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E495F" w:rsidRPr="00705A12" w14:paraId="41F2BEDE" w14:textId="77777777" w:rsidTr="00013632">
        <w:trPr>
          <w:trHeight w:val="1977"/>
        </w:trPr>
        <w:tc>
          <w:tcPr>
            <w:tcW w:w="4594" w:type="dxa"/>
            <w:tcBorders>
              <w:bottom w:val="single" w:sz="4" w:space="0" w:color="auto"/>
            </w:tcBorders>
            <w:tcMar>
              <w:bottom w:w="170" w:type="dxa"/>
            </w:tcMar>
          </w:tcPr>
          <w:p w14:paraId="539F76B1" w14:textId="77777777" w:rsidR="000E495F" w:rsidRPr="00705A12" w:rsidRDefault="000E495F" w:rsidP="00013632">
            <w:bookmarkStart w:id="0" w:name="_GoBack"/>
            <w:bookmarkEnd w:id="0"/>
            <w:r w:rsidRPr="00705A12">
              <w:rPr>
                <w:rFonts w:hint="eastAsia"/>
                <w:noProof/>
                <w:lang w:eastAsia="en-US"/>
              </w:rPr>
              <w:drawing>
                <wp:anchor distT="0" distB="0" distL="114300" distR="114300" simplePos="0" relativeHeight="251659264" behindDoc="1" locked="0" layoutInCell="0" allowOverlap="1" wp14:anchorId="6061759C" wp14:editId="15E9DCC8">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7994EC7" w14:textId="77777777" w:rsidR="000E495F" w:rsidRPr="00705A12" w:rsidRDefault="000E495F" w:rsidP="00013632"/>
        </w:tc>
        <w:tc>
          <w:tcPr>
            <w:tcW w:w="425" w:type="dxa"/>
            <w:tcBorders>
              <w:bottom w:val="single" w:sz="4" w:space="0" w:color="auto"/>
            </w:tcBorders>
            <w:tcMar>
              <w:left w:w="0" w:type="dxa"/>
              <w:right w:w="0" w:type="dxa"/>
            </w:tcMar>
          </w:tcPr>
          <w:p w14:paraId="3F6FE00A" w14:textId="77777777" w:rsidR="000E495F" w:rsidRPr="00705A12" w:rsidRDefault="000E495F" w:rsidP="00013632">
            <w:pPr>
              <w:jc w:val="right"/>
            </w:pPr>
            <w:r w:rsidRPr="00705A12">
              <w:rPr>
                <w:rFonts w:hint="eastAsia"/>
                <w:b/>
                <w:sz w:val="40"/>
                <w:szCs w:val="40"/>
              </w:rPr>
              <w:t>C</w:t>
            </w:r>
          </w:p>
        </w:tc>
      </w:tr>
      <w:tr w:rsidR="000E495F" w:rsidRPr="00705A12" w14:paraId="126B4A02" w14:textId="77777777" w:rsidTr="00013632">
        <w:trPr>
          <w:trHeight w:hRule="exact" w:val="340"/>
        </w:trPr>
        <w:tc>
          <w:tcPr>
            <w:tcW w:w="9356" w:type="dxa"/>
            <w:gridSpan w:val="3"/>
            <w:tcBorders>
              <w:top w:val="single" w:sz="4" w:space="0" w:color="auto"/>
            </w:tcBorders>
            <w:tcMar>
              <w:top w:w="170" w:type="dxa"/>
              <w:left w:w="0" w:type="dxa"/>
              <w:right w:w="0" w:type="dxa"/>
            </w:tcMar>
            <w:vAlign w:val="bottom"/>
          </w:tcPr>
          <w:p w14:paraId="18911F52" w14:textId="3FE80F1E" w:rsidR="000E495F" w:rsidRPr="00705A12" w:rsidRDefault="000E495F" w:rsidP="00BC39D4">
            <w:pPr>
              <w:wordWrap w:val="0"/>
              <w:jc w:val="right"/>
              <w:rPr>
                <w:rFonts w:ascii="Arial Black" w:hAnsi="Arial Black"/>
                <w:caps/>
                <w:sz w:val="15"/>
              </w:rPr>
            </w:pPr>
            <w:r w:rsidRPr="00705A12">
              <w:rPr>
                <w:rFonts w:ascii="Arial Black" w:hAnsi="Arial Black" w:hint="eastAsia"/>
                <w:caps/>
                <w:sz w:val="15"/>
              </w:rPr>
              <w:t>pct/wg/1</w:t>
            </w:r>
            <w:r>
              <w:rPr>
                <w:rFonts w:ascii="Arial Black" w:hAnsi="Arial Black"/>
                <w:caps/>
                <w:sz w:val="15"/>
              </w:rPr>
              <w:t>2</w:t>
            </w:r>
            <w:r w:rsidRPr="00705A12">
              <w:rPr>
                <w:rFonts w:ascii="Arial Black" w:hAnsi="Arial Black" w:hint="eastAsia"/>
                <w:caps/>
                <w:sz w:val="15"/>
              </w:rPr>
              <w:t>/</w:t>
            </w:r>
            <w:bookmarkStart w:id="1" w:name="Code"/>
            <w:bookmarkEnd w:id="1"/>
            <w:r>
              <w:rPr>
                <w:rFonts w:ascii="Arial Black" w:hAnsi="Arial Black" w:hint="eastAsia"/>
                <w:caps/>
                <w:sz w:val="15"/>
              </w:rPr>
              <w:t>25</w:t>
            </w:r>
          </w:p>
        </w:tc>
      </w:tr>
      <w:tr w:rsidR="000E495F" w:rsidRPr="00705A12" w14:paraId="40F9FC0D" w14:textId="77777777" w:rsidTr="00013632">
        <w:trPr>
          <w:trHeight w:hRule="exact" w:val="170"/>
        </w:trPr>
        <w:tc>
          <w:tcPr>
            <w:tcW w:w="9356" w:type="dxa"/>
            <w:gridSpan w:val="3"/>
            <w:noWrap/>
            <w:tcMar>
              <w:left w:w="0" w:type="dxa"/>
              <w:right w:w="0" w:type="dxa"/>
            </w:tcMar>
            <w:vAlign w:val="bottom"/>
          </w:tcPr>
          <w:p w14:paraId="3902F190" w14:textId="77777777" w:rsidR="000E495F" w:rsidRPr="00705A12" w:rsidRDefault="000E495F" w:rsidP="00013632">
            <w:pPr>
              <w:jc w:val="right"/>
              <w:rPr>
                <w:rFonts w:ascii="Arial Black" w:hAnsi="Arial Black"/>
                <w:b/>
                <w:caps/>
                <w:sz w:val="15"/>
                <w:szCs w:val="15"/>
              </w:rPr>
            </w:pPr>
            <w:r w:rsidRPr="00705A12">
              <w:rPr>
                <w:rFonts w:eastAsia="SimHei" w:hint="eastAsia"/>
                <w:b/>
                <w:sz w:val="15"/>
                <w:szCs w:val="15"/>
              </w:rPr>
              <w:t>原</w:t>
            </w:r>
            <w:r w:rsidRPr="00705A12">
              <w:rPr>
                <w:rFonts w:eastAsia="SimHei" w:hint="eastAsia"/>
                <w:b/>
                <w:sz w:val="15"/>
                <w:szCs w:val="15"/>
                <w:lang w:val="pt-BR"/>
              </w:rPr>
              <w:t xml:space="preserve"> </w:t>
            </w:r>
            <w:r w:rsidRPr="00705A12">
              <w:rPr>
                <w:rFonts w:eastAsia="SimHei" w:hint="eastAsia"/>
                <w:b/>
                <w:sz w:val="15"/>
                <w:szCs w:val="15"/>
              </w:rPr>
              <w:t>文</w:t>
            </w:r>
            <w:r w:rsidRPr="00705A12">
              <w:rPr>
                <w:rFonts w:eastAsia="SimHei" w:hint="eastAsia"/>
                <w:b/>
                <w:sz w:val="15"/>
                <w:szCs w:val="15"/>
                <w:lang w:val="pt-BR"/>
              </w:rPr>
              <w:t>：</w:t>
            </w:r>
            <w:bookmarkStart w:id="2" w:name="Original"/>
            <w:bookmarkEnd w:id="2"/>
            <w:r w:rsidRPr="00705A12">
              <w:rPr>
                <w:rFonts w:eastAsia="SimHei" w:hint="eastAsia"/>
                <w:b/>
                <w:sz w:val="15"/>
                <w:szCs w:val="15"/>
                <w:lang w:val="pt-BR"/>
              </w:rPr>
              <w:t>英文</w:t>
            </w:r>
          </w:p>
        </w:tc>
      </w:tr>
      <w:tr w:rsidR="000E495F" w:rsidRPr="00705A12" w14:paraId="38EC802F" w14:textId="77777777" w:rsidTr="00013632">
        <w:trPr>
          <w:trHeight w:hRule="exact" w:val="198"/>
        </w:trPr>
        <w:tc>
          <w:tcPr>
            <w:tcW w:w="9356" w:type="dxa"/>
            <w:gridSpan w:val="3"/>
            <w:tcMar>
              <w:left w:w="0" w:type="dxa"/>
              <w:right w:w="0" w:type="dxa"/>
            </w:tcMar>
            <w:vAlign w:val="bottom"/>
          </w:tcPr>
          <w:p w14:paraId="5147574A" w14:textId="2C036053" w:rsidR="000E495F" w:rsidRPr="00705A12" w:rsidRDefault="000E495F" w:rsidP="00BC39D4">
            <w:pPr>
              <w:jc w:val="right"/>
              <w:rPr>
                <w:rFonts w:ascii="Arial Black" w:eastAsia="SimHei" w:hAnsi="Arial Black"/>
                <w:b/>
                <w:sz w:val="15"/>
                <w:szCs w:val="15"/>
                <w:lang w:val="pt-BR"/>
              </w:rPr>
            </w:pP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r w:rsidRPr="00705A12">
              <w:rPr>
                <w:rFonts w:ascii="Arial Black" w:eastAsia="SimHei" w:hAnsi="Arial Black" w:hint="eastAsia"/>
                <w:b/>
                <w:sz w:val="15"/>
                <w:szCs w:val="15"/>
                <w:lang w:val="pt-BR"/>
              </w:rPr>
              <w:t>期：</w:t>
            </w:r>
            <w:bookmarkStart w:id="3" w:name="Date"/>
            <w:bookmarkEnd w:id="3"/>
            <w:r w:rsidRPr="00705A12">
              <w:rPr>
                <w:rFonts w:ascii="Arial Black" w:eastAsia="SimHei" w:hAnsi="Arial Black" w:hint="eastAsia"/>
                <w:b/>
                <w:sz w:val="15"/>
                <w:szCs w:val="15"/>
                <w:lang w:val="pt-BR"/>
              </w:rPr>
              <w:t>20</w:t>
            </w:r>
            <w:r w:rsidR="00BC39D4">
              <w:rPr>
                <w:rFonts w:ascii="Arial Black" w:eastAsia="SimHei" w:hAnsi="Arial Black" w:hint="eastAsia"/>
                <w:b/>
                <w:sz w:val="15"/>
                <w:szCs w:val="15"/>
                <w:lang w:val="pt-BR"/>
              </w:rPr>
              <w:t>20</w:t>
            </w:r>
            <w:r w:rsidRPr="00705A12">
              <w:rPr>
                <w:rFonts w:ascii="Arial Black" w:eastAsia="SimHei" w:hAnsi="Arial Black" w:hint="eastAsia"/>
                <w:b/>
                <w:sz w:val="15"/>
                <w:szCs w:val="15"/>
                <w:lang w:val="pt-BR"/>
              </w:rPr>
              <w:t>年</w:t>
            </w:r>
            <w:r w:rsidR="00BC39D4">
              <w:rPr>
                <w:rFonts w:ascii="Arial Black" w:eastAsia="SimHei" w:hAnsi="Arial Black" w:hint="eastAsia"/>
                <w:b/>
                <w:sz w:val="15"/>
                <w:szCs w:val="15"/>
                <w:lang w:val="pt-BR"/>
              </w:rPr>
              <w:t>1</w:t>
            </w:r>
            <w:r w:rsidRPr="00705A12">
              <w:rPr>
                <w:rFonts w:ascii="Arial Black" w:eastAsia="SimHei" w:hAnsi="Arial Black" w:hint="eastAsia"/>
                <w:b/>
                <w:sz w:val="15"/>
                <w:szCs w:val="15"/>
                <w:lang w:val="pt-BR"/>
              </w:rPr>
              <w:t>月</w:t>
            </w:r>
            <w:r w:rsidR="00BC39D4">
              <w:rPr>
                <w:rFonts w:ascii="Arial Black" w:eastAsia="SimHei" w:hAnsi="Arial Black" w:hint="eastAsia"/>
                <w:b/>
                <w:sz w:val="15"/>
                <w:szCs w:val="15"/>
                <w:lang w:val="pt-BR"/>
              </w:rPr>
              <w:t>10</w:t>
            </w:r>
            <w:r w:rsidRPr="00705A12">
              <w:rPr>
                <w:rFonts w:ascii="Arial Black" w:eastAsia="SimHei" w:hAnsi="Arial Black" w:hint="eastAsia"/>
                <w:b/>
                <w:sz w:val="15"/>
                <w:szCs w:val="15"/>
                <w:lang w:val="pt-BR"/>
              </w:rPr>
              <w:t>日</w:t>
            </w:r>
            <w:r w:rsidRPr="00705A12">
              <w:rPr>
                <w:rFonts w:ascii="Arial Black" w:eastAsia="SimHei" w:hAnsi="Arial Black" w:hint="eastAsia"/>
                <w:b/>
                <w:sz w:val="15"/>
                <w:szCs w:val="15"/>
                <w:lang w:val="pt-BR"/>
              </w:rPr>
              <w:t xml:space="preserve">  </w:t>
            </w:r>
          </w:p>
        </w:tc>
      </w:tr>
    </w:tbl>
    <w:p w14:paraId="63FE5DCB" w14:textId="77777777" w:rsidR="000E495F" w:rsidRDefault="000E495F" w:rsidP="000E495F"/>
    <w:p w14:paraId="306122F8" w14:textId="77777777" w:rsidR="000E495F" w:rsidRPr="00705A12" w:rsidRDefault="000E495F" w:rsidP="000E495F"/>
    <w:p w14:paraId="19873EFD" w14:textId="77777777" w:rsidR="000E495F" w:rsidRPr="00705A12" w:rsidRDefault="000E495F" w:rsidP="000E495F"/>
    <w:p w14:paraId="748840E8" w14:textId="77777777" w:rsidR="000E495F" w:rsidRPr="00705A12" w:rsidRDefault="000E495F" w:rsidP="000E495F"/>
    <w:p w14:paraId="2A2EEBAF" w14:textId="77777777" w:rsidR="000E495F" w:rsidRPr="00705A12" w:rsidRDefault="000E495F" w:rsidP="000E495F"/>
    <w:p w14:paraId="65146586" w14:textId="77777777" w:rsidR="000E495F" w:rsidRPr="00705A12" w:rsidRDefault="000E495F" w:rsidP="000E495F">
      <w:pPr>
        <w:rPr>
          <w:rFonts w:ascii="SimHei" w:eastAsia="SimHei"/>
          <w:sz w:val="28"/>
          <w:szCs w:val="28"/>
        </w:rPr>
      </w:pPr>
      <w:r w:rsidRPr="00705A12">
        <w:rPr>
          <w:rFonts w:ascii="SimHei" w:eastAsia="SimHei" w:hint="eastAsia"/>
          <w:sz w:val="28"/>
          <w:szCs w:val="28"/>
        </w:rPr>
        <w:t>专利合作条约（PCT）</w:t>
      </w:r>
    </w:p>
    <w:p w14:paraId="5A87B46C" w14:textId="77777777" w:rsidR="000E495F" w:rsidRPr="00705A12" w:rsidRDefault="000E495F" w:rsidP="000E495F">
      <w:pPr>
        <w:rPr>
          <w:rFonts w:ascii="SimHei" w:eastAsia="SimHei"/>
          <w:sz w:val="28"/>
          <w:szCs w:val="28"/>
        </w:rPr>
      </w:pPr>
      <w:r w:rsidRPr="00705A12">
        <w:rPr>
          <w:rFonts w:ascii="SimHei" w:eastAsia="SimHei" w:hint="eastAsia"/>
          <w:sz w:val="28"/>
          <w:szCs w:val="28"/>
        </w:rPr>
        <w:t>工作组</w:t>
      </w:r>
    </w:p>
    <w:p w14:paraId="23217EE9" w14:textId="77777777" w:rsidR="000E495F" w:rsidRPr="00705A12" w:rsidRDefault="000E495F" w:rsidP="000E495F"/>
    <w:p w14:paraId="570E64CB" w14:textId="77777777" w:rsidR="000E495F" w:rsidRPr="00705A12" w:rsidRDefault="000E495F" w:rsidP="000E495F"/>
    <w:p w14:paraId="5E3DA9C5" w14:textId="77777777" w:rsidR="000E495F" w:rsidRPr="00705A12" w:rsidRDefault="000E495F" w:rsidP="000E495F">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7EA6C53A" w14:textId="77777777" w:rsidR="000E495F" w:rsidRPr="00705A12" w:rsidRDefault="000E495F" w:rsidP="000E495F">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5EE93A07" w14:textId="77777777" w:rsidR="000E495F" w:rsidRPr="00705A12" w:rsidRDefault="000E495F" w:rsidP="000E495F"/>
    <w:p w14:paraId="34641767" w14:textId="77777777" w:rsidR="000E495F" w:rsidRPr="00705A12" w:rsidRDefault="000E495F" w:rsidP="000E495F"/>
    <w:p w14:paraId="7EE2A3BB" w14:textId="77777777" w:rsidR="000E495F" w:rsidRPr="00705A12" w:rsidRDefault="000E495F" w:rsidP="000E495F"/>
    <w:p w14:paraId="57B02A8D" w14:textId="3C7B25E3" w:rsidR="000E495F" w:rsidRPr="00705A12" w:rsidRDefault="000E495F" w:rsidP="000E495F">
      <w:pPr>
        <w:rPr>
          <w:rFonts w:ascii="KaiTi" w:eastAsia="KaiTi" w:hAnsi="KaiTi"/>
          <w:sz w:val="24"/>
          <w:szCs w:val="32"/>
        </w:rPr>
      </w:pPr>
      <w:bookmarkStart w:id="4" w:name="TitleOfDoc"/>
      <w:bookmarkEnd w:id="4"/>
      <w:r w:rsidRPr="000E495F">
        <w:rPr>
          <w:rFonts w:ascii="KaiTi" w:eastAsia="KaiTi" w:hAnsi="KaiTi" w:hint="eastAsia"/>
          <w:sz w:val="24"/>
          <w:szCs w:val="32"/>
        </w:rPr>
        <w:t>报</w:t>
      </w:r>
      <w:r w:rsidR="00BC39D4">
        <w:rPr>
          <w:rFonts w:ascii="KaiTi" w:eastAsia="KaiTi" w:hAnsi="KaiTi" w:hint="eastAsia"/>
          <w:sz w:val="24"/>
          <w:szCs w:val="32"/>
        </w:rPr>
        <w:t xml:space="preserve">　</w:t>
      </w:r>
      <w:r w:rsidRPr="000E495F">
        <w:rPr>
          <w:rFonts w:ascii="KaiTi" w:eastAsia="KaiTi" w:hAnsi="KaiTi" w:hint="eastAsia"/>
          <w:sz w:val="24"/>
          <w:szCs w:val="32"/>
        </w:rPr>
        <w:t>告</w:t>
      </w:r>
    </w:p>
    <w:p w14:paraId="1C5D5989" w14:textId="77777777" w:rsidR="000E495F" w:rsidRPr="00161D84" w:rsidRDefault="000E495F" w:rsidP="000E495F"/>
    <w:p w14:paraId="4440AF57" w14:textId="52B5ADB4" w:rsidR="000E495F" w:rsidRPr="00791987" w:rsidRDefault="00BC39D4" w:rsidP="000E495F">
      <w:pPr>
        <w:rPr>
          <w:rFonts w:eastAsia="KaiTi"/>
          <w:sz w:val="21"/>
        </w:rPr>
      </w:pPr>
      <w:bookmarkStart w:id="5" w:name="Prepared"/>
      <w:bookmarkEnd w:id="5"/>
      <w:r>
        <w:rPr>
          <w:rFonts w:eastAsia="KaiTi" w:hint="eastAsia"/>
          <w:sz w:val="21"/>
        </w:rPr>
        <w:t>经工作组通过</w:t>
      </w:r>
    </w:p>
    <w:p w14:paraId="00937CE4" w14:textId="77777777" w:rsidR="000E495F" w:rsidRDefault="000E495F" w:rsidP="000E495F"/>
    <w:p w14:paraId="352AF9F7" w14:textId="77777777" w:rsidR="000E495F" w:rsidRPr="00705A12" w:rsidRDefault="000E495F" w:rsidP="000E495F"/>
    <w:p w14:paraId="4CC448FB" w14:textId="77777777" w:rsidR="000E495F" w:rsidRPr="00705A12" w:rsidRDefault="000E495F" w:rsidP="000E495F"/>
    <w:p w14:paraId="213098C5" w14:textId="77777777" w:rsidR="000E495F" w:rsidRPr="00705A12" w:rsidRDefault="000E495F" w:rsidP="000E495F"/>
    <w:p w14:paraId="4F17696D" w14:textId="35166477" w:rsidR="00CD35A6" w:rsidRPr="00A845F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专利合作条约工作组于2019年6月11日至14日在日内瓦举行了第十二届会议。</w:t>
      </w:r>
    </w:p>
    <w:p w14:paraId="503461B3" w14:textId="28353C69" w:rsidR="00CD35A6" w:rsidRPr="00A845F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工作组的下列成员派代表出席了会议：</w:t>
      </w:r>
      <w:r w:rsidR="0005425C">
        <w:rPr>
          <w:rFonts w:ascii="SimSun" w:hAnsi="SimSun" w:hint="eastAsia"/>
          <w:sz w:val="21"/>
        </w:rPr>
        <w:t>（</w:t>
      </w:r>
      <w:r w:rsidRPr="002379D0">
        <w:rPr>
          <w:rFonts w:ascii="SimSun" w:hAnsi="SimSun" w:hint="eastAsia"/>
          <w:sz w:val="21"/>
        </w:rPr>
        <w:t>i</w:t>
      </w:r>
      <w:r w:rsidR="0005425C">
        <w:rPr>
          <w:rFonts w:ascii="SimSun" w:hAnsi="SimSun" w:hint="eastAsia"/>
          <w:sz w:val="21"/>
        </w:rPr>
        <w:t>）</w:t>
      </w:r>
      <w:r w:rsidRPr="002379D0">
        <w:rPr>
          <w:rFonts w:ascii="SimSun" w:hAnsi="SimSun" w:hint="eastAsia"/>
          <w:sz w:val="21"/>
        </w:rPr>
        <w:t>国际专利合作联盟（PCT联盟）的下列成员国：</w:t>
      </w:r>
      <w:r w:rsidR="00364D17" w:rsidRPr="00A845F6">
        <w:rPr>
          <w:rFonts w:ascii="SimSun" w:hAnsi="SimSun"/>
          <w:sz w:val="21"/>
        </w:rPr>
        <w:t>阿尔及利亚、阿拉伯联合酋长国、阿曼、阿塞拜疆、奥地利、澳大利亚、巴巴多斯、巴西、白俄罗斯、波兰、朝鲜民主主义人民共和国、大韩民国、丹麦、德国、俄罗斯联邦、法国、菲律宾、芬兰、哥伦比亚、加拿大、捷克共和国、津巴布韦、科威特、联合王国、罗马尼亚、马来西亚、美利坚合众国、蒙古、墨西哥、南非、尼日利亚、挪威、葡萄牙、日本、瑞典、瑞士、萨尔瓦多、塞尔维亚、塞内加尔、沙特阿拉伯、斯里兰卡、斯洛伐克、塔吉克斯坦、泰国、土耳其、危地马拉、乌干达、乌克兰、西班牙、新加坡、新西兰、匈牙利、伊朗伊斯兰共和国、以色列、意大利、印度、印度尼西亚、越南、智利、中国</w:t>
      </w:r>
      <w:r w:rsidR="0005425C">
        <w:rPr>
          <w:rFonts w:ascii="SimSun" w:hAnsi="SimSun"/>
          <w:sz w:val="21"/>
        </w:rPr>
        <w:t>（</w:t>
      </w:r>
      <w:r w:rsidR="00E672A7" w:rsidRPr="00A845F6">
        <w:rPr>
          <w:rFonts w:ascii="SimSun" w:hAnsi="SimSun"/>
          <w:sz w:val="21"/>
        </w:rPr>
        <w:t>60</w:t>
      </w:r>
      <w:r w:rsidR="00364D17" w:rsidRPr="00A845F6">
        <w:rPr>
          <w:rFonts w:ascii="SimSun" w:hAnsi="SimSun" w:hint="eastAsia"/>
          <w:sz w:val="21"/>
        </w:rPr>
        <w:t>个</w:t>
      </w:r>
      <w:r w:rsidR="0005425C">
        <w:rPr>
          <w:rFonts w:ascii="SimSun" w:hAnsi="SimSun"/>
          <w:sz w:val="21"/>
        </w:rPr>
        <w:t>）</w:t>
      </w:r>
      <w:r w:rsidRPr="00A845F6">
        <w:rPr>
          <w:rFonts w:ascii="SimSun" w:hAnsi="SimSun" w:hint="eastAsia"/>
          <w:sz w:val="21"/>
        </w:rPr>
        <w:t>；及</w:t>
      </w:r>
      <w:r w:rsidR="0005425C">
        <w:rPr>
          <w:rFonts w:ascii="SimSun" w:hAnsi="SimSun" w:hint="eastAsia"/>
          <w:sz w:val="21"/>
        </w:rPr>
        <w:t>（</w:t>
      </w:r>
      <w:r w:rsidRPr="00A845F6">
        <w:rPr>
          <w:rFonts w:ascii="SimSun" w:hAnsi="SimSun" w:hint="eastAsia"/>
          <w:sz w:val="21"/>
        </w:rPr>
        <w:t>ii</w:t>
      </w:r>
      <w:r w:rsidR="0005425C">
        <w:rPr>
          <w:rFonts w:ascii="SimSun" w:hAnsi="SimSun" w:hint="eastAsia"/>
          <w:sz w:val="21"/>
        </w:rPr>
        <w:t>）</w:t>
      </w:r>
      <w:r w:rsidRPr="00A845F6">
        <w:rPr>
          <w:rFonts w:ascii="SimSun" w:hAnsi="SimSun" w:hint="eastAsia"/>
          <w:sz w:val="21"/>
        </w:rPr>
        <w:t>下列政府间组织：欧洲专利局（欧专局）、北欧专利局（NPI）和维谢格拉德专利局（VP</w:t>
      </w:r>
      <w:r w:rsidR="0005425C" w:rsidRPr="00A845F6">
        <w:rPr>
          <w:rFonts w:ascii="SimSun" w:hAnsi="SimSun" w:hint="eastAsia"/>
          <w:sz w:val="21"/>
        </w:rPr>
        <w:t>I</w:t>
      </w:r>
      <w:r w:rsidRPr="00A845F6">
        <w:rPr>
          <w:rFonts w:ascii="SimSun" w:hAnsi="SimSun" w:hint="eastAsia"/>
          <w:sz w:val="21"/>
        </w:rPr>
        <w:t>）（3个）。</w:t>
      </w:r>
    </w:p>
    <w:p w14:paraId="0494E779" w14:textId="7CB9FDAB" w:rsidR="00CD35A6" w:rsidRPr="00A845F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保护工业产权国际联盟（巴黎联盟）的下列成员国作为观察员列席了会议：</w:t>
      </w:r>
      <w:r w:rsidR="00364D17" w:rsidRPr="00A845F6">
        <w:rPr>
          <w:rFonts w:ascii="SimSun" w:hAnsi="SimSun"/>
          <w:sz w:val="21"/>
        </w:rPr>
        <w:t>圭亚那</w:t>
      </w:r>
      <w:r w:rsidR="00364D17" w:rsidRPr="00A845F6">
        <w:rPr>
          <w:rFonts w:ascii="SimSun" w:hAnsi="SimSun" w:hint="eastAsia"/>
          <w:sz w:val="21"/>
        </w:rPr>
        <w:t>、</w:t>
      </w:r>
      <w:r w:rsidR="00364D17" w:rsidRPr="00A845F6">
        <w:rPr>
          <w:rFonts w:ascii="SimSun" w:hAnsi="SimSun"/>
          <w:sz w:val="21"/>
        </w:rPr>
        <w:t>牙买加</w:t>
      </w:r>
      <w:r w:rsidR="00364D17" w:rsidRPr="00A845F6">
        <w:rPr>
          <w:rFonts w:ascii="SimSun" w:hAnsi="SimSun" w:hint="eastAsia"/>
          <w:sz w:val="21"/>
        </w:rPr>
        <w:t>、</w:t>
      </w:r>
      <w:r w:rsidR="00364D17" w:rsidRPr="00A845F6">
        <w:rPr>
          <w:rFonts w:ascii="SimSun" w:hAnsi="SimSun"/>
          <w:sz w:val="21"/>
        </w:rPr>
        <w:t>巴基斯坦</w:t>
      </w:r>
      <w:r w:rsidR="0005425C">
        <w:rPr>
          <w:rFonts w:ascii="SimSun" w:hAnsi="SimSun"/>
          <w:sz w:val="21"/>
        </w:rPr>
        <w:t>（</w:t>
      </w:r>
      <w:r w:rsidR="00EF0755" w:rsidRPr="00A845F6">
        <w:rPr>
          <w:rFonts w:ascii="SimSun" w:hAnsi="SimSun"/>
          <w:sz w:val="21"/>
        </w:rPr>
        <w:t>3</w:t>
      </w:r>
      <w:r w:rsidR="00013632" w:rsidRPr="00A845F6">
        <w:rPr>
          <w:rFonts w:ascii="SimSun" w:hAnsi="SimSun" w:hint="eastAsia"/>
          <w:sz w:val="21"/>
        </w:rPr>
        <w:t>个</w:t>
      </w:r>
      <w:r w:rsidR="0005425C">
        <w:rPr>
          <w:rFonts w:ascii="SimSun" w:hAnsi="SimSun"/>
          <w:sz w:val="21"/>
        </w:rPr>
        <w:t>）</w:t>
      </w:r>
      <w:r w:rsidR="00364D17" w:rsidRPr="00A845F6">
        <w:rPr>
          <w:rFonts w:ascii="SimSun" w:hAnsi="SimSun" w:hint="eastAsia"/>
          <w:sz w:val="21"/>
        </w:rPr>
        <w:t>。</w:t>
      </w:r>
    </w:p>
    <w:p w14:paraId="5F80BF75" w14:textId="292A42A9" w:rsidR="00CD35A6" w:rsidRPr="00A845F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下列政府间组织作为观察员派代表列席了会议：</w:t>
      </w:r>
      <w:r w:rsidR="007A7190" w:rsidRPr="00840A77">
        <w:rPr>
          <w:rFonts w:ascii="SimSun" w:hAnsi="SimSun" w:hint="eastAsia"/>
          <w:sz w:val="21"/>
          <w:szCs w:val="21"/>
        </w:rPr>
        <w:t>阿拉伯海湾国家合作理事会专利局（海合会专利局）</w:t>
      </w:r>
      <w:r w:rsidR="007A7190">
        <w:rPr>
          <w:rFonts w:ascii="SimSun" w:hAnsi="SimSun" w:hint="eastAsia"/>
          <w:sz w:val="21"/>
          <w:szCs w:val="21"/>
        </w:rPr>
        <w:t>、</w:t>
      </w:r>
      <w:r w:rsidR="00364D17" w:rsidRPr="00840A77">
        <w:rPr>
          <w:rFonts w:ascii="SimSun" w:hAnsi="SimSun" w:hint="eastAsia"/>
          <w:sz w:val="21"/>
          <w:szCs w:val="21"/>
        </w:rPr>
        <w:t>非洲知识产权组织</w:t>
      </w:r>
      <w:r w:rsidR="0005425C">
        <w:rPr>
          <w:rFonts w:ascii="SimSun" w:hAnsi="SimSun"/>
          <w:sz w:val="21"/>
        </w:rPr>
        <w:t>（</w:t>
      </w:r>
      <w:r w:rsidR="00CD35A6" w:rsidRPr="00A845F6">
        <w:rPr>
          <w:rFonts w:ascii="SimSun" w:hAnsi="SimSun"/>
          <w:sz w:val="21"/>
        </w:rPr>
        <w:t>OAPI</w:t>
      </w:r>
      <w:r w:rsidR="0005425C">
        <w:rPr>
          <w:rFonts w:ascii="SimSun" w:hAnsi="SimSun"/>
          <w:sz w:val="21"/>
        </w:rPr>
        <w:t>）</w:t>
      </w:r>
      <w:r w:rsidR="00364D17" w:rsidRPr="00A845F6">
        <w:rPr>
          <w:rFonts w:ascii="SimSun" w:hAnsi="SimSun" w:hint="eastAsia"/>
          <w:sz w:val="21"/>
        </w:rPr>
        <w:t>、</w:t>
      </w:r>
      <w:r w:rsidR="00364D17" w:rsidRPr="00840A77">
        <w:rPr>
          <w:rFonts w:ascii="SimSun" w:hAnsi="SimSun" w:hint="eastAsia"/>
          <w:sz w:val="21"/>
          <w:szCs w:val="21"/>
        </w:rPr>
        <w:t>欧亚专利组织</w:t>
      </w:r>
      <w:r w:rsidR="0005425C">
        <w:rPr>
          <w:rFonts w:ascii="SimSun" w:hAnsi="SimSun"/>
          <w:sz w:val="21"/>
        </w:rPr>
        <w:t>（</w:t>
      </w:r>
      <w:r w:rsidR="00CD35A6" w:rsidRPr="00A845F6">
        <w:rPr>
          <w:rFonts w:ascii="SimSun" w:hAnsi="SimSun"/>
          <w:sz w:val="21"/>
        </w:rPr>
        <w:t>EAPO</w:t>
      </w:r>
      <w:r w:rsidR="0005425C">
        <w:rPr>
          <w:rFonts w:ascii="SimSun" w:hAnsi="SimSun"/>
          <w:sz w:val="21"/>
        </w:rPr>
        <w:t>）（</w:t>
      </w:r>
      <w:r w:rsidR="00EF0755" w:rsidRPr="00A845F6">
        <w:rPr>
          <w:rFonts w:ascii="SimSun" w:hAnsi="SimSun"/>
          <w:sz w:val="21"/>
        </w:rPr>
        <w:t>3</w:t>
      </w:r>
      <w:r w:rsidR="00013632" w:rsidRPr="00A845F6">
        <w:rPr>
          <w:rFonts w:ascii="SimSun" w:hAnsi="SimSun" w:hint="eastAsia"/>
          <w:sz w:val="21"/>
        </w:rPr>
        <w:t>个</w:t>
      </w:r>
      <w:r w:rsidR="0005425C">
        <w:rPr>
          <w:rFonts w:ascii="SimSun" w:hAnsi="SimSun"/>
          <w:sz w:val="21"/>
        </w:rPr>
        <w:t>）</w:t>
      </w:r>
      <w:r w:rsidR="00364D17" w:rsidRPr="00A845F6">
        <w:rPr>
          <w:rFonts w:ascii="SimSun" w:hAnsi="SimSun" w:hint="eastAsia"/>
          <w:sz w:val="21"/>
        </w:rPr>
        <w:t>。</w:t>
      </w:r>
    </w:p>
    <w:p w14:paraId="693DD5AD" w14:textId="3C2A37C6" w:rsidR="00CD35A6" w:rsidRPr="00A845F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lastRenderedPageBreak/>
        <w:t>下列国际非政府</w:t>
      </w:r>
      <w:r w:rsidRPr="00A845F6">
        <w:rPr>
          <w:rFonts w:ascii="SimSun" w:hAnsi="SimSun" w:hint="eastAsia"/>
          <w:sz w:val="21"/>
          <w:lang w:val="zh-CN"/>
        </w:rPr>
        <w:t>组织</w:t>
      </w:r>
      <w:r w:rsidRPr="002379D0">
        <w:rPr>
          <w:rFonts w:ascii="SimSun" w:hAnsi="SimSun" w:hint="eastAsia"/>
          <w:sz w:val="21"/>
        </w:rPr>
        <w:t>派代表列席了会议：</w:t>
      </w:r>
      <w:r w:rsidR="007A7190" w:rsidRPr="00840A77">
        <w:rPr>
          <w:rFonts w:ascii="SimSun" w:hAnsi="SimSun" w:hint="eastAsia"/>
          <w:sz w:val="21"/>
          <w:szCs w:val="21"/>
        </w:rPr>
        <w:t>亚洲专利</w:t>
      </w:r>
      <w:r w:rsidR="00F24AD0">
        <w:rPr>
          <w:rFonts w:ascii="SimSun" w:hAnsi="SimSun" w:hint="eastAsia"/>
          <w:sz w:val="21"/>
          <w:szCs w:val="21"/>
        </w:rPr>
        <w:t>代理人</w:t>
      </w:r>
      <w:r w:rsidR="007A7190" w:rsidRPr="00840A77">
        <w:rPr>
          <w:rFonts w:ascii="SimSun" w:hAnsi="SimSun" w:hint="eastAsia"/>
          <w:sz w:val="21"/>
          <w:szCs w:val="21"/>
        </w:rPr>
        <w:t>协会</w:t>
      </w:r>
      <w:r w:rsidR="0005425C">
        <w:rPr>
          <w:rFonts w:ascii="SimSun" w:hAnsi="SimSun"/>
          <w:sz w:val="21"/>
        </w:rPr>
        <w:t>（</w:t>
      </w:r>
      <w:r w:rsidR="00CD35A6" w:rsidRPr="00A845F6">
        <w:rPr>
          <w:rFonts w:ascii="SimSun" w:hAnsi="SimSun"/>
          <w:sz w:val="21"/>
        </w:rPr>
        <w:t>APAA</w:t>
      </w:r>
      <w:r w:rsidR="0005425C">
        <w:rPr>
          <w:rFonts w:ascii="SimSun" w:hAnsi="SimSun"/>
          <w:sz w:val="21"/>
        </w:rPr>
        <w:t>）</w:t>
      </w:r>
      <w:r w:rsidR="009421CF" w:rsidRPr="00A845F6">
        <w:rPr>
          <w:rFonts w:ascii="SimSun" w:hAnsi="SimSun" w:hint="eastAsia"/>
          <w:sz w:val="21"/>
        </w:rPr>
        <w:t>、</w:t>
      </w:r>
      <w:r w:rsidR="007A7190" w:rsidRPr="00840A77">
        <w:rPr>
          <w:rFonts w:ascii="SimSun" w:hAnsi="SimSun" w:hint="eastAsia"/>
          <w:sz w:val="21"/>
          <w:szCs w:val="21"/>
        </w:rPr>
        <w:t>欧洲专利局注册职业代理人协会</w:t>
      </w:r>
      <w:r w:rsidR="0005425C">
        <w:rPr>
          <w:rFonts w:ascii="SimSun" w:hAnsi="SimSun"/>
          <w:sz w:val="21"/>
        </w:rPr>
        <w:t>（</w:t>
      </w:r>
      <w:r w:rsidR="00F707F2" w:rsidRPr="00A845F6">
        <w:rPr>
          <w:rFonts w:ascii="SimSun" w:hAnsi="SimSun"/>
          <w:sz w:val="21"/>
        </w:rPr>
        <w:t>epi</w:t>
      </w:r>
      <w:r w:rsidR="0005425C">
        <w:rPr>
          <w:rFonts w:ascii="SimSun" w:hAnsi="SimSun"/>
          <w:sz w:val="21"/>
        </w:rPr>
        <w:t>）</w:t>
      </w:r>
      <w:r w:rsidR="009421CF" w:rsidRPr="00A845F6">
        <w:rPr>
          <w:rFonts w:ascii="SimSun" w:hAnsi="SimSun" w:hint="eastAsia"/>
          <w:sz w:val="21"/>
        </w:rPr>
        <w:t>、</w:t>
      </w:r>
      <w:r w:rsidR="007A7190" w:rsidRPr="00840A77">
        <w:rPr>
          <w:rFonts w:ascii="SimSun" w:hAnsi="SimSun" w:hint="eastAsia"/>
          <w:sz w:val="21"/>
          <w:szCs w:val="21"/>
        </w:rPr>
        <w:t>国际保护知识产权协会</w:t>
      </w:r>
      <w:r w:rsidR="0005425C">
        <w:rPr>
          <w:rFonts w:ascii="SimSun" w:hAnsi="SimSun"/>
          <w:sz w:val="21"/>
        </w:rPr>
        <w:t>（</w:t>
      </w:r>
      <w:r w:rsidR="00CD35A6" w:rsidRPr="00A845F6">
        <w:rPr>
          <w:rFonts w:ascii="SimSun" w:hAnsi="SimSun"/>
          <w:sz w:val="21"/>
        </w:rPr>
        <w:t>AIPPI</w:t>
      </w:r>
      <w:r w:rsidR="0005425C">
        <w:rPr>
          <w:rFonts w:ascii="SimSun" w:hAnsi="SimSun"/>
          <w:sz w:val="21"/>
        </w:rPr>
        <w:t>）</w:t>
      </w:r>
      <w:r w:rsidR="009421CF" w:rsidRPr="00A845F6">
        <w:rPr>
          <w:rFonts w:ascii="SimSun" w:hAnsi="SimSun" w:hint="eastAsia"/>
          <w:sz w:val="21"/>
        </w:rPr>
        <w:t>、</w:t>
      </w:r>
      <w:r w:rsidR="007A7190" w:rsidRPr="00840A77">
        <w:rPr>
          <w:rFonts w:ascii="SimSun" w:hAnsi="SimSun" w:hint="eastAsia"/>
          <w:sz w:val="21"/>
          <w:szCs w:val="21"/>
        </w:rPr>
        <w:t>国际知识产权律师联合会</w:t>
      </w:r>
      <w:r w:rsidR="0005425C">
        <w:rPr>
          <w:rFonts w:ascii="SimSun" w:hAnsi="SimSun"/>
          <w:sz w:val="21"/>
        </w:rPr>
        <w:t>（</w:t>
      </w:r>
      <w:r w:rsidR="00CD35A6" w:rsidRPr="00A845F6">
        <w:rPr>
          <w:rFonts w:ascii="SimSun" w:hAnsi="SimSun"/>
          <w:sz w:val="21"/>
        </w:rPr>
        <w:t>FICPI</w:t>
      </w:r>
      <w:r w:rsidR="0005425C">
        <w:rPr>
          <w:rFonts w:ascii="SimSun" w:hAnsi="SimSun"/>
          <w:sz w:val="21"/>
        </w:rPr>
        <w:t>）</w:t>
      </w:r>
      <w:r w:rsidR="009421CF" w:rsidRPr="00A845F6">
        <w:rPr>
          <w:rFonts w:ascii="SimSun" w:hAnsi="SimSun" w:hint="eastAsia"/>
          <w:sz w:val="21"/>
        </w:rPr>
        <w:t>、</w:t>
      </w:r>
      <w:r w:rsidR="007A7190" w:rsidRPr="00840A77">
        <w:rPr>
          <w:rFonts w:ascii="SimSun" w:hAnsi="SimSun" w:hint="eastAsia"/>
          <w:sz w:val="21"/>
          <w:szCs w:val="21"/>
        </w:rPr>
        <w:t>国际知识产权管理协会</w:t>
      </w:r>
      <w:r w:rsidR="0005425C">
        <w:rPr>
          <w:rFonts w:ascii="SimSun" w:hAnsi="SimSun"/>
          <w:sz w:val="21"/>
        </w:rPr>
        <w:t>（</w:t>
      </w:r>
      <w:r w:rsidR="00CD35A6" w:rsidRPr="00A845F6">
        <w:rPr>
          <w:rFonts w:ascii="SimSun" w:hAnsi="SimSun"/>
          <w:sz w:val="21"/>
        </w:rPr>
        <w:t>I3PM</w:t>
      </w:r>
      <w:r w:rsidR="0005425C">
        <w:rPr>
          <w:rFonts w:ascii="SimSun" w:hAnsi="SimSun"/>
          <w:sz w:val="21"/>
        </w:rPr>
        <w:t>）</w:t>
      </w:r>
      <w:r w:rsidR="009421CF" w:rsidRPr="00A845F6">
        <w:rPr>
          <w:rFonts w:ascii="SimSun" w:hAnsi="SimSun" w:hint="eastAsia"/>
          <w:sz w:val="21"/>
        </w:rPr>
        <w:t>、</w:t>
      </w:r>
      <w:r w:rsidR="007A7190" w:rsidRPr="00840A77">
        <w:rPr>
          <w:rFonts w:ascii="SimSun" w:hAnsi="SimSun" w:hint="eastAsia"/>
          <w:sz w:val="21"/>
          <w:szCs w:val="21"/>
        </w:rPr>
        <w:t>欧洲工业产权代理人联合会</w:t>
      </w:r>
      <w:r w:rsidR="0005425C">
        <w:rPr>
          <w:rFonts w:ascii="SimSun" w:hAnsi="SimSun"/>
          <w:sz w:val="21"/>
        </w:rPr>
        <w:t>（</w:t>
      </w:r>
      <w:r w:rsidR="00CD35A6" w:rsidRPr="00A845F6">
        <w:rPr>
          <w:rFonts w:ascii="SimSun" w:hAnsi="SimSun"/>
          <w:sz w:val="21"/>
        </w:rPr>
        <w:t>UNION</w:t>
      </w:r>
      <w:r w:rsidR="0005425C">
        <w:rPr>
          <w:rFonts w:ascii="SimSun" w:hAnsi="SimSun"/>
          <w:sz w:val="21"/>
        </w:rPr>
        <w:t>）（</w:t>
      </w:r>
      <w:r w:rsidR="00D77CFF" w:rsidRPr="00A845F6">
        <w:rPr>
          <w:rFonts w:ascii="SimSun" w:hAnsi="SimSun"/>
          <w:sz w:val="21"/>
        </w:rPr>
        <w:t>6</w:t>
      </w:r>
      <w:r w:rsidR="00013632" w:rsidRPr="00A845F6">
        <w:rPr>
          <w:rFonts w:ascii="SimSun" w:hAnsi="SimSun" w:hint="eastAsia"/>
          <w:sz w:val="21"/>
        </w:rPr>
        <w:t>个</w:t>
      </w:r>
      <w:r w:rsidR="0005425C">
        <w:rPr>
          <w:rFonts w:ascii="SimSun" w:hAnsi="SimSun"/>
          <w:sz w:val="21"/>
        </w:rPr>
        <w:t>）</w:t>
      </w:r>
      <w:r w:rsidR="009421CF" w:rsidRPr="00A845F6">
        <w:rPr>
          <w:rFonts w:ascii="SimSun" w:hAnsi="SimSun" w:hint="eastAsia"/>
          <w:sz w:val="21"/>
        </w:rPr>
        <w:t>。</w:t>
      </w:r>
    </w:p>
    <w:p w14:paraId="043B3674" w14:textId="6F553426" w:rsidR="00CD35A6" w:rsidRPr="00A845F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下列国家非政府组织派代表列席了会议：</w:t>
      </w:r>
      <w:r w:rsidR="008F060A" w:rsidRPr="00840A77">
        <w:rPr>
          <w:rFonts w:ascii="SimSun" w:hAnsi="SimSun" w:hint="eastAsia"/>
          <w:sz w:val="21"/>
          <w:szCs w:val="21"/>
        </w:rPr>
        <w:t>日本知识产权协会</w:t>
      </w:r>
      <w:r w:rsidR="0005425C">
        <w:rPr>
          <w:rFonts w:ascii="SimSun" w:hAnsi="SimSun"/>
          <w:sz w:val="21"/>
        </w:rPr>
        <w:t>（</w:t>
      </w:r>
      <w:r w:rsidR="00CD35A6" w:rsidRPr="00A845F6">
        <w:rPr>
          <w:rFonts w:ascii="SimSun" w:hAnsi="SimSun"/>
          <w:sz w:val="21"/>
        </w:rPr>
        <w:t>JIPA</w:t>
      </w:r>
      <w:r w:rsidR="0005425C">
        <w:rPr>
          <w:rFonts w:ascii="SimSun" w:hAnsi="SimSun"/>
          <w:sz w:val="21"/>
        </w:rPr>
        <w:t>）</w:t>
      </w:r>
      <w:r w:rsidR="008F060A" w:rsidRPr="00A845F6">
        <w:rPr>
          <w:rFonts w:ascii="SimSun" w:hAnsi="SimSun" w:hint="eastAsia"/>
          <w:sz w:val="21"/>
        </w:rPr>
        <w:t>、</w:t>
      </w:r>
      <w:r w:rsidR="008F060A" w:rsidRPr="00840A77">
        <w:rPr>
          <w:rFonts w:ascii="SimSun" w:hAnsi="SimSun" w:hint="eastAsia"/>
          <w:sz w:val="21"/>
          <w:szCs w:val="21"/>
        </w:rPr>
        <w:t>日本专利</w:t>
      </w:r>
      <w:r w:rsidR="00F24AD0">
        <w:rPr>
          <w:rFonts w:ascii="SimSun" w:hAnsi="SimSun" w:hint="eastAsia"/>
          <w:sz w:val="21"/>
          <w:szCs w:val="21"/>
        </w:rPr>
        <w:t>代理人</w:t>
      </w:r>
      <w:r w:rsidR="008F060A" w:rsidRPr="00840A77">
        <w:rPr>
          <w:rFonts w:ascii="SimSun" w:hAnsi="SimSun" w:hint="eastAsia"/>
          <w:sz w:val="21"/>
          <w:szCs w:val="21"/>
        </w:rPr>
        <w:t>协会</w:t>
      </w:r>
      <w:r w:rsidR="0005425C">
        <w:rPr>
          <w:rFonts w:ascii="SimSun" w:hAnsi="SimSun"/>
          <w:sz w:val="21"/>
        </w:rPr>
        <w:t>（</w:t>
      </w:r>
      <w:r w:rsidR="00CD35A6" w:rsidRPr="00A845F6">
        <w:rPr>
          <w:rFonts w:ascii="SimSun" w:hAnsi="SimSun"/>
          <w:sz w:val="21"/>
        </w:rPr>
        <w:t>JPAA</w:t>
      </w:r>
      <w:r w:rsidR="0005425C">
        <w:rPr>
          <w:rFonts w:ascii="SimSun" w:hAnsi="SimSun"/>
          <w:sz w:val="21"/>
        </w:rPr>
        <w:t>）（</w:t>
      </w:r>
      <w:r w:rsidR="00D77CFF" w:rsidRPr="00A845F6">
        <w:rPr>
          <w:rFonts w:ascii="SimSun" w:hAnsi="SimSun"/>
          <w:sz w:val="21"/>
        </w:rPr>
        <w:t>2</w:t>
      </w:r>
      <w:r w:rsidR="00013632" w:rsidRPr="00A845F6">
        <w:rPr>
          <w:rFonts w:ascii="SimSun" w:hAnsi="SimSun" w:hint="eastAsia"/>
          <w:sz w:val="21"/>
        </w:rPr>
        <w:t>个</w:t>
      </w:r>
      <w:r w:rsidR="0005425C">
        <w:rPr>
          <w:rFonts w:ascii="SimSun" w:hAnsi="SimSun"/>
          <w:sz w:val="21"/>
        </w:rPr>
        <w:t>）</w:t>
      </w:r>
      <w:r w:rsidR="008F060A" w:rsidRPr="00A845F6">
        <w:rPr>
          <w:rFonts w:ascii="SimSun" w:hAnsi="SimSun" w:hint="eastAsia"/>
          <w:sz w:val="21"/>
        </w:rPr>
        <w:t>。</w:t>
      </w:r>
    </w:p>
    <w:p w14:paraId="6EA4A321" w14:textId="5EB746CE" w:rsidR="00CD35A6" w:rsidRPr="00A845F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与会人员名单载于</w:t>
      </w:r>
      <w:r w:rsidRPr="00A845F6">
        <w:rPr>
          <w:rFonts w:ascii="SimSun" w:hAnsi="SimSun" w:hint="eastAsia"/>
          <w:sz w:val="21"/>
          <w:lang w:val="zh-CN"/>
        </w:rPr>
        <w:t>附件</w:t>
      </w:r>
      <w:r w:rsidR="00B1251E" w:rsidRPr="002379D0">
        <w:rPr>
          <w:rFonts w:ascii="SimSun" w:hAnsi="SimSun" w:hint="eastAsia"/>
          <w:sz w:val="21"/>
        </w:rPr>
        <w:t>二</w:t>
      </w:r>
      <w:r w:rsidRPr="002379D0">
        <w:rPr>
          <w:rFonts w:ascii="SimSun" w:hAnsi="SimSun" w:hint="eastAsia"/>
          <w:sz w:val="21"/>
        </w:rPr>
        <w:t>。</w:t>
      </w:r>
    </w:p>
    <w:p w14:paraId="504AC671" w14:textId="77777777" w:rsidR="00E1420F" w:rsidRPr="00013632" w:rsidRDefault="00E1420F"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会议开幕</w:t>
      </w:r>
    </w:p>
    <w:p w14:paraId="5FABBBFC"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专利与技术部门PCT法律和国际事务部高级主任克劳斯·马特斯先生代表产权组织总干事宣布会议开幕，并向与会人员</w:t>
      </w:r>
      <w:r w:rsidRPr="00A845F6">
        <w:rPr>
          <w:rFonts w:ascii="SimSun" w:hAnsi="SimSun" w:hint="eastAsia"/>
          <w:sz w:val="21"/>
          <w:lang w:val="zh-CN"/>
        </w:rPr>
        <w:t>表示</w:t>
      </w:r>
      <w:r w:rsidRPr="00D71426">
        <w:rPr>
          <w:rFonts w:ascii="SimSun" w:hAnsi="SimSun" w:hint="eastAsia"/>
          <w:sz w:val="21"/>
          <w:szCs w:val="22"/>
        </w:rPr>
        <w:t>欢迎。迈克尔·理查森先生（产权组织）担任工作组秘书。</w:t>
      </w:r>
    </w:p>
    <w:p w14:paraId="5A5791B4" w14:textId="56DB3621"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马特斯</w:t>
      </w:r>
      <w:r w:rsidRPr="00D71426">
        <w:rPr>
          <w:rFonts w:ascii="SimSun" w:hAnsi="SimSun" w:hint="eastAsia"/>
          <w:color w:val="000000" w:themeColor="text1"/>
          <w:sz w:val="21"/>
          <w:szCs w:val="22"/>
        </w:rPr>
        <w:t>先生报告了2018年PCT绩效情况。PCT自运行以来已经历了40个年头，2018年又是成功的一年，P</w:t>
      </w:r>
      <w:r w:rsidRPr="00D71426">
        <w:rPr>
          <w:rFonts w:ascii="SimSun" w:hAnsi="SimSun"/>
          <w:color w:val="000000" w:themeColor="text1"/>
          <w:sz w:val="21"/>
          <w:szCs w:val="22"/>
        </w:rPr>
        <w:t>CT</w:t>
      </w:r>
      <w:r w:rsidRPr="00D71426">
        <w:rPr>
          <w:rFonts w:ascii="SimSun" w:hAnsi="SimSun" w:hint="eastAsia"/>
          <w:color w:val="000000" w:themeColor="text1"/>
          <w:sz w:val="21"/>
          <w:szCs w:val="22"/>
        </w:rPr>
        <w:t>确立了其作为国际专利制度中心节点的作用和创新者寻求全球专利保护时的主要选择。2018年，</w:t>
      </w:r>
      <w:r w:rsidRPr="00D71426">
        <w:rPr>
          <w:rFonts w:ascii="SimSun" w:hAnsi="SimSun" w:hint="eastAsia"/>
          <w:sz w:val="21"/>
          <w:szCs w:val="22"/>
        </w:rPr>
        <w:t>国际申请量增长了3.9%，达到253</w:t>
      </w:r>
      <w:r w:rsidRPr="00D71426">
        <w:rPr>
          <w:rFonts w:ascii="SimSun" w:hAnsi="SimSun"/>
          <w:sz w:val="21"/>
          <w:szCs w:val="22"/>
        </w:rPr>
        <w:t>,</w:t>
      </w:r>
      <w:r w:rsidRPr="00D71426">
        <w:rPr>
          <w:rFonts w:ascii="SimSun" w:hAnsi="SimSun" w:hint="eastAsia"/>
          <w:sz w:val="21"/>
          <w:szCs w:val="22"/>
        </w:rPr>
        <w:t>000件，连续第9年保持增长并且单年度申请首次超过25万件。实际上，2018年提交的申请超过了PCT头15年的申请总量。马特斯先生祝贺菲律宾知识产权局于2019年5月20日起成为第23个国际检索和初步审查单位，并祝其该项工作运转顺利。关键数据方面，2018年，除了国际申请总量上升之外，提交PCT申请的国家达到127个，比2017年又增加了1个。去年，PCT申请人超过54,</w:t>
      </w:r>
      <w:r w:rsidRPr="00D71426">
        <w:rPr>
          <w:rFonts w:ascii="SimSun" w:hAnsi="SimSun"/>
          <w:sz w:val="21"/>
          <w:szCs w:val="22"/>
        </w:rPr>
        <w:t>000</w:t>
      </w:r>
      <w:r w:rsidRPr="00D71426">
        <w:rPr>
          <w:rFonts w:ascii="SimSun" w:hAnsi="SimSun" w:hint="eastAsia"/>
          <w:sz w:val="21"/>
          <w:szCs w:val="22"/>
        </w:rPr>
        <w:t>个，相比上一年增长3.8%。此外，更多的女性成为发明人参与到P</w:t>
      </w:r>
      <w:r w:rsidRPr="00D71426">
        <w:rPr>
          <w:rFonts w:ascii="SimSun" w:hAnsi="SimSun"/>
          <w:sz w:val="21"/>
          <w:szCs w:val="22"/>
        </w:rPr>
        <w:t>CT</w:t>
      </w:r>
      <w:r w:rsidRPr="00D71426">
        <w:rPr>
          <w:rFonts w:ascii="SimSun" w:hAnsi="SimSun" w:hint="eastAsia"/>
          <w:sz w:val="21"/>
          <w:szCs w:val="22"/>
        </w:rPr>
        <w:t>中，32.6%的国际申请中至少有1名女性署名作为发明人，女性现在占到</w:t>
      </w:r>
      <w:r w:rsidRPr="00D71426">
        <w:rPr>
          <w:rFonts w:ascii="SimSun" w:hAnsi="SimSun"/>
          <w:sz w:val="21"/>
          <w:szCs w:val="22"/>
        </w:rPr>
        <w:t>PCT</w:t>
      </w:r>
      <w:r w:rsidRPr="00D71426">
        <w:rPr>
          <w:rFonts w:ascii="SimSun" w:hAnsi="SimSun" w:hint="eastAsia"/>
          <w:sz w:val="21"/>
          <w:szCs w:val="22"/>
        </w:rPr>
        <w:t>申请书名申请人的17.1%。美国继续成为第一大申请来源国，共提出56,142件申请，随后是中国，提出的申请相比2017年增长9.1%，达到53</w:t>
      </w:r>
      <w:r w:rsidRPr="00D71426">
        <w:rPr>
          <w:rFonts w:ascii="SimSun" w:hAnsi="SimSun"/>
          <w:sz w:val="21"/>
          <w:szCs w:val="22"/>
        </w:rPr>
        <w:t>,345</w:t>
      </w:r>
      <w:r w:rsidRPr="00D71426">
        <w:rPr>
          <w:rFonts w:ascii="SimSun" w:hAnsi="SimSun" w:hint="eastAsia"/>
          <w:sz w:val="21"/>
          <w:szCs w:val="22"/>
        </w:rPr>
        <w:t>件，增长显著，但相比最近几年增速有所下降。日本以49</w:t>
      </w:r>
      <w:r w:rsidRPr="00D71426">
        <w:rPr>
          <w:rFonts w:ascii="SimSun" w:hAnsi="SimSun"/>
          <w:sz w:val="21"/>
          <w:szCs w:val="22"/>
        </w:rPr>
        <w:t>,</w:t>
      </w:r>
      <w:r w:rsidRPr="00D71426">
        <w:rPr>
          <w:rFonts w:ascii="SimSun" w:hAnsi="SimSun" w:hint="eastAsia"/>
          <w:sz w:val="21"/>
          <w:szCs w:val="22"/>
        </w:rPr>
        <w:t>702件申请量排在第3，是排在第4的德国的近2.5倍，德国的申请量为19</w:t>
      </w:r>
      <w:r w:rsidRPr="00D71426">
        <w:rPr>
          <w:rFonts w:ascii="SimSun" w:hAnsi="SimSun"/>
          <w:sz w:val="21"/>
          <w:szCs w:val="22"/>
        </w:rPr>
        <w:t>,883</w:t>
      </w:r>
      <w:r w:rsidRPr="00D71426">
        <w:rPr>
          <w:rFonts w:ascii="SimSun" w:hAnsi="SimSun" w:hint="eastAsia"/>
          <w:sz w:val="21"/>
          <w:szCs w:val="22"/>
        </w:rPr>
        <w:t>件。进入国家阶段的申请数量在2016年略微下降后，再次出现攀升，于2017年估计达到63万件，增长了2.3%。PCT国家阶段申请在世界范围内非居民专利申请（相对于巴黎公约申请）中的“市场份额”在2017年增长了1个百分点，达到57.3%。在2016年出现下降后，这一份额与两年前，即2015年P</w:t>
      </w:r>
      <w:r w:rsidRPr="00D71426">
        <w:rPr>
          <w:rFonts w:ascii="SimSun" w:hAnsi="SimSun"/>
          <w:sz w:val="21"/>
          <w:szCs w:val="22"/>
        </w:rPr>
        <w:t>CT</w:t>
      </w:r>
      <w:r w:rsidRPr="00D71426">
        <w:rPr>
          <w:rFonts w:ascii="SimSun" w:hAnsi="SimSun" w:hint="eastAsia"/>
          <w:sz w:val="21"/>
          <w:szCs w:val="22"/>
        </w:rPr>
        <w:t>的市场份额相比非常接近。</w:t>
      </w:r>
    </w:p>
    <w:p w14:paraId="6C7D9A74"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马特斯先生继续提到，本次会议的议程很满，这与往年一样，是</w:t>
      </w:r>
      <w:r w:rsidRPr="00D71426">
        <w:rPr>
          <w:rFonts w:ascii="SimSun" w:hAnsi="SimSun"/>
          <w:sz w:val="21"/>
          <w:szCs w:val="22"/>
        </w:rPr>
        <w:t>PCT</w:t>
      </w:r>
      <w:r w:rsidRPr="00D71426">
        <w:rPr>
          <w:rFonts w:ascii="SimSun" w:hAnsi="SimSun" w:hint="eastAsia"/>
          <w:sz w:val="21"/>
          <w:szCs w:val="22"/>
        </w:rPr>
        <w:t>制度健康运行及其对利益攸关方起着重要作用的积极指标。有几份文件提出了修改法律框架的提案，这些修改旨在为申请人提供进一步保障，例如（工作组在过去7年里一直在讨论的）在错误提交项目和部分的情况下，以及请求表中出现错误时，各主管局未提供电子沟通方式。一些议题涉及P</w:t>
      </w:r>
      <w:r w:rsidRPr="00D71426">
        <w:rPr>
          <w:rFonts w:ascii="SimSun" w:hAnsi="SimSun"/>
          <w:sz w:val="21"/>
          <w:szCs w:val="22"/>
        </w:rPr>
        <w:t>CT</w:t>
      </w:r>
      <w:r w:rsidRPr="00D71426">
        <w:rPr>
          <w:rFonts w:ascii="SimSun" w:hAnsi="SimSun" w:hint="eastAsia"/>
          <w:sz w:val="21"/>
          <w:szCs w:val="22"/>
        </w:rPr>
        <w:t>规费。除了有关P</w:t>
      </w:r>
      <w:r w:rsidRPr="00D71426">
        <w:rPr>
          <w:rFonts w:ascii="SimSun" w:hAnsi="SimSun"/>
          <w:sz w:val="21"/>
          <w:szCs w:val="22"/>
        </w:rPr>
        <w:t>CT</w:t>
      </w:r>
      <w:r w:rsidRPr="00D71426">
        <w:rPr>
          <w:rFonts w:ascii="SimSun" w:hAnsi="SimSun" w:hint="eastAsia"/>
          <w:sz w:val="21"/>
          <w:szCs w:val="22"/>
        </w:rPr>
        <w:t>规费净额结算的文件外，与费用相关的其他文件均涉及P</w:t>
      </w:r>
      <w:r w:rsidRPr="00D71426">
        <w:rPr>
          <w:rFonts w:ascii="SimSun" w:hAnsi="SimSun"/>
          <w:sz w:val="21"/>
          <w:szCs w:val="22"/>
        </w:rPr>
        <w:t>CT</w:t>
      </w:r>
      <w:r w:rsidRPr="00D71426">
        <w:rPr>
          <w:rFonts w:ascii="SimSun" w:hAnsi="SimSun" w:hint="eastAsia"/>
          <w:sz w:val="21"/>
          <w:szCs w:val="22"/>
        </w:rPr>
        <w:t>制度对某些申请人群体的“成本和可及性”这一重要问题。首先是可以根据费用表享受费用减免的申请人国家名单的更新问题，以及根据要求每5年进行一次的对上述费用减免授予标准的审核。第二，应巴西的提案，工作组基于国际局准备的两份文件，继续讨论了向发展中国家和发达国家的大学提供费用减免。上述文件中的第一份总结了对国际局发出的通函的反馈意见，该通函旨在就巴西提案涉及的相关问题征求意见。第二份文件涉及一些实施问题，包括就引入大学费用减免达成一致的情况下，修改PCT费用表的具体提案。很多其他议题与加强条约合作目标的共同愿望关联，上述合作目标构成了专利合作条约的基础。这些议题包括新加坡关于改进国家局对国际初步审查单位档案中保存的特定文件的可及性，以方便国家阶段的审查员的提案，以及印度关于增加申请人对于国际检索和初步审查单位选择的提案。其他一些议题，比如P</w:t>
      </w:r>
      <w:r w:rsidRPr="00D71426">
        <w:rPr>
          <w:rFonts w:ascii="SimSun" w:hAnsi="SimSun"/>
          <w:sz w:val="21"/>
          <w:szCs w:val="22"/>
        </w:rPr>
        <w:t>CT</w:t>
      </w:r>
      <w:r w:rsidRPr="00D71426">
        <w:rPr>
          <w:rFonts w:ascii="SimSun" w:hAnsi="SimSun" w:hint="eastAsia"/>
          <w:sz w:val="21"/>
          <w:szCs w:val="22"/>
        </w:rPr>
        <w:t>在线服务文件以及申请人和各主管局之间电子交流的文件，关注的是如何利用数字环境促进各主管局、国际局和P</w:t>
      </w:r>
      <w:r w:rsidRPr="00D71426">
        <w:rPr>
          <w:rFonts w:ascii="SimSun" w:hAnsi="SimSun"/>
          <w:sz w:val="21"/>
          <w:szCs w:val="22"/>
        </w:rPr>
        <w:t>CT</w:t>
      </w:r>
      <w:r w:rsidRPr="00D71426">
        <w:rPr>
          <w:rFonts w:ascii="SimSun" w:hAnsi="SimSun" w:hint="eastAsia"/>
          <w:sz w:val="21"/>
          <w:szCs w:val="22"/>
        </w:rPr>
        <w:t>制度用户之间的合作。最后，还有几个涉及向P</w:t>
      </w:r>
      <w:r w:rsidRPr="00D71426">
        <w:rPr>
          <w:rFonts w:ascii="SimSun" w:hAnsi="SimSun"/>
          <w:sz w:val="21"/>
          <w:szCs w:val="22"/>
        </w:rPr>
        <w:t>CT</w:t>
      </w:r>
      <w:r w:rsidRPr="00D71426">
        <w:rPr>
          <w:rFonts w:ascii="SimSun" w:hAnsi="SimSun" w:hint="eastAsia"/>
          <w:sz w:val="21"/>
          <w:szCs w:val="22"/>
        </w:rPr>
        <w:t>制度的主要成员——发展中国家和最</w:t>
      </w:r>
      <w:r w:rsidRPr="00A845F6">
        <w:rPr>
          <w:rFonts w:ascii="SimSun" w:hAnsi="SimSun" w:hint="eastAsia"/>
          <w:sz w:val="21"/>
          <w:lang w:val="zh-CN"/>
        </w:rPr>
        <w:t>不发</w:t>
      </w:r>
      <w:r w:rsidRPr="00A845F6">
        <w:rPr>
          <w:rFonts w:ascii="SimSun" w:hAnsi="SimSun" w:hint="eastAsia"/>
          <w:sz w:val="21"/>
          <w:lang w:val="zh-CN"/>
        </w:rPr>
        <w:lastRenderedPageBreak/>
        <w:t>达国家</w:t>
      </w:r>
      <w:r w:rsidRPr="00D71426">
        <w:rPr>
          <w:rFonts w:ascii="SimSun" w:hAnsi="SimSun" w:hint="eastAsia"/>
          <w:sz w:val="21"/>
          <w:szCs w:val="22"/>
        </w:rPr>
        <w:t>提供技术支持的议题：关于2018年开展的以及2019年截至目前的技术支持活动的更新、关于发明人支持计划的介绍（由国际局专利法司介绍）、与审查员培训相关的两个项目。</w:t>
      </w:r>
    </w:p>
    <w:p w14:paraId="299B3BD8" w14:textId="77777777" w:rsidR="00E1420F" w:rsidRPr="00013632" w:rsidRDefault="00E1420F"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选举主席和两名副主席</w:t>
      </w:r>
    </w:p>
    <w:p w14:paraId="43538FEE" w14:textId="689DA3F1"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工作组一致选举维克托·波尔泰利先生（澳大利亚）担任会议主席，礼萨·德赫加尼先生（伊朗伊斯兰共和国）</w:t>
      </w:r>
      <w:r w:rsidRPr="00A845F6">
        <w:rPr>
          <w:rFonts w:ascii="SimSun" w:hAnsi="SimSun" w:hint="eastAsia"/>
          <w:sz w:val="21"/>
          <w:lang w:val="zh-CN"/>
        </w:rPr>
        <w:t>担任</w:t>
      </w:r>
      <w:r w:rsidRPr="00D71426">
        <w:rPr>
          <w:rFonts w:ascii="SimSun" w:hAnsi="SimSun" w:hint="eastAsia"/>
          <w:sz w:val="21"/>
          <w:szCs w:val="22"/>
        </w:rPr>
        <w:t>副主席。第二名副主席没有提名。</w:t>
      </w:r>
    </w:p>
    <w:p w14:paraId="77C57BB8" w14:textId="77777777" w:rsidR="00E1420F" w:rsidRPr="00013632" w:rsidRDefault="00E1420F"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通过议程</w:t>
      </w:r>
    </w:p>
    <w:p w14:paraId="6E282F03" w14:textId="77777777" w:rsidR="00E1420F" w:rsidRPr="00D71426" w:rsidRDefault="00E1420F" w:rsidP="00313F7C">
      <w:pPr>
        <w:pStyle w:val="ONUME"/>
        <w:tabs>
          <w:tab w:val="clear" w:pos="567"/>
        </w:tabs>
        <w:overflowPunct w:val="0"/>
        <w:spacing w:afterLines="50" w:after="120" w:line="340" w:lineRule="atLeast"/>
        <w:ind w:left="567"/>
        <w:jc w:val="both"/>
        <w:rPr>
          <w:rFonts w:ascii="SimSun" w:hAnsi="SimSun"/>
          <w:sz w:val="21"/>
          <w:szCs w:val="22"/>
        </w:rPr>
      </w:pPr>
      <w:r w:rsidRPr="00D71426">
        <w:rPr>
          <w:rFonts w:ascii="SimSun" w:hAnsi="SimSun" w:hint="eastAsia"/>
          <w:sz w:val="21"/>
          <w:szCs w:val="22"/>
        </w:rPr>
        <w:t>工作组通过了文件</w:t>
      </w:r>
      <w:r w:rsidRPr="00D71426">
        <w:rPr>
          <w:rFonts w:ascii="SimSun" w:hAnsi="SimSun"/>
          <w:sz w:val="21"/>
          <w:szCs w:val="22"/>
        </w:rPr>
        <w:t>PCT/WG/12/1 Prov.2</w:t>
      </w:r>
      <w:r w:rsidRPr="00D71426">
        <w:rPr>
          <w:rFonts w:ascii="SimSun" w:hAnsi="SimSun" w:hint="eastAsia"/>
          <w:sz w:val="21"/>
          <w:szCs w:val="22"/>
        </w:rPr>
        <w:t>中提出的经修订的议程草案。</w:t>
      </w:r>
    </w:p>
    <w:p w14:paraId="16A078F5" w14:textId="77777777" w:rsidR="00E1420F" w:rsidRPr="00013632" w:rsidRDefault="00E1420F"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PCT</w:t>
      </w:r>
      <w:r w:rsidRPr="00013632">
        <w:rPr>
          <w:rFonts w:ascii="SimHei" w:eastAsia="SimHei" w:hAnsi="SimHei" w:hint="eastAsia"/>
          <w:b w:val="0"/>
          <w:sz w:val="21"/>
          <w:szCs w:val="22"/>
        </w:rPr>
        <w:t>统计数据</w:t>
      </w:r>
    </w:p>
    <w:p w14:paraId="254D1404" w14:textId="77777777" w:rsidR="00E1420F" w:rsidRPr="00D71426" w:rsidRDefault="00E1420F" w:rsidP="00313F7C">
      <w:pPr>
        <w:pStyle w:val="ONUME"/>
        <w:tabs>
          <w:tab w:val="clear" w:pos="567"/>
        </w:tabs>
        <w:overflowPunct w:val="0"/>
        <w:spacing w:afterLines="50" w:after="120" w:line="340" w:lineRule="atLeast"/>
        <w:ind w:left="567"/>
        <w:jc w:val="both"/>
        <w:rPr>
          <w:rFonts w:ascii="SimSun" w:hAnsi="SimSun"/>
          <w:sz w:val="21"/>
          <w:szCs w:val="22"/>
        </w:rPr>
      </w:pPr>
      <w:r w:rsidRPr="00D71426">
        <w:rPr>
          <w:rFonts w:ascii="SimSun" w:hAnsi="SimSun" w:hint="eastAsia"/>
          <w:sz w:val="21"/>
          <w:szCs w:val="22"/>
        </w:rPr>
        <w:t>工作组注意到国际局关于PCT最新统计数据的演示报告。</w:t>
      </w:r>
      <w:r w:rsidRPr="00D71426">
        <w:rPr>
          <w:rStyle w:val="FootnoteReference"/>
          <w:rFonts w:ascii="SimSun" w:hAnsi="SimSun"/>
          <w:sz w:val="21"/>
          <w:szCs w:val="22"/>
        </w:rPr>
        <w:footnoteReference w:id="2"/>
      </w:r>
    </w:p>
    <w:p w14:paraId="19059C19" w14:textId="77777777" w:rsidR="00E1420F" w:rsidRPr="00013632" w:rsidRDefault="00E1420F"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P</w:t>
      </w:r>
      <w:r w:rsidRPr="00013632">
        <w:rPr>
          <w:rFonts w:ascii="SimHei" w:eastAsia="SimHei" w:hAnsi="SimHei"/>
          <w:b w:val="0"/>
          <w:sz w:val="21"/>
          <w:szCs w:val="22"/>
        </w:rPr>
        <w:t>CT</w:t>
      </w:r>
      <w:r w:rsidRPr="00013632">
        <w:rPr>
          <w:rFonts w:ascii="SimHei" w:eastAsia="SimHei" w:hAnsi="SimHei" w:hint="eastAsia"/>
          <w:b w:val="0"/>
          <w:sz w:val="21"/>
          <w:szCs w:val="22"/>
        </w:rPr>
        <w:t>国际单位会议：第二十六届会议报告</w:t>
      </w:r>
    </w:p>
    <w:p w14:paraId="074218DE"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讨论依据文件PCT/</w:t>
      </w:r>
      <w:r w:rsidRPr="00A845F6">
        <w:rPr>
          <w:rFonts w:ascii="SimSun" w:hAnsi="SimSun" w:hint="eastAsia"/>
          <w:sz w:val="21"/>
          <w:lang w:val="zh-CN"/>
        </w:rPr>
        <w:t>WG</w:t>
      </w:r>
      <w:r w:rsidRPr="00D71426">
        <w:rPr>
          <w:rFonts w:ascii="SimSun" w:hAnsi="SimSun" w:hint="eastAsia"/>
          <w:sz w:val="21"/>
          <w:szCs w:val="22"/>
        </w:rPr>
        <w:t>/12/2进行。</w:t>
      </w:r>
    </w:p>
    <w:p w14:paraId="0DC0AF74"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联合王国代表团欢迎国际单位会议质量小组继续进行讨论；作为有效提高质量的方式，各主管局需分享质量管理方面的信息和的最佳做法。虽然信息技术（IT）的限制使联合王国知识产权局无法分享其检索策略，但代表团认识到这种做法十分重要，并且热切希望参与未来就这一项开展的任何调查。此外，代表团认为，让国家局有机会就国际阶段的工作提出反馈意见，是提高质量的关键。在这方面，联合王国代表团已经开始与澳大利亚知识产权局和加拿大知识产权局进行小规模试点，作为被指定局就国际检索报告提出反馈，并请其他国际检索单位参与。代表团计划向工作组后续会议报告试点的结果。</w:t>
      </w:r>
    </w:p>
    <w:p w14:paraId="3417AE76" w14:textId="77777777" w:rsidR="00E1420F" w:rsidRPr="00D71426" w:rsidRDefault="00E1420F" w:rsidP="00313F7C">
      <w:pPr>
        <w:pStyle w:val="ONUME"/>
        <w:tabs>
          <w:tab w:val="clear" w:pos="567"/>
        </w:tabs>
        <w:overflowPunct w:val="0"/>
        <w:spacing w:afterLines="50" w:after="120" w:line="340" w:lineRule="atLeast"/>
        <w:ind w:left="567"/>
        <w:jc w:val="both"/>
        <w:rPr>
          <w:rFonts w:ascii="SimSun" w:hAnsi="SimSun"/>
          <w:sz w:val="21"/>
          <w:szCs w:val="22"/>
        </w:rPr>
      </w:pPr>
      <w:r w:rsidRPr="00D71426">
        <w:rPr>
          <w:rFonts w:ascii="SimSun" w:hAnsi="SimSun" w:hint="eastAsia"/>
          <w:sz w:val="21"/>
          <w:szCs w:val="22"/>
        </w:rPr>
        <w:t>工作组注意到国际单位会议第二十六届会议的报告，该报告基于该届会议的主席总结，载于文件PCT/MIA/26/13，并转录于文件PCT/WG/12/2的附件中。</w:t>
      </w:r>
    </w:p>
    <w:p w14:paraId="0B8CBCFD" w14:textId="77777777" w:rsidR="00E1420F" w:rsidRPr="00013632" w:rsidRDefault="00E1420F"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PCT在线服务</w:t>
      </w:r>
    </w:p>
    <w:p w14:paraId="313ADA67"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讨论依据文件PCT/WG/</w:t>
      </w:r>
      <w:r w:rsidRPr="00A845F6">
        <w:rPr>
          <w:rFonts w:ascii="SimSun" w:hAnsi="SimSun" w:hint="eastAsia"/>
          <w:sz w:val="21"/>
          <w:lang w:val="zh-CN"/>
        </w:rPr>
        <w:t>12</w:t>
      </w:r>
      <w:r w:rsidRPr="00D71426">
        <w:rPr>
          <w:rFonts w:ascii="SimSun" w:hAnsi="SimSun" w:hint="eastAsia"/>
          <w:sz w:val="21"/>
          <w:szCs w:val="22"/>
        </w:rPr>
        <w:t>/10进行。</w:t>
      </w:r>
    </w:p>
    <w:p w14:paraId="39D96681" w14:textId="57EA8E56"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北欧专利局</w:t>
      </w:r>
      <w:r w:rsidR="0005425C">
        <w:rPr>
          <w:rFonts w:ascii="SimSun" w:hAnsi="SimSun" w:hint="eastAsia"/>
          <w:sz w:val="21"/>
          <w:szCs w:val="22"/>
        </w:rPr>
        <w:t>（</w:t>
      </w:r>
      <w:r w:rsidRPr="00D71426">
        <w:rPr>
          <w:rFonts w:ascii="SimSun" w:hAnsi="SimSun" w:hint="eastAsia"/>
          <w:sz w:val="21"/>
          <w:szCs w:val="22"/>
        </w:rPr>
        <w:t>NPI</w:t>
      </w:r>
      <w:r w:rsidR="0005425C">
        <w:rPr>
          <w:rFonts w:ascii="SimSun" w:hAnsi="SimSun" w:hint="eastAsia"/>
          <w:sz w:val="21"/>
          <w:szCs w:val="22"/>
        </w:rPr>
        <w:t>）</w:t>
      </w:r>
      <w:r w:rsidRPr="00D71426">
        <w:rPr>
          <w:rFonts w:ascii="SimSun" w:hAnsi="SimSun" w:hint="eastAsia"/>
          <w:sz w:val="21"/>
          <w:szCs w:val="22"/>
        </w:rPr>
        <w:t>代表注意到e</w:t>
      </w:r>
      <w:r w:rsidRPr="00D71426">
        <w:rPr>
          <w:rFonts w:ascii="SimSun" w:hAnsi="SimSun"/>
          <w:sz w:val="21"/>
          <w:szCs w:val="22"/>
        </w:rPr>
        <w:t>PCT</w:t>
      </w:r>
      <w:r w:rsidRPr="00D71426">
        <w:rPr>
          <w:rFonts w:ascii="SimSun" w:hAnsi="SimSun" w:hint="eastAsia"/>
          <w:sz w:val="21"/>
          <w:szCs w:val="22"/>
        </w:rPr>
        <w:t>系统令人印象深刻的可靠性，并强调e</w:t>
      </w:r>
      <w:r w:rsidRPr="00D71426">
        <w:rPr>
          <w:rFonts w:ascii="SimSun" w:hAnsi="SimSun"/>
          <w:sz w:val="21"/>
          <w:szCs w:val="22"/>
        </w:rPr>
        <w:t>PCT</w:t>
      </w:r>
      <w:r w:rsidRPr="00D71426">
        <w:rPr>
          <w:rFonts w:ascii="SimSun" w:hAnsi="SimSun" w:hint="eastAsia"/>
          <w:sz w:val="21"/>
          <w:szCs w:val="22"/>
        </w:rPr>
        <w:t>中可用于生成报告的特性对于较小国际单位的重要性。代表团强调了解决上述报告功能所需的工作（在本文件第19段作了概述），包括将同族数据自动转入报告，以重新使用等同数据。鉴于上述特性对于其他国际单位有益，并因此能够协助整个P</w:t>
      </w:r>
      <w:r w:rsidRPr="00D71426">
        <w:rPr>
          <w:rFonts w:ascii="SimSun" w:hAnsi="SimSun"/>
          <w:sz w:val="21"/>
          <w:szCs w:val="22"/>
        </w:rPr>
        <w:t>CT</w:t>
      </w:r>
      <w:r w:rsidRPr="00D71426">
        <w:rPr>
          <w:rFonts w:ascii="SimSun" w:hAnsi="SimSun" w:hint="eastAsia"/>
          <w:sz w:val="21"/>
          <w:szCs w:val="22"/>
        </w:rPr>
        <w:t>制度的运行，北欧专利局提议继续与国际局合作，协助上述特性的开发。</w:t>
      </w:r>
    </w:p>
    <w:p w14:paraId="643E2878" w14:textId="0B9FB644"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以色列代表团对</w:t>
      </w:r>
      <w:r w:rsidRPr="00D71426">
        <w:rPr>
          <w:rFonts w:ascii="SimSun" w:hAnsi="SimSun"/>
          <w:sz w:val="21"/>
          <w:szCs w:val="22"/>
        </w:rPr>
        <w:t>PCT</w:t>
      </w:r>
      <w:r w:rsidRPr="00D71426">
        <w:rPr>
          <w:rFonts w:ascii="SimSun" w:hAnsi="SimSun" w:hint="eastAsia"/>
          <w:sz w:val="21"/>
          <w:szCs w:val="22"/>
        </w:rPr>
        <w:t>在线服务的发展表示欢迎，并感谢国际局为进一步改进该系统所作的努力。关于ePCT-Filing，以色列专利局（ILPO）表示其定期使用ePCT系统开展其作为受理局以及国际检索和初步审查单位的工作，进行文件的阅读和下载。从2016年7月开始，除了P</w:t>
      </w:r>
      <w:r w:rsidRPr="00D71426">
        <w:rPr>
          <w:rFonts w:ascii="SimSun" w:hAnsi="SimSun"/>
          <w:sz w:val="21"/>
          <w:szCs w:val="22"/>
        </w:rPr>
        <w:t>CT-SAFE</w:t>
      </w:r>
      <w:r w:rsidRPr="00D71426">
        <w:rPr>
          <w:rFonts w:ascii="SimSun" w:hAnsi="SimSun" w:hint="eastAsia"/>
          <w:sz w:val="21"/>
          <w:szCs w:val="22"/>
        </w:rPr>
        <w:t>，以色列专利局已经开始用e</w:t>
      </w:r>
      <w:r w:rsidRPr="00D71426">
        <w:rPr>
          <w:rFonts w:ascii="SimSun" w:hAnsi="SimSun"/>
          <w:sz w:val="21"/>
          <w:szCs w:val="22"/>
        </w:rPr>
        <w:t>PCT-Filing</w:t>
      </w:r>
      <w:r w:rsidRPr="00D71426">
        <w:rPr>
          <w:rFonts w:ascii="SimSun" w:hAnsi="SimSun" w:hint="eastAsia"/>
          <w:sz w:val="21"/>
          <w:szCs w:val="22"/>
        </w:rPr>
        <w:t>受理国际申请。但是，以色列专利局作为受理局受理的电子申请中还有大约65%是通过P</w:t>
      </w:r>
      <w:r w:rsidRPr="00D71426">
        <w:rPr>
          <w:rFonts w:ascii="SimSun" w:hAnsi="SimSun"/>
          <w:sz w:val="21"/>
          <w:szCs w:val="22"/>
        </w:rPr>
        <w:t>CT-SAFE</w:t>
      </w:r>
      <w:r w:rsidRPr="00D71426">
        <w:rPr>
          <w:rFonts w:ascii="SimSun" w:hAnsi="SimSun" w:hint="eastAsia"/>
          <w:sz w:val="21"/>
          <w:szCs w:val="22"/>
        </w:rPr>
        <w:t>提交的，其余35%通过e</w:t>
      </w:r>
      <w:r w:rsidRPr="00D71426">
        <w:rPr>
          <w:rFonts w:ascii="SimSun" w:hAnsi="SimSun"/>
          <w:sz w:val="21"/>
          <w:szCs w:val="22"/>
        </w:rPr>
        <w:t>PCT</w:t>
      </w:r>
      <w:r w:rsidRPr="00D71426">
        <w:rPr>
          <w:rFonts w:ascii="SimSun" w:hAnsi="SimSun" w:hint="eastAsia"/>
          <w:sz w:val="21"/>
          <w:szCs w:val="22"/>
        </w:rPr>
        <w:t>提交。代表团因此建议，虽然以色列专利局作为受理</w:t>
      </w:r>
      <w:r w:rsidRPr="00D71426">
        <w:rPr>
          <w:rFonts w:ascii="SimSun" w:hAnsi="SimSun" w:hint="eastAsia"/>
          <w:sz w:val="21"/>
          <w:szCs w:val="22"/>
        </w:rPr>
        <w:lastRenderedPageBreak/>
        <w:t>局允许e</w:t>
      </w:r>
      <w:r w:rsidRPr="00D71426">
        <w:rPr>
          <w:rFonts w:ascii="SimSun" w:hAnsi="SimSun"/>
          <w:sz w:val="21"/>
          <w:szCs w:val="22"/>
        </w:rPr>
        <w:t>PCT-Filing</w:t>
      </w:r>
      <w:r w:rsidRPr="00D71426">
        <w:rPr>
          <w:rFonts w:ascii="SimSun" w:hAnsi="SimSun" w:hint="eastAsia"/>
          <w:sz w:val="21"/>
          <w:szCs w:val="22"/>
        </w:rPr>
        <w:t>的使用，其希望国际局能继续维护</w:t>
      </w:r>
      <w:r w:rsidRPr="00D71426">
        <w:rPr>
          <w:rFonts w:ascii="SimSun" w:hAnsi="SimSun"/>
          <w:sz w:val="21"/>
          <w:szCs w:val="22"/>
        </w:rPr>
        <w:t>PCT-SAFE</w:t>
      </w:r>
      <w:r w:rsidRPr="00D71426">
        <w:rPr>
          <w:rFonts w:ascii="SimSun" w:hAnsi="SimSun" w:hint="eastAsia"/>
          <w:sz w:val="21"/>
          <w:szCs w:val="22"/>
        </w:rPr>
        <w:t>作为备选的申请方式。此外，以色列专利局作为受理局和国际检索单位（I</w:t>
      </w:r>
      <w:r w:rsidRPr="00D71426">
        <w:rPr>
          <w:rFonts w:ascii="SimSun" w:hAnsi="SimSun"/>
          <w:sz w:val="21"/>
          <w:szCs w:val="22"/>
        </w:rPr>
        <w:t>SA</w:t>
      </w:r>
      <w:r w:rsidRPr="00D71426">
        <w:rPr>
          <w:rFonts w:ascii="SimSun" w:hAnsi="SimSun" w:hint="eastAsia"/>
          <w:sz w:val="21"/>
          <w:szCs w:val="22"/>
        </w:rPr>
        <w:t>）定期使用e</w:t>
      </w:r>
      <w:r w:rsidRPr="00D71426">
        <w:rPr>
          <w:rFonts w:ascii="SimSun" w:hAnsi="SimSun"/>
          <w:sz w:val="21"/>
          <w:szCs w:val="22"/>
        </w:rPr>
        <w:t>SearchCopy</w:t>
      </w:r>
      <w:r w:rsidRPr="00D71426">
        <w:rPr>
          <w:rFonts w:ascii="SimSun" w:hAnsi="SimSun" w:hint="eastAsia"/>
          <w:sz w:val="21"/>
          <w:szCs w:val="22"/>
        </w:rPr>
        <w:t>，尤其将其用于接收在作为受理局的美国专利商标局和国际局提交的国际申请的检索副本。关于产权组织优先权文件数字查询服务</w:t>
      </w:r>
      <w:r w:rsidR="0005425C">
        <w:rPr>
          <w:rFonts w:ascii="SimSun" w:hAnsi="SimSun" w:hint="eastAsia"/>
          <w:sz w:val="21"/>
          <w:szCs w:val="22"/>
        </w:rPr>
        <w:t>（</w:t>
      </w:r>
      <w:r w:rsidRPr="00D71426">
        <w:rPr>
          <w:rFonts w:ascii="SimSun" w:hAnsi="SimSun" w:hint="eastAsia"/>
          <w:sz w:val="21"/>
          <w:szCs w:val="22"/>
        </w:rPr>
        <w:t>DAS</w:t>
      </w:r>
      <w:r w:rsidR="0005425C">
        <w:rPr>
          <w:rFonts w:ascii="SimSun" w:hAnsi="SimSun" w:hint="eastAsia"/>
          <w:sz w:val="21"/>
          <w:szCs w:val="22"/>
        </w:rPr>
        <w:t>）</w:t>
      </w:r>
      <w:r w:rsidRPr="00D71426">
        <w:rPr>
          <w:rFonts w:ascii="SimSun" w:hAnsi="SimSun" w:hint="eastAsia"/>
          <w:sz w:val="21"/>
          <w:szCs w:val="22"/>
        </w:rPr>
        <w:t>，以色列专利局于2019年5月1日起作为巴黎公约途径和P</w:t>
      </w:r>
      <w:r w:rsidRPr="00D71426">
        <w:rPr>
          <w:rFonts w:ascii="SimSun" w:hAnsi="SimSun"/>
          <w:sz w:val="21"/>
          <w:szCs w:val="22"/>
        </w:rPr>
        <w:t>CT</w:t>
      </w:r>
      <w:r w:rsidRPr="00D71426">
        <w:rPr>
          <w:rFonts w:ascii="SimSun" w:hAnsi="SimSun" w:hint="eastAsia"/>
          <w:sz w:val="21"/>
          <w:szCs w:val="22"/>
        </w:rPr>
        <w:t>申请的交存局和查询局开展工作。以色列专利局日常使用PCT电子数据交换系统（PCT-EDI）与国际局进行文件交换，并自2014年11月起成为W</w:t>
      </w:r>
      <w:r w:rsidRPr="00D71426">
        <w:rPr>
          <w:rFonts w:ascii="SimSun" w:hAnsi="SimSun"/>
          <w:sz w:val="21"/>
          <w:szCs w:val="22"/>
        </w:rPr>
        <w:t>IPO CASE</w:t>
      </w:r>
      <w:r w:rsidRPr="00D71426">
        <w:rPr>
          <w:rFonts w:ascii="SimSun" w:hAnsi="SimSun" w:hint="eastAsia"/>
          <w:sz w:val="21"/>
          <w:szCs w:val="22"/>
        </w:rPr>
        <w:t>（集中查询检索和审查）系统的提供局和查询局。关于P</w:t>
      </w:r>
      <w:r w:rsidRPr="00D71426">
        <w:rPr>
          <w:rFonts w:ascii="SimSun" w:hAnsi="SimSun"/>
          <w:sz w:val="21"/>
          <w:szCs w:val="22"/>
        </w:rPr>
        <w:t>CT</w:t>
      </w:r>
      <w:r w:rsidRPr="00D71426">
        <w:rPr>
          <w:rFonts w:ascii="SimSun" w:hAnsi="SimSun" w:hint="eastAsia"/>
          <w:sz w:val="21"/>
          <w:szCs w:val="22"/>
        </w:rPr>
        <w:t>在线服务的未来工作，代表团要求优先考虑各知识产权局与国际局之间信息交换网络服务的开发。</w:t>
      </w:r>
    </w:p>
    <w:p w14:paraId="3FA379FB" w14:textId="2B39BD3A"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美利坚合众国代表团支持文件中提出的方向和优先事项，并表示打算在资源允许的限度内参与</w:t>
      </w:r>
      <w:r w:rsidRPr="00D71426">
        <w:rPr>
          <w:rFonts w:ascii="SimSun" w:hAnsi="SimSun"/>
          <w:sz w:val="21"/>
          <w:szCs w:val="22"/>
        </w:rPr>
        <w:t>PCT</w:t>
      </w:r>
      <w:r w:rsidRPr="00D71426">
        <w:rPr>
          <w:rFonts w:ascii="SimSun" w:hAnsi="SimSun" w:hint="eastAsia"/>
          <w:sz w:val="21"/>
          <w:szCs w:val="22"/>
        </w:rPr>
        <w:t>在线服务并就此向国际局提供支持。关于</w:t>
      </w:r>
      <w:r w:rsidRPr="00D71426">
        <w:rPr>
          <w:rFonts w:ascii="SimSun" w:hAnsi="SimSun"/>
          <w:sz w:val="21"/>
          <w:szCs w:val="22"/>
        </w:rPr>
        <w:t>DAS</w:t>
      </w:r>
      <w:r w:rsidRPr="00D71426">
        <w:rPr>
          <w:rFonts w:ascii="SimSun" w:hAnsi="SimSun" w:hint="eastAsia"/>
          <w:sz w:val="21"/>
          <w:szCs w:val="22"/>
        </w:rPr>
        <w:t>，代表团鼓励各主管局转用D</w:t>
      </w:r>
      <w:r w:rsidRPr="00D71426">
        <w:rPr>
          <w:rFonts w:ascii="SimSun" w:hAnsi="SimSun"/>
          <w:sz w:val="21"/>
          <w:szCs w:val="22"/>
        </w:rPr>
        <w:t>AS</w:t>
      </w:r>
      <w:r w:rsidRPr="00D71426">
        <w:rPr>
          <w:rFonts w:ascii="SimSun" w:hAnsi="SimSun" w:hint="eastAsia"/>
          <w:sz w:val="21"/>
          <w:szCs w:val="22"/>
        </w:rPr>
        <w:t>系统，因为这样可以使用单一</w:t>
      </w:r>
      <w:r w:rsidRPr="00A845F6">
        <w:rPr>
          <w:rFonts w:ascii="SimSun" w:hAnsi="SimSun" w:hint="eastAsia"/>
          <w:sz w:val="21"/>
          <w:lang w:val="zh-CN"/>
        </w:rPr>
        <w:t>交换系统</w:t>
      </w:r>
      <w:r w:rsidRPr="00D71426">
        <w:rPr>
          <w:rFonts w:ascii="SimSun" w:hAnsi="SimSun" w:hint="eastAsia"/>
          <w:sz w:val="21"/>
          <w:szCs w:val="22"/>
        </w:rPr>
        <w:t>，消除各主管局之间用多份双边协议和多个平行传送系统交换优先权文件的必要性。关于W</w:t>
      </w:r>
      <w:r w:rsidRPr="00D71426">
        <w:rPr>
          <w:rFonts w:ascii="SimSun" w:hAnsi="SimSun"/>
          <w:sz w:val="21"/>
          <w:szCs w:val="22"/>
        </w:rPr>
        <w:t>IPO CASE</w:t>
      </w:r>
      <w:r w:rsidRPr="00D71426">
        <w:rPr>
          <w:rFonts w:ascii="SimSun" w:hAnsi="SimSun" w:hint="eastAsia"/>
          <w:sz w:val="21"/>
          <w:szCs w:val="22"/>
        </w:rPr>
        <w:t>，代表团也鼓励各主管局的参与度应至少达到成为提供局的程度，为各主管局的检索和审查工作提供尽可能多的现有技术。最后，代表团对可能停用</w:t>
      </w:r>
      <w:r w:rsidRPr="00D71426">
        <w:rPr>
          <w:rFonts w:ascii="SimSun" w:hAnsi="SimSun"/>
          <w:sz w:val="21"/>
          <w:szCs w:val="22"/>
        </w:rPr>
        <w:t>PCT-SAFE</w:t>
      </w:r>
      <w:r w:rsidRPr="00D71426">
        <w:rPr>
          <w:rFonts w:ascii="SimSun" w:hAnsi="SimSun" w:hint="eastAsia"/>
          <w:sz w:val="21"/>
          <w:szCs w:val="22"/>
        </w:rPr>
        <w:t>一事表达了高度关注，因为美利坚合众国用户重度依赖</w:t>
      </w:r>
      <w:r w:rsidRPr="00D71426">
        <w:rPr>
          <w:rFonts w:ascii="SimSun" w:hAnsi="SimSun"/>
          <w:sz w:val="21"/>
          <w:szCs w:val="22"/>
        </w:rPr>
        <w:t>PCT-SAFE</w:t>
      </w:r>
      <w:r w:rsidRPr="00D71426">
        <w:rPr>
          <w:rFonts w:ascii="SimSun" w:hAnsi="SimSun" w:hint="eastAsia"/>
          <w:sz w:val="21"/>
          <w:szCs w:val="22"/>
        </w:rPr>
        <w:t>，认为国际局需要至少在短期内继续这项服务。</w:t>
      </w:r>
    </w:p>
    <w:p w14:paraId="7D8B6BB8"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德国代表团对P</w:t>
      </w:r>
      <w:r w:rsidRPr="00D71426">
        <w:rPr>
          <w:rFonts w:ascii="SimSun" w:hAnsi="SimSun"/>
          <w:sz w:val="21"/>
          <w:szCs w:val="22"/>
        </w:rPr>
        <w:t>CT</w:t>
      </w:r>
      <w:r w:rsidRPr="00D71426">
        <w:rPr>
          <w:rFonts w:ascii="SimSun" w:hAnsi="SimSun" w:hint="eastAsia"/>
          <w:sz w:val="21"/>
          <w:szCs w:val="22"/>
        </w:rPr>
        <w:t>在线服务领域取得的进展和成果表示满意。关于P</w:t>
      </w:r>
      <w:r w:rsidRPr="00D71426">
        <w:rPr>
          <w:rFonts w:ascii="SimSun" w:hAnsi="SimSun"/>
          <w:sz w:val="21"/>
          <w:szCs w:val="22"/>
        </w:rPr>
        <w:t>CT</w:t>
      </w:r>
      <w:r w:rsidRPr="00D71426">
        <w:rPr>
          <w:rFonts w:ascii="SimSun" w:hAnsi="SimSun" w:hint="eastAsia"/>
          <w:sz w:val="21"/>
          <w:szCs w:val="22"/>
        </w:rPr>
        <w:t>电子申请，代表团表示，德国专利商标局（DPMA）提供了三种不同的选择：P</w:t>
      </w:r>
      <w:r w:rsidRPr="00D71426">
        <w:rPr>
          <w:rFonts w:ascii="SimSun" w:hAnsi="SimSun"/>
          <w:sz w:val="21"/>
          <w:szCs w:val="22"/>
        </w:rPr>
        <w:t>CT-SAFE</w:t>
      </w:r>
      <w:r w:rsidRPr="00D71426">
        <w:rPr>
          <w:rFonts w:ascii="SimSun" w:hAnsi="SimSun" w:hint="eastAsia"/>
          <w:sz w:val="21"/>
          <w:szCs w:val="22"/>
        </w:rPr>
        <w:t>、欧洲专利局在线申请客户服务器及该局自己的、基于客户服务器的申请软件D</w:t>
      </w:r>
      <w:r w:rsidRPr="00D71426">
        <w:rPr>
          <w:rFonts w:ascii="SimSun" w:hAnsi="SimSun"/>
          <w:sz w:val="21"/>
          <w:szCs w:val="22"/>
        </w:rPr>
        <w:t>PMAdirekt</w:t>
      </w:r>
      <w:r w:rsidRPr="00D71426">
        <w:rPr>
          <w:rFonts w:ascii="SimSun" w:hAnsi="SimSun" w:hint="eastAsia"/>
          <w:sz w:val="21"/>
          <w:szCs w:val="22"/>
        </w:rPr>
        <w:t>，通过上述三个渠道，该局受理了以电子形式提交的P</w:t>
      </w:r>
      <w:r w:rsidRPr="00D71426">
        <w:rPr>
          <w:rFonts w:ascii="SimSun" w:hAnsi="SimSun"/>
          <w:sz w:val="21"/>
          <w:szCs w:val="22"/>
        </w:rPr>
        <w:t>CT</w:t>
      </w:r>
      <w:r w:rsidRPr="00D71426">
        <w:rPr>
          <w:rFonts w:ascii="SimSun" w:hAnsi="SimSun" w:hint="eastAsia"/>
          <w:sz w:val="21"/>
          <w:szCs w:val="22"/>
        </w:rPr>
        <w:t>申请中的90%。德国专利商标局因此有兴趣探讨按照本文件第7段的内容，将e</w:t>
      </w:r>
      <w:r w:rsidRPr="00D71426">
        <w:rPr>
          <w:rFonts w:ascii="SimSun" w:hAnsi="SimSun"/>
          <w:sz w:val="21"/>
          <w:szCs w:val="22"/>
        </w:rPr>
        <w:t>PCT</w:t>
      </w:r>
      <w:r w:rsidRPr="00D71426">
        <w:rPr>
          <w:rFonts w:ascii="SimSun" w:hAnsi="SimSun" w:hint="eastAsia"/>
          <w:sz w:val="21"/>
          <w:szCs w:val="22"/>
        </w:rPr>
        <w:t>申请系统整合到D</w:t>
      </w:r>
      <w:r w:rsidRPr="00D71426">
        <w:rPr>
          <w:rFonts w:ascii="SimSun" w:hAnsi="SimSun"/>
          <w:sz w:val="21"/>
          <w:szCs w:val="22"/>
        </w:rPr>
        <w:t>PMAdirekt</w:t>
      </w:r>
      <w:r w:rsidRPr="00D71426">
        <w:rPr>
          <w:rFonts w:ascii="SimSun" w:hAnsi="SimSun" w:hint="eastAsia"/>
          <w:sz w:val="21"/>
          <w:szCs w:val="22"/>
        </w:rPr>
        <w:t>系统中的可能性。关于DOCX格式申请的议题，代表团询问是否有修订附件F的计划，以允许根据产权组织标准ST.96使用XML，并指出附件F目前是基于产权组织标准ST.36，该标准已多年未作更新。此外，产权组织标准委员会（CWS）对XML资源的开发的重心在于S</w:t>
      </w:r>
      <w:r w:rsidRPr="00D71426">
        <w:rPr>
          <w:rFonts w:ascii="SimSun" w:hAnsi="SimSun"/>
          <w:sz w:val="21"/>
          <w:szCs w:val="22"/>
        </w:rPr>
        <w:t>T.96</w:t>
      </w:r>
      <w:r w:rsidRPr="00D71426">
        <w:rPr>
          <w:rFonts w:ascii="SimSun" w:hAnsi="SimSun" w:hint="eastAsia"/>
          <w:sz w:val="21"/>
          <w:szCs w:val="22"/>
        </w:rPr>
        <w:t>。代表团在总结中表达了对</w:t>
      </w:r>
      <w:r w:rsidRPr="00A845F6">
        <w:rPr>
          <w:rFonts w:ascii="SimSun" w:hAnsi="SimSun" w:hint="eastAsia"/>
          <w:sz w:val="21"/>
          <w:lang w:val="zh-CN"/>
        </w:rPr>
        <w:t>开发</w:t>
      </w:r>
      <w:r w:rsidRPr="00D71426">
        <w:rPr>
          <w:rFonts w:ascii="SimSun" w:hAnsi="SimSun" w:hint="eastAsia"/>
          <w:sz w:val="21"/>
          <w:szCs w:val="22"/>
        </w:rPr>
        <w:t>中的D</w:t>
      </w:r>
      <w:r w:rsidRPr="00D71426">
        <w:rPr>
          <w:rFonts w:ascii="SimSun" w:hAnsi="SimSun"/>
          <w:sz w:val="21"/>
          <w:szCs w:val="22"/>
        </w:rPr>
        <w:t>OCX</w:t>
      </w:r>
      <w:r w:rsidRPr="00D71426">
        <w:rPr>
          <w:rFonts w:ascii="SimSun" w:hAnsi="SimSun" w:hint="eastAsia"/>
          <w:sz w:val="21"/>
          <w:szCs w:val="22"/>
        </w:rPr>
        <w:t>转换器数量的关注。从技术角度看，不同的转换器可能导致不同的结果，对各主管局和申请人都会造成不确定性。代表团因此建议，理想做法是开发一种由产权组织运营，供各主管局使用的DOCX转换器。</w:t>
      </w:r>
    </w:p>
    <w:p w14:paraId="68B0745E"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日本代表团对进展</w:t>
      </w:r>
      <w:r w:rsidRPr="00A845F6">
        <w:rPr>
          <w:rFonts w:ascii="SimSun" w:hAnsi="SimSun" w:hint="eastAsia"/>
          <w:sz w:val="21"/>
          <w:lang w:val="zh-CN"/>
        </w:rPr>
        <w:t>表示</w:t>
      </w:r>
      <w:r w:rsidRPr="00D71426">
        <w:rPr>
          <w:rFonts w:ascii="SimSun" w:hAnsi="SimSun" w:hint="eastAsia"/>
          <w:sz w:val="21"/>
          <w:szCs w:val="22"/>
        </w:rPr>
        <w:t>欢迎，对进一步开发P</w:t>
      </w:r>
      <w:r w:rsidRPr="00D71426">
        <w:rPr>
          <w:rFonts w:ascii="SimSun" w:hAnsi="SimSun"/>
          <w:sz w:val="21"/>
          <w:szCs w:val="22"/>
        </w:rPr>
        <w:t>CT</w:t>
      </w:r>
      <w:r w:rsidRPr="00D71426">
        <w:rPr>
          <w:rFonts w:ascii="SimSun" w:hAnsi="SimSun" w:hint="eastAsia"/>
          <w:sz w:val="21"/>
          <w:szCs w:val="22"/>
        </w:rPr>
        <w:t>在线服务的努力表示支持。特别是e</w:t>
      </w:r>
      <w:r w:rsidRPr="00D71426">
        <w:rPr>
          <w:rFonts w:ascii="SimSun" w:hAnsi="SimSun"/>
          <w:sz w:val="21"/>
          <w:szCs w:val="22"/>
        </w:rPr>
        <w:t>SearchCopy</w:t>
      </w:r>
      <w:r w:rsidRPr="00D71426">
        <w:rPr>
          <w:rFonts w:ascii="SimSun" w:hAnsi="SimSun" w:hint="eastAsia"/>
          <w:sz w:val="21"/>
          <w:szCs w:val="22"/>
        </w:rPr>
        <w:t>系统提高了日本特许厅的运行效率，代表团鼓励在</w:t>
      </w:r>
      <w:r w:rsidRPr="00D71426">
        <w:rPr>
          <w:rFonts w:ascii="SimSun" w:hAnsi="SimSun"/>
          <w:sz w:val="21"/>
          <w:szCs w:val="22"/>
        </w:rPr>
        <w:t>eSearchCopy</w:t>
      </w:r>
      <w:r w:rsidRPr="00D71426">
        <w:rPr>
          <w:rFonts w:ascii="SimSun" w:hAnsi="SimSun" w:hint="eastAsia"/>
          <w:sz w:val="21"/>
          <w:szCs w:val="22"/>
        </w:rPr>
        <w:t>系统中的更多参与。</w:t>
      </w:r>
    </w:p>
    <w:p w14:paraId="546D242C" w14:textId="71DB3289"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巴西代表团对国际局提供的P</w:t>
      </w:r>
      <w:r w:rsidRPr="00D71426">
        <w:rPr>
          <w:rFonts w:ascii="SimSun" w:hAnsi="SimSun"/>
          <w:sz w:val="21"/>
          <w:szCs w:val="22"/>
        </w:rPr>
        <w:t>CT</w:t>
      </w:r>
      <w:r w:rsidRPr="00D71426">
        <w:rPr>
          <w:rFonts w:ascii="SimSun" w:hAnsi="SimSun" w:hint="eastAsia"/>
          <w:sz w:val="21"/>
          <w:szCs w:val="22"/>
        </w:rPr>
        <w:t>在线服务表示赞赏，并表示，使用电子服务对于各主管局提高效率和向申请人提供高质量服务至关重要。巴西国家工业产权局（</w:t>
      </w:r>
      <w:r w:rsidRPr="00D71426">
        <w:rPr>
          <w:rFonts w:ascii="SimSun" w:hAnsi="SimSun"/>
          <w:sz w:val="21"/>
          <w:szCs w:val="22"/>
        </w:rPr>
        <w:t>INPI</w:t>
      </w:r>
      <w:r w:rsidRPr="00D71426">
        <w:rPr>
          <w:rFonts w:ascii="SimSun" w:hAnsi="SimSun"/>
          <w:sz w:val="21"/>
          <w:szCs w:val="22"/>
        </w:rPr>
        <w:noBreakHyphen/>
        <w:t>Br</w:t>
      </w:r>
      <w:r w:rsidRPr="00D71426">
        <w:rPr>
          <w:rFonts w:ascii="SimSun" w:hAnsi="SimSun" w:hint="eastAsia"/>
          <w:sz w:val="21"/>
          <w:szCs w:val="22"/>
        </w:rPr>
        <w:t>）自2014年以来一直使用ePCT，得到了申请人的高度认可。到2018年底，巴西大约70%的国际申请和85%的国际初步审查要求是通过e</w:t>
      </w:r>
      <w:r w:rsidRPr="00D71426">
        <w:rPr>
          <w:rFonts w:ascii="SimSun" w:hAnsi="SimSun"/>
          <w:sz w:val="21"/>
          <w:szCs w:val="22"/>
        </w:rPr>
        <w:t>PCT</w:t>
      </w:r>
      <w:r w:rsidRPr="00D71426">
        <w:rPr>
          <w:rFonts w:ascii="SimSun" w:hAnsi="SimSun" w:hint="eastAsia"/>
          <w:sz w:val="21"/>
          <w:szCs w:val="22"/>
        </w:rPr>
        <w:t>提交的。代表团支持继续就ePCT开展改进面向各主管局功能的工作，包括在进入国家阶段的潜在使用。代表团指出，e</w:t>
      </w:r>
      <w:r w:rsidRPr="00D71426">
        <w:rPr>
          <w:rFonts w:ascii="SimSun" w:hAnsi="SimSun"/>
          <w:sz w:val="21"/>
          <w:szCs w:val="22"/>
        </w:rPr>
        <w:t>Search</w:t>
      </w:r>
      <w:r w:rsidRPr="00D71426">
        <w:rPr>
          <w:rFonts w:ascii="SimSun" w:hAnsi="SimSun" w:hint="eastAsia"/>
          <w:sz w:val="21"/>
          <w:szCs w:val="22"/>
        </w:rPr>
        <w:t>C</w:t>
      </w:r>
      <w:r w:rsidRPr="00D71426">
        <w:rPr>
          <w:rFonts w:ascii="SimSun" w:hAnsi="SimSun"/>
          <w:sz w:val="21"/>
          <w:szCs w:val="22"/>
        </w:rPr>
        <w:t>opy</w:t>
      </w:r>
      <w:r w:rsidRPr="00D71426">
        <w:rPr>
          <w:rFonts w:ascii="SimSun" w:hAnsi="SimSun" w:hint="eastAsia"/>
          <w:sz w:val="21"/>
          <w:szCs w:val="22"/>
        </w:rPr>
        <w:t>系统是有用的，因为其便于发送和接收检索副本。巴西国家工业产权局作为受理局加入e</w:t>
      </w:r>
      <w:r w:rsidRPr="00D71426">
        <w:rPr>
          <w:rFonts w:ascii="SimSun" w:hAnsi="SimSun"/>
          <w:sz w:val="21"/>
          <w:szCs w:val="22"/>
        </w:rPr>
        <w:t>Search</w:t>
      </w:r>
      <w:r w:rsidRPr="00D71426">
        <w:rPr>
          <w:rFonts w:ascii="SimSun" w:hAnsi="SimSun" w:hint="eastAsia"/>
          <w:sz w:val="21"/>
          <w:szCs w:val="22"/>
        </w:rPr>
        <w:t>C</w:t>
      </w:r>
      <w:r w:rsidRPr="00D71426">
        <w:rPr>
          <w:rFonts w:ascii="SimSun" w:hAnsi="SimSun"/>
          <w:sz w:val="21"/>
          <w:szCs w:val="22"/>
        </w:rPr>
        <w:t>opy</w:t>
      </w:r>
      <w:r w:rsidRPr="00D71426">
        <w:rPr>
          <w:rFonts w:ascii="SimSun" w:hAnsi="SimSun" w:hint="eastAsia"/>
          <w:sz w:val="21"/>
          <w:szCs w:val="22"/>
        </w:rPr>
        <w:t>系统，向瑞典专利和注册局和奥地利专利局发送检索副本，并作为国际检索单位从秘鲁和哥伦比亚的受理局接收检索副本。2018年2月1日以来，巴西国家工业产权局还开始作为受理局使用e</w:t>
      </w:r>
      <w:r w:rsidRPr="00D71426">
        <w:rPr>
          <w:rFonts w:ascii="SimSun" w:hAnsi="SimSun"/>
          <w:sz w:val="21"/>
          <w:szCs w:val="22"/>
        </w:rPr>
        <w:t>SearchCopy</w:t>
      </w:r>
      <w:r w:rsidRPr="00D71426">
        <w:rPr>
          <w:rFonts w:ascii="SimSun" w:hAnsi="SimSun" w:hint="eastAsia"/>
          <w:sz w:val="21"/>
          <w:szCs w:val="22"/>
        </w:rPr>
        <w:t>向欧洲专利局传输检索副本。巴西国家工业产权局自2017年12月开始参加DAS，取得了积极成果，代表团鼓励其他局参加，以便利各主管局间优先权文件的传输。对于W</w:t>
      </w:r>
      <w:r w:rsidRPr="00D71426">
        <w:rPr>
          <w:rFonts w:ascii="SimSun" w:hAnsi="SimSun"/>
          <w:sz w:val="21"/>
          <w:szCs w:val="22"/>
        </w:rPr>
        <w:t>IPO CASE</w:t>
      </w:r>
      <w:r w:rsidRPr="00D71426">
        <w:rPr>
          <w:rFonts w:ascii="SimSun" w:hAnsi="SimSun" w:hint="eastAsia"/>
          <w:sz w:val="21"/>
          <w:szCs w:val="22"/>
        </w:rPr>
        <w:t>，巴西国家工业产权局计划作为查询局加入，并且正在与国际局讨论此事。此外，代表团认识到X</w:t>
      </w:r>
      <w:r w:rsidRPr="00D71426">
        <w:rPr>
          <w:rFonts w:ascii="SimSun" w:hAnsi="SimSun"/>
          <w:sz w:val="21"/>
          <w:szCs w:val="22"/>
        </w:rPr>
        <w:t>ML</w:t>
      </w:r>
      <w:r w:rsidRPr="00D71426">
        <w:rPr>
          <w:rFonts w:ascii="SimSun" w:hAnsi="SimSun" w:hint="eastAsia"/>
          <w:sz w:val="21"/>
          <w:szCs w:val="22"/>
        </w:rPr>
        <w:t>在P</w:t>
      </w:r>
      <w:r w:rsidRPr="00D71426">
        <w:rPr>
          <w:rFonts w:ascii="SimSun" w:hAnsi="SimSun"/>
          <w:sz w:val="21"/>
          <w:szCs w:val="22"/>
        </w:rPr>
        <w:t>CT</w:t>
      </w:r>
      <w:r w:rsidRPr="00D71426">
        <w:rPr>
          <w:rFonts w:ascii="SimSun" w:hAnsi="SimSun" w:hint="eastAsia"/>
          <w:sz w:val="21"/>
          <w:szCs w:val="22"/>
        </w:rPr>
        <w:t>制度中的重要性，尤其是对于巴西工业产权局的一项重点工作——将S</w:t>
      </w:r>
      <w:r w:rsidRPr="00D71426">
        <w:rPr>
          <w:rFonts w:ascii="SimSun" w:hAnsi="SimSun"/>
          <w:sz w:val="21"/>
          <w:szCs w:val="22"/>
        </w:rPr>
        <w:t>T.26</w:t>
      </w:r>
      <w:r w:rsidRPr="00D71426">
        <w:rPr>
          <w:rFonts w:ascii="SimSun" w:hAnsi="SimSun" w:hint="eastAsia"/>
          <w:sz w:val="21"/>
          <w:szCs w:val="22"/>
        </w:rPr>
        <w:t>用于序列表而言。</w:t>
      </w:r>
    </w:p>
    <w:p w14:paraId="7A1186A5"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印度代表团支持并赞赏与P</w:t>
      </w:r>
      <w:r w:rsidRPr="00D71426">
        <w:rPr>
          <w:rFonts w:ascii="SimSun" w:hAnsi="SimSun"/>
          <w:sz w:val="21"/>
          <w:szCs w:val="22"/>
        </w:rPr>
        <w:t>CT</w:t>
      </w:r>
      <w:r w:rsidRPr="00D71426">
        <w:rPr>
          <w:rFonts w:ascii="SimSun" w:hAnsi="SimSun" w:hint="eastAsia"/>
          <w:sz w:val="21"/>
          <w:szCs w:val="22"/>
        </w:rPr>
        <w:t>在线服务有关的措施和努力。印度完全支持将未来目标从相当于传统纸质形式的信息传送转变为将申请主体部分和信函以直接可再使用的数据传送。在印度专利局提交</w:t>
      </w:r>
      <w:r w:rsidRPr="00D71426">
        <w:rPr>
          <w:rFonts w:ascii="SimSun" w:hAnsi="SimSun" w:hint="eastAsia"/>
          <w:sz w:val="21"/>
          <w:szCs w:val="22"/>
        </w:rPr>
        <w:lastRenderedPageBreak/>
        <w:t>的P</w:t>
      </w:r>
      <w:r w:rsidRPr="00D71426">
        <w:rPr>
          <w:rFonts w:ascii="SimSun" w:hAnsi="SimSun"/>
          <w:sz w:val="21"/>
          <w:szCs w:val="22"/>
        </w:rPr>
        <w:t>CT</w:t>
      </w:r>
      <w:r w:rsidRPr="00D71426">
        <w:rPr>
          <w:rFonts w:ascii="SimSun" w:hAnsi="SimSun" w:hint="eastAsia"/>
          <w:sz w:val="21"/>
          <w:szCs w:val="22"/>
        </w:rPr>
        <w:t>申请中，超过95%是通过e</w:t>
      </w:r>
      <w:r w:rsidRPr="00D71426">
        <w:rPr>
          <w:rFonts w:ascii="SimSun" w:hAnsi="SimSun"/>
          <w:sz w:val="21"/>
          <w:szCs w:val="22"/>
        </w:rPr>
        <w:t>PCT</w:t>
      </w:r>
      <w:r w:rsidRPr="00D71426">
        <w:rPr>
          <w:rFonts w:ascii="SimSun" w:hAnsi="SimSun" w:hint="eastAsia"/>
          <w:sz w:val="21"/>
          <w:szCs w:val="22"/>
        </w:rPr>
        <w:t>提交的。代表团赞赏e</w:t>
      </w:r>
      <w:r w:rsidRPr="00D71426">
        <w:rPr>
          <w:rFonts w:ascii="SimSun" w:hAnsi="SimSun"/>
          <w:sz w:val="21"/>
          <w:szCs w:val="22"/>
        </w:rPr>
        <w:t>PC</w:t>
      </w:r>
      <w:r w:rsidRPr="00D71426">
        <w:rPr>
          <w:rFonts w:ascii="SimSun" w:hAnsi="SimSun" w:hint="eastAsia"/>
          <w:sz w:val="21"/>
          <w:szCs w:val="22"/>
        </w:rPr>
        <w:t>T协作机制下进行的改进，让没有e</w:t>
      </w:r>
      <w:r w:rsidRPr="00D71426">
        <w:rPr>
          <w:rFonts w:ascii="SimSun" w:hAnsi="SimSun"/>
          <w:sz w:val="21"/>
          <w:szCs w:val="22"/>
        </w:rPr>
        <w:t>PCT</w:t>
      </w:r>
      <w:r w:rsidRPr="00D71426">
        <w:rPr>
          <w:rFonts w:ascii="SimSun" w:hAnsi="SimSun" w:hint="eastAsia"/>
          <w:sz w:val="21"/>
          <w:szCs w:val="22"/>
        </w:rPr>
        <w:t>账户的申请人添加签名，使得P</w:t>
      </w:r>
      <w:r w:rsidRPr="00D71426">
        <w:rPr>
          <w:rFonts w:ascii="SimSun" w:hAnsi="SimSun"/>
          <w:sz w:val="21"/>
          <w:szCs w:val="22"/>
        </w:rPr>
        <w:t>CT</w:t>
      </w:r>
      <w:r w:rsidRPr="00D71426">
        <w:rPr>
          <w:rFonts w:ascii="SimSun" w:hAnsi="SimSun" w:hint="eastAsia"/>
          <w:sz w:val="21"/>
          <w:szCs w:val="22"/>
        </w:rPr>
        <w:t>在线服务更易使用。作为受理局，印度专利局正在使用e</w:t>
      </w:r>
      <w:r w:rsidRPr="00D71426">
        <w:rPr>
          <w:rFonts w:ascii="SimSun" w:hAnsi="SimSun"/>
          <w:sz w:val="21"/>
          <w:szCs w:val="22"/>
        </w:rPr>
        <w:t>SearchCopy</w:t>
      </w:r>
      <w:r w:rsidRPr="00D71426">
        <w:rPr>
          <w:rFonts w:ascii="SimSun" w:hAnsi="SimSun" w:hint="eastAsia"/>
          <w:sz w:val="21"/>
          <w:szCs w:val="22"/>
        </w:rPr>
        <w:t>，以电子方式向其指定承担国际检索的、除美国专利商标局以外的全部7家国际检索单位传输检索副本。印度专利局还使用PCT</w:t>
      </w:r>
      <w:r w:rsidRPr="00D71426">
        <w:rPr>
          <w:rFonts w:ascii="SimSun" w:hAnsi="SimSun"/>
          <w:sz w:val="21"/>
          <w:szCs w:val="22"/>
        </w:rPr>
        <w:t>-EDI</w:t>
      </w:r>
      <w:r w:rsidRPr="00D71426">
        <w:rPr>
          <w:rFonts w:ascii="SimSun" w:hAnsi="SimSun" w:hint="eastAsia"/>
          <w:sz w:val="21"/>
          <w:szCs w:val="22"/>
        </w:rPr>
        <w:t>以及e</w:t>
      </w:r>
      <w:r w:rsidRPr="00D71426">
        <w:rPr>
          <w:rFonts w:ascii="SimSun" w:hAnsi="SimSun"/>
          <w:sz w:val="21"/>
          <w:szCs w:val="22"/>
        </w:rPr>
        <w:t>PCT</w:t>
      </w:r>
      <w:r w:rsidRPr="00D71426">
        <w:rPr>
          <w:rFonts w:ascii="SimSun" w:hAnsi="SimSun" w:hint="eastAsia"/>
          <w:sz w:val="21"/>
          <w:szCs w:val="22"/>
        </w:rPr>
        <w:t>向国际局传输文件。作为受理局，印度专利局于2018年4月加入与作为国际检索单位的欧洲专利局进行的联网试点，于2018年8月加入与作为国际检索单位的奥地利专利局进行的联网试点。印度专利局于2017年成为W</w:t>
      </w:r>
      <w:r w:rsidRPr="00D71426">
        <w:rPr>
          <w:rFonts w:ascii="SimSun" w:hAnsi="SimSun"/>
          <w:sz w:val="21"/>
          <w:szCs w:val="22"/>
        </w:rPr>
        <w:t xml:space="preserve">IPO </w:t>
      </w:r>
      <w:r w:rsidRPr="00D71426">
        <w:rPr>
          <w:rFonts w:ascii="SimSun" w:hAnsi="SimSun" w:hint="eastAsia"/>
          <w:sz w:val="21"/>
          <w:szCs w:val="22"/>
        </w:rPr>
        <w:t>CASE的查询局并于2018年1月成为提供局。印度专利是DAS系统的22个参与局之一，从2018年5月开始通过该项服务发送优先权文件。关于目前的优先事项，代表团同意使用X</w:t>
      </w:r>
      <w:r w:rsidRPr="00D71426">
        <w:rPr>
          <w:rFonts w:ascii="SimSun" w:hAnsi="SimSun"/>
          <w:sz w:val="21"/>
          <w:szCs w:val="22"/>
        </w:rPr>
        <w:t>ML</w:t>
      </w:r>
      <w:r w:rsidRPr="00D71426">
        <w:rPr>
          <w:rFonts w:ascii="SimSun" w:hAnsi="SimSun" w:hint="eastAsia"/>
          <w:sz w:val="21"/>
          <w:szCs w:val="22"/>
        </w:rPr>
        <w:t>作为提交申请、撰写国际检索报告和书面意见的主要格式的主要格式，但是强调国际局应提出以X</w:t>
      </w:r>
      <w:r w:rsidRPr="00D71426">
        <w:rPr>
          <w:rFonts w:ascii="SimSun" w:hAnsi="SimSun"/>
          <w:sz w:val="21"/>
          <w:szCs w:val="22"/>
        </w:rPr>
        <w:t>ML</w:t>
      </w:r>
      <w:r w:rsidRPr="00D71426">
        <w:rPr>
          <w:rFonts w:ascii="SimSun" w:hAnsi="SimSun" w:hint="eastAsia"/>
          <w:sz w:val="21"/>
          <w:szCs w:val="22"/>
        </w:rPr>
        <w:t>提交申请的标准格式。此外，印度专利局确认，其已准备好向国际局传输X</w:t>
      </w:r>
      <w:r w:rsidRPr="00D71426">
        <w:rPr>
          <w:rFonts w:ascii="SimSun" w:hAnsi="SimSun"/>
          <w:sz w:val="21"/>
          <w:szCs w:val="22"/>
        </w:rPr>
        <w:t>ML</w:t>
      </w:r>
      <w:r w:rsidRPr="00D71426">
        <w:rPr>
          <w:rFonts w:ascii="SimSun" w:hAnsi="SimSun" w:hint="eastAsia"/>
          <w:sz w:val="21"/>
          <w:szCs w:val="22"/>
        </w:rPr>
        <w:t>格式的报告和书面意见。最后，代表团欢迎文件中提到的关于改进P</w:t>
      </w:r>
      <w:r w:rsidRPr="00D71426">
        <w:rPr>
          <w:rFonts w:ascii="SimSun" w:hAnsi="SimSun"/>
          <w:sz w:val="21"/>
          <w:szCs w:val="22"/>
        </w:rPr>
        <w:t>CT</w:t>
      </w:r>
      <w:r w:rsidRPr="00D71426">
        <w:rPr>
          <w:rFonts w:ascii="SimSun" w:hAnsi="SimSun" w:hint="eastAsia"/>
          <w:sz w:val="21"/>
          <w:szCs w:val="22"/>
        </w:rPr>
        <w:t>在线服务下一步工作的建议。</w:t>
      </w:r>
    </w:p>
    <w:p w14:paraId="0D675FE8"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加拿大代表团对文件中的举措表示支持，并鼓励进行能够提高效率和节约成本的改进。加拿大知识产权局（CIPO）将鼓励申请人从P</w:t>
      </w:r>
      <w:r w:rsidRPr="00D71426">
        <w:rPr>
          <w:rFonts w:ascii="SimSun" w:hAnsi="SimSun"/>
          <w:sz w:val="21"/>
          <w:szCs w:val="22"/>
        </w:rPr>
        <w:t>CT-SAFE</w:t>
      </w:r>
      <w:r w:rsidRPr="00D71426">
        <w:rPr>
          <w:rFonts w:ascii="SimSun" w:hAnsi="SimSun" w:hint="eastAsia"/>
          <w:sz w:val="21"/>
          <w:szCs w:val="22"/>
        </w:rPr>
        <w:t>转向e</w:t>
      </w:r>
      <w:r w:rsidRPr="00D71426">
        <w:rPr>
          <w:rFonts w:ascii="SimSun" w:hAnsi="SimSun"/>
          <w:sz w:val="21"/>
          <w:szCs w:val="22"/>
        </w:rPr>
        <w:t>PCT</w:t>
      </w:r>
      <w:r w:rsidRPr="00D71426">
        <w:rPr>
          <w:rFonts w:ascii="SimSun" w:hAnsi="SimSun" w:hint="eastAsia"/>
          <w:sz w:val="21"/>
          <w:szCs w:val="22"/>
        </w:rPr>
        <w:t>，以便加拿大知识产权局在产权组织的时间安排前淘汰P</w:t>
      </w:r>
      <w:r w:rsidRPr="00D71426">
        <w:rPr>
          <w:rFonts w:ascii="SimSun" w:hAnsi="SimSun"/>
          <w:sz w:val="21"/>
          <w:szCs w:val="22"/>
        </w:rPr>
        <w:t>CT-SAFE</w:t>
      </w:r>
      <w:r w:rsidRPr="00D71426">
        <w:rPr>
          <w:rFonts w:ascii="SimSun" w:hAnsi="SimSun" w:hint="eastAsia"/>
          <w:sz w:val="21"/>
          <w:szCs w:val="22"/>
        </w:rPr>
        <w:t>。多年来，加拿大申请人可以选择用e</w:t>
      </w:r>
      <w:r w:rsidRPr="00D71426">
        <w:rPr>
          <w:rFonts w:ascii="SimSun" w:hAnsi="SimSun"/>
          <w:sz w:val="21"/>
          <w:szCs w:val="22"/>
        </w:rPr>
        <w:t>PCT</w:t>
      </w:r>
      <w:r w:rsidRPr="00D71426">
        <w:rPr>
          <w:rFonts w:ascii="SimSun" w:hAnsi="SimSun" w:hint="eastAsia"/>
          <w:sz w:val="21"/>
          <w:szCs w:val="22"/>
        </w:rPr>
        <w:t>预先生成文件向加拿大知识产权局或国际局受理局提交</w:t>
      </w:r>
      <w:r w:rsidRPr="00A845F6">
        <w:rPr>
          <w:rFonts w:ascii="SimSun" w:hAnsi="SimSun" w:hint="eastAsia"/>
          <w:sz w:val="21"/>
          <w:lang w:val="zh-CN"/>
        </w:rPr>
        <w:t>电子</w:t>
      </w:r>
      <w:r w:rsidRPr="00D71426">
        <w:rPr>
          <w:rFonts w:ascii="SimSun" w:hAnsi="SimSun" w:hint="eastAsia"/>
          <w:sz w:val="21"/>
          <w:szCs w:val="22"/>
        </w:rPr>
        <w:t>申请，并一直运行良好。遵守细则第95条关于向国际局传输进入国家阶段申请的要求是加拿大知识产权局2019-2020年度的高优先级工作。最后，加拿大知识产权局计划于2019年年底，在专利法条约（P</w:t>
      </w:r>
      <w:r w:rsidRPr="00D71426">
        <w:rPr>
          <w:rFonts w:ascii="SimSun" w:hAnsi="SimSun"/>
          <w:sz w:val="21"/>
          <w:szCs w:val="22"/>
        </w:rPr>
        <w:t>LT</w:t>
      </w:r>
      <w:r w:rsidRPr="00D71426">
        <w:rPr>
          <w:rFonts w:ascii="SimSun" w:hAnsi="SimSun" w:hint="eastAsia"/>
          <w:sz w:val="21"/>
          <w:szCs w:val="22"/>
        </w:rPr>
        <w:t>）在加拿大实施后，至少成为DAS的查询局。</w:t>
      </w:r>
    </w:p>
    <w:p w14:paraId="51D6F36A"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智利代表团指出，智利国家工业产权局（INAPI）2018年国际申请的约80%是通过e</w:t>
      </w:r>
      <w:r w:rsidRPr="00D71426">
        <w:rPr>
          <w:rFonts w:ascii="SimSun" w:hAnsi="SimSun"/>
          <w:sz w:val="21"/>
          <w:szCs w:val="22"/>
        </w:rPr>
        <w:t>PCT</w:t>
      </w:r>
      <w:r w:rsidRPr="00D71426">
        <w:rPr>
          <w:rFonts w:ascii="SimSun" w:hAnsi="SimSun" w:hint="eastAsia"/>
          <w:sz w:val="21"/>
          <w:szCs w:val="22"/>
        </w:rPr>
        <w:t>提交的，并感谢国际局的支持以及在鼓励拉丁美洲其他主管局也使用e</w:t>
      </w:r>
      <w:r w:rsidRPr="00D71426">
        <w:rPr>
          <w:rFonts w:ascii="SimSun" w:hAnsi="SimSun"/>
          <w:sz w:val="21"/>
          <w:szCs w:val="22"/>
        </w:rPr>
        <w:t>PCT</w:t>
      </w:r>
      <w:r w:rsidRPr="00D71426">
        <w:rPr>
          <w:rFonts w:ascii="SimSun" w:hAnsi="SimSun" w:hint="eastAsia"/>
          <w:sz w:val="21"/>
          <w:szCs w:val="22"/>
        </w:rPr>
        <w:t>方面所作的努力。智利国家工业产权局参与了</w:t>
      </w:r>
      <w:r w:rsidRPr="00D71426">
        <w:rPr>
          <w:rFonts w:ascii="SimSun" w:hAnsi="SimSun"/>
          <w:sz w:val="21"/>
          <w:szCs w:val="22"/>
        </w:rPr>
        <w:t>eSearchCopy</w:t>
      </w:r>
      <w:r w:rsidRPr="00D71426">
        <w:rPr>
          <w:rFonts w:ascii="SimSun" w:hAnsi="SimSun" w:hint="eastAsia"/>
          <w:sz w:val="21"/>
          <w:szCs w:val="22"/>
        </w:rPr>
        <w:t>和</w:t>
      </w:r>
      <w:r w:rsidRPr="00D71426">
        <w:rPr>
          <w:rFonts w:ascii="SimSun" w:hAnsi="SimSun"/>
          <w:sz w:val="21"/>
          <w:szCs w:val="22"/>
        </w:rPr>
        <w:t>WIPO CASE</w:t>
      </w:r>
      <w:r w:rsidRPr="00D71426">
        <w:rPr>
          <w:rFonts w:ascii="SimSun" w:hAnsi="SimSun" w:hint="eastAsia"/>
          <w:sz w:val="21"/>
          <w:szCs w:val="22"/>
        </w:rPr>
        <w:t>，这二者对获取其他文件是有用的。</w:t>
      </w:r>
    </w:p>
    <w:p w14:paraId="3E4502D3" w14:textId="76DE6D6D"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联合王国代表团表示，联合王国知识产权局（U</w:t>
      </w:r>
      <w:r w:rsidRPr="00D71426">
        <w:rPr>
          <w:rFonts w:ascii="SimSun" w:hAnsi="SimSun"/>
          <w:sz w:val="21"/>
          <w:szCs w:val="22"/>
        </w:rPr>
        <w:t>KIPO</w:t>
      </w:r>
      <w:r w:rsidRPr="00D71426">
        <w:rPr>
          <w:rFonts w:ascii="SimSun" w:hAnsi="SimSun" w:hint="eastAsia"/>
          <w:sz w:val="21"/>
          <w:szCs w:val="22"/>
        </w:rPr>
        <w:t>）正在审查其受理局的职能，同时充分考虑到未来一年e</w:t>
      </w:r>
      <w:r w:rsidRPr="00D71426">
        <w:rPr>
          <w:rFonts w:ascii="SimSun" w:hAnsi="SimSun"/>
          <w:sz w:val="21"/>
          <w:szCs w:val="22"/>
        </w:rPr>
        <w:t>PCT</w:t>
      </w:r>
      <w:r w:rsidRPr="00D71426">
        <w:rPr>
          <w:rFonts w:ascii="SimSun" w:hAnsi="SimSun" w:hint="eastAsia"/>
          <w:sz w:val="21"/>
          <w:szCs w:val="22"/>
        </w:rPr>
        <w:t>和e</w:t>
      </w:r>
      <w:r w:rsidRPr="00D71426">
        <w:rPr>
          <w:rFonts w:ascii="SimSun" w:hAnsi="SimSun"/>
          <w:sz w:val="21"/>
          <w:szCs w:val="22"/>
        </w:rPr>
        <w:t>SearchCopy</w:t>
      </w:r>
      <w:r w:rsidRPr="00D71426">
        <w:rPr>
          <w:rFonts w:ascii="SimSun" w:hAnsi="SimSun" w:hint="eastAsia"/>
          <w:sz w:val="21"/>
          <w:szCs w:val="22"/>
        </w:rPr>
        <w:t>的实施进展。代表团对加入产权组织D</w:t>
      </w:r>
      <w:r w:rsidRPr="00D71426">
        <w:rPr>
          <w:rFonts w:ascii="SimSun" w:hAnsi="SimSun"/>
          <w:sz w:val="21"/>
          <w:szCs w:val="22"/>
        </w:rPr>
        <w:t>AS</w:t>
      </w:r>
      <w:r w:rsidRPr="00D71426">
        <w:rPr>
          <w:rFonts w:ascii="SimSun" w:hAnsi="SimSun" w:hint="eastAsia"/>
          <w:sz w:val="21"/>
          <w:szCs w:val="22"/>
        </w:rPr>
        <w:t>系统的主管局的数量增加表示高兴，并鼓励其他主管局加入该系统，以降低全世界纸质优先权文件传送的数量。代表团强调了X</w:t>
      </w:r>
      <w:r w:rsidRPr="00D71426">
        <w:rPr>
          <w:rFonts w:ascii="SimSun" w:hAnsi="SimSun"/>
          <w:sz w:val="21"/>
          <w:szCs w:val="22"/>
        </w:rPr>
        <w:t>ML</w:t>
      </w:r>
      <w:r w:rsidRPr="00D71426">
        <w:rPr>
          <w:rFonts w:ascii="SimSun" w:hAnsi="SimSun" w:hint="eastAsia"/>
          <w:sz w:val="21"/>
          <w:szCs w:val="22"/>
        </w:rPr>
        <w:t>格式结构性数据交换的重要性，因为它增加了数据的质量和一致性，提供了丰富数据资源用于检索系统。文件第19</w:t>
      </w:r>
      <w:r w:rsidR="0005425C">
        <w:rPr>
          <w:rFonts w:ascii="SimSun" w:hAnsi="SimSun"/>
          <w:sz w:val="21"/>
          <w:szCs w:val="22"/>
        </w:rPr>
        <w:t>（</w:t>
      </w:r>
      <w:r w:rsidRPr="00D71426">
        <w:rPr>
          <w:rFonts w:ascii="SimSun" w:hAnsi="SimSun"/>
          <w:sz w:val="21"/>
          <w:szCs w:val="22"/>
        </w:rPr>
        <w:t>c</w:t>
      </w:r>
      <w:r w:rsidR="0005425C">
        <w:rPr>
          <w:rFonts w:ascii="SimSun" w:hAnsi="SimSun"/>
          <w:sz w:val="21"/>
          <w:szCs w:val="22"/>
        </w:rPr>
        <w:t>）</w:t>
      </w:r>
      <w:r w:rsidRPr="00D71426">
        <w:rPr>
          <w:rFonts w:ascii="SimSun" w:hAnsi="SimSun" w:hint="eastAsia"/>
          <w:sz w:val="21"/>
          <w:szCs w:val="22"/>
        </w:rPr>
        <w:t>段所设想的检索报告、书面意见和相关文件的可及性可以降低对数据密钥更新的需求，增加质量，让报告的撰写和申请的处理更加高效。鉴于这些益处，代表团对X</w:t>
      </w:r>
      <w:r w:rsidRPr="00D71426">
        <w:rPr>
          <w:rFonts w:ascii="SimSun" w:hAnsi="SimSun"/>
          <w:sz w:val="21"/>
          <w:szCs w:val="22"/>
        </w:rPr>
        <w:t>ML</w:t>
      </w:r>
      <w:r w:rsidRPr="00D71426">
        <w:rPr>
          <w:rFonts w:ascii="SimSun" w:hAnsi="SimSun" w:hint="eastAsia"/>
          <w:sz w:val="21"/>
          <w:szCs w:val="22"/>
        </w:rPr>
        <w:t>申请、更多机器对机器交互和联合认证方面的进展尤其感兴趣。</w:t>
      </w:r>
    </w:p>
    <w:p w14:paraId="788A1FE8"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中国代表团注意到PCT在线服务的持续改进，并支持国际局提高效率和数据利用率的努力。</w:t>
      </w:r>
    </w:p>
    <w:p w14:paraId="65F6FD84" w14:textId="3C2F82F9"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澳大利亚代表团表示，澳大利亚知识产权局正在对ePCT在其受理局职能中的使用进行调查。代表团支持进一步开发在线服务的优先事项。代表团特别强调了文件第13段所述的WIPO CASE持续发展的重要性，并鼓励和支持各主管局努力加入该系统，特别是作为提供局加入。在此方面，代表团强调了结构性文本数据对于丰富可通过W</w:t>
      </w:r>
      <w:r w:rsidRPr="00D71426">
        <w:rPr>
          <w:rFonts w:ascii="SimSun" w:hAnsi="SimSun"/>
          <w:sz w:val="21"/>
          <w:szCs w:val="22"/>
        </w:rPr>
        <w:t>IPO CASE</w:t>
      </w:r>
      <w:r w:rsidRPr="00D71426">
        <w:rPr>
          <w:rFonts w:ascii="SimSun" w:hAnsi="SimSun" w:hint="eastAsia"/>
          <w:sz w:val="21"/>
          <w:szCs w:val="22"/>
        </w:rPr>
        <w:t>平台访问的现有数据，以及对于确保系统在未来保持及时高效的重要性。</w:t>
      </w:r>
    </w:p>
    <w:p w14:paraId="4F68A311"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瑞典代表团请求就国际检索报告制定一份一般性用户指南，具体说明如何在e</w:t>
      </w:r>
      <w:r w:rsidRPr="00D71426">
        <w:rPr>
          <w:rFonts w:ascii="SimSun" w:hAnsi="SimSun"/>
          <w:sz w:val="21"/>
          <w:szCs w:val="22"/>
        </w:rPr>
        <w:t>PCT</w:t>
      </w:r>
      <w:r w:rsidRPr="00D71426">
        <w:rPr>
          <w:rFonts w:ascii="SimSun" w:hAnsi="SimSun" w:hint="eastAsia"/>
          <w:sz w:val="21"/>
          <w:szCs w:val="22"/>
        </w:rPr>
        <w:t>以外的本地系统中构建国际</w:t>
      </w:r>
      <w:r w:rsidRPr="00A845F6">
        <w:rPr>
          <w:rFonts w:ascii="SimSun" w:hAnsi="SimSun" w:hint="eastAsia"/>
          <w:sz w:val="21"/>
          <w:lang w:val="zh-CN"/>
        </w:rPr>
        <w:t>报告</w:t>
      </w:r>
      <w:r w:rsidRPr="00D71426">
        <w:rPr>
          <w:rFonts w:ascii="SimSun" w:hAnsi="SimSun" w:hint="eastAsia"/>
          <w:sz w:val="21"/>
          <w:szCs w:val="22"/>
        </w:rPr>
        <w:t>的X</w:t>
      </w:r>
      <w:r w:rsidRPr="00D71426">
        <w:rPr>
          <w:rFonts w:ascii="SimSun" w:hAnsi="SimSun"/>
          <w:sz w:val="21"/>
          <w:szCs w:val="22"/>
        </w:rPr>
        <w:t>ML</w:t>
      </w:r>
      <w:r w:rsidRPr="00D71426">
        <w:rPr>
          <w:rFonts w:ascii="SimSun" w:hAnsi="SimSun" w:hint="eastAsia"/>
          <w:sz w:val="21"/>
          <w:szCs w:val="22"/>
        </w:rPr>
        <w:t>文件。</w:t>
      </w:r>
    </w:p>
    <w:p w14:paraId="7C44B583"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大韩民国代表团对国际局在开发经过改进的、更高效的知识产权服务方面所作的协作努力表示赞赏。尤其是</w:t>
      </w:r>
      <w:r w:rsidRPr="00A845F6">
        <w:rPr>
          <w:rFonts w:ascii="SimSun" w:hAnsi="SimSun" w:hint="eastAsia"/>
          <w:sz w:val="21"/>
          <w:lang w:val="zh-CN"/>
        </w:rPr>
        <w:t>韩国特许厅</w:t>
      </w:r>
      <w:r w:rsidRPr="00D71426">
        <w:rPr>
          <w:rFonts w:ascii="SimSun" w:hAnsi="SimSun" w:hint="eastAsia"/>
          <w:sz w:val="21"/>
          <w:szCs w:val="22"/>
        </w:rPr>
        <w:t>的全国申请系统和e</w:t>
      </w:r>
      <w:r w:rsidRPr="00D71426">
        <w:rPr>
          <w:rFonts w:ascii="SimSun" w:hAnsi="SimSun"/>
          <w:sz w:val="21"/>
          <w:szCs w:val="22"/>
        </w:rPr>
        <w:t>PCT</w:t>
      </w:r>
      <w:r w:rsidRPr="00D71426">
        <w:rPr>
          <w:rFonts w:ascii="SimSun" w:hAnsi="SimSun" w:hint="eastAsia"/>
          <w:sz w:val="21"/>
          <w:szCs w:val="22"/>
        </w:rPr>
        <w:t>-Filing系统之间建立互联后，根据文件第8段讨论</w:t>
      </w:r>
      <w:r w:rsidRPr="00D71426">
        <w:rPr>
          <w:rFonts w:ascii="SimSun" w:hAnsi="SimSun" w:hint="eastAsia"/>
          <w:sz w:val="21"/>
          <w:szCs w:val="22"/>
        </w:rPr>
        <w:lastRenderedPageBreak/>
        <w:t>的内容，长期来看可能成为很多主管局的示范。自从2019年1月上述互联建立以来，e</w:t>
      </w:r>
      <w:r w:rsidRPr="00D71426">
        <w:rPr>
          <w:rFonts w:ascii="SimSun" w:hAnsi="SimSun"/>
          <w:sz w:val="21"/>
          <w:szCs w:val="22"/>
        </w:rPr>
        <w:t>PCT</w:t>
      </w:r>
      <w:r w:rsidRPr="00D71426">
        <w:rPr>
          <w:rFonts w:ascii="SimSun" w:hAnsi="SimSun" w:hint="eastAsia"/>
          <w:sz w:val="21"/>
          <w:szCs w:val="22"/>
        </w:rPr>
        <w:t>的使用已经出现增加，韩国特许厅预计今后还将继续增加。</w:t>
      </w:r>
    </w:p>
    <w:p w14:paraId="72F469D5"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西班牙代表团告知工作组，西班牙专利商标局（SPTO）作为交存局加入了</w:t>
      </w:r>
      <w:r w:rsidRPr="00D71426">
        <w:rPr>
          <w:rFonts w:ascii="SimSun" w:hAnsi="SimSun"/>
          <w:sz w:val="21"/>
          <w:szCs w:val="22"/>
        </w:rPr>
        <w:t>WIPO CASE</w:t>
      </w:r>
      <w:r w:rsidRPr="00D71426">
        <w:rPr>
          <w:rFonts w:ascii="SimSun" w:hAnsi="SimSun" w:hint="eastAsia"/>
          <w:sz w:val="21"/>
          <w:szCs w:val="22"/>
        </w:rPr>
        <w:t>，并表示，其注册处在网上新提供了160</w:t>
      </w:r>
      <w:r w:rsidRPr="00D71426">
        <w:rPr>
          <w:rFonts w:ascii="SimSun" w:hAnsi="SimSun"/>
          <w:sz w:val="21"/>
          <w:szCs w:val="22"/>
        </w:rPr>
        <w:t>,</w:t>
      </w:r>
      <w:r w:rsidRPr="00D71426">
        <w:rPr>
          <w:rFonts w:ascii="SimSun" w:hAnsi="SimSun" w:hint="eastAsia"/>
          <w:sz w:val="21"/>
          <w:szCs w:val="22"/>
        </w:rPr>
        <w:t>000件西班牙语专利。关于e</w:t>
      </w:r>
      <w:r w:rsidRPr="00D71426">
        <w:rPr>
          <w:rFonts w:ascii="SimSun" w:hAnsi="SimSun"/>
          <w:sz w:val="21"/>
          <w:szCs w:val="22"/>
        </w:rPr>
        <w:t>SearchCopy</w:t>
      </w:r>
      <w:r w:rsidRPr="00D71426">
        <w:rPr>
          <w:rFonts w:ascii="SimSun" w:hAnsi="SimSun" w:hint="eastAsia"/>
          <w:sz w:val="21"/>
          <w:szCs w:val="22"/>
        </w:rPr>
        <w:t>，西班牙专利商标局正在扩展其对该系统的使用，并为此与将西班牙专利商标局指定为国际检索单位的拉丁美洲国家</w:t>
      </w:r>
      <w:r w:rsidRPr="00D71426">
        <w:rPr>
          <w:rFonts w:ascii="SimSun" w:hAnsi="SimSun"/>
          <w:sz w:val="21"/>
          <w:szCs w:val="22"/>
        </w:rPr>
        <w:t>PCT</w:t>
      </w:r>
      <w:r w:rsidRPr="00D71426">
        <w:rPr>
          <w:rFonts w:ascii="SimSun" w:hAnsi="SimSun" w:hint="eastAsia"/>
          <w:sz w:val="21"/>
          <w:szCs w:val="22"/>
        </w:rPr>
        <w:t>受理局进行联络。</w:t>
      </w:r>
    </w:p>
    <w:p w14:paraId="258D0B57"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葡萄牙代表团对P</w:t>
      </w:r>
      <w:r w:rsidRPr="00D71426">
        <w:rPr>
          <w:rFonts w:ascii="SimSun" w:hAnsi="SimSun"/>
          <w:sz w:val="21"/>
          <w:szCs w:val="22"/>
        </w:rPr>
        <w:t>CT</w:t>
      </w:r>
      <w:r w:rsidRPr="00D71426">
        <w:rPr>
          <w:rFonts w:ascii="SimSun" w:hAnsi="SimSun" w:hint="eastAsia"/>
          <w:sz w:val="21"/>
          <w:szCs w:val="22"/>
        </w:rPr>
        <w:t>在线服务，特别是e</w:t>
      </w:r>
      <w:r w:rsidRPr="00D71426">
        <w:rPr>
          <w:rFonts w:ascii="SimSun" w:hAnsi="SimSun"/>
          <w:sz w:val="21"/>
          <w:szCs w:val="22"/>
        </w:rPr>
        <w:t>PCT</w:t>
      </w:r>
      <w:r w:rsidRPr="00D71426">
        <w:rPr>
          <w:rFonts w:ascii="SimSun" w:hAnsi="SimSun" w:hint="eastAsia"/>
          <w:sz w:val="21"/>
          <w:szCs w:val="22"/>
        </w:rPr>
        <w:t>表示满意。葡萄牙工业产权局（I</w:t>
      </w:r>
      <w:r w:rsidRPr="00D71426">
        <w:rPr>
          <w:rFonts w:ascii="SimSun" w:hAnsi="SimSun"/>
          <w:sz w:val="21"/>
          <w:szCs w:val="22"/>
        </w:rPr>
        <w:t>NPI</w:t>
      </w:r>
      <w:r w:rsidRPr="00D71426">
        <w:rPr>
          <w:rFonts w:ascii="SimSun" w:hAnsi="SimSun" w:hint="eastAsia"/>
          <w:sz w:val="21"/>
          <w:szCs w:val="22"/>
        </w:rPr>
        <w:t>葡萄牙）自2015年开始使用e</w:t>
      </w:r>
      <w:r w:rsidRPr="00D71426">
        <w:rPr>
          <w:rFonts w:ascii="SimSun" w:hAnsi="SimSun"/>
          <w:sz w:val="21"/>
          <w:szCs w:val="22"/>
        </w:rPr>
        <w:t>PCT</w:t>
      </w:r>
      <w:r w:rsidRPr="00D71426">
        <w:rPr>
          <w:rFonts w:ascii="SimSun" w:hAnsi="SimSun" w:hint="eastAsia"/>
          <w:sz w:val="21"/>
          <w:szCs w:val="22"/>
        </w:rPr>
        <w:t>，现在其作为受理局收到的所有在线申请都是通过e</w:t>
      </w:r>
      <w:r w:rsidRPr="00D71426">
        <w:rPr>
          <w:rFonts w:ascii="SimSun" w:hAnsi="SimSun"/>
          <w:sz w:val="21"/>
          <w:szCs w:val="22"/>
        </w:rPr>
        <w:t>PCT</w:t>
      </w:r>
      <w:r w:rsidRPr="00D71426">
        <w:rPr>
          <w:rFonts w:ascii="SimSun" w:hAnsi="SimSun" w:hint="eastAsia"/>
          <w:sz w:val="21"/>
          <w:szCs w:val="22"/>
        </w:rPr>
        <w:t>进行的。2017年，葡萄牙工业产权局已作为查询局加入了W</w:t>
      </w:r>
      <w:r w:rsidRPr="00D71426">
        <w:rPr>
          <w:rFonts w:ascii="SimSun" w:hAnsi="SimSun"/>
          <w:sz w:val="21"/>
          <w:szCs w:val="22"/>
        </w:rPr>
        <w:t>IPO CASE</w:t>
      </w:r>
      <w:r w:rsidRPr="00D71426">
        <w:rPr>
          <w:rFonts w:ascii="SimSun" w:hAnsi="SimSun" w:hint="eastAsia"/>
          <w:sz w:val="21"/>
          <w:szCs w:val="22"/>
        </w:rPr>
        <w:t>，并从2018年开始通过</w:t>
      </w:r>
      <w:r w:rsidRPr="00D71426">
        <w:rPr>
          <w:rFonts w:ascii="SimSun" w:hAnsi="SimSun"/>
          <w:sz w:val="21"/>
          <w:szCs w:val="22"/>
        </w:rPr>
        <w:t>eSearchCopy</w:t>
      </w:r>
      <w:r w:rsidRPr="00D71426">
        <w:rPr>
          <w:rFonts w:ascii="SimSun" w:hAnsi="SimSun" w:hint="eastAsia"/>
          <w:sz w:val="21"/>
          <w:szCs w:val="22"/>
        </w:rPr>
        <w:t>向欧洲专利局传送检索副本，这两个项目都是面向未来的重要项目。此外，代表团强调了在国际阶段对彩色附图进行完全处理方面开展进一步工作的重要性，代表团认为这样对申请人和主管局都有益处，并指出葡萄牙工业产权局允许在国内申请中加入彩色附图。</w:t>
      </w:r>
    </w:p>
    <w:p w14:paraId="2EF8BEEE" w14:textId="1FA6FCAD"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欧洲专利局表示，其已在2018年11月1日将欧洲专利申请加入D</w:t>
      </w:r>
      <w:r w:rsidRPr="00D71426">
        <w:rPr>
          <w:rFonts w:ascii="SimSun" w:hAnsi="SimSun"/>
          <w:sz w:val="21"/>
          <w:szCs w:val="22"/>
        </w:rPr>
        <w:t>AS</w:t>
      </w:r>
      <w:r w:rsidRPr="00D71426">
        <w:rPr>
          <w:rFonts w:ascii="SimSun" w:hAnsi="SimSun" w:hint="eastAsia"/>
          <w:sz w:val="21"/>
          <w:szCs w:val="22"/>
        </w:rPr>
        <w:t>系统，并于2019年4月将国际申请也加入DAS系统中。向欧洲专利局传送检索副本的受理局已经增加到大约35个，还有10个受理局有望在不久的将来加入。代表团进一步表示，欧洲专利局作为国际检索单位，计划在2020年底之前与所对应的所有受理局完成向eSearchCopy系统的过渡。关于WIPO CASE，欧洲专利局鼓励更多作为国际检索单位的主管局加入到该项服务中来，并补充认为，申请案卷数据的全面性对各主管局都很关键，提供局确保案卷数据完整和24小时不间断使用是至关重要的。代表团指出，用X</w:t>
      </w:r>
      <w:r w:rsidRPr="00D71426">
        <w:rPr>
          <w:rFonts w:ascii="SimSun" w:hAnsi="SimSun"/>
          <w:sz w:val="21"/>
          <w:szCs w:val="22"/>
        </w:rPr>
        <w:t>ML</w:t>
      </w:r>
      <w:r w:rsidRPr="00D71426">
        <w:rPr>
          <w:rFonts w:ascii="SimSun" w:hAnsi="SimSun" w:hint="eastAsia"/>
          <w:sz w:val="21"/>
          <w:szCs w:val="22"/>
        </w:rPr>
        <w:t>提交的国际申请在欧洲仍然数量有限。欧洲专利局将继续与国际局合作，寻求技术和实际层面的解决方案，使DOCX成为PCT的有效申请格式，使XML申请对申请人而言更易使用。通过从DOCX文件中提取XML，主管局将避免PDF文件处理的成本，这将使专利授权过程，包括专利申请的公开更加迅速。此外，欧洲专利局支持在建立检索报告和书面意见时更多地使用XML。最后，代表团表示支持更广泛地采用接近实时的机器对机器网络服务，这种服务也可以被纳入申请人的专利管理系统中。代表团还支持更多地使用ePCT信息传送，将其作为纸件普通邮递延迟问题的解决方案。</w:t>
      </w:r>
    </w:p>
    <w:p w14:paraId="17C17E64"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亚洲专利代理人协会（APAA）代表感谢国际局为改进国际局与受理局电子通信的易用性和可靠性所作的努力。该</w:t>
      </w:r>
      <w:r w:rsidRPr="00A845F6">
        <w:rPr>
          <w:rFonts w:ascii="SimSun" w:hAnsi="SimSun" w:hint="eastAsia"/>
          <w:sz w:val="21"/>
          <w:lang w:val="zh-CN"/>
        </w:rPr>
        <w:t>协会</w:t>
      </w:r>
      <w:r w:rsidRPr="00D71426">
        <w:rPr>
          <w:rFonts w:ascii="SimSun" w:hAnsi="SimSun" w:hint="eastAsia"/>
          <w:sz w:val="21"/>
          <w:szCs w:val="22"/>
        </w:rPr>
        <w:t>计划与其会员讨论文件中包含的事项，并在工作组会议之外向国际局提供反馈报告。在此方面，对用户进行的任何调查都会就相关问题产生具体问题，可以让国际局能够得到一致和容易理解的答复，而不是从不同的观察员小组收到不同的答复。</w:t>
      </w:r>
    </w:p>
    <w:p w14:paraId="751A7234"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日本专利代理人协会（JPAA）代表认为X</w:t>
      </w:r>
      <w:r w:rsidRPr="00D71426">
        <w:rPr>
          <w:rFonts w:ascii="SimSun" w:hAnsi="SimSun"/>
          <w:sz w:val="21"/>
          <w:szCs w:val="22"/>
        </w:rPr>
        <w:t>ML</w:t>
      </w:r>
      <w:r w:rsidRPr="00D71426">
        <w:rPr>
          <w:rFonts w:ascii="SimSun" w:hAnsi="SimSun" w:hint="eastAsia"/>
          <w:sz w:val="21"/>
          <w:szCs w:val="22"/>
        </w:rPr>
        <w:t>数据对申请人有益，并且为及其翻译和人工智能处理创造机会。在促进</w:t>
      </w:r>
      <w:r w:rsidRPr="00A845F6">
        <w:rPr>
          <w:rFonts w:ascii="SimSun" w:hAnsi="SimSun" w:hint="eastAsia"/>
          <w:sz w:val="21"/>
          <w:lang w:val="zh-CN"/>
        </w:rPr>
        <w:t>专利</w:t>
      </w:r>
      <w:r w:rsidRPr="00D71426">
        <w:rPr>
          <w:rFonts w:ascii="SimSun" w:hAnsi="SimSun" w:hint="eastAsia"/>
          <w:sz w:val="21"/>
          <w:szCs w:val="22"/>
        </w:rPr>
        <w:t>处理的同时，很重要的一点是，将</w:t>
      </w:r>
      <w:r w:rsidRPr="00D71426">
        <w:rPr>
          <w:rFonts w:ascii="SimSun" w:hAnsi="SimSun"/>
          <w:sz w:val="21"/>
          <w:szCs w:val="22"/>
        </w:rPr>
        <w:t>PCT</w:t>
      </w:r>
      <w:r w:rsidRPr="00D71426">
        <w:rPr>
          <w:rFonts w:ascii="SimSun" w:hAnsi="SimSun" w:hint="eastAsia"/>
          <w:sz w:val="21"/>
          <w:szCs w:val="22"/>
        </w:rPr>
        <w:t>在线系统开发成为安全、在发生事故时可避免保密信息泄露的系统。</w:t>
      </w:r>
    </w:p>
    <w:p w14:paraId="129C37B8" w14:textId="77777777" w:rsidR="00E1420F" w:rsidRPr="00D71426" w:rsidRDefault="00E1420F" w:rsidP="00A845F6">
      <w:pPr>
        <w:pStyle w:val="ONUME"/>
        <w:numPr>
          <w:ilvl w:val="0"/>
          <w:numId w:val="4"/>
        </w:numPr>
        <w:tabs>
          <w:tab w:val="clear" w:pos="567"/>
        </w:tabs>
        <w:overflowPunct w:val="0"/>
        <w:spacing w:afterLines="50" w:after="120" w:line="340" w:lineRule="atLeast"/>
        <w:jc w:val="both"/>
        <w:rPr>
          <w:rFonts w:ascii="SimSun" w:hAnsi="SimSun"/>
          <w:sz w:val="21"/>
          <w:szCs w:val="22"/>
        </w:rPr>
      </w:pPr>
      <w:r w:rsidRPr="00D71426">
        <w:rPr>
          <w:rFonts w:ascii="SimSun" w:hAnsi="SimSun" w:hint="eastAsia"/>
          <w:sz w:val="21"/>
          <w:szCs w:val="22"/>
        </w:rPr>
        <w:t>主席指出，</w:t>
      </w:r>
      <w:r w:rsidRPr="00A845F6">
        <w:rPr>
          <w:rFonts w:ascii="SimSun" w:hAnsi="SimSun" w:hint="eastAsia"/>
          <w:sz w:val="21"/>
          <w:lang w:val="zh-CN"/>
        </w:rPr>
        <w:t>秘书处</w:t>
      </w:r>
      <w:r w:rsidRPr="00D71426">
        <w:rPr>
          <w:rFonts w:ascii="SimSun" w:hAnsi="SimSun" w:hint="eastAsia"/>
          <w:sz w:val="21"/>
          <w:szCs w:val="22"/>
        </w:rPr>
        <w:t>已注意到与个别代表团有关的具体问题。国际局提供的工具刺激了主管局和申请人的使用和思考。随着用户的期望继续上升，需要进一步进行开发，以继续满足这些期望。</w:t>
      </w:r>
    </w:p>
    <w:p w14:paraId="0E124704" w14:textId="77777777" w:rsidR="00E1420F" w:rsidRPr="00D71426" w:rsidRDefault="00E1420F" w:rsidP="00313F7C">
      <w:pPr>
        <w:pStyle w:val="ONUME"/>
        <w:tabs>
          <w:tab w:val="clear" w:pos="567"/>
        </w:tabs>
        <w:overflowPunct w:val="0"/>
        <w:spacing w:afterLines="50" w:after="120" w:line="340" w:lineRule="atLeast"/>
        <w:ind w:left="567"/>
        <w:jc w:val="both"/>
        <w:rPr>
          <w:rFonts w:ascii="SimSun" w:hAnsi="SimSun"/>
          <w:sz w:val="21"/>
          <w:szCs w:val="22"/>
        </w:rPr>
      </w:pPr>
      <w:r w:rsidRPr="00D71426">
        <w:rPr>
          <w:rFonts w:ascii="SimSun" w:hAnsi="SimSun" w:hint="eastAsia"/>
          <w:sz w:val="21"/>
          <w:szCs w:val="22"/>
        </w:rPr>
        <w:t>工作组注意到文件PCT/WG/12/10的内容。</w:t>
      </w:r>
    </w:p>
    <w:p w14:paraId="2996CB89" w14:textId="765320E6" w:rsidR="00B6336E" w:rsidRPr="00013632" w:rsidRDefault="009051E5"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PCT主管局和申请人之间的电子通信</w:t>
      </w:r>
    </w:p>
    <w:p w14:paraId="190B12AD" w14:textId="44C4A846" w:rsidR="00B6336E" w:rsidRPr="002379D0" w:rsidRDefault="009051E5" w:rsidP="00A845F6">
      <w:pPr>
        <w:pStyle w:val="ONUME"/>
        <w:numPr>
          <w:ilvl w:val="0"/>
          <w:numId w:val="4"/>
        </w:numPr>
        <w:tabs>
          <w:tab w:val="clear" w:pos="567"/>
        </w:tabs>
        <w:overflowPunct w:val="0"/>
        <w:spacing w:afterLines="50" w:after="120" w:line="340" w:lineRule="atLeast"/>
        <w:jc w:val="both"/>
        <w:rPr>
          <w:rFonts w:ascii="SimSun" w:hAnsi="SimSun"/>
          <w:sz w:val="21"/>
        </w:rPr>
      </w:pPr>
      <w:r w:rsidRPr="00D71426">
        <w:rPr>
          <w:rFonts w:ascii="SimSun" w:hAnsi="SimSun" w:hint="eastAsia"/>
          <w:color w:val="333333"/>
          <w:sz w:val="21"/>
        </w:rPr>
        <w:t>讨论依据文件</w:t>
      </w:r>
      <w:r w:rsidRPr="00A845F6">
        <w:rPr>
          <w:rFonts w:ascii="SimSun" w:hAnsi="SimSun"/>
          <w:sz w:val="21"/>
          <w:lang w:val="zh-CN"/>
        </w:rPr>
        <w:t>PCT</w:t>
      </w:r>
      <w:r w:rsidRPr="002379D0">
        <w:rPr>
          <w:rFonts w:ascii="SimSun" w:hAnsi="SimSun" w:cs="Times New Roman"/>
          <w:color w:val="333333"/>
          <w:sz w:val="21"/>
        </w:rPr>
        <w:t>/WG/12/23</w:t>
      </w:r>
      <w:r w:rsidRPr="00D71426">
        <w:rPr>
          <w:rFonts w:ascii="SimSun" w:hAnsi="SimSun" w:hint="eastAsia"/>
          <w:color w:val="333333"/>
          <w:sz w:val="21"/>
        </w:rPr>
        <w:t>进行。</w:t>
      </w:r>
    </w:p>
    <w:p w14:paraId="58D82A66" w14:textId="4951885C" w:rsidR="004F1905" w:rsidRPr="002379D0" w:rsidRDefault="009A0670"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rPr>
        <w:t>欧洲专利局</w:t>
      </w:r>
      <w:r w:rsidR="00E76E66" w:rsidRPr="002379D0">
        <w:rPr>
          <w:rFonts w:ascii="SimSun" w:hAnsi="SimSun"/>
          <w:sz w:val="21"/>
        </w:rPr>
        <w:t>（</w:t>
      </w:r>
      <w:r w:rsidR="00F24AD0">
        <w:rPr>
          <w:rFonts w:ascii="SimSun" w:hAnsi="SimSun"/>
          <w:sz w:val="21"/>
        </w:rPr>
        <w:t>欧专局</w:t>
      </w:r>
      <w:r w:rsidR="00E76E66" w:rsidRPr="002379D0">
        <w:rPr>
          <w:rFonts w:ascii="SimSun" w:hAnsi="SimSun"/>
          <w:sz w:val="21"/>
        </w:rPr>
        <w:t>）</w:t>
      </w:r>
      <w:r w:rsidR="00441A56" w:rsidRPr="002379D0">
        <w:rPr>
          <w:rFonts w:ascii="SimSun" w:hAnsi="SimSun" w:hint="eastAsia"/>
          <w:sz w:val="21"/>
        </w:rPr>
        <w:t>代表团</w:t>
      </w:r>
      <w:r w:rsidRPr="002379D0">
        <w:rPr>
          <w:rFonts w:ascii="SimSun" w:hAnsi="SimSun" w:hint="eastAsia"/>
          <w:sz w:val="21"/>
        </w:rPr>
        <w:t>承认文件中所说</w:t>
      </w:r>
      <w:r w:rsidRPr="002379D0">
        <w:rPr>
          <w:rFonts w:ascii="SimSun" w:hAnsi="SimSun"/>
          <w:sz w:val="21"/>
        </w:rPr>
        <w:t>在</w:t>
      </w:r>
      <w:r w:rsidRPr="002379D0">
        <w:rPr>
          <w:rFonts w:ascii="SimSun" w:hAnsi="SimSun" w:hint="eastAsia"/>
          <w:sz w:val="21"/>
        </w:rPr>
        <w:t>确保任何时候都有有效手段进行通信并有适当的保障措施方面面临的挑战，并看</w:t>
      </w:r>
      <w:r w:rsidRPr="002379D0">
        <w:rPr>
          <w:rFonts w:ascii="SimSun" w:hAnsi="SimSun"/>
          <w:sz w:val="21"/>
        </w:rPr>
        <w:t>到</w:t>
      </w:r>
      <w:r w:rsidRPr="002379D0">
        <w:rPr>
          <w:rFonts w:ascii="SimSun" w:hAnsi="SimSun" w:hint="eastAsia"/>
          <w:sz w:val="21"/>
        </w:rPr>
        <w:t>在使用ePCT通知作为各</w:t>
      </w:r>
      <w:r w:rsidRPr="002379D0">
        <w:rPr>
          <w:rFonts w:ascii="SimSun" w:hAnsi="SimSun"/>
          <w:sz w:val="21"/>
        </w:rPr>
        <w:t>主管局</w:t>
      </w:r>
      <w:r w:rsidR="001915D7" w:rsidRPr="002379D0">
        <w:rPr>
          <w:rFonts w:ascii="SimSun" w:hAnsi="SimSun" w:hint="eastAsia"/>
          <w:sz w:val="21"/>
        </w:rPr>
        <w:t>之间正规</w:t>
      </w:r>
      <w:r w:rsidR="001915D7" w:rsidRPr="002379D0">
        <w:rPr>
          <w:rFonts w:ascii="SimSun" w:hAnsi="SimSun"/>
          <w:sz w:val="21"/>
        </w:rPr>
        <w:t>文件通信</w:t>
      </w:r>
      <w:r w:rsidRPr="002379D0">
        <w:rPr>
          <w:rFonts w:ascii="SimSun" w:hAnsi="SimSun" w:hint="eastAsia"/>
          <w:sz w:val="21"/>
        </w:rPr>
        <w:t>手段方面</w:t>
      </w:r>
      <w:r w:rsidR="001915D7" w:rsidRPr="002379D0">
        <w:rPr>
          <w:rFonts w:ascii="SimSun" w:hAnsi="SimSun" w:hint="eastAsia"/>
          <w:sz w:val="21"/>
        </w:rPr>
        <w:t>有</w:t>
      </w:r>
      <w:r w:rsidRPr="002379D0">
        <w:rPr>
          <w:rFonts w:ascii="SimSun" w:hAnsi="SimSun" w:hint="eastAsia"/>
          <w:sz w:val="21"/>
        </w:rPr>
        <w:t>很大的潜力。</w:t>
      </w:r>
      <w:r w:rsidR="00F24AD0">
        <w:rPr>
          <w:rFonts w:ascii="SimSun" w:hAnsi="SimSun" w:hint="eastAsia"/>
          <w:sz w:val="21"/>
        </w:rPr>
        <w:t>欧专局</w:t>
      </w:r>
      <w:r w:rsidR="001915D7" w:rsidRPr="002379D0">
        <w:rPr>
          <w:rFonts w:ascii="SimSun" w:hAnsi="SimSun" w:hint="eastAsia"/>
          <w:sz w:val="21"/>
        </w:rPr>
        <w:t>已为订阅用户提供了一个邮箱电子通知系统，并为</w:t>
      </w:r>
      <w:r w:rsidR="001915D7" w:rsidRPr="002379D0">
        <w:rPr>
          <w:rFonts w:ascii="SimSun" w:hAnsi="SimSun"/>
          <w:sz w:val="21"/>
        </w:rPr>
        <w:t>主管局与</w:t>
      </w:r>
      <w:r w:rsidRPr="002379D0">
        <w:rPr>
          <w:rFonts w:ascii="SimSun" w:hAnsi="SimSun" w:hint="eastAsia"/>
          <w:sz w:val="21"/>
        </w:rPr>
        <w:t>申请人之间</w:t>
      </w:r>
      <w:r w:rsidR="001915D7" w:rsidRPr="002379D0">
        <w:rPr>
          <w:rFonts w:ascii="SimSun" w:hAnsi="SimSun" w:hint="eastAsia"/>
          <w:sz w:val="21"/>
        </w:rPr>
        <w:t>的</w:t>
      </w:r>
      <w:r w:rsidRPr="002379D0">
        <w:rPr>
          <w:rFonts w:ascii="SimSun" w:hAnsi="SimSun" w:hint="eastAsia"/>
          <w:sz w:val="21"/>
        </w:rPr>
        <w:t>通信</w:t>
      </w:r>
      <w:r w:rsidR="001915D7" w:rsidRPr="002379D0">
        <w:rPr>
          <w:rFonts w:ascii="SimSun" w:hAnsi="SimSun" w:hint="eastAsia"/>
          <w:sz w:val="21"/>
        </w:rPr>
        <w:t>提出</w:t>
      </w:r>
      <w:r w:rsidR="001915D7" w:rsidRPr="002379D0">
        <w:rPr>
          <w:rFonts w:ascii="SimSun" w:hAnsi="SimSun"/>
          <w:sz w:val="21"/>
        </w:rPr>
        <w:t>了</w:t>
      </w:r>
      <w:r w:rsidRPr="002379D0">
        <w:rPr>
          <w:rFonts w:ascii="SimSun" w:hAnsi="SimSun" w:hint="eastAsia"/>
          <w:sz w:val="21"/>
        </w:rPr>
        <w:t>新</w:t>
      </w:r>
      <w:r w:rsidR="001915D7" w:rsidRPr="002379D0">
        <w:rPr>
          <w:rFonts w:ascii="SimSun" w:hAnsi="SimSun" w:hint="eastAsia"/>
          <w:sz w:val="21"/>
        </w:rPr>
        <w:t>的</w:t>
      </w:r>
      <w:r w:rsidR="001915D7" w:rsidRPr="002379D0">
        <w:rPr>
          <w:rFonts w:ascii="SimSun" w:hAnsi="SimSun"/>
          <w:sz w:val="21"/>
        </w:rPr>
        <w:t>办法</w:t>
      </w:r>
      <w:r w:rsidR="001915D7" w:rsidRPr="002379D0">
        <w:rPr>
          <w:rFonts w:ascii="SimSun" w:hAnsi="SimSun" w:hint="eastAsia"/>
          <w:sz w:val="21"/>
        </w:rPr>
        <w:t>，这</w:t>
      </w:r>
      <w:r w:rsidRPr="002379D0">
        <w:rPr>
          <w:rFonts w:ascii="SimSun" w:hAnsi="SimSun" w:hint="eastAsia"/>
          <w:sz w:val="21"/>
        </w:rPr>
        <w:t>将解决</w:t>
      </w:r>
      <w:r w:rsidR="00F24AD0">
        <w:rPr>
          <w:rFonts w:ascii="SimSun" w:hAnsi="SimSun" w:hint="eastAsia"/>
          <w:sz w:val="21"/>
        </w:rPr>
        <w:t>欧专局</w:t>
      </w:r>
      <w:r w:rsidR="001915D7" w:rsidRPr="002379D0">
        <w:rPr>
          <w:rFonts w:ascii="SimSun" w:hAnsi="SimSun" w:hint="eastAsia"/>
          <w:sz w:val="21"/>
        </w:rPr>
        <w:t>在发送</w:t>
      </w:r>
      <w:r w:rsidR="00F41B7B" w:rsidRPr="002379D0">
        <w:rPr>
          <w:rFonts w:ascii="SimSun" w:hAnsi="SimSun" w:hint="eastAsia"/>
          <w:sz w:val="21"/>
        </w:rPr>
        <w:t>平</w:t>
      </w:r>
      <w:r w:rsidR="00F41B7B" w:rsidRPr="002379D0">
        <w:rPr>
          <w:rFonts w:ascii="SimSun" w:hAnsi="SimSun"/>
          <w:sz w:val="21"/>
        </w:rPr>
        <w:t>邮信件</w:t>
      </w:r>
      <w:r w:rsidR="001915D7" w:rsidRPr="002379D0">
        <w:rPr>
          <w:rFonts w:ascii="SimSun" w:hAnsi="SimSun" w:hint="eastAsia"/>
          <w:sz w:val="21"/>
        </w:rPr>
        <w:t>时面临的挑战，尤其是在欧洲之外。建议</w:t>
      </w:r>
      <w:r w:rsidRPr="002379D0">
        <w:rPr>
          <w:rFonts w:ascii="SimSun" w:hAnsi="SimSun" w:hint="eastAsia"/>
          <w:sz w:val="21"/>
        </w:rPr>
        <w:t>的通知</w:t>
      </w:r>
      <w:r w:rsidR="001915D7" w:rsidRPr="002379D0">
        <w:rPr>
          <w:rFonts w:ascii="SimSun" w:hAnsi="SimSun" w:hint="eastAsia"/>
          <w:sz w:val="21"/>
        </w:rPr>
        <w:t>系统</w:t>
      </w:r>
      <w:r w:rsidR="001915D7" w:rsidRPr="002379D0">
        <w:rPr>
          <w:rFonts w:ascii="SimSun" w:hAnsi="SimSun"/>
          <w:sz w:val="21"/>
        </w:rPr>
        <w:t>将</w:t>
      </w:r>
      <w:r w:rsidRPr="002379D0">
        <w:rPr>
          <w:rFonts w:ascii="SimSun" w:hAnsi="SimSun" w:hint="eastAsia"/>
          <w:sz w:val="21"/>
        </w:rPr>
        <w:t>在减少延误、提供更大的交</w:t>
      </w:r>
      <w:r w:rsidR="001915D7" w:rsidRPr="002379D0">
        <w:rPr>
          <w:rFonts w:ascii="SimSun" w:hAnsi="SimSun" w:hint="eastAsia"/>
          <w:sz w:val="21"/>
        </w:rPr>
        <w:t>付</w:t>
      </w:r>
      <w:r w:rsidR="001915D7" w:rsidRPr="002379D0">
        <w:rPr>
          <w:rFonts w:ascii="SimSun" w:hAnsi="SimSun"/>
          <w:sz w:val="21"/>
        </w:rPr>
        <w:t>确定性</w:t>
      </w:r>
      <w:r w:rsidRPr="002379D0">
        <w:rPr>
          <w:rFonts w:ascii="SimSun" w:hAnsi="SimSun" w:hint="eastAsia"/>
          <w:sz w:val="21"/>
        </w:rPr>
        <w:t>和确保可追溯性方面具有优势，并指出</w:t>
      </w:r>
      <w:r w:rsidR="001915D7" w:rsidRPr="002379D0">
        <w:rPr>
          <w:rFonts w:ascii="SimSun" w:hAnsi="SimSun" w:hint="eastAsia"/>
          <w:sz w:val="21"/>
        </w:rPr>
        <w:t>该</w:t>
      </w:r>
      <w:r w:rsidR="001915D7" w:rsidRPr="002379D0">
        <w:rPr>
          <w:rFonts w:ascii="SimSun" w:hAnsi="SimSun"/>
          <w:sz w:val="21"/>
        </w:rPr>
        <w:t>系统</w:t>
      </w:r>
      <w:r w:rsidR="00F41B7B" w:rsidRPr="002379D0">
        <w:rPr>
          <w:rFonts w:ascii="SimSun" w:hAnsi="SimSun" w:hint="eastAsia"/>
          <w:sz w:val="21"/>
        </w:rPr>
        <w:t>还</w:t>
      </w:r>
      <w:r w:rsidR="001915D7" w:rsidRPr="002379D0">
        <w:rPr>
          <w:rFonts w:ascii="SimSun" w:hAnsi="SimSun" w:hint="eastAsia"/>
          <w:sz w:val="21"/>
        </w:rPr>
        <w:t>可以对</w:t>
      </w:r>
      <w:r w:rsidRPr="002379D0">
        <w:rPr>
          <w:rFonts w:ascii="SimSun" w:hAnsi="SimSun" w:hint="eastAsia"/>
          <w:sz w:val="21"/>
        </w:rPr>
        <w:t>成功收到</w:t>
      </w:r>
      <w:r w:rsidR="001915D7" w:rsidRPr="002379D0">
        <w:rPr>
          <w:rFonts w:ascii="SimSun" w:hAnsi="SimSun" w:hint="eastAsia"/>
          <w:sz w:val="21"/>
        </w:rPr>
        <w:t>的文件进行</w:t>
      </w:r>
      <w:r w:rsidR="001915D7" w:rsidRPr="002379D0">
        <w:rPr>
          <w:rFonts w:ascii="SimSun" w:hAnsi="SimSun"/>
          <w:sz w:val="21"/>
        </w:rPr>
        <w:t>登记</w:t>
      </w:r>
      <w:r w:rsidRPr="002379D0">
        <w:rPr>
          <w:rFonts w:ascii="SimSun" w:hAnsi="SimSun" w:hint="eastAsia"/>
          <w:sz w:val="21"/>
        </w:rPr>
        <w:t>。将通知与使用</w:t>
      </w:r>
      <w:r w:rsidR="001915D7" w:rsidRPr="002379D0">
        <w:rPr>
          <w:rFonts w:ascii="SimSun" w:hAnsi="SimSun" w:hint="eastAsia"/>
          <w:sz w:val="21"/>
        </w:rPr>
        <w:t>网络</w:t>
      </w:r>
      <w:r w:rsidRPr="002379D0">
        <w:rPr>
          <w:rFonts w:ascii="SimSun" w:hAnsi="SimSun" w:hint="eastAsia"/>
          <w:sz w:val="21"/>
        </w:rPr>
        <w:t>服务的申请人的专利管理系统</w:t>
      </w:r>
      <w:r w:rsidR="00F41B7B" w:rsidRPr="002379D0">
        <w:rPr>
          <w:rFonts w:ascii="SimSun" w:hAnsi="SimSun" w:hint="eastAsia"/>
          <w:sz w:val="21"/>
        </w:rPr>
        <w:t>实现</w:t>
      </w:r>
      <w:r w:rsidR="00F41B7B" w:rsidRPr="002379D0">
        <w:rPr>
          <w:rFonts w:ascii="SimSun" w:hAnsi="SimSun"/>
          <w:sz w:val="21"/>
        </w:rPr>
        <w:t>融合</w:t>
      </w:r>
      <w:r w:rsidR="00F41B7B" w:rsidRPr="002379D0">
        <w:rPr>
          <w:rFonts w:ascii="SimSun" w:hAnsi="SimSun" w:hint="eastAsia"/>
          <w:sz w:val="21"/>
        </w:rPr>
        <w:t>将</w:t>
      </w:r>
      <w:r w:rsidR="00F41B7B" w:rsidRPr="002379D0">
        <w:rPr>
          <w:rFonts w:ascii="SimSun" w:hAnsi="SimSun"/>
          <w:sz w:val="21"/>
        </w:rPr>
        <w:t>是</w:t>
      </w:r>
      <w:r w:rsidRPr="002379D0">
        <w:rPr>
          <w:rFonts w:ascii="SimSun" w:hAnsi="SimSun" w:hint="eastAsia"/>
          <w:sz w:val="21"/>
        </w:rPr>
        <w:t>在</w:t>
      </w:r>
      <w:r w:rsidR="00F41B7B" w:rsidRPr="002379D0">
        <w:rPr>
          <w:rFonts w:ascii="SimSun" w:hAnsi="SimSun" w:hint="eastAsia"/>
          <w:sz w:val="21"/>
        </w:rPr>
        <w:t>实现</w:t>
      </w:r>
      <w:r w:rsidR="00F41B7B" w:rsidRPr="002379D0">
        <w:rPr>
          <w:rFonts w:ascii="SimSun" w:hAnsi="SimSun"/>
          <w:sz w:val="21"/>
        </w:rPr>
        <w:t>这一目标方面迈出</w:t>
      </w:r>
      <w:r w:rsidR="00F41B7B" w:rsidRPr="002379D0">
        <w:rPr>
          <w:rFonts w:ascii="SimSun" w:hAnsi="SimSun" w:hint="eastAsia"/>
          <w:sz w:val="21"/>
        </w:rPr>
        <w:t>的</w:t>
      </w:r>
      <w:r w:rsidRPr="002379D0">
        <w:rPr>
          <w:rFonts w:ascii="SimSun" w:hAnsi="SimSun" w:hint="eastAsia"/>
          <w:sz w:val="21"/>
        </w:rPr>
        <w:t>重要一步</w:t>
      </w:r>
      <w:r w:rsidR="00F41B7B" w:rsidRPr="002379D0">
        <w:rPr>
          <w:rFonts w:ascii="SimSun" w:hAnsi="SimSun" w:hint="eastAsia"/>
          <w:sz w:val="21"/>
        </w:rPr>
        <w:t>。</w:t>
      </w:r>
    </w:p>
    <w:p w14:paraId="77DF63B1" w14:textId="0B9BFFC0" w:rsidR="004F1905" w:rsidRPr="002379D0" w:rsidRDefault="00162A54"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rPr>
        <w:t>法国代表团指出，国际局已经放弃对马德里和</w:t>
      </w:r>
      <w:r w:rsidRPr="002379D0">
        <w:rPr>
          <w:rFonts w:ascii="SimSun" w:hAnsi="SimSun" w:hint="eastAsia"/>
          <w:sz w:val="21"/>
        </w:rPr>
        <w:t>海牙</w:t>
      </w:r>
      <w:r w:rsidRPr="002379D0">
        <w:rPr>
          <w:rFonts w:ascii="SimSun" w:hAnsi="SimSun"/>
          <w:sz w:val="21"/>
        </w:rPr>
        <w:t>体系传真服务的支持。在海牙</w:t>
      </w:r>
      <w:r w:rsidRPr="002379D0">
        <w:rPr>
          <w:rFonts w:ascii="SimSun" w:hAnsi="SimSun" w:hint="eastAsia"/>
          <w:sz w:val="21"/>
        </w:rPr>
        <w:t>体</w:t>
      </w:r>
      <w:r w:rsidRPr="002379D0">
        <w:rPr>
          <w:rFonts w:ascii="SimSun" w:hAnsi="SimSun"/>
          <w:sz w:val="21"/>
        </w:rPr>
        <w:t>系磋商</w:t>
      </w:r>
      <w:r w:rsidRPr="002379D0">
        <w:rPr>
          <w:rFonts w:ascii="SimSun" w:hAnsi="SimSun" w:hint="eastAsia"/>
          <w:sz w:val="21"/>
        </w:rPr>
        <w:t>期间</w:t>
      </w:r>
      <w:r w:rsidRPr="002379D0">
        <w:rPr>
          <w:rFonts w:ascii="SimSun" w:hAnsi="SimSun"/>
          <w:sz w:val="21"/>
        </w:rPr>
        <w:t>，法国用户一直支持放弃传真服务。尽管如此，用户</w:t>
      </w:r>
      <w:r w:rsidRPr="002379D0">
        <w:rPr>
          <w:rFonts w:ascii="SimSun" w:hAnsi="SimSun" w:hint="eastAsia"/>
          <w:sz w:val="21"/>
        </w:rPr>
        <w:t>们</w:t>
      </w:r>
      <w:r w:rsidRPr="002379D0">
        <w:rPr>
          <w:rFonts w:ascii="SimSun" w:hAnsi="SimSun"/>
          <w:sz w:val="21"/>
        </w:rPr>
        <w:t>认为有必要为引入</w:t>
      </w:r>
      <w:r w:rsidRPr="002379D0">
        <w:rPr>
          <w:rFonts w:ascii="SimSun" w:hAnsi="SimSun" w:hint="eastAsia"/>
          <w:sz w:val="21"/>
        </w:rPr>
        <w:t>一</w:t>
      </w:r>
      <w:r w:rsidRPr="002379D0">
        <w:rPr>
          <w:rFonts w:ascii="SimSun" w:hAnsi="SimSun"/>
          <w:sz w:val="21"/>
        </w:rPr>
        <w:t>种有效的补充应急</w:t>
      </w:r>
      <w:r w:rsidRPr="002379D0">
        <w:rPr>
          <w:rFonts w:ascii="SimSun" w:hAnsi="SimSun" w:hint="eastAsia"/>
          <w:sz w:val="21"/>
        </w:rPr>
        <w:t>传输</w:t>
      </w:r>
      <w:r w:rsidRPr="002379D0">
        <w:rPr>
          <w:rFonts w:ascii="SimSun" w:hAnsi="SimSun"/>
          <w:sz w:val="21"/>
        </w:rPr>
        <w:t>机制，并在过渡期</w:t>
      </w:r>
      <w:r w:rsidRPr="002379D0">
        <w:rPr>
          <w:rFonts w:ascii="SimSun" w:hAnsi="SimSun" w:hint="eastAsia"/>
          <w:sz w:val="21"/>
        </w:rPr>
        <w:t>内</w:t>
      </w:r>
      <w:r w:rsidRPr="002379D0">
        <w:rPr>
          <w:rFonts w:ascii="SimSun" w:hAnsi="SimSun"/>
          <w:sz w:val="21"/>
        </w:rPr>
        <w:t>维持所有传输系统的运行。此外，虽然代表团建议，自2018年11月19日</w:t>
      </w:r>
      <w:r w:rsidRPr="002379D0">
        <w:rPr>
          <w:rFonts w:ascii="SimSun" w:hAnsi="SimSun" w:hint="eastAsia"/>
          <w:sz w:val="21"/>
        </w:rPr>
        <w:t>起</w:t>
      </w:r>
      <w:r w:rsidRPr="002379D0">
        <w:rPr>
          <w:rFonts w:ascii="SimSun" w:hAnsi="SimSun"/>
          <w:sz w:val="21"/>
        </w:rPr>
        <w:t>，向法国国家工业产权</w:t>
      </w:r>
      <w:r w:rsidR="008900E9" w:rsidRPr="002379D0">
        <w:rPr>
          <w:rFonts w:ascii="SimSun" w:hAnsi="SimSun" w:hint="eastAsia"/>
          <w:sz w:val="21"/>
        </w:rPr>
        <w:t>局</w:t>
      </w:r>
      <w:r w:rsidR="00E76E66" w:rsidRPr="002379D0">
        <w:rPr>
          <w:rFonts w:ascii="SimSun" w:hAnsi="SimSun"/>
          <w:sz w:val="21"/>
        </w:rPr>
        <w:t>（</w:t>
      </w:r>
      <w:r w:rsidRPr="002379D0">
        <w:rPr>
          <w:rFonts w:ascii="SimSun" w:hAnsi="SimSun"/>
          <w:sz w:val="21"/>
        </w:rPr>
        <w:t>INPI</w:t>
      </w:r>
      <w:r w:rsidR="00E76E66" w:rsidRPr="002379D0">
        <w:rPr>
          <w:rFonts w:ascii="SimSun" w:hAnsi="SimSun"/>
          <w:sz w:val="21"/>
        </w:rPr>
        <w:t>）</w:t>
      </w:r>
      <w:r w:rsidRPr="002379D0">
        <w:rPr>
          <w:rFonts w:ascii="SimSun" w:hAnsi="SimSun"/>
          <w:sz w:val="21"/>
        </w:rPr>
        <w:t>提交申请</w:t>
      </w:r>
      <w:r w:rsidRPr="002379D0">
        <w:rPr>
          <w:rFonts w:ascii="SimSun" w:hAnsi="SimSun" w:hint="eastAsia"/>
          <w:sz w:val="21"/>
        </w:rPr>
        <w:t>一般</w:t>
      </w:r>
      <w:r w:rsidRPr="002379D0">
        <w:rPr>
          <w:rFonts w:ascii="SimSun" w:hAnsi="SimSun"/>
          <w:sz w:val="21"/>
        </w:rPr>
        <w:t>不能使用传真服务，但传真服务</w:t>
      </w:r>
      <w:r w:rsidR="008900E9" w:rsidRPr="002379D0">
        <w:rPr>
          <w:rFonts w:ascii="SimSun" w:hAnsi="SimSun" w:hint="eastAsia"/>
          <w:sz w:val="21"/>
        </w:rPr>
        <w:t>在</w:t>
      </w:r>
      <w:r w:rsidRPr="002379D0">
        <w:rPr>
          <w:rFonts w:ascii="SimSun" w:hAnsi="SimSun"/>
          <w:sz w:val="21"/>
        </w:rPr>
        <w:t>传输</w:t>
      </w:r>
      <w:r w:rsidR="008900E9" w:rsidRPr="002379D0">
        <w:rPr>
          <w:rFonts w:ascii="SimSun" w:hAnsi="SimSun" w:hint="eastAsia"/>
          <w:sz w:val="21"/>
        </w:rPr>
        <w:t>服务中</w:t>
      </w:r>
      <w:r w:rsidR="008900E9" w:rsidRPr="002379D0">
        <w:rPr>
          <w:rFonts w:ascii="SimSun" w:hAnsi="SimSun"/>
          <w:sz w:val="21"/>
        </w:rPr>
        <w:t>断</w:t>
      </w:r>
      <w:r w:rsidR="008900E9" w:rsidRPr="002379D0">
        <w:rPr>
          <w:rFonts w:ascii="SimSun" w:hAnsi="SimSun" w:hint="eastAsia"/>
          <w:sz w:val="21"/>
        </w:rPr>
        <w:t>时</w:t>
      </w:r>
      <w:r w:rsidRPr="002379D0">
        <w:rPr>
          <w:rFonts w:ascii="SimSun" w:hAnsi="SimSun"/>
          <w:sz w:val="21"/>
        </w:rPr>
        <w:t>仍然很重要，申请人需要在两天内重新提交文件以纠正这种情况。代表团预计法国近期不会改变这种做法</w:t>
      </w:r>
      <w:r w:rsidR="008900E9" w:rsidRPr="002379D0">
        <w:rPr>
          <w:rFonts w:ascii="SimSun" w:hAnsi="SimSun" w:hint="eastAsia"/>
          <w:sz w:val="21"/>
        </w:rPr>
        <w:t>。</w:t>
      </w:r>
    </w:p>
    <w:p w14:paraId="500078EF" w14:textId="6B4EE5CE" w:rsidR="004F1905" w:rsidRPr="002379D0" w:rsidRDefault="00CA204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以色列代表团表示，由于以色列专利局（ILPO）在</w:t>
      </w:r>
      <w:r w:rsidRPr="002379D0">
        <w:rPr>
          <w:rFonts w:ascii="SimSun" w:hAnsi="SimSun"/>
          <w:sz w:val="21"/>
        </w:rPr>
        <w:t>过去一年以来</w:t>
      </w:r>
      <w:r w:rsidRPr="002379D0">
        <w:rPr>
          <w:rFonts w:ascii="SimSun" w:hAnsi="SimSun" w:hint="eastAsia"/>
          <w:sz w:val="21"/>
        </w:rPr>
        <w:t>与PCT用户之间的传真通信使用量大幅减少，ILPO已决定从2019年6月1日起停止支持PCT传真传输。因此，代表团请国际局更新《PCT申请指南》，删除传真号码。申请人可以通过电子邮件地址向ILPO专用安全网站发送通信。</w:t>
      </w:r>
    </w:p>
    <w:p w14:paraId="3D2C3793" w14:textId="5E856AE0" w:rsidR="00593B2D" w:rsidRPr="002379D0" w:rsidRDefault="00737B33"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欧洲</w:t>
      </w:r>
      <w:r w:rsidR="00CA2042" w:rsidRPr="002379D0">
        <w:rPr>
          <w:rFonts w:ascii="SimSun" w:hAnsi="SimSun" w:hint="eastAsia"/>
          <w:sz w:val="21"/>
        </w:rPr>
        <w:t>工业产权</w:t>
      </w:r>
      <w:r w:rsidRPr="002379D0">
        <w:rPr>
          <w:rFonts w:ascii="SimSun" w:hAnsi="SimSun" w:hint="eastAsia"/>
          <w:sz w:val="21"/>
        </w:rPr>
        <w:t>代</w:t>
      </w:r>
      <w:r w:rsidRPr="002379D0">
        <w:rPr>
          <w:rFonts w:ascii="SimSun" w:hAnsi="SimSun"/>
          <w:sz w:val="21"/>
        </w:rPr>
        <w:t>理人联合会</w:t>
      </w:r>
      <w:r w:rsidR="00CA2042" w:rsidRPr="002379D0">
        <w:rPr>
          <w:rFonts w:ascii="SimSun" w:hAnsi="SimSun" w:hint="eastAsia"/>
          <w:sz w:val="21"/>
        </w:rPr>
        <w:t>（</w:t>
      </w:r>
      <w:r w:rsidRPr="002379D0">
        <w:rPr>
          <w:rFonts w:ascii="SimSun" w:hAnsi="SimSun"/>
          <w:sz w:val="21"/>
        </w:rPr>
        <w:t>UNION</w:t>
      </w:r>
      <w:r w:rsidRPr="002379D0">
        <w:rPr>
          <w:rFonts w:ascii="SimSun" w:hAnsi="SimSun"/>
          <w:sz w:val="21"/>
        </w:rPr>
        <w:noBreakHyphen/>
        <w:t>IP</w:t>
      </w:r>
      <w:r w:rsidR="00CA2042" w:rsidRPr="002379D0">
        <w:rPr>
          <w:rFonts w:ascii="SimSun" w:hAnsi="SimSun" w:hint="eastAsia"/>
          <w:sz w:val="21"/>
        </w:rPr>
        <w:t>）的代表承认传真服务</w:t>
      </w:r>
      <w:r w:rsidRPr="002379D0">
        <w:rPr>
          <w:rFonts w:ascii="SimSun" w:hAnsi="SimSun" w:hint="eastAsia"/>
          <w:sz w:val="21"/>
        </w:rPr>
        <w:t>作</w:t>
      </w:r>
      <w:r w:rsidRPr="002379D0">
        <w:rPr>
          <w:rFonts w:ascii="SimSun" w:hAnsi="SimSun"/>
          <w:sz w:val="21"/>
        </w:rPr>
        <w:t>为</w:t>
      </w:r>
      <w:r w:rsidR="00CA2042" w:rsidRPr="002379D0">
        <w:rPr>
          <w:rFonts w:ascii="SimSun" w:hAnsi="SimSun" w:hint="eastAsia"/>
          <w:sz w:val="21"/>
        </w:rPr>
        <w:t>PCT</w:t>
      </w:r>
      <w:r w:rsidRPr="002379D0">
        <w:rPr>
          <w:rFonts w:ascii="SimSun" w:hAnsi="SimSun" w:hint="eastAsia"/>
          <w:sz w:val="21"/>
        </w:rPr>
        <w:t>的</w:t>
      </w:r>
      <w:r w:rsidRPr="002379D0">
        <w:rPr>
          <w:rFonts w:ascii="SimSun" w:hAnsi="SimSun"/>
          <w:sz w:val="21"/>
        </w:rPr>
        <w:t>一种</w:t>
      </w:r>
      <w:r w:rsidR="00CA2042" w:rsidRPr="002379D0">
        <w:rPr>
          <w:rFonts w:ascii="SimSun" w:hAnsi="SimSun" w:hint="eastAsia"/>
          <w:sz w:val="21"/>
        </w:rPr>
        <w:t>通信</w:t>
      </w:r>
      <w:r w:rsidRPr="002379D0">
        <w:rPr>
          <w:rFonts w:ascii="SimSun" w:hAnsi="SimSun" w:hint="eastAsia"/>
          <w:sz w:val="21"/>
        </w:rPr>
        <w:t>手段</w:t>
      </w:r>
      <w:r w:rsidR="00551DB5" w:rsidRPr="002379D0">
        <w:rPr>
          <w:rFonts w:ascii="SimSun" w:hAnsi="SimSun" w:hint="eastAsia"/>
          <w:sz w:val="21"/>
        </w:rPr>
        <w:t>有停止使用</w:t>
      </w:r>
      <w:r w:rsidR="00CA2042" w:rsidRPr="002379D0">
        <w:rPr>
          <w:rFonts w:ascii="SimSun" w:hAnsi="SimSun" w:hint="eastAsia"/>
          <w:sz w:val="21"/>
        </w:rPr>
        <w:t>的理由，因为基于互联网的技术</w:t>
      </w:r>
      <w:r w:rsidR="00551DB5" w:rsidRPr="002379D0">
        <w:rPr>
          <w:rFonts w:ascii="SimSun" w:hAnsi="SimSun" w:hint="eastAsia"/>
          <w:sz w:val="21"/>
        </w:rPr>
        <w:t>比</w:t>
      </w:r>
      <w:r w:rsidR="00551DB5" w:rsidRPr="002379D0">
        <w:rPr>
          <w:rFonts w:ascii="SimSun" w:hAnsi="SimSun"/>
          <w:sz w:val="21"/>
        </w:rPr>
        <w:t>以前的</w:t>
      </w:r>
      <w:r w:rsidR="00CA2042" w:rsidRPr="002379D0">
        <w:rPr>
          <w:rFonts w:ascii="SimSun" w:hAnsi="SimSun" w:hint="eastAsia"/>
          <w:sz w:val="21"/>
        </w:rPr>
        <w:t>传真传输</w:t>
      </w:r>
      <w:r w:rsidR="00551DB5" w:rsidRPr="002379D0">
        <w:rPr>
          <w:rFonts w:ascii="SimSun" w:hAnsi="SimSun" w:hint="eastAsia"/>
          <w:sz w:val="21"/>
        </w:rPr>
        <w:t>更</w:t>
      </w:r>
      <w:r w:rsidR="00CA2042" w:rsidRPr="002379D0">
        <w:rPr>
          <w:rFonts w:ascii="SimSun" w:hAnsi="SimSun" w:hint="eastAsia"/>
          <w:sz w:val="21"/>
        </w:rPr>
        <w:t>可靠。</w:t>
      </w:r>
      <w:r w:rsidRPr="002379D0">
        <w:rPr>
          <w:rFonts w:ascii="SimSun" w:hAnsi="SimSun" w:hint="eastAsia"/>
          <w:sz w:val="21"/>
        </w:rPr>
        <w:t>不过</w:t>
      </w:r>
      <w:r w:rsidR="00CA2042" w:rsidRPr="002379D0">
        <w:rPr>
          <w:rFonts w:ascii="SimSun" w:hAnsi="SimSun" w:hint="eastAsia"/>
          <w:sz w:val="21"/>
        </w:rPr>
        <w:t>，这位代表解释说，用户关心的是计算机系统</w:t>
      </w:r>
      <w:r w:rsidRPr="002379D0">
        <w:rPr>
          <w:rFonts w:ascii="SimSun" w:hAnsi="SimSun" w:hint="eastAsia"/>
          <w:sz w:val="21"/>
        </w:rPr>
        <w:t>故障</w:t>
      </w:r>
      <w:r w:rsidR="00CA2042" w:rsidRPr="002379D0">
        <w:rPr>
          <w:rFonts w:ascii="SimSun" w:hAnsi="SimSun" w:hint="eastAsia"/>
          <w:sz w:val="21"/>
        </w:rPr>
        <w:t>而</w:t>
      </w:r>
      <w:r w:rsidRPr="002379D0">
        <w:rPr>
          <w:rFonts w:ascii="SimSun" w:hAnsi="SimSun" w:hint="eastAsia"/>
          <w:sz w:val="21"/>
        </w:rPr>
        <w:t>非</w:t>
      </w:r>
      <w:r w:rsidRPr="002379D0">
        <w:rPr>
          <w:rFonts w:ascii="SimSun" w:hAnsi="SimSun"/>
          <w:sz w:val="21"/>
        </w:rPr>
        <w:t>互联网</w:t>
      </w:r>
      <w:r w:rsidR="00CA2042" w:rsidRPr="002379D0">
        <w:rPr>
          <w:rFonts w:ascii="SimSun" w:hAnsi="SimSun" w:hint="eastAsia"/>
          <w:sz w:val="21"/>
        </w:rPr>
        <w:t>中断的情况。在</w:t>
      </w:r>
      <w:r w:rsidRPr="002379D0">
        <w:rPr>
          <w:rFonts w:ascii="SimSun" w:hAnsi="SimSun" w:hint="eastAsia"/>
          <w:sz w:val="21"/>
        </w:rPr>
        <w:t>此情况下，如果申请人需要向</w:t>
      </w:r>
      <w:r w:rsidRPr="002379D0">
        <w:rPr>
          <w:rFonts w:ascii="SimSun" w:hAnsi="SimSun"/>
          <w:sz w:val="21"/>
        </w:rPr>
        <w:t>某个主管局</w:t>
      </w:r>
      <w:r w:rsidR="00CA2042" w:rsidRPr="002379D0">
        <w:rPr>
          <w:rFonts w:ascii="SimSun" w:hAnsi="SimSun" w:hint="eastAsia"/>
          <w:sz w:val="21"/>
        </w:rPr>
        <w:t>发送文件，最成功的办法仍然是传真服务，只要</w:t>
      </w:r>
      <w:r w:rsidR="00551DB5" w:rsidRPr="002379D0">
        <w:rPr>
          <w:rFonts w:ascii="SimSun" w:hAnsi="SimSun" w:hint="eastAsia"/>
          <w:sz w:val="21"/>
        </w:rPr>
        <w:t>仍</w:t>
      </w:r>
      <w:r w:rsidR="00551DB5" w:rsidRPr="002379D0">
        <w:rPr>
          <w:rFonts w:ascii="SimSun" w:hAnsi="SimSun"/>
          <w:sz w:val="21"/>
        </w:rPr>
        <w:t>有</w:t>
      </w:r>
      <w:r w:rsidR="00CA2042" w:rsidRPr="002379D0">
        <w:rPr>
          <w:rFonts w:ascii="SimSun" w:hAnsi="SimSun" w:hint="eastAsia"/>
          <w:sz w:val="21"/>
        </w:rPr>
        <w:t>传真机</w:t>
      </w:r>
      <w:r w:rsidR="00551DB5" w:rsidRPr="002379D0">
        <w:rPr>
          <w:rFonts w:ascii="SimSun" w:hAnsi="SimSun" w:hint="eastAsia"/>
          <w:sz w:val="21"/>
        </w:rPr>
        <w:t>可</w:t>
      </w:r>
      <w:r w:rsidR="00551DB5" w:rsidRPr="002379D0">
        <w:rPr>
          <w:rFonts w:ascii="SimSun" w:hAnsi="SimSun"/>
          <w:sz w:val="21"/>
        </w:rPr>
        <w:t>供</w:t>
      </w:r>
      <w:r w:rsidR="00CA2042" w:rsidRPr="002379D0">
        <w:rPr>
          <w:rFonts w:ascii="SimSun" w:hAnsi="SimSun" w:hint="eastAsia"/>
          <w:sz w:val="21"/>
        </w:rPr>
        <w:t>广泛使用。该代表指出，有一个主要担忧，</w:t>
      </w:r>
      <w:r w:rsidR="00551DB5" w:rsidRPr="002379D0">
        <w:rPr>
          <w:rFonts w:ascii="SimSun" w:hAnsi="SimSun" w:hint="eastAsia"/>
          <w:sz w:val="21"/>
        </w:rPr>
        <w:t>并</w:t>
      </w:r>
      <w:r w:rsidR="00CA2042" w:rsidRPr="002379D0">
        <w:rPr>
          <w:rFonts w:ascii="SimSun" w:hAnsi="SimSun" w:hint="eastAsia"/>
          <w:sz w:val="21"/>
        </w:rPr>
        <w:t>认为放弃传真服务还为时过早</w:t>
      </w:r>
      <w:r w:rsidR="00551DB5" w:rsidRPr="002379D0">
        <w:rPr>
          <w:rFonts w:ascii="SimSun" w:hAnsi="SimSun" w:hint="eastAsia"/>
          <w:sz w:val="21"/>
        </w:rPr>
        <w:t>。</w:t>
      </w:r>
    </w:p>
    <w:p w14:paraId="645CD891" w14:textId="2AEBEDF8" w:rsidR="00B51855" w:rsidRPr="002379D0" w:rsidRDefault="00162A54"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rPr>
        <w:t>主席指出，有必要尽量降低综合系统的复杂性。传真的使用</w:t>
      </w:r>
      <w:r w:rsidR="00551DB5" w:rsidRPr="002379D0">
        <w:rPr>
          <w:rFonts w:ascii="SimSun" w:hAnsi="SimSun" w:hint="eastAsia"/>
          <w:sz w:val="21"/>
        </w:rPr>
        <w:t>量</w:t>
      </w:r>
      <w:r w:rsidRPr="002379D0">
        <w:rPr>
          <w:rFonts w:ascii="SimSun" w:hAnsi="SimSun"/>
          <w:sz w:val="21"/>
        </w:rPr>
        <w:t>正在急剧下降</w:t>
      </w:r>
      <w:r w:rsidR="00E76E66" w:rsidRPr="002379D0">
        <w:rPr>
          <w:rFonts w:ascii="SimSun" w:hAnsi="SimSun" w:hint="eastAsia"/>
          <w:sz w:val="21"/>
        </w:rPr>
        <w:t>（</w:t>
      </w:r>
      <w:r w:rsidR="00551DB5" w:rsidRPr="002379D0">
        <w:rPr>
          <w:rFonts w:ascii="SimSun" w:hAnsi="SimSun"/>
          <w:sz w:val="21"/>
        </w:rPr>
        <w:t>在</w:t>
      </w:r>
      <w:r w:rsidR="00551DB5" w:rsidRPr="002379D0">
        <w:rPr>
          <w:rFonts w:ascii="SimSun" w:hAnsi="SimSun" w:hint="eastAsia"/>
          <w:sz w:val="21"/>
        </w:rPr>
        <w:t>很</w:t>
      </w:r>
      <w:r w:rsidRPr="002379D0">
        <w:rPr>
          <w:rFonts w:ascii="SimSun" w:hAnsi="SimSun"/>
          <w:sz w:val="21"/>
        </w:rPr>
        <w:t>多</w:t>
      </w:r>
      <w:r w:rsidR="00551DB5" w:rsidRPr="002379D0">
        <w:rPr>
          <w:rFonts w:ascii="SimSun" w:hAnsi="SimSun" w:hint="eastAsia"/>
          <w:sz w:val="21"/>
        </w:rPr>
        <w:t>主管</w:t>
      </w:r>
      <w:r w:rsidR="00551DB5" w:rsidRPr="002379D0">
        <w:rPr>
          <w:rFonts w:ascii="SimSun" w:hAnsi="SimSun"/>
          <w:sz w:val="21"/>
        </w:rPr>
        <w:t>局，传真机基本上被遗忘</w:t>
      </w:r>
      <w:r w:rsidRPr="002379D0">
        <w:rPr>
          <w:rFonts w:ascii="SimSun" w:hAnsi="SimSun"/>
          <w:sz w:val="21"/>
        </w:rPr>
        <w:t>，也没有定期使用</w:t>
      </w:r>
      <w:r w:rsidR="00551DB5" w:rsidRPr="002379D0">
        <w:rPr>
          <w:rFonts w:ascii="SimSun" w:hAnsi="SimSun" w:hint="eastAsia"/>
          <w:sz w:val="21"/>
        </w:rPr>
        <w:t>和</w:t>
      </w:r>
      <w:r w:rsidRPr="002379D0">
        <w:rPr>
          <w:rFonts w:ascii="SimSun" w:hAnsi="SimSun"/>
          <w:sz w:val="21"/>
        </w:rPr>
        <w:t>检查</w:t>
      </w:r>
      <w:r w:rsidR="00E76E66" w:rsidRPr="002379D0">
        <w:rPr>
          <w:rFonts w:ascii="SimSun" w:hAnsi="SimSun" w:hint="eastAsia"/>
          <w:sz w:val="21"/>
        </w:rPr>
        <w:t>）</w:t>
      </w:r>
      <w:r w:rsidRPr="002379D0">
        <w:rPr>
          <w:rFonts w:ascii="SimSun" w:hAnsi="SimSun"/>
          <w:sz w:val="21"/>
        </w:rPr>
        <w:t>。为极其有限的</w:t>
      </w:r>
      <w:r w:rsidR="00551DB5" w:rsidRPr="002379D0">
        <w:rPr>
          <w:rFonts w:ascii="SimSun" w:hAnsi="SimSun" w:hint="eastAsia"/>
          <w:sz w:val="21"/>
        </w:rPr>
        <w:t>使用</w:t>
      </w:r>
      <w:r w:rsidR="00551DB5" w:rsidRPr="002379D0">
        <w:rPr>
          <w:rFonts w:ascii="SimSun" w:hAnsi="SimSun"/>
          <w:sz w:val="21"/>
        </w:rPr>
        <w:t>保留</w:t>
      </w:r>
      <w:r w:rsidRPr="002379D0">
        <w:rPr>
          <w:rFonts w:ascii="SimSun" w:hAnsi="SimSun"/>
          <w:sz w:val="21"/>
        </w:rPr>
        <w:t>额外的服务可能会造成额外的混乱和费用，</w:t>
      </w:r>
      <w:r w:rsidR="00551DB5" w:rsidRPr="002379D0">
        <w:rPr>
          <w:rFonts w:ascii="SimSun" w:hAnsi="SimSun" w:hint="eastAsia"/>
          <w:sz w:val="21"/>
        </w:rPr>
        <w:t>而且</w:t>
      </w:r>
      <w:r w:rsidR="00551DB5" w:rsidRPr="002379D0">
        <w:rPr>
          <w:rFonts w:ascii="SimSun" w:hAnsi="SimSun"/>
          <w:sz w:val="21"/>
        </w:rPr>
        <w:t>好处</w:t>
      </w:r>
      <w:r w:rsidRPr="002379D0">
        <w:rPr>
          <w:rFonts w:ascii="SimSun" w:hAnsi="SimSun"/>
          <w:sz w:val="21"/>
        </w:rPr>
        <w:t>有限，特别是考虑到</w:t>
      </w:r>
      <w:r w:rsidR="00551DB5" w:rsidRPr="002379D0">
        <w:rPr>
          <w:rFonts w:ascii="SimSun" w:hAnsi="SimSun" w:hint="eastAsia"/>
          <w:sz w:val="21"/>
        </w:rPr>
        <w:t>这</w:t>
      </w:r>
      <w:r w:rsidR="00551DB5" w:rsidRPr="002379D0">
        <w:rPr>
          <w:rFonts w:ascii="SimSun" w:hAnsi="SimSun"/>
          <w:sz w:val="21"/>
        </w:rPr>
        <w:t>样一个事实，即</w:t>
      </w:r>
      <w:r w:rsidRPr="002379D0">
        <w:rPr>
          <w:rFonts w:ascii="SimSun" w:hAnsi="SimSun"/>
          <w:sz w:val="21"/>
        </w:rPr>
        <w:t>如果</w:t>
      </w:r>
      <w:r w:rsidR="00551DB5" w:rsidRPr="002379D0">
        <w:rPr>
          <w:rFonts w:ascii="SimSun" w:hAnsi="SimSun" w:hint="eastAsia"/>
          <w:sz w:val="21"/>
        </w:rPr>
        <w:t>在</w:t>
      </w:r>
      <w:r w:rsidR="00551DB5" w:rsidRPr="002379D0">
        <w:rPr>
          <w:rFonts w:ascii="SimSun" w:hAnsi="SimSun"/>
          <w:sz w:val="21"/>
        </w:rPr>
        <w:t>实践中</w:t>
      </w:r>
      <w:r w:rsidRPr="002379D0">
        <w:rPr>
          <w:rFonts w:ascii="SimSun" w:hAnsi="SimSun"/>
          <w:sz w:val="21"/>
        </w:rPr>
        <w:t>通过互联网提供</w:t>
      </w:r>
      <w:r w:rsidR="00551DB5" w:rsidRPr="002379D0">
        <w:rPr>
          <w:rFonts w:ascii="SimSun" w:hAnsi="SimSun" w:hint="eastAsia"/>
          <w:sz w:val="21"/>
        </w:rPr>
        <w:t>服务</w:t>
      </w:r>
      <w:r w:rsidRPr="002379D0">
        <w:rPr>
          <w:rFonts w:ascii="SimSun" w:hAnsi="SimSun"/>
          <w:sz w:val="21"/>
        </w:rPr>
        <w:t>，那么</w:t>
      </w:r>
      <w:r w:rsidR="00551DB5" w:rsidRPr="002379D0">
        <w:rPr>
          <w:rFonts w:ascii="SimSun" w:hAnsi="SimSun" w:hint="eastAsia"/>
          <w:sz w:val="21"/>
        </w:rPr>
        <w:t>很多</w:t>
      </w:r>
      <w:r w:rsidRPr="002379D0">
        <w:rPr>
          <w:rFonts w:ascii="SimSun" w:hAnsi="SimSun"/>
          <w:sz w:val="21"/>
        </w:rPr>
        <w:t>主要预期</w:t>
      </w:r>
      <w:r w:rsidR="00551DB5" w:rsidRPr="002379D0">
        <w:rPr>
          <w:rFonts w:ascii="SimSun" w:hAnsi="SimSun" w:hint="eastAsia"/>
          <w:sz w:val="21"/>
        </w:rPr>
        <w:t>好处</w:t>
      </w:r>
      <w:r w:rsidRPr="002379D0">
        <w:rPr>
          <w:rFonts w:ascii="SimSun" w:hAnsi="SimSun"/>
          <w:sz w:val="21"/>
        </w:rPr>
        <w:t>都是</w:t>
      </w:r>
      <w:r w:rsidR="00551DB5" w:rsidRPr="002379D0">
        <w:rPr>
          <w:rFonts w:ascii="SimSun" w:hAnsi="SimSun" w:hint="eastAsia"/>
          <w:sz w:val="21"/>
        </w:rPr>
        <w:t>不切</w:t>
      </w:r>
      <w:r w:rsidR="00551DB5" w:rsidRPr="002379D0">
        <w:rPr>
          <w:rFonts w:ascii="SimSun" w:hAnsi="SimSun"/>
          <w:sz w:val="21"/>
        </w:rPr>
        <w:t>实际</w:t>
      </w:r>
      <w:r w:rsidRPr="002379D0">
        <w:rPr>
          <w:rFonts w:ascii="SimSun" w:hAnsi="SimSun"/>
          <w:sz w:val="21"/>
        </w:rPr>
        <w:t>的</w:t>
      </w:r>
      <w:r w:rsidR="00551DB5" w:rsidRPr="002379D0">
        <w:rPr>
          <w:rFonts w:ascii="SimSun" w:hAnsi="SimSun" w:hint="eastAsia"/>
          <w:sz w:val="21"/>
        </w:rPr>
        <w:t>。</w:t>
      </w:r>
    </w:p>
    <w:p w14:paraId="58ED2E88" w14:textId="24F8FD7D" w:rsidR="001A70FE" w:rsidRPr="002379D0" w:rsidRDefault="009051E5" w:rsidP="00313F7C">
      <w:pPr>
        <w:pStyle w:val="ONUME"/>
        <w:tabs>
          <w:tab w:val="clear" w:pos="567"/>
        </w:tabs>
        <w:overflowPunct w:val="0"/>
        <w:spacing w:afterLines="50" w:after="120" w:line="340" w:lineRule="atLeast"/>
        <w:ind w:left="567"/>
        <w:jc w:val="both"/>
        <w:rPr>
          <w:rFonts w:ascii="SimSun" w:hAnsi="SimSun"/>
          <w:sz w:val="21"/>
        </w:rPr>
      </w:pPr>
      <w:r w:rsidRPr="00D71426">
        <w:rPr>
          <w:rFonts w:ascii="SimSun" w:hAnsi="SimSun" w:hint="eastAsia"/>
          <w:color w:val="333333"/>
          <w:sz w:val="21"/>
        </w:rPr>
        <w:t>工作组注意到，国际局将继续就文件</w:t>
      </w:r>
      <w:r w:rsidRPr="002379D0">
        <w:rPr>
          <w:rFonts w:ascii="SimSun" w:hAnsi="SimSun" w:cs="Times New Roman"/>
          <w:color w:val="333333"/>
          <w:sz w:val="21"/>
        </w:rPr>
        <w:t>PCT/WG/12/23</w:t>
      </w:r>
      <w:r w:rsidRPr="00D71426">
        <w:rPr>
          <w:rFonts w:ascii="SimSun" w:hAnsi="SimSun" w:hint="eastAsia"/>
          <w:color w:val="333333"/>
          <w:sz w:val="21"/>
        </w:rPr>
        <w:t>中提出的问题与各局和用户群体进行磋商。</w:t>
      </w:r>
    </w:p>
    <w:p w14:paraId="1E1EFAEA" w14:textId="13297F03" w:rsidR="00B6336E" w:rsidRPr="00013632" w:rsidRDefault="009051E5"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与联合国安全理事会制裁有关的国际申请</w:t>
      </w:r>
    </w:p>
    <w:p w14:paraId="258C9EE1" w14:textId="51721685" w:rsidR="00B6336E" w:rsidRPr="002379D0" w:rsidRDefault="009051E5" w:rsidP="00A845F6">
      <w:pPr>
        <w:pStyle w:val="ONUME"/>
        <w:numPr>
          <w:ilvl w:val="0"/>
          <w:numId w:val="4"/>
        </w:numPr>
        <w:tabs>
          <w:tab w:val="clear" w:pos="567"/>
        </w:tabs>
        <w:overflowPunct w:val="0"/>
        <w:spacing w:afterLines="50" w:after="120" w:line="340" w:lineRule="atLeast"/>
        <w:jc w:val="both"/>
        <w:rPr>
          <w:rFonts w:ascii="SimSun" w:hAnsi="SimSun"/>
          <w:sz w:val="21"/>
        </w:rPr>
      </w:pPr>
      <w:r w:rsidRPr="00D71426">
        <w:rPr>
          <w:rFonts w:ascii="SimSun" w:hAnsi="SimSun" w:hint="eastAsia"/>
          <w:color w:val="333333"/>
          <w:sz w:val="21"/>
        </w:rPr>
        <w:t>讨论依据文件</w:t>
      </w:r>
      <w:r w:rsidRPr="002379D0">
        <w:rPr>
          <w:rFonts w:ascii="SimSun" w:hAnsi="SimSun" w:cs="Times New Roman"/>
          <w:color w:val="333333"/>
          <w:sz w:val="21"/>
        </w:rPr>
        <w:t>PCT/WG/12/7</w:t>
      </w:r>
      <w:r w:rsidRPr="00D71426">
        <w:rPr>
          <w:rFonts w:ascii="SimSun" w:hAnsi="SimSun" w:hint="eastAsia"/>
          <w:color w:val="333333"/>
          <w:sz w:val="21"/>
        </w:rPr>
        <w:t>进行。</w:t>
      </w:r>
    </w:p>
    <w:p w14:paraId="1EB7D63D" w14:textId="7DCB8DBA" w:rsidR="001A70FE" w:rsidRPr="002379D0" w:rsidRDefault="00120D5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朝鲜民主主义人民共和国代表团表示，它希望重申其立场，并提醒工作组，朝鲜民主主义人民共和国一直拒绝接受联合国安全理事会针对朝鲜民主主义人民共和国的各项决议，这些决议既无法律依据，也不公正。代表团说，在世界很多其他国家中，停止针对朝鲜民主主义人民共和国的野蛮联合国制裁的声音现在越来越多。专利本身不是材料，也不是服务，相反，它们仅仅是为了保护人类的知识产权。从这个角度来看，代表团坚持认为，联合国专家小组的任何建议都不应对产权组织建立有效的国际知识产权制度的任务授权产生负面影响。</w:t>
      </w:r>
    </w:p>
    <w:p w14:paraId="0DA293FE" w14:textId="1E8D56A0" w:rsidR="001A70FE" w:rsidRPr="002379D0" w:rsidRDefault="009051E5" w:rsidP="00313F7C">
      <w:pPr>
        <w:pStyle w:val="ONUME"/>
        <w:tabs>
          <w:tab w:val="clear" w:pos="567"/>
        </w:tabs>
        <w:overflowPunct w:val="0"/>
        <w:spacing w:afterLines="50" w:after="120" w:line="340" w:lineRule="atLeast"/>
        <w:ind w:left="567"/>
        <w:jc w:val="both"/>
        <w:rPr>
          <w:rFonts w:ascii="SimSun" w:hAnsi="SimSun"/>
          <w:sz w:val="21"/>
        </w:rPr>
      </w:pPr>
      <w:r w:rsidRPr="00D71426">
        <w:rPr>
          <w:rFonts w:ascii="SimSun" w:hAnsi="SimSun" w:hint="eastAsia"/>
          <w:color w:val="333333"/>
          <w:sz w:val="21"/>
        </w:rPr>
        <w:t>工作组</w:t>
      </w:r>
      <w:r w:rsidRPr="00313F7C">
        <w:rPr>
          <w:rFonts w:ascii="SimSun" w:hAnsi="SimSun" w:hint="eastAsia"/>
          <w:sz w:val="21"/>
          <w:szCs w:val="22"/>
        </w:rPr>
        <w:t>注意</w:t>
      </w:r>
      <w:r w:rsidRPr="00D71426">
        <w:rPr>
          <w:rFonts w:ascii="SimSun" w:hAnsi="SimSun" w:hint="eastAsia"/>
          <w:color w:val="333333"/>
          <w:sz w:val="21"/>
        </w:rPr>
        <w:t>到文件</w:t>
      </w:r>
      <w:r w:rsidRPr="002379D0">
        <w:rPr>
          <w:rFonts w:ascii="SimSun" w:hAnsi="SimSun" w:cs="Times New Roman"/>
          <w:color w:val="333333"/>
          <w:sz w:val="21"/>
        </w:rPr>
        <w:t>PCT/WG/12/7</w:t>
      </w:r>
      <w:r w:rsidRPr="00D71426">
        <w:rPr>
          <w:rFonts w:ascii="SimSun" w:hAnsi="SimSun" w:hint="eastAsia"/>
          <w:color w:val="333333"/>
          <w:sz w:val="21"/>
        </w:rPr>
        <w:t>的内容。</w:t>
      </w:r>
    </w:p>
    <w:p w14:paraId="311422BC" w14:textId="795B1E83" w:rsidR="001A70FE" w:rsidRPr="00013632" w:rsidRDefault="00295E41"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净额清算</w:t>
      </w:r>
    </w:p>
    <w:p w14:paraId="6C854742" w14:textId="1620791B" w:rsidR="001A70FE" w:rsidRPr="00F24AD0" w:rsidRDefault="0005425C" w:rsidP="001B3114">
      <w:pPr>
        <w:pStyle w:val="Heading2"/>
        <w:jc w:val="both"/>
        <w:rPr>
          <w:rFonts w:ascii="SimSun" w:hAnsi="SimSun"/>
          <w:b/>
          <w:sz w:val="21"/>
        </w:rPr>
      </w:pPr>
      <w:r w:rsidRPr="00F24AD0">
        <w:rPr>
          <w:rFonts w:ascii="SimSun" w:hAnsi="SimSun" w:hint="eastAsia"/>
          <w:b/>
          <w:sz w:val="21"/>
        </w:rPr>
        <w:t>（</w:t>
      </w:r>
      <w:r w:rsidR="00DC167F" w:rsidRPr="00F24AD0">
        <w:rPr>
          <w:rFonts w:ascii="SimSun" w:hAnsi="SimSun"/>
          <w:b/>
          <w:sz w:val="21"/>
        </w:rPr>
        <w:t>a</w:t>
      </w:r>
      <w:r w:rsidRPr="00F24AD0">
        <w:rPr>
          <w:rFonts w:ascii="SimSun" w:hAnsi="SimSun"/>
          <w:b/>
          <w:sz w:val="21"/>
        </w:rPr>
        <w:t>）</w:t>
      </w:r>
      <w:r w:rsidR="00295E41" w:rsidRPr="00F24AD0">
        <w:rPr>
          <w:rFonts w:ascii="SimSun" w:hAnsi="SimSun" w:hint="eastAsia"/>
          <w:b/>
          <w:sz w:val="21"/>
        </w:rPr>
        <w:t>进展报告：</w:t>
      </w:r>
      <w:r w:rsidR="00295E41" w:rsidRPr="00F24AD0">
        <w:rPr>
          <w:rFonts w:ascii="SimSun" w:hAnsi="SimSun" w:cs="Times New Roman"/>
          <w:b/>
          <w:sz w:val="21"/>
        </w:rPr>
        <w:t>PCT</w:t>
      </w:r>
      <w:r w:rsidR="00295E41" w:rsidRPr="00F24AD0">
        <w:rPr>
          <w:rFonts w:ascii="SimSun" w:hAnsi="SimSun" w:hint="eastAsia"/>
          <w:b/>
          <w:sz w:val="21"/>
        </w:rPr>
        <w:t>费用净额清算试点</w:t>
      </w:r>
    </w:p>
    <w:p w14:paraId="500B9B52" w14:textId="6986A60B" w:rsidR="001A70FE" w:rsidRPr="002379D0" w:rsidRDefault="00295E41" w:rsidP="00A845F6">
      <w:pPr>
        <w:pStyle w:val="ONUME"/>
        <w:numPr>
          <w:ilvl w:val="0"/>
          <w:numId w:val="4"/>
        </w:numPr>
        <w:tabs>
          <w:tab w:val="clear" w:pos="567"/>
        </w:tabs>
        <w:overflowPunct w:val="0"/>
        <w:spacing w:afterLines="50" w:after="120" w:line="340" w:lineRule="atLeast"/>
        <w:jc w:val="both"/>
        <w:rPr>
          <w:rFonts w:ascii="SimSun" w:hAnsi="SimSun"/>
          <w:sz w:val="21"/>
        </w:rPr>
      </w:pPr>
      <w:r w:rsidRPr="00D71426">
        <w:rPr>
          <w:rFonts w:ascii="SimSun" w:hAnsi="SimSun" w:hint="eastAsia"/>
          <w:sz w:val="21"/>
        </w:rPr>
        <w:t>讨论依据文件</w:t>
      </w:r>
      <w:r w:rsidRPr="00A845F6">
        <w:rPr>
          <w:rFonts w:ascii="SimSun" w:hAnsi="SimSun"/>
          <w:sz w:val="21"/>
          <w:lang w:val="zh-CN"/>
        </w:rPr>
        <w:t>PCT</w:t>
      </w:r>
      <w:r w:rsidRPr="002379D0">
        <w:rPr>
          <w:rFonts w:ascii="SimSun" w:hAnsi="SimSun" w:cs="Times New Roman"/>
          <w:sz w:val="21"/>
        </w:rPr>
        <w:t>/WG/12/19</w:t>
      </w:r>
      <w:r w:rsidRPr="00D71426">
        <w:rPr>
          <w:rFonts w:ascii="SimSun" w:hAnsi="SimSun" w:hint="eastAsia"/>
          <w:sz w:val="21"/>
        </w:rPr>
        <w:t>进行。</w:t>
      </w:r>
    </w:p>
    <w:p w14:paraId="68528BCD" w14:textId="4CDDD3B2" w:rsidR="00857245" w:rsidRPr="002379D0" w:rsidRDefault="00120D5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秘书处在介绍文件时指出，对</w:t>
      </w:r>
      <w:r w:rsidR="001100FE" w:rsidRPr="002379D0">
        <w:rPr>
          <w:rFonts w:ascii="SimSun" w:hAnsi="SimSun" w:hint="eastAsia"/>
          <w:sz w:val="21"/>
        </w:rPr>
        <w:t>主管局</w:t>
      </w:r>
      <w:r w:rsidRPr="002379D0">
        <w:rPr>
          <w:rFonts w:ascii="SimSun" w:hAnsi="SimSun" w:hint="eastAsia"/>
          <w:sz w:val="21"/>
        </w:rPr>
        <w:t>的调查和文件中提</w:t>
      </w:r>
      <w:r w:rsidR="001100FE" w:rsidRPr="002379D0">
        <w:rPr>
          <w:rFonts w:ascii="SimSun" w:hAnsi="SimSun" w:hint="eastAsia"/>
          <w:sz w:val="21"/>
        </w:rPr>
        <w:t>到</w:t>
      </w:r>
      <w:r w:rsidRPr="002379D0">
        <w:rPr>
          <w:rFonts w:ascii="SimSun" w:hAnsi="SimSun" w:hint="eastAsia"/>
          <w:sz w:val="21"/>
        </w:rPr>
        <w:t>的审计报告都是积极的，</w:t>
      </w:r>
      <w:r w:rsidR="001100FE" w:rsidRPr="002379D0">
        <w:rPr>
          <w:rFonts w:ascii="SimSun" w:hAnsi="SimSun" w:hint="eastAsia"/>
          <w:sz w:val="21"/>
        </w:rPr>
        <w:t>确定了</w:t>
      </w:r>
      <w:r w:rsidR="001100FE" w:rsidRPr="002379D0">
        <w:rPr>
          <w:rFonts w:ascii="SimSun" w:hAnsi="SimSun"/>
          <w:sz w:val="21"/>
        </w:rPr>
        <w:t>试点对</w:t>
      </w:r>
      <w:r w:rsidRPr="002379D0">
        <w:rPr>
          <w:rFonts w:ascii="SimSun" w:hAnsi="SimSun" w:hint="eastAsia"/>
          <w:sz w:val="21"/>
        </w:rPr>
        <w:t>国家</w:t>
      </w:r>
      <w:r w:rsidR="001100FE" w:rsidRPr="002379D0">
        <w:rPr>
          <w:rFonts w:ascii="SimSun" w:hAnsi="SimSun" w:hint="eastAsia"/>
          <w:sz w:val="21"/>
        </w:rPr>
        <w:t>主管</w:t>
      </w:r>
      <w:r w:rsidR="001100FE" w:rsidRPr="002379D0">
        <w:rPr>
          <w:rFonts w:ascii="SimSun" w:hAnsi="SimSun"/>
          <w:sz w:val="21"/>
        </w:rPr>
        <w:t>局</w:t>
      </w:r>
      <w:r w:rsidRPr="002379D0">
        <w:rPr>
          <w:rFonts w:ascii="SimSun" w:hAnsi="SimSun" w:hint="eastAsia"/>
          <w:sz w:val="21"/>
        </w:rPr>
        <w:t>和国际局的好处。国际局正在研究各种办法，以进一步改进各项安排，并</w:t>
      </w:r>
      <w:r w:rsidR="001100FE" w:rsidRPr="002379D0">
        <w:rPr>
          <w:rFonts w:ascii="SimSun" w:hAnsi="SimSun" w:hint="eastAsia"/>
          <w:sz w:val="21"/>
        </w:rPr>
        <w:t>找</w:t>
      </w:r>
      <w:r w:rsidR="001100FE" w:rsidRPr="002379D0">
        <w:rPr>
          <w:rFonts w:ascii="SimSun" w:hAnsi="SimSun"/>
          <w:sz w:val="21"/>
        </w:rPr>
        <w:t>到能够让</w:t>
      </w:r>
      <w:r w:rsidRPr="002379D0">
        <w:rPr>
          <w:rFonts w:ascii="SimSun" w:hAnsi="SimSun" w:hint="eastAsia"/>
          <w:sz w:val="21"/>
        </w:rPr>
        <w:t>目前无法参加试点的</w:t>
      </w:r>
      <w:r w:rsidR="001100FE" w:rsidRPr="002379D0">
        <w:rPr>
          <w:rFonts w:ascii="SimSun" w:hAnsi="SimSun" w:hint="eastAsia"/>
          <w:sz w:val="21"/>
        </w:rPr>
        <w:t>主管局</w:t>
      </w:r>
      <w:r w:rsidRPr="002379D0">
        <w:rPr>
          <w:rFonts w:ascii="SimSun" w:hAnsi="SimSun" w:hint="eastAsia"/>
          <w:sz w:val="21"/>
        </w:rPr>
        <w:t>今后能够参加</w:t>
      </w:r>
      <w:r w:rsidR="001100FE" w:rsidRPr="002379D0">
        <w:rPr>
          <w:rFonts w:ascii="SimSun" w:hAnsi="SimSun" w:hint="eastAsia"/>
          <w:sz w:val="21"/>
        </w:rPr>
        <w:t>试点</w:t>
      </w:r>
      <w:r w:rsidR="001100FE" w:rsidRPr="002379D0">
        <w:rPr>
          <w:rFonts w:ascii="SimSun" w:hAnsi="SimSun"/>
          <w:sz w:val="21"/>
        </w:rPr>
        <w:t>的办法。</w:t>
      </w:r>
    </w:p>
    <w:p w14:paraId="41CA30B5" w14:textId="2ADCCEF3" w:rsidR="000D69D8" w:rsidRPr="002379D0" w:rsidRDefault="009A0670"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rPr>
        <w:t>欧洲专利局</w:t>
      </w:r>
      <w:r w:rsidR="00E76E66" w:rsidRPr="002379D0">
        <w:rPr>
          <w:rFonts w:ascii="SimSun" w:hAnsi="SimSun"/>
          <w:sz w:val="21"/>
        </w:rPr>
        <w:t>（</w:t>
      </w:r>
      <w:r w:rsidR="00F24AD0">
        <w:rPr>
          <w:rFonts w:ascii="SimSun" w:hAnsi="SimSun"/>
          <w:sz w:val="21"/>
        </w:rPr>
        <w:t>欧专局</w:t>
      </w:r>
      <w:r w:rsidR="00E76E66" w:rsidRPr="002379D0">
        <w:rPr>
          <w:rFonts w:ascii="SimSun" w:hAnsi="SimSun"/>
          <w:sz w:val="21"/>
        </w:rPr>
        <w:t>）</w:t>
      </w:r>
      <w:r w:rsidR="00441A56" w:rsidRPr="002379D0">
        <w:rPr>
          <w:rFonts w:ascii="SimSun" w:hAnsi="SimSun" w:hint="eastAsia"/>
          <w:sz w:val="21"/>
        </w:rPr>
        <w:t>代表团</w:t>
      </w:r>
      <w:r w:rsidR="00120D52" w:rsidRPr="002379D0">
        <w:rPr>
          <w:rFonts w:ascii="SimSun" w:hAnsi="SimSun" w:hint="eastAsia"/>
          <w:sz w:val="21"/>
        </w:rPr>
        <w:t>鼓励其他</w:t>
      </w:r>
      <w:r w:rsidR="001100FE" w:rsidRPr="002379D0">
        <w:rPr>
          <w:rFonts w:ascii="SimSun" w:hAnsi="SimSun" w:hint="eastAsia"/>
          <w:sz w:val="21"/>
        </w:rPr>
        <w:t>主管局</w:t>
      </w:r>
      <w:r w:rsidR="00120D52" w:rsidRPr="002379D0">
        <w:rPr>
          <w:rFonts w:ascii="SimSun" w:hAnsi="SimSun" w:hint="eastAsia"/>
          <w:sz w:val="21"/>
        </w:rPr>
        <w:t>参</w:t>
      </w:r>
      <w:r w:rsidR="001100FE" w:rsidRPr="002379D0">
        <w:rPr>
          <w:rFonts w:ascii="SimSun" w:hAnsi="SimSun" w:hint="eastAsia"/>
          <w:sz w:val="21"/>
        </w:rPr>
        <w:t>加净</w:t>
      </w:r>
      <w:r w:rsidR="001100FE" w:rsidRPr="002379D0">
        <w:rPr>
          <w:rFonts w:ascii="SimSun" w:hAnsi="SimSun"/>
          <w:sz w:val="21"/>
        </w:rPr>
        <w:t>额清算，</w:t>
      </w:r>
      <w:r w:rsidR="00120D52" w:rsidRPr="002379D0">
        <w:rPr>
          <w:rFonts w:ascii="SimSun" w:hAnsi="SimSun" w:hint="eastAsia"/>
          <w:sz w:val="21"/>
        </w:rPr>
        <w:t>并</w:t>
      </w:r>
      <w:r w:rsidR="001100FE" w:rsidRPr="002379D0">
        <w:rPr>
          <w:rFonts w:ascii="SimSun" w:hAnsi="SimSun" w:hint="eastAsia"/>
          <w:sz w:val="21"/>
        </w:rPr>
        <w:t>提</w:t>
      </w:r>
      <w:r w:rsidR="001100FE" w:rsidRPr="002379D0">
        <w:rPr>
          <w:rFonts w:ascii="SimSun" w:hAnsi="SimSun"/>
          <w:sz w:val="21"/>
        </w:rPr>
        <w:t>到</w:t>
      </w:r>
      <w:r w:rsidR="00120D52" w:rsidRPr="002379D0">
        <w:rPr>
          <w:rFonts w:ascii="SimSun" w:hAnsi="SimSun" w:hint="eastAsia"/>
          <w:sz w:val="21"/>
        </w:rPr>
        <w:t>文件第19</w:t>
      </w:r>
      <w:r w:rsidR="001100FE" w:rsidRPr="002379D0">
        <w:rPr>
          <w:rFonts w:ascii="SimSun" w:hAnsi="SimSun" w:hint="eastAsia"/>
          <w:sz w:val="21"/>
        </w:rPr>
        <w:t>段</w:t>
      </w:r>
      <w:r w:rsidR="00120D52" w:rsidRPr="002379D0">
        <w:rPr>
          <w:rFonts w:ascii="SimSun" w:hAnsi="SimSun" w:hint="eastAsia"/>
          <w:sz w:val="21"/>
        </w:rPr>
        <w:t>详细</w:t>
      </w:r>
      <w:r w:rsidR="001100FE" w:rsidRPr="002379D0">
        <w:rPr>
          <w:rFonts w:ascii="SimSun" w:hAnsi="SimSun" w:hint="eastAsia"/>
          <w:sz w:val="21"/>
        </w:rPr>
        <w:t>介绍了</w:t>
      </w:r>
      <w:r w:rsidR="00F24AD0">
        <w:rPr>
          <w:rFonts w:ascii="SimSun" w:hAnsi="SimSun" w:hint="eastAsia"/>
          <w:sz w:val="21"/>
        </w:rPr>
        <w:t>欧专局</w:t>
      </w:r>
      <w:r w:rsidR="001100FE" w:rsidRPr="002379D0">
        <w:rPr>
          <w:rFonts w:ascii="SimSun" w:hAnsi="SimSun" w:hint="eastAsia"/>
          <w:sz w:val="21"/>
        </w:rPr>
        <w:t>以</w:t>
      </w:r>
      <w:r w:rsidR="001100FE" w:rsidRPr="002379D0">
        <w:rPr>
          <w:rFonts w:ascii="SimSun" w:hAnsi="SimSun"/>
          <w:sz w:val="21"/>
        </w:rPr>
        <w:t>其</w:t>
      </w:r>
      <w:r w:rsidR="00120D52" w:rsidRPr="002379D0">
        <w:rPr>
          <w:rFonts w:ascii="SimSun" w:hAnsi="SimSun" w:hint="eastAsia"/>
          <w:sz w:val="21"/>
        </w:rPr>
        <w:t>作为国际</w:t>
      </w:r>
      <w:r w:rsidR="001100FE" w:rsidRPr="002379D0">
        <w:rPr>
          <w:rFonts w:ascii="SimSun" w:hAnsi="SimSun" w:hint="eastAsia"/>
          <w:sz w:val="21"/>
        </w:rPr>
        <w:t>检索</w:t>
      </w:r>
      <w:r w:rsidR="001100FE" w:rsidRPr="002379D0">
        <w:rPr>
          <w:rFonts w:ascii="SimSun" w:hAnsi="SimSun"/>
          <w:sz w:val="21"/>
        </w:rPr>
        <w:t>单位</w:t>
      </w:r>
      <w:r w:rsidR="00120D52" w:rsidRPr="002379D0">
        <w:rPr>
          <w:rFonts w:ascii="SimSun" w:hAnsi="SimSun" w:hint="eastAsia"/>
          <w:sz w:val="21"/>
        </w:rPr>
        <w:t>（ISA）</w:t>
      </w:r>
      <w:r w:rsidR="001100FE" w:rsidRPr="002379D0">
        <w:rPr>
          <w:rFonts w:ascii="SimSun" w:hAnsi="SimSun" w:hint="eastAsia"/>
          <w:sz w:val="21"/>
        </w:rPr>
        <w:t>身份</w:t>
      </w:r>
      <w:r w:rsidR="001100FE" w:rsidRPr="002379D0">
        <w:rPr>
          <w:rFonts w:ascii="SimSun" w:hAnsi="SimSun"/>
          <w:sz w:val="21"/>
        </w:rPr>
        <w:t>与</w:t>
      </w:r>
      <w:r w:rsidR="00120D52" w:rsidRPr="002379D0">
        <w:rPr>
          <w:rFonts w:ascii="SimSun" w:hAnsi="SimSun" w:hint="eastAsia"/>
          <w:sz w:val="21"/>
        </w:rPr>
        <w:t>国际局之间的</w:t>
      </w:r>
      <w:r w:rsidR="001100FE" w:rsidRPr="002379D0">
        <w:rPr>
          <w:rFonts w:ascii="SimSun" w:hAnsi="SimSun" w:hint="eastAsia"/>
          <w:sz w:val="21"/>
        </w:rPr>
        <w:t>净</w:t>
      </w:r>
      <w:r w:rsidR="001100FE" w:rsidRPr="002379D0">
        <w:rPr>
          <w:rFonts w:ascii="SimSun" w:hAnsi="SimSun"/>
          <w:sz w:val="21"/>
        </w:rPr>
        <w:t>额清算</w:t>
      </w:r>
      <w:r w:rsidR="00120D52" w:rsidRPr="002379D0">
        <w:rPr>
          <w:rFonts w:ascii="SimSun" w:hAnsi="SimSun" w:hint="eastAsia"/>
          <w:sz w:val="21"/>
        </w:rPr>
        <w:t>试点</w:t>
      </w:r>
      <w:r w:rsidR="001100FE" w:rsidRPr="002379D0">
        <w:rPr>
          <w:rFonts w:ascii="SimSun" w:hAnsi="SimSun" w:hint="eastAsia"/>
          <w:sz w:val="21"/>
        </w:rPr>
        <w:t>情况</w:t>
      </w:r>
      <w:r w:rsidR="00120D52" w:rsidRPr="002379D0">
        <w:rPr>
          <w:rFonts w:ascii="SimSun" w:hAnsi="SimSun" w:hint="eastAsia"/>
          <w:sz w:val="21"/>
        </w:rPr>
        <w:t>。该</w:t>
      </w:r>
      <w:r w:rsidR="001100FE" w:rsidRPr="002379D0">
        <w:rPr>
          <w:rFonts w:ascii="SimSun" w:hAnsi="SimSun" w:hint="eastAsia"/>
          <w:sz w:val="21"/>
        </w:rPr>
        <w:t>试点</w:t>
      </w:r>
      <w:r w:rsidR="001100FE" w:rsidRPr="002379D0">
        <w:rPr>
          <w:rFonts w:ascii="SimSun" w:hAnsi="SimSun"/>
          <w:sz w:val="21"/>
        </w:rPr>
        <w:t>从</w:t>
      </w:r>
      <w:r w:rsidR="00120D52" w:rsidRPr="002379D0">
        <w:rPr>
          <w:rFonts w:ascii="SimSun" w:hAnsi="SimSun" w:hint="eastAsia"/>
          <w:sz w:val="21"/>
        </w:rPr>
        <w:t>2018年1月1日</w:t>
      </w:r>
      <w:r w:rsidR="001100FE" w:rsidRPr="002379D0">
        <w:rPr>
          <w:rFonts w:ascii="SimSun" w:hAnsi="SimSun" w:hint="eastAsia"/>
          <w:sz w:val="21"/>
        </w:rPr>
        <w:t>起</w:t>
      </w:r>
      <w:r w:rsidR="001100FE" w:rsidRPr="002379D0">
        <w:rPr>
          <w:rFonts w:ascii="SimSun" w:hAnsi="SimSun"/>
          <w:sz w:val="21"/>
        </w:rPr>
        <w:t>开始实施</w:t>
      </w:r>
      <w:r w:rsidR="00120D52" w:rsidRPr="002379D0">
        <w:rPr>
          <w:rFonts w:ascii="SimSun" w:hAnsi="SimSun" w:hint="eastAsia"/>
          <w:sz w:val="21"/>
        </w:rPr>
        <w:t>，并将早期美国专利商标局（</w:t>
      </w:r>
      <w:r w:rsidR="004B0121">
        <w:rPr>
          <w:rFonts w:ascii="SimSun" w:hAnsi="SimSun" w:hint="eastAsia"/>
          <w:sz w:val="21"/>
        </w:rPr>
        <w:t>美国专商局</w:t>
      </w:r>
      <w:r w:rsidR="00120D52" w:rsidRPr="002379D0">
        <w:rPr>
          <w:rFonts w:ascii="SimSun" w:hAnsi="SimSun" w:hint="eastAsia"/>
          <w:sz w:val="21"/>
        </w:rPr>
        <w:t>）的</w:t>
      </w:r>
      <w:r w:rsidR="007418C2" w:rsidRPr="002379D0">
        <w:rPr>
          <w:rFonts w:ascii="SimSun" w:hAnsi="SimSun" w:hint="eastAsia"/>
          <w:sz w:val="21"/>
        </w:rPr>
        <w:t>检索</w:t>
      </w:r>
      <w:r w:rsidR="00120D52" w:rsidRPr="002379D0">
        <w:rPr>
          <w:rFonts w:ascii="SimSun" w:hAnsi="SimSun" w:hint="eastAsia"/>
          <w:sz w:val="21"/>
        </w:rPr>
        <w:t>费通过国际局移交给</w:t>
      </w:r>
      <w:r w:rsidR="00F24AD0">
        <w:rPr>
          <w:rFonts w:ascii="SimSun" w:hAnsi="SimSun" w:hint="eastAsia"/>
          <w:sz w:val="21"/>
        </w:rPr>
        <w:t>欧专局</w:t>
      </w:r>
      <w:r w:rsidR="00120D52" w:rsidRPr="002379D0">
        <w:rPr>
          <w:rFonts w:ascii="SimSun" w:hAnsi="SimSun" w:hint="eastAsia"/>
          <w:sz w:val="21"/>
        </w:rPr>
        <w:t>。</w:t>
      </w:r>
      <w:r w:rsidR="007418C2" w:rsidRPr="002379D0">
        <w:rPr>
          <w:rFonts w:ascii="SimSun" w:hAnsi="SimSun" w:hint="eastAsia"/>
          <w:sz w:val="21"/>
        </w:rPr>
        <w:t>各受</w:t>
      </w:r>
      <w:r w:rsidR="007418C2" w:rsidRPr="002379D0">
        <w:rPr>
          <w:rFonts w:ascii="SimSun" w:hAnsi="SimSun"/>
          <w:sz w:val="21"/>
        </w:rPr>
        <w:t>理局</w:t>
      </w:r>
      <w:r w:rsidR="00120D52" w:rsidRPr="002379D0">
        <w:rPr>
          <w:rFonts w:ascii="SimSun" w:hAnsi="SimSun" w:hint="eastAsia"/>
          <w:sz w:val="21"/>
        </w:rPr>
        <w:t>正</w:t>
      </w:r>
      <w:r w:rsidR="007418C2" w:rsidRPr="002379D0">
        <w:rPr>
          <w:rFonts w:ascii="SimSun" w:hAnsi="SimSun" w:hint="eastAsia"/>
          <w:sz w:val="21"/>
        </w:rPr>
        <w:t>在</w:t>
      </w:r>
      <w:r w:rsidR="00120D52" w:rsidRPr="002379D0">
        <w:rPr>
          <w:rFonts w:ascii="SimSun" w:hAnsi="SimSun" w:hint="eastAsia"/>
          <w:sz w:val="21"/>
        </w:rPr>
        <w:t>分阶段</w:t>
      </w:r>
      <w:r w:rsidR="007418C2" w:rsidRPr="002379D0">
        <w:rPr>
          <w:rFonts w:ascii="SimSun" w:hAnsi="SimSun" w:hint="eastAsia"/>
          <w:sz w:val="21"/>
        </w:rPr>
        <w:t>加</w:t>
      </w:r>
      <w:r w:rsidR="007418C2" w:rsidRPr="002379D0">
        <w:rPr>
          <w:rFonts w:ascii="SimSun" w:hAnsi="SimSun"/>
          <w:sz w:val="21"/>
        </w:rPr>
        <w:t>入试点</w:t>
      </w:r>
      <w:r w:rsidR="00120D52" w:rsidRPr="002379D0">
        <w:rPr>
          <w:rFonts w:ascii="SimSun" w:hAnsi="SimSun" w:hint="eastAsia"/>
          <w:sz w:val="21"/>
        </w:rPr>
        <w:t>。截至2019年6月1日，共有32个</w:t>
      </w:r>
      <w:r w:rsidR="007418C2" w:rsidRPr="002379D0">
        <w:rPr>
          <w:rFonts w:ascii="SimSun" w:hAnsi="SimSun" w:hint="eastAsia"/>
          <w:sz w:val="21"/>
        </w:rPr>
        <w:t>受</w:t>
      </w:r>
      <w:r w:rsidR="007418C2" w:rsidRPr="002379D0">
        <w:rPr>
          <w:rFonts w:ascii="SimSun" w:hAnsi="SimSun"/>
          <w:sz w:val="21"/>
        </w:rPr>
        <w:t>理局</w:t>
      </w:r>
      <w:r w:rsidR="007418C2" w:rsidRPr="002379D0">
        <w:rPr>
          <w:rFonts w:ascii="SimSun" w:hAnsi="SimSun" w:hint="eastAsia"/>
          <w:sz w:val="21"/>
        </w:rPr>
        <w:t>参加</w:t>
      </w:r>
      <w:r w:rsidR="00120D52" w:rsidRPr="002379D0">
        <w:rPr>
          <w:rFonts w:ascii="SimSun" w:hAnsi="SimSun" w:hint="eastAsia"/>
          <w:sz w:val="21"/>
        </w:rPr>
        <w:t>试点。推出</w:t>
      </w:r>
      <w:r w:rsidR="007418C2" w:rsidRPr="002379D0">
        <w:rPr>
          <w:rFonts w:ascii="SimSun" w:hAnsi="SimSun" w:hint="eastAsia"/>
          <w:sz w:val="21"/>
        </w:rPr>
        <w:t>试点</w:t>
      </w:r>
      <w:r w:rsidR="00120D52" w:rsidRPr="002379D0">
        <w:rPr>
          <w:rFonts w:ascii="SimSun" w:hAnsi="SimSun" w:hint="eastAsia"/>
          <w:sz w:val="21"/>
        </w:rPr>
        <w:t>的目的是在2020年底前</w:t>
      </w:r>
      <w:r w:rsidR="007418C2" w:rsidRPr="002379D0">
        <w:rPr>
          <w:rFonts w:ascii="SimSun" w:hAnsi="SimSun" w:hint="eastAsia"/>
          <w:sz w:val="21"/>
        </w:rPr>
        <w:t>在将</w:t>
      </w:r>
      <w:r w:rsidR="00F24AD0">
        <w:rPr>
          <w:rFonts w:ascii="SimSun" w:hAnsi="SimSun" w:hint="eastAsia"/>
          <w:sz w:val="21"/>
        </w:rPr>
        <w:t>欧专局</w:t>
      </w:r>
      <w:r w:rsidR="007418C2" w:rsidRPr="002379D0">
        <w:rPr>
          <w:rFonts w:ascii="SimSun" w:hAnsi="SimSun" w:hint="eastAsia"/>
          <w:sz w:val="21"/>
        </w:rPr>
        <w:t>作</w:t>
      </w:r>
      <w:r w:rsidR="007418C2" w:rsidRPr="002379D0">
        <w:rPr>
          <w:rFonts w:ascii="SimSun" w:hAnsi="SimSun"/>
          <w:sz w:val="21"/>
        </w:rPr>
        <w:t>为主管</w:t>
      </w:r>
      <w:r w:rsidR="007418C2" w:rsidRPr="002379D0">
        <w:rPr>
          <w:rFonts w:ascii="SimSun" w:hAnsi="SimSun" w:hint="eastAsia"/>
          <w:sz w:val="21"/>
        </w:rPr>
        <w:t>ISA的所有受</w:t>
      </w:r>
      <w:r w:rsidR="007418C2" w:rsidRPr="002379D0">
        <w:rPr>
          <w:rFonts w:ascii="SimSun" w:hAnsi="SimSun"/>
          <w:sz w:val="21"/>
        </w:rPr>
        <w:t>理局</w:t>
      </w:r>
      <w:r w:rsidR="007418C2" w:rsidRPr="002379D0">
        <w:rPr>
          <w:rFonts w:ascii="SimSun" w:hAnsi="SimSun" w:hint="eastAsia"/>
          <w:sz w:val="21"/>
        </w:rPr>
        <w:t>建立起</w:t>
      </w:r>
      <w:r w:rsidR="00120D52" w:rsidRPr="002379D0">
        <w:rPr>
          <w:rFonts w:ascii="SimSun" w:hAnsi="SimSun" w:hint="eastAsia"/>
          <w:sz w:val="21"/>
        </w:rPr>
        <w:t>净额</w:t>
      </w:r>
      <w:r w:rsidR="007418C2" w:rsidRPr="002379D0">
        <w:rPr>
          <w:rFonts w:ascii="SimSun" w:hAnsi="SimSun" w:hint="eastAsia"/>
          <w:sz w:val="21"/>
        </w:rPr>
        <w:t>清</w:t>
      </w:r>
      <w:r w:rsidR="00120D52" w:rsidRPr="002379D0">
        <w:rPr>
          <w:rFonts w:ascii="SimSun" w:hAnsi="SimSun" w:hint="eastAsia"/>
          <w:sz w:val="21"/>
        </w:rPr>
        <w:t>算系统。代表团认为，费用净额</w:t>
      </w:r>
      <w:r w:rsidR="007418C2" w:rsidRPr="002379D0">
        <w:rPr>
          <w:rFonts w:ascii="SimSun" w:hAnsi="SimSun" w:hint="eastAsia"/>
          <w:sz w:val="21"/>
        </w:rPr>
        <w:t>清</w:t>
      </w:r>
      <w:r w:rsidR="00120D52" w:rsidRPr="002379D0">
        <w:rPr>
          <w:rFonts w:ascii="SimSun" w:hAnsi="SimSun" w:hint="eastAsia"/>
          <w:sz w:val="21"/>
        </w:rPr>
        <w:t>算运作良好，并指出，将净额</w:t>
      </w:r>
      <w:r w:rsidR="007418C2" w:rsidRPr="002379D0">
        <w:rPr>
          <w:rFonts w:ascii="SimSun" w:hAnsi="SimSun" w:hint="eastAsia"/>
          <w:sz w:val="21"/>
        </w:rPr>
        <w:t>清算系统</w:t>
      </w:r>
      <w:r w:rsidR="00120D52" w:rsidRPr="002379D0">
        <w:rPr>
          <w:rFonts w:ascii="SimSun" w:hAnsi="SimSun" w:hint="eastAsia"/>
          <w:sz w:val="21"/>
        </w:rPr>
        <w:t>扩大到更多</w:t>
      </w:r>
      <w:r w:rsidR="007418C2" w:rsidRPr="002379D0">
        <w:rPr>
          <w:rFonts w:ascii="SimSun" w:hAnsi="SimSun" w:hint="eastAsia"/>
          <w:sz w:val="21"/>
        </w:rPr>
        <w:t>主管局</w:t>
      </w:r>
      <w:r w:rsidR="00120D52" w:rsidRPr="002379D0">
        <w:rPr>
          <w:rFonts w:ascii="SimSun" w:hAnsi="SimSun" w:hint="eastAsia"/>
          <w:sz w:val="21"/>
        </w:rPr>
        <w:t>，将</w:t>
      </w:r>
      <w:r w:rsidR="007418C2" w:rsidRPr="002379D0">
        <w:rPr>
          <w:rFonts w:ascii="SimSun" w:hAnsi="SimSun" w:hint="eastAsia"/>
          <w:sz w:val="21"/>
        </w:rPr>
        <w:t>会</w:t>
      </w:r>
      <w:r w:rsidR="00120D52" w:rsidRPr="002379D0">
        <w:rPr>
          <w:rFonts w:ascii="SimSun" w:hAnsi="SimSun" w:hint="eastAsia"/>
          <w:sz w:val="21"/>
        </w:rPr>
        <w:t>改善PCT</w:t>
      </w:r>
      <w:r w:rsidR="00EC2A50" w:rsidRPr="002379D0">
        <w:rPr>
          <w:rFonts w:ascii="SimSun" w:hAnsi="SimSun" w:hint="eastAsia"/>
          <w:sz w:val="21"/>
        </w:rPr>
        <w:t>费用</w:t>
      </w:r>
      <w:r w:rsidR="00120D52" w:rsidRPr="002379D0">
        <w:rPr>
          <w:rFonts w:ascii="SimSun" w:hAnsi="SimSun" w:hint="eastAsia"/>
          <w:sz w:val="21"/>
        </w:rPr>
        <w:t>的</w:t>
      </w:r>
      <w:r w:rsidR="007418C2" w:rsidRPr="002379D0">
        <w:rPr>
          <w:rFonts w:ascii="SimSun" w:hAnsi="SimSun" w:hint="eastAsia"/>
          <w:sz w:val="21"/>
        </w:rPr>
        <w:t>汇</w:t>
      </w:r>
      <w:r w:rsidR="007418C2" w:rsidRPr="002379D0">
        <w:rPr>
          <w:rFonts w:ascii="SimSun" w:hAnsi="SimSun"/>
          <w:sz w:val="21"/>
        </w:rPr>
        <w:t>缴</w:t>
      </w:r>
      <w:r w:rsidR="00120D52" w:rsidRPr="002379D0">
        <w:rPr>
          <w:rFonts w:ascii="SimSun" w:hAnsi="SimSun" w:hint="eastAsia"/>
          <w:sz w:val="21"/>
        </w:rPr>
        <w:t>管理，特别是国际申请费和检索费。在这方面，代表团强调，所有</w:t>
      </w:r>
      <w:r w:rsidR="007418C2" w:rsidRPr="002379D0">
        <w:rPr>
          <w:rFonts w:ascii="SimSun" w:hAnsi="SimSun" w:hint="eastAsia"/>
          <w:sz w:val="21"/>
        </w:rPr>
        <w:t>主管</w:t>
      </w:r>
      <w:r w:rsidR="007418C2" w:rsidRPr="002379D0">
        <w:rPr>
          <w:rFonts w:ascii="SimSun" w:hAnsi="SimSun"/>
          <w:sz w:val="21"/>
        </w:rPr>
        <w:t>局</w:t>
      </w:r>
      <w:r w:rsidR="00120D52" w:rsidRPr="002379D0">
        <w:rPr>
          <w:rFonts w:ascii="SimSun" w:hAnsi="SimSun" w:hint="eastAsia"/>
          <w:sz w:val="21"/>
        </w:rPr>
        <w:t>都需要参</w:t>
      </w:r>
      <w:r w:rsidR="007418C2" w:rsidRPr="002379D0">
        <w:rPr>
          <w:rFonts w:ascii="SimSun" w:hAnsi="SimSun" w:hint="eastAsia"/>
          <w:sz w:val="21"/>
        </w:rPr>
        <w:t>加</w:t>
      </w:r>
      <w:r w:rsidR="007418C2" w:rsidRPr="002379D0">
        <w:rPr>
          <w:rFonts w:ascii="SimSun" w:hAnsi="SimSun"/>
          <w:sz w:val="21"/>
        </w:rPr>
        <w:t>净</w:t>
      </w:r>
      <w:r w:rsidR="007418C2" w:rsidRPr="002379D0">
        <w:rPr>
          <w:rFonts w:ascii="SimSun" w:hAnsi="SimSun" w:hint="eastAsia"/>
          <w:sz w:val="21"/>
        </w:rPr>
        <w:t>额</w:t>
      </w:r>
      <w:r w:rsidR="007418C2" w:rsidRPr="002379D0">
        <w:rPr>
          <w:rFonts w:ascii="SimSun" w:hAnsi="SimSun"/>
          <w:sz w:val="21"/>
        </w:rPr>
        <w:t>清算</w:t>
      </w:r>
      <w:r w:rsidR="00120D52" w:rsidRPr="002379D0">
        <w:rPr>
          <w:rFonts w:ascii="SimSun" w:hAnsi="SimSun" w:hint="eastAsia"/>
          <w:sz w:val="21"/>
        </w:rPr>
        <w:t>，以获得最大利益。对于</w:t>
      </w:r>
      <w:r w:rsidR="007418C2" w:rsidRPr="002379D0">
        <w:rPr>
          <w:rFonts w:ascii="SimSun" w:hAnsi="SimSun" w:hint="eastAsia"/>
          <w:sz w:val="21"/>
        </w:rPr>
        <w:t>主管</w:t>
      </w:r>
      <w:r w:rsidR="007418C2" w:rsidRPr="002379D0">
        <w:rPr>
          <w:rFonts w:ascii="SimSun" w:hAnsi="SimSun"/>
          <w:sz w:val="21"/>
        </w:rPr>
        <w:t>很</w:t>
      </w:r>
      <w:r w:rsidR="00120D52" w:rsidRPr="002379D0">
        <w:rPr>
          <w:rFonts w:ascii="SimSun" w:hAnsi="SimSun" w:hint="eastAsia"/>
          <w:sz w:val="21"/>
        </w:rPr>
        <w:t>多</w:t>
      </w:r>
      <w:r w:rsidR="007418C2" w:rsidRPr="002379D0">
        <w:rPr>
          <w:rFonts w:ascii="SimSun" w:hAnsi="SimSun" w:hint="eastAsia"/>
          <w:sz w:val="21"/>
        </w:rPr>
        <w:t>受理</w:t>
      </w:r>
      <w:r w:rsidR="007418C2" w:rsidRPr="002379D0">
        <w:rPr>
          <w:rFonts w:ascii="SimSun" w:hAnsi="SimSun"/>
          <w:sz w:val="21"/>
        </w:rPr>
        <w:t>局</w:t>
      </w:r>
      <w:r w:rsidR="007418C2" w:rsidRPr="002379D0">
        <w:rPr>
          <w:rFonts w:ascii="SimSun" w:hAnsi="SimSun" w:hint="eastAsia"/>
          <w:sz w:val="21"/>
        </w:rPr>
        <w:t>I</w:t>
      </w:r>
      <w:r w:rsidR="007418C2" w:rsidRPr="002379D0">
        <w:rPr>
          <w:rFonts w:ascii="SimSun" w:hAnsi="SimSun"/>
          <w:sz w:val="21"/>
        </w:rPr>
        <w:t>SA</w:t>
      </w:r>
      <w:r w:rsidR="00120D52" w:rsidRPr="002379D0">
        <w:rPr>
          <w:rFonts w:ascii="SimSun" w:hAnsi="SimSun" w:hint="eastAsia"/>
          <w:sz w:val="21"/>
        </w:rPr>
        <w:t>来说，如果一些</w:t>
      </w:r>
      <w:r w:rsidR="007418C2" w:rsidRPr="002379D0">
        <w:rPr>
          <w:rFonts w:ascii="SimSun" w:hAnsi="SimSun" w:hint="eastAsia"/>
          <w:sz w:val="21"/>
        </w:rPr>
        <w:t>受理</w:t>
      </w:r>
      <w:r w:rsidR="007418C2" w:rsidRPr="002379D0">
        <w:rPr>
          <w:rFonts w:ascii="SimSun" w:hAnsi="SimSun"/>
          <w:sz w:val="21"/>
        </w:rPr>
        <w:t>局</w:t>
      </w:r>
      <w:r w:rsidR="00120D52" w:rsidRPr="002379D0">
        <w:rPr>
          <w:rFonts w:ascii="SimSun" w:hAnsi="SimSun" w:hint="eastAsia"/>
          <w:sz w:val="21"/>
        </w:rPr>
        <w:t>继续直接</w:t>
      </w:r>
      <w:r w:rsidR="007418C2" w:rsidRPr="002379D0">
        <w:rPr>
          <w:rFonts w:ascii="SimSun" w:hAnsi="SimSun" w:hint="eastAsia"/>
          <w:sz w:val="21"/>
        </w:rPr>
        <w:t>向</w:t>
      </w:r>
      <w:r w:rsidR="007418C2" w:rsidRPr="002379D0">
        <w:rPr>
          <w:rFonts w:ascii="SimSun" w:hAnsi="SimSun"/>
          <w:sz w:val="21"/>
        </w:rPr>
        <w:t>ISA</w:t>
      </w:r>
      <w:r w:rsidR="005844F7" w:rsidRPr="002379D0">
        <w:rPr>
          <w:rFonts w:ascii="SimSun" w:hAnsi="SimSun" w:hint="eastAsia"/>
          <w:sz w:val="21"/>
        </w:rPr>
        <w:t>汇</w:t>
      </w:r>
      <w:r w:rsidR="005844F7" w:rsidRPr="002379D0">
        <w:rPr>
          <w:rFonts w:ascii="SimSun" w:hAnsi="SimSun"/>
          <w:sz w:val="21"/>
        </w:rPr>
        <w:t>缴检索费</w:t>
      </w:r>
      <w:r w:rsidR="00120D52" w:rsidRPr="002379D0">
        <w:rPr>
          <w:rFonts w:ascii="SimSun" w:hAnsi="SimSun" w:hint="eastAsia"/>
          <w:sz w:val="21"/>
        </w:rPr>
        <w:t>，将会带来额外的行政负担。只有当所有</w:t>
      </w:r>
      <w:r w:rsidR="005844F7" w:rsidRPr="002379D0">
        <w:rPr>
          <w:rFonts w:ascii="SimSun" w:hAnsi="SimSun" w:hint="eastAsia"/>
          <w:sz w:val="21"/>
        </w:rPr>
        <w:t>受理</w:t>
      </w:r>
      <w:r w:rsidR="005844F7" w:rsidRPr="002379D0">
        <w:rPr>
          <w:rFonts w:ascii="SimSun" w:hAnsi="SimSun"/>
          <w:sz w:val="21"/>
        </w:rPr>
        <w:t>局</w:t>
      </w:r>
      <w:r w:rsidR="005844F7" w:rsidRPr="002379D0">
        <w:rPr>
          <w:rFonts w:ascii="SimSun" w:hAnsi="SimSun" w:hint="eastAsia"/>
          <w:sz w:val="21"/>
        </w:rPr>
        <w:t>都</w:t>
      </w:r>
      <w:r w:rsidR="005844F7" w:rsidRPr="002379D0">
        <w:rPr>
          <w:rFonts w:ascii="SimSun" w:hAnsi="SimSun"/>
          <w:sz w:val="21"/>
        </w:rPr>
        <w:t>向</w:t>
      </w:r>
      <w:r w:rsidR="00120D52" w:rsidRPr="002379D0">
        <w:rPr>
          <w:rFonts w:ascii="SimSun" w:hAnsi="SimSun" w:hint="eastAsia"/>
          <w:sz w:val="21"/>
        </w:rPr>
        <w:t>国际局</w:t>
      </w:r>
      <w:r w:rsidR="005844F7" w:rsidRPr="002379D0">
        <w:rPr>
          <w:rFonts w:ascii="SimSun" w:hAnsi="SimSun" w:hint="eastAsia"/>
          <w:sz w:val="21"/>
        </w:rPr>
        <w:t>汇</w:t>
      </w:r>
      <w:r w:rsidR="005844F7" w:rsidRPr="002379D0">
        <w:rPr>
          <w:rFonts w:ascii="SimSun" w:hAnsi="SimSun"/>
          <w:sz w:val="21"/>
        </w:rPr>
        <w:t>缴检索</w:t>
      </w:r>
      <w:r w:rsidR="00120D52" w:rsidRPr="002379D0">
        <w:rPr>
          <w:rFonts w:ascii="SimSun" w:hAnsi="SimSun" w:hint="eastAsia"/>
          <w:sz w:val="21"/>
        </w:rPr>
        <w:t>费时，ISA才不再需要管理多个</w:t>
      </w:r>
      <w:r w:rsidR="005844F7" w:rsidRPr="002379D0">
        <w:rPr>
          <w:rFonts w:ascii="SimSun" w:hAnsi="SimSun" w:hint="eastAsia"/>
          <w:sz w:val="21"/>
        </w:rPr>
        <w:t>主管</w:t>
      </w:r>
      <w:r w:rsidR="005844F7" w:rsidRPr="002379D0">
        <w:rPr>
          <w:rFonts w:ascii="SimSun" w:hAnsi="SimSun"/>
          <w:sz w:val="21"/>
        </w:rPr>
        <w:t>局</w:t>
      </w:r>
      <w:r w:rsidR="00120D52" w:rsidRPr="002379D0">
        <w:rPr>
          <w:rFonts w:ascii="SimSun" w:hAnsi="SimSun" w:hint="eastAsia"/>
          <w:sz w:val="21"/>
        </w:rPr>
        <w:t>之间的</w:t>
      </w:r>
      <w:r w:rsidR="00EC2A50" w:rsidRPr="002379D0">
        <w:rPr>
          <w:rFonts w:ascii="SimSun" w:hAnsi="SimSun" w:hint="eastAsia"/>
          <w:sz w:val="21"/>
        </w:rPr>
        <w:t>费用</w:t>
      </w:r>
      <w:r w:rsidR="005844F7" w:rsidRPr="002379D0">
        <w:rPr>
          <w:rFonts w:ascii="SimSun" w:hAnsi="SimSun" w:hint="eastAsia"/>
          <w:sz w:val="21"/>
        </w:rPr>
        <w:t>汇</w:t>
      </w:r>
      <w:r w:rsidR="005844F7" w:rsidRPr="002379D0">
        <w:rPr>
          <w:rFonts w:ascii="SimSun" w:hAnsi="SimSun"/>
          <w:sz w:val="21"/>
        </w:rPr>
        <w:t>缴</w:t>
      </w:r>
      <w:r w:rsidR="00120D52" w:rsidRPr="002379D0">
        <w:rPr>
          <w:rFonts w:ascii="SimSun" w:hAnsi="SimSun" w:hint="eastAsia"/>
          <w:sz w:val="21"/>
        </w:rPr>
        <w:t>和</w:t>
      </w:r>
      <w:r w:rsidR="005844F7" w:rsidRPr="002379D0">
        <w:rPr>
          <w:rFonts w:ascii="SimSun" w:hAnsi="SimSun" w:hint="eastAsia"/>
          <w:sz w:val="21"/>
        </w:rPr>
        <w:t>收</w:t>
      </w:r>
      <w:r w:rsidR="00120D52" w:rsidRPr="002379D0">
        <w:rPr>
          <w:rFonts w:ascii="SimSun" w:hAnsi="SimSun" w:hint="eastAsia"/>
          <w:sz w:val="21"/>
        </w:rPr>
        <w:t>款</w:t>
      </w:r>
      <w:r w:rsidR="005844F7" w:rsidRPr="002379D0">
        <w:rPr>
          <w:rFonts w:ascii="SimSun" w:hAnsi="SimSun" w:hint="eastAsia"/>
          <w:sz w:val="21"/>
        </w:rPr>
        <w:t>事宜</w:t>
      </w:r>
      <w:r w:rsidR="00120D52" w:rsidRPr="002379D0">
        <w:rPr>
          <w:rFonts w:ascii="SimSun" w:hAnsi="SimSun" w:hint="eastAsia"/>
          <w:sz w:val="21"/>
        </w:rPr>
        <w:t>，而是只向国际局</w:t>
      </w:r>
      <w:r w:rsidR="005844F7" w:rsidRPr="002379D0">
        <w:rPr>
          <w:rFonts w:ascii="SimSun" w:hAnsi="SimSun" w:hint="eastAsia"/>
          <w:sz w:val="21"/>
        </w:rPr>
        <w:t>汇</w:t>
      </w:r>
      <w:r w:rsidR="005844F7" w:rsidRPr="002379D0">
        <w:rPr>
          <w:rFonts w:ascii="SimSun" w:hAnsi="SimSun"/>
          <w:sz w:val="21"/>
        </w:rPr>
        <w:t>缴</w:t>
      </w:r>
      <w:r w:rsidR="00EC2A50" w:rsidRPr="002379D0">
        <w:rPr>
          <w:rFonts w:ascii="SimSun" w:hAnsi="SimSun"/>
          <w:sz w:val="21"/>
        </w:rPr>
        <w:t>费用</w:t>
      </w:r>
      <w:r w:rsidR="00120D52" w:rsidRPr="002379D0">
        <w:rPr>
          <w:rFonts w:ascii="SimSun" w:hAnsi="SimSun" w:hint="eastAsia"/>
          <w:sz w:val="21"/>
        </w:rPr>
        <w:t>，每月</w:t>
      </w:r>
      <w:r w:rsidR="005844F7" w:rsidRPr="002379D0">
        <w:rPr>
          <w:rFonts w:ascii="SimSun" w:hAnsi="SimSun" w:hint="eastAsia"/>
          <w:sz w:val="21"/>
        </w:rPr>
        <w:t>汇</w:t>
      </w:r>
      <w:r w:rsidR="005844F7" w:rsidRPr="002379D0">
        <w:rPr>
          <w:rFonts w:ascii="SimSun" w:hAnsi="SimSun"/>
          <w:sz w:val="21"/>
        </w:rPr>
        <w:t>缴</w:t>
      </w:r>
      <w:r w:rsidR="00120D52" w:rsidRPr="002379D0">
        <w:rPr>
          <w:rFonts w:ascii="SimSun" w:hAnsi="SimSun" w:hint="eastAsia"/>
          <w:sz w:val="21"/>
        </w:rPr>
        <w:t>一次</w:t>
      </w:r>
      <w:r w:rsidR="005844F7" w:rsidRPr="002379D0">
        <w:rPr>
          <w:rFonts w:ascii="SimSun" w:hAnsi="SimSun" w:hint="eastAsia"/>
          <w:sz w:val="21"/>
        </w:rPr>
        <w:t>。</w:t>
      </w:r>
    </w:p>
    <w:p w14:paraId="04BB658D" w14:textId="196C25B8" w:rsidR="004F1EC7" w:rsidRPr="002379D0" w:rsidRDefault="00120D5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以色列代表团支持提案</w:t>
      </w:r>
      <w:r w:rsidR="009C6E05" w:rsidRPr="002379D0">
        <w:rPr>
          <w:rFonts w:ascii="SimSun" w:hAnsi="SimSun" w:hint="eastAsia"/>
          <w:sz w:val="21"/>
        </w:rPr>
        <w:t>中</w:t>
      </w:r>
      <w:r w:rsidR="009C6E05" w:rsidRPr="002379D0">
        <w:rPr>
          <w:rFonts w:ascii="SimSun" w:hAnsi="SimSun"/>
          <w:sz w:val="21"/>
        </w:rPr>
        <w:t>有关</w:t>
      </w:r>
      <w:r w:rsidRPr="002379D0">
        <w:rPr>
          <w:rFonts w:ascii="SimSun" w:hAnsi="SimSun" w:hint="eastAsia"/>
          <w:sz w:val="21"/>
        </w:rPr>
        <w:t>引入</w:t>
      </w:r>
      <w:r w:rsidR="00EC2A50" w:rsidRPr="002379D0">
        <w:rPr>
          <w:rFonts w:ascii="SimSun" w:hAnsi="SimSun" w:hint="eastAsia"/>
          <w:sz w:val="21"/>
        </w:rPr>
        <w:t>费用</w:t>
      </w:r>
      <w:r w:rsidR="009C6E05" w:rsidRPr="002379D0">
        <w:rPr>
          <w:rFonts w:ascii="SimSun" w:hAnsi="SimSun"/>
          <w:sz w:val="21"/>
        </w:rPr>
        <w:t>汇缴净额清算</w:t>
      </w:r>
      <w:r w:rsidRPr="002379D0">
        <w:rPr>
          <w:rFonts w:ascii="SimSun" w:hAnsi="SimSun" w:hint="eastAsia"/>
          <w:sz w:val="21"/>
        </w:rPr>
        <w:t>结构</w:t>
      </w:r>
      <w:r w:rsidR="009C6E05" w:rsidRPr="002379D0">
        <w:rPr>
          <w:rFonts w:ascii="SimSun" w:hAnsi="SimSun" w:hint="eastAsia"/>
          <w:sz w:val="21"/>
        </w:rPr>
        <w:t>的一般概念</w:t>
      </w:r>
      <w:r w:rsidRPr="002379D0">
        <w:rPr>
          <w:rFonts w:ascii="SimSun" w:hAnsi="SimSun" w:hint="eastAsia"/>
          <w:sz w:val="21"/>
        </w:rPr>
        <w:t>，并继续</w:t>
      </w:r>
      <w:r w:rsidR="009C6E05" w:rsidRPr="002379D0">
        <w:rPr>
          <w:rFonts w:ascii="SimSun" w:hAnsi="SimSun" w:hint="eastAsia"/>
          <w:sz w:val="21"/>
        </w:rPr>
        <w:t>认为</w:t>
      </w:r>
      <w:r w:rsidRPr="002379D0">
        <w:rPr>
          <w:rFonts w:ascii="SimSun" w:hAnsi="SimSun" w:hint="eastAsia"/>
          <w:sz w:val="21"/>
        </w:rPr>
        <w:t>净额</w:t>
      </w:r>
      <w:r w:rsidR="009C6E05" w:rsidRPr="002379D0">
        <w:rPr>
          <w:rFonts w:ascii="SimSun" w:hAnsi="SimSun" w:hint="eastAsia"/>
          <w:sz w:val="21"/>
        </w:rPr>
        <w:t>清</w:t>
      </w:r>
      <w:r w:rsidRPr="002379D0">
        <w:rPr>
          <w:rFonts w:ascii="SimSun" w:hAnsi="SimSun" w:hint="eastAsia"/>
          <w:sz w:val="21"/>
        </w:rPr>
        <w:t>算</w:t>
      </w:r>
      <w:r w:rsidR="009C6E05" w:rsidRPr="002379D0">
        <w:rPr>
          <w:rFonts w:ascii="SimSun" w:hAnsi="SimSun" w:hint="eastAsia"/>
          <w:sz w:val="21"/>
        </w:rPr>
        <w:t>对</w:t>
      </w:r>
      <w:r w:rsidRPr="002379D0">
        <w:rPr>
          <w:rFonts w:ascii="SimSun" w:hAnsi="SimSun" w:hint="eastAsia"/>
          <w:sz w:val="21"/>
        </w:rPr>
        <w:t>改善国际局和参与</w:t>
      </w:r>
      <w:r w:rsidR="009C6E05" w:rsidRPr="002379D0">
        <w:rPr>
          <w:rFonts w:ascii="SimSun" w:hAnsi="SimSun" w:hint="eastAsia"/>
          <w:sz w:val="21"/>
        </w:rPr>
        <w:t>主管</w:t>
      </w:r>
      <w:r w:rsidR="009C6E05" w:rsidRPr="002379D0">
        <w:rPr>
          <w:rFonts w:ascii="SimSun" w:hAnsi="SimSun"/>
          <w:sz w:val="21"/>
        </w:rPr>
        <w:t>局</w:t>
      </w:r>
      <w:r w:rsidRPr="002379D0">
        <w:rPr>
          <w:rFonts w:ascii="SimSun" w:hAnsi="SimSun" w:hint="eastAsia"/>
          <w:sz w:val="21"/>
        </w:rPr>
        <w:t>的现金流管理</w:t>
      </w:r>
      <w:r w:rsidR="009C6E05" w:rsidRPr="002379D0">
        <w:rPr>
          <w:rFonts w:ascii="SimSun" w:hAnsi="SimSun" w:hint="eastAsia"/>
          <w:sz w:val="21"/>
        </w:rPr>
        <w:t>有</w:t>
      </w:r>
      <w:r w:rsidR="009C6E05" w:rsidRPr="002379D0">
        <w:rPr>
          <w:rFonts w:ascii="SimSun" w:hAnsi="SimSun"/>
          <w:sz w:val="21"/>
        </w:rPr>
        <w:t>好处</w:t>
      </w:r>
      <w:r w:rsidRPr="002379D0">
        <w:rPr>
          <w:rFonts w:ascii="SimSun" w:hAnsi="SimSun" w:hint="eastAsia"/>
          <w:sz w:val="21"/>
        </w:rPr>
        <w:t>，</w:t>
      </w:r>
      <w:r w:rsidR="009C6E05" w:rsidRPr="002379D0">
        <w:rPr>
          <w:rFonts w:ascii="SimSun" w:hAnsi="SimSun" w:hint="eastAsia"/>
          <w:sz w:val="21"/>
        </w:rPr>
        <w:t>能够</w:t>
      </w:r>
      <w:r w:rsidRPr="002379D0">
        <w:rPr>
          <w:rFonts w:ascii="SimSun" w:hAnsi="SimSun" w:hint="eastAsia"/>
          <w:sz w:val="21"/>
        </w:rPr>
        <w:t>降低汇率波动</w:t>
      </w:r>
      <w:r w:rsidR="009C6E05" w:rsidRPr="002379D0">
        <w:rPr>
          <w:rFonts w:ascii="SimSun" w:hAnsi="SimSun" w:hint="eastAsia"/>
          <w:sz w:val="21"/>
        </w:rPr>
        <w:t>的</w:t>
      </w:r>
      <w:r w:rsidRPr="002379D0">
        <w:rPr>
          <w:rFonts w:ascii="SimSun" w:hAnsi="SimSun" w:hint="eastAsia"/>
          <w:sz w:val="21"/>
        </w:rPr>
        <w:t>风险。鉴于对信息技术系统</w:t>
      </w:r>
      <w:r w:rsidR="009C6E05" w:rsidRPr="002379D0">
        <w:rPr>
          <w:rFonts w:ascii="SimSun" w:hAnsi="SimSun" w:hint="eastAsia"/>
          <w:sz w:val="21"/>
        </w:rPr>
        <w:t>需要</w:t>
      </w:r>
      <w:r w:rsidRPr="002379D0">
        <w:rPr>
          <w:rFonts w:ascii="SimSun" w:hAnsi="SimSun" w:hint="eastAsia"/>
          <w:sz w:val="21"/>
        </w:rPr>
        <w:t>进行</w:t>
      </w:r>
      <w:r w:rsidR="009C6E05" w:rsidRPr="002379D0">
        <w:rPr>
          <w:rFonts w:ascii="SimSun" w:hAnsi="SimSun" w:hint="eastAsia"/>
          <w:sz w:val="21"/>
        </w:rPr>
        <w:t>必要的修改，为了实现</w:t>
      </w:r>
      <w:r w:rsidR="009C6E05" w:rsidRPr="002379D0">
        <w:rPr>
          <w:rFonts w:ascii="SimSun" w:hAnsi="SimSun"/>
          <w:sz w:val="21"/>
        </w:rPr>
        <w:t>同步</w:t>
      </w:r>
      <w:r w:rsidRPr="002379D0">
        <w:rPr>
          <w:rFonts w:ascii="SimSun" w:hAnsi="SimSun" w:hint="eastAsia"/>
          <w:sz w:val="21"/>
        </w:rPr>
        <w:t>交易，以色列专利局（ILPO）</w:t>
      </w:r>
      <w:r w:rsidR="00043647" w:rsidRPr="002379D0">
        <w:rPr>
          <w:rFonts w:ascii="SimSun" w:hAnsi="SimSun" w:hint="eastAsia"/>
          <w:sz w:val="21"/>
        </w:rPr>
        <w:t>已</w:t>
      </w:r>
      <w:r w:rsidRPr="002379D0">
        <w:rPr>
          <w:rFonts w:ascii="SimSun" w:hAnsi="SimSun" w:hint="eastAsia"/>
          <w:sz w:val="21"/>
        </w:rPr>
        <w:t>在最初阶段</w:t>
      </w:r>
      <w:r w:rsidR="00043647" w:rsidRPr="002379D0">
        <w:rPr>
          <w:rFonts w:ascii="SimSun" w:hAnsi="SimSun" w:hint="eastAsia"/>
          <w:sz w:val="21"/>
        </w:rPr>
        <w:t>仅</w:t>
      </w:r>
      <w:r w:rsidRPr="002379D0">
        <w:rPr>
          <w:rFonts w:ascii="SimSun" w:hAnsi="SimSun" w:hint="eastAsia"/>
          <w:sz w:val="21"/>
        </w:rPr>
        <w:t>作为</w:t>
      </w:r>
      <w:r w:rsidR="00043647" w:rsidRPr="002379D0">
        <w:rPr>
          <w:rFonts w:ascii="SimSun" w:hAnsi="SimSun" w:hint="eastAsia"/>
          <w:sz w:val="21"/>
        </w:rPr>
        <w:t>一</w:t>
      </w:r>
      <w:r w:rsidR="00043647" w:rsidRPr="002379D0">
        <w:rPr>
          <w:rFonts w:ascii="SimSun" w:hAnsi="SimSun"/>
          <w:sz w:val="21"/>
        </w:rPr>
        <w:t>个受理</w:t>
      </w:r>
      <w:r w:rsidRPr="002379D0">
        <w:rPr>
          <w:rFonts w:ascii="SimSun" w:hAnsi="SimSun" w:hint="eastAsia"/>
          <w:sz w:val="21"/>
        </w:rPr>
        <w:t>局加入试点</w:t>
      </w:r>
      <w:r w:rsidR="00043647" w:rsidRPr="002379D0">
        <w:rPr>
          <w:rFonts w:ascii="SimSun" w:hAnsi="SimSun" w:hint="eastAsia"/>
          <w:sz w:val="21"/>
        </w:rPr>
        <w:t>项目。从</w:t>
      </w:r>
      <w:r w:rsidRPr="00A845F6">
        <w:rPr>
          <w:rFonts w:ascii="SimSun" w:hAnsi="SimSun" w:hint="eastAsia"/>
          <w:sz w:val="21"/>
          <w:lang w:val="zh-CN"/>
        </w:rPr>
        <w:t>2018年5</w:t>
      </w:r>
      <w:r w:rsidRPr="002379D0">
        <w:rPr>
          <w:rFonts w:ascii="SimSun" w:hAnsi="SimSun" w:hint="eastAsia"/>
          <w:sz w:val="21"/>
        </w:rPr>
        <w:t>月1日起，ILPO以</w:t>
      </w:r>
      <w:r w:rsidR="00043647" w:rsidRPr="002379D0">
        <w:rPr>
          <w:rFonts w:ascii="SimSun" w:hAnsi="SimSun" w:hint="eastAsia"/>
          <w:sz w:val="21"/>
        </w:rPr>
        <w:t>国际</w:t>
      </w:r>
      <w:r w:rsidR="00043647" w:rsidRPr="002379D0">
        <w:rPr>
          <w:rFonts w:ascii="SimSun" w:hAnsi="SimSun"/>
          <w:sz w:val="21"/>
        </w:rPr>
        <w:t>检索单位</w:t>
      </w:r>
      <w:r w:rsidR="00F24AD0">
        <w:rPr>
          <w:rFonts w:ascii="SimSun" w:hAnsi="SimSun" w:hint="eastAsia"/>
          <w:sz w:val="21"/>
        </w:rPr>
        <w:t>欧专局</w:t>
      </w:r>
      <w:r w:rsidR="00043647" w:rsidRPr="002379D0">
        <w:rPr>
          <w:rFonts w:ascii="SimSun" w:hAnsi="SimSun"/>
          <w:sz w:val="21"/>
        </w:rPr>
        <w:t>的</w:t>
      </w:r>
      <w:r w:rsidR="00043647" w:rsidRPr="002379D0">
        <w:rPr>
          <w:rFonts w:ascii="SimSun" w:hAnsi="SimSun" w:hint="eastAsia"/>
          <w:sz w:val="21"/>
        </w:rPr>
        <w:t>受理</w:t>
      </w:r>
      <w:r w:rsidR="00043647" w:rsidRPr="002379D0">
        <w:rPr>
          <w:rFonts w:ascii="SimSun" w:hAnsi="SimSun"/>
          <w:sz w:val="21"/>
        </w:rPr>
        <w:t>局</w:t>
      </w:r>
      <w:r w:rsidRPr="002379D0">
        <w:rPr>
          <w:rFonts w:ascii="SimSun" w:hAnsi="SimSun" w:hint="eastAsia"/>
          <w:sz w:val="21"/>
        </w:rPr>
        <w:t>身份收取的</w:t>
      </w:r>
      <w:r w:rsidR="00043647" w:rsidRPr="002379D0">
        <w:rPr>
          <w:rFonts w:ascii="SimSun" w:hAnsi="SimSun" w:hint="eastAsia"/>
          <w:sz w:val="21"/>
        </w:rPr>
        <w:t>检索</w:t>
      </w:r>
      <w:r w:rsidRPr="002379D0">
        <w:rPr>
          <w:rFonts w:ascii="SimSun" w:hAnsi="SimSun" w:hint="eastAsia"/>
          <w:sz w:val="21"/>
        </w:rPr>
        <w:t>费通过国际局寄出。关于扩大</w:t>
      </w:r>
      <w:r w:rsidR="00043647" w:rsidRPr="002379D0">
        <w:rPr>
          <w:rFonts w:ascii="SimSun" w:hAnsi="SimSun" w:hint="eastAsia"/>
          <w:sz w:val="21"/>
        </w:rPr>
        <w:t>净</w:t>
      </w:r>
      <w:r w:rsidR="00043647" w:rsidRPr="002379D0">
        <w:rPr>
          <w:rFonts w:ascii="SimSun" w:hAnsi="SimSun"/>
          <w:sz w:val="21"/>
        </w:rPr>
        <w:t>额清算</w:t>
      </w:r>
      <w:r w:rsidRPr="002379D0">
        <w:rPr>
          <w:rFonts w:ascii="SimSun" w:hAnsi="SimSun" w:hint="eastAsia"/>
          <w:sz w:val="21"/>
        </w:rPr>
        <w:t>项目，由于ILPO有独</w:t>
      </w:r>
      <w:r w:rsidR="00043647" w:rsidRPr="002379D0">
        <w:rPr>
          <w:rFonts w:ascii="SimSun" w:hAnsi="SimSun" w:hint="eastAsia"/>
          <w:sz w:val="21"/>
        </w:rPr>
        <w:t>立的银行账户以</w:t>
      </w:r>
      <w:r w:rsidR="00043647" w:rsidRPr="002379D0">
        <w:rPr>
          <w:rFonts w:ascii="SimSun" w:hAnsi="SimSun"/>
          <w:sz w:val="21"/>
        </w:rPr>
        <w:t>及</w:t>
      </w:r>
      <w:r w:rsidRPr="002379D0">
        <w:rPr>
          <w:rFonts w:ascii="SimSun" w:hAnsi="SimSun" w:hint="eastAsia"/>
          <w:sz w:val="21"/>
        </w:rPr>
        <w:t>专利和商标</w:t>
      </w:r>
      <w:r w:rsidR="00043647" w:rsidRPr="002379D0">
        <w:rPr>
          <w:rFonts w:ascii="SimSun" w:hAnsi="SimSun" w:hint="eastAsia"/>
          <w:sz w:val="21"/>
        </w:rPr>
        <w:t>核算</w:t>
      </w:r>
      <w:r w:rsidR="00043647" w:rsidRPr="002379D0">
        <w:rPr>
          <w:rFonts w:ascii="SimSun" w:hAnsi="SimSun"/>
          <w:sz w:val="21"/>
        </w:rPr>
        <w:t>体系</w:t>
      </w:r>
      <w:r w:rsidRPr="002379D0">
        <w:rPr>
          <w:rFonts w:ascii="SimSun" w:hAnsi="SimSun" w:hint="eastAsia"/>
          <w:sz w:val="21"/>
        </w:rPr>
        <w:t>，ILPO将无法</w:t>
      </w:r>
      <w:r w:rsidR="00043647" w:rsidRPr="002379D0">
        <w:rPr>
          <w:rFonts w:ascii="SimSun" w:hAnsi="SimSun" w:hint="eastAsia"/>
          <w:sz w:val="21"/>
        </w:rPr>
        <w:t>把净</w:t>
      </w:r>
      <w:r w:rsidR="00043647" w:rsidRPr="002379D0">
        <w:rPr>
          <w:rFonts w:ascii="SimSun" w:hAnsi="SimSun"/>
          <w:sz w:val="21"/>
        </w:rPr>
        <w:t>额</w:t>
      </w:r>
      <w:r w:rsidR="00043647" w:rsidRPr="002379D0">
        <w:rPr>
          <w:rFonts w:ascii="SimSun" w:hAnsi="SimSun" w:hint="eastAsia"/>
          <w:sz w:val="21"/>
        </w:rPr>
        <w:t>清算</w:t>
      </w:r>
      <w:r w:rsidRPr="002379D0">
        <w:rPr>
          <w:rFonts w:ascii="SimSun" w:hAnsi="SimSun" w:hint="eastAsia"/>
          <w:sz w:val="21"/>
        </w:rPr>
        <w:t>过程</w:t>
      </w:r>
      <w:r w:rsidR="00043647" w:rsidRPr="002379D0">
        <w:rPr>
          <w:rFonts w:ascii="SimSun" w:hAnsi="SimSun" w:hint="eastAsia"/>
          <w:sz w:val="21"/>
        </w:rPr>
        <w:t>扩大到</w:t>
      </w:r>
      <w:r w:rsidRPr="002379D0">
        <w:rPr>
          <w:rFonts w:ascii="SimSun" w:hAnsi="SimSun" w:hint="eastAsia"/>
          <w:sz w:val="21"/>
        </w:rPr>
        <w:t>向国际局</w:t>
      </w:r>
      <w:r w:rsidR="00043647" w:rsidRPr="002379D0">
        <w:rPr>
          <w:rFonts w:ascii="SimSun" w:hAnsi="SimSun" w:hint="eastAsia"/>
          <w:sz w:val="21"/>
        </w:rPr>
        <w:t>汇缴</w:t>
      </w:r>
      <w:r w:rsidR="00043647" w:rsidRPr="002379D0">
        <w:rPr>
          <w:rFonts w:ascii="SimSun" w:hAnsi="SimSun"/>
          <w:sz w:val="21"/>
        </w:rPr>
        <w:t>所有</w:t>
      </w:r>
      <w:r w:rsidRPr="002379D0">
        <w:rPr>
          <w:rFonts w:ascii="SimSun" w:hAnsi="SimSun" w:hint="eastAsia"/>
          <w:sz w:val="21"/>
        </w:rPr>
        <w:t>不同</w:t>
      </w:r>
      <w:r w:rsidR="00043647" w:rsidRPr="002379D0">
        <w:rPr>
          <w:rFonts w:ascii="SimSun" w:hAnsi="SimSun" w:hint="eastAsia"/>
          <w:sz w:val="21"/>
        </w:rPr>
        <w:t>的</w:t>
      </w:r>
      <w:r w:rsidRPr="002379D0">
        <w:rPr>
          <w:rFonts w:ascii="SimSun" w:hAnsi="SimSun" w:hint="eastAsia"/>
          <w:sz w:val="21"/>
        </w:rPr>
        <w:t>资金。因此，ILPO参与净额</w:t>
      </w:r>
      <w:r w:rsidR="00043647" w:rsidRPr="002379D0">
        <w:rPr>
          <w:rFonts w:ascii="SimSun" w:hAnsi="SimSun" w:hint="eastAsia"/>
          <w:sz w:val="21"/>
        </w:rPr>
        <w:t>清算</w:t>
      </w:r>
      <w:r w:rsidRPr="002379D0">
        <w:rPr>
          <w:rFonts w:ascii="SimSun" w:hAnsi="SimSun" w:hint="eastAsia"/>
          <w:sz w:val="21"/>
        </w:rPr>
        <w:t>试点</w:t>
      </w:r>
      <w:r w:rsidR="00043647" w:rsidRPr="002379D0">
        <w:rPr>
          <w:rFonts w:ascii="SimSun" w:hAnsi="SimSun" w:hint="eastAsia"/>
          <w:sz w:val="21"/>
        </w:rPr>
        <w:t>项目</w:t>
      </w:r>
      <w:r w:rsidRPr="002379D0">
        <w:rPr>
          <w:rFonts w:ascii="SimSun" w:hAnsi="SimSun" w:hint="eastAsia"/>
          <w:sz w:val="21"/>
        </w:rPr>
        <w:t>将仅限于PCT</w:t>
      </w:r>
      <w:r w:rsidR="00EC2A50" w:rsidRPr="002379D0">
        <w:rPr>
          <w:rFonts w:ascii="SimSun" w:hAnsi="SimSun" w:hint="eastAsia"/>
          <w:sz w:val="21"/>
        </w:rPr>
        <w:t>费用</w:t>
      </w:r>
      <w:r w:rsidR="00043647" w:rsidRPr="002379D0">
        <w:rPr>
          <w:rFonts w:ascii="SimSun" w:hAnsi="SimSun" w:hint="eastAsia"/>
          <w:sz w:val="21"/>
        </w:rPr>
        <w:t>。</w:t>
      </w:r>
    </w:p>
    <w:p w14:paraId="243384E0" w14:textId="3D6FC51C" w:rsidR="000D69D8" w:rsidRPr="002379D0" w:rsidRDefault="00120D5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奥地利代表团对奥地利专利局参与</w:t>
      </w:r>
      <w:r w:rsidR="00043647" w:rsidRPr="002379D0">
        <w:rPr>
          <w:rFonts w:ascii="SimSun" w:hAnsi="SimSun" w:hint="eastAsia"/>
          <w:sz w:val="21"/>
        </w:rPr>
        <w:t>净</w:t>
      </w:r>
      <w:r w:rsidR="00043647" w:rsidRPr="002379D0">
        <w:rPr>
          <w:rFonts w:ascii="SimSun" w:hAnsi="SimSun"/>
          <w:sz w:val="21"/>
        </w:rPr>
        <w:t>额清算</w:t>
      </w:r>
      <w:r w:rsidRPr="002379D0">
        <w:rPr>
          <w:rFonts w:ascii="SimSun" w:hAnsi="SimSun" w:hint="eastAsia"/>
          <w:sz w:val="21"/>
        </w:rPr>
        <w:t>试点</w:t>
      </w:r>
      <w:r w:rsidR="00043647" w:rsidRPr="002379D0">
        <w:rPr>
          <w:rFonts w:ascii="SimSun" w:hAnsi="SimSun" w:hint="eastAsia"/>
          <w:sz w:val="21"/>
        </w:rPr>
        <w:t>项目</w:t>
      </w:r>
      <w:r w:rsidRPr="002379D0">
        <w:rPr>
          <w:rFonts w:ascii="SimSun" w:hAnsi="SimSun" w:hint="eastAsia"/>
          <w:sz w:val="21"/>
        </w:rPr>
        <w:t>表示满意，无论是</w:t>
      </w:r>
      <w:r w:rsidR="00043647" w:rsidRPr="002379D0">
        <w:rPr>
          <w:rFonts w:ascii="SimSun" w:hAnsi="SimSun" w:hint="eastAsia"/>
          <w:sz w:val="21"/>
        </w:rPr>
        <w:t>以</w:t>
      </w:r>
      <w:r w:rsidRPr="002379D0">
        <w:rPr>
          <w:rFonts w:ascii="SimSun" w:hAnsi="SimSun" w:hint="eastAsia"/>
          <w:sz w:val="21"/>
        </w:rPr>
        <w:t>ISA还是</w:t>
      </w:r>
      <w:r w:rsidR="00043647" w:rsidRPr="002379D0">
        <w:rPr>
          <w:rFonts w:ascii="SimSun" w:hAnsi="SimSun" w:hint="eastAsia"/>
          <w:sz w:val="21"/>
        </w:rPr>
        <w:t>以</w:t>
      </w:r>
      <w:r w:rsidR="00043647" w:rsidRPr="002379D0">
        <w:rPr>
          <w:rFonts w:ascii="SimSun" w:hAnsi="SimSun"/>
          <w:sz w:val="21"/>
        </w:rPr>
        <w:t>受理局身份</w:t>
      </w:r>
      <w:r w:rsidRPr="002379D0">
        <w:rPr>
          <w:rFonts w:ascii="SimSun" w:hAnsi="SimSun" w:hint="eastAsia"/>
          <w:sz w:val="21"/>
        </w:rPr>
        <w:t>。代表团鼓励更多</w:t>
      </w:r>
      <w:r w:rsidR="00043647" w:rsidRPr="002379D0">
        <w:rPr>
          <w:rFonts w:ascii="SimSun" w:hAnsi="SimSun" w:hint="eastAsia"/>
          <w:sz w:val="21"/>
        </w:rPr>
        <w:t>主管</w:t>
      </w:r>
      <w:r w:rsidR="00043647" w:rsidRPr="002379D0">
        <w:rPr>
          <w:rFonts w:ascii="SimSun" w:hAnsi="SimSun"/>
          <w:sz w:val="21"/>
        </w:rPr>
        <w:t>局</w:t>
      </w:r>
      <w:r w:rsidR="00043647" w:rsidRPr="002379D0">
        <w:rPr>
          <w:rFonts w:ascii="SimSun" w:hAnsi="SimSun" w:hint="eastAsia"/>
          <w:sz w:val="21"/>
        </w:rPr>
        <w:t>参加</w:t>
      </w:r>
      <w:r w:rsidRPr="002379D0">
        <w:rPr>
          <w:rFonts w:ascii="SimSun" w:hAnsi="SimSun" w:hint="eastAsia"/>
          <w:sz w:val="21"/>
        </w:rPr>
        <w:t>净额</w:t>
      </w:r>
      <w:r w:rsidR="00043647" w:rsidRPr="002379D0">
        <w:rPr>
          <w:rFonts w:ascii="SimSun" w:hAnsi="SimSun" w:hint="eastAsia"/>
          <w:sz w:val="21"/>
        </w:rPr>
        <w:t>清</w:t>
      </w:r>
      <w:r w:rsidRPr="002379D0">
        <w:rPr>
          <w:rFonts w:ascii="SimSun" w:hAnsi="SimSun" w:hint="eastAsia"/>
          <w:sz w:val="21"/>
        </w:rPr>
        <w:t>算</w:t>
      </w:r>
      <w:r w:rsidR="00043647" w:rsidRPr="002379D0">
        <w:rPr>
          <w:rFonts w:ascii="SimSun" w:hAnsi="SimSun" w:hint="eastAsia"/>
          <w:sz w:val="21"/>
        </w:rPr>
        <w:t>项目</w:t>
      </w:r>
      <w:r w:rsidRPr="002379D0">
        <w:rPr>
          <w:rFonts w:ascii="SimSun" w:hAnsi="SimSun" w:hint="eastAsia"/>
          <w:sz w:val="21"/>
        </w:rPr>
        <w:t>，并强调了南非公司和知识产权委员会</w:t>
      </w:r>
      <w:r w:rsidR="00312DC4" w:rsidRPr="002379D0">
        <w:rPr>
          <w:rFonts w:ascii="SimSun" w:hAnsi="SimSun" w:hint="eastAsia"/>
          <w:sz w:val="21"/>
        </w:rPr>
        <w:t>受理</w:t>
      </w:r>
      <w:r w:rsidR="00312DC4" w:rsidRPr="002379D0">
        <w:rPr>
          <w:rFonts w:ascii="SimSun" w:hAnsi="SimSun"/>
          <w:sz w:val="21"/>
        </w:rPr>
        <w:t>局汇</w:t>
      </w:r>
      <w:r w:rsidR="00312DC4" w:rsidRPr="002379D0">
        <w:rPr>
          <w:rFonts w:ascii="SimSun" w:hAnsi="SimSun" w:hint="eastAsia"/>
          <w:sz w:val="21"/>
        </w:rPr>
        <w:t>缴</w:t>
      </w:r>
      <w:r w:rsidR="00EC2A50" w:rsidRPr="002379D0">
        <w:rPr>
          <w:rFonts w:ascii="SimSun" w:hAnsi="SimSun" w:hint="eastAsia"/>
          <w:sz w:val="21"/>
        </w:rPr>
        <w:t>费用</w:t>
      </w:r>
      <w:r w:rsidRPr="002379D0">
        <w:rPr>
          <w:rFonts w:ascii="SimSun" w:hAnsi="SimSun" w:hint="eastAsia"/>
          <w:sz w:val="21"/>
        </w:rPr>
        <w:t>的成功例子</w:t>
      </w:r>
      <w:r w:rsidR="00312DC4" w:rsidRPr="002379D0">
        <w:rPr>
          <w:rFonts w:ascii="SimSun" w:hAnsi="SimSun" w:hint="eastAsia"/>
          <w:sz w:val="21"/>
        </w:rPr>
        <w:t>。</w:t>
      </w:r>
    </w:p>
    <w:p w14:paraId="677D571F" w14:textId="5EA7C8EE" w:rsidR="000D69D8" w:rsidRPr="002379D0" w:rsidRDefault="00120D5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俄罗斯联邦代表团表示，联邦知识产权局（R</w:t>
      </w:r>
      <w:r w:rsidR="00312DC4" w:rsidRPr="002379D0">
        <w:rPr>
          <w:rFonts w:ascii="SimSun" w:hAnsi="SimSun"/>
          <w:sz w:val="21"/>
        </w:rPr>
        <w:t>O</w:t>
      </w:r>
      <w:r w:rsidRPr="002379D0">
        <w:rPr>
          <w:rFonts w:ascii="SimSun" w:hAnsi="SimSun" w:hint="eastAsia"/>
          <w:sz w:val="21"/>
        </w:rPr>
        <w:t>SPAT</w:t>
      </w:r>
      <w:r w:rsidR="00441A56" w:rsidRPr="002379D0">
        <w:rPr>
          <w:rFonts w:ascii="SimSun" w:hAnsi="SimSun" w:hint="eastAsia"/>
          <w:sz w:val="21"/>
        </w:rPr>
        <w:t>E</w:t>
      </w:r>
      <w:r w:rsidRPr="002379D0">
        <w:rPr>
          <w:rFonts w:ascii="SimSun" w:hAnsi="SimSun" w:hint="eastAsia"/>
          <w:sz w:val="21"/>
        </w:rPr>
        <w:t>NT）表示有意参与</w:t>
      </w:r>
      <w:r w:rsidR="00055C56" w:rsidRPr="002379D0">
        <w:rPr>
          <w:rFonts w:ascii="SimSun" w:hAnsi="SimSun" w:hint="eastAsia"/>
          <w:sz w:val="21"/>
        </w:rPr>
        <w:t>净额</w:t>
      </w:r>
      <w:r w:rsidR="00312DC4" w:rsidRPr="002379D0">
        <w:rPr>
          <w:rFonts w:ascii="SimSun" w:hAnsi="SimSun"/>
          <w:sz w:val="21"/>
        </w:rPr>
        <w:t>清</w:t>
      </w:r>
      <w:r w:rsidRPr="002379D0">
        <w:rPr>
          <w:rFonts w:ascii="SimSun" w:hAnsi="SimSun" w:hint="eastAsia"/>
          <w:sz w:val="21"/>
        </w:rPr>
        <w:t>算。</w:t>
      </w:r>
      <w:r w:rsidR="00897E44" w:rsidRPr="002379D0">
        <w:rPr>
          <w:rFonts w:ascii="SimSun" w:hAnsi="SimSun" w:hint="eastAsia"/>
          <w:sz w:val="21"/>
        </w:rPr>
        <w:t>R</w:t>
      </w:r>
      <w:r w:rsidR="00897E44" w:rsidRPr="002379D0">
        <w:rPr>
          <w:rFonts w:ascii="SimSun" w:hAnsi="SimSun"/>
          <w:sz w:val="21"/>
        </w:rPr>
        <w:t>O</w:t>
      </w:r>
      <w:r w:rsidR="00897E44" w:rsidRPr="002379D0">
        <w:rPr>
          <w:rFonts w:ascii="SimSun" w:hAnsi="SimSun" w:hint="eastAsia"/>
          <w:sz w:val="21"/>
        </w:rPr>
        <w:t>SPAT</w:t>
      </w:r>
      <w:r w:rsidR="00897E44" w:rsidRPr="002379D0">
        <w:rPr>
          <w:rFonts w:ascii="SimSun" w:hAnsi="SimSun"/>
          <w:sz w:val="21"/>
        </w:rPr>
        <w:t>E</w:t>
      </w:r>
      <w:r w:rsidR="00897E44" w:rsidRPr="002379D0">
        <w:rPr>
          <w:rFonts w:ascii="SimSun" w:hAnsi="SimSun" w:hint="eastAsia"/>
          <w:sz w:val="21"/>
        </w:rPr>
        <w:t>N</w:t>
      </w:r>
      <w:r w:rsidR="00897E44" w:rsidRPr="002379D0">
        <w:rPr>
          <w:rFonts w:ascii="SimSun" w:hAnsi="SimSun"/>
          <w:sz w:val="21"/>
        </w:rPr>
        <w:t>T</w:t>
      </w:r>
      <w:r w:rsidRPr="002379D0">
        <w:rPr>
          <w:rFonts w:ascii="SimSun" w:hAnsi="SimSun" w:hint="eastAsia"/>
          <w:sz w:val="21"/>
        </w:rPr>
        <w:t>试图通过探索</w:t>
      </w:r>
      <w:r w:rsidR="00312DC4" w:rsidRPr="002379D0">
        <w:rPr>
          <w:rFonts w:ascii="SimSun" w:hAnsi="SimSun" w:hint="eastAsia"/>
          <w:sz w:val="21"/>
        </w:rPr>
        <w:t>可能签订</w:t>
      </w:r>
      <w:r w:rsidRPr="002379D0">
        <w:rPr>
          <w:rFonts w:ascii="SimSun" w:hAnsi="SimSun" w:hint="eastAsia"/>
          <w:sz w:val="21"/>
        </w:rPr>
        <w:t>两</w:t>
      </w:r>
      <w:r w:rsidR="00312DC4" w:rsidRPr="002379D0">
        <w:rPr>
          <w:rFonts w:ascii="SimSun" w:hAnsi="SimSun" w:hint="eastAsia"/>
          <w:sz w:val="21"/>
        </w:rPr>
        <w:t>项</w:t>
      </w:r>
      <w:r w:rsidRPr="002379D0">
        <w:rPr>
          <w:rFonts w:ascii="SimSun" w:hAnsi="SimSun" w:hint="eastAsia"/>
          <w:sz w:val="21"/>
        </w:rPr>
        <w:t>双边协议</w:t>
      </w:r>
      <w:r w:rsidR="00312DC4" w:rsidRPr="002379D0">
        <w:rPr>
          <w:rFonts w:ascii="SimSun" w:hAnsi="SimSun" w:hint="eastAsia"/>
          <w:sz w:val="21"/>
        </w:rPr>
        <w:t>的</w:t>
      </w:r>
      <w:r w:rsidR="00312DC4" w:rsidRPr="002379D0">
        <w:rPr>
          <w:rFonts w:ascii="SimSun" w:hAnsi="SimSun"/>
          <w:sz w:val="21"/>
        </w:rPr>
        <w:t>方式</w:t>
      </w:r>
      <w:r w:rsidR="00312DC4" w:rsidRPr="002379D0">
        <w:rPr>
          <w:rFonts w:ascii="SimSun" w:hAnsi="SimSun" w:hint="eastAsia"/>
          <w:sz w:val="21"/>
        </w:rPr>
        <w:t>参加净</w:t>
      </w:r>
      <w:r w:rsidR="00312DC4" w:rsidRPr="002379D0">
        <w:rPr>
          <w:rFonts w:ascii="SimSun" w:hAnsi="SimSun"/>
          <w:sz w:val="21"/>
        </w:rPr>
        <w:t>额清算</w:t>
      </w:r>
      <w:r w:rsidRPr="002379D0">
        <w:rPr>
          <w:rFonts w:ascii="SimSun" w:hAnsi="SimSun" w:hint="eastAsia"/>
          <w:sz w:val="21"/>
        </w:rPr>
        <w:t>。一</w:t>
      </w:r>
      <w:r w:rsidR="00312DC4" w:rsidRPr="002379D0">
        <w:rPr>
          <w:rFonts w:ascii="SimSun" w:hAnsi="SimSun" w:hint="eastAsia"/>
          <w:sz w:val="21"/>
        </w:rPr>
        <w:t>项</w:t>
      </w:r>
      <w:r w:rsidRPr="002379D0">
        <w:rPr>
          <w:rFonts w:ascii="SimSun" w:hAnsi="SimSun" w:hint="eastAsia"/>
          <w:sz w:val="21"/>
        </w:rPr>
        <w:t>是</w:t>
      </w:r>
      <w:r w:rsidR="00312DC4" w:rsidRPr="002379D0">
        <w:rPr>
          <w:rFonts w:ascii="SimSun" w:hAnsi="SimSun" w:hint="eastAsia"/>
          <w:sz w:val="21"/>
        </w:rPr>
        <w:t>选择</w:t>
      </w:r>
      <w:r w:rsidR="00312DC4" w:rsidRPr="002379D0">
        <w:rPr>
          <w:rFonts w:ascii="SimSun" w:hAnsi="SimSun"/>
          <w:sz w:val="21"/>
        </w:rPr>
        <w:t>欧洲</w:t>
      </w:r>
      <w:r w:rsidR="00312DC4" w:rsidRPr="002379D0">
        <w:rPr>
          <w:rFonts w:ascii="SimSun" w:hAnsi="SimSun" w:hint="eastAsia"/>
          <w:sz w:val="21"/>
        </w:rPr>
        <w:t>专利</w:t>
      </w:r>
      <w:r w:rsidR="00312DC4" w:rsidRPr="002379D0">
        <w:rPr>
          <w:rFonts w:ascii="SimSun" w:hAnsi="SimSun"/>
          <w:sz w:val="21"/>
        </w:rPr>
        <w:t>局进行国际检索并向ROSPATENT提交</w:t>
      </w:r>
      <w:r w:rsidRPr="002379D0">
        <w:rPr>
          <w:rFonts w:ascii="SimSun" w:hAnsi="SimSun" w:hint="eastAsia"/>
          <w:sz w:val="21"/>
        </w:rPr>
        <w:t>国际申请</w:t>
      </w:r>
      <w:r w:rsidR="00312DC4" w:rsidRPr="002379D0">
        <w:rPr>
          <w:rFonts w:ascii="SimSun" w:hAnsi="SimSun" w:hint="eastAsia"/>
          <w:sz w:val="21"/>
        </w:rPr>
        <w:t>的</w:t>
      </w:r>
      <w:r w:rsidR="00312DC4" w:rsidRPr="002379D0">
        <w:rPr>
          <w:rFonts w:ascii="SimSun" w:hAnsi="SimSun"/>
          <w:sz w:val="21"/>
        </w:rPr>
        <w:t>双边协议</w:t>
      </w:r>
      <w:r w:rsidRPr="002379D0">
        <w:rPr>
          <w:rFonts w:ascii="SimSun" w:hAnsi="SimSun" w:hint="eastAsia"/>
          <w:sz w:val="21"/>
        </w:rPr>
        <w:t>，另一</w:t>
      </w:r>
      <w:r w:rsidR="00312DC4" w:rsidRPr="002379D0">
        <w:rPr>
          <w:rFonts w:ascii="SimSun" w:hAnsi="SimSun" w:hint="eastAsia"/>
          <w:sz w:val="21"/>
        </w:rPr>
        <w:t>项</w:t>
      </w:r>
      <w:r w:rsidRPr="002379D0">
        <w:rPr>
          <w:rFonts w:ascii="SimSun" w:hAnsi="SimSun" w:hint="eastAsia"/>
          <w:sz w:val="21"/>
        </w:rPr>
        <w:t>是</w:t>
      </w:r>
      <w:r w:rsidR="00312DC4" w:rsidRPr="002379D0">
        <w:rPr>
          <w:rFonts w:ascii="SimSun" w:hAnsi="SimSun" w:hint="eastAsia"/>
          <w:sz w:val="21"/>
        </w:rPr>
        <w:t>选择</w:t>
      </w:r>
      <w:r w:rsidR="00312DC4" w:rsidRPr="002379D0">
        <w:rPr>
          <w:rFonts w:ascii="SimSun" w:hAnsi="SimSun"/>
          <w:sz w:val="21"/>
        </w:rPr>
        <w:t>在ROSPATENT进行国际检索并向</w:t>
      </w:r>
      <w:r w:rsidR="00312DC4" w:rsidRPr="002379D0">
        <w:rPr>
          <w:rFonts w:ascii="SimSun" w:hAnsi="SimSun" w:hint="eastAsia"/>
          <w:sz w:val="21"/>
        </w:rPr>
        <w:t>美国专利</w:t>
      </w:r>
      <w:r w:rsidRPr="002379D0">
        <w:rPr>
          <w:rFonts w:ascii="SimSun" w:hAnsi="SimSun" w:hint="eastAsia"/>
          <w:sz w:val="21"/>
        </w:rPr>
        <w:t>商标局</w:t>
      </w:r>
      <w:r w:rsidR="00312DC4" w:rsidRPr="002379D0">
        <w:rPr>
          <w:rFonts w:ascii="SimSun" w:hAnsi="SimSun" w:hint="eastAsia"/>
          <w:sz w:val="21"/>
        </w:rPr>
        <w:t>提交</w:t>
      </w:r>
      <w:r w:rsidRPr="002379D0">
        <w:rPr>
          <w:rFonts w:ascii="SimSun" w:hAnsi="SimSun" w:hint="eastAsia"/>
          <w:sz w:val="21"/>
        </w:rPr>
        <w:t>国际申请</w:t>
      </w:r>
      <w:r w:rsidR="00312DC4" w:rsidRPr="002379D0">
        <w:rPr>
          <w:rFonts w:ascii="SimSun" w:hAnsi="SimSun" w:hint="eastAsia"/>
          <w:sz w:val="21"/>
        </w:rPr>
        <w:t>的</w:t>
      </w:r>
      <w:r w:rsidR="00312DC4" w:rsidRPr="002379D0">
        <w:rPr>
          <w:rFonts w:ascii="SimSun" w:hAnsi="SimSun"/>
          <w:sz w:val="21"/>
        </w:rPr>
        <w:t>双边协议</w:t>
      </w:r>
      <w:r w:rsidRPr="002379D0">
        <w:rPr>
          <w:rFonts w:ascii="SimSun" w:hAnsi="SimSun" w:hint="eastAsia"/>
          <w:sz w:val="21"/>
        </w:rPr>
        <w:t>。</w:t>
      </w:r>
      <w:r w:rsidR="00312DC4" w:rsidRPr="002379D0">
        <w:rPr>
          <w:rFonts w:ascii="SimSun" w:hAnsi="SimSun" w:hint="eastAsia"/>
          <w:sz w:val="21"/>
        </w:rPr>
        <w:t>不过</w:t>
      </w:r>
      <w:r w:rsidRPr="002379D0">
        <w:rPr>
          <w:rFonts w:ascii="SimSun" w:hAnsi="SimSun" w:hint="eastAsia"/>
          <w:sz w:val="21"/>
        </w:rPr>
        <w:t>，金融体系的复杂性和作为</w:t>
      </w:r>
      <w:r w:rsidR="00312DC4" w:rsidRPr="002379D0">
        <w:rPr>
          <w:rFonts w:ascii="SimSun" w:hAnsi="SimSun" w:hint="eastAsia"/>
          <w:sz w:val="21"/>
        </w:rPr>
        <w:t>一</w:t>
      </w:r>
      <w:r w:rsidR="00312DC4" w:rsidRPr="002379D0">
        <w:rPr>
          <w:rFonts w:ascii="SimSun" w:hAnsi="SimSun"/>
          <w:sz w:val="21"/>
        </w:rPr>
        <w:t>个</w:t>
      </w:r>
      <w:r w:rsidRPr="002379D0">
        <w:rPr>
          <w:rFonts w:ascii="SimSun" w:hAnsi="SimSun" w:hint="eastAsia"/>
          <w:sz w:val="21"/>
        </w:rPr>
        <w:t>公共部门组织</w:t>
      </w:r>
      <w:r w:rsidR="00312DC4" w:rsidRPr="002379D0">
        <w:rPr>
          <w:rFonts w:ascii="SimSun" w:hAnsi="SimSun" w:hint="eastAsia"/>
          <w:sz w:val="21"/>
        </w:rPr>
        <w:t>对</w:t>
      </w:r>
      <w:r w:rsidR="00EC2A50" w:rsidRPr="002379D0">
        <w:rPr>
          <w:rFonts w:ascii="SimSun" w:hAnsi="SimSun"/>
          <w:sz w:val="21"/>
        </w:rPr>
        <w:t>费用</w:t>
      </w:r>
      <w:r w:rsidRPr="002379D0">
        <w:rPr>
          <w:rFonts w:ascii="SimSun" w:hAnsi="SimSun" w:hint="eastAsia"/>
          <w:sz w:val="21"/>
        </w:rPr>
        <w:t>的严格</w:t>
      </w:r>
      <w:r w:rsidR="00312DC4" w:rsidRPr="002379D0">
        <w:rPr>
          <w:rFonts w:ascii="SimSun" w:hAnsi="SimSun" w:hint="eastAsia"/>
          <w:sz w:val="21"/>
        </w:rPr>
        <w:t>监管阻碍</w:t>
      </w:r>
      <w:r w:rsidR="00312DC4" w:rsidRPr="002379D0">
        <w:rPr>
          <w:rFonts w:ascii="SimSun" w:hAnsi="SimSun"/>
          <w:sz w:val="21"/>
        </w:rPr>
        <w:t>了</w:t>
      </w:r>
      <w:r w:rsidRPr="002379D0">
        <w:rPr>
          <w:rFonts w:ascii="SimSun" w:hAnsi="SimSun" w:hint="eastAsia"/>
          <w:sz w:val="21"/>
        </w:rPr>
        <w:t>这</w:t>
      </w:r>
      <w:r w:rsidR="00312DC4" w:rsidRPr="002379D0">
        <w:rPr>
          <w:rFonts w:ascii="SimSun" w:hAnsi="SimSun" w:hint="eastAsia"/>
          <w:sz w:val="21"/>
        </w:rPr>
        <w:t>两种</w:t>
      </w:r>
      <w:r w:rsidRPr="002379D0">
        <w:rPr>
          <w:rFonts w:ascii="SimSun" w:hAnsi="SimSun" w:hint="eastAsia"/>
          <w:sz w:val="21"/>
        </w:rPr>
        <w:t>安排的建立。为了解决这些困难，国际局进一步提出</w:t>
      </w:r>
      <w:r w:rsidR="0027248E" w:rsidRPr="002379D0">
        <w:rPr>
          <w:rFonts w:ascii="SimSun" w:hAnsi="SimSun" w:hint="eastAsia"/>
          <w:sz w:val="21"/>
        </w:rPr>
        <w:t>使用</w:t>
      </w:r>
      <w:r w:rsidRPr="002379D0">
        <w:rPr>
          <w:rFonts w:ascii="SimSun" w:hAnsi="SimSun" w:hint="eastAsia"/>
          <w:sz w:val="21"/>
        </w:rPr>
        <w:t>俄罗斯卢布</w:t>
      </w:r>
      <w:r w:rsidR="0027248E" w:rsidRPr="002379D0">
        <w:rPr>
          <w:rFonts w:ascii="SimSun" w:hAnsi="SimSun" w:hint="eastAsia"/>
          <w:sz w:val="21"/>
        </w:rPr>
        <w:t>汇</w:t>
      </w:r>
      <w:r w:rsidR="0027248E" w:rsidRPr="002379D0">
        <w:rPr>
          <w:rFonts w:ascii="SimSun" w:hAnsi="SimSun"/>
          <w:sz w:val="21"/>
        </w:rPr>
        <w:t>缴</w:t>
      </w:r>
      <w:r w:rsidR="00EC2A50" w:rsidRPr="002379D0">
        <w:rPr>
          <w:rFonts w:ascii="SimSun" w:hAnsi="SimSun"/>
          <w:sz w:val="21"/>
        </w:rPr>
        <w:t>费用</w:t>
      </w:r>
      <w:r w:rsidRPr="002379D0">
        <w:rPr>
          <w:rFonts w:ascii="SimSun" w:hAnsi="SimSun" w:hint="eastAsia"/>
          <w:sz w:val="21"/>
        </w:rPr>
        <w:t>，</w:t>
      </w:r>
      <w:r w:rsidR="0027248E" w:rsidRPr="002379D0">
        <w:rPr>
          <w:rFonts w:ascii="SimSun" w:hAnsi="SimSun" w:hint="eastAsia"/>
          <w:sz w:val="21"/>
        </w:rPr>
        <w:t>R</w:t>
      </w:r>
      <w:r w:rsidR="0027248E" w:rsidRPr="002379D0">
        <w:rPr>
          <w:rFonts w:ascii="SimSun" w:hAnsi="SimSun"/>
          <w:sz w:val="21"/>
        </w:rPr>
        <w:t>OSPATENT</w:t>
      </w:r>
      <w:r w:rsidRPr="002379D0">
        <w:rPr>
          <w:rFonts w:ascii="SimSun" w:hAnsi="SimSun" w:hint="eastAsia"/>
          <w:sz w:val="21"/>
        </w:rPr>
        <w:t>将</w:t>
      </w:r>
      <w:r w:rsidR="0027248E" w:rsidRPr="002379D0">
        <w:rPr>
          <w:rFonts w:ascii="SimSun" w:hAnsi="SimSun" w:hint="eastAsia"/>
          <w:sz w:val="21"/>
        </w:rPr>
        <w:t>就</w:t>
      </w:r>
      <w:r w:rsidR="0027248E" w:rsidRPr="002379D0">
        <w:rPr>
          <w:rFonts w:ascii="SimSun" w:hAnsi="SimSun"/>
          <w:sz w:val="21"/>
        </w:rPr>
        <w:t>此</w:t>
      </w:r>
      <w:r w:rsidRPr="002379D0">
        <w:rPr>
          <w:rFonts w:ascii="SimSun" w:hAnsi="SimSun" w:hint="eastAsia"/>
          <w:sz w:val="21"/>
        </w:rPr>
        <w:t>与国际局</w:t>
      </w:r>
      <w:r w:rsidR="0027248E" w:rsidRPr="002379D0">
        <w:rPr>
          <w:rFonts w:ascii="SimSun" w:hAnsi="SimSun" w:hint="eastAsia"/>
          <w:sz w:val="21"/>
        </w:rPr>
        <w:t>进行</w:t>
      </w:r>
      <w:r w:rsidR="0027248E" w:rsidRPr="002379D0">
        <w:rPr>
          <w:rFonts w:ascii="SimSun" w:hAnsi="SimSun"/>
          <w:sz w:val="21"/>
        </w:rPr>
        <w:t>讨论。</w:t>
      </w:r>
    </w:p>
    <w:p w14:paraId="4E84209E" w14:textId="61F10D39" w:rsidR="002124E6" w:rsidRPr="002379D0" w:rsidRDefault="0027248E"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挪威</w:t>
      </w:r>
      <w:r w:rsidRPr="002379D0">
        <w:rPr>
          <w:rFonts w:ascii="SimSun" w:hAnsi="SimSun"/>
          <w:sz w:val="21"/>
        </w:rPr>
        <w:t>代表团</w:t>
      </w:r>
      <w:r w:rsidRPr="002379D0">
        <w:rPr>
          <w:rFonts w:ascii="SimSun" w:hAnsi="SimSun" w:hint="eastAsia"/>
          <w:sz w:val="21"/>
        </w:rPr>
        <w:t>支持</w:t>
      </w:r>
      <w:r w:rsidR="00055C56" w:rsidRPr="002379D0">
        <w:rPr>
          <w:rFonts w:ascii="SimSun" w:hAnsi="SimSun"/>
          <w:sz w:val="21"/>
        </w:rPr>
        <w:t>净额</w:t>
      </w:r>
      <w:r w:rsidRPr="00A845F6">
        <w:rPr>
          <w:rFonts w:ascii="SimSun" w:hAnsi="SimSun"/>
          <w:sz w:val="21"/>
          <w:lang w:val="zh-CN"/>
        </w:rPr>
        <w:t>清算</w:t>
      </w:r>
      <w:r w:rsidRPr="002379D0">
        <w:rPr>
          <w:rFonts w:ascii="SimSun" w:hAnsi="SimSun"/>
          <w:sz w:val="21"/>
        </w:rPr>
        <w:t>试点，并指出，挪威工业产权局对其参与试点项目感到满意。</w:t>
      </w:r>
    </w:p>
    <w:p w14:paraId="3DE43DDE" w14:textId="684CF76E" w:rsidR="00601586" w:rsidRPr="002379D0" w:rsidRDefault="00055C5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德国代表团代表B</w:t>
      </w:r>
      <w:r w:rsidR="004332AE" w:rsidRPr="002379D0">
        <w:rPr>
          <w:rFonts w:ascii="SimSun" w:hAnsi="SimSun" w:hint="eastAsia"/>
          <w:sz w:val="21"/>
        </w:rPr>
        <w:t>集团</w:t>
      </w:r>
      <w:r w:rsidRPr="002379D0">
        <w:rPr>
          <w:rFonts w:ascii="SimSun" w:hAnsi="SimSun" w:hint="eastAsia"/>
          <w:sz w:val="21"/>
        </w:rPr>
        <w:t>发言，感谢国际局</w:t>
      </w:r>
      <w:r w:rsidR="004332AE" w:rsidRPr="002379D0">
        <w:rPr>
          <w:rFonts w:ascii="SimSun" w:hAnsi="SimSun" w:hint="eastAsia"/>
          <w:sz w:val="21"/>
        </w:rPr>
        <w:t>开展</w:t>
      </w:r>
      <w:r w:rsidRPr="002379D0">
        <w:rPr>
          <w:rFonts w:ascii="SimSun" w:hAnsi="SimSun" w:hint="eastAsia"/>
          <w:sz w:val="21"/>
        </w:rPr>
        <w:t>试点</w:t>
      </w:r>
      <w:r w:rsidR="004332AE" w:rsidRPr="002379D0">
        <w:rPr>
          <w:rFonts w:ascii="SimSun" w:hAnsi="SimSun" w:hint="eastAsia"/>
          <w:sz w:val="21"/>
        </w:rPr>
        <w:t>和一</w:t>
      </w:r>
      <w:r w:rsidR="004332AE" w:rsidRPr="002379D0">
        <w:rPr>
          <w:rFonts w:ascii="SimSun" w:hAnsi="SimSun"/>
          <w:sz w:val="21"/>
        </w:rPr>
        <w:t>些主管局</w:t>
      </w:r>
      <w:r w:rsidR="004332AE" w:rsidRPr="002379D0">
        <w:rPr>
          <w:rFonts w:ascii="SimSun" w:hAnsi="SimSun" w:hint="eastAsia"/>
          <w:sz w:val="21"/>
        </w:rPr>
        <w:t>参加</w:t>
      </w:r>
      <w:r w:rsidRPr="002379D0">
        <w:rPr>
          <w:rFonts w:ascii="SimSun" w:hAnsi="SimSun" w:hint="eastAsia"/>
          <w:sz w:val="21"/>
        </w:rPr>
        <w:t>试点</w:t>
      </w:r>
      <w:r w:rsidR="004332AE" w:rsidRPr="002379D0">
        <w:rPr>
          <w:rFonts w:ascii="SimSun" w:hAnsi="SimSun" w:hint="eastAsia"/>
          <w:sz w:val="21"/>
        </w:rPr>
        <w:t>活动</w:t>
      </w:r>
      <w:r w:rsidRPr="002379D0">
        <w:rPr>
          <w:rFonts w:ascii="SimSun" w:hAnsi="SimSun" w:hint="eastAsia"/>
          <w:sz w:val="21"/>
        </w:rPr>
        <w:t>。B</w:t>
      </w:r>
      <w:r w:rsidR="004332AE" w:rsidRPr="002379D0">
        <w:rPr>
          <w:rFonts w:ascii="SimSun" w:hAnsi="SimSun" w:hint="eastAsia"/>
          <w:sz w:val="21"/>
        </w:rPr>
        <w:t>集团</w:t>
      </w:r>
      <w:r w:rsidRPr="002379D0">
        <w:rPr>
          <w:rFonts w:ascii="SimSun" w:hAnsi="SimSun" w:hint="eastAsia"/>
          <w:sz w:val="21"/>
        </w:rPr>
        <w:t>高兴地</w:t>
      </w:r>
      <w:r w:rsidR="004332AE" w:rsidRPr="002379D0">
        <w:rPr>
          <w:rFonts w:ascii="SimSun" w:hAnsi="SimSun" w:hint="eastAsia"/>
          <w:sz w:val="21"/>
        </w:rPr>
        <w:t>指出</w:t>
      </w:r>
      <w:r w:rsidRPr="002379D0">
        <w:rPr>
          <w:rFonts w:ascii="SimSun" w:hAnsi="SimSun" w:hint="eastAsia"/>
          <w:sz w:val="21"/>
        </w:rPr>
        <w:t>，试点</w:t>
      </w:r>
      <w:r w:rsidR="004332AE" w:rsidRPr="002379D0">
        <w:rPr>
          <w:rFonts w:ascii="SimSun" w:hAnsi="SimSun" w:hint="eastAsia"/>
          <w:sz w:val="21"/>
        </w:rPr>
        <w:t>表明</w:t>
      </w:r>
      <w:r w:rsidRPr="002379D0">
        <w:rPr>
          <w:rFonts w:ascii="SimSun" w:hAnsi="SimSun" w:hint="eastAsia"/>
          <w:sz w:val="21"/>
        </w:rPr>
        <w:t>净额清算有</w:t>
      </w:r>
      <w:r w:rsidR="004332AE" w:rsidRPr="002379D0">
        <w:rPr>
          <w:rFonts w:ascii="SimSun" w:hAnsi="SimSun" w:hint="eastAsia"/>
          <w:sz w:val="21"/>
        </w:rPr>
        <w:t>很多</w:t>
      </w:r>
      <w:r w:rsidRPr="002379D0">
        <w:rPr>
          <w:rFonts w:ascii="SimSun" w:hAnsi="SimSun" w:hint="eastAsia"/>
          <w:sz w:val="21"/>
        </w:rPr>
        <w:t>好处，包括降低参与者的成本和普遍简化</w:t>
      </w:r>
      <w:r w:rsidR="004332AE" w:rsidRPr="002379D0">
        <w:rPr>
          <w:rFonts w:ascii="SimSun" w:hAnsi="SimSun" w:hint="eastAsia"/>
          <w:sz w:val="21"/>
        </w:rPr>
        <w:t>了</w:t>
      </w:r>
      <w:r w:rsidRPr="002379D0">
        <w:rPr>
          <w:rFonts w:ascii="SimSun" w:hAnsi="SimSun" w:hint="eastAsia"/>
          <w:sz w:val="21"/>
        </w:rPr>
        <w:t>程序。反过来，这可能有利于整个PCT</w:t>
      </w:r>
      <w:r w:rsidR="004332AE" w:rsidRPr="002379D0">
        <w:rPr>
          <w:rFonts w:ascii="SimSun" w:hAnsi="SimSun" w:hint="eastAsia"/>
          <w:sz w:val="21"/>
        </w:rPr>
        <w:t>体</w:t>
      </w:r>
      <w:r w:rsidRPr="002379D0">
        <w:rPr>
          <w:rFonts w:ascii="SimSun" w:hAnsi="SimSun" w:hint="eastAsia"/>
          <w:sz w:val="21"/>
        </w:rPr>
        <w:t>系和其他</w:t>
      </w:r>
      <w:r w:rsidRPr="00A845F6">
        <w:rPr>
          <w:rFonts w:ascii="SimSun" w:hAnsi="SimSun" w:hint="eastAsia"/>
          <w:sz w:val="21"/>
          <w:lang w:val="zh-CN"/>
        </w:rPr>
        <w:t>潜在</w:t>
      </w:r>
      <w:r w:rsidRPr="002379D0">
        <w:rPr>
          <w:rFonts w:ascii="SimSun" w:hAnsi="SimSun" w:hint="eastAsia"/>
          <w:sz w:val="21"/>
        </w:rPr>
        <w:t>的国际</w:t>
      </w:r>
      <w:r w:rsidR="004332AE" w:rsidRPr="002379D0">
        <w:rPr>
          <w:rFonts w:ascii="SimSun" w:hAnsi="SimSun" w:hint="eastAsia"/>
          <w:sz w:val="21"/>
        </w:rPr>
        <w:t>注册</w:t>
      </w:r>
      <w:r w:rsidR="004332AE" w:rsidRPr="002379D0">
        <w:rPr>
          <w:rFonts w:ascii="SimSun" w:hAnsi="SimSun"/>
          <w:sz w:val="21"/>
        </w:rPr>
        <w:t>体系</w:t>
      </w:r>
      <w:r w:rsidRPr="002379D0">
        <w:rPr>
          <w:rFonts w:ascii="SimSun" w:hAnsi="SimSun" w:hint="eastAsia"/>
          <w:sz w:val="21"/>
        </w:rPr>
        <w:t>。代表团说，</w:t>
      </w:r>
      <w:r w:rsidR="004332AE" w:rsidRPr="002379D0">
        <w:rPr>
          <w:rFonts w:ascii="SimSun" w:hAnsi="SimSun" w:hint="eastAsia"/>
          <w:sz w:val="21"/>
        </w:rPr>
        <w:t>B集团</w:t>
      </w:r>
      <w:r w:rsidRPr="002379D0">
        <w:rPr>
          <w:rFonts w:ascii="SimSun" w:hAnsi="SimSun" w:hint="eastAsia"/>
          <w:sz w:val="21"/>
        </w:rPr>
        <w:t>欢迎提供</w:t>
      </w:r>
      <w:r w:rsidR="004332AE" w:rsidRPr="002379D0">
        <w:rPr>
          <w:rFonts w:ascii="SimSun" w:hAnsi="SimSun" w:hint="eastAsia"/>
          <w:sz w:val="21"/>
        </w:rPr>
        <w:t>更多</w:t>
      </w:r>
      <w:r w:rsidR="004332AE" w:rsidRPr="002379D0">
        <w:rPr>
          <w:rFonts w:ascii="SimSun" w:hAnsi="SimSun"/>
          <w:sz w:val="21"/>
        </w:rPr>
        <w:t>细节，以说明</w:t>
      </w:r>
      <w:r w:rsidR="004332AE" w:rsidRPr="002379D0">
        <w:rPr>
          <w:rFonts w:ascii="SimSun" w:hAnsi="SimSun" w:hint="eastAsia"/>
          <w:sz w:val="21"/>
        </w:rPr>
        <w:t>打算如何解决</w:t>
      </w:r>
      <w:r w:rsidRPr="002379D0">
        <w:rPr>
          <w:rFonts w:ascii="SimSun" w:hAnsi="SimSun" w:hint="eastAsia"/>
          <w:sz w:val="21"/>
        </w:rPr>
        <w:t>文件中</w:t>
      </w:r>
      <w:r w:rsidR="004332AE" w:rsidRPr="002379D0">
        <w:rPr>
          <w:rFonts w:ascii="SimSun" w:hAnsi="SimSun" w:hint="eastAsia"/>
          <w:sz w:val="21"/>
        </w:rPr>
        <w:t>所确定</w:t>
      </w:r>
      <w:r w:rsidR="004332AE" w:rsidRPr="002379D0">
        <w:rPr>
          <w:rFonts w:ascii="SimSun" w:hAnsi="SimSun"/>
          <w:sz w:val="21"/>
        </w:rPr>
        <w:t>的</w:t>
      </w:r>
      <w:r w:rsidR="004332AE" w:rsidRPr="002379D0">
        <w:rPr>
          <w:rFonts w:ascii="SimSun" w:hAnsi="SimSun" w:hint="eastAsia"/>
          <w:sz w:val="21"/>
        </w:rPr>
        <w:t>参与</w:t>
      </w:r>
      <w:r w:rsidR="004332AE" w:rsidRPr="002379D0">
        <w:rPr>
          <w:rFonts w:ascii="SimSun" w:hAnsi="SimSun"/>
          <w:sz w:val="21"/>
        </w:rPr>
        <w:t>试点的</w:t>
      </w:r>
      <w:r w:rsidR="004332AE" w:rsidRPr="002379D0">
        <w:rPr>
          <w:rFonts w:ascii="SimSun" w:hAnsi="SimSun" w:hint="eastAsia"/>
          <w:sz w:val="21"/>
        </w:rPr>
        <w:t>受理</w:t>
      </w:r>
      <w:r w:rsidR="004332AE" w:rsidRPr="002379D0">
        <w:rPr>
          <w:rFonts w:ascii="SimSun" w:hAnsi="SimSun"/>
          <w:sz w:val="21"/>
        </w:rPr>
        <w:t>局</w:t>
      </w:r>
      <w:r w:rsidR="004332AE" w:rsidRPr="002379D0">
        <w:rPr>
          <w:rFonts w:ascii="SimSun" w:hAnsi="SimSun" w:hint="eastAsia"/>
          <w:sz w:val="21"/>
        </w:rPr>
        <w:t>的培训和信息技术变革等</w:t>
      </w:r>
      <w:r w:rsidRPr="002379D0">
        <w:rPr>
          <w:rFonts w:ascii="SimSun" w:hAnsi="SimSun" w:hint="eastAsia"/>
          <w:sz w:val="21"/>
        </w:rPr>
        <w:t>问题</w:t>
      </w:r>
      <w:r w:rsidR="004332AE" w:rsidRPr="002379D0">
        <w:rPr>
          <w:rFonts w:ascii="SimSun" w:hAnsi="SimSun" w:hint="eastAsia"/>
          <w:sz w:val="21"/>
        </w:rPr>
        <w:t>。</w:t>
      </w:r>
    </w:p>
    <w:p w14:paraId="782639C6" w14:textId="114DEC2C" w:rsidR="00E96B04" w:rsidRPr="002379D0" w:rsidRDefault="00055C5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法国代表团对法国国家工业产权</w:t>
      </w:r>
      <w:r w:rsidR="004332AE" w:rsidRPr="002379D0">
        <w:rPr>
          <w:rFonts w:ascii="SimSun" w:hAnsi="SimSun" w:hint="eastAsia"/>
          <w:sz w:val="21"/>
        </w:rPr>
        <w:t>局自2018年以来参加</w:t>
      </w:r>
      <w:r w:rsidRPr="002379D0">
        <w:rPr>
          <w:rFonts w:ascii="SimSun" w:hAnsi="SimSun" w:hint="eastAsia"/>
          <w:sz w:val="21"/>
        </w:rPr>
        <w:t>试点表示满意。代表团</w:t>
      </w:r>
      <w:r w:rsidR="00F1619D" w:rsidRPr="002379D0">
        <w:rPr>
          <w:rFonts w:ascii="SimSun" w:hAnsi="SimSun" w:hint="eastAsia"/>
          <w:sz w:val="21"/>
        </w:rPr>
        <w:t>对讨论将</w:t>
      </w:r>
      <w:r w:rsidRPr="002379D0">
        <w:rPr>
          <w:rFonts w:ascii="SimSun" w:hAnsi="SimSun" w:hint="eastAsia"/>
          <w:sz w:val="21"/>
        </w:rPr>
        <w:t>净额清算扩展到产权组织其他知识产权</w:t>
      </w:r>
      <w:r w:rsidR="00F1619D" w:rsidRPr="002379D0">
        <w:rPr>
          <w:rFonts w:ascii="SimSun" w:hAnsi="SimSun" w:hint="eastAsia"/>
          <w:sz w:val="21"/>
        </w:rPr>
        <w:t>体系</w:t>
      </w:r>
      <w:r w:rsidRPr="002379D0">
        <w:rPr>
          <w:rFonts w:ascii="SimSun" w:hAnsi="SimSun" w:hint="eastAsia"/>
          <w:sz w:val="21"/>
        </w:rPr>
        <w:t>持开放态度，并期待在这方面进行进一步的分析。代表团还希望</w:t>
      </w:r>
      <w:r w:rsidR="00F1619D" w:rsidRPr="002379D0">
        <w:rPr>
          <w:rFonts w:ascii="SimSun" w:hAnsi="SimSun" w:hint="eastAsia"/>
          <w:sz w:val="21"/>
        </w:rPr>
        <w:t>介绍</w:t>
      </w:r>
      <w:r w:rsidRPr="002379D0">
        <w:rPr>
          <w:rFonts w:ascii="SimSun" w:hAnsi="SimSun" w:hint="eastAsia"/>
          <w:sz w:val="21"/>
        </w:rPr>
        <w:t>在PCT法律框架中</w:t>
      </w:r>
      <w:r w:rsidR="00F1619D" w:rsidRPr="00A845F6">
        <w:rPr>
          <w:rFonts w:ascii="SimSun" w:hAnsi="SimSun" w:hint="eastAsia"/>
          <w:sz w:val="21"/>
          <w:lang w:val="zh-CN"/>
        </w:rPr>
        <w:t>实施</w:t>
      </w:r>
      <w:r w:rsidRPr="002379D0">
        <w:rPr>
          <w:rFonts w:ascii="SimSun" w:hAnsi="SimSun" w:hint="eastAsia"/>
          <w:sz w:val="21"/>
        </w:rPr>
        <w:t>净额清算的</w:t>
      </w:r>
      <w:r w:rsidR="00F1619D" w:rsidRPr="002379D0">
        <w:rPr>
          <w:rFonts w:ascii="SimSun" w:hAnsi="SimSun" w:hint="eastAsia"/>
          <w:sz w:val="21"/>
        </w:rPr>
        <w:t>依据</w:t>
      </w:r>
      <w:r w:rsidRPr="002379D0">
        <w:rPr>
          <w:rFonts w:ascii="SimSun" w:hAnsi="SimSun" w:hint="eastAsia"/>
          <w:sz w:val="21"/>
        </w:rPr>
        <w:t>，</w:t>
      </w:r>
      <w:r w:rsidR="00F1619D" w:rsidRPr="002379D0">
        <w:rPr>
          <w:rFonts w:ascii="SimSun" w:hAnsi="SimSun" w:hint="eastAsia"/>
          <w:sz w:val="21"/>
        </w:rPr>
        <w:t>以便</w:t>
      </w:r>
      <w:r w:rsidRPr="002379D0">
        <w:rPr>
          <w:rFonts w:ascii="SimSun" w:hAnsi="SimSun" w:hint="eastAsia"/>
          <w:sz w:val="21"/>
        </w:rPr>
        <w:t>使更多</w:t>
      </w:r>
      <w:r w:rsidR="00F1619D" w:rsidRPr="002379D0">
        <w:rPr>
          <w:rFonts w:ascii="SimSun" w:hAnsi="SimSun" w:hint="eastAsia"/>
          <w:sz w:val="21"/>
        </w:rPr>
        <w:t>主管局</w:t>
      </w:r>
      <w:r w:rsidRPr="002379D0">
        <w:rPr>
          <w:rFonts w:ascii="SimSun" w:hAnsi="SimSun" w:hint="eastAsia"/>
          <w:sz w:val="21"/>
        </w:rPr>
        <w:t>能够参与试点，并使净额清算安排更加协调</w:t>
      </w:r>
      <w:r w:rsidR="00F1619D" w:rsidRPr="002379D0">
        <w:rPr>
          <w:rFonts w:ascii="SimSun" w:hAnsi="SimSun" w:hint="eastAsia"/>
          <w:sz w:val="21"/>
        </w:rPr>
        <w:t>。</w:t>
      </w:r>
    </w:p>
    <w:p w14:paraId="6D834FBF" w14:textId="65D7586F" w:rsidR="00F72769" w:rsidRPr="002379D0" w:rsidRDefault="00055C5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加拿大代表团说，它认为加拿大知识产权局（CIPO）在现阶段不适合设立净额清算安排。CIPO是在该</w:t>
      </w:r>
      <w:r w:rsidR="00F1619D" w:rsidRPr="002379D0">
        <w:rPr>
          <w:rFonts w:ascii="SimSun" w:hAnsi="SimSun" w:hint="eastAsia"/>
          <w:sz w:val="21"/>
        </w:rPr>
        <w:t>主管局</w:t>
      </w:r>
      <w:r w:rsidRPr="002379D0">
        <w:rPr>
          <w:rFonts w:ascii="SimSun" w:hAnsi="SimSun" w:hint="eastAsia"/>
          <w:sz w:val="21"/>
        </w:rPr>
        <w:t>提出</w:t>
      </w:r>
      <w:r w:rsidRPr="00A845F6">
        <w:rPr>
          <w:rFonts w:ascii="SimSun" w:hAnsi="SimSun" w:hint="eastAsia"/>
          <w:sz w:val="21"/>
          <w:lang w:val="zh-CN"/>
        </w:rPr>
        <w:t>国际</w:t>
      </w:r>
      <w:r w:rsidRPr="002379D0">
        <w:rPr>
          <w:rFonts w:ascii="SimSun" w:hAnsi="SimSun" w:hint="eastAsia"/>
          <w:sz w:val="21"/>
        </w:rPr>
        <w:t>申请的</w:t>
      </w:r>
      <w:r w:rsidR="00F1619D" w:rsidRPr="002379D0">
        <w:rPr>
          <w:rFonts w:ascii="SimSun" w:hAnsi="SimSun" w:hint="eastAsia"/>
          <w:sz w:val="21"/>
        </w:rPr>
        <w:t>唯一合格</w:t>
      </w:r>
      <w:r w:rsidRPr="002379D0">
        <w:rPr>
          <w:rFonts w:ascii="SimSun" w:hAnsi="SimSun" w:hint="eastAsia"/>
          <w:sz w:val="21"/>
        </w:rPr>
        <w:t>ISA，CIPO</w:t>
      </w:r>
      <w:r w:rsidR="00F1619D" w:rsidRPr="002379D0">
        <w:rPr>
          <w:rFonts w:ascii="SimSun" w:hAnsi="SimSun" w:hint="eastAsia"/>
          <w:sz w:val="21"/>
        </w:rPr>
        <w:t>检索的</w:t>
      </w:r>
      <w:r w:rsidR="00F1619D" w:rsidRPr="002379D0">
        <w:rPr>
          <w:rFonts w:ascii="SimSun" w:hAnsi="SimSun"/>
          <w:sz w:val="21"/>
        </w:rPr>
        <w:t>几乎</w:t>
      </w:r>
      <w:r w:rsidRPr="002379D0">
        <w:rPr>
          <w:rFonts w:ascii="SimSun" w:hAnsi="SimSun" w:hint="eastAsia"/>
          <w:sz w:val="21"/>
        </w:rPr>
        <w:t>所有国际申请</w:t>
      </w:r>
      <w:r w:rsidR="00F1619D" w:rsidRPr="002379D0">
        <w:rPr>
          <w:rFonts w:ascii="SimSun" w:hAnsi="SimSun" w:hint="eastAsia"/>
          <w:sz w:val="21"/>
        </w:rPr>
        <w:t>要</w:t>
      </w:r>
      <w:r w:rsidR="00F1619D" w:rsidRPr="002379D0">
        <w:rPr>
          <w:rFonts w:ascii="SimSun" w:hAnsi="SimSun"/>
          <w:sz w:val="21"/>
        </w:rPr>
        <w:t>么是在</w:t>
      </w:r>
      <w:r w:rsidR="00F1619D" w:rsidRPr="002379D0">
        <w:rPr>
          <w:rFonts w:ascii="SimSun" w:hAnsi="SimSun" w:hint="eastAsia"/>
          <w:sz w:val="21"/>
        </w:rPr>
        <w:t>那</w:t>
      </w:r>
      <w:r w:rsidR="00F1619D" w:rsidRPr="002379D0">
        <w:rPr>
          <w:rFonts w:ascii="SimSun" w:hAnsi="SimSun"/>
          <w:sz w:val="21"/>
        </w:rPr>
        <w:t>里</w:t>
      </w:r>
      <w:r w:rsidRPr="002379D0">
        <w:rPr>
          <w:rFonts w:ascii="SimSun" w:hAnsi="SimSun" w:hint="eastAsia"/>
          <w:sz w:val="21"/>
        </w:rPr>
        <w:t>提出</w:t>
      </w:r>
      <w:r w:rsidR="00F1619D" w:rsidRPr="002379D0">
        <w:rPr>
          <w:rFonts w:ascii="SimSun" w:hAnsi="SimSun" w:hint="eastAsia"/>
          <w:sz w:val="21"/>
        </w:rPr>
        <w:t>申请</w:t>
      </w:r>
      <w:r w:rsidRPr="002379D0">
        <w:rPr>
          <w:rFonts w:ascii="SimSun" w:hAnsi="SimSun" w:hint="eastAsia"/>
          <w:sz w:val="21"/>
        </w:rPr>
        <w:t>的，</w:t>
      </w:r>
      <w:r w:rsidR="00F1619D" w:rsidRPr="002379D0">
        <w:rPr>
          <w:rFonts w:ascii="SimSun" w:hAnsi="SimSun" w:hint="eastAsia"/>
          <w:sz w:val="21"/>
        </w:rPr>
        <w:t>要</w:t>
      </w:r>
      <w:r w:rsidR="00F1619D" w:rsidRPr="002379D0">
        <w:rPr>
          <w:rFonts w:ascii="SimSun" w:hAnsi="SimSun"/>
          <w:sz w:val="21"/>
        </w:rPr>
        <w:t>么</w:t>
      </w:r>
      <w:r w:rsidRPr="002379D0">
        <w:rPr>
          <w:rFonts w:ascii="SimSun" w:hAnsi="SimSun" w:hint="eastAsia"/>
          <w:sz w:val="21"/>
        </w:rPr>
        <w:t>是以</w:t>
      </w:r>
      <w:r w:rsidR="00F1619D" w:rsidRPr="002379D0">
        <w:rPr>
          <w:rFonts w:ascii="SimSun" w:hAnsi="SimSun" w:hint="eastAsia"/>
          <w:sz w:val="21"/>
        </w:rPr>
        <w:t>其</w:t>
      </w:r>
      <w:r w:rsidR="00F1619D" w:rsidRPr="002379D0">
        <w:rPr>
          <w:rFonts w:ascii="SimSun" w:hAnsi="SimSun"/>
          <w:sz w:val="21"/>
        </w:rPr>
        <w:t>作为</w:t>
      </w:r>
      <w:r w:rsidR="00F1619D" w:rsidRPr="002379D0">
        <w:rPr>
          <w:rFonts w:ascii="SimSun" w:hAnsi="SimSun" w:hint="eastAsia"/>
          <w:sz w:val="21"/>
        </w:rPr>
        <w:t>受理</w:t>
      </w:r>
      <w:r w:rsidR="00F1619D" w:rsidRPr="002379D0">
        <w:rPr>
          <w:rFonts w:ascii="SimSun" w:hAnsi="SimSun"/>
          <w:sz w:val="21"/>
        </w:rPr>
        <w:t>局</w:t>
      </w:r>
      <w:r w:rsidR="00F1619D" w:rsidRPr="002379D0">
        <w:rPr>
          <w:rFonts w:ascii="SimSun" w:hAnsi="SimSun" w:hint="eastAsia"/>
          <w:sz w:val="21"/>
        </w:rPr>
        <w:t>身份在国际局提出的。不过</w:t>
      </w:r>
      <w:r w:rsidRPr="002379D0">
        <w:rPr>
          <w:rFonts w:ascii="SimSun" w:hAnsi="SimSun" w:hint="eastAsia"/>
          <w:sz w:val="21"/>
        </w:rPr>
        <w:t>，CIPO对与国际局讨论净额清算的</w:t>
      </w:r>
      <w:r w:rsidR="00F1619D" w:rsidRPr="002379D0">
        <w:rPr>
          <w:rFonts w:ascii="SimSun" w:hAnsi="SimSun" w:hint="eastAsia"/>
          <w:sz w:val="21"/>
        </w:rPr>
        <w:t>备选方案</w:t>
      </w:r>
      <w:r w:rsidRPr="002379D0">
        <w:rPr>
          <w:rFonts w:ascii="SimSun" w:hAnsi="SimSun" w:hint="eastAsia"/>
          <w:sz w:val="21"/>
        </w:rPr>
        <w:t>感兴趣</w:t>
      </w:r>
      <w:r w:rsidR="00F1619D" w:rsidRPr="002379D0">
        <w:rPr>
          <w:rFonts w:ascii="SimSun" w:hAnsi="SimSun" w:hint="eastAsia"/>
          <w:sz w:val="21"/>
        </w:rPr>
        <w:t>。</w:t>
      </w:r>
    </w:p>
    <w:p w14:paraId="6197451A" w14:textId="65D43A89" w:rsidR="000D69D8" w:rsidRPr="002379D0" w:rsidRDefault="00055C5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日本代表团</w:t>
      </w:r>
      <w:r w:rsidR="00F1619D" w:rsidRPr="002379D0">
        <w:rPr>
          <w:rFonts w:ascii="SimSun" w:hAnsi="SimSun" w:hint="eastAsia"/>
          <w:sz w:val="21"/>
        </w:rPr>
        <w:t>对</w:t>
      </w:r>
      <w:r w:rsidRPr="002379D0">
        <w:rPr>
          <w:rFonts w:ascii="SimSun" w:hAnsi="SimSun" w:hint="eastAsia"/>
          <w:sz w:val="21"/>
        </w:rPr>
        <w:t>国际局继续努力执行PCT翻译</w:t>
      </w:r>
      <w:r w:rsidR="00F1619D" w:rsidRPr="002379D0">
        <w:rPr>
          <w:rFonts w:ascii="SimSun" w:hAnsi="SimSun" w:hint="eastAsia"/>
          <w:sz w:val="21"/>
        </w:rPr>
        <w:t>费用</w:t>
      </w:r>
      <w:r w:rsidRPr="002379D0">
        <w:rPr>
          <w:rFonts w:ascii="SimSun" w:hAnsi="SimSun" w:hint="eastAsia"/>
          <w:sz w:val="21"/>
        </w:rPr>
        <w:t>净额清算安排</w:t>
      </w:r>
      <w:r w:rsidR="00F1619D" w:rsidRPr="002379D0">
        <w:rPr>
          <w:rFonts w:ascii="SimSun" w:hAnsi="SimSun" w:hint="eastAsia"/>
          <w:sz w:val="21"/>
        </w:rPr>
        <w:t>表示</w:t>
      </w:r>
      <w:r w:rsidR="00F1619D" w:rsidRPr="002379D0">
        <w:rPr>
          <w:rFonts w:ascii="SimSun" w:hAnsi="SimSun"/>
          <w:sz w:val="21"/>
        </w:rPr>
        <w:t>赞赏</w:t>
      </w:r>
      <w:r w:rsidR="00F1619D" w:rsidRPr="002379D0">
        <w:rPr>
          <w:rFonts w:ascii="SimSun" w:hAnsi="SimSun" w:hint="eastAsia"/>
          <w:sz w:val="21"/>
        </w:rPr>
        <w:t>，并感谢国际局为</w:t>
      </w:r>
      <w:r w:rsidRPr="002379D0">
        <w:rPr>
          <w:rFonts w:ascii="SimSun" w:hAnsi="SimSun" w:hint="eastAsia"/>
          <w:sz w:val="21"/>
        </w:rPr>
        <w:t>增加参与净额清算试点的</w:t>
      </w:r>
      <w:r w:rsidR="00F1619D" w:rsidRPr="002379D0">
        <w:rPr>
          <w:rFonts w:ascii="SimSun" w:hAnsi="SimSun" w:hint="eastAsia"/>
          <w:sz w:val="21"/>
        </w:rPr>
        <w:t>主管局</w:t>
      </w:r>
      <w:r w:rsidRPr="002379D0">
        <w:rPr>
          <w:rFonts w:ascii="SimSun" w:hAnsi="SimSun" w:hint="eastAsia"/>
          <w:sz w:val="21"/>
        </w:rPr>
        <w:t>数目</w:t>
      </w:r>
      <w:r w:rsidR="00425874" w:rsidRPr="002379D0">
        <w:rPr>
          <w:rFonts w:ascii="SimSun" w:hAnsi="SimSun" w:hint="eastAsia"/>
          <w:sz w:val="21"/>
        </w:rPr>
        <w:t>所</w:t>
      </w:r>
      <w:r w:rsidR="00425874" w:rsidRPr="002379D0">
        <w:rPr>
          <w:rFonts w:ascii="SimSun" w:hAnsi="SimSun"/>
          <w:sz w:val="21"/>
        </w:rPr>
        <w:t>做的努力</w:t>
      </w:r>
      <w:r w:rsidRPr="002379D0">
        <w:rPr>
          <w:rFonts w:ascii="SimSun" w:hAnsi="SimSun" w:hint="eastAsia"/>
          <w:sz w:val="21"/>
        </w:rPr>
        <w:t>。代表团认为，这将增加净额清算结构的效益，随着时间</w:t>
      </w:r>
      <w:r w:rsidR="00425874" w:rsidRPr="002379D0">
        <w:rPr>
          <w:rFonts w:ascii="SimSun" w:hAnsi="SimSun" w:hint="eastAsia"/>
          <w:sz w:val="21"/>
        </w:rPr>
        <w:t>的推移，</w:t>
      </w:r>
      <w:r w:rsidRPr="002379D0">
        <w:rPr>
          <w:rFonts w:ascii="SimSun" w:hAnsi="SimSun" w:hint="eastAsia"/>
          <w:sz w:val="21"/>
        </w:rPr>
        <w:t>将有助于更好地评估这些安排的</w:t>
      </w:r>
      <w:r w:rsidR="00425874" w:rsidRPr="002379D0">
        <w:rPr>
          <w:rFonts w:ascii="SimSun" w:hAnsi="SimSun" w:hint="eastAsia"/>
          <w:sz w:val="21"/>
        </w:rPr>
        <w:t>实</w:t>
      </w:r>
      <w:r w:rsidR="00425874" w:rsidRPr="002379D0">
        <w:rPr>
          <w:rFonts w:ascii="SimSun" w:hAnsi="SimSun"/>
          <w:sz w:val="21"/>
        </w:rPr>
        <w:t>用性</w:t>
      </w:r>
      <w:r w:rsidRPr="002379D0">
        <w:rPr>
          <w:rFonts w:ascii="SimSun" w:hAnsi="SimSun" w:hint="eastAsia"/>
          <w:sz w:val="21"/>
        </w:rPr>
        <w:t>。为此，代表团支持继续努力增加试点</w:t>
      </w:r>
      <w:r w:rsidR="00425874" w:rsidRPr="002379D0">
        <w:rPr>
          <w:rFonts w:ascii="SimSun" w:hAnsi="SimSun" w:hint="eastAsia"/>
          <w:sz w:val="21"/>
        </w:rPr>
        <w:t>参与主管局</w:t>
      </w:r>
      <w:r w:rsidRPr="002379D0">
        <w:rPr>
          <w:rFonts w:ascii="SimSun" w:hAnsi="SimSun" w:hint="eastAsia"/>
          <w:sz w:val="21"/>
        </w:rPr>
        <w:t>的数目，并通过修订</w:t>
      </w:r>
      <w:r w:rsidR="00425874" w:rsidRPr="002379D0">
        <w:rPr>
          <w:rFonts w:ascii="SimSun" w:hAnsi="SimSun" w:hint="eastAsia"/>
          <w:sz w:val="21"/>
        </w:rPr>
        <w:t>《</w:t>
      </w:r>
      <w:r w:rsidRPr="002379D0">
        <w:rPr>
          <w:rFonts w:ascii="SimSun" w:hAnsi="SimSun" w:hint="eastAsia"/>
          <w:sz w:val="21"/>
        </w:rPr>
        <w:t>PCT</w:t>
      </w:r>
      <w:r w:rsidR="005126E7" w:rsidRPr="002379D0">
        <w:rPr>
          <w:rFonts w:ascii="SimSun" w:hAnsi="SimSun" w:hint="eastAsia"/>
          <w:sz w:val="21"/>
        </w:rPr>
        <w:t>实施细则</w:t>
      </w:r>
      <w:r w:rsidR="00425874" w:rsidRPr="002379D0">
        <w:rPr>
          <w:rFonts w:ascii="SimSun" w:hAnsi="SimSun" w:hint="eastAsia"/>
          <w:sz w:val="21"/>
        </w:rPr>
        <w:t>》</w:t>
      </w:r>
      <w:r w:rsidRPr="002379D0">
        <w:rPr>
          <w:rFonts w:ascii="SimSun" w:hAnsi="SimSun" w:hint="eastAsia"/>
          <w:sz w:val="21"/>
        </w:rPr>
        <w:t>使净额清算安排正</w:t>
      </w:r>
      <w:r w:rsidR="00425874" w:rsidRPr="002379D0">
        <w:rPr>
          <w:rFonts w:ascii="SimSun" w:hAnsi="SimSun" w:hint="eastAsia"/>
          <w:sz w:val="21"/>
        </w:rPr>
        <w:t>规</w:t>
      </w:r>
      <w:r w:rsidRPr="002379D0">
        <w:rPr>
          <w:rFonts w:ascii="SimSun" w:hAnsi="SimSun" w:hint="eastAsia"/>
          <w:sz w:val="21"/>
        </w:rPr>
        <w:t>化</w:t>
      </w:r>
      <w:r w:rsidR="00425874" w:rsidRPr="002379D0">
        <w:rPr>
          <w:rFonts w:ascii="SimSun" w:hAnsi="SimSun" w:hint="eastAsia"/>
          <w:sz w:val="21"/>
        </w:rPr>
        <w:t>。</w:t>
      </w:r>
    </w:p>
    <w:p w14:paraId="0342D3E3" w14:textId="344F3668" w:rsidR="000D69D8" w:rsidRPr="002379D0" w:rsidRDefault="004B0121"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联合王国代表团</w:t>
      </w:r>
      <w:r w:rsidR="00425874" w:rsidRPr="002379D0">
        <w:rPr>
          <w:rFonts w:ascii="SimSun" w:hAnsi="SimSun" w:hint="eastAsia"/>
          <w:sz w:val="21"/>
        </w:rPr>
        <w:t>作为一个积极的参与者，</w:t>
      </w:r>
      <w:r w:rsidR="00055C56" w:rsidRPr="002379D0">
        <w:rPr>
          <w:rFonts w:ascii="SimSun" w:hAnsi="SimSun" w:hint="eastAsia"/>
          <w:sz w:val="21"/>
        </w:rPr>
        <w:t>支持净额清算试点，并高兴地听到</w:t>
      </w:r>
      <w:r w:rsidR="00425874" w:rsidRPr="002379D0">
        <w:rPr>
          <w:rFonts w:ascii="SimSun" w:hAnsi="SimSun" w:hint="eastAsia"/>
          <w:sz w:val="21"/>
        </w:rPr>
        <w:t>该</w:t>
      </w:r>
      <w:r w:rsidR="00055C56" w:rsidRPr="002379D0">
        <w:rPr>
          <w:rFonts w:ascii="SimSun" w:hAnsi="SimSun" w:hint="eastAsia"/>
          <w:sz w:val="21"/>
        </w:rPr>
        <w:t>试点已经为国际局和目前的参与者节省了资金。代表团支持</w:t>
      </w:r>
      <w:r w:rsidR="00425874" w:rsidRPr="002379D0">
        <w:rPr>
          <w:rFonts w:ascii="SimSun" w:hAnsi="SimSun" w:hint="eastAsia"/>
          <w:sz w:val="21"/>
        </w:rPr>
        <w:t>有关</w:t>
      </w:r>
      <w:r w:rsidR="00055C56" w:rsidRPr="002379D0">
        <w:rPr>
          <w:rFonts w:ascii="SimSun" w:hAnsi="SimSun" w:hint="eastAsia"/>
          <w:sz w:val="21"/>
        </w:rPr>
        <w:t>为PCT</w:t>
      </w:r>
      <w:r w:rsidR="00425874" w:rsidRPr="002379D0">
        <w:rPr>
          <w:rFonts w:ascii="SimSun" w:hAnsi="SimSun" w:hint="eastAsia"/>
          <w:sz w:val="21"/>
        </w:rPr>
        <w:t>体</w:t>
      </w:r>
      <w:r w:rsidR="00055C56" w:rsidRPr="002379D0">
        <w:rPr>
          <w:rFonts w:ascii="SimSun" w:hAnsi="SimSun" w:hint="eastAsia"/>
          <w:sz w:val="21"/>
        </w:rPr>
        <w:t>系内</w:t>
      </w:r>
      <w:r w:rsidR="00425874" w:rsidRPr="002379D0">
        <w:rPr>
          <w:rFonts w:ascii="SimSun" w:hAnsi="SimSun" w:hint="eastAsia"/>
          <w:sz w:val="21"/>
        </w:rPr>
        <w:t>汇</w:t>
      </w:r>
      <w:r w:rsidR="00425874" w:rsidRPr="002379D0">
        <w:rPr>
          <w:rFonts w:ascii="SimSun" w:hAnsi="SimSun"/>
          <w:sz w:val="21"/>
        </w:rPr>
        <w:t>缴</w:t>
      </w:r>
      <w:r w:rsidR="00055C56" w:rsidRPr="002379D0">
        <w:rPr>
          <w:rFonts w:ascii="SimSun" w:hAnsi="SimSun" w:hint="eastAsia"/>
          <w:sz w:val="21"/>
        </w:rPr>
        <w:t>费用提供法律依据的提</w:t>
      </w:r>
      <w:r w:rsidR="00425874" w:rsidRPr="002379D0">
        <w:rPr>
          <w:rFonts w:ascii="SimSun" w:hAnsi="SimSun" w:hint="eastAsia"/>
          <w:sz w:val="21"/>
        </w:rPr>
        <w:t>案</w:t>
      </w:r>
      <w:r w:rsidR="00055C56" w:rsidRPr="002379D0">
        <w:rPr>
          <w:rFonts w:ascii="SimSun" w:hAnsi="SimSun" w:hint="eastAsia"/>
          <w:sz w:val="21"/>
        </w:rPr>
        <w:t>，以便所有</w:t>
      </w:r>
      <w:r w:rsidR="00425874" w:rsidRPr="002379D0">
        <w:rPr>
          <w:rFonts w:ascii="SimSun" w:hAnsi="SimSun" w:hint="eastAsia"/>
          <w:sz w:val="21"/>
        </w:rPr>
        <w:t>主管局</w:t>
      </w:r>
      <w:r w:rsidR="00055C56" w:rsidRPr="002379D0">
        <w:rPr>
          <w:rFonts w:ascii="SimSun" w:hAnsi="SimSun" w:hint="eastAsia"/>
          <w:sz w:val="21"/>
        </w:rPr>
        <w:t>都能充分实现净额清算所带来的好处。例如，作为一个</w:t>
      </w:r>
      <w:r w:rsidR="00425874" w:rsidRPr="002379D0">
        <w:rPr>
          <w:rFonts w:ascii="SimSun" w:hAnsi="SimSun" w:hint="eastAsia"/>
          <w:sz w:val="21"/>
        </w:rPr>
        <w:t>受理</w:t>
      </w:r>
      <w:r w:rsidR="00425874" w:rsidRPr="002379D0">
        <w:rPr>
          <w:rFonts w:ascii="SimSun" w:hAnsi="SimSun"/>
          <w:sz w:val="21"/>
        </w:rPr>
        <w:t>局</w:t>
      </w:r>
      <w:r w:rsidR="00055C56" w:rsidRPr="002379D0">
        <w:rPr>
          <w:rFonts w:ascii="SimSun" w:hAnsi="SimSun" w:hint="eastAsia"/>
          <w:sz w:val="21"/>
        </w:rPr>
        <w:t>，联合王国知识产权局发现，将所有PCT费用转入一个账户比将申请费和检索费分配</w:t>
      </w:r>
      <w:r w:rsidR="00425874" w:rsidRPr="002379D0">
        <w:rPr>
          <w:rFonts w:ascii="SimSun" w:hAnsi="SimSun" w:hint="eastAsia"/>
          <w:sz w:val="21"/>
        </w:rPr>
        <w:t>到</w:t>
      </w:r>
      <w:r w:rsidR="00055C56" w:rsidRPr="002379D0">
        <w:rPr>
          <w:rFonts w:ascii="SimSun" w:hAnsi="SimSun" w:hint="eastAsia"/>
          <w:sz w:val="21"/>
        </w:rPr>
        <w:t>两个不同</w:t>
      </w:r>
      <w:r w:rsidR="00425874" w:rsidRPr="002379D0">
        <w:rPr>
          <w:rFonts w:ascii="SimSun" w:hAnsi="SimSun" w:hint="eastAsia"/>
          <w:sz w:val="21"/>
        </w:rPr>
        <w:t>主管局</w:t>
      </w:r>
      <w:r w:rsidR="00055C56" w:rsidRPr="002379D0">
        <w:rPr>
          <w:rFonts w:ascii="SimSun" w:hAnsi="SimSun" w:hint="eastAsia"/>
          <w:sz w:val="21"/>
        </w:rPr>
        <w:t>效率</w:t>
      </w:r>
      <w:r w:rsidR="00425874" w:rsidRPr="002379D0">
        <w:rPr>
          <w:rFonts w:ascii="SimSun" w:hAnsi="SimSun" w:hint="eastAsia"/>
          <w:sz w:val="21"/>
        </w:rPr>
        <w:t>更高。</w:t>
      </w:r>
    </w:p>
    <w:p w14:paraId="35C74BFC" w14:textId="6E4063F2" w:rsidR="000D69D8" w:rsidRPr="002379D0" w:rsidRDefault="00425874"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德国代表团表示，德国专利</w:t>
      </w:r>
      <w:r w:rsidR="00055C56" w:rsidRPr="002379D0">
        <w:rPr>
          <w:rFonts w:ascii="SimSun" w:hAnsi="SimSun" w:hint="eastAsia"/>
          <w:sz w:val="21"/>
        </w:rPr>
        <w:t>商标局将参加净额清算试点。</w:t>
      </w:r>
      <w:r w:rsidRPr="002379D0">
        <w:rPr>
          <w:rFonts w:ascii="SimSun" w:hAnsi="SimSun" w:hint="eastAsia"/>
          <w:sz w:val="21"/>
        </w:rPr>
        <w:t>不过，参加</w:t>
      </w:r>
      <w:r w:rsidRPr="002379D0">
        <w:rPr>
          <w:rFonts w:ascii="SimSun" w:hAnsi="SimSun"/>
          <w:sz w:val="21"/>
        </w:rPr>
        <w:t>试点</w:t>
      </w:r>
      <w:r w:rsidRPr="002379D0">
        <w:rPr>
          <w:rFonts w:ascii="SimSun" w:hAnsi="SimSun" w:hint="eastAsia"/>
          <w:sz w:val="21"/>
        </w:rPr>
        <w:t>需要对若干I</w:t>
      </w:r>
      <w:r w:rsidRPr="002379D0">
        <w:rPr>
          <w:rFonts w:ascii="SimSun" w:hAnsi="SimSun"/>
          <w:sz w:val="21"/>
        </w:rPr>
        <w:t>T</w:t>
      </w:r>
      <w:r w:rsidR="00055C56" w:rsidRPr="002379D0">
        <w:rPr>
          <w:rFonts w:ascii="SimSun" w:hAnsi="SimSun" w:hint="eastAsia"/>
          <w:sz w:val="21"/>
        </w:rPr>
        <w:t>系统进行更改，这需要一些时间。首先，</w:t>
      </w:r>
      <w:r w:rsidRPr="002379D0">
        <w:rPr>
          <w:rFonts w:ascii="SimSun" w:hAnsi="SimSun" w:hint="eastAsia"/>
          <w:sz w:val="21"/>
        </w:rPr>
        <w:t>需要</w:t>
      </w:r>
      <w:r w:rsidRPr="002379D0">
        <w:rPr>
          <w:rFonts w:ascii="SimSun" w:hAnsi="SimSun"/>
          <w:sz w:val="21"/>
        </w:rPr>
        <w:t>调整PCT的</w:t>
      </w:r>
      <w:r w:rsidR="00055C56" w:rsidRPr="002379D0">
        <w:rPr>
          <w:rFonts w:ascii="SimSun" w:hAnsi="SimSun" w:hint="eastAsia"/>
          <w:sz w:val="21"/>
        </w:rPr>
        <w:t>案例管理系统</w:t>
      </w:r>
      <w:r w:rsidRPr="002379D0">
        <w:rPr>
          <w:rFonts w:ascii="SimSun" w:hAnsi="SimSun" w:hint="eastAsia"/>
          <w:sz w:val="21"/>
        </w:rPr>
        <w:t>的</w:t>
      </w:r>
      <w:r w:rsidR="00055C56" w:rsidRPr="002379D0">
        <w:rPr>
          <w:rFonts w:ascii="SimSun" w:hAnsi="SimSun" w:hint="eastAsia"/>
          <w:sz w:val="21"/>
        </w:rPr>
        <w:t>业务流程。</w:t>
      </w:r>
      <w:r w:rsidRPr="002379D0">
        <w:rPr>
          <w:rFonts w:ascii="SimSun" w:hAnsi="SimSun" w:hint="eastAsia"/>
          <w:sz w:val="21"/>
        </w:rPr>
        <w:t>其次</w:t>
      </w:r>
      <w:r w:rsidR="00055C56" w:rsidRPr="002379D0">
        <w:rPr>
          <w:rFonts w:ascii="SimSun" w:hAnsi="SimSun" w:hint="eastAsia"/>
          <w:sz w:val="21"/>
        </w:rPr>
        <w:t>，企业资源</w:t>
      </w:r>
      <w:r w:rsidRPr="002379D0">
        <w:rPr>
          <w:rFonts w:ascii="SimSun" w:hAnsi="SimSun" w:hint="eastAsia"/>
          <w:sz w:val="21"/>
        </w:rPr>
        <w:t>规划</w:t>
      </w:r>
      <w:r w:rsidR="00055C56" w:rsidRPr="002379D0">
        <w:rPr>
          <w:rFonts w:ascii="SimSun" w:hAnsi="SimSun" w:hint="eastAsia"/>
          <w:sz w:val="21"/>
        </w:rPr>
        <w:t>系统</w:t>
      </w:r>
      <w:r w:rsidRPr="002379D0">
        <w:rPr>
          <w:rFonts w:ascii="SimSun" w:hAnsi="SimSun" w:hint="eastAsia"/>
          <w:sz w:val="21"/>
        </w:rPr>
        <w:t>中</w:t>
      </w:r>
      <w:r w:rsidR="00055C56" w:rsidRPr="002379D0">
        <w:rPr>
          <w:rFonts w:ascii="SimSun" w:hAnsi="SimSun" w:hint="eastAsia"/>
          <w:sz w:val="21"/>
        </w:rPr>
        <w:t>必须</w:t>
      </w:r>
      <w:r w:rsidRPr="002379D0">
        <w:rPr>
          <w:rFonts w:ascii="SimSun" w:hAnsi="SimSun" w:hint="eastAsia"/>
          <w:sz w:val="21"/>
        </w:rPr>
        <w:t>实施</w:t>
      </w:r>
      <w:r w:rsidR="008D5C42" w:rsidRPr="002379D0">
        <w:rPr>
          <w:rFonts w:ascii="SimSun" w:hAnsi="SimSun" w:hint="eastAsia"/>
          <w:sz w:val="21"/>
        </w:rPr>
        <w:t>能够详细说明费用支付情况</w:t>
      </w:r>
      <w:r w:rsidR="008D5C42" w:rsidRPr="002379D0">
        <w:rPr>
          <w:rFonts w:ascii="SimSun" w:hAnsi="SimSun"/>
          <w:sz w:val="21"/>
        </w:rPr>
        <w:t>的</w:t>
      </w:r>
      <w:r w:rsidR="008D5C42" w:rsidRPr="002379D0">
        <w:rPr>
          <w:rFonts w:ascii="SimSun" w:hAnsi="SimSun" w:hint="eastAsia"/>
          <w:sz w:val="21"/>
        </w:rPr>
        <w:t>X</w:t>
      </w:r>
      <w:r w:rsidR="008D5C42" w:rsidRPr="002379D0">
        <w:rPr>
          <w:rFonts w:ascii="SimSun" w:hAnsi="SimSun"/>
          <w:sz w:val="21"/>
        </w:rPr>
        <w:t>ML文档输出等</w:t>
      </w:r>
      <w:r w:rsidR="00055C56" w:rsidRPr="002379D0">
        <w:rPr>
          <w:rFonts w:ascii="SimSun" w:hAnsi="SimSun" w:hint="eastAsia"/>
          <w:sz w:val="21"/>
        </w:rPr>
        <w:t>新功能。最后，案例管理系统和企业资源</w:t>
      </w:r>
      <w:r w:rsidR="008D5C42" w:rsidRPr="002379D0">
        <w:rPr>
          <w:rFonts w:ascii="SimSun" w:hAnsi="SimSun" w:hint="eastAsia"/>
          <w:sz w:val="21"/>
        </w:rPr>
        <w:t>规划</w:t>
      </w:r>
      <w:r w:rsidR="00055C56" w:rsidRPr="002379D0">
        <w:rPr>
          <w:rFonts w:ascii="SimSun" w:hAnsi="SimSun" w:hint="eastAsia"/>
          <w:sz w:val="21"/>
        </w:rPr>
        <w:t>系统之间的</w:t>
      </w:r>
      <w:r w:rsidR="008D5C42" w:rsidRPr="002379D0">
        <w:rPr>
          <w:rFonts w:ascii="SimSun" w:hAnsi="SimSun" w:hint="eastAsia"/>
          <w:sz w:val="21"/>
        </w:rPr>
        <w:t>界面</w:t>
      </w:r>
      <w:r w:rsidR="00055C56" w:rsidRPr="00A845F6">
        <w:rPr>
          <w:rFonts w:ascii="SimSun" w:hAnsi="SimSun" w:hint="eastAsia"/>
          <w:sz w:val="21"/>
          <w:lang w:val="zh-CN"/>
        </w:rPr>
        <w:t>需要</w:t>
      </w:r>
      <w:r w:rsidR="00055C56" w:rsidRPr="002379D0">
        <w:rPr>
          <w:rFonts w:ascii="SimSun" w:hAnsi="SimSun" w:hint="eastAsia"/>
          <w:sz w:val="21"/>
        </w:rPr>
        <w:t>增强，以传输额外数据。这些更改只能在特定部署期间</w:t>
      </w:r>
      <w:r w:rsidR="008D5C42" w:rsidRPr="002379D0">
        <w:rPr>
          <w:rFonts w:ascii="SimSun" w:hAnsi="SimSun" w:hint="eastAsia"/>
          <w:sz w:val="21"/>
        </w:rPr>
        <w:t>进行</w:t>
      </w:r>
      <w:r w:rsidR="00055C56" w:rsidRPr="002379D0">
        <w:rPr>
          <w:rFonts w:ascii="SimSun" w:hAnsi="SimSun" w:hint="eastAsia"/>
          <w:sz w:val="21"/>
        </w:rPr>
        <w:t>，并且需要与相关IT系统的其他更改</w:t>
      </w:r>
      <w:r w:rsidR="008D5C42" w:rsidRPr="002379D0">
        <w:rPr>
          <w:rFonts w:ascii="SimSun" w:hAnsi="SimSun" w:hint="eastAsia"/>
          <w:sz w:val="21"/>
        </w:rPr>
        <w:t>进行</w:t>
      </w:r>
      <w:r w:rsidR="00055C56" w:rsidRPr="002379D0">
        <w:rPr>
          <w:rFonts w:ascii="SimSun" w:hAnsi="SimSun" w:hint="eastAsia"/>
          <w:sz w:val="21"/>
        </w:rPr>
        <w:t>协调。不过，德国专利商标局希望在未来几个月内实施这些改革，以便在2020年底前</w:t>
      </w:r>
      <w:r w:rsidR="008D5C42" w:rsidRPr="002379D0">
        <w:rPr>
          <w:rFonts w:ascii="SimSun" w:hAnsi="SimSun" w:hint="eastAsia"/>
          <w:sz w:val="21"/>
        </w:rPr>
        <w:t>能够</w:t>
      </w:r>
      <w:r w:rsidR="00055C56" w:rsidRPr="002379D0">
        <w:rPr>
          <w:rFonts w:ascii="SimSun" w:hAnsi="SimSun" w:hint="eastAsia"/>
          <w:sz w:val="21"/>
        </w:rPr>
        <w:t>积极参与净额清算</w:t>
      </w:r>
      <w:r w:rsidR="008D5C42" w:rsidRPr="002379D0">
        <w:rPr>
          <w:rFonts w:ascii="SimSun" w:hAnsi="SimSun" w:hint="eastAsia"/>
          <w:sz w:val="21"/>
        </w:rPr>
        <w:t>。</w:t>
      </w:r>
    </w:p>
    <w:p w14:paraId="39BAD5F2" w14:textId="5AD26215" w:rsidR="000D69D8" w:rsidRPr="002379D0" w:rsidRDefault="00055C5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印度代表团表示，印度专利局</w:t>
      </w:r>
      <w:r w:rsidR="008D5C42" w:rsidRPr="002379D0">
        <w:rPr>
          <w:rFonts w:ascii="SimSun" w:hAnsi="SimSun" w:hint="eastAsia"/>
          <w:sz w:val="21"/>
        </w:rPr>
        <w:t>从2018年4月1日起</w:t>
      </w:r>
      <w:r w:rsidRPr="002379D0">
        <w:rPr>
          <w:rFonts w:ascii="SimSun" w:hAnsi="SimSun" w:hint="eastAsia"/>
          <w:sz w:val="21"/>
        </w:rPr>
        <w:t>与欧洲专利局</w:t>
      </w:r>
      <w:r w:rsidR="008D5C42" w:rsidRPr="002379D0">
        <w:rPr>
          <w:rFonts w:ascii="SimSun" w:hAnsi="SimSun" w:hint="eastAsia"/>
          <w:sz w:val="21"/>
        </w:rPr>
        <w:t>一</w:t>
      </w:r>
      <w:r w:rsidR="008D5C42" w:rsidRPr="002379D0">
        <w:rPr>
          <w:rFonts w:ascii="SimSun" w:hAnsi="SimSun"/>
          <w:sz w:val="21"/>
        </w:rPr>
        <w:t>起</w:t>
      </w:r>
      <w:r w:rsidR="008D5C42" w:rsidRPr="002379D0">
        <w:rPr>
          <w:rFonts w:ascii="SimSun" w:hAnsi="SimSun" w:hint="eastAsia"/>
          <w:sz w:val="21"/>
        </w:rPr>
        <w:t>成为参加</w:t>
      </w:r>
      <w:r w:rsidRPr="002379D0">
        <w:rPr>
          <w:rFonts w:ascii="SimSun" w:hAnsi="SimSun" w:hint="eastAsia"/>
          <w:sz w:val="21"/>
        </w:rPr>
        <w:t>净额清算试点的</w:t>
      </w:r>
      <w:r w:rsidR="008D5C42" w:rsidRPr="002379D0">
        <w:rPr>
          <w:rFonts w:ascii="SimSun" w:hAnsi="SimSun" w:hint="eastAsia"/>
          <w:sz w:val="21"/>
        </w:rPr>
        <w:t>受</w:t>
      </w:r>
      <w:r w:rsidR="008D5C42" w:rsidRPr="002379D0">
        <w:rPr>
          <w:rFonts w:ascii="SimSun" w:hAnsi="SimSun"/>
          <w:sz w:val="21"/>
        </w:rPr>
        <w:t>理局</w:t>
      </w:r>
      <w:r w:rsidRPr="002379D0">
        <w:rPr>
          <w:rFonts w:ascii="SimSun" w:hAnsi="SimSun" w:hint="eastAsia"/>
          <w:sz w:val="21"/>
        </w:rPr>
        <w:t>之一，奥地利专利局</w:t>
      </w:r>
      <w:r w:rsidR="008D5C42" w:rsidRPr="002379D0">
        <w:rPr>
          <w:rFonts w:ascii="SimSun" w:hAnsi="SimSun" w:hint="eastAsia"/>
          <w:sz w:val="21"/>
        </w:rPr>
        <w:t>也</w:t>
      </w:r>
      <w:r w:rsidR="008D5C42" w:rsidRPr="002379D0">
        <w:rPr>
          <w:rFonts w:ascii="SimSun" w:hAnsi="SimSun"/>
          <w:sz w:val="21"/>
        </w:rPr>
        <w:t>在</w:t>
      </w:r>
      <w:r w:rsidR="008D5C42" w:rsidRPr="002379D0">
        <w:rPr>
          <w:rFonts w:ascii="SimSun" w:hAnsi="SimSun" w:hint="eastAsia"/>
          <w:sz w:val="21"/>
        </w:rPr>
        <w:t>2018年8月1日加入试点</w:t>
      </w:r>
      <w:r w:rsidR="008D5C42" w:rsidRPr="002379D0">
        <w:rPr>
          <w:rFonts w:ascii="SimSun" w:hAnsi="SimSun"/>
          <w:sz w:val="21"/>
        </w:rPr>
        <w:t>项目</w:t>
      </w:r>
      <w:r w:rsidRPr="002379D0">
        <w:rPr>
          <w:rFonts w:ascii="SimSun" w:hAnsi="SimSun" w:hint="eastAsia"/>
          <w:sz w:val="21"/>
        </w:rPr>
        <w:t>。代表团支持</w:t>
      </w:r>
      <w:r w:rsidR="008D5C42" w:rsidRPr="002379D0">
        <w:rPr>
          <w:rFonts w:ascii="SimSun" w:hAnsi="SimSun" w:hint="eastAsia"/>
          <w:sz w:val="21"/>
        </w:rPr>
        <w:t>有关</w:t>
      </w:r>
      <w:r w:rsidRPr="002379D0">
        <w:rPr>
          <w:rFonts w:ascii="SimSun" w:hAnsi="SimSun" w:hint="eastAsia"/>
          <w:sz w:val="21"/>
        </w:rPr>
        <w:t>建立一个法律框架的</w:t>
      </w:r>
      <w:r w:rsidR="008D5C42" w:rsidRPr="002379D0">
        <w:rPr>
          <w:rFonts w:ascii="SimSun" w:hAnsi="SimSun" w:hint="eastAsia"/>
          <w:sz w:val="21"/>
        </w:rPr>
        <w:t>提案</w:t>
      </w:r>
      <w:r w:rsidRPr="002379D0">
        <w:rPr>
          <w:rFonts w:ascii="SimSun" w:hAnsi="SimSun" w:hint="eastAsia"/>
          <w:sz w:val="21"/>
        </w:rPr>
        <w:t>，</w:t>
      </w:r>
      <w:r w:rsidR="008D5C42" w:rsidRPr="002379D0">
        <w:rPr>
          <w:rFonts w:ascii="SimSun" w:hAnsi="SimSun" w:hint="eastAsia"/>
          <w:sz w:val="21"/>
        </w:rPr>
        <w:t>以便</w:t>
      </w:r>
      <w:r w:rsidRPr="002379D0">
        <w:rPr>
          <w:rFonts w:ascii="SimSun" w:hAnsi="SimSun" w:hint="eastAsia"/>
          <w:sz w:val="21"/>
        </w:rPr>
        <w:t>为通过国际局</w:t>
      </w:r>
      <w:r w:rsidR="008D5C42" w:rsidRPr="002379D0">
        <w:rPr>
          <w:rFonts w:ascii="SimSun" w:hAnsi="SimSun" w:hint="eastAsia"/>
          <w:sz w:val="21"/>
        </w:rPr>
        <w:t>汇</w:t>
      </w:r>
      <w:r w:rsidR="008D5C42" w:rsidRPr="002379D0">
        <w:rPr>
          <w:rFonts w:ascii="SimSun" w:hAnsi="SimSun"/>
          <w:sz w:val="21"/>
        </w:rPr>
        <w:t>缴</w:t>
      </w:r>
      <w:r w:rsidRPr="002379D0">
        <w:rPr>
          <w:rFonts w:ascii="SimSun" w:hAnsi="SimSun" w:hint="eastAsia"/>
          <w:sz w:val="21"/>
        </w:rPr>
        <w:t>费用提供一个明确的</w:t>
      </w:r>
      <w:r w:rsidR="008D5C42" w:rsidRPr="002379D0">
        <w:rPr>
          <w:rFonts w:ascii="SimSun" w:hAnsi="SimSun" w:hint="eastAsia"/>
          <w:sz w:val="21"/>
        </w:rPr>
        <w:t>依据</w:t>
      </w:r>
      <w:r w:rsidRPr="002379D0">
        <w:rPr>
          <w:rFonts w:ascii="SimSun" w:hAnsi="SimSun" w:hint="eastAsia"/>
          <w:sz w:val="21"/>
        </w:rPr>
        <w:t>，同时允许《条例》</w:t>
      </w:r>
      <w:r w:rsidR="008D5C42" w:rsidRPr="002379D0">
        <w:rPr>
          <w:rFonts w:ascii="SimSun" w:hAnsi="SimSun" w:hint="eastAsia"/>
          <w:sz w:val="21"/>
        </w:rPr>
        <w:t>中</w:t>
      </w:r>
      <w:r w:rsidRPr="002379D0">
        <w:rPr>
          <w:rFonts w:ascii="SimSun" w:hAnsi="SimSun" w:hint="eastAsia"/>
          <w:sz w:val="21"/>
        </w:rPr>
        <w:t>的</w:t>
      </w:r>
      <w:r w:rsidR="008D5C42" w:rsidRPr="002379D0">
        <w:rPr>
          <w:rFonts w:ascii="SimSun" w:hAnsi="SimSun" w:hint="eastAsia"/>
          <w:sz w:val="21"/>
        </w:rPr>
        <w:t>有关</w:t>
      </w:r>
      <w:r w:rsidRPr="002379D0">
        <w:rPr>
          <w:rFonts w:ascii="SimSun" w:hAnsi="SimSun" w:hint="eastAsia"/>
          <w:sz w:val="21"/>
        </w:rPr>
        <w:t>规定具有灵活性，以便将来</w:t>
      </w:r>
      <w:r w:rsidRPr="00A845F6">
        <w:rPr>
          <w:rFonts w:ascii="SimSun" w:hAnsi="SimSun" w:hint="eastAsia"/>
          <w:sz w:val="21"/>
          <w:lang w:val="zh-CN"/>
        </w:rPr>
        <w:t>能够</w:t>
      </w:r>
      <w:r w:rsidRPr="002379D0">
        <w:rPr>
          <w:rFonts w:ascii="SimSun" w:hAnsi="SimSun" w:hint="eastAsia"/>
          <w:sz w:val="21"/>
        </w:rPr>
        <w:t>根据需要更新</w:t>
      </w:r>
      <w:r w:rsidR="008D5C42" w:rsidRPr="002379D0">
        <w:rPr>
          <w:rFonts w:ascii="SimSun" w:hAnsi="SimSun" w:hint="eastAsia"/>
          <w:sz w:val="21"/>
        </w:rPr>
        <w:t>《</w:t>
      </w:r>
      <w:r w:rsidRPr="002379D0">
        <w:rPr>
          <w:rFonts w:ascii="SimSun" w:hAnsi="SimSun" w:hint="eastAsia"/>
          <w:sz w:val="21"/>
        </w:rPr>
        <w:t>行政</w:t>
      </w:r>
      <w:r w:rsidR="008D5C42" w:rsidRPr="002379D0">
        <w:rPr>
          <w:rFonts w:ascii="SimSun" w:hAnsi="SimSun" w:hint="eastAsia"/>
          <w:sz w:val="21"/>
        </w:rPr>
        <w:t>规程》</w:t>
      </w:r>
      <w:r w:rsidRPr="002379D0">
        <w:rPr>
          <w:rFonts w:ascii="SimSun" w:hAnsi="SimSun" w:hint="eastAsia"/>
          <w:sz w:val="21"/>
        </w:rPr>
        <w:t>。代表团还</w:t>
      </w:r>
      <w:r w:rsidR="00383174" w:rsidRPr="002379D0">
        <w:rPr>
          <w:rFonts w:ascii="SimSun" w:hAnsi="SimSun" w:hint="eastAsia"/>
          <w:sz w:val="21"/>
        </w:rPr>
        <w:t>对将</w:t>
      </w:r>
      <w:r w:rsidR="00383174" w:rsidRPr="002379D0">
        <w:rPr>
          <w:rFonts w:ascii="SimSun" w:hAnsi="SimSun"/>
          <w:sz w:val="21"/>
        </w:rPr>
        <w:t>文件</w:t>
      </w:r>
      <w:r w:rsidRPr="002379D0">
        <w:rPr>
          <w:rFonts w:ascii="SimSun" w:hAnsi="SimSun" w:hint="eastAsia"/>
          <w:sz w:val="21"/>
        </w:rPr>
        <w:t>PCT/WG/12/20第11段中提</w:t>
      </w:r>
      <w:r w:rsidR="00383174" w:rsidRPr="002379D0">
        <w:rPr>
          <w:rFonts w:ascii="SimSun" w:hAnsi="SimSun" w:hint="eastAsia"/>
          <w:sz w:val="21"/>
        </w:rPr>
        <w:t>出</w:t>
      </w:r>
      <w:r w:rsidRPr="002379D0">
        <w:rPr>
          <w:rFonts w:ascii="SimSun" w:hAnsi="SimSun" w:hint="eastAsia"/>
          <w:sz w:val="21"/>
        </w:rPr>
        <w:t>的“产权组织费用</w:t>
      </w:r>
      <w:r w:rsidR="00757C2A" w:rsidRPr="002379D0">
        <w:rPr>
          <w:rFonts w:ascii="SimSun" w:hAnsi="SimSun" w:hint="eastAsia"/>
          <w:sz w:val="21"/>
        </w:rPr>
        <w:t>汇缴</w:t>
      </w:r>
      <w:r w:rsidRPr="002379D0">
        <w:rPr>
          <w:rFonts w:ascii="SimSun" w:hAnsi="SimSun" w:hint="eastAsia"/>
          <w:sz w:val="21"/>
        </w:rPr>
        <w:t>服务”一</w:t>
      </w:r>
      <w:r w:rsidR="00383174" w:rsidRPr="002379D0">
        <w:rPr>
          <w:rFonts w:ascii="SimSun" w:hAnsi="SimSun" w:hint="eastAsia"/>
          <w:sz w:val="21"/>
        </w:rPr>
        <w:t>语</w:t>
      </w:r>
      <w:r w:rsidRPr="002379D0">
        <w:rPr>
          <w:rFonts w:ascii="SimSun" w:hAnsi="SimSun" w:hint="eastAsia"/>
          <w:sz w:val="21"/>
        </w:rPr>
        <w:t>用于净额清算系统</w:t>
      </w:r>
      <w:r w:rsidR="00383174" w:rsidRPr="002379D0">
        <w:rPr>
          <w:rFonts w:ascii="SimSun" w:hAnsi="SimSun" w:hint="eastAsia"/>
          <w:sz w:val="21"/>
        </w:rPr>
        <w:t>感到</w:t>
      </w:r>
      <w:r w:rsidR="00383174" w:rsidRPr="002379D0">
        <w:rPr>
          <w:rFonts w:ascii="SimSun" w:hAnsi="SimSun"/>
          <w:sz w:val="21"/>
        </w:rPr>
        <w:t>满意</w:t>
      </w:r>
      <w:r w:rsidRPr="002379D0">
        <w:rPr>
          <w:rFonts w:ascii="SimSun" w:hAnsi="SimSun" w:hint="eastAsia"/>
          <w:sz w:val="21"/>
        </w:rPr>
        <w:t>。</w:t>
      </w:r>
    </w:p>
    <w:p w14:paraId="4FAE75C3" w14:textId="1F75779D" w:rsidR="006E4F29" w:rsidRPr="002379D0" w:rsidRDefault="00383174"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阿塞拜疆代表团说，令人遗憾</w:t>
      </w:r>
      <w:r w:rsidRPr="002379D0">
        <w:rPr>
          <w:rFonts w:ascii="SimSun" w:hAnsi="SimSun"/>
          <w:sz w:val="21"/>
        </w:rPr>
        <w:t>的是，</w:t>
      </w:r>
      <w:r w:rsidRPr="002379D0">
        <w:rPr>
          <w:rFonts w:ascii="SimSun" w:hAnsi="SimSun" w:hint="eastAsia"/>
          <w:sz w:val="21"/>
        </w:rPr>
        <w:t>阿塞拜疆共和国知识产权局未能参加净额结算，但它正在进行一项内部可行性研究，以期今后参与。</w:t>
      </w:r>
    </w:p>
    <w:p w14:paraId="72E8934D" w14:textId="14048746" w:rsidR="006E4F29" w:rsidRPr="002379D0" w:rsidRDefault="00383174"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秘书处在回复</w:t>
      </w:r>
      <w:r w:rsidRPr="002379D0">
        <w:rPr>
          <w:rFonts w:ascii="SimSun" w:hAnsi="SimSun"/>
          <w:sz w:val="21"/>
        </w:rPr>
        <w:t>各</w:t>
      </w:r>
      <w:r w:rsidRPr="002379D0">
        <w:rPr>
          <w:rFonts w:ascii="SimSun" w:hAnsi="SimSun" w:hint="eastAsia"/>
          <w:sz w:val="21"/>
        </w:rPr>
        <w:t>代表团的意见时认为，各种费用的</w:t>
      </w:r>
      <w:r w:rsidRPr="002379D0">
        <w:rPr>
          <w:rFonts w:ascii="SimSun" w:hAnsi="SimSun"/>
          <w:sz w:val="21"/>
        </w:rPr>
        <w:t>净额清算</w:t>
      </w:r>
      <w:r w:rsidRPr="002379D0">
        <w:rPr>
          <w:rFonts w:ascii="SimSun" w:hAnsi="SimSun" w:hint="eastAsia"/>
          <w:sz w:val="21"/>
        </w:rPr>
        <w:t>将为很多</w:t>
      </w:r>
      <w:r w:rsidRPr="002379D0">
        <w:rPr>
          <w:rFonts w:ascii="SimSun" w:hAnsi="SimSun"/>
          <w:sz w:val="21"/>
        </w:rPr>
        <w:t>主管局</w:t>
      </w:r>
      <w:r w:rsidRPr="002379D0">
        <w:rPr>
          <w:rFonts w:ascii="SimSun" w:hAnsi="SimSun" w:hint="eastAsia"/>
          <w:sz w:val="21"/>
        </w:rPr>
        <w:t>和国际局提供最大</w:t>
      </w:r>
      <w:r w:rsidRPr="002379D0">
        <w:rPr>
          <w:rFonts w:ascii="SimSun" w:hAnsi="SimSun"/>
          <w:sz w:val="21"/>
        </w:rPr>
        <w:t>利</w:t>
      </w:r>
      <w:r w:rsidRPr="002379D0">
        <w:rPr>
          <w:rFonts w:ascii="SimSun" w:hAnsi="SimSun" w:hint="eastAsia"/>
          <w:sz w:val="21"/>
        </w:rPr>
        <w:t>益。不过，它认识到，不</w:t>
      </w:r>
      <w:r w:rsidRPr="002379D0">
        <w:rPr>
          <w:rFonts w:ascii="SimSun" w:hAnsi="SimSun"/>
          <w:sz w:val="21"/>
        </w:rPr>
        <w:t>是所有主管局都</w:t>
      </w:r>
      <w:r w:rsidR="006D171F" w:rsidRPr="002379D0">
        <w:rPr>
          <w:rFonts w:ascii="SimSun" w:hAnsi="SimSun" w:hint="eastAsia"/>
          <w:sz w:val="21"/>
        </w:rPr>
        <w:t>能</w:t>
      </w:r>
      <w:r w:rsidR="006D171F" w:rsidRPr="002379D0">
        <w:rPr>
          <w:rFonts w:ascii="SimSun" w:hAnsi="SimSun"/>
          <w:sz w:val="21"/>
        </w:rPr>
        <w:t>做到这一点，没有费用净额清算，参加费用</w:t>
      </w:r>
      <w:r w:rsidR="00757C2A" w:rsidRPr="002379D0">
        <w:rPr>
          <w:rFonts w:ascii="SimSun" w:hAnsi="SimSun"/>
          <w:sz w:val="21"/>
        </w:rPr>
        <w:t>汇缴</w:t>
      </w:r>
      <w:r w:rsidR="006D171F" w:rsidRPr="002379D0">
        <w:rPr>
          <w:rFonts w:ascii="SimSun" w:hAnsi="SimSun"/>
          <w:sz w:val="21"/>
        </w:rPr>
        <w:t>也是可能的</w:t>
      </w:r>
      <w:r w:rsidRPr="002379D0">
        <w:rPr>
          <w:rFonts w:ascii="SimSun" w:hAnsi="SimSun" w:hint="eastAsia"/>
          <w:sz w:val="21"/>
        </w:rPr>
        <w:t>。</w:t>
      </w:r>
      <w:r w:rsidR="006D171F" w:rsidRPr="002379D0">
        <w:rPr>
          <w:rFonts w:ascii="SimSun" w:hAnsi="SimSun" w:hint="eastAsia"/>
          <w:sz w:val="21"/>
        </w:rPr>
        <w:t>建议</w:t>
      </w:r>
      <w:r w:rsidRPr="002379D0">
        <w:rPr>
          <w:rFonts w:ascii="SimSun" w:hAnsi="SimSun" w:hint="eastAsia"/>
          <w:sz w:val="21"/>
        </w:rPr>
        <w:t>将术语从“净额结算系统”改为“</w:t>
      </w:r>
      <w:r w:rsidR="006D171F" w:rsidRPr="002379D0">
        <w:rPr>
          <w:rFonts w:ascii="SimSun" w:hAnsi="SimSun" w:hint="eastAsia"/>
          <w:sz w:val="21"/>
        </w:rPr>
        <w:t>费用</w:t>
      </w:r>
      <w:r w:rsidR="00757C2A" w:rsidRPr="002379D0">
        <w:rPr>
          <w:rFonts w:ascii="SimSun" w:hAnsi="SimSun"/>
          <w:sz w:val="21"/>
        </w:rPr>
        <w:t>汇缴</w:t>
      </w:r>
      <w:r w:rsidRPr="002379D0">
        <w:rPr>
          <w:rFonts w:ascii="SimSun" w:hAnsi="SimSun" w:hint="eastAsia"/>
          <w:sz w:val="21"/>
        </w:rPr>
        <w:t>服务”将有助于澄清这一点。秘书处进一步指出，国际局将努力与</w:t>
      </w:r>
      <w:r w:rsidR="006D171F" w:rsidRPr="002379D0">
        <w:rPr>
          <w:rFonts w:ascii="SimSun" w:hAnsi="SimSun" w:hint="eastAsia"/>
          <w:sz w:val="21"/>
        </w:rPr>
        <w:t>各</w:t>
      </w:r>
      <w:r w:rsidRPr="002379D0">
        <w:rPr>
          <w:rFonts w:ascii="SimSun" w:hAnsi="SimSun" w:hint="eastAsia"/>
          <w:sz w:val="21"/>
        </w:rPr>
        <w:t>国</w:t>
      </w:r>
      <w:r w:rsidR="006D171F" w:rsidRPr="002379D0">
        <w:rPr>
          <w:rFonts w:ascii="SimSun" w:hAnsi="SimSun" w:hint="eastAsia"/>
          <w:sz w:val="21"/>
        </w:rPr>
        <w:t>主管局</w:t>
      </w:r>
      <w:r w:rsidRPr="002379D0">
        <w:rPr>
          <w:rFonts w:ascii="SimSun" w:hAnsi="SimSun" w:hint="eastAsia"/>
          <w:sz w:val="21"/>
        </w:rPr>
        <w:t>进行合作，以</w:t>
      </w:r>
      <w:r w:rsidR="006D171F" w:rsidRPr="002379D0">
        <w:rPr>
          <w:rFonts w:ascii="SimSun" w:hAnsi="SimSun" w:hint="eastAsia"/>
          <w:sz w:val="21"/>
        </w:rPr>
        <w:t>便</w:t>
      </w:r>
      <w:r w:rsidRPr="002379D0">
        <w:rPr>
          <w:rFonts w:ascii="SimSun" w:hAnsi="SimSun" w:hint="eastAsia"/>
          <w:sz w:val="21"/>
        </w:rPr>
        <w:t>找到参与问题的解决方案，以确保培训需求得到满足，并协助正确建立IT服务，包括创建适当的XML</w:t>
      </w:r>
      <w:r w:rsidR="006D171F" w:rsidRPr="002379D0">
        <w:rPr>
          <w:rFonts w:ascii="SimSun" w:hAnsi="SimSun" w:hint="eastAsia"/>
          <w:sz w:val="21"/>
        </w:rPr>
        <w:t>文档</w:t>
      </w:r>
      <w:r w:rsidR="006D171F" w:rsidRPr="002379D0">
        <w:rPr>
          <w:rFonts w:ascii="SimSun" w:hAnsi="SimSun"/>
          <w:sz w:val="21"/>
        </w:rPr>
        <w:t>。</w:t>
      </w:r>
    </w:p>
    <w:p w14:paraId="5F67EC87" w14:textId="094DD5D5" w:rsidR="003235C4" w:rsidRPr="002379D0" w:rsidRDefault="00295E41" w:rsidP="00313F7C">
      <w:pPr>
        <w:pStyle w:val="ONUME"/>
        <w:tabs>
          <w:tab w:val="clear" w:pos="567"/>
        </w:tabs>
        <w:overflowPunct w:val="0"/>
        <w:spacing w:afterLines="50" w:after="120" w:line="340" w:lineRule="atLeast"/>
        <w:ind w:left="567"/>
        <w:jc w:val="both"/>
        <w:rPr>
          <w:rFonts w:ascii="SimSun" w:hAnsi="SimSun"/>
          <w:sz w:val="21"/>
        </w:rPr>
      </w:pPr>
      <w:r w:rsidRPr="00D71426">
        <w:rPr>
          <w:rFonts w:ascii="SimSun" w:hAnsi="SimSun" w:hint="eastAsia"/>
          <w:sz w:val="21"/>
        </w:rPr>
        <w:t>工作组</w:t>
      </w:r>
      <w:r w:rsidRPr="00D71426">
        <w:rPr>
          <w:rFonts w:ascii="SimSun" w:hAnsi="SimSun" w:hint="eastAsia"/>
          <w:color w:val="333333"/>
          <w:sz w:val="21"/>
        </w:rPr>
        <w:t>注意</w:t>
      </w:r>
      <w:r w:rsidRPr="00D71426">
        <w:rPr>
          <w:rFonts w:ascii="SimSun" w:hAnsi="SimSun" w:hint="eastAsia"/>
          <w:sz w:val="21"/>
        </w:rPr>
        <w:t>到文件</w:t>
      </w:r>
      <w:r w:rsidRPr="002379D0">
        <w:rPr>
          <w:rFonts w:ascii="SimSun" w:hAnsi="SimSun" w:cs="Times New Roman"/>
          <w:sz w:val="21"/>
        </w:rPr>
        <w:t>PCT/WG/12/19</w:t>
      </w:r>
      <w:r w:rsidRPr="00D71426">
        <w:rPr>
          <w:rFonts w:ascii="SimSun" w:hAnsi="SimSun" w:hint="eastAsia"/>
          <w:sz w:val="21"/>
        </w:rPr>
        <w:t>的内容。</w:t>
      </w:r>
    </w:p>
    <w:p w14:paraId="30E9E51D" w14:textId="09A13DF0" w:rsidR="003235C4" w:rsidRPr="00A90942" w:rsidRDefault="0005425C" w:rsidP="001B3114">
      <w:pPr>
        <w:pStyle w:val="Heading2"/>
        <w:jc w:val="both"/>
        <w:rPr>
          <w:rFonts w:ascii="SimSun" w:hAnsi="SimSun"/>
          <w:b/>
          <w:sz w:val="21"/>
        </w:rPr>
      </w:pPr>
      <w:r w:rsidRPr="00A90942">
        <w:rPr>
          <w:rFonts w:ascii="SimSun" w:hAnsi="SimSun" w:hint="eastAsia"/>
          <w:b/>
          <w:sz w:val="21"/>
        </w:rPr>
        <w:t>（</w:t>
      </w:r>
      <w:r w:rsidR="00DC167F" w:rsidRPr="00A90942">
        <w:rPr>
          <w:rFonts w:ascii="SimSun" w:hAnsi="SimSun"/>
          <w:b/>
          <w:sz w:val="21"/>
        </w:rPr>
        <w:t>b</w:t>
      </w:r>
      <w:r w:rsidRPr="00A90942">
        <w:rPr>
          <w:rFonts w:ascii="SimSun" w:hAnsi="SimSun"/>
          <w:b/>
          <w:sz w:val="21"/>
        </w:rPr>
        <w:t>）</w:t>
      </w:r>
      <w:r w:rsidR="003235C4" w:rsidRPr="00A90942">
        <w:rPr>
          <w:rFonts w:ascii="SimSun" w:hAnsi="SimSun"/>
          <w:b/>
          <w:sz w:val="21"/>
        </w:rPr>
        <w:tab/>
      </w:r>
      <w:r w:rsidR="00295E41" w:rsidRPr="00A90942">
        <w:rPr>
          <w:rFonts w:ascii="SimSun" w:hAnsi="SimSun"/>
          <w:b/>
          <w:sz w:val="21"/>
        </w:rPr>
        <w:t>PCT费用的汇缴：</w:t>
      </w:r>
      <w:r w:rsidR="00631180" w:rsidRPr="00A90942">
        <w:rPr>
          <w:rFonts w:ascii="SimSun" w:hAnsi="SimSun"/>
          <w:b/>
          <w:sz w:val="21"/>
        </w:rPr>
        <w:t>《</w:t>
      </w:r>
      <w:r w:rsidR="00295E41" w:rsidRPr="00A90942">
        <w:rPr>
          <w:rFonts w:ascii="SimSun" w:hAnsi="SimSun"/>
          <w:b/>
          <w:sz w:val="21"/>
        </w:rPr>
        <w:t>PCT实施细则</w:t>
      </w:r>
      <w:r w:rsidR="00631180" w:rsidRPr="00A90942">
        <w:rPr>
          <w:rFonts w:ascii="SimSun" w:hAnsi="SimSun"/>
          <w:b/>
          <w:sz w:val="21"/>
        </w:rPr>
        <w:t>》</w:t>
      </w:r>
      <w:r w:rsidR="00295E41" w:rsidRPr="00A90942">
        <w:rPr>
          <w:rFonts w:ascii="SimSun" w:hAnsi="SimSun"/>
          <w:b/>
          <w:sz w:val="21"/>
        </w:rPr>
        <w:t>和</w:t>
      </w:r>
      <w:r w:rsidR="00631180" w:rsidRPr="00A90942">
        <w:rPr>
          <w:rFonts w:ascii="SimSun" w:hAnsi="SimSun"/>
          <w:b/>
          <w:sz w:val="21"/>
        </w:rPr>
        <w:t>《</w:t>
      </w:r>
      <w:r w:rsidR="00295E41" w:rsidRPr="00A90942">
        <w:rPr>
          <w:rFonts w:ascii="SimSun" w:hAnsi="SimSun"/>
          <w:b/>
          <w:sz w:val="21"/>
        </w:rPr>
        <w:t>行政规程</w:t>
      </w:r>
      <w:r w:rsidR="00631180" w:rsidRPr="00A90942">
        <w:rPr>
          <w:rFonts w:ascii="SimSun" w:hAnsi="SimSun"/>
          <w:b/>
          <w:sz w:val="21"/>
        </w:rPr>
        <w:t>》</w:t>
      </w:r>
      <w:r w:rsidR="00295E41" w:rsidRPr="00A90942">
        <w:rPr>
          <w:rFonts w:ascii="SimSun" w:hAnsi="SimSun"/>
          <w:b/>
          <w:sz w:val="21"/>
        </w:rPr>
        <w:t>修正建议</w:t>
      </w:r>
    </w:p>
    <w:p w14:paraId="18075CDC" w14:textId="480622C5" w:rsidR="00CD207C" w:rsidRPr="002379D0" w:rsidRDefault="00295E41"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cs="Times New Roman"/>
          <w:sz w:val="21"/>
        </w:rPr>
        <w:t>讨论依据</w:t>
      </w:r>
      <w:r w:rsidRPr="002379D0">
        <w:rPr>
          <w:rFonts w:ascii="SimSun" w:hAnsi="SimSun" w:cs="Times New Roman"/>
          <w:color w:val="333333"/>
          <w:sz w:val="21"/>
        </w:rPr>
        <w:t>文件</w:t>
      </w:r>
      <w:r w:rsidRPr="002379D0">
        <w:rPr>
          <w:rFonts w:ascii="SimSun" w:hAnsi="SimSun" w:cs="Times New Roman"/>
          <w:sz w:val="21"/>
        </w:rPr>
        <w:t>PCT/WG/12/20进行。</w:t>
      </w:r>
    </w:p>
    <w:p w14:paraId="6D8216CC" w14:textId="4CAB4154" w:rsidR="005F2FE6" w:rsidRPr="002379D0" w:rsidRDefault="00E74829"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欧洲专利局（</w:t>
      </w:r>
      <w:r w:rsidR="00F24AD0">
        <w:rPr>
          <w:rFonts w:ascii="SimSun" w:hAnsi="SimSun" w:hint="eastAsia"/>
          <w:sz w:val="21"/>
        </w:rPr>
        <w:t>欧专局</w:t>
      </w:r>
      <w:r w:rsidRPr="002379D0">
        <w:rPr>
          <w:rFonts w:ascii="SimSun" w:hAnsi="SimSun" w:hint="eastAsia"/>
          <w:sz w:val="21"/>
        </w:rPr>
        <w:t>）</w:t>
      </w:r>
      <w:r w:rsidR="00466B54" w:rsidRPr="002379D0">
        <w:rPr>
          <w:rFonts w:ascii="SimSun" w:hAnsi="SimSun" w:hint="eastAsia"/>
          <w:sz w:val="21"/>
        </w:rPr>
        <w:t>代表团</w:t>
      </w:r>
      <w:r w:rsidRPr="002379D0">
        <w:rPr>
          <w:rFonts w:ascii="SimSun" w:hAnsi="SimSun" w:hint="eastAsia"/>
          <w:sz w:val="21"/>
        </w:rPr>
        <w:t>支持有关</w:t>
      </w:r>
      <w:r w:rsidRPr="002379D0">
        <w:rPr>
          <w:rFonts w:ascii="SimSun" w:hAnsi="SimSun"/>
          <w:sz w:val="21"/>
        </w:rPr>
        <w:t>为</w:t>
      </w:r>
      <w:r w:rsidRPr="002379D0">
        <w:rPr>
          <w:rFonts w:ascii="SimSun" w:hAnsi="SimSun" w:hint="eastAsia"/>
          <w:sz w:val="21"/>
        </w:rPr>
        <w:t>通过净额清算结构国际</w:t>
      </w:r>
      <w:r w:rsidRPr="002379D0">
        <w:rPr>
          <w:rFonts w:ascii="SimSun" w:hAnsi="SimSun"/>
          <w:sz w:val="21"/>
        </w:rPr>
        <w:t>局汇</w:t>
      </w:r>
      <w:r w:rsidRPr="002379D0">
        <w:rPr>
          <w:rFonts w:ascii="SimSun" w:hAnsi="SimSun" w:hint="eastAsia"/>
          <w:sz w:val="21"/>
        </w:rPr>
        <w:t>缴费用</w:t>
      </w:r>
      <w:r w:rsidRPr="002379D0">
        <w:rPr>
          <w:rFonts w:ascii="SimSun" w:hAnsi="SimSun"/>
          <w:sz w:val="21"/>
        </w:rPr>
        <w:t>确定</w:t>
      </w:r>
      <w:r w:rsidRPr="002379D0">
        <w:rPr>
          <w:rFonts w:ascii="SimSun" w:hAnsi="SimSun" w:hint="eastAsia"/>
          <w:sz w:val="21"/>
        </w:rPr>
        <w:t>一致的法律依据的提案。</w:t>
      </w:r>
      <w:r w:rsidR="00F24AD0">
        <w:rPr>
          <w:rFonts w:ascii="SimSun" w:hAnsi="SimSun" w:hint="eastAsia"/>
          <w:sz w:val="21"/>
        </w:rPr>
        <w:t>欧专局</w:t>
      </w:r>
      <w:r w:rsidRPr="002379D0">
        <w:rPr>
          <w:rFonts w:ascii="SimSun" w:hAnsi="SimSun" w:hint="eastAsia"/>
          <w:sz w:val="21"/>
        </w:rPr>
        <w:t>同意国际局的</w:t>
      </w:r>
      <w:r w:rsidRPr="002379D0">
        <w:rPr>
          <w:rFonts w:ascii="SimSun" w:hAnsi="SimSun"/>
          <w:sz w:val="21"/>
        </w:rPr>
        <w:t>意见</w:t>
      </w:r>
      <w:r w:rsidRPr="002379D0">
        <w:rPr>
          <w:rFonts w:ascii="SimSun" w:hAnsi="SimSun" w:hint="eastAsia"/>
          <w:sz w:val="21"/>
        </w:rPr>
        <w:t>，对于国际检索</w:t>
      </w:r>
      <w:r w:rsidRPr="002379D0">
        <w:rPr>
          <w:rFonts w:ascii="SimSun" w:hAnsi="SimSun"/>
          <w:sz w:val="21"/>
        </w:rPr>
        <w:t>单位</w:t>
      </w:r>
      <w:r w:rsidRPr="002379D0">
        <w:rPr>
          <w:rFonts w:ascii="SimSun" w:hAnsi="SimSun" w:hint="eastAsia"/>
          <w:sz w:val="21"/>
        </w:rPr>
        <w:t>和</w:t>
      </w:r>
      <w:r w:rsidR="003C5985" w:rsidRPr="002379D0">
        <w:rPr>
          <w:rFonts w:ascii="SimSun" w:hAnsi="SimSun" w:hint="eastAsia"/>
          <w:sz w:val="21"/>
        </w:rPr>
        <w:t>拥有</w:t>
      </w:r>
      <w:r w:rsidRPr="002379D0">
        <w:rPr>
          <w:rFonts w:ascii="SimSun" w:hAnsi="SimSun" w:hint="eastAsia"/>
          <w:sz w:val="21"/>
        </w:rPr>
        <w:t>一个以上</w:t>
      </w:r>
      <w:r w:rsidR="003C5985" w:rsidRPr="002379D0">
        <w:rPr>
          <w:rFonts w:ascii="SimSun" w:hAnsi="SimSun" w:hint="eastAsia"/>
          <w:sz w:val="21"/>
        </w:rPr>
        <w:t>主管</w:t>
      </w:r>
      <w:r w:rsidRPr="002379D0">
        <w:rPr>
          <w:rFonts w:ascii="SimSun" w:hAnsi="SimSun" w:hint="eastAsia"/>
          <w:sz w:val="21"/>
        </w:rPr>
        <w:t>ISA</w:t>
      </w:r>
      <w:r w:rsidR="003C5985" w:rsidRPr="002379D0">
        <w:rPr>
          <w:rFonts w:ascii="SimSun" w:hAnsi="SimSun" w:hint="eastAsia"/>
          <w:sz w:val="21"/>
        </w:rPr>
        <w:t>以</w:t>
      </w:r>
      <w:r w:rsidRPr="002379D0">
        <w:rPr>
          <w:rFonts w:ascii="SimSun" w:hAnsi="SimSun" w:hint="eastAsia"/>
          <w:sz w:val="21"/>
        </w:rPr>
        <w:t>获得净额</w:t>
      </w:r>
      <w:r w:rsidR="003C5985" w:rsidRPr="002379D0">
        <w:rPr>
          <w:rFonts w:ascii="SimSun" w:hAnsi="SimSun" w:hint="eastAsia"/>
          <w:sz w:val="21"/>
        </w:rPr>
        <w:t>清算</w:t>
      </w:r>
      <w:r w:rsidRPr="002379D0">
        <w:rPr>
          <w:rFonts w:ascii="SimSun" w:hAnsi="SimSun" w:hint="eastAsia"/>
          <w:sz w:val="21"/>
        </w:rPr>
        <w:t>全部利益</w:t>
      </w:r>
      <w:r w:rsidR="003C5985" w:rsidRPr="002379D0">
        <w:rPr>
          <w:rFonts w:ascii="SimSun" w:hAnsi="SimSun" w:hint="eastAsia"/>
          <w:sz w:val="21"/>
        </w:rPr>
        <w:t>的</w:t>
      </w:r>
      <w:r w:rsidR="003C5985" w:rsidRPr="002379D0">
        <w:rPr>
          <w:rFonts w:ascii="SimSun" w:hAnsi="SimSun"/>
          <w:sz w:val="21"/>
        </w:rPr>
        <w:t>受理局而言</w:t>
      </w:r>
      <w:r w:rsidRPr="002379D0">
        <w:rPr>
          <w:rFonts w:ascii="SimSun" w:hAnsi="SimSun" w:hint="eastAsia"/>
          <w:sz w:val="21"/>
        </w:rPr>
        <w:t>，</w:t>
      </w:r>
      <w:r w:rsidR="003C5985" w:rsidRPr="002379D0">
        <w:rPr>
          <w:rFonts w:ascii="SimSun" w:hAnsi="SimSun" w:hint="eastAsia"/>
          <w:sz w:val="21"/>
        </w:rPr>
        <w:t>理想</w:t>
      </w:r>
      <w:r w:rsidR="003C5985" w:rsidRPr="002379D0">
        <w:rPr>
          <w:rFonts w:ascii="SimSun" w:hAnsi="SimSun"/>
          <w:sz w:val="21"/>
        </w:rPr>
        <w:t>的情况是，</w:t>
      </w:r>
      <w:r w:rsidRPr="002379D0">
        <w:rPr>
          <w:rFonts w:ascii="SimSun" w:hAnsi="SimSun" w:hint="eastAsia"/>
          <w:sz w:val="21"/>
        </w:rPr>
        <w:t>一个</w:t>
      </w:r>
      <w:r w:rsidR="003C5985" w:rsidRPr="002379D0">
        <w:rPr>
          <w:rFonts w:ascii="SimSun" w:hAnsi="SimSun" w:hint="eastAsia"/>
          <w:sz w:val="21"/>
        </w:rPr>
        <w:t>主管</w:t>
      </w:r>
      <w:r w:rsidR="003C5985" w:rsidRPr="002379D0">
        <w:rPr>
          <w:rFonts w:ascii="SimSun" w:hAnsi="SimSun"/>
          <w:sz w:val="21"/>
        </w:rPr>
        <w:t>局</w:t>
      </w:r>
      <w:r w:rsidR="003C5985" w:rsidRPr="002379D0">
        <w:rPr>
          <w:rFonts w:ascii="SimSun" w:hAnsi="SimSun" w:hint="eastAsia"/>
          <w:sz w:val="21"/>
        </w:rPr>
        <w:t>代</w:t>
      </w:r>
      <w:r w:rsidR="003C5985" w:rsidRPr="002379D0">
        <w:rPr>
          <w:rFonts w:ascii="SimSun" w:hAnsi="SimSun"/>
          <w:sz w:val="21"/>
        </w:rPr>
        <w:t>另一主管局</w:t>
      </w:r>
      <w:r w:rsidRPr="002379D0">
        <w:rPr>
          <w:rFonts w:ascii="SimSun" w:hAnsi="SimSun" w:hint="eastAsia"/>
          <w:sz w:val="21"/>
        </w:rPr>
        <w:t>收</w:t>
      </w:r>
      <w:r w:rsidR="003C5985" w:rsidRPr="002379D0">
        <w:rPr>
          <w:rFonts w:ascii="SimSun" w:hAnsi="SimSun" w:hint="eastAsia"/>
          <w:sz w:val="21"/>
        </w:rPr>
        <w:t>取</w:t>
      </w:r>
      <w:r w:rsidRPr="002379D0">
        <w:rPr>
          <w:rFonts w:ascii="SimSun" w:hAnsi="SimSun" w:hint="eastAsia"/>
          <w:sz w:val="21"/>
        </w:rPr>
        <w:t>的国际</w:t>
      </w:r>
      <w:r w:rsidR="003C5985" w:rsidRPr="002379D0">
        <w:rPr>
          <w:rFonts w:ascii="SimSun" w:hAnsi="SimSun" w:hint="eastAsia"/>
          <w:sz w:val="21"/>
        </w:rPr>
        <w:t>阶段</w:t>
      </w:r>
      <w:r w:rsidR="003C5985" w:rsidRPr="002379D0">
        <w:rPr>
          <w:rFonts w:ascii="SimSun" w:hAnsi="SimSun"/>
          <w:sz w:val="21"/>
        </w:rPr>
        <w:t>所有</w:t>
      </w:r>
      <w:r w:rsidRPr="002379D0">
        <w:rPr>
          <w:rFonts w:ascii="SimSun" w:hAnsi="SimSun" w:hint="eastAsia"/>
          <w:sz w:val="21"/>
        </w:rPr>
        <w:t>费用</w:t>
      </w:r>
      <w:r w:rsidR="003C5985" w:rsidRPr="002379D0">
        <w:rPr>
          <w:rFonts w:ascii="SimSun" w:hAnsi="SimSun" w:hint="eastAsia"/>
          <w:sz w:val="21"/>
        </w:rPr>
        <w:t>均采</w:t>
      </w:r>
      <w:r w:rsidR="003C5985" w:rsidRPr="002379D0">
        <w:rPr>
          <w:rFonts w:ascii="SimSun" w:hAnsi="SimSun"/>
          <w:sz w:val="21"/>
        </w:rPr>
        <w:t>用</w:t>
      </w:r>
      <w:r w:rsidRPr="002379D0">
        <w:rPr>
          <w:rFonts w:ascii="SimSun" w:hAnsi="SimSun" w:hint="eastAsia"/>
          <w:sz w:val="21"/>
        </w:rPr>
        <w:t>相同的费用</w:t>
      </w:r>
      <w:r w:rsidR="003C5985" w:rsidRPr="002379D0">
        <w:rPr>
          <w:rFonts w:ascii="SimSun" w:hAnsi="SimSun" w:hint="eastAsia"/>
          <w:sz w:val="21"/>
        </w:rPr>
        <w:t>汇</w:t>
      </w:r>
      <w:r w:rsidR="003C5985" w:rsidRPr="002379D0">
        <w:rPr>
          <w:rFonts w:ascii="SimSun" w:hAnsi="SimSun"/>
          <w:sz w:val="21"/>
        </w:rPr>
        <w:t>缴</w:t>
      </w:r>
      <w:r w:rsidRPr="002379D0">
        <w:rPr>
          <w:rFonts w:ascii="SimSun" w:hAnsi="SimSun" w:hint="eastAsia"/>
          <w:sz w:val="21"/>
        </w:rPr>
        <w:t>安排。此外，代表团</w:t>
      </w:r>
      <w:r w:rsidR="003C5985" w:rsidRPr="002379D0">
        <w:rPr>
          <w:rFonts w:ascii="SimSun" w:hAnsi="SimSun" w:hint="eastAsia"/>
          <w:sz w:val="21"/>
        </w:rPr>
        <w:t>还</w:t>
      </w:r>
      <w:r w:rsidRPr="002379D0">
        <w:rPr>
          <w:rFonts w:ascii="SimSun" w:hAnsi="SimSun" w:hint="eastAsia"/>
          <w:sz w:val="21"/>
        </w:rPr>
        <w:t>认为，最</w:t>
      </w:r>
      <w:r w:rsidR="003C5985" w:rsidRPr="002379D0">
        <w:rPr>
          <w:rFonts w:ascii="SimSun" w:hAnsi="SimSun" w:hint="eastAsia"/>
          <w:sz w:val="21"/>
        </w:rPr>
        <w:t>终</w:t>
      </w:r>
      <w:r w:rsidRPr="002379D0">
        <w:rPr>
          <w:rFonts w:ascii="SimSun" w:hAnsi="SimSun" w:hint="eastAsia"/>
          <w:sz w:val="21"/>
        </w:rPr>
        <w:t>目标应该是所有</w:t>
      </w:r>
      <w:r w:rsidR="003C5985" w:rsidRPr="002379D0">
        <w:rPr>
          <w:rFonts w:ascii="SimSun" w:hAnsi="SimSun" w:hint="eastAsia"/>
          <w:sz w:val="21"/>
        </w:rPr>
        <w:t>主管局</w:t>
      </w:r>
      <w:r w:rsidR="003C5985" w:rsidRPr="002379D0">
        <w:rPr>
          <w:rFonts w:ascii="SimSun" w:hAnsi="SimSun"/>
          <w:sz w:val="21"/>
        </w:rPr>
        <w:t>都</w:t>
      </w:r>
      <w:r w:rsidRPr="002379D0">
        <w:rPr>
          <w:rFonts w:ascii="SimSun" w:hAnsi="SimSun" w:hint="eastAsia"/>
          <w:sz w:val="21"/>
        </w:rPr>
        <w:t>参与，因为只有新</w:t>
      </w:r>
      <w:r w:rsidR="003C5985" w:rsidRPr="002379D0">
        <w:rPr>
          <w:rFonts w:ascii="SimSun" w:hAnsi="SimSun" w:hint="eastAsia"/>
          <w:sz w:val="21"/>
        </w:rPr>
        <w:t>系统</w:t>
      </w:r>
      <w:r w:rsidRPr="002379D0">
        <w:rPr>
          <w:rFonts w:ascii="SimSun" w:hAnsi="SimSun" w:hint="eastAsia"/>
          <w:sz w:val="21"/>
        </w:rPr>
        <w:t>扩大到所有</w:t>
      </w:r>
      <w:r w:rsidR="003C5985" w:rsidRPr="002379D0">
        <w:rPr>
          <w:rFonts w:ascii="SimSun" w:hAnsi="SimSun" w:hint="eastAsia"/>
          <w:sz w:val="21"/>
        </w:rPr>
        <w:t>主管局</w:t>
      </w:r>
      <w:r w:rsidRPr="002379D0">
        <w:rPr>
          <w:rFonts w:ascii="SimSun" w:hAnsi="SimSun" w:hint="eastAsia"/>
          <w:sz w:val="21"/>
        </w:rPr>
        <w:t>之后，</w:t>
      </w:r>
      <w:r w:rsidR="003C5985" w:rsidRPr="002379D0">
        <w:rPr>
          <w:rFonts w:ascii="SimSun" w:hAnsi="SimSun" w:hint="eastAsia"/>
          <w:sz w:val="21"/>
        </w:rPr>
        <w:t>受理</w:t>
      </w:r>
      <w:r w:rsidR="003C5985" w:rsidRPr="002379D0">
        <w:rPr>
          <w:rFonts w:ascii="SimSun" w:hAnsi="SimSun"/>
          <w:sz w:val="21"/>
        </w:rPr>
        <w:t>局</w:t>
      </w:r>
      <w:r w:rsidRPr="002379D0">
        <w:rPr>
          <w:rFonts w:ascii="SimSun" w:hAnsi="SimSun" w:hint="eastAsia"/>
          <w:sz w:val="21"/>
        </w:rPr>
        <w:t>和国际</w:t>
      </w:r>
      <w:r w:rsidR="003C5985" w:rsidRPr="002379D0">
        <w:rPr>
          <w:rFonts w:ascii="SimSun" w:hAnsi="SimSun" w:hint="eastAsia"/>
          <w:sz w:val="21"/>
        </w:rPr>
        <w:t>检索</w:t>
      </w:r>
      <w:r w:rsidR="003C5985" w:rsidRPr="002379D0">
        <w:rPr>
          <w:rFonts w:ascii="SimSun" w:hAnsi="SimSun"/>
          <w:sz w:val="21"/>
        </w:rPr>
        <w:t>单位</w:t>
      </w:r>
      <w:r w:rsidRPr="002379D0">
        <w:rPr>
          <w:rFonts w:ascii="SimSun" w:hAnsi="SimSun" w:hint="eastAsia"/>
          <w:sz w:val="21"/>
        </w:rPr>
        <w:t>才不再需要处理多个</w:t>
      </w:r>
      <w:r w:rsidR="003C5985" w:rsidRPr="002379D0">
        <w:rPr>
          <w:rFonts w:ascii="SimSun" w:hAnsi="SimSun" w:hint="eastAsia"/>
          <w:sz w:val="21"/>
        </w:rPr>
        <w:t>主管局</w:t>
      </w:r>
      <w:r w:rsidRPr="002379D0">
        <w:rPr>
          <w:rFonts w:ascii="SimSun" w:hAnsi="SimSun" w:hint="eastAsia"/>
          <w:sz w:val="21"/>
        </w:rPr>
        <w:t>之间的</w:t>
      </w:r>
      <w:r w:rsidR="003C5985" w:rsidRPr="002379D0">
        <w:rPr>
          <w:rFonts w:ascii="SimSun" w:hAnsi="SimSun" w:hint="eastAsia"/>
          <w:sz w:val="21"/>
        </w:rPr>
        <w:t>汇</w:t>
      </w:r>
      <w:r w:rsidR="003C5985" w:rsidRPr="002379D0">
        <w:rPr>
          <w:rFonts w:ascii="SimSun" w:hAnsi="SimSun"/>
          <w:sz w:val="21"/>
        </w:rPr>
        <w:t>缴</w:t>
      </w:r>
      <w:r w:rsidRPr="002379D0">
        <w:rPr>
          <w:rFonts w:ascii="SimSun" w:hAnsi="SimSun" w:hint="eastAsia"/>
          <w:sz w:val="21"/>
        </w:rPr>
        <w:t>和收款</w:t>
      </w:r>
      <w:r w:rsidR="003C5985" w:rsidRPr="002379D0">
        <w:rPr>
          <w:rFonts w:ascii="SimSun" w:hAnsi="SimSun" w:hint="eastAsia"/>
          <w:sz w:val="21"/>
        </w:rPr>
        <w:t>事宜</w:t>
      </w:r>
      <w:r w:rsidRPr="002379D0">
        <w:rPr>
          <w:rFonts w:ascii="SimSun" w:hAnsi="SimSun" w:hint="eastAsia"/>
          <w:sz w:val="21"/>
        </w:rPr>
        <w:t>。为了简化货币流，</w:t>
      </w:r>
      <w:r w:rsidR="00F24AD0">
        <w:rPr>
          <w:rFonts w:ascii="SimSun" w:hAnsi="SimSun" w:hint="eastAsia"/>
          <w:sz w:val="21"/>
        </w:rPr>
        <w:t>欧专局</w:t>
      </w:r>
      <w:r w:rsidRPr="002379D0">
        <w:rPr>
          <w:rFonts w:ascii="SimSun" w:hAnsi="SimSun" w:hint="eastAsia"/>
          <w:sz w:val="21"/>
        </w:rPr>
        <w:t>认为最好的</w:t>
      </w:r>
      <w:r w:rsidR="003C5985" w:rsidRPr="002379D0">
        <w:rPr>
          <w:rFonts w:ascii="SimSun" w:hAnsi="SimSun" w:hint="eastAsia"/>
          <w:sz w:val="21"/>
        </w:rPr>
        <w:t>办法</w:t>
      </w:r>
      <w:r w:rsidRPr="002379D0">
        <w:rPr>
          <w:rFonts w:ascii="SimSun" w:hAnsi="SimSun" w:hint="eastAsia"/>
          <w:sz w:val="21"/>
        </w:rPr>
        <w:t>是</w:t>
      </w:r>
      <w:r w:rsidR="003C5985" w:rsidRPr="002379D0">
        <w:rPr>
          <w:rFonts w:ascii="SimSun" w:hAnsi="SimSun" w:hint="eastAsia"/>
          <w:sz w:val="21"/>
        </w:rPr>
        <w:t>让</w:t>
      </w:r>
      <w:r w:rsidR="003C5985" w:rsidRPr="002379D0">
        <w:rPr>
          <w:rFonts w:ascii="SimSun" w:hAnsi="SimSun"/>
          <w:sz w:val="21"/>
        </w:rPr>
        <w:t>主管局能够</w:t>
      </w:r>
      <w:r w:rsidRPr="002379D0">
        <w:rPr>
          <w:rFonts w:ascii="SimSun" w:hAnsi="SimSun" w:hint="eastAsia"/>
          <w:sz w:val="21"/>
        </w:rPr>
        <w:t>作为</w:t>
      </w:r>
      <w:r w:rsidR="003C5985" w:rsidRPr="002379D0">
        <w:rPr>
          <w:rFonts w:ascii="SimSun" w:hAnsi="SimSun" w:hint="eastAsia"/>
          <w:sz w:val="21"/>
        </w:rPr>
        <w:t>一</w:t>
      </w:r>
      <w:r w:rsidR="003C5985" w:rsidRPr="002379D0">
        <w:rPr>
          <w:rFonts w:ascii="SimSun" w:hAnsi="SimSun"/>
          <w:sz w:val="21"/>
        </w:rPr>
        <w:t>个</w:t>
      </w:r>
      <w:r w:rsidRPr="002379D0">
        <w:rPr>
          <w:rFonts w:ascii="SimSun" w:hAnsi="SimSun" w:hint="eastAsia"/>
          <w:sz w:val="21"/>
        </w:rPr>
        <w:t>ISA，使</w:t>
      </w:r>
      <w:r w:rsidR="003C5985" w:rsidRPr="002379D0">
        <w:rPr>
          <w:rFonts w:ascii="SimSun" w:hAnsi="SimSun" w:hint="eastAsia"/>
          <w:sz w:val="21"/>
        </w:rPr>
        <w:t>已经</w:t>
      </w:r>
      <w:r w:rsidRPr="002379D0">
        <w:rPr>
          <w:rFonts w:ascii="SimSun" w:hAnsi="SimSun" w:hint="eastAsia"/>
          <w:sz w:val="21"/>
        </w:rPr>
        <w:t>指定</w:t>
      </w:r>
      <w:r w:rsidR="003C5985" w:rsidRPr="002379D0">
        <w:rPr>
          <w:rFonts w:ascii="SimSun" w:hAnsi="SimSun" w:hint="eastAsia"/>
          <w:sz w:val="21"/>
        </w:rPr>
        <w:t>主管局</w:t>
      </w:r>
      <w:r w:rsidRPr="002379D0">
        <w:rPr>
          <w:rFonts w:ascii="SimSun" w:hAnsi="SimSun" w:hint="eastAsia"/>
          <w:sz w:val="21"/>
        </w:rPr>
        <w:t>作为</w:t>
      </w:r>
      <w:r w:rsidR="003C5985" w:rsidRPr="002379D0">
        <w:rPr>
          <w:rFonts w:ascii="SimSun" w:hAnsi="SimSun" w:hint="eastAsia"/>
          <w:sz w:val="21"/>
        </w:rPr>
        <w:t>主管</w:t>
      </w:r>
      <w:r w:rsidRPr="002379D0">
        <w:rPr>
          <w:rFonts w:ascii="SimSun" w:hAnsi="SimSun" w:hint="eastAsia"/>
          <w:sz w:val="21"/>
        </w:rPr>
        <w:t>ISA的受</w:t>
      </w:r>
      <w:r w:rsidR="003C5985" w:rsidRPr="002379D0">
        <w:rPr>
          <w:rFonts w:ascii="SimSun" w:hAnsi="SimSun" w:hint="eastAsia"/>
          <w:sz w:val="21"/>
        </w:rPr>
        <w:t>理</w:t>
      </w:r>
      <w:r w:rsidR="003C5985" w:rsidRPr="002379D0">
        <w:rPr>
          <w:rFonts w:ascii="SimSun" w:hAnsi="SimSun"/>
          <w:sz w:val="21"/>
        </w:rPr>
        <w:t>局必须</w:t>
      </w:r>
      <w:r w:rsidRPr="002379D0">
        <w:rPr>
          <w:rFonts w:ascii="SimSun" w:hAnsi="SimSun" w:hint="eastAsia"/>
          <w:sz w:val="21"/>
        </w:rPr>
        <w:t>参与</w:t>
      </w:r>
      <w:r w:rsidR="003C5985" w:rsidRPr="002379D0">
        <w:rPr>
          <w:rFonts w:ascii="SimSun" w:hAnsi="SimSun" w:hint="eastAsia"/>
          <w:sz w:val="21"/>
        </w:rPr>
        <w:t>产权组织</w:t>
      </w:r>
      <w:r w:rsidRPr="002379D0">
        <w:rPr>
          <w:rFonts w:ascii="SimSun" w:hAnsi="SimSun" w:hint="eastAsia"/>
          <w:sz w:val="21"/>
        </w:rPr>
        <w:t>的费用</w:t>
      </w:r>
      <w:r w:rsidR="003C5985" w:rsidRPr="002379D0">
        <w:rPr>
          <w:rFonts w:ascii="SimSun" w:hAnsi="SimSun" w:hint="eastAsia"/>
          <w:sz w:val="21"/>
        </w:rPr>
        <w:t>汇</w:t>
      </w:r>
      <w:r w:rsidR="003C5985" w:rsidRPr="002379D0">
        <w:rPr>
          <w:rFonts w:ascii="SimSun" w:hAnsi="SimSun"/>
          <w:sz w:val="21"/>
        </w:rPr>
        <w:t>缴</w:t>
      </w:r>
      <w:r w:rsidR="003C5985" w:rsidRPr="002379D0">
        <w:rPr>
          <w:rFonts w:ascii="SimSun" w:hAnsi="SimSun" w:hint="eastAsia"/>
          <w:sz w:val="21"/>
        </w:rPr>
        <w:t>进</w:t>
      </w:r>
      <w:r w:rsidRPr="002379D0">
        <w:rPr>
          <w:rFonts w:ascii="SimSun" w:hAnsi="SimSun" w:hint="eastAsia"/>
          <w:sz w:val="21"/>
        </w:rPr>
        <w:t>程。</w:t>
      </w:r>
      <w:r w:rsidR="003C5985" w:rsidRPr="002379D0">
        <w:rPr>
          <w:rFonts w:ascii="SimSun" w:hAnsi="SimSun" w:hint="eastAsia"/>
          <w:sz w:val="21"/>
        </w:rPr>
        <w:t>不过</w:t>
      </w:r>
      <w:r w:rsidRPr="002379D0">
        <w:rPr>
          <w:rFonts w:ascii="SimSun" w:hAnsi="SimSun" w:hint="eastAsia"/>
          <w:sz w:val="21"/>
        </w:rPr>
        <w:t>，</w:t>
      </w:r>
      <w:r w:rsidR="00F24AD0">
        <w:rPr>
          <w:rFonts w:ascii="SimSun" w:hAnsi="SimSun" w:hint="eastAsia"/>
          <w:sz w:val="21"/>
        </w:rPr>
        <w:t>欧专局</w:t>
      </w:r>
      <w:r w:rsidRPr="002379D0">
        <w:rPr>
          <w:rFonts w:ascii="SimSun" w:hAnsi="SimSun" w:hint="eastAsia"/>
          <w:sz w:val="21"/>
        </w:rPr>
        <w:t>认为这</w:t>
      </w:r>
      <w:r w:rsidR="00B52809" w:rsidRPr="002379D0">
        <w:rPr>
          <w:rFonts w:ascii="SimSun" w:hAnsi="SimSun" w:hint="eastAsia"/>
          <w:sz w:val="21"/>
        </w:rPr>
        <w:t>目前</w:t>
      </w:r>
      <w:r w:rsidRPr="002379D0">
        <w:rPr>
          <w:rFonts w:ascii="SimSun" w:hAnsi="SimSun" w:hint="eastAsia"/>
          <w:sz w:val="21"/>
        </w:rPr>
        <w:t>还不可行。</w:t>
      </w:r>
      <w:r w:rsidR="00B52809" w:rsidRPr="002379D0">
        <w:rPr>
          <w:rFonts w:ascii="SimSun" w:hAnsi="SimSun" w:hint="eastAsia"/>
          <w:sz w:val="21"/>
        </w:rPr>
        <w:t>尽管如此</w:t>
      </w:r>
      <w:r w:rsidRPr="002379D0">
        <w:rPr>
          <w:rFonts w:ascii="SimSun" w:hAnsi="SimSun" w:hint="eastAsia"/>
          <w:sz w:val="21"/>
        </w:rPr>
        <w:t>，</w:t>
      </w:r>
      <w:r w:rsidR="00F24AD0">
        <w:rPr>
          <w:rFonts w:ascii="SimSun" w:hAnsi="SimSun" w:hint="eastAsia"/>
          <w:sz w:val="21"/>
        </w:rPr>
        <w:t>欧专局</w:t>
      </w:r>
      <w:r w:rsidRPr="002379D0">
        <w:rPr>
          <w:rFonts w:ascii="SimSun" w:hAnsi="SimSun" w:hint="eastAsia"/>
          <w:sz w:val="21"/>
        </w:rPr>
        <w:t>鼓励</w:t>
      </w:r>
      <w:r w:rsidR="00B52809" w:rsidRPr="002379D0">
        <w:rPr>
          <w:rFonts w:ascii="SimSun" w:hAnsi="SimSun" w:hint="eastAsia"/>
          <w:sz w:val="21"/>
        </w:rPr>
        <w:t>各</w:t>
      </w:r>
      <w:r w:rsidR="00B52809" w:rsidRPr="002379D0">
        <w:rPr>
          <w:rFonts w:ascii="SimSun" w:hAnsi="SimSun"/>
          <w:sz w:val="21"/>
        </w:rPr>
        <w:t>主管局</w:t>
      </w:r>
      <w:r w:rsidRPr="002379D0">
        <w:rPr>
          <w:rFonts w:ascii="SimSun" w:hAnsi="SimSun" w:hint="eastAsia"/>
          <w:sz w:val="21"/>
        </w:rPr>
        <w:t>参与</w:t>
      </w:r>
      <w:r w:rsidR="00B52809" w:rsidRPr="002379D0">
        <w:rPr>
          <w:rFonts w:ascii="SimSun" w:hAnsi="SimSun" w:hint="eastAsia"/>
          <w:sz w:val="21"/>
        </w:rPr>
        <w:t>净额清算</w:t>
      </w:r>
      <w:r w:rsidR="00B52809" w:rsidRPr="002379D0">
        <w:rPr>
          <w:rFonts w:ascii="SimSun" w:hAnsi="SimSun"/>
          <w:sz w:val="21"/>
        </w:rPr>
        <w:t>系统</w:t>
      </w:r>
      <w:r w:rsidRPr="002379D0">
        <w:rPr>
          <w:rFonts w:ascii="SimSun" w:hAnsi="SimSun" w:hint="eastAsia"/>
          <w:sz w:val="21"/>
        </w:rPr>
        <w:t>，以最大限度提高</w:t>
      </w:r>
      <w:r w:rsidR="00B52809" w:rsidRPr="002379D0">
        <w:rPr>
          <w:rFonts w:ascii="SimSun" w:hAnsi="SimSun" w:hint="eastAsia"/>
          <w:sz w:val="21"/>
        </w:rPr>
        <w:t>主管局</w:t>
      </w:r>
      <w:r w:rsidRPr="002379D0">
        <w:rPr>
          <w:rFonts w:ascii="SimSun" w:hAnsi="SimSun" w:hint="eastAsia"/>
          <w:sz w:val="21"/>
        </w:rPr>
        <w:t>的效益。为了鼓励参与，</w:t>
      </w:r>
      <w:r w:rsidR="00F24AD0">
        <w:rPr>
          <w:rFonts w:ascii="SimSun" w:hAnsi="SimSun" w:hint="eastAsia"/>
          <w:sz w:val="21"/>
        </w:rPr>
        <w:t>欧专局</w:t>
      </w:r>
      <w:r w:rsidRPr="002379D0">
        <w:rPr>
          <w:rFonts w:ascii="SimSun" w:hAnsi="SimSun" w:hint="eastAsia"/>
          <w:sz w:val="21"/>
        </w:rPr>
        <w:t>强烈支持</w:t>
      </w:r>
      <w:r w:rsidR="00B52809" w:rsidRPr="002379D0">
        <w:rPr>
          <w:rFonts w:ascii="SimSun" w:hAnsi="SimSun" w:hint="eastAsia"/>
          <w:sz w:val="21"/>
        </w:rPr>
        <w:t>那种</w:t>
      </w:r>
      <w:r w:rsidRPr="002379D0">
        <w:rPr>
          <w:rFonts w:ascii="SimSun" w:hAnsi="SimSun" w:hint="eastAsia"/>
          <w:sz w:val="21"/>
        </w:rPr>
        <w:t>强调</w:t>
      </w:r>
      <w:r w:rsidR="00B52809" w:rsidRPr="002379D0">
        <w:rPr>
          <w:rFonts w:ascii="SimSun" w:hAnsi="SimSun" w:hint="eastAsia"/>
          <w:sz w:val="21"/>
        </w:rPr>
        <w:t>主管局</w:t>
      </w:r>
      <w:r w:rsidR="00B52809" w:rsidRPr="002379D0">
        <w:rPr>
          <w:rFonts w:ascii="SimSun" w:hAnsi="SimSun"/>
          <w:sz w:val="21"/>
        </w:rPr>
        <w:t>只能在通过国际局进行</w:t>
      </w:r>
      <w:r w:rsidR="00B52809" w:rsidRPr="002379D0">
        <w:rPr>
          <w:rFonts w:ascii="SimSun" w:hAnsi="SimSun" w:hint="eastAsia"/>
          <w:sz w:val="21"/>
        </w:rPr>
        <w:t>费用</w:t>
      </w:r>
      <w:r w:rsidR="00B52809" w:rsidRPr="002379D0">
        <w:rPr>
          <w:rFonts w:ascii="SimSun" w:hAnsi="SimSun"/>
          <w:sz w:val="21"/>
        </w:rPr>
        <w:t>汇缴的情况</w:t>
      </w:r>
      <w:r w:rsidRPr="002379D0">
        <w:rPr>
          <w:rFonts w:ascii="SimSun" w:hAnsi="SimSun" w:hint="eastAsia"/>
          <w:sz w:val="21"/>
        </w:rPr>
        <w:t>使用</w:t>
      </w:r>
      <w:r w:rsidR="00B52809" w:rsidRPr="002379D0">
        <w:rPr>
          <w:rFonts w:ascii="SimSun" w:hAnsi="SimSun" w:hint="eastAsia"/>
          <w:sz w:val="21"/>
        </w:rPr>
        <w:t>这</w:t>
      </w:r>
      <w:r w:rsidR="00B52809" w:rsidRPr="002379D0">
        <w:rPr>
          <w:rFonts w:ascii="SimSun" w:hAnsi="SimSun"/>
          <w:sz w:val="21"/>
        </w:rPr>
        <w:t>一</w:t>
      </w:r>
      <w:r w:rsidR="00B52809" w:rsidRPr="002379D0">
        <w:rPr>
          <w:rFonts w:ascii="SimSun" w:hAnsi="SimSun" w:hint="eastAsia"/>
          <w:sz w:val="21"/>
        </w:rPr>
        <w:t>新的进</w:t>
      </w:r>
      <w:r w:rsidRPr="002379D0">
        <w:rPr>
          <w:rFonts w:ascii="SimSun" w:hAnsi="SimSun" w:hint="eastAsia"/>
          <w:sz w:val="21"/>
        </w:rPr>
        <w:t>程</w:t>
      </w:r>
      <w:r w:rsidR="00B52809" w:rsidRPr="002379D0">
        <w:rPr>
          <w:rFonts w:ascii="SimSun" w:hAnsi="SimSun" w:hint="eastAsia"/>
          <w:sz w:val="21"/>
        </w:rPr>
        <w:t>的国际局做法，而且</w:t>
      </w:r>
      <w:r w:rsidRPr="002379D0">
        <w:rPr>
          <w:rFonts w:ascii="SimSun" w:hAnsi="SimSun" w:hint="eastAsia"/>
          <w:sz w:val="21"/>
        </w:rPr>
        <w:t>费用</w:t>
      </w:r>
      <w:r w:rsidR="00B52809" w:rsidRPr="002379D0">
        <w:rPr>
          <w:rFonts w:ascii="SimSun" w:hAnsi="SimSun"/>
          <w:sz w:val="21"/>
        </w:rPr>
        <w:t>净额清算</w:t>
      </w:r>
      <w:r w:rsidRPr="002379D0">
        <w:rPr>
          <w:rFonts w:ascii="SimSun" w:hAnsi="SimSun" w:hint="eastAsia"/>
          <w:sz w:val="21"/>
        </w:rPr>
        <w:t>不是一</w:t>
      </w:r>
      <w:r w:rsidR="00B52809" w:rsidRPr="002379D0">
        <w:rPr>
          <w:rFonts w:ascii="SimSun" w:hAnsi="SimSun" w:hint="eastAsia"/>
          <w:sz w:val="21"/>
        </w:rPr>
        <w:t>项</w:t>
      </w:r>
      <w:r w:rsidRPr="002379D0">
        <w:rPr>
          <w:rFonts w:ascii="SimSun" w:hAnsi="SimSun" w:hint="eastAsia"/>
          <w:sz w:val="21"/>
        </w:rPr>
        <w:t>要求，而是建议的</w:t>
      </w:r>
      <w:r w:rsidR="00B52809" w:rsidRPr="002379D0">
        <w:rPr>
          <w:rFonts w:ascii="SimSun" w:hAnsi="SimSun" w:hint="eastAsia"/>
          <w:sz w:val="21"/>
        </w:rPr>
        <w:t>一</w:t>
      </w:r>
      <w:r w:rsidR="00B52809" w:rsidRPr="002379D0">
        <w:rPr>
          <w:rFonts w:ascii="SimSun" w:hAnsi="SimSun"/>
          <w:sz w:val="21"/>
        </w:rPr>
        <w:t>种</w:t>
      </w:r>
      <w:r w:rsidRPr="002379D0">
        <w:rPr>
          <w:rFonts w:ascii="SimSun" w:hAnsi="SimSun" w:hint="eastAsia"/>
          <w:sz w:val="21"/>
        </w:rPr>
        <w:t>选择。</w:t>
      </w:r>
      <w:r w:rsidR="00B52809" w:rsidRPr="002379D0">
        <w:rPr>
          <w:rFonts w:ascii="SimSun" w:hAnsi="SimSun" w:hint="eastAsia"/>
          <w:sz w:val="21"/>
        </w:rPr>
        <w:t>不过</w:t>
      </w:r>
      <w:r w:rsidRPr="002379D0">
        <w:rPr>
          <w:rFonts w:ascii="SimSun" w:hAnsi="SimSun" w:hint="eastAsia"/>
          <w:sz w:val="21"/>
        </w:rPr>
        <w:t>，代表团希望这些灵活性不会使</w:t>
      </w:r>
      <w:r w:rsidR="00B52809" w:rsidRPr="002379D0">
        <w:rPr>
          <w:rFonts w:ascii="SimSun" w:hAnsi="SimSun" w:hint="eastAsia"/>
          <w:sz w:val="21"/>
        </w:rPr>
        <w:t>费用汇</w:t>
      </w:r>
      <w:r w:rsidR="00B52809" w:rsidRPr="002379D0">
        <w:rPr>
          <w:rFonts w:ascii="SimSun" w:hAnsi="SimSun"/>
          <w:sz w:val="21"/>
        </w:rPr>
        <w:t>缴体系</w:t>
      </w:r>
      <w:r w:rsidRPr="002379D0">
        <w:rPr>
          <w:rFonts w:ascii="SimSun" w:hAnsi="SimSun" w:hint="eastAsia"/>
          <w:sz w:val="21"/>
        </w:rPr>
        <w:t>的实际执行复杂化。就</w:t>
      </w:r>
      <w:r w:rsidR="00B52809" w:rsidRPr="002379D0">
        <w:rPr>
          <w:rFonts w:ascii="SimSun" w:hAnsi="SimSun" w:hint="eastAsia"/>
          <w:sz w:val="21"/>
        </w:rPr>
        <w:t>《</w:t>
      </w:r>
      <w:r w:rsidRPr="002379D0">
        <w:rPr>
          <w:rFonts w:ascii="SimSun" w:hAnsi="SimSun" w:hint="eastAsia"/>
          <w:sz w:val="21"/>
        </w:rPr>
        <w:t>PCT</w:t>
      </w:r>
      <w:r w:rsidR="000212DE" w:rsidRPr="002379D0">
        <w:rPr>
          <w:rFonts w:ascii="SimSun" w:hAnsi="SimSun" w:hint="eastAsia"/>
          <w:sz w:val="21"/>
        </w:rPr>
        <w:t>条例</w:t>
      </w:r>
      <w:r w:rsidR="00B52809" w:rsidRPr="002379D0">
        <w:rPr>
          <w:rFonts w:ascii="SimSun" w:hAnsi="SimSun"/>
          <w:sz w:val="21"/>
        </w:rPr>
        <w:t>》</w:t>
      </w:r>
      <w:r w:rsidRPr="002379D0">
        <w:rPr>
          <w:rFonts w:ascii="SimSun" w:hAnsi="SimSun" w:hint="eastAsia"/>
          <w:sz w:val="21"/>
        </w:rPr>
        <w:t>的拟议修正案而言，代表团一般</w:t>
      </w:r>
      <w:r w:rsidR="00B52809" w:rsidRPr="002379D0">
        <w:rPr>
          <w:rFonts w:ascii="SimSun" w:hAnsi="SimSun" w:hint="eastAsia"/>
          <w:sz w:val="21"/>
        </w:rPr>
        <w:t>性支持这一措辞，但有两点</w:t>
      </w:r>
      <w:r w:rsidRPr="002379D0">
        <w:rPr>
          <w:rFonts w:ascii="SimSun" w:hAnsi="SimSun" w:hint="eastAsia"/>
          <w:sz w:val="21"/>
        </w:rPr>
        <w:t>意见。首先，</w:t>
      </w:r>
      <w:r w:rsidR="00B52809" w:rsidRPr="002379D0">
        <w:rPr>
          <w:rFonts w:ascii="SimSun" w:hAnsi="SimSun" w:hint="eastAsia"/>
          <w:sz w:val="21"/>
        </w:rPr>
        <w:t>受理</w:t>
      </w:r>
      <w:r w:rsidR="00B52809" w:rsidRPr="002379D0">
        <w:rPr>
          <w:rFonts w:ascii="SimSun" w:hAnsi="SimSun"/>
          <w:sz w:val="21"/>
        </w:rPr>
        <w:t>局必须</w:t>
      </w:r>
      <w:r w:rsidR="00B52809" w:rsidRPr="002379D0">
        <w:rPr>
          <w:rFonts w:ascii="SimSun" w:hAnsi="SimSun" w:hint="eastAsia"/>
          <w:sz w:val="21"/>
        </w:rPr>
        <w:t>向国际局和收</w:t>
      </w:r>
      <w:r w:rsidR="00B52809" w:rsidRPr="002379D0">
        <w:rPr>
          <w:rFonts w:ascii="SimSun" w:hAnsi="SimSun"/>
          <w:sz w:val="21"/>
        </w:rPr>
        <w:t>款主管局</w:t>
      </w:r>
      <w:r w:rsidR="00B52809" w:rsidRPr="002379D0">
        <w:rPr>
          <w:rFonts w:ascii="SimSun" w:hAnsi="SimSun" w:hint="eastAsia"/>
          <w:sz w:val="21"/>
        </w:rPr>
        <w:t>通报</w:t>
      </w:r>
      <w:r w:rsidRPr="002379D0">
        <w:rPr>
          <w:rFonts w:ascii="SimSun" w:hAnsi="SimSun" w:hint="eastAsia"/>
          <w:sz w:val="21"/>
        </w:rPr>
        <w:t>个人费用</w:t>
      </w:r>
      <w:r w:rsidR="00B52809" w:rsidRPr="002379D0">
        <w:rPr>
          <w:rFonts w:ascii="SimSun" w:hAnsi="SimSun" w:hint="eastAsia"/>
          <w:sz w:val="21"/>
        </w:rPr>
        <w:t>的</w:t>
      </w:r>
      <w:r w:rsidR="00B52809" w:rsidRPr="002379D0">
        <w:rPr>
          <w:rFonts w:ascii="SimSun" w:hAnsi="SimSun"/>
          <w:sz w:val="21"/>
        </w:rPr>
        <w:t>支付情况</w:t>
      </w:r>
      <w:r w:rsidRPr="002379D0">
        <w:rPr>
          <w:rFonts w:ascii="SimSun" w:hAnsi="SimSun" w:hint="eastAsia"/>
          <w:sz w:val="21"/>
        </w:rPr>
        <w:t>，并建议</w:t>
      </w:r>
      <w:r w:rsidR="00B52809" w:rsidRPr="002379D0">
        <w:rPr>
          <w:rFonts w:ascii="SimSun" w:hAnsi="SimSun"/>
          <w:sz w:val="21"/>
        </w:rPr>
        <w:t>应该</w:t>
      </w:r>
      <w:r w:rsidRPr="002379D0">
        <w:rPr>
          <w:rFonts w:ascii="SimSun" w:hAnsi="SimSun" w:hint="eastAsia"/>
          <w:sz w:val="21"/>
        </w:rPr>
        <w:t>在</w:t>
      </w:r>
      <w:r w:rsidR="00141392" w:rsidRPr="002379D0">
        <w:rPr>
          <w:rFonts w:ascii="SimSun" w:hAnsi="SimSun" w:hint="eastAsia"/>
          <w:sz w:val="21"/>
        </w:rPr>
        <w:t>细则</w:t>
      </w:r>
      <w:r w:rsidRPr="002379D0">
        <w:rPr>
          <w:rFonts w:ascii="SimSun" w:hAnsi="SimSun"/>
          <w:sz w:val="21"/>
        </w:rPr>
        <w:t>96.2</w:t>
      </w:r>
      <w:r w:rsidR="0005425C">
        <w:rPr>
          <w:rFonts w:ascii="SimSun" w:hAnsi="SimSun"/>
          <w:sz w:val="21"/>
        </w:rPr>
        <w:t>（</w:t>
      </w:r>
      <w:r w:rsidR="003617AE" w:rsidRPr="002379D0">
        <w:rPr>
          <w:rFonts w:ascii="SimSun" w:hAnsi="SimSun"/>
          <w:sz w:val="21"/>
        </w:rPr>
        <w:t>b</w:t>
      </w:r>
      <w:r w:rsidR="0005425C">
        <w:rPr>
          <w:rFonts w:ascii="SimSun" w:hAnsi="SimSun"/>
          <w:sz w:val="21"/>
        </w:rPr>
        <w:t>）</w:t>
      </w:r>
      <w:r w:rsidRPr="002379D0">
        <w:rPr>
          <w:rFonts w:ascii="SimSun" w:hAnsi="SimSun" w:hint="eastAsia"/>
          <w:sz w:val="21"/>
        </w:rPr>
        <w:t>中反映这一点。</w:t>
      </w:r>
      <w:r w:rsidR="00B52809" w:rsidRPr="002379D0">
        <w:rPr>
          <w:rFonts w:ascii="SimSun" w:hAnsi="SimSun" w:hint="eastAsia"/>
          <w:sz w:val="21"/>
        </w:rPr>
        <w:t>其次</w:t>
      </w:r>
      <w:r w:rsidRPr="002379D0">
        <w:rPr>
          <w:rFonts w:ascii="SimSun" w:hAnsi="SimSun" w:hint="eastAsia"/>
          <w:sz w:val="21"/>
        </w:rPr>
        <w:t>，代表团建议删除拟议的新</w:t>
      </w:r>
      <w:r w:rsidR="00B52809" w:rsidRPr="002379D0">
        <w:rPr>
          <w:rFonts w:ascii="SimSun" w:hAnsi="SimSun" w:hint="eastAsia"/>
          <w:sz w:val="21"/>
        </w:rPr>
        <w:t>增</w:t>
      </w:r>
      <w:r w:rsidR="00141392" w:rsidRPr="002379D0">
        <w:rPr>
          <w:rFonts w:ascii="SimSun" w:hAnsi="SimSun" w:hint="eastAsia"/>
          <w:sz w:val="21"/>
        </w:rPr>
        <w:t>细则</w:t>
      </w:r>
      <w:r w:rsidRPr="002379D0">
        <w:rPr>
          <w:rFonts w:ascii="SimSun" w:hAnsi="SimSun"/>
          <w:sz w:val="21"/>
        </w:rPr>
        <w:t>96.2</w:t>
      </w:r>
      <w:r w:rsidR="0005425C">
        <w:rPr>
          <w:rFonts w:ascii="SimSun" w:hAnsi="SimSun"/>
          <w:sz w:val="21"/>
        </w:rPr>
        <w:t>（</w:t>
      </w:r>
      <w:r w:rsidR="003617AE" w:rsidRPr="002379D0">
        <w:rPr>
          <w:rFonts w:ascii="SimSun" w:hAnsi="SimSun"/>
          <w:sz w:val="21"/>
        </w:rPr>
        <w:t>b</w:t>
      </w:r>
      <w:r w:rsidR="0005425C">
        <w:rPr>
          <w:rFonts w:ascii="SimSun" w:hAnsi="SimSun"/>
          <w:sz w:val="21"/>
        </w:rPr>
        <w:t>）</w:t>
      </w:r>
      <w:r w:rsidRPr="002379D0">
        <w:rPr>
          <w:rFonts w:ascii="SimSun" w:hAnsi="SimSun" w:hint="eastAsia"/>
          <w:sz w:val="21"/>
        </w:rPr>
        <w:t>的第二句，</w:t>
      </w:r>
      <w:r w:rsidR="00B52809" w:rsidRPr="002379D0">
        <w:rPr>
          <w:rFonts w:ascii="SimSun" w:hAnsi="SimSun" w:hint="eastAsia"/>
          <w:sz w:val="21"/>
        </w:rPr>
        <w:t>并</w:t>
      </w:r>
      <w:r w:rsidRPr="002379D0">
        <w:rPr>
          <w:rFonts w:ascii="SimSun" w:hAnsi="SimSun" w:hint="eastAsia"/>
          <w:sz w:val="21"/>
        </w:rPr>
        <w:t>指出</w:t>
      </w:r>
      <w:r w:rsidR="00B52809" w:rsidRPr="002379D0">
        <w:rPr>
          <w:rFonts w:ascii="SimSun" w:hAnsi="SimSun" w:hint="eastAsia"/>
          <w:sz w:val="21"/>
        </w:rPr>
        <w:t>，规定</w:t>
      </w:r>
      <w:r w:rsidR="00B52809" w:rsidRPr="002379D0">
        <w:rPr>
          <w:rFonts w:ascii="SimSun" w:hAnsi="SimSun"/>
          <w:sz w:val="21"/>
        </w:rPr>
        <w:t>了国际检索时限的</w:t>
      </w:r>
      <w:r w:rsidR="00141392" w:rsidRPr="002379D0">
        <w:rPr>
          <w:rFonts w:ascii="SimSun" w:hAnsi="SimSun" w:hint="eastAsia"/>
          <w:sz w:val="21"/>
        </w:rPr>
        <w:t>细则第</w:t>
      </w:r>
      <w:r w:rsidRPr="002379D0">
        <w:rPr>
          <w:rFonts w:ascii="SimSun" w:hAnsi="SimSun" w:hint="eastAsia"/>
          <w:sz w:val="21"/>
        </w:rPr>
        <w:t>42</w:t>
      </w:r>
      <w:r w:rsidR="00141392" w:rsidRPr="002379D0">
        <w:rPr>
          <w:rFonts w:ascii="SimSun" w:hAnsi="SimSun" w:hint="eastAsia"/>
          <w:sz w:val="21"/>
        </w:rPr>
        <w:t>条</w:t>
      </w:r>
      <w:r w:rsidR="00B52809" w:rsidRPr="002379D0">
        <w:rPr>
          <w:rFonts w:ascii="SimSun" w:hAnsi="SimSun" w:hint="eastAsia"/>
          <w:sz w:val="21"/>
        </w:rPr>
        <w:t>已经</w:t>
      </w:r>
      <w:r w:rsidR="000212DE" w:rsidRPr="002379D0">
        <w:rPr>
          <w:rFonts w:ascii="SimSun" w:hAnsi="SimSun" w:hint="eastAsia"/>
          <w:sz w:val="21"/>
        </w:rPr>
        <w:t>暗示</w:t>
      </w:r>
      <w:r w:rsidRPr="002379D0">
        <w:rPr>
          <w:rFonts w:ascii="SimSun" w:hAnsi="SimSun" w:hint="eastAsia"/>
          <w:sz w:val="21"/>
        </w:rPr>
        <w:t>ISA必须在收到</w:t>
      </w:r>
      <w:r w:rsidR="000212DE" w:rsidRPr="002379D0">
        <w:rPr>
          <w:rFonts w:ascii="SimSun" w:hAnsi="SimSun" w:hint="eastAsia"/>
          <w:sz w:val="21"/>
        </w:rPr>
        <w:t>检索</w:t>
      </w:r>
      <w:r w:rsidRPr="002379D0">
        <w:rPr>
          <w:rFonts w:ascii="SimSun" w:hAnsi="SimSun" w:hint="eastAsia"/>
          <w:sz w:val="21"/>
        </w:rPr>
        <w:t>副本后立即开始国际</w:t>
      </w:r>
      <w:r w:rsidR="000212DE" w:rsidRPr="002379D0">
        <w:rPr>
          <w:rFonts w:ascii="SimSun" w:hAnsi="SimSun" w:hint="eastAsia"/>
          <w:sz w:val="21"/>
        </w:rPr>
        <w:t>检索</w:t>
      </w:r>
      <w:r w:rsidRPr="002379D0">
        <w:rPr>
          <w:rFonts w:ascii="SimSun" w:hAnsi="SimSun" w:hint="eastAsia"/>
          <w:sz w:val="21"/>
        </w:rPr>
        <w:t>。最后，代表团指出，欧洲专利局已</w:t>
      </w:r>
      <w:r w:rsidR="000212DE" w:rsidRPr="002379D0">
        <w:rPr>
          <w:rFonts w:ascii="SimSun" w:hAnsi="SimSun" w:hint="eastAsia"/>
          <w:sz w:val="21"/>
        </w:rPr>
        <w:t>就</w:t>
      </w:r>
      <w:r w:rsidR="000212DE" w:rsidRPr="002379D0">
        <w:rPr>
          <w:rFonts w:ascii="SimSun" w:hAnsi="SimSun"/>
          <w:sz w:val="21"/>
        </w:rPr>
        <w:t>《行政规程》的拟议新附件G</w:t>
      </w:r>
      <w:r w:rsidRPr="002379D0">
        <w:rPr>
          <w:rFonts w:ascii="SimSun" w:hAnsi="SimSun" w:hint="eastAsia"/>
          <w:sz w:val="21"/>
        </w:rPr>
        <w:t>向国际局提供反馈意见</w:t>
      </w:r>
      <w:r w:rsidR="000212DE" w:rsidRPr="002379D0">
        <w:rPr>
          <w:rFonts w:ascii="SimSun" w:hAnsi="SimSun" w:hint="eastAsia"/>
          <w:sz w:val="21"/>
        </w:rPr>
        <w:t>。</w:t>
      </w:r>
    </w:p>
    <w:p w14:paraId="32B176C3" w14:textId="56A3D2D6" w:rsidR="00B368BE" w:rsidRPr="002379D0" w:rsidRDefault="00E74829" w:rsidP="00A845F6">
      <w:pPr>
        <w:pStyle w:val="ONUME"/>
        <w:numPr>
          <w:ilvl w:val="0"/>
          <w:numId w:val="4"/>
        </w:numPr>
        <w:tabs>
          <w:tab w:val="clear" w:pos="567"/>
        </w:tabs>
        <w:overflowPunct w:val="0"/>
        <w:spacing w:afterLines="50" w:after="120" w:line="340" w:lineRule="atLeast"/>
        <w:jc w:val="both"/>
        <w:rPr>
          <w:rFonts w:ascii="SimSun" w:hAnsi="SimSun"/>
          <w:sz w:val="21"/>
        </w:rPr>
      </w:pPr>
      <w:bookmarkStart w:id="6" w:name="_Ref12609393"/>
      <w:r w:rsidRPr="002379D0">
        <w:rPr>
          <w:rFonts w:ascii="SimSun" w:hAnsi="SimSun" w:hint="eastAsia"/>
          <w:sz w:val="21"/>
        </w:rPr>
        <w:t>秘书处</w:t>
      </w:r>
      <w:r w:rsidR="000212DE" w:rsidRPr="002379D0">
        <w:rPr>
          <w:rFonts w:ascii="SimSun" w:hAnsi="SimSun" w:hint="eastAsia"/>
          <w:sz w:val="21"/>
        </w:rPr>
        <w:t>回</w:t>
      </w:r>
      <w:r w:rsidRPr="002379D0">
        <w:rPr>
          <w:rFonts w:ascii="SimSun" w:hAnsi="SimSun" w:hint="eastAsia"/>
          <w:sz w:val="21"/>
        </w:rPr>
        <w:t>复了欧洲专利局</w:t>
      </w:r>
      <w:r w:rsidR="000212DE" w:rsidRPr="002379D0">
        <w:rPr>
          <w:rFonts w:ascii="SimSun" w:hAnsi="SimSun" w:hint="eastAsia"/>
          <w:sz w:val="21"/>
        </w:rPr>
        <w:t>就《</w:t>
      </w:r>
      <w:r w:rsidRPr="002379D0">
        <w:rPr>
          <w:rFonts w:ascii="SimSun" w:hAnsi="SimSun" w:hint="eastAsia"/>
          <w:sz w:val="21"/>
        </w:rPr>
        <w:t>PCT条例</w:t>
      </w:r>
      <w:r w:rsidR="000212DE" w:rsidRPr="002379D0">
        <w:rPr>
          <w:rFonts w:ascii="SimSun" w:hAnsi="SimSun" w:hint="eastAsia"/>
          <w:sz w:val="21"/>
        </w:rPr>
        <w:t>》</w:t>
      </w:r>
      <w:r w:rsidR="000212DE" w:rsidRPr="002379D0">
        <w:rPr>
          <w:rFonts w:ascii="SimSun" w:hAnsi="SimSun"/>
          <w:sz w:val="21"/>
        </w:rPr>
        <w:t>的</w:t>
      </w:r>
      <w:r w:rsidRPr="002379D0">
        <w:rPr>
          <w:rFonts w:ascii="SimSun" w:hAnsi="SimSun" w:hint="eastAsia"/>
          <w:sz w:val="21"/>
        </w:rPr>
        <w:t>拟议修正案</w:t>
      </w:r>
      <w:r w:rsidR="000212DE" w:rsidRPr="002379D0">
        <w:rPr>
          <w:rFonts w:ascii="SimSun" w:hAnsi="SimSun" w:hint="eastAsia"/>
          <w:sz w:val="21"/>
        </w:rPr>
        <w:t>提出</w:t>
      </w:r>
      <w:r w:rsidRPr="002379D0">
        <w:rPr>
          <w:rFonts w:ascii="SimSun" w:hAnsi="SimSun" w:hint="eastAsia"/>
          <w:sz w:val="21"/>
        </w:rPr>
        <w:t>的意见。秘书处注意到</w:t>
      </w:r>
      <w:r w:rsidR="000212DE" w:rsidRPr="002379D0">
        <w:rPr>
          <w:rFonts w:ascii="SimSun" w:hAnsi="SimSun" w:hint="eastAsia"/>
          <w:sz w:val="21"/>
        </w:rPr>
        <w:t>需要</w:t>
      </w:r>
      <w:r w:rsidRPr="002379D0">
        <w:rPr>
          <w:rFonts w:ascii="SimSun" w:hAnsi="SimSun" w:hint="eastAsia"/>
          <w:sz w:val="21"/>
        </w:rPr>
        <w:t>确保将</w:t>
      </w:r>
      <w:r w:rsidR="000212DE" w:rsidRPr="002379D0">
        <w:rPr>
          <w:rFonts w:ascii="SimSun" w:hAnsi="SimSun" w:hint="eastAsia"/>
          <w:sz w:val="21"/>
        </w:rPr>
        <w:t>主管局</w:t>
      </w:r>
      <w:r w:rsidRPr="002379D0">
        <w:rPr>
          <w:rFonts w:ascii="SimSun" w:hAnsi="SimSun" w:hint="eastAsia"/>
          <w:sz w:val="21"/>
        </w:rPr>
        <w:t>的负担减至最低，并使通知形式适合有关特定费用，因此</w:t>
      </w:r>
      <w:r w:rsidR="000212DE" w:rsidRPr="002379D0">
        <w:rPr>
          <w:rFonts w:ascii="SimSun" w:hAnsi="SimSun" w:hint="eastAsia"/>
          <w:sz w:val="21"/>
        </w:rPr>
        <w:t>，</w:t>
      </w:r>
      <w:r w:rsidRPr="002379D0">
        <w:rPr>
          <w:rFonts w:ascii="SimSun" w:hAnsi="SimSun" w:hint="eastAsia"/>
          <w:sz w:val="21"/>
        </w:rPr>
        <w:t>提议从拟议的</w:t>
      </w:r>
      <w:r w:rsidR="00141392" w:rsidRPr="002379D0">
        <w:rPr>
          <w:rFonts w:ascii="SimSun" w:hAnsi="SimSun" w:hint="eastAsia"/>
          <w:sz w:val="21"/>
        </w:rPr>
        <w:t>细则</w:t>
      </w:r>
      <w:r w:rsidRPr="002379D0">
        <w:rPr>
          <w:rFonts w:ascii="SimSun" w:hAnsi="SimSun"/>
          <w:sz w:val="21"/>
        </w:rPr>
        <w:t>96.2</w:t>
      </w:r>
      <w:r w:rsidR="0005425C">
        <w:rPr>
          <w:rFonts w:ascii="SimSun" w:hAnsi="SimSun"/>
          <w:sz w:val="21"/>
        </w:rPr>
        <w:t>（</w:t>
      </w:r>
      <w:r w:rsidR="003617AE" w:rsidRPr="002379D0">
        <w:rPr>
          <w:rFonts w:ascii="SimSun" w:hAnsi="SimSun"/>
          <w:sz w:val="21"/>
        </w:rPr>
        <w:t>b</w:t>
      </w:r>
      <w:r w:rsidR="0005425C">
        <w:rPr>
          <w:rFonts w:ascii="SimSun" w:hAnsi="SimSun"/>
          <w:sz w:val="21"/>
        </w:rPr>
        <w:t>）</w:t>
      </w:r>
      <w:r w:rsidRPr="002379D0">
        <w:rPr>
          <w:rFonts w:ascii="SimSun" w:hAnsi="SimSun" w:hint="eastAsia"/>
          <w:sz w:val="21"/>
        </w:rPr>
        <w:t>案文中删除“</w:t>
      </w:r>
      <w:r w:rsidR="000212DE" w:rsidRPr="002379D0">
        <w:rPr>
          <w:rFonts w:ascii="SimSun" w:hAnsi="SimSun" w:hint="eastAsia"/>
          <w:sz w:val="21"/>
        </w:rPr>
        <w:t>收款主管</w:t>
      </w:r>
      <w:r w:rsidR="000212DE" w:rsidRPr="002379D0">
        <w:rPr>
          <w:rFonts w:ascii="SimSun" w:hAnsi="SimSun"/>
          <w:sz w:val="21"/>
        </w:rPr>
        <w:t>局</w:t>
      </w:r>
      <w:r w:rsidRPr="002379D0">
        <w:rPr>
          <w:rFonts w:ascii="SimSun" w:hAnsi="SimSun" w:hint="eastAsia"/>
          <w:sz w:val="21"/>
        </w:rPr>
        <w:t>”等</w:t>
      </w:r>
      <w:r w:rsidR="000212DE" w:rsidRPr="002379D0">
        <w:rPr>
          <w:rFonts w:ascii="SimSun" w:hAnsi="SimSun" w:hint="eastAsia"/>
          <w:sz w:val="21"/>
        </w:rPr>
        <w:t>表述</w:t>
      </w:r>
      <w:r w:rsidRPr="002379D0">
        <w:rPr>
          <w:rFonts w:ascii="SimSun" w:hAnsi="SimSun" w:hint="eastAsia"/>
          <w:sz w:val="21"/>
        </w:rPr>
        <w:t>。通知形式和接收</w:t>
      </w:r>
      <w:r w:rsidR="000212DE" w:rsidRPr="002379D0">
        <w:rPr>
          <w:rFonts w:ascii="SimSun" w:hAnsi="SimSun" w:hint="eastAsia"/>
          <w:sz w:val="21"/>
        </w:rPr>
        <w:t>人</w:t>
      </w:r>
      <w:r w:rsidRPr="002379D0">
        <w:rPr>
          <w:rFonts w:ascii="SimSun" w:hAnsi="SimSun" w:hint="eastAsia"/>
          <w:sz w:val="21"/>
        </w:rPr>
        <w:t>将在</w:t>
      </w:r>
      <w:r w:rsidR="000212DE" w:rsidRPr="002379D0">
        <w:rPr>
          <w:rFonts w:ascii="SimSun" w:hAnsi="SimSun" w:hint="eastAsia"/>
          <w:sz w:val="21"/>
        </w:rPr>
        <w:t>《</w:t>
      </w:r>
      <w:r w:rsidRPr="002379D0">
        <w:rPr>
          <w:rFonts w:ascii="SimSun" w:hAnsi="SimSun" w:hint="eastAsia"/>
          <w:sz w:val="21"/>
        </w:rPr>
        <w:t>行政</w:t>
      </w:r>
      <w:r w:rsidR="000212DE" w:rsidRPr="002379D0">
        <w:rPr>
          <w:rFonts w:ascii="SimSun" w:hAnsi="SimSun" w:hint="eastAsia"/>
          <w:sz w:val="21"/>
        </w:rPr>
        <w:t>规程</w:t>
      </w:r>
      <w:r w:rsidR="000212DE" w:rsidRPr="002379D0">
        <w:rPr>
          <w:rFonts w:ascii="SimSun" w:hAnsi="SimSun"/>
          <w:sz w:val="21"/>
        </w:rPr>
        <w:t>》</w:t>
      </w:r>
      <w:r w:rsidRPr="002379D0">
        <w:rPr>
          <w:rFonts w:ascii="SimSun" w:hAnsi="SimSun" w:hint="eastAsia"/>
          <w:sz w:val="21"/>
        </w:rPr>
        <w:t>中列出，以避免在短期内</w:t>
      </w:r>
      <w:r w:rsidR="000212DE" w:rsidRPr="002379D0">
        <w:rPr>
          <w:rFonts w:ascii="SimSun" w:hAnsi="SimSun" w:hint="eastAsia"/>
          <w:sz w:val="21"/>
        </w:rPr>
        <w:t>需要</w:t>
      </w:r>
      <w:r w:rsidRPr="002379D0">
        <w:rPr>
          <w:rFonts w:ascii="SimSun" w:hAnsi="SimSun" w:hint="eastAsia"/>
          <w:sz w:val="21"/>
        </w:rPr>
        <w:t>建立新的通知</w:t>
      </w:r>
      <w:r w:rsidR="000212DE" w:rsidRPr="002379D0">
        <w:rPr>
          <w:rFonts w:ascii="SimSun" w:hAnsi="SimSun" w:hint="eastAsia"/>
          <w:sz w:val="21"/>
        </w:rPr>
        <w:t>程序</w:t>
      </w:r>
      <w:r w:rsidRPr="002379D0">
        <w:rPr>
          <w:rFonts w:ascii="SimSun" w:hAnsi="SimSun" w:hint="eastAsia"/>
          <w:sz w:val="21"/>
        </w:rPr>
        <w:t>，同时</w:t>
      </w:r>
      <w:r w:rsidR="007D481A" w:rsidRPr="002379D0">
        <w:rPr>
          <w:rFonts w:ascii="SimSun" w:hAnsi="SimSun" w:hint="eastAsia"/>
          <w:sz w:val="21"/>
        </w:rPr>
        <w:t>说</w:t>
      </w:r>
      <w:r w:rsidRPr="002379D0">
        <w:rPr>
          <w:rFonts w:ascii="SimSun" w:hAnsi="SimSun" w:hint="eastAsia"/>
          <w:sz w:val="21"/>
        </w:rPr>
        <w:t>明未来改进数据交换的方式。针对</w:t>
      </w:r>
      <w:r w:rsidR="007D481A" w:rsidRPr="002379D0">
        <w:rPr>
          <w:rFonts w:ascii="SimSun" w:hAnsi="SimSun" w:hint="eastAsia"/>
          <w:sz w:val="21"/>
        </w:rPr>
        <w:t>有关</w:t>
      </w:r>
      <w:r w:rsidRPr="002379D0">
        <w:rPr>
          <w:rFonts w:ascii="SimSun" w:hAnsi="SimSun" w:hint="eastAsia"/>
          <w:sz w:val="21"/>
        </w:rPr>
        <w:t>删除拟议的</w:t>
      </w:r>
      <w:r w:rsidR="00141392" w:rsidRPr="002379D0">
        <w:rPr>
          <w:rFonts w:ascii="SimSun" w:hAnsi="SimSun" w:hint="eastAsia"/>
          <w:sz w:val="21"/>
        </w:rPr>
        <w:t>细则</w:t>
      </w:r>
      <w:r w:rsidRPr="002379D0">
        <w:rPr>
          <w:rFonts w:ascii="SimSun" w:hAnsi="SimSun"/>
          <w:sz w:val="21"/>
        </w:rPr>
        <w:t>96.2</w:t>
      </w:r>
      <w:r w:rsidR="0005425C">
        <w:rPr>
          <w:rFonts w:ascii="SimSun" w:hAnsi="SimSun"/>
          <w:sz w:val="21"/>
        </w:rPr>
        <w:t>（</w:t>
      </w:r>
      <w:r w:rsidR="003617AE" w:rsidRPr="002379D0">
        <w:rPr>
          <w:rFonts w:ascii="SimSun" w:hAnsi="SimSun"/>
          <w:sz w:val="21"/>
        </w:rPr>
        <w:t>b</w:t>
      </w:r>
      <w:r w:rsidR="0005425C">
        <w:rPr>
          <w:rFonts w:ascii="SimSun" w:hAnsi="SimSun"/>
          <w:sz w:val="21"/>
        </w:rPr>
        <w:t>）</w:t>
      </w:r>
      <w:r w:rsidRPr="002379D0">
        <w:rPr>
          <w:rFonts w:ascii="SimSun" w:hAnsi="SimSun" w:hint="eastAsia"/>
          <w:sz w:val="21"/>
        </w:rPr>
        <w:t>最后一句的建议，秘书处承认，</w:t>
      </w:r>
      <w:r w:rsidRPr="00A845F6">
        <w:rPr>
          <w:rFonts w:ascii="SimSun" w:hAnsi="SimSun" w:hint="eastAsia"/>
          <w:sz w:val="21"/>
          <w:lang w:val="zh-CN"/>
        </w:rPr>
        <w:t>预计</w:t>
      </w:r>
      <w:r w:rsidRPr="002379D0">
        <w:rPr>
          <w:rFonts w:ascii="SimSun" w:hAnsi="SimSun" w:hint="eastAsia"/>
          <w:sz w:val="21"/>
        </w:rPr>
        <w:t>国际</w:t>
      </w:r>
      <w:r w:rsidR="007D481A" w:rsidRPr="002379D0">
        <w:rPr>
          <w:rFonts w:ascii="SimSun" w:hAnsi="SimSun" w:hint="eastAsia"/>
          <w:sz w:val="21"/>
        </w:rPr>
        <w:t>检</w:t>
      </w:r>
      <w:r w:rsidRPr="002379D0">
        <w:rPr>
          <w:rFonts w:ascii="SimSun" w:hAnsi="SimSun" w:hint="eastAsia"/>
          <w:sz w:val="21"/>
        </w:rPr>
        <w:t>索</w:t>
      </w:r>
      <w:r w:rsidR="007D481A" w:rsidRPr="002379D0">
        <w:rPr>
          <w:rFonts w:ascii="SimSun" w:hAnsi="SimSun" w:hint="eastAsia"/>
          <w:sz w:val="21"/>
        </w:rPr>
        <w:t>单位将在收到检索</w:t>
      </w:r>
      <w:r w:rsidRPr="002379D0">
        <w:rPr>
          <w:rFonts w:ascii="SimSun" w:hAnsi="SimSun" w:hint="eastAsia"/>
          <w:sz w:val="21"/>
        </w:rPr>
        <w:t>副本后开始国际</w:t>
      </w:r>
      <w:r w:rsidR="007D481A" w:rsidRPr="002379D0">
        <w:rPr>
          <w:rFonts w:ascii="SimSun" w:hAnsi="SimSun" w:hint="eastAsia"/>
          <w:sz w:val="21"/>
        </w:rPr>
        <w:t>检索</w:t>
      </w:r>
      <w:r w:rsidRPr="002379D0">
        <w:rPr>
          <w:rFonts w:ascii="SimSun" w:hAnsi="SimSun" w:hint="eastAsia"/>
          <w:sz w:val="21"/>
        </w:rPr>
        <w:t>。</w:t>
      </w:r>
      <w:r w:rsidR="007D481A" w:rsidRPr="002379D0">
        <w:rPr>
          <w:rFonts w:ascii="SimSun" w:hAnsi="SimSun" w:hint="eastAsia"/>
          <w:sz w:val="21"/>
        </w:rPr>
        <w:t>不过</w:t>
      </w:r>
      <w:r w:rsidRPr="002379D0">
        <w:rPr>
          <w:rFonts w:ascii="SimSun" w:hAnsi="SimSun" w:hint="eastAsia"/>
          <w:sz w:val="21"/>
        </w:rPr>
        <w:t>，国际局</w:t>
      </w:r>
      <w:r w:rsidR="007D481A" w:rsidRPr="002379D0">
        <w:rPr>
          <w:rFonts w:ascii="SimSun" w:hAnsi="SimSun" w:hint="eastAsia"/>
          <w:sz w:val="21"/>
        </w:rPr>
        <w:t>更</w:t>
      </w:r>
      <w:r w:rsidR="007D481A" w:rsidRPr="002379D0">
        <w:rPr>
          <w:rFonts w:ascii="SimSun" w:hAnsi="SimSun"/>
          <w:sz w:val="21"/>
        </w:rPr>
        <w:t>愿意</w:t>
      </w:r>
      <w:r w:rsidRPr="002379D0">
        <w:rPr>
          <w:rFonts w:ascii="SimSun" w:hAnsi="SimSun" w:hint="eastAsia"/>
          <w:sz w:val="21"/>
        </w:rPr>
        <w:t>保留这</w:t>
      </w:r>
      <w:r w:rsidR="007D481A" w:rsidRPr="002379D0">
        <w:rPr>
          <w:rFonts w:ascii="SimSun" w:hAnsi="SimSun" w:hint="eastAsia"/>
          <w:sz w:val="21"/>
        </w:rPr>
        <w:t>一</w:t>
      </w:r>
      <w:r w:rsidRPr="002379D0">
        <w:rPr>
          <w:rFonts w:ascii="SimSun" w:hAnsi="SimSun" w:hint="eastAsia"/>
          <w:sz w:val="21"/>
        </w:rPr>
        <w:t>句，以明确</w:t>
      </w:r>
      <w:r w:rsidR="007D481A" w:rsidRPr="002379D0">
        <w:rPr>
          <w:rFonts w:ascii="SimSun" w:hAnsi="SimSun" w:hint="eastAsia"/>
          <w:sz w:val="21"/>
        </w:rPr>
        <w:t>收款主管局</w:t>
      </w:r>
      <w:r w:rsidRPr="002379D0">
        <w:rPr>
          <w:rFonts w:ascii="SimSun" w:hAnsi="SimSun" w:hint="eastAsia"/>
          <w:sz w:val="21"/>
        </w:rPr>
        <w:t>有义务</w:t>
      </w:r>
      <w:r w:rsidR="007D481A" w:rsidRPr="002379D0">
        <w:rPr>
          <w:rFonts w:ascii="SimSun" w:hAnsi="SimSun" w:hint="eastAsia"/>
          <w:sz w:val="21"/>
        </w:rPr>
        <w:t>通知其</w:t>
      </w:r>
      <w:r w:rsidRPr="002379D0">
        <w:rPr>
          <w:rFonts w:ascii="SimSun" w:hAnsi="SimSun" w:hint="eastAsia"/>
          <w:sz w:val="21"/>
        </w:rPr>
        <w:t>收到</w:t>
      </w:r>
      <w:r w:rsidR="007D481A" w:rsidRPr="002379D0">
        <w:rPr>
          <w:rFonts w:ascii="SimSun" w:hAnsi="SimSun" w:hint="eastAsia"/>
          <w:sz w:val="21"/>
        </w:rPr>
        <w:t>征</w:t>
      </w:r>
      <w:r w:rsidRPr="002379D0">
        <w:rPr>
          <w:rFonts w:ascii="SimSun" w:hAnsi="SimSun" w:hint="eastAsia"/>
          <w:sz w:val="21"/>
        </w:rPr>
        <w:t>收</w:t>
      </w:r>
      <w:r w:rsidR="007D481A" w:rsidRPr="002379D0">
        <w:rPr>
          <w:rFonts w:ascii="SimSun" w:hAnsi="SimSun" w:hint="eastAsia"/>
          <w:sz w:val="21"/>
        </w:rPr>
        <w:t>主管</w:t>
      </w:r>
      <w:r w:rsidR="007D481A" w:rsidRPr="002379D0">
        <w:rPr>
          <w:rFonts w:ascii="SimSun" w:hAnsi="SimSun"/>
          <w:sz w:val="21"/>
        </w:rPr>
        <w:t>局的支付情况，</w:t>
      </w:r>
      <w:r w:rsidR="007D481A" w:rsidRPr="002379D0">
        <w:rPr>
          <w:rFonts w:ascii="SimSun" w:hAnsi="SimSun" w:hint="eastAsia"/>
          <w:sz w:val="21"/>
        </w:rPr>
        <w:t>这</w:t>
      </w:r>
      <w:r w:rsidRPr="002379D0">
        <w:rPr>
          <w:rFonts w:ascii="SimSun" w:hAnsi="SimSun" w:hint="eastAsia"/>
          <w:sz w:val="21"/>
        </w:rPr>
        <w:t>相当于实际收到费用。应该明确的是，各</w:t>
      </w:r>
      <w:r w:rsidR="007D481A" w:rsidRPr="002379D0">
        <w:rPr>
          <w:rFonts w:ascii="SimSun" w:hAnsi="SimSun" w:hint="eastAsia"/>
          <w:sz w:val="21"/>
        </w:rPr>
        <w:t>主管局</w:t>
      </w:r>
      <w:r w:rsidRPr="002379D0">
        <w:rPr>
          <w:rFonts w:ascii="SimSun" w:hAnsi="SimSun" w:hint="eastAsia"/>
          <w:sz w:val="21"/>
        </w:rPr>
        <w:t>不应等到费用</w:t>
      </w:r>
      <w:r w:rsidR="007D481A" w:rsidRPr="002379D0">
        <w:rPr>
          <w:rFonts w:ascii="SimSun" w:hAnsi="SimSun" w:hint="eastAsia"/>
          <w:sz w:val="21"/>
        </w:rPr>
        <w:t>汇</w:t>
      </w:r>
      <w:r w:rsidR="007D481A" w:rsidRPr="002379D0">
        <w:rPr>
          <w:rFonts w:ascii="SimSun" w:hAnsi="SimSun"/>
          <w:sz w:val="21"/>
        </w:rPr>
        <w:t>缴</w:t>
      </w:r>
      <w:r w:rsidRPr="002379D0">
        <w:rPr>
          <w:rFonts w:ascii="SimSun" w:hAnsi="SimSun" w:hint="eastAsia"/>
          <w:sz w:val="21"/>
        </w:rPr>
        <w:t>之后才开始</w:t>
      </w:r>
      <w:r w:rsidR="007D481A" w:rsidRPr="002379D0">
        <w:rPr>
          <w:rFonts w:ascii="SimSun" w:hAnsi="SimSun" w:hint="eastAsia"/>
          <w:sz w:val="21"/>
        </w:rPr>
        <w:t>国际</w:t>
      </w:r>
      <w:r w:rsidR="007D481A" w:rsidRPr="002379D0">
        <w:rPr>
          <w:rFonts w:ascii="SimSun" w:hAnsi="SimSun"/>
          <w:sz w:val="21"/>
        </w:rPr>
        <w:t>检索等</w:t>
      </w:r>
      <w:r w:rsidRPr="002379D0">
        <w:rPr>
          <w:rFonts w:ascii="SimSun" w:hAnsi="SimSun" w:hint="eastAsia"/>
          <w:sz w:val="21"/>
        </w:rPr>
        <w:t>相关工作</w:t>
      </w:r>
      <w:bookmarkEnd w:id="6"/>
      <w:r w:rsidR="007D481A" w:rsidRPr="002379D0">
        <w:rPr>
          <w:rFonts w:ascii="SimSun" w:hAnsi="SimSun" w:hint="eastAsia"/>
          <w:sz w:val="21"/>
        </w:rPr>
        <w:t>。</w:t>
      </w:r>
    </w:p>
    <w:p w14:paraId="5D25EAFC" w14:textId="1874498C" w:rsidR="00B63DC9" w:rsidRPr="002379D0" w:rsidRDefault="00E74829"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日本代表团说，净额</w:t>
      </w:r>
      <w:r w:rsidR="007D481A" w:rsidRPr="002379D0">
        <w:rPr>
          <w:rFonts w:ascii="SimSun" w:hAnsi="SimSun" w:hint="eastAsia"/>
          <w:sz w:val="21"/>
        </w:rPr>
        <w:t>清</w:t>
      </w:r>
      <w:r w:rsidRPr="002379D0">
        <w:rPr>
          <w:rFonts w:ascii="SimSun" w:hAnsi="SimSun" w:hint="eastAsia"/>
          <w:sz w:val="21"/>
        </w:rPr>
        <w:t>算</w:t>
      </w:r>
      <w:r w:rsidR="007D481A" w:rsidRPr="002379D0">
        <w:rPr>
          <w:rFonts w:ascii="SimSun" w:hAnsi="SimSun" w:hint="eastAsia"/>
          <w:sz w:val="21"/>
        </w:rPr>
        <w:t>有利于</w:t>
      </w:r>
      <w:r w:rsidRPr="002379D0">
        <w:rPr>
          <w:rFonts w:ascii="SimSun" w:hAnsi="SimSun" w:hint="eastAsia"/>
          <w:sz w:val="21"/>
        </w:rPr>
        <w:t>减少日本</w:t>
      </w:r>
      <w:r w:rsidR="007D481A" w:rsidRPr="002379D0">
        <w:rPr>
          <w:rFonts w:ascii="SimSun" w:hAnsi="SimSun" w:hint="eastAsia"/>
          <w:sz w:val="21"/>
        </w:rPr>
        <w:t>特许厅作为I</w:t>
      </w:r>
      <w:r w:rsidR="007D481A" w:rsidRPr="002379D0">
        <w:rPr>
          <w:rFonts w:ascii="SimSun" w:hAnsi="SimSun"/>
          <w:sz w:val="21"/>
        </w:rPr>
        <w:t>SA</w:t>
      </w:r>
      <w:r w:rsidR="007D481A" w:rsidRPr="002379D0">
        <w:rPr>
          <w:rFonts w:ascii="SimSun" w:hAnsi="SimSun" w:hint="eastAsia"/>
          <w:sz w:val="21"/>
        </w:rPr>
        <w:t>和</w:t>
      </w:r>
      <w:r w:rsidRPr="002379D0">
        <w:rPr>
          <w:rFonts w:ascii="SimSun" w:hAnsi="SimSun" w:hint="eastAsia"/>
          <w:sz w:val="21"/>
        </w:rPr>
        <w:t>受理</w:t>
      </w:r>
      <w:r w:rsidR="007D481A" w:rsidRPr="002379D0">
        <w:rPr>
          <w:rFonts w:ascii="SimSun" w:hAnsi="SimSun" w:hint="eastAsia"/>
          <w:sz w:val="21"/>
        </w:rPr>
        <w:t>局的工作量。</w:t>
      </w:r>
      <w:r w:rsidRPr="002379D0">
        <w:rPr>
          <w:rFonts w:ascii="SimSun" w:hAnsi="SimSun" w:hint="eastAsia"/>
          <w:sz w:val="21"/>
        </w:rPr>
        <w:t>代表团希望</w:t>
      </w:r>
      <w:r w:rsidR="007D481A" w:rsidRPr="002379D0">
        <w:rPr>
          <w:rFonts w:ascii="SimSun" w:hAnsi="SimSun" w:hint="eastAsia"/>
          <w:sz w:val="21"/>
        </w:rPr>
        <w:t>说</w:t>
      </w:r>
      <w:r w:rsidRPr="002379D0">
        <w:rPr>
          <w:rFonts w:ascii="SimSun" w:hAnsi="SimSun" w:hint="eastAsia"/>
          <w:sz w:val="21"/>
        </w:rPr>
        <w:t>明</w:t>
      </w:r>
      <w:r w:rsidR="007D481A" w:rsidRPr="002379D0">
        <w:rPr>
          <w:rFonts w:ascii="SimSun" w:hAnsi="SimSun" w:hint="eastAsia"/>
          <w:sz w:val="21"/>
        </w:rPr>
        <w:t>拟议</w:t>
      </w:r>
      <w:r w:rsidR="007D481A" w:rsidRPr="002379D0">
        <w:rPr>
          <w:rFonts w:ascii="SimSun" w:hAnsi="SimSun"/>
          <w:sz w:val="21"/>
        </w:rPr>
        <w:t>的</w:t>
      </w:r>
      <w:r w:rsidR="00141392" w:rsidRPr="002379D0">
        <w:rPr>
          <w:rFonts w:ascii="SimSun" w:hAnsi="SimSun" w:hint="eastAsia"/>
          <w:sz w:val="21"/>
        </w:rPr>
        <w:t>细则</w:t>
      </w:r>
      <w:r w:rsidR="007D481A" w:rsidRPr="002379D0">
        <w:rPr>
          <w:rFonts w:ascii="SimSun" w:hAnsi="SimSun"/>
          <w:sz w:val="21"/>
        </w:rPr>
        <w:t>96.2</w:t>
      </w:r>
      <w:r w:rsidR="0005425C">
        <w:rPr>
          <w:rFonts w:ascii="SimSun" w:hAnsi="SimSun"/>
          <w:sz w:val="21"/>
        </w:rPr>
        <w:t>（</w:t>
      </w:r>
      <w:r w:rsidR="003617AE" w:rsidRPr="002379D0">
        <w:rPr>
          <w:rFonts w:ascii="SimSun" w:hAnsi="SimSun"/>
          <w:sz w:val="21"/>
        </w:rPr>
        <w:t>b</w:t>
      </w:r>
      <w:r w:rsidR="0005425C">
        <w:rPr>
          <w:rFonts w:ascii="SimSun" w:hAnsi="SimSun"/>
          <w:sz w:val="21"/>
        </w:rPr>
        <w:t>）</w:t>
      </w:r>
      <w:r w:rsidR="007D481A" w:rsidRPr="002379D0">
        <w:rPr>
          <w:rFonts w:ascii="SimSun" w:hAnsi="SimSun"/>
          <w:sz w:val="21"/>
        </w:rPr>
        <w:t>所</w:t>
      </w:r>
      <w:r w:rsidR="007D481A" w:rsidRPr="002379D0">
        <w:rPr>
          <w:rFonts w:ascii="SimSun" w:hAnsi="SimSun" w:hint="eastAsia"/>
          <w:sz w:val="21"/>
        </w:rPr>
        <w:t>规定</w:t>
      </w:r>
      <w:r w:rsidR="007D481A" w:rsidRPr="002379D0">
        <w:rPr>
          <w:rFonts w:ascii="SimSun" w:hAnsi="SimSun"/>
          <w:sz w:val="21"/>
        </w:rPr>
        <w:t>的</w:t>
      </w:r>
      <w:r w:rsidR="00F50C10" w:rsidRPr="002379D0">
        <w:rPr>
          <w:rFonts w:ascii="SimSun" w:hAnsi="SimSun" w:hint="eastAsia"/>
          <w:sz w:val="21"/>
        </w:rPr>
        <w:t>收</w:t>
      </w:r>
      <w:r w:rsidR="00F50C10" w:rsidRPr="002379D0">
        <w:rPr>
          <w:rFonts w:ascii="SimSun" w:hAnsi="SimSun"/>
          <w:sz w:val="21"/>
        </w:rPr>
        <w:t>款</w:t>
      </w:r>
      <w:r w:rsidR="007D481A" w:rsidRPr="002379D0">
        <w:rPr>
          <w:rFonts w:ascii="SimSun" w:hAnsi="SimSun"/>
          <w:sz w:val="21"/>
        </w:rPr>
        <w:t>通知的必要性和作用</w:t>
      </w:r>
      <w:r w:rsidR="00F50C10" w:rsidRPr="002379D0">
        <w:rPr>
          <w:rFonts w:ascii="SimSun" w:hAnsi="SimSun" w:hint="eastAsia"/>
          <w:sz w:val="21"/>
        </w:rPr>
        <w:t>。</w:t>
      </w:r>
      <w:r w:rsidRPr="002379D0">
        <w:rPr>
          <w:rFonts w:ascii="SimSun" w:hAnsi="SimSun" w:hint="eastAsia"/>
          <w:sz w:val="21"/>
        </w:rPr>
        <w:t>就</w:t>
      </w:r>
      <w:r w:rsidR="00F50C10" w:rsidRPr="002379D0">
        <w:rPr>
          <w:rFonts w:ascii="SimSun" w:hAnsi="SimSun" w:hint="eastAsia"/>
          <w:sz w:val="21"/>
        </w:rPr>
        <w:t>《</w:t>
      </w:r>
      <w:r w:rsidRPr="002379D0">
        <w:rPr>
          <w:rFonts w:ascii="SimSun" w:hAnsi="SimSun" w:hint="eastAsia"/>
          <w:sz w:val="21"/>
        </w:rPr>
        <w:t>行政</w:t>
      </w:r>
      <w:r w:rsidR="00F50C10" w:rsidRPr="002379D0">
        <w:rPr>
          <w:rFonts w:ascii="SimSun" w:hAnsi="SimSun" w:hint="eastAsia"/>
          <w:sz w:val="21"/>
        </w:rPr>
        <w:t>规程</w:t>
      </w:r>
      <w:r w:rsidR="00F50C10" w:rsidRPr="002379D0">
        <w:rPr>
          <w:rFonts w:ascii="SimSun" w:hAnsi="SimSun"/>
          <w:sz w:val="21"/>
        </w:rPr>
        <w:t>》</w:t>
      </w:r>
      <w:r w:rsidR="00F50C10" w:rsidRPr="002379D0">
        <w:rPr>
          <w:rFonts w:ascii="SimSun" w:hAnsi="SimSun" w:hint="eastAsia"/>
          <w:sz w:val="21"/>
        </w:rPr>
        <w:t>的</w:t>
      </w:r>
      <w:r w:rsidRPr="002379D0">
        <w:rPr>
          <w:rFonts w:ascii="SimSun" w:hAnsi="SimSun" w:hint="eastAsia"/>
          <w:sz w:val="21"/>
        </w:rPr>
        <w:t>修改草案而言，代表团强调，这些规定</w:t>
      </w:r>
      <w:r w:rsidR="00F50C10" w:rsidRPr="002379D0">
        <w:rPr>
          <w:rFonts w:ascii="SimSun" w:hAnsi="SimSun" w:hint="eastAsia"/>
          <w:sz w:val="21"/>
        </w:rPr>
        <w:t>需要</w:t>
      </w:r>
      <w:r w:rsidRPr="002379D0">
        <w:rPr>
          <w:rFonts w:ascii="SimSun" w:hAnsi="SimSun" w:hint="eastAsia"/>
          <w:sz w:val="21"/>
        </w:rPr>
        <w:t>具有足够的灵活性，以</w:t>
      </w:r>
      <w:r w:rsidR="00F50C10" w:rsidRPr="002379D0">
        <w:rPr>
          <w:rFonts w:ascii="SimSun" w:hAnsi="SimSun" w:hint="eastAsia"/>
          <w:sz w:val="21"/>
        </w:rPr>
        <w:t>便符合</w:t>
      </w:r>
      <w:r w:rsidRPr="002379D0">
        <w:rPr>
          <w:rFonts w:ascii="SimSun" w:hAnsi="SimSun" w:hint="eastAsia"/>
          <w:sz w:val="21"/>
        </w:rPr>
        <w:t>不同缔约国的国家会计制度</w:t>
      </w:r>
      <w:r w:rsidR="00F50C10" w:rsidRPr="002379D0">
        <w:rPr>
          <w:rFonts w:ascii="SimSun" w:hAnsi="SimSun" w:hint="eastAsia"/>
          <w:sz w:val="21"/>
        </w:rPr>
        <w:t>的</w:t>
      </w:r>
      <w:r w:rsidR="00F50C10" w:rsidRPr="002379D0">
        <w:rPr>
          <w:rFonts w:ascii="SimSun" w:hAnsi="SimSun"/>
          <w:sz w:val="21"/>
        </w:rPr>
        <w:t>要求</w:t>
      </w:r>
      <w:r w:rsidR="00F50C10" w:rsidRPr="002379D0">
        <w:rPr>
          <w:rFonts w:ascii="SimSun" w:hAnsi="SimSun" w:hint="eastAsia"/>
          <w:sz w:val="21"/>
        </w:rPr>
        <w:t>。</w:t>
      </w:r>
    </w:p>
    <w:p w14:paraId="12B49EB7" w14:textId="5DCABBC1" w:rsidR="002C7968" w:rsidRPr="002379D0" w:rsidRDefault="0054486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大韩民国代表团说，韩国特许厅有兴趣加入净额清算，但这需要国家主管部门的批准。在实施文件中所载提案方面，各</w:t>
      </w:r>
      <w:r w:rsidRPr="00A845F6">
        <w:rPr>
          <w:rFonts w:ascii="SimSun" w:hAnsi="SimSun" w:hint="eastAsia"/>
          <w:sz w:val="21"/>
          <w:lang w:val="zh-CN"/>
        </w:rPr>
        <w:t>主管</w:t>
      </w:r>
      <w:r w:rsidRPr="002379D0">
        <w:rPr>
          <w:rFonts w:ascii="SimSun" w:hAnsi="SimSun"/>
          <w:sz w:val="21"/>
        </w:rPr>
        <w:t>局</w:t>
      </w:r>
      <w:r w:rsidRPr="002379D0">
        <w:rPr>
          <w:rFonts w:ascii="SimSun" w:hAnsi="SimSun" w:hint="eastAsia"/>
          <w:sz w:val="21"/>
        </w:rPr>
        <w:t>需要有足够的时间来调整其I</w:t>
      </w:r>
      <w:r w:rsidRPr="002379D0">
        <w:rPr>
          <w:rFonts w:ascii="SimSun" w:hAnsi="SimSun"/>
          <w:sz w:val="21"/>
        </w:rPr>
        <w:t>T</w:t>
      </w:r>
      <w:r w:rsidRPr="002379D0">
        <w:rPr>
          <w:rFonts w:ascii="SimSun" w:hAnsi="SimSun" w:hint="eastAsia"/>
          <w:sz w:val="21"/>
        </w:rPr>
        <w:t>系统和会计做法。</w:t>
      </w:r>
    </w:p>
    <w:p w14:paraId="36398BCD" w14:textId="0AC6E7BB" w:rsidR="00B63DC9" w:rsidRPr="002379D0" w:rsidRDefault="0054486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巴西代表团通知工作组说，自2019年2月以来，巴西国家工业产权局一直作为一</w:t>
      </w:r>
      <w:r w:rsidRPr="002379D0">
        <w:rPr>
          <w:rFonts w:ascii="SimSun" w:hAnsi="SimSun"/>
          <w:sz w:val="21"/>
        </w:rPr>
        <w:t>个受理局</w:t>
      </w:r>
      <w:r w:rsidRPr="002379D0">
        <w:rPr>
          <w:rFonts w:ascii="SimSun" w:hAnsi="SimSun" w:hint="eastAsia"/>
          <w:sz w:val="21"/>
        </w:rPr>
        <w:t>参与净额清算</w:t>
      </w:r>
      <w:r w:rsidRPr="002379D0">
        <w:rPr>
          <w:rFonts w:ascii="SimSun" w:hAnsi="SimSun"/>
          <w:sz w:val="21"/>
        </w:rPr>
        <w:t>试点项目，并由</w:t>
      </w:r>
      <w:r w:rsidR="00F24AD0">
        <w:rPr>
          <w:rFonts w:ascii="SimSun" w:hAnsi="SimSun" w:hint="eastAsia"/>
          <w:sz w:val="21"/>
        </w:rPr>
        <w:t>欧专局</w:t>
      </w:r>
      <w:r w:rsidRPr="002379D0">
        <w:rPr>
          <w:rFonts w:ascii="SimSun" w:hAnsi="SimSun" w:hint="eastAsia"/>
          <w:sz w:val="21"/>
        </w:rPr>
        <w:t>和奥地利专利局作为国际检索单位。代表团对这一进程表示满意，因为这一进程带来了可预期性，并且降低了与转送费用有关的成本。代表团支持文件中所载的提案，指出该提案为各主管局</w:t>
      </w:r>
      <w:r w:rsidRPr="00A845F6">
        <w:rPr>
          <w:rFonts w:ascii="SimSun" w:hAnsi="SimSun"/>
          <w:sz w:val="21"/>
          <w:lang w:val="zh-CN"/>
        </w:rPr>
        <w:t>自愿</w:t>
      </w:r>
      <w:r w:rsidRPr="002379D0">
        <w:rPr>
          <w:rFonts w:ascii="SimSun" w:hAnsi="SimSun"/>
          <w:sz w:val="21"/>
        </w:rPr>
        <w:t>参与</w:t>
      </w:r>
      <w:r w:rsidRPr="002379D0">
        <w:rPr>
          <w:rFonts w:ascii="SimSun" w:hAnsi="SimSun" w:hint="eastAsia"/>
          <w:sz w:val="21"/>
        </w:rPr>
        <w:t>提供了灵活性，同时考虑到一些主管局必须得到主管财政部的批准才能参加以</w:t>
      </w:r>
      <w:r w:rsidRPr="002379D0">
        <w:rPr>
          <w:rFonts w:ascii="SimSun" w:hAnsi="SimSun"/>
          <w:sz w:val="21"/>
        </w:rPr>
        <w:t>及</w:t>
      </w:r>
      <w:r w:rsidRPr="002379D0">
        <w:rPr>
          <w:rFonts w:ascii="SimSun" w:hAnsi="SimSun" w:hint="eastAsia"/>
          <w:sz w:val="21"/>
        </w:rPr>
        <w:t>需要作出必要的</w:t>
      </w:r>
      <w:r w:rsidRPr="002379D0">
        <w:rPr>
          <w:rFonts w:ascii="SimSun" w:hAnsi="SimSun"/>
          <w:sz w:val="21"/>
        </w:rPr>
        <w:t>IT</w:t>
      </w:r>
      <w:r w:rsidRPr="002379D0">
        <w:rPr>
          <w:rFonts w:ascii="SimSun" w:hAnsi="SimSun" w:hint="eastAsia"/>
          <w:sz w:val="21"/>
        </w:rPr>
        <w:t>调整问题。</w:t>
      </w:r>
    </w:p>
    <w:p w14:paraId="58B50F96" w14:textId="00B62363" w:rsidR="00C23BAF" w:rsidRPr="002379D0" w:rsidRDefault="0054486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秘书处在回答日本代表团关于向收款主管局发出通知的评论时表示，从长期来看，目的是提供一个数据</w:t>
      </w:r>
      <w:r w:rsidR="006C4DD0" w:rsidRPr="002379D0">
        <w:rPr>
          <w:rFonts w:ascii="SimSun" w:hAnsi="SimSun" w:hint="eastAsia"/>
          <w:sz w:val="21"/>
        </w:rPr>
        <w:t>反馈</w:t>
      </w:r>
      <w:r w:rsidRPr="002379D0">
        <w:rPr>
          <w:rFonts w:ascii="SimSun" w:hAnsi="SimSun" w:hint="eastAsia"/>
          <w:sz w:val="21"/>
        </w:rPr>
        <w:t>，提供</w:t>
      </w:r>
      <w:r w:rsidRPr="00A845F6">
        <w:rPr>
          <w:rFonts w:ascii="SimSun" w:hAnsi="SimSun" w:hint="eastAsia"/>
          <w:sz w:val="21"/>
          <w:lang w:val="zh-CN"/>
        </w:rPr>
        <w:t>关于</w:t>
      </w:r>
      <w:r w:rsidRPr="002379D0">
        <w:rPr>
          <w:rFonts w:ascii="SimSun" w:hAnsi="SimSun" w:hint="eastAsia"/>
          <w:sz w:val="21"/>
        </w:rPr>
        <w:t>申请费用支付的信息。如果数据反馈给了国际局，</w:t>
      </w:r>
      <w:r w:rsidR="006C4DD0" w:rsidRPr="002379D0">
        <w:rPr>
          <w:rFonts w:ascii="SimSun" w:hAnsi="SimSun" w:hint="eastAsia"/>
          <w:sz w:val="21"/>
        </w:rPr>
        <w:t>《</w:t>
      </w:r>
      <w:r w:rsidRPr="002379D0">
        <w:rPr>
          <w:rFonts w:ascii="SimSun" w:hAnsi="SimSun" w:hint="eastAsia"/>
          <w:sz w:val="21"/>
        </w:rPr>
        <w:t>行政</w:t>
      </w:r>
      <w:r w:rsidR="006C4DD0" w:rsidRPr="002379D0">
        <w:rPr>
          <w:rFonts w:ascii="SimSun" w:hAnsi="SimSun" w:hint="eastAsia"/>
          <w:sz w:val="21"/>
        </w:rPr>
        <w:t>规程</w:t>
      </w:r>
      <w:r w:rsidR="006C4DD0" w:rsidRPr="002379D0">
        <w:rPr>
          <w:rFonts w:ascii="SimSun" w:hAnsi="SimSun"/>
          <w:sz w:val="21"/>
        </w:rPr>
        <w:t>》</w:t>
      </w:r>
      <w:r w:rsidRPr="002379D0">
        <w:rPr>
          <w:rFonts w:ascii="SimSun" w:hAnsi="SimSun" w:hint="eastAsia"/>
          <w:sz w:val="21"/>
        </w:rPr>
        <w:t>可要求国际局将信息转发给</w:t>
      </w:r>
      <w:r w:rsidR="006C4DD0" w:rsidRPr="002379D0">
        <w:rPr>
          <w:rFonts w:ascii="SimSun" w:hAnsi="SimSun" w:hint="eastAsia"/>
          <w:sz w:val="21"/>
        </w:rPr>
        <w:t>I</w:t>
      </w:r>
      <w:r w:rsidR="006C4DD0" w:rsidRPr="002379D0">
        <w:rPr>
          <w:rFonts w:ascii="SimSun" w:hAnsi="SimSun"/>
          <w:sz w:val="21"/>
        </w:rPr>
        <w:t>SA。</w:t>
      </w:r>
    </w:p>
    <w:p w14:paraId="3523DEB6" w14:textId="6D87D705" w:rsidR="00B63DC9" w:rsidRPr="002379D0" w:rsidRDefault="0054486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主席提议工作组核准对文件附件一所列</w:t>
      </w:r>
      <w:r w:rsidR="006C4DD0" w:rsidRPr="002379D0">
        <w:rPr>
          <w:rFonts w:ascii="SimSun" w:hAnsi="SimSun" w:hint="eastAsia"/>
          <w:sz w:val="21"/>
        </w:rPr>
        <w:t>《</w:t>
      </w:r>
      <w:r w:rsidRPr="002379D0">
        <w:rPr>
          <w:rFonts w:ascii="SimSun" w:hAnsi="SimSun" w:hint="eastAsia"/>
          <w:sz w:val="21"/>
        </w:rPr>
        <w:t>PCT条例</w:t>
      </w:r>
      <w:r w:rsidR="006C4DD0" w:rsidRPr="002379D0">
        <w:rPr>
          <w:rFonts w:ascii="SimSun" w:hAnsi="SimSun" w:hint="eastAsia"/>
          <w:sz w:val="21"/>
        </w:rPr>
        <w:t>》</w:t>
      </w:r>
      <w:r w:rsidRPr="002379D0">
        <w:rPr>
          <w:rFonts w:ascii="SimSun" w:hAnsi="SimSun" w:hint="eastAsia"/>
          <w:sz w:val="21"/>
        </w:rPr>
        <w:t>的修正案，</w:t>
      </w:r>
      <w:r w:rsidR="006C4DD0" w:rsidRPr="002379D0">
        <w:rPr>
          <w:rFonts w:ascii="SimSun" w:hAnsi="SimSun" w:hint="eastAsia"/>
          <w:sz w:val="21"/>
        </w:rPr>
        <w:t>并</w:t>
      </w:r>
      <w:r w:rsidRPr="002379D0">
        <w:rPr>
          <w:rFonts w:ascii="SimSun" w:hAnsi="SimSun" w:hint="eastAsia"/>
          <w:sz w:val="21"/>
        </w:rPr>
        <w:t>删除上文第68段秘书处提议的</w:t>
      </w:r>
      <w:r w:rsidR="00141392" w:rsidRPr="002379D0">
        <w:rPr>
          <w:rFonts w:ascii="SimSun" w:hAnsi="SimSun" w:hint="eastAsia"/>
          <w:sz w:val="21"/>
        </w:rPr>
        <w:t>细则</w:t>
      </w:r>
      <w:r w:rsidRPr="002379D0">
        <w:rPr>
          <w:rFonts w:ascii="SimSun" w:hAnsi="SimSun"/>
          <w:sz w:val="21"/>
        </w:rPr>
        <w:t>96.2</w:t>
      </w:r>
      <w:r w:rsidR="0005425C">
        <w:rPr>
          <w:rFonts w:ascii="SimSun" w:hAnsi="SimSun"/>
          <w:sz w:val="21"/>
        </w:rPr>
        <w:t>（</w:t>
      </w:r>
      <w:r w:rsidR="003617AE" w:rsidRPr="002379D0">
        <w:rPr>
          <w:rFonts w:ascii="SimSun" w:hAnsi="SimSun"/>
          <w:sz w:val="21"/>
        </w:rPr>
        <w:t>b</w:t>
      </w:r>
      <w:r w:rsidR="0005425C">
        <w:rPr>
          <w:rFonts w:ascii="SimSun" w:hAnsi="SimSun"/>
          <w:sz w:val="21"/>
        </w:rPr>
        <w:t>）</w:t>
      </w:r>
      <w:r w:rsidRPr="002379D0">
        <w:rPr>
          <w:rFonts w:ascii="SimSun" w:hAnsi="SimSun" w:hint="eastAsia"/>
          <w:sz w:val="21"/>
        </w:rPr>
        <w:t>中的“</w:t>
      </w:r>
      <w:r w:rsidR="006C4DD0" w:rsidRPr="002379D0">
        <w:rPr>
          <w:rFonts w:ascii="SimSun" w:hAnsi="SimSun" w:hint="eastAsia"/>
          <w:sz w:val="21"/>
        </w:rPr>
        <w:t>收款主管局</w:t>
      </w:r>
      <w:r w:rsidRPr="002379D0">
        <w:rPr>
          <w:rFonts w:ascii="SimSun" w:hAnsi="SimSun" w:hint="eastAsia"/>
          <w:sz w:val="21"/>
        </w:rPr>
        <w:t>”</w:t>
      </w:r>
      <w:r w:rsidR="006C4DD0" w:rsidRPr="002379D0">
        <w:rPr>
          <w:rFonts w:ascii="SimSun" w:hAnsi="SimSun" w:hint="eastAsia"/>
          <w:sz w:val="21"/>
        </w:rPr>
        <w:t>的</w:t>
      </w:r>
      <w:r w:rsidR="006C4DD0" w:rsidRPr="002379D0">
        <w:rPr>
          <w:rFonts w:ascii="SimSun" w:hAnsi="SimSun"/>
          <w:sz w:val="21"/>
        </w:rPr>
        <w:t>措辞</w:t>
      </w:r>
      <w:r w:rsidRPr="002379D0">
        <w:rPr>
          <w:rFonts w:ascii="SimSun" w:hAnsi="SimSun" w:hint="eastAsia"/>
          <w:sz w:val="21"/>
        </w:rPr>
        <w:t>。国际局已</w:t>
      </w:r>
      <w:r w:rsidR="006C4DD0" w:rsidRPr="002379D0">
        <w:rPr>
          <w:rFonts w:ascii="SimSun" w:hAnsi="SimSun" w:hint="eastAsia"/>
          <w:sz w:val="21"/>
        </w:rPr>
        <w:t>指出</w:t>
      </w:r>
      <w:r w:rsidRPr="002379D0">
        <w:rPr>
          <w:rFonts w:ascii="SimSun" w:hAnsi="SimSun" w:hint="eastAsia"/>
          <w:sz w:val="21"/>
        </w:rPr>
        <w:t>，</w:t>
      </w:r>
      <w:r w:rsidR="006C4DD0" w:rsidRPr="002379D0">
        <w:rPr>
          <w:rFonts w:ascii="SimSun" w:hAnsi="SimSun" w:hint="eastAsia"/>
          <w:sz w:val="21"/>
        </w:rPr>
        <w:t>它</w:t>
      </w:r>
      <w:r w:rsidRPr="002379D0">
        <w:rPr>
          <w:rFonts w:ascii="SimSun" w:hAnsi="SimSun" w:hint="eastAsia"/>
          <w:sz w:val="21"/>
        </w:rPr>
        <w:t>将通过</w:t>
      </w:r>
      <w:r w:rsidR="006C4DD0" w:rsidRPr="002379D0">
        <w:rPr>
          <w:rFonts w:ascii="SimSun" w:hAnsi="SimSun" w:hint="eastAsia"/>
          <w:sz w:val="21"/>
        </w:rPr>
        <w:t>针对</w:t>
      </w:r>
      <w:r w:rsidR="006C4DD0" w:rsidRPr="002379D0">
        <w:rPr>
          <w:rFonts w:ascii="SimSun" w:hAnsi="SimSun"/>
          <w:sz w:val="21"/>
        </w:rPr>
        <w:t>个</w:t>
      </w:r>
      <w:r w:rsidR="006C4DD0" w:rsidRPr="002379D0">
        <w:rPr>
          <w:rFonts w:ascii="SimSun" w:hAnsi="SimSun" w:hint="eastAsia"/>
          <w:sz w:val="21"/>
        </w:rPr>
        <w:t>别</w:t>
      </w:r>
      <w:r w:rsidR="006C4DD0" w:rsidRPr="002379D0">
        <w:rPr>
          <w:rFonts w:ascii="SimSun" w:hAnsi="SimSun"/>
          <w:sz w:val="21"/>
        </w:rPr>
        <w:t>主管局</w:t>
      </w:r>
      <w:r w:rsidR="006C4DD0" w:rsidRPr="002379D0">
        <w:rPr>
          <w:rFonts w:ascii="SimSun" w:hAnsi="SimSun" w:hint="eastAsia"/>
          <w:sz w:val="21"/>
        </w:rPr>
        <w:t>特有</w:t>
      </w:r>
      <w:r w:rsidR="006C4DD0" w:rsidRPr="002379D0">
        <w:rPr>
          <w:rFonts w:ascii="SimSun" w:hAnsi="SimSun"/>
          <w:sz w:val="21"/>
        </w:rPr>
        <w:t>问题的</w:t>
      </w:r>
      <w:r w:rsidRPr="002379D0">
        <w:rPr>
          <w:rFonts w:ascii="SimSun" w:hAnsi="SimSun" w:hint="eastAsia"/>
          <w:sz w:val="21"/>
        </w:rPr>
        <w:t>PCT通</w:t>
      </w:r>
      <w:r w:rsidR="006C4DD0" w:rsidRPr="002379D0">
        <w:rPr>
          <w:rFonts w:ascii="SimSun" w:hAnsi="SimSun" w:hint="eastAsia"/>
          <w:sz w:val="21"/>
        </w:rPr>
        <w:t>函</w:t>
      </w:r>
      <w:r w:rsidRPr="002379D0">
        <w:rPr>
          <w:rFonts w:ascii="SimSun" w:hAnsi="SimSun" w:hint="eastAsia"/>
          <w:sz w:val="21"/>
        </w:rPr>
        <w:t>和</w:t>
      </w:r>
      <w:r w:rsidR="006C4DD0" w:rsidRPr="002379D0">
        <w:rPr>
          <w:rFonts w:ascii="SimSun" w:hAnsi="SimSun" w:hint="eastAsia"/>
          <w:sz w:val="21"/>
        </w:rPr>
        <w:t>双</w:t>
      </w:r>
      <w:r w:rsidRPr="002379D0">
        <w:rPr>
          <w:rFonts w:ascii="SimSun" w:hAnsi="SimSun" w:hint="eastAsia"/>
          <w:sz w:val="21"/>
        </w:rPr>
        <w:t>边讨论，就文件附件二所列拟议</w:t>
      </w:r>
      <w:r w:rsidR="006C4DD0" w:rsidRPr="002379D0">
        <w:rPr>
          <w:rFonts w:ascii="SimSun" w:hAnsi="SimSun" w:hint="eastAsia"/>
          <w:sz w:val="21"/>
        </w:rPr>
        <w:t>《</w:t>
      </w:r>
      <w:r w:rsidRPr="002379D0">
        <w:rPr>
          <w:rFonts w:ascii="SimSun" w:hAnsi="SimSun" w:hint="eastAsia"/>
          <w:sz w:val="21"/>
        </w:rPr>
        <w:t>行政</w:t>
      </w:r>
      <w:r w:rsidR="006C4DD0" w:rsidRPr="002379D0">
        <w:rPr>
          <w:rFonts w:ascii="SimSun" w:hAnsi="SimSun" w:hint="eastAsia"/>
          <w:sz w:val="21"/>
        </w:rPr>
        <w:t>规程</w:t>
      </w:r>
      <w:r w:rsidR="006C4DD0" w:rsidRPr="002379D0">
        <w:rPr>
          <w:rFonts w:ascii="SimSun" w:hAnsi="SimSun"/>
          <w:sz w:val="21"/>
        </w:rPr>
        <w:t>》</w:t>
      </w:r>
      <w:r w:rsidRPr="002379D0">
        <w:rPr>
          <w:rFonts w:ascii="SimSun" w:hAnsi="SimSun" w:hint="eastAsia"/>
          <w:sz w:val="21"/>
        </w:rPr>
        <w:t>进行进一步磋商，以期使新</w:t>
      </w:r>
      <w:r w:rsidR="006C4DD0" w:rsidRPr="002379D0">
        <w:rPr>
          <w:rFonts w:ascii="SimSun" w:hAnsi="SimSun" w:hint="eastAsia"/>
          <w:sz w:val="21"/>
        </w:rPr>
        <w:t>的</w:t>
      </w:r>
      <w:r w:rsidR="006C4DD0" w:rsidRPr="002379D0">
        <w:rPr>
          <w:rFonts w:ascii="SimSun" w:hAnsi="SimSun"/>
          <w:sz w:val="21"/>
        </w:rPr>
        <w:t>条款</w:t>
      </w:r>
      <w:r w:rsidRPr="002379D0">
        <w:rPr>
          <w:rFonts w:ascii="SimSun" w:hAnsi="SimSun" w:hint="eastAsia"/>
          <w:sz w:val="21"/>
        </w:rPr>
        <w:t>于2020年7月1日生效。主席鼓励在参与新安排方面</w:t>
      </w:r>
      <w:r w:rsidR="006C4DD0" w:rsidRPr="002379D0">
        <w:rPr>
          <w:rFonts w:ascii="SimSun" w:hAnsi="SimSun" w:hint="eastAsia"/>
          <w:sz w:val="21"/>
        </w:rPr>
        <w:t>存在</w:t>
      </w:r>
      <w:r w:rsidRPr="002379D0">
        <w:rPr>
          <w:rFonts w:ascii="SimSun" w:hAnsi="SimSun" w:hint="eastAsia"/>
          <w:sz w:val="21"/>
        </w:rPr>
        <w:t>技术、法律或行政困难的国家</w:t>
      </w:r>
      <w:r w:rsidR="006C4DD0" w:rsidRPr="002379D0">
        <w:rPr>
          <w:rFonts w:ascii="SimSun" w:hAnsi="SimSun" w:hint="eastAsia"/>
          <w:sz w:val="21"/>
        </w:rPr>
        <w:t>主管局</w:t>
      </w:r>
      <w:r w:rsidRPr="002379D0">
        <w:rPr>
          <w:rFonts w:ascii="SimSun" w:hAnsi="SimSun" w:hint="eastAsia"/>
          <w:sz w:val="21"/>
        </w:rPr>
        <w:t>提供问题的具体细节，以便国际局能够</w:t>
      </w:r>
      <w:r w:rsidR="006C4DD0" w:rsidRPr="002379D0">
        <w:rPr>
          <w:rFonts w:ascii="SimSun" w:hAnsi="SimSun" w:hint="eastAsia"/>
          <w:sz w:val="21"/>
        </w:rPr>
        <w:t>找到</w:t>
      </w:r>
      <w:r w:rsidRPr="002379D0">
        <w:rPr>
          <w:rFonts w:ascii="SimSun" w:hAnsi="SimSun" w:hint="eastAsia"/>
          <w:sz w:val="21"/>
        </w:rPr>
        <w:t>解决办法，无论是通过</w:t>
      </w:r>
      <w:r w:rsidR="006C4DD0" w:rsidRPr="002379D0">
        <w:rPr>
          <w:rFonts w:ascii="SimSun" w:hAnsi="SimSun" w:hint="eastAsia"/>
          <w:sz w:val="21"/>
        </w:rPr>
        <w:t>对</w:t>
      </w:r>
      <w:r w:rsidR="006C4DD0" w:rsidRPr="002379D0">
        <w:rPr>
          <w:rFonts w:ascii="SimSun" w:hAnsi="SimSun"/>
          <w:sz w:val="21"/>
        </w:rPr>
        <w:t>《行政规程》作</w:t>
      </w:r>
      <w:r w:rsidRPr="002379D0">
        <w:rPr>
          <w:rFonts w:ascii="SimSun" w:hAnsi="SimSun" w:hint="eastAsia"/>
          <w:sz w:val="21"/>
        </w:rPr>
        <w:t>进一步修改</w:t>
      </w:r>
      <w:r w:rsidR="006C4DD0" w:rsidRPr="002379D0">
        <w:rPr>
          <w:rFonts w:ascii="SimSun" w:hAnsi="SimSun" w:hint="eastAsia"/>
          <w:sz w:val="21"/>
        </w:rPr>
        <w:t>，</w:t>
      </w:r>
      <w:r w:rsidRPr="002379D0">
        <w:rPr>
          <w:rFonts w:ascii="SimSun" w:hAnsi="SimSun" w:hint="eastAsia"/>
          <w:sz w:val="21"/>
        </w:rPr>
        <w:t>还是通过</w:t>
      </w:r>
      <w:r w:rsidR="006C4DD0" w:rsidRPr="002379D0">
        <w:rPr>
          <w:rFonts w:ascii="SimSun" w:hAnsi="SimSun" w:hint="eastAsia"/>
          <w:sz w:val="21"/>
        </w:rPr>
        <w:t>其他</w:t>
      </w:r>
      <w:r w:rsidR="006C4DD0" w:rsidRPr="002379D0">
        <w:rPr>
          <w:rFonts w:ascii="SimSun" w:hAnsi="SimSun"/>
          <w:sz w:val="21"/>
        </w:rPr>
        <w:t>方式</w:t>
      </w:r>
      <w:r w:rsidRPr="002379D0">
        <w:rPr>
          <w:rFonts w:ascii="SimSun" w:hAnsi="SimSun" w:hint="eastAsia"/>
          <w:sz w:val="21"/>
        </w:rPr>
        <w:t>调整技术</w:t>
      </w:r>
      <w:r w:rsidR="006C4DD0" w:rsidRPr="002379D0">
        <w:rPr>
          <w:rFonts w:ascii="SimSun" w:hAnsi="SimSun" w:hint="eastAsia"/>
          <w:sz w:val="21"/>
        </w:rPr>
        <w:t>和</w:t>
      </w:r>
      <w:r w:rsidRPr="002379D0">
        <w:rPr>
          <w:rFonts w:ascii="SimSun" w:hAnsi="SimSun" w:hint="eastAsia"/>
          <w:sz w:val="21"/>
        </w:rPr>
        <w:t>财务程序</w:t>
      </w:r>
      <w:r w:rsidR="006C4DD0" w:rsidRPr="002379D0">
        <w:rPr>
          <w:rFonts w:ascii="SimSun" w:hAnsi="SimSun" w:hint="eastAsia"/>
          <w:sz w:val="21"/>
        </w:rPr>
        <w:t>。</w:t>
      </w:r>
    </w:p>
    <w:p w14:paraId="3C23B134" w14:textId="42279077" w:rsidR="00990F84" w:rsidRPr="002379D0" w:rsidRDefault="0054486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A845F6">
        <w:rPr>
          <w:rFonts w:ascii="SimSun" w:hAnsi="SimSun" w:hint="eastAsia"/>
          <w:sz w:val="21"/>
          <w:lang w:val="zh-CN"/>
        </w:rPr>
        <w:t>哥伦比亚代表团</w:t>
      </w:r>
      <w:r w:rsidRPr="002379D0">
        <w:rPr>
          <w:rFonts w:ascii="SimSun" w:hAnsi="SimSun" w:hint="eastAsia"/>
          <w:sz w:val="21"/>
        </w:rPr>
        <w:t>支持主席</w:t>
      </w:r>
      <w:r w:rsidR="006C4DD0" w:rsidRPr="002379D0">
        <w:rPr>
          <w:rFonts w:ascii="SimSun" w:hAnsi="SimSun" w:hint="eastAsia"/>
          <w:sz w:val="21"/>
        </w:rPr>
        <w:t>所</w:t>
      </w:r>
      <w:r w:rsidR="006C4DD0" w:rsidRPr="002379D0">
        <w:rPr>
          <w:rFonts w:ascii="SimSun" w:hAnsi="SimSun"/>
          <w:sz w:val="21"/>
        </w:rPr>
        <w:t>提</w:t>
      </w:r>
      <w:r w:rsidRPr="002379D0">
        <w:rPr>
          <w:rFonts w:ascii="SimSun" w:hAnsi="SimSun" w:hint="eastAsia"/>
          <w:sz w:val="21"/>
        </w:rPr>
        <w:t>关于国家</w:t>
      </w:r>
      <w:r w:rsidR="006C4DD0" w:rsidRPr="002379D0">
        <w:rPr>
          <w:rFonts w:ascii="SimSun" w:hAnsi="SimSun" w:hint="eastAsia"/>
          <w:sz w:val="21"/>
        </w:rPr>
        <w:t>主管局</w:t>
      </w:r>
      <w:r w:rsidR="006C4DD0" w:rsidRPr="002379D0">
        <w:rPr>
          <w:rFonts w:ascii="SimSun" w:hAnsi="SimSun"/>
          <w:sz w:val="21"/>
        </w:rPr>
        <w:t>就</w:t>
      </w:r>
      <w:r w:rsidRPr="002379D0">
        <w:rPr>
          <w:rFonts w:ascii="SimSun" w:hAnsi="SimSun" w:hint="eastAsia"/>
          <w:sz w:val="21"/>
        </w:rPr>
        <w:t>拟议费用</w:t>
      </w:r>
      <w:r w:rsidR="006C4DD0" w:rsidRPr="002379D0">
        <w:rPr>
          <w:rFonts w:ascii="SimSun" w:hAnsi="SimSun" w:hint="eastAsia"/>
          <w:sz w:val="21"/>
        </w:rPr>
        <w:t>汇</w:t>
      </w:r>
      <w:r w:rsidR="006C4DD0" w:rsidRPr="002379D0">
        <w:rPr>
          <w:rFonts w:ascii="SimSun" w:hAnsi="SimSun"/>
          <w:sz w:val="21"/>
        </w:rPr>
        <w:t>缴</w:t>
      </w:r>
      <w:r w:rsidRPr="002379D0">
        <w:rPr>
          <w:rFonts w:ascii="SimSun" w:hAnsi="SimSun" w:hint="eastAsia"/>
          <w:sz w:val="21"/>
        </w:rPr>
        <w:t>安排细节</w:t>
      </w:r>
      <w:r w:rsidR="006C4DD0" w:rsidRPr="002379D0">
        <w:rPr>
          <w:rFonts w:ascii="SimSun" w:hAnsi="SimSun" w:hint="eastAsia"/>
          <w:sz w:val="21"/>
        </w:rPr>
        <w:t>向</w:t>
      </w:r>
      <w:r w:rsidR="006C4DD0" w:rsidRPr="002379D0">
        <w:rPr>
          <w:rFonts w:ascii="SimSun" w:hAnsi="SimSun"/>
          <w:sz w:val="21"/>
        </w:rPr>
        <w:t>国际</w:t>
      </w:r>
      <w:r w:rsidR="006C4DD0" w:rsidRPr="002379D0">
        <w:rPr>
          <w:rFonts w:ascii="SimSun" w:hAnsi="SimSun" w:hint="eastAsia"/>
          <w:sz w:val="21"/>
        </w:rPr>
        <w:t>局</w:t>
      </w:r>
      <w:r w:rsidR="006C4DD0" w:rsidRPr="002379D0">
        <w:rPr>
          <w:rFonts w:ascii="SimSun" w:hAnsi="SimSun"/>
          <w:sz w:val="21"/>
        </w:rPr>
        <w:t>提出</w:t>
      </w:r>
      <w:r w:rsidR="006C4DD0" w:rsidRPr="002379D0">
        <w:rPr>
          <w:rFonts w:ascii="SimSun" w:hAnsi="SimSun" w:hint="eastAsia"/>
          <w:sz w:val="21"/>
        </w:rPr>
        <w:t>意见的提</w:t>
      </w:r>
      <w:r w:rsidR="00141392" w:rsidRPr="002379D0">
        <w:rPr>
          <w:rFonts w:ascii="SimSun" w:hAnsi="SimSun" w:hint="eastAsia"/>
          <w:sz w:val="21"/>
        </w:rPr>
        <w:t>议</w:t>
      </w:r>
      <w:r w:rsidR="006C4DD0" w:rsidRPr="002379D0">
        <w:rPr>
          <w:rFonts w:ascii="SimSun" w:hAnsi="SimSun"/>
          <w:sz w:val="21"/>
        </w:rPr>
        <w:t>。</w:t>
      </w:r>
    </w:p>
    <w:p w14:paraId="4051DD80" w14:textId="76089402" w:rsidR="00B63DC9" w:rsidRPr="002379D0" w:rsidRDefault="00295E41" w:rsidP="00313F7C">
      <w:pPr>
        <w:pStyle w:val="ONUME"/>
        <w:tabs>
          <w:tab w:val="clear" w:pos="567"/>
        </w:tabs>
        <w:overflowPunct w:val="0"/>
        <w:spacing w:afterLines="50" w:after="120" w:line="340" w:lineRule="atLeast"/>
        <w:ind w:left="567"/>
        <w:jc w:val="both"/>
        <w:rPr>
          <w:rFonts w:ascii="SimSun" w:hAnsi="SimSun"/>
          <w:sz w:val="21"/>
        </w:rPr>
      </w:pPr>
      <w:r w:rsidRPr="00D71426">
        <w:rPr>
          <w:rFonts w:ascii="SimSun" w:hAnsi="SimSun" w:hint="eastAsia"/>
          <w:sz w:val="21"/>
        </w:rPr>
        <w:t>工作组批准了文</w:t>
      </w:r>
      <w:r w:rsidRPr="002379D0">
        <w:rPr>
          <w:rFonts w:ascii="SimSun" w:hAnsi="SimSun" w:cs="Times New Roman"/>
          <w:sz w:val="21"/>
        </w:rPr>
        <w:t>件PCT/WG/12/20附件一中对细则15、16、57和96的拟议修正，以期提交给大会在其2019年9月至10月的下届会议上审议，但须按上文第68段修改新细则96.2</w:t>
      </w:r>
      <w:r w:rsidR="0005425C">
        <w:rPr>
          <w:rFonts w:ascii="SimSun" w:hAnsi="SimSun" w:cs="Times New Roman"/>
          <w:sz w:val="21"/>
        </w:rPr>
        <w:t>（</w:t>
      </w:r>
      <w:r w:rsidR="003617AE" w:rsidRPr="002379D0">
        <w:rPr>
          <w:rFonts w:ascii="SimSun" w:hAnsi="SimSun" w:cs="Times New Roman"/>
          <w:sz w:val="21"/>
        </w:rPr>
        <w:t>b</w:t>
      </w:r>
      <w:r w:rsidR="0005425C">
        <w:rPr>
          <w:rFonts w:ascii="SimSun" w:hAnsi="SimSun" w:cs="Times New Roman"/>
          <w:sz w:val="21"/>
        </w:rPr>
        <w:t>）</w:t>
      </w:r>
      <w:r w:rsidRPr="002379D0">
        <w:rPr>
          <w:rFonts w:ascii="SimSun" w:hAnsi="SimSun" w:cs="Times New Roman"/>
          <w:sz w:val="21"/>
        </w:rPr>
        <w:t>，秘书处可能作出进一步文字</w:t>
      </w:r>
      <w:r w:rsidRPr="00D71426">
        <w:rPr>
          <w:rFonts w:ascii="SimSun" w:hAnsi="SimSun" w:hint="eastAsia"/>
          <w:sz w:val="21"/>
        </w:rPr>
        <w:t>修改。</w:t>
      </w:r>
    </w:p>
    <w:p w14:paraId="1FAB4787" w14:textId="23D30E19" w:rsidR="00B63DC9" w:rsidRPr="00013632" w:rsidRDefault="00295E41"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高校申请人减费</w:t>
      </w:r>
    </w:p>
    <w:p w14:paraId="08E3B939" w14:textId="4F823773" w:rsidR="003235C4" w:rsidRPr="00A90942" w:rsidRDefault="0005425C" w:rsidP="001B3114">
      <w:pPr>
        <w:pStyle w:val="Heading2"/>
        <w:jc w:val="both"/>
        <w:rPr>
          <w:rFonts w:ascii="SimSun" w:hAnsi="SimSun"/>
          <w:b/>
          <w:sz w:val="21"/>
        </w:rPr>
      </w:pPr>
      <w:r w:rsidRPr="00A90942">
        <w:rPr>
          <w:rFonts w:ascii="SimSun" w:hAnsi="SimSun" w:hint="eastAsia"/>
          <w:b/>
          <w:sz w:val="21"/>
        </w:rPr>
        <w:t>（</w:t>
      </w:r>
      <w:r w:rsidR="0032217D" w:rsidRPr="00A90942">
        <w:rPr>
          <w:rFonts w:ascii="SimSun" w:hAnsi="SimSun"/>
          <w:b/>
          <w:sz w:val="21"/>
        </w:rPr>
        <w:t>A</w:t>
      </w:r>
      <w:r w:rsidRPr="00A90942">
        <w:rPr>
          <w:rFonts w:ascii="SimSun" w:hAnsi="SimSun"/>
          <w:b/>
          <w:sz w:val="21"/>
        </w:rPr>
        <w:t>）</w:t>
      </w:r>
      <w:r w:rsidR="00295E41" w:rsidRPr="00A90942">
        <w:rPr>
          <w:rFonts w:ascii="SimSun" w:hAnsi="SimSun" w:hint="eastAsia"/>
          <w:b/>
          <w:sz w:val="21"/>
        </w:rPr>
        <w:t>对通</w:t>
      </w:r>
      <w:r w:rsidR="00295E41" w:rsidRPr="00A90942">
        <w:rPr>
          <w:rFonts w:ascii="SimSun" w:hAnsi="SimSun"/>
          <w:b/>
          <w:sz w:val="21"/>
        </w:rPr>
        <w:t>函C.PCT 1554的反馈意见</w:t>
      </w:r>
    </w:p>
    <w:p w14:paraId="23457582" w14:textId="33B54221" w:rsidR="00802729" w:rsidRPr="002379D0" w:rsidRDefault="00295E41"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cs="Times New Roman"/>
          <w:sz w:val="21"/>
        </w:rPr>
        <w:t>讨论依据</w:t>
      </w:r>
      <w:r w:rsidRPr="002379D0">
        <w:rPr>
          <w:rFonts w:ascii="SimSun" w:hAnsi="SimSun" w:cs="Times New Roman"/>
          <w:color w:val="333333"/>
          <w:sz w:val="21"/>
        </w:rPr>
        <w:t>文件</w:t>
      </w:r>
      <w:r w:rsidRPr="002379D0">
        <w:rPr>
          <w:rFonts w:ascii="SimSun" w:hAnsi="SimSun" w:cs="Times New Roman"/>
          <w:sz w:val="21"/>
        </w:rPr>
        <w:t>PCT/WG/</w:t>
      </w:r>
      <w:r w:rsidRPr="00A845F6">
        <w:rPr>
          <w:rFonts w:ascii="SimSun" w:hAnsi="SimSun"/>
          <w:sz w:val="21"/>
          <w:lang w:val="zh-CN"/>
        </w:rPr>
        <w:t>12</w:t>
      </w:r>
      <w:r w:rsidRPr="002379D0">
        <w:rPr>
          <w:rFonts w:ascii="SimSun" w:hAnsi="SimSun" w:cs="Times New Roman"/>
          <w:sz w:val="21"/>
        </w:rPr>
        <w:t>/3</w:t>
      </w:r>
      <w:r w:rsidRPr="00D71426">
        <w:rPr>
          <w:rFonts w:ascii="SimSun" w:hAnsi="SimSun" w:hint="eastAsia"/>
          <w:sz w:val="21"/>
        </w:rPr>
        <w:t>进行。</w:t>
      </w:r>
    </w:p>
    <w:p w14:paraId="3AB9BFBD" w14:textId="4BDC7832" w:rsidR="00212002" w:rsidRPr="002379D0" w:rsidRDefault="00141392" w:rsidP="00A845F6">
      <w:pPr>
        <w:pStyle w:val="ONUME"/>
        <w:numPr>
          <w:ilvl w:val="0"/>
          <w:numId w:val="4"/>
        </w:numPr>
        <w:tabs>
          <w:tab w:val="clear" w:pos="567"/>
        </w:tabs>
        <w:overflowPunct w:val="0"/>
        <w:spacing w:afterLines="50" w:after="120" w:line="340" w:lineRule="atLeast"/>
        <w:jc w:val="both"/>
        <w:rPr>
          <w:rFonts w:ascii="SimSun" w:hAnsi="SimSun"/>
          <w:sz w:val="21"/>
        </w:rPr>
      </w:pPr>
      <w:bookmarkStart w:id="7" w:name="_Ref15570346"/>
      <w:r w:rsidRPr="002379D0">
        <w:rPr>
          <w:rFonts w:ascii="SimSun" w:hAnsi="SimSun" w:hint="eastAsia"/>
          <w:sz w:val="21"/>
        </w:rPr>
        <w:t>德国代表团代表B集团感谢秘书处按照</w:t>
      </w:r>
      <w:r w:rsidRPr="002379D0">
        <w:rPr>
          <w:rFonts w:ascii="SimSun" w:hAnsi="SimSun"/>
          <w:sz w:val="21"/>
        </w:rPr>
        <w:t>工作组</w:t>
      </w:r>
      <w:r w:rsidRPr="002379D0">
        <w:rPr>
          <w:rFonts w:ascii="SimSun" w:hAnsi="SimSun" w:hint="eastAsia"/>
          <w:sz w:val="21"/>
        </w:rPr>
        <w:t>第十一届会议要求</w:t>
      </w:r>
      <w:r w:rsidRPr="002379D0">
        <w:rPr>
          <w:rFonts w:ascii="SimSun" w:hAnsi="SimSun"/>
          <w:sz w:val="21"/>
        </w:rPr>
        <w:t>就</w:t>
      </w:r>
      <w:r w:rsidRPr="002379D0">
        <w:rPr>
          <w:rFonts w:ascii="SimSun" w:hAnsi="SimSun" w:hint="eastAsia"/>
          <w:sz w:val="21"/>
        </w:rPr>
        <w:t>巴西提出的关于高校申请人</w:t>
      </w:r>
      <w:r w:rsidRPr="002379D0">
        <w:rPr>
          <w:rFonts w:ascii="SimSun" w:hAnsi="SimSun"/>
          <w:sz w:val="21"/>
        </w:rPr>
        <w:t>减</w:t>
      </w:r>
      <w:r w:rsidRPr="002379D0">
        <w:rPr>
          <w:rFonts w:ascii="SimSun" w:hAnsi="SimSun" w:hint="eastAsia"/>
          <w:sz w:val="21"/>
        </w:rPr>
        <w:t>费问题的</w:t>
      </w:r>
      <w:r w:rsidRPr="002379D0">
        <w:rPr>
          <w:rFonts w:ascii="SimSun" w:hAnsi="SimSun"/>
          <w:sz w:val="21"/>
        </w:rPr>
        <w:t>提案进行磋商</w:t>
      </w:r>
      <w:r w:rsidRPr="002379D0">
        <w:rPr>
          <w:rFonts w:ascii="SimSun" w:hAnsi="SimSun" w:hint="eastAsia"/>
          <w:sz w:val="21"/>
        </w:rPr>
        <w:t>，</w:t>
      </w:r>
      <w:r w:rsidRPr="002379D0">
        <w:rPr>
          <w:rFonts w:ascii="SimSun" w:hAnsi="SimSun"/>
          <w:sz w:val="21"/>
        </w:rPr>
        <w:t>并对</w:t>
      </w:r>
      <w:r w:rsidRPr="002379D0">
        <w:rPr>
          <w:rFonts w:ascii="SimSun" w:hAnsi="SimSun" w:hint="eastAsia"/>
          <w:sz w:val="21"/>
        </w:rPr>
        <w:t>磋商结果进行</w:t>
      </w:r>
      <w:r w:rsidRPr="002379D0">
        <w:rPr>
          <w:rFonts w:ascii="SimSun" w:hAnsi="SimSun"/>
          <w:sz w:val="21"/>
        </w:rPr>
        <w:t>汇编</w:t>
      </w:r>
      <w:r w:rsidRPr="002379D0">
        <w:rPr>
          <w:rFonts w:ascii="SimSun" w:hAnsi="SimSun" w:hint="eastAsia"/>
          <w:sz w:val="21"/>
        </w:rPr>
        <w:t>。B集团还感谢一</w:t>
      </w:r>
      <w:r w:rsidRPr="002379D0">
        <w:rPr>
          <w:rFonts w:ascii="SimSun" w:hAnsi="SimSun"/>
          <w:sz w:val="21"/>
        </w:rPr>
        <w:t>些成员国</w:t>
      </w:r>
      <w:r w:rsidRPr="002379D0">
        <w:rPr>
          <w:rFonts w:ascii="SimSun" w:hAnsi="SimSun" w:hint="eastAsia"/>
          <w:sz w:val="21"/>
        </w:rPr>
        <w:t>的</w:t>
      </w:r>
      <w:r w:rsidRPr="002379D0">
        <w:rPr>
          <w:rFonts w:ascii="SimSun" w:hAnsi="SimSun"/>
          <w:sz w:val="21"/>
        </w:rPr>
        <w:t>参与</w:t>
      </w:r>
      <w:r w:rsidRPr="002379D0">
        <w:rPr>
          <w:rFonts w:ascii="SimSun" w:hAnsi="SimSun" w:hint="eastAsia"/>
          <w:sz w:val="21"/>
        </w:rPr>
        <w:t>，</w:t>
      </w:r>
      <w:r w:rsidRPr="002379D0">
        <w:rPr>
          <w:rFonts w:ascii="SimSun" w:hAnsi="SimSun"/>
          <w:sz w:val="21"/>
        </w:rPr>
        <w:t>感谢</w:t>
      </w:r>
      <w:r w:rsidRPr="002379D0">
        <w:rPr>
          <w:rFonts w:ascii="SimSun" w:hAnsi="SimSun" w:hint="eastAsia"/>
          <w:sz w:val="21"/>
        </w:rPr>
        <w:t>巴西代表团的提案国和参与。正如文件中总结的答复所指出的，</w:t>
      </w:r>
      <w:r w:rsidR="00D9487E" w:rsidRPr="002379D0">
        <w:rPr>
          <w:rFonts w:ascii="SimSun" w:hAnsi="SimSun" w:hint="eastAsia"/>
          <w:sz w:val="21"/>
        </w:rPr>
        <w:t>有几</w:t>
      </w:r>
      <w:r w:rsidR="00D9487E" w:rsidRPr="002379D0">
        <w:rPr>
          <w:rFonts w:ascii="SimSun" w:hAnsi="SimSun"/>
          <w:sz w:val="21"/>
        </w:rPr>
        <w:t>个</w:t>
      </w:r>
      <w:r w:rsidRPr="002379D0">
        <w:rPr>
          <w:rFonts w:ascii="SimSun" w:hAnsi="SimSun" w:hint="eastAsia"/>
          <w:sz w:val="21"/>
        </w:rPr>
        <w:t>成员国仍对引进高校</w:t>
      </w:r>
      <w:r w:rsidRPr="002379D0">
        <w:rPr>
          <w:rFonts w:ascii="SimSun" w:hAnsi="SimSun"/>
          <w:sz w:val="21"/>
        </w:rPr>
        <w:t>减</w:t>
      </w:r>
      <w:r w:rsidRPr="002379D0">
        <w:rPr>
          <w:rFonts w:ascii="SimSun" w:hAnsi="SimSun" w:hint="eastAsia"/>
          <w:sz w:val="21"/>
        </w:rPr>
        <w:t>费存有</w:t>
      </w:r>
      <w:r w:rsidRPr="002379D0">
        <w:rPr>
          <w:rFonts w:ascii="SimSun" w:hAnsi="SimSun"/>
          <w:sz w:val="21"/>
        </w:rPr>
        <w:t>疑虑</w:t>
      </w:r>
      <w:r w:rsidRPr="002379D0">
        <w:rPr>
          <w:rFonts w:ascii="SimSun" w:hAnsi="SimSun" w:hint="eastAsia"/>
          <w:sz w:val="21"/>
        </w:rPr>
        <w:t>，例如，</w:t>
      </w:r>
      <w:r w:rsidR="00D9487E" w:rsidRPr="002379D0">
        <w:rPr>
          <w:rFonts w:ascii="SimSun" w:hAnsi="SimSun" w:hint="eastAsia"/>
          <w:sz w:val="21"/>
        </w:rPr>
        <w:t>有的</w:t>
      </w:r>
      <w:r w:rsidR="00D9487E" w:rsidRPr="002379D0">
        <w:rPr>
          <w:rFonts w:ascii="SimSun" w:hAnsi="SimSun"/>
          <w:sz w:val="21"/>
        </w:rPr>
        <w:t>声称</w:t>
      </w:r>
      <w:r w:rsidRPr="002379D0">
        <w:rPr>
          <w:rFonts w:ascii="SimSun" w:hAnsi="SimSun" w:hint="eastAsia"/>
          <w:sz w:val="21"/>
        </w:rPr>
        <w:t>倾向于采取有针对性的措施，</w:t>
      </w:r>
      <w:r w:rsidR="00D9487E" w:rsidRPr="002379D0">
        <w:rPr>
          <w:rFonts w:ascii="SimSun" w:hAnsi="SimSun" w:hint="eastAsia"/>
          <w:sz w:val="21"/>
        </w:rPr>
        <w:t>有</w:t>
      </w:r>
      <w:r w:rsidR="00D9487E" w:rsidRPr="002379D0">
        <w:rPr>
          <w:rFonts w:ascii="SimSun" w:hAnsi="SimSun"/>
          <w:sz w:val="21"/>
        </w:rPr>
        <w:t>的</w:t>
      </w:r>
      <w:r w:rsidRPr="002379D0">
        <w:rPr>
          <w:rFonts w:ascii="SimSun" w:hAnsi="SimSun" w:hint="eastAsia"/>
          <w:sz w:val="21"/>
        </w:rPr>
        <w:t>对国际局的公平性和高昂</w:t>
      </w:r>
      <w:r w:rsidR="00D9487E" w:rsidRPr="002379D0">
        <w:rPr>
          <w:rFonts w:ascii="SimSun" w:hAnsi="SimSun" w:hint="eastAsia"/>
          <w:sz w:val="21"/>
        </w:rPr>
        <w:t>的行政成本</w:t>
      </w:r>
      <w:r w:rsidR="00E76E66" w:rsidRPr="002379D0">
        <w:rPr>
          <w:rFonts w:ascii="SimSun" w:hAnsi="SimSun" w:hint="eastAsia"/>
          <w:sz w:val="21"/>
        </w:rPr>
        <w:t>（</w:t>
      </w:r>
      <w:r w:rsidR="00D9487E" w:rsidRPr="002379D0">
        <w:rPr>
          <w:rFonts w:ascii="SimSun" w:hAnsi="SimSun"/>
          <w:sz w:val="21"/>
        </w:rPr>
        <w:t>比如</w:t>
      </w:r>
      <w:r w:rsidR="00D9487E" w:rsidRPr="002379D0">
        <w:rPr>
          <w:rFonts w:ascii="SimSun" w:hAnsi="SimSun" w:hint="eastAsia"/>
          <w:sz w:val="21"/>
        </w:rPr>
        <w:t>需要实行监督以防止滥用权力</w:t>
      </w:r>
      <w:r w:rsidR="00E76E66" w:rsidRPr="002379D0">
        <w:rPr>
          <w:rFonts w:ascii="SimSun" w:hAnsi="SimSun" w:hint="eastAsia"/>
          <w:sz w:val="21"/>
        </w:rPr>
        <w:t>）</w:t>
      </w:r>
      <w:r w:rsidRPr="002379D0">
        <w:rPr>
          <w:rFonts w:ascii="SimSun" w:hAnsi="SimSun" w:hint="eastAsia"/>
          <w:sz w:val="21"/>
        </w:rPr>
        <w:t>以及可能</w:t>
      </w:r>
      <w:r w:rsidR="00D9487E" w:rsidRPr="002379D0">
        <w:rPr>
          <w:rFonts w:ascii="SimSun" w:hAnsi="SimSun" w:hint="eastAsia"/>
          <w:sz w:val="21"/>
        </w:rPr>
        <w:t>为</w:t>
      </w:r>
      <w:r w:rsidR="00D9487E" w:rsidRPr="002379D0">
        <w:rPr>
          <w:rFonts w:ascii="SimSun" w:hAnsi="SimSun"/>
          <w:sz w:val="21"/>
        </w:rPr>
        <w:t>受理局</w:t>
      </w:r>
      <w:r w:rsidRPr="002379D0">
        <w:rPr>
          <w:rFonts w:ascii="SimSun" w:hAnsi="SimSun" w:hint="eastAsia"/>
          <w:sz w:val="21"/>
        </w:rPr>
        <w:t>带来巨大的额外负担</w:t>
      </w:r>
      <w:r w:rsidR="00D9487E" w:rsidRPr="002379D0">
        <w:rPr>
          <w:rFonts w:ascii="SimSun" w:hAnsi="SimSun" w:hint="eastAsia"/>
          <w:sz w:val="21"/>
        </w:rPr>
        <w:t>表示</w:t>
      </w:r>
      <w:r w:rsidR="00D9487E" w:rsidRPr="002379D0">
        <w:rPr>
          <w:rFonts w:ascii="SimSun" w:hAnsi="SimSun"/>
          <w:sz w:val="21"/>
        </w:rPr>
        <w:t>关切</w:t>
      </w:r>
      <w:r w:rsidRPr="002379D0">
        <w:rPr>
          <w:rFonts w:ascii="SimSun" w:hAnsi="SimSun" w:hint="eastAsia"/>
          <w:sz w:val="21"/>
        </w:rPr>
        <w:t>。的确，</w:t>
      </w:r>
      <w:r w:rsidR="00D9487E" w:rsidRPr="002379D0">
        <w:rPr>
          <w:rFonts w:ascii="SimSun" w:hAnsi="SimSun" w:hint="eastAsia"/>
          <w:sz w:val="21"/>
        </w:rPr>
        <w:t>磋商</w:t>
      </w:r>
      <w:r w:rsidRPr="002379D0">
        <w:rPr>
          <w:rFonts w:ascii="SimSun" w:hAnsi="SimSun" w:hint="eastAsia"/>
          <w:sz w:val="21"/>
        </w:rPr>
        <w:t>过程</w:t>
      </w:r>
      <w:r w:rsidR="00D9487E" w:rsidRPr="002379D0">
        <w:rPr>
          <w:rFonts w:ascii="SimSun" w:hAnsi="SimSun" w:hint="eastAsia"/>
          <w:sz w:val="21"/>
        </w:rPr>
        <w:t>中</w:t>
      </w:r>
      <w:r w:rsidR="00D9487E" w:rsidRPr="002379D0">
        <w:rPr>
          <w:rFonts w:ascii="SimSun" w:hAnsi="SimSun"/>
          <w:sz w:val="21"/>
        </w:rPr>
        <w:t>又</w:t>
      </w:r>
      <w:r w:rsidR="00D9487E" w:rsidRPr="002379D0">
        <w:rPr>
          <w:rFonts w:ascii="SimSun" w:hAnsi="SimSun" w:hint="eastAsia"/>
          <w:sz w:val="21"/>
        </w:rPr>
        <w:t>出现</w:t>
      </w:r>
      <w:r w:rsidRPr="002379D0">
        <w:rPr>
          <w:rFonts w:ascii="SimSun" w:hAnsi="SimSun" w:hint="eastAsia"/>
          <w:sz w:val="21"/>
        </w:rPr>
        <w:t>了新的问题。总体而言，B</w:t>
      </w:r>
      <w:r w:rsidR="00D9487E" w:rsidRPr="002379D0">
        <w:rPr>
          <w:rFonts w:ascii="SimSun" w:hAnsi="SimSun" w:hint="eastAsia"/>
          <w:sz w:val="21"/>
        </w:rPr>
        <w:t>集团</w:t>
      </w:r>
      <w:r w:rsidRPr="002379D0">
        <w:rPr>
          <w:rFonts w:ascii="SimSun" w:hAnsi="SimSun" w:hint="eastAsia"/>
          <w:sz w:val="21"/>
        </w:rPr>
        <w:t>认为工作组需要非常仔细地考虑这个问题。关于</w:t>
      </w:r>
      <w:r w:rsidR="00D9487E" w:rsidRPr="002379D0">
        <w:rPr>
          <w:rFonts w:ascii="SimSun" w:hAnsi="SimSun" w:hint="eastAsia"/>
          <w:sz w:val="21"/>
        </w:rPr>
        <w:t>高校</w:t>
      </w:r>
      <w:r w:rsidR="00D9487E" w:rsidRPr="002379D0">
        <w:rPr>
          <w:rFonts w:ascii="SimSun" w:hAnsi="SimSun"/>
          <w:sz w:val="21"/>
        </w:rPr>
        <w:t>申</w:t>
      </w:r>
      <w:r w:rsidR="00D9487E" w:rsidRPr="002379D0">
        <w:rPr>
          <w:rFonts w:ascii="SimSun" w:hAnsi="SimSun" w:hint="eastAsia"/>
          <w:sz w:val="21"/>
        </w:rPr>
        <w:t>请</w:t>
      </w:r>
      <w:r w:rsidR="00D9487E" w:rsidRPr="002379D0">
        <w:rPr>
          <w:rFonts w:ascii="SimSun" w:hAnsi="SimSun"/>
          <w:sz w:val="21"/>
        </w:rPr>
        <w:t>人</w:t>
      </w:r>
      <w:r w:rsidR="00D9487E" w:rsidRPr="002379D0">
        <w:rPr>
          <w:rFonts w:ascii="SimSun" w:hAnsi="SimSun" w:hint="eastAsia"/>
          <w:sz w:val="21"/>
        </w:rPr>
        <w:t>减</w:t>
      </w:r>
      <w:r w:rsidR="00D9487E" w:rsidRPr="002379D0">
        <w:rPr>
          <w:rFonts w:ascii="SimSun" w:hAnsi="SimSun"/>
          <w:sz w:val="21"/>
        </w:rPr>
        <w:t>费的</w:t>
      </w:r>
      <w:r w:rsidRPr="002379D0">
        <w:rPr>
          <w:rFonts w:ascii="SimSun" w:hAnsi="SimSun" w:hint="eastAsia"/>
          <w:sz w:val="21"/>
        </w:rPr>
        <w:t>实施</w:t>
      </w:r>
      <w:r w:rsidR="00D9487E" w:rsidRPr="002379D0">
        <w:rPr>
          <w:rFonts w:ascii="SimSun" w:hAnsi="SimSun" w:hint="eastAsia"/>
          <w:sz w:val="21"/>
        </w:rPr>
        <w:t>问题</w:t>
      </w:r>
      <w:r w:rsidRPr="002379D0">
        <w:rPr>
          <w:rFonts w:ascii="SimSun" w:hAnsi="SimSun" w:hint="eastAsia"/>
          <w:sz w:val="21"/>
        </w:rPr>
        <w:t>，B</w:t>
      </w:r>
      <w:r w:rsidR="00D9487E" w:rsidRPr="002379D0">
        <w:rPr>
          <w:rFonts w:ascii="SimSun" w:hAnsi="SimSun" w:hint="eastAsia"/>
          <w:sz w:val="21"/>
        </w:rPr>
        <w:t>集团指出</w:t>
      </w:r>
      <w:r w:rsidRPr="002379D0">
        <w:rPr>
          <w:rFonts w:ascii="SimSun" w:hAnsi="SimSun" w:hint="eastAsia"/>
          <w:sz w:val="21"/>
        </w:rPr>
        <w:t>，对</w:t>
      </w:r>
      <w:r w:rsidR="00D9487E" w:rsidRPr="002379D0">
        <w:rPr>
          <w:rFonts w:ascii="SimSun" w:hAnsi="SimSun" w:hint="eastAsia"/>
          <w:sz w:val="21"/>
        </w:rPr>
        <w:t>文件</w:t>
      </w:r>
      <w:r w:rsidRPr="002379D0">
        <w:rPr>
          <w:rFonts w:ascii="SimSun" w:hAnsi="SimSun" w:hint="eastAsia"/>
          <w:sz w:val="21"/>
        </w:rPr>
        <w:t>PCT/WG/12/21</w:t>
      </w:r>
      <w:r w:rsidR="00D9487E" w:rsidRPr="002379D0">
        <w:rPr>
          <w:rFonts w:ascii="SimSun" w:hAnsi="SimSun" w:hint="eastAsia"/>
          <w:sz w:val="21"/>
        </w:rPr>
        <w:t>中</w:t>
      </w:r>
      <w:r w:rsidR="00D9487E" w:rsidRPr="002379D0">
        <w:rPr>
          <w:rFonts w:ascii="SimSun" w:hAnsi="SimSun"/>
          <w:sz w:val="21"/>
        </w:rPr>
        <w:t>所载</w:t>
      </w:r>
      <w:r w:rsidRPr="002379D0">
        <w:rPr>
          <w:rFonts w:ascii="SimSun" w:hAnsi="SimSun" w:hint="eastAsia"/>
          <w:sz w:val="21"/>
        </w:rPr>
        <w:t>费用表</w:t>
      </w:r>
      <w:r w:rsidR="00D9487E" w:rsidRPr="002379D0">
        <w:rPr>
          <w:rFonts w:ascii="SimSun" w:hAnsi="SimSun" w:hint="eastAsia"/>
          <w:sz w:val="21"/>
        </w:rPr>
        <w:t>本身</w:t>
      </w:r>
      <w:r w:rsidRPr="002379D0">
        <w:rPr>
          <w:rFonts w:ascii="SimSun" w:hAnsi="SimSun" w:hint="eastAsia"/>
          <w:sz w:val="21"/>
        </w:rPr>
        <w:t>的拟议修正</w:t>
      </w:r>
      <w:r w:rsidR="00D9487E" w:rsidRPr="002379D0">
        <w:rPr>
          <w:rFonts w:ascii="SimSun" w:hAnsi="SimSun" w:hint="eastAsia"/>
          <w:sz w:val="21"/>
        </w:rPr>
        <w:t>就</w:t>
      </w:r>
      <w:r w:rsidR="00D9487E" w:rsidRPr="002379D0">
        <w:rPr>
          <w:rFonts w:ascii="SimSun" w:hAnsi="SimSun"/>
          <w:sz w:val="21"/>
        </w:rPr>
        <w:t>表明</w:t>
      </w:r>
      <w:r w:rsidRPr="002379D0">
        <w:rPr>
          <w:rFonts w:ascii="SimSun" w:hAnsi="SimSun" w:hint="eastAsia"/>
          <w:sz w:val="21"/>
        </w:rPr>
        <w:t>了</w:t>
      </w:r>
      <w:r w:rsidR="00D9487E" w:rsidRPr="002379D0">
        <w:rPr>
          <w:rFonts w:ascii="SimSun" w:hAnsi="SimSun" w:hint="eastAsia"/>
          <w:sz w:val="21"/>
        </w:rPr>
        <w:t>高校</w:t>
      </w:r>
      <w:r w:rsidRPr="002379D0">
        <w:rPr>
          <w:rFonts w:ascii="SimSun" w:hAnsi="SimSun" w:hint="eastAsia"/>
          <w:sz w:val="21"/>
        </w:rPr>
        <w:t>申请</w:t>
      </w:r>
      <w:r w:rsidR="00D9487E" w:rsidRPr="002379D0">
        <w:rPr>
          <w:rFonts w:ascii="SimSun" w:hAnsi="SimSun" w:hint="eastAsia"/>
          <w:sz w:val="21"/>
        </w:rPr>
        <w:t>人</w:t>
      </w:r>
      <w:r w:rsidR="00D9487E" w:rsidRPr="002379D0">
        <w:rPr>
          <w:rFonts w:ascii="SimSun" w:hAnsi="SimSun"/>
          <w:sz w:val="21"/>
        </w:rPr>
        <w:t>减</w:t>
      </w:r>
      <w:r w:rsidRPr="002379D0">
        <w:rPr>
          <w:rFonts w:ascii="SimSun" w:hAnsi="SimSun" w:hint="eastAsia"/>
          <w:sz w:val="21"/>
        </w:rPr>
        <w:t>费</w:t>
      </w:r>
      <w:r w:rsidR="00D9487E" w:rsidRPr="002379D0">
        <w:rPr>
          <w:rFonts w:ascii="SimSun" w:hAnsi="SimSun" w:hint="eastAsia"/>
          <w:sz w:val="21"/>
        </w:rPr>
        <w:t>的</w:t>
      </w:r>
      <w:r w:rsidRPr="002379D0">
        <w:rPr>
          <w:rFonts w:ascii="SimSun" w:hAnsi="SimSun" w:hint="eastAsia"/>
          <w:sz w:val="21"/>
        </w:rPr>
        <w:t>可能性</w:t>
      </w:r>
      <w:r w:rsidR="00D9487E" w:rsidRPr="002379D0">
        <w:rPr>
          <w:rFonts w:ascii="SimSun" w:hAnsi="SimSun" w:hint="eastAsia"/>
          <w:sz w:val="21"/>
        </w:rPr>
        <w:t>问题</w:t>
      </w:r>
      <w:r w:rsidR="00D9487E" w:rsidRPr="002379D0">
        <w:rPr>
          <w:rFonts w:ascii="SimSun" w:hAnsi="SimSun"/>
          <w:sz w:val="21"/>
        </w:rPr>
        <w:t>具有</w:t>
      </w:r>
      <w:r w:rsidR="00D9487E" w:rsidRPr="002379D0">
        <w:rPr>
          <w:rFonts w:ascii="SimSun" w:hAnsi="SimSun" w:hint="eastAsia"/>
          <w:sz w:val="21"/>
        </w:rPr>
        <w:t>潜在的行政复杂性</w:t>
      </w:r>
      <w:r w:rsidRPr="002379D0">
        <w:rPr>
          <w:rFonts w:ascii="SimSun" w:hAnsi="SimSun" w:hint="eastAsia"/>
          <w:sz w:val="21"/>
        </w:rPr>
        <w:t>。B</w:t>
      </w:r>
      <w:r w:rsidR="00D9487E" w:rsidRPr="002379D0">
        <w:rPr>
          <w:rFonts w:ascii="SimSun" w:hAnsi="SimSun" w:hint="eastAsia"/>
          <w:sz w:val="21"/>
        </w:rPr>
        <w:t>集团</w:t>
      </w:r>
      <w:r w:rsidRPr="002379D0">
        <w:rPr>
          <w:rFonts w:ascii="SimSun" w:hAnsi="SimSun" w:hint="eastAsia"/>
          <w:sz w:val="21"/>
        </w:rPr>
        <w:t>认为，这证实需要</w:t>
      </w:r>
      <w:r w:rsidR="00D9487E" w:rsidRPr="002379D0">
        <w:rPr>
          <w:rFonts w:ascii="SimSun" w:hAnsi="SimSun" w:hint="eastAsia"/>
          <w:sz w:val="21"/>
        </w:rPr>
        <w:t>在</w:t>
      </w:r>
      <w:r w:rsidRPr="002379D0">
        <w:rPr>
          <w:rFonts w:ascii="SimSun" w:hAnsi="SimSun" w:hint="eastAsia"/>
          <w:sz w:val="21"/>
        </w:rPr>
        <w:t>这一问题</w:t>
      </w:r>
      <w:r w:rsidR="00D9487E" w:rsidRPr="002379D0">
        <w:rPr>
          <w:rFonts w:ascii="SimSun" w:hAnsi="SimSun" w:hint="eastAsia"/>
          <w:sz w:val="21"/>
        </w:rPr>
        <w:t>上</w:t>
      </w:r>
      <w:r w:rsidRPr="002379D0">
        <w:rPr>
          <w:rFonts w:ascii="SimSun" w:hAnsi="SimSun" w:hint="eastAsia"/>
          <w:sz w:val="21"/>
        </w:rPr>
        <w:t>采取谨慎的做法。因此，有必要考虑一些成员国在审议</w:t>
      </w:r>
      <w:r w:rsidR="00B55EF5" w:rsidRPr="002379D0">
        <w:rPr>
          <w:rFonts w:ascii="SimSun" w:hAnsi="SimSun" w:hint="eastAsia"/>
          <w:sz w:val="21"/>
        </w:rPr>
        <w:t>实施方案</w:t>
      </w:r>
      <w:r w:rsidRPr="002379D0">
        <w:rPr>
          <w:rFonts w:ascii="SimSun" w:hAnsi="SimSun" w:hint="eastAsia"/>
          <w:sz w:val="21"/>
        </w:rPr>
        <w:t>之前</w:t>
      </w:r>
      <w:r w:rsidR="00D9487E" w:rsidRPr="002379D0">
        <w:rPr>
          <w:rFonts w:ascii="SimSun" w:hAnsi="SimSun" w:hint="eastAsia"/>
          <w:sz w:val="21"/>
        </w:rPr>
        <w:t>对采取</w:t>
      </w:r>
      <w:r w:rsidRPr="002379D0">
        <w:rPr>
          <w:rFonts w:ascii="SimSun" w:hAnsi="SimSun" w:hint="eastAsia"/>
          <w:sz w:val="21"/>
        </w:rPr>
        <w:t>有针对性的</w:t>
      </w:r>
      <w:r w:rsidR="005F28B4" w:rsidRPr="002379D0">
        <w:rPr>
          <w:rFonts w:ascii="SimSun" w:hAnsi="SimSun" w:hint="eastAsia"/>
          <w:sz w:val="21"/>
        </w:rPr>
        <w:t>总体</w:t>
      </w:r>
      <w:r w:rsidRPr="002379D0">
        <w:rPr>
          <w:rFonts w:ascii="SimSun" w:hAnsi="SimSun" w:hint="eastAsia"/>
          <w:sz w:val="21"/>
        </w:rPr>
        <w:t>减费思路</w:t>
      </w:r>
      <w:r w:rsidR="005F28B4" w:rsidRPr="002379D0">
        <w:rPr>
          <w:rFonts w:ascii="SimSun" w:hAnsi="SimSun" w:hint="eastAsia"/>
          <w:sz w:val="21"/>
        </w:rPr>
        <w:t>表达</w:t>
      </w:r>
      <w:r w:rsidR="005F28B4" w:rsidRPr="002379D0">
        <w:rPr>
          <w:rFonts w:ascii="SimSun" w:hAnsi="SimSun"/>
          <w:sz w:val="21"/>
        </w:rPr>
        <w:t>的关切</w:t>
      </w:r>
      <w:r w:rsidRPr="002379D0">
        <w:rPr>
          <w:rFonts w:ascii="SimSun" w:hAnsi="SimSun" w:hint="eastAsia"/>
          <w:sz w:val="21"/>
        </w:rPr>
        <w:t>。</w:t>
      </w:r>
      <w:r w:rsidR="005F28B4" w:rsidRPr="002379D0">
        <w:rPr>
          <w:rFonts w:ascii="SimSun" w:hAnsi="SimSun" w:hint="eastAsia"/>
          <w:sz w:val="21"/>
        </w:rPr>
        <w:t>向高校扩展公益性发明人援助计划等</w:t>
      </w:r>
      <w:r w:rsidRPr="002379D0">
        <w:rPr>
          <w:rFonts w:ascii="SimSun" w:hAnsi="SimSun" w:hint="eastAsia"/>
          <w:sz w:val="21"/>
        </w:rPr>
        <w:t>其他措施可能更适合鼓励</w:t>
      </w:r>
      <w:r w:rsidR="005F28B4" w:rsidRPr="002379D0">
        <w:rPr>
          <w:rFonts w:ascii="SimSun" w:hAnsi="SimSun" w:hint="eastAsia"/>
          <w:sz w:val="21"/>
        </w:rPr>
        <w:t>高校</w:t>
      </w:r>
      <w:r w:rsidRPr="002379D0">
        <w:rPr>
          <w:rFonts w:ascii="SimSun" w:hAnsi="SimSun" w:hint="eastAsia"/>
          <w:sz w:val="21"/>
        </w:rPr>
        <w:t>使用专利制度以减少申请人在专利过程中面临的最大财</w:t>
      </w:r>
      <w:r w:rsidR="005F28B4" w:rsidRPr="002379D0">
        <w:rPr>
          <w:rFonts w:ascii="SimSun" w:hAnsi="SimSun" w:hint="eastAsia"/>
          <w:sz w:val="21"/>
        </w:rPr>
        <w:t>务支出</w:t>
      </w:r>
      <w:r w:rsidRPr="002379D0">
        <w:rPr>
          <w:rFonts w:ascii="SimSun" w:hAnsi="SimSun" w:hint="eastAsia"/>
          <w:sz w:val="21"/>
        </w:rPr>
        <w:t>，也就是专利</w:t>
      </w:r>
      <w:r w:rsidR="005F28B4" w:rsidRPr="002379D0">
        <w:rPr>
          <w:rFonts w:ascii="SimSun" w:hAnsi="SimSun" w:hint="eastAsia"/>
          <w:sz w:val="21"/>
        </w:rPr>
        <w:t>从业者</w:t>
      </w:r>
      <w:r w:rsidR="005F28B4" w:rsidRPr="002379D0">
        <w:rPr>
          <w:rFonts w:ascii="SimSun" w:hAnsi="SimSun"/>
          <w:sz w:val="21"/>
        </w:rPr>
        <w:t>费用。</w:t>
      </w:r>
      <w:bookmarkEnd w:id="7"/>
    </w:p>
    <w:p w14:paraId="02FD8264" w14:textId="1F576BC6" w:rsidR="0088728B" w:rsidRPr="002379D0" w:rsidRDefault="00D26B7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巴西代表团感谢各</w:t>
      </w:r>
      <w:r w:rsidRPr="002379D0">
        <w:rPr>
          <w:rFonts w:ascii="SimSun" w:hAnsi="SimSun"/>
          <w:sz w:val="21"/>
        </w:rPr>
        <w:t>国</w:t>
      </w:r>
      <w:r w:rsidRPr="002379D0">
        <w:rPr>
          <w:rFonts w:ascii="SimSun" w:hAnsi="SimSun" w:hint="eastAsia"/>
          <w:sz w:val="21"/>
        </w:rPr>
        <w:t>对通</w:t>
      </w:r>
      <w:r w:rsidRPr="002379D0">
        <w:rPr>
          <w:rFonts w:ascii="SimSun" w:hAnsi="SimSun"/>
          <w:sz w:val="21"/>
        </w:rPr>
        <w:t>函</w:t>
      </w:r>
      <w:r w:rsidRPr="002379D0">
        <w:rPr>
          <w:rFonts w:ascii="SimSun" w:hAnsi="SimSun" w:hint="eastAsia"/>
          <w:sz w:val="21"/>
        </w:rPr>
        <w:t>C.</w:t>
      </w:r>
      <w:r w:rsidRPr="002379D0">
        <w:rPr>
          <w:rFonts w:ascii="SimSun" w:hAnsi="SimSun"/>
          <w:sz w:val="21"/>
        </w:rPr>
        <w:t>PCT 1554</w:t>
      </w:r>
      <w:r w:rsidRPr="002379D0">
        <w:rPr>
          <w:rFonts w:ascii="SimSun" w:hAnsi="SimSun" w:hint="eastAsia"/>
          <w:sz w:val="21"/>
        </w:rPr>
        <w:t>做出回应，并提醒工作组，该文件是按照第十一届会议作出的决定而</w:t>
      </w:r>
      <w:r w:rsidRPr="002379D0">
        <w:rPr>
          <w:rFonts w:ascii="SimSun" w:hAnsi="SimSun"/>
          <w:sz w:val="21"/>
        </w:rPr>
        <w:t>编拟的</w:t>
      </w:r>
      <w:r w:rsidRPr="002379D0">
        <w:rPr>
          <w:rFonts w:ascii="SimSun" w:hAnsi="SimSun" w:hint="eastAsia"/>
          <w:sz w:val="21"/>
        </w:rPr>
        <w:t>，目的</w:t>
      </w:r>
      <w:r w:rsidRPr="002379D0">
        <w:rPr>
          <w:rFonts w:ascii="SimSun" w:hAnsi="SimSun"/>
          <w:sz w:val="21"/>
        </w:rPr>
        <w:t>是</w:t>
      </w:r>
      <w:r w:rsidRPr="002379D0">
        <w:rPr>
          <w:rFonts w:ascii="SimSun" w:hAnsi="SimSun" w:hint="eastAsia"/>
          <w:sz w:val="21"/>
        </w:rPr>
        <w:t>帮助成员国做出</w:t>
      </w:r>
      <w:r w:rsidRPr="002379D0">
        <w:rPr>
          <w:rFonts w:ascii="SimSun" w:hAnsi="SimSun"/>
          <w:sz w:val="21"/>
        </w:rPr>
        <w:t>与高校</w:t>
      </w:r>
      <w:r w:rsidRPr="002379D0">
        <w:rPr>
          <w:rFonts w:ascii="SimSun" w:hAnsi="SimSun" w:hint="eastAsia"/>
          <w:sz w:val="21"/>
        </w:rPr>
        <w:t>减费有关的决策。代表团提到</w:t>
      </w:r>
      <w:r w:rsidR="00A33D73" w:rsidRPr="002379D0">
        <w:rPr>
          <w:rFonts w:ascii="SimSun" w:hAnsi="SimSun" w:hint="eastAsia"/>
          <w:sz w:val="21"/>
        </w:rPr>
        <w:t>，</w:t>
      </w:r>
      <w:r w:rsidRPr="002379D0">
        <w:rPr>
          <w:rFonts w:ascii="SimSun" w:hAnsi="SimSun" w:hint="eastAsia"/>
          <w:sz w:val="21"/>
        </w:rPr>
        <w:t>经济研究发现</w:t>
      </w:r>
      <w:r w:rsidR="00A33D73" w:rsidRPr="002379D0">
        <w:rPr>
          <w:rFonts w:ascii="SimSun" w:hAnsi="SimSun" w:hint="eastAsia"/>
          <w:sz w:val="21"/>
        </w:rPr>
        <w:t>高校</w:t>
      </w:r>
      <w:r w:rsidR="00A33D73" w:rsidRPr="002379D0">
        <w:rPr>
          <w:rFonts w:ascii="SimSun" w:hAnsi="SimSun"/>
          <w:sz w:val="21"/>
        </w:rPr>
        <w:t>对</w:t>
      </w:r>
      <w:r w:rsidRPr="002379D0">
        <w:rPr>
          <w:rFonts w:ascii="SimSun" w:hAnsi="SimSun" w:hint="eastAsia"/>
          <w:sz w:val="21"/>
        </w:rPr>
        <w:t>生产力</w:t>
      </w:r>
      <w:r w:rsidR="00A33D73" w:rsidRPr="002379D0">
        <w:rPr>
          <w:rFonts w:ascii="SimSun" w:hAnsi="SimSun" w:hint="eastAsia"/>
          <w:sz w:val="21"/>
        </w:rPr>
        <w:t>产生</w:t>
      </w:r>
      <w:r w:rsidRPr="002379D0">
        <w:rPr>
          <w:rFonts w:ascii="SimSun" w:hAnsi="SimSun" w:hint="eastAsia"/>
          <w:sz w:val="21"/>
        </w:rPr>
        <w:t>积极作用。</w:t>
      </w:r>
      <w:r w:rsidR="00A33D73" w:rsidRPr="002379D0">
        <w:rPr>
          <w:rFonts w:ascii="SimSun" w:hAnsi="SimSun" w:hint="eastAsia"/>
          <w:sz w:val="21"/>
        </w:rPr>
        <w:t>高校</w:t>
      </w:r>
      <w:r w:rsidRPr="002379D0">
        <w:rPr>
          <w:rFonts w:ascii="SimSun" w:hAnsi="SimSun" w:hint="eastAsia"/>
          <w:sz w:val="21"/>
        </w:rPr>
        <w:t>产生的知识提高了工业产出，对整个经济的创新具有强大和积极的溢出效应。这在制药领域尤其如此，这是因为</w:t>
      </w:r>
      <w:r w:rsidR="00A33D73" w:rsidRPr="002379D0">
        <w:rPr>
          <w:rFonts w:ascii="SimSun" w:hAnsi="SimSun" w:hint="eastAsia"/>
          <w:sz w:val="21"/>
        </w:rPr>
        <w:t>高校</w:t>
      </w:r>
      <w:r w:rsidR="00A33D73" w:rsidRPr="002379D0">
        <w:rPr>
          <w:rFonts w:ascii="SimSun" w:hAnsi="SimSun"/>
          <w:sz w:val="21"/>
        </w:rPr>
        <w:t>事实上</w:t>
      </w:r>
      <w:r w:rsidRPr="002379D0">
        <w:rPr>
          <w:rFonts w:ascii="SimSun" w:hAnsi="SimSun" w:hint="eastAsia"/>
          <w:sz w:val="21"/>
        </w:rPr>
        <w:t>是可用于创新的重要科学和技术知识来源，</w:t>
      </w:r>
      <w:r w:rsidR="00A33D73" w:rsidRPr="002379D0">
        <w:rPr>
          <w:rFonts w:ascii="SimSun" w:hAnsi="SimSun" w:hint="eastAsia"/>
          <w:sz w:val="21"/>
        </w:rPr>
        <w:t>而</w:t>
      </w:r>
      <w:r w:rsidR="00A33D73" w:rsidRPr="002379D0">
        <w:rPr>
          <w:rFonts w:ascii="SimSun" w:hAnsi="SimSun"/>
          <w:sz w:val="21"/>
        </w:rPr>
        <w:t>产权组织</w:t>
      </w:r>
      <w:r w:rsidRPr="002379D0">
        <w:rPr>
          <w:rFonts w:ascii="SimSun" w:hAnsi="SimSun" w:hint="eastAsia"/>
          <w:sz w:val="21"/>
        </w:rPr>
        <w:t>的主要</w:t>
      </w:r>
      <w:r w:rsidR="00A33D73" w:rsidRPr="002379D0">
        <w:rPr>
          <w:rFonts w:ascii="SimSun" w:hAnsi="SimSun" w:hint="eastAsia"/>
          <w:sz w:val="21"/>
        </w:rPr>
        <w:t>宗旨</w:t>
      </w:r>
      <w:r w:rsidR="00A33D73" w:rsidRPr="002379D0">
        <w:rPr>
          <w:rFonts w:ascii="SimSun" w:hAnsi="SimSun"/>
          <w:sz w:val="21"/>
        </w:rPr>
        <w:t>就是创新</w:t>
      </w:r>
      <w:r w:rsidRPr="002379D0">
        <w:rPr>
          <w:rFonts w:ascii="SimSun" w:hAnsi="SimSun" w:hint="eastAsia"/>
          <w:sz w:val="21"/>
        </w:rPr>
        <w:t>。鉴于这</w:t>
      </w:r>
      <w:r w:rsidR="00A33D73" w:rsidRPr="002379D0">
        <w:rPr>
          <w:rFonts w:ascii="SimSun" w:hAnsi="SimSun" w:hint="eastAsia"/>
          <w:sz w:val="21"/>
        </w:rPr>
        <w:t>一证据，各国采取了许多旨在鼓励高校</w:t>
      </w:r>
      <w:r w:rsidRPr="002379D0">
        <w:rPr>
          <w:rFonts w:ascii="SimSun" w:hAnsi="SimSun" w:hint="eastAsia"/>
          <w:sz w:val="21"/>
        </w:rPr>
        <w:t>进行研发的政策。除了</w:t>
      </w:r>
      <w:r w:rsidR="00A33D73" w:rsidRPr="002379D0">
        <w:rPr>
          <w:rFonts w:ascii="SimSun" w:hAnsi="SimSun" w:hint="eastAsia"/>
          <w:sz w:val="21"/>
        </w:rPr>
        <w:t>美国《拜杜法案》等</w:t>
      </w:r>
      <w:r w:rsidRPr="002379D0">
        <w:rPr>
          <w:rFonts w:ascii="SimSun" w:hAnsi="SimSun" w:hint="eastAsia"/>
          <w:sz w:val="21"/>
        </w:rPr>
        <w:t>促进</w:t>
      </w:r>
      <w:r w:rsidR="00A33D73" w:rsidRPr="002379D0">
        <w:rPr>
          <w:rFonts w:ascii="SimSun" w:hAnsi="SimSun" w:hint="eastAsia"/>
          <w:sz w:val="21"/>
        </w:rPr>
        <w:t>高校</w:t>
      </w:r>
      <w:r w:rsidRPr="002379D0">
        <w:rPr>
          <w:rFonts w:ascii="SimSun" w:hAnsi="SimSun" w:hint="eastAsia"/>
          <w:sz w:val="21"/>
        </w:rPr>
        <w:t>创新产生的知识产权商业化的立法</w:t>
      </w:r>
      <w:r w:rsidR="00A33D73" w:rsidRPr="002379D0">
        <w:rPr>
          <w:rFonts w:ascii="SimSun" w:hAnsi="SimSun" w:hint="eastAsia"/>
          <w:sz w:val="21"/>
        </w:rPr>
        <w:t>以及包括巴西在内的其他国家的类似规定</w:t>
      </w:r>
      <w:r w:rsidRPr="002379D0">
        <w:rPr>
          <w:rFonts w:ascii="SimSun" w:hAnsi="SimSun" w:hint="eastAsia"/>
          <w:sz w:val="21"/>
        </w:rPr>
        <w:t>之外，各国也采取了针对</w:t>
      </w:r>
      <w:r w:rsidR="00A33D73" w:rsidRPr="002379D0">
        <w:rPr>
          <w:rFonts w:ascii="SimSun" w:hAnsi="SimSun" w:hint="eastAsia"/>
          <w:sz w:val="21"/>
        </w:rPr>
        <w:t>高校</w:t>
      </w:r>
      <w:r w:rsidRPr="002379D0">
        <w:rPr>
          <w:rFonts w:ascii="SimSun" w:hAnsi="SimSun" w:hint="eastAsia"/>
          <w:sz w:val="21"/>
        </w:rPr>
        <w:t>减费的措施。这些</w:t>
      </w:r>
      <w:r w:rsidR="00A33D73" w:rsidRPr="002379D0">
        <w:rPr>
          <w:rFonts w:ascii="SimSun" w:hAnsi="SimSun" w:hint="eastAsia"/>
          <w:sz w:val="21"/>
        </w:rPr>
        <w:t>减</w:t>
      </w:r>
      <w:r w:rsidRPr="002379D0">
        <w:rPr>
          <w:rFonts w:ascii="SimSun" w:hAnsi="SimSun" w:hint="eastAsia"/>
          <w:sz w:val="21"/>
        </w:rPr>
        <w:t>费</w:t>
      </w:r>
      <w:r w:rsidR="00A33D73" w:rsidRPr="002379D0">
        <w:rPr>
          <w:rFonts w:ascii="SimSun" w:hAnsi="SimSun" w:hint="eastAsia"/>
          <w:sz w:val="21"/>
        </w:rPr>
        <w:t>措施</w:t>
      </w:r>
      <w:r w:rsidRPr="002379D0">
        <w:rPr>
          <w:rFonts w:ascii="SimSun" w:hAnsi="SimSun" w:hint="eastAsia"/>
          <w:sz w:val="21"/>
        </w:rPr>
        <w:t>通过降低</w:t>
      </w:r>
      <w:r w:rsidR="00A33D73" w:rsidRPr="002379D0">
        <w:rPr>
          <w:rFonts w:ascii="SimSun" w:hAnsi="SimSun" w:hint="eastAsia"/>
          <w:sz w:val="21"/>
        </w:rPr>
        <w:t>高校</w:t>
      </w:r>
      <w:r w:rsidRPr="002379D0">
        <w:rPr>
          <w:rFonts w:ascii="SimSun" w:hAnsi="SimSun" w:hint="eastAsia"/>
          <w:sz w:val="21"/>
        </w:rPr>
        <w:t>获得专利保护的成本</w:t>
      </w:r>
      <w:r w:rsidR="00A33D73" w:rsidRPr="002379D0">
        <w:rPr>
          <w:rFonts w:ascii="SimSun" w:hAnsi="SimSun" w:hint="eastAsia"/>
          <w:sz w:val="21"/>
        </w:rPr>
        <w:t>的</w:t>
      </w:r>
      <w:r w:rsidR="00A33D73" w:rsidRPr="002379D0">
        <w:rPr>
          <w:rFonts w:ascii="SimSun" w:hAnsi="SimSun"/>
          <w:sz w:val="21"/>
        </w:rPr>
        <w:t>方式</w:t>
      </w:r>
      <w:r w:rsidR="00A33D73" w:rsidRPr="002379D0">
        <w:rPr>
          <w:rFonts w:ascii="SimSun" w:hAnsi="SimSun" w:hint="eastAsia"/>
          <w:sz w:val="21"/>
        </w:rPr>
        <w:t>帮助</w:t>
      </w:r>
      <w:r w:rsidR="00A33D73" w:rsidRPr="002379D0">
        <w:rPr>
          <w:rFonts w:ascii="SimSun" w:hAnsi="SimSun"/>
          <w:sz w:val="21"/>
        </w:rPr>
        <w:t>高校</w:t>
      </w:r>
      <w:r w:rsidR="00D825F6" w:rsidRPr="002379D0">
        <w:rPr>
          <w:rFonts w:ascii="SimSun" w:hAnsi="SimSun" w:hint="eastAsia"/>
          <w:sz w:val="21"/>
        </w:rPr>
        <w:t>利用</w:t>
      </w:r>
      <w:r w:rsidRPr="002379D0">
        <w:rPr>
          <w:rFonts w:ascii="SimSun" w:hAnsi="SimSun" w:hint="eastAsia"/>
          <w:sz w:val="21"/>
        </w:rPr>
        <w:t>专利制度。提供此类</w:t>
      </w:r>
      <w:r w:rsidR="00D825F6" w:rsidRPr="002379D0">
        <w:rPr>
          <w:rFonts w:ascii="SimSun" w:hAnsi="SimSun" w:hint="eastAsia"/>
          <w:sz w:val="21"/>
        </w:rPr>
        <w:t>减</w:t>
      </w:r>
      <w:r w:rsidRPr="002379D0">
        <w:rPr>
          <w:rFonts w:ascii="SimSun" w:hAnsi="SimSun" w:hint="eastAsia"/>
          <w:sz w:val="21"/>
        </w:rPr>
        <w:t>费</w:t>
      </w:r>
      <w:r w:rsidR="00D825F6" w:rsidRPr="002379D0">
        <w:rPr>
          <w:rFonts w:ascii="SimSun" w:hAnsi="SimSun" w:hint="eastAsia"/>
          <w:sz w:val="21"/>
        </w:rPr>
        <w:t>的</w:t>
      </w:r>
      <w:r w:rsidR="00D825F6" w:rsidRPr="002379D0">
        <w:rPr>
          <w:rFonts w:ascii="SimSun" w:hAnsi="SimSun"/>
          <w:sz w:val="21"/>
        </w:rPr>
        <w:t>主管局的例子</w:t>
      </w:r>
      <w:r w:rsidRPr="002379D0">
        <w:rPr>
          <w:rFonts w:ascii="SimSun" w:hAnsi="SimSun" w:hint="eastAsia"/>
          <w:sz w:val="21"/>
        </w:rPr>
        <w:t>包括欧洲专利局（</w:t>
      </w:r>
      <w:r w:rsidR="00F24AD0">
        <w:rPr>
          <w:rFonts w:ascii="SimSun" w:hAnsi="SimSun" w:hint="eastAsia"/>
          <w:sz w:val="21"/>
        </w:rPr>
        <w:t>欧专局</w:t>
      </w:r>
      <w:r w:rsidRPr="002379D0">
        <w:rPr>
          <w:rFonts w:ascii="SimSun" w:hAnsi="SimSun" w:hint="eastAsia"/>
          <w:sz w:val="21"/>
        </w:rPr>
        <w:t>）、美国专利商标局（</w:t>
      </w:r>
      <w:r w:rsidR="004B0121">
        <w:rPr>
          <w:rFonts w:ascii="SimSun" w:hAnsi="SimSun" w:hint="eastAsia"/>
          <w:sz w:val="21"/>
        </w:rPr>
        <w:t>美国专商局</w:t>
      </w:r>
      <w:r w:rsidRPr="002379D0">
        <w:rPr>
          <w:rFonts w:ascii="SimSun" w:hAnsi="SimSun" w:hint="eastAsia"/>
          <w:sz w:val="21"/>
        </w:rPr>
        <w:t>）、日本</w:t>
      </w:r>
      <w:r w:rsidR="00D825F6" w:rsidRPr="002379D0">
        <w:rPr>
          <w:rFonts w:ascii="SimSun" w:hAnsi="SimSun" w:hint="eastAsia"/>
          <w:sz w:val="21"/>
        </w:rPr>
        <w:t>特许</w:t>
      </w:r>
      <w:r w:rsidR="00D825F6" w:rsidRPr="002379D0">
        <w:rPr>
          <w:rFonts w:ascii="SimSun" w:hAnsi="SimSun"/>
          <w:sz w:val="21"/>
        </w:rPr>
        <w:t>厅</w:t>
      </w:r>
      <w:r w:rsidRPr="002379D0">
        <w:rPr>
          <w:rFonts w:ascii="SimSun" w:hAnsi="SimSun" w:hint="eastAsia"/>
          <w:sz w:val="21"/>
        </w:rPr>
        <w:t>（JPO）和巴西国家工业产权</w:t>
      </w:r>
      <w:r w:rsidR="00D825F6" w:rsidRPr="002379D0">
        <w:rPr>
          <w:rFonts w:ascii="SimSun" w:hAnsi="SimSun" w:hint="eastAsia"/>
          <w:sz w:val="21"/>
        </w:rPr>
        <w:t>局</w:t>
      </w:r>
      <w:r w:rsidRPr="002379D0">
        <w:rPr>
          <w:rFonts w:ascii="SimSun" w:hAnsi="SimSun" w:hint="eastAsia"/>
          <w:sz w:val="21"/>
        </w:rPr>
        <w:t>（I</w:t>
      </w:r>
      <w:r w:rsidR="00D825F6" w:rsidRPr="002379D0">
        <w:rPr>
          <w:rFonts w:ascii="SimSun" w:hAnsi="SimSun"/>
          <w:sz w:val="21"/>
        </w:rPr>
        <w:t>NPI</w:t>
      </w:r>
      <w:r w:rsidRPr="002379D0">
        <w:rPr>
          <w:rFonts w:ascii="SimSun" w:hAnsi="SimSun" w:hint="eastAsia"/>
          <w:sz w:val="21"/>
        </w:rPr>
        <w:t>-B</w:t>
      </w:r>
      <w:r w:rsidR="00D825F6" w:rsidRPr="002379D0">
        <w:rPr>
          <w:rFonts w:ascii="SimSun" w:hAnsi="SimSun"/>
          <w:sz w:val="21"/>
        </w:rPr>
        <w:t>r</w:t>
      </w:r>
      <w:r w:rsidRPr="002379D0">
        <w:rPr>
          <w:rFonts w:ascii="SimSun" w:hAnsi="SimSun" w:hint="eastAsia"/>
          <w:sz w:val="21"/>
        </w:rPr>
        <w:t>）。所有这些知识产权局都提供了30</w:t>
      </w:r>
      <w:r w:rsidR="00CE6701" w:rsidRPr="002379D0">
        <w:rPr>
          <w:rFonts w:ascii="SimSun" w:hAnsi="SimSun"/>
          <w:sz w:val="21"/>
        </w:rPr>
        <w:t>%</w:t>
      </w:r>
      <w:r w:rsidRPr="002379D0">
        <w:rPr>
          <w:rFonts w:ascii="SimSun" w:hAnsi="SimSun" w:hint="eastAsia"/>
          <w:sz w:val="21"/>
        </w:rPr>
        <w:t>至50%的</w:t>
      </w:r>
      <w:r w:rsidR="00CE6701" w:rsidRPr="002379D0">
        <w:rPr>
          <w:rFonts w:ascii="SimSun" w:hAnsi="SimSun" w:hint="eastAsia"/>
          <w:sz w:val="21"/>
        </w:rPr>
        <w:t>减</w:t>
      </w:r>
      <w:r w:rsidRPr="002379D0">
        <w:rPr>
          <w:rFonts w:ascii="SimSun" w:hAnsi="SimSun" w:hint="eastAsia"/>
          <w:sz w:val="21"/>
        </w:rPr>
        <w:t>费，并在</w:t>
      </w:r>
      <w:r w:rsidR="00CE6701" w:rsidRPr="002379D0">
        <w:rPr>
          <w:rFonts w:ascii="SimSun" w:hAnsi="SimSun" w:hint="eastAsia"/>
          <w:sz w:val="21"/>
        </w:rPr>
        <w:t>作</w:t>
      </w:r>
      <w:r w:rsidR="00CE6701" w:rsidRPr="002379D0">
        <w:rPr>
          <w:rFonts w:ascii="SimSun" w:hAnsi="SimSun"/>
          <w:sz w:val="21"/>
        </w:rPr>
        <w:t>为</w:t>
      </w:r>
      <w:r w:rsidRPr="002379D0">
        <w:rPr>
          <w:rFonts w:ascii="SimSun" w:hAnsi="SimSun" w:hint="eastAsia"/>
          <w:sz w:val="21"/>
        </w:rPr>
        <w:t>PCT下</w:t>
      </w:r>
      <w:r w:rsidR="00CE6701" w:rsidRPr="002379D0">
        <w:rPr>
          <w:rFonts w:ascii="SimSun" w:hAnsi="SimSun" w:hint="eastAsia"/>
          <w:sz w:val="21"/>
        </w:rPr>
        <w:t>的</w:t>
      </w:r>
      <w:r w:rsidRPr="002379D0">
        <w:rPr>
          <w:rFonts w:ascii="SimSun" w:hAnsi="SimSun" w:hint="eastAsia"/>
          <w:sz w:val="21"/>
        </w:rPr>
        <w:t>国际检索和初步审查</w:t>
      </w:r>
      <w:r w:rsidR="00CE6701" w:rsidRPr="002379D0">
        <w:rPr>
          <w:rFonts w:ascii="SimSun" w:hAnsi="SimSun" w:hint="eastAsia"/>
          <w:sz w:val="21"/>
        </w:rPr>
        <w:t>单位</w:t>
      </w:r>
      <w:r w:rsidRPr="002379D0">
        <w:rPr>
          <w:rFonts w:ascii="SimSun" w:hAnsi="SimSun" w:hint="eastAsia"/>
          <w:sz w:val="21"/>
        </w:rPr>
        <w:t>获准减免。然而，尽管</w:t>
      </w:r>
      <w:r w:rsidR="00CE6701" w:rsidRPr="002379D0">
        <w:rPr>
          <w:rFonts w:ascii="SimSun" w:hAnsi="SimSun" w:hint="eastAsia"/>
          <w:sz w:val="21"/>
        </w:rPr>
        <w:t>做</w:t>
      </w:r>
      <w:r w:rsidR="00CE6701" w:rsidRPr="002379D0">
        <w:rPr>
          <w:rFonts w:ascii="SimSun" w:hAnsi="SimSun"/>
          <w:sz w:val="21"/>
        </w:rPr>
        <w:t>出了</w:t>
      </w:r>
      <w:r w:rsidRPr="002379D0">
        <w:rPr>
          <w:rFonts w:ascii="SimSun" w:hAnsi="SimSun" w:hint="eastAsia"/>
          <w:sz w:val="21"/>
        </w:rPr>
        <w:t>这些努力，根据2019</w:t>
      </w:r>
      <w:r w:rsidR="00CE6701" w:rsidRPr="002379D0">
        <w:rPr>
          <w:rFonts w:ascii="SimSun" w:hAnsi="SimSun" w:hint="eastAsia"/>
          <w:sz w:val="21"/>
        </w:rPr>
        <w:t>年《</w:t>
      </w:r>
      <w:r w:rsidRPr="002379D0">
        <w:rPr>
          <w:rFonts w:ascii="SimSun" w:hAnsi="SimSun" w:hint="eastAsia"/>
          <w:sz w:val="21"/>
        </w:rPr>
        <w:t>PCT年度审查</w:t>
      </w:r>
      <w:r w:rsidR="00CE6701" w:rsidRPr="002379D0">
        <w:rPr>
          <w:rFonts w:ascii="SimSun" w:hAnsi="SimSun" w:hint="eastAsia"/>
          <w:sz w:val="21"/>
        </w:rPr>
        <w:t>》</w:t>
      </w:r>
      <w:r w:rsidR="00CE6701" w:rsidRPr="002379D0">
        <w:rPr>
          <w:rFonts w:ascii="SimSun" w:hAnsi="SimSun"/>
          <w:sz w:val="21"/>
        </w:rPr>
        <w:t>，高校</w:t>
      </w:r>
      <w:r w:rsidRPr="002379D0">
        <w:rPr>
          <w:rFonts w:ascii="SimSun" w:hAnsi="SimSun" w:hint="eastAsia"/>
          <w:sz w:val="21"/>
        </w:rPr>
        <w:t>只</w:t>
      </w:r>
      <w:r w:rsidR="00CE6701" w:rsidRPr="002379D0">
        <w:rPr>
          <w:rFonts w:ascii="SimSun" w:hAnsi="SimSun" w:hint="eastAsia"/>
          <w:sz w:val="21"/>
        </w:rPr>
        <w:t>提出</w:t>
      </w:r>
      <w:r w:rsidRPr="002379D0">
        <w:rPr>
          <w:rFonts w:ascii="SimSun" w:hAnsi="SimSun" w:hint="eastAsia"/>
          <w:sz w:val="21"/>
        </w:rPr>
        <w:t>了5.4%的国际申请。代表团指出，这一份额表明，在所有国家的专利申请过程中，无论是发展中国家</w:t>
      </w:r>
      <w:r w:rsidR="00CE6701" w:rsidRPr="002379D0">
        <w:rPr>
          <w:rFonts w:ascii="SimSun" w:hAnsi="SimSun" w:hint="eastAsia"/>
          <w:sz w:val="21"/>
        </w:rPr>
        <w:t>，</w:t>
      </w:r>
      <w:r w:rsidRPr="002379D0">
        <w:rPr>
          <w:rFonts w:ascii="SimSun" w:hAnsi="SimSun" w:hint="eastAsia"/>
          <w:sz w:val="21"/>
        </w:rPr>
        <w:t>还是发达国家，</w:t>
      </w:r>
      <w:r w:rsidR="00A33D73" w:rsidRPr="002379D0">
        <w:rPr>
          <w:rFonts w:ascii="SimSun" w:hAnsi="SimSun" w:hint="eastAsia"/>
          <w:sz w:val="21"/>
        </w:rPr>
        <w:t>高校</w:t>
      </w:r>
      <w:r w:rsidRPr="002379D0">
        <w:rPr>
          <w:rFonts w:ascii="SimSun" w:hAnsi="SimSun" w:hint="eastAsia"/>
          <w:sz w:val="21"/>
        </w:rPr>
        <w:t>都面临</w:t>
      </w:r>
      <w:r w:rsidR="00CE6701" w:rsidRPr="002379D0">
        <w:rPr>
          <w:rFonts w:ascii="SimSun" w:hAnsi="SimSun" w:hint="eastAsia"/>
          <w:sz w:val="21"/>
        </w:rPr>
        <w:t>很</w:t>
      </w:r>
      <w:r w:rsidRPr="002379D0">
        <w:rPr>
          <w:rFonts w:ascii="SimSun" w:hAnsi="SimSun" w:hint="eastAsia"/>
          <w:sz w:val="21"/>
        </w:rPr>
        <w:t>多挑战。事实上，欧盟委员会最近发表的一份题为“专利成本和对创新的影响”的研究报告强调，专利成本是</w:t>
      </w:r>
      <w:r w:rsidR="00CE6701" w:rsidRPr="002379D0">
        <w:rPr>
          <w:rFonts w:ascii="SimSun" w:hAnsi="SimSun" w:hint="eastAsia"/>
          <w:sz w:val="21"/>
        </w:rPr>
        <w:t>美利坚合众国</w:t>
      </w:r>
      <w:r w:rsidRPr="002379D0">
        <w:rPr>
          <w:rFonts w:ascii="SimSun" w:hAnsi="SimSun" w:hint="eastAsia"/>
          <w:sz w:val="21"/>
        </w:rPr>
        <w:t>、</w:t>
      </w:r>
      <w:r w:rsidR="00CE6701" w:rsidRPr="002379D0">
        <w:rPr>
          <w:rFonts w:ascii="SimSun" w:hAnsi="SimSun" w:hint="eastAsia"/>
          <w:sz w:val="21"/>
        </w:rPr>
        <w:t>联合王国</w:t>
      </w:r>
      <w:r w:rsidRPr="002379D0">
        <w:rPr>
          <w:rFonts w:ascii="SimSun" w:hAnsi="SimSun" w:hint="eastAsia"/>
          <w:sz w:val="21"/>
        </w:rPr>
        <w:t>、德国、法国、西班牙、瑞典、波兰、印度、大韩民国、日本和中国</w:t>
      </w:r>
      <w:r w:rsidR="00CE6701" w:rsidRPr="002379D0">
        <w:rPr>
          <w:rFonts w:ascii="SimSun" w:hAnsi="SimSun" w:hint="eastAsia"/>
          <w:sz w:val="21"/>
        </w:rPr>
        <w:t>境内</w:t>
      </w:r>
      <w:r w:rsidR="00A33D73" w:rsidRPr="002379D0">
        <w:rPr>
          <w:rFonts w:ascii="SimSun" w:hAnsi="SimSun" w:hint="eastAsia"/>
          <w:sz w:val="21"/>
        </w:rPr>
        <w:t>高校</w:t>
      </w:r>
      <w:r w:rsidR="00FE4C8C" w:rsidRPr="002379D0">
        <w:rPr>
          <w:rFonts w:ascii="SimSun" w:hAnsi="SimSun" w:hint="eastAsia"/>
          <w:sz w:val="21"/>
        </w:rPr>
        <w:t>提出</w:t>
      </w:r>
      <w:r w:rsidRPr="002379D0">
        <w:rPr>
          <w:rFonts w:ascii="SimSun" w:hAnsi="SimSun" w:hint="eastAsia"/>
          <w:sz w:val="21"/>
        </w:rPr>
        <w:t>申请专利的主要障碍。一些最发达国家</w:t>
      </w:r>
      <w:r w:rsidR="00FE4C8C" w:rsidRPr="002379D0">
        <w:rPr>
          <w:rFonts w:ascii="SimSun" w:hAnsi="SimSun" w:hint="eastAsia"/>
          <w:sz w:val="21"/>
        </w:rPr>
        <w:t>的</w:t>
      </w:r>
      <w:r w:rsidR="00FE4C8C" w:rsidRPr="002379D0">
        <w:rPr>
          <w:rFonts w:ascii="SimSun" w:hAnsi="SimSun"/>
          <w:sz w:val="21"/>
        </w:rPr>
        <w:t>情况</w:t>
      </w:r>
      <w:r w:rsidRPr="002379D0">
        <w:rPr>
          <w:rFonts w:ascii="SimSun" w:hAnsi="SimSun" w:hint="eastAsia"/>
          <w:sz w:val="21"/>
        </w:rPr>
        <w:t>就是这样，资源</w:t>
      </w:r>
      <w:r w:rsidR="00FE4C8C" w:rsidRPr="002379D0">
        <w:rPr>
          <w:rFonts w:ascii="SimSun" w:hAnsi="SimSun" w:hint="eastAsia"/>
          <w:sz w:val="21"/>
        </w:rPr>
        <w:t>更</w:t>
      </w:r>
      <w:r w:rsidR="00FE4C8C" w:rsidRPr="002379D0">
        <w:rPr>
          <w:rFonts w:ascii="SimSun" w:hAnsi="SimSun"/>
          <w:sz w:val="21"/>
        </w:rPr>
        <w:t>加</w:t>
      </w:r>
      <w:r w:rsidRPr="002379D0">
        <w:rPr>
          <w:rFonts w:ascii="SimSun" w:hAnsi="SimSun" w:hint="eastAsia"/>
          <w:sz w:val="21"/>
        </w:rPr>
        <w:t>有限的国家更是如此。自2009</w:t>
      </w:r>
      <w:r w:rsidR="00FE4C8C" w:rsidRPr="002379D0">
        <w:rPr>
          <w:rFonts w:ascii="SimSun" w:hAnsi="SimSun" w:hint="eastAsia"/>
          <w:sz w:val="21"/>
        </w:rPr>
        <w:t>年</w:t>
      </w:r>
      <w:r w:rsidRPr="002379D0">
        <w:rPr>
          <w:rFonts w:ascii="SimSun" w:hAnsi="SimSun" w:hint="eastAsia"/>
          <w:sz w:val="21"/>
        </w:rPr>
        <w:t>工作组第二届会议以来，各成员国一直在讨论</w:t>
      </w:r>
      <w:r w:rsidR="00FE4C8C" w:rsidRPr="002379D0">
        <w:rPr>
          <w:rFonts w:ascii="SimSun" w:hAnsi="SimSun" w:hint="eastAsia"/>
          <w:sz w:val="21"/>
        </w:rPr>
        <w:t>有关</w:t>
      </w:r>
      <w:r w:rsidR="00FE4C8C" w:rsidRPr="002379D0">
        <w:rPr>
          <w:rFonts w:ascii="SimSun" w:hAnsi="SimSun"/>
          <w:sz w:val="21"/>
        </w:rPr>
        <w:t>制定</w:t>
      </w:r>
      <w:r w:rsidRPr="002379D0">
        <w:rPr>
          <w:rFonts w:ascii="SimSun" w:hAnsi="SimSun" w:hint="eastAsia"/>
          <w:sz w:val="21"/>
        </w:rPr>
        <w:t>PCT收费政策以刺激</w:t>
      </w:r>
      <w:r w:rsidR="00A33D73" w:rsidRPr="002379D0">
        <w:rPr>
          <w:rFonts w:ascii="SimSun" w:hAnsi="SimSun" w:hint="eastAsia"/>
          <w:sz w:val="21"/>
        </w:rPr>
        <w:t>高校</w:t>
      </w:r>
      <w:r w:rsidR="00FE4C8C" w:rsidRPr="002379D0">
        <w:rPr>
          <w:rFonts w:ascii="SimSun" w:hAnsi="SimSun" w:hint="eastAsia"/>
          <w:sz w:val="21"/>
        </w:rPr>
        <w:t>提出</w:t>
      </w:r>
      <w:r w:rsidRPr="002379D0">
        <w:rPr>
          <w:rFonts w:ascii="SimSun" w:hAnsi="SimSun" w:hint="eastAsia"/>
          <w:sz w:val="21"/>
        </w:rPr>
        <w:t>申请</w:t>
      </w:r>
      <w:r w:rsidR="00FE4C8C" w:rsidRPr="002379D0">
        <w:rPr>
          <w:rFonts w:ascii="SimSun" w:hAnsi="SimSun" w:hint="eastAsia"/>
          <w:sz w:val="21"/>
        </w:rPr>
        <w:t>的</w:t>
      </w:r>
      <w:r w:rsidR="00FE4C8C" w:rsidRPr="002379D0">
        <w:rPr>
          <w:rFonts w:ascii="SimSun" w:hAnsi="SimSun"/>
          <w:sz w:val="21"/>
        </w:rPr>
        <w:t>问题</w:t>
      </w:r>
      <w:r w:rsidRPr="002379D0">
        <w:rPr>
          <w:rFonts w:ascii="SimSun" w:hAnsi="SimSun" w:hint="eastAsia"/>
          <w:sz w:val="21"/>
        </w:rPr>
        <w:t>。在那</w:t>
      </w:r>
      <w:r w:rsidR="00FE4C8C" w:rsidRPr="002379D0">
        <w:rPr>
          <w:rFonts w:ascii="SimSun" w:hAnsi="SimSun" w:hint="eastAsia"/>
          <w:sz w:val="21"/>
        </w:rPr>
        <w:t>届</w:t>
      </w:r>
      <w:r w:rsidR="00FE4C8C" w:rsidRPr="002379D0">
        <w:rPr>
          <w:rFonts w:ascii="SimSun" w:hAnsi="SimSun"/>
          <w:sz w:val="21"/>
        </w:rPr>
        <w:t>会议</w:t>
      </w:r>
      <w:r w:rsidRPr="002379D0">
        <w:rPr>
          <w:rFonts w:ascii="SimSun" w:hAnsi="SimSun" w:hint="eastAsia"/>
          <w:sz w:val="21"/>
        </w:rPr>
        <w:t>，</w:t>
      </w:r>
      <w:r w:rsidR="00FE4C8C" w:rsidRPr="002379D0">
        <w:rPr>
          <w:rFonts w:ascii="SimSun" w:hAnsi="SimSun" w:hint="eastAsia"/>
          <w:sz w:val="21"/>
        </w:rPr>
        <w:t>一</w:t>
      </w:r>
      <w:r w:rsidR="00FE4C8C" w:rsidRPr="002379D0">
        <w:rPr>
          <w:rFonts w:ascii="SimSun" w:hAnsi="SimSun"/>
          <w:sz w:val="21"/>
        </w:rPr>
        <w:t>些</w:t>
      </w:r>
      <w:r w:rsidRPr="002379D0">
        <w:rPr>
          <w:rFonts w:ascii="SimSun" w:hAnsi="SimSun" w:hint="eastAsia"/>
          <w:sz w:val="21"/>
        </w:rPr>
        <w:t>成员国“就减费和能力建设措施的重要性达成一致，包括专利</w:t>
      </w:r>
      <w:r w:rsidR="00FE4C8C" w:rsidRPr="002379D0">
        <w:rPr>
          <w:rFonts w:ascii="SimSun" w:hAnsi="SimSun" w:hint="eastAsia"/>
          <w:sz w:val="21"/>
        </w:rPr>
        <w:t>撰写</w:t>
      </w:r>
      <w:r w:rsidRPr="002379D0">
        <w:rPr>
          <w:rFonts w:ascii="SimSun" w:hAnsi="SimSun" w:hint="eastAsia"/>
          <w:sz w:val="21"/>
        </w:rPr>
        <w:t>和</w:t>
      </w:r>
      <w:r w:rsidR="00FE4C8C" w:rsidRPr="002379D0">
        <w:rPr>
          <w:rFonts w:ascii="SimSun" w:hAnsi="SimSun" w:hint="eastAsia"/>
          <w:sz w:val="21"/>
        </w:rPr>
        <w:t>提出专利</w:t>
      </w:r>
      <w:r w:rsidR="00FE4C8C" w:rsidRPr="002379D0">
        <w:rPr>
          <w:rFonts w:ascii="SimSun" w:hAnsi="SimSun"/>
          <w:sz w:val="21"/>
        </w:rPr>
        <w:t>申请</w:t>
      </w:r>
      <w:r w:rsidRPr="002379D0">
        <w:rPr>
          <w:rFonts w:ascii="SimSun" w:hAnsi="SimSun" w:hint="eastAsia"/>
          <w:sz w:val="21"/>
        </w:rPr>
        <w:t>，并同意相关PCT机构</w:t>
      </w:r>
      <w:r w:rsidR="00FE4C8C" w:rsidRPr="002379D0">
        <w:rPr>
          <w:rFonts w:ascii="SimSun" w:hAnsi="SimSun" w:hint="eastAsia"/>
          <w:sz w:val="21"/>
        </w:rPr>
        <w:t>应该</w:t>
      </w:r>
      <w:r w:rsidR="00FE4C8C" w:rsidRPr="002379D0">
        <w:rPr>
          <w:rFonts w:ascii="SimSun" w:hAnsi="SimSun"/>
          <w:sz w:val="21"/>
        </w:rPr>
        <w:t>编拟</w:t>
      </w:r>
      <w:r w:rsidRPr="002379D0">
        <w:rPr>
          <w:rFonts w:ascii="SimSun" w:hAnsi="SimSun" w:hint="eastAsia"/>
          <w:sz w:val="21"/>
        </w:rPr>
        <w:t>包括</w:t>
      </w:r>
      <w:r w:rsidR="00FE4C8C" w:rsidRPr="002379D0">
        <w:rPr>
          <w:rFonts w:ascii="SimSun" w:hAnsi="SimSun" w:hint="eastAsia"/>
          <w:sz w:val="21"/>
        </w:rPr>
        <w:t>减</w:t>
      </w:r>
      <w:r w:rsidRPr="002379D0">
        <w:rPr>
          <w:rFonts w:ascii="SimSun" w:hAnsi="SimSun" w:hint="eastAsia"/>
          <w:sz w:val="21"/>
        </w:rPr>
        <w:t>费和能力建设措施</w:t>
      </w:r>
      <w:r w:rsidR="00FE4C8C" w:rsidRPr="002379D0">
        <w:rPr>
          <w:rFonts w:ascii="SimSun" w:hAnsi="SimSun" w:hint="eastAsia"/>
          <w:sz w:val="21"/>
        </w:rPr>
        <w:t>在</w:t>
      </w:r>
      <w:r w:rsidR="00FE4C8C" w:rsidRPr="002379D0">
        <w:rPr>
          <w:rFonts w:ascii="SimSun" w:hAnsi="SimSun"/>
          <w:sz w:val="21"/>
        </w:rPr>
        <w:t>内的</w:t>
      </w:r>
      <w:r w:rsidR="00FE4C8C" w:rsidRPr="002379D0">
        <w:rPr>
          <w:rFonts w:ascii="SimSun" w:hAnsi="SimSun" w:hint="eastAsia"/>
          <w:sz w:val="21"/>
        </w:rPr>
        <w:t>各</w:t>
      </w:r>
      <w:r w:rsidR="00FE4C8C" w:rsidRPr="002379D0">
        <w:rPr>
          <w:rFonts w:ascii="SimSun" w:hAnsi="SimSun"/>
          <w:sz w:val="21"/>
        </w:rPr>
        <w:t>种提案</w:t>
      </w:r>
      <w:r w:rsidRPr="002379D0">
        <w:rPr>
          <w:rFonts w:ascii="SimSun" w:hAnsi="SimSun" w:hint="eastAsia"/>
          <w:sz w:val="21"/>
        </w:rPr>
        <w:t>，以增加</w:t>
      </w:r>
      <w:r w:rsidR="00FE4C8C" w:rsidRPr="002379D0">
        <w:rPr>
          <w:rFonts w:ascii="SimSun" w:hAnsi="SimSun" w:hint="eastAsia"/>
          <w:sz w:val="21"/>
        </w:rPr>
        <w:t>特别是发展中国家和最不发达国家</w:t>
      </w:r>
      <w:r w:rsidRPr="002379D0">
        <w:rPr>
          <w:rFonts w:ascii="SimSun" w:hAnsi="SimSun" w:hint="eastAsia"/>
          <w:sz w:val="21"/>
        </w:rPr>
        <w:t>独立发明人和/或自然人</w:t>
      </w:r>
      <w:r w:rsidR="00FE4C8C" w:rsidRPr="002379D0">
        <w:rPr>
          <w:rFonts w:ascii="SimSun" w:hAnsi="SimSun" w:hint="eastAsia"/>
          <w:sz w:val="21"/>
        </w:rPr>
        <w:t>、中小企业、高校和科究机构</w:t>
      </w:r>
      <w:r w:rsidR="005D72FD" w:rsidRPr="002379D0">
        <w:rPr>
          <w:rFonts w:ascii="SimSun" w:hAnsi="SimSun" w:hint="eastAsia"/>
          <w:sz w:val="21"/>
        </w:rPr>
        <w:t>利用</w:t>
      </w:r>
      <w:r w:rsidRPr="002379D0">
        <w:rPr>
          <w:rFonts w:ascii="SimSun" w:hAnsi="SimSun" w:hint="eastAsia"/>
          <w:sz w:val="21"/>
        </w:rPr>
        <w:t>PCT的</w:t>
      </w:r>
      <w:r w:rsidR="005D72FD" w:rsidRPr="002379D0">
        <w:rPr>
          <w:rFonts w:ascii="SimSun" w:hAnsi="SimSun" w:hint="eastAsia"/>
          <w:sz w:val="21"/>
        </w:rPr>
        <w:t>机会</w:t>
      </w:r>
      <w:r w:rsidRPr="002379D0">
        <w:rPr>
          <w:rFonts w:ascii="SimSun" w:hAnsi="SimSun" w:hint="eastAsia"/>
          <w:sz w:val="21"/>
        </w:rPr>
        <w:t>”（见</w:t>
      </w:r>
      <w:r w:rsidR="00FE4C8C" w:rsidRPr="002379D0">
        <w:rPr>
          <w:rFonts w:ascii="SimSun" w:hAnsi="SimSun" w:hint="eastAsia"/>
          <w:sz w:val="21"/>
        </w:rPr>
        <w:t>文件</w:t>
      </w:r>
      <w:r w:rsidRPr="002379D0">
        <w:rPr>
          <w:rFonts w:ascii="SimSun" w:hAnsi="SimSun" w:hint="eastAsia"/>
          <w:sz w:val="21"/>
        </w:rPr>
        <w:t>PCT/WG/2/14第97段）。国际局在2010</w:t>
      </w:r>
      <w:r w:rsidR="005D72FD" w:rsidRPr="002379D0">
        <w:rPr>
          <w:rFonts w:ascii="SimSun" w:hAnsi="SimSun" w:hint="eastAsia"/>
          <w:sz w:val="21"/>
        </w:rPr>
        <w:t>年</w:t>
      </w:r>
      <w:r w:rsidRPr="002379D0">
        <w:rPr>
          <w:rFonts w:ascii="SimSun" w:hAnsi="SimSun" w:hint="eastAsia"/>
          <w:sz w:val="21"/>
        </w:rPr>
        <w:t>工作组第三届会议上承认，“</w:t>
      </w:r>
      <w:r w:rsidR="005D72FD" w:rsidRPr="002379D0">
        <w:rPr>
          <w:rFonts w:ascii="SimSun" w:hAnsi="SimSun" w:hint="eastAsia"/>
          <w:sz w:val="21"/>
        </w:rPr>
        <w:t>对于</w:t>
      </w:r>
      <w:r w:rsidR="005D72FD" w:rsidRPr="002379D0">
        <w:rPr>
          <w:rFonts w:ascii="SimSun" w:hAnsi="SimSun"/>
          <w:sz w:val="21"/>
        </w:rPr>
        <w:t>一些</w:t>
      </w:r>
      <w:r w:rsidRPr="002379D0">
        <w:rPr>
          <w:rFonts w:ascii="SimSun" w:hAnsi="SimSun" w:hint="eastAsia"/>
          <w:sz w:val="21"/>
        </w:rPr>
        <w:t>申请人</w:t>
      </w:r>
      <w:r w:rsidR="005D72FD" w:rsidRPr="002379D0">
        <w:rPr>
          <w:rFonts w:ascii="SimSun" w:hAnsi="SimSun" w:hint="eastAsia"/>
          <w:sz w:val="21"/>
        </w:rPr>
        <w:t>而言，</w:t>
      </w:r>
      <w:r w:rsidR="005D72FD" w:rsidRPr="002379D0">
        <w:rPr>
          <w:rFonts w:ascii="SimSun" w:hAnsi="SimSun"/>
          <w:sz w:val="21"/>
        </w:rPr>
        <w:t>初步费用仍是</w:t>
      </w:r>
      <w:r w:rsidRPr="002379D0">
        <w:rPr>
          <w:rFonts w:ascii="SimSun" w:hAnsi="SimSun" w:hint="eastAsia"/>
          <w:sz w:val="21"/>
        </w:rPr>
        <w:t>进入该</w:t>
      </w:r>
      <w:r w:rsidR="005D72FD" w:rsidRPr="002379D0">
        <w:rPr>
          <w:rFonts w:ascii="SimSun" w:hAnsi="SimSun" w:hint="eastAsia"/>
          <w:sz w:val="21"/>
        </w:rPr>
        <w:t>体</w:t>
      </w:r>
      <w:r w:rsidRPr="002379D0">
        <w:rPr>
          <w:rFonts w:ascii="SimSun" w:hAnsi="SimSun" w:hint="eastAsia"/>
          <w:sz w:val="21"/>
        </w:rPr>
        <w:t>系的一个重大障碍”，并指出“国际申请在需要支付更</w:t>
      </w:r>
      <w:r w:rsidR="005D72FD" w:rsidRPr="002379D0">
        <w:rPr>
          <w:rFonts w:ascii="SimSun" w:hAnsi="SimSun" w:hint="eastAsia"/>
          <w:sz w:val="21"/>
        </w:rPr>
        <w:t>多</w:t>
      </w:r>
      <w:r w:rsidRPr="002379D0">
        <w:rPr>
          <w:rFonts w:ascii="SimSun" w:hAnsi="SimSun" w:hint="eastAsia"/>
          <w:sz w:val="21"/>
        </w:rPr>
        <w:t>费用之前</w:t>
      </w:r>
      <w:r w:rsidR="005D72FD" w:rsidRPr="002379D0">
        <w:rPr>
          <w:rFonts w:ascii="SimSun" w:hAnsi="SimSun" w:hint="eastAsia"/>
          <w:sz w:val="21"/>
        </w:rPr>
        <w:t>需要一</w:t>
      </w:r>
      <w:r w:rsidR="005D72FD" w:rsidRPr="002379D0">
        <w:rPr>
          <w:rFonts w:ascii="SimSun" w:hAnsi="SimSun"/>
          <w:sz w:val="21"/>
        </w:rPr>
        <w:t>定</w:t>
      </w:r>
      <w:r w:rsidRPr="002379D0">
        <w:rPr>
          <w:rFonts w:ascii="SimSun" w:hAnsi="SimSun" w:hint="eastAsia"/>
          <w:sz w:val="21"/>
        </w:rPr>
        <w:t>时间，并</w:t>
      </w:r>
      <w:r w:rsidR="005D72FD" w:rsidRPr="002379D0">
        <w:rPr>
          <w:rFonts w:ascii="SimSun" w:hAnsi="SimSun" w:hint="eastAsia"/>
          <w:sz w:val="21"/>
        </w:rPr>
        <w:t>可</w:t>
      </w:r>
      <w:r w:rsidRPr="002379D0">
        <w:rPr>
          <w:rFonts w:ascii="SimSun" w:hAnsi="SimSun" w:hint="eastAsia"/>
          <w:sz w:val="21"/>
        </w:rPr>
        <w:t>在寻找</w:t>
      </w:r>
      <w:r w:rsidR="005D72FD" w:rsidRPr="002379D0">
        <w:rPr>
          <w:rFonts w:ascii="SimSun" w:hAnsi="SimSun" w:hint="eastAsia"/>
          <w:sz w:val="21"/>
        </w:rPr>
        <w:t>此</w:t>
      </w:r>
      <w:r w:rsidR="005D72FD" w:rsidRPr="002379D0">
        <w:rPr>
          <w:rFonts w:ascii="SimSun" w:hAnsi="SimSun"/>
          <w:sz w:val="21"/>
        </w:rPr>
        <w:t>类</w:t>
      </w:r>
      <w:r w:rsidRPr="002379D0">
        <w:rPr>
          <w:rFonts w:ascii="SimSun" w:hAnsi="SimSun" w:hint="eastAsia"/>
          <w:sz w:val="21"/>
        </w:rPr>
        <w:t>合作伙伴方面提供帮助。因此，虽然</w:t>
      </w:r>
      <w:r w:rsidR="005D72FD" w:rsidRPr="002379D0">
        <w:rPr>
          <w:rFonts w:ascii="SimSun" w:hAnsi="SimSun" w:hint="eastAsia"/>
          <w:sz w:val="21"/>
        </w:rPr>
        <w:t>只</w:t>
      </w:r>
      <w:r w:rsidR="005D72FD" w:rsidRPr="002379D0">
        <w:rPr>
          <w:rFonts w:ascii="SimSun" w:hAnsi="SimSun"/>
          <w:sz w:val="21"/>
        </w:rPr>
        <w:t>是</w:t>
      </w:r>
      <w:r w:rsidRPr="002379D0">
        <w:rPr>
          <w:rFonts w:ascii="SimSun" w:hAnsi="SimSun" w:hint="eastAsia"/>
          <w:sz w:val="21"/>
        </w:rPr>
        <w:t>总成本</w:t>
      </w:r>
      <w:r w:rsidR="005D72FD" w:rsidRPr="002379D0">
        <w:rPr>
          <w:rFonts w:ascii="SimSun" w:hAnsi="SimSun" w:hint="eastAsia"/>
          <w:sz w:val="21"/>
        </w:rPr>
        <w:t>中</w:t>
      </w:r>
      <w:r w:rsidR="005D72FD" w:rsidRPr="002379D0">
        <w:rPr>
          <w:rFonts w:ascii="SimSun" w:hAnsi="SimSun"/>
          <w:sz w:val="21"/>
        </w:rPr>
        <w:t>相对较</w:t>
      </w:r>
      <w:r w:rsidRPr="002379D0">
        <w:rPr>
          <w:rFonts w:ascii="SimSun" w:hAnsi="SimSun" w:hint="eastAsia"/>
          <w:sz w:val="21"/>
        </w:rPr>
        <w:t>小部分，</w:t>
      </w:r>
      <w:r w:rsidR="005D72FD" w:rsidRPr="002379D0">
        <w:rPr>
          <w:rFonts w:ascii="SimSun" w:hAnsi="SimSun" w:hint="eastAsia"/>
          <w:sz w:val="21"/>
        </w:rPr>
        <w:t>但</w:t>
      </w:r>
      <w:r w:rsidR="005D72FD" w:rsidRPr="002379D0">
        <w:rPr>
          <w:rFonts w:ascii="SimSun" w:hAnsi="SimSun"/>
          <w:sz w:val="21"/>
        </w:rPr>
        <w:t>能够</w:t>
      </w:r>
      <w:r w:rsidR="005D72FD" w:rsidRPr="002379D0">
        <w:rPr>
          <w:rFonts w:ascii="SimSun" w:hAnsi="SimSun" w:hint="eastAsia"/>
          <w:sz w:val="21"/>
        </w:rPr>
        <w:t>进入</w:t>
      </w:r>
      <w:r w:rsidR="005D72FD" w:rsidRPr="002379D0">
        <w:rPr>
          <w:rFonts w:ascii="SimSun" w:hAnsi="SimSun"/>
          <w:sz w:val="21"/>
        </w:rPr>
        <w:t>本阶段的</w:t>
      </w:r>
      <w:r w:rsidRPr="002379D0">
        <w:rPr>
          <w:rFonts w:ascii="SimSun" w:hAnsi="SimSun" w:hint="eastAsia"/>
          <w:sz w:val="21"/>
        </w:rPr>
        <w:t>专利程序</w:t>
      </w:r>
      <w:r w:rsidR="005D72FD" w:rsidRPr="002379D0">
        <w:rPr>
          <w:rFonts w:ascii="SimSun" w:hAnsi="SimSun" w:hint="eastAsia"/>
          <w:sz w:val="21"/>
        </w:rPr>
        <w:t>对于一</w:t>
      </w:r>
      <w:r w:rsidRPr="002379D0">
        <w:rPr>
          <w:rFonts w:ascii="SimSun" w:hAnsi="SimSun" w:hint="eastAsia"/>
          <w:sz w:val="21"/>
        </w:rPr>
        <w:t>些创新者来说可能特别重要</w:t>
      </w:r>
      <w:r w:rsidR="007913EE" w:rsidRPr="002379D0">
        <w:rPr>
          <w:rFonts w:ascii="SimSun" w:hAnsi="SimSun" w:hint="eastAsia"/>
          <w:sz w:val="21"/>
        </w:rPr>
        <w:t>”</w:t>
      </w:r>
      <w:r w:rsidRPr="002379D0">
        <w:rPr>
          <w:rFonts w:ascii="SimSun" w:hAnsi="SimSun" w:hint="eastAsia"/>
          <w:sz w:val="21"/>
        </w:rPr>
        <w:t>（见文件PCT/WG/3/2第187和</w:t>
      </w:r>
      <w:r w:rsidR="005D72FD" w:rsidRPr="002379D0">
        <w:rPr>
          <w:rFonts w:ascii="SimSun" w:hAnsi="SimSun" w:hint="eastAsia"/>
          <w:sz w:val="21"/>
        </w:rPr>
        <w:t>第</w:t>
      </w:r>
      <w:r w:rsidRPr="002379D0">
        <w:rPr>
          <w:rFonts w:ascii="SimSun" w:hAnsi="SimSun" w:hint="eastAsia"/>
          <w:sz w:val="21"/>
        </w:rPr>
        <w:t>188段）。在工作组第十一届会议期间</w:t>
      </w:r>
      <w:r w:rsidR="005D72FD" w:rsidRPr="002379D0">
        <w:rPr>
          <w:rFonts w:ascii="SimSun" w:hAnsi="SimSun" w:hint="eastAsia"/>
          <w:sz w:val="21"/>
        </w:rPr>
        <w:t>举行</w:t>
      </w:r>
      <w:r w:rsidR="005D72FD" w:rsidRPr="002379D0">
        <w:rPr>
          <w:rFonts w:ascii="SimSun" w:hAnsi="SimSun"/>
          <w:sz w:val="21"/>
        </w:rPr>
        <w:t>的讲习班上</w:t>
      </w:r>
      <w:r w:rsidRPr="002379D0">
        <w:rPr>
          <w:rFonts w:ascii="SimSun" w:hAnsi="SimSun" w:hint="eastAsia"/>
          <w:sz w:val="21"/>
        </w:rPr>
        <w:t>，</w:t>
      </w:r>
      <w:r w:rsidR="005D72FD" w:rsidRPr="002379D0">
        <w:rPr>
          <w:rFonts w:ascii="SimSun" w:hAnsi="SimSun" w:hint="eastAsia"/>
          <w:sz w:val="21"/>
        </w:rPr>
        <w:t>来自</w:t>
      </w:r>
      <w:r w:rsidRPr="002379D0">
        <w:rPr>
          <w:rFonts w:ascii="SimSun" w:hAnsi="SimSun" w:hint="eastAsia"/>
          <w:sz w:val="21"/>
        </w:rPr>
        <w:t>哥本哈根</w:t>
      </w:r>
      <w:r w:rsidR="00811E46" w:rsidRPr="002379D0">
        <w:rPr>
          <w:rFonts w:ascii="SimSun" w:hAnsi="SimSun" w:hint="eastAsia"/>
          <w:sz w:val="21"/>
        </w:rPr>
        <w:t>高校</w:t>
      </w:r>
      <w:r w:rsidRPr="002379D0">
        <w:rPr>
          <w:rFonts w:ascii="SimSun" w:hAnsi="SimSun" w:hint="eastAsia"/>
          <w:sz w:val="21"/>
        </w:rPr>
        <w:t>的一位代表指出，PCT提供的30</w:t>
      </w:r>
      <w:r w:rsidR="005D72FD" w:rsidRPr="002379D0">
        <w:rPr>
          <w:rFonts w:ascii="SimSun" w:hAnsi="SimSun" w:hint="eastAsia"/>
          <w:sz w:val="21"/>
        </w:rPr>
        <w:t>个月期限</w:t>
      </w:r>
      <w:r w:rsidRPr="002379D0">
        <w:rPr>
          <w:rFonts w:ascii="SimSun" w:hAnsi="SimSun" w:hint="eastAsia"/>
          <w:sz w:val="21"/>
        </w:rPr>
        <w:t>被用来寻找有兴趣获得许可的公司，PCT申请具有传播本发明新闻</w:t>
      </w:r>
      <w:r w:rsidR="005D72FD" w:rsidRPr="002379D0">
        <w:rPr>
          <w:rFonts w:ascii="SimSun" w:hAnsi="SimSun" w:hint="eastAsia"/>
          <w:sz w:val="21"/>
        </w:rPr>
        <w:t>的</w:t>
      </w:r>
      <w:r w:rsidR="005D72FD" w:rsidRPr="002379D0">
        <w:rPr>
          <w:rFonts w:ascii="SimSun" w:hAnsi="SimSun"/>
          <w:sz w:val="21"/>
        </w:rPr>
        <w:t>作用，因为申请</w:t>
      </w:r>
      <w:r w:rsidR="00AD2992" w:rsidRPr="002379D0">
        <w:rPr>
          <w:rFonts w:ascii="SimSun" w:hAnsi="SimSun" w:hint="eastAsia"/>
          <w:sz w:val="21"/>
        </w:rPr>
        <w:t>在</w:t>
      </w:r>
      <w:r w:rsidR="00AD2992" w:rsidRPr="002379D0">
        <w:rPr>
          <w:rFonts w:ascii="SimSun" w:hAnsi="SimSun"/>
          <w:sz w:val="21"/>
        </w:rPr>
        <w:t>公布后</w:t>
      </w:r>
      <w:r w:rsidRPr="002379D0">
        <w:rPr>
          <w:rFonts w:ascii="SimSun" w:hAnsi="SimSun" w:hint="eastAsia"/>
          <w:sz w:val="21"/>
        </w:rPr>
        <w:t>可在</w:t>
      </w:r>
      <w:r w:rsidR="00AD2992" w:rsidRPr="002379D0">
        <w:rPr>
          <w:rFonts w:ascii="SimSun" w:hAnsi="SimSun"/>
          <w:sz w:val="21"/>
        </w:rPr>
        <w:t>PATENTSCOPE</w:t>
      </w:r>
      <w:r w:rsidRPr="002379D0">
        <w:rPr>
          <w:rFonts w:ascii="SimSun" w:hAnsi="SimSun" w:hint="eastAsia"/>
          <w:sz w:val="21"/>
        </w:rPr>
        <w:t>上查阅。这对传播有关技术知识和帮助找</w:t>
      </w:r>
      <w:r w:rsidR="00AD2992" w:rsidRPr="002379D0">
        <w:rPr>
          <w:rFonts w:ascii="SimSun" w:hAnsi="SimSun" w:hint="eastAsia"/>
          <w:sz w:val="21"/>
        </w:rPr>
        <w:t>到潜在被</w:t>
      </w:r>
      <w:r w:rsidRPr="002379D0">
        <w:rPr>
          <w:rFonts w:ascii="SimSun" w:hAnsi="SimSun" w:hint="eastAsia"/>
          <w:sz w:val="21"/>
        </w:rPr>
        <w:t>许可</w:t>
      </w:r>
      <w:r w:rsidR="00AD2992" w:rsidRPr="002379D0">
        <w:rPr>
          <w:rFonts w:ascii="SimSun" w:hAnsi="SimSun" w:hint="eastAsia"/>
          <w:sz w:val="21"/>
        </w:rPr>
        <w:t>人有</w:t>
      </w:r>
      <w:r w:rsidR="00AD2992" w:rsidRPr="002379D0">
        <w:rPr>
          <w:rFonts w:ascii="SimSun" w:hAnsi="SimSun"/>
          <w:sz w:val="21"/>
        </w:rPr>
        <w:t>帮助</w:t>
      </w:r>
      <w:r w:rsidRPr="002379D0">
        <w:rPr>
          <w:rFonts w:ascii="SimSun" w:hAnsi="SimSun" w:hint="eastAsia"/>
          <w:sz w:val="21"/>
        </w:rPr>
        <w:t>。然而，如果哥本哈根</w:t>
      </w:r>
      <w:r w:rsidR="00811E46" w:rsidRPr="002379D0">
        <w:rPr>
          <w:rFonts w:ascii="SimSun" w:hAnsi="SimSun" w:hint="eastAsia"/>
          <w:sz w:val="21"/>
        </w:rPr>
        <w:t>高校</w:t>
      </w:r>
      <w:r w:rsidR="00AD2992" w:rsidRPr="002379D0">
        <w:rPr>
          <w:rFonts w:ascii="SimSun" w:hAnsi="SimSun"/>
          <w:sz w:val="21"/>
        </w:rPr>
        <w:t>未</w:t>
      </w:r>
      <w:r w:rsidRPr="002379D0">
        <w:rPr>
          <w:rFonts w:ascii="SimSun" w:hAnsi="SimSun" w:hint="eastAsia"/>
          <w:sz w:val="21"/>
        </w:rPr>
        <w:t>在30个月期限内</w:t>
      </w:r>
      <w:r w:rsidR="00AD2992" w:rsidRPr="002379D0">
        <w:rPr>
          <w:rFonts w:ascii="SimSun" w:hAnsi="SimSun" w:hint="eastAsia"/>
          <w:sz w:val="21"/>
        </w:rPr>
        <w:t>找</w:t>
      </w:r>
      <w:r w:rsidR="00AD2992" w:rsidRPr="002379D0">
        <w:rPr>
          <w:rFonts w:ascii="SimSun" w:hAnsi="SimSun"/>
          <w:sz w:val="21"/>
        </w:rPr>
        <w:t>到</w:t>
      </w:r>
      <w:r w:rsidRPr="002379D0">
        <w:rPr>
          <w:rFonts w:ascii="SimSun" w:hAnsi="SimSun" w:hint="eastAsia"/>
          <w:sz w:val="21"/>
        </w:rPr>
        <w:t>感兴趣</w:t>
      </w:r>
      <w:r w:rsidR="00AD2992" w:rsidRPr="002379D0">
        <w:rPr>
          <w:rFonts w:ascii="SimSun" w:hAnsi="SimSun" w:hint="eastAsia"/>
          <w:sz w:val="21"/>
        </w:rPr>
        <w:t>的</w:t>
      </w:r>
      <w:r w:rsidR="00AD2992" w:rsidRPr="002379D0">
        <w:rPr>
          <w:rFonts w:ascii="SimSun" w:hAnsi="SimSun"/>
          <w:sz w:val="21"/>
        </w:rPr>
        <w:t>人</w:t>
      </w:r>
      <w:r w:rsidRPr="002379D0">
        <w:rPr>
          <w:rFonts w:ascii="SimSun" w:hAnsi="SimSun" w:hint="eastAsia"/>
          <w:sz w:val="21"/>
        </w:rPr>
        <w:t>，它将停止</w:t>
      </w:r>
      <w:r w:rsidR="00AD2992" w:rsidRPr="002379D0">
        <w:rPr>
          <w:rFonts w:ascii="SimSun" w:hAnsi="SimSun" w:hint="eastAsia"/>
          <w:sz w:val="21"/>
        </w:rPr>
        <w:t>提交</w:t>
      </w:r>
      <w:r w:rsidRPr="002379D0">
        <w:rPr>
          <w:rFonts w:ascii="SimSun" w:hAnsi="SimSun" w:hint="eastAsia"/>
          <w:sz w:val="21"/>
        </w:rPr>
        <w:t>PCT申请</w:t>
      </w:r>
      <w:r w:rsidR="00AD2992" w:rsidRPr="002379D0">
        <w:rPr>
          <w:rFonts w:ascii="SimSun" w:hAnsi="SimSun" w:hint="eastAsia"/>
          <w:sz w:val="21"/>
        </w:rPr>
        <w:t>，</w:t>
      </w:r>
      <w:r w:rsidR="00AD2992" w:rsidRPr="002379D0">
        <w:rPr>
          <w:rFonts w:ascii="SimSun" w:hAnsi="SimSun"/>
          <w:sz w:val="21"/>
        </w:rPr>
        <w:t>并且</w:t>
      </w:r>
      <w:r w:rsidR="00AD2992" w:rsidRPr="002379D0">
        <w:rPr>
          <w:rFonts w:ascii="SimSun" w:hAnsi="SimSun" w:hint="eastAsia"/>
          <w:sz w:val="21"/>
        </w:rPr>
        <w:t>不</w:t>
      </w:r>
      <w:r w:rsidR="00AD2992" w:rsidRPr="002379D0">
        <w:rPr>
          <w:rFonts w:ascii="SimSun" w:hAnsi="SimSun"/>
          <w:sz w:val="21"/>
        </w:rPr>
        <w:t>会</w:t>
      </w:r>
      <w:r w:rsidR="00AD2992" w:rsidRPr="002379D0">
        <w:rPr>
          <w:rFonts w:ascii="SimSun" w:hAnsi="SimSun" w:hint="eastAsia"/>
          <w:sz w:val="21"/>
        </w:rPr>
        <w:t>进入国内</w:t>
      </w:r>
      <w:r w:rsidRPr="002379D0">
        <w:rPr>
          <w:rFonts w:ascii="SimSun" w:hAnsi="SimSun" w:hint="eastAsia"/>
          <w:sz w:val="21"/>
        </w:rPr>
        <w:t>阶段，因为该阶段的成本</w:t>
      </w:r>
      <w:r w:rsidR="00AD2992" w:rsidRPr="002379D0">
        <w:rPr>
          <w:rFonts w:ascii="SimSun" w:hAnsi="SimSun" w:hint="eastAsia"/>
          <w:sz w:val="21"/>
        </w:rPr>
        <w:t>很高</w:t>
      </w:r>
      <w:r w:rsidRPr="002379D0">
        <w:rPr>
          <w:rFonts w:ascii="SimSun" w:hAnsi="SimSun" w:hint="eastAsia"/>
          <w:sz w:val="21"/>
        </w:rPr>
        <w:t>。这个雄辩的证</w:t>
      </w:r>
      <w:r w:rsidR="00AD2992" w:rsidRPr="002379D0">
        <w:rPr>
          <w:rFonts w:ascii="SimSun" w:hAnsi="SimSun" w:hint="eastAsia"/>
          <w:sz w:val="21"/>
        </w:rPr>
        <w:t>据</w:t>
      </w:r>
      <w:r w:rsidRPr="002379D0">
        <w:rPr>
          <w:rFonts w:ascii="SimSun" w:hAnsi="SimSun" w:hint="eastAsia"/>
          <w:sz w:val="21"/>
        </w:rPr>
        <w:t>说明了两个</w:t>
      </w:r>
      <w:r w:rsidR="00AD2992" w:rsidRPr="002379D0">
        <w:rPr>
          <w:rFonts w:ascii="SimSun" w:hAnsi="SimSun" w:hint="eastAsia"/>
          <w:sz w:val="21"/>
        </w:rPr>
        <w:t>主要</w:t>
      </w:r>
      <w:r w:rsidRPr="002379D0">
        <w:rPr>
          <w:rFonts w:ascii="SimSun" w:hAnsi="SimSun" w:hint="eastAsia"/>
          <w:sz w:val="21"/>
        </w:rPr>
        <w:t>事实。首先，</w:t>
      </w:r>
      <w:r w:rsidR="00A33D73" w:rsidRPr="002379D0">
        <w:rPr>
          <w:rFonts w:ascii="SimSun" w:hAnsi="SimSun" w:hint="eastAsia"/>
          <w:sz w:val="21"/>
        </w:rPr>
        <w:t>高校</w:t>
      </w:r>
      <w:r w:rsidRPr="002379D0">
        <w:rPr>
          <w:rFonts w:ascii="SimSun" w:hAnsi="SimSun" w:hint="eastAsia"/>
          <w:sz w:val="21"/>
        </w:rPr>
        <w:t>预算有限</w:t>
      </w:r>
      <w:r w:rsidR="00AD2992" w:rsidRPr="002379D0">
        <w:rPr>
          <w:rFonts w:ascii="SimSun" w:hAnsi="SimSun" w:hint="eastAsia"/>
          <w:sz w:val="21"/>
        </w:rPr>
        <w:t>，即使在</w:t>
      </w:r>
      <w:r w:rsidRPr="002379D0">
        <w:rPr>
          <w:rFonts w:ascii="SimSun" w:hAnsi="SimSun" w:hint="eastAsia"/>
          <w:sz w:val="21"/>
        </w:rPr>
        <w:t>发达国家</w:t>
      </w:r>
      <w:r w:rsidR="00AD2992" w:rsidRPr="002379D0">
        <w:rPr>
          <w:rFonts w:ascii="SimSun" w:hAnsi="SimSun" w:hint="eastAsia"/>
          <w:sz w:val="21"/>
        </w:rPr>
        <w:t>也</w:t>
      </w:r>
      <w:r w:rsidR="00AD2992" w:rsidRPr="002379D0">
        <w:rPr>
          <w:rFonts w:ascii="SimSun" w:hAnsi="SimSun"/>
          <w:sz w:val="21"/>
        </w:rPr>
        <w:t>是如此</w:t>
      </w:r>
      <w:r w:rsidRPr="002379D0">
        <w:rPr>
          <w:rFonts w:ascii="SimSun" w:hAnsi="SimSun" w:hint="eastAsia"/>
          <w:sz w:val="21"/>
        </w:rPr>
        <w:t>。</w:t>
      </w:r>
      <w:r w:rsidR="00AD2992" w:rsidRPr="002379D0">
        <w:rPr>
          <w:rFonts w:ascii="SimSun" w:hAnsi="SimSun" w:hint="eastAsia"/>
          <w:sz w:val="21"/>
        </w:rPr>
        <w:t>其次</w:t>
      </w:r>
      <w:r w:rsidRPr="002379D0">
        <w:rPr>
          <w:rFonts w:ascii="SimSun" w:hAnsi="SimSun" w:hint="eastAsia"/>
          <w:sz w:val="21"/>
        </w:rPr>
        <w:t>，</w:t>
      </w:r>
      <w:r w:rsidR="00A33D73" w:rsidRPr="002379D0">
        <w:rPr>
          <w:rFonts w:ascii="SimSun" w:hAnsi="SimSun" w:hint="eastAsia"/>
          <w:sz w:val="21"/>
        </w:rPr>
        <w:t>高校</w:t>
      </w:r>
      <w:r w:rsidRPr="002379D0">
        <w:rPr>
          <w:rFonts w:ascii="SimSun" w:hAnsi="SimSun" w:hint="eastAsia"/>
          <w:sz w:val="21"/>
        </w:rPr>
        <w:t>对PCT的互动和使用有着特殊性</w:t>
      </w:r>
      <w:r w:rsidR="00AD2992" w:rsidRPr="002379D0">
        <w:rPr>
          <w:rFonts w:ascii="SimSun" w:hAnsi="SimSun" w:hint="eastAsia"/>
          <w:sz w:val="21"/>
        </w:rPr>
        <w:t>，这与普通申请人</w:t>
      </w:r>
      <w:r w:rsidRPr="002379D0">
        <w:rPr>
          <w:rFonts w:ascii="SimSun" w:hAnsi="SimSun" w:hint="eastAsia"/>
          <w:sz w:val="21"/>
        </w:rPr>
        <w:t>有</w:t>
      </w:r>
      <w:r w:rsidR="00AD2992" w:rsidRPr="002379D0">
        <w:rPr>
          <w:rFonts w:ascii="SimSun" w:hAnsi="SimSun" w:hint="eastAsia"/>
          <w:sz w:val="21"/>
        </w:rPr>
        <w:t>着</w:t>
      </w:r>
      <w:r w:rsidRPr="002379D0">
        <w:rPr>
          <w:rFonts w:ascii="SimSun" w:hAnsi="SimSun" w:hint="eastAsia"/>
          <w:sz w:val="21"/>
        </w:rPr>
        <w:t>很大的不同。此外，</w:t>
      </w:r>
      <w:r w:rsidR="00AD2992" w:rsidRPr="002379D0">
        <w:rPr>
          <w:rFonts w:ascii="SimSun" w:hAnsi="SimSun" w:hint="eastAsia"/>
          <w:sz w:val="21"/>
        </w:rPr>
        <w:t>产权组织</w:t>
      </w:r>
      <w:r w:rsidR="00AD2992" w:rsidRPr="002379D0">
        <w:rPr>
          <w:rFonts w:ascii="SimSun" w:hAnsi="SimSun"/>
          <w:sz w:val="21"/>
        </w:rPr>
        <w:t>首席</w:t>
      </w:r>
      <w:r w:rsidR="00AD2992" w:rsidRPr="002379D0">
        <w:rPr>
          <w:rFonts w:ascii="SimSun" w:hAnsi="SimSun" w:hint="eastAsia"/>
          <w:sz w:val="21"/>
        </w:rPr>
        <w:t>经济</w:t>
      </w:r>
      <w:r w:rsidR="00AD2992" w:rsidRPr="002379D0">
        <w:rPr>
          <w:rFonts w:ascii="SimSun" w:hAnsi="SimSun"/>
          <w:sz w:val="21"/>
        </w:rPr>
        <w:t>学家</w:t>
      </w:r>
      <w:r w:rsidRPr="002379D0">
        <w:rPr>
          <w:rFonts w:ascii="SimSun" w:hAnsi="SimSun" w:hint="eastAsia"/>
          <w:sz w:val="21"/>
        </w:rPr>
        <w:t>2014年关于PCT</w:t>
      </w:r>
      <w:r w:rsidR="00AD2992" w:rsidRPr="002379D0">
        <w:rPr>
          <w:rFonts w:ascii="SimSun" w:hAnsi="SimSun" w:hint="eastAsia"/>
          <w:sz w:val="21"/>
        </w:rPr>
        <w:t>费用</w:t>
      </w:r>
      <w:r w:rsidRPr="002379D0">
        <w:rPr>
          <w:rFonts w:ascii="SimSun" w:hAnsi="SimSun" w:hint="eastAsia"/>
          <w:sz w:val="21"/>
        </w:rPr>
        <w:t>弹性的研究</w:t>
      </w:r>
      <w:r w:rsidR="00AD2992" w:rsidRPr="002379D0">
        <w:rPr>
          <w:rFonts w:ascii="SimSun" w:hAnsi="SimSun" w:hint="eastAsia"/>
          <w:sz w:val="21"/>
        </w:rPr>
        <w:t>报告的</w:t>
      </w:r>
      <w:r w:rsidRPr="002379D0">
        <w:rPr>
          <w:rFonts w:ascii="SimSun" w:hAnsi="SimSun" w:hint="eastAsia"/>
          <w:sz w:val="21"/>
        </w:rPr>
        <w:t>结论</w:t>
      </w:r>
      <w:r w:rsidR="00AD2992" w:rsidRPr="002379D0">
        <w:rPr>
          <w:rFonts w:ascii="SimSun" w:hAnsi="SimSun" w:hint="eastAsia"/>
          <w:sz w:val="21"/>
        </w:rPr>
        <w:t>认为</w:t>
      </w:r>
      <w:r w:rsidRPr="002379D0">
        <w:rPr>
          <w:rFonts w:ascii="SimSun" w:hAnsi="SimSun" w:hint="eastAsia"/>
          <w:sz w:val="21"/>
        </w:rPr>
        <w:t>，</w:t>
      </w:r>
      <w:r w:rsidR="00AD2992" w:rsidRPr="002379D0">
        <w:rPr>
          <w:rFonts w:ascii="SimSun" w:hAnsi="SimSun" w:hint="eastAsia"/>
          <w:sz w:val="21"/>
        </w:rPr>
        <w:t>与</w:t>
      </w:r>
      <w:r w:rsidRPr="002379D0">
        <w:rPr>
          <w:rFonts w:ascii="SimSun" w:hAnsi="SimSun" w:hint="eastAsia"/>
          <w:sz w:val="21"/>
        </w:rPr>
        <w:t>普通申请人</w:t>
      </w:r>
      <w:r w:rsidR="00AD2992" w:rsidRPr="002379D0">
        <w:rPr>
          <w:rFonts w:ascii="SimSun" w:hAnsi="SimSun" w:hint="eastAsia"/>
          <w:sz w:val="21"/>
        </w:rPr>
        <w:t>相比</w:t>
      </w:r>
      <w:r w:rsidRPr="002379D0">
        <w:rPr>
          <w:rFonts w:ascii="SimSun" w:hAnsi="SimSun" w:hint="eastAsia"/>
          <w:sz w:val="21"/>
        </w:rPr>
        <w:t>，</w:t>
      </w:r>
      <w:r w:rsidR="00A33D73" w:rsidRPr="002379D0">
        <w:rPr>
          <w:rFonts w:ascii="SimSun" w:hAnsi="SimSun" w:hint="eastAsia"/>
          <w:sz w:val="21"/>
        </w:rPr>
        <w:t>高校</w:t>
      </w:r>
      <w:r w:rsidRPr="002379D0">
        <w:rPr>
          <w:rFonts w:ascii="SimSun" w:hAnsi="SimSun" w:hint="eastAsia"/>
          <w:sz w:val="21"/>
        </w:rPr>
        <w:t>对PCT费用变动的敏感性是</w:t>
      </w:r>
      <w:r w:rsidR="00AD2992" w:rsidRPr="002379D0">
        <w:rPr>
          <w:rFonts w:ascii="SimSun" w:hAnsi="SimSun" w:hint="eastAsia"/>
          <w:sz w:val="21"/>
        </w:rPr>
        <w:t>普通申请</w:t>
      </w:r>
      <w:r w:rsidR="00AD2992" w:rsidRPr="002379D0">
        <w:rPr>
          <w:rFonts w:ascii="SimSun" w:hAnsi="SimSun"/>
          <w:sz w:val="21"/>
        </w:rPr>
        <w:t>人</w:t>
      </w:r>
      <w:r w:rsidRPr="002379D0">
        <w:rPr>
          <w:rFonts w:ascii="SimSun" w:hAnsi="SimSun" w:hint="eastAsia"/>
          <w:sz w:val="21"/>
        </w:rPr>
        <w:t>的八倍。这意味着</w:t>
      </w:r>
      <w:r w:rsidR="00A33D73" w:rsidRPr="002379D0">
        <w:rPr>
          <w:rFonts w:ascii="SimSun" w:hAnsi="SimSun" w:hint="eastAsia"/>
          <w:sz w:val="21"/>
        </w:rPr>
        <w:t>高校</w:t>
      </w:r>
      <w:r w:rsidRPr="002379D0">
        <w:rPr>
          <w:rFonts w:ascii="SimSun" w:hAnsi="SimSun" w:hint="eastAsia"/>
          <w:sz w:val="21"/>
        </w:rPr>
        <w:t>将</w:t>
      </w:r>
      <w:r w:rsidR="00AD2992" w:rsidRPr="002379D0">
        <w:rPr>
          <w:rFonts w:ascii="SimSun" w:hAnsi="SimSun" w:hint="eastAsia"/>
          <w:sz w:val="21"/>
        </w:rPr>
        <w:t>会</w:t>
      </w:r>
      <w:r w:rsidR="00AD2992" w:rsidRPr="002379D0">
        <w:rPr>
          <w:rFonts w:ascii="SimSun" w:hAnsi="SimSun"/>
          <w:sz w:val="21"/>
        </w:rPr>
        <w:t>对减费做出</w:t>
      </w:r>
      <w:r w:rsidRPr="002379D0">
        <w:rPr>
          <w:rFonts w:ascii="SimSun" w:hAnsi="SimSun" w:hint="eastAsia"/>
          <w:sz w:val="21"/>
        </w:rPr>
        <w:t>积极回应，而费</w:t>
      </w:r>
      <w:r w:rsidR="00A03925" w:rsidRPr="002379D0">
        <w:rPr>
          <w:rFonts w:ascii="SimSun" w:hAnsi="SimSun" w:hint="eastAsia"/>
          <w:sz w:val="21"/>
        </w:rPr>
        <w:t>用</w:t>
      </w:r>
      <w:r w:rsidRPr="002379D0">
        <w:rPr>
          <w:rFonts w:ascii="SimSun" w:hAnsi="SimSun" w:hint="eastAsia"/>
          <w:sz w:val="21"/>
        </w:rPr>
        <w:t>是使用PCT</w:t>
      </w:r>
      <w:r w:rsidR="00A03925" w:rsidRPr="002379D0">
        <w:rPr>
          <w:rFonts w:ascii="SimSun" w:hAnsi="SimSun" w:hint="eastAsia"/>
          <w:sz w:val="21"/>
        </w:rPr>
        <w:t>体</w:t>
      </w:r>
      <w:r w:rsidRPr="002379D0">
        <w:rPr>
          <w:rFonts w:ascii="SimSun" w:hAnsi="SimSun" w:hint="eastAsia"/>
          <w:sz w:val="21"/>
        </w:rPr>
        <w:t>系的一个障碍。对</w:t>
      </w:r>
      <w:r w:rsidR="00A03925" w:rsidRPr="002379D0">
        <w:rPr>
          <w:rFonts w:ascii="SimSun" w:hAnsi="SimSun" w:hint="eastAsia"/>
          <w:sz w:val="21"/>
        </w:rPr>
        <w:t>通</w:t>
      </w:r>
      <w:r w:rsidR="00A03925" w:rsidRPr="002379D0">
        <w:rPr>
          <w:rFonts w:ascii="SimSun" w:hAnsi="SimSun"/>
          <w:sz w:val="21"/>
        </w:rPr>
        <w:t>函</w:t>
      </w:r>
      <w:r w:rsidR="00A03925" w:rsidRPr="002379D0">
        <w:rPr>
          <w:rFonts w:ascii="SimSun" w:hAnsi="SimSun" w:hint="eastAsia"/>
          <w:sz w:val="21"/>
        </w:rPr>
        <w:t>C.P</w:t>
      </w:r>
      <w:r w:rsidR="00A03925" w:rsidRPr="002379D0">
        <w:rPr>
          <w:rFonts w:ascii="SimSun" w:hAnsi="SimSun"/>
          <w:sz w:val="21"/>
        </w:rPr>
        <w:t>CT</w:t>
      </w:r>
      <w:r w:rsidRPr="002379D0">
        <w:rPr>
          <w:rFonts w:ascii="SimSun" w:hAnsi="SimSun" w:hint="eastAsia"/>
          <w:sz w:val="21"/>
        </w:rPr>
        <w:t xml:space="preserve"> 1515的回应表明，许多国家已经咨询过</w:t>
      </w:r>
      <w:r w:rsidR="00A33D73" w:rsidRPr="002379D0">
        <w:rPr>
          <w:rFonts w:ascii="SimSun" w:hAnsi="SimSun" w:hint="eastAsia"/>
          <w:sz w:val="21"/>
        </w:rPr>
        <w:t>高校</w:t>
      </w:r>
      <w:r w:rsidR="00A03925" w:rsidRPr="002379D0">
        <w:rPr>
          <w:rFonts w:ascii="SimSun" w:hAnsi="SimSun" w:hint="eastAsia"/>
          <w:sz w:val="21"/>
        </w:rPr>
        <w:t>意见，</w:t>
      </w:r>
      <w:r w:rsidRPr="002379D0">
        <w:rPr>
          <w:rFonts w:ascii="SimSun" w:hAnsi="SimSun" w:hint="eastAsia"/>
          <w:sz w:val="21"/>
        </w:rPr>
        <w:t>并</w:t>
      </w:r>
      <w:r w:rsidR="00A03925" w:rsidRPr="002379D0">
        <w:rPr>
          <w:rFonts w:ascii="SimSun" w:hAnsi="SimSun" w:hint="eastAsia"/>
          <w:sz w:val="21"/>
        </w:rPr>
        <w:t>且</w:t>
      </w:r>
      <w:r w:rsidRPr="002379D0">
        <w:rPr>
          <w:rFonts w:ascii="SimSun" w:hAnsi="SimSun" w:hint="eastAsia"/>
          <w:sz w:val="21"/>
        </w:rPr>
        <w:t>收到</w:t>
      </w:r>
      <w:r w:rsidR="00A03925" w:rsidRPr="002379D0">
        <w:rPr>
          <w:rFonts w:ascii="SimSun" w:hAnsi="SimSun" w:hint="eastAsia"/>
          <w:sz w:val="21"/>
        </w:rPr>
        <w:t>了</w:t>
      </w:r>
      <w:r w:rsidRPr="002379D0">
        <w:rPr>
          <w:rFonts w:ascii="SimSun" w:hAnsi="SimSun" w:hint="eastAsia"/>
          <w:sz w:val="21"/>
        </w:rPr>
        <w:t>反馈意见，</w:t>
      </w:r>
      <w:r w:rsidR="00A03925" w:rsidRPr="002379D0">
        <w:rPr>
          <w:rFonts w:ascii="SimSun" w:hAnsi="SimSun" w:hint="eastAsia"/>
          <w:sz w:val="21"/>
        </w:rPr>
        <w:t>并</w:t>
      </w:r>
      <w:r w:rsidR="00A03925" w:rsidRPr="002379D0">
        <w:rPr>
          <w:rFonts w:ascii="SimSun" w:hAnsi="SimSun"/>
          <w:sz w:val="21"/>
        </w:rPr>
        <w:t>指出</w:t>
      </w:r>
      <w:r w:rsidRPr="002379D0">
        <w:rPr>
          <w:rFonts w:ascii="SimSun" w:hAnsi="SimSun" w:hint="eastAsia"/>
          <w:sz w:val="21"/>
        </w:rPr>
        <w:t>申请费被视为进入该</w:t>
      </w:r>
      <w:r w:rsidR="00A03925" w:rsidRPr="002379D0">
        <w:rPr>
          <w:rFonts w:ascii="SimSun" w:hAnsi="SimSun" w:hint="eastAsia"/>
          <w:sz w:val="21"/>
        </w:rPr>
        <w:t>体</w:t>
      </w:r>
      <w:r w:rsidRPr="002379D0">
        <w:rPr>
          <w:rFonts w:ascii="SimSun" w:hAnsi="SimSun" w:hint="eastAsia"/>
          <w:sz w:val="21"/>
        </w:rPr>
        <w:t>系的</w:t>
      </w:r>
      <w:r w:rsidR="00A03925" w:rsidRPr="002379D0">
        <w:rPr>
          <w:rFonts w:ascii="SimSun" w:hAnsi="SimSun" w:hint="eastAsia"/>
          <w:sz w:val="21"/>
        </w:rPr>
        <w:t>一</w:t>
      </w:r>
      <w:r w:rsidR="00A03925" w:rsidRPr="002379D0">
        <w:rPr>
          <w:rFonts w:ascii="SimSun" w:hAnsi="SimSun"/>
          <w:sz w:val="21"/>
        </w:rPr>
        <w:t>个</w:t>
      </w:r>
      <w:r w:rsidRPr="002379D0">
        <w:rPr>
          <w:rFonts w:ascii="SimSun" w:hAnsi="SimSun" w:hint="eastAsia"/>
          <w:sz w:val="21"/>
        </w:rPr>
        <w:t>障碍。</w:t>
      </w:r>
      <w:r w:rsidR="00A03925" w:rsidRPr="002379D0">
        <w:rPr>
          <w:rFonts w:ascii="SimSun" w:hAnsi="SimSun" w:hint="eastAsia"/>
          <w:sz w:val="21"/>
        </w:rPr>
        <w:t>基</w:t>
      </w:r>
      <w:r w:rsidR="00A03925" w:rsidRPr="002379D0">
        <w:rPr>
          <w:rFonts w:ascii="SimSun" w:hAnsi="SimSun"/>
          <w:sz w:val="21"/>
        </w:rPr>
        <w:t>于</w:t>
      </w:r>
      <w:r w:rsidRPr="002379D0">
        <w:rPr>
          <w:rFonts w:ascii="SimSun" w:hAnsi="SimSun" w:hint="eastAsia"/>
          <w:sz w:val="21"/>
        </w:rPr>
        <w:t>这</w:t>
      </w:r>
      <w:r w:rsidR="00A03925" w:rsidRPr="002379D0">
        <w:rPr>
          <w:rFonts w:ascii="SimSun" w:hAnsi="SimSun" w:hint="eastAsia"/>
          <w:sz w:val="21"/>
        </w:rPr>
        <w:t>一</w:t>
      </w:r>
      <w:r w:rsidRPr="002379D0">
        <w:rPr>
          <w:rFonts w:ascii="SimSun" w:hAnsi="SimSun" w:hint="eastAsia"/>
          <w:sz w:val="21"/>
        </w:rPr>
        <w:t>证据</w:t>
      </w:r>
      <w:r w:rsidR="00A03925" w:rsidRPr="002379D0">
        <w:rPr>
          <w:rFonts w:ascii="SimSun" w:hAnsi="SimSun" w:hint="eastAsia"/>
          <w:sz w:val="21"/>
        </w:rPr>
        <w:t>且</w:t>
      </w:r>
      <w:r w:rsidR="00A03925" w:rsidRPr="002379D0">
        <w:rPr>
          <w:rFonts w:ascii="SimSun" w:hAnsi="SimSun"/>
          <w:sz w:val="21"/>
        </w:rPr>
        <w:t>为了</w:t>
      </w:r>
      <w:r w:rsidRPr="002379D0">
        <w:rPr>
          <w:rFonts w:ascii="SimSun" w:hAnsi="SimSun" w:hint="eastAsia"/>
          <w:sz w:val="21"/>
        </w:rPr>
        <w:t>补充</w:t>
      </w:r>
      <w:r w:rsidR="00A03925" w:rsidRPr="002379D0">
        <w:rPr>
          <w:rFonts w:ascii="SimSun" w:hAnsi="SimSun" w:hint="eastAsia"/>
          <w:sz w:val="21"/>
        </w:rPr>
        <w:t>各</w:t>
      </w:r>
      <w:r w:rsidR="00A03925" w:rsidRPr="002379D0">
        <w:rPr>
          <w:rFonts w:ascii="SimSun" w:hAnsi="SimSun"/>
          <w:sz w:val="21"/>
        </w:rPr>
        <w:t>国在</w:t>
      </w:r>
      <w:r w:rsidRPr="002379D0">
        <w:rPr>
          <w:rFonts w:ascii="SimSun" w:hAnsi="SimSun" w:hint="eastAsia"/>
          <w:sz w:val="21"/>
        </w:rPr>
        <w:t>国家或</w:t>
      </w:r>
      <w:r w:rsidR="00A03925" w:rsidRPr="002379D0">
        <w:rPr>
          <w:rFonts w:ascii="SimSun" w:hAnsi="SimSun" w:hint="eastAsia"/>
          <w:sz w:val="21"/>
        </w:rPr>
        <w:t>地</w:t>
      </w:r>
      <w:r w:rsidRPr="002379D0">
        <w:rPr>
          <w:rFonts w:ascii="SimSun" w:hAnsi="SimSun" w:hint="eastAsia"/>
          <w:sz w:val="21"/>
        </w:rPr>
        <w:t>区一级的政策，巴西建议PCT大会</w:t>
      </w:r>
      <w:r w:rsidR="00A03925" w:rsidRPr="002379D0">
        <w:rPr>
          <w:rFonts w:ascii="SimSun" w:hAnsi="SimSun" w:hint="eastAsia"/>
          <w:sz w:val="21"/>
        </w:rPr>
        <w:t>同意</w:t>
      </w:r>
      <w:r w:rsidR="00A03925" w:rsidRPr="002379D0">
        <w:rPr>
          <w:rFonts w:ascii="SimSun" w:hAnsi="SimSun"/>
          <w:sz w:val="21"/>
        </w:rPr>
        <w:t>削减</w:t>
      </w:r>
      <w:r w:rsidRPr="002379D0">
        <w:rPr>
          <w:rFonts w:ascii="SimSun" w:hAnsi="SimSun" w:hint="eastAsia"/>
          <w:sz w:val="21"/>
        </w:rPr>
        <w:t>发展中国家和发达国家</w:t>
      </w:r>
      <w:r w:rsidR="00A33D73" w:rsidRPr="002379D0">
        <w:rPr>
          <w:rFonts w:ascii="SimSun" w:hAnsi="SimSun" w:hint="eastAsia"/>
          <w:sz w:val="21"/>
        </w:rPr>
        <w:t>高校</w:t>
      </w:r>
      <w:r w:rsidR="00A03925" w:rsidRPr="002379D0">
        <w:rPr>
          <w:rFonts w:ascii="SimSun" w:hAnsi="SimSun" w:hint="eastAsia"/>
          <w:sz w:val="21"/>
        </w:rPr>
        <w:t>的费用</w:t>
      </w:r>
      <w:r w:rsidRPr="002379D0">
        <w:rPr>
          <w:rFonts w:ascii="SimSun" w:hAnsi="SimSun" w:hint="eastAsia"/>
          <w:sz w:val="21"/>
        </w:rPr>
        <w:t>，</w:t>
      </w:r>
      <w:r w:rsidR="00A03925" w:rsidRPr="002379D0">
        <w:rPr>
          <w:rFonts w:ascii="SimSun" w:hAnsi="SimSun" w:hint="eastAsia"/>
          <w:sz w:val="21"/>
        </w:rPr>
        <w:t>以</w:t>
      </w:r>
      <w:r w:rsidR="00A03925" w:rsidRPr="002379D0">
        <w:rPr>
          <w:rFonts w:ascii="SimSun" w:hAnsi="SimSun"/>
          <w:sz w:val="21"/>
        </w:rPr>
        <w:t>便利高</w:t>
      </w:r>
      <w:r w:rsidR="00F4758D" w:rsidRPr="002379D0">
        <w:rPr>
          <w:rFonts w:ascii="SimSun" w:hAnsi="SimSun" w:hint="eastAsia"/>
          <w:sz w:val="21"/>
        </w:rPr>
        <w:t>校</w:t>
      </w:r>
      <w:r w:rsidR="00A03925" w:rsidRPr="002379D0">
        <w:rPr>
          <w:rFonts w:ascii="SimSun" w:hAnsi="SimSun" w:hint="eastAsia"/>
          <w:sz w:val="21"/>
        </w:rPr>
        <w:t>进入</w:t>
      </w:r>
      <w:r w:rsidRPr="002379D0">
        <w:rPr>
          <w:rFonts w:ascii="SimSun" w:hAnsi="SimSun" w:hint="eastAsia"/>
          <w:sz w:val="21"/>
        </w:rPr>
        <w:t>PCT</w:t>
      </w:r>
      <w:r w:rsidR="00A03925" w:rsidRPr="002379D0">
        <w:rPr>
          <w:rFonts w:ascii="SimSun" w:hAnsi="SimSun" w:hint="eastAsia"/>
          <w:sz w:val="21"/>
        </w:rPr>
        <w:t>体</w:t>
      </w:r>
      <w:r w:rsidRPr="002379D0">
        <w:rPr>
          <w:rFonts w:ascii="SimSun" w:hAnsi="SimSun" w:hint="eastAsia"/>
          <w:sz w:val="21"/>
        </w:rPr>
        <w:t>系</w:t>
      </w:r>
      <w:r w:rsidR="00A03925" w:rsidRPr="002379D0">
        <w:rPr>
          <w:rFonts w:ascii="SimSun" w:hAnsi="SimSun" w:hint="eastAsia"/>
          <w:sz w:val="21"/>
        </w:rPr>
        <w:t>和</w:t>
      </w:r>
      <w:r w:rsidR="00A03925" w:rsidRPr="002379D0">
        <w:rPr>
          <w:rFonts w:ascii="SimSun" w:hAnsi="SimSun"/>
          <w:sz w:val="21"/>
        </w:rPr>
        <w:t>获得由此</w:t>
      </w:r>
      <w:r w:rsidRPr="002379D0">
        <w:rPr>
          <w:rFonts w:ascii="SimSun" w:hAnsi="SimSun" w:hint="eastAsia"/>
          <w:sz w:val="21"/>
        </w:rPr>
        <w:t>带来的</w:t>
      </w:r>
      <w:r w:rsidR="00A03925" w:rsidRPr="002379D0">
        <w:rPr>
          <w:rFonts w:ascii="SimSun" w:hAnsi="SimSun" w:hint="eastAsia"/>
          <w:sz w:val="21"/>
        </w:rPr>
        <w:t>好处</w:t>
      </w:r>
      <w:r w:rsidRPr="002379D0">
        <w:rPr>
          <w:rFonts w:ascii="SimSun" w:hAnsi="SimSun" w:hint="eastAsia"/>
          <w:sz w:val="21"/>
        </w:rPr>
        <w:t>。在文件PCT/WG/11/18中，巴西</w:t>
      </w:r>
      <w:r w:rsidR="00A03925" w:rsidRPr="002379D0">
        <w:rPr>
          <w:rFonts w:ascii="SimSun" w:hAnsi="SimSun" w:hint="eastAsia"/>
          <w:sz w:val="21"/>
        </w:rPr>
        <w:t>建议为</w:t>
      </w:r>
      <w:r w:rsidRPr="002379D0">
        <w:rPr>
          <w:rFonts w:ascii="SimSun" w:hAnsi="SimSun" w:hint="eastAsia"/>
          <w:sz w:val="21"/>
        </w:rPr>
        <w:t>发展中国家</w:t>
      </w:r>
      <w:r w:rsidR="00A33D73" w:rsidRPr="002379D0">
        <w:rPr>
          <w:rFonts w:ascii="SimSun" w:hAnsi="SimSun" w:hint="eastAsia"/>
          <w:sz w:val="21"/>
        </w:rPr>
        <w:t>高校</w:t>
      </w:r>
      <w:r w:rsidRPr="002379D0">
        <w:rPr>
          <w:rFonts w:ascii="SimSun" w:hAnsi="SimSun" w:hint="eastAsia"/>
          <w:sz w:val="21"/>
        </w:rPr>
        <w:t>减</w:t>
      </w:r>
      <w:r w:rsidR="00A03925" w:rsidRPr="002379D0">
        <w:rPr>
          <w:rFonts w:ascii="SimSun" w:hAnsi="SimSun" w:hint="eastAsia"/>
          <w:sz w:val="21"/>
        </w:rPr>
        <w:t>费</w:t>
      </w:r>
      <w:r w:rsidRPr="002379D0">
        <w:rPr>
          <w:rFonts w:ascii="SimSun" w:hAnsi="SimSun" w:hint="eastAsia"/>
          <w:sz w:val="21"/>
        </w:rPr>
        <w:t>50%，</w:t>
      </w:r>
      <w:r w:rsidR="00A03925" w:rsidRPr="002379D0">
        <w:rPr>
          <w:rFonts w:ascii="SimSun" w:hAnsi="SimSun" w:hint="eastAsia"/>
          <w:sz w:val="21"/>
        </w:rPr>
        <w:t>并</w:t>
      </w:r>
      <w:r w:rsidR="00A03925" w:rsidRPr="002379D0">
        <w:rPr>
          <w:rFonts w:ascii="SimSun" w:hAnsi="SimSun"/>
          <w:sz w:val="21"/>
        </w:rPr>
        <w:t>为</w:t>
      </w:r>
      <w:r w:rsidRPr="002379D0">
        <w:rPr>
          <w:rFonts w:ascii="SimSun" w:hAnsi="SimSun" w:hint="eastAsia"/>
          <w:sz w:val="21"/>
        </w:rPr>
        <w:t>发达国家</w:t>
      </w:r>
      <w:r w:rsidR="00A33D73" w:rsidRPr="002379D0">
        <w:rPr>
          <w:rFonts w:ascii="SimSun" w:hAnsi="SimSun" w:hint="eastAsia"/>
          <w:sz w:val="21"/>
        </w:rPr>
        <w:t>高校</w:t>
      </w:r>
      <w:r w:rsidRPr="002379D0">
        <w:rPr>
          <w:rFonts w:ascii="SimSun" w:hAnsi="SimSun" w:hint="eastAsia"/>
          <w:sz w:val="21"/>
        </w:rPr>
        <w:t>减</w:t>
      </w:r>
      <w:r w:rsidR="00A03925" w:rsidRPr="002379D0">
        <w:rPr>
          <w:rFonts w:ascii="SimSun" w:hAnsi="SimSun" w:hint="eastAsia"/>
          <w:sz w:val="21"/>
        </w:rPr>
        <w:t>费</w:t>
      </w:r>
      <w:r w:rsidRPr="002379D0">
        <w:rPr>
          <w:rFonts w:ascii="SimSun" w:hAnsi="SimSun" w:hint="eastAsia"/>
          <w:sz w:val="21"/>
        </w:rPr>
        <w:t>25%，但代表团强调</w:t>
      </w:r>
      <w:r w:rsidR="00A03925" w:rsidRPr="002379D0">
        <w:rPr>
          <w:rFonts w:ascii="SimSun" w:hAnsi="SimSun" w:hint="eastAsia"/>
          <w:sz w:val="21"/>
        </w:rPr>
        <w:t>它</w:t>
      </w:r>
      <w:r w:rsidRPr="002379D0">
        <w:rPr>
          <w:rFonts w:ascii="SimSun" w:hAnsi="SimSun" w:hint="eastAsia"/>
          <w:sz w:val="21"/>
        </w:rPr>
        <w:t>对</w:t>
      </w:r>
      <w:r w:rsidR="00A03925" w:rsidRPr="002379D0">
        <w:rPr>
          <w:rFonts w:ascii="SimSun" w:hAnsi="SimSun" w:hint="eastAsia"/>
          <w:sz w:val="21"/>
        </w:rPr>
        <w:t>给予</w:t>
      </w:r>
      <w:r w:rsidRPr="002379D0">
        <w:rPr>
          <w:rFonts w:ascii="SimSun" w:hAnsi="SimSun" w:hint="eastAsia"/>
          <w:sz w:val="21"/>
        </w:rPr>
        <w:t>发达国家</w:t>
      </w:r>
      <w:r w:rsidR="00A33D73" w:rsidRPr="002379D0">
        <w:rPr>
          <w:rFonts w:ascii="SimSun" w:hAnsi="SimSun" w:hint="eastAsia"/>
          <w:sz w:val="21"/>
        </w:rPr>
        <w:t>高校</w:t>
      </w:r>
      <w:r w:rsidR="00A03925" w:rsidRPr="002379D0">
        <w:rPr>
          <w:rFonts w:ascii="SimSun" w:hAnsi="SimSun" w:hint="eastAsia"/>
          <w:sz w:val="21"/>
        </w:rPr>
        <w:t>减</w:t>
      </w:r>
      <w:r w:rsidR="00A03925" w:rsidRPr="002379D0">
        <w:rPr>
          <w:rFonts w:ascii="SimSun" w:hAnsi="SimSun"/>
          <w:sz w:val="21"/>
        </w:rPr>
        <w:t>费数额持</w:t>
      </w:r>
      <w:r w:rsidRPr="002379D0">
        <w:rPr>
          <w:rFonts w:ascii="SimSun" w:hAnsi="SimSun" w:hint="eastAsia"/>
          <w:sz w:val="21"/>
        </w:rPr>
        <w:t>灵活</w:t>
      </w:r>
      <w:r w:rsidR="00A03925" w:rsidRPr="002379D0">
        <w:rPr>
          <w:rFonts w:ascii="SimSun" w:hAnsi="SimSun" w:hint="eastAsia"/>
          <w:sz w:val="21"/>
        </w:rPr>
        <w:t>态度</w:t>
      </w:r>
      <w:r w:rsidRPr="002379D0">
        <w:rPr>
          <w:rFonts w:ascii="SimSun" w:hAnsi="SimSun" w:hint="eastAsia"/>
          <w:sz w:val="21"/>
        </w:rPr>
        <w:t>。</w:t>
      </w:r>
      <w:r w:rsidR="00A03925" w:rsidRPr="002379D0">
        <w:rPr>
          <w:rFonts w:ascii="SimSun" w:hAnsi="SimSun" w:hint="eastAsia"/>
          <w:sz w:val="21"/>
        </w:rPr>
        <w:t>“PCT费用弹性估算”研究报告第二次补编</w:t>
      </w:r>
      <w:r w:rsidRPr="002379D0">
        <w:rPr>
          <w:rFonts w:ascii="SimSun" w:hAnsi="SimSun" w:hint="eastAsia"/>
          <w:sz w:val="21"/>
        </w:rPr>
        <w:t>（文件PCT/WG/10/2）中，秘书处的估</w:t>
      </w:r>
      <w:r w:rsidR="00A03925" w:rsidRPr="002379D0">
        <w:rPr>
          <w:rFonts w:ascii="SimSun" w:hAnsi="SimSun" w:hint="eastAsia"/>
          <w:sz w:val="21"/>
        </w:rPr>
        <w:t>算</w:t>
      </w:r>
      <w:r w:rsidRPr="002379D0">
        <w:rPr>
          <w:rFonts w:ascii="SimSun" w:hAnsi="SimSun" w:hint="eastAsia"/>
          <w:sz w:val="21"/>
        </w:rPr>
        <w:t>表明，如果</w:t>
      </w:r>
      <w:r w:rsidR="008D510A" w:rsidRPr="002379D0">
        <w:rPr>
          <w:rFonts w:ascii="SimSun" w:hAnsi="SimSun" w:hint="eastAsia"/>
          <w:sz w:val="21"/>
        </w:rPr>
        <w:t>采</w:t>
      </w:r>
      <w:r w:rsidR="008D510A" w:rsidRPr="002379D0">
        <w:rPr>
          <w:rFonts w:ascii="SimSun" w:hAnsi="SimSun"/>
          <w:sz w:val="21"/>
        </w:rPr>
        <w:t>用</w:t>
      </w:r>
      <w:r w:rsidRPr="002379D0">
        <w:rPr>
          <w:rFonts w:ascii="SimSun" w:hAnsi="SimSun" w:hint="eastAsia"/>
          <w:sz w:val="21"/>
        </w:rPr>
        <w:t>每年</w:t>
      </w:r>
      <w:r w:rsidR="008D510A" w:rsidRPr="002379D0">
        <w:rPr>
          <w:rFonts w:ascii="SimSun" w:hAnsi="SimSun" w:hint="eastAsia"/>
          <w:sz w:val="21"/>
        </w:rPr>
        <w:t>2</w:t>
      </w:r>
      <w:r w:rsidR="008D510A" w:rsidRPr="002379D0">
        <w:rPr>
          <w:rFonts w:ascii="SimSun" w:hAnsi="SimSun"/>
          <w:sz w:val="21"/>
        </w:rPr>
        <w:t>0项</w:t>
      </w:r>
      <w:r w:rsidRPr="002379D0">
        <w:rPr>
          <w:rFonts w:ascii="SimSun" w:hAnsi="SimSun" w:hint="eastAsia"/>
          <w:sz w:val="21"/>
        </w:rPr>
        <w:t>申请</w:t>
      </w:r>
      <w:r w:rsidR="008D510A" w:rsidRPr="002379D0">
        <w:rPr>
          <w:rFonts w:ascii="SimSun" w:hAnsi="SimSun" w:hint="eastAsia"/>
          <w:sz w:val="21"/>
        </w:rPr>
        <w:t>的</w:t>
      </w:r>
      <w:r w:rsidRPr="002379D0">
        <w:rPr>
          <w:rFonts w:ascii="SimSun" w:hAnsi="SimSun" w:hint="eastAsia"/>
          <w:sz w:val="21"/>
        </w:rPr>
        <w:t>上限，</w:t>
      </w:r>
      <w:r w:rsidR="008D510A" w:rsidRPr="002379D0">
        <w:rPr>
          <w:rFonts w:ascii="SimSun" w:hAnsi="SimSun" w:hint="eastAsia"/>
          <w:sz w:val="21"/>
        </w:rPr>
        <w:t>由于</w:t>
      </w:r>
      <w:r w:rsidR="008D510A" w:rsidRPr="002379D0">
        <w:rPr>
          <w:rFonts w:ascii="SimSun" w:hAnsi="SimSun"/>
          <w:sz w:val="21"/>
        </w:rPr>
        <w:t>对</w:t>
      </w:r>
      <w:r w:rsidRPr="002379D0">
        <w:rPr>
          <w:rFonts w:ascii="SimSun" w:hAnsi="SimSun" w:hint="eastAsia"/>
          <w:sz w:val="21"/>
        </w:rPr>
        <w:t>发展中国家</w:t>
      </w:r>
      <w:r w:rsidR="00A33D73" w:rsidRPr="002379D0">
        <w:rPr>
          <w:rFonts w:ascii="SimSun" w:hAnsi="SimSun" w:hint="eastAsia"/>
          <w:sz w:val="21"/>
        </w:rPr>
        <w:t>高校</w:t>
      </w:r>
      <w:r w:rsidR="008D510A" w:rsidRPr="002379D0">
        <w:rPr>
          <w:rFonts w:ascii="SimSun" w:hAnsi="SimSun" w:hint="eastAsia"/>
          <w:sz w:val="21"/>
        </w:rPr>
        <w:t>减</w:t>
      </w:r>
      <w:r w:rsidR="008D510A" w:rsidRPr="002379D0">
        <w:rPr>
          <w:rFonts w:ascii="SimSun" w:hAnsi="SimSun"/>
          <w:sz w:val="21"/>
        </w:rPr>
        <w:t>费</w:t>
      </w:r>
      <w:r w:rsidRPr="002379D0">
        <w:rPr>
          <w:rFonts w:ascii="SimSun" w:hAnsi="SimSun" w:hint="eastAsia"/>
          <w:sz w:val="21"/>
        </w:rPr>
        <w:t>50%</w:t>
      </w:r>
      <w:r w:rsidR="008D510A" w:rsidRPr="002379D0">
        <w:rPr>
          <w:rFonts w:ascii="SimSun" w:hAnsi="SimSun" w:hint="eastAsia"/>
          <w:sz w:val="21"/>
        </w:rPr>
        <w:t>造成的收入</w:t>
      </w:r>
      <w:r w:rsidR="008D510A" w:rsidRPr="002379D0">
        <w:rPr>
          <w:rFonts w:ascii="SimSun" w:hAnsi="SimSun"/>
          <w:sz w:val="21"/>
        </w:rPr>
        <w:t>损失</w:t>
      </w:r>
      <w:r w:rsidRPr="002379D0">
        <w:rPr>
          <w:rFonts w:ascii="SimSun" w:hAnsi="SimSun" w:hint="eastAsia"/>
          <w:sz w:val="21"/>
        </w:rPr>
        <w:t>总额将达到66</w:t>
      </w:r>
      <w:r w:rsidR="008D510A" w:rsidRPr="002379D0">
        <w:rPr>
          <w:rFonts w:ascii="SimSun" w:hAnsi="SimSun" w:hint="eastAsia"/>
          <w:sz w:val="21"/>
        </w:rPr>
        <w:t>万</w:t>
      </w:r>
      <w:r w:rsidRPr="002379D0">
        <w:rPr>
          <w:rFonts w:ascii="SimSun" w:hAnsi="SimSun" w:hint="eastAsia"/>
          <w:sz w:val="21"/>
        </w:rPr>
        <w:t>瑞郎。这项研究还表明，</w:t>
      </w:r>
      <w:r w:rsidR="008D510A" w:rsidRPr="002379D0">
        <w:rPr>
          <w:rFonts w:ascii="SimSun" w:hAnsi="SimSun" w:hint="eastAsia"/>
          <w:sz w:val="21"/>
        </w:rPr>
        <w:t>如果</w:t>
      </w:r>
      <w:r w:rsidR="008D510A" w:rsidRPr="002379D0">
        <w:rPr>
          <w:rFonts w:ascii="SimSun" w:hAnsi="SimSun"/>
          <w:sz w:val="21"/>
        </w:rPr>
        <w:t>采用</w:t>
      </w:r>
      <w:r w:rsidRPr="002379D0">
        <w:rPr>
          <w:rFonts w:ascii="SimSun" w:hAnsi="SimSun" w:hint="eastAsia"/>
          <w:sz w:val="21"/>
        </w:rPr>
        <w:t>每年</w:t>
      </w:r>
      <w:r w:rsidR="008D510A" w:rsidRPr="002379D0">
        <w:rPr>
          <w:rFonts w:ascii="SimSun" w:hAnsi="SimSun" w:hint="eastAsia"/>
          <w:sz w:val="21"/>
        </w:rPr>
        <w:t>5</w:t>
      </w:r>
      <w:r w:rsidR="008D510A" w:rsidRPr="002379D0">
        <w:rPr>
          <w:rFonts w:ascii="SimSun" w:hAnsi="SimSun"/>
          <w:sz w:val="21"/>
        </w:rPr>
        <w:t>项</w:t>
      </w:r>
      <w:r w:rsidRPr="002379D0">
        <w:rPr>
          <w:rFonts w:ascii="SimSun" w:hAnsi="SimSun" w:hint="eastAsia"/>
          <w:sz w:val="21"/>
        </w:rPr>
        <w:t>申请</w:t>
      </w:r>
      <w:r w:rsidR="008D510A" w:rsidRPr="002379D0">
        <w:rPr>
          <w:rFonts w:ascii="SimSun" w:hAnsi="SimSun" w:hint="eastAsia"/>
          <w:sz w:val="21"/>
        </w:rPr>
        <w:t>的</w:t>
      </w:r>
      <w:r w:rsidRPr="002379D0">
        <w:rPr>
          <w:rFonts w:ascii="SimSun" w:hAnsi="SimSun" w:hint="eastAsia"/>
          <w:sz w:val="21"/>
        </w:rPr>
        <w:t>上限，</w:t>
      </w:r>
      <w:r w:rsidR="008D510A" w:rsidRPr="002379D0">
        <w:rPr>
          <w:rFonts w:ascii="SimSun" w:hAnsi="SimSun" w:hint="eastAsia"/>
          <w:sz w:val="21"/>
        </w:rPr>
        <w:t>由于</w:t>
      </w:r>
      <w:r w:rsidR="008D510A" w:rsidRPr="002379D0">
        <w:rPr>
          <w:rFonts w:ascii="SimSun" w:hAnsi="SimSun"/>
          <w:sz w:val="21"/>
        </w:rPr>
        <w:t>对</w:t>
      </w:r>
      <w:r w:rsidRPr="002379D0">
        <w:rPr>
          <w:rFonts w:ascii="SimSun" w:hAnsi="SimSun" w:hint="eastAsia"/>
          <w:sz w:val="21"/>
        </w:rPr>
        <w:t>发达国家</w:t>
      </w:r>
      <w:r w:rsidR="008D510A" w:rsidRPr="002379D0">
        <w:rPr>
          <w:rFonts w:ascii="SimSun" w:hAnsi="SimSun" w:hint="eastAsia"/>
          <w:sz w:val="21"/>
        </w:rPr>
        <w:t>高校</w:t>
      </w:r>
      <w:r w:rsidRPr="002379D0">
        <w:rPr>
          <w:rFonts w:ascii="SimSun" w:hAnsi="SimSun" w:hint="eastAsia"/>
          <w:sz w:val="21"/>
        </w:rPr>
        <w:t>减</w:t>
      </w:r>
      <w:r w:rsidR="008D510A" w:rsidRPr="002379D0">
        <w:rPr>
          <w:rFonts w:ascii="SimSun" w:hAnsi="SimSun" w:hint="eastAsia"/>
          <w:sz w:val="21"/>
        </w:rPr>
        <w:t>费</w:t>
      </w:r>
      <w:r w:rsidRPr="002379D0">
        <w:rPr>
          <w:rFonts w:ascii="SimSun" w:hAnsi="SimSun" w:hint="eastAsia"/>
          <w:sz w:val="21"/>
        </w:rPr>
        <w:t>25%</w:t>
      </w:r>
      <w:r w:rsidR="008D510A" w:rsidRPr="002379D0">
        <w:rPr>
          <w:rFonts w:ascii="SimSun" w:hAnsi="SimSun" w:hint="eastAsia"/>
          <w:sz w:val="21"/>
        </w:rPr>
        <w:t>造成</w:t>
      </w:r>
      <w:r w:rsidRPr="002379D0">
        <w:rPr>
          <w:rFonts w:ascii="SimSun" w:hAnsi="SimSun" w:hint="eastAsia"/>
          <w:sz w:val="21"/>
        </w:rPr>
        <w:t>的</w:t>
      </w:r>
      <w:r w:rsidR="008D510A" w:rsidRPr="002379D0">
        <w:rPr>
          <w:rFonts w:ascii="SimSun" w:hAnsi="SimSun" w:hint="eastAsia"/>
          <w:sz w:val="21"/>
        </w:rPr>
        <w:t>收入</w:t>
      </w:r>
      <w:r w:rsidR="008D510A" w:rsidRPr="002379D0">
        <w:rPr>
          <w:rFonts w:ascii="SimSun" w:hAnsi="SimSun"/>
          <w:sz w:val="21"/>
        </w:rPr>
        <w:t>损失</w:t>
      </w:r>
      <w:r w:rsidRPr="002379D0">
        <w:rPr>
          <w:rFonts w:ascii="SimSun" w:hAnsi="SimSun" w:hint="eastAsia"/>
          <w:sz w:val="21"/>
        </w:rPr>
        <w:t>将</w:t>
      </w:r>
      <w:r w:rsidR="008D510A" w:rsidRPr="002379D0">
        <w:rPr>
          <w:rFonts w:ascii="SimSun" w:hAnsi="SimSun" w:hint="eastAsia"/>
          <w:sz w:val="21"/>
        </w:rPr>
        <w:t>达</w:t>
      </w:r>
      <w:r w:rsidR="008D510A" w:rsidRPr="002379D0">
        <w:rPr>
          <w:rFonts w:ascii="SimSun" w:hAnsi="SimSun"/>
          <w:sz w:val="21"/>
        </w:rPr>
        <w:t>到</w:t>
      </w:r>
      <w:r w:rsidRPr="002379D0">
        <w:rPr>
          <w:rFonts w:ascii="SimSun" w:hAnsi="SimSun" w:hint="eastAsia"/>
          <w:sz w:val="21"/>
        </w:rPr>
        <w:t>78</w:t>
      </w:r>
      <w:r w:rsidR="008D510A" w:rsidRPr="002379D0">
        <w:rPr>
          <w:rFonts w:ascii="SimSun" w:hAnsi="SimSun" w:hint="eastAsia"/>
          <w:sz w:val="21"/>
        </w:rPr>
        <w:t>万</w:t>
      </w:r>
      <w:r w:rsidRPr="002379D0">
        <w:rPr>
          <w:rFonts w:ascii="SimSun" w:hAnsi="SimSun" w:hint="eastAsia"/>
          <w:sz w:val="21"/>
        </w:rPr>
        <w:t>瑞郎。</w:t>
      </w:r>
      <w:r w:rsidR="008D510A" w:rsidRPr="002379D0">
        <w:rPr>
          <w:rFonts w:ascii="SimSun" w:hAnsi="SimSun" w:hint="eastAsia"/>
          <w:sz w:val="21"/>
        </w:rPr>
        <w:t>二</w:t>
      </w:r>
      <w:r w:rsidRPr="002379D0">
        <w:rPr>
          <w:rFonts w:ascii="SimSun" w:hAnsi="SimSun" w:hint="eastAsia"/>
          <w:sz w:val="21"/>
        </w:rPr>
        <w:t>者的总成本将达到144万瑞郎。</w:t>
      </w:r>
      <w:r w:rsidR="00E87A42" w:rsidRPr="002379D0">
        <w:rPr>
          <w:rFonts w:ascii="SimSun" w:hAnsi="SimSun" w:hint="eastAsia"/>
          <w:sz w:val="21"/>
        </w:rPr>
        <w:t>从</w:t>
      </w:r>
      <w:r w:rsidRPr="002379D0">
        <w:rPr>
          <w:rFonts w:ascii="SimSun" w:hAnsi="SimSun" w:hint="eastAsia"/>
          <w:sz w:val="21"/>
        </w:rPr>
        <w:t>这</w:t>
      </w:r>
      <w:r w:rsidR="00E87A42" w:rsidRPr="002379D0">
        <w:rPr>
          <w:rFonts w:ascii="SimSun" w:hAnsi="SimSun" w:hint="eastAsia"/>
          <w:sz w:val="21"/>
        </w:rPr>
        <w:t>一数字</w:t>
      </w:r>
      <w:r w:rsidRPr="002379D0">
        <w:rPr>
          <w:rFonts w:ascii="SimSun" w:hAnsi="SimSun" w:hint="eastAsia"/>
          <w:sz w:val="21"/>
        </w:rPr>
        <w:t>角度来看，</w:t>
      </w:r>
      <w:r w:rsidR="00E87A42" w:rsidRPr="002379D0">
        <w:rPr>
          <w:rFonts w:ascii="SimSun" w:hAnsi="SimSun" w:hint="eastAsia"/>
          <w:sz w:val="21"/>
        </w:rPr>
        <w:t>产权组织</w:t>
      </w:r>
      <w:r w:rsidRPr="002379D0">
        <w:rPr>
          <w:rFonts w:ascii="SimSun" w:hAnsi="SimSun" w:hint="eastAsia"/>
          <w:sz w:val="21"/>
        </w:rPr>
        <w:t>总干事最近宣布仅</w:t>
      </w:r>
      <w:r w:rsidR="00E87A42" w:rsidRPr="002379D0">
        <w:rPr>
          <w:rFonts w:ascii="SimSun" w:hAnsi="SimSun" w:hint="eastAsia"/>
          <w:sz w:val="21"/>
        </w:rPr>
        <w:t>本</w:t>
      </w:r>
      <w:r w:rsidRPr="002379D0">
        <w:rPr>
          <w:rFonts w:ascii="SimSun" w:hAnsi="SimSun" w:hint="eastAsia"/>
          <w:sz w:val="21"/>
        </w:rPr>
        <w:t>两年期</w:t>
      </w:r>
      <w:r w:rsidR="00E87A42" w:rsidRPr="002379D0">
        <w:rPr>
          <w:rFonts w:ascii="SimSun" w:hAnsi="SimSun" w:hint="eastAsia"/>
          <w:sz w:val="21"/>
        </w:rPr>
        <w:t>实现</w:t>
      </w:r>
      <w:r w:rsidRPr="002379D0">
        <w:rPr>
          <w:rFonts w:ascii="SimSun" w:hAnsi="SimSun" w:hint="eastAsia"/>
          <w:sz w:val="21"/>
        </w:rPr>
        <w:t>盈余超过8</w:t>
      </w:r>
      <w:r w:rsidR="00EA09A3" w:rsidRPr="002379D0">
        <w:rPr>
          <w:rFonts w:ascii="SimSun" w:hAnsi="SimSun"/>
          <w:sz w:val="21"/>
        </w:rPr>
        <w:t>,</w:t>
      </w:r>
      <w:r w:rsidRPr="002379D0">
        <w:rPr>
          <w:rFonts w:ascii="SimSun" w:hAnsi="SimSun" w:hint="eastAsia"/>
          <w:sz w:val="21"/>
        </w:rPr>
        <w:t>000万瑞郎。此外，</w:t>
      </w:r>
      <w:r w:rsidR="00E87A42" w:rsidRPr="002379D0">
        <w:rPr>
          <w:rFonts w:ascii="SimSun" w:hAnsi="SimSun" w:hint="eastAsia"/>
          <w:sz w:val="21"/>
        </w:rPr>
        <w:t>拟议</w:t>
      </w:r>
      <w:r w:rsidR="00E87A42" w:rsidRPr="002379D0">
        <w:rPr>
          <w:rFonts w:ascii="SimSun" w:hAnsi="SimSun"/>
          <w:sz w:val="21"/>
        </w:rPr>
        <w:t>的</w:t>
      </w:r>
      <w:r w:rsidR="00E87A42" w:rsidRPr="002379D0">
        <w:rPr>
          <w:rFonts w:ascii="SimSun" w:hAnsi="SimSun" w:hint="eastAsia"/>
          <w:sz w:val="21"/>
        </w:rPr>
        <w:t>《</w:t>
      </w:r>
      <w:r w:rsidRPr="002379D0">
        <w:rPr>
          <w:rFonts w:ascii="SimSun" w:hAnsi="SimSun" w:hint="eastAsia"/>
          <w:sz w:val="21"/>
        </w:rPr>
        <w:t>2020/21</w:t>
      </w:r>
      <w:r w:rsidR="00E87A42" w:rsidRPr="002379D0">
        <w:rPr>
          <w:rFonts w:ascii="SimSun" w:hAnsi="SimSun" w:hint="eastAsia"/>
          <w:sz w:val="21"/>
        </w:rPr>
        <w:t>两年期</w:t>
      </w:r>
      <w:r w:rsidRPr="002379D0">
        <w:rPr>
          <w:rFonts w:ascii="SimSun" w:hAnsi="SimSun" w:hint="eastAsia"/>
          <w:sz w:val="21"/>
        </w:rPr>
        <w:t>计划和预算</w:t>
      </w:r>
      <w:r w:rsidR="00E87A42" w:rsidRPr="002379D0">
        <w:rPr>
          <w:rFonts w:ascii="SimSun" w:hAnsi="SimSun" w:hint="eastAsia"/>
          <w:sz w:val="21"/>
        </w:rPr>
        <w:t>》</w:t>
      </w:r>
      <w:r w:rsidRPr="002379D0">
        <w:rPr>
          <w:rFonts w:ascii="SimSun" w:hAnsi="SimSun" w:hint="eastAsia"/>
          <w:sz w:val="21"/>
        </w:rPr>
        <w:t>估计，2020年度PCT</w:t>
      </w:r>
      <w:r w:rsidR="00E87A42" w:rsidRPr="002379D0">
        <w:rPr>
          <w:rFonts w:ascii="SimSun" w:hAnsi="SimSun" w:hint="eastAsia"/>
          <w:sz w:val="21"/>
        </w:rPr>
        <w:t>体</w:t>
      </w:r>
      <w:r w:rsidRPr="002379D0">
        <w:rPr>
          <w:rFonts w:ascii="SimSun" w:hAnsi="SimSun" w:hint="eastAsia"/>
          <w:sz w:val="21"/>
        </w:rPr>
        <w:t>系收取的</w:t>
      </w:r>
      <w:r w:rsidR="0016343F" w:rsidRPr="002379D0">
        <w:rPr>
          <w:rFonts w:ascii="SimSun" w:hAnsi="SimSun" w:hint="eastAsia"/>
          <w:sz w:val="21"/>
        </w:rPr>
        <w:t>费用</w:t>
      </w:r>
      <w:r w:rsidR="00E87A42" w:rsidRPr="002379D0">
        <w:rPr>
          <w:rFonts w:ascii="SimSun" w:hAnsi="SimSun" w:hint="eastAsia"/>
          <w:sz w:val="21"/>
        </w:rPr>
        <w:t>收</w:t>
      </w:r>
      <w:r w:rsidR="00E87A42" w:rsidRPr="002379D0">
        <w:rPr>
          <w:rFonts w:ascii="SimSun" w:hAnsi="SimSun"/>
          <w:sz w:val="21"/>
        </w:rPr>
        <w:t>入</w:t>
      </w:r>
      <w:r w:rsidRPr="002379D0">
        <w:rPr>
          <w:rFonts w:ascii="SimSun" w:hAnsi="SimSun" w:hint="eastAsia"/>
          <w:sz w:val="21"/>
        </w:rPr>
        <w:t>将达到3</w:t>
      </w:r>
      <w:r w:rsidR="00E87A42" w:rsidRPr="002379D0">
        <w:rPr>
          <w:rFonts w:ascii="SimSun" w:hAnsi="SimSun"/>
          <w:sz w:val="21"/>
        </w:rPr>
        <w:t>.3</w:t>
      </w:r>
      <w:r w:rsidRPr="002379D0">
        <w:rPr>
          <w:rFonts w:ascii="SimSun" w:hAnsi="SimSun" w:hint="eastAsia"/>
          <w:sz w:val="21"/>
        </w:rPr>
        <w:t>亿瑞郎。因此，两</w:t>
      </w:r>
      <w:r w:rsidR="00E87A42" w:rsidRPr="002379D0">
        <w:rPr>
          <w:rFonts w:ascii="SimSun" w:hAnsi="SimSun" w:hint="eastAsia"/>
          <w:sz w:val="21"/>
        </w:rPr>
        <w:t>项</w:t>
      </w:r>
      <w:r w:rsidRPr="002379D0">
        <w:rPr>
          <w:rFonts w:ascii="SimSun" w:hAnsi="SimSun" w:hint="eastAsia"/>
          <w:sz w:val="21"/>
        </w:rPr>
        <w:t>拟议减</w:t>
      </w:r>
      <w:r w:rsidR="00E87A42" w:rsidRPr="002379D0">
        <w:rPr>
          <w:rFonts w:ascii="SimSun" w:hAnsi="SimSun" w:hint="eastAsia"/>
          <w:sz w:val="21"/>
        </w:rPr>
        <w:t>费</w:t>
      </w:r>
      <w:r w:rsidRPr="002379D0">
        <w:rPr>
          <w:rFonts w:ascii="SimSun" w:hAnsi="SimSun" w:hint="eastAsia"/>
          <w:sz w:val="21"/>
        </w:rPr>
        <w:t>的估计影响占到明年PCT收入的0.4%，</w:t>
      </w:r>
      <w:r w:rsidR="00E87A42" w:rsidRPr="002379D0">
        <w:rPr>
          <w:rFonts w:ascii="SimSun" w:hAnsi="SimSun" w:hint="eastAsia"/>
          <w:sz w:val="21"/>
        </w:rPr>
        <w:t>占</w:t>
      </w:r>
      <w:r w:rsidRPr="002379D0">
        <w:rPr>
          <w:rFonts w:ascii="SimSun" w:hAnsi="SimSun" w:hint="eastAsia"/>
          <w:sz w:val="21"/>
        </w:rPr>
        <w:t>总收入的</w:t>
      </w:r>
      <w:r w:rsidR="00E87A42" w:rsidRPr="002379D0">
        <w:rPr>
          <w:rFonts w:ascii="SimSun" w:hAnsi="SimSun" w:hint="eastAsia"/>
          <w:sz w:val="21"/>
        </w:rPr>
        <w:t>很</w:t>
      </w:r>
      <w:r w:rsidRPr="002379D0">
        <w:rPr>
          <w:rFonts w:ascii="SimSun" w:hAnsi="SimSun" w:hint="eastAsia"/>
          <w:sz w:val="21"/>
        </w:rPr>
        <w:t>小</w:t>
      </w:r>
      <w:r w:rsidR="00E87A42" w:rsidRPr="002379D0">
        <w:rPr>
          <w:rFonts w:ascii="SimSun" w:hAnsi="SimSun" w:hint="eastAsia"/>
          <w:sz w:val="21"/>
        </w:rPr>
        <w:t>一</w:t>
      </w:r>
      <w:r w:rsidRPr="002379D0">
        <w:rPr>
          <w:rFonts w:ascii="SimSun" w:hAnsi="SimSun" w:hint="eastAsia"/>
          <w:sz w:val="21"/>
        </w:rPr>
        <w:t>部分。在这个意义上</w:t>
      </w:r>
      <w:r w:rsidR="00E87A42" w:rsidRPr="002379D0">
        <w:rPr>
          <w:rFonts w:ascii="SimSun" w:hAnsi="SimSun" w:hint="eastAsia"/>
          <w:sz w:val="21"/>
        </w:rPr>
        <w:t>讲</w:t>
      </w:r>
      <w:r w:rsidRPr="002379D0">
        <w:rPr>
          <w:rFonts w:ascii="SimSun" w:hAnsi="SimSun" w:hint="eastAsia"/>
          <w:sz w:val="21"/>
        </w:rPr>
        <w:t>，代表团认为，这应该被视为“</w:t>
      </w:r>
      <w:r w:rsidR="00E87A42" w:rsidRPr="002379D0">
        <w:rPr>
          <w:rFonts w:ascii="SimSun" w:hAnsi="SimSun" w:hint="eastAsia"/>
          <w:sz w:val="21"/>
        </w:rPr>
        <w:t>分配</w:t>
      </w:r>
      <w:r w:rsidR="00E87A42" w:rsidRPr="002379D0">
        <w:rPr>
          <w:rFonts w:ascii="SimSun" w:hAnsi="SimSun"/>
          <w:sz w:val="21"/>
        </w:rPr>
        <w:t>良好的</w:t>
      </w:r>
      <w:r w:rsidRPr="002379D0">
        <w:rPr>
          <w:rFonts w:ascii="SimSun" w:hAnsi="SimSun" w:hint="eastAsia"/>
          <w:sz w:val="21"/>
        </w:rPr>
        <w:t>资源”，而不是放弃收入或收入损失。拟议的</w:t>
      </w:r>
      <w:r w:rsidR="00E87A42" w:rsidRPr="002379D0">
        <w:rPr>
          <w:rFonts w:ascii="SimSun" w:hAnsi="SimSun" w:hint="eastAsia"/>
          <w:sz w:val="21"/>
        </w:rPr>
        <w:t>减</w:t>
      </w:r>
      <w:r w:rsidRPr="002379D0">
        <w:rPr>
          <w:rFonts w:ascii="SimSun" w:hAnsi="SimSun" w:hint="eastAsia"/>
          <w:sz w:val="21"/>
        </w:rPr>
        <w:t>费也</w:t>
      </w:r>
      <w:r w:rsidR="00D20C47" w:rsidRPr="002379D0">
        <w:rPr>
          <w:rFonts w:ascii="SimSun" w:hAnsi="SimSun" w:hint="eastAsia"/>
          <w:sz w:val="21"/>
        </w:rPr>
        <w:t>始终</w:t>
      </w:r>
      <w:r w:rsidRPr="002379D0">
        <w:rPr>
          <w:rFonts w:ascii="SimSun" w:hAnsi="SimSun" w:hint="eastAsia"/>
          <w:sz w:val="21"/>
        </w:rPr>
        <w:t>得到</w:t>
      </w:r>
      <w:r w:rsidR="00D20C47" w:rsidRPr="002379D0">
        <w:rPr>
          <w:rFonts w:ascii="SimSun" w:hAnsi="SimSun" w:hint="eastAsia"/>
          <w:sz w:val="21"/>
        </w:rPr>
        <w:t>了</w:t>
      </w:r>
      <w:r w:rsidRPr="002379D0">
        <w:rPr>
          <w:rFonts w:ascii="SimSun" w:hAnsi="SimSun" w:hint="eastAsia"/>
          <w:sz w:val="21"/>
        </w:rPr>
        <w:t>工作组的广泛支持。具体而言，四个地区集团的成员宣布</w:t>
      </w:r>
      <w:r w:rsidR="00D20C47" w:rsidRPr="002379D0">
        <w:rPr>
          <w:rFonts w:ascii="SimSun" w:hAnsi="SimSun" w:hint="eastAsia"/>
          <w:sz w:val="21"/>
        </w:rPr>
        <w:t>它们核准</w:t>
      </w:r>
      <w:r w:rsidR="00D20C47" w:rsidRPr="002379D0">
        <w:rPr>
          <w:rFonts w:ascii="SimSun" w:hAnsi="SimSun"/>
          <w:sz w:val="21"/>
        </w:rPr>
        <w:t>了</w:t>
      </w:r>
      <w:r w:rsidRPr="002379D0">
        <w:rPr>
          <w:rFonts w:ascii="SimSun" w:hAnsi="SimSun" w:hint="eastAsia"/>
          <w:sz w:val="21"/>
        </w:rPr>
        <w:t>拟议的减</w:t>
      </w:r>
      <w:r w:rsidR="00D20C47" w:rsidRPr="002379D0">
        <w:rPr>
          <w:rFonts w:ascii="SimSun" w:hAnsi="SimSun" w:hint="eastAsia"/>
          <w:sz w:val="21"/>
        </w:rPr>
        <w:t>费</w:t>
      </w:r>
      <w:r w:rsidRPr="002379D0">
        <w:rPr>
          <w:rFonts w:ascii="SimSun" w:hAnsi="SimSun" w:hint="eastAsia"/>
          <w:sz w:val="21"/>
        </w:rPr>
        <w:t>，</w:t>
      </w:r>
      <w:r w:rsidR="00D20C47" w:rsidRPr="002379D0">
        <w:rPr>
          <w:rFonts w:ascii="SimSun" w:hAnsi="SimSun" w:hint="eastAsia"/>
          <w:sz w:val="21"/>
        </w:rPr>
        <w:t>使</w:t>
      </w:r>
      <w:r w:rsidRPr="002379D0">
        <w:rPr>
          <w:rFonts w:ascii="SimSun" w:hAnsi="SimSun" w:hint="eastAsia"/>
          <w:sz w:val="21"/>
        </w:rPr>
        <w:t>支持</w:t>
      </w:r>
      <w:r w:rsidR="00D20C47" w:rsidRPr="002379D0">
        <w:rPr>
          <w:rFonts w:ascii="SimSun" w:hAnsi="SimSun" w:hint="eastAsia"/>
          <w:sz w:val="21"/>
        </w:rPr>
        <w:t>该</w:t>
      </w:r>
      <w:r w:rsidR="00D20C47" w:rsidRPr="002379D0">
        <w:rPr>
          <w:rFonts w:ascii="SimSun" w:hAnsi="SimSun"/>
          <w:sz w:val="21"/>
        </w:rPr>
        <w:t>提案的</w:t>
      </w:r>
      <w:r w:rsidRPr="002379D0">
        <w:rPr>
          <w:rFonts w:ascii="SimSun" w:hAnsi="SimSun" w:hint="eastAsia"/>
          <w:sz w:val="21"/>
        </w:rPr>
        <w:t>成员国</w:t>
      </w:r>
      <w:r w:rsidR="00D20C47" w:rsidRPr="002379D0">
        <w:rPr>
          <w:rFonts w:ascii="SimSun" w:hAnsi="SimSun" w:hint="eastAsia"/>
          <w:sz w:val="21"/>
        </w:rPr>
        <w:t>数目增加</w:t>
      </w:r>
      <w:r w:rsidRPr="002379D0">
        <w:rPr>
          <w:rFonts w:ascii="SimSun" w:hAnsi="SimSun" w:hint="eastAsia"/>
          <w:sz w:val="21"/>
        </w:rPr>
        <w:t>到109个国家，</w:t>
      </w:r>
      <w:r w:rsidR="00D20C47" w:rsidRPr="002379D0">
        <w:rPr>
          <w:rFonts w:ascii="SimSun" w:hAnsi="SimSun" w:hint="eastAsia"/>
          <w:sz w:val="21"/>
        </w:rPr>
        <w:t>约占</w:t>
      </w:r>
      <w:r w:rsidR="00D20C47" w:rsidRPr="002379D0">
        <w:rPr>
          <w:rFonts w:ascii="SimSun" w:hAnsi="SimSun"/>
          <w:sz w:val="21"/>
        </w:rPr>
        <w:t>到</w:t>
      </w:r>
      <w:r w:rsidRPr="002379D0">
        <w:rPr>
          <w:rFonts w:ascii="SimSun" w:hAnsi="SimSun" w:hint="eastAsia"/>
          <w:sz w:val="21"/>
        </w:rPr>
        <w:t>152个PCT缔约国的三分之二</w:t>
      </w:r>
      <w:r w:rsidR="00D20C47" w:rsidRPr="002379D0">
        <w:rPr>
          <w:rFonts w:ascii="SimSun" w:hAnsi="SimSun" w:hint="eastAsia"/>
          <w:sz w:val="21"/>
        </w:rPr>
        <w:t>以</w:t>
      </w:r>
      <w:r w:rsidR="00D20C47" w:rsidRPr="002379D0">
        <w:rPr>
          <w:rFonts w:ascii="SimSun" w:hAnsi="SimSun"/>
          <w:sz w:val="21"/>
        </w:rPr>
        <w:t>上</w:t>
      </w:r>
      <w:r w:rsidRPr="002379D0">
        <w:rPr>
          <w:rFonts w:ascii="SimSun" w:hAnsi="SimSun" w:hint="eastAsia"/>
          <w:sz w:val="21"/>
        </w:rPr>
        <w:t>。此外，其他代表团</w:t>
      </w:r>
      <w:r w:rsidR="00D20C47" w:rsidRPr="002379D0">
        <w:rPr>
          <w:rFonts w:ascii="SimSun" w:hAnsi="SimSun" w:hint="eastAsia"/>
          <w:sz w:val="21"/>
        </w:rPr>
        <w:t>也</w:t>
      </w:r>
      <w:r w:rsidRPr="002379D0">
        <w:rPr>
          <w:rFonts w:ascii="SimSun" w:hAnsi="SimSun" w:hint="eastAsia"/>
          <w:sz w:val="21"/>
        </w:rPr>
        <w:t>对讨论包括发达国家在内的更广泛的</w:t>
      </w:r>
      <w:r w:rsidR="00D20C47" w:rsidRPr="002379D0">
        <w:rPr>
          <w:rFonts w:ascii="SimSun" w:hAnsi="SimSun" w:hint="eastAsia"/>
          <w:sz w:val="21"/>
        </w:rPr>
        <w:t>减</w:t>
      </w:r>
      <w:r w:rsidRPr="002379D0">
        <w:rPr>
          <w:rFonts w:ascii="SimSun" w:hAnsi="SimSun" w:hint="eastAsia"/>
          <w:sz w:val="21"/>
        </w:rPr>
        <w:t>费</w:t>
      </w:r>
      <w:r w:rsidR="00D20C47" w:rsidRPr="002379D0">
        <w:rPr>
          <w:rFonts w:ascii="SimSun" w:hAnsi="SimSun" w:hint="eastAsia"/>
          <w:sz w:val="21"/>
        </w:rPr>
        <w:t>持</w:t>
      </w:r>
      <w:r w:rsidRPr="002379D0">
        <w:rPr>
          <w:rFonts w:ascii="SimSun" w:hAnsi="SimSun" w:hint="eastAsia"/>
          <w:sz w:val="21"/>
        </w:rPr>
        <w:t>开放态度。此外，</w:t>
      </w:r>
      <w:r w:rsidR="00D20C47" w:rsidRPr="002379D0">
        <w:rPr>
          <w:rFonts w:ascii="SimSun" w:hAnsi="SimSun" w:hint="eastAsia"/>
          <w:sz w:val="21"/>
        </w:rPr>
        <w:t>于</w:t>
      </w:r>
      <w:r w:rsidR="00D20C47" w:rsidRPr="002379D0">
        <w:rPr>
          <w:rFonts w:ascii="SimSun" w:hAnsi="SimSun"/>
          <w:sz w:val="21"/>
        </w:rPr>
        <w:t>2019年5月6日至</w:t>
      </w:r>
      <w:r w:rsidR="007913EE" w:rsidRPr="002379D0">
        <w:rPr>
          <w:rFonts w:ascii="SimSun" w:hAnsi="SimSun" w:hint="eastAsia"/>
          <w:sz w:val="21"/>
        </w:rPr>
        <w:t>10</w:t>
      </w:r>
      <w:r w:rsidR="00D20C47" w:rsidRPr="002379D0">
        <w:rPr>
          <w:rFonts w:ascii="SimSun" w:hAnsi="SimSun"/>
          <w:sz w:val="21"/>
        </w:rPr>
        <w:t>日举行的</w:t>
      </w:r>
      <w:r w:rsidR="00D20C47" w:rsidRPr="002379D0">
        <w:rPr>
          <w:rFonts w:ascii="SimSun" w:hAnsi="SimSun" w:hint="eastAsia"/>
          <w:sz w:val="21"/>
        </w:rPr>
        <w:t>计划</w:t>
      </w:r>
      <w:r w:rsidRPr="002379D0">
        <w:rPr>
          <w:rFonts w:ascii="SimSun" w:hAnsi="SimSun" w:hint="eastAsia"/>
          <w:sz w:val="21"/>
        </w:rPr>
        <w:t>和预算委员会第二十九届会议</w:t>
      </w:r>
      <w:r w:rsidR="00D20C47" w:rsidRPr="002379D0">
        <w:rPr>
          <w:rFonts w:ascii="SimSun" w:hAnsi="SimSun" w:hint="eastAsia"/>
          <w:sz w:val="21"/>
        </w:rPr>
        <w:t>也</w:t>
      </w:r>
      <w:r w:rsidRPr="002379D0">
        <w:rPr>
          <w:rFonts w:ascii="SimSun" w:hAnsi="SimSun" w:hint="eastAsia"/>
          <w:sz w:val="21"/>
        </w:rPr>
        <w:t>同意</w:t>
      </w:r>
      <w:r w:rsidR="00D20C47" w:rsidRPr="002379D0">
        <w:rPr>
          <w:rFonts w:ascii="SimSun" w:hAnsi="SimSun" w:hint="eastAsia"/>
          <w:sz w:val="21"/>
        </w:rPr>
        <w:t>纳入</w:t>
      </w:r>
      <w:r w:rsidRPr="002379D0">
        <w:rPr>
          <w:rFonts w:ascii="SimSun" w:hAnsi="SimSun" w:hint="eastAsia"/>
          <w:sz w:val="21"/>
        </w:rPr>
        <w:t>一项指标，</w:t>
      </w:r>
      <w:r w:rsidR="00D20C47" w:rsidRPr="002379D0">
        <w:rPr>
          <w:rFonts w:ascii="SimSun" w:hAnsi="SimSun" w:hint="eastAsia"/>
          <w:sz w:val="21"/>
        </w:rPr>
        <w:t>以便</w:t>
      </w:r>
      <w:r w:rsidRPr="002379D0">
        <w:rPr>
          <w:rFonts w:ascii="SimSun" w:hAnsi="SimSun" w:hint="eastAsia"/>
          <w:sz w:val="21"/>
        </w:rPr>
        <w:t>用于衡量</w:t>
      </w:r>
      <w:r w:rsidR="00A33D73" w:rsidRPr="002379D0">
        <w:rPr>
          <w:rFonts w:ascii="SimSun" w:hAnsi="SimSun" w:hint="eastAsia"/>
          <w:sz w:val="21"/>
        </w:rPr>
        <w:t>高校</w:t>
      </w:r>
      <w:r w:rsidRPr="002379D0">
        <w:rPr>
          <w:rFonts w:ascii="SimSun" w:hAnsi="SimSun" w:hint="eastAsia"/>
          <w:sz w:val="21"/>
        </w:rPr>
        <w:t>和</w:t>
      </w:r>
      <w:r w:rsidR="00D20C47" w:rsidRPr="002379D0">
        <w:rPr>
          <w:rFonts w:ascii="SimSun" w:hAnsi="SimSun" w:hint="eastAsia"/>
          <w:sz w:val="21"/>
        </w:rPr>
        <w:t>科</w:t>
      </w:r>
      <w:r w:rsidRPr="002379D0">
        <w:rPr>
          <w:rFonts w:ascii="SimSun" w:hAnsi="SimSun" w:hint="eastAsia"/>
          <w:sz w:val="21"/>
        </w:rPr>
        <w:t>研机构提交的PCT申请</w:t>
      </w:r>
      <w:r w:rsidR="00D20C47" w:rsidRPr="002379D0">
        <w:rPr>
          <w:rFonts w:ascii="SimSun" w:hAnsi="SimSun" w:hint="eastAsia"/>
          <w:sz w:val="21"/>
        </w:rPr>
        <w:t>数量（见会议报告</w:t>
      </w:r>
      <w:r w:rsidRPr="002379D0">
        <w:rPr>
          <w:rFonts w:ascii="SimSun" w:hAnsi="SimSun" w:hint="eastAsia"/>
          <w:sz w:val="21"/>
        </w:rPr>
        <w:t>第205至第211和第249段，文件WO/PBC/29/8）。这表明，产权组织成员国认识到</w:t>
      </w:r>
      <w:r w:rsidR="00D20C47" w:rsidRPr="002379D0">
        <w:rPr>
          <w:rFonts w:ascii="SimSun" w:hAnsi="SimSun" w:hint="eastAsia"/>
          <w:sz w:val="21"/>
        </w:rPr>
        <w:t>有</w:t>
      </w:r>
      <w:r w:rsidR="00D20C47" w:rsidRPr="002379D0">
        <w:rPr>
          <w:rFonts w:ascii="SimSun" w:hAnsi="SimSun"/>
          <w:sz w:val="21"/>
        </w:rPr>
        <w:t>必要</w:t>
      </w:r>
      <w:r w:rsidRPr="002379D0">
        <w:rPr>
          <w:rFonts w:ascii="SimSun" w:hAnsi="SimSun" w:hint="eastAsia"/>
          <w:sz w:val="21"/>
        </w:rPr>
        <w:t>制定政策</w:t>
      </w:r>
      <w:r w:rsidR="00D20C47" w:rsidRPr="002379D0">
        <w:rPr>
          <w:rFonts w:ascii="SimSun" w:hAnsi="SimSun" w:hint="eastAsia"/>
          <w:sz w:val="21"/>
        </w:rPr>
        <w:t>以</w:t>
      </w:r>
      <w:r w:rsidRPr="002379D0">
        <w:rPr>
          <w:rFonts w:ascii="SimSun" w:hAnsi="SimSun" w:hint="eastAsia"/>
          <w:sz w:val="21"/>
        </w:rPr>
        <w:t>解决这些申请人提交PCT</w:t>
      </w:r>
      <w:r w:rsidR="00D20C47" w:rsidRPr="002379D0">
        <w:rPr>
          <w:rFonts w:ascii="SimSun" w:hAnsi="SimSun" w:hint="eastAsia"/>
          <w:sz w:val="21"/>
        </w:rPr>
        <w:t>申请</w:t>
      </w:r>
      <w:r w:rsidRPr="002379D0">
        <w:rPr>
          <w:rFonts w:ascii="SimSun" w:hAnsi="SimSun" w:hint="eastAsia"/>
          <w:sz w:val="21"/>
        </w:rPr>
        <w:t>问题。最后，代表团认为，该提案完全符合</w:t>
      </w:r>
      <w:r w:rsidR="000A6619" w:rsidRPr="002379D0">
        <w:rPr>
          <w:rFonts w:ascii="SimSun" w:hAnsi="SimSun" w:hint="eastAsia"/>
          <w:sz w:val="21"/>
        </w:rPr>
        <w:t>产权组织按照《</w:t>
      </w:r>
      <w:r w:rsidRPr="002379D0">
        <w:rPr>
          <w:rFonts w:ascii="SimSun" w:hAnsi="SimSun" w:hint="eastAsia"/>
          <w:sz w:val="21"/>
        </w:rPr>
        <w:t>产权组织公约</w:t>
      </w:r>
      <w:r w:rsidR="000A6619" w:rsidRPr="002379D0">
        <w:rPr>
          <w:rFonts w:ascii="SimSun" w:hAnsi="SimSun" w:hint="eastAsia"/>
          <w:sz w:val="21"/>
        </w:rPr>
        <w:t>》的</w:t>
      </w:r>
      <w:r w:rsidRPr="002379D0">
        <w:rPr>
          <w:rFonts w:ascii="SimSun" w:hAnsi="SimSun" w:hint="eastAsia"/>
          <w:sz w:val="21"/>
        </w:rPr>
        <w:t>规定通过保护世界各地的知识产权来鼓励创造性的使命</w:t>
      </w:r>
      <w:r w:rsidR="000A6619" w:rsidRPr="002379D0">
        <w:rPr>
          <w:rFonts w:ascii="SimSun" w:hAnsi="SimSun" w:hint="eastAsia"/>
          <w:sz w:val="21"/>
        </w:rPr>
        <w:t>。</w:t>
      </w:r>
    </w:p>
    <w:p w14:paraId="527FE9CE" w14:textId="62EF695D" w:rsidR="004C3DFC" w:rsidRPr="002379D0" w:rsidRDefault="00D26B7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危地马拉代表团</w:t>
      </w:r>
      <w:r w:rsidR="00195AEF" w:rsidRPr="002379D0">
        <w:rPr>
          <w:rFonts w:ascii="SimSun" w:hAnsi="SimSun" w:hint="eastAsia"/>
          <w:sz w:val="21"/>
        </w:rPr>
        <w:t>代表</w:t>
      </w:r>
      <w:r w:rsidRPr="002379D0">
        <w:rPr>
          <w:rFonts w:ascii="SimSun" w:hAnsi="SimSun" w:hint="eastAsia"/>
          <w:sz w:val="21"/>
        </w:rPr>
        <w:t>拉丁美洲</w:t>
      </w:r>
      <w:r w:rsidR="00E60EF9" w:rsidRPr="002379D0">
        <w:rPr>
          <w:rFonts w:ascii="SimSun" w:hAnsi="SimSun" w:hint="eastAsia"/>
          <w:sz w:val="21"/>
        </w:rPr>
        <w:t>和</w:t>
      </w:r>
      <w:r w:rsidRPr="002379D0">
        <w:rPr>
          <w:rFonts w:ascii="SimSun" w:hAnsi="SimSun" w:hint="eastAsia"/>
          <w:sz w:val="21"/>
        </w:rPr>
        <w:t>加勒比集团（</w:t>
      </w:r>
      <w:r w:rsidR="00195AEF" w:rsidRPr="002379D0">
        <w:rPr>
          <w:rFonts w:ascii="SimSun" w:hAnsi="SimSun" w:hint="eastAsia"/>
          <w:sz w:val="21"/>
        </w:rPr>
        <w:t>G</w:t>
      </w:r>
      <w:r w:rsidR="00195AEF" w:rsidRPr="002379D0">
        <w:rPr>
          <w:rFonts w:ascii="SimSun" w:hAnsi="SimSun"/>
          <w:sz w:val="21"/>
        </w:rPr>
        <w:t>RULAC</w:t>
      </w:r>
      <w:r w:rsidRPr="002379D0">
        <w:rPr>
          <w:rFonts w:ascii="SimSun" w:hAnsi="SimSun" w:hint="eastAsia"/>
          <w:sz w:val="21"/>
        </w:rPr>
        <w:t>）发言，</w:t>
      </w:r>
      <w:r w:rsidR="00195AEF" w:rsidRPr="002379D0">
        <w:rPr>
          <w:rFonts w:ascii="SimSun" w:hAnsi="SimSun" w:hint="eastAsia"/>
          <w:sz w:val="21"/>
        </w:rPr>
        <w:t>包括作为工作组观察员的国家，重申支持有关</w:t>
      </w:r>
      <w:r w:rsidR="00195AEF" w:rsidRPr="002379D0">
        <w:rPr>
          <w:rFonts w:ascii="SimSun" w:hAnsi="SimSun"/>
          <w:sz w:val="21"/>
        </w:rPr>
        <w:t>为</w:t>
      </w:r>
      <w:r w:rsidR="00A33D73" w:rsidRPr="002379D0">
        <w:rPr>
          <w:rFonts w:ascii="SimSun" w:hAnsi="SimSun" w:hint="eastAsia"/>
          <w:sz w:val="21"/>
        </w:rPr>
        <w:t>高校</w:t>
      </w:r>
      <w:r w:rsidRPr="002379D0">
        <w:rPr>
          <w:rFonts w:ascii="SimSun" w:hAnsi="SimSun" w:hint="eastAsia"/>
          <w:sz w:val="21"/>
        </w:rPr>
        <w:t>申请</w:t>
      </w:r>
      <w:r w:rsidR="00195AEF" w:rsidRPr="002379D0">
        <w:rPr>
          <w:rFonts w:ascii="SimSun" w:hAnsi="SimSun" w:hint="eastAsia"/>
          <w:sz w:val="21"/>
        </w:rPr>
        <w:t>人</w:t>
      </w:r>
      <w:r w:rsidRPr="002379D0">
        <w:rPr>
          <w:rFonts w:ascii="SimSun" w:hAnsi="SimSun" w:hint="eastAsia"/>
          <w:sz w:val="21"/>
        </w:rPr>
        <w:t>减费的提</w:t>
      </w:r>
      <w:r w:rsidR="00195AEF" w:rsidRPr="002379D0">
        <w:rPr>
          <w:rFonts w:ascii="SimSun" w:hAnsi="SimSun" w:hint="eastAsia"/>
          <w:sz w:val="21"/>
        </w:rPr>
        <w:t>案。经过</w:t>
      </w:r>
      <w:r w:rsidRPr="002379D0">
        <w:rPr>
          <w:rFonts w:ascii="SimSun" w:hAnsi="SimSun" w:hint="eastAsia"/>
          <w:sz w:val="21"/>
        </w:rPr>
        <w:t>工作组第十一届会议</w:t>
      </w:r>
      <w:r w:rsidR="00195AEF" w:rsidRPr="002379D0">
        <w:rPr>
          <w:rFonts w:ascii="SimSun" w:hAnsi="SimSun" w:hint="eastAsia"/>
          <w:sz w:val="21"/>
        </w:rPr>
        <w:t>修订</w:t>
      </w:r>
      <w:r w:rsidR="00195AEF" w:rsidRPr="002379D0">
        <w:rPr>
          <w:rFonts w:ascii="SimSun" w:hAnsi="SimSun"/>
          <w:sz w:val="21"/>
        </w:rPr>
        <w:t>的巴西</w:t>
      </w:r>
      <w:r w:rsidRPr="002379D0">
        <w:rPr>
          <w:rFonts w:ascii="SimSun" w:hAnsi="SimSun" w:hint="eastAsia"/>
          <w:sz w:val="21"/>
        </w:rPr>
        <w:t>提案（</w:t>
      </w:r>
      <w:r w:rsidR="00195AEF" w:rsidRPr="002379D0">
        <w:rPr>
          <w:rFonts w:ascii="SimSun" w:hAnsi="SimSun" w:hint="eastAsia"/>
          <w:sz w:val="21"/>
        </w:rPr>
        <w:t>文件</w:t>
      </w:r>
      <w:r w:rsidRPr="002379D0">
        <w:rPr>
          <w:rFonts w:ascii="SimSun" w:hAnsi="SimSun" w:hint="eastAsia"/>
          <w:sz w:val="21"/>
        </w:rPr>
        <w:t>PCT/WG/11/18）包括</w:t>
      </w:r>
      <w:r w:rsidR="00195AEF" w:rsidRPr="002379D0">
        <w:rPr>
          <w:rFonts w:ascii="SimSun" w:hAnsi="SimSun" w:hint="eastAsia"/>
          <w:sz w:val="21"/>
        </w:rPr>
        <w:t>有关回</w:t>
      </w:r>
      <w:r w:rsidR="00195AEF" w:rsidRPr="002379D0">
        <w:rPr>
          <w:rFonts w:ascii="SimSun" w:hAnsi="SimSun"/>
          <w:sz w:val="21"/>
        </w:rPr>
        <w:t>应</w:t>
      </w:r>
      <w:r w:rsidRPr="002379D0">
        <w:rPr>
          <w:rFonts w:ascii="SimSun" w:hAnsi="SimSun" w:hint="eastAsia"/>
          <w:sz w:val="21"/>
        </w:rPr>
        <w:t>各代表团在工作组第九届和第十届会议</w:t>
      </w:r>
      <w:r w:rsidR="00195AEF" w:rsidRPr="002379D0">
        <w:rPr>
          <w:rFonts w:ascii="SimSun" w:hAnsi="SimSun" w:hint="eastAsia"/>
          <w:sz w:val="21"/>
        </w:rPr>
        <w:t>期间</w:t>
      </w:r>
      <w:r w:rsidRPr="002379D0">
        <w:rPr>
          <w:rFonts w:ascii="SimSun" w:hAnsi="SimSun" w:hint="eastAsia"/>
          <w:sz w:val="21"/>
        </w:rPr>
        <w:t>就受益人和</w:t>
      </w:r>
      <w:r w:rsidR="00195AEF" w:rsidRPr="002379D0">
        <w:rPr>
          <w:rFonts w:ascii="SimSun" w:hAnsi="SimSun" w:hint="eastAsia"/>
          <w:sz w:val="21"/>
        </w:rPr>
        <w:t>本</w:t>
      </w:r>
      <w:r w:rsidR="00195AEF" w:rsidRPr="002379D0">
        <w:rPr>
          <w:rFonts w:ascii="SimSun" w:hAnsi="SimSun"/>
          <w:sz w:val="21"/>
        </w:rPr>
        <w:t>次</w:t>
      </w:r>
      <w:r w:rsidRPr="002379D0">
        <w:rPr>
          <w:rFonts w:ascii="SimSun" w:hAnsi="SimSun" w:hint="eastAsia"/>
          <w:sz w:val="21"/>
        </w:rPr>
        <w:t>减</w:t>
      </w:r>
      <w:r w:rsidR="00195AEF" w:rsidRPr="002379D0">
        <w:rPr>
          <w:rFonts w:ascii="SimSun" w:hAnsi="SimSun" w:hint="eastAsia"/>
          <w:sz w:val="21"/>
        </w:rPr>
        <w:t>费</w:t>
      </w:r>
      <w:r w:rsidR="00195AEF" w:rsidRPr="002379D0">
        <w:rPr>
          <w:rFonts w:ascii="SimSun" w:hAnsi="SimSun"/>
          <w:sz w:val="21"/>
        </w:rPr>
        <w:t>涉及</w:t>
      </w:r>
      <w:r w:rsidRPr="002379D0">
        <w:rPr>
          <w:rFonts w:ascii="SimSun" w:hAnsi="SimSun" w:hint="eastAsia"/>
          <w:sz w:val="21"/>
        </w:rPr>
        <w:t>的财务</w:t>
      </w:r>
      <w:r w:rsidR="00195AEF" w:rsidRPr="002379D0">
        <w:rPr>
          <w:rFonts w:ascii="SimSun" w:hAnsi="SimSun" w:hint="eastAsia"/>
          <w:sz w:val="21"/>
        </w:rPr>
        <w:t>问题</w:t>
      </w:r>
      <w:r w:rsidRPr="002379D0">
        <w:rPr>
          <w:rFonts w:ascii="SimSun" w:hAnsi="SimSun" w:hint="eastAsia"/>
          <w:sz w:val="21"/>
        </w:rPr>
        <w:t>所表</w:t>
      </w:r>
      <w:r w:rsidR="00195AEF" w:rsidRPr="002379D0">
        <w:rPr>
          <w:rFonts w:ascii="SimSun" w:hAnsi="SimSun" w:hint="eastAsia"/>
          <w:sz w:val="21"/>
        </w:rPr>
        <w:t>达</w:t>
      </w:r>
      <w:r w:rsidRPr="002379D0">
        <w:rPr>
          <w:rFonts w:ascii="SimSun" w:hAnsi="SimSun" w:hint="eastAsia"/>
          <w:sz w:val="21"/>
        </w:rPr>
        <w:t>关切的措辞。这些</w:t>
      </w:r>
      <w:r w:rsidR="00195AEF" w:rsidRPr="002379D0">
        <w:rPr>
          <w:rFonts w:ascii="SimSun" w:hAnsi="SimSun" w:hint="eastAsia"/>
          <w:sz w:val="21"/>
        </w:rPr>
        <w:t>修改</w:t>
      </w:r>
      <w:r w:rsidRPr="002379D0">
        <w:rPr>
          <w:rFonts w:ascii="SimSun" w:hAnsi="SimSun" w:hint="eastAsia"/>
          <w:sz w:val="21"/>
        </w:rPr>
        <w:t>通过扩大受益</w:t>
      </w:r>
      <w:r w:rsidR="00195AEF" w:rsidRPr="002379D0">
        <w:rPr>
          <w:rFonts w:ascii="SimSun" w:hAnsi="SimSun" w:hint="eastAsia"/>
          <w:sz w:val="21"/>
        </w:rPr>
        <w:t>人</w:t>
      </w:r>
      <w:r w:rsidR="00195AEF" w:rsidRPr="002379D0">
        <w:rPr>
          <w:rFonts w:ascii="SimSun" w:hAnsi="SimSun"/>
          <w:sz w:val="21"/>
        </w:rPr>
        <w:t>范围的方式在</w:t>
      </w:r>
      <w:r w:rsidR="00195AEF" w:rsidRPr="002379D0">
        <w:rPr>
          <w:rFonts w:ascii="SimSun" w:hAnsi="SimSun" w:hint="eastAsia"/>
          <w:sz w:val="21"/>
        </w:rPr>
        <w:t>案</w:t>
      </w:r>
      <w:r w:rsidR="00195AEF" w:rsidRPr="002379D0">
        <w:rPr>
          <w:rFonts w:ascii="SimSun" w:hAnsi="SimSun"/>
          <w:sz w:val="21"/>
        </w:rPr>
        <w:t>文</w:t>
      </w:r>
      <w:r w:rsidRPr="002379D0">
        <w:rPr>
          <w:rFonts w:ascii="SimSun" w:hAnsi="SimSun" w:hint="eastAsia"/>
          <w:sz w:val="21"/>
        </w:rPr>
        <w:t>中</w:t>
      </w:r>
      <w:r w:rsidR="00195AEF" w:rsidRPr="002379D0">
        <w:rPr>
          <w:rFonts w:ascii="SimSun" w:hAnsi="SimSun" w:hint="eastAsia"/>
          <w:sz w:val="21"/>
        </w:rPr>
        <w:t>得到</w:t>
      </w:r>
      <w:r w:rsidR="00195AEF" w:rsidRPr="002379D0">
        <w:rPr>
          <w:rFonts w:ascii="SimSun" w:hAnsi="SimSun"/>
          <w:sz w:val="21"/>
        </w:rPr>
        <w:t>反映</w:t>
      </w:r>
      <w:r w:rsidRPr="002379D0">
        <w:rPr>
          <w:rFonts w:ascii="SimSun" w:hAnsi="SimSun" w:hint="eastAsia"/>
          <w:sz w:val="21"/>
        </w:rPr>
        <w:t>，发展中国家的公</w:t>
      </w:r>
      <w:r w:rsidR="00195AEF" w:rsidRPr="002379D0">
        <w:rPr>
          <w:rFonts w:ascii="SimSun" w:hAnsi="SimSun" w:hint="eastAsia"/>
          <w:sz w:val="21"/>
        </w:rPr>
        <w:t>共</w:t>
      </w:r>
      <w:r w:rsidR="00195AEF" w:rsidRPr="002379D0">
        <w:rPr>
          <w:rFonts w:ascii="SimSun" w:hAnsi="SimSun"/>
          <w:sz w:val="21"/>
        </w:rPr>
        <w:t>和</w:t>
      </w:r>
      <w:r w:rsidRPr="002379D0">
        <w:rPr>
          <w:rFonts w:ascii="SimSun" w:hAnsi="SimSun" w:hint="eastAsia"/>
          <w:sz w:val="21"/>
        </w:rPr>
        <w:t>私立</w:t>
      </w:r>
      <w:r w:rsidR="00A33D73" w:rsidRPr="002379D0">
        <w:rPr>
          <w:rFonts w:ascii="SimSun" w:hAnsi="SimSun" w:hint="eastAsia"/>
          <w:sz w:val="21"/>
        </w:rPr>
        <w:t>高校</w:t>
      </w:r>
      <w:r w:rsidRPr="002379D0">
        <w:rPr>
          <w:rFonts w:ascii="SimSun" w:hAnsi="SimSun" w:hint="eastAsia"/>
          <w:sz w:val="21"/>
        </w:rPr>
        <w:t>都</w:t>
      </w:r>
      <w:r w:rsidR="00195AEF" w:rsidRPr="002379D0">
        <w:rPr>
          <w:rFonts w:ascii="SimSun" w:hAnsi="SimSun" w:hint="eastAsia"/>
          <w:sz w:val="21"/>
        </w:rPr>
        <w:t>实行</w:t>
      </w:r>
      <w:r w:rsidRPr="002379D0">
        <w:rPr>
          <w:rFonts w:ascii="SimSun" w:hAnsi="SimSun" w:hint="eastAsia"/>
          <w:sz w:val="21"/>
        </w:rPr>
        <w:t>减</w:t>
      </w:r>
      <w:r w:rsidR="00195AEF" w:rsidRPr="002379D0">
        <w:rPr>
          <w:rFonts w:ascii="SimSun" w:hAnsi="SimSun" w:hint="eastAsia"/>
          <w:sz w:val="21"/>
        </w:rPr>
        <w:t>费</w:t>
      </w:r>
      <w:r w:rsidRPr="002379D0">
        <w:rPr>
          <w:rFonts w:ascii="SimSun" w:hAnsi="SimSun" w:hint="eastAsia"/>
          <w:sz w:val="21"/>
        </w:rPr>
        <w:t>50%</w:t>
      </w:r>
      <w:r w:rsidR="00195AEF" w:rsidRPr="002379D0">
        <w:rPr>
          <w:rFonts w:ascii="SimSun" w:hAnsi="SimSun" w:hint="eastAsia"/>
          <w:sz w:val="21"/>
        </w:rPr>
        <w:t>，发达国家</w:t>
      </w:r>
      <w:r w:rsidR="00A33D73" w:rsidRPr="002379D0">
        <w:rPr>
          <w:rFonts w:ascii="SimSun" w:hAnsi="SimSun" w:hint="eastAsia"/>
          <w:sz w:val="21"/>
        </w:rPr>
        <w:t>高校</w:t>
      </w:r>
      <w:r w:rsidR="00195AEF" w:rsidRPr="002379D0">
        <w:rPr>
          <w:rFonts w:ascii="SimSun" w:hAnsi="SimSun" w:hint="eastAsia"/>
          <w:sz w:val="21"/>
        </w:rPr>
        <w:t>实</w:t>
      </w:r>
      <w:r w:rsidR="00195AEF" w:rsidRPr="002379D0">
        <w:rPr>
          <w:rFonts w:ascii="SimSun" w:hAnsi="SimSun"/>
          <w:sz w:val="21"/>
        </w:rPr>
        <w:t>行</w:t>
      </w:r>
      <w:r w:rsidRPr="002379D0">
        <w:rPr>
          <w:rFonts w:ascii="SimSun" w:hAnsi="SimSun" w:hint="eastAsia"/>
          <w:sz w:val="21"/>
        </w:rPr>
        <w:t>减</w:t>
      </w:r>
      <w:r w:rsidR="00195AEF" w:rsidRPr="002379D0">
        <w:rPr>
          <w:rFonts w:ascii="SimSun" w:hAnsi="SimSun" w:hint="eastAsia"/>
          <w:sz w:val="21"/>
        </w:rPr>
        <w:t>费</w:t>
      </w:r>
      <w:r w:rsidRPr="002379D0">
        <w:rPr>
          <w:rFonts w:ascii="SimSun" w:hAnsi="SimSun" w:hint="eastAsia"/>
          <w:sz w:val="21"/>
        </w:rPr>
        <w:t>25%。</w:t>
      </w:r>
      <w:r w:rsidR="00195AEF" w:rsidRPr="002379D0">
        <w:rPr>
          <w:rFonts w:ascii="SimSun" w:hAnsi="SimSun" w:hint="eastAsia"/>
          <w:sz w:val="21"/>
        </w:rPr>
        <w:t>减</w:t>
      </w:r>
      <w:r w:rsidRPr="002379D0">
        <w:rPr>
          <w:rFonts w:ascii="SimSun" w:hAnsi="SimSun" w:hint="eastAsia"/>
          <w:sz w:val="21"/>
        </w:rPr>
        <w:t>费还限制了</w:t>
      </w:r>
      <w:r w:rsidR="00195AEF" w:rsidRPr="002379D0">
        <w:rPr>
          <w:rFonts w:ascii="SimSun" w:hAnsi="SimSun" w:hint="eastAsia"/>
          <w:sz w:val="21"/>
        </w:rPr>
        <w:t>每</w:t>
      </w:r>
      <w:r w:rsidRPr="002379D0">
        <w:rPr>
          <w:rFonts w:ascii="SimSun" w:hAnsi="SimSun" w:hint="eastAsia"/>
          <w:sz w:val="21"/>
        </w:rPr>
        <w:t>所</w:t>
      </w:r>
      <w:r w:rsidR="00A33D73" w:rsidRPr="002379D0">
        <w:rPr>
          <w:rFonts w:ascii="SimSun" w:hAnsi="SimSun" w:hint="eastAsia"/>
          <w:sz w:val="21"/>
        </w:rPr>
        <w:t>高校</w:t>
      </w:r>
      <w:r w:rsidRPr="002379D0">
        <w:rPr>
          <w:rFonts w:ascii="SimSun" w:hAnsi="SimSun" w:hint="eastAsia"/>
          <w:sz w:val="21"/>
        </w:rPr>
        <w:t>提出申请</w:t>
      </w:r>
      <w:r w:rsidR="00195AEF" w:rsidRPr="002379D0">
        <w:rPr>
          <w:rFonts w:ascii="SimSun" w:hAnsi="SimSun" w:hint="eastAsia"/>
          <w:sz w:val="21"/>
        </w:rPr>
        <w:t>的</w:t>
      </w:r>
      <w:r w:rsidRPr="002379D0">
        <w:rPr>
          <w:rFonts w:ascii="SimSun" w:hAnsi="SimSun" w:hint="eastAsia"/>
          <w:sz w:val="21"/>
        </w:rPr>
        <w:t>数量，发展中国家</w:t>
      </w:r>
      <w:r w:rsidR="00195AEF" w:rsidRPr="002379D0">
        <w:rPr>
          <w:rFonts w:ascii="SimSun" w:hAnsi="SimSun" w:hint="eastAsia"/>
          <w:sz w:val="21"/>
        </w:rPr>
        <w:t>每</w:t>
      </w:r>
      <w:r w:rsidR="00195AEF" w:rsidRPr="002379D0">
        <w:rPr>
          <w:rFonts w:ascii="SimSun" w:hAnsi="SimSun"/>
          <w:sz w:val="21"/>
        </w:rPr>
        <w:t>所高校</w:t>
      </w:r>
      <w:r w:rsidR="00195AEF" w:rsidRPr="002379D0">
        <w:rPr>
          <w:rFonts w:ascii="SimSun" w:hAnsi="SimSun" w:hint="eastAsia"/>
          <w:sz w:val="21"/>
        </w:rPr>
        <w:t>每年</w:t>
      </w:r>
      <w:r w:rsidRPr="002379D0">
        <w:rPr>
          <w:rFonts w:ascii="SimSun" w:hAnsi="SimSun" w:hint="eastAsia"/>
          <w:sz w:val="21"/>
        </w:rPr>
        <w:t>的申请上限为20</w:t>
      </w:r>
      <w:r w:rsidR="00195AEF" w:rsidRPr="002379D0">
        <w:rPr>
          <w:rFonts w:ascii="SimSun" w:hAnsi="SimSun" w:hint="eastAsia"/>
          <w:sz w:val="21"/>
        </w:rPr>
        <w:t>项</w:t>
      </w:r>
      <w:r w:rsidRPr="002379D0">
        <w:rPr>
          <w:rFonts w:ascii="SimSun" w:hAnsi="SimSun" w:hint="eastAsia"/>
          <w:sz w:val="21"/>
        </w:rPr>
        <w:t>，发达国家</w:t>
      </w:r>
      <w:r w:rsidR="009D58A9" w:rsidRPr="002379D0">
        <w:rPr>
          <w:rFonts w:ascii="SimSun" w:hAnsi="SimSun" w:hint="eastAsia"/>
          <w:sz w:val="21"/>
        </w:rPr>
        <w:t>每所</w:t>
      </w:r>
      <w:r w:rsidR="009D58A9" w:rsidRPr="002379D0">
        <w:rPr>
          <w:rFonts w:ascii="SimSun" w:hAnsi="SimSun"/>
          <w:sz w:val="21"/>
        </w:rPr>
        <w:t>高</w:t>
      </w:r>
      <w:r w:rsidR="009D58A9" w:rsidRPr="002379D0">
        <w:rPr>
          <w:rFonts w:ascii="SimSun" w:hAnsi="SimSun" w:hint="eastAsia"/>
          <w:sz w:val="21"/>
        </w:rPr>
        <w:t>校</w:t>
      </w:r>
      <w:r w:rsidR="009D58A9" w:rsidRPr="002379D0">
        <w:rPr>
          <w:rFonts w:ascii="SimSun" w:hAnsi="SimSun"/>
          <w:sz w:val="21"/>
        </w:rPr>
        <w:t>每年</w:t>
      </w:r>
      <w:r w:rsidRPr="002379D0">
        <w:rPr>
          <w:rFonts w:ascii="SimSun" w:hAnsi="SimSun" w:hint="eastAsia"/>
          <w:sz w:val="21"/>
        </w:rPr>
        <w:t>的申请上限为5</w:t>
      </w:r>
      <w:r w:rsidR="009D58A9" w:rsidRPr="002379D0">
        <w:rPr>
          <w:rFonts w:ascii="SimSun" w:hAnsi="SimSun" w:hint="eastAsia"/>
          <w:sz w:val="21"/>
        </w:rPr>
        <w:t>项</w:t>
      </w:r>
      <w:r w:rsidRPr="002379D0">
        <w:rPr>
          <w:rFonts w:ascii="SimSun" w:hAnsi="SimSun" w:hint="eastAsia"/>
          <w:sz w:val="21"/>
        </w:rPr>
        <w:t>，从而回应了人们对产权组织财务影响的担忧。减费</w:t>
      </w:r>
      <w:r w:rsidR="009D58A9" w:rsidRPr="002379D0">
        <w:rPr>
          <w:rFonts w:ascii="SimSun" w:hAnsi="SimSun" w:hint="eastAsia"/>
          <w:sz w:val="21"/>
        </w:rPr>
        <w:t>政策</w:t>
      </w:r>
      <w:r w:rsidR="009D58A9" w:rsidRPr="002379D0">
        <w:rPr>
          <w:rFonts w:ascii="SimSun" w:hAnsi="SimSun"/>
          <w:sz w:val="21"/>
        </w:rPr>
        <w:t>的实施</w:t>
      </w:r>
      <w:r w:rsidRPr="002379D0">
        <w:rPr>
          <w:rFonts w:ascii="SimSun" w:hAnsi="SimSun" w:hint="eastAsia"/>
          <w:sz w:val="21"/>
        </w:rPr>
        <w:t>将使</w:t>
      </w:r>
      <w:r w:rsidR="00A33D73" w:rsidRPr="002379D0">
        <w:rPr>
          <w:rFonts w:ascii="SimSun" w:hAnsi="SimSun" w:hint="eastAsia"/>
          <w:sz w:val="21"/>
        </w:rPr>
        <w:t>高校</w:t>
      </w:r>
      <w:r w:rsidRPr="002379D0">
        <w:rPr>
          <w:rFonts w:ascii="SimSun" w:hAnsi="SimSun" w:hint="eastAsia"/>
          <w:sz w:val="21"/>
        </w:rPr>
        <w:t>能够使用大量的科技人才。我们确实需要利用这一知识资源</w:t>
      </w:r>
      <w:r w:rsidR="009D58A9" w:rsidRPr="002379D0">
        <w:rPr>
          <w:rFonts w:ascii="SimSun" w:hAnsi="SimSun" w:hint="eastAsia"/>
          <w:sz w:val="21"/>
        </w:rPr>
        <w:t>和</w:t>
      </w:r>
      <w:r w:rsidRPr="002379D0">
        <w:rPr>
          <w:rFonts w:ascii="SimSun" w:hAnsi="SimSun" w:hint="eastAsia"/>
          <w:sz w:val="21"/>
        </w:rPr>
        <w:t>促进产品的研发。这项</w:t>
      </w:r>
      <w:r w:rsidR="009D58A9" w:rsidRPr="002379D0">
        <w:rPr>
          <w:rFonts w:ascii="SimSun" w:hAnsi="SimSun" w:hint="eastAsia"/>
          <w:sz w:val="21"/>
        </w:rPr>
        <w:t>提案</w:t>
      </w:r>
      <w:r w:rsidRPr="002379D0">
        <w:rPr>
          <w:rFonts w:ascii="SimSun" w:hAnsi="SimSun" w:hint="eastAsia"/>
          <w:sz w:val="21"/>
        </w:rPr>
        <w:t>将是</w:t>
      </w:r>
      <w:r w:rsidR="009D58A9" w:rsidRPr="002379D0">
        <w:rPr>
          <w:rFonts w:ascii="SimSun" w:hAnsi="SimSun" w:hint="eastAsia"/>
          <w:sz w:val="21"/>
        </w:rPr>
        <w:t>根据PCT体系的广泛目标</w:t>
      </w:r>
      <w:r w:rsidRPr="002379D0">
        <w:rPr>
          <w:rFonts w:ascii="SimSun" w:hAnsi="SimSun" w:hint="eastAsia"/>
          <w:sz w:val="21"/>
        </w:rPr>
        <w:t>朝着</w:t>
      </w:r>
      <w:r w:rsidR="009D58A9" w:rsidRPr="002379D0">
        <w:rPr>
          <w:rFonts w:ascii="SimSun" w:hAnsi="SimSun" w:hint="eastAsia"/>
          <w:sz w:val="21"/>
        </w:rPr>
        <w:t>促进创新和创造的</w:t>
      </w:r>
      <w:r w:rsidRPr="002379D0">
        <w:rPr>
          <w:rFonts w:ascii="SimSun" w:hAnsi="SimSun" w:hint="eastAsia"/>
          <w:sz w:val="21"/>
        </w:rPr>
        <w:t>正确方向迈出的积极一步</w:t>
      </w:r>
      <w:r w:rsidR="009D58A9" w:rsidRPr="002379D0">
        <w:rPr>
          <w:rFonts w:ascii="SimSun" w:hAnsi="SimSun" w:hint="eastAsia"/>
          <w:sz w:val="21"/>
        </w:rPr>
        <w:t>。</w:t>
      </w:r>
      <w:r w:rsidRPr="002379D0">
        <w:rPr>
          <w:rFonts w:ascii="SimSun" w:hAnsi="SimSun" w:hint="eastAsia"/>
          <w:sz w:val="21"/>
        </w:rPr>
        <w:t>因此，</w:t>
      </w:r>
      <w:r w:rsidR="009D58A9" w:rsidRPr="002379D0">
        <w:rPr>
          <w:rFonts w:ascii="SimSun" w:hAnsi="SimSun" w:hint="eastAsia"/>
          <w:sz w:val="21"/>
        </w:rPr>
        <w:t>G</w:t>
      </w:r>
      <w:r w:rsidR="009D58A9" w:rsidRPr="002379D0">
        <w:rPr>
          <w:rFonts w:ascii="SimSun" w:hAnsi="SimSun"/>
          <w:sz w:val="21"/>
        </w:rPr>
        <w:t>RULAC</w:t>
      </w:r>
      <w:r w:rsidRPr="002379D0">
        <w:rPr>
          <w:rFonts w:ascii="SimSun" w:hAnsi="SimSun" w:hint="eastAsia"/>
          <w:sz w:val="21"/>
        </w:rPr>
        <w:t>呼吁所有代表团积极</w:t>
      </w:r>
      <w:r w:rsidR="009D58A9" w:rsidRPr="002379D0">
        <w:rPr>
          <w:rFonts w:ascii="SimSun" w:hAnsi="SimSun" w:hint="eastAsia"/>
          <w:sz w:val="21"/>
        </w:rPr>
        <w:t>考虑这个</w:t>
      </w:r>
      <w:r w:rsidRPr="002379D0">
        <w:rPr>
          <w:rFonts w:ascii="SimSun" w:hAnsi="SimSun" w:hint="eastAsia"/>
          <w:sz w:val="21"/>
        </w:rPr>
        <w:t>结构合理</w:t>
      </w:r>
      <w:r w:rsidR="009D58A9" w:rsidRPr="002379D0">
        <w:rPr>
          <w:rFonts w:ascii="SimSun" w:hAnsi="SimSun" w:hint="eastAsia"/>
          <w:sz w:val="21"/>
        </w:rPr>
        <w:t>、</w:t>
      </w:r>
      <w:r w:rsidRPr="002379D0">
        <w:rPr>
          <w:rFonts w:ascii="SimSun" w:hAnsi="SimSun" w:hint="eastAsia"/>
          <w:sz w:val="21"/>
        </w:rPr>
        <w:t>考虑到所有技术因素</w:t>
      </w:r>
      <w:r w:rsidR="009D58A9" w:rsidRPr="002379D0">
        <w:rPr>
          <w:rFonts w:ascii="SimSun" w:hAnsi="SimSun" w:hint="eastAsia"/>
          <w:sz w:val="21"/>
        </w:rPr>
        <w:t>从而</w:t>
      </w:r>
      <w:r w:rsidRPr="002379D0">
        <w:rPr>
          <w:rFonts w:ascii="SimSun" w:hAnsi="SimSun" w:hint="eastAsia"/>
          <w:sz w:val="21"/>
        </w:rPr>
        <w:t>使</w:t>
      </w:r>
      <w:r w:rsidR="009D58A9" w:rsidRPr="002379D0">
        <w:rPr>
          <w:rFonts w:ascii="SimSun" w:hAnsi="SimSun" w:hint="eastAsia"/>
          <w:sz w:val="21"/>
        </w:rPr>
        <w:t>它</w:t>
      </w:r>
      <w:r w:rsidRPr="002379D0">
        <w:rPr>
          <w:rFonts w:ascii="SimSun" w:hAnsi="SimSun" w:hint="eastAsia"/>
          <w:sz w:val="21"/>
        </w:rPr>
        <w:t>成为一个认真可行的项目</w:t>
      </w:r>
      <w:r w:rsidR="009D58A9" w:rsidRPr="002379D0">
        <w:rPr>
          <w:rFonts w:ascii="SimSun" w:hAnsi="SimSun" w:hint="eastAsia"/>
          <w:sz w:val="21"/>
        </w:rPr>
        <w:t>且为</w:t>
      </w:r>
      <w:r w:rsidR="009D58A9" w:rsidRPr="002379D0">
        <w:rPr>
          <w:rFonts w:ascii="SimSun" w:hAnsi="SimSun"/>
          <w:sz w:val="21"/>
        </w:rPr>
        <w:t>其得到适当评价</w:t>
      </w:r>
      <w:r w:rsidRPr="002379D0">
        <w:rPr>
          <w:rFonts w:ascii="SimSun" w:hAnsi="SimSun" w:hint="eastAsia"/>
          <w:sz w:val="21"/>
        </w:rPr>
        <w:t>采取</w:t>
      </w:r>
      <w:r w:rsidR="009D58A9" w:rsidRPr="002379D0">
        <w:rPr>
          <w:rFonts w:ascii="SimSun" w:hAnsi="SimSun" w:hint="eastAsia"/>
          <w:sz w:val="21"/>
        </w:rPr>
        <w:t>了</w:t>
      </w:r>
      <w:r w:rsidRPr="002379D0">
        <w:rPr>
          <w:rFonts w:ascii="SimSun" w:hAnsi="SimSun" w:hint="eastAsia"/>
          <w:sz w:val="21"/>
        </w:rPr>
        <w:t>一切必要步骤</w:t>
      </w:r>
      <w:r w:rsidR="009D58A9" w:rsidRPr="002379D0">
        <w:rPr>
          <w:rFonts w:ascii="SimSun" w:hAnsi="SimSun" w:hint="eastAsia"/>
          <w:sz w:val="21"/>
        </w:rPr>
        <w:t>的</w:t>
      </w:r>
      <w:r w:rsidR="009D58A9" w:rsidRPr="002379D0">
        <w:rPr>
          <w:rFonts w:ascii="SimSun" w:hAnsi="SimSun"/>
          <w:sz w:val="21"/>
        </w:rPr>
        <w:t>提案</w:t>
      </w:r>
      <w:r w:rsidR="009D58A9" w:rsidRPr="002379D0">
        <w:rPr>
          <w:rFonts w:ascii="SimSun" w:hAnsi="SimSun" w:hint="eastAsia"/>
          <w:sz w:val="21"/>
        </w:rPr>
        <w:t>。</w:t>
      </w:r>
    </w:p>
    <w:p w14:paraId="10395583" w14:textId="58877A54" w:rsidR="00FD1ABE" w:rsidRPr="002379D0" w:rsidRDefault="00D26B7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印度尼西亚代表团代表亚洲及太平洋集团发言，对</w:t>
      </w:r>
      <w:r w:rsidR="00B55EF5" w:rsidRPr="002379D0">
        <w:rPr>
          <w:rFonts w:ascii="SimSun" w:hAnsi="SimSun" w:hint="eastAsia"/>
          <w:sz w:val="21"/>
        </w:rPr>
        <w:t>回复通</w:t>
      </w:r>
      <w:r w:rsidR="00B55EF5" w:rsidRPr="002379D0">
        <w:rPr>
          <w:rFonts w:ascii="SimSun" w:hAnsi="SimSun"/>
          <w:sz w:val="21"/>
        </w:rPr>
        <w:t>函</w:t>
      </w:r>
      <w:r w:rsidRPr="002379D0">
        <w:rPr>
          <w:rFonts w:ascii="SimSun" w:hAnsi="SimSun" w:hint="eastAsia"/>
          <w:sz w:val="21"/>
        </w:rPr>
        <w:t>C.PCT 1554的工作组成员</w:t>
      </w:r>
      <w:r w:rsidR="00B55EF5" w:rsidRPr="002379D0">
        <w:rPr>
          <w:rFonts w:ascii="SimSun" w:hAnsi="SimSun" w:hint="eastAsia"/>
          <w:sz w:val="21"/>
        </w:rPr>
        <w:t>表示</w:t>
      </w:r>
      <w:r w:rsidR="00B55EF5" w:rsidRPr="002379D0">
        <w:rPr>
          <w:rFonts w:ascii="SimSun" w:hAnsi="SimSun"/>
          <w:sz w:val="21"/>
        </w:rPr>
        <w:t>感谢</w:t>
      </w:r>
      <w:r w:rsidRPr="002379D0">
        <w:rPr>
          <w:rFonts w:ascii="SimSun" w:hAnsi="SimSun" w:hint="eastAsia"/>
          <w:sz w:val="21"/>
        </w:rPr>
        <w:t>。亚太集团一直对</w:t>
      </w:r>
      <w:r w:rsidR="00A33D73" w:rsidRPr="002379D0">
        <w:rPr>
          <w:rFonts w:ascii="SimSun" w:hAnsi="SimSun" w:hint="eastAsia"/>
          <w:sz w:val="21"/>
        </w:rPr>
        <w:t>高校</w:t>
      </w:r>
      <w:r w:rsidR="00B55EF5" w:rsidRPr="002379D0">
        <w:rPr>
          <w:rFonts w:ascii="SimSun" w:hAnsi="SimSun" w:hint="eastAsia"/>
          <w:sz w:val="21"/>
        </w:rPr>
        <w:t>申请人</w:t>
      </w:r>
      <w:r w:rsidR="00B55EF5" w:rsidRPr="002379D0">
        <w:rPr>
          <w:rFonts w:ascii="SimSun" w:hAnsi="SimSun"/>
          <w:sz w:val="21"/>
        </w:rPr>
        <w:t>减</w:t>
      </w:r>
      <w:r w:rsidR="00B55EF5" w:rsidRPr="002379D0">
        <w:rPr>
          <w:rFonts w:ascii="SimSun" w:hAnsi="SimSun" w:hint="eastAsia"/>
          <w:sz w:val="21"/>
        </w:rPr>
        <w:t>费</w:t>
      </w:r>
      <w:r w:rsidR="00B55EF5" w:rsidRPr="002379D0">
        <w:rPr>
          <w:rFonts w:ascii="SimSun" w:hAnsi="SimSun"/>
          <w:sz w:val="21"/>
        </w:rPr>
        <w:t>问题</w:t>
      </w:r>
      <w:r w:rsidRPr="002379D0">
        <w:rPr>
          <w:rFonts w:ascii="SimSun" w:hAnsi="SimSun" w:hint="eastAsia"/>
          <w:sz w:val="21"/>
        </w:rPr>
        <w:t>持积极态度。亚</w:t>
      </w:r>
      <w:r w:rsidR="00B55EF5" w:rsidRPr="002379D0">
        <w:rPr>
          <w:rFonts w:ascii="SimSun" w:hAnsi="SimSun" w:hint="eastAsia"/>
          <w:sz w:val="21"/>
        </w:rPr>
        <w:t>太</w:t>
      </w:r>
      <w:r w:rsidRPr="002379D0">
        <w:rPr>
          <w:rFonts w:ascii="SimSun" w:hAnsi="SimSun" w:hint="eastAsia"/>
          <w:sz w:val="21"/>
        </w:rPr>
        <w:t>集团注意到文件中概述的</w:t>
      </w:r>
      <w:r w:rsidR="00B55EF5" w:rsidRPr="002379D0">
        <w:rPr>
          <w:rFonts w:ascii="SimSun" w:hAnsi="SimSun" w:hint="eastAsia"/>
          <w:sz w:val="21"/>
        </w:rPr>
        <w:t>各</w:t>
      </w:r>
      <w:r w:rsidR="00B55EF5" w:rsidRPr="002379D0">
        <w:rPr>
          <w:rFonts w:ascii="SimSun" w:hAnsi="SimSun"/>
          <w:sz w:val="21"/>
        </w:rPr>
        <w:t>国对</w:t>
      </w:r>
      <w:r w:rsidRPr="002379D0">
        <w:rPr>
          <w:rFonts w:ascii="SimSun" w:hAnsi="SimSun" w:hint="eastAsia"/>
          <w:sz w:val="21"/>
        </w:rPr>
        <w:t>通</w:t>
      </w:r>
      <w:r w:rsidR="00B55EF5" w:rsidRPr="002379D0">
        <w:rPr>
          <w:rFonts w:ascii="SimSun" w:hAnsi="SimSun" w:hint="eastAsia"/>
          <w:sz w:val="21"/>
        </w:rPr>
        <w:t>函</w:t>
      </w:r>
      <w:r w:rsidRPr="002379D0">
        <w:rPr>
          <w:rFonts w:ascii="SimSun" w:hAnsi="SimSun" w:hint="eastAsia"/>
          <w:sz w:val="21"/>
        </w:rPr>
        <w:t>的答复以及所反映的关切，并</w:t>
      </w:r>
      <w:r w:rsidR="00B55EF5" w:rsidRPr="002379D0">
        <w:rPr>
          <w:rFonts w:ascii="SimSun" w:hAnsi="SimSun" w:hint="eastAsia"/>
          <w:sz w:val="21"/>
        </w:rPr>
        <w:t>确认收到文件</w:t>
      </w:r>
      <w:r w:rsidRPr="002379D0">
        <w:rPr>
          <w:rFonts w:ascii="SimSun" w:hAnsi="SimSun" w:hint="eastAsia"/>
          <w:sz w:val="21"/>
        </w:rPr>
        <w:t>PCT/WG/12/21</w:t>
      </w:r>
      <w:r w:rsidR="00B55EF5" w:rsidRPr="002379D0">
        <w:rPr>
          <w:rFonts w:ascii="SimSun" w:hAnsi="SimSun" w:hint="eastAsia"/>
          <w:sz w:val="21"/>
        </w:rPr>
        <w:t>中</w:t>
      </w:r>
      <w:r w:rsidRPr="002379D0">
        <w:rPr>
          <w:rFonts w:ascii="SimSun" w:hAnsi="SimSun" w:hint="eastAsia"/>
          <w:sz w:val="21"/>
        </w:rPr>
        <w:t>所</w:t>
      </w:r>
      <w:r w:rsidR="00B55EF5" w:rsidRPr="002379D0">
        <w:rPr>
          <w:rFonts w:ascii="SimSun" w:hAnsi="SimSun" w:hint="eastAsia"/>
          <w:sz w:val="21"/>
        </w:rPr>
        <w:t>载</w:t>
      </w:r>
      <w:r w:rsidRPr="002379D0">
        <w:rPr>
          <w:rFonts w:ascii="SimSun" w:hAnsi="SimSun" w:hint="eastAsia"/>
          <w:sz w:val="21"/>
        </w:rPr>
        <w:t>的</w:t>
      </w:r>
      <w:r w:rsidR="00B55EF5" w:rsidRPr="002379D0">
        <w:rPr>
          <w:rFonts w:ascii="SimSun" w:hAnsi="SimSun" w:hint="eastAsia"/>
          <w:sz w:val="21"/>
        </w:rPr>
        <w:t>实施方案</w:t>
      </w:r>
      <w:r w:rsidRPr="002379D0">
        <w:rPr>
          <w:rFonts w:ascii="SimSun" w:hAnsi="SimSun" w:hint="eastAsia"/>
          <w:sz w:val="21"/>
        </w:rPr>
        <w:t>和对费用表的拟议修正</w:t>
      </w:r>
      <w:r w:rsidR="00B55EF5" w:rsidRPr="002379D0">
        <w:rPr>
          <w:rFonts w:ascii="SimSun" w:hAnsi="SimSun" w:hint="eastAsia"/>
          <w:sz w:val="21"/>
        </w:rPr>
        <w:t>案</w:t>
      </w:r>
      <w:r w:rsidRPr="002379D0">
        <w:rPr>
          <w:rFonts w:ascii="SimSun" w:hAnsi="SimSun" w:hint="eastAsia"/>
          <w:sz w:val="21"/>
        </w:rPr>
        <w:t>。代表团最后表示，如果出现这种情况，亚</w:t>
      </w:r>
      <w:r w:rsidR="00B55EF5" w:rsidRPr="002379D0">
        <w:rPr>
          <w:rFonts w:ascii="SimSun" w:hAnsi="SimSun" w:hint="eastAsia"/>
          <w:sz w:val="21"/>
        </w:rPr>
        <w:t>太</w:t>
      </w:r>
      <w:r w:rsidRPr="002379D0">
        <w:rPr>
          <w:rFonts w:ascii="SimSun" w:hAnsi="SimSun" w:hint="eastAsia"/>
          <w:sz w:val="21"/>
        </w:rPr>
        <w:t>集团愿意加入协商一致</w:t>
      </w:r>
      <w:r w:rsidR="00B55EF5" w:rsidRPr="002379D0">
        <w:rPr>
          <w:rFonts w:ascii="SimSun" w:hAnsi="SimSun" w:hint="eastAsia"/>
          <w:sz w:val="21"/>
        </w:rPr>
        <w:t>，并希望能够</w:t>
      </w:r>
      <w:r w:rsidRPr="002379D0">
        <w:rPr>
          <w:rFonts w:ascii="SimSun" w:hAnsi="SimSun" w:hint="eastAsia"/>
          <w:sz w:val="21"/>
        </w:rPr>
        <w:t>在工作组本届会议上</w:t>
      </w:r>
      <w:r w:rsidR="00B55EF5" w:rsidRPr="002379D0">
        <w:rPr>
          <w:rFonts w:ascii="SimSun" w:hAnsi="SimSun" w:hint="eastAsia"/>
          <w:sz w:val="21"/>
        </w:rPr>
        <w:t>尽快达成此</w:t>
      </w:r>
      <w:r w:rsidRPr="002379D0">
        <w:rPr>
          <w:rFonts w:ascii="SimSun" w:hAnsi="SimSun" w:hint="eastAsia"/>
          <w:sz w:val="21"/>
        </w:rPr>
        <w:t>种协商一致</w:t>
      </w:r>
      <w:r w:rsidR="00B55EF5" w:rsidRPr="002379D0">
        <w:rPr>
          <w:rFonts w:ascii="SimSun" w:hAnsi="SimSun" w:hint="eastAsia"/>
          <w:sz w:val="21"/>
        </w:rPr>
        <w:t>。</w:t>
      </w:r>
    </w:p>
    <w:p w14:paraId="02924CA0" w14:textId="79CDBA15" w:rsidR="00FD1ABE" w:rsidRPr="002379D0" w:rsidRDefault="004B0121" w:rsidP="00A845F6">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伊朗伊斯兰共和国</w:t>
      </w:r>
      <w:r w:rsidR="00D26B7A" w:rsidRPr="002379D0">
        <w:rPr>
          <w:rFonts w:ascii="SimSun" w:hAnsi="SimSun" w:hint="eastAsia"/>
          <w:sz w:val="21"/>
        </w:rPr>
        <w:t>代表团说，</w:t>
      </w:r>
      <w:r w:rsidR="00A33D73" w:rsidRPr="002379D0">
        <w:rPr>
          <w:rFonts w:ascii="SimSun" w:hAnsi="SimSun" w:hint="eastAsia"/>
          <w:sz w:val="21"/>
        </w:rPr>
        <w:t>高校</w:t>
      </w:r>
      <w:r w:rsidR="00D26B7A" w:rsidRPr="002379D0">
        <w:rPr>
          <w:rFonts w:ascii="SimSun" w:hAnsi="SimSun" w:hint="eastAsia"/>
          <w:sz w:val="21"/>
        </w:rPr>
        <w:t>研</w:t>
      </w:r>
      <w:r w:rsidR="00B55EF5" w:rsidRPr="002379D0">
        <w:rPr>
          <w:rFonts w:ascii="SimSun" w:hAnsi="SimSun" w:hint="eastAsia"/>
          <w:sz w:val="21"/>
        </w:rPr>
        <w:t>发</w:t>
      </w:r>
      <w:r w:rsidR="00D26B7A" w:rsidRPr="002379D0">
        <w:rPr>
          <w:rFonts w:ascii="SimSun" w:hAnsi="SimSun" w:hint="eastAsia"/>
          <w:sz w:val="21"/>
        </w:rPr>
        <w:t>对一国经济生产力增长的贡献怎么强调都不过分，因为</w:t>
      </w:r>
      <w:r w:rsidR="00A33D73" w:rsidRPr="002379D0">
        <w:rPr>
          <w:rFonts w:ascii="SimSun" w:hAnsi="SimSun" w:hint="eastAsia"/>
          <w:sz w:val="21"/>
        </w:rPr>
        <w:t>高校</w:t>
      </w:r>
      <w:r w:rsidR="00D26B7A" w:rsidRPr="002379D0">
        <w:rPr>
          <w:rFonts w:ascii="SimSun" w:hAnsi="SimSun" w:hint="eastAsia"/>
          <w:sz w:val="21"/>
        </w:rPr>
        <w:t>创造的知识是创新的重要来源。代表团认为，该提案将有助于鼓励</w:t>
      </w:r>
      <w:r w:rsidR="00A33D73" w:rsidRPr="002379D0">
        <w:rPr>
          <w:rFonts w:ascii="SimSun" w:hAnsi="SimSun" w:hint="eastAsia"/>
          <w:sz w:val="21"/>
        </w:rPr>
        <w:t>高校</w:t>
      </w:r>
      <w:r w:rsidR="00D26B7A" w:rsidRPr="002379D0">
        <w:rPr>
          <w:rFonts w:ascii="SimSun" w:hAnsi="SimSun" w:hint="eastAsia"/>
          <w:sz w:val="21"/>
        </w:rPr>
        <w:t>使用PCT</w:t>
      </w:r>
      <w:r w:rsidR="00B55EF5" w:rsidRPr="002379D0">
        <w:rPr>
          <w:rFonts w:ascii="SimSun" w:hAnsi="SimSun" w:hint="eastAsia"/>
          <w:sz w:val="21"/>
        </w:rPr>
        <w:t>体</w:t>
      </w:r>
      <w:r w:rsidR="00D26B7A" w:rsidRPr="002379D0">
        <w:rPr>
          <w:rFonts w:ascii="SimSun" w:hAnsi="SimSun" w:hint="eastAsia"/>
          <w:sz w:val="21"/>
        </w:rPr>
        <w:t>系，并增加PCT国际申请的专利保护和申请活动需求的地域多样性。</w:t>
      </w:r>
      <w:r w:rsidR="00F959F4" w:rsidRPr="002379D0">
        <w:rPr>
          <w:rFonts w:ascii="SimSun" w:hAnsi="SimSun" w:hint="eastAsia"/>
          <w:sz w:val="21"/>
        </w:rPr>
        <w:t>工作组已</w:t>
      </w:r>
      <w:r w:rsidR="00F959F4" w:rsidRPr="002379D0">
        <w:rPr>
          <w:rFonts w:ascii="SimSun" w:hAnsi="SimSun"/>
          <w:sz w:val="21"/>
        </w:rPr>
        <w:t>就</w:t>
      </w:r>
      <w:r w:rsidR="00F959F4" w:rsidRPr="002379D0">
        <w:rPr>
          <w:rFonts w:ascii="SimSun" w:hAnsi="SimSun" w:hint="eastAsia"/>
          <w:sz w:val="21"/>
        </w:rPr>
        <w:t>制定</w:t>
      </w:r>
      <w:r w:rsidR="00F959F4" w:rsidRPr="002379D0">
        <w:rPr>
          <w:rFonts w:ascii="SimSun" w:hAnsi="SimSun"/>
          <w:sz w:val="21"/>
        </w:rPr>
        <w:t>PCT</w:t>
      </w:r>
      <w:r w:rsidR="0016343F" w:rsidRPr="002379D0">
        <w:rPr>
          <w:rFonts w:ascii="SimSun" w:hAnsi="SimSun"/>
          <w:sz w:val="21"/>
        </w:rPr>
        <w:t>费用</w:t>
      </w:r>
      <w:r w:rsidR="00F959F4" w:rsidRPr="002379D0">
        <w:rPr>
          <w:rFonts w:ascii="SimSun" w:hAnsi="SimSun"/>
          <w:sz w:val="21"/>
        </w:rPr>
        <w:t>政策以</w:t>
      </w:r>
      <w:r w:rsidR="00D26B7A" w:rsidRPr="002379D0">
        <w:rPr>
          <w:rFonts w:ascii="SimSun" w:hAnsi="SimSun" w:hint="eastAsia"/>
          <w:sz w:val="21"/>
        </w:rPr>
        <w:t>鼓励</w:t>
      </w:r>
      <w:r w:rsidR="00A33D73" w:rsidRPr="002379D0">
        <w:rPr>
          <w:rFonts w:ascii="SimSun" w:hAnsi="SimSun" w:hint="eastAsia"/>
          <w:sz w:val="21"/>
        </w:rPr>
        <w:t>高校</w:t>
      </w:r>
      <w:r w:rsidR="00D26B7A" w:rsidRPr="002379D0">
        <w:rPr>
          <w:rFonts w:ascii="SimSun" w:hAnsi="SimSun" w:hint="eastAsia"/>
          <w:sz w:val="21"/>
        </w:rPr>
        <w:t>提交专利</w:t>
      </w:r>
      <w:r w:rsidR="00F959F4" w:rsidRPr="002379D0">
        <w:rPr>
          <w:rFonts w:ascii="SimSun" w:hAnsi="SimSun" w:hint="eastAsia"/>
          <w:sz w:val="21"/>
        </w:rPr>
        <w:t>申请问题</w:t>
      </w:r>
      <w:r w:rsidR="00F959F4" w:rsidRPr="002379D0">
        <w:rPr>
          <w:rFonts w:ascii="SimSun" w:hAnsi="SimSun"/>
          <w:sz w:val="21"/>
        </w:rPr>
        <w:t>进行了长期</w:t>
      </w:r>
      <w:r w:rsidR="00D26B7A" w:rsidRPr="002379D0">
        <w:rPr>
          <w:rFonts w:ascii="SimSun" w:hAnsi="SimSun" w:hint="eastAsia"/>
          <w:sz w:val="21"/>
        </w:rPr>
        <w:t>讨论。</w:t>
      </w:r>
      <w:r w:rsidR="00F959F4" w:rsidRPr="002379D0">
        <w:rPr>
          <w:rFonts w:ascii="SimSun" w:hAnsi="SimSun" w:hint="eastAsia"/>
          <w:sz w:val="21"/>
        </w:rPr>
        <w:t>除其他外</w:t>
      </w:r>
      <w:r w:rsidR="00F959F4" w:rsidRPr="002379D0">
        <w:rPr>
          <w:rFonts w:ascii="SimSun" w:hAnsi="SimSun"/>
          <w:sz w:val="21"/>
        </w:rPr>
        <w:t>，</w:t>
      </w:r>
      <w:r w:rsidR="00D26B7A" w:rsidRPr="002379D0">
        <w:rPr>
          <w:rFonts w:ascii="SimSun" w:hAnsi="SimSun" w:hint="eastAsia"/>
          <w:sz w:val="21"/>
        </w:rPr>
        <w:t>讨论的目的是</w:t>
      </w:r>
      <w:r w:rsidR="00F959F4" w:rsidRPr="002379D0">
        <w:rPr>
          <w:rFonts w:ascii="SimSun" w:hAnsi="SimSun" w:hint="eastAsia"/>
          <w:sz w:val="21"/>
        </w:rPr>
        <w:t>要</w:t>
      </w:r>
      <w:r w:rsidR="00D26B7A" w:rsidRPr="002379D0">
        <w:rPr>
          <w:rFonts w:ascii="SimSun" w:hAnsi="SimSun" w:hint="eastAsia"/>
          <w:sz w:val="21"/>
        </w:rPr>
        <w:t>增加</w:t>
      </w:r>
      <w:r w:rsidR="00A33D73" w:rsidRPr="002379D0">
        <w:rPr>
          <w:rFonts w:ascii="SimSun" w:hAnsi="SimSun" w:hint="eastAsia"/>
          <w:sz w:val="21"/>
        </w:rPr>
        <w:t>高校</w:t>
      </w:r>
      <w:r w:rsidR="00D26B7A" w:rsidRPr="002379D0">
        <w:rPr>
          <w:rFonts w:ascii="SimSun" w:hAnsi="SimSun" w:hint="eastAsia"/>
          <w:sz w:val="21"/>
        </w:rPr>
        <w:t>和</w:t>
      </w:r>
      <w:r w:rsidR="00F959F4" w:rsidRPr="002379D0">
        <w:rPr>
          <w:rFonts w:ascii="SimSun" w:hAnsi="SimSun" w:hint="eastAsia"/>
          <w:sz w:val="21"/>
        </w:rPr>
        <w:t>科</w:t>
      </w:r>
      <w:r w:rsidR="00D26B7A" w:rsidRPr="002379D0">
        <w:rPr>
          <w:rFonts w:ascii="SimSun" w:hAnsi="SimSun" w:hint="eastAsia"/>
          <w:sz w:val="21"/>
        </w:rPr>
        <w:t>研机构特别是发展中国家和最不发达国家</w:t>
      </w:r>
      <w:r w:rsidR="00A33D73" w:rsidRPr="002379D0">
        <w:rPr>
          <w:rFonts w:ascii="SimSun" w:hAnsi="SimSun" w:hint="eastAsia"/>
          <w:sz w:val="21"/>
        </w:rPr>
        <w:t>高校</w:t>
      </w:r>
      <w:r w:rsidR="00D26B7A" w:rsidRPr="002379D0">
        <w:rPr>
          <w:rFonts w:ascii="SimSun" w:hAnsi="SimSun" w:hint="eastAsia"/>
          <w:sz w:val="21"/>
        </w:rPr>
        <w:t>和</w:t>
      </w:r>
      <w:r w:rsidR="00F959F4" w:rsidRPr="002379D0">
        <w:rPr>
          <w:rFonts w:ascii="SimSun" w:hAnsi="SimSun" w:hint="eastAsia"/>
          <w:sz w:val="21"/>
        </w:rPr>
        <w:t>科</w:t>
      </w:r>
      <w:r w:rsidR="00D26B7A" w:rsidRPr="002379D0">
        <w:rPr>
          <w:rFonts w:ascii="SimSun" w:hAnsi="SimSun" w:hint="eastAsia"/>
          <w:sz w:val="21"/>
        </w:rPr>
        <w:t>研机构</w:t>
      </w:r>
      <w:r w:rsidR="00F959F4" w:rsidRPr="002379D0">
        <w:rPr>
          <w:rFonts w:ascii="SimSun" w:hAnsi="SimSun" w:hint="eastAsia"/>
          <w:sz w:val="21"/>
        </w:rPr>
        <w:t>进入</w:t>
      </w:r>
      <w:r w:rsidR="00D26B7A" w:rsidRPr="002379D0">
        <w:rPr>
          <w:rFonts w:ascii="SimSun" w:hAnsi="SimSun" w:hint="eastAsia"/>
          <w:sz w:val="21"/>
        </w:rPr>
        <w:t>PCT</w:t>
      </w:r>
      <w:r w:rsidR="00F959F4" w:rsidRPr="002379D0">
        <w:rPr>
          <w:rFonts w:ascii="SimSun" w:hAnsi="SimSun" w:hint="eastAsia"/>
          <w:sz w:val="21"/>
        </w:rPr>
        <w:t>体系</w:t>
      </w:r>
      <w:r w:rsidR="00D26B7A" w:rsidRPr="002379D0">
        <w:rPr>
          <w:rFonts w:ascii="SimSun" w:hAnsi="SimSun" w:hint="eastAsia"/>
          <w:sz w:val="21"/>
        </w:rPr>
        <w:t>的机会。代表团</w:t>
      </w:r>
      <w:r w:rsidR="00F959F4" w:rsidRPr="002379D0">
        <w:rPr>
          <w:rFonts w:ascii="SimSun" w:hAnsi="SimSun" w:hint="eastAsia"/>
          <w:sz w:val="21"/>
        </w:rPr>
        <w:t>还</w:t>
      </w:r>
      <w:r w:rsidR="00D26B7A" w:rsidRPr="002379D0">
        <w:rPr>
          <w:rFonts w:ascii="SimSun" w:hAnsi="SimSun" w:hint="eastAsia"/>
          <w:sz w:val="21"/>
        </w:rPr>
        <w:t>认为，</w:t>
      </w:r>
      <w:r w:rsidR="00A33D73" w:rsidRPr="002379D0">
        <w:rPr>
          <w:rFonts w:ascii="SimSun" w:hAnsi="SimSun" w:hint="eastAsia"/>
          <w:sz w:val="21"/>
        </w:rPr>
        <w:t>高校</w:t>
      </w:r>
      <w:r w:rsidR="00D26B7A" w:rsidRPr="002379D0">
        <w:rPr>
          <w:rFonts w:ascii="SimSun" w:hAnsi="SimSun" w:hint="eastAsia"/>
          <w:sz w:val="21"/>
        </w:rPr>
        <w:t>和公共</w:t>
      </w:r>
      <w:r w:rsidR="00F959F4" w:rsidRPr="002379D0">
        <w:rPr>
          <w:rFonts w:ascii="SimSun" w:hAnsi="SimSun" w:hint="eastAsia"/>
          <w:sz w:val="21"/>
        </w:rPr>
        <w:t>科</w:t>
      </w:r>
      <w:r w:rsidR="00D26B7A" w:rsidRPr="002379D0">
        <w:rPr>
          <w:rFonts w:ascii="SimSun" w:hAnsi="SimSun" w:hint="eastAsia"/>
          <w:sz w:val="21"/>
        </w:rPr>
        <w:t>研机构特别是设在发展中国家的</w:t>
      </w:r>
      <w:r w:rsidR="00A33D73" w:rsidRPr="002379D0">
        <w:rPr>
          <w:rFonts w:ascii="SimSun" w:hAnsi="SimSun" w:hint="eastAsia"/>
          <w:sz w:val="21"/>
        </w:rPr>
        <w:t>高校</w:t>
      </w:r>
      <w:r w:rsidR="00D26B7A" w:rsidRPr="002379D0">
        <w:rPr>
          <w:rFonts w:ascii="SimSun" w:hAnsi="SimSun" w:hint="eastAsia"/>
          <w:sz w:val="21"/>
        </w:rPr>
        <w:t>和公共</w:t>
      </w:r>
      <w:r w:rsidR="00F959F4" w:rsidRPr="002379D0">
        <w:rPr>
          <w:rFonts w:ascii="SimSun" w:hAnsi="SimSun" w:hint="eastAsia"/>
          <w:sz w:val="21"/>
        </w:rPr>
        <w:t>科</w:t>
      </w:r>
      <w:r w:rsidR="00D26B7A" w:rsidRPr="002379D0">
        <w:rPr>
          <w:rFonts w:ascii="SimSun" w:hAnsi="SimSun" w:hint="eastAsia"/>
          <w:sz w:val="21"/>
        </w:rPr>
        <w:t>研机构</w:t>
      </w:r>
      <w:r w:rsidR="00F959F4" w:rsidRPr="002379D0">
        <w:rPr>
          <w:rFonts w:ascii="SimSun" w:hAnsi="SimSun" w:hint="eastAsia"/>
          <w:sz w:val="21"/>
        </w:rPr>
        <w:t>提出</w:t>
      </w:r>
      <w:r w:rsidR="00D26B7A" w:rsidRPr="002379D0">
        <w:rPr>
          <w:rFonts w:ascii="SimSun" w:hAnsi="SimSun" w:hint="eastAsia"/>
          <w:sz w:val="21"/>
        </w:rPr>
        <w:t>的申请</w:t>
      </w:r>
      <w:r w:rsidR="00F959F4" w:rsidRPr="002379D0">
        <w:rPr>
          <w:rFonts w:ascii="SimSun" w:hAnsi="SimSun" w:hint="eastAsia"/>
          <w:sz w:val="21"/>
        </w:rPr>
        <w:t>在</w:t>
      </w:r>
      <w:r w:rsidR="00F959F4" w:rsidRPr="002379D0">
        <w:rPr>
          <w:rFonts w:ascii="SimSun" w:hAnsi="SimSun"/>
          <w:sz w:val="21"/>
        </w:rPr>
        <w:t>价格上比</w:t>
      </w:r>
      <w:r w:rsidR="00D26B7A" w:rsidRPr="002379D0">
        <w:rPr>
          <w:rFonts w:ascii="SimSun" w:hAnsi="SimSun" w:hint="eastAsia"/>
          <w:sz w:val="21"/>
        </w:rPr>
        <w:t>其他申请</w:t>
      </w:r>
      <w:r w:rsidR="00F959F4" w:rsidRPr="002379D0">
        <w:rPr>
          <w:rFonts w:ascii="SimSun" w:hAnsi="SimSun" w:hint="eastAsia"/>
          <w:sz w:val="21"/>
        </w:rPr>
        <w:t>人</w:t>
      </w:r>
      <w:r w:rsidR="00D26B7A" w:rsidRPr="002379D0">
        <w:rPr>
          <w:rFonts w:ascii="SimSun" w:hAnsi="SimSun" w:hint="eastAsia"/>
          <w:sz w:val="21"/>
        </w:rPr>
        <w:t>更敏感。因此，代表团对巴西代表团</w:t>
      </w:r>
      <w:r w:rsidR="00F959F4" w:rsidRPr="002379D0">
        <w:rPr>
          <w:rFonts w:ascii="SimSun" w:hAnsi="SimSun" w:hint="eastAsia"/>
          <w:sz w:val="21"/>
        </w:rPr>
        <w:t>带头</w:t>
      </w:r>
      <w:r w:rsidR="00D26B7A" w:rsidRPr="002379D0">
        <w:rPr>
          <w:rFonts w:ascii="SimSun" w:hAnsi="SimSun" w:hint="eastAsia"/>
          <w:sz w:val="21"/>
        </w:rPr>
        <w:t>提出在PCT中</w:t>
      </w:r>
      <w:r w:rsidR="00F959F4" w:rsidRPr="002379D0">
        <w:rPr>
          <w:rFonts w:ascii="SimSun" w:hAnsi="SimSun" w:hint="eastAsia"/>
          <w:sz w:val="21"/>
        </w:rPr>
        <w:t>对</w:t>
      </w:r>
      <w:r w:rsidR="00A33D73" w:rsidRPr="002379D0">
        <w:rPr>
          <w:rFonts w:ascii="SimSun" w:hAnsi="SimSun" w:hint="eastAsia"/>
          <w:sz w:val="21"/>
        </w:rPr>
        <w:t>高校</w:t>
      </w:r>
      <w:r w:rsidR="00F959F4" w:rsidRPr="002379D0">
        <w:rPr>
          <w:rFonts w:ascii="SimSun" w:hAnsi="SimSun" w:hint="eastAsia"/>
          <w:sz w:val="21"/>
        </w:rPr>
        <w:t>实</w:t>
      </w:r>
      <w:r w:rsidR="00F959F4" w:rsidRPr="002379D0">
        <w:rPr>
          <w:rFonts w:ascii="SimSun" w:hAnsi="SimSun"/>
          <w:sz w:val="21"/>
        </w:rPr>
        <w:t>行减</w:t>
      </w:r>
      <w:r w:rsidR="00D26B7A" w:rsidRPr="002379D0">
        <w:rPr>
          <w:rFonts w:ascii="SimSun" w:hAnsi="SimSun" w:hint="eastAsia"/>
          <w:sz w:val="21"/>
        </w:rPr>
        <w:t>费的</w:t>
      </w:r>
      <w:r w:rsidR="00F959F4" w:rsidRPr="002379D0">
        <w:rPr>
          <w:rFonts w:ascii="SimSun" w:hAnsi="SimSun" w:hint="eastAsia"/>
          <w:sz w:val="21"/>
        </w:rPr>
        <w:t>提案表示赞赏，这将鼓励</w:t>
      </w:r>
      <w:r w:rsidR="00D26B7A" w:rsidRPr="002379D0">
        <w:rPr>
          <w:rFonts w:ascii="SimSun" w:hAnsi="SimSun" w:hint="eastAsia"/>
          <w:sz w:val="21"/>
        </w:rPr>
        <w:t>能力有限国家</w:t>
      </w:r>
      <w:r w:rsidR="00F959F4" w:rsidRPr="002379D0">
        <w:rPr>
          <w:rFonts w:ascii="SimSun" w:hAnsi="SimSun" w:hint="eastAsia"/>
          <w:sz w:val="21"/>
        </w:rPr>
        <w:t>进行</w:t>
      </w:r>
      <w:r w:rsidR="00D26B7A" w:rsidRPr="002379D0">
        <w:rPr>
          <w:rFonts w:ascii="SimSun" w:hAnsi="SimSun" w:hint="eastAsia"/>
          <w:sz w:val="21"/>
        </w:rPr>
        <w:t>创新。至于文件中总结的对</w:t>
      </w:r>
      <w:r w:rsidR="00F959F4" w:rsidRPr="002379D0">
        <w:rPr>
          <w:rFonts w:ascii="SimSun" w:hAnsi="SimSun" w:hint="eastAsia"/>
          <w:sz w:val="21"/>
        </w:rPr>
        <w:t>通</w:t>
      </w:r>
      <w:r w:rsidR="00F959F4" w:rsidRPr="002379D0">
        <w:rPr>
          <w:rFonts w:ascii="SimSun" w:hAnsi="SimSun"/>
          <w:sz w:val="21"/>
        </w:rPr>
        <w:t>函</w:t>
      </w:r>
      <w:r w:rsidR="00D26B7A" w:rsidRPr="002379D0">
        <w:rPr>
          <w:rFonts w:ascii="SimSun" w:hAnsi="SimSun" w:hint="eastAsia"/>
          <w:sz w:val="21"/>
        </w:rPr>
        <w:t>C.PCT 1554的反馈</w:t>
      </w:r>
      <w:r w:rsidR="00F959F4" w:rsidRPr="002379D0">
        <w:rPr>
          <w:rFonts w:ascii="SimSun" w:hAnsi="SimSun" w:hint="eastAsia"/>
          <w:sz w:val="21"/>
        </w:rPr>
        <w:t>意见</w:t>
      </w:r>
      <w:r w:rsidR="00D26B7A" w:rsidRPr="002379D0">
        <w:rPr>
          <w:rFonts w:ascii="SimSun" w:hAnsi="SimSun" w:hint="eastAsia"/>
          <w:sz w:val="21"/>
        </w:rPr>
        <w:t>，代表团注意到，从对</w:t>
      </w:r>
      <w:r w:rsidR="00A33D73" w:rsidRPr="002379D0">
        <w:rPr>
          <w:rFonts w:ascii="SimSun" w:hAnsi="SimSun" w:hint="eastAsia"/>
          <w:sz w:val="21"/>
        </w:rPr>
        <w:t>高校</w:t>
      </w:r>
      <w:r w:rsidR="00D26B7A" w:rsidRPr="002379D0">
        <w:rPr>
          <w:rFonts w:ascii="SimSun" w:hAnsi="SimSun" w:hint="eastAsia"/>
          <w:sz w:val="21"/>
        </w:rPr>
        <w:t>减费政策的一般性评论来看，答复者之间存在一些</w:t>
      </w:r>
      <w:r w:rsidR="00F959F4" w:rsidRPr="002379D0">
        <w:rPr>
          <w:rFonts w:ascii="SimSun" w:hAnsi="SimSun" w:hint="eastAsia"/>
          <w:sz w:val="21"/>
        </w:rPr>
        <w:t>意见</w:t>
      </w:r>
      <w:r w:rsidR="00D26B7A" w:rsidRPr="002379D0">
        <w:rPr>
          <w:rFonts w:ascii="SimSun" w:hAnsi="SimSun" w:hint="eastAsia"/>
          <w:sz w:val="21"/>
        </w:rPr>
        <w:t>分歧。然而，对于运营问题，即</w:t>
      </w:r>
      <w:r w:rsidR="00A33D73" w:rsidRPr="002379D0">
        <w:rPr>
          <w:rFonts w:ascii="SimSun" w:hAnsi="SimSun" w:hint="eastAsia"/>
          <w:sz w:val="21"/>
        </w:rPr>
        <w:t>高校</w:t>
      </w:r>
      <w:r w:rsidR="00D26B7A" w:rsidRPr="002379D0">
        <w:rPr>
          <w:rFonts w:ascii="SimSun" w:hAnsi="SimSun" w:hint="eastAsia"/>
          <w:sz w:val="21"/>
        </w:rPr>
        <w:t>的定义、多</w:t>
      </w:r>
      <w:r w:rsidR="00F959F4" w:rsidRPr="002379D0">
        <w:rPr>
          <w:rFonts w:ascii="SimSun" w:hAnsi="SimSun" w:hint="eastAsia"/>
          <w:sz w:val="21"/>
        </w:rPr>
        <w:t>名</w:t>
      </w:r>
      <w:r w:rsidR="00D26B7A" w:rsidRPr="002379D0">
        <w:rPr>
          <w:rFonts w:ascii="SimSun" w:hAnsi="SimSun" w:hint="eastAsia"/>
          <w:sz w:val="21"/>
        </w:rPr>
        <w:t>申请</w:t>
      </w:r>
      <w:r w:rsidR="00F959F4" w:rsidRPr="002379D0">
        <w:rPr>
          <w:rFonts w:ascii="SimSun" w:hAnsi="SimSun" w:hint="eastAsia"/>
          <w:sz w:val="21"/>
        </w:rPr>
        <w:t>人</w:t>
      </w:r>
      <w:r w:rsidR="006E0263" w:rsidRPr="002379D0">
        <w:rPr>
          <w:rFonts w:ascii="SimSun" w:hAnsi="SimSun" w:hint="eastAsia"/>
          <w:sz w:val="21"/>
        </w:rPr>
        <w:t>情况</w:t>
      </w:r>
      <w:r w:rsidR="006E0263" w:rsidRPr="002379D0">
        <w:rPr>
          <w:rFonts w:ascii="SimSun" w:hAnsi="SimSun"/>
          <w:sz w:val="21"/>
        </w:rPr>
        <w:t>下</w:t>
      </w:r>
      <w:r w:rsidR="00D26B7A" w:rsidRPr="002379D0">
        <w:rPr>
          <w:rFonts w:ascii="SimSun" w:hAnsi="SimSun" w:hint="eastAsia"/>
          <w:sz w:val="21"/>
        </w:rPr>
        <w:t>的资格、</w:t>
      </w:r>
      <w:r w:rsidR="006E0263" w:rsidRPr="002379D0">
        <w:rPr>
          <w:rFonts w:ascii="SimSun" w:hAnsi="SimSun" w:hint="eastAsia"/>
          <w:sz w:val="21"/>
        </w:rPr>
        <w:t>提出</w:t>
      </w:r>
      <w:r w:rsidR="00A33D73" w:rsidRPr="002379D0">
        <w:rPr>
          <w:rFonts w:ascii="SimSun" w:hAnsi="SimSun" w:hint="eastAsia"/>
          <w:sz w:val="21"/>
        </w:rPr>
        <w:t>高校</w:t>
      </w:r>
      <w:r w:rsidR="00D26B7A" w:rsidRPr="002379D0">
        <w:rPr>
          <w:rFonts w:ascii="SimSun" w:hAnsi="SimSun" w:hint="eastAsia"/>
          <w:sz w:val="21"/>
        </w:rPr>
        <w:t>减费</w:t>
      </w:r>
      <w:r w:rsidR="006E0263" w:rsidRPr="002379D0">
        <w:rPr>
          <w:rFonts w:ascii="SimSun" w:hAnsi="SimSun" w:hint="eastAsia"/>
          <w:sz w:val="21"/>
        </w:rPr>
        <w:t>要求</w:t>
      </w:r>
      <w:r w:rsidR="00D26B7A" w:rsidRPr="002379D0">
        <w:rPr>
          <w:rFonts w:ascii="SimSun" w:hAnsi="SimSun" w:hint="eastAsia"/>
          <w:sz w:val="21"/>
        </w:rPr>
        <w:t>、</w:t>
      </w:r>
      <w:r w:rsidR="00A33D73" w:rsidRPr="002379D0">
        <w:rPr>
          <w:rFonts w:ascii="SimSun" w:hAnsi="SimSun" w:hint="eastAsia"/>
          <w:sz w:val="21"/>
        </w:rPr>
        <w:t>高校</w:t>
      </w:r>
      <w:r w:rsidR="00D26B7A" w:rsidRPr="002379D0">
        <w:rPr>
          <w:rFonts w:ascii="SimSun" w:hAnsi="SimSun" w:hint="eastAsia"/>
          <w:sz w:val="21"/>
        </w:rPr>
        <w:t>减费</w:t>
      </w:r>
      <w:r w:rsidR="006E0263" w:rsidRPr="002379D0">
        <w:rPr>
          <w:rFonts w:ascii="SimSun" w:hAnsi="SimSun" w:hint="eastAsia"/>
          <w:sz w:val="21"/>
        </w:rPr>
        <w:t>的</w:t>
      </w:r>
      <w:r w:rsidR="006E0263" w:rsidRPr="002379D0">
        <w:rPr>
          <w:rFonts w:ascii="SimSun" w:hAnsi="SimSun"/>
          <w:sz w:val="21"/>
        </w:rPr>
        <w:t>监督</w:t>
      </w:r>
      <w:r w:rsidR="00D26B7A" w:rsidRPr="002379D0">
        <w:rPr>
          <w:rFonts w:ascii="SimSun" w:hAnsi="SimSun" w:hint="eastAsia"/>
          <w:sz w:val="21"/>
        </w:rPr>
        <w:t>和日落条款，</w:t>
      </w:r>
      <w:r w:rsidR="006E0263" w:rsidRPr="002379D0">
        <w:rPr>
          <w:rFonts w:ascii="SimSun" w:hAnsi="SimSun" w:hint="eastAsia"/>
          <w:sz w:val="21"/>
        </w:rPr>
        <w:t>答复</w:t>
      </w:r>
      <w:r w:rsidR="00D26B7A" w:rsidRPr="002379D0">
        <w:rPr>
          <w:rFonts w:ascii="SimSun" w:hAnsi="SimSun" w:hint="eastAsia"/>
          <w:sz w:val="21"/>
        </w:rPr>
        <w:t>者之间有着广泛的共同立场和理解，代表团认为</w:t>
      </w:r>
      <w:r w:rsidR="006E0263" w:rsidRPr="002379D0">
        <w:rPr>
          <w:rFonts w:ascii="SimSun" w:hAnsi="SimSun" w:hint="eastAsia"/>
          <w:sz w:val="21"/>
        </w:rPr>
        <w:t>这可能为达成协议提供一个共同点。</w:t>
      </w:r>
    </w:p>
    <w:p w14:paraId="419234EC" w14:textId="2797A062" w:rsidR="00DF1BB5" w:rsidRPr="002379D0" w:rsidRDefault="00E24DBE"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rPr>
        <w:t>俄罗斯联邦代表团表示，它支持</w:t>
      </w:r>
      <w:r w:rsidRPr="002379D0">
        <w:rPr>
          <w:rFonts w:ascii="SimSun" w:hAnsi="SimSun" w:hint="eastAsia"/>
          <w:sz w:val="21"/>
        </w:rPr>
        <w:t>经</w:t>
      </w:r>
      <w:r w:rsidRPr="002379D0">
        <w:rPr>
          <w:rFonts w:ascii="SimSun" w:hAnsi="SimSun"/>
          <w:sz w:val="21"/>
        </w:rPr>
        <w:t>工作组第十一届会议修订</w:t>
      </w:r>
      <w:r w:rsidRPr="002379D0">
        <w:rPr>
          <w:rFonts w:ascii="SimSun" w:hAnsi="SimSun" w:hint="eastAsia"/>
          <w:sz w:val="21"/>
        </w:rPr>
        <w:t>的</w:t>
      </w:r>
      <w:r w:rsidRPr="002379D0">
        <w:rPr>
          <w:rFonts w:ascii="SimSun" w:hAnsi="SimSun"/>
          <w:sz w:val="21"/>
        </w:rPr>
        <w:t>巴西提案。该提案</w:t>
      </w:r>
      <w:r w:rsidRPr="002379D0">
        <w:rPr>
          <w:rFonts w:ascii="SimSun" w:hAnsi="SimSun" w:hint="eastAsia"/>
          <w:sz w:val="21"/>
        </w:rPr>
        <w:t>提供</w:t>
      </w:r>
      <w:r w:rsidRPr="002379D0">
        <w:rPr>
          <w:rFonts w:ascii="SimSun" w:hAnsi="SimSun"/>
          <w:sz w:val="21"/>
        </w:rPr>
        <w:t>了两级</w:t>
      </w:r>
      <w:r w:rsidRPr="002379D0">
        <w:rPr>
          <w:rFonts w:ascii="SimSun" w:hAnsi="SimSun" w:hint="eastAsia"/>
          <w:sz w:val="21"/>
        </w:rPr>
        <w:t>高校</w:t>
      </w:r>
      <w:r w:rsidRPr="002379D0">
        <w:rPr>
          <w:rFonts w:ascii="SimSun" w:hAnsi="SimSun"/>
          <w:sz w:val="21"/>
        </w:rPr>
        <w:t>减费，一</w:t>
      </w:r>
      <w:r w:rsidRPr="002379D0">
        <w:rPr>
          <w:rFonts w:ascii="SimSun" w:hAnsi="SimSun" w:hint="eastAsia"/>
          <w:sz w:val="21"/>
        </w:rPr>
        <w:t>级</w:t>
      </w:r>
      <w:r w:rsidRPr="002379D0">
        <w:rPr>
          <w:rFonts w:ascii="SimSun" w:hAnsi="SimSun"/>
          <w:sz w:val="21"/>
        </w:rPr>
        <w:t>是</w:t>
      </w:r>
      <w:r w:rsidRPr="002379D0">
        <w:rPr>
          <w:rFonts w:ascii="SimSun" w:hAnsi="SimSun" w:hint="eastAsia"/>
          <w:sz w:val="21"/>
        </w:rPr>
        <w:t>针对</w:t>
      </w:r>
      <w:r w:rsidRPr="002379D0">
        <w:rPr>
          <w:rFonts w:ascii="SimSun" w:hAnsi="SimSun"/>
          <w:sz w:val="21"/>
        </w:rPr>
        <w:t>发展中国家，</w:t>
      </w:r>
      <w:r w:rsidRPr="002379D0">
        <w:rPr>
          <w:rFonts w:ascii="SimSun" w:hAnsi="SimSun" w:hint="eastAsia"/>
          <w:sz w:val="21"/>
        </w:rPr>
        <w:t>另</w:t>
      </w:r>
      <w:r w:rsidRPr="002379D0">
        <w:rPr>
          <w:rFonts w:ascii="SimSun" w:hAnsi="SimSun"/>
          <w:sz w:val="21"/>
        </w:rPr>
        <w:t>一</w:t>
      </w:r>
      <w:r w:rsidRPr="002379D0">
        <w:rPr>
          <w:rFonts w:ascii="SimSun" w:hAnsi="SimSun" w:hint="eastAsia"/>
          <w:sz w:val="21"/>
        </w:rPr>
        <w:t>级</w:t>
      </w:r>
      <w:r w:rsidRPr="002379D0">
        <w:rPr>
          <w:rFonts w:ascii="SimSun" w:hAnsi="SimSun"/>
          <w:sz w:val="21"/>
        </w:rPr>
        <w:t>是</w:t>
      </w:r>
      <w:r w:rsidRPr="002379D0">
        <w:rPr>
          <w:rFonts w:ascii="SimSun" w:hAnsi="SimSun" w:hint="eastAsia"/>
          <w:sz w:val="21"/>
        </w:rPr>
        <w:t>针对</w:t>
      </w:r>
      <w:r w:rsidRPr="002379D0">
        <w:rPr>
          <w:rFonts w:ascii="SimSun" w:hAnsi="SimSun"/>
          <w:sz w:val="21"/>
        </w:rPr>
        <w:t>发达国家。代表团认为，修订后的提案证据充分，理由充</w:t>
      </w:r>
      <w:r w:rsidR="00D15EAE" w:rsidRPr="002379D0">
        <w:rPr>
          <w:rFonts w:ascii="SimSun" w:hAnsi="SimSun" w:hint="eastAsia"/>
          <w:sz w:val="21"/>
        </w:rPr>
        <w:t>实</w:t>
      </w:r>
      <w:r w:rsidRPr="002379D0">
        <w:rPr>
          <w:rFonts w:ascii="SimSun" w:hAnsi="SimSun"/>
          <w:sz w:val="21"/>
        </w:rPr>
        <w:t>，</w:t>
      </w:r>
      <w:r w:rsidR="00D15EAE" w:rsidRPr="002379D0">
        <w:rPr>
          <w:rFonts w:ascii="SimSun" w:hAnsi="SimSun" w:hint="eastAsia"/>
          <w:sz w:val="21"/>
        </w:rPr>
        <w:t>考虑</w:t>
      </w:r>
      <w:r w:rsidR="00D15EAE" w:rsidRPr="002379D0">
        <w:rPr>
          <w:rFonts w:ascii="SimSun" w:hAnsi="SimSun"/>
          <w:sz w:val="21"/>
        </w:rPr>
        <w:t>到</w:t>
      </w:r>
      <w:r w:rsidR="00D15EAE" w:rsidRPr="002379D0">
        <w:rPr>
          <w:rFonts w:ascii="SimSun" w:hAnsi="SimSun" w:hint="eastAsia"/>
          <w:sz w:val="21"/>
        </w:rPr>
        <w:t>已就高校</w:t>
      </w:r>
      <w:r w:rsidR="00D15EAE" w:rsidRPr="002379D0">
        <w:rPr>
          <w:rFonts w:ascii="SimSun" w:hAnsi="SimSun"/>
          <w:sz w:val="21"/>
        </w:rPr>
        <w:t>减</w:t>
      </w:r>
      <w:r w:rsidRPr="002379D0">
        <w:rPr>
          <w:rFonts w:ascii="SimSun" w:hAnsi="SimSun"/>
          <w:sz w:val="21"/>
        </w:rPr>
        <w:t>费</w:t>
      </w:r>
      <w:r w:rsidR="00D15EAE" w:rsidRPr="002379D0">
        <w:rPr>
          <w:rFonts w:ascii="SimSun" w:hAnsi="SimSun" w:hint="eastAsia"/>
          <w:sz w:val="21"/>
        </w:rPr>
        <w:t>问题</w:t>
      </w:r>
      <w:r w:rsidR="00D15EAE" w:rsidRPr="002379D0">
        <w:rPr>
          <w:rFonts w:ascii="SimSun" w:hAnsi="SimSun"/>
          <w:sz w:val="21"/>
        </w:rPr>
        <w:t>进行了</w:t>
      </w:r>
      <w:r w:rsidRPr="002379D0">
        <w:rPr>
          <w:rFonts w:ascii="SimSun" w:hAnsi="SimSun"/>
          <w:sz w:val="21"/>
        </w:rPr>
        <w:t>长期讨论，</w:t>
      </w:r>
      <w:r w:rsidR="00D15EAE" w:rsidRPr="002379D0">
        <w:rPr>
          <w:rFonts w:ascii="SimSun" w:hAnsi="SimSun"/>
          <w:sz w:val="21"/>
        </w:rPr>
        <w:t>可以</w:t>
      </w:r>
      <w:r w:rsidR="00D15EAE" w:rsidRPr="002379D0">
        <w:rPr>
          <w:rFonts w:ascii="SimSun" w:hAnsi="SimSun" w:hint="eastAsia"/>
          <w:sz w:val="21"/>
        </w:rPr>
        <w:t>将</w:t>
      </w:r>
      <w:r w:rsidR="00D15EAE" w:rsidRPr="002379D0">
        <w:rPr>
          <w:rFonts w:ascii="SimSun" w:hAnsi="SimSun"/>
          <w:sz w:val="21"/>
        </w:rPr>
        <w:t>其视为一种妥协</w:t>
      </w:r>
      <w:r w:rsidRPr="002379D0">
        <w:rPr>
          <w:rFonts w:ascii="SimSun" w:hAnsi="SimSun"/>
          <w:sz w:val="21"/>
        </w:rPr>
        <w:t>。代表团感谢巴西代表团在本届会议上</w:t>
      </w:r>
      <w:r w:rsidR="00D15EAE" w:rsidRPr="002379D0">
        <w:rPr>
          <w:rFonts w:ascii="SimSun" w:hAnsi="SimSun" w:hint="eastAsia"/>
          <w:sz w:val="21"/>
        </w:rPr>
        <w:t>发表</w:t>
      </w:r>
      <w:r w:rsidRPr="002379D0">
        <w:rPr>
          <w:rFonts w:ascii="SimSun" w:hAnsi="SimSun"/>
          <w:sz w:val="21"/>
        </w:rPr>
        <w:t>的进一步评论，并重申</w:t>
      </w:r>
      <w:r w:rsidR="00D15EAE" w:rsidRPr="002379D0">
        <w:rPr>
          <w:rFonts w:ascii="SimSun" w:hAnsi="SimSun" w:hint="eastAsia"/>
          <w:sz w:val="21"/>
        </w:rPr>
        <w:t>其</w:t>
      </w:r>
      <w:r w:rsidRPr="002379D0">
        <w:rPr>
          <w:rFonts w:ascii="SimSun" w:hAnsi="SimSun"/>
          <w:sz w:val="21"/>
        </w:rPr>
        <w:t>支持该提案</w:t>
      </w:r>
      <w:r w:rsidR="00D15EAE" w:rsidRPr="002379D0">
        <w:rPr>
          <w:rFonts w:ascii="SimSun" w:hAnsi="SimSun" w:hint="eastAsia"/>
          <w:sz w:val="21"/>
        </w:rPr>
        <w:t>。</w:t>
      </w:r>
    </w:p>
    <w:p w14:paraId="21050E51" w14:textId="372C66CF" w:rsidR="00DF1BB5" w:rsidRPr="002379D0" w:rsidRDefault="00F54E1B"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中国代表团对关于</w:t>
      </w:r>
      <w:r w:rsidRPr="00A845F6">
        <w:rPr>
          <w:rFonts w:ascii="SimSun" w:hAnsi="SimSun" w:hint="eastAsia"/>
          <w:sz w:val="21"/>
          <w:lang w:val="zh-CN"/>
        </w:rPr>
        <w:t>高校</w:t>
      </w:r>
      <w:r w:rsidRPr="002379D0">
        <w:rPr>
          <w:rFonts w:ascii="SimSun" w:hAnsi="SimSun" w:hint="eastAsia"/>
          <w:sz w:val="21"/>
        </w:rPr>
        <w:t>申请</w:t>
      </w:r>
      <w:r w:rsidRPr="002379D0">
        <w:rPr>
          <w:rFonts w:ascii="SimSun" w:hAnsi="SimSun"/>
          <w:sz w:val="21"/>
        </w:rPr>
        <w:t>人减</w:t>
      </w:r>
      <w:r w:rsidRPr="002379D0">
        <w:rPr>
          <w:rFonts w:ascii="SimSun" w:hAnsi="SimSun" w:hint="eastAsia"/>
          <w:sz w:val="21"/>
        </w:rPr>
        <w:t>费的提案表示</w:t>
      </w:r>
      <w:r w:rsidRPr="002379D0">
        <w:rPr>
          <w:rFonts w:ascii="SimSun" w:hAnsi="SimSun"/>
          <w:sz w:val="21"/>
        </w:rPr>
        <w:t>支持</w:t>
      </w:r>
      <w:r w:rsidRPr="002379D0">
        <w:rPr>
          <w:rFonts w:ascii="SimSun" w:hAnsi="SimSun" w:hint="eastAsia"/>
          <w:sz w:val="21"/>
        </w:rPr>
        <w:t>，并</w:t>
      </w:r>
      <w:r w:rsidRPr="002379D0">
        <w:rPr>
          <w:rFonts w:ascii="SimSun" w:hAnsi="SimSun"/>
          <w:sz w:val="21"/>
        </w:rPr>
        <w:t>认为</w:t>
      </w:r>
      <w:r w:rsidRPr="002379D0">
        <w:rPr>
          <w:rFonts w:ascii="SimSun" w:hAnsi="SimSun" w:hint="eastAsia"/>
          <w:sz w:val="21"/>
        </w:rPr>
        <w:t>这将鼓励更多申请人使用PCT体系，从而使P</w:t>
      </w:r>
      <w:r w:rsidRPr="002379D0">
        <w:rPr>
          <w:rFonts w:ascii="SimSun" w:hAnsi="SimSun"/>
          <w:sz w:val="21"/>
        </w:rPr>
        <w:t>CT体系</w:t>
      </w:r>
      <w:r w:rsidRPr="002379D0">
        <w:rPr>
          <w:rFonts w:ascii="SimSun" w:hAnsi="SimSun" w:hint="eastAsia"/>
          <w:sz w:val="21"/>
        </w:rPr>
        <w:t>得到更广泛的使用和发挥更大的影响。</w:t>
      </w:r>
    </w:p>
    <w:p w14:paraId="5A02F5F7" w14:textId="2E00A973" w:rsidR="00A82DE9" w:rsidRPr="002379D0" w:rsidRDefault="00F54E1B"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乌干达代表团代表非洲集团发言，重申支持巴西关于减费的提案，以鼓励高校在PCT体系中提出专利申请。代表团还感谢秘书处对通</w:t>
      </w:r>
      <w:r w:rsidRPr="002379D0">
        <w:rPr>
          <w:rFonts w:ascii="SimSun" w:hAnsi="SimSun"/>
          <w:sz w:val="21"/>
        </w:rPr>
        <w:t>函</w:t>
      </w:r>
      <w:r w:rsidRPr="002379D0">
        <w:rPr>
          <w:rFonts w:ascii="SimSun" w:hAnsi="SimSun" w:hint="eastAsia"/>
          <w:sz w:val="21"/>
        </w:rPr>
        <w:t>C.PCT 1554的反馈意见进行</w:t>
      </w:r>
      <w:r w:rsidRPr="002379D0">
        <w:rPr>
          <w:rFonts w:ascii="SimSun" w:hAnsi="SimSun"/>
          <w:sz w:val="21"/>
        </w:rPr>
        <w:t>总结</w:t>
      </w:r>
      <w:r w:rsidRPr="002379D0">
        <w:rPr>
          <w:rFonts w:ascii="SimSun" w:hAnsi="SimSun" w:hint="eastAsia"/>
          <w:sz w:val="21"/>
        </w:rPr>
        <w:t>，并感谢工作组成员在此过程中提出了建议。非洲集团深信，巴西</w:t>
      </w:r>
      <w:r w:rsidR="00E407ED" w:rsidRPr="002379D0">
        <w:rPr>
          <w:rFonts w:ascii="SimSun" w:hAnsi="SimSun" w:hint="eastAsia"/>
          <w:sz w:val="21"/>
        </w:rPr>
        <w:t>提案</w:t>
      </w:r>
      <w:r w:rsidRPr="002379D0">
        <w:rPr>
          <w:rFonts w:ascii="SimSun" w:hAnsi="SimSun" w:hint="eastAsia"/>
          <w:sz w:val="21"/>
        </w:rPr>
        <w:t>符合PCT</w:t>
      </w:r>
      <w:r w:rsidR="00E407ED" w:rsidRPr="002379D0">
        <w:rPr>
          <w:rFonts w:ascii="SimSun" w:hAnsi="SimSun" w:hint="eastAsia"/>
          <w:sz w:val="21"/>
        </w:rPr>
        <w:t>有关</w:t>
      </w:r>
      <w:r w:rsidR="00E407ED" w:rsidRPr="002379D0">
        <w:rPr>
          <w:rFonts w:ascii="SimSun" w:hAnsi="SimSun"/>
          <w:sz w:val="21"/>
        </w:rPr>
        <w:t>简化</w:t>
      </w:r>
      <w:r w:rsidR="00E407ED" w:rsidRPr="002379D0">
        <w:rPr>
          <w:rFonts w:ascii="SimSun" w:hAnsi="SimSun" w:hint="eastAsia"/>
          <w:sz w:val="21"/>
        </w:rPr>
        <w:t>若干</w:t>
      </w:r>
      <w:r w:rsidR="00E407ED" w:rsidRPr="002379D0">
        <w:rPr>
          <w:rFonts w:ascii="SimSun" w:hAnsi="SimSun"/>
          <w:sz w:val="21"/>
        </w:rPr>
        <w:t>国家发明专利申请程序</w:t>
      </w:r>
      <w:r w:rsidR="00E407ED" w:rsidRPr="002379D0">
        <w:rPr>
          <w:rFonts w:ascii="SimSun" w:hAnsi="SimSun" w:hint="eastAsia"/>
          <w:sz w:val="21"/>
        </w:rPr>
        <w:t>并使其</w:t>
      </w:r>
      <w:r w:rsidRPr="002379D0">
        <w:rPr>
          <w:rFonts w:ascii="SimSun" w:hAnsi="SimSun" w:hint="eastAsia"/>
          <w:sz w:val="21"/>
        </w:rPr>
        <w:t>获得专利保护</w:t>
      </w:r>
      <w:r w:rsidR="00E407ED" w:rsidRPr="002379D0">
        <w:rPr>
          <w:rFonts w:ascii="SimSun" w:hAnsi="SimSun" w:hint="eastAsia"/>
          <w:sz w:val="21"/>
        </w:rPr>
        <w:t>的手段</w:t>
      </w:r>
      <w:r w:rsidR="00E407ED" w:rsidRPr="002379D0">
        <w:rPr>
          <w:rFonts w:ascii="SimSun" w:hAnsi="SimSun"/>
          <w:sz w:val="21"/>
        </w:rPr>
        <w:t>更加高效</w:t>
      </w:r>
      <w:r w:rsidRPr="002379D0">
        <w:rPr>
          <w:rFonts w:ascii="SimSun" w:hAnsi="SimSun" w:hint="eastAsia"/>
          <w:sz w:val="21"/>
        </w:rPr>
        <w:t>和</w:t>
      </w:r>
      <w:r w:rsidR="00E407ED" w:rsidRPr="002379D0">
        <w:rPr>
          <w:rFonts w:ascii="SimSun" w:hAnsi="SimSun" w:hint="eastAsia"/>
          <w:sz w:val="21"/>
        </w:rPr>
        <w:t>更</w:t>
      </w:r>
      <w:r w:rsidR="00E407ED" w:rsidRPr="002379D0">
        <w:rPr>
          <w:rFonts w:ascii="SimSun" w:hAnsi="SimSun"/>
          <w:sz w:val="21"/>
        </w:rPr>
        <w:t>具有</w:t>
      </w:r>
      <w:r w:rsidRPr="002379D0">
        <w:rPr>
          <w:rFonts w:ascii="SimSun" w:hAnsi="SimSun" w:hint="eastAsia"/>
          <w:sz w:val="21"/>
        </w:rPr>
        <w:t>经济</w:t>
      </w:r>
      <w:r w:rsidR="00E407ED" w:rsidRPr="002379D0">
        <w:rPr>
          <w:rFonts w:ascii="SimSun" w:hAnsi="SimSun" w:hint="eastAsia"/>
          <w:sz w:val="21"/>
        </w:rPr>
        <w:t>性的</w:t>
      </w:r>
      <w:r w:rsidR="00E407ED" w:rsidRPr="002379D0">
        <w:rPr>
          <w:rFonts w:ascii="SimSun" w:hAnsi="SimSun"/>
          <w:sz w:val="21"/>
        </w:rPr>
        <w:t>广泛目标</w:t>
      </w:r>
      <w:r w:rsidRPr="002379D0">
        <w:rPr>
          <w:rFonts w:ascii="SimSun" w:hAnsi="SimSun" w:hint="eastAsia"/>
          <w:sz w:val="21"/>
        </w:rPr>
        <w:t>。这符合专利制度使用者和负责管理专利制度的</w:t>
      </w:r>
      <w:r w:rsidR="00E407ED" w:rsidRPr="002379D0">
        <w:rPr>
          <w:rFonts w:ascii="SimSun" w:hAnsi="SimSun" w:hint="eastAsia"/>
          <w:sz w:val="21"/>
        </w:rPr>
        <w:t>主管</w:t>
      </w:r>
      <w:r w:rsidR="00E407ED" w:rsidRPr="002379D0">
        <w:rPr>
          <w:rFonts w:ascii="SimSun" w:hAnsi="SimSun"/>
          <w:sz w:val="21"/>
        </w:rPr>
        <w:t>局</w:t>
      </w:r>
      <w:r w:rsidRPr="002379D0">
        <w:rPr>
          <w:rFonts w:ascii="SimSun" w:hAnsi="SimSun" w:hint="eastAsia"/>
          <w:sz w:val="21"/>
        </w:rPr>
        <w:t>的利益。</w:t>
      </w:r>
      <w:r w:rsidR="00E407ED" w:rsidRPr="002379D0">
        <w:rPr>
          <w:rFonts w:ascii="SimSun" w:hAnsi="SimSun" w:hint="eastAsia"/>
          <w:sz w:val="21"/>
        </w:rPr>
        <w:t>减少</w:t>
      </w:r>
      <w:r w:rsidRPr="002379D0">
        <w:rPr>
          <w:rFonts w:ascii="SimSun" w:hAnsi="SimSun" w:hint="eastAsia"/>
          <w:sz w:val="21"/>
        </w:rPr>
        <w:t>申请人的费用将扩</w:t>
      </w:r>
      <w:r w:rsidR="00E407ED" w:rsidRPr="002379D0">
        <w:rPr>
          <w:rFonts w:ascii="SimSun" w:hAnsi="SimSun" w:hint="eastAsia"/>
          <w:sz w:val="21"/>
        </w:rPr>
        <w:t>大</w:t>
      </w:r>
      <w:r w:rsidR="00E407ED" w:rsidRPr="002379D0">
        <w:rPr>
          <w:rFonts w:ascii="SimSun" w:hAnsi="SimSun"/>
          <w:sz w:val="21"/>
        </w:rPr>
        <w:t>专利</w:t>
      </w:r>
      <w:r w:rsidRPr="002379D0">
        <w:rPr>
          <w:rFonts w:ascii="SimSun" w:hAnsi="SimSun" w:hint="eastAsia"/>
          <w:sz w:val="21"/>
        </w:rPr>
        <w:t>制度的地域覆盖范围，使其更具成本效益，并</w:t>
      </w:r>
      <w:r w:rsidR="00E407ED" w:rsidRPr="002379D0">
        <w:rPr>
          <w:rFonts w:ascii="SimSun" w:hAnsi="SimSun" w:hint="eastAsia"/>
          <w:sz w:val="21"/>
        </w:rPr>
        <w:t>对广大</w:t>
      </w:r>
      <w:r w:rsidRPr="002379D0">
        <w:rPr>
          <w:rFonts w:ascii="SimSun" w:hAnsi="SimSun" w:hint="eastAsia"/>
          <w:sz w:val="21"/>
        </w:rPr>
        <w:t>申请人</w:t>
      </w:r>
      <w:r w:rsidR="00E407ED" w:rsidRPr="002379D0">
        <w:rPr>
          <w:rFonts w:ascii="SimSun" w:hAnsi="SimSun" w:hint="eastAsia"/>
          <w:sz w:val="21"/>
        </w:rPr>
        <w:t>更加</w:t>
      </w:r>
      <w:r w:rsidR="00E407ED" w:rsidRPr="002379D0">
        <w:rPr>
          <w:rFonts w:ascii="SimSun" w:hAnsi="SimSun"/>
          <w:sz w:val="21"/>
        </w:rPr>
        <w:t>有利</w:t>
      </w:r>
      <w:r w:rsidRPr="002379D0">
        <w:rPr>
          <w:rFonts w:ascii="SimSun" w:hAnsi="SimSun" w:hint="eastAsia"/>
          <w:sz w:val="21"/>
        </w:rPr>
        <w:t>。这将大大</w:t>
      </w:r>
      <w:r w:rsidR="00E407ED" w:rsidRPr="002379D0">
        <w:rPr>
          <w:rFonts w:ascii="SimSun" w:hAnsi="SimSun" w:hint="eastAsia"/>
          <w:sz w:val="21"/>
        </w:rPr>
        <w:t>促进</w:t>
      </w:r>
      <w:r w:rsidRPr="002379D0">
        <w:rPr>
          <w:rFonts w:ascii="SimSun" w:hAnsi="SimSun" w:hint="eastAsia"/>
          <w:sz w:val="21"/>
        </w:rPr>
        <w:t>PCT</w:t>
      </w:r>
      <w:r w:rsidR="00E407ED" w:rsidRPr="002379D0">
        <w:rPr>
          <w:rFonts w:ascii="SimSun" w:hAnsi="SimSun" w:hint="eastAsia"/>
          <w:sz w:val="21"/>
        </w:rPr>
        <w:t>体系</w:t>
      </w:r>
      <w:r w:rsidRPr="002379D0">
        <w:rPr>
          <w:rFonts w:ascii="SimSun" w:hAnsi="SimSun" w:hint="eastAsia"/>
          <w:sz w:val="21"/>
        </w:rPr>
        <w:t>的</w:t>
      </w:r>
      <w:r w:rsidR="00E407ED" w:rsidRPr="002379D0">
        <w:rPr>
          <w:rFonts w:ascii="SimSun" w:hAnsi="SimSun" w:hint="eastAsia"/>
          <w:sz w:val="21"/>
        </w:rPr>
        <w:t>利</w:t>
      </w:r>
      <w:r w:rsidRPr="002379D0">
        <w:rPr>
          <w:rFonts w:ascii="SimSun" w:hAnsi="SimSun" w:hint="eastAsia"/>
          <w:sz w:val="21"/>
        </w:rPr>
        <w:t>益，特别是</w:t>
      </w:r>
      <w:r w:rsidR="00E407ED" w:rsidRPr="002379D0">
        <w:rPr>
          <w:rFonts w:ascii="SimSun" w:hAnsi="SimSun" w:hint="eastAsia"/>
          <w:sz w:val="21"/>
        </w:rPr>
        <w:t>在</w:t>
      </w:r>
      <w:r w:rsidRPr="002379D0">
        <w:rPr>
          <w:rFonts w:ascii="SimSun" w:hAnsi="SimSun" w:hint="eastAsia"/>
          <w:sz w:val="21"/>
        </w:rPr>
        <w:t>发展中国家增加</w:t>
      </w:r>
      <w:r w:rsidR="00E407ED" w:rsidRPr="002379D0">
        <w:rPr>
          <w:rFonts w:ascii="SimSun" w:hAnsi="SimSun" w:hint="eastAsia"/>
          <w:sz w:val="21"/>
        </w:rPr>
        <w:t>高校</w:t>
      </w:r>
      <w:r w:rsidRPr="002379D0">
        <w:rPr>
          <w:rFonts w:ascii="SimSun" w:hAnsi="SimSun" w:hint="eastAsia"/>
          <w:sz w:val="21"/>
        </w:rPr>
        <w:t>创新活动、技术可</w:t>
      </w:r>
      <w:r w:rsidR="00E407ED" w:rsidRPr="002379D0">
        <w:rPr>
          <w:rFonts w:ascii="SimSun" w:hAnsi="SimSun" w:hint="eastAsia"/>
          <w:sz w:val="21"/>
        </w:rPr>
        <w:t>用性以及加快</w:t>
      </w:r>
      <w:r w:rsidRPr="002379D0">
        <w:rPr>
          <w:rFonts w:ascii="SimSun" w:hAnsi="SimSun" w:hint="eastAsia"/>
          <w:sz w:val="21"/>
        </w:rPr>
        <w:t>工业进步和参与</w:t>
      </w:r>
      <w:r w:rsidR="00E407ED" w:rsidRPr="002379D0">
        <w:rPr>
          <w:rFonts w:ascii="SimSun" w:hAnsi="SimSun" w:hint="eastAsia"/>
          <w:sz w:val="21"/>
        </w:rPr>
        <w:t>方面</w:t>
      </w:r>
      <w:r w:rsidRPr="002379D0">
        <w:rPr>
          <w:rFonts w:ascii="SimSun" w:hAnsi="SimSun" w:hint="eastAsia"/>
          <w:sz w:val="21"/>
        </w:rPr>
        <w:t>。非洲集团注意到，许多代表团或</w:t>
      </w:r>
      <w:r w:rsidR="00C1064F" w:rsidRPr="002379D0">
        <w:rPr>
          <w:rFonts w:ascii="SimSun" w:hAnsi="SimSun" w:hint="eastAsia"/>
          <w:sz w:val="21"/>
        </w:rPr>
        <w:t>地区</w:t>
      </w:r>
      <w:r w:rsidRPr="002379D0">
        <w:rPr>
          <w:rFonts w:ascii="SimSun" w:hAnsi="SimSun" w:hint="eastAsia"/>
          <w:sz w:val="21"/>
        </w:rPr>
        <w:t>集团支持这一</w:t>
      </w:r>
      <w:r w:rsidR="00C1064F" w:rsidRPr="002379D0">
        <w:rPr>
          <w:rFonts w:ascii="SimSun" w:hAnsi="SimSun" w:hint="eastAsia"/>
          <w:sz w:val="21"/>
        </w:rPr>
        <w:t>提案</w:t>
      </w:r>
      <w:r w:rsidRPr="002379D0">
        <w:rPr>
          <w:rFonts w:ascii="SimSun" w:hAnsi="SimSun" w:hint="eastAsia"/>
          <w:sz w:val="21"/>
        </w:rPr>
        <w:t>，因为发展中国家和发达国家</w:t>
      </w:r>
      <w:r w:rsidR="00C1064F" w:rsidRPr="002379D0">
        <w:rPr>
          <w:rFonts w:ascii="SimSun" w:hAnsi="SimSun" w:hint="eastAsia"/>
          <w:sz w:val="21"/>
        </w:rPr>
        <w:t>高校减</w:t>
      </w:r>
      <w:r w:rsidR="00C1064F" w:rsidRPr="002379D0">
        <w:rPr>
          <w:rFonts w:ascii="SimSun" w:hAnsi="SimSun"/>
          <w:sz w:val="21"/>
        </w:rPr>
        <w:t>费</w:t>
      </w:r>
      <w:r w:rsidRPr="002379D0">
        <w:rPr>
          <w:rFonts w:ascii="SimSun" w:hAnsi="SimSun" w:hint="eastAsia"/>
          <w:sz w:val="21"/>
        </w:rPr>
        <w:t>都</w:t>
      </w:r>
      <w:r w:rsidR="00C1064F" w:rsidRPr="002379D0">
        <w:rPr>
          <w:rFonts w:ascii="SimSun" w:hAnsi="SimSun" w:hint="eastAsia"/>
          <w:sz w:val="21"/>
        </w:rPr>
        <w:t>会</w:t>
      </w:r>
      <w:r w:rsidRPr="002379D0">
        <w:rPr>
          <w:rFonts w:ascii="SimSun" w:hAnsi="SimSun" w:hint="eastAsia"/>
          <w:sz w:val="21"/>
        </w:rPr>
        <w:t>产生积极影响。代表团还感谢巴西代表</w:t>
      </w:r>
      <w:r w:rsidR="00C1064F" w:rsidRPr="002379D0">
        <w:rPr>
          <w:rFonts w:ascii="SimSun" w:hAnsi="SimSun" w:hint="eastAsia"/>
          <w:sz w:val="21"/>
        </w:rPr>
        <w:t>团考虑到各</w:t>
      </w:r>
      <w:r w:rsidR="00C1064F" w:rsidRPr="002379D0">
        <w:rPr>
          <w:rFonts w:ascii="SimSun" w:hAnsi="SimSun"/>
          <w:sz w:val="21"/>
        </w:rPr>
        <w:t>成</w:t>
      </w:r>
      <w:r w:rsidRPr="002379D0">
        <w:rPr>
          <w:rFonts w:ascii="SimSun" w:hAnsi="SimSun" w:hint="eastAsia"/>
          <w:sz w:val="21"/>
        </w:rPr>
        <w:t>员国在工作组前几届会议上提出的</w:t>
      </w:r>
      <w:r w:rsidRPr="00A845F6">
        <w:rPr>
          <w:rFonts w:ascii="SimSun" w:hAnsi="SimSun" w:hint="eastAsia"/>
          <w:sz w:val="21"/>
          <w:lang w:val="zh-CN"/>
        </w:rPr>
        <w:t>意见</w:t>
      </w:r>
      <w:r w:rsidRPr="002379D0">
        <w:rPr>
          <w:rFonts w:ascii="SimSun" w:hAnsi="SimSun" w:hint="eastAsia"/>
          <w:sz w:val="21"/>
        </w:rPr>
        <w:t>。虽然</w:t>
      </w:r>
      <w:r w:rsidR="00C1064F" w:rsidRPr="002379D0">
        <w:rPr>
          <w:rFonts w:ascii="SimSun" w:hAnsi="SimSun" w:hint="eastAsia"/>
          <w:sz w:val="21"/>
        </w:rPr>
        <w:t>尚未</w:t>
      </w:r>
      <w:r w:rsidR="00C1064F" w:rsidRPr="002379D0">
        <w:rPr>
          <w:rFonts w:ascii="SimSun" w:hAnsi="SimSun"/>
          <w:sz w:val="21"/>
        </w:rPr>
        <w:t>就减费比例达成一致</w:t>
      </w:r>
      <w:r w:rsidRPr="002379D0">
        <w:rPr>
          <w:rFonts w:ascii="SimSun" w:hAnsi="SimSun" w:hint="eastAsia"/>
          <w:sz w:val="21"/>
        </w:rPr>
        <w:t>，但非洲集团指出，</w:t>
      </w:r>
      <w:r w:rsidR="00C1064F" w:rsidRPr="002379D0">
        <w:rPr>
          <w:rFonts w:ascii="SimSun" w:hAnsi="SimSun" w:hint="eastAsia"/>
          <w:sz w:val="21"/>
        </w:rPr>
        <w:t>对</w:t>
      </w:r>
      <w:r w:rsidRPr="002379D0">
        <w:rPr>
          <w:rFonts w:ascii="SimSun" w:hAnsi="SimSun" w:hint="eastAsia"/>
          <w:sz w:val="21"/>
        </w:rPr>
        <w:t>发展中国家</w:t>
      </w:r>
      <w:r w:rsidR="00C1064F" w:rsidRPr="002379D0">
        <w:rPr>
          <w:rFonts w:ascii="SimSun" w:hAnsi="SimSun" w:hint="eastAsia"/>
          <w:sz w:val="21"/>
        </w:rPr>
        <w:t>高校</w:t>
      </w:r>
      <w:r w:rsidRPr="002379D0">
        <w:rPr>
          <w:rFonts w:ascii="SimSun" w:hAnsi="SimSun" w:hint="eastAsia"/>
          <w:sz w:val="21"/>
        </w:rPr>
        <w:t>拟议减</w:t>
      </w:r>
      <w:r w:rsidR="00C1064F" w:rsidRPr="002379D0">
        <w:rPr>
          <w:rFonts w:ascii="SimSun" w:hAnsi="SimSun" w:hint="eastAsia"/>
          <w:sz w:val="21"/>
        </w:rPr>
        <w:t>费</w:t>
      </w:r>
      <w:r w:rsidRPr="002379D0">
        <w:rPr>
          <w:rFonts w:ascii="SimSun" w:hAnsi="SimSun" w:hint="eastAsia"/>
          <w:sz w:val="21"/>
        </w:rPr>
        <w:t>50%</w:t>
      </w:r>
      <w:r w:rsidR="00C1064F" w:rsidRPr="002379D0">
        <w:rPr>
          <w:rFonts w:ascii="SimSun" w:hAnsi="SimSun" w:hint="eastAsia"/>
          <w:sz w:val="21"/>
        </w:rPr>
        <w:t>以</w:t>
      </w:r>
      <w:r w:rsidR="00C1064F" w:rsidRPr="002379D0">
        <w:rPr>
          <w:rFonts w:ascii="SimSun" w:hAnsi="SimSun"/>
          <w:sz w:val="21"/>
        </w:rPr>
        <w:t>及</w:t>
      </w:r>
      <w:r w:rsidR="00C1064F" w:rsidRPr="002379D0">
        <w:rPr>
          <w:rFonts w:ascii="SimSun" w:hAnsi="SimSun" w:hint="eastAsia"/>
          <w:sz w:val="21"/>
        </w:rPr>
        <w:t>对</w:t>
      </w:r>
      <w:r w:rsidRPr="002379D0">
        <w:rPr>
          <w:rFonts w:ascii="SimSun" w:hAnsi="SimSun" w:hint="eastAsia"/>
          <w:sz w:val="21"/>
        </w:rPr>
        <w:t>发达国家</w:t>
      </w:r>
      <w:r w:rsidR="00C1064F" w:rsidRPr="002379D0">
        <w:rPr>
          <w:rFonts w:ascii="SimSun" w:hAnsi="SimSun" w:hint="eastAsia"/>
          <w:sz w:val="21"/>
        </w:rPr>
        <w:t>高校</w:t>
      </w:r>
      <w:r w:rsidRPr="002379D0">
        <w:rPr>
          <w:rFonts w:ascii="SimSun" w:hAnsi="SimSun" w:hint="eastAsia"/>
          <w:sz w:val="21"/>
        </w:rPr>
        <w:t>拟议减</w:t>
      </w:r>
      <w:r w:rsidR="00C1064F" w:rsidRPr="002379D0">
        <w:rPr>
          <w:rFonts w:ascii="SimSun" w:hAnsi="SimSun" w:hint="eastAsia"/>
          <w:sz w:val="21"/>
        </w:rPr>
        <w:t>费</w:t>
      </w:r>
      <w:r w:rsidRPr="002379D0">
        <w:rPr>
          <w:rFonts w:ascii="SimSun" w:hAnsi="SimSun" w:hint="eastAsia"/>
          <w:sz w:val="21"/>
        </w:rPr>
        <w:t>25%不会</w:t>
      </w:r>
      <w:r w:rsidR="00C1064F" w:rsidRPr="002379D0">
        <w:rPr>
          <w:rFonts w:ascii="SimSun" w:hAnsi="SimSun" w:hint="eastAsia"/>
          <w:sz w:val="21"/>
        </w:rPr>
        <w:t>为</w:t>
      </w:r>
      <w:r w:rsidRPr="002379D0">
        <w:rPr>
          <w:rFonts w:ascii="SimSun" w:hAnsi="SimSun" w:hint="eastAsia"/>
          <w:sz w:val="21"/>
        </w:rPr>
        <w:t>产权组织带来</w:t>
      </w:r>
      <w:r w:rsidR="00C1064F" w:rsidRPr="002379D0">
        <w:rPr>
          <w:rFonts w:ascii="SimSun" w:hAnsi="SimSun" w:hint="eastAsia"/>
          <w:sz w:val="21"/>
        </w:rPr>
        <w:t>极大的损失，因为可</w:t>
      </w:r>
      <w:r w:rsidR="00C1064F" w:rsidRPr="002379D0">
        <w:rPr>
          <w:rFonts w:ascii="SimSun" w:hAnsi="SimSun"/>
          <w:sz w:val="21"/>
        </w:rPr>
        <w:t>以适用</w:t>
      </w:r>
      <w:r w:rsidRPr="002379D0">
        <w:rPr>
          <w:rFonts w:ascii="SimSun" w:hAnsi="SimSun" w:hint="eastAsia"/>
          <w:sz w:val="21"/>
        </w:rPr>
        <w:t>减</w:t>
      </w:r>
      <w:r w:rsidR="00C1064F" w:rsidRPr="002379D0">
        <w:rPr>
          <w:rFonts w:ascii="SimSun" w:hAnsi="SimSun" w:hint="eastAsia"/>
          <w:sz w:val="21"/>
        </w:rPr>
        <w:t>费</w:t>
      </w:r>
      <w:r w:rsidRPr="002379D0">
        <w:rPr>
          <w:rFonts w:ascii="SimSun" w:hAnsi="SimSun" w:hint="eastAsia"/>
          <w:sz w:val="21"/>
        </w:rPr>
        <w:t>的申请数量</w:t>
      </w:r>
      <w:r w:rsidR="00C1064F" w:rsidRPr="002379D0">
        <w:rPr>
          <w:rFonts w:ascii="SimSun" w:hAnsi="SimSun" w:hint="eastAsia"/>
          <w:sz w:val="21"/>
        </w:rPr>
        <w:t>也</w:t>
      </w:r>
      <w:r w:rsidR="00C1064F" w:rsidRPr="002379D0">
        <w:rPr>
          <w:rFonts w:ascii="SimSun" w:hAnsi="SimSun"/>
          <w:sz w:val="21"/>
        </w:rPr>
        <w:t>为上限</w:t>
      </w:r>
      <w:r w:rsidRPr="002379D0">
        <w:rPr>
          <w:rFonts w:ascii="SimSun" w:hAnsi="SimSun" w:hint="eastAsia"/>
          <w:sz w:val="21"/>
        </w:rPr>
        <w:t>，即发展中国家</w:t>
      </w:r>
      <w:r w:rsidR="00C1064F" w:rsidRPr="002379D0">
        <w:rPr>
          <w:rFonts w:ascii="SimSun" w:hAnsi="SimSun" w:hint="eastAsia"/>
          <w:sz w:val="21"/>
        </w:rPr>
        <w:t>每</w:t>
      </w:r>
      <w:r w:rsidR="00C1064F" w:rsidRPr="002379D0">
        <w:rPr>
          <w:rFonts w:ascii="SimSun" w:hAnsi="SimSun"/>
          <w:sz w:val="21"/>
        </w:rPr>
        <w:t>所高校</w:t>
      </w:r>
      <w:r w:rsidRPr="002379D0">
        <w:rPr>
          <w:rFonts w:ascii="SimSun" w:hAnsi="SimSun" w:hint="eastAsia"/>
          <w:sz w:val="21"/>
        </w:rPr>
        <w:t>每年20</w:t>
      </w:r>
      <w:r w:rsidR="00C1064F" w:rsidRPr="002379D0">
        <w:rPr>
          <w:rFonts w:ascii="SimSun" w:hAnsi="SimSun" w:hint="eastAsia"/>
          <w:sz w:val="21"/>
        </w:rPr>
        <w:t>项申请</w:t>
      </w:r>
      <w:r w:rsidRPr="002379D0">
        <w:rPr>
          <w:rFonts w:ascii="SimSun" w:hAnsi="SimSun" w:hint="eastAsia"/>
          <w:sz w:val="21"/>
        </w:rPr>
        <w:t>，发达国家</w:t>
      </w:r>
      <w:r w:rsidR="00C1064F" w:rsidRPr="002379D0">
        <w:rPr>
          <w:rFonts w:ascii="SimSun" w:hAnsi="SimSun" w:hint="eastAsia"/>
          <w:sz w:val="21"/>
        </w:rPr>
        <w:t>每</w:t>
      </w:r>
      <w:r w:rsidR="00C1064F" w:rsidRPr="002379D0">
        <w:rPr>
          <w:rFonts w:ascii="SimSun" w:hAnsi="SimSun"/>
          <w:sz w:val="21"/>
        </w:rPr>
        <w:t>所高校</w:t>
      </w:r>
      <w:r w:rsidRPr="002379D0">
        <w:rPr>
          <w:rFonts w:ascii="SimSun" w:hAnsi="SimSun" w:hint="eastAsia"/>
          <w:sz w:val="21"/>
        </w:rPr>
        <w:t>每年5</w:t>
      </w:r>
      <w:r w:rsidR="00C1064F" w:rsidRPr="002379D0">
        <w:rPr>
          <w:rFonts w:ascii="SimSun" w:hAnsi="SimSun" w:hint="eastAsia"/>
          <w:sz w:val="21"/>
        </w:rPr>
        <w:t>项。</w:t>
      </w:r>
    </w:p>
    <w:p w14:paraId="3EA2FBF1" w14:textId="7D982D98" w:rsidR="00427D9C" w:rsidRPr="002379D0" w:rsidRDefault="00F54E1B"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印度尼西亚代表团感谢巴西代表团</w:t>
      </w:r>
      <w:r w:rsidR="00A32FF1" w:rsidRPr="002379D0">
        <w:rPr>
          <w:rFonts w:ascii="SimSun" w:hAnsi="SimSun" w:hint="eastAsia"/>
          <w:sz w:val="21"/>
        </w:rPr>
        <w:t>提出</w:t>
      </w:r>
      <w:r w:rsidR="00A32FF1" w:rsidRPr="002379D0">
        <w:rPr>
          <w:rFonts w:ascii="SimSun" w:hAnsi="SimSun"/>
          <w:sz w:val="21"/>
        </w:rPr>
        <w:t>关于高校申请人减费的提案，该提案已</w:t>
      </w:r>
      <w:r w:rsidRPr="002379D0">
        <w:rPr>
          <w:rFonts w:ascii="SimSun" w:hAnsi="SimSun" w:hint="eastAsia"/>
          <w:sz w:val="21"/>
        </w:rPr>
        <w:t>在工作组几届会议上</w:t>
      </w:r>
      <w:r w:rsidR="00A32FF1" w:rsidRPr="002379D0">
        <w:rPr>
          <w:rFonts w:ascii="SimSun" w:hAnsi="SimSun" w:hint="eastAsia"/>
          <w:sz w:val="21"/>
        </w:rPr>
        <w:t>进行</w:t>
      </w:r>
      <w:r w:rsidR="00A32FF1" w:rsidRPr="002379D0">
        <w:rPr>
          <w:rFonts w:ascii="SimSun" w:hAnsi="SimSun"/>
          <w:sz w:val="21"/>
        </w:rPr>
        <w:t>了</w:t>
      </w:r>
      <w:r w:rsidRPr="002379D0">
        <w:rPr>
          <w:rFonts w:ascii="SimSun" w:hAnsi="SimSun" w:hint="eastAsia"/>
          <w:sz w:val="21"/>
        </w:rPr>
        <w:t>讨论。代表团赞</w:t>
      </w:r>
      <w:r w:rsidR="00A32FF1" w:rsidRPr="002379D0">
        <w:rPr>
          <w:rFonts w:ascii="SimSun" w:hAnsi="SimSun" w:hint="eastAsia"/>
          <w:sz w:val="21"/>
        </w:rPr>
        <w:t>成</w:t>
      </w:r>
      <w:r w:rsidRPr="00A845F6">
        <w:rPr>
          <w:rFonts w:ascii="SimSun" w:hAnsi="SimSun" w:hint="eastAsia"/>
          <w:sz w:val="21"/>
          <w:lang w:val="zh-CN"/>
        </w:rPr>
        <w:t>巴西代表团</w:t>
      </w:r>
      <w:r w:rsidR="00A32FF1" w:rsidRPr="002379D0">
        <w:rPr>
          <w:rFonts w:ascii="SimSun" w:hAnsi="SimSun" w:hint="eastAsia"/>
          <w:sz w:val="21"/>
        </w:rPr>
        <w:t>所</w:t>
      </w:r>
      <w:r w:rsidR="00A32FF1" w:rsidRPr="002379D0">
        <w:rPr>
          <w:rFonts w:ascii="SimSun" w:hAnsi="SimSun"/>
          <w:sz w:val="21"/>
        </w:rPr>
        <w:t>作</w:t>
      </w:r>
      <w:r w:rsidRPr="002379D0">
        <w:rPr>
          <w:rFonts w:ascii="SimSun" w:hAnsi="SimSun" w:hint="eastAsia"/>
          <w:sz w:val="21"/>
        </w:rPr>
        <w:t>的发言，并赞同俄罗斯联邦和中国代表团</w:t>
      </w:r>
      <w:r w:rsidR="00A32FF1" w:rsidRPr="002379D0">
        <w:rPr>
          <w:rFonts w:ascii="SimSun" w:hAnsi="SimSun" w:hint="eastAsia"/>
          <w:sz w:val="21"/>
        </w:rPr>
        <w:t>发表</w:t>
      </w:r>
      <w:r w:rsidRPr="002379D0">
        <w:rPr>
          <w:rFonts w:ascii="SimSun" w:hAnsi="SimSun" w:hint="eastAsia"/>
          <w:sz w:val="21"/>
        </w:rPr>
        <w:t>的意见。在这方面，印度尼西亚代表团确认</w:t>
      </w:r>
      <w:r w:rsidR="00A32FF1" w:rsidRPr="002379D0">
        <w:rPr>
          <w:rFonts w:ascii="SimSun" w:hAnsi="SimSun" w:hint="eastAsia"/>
          <w:sz w:val="21"/>
        </w:rPr>
        <w:t>它</w:t>
      </w:r>
      <w:r w:rsidRPr="002379D0">
        <w:rPr>
          <w:rFonts w:ascii="SimSun" w:hAnsi="SimSun" w:hint="eastAsia"/>
          <w:sz w:val="21"/>
        </w:rPr>
        <w:t>支持对</w:t>
      </w:r>
      <w:r w:rsidR="00A32FF1" w:rsidRPr="002379D0">
        <w:rPr>
          <w:rFonts w:ascii="SimSun" w:hAnsi="SimSun" w:hint="eastAsia"/>
          <w:sz w:val="21"/>
        </w:rPr>
        <w:t>高校</w:t>
      </w:r>
      <w:r w:rsidRPr="002379D0">
        <w:rPr>
          <w:rFonts w:ascii="SimSun" w:hAnsi="SimSun" w:hint="eastAsia"/>
          <w:sz w:val="21"/>
        </w:rPr>
        <w:t>申请</w:t>
      </w:r>
      <w:r w:rsidR="00A32FF1" w:rsidRPr="002379D0">
        <w:rPr>
          <w:rFonts w:ascii="SimSun" w:hAnsi="SimSun" w:hint="eastAsia"/>
          <w:sz w:val="21"/>
        </w:rPr>
        <w:t>人实</w:t>
      </w:r>
      <w:r w:rsidR="00A32FF1" w:rsidRPr="002379D0">
        <w:rPr>
          <w:rFonts w:ascii="SimSun" w:hAnsi="SimSun"/>
          <w:sz w:val="21"/>
        </w:rPr>
        <w:t>行</w:t>
      </w:r>
      <w:r w:rsidRPr="002379D0">
        <w:rPr>
          <w:rFonts w:ascii="SimSun" w:hAnsi="SimSun" w:hint="eastAsia"/>
          <w:sz w:val="21"/>
        </w:rPr>
        <w:t>PCT</w:t>
      </w:r>
      <w:r w:rsidR="00A32FF1" w:rsidRPr="002379D0">
        <w:rPr>
          <w:rFonts w:ascii="SimSun" w:hAnsi="SimSun" w:hint="eastAsia"/>
          <w:sz w:val="21"/>
        </w:rPr>
        <w:t>减</w:t>
      </w:r>
      <w:r w:rsidRPr="002379D0">
        <w:rPr>
          <w:rFonts w:ascii="SimSun" w:hAnsi="SimSun" w:hint="eastAsia"/>
          <w:sz w:val="21"/>
        </w:rPr>
        <w:t>费</w:t>
      </w:r>
      <w:r w:rsidR="00A32FF1" w:rsidRPr="002379D0">
        <w:rPr>
          <w:rFonts w:ascii="SimSun" w:hAnsi="SimSun" w:hint="eastAsia"/>
          <w:sz w:val="21"/>
        </w:rPr>
        <w:t>。</w:t>
      </w:r>
    </w:p>
    <w:p w14:paraId="0DA82605" w14:textId="47A7889E" w:rsidR="00535BD1" w:rsidRPr="002379D0" w:rsidRDefault="00F54E1B"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智利代表团支持关于</w:t>
      </w:r>
      <w:r w:rsidR="00082627" w:rsidRPr="002379D0">
        <w:rPr>
          <w:rFonts w:ascii="SimSun" w:hAnsi="SimSun" w:hint="eastAsia"/>
          <w:sz w:val="21"/>
        </w:rPr>
        <w:t>高校申请人</w:t>
      </w:r>
      <w:r w:rsidR="00082627" w:rsidRPr="002379D0">
        <w:rPr>
          <w:rFonts w:ascii="SimSun" w:hAnsi="SimSun"/>
          <w:sz w:val="21"/>
        </w:rPr>
        <w:t>减</w:t>
      </w:r>
      <w:r w:rsidRPr="002379D0">
        <w:rPr>
          <w:rFonts w:ascii="SimSun" w:hAnsi="SimSun" w:hint="eastAsia"/>
          <w:sz w:val="21"/>
        </w:rPr>
        <w:t>费的</w:t>
      </w:r>
      <w:r w:rsidR="00082627" w:rsidRPr="002379D0">
        <w:rPr>
          <w:rFonts w:ascii="SimSun" w:hAnsi="SimSun" w:hint="eastAsia"/>
          <w:sz w:val="21"/>
        </w:rPr>
        <w:t>巴西</w:t>
      </w:r>
      <w:r w:rsidR="00082627" w:rsidRPr="002379D0">
        <w:rPr>
          <w:rFonts w:ascii="SimSun" w:hAnsi="SimSun"/>
          <w:sz w:val="21"/>
        </w:rPr>
        <w:t>提案</w:t>
      </w:r>
      <w:r w:rsidRPr="002379D0">
        <w:rPr>
          <w:rFonts w:ascii="SimSun" w:hAnsi="SimSun" w:hint="eastAsia"/>
          <w:sz w:val="21"/>
        </w:rPr>
        <w:t>。在智利和拉丁美洲其他国家，</w:t>
      </w:r>
      <w:r w:rsidR="00082627" w:rsidRPr="002379D0">
        <w:rPr>
          <w:rFonts w:ascii="SimSun" w:hAnsi="SimSun" w:hint="eastAsia"/>
          <w:sz w:val="21"/>
        </w:rPr>
        <w:t>高校是专利界的相关参与者。因此，为</w:t>
      </w:r>
      <w:r w:rsidRPr="002379D0">
        <w:rPr>
          <w:rFonts w:ascii="SimSun" w:hAnsi="SimSun" w:hint="eastAsia"/>
          <w:sz w:val="21"/>
        </w:rPr>
        <w:t>这些</w:t>
      </w:r>
      <w:r w:rsidRPr="00A845F6">
        <w:rPr>
          <w:rFonts w:ascii="SimSun" w:hAnsi="SimSun" w:hint="eastAsia"/>
          <w:sz w:val="21"/>
          <w:lang w:val="zh-CN"/>
        </w:rPr>
        <w:t>申请人</w:t>
      </w:r>
      <w:r w:rsidR="00082627" w:rsidRPr="002379D0">
        <w:rPr>
          <w:rFonts w:ascii="SimSun" w:hAnsi="SimSun" w:hint="eastAsia"/>
          <w:sz w:val="21"/>
        </w:rPr>
        <w:t>减</w:t>
      </w:r>
      <w:r w:rsidRPr="002379D0">
        <w:rPr>
          <w:rFonts w:ascii="SimSun" w:hAnsi="SimSun" w:hint="eastAsia"/>
          <w:sz w:val="21"/>
        </w:rPr>
        <w:t>费将</w:t>
      </w:r>
      <w:r w:rsidR="00082627" w:rsidRPr="002379D0">
        <w:rPr>
          <w:rFonts w:ascii="SimSun" w:hAnsi="SimSun" w:hint="eastAsia"/>
          <w:sz w:val="21"/>
        </w:rPr>
        <w:t>会</w:t>
      </w:r>
      <w:r w:rsidRPr="002379D0">
        <w:rPr>
          <w:rFonts w:ascii="SimSun" w:hAnsi="SimSun" w:hint="eastAsia"/>
          <w:sz w:val="21"/>
        </w:rPr>
        <w:t>促进智利创新</w:t>
      </w:r>
      <w:r w:rsidR="00082627" w:rsidRPr="002379D0">
        <w:rPr>
          <w:rFonts w:ascii="SimSun" w:hAnsi="SimSun" w:hint="eastAsia"/>
          <w:sz w:val="21"/>
        </w:rPr>
        <w:t>。</w:t>
      </w:r>
    </w:p>
    <w:p w14:paraId="06C73CA7" w14:textId="01861091" w:rsidR="00461D5E" w:rsidRPr="002379D0" w:rsidRDefault="00F54E1B"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美利坚合众国代表团赞同德国代表团</w:t>
      </w:r>
      <w:r w:rsidR="00082627" w:rsidRPr="002379D0">
        <w:rPr>
          <w:rFonts w:ascii="SimSun" w:hAnsi="SimSun" w:hint="eastAsia"/>
          <w:sz w:val="21"/>
        </w:rPr>
        <w:t>代表</w:t>
      </w:r>
      <w:r w:rsidRPr="002379D0">
        <w:rPr>
          <w:rFonts w:ascii="SimSun" w:hAnsi="SimSun" w:hint="eastAsia"/>
          <w:sz w:val="21"/>
        </w:rPr>
        <w:t>B</w:t>
      </w:r>
      <w:r w:rsidR="00082627" w:rsidRPr="002379D0">
        <w:rPr>
          <w:rFonts w:ascii="SimSun" w:hAnsi="SimSun" w:hint="eastAsia"/>
          <w:sz w:val="21"/>
        </w:rPr>
        <w:t>集团</w:t>
      </w:r>
      <w:r w:rsidRPr="002379D0">
        <w:rPr>
          <w:rFonts w:ascii="SimSun" w:hAnsi="SimSun" w:hint="eastAsia"/>
          <w:sz w:val="21"/>
        </w:rPr>
        <w:t>所作的发言。</w:t>
      </w:r>
      <w:r w:rsidR="00082627" w:rsidRPr="002379D0">
        <w:rPr>
          <w:rFonts w:ascii="SimSun" w:hAnsi="SimSun" w:hint="eastAsia"/>
          <w:sz w:val="21"/>
        </w:rPr>
        <w:t>正</w:t>
      </w:r>
      <w:r w:rsidRPr="002379D0">
        <w:rPr>
          <w:rFonts w:ascii="SimSun" w:hAnsi="SimSun" w:hint="eastAsia"/>
          <w:sz w:val="21"/>
        </w:rPr>
        <w:t>如文件第6段所</w:t>
      </w:r>
      <w:r w:rsidR="00082627" w:rsidRPr="002379D0">
        <w:rPr>
          <w:rFonts w:ascii="SimSun" w:hAnsi="SimSun" w:hint="eastAsia"/>
          <w:sz w:val="21"/>
        </w:rPr>
        <w:t>讨论</w:t>
      </w:r>
      <w:r w:rsidR="00082627" w:rsidRPr="002379D0">
        <w:rPr>
          <w:rFonts w:ascii="SimSun" w:hAnsi="SimSun"/>
          <w:sz w:val="21"/>
        </w:rPr>
        <w:t>的</w:t>
      </w:r>
      <w:r w:rsidR="00082627" w:rsidRPr="002379D0">
        <w:rPr>
          <w:rFonts w:ascii="SimSun" w:hAnsi="SimSun" w:hint="eastAsia"/>
          <w:sz w:val="21"/>
        </w:rPr>
        <w:t>，有</w:t>
      </w:r>
      <w:r w:rsidR="00082627" w:rsidRPr="002379D0">
        <w:rPr>
          <w:rFonts w:ascii="SimSun" w:hAnsi="SimSun"/>
          <w:sz w:val="21"/>
        </w:rPr>
        <w:t>很多</w:t>
      </w:r>
      <w:r w:rsidRPr="002379D0">
        <w:rPr>
          <w:rFonts w:ascii="SimSun" w:hAnsi="SimSun" w:hint="eastAsia"/>
          <w:sz w:val="21"/>
        </w:rPr>
        <w:t>国家仍然反对进一步有针对性</w:t>
      </w:r>
      <w:r w:rsidR="00082627" w:rsidRPr="002379D0">
        <w:rPr>
          <w:rFonts w:ascii="SimSun" w:hAnsi="SimSun" w:hint="eastAsia"/>
          <w:sz w:val="21"/>
        </w:rPr>
        <w:t>的</w:t>
      </w:r>
      <w:r w:rsidR="00082627" w:rsidRPr="002379D0">
        <w:rPr>
          <w:rFonts w:ascii="SimSun" w:hAnsi="SimSun"/>
          <w:sz w:val="21"/>
        </w:rPr>
        <w:t>普遍</w:t>
      </w:r>
      <w:r w:rsidRPr="002379D0">
        <w:rPr>
          <w:rFonts w:ascii="SimSun" w:hAnsi="SimSun" w:hint="eastAsia"/>
          <w:sz w:val="21"/>
        </w:rPr>
        <w:t>减费</w:t>
      </w:r>
      <w:r w:rsidR="00082627" w:rsidRPr="002379D0">
        <w:rPr>
          <w:rFonts w:ascii="SimSun" w:hAnsi="SimSun" w:hint="eastAsia"/>
          <w:sz w:val="21"/>
        </w:rPr>
        <w:t>的</w:t>
      </w:r>
      <w:r w:rsidR="00082627" w:rsidRPr="002379D0">
        <w:rPr>
          <w:rFonts w:ascii="SimSun" w:hAnsi="SimSun"/>
          <w:sz w:val="21"/>
        </w:rPr>
        <w:t>想法，</w:t>
      </w:r>
      <w:r w:rsidR="00082627" w:rsidRPr="002379D0">
        <w:rPr>
          <w:rFonts w:ascii="SimSun" w:hAnsi="SimSun" w:hint="eastAsia"/>
          <w:sz w:val="21"/>
        </w:rPr>
        <w:t>尤其</w:t>
      </w:r>
      <w:r w:rsidR="00082627" w:rsidRPr="002379D0">
        <w:rPr>
          <w:rFonts w:ascii="SimSun" w:hAnsi="SimSun"/>
          <w:sz w:val="21"/>
        </w:rPr>
        <w:t>反对</w:t>
      </w:r>
      <w:r w:rsidRPr="002379D0">
        <w:rPr>
          <w:rFonts w:ascii="SimSun" w:hAnsi="SimSun" w:hint="eastAsia"/>
          <w:sz w:val="21"/>
        </w:rPr>
        <w:t>有针对性</w:t>
      </w:r>
      <w:r w:rsidR="00082627" w:rsidRPr="002379D0">
        <w:rPr>
          <w:rFonts w:ascii="SimSun" w:hAnsi="SimSun" w:hint="eastAsia"/>
          <w:sz w:val="21"/>
        </w:rPr>
        <w:t>的高校</w:t>
      </w:r>
      <w:r w:rsidR="00082627" w:rsidRPr="002379D0">
        <w:rPr>
          <w:rFonts w:ascii="SimSun" w:hAnsi="SimSun"/>
          <w:sz w:val="21"/>
        </w:rPr>
        <w:t>减</w:t>
      </w:r>
      <w:r w:rsidRPr="002379D0">
        <w:rPr>
          <w:rFonts w:ascii="SimSun" w:hAnsi="SimSun" w:hint="eastAsia"/>
          <w:sz w:val="21"/>
        </w:rPr>
        <w:t>费</w:t>
      </w:r>
      <w:r w:rsidR="00082627" w:rsidRPr="002379D0">
        <w:rPr>
          <w:rFonts w:ascii="SimSun" w:hAnsi="SimSun" w:hint="eastAsia"/>
          <w:sz w:val="21"/>
        </w:rPr>
        <w:t>。这些成</w:t>
      </w:r>
      <w:r w:rsidRPr="002379D0">
        <w:rPr>
          <w:rFonts w:ascii="SimSun" w:hAnsi="SimSun" w:hint="eastAsia"/>
          <w:sz w:val="21"/>
        </w:rPr>
        <w:t>员国在</w:t>
      </w:r>
      <w:r w:rsidR="00082627" w:rsidRPr="002379D0">
        <w:rPr>
          <w:rFonts w:ascii="SimSun" w:hAnsi="SimSun" w:hint="eastAsia"/>
          <w:sz w:val="21"/>
        </w:rPr>
        <w:t>巴西向</w:t>
      </w:r>
      <w:r w:rsidRPr="002379D0">
        <w:rPr>
          <w:rFonts w:ascii="SimSun" w:hAnsi="SimSun" w:hint="eastAsia"/>
          <w:sz w:val="21"/>
        </w:rPr>
        <w:t>工作组第九届会议</w:t>
      </w:r>
      <w:r w:rsidR="00082627" w:rsidRPr="002379D0">
        <w:rPr>
          <w:rFonts w:ascii="SimSun" w:hAnsi="SimSun" w:hint="eastAsia"/>
          <w:sz w:val="21"/>
        </w:rPr>
        <w:t>首</w:t>
      </w:r>
      <w:r w:rsidR="00082627" w:rsidRPr="002379D0">
        <w:rPr>
          <w:rFonts w:ascii="SimSun" w:hAnsi="SimSun"/>
          <w:sz w:val="21"/>
        </w:rPr>
        <w:t>次提出</w:t>
      </w:r>
      <w:r w:rsidR="00082627" w:rsidRPr="002379D0">
        <w:rPr>
          <w:rFonts w:ascii="SimSun" w:hAnsi="SimSun" w:hint="eastAsia"/>
          <w:sz w:val="21"/>
        </w:rPr>
        <w:t>这</w:t>
      </w:r>
      <w:r w:rsidR="00082627" w:rsidRPr="002379D0">
        <w:rPr>
          <w:rFonts w:ascii="SimSun" w:hAnsi="SimSun"/>
          <w:sz w:val="21"/>
        </w:rPr>
        <w:t>一提案</w:t>
      </w:r>
      <w:r w:rsidRPr="002379D0">
        <w:rPr>
          <w:rFonts w:ascii="SimSun" w:hAnsi="SimSun" w:hint="eastAsia"/>
          <w:sz w:val="21"/>
        </w:rPr>
        <w:t>时表达了这一立场，根据调查结果，它们继续持</w:t>
      </w:r>
      <w:r w:rsidR="00082627" w:rsidRPr="002379D0">
        <w:rPr>
          <w:rFonts w:ascii="SimSun" w:hAnsi="SimSun" w:hint="eastAsia"/>
          <w:sz w:val="21"/>
        </w:rPr>
        <w:t>有</w:t>
      </w:r>
      <w:r w:rsidRPr="002379D0">
        <w:rPr>
          <w:rFonts w:ascii="SimSun" w:hAnsi="SimSun" w:hint="eastAsia"/>
          <w:sz w:val="21"/>
        </w:rPr>
        <w:t>这一立场。因此，代表团认为现阶段进一步讨论</w:t>
      </w:r>
      <w:r w:rsidR="00082627" w:rsidRPr="002379D0">
        <w:rPr>
          <w:rFonts w:ascii="SimSun" w:hAnsi="SimSun" w:hint="eastAsia"/>
          <w:sz w:val="21"/>
        </w:rPr>
        <w:t>高校</w:t>
      </w:r>
      <w:r w:rsidR="00082627" w:rsidRPr="002379D0">
        <w:rPr>
          <w:rFonts w:ascii="SimSun" w:hAnsi="SimSun"/>
          <w:sz w:val="21"/>
        </w:rPr>
        <w:t>减</w:t>
      </w:r>
      <w:r w:rsidRPr="002379D0">
        <w:rPr>
          <w:rFonts w:ascii="SimSun" w:hAnsi="SimSun" w:hint="eastAsia"/>
          <w:sz w:val="21"/>
        </w:rPr>
        <w:t>费问题没有明显的价值。此外，代表团</w:t>
      </w:r>
      <w:r w:rsidR="00082627" w:rsidRPr="002379D0">
        <w:rPr>
          <w:rFonts w:ascii="SimSun" w:hAnsi="SimSun" w:hint="eastAsia"/>
          <w:sz w:val="21"/>
        </w:rPr>
        <w:t>还</w:t>
      </w:r>
      <w:r w:rsidRPr="002379D0">
        <w:rPr>
          <w:rFonts w:ascii="SimSun" w:hAnsi="SimSun" w:hint="eastAsia"/>
          <w:sz w:val="21"/>
        </w:rPr>
        <w:t>对</w:t>
      </w:r>
      <w:r w:rsidR="00082627" w:rsidRPr="002379D0">
        <w:rPr>
          <w:rFonts w:ascii="SimSun" w:hAnsi="SimSun" w:hint="eastAsia"/>
          <w:sz w:val="21"/>
        </w:rPr>
        <w:t>文件</w:t>
      </w:r>
      <w:r w:rsidRPr="002379D0">
        <w:rPr>
          <w:rFonts w:ascii="SimSun" w:hAnsi="SimSun" w:hint="eastAsia"/>
          <w:sz w:val="21"/>
        </w:rPr>
        <w:t>PCT/WG/12/21</w:t>
      </w:r>
      <w:r w:rsidR="00082627" w:rsidRPr="002379D0">
        <w:rPr>
          <w:rFonts w:ascii="SimSun" w:hAnsi="SimSun" w:hint="eastAsia"/>
          <w:sz w:val="21"/>
        </w:rPr>
        <w:t>所载</w:t>
      </w:r>
      <w:r w:rsidRPr="002379D0">
        <w:rPr>
          <w:rFonts w:ascii="SimSun" w:hAnsi="SimSun" w:hint="eastAsia"/>
          <w:sz w:val="21"/>
        </w:rPr>
        <w:t>提案</w:t>
      </w:r>
      <w:r w:rsidR="00082627" w:rsidRPr="002379D0">
        <w:rPr>
          <w:rFonts w:ascii="SimSun" w:hAnsi="SimSun" w:hint="eastAsia"/>
          <w:sz w:val="21"/>
        </w:rPr>
        <w:t>的</w:t>
      </w:r>
      <w:r w:rsidR="00082627" w:rsidRPr="002379D0">
        <w:rPr>
          <w:rFonts w:ascii="SimSun" w:hAnsi="SimSun"/>
          <w:sz w:val="21"/>
        </w:rPr>
        <w:t>很多</w:t>
      </w:r>
      <w:r w:rsidRPr="002379D0">
        <w:rPr>
          <w:rFonts w:ascii="SimSun" w:hAnsi="SimSun" w:hint="eastAsia"/>
          <w:sz w:val="21"/>
        </w:rPr>
        <w:t>执行方面</w:t>
      </w:r>
      <w:r w:rsidR="00082627" w:rsidRPr="002379D0">
        <w:rPr>
          <w:rFonts w:ascii="SimSun" w:hAnsi="SimSun" w:hint="eastAsia"/>
          <w:sz w:val="21"/>
        </w:rPr>
        <w:t>有</w:t>
      </w:r>
      <w:r w:rsidRPr="002379D0">
        <w:rPr>
          <w:rFonts w:ascii="SimSun" w:hAnsi="SimSun" w:hint="eastAsia"/>
          <w:sz w:val="21"/>
        </w:rPr>
        <w:t>严重关切，因此</w:t>
      </w:r>
      <w:r w:rsidR="00082627" w:rsidRPr="002379D0">
        <w:rPr>
          <w:rFonts w:ascii="SimSun" w:hAnsi="SimSun" w:hint="eastAsia"/>
          <w:sz w:val="21"/>
        </w:rPr>
        <w:t>，</w:t>
      </w:r>
      <w:r w:rsidRPr="002379D0">
        <w:rPr>
          <w:rFonts w:ascii="SimSun" w:hAnsi="SimSun" w:hint="eastAsia"/>
          <w:sz w:val="21"/>
        </w:rPr>
        <w:t>总体上看不到一个可</w:t>
      </w:r>
      <w:r w:rsidR="00082627" w:rsidRPr="002379D0">
        <w:rPr>
          <w:rFonts w:ascii="SimSun" w:hAnsi="SimSun" w:hint="eastAsia"/>
          <w:sz w:val="21"/>
        </w:rPr>
        <w:t>以</w:t>
      </w:r>
      <w:r w:rsidRPr="002379D0">
        <w:rPr>
          <w:rFonts w:ascii="SimSun" w:hAnsi="SimSun" w:hint="eastAsia"/>
          <w:sz w:val="21"/>
        </w:rPr>
        <w:t>接受的</w:t>
      </w:r>
      <w:r w:rsidR="00082627" w:rsidRPr="002379D0">
        <w:rPr>
          <w:rFonts w:ascii="SimSun" w:hAnsi="SimSun" w:hint="eastAsia"/>
          <w:sz w:val="21"/>
        </w:rPr>
        <w:t>解决办法</w:t>
      </w:r>
      <w:r w:rsidRPr="002379D0">
        <w:rPr>
          <w:rFonts w:ascii="SimSun" w:hAnsi="SimSun" w:hint="eastAsia"/>
          <w:sz w:val="21"/>
        </w:rPr>
        <w:t>。代表团</w:t>
      </w:r>
      <w:r w:rsidR="00082627" w:rsidRPr="002379D0">
        <w:rPr>
          <w:rFonts w:ascii="SimSun" w:hAnsi="SimSun" w:hint="eastAsia"/>
          <w:sz w:val="21"/>
        </w:rPr>
        <w:t>重申其对全面</w:t>
      </w:r>
      <w:r w:rsidRPr="002379D0">
        <w:rPr>
          <w:rFonts w:ascii="SimSun" w:hAnsi="SimSun" w:hint="eastAsia"/>
          <w:sz w:val="21"/>
        </w:rPr>
        <w:t>减费的偏好，</w:t>
      </w:r>
      <w:r w:rsidR="00082627" w:rsidRPr="002379D0">
        <w:rPr>
          <w:rFonts w:ascii="SimSun" w:hAnsi="SimSun" w:hint="eastAsia"/>
          <w:sz w:val="21"/>
        </w:rPr>
        <w:t>这</w:t>
      </w:r>
      <w:r w:rsidRPr="002379D0">
        <w:rPr>
          <w:rFonts w:ascii="SimSun" w:hAnsi="SimSun" w:hint="eastAsia"/>
          <w:sz w:val="21"/>
        </w:rPr>
        <w:t>反映了现有申请</w:t>
      </w:r>
      <w:r w:rsidR="00082627" w:rsidRPr="002379D0">
        <w:rPr>
          <w:rFonts w:ascii="SimSun" w:hAnsi="SimSun" w:hint="eastAsia"/>
          <w:sz w:val="21"/>
        </w:rPr>
        <w:t>人</w:t>
      </w:r>
      <w:r w:rsidRPr="002379D0">
        <w:rPr>
          <w:rFonts w:ascii="SimSun" w:hAnsi="SimSun" w:hint="eastAsia"/>
          <w:sz w:val="21"/>
        </w:rPr>
        <w:t>都对</w:t>
      </w:r>
      <w:r w:rsidR="00082627" w:rsidRPr="002379D0">
        <w:rPr>
          <w:rFonts w:ascii="SimSun" w:hAnsi="SimSun" w:hint="eastAsia"/>
          <w:sz w:val="21"/>
        </w:rPr>
        <w:t>产权组织</w:t>
      </w:r>
      <w:r w:rsidRPr="002379D0">
        <w:rPr>
          <w:rFonts w:ascii="SimSun" w:hAnsi="SimSun" w:hint="eastAsia"/>
          <w:sz w:val="21"/>
        </w:rPr>
        <w:t>预算盈余作出贡献</w:t>
      </w:r>
      <w:r w:rsidR="00082627" w:rsidRPr="002379D0">
        <w:rPr>
          <w:rFonts w:ascii="SimSun" w:hAnsi="SimSun" w:hint="eastAsia"/>
          <w:sz w:val="21"/>
        </w:rPr>
        <w:t>且</w:t>
      </w:r>
      <w:r w:rsidRPr="002379D0">
        <w:rPr>
          <w:rFonts w:ascii="SimSun" w:hAnsi="SimSun" w:hint="eastAsia"/>
          <w:sz w:val="21"/>
        </w:rPr>
        <w:t>因此所有人都应该从中受益</w:t>
      </w:r>
      <w:r w:rsidR="00082627" w:rsidRPr="002379D0">
        <w:rPr>
          <w:rFonts w:ascii="SimSun" w:hAnsi="SimSun" w:hint="eastAsia"/>
          <w:sz w:val="21"/>
        </w:rPr>
        <w:t>的</w:t>
      </w:r>
      <w:r w:rsidR="00082627" w:rsidRPr="002379D0">
        <w:rPr>
          <w:rFonts w:ascii="SimSun" w:hAnsi="SimSun"/>
          <w:sz w:val="21"/>
        </w:rPr>
        <w:t>事实。</w:t>
      </w:r>
    </w:p>
    <w:p w14:paraId="246E73F0" w14:textId="5A5DC352" w:rsidR="00461D5E" w:rsidRPr="002379D0" w:rsidRDefault="00082627"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加拿大代表团原则上支持</w:t>
      </w:r>
      <w:r w:rsidR="00EC7ED4" w:rsidRPr="002379D0">
        <w:rPr>
          <w:rFonts w:ascii="SimSun" w:hAnsi="SimSun" w:hint="eastAsia"/>
          <w:sz w:val="21"/>
        </w:rPr>
        <w:t>在</w:t>
      </w:r>
      <w:r w:rsidRPr="002379D0">
        <w:rPr>
          <w:rFonts w:ascii="SimSun" w:hAnsi="SimSun" w:hint="eastAsia"/>
          <w:sz w:val="21"/>
        </w:rPr>
        <w:t>工作组第十一届会议</w:t>
      </w:r>
      <w:r w:rsidR="00EC7ED4" w:rsidRPr="002379D0">
        <w:rPr>
          <w:rFonts w:ascii="SimSun" w:hAnsi="SimSun" w:hint="eastAsia"/>
          <w:sz w:val="21"/>
        </w:rPr>
        <w:t>上</w:t>
      </w:r>
      <w:r w:rsidR="00EC7ED4" w:rsidRPr="002379D0">
        <w:rPr>
          <w:rFonts w:ascii="SimSun" w:hAnsi="SimSun"/>
          <w:sz w:val="21"/>
        </w:rPr>
        <w:t>提出的</w:t>
      </w:r>
      <w:r w:rsidR="00EC7ED4" w:rsidRPr="002379D0">
        <w:rPr>
          <w:rFonts w:ascii="SimSun" w:hAnsi="SimSun" w:hint="eastAsia"/>
          <w:sz w:val="21"/>
        </w:rPr>
        <w:t>修订后</w:t>
      </w:r>
      <w:r w:rsidRPr="002379D0">
        <w:rPr>
          <w:rFonts w:ascii="SimSun" w:hAnsi="SimSun" w:hint="eastAsia"/>
          <w:sz w:val="21"/>
        </w:rPr>
        <w:t>的</w:t>
      </w:r>
      <w:r w:rsidR="00EC7ED4" w:rsidRPr="002379D0">
        <w:rPr>
          <w:rFonts w:ascii="SimSun" w:hAnsi="SimSun" w:hint="eastAsia"/>
          <w:sz w:val="21"/>
        </w:rPr>
        <w:t>巴西</w:t>
      </w:r>
      <w:r w:rsidRPr="002379D0">
        <w:rPr>
          <w:rFonts w:ascii="SimSun" w:hAnsi="SimSun" w:hint="eastAsia"/>
          <w:sz w:val="21"/>
        </w:rPr>
        <w:t>提案，</w:t>
      </w:r>
      <w:r w:rsidR="00EC7ED4" w:rsidRPr="002379D0">
        <w:rPr>
          <w:rFonts w:ascii="SimSun" w:hAnsi="SimSun" w:hint="eastAsia"/>
          <w:sz w:val="21"/>
        </w:rPr>
        <w:t>修订后</w:t>
      </w:r>
      <w:r w:rsidR="00EC7ED4" w:rsidRPr="002379D0">
        <w:rPr>
          <w:rFonts w:ascii="SimSun" w:hAnsi="SimSun"/>
          <w:sz w:val="21"/>
        </w:rPr>
        <w:t>的</w:t>
      </w:r>
      <w:r w:rsidRPr="002379D0">
        <w:rPr>
          <w:rFonts w:ascii="SimSun" w:hAnsi="SimSun" w:hint="eastAsia"/>
          <w:sz w:val="21"/>
        </w:rPr>
        <w:t>提案</w:t>
      </w:r>
      <w:r w:rsidR="00EC7ED4" w:rsidRPr="002379D0">
        <w:rPr>
          <w:rFonts w:ascii="SimSun" w:hAnsi="SimSun" w:hint="eastAsia"/>
          <w:sz w:val="21"/>
        </w:rPr>
        <w:t>消除</w:t>
      </w:r>
      <w:r w:rsidR="00EC7ED4" w:rsidRPr="002379D0">
        <w:rPr>
          <w:rFonts w:ascii="SimSun" w:hAnsi="SimSun"/>
          <w:sz w:val="21"/>
        </w:rPr>
        <w:t>对原有提案</w:t>
      </w:r>
      <w:r w:rsidR="00EC7ED4" w:rsidRPr="002379D0">
        <w:rPr>
          <w:rFonts w:ascii="SimSun" w:hAnsi="SimSun" w:hint="eastAsia"/>
          <w:sz w:val="21"/>
        </w:rPr>
        <w:t>的</w:t>
      </w:r>
      <w:r w:rsidR="00EC7ED4" w:rsidRPr="002379D0">
        <w:rPr>
          <w:rFonts w:ascii="SimSun" w:hAnsi="SimSun"/>
          <w:sz w:val="21"/>
        </w:rPr>
        <w:t>很多</w:t>
      </w:r>
      <w:r w:rsidRPr="002379D0">
        <w:rPr>
          <w:rFonts w:ascii="SimSun" w:hAnsi="SimSun" w:hint="eastAsia"/>
          <w:sz w:val="21"/>
        </w:rPr>
        <w:t>关切。</w:t>
      </w:r>
      <w:r w:rsidR="00EC7ED4" w:rsidRPr="002379D0">
        <w:rPr>
          <w:rFonts w:ascii="SimSun" w:hAnsi="SimSun" w:hint="eastAsia"/>
          <w:sz w:val="21"/>
        </w:rPr>
        <w:t>不过</w:t>
      </w:r>
      <w:r w:rsidRPr="002379D0">
        <w:rPr>
          <w:rFonts w:ascii="SimSun" w:hAnsi="SimSun" w:hint="eastAsia"/>
          <w:sz w:val="21"/>
        </w:rPr>
        <w:t>，</w:t>
      </w:r>
      <w:r w:rsidR="00811E46" w:rsidRPr="002379D0">
        <w:rPr>
          <w:rFonts w:ascii="SimSun" w:hAnsi="SimSun" w:hint="eastAsia"/>
          <w:sz w:val="21"/>
        </w:rPr>
        <w:t>代表团</w:t>
      </w:r>
      <w:r w:rsidRPr="002379D0">
        <w:rPr>
          <w:rFonts w:ascii="SimSun" w:hAnsi="SimSun" w:hint="eastAsia"/>
          <w:sz w:val="21"/>
        </w:rPr>
        <w:t>认识到，关于拟议</w:t>
      </w:r>
      <w:r w:rsidR="00EC7ED4" w:rsidRPr="002379D0">
        <w:rPr>
          <w:rFonts w:ascii="SimSun" w:hAnsi="SimSun" w:hint="eastAsia"/>
          <w:sz w:val="21"/>
        </w:rPr>
        <w:t>减</w:t>
      </w:r>
      <w:r w:rsidRPr="002379D0">
        <w:rPr>
          <w:rFonts w:ascii="SimSun" w:hAnsi="SimSun" w:hint="eastAsia"/>
          <w:sz w:val="21"/>
        </w:rPr>
        <w:t>费的许多更详细的细节仍有待</w:t>
      </w:r>
      <w:r w:rsidR="00EC7ED4" w:rsidRPr="002379D0">
        <w:rPr>
          <w:rFonts w:ascii="SimSun" w:hAnsi="SimSun" w:hint="eastAsia"/>
          <w:sz w:val="21"/>
        </w:rPr>
        <w:t>确</w:t>
      </w:r>
      <w:r w:rsidRPr="002379D0">
        <w:rPr>
          <w:rFonts w:ascii="SimSun" w:hAnsi="SimSun" w:hint="eastAsia"/>
          <w:sz w:val="21"/>
        </w:rPr>
        <w:t>定</w:t>
      </w:r>
      <w:r w:rsidR="00EC7ED4" w:rsidRPr="002379D0">
        <w:rPr>
          <w:rFonts w:ascii="SimSun" w:hAnsi="SimSun" w:hint="eastAsia"/>
          <w:sz w:val="21"/>
        </w:rPr>
        <w:t>。</w:t>
      </w:r>
    </w:p>
    <w:p w14:paraId="3C628A8A" w14:textId="32176E39" w:rsidR="00C3337A" w:rsidRPr="002379D0" w:rsidRDefault="00082627"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日本代表团支持德国代表</w:t>
      </w:r>
      <w:r w:rsidR="006F57A8" w:rsidRPr="002379D0">
        <w:rPr>
          <w:rFonts w:ascii="SimSun" w:hAnsi="SimSun" w:hint="eastAsia"/>
          <w:sz w:val="21"/>
        </w:rPr>
        <w:t>B集团</w:t>
      </w:r>
      <w:r w:rsidRPr="002379D0">
        <w:rPr>
          <w:rFonts w:ascii="SimSun" w:hAnsi="SimSun" w:hint="eastAsia"/>
          <w:sz w:val="21"/>
        </w:rPr>
        <w:t>所作的发言。</w:t>
      </w:r>
      <w:r w:rsidR="006F57A8" w:rsidRPr="002379D0">
        <w:rPr>
          <w:rFonts w:ascii="SimSun" w:hAnsi="SimSun" w:hint="eastAsia"/>
          <w:sz w:val="21"/>
        </w:rPr>
        <w:t>虽然</w:t>
      </w:r>
      <w:r w:rsidRPr="002379D0">
        <w:rPr>
          <w:rFonts w:ascii="SimSun" w:hAnsi="SimSun" w:hint="eastAsia"/>
          <w:sz w:val="21"/>
        </w:rPr>
        <w:t>理解巴西</w:t>
      </w:r>
      <w:r w:rsidR="006F57A8" w:rsidRPr="002379D0">
        <w:rPr>
          <w:rFonts w:ascii="SimSun" w:hAnsi="SimSun" w:hint="eastAsia"/>
          <w:sz w:val="21"/>
        </w:rPr>
        <w:t>提案旨</w:t>
      </w:r>
      <w:r w:rsidR="006F57A8" w:rsidRPr="002379D0">
        <w:rPr>
          <w:rFonts w:ascii="SimSun" w:hAnsi="SimSun"/>
          <w:sz w:val="21"/>
        </w:rPr>
        <w:t>在</w:t>
      </w:r>
      <w:r w:rsidRPr="002379D0">
        <w:rPr>
          <w:rFonts w:ascii="SimSun" w:hAnsi="SimSun" w:hint="eastAsia"/>
          <w:sz w:val="21"/>
        </w:rPr>
        <w:t>鼓励</w:t>
      </w:r>
      <w:r w:rsidR="00811E46" w:rsidRPr="002379D0">
        <w:rPr>
          <w:rFonts w:ascii="SimSun" w:hAnsi="SimSun" w:hint="eastAsia"/>
          <w:sz w:val="21"/>
        </w:rPr>
        <w:t>高校</w:t>
      </w:r>
      <w:r w:rsidRPr="002379D0">
        <w:rPr>
          <w:rFonts w:ascii="SimSun" w:hAnsi="SimSun" w:hint="eastAsia"/>
          <w:sz w:val="21"/>
        </w:rPr>
        <w:t>更广泛地使用</w:t>
      </w:r>
      <w:r w:rsidR="00811E46" w:rsidRPr="002379D0">
        <w:rPr>
          <w:rFonts w:ascii="SimSun" w:hAnsi="SimSun" w:hint="eastAsia"/>
          <w:sz w:val="21"/>
        </w:rPr>
        <w:t>PCT体系</w:t>
      </w:r>
      <w:r w:rsidRPr="002379D0">
        <w:rPr>
          <w:rFonts w:ascii="SimSun" w:hAnsi="SimSun" w:hint="eastAsia"/>
          <w:sz w:val="21"/>
        </w:rPr>
        <w:t>，</w:t>
      </w:r>
      <w:r w:rsidR="006F57A8" w:rsidRPr="002379D0">
        <w:rPr>
          <w:rFonts w:ascii="SimSun" w:hAnsi="SimSun" w:hint="eastAsia"/>
          <w:sz w:val="21"/>
        </w:rPr>
        <w:t>但</w:t>
      </w:r>
      <w:r w:rsidRPr="002379D0">
        <w:rPr>
          <w:rFonts w:ascii="SimSun" w:hAnsi="SimSun" w:hint="eastAsia"/>
          <w:sz w:val="21"/>
        </w:rPr>
        <w:t>代表团强调</w:t>
      </w:r>
      <w:r w:rsidR="00986C10" w:rsidRPr="00A845F6">
        <w:rPr>
          <w:rFonts w:ascii="SimSun" w:hAnsi="SimSun" w:hint="eastAsia"/>
          <w:sz w:val="21"/>
          <w:lang w:val="zh-CN"/>
        </w:rPr>
        <w:t>成</w:t>
      </w:r>
      <w:r w:rsidRPr="00A845F6">
        <w:rPr>
          <w:rFonts w:ascii="SimSun" w:hAnsi="SimSun" w:hint="eastAsia"/>
          <w:sz w:val="21"/>
          <w:lang w:val="zh-CN"/>
        </w:rPr>
        <w:t>员国</w:t>
      </w:r>
      <w:r w:rsidRPr="002379D0">
        <w:rPr>
          <w:rFonts w:ascii="SimSun" w:hAnsi="SimSun" w:hint="eastAsia"/>
          <w:sz w:val="21"/>
        </w:rPr>
        <w:t>有责任向</w:t>
      </w:r>
      <w:r w:rsidR="00986C10" w:rsidRPr="002379D0">
        <w:rPr>
          <w:rFonts w:ascii="SimSun" w:hAnsi="SimSun" w:hint="eastAsia"/>
          <w:sz w:val="21"/>
        </w:rPr>
        <w:t>使用</w:t>
      </w:r>
      <w:r w:rsidR="00986C10" w:rsidRPr="002379D0">
        <w:rPr>
          <w:rFonts w:ascii="SimSun" w:hAnsi="SimSun"/>
          <w:sz w:val="21"/>
        </w:rPr>
        <w:t>者</w:t>
      </w:r>
      <w:r w:rsidRPr="002379D0">
        <w:rPr>
          <w:rFonts w:ascii="SimSun" w:hAnsi="SimSun" w:hint="eastAsia"/>
          <w:sz w:val="21"/>
        </w:rPr>
        <w:t>解释为什么应该提出该提案，特别是向</w:t>
      </w:r>
      <w:r w:rsidR="00986C10" w:rsidRPr="002379D0">
        <w:rPr>
          <w:rFonts w:ascii="SimSun" w:hAnsi="SimSun" w:hint="eastAsia"/>
          <w:sz w:val="21"/>
        </w:rPr>
        <w:t>曾经</w:t>
      </w:r>
      <w:r w:rsidRPr="002379D0">
        <w:rPr>
          <w:rFonts w:ascii="SimSun" w:hAnsi="SimSun" w:hint="eastAsia"/>
          <w:sz w:val="21"/>
        </w:rPr>
        <w:t>对</w:t>
      </w:r>
      <w:r w:rsidR="00811E46" w:rsidRPr="002379D0">
        <w:rPr>
          <w:rFonts w:ascii="SimSun" w:hAnsi="SimSun" w:hint="eastAsia"/>
          <w:sz w:val="21"/>
        </w:rPr>
        <w:t>PCT体系</w:t>
      </w:r>
      <w:r w:rsidRPr="002379D0">
        <w:rPr>
          <w:rFonts w:ascii="SimSun" w:hAnsi="SimSun" w:hint="eastAsia"/>
          <w:sz w:val="21"/>
        </w:rPr>
        <w:t>做出</w:t>
      </w:r>
      <w:r w:rsidR="00986C10" w:rsidRPr="002379D0">
        <w:rPr>
          <w:rFonts w:ascii="SimSun" w:hAnsi="SimSun" w:hint="eastAsia"/>
          <w:sz w:val="21"/>
        </w:rPr>
        <w:t>过</w:t>
      </w:r>
      <w:r w:rsidRPr="002379D0">
        <w:rPr>
          <w:rFonts w:ascii="SimSun" w:hAnsi="SimSun" w:hint="eastAsia"/>
          <w:sz w:val="21"/>
        </w:rPr>
        <w:t>巨大贡献但不会从这一提</w:t>
      </w:r>
      <w:r w:rsidR="00986C10" w:rsidRPr="002379D0">
        <w:rPr>
          <w:rFonts w:ascii="SimSun" w:hAnsi="SimSun" w:hint="eastAsia"/>
          <w:sz w:val="21"/>
        </w:rPr>
        <w:t>案</w:t>
      </w:r>
      <w:r w:rsidRPr="002379D0">
        <w:rPr>
          <w:rFonts w:ascii="SimSun" w:hAnsi="SimSun" w:hint="eastAsia"/>
          <w:sz w:val="21"/>
        </w:rPr>
        <w:t>中受益</w:t>
      </w:r>
      <w:r w:rsidR="00986C10" w:rsidRPr="002379D0">
        <w:rPr>
          <w:rFonts w:ascii="SimSun" w:hAnsi="SimSun" w:hint="eastAsia"/>
          <w:sz w:val="21"/>
        </w:rPr>
        <w:t>的</w:t>
      </w:r>
      <w:r w:rsidR="00986C10" w:rsidRPr="002379D0">
        <w:rPr>
          <w:rFonts w:ascii="SimSun" w:hAnsi="SimSun"/>
          <w:sz w:val="21"/>
        </w:rPr>
        <w:t>使用者</w:t>
      </w:r>
      <w:r w:rsidR="00986C10" w:rsidRPr="002379D0">
        <w:rPr>
          <w:rFonts w:ascii="SimSun" w:hAnsi="SimSun" w:hint="eastAsia"/>
          <w:sz w:val="21"/>
        </w:rPr>
        <w:t>。代表团表示</w:t>
      </w:r>
      <w:r w:rsidRPr="002379D0">
        <w:rPr>
          <w:rFonts w:ascii="SimSun" w:hAnsi="SimSun" w:hint="eastAsia"/>
          <w:sz w:val="21"/>
        </w:rPr>
        <w:t>，</w:t>
      </w:r>
      <w:r w:rsidR="00986C10" w:rsidRPr="002379D0">
        <w:rPr>
          <w:rFonts w:ascii="SimSun" w:hAnsi="SimSun" w:hint="eastAsia"/>
          <w:sz w:val="21"/>
        </w:rPr>
        <w:t>它认为，</w:t>
      </w:r>
      <w:r w:rsidR="00986C10" w:rsidRPr="002379D0">
        <w:rPr>
          <w:rFonts w:ascii="SimSun" w:hAnsi="SimSun"/>
          <w:sz w:val="21"/>
        </w:rPr>
        <w:t>相信</w:t>
      </w:r>
      <w:r w:rsidR="00986C10" w:rsidRPr="002379D0">
        <w:rPr>
          <w:rFonts w:ascii="SimSun" w:hAnsi="SimSun" w:hint="eastAsia"/>
          <w:sz w:val="21"/>
        </w:rPr>
        <w:t>必须</w:t>
      </w:r>
      <w:r w:rsidR="00986C10" w:rsidRPr="002379D0">
        <w:rPr>
          <w:rFonts w:ascii="SimSun" w:hAnsi="SimSun"/>
          <w:sz w:val="21"/>
        </w:rPr>
        <w:t>重视</w:t>
      </w:r>
      <w:r w:rsidR="00986C10" w:rsidRPr="002379D0">
        <w:rPr>
          <w:rFonts w:ascii="SimSun" w:hAnsi="SimSun" w:hint="eastAsia"/>
          <w:sz w:val="21"/>
        </w:rPr>
        <w:t>对</w:t>
      </w:r>
      <w:r w:rsidR="00811E46" w:rsidRPr="002379D0">
        <w:rPr>
          <w:rFonts w:ascii="SimSun" w:hAnsi="SimSun" w:hint="eastAsia"/>
          <w:sz w:val="21"/>
        </w:rPr>
        <w:t>高校</w:t>
      </w:r>
      <w:r w:rsidRPr="002379D0">
        <w:rPr>
          <w:rFonts w:ascii="SimSun" w:hAnsi="SimSun" w:hint="eastAsia"/>
          <w:sz w:val="21"/>
        </w:rPr>
        <w:t>创新</w:t>
      </w:r>
      <w:r w:rsidR="00986C10" w:rsidRPr="002379D0">
        <w:rPr>
          <w:rFonts w:ascii="SimSun" w:hAnsi="SimSun" w:hint="eastAsia"/>
          <w:sz w:val="21"/>
        </w:rPr>
        <w:t>给予</w:t>
      </w:r>
      <w:r w:rsidRPr="002379D0">
        <w:rPr>
          <w:rFonts w:ascii="SimSun" w:hAnsi="SimSun" w:hint="eastAsia"/>
          <w:sz w:val="21"/>
        </w:rPr>
        <w:t>专利保护</w:t>
      </w:r>
      <w:r w:rsidR="00986C10" w:rsidRPr="002379D0">
        <w:rPr>
          <w:rFonts w:ascii="SimSun" w:hAnsi="SimSun" w:hint="eastAsia"/>
          <w:sz w:val="21"/>
        </w:rPr>
        <w:t>的国家应该</w:t>
      </w:r>
      <w:r w:rsidRPr="002379D0">
        <w:rPr>
          <w:rFonts w:ascii="SimSun" w:hAnsi="SimSun" w:hint="eastAsia"/>
          <w:sz w:val="21"/>
        </w:rPr>
        <w:t>通过</w:t>
      </w:r>
      <w:r w:rsidR="00986C10" w:rsidRPr="002379D0">
        <w:rPr>
          <w:rFonts w:ascii="SimSun" w:hAnsi="SimSun" w:hint="eastAsia"/>
          <w:sz w:val="21"/>
        </w:rPr>
        <w:t>其</w:t>
      </w:r>
      <w:r w:rsidRPr="002379D0">
        <w:rPr>
          <w:rFonts w:ascii="SimSun" w:hAnsi="SimSun" w:hint="eastAsia"/>
          <w:sz w:val="21"/>
        </w:rPr>
        <w:t>本国</w:t>
      </w:r>
      <w:r w:rsidR="00986C10" w:rsidRPr="002379D0">
        <w:rPr>
          <w:rFonts w:ascii="SimSun" w:hAnsi="SimSun" w:hint="eastAsia"/>
          <w:sz w:val="21"/>
        </w:rPr>
        <w:t>计划为</w:t>
      </w:r>
      <w:r w:rsidRPr="002379D0">
        <w:rPr>
          <w:rFonts w:ascii="SimSun" w:hAnsi="SimSun" w:hint="eastAsia"/>
          <w:sz w:val="21"/>
        </w:rPr>
        <w:t>这些</w:t>
      </w:r>
      <w:r w:rsidR="00811E46" w:rsidRPr="002379D0">
        <w:rPr>
          <w:rFonts w:ascii="SimSun" w:hAnsi="SimSun" w:hint="eastAsia"/>
          <w:sz w:val="21"/>
        </w:rPr>
        <w:t>高校</w:t>
      </w:r>
      <w:r w:rsidRPr="002379D0">
        <w:rPr>
          <w:rFonts w:ascii="SimSun" w:hAnsi="SimSun" w:hint="eastAsia"/>
          <w:sz w:val="21"/>
        </w:rPr>
        <w:t>提供支持</w:t>
      </w:r>
      <w:r w:rsidR="00986C10" w:rsidRPr="002379D0">
        <w:rPr>
          <w:rFonts w:ascii="SimSun" w:hAnsi="SimSun" w:hint="eastAsia"/>
          <w:sz w:val="21"/>
        </w:rPr>
        <w:t>。</w:t>
      </w:r>
    </w:p>
    <w:p w14:paraId="2B69AD7F" w14:textId="18693919" w:rsidR="00C3337A" w:rsidRPr="002379D0" w:rsidRDefault="00082627"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主席针对美利坚合众国代表团和日本代表团提出的</w:t>
      </w:r>
      <w:r w:rsidR="00740F55" w:rsidRPr="002379D0">
        <w:rPr>
          <w:rFonts w:ascii="SimSun" w:hAnsi="SimSun" w:hint="eastAsia"/>
          <w:sz w:val="21"/>
        </w:rPr>
        <w:t>只</w:t>
      </w:r>
      <w:r w:rsidR="00740F55" w:rsidRPr="002379D0">
        <w:rPr>
          <w:rFonts w:ascii="SimSun" w:hAnsi="SimSun"/>
          <w:sz w:val="21"/>
        </w:rPr>
        <w:t>为选定申请人提供减费的</w:t>
      </w:r>
      <w:r w:rsidRPr="002379D0">
        <w:rPr>
          <w:rFonts w:ascii="SimSun" w:hAnsi="SimSun" w:hint="eastAsia"/>
          <w:sz w:val="21"/>
        </w:rPr>
        <w:t>意见提出</w:t>
      </w:r>
      <w:r w:rsidR="00740F55" w:rsidRPr="002379D0">
        <w:rPr>
          <w:rFonts w:ascii="SimSun" w:hAnsi="SimSun" w:hint="eastAsia"/>
          <w:sz w:val="21"/>
        </w:rPr>
        <w:t>了</w:t>
      </w:r>
      <w:r w:rsidRPr="002379D0">
        <w:rPr>
          <w:rFonts w:ascii="SimSun" w:hAnsi="SimSun" w:hint="eastAsia"/>
          <w:sz w:val="21"/>
        </w:rPr>
        <w:t>两点</w:t>
      </w:r>
      <w:r w:rsidR="00740F55" w:rsidRPr="002379D0">
        <w:rPr>
          <w:rFonts w:ascii="SimSun" w:hAnsi="SimSun" w:hint="eastAsia"/>
          <w:sz w:val="21"/>
        </w:rPr>
        <w:t>意见</w:t>
      </w:r>
      <w:r w:rsidRPr="002379D0">
        <w:rPr>
          <w:rFonts w:ascii="SimSun" w:hAnsi="SimSun" w:hint="eastAsia"/>
          <w:sz w:val="21"/>
        </w:rPr>
        <w:t>，</w:t>
      </w:r>
      <w:r w:rsidR="00740F55" w:rsidRPr="002379D0">
        <w:rPr>
          <w:rFonts w:ascii="SimSun" w:hAnsi="SimSun" w:hint="eastAsia"/>
          <w:sz w:val="21"/>
        </w:rPr>
        <w:t>虽然</w:t>
      </w:r>
      <w:r w:rsidRPr="002379D0">
        <w:rPr>
          <w:rFonts w:ascii="SimSun" w:hAnsi="SimSun" w:hint="eastAsia"/>
          <w:sz w:val="21"/>
        </w:rPr>
        <w:t>所有申请人都为产权组织因PCT</w:t>
      </w:r>
      <w:r w:rsidR="0016343F" w:rsidRPr="002379D0">
        <w:rPr>
          <w:rFonts w:ascii="SimSun" w:hAnsi="SimSun" w:hint="eastAsia"/>
          <w:sz w:val="21"/>
        </w:rPr>
        <w:t>费用</w:t>
      </w:r>
      <w:r w:rsidRPr="002379D0">
        <w:rPr>
          <w:rFonts w:ascii="SimSun" w:hAnsi="SimSun" w:hint="eastAsia"/>
          <w:sz w:val="21"/>
        </w:rPr>
        <w:t>产生的预算盈余</w:t>
      </w:r>
      <w:r w:rsidR="00740F55" w:rsidRPr="002379D0">
        <w:rPr>
          <w:rFonts w:ascii="SimSun" w:hAnsi="SimSun" w:hint="eastAsia"/>
          <w:sz w:val="21"/>
        </w:rPr>
        <w:t>做</w:t>
      </w:r>
      <w:r w:rsidRPr="002379D0">
        <w:rPr>
          <w:rFonts w:ascii="SimSun" w:hAnsi="SimSun" w:hint="eastAsia"/>
          <w:sz w:val="21"/>
        </w:rPr>
        <w:t>出了贡献。首先，</w:t>
      </w:r>
      <w:r w:rsidR="00740F55" w:rsidRPr="002379D0">
        <w:rPr>
          <w:rFonts w:ascii="SimSun" w:hAnsi="SimSun" w:hint="eastAsia"/>
          <w:sz w:val="21"/>
        </w:rPr>
        <w:t>已经</w:t>
      </w:r>
      <w:r w:rsidR="00740F55" w:rsidRPr="002379D0">
        <w:rPr>
          <w:rFonts w:ascii="SimSun" w:hAnsi="SimSun"/>
          <w:sz w:val="21"/>
        </w:rPr>
        <w:t>对</w:t>
      </w:r>
      <w:r w:rsidRPr="002379D0">
        <w:rPr>
          <w:rFonts w:ascii="SimSun" w:hAnsi="SimSun" w:hint="eastAsia"/>
          <w:sz w:val="21"/>
        </w:rPr>
        <w:t>一些申请人</w:t>
      </w:r>
      <w:r w:rsidR="00740F55" w:rsidRPr="002379D0">
        <w:rPr>
          <w:rFonts w:ascii="SimSun" w:hAnsi="SimSun" w:hint="eastAsia"/>
          <w:sz w:val="21"/>
        </w:rPr>
        <w:t>实</w:t>
      </w:r>
      <w:r w:rsidR="00740F55" w:rsidRPr="002379D0">
        <w:rPr>
          <w:rFonts w:ascii="SimSun" w:hAnsi="SimSun"/>
          <w:sz w:val="21"/>
        </w:rPr>
        <w:t>行</w:t>
      </w:r>
      <w:r w:rsidRPr="002379D0">
        <w:rPr>
          <w:rFonts w:ascii="SimSun" w:hAnsi="SimSun" w:hint="eastAsia"/>
          <w:sz w:val="21"/>
        </w:rPr>
        <w:t>减费，特别是来自</w:t>
      </w:r>
      <w:r w:rsidRPr="00A845F6">
        <w:rPr>
          <w:rFonts w:ascii="SimSun" w:hAnsi="SimSun" w:hint="eastAsia"/>
          <w:sz w:val="21"/>
          <w:lang w:val="zh-CN"/>
        </w:rPr>
        <w:t>发展中国家</w:t>
      </w:r>
      <w:r w:rsidRPr="002379D0">
        <w:rPr>
          <w:rFonts w:ascii="SimSun" w:hAnsi="SimSun" w:hint="eastAsia"/>
          <w:sz w:val="21"/>
        </w:rPr>
        <w:t>和最不发达国家</w:t>
      </w:r>
      <w:r w:rsidR="00740F55" w:rsidRPr="002379D0">
        <w:rPr>
          <w:rFonts w:ascii="SimSun" w:hAnsi="SimSun" w:hint="eastAsia"/>
          <w:sz w:val="21"/>
        </w:rPr>
        <w:t>的</w:t>
      </w:r>
      <w:r w:rsidR="00740F55" w:rsidRPr="002379D0">
        <w:rPr>
          <w:rFonts w:ascii="SimSun" w:hAnsi="SimSun"/>
          <w:sz w:val="21"/>
        </w:rPr>
        <w:t>申请人</w:t>
      </w:r>
      <w:r w:rsidRPr="002379D0">
        <w:rPr>
          <w:rFonts w:ascii="SimSun" w:hAnsi="SimSun" w:hint="eastAsia"/>
          <w:sz w:val="21"/>
        </w:rPr>
        <w:t>。因此，PCT缔约国过去曾同意有针对性地</w:t>
      </w:r>
      <w:r w:rsidR="00E42FAF" w:rsidRPr="002379D0">
        <w:rPr>
          <w:rFonts w:ascii="SimSun" w:hAnsi="SimSun" w:hint="eastAsia"/>
          <w:sz w:val="21"/>
        </w:rPr>
        <w:t>减</w:t>
      </w:r>
      <w:r w:rsidRPr="002379D0">
        <w:rPr>
          <w:rFonts w:ascii="SimSun" w:hAnsi="SimSun" w:hint="eastAsia"/>
          <w:sz w:val="21"/>
        </w:rPr>
        <w:t>费，作为鼓励这些申请人使用</w:t>
      </w:r>
      <w:r w:rsidR="00811E46" w:rsidRPr="002379D0">
        <w:rPr>
          <w:rFonts w:ascii="SimSun" w:hAnsi="SimSun" w:hint="eastAsia"/>
          <w:sz w:val="21"/>
        </w:rPr>
        <w:t>PCT体系</w:t>
      </w:r>
      <w:r w:rsidRPr="002379D0">
        <w:rPr>
          <w:rFonts w:ascii="SimSun" w:hAnsi="SimSun" w:hint="eastAsia"/>
          <w:sz w:val="21"/>
        </w:rPr>
        <w:t>的一项</w:t>
      </w:r>
      <w:r w:rsidR="00E42FAF" w:rsidRPr="002379D0">
        <w:rPr>
          <w:rFonts w:ascii="SimSun" w:hAnsi="SimSun" w:hint="eastAsia"/>
          <w:sz w:val="21"/>
        </w:rPr>
        <w:t>重要</w:t>
      </w:r>
      <w:r w:rsidRPr="002379D0">
        <w:rPr>
          <w:rFonts w:ascii="SimSun" w:hAnsi="SimSun" w:hint="eastAsia"/>
          <w:sz w:val="21"/>
        </w:rPr>
        <w:t>措施。</w:t>
      </w:r>
      <w:r w:rsidR="00E42FAF" w:rsidRPr="002379D0">
        <w:rPr>
          <w:rFonts w:ascii="SimSun" w:hAnsi="SimSun" w:hint="eastAsia"/>
          <w:sz w:val="21"/>
        </w:rPr>
        <w:t>其次</w:t>
      </w:r>
      <w:r w:rsidRPr="002379D0">
        <w:rPr>
          <w:rFonts w:ascii="SimSun" w:hAnsi="SimSun" w:hint="eastAsia"/>
          <w:sz w:val="21"/>
        </w:rPr>
        <w:t>，所有申请人都</w:t>
      </w:r>
      <w:r w:rsidR="00E42FAF" w:rsidRPr="002379D0">
        <w:rPr>
          <w:rFonts w:ascii="SimSun" w:hAnsi="SimSun" w:hint="eastAsia"/>
          <w:sz w:val="21"/>
        </w:rPr>
        <w:t>为</w:t>
      </w:r>
      <w:r w:rsidRPr="002379D0">
        <w:rPr>
          <w:rFonts w:ascii="SimSun" w:hAnsi="SimSun" w:hint="eastAsia"/>
          <w:sz w:val="21"/>
        </w:rPr>
        <w:t>使用</w:t>
      </w:r>
      <w:r w:rsidR="00811E46" w:rsidRPr="002379D0">
        <w:rPr>
          <w:rFonts w:ascii="SimSun" w:hAnsi="SimSun" w:hint="eastAsia"/>
          <w:sz w:val="21"/>
        </w:rPr>
        <w:t>PCT体系</w:t>
      </w:r>
      <w:r w:rsidR="00E42FAF" w:rsidRPr="002379D0">
        <w:rPr>
          <w:rFonts w:ascii="SimSun" w:hAnsi="SimSun" w:hint="eastAsia"/>
          <w:sz w:val="21"/>
        </w:rPr>
        <w:t>支付</w:t>
      </w:r>
      <w:r w:rsidRPr="002379D0">
        <w:rPr>
          <w:rFonts w:ascii="SimSun" w:hAnsi="SimSun" w:hint="eastAsia"/>
          <w:sz w:val="21"/>
        </w:rPr>
        <w:t>费用。虽然这些费用涵盖了</w:t>
      </w:r>
      <w:r w:rsidR="00E42FAF" w:rsidRPr="002379D0">
        <w:rPr>
          <w:rFonts w:ascii="SimSun" w:hAnsi="SimSun" w:hint="eastAsia"/>
          <w:sz w:val="21"/>
        </w:rPr>
        <w:t>该</w:t>
      </w:r>
      <w:r w:rsidR="00E42FAF" w:rsidRPr="002379D0">
        <w:rPr>
          <w:rFonts w:ascii="SimSun" w:hAnsi="SimSun"/>
          <w:sz w:val="21"/>
        </w:rPr>
        <w:t>体系</w:t>
      </w:r>
      <w:r w:rsidRPr="002379D0">
        <w:rPr>
          <w:rFonts w:ascii="SimSun" w:hAnsi="SimSun" w:hint="eastAsia"/>
          <w:sz w:val="21"/>
        </w:rPr>
        <w:t>的</w:t>
      </w:r>
      <w:r w:rsidR="00E42FAF" w:rsidRPr="002379D0">
        <w:rPr>
          <w:rFonts w:ascii="SimSun" w:hAnsi="SimSun" w:hint="eastAsia"/>
          <w:sz w:val="21"/>
        </w:rPr>
        <w:t>行政</w:t>
      </w:r>
      <w:r w:rsidRPr="002379D0">
        <w:rPr>
          <w:rFonts w:ascii="SimSun" w:hAnsi="SimSun" w:hint="eastAsia"/>
          <w:sz w:val="21"/>
        </w:rPr>
        <w:t>管理</w:t>
      </w:r>
      <w:r w:rsidR="00E42FAF" w:rsidRPr="002379D0">
        <w:rPr>
          <w:rFonts w:ascii="SimSun" w:hAnsi="SimSun" w:hint="eastAsia"/>
          <w:sz w:val="21"/>
        </w:rPr>
        <w:t>事务</w:t>
      </w:r>
      <w:r w:rsidRPr="002379D0">
        <w:rPr>
          <w:rFonts w:ascii="SimSun" w:hAnsi="SimSun" w:hint="eastAsia"/>
          <w:sz w:val="21"/>
        </w:rPr>
        <w:t>，但申请人可以获得的知识产权</w:t>
      </w:r>
      <w:r w:rsidR="00E42FAF" w:rsidRPr="002379D0">
        <w:rPr>
          <w:rFonts w:ascii="SimSun" w:hAnsi="SimSun" w:hint="eastAsia"/>
          <w:sz w:val="21"/>
        </w:rPr>
        <w:t>权利</w:t>
      </w:r>
      <w:r w:rsidRPr="002379D0">
        <w:rPr>
          <w:rFonts w:ascii="SimSun" w:hAnsi="SimSun" w:hint="eastAsia"/>
          <w:sz w:val="21"/>
        </w:rPr>
        <w:t>对权利人来说是有价值的。有针对性的减</w:t>
      </w:r>
      <w:r w:rsidR="00E42FAF" w:rsidRPr="002379D0">
        <w:rPr>
          <w:rFonts w:ascii="SimSun" w:hAnsi="SimSun" w:hint="eastAsia"/>
          <w:sz w:val="21"/>
        </w:rPr>
        <w:t>费</w:t>
      </w:r>
      <w:r w:rsidR="00E42FAF" w:rsidRPr="002379D0">
        <w:rPr>
          <w:rFonts w:ascii="SimSun" w:hAnsi="SimSun"/>
          <w:sz w:val="21"/>
        </w:rPr>
        <w:t>可能</w:t>
      </w:r>
      <w:r w:rsidRPr="002379D0">
        <w:rPr>
          <w:rFonts w:ascii="SimSun" w:hAnsi="SimSun" w:hint="eastAsia"/>
          <w:sz w:val="21"/>
        </w:rPr>
        <w:t>有道理，</w:t>
      </w:r>
      <w:r w:rsidR="00E42FAF" w:rsidRPr="002379D0">
        <w:rPr>
          <w:rFonts w:ascii="SimSun" w:hAnsi="SimSun" w:hint="eastAsia"/>
          <w:sz w:val="21"/>
        </w:rPr>
        <w:t>条件</w:t>
      </w:r>
      <w:r w:rsidR="00E42FAF" w:rsidRPr="002379D0">
        <w:rPr>
          <w:rFonts w:ascii="SimSun" w:hAnsi="SimSun"/>
          <w:sz w:val="21"/>
        </w:rPr>
        <w:t>是要</w:t>
      </w:r>
      <w:r w:rsidRPr="002379D0">
        <w:rPr>
          <w:rFonts w:ascii="SimSun" w:hAnsi="SimSun" w:hint="eastAsia"/>
          <w:sz w:val="21"/>
        </w:rPr>
        <w:t>对这种减</w:t>
      </w:r>
      <w:r w:rsidR="00E42FAF" w:rsidRPr="002379D0">
        <w:rPr>
          <w:rFonts w:ascii="SimSun" w:hAnsi="SimSun" w:hint="eastAsia"/>
          <w:sz w:val="21"/>
        </w:rPr>
        <w:t>费</w:t>
      </w:r>
      <w:r w:rsidRPr="002379D0">
        <w:rPr>
          <w:rFonts w:ascii="SimSun" w:hAnsi="SimSun" w:hint="eastAsia"/>
          <w:sz w:val="21"/>
        </w:rPr>
        <w:t>有合理的解释。所有代表团都</w:t>
      </w:r>
      <w:r w:rsidR="00E42FAF" w:rsidRPr="002379D0">
        <w:rPr>
          <w:rFonts w:ascii="SimSun" w:hAnsi="SimSun" w:hint="eastAsia"/>
          <w:sz w:val="21"/>
        </w:rPr>
        <w:t>认可</w:t>
      </w:r>
      <w:r w:rsidR="00811E46" w:rsidRPr="002379D0">
        <w:rPr>
          <w:rFonts w:ascii="SimSun" w:hAnsi="SimSun" w:hint="eastAsia"/>
          <w:sz w:val="21"/>
        </w:rPr>
        <w:t>高校</w:t>
      </w:r>
      <w:r w:rsidRPr="002379D0">
        <w:rPr>
          <w:rFonts w:ascii="SimSun" w:hAnsi="SimSun" w:hint="eastAsia"/>
          <w:sz w:val="21"/>
        </w:rPr>
        <w:t>对创新的贡献及其在研发</w:t>
      </w:r>
      <w:r w:rsidR="00E42FAF" w:rsidRPr="002379D0">
        <w:rPr>
          <w:rFonts w:ascii="SimSun" w:hAnsi="SimSun" w:hint="eastAsia"/>
          <w:sz w:val="21"/>
        </w:rPr>
        <w:t>方面所</w:t>
      </w:r>
      <w:r w:rsidR="00E42FAF" w:rsidRPr="002379D0">
        <w:rPr>
          <w:rFonts w:ascii="SimSun" w:hAnsi="SimSun"/>
          <w:sz w:val="21"/>
        </w:rPr>
        <w:t>起</w:t>
      </w:r>
      <w:r w:rsidRPr="002379D0">
        <w:rPr>
          <w:rFonts w:ascii="SimSun" w:hAnsi="SimSun" w:hint="eastAsia"/>
          <w:sz w:val="21"/>
        </w:rPr>
        <w:t>的特殊作用。因此，对选定申请人减费</w:t>
      </w:r>
      <w:r w:rsidR="00E42FAF" w:rsidRPr="002379D0">
        <w:rPr>
          <w:rFonts w:ascii="SimSun" w:hAnsi="SimSun" w:hint="eastAsia"/>
          <w:sz w:val="21"/>
        </w:rPr>
        <w:t>可能</w:t>
      </w:r>
      <w:r w:rsidRPr="002379D0">
        <w:rPr>
          <w:rFonts w:ascii="SimSun" w:hAnsi="SimSun" w:hint="eastAsia"/>
          <w:sz w:val="21"/>
        </w:rPr>
        <w:t>被视为</w:t>
      </w:r>
      <w:r w:rsidR="00E42FAF" w:rsidRPr="002379D0">
        <w:rPr>
          <w:rFonts w:ascii="SimSun" w:hAnsi="SimSun" w:hint="eastAsia"/>
          <w:sz w:val="21"/>
        </w:rPr>
        <w:t>是</w:t>
      </w:r>
      <w:r w:rsidRPr="002379D0">
        <w:rPr>
          <w:rFonts w:ascii="SimSun" w:hAnsi="SimSun" w:hint="eastAsia"/>
          <w:sz w:val="21"/>
        </w:rPr>
        <w:t>确保PCT</w:t>
      </w:r>
      <w:r w:rsidR="00E42FAF" w:rsidRPr="002379D0">
        <w:rPr>
          <w:rFonts w:ascii="SimSun" w:hAnsi="SimSun" w:hint="eastAsia"/>
          <w:sz w:val="21"/>
        </w:rPr>
        <w:t>体系</w:t>
      </w:r>
      <w:r w:rsidR="0016343F" w:rsidRPr="002379D0">
        <w:rPr>
          <w:rFonts w:ascii="SimSun" w:hAnsi="SimSun" w:hint="eastAsia"/>
          <w:sz w:val="21"/>
        </w:rPr>
        <w:t>费用</w:t>
      </w:r>
      <w:r w:rsidRPr="002379D0">
        <w:rPr>
          <w:rFonts w:ascii="SimSun" w:hAnsi="SimSun" w:hint="eastAsia"/>
          <w:sz w:val="21"/>
        </w:rPr>
        <w:t>尽可能</w:t>
      </w:r>
      <w:r w:rsidR="00E42FAF" w:rsidRPr="002379D0">
        <w:rPr>
          <w:rFonts w:ascii="SimSun" w:hAnsi="SimSun" w:hint="eastAsia"/>
          <w:sz w:val="21"/>
        </w:rPr>
        <w:t>兼顾</w:t>
      </w:r>
      <w:r w:rsidR="00E42FAF" w:rsidRPr="002379D0">
        <w:rPr>
          <w:rFonts w:ascii="SimSun" w:hAnsi="SimSun"/>
          <w:sz w:val="21"/>
        </w:rPr>
        <w:t>各方利益</w:t>
      </w:r>
      <w:r w:rsidRPr="002379D0">
        <w:rPr>
          <w:rFonts w:ascii="SimSun" w:hAnsi="SimSun" w:hint="eastAsia"/>
          <w:sz w:val="21"/>
        </w:rPr>
        <w:t>的一种方式，而不是</w:t>
      </w:r>
      <w:r w:rsidR="00E42FAF" w:rsidRPr="002379D0">
        <w:rPr>
          <w:rFonts w:ascii="SimSun" w:hAnsi="SimSun" w:hint="eastAsia"/>
          <w:sz w:val="21"/>
        </w:rPr>
        <w:t>向一</w:t>
      </w:r>
      <w:r w:rsidR="00E42FAF" w:rsidRPr="002379D0">
        <w:rPr>
          <w:rFonts w:ascii="SimSun" w:hAnsi="SimSun"/>
          <w:sz w:val="21"/>
        </w:rPr>
        <w:t>群</w:t>
      </w:r>
      <w:r w:rsidRPr="002379D0">
        <w:rPr>
          <w:rFonts w:ascii="SimSun" w:hAnsi="SimSun" w:hint="eastAsia"/>
          <w:sz w:val="21"/>
        </w:rPr>
        <w:t>申请人</w:t>
      </w:r>
      <w:r w:rsidR="00E42FAF" w:rsidRPr="002379D0">
        <w:rPr>
          <w:rFonts w:ascii="SimSun" w:hAnsi="SimSun" w:hint="eastAsia"/>
          <w:sz w:val="21"/>
        </w:rPr>
        <w:t>收</w:t>
      </w:r>
      <w:r w:rsidR="00E42FAF" w:rsidRPr="002379D0">
        <w:rPr>
          <w:rFonts w:ascii="SimSun" w:hAnsi="SimSun"/>
          <w:sz w:val="21"/>
        </w:rPr>
        <w:t>钱</w:t>
      </w:r>
      <w:r w:rsidR="00E42FAF" w:rsidRPr="002379D0">
        <w:rPr>
          <w:rFonts w:ascii="SimSun" w:hAnsi="SimSun" w:hint="eastAsia"/>
          <w:sz w:val="21"/>
        </w:rPr>
        <w:t>而</w:t>
      </w:r>
      <w:r w:rsidR="00E42FAF" w:rsidRPr="002379D0">
        <w:rPr>
          <w:rFonts w:ascii="SimSun" w:hAnsi="SimSun"/>
          <w:sz w:val="21"/>
        </w:rPr>
        <w:t>让</w:t>
      </w:r>
      <w:r w:rsidRPr="002379D0">
        <w:rPr>
          <w:rFonts w:ascii="SimSun" w:hAnsi="SimSun" w:hint="eastAsia"/>
          <w:sz w:val="21"/>
        </w:rPr>
        <w:t>另一</w:t>
      </w:r>
      <w:r w:rsidR="00E42FAF" w:rsidRPr="002379D0">
        <w:rPr>
          <w:rFonts w:ascii="SimSun" w:hAnsi="SimSun" w:hint="eastAsia"/>
          <w:sz w:val="21"/>
        </w:rPr>
        <w:t>群申请</w:t>
      </w:r>
      <w:r w:rsidRPr="002379D0">
        <w:rPr>
          <w:rFonts w:ascii="SimSun" w:hAnsi="SimSun" w:hint="eastAsia"/>
          <w:sz w:val="21"/>
        </w:rPr>
        <w:t>人受益</w:t>
      </w:r>
      <w:r w:rsidR="00E42FAF" w:rsidRPr="002379D0">
        <w:rPr>
          <w:rFonts w:ascii="SimSun" w:hAnsi="SimSun" w:hint="eastAsia"/>
          <w:sz w:val="21"/>
        </w:rPr>
        <w:t>。</w:t>
      </w:r>
    </w:p>
    <w:p w14:paraId="1031A10E" w14:textId="452CE2EB" w:rsidR="002571CF" w:rsidRPr="002379D0" w:rsidRDefault="00E42FAF"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印度代表团表示</w:t>
      </w:r>
      <w:r w:rsidR="00082627" w:rsidRPr="002379D0">
        <w:rPr>
          <w:rFonts w:ascii="SimSun" w:hAnsi="SimSun" w:hint="eastAsia"/>
          <w:sz w:val="21"/>
        </w:rPr>
        <w:t>，文件</w:t>
      </w:r>
      <w:r w:rsidRPr="002379D0">
        <w:rPr>
          <w:rFonts w:ascii="SimSun" w:hAnsi="SimSun" w:hint="eastAsia"/>
          <w:sz w:val="21"/>
        </w:rPr>
        <w:t>很</w:t>
      </w:r>
      <w:r w:rsidR="00082627" w:rsidRPr="002379D0">
        <w:rPr>
          <w:rFonts w:ascii="SimSun" w:hAnsi="SimSun" w:hint="eastAsia"/>
          <w:sz w:val="21"/>
        </w:rPr>
        <w:t>全面，其中包括不同意见，特别是在</w:t>
      </w:r>
      <w:r w:rsidR="00811E46" w:rsidRPr="002379D0">
        <w:rPr>
          <w:rFonts w:ascii="SimSun" w:hAnsi="SimSun" w:hint="eastAsia"/>
          <w:sz w:val="21"/>
        </w:rPr>
        <w:t>高校</w:t>
      </w:r>
      <w:r w:rsidR="00082627" w:rsidRPr="002379D0">
        <w:rPr>
          <w:rFonts w:ascii="SimSun" w:hAnsi="SimSun" w:hint="eastAsia"/>
          <w:sz w:val="21"/>
        </w:rPr>
        <w:t>资格标准方面。代表团表示原则上支持减少发展中国家和最不发达国家</w:t>
      </w:r>
      <w:r w:rsidR="00811E46" w:rsidRPr="002379D0">
        <w:rPr>
          <w:rFonts w:ascii="SimSun" w:hAnsi="SimSun" w:hint="eastAsia"/>
          <w:sz w:val="21"/>
        </w:rPr>
        <w:t>高校</w:t>
      </w:r>
      <w:r w:rsidR="00082627" w:rsidRPr="002379D0">
        <w:rPr>
          <w:rFonts w:ascii="SimSun" w:hAnsi="SimSun" w:hint="eastAsia"/>
          <w:sz w:val="21"/>
        </w:rPr>
        <w:t>申请</w:t>
      </w:r>
      <w:r w:rsidRPr="002379D0">
        <w:rPr>
          <w:rFonts w:ascii="SimSun" w:hAnsi="SimSun" w:hint="eastAsia"/>
          <w:sz w:val="21"/>
        </w:rPr>
        <w:t>人</w:t>
      </w:r>
      <w:r w:rsidR="00082627" w:rsidRPr="002379D0">
        <w:rPr>
          <w:rFonts w:ascii="SimSun" w:hAnsi="SimSun" w:hint="eastAsia"/>
          <w:sz w:val="21"/>
        </w:rPr>
        <w:t>的PCT</w:t>
      </w:r>
      <w:r w:rsidR="0016343F" w:rsidRPr="002379D0">
        <w:rPr>
          <w:rFonts w:ascii="SimSun" w:hAnsi="SimSun" w:hint="eastAsia"/>
          <w:sz w:val="21"/>
        </w:rPr>
        <w:t>费用</w:t>
      </w:r>
      <w:r w:rsidR="00082627" w:rsidRPr="002379D0">
        <w:rPr>
          <w:rFonts w:ascii="SimSun" w:hAnsi="SimSun" w:hint="eastAsia"/>
          <w:sz w:val="21"/>
        </w:rPr>
        <w:t>，因为作为英才中心，</w:t>
      </w:r>
      <w:r w:rsidR="00811E46" w:rsidRPr="002379D0">
        <w:rPr>
          <w:rFonts w:ascii="SimSun" w:hAnsi="SimSun" w:hint="eastAsia"/>
          <w:sz w:val="21"/>
        </w:rPr>
        <w:t>高校</w:t>
      </w:r>
      <w:r w:rsidR="00082627" w:rsidRPr="002379D0">
        <w:rPr>
          <w:rFonts w:ascii="SimSun" w:hAnsi="SimSun" w:hint="eastAsia"/>
          <w:sz w:val="21"/>
        </w:rPr>
        <w:t>有促进这些国家创新</w:t>
      </w:r>
      <w:r w:rsidR="002B3C33" w:rsidRPr="002379D0">
        <w:rPr>
          <w:rFonts w:ascii="SimSun" w:hAnsi="SimSun" w:hint="eastAsia"/>
          <w:sz w:val="21"/>
        </w:rPr>
        <w:t>的</w:t>
      </w:r>
      <w:r w:rsidR="002B3C33" w:rsidRPr="002379D0">
        <w:rPr>
          <w:rFonts w:ascii="SimSun" w:hAnsi="SimSun"/>
          <w:sz w:val="21"/>
        </w:rPr>
        <w:t>潜力</w:t>
      </w:r>
      <w:r w:rsidR="00082627" w:rsidRPr="002379D0">
        <w:rPr>
          <w:rFonts w:ascii="SimSun" w:hAnsi="SimSun" w:hint="eastAsia"/>
          <w:sz w:val="21"/>
        </w:rPr>
        <w:t>。</w:t>
      </w:r>
      <w:r w:rsidR="00082627" w:rsidRPr="00A845F6">
        <w:rPr>
          <w:rFonts w:ascii="SimSun" w:hAnsi="SimSun" w:hint="eastAsia"/>
          <w:sz w:val="21"/>
          <w:lang w:val="zh-CN"/>
        </w:rPr>
        <w:t>然而</w:t>
      </w:r>
      <w:r w:rsidR="00082627" w:rsidRPr="002379D0">
        <w:rPr>
          <w:rFonts w:ascii="SimSun" w:hAnsi="SimSun" w:hint="eastAsia"/>
          <w:sz w:val="21"/>
        </w:rPr>
        <w:t>，代表团不能接受</w:t>
      </w:r>
      <w:r w:rsidR="00811E46" w:rsidRPr="002379D0">
        <w:rPr>
          <w:rFonts w:ascii="SimSun" w:hAnsi="SimSun" w:hint="eastAsia"/>
          <w:sz w:val="21"/>
        </w:rPr>
        <w:t>高校</w:t>
      </w:r>
      <w:r w:rsidR="002B3C33" w:rsidRPr="002379D0">
        <w:rPr>
          <w:rFonts w:ascii="SimSun" w:hAnsi="SimSun" w:hint="eastAsia"/>
          <w:sz w:val="21"/>
        </w:rPr>
        <w:t>的</w:t>
      </w:r>
      <w:r w:rsidR="002B3C33" w:rsidRPr="002379D0">
        <w:rPr>
          <w:rFonts w:ascii="SimSun" w:hAnsi="SimSun"/>
          <w:sz w:val="21"/>
        </w:rPr>
        <w:t>定义</w:t>
      </w:r>
      <w:r w:rsidR="00082627" w:rsidRPr="002379D0">
        <w:rPr>
          <w:rFonts w:ascii="SimSun" w:hAnsi="SimSun" w:hint="eastAsia"/>
          <w:sz w:val="21"/>
        </w:rPr>
        <w:t>仅限于提供至少四年学位或文凭课程的机构，因为印度政府管理或认可的</w:t>
      </w:r>
      <w:r w:rsidR="002B3C33" w:rsidRPr="002379D0">
        <w:rPr>
          <w:rFonts w:ascii="SimSun" w:hAnsi="SimSun" w:hint="eastAsia"/>
          <w:sz w:val="21"/>
        </w:rPr>
        <w:t>一</w:t>
      </w:r>
      <w:r w:rsidR="002B3C33" w:rsidRPr="002379D0">
        <w:rPr>
          <w:rFonts w:ascii="SimSun" w:hAnsi="SimSun"/>
          <w:sz w:val="21"/>
        </w:rPr>
        <w:t>些</w:t>
      </w:r>
      <w:r w:rsidR="00811E46" w:rsidRPr="002379D0">
        <w:rPr>
          <w:rFonts w:ascii="SimSun" w:hAnsi="SimSun" w:hint="eastAsia"/>
          <w:sz w:val="21"/>
        </w:rPr>
        <w:t>高校</w:t>
      </w:r>
      <w:r w:rsidR="00082627" w:rsidRPr="002379D0">
        <w:rPr>
          <w:rFonts w:ascii="SimSun" w:hAnsi="SimSun" w:hint="eastAsia"/>
          <w:sz w:val="21"/>
        </w:rPr>
        <w:t>提供三年学位课程。此外，代表团</w:t>
      </w:r>
      <w:r w:rsidR="002B3C33" w:rsidRPr="002379D0">
        <w:rPr>
          <w:rFonts w:ascii="SimSun" w:hAnsi="SimSun" w:hint="eastAsia"/>
          <w:sz w:val="21"/>
        </w:rPr>
        <w:t>也</w:t>
      </w:r>
      <w:r w:rsidR="00082627" w:rsidRPr="002379D0">
        <w:rPr>
          <w:rFonts w:ascii="SimSun" w:hAnsi="SimSun" w:hint="eastAsia"/>
          <w:sz w:val="21"/>
        </w:rPr>
        <w:t>不同意</w:t>
      </w:r>
      <w:r w:rsidR="002B3C33" w:rsidRPr="002379D0">
        <w:rPr>
          <w:rFonts w:ascii="SimSun" w:hAnsi="SimSun" w:hint="eastAsia"/>
          <w:sz w:val="21"/>
        </w:rPr>
        <w:t>关于</w:t>
      </w:r>
      <w:r w:rsidR="00082627" w:rsidRPr="002379D0">
        <w:rPr>
          <w:rFonts w:ascii="SimSun" w:hAnsi="SimSun" w:hint="eastAsia"/>
          <w:sz w:val="21"/>
        </w:rPr>
        <w:t>所有申请人</w:t>
      </w:r>
      <w:r w:rsidR="002B3C33" w:rsidRPr="002379D0">
        <w:rPr>
          <w:rFonts w:ascii="SimSun" w:hAnsi="SimSun" w:hint="eastAsia"/>
          <w:sz w:val="21"/>
        </w:rPr>
        <w:t>在多个申请人的情况下都</w:t>
      </w:r>
      <w:r w:rsidR="002B3C33" w:rsidRPr="002379D0">
        <w:rPr>
          <w:rFonts w:ascii="SimSun" w:hAnsi="SimSun"/>
          <w:sz w:val="21"/>
        </w:rPr>
        <w:t>必须符合</w:t>
      </w:r>
      <w:r w:rsidR="002B3C33" w:rsidRPr="002379D0">
        <w:rPr>
          <w:rFonts w:ascii="SimSun" w:hAnsi="SimSun" w:hint="eastAsia"/>
          <w:sz w:val="21"/>
        </w:rPr>
        <w:t>减费资格的</w:t>
      </w:r>
      <w:r w:rsidR="002B3C33" w:rsidRPr="002379D0">
        <w:rPr>
          <w:rFonts w:ascii="SimSun" w:hAnsi="SimSun"/>
          <w:sz w:val="21"/>
        </w:rPr>
        <w:t>要求</w:t>
      </w:r>
      <w:r w:rsidR="00082627" w:rsidRPr="002379D0">
        <w:rPr>
          <w:rFonts w:ascii="SimSun" w:hAnsi="SimSun" w:hint="eastAsia"/>
          <w:sz w:val="21"/>
        </w:rPr>
        <w:t>，</w:t>
      </w:r>
      <w:r w:rsidR="002B3C33" w:rsidRPr="002379D0">
        <w:rPr>
          <w:rFonts w:ascii="SimSun" w:hAnsi="SimSun" w:hint="eastAsia"/>
          <w:sz w:val="21"/>
        </w:rPr>
        <w:t>并且</w:t>
      </w:r>
      <w:r w:rsidR="00082627" w:rsidRPr="002379D0">
        <w:rPr>
          <w:rFonts w:ascii="SimSun" w:hAnsi="SimSun" w:hint="eastAsia"/>
          <w:sz w:val="21"/>
        </w:rPr>
        <w:t>认为只</w:t>
      </w:r>
      <w:r w:rsidR="002B3C33" w:rsidRPr="002379D0">
        <w:rPr>
          <w:rFonts w:ascii="SimSun" w:hAnsi="SimSun" w:hint="eastAsia"/>
          <w:sz w:val="21"/>
        </w:rPr>
        <w:t>应该</w:t>
      </w:r>
      <w:r w:rsidR="00082627" w:rsidRPr="002379D0">
        <w:rPr>
          <w:rFonts w:ascii="SimSun" w:hAnsi="SimSun" w:hint="eastAsia"/>
          <w:sz w:val="21"/>
        </w:rPr>
        <w:t>要求第一</w:t>
      </w:r>
      <w:r w:rsidR="002B3C33" w:rsidRPr="002379D0">
        <w:rPr>
          <w:rFonts w:ascii="SimSun" w:hAnsi="SimSun" w:hint="eastAsia"/>
          <w:sz w:val="21"/>
        </w:rPr>
        <w:t>列</w:t>
      </w:r>
      <w:r w:rsidR="00082627" w:rsidRPr="002379D0">
        <w:rPr>
          <w:rFonts w:ascii="SimSun" w:hAnsi="SimSun" w:hint="eastAsia"/>
          <w:sz w:val="21"/>
        </w:rPr>
        <w:t>名申请人</w:t>
      </w:r>
      <w:r w:rsidR="002B3C33" w:rsidRPr="002379D0">
        <w:rPr>
          <w:rFonts w:ascii="SimSun" w:hAnsi="SimSun" w:hint="eastAsia"/>
          <w:sz w:val="21"/>
        </w:rPr>
        <w:t>符合</w:t>
      </w:r>
      <w:r w:rsidR="002B3C33" w:rsidRPr="002379D0">
        <w:rPr>
          <w:rFonts w:ascii="SimSun" w:hAnsi="SimSun"/>
          <w:sz w:val="21"/>
        </w:rPr>
        <w:t>减费</w:t>
      </w:r>
      <w:r w:rsidR="00082627" w:rsidRPr="002379D0">
        <w:rPr>
          <w:rFonts w:ascii="SimSun" w:hAnsi="SimSun" w:hint="eastAsia"/>
          <w:sz w:val="21"/>
        </w:rPr>
        <w:t>资格</w:t>
      </w:r>
      <w:r w:rsidR="002B3C33" w:rsidRPr="002379D0">
        <w:rPr>
          <w:rFonts w:ascii="SimSun" w:hAnsi="SimSun" w:hint="eastAsia"/>
          <w:sz w:val="21"/>
        </w:rPr>
        <w:t>。</w:t>
      </w:r>
    </w:p>
    <w:p w14:paraId="5AFC473D" w14:textId="2F36E7A5" w:rsidR="002571CF" w:rsidRPr="002379D0" w:rsidRDefault="00811E4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西班牙代表团表示，西班牙有一项免除公立高校所有</w:t>
      </w:r>
      <w:r w:rsidR="0016343F" w:rsidRPr="002379D0">
        <w:rPr>
          <w:rFonts w:ascii="SimSun" w:hAnsi="SimSun" w:hint="eastAsia"/>
          <w:sz w:val="21"/>
        </w:rPr>
        <w:t>费用</w:t>
      </w:r>
      <w:r w:rsidRPr="002379D0">
        <w:rPr>
          <w:rFonts w:ascii="SimSun" w:hAnsi="SimSun" w:hint="eastAsia"/>
          <w:sz w:val="21"/>
        </w:rPr>
        <w:t>的政策，但这</w:t>
      </w:r>
      <w:r w:rsidR="006C4CCC" w:rsidRPr="002379D0">
        <w:rPr>
          <w:rFonts w:ascii="SimSun" w:hAnsi="SimSun" w:hint="eastAsia"/>
          <w:sz w:val="21"/>
        </w:rPr>
        <w:t>一政策</w:t>
      </w:r>
      <w:r w:rsidRPr="002379D0">
        <w:rPr>
          <w:rFonts w:ascii="SimSun" w:hAnsi="SimSun" w:hint="eastAsia"/>
          <w:sz w:val="21"/>
        </w:rPr>
        <w:t>并</w:t>
      </w:r>
      <w:r w:rsidR="006C4CCC" w:rsidRPr="002379D0">
        <w:rPr>
          <w:rFonts w:ascii="SimSun" w:hAnsi="SimSun" w:hint="eastAsia"/>
          <w:sz w:val="21"/>
        </w:rPr>
        <w:t>未取得</w:t>
      </w:r>
      <w:r w:rsidRPr="002379D0">
        <w:rPr>
          <w:rFonts w:ascii="SimSun" w:hAnsi="SimSun" w:hint="eastAsia"/>
          <w:sz w:val="21"/>
        </w:rPr>
        <w:t>预期的结果。</w:t>
      </w:r>
      <w:r w:rsidR="006C4CCC" w:rsidRPr="002379D0">
        <w:rPr>
          <w:rFonts w:ascii="SimSun" w:hAnsi="SimSun" w:hint="eastAsia"/>
          <w:sz w:val="21"/>
        </w:rPr>
        <w:t>在</w:t>
      </w:r>
      <w:r w:rsidRPr="002379D0">
        <w:rPr>
          <w:rFonts w:ascii="SimSun" w:hAnsi="SimSun" w:hint="eastAsia"/>
          <w:sz w:val="21"/>
        </w:rPr>
        <w:t>公立高校实</w:t>
      </w:r>
      <w:r w:rsidR="006C4CCC" w:rsidRPr="002379D0">
        <w:rPr>
          <w:rFonts w:ascii="SimSun" w:hAnsi="SimSun" w:hint="eastAsia"/>
          <w:sz w:val="21"/>
        </w:rPr>
        <w:t>行</w:t>
      </w:r>
      <w:r w:rsidRPr="002379D0">
        <w:rPr>
          <w:rFonts w:ascii="SimSun" w:hAnsi="SimSun" w:hint="eastAsia"/>
          <w:sz w:val="21"/>
        </w:rPr>
        <w:t>国家专利申请零</w:t>
      </w:r>
      <w:r w:rsidR="006C4CCC" w:rsidRPr="002379D0">
        <w:rPr>
          <w:rFonts w:ascii="SimSun" w:hAnsi="SimSun" w:hint="eastAsia"/>
          <w:sz w:val="21"/>
        </w:rPr>
        <w:t>申请</w:t>
      </w:r>
      <w:r w:rsidRPr="002379D0">
        <w:rPr>
          <w:rFonts w:ascii="SimSun" w:hAnsi="SimSun" w:hint="eastAsia"/>
          <w:sz w:val="21"/>
        </w:rPr>
        <w:t>费</w:t>
      </w:r>
      <w:r w:rsidR="006C4CCC" w:rsidRPr="002379D0">
        <w:rPr>
          <w:rFonts w:ascii="SimSun" w:hAnsi="SimSun" w:hint="eastAsia"/>
          <w:sz w:val="21"/>
        </w:rPr>
        <w:t>之</w:t>
      </w:r>
      <w:r w:rsidRPr="002379D0">
        <w:rPr>
          <w:rFonts w:ascii="SimSun" w:hAnsi="SimSun" w:hint="eastAsia"/>
          <w:sz w:val="21"/>
        </w:rPr>
        <w:t>后，</w:t>
      </w:r>
      <w:r w:rsidR="006C4CCC" w:rsidRPr="002379D0">
        <w:rPr>
          <w:rFonts w:ascii="SimSun" w:hAnsi="SimSun" w:hint="eastAsia"/>
          <w:sz w:val="21"/>
        </w:rPr>
        <w:t>申请</w:t>
      </w:r>
      <w:r w:rsidRPr="002379D0">
        <w:rPr>
          <w:rFonts w:ascii="SimSun" w:hAnsi="SimSun" w:hint="eastAsia"/>
          <w:sz w:val="21"/>
        </w:rPr>
        <w:t>数量大幅增加。然而，这与授予更多专利或更多地使用这些专利并不是齐头并进的，而该提案的</w:t>
      </w:r>
      <w:r w:rsidR="008360CF" w:rsidRPr="002379D0">
        <w:rPr>
          <w:rFonts w:ascii="SimSun" w:hAnsi="SimSun" w:hint="eastAsia"/>
          <w:sz w:val="21"/>
        </w:rPr>
        <w:t>预期目的是使创新和创造</w:t>
      </w:r>
      <w:r w:rsidRPr="002379D0">
        <w:rPr>
          <w:rFonts w:ascii="SimSun" w:hAnsi="SimSun" w:hint="eastAsia"/>
          <w:sz w:val="21"/>
        </w:rPr>
        <w:t>更广泛地造福于社会。因此，当新专利法于2017年在西班牙生效时，代表团</w:t>
      </w:r>
      <w:r w:rsidR="008360CF" w:rsidRPr="002379D0">
        <w:rPr>
          <w:rFonts w:ascii="SimSun" w:hAnsi="SimSun" w:hint="eastAsia"/>
          <w:sz w:val="21"/>
        </w:rPr>
        <w:t>废除</w:t>
      </w:r>
      <w:r w:rsidRPr="002379D0">
        <w:rPr>
          <w:rFonts w:ascii="SimSun" w:hAnsi="SimSun" w:hint="eastAsia"/>
          <w:sz w:val="21"/>
        </w:rPr>
        <w:t>了对公共</w:t>
      </w:r>
      <w:r w:rsidR="008360CF" w:rsidRPr="002379D0">
        <w:rPr>
          <w:rFonts w:ascii="SimSun" w:hAnsi="SimSun" w:hint="eastAsia"/>
          <w:sz w:val="21"/>
        </w:rPr>
        <w:t>科</w:t>
      </w:r>
      <w:r w:rsidRPr="002379D0">
        <w:rPr>
          <w:rFonts w:ascii="SimSun" w:hAnsi="SimSun" w:hint="eastAsia"/>
          <w:sz w:val="21"/>
        </w:rPr>
        <w:t>研机构和高校的零收费申请政策。根据新的法律，公共</w:t>
      </w:r>
      <w:r w:rsidR="008360CF" w:rsidRPr="002379D0">
        <w:rPr>
          <w:rFonts w:ascii="SimSun" w:hAnsi="SimSun" w:hint="eastAsia"/>
          <w:sz w:val="21"/>
        </w:rPr>
        <w:t>科</w:t>
      </w:r>
      <w:r w:rsidRPr="002379D0">
        <w:rPr>
          <w:rFonts w:ascii="SimSun" w:hAnsi="SimSun" w:hint="eastAsia"/>
          <w:sz w:val="21"/>
        </w:rPr>
        <w:t>研机构和高校从</w:t>
      </w:r>
      <w:r w:rsidR="008360CF" w:rsidRPr="002379D0">
        <w:rPr>
          <w:rFonts w:ascii="SimSun" w:hAnsi="SimSun" w:hint="eastAsia"/>
          <w:sz w:val="21"/>
        </w:rPr>
        <w:t>减费</w:t>
      </w:r>
      <w:r w:rsidRPr="002379D0">
        <w:rPr>
          <w:rFonts w:ascii="SimSun" w:hAnsi="SimSun" w:hint="eastAsia"/>
          <w:sz w:val="21"/>
        </w:rPr>
        <w:t>50%中获益，如果能够证明专利正在使用，可以</w:t>
      </w:r>
      <w:r w:rsidR="008360CF" w:rsidRPr="002379D0">
        <w:rPr>
          <w:rFonts w:ascii="SimSun" w:hAnsi="SimSun" w:hint="eastAsia"/>
          <w:sz w:val="21"/>
        </w:rPr>
        <w:t>将减费比例</w:t>
      </w:r>
      <w:r w:rsidRPr="002379D0">
        <w:rPr>
          <w:rFonts w:ascii="SimSun" w:hAnsi="SimSun" w:hint="eastAsia"/>
          <w:sz w:val="21"/>
        </w:rPr>
        <w:t>提高到100%</w:t>
      </w:r>
      <w:r w:rsidR="008360CF" w:rsidRPr="002379D0">
        <w:rPr>
          <w:rFonts w:ascii="SimSun" w:hAnsi="SimSun" w:hint="eastAsia"/>
          <w:sz w:val="21"/>
        </w:rPr>
        <w:t>。</w:t>
      </w:r>
      <w:r w:rsidR="008360CF" w:rsidRPr="00A845F6">
        <w:rPr>
          <w:rFonts w:ascii="SimSun" w:hAnsi="SimSun" w:hint="eastAsia"/>
          <w:sz w:val="21"/>
          <w:lang w:val="zh-CN"/>
        </w:rPr>
        <w:t>相比之下</w:t>
      </w:r>
      <w:r w:rsidR="008360CF" w:rsidRPr="002379D0">
        <w:rPr>
          <w:rFonts w:ascii="SimSun" w:hAnsi="SimSun" w:hint="eastAsia"/>
          <w:sz w:val="21"/>
        </w:rPr>
        <w:t>，保留了对使用西班牙专利</w:t>
      </w:r>
      <w:r w:rsidRPr="002379D0">
        <w:rPr>
          <w:rFonts w:ascii="SimSun" w:hAnsi="SimSun" w:hint="eastAsia"/>
          <w:sz w:val="21"/>
        </w:rPr>
        <w:t>商标局作为国际检索和初步审查</w:t>
      </w:r>
      <w:r w:rsidR="008360CF" w:rsidRPr="002379D0">
        <w:rPr>
          <w:rFonts w:ascii="SimSun" w:hAnsi="SimSun" w:hint="eastAsia"/>
          <w:sz w:val="21"/>
        </w:rPr>
        <w:t>单位</w:t>
      </w:r>
      <w:r w:rsidRPr="002379D0">
        <w:rPr>
          <w:rFonts w:ascii="SimSun" w:hAnsi="SimSun" w:hint="eastAsia"/>
          <w:sz w:val="21"/>
        </w:rPr>
        <w:t>的发展中国家申请</w:t>
      </w:r>
      <w:r w:rsidR="008360CF" w:rsidRPr="002379D0">
        <w:rPr>
          <w:rFonts w:ascii="SimSun" w:hAnsi="SimSun" w:hint="eastAsia"/>
          <w:sz w:val="21"/>
        </w:rPr>
        <w:t>人实行</w:t>
      </w:r>
      <w:r w:rsidRPr="002379D0">
        <w:rPr>
          <w:rFonts w:ascii="SimSun" w:hAnsi="SimSun" w:hint="eastAsia"/>
          <w:sz w:val="21"/>
        </w:rPr>
        <w:t>减</w:t>
      </w:r>
      <w:r w:rsidR="008360CF" w:rsidRPr="002379D0">
        <w:rPr>
          <w:rFonts w:ascii="SimSun" w:hAnsi="SimSun" w:hint="eastAsia"/>
          <w:sz w:val="21"/>
        </w:rPr>
        <w:t>费</w:t>
      </w:r>
      <w:r w:rsidRPr="002379D0">
        <w:rPr>
          <w:rFonts w:ascii="SimSun" w:hAnsi="SimSun" w:hint="eastAsia"/>
          <w:sz w:val="21"/>
        </w:rPr>
        <w:t>75%</w:t>
      </w:r>
      <w:r w:rsidR="008360CF" w:rsidRPr="002379D0">
        <w:rPr>
          <w:rFonts w:ascii="SimSun" w:hAnsi="SimSun" w:hint="eastAsia"/>
          <w:sz w:val="21"/>
        </w:rPr>
        <w:t>的政策</w:t>
      </w:r>
      <w:r w:rsidRPr="002379D0">
        <w:rPr>
          <w:rFonts w:ascii="SimSun" w:hAnsi="SimSun" w:hint="eastAsia"/>
          <w:sz w:val="21"/>
        </w:rPr>
        <w:t>。因此，代表团</w:t>
      </w:r>
      <w:r w:rsidR="008360CF" w:rsidRPr="002379D0">
        <w:rPr>
          <w:rFonts w:ascii="SimSun" w:hAnsi="SimSun" w:hint="eastAsia"/>
          <w:sz w:val="21"/>
        </w:rPr>
        <w:t>总体上</w:t>
      </w:r>
      <w:r w:rsidRPr="002379D0">
        <w:rPr>
          <w:rFonts w:ascii="SimSun" w:hAnsi="SimSun" w:hint="eastAsia"/>
          <w:sz w:val="21"/>
        </w:rPr>
        <w:t>赞成向发展中国家申请</w:t>
      </w:r>
      <w:r w:rsidR="008360CF" w:rsidRPr="002379D0">
        <w:rPr>
          <w:rFonts w:ascii="SimSun" w:hAnsi="SimSun" w:hint="eastAsia"/>
          <w:sz w:val="21"/>
        </w:rPr>
        <w:t>人等更大群体</w:t>
      </w:r>
      <w:r w:rsidRPr="002379D0">
        <w:rPr>
          <w:rFonts w:ascii="SimSun" w:hAnsi="SimSun" w:hint="eastAsia"/>
          <w:sz w:val="21"/>
        </w:rPr>
        <w:t>提供</w:t>
      </w:r>
      <w:r w:rsidR="008360CF" w:rsidRPr="002379D0">
        <w:rPr>
          <w:rFonts w:ascii="SimSun" w:hAnsi="SimSun" w:hint="eastAsia"/>
          <w:sz w:val="21"/>
        </w:rPr>
        <w:t>减</w:t>
      </w:r>
      <w:r w:rsidRPr="002379D0">
        <w:rPr>
          <w:rFonts w:ascii="SimSun" w:hAnsi="SimSun" w:hint="eastAsia"/>
          <w:sz w:val="21"/>
        </w:rPr>
        <w:t>费。</w:t>
      </w:r>
      <w:r w:rsidR="008360CF" w:rsidRPr="002379D0">
        <w:rPr>
          <w:rFonts w:ascii="SimSun" w:hAnsi="SimSun" w:hint="eastAsia"/>
          <w:sz w:val="21"/>
        </w:rPr>
        <w:t>就</w:t>
      </w:r>
      <w:r w:rsidRPr="002379D0">
        <w:rPr>
          <w:rFonts w:ascii="SimSun" w:hAnsi="SimSun" w:hint="eastAsia"/>
          <w:sz w:val="21"/>
        </w:rPr>
        <w:t>高校</w:t>
      </w:r>
      <w:r w:rsidR="008360CF" w:rsidRPr="002379D0">
        <w:rPr>
          <w:rFonts w:ascii="SimSun" w:hAnsi="SimSun" w:hint="eastAsia"/>
          <w:sz w:val="21"/>
        </w:rPr>
        <w:t>减</w:t>
      </w:r>
      <w:r w:rsidRPr="002379D0">
        <w:rPr>
          <w:rFonts w:ascii="SimSun" w:hAnsi="SimSun" w:hint="eastAsia"/>
          <w:sz w:val="21"/>
        </w:rPr>
        <w:t>费</w:t>
      </w:r>
      <w:r w:rsidR="008360CF" w:rsidRPr="002379D0">
        <w:rPr>
          <w:rFonts w:ascii="SimSun" w:hAnsi="SimSun" w:hint="eastAsia"/>
          <w:sz w:val="21"/>
        </w:rPr>
        <w:t>而言</w:t>
      </w:r>
      <w:r w:rsidRPr="002379D0">
        <w:rPr>
          <w:rFonts w:ascii="SimSun" w:hAnsi="SimSun" w:hint="eastAsia"/>
          <w:sz w:val="21"/>
        </w:rPr>
        <w:t>，尽管</w:t>
      </w:r>
      <w:r w:rsidR="006F57A8" w:rsidRPr="002379D0">
        <w:rPr>
          <w:rFonts w:ascii="SimSun" w:hAnsi="SimSun" w:hint="eastAsia"/>
          <w:sz w:val="21"/>
        </w:rPr>
        <w:t>B集团</w:t>
      </w:r>
      <w:r w:rsidR="008360CF" w:rsidRPr="002379D0">
        <w:rPr>
          <w:rFonts w:ascii="SimSun" w:hAnsi="SimSun" w:hint="eastAsia"/>
          <w:sz w:val="21"/>
        </w:rPr>
        <w:t>表示关切，但代表团希望所有</w:t>
      </w:r>
      <w:r w:rsidRPr="002379D0">
        <w:rPr>
          <w:rFonts w:ascii="SimSun" w:hAnsi="SimSun" w:hint="eastAsia"/>
          <w:sz w:val="21"/>
        </w:rPr>
        <w:t>减</w:t>
      </w:r>
      <w:r w:rsidR="008360CF" w:rsidRPr="002379D0">
        <w:rPr>
          <w:rFonts w:ascii="SimSun" w:hAnsi="SimSun" w:hint="eastAsia"/>
          <w:sz w:val="21"/>
        </w:rPr>
        <w:t>费都能扩大到所有国家，不论其发展程度</w:t>
      </w:r>
      <w:r w:rsidRPr="002379D0">
        <w:rPr>
          <w:rFonts w:ascii="SimSun" w:hAnsi="SimSun" w:hint="eastAsia"/>
          <w:sz w:val="21"/>
        </w:rPr>
        <w:t>如何</w:t>
      </w:r>
      <w:r w:rsidR="008360CF" w:rsidRPr="002379D0">
        <w:rPr>
          <w:rFonts w:ascii="SimSun" w:hAnsi="SimSun" w:hint="eastAsia"/>
          <w:sz w:val="21"/>
        </w:rPr>
        <w:t>。</w:t>
      </w:r>
    </w:p>
    <w:p w14:paraId="1B45CEFF" w14:textId="60C794B2" w:rsidR="00AE2C3A" w:rsidRPr="002379D0" w:rsidRDefault="00811E4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德国代表团注意到，</w:t>
      </w:r>
      <w:r w:rsidR="00E722A5" w:rsidRPr="002379D0">
        <w:rPr>
          <w:rFonts w:ascii="SimSun" w:hAnsi="SimSun" w:hint="eastAsia"/>
          <w:sz w:val="21"/>
        </w:rPr>
        <w:t>文件</w:t>
      </w:r>
      <w:r w:rsidRPr="002379D0">
        <w:rPr>
          <w:rFonts w:ascii="SimSun" w:hAnsi="SimSun" w:hint="eastAsia"/>
          <w:sz w:val="21"/>
        </w:rPr>
        <w:t>PCT/WG/11/18</w:t>
      </w:r>
      <w:r w:rsidR="00E722A5" w:rsidRPr="002379D0">
        <w:rPr>
          <w:rFonts w:ascii="SimSun" w:hAnsi="SimSun" w:hint="eastAsia"/>
          <w:sz w:val="21"/>
        </w:rPr>
        <w:t>中</w:t>
      </w:r>
      <w:r w:rsidR="00E722A5" w:rsidRPr="002379D0">
        <w:rPr>
          <w:rFonts w:ascii="SimSun" w:hAnsi="SimSun"/>
          <w:sz w:val="21"/>
        </w:rPr>
        <w:t>所载</w:t>
      </w:r>
      <w:r w:rsidR="00E722A5" w:rsidRPr="002379D0">
        <w:rPr>
          <w:rFonts w:ascii="SimSun" w:hAnsi="SimSun" w:hint="eastAsia"/>
          <w:sz w:val="21"/>
        </w:rPr>
        <w:t>在</w:t>
      </w:r>
      <w:r w:rsidR="00E722A5" w:rsidRPr="002379D0">
        <w:rPr>
          <w:rFonts w:ascii="SimSun" w:hAnsi="SimSun"/>
          <w:sz w:val="21"/>
        </w:rPr>
        <w:t>工作组第十一届会议上提出的巴西提案的细节</w:t>
      </w:r>
      <w:r w:rsidRPr="002379D0">
        <w:rPr>
          <w:rFonts w:ascii="SimSun" w:hAnsi="SimSun" w:hint="eastAsia"/>
          <w:sz w:val="21"/>
        </w:rPr>
        <w:t>已在</w:t>
      </w:r>
      <w:r w:rsidR="00E722A5" w:rsidRPr="002379D0">
        <w:rPr>
          <w:rFonts w:ascii="SimSun" w:hAnsi="SimSun" w:hint="eastAsia"/>
          <w:sz w:val="21"/>
        </w:rPr>
        <w:t>通</w:t>
      </w:r>
      <w:r w:rsidR="00E722A5" w:rsidRPr="002379D0">
        <w:rPr>
          <w:rFonts w:ascii="SimSun" w:hAnsi="SimSun"/>
          <w:sz w:val="21"/>
        </w:rPr>
        <w:t>函</w:t>
      </w:r>
      <w:r w:rsidRPr="002379D0">
        <w:rPr>
          <w:rFonts w:ascii="SimSun" w:hAnsi="SimSun" w:hint="eastAsia"/>
          <w:sz w:val="21"/>
        </w:rPr>
        <w:t>C.PCT 1554中得到处理，</w:t>
      </w:r>
      <w:r w:rsidR="00E722A5" w:rsidRPr="002379D0">
        <w:rPr>
          <w:rFonts w:ascii="SimSun" w:hAnsi="SimSun" w:hint="eastAsia"/>
          <w:sz w:val="21"/>
        </w:rPr>
        <w:t>且</w:t>
      </w:r>
      <w:r w:rsidR="00E722A5" w:rsidRPr="002379D0">
        <w:rPr>
          <w:rFonts w:ascii="SimSun" w:hAnsi="SimSun"/>
          <w:sz w:val="21"/>
        </w:rPr>
        <w:t>文件</w:t>
      </w:r>
      <w:r w:rsidRPr="002379D0">
        <w:rPr>
          <w:rFonts w:ascii="SimSun" w:hAnsi="SimSun" w:hint="eastAsia"/>
          <w:sz w:val="21"/>
        </w:rPr>
        <w:t>PCT/WG/12/21提出了</w:t>
      </w:r>
      <w:r w:rsidR="00E722A5" w:rsidRPr="002379D0">
        <w:rPr>
          <w:rFonts w:ascii="SimSun" w:hAnsi="SimSun" w:hint="eastAsia"/>
          <w:sz w:val="21"/>
        </w:rPr>
        <w:t>消除</w:t>
      </w:r>
      <w:r w:rsidRPr="002379D0">
        <w:rPr>
          <w:rFonts w:ascii="SimSun" w:hAnsi="SimSun" w:hint="eastAsia"/>
          <w:sz w:val="21"/>
        </w:rPr>
        <w:t>一些关切的备选办法。代表团还注意到，对</w:t>
      </w:r>
      <w:r w:rsidR="00E722A5" w:rsidRPr="002379D0">
        <w:rPr>
          <w:rFonts w:ascii="SimSun" w:hAnsi="SimSun" w:hint="eastAsia"/>
          <w:sz w:val="21"/>
        </w:rPr>
        <w:t>通</w:t>
      </w:r>
      <w:r w:rsidR="00E722A5" w:rsidRPr="002379D0">
        <w:rPr>
          <w:rFonts w:ascii="SimSun" w:hAnsi="SimSun"/>
          <w:sz w:val="21"/>
        </w:rPr>
        <w:t>函</w:t>
      </w:r>
      <w:r w:rsidRPr="002379D0">
        <w:rPr>
          <w:rFonts w:ascii="SimSun" w:hAnsi="SimSun" w:hint="eastAsia"/>
          <w:sz w:val="21"/>
        </w:rPr>
        <w:t>的</w:t>
      </w:r>
      <w:r w:rsidR="00E722A5" w:rsidRPr="002379D0">
        <w:rPr>
          <w:rFonts w:ascii="SimSun" w:hAnsi="SimSun" w:hint="eastAsia"/>
          <w:sz w:val="21"/>
        </w:rPr>
        <w:t>回</w:t>
      </w:r>
      <w:r w:rsidRPr="002379D0">
        <w:rPr>
          <w:rFonts w:ascii="SimSun" w:hAnsi="SimSun" w:hint="eastAsia"/>
          <w:sz w:val="21"/>
        </w:rPr>
        <w:t>复</w:t>
      </w:r>
      <w:r w:rsidR="00E722A5" w:rsidRPr="002379D0">
        <w:rPr>
          <w:rFonts w:ascii="SimSun" w:hAnsi="SimSun" w:hint="eastAsia"/>
          <w:sz w:val="21"/>
        </w:rPr>
        <w:t>的</w:t>
      </w:r>
      <w:r w:rsidR="00E722A5" w:rsidRPr="002379D0">
        <w:rPr>
          <w:rFonts w:ascii="SimSun" w:hAnsi="SimSun"/>
          <w:sz w:val="21"/>
        </w:rPr>
        <w:t>总结</w:t>
      </w:r>
      <w:r w:rsidRPr="002379D0">
        <w:rPr>
          <w:rFonts w:ascii="SimSun" w:hAnsi="SimSun" w:hint="eastAsia"/>
          <w:sz w:val="21"/>
        </w:rPr>
        <w:t>表明，一些答复者对该提案表示</w:t>
      </w:r>
      <w:r w:rsidR="00E722A5" w:rsidRPr="002379D0">
        <w:rPr>
          <w:rFonts w:ascii="SimSun" w:hAnsi="SimSun" w:hint="eastAsia"/>
          <w:sz w:val="21"/>
        </w:rPr>
        <w:t>一般</w:t>
      </w:r>
      <w:r w:rsidR="00E722A5" w:rsidRPr="002379D0">
        <w:rPr>
          <w:rFonts w:ascii="SimSun" w:hAnsi="SimSun"/>
          <w:sz w:val="21"/>
        </w:rPr>
        <w:t>性</w:t>
      </w:r>
      <w:r w:rsidR="00E722A5" w:rsidRPr="002379D0">
        <w:rPr>
          <w:rFonts w:ascii="SimSun" w:hAnsi="SimSun" w:hint="eastAsia"/>
          <w:sz w:val="21"/>
        </w:rPr>
        <w:t>关切。</w:t>
      </w:r>
      <w:r w:rsidRPr="002379D0">
        <w:rPr>
          <w:rFonts w:ascii="SimSun" w:hAnsi="SimSun" w:hint="eastAsia"/>
          <w:sz w:val="21"/>
        </w:rPr>
        <w:t>代表团</w:t>
      </w:r>
      <w:r w:rsidR="00E722A5" w:rsidRPr="002379D0">
        <w:rPr>
          <w:rFonts w:ascii="SimSun" w:hAnsi="SimSun" w:hint="eastAsia"/>
          <w:sz w:val="21"/>
        </w:rPr>
        <w:t>认为</w:t>
      </w:r>
      <w:r w:rsidRPr="002379D0">
        <w:rPr>
          <w:rFonts w:ascii="SimSun" w:hAnsi="SimSun" w:hint="eastAsia"/>
          <w:sz w:val="21"/>
        </w:rPr>
        <w:t>，现有PCT</w:t>
      </w:r>
      <w:r w:rsidR="0016343F" w:rsidRPr="002379D0">
        <w:rPr>
          <w:rFonts w:ascii="SimSun" w:hAnsi="SimSun" w:hint="eastAsia"/>
          <w:sz w:val="21"/>
        </w:rPr>
        <w:t>费用</w:t>
      </w:r>
      <w:r w:rsidRPr="002379D0">
        <w:rPr>
          <w:rFonts w:ascii="SimSun" w:hAnsi="SimSun" w:hint="eastAsia"/>
          <w:sz w:val="21"/>
        </w:rPr>
        <w:t>结构</w:t>
      </w:r>
      <w:r w:rsidR="00E722A5" w:rsidRPr="002379D0">
        <w:rPr>
          <w:rFonts w:ascii="SimSun" w:hAnsi="SimSun" w:hint="eastAsia"/>
          <w:sz w:val="21"/>
        </w:rPr>
        <w:t>运转</w:t>
      </w:r>
      <w:r w:rsidR="00E722A5" w:rsidRPr="002379D0">
        <w:rPr>
          <w:rFonts w:ascii="SimSun" w:hAnsi="SimSun"/>
          <w:sz w:val="21"/>
        </w:rPr>
        <w:t>良好</w:t>
      </w:r>
      <w:r w:rsidRPr="002379D0">
        <w:rPr>
          <w:rFonts w:ascii="SimSun" w:hAnsi="SimSun" w:hint="eastAsia"/>
          <w:sz w:val="21"/>
        </w:rPr>
        <w:t>，对国际局</w:t>
      </w:r>
      <w:r w:rsidR="00E722A5" w:rsidRPr="002379D0">
        <w:rPr>
          <w:rFonts w:ascii="SimSun" w:hAnsi="SimSun" w:hint="eastAsia"/>
          <w:sz w:val="21"/>
        </w:rPr>
        <w:t>、</w:t>
      </w:r>
      <w:r w:rsidRPr="002379D0">
        <w:rPr>
          <w:rFonts w:ascii="SimSun" w:hAnsi="SimSun" w:hint="eastAsia"/>
          <w:sz w:val="21"/>
        </w:rPr>
        <w:t>国际检索和初步审查</w:t>
      </w:r>
      <w:r w:rsidR="00E722A5" w:rsidRPr="002379D0">
        <w:rPr>
          <w:rFonts w:ascii="SimSun" w:hAnsi="SimSun" w:hint="eastAsia"/>
          <w:sz w:val="21"/>
        </w:rPr>
        <w:t>单位</w:t>
      </w:r>
      <w:r w:rsidRPr="002379D0">
        <w:rPr>
          <w:rFonts w:ascii="SimSun" w:hAnsi="SimSun" w:hint="eastAsia"/>
          <w:sz w:val="21"/>
        </w:rPr>
        <w:t>和</w:t>
      </w:r>
      <w:r w:rsidR="00E722A5" w:rsidRPr="002379D0">
        <w:rPr>
          <w:rFonts w:ascii="SimSun" w:hAnsi="SimSun" w:hint="eastAsia"/>
          <w:sz w:val="21"/>
        </w:rPr>
        <w:t>受理</w:t>
      </w:r>
      <w:r w:rsidR="00E722A5" w:rsidRPr="002379D0">
        <w:rPr>
          <w:rFonts w:ascii="SimSun" w:hAnsi="SimSun"/>
          <w:sz w:val="21"/>
        </w:rPr>
        <w:t>局提供</w:t>
      </w:r>
      <w:r w:rsidRPr="002379D0">
        <w:rPr>
          <w:rFonts w:ascii="SimSun" w:hAnsi="SimSun" w:hint="eastAsia"/>
          <w:sz w:val="21"/>
        </w:rPr>
        <w:t>的服务</w:t>
      </w:r>
      <w:r w:rsidR="00E722A5" w:rsidRPr="002379D0">
        <w:rPr>
          <w:rFonts w:ascii="SimSun" w:hAnsi="SimSun" w:hint="eastAsia"/>
          <w:sz w:val="21"/>
        </w:rPr>
        <w:t>向</w:t>
      </w:r>
      <w:r w:rsidR="00E722A5" w:rsidRPr="002379D0">
        <w:rPr>
          <w:rFonts w:ascii="SimSun" w:hAnsi="SimSun"/>
          <w:sz w:val="21"/>
        </w:rPr>
        <w:t>申请人</w:t>
      </w:r>
      <w:r w:rsidR="00E722A5" w:rsidRPr="002379D0">
        <w:rPr>
          <w:rFonts w:ascii="SimSun" w:hAnsi="SimSun" w:hint="eastAsia"/>
          <w:sz w:val="21"/>
        </w:rPr>
        <w:t>同等</w:t>
      </w:r>
      <w:r w:rsidRPr="002379D0">
        <w:rPr>
          <w:rFonts w:ascii="SimSun" w:hAnsi="SimSun" w:hint="eastAsia"/>
          <w:sz w:val="21"/>
        </w:rPr>
        <w:t>收费</w:t>
      </w:r>
      <w:r w:rsidR="00E722A5" w:rsidRPr="002379D0">
        <w:rPr>
          <w:rFonts w:ascii="SimSun" w:hAnsi="SimSun" w:hint="eastAsia"/>
          <w:sz w:val="21"/>
        </w:rPr>
        <w:t>。因此，不应该</w:t>
      </w:r>
      <w:r w:rsidRPr="002379D0">
        <w:rPr>
          <w:rFonts w:ascii="SimSun" w:hAnsi="SimSun" w:hint="eastAsia"/>
          <w:sz w:val="21"/>
        </w:rPr>
        <w:t>为特定申请人群体设立豁免</w:t>
      </w:r>
      <w:r w:rsidR="00E722A5" w:rsidRPr="002379D0">
        <w:rPr>
          <w:rFonts w:ascii="SimSun" w:hAnsi="SimSun" w:hint="eastAsia"/>
          <w:sz w:val="21"/>
        </w:rPr>
        <w:t>程序</w:t>
      </w:r>
      <w:r w:rsidRPr="002379D0">
        <w:rPr>
          <w:rFonts w:ascii="SimSun" w:hAnsi="SimSun" w:hint="eastAsia"/>
          <w:sz w:val="21"/>
        </w:rPr>
        <w:t>而使</w:t>
      </w:r>
      <w:r w:rsidR="0016343F" w:rsidRPr="002379D0">
        <w:rPr>
          <w:rFonts w:ascii="SimSun" w:hAnsi="SimSun" w:hint="eastAsia"/>
          <w:sz w:val="21"/>
        </w:rPr>
        <w:t>费用</w:t>
      </w:r>
      <w:r w:rsidR="00E722A5" w:rsidRPr="002379D0">
        <w:rPr>
          <w:rFonts w:ascii="SimSun" w:hAnsi="SimSun" w:hint="eastAsia"/>
          <w:sz w:val="21"/>
        </w:rPr>
        <w:t>结构复杂化。在这方面，通函</w:t>
      </w:r>
      <w:r w:rsidRPr="002379D0">
        <w:rPr>
          <w:rFonts w:ascii="SimSun" w:hAnsi="SimSun" w:hint="eastAsia"/>
          <w:sz w:val="21"/>
        </w:rPr>
        <w:t>的一个答复者建议，如果共同申请</w:t>
      </w:r>
      <w:r w:rsidR="00E722A5" w:rsidRPr="002379D0">
        <w:rPr>
          <w:rFonts w:ascii="SimSun" w:hAnsi="SimSun" w:hint="eastAsia"/>
          <w:sz w:val="21"/>
        </w:rPr>
        <w:t>人</w:t>
      </w:r>
      <w:r w:rsidRPr="002379D0">
        <w:rPr>
          <w:rFonts w:ascii="SimSun" w:hAnsi="SimSun" w:hint="eastAsia"/>
          <w:sz w:val="21"/>
        </w:rPr>
        <w:t>之一是文件第32段所述的中小企业或创业公司，可以</w:t>
      </w:r>
      <w:r w:rsidR="00E722A5" w:rsidRPr="002379D0">
        <w:rPr>
          <w:rFonts w:ascii="SimSun" w:hAnsi="SimSun" w:hint="eastAsia"/>
          <w:sz w:val="21"/>
        </w:rPr>
        <w:t>为</w:t>
      </w:r>
      <w:r w:rsidR="00E722A5" w:rsidRPr="002379D0">
        <w:rPr>
          <w:rFonts w:ascii="SimSun" w:hAnsi="SimSun"/>
          <w:sz w:val="21"/>
        </w:rPr>
        <w:t>其</w:t>
      </w:r>
      <w:r w:rsidRPr="002379D0">
        <w:rPr>
          <w:rFonts w:ascii="SimSun" w:hAnsi="SimSun" w:hint="eastAsia"/>
          <w:sz w:val="21"/>
        </w:rPr>
        <w:t>提供</w:t>
      </w:r>
      <w:r w:rsidR="00E722A5" w:rsidRPr="002379D0">
        <w:rPr>
          <w:rFonts w:ascii="SimSun" w:hAnsi="SimSun" w:hint="eastAsia"/>
          <w:sz w:val="21"/>
        </w:rPr>
        <w:t>减</w:t>
      </w:r>
      <w:r w:rsidRPr="002379D0">
        <w:rPr>
          <w:rFonts w:ascii="SimSun" w:hAnsi="SimSun" w:hint="eastAsia"/>
          <w:sz w:val="21"/>
        </w:rPr>
        <w:t>费。这就提出了平等待遇的问题以及为什么</w:t>
      </w:r>
      <w:r w:rsidR="00957CEA" w:rsidRPr="002379D0">
        <w:rPr>
          <w:rFonts w:ascii="SimSun" w:hAnsi="SimSun" w:hint="eastAsia"/>
          <w:sz w:val="21"/>
        </w:rPr>
        <w:t>是</w:t>
      </w:r>
      <w:r w:rsidRPr="002379D0">
        <w:rPr>
          <w:rFonts w:ascii="SimSun" w:hAnsi="SimSun" w:hint="eastAsia"/>
          <w:sz w:val="21"/>
        </w:rPr>
        <w:t>高校而</w:t>
      </w:r>
      <w:r w:rsidR="00957CEA" w:rsidRPr="002379D0">
        <w:rPr>
          <w:rFonts w:ascii="SimSun" w:hAnsi="SimSun" w:hint="eastAsia"/>
          <w:sz w:val="21"/>
        </w:rPr>
        <w:t>非</w:t>
      </w:r>
      <w:r w:rsidRPr="002379D0">
        <w:rPr>
          <w:rFonts w:ascii="SimSun" w:hAnsi="SimSun" w:hint="eastAsia"/>
          <w:sz w:val="21"/>
        </w:rPr>
        <w:t>其他申请人群体</w:t>
      </w:r>
      <w:r w:rsidR="00957CEA" w:rsidRPr="002379D0">
        <w:rPr>
          <w:rFonts w:ascii="SimSun" w:hAnsi="SimSun" w:hint="eastAsia"/>
          <w:sz w:val="21"/>
        </w:rPr>
        <w:t>应该从减费中受益的</w:t>
      </w:r>
      <w:r w:rsidR="00957CEA" w:rsidRPr="002379D0">
        <w:rPr>
          <w:rFonts w:ascii="SimSun" w:hAnsi="SimSun"/>
          <w:sz w:val="21"/>
        </w:rPr>
        <w:t>问题</w:t>
      </w:r>
      <w:r w:rsidRPr="002379D0">
        <w:rPr>
          <w:rFonts w:ascii="SimSun" w:hAnsi="SimSun" w:hint="eastAsia"/>
          <w:sz w:val="21"/>
        </w:rPr>
        <w:t>。此外，巴西提案没有考虑到专利质量</w:t>
      </w:r>
      <w:r w:rsidR="00957CEA" w:rsidRPr="002379D0">
        <w:rPr>
          <w:rFonts w:ascii="SimSun" w:hAnsi="SimSun" w:hint="eastAsia"/>
          <w:sz w:val="21"/>
        </w:rPr>
        <w:t>问题</w:t>
      </w:r>
      <w:r w:rsidRPr="002379D0">
        <w:rPr>
          <w:rFonts w:ascii="SimSun" w:hAnsi="SimSun" w:hint="eastAsia"/>
          <w:sz w:val="21"/>
        </w:rPr>
        <w:t>。代表团</w:t>
      </w:r>
      <w:r w:rsidR="00957CEA" w:rsidRPr="002379D0">
        <w:rPr>
          <w:rFonts w:ascii="SimSun" w:hAnsi="SimSun" w:hint="eastAsia"/>
          <w:sz w:val="21"/>
        </w:rPr>
        <w:t>认为，对特定申请人群体实</w:t>
      </w:r>
      <w:r w:rsidR="00957CEA" w:rsidRPr="002379D0">
        <w:rPr>
          <w:rFonts w:ascii="SimSun" w:hAnsi="SimSun"/>
          <w:sz w:val="21"/>
        </w:rPr>
        <w:t>行减</w:t>
      </w:r>
      <w:r w:rsidR="00957CEA" w:rsidRPr="002379D0">
        <w:rPr>
          <w:rFonts w:ascii="SimSun" w:hAnsi="SimSun" w:hint="eastAsia"/>
          <w:sz w:val="21"/>
        </w:rPr>
        <w:t>费</w:t>
      </w:r>
      <w:r w:rsidRPr="002379D0">
        <w:rPr>
          <w:rFonts w:ascii="SimSun" w:hAnsi="SimSun" w:hint="eastAsia"/>
          <w:sz w:val="21"/>
        </w:rPr>
        <w:t>并不是促进创新和高质量专利的有效手段。在考虑</w:t>
      </w:r>
      <w:r w:rsidR="00957CEA" w:rsidRPr="002379D0">
        <w:rPr>
          <w:rFonts w:ascii="SimSun" w:hAnsi="SimSun" w:hint="eastAsia"/>
          <w:sz w:val="21"/>
        </w:rPr>
        <w:t>制定</w:t>
      </w:r>
      <w:r w:rsidRPr="002379D0">
        <w:rPr>
          <w:rFonts w:ascii="SimSun" w:hAnsi="SimSun" w:hint="eastAsia"/>
          <w:sz w:val="21"/>
        </w:rPr>
        <w:t>新</w:t>
      </w:r>
      <w:r w:rsidR="00957CEA" w:rsidRPr="002379D0">
        <w:rPr>
          <w:rFonts w:ascii="SimSun" w:hAnsi="SimSun" w:hint="eastAsia"/>
          <w:sz w:val="21"/>
        </w:rPr>
        <w:t>的</w:t>
      </w:r>
      <w:r w:rsidRPr="002379D0">
        <w:rPr>
          <w:rFonts w:ascii="SimSun" w:hAnsi="SimSun" w:hint="eastAsia"/>
          <w:sz w:val="21"/>
        </w:rPr>
        <w:t>规则时，不仅要</w:t>
      </w:r>
      <w:r w:rsidR="00957CEA" w:rsidRPr="002379D0">
        <w:rPr>
          <w:rFonts w:ascii="SimSun" w:hAnsi="SimSun" w:hint="eastAsia"/>
          <w:sz w:val="21"/>
        </w:rPr>
        <w:t>考虑</w:t>
      </w:r>
      <w:r w:rsidRPr="002379D0">
        <w:rPr>
          <w:rFonts w:ascii="SimSun" w:hAnsi="SimSun" w:hint="eastAsia"/>
          <w:sz w:val="21"/>
        </w:rPr>
        <w:t>增加数量，而且</w:t>
      </w:r>
      <w:r w:rsidR="00957CEA" w:rsidRPr="002379D0">
        <w:rPr>
          <w:rFonts w:ascii="SimSun" w:hAnsi="SimSun" w:hint="eastAsia"/>
          <w:sz w:val="21"/>
        </w:rPr>
        <w:t>还</w:t>
      </w:r>
      <w:r w:rsidRPr="002379D0">
        <w:rPr>
          <w:rFonts w:ascii="SimSun" w:hAnsi="SimSun" w:hint="eastAsia"/>
          <w:sz w:val="21"/>
        </w:rPr>
        <w:t>要提高质量。巴西提案旨在“</w:t>
      </w:r>
      <w:r w:rsidR="0005425C">
        <w:rPr>
          <w:rFonts w:ascii="SimSun" w:hAnsi="SimSun" w:hint="eastAsia"/>
          <w:sz w:val="21"/>
        </w:rPr>
        <w:t>（</w:t>
      </w:r>
      <w:r w:rsidR="0016343F" w:rsidRPr="002379D0">
        <w:rPr>
          <w:rFonts w:ascii="SimSun" w:hAnsi="SimSun"/>
          <w:sz w:val="21"/>
        </w:rPr>
        <w:t>i</w:t>
      </w:r>
      <w:r w:rsidR="0005425C">
        <w:rPr>
          <w:rFonts w:ascii="SimSun" w:hAnsi="SimSun"/>
          <w:sz w:val="21"/>
        </w:rPr>
        <w:t>）</w:t>
      </w:r>
      <w:r w:rsidRPr="002379D0">
        <w:rPr>
          <w:rFonts w:ascii="SimSun" w:hAnsi="SimSun" w:hint="eastAsia"/>
          <w:sz w:val="21"/>
        </w:rPr>
        <w:t>鼓励高校使用PCT体系，</w:t>
      </w:r>
      <w:r w:rsidR="0005425C">
        <w:rPr>
          <w:rFonts w:ascii="SimSun" w:hAnsi="SimSun" w:hint="eastAsia"/>
          <w:sz w:val="21"/>
        </w:rPr>
        <w:t>（</w:t>
      </w:r>
      <w:r w:rsidR="0016343F" w:rsidRPr="002379D0">
        <w:rPr>
          <w:rFonts w:ascii="SimSun" w:hAnsi="SimSun" w:hint="eastAsia"/>
          <w:sz w:val="21"/>
        </w:rPr>
        <w:t>ii</w:t>
      </w:r>
      <w:r w:rsidR="0005425C">
        <w:rPr>
          <w:rFonts w:ascii="SimSun" w:hAnsi="SimSun"/>
          <w:sz w:val="21"/>
        </w:rPr>
        <w:t>）</w:t>
      </w:r>
      <w:r w:rsidRPr="002379D0">
        <w:rPr>
          <w:rFonts w:ascii="SimSun" w:hAnsi="SimSun" w:hint="eastAsia"/>
          <w:sz w:val="21"/>
        </w:rPr>
        <w:t>增加专利保护</w:t>
      </w:r>
      <w:r w:rsidR="0016343F" w:rsidRPr="002379D0">
        <w:rPr>
          <w:rFonts w:ascii="SimSun" w:hAnsi="SimSun" w:hint="eastAsia"/>
          <w:sz w:val="21"/>
        </w:rPr>
        <w:t>需求</w:t>
      </w:r>
      <w:r w:rsidRPr="002379D0">
        <w:rPr>
          <w:rFonts w:ascii="SimSun" w:hAnsi="SimSun" w:hint="eastAsia"/>
          <w:sz w:val="21"/>
        </w:rPr>
        <w:t>和PCT国际申请提交活动的地理多样性”（见</w:t>
      </w:r>
      <w:r w:rsidR="0016343F" w:rsidRPr="002379D0">
        <w:rPr>
          <w:rFonts w:ascii="SimSun" w:hAnsi="SimSun" w:hint="eastAsia"/>
          <w:sz w:val="21"/>
        </w:rPr>
        <w:t>文件</w:t>
      </w:r>
      <w:r w:rsidRPr="002379D0">
        <w:rPr>
          <w:rFonts w:ascii="SimSun" w:hAnsi="SimSun" w:hint="eastAsia"/>
          <w:sz w:val="21"/>
        </w:rPr>
        <w:t>PCT/WG/11/18第1段）。此外，从</w:t>
      </w:r>
      <w:r w:rsidR="0016343F" w:rsidRPr="002379D0">
        <w:rPr>
          <w:rFonts w:ascii="SimSun" w:hAnsi="SimSun" w:hint="eastAsia"/>
          <w:sz w:val="21"/>
        </w:rPr>
        <w:t>文件</w:t>
      </w:r>
      <w:r w:rsidRPr="002379D0">
        <w:rPr>
          <w:rFonts w:ascii="SimSun" w:hAnsi="SimSun" w:hint="eastAsia"/>
          <w:sz w:val="21"/>
        </w:rPr>
        <w:t>PCT/WG/8/11第12段可以明显看出，费用弹性低，这意味着申请人对费用变动的反应非常缺乏弹性。在这方面，</w:t>
      </w:r>
      <w:r w:rsidR="0016343F" w:rsidRPr="002379D0">
        <w:rPr>
          <w:rFonts w:ascii="SimSun" w:hAnsi="SimSun" w:hint="eastAsia"/>
          <w:sz w:val="21"/>
        </w:rPr>
        <w:t>文件</w:t>
      </w:r>
      <w:r w:rsidRPr="002379D0">
        <w:rPr>
          <w:rFonts w:ascii="SimSun" w:hAnsi="SimSun" w:hint="eastAsia"/>
          <w:sz w:val="21"/>
        </w:rPr>
        <w:t>PCT/WG/12/11第16</w:t>
      </w:r>
      <w:r w:rsidR="0005425C">
        <w:rPr>
          <w:rFonts w:ascii="SimSun" w:hAnsi="SimSun"/>
          <w:sz w:val="21"/>
        </w:rPr>
        <w:t>（</w:t>
      </w:r>
      <w:r w:rsidR="003617AE" w:rsidRPr="002379D0">
        <w:rPr>
          <w:rFonts w:ascii="SimSun" w:hAnsi="SimSun"/>
          <w:sz w:val="21"/>
        </w:rPr>
        <w:t>b</w:t>
      </w:r>
      <w:r w:rsidR="0005425C">
        <w:rPr>
          <w:rFonts w:ascii="SimSun" w:hAnsi="SimSun"/>
          <w:sz w:val="21"/>
        </w:rPr>
        <w:t>）</w:t>
      </w:r>
      <w:r w:rsidRPr="002379D0">
        <w:rPr>
          <w:rFonts w:ascii="SimSun" w:hAnsi="SimSun" w:hint="eastAsia"/>
          <w:sz w:val="21"/>
        </w:rPr>
        <w:t>段中讨论了某些申请人特别是发展中国家和最不发达国家申请人的</w:t>
      </w:r>
      <w:r w:rsidR="0016343F" w:rsidRPr="002379D0">
        <w:rPr>
          <w:rFonts w:ascii="SimSun" w:hAnsi="SimSun" w:hint="eastAsia"/>
          <w:sz w:val="21"/>
        </w:rPr>
        <w:t>减</w:t>
      </w:r>
      <w:r w:rsidRPr="002379D0">
        <w:rPr>
          <w:rFonts w:ascii="SimSun" w:hAnsi="SimSun" w:hint="eastAsia"/>
          <w:sz w:val="21"/>
        </w:rPr>
        <w:t>费问题，</w:t>
      </w:r>
      <w:r w:rsidR="0016343F" w:rsidRPr="002379D0">
        <w:rPr>
          <w:rFonts w:ascii="SimSun" w:hAnsi="SimSun" w:hint="eastAsia"/>
          <w:sz w:val="21"/>
        </w:rPr>
        <w:t>国际</w:t>
      </w:r>
      <w:r w:rsidR="0016343F" w:rsidRPr="002379D0">
        <w:rPr>
          <w:rFonts w:ascii="SimSun" w:hAnsi="SimSun"/>
          <w:sz w:val="21"/>
        </w:rPr>
        <w:t>局在</w:t>
      </w:r>
      <w:r w:rsidRPr="002379D0">
        <w:rPr>
          <w:rFonts w:ascii="SimSun" w:hAnsi="SimSun" w:hint="eastAsia"/>
          <w:sz w:val="21"/>
        </w:rPr>
        <w:t>该段</w:t>
      </w:r>
      <w:r w:rsidR="0016343F" w:rsidRPr="002379D0">
        <w:rPr>
          <w:rFonts w:ascii="SimSun" w:hAnsi="SimSun" w:hint="eastAsia"/>
          <w:sz w:val="21"/>
        </w:rPr>
        <w:t>中</w:t>
      </w:r>
      <w:r w:rsidRPr="002379D0">
        <w:rPr>
          <w:rFonts w:ascii="SimSun" w:hAnsi="SimSun" w:hint="eastAsia"/>
          <w:sz w:val="21"/>
        </w:rPr>
        <w:t>指出，“</w:t>
      </w:r>
      <w:r w:rsidR="0016343F" w:rsidRPr="002379D0">
        <w:rPr>
          <w:rFonts w:ascii="SimSun" w:hAnsi="SimSun" w:hint="eastAsia"/>
          <w:sz w:val="21"/>
        </w:rPr>
        <w:t>是</w:t>
      </w:r>
      <w:r w:rsidR="0016343F" w:rsidRPr="002379D0">
        <w:rPr>
          <w:rFonts w:ascii="SimSun" w:hAnsi="SimSun"/>
          <w:sz w:val="21"/>
        </w:rPr>
        <w:t>否</w:t>
      </w:r>
      <w:r w:rsidRPr="002379D0">
        <w:rPr>
          <w:rFonts w:ascii="SimSun" w:hAnsi="SimSun" w:hint="eastAsia"/>
          <w:sz w:val="21"/>
        </w:rPr>
        <w:t>减</w:t>
      </w:r>
      <w:r w:rsidR="0016343F" w:rsidRPr="002379D0">
        <w:rPr>
          <w:rFonts w:ascii="SimSun" w:hAnsi="SimSun" w:hint="eastAsia"/>
          <w:sz w:val="21"/>
        </w:rPr>
        <w:t>费问题似乎确实影响</w:t>
      </w:r>
      <w:r w:rsidRPr="002379D0">
        <w:rPr>
          <w:rFonts w:ascii="SimSun" w:hAnsi="SimSun" w:hint="eastAsia"/>
          <w:sz w:val="21"/>
        </w:rPr>
        <w:t>申请人的行为，但其影响难以评估。自然人的申请率和申请总数以及减</w:t>
      </w:r>
      <w:r w:rsidR="008F660D" w:rsidRPr="002379D0">
        <w:rPr>
          <w:rFonts w:ascii="SimSun" w:hAnsi="SimSun" w:hint="eastAsia"/>
          <w:sz w:val="21"/>
        </w:rPr>
        <w:t>费</w:t>
      </w:r>
      <w:r w:rsidR="008F660D" w:rsidRPr="002379D0">
        <w:rPr>
          <w:rFonts w:ascii="SimSun" w:hAnsi="SimSun"/>
          <w:sz w:val="21"/>
        </w:rPr>
        <w:t>政策</w:t>
      </w:r>
      <w:r w:rsidRPr="002379D0">
        <w:rPr>
          <w:rFonts w:ascii="SimSun" w:hAnsi="SimSun" w:hint="eastAsia"/>
          <w:sz w:val="21"/>
        </w:rPr>
        <w:t>的使用水平</w:t>
      </w:r>
      <w:r w:rsidR="008F660D" w:rsidRPr="00A845F6">
        <w:rPr>
          <w:rFonts w:ascii="SimSun" w:hAnsi="SimSun" w:hint="eastAsia"/>
          <w:sz w:val="21"/>
          <w:lang w:val="zh-CN"/>
        </w:rPr>
        <w:t>似乎</w:t>
      </w:r>
      <w:r w:rsidR="008F660D" w:rsidRPr="002379D0">
        <w:rPr>
          <w:rFonts w:ascii="SimSun" w:hAnsi="SimSun"/>
          <w:sz w:val="21"/>
        </w:rPr>
        <w:t>受到与</w:t>
      </w:r>
      <w:r w:rsidR="008F660D" w:rsidRPr="002379D0">
        <w:rPr>
          <w:rFonts w:ascii="SimSun" w:hAnsi="SimSun" w:hint="eastAsia"/>
          <w:sz w:val="21"/>
        </w:rPr>
        <w:t>是</w:t>
      </w:r>
      <w:r w:rsidR="008F660D" w:rsidRPr="002379D0">
        <w:rPr>
          <w:rFonts w:ascii="SimSun" w:hAnsi="SimSun"/>
          <w:sz w:val="21"/>
        </w:rPr>
        <w:t>否实行减费无关因素的严重影响</w:t>
      </w:r>
      <w:r w:rsidR="008F660D" w:rsidRPr="002379D0">
        <w:rPr>
          <w:rFonts w:ascii="SimSun" w:hAnsi="SimSun" w:hint="eastAsia"/>
          <w:sz w:val="21"/>
        </w:rPr>
        <w:t>”。</w:t>
      </w:r>
      <w:r w:rsidRPr="002379D0">
        <w:rPr>
          <w:rFonts w:ascii="SimSun" w:hAnsi="SimSun" w:hint="eastAsia"/>
          <w:sz w:val="21"/>
        </w:rPr>
        <w:t>因此，代表团认为，除</w:t>
      </w:r>
      <w:r w:rsidR="008F660D" w:rsidRPr="002379D0">
        <w:rPr>
          <w:rFonts w:ascii="SimSun" w:hAnsi="SimSun" w:hint="eastAsia"/>
          <w:sz w:val="21"/>
        </w:rPr>
        <w:t>了</w:t>
      </w:r>
      <w:r w:rsidRPr="002379D0">
        <w:rPr>
          <w:rFonts w:ascii="SimSun" w:hAnsi="SimSun" w:hint="eastAsia"/>
          <w:sz w:val="21"/>
        </w:rPr>
        <w:t>促进创新和高质量专利外，其他手段可能</w:t>
      </w:r>
      <w:r w:rsidR="008F660D" w:rsidRPr="002379D0">
        <w:rPr>
          <w:rFonts w:ascii="SimSun" w:hAnsi="SimSun" w:hint="eastAsia"/>
          <w:sz w:val="21"/>
        </w:rPr>
        <w:t>对</w:t>
      </w:r>
      <w:r w:rsidRPr="002379D0">
        <w:rPr>
          <w:rFonts w:ascii="SimSun" w:hAnsi="SimSun" w:hint="eastAsia"/>
          <w:sz w:val="21"/>
        </w:rPr>
        <w:t>实现巴西提案的预期目标</w:t>
      </w:r>
      <w:r w:rsidR="008F660D" w:rsidRPr="002379D0">
        <w:rPr>
          <w:rFonts w:ascii="SimSun" w:hAnsi="SimSun" w:hint="eastAsia"/>
          <w:sz w:val="21"/>
        </w:rPr>
        <w:t>更加</w:t>
      </w:r>
      <w:r w:rsidR="008F660D" w:rsidRPr="002379D0">
        <w:rPr>
          <w:rFonts w:ascii="SimSun" w:hAnsi="SimSun"/>
          <w:sz w:val="21"/>
        </w:rPr>
        <w:t>有效</w:t>
      </w:r>
      <w:r w:rsidRPr="002379D0">
        <w:rPr>
          <w:rFonts w:ascii="SimSun" w:hAnsi="SimSun" w:hint="eastAsia"/>
          <w:sz w:val="21"/>
        </w:rPr>
        <w:t>。代表团认为，有可能为符合特定</w:t>
      </w:r>
      <w:r w:rsidR="008F660D" w:rsidRPr="002379D0">
        <w:rPr>
          <w:rFonts w:ascii="SimSun" w:hAnsi="SimSun" w:hint="eastAsia"/>
          <w:sz w:val="21"/>
        </w:rPr>
        <w:t>计划</w:t>
      </w:r>
      <w:r w:rsidRPr="002379D0">
        <w:rPr>
          <w:rFonts w:ascii="SimSun" w:hAnsi="SimSun" w:hint="eastAsia"/>
          <w:sz w:val="21"/>
        </w:rPr>
        <w:t>资格的申请人提供</w:t>
      </w:r>
      <w:r w:rsidR="008F660D" w:rsidRPr="002379D0">
        <w:rPr>
          <w:rFonts w:ascii="SimSun" w:hAnsi="SimSun" w:hint="eastAsia"/>
          <w:sz w:val="21"/>
        </w:rPr>
        <w:t>旨</w:t>
      </w:r>
      <w:r w:rsidR="008F660D" w:rsidRPr="002379D0">
        <w:rPr>
          <w:rFonts w:ascii="SimSun" w:hAnsi="SimSun"/>
          <w:sz w:val="21"/>
        </w:rPr>
        <w:t>在</w:t>
      </w:r>
      <w:r w:rsidR="008F660D" w:rsidRPr="002379D0">
        <w:rPr>
          <w:rFonts w:ascii="SimSun" w:hAnsi="SimSun" w:hint="eastAsia"/>
          <w:sz w:val="21"/>
        </w:rPr>
        <w:t>促进</w:t>
      </w:r>
      <w:r w:rsidR="008F660D" w:rsidRPr="002379D0">
        <w:rPr>
          <w:rFonts w:ascii="SimSun" w:hAnsi="SimSun"/>
          <w:sz w:val="21"/>
        </w:rPr>
        <w:t>创新的</w:t>
      </w:r>
      <w:r w:rsidR="008F660D" w:rsidRPr="002379D0">
        <w:rPr>
          <w:rFonts w:ascii="SimSun" w:hAnsi="SimSun" w:hint="eastAsia"/>
          <w:sz w:val="21"/>
        </w:rPr>
        <w:t>定制</w:t>
      </w:r>
      <w:r w:rsidRPr="002379D0">
        <w:rPr>
          <w:rFonts w:ascii="SimSun" w:hAnsi="SimSun" w:hint="eastAsia"/>
          <w:sz w:val="21"/>
        </w:rPr>
        <w:t>激励措施和政策</w:t>
      </w:r>
      <w:r w:rsidR="008F660D" w:rsidRPr="002379D0">
        <w:rPr>
          <w:rFonts w:ascii="SimSun" w:hAnsi="SimSun" w:hint="eastAsia"/>
          <w:sz w:val="21"/>
        </w:rPr>
        <w:t>。</w:t>
      </w:r>
    </w:p>
    <w:p w14:paraId="6022CC53" w14:textId="4C592790" w:rsidR="00EE0130" w:rsidRPr="002379D0" w:rsidRDefault="00811E4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土耳其代表团承认，高校</w:t>
      </w:r>
      <w:r w:rsidR="008F660D" w:rsidRPr="002379D0">
        <w:rPr>
          <w:rFonts w:ascii="SimSun" w:hAnsi="SimSun" w:hint="eastAsia"/>
          <w:sz w:val="21"/>
        </w:rPr>
        <w:t>通过将研发产出转化为发明而</w:t>
      </w:r>
      <w:r w:rsidR="008F660D" w:rsidRPr="002379D0">
        <w:rPr>
          <w:rFonts w:ascii="SimSun" w:hAnsi="SimSun"/>
          <w:sz w:val="21"/>
        </w:rPr>
        <w:t>在</w:t>
      </w:r>
      <w:r w:rsidR="008F660D" w:rsidRPr="002379D0">
        <w:rPr>
          <w:rFonts w:ascii="SimSun" w:hAnsi="SimSun" w:hint="eastAsia"/>
          <w:sz w:val="21"/>
        </w:rPr>
        <w:t>创新生态系统中发挥了</w:t>
      </w:r>
      <w:r w:rsidRPr="002379D0">
        <w:rPr>
          <w:rFonts w:ascii="SimSun" w:hAnsi="SimSun" w:hint="eastAsia"/>
          <w:sz w:val="21"/>
        </w:rPr>
        <w:t>重要作用。在这方面，需要鼓励高校在国家和国际一级获得知识产权</w:t>
      </w:r>
      <w:r w:rsidR="008F660D" w:rsidRPr="002379D0">
        <w:rPr>
          <w:rFonts w:ascii="SimSun" w:hAnsi="SimSun" w:hint="eastAsia"/>
          <w:sz w:val="21"/>
        </w:rPr>
        <w:t>权利</w:t>
      </w:r>
      <w:r w:rsidRPr="002379D0">
        <w:rPr>
          <w:rFonts w:ascii="SimSun" w:hAnsi="SimSun" w:hint="eastAsia"/>
          <w:sz w:val="21"/>
        </w:rPr>
        <w:t>。此外，有证据支持这样</w:t>
      </w:r>
      <w:r w:rsidR="008F660D" w:rsidRPr="002379D0">
        <w:rPr>
          <w:rFonts w:ascii="SimSun" w:hAnsi="SimSun" w:hint="eastAsia"/>
          <w:sz w:val="21"/>
        </w:rPr>
        <w:t>一</w:t>
      </w:r>
      <w:r w:rsidR="008F660D" w:rsidRPr="002379D0">
        <w:rPr>
          <w:rFonts w:ascii="SimSun" w:hAnsi="SimSun"/>
          <w:sz w:val="21"/>
        </w:rPr>
        <w:t>种</w:t>
      </w:r>
      <w:r w:rsidRPr="002379D0">
        <w:rPr>
          <w:rFonts w:ascii="SimSun" w:hAnsi="SimSun" w:hint="eastAsia"/>
          <w:sz w:val="21"/>
        </w:rPr>
        <w:t>观点，即专利在鼓励新</w:t>
      </w:r>
      <w:r w:rsidR="008F660D" w:rsidRPr="002379D0">
        <w:rPr>
          <w:rFonts w:ascii="SimSun" w:hAnsi="SimSun" w:hint="eastAsia"/>
          <w:sz w:val="21"/>
        </w:rPr>
        <w:t>的</w:t>
      </w:r>
      <w:r w:rsidRPr="002379D0">
        <w:rPr>
          <w:rFonts w:ascii="SimSun" w:hAnsi="SimSun" w:hint="eastAsia"/>
          <w:sz w:val="21"/>
        </w:rPr>
        <w:t>发明方面</w:t>
      </w:r>
      <w:r w:rsidR="008F660D" w:rsidRPr="002379D0">
        <w:rPr>
          <w:rFonts w:ascii="SimSun" w:hAnsi="SimSun" w:hint="eastAsia"/>
          <w:sz w:val="21"/>
        </w:rPr>
        <w:t>很</w:t>
      </w:r>
      <w:r w:rsidRPr="002379D0">
        <w:rPr>
          <w:rFonts w:ascii="SimSun" w:hAnsi="SimSun" w:hint="eastAsia"/>
          <w:sz w:val="21"/>
        </w:rPr>
        <w:t>有效，特别是对高校而言。在这</w:t>
      </w:r>
      <w:r w:rsidR="008F660D" w:rsidRPr="002379D0">
        <w:rPr>
          <w:rFonts w:ascii="SimSun" w:hAnsi="SimSun" w:hint="eastAsia"/>
          <w:sz w:val="21"/>
        </w:rPr>
        <w:t>方面</w:t>
      </w:r>
      <w:r w:rsidRPr="002379D0">
        <w:rPr>
          <w:rFonts w:ascii="SimSun" w:hAnsi="SimSun" w:hint="eastAsia"/>
          <w:sz w:val="21"/>
        </w:rPr>
        <w:t>，PCT体系是高校</w:t>
      </w:r>
      <w:r w:rsidR="008F660D" w:rsidRPr="002379D0">
        <w:rPr>
          <w:rFonts w:ascii="SimSun" w:hAnsi="SimSun" w:hint="eastAsia"/>
          <w:sz w:val="21"/>
        </w:rPr>
        <w:t>向</w:t>
      </w:r>
      <w:r w:rsidRPr="002379D0">
        <w:rPr>
          <w:rFonts w:ascii="SimSun" w:hAnsi="SimSun" w:hint="eastAsia"/>
          <w:sz w:val="21"/>
        </w:rPr>
        <w:t>国际一级申请发明专利的</w:t>
      </w:r>
      <w:r w:rsidR="008F660D" w:rsidRPr="002379D0">
        <w:rPr>
          <w:rFonts w:ascii="SimSun" w:hAnsi="SimSun" w:hint="eastAsia"/>
          <w:sz w:val="21"/>
        </w:rPr>
        <w:t>一</w:t>
      </w:r>
      <w:r w:rsidR="008F660D" w:rsidRPr="002379D0">
        <w:rPr>
          <w:rFonts w:ascii="SimSun" w:hAnsi="SimSun"/>
          <w:sz w:val="21"/>
        </w:rPr>
        <w:t>种适当</w:t>
      </w:r>
      <w:r w:rsidRPr="002379D0">
        <w:rPr>
          <w:rFonts w:ascii="SimSun" w:hAnsi="SimSun" w:hint="eastAsia"/>
          <w:sz w:val="21"/>
        </w:rPr>
        <w:t>工具。因此，代表团认为，</w:t>
      </w:r>
      <w:r w:rsidR="008F660D" w:rsidRPr="002379D0">
        <w:rPr>
          <w:rFonts w:ascii="SimSun" w:hAnsi="SimSun" w:hint="eastAsia"/>
          <w:sz w:val="21"/>
        </w:rPr>
        <w:t>对</w:t>
      </w:r>
      <w:r w:rsidRPr="002379D0">
        <w:rPr>
          <w:rFonts w:ascii="SimSun" w:hAnsi="SimSun" w:hint="eastAsia"/>
          <w:sz w:val="21"/>
        </w:rPr>
        <w:t>高校</w:t>
      </w:r>
      <w:r w:rsidR="008F660D" w:rsidRPr="002379D0">
        <w:rPr>
          <w:rFonts w:ascii="SimSun" w:hAnsi="SimSun" w:hint="eastAsia"/>
          <w:sz w:val="21"/>
        </w:rPr>
        <w:t>申请</w:t>
      </w:r>
      <w:r w:rsidR="008F660D" w:rsidRPr="002379D0">
        <w:rPr>
          <w:rFonts w:ascii="SimSun" w:hAnsi="SimSun"/>
          <w:sz w:val="21"/>
        </w:rPr>
        <w:t>人减费</w:t>
      </w:r>
      <w:r w:rsidRPr="002379D0">
        <w:rPr>
          <w:rFonts w:ascii="SimSun" w:hAnsi="SimSun" w:hint="eastAsia"/>
          <w:sz w:val="21"/>
        </w:rPr>
        <w:t>将导致高校申请人数</w:t>
      </w:r>
      <w:r w:rsidR="008F660D" w:rsidRPr="002379D0">
        <w:rPr>
          <w:rFonts w:ascii="SimSun" w:hAnsi="SimSun" w:hint="eastAsia"/>
          <w:sz w:val="21"/>
        </w:rPr>
        <w:t>量</w:t>
      </w:r>
      <w:r w:rsidRPr="002379D0">
        <w:rPr>
          <w:rFonts w:ascii="SimSun" w:hAnsi="SimSun" w:hint="eastAsia"/>
          <w:sz w:val="21"/>
        </w:rPr>
        <w:t>和PCT</w:t>
      </w:r>
      <w:r w:rsidR="008F660D" w:rsidRPr="002379D0">
        <w:rPr>
          <w:rFonts w:ascii="SimSun" w:hAnsi="SimSun" w:hint="eastAsia"/>
          <w:sz w:val="21"/>
        </w:rPr>
        <w:t>申请</w:t>
      </w:r>
      <w:r w:rsidRPr="002379D0">
        <w:rPr>
          <w:rFonts w:ascii="SimSun" w:hAnsi="SimSun" w:hint="eastAsia"/>
          <w:sz w:val="21"/>
        </w:rPr>
        <w:t>数</w:t>
      </w:r>
      <w:r w:rsidR="008F660D" w:rsidRPr="002379D0">
        <w:rPr>
          <w:rFonts w:ascii="SimSun" w:hAnsi="SimSun" w:hint="eastAsia"/>
          <w:sz w:val="21"/>
        </w:rPr>
        <w:t>量</w:t>
      </w:r>
      <w:r w:rsidRPr="002379D0">
        <w:rPr>
          <w:rFonts w:ascii="SimSun" w:hAnsi="SimSun" w:hint="eastAsia"/>
          <w:sz w:val="21"/>
        </w:rPr>
        <w:t>的增加。</w:t>
      </w:r>
      <w:r w:rsidR="008F660D" w:rsidRPr="002379D0">
        <w:rPr>
          <w:rFonts w:ascii="SimSun" w:hAnsi="SimSun" w:hint="eastAsia"/>
          <w:sz w:val="21"/>
        </w:rPr>
        <w:t>话虽如此</w:t>
      </w:r>
      <w:r w:rsidR="004242E9" w:rsidRPr="002379D0">
        <w:rPr>
          <w:rFonts w:ascii="SimSun" w:hAnsi="SimSun" w:hint="eastAsia"/>
          <w:sz w:val="21"/>
        </w:rPr>
        <w:t>，应该</w:t>
      </w:r>
      <w:r w:rsidR="004242E9" w:rsidRPr="002379D0">
        <w:rPr>
          <w:rFonts w:ascii="SimSun" w:hAnsi="SimSun"/>
          <w:sz w:val="21"/>
        </w:rPr>
        <w:t>尽可能减少</w:t>
      </w:r>
      <w:r w:rsidR="004242E9" w:rsidRPr="002379D0">
        <w:rPr>
          <w:rFonts w:ascii="SimSun" w:hAnsi="SimSun" w:hint="eastAsia"/>
          <w:sz w:val="21"/>
        </w:rPr>
        <w:t>在可能减</w:t>
      </w:r>
      <w:r w:rsidRPr="002379D0">
        <w:rPr>
          <w:rFonts w:ascii="SimSun" w:hAnsi="SimSun" w:hint="eastAsia"/>
          <w:sz w:val="21"/>
        </w:rPr>
        <w:t>费</w:t>
      </w:r>
      <w:r w:rsidR="004242E9" w:rsidRPr="002379D0">
        <w:rPr>
          <w:rFonts w:ascii="SimSun" w:hAnsi="SimSun" w:hint="eastAsia"/>
          <w:sz w:val="21"/>
        </w:rPr>
        <w:t>时对</w:t>
      </w:r>
      <w:r w:rsidR="004242E9" w:rsidRPr="002379D0">
        <w:rPr>
          <w:rFonts w:ascii="SimSun" w:hAnsi="SimSun"/>
          <w:sz w:val="21"/>
        </w:rPr>
        <w:t>受理局产生的</w:t>
      </w:r>
      <w:r w:rsidRPr="002379D0">
        <w:rPr>
          <w:rFonts w:ascii="SimSun" w:hAnsi="SimSun" w:hint="eastAsia"/>
          <w:sz w:val="21"/>
        </w:rPr>
        <w:t>潜在行政复杂性和</w:t>
      </w:r>
      <w:r w:rsidR="004242E9" w:rsidRPr="002379D0">
        <w:rPr>
          <w:rFonts w:ascii="SimSun" w:hAnsi="SimSun" w:hint="eastAsia"/>
          <w:sz w:val="21"/>
        </w:rPr>
        <w:t>严重</w:t>
      </w:r>
      <w:r w:rsidRPr="002379D0">
        <w:rPr>
          <w:rFonts w:ascii="SimSun" w:hAnsi="SimSun" w:hint="eastAsia"/>
          <w:sz w:val="21"/>
        </w:rPr>
        <w:t>额外负担</w:t>
      </w:r>
      <w:r w:rsidR="004242E9" w:rsidRPr="002379D0">
        <w:rPr>
          <w:rFonts w:ascii="SimSun" w:hAnsi="SimSun" w:hint="eastAsia"/>
          <w:sz w:val="21"/>
        </w:rPr>
        <w:t>，</w:t>
      </w:r>
      <w:r w:rsidR="004242E9" w:rsidRPr="002379D0">
        <w:rPr>
          <w:rFonts w:ascii="SimSun" w:hAnsi="SimSun"/>
          <w:sz w:val="21"/>
        </w:rPr>
        <w:t>并且应该</w:t>
      </w:r>
      <w:r w:rsidR="004242E9" w:rsidRPr="002379D0">
        <w:rPr>
          <w:rFonts w:ascii="SimSun" w:hAnsi="SimSun" w:hint="eastAsia"/>
          <w:sz w:val="21"/>
        </w:rPr>
        <w:t>像</w:t>
      </w:r>
      <w:r w:rsidRPr="002379D0">
        <w:rPr>
          <w:rFonts w:ascii="SimSun" w:hAnsi="SimSun" w:hint="eastAsia"/>
          <w:sz w:val="21"/>
        </w:rPr>
        <w:t>B集团所认识到的</w:t>
      </w:r>
      <w:r w:rsidR="004242E9" w:rsidRPr="002379D0">
        <w:rPr>
          <w:rFonts w:ascii="SimSun" w:hAnsi="SimSun" w:hint="eastAsia"/>
          <w:sz w:val="21"/>
        </w:rPr>
        <w:t>那样</w:t>
      </w:r>
      <w:r w:rsidR="004242E9" w:rsidRPr="002379D0">
        <w:rPr>
          <w:rFonts w:ascii="SimSun" w:hAnsi="SimSun"/>
          <w:sz w:val="21"/>
        </w:rPr>
        <w:t>进行非常认真地考虑。</w:t>
      </w:r>
      <w:r w:rsidRPr="002379D0">
        <w:rPr>
          <w:rFonts w:ascii="SimSun" w:hAnsi="SimSun" w:hint="eastAsia"/>
          <w:sz w:val="21"/>
        </w:rPr>
        <w:t>在这方面，需要使用或改进</w:t>
      </w:r>
      <w:r w:rsidR="004242E9" w:rsidRPr="002379D0">
        <w:rPr>
          <w:rFonts w:ascii="SimSun" w:hAnsi="SimSun" w:hint="eastAsia"/>
          <w:sz w:val="21"/>
        </w:rPr>
        <w:t>I</w:t>
      </w:r>
      <w:r w:rsidR="004242E9" w:rsidRPr="002379D0">
        <w:rPr>
          <w:rFonts w:ascii="SimSun" w:hAnsi="SimSun"/>
          <w:sz w:val="21"/>
        </w:rPr>
        <w:t>T</w:t>
      </w:r>
      <w:r w:rsidR="004242E9" w:rsidRPr="002379D0">
        <w:rPr>
          <w:rFonts w:ascii="SimSun" w:hAnsi="SimSun" w:hint="eastAsia"/>
          <w:sz w:val="21"/>
        </w:rPr>
        <w:t>工具</w:t>
      </w:r>
      <w:r w:rsidRPr="002379D0">
        <w:rPr>
          <w:rFonts w:ascii="SimSun" w:hAnsi="SimSun" w:hint="eastAsia"/>
          <w:sz w:val="21"/>
        </w:rPr>
        <w:t>以便于</w:t>
      </w:r>
      <w:r w:rsidR="004242E9" w:rsidRPr="002379D0">
        <w:rPr>
          <w:rFonts w:ascii="SimSun" w:hAnsi="SimSun" w:hint="eastAsia"/>
          <w:sz w:val="21"/>
        </w:rPr>
        <w:t>受理</w:t>
      </w:r>
      <w:r w:rsidR="004242E9" w:rsidRPr="002379D0">
        <w:rPr>
          <w:rFonts w:ascii="SimSun" w:hAnsi="SimSun"/>
          <w:sz w:val="21"/>
        </w:rPr>
        <w:t>局和国际局</w:t>
      </w:r>
      <w:r w:rsidR="004242E9" w:rsidRPr="002379D0">
        <w:rPr>
          <w:rFonts w:ascii="SimSun" w:hAnsi="SimSun" w:hint="eastAsia"/>
          <w:sz w:val="21"/>
        </w:rPr>
        <w:t>执行此类</w:t>
      </w:r>
      <w:r w:rsidR="004242E9" w:rsidRPr="002379D0">
        <w:rPr>
          <w:rFonts w:ascii="SimSun" w:hAnsi="SimSun"/>
          <w:sz w:val="21"/>
        </w:rPr>
        <w:t>措施</w:t>
      </w:r>
      <w:r w:rsidRPr="002379D0">
        <w:rPr>
          <w:rFonts w:ascii="SimSun" w:hAnsi="SimSun" w:hint="eastAsia"/>
          <w:sz w:val="21"/>
        </w:rPr>
        <w:t>。此外，如果</w:t>
      </w:r>
      <w:r w:rsidR="004242E9" w:rsidRPr="002379D0">
        <w:rPr>
          <w:rFonts w:ascii="SimSun" w:hAnsi="SimSun" w:hint="eastAsia"/>
          <w:sz w:val="21"/>
        </w:rPr>
        <w:t>一</w:t>
      </w:r>
      <w:r w:rsidR="004242E9" w:rsidRPr="002379D0">
        <w:rPr>
          <w:rFonts w:ascii="SimSun" w:hAnsi="SimSun"/>
          <w:sz w:val="21"/>
        </w:rPr>
        <w:t>种</w:t>
      </w:r>
      <w:r w:rsidRPr="002379D0">
        <w:rPr>
          <w:rFonts w:ascii="SimSun" w:hAnsi="SimSun" w:hint="eastAsia"/>
          <w:sz w:val="21"/>
        </w:rPr>
        <w:t>高校</w:t>
      </w:r>
      <w:r w:rsidR="004242E9" w:rsidRPr="002379D0">
        <w:rPr>
          <w:rFonts w:ascii="SimSun" w:hAnsi="SimSun" w:hint="eastAsia"/>
          <w:sz w:val="21"/>
        </w:rPr>
        <w:t>减</w:t>
      </w:r>
      <w:r w:rsidRPr="002379D0">
        <w:rPr>
          <w:rFonts w:ascii="SimSun" w:hAnsi="SimSun" w:hint="eastAsia"/>
          <w:sz w:val="21"/>
        </w:rPr>
        <w:t>费制度生效，则应定期</w:t>
      </w:r>
      <w:r w:rsidR="004242E9" w:rsidRPr="002379D0">
        <w:rPr>
          <w:rFonts w:ascii="SimSun" w:hAnsi="SimSun" w:hint="eastAsia"/>
          <w:sz w:val="21"/>
        </w:rPr>
        <w:t>对</w:t>
      </w:r>
      <w:r w:rsidRPr="002379D0">
        <w:rPr>
          <w:rFonts w:ascii="SimSun" w:hAnsi="SimSun" w:hint="eastAsia"/>
          <w:sz w:val="21"/>
        </w:rPr>
        <w:t>该制度</w:t>
      </w:r>
      <w:r w:rsidR="004242E9" w:rsidRPr="002379D0">
        <w:rPr>
          <w:rFonts w:ascii="SimSun" w:hAnsi="SimSun" w:hint="eastAsia"/>
          <w:sz w:val="21"/>
        </w:rPr>
        <w:t>进行</w:t>
      </w:r>
      <w:r w:rsidR="004242E9" w:rsidRPr="002379D0">
        <w:rPr>
          <w:rFonts w:ascii="SimSun" w:hAnsi="SimSun"/>
          <w:sz w:val="21"/>
        </w:rPr>
        <w:t>审查，以评估该制度</w:t>
      </w:r>
      <w:r w:rsidRPr="002379D0">
        <w:rPr>
          <w:rFonts w:ascii="SimSun" w:hAnsi="SimSun" w:hint="eastAsia"/>
          <w:sz w:val="21"/>
        </w:rPr>
        <w:t>的实施情况以及对整个PCT体系的影响。因此，代表团认为，</w:t>
      </w:r>
      <w:r w:rsidR="004242E9" w:rsidRPr="002379D0">
        <w:rPr>
          <w:rFonts w:ascii="SimSun" w:hAnsi="SimSun" w:hint="eastAsia"/>
          <w:sz w:val="21"/>
        </w:rPr>
        <w:t>应该</w:t>
      </w:r>
      <w:r w:rsidRPr="002379D0">
        <w:rPr>
          <w:rFonts w:ascii="SimSun" w:hAnsi="SimSun" w:hint="eastAsia"/>
          <w:sz w:val="21"/>
        </w:rPr>
        <w:t>积极审议关于高校</w:t>
      </w:r>
      <w:r w:rsidR="004242E9" w:rsidRPr="002379D0">
        <w:rPr>
          <w:rFonts w:ascii="SimSun" w:hAnsi="SimSun" w:hint="eastAsia"/>
          <w:sz w:val="21"/>
        </w:rPr>
        <w:t>减</w:t>
      </w:r>
      <w:r w:rsidRPr="002379D0">
        <w:rPr>
          <w:rFonts w:ascii="SimSun" w:hAnsi="SimSun" w:hint="eastAsia"/>
          <w:sz w:val="21"/>
        </w:rPr>
        <w:t>费的提案，并</w:t>
      </w:r>
      <w:r w:rsidR="004242E9" w:rsidRPr="002379D0">
        <w:rPr>
          <w:rFonts w:ascii="SimSun" w:hAnsi="SimSun" w:hint="eastAsia"/>
          <w:sz w:val="21"/>
        </w:rPr>
        <w:t>且</w:t>
      </w:r>
      <w:r w:rsidR="004242E9" w:rsidRPr="002379D0">
        <w:rPr>
          <w:rFonts w:ascii="SimSun" w:hAnsi="SimSun"/>
          <w:sz w:val="21"/>
        </w:rPr>
        <w:t>需要</w:t>
      </w:r>
      <w:r w:rsidRPr="002379D0">
        <w:rPr>
          <w:rFonts w:ascii="SimSun" w:hAnsi="SimSun" w:hint="eastAsia"/>
          <w:sz w:val="21"/>
        </w:rPr>
        <w:t>应在信息技术工具的帮助下仔细设计各种实施</w:t>
      </w:r>
      <w:r w:rsidR="004242E9" w:rsidRPr="002379D0">
        <w:rPr>
          <w:rFonts w:ascii="SimSun" w:hAnsi="SimSun" w:hint="eastAsia"/>
          <w:sz w:val="21"/>
        </w:rPr>
        <w:t>办法</w:t>
      </w:r>
      <w:r w:rsidRPr="002379D0">
        <w:rPr>
          <w:rFonts w:ascii="SimSun" w:hAnsi="SimSun" w:hint="eastAsia"/>
          <w:sz w:val="21"/>
        </w:rPr>
        <w:t>，以</w:t>
      </w:r>
      <w:r w:rsidR="004242E9" w:rsidRPr="002379D0">
        <w:rPr>
          <w:rFonts w:ascii="SimSun" w:hAnsi="SimSun" w:hint="eastAsia"/>
          <w:sz w:val="21"/>
        </w:rPr>
        <w:t>便</w:t>
      </w:r>
      <w:r w:rsidR="004242E9" w:rsidRPr="002379D0">
        <w:rPr>
          <w:rFonts w:ascii="SimSun" w:hAnsi="SimSun"/>
          <w:sz w:val="21"/>
        </w:rPr>
        <w:t>顺利实施</w:t>
      </w:r>
      <w:r w:rsidR="004242E9" w:rsidRPr="002379D0">
        <w:rPr>
          <w:rFonts w:ascii="SimSun" w:hAnsi="SimSun" w:hint="eastAsia"/>
          <w:sz w:val="21"/>
        </w:rPr>
        <w:t>此</w:t>
      </w:r>
      <w:r w:rsidR="004242E9" w:rsidRPr="002379D0">
        <w:rPr>
          <w:rFonts w:ascii="SimSun" w:hAnsi="SimSun"/>
          <w:sz w:val="21"/>
        </w:rPr>
        <w:t>种</w:t>
      </w:r>
      <w:r w:rsidRPr="002379D0">
        <w:rPr>
          <w:rFonts w:ascii="SimSun" w:hAnsi="SimSun" w:hint="eastAsia"/>
          <w:sz w:val="21"/>
        </w:rPr>
        <w:t>减</w:t>
      </w:r>
      <w:r w:rsidR="004242E9" w:rsidRPr="002379D0">
        <w:rPr>
          <w:rFonts w:ascii="SimSun" w:hAnsi="SimSun" w:hint="eastAsia"/>
          <w:sz w:val="21"/>
        </w:rPr>
        <w:t>费</w:t>
      </w:r>
      <w:r w:rsidRPr="002379D0">
        <w:rPr>
          <w:rFonts w:ascii="SimSun" w:hAnsi="SimSun" w:hint="eastAsia"/>
          <w:sz w:val="21"/>
        </w:rPr>
        <w:t>制度</w:t>
      </w:r>
      <w:r w:rsidR="004242E9" w:rsidRPr="002379D0">
        <w:rPr>
          <w:rFonts w:ascii="SimSun" w:hAnsi="SimSun" w:hint="eastAsia"/>
          <w:sz w:val="21"/>
        </w:rPr>
        <w:t>。</w:t>
      </w:r>
    </w:p>
    <w:p w14:paraId="32057521" w14:textId="74816CB5" w:rsidR="00982709" w:rsidRPr="002379D0" w:rsidRDefault="00811E4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葡萄牙代表团说，文件以明确和具体的方式</w:t>
      </w:r>
      <w:r w:rsidR="00A70431" w:rsidRPr="002379D0">
        <w:rPr>
          <w:rFonts w:ascii="SimSun" w:hAnsi="SimSun" w:hint="eastAsia"/>
          <w:sz w:val="21"/>
        </w:rPr>
        <w:t>涉及到</w:t>
      </w:r>
      <w:r w:rsidRPr="002379D0">
        <w:rPr>
          <w:rFonts w:ascii="SimSun" w:hAnsi="SimSun" w:hint="eastAsia"/>
          <w:sz w:val="21"/>
        </w:rPr>
        <w:t>它以前</w:t>
      </w:r>
      <w:r w:rsidR="00A70431" w:rsidRPr="002379D0">
        <w:rPr>
          <w:rFonts w:ascii="SimSun" w:hAnsi="SimSun" w:hint="eastAsia"/>
          <w:sz w:val="21"/>
        </w:rPr>
        <w:t>针</w:t>
      </w:r>
      <w:r w:rsidRPr="002379D0">
        <w:rPr>
          <w:rFonts w:ascii="SimSun" w:hAnsi="SimSun" w:hint="eastAsia"/>
          <w:sz w:val="21"/>
        </w:rPr>
        <w:t>对巴西提案</w:t>
      </w:r>
      <w:r w:rsidR="00A70431" w:rsidRPr="002379D0">
        <w:rPr>
          <w:rFonts w:ascii="SimSun" w:hAnsi="SimSun" w:hint="eastAsia"/>
          <w:sz w:val="21"/>
        </w:rPr>
        <w:t>提出</w:t>
      </w:r>
      <w:r w:rsidRPr="002379D0">
        <w:rPr>
          <w:rFonts w:ascii="SimSun" w:hAnsi="SimSun" w:hint="eastAsia"/>
          <w:sz w:val="21"/>
        </w:rPr>
        <w:t>的关切和问题。例如，代表团同意，可以</w:t>
      </w:r>
      <w:r w:rsidR="00A70431" w:rsidRPr="002379D0">
        <w:rPr>
          <w:rFonts w:ascii="SimSun" w:hAnsi="SimSun" w:hint="eastAsia"/>
          <w:sz w:val="21"/>
        </w:rPr>
        <w:t>利</w:t>
      </w:r>
      <w:r w:rsidRPr="002379D0">
        <w:rPr>
          <w:rFonts w:ascii="SimSun" w:hAnsi="SimSun" w:hint="eastAsia"/>
          <w:sz w:val="21"/>
        </w:rPr>
        <w:t>用世界高等教育数据库（</w:t>
      </w:r>
      <w:r w:rsidR="00A70431" w:rsidRPr="002379D0">
        <w:rPr>
          <w:rFonts w:ascii="SimSun" w:hAnsi="SimSun" w:hint="eastAsia"/>
          <w:sz w:val="21"/>
        </w:rPr>
        <w:t>W</w:t>
      </w:r>
      <w:r w:rsidR="00A70431" w:rsidRPr="002379D0">
        <w:rPr>
          <w:rFonts w:ascii="SimSun" w:hAnsi="SimSun"/>
          <w:sz w:val="21"/>
        </w:rPr>
        <w:t>HED</w:t>
      </w:r>
      <w:r w:rsidRPr="002379D0">
        <w:rPr>
          <w:rFonts w:ascii="SimSun" w:hAnsi="SimSun" w:hint="eastAsia"/>
          <w:sz w:val="21"/>
        </w:rPr>
        <w:t>）门户网站</w:t>
      </w:r>
      <w:r w:rsidR="00A70431" w:rsidRPr="002379D0">
        <w:rPr>
          <w:rFonts w:ascii="SimSun" w:hAnsi="SimSun" w:hint="eastAsia"/>
          <w:sz w:val="21"/>
        </w:rPr>
        <w:t>对</w:t>
      </w:r>
      <w:r w:rsidRPr="002379D0">
        <w:rPr>
          <w:rFonts w:ascii="SimSun" w:hAnsi="SimSun" w:hint="eastAsia"/>
          <w:sz w:val="21"/>
        </w:rPr>
        <w:t>高校</w:t>
      </w:r>
      <w:r w:rsidR="00A70431" w:rsidRPr="002379D0">
        <w:rPr>
          <w:rFonts w:ascii="SimSun" w:hAnsi="SimSun" w:hint="eastAsia"/>
          <w:sz w:val="21"/>
        </w:rPr>
        <w:t>定义</w:t>
      </w:r>
      <w:r w:rsidR="00A70431" w:rsidRPr="002379D0">
        <w:rPr>
          <w:rFonts w:ascii="SimSun" w:hAnsi="SimSun"/>
          <w:sz w:val="21"/>
        </w:rPr>
        <w:t>作出</w:t>
      </w:r>
      <w:r w:rsidR="00A70431" w:rsidRPr="002379D0">
        <w:rPr>
          <w:rFonts w:ascii="SimSun" w:hAnsi="SimSun" w:hint="eastAsia"/>
          <w:sz w:val="21"/>
        </w:rPr>
        <w:t>界</w:t>
      </w:r>
      <w:r w:rsidR="00A70431" w:rsidRPr="002379D0">
        <w:rPr>
          <w:rFonts w:ascii="SimSun" w:hAnsi="SimSun"/>
          <w:sz w:val="21"/>
        </w:rPr>
        <w:t>定</w:t>
      </w:r>
      <w:r w:rsidRPr="002379D0">
        <w:rPr>
          <w:rFonts w:ascii="SimSun" w:hAnsi="SimSun" w:hint="eastAsia"/>
          <w:sz w:val="21"/>
        </w:rPr>
        <w:t>，申请人应作出声明，确认其有资格享受</w:t>
      </w:r>
      <w:r w:rsidR="007A1754" w:rsidRPr="002379D0">
        <w:rPr>
          <w:rFonts w:ascii="SimSun" w:hAnsi="SimSun" w:hint="eastAsia"/>
          <w:sz w:val="21"/>
        </w:rPr>
        <w:t>高校</w:t>
      </w:r>
      <w:r w:rsidR="007A1754" w:rsidRPr="002379D0">
        <w:rPr>
          <w:rFonts w:ascii="SimSun" w:hAnsi="SimSun"/>
          <w:sz w:val="21"/>
        </w:rPr>
        <w:t>减</w:t>
      </w:r>
      <w:r w:rsidRPr="002379D0">
        <w:rPr>
          <w:rFonts w:ascii="SimSun" w:hAnsi="SimSun" w:hint="eastAsia"/>
          <w:sz w:val="21"/>
        </w:rPr>
        <w:t>费</w:t>
      </w:r>
      <w:r w:rsidR="007A1754" w:rsidRPr="002379D0">
        <w:rPr>
          <w:rFonts w:ascii="SimSun" w:hAnsi="SimSun" w:hint="eastAsia"/>
          <w:sz w:val="21"/>
        </w:rPr>
        <w:t>待遇</w:t>
      </w:r>
      <w:r w:rsidRPr="002379D0">
        <w:rPr>
          <w:rFonts w:ascii="SimSun" w:hAnsi="SimSun" w:hint="eastAsia"/>
          <w:sz w:val="21"/>
        </w:rPr>
        <w:t>。代表团还同意关于多个申请人的资格、监督程序和日落条款的</w:t>
      </w:r>
      <w:r w:rsidR="007A1754" w:rsidRPr="002379D0">
        <w:rPr>
          <w:rFonts w:ascii="SimSun" w:hAnsi="SimSun" w:hint="eastAsia"/>
          <w:sz w:val="21"/>
        </w:rPr>
        <w:t>提案</w:t>
      </w:r>
      <w:r w:rsidRPr="002379D0">
        <w:rPr>
          <w:rFonts w:ascii="SimSun" w:hAnsi="SimSun" w:hint="eastAsia"/>
          <w:sz w:val="21"/>
        </w:rPr>
        <w:t>。总的来说，代表团认为，文件为</w:t>
      </w:r>
      <w:r w:rsidR="007A1754" w:rsidRPr="002379D0">
        <w:rPr>
          <w:rFonts w:ascii="SimSun" w:hAnsi="SimSun" w:hint="eastAsia"/>
          <w:sz w:val="21"/>
        </w:rPr>
        <w:t>实施</w:t>
      </w:r>
      <w:r w:rsidRPr="002379D0">
        <w:rPr>
          <w:rFonts w:ascii="SimSun" w:hAnsi="SimSun" w:hint="eastAsia"/>
          <w:sz w:val="21"/>
        </w:rPr>
        <w:t>该提案指明了</w:t>
      </w:r>
      <w:r w:rsidR="007A1754" w:rsidRPr="002379D0">
        <w:rPr>
          <w:rFonts w:ascii="SimSun" w:hAnsi="SimSun" w:hint="eastAsia"/>
          <w:sz w:val="21"/>
        </w:rPr>
        <w:t>一</w:t>
      </w:r>
      <w:r w:rsidR="007A1754" w:rsidRPr="002379D0">
        <w:rPr>
          <w:rFonts w:ascii="SimSun" w:hAnsi="SimSun"/>
          <w:sz w:val="21"/>
        </w:rPr>
        <w:t>种</w:t>
      </w:r>
      <w:r w:rsidRPr="002379D0">
        <w:rPr>
          <w:rFonts w:ascii="SimSun" w:hAnsi="SimSun" w:hint="eastAsia"/>
          <w:sz w:val="21"/>
        </w:rPr>
        <w:t>可行的</w:t>
      </w:r>
      <w:r w:rsidR="007A1754" w:rsidRPr="002379D0">
        <w:rPr>
          <w:rFonts w:ascii="SimSun" w:hAnsi="SimSun" w:hint="eastAsia"/>
          <w:sz w:val="21"/>
        </w:rPr>
        <w:t>办法</w:t>
      </w:r>
      <w:r w:rsidR="007A1754" w:rsidRPr="002379D0">
        <w:rPr>
          <w:rFonts w:ascii="SimSun" w:hAnsi="SimSun"/>
          <w:sz w:val="21"/>
        </w:rPr>
        <w:t>。</w:t>
      </w:r>
    </w:p>
    <w:p w14:paraId="166B38D3" w14:textId="4FB893B9" w:rsidR="007E16AF" w:rsidRPr="002379D0" w:rsidRDefault="00811E4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瑞士代表团支持德国代表团代表</w:t>
      </w:r>
      <w:r w:rsidR="006F57A8" w:rsidRPr="002379D0">
        <w:rPr>
          <w:rFonts w:ascii="SimSun" w:hAnsi="SimSun" w:hint="eastAsia"/>
          <w:sz w:val="21"/>
        </w:rPr>
        <w:t>B集团</w:t>
      </w:r>
      <w:r w:rsidRPr="002379D0">
        <w:rPr>
          <w:rFonts w:ascii="SimSun" w:hAnsi="SimSun" w:hint="eastAsia"/>
          <w:sz w:val="21"/>
        </w:rPr>
        <w:t>所作的发言，并认为</w:t>
      </w:r>
      <w:r w:rsidR="007A1754" w:rsidRPr="002379D0">
        <w:rPr>
          <w:rFonts w:ascii="SimSun" w:hAnsi="SimSun" w:hint="eastAsia"/>
          <w:sz w:val="21"/>
        </w:rPr>
        <w:t>降低</w:t>
      </w:r>
      <w:r w:rsidRPr="002379D0">
        <w:rPr>
          <w:rFonts w:ascii="SimSun" w:hAnsi="SimSun" w:hint="eastAsia"/>
          <w:sz w:val="21"/>
        </w:rPr>
        <w:t>PCT费用可能不是支持高校在创新</w:t>
      </w:r>
      <w:r w:rsidR="007A1754" w:rsidRPr="002379D0">
        <w:rPr>
          <w:rFonts w:ascii="SimSun" w:hAnsi="SimSun" w:hint="eastAsia"/>
          <w:sz w:val="21"/>
        </w:rPr>
        <w:t>方面</w:t>
      </w:r>
      <w:r w:rsidR="007A1754" w:rsidRPr="002379D0">
        <w:rPr>
          <w:rFonts w:ascii="SimSun" w:hAnsi="SimSun"/>
          <w:sz w:val="21"/>
        </w:rPr>
        <w:t>所起</w:t>
      </w:r>
      <w:r w:rsidRPr="002379D0">
        <w:rPr>
          <w:rFonts w:ascii="SimSun" w:hAnsi="SimSun" w:hint="eastAsia"/>
          <w:sz w:val="21"/>
        </w:rPr>
        <w:t>作用的最佳方式。</w:t>
      </w:r>
      <w:r w:rsidR="007A1754" w:rsidRPr="002379D0">
        <w:rPr>
          <w:rFonts w:ascii="SimSun" w:hAnsi="SimSun" w:hint="eastAsia"/>
          <w:sz w:val="21"/>
        </w:rPr>
        <w:t>文件</w:t>
      </w:r>
      <w:r w:rsidRPr="002379D0">
        <w:rPr>
          <w:rFonts w:ascii="SimSun" w:hAnsi="SimSun" w:hint="eastAsia"/>
          <w:sz w:val="21"/>
        </w:rPr>
        <w:t>PCT/WG/7/6</w:t>
      </w:r>
      <w:r w:rsidR="007A1754" w:rsidRPr="002379D0">
        <w:rPr>
          <w:rFonts w:ascii="SimSun" w:hAnsi="SimSun" w:hint="eastAsia"/>
          <w:sz w:val="21"/>
        </w:rPr>
        <w:t>中</w:t>
      </w:r>
      <w:r w:rsidR="007A1754" w:rsidRPr="002379D0">
        <w:rPr>
          <w:rFonts w:ascii="SimSun" w:hAnsi="SimSun"/>
          <w:sz w:val="21"/>
        </w:rPr>
        <w:t>所载</w:t>
      </w:r>
      <w:r w:rsidRPr="002379D0">
        <w:rPr>
          <w:rFonts w:ascii="SimSun" w:hAnsi="SimSun" w:hint="eastAsia"/>
          <w:sz w:val="21"/>
        </w:rPr>
        <w:t>研究</w:t>
      </w:r>
      <w:r w:rsidR="007A1754" w:rsidRPr="002379D0">
        <w:rPr>
          <w:rFonts w:ascii="SimSun" w:hAnsi="SimSun" w:hint="eastAsia"/>
          <w:sz w:val="21"/>
        </w:rPr>
        <w:t>报告</w:t>
      </w:r>
      <w:r w:rsidRPr="002379D0">
        <w:rPr>
          <w:rFonts w:ascii="SimSun" w:hAnsi="SimSun" w:hint="eastAsia"/>
          <w:sz w:val="21"/>
        </w:rPr>
        <w:t>表明，</w:t>
      </w:r>
      <w:r w:rsidR="007A1754" w:rsidRPr="002379D0">
        <w:rPr>
          <w:rFonts w:ascii="SimSun" w:hAnsi="SimSun" w:hint="eastAsia"/>
          <w:sz w:val="21"/>
        </w:rPr>
        <w:t>降低</w:t>
      </w:r>
      <w:r w:rsidRPr="002379D0">
        <w:rPr>
          <w:rFonts w:ascii="SimSun" w:hAnsi="SimSun" w:hint="eastAsia"/>
          <w:sz w:val="21"/>
        </w:rPr>
        <w:t>PCT费用不会导致高校专利申请量的显著增加，而且总体估计费用弹性较低。因此，讨论</w:t>
      </w:r>
      <w:r w:rsidR="007A1754" w:rsidRPr="002379D0">
        <w:rPr>
          <w:rFonts w:ascii="SimSun" w:hAnsi="SimSun" w:hint="eastAsia"/>
          <w:sz w:val="21"/>
        </w:rPr>
        <w:t>实施</w:t>
      </w:r>
      <w:r w:rsidR="007A1754" w:rsidRPr="002379D0">
        <w:rPr>
          <w:rFonts w:ascii="SimSun" w:hAnsi="SimSun"/>
          <w:sz w:val="21"/>
        </w:rPr>
        <w:t>办法的时</w:t>
      </w:r>
      <w:r w:rsidR="007A1754" w:rsidRPr="002379D0">
        <w:rPr>
          <w:rFonts w:ascii="SimSun" w:hAnsi="SimSun" w:hint="eastAsia"/>
          <w:sz w:val="21"/>
        </w:rPr>
        <w:t>机</w:t>
      </w:r>
      <w:r w:rsidR="007A1754" w:rsidRPr="002379D0">
        <w:rPr>
          <w:rFonts w:ascii="SimSun" w:hAnsi="SimSun"/>
          <w:sz w:val="21"/>
        </w:rPr>
        <w:t>还不成熟</w:t>
      </w:r>
      <w:r w:rsidRPr="002379D0">
        <w:rPr>
          <w:rFonts w:ascii="SimSun" w:hAnsi="SimSun" w:hint="eastAsia"/>
          <w:sz w:val="21"/>
        </w:rPr>
        <w:t>，</w:t>
      </w:r>
      <w:r w:rsidR="007A1754" w:rsidRPr="002379D0">
        <w:rPr>
          <w:rFonts w:ascii="SimSun" w:hAnsi="SimSun" w:hint="eastAsia"/>
          <w:sz w:val="21"/>
        </w:rPr>
        <w:t>与此同时，还</w:t>
      </w:r>
      <w:r w:rsidR="007A1754" w:rsidRPr="002379D0">
        <w:rPr>
          <w:rFonts w:ascii="SimSun" w:hAnsi="SimSun"/>
          <w:sz w:val="21"/>
        </w:rPr>
        <w:t>有人</w:t>
      </w:r>
      <w:r w:rsidRPr="002379D0">
        <w:rPr>
          <w:rFonts w:ascii="SimSun" w:hAnsi="SimSun" w:hint="eastAsia"/>
          <w:sz w:val="21"/>
        </w:rPr>
        <w:t>对文件第6段概述的减</w:t>
      </w:r>
      <w:r w:rsidR="007A1754" w:rsidRPr="002379D0">
        <w:rPr>
          <w:rFonts w:ascii="SimSun" w:hAnsi="SimSun" w:hint="eastAsia"/>
          <w:sz w:val="21"/>
        </w:rPr>
        <w:t>费</w:t>
      </w:r>
      <w:r w:rsidRPr="002379D0">
        <w:rPr>
          <w:rFonts w:ascii="SimSun" w:hAnsi="SimSun" w:hint="eastAsia"/>
          <w:sz w:val="21"/>
        </w:rPr>
        <w:t>原则</w:t>
      </w:r>
      <w:r w:rsidR="007A1754" w:rsidRPr="002379D0">
        <w:rPr>
          <w:rFonts w:ascii="SimSun" w:hAnsi="SimSun" w:hint="eastAsia"/>
          <w:sz w:val="21"/>
        </w:rPr>
        <w:t>表示</w:t>
      </w:r>
      <w:r w:rsidRPr="002379D0">
        <w:rPr>
          <w:rFonts w:ascii="SimSun" w:hAnsi="SimSun" w:hint="eastAsia"/>
          <w:sz w:val="21"/>
        </w:rPr>
        <w:t>关切。代表团理解这些关切与工作组第十一届会议期间举行的讲习班</w:t>
      </w:r>
      <w:r w:rsidR="007A1754" w:rsidRPr="002379D0">
        <w:rPr>
          <w:rFonts w:ascii="SimSun" w:hAnsi="SimSun" w:hint="eastAsia"/>
          <w:sz w:val="21"/>
        </w:rPr>
        <w:t>所</w:t>
      </w:r>
      <w:r w:rsidR="007A1754" w:rsidRPr="002379D0">
        <w:rPr>
          <w:rFonts w:ascii="SimSun" w:hAnsi="SimSun"/>
          <w:sz w:val="21"/>
        </w:rPr>
        <w:t>取得</w:t>
      </w:r>
      <w:r w:rsidRPr="002379D0">
        <w:rPr>
          <w:rFonts w:ascii="SimSun" w:hAnsi="SimSun" w:hint="eastAsia"/>
          <w:sz w:val="21"/>
        </w:rPr>
        <w:t>的结果是一致的，例如，国家一级的措施将比简单</w:t>
      </w:r>
      <w:r w:rsidR="007A1754" w:rsidRPr="002379D0">
        <w:rPr>
          <w:rFonts w:ascii="SimSun" w:hAnsi="SimSun" w:hint="eastAsia"/>
          <w:sz w:val="21"/>
        </w:rPr>
        <w:t>的</w:t>
      </w:r>
      <w:r w:rsidRPr="002379D0">
        <w:rPr>
          <w:rFonts w:ascii="SimSun" w:hAnsi="SimSun" w:hint="eastAsia"/>
          <w:sz w:val="21"/>
        </w:rPr>
        <w:t>PCT</w:t>
      </w:r>
      <w:r w:rsidR="007A1754" w:rsidRPr="002379D0">
        <w:rPr>
          <w:rFonts w:ascii="SimSun" w:hAnsi="SimSun" w:hint="eastAsia"/>
          <w:sz w:val="21"/>
        </w:rPr>
        <w:t>减</w:t>
      </w:r>
      <w:r w:rsidRPr="002379D0">
        <w:rPr>
          <w:rFonts w:ascii="SimSun" w:hAnsi="SimSun" w:hint="eastAsia"/>
          <w:sz w:val="21"/>
        </w:rPr>
        <w:t>费</w:t>
      </w:r>
      <w:r w:rsidR="007A1754" w:rsidRPr="002379D0">
        <w:rPr>
          <w:rFonts w:ascii="SimSun" w:hAnsi="SimSun" w:hint="eastAsia"/>
          <w:sz w:val="21"/>
        </w:rPr>
        <w:t>对</w:t>
      </w:r>
      <w:r w:rsidR="007A1754" w:rsidRPr="002379D0">
        <w:rPr>
          <w:rFonts w:ascii="SimSun" w:hAnsi="SimSun"/>
          <w:sz w:val="21"/>
        </w:rPr>
        <w:t>高校</w:t>
      </w:r>
      <w:r w:rsidRPr="002379D0">
        <w:rPr>
          <w:rFonts w:ascii="SimSun" w:hAnsi="SimSun" w:hint="eastAsia"/>
          <w:sz w:val="21"/>
        </w:rPr>
        <w:t>更有利。讲习班表明，专利申请的成本不是高校面临的主要成本；相比之下，它们只是整个研发成本的一小部分，例如</w:t>
      </w:r>
      <w:r w:rsidR="007A1754" w:rsidRPr="002379D0">
        <w:rPr>
          <w:rFonts w:ascii="SimSun" w:hAnsi="SimSun" w:hint="eastAsia"/>
          <w:sz w:val="21"/>
        </w:rPr>
        <w:t>，</w:t>
      </w:r>
      <w:r w:rsidR="007A1754" w:rsidRPr="002379D0">
        <w:rPr>
          <w:rFonts w:ascii="SimSun" w:hAnsi="SimSun"/>
          <w:sz w:val="21"/>
        </w:rPr>
        <w:t>与</w:t>
      </w:r>
      <w:r w:rsidRPr="002379D0">
        <w:rPr>
          <w:rFonts w:ascii="SimSun" w:hAnsi="SimSun" w:hint="eastAsia"/>
          <w:sz w:val="21"/>
        </w:rPr>
        <w:t>专利</w:t>
      </w:r>
      <w:r w:rsidR="007A1754" w:rsidRPr="002379D0">
        <w:rPr>
          <w:rFonts w:ascii="SimSun" w:hAnsi="SimSun" w:hint="eastAsia"/>
          <w:sz w:val="21"/>
        </w:rPr>
        <w:t>代理</w:t>
      </w:r>
      <w:r w:rsidR="007A1754" w:rsidRPr="002379D0">
        <w:rPr>
          <w:rFonts w:ascii="SimSun" w:hAnsi="SimSun"/>
          <w:sz w:val="21"/>
        </w:rPr>
        <w:t>费或</w:t>
      </w:r>
      <w:r w:rsidRPr="002379D0">
        <w:rPr>
          <w:rFonts w:ascii="SimSun" w:hAnsi="SimSun" w:hint="eastAsia"/>
          <w:sz w:val="21"/>
        </w:rPr>
        <w:t>许可</w:t>
      </w:r>
      <w:r w:rsidR="007A1754" w:rsidRPr="002379D0">
        <w:rPr>
          <w:rFonts w:ascii="SimSun" w:hAnsi="SimSun" w:hint="eastAsia"/>
          <w:sz w:val="21"/>
        </w:rPr>
        <w:t>所</w:t>
      </w:r>
      <w:r w:rsidRPr="002379D0">
        <w:rPr>
          <w:rFonts w:ascii="SimSun" w:hAnsi="SimSun" w:hint="eastAsia"/>
          <w:sz w:val="21"/>
        </w:rPr>
        <w:t>涉及的成本</w:t>
      </w:r>
      <w:r w:rsidR="007A1754" w:rsidRPr="002379D0">
        <w:rPr>
          <w:rFonts w:ascii="SimSun" w:hAnsi="SimSun" w:hint="eastAsia"/>
          <w:sz w:val="21"/>
        </w:rPr>
        <w:t>相比</w:t>
      </w:r>
      <w:r w:rsidRPr="002379D0">
        <w:rPr>
          <w:rFonts w:ascii="SimSun" w:hAnsi="SimSun" w:hint="eastAsia"/>
          <w:sz w:val="21"/>
        </w:rPr>
        <w:t>。因此，代表团认为，如果高校在整个研发阶段得到支持，</w:t>
      </w:r>
      <w:r w:rsidR="007A1754" w:rsidRPr="002379D0">
        <w:rPr>
          <w:rFonts w:ascii="SimSun" w:hAnsi="SimSun" w:hint="eastAsia"/>
          <w:sz w:val="21"/>
        </w:rPr>
        <w:t>则</w:t>
      </w:r>
      <w:r w:rsidRPr="002379D0">
        <w:rPr>
          <w:rFonts w:ascii="SimSun" w:hAnsi="SimSun" w:hint="eastAsia"/>
          <w:sz w:val="21"/>
        </w:rPr>
        <w:t>效率会更高。例如，瑞士的一些高校</w:t>
      </w:r>
      <w:r w:rsidR="007B2E41" w:rsidRPr="002379D0">
        <w:rPr>
          <w:rFonts w:ascii="SimSun" w:hAnsi="SimSun" w:hint="eastAsia"/>
          <w:sz w:val="21"/>
        </w:rPr>
        <w:t>设</w:t>
      </w:r>
      <w:r w:rsidRPr="002379D0">
        <w:rPr>
          <w:rFonts w:ascii="SimSun" w:hAnsi="SimSun" w:hint="eastAsia"/>
          <w:sz w:val="21"/>
        </w:rPr>
        <w:t>有专门的</w:t>
      </w:r>
      <w:r w:rsidR="007B2E41" w:rsidRPr="002379D0">
        <w:rPr>
          <w:rFonts w:ascii="SimSun" w:hAnsi="SimSun" w:hint="eastAsia"/>
          <w:sz w:val="21"/>
        </w:rPr>
        <w:t>机构负责协助</w:t>
      </w:r>
      <w:r w:rsidR="007B2E41" w:rsidRPr="002379D0">
        <w:rPr>
          <w:rFonts w:ascii="SimSun" w:hAnsi="SimSun"/>
          <w:sz w:val="21"/>
        </w:rPr>
        <w:t>处理</w:t>
      </w:r>
      <w:r w:rsidR="007B2E41" w:rsidRPr="002379D0">
        <w:rPr>
          <w:rFonts w:ascii="SimSun" w:hAnsi="SimSun" w:hint="eastAsia"/>
          <w:sz w:val="21"/>
        </w:rPr>
        <w:t>与专利</w:t>
      </w:r>
      <w:r w:rsidRPr="002379D0">
        <w:rPr>
          <w:rFonts w:ascii="SimSun" w:hAnsi="SimSun" w:hint="eastAsia"/>
          <w:sz w:val="21"/>
        </w:rPr>
        <w:t>申请的提交和起诉、权利管理、与工业</w:t>
      </w:r>
      <w:r w:rsidR="007B2E41" w:rsidRPr="002379D0">
        <w:rPr>
          <w:rFonts w:ascii="SimSun" w:hAnsi="SimSun" w:hint="eastAsia"/>
          <w:sz w:val="21"/>
        </w:rPr>
        <w:t>部门签订</w:t>
      </w:r>
      <w:r w:rsidRPr="002379D0">
        <w:rPr>
          <w:rFonts w:ascii="SimSun" w:hAnsi="SimSun" w:hint="eastAsia"/>
          <w:sz w:val="21"/>
        </w:rPr>
        <w:t>的合同和发明的</w:t>
      </w:r>
      <w:r w:rsidR="007B2E41" w:rsidRPr="002379D0">
        <w:rPr>
          <w:rFonts w:ascii="SimSun" w:hAnsi="SimSun" w:hint="eastAsia"/>
          <w:sz w:val="21"/>
        </w:rPr>
        <w:t>开发有关</w:t>
      </w:r>
      <w:r w:rsidR="007B2E41" w:rsidRPr="002379D0">
        <w:rPr>
          <w:rFonts w:ascii="SimSun" w:hAnsi="SimSun"/>
          <w:sz w:val="21"/>
        </w:rPr>
        <w:t>的事宜</w:t>
      </w:r>
      <w:r w:rsidRPr="002379D0">
        <w:rPr>
          <w:rFonts w:ascii="SimSun" w:hAnsi="SimSun" w:hint="eastAsia"/>
          <w:sz w:val="21"/>
        </w:rPr>
        <w:t>。此外，讲习班强调，高校和工业界之间的交流是成功的关键。此外，</w:t>
      </w:r>
      <w:r w:rsidR="007B2E41" w:rsidRPr="002379D0">
        <w:rPr>
          <w:rFonts w:ascii="SimSun" w:hAnsi="SimSun" w:hint="eastAsia"/>
          <w:sz w:val="21"/>
        </w:rPr>
        <w:t>申请</w:t>
      </w:r>
      <w:r w:rsidRPr="002379D0">
        <w:rPr>
          <w:rFonts w:ascii="SimSun" w:hAnsi="SimSun" w:hint="eastAsia"/>
          <w:sz w:val="21"/>
        </w:rPr>
        <w:t>费</w:t>
      </w:r>
      <w:r w:rsidR="007B2E41" w:rsidRPr="002379D0">
        <w:rPr>
          <w:rFonts w:ascii="SimSun" w:hAnsi="SimSun" w:hint="eastAsia"/>
          <w:sz w:val="21"/>
        </w:rPr>
        <w:t>也</w:t>
      </w:r>
      <w:r w:rsidR="007B2E41" w:rsidRPr="002379D0">
        <w:rPr>
          <w:rFonts w:ascii="SimSun" w:hAnsi="SimSun"/>
          <w:sz w:val="21"/>
        </w:rPr>
        <w:t>成为</w:t>
      </w:r>
      <w:r w:rsidR="007B2E41" w:rsidRPr="002379D0">
        <w:rPr>
          <w:rFonts w:ascii="SimSun" w:hAnsi="SimSun" w:hint="eastAsia"/>
          <w:sz w:val="21"/>
        </w:rPr>
        <w:t>一项</w:t>
      </w:r>
      <w:r w:rsidRPr="002379D0">
        <w:rPr>
          <w:rFonts w:ascii="SimSun" w:hAnsi="SimSun" w:hint="eastAsia"/>
          <w:sz w:val="21"/>
        </w:rPr>
        <w:t>质量标准。因此，</w:t>
      </w:r>
      <w:r w:rsidR="007B2E41" w:rsidRPr="002379D0">
        <w:rPr>
          <w:rFonts w:ascii="SimSun" w:hAnsi="SimSun" w:hint="eastAsia"/>
          <w:sz w:val="21"/>
        </w:rPr>
        <w:t>光</w:t>
      </w:r>
      <w:r w:rsidRPr="002379D0">
        <w:rPr>
          <w:rFonts w:ascii="SimSun" w:hAnsi="SimSun" w:hint="eastAsia"/>
          <w:sz w:val="21"/>
        </w:rPr>
        <w:t>降低申请费可能</w:t>
      </w:r>
      <w:r w:rsidR="007B2E41" w:rsidRPr="002379D0">
        <w:rPr>
          <w:rFonts w:ascii="SimSun" w:hAnsi="SimSun" w:hint="eastAsia"/>
          <w:sz w:val="21"/>
        </w:rPr>
        <w:t>会</w:t>
      </w:r>
      <w:r w:rsidRPr="002379D0">
        <w:rPr>
          <w:rFonts w:ascii="SimSun" w:hAnsi="SimSun" w:hint="eastAsia"/>
          <w:sz w:val="21"/>
        </w:rPr>
        <w:t>导致低质量专利申请</w:t>
      </w:r>
      <w:r w:rsidR="007B2E41" w:rsidRPr="002379D0">
        <w:rPr>
          <w:rFonts w:ascii="SimSun" w:hAnsi="SimSun" w:hint="eastAsia"/>
          <w:sz w:val="21"/>
        </w:rPr>
        <w:t>增加而</w:t>
      </w:r>
      <w:r w:rsidRPr="002379D0">
        <w:rPr>
          <w:rFonts w:ascii="SimSun" w:hAnsi="SimSun" w:hint="eastAsia"/>
          <w:sz w:val="21"/>
        </w:rPr>
        <w:t>无法通过实质性专利审查。例如，如果</w:t>
      </w:r>
      <w:r w:rsidR="007B2E41" w:rsidRPr="002379D0">
        <w:rPr>
          <w:rFonts w:ascii="SimSun" w:hAnsi="SimSun" w:hint="eastAsia"/>
          <w:sz w:val="21"/>
        </w:rPr>
        <w:t>是通过</w:t>
      </w:r>
      <w:r w:rsidRPr="002379D0">
        <w:rPr>
          <w:rFonts w:ascii="SimSun" w:hAnsi="SimSun" w:hint="eastAsia"/>
          <w:sz w:val="21"/>
        </w:rPr>
        <w:t>商业</w:t>
      </w:r>
      <w:r w:rsidR="007B2E41" w:rsidRPr="002379D0">
        <w:rPr>
          <w:rFonts w:ascii="SimSun" w:hAnsi="SimSun" w:hint="eastAsia"/>
          <w:sz w:val="21"/>
        </w:rPr>
        <w:t>手段</w:t>
      </w:r>
      <w:r w:rsidRPr="002379D0">
        <w:rPr>
          <w:rFonts w:ascii="SimSun" w:hAnsi="SimSun" w:hint="eastAsia"/>
          <w:sz w:val="21"/>
        </w:rPr>
        <w:t>购买或许可的</w:t>
      </w:r>
      <w:r w:rsidR="007B2E41" w:rsidRPr="002379D0">
        <w:rPr>
          <w:rFonts w:ascii="SimSun" w:hAnsi="SimSun" w:hint="eastAsia"/>
          <w:sz w:val="21"/>
        </w:rPr>
        <w:t>专利</w:t>
      </w:r>
      <w:r w:rsidRPr="002379D0">
        <w:rPr>
          <w:rFonts w:ascii="SimSun" w:hAnsi="SimSun" w:hint="eastAsia"/>
          <w:sz w:val="21"/>
        </w:rPr>
        <w:t>，</w:t>
      </w:r>
      <w:r w:rsidR="007B2E41" w:rsidRPr="002379D0">
        <w:rPr>
          <w:rFonts w:ascii="SimSun" w:hAnsi="SimSun" w:hint="eastAsia"/>
          <w:sz w:val="21"/>
        </w:rPr>
        <w:t>则</w:t>
      </w:r>
      <w:r w:rsidRPr="002379D0">
        <w:rPr>
          <w:rFonts w:ascii="SimSun" w:hAnsi="SimSun" w:hint="eastAsia"/>
          <w:sz w:val="21"/>
        </w:rPr>
        <w:t>有些发明可能不值申请费。代表团还</w:t>
      </w:r>
      <w:r w:rsidR="007B2E41" w:rsidRPr="002379D0">
        <w:rPr>
          <w:rFonts w:ascii="SimSun" w:hAnsi="SimSun" w:hint="eastAsia"/>
          <w:sz w:val="21"/>
        </w:rPr>
        <w:t>对</w:t>
      </w:r>
      <w:r w:rsidRPr="002379D0">
        <w:rPr>
          <w:rFonts w:ascii="SimSun" w:hAnsi="SimSun" w:hint="eastAsia"/>
          <w:sz w:val="21"/>
        </w:rPr>
        <w:t>实施减费制度将给国家知识产权局带来相当大的工作量</w:t>
      </w:r>
      <w:r w:rsidR="007B2E41" w:rsidRPr="002379D0">
        <w:rPr>
          <w:rFonts w:ascii="SimSun" w:hAnsi="SimSun" w:hint="eastAsia"/>
          <w:sz w:val="21"/>
        </w:rPr>
        <w:t>以及</w:t>
      </w:r>
      <w:r w:rsidRPr="002379D0">
        <w:rPr>
          <w:rFonts w:ascii="SimSun" w:hAnsi="SimSun" w:hint="eastAsia"/>
          <w:sz w:val="21"/>
        </w:rPr>
        <w:t>给知识产权局和高校带来行政和信息技术问题</w:t>
      </w:r>
      <w:r w:rsidR="007B2E41" w:rsidRPr="002379D0">
        <w:rPr>
          <w:rFonts w:ascii="SimSun" w:hAnsi="SimSun" w:hint="eastAsia"/>
          <w:sz w:val="21"/>
        </w:rPr>
        <w:t>表示</w:t>
      </w:r>
      <w:r w:rsidR="007B2E41" w:rsidRPr="002379D0">
        <w:rPr>
          <w:rFonts w:ascii="SimSun" w:hAnsi="SimSun"/>
          <w:sz w:val="21"/>
        </w:rPr>
        <w:t>关切</w:t>
      </w:r>
      <w:r w:rsidRPr="002379D0">
        <w:rPr>
          <w:rFonts w:ascii="SimSun" w:hAnsi="SimSun" w:hint="eastAsia"/>
          <w:sz w:val="21"/>
        </w:rPr>
        <w:t>。最后，代表团说，它对高校</w:t>
      </w:r>
      <w:r w:rsidR="007B2E41" w:rsidRPr="002379D0">
        <w:rPr>
          <w:rFonts w:ascii="SimSun" w:hAnsi="SimSun" w:hint="eastAsia"/>
          <w:sz w:val="21"/>
        </w:rPr>
        <w:t>减</w:t>
      </w:r>
      <w:r w:rsidRPr="002379D0">
        <w:rPr>
          <w:rFonts w:ascii="SimSun" w:hAnsi="SimSun" w:hint="eastAsia"/>
          <w:sz w:val="21"/>
        </w:rPr>
        <w:t>费</w:t>
      </w:r>
      <w:r w:rsidR="007B2E41" w:rsidRPr="002379D0">
        <w:rPr>
          <w:rFonts w:ascii="SimSun" w:hAnsi="SimSun" w:hint="eastAsia"/>
          <w:sz w:val="21"/>
        </w:rPr>
        <w:t>仍</w:t>
      </w:r>
      <w:r w:rsidR="007B2E41" w:rsidRPr="002379D0">
        <w:rPr>
          <w:rFonts w:ascii="SimSun" w:hAnsi="SimSun"/>
          <w:sz w:val="21"/>
        </w:rPr>
        <w:t>有疑虑。</w:t>
      </w:r>
    </w:p>
    <w:p w14:paraId="2A6FB538" w14:textId="5688C4F5" w:rsidR="0075116E" w:rsidRPr="002379D0" w:rsidRDefault="00811E4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澳大利亚代表团说，它支持</w:t>
      </w:r>
      <w:r w:rsidR="00CD4AD2" w:rsidRPr="002379D0">
        <w:rPr>
          <w:rFonts w:ascii="SimSun" w:hAnsi="SimSun" w:hint="eastAsia"/>
          <w:sz w:val="21"/>
        </w:rPr>
        <w:t>有关</w:t>
      </w:r>
      <w:r w:rsidRPr="002379D0">
        <w:rPr>
          <w:rFonts w:ascii="SimSun" w:hAnsi="SimSun" w:hint="eastAsia"/>
          <w:sz w:val="21"/>
        </w:rPr>
        <w:t>增加</w:t>
      </w:r>
      <w:r w:rsidR="00CD4AD2" w:rsidRPr="002379D0">
        <w:rPr>
          <w:rFonts w:ascii="SimSun" w:hAnsi="SimSun" w:hint="eastAsia"/>
          <w:sz w:val="21"/>
        </w:rPr>
        <w:t>进入</w:t>
      </w:r>
      <w:r w:rsidRPr="002379D0">
        <w:rPr>
          <w:rFonts w:ascii="SimSun" w:hAnsi="SimSun" w:hint="eastAsia"/>
          <w:sz w:val="21"/>
        </w:rPr>
        <w:t>国际专利制度</w:t>
      </w:r>
      <w:r w:rsidR="00CD4AD2" w:rsidRPr="002379D0">
        <w:rPr>
          <w:rFonts w:ascii="SimSun" w:hAnsi="SimSun" w:hint="eastAsia"/>
          <w:sz w:val="21"/>
        </w:rPr>
        <w:t>的机会</w:t>
      </w:r>
      <w:r w:rsidRPr="002379D0">
        <w:rPr>
          <w:rFonts w:ascii="SimSun" w:hAnsi="SimSun" w:hint="eastAsia"/>
          <w:sz w:val="21"/>
        </w:rPr>
        <w:t>的</w:t>
      </w:r>
      <w:r w:rsidR="00CD4AD2" w:rsidRPr="002379D0">
        <w:rPr>
          <w:rFonts w:ascii="SimSun" w:hAnsi="SimSun" w:hint="eastAsia"/>
          <w:sz w:val="21"/>
        </w:rPr>
        <w:t>条款</w:t>
      </w:r>
      <w:r w:rsidRPr="002379D0">
        <w:rPr>
          <w:rFonts w:ascii="SimSun" w:hAnsi="SimSun" w:hint="eastAsia"/>
          <w:sz w:val="21"/>
        </w:rPr>
        <w:t>，特别是</w:t>
      </w:r>
      <w:r w:rsidR="00CD4AD2" w:rsidRPr="002379D0">
        <w:rPr>
          <w:rFonts w:ascii="SimSun" w:hAnsi="SimSun" w:hint="eastAsia"/>
          <w:sz w:val="21"/>
        </w:rPr>
        <w:t>对</w:t>
      </w:r>
      <w:r w:rsidRPr="002379D0">
        <w:rPr>
          <w:rFonts w:ascii="SimSun" w:hAnsi="SimSun" w:hint="eastAsia"/>
          <w:sz w:val="21"/>
        </w:rPr>
        <w:t>发展中国家和最不发达国家的申请人。代表团还申明</w:t>
      </w:r>
      <w:r w:rsidR="00CD4AD2" w:rsidRPr="002379D0">
        <w:rPr>
          <w:rFonts w:ascii="SimSun" w:hAnsi="SimSun" w:hint="eastAsia"/>
          <w:sz w:val="21"/>
        </w:rPr>
        <w:t>，它</w:t>
      </w:r>
      <w:r w:rsidRPr="002379D0">
        <w:rPr>
          <w:rFonts w:ascii="SimSun" w:hAnsi="SimSun" w:hint="eastAsia"/>
          <w:sz w:val="21"/>
        </w:rPr>
        <w:t>支持高校部门的研</w:t>
      </w:r>
      <w:r w:rsidR="00CD4AD2" w:rsidRPr="002379D0">
        <w:rPr>
          <w:rFonts w:ascii="SimSun" w:hAnsi="SimSun" w:hint="eastAsia"/>
          <w:sz w:val="21"/>
        </w:rPr>
        <w:t>发</w:t>
      </w:r>
      <w:r w:rsidRPr="002379D0">
        <w:rPr>
          <w:rFonts w:ascii="SimSun" w:hAnsi="SimSun" w:hint="eastAsia"/>
          <w:sz w:val="21"/>
        </w:rPr>
        <w:t>，以促进知识产权制度的商业化和参与。代表团感谢国际局和巴西代表团</w:t>
      </w:r>
      <w:r w:rsidR="00CD4AD2" w:rsidRPr="002379D0">
        <w:rPr>
          <w:rFonts w:ascii="SimSun" w:hAnsi="SimSun" w:hint="eastAsia"/>
          <w:sz w:val="21"/>
        </w:rPr>
        <w:t>为尽力</w:t>
      </w:r>
      <w:r w:rsidRPr="002379D0">
        <w:rPr>
          <w:rFonts w:ascii="SimSun" w:hAnsi="SimSun" w:hint="eastAsia"/>
          <w:sz w:val="21"/>
        </w:rPr>
        <w:t>照顾包括澳大利亚在内的</w:t>
      </w:r>
      <w:r w:rsidR="00CD4AD2" w:rsidRPr="002379D0">
        <w:rPr>
          <w:rFonts w:ascii="SimSun" w:hAnsi="SimSun" w:hint="eastAsia"/>
          <w:sz w:val="21"/>
        </w:rPr>
        <w:t>成</w:t>
      </w:r>
      <w:r w:rsidRPr="002379D0">
        <w:rPr>
          <w:rFonts w:ascii="SimSun" w:hAnsi="SimSun" w:hint="eastAsia"/>
          <w:sz w:val="21"/>
        </w:rPr>
        <w:t>员国在巴西提案首次提</w:t>
      </w:r>
      <w:r w:rsidR="00CD4AD2" w:rsidRPr="002379D0">
        <w:rPr>
          <w:rFonts w:ascii="SimSun" w:hAnsi="SimSun" w:hint="eastAsia"/>
          <w:sz w:val="21"/>
        </w:rPr>
        <w:t>交</w:t>
      </w:r>
      <w:r w:rsidRPr="002379D0">
        <w:rPr>
          <w:rFonts w:ascii="SimSun" w:hAnsi="SimSun" w:hint="eastAsia"/>
          <w:sz w:val="21"/>
        </w:rPr>
        <w:t>时提出的关切</w:t>
      </w:r>
      <w:r w:rsidR="00CD4AD2" w:rsidRPr="002379D0">
        <w:rPr>
          <w:rFonts w:ascii="SimSun" w:hAnsi="SimSun" w:hint="eastAsia"/>
          <w:sz w:val="21"/>
        </w:rPr>
        <w:t>所</w:t>
      </w:r>
      <w:r w:rsidR="00CD4AD2" w:rsidRPr="002379D0">
        <w:rPr>
          <w:rFonts w:ascii="SimSun" w:hAnsi="SimSun"/>
          <w:sz w:val="21"/>
        </w:rPr>
        <w:t>做的工作</w:t>
      </w:r>
      <w:r w:rsidRPr="002379D0">
        <w:rPr>
          <w:rFonts w:ascii="SimSun" w:hAnsi="SimSun" w:hint="eastAsia"/>
          <w:sz w:val="21"/>
        </w:rPr>
        <w:t>。代表团提到</w:t>
      </w:r>
      <w:r w:rsidR="00CD4AD2" w:rsidRPr="002379D0">
        <w:rPr>
          <w:rFonts w:ascii="SimSun" w:hAnsi="SimSun" w:hint="eastAsia"/>
          <w:sz w:val="21"/>
        </w:rPr>
        <w:t>文件</w:t>
      </w:r>
      <w:r w:rsidRPr="002379D0">
        <w:rPr>
          <w:rFonts w:ascii="SimSun" w:hAnsi="SimSun" w:hint="eastAsia"/>
          <w:sz w:val="21"/>
        </w:rPr>
        <w:t>PCT/WG/12/11第16</w:t>
      </w:r>
      <w:r w:rsidR="0005425C">
        <w:rPr>
          <w:rFonts w:ascii="SimSun" w:hAnsi="SimSun" w:hint="eastAsia"/>
          <w:sz w:val="21"/>
        </w:rPr>
        <w:t>（</w:t>
      </w:r>
      <w:r w:rsidR="003617AE" w:rsidRPr="002379D0">
        <w:rPr>
          <w:rFonts w:ascii="SimSun" w:hAnsi="SimSun" w:hint="eastAsia"/>
          <w:sz w:val="21"/>
        </w:rPr>
        <w:t>b</w:t>
      </w:r>
      <w:r w:rsidR="0005425C">
        <w:rPr>
          <w:rFonts w:ascii="SimSun" w:hAnsi="SimSun" w:hint="eastAsia"/>
          <w:sz w:val="21"/>
        </w:rPr>
        <w:t>）</w:t>
      </w:r>
      <w:r w:rsidRPr="002379D0">
        <w:rPr>
          <w:rFonts w:ascii="SimSun" w:hAnsi="SimSun" w:hint="eastAsia"/>
          <w:sz w:val="21"/>
        </w:rPr>
        <w:t>段指出“</w:t>
      </w:r>
      <w:r w:rsidR="00CD4AD2" w:rsidRPr="002379D0">
        <w:rPr>
          <w:rFonts w:ascii="SimSun" w:hAnsi="SimSun" w:hint="eastAsia"/>
          <w:sz w:val="21"/>
        </w:rPr>
        <w:t>虽然是</w:t>
      </w:r>
      <w:r w:rsidR="00CD4AD2" w:rsidRPr="002379D0">
        <w:rPr>
          <w:rFonts w:ascii="SimSun" w:hAnsi="SimSun"/>
          <w:sz w:val="21"/>
        </w:rPr>
        <w:t>否</w:t>
      </w:r>
      <w:r w:rsidRPr="002379D0">
        <w:rPr>
          <w:rFonts w:ascii="SimSun" w:hAnsi="SimSun" w:hint="eastAsia"/>
          <w:sz w:val="21"/>
        </w:rPr>
        <w:t>减</w:t>
      </w:r>
      <w:r w:rsidR="00CD4AD2" w:rsidRPr="002379D0">
        <w:rPr>
          <w:rFonts w:ascii="SimSun" w:hAnsi="SimSun" w:hint="eastAsia"/>
          <w:sz w:val="21"/>
        </w:rPr>
        <w:t>费</w:t>
      </w:r>
      <w:r w:rsidRPr="002379D0">
        <w:rPr>
          <w:rFonts w:ascii="SimSun" w:hAnsi="SimSun" w:hint="eastAsia"/>
          <w:sz w:val="21"/>
        </w:rPr>
        <w:t>似乎确实影响申请人的行为，但其影响难以评估”，并强调</w:t>
      </w:r>
      <w:r w:rsidR="00CD4AD2" w:rsidRPr="002379D0">
        <w:rPr>
          <w:rFonts w:ascii="SimSun" w:hAnsi="SimSun" w:hint="eastAsia"/>
          <w:sz w:val="21"/>
        </w:rPr>
        <w:t>了</w:t>
      </w:r>
      <w:r w:rsidRPr="002379D0">
        <w:rPr>
          <w:rFonts w:ascii="SimSun" w:hAnsi="SimSun" w:hint="eastAsia"/>
          <w:sz w:val="21"/>
        </w:rPr>
        <w:t>任何</w:t>
      </w:r>
      <w:r w:rsidR="00CD4AD2" w:rsidRPr="002379D0">
        <w:rPr>
          <w:rFonts w:ascii="SimSun" w:hAnsi="SimSun" w:hint="eastAsia"/>
          <w:sz w:val="21"/>
        </w:rPr>
        <w:t>措施为</w:t>
      </w:r>
      <w:r w:rsidRPr="002379D0">
        <w:rPr>
          <w:rFonts w:ascii="SimSun" w:hAnsi="SimSun" w:hint="eastAsia"/>
          <w:sz w:val="21"/>
        </w:rPr>
        <w:t>PCT体系</w:t>
      </w:r>
      <w:r w:rsidR="00CD4AD2" w:rsidRPr="002379D0">
        <w:rPr>
          <w:rFonts w:ascii="SimSun" w:hAnsi="SimSun" w:hint="eastAsia"/>
          <w:sz w:val="21"/>
        </w:rPr>
        <w:t>带来</w:t>
      </w:r>
      <w:r w:rsidR="00CD4AD2" w:rsidRPr="002379D0">
        <w:rPr>
          <w:rFonts w:ascii="SimSun" w:hAnsi="SimSun"/>
          <w:sz w:val="21"/>
        </w:rPr>
        <w:t>增</w:t>
      </w:r>
      <w:r w:rsidRPr="002379D0">
        <w:rPr>
          <w:rFonts w:ascii="SimSun" w:hAnsi="SimSun" w:hint="eastAsia"/>
          <w:sz w:val="21"/>
        </w:rPr>
        <w:t>值的重要性。然而，如果</w:t>
      </w:r>
      <w:r w:rsidR="00CD4AD2" w:rsidRPr="002379D0">
        <w:rPr>
          <w:rFonts w:ascii="SimSun" w:hAnsi="SimSun" w:hint="eastAsia"/>
          <w:sz w:val="21"/>
        </w:rPr>
        <w:t>一</w:t>
      </w:r>
      <w:r w:rsidR="00CD4AD2" w:rsidRPr="002379D0">
        <w:rPr>
          <w:rFonts w:ascii="SimSun" w:hAnsi="SimSun"/>
          <w:sz w:val="21"/>
        </w:rPr>
        <w:t>项规定</w:t>
      </w:r>
      <w:r w:rsidRPr="002379D0">
        <w:rPr>
          <w:rFonts w:ascii="SimSun" w:hAnsi="SimSun" w:hint="eastAsia"/>
          <w:sz w:val="21"/>
        </w:rPr>
        <w:t>不在试验期内实施，可能很难回答评估效果问题。因此，代表团强调</w:t>
      </w:r>
      <w:r w:rsidR="00CD4AD2" w:rsidRPr="002379D0">
        <w:rPr>
          <w:rFonts w:ascii="SimSun" w:hAnsi="SimSun" w:hint="eastAsia"/>
          <w:sz w:val="21"/>
        </w:rPr>
        <w:t>了</w:t>
      </w:r>
      <w:r w:rsidRPr="002379D0">
        <w:rPr>
          <w:rFonts w:ascii="SimSun" w:hAnsi="SimSun" w:hint="eastAsia"/>
          <w:sz w:val="21"/>
        </w:rPr>
        <w:t>日落条款的重要性。代表团仍然愿意参与讨论，以</w:t>
      </w:r>
      <w:r w:rsidR="00CD4AD2" w:rsidRPr="002379D0">
        <w:rPr>
          <w:rFonts w:ascii="SimSun" w:hAnsi="SimSun" w:hint="eastAsia"/>
          <w:sz w:val="21"/>
        </w:rPr>
        <w:t>求</w:t>
      </w:r>
      <w:r w:rsidR="00CD4AD2" w:rsidRPr="002379D0">
        <w:rPr>
          <w:rFonts w:ascii="SimSun" w:hAnsi="SimSun"/>
          <w:sz w:val="21"/>
        </w:rPr>
        <w:t>找到一个兼顾各方</w:t>
      </w:r>
      <w:r w:rsidRPr="002379D0">
        <w:rPr>
          <w:rFonts w:ascii="SimSun" w:hAnsi="SimSun" w:hint="eastAsia"/>
          <w:sz w:val="21"/>
        </w:rPr>
        <w:t>的解决办法，但承认</w:t>
      </w:r>
      <w:r w:rsidR="00CA60AD" w:rsidRPr="002379D0">
        <w:rPr>
          <w:rFonts w:ascii="SimSun" w:hAnsi="SimSun" w:hint="eastAsia"/>
          <w:sz w:val="21"/>
        </w:rPr>
        <w:t>确实</w:t>
      </w:r>
      <w:r w:rsidR="00CA60AD" w:rsidRPr="002379D0">
        <w:rPr>
          <w:rFonts w:ascii="SimSun" w:hAnsi="SimSun"/>
          <w:sz w:val="21"/>
        </w:rPr>
        <w:t>存在</w:t>
      </w:r>
      <w:r w:rsidRPr="002379D0">
        <w:rPr>
          <w:rFonts w:ascii="SimSun" w:hAnsi="SimSun" w:hint="eastAsia"/>
          <w:sz w:val="21"/>
        </w:rPr>
        <w:t>瑞士代表团在</w:t>
      </w:r>
      <w:r w:rsidR="00CA60AD" w:rsidRPr="002379D0">
        <w:rPr>
          <w:rFonts w:ascii="SimSun" w:hAnsi="SimSun" w:hint="eastAsia"/>
          <w:sz w:val="21"/>
        </w:rPr>
        <w:t>提</w:t>
      </w:r>
      <w:r w:rsidR="00CA60AD" w:rsidRPr="002379D0">
        <w:rPr>
          <w:rFonts w:ascii="SimSun" w:hAnsi="SimSun"/>
          <w:sz w:val="21"/>
        </w:rPr>
        <w:t>到</w:t>
      </w:r>
      <w:r w:rsidRPr="002379D0">
        <w:rPr>
          <w:rFonts w:ascii="SimSun" w:hAnsi="SimSun" w:hint="eastAsia"/>
          <w:sz w:val="21"/>
        </w:rPr>
        <w:t>一项提案是否会</w:t>
      </w:r>
      <w:r w:rsidR="00CA60AD" w:rsidRPr="002379D0">
        <w:rPr>
          <w:rFonts w:ascii="SimSun" w:hAnsi="SimSun" w:hint="eastAsia"/>
          <w:sz w:val="21"/>
        </w:rPr>
        <w:t>促进</w:t>
      </w:r>
      <w:r w:rsidRPr="002379D0">
        <w:rPr>
          <w:rFonts w:ascii="SimSun" w:hAnsi="SimSun" w:hint="eastAsia"/>
          <w:sz w:val="21"/>
        </w:rPr>
        <w:t>创新或提交高质量专利</w:t>
      </w:r>
      <w:r w:rsidR="00CA60AD" w:rsidRPr="002379D0">
        <w:rPr>
          <w:rFonts w:ascii="SimSun" w:hAnsi="SimSun" w:hint="eastAsia"/>
          <w:sz w:val="21"/>
        </w:rPr>
        <w:t>时</w:t>
      </w:r>
      <w:r w:rsidRPr="002379D0">
        <w:rPr>
          <w:rFonts w:ascii="SimSun" w:hAnsi="SimSun" w:hint="eastAsia"/>
          <w:sz w:val="21"/>
        </w:rPr>
        <w:t>所强调的挑战。不过，代表团指出，如果工作组就如何处理该提案达成一致意见，</w:t>
      </w:r>
      <w:r w:rsidR="00CA60AD" w:rsidRPr="002379D0">
        <w:rPr>
          <w:rFonts w:ascii="SimSun" w:hAnsi="SimSun" w:hint="eastAsia"/>
          <w:sz w:val="21"/>
        </w:rPr>
        <w:t>它</w:t>
      </w:r>
      <w:r w:rsidRPr="002379D0">
        <w:rPr>
          <w:rFonts w:ascii="SimSun" w:hAnsi="SimSun" w:hint="eastAsia"/>
          <w:sz w:val="21"/>
        </w:rPr>
        <w:t>不会</w:t>
      </w:r>
      <w:r w:rsidR="00CA60AD" w:rsidRPr="002379D0">
        <w:rPr>
          <w:rFonts w:ascii="SimSun" w:hAnsi="SimSun" w:hint="eastAsia"/>
          <w:sz w:val="21"/>
        </w:rPr>
        <w:t>阻碍达成</w:t>
      </w:r>
      <w:r w:rsidRPr="002379D0">
        <w:rPr>
          <w:rFonts w:ascii="SimSun" w:hAnsi="SimSun" w:hint="eastAsia"/>
          <w:sz w:val="21"/>
        </w:rPr>
        <w:t>协商一致</w:t>
      </w:r>
      <w:r w:rsidR="00CA60AD" w:rsidRPr="002379D0">
        <w:rPr>
          <w:rFonts w:ascii="SimSun" w:hAnsi="SimSun" w:hint="eastAsia"/>
          <w:sz w:val="21"/>
        </w:rPr>
        <w:t>。</w:t>
      </w:r>
    </w:p>
    <w:p w14:paraId="1A87F286" w14:textId="143D27D6" w:rsidR="00040AAA" w:rsidRPr="002379D0" w:rsidRDefault="00811E4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阿拉伯联合酋长国代表团支持巴西</w:t>
      </w:r>
      <w:r w:rsidR="00CA60AD" w:rsidRPr="002379D0">
        <w:rPr>
          <w:rFonts w:ascii="SimSun" w:hAnsi="SimSun" w:hint="eastAsia"/>
          <w:sz w:val="21"/>
        </w:rPr>
        <w:t>提案</w:t>
      </w:r>
      <w:r w:rsidRPr="002379D0">
        <w:rPr>
          <w:rFonts w:ascii="SimSun" w:hAnsi="SimSun" w:hint="eastAsia"/>
          <w:sz w:val="21"/>
        </w:rPr>
        <w:t>。拟议中的</w:t>
      </w:r>
      <w:r w:rsidR="00CA60AD" w:rsidRPr="002379D0">
        <w:rPr>
          <w:rFonts w:ascii="SimSun" w:hAnsi="SimSun" w:hint="eastAsia"/>
          <w:sz w:val="21"/>
        </w:rPr>
        <w:t>减</w:t>
      </w:r>
      <w:r w:rsidRPr="002379D0">
        <w:rPr>
          <w:rFonts w:ascii="SimSun" w:hAnsi="SimSun" w:hint="eastAsia"/>
          <w:sz w:val="21"/>
        </w:rPr>
        <w:t>费</w:t>
      </w:r>
      <w:r w:rsidR="00CA60AD" w:rsidRPr="002379D0">
        <w:rPr>
          <w:rFonts w:ascii="SimSun" w:hAnsi="SimSun" w:hint="eastAsia"/>
          <w:sz w:val="21"/>
        </w:rPr>
        <w:t>措施</w:t>
      </w:r>
      <w:r w:rsidRPr="002379D0">
        <w:rPr>
          <w:rFonts w:ascii="SimSun" w:hAnsi="SimSun" w:hint="eastAsia"/>
          <w:sz w:val="21"/>
        </w:rPr>
        <w:t>旨在增加高校的国际专利申请，以此作为刺激创新和创造的一项重要举措。代表团认为，</w:t>
      </w:r>
      <w:r w:rsidR="00CA60AD" w:rsidRPr="002379D0">
        <w:rPr>
          <w:rFonts w:ascii="SimSun" w:hAnsi="SimSun" w:hint="eastAsia"/>
          <w:sz w:val="21"/>
        </w:rPr>
        <w:t>针对</w:t>
      </w:r>
      <w:r w:rsidRPr="002379D0">
        <w:rPr>
          <w:rFonts w:ascii="SimSun" w:hAnsi="SimSun" w:hint="eastAsia"/>
          <w:sz w:val="21"/>
        </w:rPr>
        <w:t>高校的任何</w:t>
      </w:r>
      <w:r w:rsidR="00CA60AD" w:rsidRPr="002379D0">
        <w:rPr>
          <w:rFonts w:ascii="SimSun" w:hAnsi="SimSun" w:hint="eastAsia"/>
          <w:sz w:val="21"/>
        </w:rPr>
        <w:t>减</w:t>
      </w:r>
      <w:r w:rsidRPr="002379D0">
        <w:rPr>
          <w:rFonts w:ascii="SimSun" w:hAnsi="SimSun" w:hint="eastAsia"/>
          <w:sz w:val="21"/>
        </w:rPr>
        <w:t>费政策都应包括PCT</w:t>
      </w:r>
      <w:r w:rsidR="00CA60AD" w:rsidRPr="002379D0">
        <w:rPr>
          <w:rFonts w:ascii="SimSun" w:hAnsi="SimSun" w:hint="eastAsia"/>
          <w:sz w:val="21"/>
        </w:rPr>
        <w:t>的</w:t>
      </w:r>
      <w:r w:rsidR="00CA60AD" w:rsidRPr="002379D0">
        <w:rPr>
          <w:rFonts w:ascii="SimSun" w:hAnsi="SimSun"/>
          <w:sz w:val="21"/>
        </w:rPr>
        <w:t>所有</w:t>
      </w:r>
      <w:r w:rsidRPr="002379D0">
        <w:rPr>
          <w:rFonts w:ascii="SimSun" w:hAnsi="SimSun" w:hint="eastAsia"/>
          <w:sz w:val="21"/>
        </w:rPr>
        <w:t>缔约国，特别是</w:t>
      </w:r>
      <w:r w:rsidRPr="00A845F6">
        <w:rPr>
          <w:rFonts w:ascii="SimSun" w:hAnsi="SimSun" w:hint="eastAsia"/>
          <w:sz w:val="21"/>
          <w:lang w:val="zh-CN"/>
        </w:rPr>
        <w:t>发展中国家</w:t>
      </w:r>
      <w:r w:rsidRPr="002379D0">
        <w:rPr>
          <w:rFonts w:ascii="SimSun" w:hAnsi="SimSun" w:hint="eastAsia"/>
          <w:sz w:val="21"/>
        </w:rPr>
        <w:t>。</w:t>
      </w:r>
    </w:p>
    <w:p w14:paraId="6C6FB59A" w14:textId="71229BD4" w:rsidR="00E61E07" w:rsidRPr="002379D0" w:rsidRDefault="00CA60A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丹麦代表团赞同德国代表团代表</w:t>
      </w:r>
      <w:r w:rsidR="006F57A8" w:rsidRPr="002379D0">
        <w:rPr>
          <w:rFonts w:ascii="SimSun" w:hAnsi="SimSun" w:hint="eastAsia"/>
          <w:sz w:val="21"/>
        </w:rPr>
        <w:t>B集团</w:t>
      </w:r>
      <w:r w:rsidR="00811E46" w:rsidRPr="002379D0">
        <w:rPr>
          <w:rFonts w:ascii="SimSun" w:hAnsi="SimSun" w:hint="eastAsia"/>
          <w:sz w:val="21"/>
        </w:rPr>
        <w:t>所作的发言。丹麦代表团继续认为，高校</w:t>
      </w:r>
      <w:r w:rsidRPr="002379D0">
        <w:rPr>
          <w:rFonts w:ascii="SimSun" w:hAnsi="SimSun" w:hint="eastAsia"/>
          <w:sz w:val="21"/>
        </w:rPr>
        <w:t>减</w:t>
      </w:r>
      <w:r w:rsidR="00811E46" w:rsidRPr="002379D0">
        <w:rPr>
          <w:rFonts w:ascii="SimSun" w:hAnsi="SimSun" w:hint="eastAsia"/>
          <w:sz w:val="21"/>
        </w:rPr>
        <w:t>费应促进</w:t>
      </w:r>
      <w:r w:rsidRPr="002379D0">
        <w:rPr>
          <w:rFonts w:ascii="SimSun" w:hAnsi="SimSun" w:hint="eastAsia"/>
          <w:sz w:val="21"/>
        </w:rPr>
        <w:t>对</w:t>
      </w:r>
      <w:r w:rsidR="00811E46" w:rsidRPr="002379D0">
        <w:rPr>
          <w:rFonts w:ascii="SimSun" w:hAnsi="SimSun" w:hint="eastAsia"/>
          <w:sz w:val="21"/>
        </w:rPr>
        <w:t>PCT体系的使用，它们可能不是改进</w:t>
      </w:r>
      <w:r w:rsidRPr="002379D0">
        <w:rPr>
          <w:rFonts w:ascii="SimSun" w:hAnsi="SimSun" w:hint="eastAsia"/>
          <w:sz w:val="21"/>
        </w:rPr>
        <w:t>高校</w:t>
      </w:r>
      <w:r w:rsidR="00811E46" w:rsidRPr="002379D0">
        <w:rPr>
          <w:rFonts w:ascii="SimSun" w:hAnsi="SimSun" w:hint="eastAsia"/>
          <w:sz w:val="21"/>
        </w:rPr>
        <w:t>发明的推广和商业化的最佳工具。例如，在工作组第十一届会议期间举行的讲习班上，Fazilet Vardar Sukan</w:t>
      </w:r>
      <w:r w:rsidRPr="002379D0">
        <w:rPr>
          <w:rFonts w:ascii="SimSun" w:hAnsi="SimSun" w:hint="eastAsia"/>
          <w:sz w:val="21"/>
        </w:rPr>
        <w:t>教授</w:t>
      </w:r>
      <w:r w:rsidR="00811E46" w:rsidRPr="002379D0">
        <w:rPr>
          <w:rFonts w:ascii="SimSun" w:hAnsi="SimSun" w:hint="eastAsia"/>
          <w:sz w:val="21"/>
        </w:rPr>
        <w:t>强调，引进技术转让</w:t>
      </w:r>
      <w:r w:rsidRPr="002379D0">
        <w:rPr>
          <w:rFonts w:ascii="SimSun" w:hAnsi="SimSun" w:hint="eastAsia"/>
          <w:sz w:val="21"/>
        </w:rPr>
        <w:t>部门</w:t>
      </w:r>
      <w:r w:rsidR="00811E46" w:rsidRPr="002379D0">
        <w:rPr>
          <w:rFonts w:ascii="SimSun" w:hAnsi="SimSun" w:hint="eastAsia"/>
          <w:sz w:val="21"/>
        </w:rPr>
        <w:t>是提高知识产权知识和促进知识产权使用的一项关键举措。因此，</w:t>
      </w:r>
      <w:r w:rsidR="00E3503E" w:rsidRPr="002379D0">
        <w:rPr>
          <w:rFonts w:ascii="SimSun" w:hAnsi="SimSun" w:hint="eastAsia"/>
          <w:sz w:val="21"/>
        </w:rPr>
        <w:t>为呵护</w:t>
      </w:r>
      <w:r w:rsidR="00E3503E" w:rsidRPr="002379D0">
        <w:rPr>
          <w:rFonts w:ascii="SimSun" w:hAnsi="SimSun"/>
          <w:sz w:val="21"/>
        </w:rPr>
        <w:t>和评估高校里的所有好的创新建立</w:t>
      </w:r>
      <w:r w:rsidR="00811E46" w:rsidRPr="002379D0">
        <w:rPr>
          <w:rFonts w:ascii="SimSun" w:hAnsi="SimSun" w:hint="eastAsia"/>
          <w:sz w:val="21"/>
        </w:rPr>
        <w:t>一个</w:t>
      </w:r>
      <w:r w:rsidR="00E3503E" w:rsidRPr="002379D0">
        <w:rPr>
          <w:rFonts w:ascii="SimSun" w:hAnsi="SimSun" w:hint="eastAsia"/>
          <w:sz w:val="21"/>
        </w:rPr>
        <w:t>可靠</w:t>
      </w:r>
      <w:r w:rsidR="00811E46" w:rsidRPr="002379D0">
        <w:rPr>
          <w:rFonts w:ascii="SimSun" w:hAnsi="SimSun" w:hint="eastAsia"/>
          <w:sz w:val="21"/>
        </w:rPr>
        <w:t>的框架可能是促进专利申请的更好</w:t>
      </w:r>
      <w:r w:rsidR="00E3503E" w:rsidRPr="002379D0">
        <w:rPr>
          <w:rFonts w:ascii="SimSun" w:hAnsi="SimSun" w:hint="eastAsia"/>
          <w:sz w:val="21"/>
        </w:rPr>
        <w:t>办</w:t>
      </w:r>
      <w:r w:rsidR="00811E46" w:rsidRPr="002379D0">
        <w:rPr>
          <w:rFonts w:ascii="SimSun" w:hAnsi="SimSun" w:hint="eastAsia"/>
          <w:sz w:val="21"/>
        </w:rPr>
        <w:t>法。此外，国际局</w:t>
      </w:r>
      <w:r w:rsidR="00E3503E" w:rsidRPr="002379D0">
        <w:rPr>
          <w:rFonts w:ascii="SimSun" w:hAnsi="SimSun" w:hint="eastAsia"/>
          <w:sz w:val="21"/>
        </w:rPr>
        <w:t>开展</w:t>
      </w:r>
      <w:r w:rsidR="00811E46" w:rsidRPr="002379D0">
        <w:rPr>
          <w:rFonts w:ascii="SimSun" w:hAnsi="SimSun" w:hint="eastAsia"/>
          <w:sz w:val="21"/>
        </w:rPr>
        <w:t>的研究表明，拟议</w:t>
      </w:r>
      <w:r w:rsidR="00E3503E" w:rsidRPr="002379D0">
        <w:rPr>
          <w:rFonts w:ascii="SimSun" w:hAnsi="SimSun" w:hint="eastAsia"/>
          <w:sz w:val="21"/>
        </w:rPr>
        <w:t>减</w:t>
      </w:r>
      <w:r w:rsidR="00811E46" w:rsidRPr="002379D0">
        <w:rPr>
          <w:rFonts w:ascii="SimSun" w:hAnsi="SimSun" w:hint="eastAsia"/>
          <w:sz w:val="21"/>
        </w:rPr>
        <w:t>费将导致</w:t>
      </w:r>
      <w:r w:rsidR="00E3503E" w:rsidRPr="002379D0">
        <w:rPr>
          <w:rFonts w:ascii="SimSun" w:hAnsi="SimSun" w:hint="eastAsia"/>
          <w:sz w:val="21"/>
        </w:rPr>
        <w:t>估计</w:t>
      </w:r>
      <w:r w:rsidR="00E3503E" w:rsidRPr="002379D0">
        <w:rPr>
          <w:rFonts w:ascii="SimSun" w:hAnsi="SimSun"/>
          <w:sz w:val="21"/>
        </w:rPr>
        <w:t>增加</w:t>
      </w:r>
      <w:r w:rsidR="00811E46" w:rsidRPr="002379D0">
        <w:rPr>
          <w:rFonts w:ascii="SimSun" w:hAnsi="SimSun" w:hint="eastAsia"/>
          <w:sz w:val="21"/>
        </w:rPr>
        <w:t>139</w:t>
      </w:r>
      <w:r w:rsidR="00E3503E" w:rsidRPr="002379D0">
        <w:rPr>
          <w:rFonts w:ascii="SimSun" w:hAnsi="SimSun" w:hint="eastAsia"/>
          <w:sz w:val="21"/>
        </w:rPr>
        <w:t>项价格</w:t>
      </w:r>
      <w:r w:rsidR="00811E46" w:rsidRPr="002379D0">
        <w:rPr>
          <w:rFonts w:ascii="SimSun" w:hAnsi="SimSun" w:hint="eastAsia"/>
          <w:sz w:val="21"/>
        </w:rPr>
        <w:t>相对较高</w:t>
      </w:r>
      <w:r w:rsidR="00E3503E" w:rsidRPr="002379D0">
        <w:rPr>
          <w:rFonts w:ascii="SimSun" w:hAnsi="SimSun" w:hint="eastAsia"/>
          <w:sz w:val="21"/>
        </w:rPr>
        <w:t>的</w:t>
      </w:r>
      <w:r w:rsidR="00E3503E" w:rsidRPr="002379D0">
        <w:rPr>
          <w:rFonts w:ascii="SimSun" w:hAnsi="SimSun"/>
          <w:sz w:val="21"/>
        </w:rPr>
        <w:t>申请</w:t>
      </w:r>
      <w:r w:rsidR="00811E46" w:rsidRPr="002379D0">
        <w:rPr>
          <w:rFonts w:ascii="SimSun" w:hAnsi="SimSun" w:hint="eastAsia"/>
          <w:sz w:val="21"/>
        </w:rPr>
        <w:t>。因此，代表团对该提案的</w:t>
      </w:r>
      <w:r w:rsidR="00E3503E" w:rsidRPr="002379D0">
        <w:rPr>
          <w:rFonts w:ascii="SimSun" w:hAnsi="SimSun" w:hint="eastAsia"/>
          <w:sz w:val="21"/>
        </w:rPr>
        <w:t>成本</w:t>
      </w:r>
      <w:r w:rsidR="00811E46" w:rsidRPr="002379D0">
        <w:rPr>
          <w:rFonts w:ascii="SimSun" w:hAnsi="SimSun" w:hint="eastAsia"/>
          <w:sz w:val="21"/>
        </w:rPr>
        <w:t>和</w:t>
      </w:r>
      <w:r w:rsidR="00E3503E" w:rsidRPr="002379D0">
        <w:rPr>
          <w:rFonts w:ascii="SimSun" w:hAnsi="SimSun" w:hint="eastAsia"/>
          <w:sz w:val="21"/>
        </w:rPr>
        <w:t>效益</w:t>
      </w:r>
      <w:r w:rsidR="00811E46" w:rsidRPr="002379D0">
        <w:rPr>
          <w:rFonts w:ascii="SimSun" w:hAnsi="SimSun" w:hint="eastAsia"/>
          <w:sz w:val="21"/>
        </w:rPr>
        <w:t>继续持有保留意见。此外，代表团认为，申请人</w:t>
      </w:r>
      <w:r w:rsidR="00E3503E" w:rsidRPr="002379D0">
        <w:rPr>
          <w:rFonts w:ascii="SimSun" w:hAnsi="SimSun" w:hint="eastAsia"/>
          <w:sz w:val="21"/>
        </w:rPr>
        <w:t>首先应该</w:t>
      </w:r>
      <w:r w:rsidR="00811E46" w:rsidRPr="002379D0">
        <w:rPr>
          <w:rFonts w:ascii="SimSun" w:hAnsi="SimSun" w:hint="eastAsia"/>
          <w:sz w:val="21"/>
        </w:rPr>
        <w:t>通过较</w:t>
      </w:r>
      <w:r w:rsidR="00811E46" w:rsidRPr="00A845F6">
        <w:rPr>
          <w:rFonts w:ascii="SimSun" w:hAnsi="SimSun" w:hint="eastAsia"/>
          <w:sz w:val="21"/>
          <w:lang w:val="zh-CN"/>
        </w:rPr>
        <w:t>便宜</w:t>
      </w:r>
      <w:r w:rsidR="00811E46" w:rsidRPr="002379D0">
        <w:rPr>
          <w:rFonts w:ascii="SimSun" w:hAnsi="SimSun" w:hint="eastAsia"/>
          <w:sz w:val="21"/>
        </w:rPr>
        <w:t>的国</w:t>
      </w:r>
      <w:r w:rsidR="00E3503E" w:rsidRPr="002379D0">
        <w:rPr>
          <w:rFonts w:ascii="SimSun" w:hAnsi="SimSun" w:hint="eastAsia"/>
          <w:sz w:val="21"/>
        </w:rPr>
        <w:t>内</w:t>
      </w:r>
      <w:r w:rsidR="00811E46" w:rsidRPr="002379D0">
        <w:rPr>
          <w:rFonts w:ascii="SimSun" w:hAnsi="SimSun" w:hint="eastAsia"/>
          <w:sz w:val="21"/>
        </w:rPr>
        <w:t>途径提出申请，以</w:t>
      </w:r>
      <w:r w:rsidR="00800F4F" w:rsidRPr="002379D0">
        <w:rPr>
          <w:rFonts w:ascii="SimSun" w:hAnsi="SimSun" w:hint="eastAsia"/>
          <w:sz w:val="21"/>
        </w:rPr>
        <w:t>便确定在</w:t>
      </w:r>
      <w:r w:rsidR="00800F4F" w:rsidRPr="002379D0">
        <w:rPr>
          <w:rFonts w:ascii="SimSun" w:hAnsi="SimSun"/>
          <w:sz w:val="21"/>
        </w:rPr>
        <w:t>着手通过</w:t>
      </w:r>
      <w:r w:rsidR="00811E46" w:rsidRPr="002379D0">
        <w:rPr>
          <w:rFonts w:ascii="SimSun" w:hAnsi="SimSun" w:hint="eastAsia"/>
          <w:sz w:val="21"/>
        </w:rPr>
        <w:t>PCT申请专利保护之前可能获得</w:t>
      </w:r>
      <w:r w:rsidR="00800F4F" w:rsidRPr="002379D0">
        <w:rPr>
          <w:rFonts w:ascii="SimSun" w:hAnsi="SimSun" w:hint="eastAsia"/>
          <w:sz w:val="21"/>
        </w:rPr>
        <w:t>的专利保护。此外，获得专利保护的主要成本</w:t>
      </w:r>
      <w:r w:rsidR="00811E46" w:rsidRPr="002379D0">
        <w:rPr>
          <w:rFonts w:ascii="SimSun" w:hAnsi="SimSun" w:hint="eastAsia"/>
          <w:sz w:val="21"/>
        </w:rPr>
        <w:t>与顾问有关，法定费用只占总</w:t>
      </w:r>
      <w:r w:rsidR="00800F4F" w:rsidRPr="002379D0">
        <w:rPr>
          <w:rFonts w:ascii="SimSun" w:hAnsi="SimSun" w:hint="eastAsia"/>
          <w:sz w:val="21"/>
        </w:rPr>
        <w:t>成本</w:t>
      </w:r>
      <w:r w:rsidR="00811E46" w:rsidRPr="002379D0">
        <w:rPr>
          <w:rFonts w:ascii="SimSun" w:hAnsi="SimSun" w:hint="eastAsia"/>
          <w:sz w:val="21"/>
        </w:rPr>
        <w:t>的一小部分。</w:t>
      </w:r>
      <w:r w:rsidR="00800F4F" w:rsidRPr="002379D0">
        <w:rPr>
          <w:rFonts w:ascii="SimSun" w:hAnsi="SimSun" w:hint="eastAsia"/>
          <w:sz w:val="21"/>
        </w:rPr>
        <w:t>不过</w:t>
      </w:r>
      <w:r w:rsidR="00811E46" w:rsidRPr="002379D0">
        <w:rPr>
          <w:rFonts w:ascii="SimSun" w:hAnsi="SimSun" w:hint="eastAsia"/>
          <w:sz w:val="21"/>
        </w:rPr>
        <w:t>，代表团承认PCT体系的好处，使申请人</w:t>
      </w:r>
      <w:r w:rsidR="00800F4F" w:rsidRPr="002379D0">
        <w:rPr>
          <w:rFonts w:ascii="SimSun" w:hAnsi="SimSun" w:hint="eastAsia"/>
          <w:sz w:val="21"/>
        </w:rPr>
        <w:t>能够</w:t>
      </w:r>
      <w:r w:rsidR="00811E46" w:rsidRPr="002379D0">
        <w:rPr>
          <w:rFonts w:ascii="SimSun" w:hAnsi="SimSun" w:hint="eastAsia"/>
          <w:sz w:val="21"/>
        </w:rPr>
        <w:t>有更多的时间考虑在不同的</w:t>
      </w:r>
      <w:r w:rsidR="00800F4F" w:rsidRPr="002379D0">
        <w:rPr>
          <w:rFonts w:ascii="SimSun" w:hAnsi="SimSun" w:hint="eastAsia"/>
          <w:sz w:val="21"/>
        </w:rPr>
        <w:t>管辖</w:t>
      </w:r>
      <w:r w:rsidR="00800F4F" w:rsidRPr="002379D0">
        <w:rPr>
          <w:rFonts w:ascii="SimSun" w:hAnsi="SimSun"/>
          <w:sz w:val="21"/>
        </w:rPr>
        <w:t>区域</w:t>
      </w:r>
      <w:r w:rsidR="00811E46" w:rsidRPr="002379D0">
        <w:rPr>
          <w:rFonts w:ascii="SimSun" w:hAnsi="SimSun" w:hint="eastAsia"/>
          <w:sz w:val="21"/>
        </w:rPr>
        <w:t>获得专利保护。</w:t>
      </w:r>
    </w:p>
    <w:p w14:paraId="1496B442" w14:textId="36BF41F9" w:rsidR="00E61E07" w:rsidRPr="002379D0" w:rsidRDefault="00811E4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联合王国代表团承认文件</w:t>
      </w:r>
      <w:r w:rsidR="00800F4F" w:rsidRPr="002379D0">
        <w:rPr>
          <w:rFonts w:ascii="SimSun" w:hAnsi="SimSun" w:hint="eastAsia"/>
          <w:sz w:val="21"/>
        </w:rPr>
        <w:t>说明</w:t>
      </w:r>
      <w:r w:rsidR="00800F4F" w:rsidRPr="002379D0">
        <w:rPr>
          <w:rFonts w:ascii="SimSun" w:hAnsi="SimSun"/>
          <w:sz w:val="21"/>
        </w:rPr>
        <w:t>了</w:t>
      </w:r>
      <w:r w:rsidRPr="002379D0">
        <w:rPr>
          <w:rFonts w:ascii="SimSun" w:hAnsi="SimSun" w:hint="eastAsia"/>
          <w:sz w:val="21"/>
        </w:rPr>
        <w:t>在如何最</w:t>
      </w:r>
      <w:r w:rsidR="00800F4F" w:rsidRPr="002379D0">
        <w:rPr>
          <w:rFonts w:ascii="SimSun" w:hAnsi="SimSun" w:hint="eastAsia"/>
          <w:sz w:val="21"/>
        </w:rPr>
        <w:t>佳</w:t>
      </w:r>
      <w:r w:rsidR="00800F4F" w:rsidRPr="002379D0">
        <w:rPr>
          <w:rFonts w:ascii="SimSun" w:hAnsi="SimSun"/>
          <w:sz w:val="21"/>
        </w:rPr>
        <w:t>实施</w:t>
      </w:r>
      <w:r w:rsidRPr="002379D0">
        <w:rPr>
          <w:rFonts w:ascii="SimSun" w:hAnsi="SimSun" w:hint="eastAsia"/>
          <w:sz w:val="21"/>
        </w:rPr>
        <w:t>巴西提案方面</w:t>
      </w:r>
      <w:r w:rsidR="00800F4F" w:rsidRPr="002379D0">
        <w:rPr>
          <w:rFonts w:ascii="SimSun" w:hAnsi="SimSun" w:hint="eastAsia"/>
          <w:sz w:val="21"/>
        </w:rPr>
        <w:t>存在</w:t>
      </w:r>
      <w:r w:rsidR="00800F4F" w:rsidRPr="002379D0">
        <w:rPr>
          <w:rFonts w:ascii="SimSun" w:hAnsi="SimSun"/>
          <w:sz w:val="21"/>
        </w:rPr>
        <w:t>的</w:t>
      </w:r>
      <w:r w:rsidRPr="002379D0">
        <w:rPr>
          <w:rFonts w:ascii="SimSun" w:hAnsi="SimSun" w:hint="eastAsia"/>
          <w:sz w:val="21"/>
        </w:rPr>
        <w:t>意见分歧。鉴于</w:t>
      </w:r>
      <w:r w:rsidR="00800F4F" w:rsidRPr="002379D0">
        <w:rPr>
          <w:rFonts w:ascii="SimSun" w:hAnsi="SimSun" w:hint="eastAsia"/>
          <w:sz w:val="21"/>
        </w:rPr>
        <w:t>存在</w:t>
      </w:r>
      <w:r w:rsidRPr="002379D0">
        <w:rPr>
          <w:rFonts w:ascii="SimSun" w:hAnsi="SimSun" w:hint="eastAsia"/>
          <w:sz w:val="21"/>
        </w:rPr>
        <w:t>这些分歧，代表团</w:t>
      </w:r>
      <w:r w:rsidR="00800F4F" w:rsidRPr="002379D0">
        <w:rPr>
          <w:rFonts w:ascii="SimSun" w:hAnsi="SimSun" w:hint="eastAsia"/>
          <w:sz w:val="21"/>
        </w:rPr>
        <w:t>支持德国代表团</w:t>
      </w:r>
      <w:r w:rsidR="00800F4F" w:rsidRPr="00A845F6">
        <w:rPr>
          <w:rFonts w:ascii="SimSun" w:hAnsi="SimSun" w:hint="eastAsia"/>
          <w:sz w:val="21"/>
          <w:lang w:val="zh-CN"/>
        </w:rPr>
        <w:t>代表</w:t>
      </w:r>
      <w:r w:rsidR="006F57A8" w:rsidRPr="002379D0">
        <w:rPr>
          <w:rFonts w:ascii="SimSun" w:hAnsi="SimSun" w:hint="eastAsia"/>
          <w:sz w:val="21"/>
        </w:rPr>
        <w:t>B集团</w:t>
      </w:r>
      <w:r w:rsidRPr="002379D0">
        <w:rPr>
          <w:rFonts w:ascii="SimSun" w:hAnsi="SimSun" w:hint="eastAsia"/>
          <w:sz w:val="21"/>
        </w:rPr>
        <w:t>所作的评论，即有必要</w:t>
      </w:r>
      <w:r w:rsidR="00800F4F" w:rsidRPr="002379D0">
        <w:rPr>
          <w:rFonts w:ascii="SimSun" w:hAnsi="SimSun" w:hint="eastAsia"/>
          <w:sz w:val="21"/>
        </w:rPr>
        <w:t>谨慎</w:t>
      </w:r>
      <w:r w:rsidR="00800F4F" w:rsidRPr="002379D0">
        <w:rPr>
          <w:rFonts w:ascii="SimSun" w:hAnsi="SimSun"/>
          <w:sz w:val="21"/>
        </w:rPr>
        <w:t>处理</w:t>
      </w:r>
      <w:r w:rsidRPr="002379D0">
        <w:rPr>
          <w:rFonts w:ascii="SimSun" w:hAnsi="SimSun" w:hint="eastAsia"/>
          <w:sz w:val="21"/>
        </w:rPr>
        <w:t>该提案。虽然代表团在工作组第十一届会议期间提出的一些关切已经得到解决，但其他关切仍然存在。代表团提醒工作组，联合王国没有</w:t>
      </w:r>
      <w:r w:rsidR="00800F4F" w:rsidRPr="002379D0">
        <w:rPr>
          <w:rFonts w:ascii="SimSun" w:hAnsi="SimSun" w:hint="eastAsia"/>
          <w:sz w:val="21"/>
        </w:rPr>
        <w:t>将</w:t>
      </w:r>
      <w:r w:rsidR="00800F4F" w:rsidRPr="002379D0">
        <w:rPr>
          <w:rFonts w:ascii="SimSun" w:hAnsi="SimSun"/>
          <w:sz w:val="21"/>
        </w:rPr>
        <w:t>减</w:t>
      </w:r>
      <w:r w:rsidRPr="002379D0">
        <w:rPr>
          <w:rFonts w:ascii="SimSun" w:hAnsi="SimSun" w:hint="eastAsia"/>
          <w:sz w:val="21"/>
        </w:rPr>
        <w:t>费作为</w:t>
      </w:r>
      <w:r w:rsidR="00800F4F" w:rsidRPr="002379D0">
        <w:rPr>
          <w:rFonts w:ascii="SimSun" w:hAnsi="SimSun" w:hint="eastAsia"/>
          <w:sz w:val="21"/>
        </w:rPr>
        <w:t>促进</w:t>
      </w:r>
      <w:r w:rsidRPr="002379D0">
        <w:rPr>
          <w:rFonts w:ascii="SimSun" w:hAnsi="SimSun" w:hint="eastAsia"/>
          <w:sz w:val="21"/>
        </w:rPr>
        <w:t>高校</w:t>
      </w:r>
      <w:r w:rsidR="00800F4F" w:rsidRPr="002379D0">
        <w:rPr>
          <w:rFonts w:ascii="SimSun" w:hAnsi="SimSun" w:hint="eastAsia"/>
          <w:sz w:val="21"/>
        </w:rPr>
        <w:t>创新的一种方式，而是通过帮助制定</w:t>
      </w:r>
      <w:r w:rsidRPr="002379D0">
        <w:rPr>
          <w:rFonts w:ascii="SimSun" w:hAnsi="SimSun" w:hint="eastAsia"/>
          <w:sz w:val="21"/>
        </w:rPr>
        <w:t>知识产权知识和商业化战略</w:t>
      </w:r>
      <w:r w:rsidR="00800F4F" w:rsidRPr="002379D0">
        <w:rPr>
          <w:rFonts w:ascii="SimSun" w:hAnsi="SimSun" w:hint="eastAsia"/>
          <w:sz w:val="21"/>
        </w:rPr>
        <w:t>的</w:t>
      </w:r>
      <w:r w:rsidR="00800F4F" w:rsidRPr="002379D0">
        <w:rPr>
          <w:rFonts w:ascii="SimSun" w:hAnsi="SimSun"/>
          <w:sz w:val="21"/>
        </w:rPr>
        <w:t>方式</w:t>
      </w:r>
      <w:r w:rsidRPr="002379D0">
        <w:rPr>
          <w:rFonts w:ascii="SimSun" w:hAnsi="SimSun" w:hint="eastAsia"/>
          <w:sz w:val="21"/>
        </w:rPr>
        <w:t>鼓励高校与工业界之间</w:t>
      </w:r>
      <w:r w:rsidR="00800F4F" w:rsidRPr="002379D0">
        <w:rPr>
          <w:rFonts w:ascii="SimSun" w:hAnsi="SimSun" w:hint="eastAsia"/>
          <w:sz w:val="21"/>
        </w:rPr>
        <w:t>开展</w:t>
      </w:r>
      <w:r w:rsidRPr="002379D0">
        <w:rPr>
          <w:rFonts w:ascii="SimSun" w:hAnsi="SimSun" w:hint="eastAsia"/>
          <w:sz w:val="21"/>
        </w:rPr>
        <w:t>合作。虽然代表团</w:t>
      </w:r>
      <w:r w:rsidR="00800F4F" w:rsidRPr="002379D0">
        <w:rPr>
          <w:rFonts w:ascii="SimSun" w:hAnsi="SimSun" w:hint="eastAsia"/>
          <w:sz w:val="21"/>
        </w:rPr>
        <w:t>无法</w:t>
      </w:r>
      <w:r w:rsidRPr="002379D0">
        <w:rPr>
          <w:rFonts w:ascii="SimSun" w:hAnsi="SimSun" w:hint="eastAsia"/>
          <w:sz w:val="21"/>
        </w:rPr>
        <w:t>支持一项</w:t>
      </w:r>
      <w:r w:rsidR="00800F4F" w:rsidRPr="002379D0">
        <w:rPr>
          <w:rFonts w:ascii="SimSun" w:hAnsi="SimSun" w:hint="eastAsia"/>
          <w:sz w:val="21"/>
        </w:rPr>
        <w:t>对高校申请人实行差别化收费的</w:t>
      </w:r>
      <w:r w:rsidRPr="002379D0">
        <w:rPr>
          <w:rFonts w:ascii="SimSun" w:hAnsi="SimSun" w:hint="eastAsia"/>
          <w:sz w:val="21"/>
        </w:rPr>
        <w:t>提</w:t>
      </w:r>
      <w:r w:rsidR="00800F4F" w:rsidRPr="002379D0">
        <w:rPr>
          <w:rFonts w:ascii="SimSun" w:hAnsi="SimSun" w:hint="eastAsia"/>
          <w:sz w:val="21"/>
        </w:rPr>
        <w:t>案</w:t>
      </w:r>
      <w:r w:rsidRPr="002379D0">
        <w:rPr>
          <w:rFonts w:ascii="SimSun" w:hAnsi="SimSun" w:hint="eastAsia"/>
          <w:sz w:val="21"/>
        </w:rPr>
        <w:t>，</w:t>
      </w:r>
      <w:r w:rsidR="004E205E" w:rsidRPr="002379D0">
        <w:rPr>
          <w:rFonts w:ascii="SimSun" w:hAnsi="SimSun" w:hint="eastAsia"/>
          <w:sz w:val="21"/>
        </w:rPr>
        <w:t>如果</w:t>
      </w:r>
      <w:r w:rsidRPr="002379D0">
        <w:rPr>
          <w:rFonts w:ascii="SimSun" w:hAnsi="SimSun" w:hint="eastAsia"/>
          <w:sz w:val="21"/>
        </w:rPr>
        <w:t>未决的</w:t>
      </w:r>
      <w:r w:rsidR="00800F4F" w:rsidRPr="002379D0">
        <w:rPr>
          <w:rFonts w:ascii="SimSun" w:hAnsi="SimSun" w:hint="eastAsia"/>
          <w:sz w:val="21"/>
        </w:rPr>
        <w:t>实施</w:t>
      </w:r>
      <w:r w:rsidRPr="002379D0">
        <w:rPr>
          <w:rFonts w:ascii="SimSun" w:hAnsi="SimSun" w:hint="eastAsia"/>
          <w:sz w:val="21"/>
        </w:rPr>
        <w:t>问题</w:t>
      </w:r>
      <w:r w:rsidR="004E205E" w:rsidRPr="002379D0">
        <w:rPr>
          <w:rFonts w:ascii="SimSun" w:hAnsi="SimSun" w:hint="eastAsia"/>
          <w:sz w:val="21"/>
        </w:rPr>
        <w:t>得</w:t>
      </w:r>
      <w:r w:rsidR="004E205E" w:rsidRPr="002379D0">
        <w:rPr>
          <w:rFonts w:ascii="SimSun" w:hAnsi="SimSun"/>
          <w:sz w:val="21"/>
        </w:rPr>
        <w:t>到解决的话</w:t>
      </w:r>
      <w:r w:rsidRPr="002379D0">
        <w:rPr>
          <w:rFonts w:ascii="SimSun" w:hAnsi="SimSun" w:hint="eastAsia"/>
          <w:sz w:val="21"/>
        </w:rPr>
        <w:t>，</w:t>
      </w:r>
      <w:r w:rsidR="004E205E" w:rsidRPr="002379D0">
        <w:rPr>
          <w:rFonts w:ascii="SimSun" w:hAnsi="SimSun" w:hint="eastAsia"/>
          <w:sz w:val="21"/>
        </w:rPr>
        <w:t>但</w:t>
      </w:r>
      <w:r w:rsidRPr="002379D0">
        <w:rPr>
          <w:rFonts w:ascii="SimSun" w:hAnsi="SimSun" w:hint="eastAsia"/>
          <w:sz w:val="21"/>
        </w:rPr>
        <w:t>代表团预</w:t>
      </w:r>
      <w:r w:rsidR="004E205E" w:rsidRPr="002379D0">
        <w:rPr>
          <w:rFonts w:ascii="SimSun" w:hAnsi="SimSun" w:hint="eastAsia"/>
          <w:sz w:val="21"/>
        </w:rPr>
        <w:t>计</w:t>
      </w:r>
      <w:r w:rsidRPr="002379D0">
        <w:rPr>
          <w:rFonts w:ascii="SimSun" w:hAnsi="SimSun" w:hint="eastAsia"/>
          <w:sz w:val="21"/>
        </w:rPr>
        <w:t>，</w:t>
      </w:r>
      <w:r w:rsidR="004E205E" w:rsidRPr="002379D0">
        <w:rPr>
          <w:rFonts w:ascii="SimSun" w:hAnsi="SimSun" w:hint="eastAsia"/>
          <w:sz w:val="21"/>
        </w:rPr>
        <w:t>它</w:t>
      </w:r>
      <w:r w:rsidRPr="002379D0">
        <w:rPr>
          <w:rFonts w:ascii="SimSun" w:hAnsi="SimSun" w:hint="eastAsia"/>
          <w:sz w:val="21"/>
        </w:rPr>
        <w:t>不会</w:t>
      </w:r>
      <w:r w:rsidR="004E205E" w:rsidRPr="002379D0">
        <w:rPr>
          <w:rFonts w:ascii="SimSun" w:hAnsi="SimSun" w:hint="eastAsia"/>
          <w:sz w:val="21"/>
        </w:rPr>
        <w:t>阻碍</w:t>
      </w:r>
      <w:r w:rsidRPr="002379D0">
        <w:rPr>
          <w:rFonts w:ascii="SimSun" w:hAnsi="SimSun" w:hint="eastAsia"/>
          <w:sz w:val="21"/>
        </w:rPr>
        <w:t>工作组</w:t>
      </w:r>
      <w:r w:rsidR="004E205E" w:rsidRPr="002379D0">
        <w:rPr>
          <w:rFonts w:ascii="SimSun" w:hAnsi="SimSun" w:hint="eastAsia"/>
          <w:sz w:val="21"/>
        </w:rPr>
        <w:t>继续</w:t>
      </w:r>
      <w:r w:rsidRPr="002379D0">
        <w:rPr>
          <w:rFonts w:ascii="SimSun" w:hAnsi="SimSun" w:hint="eastAsia"/>
          <w:sz w:val="21"/>
        </w:rPr>
        <w:t>工作</w:t>
      </w:r>
      <w:r w:rsidR="004E205E" w:rsidRPr="002379D0">
        <w:rPr>
          <w:rFonts w:ascii="SimSun" w:hAnsi="SimSun" w:hint="eastAsia"/>
          <w:sz w:val="21"/>
        </w:rPr>
        <w:t>，如果就高校减费问题达成共识。</w:t>
      </w:r>
    </w:p>
    <w:p w14:paraId="748DFD3F" w14:textId="08AA553E" w:rsidR="00040AAA" w:rsidRPr="002379D0" w:rsidRDefault="004C7979"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塞内加尔代表团支持乌干达代表团代表非洲集团所作的发言。代表团感谢巴西代表团提出其修订后</w:t>
      </w:r>
      <w:r w:rsidRPr="002379D0">
        <w:rPr>
          <w:rFonts w:ascii="SimSun" w:hAnsi="SimSun"/>
          <w:sz w:val="21"/>
        </w:rPr>
        <w:t>的</w:t>
      </w:r>
      <w:r w:rsidRPr="002379D0">
        <w:rPr>
          <w:rFonts w:ascii="SimSun" w:hAnsi="SimSun" w:hint="eastAsia"/>
          <w:sz w:val="21"/>
        </w:rPr>
        <w:t>提案，它认为该提案将会促进高校对PCT的</w:t>
      </w:r>
      <w:r w:rsidRPr="002379D0">
        <w:rPr>
          <w:rFonts w:ascii="SimSun" w:hAnsi="SimSun"/>
          <w:sz w:val="21"/>
        </w:rPr>
        <w:t>使用</w:t>
      </w:r>
      <w:r w:rsidRPr="002379D0">
        <w:rPr>
          <w:rFonts w:ascii="SimSun" w:hAnsi="SimSun" w:hint="eastAsia"/>
          <w:sz w:val="21"/>
        </w:rPr>
        <w:t>，并且</w:t>
      </w:r>
      <w:r w:rsidRPr="002379D0">
        <w:rPr>
          <w:rFonts w:ascii="SimSun" w:hAnsi="SimSun"/>
          <w:sz w:val="21"/>
        </w:rPr>
        <w:t>会增加</w:t>
      </w:r>
      <w:r w:rsidRPr="002379D0">
        <w:rPr>
          <w:rFonts w:ascii="SimSun" w:hAnsi="SimSun" w:hint="eastAsia"/>
          <w:sz w:val="21"/>
        </w:rPr>
        <w:t>通过PCT提交国际专利申请的地理多样性。最后，代表团重申其支持该提案，并希望工作组能够</w:t>
      </w:r>
      <w:r w:rsidRPr="002379D0">
        <w:rPr>
          <w:rFonts w:ascii="SimSun" w:hAnsi="SimSun"/>
          <w:sz w:val="21"/>
        </w:rPr>
        <w:t>在</w:t>
      </w:r>
      <w:r w:rsidRPr="002379D0">
        <w:rPr>
          <w:rFonts w:ascii="SimSun" w:hAnsi="SimSun" w:hint="eastAsia"/>
          <w:sz w:val="21"/>
        </w:rPr>
        <w:t>本届会议上核准该</w:t>
      </w:r>
      <w:r w:rsidRPr="002379D0">
        <w:rPr>
          <w:rFonts w:ascii="SimSun" w:hAnsi="SimSun"/>
          <w:sz w:val="21"/>
        </w:rPr>
        <w:t>提案</w:t>
      </w:r>
      <w:r w:rsidRPr="002379D0">
        <w:rPr>
          <w:rFonts w:ascii="SimSun" w:hAnsi="SimSun" w:hint="eastAsia"/>
          <w:sz w:val="21"/>
        </w:rPr>
        <w:t>。</w:t>
      </w:r>
    </w:p>
    <w:p w14:paraId="06395FB6" w14:textId="371B133F" w:rsidR="00D65C83" w:rsidRPr="002379D0" w:rsidRDefault="004C7979"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巴西代表团感谢拉丁美洲</w:t>
      </w:r>
      <w:r w:rsidR="00A978CE" w:rsidRPr="002379D0">
        <w:rPr>
          <w:rFonts w:ascii="SimSun" w:hAnsi="SimSun" w:hint="eastAsia"/>
          <w:sz w:val="21"/>
        </w:rPr>
        <w:t>和</w:t>
      </w:r>
      <w:r w:rsidRPr="002379D0">
        <w:rPr>
          <w:rFonts w:ascii="SimSun" w:hAnsi="SimSun" w:hint="eastAsia"/>
          <w:sz w:val="21"/>
        </w:rPr>
        <w:t>加勒比集团（G</w:t>
      </w:r>
      <w:r w:rsidRPr="002379D0">
        <w:rPr>
          <w:rFonts w:ascii="SimSun" w:hAnsi="SimSun"/>
          <w:sz w:val="21"/>
        </w:rPr>
        <w:t>RULAC</w:t>
      </w:r>
      <w:r w:rsidRPr="002379D0">
        <w:rPr>
          <w:rFonts w:ascii="SimSun" w:hAnsi="SimSun" w:hint="eastAsia"/>
          <w:sz w:val="21"/>
        </w:rPr>
        <w:t>），包括作为工作组观察员</w:t>
      </w:r>
      <w:r w:rsidRPr="002379D0">
        <w:rPr>
          <w:rFonts w:ascii="SimSun" w:hAnsi="SimSun"/>
          <w:sz w:val="21"/>
        </w:rPr>
        <w:t>的国家，</w:t>
      </w:r>
      <w:r w:rsidRPr="002379D0">
        <w:rPr>
          <w:rFonts w:ascii="SimSun" w:hAnsi="SimSun" w:hint="eastAsia"/>
          <w:sz w:val="21"/>
        </w:rPr>
        <w:t>并</w:t>
      </w:r>
      <w:r w:rsidRPr="002379D0">
        <w:rPr>
          <w:rFonts w:ascii="SimSun" w:hAnsi="SimSun"/>
          <w:sz w:val="21"/>
        </w:rPr>
        <w:t>感谢</w:t>
      </w:r>
      <w:r w:rsidRPr="002379D0">
        <w:rPr>
          <w:rFonts w:ascii="SimSun" w:hAnsi="SimSun" w:hint="eastAsia"/>
          <w:sz w:val="21"/>
        </w:rPr>
        <w:t>亚洲及太平洋集团和非洲集团，感谢</w:t>
      </w:r>
      <w:r w:rsidRPr="002379D0">
        <w:rPr>
          <w:rFonts w:ascii="SimSun" w:hAnsi="SimSun"/>
          <w:sz w:val="21"/>
        </w:rPr>
        <w:t>它们</w:t>
      </w:r>
      <w:r w:rsidR="009939F4" w:rsidRPr="002379D0">
        <w:rPr>
          <w:rFonts w:ascii="SimSun" w:hAnsi="SimSun" w:hint="eastAsia"/>
          <w:sz w:val="21"/>
        </w:rPr>
        <w:t>对</w:t>
      </w:r>
      <w:r w:rsidRPr="002379D0">
        <w:rPr>
          <w:rFonts w:ascii="SimSun" w:hAnsi="SimSun" w:hint="eastAsia"/>
          <w:sz w:val="21"/>
        </w:rPr>
        <w:t>高校减费提案的支持。代表团还感谢</w:t>
      </w:r>
      <w:r w:rsidR="004B0121">
        <w:rPr>
          <w:rFonts w:ascii="SimSun" w:hAnsi="SimSun" w:hint="eastAsia"/>
          <w:sz w:val="21"/>
        </w:rPr>
        <w:t>伊朗伊斯兰共和国</w:t>
      </w:r>
      <w:r w:rsidRPr="002379D0">
        <w:rPr>
          <w:rFonts w:ascii="SimSun" w:hAnsi="SimSun" w:hint="eastAsia"/>
          <w:sz w:val="21"/>
        </w:rPr>
        <w:t>、俄罗斯联邦、中国、印度尼西亚、智利、加拿大、印度、土耳其、西班牙、葡萄牙、阿拉伯联合酋长国和塞内加尔代表团以</w:t>
      </w:r>
      <w:r w:rsidR="00A83520" w:rsidRPr="002379D0">
        <w:rPr>
          <w:rFonts w:ascii="SimSun" w:hAnsi="SimSun" w:hint="eastAsia"/>
          <w:sz w:val="21"/>
        </w:rPr>
        <w:t>本</w:t>
      </w:r>
      <w:r w:rsidRPr="002379D0">
        <w:rPr>
          <w:rFonts w:ascii="SimSun" w:hAnsi="SimSun" w:hint="eastAsia"/>
          <w:sz w:val="21"/>
        </w:rPr>
        <w:t>国身份对该提案表</w:t>
      </w:r>
      <w:r w:rsidR="00A83520" w:rsidRPr="002379D0">
        <w:rPr>
          <w:rFonts w:ascii="SimSun" w:hAnsi="SimSun" w:hint="eastAsia"/>
          <w:sz w:val="21"/>
        </w:rPr>
        <w:t>达</w:t>
      </w:r>
      <w:r w:rsidRPr="002379D0">
        <w:rPr>
          <w:rFonts w:ascii="SimSun" w:hAnsi="SimSun" w:hint="eastAsia"/>
          <w:sz w:val="21"/>
        </w:rPr>
        <w:t>的支持。代表团还感谢澳大利亚代表团在可能加入工作组可能达成的任何</w:t>
      </w:r>
      <w:r w:rsidR="00A83520" w:rsidRPr="002379D0">
        <w:rPr>
          <w:rFonts w:ascii="SimSun" w:hAnsi="SimSun" w:hint="eastAsia"/>
          <w:sz w:val="21"/>
        </w:rPr>
        <w:t>协商一致</w:t>
      </w:r>
      <w:r w:rsidRPr="002379D0">
        <w:rPr>
          <w:rFonts w:ascii="SimSun" w:hAnsi="SimSun" w:hint="eastAsia"/>
          <w:sz w:val="21"/>
        </w:rPr>
        <w:t>方面表现出</w:t>
      </w:r>
      <w:r w:rsidR="00A83520" w:rsidRPr="002379D0">
        <w:rPr>
          <w:rFonts w:ascii="SimSun" w:hAnsi="SimSun" w:hint="eastAsia"/>
          <w:sz w:val="21"/>
        </w:rPr>
        <w:t>的</w:t>
      </w:r>
      <w:r w:rsidRPr="002379D0">
        <w:rPr>
          <w:rFonts w:ascii="SimSun" w:hAnsi="SimSun" w:hint="eastAsia"/>
          <w:sz w:val="21"/>
        </w:rPr>
        <w:t>灵活性。首先，</w:t>
      </w:r>
      <w:r w:rsidR="00A83520" w:rsidRPr="002379D0">
        <w:rPr>
          <w:rFonts w:ascii="SimSun" w:hAnsi="SimSun" w:hint="eastAsia"/>
          <w:sz w:val="21"/>
        </w:rPr>
        <w:t>代表团指出了</w:t>
      </w:r>
      <w:r w:rsidRPr="002379D0">
        <w:rPr>
          <w:rFonts w:ascii="SimSun" w:hAnsi="SimSun" w:hint="eastAsia"/>
          <w:sz w:val="21"/>
        </w:rPr>
        <w:t>各国</w:t>
      </w:r>
      <w:r w:rsidR="00A83520" w:rsidRPr="002379D0">
        <w:rPr>
          <w:rFonts w:ascii="SimSun" w:hAnsi="SimSun" w:hint="eastAsia"/>
          <w:sz w:val="21"/>
        </w:rPr>
        <w:t>对这项提案的重视</w:t>
      </w:r>
      <w:r w:rsidRPr="002379D0">
        <w:rPr>
          <w:rFonts w:ascii="SimSun" w:hAnsi="SimSun" w:hint="eastAsia"/>
          <w:sz w:val="21"/>
        </w:rPr>
        <w:t>，甚至</w:t>
      </w:r>
      <w:r w:rsidR="00A83520" w:rsidRPr="002379D0">
        <w:rPr>
          <w:rFonts w:ascii="SimSun" w:hAnsi="SimSun" w:hint="eastAsia"/>
          <w:sz w:val="21"/>
        </w:rPr>
        <w:t>包括</w:t>
      </w:r>
      <w:r w:rsidRPr="002379D0">
        <w:rPr>
          <w:rFonts w:ascii="SimSun" w:hAnsi="SimSun" w:hint="eastAsia"/>
          <w:sz w:val="21"/>
        </w:rPr>
        <w:t>非PCT成员国。</w:t>
      </w:r>
      <w:r w:rsidR="00A83520" w:rsidRPr="002379D0">
        <w:rPr>
          <w:rFonts w:ascii="SimSun" w:hAnsi="SimSun" w:hint="eastAsia"/>
          <w:sz w:val="21"/>
        </w:rPr>
        <w:t>对</w:t>
      </w:r>
      <w:r w:rsidRPr="002379D0">
        <w:rPr>
          <w:rFonts w:ascii="SimSun" w:hAnsi="SimSun" w:hint="eastAsia"/>
          <w:sz w:val="21"/>
        </w:rPr>
        <w:t>高校</w:t>
      </w:r>
      <w:r w:rsidR="00A83520" w:rsidRPr="002379D0">
        <w:rPr>
          <w:rFonts w:ascii="SimSun" w:hAnsi="SimSun" w:hint="eastAsia"/>
          <w:sz w:val="21"/>
        </w:rPr>
        <w:t>实施减</w:t>
      </w:r>
      <w:r w:rsidRPr="002379D0">
        <w:rPr>
          <w:rFonts w:ascii="SimSun" w:hAnsi="SimSun" w:hint="eastAsia"/>
          <w:sz w:val="21"/>
        </w:rPr>
        <w:t>费</w:t>
      </w:r>
      <w:r w:rsidR="00A83520" w:rsidRPr="002379D0">
        <w:rPr>
          <w:rFonts w:ascii="SimSun" w:hAnsi="SimSun" w:hint="eastAsia"/>
          <w:sz w:val="21"/>
        </w:rPr>
        <w:t>可能</w:t>
      </w:r>
      <w:r w:rsidRPr="002379D0">
        <w:rPr>
          <w:rFonts w:ascii="SimSun" w:hAnsi="SimSun" w:hint="eastAsia"/>
          <w:sz w:val="21"/>
        </w:rPr>
        <w:t>有助于</w:t>
      </w:r>
      <w:r w:rsidR="00A83520" w:rsidRPr="002379D0">
        <w:rPr>
          <w:rFonts w:ascii="SimSun" w:hAnsi="SimSun" w:hint="eastAsia"/>
          <w:sz w:val="21"/>
        </w:rPr>
        <w:t>非</w:t>
      </w:r>
      <w:r w:rsidR="00A83520" w:rsidRPr="002379D0">
        <w:rPr>
          <w:rFonts w:ascii="SimSun" w:hAnsi="SimSun"/>
          <w:sz w:val="21"/>
        </w:rPr>
        <w:t>成员国</w:t>
      </w:r>
      <w:r w:rsidR="00A83520" w:rsidRPr="002379D0">
        <w:rPr>
          <w:rFonts w:ascii="SimSun" w:hAnsi="SimSun" w:hint="eastAsia"/>
          <w:sz w:val="21"/>
        </w:rPr>
        <w:t>开展</w:t>
      </w:r>
      <w:r w:rsidR="00A83520" w:rsidRPr="002379D0">
        <w:rPr>
          <w:rFonts w:ascii="SimSun" w:hAnsi="SimSun"/>
          <w:sz w:val="21"/>
        </w:rPr>
        <w:t>有关</w:t>
      </w:r>
      <w:r w:rsidRPr="002379D0">
        <w:rPr>
          <w:rFonts w:ascii="SimSun" w:hAnsi="SimSun" w:hint="eastAsia"/>
          <w:sz w:val="21"/>
        </w:rPr>
        <w:t>加入PCT体系的</w:t>
      </w:r>
      <w:r w:rsidR="00A83520" w:rsidRPr="002379D0">
        <w:rPr>
          <w:rFonts w:ascii="SimSun" w:hAnsi="SimSun" w:hint="eastAsia"/>
          <w:sz w:val="21"/>
        </w:rPr>
        <w:t>工作</w:t>
      </w:r>
      <w:r w:rsidRPr="002379D0">
        <w:rPr>
          <w:rFonts w:ascii="SimSun" w:hAnsi="SimSun" w:hint="eastAsia"/>
          <w:sz w:val="21"/>
        </w:rPr>
        <w:t>，表明多边社会正在关注</w:t>
      </w:r>
      <w:r w:rsidR="00A83520" w:rsidRPr="002379D0">
        <w:rPr>
          <w:rFonts w:ascii="SimSun" w:hAnsi="SimSun" w:hint="eastAsia"/>
          <w:sz w:val="21"/>
        </w:rPr>
        <w:t>的一</w:t>
      </w:r>
      <w:r w:rsidR="00A83520" w:rsidRPr="002379D0">
        <w:rPr>
          <w:rFonts w:ascii="SimSun" w:hAnsi="SimSun"/>
          <w:sz w:val="21"/>
        </w:rPr>
        <w:t>些问题认识到</w:t>
      </w:r>
      <w:r w:rsidRPr="002379D0">
        <w:rPr>
          <w:rFonts w:ascii="SimSun" w:hAnsi="SimSun" w:hint="eastAsia"/>
          <w:sz w:val="21"/>
        </w:rPr>
        <w:t>高校在创新生态系统中</w:t>
      </w:r>
      <w:r w:rsidR="00A83520" w:rsidRPr="002379D0">
        <w:rPr>
          <w:rFonts w:ascii="SimSun" w:hAnsi="SimSun" w:hint="eastAsia"/>
          <w:sz w:val="21"/>
        </w:rPr>
        <w:t>的</w:t>
      </w:r>
      <w:r w:rsidRPr="002379D0">
        <w:rPr>
          <w:rFonts w:ascii="SimSun" w:hAnsi="SimSun" w:hint="eastAsia"/>
          <w:sz w:val="21"/>
        </w:rPr>
        <w:t>特殊地位。</w:t>
      </w:r>
      <w:r w:rsidR="00A83520" w:rsidRPr="002379D0">
        <w:rPr>
          <w:rFonts w:ascii="SimSun" w:hAnsi="SimSun" w:hint="eastAsia"/>
          <w:sz w:val="21"/>
        </w:rPr>
        <w:t>针对</w:t>
      </w:r>
      <w:r w:rsidRPr="002379D0">
        <w:rPr>
          <w:rFonts w:ascii="SimSun" w:hAnsi="SimSun" w:hint="eastAsia"/>
          <w:sz w:val="21"/>
        </w:rPr>
        <w:t>所表</w:t>
      </w:r>
      <w:r w:rsidR="00A83520" w:rsidRPr="002379D0">
        <w:rPr>
          <w:rFonts w:ascii="SimSun" w:hAnsi="SimSun" w:hint="eastAsia"/>
          <w:sz w:val="21"/>
        </w:rPr>
        <w:t>达</w:t>
      </w:r>
      <w:r w:rsidRPr="002379D0">
        <w:rPr>
          <w:rFonts w:ascii="SimSun" w:hAnsi="SimSun" w:hint="eastAsia"/>
          <w:sz w:val="21"/>
        </w:rPr>
        <w:t>的一些关切</w:t>
      </w:r>
      <w:r w:rsidR="00A83520" w:rsidRPr="002379D0">
        <w:rPr>
          <w:rFonts w:ascii="SimSun" w:hAnsi="SimSun" w:hint="eastAsia"/>
          <w:sz w:val="21"/>
        </w:rPr>
        <w:t>，</w:t>
      </w:r>
      <w:r w:rsidRPr="002379D0">
        <w:rPr>
          <w:rFonts w:ascii="SimSun" w:hAnsi="SimSun" w:hint="eastAsia"/>
          <w:sz w:val="21"/>
        </w:rPr>
        <w:t>代表团指出，虽然专利</w:t>
      </w:r>
      <w:r w:rsidR="00A83520" w:rsidRPr="002379D0">
        <w:rPr>
          <w:rFonts w:ascii="SimSun" w:hAnsi="SimSun" w:hint="eastAsia"/>
          <w:sz w:val="21"/>
        </w:rPr>
        <w:t>代理</w:t>
      </w:r>
      <w:r w:rsidRPr="002379D0">
        <w:rPr>
          <w:rFonts w:ascii="SimSun" w:hAnsi="SimSun" w:hint="eastAsia"/>
          <w:sz w:val="21"/>
        </w:rPr>
        <w:t>费很高，但工作组没有任何处理这一问题的</w:t>
      </w:r>
      <w:r w:rsidR="00A83520" w:rsidRPr="002379D0">
        <w:rPr>
          <w:rFonts w:ascii="SimSun" w:hAnsi="SimSun" w:hint="eastAsia"/>
          <w:sz w:val="21"/>
        </w:rPr>
        <w:t>任务</w:t>
      </w:r>
      <w:r w:rsidRPr="002379D0">
        <w:rPr>
          <w:rFonts w:ascii="SimSun" w:hAnsi="SimSun" w:hint="eastAsia"/>
          <w:sz w:val="21"/>
        </w:rPr>
        <w:t>授权。相反，各</w:t>
      </w:r>
      <w:r w:rsidR="00BD389A" w:rsidRPr="002379D0">
        <w:rPr>
          <w:rFonts w:ascii="SimSun" w:hAnsi="SimSun" w:hint="eastAsia"/>
          <w:sz w:val="21"/>
        </w:rPr>
        <w:t>国</w:t>
      </w:r>
      <w:r w:rsidR="00BD389A" w:rsidRPr="002379D0">
        <w:rPr>
          <w:rFonts w:ascii="SimSun" w:hAnsi="SimSun"/>
          <w:sz w:val="21"/>
        </w:rPr>
        <w:t>都制定了</w:t>
      </w:r>
      <w:r w:rsidR="00BD389A" w:rsidRPr="002379D0">
        <w:rPr>
          <w:rFonts w:ascii="SimSun" w:hAnsi="SimSun" w:hint="eastAsia"/>
          <w:sz w:val="21"/>
        </w:rPr>
        <w:t>有关</w:t>
      </w:r>
      <w:r w:rsidRPr="002379D0">
        <w:rPr>
          <w:rFonts w:ascii="SimSun" w:hAnsi="SimSun" w:hint="eastAsia"/>
          <w:sz w:val="21"/>
        </w:rPr>
        <w:t>改善获</w:t>
      </w:r>
      <w:r w:rsidR="00BD389A" w:rsidRPr="002379D0">
        <w:rPr>
          <w:rFonts w:ascii="SimSun" w:hAnsi="SimSun" w:hint="eastAsia"/>
          <w:sz w:val="21"/>
        </w:rPr>
        <w:t>取</w:t>
      </w:r>
      <w:r w:rsidRPr="002379D0">
        <w:rPr>
          <w:rFonts w:ascii="SimSun" w:hAnsi="SimSun" w:hint="eastAsia"/>
          <w:sz w:val="21"/>
        </w:rPr>
        <w:t>专业咨询和援助机会</w:t>
      </w:r>
      <w:r w:rsidR="00BD389A" w:rsidRPr="002379D0">
        <w:rPr>
          <w:rFonts w:ascii="SimSun" w:hAnsi="SimSun" w:hint="eastAsia"/>
          <w:sz w:val="21"/>
        </w:rPr>
        <w:t>的</w:t>
      </w:r>
      <w:r w:rsidR="00BD389A" w:rsidRPr="002379D0">
        <w:rPr>
          <w:rFonts w:ascii="SimSun" w:hAnsi="SimSun"/>
          <w:sz w:val="21"/>
        </w:rPr>
        <w:t>国家政策</w:t>
      </w:r>
      <w:r w:rsidRPr="002379D0">
        <w:rPr>
          <w:rFonts w:ascii="SimSun" w:hAnsi="SimSun" w:hint="eastAsia"/>
          <w:sz w:val="21"/>
        </w:rPr>
        <w:t>，例如</w:t>
      </w:r>
      <w:r w:rsidR="00BD389A" w:rsidRPr="002379D0">
        <w:rPr>
          <w:rFonts w:ascii="SimSun" w:hAnsi="SimSun" w:hint="eastAsia"/>
          <w:sz w:val="21"/>
        </w:rPr>
        <w:t>，</w:t>
      </w:r>
      <w:r w:rsidRPr="002379D0">
        <w:rPr>
          <w:rFonts w:ascii="SimSun" w:hAnsi="SimSun" w:hint="eastAsia"/>
          <w:sz w:val="21"/>
        </w:rPr>
        <w:t>旨在帮助获得专利</w:t>
      </w:r>
      <w:r w:rsidR="00BD389A" w:rsidRPr="002379D0">
        <w:rPr>
          <w:rFonts w:ascii="SimSun" w:hAnsi="SimSun" w:hint="eastAsia"/>
          <w:sz w:val="21"/>
        </w:rPr>
        <w:t>代理</w:t>
      </w:r>
      <w:r w:rsidRPr="002379D0">
        <w:rPr>
          <w:rFonts w:ascii="SimSun" w:hAnsi="SimSun" w:hint="eastAsia"/>
          <w:sz w:val="21"/>
        </w:rPr>
        <w:t>资格</w:t>
      </w:r>
      <w:r w:rsidR="00BD389A" w:rsidRPr="002379D0">
        <w:rPr>
          <w:rFonts w:ascii="SimSun" w:hAnsi="SimSun" w:hint="eastAsia"/>
          <w:sz w:val="21"/>
        </w:rPr>
        <w:t>的</w:t>
      </w:r>
      <w:r w:rsidR="00BD389A" w:rsidRPr="002379D0">
        <w:rPr>
          <w:rFonts w:ascii="SimSun" w:hAnsi="SimSun"/>
          <w:sz w:val="21"/>
        </w:rPr>
        <w:t>计划</w:t>
      </w:r>
      <w:r w:rsidRPr="002379D0">
        <w:rPr>
          <w:rFonts w:ascii="SimSun" w:hAnsi="SimSun" w:hint="eastAsia"/>
          <w:sz w:val="21"/>
        </w:rPr>
        <w:t>和公益</w:t>
      </w:r>
      <w:r w:rsidR="00BD389A" w:rsidRPr="002379D0">
        <w:rPr>
          <w:rFonts w:ascii="SimSun" w:hAnsi="SimSun" w:hint="eastAsia"/>
          <w:sz w:val="21"/>
        </w:rPr>
        <w:t>计划</w:t>
      </w:r>
      <w:r w:rsidRPr="002379D0">
        <w:rPr>
          <w:rFonts w:ascii="SimSun" w:hAnsi="SimSun" w:hint="eastAsia"/>
          <w:sz w:val="21"/>
        </w:rPr>
        <w:t>。此外，在产权组织针对个</w:t>
      </w:r>
      <w:r w:rsidR="00BD389A" w:rsidRPr="002379D0">
        <w:rPr>
          <w:rFonts w:ascii="SimSun" w:hAnsi="SimSun" w:hint="eastAsia"/>
          <w:sz w:val="21"/>
        </w:rPr>
        <w:t>人</w:t>
      </w:r>
      <w:r w:rsidRPr="002379D0">
        <w:rPr>
          <w:rFonts w:ascii="SimSun" w:hAnsi="SimSun" w:hint="eastAsia"/>
          <w:sz w:val="21"/>
        </w:rPr>
        <w:t>申请人的</w:t>
      </w:r>
      <w:r w:rsidR="00BD389A" w:rsidRPr="002379D0">
        <w:rPr>
          <w:rFonts w:ascii="SimSun" w:hAnsi="SimSun" w:hint="eastAsia"/>
          <w:sz w:val="21"/>
        </w:rPr>
        <w:t>“</w:t>
      </w:r>
      <w:r w:rsidRPr="002379D0">
        <w:rPr>
          <w:rFonts w:ascii="SimSun" w:hAnsi="SimSun" w:hint="eastAsia"/>
          <w:sz w:val="21"/>
        </w:rPr>
        <w:t>发明人援助</w:t>
      </w:r>
      <w:r w:rsidR="00BD389A" w:rsidRPr="002379D0">
        <w:rPr>
          <w:rFonts w:ascii="SimSun" w:hAnsi="SimSun" w:hint="eastAsia"/>
          <w:sz w:val="21"/>
        </w:rPr>
        <w:t>计划”</w:t>
      </w:r>
      <w:r w:rsidRPr="002379D0">
        <w:rPr>
          <w:rFonts w:ascii="SimSun" w:hAnsi="SimSun" w:hint="eastAsia"/>
          <w:sz w:val="21"/>
        </w:rPr>
        <w:t>中，秘书处承认PCT的国际申请费仍然</w:t>
      </w:r>
      <w:r w:rsidR="00D17C74" w:rsidRPr="002379D0">
        <w:rPr>
          <w:rFonts w:ascii="SimSun" w:hAnsi="SimSun" w:hint="eastAsia"/>
          <w:sz w:val="21"/>
        </w:rPr>
        <w:t>是</w:t>
      </w:r>
      <w:r w:rsidRPr="002379D0">
        <w:rPr>
          <w:rFonts w:ascii="SimSun" w:hAnsi="SimSun" w:hint="eastAsia"/>
          <w:sz w:val="21"/>
        </w:rPr>
        <w:t>进入该</w:t>
      </w:r>
      <w:r w:rsidR="00BD389A" w:rsidRPr="002379D0">
        <w:rPr>
          <w:rFonts w:ascii="SimSun" w:hAnsi="SimSun" w:hint="eastAsia"/>
          <w:sz w:val="21"/>
        </w:rPr>
        <w:t>体</w:t>
      </w:r>
      <w:r w:rsidRPr="002379D0">
        <w:rPr>
          <w:rFonts w:ascii="SimSun" w:hAnsi="SimSun" w:hint="eastAsia"/>
          <w:sz w:val="21"/>
        </w:rPr>
        <w:t>系的一个障碍。欢迎</w:t>
      </w:r>
      <w:r w:rsidR="00BD389A" w:rsidRPr="002379D0">
        <w:rPr>
          <w:rFonts w:ascii="SimSun" w:hAnsi="SimSun" w:hint="eastAsia"/>
          <w:sz w:val="21"/>
        </w:rPr>
        <w:t>在</w:t>
      </w:r>
      <w:r w:rsidRPr="002379D0">
        <w:rPr>
          <w:rFonts w:ascii="SimSun" w:hAnsi="SimSun" w:hint="eastAsia"/>
          <w:sz w:val="21"/>
        </w:rPr>
        <w:t>国家和</w:t>
      </w:r>
      <w:r w:rsidR="00BD389A" w:rsidRPr="002379D0">
        <w:rPr>
          <w:rFonts w:ascii="SimSun" w:hAnsi="SimSun" w:hint="eastAsia"/>
          <w:sz w:val="21"/>
        </w:rPr>
        <w:t>地</w:t>
      </w:r>
      <w:r w:rsidRPr="002379D0">
        <w:rPr>
          <w:rFonts w:ascii="SimSun" w:hAnsi="SimSun" w:hint="eastAsia"/>
          <w:sz w:val="21"/>
        </w:rPr>
        <w:t>区一级</w:t>
      </w:r>
      <w:r w:rsidR="00BD389A" w:rsidRPr="002379D0">
        <w:rPr>
          <w:rFonts w:ascii="SimSun" w:hAnsi="SimSun" w:hint="eastAsia"/>
          <w:sz w:val="21"/>
        </w:rPr>
        <w:t>采取针对</w:t>
      </w:r>
      <w:r w:rsidRPr="002379D0">
        <w:rPr>
          <w:rFonts w:ascii="SimSun" w:hAnsi="SimSun" w:hint="eastAsia"/>
          <w:sz w:val="21"/>
        </w:rPr>
        <w:t>高校</w:t>
      </w:r>
      <w:r w:rsidR="00BD389A" w:rsidRPr="002379D0">
        <w:rPr>
          <w:rFonts w:ascii="SimSun" w:hAnsi="SimSun" w:hint="eastAsia"/>
          <w:sz w:val="21"/>
        </w:rPr>
        <w:t>的</w:t>
      </w:r>
      <w:r w:rsidRPr="002379D0">
        <w:rPr>
          <w:rFonts w:ascii="SimSun" w:hAnsi="SimSun" w:hint="eastAsia"/>
          <w:sz w:val="21"/>
        </w:rPr>
        <w:t>其他措施，</w:t>
      </w:r>
      <w:r w:rsidR="00BD389A" w:rsidRPr="002379D0">
        <w:rPr>
          <w:rFonts w:ascii="SimSun" w:hAnsi="SimSun" w:hint="eastAsia"/>
          <w:sz w:val="21"/>
        </w:rPr>
        <w:t>例</w:t>
      </w:r>
      <w:r w:rsidRPr="002379D0">
        <w:rPr>
          <w:rFonts w:ascii="SimSun" w:hAnsi="SimSun" w:hint="eastAsia"/>
          <w:sz w:val="21"/>
        </w:rPr>
        <w:t>如</w:t>
      </w:r>
      <w:r w:rsidR="00BD389A" w:rsidRPr="002379D0">
        <w:rPr>
          <w:rFonts w:ascii="SimSun" w:hAnsi="SimSun" w:hint="eastAsia"/>
          <w:sz w:val="21"/>
        </w:rPr>
        <w:t>，</w:t>
      </w:r>
      <w:r w:rsidRPr="002379D0">
        <w:rPr>
          <w:rFonts w:ascii="SimSun" w:hAnsi="SimSun" w:hint="eastAsia"/>
          <w:sz w:val="21"/>
        </w:rPr>
        <w:t>专利</w:t>
      </w:r>
      <w:r w:rsidR="00BD389A" w:rsidRPr="002379D0">
        <w:rPr>
          <w:rFonts w:ascii="SimSun" w:hAnsi="SimSun" w:hint="eastAsia"/>
          <w:sz w:val="21"/>
        </w:rPr>
        <w:t>撰写</w:t>
      </w:r>
      <w:r w:rsidRPr="002379D0">
        <w:rPr>
          <w:rFonts w:ascii="SimSun" w:hAnsi="SimSun" w:hint="eastAsia"/>
          <w:sz w:val="21"/>
        </w:rPr>
        <w:t>课程、</w:t>
      </w:r>
      <w:r w:rsidR="00BD389A" w:rsidRPr="002379D0">
        <w:rPr>
          <w:rFonts w:ascii="SimSun" w:hAnsi="SimSun" w:hint="eastAsia"/>
          <w:sz w:val="21"/>
        </w:rPr>
        <w:t>关于</w:t>
      </w:r>
      <w:r w:rsidRPr="002379D0">
        <w:rPr>
          <w:rFonts w:ascii="SimSun" w:hAnsi="SimSun" w:hint="eastAsia"/>
          <w:sz w:val="21"/>
        </w:rPr>
        <w:t>专利战略</w:t>
      </w:r>
      <w:r w:rsidR="00BD389A" w:rsidRPr="002379D0">
        <w:rPr>
          <w:rFonts w:ascii="SimSun" w:hAnsi="SimSun" w:hint="eastAsia"/>
          <w:sz w:val="21"/>
        </w:rPr>
        <w:t>的讲习班、建立专利评估机制和</w:t>
      </w:r>
      <w:r w:rsidRPr="002379D0">
        <w:rPr>
          <w:rFonts w:ascii="SimSun" w:hAnsi="SimSun" w:hint="eastAsia"/>
          <w:sz w:val="21"/>
        </w:rPr>
        <w:t>产权组织专利信息服务</w:t>
      </w:r>
      <w:r w:rsidR="00BD389A" w:rsidRPr="002379D0">
        <w:rPr>
          <w:rFonts w:ascii="SimSun" w:hAnsi="SimSun" w:hint="eastAsia"/>
          <w:sz w:val="21"/>
        </w:rPr>
        <w:t>部门</w:t>
      </w:r>
      <w:r w:rsidRPr="002379D0">
        <w:rPr>
          <w:rFonts w:ascii="SimSun" w:hAnsi="SimSun" w:hint="eastAsia"/>
          <w:sz w:val="21"/>
        </w:rPr>
        <w:t>，但这些措施都是对</w:t>
      </w:r>
      <w:r w:rsidR="00BD389A" w:rsidRPr="002379D0">
        <w:rPr>
          <w:rFonts w:ascii="SimSun" w:hAnsi="SimSun" w:hint="eastAsia"/>
          <w:sz w:val="21"/>
        </w:rPr>
        <w:t>减</w:t>
      </w:r>
      <w:r w:rsidRPr="002379D0">
        <w:rPr>
          <w:rFonts w:ascii="SimSun" w:hAnsi="SimSun" w:hint="eastAsia"/>
          <w:sz w:val="21"/>
        </w:rPr>
        <w:t>费的补充。另一方面，</w:t>
      </w:r>
      <w:r w:rsidR="00BD389A" w:rsidRPr="002379D0">
        <w:rPr>
          <w:rFonts w:ascii="SimSun" w:hAnsi="SimSun" w:hint="eastAsia"/>
          <w:sz w:val="21"/>
        </w:rPr>
        <w:t>减</w:t>
      </w:r>
      <w:r w:rsidRPr="002379D0">
        <w:rPr>
          <w:rFonts w:ascii="SimSun" w:hAnsi="SimSun" w:hint="eastAsia"/>
          <w:sz w:val="21"/>
        </w:rPr>
        <w:t>费</w:t>
      </w:r>
      <w:r w:rsidR="00BD389A" w:rsidRPr="002379D0">
        <w:rPr>
          <w:rFonts w:ascii="SimSun" w:hAnsi="SimSun" w:hint="eastAsia"/>
          <w:sz w:val="21"/>
        </w:rPr>
        <w:t>涉及到</w:t>
      </w:r>
      <w:r w:rsidRPr="002379D0">
        <w:rPr>
          <w:rFonts w:ascii="SimSun" w:hAnsi="SimSun" w:hint="eastAsia"/>
          <w:sz w:val="21"/>
        </w:rPr>
        <w:t>提交PCT申请的</w:t>
      </w:r>
      <w:r w:rsidR="00BD389A" w:rsidRPr="002379D0">
        <w:rPr>
          <w:rFonts w:ascii="SimSun" w:hAnsi="SimSun" w:hint="eastAsia"/>
          <w:sz w:val="21"/>
        </w:rPr>
        <w:t>一</w:t>
      </w:r>
      <w:r w:rsidR="00BD389A" w:rsidRPr="002379D0">
        <w:rPr>
          <w:rFonts w:ascii="SimSun" w:hAnsi="SimSun"/>
          <w:sz w:val="21"/>
        </w:rPr>
        <w:t>个</w:t>
      </w:r>
      <w:r w:rsidRPr="002379D0">
        <w:rPr>
          <w:rFonts w:ascii="SimSun" w:hAnsi="SimSun" w:hint="eastAsia"/>
          <w:sz w:val="21"/>
        </w:rPr>
        <w:t>具体障碍，工作组可以解决这一问题。如前所述，</w:t>
      </w:r>
      <w:r w:rsidR="00BD389A" w:rsidRPr="002379D0">
        <w:rPr>
          <w:rFonts w:ascii="SimSun" w:hAnsi="SimSun" w:hint="eastAsia"/>
          <w:sz w:val="21"/>
        </w:rPr>
        <w:t>能否</w:t>
      </w:r>
      <w:r w:rsidR="00BD389A" w:rsidRPr="002379D0">
        <w:rPr>
          <w:rFonts w:ascii="SimSun" w:hAnsi="SimSun"/>
          <w:sz w:val="21"/>
        </w:rPr>
        <w:t>进入</w:t>
      </w:r>
      <w:r w:rsidRPr="002379D0">
        <w:rPr>
          <w:rFonts w:ascii="SimSun" w:hAnsi="SimSun" w:hint="eastAsia"/>
          <w:sz w:val="21"/>
        </w:rPr>
        <w:t>PCT</w:t>
      </w:r>
      <w:r w:rsidR="00BD389A" w:rsidRPr="002379D0">
        <w:rPr>
          <w:rFonts w:ascii="SimSun" w:hAnsi="SimSun" w:hint="eastAsia"/>
          <w:sz w:val="21"/>
        </w:rPr>
        <w:t>体</w:t>
      </w:r>
      <w:r w:rsidRPr="002379D0">
        <w:rPr>
          <w:rFonts w:ascii="SimSun" w:hAnsi="SimSun" w:hint="eastAsia"/>
          <w:sz w:val="21"/>
        </w:rPr>
        <w:t>系对一些创新者可能特别重要，关于费用弹性的研究表明，</w:t>
      </w:r>
      <w:r w:rsidR="00BD389A" w:rsidRPr="002379D0">
        <w:rPr>
          <w:rFonts w:ascii="SimSun" w:hAnsi="SimSun" w:hint="eastAsia"/>
          <w:sz w:val="21"/>
        </w:rPr>
        <w:t>这</w:t>
      </w:r>
      <w:r w:rsidR="00BD389A" w:rsidRPr="002379D0">
        <w:rPr>
          <w:rFonts w:ascii="SimSun" w:hAnsi="SimSun"/>
          <w:sz w:val="21"/>
        </w:rPr>
        <w:t>对</w:t>
      </w:r>
      <w:r w:rsidRPr="002379D0">
        <w:rPr>
          <w:rFonts w:ascii="SimSun" w:hAnsi="SimSun" w:hint="eastAsia"/>
          <w:sz w:val="21"/>
        </w:rPr>
        <w:t>高校尤其是发展中国家的高校</w:t>
      </w:r>
      <w:r w:rsidR="003C4F42" w:rsidRPr="002379D0">
        <w:rPr>
          <w:rFonts w:ascii="SimSun" w:hAnsi="SimSun" w:hint="eastAsia"/>
          <w:sz w:val="21"/>
        </w:rPr>
        <w:t>特别重要</w:t>
      </w:r>
      <w:r w:rsidRPr="002379D0">
        <w:rPr>
          <w:rFonts w:ascii="SimSun" w:hAnsi="SimSun" w:hint="eastAsia"/>
          <w:sz w:val="21"/>
        </w:rPr>
        <w:t>。谈到西班牙代表团</w:t>
      </w:r>
      <w:r w:rsidR="003C4F42" w:rsidRPr="002379D0">
        <w:rPr>
          <w:rFonts w:ascii="SimSun" w:hAnsi="SimSun" w:hint="eastAsia"/>
          <w:sz w:val="21"/>
        </w:rPr>
        <w:t>针对</w:t>
      </w:r>
      <w:r w:rsidRPr="002379D0">
        <w:rPr>
          <w:rFonts w:ascii="SimSun" w:hAnsi="SimSun" w:hint="eastAsia"/>
          <w:sz w:val="21"/>
        </w:rPr>
        <w:t>免除高校申请费的经</w:t>
      </w:r>
      <w:r w:rsidR="003C4F42" w:rsidRPr="002379D0">
        <w:rPr>
          <w:rFonts w:ascii="SimSun" w:hAnsi="SimSun" w:hint="eastAsia"/>
          <w:sz w:val="21"/>
        </w:rPr>
        <w:t>历所</w:t>
      </w:r>
      <w:r w:rsidR="003C4F42" w:rsidRPr="002379D0">
        <w:rPr>
          <w:rFonts w:ascii="SimSun" w:hAnsi="SimSun"/>
          <w:sz w:val="21"/>
        </w:rPr>
        <w:t>发表的意见</w:t>
      </w:r>
      <w:r w:rsidRPr="002379D0">
        <w:rPr>
          <w:rFonts w:ascii="SimSun" w:hAnsi="SimSun" w:hint="eastAsia"/>
          <w:sz w:val="21"/>
        </w:rPr>
        <w:t>，尽管申请数量有所增加，但授予专利的数量却没有增加，这可</w:t>
      </w:r>
      <w:r w:rsidR="003C4F42" w:rsidRPr="002379D0">
        <w:rPr>
          <w:rFonts w:ascii="SimSun" w:hAnsi="SimSun" w:hint="eastAsia"/>
          <w:sz w:val="21"/>
        </w:rPr>
        <w:t>能</w:t>
      </w:r>
      <w:r w:rsidR="003C4F42" w:rsidRPr="002379D0">
        <w:rPr>
          <w:rFonts w:ascii="SimSun" w:hAnsi="SimSun"/>
          <w:sz w:val="21"/>
        </w:rPr>
        <w:t>归咎</w:t>
      </w:r>
      <w:r w:rsidRPr="002379D0">
        <w:rPr>
          <w:rFonts w:ascii="SimSun" w:hAnsi="SimSun" w:hint="eastAsia"/>
          <w:sz w:val="21"/>
        </w:rPr>
        <w:t>于</w:t>
      </w:r>
      <w:r w:rsidR="003C4F42" w:rsidRPr="002379D0">
        <w:rPr>
          <w:rFonts w:ascii="SimSun" w:hAnsi="SimSun" w:hint="eastAsia"/>
          <w:sz w:val="21"/>
        </w:rPr>
        <w:t>高校需要许可或出售发明等一些因素</w:t>
      </w:r>
      <w:r w:rsidRPr="002379D0">
        <w:rPr>
          <w:rFonts w:ascii="SimSun" w:hAnsi="SimSun" w:hint="eastAsia"/>
          <w:sz w:val="21"/>
        </w:rPr>
        <w:t>。此外，</w:t>
      </w:r>
      <w:r w:rsidR="003C4F42" w:rsidRPr="002379D0">
        <w:rPr>
          <w:rFonts w:ascii="SimSun" w:hAnsi="SimSun" w:hint="eastAsia"/>
          <w:sz w:val="21"/>
        </w:rPr>
        <w:t>公布</w:t>
      </w:r>
      <w:r w:rsidRPr="002379D0">
        <w:rPr>
          <w:rFonts w:ascii="SimSun" w:hAnsi="SimSun" w:hint="eastAsia"/>
          <w:sz w:val="21"/>
        </w:rPr>
        <w:t>专利申请本身将有助于</w:t>
      </w:r>
      <w:r w:rsidR="003C4F42" w:rsidRPr="002379D0">
        <w:rPr>
          <w:rFonts w:ascii="SimSun" w:hAnsi="SimSun" w:hint="eastAsia"/>
          <w:sz w:val="21"/>
        </w:rPr>
        <w:t>传播</w:t>
      </w:r>
      <w:r w:rsidRPr="002379D0">
        <w:rPr>
          <w:rFonts w:ascii="SimSun" w:hAnsi="SimSun" w:hint="eastAsia"/>
          <w:sz w:val="21"/>
        </w:rPr>
        <w:t>技术信息，从而促进创新和技术发展。</w:t>
      </w:r>
      <w:r w:rsidR="003C4F42" w:rsidRPr="002379D0">
        <w:rPr>
          <w:rFonts w:ascii="SimSun" w:hAnsi="SimSun" w:hint="eastAsia"/>
          <w:sz w:val="21"/>
        </w:rPr>
        <w:t>谈</w:t>
      </w:r>
      <w:r w:rsidR="003C4F42" w:rsidRPr="002379D0">
        <w:rPr>
          <w:rFonts w:ascii="SimSun" w:hAnsi="SimSun"/>
          <w:sz w:val="21"/>
        </w:rPr>
        <w:t>到</w:t>
      </w:r>
      <w:r w:rsidRPr="002379D0">
        <w:rPr>
          <w:rFonts w:ascii="SimSun" w:hAnsi="SimSun" w:hint="eastAsia"/>
          <w:sz w:val="21"/>
        </w:rPr>
        <w:t>瑞士代表团提出的专利申请质量问题，巴西代表团有不同的看法。代表团认为，</w:t>
      </w:r>
      <w:r w:rsidR="003C4F42" w:rsidRPr="002379D0">
        <w:rPr>
          <w:rFonts w:ascii="SimSun" w:hAnsi="SimSun" w:hint="eastAsia"/>
          <w:sz w:val="21"/>
        </w:rPr>
        <w:t>对</w:t>
      </w:r>
      <w:r w:rsidRPr="002379D0">
        <w:rPr>
          <w:rFonts w:ascii="SimSun" w:hAnsi="SimSun" w:hint="eastAsia"/>
          <w:sz w:val="21"/>
        </w:rPr>
        <w:t>PCT</w:t>
      </w:r>
      <w:r w:rsidR="003C4F42" w:rsidRPr="002379D0">
        <w:rPr>
          <w:rFonts w:ascii="SimSun" w:hAnsi="SimSun" w:hint="eastAsia"/>
          <w:sz w:val="21"/>
        </w:rPr>
        <w:t>体</w:t>
      </w:r>
      <w:r w:rsidRPr="002379D0">
        <w:rPr>
          <w:rFonts w:ascii="SimSun" w:hAnsi="SimSun" w:hint="eastAsia"/>
          <w:sz w:val="21"/>
        </w:rPr>
        <w:t>系的使用有助于提高专利申请的质量。首先，国际检索</w:t>
      </w:r>
      <w:r w:rsidR="003C4F42" w:rsidRPr="002379D0">
        <w:rPr>
          <w:rFonts w:ascii="SimSun" w:hAnsi="SimSun" w:hint="eastAsia"/>
          <w:sz w:val="21"/>
        </w:rPr>
        <w:t>单位</w:t>
      </w:r>
      <w:r w:rsidRPr="002379D0">
        <w:rPr>
          <w:rFonts w:ascii="SimSun" w:hAnsi="SimSun" w:hint="eastAsia"/>
          <w:sz w:val="21"/>
        </w:rPr>
        <w:t>（</w:t>
      </w:r>
      <w:r w:rsidR="003C4F42" w:rsidRPr="002379D0">
        <w:rPr>
          <w:rFonts w:ascii="SimSun" w:hAnsi="SimSun" w:hint="eastAsia"/>
          <w:sz w:val="21"/>
        </w:rPr>
        <w:t>I</w:t>
      </w:r>
      <w:r w:rsidR="003C4F42" w:rsidRPr="002379D0">
        <w:rPr>
          <w:rFonts w:ascii="SimSun" w:hAnsi="SimSun"/>
          <w:sz w:val="21"/>
        </w:rPr>
        <w:t>SA</w:t>
      </w:r>
      <w:r w:rsidRPr="002379D0">
        <w:rPr>
          <w:rFonts w:ascii="SimSun" w:hAnsi="SimSun" w:hint="eastAsia"/>
          <w:sz w:val="21"/>
        </w:rPr>
        <w:t>）发</w:t>
      </w:r>
      <w:r w:rsidR="003C4F42" w:rsidRPr="002379D0">
        <w:rPr>
          <w:rFonts w:ascii="SimSun" w:hAnsi="SimSun" w:hint="eastAsia"/>
          <w:sz w:val="21"/>
        </w:rPr>
        <w:t>布</w:t>
      </w:r>
      <w:r w:rsidRPr="002379D0">
        <w:rPr>
          <w:rFonts w:ascii="SimSun" w:hAnsi="SimSun" w:hint="eastAsia"/>
          <w:sz w:val="21"/>
        </w:rPr>
        <w:t>的关于可专利性的书面意见或国际初步报告为申请人</w:t>
      </w:r>
      <w:r w:rsidR="003C4F42" w:rsidRPr="002379D0">
        <w:rPr>
          <w:rFonts w:ascii="SimSun" w:hAnsi="SimSun" w:hint="eastAsia"/>
          <w:sz w:val="21"/>
        </w:rPr>
        <w:t>确定</w:t>
      </w:r>
      <w:r w:rsidR="003C4F42" w:rsidRPr="002379D0">
        <w:rPr>
          <w:rFonts w:ascii="SimSun" w:hAnsi="SimSun"/>
          <w:sz w:val="21"/>
        </w:rPr>
        <w:t>是否通过</w:t>
      </w:r>
      <w:r w:rsidRPr="002379D0">
        <w:rPr>
          <w:rFonts w:ascii="SimSun" w:hAnsi="SimSun" w:hint="eastAsia"/>
          <w:sz w:val="21"/>
        </w:rPr>
        <w:t>进入国</w:t>
      </w:r>
      <w:r w:rsidR="003C4F42" w:rsidRPr="002379D0">
        <w:rPr>
          <w:rFonts w:ascii="SimSun" w:hAnsi="SimSun" w:hint="eastAsia"/>
          <w:sz w:val="21"/>
        </w:rPr>
        <w:t>内</w:t>
      </w:r>
      <w:r w:rsidRPr="002379D0">
        <w:rPr>
          <w:rFonts w:ascii="SimSun" w:hAnsi="SimSun" w:hint="eastAsia"/>
          <w:sz w:val="21"/>
        </w:rPr>
        <w:t>阶段寻求专利保护提供了补充证据。此外，申请人</w:t>
      </w:r>
      <w:r w:rsidR="003C4F42" w:rsidRPr="002379D0">
        <w:rPr>
          <w:rFonts w:ascii="SimSun" w:hAnsi="SimSun" w:hint="eastAsia"/>
          <w:sz w:val="21"/>
        </w:rPr>
        <w:t>还能根据I</w:t>
      </w:r>
      <w:r w:rsidR="003C4F42" w:rsidRPr="002379D0">
        <w:rPr>
          <w:rFonts w:ascii="SimSun" w:hAnsi="SimSun"/>
          <w:sz w:val="21"/>
        </w:rPr>
        <w:t>SA</w:t>
      </w:r>
      <w:r w:rsidRPr="002379D0">
        <w:rPr>
          <w:rFonts w:ascii="SimSun" w:hAnsi="SimSun" w:hint="eastAsia"/>
          <w:sz w:val="21"/>
        </w:rPr>
        <w:t>审查员提出的意见修改申请，从而提高专利申请的质量。此外，是否提交专利申请的决定</w:t>
      </w:r>
      <w:r w:rsidR="003C4F42" w:rsidRPr="002379D0">
        <w:rPr>
          <w:rFonts w:ascii="SimSun" w:hAnsi="SimSun" w:hint="eastAsia"/>
          <w:sz w:val="21"/>
        </w:rPr>
        <w:t>还</w:t>
      </w:r>
      <w:r w:rsidRPr="002379D0">
        <w:rPr>
          <w:rFonts w:ascii="SimSun" w:hAnsi="SimSun" w:hint="eastAsia"/>
          <w:sz w:val="21"/>
        </w:rPr>
        <w:t>考虑</w:t>
      </w:r>
      <w:r w:rsidR="003C4F42" w:rsidRPr="002379D0">
        <w:rPr>
          <w:rFonts w:ascii="SimSun" w:hAnsi="SimSun" w:hint="eastAsia"/>
          <w:sz w:val="21"/>
        </w:rPr>
        <w:t>到</w:t>
      </w:r>
      <w:r w:rsidRPr="002379D0">
        <w:rPr>
          <w:rFonts w:ascii="SimSun" w:hAnsi="SimSun" w:hint="eastAsia"/>
          <w:sz w:val="21"/>
        </w:rPr>
        <w:t>基础发明的预期利益</w:t>
      </w:r>
      <w:r w:rsidR="003C4F42" w:rsidRPr="002379D0">
        <w:rPr>
          <w:rFonts w:ascii="SimSun" w:hAnsi="SimSun" w:hint="eastAsia"/>
          <w:sz w:val="21"/>
        </w:rPr>
        <w:t>以</w:t>
      </w:r>
      <w:r w:rsidR="003C4F42" w:rsidRPr="002379D0">
        <w:rPr>
          <w:rFonts w:ascii="SimSun" w:hAnsi="SimSun"/>
          <w:sz w:val="21"/>
        </w:rPr>
        <w:t>及</w:t>
      </w:r>
      <w:r w:rsidRPr="002379D0">
        <w:rPr>
          <w:rFonts w:ascii="SimSun" w:hAnsi="SimSun" w:hint="eastAsia"/>
          <w:sz w:val="21"/>
        </w:rPr>
        <w:t>与该专利申请相关</w:t>
      </w:r>
      <w:r w:rsidR="003C4F42" w:rsidRPr="002379D0">
        <w:rPr>
          <w:rFonts w:ascii="SimSun" w:hAnsi="SimSun" w:hint="eastAsia"/>
          <w:sz w:val="21"/>
        </w:rPr>
        <w:t>的成本。巴西</w:t>
      </w:r>
      <w:r w:rsidRPr="002379D0">
        <w:rPr>
          <w:rFonts w:ascii="SimSun" w:hAnsi="SimSun" w:hint="eastAsia"/>
          <w:sz w:val="21"/>
        </w:rPr>
        <w:t>提案意在解决</w:t>
      </w:r>
      <w:r w:rsidR="003C4F42" w:rsidRPr="002379D0">
        <w:rPr>
          <w:rFonts w:ascii="SimSun" w:hAnsi="SimSun" w:hint="eastAsia"/>
          <w:sz w:val="21"/>
        </w:rPr>
        <w:t>成本</w:t>
      </w:r>
      <w:r w:rsidRPr="002379D0">
        <w:rPr>
          <w:rFonts w:ascii="SimSun" w:hAnsi="SimSun" w:hint="eastAsia"/>
          <w:sz w:val="21"/>
        </w:rPr>
        <w:t>问题，同时由申请人确定预期利益是否</w:t>
      </w:r>
      <w:r w:rsidR="00154339" w:rsidRPr="002379D0">
        <w:rPr>
          <w:rFonts w:ascii="SimSun" w:hAnsi="SimSun" w:hint="eastAsia"/>
          <w:sz w:val="21"/>
        </w:rPr>
        <w:t>值得</w:t>
      </w:r>
      <w:r w:rsidRPr="002379D0">
        <w:rPr>
          <w:rFonts w:ascii="SimSun" w:hAnsi="SimSun" w:hint="eastAsia"/>
          <w:sz w:val="21"/>
        </w:rPr>
        <w:t>提</w:t>
      </w:r>
      <w:r w:rsidR="00154339" w:rsidRPr="002379D0">
        <w:rPr>
          <w:rFonts w:ascii="SimSun" w:hAnsi="SimSun" w:hint="eastAsia"/>
          <w:sz w:val="21"/>
        </w:rPr>
        <w:t>出</w:t>
      </w:r>
      <w:r w:rsidRPr="002379D0">
        <w:rPr>
          <w:rFonts w:ascii="SimSun" w:hAnsi="SimSun" w:hint="eastAsia"/>
          <w:sz w:val="21"/>
        </w:rPr>
        <w:t>专利申请。关于德国和瑞士代表团提出的PCT</w:t>
      </w:r>
      <w:r w:rsidR="00154339" w:rsidRPr="002379D0">
        <w:rPr>
          <w:rFonts w:ascii="SimSun" w:hAnsi="SimSun" w:hint="eastAsia"/>
          <w:sz w:val="21"/>
        </w:rPr>
        <w:t>费用弹性低的观点</w:t>
      </w:r>
      <w:r w:rsidRPr="002379D0">
        <w:rPr>
          <w:rFonts w:ascii="SimSun" w:hAnsi="SimSun" w:hint="eastAsia"/>
          <w:sz w:val="21"/>
        </w:rPr>
        <w:t>以及</w:t>
      </w:r>
      <w:r w:rsidR="00154339" w:rsidRPr="002379D0">
        <w:rPr>
          <w:rFonts w:ascii="SimSun" w:hAnsi="SimSun" w:hint="eastAsia"/>
          <w:sz w:val="21"/>
        </w:rPr>
        <w:t>文件</w:t>
      </w:r>
      <w:r w:rsidRPr="002379D0">
        <w:rPr>
          <w:rFonts w:ascii="SimSun" w:hAnsi="SimSun" w:hint="eastAsia"/>
          <w:sz w:val="21"/>
        </w:rPr>
        <w:t>PCT/WG/12/11中提出的难以评估</w:t>
      </w:r>
      <w:r w:rsidR="00154339" w:rsidRPr="002379D0">
        <w:rPr>
          <w:rFonts w:ascii="SimSun" w:hAnsi="SimSun" w:hint="eastAsia"/>
          <w:sz w:val="21"/>
        </w:rPr>
        <w:t>减</w:t>
      </w:r>
      <w:r w:rsidRPr="002379D0">
        <w:rPr>
          <w:rFonts w:ascii="SimSun" w:hAnsi="SimSun" w:hint="eastAsia"/>
          <w:sz w:val="21"/>
        </w:rPr>
        <w:t>费的</w:t>
      </w:r>
      <w:r w:rsidR="00154339" w:rsidRPr="002379D0">
        <w:rPr>
          <w:rFonts w:ascii="SimSun" w:hAnsi="SimSun" w:hint="eastAsia"/>
          <w:sz w:val="21"/>
        </w:rPr>
        <w:t>作用</w:t>
      </w:r>
      <w:r w:rsidRPr="002379D0">
        <w:rPr>
          <w:rFonts w:ascii="SimSun" w:hAnsi="SimSun" w:hint="eastAsia"/>
          <w:sz w:val="21"/>
        </w:rPr>
        <w:t>的观点，代表团承认，有许多不同的方面可能影响申请人</w:t>
      </w:r>
      <w:r w:rsidR="00154339" w:rsidRPr="002379D0">
        <w:rPr>
          <w:rFonts w:ascii="SimSun" w:hAnsi="SimSun" w:hint="eastAsia"/>
          <w:sz w:val="21"/>
        </w:rPr>
        <w:t>提出</w:t>
      </w:r>
      <w:r w:rsidRPr="002379D0">
        <w:rPr>
          <w:rFonts w:ascii="SimSun" w:hAnsi="SimSun" w:hint="eastAsia"/>
          <w:sz w:val="21"/>
        </w:rPr>
        <w:t>申请</w:t>
      </w:r>
      <w:r w:rsidR="00154339" w:rsidRPr="002379D0">
        <w:rPr>
          <w:rFonts w:ascii="SimSun" w:hAnsi="SimSun" w:hint="eastAsia"/>
          <w:sz w:val="21"/>
        </w:rPr>
        <w:t>的行为，但这些因素不</w:t>
      </w:r>
      <w:r w:rsidR="00154339" w:rsidRPr="002379D0">
        <w:rPr>
          <w:rFonts w:ascii="SimSun" w:hAnsi="SimSun"/>
          <w:sz w:val="21"/>
        </w:rPr>
        <w:t>属于</w:t>
      </w:r>
      <w:r w:rsidRPr="002379D0">
        <w:rPr>
          <w:rFonts w:ascii="SimSun" w:hAnsi="SimSun" w:hint="eastAsia"/>
          <w:sz w:val="21"/>
        </w:rPr>
        <w:t>工作组的</w:t>
      </w:r>
      <w:r w:rsidR="00154339" w:rsidRPr="002379D0">
        <w:rPr>
          <w:rFonts w:ascii="SimSun" w:hAnsi="SimSun" w:hint="eastAsia"/>
          <w:sz w:val="21"/>
        </w:rPr>
        <w:t>任务授权</w:t>
      </w:r>
      <w:r w:rsidR="00154339" w:rsidRPr="002379D0">
        <w:rPr>
          <w:rFonts w:ascii="SimSun" w:hAnsi="SimSun"/>
          <w:sz w:val="21"/>
        </w:rPr>
        <w:t>的</w:t>
      </w:r>
      <w:r w:rsidRPr="002379D0">
        <w:rPr>
          <w:rFonts w:ascii="SimSun" w:hAnsi="SimSun" w:hint="eastAsia"/>
          <w:sz w:val="21"/>
        </w:rPr>
        <w:t>范围。此外，日落条款将允许对拟议</w:t>
      </w:r>
      <w:r w:rsidR="00154339" w:rsidRPr="002379D0">
        <w:rPr>
          <w:rFonts w:ascii="SimSun" w:hAnsi="SimSun" w:hint="eastAsia"/>
          <w:sz w:val="21"/>
        </w:rPr>
        <w:t>减</w:t>
      </w:r>
      <w:r w:rsidRPr="002379D0">
        <w:rPr>
          <w:rFonts w:ascii="SimSun" w:hAnsi="SimSun" w:hint="eastAsia"/>
          <w:sz w:val="21"/>
        </w:rPr>
        <w:t>费</w:t>
      </w:r>
      <w:r w:rsidR="00154339" w:rsidRPr="002379D0">
        <w:rPr>
          <w:rFonts w:ascii="SimSun" w:hAnsi="SimSun" w:hint="eastAsia"/>
          <w:sz w:val="21"/>
        </w:rPr>
        <w:t>的</w:t>
      </w:r>
      <w:r w:rsidR="00154339" w:rsidRPr="002379D0">
        <w:rPr>
          <w:rFonts w:ascii="SimSun" w:hAnsi="SimSun"/>
          <w:sz w:val="21"/>
        </w:rPr>
        <w:t>作用</w:t>
      </w:r>
      <w:r w:rsidRPr="002379D0">
        <w:rPr>
          <w:rFonts w:ascii="SimSun" w:hAnsi="SimSun" w:hint="eastAsia"/>
          <w:sz w:val="21"/>
        </w:rPr>
        <w:t>进行全面评估。虽然</w:t>
      </w:r>
      <w:r w:rsidR="00154339" w:rsidRPr="002379D0">
        <w:rPr>
          <w:rFonts w:ascii="SimSun" w:hAnsi="SimSun" w:hint="eastAsia"/>
          <w:sz w:val="21"/>
        </w:rPr>
        <w:t>一</w:t>
      </w:r>
      <w:r w:rsidR="00154339" w:rsidRPr="002379D0">
        <w:rPr>
          <w:rFonts w:ascii="SimSun" w:hAnsi="SimSun"/>
          <w:sz w:val="21"/>
        </w:rPr>
        <w:t>些</w:t>
      </w:r>
      <w:r w:rsidRPr="002379D0">
        <w:rPr>
          <w:rFonts w:ascii="SimSun" w:hAnsi="SimSun" w:hint="eastAsia"/>
          <w:sz w:val="21"/>
        </w:rPr>
        <w:t>研究</w:t>
      </w:r>
      <w:r w:rsidR="00154339" w:rsidRPr="002379D0">
        <w:rPr>
          <w:rFonts w:ascii="SimSun" w:hAnsi="SimSun" w:hint="eastAsia"/>
          <w:sz w:val="21"/>
        </w:rPr>
        <w:t>为</w:t>
      </w:r>
      <w:r w:rsidRPr="002379D0">
        <w:rPr>
          <w:rFonts w:ascii="SimSun" w:hAnsi="SimSun" w:hint="eastAsia"/>
          <w:sz w:val="21"/>
        </w:rPr>
        <w:t>减费可能产生</w:t>
      </w:r>
      <w:r w:rsidR="00154339" w:rsidRPr="002379D0">
        <w:rPr>
          <w:rFonts w:ascii="SimSun" w:hAnsi="SimSun" w:hint="eastAsia"/>
          <w:sz w:val="21"/>
        </w:rPr>
        <w:t>的</w:t>
      </w:r>
      <w:r w:rsidRPr="002379D0">
        <w:rPr>
          <w:rFonts w:ascii="SimSun" w:hAnsi="SimSun" w:hint="eastAsia"/>
          <w:sz w:val="21"/>
        </w:rPr>
        <w:t>影响</w:t>
      </w:r>
      <w:r w:rsidR="00154339" w:rsidRPr="002379D0">
        <w:rPr>
          <w:rFonts w:ascii="SimSun" w:hAnsi="SimSun" w:hint="eastAsia"/>
          <w:sz w:val="21"/>
        </w:rPr>
        <w:t>提供</w:t>
      </w:r>
      <w:r w:rsidR="00154339" w:rsidRPr="002379D0">
        <w:rPr>
          <w:rFonts w:ascii="SimSun" w:hAnsi="SimSun"/>
          <w:sz w:val="21"/>
        </w:rPr>
        <w:t>了一些</w:t>
      </w:r>
      <w:r w:rsidRPr="002379D0">
        <w:rPr>
          <w:rFonts w:ascii="SimSun" w:hAnsi="SimSun" w:hint="eastAsia"/>
          <w:sz w:val="21"/>
        </w:rPr>
        <w:t>指标，但只有</w:t>
      </w:r>
      <w:r w:rsidR="00154339" w:rsidRPr="002379D0">
        <w:rPr>
          <w:rFonts w:ascii="SimSun" w:hAnsi="SimSun" w:hint="eastAsia"/>
          <w:sz w:val="21"/>
        </w:rPr>
        <w:t>通过</w:t>
      </w:r>
      <w:r w:rsidR="00154339" w:rsidRPr="002379D0">
        <w:rPr>
          <w:rFonts w:ascii="SimSun" w:hAnsi="SimSun"/>
          <w:sz w:val="21"/>
        </w:rPr>
        <w:t>实施</w:t>
      </w:r>
      <w:r w:rsidR="00154339" w:rsidRPr="002379D0">
        <w:rPr>
          <w:rFonts w:ascii="SimSun" w:hAnsi="SimSun" w:hint="eastAsia"/>
          <w:sz w:val="21"/>
        </w:rPr>
        <w:t>减</w:t>
      </w:r>
      <w:r w:rsidR="00154339" w:rsidRPr="002379D0">
        <w:rPr>
          <w:rFonts w:ascii="SimSun" w:hAnsi="SimSun"/>
          <w:sz w:val="21"/>
        </w:rPr>
        <w:t>费并在</w:t>
      </w:r>
      <w:r w:rsidRPr="002379D0">
        <w:rPr>
          <w:rFonts w:ascii="SimSun" w:hAnsi="SimSun" w:hint="eastAsia"/>
          <w:sz w:val="21"/>
        </w:rPr>
        <w:t>日落条款所涵盖的初始期结束时</w:t>
      </w:r>
      <w:r w:rsidR="00154339" w:rsidRPr="002379D0">
        <w:rPr>
          <w:rFonts w:ascii="SimSun" w:hAnsi="SimSun" w:hint="eastAsia"/>
          <w:sz w:val="21"/>
        </w:rPr>
        <w:t>对</w:t>
      </w:r>
      <w:r w:rsidR="00154339" w:rsidRPr="002379D0">
        <w:rPr>
          <w:rFonts w:ascii="SimSun" w:hAnsi="SimSun"/>
          <w:sz w:val="21"/>
        </w:rPr>
        <w:t>其作用进行</w:t>
      </w:r>
      <w:r w:rsidR="00154339" w:rsidRPr="002379D0">
        <w:rPr>
          <w:rFonts w:ascii="SimSun" w:hAnsi="SimSun" w:hint="eastAsia"/>
          <w:sz w:val="21"/>
        </w:rPr>
        <w:t>评估</w:t>
      </w:r>
      <w:r w:rsidRPr="002379D0">
        <w:rPr>
          <w:rFonts w:ascii="SimSun" w:hAnsi="SimSun" w:hint="eastAsia"/>
          <w:sz w:val="21"/>
        </w:rPr>
        <w:t>，才有可能了解其实际影响并确定是否延长或停止减</w:t>
      </w:r>
      <w:r w:rsidR="00154339" w:rsidRPr="002379D0">
        <w:rPr>
          <w:rFonts w:ascii="SimSun" w:hAnsi="SimSun" w:hint="eastAsia"/>
          <w:sz w:val="21"/>
        </w:rPr>
        <w:t>费措施</w:t>
      </w:r>
      <w:r w:rsidRPr="002379D0">
        <w:rPr>
          <w:rFonts w:ascii="SimSun" w:hAnsi="SimSun" w:hint="eastAsia"/>
          <w:sz w:val="21"/>
        </w:rPr>
        <w:t>。</w:t>
      </w:r>
    </w:p>
    <w:p w14:paraId="62198C7A" w14:textId="663AAFAE" w:rsidR="00D65C83" w:rsidRPr="002379D0" w:rsidRDefault="004C7979"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主席在总结各</w:t>
      </w:r>
      <w:r w:rsidR="00154339" w:rsidRPr="002379D0">
        <w:rPr>
          <w:rFonts w:ascii="SimSun" w:hAnsi="SimSun" w:hint="eastAsia"/>
          <w:sz w:val="21"/>
        </w:rPr>
        <w:t>成</w:t>
      </w:r>
      <w:r w:rsidRPr="002379D0">
        <w:rPr>
          <w:rFonts w:ascii="SimSun" w:hAnsi="SimSun" w:hint="eastAsia"/>
          <w:sz w:val="21"/>
        </w:rPr>
        <w:t>员国的发言时承认各代表团广泛支持对高校实行</w:t>
      </w:r>
      <w:r w:rsidR="00154339" w:rsidRPr="002379D0">
        <w:rPr>
          <w:rFonts w:ascii="SimSun" w:hAnsi="SimSun" w:hint="eastAsia"/>
          <w:sz w:val="21"/>
        </w:rPr>
        <w:t>减</w:t>
      </w:r>
      <w:r w:rsidRPr="002379D0">
        <w:rPr>
          <w:rFonts w:ascii="SimSun" w:hAnsi="SimSun" w:hint="eastAsia"/>
          <w:sz w:val="21"/>
        </w:rPr>
        <w:t>费，以此作为增加高校参与国际专利</w:t>
      </w:r>
      <w:r w:rsidR="00154339" w:rsidRPr="002379D0">
        <w:rPr>
          <w:rFonts w:ascii="SimSun" w:hAnsi="SimSun" w:hint="eastAsia"/>
          <w:sz w:val="21"/>
        </w:rPr>
        <w:t>体系</w:t>
      </w:r>
      <w:r w:rsidRPr="002379D0">
        <w:rPr>
          <w:rFonts w:ascii="SimSun" w:hAnsi="SimSun" w:hint="eastAsia"/>
          <w:sz w:val="21"/>
        </w:rPr>
        <w:t>的</w:t>
      </w:r>
      <w:r w:rsidR="00154339" w:rsidRPr="002379D0">
        <w:rPr>
          <w:rFonts w:ascii="SimSun" w:hAnsi="SimSun" w:hint="eastAsia"/>
          <w:sz w:val="21"/>
        </w:rPr>
        <w:t>一</w:t>
      </w:r>
      <w:r w:rsidR="00154339" w:rsidRPr="002379D0">
        <w:rPr>
          <w:rFonts w:ascii="SimSun" w:hAnsi="SimSun"/>
          <w:sz w:val="21"/>
        </w:rPr>
        <w:t>种</w:t>
      </w:r>
      <w:r w:rsidRPr="002379D0">
        <w:rPr>
          <w:rFonts w:ascii="SimSun" w:hAnsi="SimSun" w:hint="eastAsia"/>
          <w:sz w:val="21"/>
        </w:rPr>
        <w:t>手段。</w:t>
      </w:r>
      <w:r w:rsidR="00154339" w:rsidRPr="002379D0">
        <w:rPr>
          <w:rFonts w:ascii="SimSun" w:hAnsi="SimSun" w:hint="eastAsia"/>
          <w:sz w:val="21"/>
        </w:rPr>
        <w:t>不过</w:t>
      </w:r>
      <w:r w:rsidRPr="002379D0">
        <w:rPr>
          <w:rFonts w:ascii="SimSun" w:hAnsi="SimSun" w:hint="eastAsia"/>
          <w:sz w:val="21"/>
        </w:rPr>
        <w:t>，B</w:t>
      </w:r>
      <w:r w:rsidR="00154339" w:rsidRPr="002379D0">
        <w:rPr>
          <w:rFonts w:ascii="SimSun" w:hAnsi="SimSun" w:hint="eastAsia"/>
          <w:sz w:val="21"/>
        </w:rPr>
        <w:t>集团</w:t>
      </w:r>
      <w:r w:rsidRPr="002379D0">
        <w:rPr>
          <w:rFonts w:ascii="SimSun" w:hAnsi="SimSun" w:hint="eastAsia"/>
          <w:sz w:val="21"/>
        </w:rPr>
        <w:t>的一些代表团现阶段</w:t>
      </w:r>
      <w:r w:rsidR="00154339" w:rsidRPr="002379D0">
        <w:rPr>
          <w:rFonts w:ascii="SimSun" w:hAnsi="SimSun" w:hint="eastAsia"/>
          <w:sz w:val="21"/>
        </w:rPr>
        <w:t>无法</w:t>
      </w:r>
      <w:r w:rsidRPr="002379D0">
        <w:rPr>
          <w:rFonts w:ascii="SimSun" w:hAnsi="SimSun" w:hint="eastAsia"/>
          <w:sz w:val="21"/>
        </w:rPr>
        <w:t>同意</w:t>
      </w:r>
      <w:r w:rsidR="00154339" w:rsidRPr="002379D0">
        <w:rPr>
          <w:rFonts w:ascii="SimSun" w:hAnsi="SimSun" w:hint="eastAsia"/>
          <w:sz w:val="21"/>
        </w:rPr>
        <w:t>对</w:t>
      </w:r>
      <w:r w:rsidRPr="002379D0">
        <w:rPr>
          <w:rFonts w:ascii="SimSun" w:hAnsi="SimSun" w:hint="eastAsia"/>
          <w:sz w:val="21"/>
        </w:rPr>
        <w:t>高校</w:t>
      </w:r>
      <w:r w:rsidR="00154339" w:rsidRPr="002379D0">
        <w:rPr>
          <w:rFonts w:ascii="SimSun" w:hAnsi="SimSun" w:hint="eastAsia"/>
          <w:sz w:val="21"/>
        </w:rPr>
        <w:t>实行</w:t>
      </w:r>
      <w:r w:rsidR="00154339" w:rsidRPr="002379D0">
        <w:rPr>
          <w:rFonts w:ascii="SimSun" w:hAnsi="SimSun"/>
          <w:sz w:val="21"/>
        </w:rPr>
        <w:t>减</w:t>
      </w:r>
      <w:r w:rsidRPr="002379D0">
        <w:rPr>
          <w:rFonts w:ascii="SimSun" w:hAnsi="SimSun" w:hint="eastAsia"/>
          <w:sz w:val="21"/>
        </w:rPr>
        <w:t>费</w:t>
      </w:r>
      <w:r w:rsidR="00154339" w:rsidRPr="002379D0">
        <w:rPr>
          <w:rFonts w:ascii="SimSun" w:hAnsi="SimSun" w:hint="eastAsia"/>
          <w:sz w:val="21"/>
        </w:rPr>
        <w:t>。</w:t>
      </w:r>
    </w:p>
    <w:p w14:paraId="092F097A" w14:textId="690BDF33" w:rsidR="00261956" w:rsidRPr="002379D0" w:rsidRDefault="004C7979" w:rsidP="00A845F6">
      <w:pPr>
        <w:pStyle w:val="ONUME"/>
        <w:numPr>
          <w:ilvl w:val="0"/>
          <w:numId w:val="4"/>
        </w:numPr>
        <w:tabs>
          <w:tab w:val="clear" w:pos="567"/>
        </w:tabs>
        <w:overflowPunct w:val="0"/>
        <w:spacing w:afterLines="50" w:after="120" w:line="340" w:lineRule="atLeast"/>
        <w:jc w:val="both"/>
        <w:rPr>
          <w:rFonts w:ascii="SimSun" w:hAnsi="SimSun"/>
          <w:sz w:val="21"/>
        </w:rPr>
      </w:pPr>
      <w:r w:rsidRPr="00A845F6">
        <w:rPr>
          <w:rFonts w:ascii="SimSun" w:hAnsi="SimSun" w:hint="eastAsia"/>
          <w:sz w:val="21"/>
          <w:lang w:val="zh-CN"/>
        </w:rPr>
        <w:t>日本知识产权协会</w:t>
      </w:r>
      <w:r w:rsidRPr="002379D0">
        <w:rPr>
          <w:rFonts w:ascii="SimSun" w:hAnsi="SimSun" w:hint="eastAsia"/>
          <w:sz w:val="21"/>
        </w:rPr>
        <w:t>（JIPA）的代表说，JIPA理解促进高校专利申请的重要性。不过，该代表强调，这不</w:t>
      </w:r>
      <w:r w:rsidR="0021485F" w:rsidRPr="002379D0">
        <w:rPr>
          <w:rFonts w:ascii="SimSun" w:hAnsi="SimSun" w:hint="eastAsia"/>
          <w:sz w:val="21"/>
        </w:rPr>
        <w:t>应该</w:t>
      </w:r>
      <w:r w:rsidRPr="002379D0">
        <w:rPr>
          <w:rFonts w:ascii="SimSun" w:hAnsi="SimSun" w:hint="eastAsia"/>
          <w:sz w:val="21"/>
        </w:rPr>
        <w:t>使其他申请人因</w:t>
      </w:r>
      <w:r w:rsidR="0021485F" w:rsidRPr="002379D0">
        <w:rPr>
          <w:rFonts w:ascii="SimSun" w:hAnsi="SimSun" w:hint="eastAsia"/>
          <w:sz w:val="21"/>
        </w:rPr>
        <w:t>支付</w:t>
      </w:r>
      <w:r w:rsidR="0021485F" w:rsidRPr="002379D0">
        <w:rPr>
          <w:rFonts w:ascii="SimSun" w:hAnsi="SimSun"/>
          <w:sz w:val="21"/>
        </w:rPr>
        <w:t>更高的</w:t>
      </w:r>
      <w:r w:rsidRPr="002379D0">
        <w:rPr>
          <w:rFonts w:ascii="SimSun" w:hAnsi="SimSun" w:hint="eastAsia"/>
          <w:sz w:val="21"/>
        </w:rPr>
        <w:t>费用而处于不利地位，也不应使专利申请质量下降。</w:t>
      </w:r>
    </w:p>
    <w:p w14:paraId="6C8B4909" w14:textId="055EB65B" w:rsidR="00BB2C9F" w:rsidRPr="002379D0" w:rsidRDefault="004C7979"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主席在答复</w:t>
      </w:r>
      <w:r w:rsidR="0021485F" w:rsidRPr="00A845F6">
        <w:rPr>
          <w:rFonts w:ascii="SimSun" w:hAnsi="SimSun" w:hint="eastAsia"/>
          <w:sz w:val="21"/>
          <w:lang w:val="zh-CN"/>
        </w:rPr>
        <w:t>J</w:t>
      </w:r>
      <w:r w:rsidR="0021485F" w:rsidRPr="00A845F6">
        <w:rPr>
          <w:rFonts w:ascii="SimSun" w:hAnsi="SimSun"/>
          <w:sz w:val="21"/>
          <w:lang w:val="zh-CN"/>
        </w:rPr>
        <w:t>IPA</w:t>
      </w:r>
      <w:r w:rsidRPr="002379D0">
        <w:rPr>
          <w:rFonts w:ascii="SimSun" w:hAnsi="SimSun" w:hint="eastAsia"/>
          <w:sz w:val="21"/>
        </w:rPr>
        <w:t>代表提出的意见时强调，没有人建议由于对高校</w:t>
      </w:r>
      <w:r w:rsidR="0021485F" w:rsidRPr="002379D0">
        <w:rPr>
          <w:rFonts w:ascii="SimSun" w:hAnsi="SimSun" w:hint="eastAsia"/>
          <w:sz w:val="21"/>
        </w:rPr>
        <w:t>实行减费而提高其他用户的费用。此外，按拟议</w:t>
      </w:r>
      <w:r w:rsidRPr="002379D0">
        <w:rPr>
          <w:rFonts w:ascii="SimSun" w:hAnsi="SimSun" w:hint="eastAsia"/>
          <w:sz w:val="21"/>
        </w:rPr>
        <w:t>减</w:t>
      </w:r>
      <w:r w:rsidR="0021485F" w:rsidRPr="002379D0">
        <w:rPr>
          <w:rFonts w:ascii="SimSun" w:hAnsi="SimSun" w:hint="eastAsia"/>
          <w:sz w:val="21"/>
        </w:rPr>
        <w:t>费</w:t>
      </w:r>
      <w:r w:rsidRPr="002379D0">
        <w:rPr>
          <w:rFonts w:ascii="SimSun" w:hAnsi="SimSun" w:hint="eastAsia"/>
          <w:sz w:val="21"/>
        </w:rPr>
        <w:t>预测，高校</w:t>
      </w:r>
      <w:r w:rsidR="0021485F" w:rsidRPr="002379D0">
        <w:rPr>
          <w:rFonts w:ascii="SimSun" w:hAnsi="SimSun" w:hint="eastAsia"/>
          <w:sz w:val="21"/>
        </w:rPr>
        <w:t>申请数量</w:t>
      </w:r>
      <w:r w:rsidRPr="002379D0">
        <w:rPr>
          <w:rFonts w:ascii="SimSun" w:hAnsi="SimSun" w:hint="eastAsia"/>
          <w:sz w:val="21"/>
        </w:rPr>
        <w:t>增加</w:t>
      </w:r>
      <w:r w:rsidR="0021485F" w:rsidRPr="002379D0">
        <w:rPr>
          <w:rFonts w:ascii="SimSun" w:hAnsi="SimSun" w:hint="eastAsia"/>
          <w:sz w:val="21"/>
        </w:rPr>
        <w:t>将</w:t>
      </w:r>
      <w:r w:rsidRPr="002379D0">
        <w:rPr>
          <w:rFonts w:ascii="SimSun" w:hAnsi="SimSun" w:hint="eastAsia"/>
          <w:sz w:val="21"/>
        </w:rPr>
        <w:t>对国际</w:t>
      </w:r>
      <w:r w:rsidR="0021485F" w:rsidRPr="002379D0">
        <w:rPr>
          <w:rFonts w:ascii="SimSun" w:hAnsi="SimSun" w:hint="eastAsia"/>
          <w:sz w:val="21"/>
        </w:rPr>
        <w:t>检索</w:t>
      </w:r>
      <w:r w:rsidRPr="002379D0">
        <w:rPr>
          <w:rFonts w:ascii="SimSun" w:hAnsi="SimSun" w:hint="eastAsia"/>
          <w:sz w:val="21"/>
        </w:rPr>
        <w:t>和初步审查</w:t>
      </w:r>
      <w:r w:rsidR="0021485F" w:rsidRPr="002379D0">
        <w:rPr>
          <w:rFonts w:ascii="SimSun" w:hAnsi="SimSun" w:hint="eastAsia"/>
          <w:sz w:val="21"/>
        </w:rPr>
        <w:t>单位</w:t>
      </w:r>
      <w:r w:rsidRPr="002379D0">
        <w:rPr>
          <w:rFonts w:ascii="SimSun" w:hAnsi="SimSun" w:hint="eastAsia"/>
          <w:sz w:val="21"/>
        </w:rPr>
        <w:t>工作量</w:t>
      </w:r>
      <w:r w:rsidR="0021485F" w:rsidRPr="002379D0">
        <w:rPr>
          <w:rFonts w:ascii="SimSun" w:hAnsi="SimSun" w:hint="eastAsia"/>
          <w:sz w:val="21"/>
        </w:rPr>
        <w:t>的</w:t>
      </w:r>
      <w:r w:rsidRPr="002379D0">
        <w:rPr>
          <w:rFonts w:ascii="SimSun" w:hAnsi="SimSun" w:hint="eastAsia"/>
          <w:sz w:val="21"/>
        </w:rPr>
        <w:t>影响很小</w:t>
      </w:r>
      <w:r w:rsidR="0021485F" w:rsidRPr="002379D0">
        <w:rPr>
          <w:rFonts w:ascii="SimSun" w:hAnsi="SimSun" w:hint="eastAsia"/>
          <w:sz w:val="21"/>
        </w:rPr>
        <w:t>。</w:t>
      </w:r>
    </w:p>
    <w:p w14:paraId="367DD58E" w14:textId="22FF0C11" w:rsidR="0032217D" w:rsidRPr="002379D0" w:rsidRDefault="008F12A7" w:rsidP="00313F7C">
      <w:pPr>
        <w:pStyle w:val="ONUME"/>
        <w:tabs>
          <w:tab w:val="clear" w:pos="567"/>
        </w:tabs>
        <w:overflowPunct w:val="0"/>
        <w:spacing w:afterLines="50" w:after="120" w:line="340" w:lineRule="atLeast"/>
        <w:ind w:left="567"/>
        <w:jc w:val="both"/>
        <w:rPr>
          <w:rFonts w:ascii="SimSun" w:hAnsi="SimSun" w:cs="Times New Roman"/>
          <w:sz w:val="21"/>
        </w:rPr>
      </w:pPr>
      <w:r w:rsidRPr="00D71426">
        <w:rPr>
          <w:rFonts w:ascii="SimSun" w:hAnsi="SimSun" w:hint="eastAsia"/>
          <w:sz w:val="21"/>
        </w:rPr>
        <w:t>工作组</w:t>
      </w:r>
      <w:r w:rsidRPr="00313F7C">
        <w:rPr>
          <w:rFonts w:ascii="SimSun" w:hAnsi="SimSun" w:hint="eastAsia"/>
          <w:sz w:val="21"/>
          <w:szCs w:val="22"/>
        </w:rPr>
        <w:t>注意</w:t>
      </w:r>
      <w:r w:rsidRPr="00D71426">
        <w:rPr>
          <w:rFonts w:ascii="SimSun" w:hAnsi="SimSun" w:hint="eastAsia"/>
          <w:sz w:val="21"/>
        </w:rPr>
        <w:t>到</w:t>
      </w:r>
      <w:r w:rsidRPr="002379D0">
        <w:rPr>
          <w:rFonts w:ascii="SimSun" w:hAnsi="SimSun" w:cs="Times New Roman"/>
          <w:sz w:val="21"/>
        </w:rPr>
        <w:t>文件PCT/WG/12/3的内容。</w:t>
      </w:r>
    </w:p>
    <w:p w14:paraId="14768906" w14:textId="4D0E686C" w:rsidR="0032217D" w:rsidRPr="00A90942" w:rsidRDefault="0005425C" w:rsidP="001B3114">
      <w:pPr>
        <w:pStyle w:val="Heading2"/>
        <w:jc w:val="both"/>
        <w:rPr>
          <w:rFonts w:ascii="SimSun" w:hAnsi="SimSun"/>
          <w:b/>
          <w:sz w:val="21"/>
        </w:rPr>
      </w:pPr>
      <w:r w:rsidRPr="00A90942">
        <w:rPr>
          <w:rFonts w:ascii="SimSun" w:hAnsi="SimSun"/>
          <w:b/>
          <w:sz w:val="21"/>
        </w:rPr>
        <w:t>（</w:t>
      </w:r>
      <w:r w:rsidR="003617AE" w:rsidRPr="00A90942">
        <w:rPr>
          <w:rFonts w:ascii="SimSun" w:hAnsi="SimSun"/>
          <w:b/>
          <w:sz w:val="21"/>
        </w:rPr>
        <w:t>b</w:t>
      </w:r>
      <w:r w:rsidRPr="00A90942">
        <w:rPr>
          <w:rFonts w:ascii="SimSun" w:hAnsi="SimSun"/>
          <w:b/>
          <w:sz w:val="21"/>
        </w:rPr>
        <w:t>）</w:t>
      </w:r>
      <w:r w:rsidR="00BA1275" w:rsidRPr="00A90942">
        <w:rPr>
          <w:rFonts w:ascii="SimSun" w:hAnsi="SimSun"/>
          <w:b/>
          <w:sz w:val="21"/>
        </w:rPr>
        <w:t>实施</w:t>
      </w:r>
      <w:r w:rsidR="004B0121">
        <w:rPr>
          <w:rFonts w:ascii="SimSun" w:hAnsi="SimSun" w:hint="eastAsia"/>
          <w:b/>
          <w:sz w:val="21"/>
        </w:rPr>
        <w:t>选项</w:t>
      </w:r>
    </w:p>
    <w:p w14:paraId="227355E4" w14:textId="7C536005" w:rsidR="0032217D" w:rsidRPr="002379D0" w:rsidRDefault="008F12A7" w:rsidP="00A845F6">
      <w:pPr>
        <w:pStyle w:val="ONUME"/>
        <w:numPr>
          <w:ilvl w:val="0"/>
          <w:numId w:val="4"/>
        </w:numPr>
        <w:tabs>
          <w:tab w:val="clear" w:pos="567"/>
        </w:tabs>
        <w:overflowPunct w:val="0"/>
        <w:spacing w:afterLines="50" w:after="120" w:line="340" w:lineRule="atLeast"/>
        <w:jc w:val="both"/>
        <w:rPr>
          <w:rFonts w:ascii="SimSun" w:hAnsi="SimSun" w:cs="Times New Roman"/>
          <w:sz w:val="21"/>
        </w:rPr>
      </w:pPr>
      <w:r w:rsidRPr="002379D0">
        <w:rPr>
          <w:rFonts w:ascii="SimSun" w:hAnsi="SimSun" w:cs="Times New Roman"/>
          <w:sz w:val="21"/>
        </w:rPr>
        <w:t>讨论依据</w:t>
      </w:r>
      <w:r w:rsidRPr="002379D0">
        <w:rPr>
          <w:rFonts w:ascii="SimSun" w:hAnsi="SimSun" w:cs="Times New Roman"/>
          <w:color w:val="333333"/>
          <w:sz w:val="21"/>
        </w:rPr>
        <w:t>文件</w:t>
      </w:r>
      <w:r w:rsidRPr="002379D0">
        <w:rPr>
          <w:rFonts w:ascii="SimSun" w:hAnsi="SimSun" w:cs="Times New Roman"/>
          <w:sz w:val="21"/>
        </w:rPr>
        <w:t>PCT/WG/12/21进行。</w:t>
      </w:r>
    </w:p>
    <w:p w14:paraId="3DB2D3D6" w14:textId="164E231E" w:rsidR="0032217D" w:rsidRPr="002379D0" w:rsidRDefault="003607D0"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秘书处介绍了该文件，更新了工作组与国际大学协会讨论世界高等教育数据库</w:t>
      </w:r>
      <w:r w:rsidR="00E76E66" w:rsidRPr="002379D0">
        <w:rPr>
          <w:rFonts w:ascii="SimSun" w:hAnsi="SimSun" w:hint="eastAsia"/>
          <w:sz w:val="21"/>
        </w:rPr>
        <w:t>（</w:t>
      </w:r>
      <w:r w:rsidRPr="002379D0">
        <w:rPr>
          <w:rFonts w:ascii="SimSun" w:hAnsi="SimSun"/>
          <w:sz w:val="21"/>
        </w:rPr>
        <w:t>WHED</w:t>
      </w:r>
      <w:r w:rsidR="00E76E66" w:rsidRPr="002379D0">
        <w:rPr>
          <w:rFonts w:ascii="SimSun" w:hAnsi="SimSun"/>
          <w:sz w:val="21"/>
        </w:rPr>
        <w:t>）</w:t>
      </w:r>
      <w:r w:rsidRPr="002379D0">
        <w:rPr>
          <w:rFonts w:ascii="SimSun" w:hAnsi="SimSun" w:hint="eastAsia"/>
          <w:sz w:val="21"/>
        </w:rPr>
        <w:t>门户网站信息使用</w:t>
      </w:r>
      <w:r w:rsidRPr="002379D0">
        <w:rPr>
          <w:rFonts w:ascii="SimSun" w:hAnsi="SimSun"/>
          <w:sz w:val="21"/>
        </w:rPr>
        <w:t>情况</w:t>
      </w:r>
      <w:r w:rsidRPr="002379D0">
        <w:rPr>
          <w:rFonts w:ascii="SimSun" w:hAnsi="SimSun" w:hint="eastAsia"/>
          <w:sz w:val="21"/>
        </w:rPr>
        <w:t>的资料。国际局已从</w:t>
      </w:r>
      <w:r w:rsidR="00032ABC" w:rsidRPr="002379D0">
        <w:rPr>
          <w:rFonts w:ascii="SimSun" w:hAnsi="SimSun" w:hint="eastAsia"/>
          <w:sz w:val="21"/>
        </w:rPr>
        <w:t>W</w:t>
      </w:r>
      <w:r w:rsidR="00032ABC" w:rsidRPr="002379D0">
        <w:rPr>
          <w:rFonts w:ascii="SimSun" w:hAnsi="SimSun"/>
          <w:sz w:val="21"/>
        </w:rPr>
        <w:t>HED</w:t>
      </w:r>
      <w:r w:rsidRPr="002379D0">
        <w:rPr>
          <w:rFonts w:ascii="SimSun" w:hAnsi="SimSun" w:hint="eastAsia"/>
          <w:sz w:val="21"/>
        </w:rPr>
        <w:t>门户网站收到数据样本，并得出结论认为，这些数据可</w:t>
      </w:r>
      <w:r w:rsidR="00032ABC" w:rsidRPr="002379D0">
        <w:rPr>
          <w:rFonts w:ascii="SimSun" w:hAnsi="SimSun" w:hint="eastAsia"/>
          <w:sz w:val="21"/>
        </w:rPr>
        <w:t>以</w:t>
      </w:r>
      <w:r w:rsidR="00032ABC" w:rsidRPr="002379D0">
        <w:rPr>
          <w:rFonts w:ascii="SimSun" w:hAnsi="SimSun"/>
          <w:sz w:val="21"/>
        </w:rPr>
        <w:t>用</w:t>
      </w:r>
      <w:r w:rsidR="00032ABC" w:rsidRPr="002379D0">
        <w:rPr>
          <w:rFonts w:ascii="SimSun" w:hAnsi="SimSun" w:hint="eastAsia"/>
          <w:sz w:val="21"/>
        </w:rPr>
        <w:t>于将信息输入信息技术系统、</w:t>
      </w:r>
      <w:r w:rsidRPr="002379D0">
        <w:rPr>
          <w:rFonts w:ascii="SimSun" w:hAnsi="SimSun" w:hint="eastAsia"/>
          <w:sz w:val="21"/>
        </w:rPr>
        <w:t>建立清单以便</w:t>
      </w:r>
      <w:r w:rsidR="00032ABC" w:rsidRPr="002379D0">
        <w:rPr>
          <w:rFonts w:ascii="SimSun" w:hAnsi="SimSun" w:hint="eastAsia"/>
          <w:sz w:val="21"/>
        </w:rPr>
        <w:t>能够</w:t>
      </w:r>
      <w:r w:rsidRPr="002379D0">
        <w:rPr>
          <w:rFonts w:ascii="SimSun" w:hAnsi="SimSun" w:hint="eastAsia"/>
          <w:sz w:val="21"/>
        </w:rPr>
        <w:t>在</w:t>
      </w:r>
      <w:r w:rsidR="00032ABC" w:rsidRPr="002379D0">
        <w:rPr>
          <w:rFonts w:ascii="SimSun" w:hAnsi="SimSun" w:hint="eastAsia"/>
          <w:sz w:val="21"/>
        </w:rPr>
        <w:t>ePCT中</w:t>
      </w:r>
      <w:r w:rsidRPr="002379D0">
        <w:rPr>
          <w:rFonts w:ascii="SimSun" w:hAnsi="SimSun" w:hint="eastAsia"/>
          <w:sz w:val="21"/>
        </w:rPr>
        <w:t>选择一个机构</w:t>
      </w:r>
      <w:r w:rsidR="00032ABC" w:rsidRPr="002379D0">
        <w:rPr>
          <w:rFonts w:ascii="SimSun" w:hAnsi="SimSun" w:hint="eastAsia"/>
          <w:sz w:val="21"/>
        </w:rPr>
        <w:t>以</w:t>
      </w:r>
      <w:r w:rsidR="00032ABC" w:rsidRPr="002379D0">
        <w:rPr>
          <w:rFonts w:ascii="SimSun" w:hAnsi="SimSun"/>
          <w:sz w:val="21"/>
        </w:rPr>
        <w:t>及</w:t>
      </w:r>
      <w:r w:rsidRPr="002379D0">
        <w:rPr>
          <w:rFonts w:ascii="SimSun" w:hAnsi="SimSun" w:hint="eastAsia"/>
          <w:sz w:val="21"/>
        </w:rPr>
        <w:t>监测任何要求</w:t>
      </w:r>
      <w:r w:rsidR="00032ABC" w:rsidRPr="002379D0">
        <w:rPr>
          <w:rFonts w:ascii="SimSun" w:hAnsi="SimSun" w:hint="eastAsia"/>
          <w:sz w:val="21"/>
        </w:rPr>
        <w:t>减</w:t>
      </w:r>
      <w:r w:rsidRPr="002379D0">
        <w:rPr>
          <w:rFonts w:ascii="SimSun" w:hAnsi="SimSun" w:hint="eastAsia"/>
          <w:sz w:val="21"/>
        </w:rPr>
        <w:t>费</w:t>
      </w:r>
      <w:r w:rsidR="00032ABC" w:rsidRPr="002379D0">
        <w:rPr>
          <w:rFonts w:ascii="SimSun" w:hAnsi="SimSun" w:hint="eastAsia"/>
          <w:sz w:val="21"/>
        </w:rPr>
        <w:t>的</w:t>
      </w:r>
      <w:r w:rsidR="00032ABC" w:rsidRPr="002379D0">
        <w:rPr>
          <w:rFonts w:ascii="SimSun" w:hAnsi="SimSun"/>
          <w:sz w:val="21"/>
        </w:rPr>
        <w:t>机构提出</w:t>
      </w:r>
      <w:r w:rsidRPr="002379D0">
        <w:rPr>
          <w:rFonts w:ascii="SimSun" w:hAnsi="SimSun" w:hint="eastAsia"/>
          <w:sz w:val="21"/>
        </w:rPr>
        <w:t>的申请数</w:t>
      </w:r>
      <w:r w:rsidR="00032ABC" w:rsidRPr="002379D0">
        <w:rPr>
          <w:rFonts w:ascii="SimSun" w:hAnsi="SimSun" w:hint="eastAsia"/>
          <w:sz w:val="21"/>
        </w:rPr>
        <w:t>量</w:t>
      </w:r>
      <w:r w:rsidRPr="002379D0">
        <w:rPr>
          <w:rFonts w:ascii="SimSun" w:hAnsi="SimSun" w:hint="eastAsia"/>
          <w:sz w:val="21"/>
        </w:rPr>
        <w:t>。</w:t>
      </w:r>
      <w:r w:rsidR="00032ABC" w:rsidRPr="002379D0">
        <w:rPr>
          <w:rFonts w:ascii="SimSun" w:hAnsi="SimSun" w:hint="eastAsia"/>
          <w:sz w:val="21"/>
        </w:rPr>
        <w:t>许可</w:t>
      </w:r>
      <w:r w:rsidR="00032ABC" w:rsidRPr="002379D0">
        <w:rPr>
          <w:rFonts w:ascii="SimSun" w:hAnsi="SimSun"/>
          <w:sz w:val="21"/>
        </w:rPr>
        <w:t>数据的费用</w:t>
      </w:r>
      <w:r w:rsidRPr="002379D0">
        <w:rPr>
          <w:rFonts w:ascii="SimSun" w:hAnsi="SimSun" w:hint="eastAsia"/>
          <w:sz w:val="21"/>
        </w:rPr>
        <w:t>需要确定。基本</w:t>
      </w:r>
      <w:r w:rsidR="00032ABC" w:rsidRPr="002379D0">
        <w:rPr>
          <w:rFonts w:ascii="SimSun" w:hAnsi="SimSun" w:hint="eastAsia"/>
          <w:sz w:val="21"/>
        </w:rPr>
        <w:t>实施可能</w:t>
      </w:r>
      <w:r w:rsidRPr="002379D0">
        <w:rPr>
          <w:rFonts w:ascii="SimSun" w:hAnsi="SimSun" w:hint="eastAsia"/>
          <w:sz w:val="21"/>
        </w:rPr>
        <w:t>每年需要大约1</w:t>
      </w:r>
      <w:r w:rsidR="00032ABC" w:rsidRPr="002379D0">
        <w:rPr>
          <w:rFonts w:ascii="SimSun" w:hAnsi="SimSun" w:hint="eastAsia"/>
          <w:sz w:val="21"/>
        </w:rPr>
        <w:t>万</w:t>
      </w:r>
      <w:r w:rsidRPr="002379D0">
        <w:rPr>
          <w:rFonts w:ascii="SimSun" w:hAnsi="SimSun" w:hint="eastAsia"/>
          <w:sz w:val="21"/>
        </w:rPr>
        <w:t>瑞郎</w:t>
      </w:r>
      <w:r w:rsidR="00032ABC" w:rsidRPr="002379D0">
        <w:rPr>
          <w:rFonts w:ascii="SimSun" w:hAnsi="SimSun" w:hint="eastAsia"/>
          <w:sz w:val="21"/>
        </w:rPr>
        <w:t>的</w:t>
      </w:r>
      <w:r w:rsidR="00032ABC" w:rsidRPr="002379D0">
        <w:rPr>
          <w:rFonts w:ascii="SimSun" w:hAnsi="SimSun"/>
          <w:sz w:val="21"/>
        </w:rPr>
        <w:t>费用</w:t>
      </w:r>
      <w:r w:rsidRPr="002379D0">
        <w:rPr>
          <w:rFonts w:ascii="SimSun" w:hAnsi="SimSun" w:hint="eastAsia"/>
          <w:sz w:val="21"/>
        </w:rPr>
        <w:t>，但如果</w:t>
      </w:r>
      <w:r w:rsidR="00032ABC" w:rsidRPr="002379D0">
        <w:rPr>
          <w:rFonts w:ascii="SimSun" w:hAnsi="SimSun" w:hint="eastAsia"/>
          <w:sz w:val="21"/>
        </w:rPr>
        <w:t>受理局</w:t>
      </w:r>
      <w:r w:rsidRPr="002379D0">
        <w:rPr>
          <w:rFonts w:ascii="SimSun" w:hAnsi="SimSun" w:hint="eastAsia"/>
          <w:sz w:val="21"/>
        </w:rPr>
        <w:t>希望收到详细资料，则费用会更高。从</w:t>
      </w:r>
      <w:r w:rsidR="00032ABC" w:rsidRPr="002379D0">
        <w:rPr>
          <w:rFonts w:ascii="SimSun" w:hAnsi="SimSun" w:hint="eastAsia"/>
          <w:sz w:val="21"/>
        </w:rPr>
        <w:t>W</w:t>
      </w:r>
      <w:r w:rsidR="00032ABC" w:rsidRPr="002379D0">
        <w:rPr>
          <w:rFonts w:ascii="SimSun" w:hAnsi="SimSun"/>
          <w:sz w:val="21"/>
        </w:rPr>
        <w:t>HED</w:t>
      </w:r>
      <w:r w:rsidRPr="002379D0">
        <w:rPr>
          <w:rFonts w:ascii="SimSun" w:hAnsi="SimSun" w:hint="eastAsia"/>
          <w:sz w:val="21"/>
        </w:rPr>
        <w:t>门户网站提供数据</w:t>
      </w:r>
      <w:r w:rsidR="00032ABC" w:rsidRPr="002379D0">
        <w:rPr>
          <w:rFonts w:ascii="SimSun" w:hAnsi="SimSun" w:hint="eastAsia"/>
          <w:sz w:val="21"/>
        </w:rPr>
        <w:t>需要</w:t>
      </w:r>
      <w:r w:rsidRPr="002379D0">
        <w:rPr>
          <w:rFonts w:ascii="SimSun" w:hAnsi="SimSun" w:hint="eastAsia"/>
          <w:sz w:val="21"/>
        </w:rPr>
        <w:t>考虑的一个问题是机构名称只使用拉丁字符。对于不使用拉丁文的语言，大学</w:t>
      </w:r>
      <w:r w:rsidR="00773E1F" w:rsidRPr="002379D0">
        <w:rPr>
          <w:rFonts w:ascii="SimSun" w:hAnsi="SimSun" w:hint="eastAsia"/>
          <w:sz w:val="21"/>
        </w:rPr>
        <w:t>名称是基于英语</w:t>
      </w:r>
      <w:r w:rsidRPr="002379D0">
        <w:rPr>
          <w:rFonts w:ascii="SimSun" w:hAnsi="SimSun" w:hint="eastAsia"/>
          <w:sz w:val="21"/>
        </w:rPr>
        <w:t>译</w:t>
      </w:r>
      <w:r w:rsidR="00773E1F" w:rsidRPr="002379D0">
        <w:rPr>
          <w:rFonts w:ascii="SimSun" w:hAnsi="SimSun" w:hint="eastAsia"/>
          <w:sz w:val="21"/>
        </w:rPr>
        <w:t>文</w:t>
      </w:r>
      <w:r w:rsidRPr="002379D0">
        <w:rPr>
          <w:rFonts w:ascii="SimSun" w:hAnsi="SimSun" w:hint="eastAsia"/>
          <w:sz w:val="21"/>
        </w:rPr>
        <w:t>或音译。对于拉丁语，不同机构之间</w:t>
      </w:r>
      <w:r w:rsidR="00773E1F" w:rsidRPr="002379D0">
        <w:rPr>
          <w:rFonts w:ascii="SimSun" w:hAnsi="SimSun" w:hint="eastAsia"/>
          <w:sz w:val="21"/>
        </w:rPr>
        <w:t>在</w:t>
      </w:r>
      <w:r w:rsidRPr="002379D0">
        <w:rPr>
          <w:rFonts w:ascii="SimSun" w:hAnsi="SimSun" w:hint="eastAsia"/>
          <w:sz w:val="21"/>
        </w:rPr>
        <w:t>词条</w:t>
      </w:r>
      <w:r w:rsidR="00773E1F" w:rsidRPr="002379D0">
        <w:rPr>
          <w:rFonts w:ascii="SimSun" w:hAnsi="SimSun" w:hint="eastAsia"/>
          <w:sz w:val="21"/>
        </w:rPr>
        <w:t>方面存在</w:t>
      </w:r>
      <w:r w:rsidRPr="002379D0">
        <w:rPr>
          <w:rFonts w:ascii="SimSun" w:hAnsi="SimSun" w:hint="eastAsia"/>
          <w:sz w:val="21"/>
        </w:rPr>
        <w:t>一些差异。例如，在法文中，有些机构</w:t>
      </w:r>
      <w:r w:rsidR="00773E1F" w:rsidRPr="002379D0">
        <w:rPr>
          <w:rFonts w:ascii="SimSun" w:hAnsi="SimSun" w:hint="eastAsia"/>
          <w:sz w:val="21"/>
        </w:rPr>
        <w:t>使用</w:t>
      </w:r>
      <w:r w:rsidRPr="002379D0">
        <w:rPr>
          <w:rFonts w:ascii="SimSun" w:hAnsi="SimSun" w:hint="eastAsia"/>
          <w:sz w:val="21"/>
        </w:rPr>
        <w:t>法文标题</w:t>
      </w:r>
      <w:r w:rsidR="00773E1F" w:rsidRPr="002379D0">
        <w:rPr>
          <w:rFonts w:ascii="SimSun" w:hAnsi="SimSun" w:hint="eastAsia"/>
          <w:sz w:val="21"/>
        </w:rPr>
        <w:t>列</w:t>
      </w:r>
      <w:r w:rsidR="00773E1F" w:rsidRPr="002379D0">
        <w:rPr>
          <w:rFonts w:ascii="SimSun" w:hAnsi="SimSun"/>
          <w:sz w:val="21"/>
        </w:rPr>
        <w:t>表</w:t>
      </w:r>
      <w:r w:rsidRPr="002379D0">
        <w:rPr>
          <w:rFonts w:ascii="SimSun" w:hAnsi="SimSun" w:hint="eastAsia"/>
          <w:sz w:val="21"/>
        </w:rPr>
        <w:t>，而另</w:t>
      </w:r>
      <w:r w:rsidR="00773E1F" w:rsidRPr="002379D0">
        <w:rPr>
          <w:rFonts w:ascii="SimSun" w:hAnsi="SimSun" w:hint="eastAsia"/>
          <w:sz w:val="21"/>
        </w:rPr>
        <w:t>外</w:t>
      </w:r>
      <w:r w:rsidRPr="002379D0">
        <w:rPr>
          <w:rFonts w:ascii="SimSun" w:hAnsi="SimSun" w:hint="eastAsia"/>
          <w:sz w:val="21"/>
        </w:rPr>
        <w:t>一些机构则使用英文译</w:t>
      </w:r>
      <w:r w:rsidR="00773E1F" w:rsidRPr="002379D0">
        <w:rPr>
          <w:rFonts w:ascii="SimSun" w:hAnsi="SimSun" w:hint="eastAsia"/>
          <w:sz w:val="21"/>
        </w:rPr>
        <w:t>文</w:t>
      </w:r>
      <w:r w:rsidRPr="002379D0">
        <w:rPr>
          <w:rFonts w:ascii="SimSun" w:hAnsi="SimSun" w:hint="eastAsia"/>
          <w:sz w:val="21"/>
        </w:rPr>
        <w:t>标题。然而，国际局认为这</w:t>
      </w:r>
      <w:r w:rsidR="00773E1F" w:rsidRPr="002379D0">
        <w:rPr>
          <w:rFonts w:ascii="SimSun" w:hAnsi="SimSun" w:hint="eastAsia"/>
          <w:sz w:val="21"/>
        </w:rPr>
        <w:t>不</w:t>
      </w:r>
      <w:r w:rsidRPr="002379D0">
        <w:rPr>
          <w:rFonts w:ascii="SimSun" w:hAnsi="SimSun" w:hint="eastAsia"/>
          <w:sz w:val="21"/>
        </w:rPr>
        <w:t>是使用数据和监测大学</w:t>
      </w:r>
      <w:r w:rsidR="00773E1F" w:rsidRPr="002379D0">
        <w:rPr>
          <w:rFonts w:ascii="SimSun" w:hAnsi="SimSun" w:hint="eastAsia"/>
          <w:sz w:val="21"/>
        </w:rPr>
        <w:t>对</w:t>
      </w:r>
      <w:r w:rsidRPr="002379D0">
        <w:rPr>
          <w:rFonts w:ascii="SimSun" w:hAnsi="SimSun" w:hint="eastAsia"/>
          <w:sz w:val="21"/>
        </w:rPr>
        <w:t>减</w:t>
      </w:r>
      <w:r w:rsidR="00773E1F" w:rsidRPr="002379D0">
        <w:rPr>
          <w:rFonts w:ascii="SimSun" w:hAnsi="SimSun" w:hint="eastAsia"/>
          <w:sz w:val="21"/>
        </w:rPr>
        <w:t>费</w:t>
      </w:r>
      <w:r w:rsidRPr="002379D0">
        <w:rPr>
          <w:rFonts w:ascii="SimSun" w:hAnsi="SimSun" w:hint="eastAsia"/>
          <w:sz w:val="21"/>
        </w:rPr>
        <w:t>措施</w:t>
      </w:r>
      <w:r w:rsidR="00773E1F" w:rsidRPr="002379D0">
        <w:rPr>
          <w:rFonts w:ascii="SimSun" w:hAnsi="SimSun" w:hint="eastAsia"/>
          <w:sz w:val="21"/>
        </w:rPr>
        <w:t>使用</w:t>
      </w:r>
      <w:r w:rsidR="00773E1F" w:rsidRPr="002379D0">
        <w:rPr>
          <w:rFonts w:ascii="SimSun" w:hAnsi="SimSun"/>
          <w:sz w:val="21"/>
        </w:rPr>
        <w:t>情况</w:t>
      </w:r>
      <w:r w:rsidRPr="002379D0">
        <w:rPr>
          <w:rFonts w:ascii="SimSun" w:hAnsi="SimSun" w:hint="eastAsia"/>
          <w:sz w:val="21"/>
        </w:rPr>
        <w:t>的障碍。虽然</w:t>
      </w:r>
      <w:r w:rsidR="00773E1F" w:rsidRPr="002379D0">
        <w:rPr>
          <w:rFonts w:ascii="SimSun" w:hAnsi="SimSun" w:hint="eastAsia"/>
          <w:sz w:val="21"/>
        </w:rPr>
        <w:t>受理局会</w:t>
      </w:r>
      <w:r w:rsidR="00773E1F" w:rsidRPr="002379D0">
        <w:rPr>
          <w:rFonts w:ascii="SimSun" w:hAnsi="SimSun"/>
          <w:sz w:val="21"/>
        </w:rPr>
        <w:t>核对</w:t>
      </w:r>
      <w:r w:rsidRPr="002379D0">
        <w:rPr>
          <w:rFonts w:ascii="SimSun" w:hAnsi="SimSun" w:hint="eastAsia"/>
          <w:sz w:val="21"/>
        </w:rPr>
        <w:t>要求减费的声明是否与申请人名单相符，但国际局将计算要求减费的数</w:t>
      </w:r>
      <w:r w:rsidR="00773E1F" w:rsidRPr="002379D0">
        <w:rPr>
          <w:rFonts w:ascii="SimSun" w:hAnsi="SimSun" w:hint="eastAsia"/>
          <w:sz w:val="21"/>
        </w:rPr>
        <w:t>量</w:t>
      </w:r>
      <w:r w:rsidRPr="002379D0">
        <w:rPr>
          <w:rFonts w:ascii="SimSun" w:hAnsi="SimSun" w:hint="eastAsia"/>
          <w:sz w:val="21"/>
        </w:rPr>
        <w:t>。国际局认为，一所大学不太可能故意要求</w:t>
      </w:r>
      <w:r w:rsidR="00773E1F" w:rsidRPr="002379D0">
        <w:rPr>
          <w:rFonts w:ascii="SimSun" w:hAnsi="SimSun" w:hint="eastAsia"/>
          <w:sz w:val="21"/>
        </w:rPr>
        <w:t>减</w:t>
      </w:r>
      <w:r w:rsidR="00773E1F" w:rsidRPr="002379D0">
        <w:rPr>
          <w:rFonts w:ascii="SimSun" w:hAnsi="SimSun"/>
          <w:sz w:val="21"/>
        </w:rPr>
        <w:t>费</w:t>
      </w:r>
      <w:r w:rsidR="00773E1F" w:rsidRPr="002379D0">
        <w:rPr>
          <w:rFonts w:ascii="SimSun" w:hAnsi="SimSun" w:hint="eastAsia"/>
          <w:sz w:val="21"/>
        </w:rPr>
        <w:t>超出</w:t>
      </w:r>
      <w:r w:rsidRPr="002379D0">
        <w:rPr>
          <w:rFonts w:ascii="SimSun" w:hAnsi="SimSun" w:hint="eastAsia"/>
          <w:sz w:val="21"/>
        </w:rPr>
        <w:t>其有</w:t>
      </w:r>
      <w:r w:rsidR="00773E1F" w:rsidRPr="002379D0">
        <w:rPr>
          <w:rFonts w:ascii="SimSun" w:hAnsi="SimSun" w:hint="eastAsia"/>
          <w:sz w:val="21"/>
        </w:rPr>
        <w:t>权</w:t>
      </w:r>
      <w:r w:rsidR="00773E1F" w:rsidRPr="002379D0">
        <w:rPr>
          <w:rFonts w:ascii="SimSun" w:hAnsi="SimSun"/>
          <w:sz w:val="21"/>
        </w:rPr>
        <w:t>享受的</w:t>
      </w:r>
      <w:r w:rsidRPr="002379D0">
        <w:rPr>
          <w:rFonts w:ascii="SimSun" w:hAnsi="SimSun" w:hint="eastAsia"/>
          <w:sz w:val="21"/>
        </w:rPr>
        <w:t>数目，但如果发生这种情况，国际局将与</w:t>
      </w:r>
      <w:r w:rsidR="00773E1F" w:rsidRPr="002379D0">
        <w:rPr>
          <w:rFonts w:ascii="SimSun" w:hAnsi="SimSun" w:hint="eastAsia"/>
          <w:sz w:val="21"/>
        </w:rPr>
        <w:t>受理</w:t>
      </w:r>
      <w:r w:rsidR="00773E1F" w:rsidRPr="002379D0">
        <w:rPr>
          <w:rFonts w:ascii="SimSun" w:hAnsi="SimSun"/>
          <w:sz w:val="21"/>
        </w:rPr>
        <w:t>局</w:t>
      </w:r>
      <w:r w:rsidRPr="002379D0">
        <w:rPr>
          <w:rFonts w:ascii="SimSun" w:hAnsi="SimSun" w:hint="eastAsia"/>
          <w:sz w:val="21"/>
        </w:rPr>
        <w:t>联系，要求申请人</w:t>
      </w:r>
      <w:r w:rsidR="00773E1F" w:rsidRPr="002379D0">
        <w:rPr>
          <w:rFonts w:ascii="SimSun" w:hAnsi="SimSun" w:hint="eastAsia"/>
          <w:sz w:val="21"/>
        </w:rPr>
        <w:t>补交</w:t>
      </w:r>
      <w:r w:rsidRPr="002379D0">
        <w:rPr>
          <w:rFonts w:ascii="SimSun" w:hAnsi="SimSun" w:hint="eastAsia"/>
          <w:sz w:val="21"/>
        </w:rPr>
        <w:t>费用。</w:t>
      </w:r>
    </w:p>
    <w:p w14:paraId="10758193" w14:textId="51FBEB3F" w:rsidR="00033670" w:rsidRPr="002379D0" w:rsidRDefault="003607D0"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巴西代表团强调，文件中的</w:t>
      </w:r>
      <w:r w:rsidR="00BA1275" w:rsidRPr="002379D0">
        <w:rPr>
          <w:rFonts w:ascii="SimSun" w:hAnsi="SimSun"/>
          <w:sz w:val="21"/>
        </w:rPr>
        <w:t>实施方案</w:t>
      </w:r>
      <w:r w:rsidRPr="002379D0">
        <w:rPr>
          <w:rFonts w:ascii="SimSun" w:hAnsi="SimSun" w:hint="eastAsia"/>
          <w:sz w:val="21"/>
        </w:rPr>
        <w:t>旨在将</w:t>
      </w:r>
      <w:r w:rsidR="00032ABC" w:rsidRPr="002379D0">
        <w:rPr>
          <w:rFonts w:ascii="SimSun" w:hAnsi="SimSun" w:hint="eastAsia"/>
          <w:sz w:val="21"/>
        </w:rPr>
        <w:t>受理局</w:t>
      </w:r>
      <w:r w:rsidR="00BA1275" w:rsidRPr="002379D0">
        <w:rPr>
          <w:rFonts w:ascii="SimSun" w:hAnsi="SimSun" w:hint="eastAsia"/>
          <w:sz w:val="21"/>
        </w:rPr>
        <w:t>的额外工作降</w:t>
      </w:r>
      <w:r w:rsidRPr="002379D0">
        <w:rPr>
          <w:rFonts w:ascii="SimSun" w:hAnsi="SimSun" w:hint="eastAsia"/>
          <w:sz w:val="21"/>
        </w:rPr>
        <w:t>到最低限度。</w:t>
      </w:r>
      <w:r w:rsidR="00BA1275" w:rsidRPr="002379D0">
        <w:rPr>
          <w:rFonts w:ascii="SimSun" w:hAnsi="SimSun" w:hint="eastAsia"/>
          <w:sz w:val="21"/>
        </w:rPr>
        <w:t>受理</w:t>
      </w:r>
      <w:r w:rsidR="00BA1275" w:rsidRPr="002379D0">
        <w:rPr>
          <w:rFonts w:ascii="SimSun" w:hAnsi="SimSun"/>
          <w:sz w:val="21"/>
        </w:rPr>
        <w:t>局</w:t>
      </w:r>
      <w:r w:rsidRPr="002379D0">
        <w:rPr>
          <w:rFonts w:ascii="SimSun" w:hAnsi="SimSun" w:hint="eastAsia"/>
          <w:sz w:val="21"/>
        </w:rPr>
        <w:t>不对要求减</w:t>
      </w:r>
      <w:r w:rsidR="00BA1275" w:rsidRPr="002379D0">
        <w:rPr>
          <w:rFonts w:ascii="SimSun" w:hAnsi="SimSun" w:hint="eastAsia"/>
          <w:sz w:val="21"/>
        </w:rPr>
        <w:t>费</w:t>
      </w:r>
      <w:r w:rsidR="00BA1275" w:rsidRPr="002379D0">
        <w:rPr>
          <w:rFonts w:ascii="SimSun" w:hAnsi="SimSun"/>
          <w:sz w:val="21"/>
        </w:rPr>
        <w:t>的</w:t>
      </w:r>
      <w:r w:rsidRPr="002379D0">
        <w:rPr>
          <w:rFonts w:ascii="SimSun" w:hAnsi="SimSun" w:hint="eastAsia"/>
          <w:sz w:val="21"/>
        </w:rPr>
        <w:t>数量负责，也不</w:t>
      </w:r>
      <w:r w:rsidR="00BA1275" w:rsidRPr="002379D0">
        <w:rPr>
          <w:rFonts w:ascii="SimSun" w:hAnsi="SimSun" w:hint="eastAsia"/>
          <w:sz w:val="21"/>
        </w:rPr>
        <w:t>要</w:t>
      </w:r>
      <w:r w:rsidR="00BA1275" w:rsidRPr="002379D0">
        <w:rPr>
          <w:rFonts w:ascii="SimSun" w:hAnsi="SimSun"/>
          <w:sz w:val="21"/>
        </w:rPr>
        <w:t>指</w:t>
      </w:r>
      <w:r w:rsidRPr="002379D0">
        <w:rPr>
          <w:rFonts w:ascii="SimSun" w:hAnsi="SimSun" w:hint="eastAsia"/>
          <w:sz w:val="21"/>
        </w:rPr>
        <w:t>望它</w:t>
      </w:r>
      <w:r w:rsidR="00BA1275" w:rsidRPr="002379D0">
        <w:rPr>
          <w:rFonts w:ascii="SimSun" w:hAnsi="SimSun" w:hint="eastAsia"/>
          <w:sz w:val="21"/>
        </w:rPr>
        <w:t>核</w:t>
      </w:r>
      <w:r w:rsidRPr="002379D0">
        <w:rPr>
          <w:rFonts w:ascii="SimSun" w:hAnsi="SimSun" w:hint="eastAsia"/>
          <w:sz w:val="21"/>
        </w:rPr>
        <w:t>查共同申请人所作陈述的真实性。</w:t>
      </w:r>
      <w:r w:rsidR="00BA1275" w:rsidRPr="002379D0">
        <w:rPr>
          <w:rFonts w:ascii="SimSun" w:hAnsi="SimSun" w:hint="eastAsia"/>
          <w:sz w:val="21"/>
        </w:rPr>
        <w:t>受理局</w:t>
      </w:r>
      <w:r w:rsidRPr="002379D0">
        <w:rPr>
          <w:rFonts w:ascii="SimSun" w:hAnsi="SimSun" w:hint="eastAsia"/>
          <w:sz w:val="21"/>
        </w:rPr>
        <w:t>将</w:t>
      </w:r>
      <w:r w:rsidR="00BA1275" w:rsidRPr="002379D0">
        <w:rPr>
          <w:rFonts w:ascii="SimSun" w:hAnsi="SimSun" w:hint="eastAsia"/>
          <w:sz w:val="21"/>
        </w:rPr>
        <w:t>会</w:t>
      </w:r>
      <w:r w:rsidR="00BA1275" w:rsidRPr="002379D0">
        <w:rPr>
          <w:rFonts w:ascii="SimSun" w:hAnsi="SimSun"/>
          <w:sz w:val="21"/>
        </w:rPr>
        <w:t>简单核对</w:t>
      </w:r>
      <w:r w:rsidRPr="002379D0">
        <w:rPr>
          <w:rFonts w:ascii="SimSun" w:hAnsi="SimSun" w:hint="eastAsia"/>
          <w:sz w:val="21"/>
        </w:rPr>
        <w:t>申请人是否为合格机构，文件第13段指出，“</w:t>
      </w:r>
      <w:r w:rsidR="00BA1275" w:rsidRPr="002379D0">
        <w:rPr>
          <w:rFonts w:ascii="SimSun" w:hAnsi="SimSun" w:hint="eastAsia"/>
          <w:sz w:val="21"/>
        </w:rPr>
        <w:t>上</w:t>
      </w:r>
      <w:r w:rsidRPr="002379D0">
        <w:rPr>
          <w:rFonts w:ascii="SimSun" w:hAnsi="SimSun" w:hint="eastAsia"/>
          <w:sz w:val="21"/>
        </w:rPr>
        <w:t>述</w:t>
      </w:r>
      <w:r w:rsidR="00BA1275" w:rsidRPr="002379D0">
        <w:rPr>
          <w:rFonts w:ascii="SimSun" w:hAnsi="SimSun" w:hint="eastAsia"/>
          <w:sz w:val="21"/>
        </w:rPr>
        <w:t>核</w:t>
      </w:r>
      <w:r w:rsidRPr="002379D0">
        <w:rPr>
          <w:rFonts w:ascii="SimSun" w:hAnsi="SimSun" w:hint="eastAsia"/>
          <w:sz w:val="21"/>
        </w:rPr>
        <w:t>检</w:t>
      </w:r>
      <w:r w:rsidR="00BA1275" w:rsidRPr="002379D0">
        <w:rPr>
          <w:rFonts w:ascii="SimSun" w:hAnsi="SimSun" w:hint="eastAsia"/>
          <w:sz w:val="21"/>
        </w:rPr>
        <w:t>……仅需受理局</w:t>
      </w:r>
      <w:r w:rsidRPr="002379D0">
        <w:rPr>
          <w:rFonts w:ascii="SimSun" w:hAnsi="SimSun" w:hint="eastAsia"/>
          <w:sz w:val="21"/>
        </w:rPr>
        <w:t>和国际局</w:t>
      </w:r>
      <w:r w:rsidR="00BA1275" w:rsidRPr="002379D0">
        <w:rPr>
          <w:rFonts w:ascii="SimSun" w:hAnsi="SimSun" w:hint="eastAsia"/>
          <w:sz w:val="21"/>
        </w:rPr>
        <w:t>投</w:t>
      </w:r>
      <w:r w:rsidR="00BA1275" w:rsidRPr="002379D0">
        <w:rPr>
          <w:rFonts w:ascii="SimSun" w:hAnsi="SimSun"/>
          <w:sz w:val="21"/>
        </w:rPr>
        <w:t>入</w:t>
      </w:r>
      <w:r w:rsidRPr="002379D0">
        <w:rPr>
          <w:rFonts w:ascii="SimSun" w:hAnsi="SimSun" w:hint="eastAsia"/>
          <w:sz w:val="21"/>
        </w:rPr>
        <w:t>微</w:t>
      </w:r>
      <w:r w:rsidR="00BA1275" w:rsidRPr="002379D0">
        <w:rPr>
          <w:rFonts w:ascii="SimSun" w:hAnsi="SimSun" w:hint="eastAsia"/>
          <w:sz w:val="21"/>
        </w:rPr>
        <w:t>乎其微的</w:t>
      </w:r>
      <w:r w:rsidR="00BA1275" w:rsidRPr="002379D0">
        <w:rPr>
          <w:rFonts w:ascii="SimSun" w:hAnsi="SimSun"/>
          <w:sz w:val="21"/>
        </w:rPr>
        <w:t>额外</w:t>
      </w:r>
      <w:r w:rsidRPr="002379D0">
        <w:rPr>
          <w:rFonts w:ascii="SimSun" w:hAnsi="SimSun" w:hint="eastAsia"/>
          <w:sz w:val="21"/>
        </w:rPr>
        <w:t>工作”。此外，只有极少数案件最终需要国际局采取行动，也就是说，如果这些案件超过了允许的减</w:t>
      </w:r>
      <w:r w:rsidR="00BA1275" w:rsidRPr="002379D0">
        <w:rPr>
          <w:rFonts w:ascii="SimSun" w:hAnsi="SimSun" w:hint="eastAsia"/>
          <w:sz w:val="21"/>
        </w:rPr>
        <w:t>费</w:t>
      </w:r>
      <w:r w:rsidR="00BA1275" w:rsidRPr="002379D0">
        <w:rPr>
          <w:rFonts w:ascii="SimSun" w:hAnsi="SimSun"/>
          <w:sz w:val="21"/>
        </w:rPr>
        <w:t>申请</w:t>
      </w:r>
      <w:r w:rsidRPr="002379D0">
        <w:rPr>
          <w:rFonts w:ascii="SimSun" w:hAnsi="SimSun" w:hint="eastAsia"/>
          <w:sz w:val="21"/>
        </w:rPr>
        <w:t>数量。一个重要</w:t>
      </w:r>
      <w:r w:rsidR="00BA1275" w:rsidRPr="002379D0">
        <w:rPr>
          <w:rFonts w:ascii="SimSun" w:hAnsi="SimSun" w:hint="eastAsia"/>
          <w:sz w:val="21"/>
        </w:rPr>
        <w:t>专</w:t>
      </w:r>
      <w:r w:rsidRPr="002379D0">
        <w:rPr>
          <w:rFonts w:ascii="SimSun" w:hAnsi="SimSun" w:hint="eastAsia"/>
          <w:sz w:val="21"/>
        </w:rPr>
        <w:t>题是受益机构</w:t>
      </w:r>
      <w:r w:rsidR="00BA1275" w:rsidRPr="002379D0">
        <w:rPr>
          <w:rFonts w:ascii="SimSun" w:hAnsi="SimSun" w:hint="eastAsia"/>
          <w:sz w:val="21"/>
        </w:rPr>
        <w:t>的</w:t>
      </w:r>
      <w:r w:rsidR="00BA1275" w:rsidRPr="002379D0">
        <w:rPr>
          <w:rFonts w:ascii="SimSun" w:hAnsi="SimSun"/>
          <w:sz w:val="21"/>
        </w:rPr>
        <w:t>指定</w:t>
      </w:r>
      <w:r w:rsidRPr="002379D0">
        <w:rPr>
          <w:rFonts w:ascii="SimSun" w:hAnsi="SimSun" w:hint="eastAsia"/>
          <w:sz w:val="21"/>
        </w:rPr>
        <w:t>。国际局一直</w:t>
      </w:r>
      <w:r w:rsidR="00DA3F04" w:rsidRPr="002379D0">
        <w:rPr>
          <w:rFonts w:ascii="SimSun" w:hAnsi="SimSun" w:hint="eastAsia"/>
          <w:sz w:val="21"/>
        </w:rPr>
        <w:t>与</w:t>
      </w:r>
      <w:r w:rsidR="00BA1275" w:rsidRPr="002379D0">
        <w:rPr>
          <w:rFonts w:ascii="SimSun" w:hAnsi="SimSun" w:hint="eastAsia"/>
          <w:sz w:val="21"/>
        </w:rPr>
        <w:t>负责</w:t>
      </w:r>
      <w:r w:rsidR="00BA1275" w:rsidRPr="002379D0">
        <w:rPr>
          <w:rFonts w:ascii="SimSun" w:hAnsi="SimSun"/>
          <w:sz w:val="21"/>
        </w:rPr>
        <w:t>WHED门户网站的组织即国际大学协会</w:t>
      </w:r>
      <w:r w:rsidR="00E76E66" w:rsidRPr="002379D0">
        <w:rPr>
          <w:rFonts w:ascii="SimSun" w:hAnsi="SimSun" w:hint="eastAsia"/>
          <w:sz w:val="21"/>
        </w:rPr>
        <w:t>（</w:t>
      </w:r>
      <w:r w:rsidR="00BA1275" w:rsidRPr="002379D0">
        <w:rPr>
          <w:rFonts w:ascii="SimSun" w:hAnsi="SimSun"/>
          <w:sz w:val="21"/>
        </w:rPr>
        <w:t>IAU</w:t>
      </w:r>
      <w:r w:rsidR="00E76E66" w:rsidRPr="002379D0">
        <w:rPr>
          <w:rFonts w:ascii="SimSun" w:hAnsi="SimSun"/>
          <w:sz w:val="21"/>
        </w:rPr>
        <w:t>）</w:t>
      </w:r>
      <w:r w:rsidR="00BA1275" w:rsidRPr="002379D0">
        <w:rPr>
          <w:rFonts w:ascii="SimSun" w:hAnsi="SimSun"/>
          <w:sz w:val="21"/>
        </w:rPr>
        <w:t>联系，</w:t>
      </w:r>
      <w:r w:rsidR="00BA1275" w:rsidRPr="002379D0">
        <w:rPr>
          <w:rFonts w:ascii="SimSun" w:hAnsi="SimSun" w:hint="eastAsia"/>
          <w:sz w:val="21"/>
        </w:rPr>
        <w:t>该</w:t>
      </w:r>
      <w:r w:rsidR="00BA1275" w:rsidRPr="002379D0">
        <w:rPr>
          <w:rFonts w:ascii="SimSun" w:hAnsi="SimSun"/>
          <w:sz w:val="21"/>
        </w:rPr>
        <w:t>协会是</w:t>
      </w:r>
      <w:r w:rsidR="00BA1275" w:rsidRPr="002379D0">
        <w:rPr>
          <w:rFonts w:ascii="SimSun" w:hAnsi="SimSun" w:hint="eastAsia"/>
          <w:sz w:val="21"/>
        </w:rPr>
        <w:t>在</w:t>
      </w:r>
      <w:r w:rsidRPr="002379D0">
        <w:rPr>
          <w:rFonts w:ascii="SimSun" w:hAnsi="SimSun" w:hint="eastAsia"/>
          <w:sz w:val="21"/>
        </w:rPr>
        <w:t>教科文组织主持下</w:t>
      </w:r>
      <w:r w:rsidR="00BA1275" w:rsidRPr="002379D0">
        <w:rPr>
          <w:rFonts w:ascii="SimSun" w:hAnsi="SimSun" w:hint="eastAsia"/>
          <w:sz w:val="21"/>
        </w:rPr>
        <w:t>创建</w:t>
      </w:r>
      <w:r w:rsidRPr="002379D0">
        <w:rPr>
          <w:rFonts w:ascii="SimSun" w:hAnsi="SimSun" w:hint="eastAsia"/>
          <w:sz w:val="21"/>
        </w:rPr>
        <w:t>的</w:t>
      </w:r>
      <w:r w:rsidR="00A6214D" w:rsidRPr="002379D0">
        <w:rPr>
          <w:rFonts w:ascii="SimSun" w:hAnsi="SimSun" w:hint="eastAsia"/>
          <w:sz w:val="21"/>
        </w:rPr>
        <w:t>。使用这样一个数据库的好处是，只要成</w:t>
      </w:r>
      <w:r w:rsidRPr="002379D0">
        <w:rPr>
          <w:rFonts w:ascii="SimSun" w:hAnsi="SimSun" w:hint="eastAsia"/>
          <w:sz w:val="21"/>
        </w:rPr>
        <w:t>员国提出请求，就可以直接、灵活地</w:t>
      </w:r>
      <w:r w:rsidR="00A6214D" w:rsidRPr="002379D0">
        <w:rPr>
          <w:rFonts w:ascii="SimSun" w:hAnsi="SimSun" w:hint="eastAsia"/>
          <w:sz w:val="21"/>
        </w:rPr>
        <w:t>将</w:t>
      </w:r>
      <w:r w:rsidRPr="002379D0">
        <w:rPr>
          <w:rFonts w:ascii="SimSun" w:hAnsi="SimSun" w:hint="eastAsia"/>
          <w:sz w:val="21"/>
        </w:rPr>
        <w:t>符合条件的机构</w:t>
      </w:r>
      <w:r w:rsidR="00A6214D" w:rsidRPr="002379D0">
        <w:rPr>
          <w:rFonts w:ascii="SimSun" w:hAnsi="SimSun" w:hint="eastAsia"/>
          <w:sz w:val="21"/>
        </w:rPr>
        <w:t>列</w:t>
      </w:r>
      <w:r w:rsidR="00A6214D" w:rsidRPr="002379D0">
        <w:rPr>
          <w:rFonts w:ascii="SimSun" w:hAnsi="SimSun"/>
          <w:sz w:val="21"/>
        </w:rPr>
        <w:t>入名单</w:t>
      </w:r>
      <w:r w:rsidRPr="002379D0">
        <w:rPr>
          <w:rFonts w:ascii="SimSun" w:hAnsi="SimSun" w:hint="eastAsia"/>
          <w:sz w:val="21"/>
        </w:rPr>
        <w:t>。国际局将向每个</w:t>
      </w:r>
      <w:r w:rsidR="00032ABC" w:rsidRPr="002379D0">
        <w:rPr>
          <w:rFonts w:ascii="SimSun" w:hAnsi="SimSun" w:hint="eastAsia"/>
          <w:sz w:val="21"/>
        </w:rPr>
        <w:t>受理局</w:t>
      </w:r>
      <w:r w:rsidRPr="002379D0">
        <w:rPr>
          <w:rFonts w:ascii="SimSun" w:hAnsi="SimSun" w:hint="eastAsia"/>
          <w:sz w:val="21"/>
        </w:rPr>
        <w:t>提供一份清单，以便</w:t>
      </w:r>
      <w:r w:rsidR="00A6214D" w:rsidRPr="002379D0">
        <w:rPr>
          <w:rFonts w:ascii="SimSun" w:hAnsi="SimSun" w:hint="eastAsia"/>
          <w:sz w:val="21"/>
        </w:rPr>
        <w:t>其</w:t>
      </w:r>
      <w:r w:rsidRPr="002379D0">
        <w:rPr>
          <w:rFonts w:ascii="SimSun" w:hAnsi="SimSun" w:hint="eastAsia"/>
          <w:sz w:val="21"/>
        </w:rPr>
        <w:t>顺利执行。</w:t>
      </w:r>
      <w:r w:rsidR="00A6214D" w:rsidRPr="002379D0">
        <w:rPr>
          <w:rFonts w:ascii="SimSun" w:hAnsi="SimSun" w:hint="eastAsia"/>
          <w:sz w:val="21"/>
        </w:rPr>
        <w:t>鉴于</w:t>
      </w:r>
      <w:r w:rsidRPr="002379D0">
        <w:rPr>
          <w:rFonts w:ascii="SimSun" w:hAnsi="SimSun" w:hint="eastAsia"/>
          <w:sz w:val="21"/>
        </w:rPr>
        <w:t>国际知识产权制度的一个基本要素应当是通过促进</w:t>
      </w:r>
      <w:r w:rsidR="00A6214D" w:rsidRPr="002379D0">
        <w:rPr>
          <w:rFonts w:ascii="SimSun" w:hAnsi="SimSun" w:hint="eastAsia"/>
          <w:sz w:val="21"/>
        </w:rPr>
        <w:t>国家</w:t>
      </w:r>
      <w:r w:rsidRPr="002379D0">
        <w:rPr>
          <w:rFonts w:ascii="SimSun" w:hAnsi="SimSun" w:hint="eastAsia"/>
          <w:sz w:val="21"/>
        </w:rPr>
        <w:t>间合作</w:t>
      </w:r>
      <w:r w:rsidR="00A6214D" w:rsidRPr="002379D0">
        <w:rPr>
          <w:rFonts w:ascii="SimSun" w:hAnsi="SimSun" w:hint="eastAsia"/>
          <w:sz w:val="21"/>
        </w:rPr>
        <w:t>的</w:t>
      </w:r>
      <w:r w:rsidR="00A6214D" w:rsidRPr="002379D0">
        <w:rPr>
          <w:rFonts w:ascii="SimSun" w:hAnsi="SimSun"/>
          <w:sz w:val="21"/>
        </w:rPr>
        <w:t>方式</w:t>
      </w:r>
      <w:r w:rsidRPr="002379D0">
        <w:rPr>
          <w:rFonts w:ascii="SimSun" w:hAnsi="SimSun" w:hint="eastAsia"/>
          <w:sz w:val="21"/>
        </w:rPr>
        <w:t>来</w:t>
      </w:r>
      <w:r w:rsidR="00A6214D" w:rsidRPr="002379D0">
        <w:rPr>
          <w:rFonts w:ascii="SimSun" w:hAnsi="SimSun" w:hint="eastAsia"/>
          <w:sz w:val="21"/>
        </w:rPr>
        <w:t>鼓励</w:t>
      </w:r>
      <w:r w:rsidRPr="002379D0">
        <w:rPr>
          <w:rFonts w:ascii="SimSun" w:hAnsi="SimSun" w:hint="eastAsia"/>
          <w:sz w:val="21"/>
        </w:rPr>
        <w:t>技术创新和创造，在</w:t>
      </w:r>
      <w:r w:rsidR="00A6214D" w:rsidRPr="002379D0">
        <w:rPr>
          <w:rFonts w:ascii="SimSun" w:hAnsi="SimSun" w:hint="eastAsia"/>
          <w:sz w:val="21"/>
        </w:rPr>
        <w:t>有</w:t>
      </w:r>
      <w:r w:rsidRPr="002379D0">
        <w:rPr>
          <w:rFonts w:ascii="SimSun" w:hAnsi="SimSun" w:hint="eastAsia"/>
          <w:sz w:val="21"/>
        </w:rPr>
        <w:t>多个申请人的情况下，拟议的实施方案提供了一个合理的解决办法，因为通过国际合作</w:t>
      </w:r>
      <w:r w:rsidR="00A6214D" w:rsidRPr="002379D0">
        <w:rPr>
          <w:rFonts w:ascii="SimSun" w:hAnsi="SimSun" w:hint="eastAsia"/>
          <w:sz w:val="21"/>
        </w:rPr>
        <w:t>实现</w:t>
      </w:r>
      <w:r w:rsidRPr="002379D0">
        <w:rPr>
          <w:rFonts w:ascii="SimSun" w:hAnsi="SimSun" w:hint="eastAsia"/>
          <w:sz w:val="21"/>
        </w:rPr>
        <w:t>的发明在</w:t>
      </w:r>
      <w:r w:rsidR="00A6214D" w:rsidRPr="002379D0">
        <w:rPr>
          <w:rFonts w:ascii="SimSun" w:hAnsi="SimSun" w:hint="eastAsia"/>
          <w:sz w:val="21"/>
        </w:rPr>
        <w:t>减</w:t>
      </w:r>
      <w:r w:rsidRPr="002379D0">
        <w:rPr>
          <w:rFonts w:ascii="SimSun" w:hAnsi="SimSun" w:hint="eastAsia"/>
          <w:sz w:val="21"/>
        </w:rPr>
        <w:t>费方面不会受到负面影响。此外，文件中的提</w:t>
      </w:r>
      <w:r w:rsidR="00A6214D" w:rsidRPr="002379D0">
        <w:rPr>
          <w:rFonts w:ascii="SimSun" w:hAnsi="SimSun" w:hint="eastAsia"/>
          <w:sz w:val="21"/>
        </w:rPr>
        <w:t>案采</w:t>
      </w:r>
      <w:r w:rsidR="00A6214D" w:rsidRPr="002379D0">
        <w:rPr>
          <w:rFonts w:ascii="SimSun" w:hAnsi="SimSun"/>
          <w:sz w:val="21"/>
        </w:rPr>
        <w:t>用了</w:t>
      </w:r>
      <w:r w:rsidR="00A6214D" w:rsidRPr="002379D0">
        <w:rPr>
          <w:rFonts w:ascii="SimSun" w:hAnsi="SimSun" w:hint="eastAsia"/>
          <w:sz w:val="21"/>
        </w:rPr>
        <w:t>针对</w:t>
      </w:r>
      <w:r w:rsidRPr="002379D0">
        <w:rPr>
          <w:rFonts w:ascii="SimSun" w:hAnsi="SimSun" w:hint="eastAsia"/>
          <w:sz w:val="21"/>
        </w:rPr>
        <w:t>自然人</w:t>
      </w:r>
      <w:r w:rsidR="00A6214D" w:rsidRPr="002379D0">
        <w:rPr>
          <w:rFonts w:ascii="SimSun" w:hAnsi="SimSun"/>
          <w:sz w:val="21"/>
        </w:rPr>
        <w:t>的减</w:t>
      </w:r>
      <w:r w:rsidRPr="002379D0">
        <w:rPr>
          <w:rFonts w:ascii="SimSun" w:hAnsi="SimSun" w:hint="eastAsia"/>
          <w:sz w:val="21"/>
        </w:rPr>
        <w:t>费经验，其中包括一个</w:t>
      </w:r>
      <w:r w:rsidR="00A6214D" w:rsidRPr="002379D0">
        <w:rPr>
          <w:rFonts w:ascii="SimSun" w:hAnsi="SimSun" w:hint="eastAsia"/>
          <w:sz w:val="21"/>
        </w:rPr>
        <w:t>旨</w:t>
      </w:r>
      <w:r w:rsidR="00A6214D" w:rsidRPr="002379D0">
        <w:rPr>
          <w:rFonts w:ascii="SimSun" w:hAnsi="SimSun"/>
          <w:sz w:val="21"/>
        </w:rPr>
        <w:t>在</w:t>
      </w:r>
      <w:r w:rsidRPr="002379D0">
        <w:rPr>
          <w:rFonts w:ascii="SimSun" w:hAnsi="SimSun" w:hint="eastAsia"/>
          <w:sz w:val="21"/>
        </w:rPr>
        <w:t>打击可能的欺诈</w:t>
      </w:r>
      <w:r w:rsidR="00A6214D" w:rsidRPr="002379D0">
        <w:rPr>
          <w:rFonts w:ascii="SimSun" w:hAnsi="SimSun" w:hint="eastAsia"/>
          <w:sz w:val="21"/>
        </w:rPr>
        <w:t>行为</w:t>
      </w:r>
      <w:r w:rsidRPr="002379D0">
        <w:rPr>
          <w:rFonts w:ascii="SimSun" w:hAnsi="SimSun" w:hint="eastAsia"/>
          <w:sz w:val="21"/>
        </w:rPr>
        <w:t>的机制。</w:t>
      </w:r>
      <w:r w:rsidR="00A6214D" w:rsidRPr="002379D0">
        <w:rPr>
          <w:rFonts w:ascii="SimSun" w:hAnsi="SimSun" w:hint="eastAsia"/>
          <w:sz w:val="21"/>
        </w:rPr>
        <w:t>高校需要</w:t>
      </w:r>
      <w:r w:rsidRPr="002379D0">
        <w:rPr>
          <w:rFonts w:ascii="SimSun" w:hAnsi="SimSun" w:hint="eastAsia"/>
          <w:sz w:val="21"/>
        </w:rPr>
        <w:t>提交一份声明，</w:t>
      </w:r>
      <w:r w:rsidR="00A6214D" w:rsidRPr="002379D0">
        <w:rPr>
          <w:rFonts w:ascii="SimSun" w:hAnsi="SimSun" w:hint="eastAsia"/>
          <w:sz w:val="21"/>
        </w:rPr>
        <w:t>使用</w:t>
      </w:r>
      <w:r w:rsidR="00A6214D" w:rsidRPr="002379D0">
        <w:rPr>
          <w:rFonts w:ascii="SimSun" w:hAnsi="SimSun"/>
          <w:sz w:val="21"/>
        </w:rPr>
        <w:t>表格</w:t>
      </w:r>
      <w:r w:rsidRPr="002379D0">
        <w:rPr>
          <w:rFonts w:ascii="SimSun" w:hAnsi="SimSun" w:hint="eastAsia"/>
          <w:sz w:val="21"/>
        </w:rPr>
        <w:t>说明</w:t>
      </w:r>
      <w:r w:rsidR="00A6214D" w:rsidRPr="002379D0">
        <w:rPr>
          <w:rFonts w:ascii="SimSun" w:hAnsi="SimSun" w:hint="eastAsia"/>
          <w:sz w:val="21"/>
        </w:rPr>
        <w:t>其符合</w:t>
      </w:r>
      <w:r w:rsidR="00A6214D" w:rsidRPr="002379D0">
        <w:rPr>
          <w:rFonts w:ascii="SimSun" w:hAnsi="SimSun"/>
          <w:sz w:val="21"/>
        </w:rPr>
        <w:t>减费</w:t>
      </w:r>
      <w:r w:rsidRPr="002379D0">
        <w:rPr>
          <w:rFonts w:ascii="SimSun" w:hAnsi="SimSun" w:hint="eastAsia"/>
          <w:sz w:val="21"/>
        </w:rPr>
        <w:t>资格，如果</w:t>
      </w:r>
      <w:r w:rsidR="00A6214D" w:rsidRPr="002379D0">
        <w:rPr>
          <w:rFonts w:ascii="SimSun" w:hAnsi="SimSun" w:hint="eastAsia"/>
          <w:sz w:val="21"/>
        </w:rPr>
        <w:t>使用ePCT提出</w:t>
      </w:r>
      <w:r w:rsidRPr="002379D0">
        <w:rPr>
          <w:rFonts w:ascii="SimSun" w:hAnsi="SimSun" w:hint="eastAsia"/>
          <w:sz w:val="21"/>
        </w:rPr>
        <w:t>国际申请，表格很容易生成。此外，</w:t>
      </w:r>
      <w:r w:rsidR="00A6214D" w:rsidRPr="002379D0">
        <w:rPr>
          <w:rFonts w:ascii="SimSun" w:hAnsi="SimSun" w:hint="eastAsia"/>
          <w:sz w:val="21"/>
        </w:rPr>
        <w:t>高校</w:t>
      </w:r>
      <w:r w:rsidR="00A6214D" w:rsidRPr="002379D0">
        <w:rPr>
          <w:rFonts w:ascii="SimSun" w:hAnsi="SimSun"/>
          <w:sz w:val="21"/>
        </w:rPr>
        <w:t>还要</w:t>
      </w:r>
      <w:r w:rsidRPr="002379D0">
        <w:rPr>
          <w:rFonts w:ascii="SimSun" w:hAnsi="SimSun" w:hint="eastAsia"/>
          <w:sz w:val="21"/>
        </w:rPr>
        <w:t>靠自己的声誉来吸引学生、研究人员和资金，他们不会有意抹黑这种声誉。事实上，</w:t>
      </w:r>
      <w:r w:rsidR="00FE093E" w:rsidRPr="002379D0">
        <w:rPr>
          <w:rFonts w:ascii="SimSun" w:hAnsi="SimSun" w:hint="eastAsia"/>
          <w:sz w:val="21"/>
        </w:rPr>
        <w:t>高校</w:t>
      </w:r>
      <w:r w:rsidRPr="002379D0">
        <w:rPr>
          <w:rFonts w:ascii="SimSun" w:hAnsi="SimSun" w:hint="eastAsia"/>
          <w:sz w:val="21"/>
        </w:rPr>
        <w:t>可能会因为试图在知识产权局实施欺诈而</w:t>
      </w:r>
      <w:r w:rsidR="00FE093E" w:rsidRPr="002379D0">
        <w:rPr>
          <w:rFonts w:ascii="SimSun" w:hAnsi="SimSun" w:hint="eastAsia"/>
          <w:sz w:val="21"/>
        </w:rPr>
        <w:t>可能</w:t>
      </w:r>
      <w:r w:rsidRPr="002379D0">
        <w:rPr>
          <w:rFonts w:ascii="SimSun" w:hAnsi="SimSun" w:hint="eastAsia"/>
          <w:sz w:val="21"/>
        </w:rPr>
        <w:t>面临行政或刑事</w:t>
      </w:r>
      <w:r w:rsidR="00FE093E" w:rsidRPr="002379D0">
        <w:rPr>
          <w:rFonts w:ascii="SimSun" w:hAnsi="SimSun" w:hint="eastAsia"/>
          <w:sz w:val="21"/>
        </w:rPr>
        <w:t>处罚</w:t>
      </w:r>
      <w:r w:rsidRPr="002379D0">
        <w:rPr>
          <w:rFonts w:ascii="SimSun" w:hAnsi="SimSun" w:hint="eastAsia"/>
          <w:sz w:val="21"/>
        </w:rPr>
        <w:t>。因此，</w:t>
      </w:r>
      <w:r w:rsidR="00FE093E" w:rsidRPr="002379D0">
        <w:rPr>
          <w:rFonts w:ascii="SimSun" w:hAnsi="SimSun" w:hint="eastAsia"/>
          <w:sz w:val="21"/>
        </w:rPr>
        <w:t>代表团</w:t>
      </w:r>
      <w:r w:rsidRPr="002379D0">
        <w:rPr>
          <w:rFonts w:ascii="SimSun" w:hAnsi="SimSun" w:hint="eastAsia"/>
          <w:sz w:val="21"/>
        </w:rPr>
        <w:t>认为，</w:t>
      </w:r>
      <w:r w:rsidR="00FE093E" w:rsidRPr="002379D0">
        <w:rPr>
          <w:rFonts w:ascii="SimSun" w:hAnsi="SimSun" w:hint="eastAsia"/>
          <w:sz w:val="21"/>
        </w:rPr>
        <w:t>高校滥用减</w:t>
      </w:r>
      <w:r w:rsidRPr="002379D0">
        <w:rPr>
          <w:rFonts w:ascii="SimSun" w:hAnsi="SimSun" w:hint="eastAsia"/>
          <w:sz w:val="21"/>
        </w:rPr>
        <w:t>费</w:t>
      </w:r>
      <w:r w:rsidR="00FE093E" w:rsidRPr="002379D0">
        <w:rPr>
          <w:rFonts w:ascii="SimSun" w:hAnsi="SimSun" w:hint="eastAsia"/>
          <w:sz w:val="21"/>
        </w:rPr>
        <w:t>措施</w:t>
      </w:r>
      <w:r w:rsidRPr="002379D0">
        <w:rPr>
          <w:rFonts w:ascii="SimSun" w:hAnsi="SimSun" w:hint="eastAsia"/>
          <w:sz w:val="21"/>
        </w:rPr>
        <w:t>的风险微乎其微。最后，该提案包括一项日落条款，允许工作组在考虑到</w:t>
      </w:r>
      <w:r w:rsidR="00FE093E" w:rsidRPr="002379D0">
        <w:rPr>
          <w:rFonts w:ascii="SimSun" w:hAnsi="SimSun" w:hint="eastAsia"/>
          <w:sz w:val="21"/>
        </w:rPr>
        <w:t>成本</w:t>
      </w:r>
      <w:r w:rsidR="00FE093E" w:rsidRPr="002379D0">
        <w:rPr>
          <w:rFonts w:ascii="SimSun" w:hAnsi="SimSun"/>
          <w:sz w:val="21"/>
        </w:rPr>
        <w:t>和效益</w:t>
      </w:r>
      <w:r w:rsidRPr="002379D0">
        <w:rPr>
          <w:rFonts w:ascii="SimSun" w:hAnsi="SimSun" w:hint="eastAsia"/>
          <w:sz w:val="21"/>
        </w:rPr>
        <w:t>的情况下，评估</w:t>
      </w:r>
      <w:r w:rsidR="00FE093E" w:rsidRPr="002379D0">
        <w:rPr>
          <w:rFonts w:ascii="SimSun" w:hAnsi="SimSun" w:hint="eastAsia"/>
          <w:sz w:val="21"/>
        </w:rPr>
        <w:t>减</w:t>
      </w:r>
      <w:r w:rsidRPr="002379D0">
        <w:rPr>
          <w:rFonts w:ascii="SimSun" w:hAnsi="SimSun" w:hint="eastAsia"/>
          <w:sz w:val="21"/>
        </w:rPr>
        <w:t>费的结果，并以具体</w:t>
      </w:r>
      <w:r w:rsidR="00FE093E" w:rsidRPr="002379D0">
        <w:rPr>
          <w:rFonts w:ascii="SimSun" w:hAnsi="SimSun" w:hint="eastAsia"/>
          <w:sz w:val="21"/>
        </w:rPr>
        <w:t>的</w:t>
      </w:r>
      <w:r w:rsidRPr="002379D0">
        <w:rPr>
          <w:rFonts w:ascii="SimSun" w:hAnsi="SimSun" w:hint="eastAsia"/>
          <w:sz w:val="21"/>
        </w:rPr>
        <w:t>证据决定是否延长</w:t>
      </w:r>
      <w:r w:rsidR="00FE093E" w:rsidRPr="002379D0">
        <w:rPr>
          <w:rFonts w:ascii="SimSun" w:hAnsi="SimSun" w:hint="eastAsia"/>
          <w:sz w:val="21"/>
        </w:rPr>
        <w:t>减</w:t>
      </w:r>
      <w:r w:rsidRPr="002379D0">
        <w:rPr>
          <w:rFonts w:ascii="SimSun" w:hAnsi="SimSun" w:hint="eastAsia"/>
          <w:sz w:val="21"/>
        </w:rPr>
        <w:t>费</w:t>
      </w:r>
      <w:r w:rsidR="00FE093E" w:rsidRPr="002379D0">
        <w:rPr>
          <w:rFonts w:ascii="SimSun" w:hAnsi="SimSun" w:hint="eastAsia"/>
          <w:sz w:val="21"/>
        </w:rPr>
        <w:t>措施</w:t>
      </w:r>
      <w:r w:rsidRPr="002379D0">
        <w:rPr>
          <w:rFonts w:ascii="SimSun" w:hAnsi="SimSun" w:hint="eastAsia"/>
          <w:sz w:val="21"/>
        </w:rPr>
        <w:t>。国际局建议的七年期似乎是评估减费</w:t>
      </w:r>
      <w:r w:rsidR="00FE093E" w:rsidRPr="002379D0">
        <w:rPr>
          <w:rFonts w:ascii="SimSun" w:hAnsi="SimSun" w:hint="eastAsia"/>
          <w:sz w:val="21"/>
        </w:rPr>
        <w:t>措施</w:t>
      </w:r>
      <w:r w:rsidRPr="002379D0">
        <w:rPr>
          <w:rFonts w:ascii="SimSun" w:hAnsi="SimSun" w:hint="eastAsia"/>
          <w:sz w:val="21"/>
        </w:rPr>
        <w:t>对申请人行为</w:t>
      </w:r>
      <w:r w:rsidR="00FE093E" w:rsidRPr="002379D0">
        <w:rPr>
          <w:rFonts w:ascii="SimSun" w:hAnsi="SimSun" w:hint="eastAsia"/>
          <w:sz w:val="21"/>
        </w:rPr>
        <w:t>的</w:t>
      </w:r>
      <w:r w:rsidRPr="002379D0">
        <w:rPr>
          <w:rFonts w:ascii="SimSun" w:hAnsi="SimSun" w:hint="eastAsia"/>
          <w:sz w:val="21"/>
        </w:rPr>
        <w:t>影响的适当时间。综上所述，</w:t>
      </w:r>
      <w:r w:rsidR="00FE093E" w:rsidRPr="002379D0">
        <w:rPr>
          <w:rFonts w:ascii="SimSun" w:hAnsi="SimSun" w:hint="eastAsia"/>
          <w:sz w:val="21"/>
        </w:rPr>
        <w:t>拟议</w:t>
      </w:r>
      <w:r w:rsidR="00FE093E" w:rsidRPr="002379D0">
        <w:rPr>
          <w:rFonts w:ascii="SimSun" w:hAnsi="SimSun"/>
          <w:sz w:val="21"/>
        </w:rPr>
        <w:t>减</w:t>
      </w:r>
      <w:r w:rsidRPr="002379D0">
        <w:rPr>
          <w:rFonts w:ascii="SimSun" w:hAnsi="SimSun" w:hint="eastAsia"/>
          <w:sz w:val="21"/>
        </w:rPr>
        <w:t>费旨在充分利用PCT收费作为</w:t>
      </w:r>
      <w:r w:rsidR="00FE093E" w:rsidRPr="002379D0">
        <w:rPr>
          <w:rFonts w:ascii="SimSun" w:hAnsi="SimSun" w:hint="eastAsia"/>
          <w:sz w:val="21"/>
        </w:rPr>
        <w:t>一</w:t>
      </w:r>
      <w:r w:rsidR="00FE093E" w:rsidRPr="002379D0">
        <w:rPr>
          <w:rFonts w:ascii="SimSun" w:hAnsi="SimSun"/>
          <w:sz w:val="21"/>
        </w:rPr>
        <w:t>种</w:t>
      </w:r>
      <w:r w:rsidRPr="002379D0">
        <w:rPr>
          <w:rFonts w:ascii="SimSun" w:hAnsi="SimSun" w:hint="eastAsia"/>
          <w:sz w:val="21"/>
        </w:rPr>
        <w:t>监管工具，以积极的方式影响高校的</w:t>
      </w:r>
      <w:r w:rsidR="00FE093E" w:rsidRPr="002379D0">
        <w:rPr>
          <w:rFonts w:ascii="SimSun" w:hAnsi="SimSun" w:hint="eastAsia"/>
          <w:sz w:val="21"/>
        </w:rPr>
        <w:t>申请</w:t>
      </w:r>
      <w:r w:rsidRPr="002379D0">
        <w:rPr>
          <w:rFonts w:ascii="SimSun" w:hAnsi="SimSun" w:hint="eastAsia"/>
          <w:sz w:val="21"/>
        </w:rPr>
        <w:t>行为，消除阻碍</w:t>
      </w:r>
      <w:r w:rsidR="00FE093E" w:rsidRPr="002379D0">
        <w:rPr>
          <w:rFonts w:ascii="SimSun" w:hAnsi="SimSun" w:hint="eastAsia"/>
          <w:sz w:val="21"/>
        </w:rPr>
        <w:t>提交</w:t>
      </w:r>
      <w:r w:rsidRPr="002379D0">
        <w:rPr>
          <w:rFonts w:ascii="SimSun" w:hAnsi="SimSun" w:hint="eastAsia"/>
          <w:sz w:val="21"/>
        </w:rPr>
        <w:t>PCT申请的障碍。它还将</w:t>
      </w:r>
      <w:r w:rsidR="00FE093E" w:rsidRPr="002379D0">
        <w:rPr>
          <w:rFonts w:ascii="SimSun" w:hAnsi="SimSun" w:hint="eastAsia"/>
          <w:sz w:val="21"/>
        </w:rPr>
        <w:t>有利于</w:t>
      </w:r>
      <w:r w:rsidRPr="002379D0">
        <w:rPr>
          <w:rFonts w:ascii="SimSun" w:hAnsi="SimSun" w:hint="eastAsia"/>
          <w:sz w:val="21"/>
        </w:rPr>
        <w:t>进入PCT</w:t>
      </w:r>
      <w:r w:rsidR="00FE093E" w:rsidRPr="002379D0">
        <w:rPr>
          <w:rFonts w:ascii="SimSun" w:hAnsi="SimSun" w:hint="eastAsia"/>
          <w:sz w:val="21"/>
        </w:rPr>
        <w:t>体</w:t>
      </w:r>
      <w:r w:rsidRPr="002379D0">
        <w:rPr>
          <w:rFonts w:ascii="SimSun" w:hAnsi="SimSun" w:hint="eastAsia"/>
          <w:sz w:val="21"/>
        </w:rPr>
        <w:t>系，为研究和创新创造额外的激励。拟议的</w:t>
      </w:r>
      <w:r w:rsidR="00FE093E" w:rsidRPr="002379D0">
        <w:rPr>
          <w:rFonts w:ascii="SimSun" w:hAnsi="SimSun" w:hint="eastAsia"/>
          <w:sz w:val="21"/>
        </w:rPr>
        <w:t>减</w:t>
      </w:r>
      <w:r w:rsidRPr="002379D0">
        <w:rPr>
          <w:rFonts w:ascii="SimSun" w:hAnsi="SimSun" w:hint="eastAsia"/>
          <w:sz w:val="21"/>
        </w:rPr>
        <w:t>费</w:t>
      </w:r>
      <w:r w:rsidR="00FE093E" w:rsidRPr="002379D0">
        <w:rPr>
          <w:rFonts w:ascii="SimSun" w:hAnsi="SimSun" w:hint="eastAsia"/>
          <w:sz w:val="21"/>
        </w:rPr>
        <w:t>措施</w:t>
      </w:r>
      <w:r w:rsidRPr="002379D0">
        <w:rPr>
          <w:rFonts w:ascii="SimSun" w:hAnsi="SimSun" w:hint="eastAsia"/>
          <w:sz w:val="21"/>
        </w:rPr>
        <w:t>将鼓励使用该</w:t>
      </w:r>
      <w:r w:rsidR="00FE093E" w:rsidRPr="002379D0">
        <w:rPr>
          <w:rFonts w:ascii="SimSun" w:hAnsi="SimSun" w:hint="eastAsia"/>
          <w:sz w:val="21"/>
        </w:rPr>
        <w:t>体</w:t>
      </w:r>
      <w:r w:rsidRPr="002379D0">
        <w:rPr>
          <w:rFonts w:ascii="SimSun" w:hAnsi="SimSun" w:hint="eastAsia"/>
          <w:sz w:val="21"/>
        </w:rPr>
        <w:t>系，增加申请的地域组成的多样性，并在中期产生对PCT服务的额外需求。这完全符合产权组织的使命和知识产权制度的更高目标。</w:t>
      </w:r>
    </w:p>
    <w:p w14:paraId="06F8AD29" w14:textId="4532D51B" w:rsidR="004D7760" w:rsidRPr="002379D0" w:rsidRDefault="004B0121" w:rsidP="00A845F6">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伊朗伊斯兰共和国</w:t>
      </w:r>
      <w:r w:rsidR="003607D0" w:rsidRPr="002379D0">
        <w:rPr>
          <w:rFonts w:ascii="SimSun" w:hAnsi="SimSun" w:hint="eastAsia"/>
          <w:sz w:val="21"/>
        </w:rPr>
        <w:t>代表团同意国际局的意见，即国际大学协会</w:t>
      </w:r>
      <w:r w:rsidR="00D05345" w:rsidRPr="002379D0">
        <w:rPr>
          <w:rFonts w:ascii="SimSun" w:hAnsi="SimSun" w:hint="eastAsia"/>
          <w:sz w:val="21"/>
        </w:rPr>
        <w:t>持有</w:t>
      </w:r>
      <w:r w:rsidR="003607D0" w:rsidRPr="002379D0">
        <w:rPr>
          <w:rFonts w:ascii="SimSun" w:hAnsi="SimSun" w:hint="eastAsia"/>
          <w:sz w:val="21"/>
        </w:rPr>
        <w:t>的世界高等教育数据库中的</w:t>
      </w:r>
      <w:r w:rsidR="00D05345" w:rsidRPr="002379D0">
        <w:rPr>
          <w:rFonts w:ascii="SimSun" w:hAnsi="SimSun" w:hint="eastAsia"/>
          <w:sz w:val="21"/>
        </w:rPr>
        <w:t>高校</w:t>
      </w:r>
      <w:r w:rsidR="003607D0" w:rsidRPr="002379D0">
        <w:rPr>
          <w:rFonts w:ascii="SimSun" w:hAnsi="SimSun" w:hint="eastAsia"/>
          <w:sz w:val="21"/>
        </w:rPr>
        <w:t>名单将是确定</w:t>
      </w:r>
      <w:r w:rsidR="00D05345" w:rsidRPr="002379D0">
        <w:rPr>
          <w:rFonts w:ascii="SimSun" w:hAnsi="SimSun" w:hint="eastAsia"/>
          <w:sz w:val="21"/>
        </w:rPr>
        <w:t>一所高校是否符合</w:t>
      </w:r>
      <w:r w:rsidR="00D05345" w:rsidRPr="002379D0">
        <w:rPr>
          <w:rFonts w:ascii="SimSun" w:hAnsi="SimSun"/>
          <w:sz w:val="21"/>
        </w:rPr>
        <w:t>减</w:t>
      </w:r>
      <w:r w:rsidR="003607D0" w:rsidRPr="002379D0">
        <w:rPr>
          <w:rFonts w:ascii="SimSun" w:hAnsi="SimSun" w:hint="eastAsia"/>
          <w:sz w:val="21"/>
        </w:rPr>
        <w:t>费</w:t>
      </w:r>
      <w:r w:rsidR="00D05345" w:rsidRPr="002379D0">
        <w:rPr>
          <w:rFonts w:ascii="SimSun" w:hAnsi="SimSun" w:hint="eastAsia"/>
          <w:sz w:val="21"/>
        </w:rPr>
        <w:t>条件</w:t>
      </w:r>
      <w:r w:rsidR="003607D0" w:rsidRPr="002379D0">
        <w:rPr>
          <w:rFonts w:ascii="SimSun" w:hAnsi="SimSun" w:hint="eastAsia"/>
          <w:sz w:val="21"/>
        </w:rPr>
        <w:t>的首选</w:t>
      </w:r>
      <w:r w:rsidR="00D05345" w:rsidRPr="002379D0">
        <w:rPr>
          <w:rFonts w:ascii="SimSun" w:hAnsi="SimSun" w:hint="eastAsia"/>
          <w:sz w:val="21"/>
        </w:rPr>
        <w:t>工具</w:t>
      </w:r>
      <w:r w:rsidR="003607D0" w:rsidRPr="002379D0">
        <w:rPr>
          <w:rFonts w:ascii="SimSun" w:hAnsi="SimSun" w:hint="eastAsia"/>
          <w:sz w:val="21"/>
        </w:rPr>
        <w:t>。至于日落条款，</w:t>
      </w:r>
      <w:r w:rsidR="00FE093E" w:rsidRPr="002379D0">
        <w:rPr>
          <w:rFonts w:ascii="SimSun" w:hAnsi="SimSun" w:hint="eastAsia"/>
          <w:sz w:val="21"/>
        </w:rPr>
        <w:t>代表团</w:t>
      </w:r>
      <w:r w:rsidR="00D05345" w:rsidRPr="002379D0">
        <w:rPr>
          <w:rFonts w:ascii="SimSun" w:hAnsi="SimSun" w:hint="eastAsia"/>
          <w:sz w:val="21"/>
        </w:rPr>
        <w:t>积极认为这是要求定期审查提案执行情况的一种方式，但可</w:t>
      </w:r>
      <w:r w:rsidR="00D05345" w:rsidRPr="002379D0">
        <w:rPr>
          <w:rFonts w:ascii="SimSun" w:hAnsi="SimSun"/>
          <w:sz w:val="21"/>
        </w:rPr>
        <w:t>在</w:t>
      </w:r>
      <w:r w:rsidR="00D05345" w:rsidRPr="002379D0">
        <w:rPr>
          <w:rFonts w:ascii="SimSun" w:hAnsi="SimSun" w:hint="eastAsia"/>
          <w:sz w:val="21"/>
        </w:rPr>
        <w:t>初次</w:t>
      </w:r>
      <w:r w:rsidR="003607D0" w:rsidRPr="002379D0">
        <w:rPr>
          <w:rFonts w:ascii="SimSun" w:hAnsi="SimSun" w:hint="eastAsia"/>
          <w:sz w:val="21"/>
        </w:rPr>
        <w:t>评估前的时间</w:t>
      </w:r>
      <w:r w:rsidR="00D05345" w:rsidRPr="002379D0">
        <w:rPr>
          <w:rFonts w:ascii="SimSun" w:hAnsi="SimSun" w:hint="eastAsia"/>
          <w:sz w:val="21"/>
        </w:rPr>
        <w:t>方面</w:t>
      </w:r>
      <w:r w:rsidR="003607D0" w:rsidRPr="002379D0">
        <w:rPr>
          <w:rFonts w:ascii="SimSun" w:hAnsi="SimSun" w:hint="eastAsia"/>
          <w:sz w:val="21"/>
        </w:rPr>
        <w:t>灵活</w:t>
      </w:r>
      <w:r w:rsidR="00D05345" w:rsidRPr="002379D0">
        <w:rPr>
          <w:rFonts w:ascii="SimSun" w:hAnsi="SimSun" w:hint="eastAsia"/>
          <w:sz w:val="21"/>
        </w:rPr>
        <w:t>一</w:t>
      </w:r>
      <w:r w:rsidR="00D05345" w:rsidRPr="002379D0">
        <w:rPr>
          <w:rFonts w:ascii="SimSun" w:hAnsi="SimSun"/>
          <w:sz w:val="21"/>
        </w:rPr>
        <w:t>些</w:t>
      </w:r>
      <w:r w:rsidR="003607D0" w:rsidRPr="002379D0">
        <w:rPr>
          <w:rFonts w:ascii="SimSun" w:hAnsi="SimSun" w:hint="eastAsia"/>
          <w:sz w:val="21"/>
        </w:rPr>
        <w:t>。最后，</w:t>
      </w:r>
      <w:r w:rsidR="00FE093E" w:rsidRPr="002379D0">
        <w:rPr>
          <w:rFonts w:ascii="SimSun" w:hAnsi="SimSun" w:hint="eastAsia"/>
          <w:sz w:val="21"/>
        </w:rPr>
        <w:t>代表团</w:t>
      </w:r>
      <w:r w:rsidR="003607D0" w:rsidRPr="002379D0">
        <w:rPr>
          <w:rFonts w:ascii="SimSun" w:hAnsi="SimSun" w:hint="eastAsia"/>
          <w:sz w:val="21"/>
        </w:rPr>
        <w:t>认为，文件中的</w:t>
      </w:r>
      <w:r w:rsidR="00D05345" w:rsidRPr="002379D0">
        <w:rPr>
          <w:rFonts w:ascii="SimSun" w:hAnsi="SimSun" w:hint="eastAsia"/>
          <w:sz w:val="21"/>
        </w:rPr>
        <w:t>实施方</w:t>
      </w:r>
      <w:r w:rsidR="003607D0" w:rsidRPr="002379D0">
        <w:rPr>
          <w:rFonts w:ascii="SimSun" w:hAnsi="SimSun" w:hint="eastAsia"/>
          <w:sz w:val="21"/>
        </w:rPr>
        <w:t>案是</w:t>
      </w:r>
      <w:r w:rsidR="00D05345" w:rsidRPr="002379D0">
        <w:rPr>
          <w:rFonts w:ascii="SimSun" w:hAnsi="SimSun" w:hint="eastAsia"/>
          <w:sz w:val="21"/>
        </w:rPr>
        <w:t>可能</w:t>
      </w:r>
      <w:r w:rsidR="003607D0" w:rsidRPr="002379D0">
        <w:rPr>
          <w:rFonts w:ascii="SimSun" w:hAnsi="SimSun" w:hint="eastAsia"/>
          <w:sz w:val="21"/>
        </w:rPr>
        <w:t>就这项</w:t>
      </w:r>
      <w:r w:rsidR="00D05345" w:rsidRPr="002379D0">
        <w:rPr>
          <w:rFonts w:ascii="SimSun" w:hAnsi="SimSun" w:hint="eastAsia"/>
          <w:sz w:val="21"/>
        </w:rPr>
        <w:t>提案</w:t>
      </w:r>
      <w:r w:rsidR="003607D0" w:rsidRPr="002379D0">
        <w:rPr>
          <w:rFonts w:ascii="SimSun" w:hAnsi="SimSun" w:hint="eastAsia"/>
          <w:sz w:val="21"/>
        </w:rPr>
        <w:t>达成协议的良好基础。</w:t>
      </w:r>
    </w:p>
    <w:p w14:paraId="0D17BFAF" w14:textId="2D311D3A" w:rsidR="00F33333" w:rsidRPr="002379D0" w:rsidRDefault="003607D0"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俄罗斯联邦代表团表示同意文件附件中费用表</w:t>
      </w:r>
      <w:r w:rsidR="00D05345" w:rsidRPr="002379D0">
        <w:rPr>
          <w:rFonts w:ascii="SimSun" w:hAnsi="SimSun" w:hint="eastAsia"/>
          <w:sz w:val="21"/>
        </w:rPr>
        <w:t>第</w:t>
      </w:r>
      <w:r w:rsidRPr="002379D0">
        <w:rPr>
          <w:rFonts w:ascii="SimSun" w:hAnsi="SimSun" w:hint="eastAsia"/>
          <w:sz w:val="21"/>
        </w:rPr>
        <w:t>5至7</w:t>
      </w:r>
      <w:r w:rsidR="00D05345" w:rsidRPr="002379D0">
        <w:rPr>
          <w:rFonts w:ascii="SimSun" w:hAnsi="SimSun" w:hint="eastAsia"/>
          <w:sz w:val="21"/>
        </w:rPr>
        <w:t>项</w:t>
      </w:r>
      <w:r w:rsidR="00D05345" w:rsidRPr="002379D0">
        <w:rPr>
          <w:rFonts w:ascii="SimSun" w:hAnsi="SimSun"/>
          <w:sz w:val="21"/>
        </w:rPr>
        <w:t>的</w:t>
      </w:r>
      <w:r w:rsidRPr="002379D0">
        <w:rPr>
          <w:rFonts w:ascii="SimSun" w:hAnsi="SimSun" w:hint="eastAsia"/>
          <w:sz w:val="21"/>
        </w:rPr>
        <w:t>拟议</w:t>
      </w:r>
      <w:r w:rsidR="00D05345" w:rsidRPr="002379D0">
        <w:rPr>
          <w:rFonts w:ascii="SimSun" w:hAnsi="SimSun" w:hint="eastAsia"/>
          <w:sz w:val="21"/>
        </w:rPr>
        <w:t>措辞</w:t>
      </w:r>
      <w:r w:rsidRPr="002379D0">
        <w:rPr>
          <w:rFonts w:ascii="SimSun" w:hAnsi="SimSun" w:hint="eastAsia"/>
          <w:sz w:val="21"/>
        </w:rPr>
        <w:t>。然而，</w:t>
      </w:r>
      <w:r w:rsidR="00FE093E" w:rsidRPr="002379D0">
        <w:rPr>
          <w:rFonts w:ascii="SimSun" w:hAnsi="SimSun" w:hint="eastAsia"/>
          <w:sz w:val="21"/>
        </w:rPr>
        <w:t>代表团</w:t>
      </w:r>
      <w:r w:rsidRPr="002379D0">
        <w:rPr>
          <w:rFonts w:ascii="SimSun" w:hAnsi="SimSun" w:hint="eastAsia"/>
          <w:sz w:val="21"/>
        </w:rPr>
        <w:t>认为没有必要列入拟议的</w:t>
      </w:r>
      <w:r w:rsidR="00D05345" w:rsidRPr="002379D0">
        <w:rPr>
          <w:rFonts w:ascii="SimSun" w:hAnsi="SimSun" w:hint="eastAsia"/>
          <w:sz w:val="21"/>
        </w:rPr>
        <w:t>第</w:t>
      </w:r>
      <w:r w:rsidRPr="002379D0">
        <w:rPr>
          <w:rFonts w:ascii="SimSun" w:hAnsi="SimSun" w:hint="eastAsia"/>
          <w:sz w:val="21"/>
        </w:rPr>
        <w:t>8</w:t>
      </w:r>
      <w:r w:rsidR="00D05345" w:rsidRPr="002379D0">
        <w:rPr>
          <w:rFonts w:ascii="SimSun" w:hAnsi="SimSun" w:hint="eastAsia"/>
          <w:sz w:val="21"/>
        </w:rPr>
        <w:t>项</w:t>
      </w:r>
      <w:r w:rsidRPr="002379D0">
        <w:rPr>
          <w:rFonts w:ascii="SimSun" w:hAnsi="SimSun" w:hint="eastAsia"/>
          <w:sz w:val="21"/>
        </w:rPr>
        <w:t>，因为它认为，只有在提出国际申请时才应考虑减费的资格。</w:t>
      </w:r>
      <w:r w:rsidR="00FE093E" w:rsidRPr="002379D0">
        <w:rPr>
          <w:rFonts w:ascii="SimSun" w:hAnsi="SimSun" w:hint="eastAsia"/>
          <w:sz w:val="21"/>
        </w:rPr>
        <w:t>代表团</w:t>
      </w:r>
      <w:r w:rsidR="00D05345" w:rsidRPr="002379D0">
        <w:rPr>
          <w:rFonts w:ascii="SimSun" w:hAnsi="SimSun" w:hint="eastAsia"/>
          <w:sz w:val="21"/>
        </w:rPr>
        <w:t>同意</w:t>
      </w:r>
      <w:r w:rsidRPr="002379D0">
        <w:rPr>
          <w:rFonts w:ascii="SimSun" w:hAnsi="SimSun" w:hint="eastAsia"/>
          <w:sz w:val="21"/>
        </w:rPr>
        <w:t>，拟议的七年期适合评估减费对不同国家</w:t>
      </w:r>
      <w:r w:rsidR="00D05345" w:rsidRPr="002379D0">
        <w:rPr>
          <w:rFonts w:ascii="SimSun" w:hAnsi="SimSun" w:hint="eastAsia"/>
          <w:sz w:val="21"/>
        </w:rPr>
        <w:t>高校</w:t>
      </w:r>
      <w:r w:rsidRPr="002379D0">
        <w:rPr>
          <w:rFonts w:ascii="SimSun" w:hAnsi="SimSun" w:hint="eastAsia"/>
          <w:sz w:val="21"/>
        </w:rPr>
        <w:t>提出国际申请</w:t>
      </w:r>
      <w:r w:rsidR="00D05345" w:rsidRPr="002379D0">
        <w:rPr>
          <w:rFonts w:ascii="SimSun" w:hAnsi="SimSun" w:hint="eastAsia"/>
          <w:sz w:val="21"/>
        </w:rPr>
        <w:t>的</w:t>
      </w:r>
      <w:r w:rsidRPr="002379D0">
        <w:rPr>
          <w:rFonts w:ascii="SimSun" w:hAnsi="SimSun" w:hint="eastAsia"/>
          <w:sz w:val="21"/>
        </w:rPr>
        <w:t>数量及其随后进入国</w:t>
      </w:r>
      <w:r w:rsidR="00D05345" w:rsidRPr="002379D0">
        <w:rPr>
          <w:rFonts w:ascii="SimSun" w:hAnsi="SimSun" w:hint="eastAsia"/>
          <w:sz w:val="21"/>
        </w:rPr>
        <w:t>内阶段的影响，也</w:t>
      </w:r>
      <w:r w:rsidR="00D05345" w:rsidRPr="002379D0">
        <w:rPr>
          <w:rFonts w:ascii="SimSun" w:hAnsi="SimSun"/>
          <w:sz w:val="21"/>
        </w:rPr>
        <w:t>适合评估</w:t>
      </w:r>
      <w:r w:rsidRPr="002379D0">
        <w:rPr>
          <w:rFonts w:ascii="SimSun" w:hAnsi="SimSun" w:hint="eastAsia"/>
          <w:sz w:val="21"/>
        </w:rPr>
        <w:t>对国际局财务和其他事项的影响。</w:t>
      </w:r>
    </w:p>
    <w:p w14:paraId="6321627B" w14:textId="175EFE7A" w:rsidR="004F0841" w:rsidRPr="002379D0" w:rsidRDefault="00697501"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在</w:t>
      </w:r>
      <w:r w:rsidRPr="002379D0">
        <w:rPr>
          <w:rFonts w:ascii="SimSun" w:hAnsi="SimSun"/>
          <w:sz w:val="21"/>
        </w:rPr>
        <w:t>回答</w:t>
      </w:r>
      <w:r w:rsidR="003607D0" w:rsidRPr="002379D0">
        <w:rPr>
          <w:rFonts w:ascii="SimSun" w:hAnsi="SimSun" w:hint="eastAsia"/>
          <w:sz w:val="21"/>
        </w:rPr>
        <w:t>俄罗斯联邦代表团就</w:t>
      </w:r>
      <w:r w:rsidRPr="002379D0">
        <w:rPr>
          <w:rFonts w:ascii="SimSun" w:hAnsi="SimSun" w:hint="eastAsia"/>
          <w:sz w:val="21"/>
        </w:rPr>
        <w:t>拟议</w:t>
      </w:r>
      <w:r w:rsidRPr="002379D0">
        <w:rPr>
          <w:rFonts w:ascii="SimSun" w:hAnsi="SimSun"/>
          <w:sz w:val="21"/>
        </w:rPr>
        <w:t>的</w:t>
      </w:r>
      <w:r w:rsidR="003607D0" w:rsidRPr="002379D0">
        <w:rPr>
          <w:rFonts w:ascii="SimSun" w:hAnsi="SimSun" w:hint="eastAsia"/>
          <w:sz w:val="21"/>
        </w:rPr>
        <w:t>费用表</w:t>
      </w:r>
      <w:r w:rsidR="00D05345" w:rsidRPr="002379D0">
        <w:rPr>
          <w:rFonts w:ascii="SimSun" w:hAnsi="SimSun" w:hint="eastAsia"/>
          <w:sz w:val="21"/>
        </w:rPr>
        <w:t>第</w:t>
      </w:r>
      <w:r w:rsidR="00D05345" w:rsidRPr="002379D0">
        <w:rPr>
          <w:rFonts w:ascii="SimSun" w:hAnsi="SimSun"/>
          <w:sz w:val="21"/>
        </w:rPr>
        <w:t>8</w:t>
      </w:r>
      <w:r w:rsidR="003607D0" w:rsidRPr="002379D0">
        <w:rPr>
          <w:rFonts w:ascii="SimSun" w:hAnsi="SimSun" w:hint="eastAsia"/>
          <w:sz w:val="21"/>
        </w:rPr>
        <w:t>项提出的意见</w:t>
      </w:r>
      <w:r w:rsidRPr="002379D0">
        <w:rPr>
          <w:rFonts w:ascii="SimSun" w:hAnsi="SimSun" w:hint="eastAsia"/>
          <w:sz w:val="21"/>
        </w:rPr>
        <w:t>即</w:t>
      </w:r>
      <w:r w:rsidR="003607D0" w:rsidRPr="002379D0">
        <w:rPr>
          <w:rFonts w:ascii="SimSun" w:hAnsi="SimSun" w:hint="eastAsia"/>
          <w:sz w:val="21"/>
        </w:rPr>
        <w:t>需要</w:t>
      </w:r>
      <w:r w:rsidRPr="002379D0">
        <w:rPr>
          <w:rFonts w:ascii="SimSun" w:hAnsi="SimSun" w:hint="eastAsia"/>
          <w:sz w:val="21"/>
        </w:rPr>
        <w:t>在</w:t>
      </w:r>
      <w:r w:rsidRPr="002379D0">
        <w:rPr>
          <w:rFonts w:ascii="SimSun" w:hAnsi="SimSun"/>
          <w:sz w:val="21"/>
        </w:rPr>
        <w:t>何时</w:t>
      </w:r>
      <w:r w:rsidRPr="002379D0">
        <w:rPr>
          <w:rFonts w:ascii="SimSun" w:hAnsi="SimSun" w:hint="eastAsia"/>
          <w:sz w:val="21"/>
        </w:rPr>
        <w:t>为</w:t>
      </w:r>
      <w:r w:rsidR="003607D0" w:rsidRPr="002379D0">
        <w:rPr>
          <w:rFonts w:ascii="SimSun" w:hAnsi="SimSun" w:hint="eastAsia"/>
          <w:sz w:val="21"/>
        </w:rPr>
        <w:t>不同类型</w:t>
      </w:r>
      <w:r w:rsidRPr="002379D0">
        <w:rPr>
          <w:rFonts w:ascii="SimSun" w:hAnsi="SimSun" w:hint="eastAsia"/>
          <w:sz w:val="21"/>
        </w:rPr>
        <w:t>的</w:t>
      </w:r>
      <w:r w:rsidRPr="002379D0">
        <w:rPr>
          <w:rFonts w:ascii="SimSun" w:hAnsi="SimSun"/>
          <w:sz w:val="21"/>
        </w:rPr>
        <w:t>减</w:t>
      </w:r>
      <w:r w:rsidR="003607D0" w:rsidRPr="002379D0">
        <w:rPr>
          <w:rFonts w:ascii="SimSun" w:hAnsi="SimSun" w:hint="eastAsia"/>
          <w:sz w:val="21"/>
        </w:rPr>
        <w:t>费</w:t>
      </w:r>
      <w:r w:rsidRPr="002379D0">
        <w:rPr>
          <w:rFonts w:ascii="SimSun" w:hAnsi="SimSun" w:hint="eastAsia"/>
          <w:sz w:val="21"/>
        </w:rPr>
        <w:t>确定</w:t>
      </w:r>
      <w:r w:rsidR="003607D0" w:rsidRPr="002379D0">
        <w:rPr>
          <w:rFonts w:ascii="SimSun" w:hAnsi="SimSun" w:hint="eastAsia"/>
          <w:sz w:val="21"/>
        </w:rPr>
        <w:t>资格</w:t>
      </w:r>
      <w:r w:rsidRPr="002379D0">
        <w:rPr>
          <w:rFonts w:ascii="SimSun" w:hAnsi="SimSun" w:hint="eastAsia"/>
          <w:sz w:val="21"/>
        </w:rPr>
        <w:t>时</w:t>
      </w:r>
      <w:r w:rsidR="003607D0" w:rsidRPr="002379D0">
        <w:rPr>
          <w:rFonts w:ascii="SimSun" w:hAnsi="SimSun" w:hint="eastAsia"/>
          <w:sz w:val="21"/>
        </w:rPr>
        <w:t>，国际局指出，这并不是</w:t>
      </w:r>
      <w:r w:rsidRPr="002379D0">
        <w:rPr>
          <w:rFonts w:ascii="SimSun" w:hAnsi="SimSun" w:hint="eastAsia"/>
          <w:sz w:val="21"/>
        </w:rPr>
        <w:t>高校减</w:t>
      </w:r>
      <w:r w:rsidR="003607D0" w:rsidRPr="002379D0">
        <w:rPr>
          <w:rFonts w:ascii="SimSun" w:hAnsi="SimSun" w:hint="eastAsia"/>
          <w:sz w:val="21"/>
        </w:rPr>
        <w:t>费问题</w:t>
      </w:r>
      <w:r w:rsidRPr="002379D0">
        <w:rPr>
          <w:rFonts w:ascii="SimSun" w:hAnsi="SimSun" w:hint="eastAsia"/>
          <w:sz w:val="21"/>
        </w:rPr>
        <w:t>所特有</w:t>
      </w:r>
      <w:r w:rsidR="003607D0" w:rsidRPr="002379D0">
        <w:rPr>
          <w:rFonts w:ascii="SimSun" w:hAnsi="SimSun" w:hint="eastAsia"/>
          <w:sz w:val="21"/>
        </w:rPr>
        <w:t>的情况，但要澄清</w:t>
      </w:r>
      <w:r w:rsidRPr="002379D0">
        <w:rPr>
          <w:rFonts w:ascii="SimSun" w:hAnsi="SimSun" w:hint="eastAsia"/>
          <w:sz w:val="21"/>
        </w:rPr>
        <w:t>的</w:t>
      </w:r>
      <w:r w:rsidRPr="002379D0">
        <w:rPr>
          <w:rFonts w:ascii="SimSun" w:hAnsi="SimSun"/>
          <w:sz w:val="21"/>
        </w:rPr>
        <w:t>是</w:t>
      </w:r>
      <w:r w:rsidR="003607D0" w:rsidRPr="002379D0">
        <w:rPr>
          <w:rFonts w:ascii="SimSun" w:hAnsi="SimSun" w:hint="eastAsia"/>
          <w:sz w:val="21"/>
        </w:rPr>
        <w:t>现有减</w:t>
      </w:r>
      <w:r w:rsidRPr="002379D0">
        <w:rPr>
          <w:rFonts w:ascii="SimSun" w:hAnsi="SimSun" w:hint="eastAsia"/>
          <w:sz w:val="21"/>
        </w:rPr>
        <w:t>费</w:t>
      </w:r>
      <w:r w:rsidR="003607D0" w:rsidRPr="002379D0">
        <w:rPr>
          <w:rFonts w:ascii="SimSun" w:hAnsi="SimSun" w:hint="eastAsia"/>
          <w:sz w:val="21"/>
        </w:rPr>
        <w:t>的范围</w:t>
      </w:r>
      <w:r w:rsidRPr="002379D0">
        <w:rPr>
          <w:rFonts w:ascii="SimSun" w:hAnsi="SimSun" w:hint="eastAsia"/>
          <w:sz w:val="21"/>
        </w:rPr>
        <w:t>问题</w:t>
      </w:r>
      <w:r w:rsidR="003607D0" w:rsidRPr="002379D0">
        <w:rPr>
          <w:rFonts w:ascii="SimSun" w:hAnsi="SimSun" w:hint="eastAsia"/>
          <w:sz w:val="21"/>
        </w:rPr>
        <w:t>。</w:t>
      </w:r>
      <w:r w:rsidRPr="002379D0">
        <w:rPr>
          <w:rFonts w:ascii="SimSun" w:hAnsi="SimSun" w:hint="eastAsia"/>
          <w:sz w:val="21"/>
        </w:rPr>
        <w:t>与接</w:t>
      </w:r>
      <w:r w:rsidR="003607D0" w:rsidRPr="002379D0">
        <w:rPr>
          <w:rFonts w:ascii="SimSun" w:hAnsi="SimSun" w:hint="eastAsia"/>
          <w:sz w:val="21"/>
        </w:rPr>
        <w:t>到补充国际</w:t>
      </w:r>
      <w:r w:rsidRPr="002379D0">
        <w:rPr>
          <w:rFonts w:ascii="SimSun" w:hAnsi="SimSun" w:hint="eastAsia"/>
          <w:sz w:val="21"/>
        </w:rPr>
        <w:t>检索</w:t>
      </w:r>
      <w:r w:rsidR="003607D0" w:rsidRPr="002379D0">
        <w:rPr>
          <w:rFonts w:ascii="SimSun" w:hAnsi="SimSun" w:hint="eastAsia"/>
          <w:sz w:val="21"/>
        </w:rPr>
        <w:t>请求的日期和国际初步审查请求的日期</w:t>
      </w:r>
      <w:r w:rsidRPr="002379D0">
        <w:rPr>
          <w:rFonts w:ascii="SimSun" w:hAnsi="SimSun" w:hint="eastAsia"/>
          <w:sz w:val="21"/>
        </w:rPr>
        <w:t>有关</w:t>
      </w:r>
      <w:r w:rsidR="003607D0" w:rsidRPr="002379D0">
        <w:rPr>
          <w:rFonts w:ascii="SimSun" w:hAnsi="SimSun" w:hint="eastAsia"/>
          <w:sz w:val="21"/>
        </w:rPr>
        <w:t>的不同</w:t>
      </w:r>
      <w:r w:rsidRPr="002379D0">
        <w:rPr>
          <w:rFonts w:ascii="SimSun" w:hAnsi="SimSun" w:hint="eastAsia"/>
          <w:sz w:val="21"/>
        </w:rPr>
        <w:t>规定</w:t>
      </w:r>
      <w:r w:rsidR="003607D0" w:rsidRPr="002379D0">
        <w:rPr>
          <w:rFonts w:ascii="SimSun" w:hAnsi="SimSun" w:hint="eastAsia"/>
          <w:sz w:val="21"/>
        </w:rPr>
        <w:t>反映了少量</w:t>
      </w:r>
      <w:r w:rsidRPr="002379D0">
        <w:rPr>
          <w:rFonts w:ascii="SimSun" w:hAnsi="SimSun" w:hint="eastAsia"/>
          <w:sz w:val="21"/>
        </w:rPr>
        <w:t>相对较低的费用。如果成</w:t>
      </w:r>
      <w:r w:rsidR="003607D0" w:rsidRPr="002379D0">
        <w:rPr>
          <w:rFonts w:ascii="SimSun" w:hAnsi="SimSun" w:hint="eastAsia"/>
          <w:sz w:val="21"/>
        </w:rPr>
        <w:t>员国愿意，可以删除这些</w:t>
      </w:r>
      <w:r w:rsidRPr="002379D0">
        <w:rPr>
          <w:rFonts w:ascii="SimSun" w:hAnsi="SimSun" w:hint="eastAsia"/>
          <w:sz w:val="21"/>
        </w:rPr>
        <w:t>规定</w:t>
      </w:r>
      <w:r w:rsidR="003607D0" w:rsidRPr="002379D0">
        <w:rPr>
          <w:rFonts w:ascii="SimSun" w:hAnsi="SimSun" w:hint="eastAsia"/>
          <w:sz w:val="21"/>
        </w:rPr>
        <w:t>，将有关日期定为国际</w:t>
      </w:r>
      <w:r w:rsidRPr="002379D0">
        <w:rPr>
          <w:rFonts w:ascii="SimSun" w:hAnsi="SimSun" w:hint="eastAsia"/>
          <w:sz w:val="21"/>
        </w:rPr>
        <w:t>申请</w:t>
      </w:r>
      <w:r w:rsidR="003607D0" w:rsidRPr="002379D0">
        <w:rPr>
          <w:rFonts w:ascii="SimSun" w:hAnsi="SimSun" w:hint="eastAsia"/>
          <w:sz w:val="21"/>
        </w:rPr>
        <w:t>日期。</w:t>
      </w:r>
    </w:p>
    <w:p w14:paraId="12CBF495" w14:textId="32545D4E" w:rsidR="004F0841" w:rsidRPr="002379D0" w:rsidRDefault="003607D0"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联合王国代表团说，它仍然不相信使用</w:t>
      </w:r>
      <w:r w:rsidR="00697501" w:rsidRPr="002379D0">
        <w:rPr>
          <w:rFonts w:ascii="SimSun" w:hAnsi="SimSun" w:hint="eastAsia"/>
          <w:sz w:val="21"/>
        </w:rPr>
        <w:t>W</w:t>
      </w:r>
      <w:r w:rsidR="00697501" w:rsidRPr="002379D0">
        <w:rPr>
          <w:rFonts w:ascii="SimSun" w:hAnsi="SimSun"/>
          <w:sz w:val="21"/>
        </w:rPr>
        <w:t>HED</w:t>
      </w:r>
      <w:r w:rsidRPr="002379D0">
        <w:rPr>
          <w:rFonts w:ascii="SimSun" w:hAnsi="SimSun" w:hint="eastAsia"/>
          <w:sz w:val="21"/>
        </w:rPr>
        <w:t>门户网站来确定一所</w:t>
      </w:r>
      <w:r w:rsidR="00697501" w:rsidRPr="002379D0">
        <w:rPr>
          <w:rFonts w:ascii="SimSun" w:hAnsi="SimSun" w:hint="eastAsia"/>
          <w:sz w:val="21"/>
        </w:rPr>
        <w:t>高校</w:t>
      </w:r>
      <w:r w:rsidRPr="002379D0">
        <w:rPr>
          <w:rFonts w:ascii="SimSun" w:hAnsi="SimSun" w:hint="eastAsia"/>
          <w:sz w:val="21"/>
        </w:rPr>
        <w:t>是否</w:t>
      </w:r>
      <w:r w:rsidR="00697501" w:rsidRPr="002379D0">
        <w:rPr>
          <w:rFonts w:ascii="SimSun" w:hAnsi="SimSun" w:hint="eastAsia"/>
          <w:sz w:val="21"/>
        </w:rPr>
        <w:t>符合</w:t>
      </w:r>
      <w:r w:rsidRPr="002379D0">
        <w:rPr>
          <w:rFonts w:ascii="SimSun" w:hAnsi="SimSun" w:hint="eastAsia"/>
          <w:sz w:val="21"/>
        </w:rPr>
        <w:t>减费</w:t>
      </w:r>
      <w:r w:rsidR="00697501" w:rsidRPr="002379D0">
        <w:rPr>
          <w:rFonts w:ascii="SimSun" w:hAnsi="SimSun" w:hint="eastAsia"/>
          <w:sz w:val="21"/>
        </w:rPr>
        <w:t>资格</w:t>
      </w:r>
      <w:r w:rsidRPr="002379D0">
        <w:rPr>
          <w:rFonts w:ascii="SimSun" w:hAnsi="SimSun" w:hint="eastAsia"/>
          <w:sz w:val="21"/>
        </w:rPr>
        <w:t>，因为它认为该门户网站没有得到足够的定期更新，无法作为全世界所有高等教育机构的最</w:t>
      </w:r>
      <w:r w:rsidR="005378E1" w:rsidRPr="002379D0">
        <w:rPr>
          <w:rFonts w:ascii="SimSun" w:hAnsi="SimSun" w:hint="eastAsia"/>
          <w:sz w:val="21"/>
        </w:rPr>
        <w:t>佳</w:t>
      </w:r>
      <w:r w:rsidRPr="002379D0">
        <w:rPr>
          <w:rFonts w:ascii="SimSun" w:hAnsi="SimSun" w:hint="eastAsia"/>
          <w:sz w:val="21"/>
        </w:rPr>
        <w:t>记录。例如，一所</w:t>
      </w:r>
      <w:r w:rsidR="005378E1" w:rsidRPr="002379D0">
        <w:rPr>
          <w:rFonts w:ascii="SimSun" w:hAnsi="SimSun" w:hint="eastAsia"/>
          <w:sz w:val="21"/>
        </w:rPr>
        <w:t>高校</w:t>
      </w:r>
      <w:r w:rsidRPr="002379D0">
        <w:rPr>
          <w:rFonts w:ascii="SimSun" w:hAnsi="SimSun" w:hint="eastAsia"/>
          <w:sz w:val="21"/>
        </w:rPr>
        <w:t>可能在准备好提交</w:t>
      </w:r>
      <w:r w:rsidR="005378E1" w:rsidRPr="002379D0">
        <w:rPr>
          <w:rFonts w:ascii="SimSun" w:hAnsi="SimSun" w:hint="eastAsia"/>
          <w:sz w:val="21"/>
        </w:rPr>
        <w:t>申请</w:t>
      </w:r>
      <w:r w:rsidRPr="002379D0">
        <w:rPr>
          <w:rFonts w:ascii="SimSun" w:hAnsi="SimSun" w:hint="eastAsia"/>
          <w:sz w:val="21"/>
        </w:rPr>
        <w:t>之前，没有意识到他们没有资格享受</w:t>
      </w:r>
      <w:r w:rsidR="005378E1" w:rsidRPr="002379D0">
        <w:rPr>
          <w:rFonts w:ascii="SimSun" w:hAnsi="SimSun" w:hint="eastAsia"/>
          <w:sz w:val="21"/>
        </w:rPr>
        <w:t>减</w:t>
      </w:r>
      <w:r w:rsidRPr="002379D0">
        <w:rPr>
          <w:rFonts w:ascii="SimSun" w:hAnsi="SimSun" w:hint="eastAsia"/>
          <w:sz w:val="21"/>
        </w:rPr>
        <w:t>费，而此时将该</w:t>
      </w:r>
      <w:r w:rsidR="005378E1" w:rsidRPr="002379D0">
        <w:rPr>
          <w:rFonts w:ascii="SimSun" w:hAnsi="SimSun" w:hint="eastAsia"/>
          <w:sz w:val="21"/>
        </w:rPr>
        <w:t>高校</w:t>
      </w:r>
      <w:r w:rsidRPr="002379D0">
        <w:rPr>
          <w:rFonts w:ascii="SimSun" w:hAnsi="SimSun" w:hint="eastAsia"/>
          <w:sz w:val="21"/>
        </w:rPr>
        <w:t>添加到</w:t>
      </w:r>
      <w:r w:rsidR="005378E1" w:rsidRPr="002379D0">
        <w:rPr>
          <w:rFonts w:ascii="SimSun" w:hAnsi="SimSun" w:hint="eastAsia"/>
          <w:sz w:val="21"/>
        </w:rPr>
        <w:t>该</w:t>
      </w:r>
      <w:r w:rsidRPr="002379D0">
        <w:rPr>
          <w:rFonts w:ascii="SimSun" w:hAnsi="SimSun" w:hint="eastAsia"/>
          <w:sz w:val="21"/>
        </w:rPr>
        <w:t>数据库可能为时已晚。为避免出现这种情况，国际局和</w:t>
      </w:r>
      <w:r w:rsidR="00BA1275" w:rsidRPr="002379D0">
        <w:rPr>
          <w:rFonts w:ascii="SimSun" w:hAnsi="SimSun" w:hint="eastAsia"/>
          <w:sz w:val="21"/>
        </w:rPr>
        <w:t>受理局</w:t>
      </w:r>
      <w:r w:rsidRPr="002379D0">
        <w:rPr>
          <w:rFonts w:ascii="SimSun" w:hAnsi="SimSun" w:hint="eastAsia"/>
          <w:sz w:val="21"/>
        </w:rPr>
        <w:t>需要确保在</w:t>
      </w:r>
      <w:r w:rsidR="005378E1" w:rsidRPr="002379D0">
        <w:rPr>
          <w:rFonts w:ascii="SimSun" w:hAnsi="SimSun" w:hint="eastAsia"/>
          <w:sz w:val="21"/>
        </w:rPr>
        <w:t>高校</w:t>
      </w:r>
      <w:r w:rsidRPr="002379D0">
        <w:rPr>
          <w:rFonts w:ascii="SimSun" w:hAnsi="SimSun" w:hint="eastAsia"/>
          <w:sz w:val="21"/>
        </w:rPr>
        <w:t>广泛宣传这种</w:t>
      </w:r>
      <w:r w:rsidR="005378E1" w:rsidRPr="002379D0">
        <w:rPr>
          <w:rFonts w:ascii="SimSun" w:hAnsi="SimSun" w:hint="eastAsia"/>
          <w:sz w:val="21"/>
        </w:rPr>
        <w:t>减</w:t>
      </w:r>
      <w:r w:rsidRPr="002379D0">
        <w:rPr>
          <w:rFonts w:ascii="SimSun" w:hAnsi="SimSun" w:hint="eastAsia"/>
          <w:sz w:val="21"/>
        </w:rPr>
        <w:t>费</w:t>
      </w:r>
      <w:r w:rsidR="005378E1" w:rsidRPr="002379D0">
        <w:rPr>
          <w:rFonts w:ascii="SimSun" w:hAnsi="SimSun" w:hint="eastAsia"/>
          <w:sz w:val="21"/>
        </w:rPr>
        <w:t>措施</w:t>
      </w:r>
      <w:r w:rsidRPr="002379D0">
        <w:rPr>
          <w:rFonts w:ascii="SimSun" w:hAnsi="SimSun" w:hint="eastAsia"/>
          <w:sz w:val="21"/>
        </w:rPr>
        <w:t>。此外，</w:t>
      </w:r>
      <w:r w:rsidR="00FE093E" w:rsidRPr="002379D0">
        <w:rPr>
          <w:rFonts w:ascii="SimSun" w:hAnsi="SimSun" w:hint="eastAsia"/>
          <w:sz w:val="21"/>
        </w:rPr>
        <w:t>代表团</w:t>
      </w:r>
      <w:r w:rsidR="005378E1" w:rsidRPr="002379D0">
        <w:rPr>
          <w:rFonts w:ascii="SimSun" w:hAnsi="SimSun" w:hint="eastAsia"/>
          <w:sz w:val="21"/>
        </w:rPr>
        <w:t>还对这些</w:t>
      </w:r>
      <w:r w:rsidRPr="002379D0">
        <w:rPr>
          <w:rFonts w:ascii="SimSun" w:hAnsi="SimSun" w:hint="eastAsia"/>
          <w:sz w:val="21"/>
        </w:rPr>
        <w:t>减</w:t>
      </w:r>
      <w:r w:rsidR="005378E1" w:rsidRPr="002379D0">
        <w:rPr>
          <w:rFonts w:ascii="SimSun" w:hAnsi="SimSun" w:hint="eastAsia"/>
          <w:sz w:val="21"/>
        </w:rPr>
        <w:t>费</w:t>
      </w:r>
      <w:r w:rsidRPr="002379D0">
        <w:rPr>
          <w:rFonts w:ascii="SimSun" w:hAnsi="SimSun" w:hint="eastAsia"/>
          <w:sz w:val="21"/>
        </w:rPr>
        <w:t>将给</w:t>
      </w:r>
      <w:r w:rsidR="00032ABC" w:rsidRPr="002379D0">
        <w:rPr>
          <w:rFonts w:ascii="SimSun" w:hAnsi="SimSun" w:hint="eastAsia"/>
          <w:sz w:val="21"/>
        </w:rPr>
        <w:t>受理局</w:t>
      </w:r>
      <w:r w:rsidR="005378E1" w:rsidRPr="002379D0">
        <w:rPr>
          <w:rFonts w:ascii="SimSun" w:hAnsi="SimSun" w:hint="eastAsia"/>
          <w:sz w:val="21"/>
        </w:rPr>
        <w:t>在</w:t>
      </w:r>
      <w:r w:rsidR="005378E1" w:rsidRPr="002379D0">
        <w:rPr>
          <w:rFonts w:ascii="SimSun" w:hAnsi="SimSun"/>
          <w:sz w:val="21"/>
        </w:rPr>
        <w:t>核对资格</w:t>
      </w:r>
      <w:r w:rsidR="005378E1" w:rsidRPr="002379D0">
        <w:rPr>
          <w:rFonts w:ascii="SimSun" w:hAnsi="SimSun" w:hint="eastAsia"/>
          <w:sz w:val="21"/>
        </w:rPr>
        <w:t>以及</w:t>
      </w:r>
      <w:r w:rsidR="005378E1" w:rsidRPr="002379D0">
        <w:rPr>
          <w:rFonts w:ascii="SimSun" w:hAnsi="SimSun"/>
          <w:sz w:val="21"/>
        </w:rPr>
        <w:t>在</w:t>
      </w:r>
      <w:r w:rsidRPr="002379D0">
        <w:rPr>
          <w:rFonts w:ascii="SimSun" w:hAnsi="SimSun" w:hint="eastAsia"/>
          <w:sz w:val="21"/>
        </w:rPr>
        <w:t>错误</w:t>
      </w:r>
      <w:r w:rsidR="005378E1" w:rsidRPr="002379D0">
        <w:rPr>
          <w:rFonts w:ascii="SimSun" w:hAnsi="SimSun" w:hint="eastAsia"/>
          <w:sz w:val="21"/>
        </w:rPr>
        <w:t>要求</w:t>
      </w:r>
      <w:r w:rsidR="005378E1" w:rsidRPr="002379D0">
        <w:rPr>
          <w:rFonts w:ascii="SimSun" w:hAnsi="SimSun"/>
          <w:sz w:val="21"/>
        </w:rPr>
        <w:t>减费</w:t>
      </w:r>
      <w:r w:rsidR="005378E1" w:rsidRPr="002379D0">
        <w:rPr>
          <w:rFonts w:ascii="SimSun" w:hAnsi="SimSun" w:hint="eastAsia"/>
          <w:sz w:val="21"/>
        </w:rPr>
        <w:t>时</w:t>
      </w:r>
      <w:r w:rsidRPr="002379D0">
        <w:rPr>
          <w:rFonts w:ascii="SimSun" w:hAnsi="SimSun" w:hint="eastAsia"/>
          <w:sz w:val="21"/>
        </w:rPr>
        <w:t>拒绝</w:t>
      </w:r>
      <w:r w:rsidR="005378E1" w:rsidRPr="002379D0">
        <w:rPr>
          <w:rFonts w:ascii="SimSun" w:hAnsi="SimSun" w:hint="eastAsia"/>
          <w:sz w:val="21"/>
        </w:rPr>
        <w:t>要求和</w:t>
      </w:r>
      <w:r w:rsidRPr="002379D0">
        <w:rPr>
          <w:rFonts w:ascii="SimSun" w:hAnsi="SimSun" w:hint="eastAsia"/>
          <w:sz w:val="21"/>
        </w:rPr>
        <w:t>确保申请人支付全额国际申请费</w:t>
      </w:r>
      <w:r w:rsidR="005378E1" w:rsidRPr="002379D0">
        <w:rPr>
          <w:rFonts w:ascii="SimSun" w:hAnsi="SimSun" w:hint="eastAsia"/>
          <w:sz w:val="21"/>
        </w:rPr>
        <w:t>方面</w:t>
      </w:r>
      <w:r w:rsidR="005378E1" w:rsidRPr="002379D0">
        <w:rPr>
          <w:rFonts w:ascii="SimSun" w:hAnsi="SimSun"/>
          <w:sz w:val="21"/>
        </w:rPr>
        <w:t>带来的额外工作负担</w:t>
      </w:r>
      <w:r w:rsidRPr="002379D0">
        <w:rPr>
          <w:rFonts w:ascii="SimSun" w:hAnsi="SimSun" w:hint="eastAsia"/>
          <w:sz w:val="21"/>
        </w:rPr>
        <w:t>。鉴于</w:t>
      </w:r>
      <w:r w:rsidR="005378E1" w:rsidRPr="002379D0">
        <w:rPr>
          <w:rFonts w:ascii="SimSun" w:hAnsi="SimSun" w:hint="eastAsia"/>
          <w:sz w:val="21"/>
        </w:rPr>
        <w:t>高校</w:t>
      </w:r>
      <w:r w:rsidRPr="002379D0">
        <w:rPr>
          <w:rFonts w:ascii="SimSun" w:hAnsi="SimSun" w:hint="eastAsia"/>
          <w:sz w:val="21"/>
        </w:rPr>
        <w:t>作出错误申报和支付错误费用似乎没有</w:t>
      </w:r>
      <w:r w:rsidR="005378E1" w:rsidRPr="002379D0">
        <w:rPr>
          <w:rFonts w:ascii="SimSun" w:hAnsi="SimSun" w:hint="eastAsia"/>
          <w:sz w:val="21"/>
        </w:rPr>
        <w:t>什么</w:t>
      </w:r>
      <w:r w:rsidRPr="002379D0">
        <w:rPr>
          <w:rFonts w:ascii="SimSun" w:hAnsi="SimSun" w:hint="eastAsia"/>
          <w:sz w:val="21"/>
        </w:rPr>
        <w:t>直接后果，代表团</w:t>
      </w:r>
      <w:r w:rsidR="005378E1" w:rsidRPr="002379D0">
        <w:rPr>
          <w:rFonts w:ascii="SimSun" w:hAnsi="SimSun" w:hint="eastAsia"/>
          <w:sz w:val="21"/>
        </w:rPr>
        <w:t>对</w:t>
      </w:r>
      <w:r w:rsidR="00BA1275" w:rsidRPr="002379D0">
        <w:rPr>
          <w:rFonts w:ascii="SimSun" w:hAnsi="SimSun" w:hint="eastAsia"/>
          <w:sz w:val="21"/>
        </w:rPr>
        <w:t>受理局</w:t>
      </w:r>
      <w:r w:rsidR="005378E1" w:rsidRPr="002379D0">
        <w:rPr>
          <w:rFonts w:ascii="SimSun" w:hAnsi="SimSun" w:hint="eastAsia"/>
          <w:sz w:val="21"/>
        </w:rPr>
        <w:t>增加</w:t>
      </w:r>
      <w:r w:rsidR="005378E1" w:rsidRPr="002379D0">
        <w:rPr>
          <w:rFonts w:ascii="SimSun" w:hAnsi="SimSun"/>
          <w:sz w:val="21"/>
        </w:rPr>
        <w:t>的额外工作</w:t>
      </w:r>
      <w:r w:rsidRPr="002379D0">
        <w:rPr>
          <w:rFonts w:ascii="SimSun" w:hAnsi="SimSun" w:hint="eastAsia"/>
          <w:sz w:val="21"/>
        </w:rPr>
        <w:t>可能</w:t>
      </w:r>
      <w:r w:rsidR="005378E1" w:rsidRPr="002379D0">
        <w:rPr>
          <w:rFonts w:ascii="SimSun" w:hAnsi="SimSun" w:hint="eastAsia"/>
          <w:sz w:val="21"/>
        </w:rPr>
        <w:t>比文件所说</w:t>
      </w:r>
      <w:r w:rsidRPr="002379D0">
        <w:rPr>
          <w:rFonts w:ascii="SimSun" w:hAnsi="SimSun" w:hint="eastAsia"/>
          <w:sz w:val="21"/>
        </w:rPr>
        <w:t>更多</w:t>
      </w:r>
      <w:r w:rsidR="005378E1" w:rsidRPr="002379D0">
        <w:rPr>
          <w:rFonts w:ascii="SimSun" w:hAnsi="SimSun" w:hint="eastAsia"/>
          <w:sz w:val="21"/>
        </w:rPr>
        <w:t>表示</w:t>
      </w:r>
      <w:r w:rsidR="005378E1" w:rsidRPr="002379D0">
        <w:rPr>
          <w:rFonts w:ascii="SimSun" w:hAnsi="SimSun"/>
          <w:sz w:val="21"/>
        </w:rPr>
        <w:t>关切。</w:t>
      </w:r>
      <w:r w:rsidR="005378E1" w:rsidRPr="002379D0">
        <w:rPr>
          <w:rFonts w:ascii="SimSun" w:hAnsi="SimSun" w:hint="eastAsia"/>
          <w:sz w:val="21"/>
        </w:rPr>
        <w:t>如果该提案得到执行，代表团同意</w:t>
      </w:r>
      <w:r w:rsidR="009579AB" w:rsidRPr="002379D0">
        <w:rPr>
          <w:rFonts w:ascii="SimSun" w:hAnsi="SimSun" w:hint="eastAsia"/>
          <w:sz w:val="21"/>
        </w:rPr>
        <w:t>关于</w:t>
      </w:r>
      <w:r w:rsidR="005378E1" w:rsidRPr="002379D0">
        <w:rPr>
          <w:rFonts w:ascii="SimSun" w:hAnsi="SimSun" w:hint="eastAsia"/>
          <w:sz w:val="21"/>
        </w:rPr>
        <w:t>所有申请人都有资格享受减费</w:t>
      </w:r>
      <w:r w:rsidR="009579AB" w:rsidRPr="002379D0">
        <w:rPr>
          <w:rFonts w:ascii="SimSun" w:hAnsi="SimSun" w:hint="eastAsia"/>
          <w:sz w:val="21"/>
        </w:rPr>
        <w:t>的</w:t>
      </w:r>
      <w:r w:rsidR="009579AB" w:rsidRPr="002379D0">
        <w:rPr>
          <w:rFonts w:ascii="SimSun" w:hAnsi="SimSun"/>
          <w:sz w:val="21"/>
        </w:rPr>
        <w:t>要求</w:t>
      </w:r>
      <w:r w:rsidR="005378E1" w:rsidRPr="002379D0">
        <w:rPr>
          <w:rFonts w:ascii="SimSun" w:hAnsi="SimSun" w:hint="eastAsia"/>
          <w:sz w:val="21"/>
        </w:rPr>
        <w:t>。代表团还同意，除非制定一个成本效益高的信息技术解决方案，使受理局能够进行资格审查，否则国际局是监测</w:t>
      </w:r>
      <w:r w:rsidR="009579AB" w:rsidRPr="002379D0">
        <w:rPr>
          <w:rFonts w:ascii="SimSun" w:hAnsi="SimSun" w:hint="eastAsia"/>
          <w:sz w:val="21"/>
        </w:rPr>
        <w:t>高校</w:t>
      </w:r>
      <w:r w:rsidR="005378E1" w:rsidRPr="002379D0">
        <w:rPr>
          <w:rFonts w:ascii="SimSun" w:hAnsi="SimSun" w:hint="eastAsia"/>
          <w:sz w:val="21"/>
        </w:rPr>
        <w:t>提交申请数量的最适当机构，特别是在涉及多个受理局的情况下。为了避免</w:t>
      </w:r>
      <w:r w:rsidR="009579AB" w:rsidRPr="002379D0">
        <w:rPr>
          <w:rFonts w:ascii="SimSun" w:hAnsi="SimSun" w:hint="eastAsia"/>
          <w:sz w:val="21"/>
        </w:rPr>
        <w:t>滥用减</w:t>
      </w:r>
      <w:r w:rsidR="005378E1" w:rsidRPr="002379D0">
        <w:rPr>
          <w:rFonts w:ascii="SimSun" w:hAnsi="SimSun" w:hint="eastAsia"/>
          <w:sz w:val="21"/>
        </w:rPr>
        <w:t>费</w:t>
      </w:r>
      <w:r w:rsidR="009579AB" w:rsidRPr="002379D0">
        <w:rPr>
          <w:rFonts w:ascii="SimSun" w:hAnsi="SimSun" w:hint="eastAsia"/>
          <w:sz w:val="21"/>
        </w:rPr>
        <w:t>措施，代表团同意</w:t>
      </w:r>
      <w:r w:rsidR="005378E1" w:rsidRPr="002379D0">
        <w:rPr>
          <w:rFonts w:ascii="SimSun" w:hAnsi="SimSun" w:hint="eastAsia"/>
          <w:sz w:val="21"/>
        </w:rPr>
        <w:t>在提出补充</w:t>
      </w:r>
      <w:r w:rsidR="009579AB" w:rsidRPr="002379D0">
        <w:rPr>
          <w:rFonts w:ascii="SimSun" w:hAnsi="SimSun" w:hint="eastAsia"/>
          <w:sz w:val="21"/>
        </w:rPr>
        <w:t>检索</w:t>
      </w:r>
      <w:r w:rsidR="005378E1" w:rsidRPr="002379D0">
        <w:rPr>
          <w:rFonts w:ascii="SimSun" w:hAnsi="SimSun" w:hint="eastAsia"/>
          <w:sz w:val="21"/>
        </w:rPr>
        <w:t>请求或国际初步审查请求时可能需要</w:t>
      </w:r>
      <w:r w:rsidR="009579AB" w:rsidRPr="002379D0">
        <w:rPr>
          <w:rFonts w:ascii="SimSun" w:hAnsi="SimSun" w:hint="eastAsia"/>
          <w:sz w:val="21"/>
        </w:rPr>
        <w:t>进行</w:t>
      </w:r>
      <w:r w:rsidR="005378E1" w:rsidRPr="002379D0">
        <w:rPr>
          <w:rFonts w:ascii="SimSun" w:hAnsi="SimSun" w:hint="eastAsia"/>
          <w:sz w:val="21"/>
        </w:rPr>
        <w:t>额外检查。</w:t>
      </w:r>
      <w:r w:rsidR="009579AB" w:rsidRPr="002379D0">
        <w:rPr>
          <w:rFonts w:ascii="SimSun" w:hAnsi="SimSun" w:hint="eastAsia"/>
          <w:sz w:val="21"/>
        </w:rPr>
        <w:t>不过</w:t>
      </w:r>
      <w:r w:rsidR="005378E1" w:rsidRPr="002379D0">
        <w:rPr>
          <w:rFonts w:ascii="SimSun" w:hAnsi="SimSun" w:hint="eastAsia"/>
          <w:sz w:val="21"/>
        </w:rPr>
        <w:t>，代表团仍然</w:t>
      </w:r>
      <w:r w:rsidR="004F1B55" w:rsidRPr="002379D0">
        <w:rPr>
          <w:rFonts w:ascii="SimSun" w:hAnsi="SimSun" w:hint="eastAsia"/>
          <w:sz w:val="21"/>
        </w:rPr>
        <w:t>担忧</w:t>
      </w:r>
      <w:r w:rsidR="005378E1" w:rsidRPr="002379D0">
        <w:rPr>
          <w:rFonts w:ascii="SimSun" w:hAnsi="SimSun" w:hint="eastAsia"/>
          <w:sz w:val="21"/>
        </w:rPr>
        <w:t>这些检查以及受理局需</w:t>
      </w:r>
      <w:r w:rsidR="004F1B55" w:rsidRPr="002379D0">
        <w:rPr>
          <w:rFonts w:ascii="SimSun" w:hAnsi="SimSun" w:hint="eastAsia"/>
          <w:sz w:val="21"/>
        </w:rPr>
        <w:t>要</w:t>
      </w:r>
      <w:r w:rsidR="004F1B55" w:rsidRPr="002379D0">
        <w:rPr>
          <w:rFonts w:ascii="SimSun" w:hAnsi="SimSun"/>
          <w:sz w:val="21"/>
        </w:rPr>
        <w:t>增加</w:t>
      </w:r>
      <w:r w:rsidR="005378E1" w:rsidRPr="002379D0">
        <w:rPr>
          <w:rFonts w:ascii="SimSun" w:hAnsi="SimSun" w:hint="eastAsia"/>
          <w:sz w:val="21"/>
        </w:rPr>
        <w:t>的额外工作是否</w:t>
      </w:r>
      <w:r w:rsidR="004F1B55" w:rsidRPr="002379D0">
        <w:rPr>
          <w:rFonts w:ascii="SimSun" w:hAnsi="SimSun" w:hint="eastAsia"/>
          <w:sz w:val="21"/>
        </w:rPr>
        <w:t>能</w:t>
      </w:r>
      <w:r w:rsidR="005378E1" w:rsidRPr="002379D0">
        <w:rPr>
          <w:rFonts w:ascii="SimSun" w:hAnsi="SimSun" w:hint="eastAsia"/>
          <w:sz w:val="21"/>
        </w:rPr>
        <w:t>证明这项提</w:t>
      </w:r>
      <w:r w:rsidR="004F1B55" w:rsidRPr="002379D0">
        <w:rPr>
          <w:rFonts w:ascii="SimSun" w:hAnsi="SimSun" w:hint="eastAsia"/>
          <w:sz w:val="21"/>
        </w:rPr>
        <w:t>案能够</w:t>
      </w:r>
      <w:r w:rsidR="005378E1" w:rsidRPr="002379D0">
        <w:rPr>
          <w:rFonts w:ascii="SimSun" w:hAnsi="SimSun" w:hint="eastAsia"/>
          <w:sz w:val="21"/>
        </w:rPr>
        <w:t>带来的好处。</w:t>
      </w:r>
      <w:r w:rsidR="004F1B55" w:rsidRPr="002379D0">
        <w:rPr>
          <w:rFonts w:ascii="SimSun" w:hAnsi="SimSun" w:hint="eastAsia"/>
          <w:sz w:val="21"/>
        </w:rPr>
        <w:t>文件</w:t>
      </w:r>
      <w:r w:rsidR="005378E1" w:rsidRPr="002379D0">
        <w:rPr>
          <w:rFonts w:ascii="SimSun" w:hAnsi="SimSun" w:hint="eastAsia"/>
          <w:sz w:val="21"/>
        </w:rPr>
        <w:t>PCT/WG/12/3强调了</w:t>
      </w:r>
      <w:r w:rsidR="004F1B55" w:rsidRPr="002379D0">
        <w:rPr>
          <w:rFonts w:ascii="SimSun" w:hAnsi="SimSun" w:hint="eastAsia"/>
          <w:sz w:val="21"/>
        </w:rPr>
        <w:t>对</w:t>
      </w:r>
      <w:r w:rsidR="005378E1" w:rsidRPr="002379D0">
        <w:rPr>
          <w:rFonts w:ascii="SimSun" w:hAnsi="SimSun" w:hint="eastAsia"/>
          <w:sz w:val="21"/>
        </w:rPr>
        <w:t>日落条款</w:t>
      </w:r>
      <w:r w:rsidR="004F1B55" w:rsidRPr="002379D0">
        <w:rPr>
          <w:rFonts w:ascii="SimSun" w:hAnsi="SimSun" w:hint="eastAsia"/>
          <w:sz w:val="21"/>
        </w:rPr>
        <w:t>可能</w:t>
      </w:r>
      <w:r w:rsidR="004F1B55" w:rsidRPr="002379D0">
        <w:rPr>
          <w:rFonts w:ascii="SimSun" w:hAnsi="SimSun"/>
          <w:sz w:val="21"/>
        </w:rPr>
        <w:t>采用的期</w:t>
      </w:r>
      <w:r w:rsidR="004F1B55" w:rsidRPr="002379D0">
        <w:rPr>
          <w:rFonts w:ascii="SimSun" w:hAnsi="SimSun" w:hint="eastAsia"/>
          <w:sz w:val="21"/>
        </w:rPr>
        <w:t>限</w:t>
      </w:r>
      <w:r w:rsidR="005378E1" w:rsidRPr="002379D0">
        <w:rPr>
          <w:rFonts w:ascii="SimSun" w:hAnsi="SimSun" w:hint="eastAsia"/>
          <w:sz w:val="21"/>
        </w:rPr>
        <w:t>的一些分歧，代表团强调需要对</w:t>
      </w:r>
      <w:r w:rsidR="004F1B55" w:rsidRPr="002379D0">
        <w:rPr>
          <w:rFonts w:ascii="SimSun" w:hAnsi="SimSun" w:hint="eastAsia"/>
          <w:sz w:val="21"/>
        </w:rPr>
        <w:t>减</w:t>
      </w:r>
      <w:r w:rsidR="005378E1" w:rsidRPr="002379D0">
        <w:rPr>
          <w:rFonts w:ascii="SimSun" w:hAnsi="SimSun" w:hint="eastAsia"/>
          <w:sz w:val="21"/>
        </w:rPr>
        <w:t>费</w:t>
      </w:r>
      <w:r w:rsidR="004F1B55" w:rsidRPr="002379D0">
        <w:rPr>
          <w:rFonts w:ascii="SimSun" w:hAnsi="SimSun" w:hint="eastAsia"/>
          <w:sz w:val="21"/>
        </w:rPr>
        <w:t>措施</w:t>
      </w:r>
      <w:r w:rsidR="005378E1" w:rsidRPr="002379D0">
        <w:rPr>
          <w:rFonts w:ascii="SimSun" w:hAnsi="SimSun" w:hint="eastAsia"/>
          <w:sz w:val="21"/>
        </w:rPr>
        <w:t>进行有效的评估，这</w:t>
      </w:r>
      <w:r w:rsidR="004F1B55" w:rsidRPr="002379D0">
        <w:rPr>
          <w:rFonts w:ascii="SimSun" w:hAnsi="SimSun" w:hint="eastAsia"/>
          <w:sz w:val="21"/>
        </w:rPr>
        <w:t>一</w:t>
      </w:r>
      <w:r w:rsidR="004F1B55" w:rsidRPr="002379D0">
        <w:rPr>
          <w:rFonts w:ascii="SimSun" w:hAnsi="SimSun"/>
          <w:sz w:val="21"/>
        </w:rPr>
        <w:t>问题</w:t>
      </w:r>
      <w:r w:rsidR="005378E1" w:rsidRPr="002379D0">
        <w:rPr>
          <w:rFonts w:ascii="SimSun" w:hAnsi="SimSun" w:hint="eastAsia"/>
          <w:sz w:val="21"/>
        </w:rPr>
        <w:t>需要工作组</w:t>
      </w:r>
      <w:r w:rsidR="004F1B55" w:rsidRPr="002379D0">
        <w:rPr>
          <w:rFonts w:ascii="SimSun" w:hAnsi="SimSun" w:hint="eastAsia"/>
          <w:sz w:val="21"/>
        </w:rPr>
        <w:t>处理</w:t>
      </w:r>
      <w:r w:rsidR="005378E1" w:rsidRPr="002379D0">
        <w:rPr>
          <w:rFonts w:ascii="SimSun" w:hAnsi="SimSun" w:hint="eastAsia"/>
          <w:sz w:val="21"/>
        </w:rPr>
        <w:t>。在这方面，代表团说，七年的期限对于评估在国</w:t>
      </w:r>
      <w:r w:rsidR="004F1B55" w:rsidRPr="002379D0">
        <w:rPr>
          <w:rFonts w:ascii="SimSun" w:hAnsi="SimSun" w:hint="eastAsia"/>
          <w:sz w:val="21"/>
        </w:rPr>
        <w:t>内</w:t>
      </w:r>
      <w:r w:rsidR="005378E1" w:rsidRPr="002379D0">
        <w:rPr>
          <w:rFonts w:ascii="SimSun" w:hAnsi="SimSun" w:hint="eastAsia"/>
          <w:sz w:val="21"/>
        </w:rPr>
        <w:t>阶段有多少</w:t>
      </w:r>
      <w:r w:rsidR="004F1B55" w:rsidRPr="002379D0">
        <w:rPr>
          <w:rFonts w:ascii="SimSun" w:hAnsi="SimSun" w:hint="eastAsia"/>
          <w:sz w:val="21"/>
        </w:rPr>
        <w:t>在</w:t>
      </w:r>
      <w:r w:rsidR="004F1B55" w:rsidRPr="002379D0">
        <w:rPr>
          <w:rFonts w:ascii="SimSun" w:hAnsi="SimSun"/>
          <w:sz w:val="21"/>
        </w:rPr>
        <w:t>授予</w:t>
      </w:r>
      <w:r w:rsidR="005378E1" w:rsidRPr="002379D0">
        <w:rPr>
          <w:rFonts w:ascii="SimSun" w:hAnsi="SimSun" w:hint="eastAsia"/>
          <w:sz w:val="21"/>
        </w:rPr>
        <w:t>国际申请</w:t>
      </w:r>
      <w:r w:rsidR="004F1B55" w:rsidRPr="002379D0">
        <w:rPr>
          <w:rFonts w:ascii="SimSun" w:hAnsi="SimSun"/>
          <w:sz w:val="21"/>
        </w:rPr>
        <w:t>方面取得进展</w:t>
      </w:r>
      <w:r w:rsidR="005378E1" w:rsidRPr="002379D0">
        <w:rPr>
          <w:rFonts w:ascii="SimSun" w:hAnsi="SimSun" w:hint="eastAsia"/>
          <w:sz w:val="21"/>
        </w:rPr>
        <w:t>至关重要。虽然通过国际出版分享创新</w:t>
      </w:r>
      <w:r w:rsidR="004F1B55" w:rsidRPr="002379D0">
        <w:rPr>
          <w:rFonts w:ascii="SimSun" w:hAnsi="SimSun" w:hint="eastAsia"/>
          <w:sz w:val="21"/>
        </w:rPr>
        <w:t>思维</w:t>
      </w:r>
      <w:r w:rsidR="005378E1" w:rsidRPr="002379D0">
        <w:rPr>
          <w:rFonts w:ascii="SimSun" w:hAnsi="SimSun" w:hint="eastAsia"/>
          <w:sz w:val="21"/>
        </w:rPr>
        <w:t>可以获得一些好处，但对提案是否成功的真正</w:t>
      </w:r>
      <w:r w:rsidR="004F1B55" w:rsidRPr="002379D0">
        <w:rPr>
          <w:rFonts w:ascii="SimSun" w:hAnsi="SimSun" w:hint="eastAsia"/>
          <w:sz w:val="21"/>
        </w:rPr>
        <w:t>考验</w:t>
      </w:r>
      <w:r w:rsidR="005378E1" w:rsidRPr="002379D0">
        <w:rPr>
          <w:rFonts w:ascii="SimSun" w:hAnsi="SimSun" w:hint="eastAsia"/>
          <w:sz w:val="21"/>
        </w:rPr>
        <w:t>只能通过</w:t>
      </w:r>
      <w:r w:rsidR="004F1B55" w:rsidRPr="002379D0">
        <w:rPr>
          <w:rFonts w:ascii="SimSun" w:hAnsi="SimSun" w:hint="eastAsia"/>
          <w:sz w:val="21"/>
        </w:rPr>
        <w:t>实际授予</w:t>
      </w:r>
      <w:r w:rsidR="004F1B55" w:rsidRPr="002379D0">
        <w:rPr>
          <w:rFonts w:ascii="SimSun" w:hAnsi="SimSun"/>
          <w:sz w:val="21"/>
        </w:rPr>
        <w:t>的</w:t>
      </w:r>
      <w:r w:rsidR="005378E1" w:rsidRPr="002379D0">
        <w:rPr>
          <w:rFonts w:ascii="SimSun" w:hAnsi="SimSun" w:hint="eastAsia"/>
          <w:sz w:val="21"/>
        </w:rPr>
        <w:t>申请数量来适当衡量。</w:t>
      </w:r>
    </w:p>
    <w:p w14:paraId="3572C12F" w14:textId="09AAF9AF" w:rsidR="00613DF5" w:rsidRPr="002379D0" w:rsidRDefault="004F1B55"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欧洲专利局代表团说，它对</w:t>
      </w:r>
      <w:r w:rsidR="00F700CD" w:rsidRPr="002379D0">
        <w:rPr>
          <w:rFonts w:ascii="SimSun" w:hAnsi="SimSun" w:hint="eastAsia"/>
          <w:sz w:val="21"/>
        </w:rPr>
        <w:t>该</w:t>
      </w:r>
      <w:r w:rsidRPr="002379D0">
        <w:rPr>
          <w:rFonts w:ascii="SimSun" w:hAnsi="SimSun" w:hint="eastAsia"/>
          <w:sz w:val="21"/>
        </w:rPr>
        <w:t>提案在业务一级的执行情况</w:t>
      </w:r>
      <w:r w:rsidR="00F700CD" w:rsidRPr="002379D0">
        <w:rPr>
          <w:rFonts w:ascii="SimSun" w:hAnsi="SimSun" w:hint="eastAsia"/>
          <w:sz w:val="21"/>
        </w:rPr>
        <w:t>有</w:t>
      </w:r>
      <w:r w:rsidRPr="002379D0">
        <w:rPr>
          <w:rFonts w:ascii="SimSun" w:hAnsi="SimSun" w:hint="eastAsia"/>
          <w:sz w:val="21"/>
        </w:rPr>
        <w:t>几点意见，特别是从</w:t>
      </w:r>
      <w:r w:rsidR="00F700CD" w:rsidRPr="002379D0">
        <w:rPr>
          <w:rFonts w:ascii="SimSun" w:hAnsi="SimSun" w:hint="eastAsia"/>
          <w:sz w:val="21"/>
        </w:rPr>
        <w:t>受理局</w:t>
      </w:r>
      <w:r w:rsidRPr="002379D0">
        <w:rPr>
          <w:rFonts w:ascii="SimSun" w:hAnsi="SimSun" w:hint="eastAsia"/>
          <w:sz w:val="21"/>
        </w:rPr>
        <w:t>的角度。与文件第13段所</w:t>
      </w:r>
      <w:r w:rsidR="00F700CD" w:rsidRPr="002379D0">
        <w:rPr>
          <w:rFonts w:ascii="SimSun" w:hAnsi="SimSun" w:hint="eastAsia"/>
          <w:sz w:val="21"/>
        </w:rPr>
        <w:t>说</w:t>
      </w:r>
      <w:r w:rsidR="00F700CD" w:rsidRPr="002379D0">
        <w:rPr>
          <w:rFonts w:ascii="SimSun" w:hAnsi="SimSun"/>
          <w:sz w:val="21"/>
        </w:rPr>
        <w:t>的情况</w:t>
      </w:r>
      <w:r w:rsidRPr="002379D0">
        <w:rPr>
          <w:rFonts w:ascii="SimSun" w:hAnsi="SimSun" w:hint="eastAsia"/>
          <w:sz w:val="21"/>
        </w:rPr>
        <w:t>相反，代表团认为，</w:t>
      </w:r>
      <w:r w:rsidR="00F700CD" w:rsidRPr="002379D0">
        <w:rPr>
          <w:rFonts w:ascii="SimSun" w:hAnsi="SimSun" w:hint="eastAsia"/>
          <w:sz w:val="21"/>
        </w:rPr>
        <w:t>受理局</w:t>
      </w:r>
      <w:r w:rsidRPr="002379D0">
        <w:rPr>
          <w:rFonts w:ascii="SimSun" w:hAnsi="SimSun" w:hint="eastAsia"/>
          <w:sz w:val="21"/>
        </w:rPr>
        <w:t>在管理</w:t>
      </w:r>
      <w:r w:rsidR="00F700CD" w:rsidRPr="002379D0">
        <w:rPr>
          <w:rFonts w:ascii="SimSun" w:hAnsi="SimSun" w:hint="eastAsia"/>
          <w:sz w:val="21"/>
        </w:rPr>
        <w:t>高校</w:t>
      </w:r>
      <w:r w:rsidRPr="002379D0">
        <w:rPr>
          <w:rFonts w:ascii="SimSun" w:hAnsi="SimSun" w:hint="eastAsia"/>
          <w:sz w:val="21"/>
        </w:rPr>
        <w:t>减费方面</w:t>
      </w:r>
      <w:r w:rsidR="00F700CD" w:rsidRPr="002379D0">
        <w:rPr>
          <w:rFonts w:ascii="SimSun" w:hAnsi="SimSun" w:hint="eastAsia"/>
          <w:sz w:val="21"/>
        </w:rPr>
        <w:t>增加</w:t>
      </w:r>
      <w:r w:rsidRPr="002379D0">
        <w:rPr>
          <w:rFonts w:ascii="SimSun" w:hAnsi="SimSun" w:hint="eastAsia"/>
          <w:sz w:val="21"/>
        </w:rPr>
        <w:t>的额外工作不可忽视。首先，有必要采用电子</w:t>
      </w:r>
      <w:r w:rsidRPr="00A845F6">
        <w:rPr>
          <w:rFonts w:ascii="SimSun" w:hAnsi="SimSun" w:hint="eastAsia"/>
          <w:sz w:val="21"/>
          <w:lang w:val="zh-CN"/>
        </w:rPr>
        <w:t>工具</w:t>
      </w:r>
      <w:r w:rsidRPr="002379D0">
        <w:rPr>
          <w:rFonts w:ascii="SimSun" w:hAnsi="SimSun" w:hint="eastAsia"/>
          <w:sz w:val="21"/>
        </w:rPr>
        <w:t>来处理</w:t>
      </w:r>
      <w:r w:rsidR="00F700CD" w:rsidRPr="002379D0">
        <w:rPr>
          <w:rFonts w:ascii="SimSun" w:hAnsi="SimSun" w:hint="eastAsia"/>
          <w:sz w:val="21"/>
        </w:rPr>
        <w:t>减费</w:t>
      </w:r>
      <w:r w:rsidRPr="002379D0">
        <w:rPr>
          <w:rFonts w:ascii="SimSun" w:hAnsi="SimSun" w:hint="eastAsia"/>
          <w:sz w:val="21"/>
        </w:rPr>
        <w:t>问题。</w:t>
      </w:r>
      <w:r w:rsidR="00F700CD" w:rsidRPr="002379D0">
        <w:rPr>
          <w:rFonts w:ascii="SimSun" w:hAnsi="SimSun" w:hint="eastAsia"/>
          <w:sz w:val="21"/>
        </w:rPr>
        <w:t>其次</w:t>
      </w:r>
      <w:r w:rsidRPr="002379D0">
        <w:rPr>
          <w:rFonts w:ascii="SimSun" w:hAnsi="SimSun" w:hint="eastAsia"/>
          <w:sz w:val="21"/>
        </w:rPr>
        <w:t>，</w:t>
      </w:r>
      <w:r w:rsidR="00F700CD" w:rsidRPr="002379D0">
        <w:rPr>
          <w:rFonts w:ascii="SimSun" w:hAnsi="SimSun" w:hint="eastAsia"/>
          <w:sz w:val="21"/>
        </w:rPr>
        <w:t>负责</w:t>
      </w:r>
      <w:r w:rsidRPr="002379D0">
        <w:rPr>
          <w:rFonts w:ascii="SimSun" w:hAnsi="SimSun" w:hint="eastAsia"/>
          <w:sz w:val="21"/>
        </w:rPr>
        <w:t>手续</w:t>
      </w:r>
      <w:r w:rsidR="00F700CD" w:rsidRPr="002379D0">
        <w:rPr>
          <w:rFonts w:ascii="SimSun" w:hAnsi="SimSun" w:hint="eastAsia"/>
          <w:sz w:val="21"/>
        </w:rPr>
        <w:t>方面</w:t>
      </w:r>
      <w:r w:rsidR="00F700CD" w:rsidRPr="002379D0">
        <w:rPr>
          <w:rFonts w:ascii="SimSun" w:hAnsi="SimSun"/>
          <w:sz w:val="21"/>
        </w:rPr>
        <w:t>工作的</w:t>
      </w:r>
      <w:r w:rsidRPr="002379D0">
        <w:rPr>
          <w:rFonts w:ascii="SimSun" w:hAnsi="SimSun" w:hint="eastAsia"/>
          <w:sz w:val="21"/>
        </w:rPr>
        <w:t>人员需要进行必要的检查，以防止滥用</w:t>
      </w:r>
      <w:r w:rsidR="00F700CD" w:rsidRPr="002379D0">
        <w:rPr>
          <w:rFonts w:ascii="SimSun" w:hAnsi="SimSun" w:hint="eastAsia"/>
          <w:sz w:val="21"/>
        </w:rPr>
        <w:t>减</w:t>
      </w:r>
      <w:r w:rsidR="00F700CD" w:rsidRPr="002379D0">
        <w:rPr>
          <w:rFonts w:ascii="SimSun" w:hAnsi="SimSun"/>
          <w:sz w:val="21"/>
        </w:rPr>
        <w:t>费措施</w:t>
      </w:r>
      <w:r w:rsidRPr="002379D0">
        <w:rPr>
          <w:rFonts w:ascii="SimSun" w:hAnsi="SimSun" w:hint="eastAsia"/>
          <w:sz w:val="21"/>
        </w:rPr>
        <w:t>，并</w:t>
      </w:r>
      <w:r w:rsidR="00F700CD" w:rsidRPr="002379D0">
        <w:rPr>
          <w:rFonts w:ascii="SimSun" w:hAnsi="SimSun" w:hint="eastAsia"/>
          <w:sz w:val="21"/>
        </w:rPr>
        <w:t>要</w:t>
      </w:r>
      <w:r w:rsidRPr="002379D0">
        <w:rPr>
          <w:rFonts w:ascii="SimSun" w:hAnsi="SimSun" w:hint="eastAsia"/>
          <w:sz w:val="21"/>
        </w:rPr>
        <w:t>根据国际局提供的名单，确认该</w:t>
      </w:r>
      <w:r w:rsidR="00F700CD" w:rsidRPr="002379D0">
        <w:rPr>
          <w:rFonts w:ascii="SimSun" w:hAnsi="SimSun" w:hint="eastAsia"/>
          <w:sz w:val="21"/>
        </w:rPr>
        <w:t>高校是</w:t>
      </w:r>
      <w:r w:rsidR="00F700CD" w:rsidRPr="002379D0">
        <w:rPr>
          <w:rFonts w:ascii="SimSun" w:hAnsi="SimSun"/>
          <w:sz w:val="21"/>
        </w:rPr>
        <w:t>否符合减费</w:t>
      </w:r>
      <w:r w:rsidRPr="002379D0">
        <w:rPr>
          <w:rFonts w:ascii="SimSun" w:hAnsi="SimSun" w:hint="eastAsia"/>
          <w:sz w:val="21"/>
        </w:rPr>
        <w:t>资格。第三，</w:t>
      </w:r>
      <w:r w:rsidR="00F700CD" w:rsidRPr="002379D0">
        <w:rPr>
          <w:rFonts w:ascii="SimSun" w:hAnsi="SimSun" w:hint="eastAsia"/>
          <w:sz w:val="21"/>
        </w:rPr>
        <w:t>如果</w:t>
      </w:r>
      <w:r w:rsidRPr="002379D0">
        <w:rPr>
          <w:rFonts w:ascii="SimSun" w:hAnsi="SimSun" w:hint="eastAsia"/>
          <w:sz w:val="21"/>
        </w:rPr>
        <w:t>国际局通知</w:t>
      </w:r>
      <w:r w:rsidR="00F700CD" w:rsidRPr="002379D0">
        <w:rPr>
          <w:rFonts w:ascii="SimSun" w:hAnsi="SimSun" w:hint="eastAsia"/>
          <w:sz w:val="21"/>
        </w:rPr>
        <w:t>受理</w:t>
      </w:r>
      <w:r w:rsidR="00F700CD" w:rsidRPr="002379D0">
        <w:rPr>
          <w:rFonts w:ascii="SimSun" w:hAnsi="SimSun"/>
          <w:sz w:val="21"/>
        </w:rPr>
        <w:t>局</w:t>
      </w:r>
      <w:r w:rsidR="00F700CD" w:rsidRPr="002379D0">
        <w:rPr>
          <w:rFonts w:ascii="SimSun" w:hAnsi="SimSun" w:hint="eastAsia"/>
          <w:sz w:val="21"/>
        </w:rPr>
        <w:t>说</w:t>
      </w:r>
      <w:r w:rsidRPr="00A845F6">
        <w:rPr>
          <w:rFonts w:ascii="SimSun" w:hAnsi="SimSun" w:hint="eastAsia"/>
          <w:sz w:val="21"/>
          <w:lang w:val="zh-CN"/>
        </w:rPr>
        <w:t>申请人</w:t>
      </w:r>
      <w:r w:rsidRPr="002379D0">
        <w:rPr>
          <w:rFonts w:ascii="SimSun" w:hAnsi="SimSun" w:hint="eastAsia"/>
          <w:sz w:val="21"/>
        </w:rPr>
        <w:t>已</w:t>
      </w:r>
      <w:r w:rsidR="004E2A9F" w:rsidRPr="002379D0">
        <w:rPr>
          <w:rFonts w:ascii="SimSun" w:hAnsi="SimSun" w:hint="eastAsia"/>
          <w:sz w:val="21"/>
        </w:rPr>
        <w:t>经</w:t>
      </w:r>
      <w:r w:rsidRPr="002379D0">
        <w:rPr>
          <w:rFonts w:ascii="SimSun" w:hAnsi="SimSun" w:hint="eastAsia"/>
          <w:sz w:val="21"/>
        </w:rPr>
        <w:t>超过</w:t>
      </w:r>
      <w:r w:rsidR="004E2A9F" w:rsidRPr="002379D0">
        <w:rPr>
          <w:rFonts w:ascii="SimSun" w:hAnsi="SimSun" w:hint="eastAsia"/>
          <w:sz w:val="21"/>
        </w:rPr>
        <w:t>其有</w:t>
      </w:r>
      <w:r w:rsidR="004E2A9F" w:rsidRPr="002379D0">
        <w:rPr>
          <w:rFonts w:ascii="SimSun" w:hAnsi="SimSun"/>
          <w:sz w:val="21"/>
        </w:rPr>
        <w:t>资格减费的</w:t>
      </w:r>
      <w:r w:rsidRPr="002379D0">
        <w:rPr>
          <w:rFonts w:ascii="SimSun" w:hAnsi="SimSun" w:hint="eastAsia"/>
          <w:sz w:val="21"/>
        </w:rPr>
        <w:t>国际申请限额，</w:t>
      </w:r>
      <w:r w:rsidR="004E2A9F" w:rsidRPr="002379D0">
        <w:rPr>
          <w:rFonts w:ascii="SimSun" w:hAnsi="SimSun" w:hint="eastAsia"/>
          <w:sz w:val="21"/>
        </w:rPr>
        <w:t>受理局需要</w:t>
      </w:r>
      <w:r w:rsidRPr="002379D0">
        <w:rPr>
          <w:rFonts w:ascii="SimSun" w:hAnsi="SimSun" w:hint="eastAsia"/>
          <w:sz w:val="21"/>
        </w:rPr>
        <w:t>事后致函申请人，要求其支付未付</w:t>
      </w:r>
      <w:r w:rsidR="004E2A9F" w:rsidRPr="002379D0">
        <w:rPr>
          <w:rFonts w:ascii="SimSun" w:hAnsi="SimSun" w:hint="eastAsia"/>
          <w:sz w:val="21"/>
        </w:rPr>
        <w:t>的</w:t>
      </w:r>
      <w:r w:rsidRPr="002379D0">
        <w:rPr>
          <w:rFonts w:ascii="SimSun" w:hAnsi="SimSun" w:hint="eastAsia"/>
          <w:sz w:val="21"/>
        </w:rPr>
        <w:t>费用。虽然国际局可</w:t>
      </w:r>
      <w:r w:rsidR="004E2A9F" w:rsidRPr="002379D0">
        <w:rPr>
          <w:rFonts w:ascii="SimSun" w:hAnsi="SimSun" w:hint="eastAsia"/>
          <w:sz w:val="21"/>
        </w:rPr>
        <w:t>以</w:t>
      </w:r>
      <w:r w:rsidRPr="002379D0">
        <w:rPr>
          <w:rFonts w:ascii="SimSun" w:hAnsi="SimSun" w:hint="eastAsia"/>
          <w:sz w:val="21"/>
        </w:rPr>
        <w:t>根据</w:t>
      </w:r>
      <w:r w:rsidR="004E2A9F" w:rsidRPr="002379D0">
        <w:rPr>
          <w:rFonts w:ascii="SimSun" w:hAnsi="SimSun" w:hint="eastAsia"/>
          <w:sz w:val="21"/>
        </w:rPr>
        <w:t>细则</w:t>
      </w:r>
      <w:r w:rsidRPr="002379D0">
        <w:rPr>
          <w:rFonts w:ascii="SimSun" w:hAnsi="SimSun"/>
          <w:sz w:val="21"/>
        </w:rPr>
        <w:t>19.4</w:t>
      </w:r>
      <w:r w:rsidR="0005425C">
        <w:rPr>
          <w:rFonts w:ascii="SimSun" w:hAnsi="SimSun"/>
          <w:sz w:val="21"/>
        </w:rPr>
        <w:t>（</w:t>
      </w:r>
      <w:r w:rsidR="004E2A9F" w:rsidRPr="002379D0">
        <w:rPr>
          <w:rFonts w:ascii="SimSun" w:hAnsi="SimSun"/>
          <w:sz w:val="21"/>
        </w:rPr>
        <w:t>a</w:t>
      </w:r>
      <w:r w:rsidR="0005425C">
        <w:rPr>
          <w:rFonts w:ascii="SimSun" w:hAnsi="SimSun"/>
          <w:sz w:val="21"/>
        </w:rPr>
        <w:t>）（</w:t>
      </w:r>
      <w:r w:rsidR="004E2A9F" w:rsidRPr="002379D0">
        <w:rPr>
          <w:rFonts w:ascii="SimSun" w:hAnsi="SimSun"/>
          <w:sz w:val="21"/>
        </w:rPr>
        <w:t>iii</w:t>
      </w:r>
      <w:r w:rsidR="0005425C">
        <w:rPr>
          <w:rFonts w:ascii="SimSun" w:hAnsi="SimSun"/>
          <w:sz w:val="21"/>
        </w:rPr>
        <w:t>）</w:t>
      </w:r>
      <w:r w:rsidRPr="002379D0">
        <w:rPr>
          <w:rFonts w:ascii="SimSun" w:hAnsi="SimSun" w:hint="eastAsia"/>
          <w:sz w:val="21"/>
        </w:rPr>
        <w:t>作为涉及</w:t>
      </w:r>
      <w:r w:rsidR="00F700CD" w:rsidRPr="002379D0">
        <w:rPr>
          <w:rFonts w:ascii="SimSun" w:hAnsi="SimSun" w:hint="eastAsia"/>
          <w:sz w:val="21"/>
        </w:rPr>
        <w:t>高校</w:t>
      </w:r>
      <w:r w:rsidR="00E9556D" w:rsidRPr="002379D0">
        <w:rPr>
          <w:rFonts w:ascii="SimSun" w:hAnsi="SimSun" w:hint="eastAsia"/>
          <w:sz w:val="21"/>
        </w:rPr>
        <w:t>减</w:t>
      </w:r>
      <w:r w:rsidRPr="002379D0">
        <w:rPr>
          <w:rFonts w:ascii="SimSun" w:hAnsi="SimSun" w:hint="eastAsia"/>
          <w:sz w:val="21"/>
        </w:rPr>
        <w:t>费</w:t>
      </w:r>
      <w:r w:rsidR="00E9556D" w:rsidRPr="002379D0">
        <w:rPr>
          <w:rFonts w:ascii="SimSun" w:hAnsi="SimSun" w:hint="eastAsia"/>
          <w:sz w:val="21"/>
        </w:rPr>
        <w:t>申请</w:t>
      </w:r>
      <w:r w:rsidR="00E9556D" w:rsidRPr="002379D0">
        <w:rPr>
          <w:rFonts w:ascii="SimSun" w:hAnsi="SimSun"/>
          <w:sz w:val="21"/>
        </w:rPr>
        <w:t>个案的</w:t>
      </w:r>
      <w:r w:rsidRPr="002379D0">
        <w:rPr>
          <w:rFonts w:ascii="SimSun" w:hAnsi="SimSun" w:hint="eastAsia"/>
          <w:sz w:val="21"/>
        </w:rPr>
        <w:t>受理</w:t>
      </w:r>
      <w:r w:rsidR="00E9556D" w:rsidRPr="002379D0">
        <w:rPr>
          <w:rFonts w:ascii="SimSun" w:hAnsi="SimSun" w:hint="eastAsia"/>
          <w:sz w:val="21"/>
        </w:rPr>
        <w:t>局</w:t>
      </w:r>
      <w:r w:rsidRPr="002379D0">
        <w:rPr>
          <w:rFonts w:ascii="SimSun" w:hAnsi="SimSun" w:hint="eastAsia"/>
          <w:sz w:val="21"/>
        </w:rPr>
        <w:t>，但需要</w:t>
      </w:r>
      <w:r w:rsidR="00E9556D" w:rsidRPr="002379D0">
        <w:rPr>
          <w:rFonts w:ascii="SimSun" w:hAnsi="SimSun" w:hint="eastAsia"/>
          <w:sz w:val="21"/>
        </w:rPr>
        <w:t>制定</w:t>
      </w:r>
      <w:r w:rsidRPr="002379D0">
        <w:rPr>
          <w:rFonts w:ascii="SimSun" w:hAnsi="SimSun" w:hint="eastAsia"/>
          <w:sz w:val="21"/>
        </w:rPr>
        <w:t>一个</w:t>
      </w:r>
      <w:r w:rsidR="00E9556D" w:rsidRPr="002379D0">
        <w:rPr>
          <w:rFonts w:ascii="SimSun" w:hAnsi="SimSun" w:hint="eastAsia"/>
          <w:sz w:val="21"/>
        </w:rPr>
        <w:t>制度</w:t>
      </w:r>
      <w:r w:rsidRPr="002379D0">
        <w:rPr>
          <w:rFonts w:ascii="SimSun" w:hAnsi="SimSun" w:hint="eastAsia"/>
          <w:sz w:val="21"/>
        </w:rPr>
        <w:t>，以便</w:t>
      </w:r>
      <w:r w:rsidR="00E9556D" w:rsidRPr="002379D0">
        <w:rPr>
          <w:rFonts w:ascii="SimSun" w:hAnsi="SimSun" w:hint="eastAsia"/>
          <w:sz w:val="21"/>
        </w:rPr>
        <w:t>那些</w:t>
      </w:r>
      <w:r w:rsidRPr="002379D0">
        <w:rPr>
          <w:rFonts w:ascii="SimSun" w:hAnsi="SimSun" w:hint="eastAsia"/>
          <w:sz w:val="21"/>
        </w:rPr>
        <w:t>希望</w:t>
      </w:r>
      <w:r w:rsidR="00E9556D" w:rsidRPr="002379D0">
        <w:rPr>
          <w:rFonts w:ascii="SimSun" w:hAnsi="SimSun" w:hint="eastAsia"/>
          <w:sz w:val="21"/>
        </w:rPr>
        <w:t>能够</w:t>
      </w:r>
      <w:r w:rsidRPr="002379D0">
        <w:rPr>
          <w:rFonts w:ascii="SimSun" w:hAnsi="SimSun" w:hint="eastAsia"/>
          <w:sz w:val="21"/>
        </w:rPr>
        <w:t>有效处理这些申请的</w:t>
      </w:r>
      <w:r w:rsidR="00E9556D" w:rsidRPr="002379D0">
        <w:rPr>
          <w:rFonts w:ascii="SimSun" w:hAnsi="SimSun" w:hint="eastAsia"/>
          <w:sz w:val="21"/>
        </w:rPr>
        <w:t>受理</w:t>
      </w:r>
      <w:r w:rsidR="00E9556D" w:rsidRPr="002379D0">
        <w:rPr>
          <w:rFonts w:ascii="SimSun" w:hAnsi="SimSun"/>
          <w:sz w:val="21"/>
        </w:rPr>
        <w:t>局能够</w:t>
      </w:r>
      <w:r w:rsidR="00E9556D" w:rsidRPr="002379D0">
        <w:rPr>
          <w:rFonts w:ascii="SimSun" w:hAnsi="SimSun" w:hint="eastAsia"/>
          <w:sz w:val="21"/>
        </w:rPr>
        <w:t>将</w:t>
      </w:r>
      <w:r w:rsidRPr="002379D0">
        <w:rPr>
          <w:rFonts w:ascii="SimSun" w:hAnsi="SimSun" w:hint="eastAsia"/>
          <w:sz w:val="21"/>
        </w:rPr>
        <w:t>额外负担和费用降到最低。因此，</w:t>
      </w:r>
      <w:r w:rsidR="00F700CD" w:rsidRPr="002379D0">
        <w:rPr>
          <w:rFonts w:ascii="SimSun" w:hAnsi="SimSun" w:hint="eastAsia"/>
          <w:sz w:val="21"/>
        </w:rPr>
        <w:t>代表团</w:t>
      </w:r>
      <w:r w:rsidRPr="002379D0">
        <w:rPr>
          <w:rFonts w:ascii="SimSun" w:hAnsi="SimSun" w:hint="eastAsia"/>
          <w:sz w:val="21"/>
        </w:rPr>
        <w:t>建议进一步研究这一问题，并在今后的讨论中提</w:t>
      </w:r>
      <w:r w:rsidR="00E9556D" w:rsidRPr="002379D0">
        <w:rPr>
          <w:rFonts w:ascii="SimSun" w:hAnsi="SimSun" w:hint="eastAsia"/>
          <w:sz w:val="21"/>
        </w:rPr>
        <w:t>交</w:t>
      </w:r>
      <w:r w:rsidR="00E9556D" w:rsidRPr="002379D0">
        <w:rPr>
          <w:rFonts w:ascii="SimSun" w:hAnsi="SimSun"/>
          <w:sz w:val="21"/>
        </w:rPr>
        <w:t>研究成果</w:t>
      </w:r>
      <w:r w:rsidRPr="002379D0">
        <w:rPr>
          <w:rFonts w:ascii="SimSun" w:hAnsi="SimSun" w:hint="eastAsia"/>
          <w:sz w:val="21"/>
        </w:rPr>
        <w:t>。</w:t>
      </w:r>
    </w:p>
    <w:p w14:paraId="0E6A05BD" w14:textId="7A81357B" w:rsidR="00044591" w:rsidRPr="002379D0" w:rsidRDefault="004F1B55"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美利坚合众国代表团说，它与其他一些</w:t>
      </w:r>
      <w:r w:rsidR="00937ECB" w:rsidRPr="002379D0">
        <w:rPr>
          <w:rFonts w:ascii="SimSun" w:hAnsi="SimSun" w:hint="eastAsia"/>
          <w:sz w:val="21"/>
        </w:rPr>
        <w:t>成</w:t>
      </w:r>
      <w:r w:rsidRPr="002379D0">
        <w:rPr>
          <w:rFonts w:ascii="SimSun" w:hAnsi="SimSun" w:hint="eastAsia"/>
          <w:sz w:val="21"/>
        </w:rPr>
        <w:t>员国一样，继续</w:t>
      </w:r>
      <w:r w:rsidR="00937ECB" w:rsidRPr="002379D0">
        <w:rPr>
          <w:rFonts w:ascii="SimSun" w:hAnsi="SimSun" w:hint="eastAsia"/>
          <w:sz w:val="21"/>
        </w:rPr>
        <w:t>总体</w:t>
      </w:r>
      <w:r w:rsidR="00937ECB" w:rsidRPr="002379D0">
        <w:rPr>
          <w:rFonts w:ascii="SimSun" w:hAnsi="SimSun"/>
          <w:sz w:val="21"/>
        </w:rPr>
        <w:t>上</w:t>
      </w:r>
      <w:r w:rsidRPr="002379D0">
        <w:rPr>
          <w:rFonts w:ascii="SimSun" w:hAnsi="SimSun" w:hint="eastAsia"/>
          <w:sz w:val="21"/>
        </w:rPr>
        <w:t>对该提案</w:t>
      </w:r>
      <w:r w:rsidR="00937ECB" w:rsidRPr="002379D0">
        <w:rPr>
          <w:rFonts w:ascii="SimSun" w:hAnsi="SimSun" w:hint="eastAsia"/>
          <w:sz w:val="21"/>
        </w:rPr>
        <w:t>存</w:t>
      </w:r>
      <w:r w:rsidR="00937ECB" w:rsidRPr="002379D0">
        <w:rPr>
          <w:rFonts w:ascii="SimSun" w:hAnsi="SimSun"/>
          <w:sz w:val="21"/>
        </w:rPr>
        <w:t>有疑虑</w:t>
      </w:r>
      <w:r w:rsidRPr="002379D0">
        <w:rPr>
          <w:rFonts w:ascii="SimSun" w:hAnsi="SimSun" w:hint="eastAsia"/>
          <w:sz w:val="21"/>
        </w:rPr>
        <w:t>。特别是，目前还不清楚这些减</w:t>
      </w:r>
      <w:r w:rsidR="00937ECB" w:rsidRPr="002379D0">
        <w:rPr>
          <w:rFonts w:ascii="SimSun" w:hAnsi="SimSun" w:hint="eastAsia"/>
          <w:sz w:val="21"/>
        </w:rPr>
        <w:t>费</w:t>
      </w:r>
      <w:r w:rsidRPr="002379D0">
        <w:rPr>
          <w:rFonts w:ascii="SimSun" w:hAnsi="SimSun" w:hint="eastAsia"/>
          <w:sz w:val="21"/>
        </w:rPr>
        <w:t>是否会导致</w:t>
      </w:r>
      <w:r w:rsidR="00F700CD" w:rsidRPr="002379D0">
        <w:rPr>
          <w:rFonts w:ascii="SimSun" w:hAnsi="SimSun" w:hint="eastAsia"/>
          <w:sz w:val="21"/>
        </w:rPr>
        <w:t>高校</w:t>
      </w:r>
      <w:r w:rsidRPr="002379D0">
        <w:rPr>
          <w:rFonts w:ascii="SimSun" w:hAnsi="SimSun" w:hint="eastAsia"/>
          <w:sz w:val="21"/>
        </w:rPr>
        <w:t>申请数量的名义上增加。因此，</w:t>
      </w:r>
      <w:r w:rsidR="00937ECB" w:rsidRPr="002379D0">
        <w:rPr>
          <w:rFonts w:ascii="SimSun" w:hAnsi="SimSun" w:hint="eastAsia"/>
          <w:sz w:val="21"/>
        </w:rPr>
        <w:t>现阶段</w:t>
      </w:r>
      <w:r w:rsidRPr="002379D0">
        <w:rPr>
          <w:rFonts w:ascii="SimSun" w:hAnsi="SimSun" w:hint="eastAsia"/>
          <w:sz w:val="21"/>
        </w:rPr>
        <w:t>讨论具体的</w:t>
      </w:r>
      <w:r w:rsidR="00937ECB" w:rsidRPr="002379D0">
        <w:rPr>
          <w:rFonts w:ascii="SimSun" w:hAnsi="SimSun" w:hint="eastAsia"/>
          <w:sz w:val="21"/>
        </w:rPr>
        <w:t>实施</w:t>
      </w:r>
      <w:r w:rsidR="00937ECB" w:rsidRPr="002379D0">
        <w:rPr>
          <w:rFonts w:ascii="SimSun" w:hAnsi="SimSun"/>
          <w:sz w:val="21"/>
        </w:rPr>
        <w:t>方案</w:t>
      </w:r>
      <w:r w:rsidRPr="002379D0">
        <w:rPr>
          <w:rFonts w:ascii="SimSun" w:hAnsi="SimSun" w:hint="eastAsia"/>
          <w:sz w:val="21"/>
        </w:rPr>
        <w:t>似乎为时过早。代表团认为，</w:t>
      </w:r>
      <w:r w:rsidR="00937ECB" w:rsidRPr="002379D0">
        <w:rPr>
          <w:rFonts w:ascii="SimSun" w:hAnsi="SimSun" w:hint="eastAsia"/>
          <w:sz w:val="21"/>
        </w:rPr>
        <w:t>产权组织的预算盈余应</w:t>
      </w:r>
      <w:r w:rsidR="00937ECB" w:rsidRPr="002379D0">
        <w:rPr>
          <w:rFonts w:ascii="SimSun" w:hAnsi="SimSun"/>
          <w:sz w:val="21"/>
        </w:rPr>
        <w:t>用于为</w:t>
      </w:r>
      <w:r w:rsidRPr="002379D0">
        <w:rPr>
          <w:rFonts w:ascii="SimSun" w:hAnsi="SimSun" w:hint="eastAsia"/>
          <w:sz w:val="21"/>
        </w:rPr>
        <w:t>所有申请人</w:t>
      </w:r>
      <w:r w:rsidR="00937ECB" w:rsidRPr="002379D0">
        <w:rPr>
          <w:rFonts w:ascii="SimSun" w:hAnsi="SimSun" w:hint="eastAsia"/>
          <w:sz w:val="21"/>
        </w:rPr>
        <w:t>提供</w:t>
      </w:r>
      <w:r w:rsidRPr="002379D0">
        <w:rPr>
          <w:rFonts w:ascii="SimSun" w:hAnsi="SimSun" w:hint="eastAsia"/>
          <w:sz w:val="21"/>
        </w:rPr>
        <w:t>全面减费，因为所有申请人都对盈余作出了贡献，因此</w:t>
      </w:r>
      <w:r w:rsidR="00937ECB" w:rsidRPr="002379D0">
        <w:rPr>
          <w:rFonts w:ascii="SimSun" w:hAnsi="SimSun" w:hint="eastAsia"/>
          <w:sz w:val="21"/>
        </w:rPr>
        <w:t>，所有人都应该</w:t>
      </w:r>
      <w:r w:rsidRPr="002379D0">
        <w:rPr>
          <w:rFonts w:ascii="SimSun" w:hAnsi="SimSun" w:hint="eastAsia"/>
          <w:sz w:val="21"/>
        </w:rPr>
        <w:t>从中受益。</w:t>
      </w:r>
      <w:r w:rsidR="00F700CD" w:rsidRPr="002379D0">
        <w:rPr>
          <w:rFonts w:ascii="SimSun" w:hAnsi="SimSun" w:hint="eastAsia"/>
          <w:sz w:val="21"/>
        </w:rPr>
        <w:t>代表团</w:t>
      </w:r>
      <w:r w:rsidRPr="002379D0">
        <w:rPr>
          <w:rFonts w:ascii="SimSun" w:hAnsi="SimSun" w:hint="eastAsia"/>
          <w:sz w:val="21"/>
        </w:rPr>
        <w:t>强调，它的关切</w:t>
      </w:r>
      <w:r w:rsidR="00937ECB" w:rsidRPr="002379D0">
        <w:rPr>
          <w:rFonts w:ascii="SimSun" w:hAnsi="SimSun" w:hint="eastAsia"/>
          <w:sz w:val="21"/>
        </w:rPr>
        <w:t>也</w:t>
      </w:r>
      <w:r w:rsidR="00937ECB" w:rsidRPr="002379D0">
        <w:rPr>
          <w:rFonts w:ascii="SimSun" w:hAnsi="SimSun"/>
          <w:sz w:val="21"/>
        </w:rPr>
        <w:t>是</w:t>
      </w:r>
      <w:r w:rsidRPr="002379D0">
        <w:rPr>
          <w:rFonts w:ascii="SimSun" w:hAnsi="SimSun" w:hint="eastAsia"/>
          <w:sz w:val="21"/>
        </w:rPr>
        <w:t>基于提案的复杂性和缺乏明确证据</w:t>
      </w:r>
      <w:r w:rsidR="00937ECB" w:rsidRPr="002379D0">
        <w:rPr>
          <w:rFonts w:ascii="SimSun" w:hAnsi="SimSun" w:hint="eastAsia"/>
          <w:sz w:val="21"/>
        </w:rPr>
        <w:t>证</w:t>
      </w:r>
      <w:r w:rsidRPr="002379D0">
        <w:rPr>
          <w:rFonts w:ascii="SimSun" w:hAnsi="SimSun" w:hint="eastAsia"/>
          <w:sz w:val="21"/>
        </w:rPr>
        <w:t>明提案将对</w:t>
      </w:r>
      <w:r w:rsidR="00937ECB" w:rsidRPr="002379D0">
        <w:rPr>
          <w:rFonts w:ascii="SimSun" w:hAnsi="SimSun" w:hint="eastAsia"/>
          <w:sz w:val="21"/>
        </w:rPr>
        <w:t>提出</w:t>
      </w:r>
      <w:r w:rsidRPr="002379D0">
        <w:rPr>
          <w:rFonts w:ascii="SimSun" w:hAnsi="SimSun" w:hint="eastAsia"/>
          <w:sz w:val="21"/>
        </w:rPr>
        <w:t>专利申请产生重大积极影响。相比之下，通过全面减费，盈余可以得到更好的利用。虽然该提案包括对所有</w:t>
      </w:r>
      <w:r w:rsidR="00937ECB" w:rsidRPr="002379D0">
        <w:rPr>
          <w:rFonts w:ascii="SimSun" w:hAnsi="SimSun" w:hint="eastAsia"/>
          <w:sz w:val="21"/>
        </w:rPr>
        <w:t>成</w:t>
      </w:r>
      <w:r w:rsidRPr="002379D0">
        <w:rPr>
          <w:rFonts w:ascii="SimSun" w:hAnsi="SimSun" w:hint="eastAsia"/>
          <w:sz w:val="21"/>
        </w:rPr>
        <w:t>员国</w:t>
      </w:r>
      <w:r w:rsidR="00F700CD" w:rsidRPr="002379D0">
        <w:rPr>
          <w:rFonts w:ascii="SimSun" w:hAnsi="SimSun" w:hint="eastAsia"/>
          <w:sz w:val="21"/>
        </w:rPr>
        <w:t>高校</w:t>
      </w:r>
      <w:r w:rsidR="00937ECB" w:rsidRPr="002379D0">
        <w:rPr>
          <w:rFonts w:ascii="SimSun" w:hAnsi="SimSun" w:hint="eastAsia"/>
          <w:sz w:val="21"/>
        </w:rPr>
        <w:t>实</w:t>
      </w:r>
      <w:r w:rsidR="00937ECB" w:rsidRPr="002379D0">
        <w:rPr>
          <w:rFonts w:ascii="SimSun" w:hAnsi="SimSun"/>
          <w:sz w:val="21"/>
        </w:rPr>
        <w:t>行</w:t>
      </w:r>
      <w:r w:rsidR="00937ECB" w:rsidRPr="002379D0">
        <w:rPr>
          <w:rFonts w:ascii="SimSun" w:hAnsi="SimSun" w:hint="eastAsia"/>
          <w:sz w:val="21"/>
        </w:rPr>
        <w:t>减费</w:t>
      </w:r>
      <w:r w:rsidRPr="002379D0">
        <w:rPr>
          <w:rFonts w:ascii="SimSun" w:hAnsi="SimSun" w:hint="eastAsia"/>
          <w:sz w:val="21"/>
        </w:rPr>
        <w:t>，但它包括</w:t>
      </w:r>
      <w:r w:rsidR="00937ECB" w:rsidRPr="002379D0">
        <w:rPr>
          <w:rFonts w:ascii="SimSun" w:hAnsi="SimSun" w:hint="eastAsia"/>
          <w:sz w:val="21"/>
        </w:rPr>
        <w:t>对</w:t>
      </w:r>
      <w:r w:rsidRPr="002379D0">
        <w:rPr>
          <w:rFonts w:ascii="SimSun" w:hAnsi="SimSun" w:hint="eastAsia"/>
          <w:sz w:val="21"/>
        </w:rPr>
        <w:t>发展中国家和发达国家申请</w:t>
      </w:r>
      <w:r w:rsidR="00937ECB" w:rsidRPr="002379D0">
        <w:rPr>
          <w:rFonts w:ascii="SimSun" w:hAnsi="SimSun" w:hint="eastAsia"/>
          <w:sz w:val="21"/>
        </w:rPr>
        <w:t>人</w:t>
      </w:r>
      <w:r w:rsidRPr="002379D0">
        <w:rPr>
          <w:rFonts w:ascii="SimSun" w:hAnsi="SimSun" w:hint="eastAsia"/>
          <w:sz w:val="21"/>
        </w:rPr>
        <w:t>之间的差别待遇，包括减</w:t>
      </w:r>
      <w:r w:rsidR="00937ECB" w:rsidRPr="002379D0">
        <w:rPr>
          <w:rFonts w:ascii="SimSun" w:hAnsi="SimSun" w:hint="eastAsia"/>
          <w:sz w:val="21"/>
        </w:rPr>
        <w:t>费</w:t>
      </w:r>
      <w:r w:rsidRPr="002379D0">
        <w:rPr>
          <w:rFonts w:ascii="SimSun" w:hAnsi="SimSun" w:hint="eastAsia"/>
          <w:sz w:val="21"/>
        </w:rPr>
        <w:t>额和每个实体可</w:t>
      </w:r>
      <w:r w:rsidR="00937ECB" w:rsidRPr="002379D0">
        <w:rPr>
          <w:rFonts w:ascii="SimSun" w:hAnsi="SimSun" w:hint="eastAsia"/>
          <w:sz w:val="21"/>
        </w:rPr>
        <w:t>提出的最多</w:t>
      </w:r>
      <w:r w:rsidR="00937ECB" w:rsidRPr="002379D0">
        <w:rPr>
          <w:rFonts w:ascii="SimSun" w:hAnsi="SimSun"/>
          <w:sz w:val="21"/>
        </w:rPr>
        <w:t>申请项</w:t>
      </w:r>
      <w:r w:rsidRPr="002379D0">
        <w:rPr>
          <w:rFonts w:ascii="SimSun" w:hAnsi="SimSun" w:hint="eastAsia"/>
          <w:sz w:val="21"/>
        </w:rPr>
        <w:t>数。</w:t>
      </w:r>
      <w:r w:rsidR="00F700CD" w:rsidRPr="002379D0">
        <w:rPr>
          <w:rFonts w:ascii="SimSun" w:hAnsi="SimSun" w:hint="eastAsia"/>
          <w:sz w:val="21"/>
        </w:rPr>
        <w:t>发达国家提交</w:t>
      </w:r>
      <w:r w:rsidR="00937ECB" w:rsidRPr="002379D0">
        <w:rPr>
          <w:rFonts w:ascii="SimSun" w:hAnsi="SimSun" w:hint="eastAsia"/>
          <w:sz w:val="21"/>
        </w:rPr>
        <w:t>的</w:t>
      </w:r>
      <w:r w:rsidR="00937ECB" w:rsidRPr="002379D0">
        <w:rPr>
          <w:rFonts w:ascii="SimSun" w:hAnsi="SimSun"/>
          <w:sz w:val="21"/>
        </w:rPr>
        <w:t>申请</w:t>
      </w:r>
      <w:r w:rsidR="00F700CD" w:rsidRPr="002379D0">
        <w:rPr>
          <w:rFonts w:ascii="SimSun" w:hAnsi="SimSun" w:hint="eastAsia"/>
          <w:sz w:val="21"/>
        </w:rPr>
        <w:t>创造了大部分预算盈余，这些用户至少应该在</w:t>
      </w:r>
      <w:r w:rsidR="00937ECB" w:rsidRPr="002379D0">
        <w:rPr>
          <w:rFonts w:ascii="SimSun" w:hAnsi="SimSun" w:hint="eastAsia"/>
          <w:sz w:val="21"/>
        </w:rPr>
        <w:t>享受</w:t>
      </w:r>
      <w:r w:rsidR="00937ECB" w:rsidRPr="002379D0">
        <w:rPr>
          <w:rFonts w:ascii="SimSun" w:hAnsi="SimSun"/>
          <w:sz w:val="21"/>
        </w:rPr>
        <w:t>的</w:t>
      </w:r>
      <w:r w:rsidR="00F700CD" w:rsidRPr="002379D0">
        <w:rPr>
          <w:rFonts w:ascii="SimSun" w:hAnsi="SimSun" w:hint="eastAsia"/>
          <w:sz w:val="21"/>
        </w:rPr>
        <w:t>折扣额方面平等受益。此外，关于申请</w:t>
      </w:r>
      <w:r w:rsidR="00937ECB" w:rsidRPr="002379D0">
        <w:rPr>
          <w:rFonts w:ascii="SimSun" w:hAnsi="SimSun" w:hint="eastAsia"/>
          <w:sz w:val="21"/>
        </w:rPr>
        <w:t>数量</w:t>
      </w:r>
      <w:r w:rsidR="00937ECB" w:rsidRPr="002379D0">
        <w:rPr>
          <w:rFonts w:ascii="SimSun" w:hAnsi="SimSun"/>
          <w:sz w:val="21"/>
        </w:rPr>
        <w:t>的</w:t>
      </w:r>
      <w:r w:rsidR="00F700CD" w:rsidRPr="002379D0">
        <w:rPr>
          <w:rFonts w:ascii="SimSun" w:hAnsi="SimSun" w:hint="eastAsia"/>
          <w:sz w:val="21"/>
        </w:rPr>
        <w:t>上限，即使所有高校的申请</w:t>
      </w:r>
      <w:r w:rsidR="00937ECB" w:rsidRPr="002379D0">
        <w:rPr>
          <w:rFonts w:ascii="SimSun" w:hAnsi="SimSun" w:hint="eastAsia"/>
          <w:sz w:val="21"/>
        </w:rPr>
        <w:t>数量</w:t>
      </w:r>
      <w:r w:rsidR="00F700CD" w:rsidRPr="002379D0">
        <w:rPr>
          <w:rFonts w:ascii="SimSun" w:hAnsi="SimSun" w:hint="eastAsia"/>
          <w:sz w:val="21"/>
        </w:rPr>
        <w:t>上限统一定为20个，也会</w:t>
      </w:r>
      <w:r w:rsidR="003270CE" w:rsidRPr="002379D0">
        <w:rPr>
          <w:rFonts w:ascii="SimSun" w:hAnsi="SimSun" w:hint="eastAsia"/>
          <w:sz w:val="21"/>
        </w:rPr>
        <w:t>对</w:t>
      </w:r>
      <w:r w:rsidR="003270CE" w:rsidRPr="002379D0">
        <w:rPr>
          <w:rFonts w:ascii="SimSun" w:hAnsi="SimSun"/>
          <w:sz w:val="21"/>
        </w:rPr>
        <w:t>发达国家的高校</w:t>
      </w:r>
      <w:r w:rsidR="003270CE" w:rsidRPr="002379D0">
        <w:rPr>
          <w:rFonts w:ascii="SimSun" w:hAnsi="SimSun" w:hint="eastAsia"/>
          <w:sz w:val="21"/>
        </w:rPr>
        <w:t>构成格外严重</w:t>
      </w:r>
      <w:r w:rsidR="003270CE" w:rsidRPr="002379D0">
        <w:rPr>
          <w:rFonts w:ascii="SimSun" w:hAnsi="SimSun"/>
          <w:sz w:val="21"/>
        </w:rPr>
        <w:t>的</w:t>
      </w:r>
      <w:r w:rsidR="00F700CD" w:rsidRPr="002379D0">
        <w:rPr>
          <w:rFonts w:ascii="SimSun" w:hAnsi="SimSun" w:hint="eastAsia"/>
          <w:sz w:val="21"/>
        </w:rPr>
        <w:t>影响。具体而言，来自发展中国家和最不发达国家的个别高校的申请每所高校</w:t>
      </w:r>
      <w:r w:rsidR="003270CE" w:rsidRPr="002379D0">
        <w:rPr>
          <w:rFonts w:ascii="SimSun" w:hAnsi="SimSun" w:hint="eastAsia"/>
          <w:sz w:val="21"/>
        </w:rPr>
        <w:t>每年很</w:t>
      </w:r>
      <w:r w:rsidR="003270CE" w:rsidRPr="002379D0">
        <w:rPr>
          <w:rFonts w:ascii="SimSun" w:hAnsi="SimSun"/>
          <w:sz w:val="21"/>
        </w:rPr>
        <w:t>少超过</w:t>
      </w:r>
      <w:r w:rsidR="00F700CD" w:rsidRPr="002379D0">
        <w:rPr>
          <w:rFonts w:ascii="SimSun" w:hAnsi="SimSun" w:hint="eastAsia"/>
          <w:sz w:val="21"/>
        </w:rPr>
        <w:t>20</w:t>
      </w:r>
      <w:r w:rsidR="003270CE" w:rsidRPr="002379D0">
        <w:rPr>
          <w:rFonts w:ascii="SimSun" w:hAnsi="SimSun" w:hint="eastAsia"/>
          <w:sz w:val="21"/>
        </w:rPr>
        <w:t>项</w:t>
      </w:r>
      <w:r w:rsidR="00F700CD" w:rsidRPr="002379D0">
        <w:rPr>
          <w:rFonts w:ascii="SimSun" w:hAnsi="SimSun" w:hint="eastAsia"/>
          <w:sz w:val="21"/>
        </w:rPr>
        <w:t>，因此</w:t>
      </w:r>
      <w:r w:rsidR="003270CE" w:rsidRPr="002379D0">
        <w:rPr>
          <w:rFonts w:ascii="SimSun" w:hAnsi="SimSun" w:hint="eastAsia"/>
          <w:sz w:val="21"/>
        </w:rPr>
        <w:t>，</w:t>
      </w:r>
      <w:r w:rsidR="00F700CD" w:rsidRPr="002379D0">
        <w:rPr>
          <w:rFonts w:ascii="SimSun" w:hAnsi="SimSun" w:hint="eastAsia"/>
          <w:sz w:val="21"/>
        </w:rPr>
        <w:t>折扣将适用于这些高校的所有或几乎所有申请。另一方面，许多来自发达国家的高校定期提交</w:t>
      </w:r>
      <w:r w:rsidR="003270CE" w:rsidRPr="002379D0">
        <w:rPr>
          <w:rFonts w:ascii="SimSun" w:hAnsi="SimSun" w:hint="eastAsia"/>
          <w:sz w:val="21"/>
        </w:rPr>
        <w:t>超过</w:t>
      </w:r>
      <w:r w:rsidR="00F700CD" w:rsidRPr="002379D0">
        <w:rPr>
          <w:rFonts w:ascii="SimSun" w:hAnsi="SimSun" w:hint="eastAsia"/>
          <w:sz w:val="21"/>
        </w:rPr>
        <w:t>20</w:t>
      </w:r>
      <w:r w:rsidR="003270CE" w:rsidRPr="002379D0">
        <w:rPr>
          <w:rFonts w:ascii="SimSun" w:hAnsi="SimSun" w:hint="eastAsia"/>
          <w:sz w:val="21"/>
        </w:rPr>
        <w:t>项的</w:t>
      </w:r>
      <w:r w:rsidR="00F700CD" w:rsidRPr="002379D0">
        <w:rPr>
          <w:rFonts w:ascii="SimSun" w:hAnsi="SimSun" w:hint="eastAsia"/>
          <w:sz w:val="21"/>
        </w:rPr>
        <w:t>申请，因此，这些高校的许多申请根本不会从折扣中受益。发达国家的高校每年只有</w:t>
      </w:r>
      <w:r w:rsidR="003270CE" w:rsidRPr="002379D0">
        <w:rPr>
          <w:rFonts w:ascii="SimSun" w:hAnsi="SimSun" w:hint="eastAsia"/>
          <w:sz w:val="21"/>
        </w:rPr>
        <w:t>5</w:t>
      </w:r>
      <w:r w:rsidR="003270CE" w:rsidRPr="002379D0">
        <w:rPr>
          <w:rFonts w:ascii="SimSun" w:hAnsi="SimSun"/>
          <w:sz w:val="21"/>
        </w:rPr>
        <w:t>项</w:t>
      </w:r>
      <w:r w:rsidR="003270CE" w:rsidRPr="002379D0">
        <w:rPr>
          <w:rFonts w:ascii="SimSun" w:hAnsi="SimSun" w:hint="eastAsia"/>
          <w:sz w:val="21"/>
        </w:rPr>
        <w:t>申请，而发展中国家</w:t>
      </w:r>
      <w:r w:rsidR="00F700CD" w:rsidRPr="002379D0">
        <w:rPr>
          <w:rFonts w:ascii="SimSun" w:hAnsi="SimSun" w:hint="eastAsia"/>
          <w:sz w:val="21"/>
        </w:rPr>
        <w:t>有20</w:t>
      </w:r>
      <w:r w:rsidR="003270CE" w:rsidRPr="002379D0">
        <w:rPr>
          <w:rFonts w:ascii="SimSun" w:hAnsi="SimSun" w:hint="eastAsia"/>
          <w:sz w:val="21"/>
        </w:rPr>
        <w:t>项</w:t>
      </w:r>
      <w:r w:rsidR="00F700CD" w:rsidRPr="002379D0">
        <w:rPr>
          <w:rFonts w:ascii="SimSun" w:hAnsi="SimSun" w:hint="eastAsia"/>
          <w:sz w:val="21"/>
        </w:rPr>
        <w:t>申请，这一</w:t>
      </w:r>
      <w:r w:rsidR="003270CE" w:rsidRPr="002379D0">
        <w:rPr>
          <w:rFonts w:ascii="SimSun" w:hAnsi="SimSun" w:hint="eastAsia"/>
          <w:sz w:val="21"/>
        </w:rPr>
        <w:t>拟议</w:t>
      </w:r>
      <w:r w:rsidR="003270CE" w:rsidRPr="002379D0">
        <w:rPr>
          <w:rFonts w:ascii="SimSun" w:hAnsi="SimSun"/>
          <w:sz w:val="21"/>
        </w:rPr>
        <w:t>的上限</w:t>
      </w:r>
      <w:r w:rsidR="003270CE" w:rsidRPr="002379D0">
        <w:rPr>
          <w:rFonts w:ascii="SimSun" w:hAnsi="SimSun" w:hint="eastAsia"/>
          <w:sz w:val="21"/>
        </w:rPr>
        <w:t>规定</w:t>
      </w:r>
      <w:r w:rsidR="00F700CD" w:rsidRPr="002379D0">
        <w:rPr>
          <w:rFonts w:ascii="SimSun" w:hAnsi="SimSun" w:hint="eastAsia"/>
          <w:sz w:val="21"/>
        </w:rPr>
        <w:t>进一步加剧了这种不成比例的影响。此外，虽然代表团欢迎使用</w:t>
      </w:r>
      <w:r w:rsidR="003270CE" w:rsidRPr="002379D0">
        <w:rPr>
          <w:rFonts w:ascii="SimSun" w:hAnsi="SimSun" w:hint="eastAsia"/>
          <w:sz w:val="21"/>
        </w:rPr>
        <w:t>W</w:t>
      </w:r>
      <w:r w:rsidR="003270CE" w:rsidRPr="002379D0">
        <w:rPr>
          <w:rFonts w:ascii="SimSun" w:hAnsi="SimSun"/>
          <w:sz w:val="21"/>
        </w:rPr>
        <w:t>HED门户网站</w:t>
      </w:r>
      <w:r w:rsidR="003270CE" w:rsidRPr="002379D0">
        <w:rPr>
          <w:rFonts w:ascii="SimSun" w:hAnsi="SimSun" w:hint="eastAsia"/>
          <w:sz w:val="21"/>
        </w:rPr>
        <w:t>来确定申请人是否有资格享受费用折扣，但代表团仍</w:t>
      </w:r>
      <w:r w:rsidR="00F700CD" w:rsidRPr="002379D0">
        <w:rPr>
          <w:rFonts w:ascii="SimSun" w:hAnsi="SimSun" w:hint="eastAsia"/>
          <w:sz w:val="21"/>
        </w:rPr>
        <w:t>对跟踪</w:t>
      </w:r>
      <w:r w:rsidR="003270CE" w:rsidRPr="002379D0">
        <w:rPr>
          <w:rFonts w:ascii="SimSun" w:hAnsi="SimSun" w:hint="eastAsia"/>
          <w:sz w:val="21"/>
        </w:rPr>
        <w:t>特</w:t>
      </w:r>
      <w:r w:rsidR="003270CE" w:rsidRPr="002379D0">
        <w:rPr>
          <w:rFonts w:ascii="SimSun" w:hAnsi="SimSun"/>
          <w:sz w:val="21"/>
        </w:rPr>
        <w:t>定</w:t>
      </w:r>
      <w:r w:rsidR="00F700CD" w:rsidRPr="002379D0">
        <w:rPr>
          <w:rFonts w:ascii="SimSun" w:hAnsi="SimSun" w:hint="eastAsia"/>
          <w:sz w:val="21"/>
        </w:rPr>
        <w:t>实体的申请</w:t>
      </w:r>
      <w:r w:rsidR="003270CE" w:rsidRPr="002379D0">
        <w:rPr>
          <w:rFonts w:ascii="SimSun" w:hAnsi="SimSun" w:hint="eastAsia"/>
          <w:sz w:val="21"/>
        </w:rPr>
        <w:t>存有</w:t>
      </w:r>
      <w:r w:rsidR="003270CE" w:rsidRPr="002379D0">
        <w:rPr>
          <w:rFonts w:ascii="SimSun" w:hAnsi="SimSun"/>
          <w:sz w:val="21"/>
        </w:rPr>
        <w:t>疑虑</w:t>
      </w:r>
      <w:r w:rsidR="00F700CD" w:rsidRPr="002379D0">
        <w:rPr>
          <w:rFonts w:ascii="SimSun" w:hAnsi="SimSun" w:hint="eastAsia"/>
          <w:sz w:val="21"/>
        </w:rPr>
        <w:t>。具体来说，许多高校都以多种名义提出申请。例如，高校本身</w:t>
      </w:r>
      <w:r w:rsidR="003270CE" w:rsidRPr="002379D0">
        <w:rPr>
          <w:rFonts w:ascii="SimSun" w:hAnsi="SimSun" w:hint="eastAsia"/>
          <w:sz w:val="21"/>
        </w:rPr>
        <w:t>可以</w:t>
      </w:r>
      <w:r w:rsidR="003270CE" w:rsidRPr="002379D0">
        <w:rPr>
          <w:rFonts w:ascii="SimSun" w:hAnsi="SimSun"/>
          <w:sz w:val="21"/>
        </w:rPr>
        <w:t>提出申请，也可由</w:t>
      </w:r>
      <w:r w:rsidR="00F700CD" w:rsidRPr="002379D0">
        <w:rPr>
          <w:rFonts w:ascii="SimSun" w:hAnsi="SimSun" w:hint="eastAsia"/>
          <w:sz w:val="21"/>
        </w:rPr>
        <w:t>高校受托人或高校内的工程学院</w:t>
      </w:r>
      <w:r w:rsidR="003270CE" w:rsidRPr="002379D0">
        <w:rPr>
          <w:rFonts w:ascii="SimSun" w:hAnsi="SimSun" w:hint="eastAsia"/>
          <w:sz w:val="21"/>
        </w:rPr>
        <w:t>等</w:t>
      </w:r>
      <w:r w:rsidR="00F700CD" w:rsidRPr="002379D0">
        <w:rPr>
          <w:rFonts w:ascii="SimSun" w:hAnsi="SimSun" w:hint="eastAsia"/>
          <w:sz w:val="21"/>
        </w:rPr>
        <w:t>提出</w:t>
      </w:r>
      <w:r w:rsidR="003270CE" w:rsidRPr="002379D0">
        <w:rPr>
          <w:rFonts w:ascii="SimSun" w:hAnsi="SimSun" w:hint="eastAsia"/>
          <w:sz w:val="21"/>
        </w:rPr>
        <w:t>申请</w:t>
      </w:r>
      <w:r w:rsidR="00F700CD" w:rsidRPr="002379D0">
        <w:rPr>
          <w:rFonts w:ascii="SimSun" w:hAnsi="SimSun" w:hint="eastAsia"/>
          <w:sz w:val="21"/>
        </w:rPr>
        <w:t>。尚不清楚拟议的实施</w:t>
      </w:r>
      <w:r w:rsidR="003270CE" w:rsidRPr="002379D0">
        <w:rPr>
          <w:rFonts w:ascii="SimSun" w:hAnsi="SimSun" w:hint="eastAsia"/>
          <w:sz w:val="21"/>
        </w:rPr>
        <w:t>方案</w:t>
      </w:r>
      <w:r w:rsidR="00F700CD" w:rsidRPr="002379D0">
        <w:rPr>
          <w:rFonts w:ascii="SimSun" w:hAnsi="SimSun" w:hint="eastAsia"/>
          <w:sz w:val="21"/>
        </w:rPr>
        <w:t>如何处理同一实体</w:t>
      </w:r>
      <w:r w:rsidR="003270CE" w:rsidRPr="002379D0">
        <w:rPr>
          <w:rFonts w:ascii="SimSun" w:hAnsi="SimSun" w:hint="eastAsia"/>
          <w:sz w:val="21"/>
        </w:rPr>
        <w:t>以</w:t>
      </w:r>
      <w:r w:rsidR="003270CE" w:rsidRPr="002379D0">
        <w:rPr>
          <w:rFonts w:ascii="SimSun" w:hAnsi="SimSun"/>
          <w:sz w:val="21"/>
        </w:rPr>
        <w:t>不同</w:t>
      </w:r>
      <w:r w:rsidR="003270CE" w:rsidRPr="002379D0">
        <w:rPr>
          <w:rFonts w:ascii="SimSun" w:hAnsi="SimSun" w:hint="eastAsia"/>
          <w:sz w:val="21"/>
        </w:rPr>
        <w:t>名义</w:t>
      </w:r>
      <w:r w:rsidR="003270CE" w:rsidRPr="002379D0">
        <w:rPr>
          <w:rFonts w:ascii="SimSun" w:hAnsi="SimSun"/>
          <w:sz w:val="21"/>
        </w:rPr>
        <w:t>提交申请</w:t>
      </w:r>
      <w:r w:rsidR="00F700CD" w:rsidRPr="002379D0">
        <w:rPr>
          <w:rFonts w:ascii="SimSun" w:hAnsi="SimSun" w:hint="eastAsia"/>
          <w:sz w:val="21"/>
        </w:rPr>
        <w:t>的情况。代表团还对文件第9段和费用表修正案</w:t>
      </w:r>
      <w:r w:rsidR="00827C7D" w:rsidRPr="002379D0">
        <w:rPr>
          <w:rFonts w:ascii="SimSun" w:hAnsi="SimSun" w:hint="eastAsia"/>
          <w:sz w:val="21"/>
        </w:rPr>
        <w:t>草案</w:t>
      </w:r>
      <w:r w:rsidR="00F700CD" w:rsidRPr="002379D0">
        <w:rPr>
          <w:rFonts w:ascii="SimSun" w:hAnsi="SimSun" w:hint="eastAsia"/>
          <w:sz w:val="21"/>
        </w:rPr>
        <w:t>第6项最后一段所述</w:t>
      </w:r>
      <w:r w:rsidR="00827C7D" w:rsidRPr="002379D0">
        <w:rPr>
          <w:rFonts w:ascii="SimSun" w:hAnsi="SimSun" w:hint="eastAsia"/>
          <w:sz w:val="21"/>
        </w:rPr>
        <w:t>与在高校学习或受雇于高校的个</w:t>
      </w:r>
      <w:r w:rsidR="00827C7D" w:rsidRPr="002379D0">
        <w:rPr>
          <w:rFonts w:ascii="SimSun" w:hAnsi="SimSun"/>
          <w:sz w:val="21"/>
        </w:rPr>
        <w:t>别</w:t>
      </w:r>
      <w:r w:rsidR="00827C7D" w:rsidRPr="002379D0">
        <w:rPr>
          <w:rFonts w:ascii="SimSun" w:hAnsi="SimSun" w:hint="eastAsia"/>
          <w:sz w:val="21"/>
        </w:rPr>
        <w:t>研究人员有关</w:t>
      </w:r>
      <w:r w:rsidR="00F700CD" w:rsidRPr="002379D0">
        <w:rPr>
          <w:rFonts w:ascii="SimSun" w:hAnsi="SimSun" w:hint="eastAsia"/>
          <w:sz w:val="21"/>
        </w:rPr>
        <w:t>的情况表示关切。为了限制利用这一制度的可能性，代表团强调指出，所有</w:t>
      </w:r>
      <w:r w:rsidR="00827C7D" w:rsidRPr="002379D0">
        <w:rPr>
          <w:rFonts w:ascii="SimSun" w:hAnsi="SimSun" w:hint="eastAsia"/>
          <w:sz w:val="21"/>
        </w:rPr>
        <w:t>列</w:t>
      </w:r>
      <w:r w:rsidR="00827C7D" w:rsidRPr="002379D0">
        <w:rPr>
          <w:rFonts w:ascii="SimSun" w:hAnsi="SimSun"/>
          <w:sz w:val="21"/>
        </w:rPr>
        <w:t>名</w:t>
      </w:r>
      <w:r w:rsidR="00827C7D" w:rsidRPr="002379D0">
        <w:rPr>
          <w:rFonts w:ascii="SimSun" w:hAnsi="SimSun" w:hint="eastAsia"/>
          <w:sz w:val="21"/>
        </w:rPr>
        <w:t>申请人都应该</w:t>
      </w:r>
      <w:r w:rsidR="00827C7D" w:rsidRPr="002379D0">
        <w:rPr>
          <w:rFonts w:ascii="SimSun" w:hAnsi="SimSun"/>
          <w:sz w:val="21"/>
        </w:rPr>
        <w:t>符合</w:t>
      </w:r>
      <w:r w:rsidR="00F700CD" w:rsidRPr="002379D0">
        <w:rPr>
          <w:rFonts w:ascii="SimSun" w:hAnsi="SimSun" w:hint="eastAsia"/>
          <w:sz w:val="21"/>
        </w:rPr>
        <w:t>申请</w:t>
      </w:r>
      <w:r w:rsidR="00827C7D" w:rsidRPr="002379D0">
        <w:rPr>
          <w:rFonts w:ascii="SimSun" w:hAnsi="SimSun" w:hint="eastAsia"/>
          <w:sz w:val="21"/>
        </w:rPr>
        <w:t>减</w:t>
      </w:r>
      <w:r w:rsidR="00F700CD" w:rsidRPr="002379D0">
        <w:rPr>
          <w:rFonts w:ascii="SimSun" w:hAnsi="SimSun" w:hint="eastAsia"/>
          <w:sz w:val="21"/>
        </w:rPr>
        <w:t>费</w:t>
      </w:r>
      <w:r w:rsidR="00827C7D" w:rsidRPr="002379D0">
        <w:rPr>
          <w:rFonts w:ascii="SimSun" w:hAnsi="SimSun" w:hint="eastAsia"/>
          <w:sz w:val="21"/>
        </w:rPr>
        <w:t>的</w:t>
      </w:r>
      <w:r w:rsidR="00827C7D" w:rsidRPr="002379D0">
        <w:rPr>
          <w:rFonts w:ascii="SimSun" w:hAnsi="SimSun"/>
          <w:sz w:val="21"/>
        </w:rPr>
        <w:t>资格</w:t>
      </w:r>
      <w:r w:rsidR="00F700CD" w:rsidRPr="002379D0">
        <w:rPr>
          <w:rFonts w:ascii="SimSun" w:hAnsi="SimSun" w:hint="eastAsia"/>
          <w:sz w:val="21"/>
        </w:rPr>
        <w:t>，就像目前费用表第5</w:t>
      </w:r>
      <w:r w:rsidR="0005425C">
        <w:rPr>
          <w:rFonts w:ascii="SimSun" w:hAnsi="SimSun"/>
          <w:sz w:val="21"/>
        </w:rPr>
        <w:t>（</w:t>
      </w:r>
      <w:r w:rsidR="00F700CD" w:rsidRPr="002379D0">
        <w:rPr>
          <w:rFonts w:ascii="SimSun" w:hAnsi="SimSun" w:hint="eastAsia"/>
          <w:sz w:val="21"/>
        </w:rPr>
        <w:t>a</w:t>
      </w:r>
      <w:r w:rsidR="0005425C">
        <w:rPr>
          <w:rFonts w:ascii="SimSun" w:hAnsi="SimSun"/>
          <w:sz w:val="21"/>
        </w:rPr>
        <w:t>）</w:t>
      </w:r>
      <w:r w:rsidR="00F700CD" w:rsidRPr="002379D0">
        <w:rPr>
          <w:rFonts w:ascii="SimSun" w:hAnsi="SimSun" w:hint="eastAsia"/>
          <w:sz w:val="21"/>
        </w:rPr>
        <w:t>和</w:t>
      </w:r>
      <w:r w:rsidR="0005425C">
        <w:rPr>
          <w:rFonts w:ascii="SimSun" w:hAnsi="SimSun" w:hint="eastAsia"/>
          <w:sz w:val="21"/>
        </w:rPr>
        <w:t>（</w:t>
      </w:r>
      <w:r w:rsidR="003617AE" w:rsidRPr="002379D0">
        <w:rPr>
          <w:rFonts w:ascii="SimSun" w:hAnsi="SimSun" w:hint="eastAsia"/>
          <w:sz w:val="21"/>
        </w:rPr>
        <w:t>b</w:t>
      </w:r>
      <w:r w:rsidR="0005425C">
        <w:rPr>
          <w:rFonts w:ascii="SimSun" w:hAnsi="SimSun" w:hint="eastAsia"/>
          <w:sz w:val="21"/>
        </w:rPr>
        <w:t>）</w:t>
      </w:r>
      <w:r w:rsidR="00F700CD" w:rsidRPr="002379D0">
        <w:rPr>
          <w:rFonts w:ascii="SimSun" w:hAnsi="SimSun" w:hint="eastAsia"/>
          <w:sz w:val="21"/>
        </w:rPr>
        <w:t>项减</w:t>
      </w:r>
      <w:r w:rsidR="00827C7D" w:rsidRPr="002379D0">
        <w:rPr>
          <w:rFonts w:ascii="SimSun" w:hAnsi="SimSun" w:hint="eastAsia"/>
          <w:sz w:val="21"/>
        </w:rPr>
        <w:t>费一样。关于</w:t>
      </w:r>
      <w:r w:rsidR="00F700CD" w:rsidRPr="002379D0">
        <w:rPr>
          <w:rFonts w:ascii="SimSun" w:hAnsi="SimSun" w:hint="eastAsia"/>
          <w:sz w:val="21"/>
        </w:rPr>
        <w:t>文件第11至</w:t>
      </w:r>
      <w:r w:rsidR="00827C7D" w:rsidRPr="002379D0">
        <w:rPr>
          <w:rFonts w:ascii="SimSun" w:hAnsi="SimSun" w:hint="eastAsia"/>
          <w:sz w:val="21"/>
        </w:rPr>
        <w:t>第</w:t>
      </w:r>
      <w:r w:rsidR="00F700CD" w:rsidRPr="002379D0">
        <w:rPr>
          <w:rFonts w:ascii="SimSun" w:hAnsi="SimSun" w:hint="eastAsia"/>
          <w:sz w:val="21"/>
        </w:rPr>
        <w:t>13段中的讨论，代表团同意欧洲专利局的意见，即国际局低估了对受理局的影响。例如，</w:t>
      </w:r>
      <w:r w:rsidR="00827C7D" w:rsidRPr="002379D0">
        <w:rPr>
          <w:rFonts w:ascii="SimSun" w:hAnsi="SimSun" w:hint="eastAsia"/>
          <w:sz w:val="21"/>
        </w:rPr>
        <w:t>按照</w:t>
      </w:r>
      <w:r w:rsidR="00827C7D" w:rsidRPr="002379D0">
        <w:rPr>
          <w:rFonts w:ascii="SimSun" w:hAnsi="SimSun"/>
          <w:sz w:val="21"/>
        </w:rPr>
        <w:t>这一提案，</w:t>
      </w:r>
      <w:r w:rsidR="00F700CD" w:rsidRPr="002379D0">
        <w:rPr>
          <w:rFonts w:ascii="SimSun" w:hAnsi="SimSun" w:hint="eastAsia"/>
          <w:sz w:val="21"/>
        </w:rPr>
        <w:t>一旦国际局通知一所高校已达到其年度</w:t>
      </w:r>
      <w:r w:rsidR="00827C7D" w:rsidRPr="002379D0">
        <w:rPr>
          <w:rFonts w:ascii="SimSun" w:hAnsi="SimSun" w:hint="eastAsia"/>
          <w:sz w:val="21"/>
        </w:rPr>
        <w:t>减</w:t>
      </w:r>
      <w:r w:rsidR="00827C7D" w:rsidRPr="002379D0">
        <w:rPr>
          <w:rFonts w:ascii="SimSun" w:hAnsi="SimSun"/>
          <w:sz w:val="21"/>
        </w:rPr>
        <w:t>费</w:t>
      </w:r>
      <w:r w:rsidR="00F700CD" w:rsidRPr="002379D0">
        <w:rPr>
          <w:rFonts w:ascii="SimSun" w:hAnsi="SimSun" w:hint="eastAsia"/>
          <w:sz w:val="21"/>
        </w:rPr>
        <w:t>限额，</w:t>
      </w:r>
      <w:r w:rsidR="00827C7D" w:rsidRPr="002379D0">
        <w:rPr>
          <w:rFonts w:ascii="SimSun" w:hAnsi="SimSun" w:hint="eastAsia"/>
          <w:sz w:val="21"/>
        </w:rPr>
        <w:t>受理</w:t>
      </w:r>
      <w:r w:rsidR="00827C7D" w:rsidRPr="002379D0">
        <w:rPr>
          <w:rFonts w:ascii="SimSun" w:hAnsi="SimSun"/>
          <w:sz w:val="21"/>
        </w:rPr>
        <w:t>局</w:t>
      </w:r>
      <w:r w:rsidR="00F700CD" w:rsidRPr="002379D0">
        <w:rPr>
          <w:rFonts w:ascii="SimSun" w:hAnsi="SimSun" w:hint="eastAsia"/>
          <w:sz w:val="21"/>
        </w:rPr>
        <w:t>就需要进行额外的处理，以</w:t>
      </w:r>
      <w:r w:rsidR="00827C7D" w:rsidRPr="002379D0">
        <w:rPr>
          <w:rFonts w:ascii="SimSun" w:hAnsi="SimSun" w:hint="eastAsia"/>
          <w:sz w:val="21"/>
        </w:rPr>
        <w:t>便</w:t>
      </w:r>
      <w:r w:rsidR="00827C7D" w:rsidRPr="002379D0">
        <w:rPr>
          <w:rFonts w:ascii="SimSun" w:hAnsi="SimSun"/>
          <w:sz w:val="21"/>
        </w:rPr>
        <w:t>对这些申请进行</w:t>
      </w:r>
      <w:r w:rsidR="00F700CD" w:rsidRPr="002379D0">
        <w:rPr>
          <w:rFonts w:ascii="SimSun" w:hAnsi="SimSun" w:hint="eastAsia"/>
          <w:sz w:val="21"/>
        </w:rPr>
        <w:t>跟踪。此外，如果</w:t>
      </w:r>
      <w:r w:rsidR="00827C7D" w:rsidRPr="002379D0">
        <w:rPr>
          <w:rFonts w:ascii="SimSun" w:hAnsi="SimSun" w:hint="eastAsia"/>
          <w:sz w:val="21"/>
        </w:rPr>
        <w:t>一</w:t>
      </w:r>
      <w:r w:rsidR="00827C7D" w:rsidRPr="002379D0">
        <w:rPr>
          <w:rFonts w:ascii="SimSun" w:hAnsi="SimSun"/>
          <w:sz w:val="21"/>
        </w:rPr>
        <w:t>项</w:t>
      </w:r>
      <w:r w:rsidR="00F700CD" w:rsidRPr="002379D0">
        <w:rPr>
          <w:rFonts w:ascii="SimSun" w:hAnsi="SimSun" w:hint="eastAsia"/>
          <w:sz w:val="21"/>
        </w:rPr>
        <w:t>申请包含不同收费类别的高校，则</w:t>
      </w:r>
      <w:r w:rsidR="00827C7D" w:rsidRPr="002379D0">
        <w:rPr>
          <w:rFonts w:ascii="SimSun" w:hAnsi="SimSun" w:hint="eastAsia"/>
          <w:sz w:val="21"/>
        </w:rPr>
        <w:t>受理</w:t>
      </w:r>
      <w:r w:rsidR="00827C7D" w:rsidRPr="002379D0">
        <w:rPr>
          <w:rFonts w:ascii="SimSun" w:hAnsi="SimSun"/>
          <w:sz w:val="21"/>
        </w:rPr>
        <w:t>局</w:t>
      </w:r>
      <w:r w:rsidR="00F700CD" w:rsidRPr="002379D0">
        <w:rPr>
          <w:rFonts w:ascii="SimSun" w:hAnsi="SimSun" w:hint="eastAsia"/>
          <w:sz w:val="21"/>
        </w:rPr>
        <w:t>需要确定适用的减</w:t>
      </w:r>
      <w:r w:rsidR="00827C7D" w:rsidRPr="002379D0">
        <w:rPr>
          <w:rFonts w:ascii="SimSun" w:hAnsi="SimSun" w:hint="eastAsia"/>
          <w:sz w:val="21"/>
        </w:rPr>
        <w:t>费</w:t>
      </w:r>
      <w:r w:rsidR="00827C7D" w:rsidRPr="002379D0">
        <w:rPr>
          <w:rFonts w:ascii="SimSun" w:hAnsi="SimSun"/>
          <w:sz w:val="21"/>
        </w:rPr>
        <w:t>标准</w:t>
      </w:r>
      <w:r w:rsidR="00F700CD" w:rsidRPr="002379D0">
        <w:rPr>
          <w:rFonts w:ascii="SimSun" w:hAnsi="SimSun" w:hint="eastAsia"/>
          <w:sz w:val="21"/>
        </w:rPr>
        <w:t>。此外，如果国际局已通知</w:t>
      </w:r>
      <w:r w:rsidR="00827C7D" w:rsidRPr="002379D0">
        <w:rPr>
          <w:rFonts w:ascii="SimSun" w:hAnsi="SimSun" w:hint="eastAsia"/>
          <w:sz w:val="21"/>
        </w:rPr>
        <w:t>受理</w:t>
      </w:r>
      <w:r w:rsidR="00827C7D" w:rsidRPr="002379D0">
        <w:rPr>
          <w:rFonts w:ascii="SimSun" w:hAnsi="SimSun"/>
          <w:sz w:val="21"/>
        </w:rPr>
        <w:t>局</w:t>
      </w:r>
      <w:r w:rsidR="00F700CD" w:rsidRPr="002379D0">
        <w:rPr>
          <w:rFonts w:ascii="SimSun" w:hAnsi="SimSun" w:hint="eastAsia"/>
          <w:sz w:val="21"/>
        </w:rPr>
        <w:t>某所高校已达到其年度</w:t>
      </w:r>
      <w:r w:rsidR="00827C7D" w:rsidRPr="002379D0">
        <w:rPr>
          <w:rFonts w:ascii="SimSun" w:hAnsi="SimSun" w:hint="eastAsia"/>
          <w:sz w:val="21"/>
        </w:rPr>
        <w:t>申请</w:t>
      </w:r>
      <w:r w:rsidR="00F700CD" w:rsidRPr="002379D0">
        <w:rPr>
          <w:rFonts w:ascii="SimSun" w:hAnsi="SimSun" w:hint="eastAsia"/>
          <w:sz w:val="21"/>
        </w:rPr>
        <w:t>限额，但该高校随后又提出</w:t>
      </w:r>
      <w:r w:rsidR="00827C7D" w:rsidRPr="002379D0">
        <w:rPr>
          <w:rFonts w:ascii="SimSun" w:hAnsi="SimSun" w:hint="eastAsia"/>
          <w:sz w:val="21"/>
        </w:rPr>
        <w:t>减</w:t>
      </w:r>
      <w:r w:rsidR="00827C7D" w:rsidRPr="002379D0">
        <w:rPr>
          <w:rFonts w:ascii="SimSun" w:hAnsi="SimSun"/>
          <w:sz w:val="21"/>
        </w:rPr>
        <w:t>费</w:t>
      </w:r>
      <w:r w:rsidR="00F700CD" w:rsidRPr="002379D0">
        <w:rPr>
          <w:rFonts w:ascii="SimSun" w:hAnsi="SimSun" w:hint="eastAsia"/>
          <w:sz w:val="21"/>
        </w:rPr>
        <w:t>申请，则</w:t>
      </w:r>
      <w:r w:rsidR="00827C7D" w:rsidRPr="002379D0">
        <w:rPr>
          <w:rFonts w:ascii="SimSun" w:hAnsi="SimSun" w:hint="eastAsia"/>
          <w:sz w:val="21"/>
        </w:rPr>
        <w:t>受理</w:t>
      </w:r>
      <w:r w:rsidR="00827C7D" w:rsidRPr="002379D0">
        <w:rPr>
          <w:rFonts w:ascii="SimSun" w:hAnsi="SimSun"/>
          <w:sz w:val="21"/>
        </w:rPr>
        <w:t>局</w:t>
      </w:r>
      <w:r w:rsidR="00F700CD" w:rsidRPr="002379D0">
        <w:rPr>
          <w:rFonts w:ascii="SimSun" w:hAnsi="SimSun" w:hint="eastAsia"/>
          <w:sz w:val="21"/>
        </w:rPr>
        <w:t>需要向申请人发送额外</w:t>
      </w:r>
      <w:r w:rsidR="00827C7D" w:rsidRPr="002379D0">
        <w:rPr>
          <w:rFonts w:ascii="SimSun" w:hAnsi="SimSun" w:hint="eastAsia"/>
          <w:sz w:val="21"/>
        </w:rPr>
        <w:t>的</w:t>
      </w:r>
      <w:r w:rsidR="00F700CD" w:rsidRPr="002379D0">
        <w:rPr>
          <w:rFonts w:ascii="SimSun" w:hAnsi="SimSun" w:hint="eastAsia"/>
          <w:sz w:val="21"/>
        </w:rPr>
        <w:t>通知，并向国际局收取和转</w:t>
      </w:r>
      <w:r w:rsidR="00A9165A" w:rsidRPr="002379D0">
        <w:rPr>
          <w:rFonts w:ascii="SimSun" w:hAnsi="SimSun" w:hint="eastAsia"/>
          <w:sz w:val="21"/>
        </w:rPr>
        <w:t>交</w:t>
      </w:r>
      <w:r w:rsidR="00F700CD" w:rsidRPr="002379D0">
        <w:rPr>
          <w:rFonts w:ascii="SimSun" w:hAnsi="SimSun" w:hint="eastAsia"/>
          <w:sz w:val="21"/>
        </w:rPr>
        <w:t>未付款项。在这方面，可以想象，</w:t>
      </w:r>
      <w:r w:rsidR="00A9165A" w:rsidRPr="002379D0">
        <w:rPr>
          <w:rFonts w:ascii="SimSun" w:hAnsi="SimSun" w:hint="eastAsia"/>
          <w:sz w:val="21"/>
        </w:rPr>
        <w:t>受理</w:t>
      </w:r>
      <w:r w:rsidR="00A9165A" w:rsidRPr="002379D0">
        <w:rPr>
          <w:rFonts w:ascii="SimSun" w:hAnsi="SimSun"/>
          <w:sz w:val="21"/>
        </w:rPr>
        <w:t>局</w:t>
      </w:r>
      <w:r w:rsidR="00F700CD" w:rsidRPr="002379D0">
        <w:rPr>
          <w:rFonts w:ascii="SimSun" w:hAnsi="SimSun" w:hint="eastAsia"/>
          <w:sz w:val="21"/>
        </w:rPr>
        <w:t>在处理这些申请时所发生的费用可能会超过转</w:t>
      </w:r>
      <w:r w:rsidR="00A9165A" w:rsidRPr="002379D0">
        <w:rPr>
          <w:rFonts w:ascii="SimSun" w:hAnsi="SimSun" w:hint="eastAsia"/>
          <w:sz w:val="21"/>
        </w:rPr>
        <w:t>递</w:t>
      </w:r>
      <w:r w:rsidR="00F700CD" w:rsidRPr="002379D0">
        <w:rPr>
          <w:rFonts w:ascii="SimSun" w:hAnsi="SimSun" w:hint="eastAsia"/>
          <w:sz w:val="21"/>
        </w:rPr>
        <w:t>费的数额。因此，受理局</w:t>
      </w:r>
      <w:r w:rsidR="00A9165A" w:rsidRPr="002379D0">
        <w:rPr>
          <w:rFonts w:ascii="SimSun" w:hAnsi="SimSun" w:hint="eastAsia"/>
          <w:sz w:val="21"/>
        </w:rPr>
        <w:t>可能会增加其转</w:t>
      </w:r>
      <w:r w:rsidR="00A9165A" w:rsidRPr="002379D0">
        <w:rPr>
          <w:rFonts w:ascii="SimSun" w:hAnsi="SimSun"/>
          <w:sz w:val="21"/>
        </w:rPr>
        <w:t>递</w:t>
      </w:r>
      <w:r w:rsidR="00F700CD" w:rsidRPr="002379D0">
        <w:rPr>
          <w:rFonts w:ascii="SimSun" w:hAnsi="SimSun" w:hint="eastAsia"/>
          <w:sz w:val="21"/>
        </w:rPr>
        <w:t>费，从而导致所有申请人的费用增加。尽管如此，代表团欢迎文件第17段中提出的</w:t>
      </w:r>
      <w:r w:rsidR="00A9165A" w:rsidRPr="002379D0">
        <w:rPr>
          <w:rFonts w:ascii="SimSun" w:hAnsi="SimSun" w:hint="eastAsia"/>
          <w:sz w:val="21"/>
        </w:rPr>
        <w:t>有关</w:t>
      </w:r>
      <w:r w:rsidR="00F700CD" w:rsidRPr="002379D0">
        <w:rPr>
          <w:rFonts w:ascii="SimSun" w:hAnsi="SimSun" w:hint="eastAsia"/>
          <w:sz w:val="21"/>
        </w:rPr>
        <w:t>防止滥用</w:t>
      </w:r>
      <w:r w:rsidR="00A9165A" w:rsidRPr="002379D0">
        <w:rPr>
          <w:rFonts w:ascii="SimSun" w:hAnsi="SimSun" w:hint="eastAsia"/>
          <w:sz w:val="21"/>
        </w:rPr>
        <w:t>减</w:t>
      </w:r>
      <w:r w:rsidR="00A9165A" w:rsidRPr="002379D0">
        <w:rPr>
          <w:rFonts w:ascii="SimSun" w:hAnsi="SimSun"/>
          <w:sz w:val="21"/>
        </w:rPr>
        <w:t>费措施</w:t>
      </w:r>
      <w:r w:rsidR="00F700CD" w:rsidRPr="002379D0">
        <w:rPr>
          <w:rFonts w:ascii="SimSun" w:hAnsi="SimSun" w:hint="eastAsia"/>
          <w:sz w:val="21"/>
        </w:rPr>
        <w:t>的谅解</w:t>
      </w:r>
      <w:r w:rsidR="00A9165A" w:rsidRPr="002379D0">
        <w:rPr>
          <w:rFonts w:ascii="SimSun" w:hAnsi="SimSun" w:hint="eastAsia"/>
          <w:sz w:val="21"/>
        </w:rPr>
        <w:t>的</w:t>
      </w:r>
      <w:r w:rsidR="00A9165A" w:rsidRPr="002379D0">
        <w:rPr>
          <w:rFonts w:ascii="SimSun" w:hAnsi="SimSun"/>
          <w:sz w:val="21"/>
        </w:rPr>
        <w:t>想法</w:t>
      </w:r>
      <w:r w:rsidR="00A9165A" w:rsidRPr="002379D0">
        <w:rPr>
          <w:rFonts w:ascii="SimSun" w:hAnsi="SimSun" w:hint="eastAsia"/>
          <w:sz w:val="21"/>
        </w:rPr>
        <w:t>，但不清楚这是否足够，也不清楚如果申请人要求减少其无权享有的金</w:t>
      </w:r>
      <w:r w:rsidR="00F700CD" w:rsidRPr="002379D0">
        <w:rPr>
          <w:rFonts w:ascii="SimSun" w:hAnsi="SimSun" w:hint="eastAsia"/>
          <w:sz w:val="21"/>
        </w:rPr>
        <w:t>额，是否应适用额外</w:t>
      </w:r>
      <w:r w:rsidR="00A9165A" w:rsidRPr="002379D0">
        <w:rPr>
          <w:rFonts w:ascii="SimSun" w:hAnsi="SimSun" w:hint="eastAsia"/>
          <w:sz w:val="21"/>
        </w:rPr>
        <w:t>的</w:t>
      </w:r>
      <w:r w:rsidR="00A9165A" w:rsidRPr="002379D0">
        <w:rPr>
          <w:rFonts w:ascii="SimSun" w:hAnsi="SimSun"/>
          <w:sz w:val="21"/>
        </w:rPr>
        <w:t>处罚</w:t>
      </w:r>
      <w:r w:rsidR="00F700CD" w:rsidRPr="002379D0">
        <w:rPr>
          <w:rFonts w:ascii="SimSun" w:hAnsi="SimSun" w:hint="eastAsia"/>
          <w:sz w:val="21"/>
        </w:rPr>
        <w:t>。代表团还支持文件第18</w:t>
      </w:r>
      <w:r w:rsidR="0005425C">
        <w:rPr>
          <w:rFonts w:ascii="SimSun" w:hAnsi="SimSun"/>
          <w:sz w:val="21"/>
        </w:rPr>
        <w:t>（</w:t>
      </w:r>
      <w:r w:rsidR="00F700CD" w:rsidRPr="002379D0">
        <w:rPr>
          <w:rFonts w:ascii="SimSun" w:hAnsi="SimSun" w:hint="eastAsia"/>
          <w:sz w:val="21"/>
        </w:rPr>
        <w:t>c</w:t>
      </w:r>
      <w:r w:rsidR="0005425C">
        <w:rPr>
          <w:rFonts w:ascii="SimSun" w:hAnsi="SimSun"/>
          <w:sz w:val="21"/>
        </w:rPr>
        <w:t>）</w:t>
      </w:r>
      <w:r w:rsidR="00F700CD" w:rsidRPr="002379D0">
        <w:rPr>
          <w:rFonts w:ascii="SimSun" w:hAnsi="SimSun" w:hint="eastAsia"/>
          <w:sz w:val="21"/>
        </w:rPr>
        <w:t>段中</w:t>
      </w:r>
      <w:r w:rsidR="00A9165A" w:rsidRPr="002379D0">
        <w:rPr>
          <w:rFonts w:ascii="SimSun" w:hAnsi="SimSun" w:hint="eastAsia"/>
          <w:sz w:val="21"/>
        </w:rPr>
        <w:t>提出</w:t>
      </w:r>
      <w:r w:rsidR="00F700CD" w:rsidRPr="002379D0">
        <w:rPr>
          <w:rFonts w:ascii="SimSun" w:hAnsi="SimSun" w:hint="eastAsia"/>
          <w:sz w:val="21"/>
        </w:rPr>
        <w:t>的日落条款</w:t>
      </w:r>
      <w:r w:rsidR="00A9165A" w:rsidRPr="002379D0">
        <w:rPr>
          <w:rFonts w:ascii="SimSun" w:hAnsi="SimSun" w:hint="eastAsia"/>
          <w:sz w:val="21"/>
        </w:rPr>
        <w:t>的</w:t>
      </w:r>
      <w:r w:rsidR="00A9165A" w:rsidRPr="002379D0">
        <w:rPr>
          <w:rFonts w:ascii="SimSun" w:hAnsi="SimSun"/>
          <w:sz w:val="21"/>
        </w:rPr>
        <w:t>草案</w:t>
      </w:r>
      <w:r w:rsidR="00F700CD" w:rsidRPr="002379D0">
        <w:rPr>
          <w:rFonts w:ascii="SimSun" w:hAnsi="SimSun" w:hint="eastAsia"/>
          <w:sz w:val="21"/>
        </w:rPr>
        <w:t>，根据该条款，</w:t>
      </w:r>
      <w:r w:rsidR="00A9165A" w:rsidRPr="002379D0">
        <w:rPr>
          <w:rFonts w:ascii="SimSun" w:hAnsi="SimSun" w:hint="eastAsia"/>
          <w:sz w:val="21"/>
        </w:rPr>
        <w:t>如果成</w:t>
      </w:r>
      <w:r w:rsidR="00F700CD" w:rsidRPr="002379D0">
        <w:rPr>
          <w:rFonts w:ascii="SimSun" w:hAnsi="SimSun" w:hint="eastAsia"/>
          <w:sz w:val="21"/>
        </w:rPr>
        <w:t>员国</w:t>
      </w:r>
      <w:r w:rsidR="00A9165A" w:rsidRPr="002379D0">
        <w:rPr>
          <w:rFonts w:ascii="SimSun" w:hAnsi="SimSun" w:hint="eastAsia"/>
          <w:sz w:val="21"/>
        </w:rPr>
        <w:t>没有</w:t>
      </w:r>
      <w:r w:rsidR="00F700CD" w:rsidRPr="002379D0">
        <w:rPr>
          <w:rFonts w:ascii="SimSun" w:hAnsi="SimSun" w:hint="eastAsia"/>
          <w:sz w:val="21"/>
        </w:rPr>
        <w:t>另行达成具体协议，这些减</w:t>
      </w:r>
      <w:r w:rsidR="00A9165A" w:rsidRPr="002379D0">
        <w:rPr>
          <w:rFonts w:ascii="SimSun" w:hAnsi="SimSun" w:hint="eastAsia"/>
          <w:sz w:val="21"/>
        </w:rPr>
        <w:t>费</w:t>
      </w:r>
      <w:r w:rsidR="00A9165A" w:rsidRPr="002379D0">
        <w:rPr>
          <w:rFonts w:ascii="SimSun" w:hAnsi="SimSun"/>
          <w:sz w:val="21"/>
        </w:rPr>
        <w:t>措施</w:t>
      </w:r>
      <w:r w:rsidR="00F700CD" w:rsidRPr="002379D0">
        <w:rPr>
          <w:rFonts w:ascii="SimSun" w:hAnsi="SimSun" w:hint="eastAsia"/>
          <w:sz w:val="21"/>
        </w:rPr>
        <w:t>将在一段规定时间后停止</w:t>
      </w:r>
      <w:r w:rsidR="00A9165A" w:rsidRPr="002379D0">
        <w:rPr>
          <w:rFonts w:ascii="SimSun" w:hAnsi="SimSun" w:hint="eastAsia"/>
          <w:sz w:val="21"/>
        </w:rPr>
        <w:t>实施</w:t>
      </w:r>
      <w:r w:rsidR="00F700CD" w:rsidRPr="002379D0">
        <w:rPr>
          <w:rFonts w:ascii="SimSun" w:hAnsi="SimSun" w:hint="eastAsia"/>
          <w:sz w:val="21"/>
        </w:rPr>
        <w:t>。因此，任何减费</w:t>
      </w:r>
      <w:r w:rsidR="00A9165A" w:rsidRPr="002379D0">
        <w:rPr>
          <w:rFonts w:ascii="SimSun" w:hAnsi="SimSun" w:hint="eastAsia"/>
          <w:sz w:val="21"/>
        </w:rPr>
        <w:t>措施只有在得到保证和有益</w:t>
      </w:r>
      <w:r w:rsidR="00F700CD" w:rsidRPr="002379D0">
        <w:rPr>
          <w:rFonts w:ascii="SimSun" w:hAnsi="SimSun" w:hint="eastAsia"/>
          <w:sz w:val="21"/>
        </w:rPr>
        <w:t>而且</w:t>
      </w:r>
      <w:r w:rsidR="00A9165A" w:rsidRPr="002379D0">
        <w:rPr>
          <w:rFonts w:ascii="SimSun" w:hAnsi="SimSun" w:hint="eastAsia"/>
          <w:sz w:val="21"/>
        </w:rPr>
        <w:t>成</w:t>
      </w:r>
      <w:r w:rsidR="00F700CD" w:rsidRPr="002379D0">
        <w:rPr>
          <w:rFonts w:ascii="SimSun" w:hAnsi="SimSun" w:hint="eastAsia"/>
          <w:sz w:val="21"/>
        </w:rPr>
        <w:t>员国之间</w:t>
      </w:r>
      <w:r w:rsidR="00A9165A" w:rsidRPr="002379D0">
        <w:rPr>
          <w:rFonts w:ascii="SimSun" w:hAnsi="SimSun" w:hint="eastAsia"/>
          <w:sz w:val="21"/>
        </w:rPr>
        <w:t>就</w:t>
      </w:r>
      <w:r w:rsidR="00F700CD" w:rsidRPr="002379D0">
        <w:rPr>
          <w:rFonts w:ascii="SimSun" w:hAnsi="SimSun" w:hint="eastAsia"/>
          <w:sz w:val="21"/>
        </w:rPr>
        <w:t>继续减费</w:t>
      </w:r>
      <w:r w:rsidR="00A9165A" w:rsidRPr="002379D0">
        <w:rPr>
          <w:rFonts w:ascii="SimSun" w:hAnsi="SimSun" w:hint="eastAsia"/>
          <w:sz w:val="21"/>
        </w:rPr>
        <w:t>达成</w:t>
      </w:r>
      <w:r w:rsidR="00A9165A" w:rsidRPr="002379D0">
        <w:rPr>
          <w:rFonts w:ascii="SimSun" w:hAnsi="SimSun"/>
          <w:sz w:val="21"/>
        </w:rPr>
        <w:t>了</w:t>
      </w:r>
      <w:r w:rsidR="00F700CD" w:rsidRPr="002379D0">
        <w:rPr>
          <w:rFonts w:ascii="SimSun" w:hAnsi="SimSun" w:hint="eastAsia"/>
          <w:sz w:val="21"/>
        </w:rPr>
        <w:t>共识</w:t>
      </w:r>
      <w:r w:rsidR="00A9165A" w:rsidRPr="002379D0">
        <w:rPr>
          <w:rFonts w:ascii="SimSun" w:hAnsi="SimSun" w:hint="eastAsia"/>
          <w:sz w:val="21"/>
        </w:rPr>
        <w:t>的情况下才能继续实施</w:t>
      </w:r>
      <w:r w:rsidR="00F700CD" w:rsidRPr="002379D0">
        <w:rPr>
          <w:rFonts w:ascii="SimSun" w:hAnsi="SimSun" w:hint="eastAsia"/>
          <w:sz w:val="21"/>
        </w:rPr>
        <w:t>。最后，与巴西代表团的意见相反，美利坚合众国代表团认为，处理法定费用以外的费用属于工作组的职权范围，例如，本届会议正在讨论一份关于</w:t>
      </w:r>
      <w:r w:rsidR="00A9165A" w:rsidRPr="002379D0">
        <w:rPr>
          <w:rFonts w:ascii="SimSun" w:hAnsi="SimSun" w:hint="eastAsia"/>
          <w:sz w:val="21"/>
        </w:rPr>
        <w:t>“</w:t>
      </w:r>
      <w:r w:rsidR="00F700CD" w:rsidRPr="002379D0">
        <w:rPr>
          <w:rFonts w:ascii="SimSun" w:hAnsi="SimSun" w:hint="eastAsia"/>
          <w:sz w:val="21"/>
        </w:rPr>
        <w:t>发明人援助</w:t>
      </w:r>
      <w:r w:rsidR="00A9165A" w:rsidRPr="002379D0">
        <w:rPr>
          <w:rFonts w:ascii="SimSun" w:hAnsi="SimSun" w:hint="eastAsia"/>
          <w:sz w:val="21"/>
        </w:rPr>
        <w:t>计划</w:t>
      </w:r>
      <w:r w:rsidR="00A9165A" w:rsidRPr="002379D0">
        <w:rPr>
          <w:rFonts w:ascii="SimSun" w:hAnsi="SimSun"/>
          <w:sz w:val="21"/>
        </w:rPr>
        <w:t>”</w:t>
      </w:r>
      <w:r w:rsidR="00F700CD" w:rsidRPr="002379D0">
        <w:rPr>
          <w:rFonts w:ascii="SimSun" w:hAnsi="SimSun" w:hint="eastAsia"/>
          <w:sz w:val="21"/>
        </w:rPr>
        <w:t>的文件。注意到向专利从业人员支付的与提交</w:t>
      </w:r>
      <w:r w:rsidR="00CE5864" w:rsidRPr="002379D0">
        <w:rPr>
          <w:rFonts w:ascii="SimSun" w:hAnsi="SimSun" w:hint="eastAsia"/>
          <w:sz w:val="21"/>
        </w:rPr>
        <w:t>申请</w:t>
      </w:r>
      <w:r w:rsidR="00F700CD" w:rsidRPr="002379D0">
        <w:rPr>
          <w:rFonts w:ascii="SimSun" w:hAnsi="SimSun" w:hint="eastAsia"/>
          <w:sz w:val="21"/>
        </w:rPr>
        <w:t>和起诉专利申请有关的费用是获得专利保护的主要费用，向某些机构提供不公平的有针对性的减费</w:t>
      </w:r>
      <w:r w:rsidR="00CE5864" w:rsidRPr="002379D0">
        <w:rPr>
          <w:rFonts w:ascii="SimSun" w:hAnsi="SimSun" w:hint="eastAsia"/>
          <w:sz w:val="21"/>
        </w:rPr>
        <w:t>并</w:t>
      </w:r>
      <w:r w:rsidR="00CE5864" w:rsidRPr="002379D0">
        <w:rPr>
          <w:rFonts w:ascii="SimSun" w:hAnsi="SimSun"/>
          <w:sz w:val="21"/>
        </w:rPr>
        <w:t>不是主要费用</w:t>
      </w:r>
      <w:r w:rsidR="00F700CD" w:rsidRPr="002379D0">
        <w:rPr>
          <w:rFonts w:ascii="SimSun" w:hAnsi="SimSun" w:hint="eastAsia"/>
          <w:sz w:val="21"/>
        </w:rPr>
        <w:t>，代表团建议，可以考虑扩大</w:t>
      </w:r>
      <w:r w:rsidR="00CE5864" w:rsidRPr="002379D0">
        <w:rPr>
          <w:rFonts w:ascii="SimSun" w:hAnsi="SimSun" w:hint="eastAsia"/>
          <w:sz w:val="21"/>
        </w:rPr>
        <w:t>“</w:t>
      </w:r>
      <w:r w:rsidR="00F700CD" w:rsidRPr="002379D0">
        <w:rPr>
          <w:rFonts w:ascii="SimSun" w:hAnsi="SimSun" w:hint="eastAsia"/>
          <w:sz w:val="21"/>
        </w:rPr>
        <w:t>发明人援助</w:t>
      </w:r>
      <w:r w:rsidR="00CE5864" w:rsidRPr="002379D0">
        <w:rPr>
          <w:rFonts w:ascii="SimSun" w:hAnsi="SimSun" w:hint="eastAsia"/>
          <w:sz w:val="21"/>
        </w:rPr>
        <w:t>计划</w:t>
      </w:r>
      <w:r w:rsidR="00CE5864" w:rsidRPr="00D71426">
        <w:rPr>
          <w:rFonts w:ascii="SimSun" w:hAnsi="SimSun"/>
          <w:sz w:val="21"/>
        </w:rPr>
        <w:t>”</w:t>
      </w:r>
      <w:r w:rsidR="00F700CD" w:rsidRPr="002379D0">
        <w:rPr>
          <w:rFonts w:ascii="SimSun" w:hAnsi="SimSun" w:hint="eastAsia"/>
          <w:sz w:val="21"/>
        </w:rPr>
        <w:t>，</w:t>
      </w:r>
      <w:r w:rsidR="00CE5864" w:rsidRPr="002379D0">
        <w:rPr>
          <w:rFonts w:ascii="SimSun" w:hAnsi="SimSun" w:hint="eastAsia"/>
          <w:sz w:val="21"/>
        </w:rPr>
        <w:t>以</w:t>
      </w:r>
      <w:r w:rsidR="00F700CD" w:rsidRPr="002379D0">
        <w:rPr>
          <w:rFonts w:ascii="SimSun" w:hAnsi="SimSun" w:hint="eastAsia"/>
          <w:sz w:val="21"/>
        </w:rPr>
        <w:t>使发展中国家和最不发达国家的高校能够参与，以减少与PCT申请有关的重大成本负担。</w:t>
      </w:r>
    </w:p>
    <w:p w14:paraId="146AD916" w14:textId="3EBAE6A0" w:rsidR="00B83E66" w:rsidRPr="002379D0" w:rsidRDefault="00871314" w:rsidP="00A845F6">
      <w:pPr>
        <w:pStyle w:val="ONUME"/>
        <w:numPr>
          <w:ilvl w:val="0"/>
          <w:numId w:val="4"/>
        </w:numPr>
        <w:tabs>
          <w:tab w:val="clear" w:pos="567"/>
        </w:tabs>
        <w:overflowPunct w:val="0"/>
        <w:spacing w:afterLines="50" w:after="120" w:line="340" w:lineRule="atLeast"/>
        <w:jc w:val="both"/>
        <w:rPr>
          <w:rFonts w:ascii="SimSun" w:hAnsi="SimSun"/>
          <w:sz w:val="21"/>
        </w:rPr>
      </w:pPr>
      <w:bookmarkStart w:id="8" w:name="_Ref15568097"/>
      <w:r w:rsidRPr="002379D0">
        <w:rPr>
          <w:rFonts w:ascii="SimSun" w:hAnsi="SimSun" w:hint="eastAsia"/>
          <w:sz w:val="21"/>
        </w:rPr>
        <w:t>加拿大代表团说，它原则上支持关于高校</w:t>
      </w:r>
      <w:r w:rsidRPr="002379D0">
        <w:rPr>
          <w:rFonts w:ascii="SimSun" w:hAnsi="SimSun"/>
          <w:sz w:val="21"/>
        </w:rPr>
        <w:t>减</w:t>
      </w:r>
      <w:r w:rsidRPr="002379D0">
        <w:rPr>
          <w:rFonts w:ascii="SimSun" w:hAnsi="SimSun" w:hint="eastAsia"/>
          <w:sz w:val="21"/>
        </w:rPr>
        <w:t>费的提案。不过，代表团倾向于由申请人承担要求扣除和进行必要申报的责任，而不是要求受理局在怀疑申报缺失时查阅高校名单。根据这一观点，代表团建议在文件第18段日落条款</w:t>
      </w:r>
      <w:r w:rsidR="0005425C">
        <w:rPr>
          <w:rFonts w:ascii="SimSun" w:hAnsi="SimSun" w:hint="eastAsia"/>
          <w:sz w:val="21"/>
        </w:rPr>
        <w:t>（</w:t>
      </w:r>
      <w:r w:rsidRPr="002379D0">
        <w:rPr>
          <w:rFonts w:ascii="SimSun" w:hAnsi="SimSun" w:hint="eastAsia"/>
          <w:sz w:val="21"/>
        </w:rPr>
        <w:t>a</w:t>
      </w:r>
      <w:r w:rsidR="0005425C">
        <w:rPr>
          <w:rFonts w:ascii="SimSun" w:hAnsi="SimSun"/>
          <w:sz w:val="21"/>
        </w:rPr>
        <w:t>）</w:t>
      </w:r>
      <w:r w:rsidRPr="002379D0">
        <w:rPr>
          <w:rFonts w:ascii="SimSun" w:hAnsi="SimSun" w:hint="eastAsia"/>
          <w:sz w:val="21"/>
        </w:rPr>
        <w:t>项末尾添加以下案文“……进行申报”。代表团还倾向于减费仅限于在国际局作</w:t>
      </w:r>
      <w:r w:rsidRPr="002379D0">
        <w:rPr>
          <w:rFonts w:ascii="SimSun" w:hAnsi="SimSun"/>
          <w:sz w:val="21"/>
        </w:rPr>
        <w:t>为</w:t>
      </w:r>
      <w:r w:rsidRPr="002379D0">
        <w:rPr>
          <w:rFonts w:ascii="SimSun" w:hAnsi="SimSun" w:hint="eastAsia"/>
          <w:sz w:val="21"/>
        </w:rPr>
        <w:t>受理局</w:t>
      </w:r>
      <w:r w:rsidRPr="00A845F6">
        <w:rPr>
          <w:rFonts w:ascii="SimSun" w:hAnsi="SimSun" w:hint="eastAsia"/>
          <w:sz w:val="21"/>
          <w:lang w:val="zh-CN"/>
        </w:rPr>
        <w:t>提出</w:t>
      </w:r>
      <w:r w:rsidRPr="002379D0">
        <w:rPr>
          <w:rFonts w:ascii="SimSun" w:hAnsi="SimSun" w:hint="eastAsia"/>
          <w:sz w:val="21"/>
        </w:rPr>
        <w:t>的申请，因为这将使计算一所大</w:t>
      </w:r>
      <w:r w:rsidR="00D461E2" w:rsidRPr="002379D0">
        <w:rPr>
          <w:rFonts w:ascii="SimSun" w:hAnsi="SimSun" w:hint="eastAsia"/>
          <w:sz w:val="21"/>
        </w:rPr>
        <w:t>型</w:t>
      </w:r>
      <w:r w:rsidRPr="002379D0">
        <w:rPr>
          <w:rFonts w:ascii="SimSun" w:hAnsi="SimSun" w:hint="eastAsia"/>
          <w:sz w:val="21"/>
        </w:rPr>
        <w:t>高校要求的减费数量更加简单。代表团还建议，在产权组织的财政年度结束时，对高校实行</w:t>
      </w:r>
      <w:r w:rsidR="00063DA6" w:rsidRPr="002379D0">
        <w:rPr>
          <w:rFonts w:ascii="SimSun" w:hAnsi="SimSun" w:hint="eastAsia"/>
          <w:sz w:val="21"/>
        </w:rPr>
        <w:t>退费</w:t>
      </w:r>
      <w:r w:rsidRPr="002379D0">
        <w:rPr>
          <w:rFonts w:ascii="SimSun" w:hAnsi="SimSun" w:hint="eastAsia"/>
          <w:sz w:val="21"/>
        </w:rPr>
        <w:t>机制，这将消除对任何一所高校提出的申请数量超出</w:t>
      </w:r>
      <w:r w:rsidRPr="002379D0">
        <w:rPr>
          <w:rFonts w:ascii="SimSun" w:hAnsi="SimSun"/>
          <w:sz w:val="21"/>
        </w:rPr>
        <w:t>允许</w:t>
      </w:r>
      <w:r w:rsidRPr="002379D0">
        <w:rPr>
          <w:rFonts w:ascii="SimSun" w:hAnsi="SimSun" w:hint="eastAsia"/>
          <w:sz w:val="21"/>
        </w:rPr>
        <w:t>数量而给予减费的可能性。</w:t>
      </w:r>
      <w:r w:rsidR="00063DA6" w:rsidRPr="002379D0">
        <w:rPr>
          <w:rFonts w:ascii="SimSun" w:hAnsi="SimSun" w:hint="eastAsia"/>
          <w:sz w:val="21"/>
        </w:rPr>
        <w:t>退费</w:t>
      </w:r>
      <w:r w:rsidRPr="002379D0">
        <w:rPr>
          <w:rFonts w:ascii="SimSun" w:hAnsi="SimSun" w:hint="eastAsia"/>
          <w:sz w:val="21"/>
        </w:rPr>
        <w:t>制度还将使申请人有责任列出申请折扣的申请数量，从而减少国际局和可能所有受理局的工作量，并解决</w:t>
      </w:r>
      <w:r w:rsidR="00664C56" w:rsidRPr="002379D0">
        <w:rPr>
          <w:rFonts w:ascii="SimSun" w:hAnsi="SimSun" w:hint="eastAsia"/>
          <w:sz w:val="21"/>
        </w:rPr>
        <w:t>在</w:t>
      </w:r>
      <w:r w:rsidRPr="002379D0">
        <w:rPr>
          <w:rFonts w:ascii="SimSun" w:hAnsi="SimSun" w:hint="eastAsia"/>
          <w:sz w:val="21"/>
        </w:rPr>
        <w:t>监测折扣数量</w:t>
      </w:r>
      <w:r w:rsidR="00664C56" w:rsidRPr="002379D0">
        <w:rPr>
          <w:rFonts w:ascii="SimSun" w:hAnsi="SimSun" w:hint="eastAsia"/>
          <w:sz w:val="21"/>
        </w:rPr>
        <w:t>存在</w:t>
      </w:r>
      <w:r w:rsidRPr="002379D0">
        <w:rPr>
          <w:rFonts w:ascii="SimSun" w:hAnsi="SimSun" w:hint="eastAsia"/>
          <w:sz w:val="21"/>
        </w:rPr>
        <w:t>的困难。最后，代表团表示</w:t>
      </w:r>
      <w:r w:rsidR="00664C56" w:rsidRPr="002379D0">
        <w:rPr>
          <w:rFonts w:ascii="SimSun" w:hAnsi="SimSun" w:hint="eastAsia"/>
          <w:sz w:val="21"/>
        </w:rPr>
        <w:t>对</w:t>
      </w:r>
      <w:r w:rsidRPr="002379D0">
        <w:rPr>
          <w:rFonts w:ascii="SimSun" w:hAnsi="SimSun" w:hint="eastAsia"/>
          <w:sz w:val="21"/>
        </w:rPr>
        <w:t>了解在</w:t>
      </w:r>
      <w:r w:rsidR="00664C56" w:rsidRPr="002379D0">
        <w:rPr>
          <w:rFonts w:ascii="SimSun" w:hAnsi="SimSun" w:hint="eastAsia"/>
          <w:sz w:val="21"/>
        </w:rPr>
        <w:t>主管局未</w:t>
      </w:r>
      <w:r w:rsidRPr="002379D0">
        <w:rPr>
          <w:rFonts w:ascii="SimSun" w:hAnsi="SimSun" w:hint="eastAsia"/>
          <w:sz w:val="21"/>
        </w:rPr>
        <w:t>注意到付款不足的情况下</w:t>
      </w:r>
      <w:r w:rsidR="00664C56" w:rsidRPr="002379D0">
        <w:rPr>
          <w:rFonts w:ascii="SimSun" w:hAnsi="SimSun" w:hint="eastAsia"/>
          <w:sz w:val="21"/>
        </w:rPr>
        <w:t>担心丧失</w:t>
      </w:r>
      <w:r w:rsidRPr="002379D0">
        <w:rPr>
          <w:rFonts w:ascii="SimSun" w:hAnsi="SimSun" w:hint="eastAsia"/>
          <w:sz w:val="21"/>
        </w:rPr>
        <w:t>权利的</w:t>
      </w:r>
      <w:r w:rsidR="00664C56" w:rsidRPr="002379D0">
        <w:rPr>
          <w:rFonts w:ascii="SimSun" w:hAnsi="SimSun" w:hint="eastAsia"/>
          <w:sz w:val="21"/>
        </w:rPr>
        <w:t>兴趣。</w:t>
      </w:r>
      <w:bookmarkEnd w:id="8"/>
    </w:p>
    <w:p w14:paraId="6216E806" w14:textId="4590B0FB" w:rsidR="00795289" w:rsidRPr="002379D0" w:rsidRDefault="00664C5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澳大利亚代表团欢迎使用</w:t>
      </w:r>
      <w:r w:rsidRPr="002379D0">
        <w:rPr>
          <w:rFonts w:ascii="SimSun" w:hAnsi="SimSun"/>
          <w:sz w:val="21"/>
        </w:rPr>
        <w:t>WHED</w:t>
      </w:r>
      <w:r w:rsidR="00871314" w:rsidRPr="002379D0">
        <w:rPr>
          <w:rFonts w:ascii="SimSun" w:hAnsi="SimSun" w:hint="eastAsia"/>
          <w:sz w:val="21"/>
        </w:rPr>
        <w:t>门户网站确定</w:t>
      </w:r>
      <w:r w:rsidRPr="002379D0">
        <w:rPr>
          <w:rFonts w:ascii="SimSun" w:hAnsi="SimSun" w:hint="eastAsia"/>
          <w:sz w:val="21"/>
        </w:rPr>
        <w:t>高校</w:t>
      </w:r>
      <w:r w:rsidRPr="002379D0">
        <w:rPr>
          <w:rFonts w:ascii="SimSun" w:hAnsi="SimSun"/>
          <w:sz w:val="21"/>
        </w:rPr>
        <w:t>减</w:t>
      </w:r>
      <w:r w:rsidR="00871314" w:rsidRPr="002379D0">
        <w:rPr>
          <w:rFonts w:ascii="SimSun" w:hAnsi="SimSun" w:hint="eastAsia"/>
          <w:sz w:val="21"/>
        </w:rPr>
        <w:t>费资格，这</w:t>
      </w:r>
      <w:r w:rsidRPr="002379D0">
        <w:rPr>
          <w:rFonts w:ascii="SimSun" w:hAnsi="SimSun" w:hint="eastAsia"/>
          <w:sz w:val="21"/>
        </w:rPr>
        <w:t>消除</w:t>
      </w:r>
      <w:r w:rsidR="00871314" w:rsidRPr="002379D0">
        <w:rPr>
          <w:rFonts w:ascii="SimSun" w:hAnsi="SimSun" w:hint="eastAsia"/>
          <w:sz w:val="21"/>
        </w:rPr>
        <w:t>了代表团最初对</w:t>
      </w:r>
      <w:r w:rsidRPr="002379D0">
        <w:rPr>
          <w:rFonts w:ascii="SimSun" w:hAnsi="SimSun" w:hint="eastAsia"/>
          <w:sz w:val="21"/>
        </w:rPr>
        <w:t>高校</w:t>
      </w:r>
      <w:r w:rsidR="00871314" w:rsidRPr="002379D0">
        <w:rPr>
          <w:rFonts w:ascii="SimSun" w:hAnsi="SimSun" w:hint="eastAsia"/>
          <w:sz w:val="21"/>
        </w:rPr>
        <w:t>定义的一些关切。由于</w:t>
      </w:r>
      <w:r w:rsidRPr="002379D0">
        <w:rPr>
          <w:rFonts w:ascii="SimSun" w:hAnsi="SimSun" w:hint="eastAsia"/>
          <w:sz w:val="21"/>
        </w:rPr>
        <w:t>高校</w:t>
      </w:r>
      <w:r w:rsidR="00871314" w:rsidRPr="002379D0">
        <w:rPr>
          <w:rFonts w:ascii="SimSun" w:hAnsi="SimSun" w:hint="eastAsia"/>
          <w:sz w:val="21"/>
        </w:rPr>
        <w:t>信息是通过门户网站在</w:t>
      </w:r>
      <w:r w:rsidRPr="002379D0">
        <w:rPr>
          <w:rFonts w:ascii="SimSun" w:hAnsi="SimSun" w:hint="eastAsia"/>
          <w:sz w:val="21"/>
        </w:rPr>
        <w:t>同</w:t>
      </w:r>
      <w:r w:rsidR="00871314" w:rsidRPr="002379D0">
        <w:rPr>
          <w:rFonts w:ascii="SimSun" w:hAnsi="SimSun" w:hint="eastAsia"/>
          <w:sz w:val="21"/>
        </w:rPr>
        <w:t>一个地方整理的，因此</w:t>
      </w:r>
      <w:r w:rsidRPr="002379D0">
        <w:rPr>
          <w:rFonts w:ascii="SimSun" w:hAnsi="SimSun" w:hint="eastAsia"/>
          <w:sz w:val="21"/>
        </w:rPr>
        <w:t>，</w:t>
      </w:r>
      <w:r w:rsidR="00871314" w:rsidRPr="002379D0">
        <w:rPr>
          <w:rFonts w:ascii="SimSun" w:hAnsi="SimSun" w:hint="eastAsia"/>
          <w:sz w:val="21"/>
        </w:rPr>
        <w:t>可以直接核实</w:t>
      </w:r>
      <w:r w:rsidRPr="002379D0">
        <w:rPr>
          <w:rFonts w:ascii="SimSun" w:hAnsi="SimSun" w:hint="eastAsia"/>
          <w:sz w:val="21"/>
        </w:rPr>
        <w:t>高校</w:t>
      </w:r>
      <w:r w:rsidR="00871314" w:rsidRPr="002379D0">
        <w:rPr>
          <w:rFonts w:ascii="SimSun" w:hAnsi="SimSun" w:hint="eastAsia"/>
          <w:sz w:val="21"/>
        </w:rPr>
        <w:t>的状况。代表团还支持</w:t>
      </w:r>
      <w:r w:rsidRPr="002379D0">
        <w:rPr>
          <w:rFonts w:ascii="SimSun" w:hAnsi="SimSun" w:hint="eastAsia"/>
          <w:sz w:val="21"/>
        </w:rPr>
        <w:t>关于</w:t>
      </w:r>
      <w:r w:rsidRPr="002379D0">
        <w:rPr>
          <w:rFonts w:ascii="SimSun" w:hAnsi="SimSun"/>
          <w:sz w:val="21"/>
        </w:rPr>
        <w:t>七年的</w:t>
      </w:r>
      <w:r w:rsidR="00871314" w:rsidRPr="002379D0">
        <w:rPr>
          <w:rFonts w:ascii="SimSun" w:hAnsi="SimSun" w:hint="eastAsia"/>
          <w:sz w:val="21"/>
        </w:rPr>
        <w:t>日落</w:t>
      </w:r>
      <w:r w:rsidRPr="002379D0">
        <w:rPr>
          <w:rFonts w:ascii="SimSun" w:hAnsi="SimSun" w:hint="eastAsia"/>
          <w:sz w:val="21"/>
        </w:rPr>
        <w:t>条款</w:t>
      </w:r>
      <w:r w:rsidR="00871314" w:rsidRPr="002379D0">
        <w:rPr>
          <w:rFonts w:ascii="SimSun" w:hAnsi="SimSun" w:hint="eastAsia"/>
          <w:sz w:val="21"/>
        </w:rPr>
        <w:t>，以便有足够的时间分析减费的效果，并决定是否继续</w:t>
      </w:r>
      <w:r w:rsidRPr="002379D0">
        <w:rPr>
          <w:rFonts w:ascii="SimSun" w:hAnsi="SimSun" w:hint="eastAsia"/>
          <w:sz w:val="21"/>
        </w:rPr>
        <w:t>实施</w:t>
      </w:r>
      <w:r w:rsidR="00871314" w:rsidRPr="002379D0">
        <w:rPr>
          <w:rFonts w:ascii="SimSun" w:hAnsi="SimSun" w:hint="eastAsia"/>
          <w:sz w:val="21"/>
        </w:rPr>
        <w:t>减费</w:t>
      </w:r>
      <w:r w:rsidRPr="002379D0">
        <w:rPr>
          <w:rFonts w:ascii="SimSun" w:hAnsi="SimSun" w:hint="eastAsia"/>
          <w:sz w:val="21"/>
        </w:rPr>
        <w:t>措施</w:t>
      </w:r>
      <w:r w:rsidR="00871314" w:rsidRPr="002379D0">
        <w:rPr>
          <w:rFonts w:ascii="SimSun" w:hAnsi="SimSun" w:hint="eastAsia"/>
          <w:sz w:val="21"/>
        </w:rPr>
        <w:t>。尽管代表团高兴地听到国际局说，它认为减费的核查程序</w:t>
      </w:r>
      <w:r w:rsidRPr="002379D0">
        <w:rPr>
          <w:rFonts w:ascii="SimSun" w:hAnsi="SimSun" w:hint="eastAsia"/>
          <w:sz w:val="21"/>
        </w:rPr>
        <w:t>不</w:t>
      </w:r>
      <w:r w:rsidR="00871314" w:rsidRPr="002379D0">
        <w:rPr>
          <w:rFonts w:ascii="SimSun" w:hAnsi="SimSun" w:hint="eastAsia"/>
          <w:sz w:val="21"/>
        </w:rPr>
        <w:t>会大大增加受理局的行政负担，</w:t>
      </w:r>
      <w:r w:rsidRPr="002379D0">
        <w:rPr>
          <w:rFonts w:ascii="SimSun" w:hAnsi="SimSun" w:hint="eastAsia"/>
          <w:sz w:val="21"/>
        </w:rPr>
        <w:t>但</w:t>
      </w:r>
      <w:r w:rsidR="00871314" w:rsidRPr="002379D0">
        <w:rPr>
          <w:rFonts w:ascii="SimSun" w:hAnsi="SimSun" w:hint="eastAsia"/>
          <w:sz w:val="21"/>
        </w:rPr>
        <w:t>代表团同意美利坚合众国代表团和欧洲专利局代表团的意见，即它们将成为受理局的额外负担。代表团还赞同德国代表团</w:t>
      </w:r>
      <w:r w:rsidRPr="002379D0">
        <w:rPr>
          <w:rFonts w:ascii="SimSun" w:hAnsi="SimSun" w:hint="eastAsia"/>
          <w:sz w:val="21"/>
        </w:rPr>
        <w:t>在</w:t>
      </w:r>
      <w:r w:rsidRPr="002379D0">
        <w:rPr>
          <w:rFonts w:ascii="SimSun" w:hAnsi="SimSun"/>
          <w:sz w:val="21"/>
        </w:rPr>
        <w:t>此</w:t>
      </w:r>
      <w:r w:rsidRPr="002379D0">
        <w:rPr>
          <w:rFonts w:ascii="SimSun" w:hAnsi="SimSun" w:hint="eastAsia"/>
          <w:sz w:val="21"/>
        </w:rPr>
        <w:t>方面</w:t>
      </w:r>
      <w:r w:rsidR="00871314" w:rsidRPr="002379D0">
        <w:rPr>
          <w:rFonts w:ascii="SimSun" w:hAnsi="SimSun" w:hint="eastAsia"/>
          <w:sz w:val="21"/>
        </w:rPr>
        <w:t>代表B</w:t>
      </w:r>
      <w:r w:rsidRPr="002379D0">
        <w:rPr>
          <w:rFonts w:ascii="SimSun" w:hAnsi="SimSun" w:hint="eastAsia"/>
          <w:sz w:val="21"/>
        </w:rPr>
        <w:t>集</w:t>
      </w:r>
      <w:r w:rsidRPr="002379D0">
        <w:rPr>
          <w:rFonts w:ascii="SimSun" w:hAnsi="SimSun"/>
          <w:sz w:val="21"/>
        </w:rPr>
        <w:t>团</w:t>
      </w:r>
      <w:r w:rsidR="00871314" w:rsidRPr="002379D0">
        <w:rPr>
          <w:rFonts w:ascii="SimSun" w:hAnsi="SimSun" w:hint="eastAsia"/>
          <w:sz w:val="21"/>
        </w:rPr>
        <w:t>在第77段所作的发言。</w:t>
      </w:r>
      <w:r w:rsidRPr="002379D0">
        <w:rPr>
          <w:rFonts w:ascii="SimSun" w:hAnsi="SimSun" w:hint="eastAsia"/>
          <w:sz w:val="21"/>
        </w:rPr>
        <w:t>关于文件第11</w:t>
      </w:r>
      <w:r w:rsidR="0005425C">
        <w:rPr>
          <w:rFonts w:ascii="SimSun" w:hAnsi="SimSun"/>
          <w:sz w:val="21"/>
        </w:rPr>
        <w:t>（</w:t>
      </w:r>
      <w:r w:rsidRPr="002379D0">
        <w:rPr>
          <w:rFonts w:ascii="SimSun" w:hAnsi="SimSun" w:hint="eastAsia"/>
          <w:sz w:val="21"/>
        </w:rPr>
        <w:t>d</w:t>
      </w:r>
      <w:r w:rsidR="0005425C">
        <w:rPr>
          <w:rFonts w:ascii="SimSun" w:hAnsi="SimSun"/>
          <w:sz w:val="21"/>
        </w:rPr>
        <w:t>）</w:t>
      </w:r>
      <w:r w:rsidRPr="002379D0">
        <w:rPr>
          <w:rFonts w:ascii="SimSun" w:hAnsi="SimSun" w:hint="eastAsia"/>
          <w:sz w:val="21"/>
        </w:rPr>
        <w:t>段所述申请人在未</w:t>
      </w:r>
      <w:r w:rsidR="008F6909" w:rsidRPr="002379D0">
        <w:rPr>
          <w:rFonts w:ascii="SimSun" w:hAnsi="SimSun" w:hint="eastAsia"/>
          <w:sz w:val="21"/>
        </w:rPr>
        <w:t>进行</w:t>
      </w:r>
      <w:r w:rsidRPr="002379D0">
        <w:rPr>
          <w:rFonts w:ascii="SimSun" w:hAnsi="SimSun" w:hint="eastAsia"/>
          <w:sz w:val="21"/>
        </w:rPr>
        <w:t>所需申报的情况下减</w:t>
      </w:r>
      <w:r w:rsidRPr="002379D0">
        <w:rPr>
          <w:rFonts w:ascii="SimSun" w:hAnsi="SimSun"/>
          <w:sz w:val="21"/>
        </w:rPr>
        <w:t>少</w:t>
      </w:r>
      <w:r w:rsidRPr="002379D0">
        <w:rPr>
          <w:rFonts w:ascii="SimSun" w:hAnsi="SimSun" w:hint="eastAsia"/>
          <w:sz w:val="21"/>
        </w:rPr>
        <w:t>支付费用的情况，申请人支付额外费用或</w:t>
      </w:r>
      <w:r w:rsidR="008F6909" w:rsidRPr="002379D0">
        <w:rPr>
          <w:rFonts w:ascii="SimSun" w:hAnsi="SimSun" w:hint="eastAsia"/>
          <w:sz w:val="21"/>
        </w:rPr>
        <w:t>进行申报</w:t>
      </w:r>
      <w:r w:rsidRPr="002379D0">
        <w:rPr>
          <w:rFonts w:ascii="SimSun" w:hAnsi="SimSun" w:hint="eastAsia"/>
          <w:sz w:val="21"/>
        </w:rPr>
        <w:t>的过程</w:t>
      </w:r>
      <w:r w:rsidR="008F6909" w:rsidRPr="002379D0">
        <w:rPr>
          <w:rFonts w:ascii="SimSun" w:hAnsi="SimSun" w:hint="eastAsia"/>
          <w:sz w:val="21"/>
        </w:rPr>
        <w:t>需要大量</w:t>
      </w:r>
      <w:r w:rsidRPr="002379D0">
        <w:rPr>
          <w:rFonts w:ascii="SimSun" w:hAnsi="SimSun" w:hint="eastAsia"/>
          <w:sz w:val="21"/>
        </w:rPr>
        <w:t>资源。在</w:t>
      </w:r>
      <w:r w:rsidR="008F6909" w:rsidRPr="002379D0">
        <w:rPr>
          <w:rFonts w:ascii="SimSun" w:hAnsi="SimSun" w:hint="eastAsia"/>
          <w:sz w:val="21"/>
        </w:rPr>
        <w:t>澳大利亚</w:t>
      </w:r>
      <w:r w:rsidR="008F6909" w:rsidRPr="002379D0">
        <w:rPr>
          <w:rFonts w:ascii="SimSun" w:hAnsi="SimSun"/>
          <w:sz w:val="21"/>
        </w:rPr>
        <w:t>知识产权局</w:t>
      </w:r>
      <w:r w:rsidRPr="002379D0">
        <w:rPr>
          <w:rFonts w:ascii="SimSun" w:hAnsi="SimSun" w:hint="eastAsia"/>
          <w:sz w:val="21"/>
        </w:rPr>
        <w:t>，所有费用</w:t>
      </w:r>
      <w:r w:rsidR="008F6909" w:rsidRPr="002379D0">
        <w:rPr>
          <w:rFonts w:ascii="SimSun" w:hAnsi="SimSun" w:hint="eastAsia"/>
          <w:sz w:val="21"/>
        </w:rPr>
        <w:t>调整</w:t>
      </w:r>
      <w:r w:rsidRPr="002379D0">
        <w:rPr>
          <w:rFonts w:ascii="SimSun" w:hAnsi="SimSun" w:hint="eastAsia"/>
          <w:sz w:val="21"/>
        </w:rPr>
        <w:t>都是通过一个自动工作台进行的，</w:t>
      </w:r>
      <w:r w:rsidR="008F6909" w:rsidRPr="002379D0">
        <w:rPr>
          <w:rFonts w:ascii="SimSun" w:hAnsi="SimSun" w:hint="eastAsia"/>
          <w:sz w:val="21"/>
        </w:rPr>
        <w:t>需要</w:t>
      </w:r>
      <w:r w:rsidR="008F6909" w:rsidRPr="002379D0">
        <w:rPr>
          <w:rFonts w:ascii="SimSun" w:hAnsi="SimSun"/>
          <w:sz w:val="21"/>
        </w:rPr>
        <w:t>对</w:t>
      </w:r>
      <w:r w:rsidRPr="002379D0">
        <w:rPr>
          <w:rFonts w:ascii="SimSun" w:hAnsi="SimSun" w:hint="eastAsia"/>
          <w:sz w:val="21"/>
        </w:rPr>
        <w:t>该工作台进行调整以适应这一</w:t>
      </w:r>
      <w:r w:rsidRPr="00A845F6">
        <w:rPr>
          <w:rFonts w:ascii="SimSun" w:hAnsi="SimSun" w:hint="eastAsia"/>
          <w:sz w:val="21"/>
          <w:lang w:val="zh-CN"/>
        </w:rPr>
        <w:t>程序</w:t>
      </w:r>
      <w:r w:rsidRPr="002379D0">
        <w:rPr>
          <w:rFonts w:ascii="SimSun" w:hAnsi="SimSun" w:hint="eastAsia"/>
          <w:sz w:val="21"/>
        </w:rPr>
        <w:t>。此外，还需要开展其他工作，如培训和更新内部程序。因此，代表团认为澳大利亚知识产权局</w:t>
      </w:r>
      <w:r w:rsidR="008F6909" w:rsidRPr="002379D0">
        <w:rPr>
          <w:rFonts w:ascii="SimSun" w:hAnsi="SimSun" w:hint="eastAsia"/>
          <w:sz w:val="21"/>
        </w:rPr>
        <w:t>没有</w:t>
      </w:r>
      <w:r w:rsidRPr="002379D0">
        <w:rPr>
          <w:rFonts w:ascii="SimSun" w:hAnsi="SimSun" w:hint="eastAsia"/>
          <w:sz w:val="21"/>
        </w:rPr>
        <w:t>准备</w:t>
      </w:r>
      <w:r w:rsidR="008F6909" w:rsidRPr="002379D0">
        <w:rPr>
          <w:rFonts w:ascii="SimSun" w:hAnsi="SimSun" w:hint="eastAsia"/>
          <w:sz w:val="21"/>
        </w:rPr>
        <w:t>好在拟议的开始日期及时实施这些变革。</w:t>
      </w:r>
    </w:p>
    <w:p w14:paraId="23D00F83" w14:textId="32DEE494" w:rsidR="00340ECD" w:rsidRPr="002379D0" w:rsidRDefault="00871314"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法国代表团赞同特别是联合王国代表团和欧洲专利局代表团</w:t>
      </w:r>
      <w:r w:rsidR="00DA47C6" w:rsidRPr="002379D0">
        <w:rPr>
          <w:rFonts w:ascii="SimSun" w:hAnsi="SimSun" w:hint="eastAsia"/>
          <w:sz w:val="21"/>
        </w:rPr>
        <w:t>就</w:t>
      </w:r>
      <w:r w:rsidRPr="002379D0">
        <w:rPr>
          <w:rFonts w:ascii="SimSun" w:hAnsi="SimSun" w:hint="eastAsia"/>
          <w:sz w:val="21"/>
        </w:rPr>
        <w:t>提案的实际</w:t>
      </w:r>
      <w:r w:rsidR="00DA47C6" w:rsidRPr="002379D0">
        <w:rPr>
          <w:rFonts w:ascii="SimSun" w:hAnsi="SimSun" w:hint="eastAsia"/>
          <w:sz w:val="21"/>
        </w:rPr>
        <w:t>实施</w:t>
      </w:r>
      <w:r w:rsidR="00DA47C6" w:rsidRPr="002379D0">
        <w:rPr>
          <w:rFonts w:ascii="SimSun" w:hAnsi="SimSun"/>
          <w:sz w:val="21"/>
        </w:rPr>
        <w:t>问题</w:t>
      </w:r>
      <w:r w:rsidRPr="002379D0">
        <w:rPr>
          <w:rFonts w:ascii="SimSun" w:hAnsi="SimSun" w:hint="eastAsia"/>
          <w:sz w:val="21"/>
        </w:rPr>
        <w:t>提出的关切和困难。因此，代表团指出，需要进一步分析</w:t>
      </w:r>
      <w:r w:rsidR="00DA47C6" w:rsidRPr="002379D0">
        <w:rPr>
          <w:rFonts w:ascii="SimSun" w:hAnsi="SimSun" w:hint="eastAsia"/>
          <w:sz w:val="21"/>
        </w:rPr>
        <w:t>该</w:t>
      </w:r>
      <w:r w:rsidRPr="002379D0">
        <w:rPr>
          <w:rFonts w:ascii="SimSun" w:hAnsi="SimSun" w:hint="eastAsia"/>
          <w:sz w:val="21"/>
        </w:rPr>
        <w:t>提案对受理局</w:t>
      </w:r>
      <w:r w:rsidR="00DA47C6" w:rsidRPr="002379D0">
        <w:rPr>
          <w:rFonts w:ascii="SimSun" w:hAnsi="SimSun" w:hint="eastAsia"/>
          <w:sz w:val="21"/>
        </w:rPr>
        <w:t>的影响，以明确问题</w:t>
      </w:r>
      <w:r w:rsidR="00DA47C6" w:rsidRPr="002379D0">
        <w:rPr>
          <w:rFonts w:ascii="SimSun" w:hAnsi="SimSun"/>
          <w:sz w:val="21"/>
        </w:rPr>
        <w:t>所</w:t>
      </w:r>
      <w:r w:rsidR="00DA47C6" w:rsidRPr="002379D0">
        <w:rPr>
          <w:rFonts w:ascii="SimSun" w:hAnsi="SimSun" w:hint="eastAsia"/>
          <w:sz w:val="21"/>
        </w:rPr>
        <w:t>在</w:t>
      </w:r>
      <w:r w:rsidR="00DA47C6" w:rsidRPr="002379D0">
        <w:rPr>
          <w:rFonts w:ascii="SimSun" w:hAnsi="SimSun"/>
          <w:sz w:val="21"/>
        </w:rPr>
        <w:t>以及为</w:t>
      </w:r>
      <w:r w:rsidRPr="002379D0">
        <w:rPr>
          <w:rFonts w:ascii="SimSun" w:hAnsi="SimSun" w:hint="eastAsia"/>
          <w:sz w:val="21"/>
        </w:rPr>
        <w:t>这些</w:t>
      </w:r>
      <w:r w:rsidR="00DA47C6" w:rsidRPr="002379D0">
        <w:rPr>
          <w:rFonts w:ascii="SimSun" w:hAnsi="SimSun" w:hint="eastAsia"/>
          <w:sz w:val="21"/>
        </w:rPr>
        <w:t>受理</w:t>
      </w:r>
      <w:r w:rsidR="00DA47C6" w:rsidRPr="002379D0">
        <w:rPr>
          <w:rFonts w:ascii="SimSun" w:hAnsi="SimSun"/>
          <w:sz w:val="21"/>
        </w:rPr>
        <w:t>局带来的</w:t>
      </w:r>
      <w:r w:rsidRPr="002379D0">
        <w:rPr>
          <w:rFonts w:ascii="SimSun" w:hAnsi="SimSun" w:hint="eastAsia"/>
          <w:sz w:val="21"/>
        </w:rPr>
        <w:t>额外工作。</w:t>
      </w:r>
    </w:p>
    <w:p w14:paraId="7FEFEC8D" w14:textId="6884EAA4" w:rsidR="00745DF7" w:rsidRPr="002379D0" w:rsidRDefault="00871314"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日本代表团说，根据现有用户的观点，有必要澄清不同</w:t>
      </w:r>
      <w:r w:rsidR="00DA47C6" w:rsidRPr="002379D0">
        <w:rPr>
          <w:rFonts w:ascii="SimSun" w:hAnsi="SimSun" w:hint="eastAsia"/>
          <w:sz w:val="21"/>
        </w:rPr>
        <w:t>减</w:t>
      </w:r>
      <w:r w:rsidRPr="002379D0">
        <w:rPr>
          <w:rFonts w:ascii="SimSun" w:hAnsi="SimSun" w:hint="eastAsia"/>
          <w:sz w:val="21"/>
        </w:rPr>
        <w:t>费条件是否公平。</w:t>
      </w:r>
      <w:r w:rsidR="00DA47C6" w:rsidRPr="002379D0">
        <w:rPr>
          <w:rFonts w:ascii="SimSun" w:hAnsi="SimSun" w:hint="eastAsia"/>
          <w:sz w:val="21"/>
        </w:rPr>
        <w:t>一</w:t>
      </w:r>
      <w:r w:rsidR="00DA47C6" w:rsidRPr="002379D0">
        <w:rPr>
          <w:rFonts w:ascii="SimSun" w:hAnsi="SimSun"/>
          <w:sz w:val="21"/>
        </w:rPr>
        <w:t>个国家内</w:t>
      </w:r>
      <w:r w:rsidR="00DA47C6" w:rsidRPr="002379D0">
        <w:rPr>
          <w:rFonts w:ascii="SimSun" w:hAnsi="SimSun" w:hint="eastAsia"/>
          <w:sz w:val="21"/>
        </w:rPr>
        <w:t>具体高校之间</w:t>
      </w:r>
      <w:r w:rsidR="00DA47C6" w:rsidRPr="002379D0">
        <w:rPr>
          <w:rFonts w:ascii="SimSun" w:hAnsi="SimSun"/>
          <w:sz w:val="21"/>
        </w:rPr>
        <w:t>的</w:t>
      </w:r>
      <w:r w:rsidRPr="002379D0">
        <w:rPr>
          <w:rFonts w:ascii="SimSun" w:hAnsi="SimSun" w:hint="eastAsia"/>
          <w:sz w:val="21"/>
        </w:rPr>
        <w:t>财务状况</w:t>
      </w:r>
      <w:r w:rsidR="00DA47C6" w:rsidRPr="002379D0">
        <w:rPr>
          <w:rFonts w:ascii="SimSun" w:hAnsi="SimSun" w:hint="eastAsia"/>
          <w:sz w:val="21"/>
        </w:rPr>
        <w:t>各</w:t>
      </w:r>
      <w:r w:rsidRPr="002379D0">
        <w:rPr>
          <w:rFonts w:ascii="SimSun" w:hAnsi="SimSun" w:hint="eastAsia"/>
          <w:sz w:val="21"/>
        </w:rPr>
        <w:t>不</w:t>
      </w:r>
      <w:r w:rsidR="00DA47C6" w:rsidRPr="002379D0">
        <w:rPr>
          <w:rFonts w:ascii="SimSun" w:hAnsi="SimSun" w:hint="eastAsia"/>
          <w:sz w:val="21"/>
        </w:rPr>
        <w:t>相</w:t>
      </w:r>
      <w:r w:rsidRPr="002379D0">
        <w:rPr>
          <w:rFonts w:ascii="SimSun" w:hAnsi="SimSun" w:hint="eastAsia"/>
          <w:sz w:val="21"/>
        </w:rPr>
        <w:t>同。费用表第5</w:t>
      </w:r>
      <w:r w:rsidR="0005425C">
        <w:rPr>
          <w:rFonts w:ascii="SimSun" w:hAnsi="SimSun" w:hint="eastAsia"/>
          <w:sz w:val="21"/>
        </w:rPr>
        <w:t>（</w:t>
      </w:r>
      <w:r w:rsidR="009068B2" w:rsidRPr="002379D0">
        <w:rPr>
          <w:rFonts w:ascii="SimSun" w:hAnsi="SimSun" w:hint="eastAsia"/>
          <w:sz w:val="21"/>
        </w:rPr>
        <w:t>a</w:t>
      </w:r>
      <w:r w:rsidR="0005425C">
        <w:rPr>
          <w:rFonts w:ascii="SimSun" w:hAnsi="SimSun" w:hint="eastAsia"/>
          <w:sz w:val="21"/>
        </w:rPr>
        <w:t>）</w:t>
      </w:r>
      <w:r w:rsidRPr="002379D0">
        <w:rPr>
          <w:rFonts w:ascii="SimSun" w:hAnsi="SimSun" w:hint="eastAsia"/>
          <w:sz w:val="21"/>
        </w:rPr>
        <w:t>项所列国家</w:t>
      </w:r>
      <w:r w:rsidR="00DA47C6" w:rsidRPr="002379D0">
        <w:rPr>
          <w:rFonts w:ascii="SimSun" w:hAnsi="SimSun" w:hint="eastAsia"/>
          <w:sz w:val="21"/>
        </w:rPr>
        <w:t>境内</w:t>
      </w:r>
      <w:r w:rsidRPr="002379D0">
        <w:rPr>
          <w:rFonts w:ascii="SimSun" w:hAnsi="SimSun" w:hint="eastAsia"/>
          <w:sz w:val="21"/>
        </w:rPr>
        <w:t>的</w:t>
      </w:r>
      <w:r w:rsidR="00DA47C6" w:rsidRPr="002379D0">
        <w:rPr>
          <w:rFonts w:ascii="SimSun" w:hAnsi="SimSun" w:hint="eastAsia"/>
          <w:sz w:val="21"/>
        </w:rPr>
        <w:t>高校</w:t>
      </w:r>
      <w:r w:rsidRPr="002379D0">
        <w:rPr>
          <w:rFonts w:ascii="SimSun" w:hAnsi="SimSun" w:hint="eastAsia"/>
          <w:sz w:val="21"/>
        </w:rPr>
        <w:t>可能是</w:t>
      </w:r>
      <w:r w:rsidR="00DA47C6" w:rsidRPr="002379D0">
        <w:rPr>
          <w:rFonts w:ascii="SimSun" w:hAnsi="SimSun" w:hint="eastAsia"/>
          <w:sz w:val="21"/>
        </w:rPr>
        <w:t>经费相对充足的高校</w:t>
      </w:r>
      <w:r w:rsidRPr="002379D0">
        <w:rPr>
          <w:rFonts w:ascii="SimSun" w:hAnsi="SimSun" w:hint="eastAsia"/>
          <w:sz w:val="21"/>
        </w:rPr>
        <w:t>。因此，</w:t>
      </w:r>
      <w:r w:rsidR="00DA47C6" w:rsidRPr="002379D0">
        <w:rPr>
          <w:rFonts w:ascii="SimSun" w:hAnsi="SimSun" w:hint="eastAsia"/>
          <w:sz w:val="21"/>
        </w:rPr>
        <w:t>可能</w:t>
      </w:r>
      <w:r w:rsidR="00DA47C6" w:rsidRPr="002379D0">
        <w:rPr>
          <w:rFonts w:ascii="SimSun" w:hAnsi="SimSun"/>
          <w:sz w:val="21"/>
        </w:rPr>
        <w:t>不适合使用</w:t>
      </w:r>
      <w:r w:rsidRPr="002379D0">
        <w:rPr>
          <w:rFonts w:ascii="SimSun" w:hAnsi="SimSun" w:hint="eastAsia"/>
          <w:sz w:val="21"/>
        </w:rPr>
        <w:t>费用表第5</w:t>
      </w:r>
      <w:r w:rsidR="0005425C">
        <w:rPr>
          <w:rFonts w:ascii="SimSun" w:hAnsi="SimSun" w:hint="eastAsia"/>
          <w:sz w:val="21"/>
        </w:rPr>
        <w:t>（</w:t>
      </w:r>
      <w:r w:rsidR="009068B2" w:rsidRPr="002379D0">
        <w:rPr>
          <w:rFonts w:ascii="SimSun" w:hAnsi="SimSun" w:hint="eastAsia"/>
          <w:sz w:val="21"/>
        </w:rPr>
        <w:t>a</w:t>
      </w:r>
      <w:r w:rsidR="0005425C">
        <w:rPr>
          <w:rFonts w:ascii="SimSun" w:hAnsi="SimSun" w:hint="eastAsia"/>
          <w:sz w:val="21"/>
        </w:rPr>
        <w:t>）</w:t>
      </w:r>
      <w:r w:rsidRPr="002379D0">
        <w:rPr>
          <w:rFonts w:ascii="SimSun" w:hAnsi="SimSun" w:hint="eastAsia"/>
          <w:sz w:val="21"/>
        </w:rPr>
        <w:t>项中</w:t>
      </w:r>
      <w:r w:rsidR="00DA47C6" w:rsidRPr="002379D0">
        <w:rPr>
          <w:rFonts w:ascii="SimSun" w:hAnsi="SimSun" w:hint="eastAsia"/>
          <w:sz w:val="21"/>
        </w:rPr>
        <w:t>当前</w:t>
      </w:r>
      <w:r w:rsidR="00DA47C6" w:rsidRPr="002379D0">
        <w:rPr>
          <w:rFonts w:ascii="SimSun" w:hAnsi="SimSun"/>
          <w:sz w:val="21"/>
        </w:rPr>
        <w:t>的</w:t>
      </w:r>
      <w:r w:rsidRPr="002379D0">
        <w:rPr>
          <w:rFonts w:ascii="SimSun" w:hAnsi="SimSun" w:hint="eastAsia"/>
          <w:sz w:val="21"/>
        </w:rPr>
        <w:t>国家标准来确定</w:t>
      </w:r>
      <w:r w:rsidR="00DA47C6" w:rsidRPr="002379D0">
        <w:rPr>
          <w:rFonts w:ascii="SimSun" w:hAnsi="SimSun" w:hint="eastAsia"/>
          <w:sz w:val="21"/>
        </w:rPr>
        <w:t>减费</w:t>
      </w:r>
      <w:r w:rsidR="00DA47C6" w:rsidRPr="002379D0">
        <w:rPr>
          <w:rFonts w:ascii="SimSun" w:hAnsi="SimSun"/>
          <w:sz w:val="21"/>
        </w:rPr>
        <w:t>比例</w:t>
      </w:r>
      <w:r w:rsidRPr="002379D0">
        <w:rPr>
          <w:rFonts w:ascii="SimSun" w:hAnsi="SimSun" w:hint="eastAsia"/>
          <w:sz w:val="21"/>
        </w:rPr>
        <w:t>和最高限额。此外，除非</w:t>
      </w:r>
      <w:r w:rsidR="00792185" w:rsidRPr="002379D0">
        <w:rPr>
          <w:rFonts w:ascii="SimSun" w:hAnsi="SimSun" w:hint="eastAsia"/>
          <w:sz w:val="21"/>
        </w:rPr>
        <w:t>W</w:t>
      </w:r>
      <w:r w:rsidR="00792185" w:rsidRPr="002379D0">
        <w:rPr>
          <w:rFonts w:ascii="SimSun" w:hAnsi="SimSun"/>
          <w:sz w:val="21"/>
        </w:rPr>
        <w:t>HED</w:t>
      </w:r>
      <w:r w:rsidR="00792185" w:rsidRPr="002379D0">
        <w:rPr>
          <w:rFonts w:ascii="SimSun" w:hAnsi="SimSun" w:hint="eastAsia"/>
          <w:sz w:val="21"/>
        </w:rPr>
        <w:t>门户网站上</w:t>
      </w:r>
      <w:r w:rsidR="00792185" w:rsidRPr="002379D0">
        <w:rPr>
          <w:rFonts w:ascii="SimSun" w:hAnsi="SimSun"/>
          <w:sz w:val="21"/>
        </w:rPr>
        <w:t>的高校</w:t>
      </w:r>
      <w:r w:rsidRPr="00A845F6">
        <w:rPr>
          <w:rFonts w:ascii="SimSun" w:hAnsi="SimSun" w:hint="eastAsia"/>
          <w:sz w:val="21"/>
          <w:lang w:val="zh-CN"/>
        </w:rPr>
        <w:t>名单</w:t>
      </w:r>
      <w:r w:rsidRPr="002379D0">
        <w:rPr>
          <w:rFonts w:ascii="SimSun" w:hAnsi="SimSun" w:hint="eastAsia"/>
          <w:sz w:val="21"/>
        </w:rPr>
        <w:t>定期更新并由国家当局提供，否则国际局是否应使用这些数据值得怀疑。例如，有些国家</w:t>
      </w:r>
      <w:r w:rsidR="00792185" w:rsidRPr="002379D0">
        <w:rPr>
          <w:rFonts w:ascii="SimSun" w:hAnsi="SimSun" w:hint="eastAsia"/>
          <w:sz w:val="21"/>
        </w:rPr>
        <w:t>的</w:t>
      </w:r>
      <w:r w:rsidR="00792185" w:rsidRPr="002379D0">
        <w:rPr>
          <w:rFonts w:ascii="SimSun" w:hAnsi="SimSun"/>
          <w:sz w:val="21"/>
        </w:rPr>
        <w:t>相关国内机构</w:t>
      </w:r>
      <w:r w:rsidRPr="002379D0">
        <w:rPr>
          <w:rFonts w:ascii="SimSun" w:hAnsi="SimSun" w:hint="eastAsia"/>
          <w:sz w:val="21"/>
        </w:rPr>
        <w:t>可能</w:t>
      </w:r>
      <w:r w:rsidR="00792185" w:rsidRPr="002379D0">
        <w:rPr>
          <w:rFonts w:ascii="SimSun" w:hAnsi="SimSun" w:hint="eastAsia"/>
          <w:sz w:val="21"/>
        </w:rPr>
        <w:t>持</w:t>
      </w:r>
      <w:r w:rsidRPr="002379D0">
        <w:rPr>
          <w:rFonts w:ascii="SimSun" w:hAnsi="SimSun" w:hint="eastAsia"/>
          <w:sz w:val="21"/>
        </w:rPr>
        <w:t>有</w:t>
      </w:r>
      <w:r w:rsidR="00792185" w:rsidRPr="002379D0">
        <w:rPr>
          <w:rFonts w:ascii="SimSun" w:hAnsi="SimSun" w:hint="eastAsia"/>
          <w:sz w:val="21"/>
        </w:rPr>
        <w:t>国内高校</w:t>
      </w:r>
      <w:r w:rsidRPr="002379D0">
        <w:rPr>
          <w:rFonts w:ascii="SimSun" w:hAnsi="SimSun" w:hint="eastAsia"/>
          <w:sz w:val="21"/>
        </w:rPr>
        <w:t>名单，</w:t>
      </w:r>
      <w:r w:rsidR="00792185" w:rsidRPr="002379D0">
        <w:rPr>
          <w:rFonts w:ascii="SimSun" w:hAnsi="SimSun" w:hint="eastAsia"/>
          <w:sz w:val="21"/>
        </w:rPr>
        <w:t>而这些名单应</w:t>
      </w:r>
      <w:r w:rsidR="00792185" w:rsidRPr="002379D0">
        <w:rPr>
          <w:rFonts w:ascii="SimSun" w:hAnsi="SimSun"/>
          <w:sz w:val="21"/>
        </w:rPr>
        <w:t>被</w:t>
      </w:r>
      <w:r w:rsidRPr="002379D0">
        <w:rPr>
          <w:rFonts w:ascii="SimSun" w:hAnsi="SimSun" w:hint="eastAsia"/>
          <w:sz w:val="21"/>
        </w:rPr>
        <w:t>视为该国的名单</w:t>
      </w:r>
      <w:r w:rsidR="00792185" w:rsidRPr="002379D0">
        <w:rPr>
          <w:rFonts w:ascii="SimSun" w:hAnsi="SimSun" w:hint="eastAsia"/>
          <w:sz w:val="21"/>
        </w:rPr>
        <w:t>。</w:t>
      </w:r>
    </w:p>
    <w:p w14:paraId="3252E6DE" w14:textId="2698C588" w:rsidR="00745DF7" w:rsidRPr="002379D0" w:rsidRDefault="0035372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葡萄牙代表团重申支持巴西的提案，因为它认为这将促进</w:t>
      </w:r>
      <w:r w:rsidRPr="002379D0">
        <w:rPr>
          <w:rFonts w:ascii="SimSun" w:hAnsi="SimSun"/>
          <w:sz w:val="21"/>
        </w:rPr>
        <w:t>高校</w:t>
      </w:r>
      <w:r w:rsidRPr="002379D0">
        <w:rPr>
          <w:rFonts w:ascii="SimSun" w:hAnsi="SimSun" w:hint="eastAsia"/>
          <w:sz w:val="21"/>
        </w:rPr>
        <w:t>的创新和专利申请活动。文件以明确和具体的方式处理了代表团先前的关切和问题。代表团还同意文件第5至第13段中提出的实施</w:t>
      </w:r>
      <w:r w:rsidRPr="002379D0">
        <w:rPr>
          <w:rFonts w:ascii="SimSun" w:hAnsi="SimSun"/>
          <w:sz w:val="21"/>
        </w:rPr>
        <w:t>方案</w:t>
      </w:r>
      <w:r w:rsidRPr="002379D0">
        <w:rPr>
          <w:rFonts w:ascii="SimSun" w:hAnsi="SimSun" w:hint="eastAsia"/>
          <w:sz w:val="21"/>
        </w:rPr>
        <w:t>和第15至第18段中提出的提案期限</w:t>
      </w:r>
      <w:r w:rsidRPr="002379D0">
        <w:rPr>
          <w:rFonts w:ascii="SimSun" w:hAnsi="SimSun"/>
          <w:sz w:val="21"/>
        </w:rPr>
        <w:t>。</w:t>
      </w:r>
    </w:p>
    <w:p w14:paraId="316FA00D" w14:textId="17F312DB" w:rsidR="006F6B6F" w:rsidRPr="002379D0" w:rsidRDefault="0035372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印度代表团说，它接受了文件第5段提出的资格标准，即国际大学协会在W</w:t>
      </w:r>
      <w:r w:rsidRPr="002379D0">
        <w:rPr>
          <w:rFonts w:ascii="SimSun" w:hAnsi="SimSun"/>
          <w:sz w:val="21"/>
        </w:rPr>
        <w:t>HED</w:t>
      </w:r>
      <w:r w:rsidRPr="002379D0">
        <w:rPr>
          <w:rFonts w:ascii="SimSun" w:hAnsi="SimSun" w:hint="eastAsia"/>
          <w:sz w:val="21"/>
        </w:rPr>
        <w:t>门户网站上持有的高校名单。不过，代表团不能接受文件第6段中提出的第二项要求，即该机构必须提供至少4年大学学位，因为印度政府开办或认可的大学有3年学位课程。代表团支持文件第7至第9段提出</w:t>
      </w:r>
      <w:r w:rsidRPr="002379D0">
        <w:rPr>
          <w:rFonts w:ascii="SimSun" w:hAnsi="SimSun"/>
          <w:sz w:val="21"/>
        </w:rPr>
        <w:t>的</w:t>
      </w:r>
      <w:r w:rsidR="003A6207" w:rsidRPr="002379D0">
        <w:rPr>
          <w:rFonts w:ascii="SimSun" w:hAnsi="SimSun" w:hint="eastAsia"/>
          <w:sz w:val="21"/>
        </w:rPr>
        <w:t>在有</w:t>
      </w:r>
      <w:r w:rsidRPr="002379D0">
        <w:rPr>
          <w:rFonts w:ascii="SimSun" w:hAnsi="SimSun" w:hint="eastAsia"/>
          <w:sz w:val="21"/>
        </w:rPr>
        <w:t>多个申请人</w:t>
      </w:r>
      <w:r w:rsidR="003A6207" w:rsidRPr="002379D0">
        <w:rPr>
          <w:rFonts w:ascii="SimSun" w:hAnsi="SimSun" w:hint="eastAsia"/>
          <w:sz w:val="21"/>
        </w:rPr>
        <w:t>的</w:t>
      </w:r>
      <w:r w:rsidR="003A6207" w:rsidRPr="002379D0">
        <w:rPr>
          <w:rFonts w:ascii="SimSun" w:hAnsi="SimSun"/>
          <w:sz w:val="21"/>
        </w:rPr>
        <w:t>情况下</w:t>
      </w:r>
      <w:r w:rsidRPr="002379D0">
        <w:rPr>
          <w:rFonts w:ascii="SimSun" w:hAnsi="SimSun" w:hint="eastAsia"/>
          <w:sz w:val="21"/>
        </w:rPr>
        <w:t>的资格要求以及第10段</w:t>
      </w:r>
      <w:r w:rsidR="003A6207" w:rsidRPr="002379D0">
        <w:rPr>
          <w:rFonts w:ascii="SimSun" w:hAnsi="SimSun" w:hint="eastAsia"/>
          <w:sz w:val="21"/>
        </w:rPr>
        <w:t>中</w:t>
      </w:r>
      <w:r w:rsidRPr="002379D0">
        <w:rPr>
          <w:rFonts w:ascii="SimSun" w:hAnsi="SimSun" w:hint="eastAsia"/>
          <w:sz w:val="21"/>
        </w:rPr>
        <w:t>关于</w:t>
      </w:r>
      <w:r w:rsidR="003A6207" w:rsidRPr="002379D0">
        <w:rPr>
          <w:rFonts w:ascii="SimSun" w:hAnsi="SimSun" w:hint="eastAsia"/>
          <w:sz w:val="21"/>
        </w:rPr>
        <w:t>申请</w:t>
      </w:r>
      <w:r w:rsidR="003A6207" w:rsidRPr="002379D0">
        <w:rPr>
          <w:rFonts w:ascii="SimSun" w:hAnsi="SimSun"/>
          <w:sz w:val="21"/>
        </w:rPr>
        <w:t>任何减费资格</w:t>
      </w:r>
      <w:r w:rsidR="003A6207" w:rsidRPr="002379D0">
        <w:rPr>
          <w:rFonts w:ascii="SimSun" w:hAnsi="SimSun" w:hint="eastAsia"/>
          <w:sz w:val="21"/>
        </w:rPr>
        <w:t>都</w:t>
      </w:r>
      <w:r w:rsidR="003A6207" w:rsidRPr="002379D0">
        <w:rPr>
          <w:rFonts w:ascii="SimSun" w:hAnsi="SimSun"/>
          <w:sz w:val="21"/>
        </w:rPr>
        <w:t>需要</w:t>
      </w:r>
      <w:r w:rsidRPr="002379D0">
        <w:rPr>
          <w:rFonts w:ascii="SimSun" w:hAnsi="SimSun" w:hint="eastAsia"/>
          <w:sz w:val="21"/>
        </w:rPr>
        <w:t>提交声明</w:t>
      </w:r>
      <w:r w:rsidR="003A6207" w:rsidRPr="002379D0">
        <w:rPr>
          <w:rFonts w:ascii="SimSun" w:hAnsi="SimSun" w:hint="eastAsia"/>
          <w:sz w:val="21"/>
        </w:rPr>
        <w:t>的资格</w:t>
      </w:r>
      <w:r w:rsidRPr="002379D0">
        <w:rPr>
          <w:rFonts w:ascii="SimSun" w:hAnsi="SimSun" w:hint="eastAsia"/>
          <w:sz w:val="21"/>
        </w:rPr>
        <w:t>要求。代表团</w:t>
      </w:r>
      <w:r w:rsidR="003A6207" w:rsidRPr="002379D0">
        <w:rPr>
          <w:rFonts w:ascii="SimSun" w:hAnsi="SimSun" w:hint="eastAsia"/>
          <w:sz w:val="21"/>
        </w:rPr>
        <w:t>注意到</w:t>
      </w:r>
      <w:r w:rsidRPr="002379D0">
        <w:rPr>
          <w:rFonts w:ascii="SimSun" w:hAnsi="SimSun" w:hint="eastAsia"/>
          <w:sz w:val="21"/>
        </w:rPr>
        <w:t>巴西提案包括</w:t>
      </w:r>
      <w:r w:rsidR="003A6207" w:rsidRPr="002379D0">
        <w:rPr>
          <w:rFonts w:ascii="SimSun" w:hAnsi="SimSun" w:hint="eastAsia"/>
          <w:sz w:val="21"/>
        </w:rPr>
        <w:t>降低</w:t>
      </w:r>
      <w:r w:rsidR="003A6207" w:rsidRPr="002379D0">
        <w:rPr>
          <w:rFonts w:ascii="SimSun" w:hAnsi="SimSun"/>
          <w:sz w:val="21"/>
        </w:rPr>
        <w:t>手续费和</w:t>
      </w:r>
      <w:r w:rsidRPr="002379D0">
        <w:rPr>
          <w:rFonts w:ascii="SimSun" w:hAnsi="SimSun" w:hint="eastAsia"/>
          <w:sz w:val="21"/>
        </w:rPr>
        <w:t>补充</w:t>
      </w:r>
      <w:r w:rsidR="003A6207" w:rsidRPr="002379D0">
        <w:rPr>
          <w:rFonts w:ascii="SimSun" w:hAnsi="SimSun" w:hint="eastAsia"/>
          <w:sz w:val="21"/>
        </w:rPr>
        <w:t>检索手续</w:t>
      </w:r>
      <w:r w:rsidRPr="002379D0">
        <w:rPr>
          <w:rFonts w:ascii="SimSun" w:hAnsi="SimSun" w:hint="eastAsia"/>
          <w:sz w:val="21"/>
        </w:rPr>
        <w:t>费。在</w:t>
      </w:r>
      <w:r w:rsidR="003A6207" w:rsidRPr="002379D0">
        <w:rPr>
          <w:rFonts w:ascii="SimSun" w:hAnsi="SimSun" w:hint="eastAsia"/>
          <w:sz w:val="21"/>
        </w:rPr>
        <w:t>现有费用表中，只在提出国际申请时才核</w:t>
      </w:r>
      <w:r w:rsidRPr="002379D0">
        <w:rPr>
          <w:rFonts w:ascii="SimSun" w:hAnsi="SimSun" w:hint="eastAsia"/>
          <w:sz w:val="21"/>
        </w:rPr>
        <w:t>查减费</w:t>
      </w:r>
      <w:r w:rsidR="003A6207" w:rsidRPr="002379D0">
        <w:rPr>
          <w:rFonts w:ascii="SimSun" w:hAnsi="SimSun" w:hint="eastAsia"/>
          <w:sz w:val="21"/>
        </w:rPr>
        <w:t>资格</w:t>
      </w:r>
      <w:r w:rsidRPr="002379D0">
        <w:rPr>
          <w:rFonts w:ascii="SimSun" w:hAnsi="SimSun" w:hint="eastAsia"/>
          <w:sz w:val="21"/>
        </w:rPr>
        <w:t>。如果申请人变为不符合减费资格的实体，新申请人可以要求减免这些费用，因为没有进一步</w:t>
      </w:r>
      <w:r w:rsidR="003A6207" w:rsidRPr="002379D0">
        <w:rPr>
          <w:rFonts w:ascii="SimSun" w:hAnsi="SimSun" w:hint="eastAsia"/>
          <w:sz w:val="21"/>
        </w:rPr>
        <w:t>审查</w:t>
      </w:r>
      <w:r w:rsidRPr="002379D0">
        <w:rPr>
          <w:rFonts w:ascii="SimSun" w:hAnsi="SimSun" w:hint="eastAsia"/>
          <w:sz w:val="21"/>
        </w:rPr>
        <w:t>资格。因此，代表团要求修订费</w:t>
      </w:r>
      <w:r w:rsidR="003A6207" w:rsidRPr="002379D0">
        <w:rPr>
          <w:rFonts w:ascii="SimSun" w:hAnsi="SimSun" w:hint="eastAsia"/>
          <w:sz w:val="21"/>
        </w:rPr>
        <w:t>用</w:t>
      </w:r>
      <w:r w:rsidRPr="002379D0">
        <w:rPr>
          <w:rFonts w:ascii="SimSun" w:hAnsi="SimSun" w:hint="eastAsia"/>
          <w:sz w:val="21"/>
        </w:rPr>
        <w:t>表，以</w:t>
      </w:r>
      <w:r w:rsidR="003A6207" w:rsidRPr="002379D0">
        <w:rPr>
          <w:rFonts w:ascii="SimSun" w:hAnsi="SimSun" w:hint="eastAsia"/>
          <w:sz w:val="21"/>
        </w:rPr>
        <w:t>便</w:t>
      </w:r>
      <w:r w:rsidRPr="002379D0">
        <w:rPr>
          <w:rFonts w:ascii="SimSun" w:hAnsi="SimSun" w:hint="eastAsia"/>
          <w:sz w:val="21"/>
        </w:rPr>
        <w:t>要求国际局或国际初步审查</w:t>
      </w:r>
      <w:r w:rsidR="003A6207" w:rsidRPr="002379D0">
        <w:rPr>
          <w:rFonts w:ascii="SimSun" w:hAnsi="SimSun" w:hint="eastAsia"/>
          <w:sz w:val="21"/>
        </w:rPr>
        <w:t>单位</w:t>
      </w:r>
      <w:r w:rsidRPr="002379D0">
        <w:rPr>
          <w:rFonts w:ascii="SimSun" w:hAnsi="SimSun" w:hint="eastAsia"/>
          <w:sz w:val="21"/>
        </w:rPr>
        <w:t>酌情进行这项</w:t>
      </w:r>
      <w:r w:rsidR="003A6207" w:rsidRPr="002379D0">
        <w:rPr>
          <w:rFonts w:ascii="SimSun" w:hAnsi="SimSun" w:hint="eastAsia"/>
          <w:sz w:val="21"/>
        </w:rPr>
        <w:t>审</w:t>
      </w:r>
      <w:r w:rsidRPr="002379D0">
        <w:rPr>
          <w:rFonts w:ascii="SimSun" w:hAnsi="SimSun" w:hint="eastAsia"/>
          <w:sz w:val="21"/>
        </w:rPr>
        <w:t>查，以</w:t>
      </w:r>
      <w:r w:rsidR="003A6207" w:rsidRPr="002379D0">
        <w:rPr>
          <w:rFonts w:ascii="SimSun" w:hAnsi="SimSun" w:hint="eastAsia"/>
          <w:sz w:val="21"/>
        </w:rPr>
        <w:t>确定</w:t>
      </w:r>
      <w:r w:rsidR="003A6207" w:rsidRPr="002379D0">
        <w:rPr>
          <w:rFonts w:ascii="SimSun" w:hAnsi="SimSun"/>
          <w:sz w:val="21"/>
        </w:rPr>
        <w:t>是否</w:t>
      </w:r>
      <w:r w:rsidRPr="002379D0">
        <w:rPr>
          <w:rFonts w:ascii="SimSun" w:hAnsi="SimSun" w:hint="eastAsia"/>
          <w:sz w:val="21"/>
        </w:rPr>
        <w:t>继续</w:t>
      </w:r>
      <w:r w:rsidR="003A6207" w:rsidRPr="002379D0">
        <w:rPr>
          <w:rFonts w:ascii="SimSun" w:hAnsi="SimSun" w:hint="eastAsia"/>
          <w:sz w:val="21"/>
        </w:rPr>
        <w:t>有</w:t>
      </w:r>
      <w:r w:rsidR="003A6207" w:rsidRPr="002379D0">
        <w:rPr>
          <w:rFonts w:ascii="SimSun" w:hAnsi="SimSun"/>
          <w:sz w:val="21"/>
        </w:rPr>
        <w:t>资格</w:t>
      </w:r>
      <w:r w:rsidRPr="002379D0">
        <w:rPr>
          <w:rFonts w:ascii="SimSun" w:hAnsi="SimSun" w:hint="eastAsia"/>
          <w:sz w:val="21"/>
        </w:rPr>
        <w:t>获得</w:t>
      </w:r>
      <w:r w:rsidR="003A6207" w:rsidRPr="002379D0">
        <w:rPr>
          <w:rFonts w:ascii="SimSun" w:hAnsi="SimSun" w:hint="eastAsia"/>
          <w:sz w:val="21"/>
        </w:rPr>
        <w:t>减</w:t>
      </w:r>
      <w:r w:rsidR="003A6207" w:rsidRPr="002379D0">
        <w:rPr>
          <w:rFonts w:ascii="SimSun" w:hAnsi="SimSun"/>
          <w:sz w:val="21"/>
        </w:rPr>
        <w:t>费</w:t>
      </w:r>
      <w:r w:rsidR="003A6207" w:rsidRPr="002379D0">
        <w:rPr>
          <w:rFonts w:ascii="SimSun" w:hAnsi="SimSun" w:hint="eastAsia"/>
          <w:sz w:val="21"/>
        </w:rPr>
        <w:t>。</w:t>
      </w:r>
    </w:p>
    <w:p w14:paraId="225BDE8D" w14:textId="52F3E65A" w:rsidR="00825D8D" w:rsidRPr="002379D0" w:rsidRDefault="0035372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针对印度代表团对一所院校必须</w:t>
      </w:r>
      <w:r w:rsidR="008F5388" w:rsidRPr="002379D0">
        <w:rPr>
          <w:rFonts w:ascii="SimSun" w:hAnsi="SimSun" w:hint="eastAsia"/>
          <w:sz w:val="21"/>
        </w:rPr>
        <w:t>提供</w:t>
      </w:r>
      <w:r w:rsidRPr="002379D0">
        <w:rPr>
          <w:rFonts w:ascii="SimSun" w:hAnsi="SimSun" w:hint="eastAsia"/>
          <w:sz w:val="21"/>
        </w:rPr>
        <w:t>4年制课程</w:t>
      </w:r>
      <w:r w:rsidR="008F5388" w:rsidRPr="002379D0">
        <w:rPr>
          <w:rFonts w:ascii="SimSun" w:hAnsi="SimSun" w:hint="eastAsia"/>
          <w:sz w:val="21"/>
        </w:rPr>
        <w:t>才能</w:t>
      </w:r>
      <w:r w:rsidR="008F5388" w:rsidRPr="002379D0">
        <w:rPr>
          <w:rFonts w:ascii="SimSun" w:hAnsi="SimSun"/>
          <w:sz w:val="21"/>
        </w:rPr>
        <w:t>被</w:t>
      </w:r>
      <w:r w:rsidRPr="002379D0">
        <w:rPr>
          <w:rFonts w:ascii="SimSun" w:hAnsi="SimSun" w:hint="eastAsia"/>
          <w:sz w:val="21"/>
        </w:rPr>
        <w:t>列入名单的关切，秘书处表示，并不要求</w:t>
      </w:r>
      <w:r w:rsidR="008F5388" w:rsidRPr="002379D0">
        <w:rPr>
          <w:rFonts w:ascii="SimSun" w:hAnsi="SimSun" w:hint="eastAsia"/>
          <w:sz w:val="21"/>
        </w:rPr>
        <w:t>高校</w:t>
      </w:r>
      <w:r w:rsidRPr="002379D0">
        <w:rPr>
          <w:rFonts w:ascii="SimSun" w:hAnsi="SimSun" w:hint="eastAsia"/>
          <w:sz w:val="21"/>
        </w:rPr>
        <w:t>提供的所有学位课程至少</w:t>
      </w:r>
      <w:r w:rsidR="008F5388" w:rsidRPr="002379D0">
        <w:rPr>
          <w:rFonts w:ascii="SimSun" w:hAnsi="SimSun" w:hint="eastAsia"/>
          <w:sz w:val="21"/>
        </w:rPr>
        <w:t>为</w:t>
      </w:r>
      <w:r w:rsidRPr="002379D0">
        <w:rPr>
          <w:rFonts w:ascii="SimSun" w:hAnsi="SimSun" w:hint="eastAsia"/>
          <w:sz w:val="21"/>
        </w:rPr>
        <w:t>4年才能</w:t>
      </w:r>
      <w:r w:rsidR="008F5388" w:rsidRPr="002379D0">
        <w:rPr>
          <w:rFonts w:ascii="SimSun" w:hAnsi="SimSun" w:hint="eastAsia"/>
          <w:sz w:val="21"/>
        </w:rPr>
        <w:t>被</w:t>
      </w:r>
      <w:r w:rsidRPr="002379D0">
        <w:rPr>
          <w:rFonts w:ascii="SimSun" w:hAnsi="SimSun" w:hint="eastAsia"/>
          <w:sz w:val="21"/>
        </w:rPr>
        <w:t>列入名单。秘书处还澄清，是否有资格</w:t>
      </w:r>
      <w:r w:rsidR="008F5388" w:rsidRPr="002379D0">
        <w:rPr>
          <w:rFonts w:ascii="SimSun" w:hAnsi="SimSun" w:hint="eastAsia"/>
          <w:sz w:val="21"/>
        </w:rPr>
        <w:t>享有</w:t>
      </w:r>
      <w:r w:rsidRPr="002379D0">
        <w:rPr>
          <w:rFonts w:ascii="SimSun" w:hAnsi="SimSun" w:hint="eastAsia"/>
          <w:sz w:val="21"/>
        </w:rPr>
        <w:t>减</w:t>
      </w:r>
      <w:r w:rsidR="008F5388" w:rsidRPr="002379D0">
        <w:rPr>
          <w:rFonts w:ascii="SimSun" w:hAnsi="SimSun" w:hint="eastAsia"/>
          <w:sz w:val="21"/>
        </w:rPr>
        <w:t>少手续</w:t>
      </w:r>
      <w:r w:rsidR="008F5388" w:rsidRPr="002379D0">
        <w:rPr>
          <w:rFonts w:ascii="SimSun" w:hAnsi="SimSun"/>
          <w:sz w:val="21"/>
        </w:rPr>
        <w:t>费和</w:t>
      </w:r>
      <w:r w:rsidR="008F5388" w:rsidRPr="002379D0">
        <w:rPr>
          <w:rFonts w:ascii="SimSun" w:hAnsi="SimSun" w:hint="eastAsia"/>
          <w:sz w:val="21"/>
        </w:rPr>
        <w:t>补充检索</w:t>
      </w:r>
      <w:r w:rsidRPr="002379D0">
        <w:rPr>
          <w:rFonts w:ascii="SimSun" w:hAnsi="SimSun" w:hint="eastAsia"/>
          <w:sz w:val="21"/>
        </w:rPr>
        <w:t>手续费的问题并不是</w:t>
      </w:r>
      <w:r w:rsidR="008F5388" w:rsidRPr="002379D0">
        <w:rPr>
          <w:rFonts w:ascii="SimSun" w:hAnsi="SimSun" w:hint="eastAsia"/>
          <w:sz w:val="21"/>
        </w:rPr>
        <w:t>高校</w:t>
      </w:r>
      <w:r w:rsidR="008F5388" w:rsidRPr="002379D0">
        <w:rPr>
          <w:rFonts w:ascii="SimSun" w:hAnsi="SimSun"/>
          <w:sz w:val="21"/>
        </w:rPr>
        <w:t>减</w:t>
      </w:r>
      <w:r w:rsidRPr="002379D0">
        <w:rPr>
          <w:rFonts w:ascii="SimSun" w:hAnsi="SimSun" w:hint="eastAsia"/>
          <w:sz w:val="21"/>
        </w:rPr>
        <w:t>费</w:t>
      </w:r>
      <w:r w:rsidR="008F5388" w:rsidRPr="002379D0">
        <w:rPr>
          <w:rFonts w:ascii="SimSun" w:hAnsi="SimSun" w:hint="eastAsia"/>
          <w:sz w:val="21"/>
        </w:rPr>
        <w:t>特</w:t>
      </w:r>
      <w:r w:rsidR="008F5388" w:rsidRPr="002379D0">
        <w:rPr>
          <w:rFonts w:ascii="SimSun" w:hAnsi="SimSun"/>
          <w:sz w:val="21"/>
        </w:rPr>
        <w:t>有的</w:t>
      </w:r>
      <w:r w:rsidRPr="002379D0">
        <w:rPr>
          <w:rFonts w:ascii="SimSun" w:hAnsi="SimSun" w:hint="eastAsia"/>
          <w:sz w:val="21"/>
        </w:rPr>
        <w:t>问题，</w:t>
      </w:r>
      <w:r w:rsidR="008F5388" w:rsidRPr="002379D0">
        <w:rPr>
          <w:rFonts w:ascii="SimSun" w:hAnsi="SimSun" w:hint="eastAsia"/>
          <w:sz w:val="21"/>
        </w:rPr>
        <w:t>但</w:t>
      </w:r>
      <w:r w:rsidR="008F5388" w:rsidRPr="002379D0">
        <w:rPr>
          <w:rFonts w:ascii="SimSun" w:hAnsi="SimSun"/>
          <w:sz w:val="21"/>
        </w:rPr>
        <w:t>建议</w:t>
      </w:r>
      <w:r w:rsidR="008F5388" w:rsidRPr="002379D0">
        <w:rPr>
          <w:rFonts w:ascii="SimSun" w:hAnsi="SimSun" w:hint="eastAsia"/>
          <w:sz w:val="21"/>
        </w:rPr>
        <w:t>澄清打算实施</w:t>
      </w:r>
      <w:r w:rsidR="008F5388" w:rsidRPr="002379D0">
        <w:rPr>
          <w:rFonts w:ascii="SimSun" w:hAnsi="SimSun"/>
          <w:sz w:val="21"/>
        </w:rPr>
        <w:t>的</w:t>
      </w:r>
      <w:r w:rsidR="008F5388" w:rsidRPr="002379D0">
        <w:rPr>
          <w:rFonts w:ascii="SimSun" w:hAnsi="SimSun" w:hint="eastAsia"/>
          <w:sz w:val="21"/>
        </w:rPr>
        <w:t>现有</w:t>
      </w:r>
      <w:r w:rsidRPr="002379D0">
        <w:rPr>
          <w:rFonts w:ascii="SimSun" w:hAnsi="SimSun" w:hint="eastAsia"/>
          <w:sz w:val="21"/>
        </w:rPr>
        <w:t>减</w:t>
      </w:r>
      <w:r w:rsidR="008F5388" w:rsidRPr="002379D0">
        <w:rPr>
          <w:rFonts w:ascii="SimSun" w:hAnsi="SimSun" w:hint="eastAsia"/>
          <w:sz w:val="21"/>
        </w:rPr>
        <w:t>费</w:t>
      </w:r>
      <w:r w:rsidRPr="002379D0">
        <w:rPr>
          <w:rFonts w:ascii="SimSun" w:hAnsi="SimSun" w:hint="eastAsia"/>
          <w:sz w:val="21"/>
        </w:rPr>
        <w:t>范围。关于收到补充国际</w:t>
      </w:r>
      <w:r w:rsidR="008F5388" w:rsidRPr="002379D0">
        <w:rPr>
          <w:rFonts w:ascii="SimSun" w:hAnsi="SimSun" w:hint="eastAsia"/>
          <w:sz w:val="21"/>
        </w:rPr>
        <w:t>检索</w:t>
      </w:r>
      <w:r w:rsidRPr="002379D0">
        <w:rPr>
          <w:rFonts w:ascii="SimSun" w:hAnsi="SimSun" w:hint="eastAsia"/>
          <w:sz w:val="21"/>
        </w:rPr>
        <w:t>请求的日期和国际初步审查请求的日期的不同</w:t>
      </w:r>
      <w:r w:rsidR="008F5388" w:rsidRPr="002379D0">
        <w:rPr>
          <w:rFonts w:ascii="SimSun" w:hAnsi="SimSun" w:hint="eastAsia"/>
          <w:sz w:val="21"/>
        </w:rPr>
        <w:t>条款</w:t>
      </w:r>
      <w:r w:rsidRPr="002379D0">
        <w:rPr>
          <w:rFonts w:ascii="SimSun" w:hAnsi="SimSun" w:hint="eastAsia"/>
          <w:sz w:val="21"/>
        </w:rPr>
        <w:t>反映了少量相对较低的费用。虽然国际局提议在提出补充</w:t>
      </w:r>
      <w:r w:rsidR="008F5388" w:rsidRPr="002379D0">
        <w:rPr>
          <w:rFonts w:ascii="SimSun" w:hAnsi="SimSun" w:hint="eastAsia"/>
          <w:sz w:val="21"/>
        </w:rPr>
        <w:t>检索</w:t>
      </w:r>
      <w:r w:rsidRPr="002379D0">
        <w:rPr>
          <w:rFonts w:ascii="SimSun" w:hAnsi="SimSun" w:hint="eastAsia"/>
          <w:sz w:val="21"/>
        </w:rPr>
        <w:t>请求或国际初步审查要求时澄清是否需要继续获得</w:t>
      </w:r>
      <w:r w:rsidR="008F5388" w:rsidRPr="002379D0">
        <w:rPr>
          <w:rFonts w:ascii="SimSun" w:hAnsi="SimSun" w:hint="eastAsia"/>
          <w:sz w:val="21"/>
        </w:rPr>
        <w:t>减</w:t>
      </w:r>
      <w:r w:rsidR="008F5388" w:rsidRPr="002379D0">
        <w:rPr>
          <w:rFonts w:ascii="SimSun" w:hAnsi="SimSun"/>
          <w:sz w:val="21"/>
        </w:rPr>
        <w:t>费</w:t>
      </w:r>
      <w:r w:rsidRPr="002379D0">
        <w:rPr>
          <w:rFonts w:ascii="SimSun" w:hAnsi="SimSun" w:hint="eastAsia"/>
          <w:sz w:val="21"/>
        </w:rPr>
        <w:t>资格，但这一</w:t>
      </w:r>
      <w:r w:rsidR="008F5388" w:rsidRPr="002379D0">
        <w:rPr>
          <w:rFonts w:ascii="SimSun" w:hAnsi="SimSun" w:hint="eastAsia"/>
          <w:sz w:val="21"/>
        </w:rPr>
        <w:t>要求可以取消，以便只有在成</w:t>
      </w:r>
      <w:r w:rsidRPr="002379D0">
        <w:rPr>
          <w:rFonts w:ascii="SimSun" w:hAnsi="SimSun" w:hint="eastAsia"/>
          <w:sz w:val="21"/>
        </w:rPr>
        <w:t>员国愿意的情况下，才能根据提出申请时的资格进行</w:t>
      </w:r>
      <w:r w:rsidR="008F5388" w:rsidRPr="002379D0">
        <w:rPr>
          <w:rFonts w:ascii="SimSun" w:hAnsi="SimSun" w:hint="eastAsia"/>
          <w:sz w:val="21"/>
        </w:rPr>
        <w:t>核对</w:t>
      </w:r>
      <w:r w:rsidRPr="002379D0">
        <w:rPr>
          <w:rFonts w:ascii="SimSun" w:hAnsi="SimSun" w:hint="eastAsia"/>
          <w:sz w:val="21"/>
        </w:rPr>
        <w:t>。</w:t>
      </w:r>
    </w:p>
    <w:p w14:paraId="39759A2B" w14:textId="6375C0F3" w:rsidR="00F26962" w:rsidRPr="002379D0" w:rsidRDefault="0035372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中</w:t>
      </w:r>
      <w:r w:rsidR="00E0520F" w:rsidRPr="002379D0">
        <w:rPr>
          <w:rFonts w:ascii="SimSun" w:hAnsi="SimSun" w:hint="eastAsia"/>
          <w:sz w:val="21"/>
        </w:rPr>
        <w:t>国代表团原则上支持这一提案</w:t>
      </w:r>
      <w:r w:rsidRPr="002379D0">
        <w:rPr>
          <w:rFonts w:ascii="SimSun" w:hAnsi="SimSun" w:hint="eastAsia"/>
          <w:sz w:val="21"/>
        </w:rPr>
        <w:t>。关于</w:t>
      </w:r>
      <w:r w:rsidR="00E0520F" w:rsidRPr="002379D0">
        <w:rPr>
          <w:rFonts w:ascii="SimSun" w:hAnsi="SimSun" w:hint="eastAsia"/>
          <w:sz w:val="21"/>
        </w:rPr>
        <w:t>高校</w:t>
      </w:r>
      <w:r w:rsidRPr="002379D0">
        <w:rPr>
          <w:rFonts w:ascii="SimSun" w:hAnsi="SimSun" w:hint="eastAsia"/>
          <w:sz w:val="21"/>
        </w:rPr>
        <w:t>符合</w:t>
      </w:r>
      <w:r w:rsidR="00E0520F" w:rsidRPr="002379D0">
        <w:rPr>
          <w:rFonts w:ascii="SimSun" w:hAnsi="SimSun" w:hint="eastAsia"/>
          <w:sz w:val="21"/>
        </w:rPr>
        <w:t>减</w:t>
      </w:r>
      <w:r w:rsidR="00E0520F" w:rsidRPr="002379D0">
        <w:rPr>
          <w:rFonts w:ascii="SimSun" w:hAnsi="SimSun"/>
          <w:sz w:val="21"/>
        </w:rPr>
        <w:t>费</w:t>
      </w:r>
      <w:r w:rsidRPr="002379D0">
        <w:rPr>
          <w:rFonts w:ascii="SimSun" w:hAnsi="SimSun" w:hint="eastAsia"/>
          <w:sz w:val="21"/>
        </w:rPr>
        <w:t>资格的定义，</w:t>
      </w:r>
      <w:r w:rsidR="00E0520F" w:rsidRPr="002379D0">
        <w:rPr>
          <w:rFonts w:ascii="SimSun" w:hAnsi="SimSun" w:hint="eastAsia"/>
          <w:sz w:val="21"/>
        </w:rPr>
        <w:t>W</w:t>
      </w:r>
      <w:r w:rsidR="00E0520F" w:rsidRPr="002379D0">
        <w:rPr>
          <w:rFonts w:ascii="SimSun" w:hAnsi="SimSun"/>
          <w:sz w:val="21"/>
        </w:rPr>
        <w:t>HED门</w:t>
      </w:r>
      <w:r w:rsidRPr="002379D0">
        <w:rPr>
          <w:rFonts w:ascii="SimSun" w:hAnsi="SimSun" w:hint="eastAsia"/>
          <w:sz w:val="21"/>
        </w:rPr>
        <w:t>户网站提供了一个很好的参考，但它并不包括所有</w:t>
      </w:r>
      <w:r w:rsidR="00E0520F" w:rsidRPr="002379D0">
        <w:rPr>
          <w:rFonts w:ascii="SimSun" w:hAnsi="SimSun" w:hint="eastAsia"/>
          <w:sz w:val="21"/>
        </w:rPr>
        <w:t>高校。如果严格</w:t>
      </w:r>
      <w:r w:rsidR="00E0520F" w:rsidRPr="002379D0">
        <w:rPr>
          <w:rFonts w:ascii="SimSun" w:hAnsi="SimSun"/>
          <w:sz w:val="21"/>
        </w:rPr>
        <w:t>执行</w:t>
      </w:r>
      <w:r w:rsidR="00E0520F" w:rsidRPr="002379D0">
        <w:rPr>
          <w:rFonts w:ascii="SimSun" w:hAnsi="SimSun" w:hint="eastAsia"/>
          <w:sz w:val="21"/>
        </w:rPr>
        <w:t>W</w:t>
      </w:r>
      <w:r w:rsidR="00E0520F" w:rsidRPr="002379D0">
        <w:rPr>
          <w:rFonts w:ascii="SimSun" w:hAnsi="SimSun"/>
          <w:sz w:val="21"/>
        </w:rPr>
        <w:t>HED</w:t>
      </w:r>
      <w:r w:rsidR="00E0520F" w:rsidRPr="002379D0">
        <w:rPr>
          <w:rFonts w:ascii="SimSun" w:hAnsi="SimSun" w:hint="eastAsia"/>
          <w:sz w:val="21"/>
        </w:rPr>
        <w:t>名单</w:t>
      </w:r>
      <w:r w:rsidR="00E0520F" w:rsidRPr="002379D0">
        <w:rPr>
          <w:rFonts w:ascii="SimSun" w:hAnsi="SimSun"/>
          <w:sz w:val="21"/>
        </w:rPr>
        <w:t>列名要求</w:t>
      </w:r>
      <w:r w:rsidR="00E0520F" w:rsidRPr="002379D0">
        <w:rPr>
          <w:rFonts w:ascii="SimSun" w:hAnsi="SimSun" w:hint="eastAsia"/>
          <w:sz w:val="21"/>
        </w:rPr>
        <w:t>，可能导致很多</w:t>
      </w:r>
      <w:r w:rsidR="00E0520F" w:rsidRPr="002379D0">
        <w:rPr>
          <w:rFonts w:ascii="SimSun" w:hAnsi="SimSun"/>
          <w:sz w:val="21"/>
        </w:rPr>
        <w:t>高校</w:t>
      </w:r>
      <w:r w:rsidRPr="002379D0">
        <w:rPr>
          <w:rFonts w:ascii="SimSun" w:hAnsi="SimSun" w:hint="eastAsia"/>
          <w:sz w:val="21"/>
        </w:rPr>
        <w:t>被排除在</w:t>
      </w:r>
      <w:r w:rsidR="00E0520F" w:rsidRPr="002379D0">
        <w:rPr>
          <w:rFonts w:ascii="SimSun" w:hAnsi="SimSun" w:hint="eastAsia"/>
          <w:sz w:val="21"/>
        </w:rPr>
        <w:t>减</w:t>
      </w:r>
      <w:r w:rsidRPr="002379D0">
        <w:rPr>
          <w:rFonts w:ascii="SimSun" w:hAnsi="SimSun" w:hint="eastAsia"/>
          <w:sz w:val="21"/>
        </w:rPr>
        <w:t>费之外。因此，</w:t>
      </w:r>
      <w:r w:rsidRPr="00A845F6">
        <w:rPr>
          <w:rFonts w:ascii="SimSun" w:hAnsi="SimSun" w:hint="eastAsia"/>
          <w:sz w:val="21"/>
          <w:lang w:val="zh-CN"/>
        </w:rPr>
        <w:t>代表团</w:t>
      </w:r>
      <w:r w:rsidRPr="002379D0">
        <w:rPr>
          <w:rFonts w:ascii="SimSun" w:hAnsi="SimSun" w:hint="eastAsia"/>
          <w:sz w:val="21"/>
        </w:rPr>
        <w:t>建议，可以让国家</w:t>
      </w:r>
      <w:r w:rsidR="00E0520F" w:rsidRPr="002379D0">
        <w:rPr>
          <w:rFonts w:ascii="SimSun" w:hAnsi="SimSun" w:hint="eastAsia"/>
          <w:sz w:val="21"/>
        </w:rPr>
        <w:t>主管</w:t>
      </w:r>
      <w:r w:rsidR="00E0520F" w:rsidRPr="002379D0">
        <w:rPr>
          <w:rFonts w:ascii="SimSun" w:hAnsi="SimSun"/>
          <w:sz w:val="21"/>
        </w:rPr>
        <w:t>局拥有</w:t>
      </w:r>
      <w:r w:rsidRPr="002379D0">
        <w:rPr>
          <w:rFonts w:ascii="SimSun" w:hAnsi="SimSun" w:hint="eastAsia"/>
          <w:sz w:val="21"/>
        </w:rPr>
        <w:t>补充</w:t>
      </w:r>
      <w:r w:rsidR="00E0520F" w:rsidRPr="002379D0">
        <w:rPr>
          <w:rFonts w:ascii="SimSun" w:hAnsi="SimSun" w:hint="eastAsia"/>
          <w:sz w:val="21"/>
        </w:rPr>
        <w:t>W</w:t>
      </w:r>
      <w:r w:rsidR="00E0520F" w:rsidRPr="002379D0">
        <w:rPr>
          <w:rFonts w:ascii="SimSun" w:hAnsi="SimSun"/>
          <w:sz w:val="21"/>
        </w:rPr>
        <w:t>HED门</w:t>
      </w:r>
      <w:r w:rsidRPr="002379D0">
        <w:rPr>
          <w:rFonts w:ascii="SimSun" w:hAnsi="SimSun" w:hint="eastAsia"/>
          <w:sz w:val="21"/>
        </w:rPr>
        <w:t>户网站名单</w:t>
      </w:r>
      <w:r w:rsidR="00E0520F" w:rsidRPr="002379D0">
        <w:rPr>
          <w:rFonts w:ascii="SimSun" w:hAnsi="SimSun" w:hint="eastAsia"/>
          <w:sz w:val="21"/>
        </w:rPr>
        <w:t>的选择</w:t>
      </w:r>
      <w:r w:rsidRPr="002379D0">
        <w:rPr>
          <w:rFonts w:ascii="SimSun" w:hAnsi="SimSun" w:hint="eastAsia"/>
          <w:sz w:val="21"/>
        </w:rPr>
        <w:t>。代表团还支持</w:t>
      </w:r>
      <w:r w:rsidR="00336337" w:rsidRPr="002379D0">
        <w:rPr>
          <w:rFonts w:ascii="SimSun" w:hAnsi="SimSun" w:hint="eastAsia"/>
          <w:sz w:val="21"/>
        </w:rPr>
        <w:t>七</w:t>
      </w:r>
      <w:r w:rsidRPr="002379D0">
        <w:rPr>
          <w:rFonts w:ascii="SimSun" w:hAnsi="SimSun" w:hint="eastAsia"/>
          <w:sz w:val="21"/>
        </w:rPr>
        <w:t>年</w:t>
      </w:r>
      <w:r w:rsidR="00E0520F" w:rsidRPr="002379D0">
        <w:rPr>
          <w:rFonts w:ascii="SimSun" w:hAnsi="SimSun" w:hint="eastAsia"/>
          <w:sz w:val="21"/>
        </w:rPr>
        <w:t>期</w:t>
      </w:r>
      <w:r w:rsidRPr="002379D0">
        <w:rPr>
          <w:rFonts w:ascii="SimSun" w:hAnsi="SimSun" w:hint="eastAsia"/>
          <w:sz w:val="21"/>
        </w:rPr>
        <w:t>日落条款，</w:t>
      </w:r>
      <w:r w:rsidR="00E0520F" w:rsidRPr="002379D0">
        <w:rPr>
          <w:rFonts w:ascii="SimSun" w:hAnsi="SimSun" w:hint="eastAsia"/>
          <w:sz w:val="21"/>
        </w:rPr>
        <w:t>这</w:t>
      </w:r>
      <w:r w:rsidRPr="002379D0">
        <w:rPr>
          <w:rFonts w:ascii="SimSun" w:hAnsi="SimSun" w:hint="eastAsia"/>
          <w:sz w:val="21"/>
        </w:rPr>
        <w:t>将</w:t>
      </w:r>
      <w:r w:rsidR="00E0520F" w:rsidRPr="002379D0">
        <w:rPr>
          <w:rFonts w:ascii="SimSun" w:hAnsi="SimSun" w:hint="eastAsia"/>
          <w:sz w:val="21"/>
        </w:rPr>
        <w:t>能够</w:t>
      </w:r>
      <w:r w:rsidRPr="002379D0">
        <w:rPr>
          <w:rFonts w:ascii="SimSun" w:hAnsi="SimSun" w:hint="eastAsia"/>
          <w:sz w:val="21"/>
        </w:rPr>
        <w:t>对</w:t>
      </w:r>
      <w:r w:rsidR="00E0520F" w:rsidRPr="002379D0">
        <w:rPr>
          <w:rFonts w:ascii="SimSun" w:hAnsi="SimSun" w:hint="eastAsia"/>
          <w:sz w:val="21"/>
        </w:rPr>
        <w:t>高校</w:t>
      </w:r>
      <w:r w:rsidRPr="002379D0">
        <w:rPr>
          <w:rFonts w:ascii="SimSun" w:hAnsi="SimSun" w:hint="eastAsia"/>
          <w:sz w:val="21"/>
        </w:rPr>
        <w:t>实行减费，然后在</w:t>
      </w:r>
      <w:r w:rsidR="00E0520F" w:rsidRPr="002379D0">
        <w:rPr>
          <w:rFonts w:ascii="SimSun" w:hAnsi="SimSun" w:hint="eastAsia"/>
          <w:sz w:val="21"/>
        </w:rPr>
        <w:t>进行</w:t>
      </w:r>
      <w:r w:rsidR="00E0520F" w:rsidRPr="002379D0">
        <w:rPr>
          <w:rFonts w:ascii="SimSun" w:hAnsi="SimSun"/>
          <w:sz w:val="21"/>
        </w:rPr>
        <w:t>评估之后再行</w:t>
      </w:r>
      <w:r w:rsidRPr="002379D0">
        <w:rPr>
          <w:rFonts w:ascii="SimSun" w:hAnsi="SimSun" w:hint="eastAsia"/>
          <w:sz w:val="21"/>
        </w:rPr>
        <w:t>决定是否继续</w:t>
      </w:r>
      <w:r w:rsidR="00E0520F" w:rsidRPr="002379D0">
        <w:rPr>
          <w:rFonts w:ascii="SimSun" w:hAnsi="SimSun" w:hint="eastAsia"/>
          <w:sz w:val="21"/>
        </w:rPr>
        <w:t>实施</w:t>
      </w:r>
      <w:r w:rsidRPr="002379D0">
        <w:rPr>
          <w:rFonts w:ascii="SimSun" w:hAnsi="SimSun" w:hint="eastAsia"/>
          <w:sz w:val="21"/>
        </w:rPr>
        <w:t>减费</w:t>
      </w:r>
      <w:r w:rsidR="00E0520F" w:rsidRPr="002379D0">
        <w:rPr>
          <w:rFonts w:ascii="SimSun" w:hAnsi="SimSun" w:hint="eastAsia"/>
          <w:sz w:val="21"/>
        </w:rPr>
        <w:t>措施</w:t>
      </w:r>
      <w:r w:rsidR="00E0520F" w:rsidRPr="002379D0">
        <w:rPr>
          <w:rFonts w:ascii="SimSun" w:hAnsi="SimSun"/>
          <w:sz w:val="21"/>
        </w:rPr>
        <w:t>。</w:t>
      </w:r>
    </w:p>
    <w:p w14:paraId="6FA84061" w14:textId="54337468" w:rsidR="001E4F62" w:rsidRPr="002379D0" w:rsidRDefault="00353726"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主席在答复中国代表团关于</w:t>
      </w:r>
      <w:r w:rsidR="00E0520F" w:rsidRPr="002379D0">
        <w:rPr>
          <w:rFonts w:ascii="SimSun" w:hAnsi="SimSun" w:hint="eastAsia"/>
          <w:sz w:val="21"/>
        </w:rPr>
        <w:t>高校</w:t>
      </w:r>
      <w:r w:rsidRPr="002379D0">
        <w:rPr>
          <w:rFonts w:ascii="SimSun" w:hAnsi="SimSun" w:hint="eastAsia"/>
          <w:sz w:val="21"/>
        </w:rPr>
        <w:t>不在</w:t>
      </w:r>
      <w:r w:rsidR="00E0520F" w:rsidRPr="002379D0">
        <w:rPr>
          <w:rFonts w:ascii="SimSun" w:hAnsi="SimSun" w:hint="eastAsia"/>
          <w:sz w:val="21"/>
        </w:rPr>
        <w:t>W</w:t>
      </w:r>
      <w:r w:rsidR="00E0520F" w:rsidRPr="002379D0">
        <w:rPr>
          <w:rFonts w:ascii="SimSun" w:hAnsi="SimSun"/>
          <w:sz w:val="21"/>
        </w:rPr>
        <w:t>HED名单</w:t>
      </w:r>
      <w:r w:rsidRPr="002379D0">
        <w:rPr>
          <w:rFonts w:ascii="SimSun" w:hAnsi="SimSun" w:hint="eastAsia"/>
          <w:sz w:val="21"/>
        </w:rPr>
        <w:t>内的评论时说，</w:t>
      </w:r>
      <w:r w:rsidR="00E0520F" w:rsidRPr="002379D0">
        <w:rPr>
          <w:rFonts w:ascii="SimSun" w:hAnsi="SimSun" w:hint="eastAsia"/>
          <w:sz w:val="21"/>
        </w:rPr>
        <w:t>P</w:t>
      </w:r>
      <w:r w:rsidR="00E0520F" w:rsidRPr="002379D0">
        <w:rPr>
          <w:rFonts w:ascii="SimSun" w:hAnsi="SimSun"/>
          <w:sz w:val="21"/>
        </w:rPr>
        <w:t>CT对高校实行减费</w:t>
      </w:r>
      <w:r w:rsidRPr="002379D0">
        <w:rPr>
          <w:rFonts w:ascii="SimSun" w:hAnsi="SimSun" w:hint="eastAsia"/>
          <w:sz w:val="21"/>
        </w:rPr>
        <w:t>可以鼓励更多</w:t>
      </w:r>
      <w:r w:rsidR="00E0520F" w:rsidRPr="002379D0">
        <w:rPr>
          <w:rFonts w:ascii="SimSun" w:hAnsi="SimSun" w:hint="eastAsia"/>
          <w:sz w:val="21"/>
        </w:rPr>
        <w:t>高校</w:t>
      </w:r>
      <w:r w:rsidRPr="002379D0">
        <w:rPr>
          <w:rFonts w:ascii="SimSun" w:hAnsi="SimSun" w:hint="eastAsia"/>
          <w:sz w:val="21"/>
        </w:rPr>
        <w:t>申请加入</w:t>
      </w:r>
      <w:r w:rsidR="00E0520F" w:rsidRPr="002379D0">
        <w:rPr>
          <w:rFonts w:ascii="SimSun" w:hAnsi="SimSun" w:hint="eastAsia"/>
          <w:sz w:val="21"/>
        </w:rPr>
        <w:t>W</w:t>
      </w:r>
      <w:r w:rsidR="00E0520F" w:rsidRPr="002379D0">
        <w:rPr>
          <w:rFonts w:ascii="SimSun" w:hAnsi="SimSun"/>
          <w:sz w:val="21"/>
        </w:rPr>
        <w:t>HED</w:t>
      </w:r>
      <w:r w:rsidRPr="002379D0">
        <w:rPr>
          <w:rFonts w:ascii="SimSun" w:hAnsi="SimSun" w:hint="eastAsia"/>
          <w:sz w:val="21"/>
        </w:rPr>
        <w:t>，而IAU可以在正常审查周期外将</w:t>
      </w:r>
      <w:r w:rsidR="00E0520F" w:rsidRPr="002379D0">
        <w:rPr>
          <w:rFonts w:ascii="SimSun" w:hAnsi="SimSun" w:hint="eastAsia"/>
          <w:sz w:val="21"/>
        </w:rPr>
        <w:t>高校</w:t>
      </w:r>
      <w:r w:rsidR="00E0520F" w:rsidRPr="002379D0">
        <w:rPr>
          <w:rFonts w:ascii="SimSun" w:hAnsi="SimSun"/>
          <w:sz w:val="21"/>
        </w:rPr>
        <w:t>列</w:t>
      </w:r>
      <w:r w:rsidRPr="002379D0">
        <w:rPr>
          <w:rFonts w:ascii="SimSun" w:hAnsi="SimSun" w:hint="eastAsia"/>
          <w:sz w:val="21"/>
        </w:rPr>
        <w:t>入</w:t>
      </w:r>
      <w:r w:rsidR="00E0520F" w:rsidRPr="002379D0">
        <w:rPr>
          <w:rFonts w:ascii="SimSun" w:hAnsi="SimSun" w:hint="eastAsia"/>
          <w:sz w:val="21"/>
        </w:rPr>
        <w:t>W</w:t>
      </w:r>
      <w:r w:rsidR="00E0520F" w:rsidRPr="002379D0">
        <w:rPr>
          <w:rFonts w:ascii="SimSun" w:hAnsi="SimSun"/>
          <w:sz w:val="21"/>
        </w:rPr>
        <w:t>HED名单</w:t>
      </w:r>
      <w:r w:rsidRPr="002379D0">
        <w:rPr>
          <w:rFonts w:ascii="SimSun" w:hAnsi="SimSun" w:hint="eastAsia"/>
          <w:sz w:val="21"/>
        </w:rPr>
        <w:t>。这也有利于社会提供更全面的高等教育</w:t>
      </w:r>
      <w:r w:rsidRPr="00A845F6">
        <w:rPr>
          <w:rFonts w:ascii="SimSun" w:hAnsi="SimSun" w:hint="eastAsia"/>
          <w:sz w:val="21"/>
          <w:lang w:val="zh-CN"/>
        </w:rPr>
        <w:t>机构</w:t>
      </w:r>
      <w:r w:rsidRPr="002379D0">
        <w:rPr>
          <w:rFonts w:ascii="SimSun" w:hAnsi="SimSun" w:hint="eastAsia"/>
          <w:sz w:val="21"/>
        </w:rPr>
        <w:t>名单。</w:t>
      </w:r>
    </w:p>
    <w:p w14:paraId="24BAC47F" w14:textId="11408158" w:rsidR="002E4C86"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巴西代表团对</w:t>
      </w:r>
      <w:r w:rsidR="005109A0" w:rsidRPr="002379D0">
        <w:rPr>
          <w:rFonts w:ascii="SimSun" w:hAnsi="SimSun" w:hint="eastAsia"/>
          <w:sz w:val="21"/>
        </w:rPr>
        <w:t>一</w:t>
      </w:r>
      <w:r w:rsidR="005109A0" w:rsidRPr="002379D0">
        <w:rPr>
          <w:rFonts w:ascii="SimSun" w:hAnsi="SimSun"/>
          <w:sz w:val="21"/>
        </w:rPr>
        <w:t>些</w:t>
      </w:r>
      <w:r w:rsidRPr="002379D0">
        <w:rPr>
          <w:rFonts w:ascii="SimSun" w:hAnsi="SimSun" w:hint="eastAsia"/>
          <w:sz w:val="21"/>
        </w:rPr>
        <w:t>代表团</w:t>
      </w:r>
      <w:r w:rsidR="005109A0" w:rsidRPr="002379D0">
        <w:rPr>
          <w:rFonts w:ascii="SimSun" w:hAnsi="SimSun" w:hint="eastAsia"/>
          <w:sz w:val="21"/>
        </w:rPr>
        <w:t>提出</w:t>
      </w:r>
      <w:r w:rsidRPr="002379D0">
        <w:rPr>
          <w:rFonts w:ascii="SimSun" w:hAnsi="SimSun" w:hint="eastAsia"/>
          <w:sz w:val="21"/>
        </w:rPr>
        <w:t>的一些评论</w:t>
      </w:r>
      <w:r w:rsidR="005109A0" w:rsidRPr="002379D0">
        <w:rPr>
          <w:rFonts w:ascii="SimSun" w:hAnsi="SimSun" w:hint="eastAsia"/>
          <w:sz w:val="21"/>
        </w:rPr>
        <w:t>意见</w:t>
      </w:r>
      <w:r w:rsidRPr="002379D0">
        <w:rPr>
          <w:rFonts w:ascii="SimSun" w:hAnsi="SimSun" w:hint="eastAsia"/>
          <w:sz w:val="21"/>
        </w:rPr>
        <w:t>作</w:t>
      </w:r>
      <w:r w:rsidR="005109A0" w:rsidRPr="002379D0">
        <w:rPr>
          <w:rFonts w:ascii="SimSun" w:hAnsi="SimSun" w:hint="eastAsia"/>
          <w:sz w:val="21"/>
        </w:rPr>
        <w:t>出</w:t>
      </w:r>
      <w:r w:rsidRPr="002379D0">
        <w:rPr>
          <w:rFonts w:ascii="SimSun" w:hAnsi="SimSun" w:hint="eastAsia"/>
          <w:sz w:val="21"/>
        </w:rPr>
        <w:t>了</w:t>
      </w:r>
      <w:r w:rsidR="005109A0" w:rsidRPr="002379D0">
        <w:rPr>
          <w:rFonts w:ascii="SimSun" w:hAnsi="SimSun" w:hint="eastAsia"/>
          <w:sz w:val="21"/>
        </w:rPr>
        <w:t>回应。关于</w:t>
      </w:r>
      <w:r w:rsidRPr="002379D0">
        <w:rPr>
          <w:rFonts w:ascii="SimSun" w:hAnsi="SimSun" w:hint="eastAsia"/>
          <w:sz w:val="21"/>
        </w:rPr>
        <w:t>更新</w:t>
      </w:r>
      <w:r w:rsidR="005109A0" w:rsidRPr="002379D0">
        <w:rPr>
          <w:rFonts w:ascii="SimSun" w:hAnsi="SimSun" w:hint="eastAsia"/>
          <w:sz w:val="21"/>
        </w:rPr>
        <w:t>W</w:t>
      </w:r>
      <w:r w:rsidR="005109A0" w:rsidRPr="002379D0">
        <w:rPr>
          <w:rFonts w:ascii="SimSun" w:hAnsi="SimSun"/>
          <w:sz w:val="21"/>
        </w:rPr>
        <w:t>HED问题</w:t>
      </w:r>
      <w:r w:rsidRPr="002379D0">
        <w:rPr>
          <w:rFonts w:ascii="SimSun" w:hAnsi="SimSun" w:hint="eastAsia"/>
          <w:sz w:val="21"/>
        </w:rPr>
        <w:t>，文件第6段指出，“</w:t>
      </w:r>
      <w:r w:rsidR="005109A0" w:rsidRPr="002379D0">
        <w:rPr>
          <w:rFonts w:ascii="SimSun" w:hAnsi="SimSun" w:hint="eastAsia"/>
          <w:sz w:val="21"/>
        </w:rPr>
        <w:t>I</w:t>
      </w:r>
      <w:r w:rsidR="005109A0" w:rsidRPr="002379D0">
        <w:rPr>
          <w:rFonts w:ascii="SimSun" w:hAnsi="SimSun"/>
          <w:sz w:val="21"/>
        </w:rPr>
        <w:t>AU秘书处</w:t>
      </w:r>
      <w:r w:rsidRPr="002379D0">
        <w:rPr>
          <w:rFonts w:ascii="SimSun" w:hAnsi="SimSun" w:hint="eastAsia"/>
          <w:sz w:val="21"/>
        </w:rPr>
        <w:t>……已确认，</w:t>
      </w:r>
      <w:r w:rsidR="005109A0" w:rsidRPr="002379D0">
        <w:rPr>
          <w:rFonts w:ascii="SimSun" w:hAnsi="SimSun" w:hint="eastAsia"/>
          <w:sz w:val="21"/>
        </w:rPr>
        <w:t>符合条件</w:t>
      </w:r>
      <w:r w:rsidRPr="002379D0">
        <w:rPr>
          <w:rFonts w:ascii="SimSun" w:hAnsi="SimSun" w:hint="eastAsia"/>
          <w:sz w:val="21"/>
        </w:rPr>
        <w:t>的机构</w:t>
      </w:r>
      <w:r w:rsidR="005109A0" w:rsidRPr="002379D0">
        <w:rPr>
          <w:rFonts w:ascii="SimSun" w:hAnsi="SimSun" w:hint="eastAsia"/>
          <w:sz w:val="21"/>
        </w:rPr>
        <w:t>可能</w:t>
      </w:r>
      <w:r w:rsidRPr="002379D0">
        <w:rPr>
          <w:rFonts w:ascii="SimSun" w:hAnsi="SimSun" w:hint="eastAsia"/>
          <w:sz w:val="21"/>
        </w:rPr>
        <w:t>应请求在两个周期之间</w:t>
      </w:r>
      <w:r w:rsidR="005109A0" w:rsidRPr="002379D0">
        <w:rPr>
          <w:rFonts w:ascii="SimSun" w:hAnsi="SimSun" w:hint="eastAsia"/>
          <w:sz w:val="21"/>
        </w:rPr>
        <w:t>列</w:t>
      </w:r>
      <w:r w:rsidR="005109A0" w:rsidRPr="002379D0">
        <w:rPr>
          <w:rFonts w:ascii="SimSun" w:hAnsi="SimSun"/>
          <w:sz w:val="21"/>
        </w:rPr>
        <w:t>入名单</w:t>
      </w:r>
      <w:r w:rsidRPr="002379D0">
        <w:rPr>
          <w:rFonts w:ascii="SimSun" w:hAnsi="SimSun" w:hint="eastAsia"/>
          <w:sz w:val="21"/>
        </w:rPr>
        <w:t>”。关于</w:t>
      </w:r>
      <w:r w:rsidR="005109A0" w:rsidRPr="002379D0">
        <w:rPr>
          <w:rFonts w:ascii="SimSun" w:hAnsi="SimSun" w:hint="eastAsia"/>
          <w:sz w:val="21"/>
        </w:rPr>
        <w:t>处</w:t>
      </w:r>
      <w:r w:rsidRPr="002379D0">
        <w:rPr>
          <w:rFonts w:ascii="SimSun" w:hAnsi="SimSun" w:hint="eastAsia"/>
          <w:sz w:val="21"/>
        </w:rPr>
        <w:t>理减费</w:t>
      </w:r>
      <w:r w:rsidR="005109A0" w:rsidRPr="002379D0">
        <w:rPr>
          <w:rFonts w:ascii="SimSun" w:hAnsi="SimSun" w:hint="eastAsia"/>
          <w:sz w:val="21"/>
        </w:rPr>
        <w:t>申请会</w:t>
      </w:r>
      <w:r w:rsidR="005109A0" w:rsidRPr="002379D0">
        <w:rPr>
          <w:rFonts w:ascii="SimSun" w:hAnsi="SimSun"/>
          <w:sz w:val="21"/>
        </w:rPr>
        <w:t>增加</w:t>
      </w:r>
      <w:r w:rsidR="005109A0" w:rsidRPr="002379D0">
        <w:rPr>
          <w:rFonts w:ascii="SimSun" w:hAnsi="SimSun" w:hint="eastAsia"/>
          <w:sz w:val="21"/>
        </w:rPr>
        <w:t>受理局</w:t>
      </w:r>
      <w:r w:rsidRPr="002379D0">
        <w:rPr>
          <w:rFonts w:ascii="SimSun" w:hAnsi="SimSun" w:hint="eastAsia"/>
          <w:sz w:val="21"/>
        </w:rPr>
        <w:t>的工作</w:t>
      </w:r>
      <w:r w:rsidR="005109A0" w:rsidRPr="002379D0">
        <w:rPr>
          <w:rFonts w:ascii="SimSun" w:hAnsi="SimSun" w:hint="eastAsia"/>
          <w:sz w:val="21"/>
        </w:rPr>
        <w:t>负担</w:t>
      </w:r>
      <w:r w:rsidRPr="002379D0">
        <w:rPr>
          <w:rFonts w:ascii="SimSun" w:hAnsi="SimSun" w:hint="eastAsia"/>
          <w:sz w:val="21"/>
        </w:rPr>
        <w:t>的意见，文件第13段指出，一种可能是</w:t>
      </w:r>
      <w:r w:rsidR="005109A0" w:rsidRPr="002379D0">
        <w:rPr>
          <w:rFonts w:ascii="SimSun" w:hAnsi="SimSun" w:hint="eastAsia"/>
          <w:sz w:val="21"/>
        </w:rPr>
        <w:t>可以</w:t>
      </w:r>
      <w:r w:rsidRPr="002379D0">
        <w:rPr>
          <w:rFonts w:ascii="SimSun" w:hAnsi="SimSun" w:hint="eastAsia"/>
          <w:sz w:val="21"/>
        </w:rPr>
        <w:t>要求高校向国际局</w:t>
      </w:r>
      <w:r w:rsidR="005109A0" w:rsidRPr="002379D0">
        <w:rPr>
          <w:rFonts w:ascii="SimSun" w:hAnsi="SimSun" w:hint="eastAsia"/>
          <w:sz w:val="21"/>
        </w:rPr>
        <w:t>的</w:t>
      </w:r>
      <w:r w:rsidRPr="002379D0">
        <w:rPr>
          <w:rFonts w:ascii="SimSun" w:hAnsi="SimSun" w:hint="eastAsia"/>
          <w:sz w:val="21"/>
        </w:rPr>
        <w:t>受理局</w:t>
      </w:r>
      <w:r w:rsidR="005109A0" w:rsidRPr="002379D0">
        <w:rPr>
          <w:rFonts w:ascii="SimSun" w:hAnsi="SimSun" w:hint="eastAsia"/>
          <w:sz w:val="21"/>
        </w:rPr>
        <w:t>提出国际申请以</w:t>
      </w:r>
      <w:r w:rsidRPr="002379D0">
        <w:rPr>
          <w:rFonts w:ascii="SimSun" w:hAnsi="SimSun" w:hint="eastAsia"/>
          <w:sz w:val="21"/>
        </w:rPr>
        <w:t>要求减费。虽然这不是代表团所倾向的</w:t>
      </w:r>
      <w:r w:rsidR="005109A0" w:rsidRPr="002379D0">
        <w:rPr>
          <w:rFonts w:ascii="SimSun" w:hAnsi="SimSun" w:hint="eastAsia"/>
          <w:sz w:val="21"/>
        </w:rPr>
        <w:t>方案</w:t>
      </w:r>
      <w:r w:rsidRPr="002379D0">
        <w:rPr>
          <w:rFonts w:ascii="SimSun" w:hAnsi="SimSun" w:hint="eastAsia"/>
          <w:sz w:val="21"/>
        </w:rPr>
        <w:t>，</w:t>
      </w:r>
      <w:r w:rsidR="005109A0" w:rsidRPr="002379D0">
        <w:rPr>
          <w:rFonts w:ascii="SimSun" w:hAnsi="SimSun" w:hint="eastAsia"/>
          <w:sz w:val="21"/>
        </w:rPr>
        <w:t>但</w:t>
      </w:r>
      <w:r w:rsidRPr="002379D0">
        <w:rPr>
          <w:rFonts w:ascii="SimSun" w:hAnsi="SimSun" w:hint="eastAsia"/>
          <w:sz w:val="21"/>
        </w:rPr>
        <w:t>巴西国家工业产权</w:t>
      </w:r>
      <w:r w:rsidR="005109A0" w:rsidRPr="002379D0">
        <w:rPr>
          <w:rFonts w:ascii="SimSun" w:hAnsi="SimSun" w:hint="eastAsia"/>
          <w:sz w:val="21"/>
        </w:rPr>
        <w:t>局</w:t>
      </w:r>
      <w:r w:rsidRPr="002379D0">
        <w:rPr>
          <w:rFonts w:ascii="SimSun" w:hAnsi="SimSun" w:hint="eastAsia"/>
          <w:sz w:val="21"/>
        </w:rPr>
        <w:t>（INPI</w:t>
      </w:r>
      <w:r w:rsidR="005109A0" w:rsidRPr="002379D0">
        <w:rPr>
          <w:rFonts w:ascii="SimSun" w:hAnsi="SimSun"/>
          <w:sz w:val="21"/>
        </w:rPr>
        <w:t>-Br</w:t>
      </w:r>
      <w:r w:rsidRPr="002379D0">
        <w:rPr>
          <w:rFonts w:ascii="SimSun" w:hAnsi="SimSun" w:hint="eastAsia"/>
          <w:sz w:val="21"/>
        </w:rPr>
        <w:t>）的技术处</w:t>
      </w:r>
      <w:r w:rsidR="005109A0" w:rsidRPr="002379D0">
        <w:rPr>
          <w:rFonts w:ascii="SimSun" w:hAnsi="SimSun" w:hint="eastAsia"/>
          <w:sz w:val="21"/>
        </w:rPr>
        <w:t>已经</w:t>
      </w:r>
      <w:r w:rsidRPr="002379D0">
        <w:rPr>
          <w:rFonts w:ascii="SimSun" w:hAnsi="SimSun" w:hint="eastAsia"/>
          <w:sz w:val="21"/>
        </w:rPr>
        <w:t>表示愿意执行该提案，一种可能是</w:t>
      </w:r>
      <w:r w:rsidR="005109A0" w:rsidRPr="002379D0">
        <w:rPr>
          <w:rFonts w:ascii="SimSun" w:hAnsi="SimSun" w:hint="eastAsia"/>
          <w:sz w:val="21"/>
        </w:rPr>
        <w:t>可以</w:t>
      </w:r>
      <w:r w:rsidRPr="002379D0">
        <w:rPr>
          <w:rFonts w:ascii="SimSun" w:hAnsi="SimSun" w:hint="eastAsia"/>
          <w:sz w:val="21"/>
        </w:rPr>
        <w:t>允许不希望实施高校</w:t>
      </w:r>
      <w:r w:rsidR="005109A0" w:rsidRPr="002379D0">
        <w:rPr>
          <w:rFonts w:ascii="SimSun" w:hAnsi="SimSun" w:hint="eastAsia"/>
          <w:sz w:val="21"/>
        </w:rPr>
        <w:t>减</w:t>
      </w:r>
      <w:r w:rsidRPr="002379D0">
        <w:rPr>
          <w:rFonts w:ascii="SimSun" w:hAnsi="SimSun" w:hint="eastAsia"/>
          <w:sz w:val="21"/>
        </w:rPr>
        <w:t>费的受理局直接向国际局发送申请。关于发达国家</w:t>
      </w:r>
      <w:r w:rsidR="005109A0" w:rsidRPr="002379D0">
        <w:rPr>
          <w:rFonts w:ascii="SimSun" w:hAnsi="SimSun" w:hint="eastAsia"/>
          <w:sz w:val="21"/>
        </w:rPr>
        <w:t>高校与</w:t>
      </w:r>
      <w:r w:rsidRPr="002379D0">
        <w:rPr>
          <w:rFonts w:ascii="SimSun" w:hAnsi="SimSun" w:hint="eastAsia"/>
          <w:sz w:val="21"/>
        </w:rPr>
        <w:t>发展中国家高校</w:t>
      </w:r>
      <w:r w:rsidR="005109A0" w:rsidRPr="002379D0">
        <w:rPr>
          <w:rFonts w:ascii="SimSun" w:hAnsi="SimSun" w:hint="eastAsia"/>
          <w:sz w:val="21"/>
        </w:rPr>
        <w:t>之间享受</w:t>
      </w:r>
      <w:r w:rsidR="005109A0" w:rsidRPr="002379D0">
        <w:rPr>
          <w:rFonts w:ascii="SimSun" w:hAnsi="SimSun"/>
          <w:sz w:val="21"/>
        </w:rPr>
        <w:t>减费优惠的申请数量上</w:t>
      </w:r>
      <w:r w:rsidRPr="002379D0">
        <w:rPr>
          <w:rFonts w:ascii="SimSun" w:hAnsi="SimSun" w:hint="eastAsia"/>
          <w:sz w:val="21"/>
        </w:rPr>
        <w:t>限不同问题，代表团提议限制要求</w:t>
      </w:r>
      <w:r w:rsidR="005109A0" w:rsidRPr="002379D0">
        <w:rPr>
          <w:rFonts w:ascii="SimSun" w:hAnsi="SimSun" w:hint="eastAsia"/>
          <w:sz w:val="21"/>
        </w:rPr>
        <w:t>减费的申请数量</w:t>
      </w:r>
      <w:r w:rsidRPr="002379D0">
        <w:rPr>
          <w:rFonts w:ascii="SimSun" w:hAnsi="SimSun" w:hint="eastAsia"/>
          <w:sz w:val="21"/>
        </w:rPr>
        <w:t>，以解决对</w:t>
      </w:r>
      <w:r w:rsidR="005109A0" w:rsidRPr="002379D0">
        <w:rPr>
          <w:rFonts w:ascii="SimSun" w:hAnsi="SimSun" w:hint="eastAsia"/>
          <w:sz w:val="21"/>
        </w:rPr>
        <w:t>实行</w:t>
      </w:r>
      <w:r w:rsidRPr="002379D0">
        <w:rPr>
          <w:rFonts w:ascii="SimSun" w:hAnsi="SimSun" w:hint="eastAsia"/>
          <w:sz w:val="21"/>
        </w:rPr>
        <w:t>高校减费</w:t>
      </w:r>
      <w:r w:rsidR="005109A0" w:rsidRPr="002379D0">
        <w:rPr>
          <w:rFonts w:ascii="SimSun" w:hAnsi="SimSun" w:hint="eastAsia"/>
          <w:sz w:val="21"/>
        </w:rPr>
        <w:t>带来</w:t>
      </w:r>
      <w:r w:rsidRPr="002379D0">
        <w:rPr>
          <w:rFonts w:ascii="SimSun" w:hAnsi="SimSun" w:hint="eastAsia"/>
          <w:sz w:val="21"/>
        </w:rPr>
        <w:t>的</w:t>
      </w:r>
      <w:r w:rsidR="005109A0" w:rsidRPr="002379D0">
        <w:rPr>
          <w:rFonts w:ascii="SimSun" w:hAnsi="SimSun" w:hint="eastAsia"/>
          <w:sz w:val="21"/>
        </w:rPr>
        <w:t>成本</w:t>
      </w:r>
      <w:r w:rsidR="005109A0" w:rsidRPr="002379D0">
        <w:rPr>
          <w:rFonts w:ascii="SimSun" w:hAnsi="SimSun"/>
          <w:sz w:val="21"/>
        </w:rPr>
        <w:t>问题的</w:t>
      </w:r>
      <w:r w:rsidRPr="002379D0">
        <w:rPr>
          <w:rFonts w:ascii="SimSun" w:hAnsi="SimSun" w:hint="eastAsia"/>
          <w:sz w:val="21"/>
        </w:rPr>
        <w:t>关切。谈到</w:t>
      </w:r>
      <w:r w:rsidRPr="002379D0">
        <w:rPr>
          <w:rFonts w:ascii="SimSun" w:hAnsi="SimSun"/>
          <w:sz w:val="21"/>
        </w:rPr>
        <w:t>文件</w:t>
      </w:r>
      <w:r w:rsidRPr="002379D0">
        <w:rPr>
          <w:rFonts w:ascii="SimSun" w:hAnsi="SimSun" w:hint="eastAsia"/>
          <w:sz w:val="21"/>
        </w:rPr>
        <w:t>PCT/WG/10/2</w:t>
      </w:r>
      <w:r w:rsidR="005109A0" w:rsidRPr="002379D0">
        <w:rPr>
          <w:rFonts w:ascii="SimSun" w:hAnsi="SimSun" w:hint="eastAsia"/>
          <w:sz w:val="21"/>
        </w:rPr>
        <w:t>的</w:t>
      </w:r>
      <w:r w:rsidRPr="002379D0">
        <w:rPr>
          <w:rFonts w:ascii="SimSun" w:hAnsi="SimSun" w:hint="eastAsia"/>
          <w:sz w:val="21"/>
        </w:rPr>
        <w:t>表3</w:t>
      </w:r>
      <w:r w:rsidR="0005425C">
        <w:rPr>
          <w:rFonts w:ascii="SimSun" w:hAnsi="SimSun" w:hint="eastAsia"/>
          <w:sz w:val="21"/>
        </w:rPr>
        <w:t>（</w:t>
      </w:r>
      <w:r w:rsidR="009068B2" w:rsidRPr="002379D0">
        <w:rPr>
          <w:rFonts w:ascii="SimSun" w:hAnsi="SimSun" w:hint="eastAsia"/>
          <w:sz w:val="21"/>
        </w:rPr>
        <w:t>a</w:t>
      </w:r>
      <w:r w:rsidR="0005425C">
        <w:rPr>
          <w:rFonts w:ascii="SimSun" w:hAnsi="SimSun" w:hint="eastAsia"/>
          <w:sz w:val="21"/>
        </w:rPr>
        <w:t>）</w:t>
      </w:r>
      <w:r w:rsidRPr="002379D0">
        <w:rPr>
          <w:rFonts w:ascii="SimSun" w:hAnsi="SimSun" w:hint="eastAsia"/>
          <w:sz w:val="21"/>
        </w:rPr>
        <w:t>，将高校</w:t>
      </w:r>
      <w:r w:rsidR="00CB353C" w:rsidRPr="002379D0">
        <w:rPr>
          <w:rFonts w:ascii="SimSun" w:hAnsi="SimSun" w:hint="eastAsia"/>
          <w:sz w:val="21"/>
        </w:rPr>
        <w:t>减</w:t>
      </w:r>
      <w:r w:rsidRPr="002379D0">
        <w:rPr>
          <w:rFonts w:ascii="SimSun" w:hAnsi="SimSun" w:hint="eastAsia"/>
          <w:sz w:val="21"/>
        </w:rPr>
        <w:t>费幅度提高</w:t>
      </w:r>
      <w:r w:rsidR="00CB353C" w:rsidRPr="002379D0">
        <w:rPr>
          <w:rFonts w:ascii="SimSun" w:hAnsi="SimSun" w:hint="eastAsia"/>
          <w:sz w:val="21"/>
        </w:rPr>
        <w:t>到</w:t>
      </w:r>
      <w:r w:rsidRPr="002379D0">
        <w:rPr>
          <w:rFonts w:ascii="SimSun" w:hAnsi="SimSun" w:hint="eastAsia"/>
          <w:sz w:val="21"/>
        </w:rPr>
        <w:t>50%</w:t>
      </w:r>
      <w:r w:rsidR="00CB353C" w:rsidRPr="002379D0">
        <w:rPr>
          <w:rFonts w:ascii="SimSun" w:hAnsi="SimSun" w:hint="eastAsia"/>
          <w:sz w:val="21"/>
        </w:rPr>
        <w:t>且</w:t>
      </w:r>
      <w:r w:rsidRPr="002379D0">
        <w:rPr>
          <w:rFonts w:ascii="SimSun" w:hAnsi="SimSun" w:hint="eastAsia"/>
          <w:sz w:val="21"/>
        </w:rPr>
        <w:t>最高限额为每年20</w:t>
      </w:r>
      <w:r w:rsidR="00CB353C" w:rsidRPr="002379D0">
        <w:rPr>
          <w:rFonts w:ascii="SimSun" w:hAnsi="SimSun" w:hint="eastAsia"/>
          <w:sz w:val="21"/>
        </w:rPr>
        <w:t>项</w:t>
      </w:r>
      <w:r w:rsidRPr="002379D0">
        <w:rPr>
          <w:rFonts w:ascii="SimSun" w:hAnsi="SimSun" w:hint="eastAsia"/>
          <w:sz w:val="21"/>
        </w:rPr>
        <w:t>申请将</w:t>
      </w:r>
      <w:r w:rsidR="00CB353C" w:rsidRPr="002379D0">
        <w:rPr>
          <w:rFonts w:ascii="SimSun" w:hAnsi="SimSun" w:hint="eastAsia"/>
          <w:sz w:val="21"/>
        </w:rPr>
        <w:t>会</w:t>
      </w:r>
      <w:r w:rsidRPr="002379D0">
        <w:rPr>
          <w:rFonts w:ascii="SimSun" w:hAnsi="SimSun" w:hint="eastAsia"/>
          <w:sz w:val="21"/>
        </w:rPr>
        <w:t>导致国际局</w:t>
      </w:r>
      <w:r w:rsidR="00CB353C" w:rsidRPr="002379D0">
        <w:rPr>
          <w:rFonts w:ascii="SimSun" w:hAnsi="SimSun" w:hint="eastAsia"/>
          <w:sz w:val="21"/>
        </w:rPr>
        <w:t>每年</w:t>
      </w:r>
      <w:r w:rsidRPr="002379D0">
        <w:rPr>
          <w:rFonts w:ascii="SimSun" w:hAnsi="SimSun" w:hint="eastAsia"/>
          <w:sz w:val="21"/>
        </w:rPr>
        <w:t>损失310万瑞郎的</w:t>
      </w:r>
      <w:r w:rsidR="00CB353C" w:rsidRPr="002379D0">
        <w:rPr>
          <w:rFonts w:ascii="SimSun" w:hAnsi="SimSun" w:hint="eastAsia"/>
          <w:sz w:val="21"/>
        </w:rPr>
        <w:t>规</w:t>
      </w:r>
      <w:r w:rsidRPr="002379D0">
        <w:rPr>
          <w:rFonts w:ascii="SimSun" w:hAnsi="SimSun" w:hint="eastAsia"/>
          <w:sz w:val="21"/>
        </w:rPr>
        <w:t>费收入。发达国家高校每年5次申请的最高限额旨在降低这些</w:t>
      </w:r>
      <w:r w:rsidR="00CB353C" w:rsidRPr="002379D0">
        <w:rPr>
          <w:rFonts w:ascii="SimSun" w:hAnsi="SimSun" w:hint="eastAsia"/>
          <w:sz w:val="21"/>
        </w:rPr>
        <w:t>成本</w:t>
      </w:r>
      <w:r w:rsidRPr="002379D0">
        <w:rPr>
          <w:rFonts w:ascii="SimSun" w:hAnsi="SimSun" w:hint="eastAsia"/>
          <w:sz w:val="21"/>
        </w:rPr>
        <w:t>。最后，关于</w:t>
      </w:r>
      <w:r w:rsidR="00CB353C" w:rsidRPr="002379D0">
        <w:rPr>
          <w:rFonts w:ascii="SimSun" w:hAnsi="SimSun" w:hint="eastAsia"/>
          <w:sz w:val="21"/>
        </w:rPr>
        <w:t>“</w:t>
      </w:r>
      <w:r w:rsidRPr="002379D0">
        <w:rPr>
          <w:rFonts w:ascii="SimSun" w:hAnsi="SimSun" w:hint="eastAsia"/>
          <w:sz w:val="21"/>
        </w:rPr>
        <w:t>发明人援助</w:t>
      </w:r>
      <w:r w:rsidR="00CB353C" w:rsidRPr="002379D0">
        <w:rPr>
          <w:rFonts w:ascii="SimSun" w:hAnsi="SimSun" w:hint="eastAsia"/>
          <w:sz w:val="21"/>
        </w:rPr>
        <w:t>计划</w:t>
      </w:r>
      <w:r w:rsidR="00E76E66" w:rsidRPr="002379D0">
        <w:rPr>
          <w:rFonts w:ascii="SimSun" w:hAnsi="SimSun"/>
          <w:sz w:val="21"/>
        </w:rPr>
        <w:t>（</w:t>
      </w:r>
      <w:r w:rsidR="00CB353C" w:rsidRPr="002379D0">
        <w:rPr>
          <w:rFonts w:ascii="SimSun" w:hAnsi="SimSun"/>
          <w:sz w:val="21"/>
        </w:rPr>
        <w:t>IAP</w:t>
      </w:r>
      <w:r w:rsidR="00E76E66" w:rsidRPr="00D71426">
        <w:rPr>
          <w:rFonts w:ascii="SimSun" w:hAnsi="SimSun"/>
          <w:sz w:val="21"/>
        </w:rPr>
        <w:t>）</w:t>
      </w:r>
      <w:r w:rsidR="00CB353C" w:rsidRPr="00D71426">
        <w:rPr>
          <w:rFonts w:ascii="SimSun" w:hAnsi="SimSun"/>
          <w:sz w:val="21"/>
        </w:rPr>
        <w:t>”</w:t>
      </w:r>
      <w:r w:rsidRPr="002379D0">
        <w:rPr>
          <w:rFonts w:ascii="SimSun" w:hAnsi="SimSun" w:hint="eastAsia"/>
          <w:sz w:val="21"/>
        </w:rPr>
        <w:t>，</w:t>
      </w:r>
      <w:r w:rsidR="00CB353C" w:rsidRPr="002379D0">
        <w:rPr>
          <w:rFonts w:ascii="SimSun" w:hAnsi="SimSun" w:hint="eastAsia"/>
          <w:sz w:val="21"/>
        </w:rPr>
        <w:t>对</w:t>
      </w:r>
      <w:r w:rsidRPr="002379D0">
        <w:rPr>
          <w:rFonts w:ascii="SimSun" w:hAnsi="SimSun" w:hint="eastAsia"/>
          <w:sz w:val="21"/>
        </w:rPr>
        <w:t>该</w:t>
      </w:r>
      <w:r w:rsidR="00CB353C" w:rsidRPr="002379D0">
        <w:rPr>
          <w:rFonts w:ascii="SimSun" w:hAnsi="SimSun" w:hint="eastAsia"/>
          <w:sz w:val="21"/>
        </w:rPr>
        <w:t>计划</w:t>
      </w:r>
      <w:r w:rsidRPr="002379D0">
        <w:rPr>
          <w:rFonts w:ascii="SimSun" w:hAnsi="SimSun" w:hint="eastAsia"/>
          <w:sz w:val="21"/>
        </w:rPr>
        <w:t>的</w:t>
      </w:r>
      <w:r w:rsidR="00CB353C" w:rsidRPr="002379D0">
        <w:rPr>
          <w:rFonts w:ascii="SimSun" w:hAnsi="SimSun" w:hint="eastAsia"/>
          <w:sz w:val="21"/>
        </w:rPr>
        <w:t>专题</w:t>
      </w:r>
      <w:r w:rsidRPr="002379D0">
        <w:rPr>
          <w:rFonts w:ascii="SimSun" w:hAnsi="SimSun" w:hint="eastAsia"/>
          <w:sz w:val="21"/>
        </w:rPr>
        <w:t>介绍</w:t>
      </w:r>
      <w:r w:rsidR="00CB353C" w:rsidRPr="002379D0">
        <w:rPr>
          <w:rFonts w:ascii="SimSun" w:hAnsi="SimSun" w:hint="eastAsia"/>
          <w:sz w:val="21"/>
        </w:rPr>
        <w:t>已经</w:t>
      </w:r>
      <w:r w:rsidR="00CB353C" w:rsidRPr="002379D0">
        <w:rPr>
          <w:rFonts w:ascii="SimSun" w:hAnsi="SimSun"/>
          <w:sz w:val="21"/>
        </w:rPr>
        <w:t>认识到</w:t>
      </w:r>
      <w:r w:rsidRPr="002379D0">
        <w:rPr>
          <w:rFonts w:ascii="SimSun" w:hAnsi="SimSun" w:hint="eastAsia"/>
          <w:sz w:val="21"/>
        </w:rPr>
        <w:t>国际申请费以及</w:t>
      </w:r>
      <w:r w:rsidR="00CB353C" w:rsidRPr="002379D0">
        <w:rPr>
          <w:rFonts w:ascii="SimSun" w:hAnsi="SimSun" w:hint="eastAsia"/>
          <w:sz w:val="21"/>
        </w:rPr>
        <w:t>代理</w:t>
      </w:r>
      <w:r w:rsidRPr="002379D0">
        <w:rPr>
          <w:rFonts w:ascii="SimSun" w:hAnsi="SimSun" w:hint="eastAsia"/>
          <w:sz w:val="21"/>
        </w:rPr>
        <w:t>费和国家能力仍然是一个问题。因此，该提案</w:t>
      </w:r>
      <w:r w:rsidR="00CB353C" w:rsidRPr="002379D0">
        <w:rPr>
          <w:rFonts w:ascii="SimSun" w:hAnsi="SimSun" w:hint="eastAsia"/>
          <w:sz w:val="21"/>
        </w:rPr>
        <w:t>旨在</w:t>
      </w:r>
      <w:r w:rsidRPr="002379D0">
        <w:rPr>
          <w:rFonts w:ascii="SimSun" w:hAnsi="SimSun" w:hint="eastAsia"/>
          <w:sz w:val="21"/>
        </w:rPr>
        <w:t>PCT背景下</w:t>
      </w:r>
      <w:r w:rsidR="00CB353C" w:rsidRPr="002379D0">
        <w:rPr>
          <w:rFonts w:ascii="SimSun" w:hAnsi="SimSun" w:hint="eastAsia"/>
          <w:sz w:val="21"/>
        </w:rPr>
        <w:t>努力</w:t>
      </w:r>
      <w:r w:rsidRPr="002379D0">
        <w:rPr>
          <w:rFonts w:ascii="SimSun" w:hAnsi="SimSun" w:hint="eastAsia"/>
          <w:sz w:val="21"/>
        </w:rPr>
        <w:t>采取有用</w:t>
      </w:r>
      <w:r w:rsidR="00CB353C" w:rsidRPr="002379D0">
        <w:rPr>
          <w:rFonts w:ascii="SimSun" w:hAnsi="SimSun" w:hint="eastAsia"/>
          <w:sz w:val="21"/>
        </w:rPr>
        <w:t>措施</w:t>
      </w:r>
      <w:r w:rsidRPr="002379D0">
        <w:rPr>
          <w:rFonts w:ascii="SimSun" w:hAnsi="SimSun" w:hint="eastAsia"/>
          <w:sz w:val="21"/>
        </w:rPr>
        <w:t>。此外，在产权组织</w:t>
      </w:r>
      <w:r w:rsidR="008A69B9" w:rsidRPr="002379D0">
        <w:rPr>
          <w:rFonts w:ascii="SimSun" w:hAnsi="SimSun" w:hint="eastAsia"/>
          <w:sz w:val="21"/>
        </w:rPr>
        <w:t>《</w:t>
      </w:r>
      <w:r w:rsidRPr="002379D0">
        <w:rPr>
          <w:rFonts w:ascii="SimSun" w:hAnsi="SimSun" w:hint="eastAsia"/>
          <w:sz w:val="21"/>
        </w:rPr>
        <w:t>计划和预算</w:t>
      </w:r>
      <w:r w:rsidR="008A69B9" w:rsidRPr="002379D0">
        <w:rPr>
          <w:rFonts w:ascii="SimSun" w:hAnsi="SimSun" w:hint="eastAsia"/>
          <w:sz w:val="21"/>
        </w:rPr>
        <w:t>》</w:t>
      </w:r>
      <w:r w:rsidRPr="002379D0">
        <w:rPr>
          <w:rFonts w:ascii="SimSun" w:hAnsi="SimSun" w:hint="eastAsia"/>
          <w:sz w:val="21"/>
        </w:rPr>
        <w:t>中，</w:t>
      </w:r>
      <w:r w:rsidR="00CB353C" w:rsidRPr="002379D0">
        <w:rPr>
          <w:rFonts w:ascii="SimSun" w:hAnsi="SimSun" w:hint="eastAsia"/>
          <w:sz w:val="21"/>
        </w:rPr>
        <w:t>“</w:t>
      </w:r>
      <w:r w:rsidRPr="002379D0">
        <w:rPr>
          <w:rFonts w:ascii="SimSun" w:hAnsi="SimSun" w:hint="eastAsia"/>
          <w:sz w:val="21"/>
        </w:rPr>
        <w:t>发明人援助计划</w:t>
      </w:r>
      <w:r w:rsidR="00CB353C" w:rsidRPr="002379D0">
        <w:rPr>
          <w:rFonts w:ascii="SimSun" w:hAnsi="SimSun" w:hint="eastAsia"/>
          <w:sz w:val="21"/>
        </w:rPr>
        <w:t>”</w:t>
      </w:r>
      <w:r w:rsidR="008A69B9" w:rsidRPr="002379D0">
        <w:rPr>
          <w:rFonts w:ascii="SimSun" w:hAnsi="SimSun" w:hint="eastAsia"/>
          <w:sz w:val="21"/>
        </w:rPr>
        <w:t>是</w:t>
      </w:r>
      <w:r w:rsidRPr="002379D0">
        <w:rPr>
          <w:rFonts w:ascii="SimSun" w:hAnsi="SimSun" w:hint="eastAsia"/>
          <w:sz w:val="21"/>
        </w:rPr>
        <w:t>计划1</w:t>
      </w:r>
      <w:r w:rsidR="00E76E66" w:rsidRPr="002379D0">
        <w:rPr>
          <w:rFonts w:ascii="SimSun" w:hAnsi="SimSun"/>
          <w:sz w:val="21"/>
        </w:rPr>
        <w:t>（</w:t>
      </w:r>
      <w:r w:rsidRPr="002379D0">
        <w:rPr>
          <w:rFonts w:ascii="SimSun" w:hAnsi="SimSun" w:hint="eastAsia"/>
          <w:sz w:val="21"/>
        </w:rPr>
        <w:t>专利法</w:t>
      </w:r>
      <w:r w:rsidR="00E76E66" w:rsidRPr="002379D0">
        <w:rPr>
          <w:rFonts w:ascii="SimSun" w:hAnsi="SimSun" w:hint="eastAsia"/>
          <w:sz w:val="21"/>
        </w:rPr>
        <w:t>）</w:t>
      </w:r>
      <w:r w:rsidRPr="002379D0">
        <w:rPr>
          <w:rFonts w:ascii="SimSun" w:hAnsi="SimSun" w:hint="eastAsia"/>
          <w:sz w:val="21"/>
        </w:rPr>
        <w:t>的一部分，而不是计划5</w:t>
      </w:r>
      <w:r w:rsidR="00E76E66" w:rsidRPr="002379D0">
        <w:rPr>
          <w:rFonts w:ascii="SimSun" w:hAnsi="SimSun"/>
          <w:sz w:val="21"/>
        </w:rPr>
        <w:t>（</w:t>
      </w:r>
      <w:r w:rsidRPr="002379D0">
        <w:rPr>
          <w:rFonts w:ascii="SimSun" w:hAnsi="SimSun" w:hint="eastAsia"/>
          <w:sz w:val="21"/>
        </w:rPr>
        <w:t>PCT</w:t>
      </w:r>
      <w:r w:rsidR="00CB353C" w:rsidRPr="002379D0">
        <w:rPr>
          <w:rFonts w:ascii="SimSun" w:hAnsi="SimSun" w:hint="eastAsia"/>
          <w:sz w:val="21"/>
        </w:rPr>
        <w:t>体</w:t>
      </w:r>
      <w:r w:rsidRPr="002379D0">
        <w:rPr>
          <w:rFonts w:ascii="SimSun" w:hAnsi="SimSun" w:hint="eastAsia"/>
          <w:sz w:val="21"/>
        </w:rPr>
        <w:t>系</w:t>
      </w:r>
      <w:r w:rsidR="00E76E66" w:rsidRPr="002379D0">
        <w:rPr>
          <w:rFonts w:ascii="SimSun" w:hAnsi="SimSun" w:hint="eastAsia"/>
          <w:sz w:val="21"/>
        </w:rPr>
        <w:t>）</w:t>
      </w:r>
      <w:r w:rsidRPr="002379D0">
        <w:rPr>
          <w:rFonts w:ascii="SimSun" w:hAnsi="SimSun" w:hint="eastAsia"/>
          <w:sz w:val="21"/>
        </w:rPr>
        <w:t>的一部分。关于工作组的任务</w:t>
      </w:r>
      <w:r w:rsidR="00CB353C" w:rsidRPr="002379D0">
        <w:rPr>
          <w:rFonts w:ascii="SimSun" w:hAnsi="SimSun" w:hint="eastAsia"/>
          <w:sz w:val="21"/>
        </w:rPr>
        <w:t>授权</w:t>
      </w:r>
      <w:r w:rsidRPr="002379D0">
        <w:rPr>
          <w:rFonts w:ascii="SimSun" w:hAnsi="SimSun" w:hint="eastAsia"/>
          <w:sz w:val="21"/>
        </w:rPr>
        <w:t>，</w:t>
      </w:r>
      <w:r w:rsidR="00CB353C" w:rsidRPr="002379D0">
        <w:rPr>
          <w:rFonts w:ascii="SimSun" w:hAnsi="SimSun" w:hint="eastAsia"/>
          <w:sz w:val="21"/>
        </w:rPr>
        <w:t>文件</w:t>
      </w:r>
      <w:r w:rsidRPr="002379D0">
        <w:rPr>
          <w:rFonts w:ascii="SimSun" w:hAnsi="SimSun" w:hint="eastAsia"/>
          <w:sz w:val="21"/>
        </w:rPr>
        <w:t>PCT/A/36/13第133</w:t>
      </w:r>
      <w:r w:rsidR="00CB353C" w:rsidRPr="002379D0">
        <w:rPr>
          <w:rFonts w:ascii="SimSun" w:hAnsi="SimSun" w:hint="eastAsia"/>
          <w:sz w:val="21"/>
        </w:rPr>
        <w:t>段指出，“如果有必要审议需要提交大会的事项，应该</w:t>
      </w:r>
      <w:r w:rsidRPr="002379D0">
        <w:rPr>
          <w:rFonts w:ascii="SimSun" w:hAnsi="SimSun" w:hint="eastAsia"/>
          <w:sz w:val="21"/>
        </w:rPr>
        <w:t>召集PCT大会工作组进行筹备工作，而不是直接提交大会”。因此，</w:t>
      </w:r>
      <w:r w:rsidR="00CB353C" w:rsidRPr="002379D0">
        <w:rPr>
          <w:rFonts w:ascii="SimSun" w:hAnsi="SimSun" w:hint="eastAsia"/>
          <w:sz w:val="21"/>
        </w:rPr>
        <w:t>关于</w:t>
      </w:r>
      <w:r w:rsidR="00CB353C" w:rsidRPr="002379D0">
        <w:rPr>
          <w:rFonts w:ascii="SimSun" w:hAnsi="SimSun"/>
          <w:sz w:val="21"/>
        </w:rPr>
        <w:t>IAP</w:t>
      </w:r>
      <w:r w:rsidRPr="002379D0">
        <w:rPr>
          <w:rFonts w:ascii="SimSun" w:hAnsi="SimSun" w:hint="eastAsia"/>
          <w:sz w:val="21"/>
        </w:rPr>
        <w:t>的决定不在这一任务</w:t>
      </w:r>
      <w:r w:rsidR="00CB353C" w:rsidRPr="002379D0">
        <w:rPr>
          <w:rFonts w:ascii="SimSun" w:hAnsi="SimSun" w:hint="eastAsia"/>
          <w:sz w:val="21"/>
        </w:rPr>
        <w:t>授权</w:t>
      </w:r>
      <w:r w:rsidRPr="002379D0">
        <w:rPr>
          <w:rFonts w:ascii="SimSun" w:hAnsi="SimSun" w:hint="eastAsia"/>
          <w:sz w:val="21"/>
        </w:rPr>
        <w:t>范围内。</w:t>
      </w:r>
    </w:p>
    <w:p w14:paraId="2C110E56" w14:textId="12D83DD9" w:rsidR="007834B0"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主席</w:t>
      </w:r>
      <w:r w:rsidR="003748BD" w:rsidRPr="002379D0">
        <w:rPr>
          <w:rFonts w:ascii="SimSun" w:hAnsi="SimSun" w:hint="eastAsia"/>
          <w:sz w:val="21"/>
        </w:rPr>
        <w:t>对各</w:t>
      </w:r>
      <w:r w:rsidR="003748BD" w:rsidRPr="002379D0">
        <w:rPr>
          <w:rFonts w:ascii="SimSun" w:hAnsi="SimSun"/>
          <w:sz w:val="21"/>
        </w:rPr>
        <w:t>代表团</w:t>
      </w:r>
      <w:r w:rsidR="003748BD" w:rsidRPr="002379D0">
        <w:rPr>
          <w:rFonts w:ascii="SimSun" w:hAnsi="SimSun" w:hint="eastAsia"/>
          <w:sz w:val="21"/>
        </w:rPr>
        <w:t>就</w:t>
      </w:r>
      <w:r w:rsidRPr="002379D0">
        <w:rPr>
          <w:rFonts w:ascii="SimSun" w:hAnsi="SimSun" w:hint="eastAsia"/>
          <w:sz w:val="21"/>
        </w:rPr>
        <w:t>提案</w:t>
      </w:r>
      <w:r w:rsidR="003748BD" w:rsidRPr="002379D0">
        <w:rPr>
          <w:rFonts w:ascii="SimSun" w:hAnsi="SimSun" w:hint="eastAsia"/>
          <w:sz w:val="21"/>
        </w:rPr>
        <w:t>的</w:t>
      </w:r>
      <w:r w:rsidRPr="002379D0">
        <w:rPr>
          <w:rFonts w:ascii="SimSun" w:hAnsi="SimSun" w:hint="eastAsia"/>
          <w:sz w:val="21"/>
        </w:rPr>
        <w:t>各</w:t>
      </w:r>
      <w:r w:rsidR="003748BD" w:rsidRPr="002379D0">
        <w:rPr>
          <w:rFonts w:ascii="SimSun" w:hAnsi="SimSun" w:hint="eastAsia"/>
          <w:sz w:val="21"/>
        </w:rPr>
        <w:t>个方面所</w:t>
      </w:r>
      <w:r w:rsidR="003748BD" w:rsidRPr="002379D0">
        <w:rPr>
          <w:rFonts w:ascii="SimSun" w:hAnsi="SimSun"/>
          <w:sz w:val="21"/>
        </w:rPr>
        <w:t>作发言进行了总结</w:t>
      </w:r>
      <w:r w:rsidRPr="002379D0">
        <w:rPr>
          <w:rFonts w:ascii="SimSun" w:hAnsi="SimSun" w:hint="eastAsia"/>
          <w:sz w:val="21"/>
        </w:rPr>
        <w:t>。首先，有人认为，在</w:t>
      </w:r>
      <w:r w:rsidR="003748BD" w:rsidRPr="002379D0">
        <w:rPr>
          <w:rFonts w:ascii="SimSun" w:hAnsi="SimSun" w:hint="eastAsia"/>
          <w:sz w:val="21"/>
        </w:rPr>
        <w:t>使用I</w:t>
      </w:r>
      <w:r w:rsidR="003748BD" w:rsidRPr="002379D0">
        <w:rPr>
          <w:rFonts w:ascii="SimSun" w:hAnsi="SimSun"/>
          <w:sz w:val="21"/>
        </w:rPr>
        <w:t>AU的WHED</w:t>
      </w:r>
      <w:r w:rsidRPr="002379D0">
        <w:rPr>
          <w:rFonts w:ascii="SimSun" w:hAnsi="SimSun" w:hint="eastAsia"/>
          <w:sz w:val="21"/>
        </w:rPr>
        <w:t>门户网站上的信息方面，还需要做一些进一步的工作。如果</w:t>
      </w:r>
      <w:r w:rsidR="003748BD" w:rsidRPr="002379D0">
        <w:rPr>
          <w:rFonts w:ascii="SimSun" w:hAnsi="SimSun" w:hint="eastAsia"/>
          <w:sz w:val="21"/>
        </w:rPr>
        <w:t>成</w:t>
      </w:r>
      <w:r w:rsidRPr="002379D0">
        <w:rPr>
          <w:rFonts w:ascii="SimSun" w:hAnsi="SimSun" w:hint="eastAsia"/>
          <w:sz w:val="21"/>
        </w:rPr>
        <w:t>员国同意</w:t>
      </w:r>
      <w:r w:rsidR="003748BD" w:rsidRPr="002379D0">
        <w:rPr>
          <w:rFonts w:ascii="SimSun" w:hAnsi="SimSun" w:hint="eastAsia"/>
          <w:sz w:val="21"/>
        </w:rPr>
        <w:t>某所高校需要符合</w:t>
      </w:r>
      <w:r w:rsidRPr="002379D0">
        <w:rPr>
          <w:rFonts w:ascii="SimSun" w:hAnsi="SimSun" w:hint="eastAsia"/>
          <w:sz w:val="21"/>
        </w:rPr>
        <w:t>减</w:t>
      </w:r>
      <w:r w:rsidR="003748BD" w:rsidRPr="002379D0">
        <w:rPr>
          <w:rFonts w:ascii="SimSun" w:hAnsi="SimSun" w:hint="eastAsia"/>
          <w:sz w:val="21"/>
        </w:rPr>
        <w:t>费</w:t>
      </w:r>
      <w:r w:rsidRPr="002379D0">
        <w:rPr>
          <w:rFonts w:ascii="SimSun" w:hAnsi="SimSun" w:hint="eastAsia"/>
          <w:sz w:val="21"/>
        </w:rPr>
        <w:t>条件，</w:t>
      </w:r>
      <w:r w:rsidR="003748BD" w:rsidRPr="002379D0">
        <w:rPr>
          <w:rFonts w:ascii="SimSun" w:hAnsi="SimSun" w:hint="eastAsia"/>
          <w:sz w:val="21"/>
        </w:rPr>
        <w:t>主管局</w:t>
      </w:r>
      <w:r w:rsidRPr="002379D0">
        <w:rPr>
          <w:rFonts w:ascii="SimSun" w:hAnsi="SimSun" w:hint="eastAsia"/>
          <w:sz w:val="21"/>
        </w:rPr>
        <w:t>需要向高校通报这一</w:t>
      </w:r>
      <w:r w:rsidR="003748BD" w:rsidRPr="002379D0">
        <w:rPr>
          <w:rFonts w:ascii="SimSun" w:hAnsi="SimSun" w:hint="eastAsia"/>
          <w:sz w:val="21"/>
        </w:rPr>
        <w:t>情况</w:t>
      </w:r>
      <w:r w:rsidRPr="002379D0">
        <w:rPr>
          <w:rFonts w:ascii="SimSun" w:hAnsi="SimSun" w:hint="eastAsia"/>
          <w:sz w:val="21"/>
        </w:rPr>
        <w:t>。</w:t>
      </w:r>
      <w:r w:rsidR="003748BD" w:rsidRPr="002379D0">
        <w:rPr>
          <w:rFonts w:ascii="SimSun" w:hAnsi="SimSun" w:hint="eastAsia"/>
          <w:sz w:val="21"/>
        </w:rPr>
        <w:t>其次</w:t>
      </w:r>
      <w:r w:rsidRPr="002379D0">
        <w:rPr>
          <w:rFonts w:ascii="SimSun" w:hAnsi="SimSun" w:hint="eastAsia"/>
          <w:sz w:val="21"/>
        </w:rPr>
        <w:t>，各</w:t>
      </w:r>
      <w:r w:rsidR="003748BD" w:rsidRPr="002379D0">
        <w:rPr>
          <w:rFonts w:ascii="SimSun" w:hAnsi="SimSun" w:hint="eastAsia"/>
          <w:sz w:val="21"/>
        </w:rPr>
        <w:t>主管局</w:t>
      </w:r>
      <w:r w:rsidRPr="002379D0">
        <w:rPr>
          <w:rFonts w:ascii="SimSun" w:hAnsi="SimSun" w:hint="eastAsia"/>
          <w:sz w:val="21"/>
        </w:rPr>
        <w:t>认为，实施减费将为</w:t>
      </w:r>
      <w:r w:rsidR="003748BD" w:rsidRPr="002379D0">
        <w:rPr>
          <w:rFonts w:ascii="SimSun" w:hAnsi="SimSun" w:hint="eastAsia"/>
          <w:sz w:val="21"/>
        </w:rPr>
        <w:t>受理局带来</w:t>
      </w:r>
      <w:r w:rsidRPr="002379D0">
        <w:rPr>
          <w:rFonts w:ascii="SimSun" w:hAnsi="SimSun" w:hint="eastAsia"/>
          <w:sz w:val="21"/>
        </w:rPr>
        <w:t>超出文件所述的额外工作。虽然</w:t>
      </w:r>
      <w:r w:rsidR="003748BD" w:rsidRPr="002379D0">
        <w:rPr>
          <w:rFonts w:ascii="SimSun" w:hAnsi="SimSun" w:hint="eastAsia"/>
          <w:sz w:val="21"/>
        </w:rPr>
        <w:t>可以</w:t>
      </w:r>
      <w:r w:rsidR="003748BD" w:rsidRPr="002379D0">
        <w:rPr>
          <w:rFonts w:ascii="SimSun" w:hAnsi="SimSun"/>
          <w:sz w:val="21"/>
        </w:rPr>
        <w:t>将</w:t>
      </w:r>
      <w:r w:rsidRPr="002379D0">
        <w:rPr>
          <w:rFonts w:ascii="SimSun" w:hAnsi="SimSun" w:hint="eastAsia"/>
          <w:sz w:val="21"/>
        </w:rPr>
        <w:t>这项工作</w:t>
      </w:r>
      <w:r w:rsidR="003748BD" w:rsidRPr="002379D0">
        <w:rPr>
          <w:rFonts w:ascii="SimSun" w:hAnsi="SimSun" w:hint="eastAsia"/>
          <w:sz w:val="21"/>
        </w:rPr>
        <w:t>传递</w:t>
      </w:r>
      <w:r w:rsidR="003748BD" w:rsidRPr="002379D0">
        <w:rPr>
          <w:rFonts w:ascii="SimSun" w:hAnsi="SimSun"/>
          <w:sz w:val="21"/>
        </w:rPr>
        <w:t>给</w:t>
      </w:r>
      <w:r w:rsidRPr="002379D0">
        <w:rPr>
          <w:rFonts w:ascii="SimSun" w:hAnsi="SimSun" w:hint="eastAsia"/>
          <w:sz w:val="21"/>
        </w:rPr>
        <w:t>以受理局</w:t>
      </w:r>
      <w:r w:rsidR="003748BD" w:rsidRPr="002379D0">
        <w:rPr>
          <w:rFonts w:ascii="SimSun" w:hAnsi="SimSun" w:hint="eastAsia"/>
          <w:sz w:val="21"/>
        </w:rPr>
        <w:t>身份</w:t>
      </w:r>
      <w:r w:rsidR="003748BD" w:rsidRPr="002379D0">
        <w:rPr>
          <w:rFonts w:ascii="SimSun" w:hAnsi="SimSun"/>
          <w:sz w:val="21"/>
        </w:rPr>
        <w:t>出现的</w:t>
      </w:r>
      <w:r w:rsidRPr="002379D0">
        <w:rPr>
          <w:rFonts w:ascii="SimSun" w:hAnsi="SimSun" w:hint="eastAsia"/>
          <w:sz w:val="21"/>
        </w:rPr>
        <w:t>国际局，但这</w:t>
      </w:r>
      <w:r w:rsidR="003748BD" w:rsidRPr="002379D0">
        <w:rPr>
          <w:rFonts w:ascii="SimSun" w:hAnsi="SimSun" w:hint="eastAsia"/>
          <w:sz w:val="21"/>
        </w:rPr>
        <w:t>将</w:t>
      </w:r>
      <w:r w:rsidRPr="002379D0">
        <w:rPr>
          <w:rFonts w:ascii="SimSun" w:hAnsi="SimSun" w:hint="eastAsia"/>
          <w:sz w:val="21"/>
        </w:rPr>
        <w:t>会</w:t>
      </w:r>
      <w:r w:rsidR="003748BD" w:rsidRPr="002379D0">
        <w:rPr>
          <w:rFonts w:ascii="SimSun" w:hAnsi="SimSun" w:hint="eastAsia"/>
          <w:sz w:val="21"/>
        </w:rPr>
        <w:t>增加</w:t>
      </w:r>
      <w:r w:rsidRPr="002379D0">
        <w:rPr>
          <w:rFonts w:ascii="SimSun" w:hAnsi="SimSun" w:hint="eastAsia"/>
          <w:sz w:val="21"/>
        </w:rPr>
        <w:t>申请人与受理局之间的距离。虽然ePCT可以</w:t>
      </w:r>
      <w:r w:rsidR="003748BD" w:rsidRPr="002379D0">
        <w:rPr>
          <w:rFonts w:ascii="SimSun" w:hAnsi="SimSun" w:hint="eastAsia"/>
          <w:sz w:val="21"/>
        </w:rPr>
        <w:t>提供一</w:t>
      </w:r>
      <w:r w:rsidR="003748BD" w:rsidRPr="002379D0">
        <w:rPr>
          <w:rFonts w:ascii="SimSun" w:hAnsi="SimSun"/>
          <w:sz w:val="21"/>
        </w:rPr>
        <w:t>个符合减费资格的高</w:t>
      </w:r>
      <w:r w:rsidR="003748BD" w:rsidRPr="002379D0">
        <w:rPr>
          <w:rFonts w:ascii="SimSun" w:hAnsi="SimSun" w:hint="eastAsia"/>
          <w:sz w:val="21"/>
        </w:rPr>
        <w:t>校</w:t>
      </w:r>
      <w:r w:rsidR="003748BD" w:rsidRPr="002379D0">
        <w:rPr>
          <w:rFonts w:ascii="SimSun" w:hAnsi="SimSun"/>
          <w:sz w:val="21"/>
        </w:rPr>
        <w:t>名单，并且可以</w:t>
      </w:r>
      <w:r w:rsidRPr="002379D0">
        <w:rPr>
          <w:rFonts w:ascii="SimSun" w:hAnsi="SimSun" w:hint="eastAsia"/>
          <w:sz w:val="21"/>
        </w:rPr>
        <w:t>通过下拉菜单</w:t>
      </w:r>
      <w:r w:rsidR="003748BD" w:rsidRPr="002379D0">
        <w:rPr>
          <w:rFonts w:ascii="SimSun" w:hAnsi="SimSun" w:hint="eastAsia"/>
          <w:sz w:val="21"/>
        </w:rPr>
        <w:t>方式</w:t>
      </w:r>
      <w:r w:rsidR="003748BD" w:rsidRPr="002379D0">
        <w:rPr>
          <w:rFonts w:ascii="SimSun" w:hAnsi="SimSun"/>
          <w:sz w:val="21"/>
        </w:rPr>
        <w:t>访问</w:t>
      </w:r>
      <w:r w:rsidRPr="002379D0">
        <w:rPr>
          <w:rFonts w:ascii="SimSun" w:hAnsi="SimSun" w:hint="eastAsia"/>
          <w:sz w:val="21"/>
        </w:rPr>
        <w:t>，但在2020年7月的拟议实施日期之前，没有足够的时间来调整</w:t>
      </w:r>
      <w:r w:rsidR="003748BD" w:rsidRPr="002379D0">
        <w:rPr>
          <w:rFonts w:ascii="SimSun" w:hAnsi="SimSun" w:hint="eastAsia"/>
          <w:sz w:val="21"/>
        </w:rPr>
        <w:t>主管</w:t>
      </w:r>
      <w:r w:rsidR="003748BD" w:rsidRPr="002379D0">
        <w:rPr>
          <w:rFonts w:ascii="SimSun" w:hAnsi="SimSun"/>
          <w:sz w:val="21"/>
        </w:rPr>
        <w:t>局</w:t>
      </w:r>
      <w:r w:rsidRPr="002379D0">
        <w:rPr>
          <w:rFonts w:ascii="SimSun" w:hAnsi="SimSun" w:hint="eastAsia"/>
          <w:sz w:val="21"/>
        </w:rPr>
        <w:t>的</w:t>
      </w:r>
      <w:r w:rsidR="00FF65DD" w:rsidRPr="002379D0">
        <w:rPr>
          <w:rFonts w:ascii="SimSun" w:hAnsi="SimSun" w:hint="eastAsia"/>
          <w:sz w:val="21"/>
        </w:rPr>
        <w:t>I</w:t>
      </w:r>
      <w:r w:rsidR="00FF65DD" w:rsidRPr="002379D0">
        <w:rPr>
          <w:rFonts w:ascii="SimSun" w:hAnsi="SimSun"/>
          <w:sz w:val="21"/>
        </w:rPr>
        <w:t>T</w:t>
      </w:r>
      <w:r w:rsidRPr="002379D0">
        <w:rPr>
          <w:rFonts w:ascii="SimSun" w:hAnsi="SimSun" w:hint="eastAsia"/>
          <w:sz w:val="21"/>
        </w:rPr>
        <w:t>系统，以实现流程自动化。因此，在</w:t>
      </w:r>
      <w:r w:rsidRPr="00A845F6">
        <w:rPr>
          <w:rFonts w:ascii="SimSun" w:hAnsi="SimSun" w:hint="eastAsia"/>
          <w:sz w:val="21"/>
          <w:lang w:val="zh-CN"/>
        </w:rPr>
        <w:t>完成</w:t>
      </w:r>
      <w:r w:rsidRPr="002379D0">
        <w:rPr>
          <w:rFonts w:ascii="SimSun" w:hAnsi="SimSun" w:hint="eastAsia"/>
          <w:sz w:val="21"/>
        </w:rPr>
        <w:t>这些</w:t>
      </w:r>
      <w:r w:rsidR="00FF65DD" w:rsidRPr="002379D0">
        <w:rPr>
          <w:rFonts w:ascii="SimSun" w:hAnsi="SimSun" w:hint="eastAsia"/>
          <w:sz w:val="21"/>
        </w:rPr>
        <w:t>I</w:t>
      </w:r>
      <w:r w:rsidR="00FF65DD" w:rsidRPr="002379D0">
        <w:rPr>
          <w:rFonts w:ascii="SimSun" w:hAnsi="SimSun"/>
          <w:sz w:val="21"/>
        </w:rPr>
        <w:t>T</w:t>
      </w:r>
      <w:r w:rsidRPr="002379D0">
        <w:rPr>
          <w:rFonts w:ascii="SimSun" w:hAnsi="SimSun" w:hint="eastAsia"/>
          <w:sz w:val="21"/>
        </w:rPr>
        <w:t>变更之前，受理局需要手动</w:t>
      </w:r>
      <w:r w:rsidR="00FF65DD" w:rsidRPr="002379D0">
        <w:rPr>
          <w:rFonts w:ascii="SimSun" w:hAnsi="SimSun" w:hint="eastAsia"/>
          <w:sz w:val="21"/>
        </w:rPr>
        <w:t>处理</w:t>
      </w:r>
      <w:r w:rsidRPr="002379D0">
        <w:rPr>
          <w:rFonts w:ascii="SimSun" w:hAnsi="SimSun" w:hint="eastAsia"/>
          <w:sz w:val="21"/>
        </w:rPr>
        <w:t>许多流程，这将</w:t>
      </w:r>
      <w:r w:rsidR="00FF65DD" w:rsidRPr="002379D0">
        <w:rPr>
          <w:rFonts w:ascii="SimSun" w:hAnsi="SimSun" w:hint="eastAsia"/>
          <w:sz w:val="21"/>
        </w:rPr>
        <w:t>带来</w:t>
      </w:r>
      <w:r w:rsidRPr="002379D0">
        <w:rPr>
          <w:rFonts w:ascii="SimSun" w:hAnsi="SimSun" w:hint="eastAsia"/>
          <w:sz w:val="21"/>
        </w:rPr>
        <w:t>大量</w:t>
      </w:r>
      <w:r w:rsidR="00FF65DD" w:rsidRPr="002379D0">
        <w:rPr>
          <w:rFonts w:ascii="SimSun" w:hAnsi="SimSun" w:hint="eastAsia"/>
          <w:sz w:val="21"/>
        </w:rPr>
        <w:t>的</w:t>
      </w:r>
      <w:r w:rsidRPr="002379D0">
        <w:rPr>
          <w:rFonts w:ascii="SimSun" w:hAnsi="SimSun" w:hint="eastAsia"/>
          <w:sz w:val="21"/>
        </w:rPr>
        <w:t>额外工作。主席评论说，</w:t>
      </w:r>
      <w:r w:rsidR="00FF65DD" w:rsidRPr="002379D0">
        <w:rPr>
          <w:rFonts w:ascii="SimSun" w:hAnsi="SimSun" w:hint="eastAsia"/>
          <w:sz w:val="21"/>
        </w:rPr>
        <w:t>因此</w:t>
      </w:r>
      <w:r w:rsidR="00FF65DD" w:rsidRPr="002379D0">
        <w:rPr>
          <w:rFonts w:ascii="SimSun" w:hAnsi="SimSun"/>
          <w:sz w:val="21"/>
        </w:rPr>
        <w:t>，</w:t>
      </w:r>
      <w:r w:rsidRPr="002379D0">
        <w:rPr>
          <w:rFonts w:ascii="SimSun" w:hAnsi="SimSun" w:hint="eastAsia"/>
          <w:sz w:val="21"/>
        </w:rPr>
        <w:t>将</w:t>
      </w:r>
      <w:r w:rsidR="00FF65DD" w:rsidRPr="002379D0">
        <w:rPr>
          <w:rFonts w:ascii="SimSun" w:hAnsi="SimSun" w:hint="eastAsia"/>
          <w:sz w:val="21"/>
        </w:rPr>
        <w:t>实施</w:t>
      </w:r>
      <w:r w:rsidRPr="002379D0">
        <w:rPr>
          <w:rFonts w:ascii="SimSun" w:hAnsi="SimSun" w:hint="eastAsia"/>
          <w:sz w:val="21"/>
        </w:rPr>
        <w:t>工作推迟12个月可能使更多</w:t>
      </w:r>
      <w:r w:rsidR="00FF65DD" w:rsidRPr="002379D0">
        <w:rPr>
          <w:rFonts w:ascii="SimSun" w:hAnsi="SimSun" w:hint="eastAsia"/>
          <w:sz w:val="21"/>
        </w:rPr>
        <w:t>主管</w:t>
      </w:r>
      <w:r w:rsidR="006007A5" w:rsidRPr="002379D0">
        <w:rPr>
          <w:rFonts w:ascii="SimSun" w:hAnsi="SimSun" w:hint="eastAsia"/>
          <w:sz w:val="21"/>
        </w:rPr>
        <w:t>局</w:t>
      </w:r>
      <w:r w:rsidR="00FF65DD" w:rsidRPr="002379D0">
        <w:rPr>
          <w:rFonts w:ascii="SimSun" w:hAnsi="SimSun"/>
          <w:sz w:val="21"/>
        </w:rPr>
        <w:t>能够</w:t>
      </w:r>
      <w:r w:rsidRPr="002379D0">
        <w:rPr>
          <w:rFonts w:ascii="SimSun" w:hAnsi="SimSun" w:hint="eastAsia"/>
          <w:sz w:val="21"/>
        </w:rPr>
        <w:t>建立</w:t>
      </w:r>
      <w:r w:rsidR="00FF65DD" w:rsidRPr="002379D0">
        <w:rPr>
          <w:rFonts w:ascii="SimSun" w:hAnsi="SimSun" w:hint="eastAsia"/>
          <w:sz w:val="21"/>
        </w:rPr>
        <w:t>I</w:t>
      </w:r>
      <w:r w:rsidR="00FF65DD" w:rsidRPr="002379D0">
        <w:rPr>
          <w:rFonts w:ascii="SimSun" w:hAnsi="SimSun"/>
          <w:sz w:val="21"/>
        </w:rPr>
        <w:t>T</w:t>
      </w:r>
      <w:r w:rsidRPr="002379D0">
        <w:rPr>
          <w:rFonts w:ascii="SimSun" w:hAnsi="SimSun" w:hint="eastAsia"/>
          <w:sz w:val="21"/>
        </w:rPr>
        <w:t>系统，以减少管理拟议减</w:t>
      </w:r>
      <w:r w:rsidR="00FF65DD" w:rsidRPr="002379D0">
        <w:rPr>
          <w:rFonts w:ascii="SimSun" w:hAnsi="SimSun" w:hint="eastAsia"/>
          <w:sz w:val="21"/>
        </w:rPr>
        <w:t>费事务带来</w:t>
      </w:r>
      <w:r w:rsidRPr="002379D0">
        <w:rPr>
          <w:rFonts w:ascii="SimSun" w:hAnsi="SimSun" w:hint="eastAsia"/>
          <w:sz w:val="21"/>
        </w:rPr>
        <w:t>的额外工作。</w:t>
      </w:r>
    </w:p>
    <w:p w14:paraId="255FB6AF" w14:textId="0CC970BF" w:rsidR="00795289"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根据加拿大代表团在上文第116</w:t>
      </w:r>
      <w:r w:rsidR="00FF65DD" w:rsidRPr="002379D0">
        <w:rPr>
          <w:rFonts w:ascii="SimSun" w:hAnsi="SimSun" w:hint="eastAsia"/>
          <w:sz w:val="21"/>
        </w:rPr>
        <w:t>段</w:t>
      </w:r>
      <w:r w:rsidRPr="002379D0">
        <w:rPr>
          <w:rFonts w:ascii="SimSun" w:hAnsi="SimSun" w:hint="eastAsia"/>
          <w:sz w:val="21"/>
        </w:rPr>
        <w:t>提出的建议，主席提议考虑建立退</w:t>
      </w:r>
      <w:r w:rsidR="005126E7" w:rsidRPr="002379D0">
        <w:rPr>
          <w:rFonts w:ascii="SimSun" w:hAnsi="SimSun" w:hint="eastAsia"/>
          <w:sz w:val="21"/>
        </w:rPr>
        <w:t>款</w:t>
      </w:r>
      <w:r w:rsidRPr="002379D0">
        <w:rPr>
          <w:rFonts w:ascii="SimSun" w:hAnsi="SimSun" w:hint="eastAsia"/>
          <w:sz w:val="21"/>
        </w:rPr>
        <w:t>机制，高校将在提交申请时全额支付国际申请费，但</w:t>
      </w:r>
      <w:r w:rsidR="00063DA6" w:rsidRPr="002379D0">
        <w:rPr>
          <w:rFonts w:ascii="SimSun" w:hAnsi="SimSun" w:hint="eastAsia"/>
          <w:sz w:val="21"/>
        </w:rPr>
        <w:t>不</w:t>
      </w:r>
      <w:r w:rsidR="00063DA6" w:rsidRPr="002379D0">
        <w:rPr>
          <w:rFonts w:ascii="SimSun" w:hAnsi="SimSun"/>
          <w:sz w:val="21"/>
        </w:rPr>
        <w:t>管</w:t>
      </w:r>
      <w:r w:rsidRPr="002379D0">
        <w:rPr>
          <w:rFonts w:ascii="SimSun" w:hAnsi="SimSun" w:hint="eastAsia"/>
          <w:sz w:val="21"/>
        </w:rPr>
        <w:t>高校</w:t>
      </w:r>
      <w:r w:rsidR="00063DA6" w:rsidRPr="002379D0">
        <w:rPr>
          <w:rFonts w:ascii="SimSun" w:hAnsi="SimSun" w:hint="eastAsia"/>
          <w:sz w:val="21"/>
        </w:rPr>
        <w:t>位于哪</w:t>
      </w:r>
      <w:r w:rsidR="00063DA6" w:rsidRPr="002379D0">
        <w:rPr>
          <w:rFonts w:ascii="SimSun" w:hAnsi="SimSun"/>
          <w:sz w:val="21"/>
        </w:rPr>
        <w:t>个</w:t>
      </w:r>
      <w:r w:rsidRPr="002379D0">
        <w:rPr>
          <w:rFonts w:ascii="SimSun" w:hAnsi="SimSun" w:hint="eastAsia"/>
          <w:sz w:val="21"/>
        </w:rPr>
        <w:t>国家，都可以</w:t>
      </w:r>
      <w:r w:rsidR="00063DA6" w:rsidRPr="002379D0">
        <w:rPr>
          <w:rFonts w:ascii="SimSun" w:hAnsi="SimSun" w:hint="eastAsia"/>
          <w:sz w:val="21"/>
        </w:rPr>
        <w:t>在</w:t>
      </w:r>
      <w:r w:rsidR="00063DA6" w:rsidRPr="002379D0">
        <w:rPr>
          <w:rFonts w:ascii="SimSun" w:hAnsi="SimSun"/>
          <w:sz w:val="21"/>
        </w:rPr>
        <w:t>年底</w:t>
      </w:r>
      <w:r w:rsidRPr="002379D0">
        <w:rPr>
          <w:rFonts w:ascii="SimSun" w:hAnsi="SimSun" w:hint="eastAsia"/>
          <w:sz w:val="21"/>
        </w:rPr>
        <w:t>向国际局要求退还最多5</w:t>
      </w:r>
      <w:r w:rsidR="00063DA6" w:rsidRPr="002379D0">
        <w:rPr>
          <w:rFonts w:ascii="SimSun" w:hAnsi="SimSun" w:hint="eastAsia"/>
          <w:sz w:val="21"/>
        </w:rPr>
        <w:t>项</w:t>
      </w:r>
      <w:r w:rsidRPr="002379D0">
        <w:rPr>
          <w:rFonts w:ascii="SimSun" w:hAnsi="SimSun" w:hint="eastAsia"/>
          <w:sz w:val="21"/>
        </w:rPr>
        <w:t>国际申请的50%</w:t>
      </w:r>
      <w:r w:rsidR="00063DA6" w:rsidRPr="002379D0">
        <w:rPr>
          <w:rFonts w:ascii="SimSun" w:hAnsi="SimSun" w:hint="eastAsia"/>
          <w:sz w:val="21"/>
        </w:rPr>
        <w:t>的</w:t>
      </w:r>
      <w:r w:rsidR="00063DA6" w:rsidRPr="002379D0">
        <w:rPr>
          <w:rFonts w:ascii="SimSun" w:hAnsi="SimSun"/>
          <w:sz w:val="21"/>
        </w:rPr>
        <w:t>费用</w:t>
      </w:r>
      <w:r w:rsidRPr="002379D0">
        <w:rPr>
          <w:rFonts w:ascii="SimSun" w:hAnsi="SimSun" w:hint="eastAsia"/>
          <w:sz w:val="21"/>
        </w:rPr>
        <w:t>。主席在提出这项</w:t>
      </w:r>
      <w:r w:rsidR="00063DA6" w:rsidRPr="002379D0">
        <w:rPr>
          <w:rFonts w:ascii="SimSun" w:hAnsi="SimSun" w:hint="eastAsia"/>
          <w:sz w:val="21"/>
        </w:rPr>
        <w:t>提案</w:t>
      </w:r>
      <w:r w:rsidRPr="002379D0">
        <w:rPr>
          <w:rFonts w:ascii="SimSun" w:hAnsi="SimSun" w:hint="eastAsia"/>
          <w:sz w:val="21"/>
        </w:rPr>
        <w:t>时指出，这可以处理与申请质量有关的问题，因为申请人</w:t>
      </w:r>
      <w:r w:rsidR="00063DA6" w:rsidRPr="002379D0">
        <w:rPr>
          <w:rFonts w:ascii="SimSun" w:hAnsi="SimSun" w:hint="eastAsia"/>
          <w:sz w:val="21"/>
        </w:rPr>
        <w:t>需要</w:t>
      </w:r>
      <w:r w:rsidRPr="002379D0">
        <w:rPr>
          <w:rFonts w:ascii="SimSun" w:hAnsi="SimSun" w:hint="eastAsia"/>
          <w:sz w:val="21"/>
        </w:rPr>
        <w:t>全额支付国际申请费。</w:t>
      </w:r>
      <w:r w:rsidR="00063DA6" w:rsidRPr="002379D0">
        <w:rPr>
          <w:rFonts w:ascii="SimSun" w:hAnsi="SimSun" w:hint="eastAsia"/>
          <w:sz w:val="21"/>
        </w:rPr>
        <w:t>受理局</w:t>
      </w:r>
      <w:r w:rsidRPr="002379D0">
        <w:rPr>
          <w:rFonts w:ascii="SimSun" w:hAnsi="SimSun" w:hint="eastAsia"/>
          <w:sz w:val="21"/>
        </w:rPr>
        <w:t>将避免</w:t>
      </w:r>
      <w:r w:rsidR="00063DA6" w:rsidRPr="002379D0">
        <w:rPr>
          <w:rFonts w:ascii="SimSun" w:hAnsi="SimSun" w:hint="eastAsia"/>
          <w:sz w:val="21"/>
        </w:rPr>
        <w:t>处理</w:t>
      </w:r>
      <w:r w:rsidR="00063DA6" w:rsidRPr="002379D0">
        <w:rPr>
          <w:rFonts w:ascii="SimSun" w:hAnsi="SimSun"/>
          <w:sz w:val="21"/>
        </w:rPr>
        <w:t>高校申请人减费问题的行政</w:t>
      </w:r>
      <w:r w:rsidRPr="002379D0">
        <w:rPr>
          <w:rFonts w:ascii="SimSun" w:hAnsi="SimSun" w:hint="eastAsia"/>
          <w:sz w:val="21"/>
        </w:rPr>
        <w:t>复杂性，</w:t>
      </w:r>
      <w:r w:rsidR="00063DA6" w:rsidRPr="002379D0">
        <w:rPr>
          <w:rFonts w:ascii="SimSun" w:hAnsi="SimSun" w:hint="eastAsia"/>
          <w:sz w:val="21"/>
        </w:rPr>
        <w:t>因为退款</w:t>
      </w:r>
      <w:r w:rsidRPr="002379D0">
        <w:rPr>
          <w:rFonts w:ascii="SimSun" w:hAnsi="SimSun" w:hint="eastAsia"/>
          <w:sz w:val="21"/>
        </w:rPr>
        <w:t>只由国际局发</w:t>
      </w:r>
      <w:r w:rsidR="00063DA6" w:rsidRPr="002379D0">
        <w:rPr>
          <w:rFonts w:ascii="SimSun" w:hAnsi="SimSun" w:hint="eastAsia"/>
          <w:sz w:val="21"/>
        </w:rPr>
        <w:t>放</w:t>
      </w:r>
      <w:r w:rsidRPr="002379D0">
        <w:rPr>
          <w:rFonts w:ascii="SimSun" w:hAnsi="SimSun" w:hint="eastAsia"/>
          <w:sz w:val="21"/>
        </w:rPr>
        <w:t>。此外，通过为所有高校提供单一减</w:t>
      </w:r>
      <w:r w:rsidR="00063DA6" w:rsidRPr="002379D0">
        <w:rPr>
          <w:rFonts w:ascii="SimSun" w:hAnsi="SimSun" w:hint="eastAsia"/>
          <w:sz w:val="21"/>
        </w:rPr>
        <w:t>费</w:t>
      </w:r>
      <w:r w:rsidR="00063DA6" w:rsidRPr="002379D0">
        <w:rPr>
          <w:rFonts w:ascii="SimSun" w:hAnsi="SimSun"/>
          <w:sz w:val="21"/>
        </w:rPr>
        <w:t>比例</w:t>
      </w:r>
      <w:r w:rsidRPr="002379D0">
        <w:rPr>
          <w:rFonts w:ascii="SimSun" w:hAnsi="SimSun" w:hint="eastAsia"/>
          <w:sz w:val="21"/>
        </w:rPr>
        <w:t>和</w:t>
      </w:r>
      <w:r w:rsidR="001D2739" w:rsidRPr="002379D0">
        <w:rPr>
          <w:rFonts w:ascii="SimSun" w:hAnsi="SimSun" w:hint="eastAsia"/>
          <w:sz w:val="21"/>
        </w:rPr>
        <w:t>上</w:t>
      </w:r>
      <w:r w:rsidR="001D2739" w:rsidRPr="002379D0">
        <w:rPr>
          <w:rFonts w:ascii="SimSun" w:hAnsi="SimSun"/>
          <w:sz w:val="21"/>
        </w:rPr>
        <w:t>限</w:t>
      </w:r>
      <w:r w:rsidRPr="002379D0">
        <w:rPr>
          <w:rFonts w:ascii="SimSun" w:hAnsi="SimSun" w:hint="eastAsia"/>
          <w:sz w:val="21"/>
        </w:rPr>
        <w:t>，该提案为高校提供了平等待遇，而不</w:t>
      </w:r>
      <w:r w:rsidR="001D2739" w:rsidRPr="002379D0">
        <w:rPr>
          <w:rFonts w:ascii="SimSun" w:hAnsi="SimSun" w:hint="eastAsia"/>
          <w:sz w:val="21"/>
        </w:rPr>
        <w:t>管其位于何</w:t>
      </w:r>
      <w:r w:rsidR="001D2739" w:rsidRPr="002379D0">
        <w:rPr>
          <w:rFonts w:ascii="SimSun" w:hAnsi="SimSun"/>
          <w:sz w:val="21"/>
        </w:rPr>
        <w:t>处</w:t>
      </w:r>
      <w:r w:rsidR="001D2739" w:rsidRPr="002379D0">
        <w:rPr>
          <w:rFonts w:ascii="SimSun" w:hAnsi="SimSun" w:hint="eastAsia"/>
          <w:sz w:val="21"/>
        </w:rPr>
        <w:t>。</w:t>
      </w:r>
    </w:p>
    <w:p w14:paraId="63F02F50" w14:textId="0F22AD6C" w:rsidR="00422708"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加拿大代表团代表B集团发言，询问</w:t>
      </w:r>
      <w:r w:rsidR="001D2739" w:rsidRPr="002379D0">
        <w:rPr>
          <w:rFonts w:ascii="SimSun" w:hAnsi="SimSun" w:hint="eastAsia"/>
          <w:sz w:val="21"/>
        </w:rPr>
        <w:t>了</w:t>
      </w:r>
      <w:r w:rsidRPr="002379D0">
        <w:rPr>
          <w:rFonts w:ascii="SimSun" w:hAnsi="SimSun" w:hint="eastAsia"/>
          <w:sz w:val="21"/>
        </w:rPr>
        <w:t>主席提案的</w:t>
      </w:r>
      <w:r w:rsidR="001D2739" w:rsidRPr="002379D0">
        <w:rPr>
          <w:rFonts w:ascii="SimSun" w:hAnsi="SimSun" w:hint="eastAsia"/>
          <w:sz w:val="21"/>
        </w:rPr>
        <w:t>起草</w:t>
      </w:r>
      <w:r w:rsidRPr="002379D0">
        <w:rPr>
          <w:rFonts w:ascii="SimSun" w:hAnsi="SimSun" w:hint="eastAsia"/>
          <w:sz w:val="21"/>
        </w:rPr>
        <w:t>情况。首先，B集团问</w:t>
      </w:r>
      <w:r w:rsidR="001D2739" w:rsidRPr="002379D0">
        <w:rPr>
          <w:rFonts w:ascii="SimSun" w:hAnsi="SimSun" w:hint="eastAsia"/>
          <w:sz w:val="21"/>
        </w:rPr>
        <w:t>到</w:t>
      </w:r>
      <w:r w:rsidRPr="002379D0">
        <w:rPr>
          <w:rFonts w:ascii="SimSun" w:hAnsi="SimSun" w:hint="eastAsia"/>
          <w:sz w:val="21"/>
        </w:rPr>
        <w:t>将</w:t>
      </w:r>
      <w:r w:rsidR="001D2739" w:rsidRPr="002379D0">
        <w:rPr>
          <w:rFonts w:ascii="SimSun" w:hAnsi="SimSun" w:hint="eastAsia"/>
          <w:sz w:val="21"/>
        </w:rPr>
        <w:t>要</w:t>
      </w:r>
      <w:r w:rsidR="001D2739" w:rsidRPr="002379D0">
        <w:rPr>
          <w:rFonts w:ascii="SimSun" w:hAnsi="SimSun"/>
          <w:sz w:val="21"/>
        </w:rPr>
        <w:t>列入</w:t>
      </w:r>
      <w:r w:rsidRPr="002379D0">
        <w:rPr>
          <w:rFonts w:ascii="SimSun" w:hAnsi="SimSun" w:hint="eastAsia"/>
          <w:sz w:val="21"/>
        </w:rPr>
        <w:t>《条例》的拟议</w:t>
      </w:r>
      <w:r w:rsidR="001D2739" w:rsidRPr="002379D0">
        <w:rPr>
          <w:rFonts w:ascii="SimSun" w:hAnsi="SimSun" w:hint="eastAsia"/>
          <w:sz w:val="21"/>
        </w:rPr>
        <w:t>条款</w:t>
      </w:r>
      <w:r w:rsidRPr="002379D0">
        <w:rPr>
          <w:rFonts w:ascii="SimSun" w:hAnsi="SimSun" w:hint="eastAsia"/>
          <w:sz w:val="21"/>
        </w:rPr>
        <w:t>与《行政</w:t>
      </w:r>
      <w:r w:rsidR="001D2739" w:rsidRPr="002379D0">
        <w:rPr>
          <w:rFonts w:ascii="SimSun" w:hAnsi="SimSun" w:hint="eastAsia"/>
          <w:sz w:val="21"/>
        </w:rPr>
        <w:t>规程</w:t>
      </w:r>
      <w:r w:rsidRPr="002379D0">
        <w:rPr>
          <w:rFonts w:ascii="SimSun" w:hAnsi="SimSun" w:hint="eastAsia"/>
          <w:sz w:val="21"/>
        </w:rPr>
        <w:t>》中有关其生效和在触发“日落条款”的情况下予以删除的细节之间的联系</w:t>
      </w:r>
      <w:r w:rsidR="001D2739" w:rsidRPr="002379D0">
        <w:rPr>
          <w:rFonts w:ascii="SimSun" w:hAnsi="SimSun" w:hint="eastAsia"/>
          <w:sz w:val="21"/>
        </w:rPr>
        <w:t>问题</w:t>
      </w:r>
      <w:r w:rsidRPr="002379D0">
        <w:rPr>
          <w:rFonts w:ascii="SimSun" w:hAnsi="SimSun" w:hint="eastAsia"/>
          <w:sz w:val="21"/>
        </w:rPr>
        <w:t>。特别是，如果大会在2027年12月31日前</w:t>
      </w:r>
      <w:r w:rsidR="001D2739" w:rsidRPr="002379D0">
        <w:rPr>
          <w:rFonts w:ascii="SimSun" w:hAnsi="SimSun" w:hint="eastAsia"/>
          <w:sz w:val="21"/>
        </w:rPr>
        <w:t>未</w:t>
      </w:r>
      <w:r w:rsidRPr="002379D0">
        <w:rPr>
          <w:rFonts w:ascii="SimSun" w:hAnsi="SimSun" w:hint="eastAsia"/>
          <w:sz w:val="21"/>
        </w:rPr>
        <w:t>就这些</w:t>
      </w:r>
      <w:r w:rsidR="001D2739" w:rsidRPr="002379D0">
        <w:rPr>
          <w:rFonts w:ascii="SimSun" w:hAnsi="SimSun" w:hint="eastAsia"/>
          <w:sz w:val="21"/>
        </w:rPr>
        <w:t>条款做</w:t>
      </w:r>
      <w:r w:rsidRPr="002379D0">
        <w:rPr>
          <w:rFonts w:ascii="SimSun" w:hAnsi="SimSun" w:hint="eastAsia"/>
          <w:sz w:val="21"/>
        </w:rPr>
        <w:t>出任何决定，B集团表示，</w:t>
      </w:r>
      <w:r w:rsidR="001D2739" w:rsidRPr="002379D0">
        <w:rPr>
          <w:rFonts w:ascii="SimSun" w:hAnsi="SimSun" w:hint="eastAsia"/>
          <w:sz w:val="21"/>
        </w:rPr>
        <w:t>《</w:t>
      </w:r>
      <w:r w:rsidRPr="002379D0">
        <w:rPr>
          <w:rFonts w:ascii="SimSun" w:hAnsi="SimSun" w:hint="eastAsia"/>
          <w:sz w:val="21"/>
        </w:rPr>
        <w:t>条例</w:t>
      </w:r>
      <w:r w:rsidR="001D2739" w:rsidRPr="002379D0">
        <w:rPr>
          <w:rFonts w:ascii="SimSun" w:hAnsi="SimSun" w:hint="eastAsia"/>
          <w:sz w:val="21"/>
        </w:rPr>
        <w:t>》</w:t>
      </w:r>
      <w:r w:rsidRPr="002379D0">
        <w:rPr>
          <w:rFonts w:ascii="SimSun" w:hAnsi="SimSun" w:hint="eastAsia"/>
          <w:sz w:val="21"/>
        </w:rPr>
        <w:t>中</w:t>
      </w:r>
      <w:r w:rsidR="001D2739" w:rsidRPr="002379D0">
        <w:rPr>
          <w:rFonts w:ascii="SimSun" w:hAnsi="SimSun" w:hint="eastAsia"/>
          <w:sz w:val="21"/>
        </w:rPr>
        <w:t>的</w:t>
      </w:r>
      <w:r w:rsidRPr="002379D0">
        <w:rPr>
          <w:rFonts w:ascii="SimSun" w:hAnsi="SimSun" w:hint="eastAsia"/>
          <w:sz w:val="21"/>
        </w:rPr>
        <w:t>拟议</w:t>
      </w:r>
      <w:r w:rsidR="001D2739" w:rsidRPr="002379D0">
        <w:rPr>
          <w:rFonts w:ascii="SimSun" w:hAnsi="SimSun" w:hint="eastAsia"/>
          <w:sz w:val="21"/>
        </w:rPr>
        <w:t>条款</w:t>
      </w:r>
      <w:r w:rsidRPr="002379D0">
        <w:rPr>
          <w:rFonts w:ascii="SimSun" w:hAnsi="SimSun" w:hint="eastAsia"/>
          <w:sz w:val="21"/>
        </w:rPr>
        <w:t>需要与规定退还费用的</w:t>
      </w:r>
      <w:r w:rsidR="001D2739" w:rsidRPr="002379D0">
        <w:rPr>
          <w:rFonts w:ascii="SimSun" w:hAnsi="SimSun" w:hint="eastAsia"/>
          <w:sz w:val="21"/>
        </w:rPr>
        <w:t>《</w:t>
      </w:r>
      <w:r w:rsidRPr="002379D0">
        <w:rPr>
          <w:rFonts w:ascii="SimSun" w:hAnsi="SimSun" w:hint="eastAsia"/>
          <w:sz w:val="21"/>
        </w:rPr>
        <w:t>行政</w:t>
      </w:r>
      <w:r w:rsidR="001D2739" w:rsidRPr="002379D0">
        <w:rPr>
          <w:rFonts w:ascii="SimSun" w:hAnsi="SimSun" w:hint="eastAsia"/>
          <w:sz w:val="21"/>
        </w:rPr>
        <w:t>规程</w:t>
      </w:r>
      <w:r w:rsidR="001D2739" w:rsidRPr="002379D0">
        <w:rPr>
          <w:rFonts w:ascii="SimSun" w:hAnsi="SimSun"/>
          <w:sz w:val="21"/>
        </w:rPr>
        <w:t>》</w:t>
      </w:r>
      <w:r w:rsidRPr="002379D0">
        <w:rPr>
          <w:rFonts w:ascii="SimSun" w:hAnsi="SimSun" w:hint="eastAsia"/>
          <w:sz w:val="21"/>
        </w:rPr>
        <w:t>同时删除。B集团还对</w:t>
      </w:r>
      <w:r w:rsidR="001D2739" w:rsidRPr="002379D0">
        <w:rPr>
          <w:rFonts w:ascii="SimSun" w:hAnsi="SimSun" w:hint="eastAsia"/>
          <w:sz w:val="21"/>
        </w:rPr>
        <w:t>该</w:t>
      </w:r>
      <w:r w:rsidR="001D2739" w:rsidRPr="002379D0">
        <w:rPr>
          <w:rFonts w:ascii="SimSun" w:hAnsi="SimSun"/>
          <w:sz w:val="21"/>
        </w:rPr>
        <w:t>提案</w:t>
      </w:r>
      <w:r w:rsidRPr="002379D0">
        <w:rPr>
          <w:rFonts w:ascii="SimSun" w:hAnsi="SimSun" w:hint="eastAsia"/>
          <w:sz w:val="21"/>
        </w:rPr>
        <w:t>提出了一些实际问题，包括是否所有申请人都有资格获得退款，退款机制如何适用于多所高校，退款将如何适用于</w:t>
      </w:r>
      <w:r w:rsidR="001D2739" w:rsidRPr="002379D0">
        <w:rPr>
          <w:rFonts w:ascii="SimSun" w:hAnsi="SimSun" w:hint="eastAsia"/>
          <w:sz w:val="21"/>
        </w:rPr>
        <w:t>拥有</w:t>
      </w:r>
      <w:r w:rsidRPr="002379D0">
        <w:rPr>
          <w:rFonts w:ascii="SimSun" w:hAnsi="SimSun" w:hint="eastAsia"/>
          <w:sz w:val="21"/>
        </w:rPr>
        <w:t>一个以上法律人格的高校，以及在有资格申请高校退费</w:t>
      </w:r>
      <w:r w:rsidR="001D2739" w:rsidRPr="002379D0">
        <w:rPr>
          <w:rFonts w:ascii="SimSun" w:hAnsi="SimSun" w:hint="eastAsia"/>
          <w:sz w:val="21"/>
        </w:rPr>
        <w:t>之外享受</w:t>
      </w:r>
      <w:r w:rsidR="001D2739" w:rsidRPr="002379D0">
        <w:rPr>
          <w:rFonts w:ascii="SimSun" w:hAnsi="SimSun"/>
          <w:sz w:val="21"/>
        </w:rPr>
        <w:t>其他减费资格</w:t>
      </w:r>
      <w:r w:rsidRPr="002379D0">
        <w:rPr>
          <w:rFonts w:ascii="SimSun" w:hAnsi="SimSun" w:hint="eastAsia"/>
          <w:sz w:val="21"/>
        </w:rPr>
        <w:t>的情况下如何</w:t>
      </w:r>
      <w:r w:rsidR="001D2739" w:rsidRPr="002379D0">
        <w:rPr>
          <w:rFonts w:ascii="SimSun" w:hAnsi="SimSun" w:hint="eastAsia"/>
          <w:sz w:val="21"/>
        </w:rPr>
        <w:t>处理</w:t>
      </w:r>
      <w:r w:rsidRPr="002379D0">
        <w:rPr>
          <w:rFonts w:ascii="SimSun" w:hAnsi="SimSun" w:hint="eastAsia"/>
          <w:sz w:val="21"/>
        </w:rPr>
        <w:t>申请。</w:t>
      </w:r>
    </w:p>
    <w:p w14:paraId="105404CE" w14:textId="7FC099F9" w:rsidR="00815EE0"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印度尼西亚代表团代表亚洲及太平洋集团发言，提</w:t>
      </w:r>
      <w:r w:rsidR="00AD6ED7" w:rsidRPr="002379D0">
        <w:rPr>
          <w:rFonts w:ascii="SimSun" w:hAnsi="SimSun" w:hint="eastAsia"/>
          <w:sz w:val="21"/>
        </w:rPr>
        <w:t>到文件</w:t>
      </w:r>
      <w:r w:rsidRPr="002379D0">
        <w:rPr>
          <w:rFonts w:ascii="SimSun" w:hAnsi="SimSun" w:hint="eastAsia"/>
          <w:sz w:val="21"/>
        </w:rPr>
        <w:t>PCT/WG/11/18中</w:t>
      </w:r>
      <w:r w:rsidR="00AD6ED7" w:rsidRPr="002379D0">
        <w:rPr>
          <w:rFonts w:ascii="SimSun" w:hAnsi="SimSun" w:hint="eastAsia"/>
          <w:sz w:val="21"/>
        </w:rPr>
        <w:t>所载巴西</w:t>
      </w:r>
      <w:r w:rsidRPr="002379D0">
        <w:rPr>
          <w:rFonts w:ascii="SimSun" w:hAnsi="SimSun" w:hint="eastAsia"/>
          <w:sz w:val="21"/>
        </w:rPr>
        <w:t>提案的</w:t>
      </w:r>
      <w:r w:rsidR="00AD6ED7" w:rsidRPr="002379D0">
        <w:rPr>
          <w:rFonts w:ascii="SimSun" w:hAnsi="SimSun" w:hint="eastAsia"/>
          <w:sz w:val="21"/>
        </w:rPr>
        <w:t>目的</w:t>
      </w:r>
      <w:r w:rsidRPr="002379D0">
        <w:rPr>
          <w:rFonts w:ascii="SimSun" w:hAnsi="SimSun" w:hint="eastAsia"/>
          <w:sz w:val="21"/>
        </w:rPr>
        <w:t>，即：“</w:t>
      </w:r>
      <w:r w:rsidR="0005425C">
        <w:rPr>
          <w:rFonts w:ascii="SimSun" w:hAnsi="SimSun" w:hint="eastAsia"/>
          <w:sz w:val="21"/>
        </w:rPr>
        <w:t>（</w:t>
      </w:r>
      <w:r w:rsidR="00AD6ED7" w:rsidRPr="002379D0">
        <w:rPr>
          <w:rFonts w:ascii="SimSun" w:hAnsi="SimSun"/>
          <w:sz w:val="21"/>
        </w:rPr>
        <w:t>i</w:t>
      </w:r>
      <w:r w:rsidR="0005425C">
        <w:rPr>
          <w:rFonts w:ascii="SimSun" w:hAnsi="SimSun"/>
          <w:sz w:val="21"/>
        </w:rPr>
        <w:t>）</w:t>
      </w:r>
      <w:r w:rsidRPr="002379D0">
        <w:rPr>
          <w:rFonts w:ascii="SimSun" w:hAnsi="SimSun" w:hint="eastAsia"/>
          <w:sz w:val="21"/>
        </w:rPr>
        <w:t>促进高校使用PCT</w:t>
      </w:r>
      <w:r w:rsidR="00AD6ED7" w:rsidRPr="002379D0">
        <w:rPr>
          <w:rFonts w:ascii="SimSun" w:hAnsi="SimSun" w:hint="eastAsia"/>
          <w:sz w:val="21"/>
        </w:rPr>
        <w:t>体</w:t>
      </w:r>
      <w:r w:rsidRPr="002379D0">
        <w:rPr>
          <w:rFonts w:ascii="SimSun" w:hAnsi="SimSun" w:hint="eastAsia"/>
          <w:sz w:val="21"/>
        </w:rPr>
        <w:t>系，</w:t>
      </w:r>
      <w:r w:rsidR="0005425C">
        <w:rPr>
          <w:rFonts w:ascii="SimSun" w:hAnsi="SimSun" w:hint="eastAsia"/>
          <w:sz w:val="21"/>
        </w:rPr>
        <w:t>（</w:t>
      </w:r>
      <w:r w:rsidR="00AD6ED7" w:rsidRPr="002379D0">
        <w:rPr>
          <w:rFonts w:ascii="SimSun" w:hAnsi="SimSun"/>
          <w:sz w:val="21"/>
        </w:rPr>
        <w:t>ii</w:t>
      </w:r>
      <w:r w:rsidR="0005425C">
        <w:rPr>
          <w:rFonts w:ascii="SimSun" w:hAnsi="SimSun"/>
          <w:sz w:val="21"/>
        </w:rPr>
        <w:t>）</w:t>
      </w:r>
      <w:r w:rsidRPr="002379D0">
        <w:rPr>
          <w:rFonts w:ascii="SimSun" w:hAnsi="SimSun" w:hint="eastAsia"/>
          <w:sz w:val="21"/>
        </w:rPr>
        <w:t>增加专利保护和PCT国际申请提交活动需求的地域多样性。</w:t>
      </w:r>
      <w:r w:rsidR="00AD6ED7" w:rsidRPr="00D71426">
        <w:rPr>
          <w:rFonts w:ascii="SimSun" w:hAnsi="SimSun"/>
          <w:sz w:val="21"/>
        </w:rPr>
        <w:t>”</w:t>
      </w:r>
      <w:r w:rsidR="00AD6ED7" w:rsidRPr="002379D0">
        <w:rPr>
          <w:rFonts w:ascii="SimSun" w:hAnsi="SimSun" w:hint="eastAsia"/>
          <w:sz w:val="21"/>
        </w:rPr>
        <w:t>关于主席</w:t>
      </w:r>
      <w:r w:rsidR="00AD6ED7" w:rsidRPr="002379D0">
        <w:rPr>
          <w:rFonts w:ascii="SimSun" w:hAnsi="SimSun"/>
          <w:sz w:val="21"/>
        </w:rPr>
        <w:t>的提案，亚洲及太平洋</w:t>
      </w:r>
      <w:r w:rsidRPr="002379D0">
        <w:rPr>
          <w:rFonts w:ascii="SimSun" w:hAnsi="SimSun" w:hint="eastAsia"/>
          <w:sz w:val="21"/>
        </w:rPr>
        <w:t>集团认为退款机制是一个不同的概念，并质疑要求高校预付全额国际申请费是否能达到</w:t>
      </w:r>
      <w:r w:rsidR="00AD6ED7" w:rsidRPr="002379D0">
        <w:rPr>
          <w:rFonts w:ascii="SimSun" w:hAnsi="SimSun" w:hint="eastAsia"/>
          <w:sz w:val="21"/>
        </w:rPr>
        <w:t>促进</w:t>
      </w:r>
      <w:r w:rsidRPr="002379D0">
        <w:rPr>
          <w:rFonts w:ascii="SimSun" w:hAnsi="SimSun" w:hint="eastAsia"/>
          <w:sz w:val="21"/>
        </w:rPr>
        <w:t>这些申请人使用PCT</w:t>
      </w:r>
      <w:r w:rsidR="00AD6ED7" w:rsidRPr="002379D0">
        <w:rPr>
          <w:rFonts w:ascii="SimSun" w:hAnsi="SimSun" w:hint="eastAsia"/>
          <w:sz w:val="21"/>
        </w:rPr>
        <w:t>体</w:t>
      </w:r>
      <w:r w:rsidRPr="002379D0">
        <w:rPr>
          <w:rFonts w:ascii="SimSun" w:hAnsi="SimSun" w:hint="eastAsia"/>
          <w:sz w:val="21"/>
        </w:rPr>
        <w:t>系的目的。由于提案的性质不同，退款程序的全部细节尚不清楚，亚洲及太平洋集团表示，一些代表团</w:t>
      </w:r>
      <w:r w:rsidR="00AD6ED7" w:rsidRPr="002379D0">
        <w:rPr>
          <w:rFonts w:ascii="SimSun" w:hAnsi="SimSun" w:hint="eastAsia"/>
          <w:sz w:val="21"/>
        </w:rPr>
        <w:t>在</w:t>
      </w:r>
      <w:r w:rsidR="00AD6ED7" w:rsidRPr="002379D0">
        <w:rPr>
          <w:rFonts w:ascii="SimSun" w:hAnsi="SimSun"/>
          <w:sz w:val="21"/>
        </w:rPr>
        <w:t>未</w:t>
      </w:r>
      <w:r w:rsidRPr="002379D0">
        <w:rPr>
          <w:rFonts w:ascii="SimSun" w:hAnsi="SimSun" w:hint="eastAsia"/>
          <w:sz w:val="21"/>
        </w:rPr>
        <w:t>与</w:t>
      </w:r>
      <w:r w:rsidR="00AD6ED7" w:rsidRPr="002379D0">
        <w:rPr>
          <w:rFonts w:ascii="SimSun" w:hAnsi="SimSun" w:hint="eastAsia"/>
          <w:sz w:val="21"/>
        </w:rPr>
        <w:t>国</w:t>
      </w:r>
      <w:r w:rsidR="00AD6ED7" w:rsidRPr="002379D0">
        <w:rPr>
          <w:rFonts w:ascii="SimSun" w:hAnsi="SimSun"/>
          <w:sz w:val="21"/>
        </w:rPr>
        <w:t>内</w:t>
      </w:r>
      <w:r w:rsidRPr="002379D0">
        <w:rPr>
          <w:rFonts w:ascii="SimSun" w:hAnsi="SimSun" w:hint="eastAsia"/>
          <w:sz w:val="21"/>
        </w:rPr>
        <w:t>协商</w:t>
      </w:r>
      <w:r w:rsidR="00AD6ED7" w:rsidRPr="002379D0">
        <w:rPr>
          <w:rFonts w:ascii="SimSun" w:hAnsi="SimSun" w:hint="eastAsia"/>
          <w:sz w:val="21"/>
        </w:rPr>
        <w:t>的</w:t>
      </w:r>
      <w:r w:rsidR="00AD6ED7" w:rsidRPr="002379D0">
        <w:rPr>
          <w:rFonts w:ascii="SimSun" w:hAnsi="SimSun"/>
          <w:sz w:val="21"/>
        </w:rPr>
        <w:t>情况</w:t>
      </w:r>
      <w:r w:rsidRPr="002379D0">
        <w:rPr>
          <w:rFonts w:ascii="SimSun" w:hAnsi="SimSun" w:hint="eastAsia"/>
          <w:sz w:val="21"/>
        </w:rPr>
        <w:t>无法就提案</w:t>
      </w:r>
      <w:r w:rsidR="00AD6ED7" w:rsidRPr="002379D0">
        <w:rPr>
          <w:rFonts w:ascii="SimSun" w:hAnsi="SimSun" w:hint="eastAsia"/>
          <w:sz w:val="21"/>
        </w:rPr>
        <w:t>表达</w:t>
      </w:r>
      <w:r w:rsidRPr="002379D0">
        <w:rPr>
          <w:rFonts w:ascii="SimSun" w:hAnsi="SimSun" w:hint="eastAsia"/>
          <w:sz w:val="21"/>
        </w:rPr>
        <w:t>立场。此外，</w:t>
      </w:r>
      <w:r w:rsidRPr="00A845F6">
        <w:rPr>
          <w:rFonts w:ascii="SimSun" w:hAnsi="SimSun" w:hint="eastAsia"/>
          <w:sz w:val="21"/>
          <w:lang w:val="zh-CN"/>
        </w:rPr>
        <w:t>对于</w:t>
      </w:r>
      <w:r w:rsidRPr="002379D0">
        <w:rPr>
          <w:rFonts w:ascii="SimSun" w:hAnsi="SimSun" w:hint="eastAsia"/>
          <w:sz w:val="21"/>
        </w:rPr>
        <w:t>公立高校来说，如果不是在</w:t>
      </w:r>
      <w:r w:rsidR="00AD6ED7" w:rsidRPr="002379D0">
        <w:rPr>
          <w:rFonts w:ascii="SimSun" w:hAnsi="SimSun" w:hint="eastAsia"/>
          <w:sz w:val="21"/>
        </w:rPr>
        <w:t>最初支付</w:t>
      </w:r>
      <w:r w:rsidRPr="002379D0">
        <w:rPr>
          <w:rFonts w:ascii="SimSun" w:hAnsi="SimSun" w:hint="eastAsia"/>
          <w:sz w:val="21"/>
        </w:rPr>
        <w:t>费用</w:t>
      </w:r>
      <w:r w:rsidR="00AD6ED7" w:rsidRPr="002379D0">
        <w:rPr>
          <w:rFonts w:ascii="SimSun" w:hAnsi="SimSun" w:hint="eastAsia"/>
          <w:sz w:val="21"/>
        </w:rPr>
        <w:t>所</w:t>
      </w:r>
      <w:r w:rsidR="00AD6ED7" w:rsidRPr="002379D0">
        <w:rPr>
          <w:rFonts w:ascii="SimSun" w:hAnsi="SimSun"/>
          <w:sz w:val="21"/>
        </w:rPr>
        <w:t>在</w:t>
      </w:r>
      <w:r w:rsidRPr="002379D0">
        <w:rPr>
          <w:rFonts w:ascii="SimSun" w:hAnsi="SimSun" w:hint="eastAsia"/>
          <w:sz w:val="21"/>
        </w:rPr>
        <w:t>会计年度进行</w:t>
      </w:r>
      <w:r w:rsidR="00AD6ED7" w:rsidRPr="002379D0">
        <w:rPr>
          <w:rFonts w:ascii="SimSun" w:hAnsi="SimSun" w:hint="eastAsia"/>
          <w:sz w:val="21"/>
        </w:rPr>
        <w:t>退</w:t>
      </w:r>
      <w:r w:rsidR="00AD6ED7" w:rsidRPr="002379D0">
        <w:rPr>
          <w:rFonts w:ascii="SimSun" w:hAnsi="SimSun"/>
          <w:sz w:val="21"/>
        </w:rPr>
        <w:t>款</w:t>
      </w:r>
      <w:r w:rsidRPr="002379D0">
        <w:rPr>
          <w:rFonts w:ascii="SimSun" w:hAnsi="SimSun" w:hint="eastAsia"/>
          <w:sz w:val="21"/>
        </w:rPr>
        <w:t>，退款机制可能会</w:t>
      </w:r>
      <w:r w:rsidR="00AD6ED7" w:rsidRPr="002379D0">
        <w:rPr>
          <w:rFonts w:ascii="SimSun" w:hAnsi="SimSun" w:hint="eastAsia"/>
          <w:sz w:val="21"/>
        </w:rPr>
        <w:t>带来</w:t>
      </w:r>
      <w:r w:rsidRPr="002379D0">
        <w:rPr>
          <w:rFonts w:ascii="SimSun" w:hAnsi="SimSun" w:hint="eastAsia"/>
          <w:sz w:val="21"/>
        </w:rPr>
        <w:t>会计问题。此外，发展中国家和发达国家高校的平等待遇并不意味着对所有高校的公平待遇。因此，亚洲及太平洋集团不相信发展中国家和发达国家之间的高校同等退款水平和</w:t>
      </w:r>
      <w:r w:rsidR="00AD6ED7" w:rsidRPr="002379D0">
        <w:rPr>
          <w:rFonts w:ascii="SimSun" w:hAnsi="SimSun" w:hint="eastAsia"/>
          <w:sz w:val="21"/>
        </w:rPr>
        <w:t>上</w:t>
      </w:r>
      <w:r w:rsidRPr="002379D0">
        <w:rPr>
          <w:rFonts w:ascii="SimSun" w:hAnsi="SimSun" w:hint="eastAsia"/>
          <w:sz w:val="21"/>
        </w:rPr>
        <w:t>限将</w:t>
      </w:r>
      <w:r w:rsidR="00AD6ED7" w:rsidRPr="002379D0">
        <w:rPr>
          <w:rFonts w:ascii="SimSun" w:hAnsi="SimSun" w:hint="eastAsia"/>
          <w:sz w:val="21"/>
        </w:rPr>
        <w:t>会</w:t>
      </w:r>
      <w:r w:rsidRPr="002379D0">
        <w:rPr>
          <w:rFonts w:ascii="SimSun" w:hAnsi="SimSun" w:hint="eastAsia"/>
          <w:sz w:val="21"/>
        </w:rPr>
        <w:t>实现该提案</w:t>
      </w:r>
      <w:r w:rsidR="00AD6ED7" w:rsidRPr="002379D0">
        <w:rPr>
          <w:rFonts w:ascii="SimSun" w:hAnsi="SimSun" w:hint="eastAsia"/>
          <w:sz w:val="21"/>
        </w:rPr>
        <w:t>中</w:t>
      </w:r>
      <w:r w:rsidR="00AD6ED7" w:rsidRPr="002379D0">
        <w:rPr>
          <w:rFonts w:ascii="SimSun" w:hAnsi="SimSun"/>
          <w:sz w:val="21"/>
        </w:rPr>
        <w:t>有关</w:t>
      </w:r>
      <w:r w:rsidRPr="002379D0">
        <w:rPr>
          <w:rFonts w:ascii="SimSun" w:hAnsi="SimSun" w:hint="eastAsia"/>
          <w:sz w:val="21"/>
        </w:rPr>
        <w:t>增加国际专利申请地域多样性的目标。</w:t>
      </w:r>
    </w:p>
    <w:p w14:paraId="0249062A" w14:textId="26F70ABB" w:rsidR="00426212"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危地马拉代表团代表拉丁美洲</w:t>
      </w:r>
      <w:r w:rsidR="008A54BD" w:rsidRPr="002379D0">
        <w:rPr>
          <w:rFonts w:ascii="SimSun" w:hAnsi="SimSun" w:hint="eastAsia"/>
          <w:sz w:val="21"/>
        </w:rPr>
        <w:t>和</w:t>
      </w:r>
      <w:r w:rsidRPr="002379D0">
        <w:rPr>
          <w:rFonts w:ascii="SimSun" w:hAnsi="SimSun" w:hint="eastAsia"/>
          <w:sz w:val="21"/>
        </w:rPr>
        <w:t>加勒比集团（</w:t>
      </w:r>
      <w:r w:rsidR="00B0578E" w:rsidRPr="002379D0">
        <w:rPr>
          <w:rFonts w:ascii="SimSun" w:hAnsi="SimSun" w:hint="eastAsia"/>
          <w:sz w:val="21"/>
        </w:rPr>
        <w:t>G</w:t>
      </w:r>
      <w:r w:rsidR="00B0578E" w:rsidRPr="002379D0">
        <w:rPr>
          <w:rFonts w:ascii="SimSun" w:hAnsi="SimSun"/>
          <w:sz w:val="21"/>
        </w:rPr>
        <w:t>RULAC</w:t>
      </w:r>
      <w:r w:rsidRPr="002379D0">
        <w:rPr>
          <w:rFonts w:ascii="SimSun" w:hAnsi="SimSun" w:hint="eastAsia"/>
          <w:sz w:val="21"/>
        </w:rPr>
        <w:t>）发言说，主席的提案</w:t>
      </w:r>
      <w:r w:rsidR="00B0578E" w:rsidRPr="002379D0">
        <w:rPr>
          <w:rFonts w:ascii="SimSun" w:hAnsi="SimSun" w:hint="eastAsia"/>
          <w:sz w:val="21"/>
        </w:rPr>
        <w:t>与</w:t>
      </w:r>
      <w:r w:rsidRPr="002379D0">
        <w:rPr>
          <w:rFonts w:ascii="SimSun" w:hAnsi="SimSun" w:hint="eastAsia"/>
          <w:sz w:val="21"/>
        </w:rPr>
        <w:t>巴西</w:t>
      </w:r>
      <w:r w:rsidR="00B0578E" w:rsidRPr="002379D0">
        <w:rPr>
          <w:rFonts w:ascii="SimSun" w:hAnsi="SimSun" w:hint="eastAsia"/>
          <w:sz w:val="21"/>
        </w:rPr>
        <w:t>的最初</w:t>
      </w:r>
      <w:r w:rsidRPr="002379D0">
        <w:rPr>
          <w:rFonts w:ascii="SimSun" w:hAnsi="SimSun" w:hint="eastAsia"/>
          <w:sz w:val="21"/>
        </w:rPr>
        <w:t>提案</w:t>
      </w:r>
      <w:r w:rsidR="00B0578E" w:rsidRPr="002379D0">
        <w:rPr>
          <w:rFonts w:ascii="SimSun" w:hAnsi="SimSun" w:hint="eastAsia"/>
          <w:sz w:val="21"/>
        </w:rPr>
        <w:t>不同</w:t>
      </w:r>
      <w:r w:rsidRPr="002379D0">
        <w:rPr>
          <w:rFonts w:ascii="SimSun" w:hAnsi="SimSun" w:hint="eastAsia"/>
          <w:sz w:val="21"/>
        </w:rPr>
        <w:t>。除了与</w:t>
      </w:r>
      <w:r w:rsidR="00B0578E" w:rsidRPr="002379D0">
        <w:rPr>
          <w:rFonts w:ascii="SimSun" w:hAnsi="SimSun" w:hint="eastAsia"/>
          <w:sz w:val="21"/>
        </w:rPr>
        <w:t>支付费用和退款可能发生</w:t>
      </w:r>
      <w:r w:rsidR="00B0578E" w:rsidRPr="002379D0">
        <w:rPr>
          <w:rFonts w:ascii="SimSun" w:hAnsi="SimSun"/>
          <w:sz w:val="21"/>
        </w:rPr>
        <w:t>在</w:t>
      </w:r>
      <w:r w:rsidRPr="002379D0">
        <w:rPr>
          <w:rFonts w:ascii="SimSun" w:hAnsi="SimSun" w:hint="eastAsia"/>
          <w:sz w:val="21"/>
        </w:rPr>
        <w:t>不同财政</w:t>
      </w:r>
      <w:r w:rsidR="00B0578E" w:rsidRPr="002379D0">
        <w:rPr>
          <w:rFonts w:ascii="SimSun" w:hAnsi="SimSun" w:hint="eastAsia"/>
          <w:sz w:val="21"/>
        </w:rPr>
        <w:t>年度</w:t>
      </w:r>
      <w:r w:rsidRPr="002379D0">
        <w:rPr>
          <w:rFonts w:ascii="SimSun" w:hAnsi="SimSun" w:hint="eastAsia"/>
          <w:sz w:val="21"/>
        </w:rPr>
        <w:t>有关的会计问题外，</w:t>
      </w:r>
      <w:r w:rsidR="00B0578E" w:rsidRPr="002379D0">
        <w:rPr>
          <w:rFonts w:ascii="SimSun" w:hAnsi="SimSun" w:hint="eastAsia"/>
          <w:sz w:val="21"/>
        </w:rPr>
        <w:t>高校还</w:t>
      </w:r>
      <w:r w:rsidR="00B0578E" w:rsidRPr="002379D0">
        <w:rPr>
          <w:rFonts w:ascii="SimSun" w:hAnsi="SimSun"/>
          <w:sz w:val="21"/>
        </w:rPr>
        <w:t>会在</w:t>
      </w:r>
      <w:r w:rsidRPr="002379D0">
        <w:rPr>
          <w:rFonts w:ascii="SimSun" w:hAnsi="SimSun" w:hint="eastAsia"/>
          <w:sz w:val="21"/>
        </w:rPr>
        <w:t>要求退款</w:t>
      </w:r>
      <w:r w:rsidR="00B0578E" w:rsidRPr="002379D0">
        <w:rPr>
          <w:rFonts w:ascii="SimSun" w:hAnsi="SimSun" w:hint="eastAsia"/>
          <w:sz w:val="21"/>
        </w:rPr>
        <w:t>方面</w:t>
      </w:r>
      <w:r w:rsidR="00B0578E" w:rsidRPr="002379D0">
        <w:rPr>
          <w:rFonts w:ascii="SimSun" w:hAnsi="SimSun"/>
          <w:sz w:val="21"/>
        </w:rPr>
        <w:t>遇到增加高校</w:t>
      </w:r>
      <w:r w:rsidRPr="002379D0">
        <w:rPr>
          <w:rFonts w:ascii="SimSun" w:hAnsi="SimSun" w:hint="eastAsia"/>
          <w:sz w:val="21"/>
        </w:rPr>
        <w:t>行政费用</w:t>
      </w:r>
      <w:r w:rsidR="00B0578E" w:rsidRPr="002379D0">
        <w:rPr>
          <w:rFonts w:ascii="SimSun" w:hAnsi="SimSun" w:hint="eastAsia"/>
          <w:sz w:val="21"/>
        </w:rPr>
        <w:t>的</w:t>
      </w:r>
      <w:r w:rsidR="00B0578E" w:rsidRPr="002379D0">
        <w:rPr>
          <w:rFonts w:ascii="SimSun" w:hAnsi="SimSun"/>
          <w:sz w:val="21"/>
        </w:rPr>
        <w:t>其他困难</w:t>
      </w:r>
      <w:r w:rsidRPr="002379D0">
        <w:rPr>
          <w:rFonts w:ascii="SimSun" w:hAnsi="SimSun" w:hint="eastAsia"/>
          <w:sz w:val="21"/>
        </w:rPr>
        <w:t>和汇率问题。</w:t>
      </w:r>
    </w:p>
    <w:p w14:paraId="467E3CFE" w14:textId="6662423F" w:rsidR="004277A9"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南非代表团代表非洲集团发言说，非洲集团支持巴西的最初提</w:t>
      </w:r>
      <w:r w:rsidR="00DE6A0D" w:rsidRPr="002379D0">
        <w:rPr>
          <w:rFonts w:ascii="SimSun" w:hAnsi="SimSun" w:hint="eastAsia"/>
          <w:sz w:val="21"/>
        </w:rPr>
        <w:t>案</w:t>
      </w:r>
      <w:r w:rsidRPr="002379D0">
        <w:rPr>
          <w:rFonts w:ascii="SimSun" w:hAnsi="SimSun" w:hint="eastAsia"/>
          <w:sz w:val="21"/>
        </w:rPr>
        <w:t>，认为</w:t>
      </w:r>
      <w:r w:rsidR="00DE6A0D" w:rsidRPr="002379D0">
        <w:rPr>
          <w:rFonts w:ascii="SimSun" w:hAnsi="SimSun" w:hint="eastAsia"/>
          <w:sz w:val="21"/>
        </w:rPr>
        <w:t>该</w:t>
      </w:r>
      <w:r w:rsidR="00DE6A0D" w:rsidRPr="002379D0">
        <w:rPr>
          <w:rFonts w:ascii="SimSun" w:hAnsi="SimSun"/>
          <w:sz w:val="21"/>
        </w:rPr>
        <w:t>提案</w:t>
      </w:r>
      <w:r w:rsidRPr="002379D0">
        <w:rPr>
          <w:rFonts w:ascii="SimSun" w:hAnsi="SimSun" w:hint="eastAsia"/>
          <w:sz w:val="21"/>
        </w:rPr>
        <w:t>是明智和及时的，因为这将为</w:t>
      </w:r>
      <w:r w:rsidR="00DE6A0D" w:rsidRPr="002379D0">
        <w:rPr>
          <w:rFonts w:ascii="SimSun" w:hAnsi="SimSun" w:hint="eastAsia"/>
          <w:sz w:val="21"/>
        </w:rPr>
        <w:t>促进</w:t>
      </w:r>
      <w:r w:rsidRPr="002379D0">
        <w:rPr>
          <w:rFonts w:ascii="SimSun" w:hAnsi="SimSun" w:hint="eastAsia"/>
          <w:sz w:val="21"/>
        </w:rPr>
        <w:t>高校创新铺平道路，而这对于解决世界面临的一些紧迫问题至关重要。</w:t>
      </w:r>
      <w:r w:rsidR="00DE6A0D" w:rsidRPr="002379D0">
        <w:rPr>
          <w:rFonts w:ascii="SimSun" w:hAnsi="SimSun" w:hint="eastAsia"/>
          <w:sz w:val="21"/>
        </w:rPr>
        <w:t>在</w:t>
      </w:r>
      <w:r w:rsidRPr="002379D0">
        <w:rPr>
          <w:rFonts w:ascii="SimSun" w:hAnsi="SimSun" w:hint="eastAsia"/>
          <w:sz w:val="21"/>
        </w:rPr>
        <w:t>支持最初的提</w:t>
      </w:r>
      <w:r w:rsidR="00DE6A0D" w:rsidRPr="002379D0">
        <w:rPr>
          <w:rFonts w:ascii="SimSun" w:hAnsi="SimSun" w:hint="eastAsia"/>
          <w:sz w:val="21"/>
        </w:rPr>
        <w:t>案</w:t>
      </w:r>
      <w:r w:rsidR="00DE6A0D" w:rsidRPr="002379D0">
        <w:rPr>
          <w:rFonts w:ascii="SimSun" w:hAnsi="SimSun"/>
          <w:sz w:val="21"/>
        </w:rPr>
        <w:t>方面</w:t>
      </w:r>
      <w:r w:rsidRPr="002379D0">
        <w:rPr>
          <w:rFonts w:ascii="SimSun" w:hAnsi="SimSun" w:hint="eastAsia"/>
          <w:sz w:val="21"/>
        </w:rPr>
        <w:t>，非洲集团进行了广泛磋商。虽然赞赏为找到可行</w:t>
      </w:r>
      <w:r w:rsidR="00DE6A0D" w:rsidRPr="002379D0">
        <w:rPr>
          <w:rFonts w:ascii="SimSun" w:hAnsi="SimSun" w:hint="eastAsia"/>
          <w:sz w:val="21"/>
        </w:rPr>
        <w:t>的</w:t>
      </w:r>
      <w:r w:rsidRPr="002379D0">
        <w:rPr>
          <w:rFonts w:ascii="SimSun" w:hAnsi="SimSun" w:hint="eastAsia"/>
          <w:sz w:val="21"/>
        </w:rPr>
        <w:t>解决办法</w:t>
      </w:r>
      <w:r w:rsidR="00DE6A0D" w:rsidRPr="002379D0">
        <w:rPr>
          <w:rFonts w:ascii="SimSun" w:hAnsi="SimSun" w:hint="eastAsia"/>
          <w:sz w:val="21"/>
        </w:rPr>
        <w:t>做出</w:t>
      </w:r>
      <w:r w:rsidRPr="002379D0">
        <w:rPr>
          <w:rFonts w:ascii="SimSun" w:hAnsi="SimSun" w:hint="eastAsia"/>
          <w:sz w:val="21"/>
        </w:rPr>
        <w:t>的努力，但由于主席的提案与</w:t>
      </w:r>
      <w:r w:rsidR="00DE6A0D" w:rsidRPr="002379D0">
        <w:rPr>
          <w:rFonts w:ascii="SimSun" w:hAnsi="SimSun" w:hint="eastAsia"/>
          <w:sz w:val="21"/>
        </w:rPr>
        <w:t>巴西</w:t>
      </w:r>
      <w:r w:rsidRPr="002379D0">
        <w:rPr>
          <w:rFonts w:ascii="SimSun" w:hAnsi="SimSun" w:hint="eastAsia"/>
          <w:sz w:val="21"/>
        </w:rPr>
        <w:t>原来的提案有重大差异，非洲集团各国代表团</w:t>
      </w:r>
      <w:r w:rsidR="00DE6A0D" w:rsidRPr="002379D0">
        <w:rPr>
          <w:rFonts w:ascii="SimSun" w:hAnsi="SimSun" w:hint="eastAsia"/>
          <w:sz w:val="21"/>
        </w:rPr>
        <w:t>有</w:t>
      </w:r>
      <w:r w:rsidR="00DE6A0D" w:rsidRPr="002379D0">
        <w:rPr>
          <w:rFonts w:ascii="SimSun" w:hAnsi="SimSun"/>
          <w:sz w:val="21"/>
        </w:rPr>
        <w:t>必要</w:t>
      </w:r>
      <w:r w:rsidRPr="002379D0">
        <w:rPr>
          <w:rFonts w:ascii="SimSun" w:hAnsi="SimSun" w:hint="eastAsia"/>
          <w:sz w:val="21"/>
        </w:rPr>
        <w:t>再次与</w:t>
      </w:r>
      <w:r w:rsidR="00DE6A0D" w:rsidRPr="002379D0">
        <w:rPr>
          <w:rFonts w:ascii="SimSun" w:hAnsi="SimSun" w:hint="eastAsia"/>
          <w:sz w:val="21"/>
        </w:rPr>
        <w:t>国</w:t>
      </w:r>
      <w:r w:rsidR="00DE6A0D" w:rsidRPr="002379D0">
        <w:rPr>
          <w:rFonts w:ascii="SimSun" w:hAnsi="SimSun"/>
          <w:sz w:val="21"/>
        </w:rPr>
        <w:t>内进行</w:t>
      </w:r>
      <w:r w:rsidRPr="002379D0">
        <w:rPr>
          <w:rFonts w:ascii="SimSun" w:hAnsi="SimSun" w:hint="eastAsia"/>
          <w:sz w:val="21"/>
        </w:rPr>
        <w:t>协商。</w:t>
      </w:r>
      <w:r w:rsidR="00DE6A0D" w:rsidRPr="002379D0">
        <w:rPr>
          <w:rFonts w:ascii="SimSun" w:hAnsi="SimSun" w:hint="eastAsia"/>
          <w:sz w:val="21"/>
        </w:rPr>
        <w:t>尽管提案</w:t>
      </w:r>
      <w:r w:rsidRPr="002379D0">
        <w:rPr>
          <w:rFonts w:ascii="SimSun" w:hAnsi="SimSun" w:hint="eastAsia"/>
          <w:sz w:val="21"/>
        </w:rPr>
        <w:t>维持</w:t>
      </w:r>
      <w:r w:rsidR="00DE6A0D" w:rsidRPr="002379D0">
        <w:rPr>
          <w:rFonts w:ascii="SimSun" w:hAnsi="SimSun" w:hint="eastAsia"/>
          <w:sz w:val="21"/>
        </w:rPr>
        <w:t>对</w:t>
      </w:r>
      <w:r w:rsidRPr="002379D0">
        <w:rPr>
          <w:rFonts w:ascii="SimSun" w:hAnsi="SimSun" w:hint="eastAsia"/>
          <w:sz w:val="21"/>
        </w:rPr>
        <w:t>发展中国家高校减</w:t>
      </w:r>
      <w:r w:rsidR="00DE6A0D" w:rsidRPr="002379D0">
        <w:rPr>
          <w:rFonts w:ascii="SimSun" w:hAnsi="SimSun" w:hint="eastAsia"/>
          <w:sz w:val="21"/>
        </w:rPr>
        <w:t>费</w:t>
      </w:r>
      <w:r w:rsidRPr="002379D0">
        <w:rPr>
          <w:rFonts w:ascii="SimSun" w:hAnsi="SimSun" w:hint="eastAsia"/>
          <w:sz w:val="21"/>
        </w:rPr>
        <w:t>50%</w:t>
      </w:r>
      <w:r w:rsidR="00DE6A0D" w:rsidRPr="002379D0">
        <w:rPr>
          <w:rFonts w:ascii="SimSun" w:hAnsi="SimSun" w:hint="eastAsia"/>
          <w:sz w:val="21"/>
        </w:rPr>
        <w:t>的</w:t>
      </w:r>
      <w:r w:rsidR="00DE6A0D" w:rsidRPr="002379D0">
        <w:rPr>
          <w:rFonts w:ascii="SimSun" w:hAnsi="SimSun"/>
          <w:sz w:val="21"/>
        </w:rPr>
        <w:t>比例</w:t>
      </w:r>
      <w:r w:rsidRPr="002379D0">
        <w:rPr>
          <w:rFonts w:ascii="SimSun" w:hAnsi="SimSun" w:hint="eastAsia"/>
          <w:sz w:val="21"/>
        </w:rPr>
        <w:t>，尽管</w:t>
      </w:r>
      <w:r w:rsidR="00DE6A0D" w:rsidRPr="002379D0">
        <w:rPr>
          <w:rFonts w:ascii="SimSun" w:hAnsi="SimSun" w:hint="eastAsia"/>
          <w:sz w:val="21"/>
        </w:rPr>
        <w:t>采</w:t>
      </w:r>
      <w:r w:rsidR="00DE6A0D" w:rsidRPr="002379D0">
        <w:rPr>
          <w:rFonts w:ascii="SimSun" w:hAnsi="SimSun"/>
          <w:sz w:val="21"/>
        </w:rPr>
        <w:t>用</w:t>
      </w:r>
      <w:r w:rsidRPr="002379D0">
        <w:rPr>
          <w:rFonts w:ascii="SimSun" w:hAnsi="SimSun" w:hint="eastAsia"/>
          <w:sz w:val="21"/>
        </w:rPr>
        <w:t>退</w:t>
      </w:r>
      <w:r w:rsidR="00DE6A0D" w:rsidRPr="002379D0">
        <w:rPr>
          <w:rFonts w:ascii="SimSun" w:hAnsi="SimSun" w:hint="eastAsia"/>
          <w:sz w:val="21"/>
        </w:rPr>
        <w:t>费</w:t>
      </w:r>
      <w:r w:rsidR="00DE6A0D" w:rsidRPr="002379D0">
        <w:rPr>
          <w:rFonts w:ascii="SimSun" w:hAnsi="SimSun"/>
          <w:sz w:val="21"/>
        </w:rPr>
        <w:t>方式进行</w:t>
      </w:r>
      <w:r w:rsidRPr="002379D0">
        <w:rPr>
          <w:rFonts w:ascii="SimSun" w:hAnsi="SimSun" w:hint="eastAsia"/>
          <w:sz w:val="21"/>
        </w:rPr>
        <w:t>管理，但将一</w:t>
      </w:r>
      <w:r w:rsidR="005C7B00" w:rsidRPr="002379D0">
        <w:rPr>
          <w:rFonts w:ascii="SimSun" w:hAnsi="SimSun" w:hint="eastAsia"/>
          <w:sz w:val="21"/>
        </w:rPr>
        <w:t>所</w:t>
      </w:r>
      <w:r w:rsidRPr="002379D0">
        <w:rPr>
          <w:rFonts w:ascii="SimSun" w:hAnsi="SimSun" w:hint="eastAsia"/>
          <w:sz w:val="21"/>
        </w:rPr>
        <w:t>高校的申请数量减少到每年5</w:t>
      </w:r>
      <w:r w:rsidR="005C7B00" w:rsidRPr="002379D0">
        <w:rPr>
          <w:rFonts w:ascii="SimSun" w:hAnsi="SimSun" w:hint="eastAsia"/>
          <w:sz w:val="21"/>
        </w:rPr>
        <w:t>项</w:t>
      </w:r>
      <w:r w:rsidRPr="002379D0">
        <w:rPr>
          <w:rFonts w:ascii="SimSun" w:hAnsi="SimSun" w:hint="eastAsia"/>
          <w:sz w:val="21"/>
        </w:rPr>
        <w:t>是一</w:t>
      </w:r>
      <w:r w:rsidR="005C7B00" w:rsidRPr="002379D0">
        <w:rPr>
          <w:rFonts w:ascii="SimSun" w:hAnsi="SimSun" w:hint="eastAsia"/>
          <w:sz w:val="21"/>
        </w:rPr>
        <w:t>个</w:t>
      </w:r>
      <w:r w:rsidRPr="002379D0">
        <w:rPr>
          <w:rFonts w:ascii="SimSun" w:hAnsi="SimSun" w:hint="eastAsia"/>
          <w:sz w:val="21"/>
        </w:rPr>
        <w:t>重大变化。</w:t>
      </w:r>
    </w:p>
    <w:p w14:paraId="73F6BDE8" w14:textId="128CD4ED" w:rsidR="00545DF6"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俄罗斯联邦代表团代表中亚、高加索和东欧国家集团</w:t>
      </w:r>
      <w:r w:rsidR="00E76E66" w:rsidRPr="002379D0">
        <w:rPr>
          <w:rFonts w:ascii="SimSun" w:hAnsi="SimSun" w:hint="eastAsia"/>
          <w:sz w:val="21"/>
        </w:rPr>
        <w:t>（</w:t>
      </w:r>
      <w:r w:rsidR="000C69FB" w:rsidRPr="002379D0">
        <w:rPr>
          <w:rFonts w:ascii="SimSun" w:hAnsi="SimSun"/>
          <w:sz w:val="21"/>
        </w:rPr>
        <w:t>CACEEC</w:t>
      </w:r>
      <w:r w:rsidR="00E76E66" w:rsidRPr="002379D0">
        <w:rPr>
          <w:rFonts w:ascii="SimSun" w:hAnsi="SimSun"/>
          <w:sz w:val="21"/>
        </w:rPr>
        <w:t>）</w:t>
      </w:r>
      <w:r w:rsidRPr="002379D0">
        <w:rPr>
          <w:rFonts w:ascii="SimSun" w:hAnsi="SimSun" w:hint="eastAsia"/>
          <w:sz w:val="21"/>
        </w:rPr>
        <w:t>发言说，主席的提案不同于巴西的</w:t>
      </w:r>
      <w:r w:rsidR="000C69FB" w:rsidRPr="002379D0">
        <w:rPr>
          <w:rFonts w:ascii="SimSun" w:hAnsi="SimSun" w:hint="eastAsia"/>
          <w:sz w:val="21"/>
        </w:rPr>
        <w:t>最初</w:t>
      </w:r>
      <w:r w:rsidRPr="002379D0">
        <w:rPr>
          <w:rFonts w:ascii="SimSun" w:hAnsi="SimSun" w:hint="eastAsia"/>
          <w:sz w:val="21"/>
        </w:rPr>
        <w:t>提案。虽然CACEEC同意对所有高校</w:t>
      </w:r>
      <w:r w:rsidR="000C69FB" w:rsidRPr="002379D0">
        <w:rPr>
          <w:rFonts w:ascii="SimSun" w:hAnsi="SimSun" w:hint="eastAsia"/>
          <w:sz w:val="21"/>
        </w:rPr>
        <w:t>适用</w:t>
      </w:r>
      <w:r w:rsidR="000C69FB" w:rsidRPr="002379D0">
        <w:rPr>
          <w:rFonts w:ascii="SimSun" w:hAnsi="SimSun"/>
          <w:sz w:val="21"/>
        </w:rPr>
        <w:t>于减费</w:t>
      </w:r>
      <w:r w:rsidRPr="002379D0">
        <w:rPr>
          <w:rFonts w:ascii="SimSun" w:hAnsi="SimSun" w:hint="eastAsia"/>
          <w:sz w:val="21"/>
        </w:rPr>
        <w:t>50%</w:t>
      </w:r>
      <w:r w:rsidR="000C69FB" w:rsidRPr="002379D0">
        <w:rPr>
          <w:rFonts w:ascii="SimSun" w:hAnsi="SimSun" w:hint="eastAsia"/>
          <w:sz w:val="21"/>
        </w:rPr>
        <w:t>的</w:t>
      </w:r>
      <w:r w:rsidR="000C69FB" w:rsidRPr="002379D0">
        <w:rPr>
          <w:rFonts w:ascii="SimSun" w:hAnsi="SimSun"/>
          <w:sz w:val="21"/>
        </w:rPr>
        <w:t>标准</w:t>
      </w:r>
      <w:r w:rsidRPr="002379D0">
        <w:rPr>
          <w:rFonts w:ascii="SimSun" w:hAnsi="SimSun" w:hint="eastAsia"/>
          <w:sz w:val="21"/>
        </w:rPr>
        <w:t>，但有必要就</w:t>
      </w:r>
      <w:r w:rsidR="000C69FB" w:rsidRPr="002379D0">
        <w:rPr>
          <w:rFonts w:ascii="SimSun" w:hAnsi="SimSun" w:hint="eastAsia"/>
          <w:sz w:val="21"/>
        </w:rPr>
        <w:t>所有</w:t>
      </w:r>
      <w:r w:rsidR="000C69FB" w:rsidRPr="002379D0">
        <w:rPr>
          <w:rFonts w:ascii="SimSun" w:hAnsi="SimSun"/>
          <w:sz w:val="21"/>
        </w:rPr>
        <w:t>高校</w:t>
      </w:r>
      <w:r w:rsidR="000C69FB" w:rsidRPr="002379D0">
        <w:rPr>
          <w:rFonts w:ascii="SimSun" w:hAnsi="SimSun" w:hint="eastAsia"/>
          <w:sz w:val="21"/>
        </w:rPr>
        <w:t>每</w:t>
      </w:r>
      <w:r w:rsidRPr="002379D0">
        <w:rPr>
          <w:rFonts w:ascii="SimSun" w:hAnsi="SimSun" w:hint="eastAsia"/>
          <w:sz w:val="21"/>
        </w:rPr>
        <w:t>年</w:t>
      </w:r>
      <w:r w:rsidR="000C69FB" w:rsidRPr="002379D0">
        <w:rPr>
          <w:rFonts w:ascii="SimSun" w:hAnsi="SimSun" w:hint="eastAsia"/>
          <w:sz w:val="21"/>
        </w:rPr>
        <w:t>均为</w:t>
      </w:r>
      <w:r w:rsidRPr="002379D0">
        <w:rPr>
          <w:rFonts w:ascii="SimSun" w:hAnsi="SimSun" w:hint="eastAsia"/>
          <w:sz w:val="21"/>
        </w:rPr>
        <w:t>五项申请的减</w:t>
      </w:r>
      <w:r w:rsidR="000C69FB" w:rsidRPr="002379D0">
        <w:rPr>
          <w:rFonts w:ascii="SimSun" w:hAnsi="SimSun" w:hint="eastAsia"/>
          <w:sz w:val="21"/>
        </w:rPr>
        <w:t>费</w:t>
      </w:r>
      <w:r w:rsidRPr="002379D0">
        <w:rPr>
          <w:rFonts w:ascii="SimSun" w:hAnsi="SimSun" w:hint="eastAsia"/>
          <w:sz w:val="21"/>
        </w:rPr>
        <w:t>限额进行进一步磋商。此外，由于</w:t>
      </w:r>
      <w:r w:rsidR="000C69FB" w:rsidRPr="002379D0">
        <w:rPr>
          <w:rFonts w:ascii="SimSun" w:hAnsi="SimSun" w:hint="eastAsia"/>
          <w:sz w:val="21"/>
        </w:rPr>
        <w:t>本</w:t>
      </w:r>
      <w:r w:rsidRPr="002379D0">
        <w:rPr>
          <w:rFonts w:ascii="SimSun" w:hAnsi="SimSun" w:hint="eastAsia"/>
          <w:sz w:val="21"/>
        </w:rPr>
        <w:t>区域集团</w:t>
      </w:r>
      <w:r w:rsidR="000C69FB" w:rsidRPr="002379D0">
        <w:rPr>
          <w:rFonts w:ascii="SimSun" w:hAnsi="SimSun" w:hint="eastAsia"/>
          <w:sz w:val="21"/>
        </w:rPr>
        <w:t>中很</w:t>
      </w:r>
      <w:r w:rsidRPr="002379D0">
        <w:rPr>
          <w:rFonts w:ascii="SimSun" w:hAnsi="SimSun" w:hint="eastAsia"/>
          <w:sz w:val="21"/>
        </w:rPr>
        <w:t>多高校都是国立高校，因此</w:t>
      </w:r>
      <w:r w:rsidR="000C69FB" w:rsidRPr="002379D0">
        <w:rPr>
          <w:rFonts w:ascii="SimSun" w:hAnsi="SimSun" w:hint="eastAsia"/>
          <w:sz w:val="21"/>
        </w:rPr>
        <w:t>，</w:t>
      </w:r>
      <w:r w:rsidRPr="002379D0">
        <w:rPr>
          <w:rFonts w:ascii="SimSun" w:hAnsi="SimSun" w:hint="eastAsia"/>
          <w:sz w:val="21"/>
        </w:rPr>
        <w:t>很难实行报销制度。此外，这项提</w:t>
      </w:r>
      <w:r w:rsidR="000C69FB" w:rsidRPr="002379D0">
        <w:rPr>
          <w:rFonts w:ascii="SimSun" w:hAnsi="SimSun" w:hint="eastAsia"/>
          <w:sz w:val="21"/>
        </w:rPr>
        <w:t>案</w:t>
      </w:r>
      <w:r w:rsidRPr="002379D0">
        <w:rPr>
          <w:rFonts w:ascii="SimSun" w:hAnsi="SimSun" w:hint="eastAsia"/>
          <w:sz w:val="21"/>
        </w:rPr>
        <w:t>需要进一步发展。因此，CACEEC认为，</w:t>
      </w:r>
      <w:r w:rsidR="000C69FB" w:rsidRPr="002379D0">
        <w:rPr>
          <w:rFonts w:ascii="SimSun" w:hAnsi="SimSun" w:hint="eastAsia"/>
          <w:sz w:val="21"/>
        </w:rPr>
        <w:t>这</w:t>
      </w:r>
      <w:r w:rsidR="000C69FB" w:rsidRPr="002379D0">
        <w:rPr>
          <w:rFonts w:ascii="SimSun" w:hAnsi="SimSun"/>
          <w:sz w:val="21"/>
        </w:rPr>
        <w:t>一问题</w:t>
      </w:r>
      <w:r w:rsidRPr="002379D0">
        <w:rPr>
          <w:rFonts w:ascii="SimSun" w:hAnsi="SimSun" w:hint="eastAsia"/>
          <w:sz w:val="21"/>
        </w:rPr>
        <w:t>应推迟到工作组下届会议审议。</w:t>
      </w:r>
    </w:p>
    <w:p w14:paraId="5BE051C2" w14:textId="5C0F03BB" w:rsidR="00816A6F"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巴西代表团感谢主席为</w:t>
      </w:r>
      <w:r w:rsidR="000C69FB" w:rsidRPr="002379D0">
        <w:rPr>
          <w:rFonts w:ascii="SimSun" w:hAnsi="SimSun" w:hint="eastAsia"/>
          <w:sz w:val="21"/>
        </w:rPr>
        <w:t>找</w:t>
      </w:r>
      <w:r w:rsidR="000C69FB" w:rsidRPr="002379D0">
        <w:rPr>
          <w:rFonts w:ascii="SimSun" w:hAnsi="SimSun"/>
          <w:sz w:val="21"/>
        </w:rPr>
        <w:t>到与</w:t>
      </w:r>
      <w:r w:rsidRPr="002379D0">
        <w:rPr>
          <w:rFonts w:ascii="SimSun" w:hAnsi="SimSun" w:hint="eastAsia"/>
          <w:sz w:val="21"/>
        </w:rPr>
        <w:t>高校</w:t>
      </w:r>
      <w:r w:rsidR="000C69FB" w:rsidRPr="002379D0">
        <w:rPr>
          <w:rFonts w:ascii="SimSun" w:hAnsi="SimSun" w:hint="eastAsia"/>
          <w:sz w:val="21"/>
        </w:rPr>
        <w:t>减</w:t>
      </w:r>
      <w:r w:rsidRPr="002379D0">
        <w:rPr>
          <w:rFonts w:ascii="SimSun" w:hAnsi="SimSun" w:hint="eastAsia"/>
          <w:sz w:val="21"/>
        </w:rPr>
        <w:t>费</w:t>
      </w:r>
      <w:r w:rsidR="000C69FB" w:rsidRPr="002379D0">
        <w:rPr>
          <w:rFonts w:ascii="SimSun" w:hAnsi="SimSun" w:hint="eastAsia"/>
          <w:sz w:val="21"/>
        </w:rPr>
        <w:t>有关的</w:t>
      </w:r>
      <w:r w:rsidRPr="002379D0">
        <w:rPr>
          <w:rFonts w:ascii="SimSun" w:hAnsi="SimSun" w:hint="eastAsia"/>
          <w:sz w:val="21"/>
        </w:rPr>
        <w:t>折衷解决办法</w:t>
      </w:r>
      <w:r w:rsidR="000C69FB" w:rsidRPr="002379D0">
        <w:rPr>
          <w:rFonts w:ascii="SimSun" w:hAnsi="SimSun" w:hint="eastAsia"/>
          <w:sz w:val="21"/>
        </w:rPr>
        <w:t>做出</w:t>
      </w:r>
      <w:r w:rsidRPr="002379D0">
        <w:rPr>
          <w:rFonts w:ascii="SimSun" w:hAnsi="SimSun" w:hint="eastAsia"/>
          <w:sz w:val="21"/>
        </w:rPr>
        <w:t>的努力。虽然国际局在</w:t>
      </w:r>
      <w:r w:rsidR="000C69FB" w:rsidRPr="002379D0">
        <w:rPr>
          <w:rFonts w:ascii="SimSun" w:hAnsi="SimSun" w:hint="eastAsia"/>
          <w:sz w:val="21"/>
        </w:rPr>
        <w:t>通</w:t>
      </w:r>
      <w:r w:rsidR="000C69FB" w:rsidRPr="002379D0">
        <w:rPr>
          <w:rFonts w:ascii="SimSun" w:hAnsi="SimSun"/>
          <w:sz w:val="21"/>
        </w:rPr>
        <w:t>函</w:t>
      </w:r>
      <w:r w:rsidRPr="002379D0">
        <w:rPr>
          <w:rFonts w:ascii="SimSun" w:hAnsi="SimSun" w:hint="eastAsia"/>
          <w:sz w:val="21"/>
        </w:rPr>
        <w:t>C.PCT 1554中发布的磋商为</w:t>
      </w:r>
      <w:r w:rsidR="000C69FB" w:rsidRPr="002379D0">
        <w:rPr>
          <w:rFonts w:ascii="SimSun" w:hAnsi="SimSun" w:hint="eastAsia"/>
          <w:sz w:val="21"/>
        </w:rPr>
        <w:t>成</w:t>
      </w:r>
      <w:r w:rsidRPr="002379D0">
        <w:rPr>
          <w:rFonts w:ascii="SimSun" w:hAnsi="SimSun" w:hint="eastAsia"/>
          <w:sz w:val="21"/>
        </w:rPr>
        <w:t>员国和其他利益攸关方表达</w:t>
      </w:r>
      <w:r w:rsidR="000C69FB" w:rsidRPr="002379D0">
        <w:rPr>
          <w:rFonts w:ascii="SimSun" w:hAnsi="SimSun" w:hint="eastAsia"/>
          <w:sz w:val="21"/>
        </w:rPr>
        <w:t>与</w:t>
      </w:r>
      <w:r w:rsidRPr="002379D0">
        <w:rPr>
          <w:rFonts w:ascii="SimSun" w:hAnsi="SimSun" w:hint="eastAsia"/>
          <w:sz w:val="21"/>
        </w:rPr>
        <w:t>实施高校</w:t>
      </w:r>
      <w:r w:rsidR="000C69FB" w:rsidRPr="002379D0">
        <w:rPr>
          <w:rFonts w:ascii="SimSun" w:hAnsi="SimSun" w:hint="eastAsia"/>
          <w:sz w:val="21"/>
        </w:rPr>
        <w:t>减</w:t>
      </w:r>
      <w:r w:rsidRPr="002379D0">
        <w:rPr>
          <w:rFonts w:ascii="SimSun" w:hAnsi="SimSun" w:hint="eastAsia"/>
          <w:sz w:val="21"/>
        </w:rPr>
        <w:t>费</w:t>
      </w:r>
      <w:r w:rsidR="000C69FB" w:rsidRPr="002379D0">
        <w:rPr>
          <w:rFonts w:ascii="SimSun" w:hAnsi="SimSun" w:hint="eastAsia"/>
          <w:sz w:val="21"/>
        </w:rPr>
        <w:t>有关</w:t>
      </w:r>
      <w:r w:rsidRPr="002379D0">
        <w:rPr>
          <w:rFonts w:ascii="SimSun" w:hAnsi="SimSun" w:hint="eastAsia"/>
          <w:sz w:val="21"/>
        </w:rPr>
        <w:t>的任何</w:t>
      </w:r>
      <w:r w:rsidR="000C69FB" w:rsidRPr="002379D0">
        <w:rPr>
          <w:rFonts w:ascii="SimSun" w:hAnsi="SimSun" w:hint="eastAsia"/>
          <w:sz w:val="21"/>
        </w:rPr>
        <w:t>意见提供</w:t>
      </w:r>
      <w:r w:rsidR="000C69FB" w:rsidRPr="002379D0">
        <w:rPr>
          <w:rFonts w:ascii="SimSun" w:hAnsi="SimSun"/>
          <w:sz w:val="21"/>
        </w:rPr>
        <w:t>了</w:t>
      </w:r>
      <w:r w:rsidRPr="002379D0">
        <w:rPr>
          <w:rFonts w:ascii="SimSun" w:hAnsi="SimSun" w:hint="eastAsia"/>
          <w:sz w:val="21"/>
        </w:rPr>
        <w:t>机会，但一些代表团在本届会议期间提出了进一步的关切。代表团认为，工作组在这项提案方面取得了很大进展，并</w:t>
      </w:r>
      <w:r w:rsidR="000C69FB" w:rsidRPr="002379D0">
        <w:rPr>
          <w:rFonts w:ascii="SimSun" w:hAnsi="SimSun" w:hint="eastAsia"/>
          <w:sz w:val="21"/>
        </w:rPr>
        <w:t>且与</w:t>
      </w:r>
      <w:r w:rsidR="000C69FB" w:rsidRPr="002379D0">
        <w:rPr>
          <w:rFonts w:ascii="SimSun" w:hAnsi="SimSun"/>
          <w:sz w:val="21"/>
        </w:rPr>
        <w:t>以往</w:t>
      </w:r>
      <w:r w:rsidRPr="002379D0">
        <w:rPr>
          <w:rFonts w:ascii="SimSun" w:hAnsi="SimSun" w:hint="eastAsia"/>
          <w:sz w:val="21"/>
        </w:rPr>
        <w:t>一样接近达成协议。代表团支持危地马拉代表团代表拉丁美洲</w:t>
      </w:r>
      <w:r w:rsidR="00D461E2" w:rsidRPr="002379D0">
        <w:rPr>
          <w:rFonts w:ascii="SimSun" w:hAnsi="SimSun" w:hint="eastAsia"/>
          <w:sz w:val="21"/>
        </w:rPr>
        <w:t>和</w:t>
      </w:r>
      <w:r w:rsidRPr="002379D0">
        <w:rPr>
          <w:rFonts w:ascii="SimSun" w:hAnsi="SimSun" w:hint="eastAsia"/>
          <w:sz w:val="21"/>
        </w:rPr>
        <w:t>加勒比集团</w:t>
      </w:r>
      <w:r w:rsidR="00E76E66" w:rsidRPr="002379D0">
        <w:rPr>
          <w:rFonts w:ascii="SimSun" w:hAnsi="SimSun" w:hint="eastAsia"/>
          <w:sz w:val="21"/>
        </w:rPr>
        <w:t>（</w:t>
      </w:r>
      <w:r w:rsidR="000C69FB" w:rsidRPr="002379D0">
        <w:rPr>
          <w:rFonts w:ascii="SimSun" w:hAnsi="SimSun"/>
          <w:sz w:val="21"/>
        </w:rPr>
        <w:t>GRULAC</w:t>
      </w:r>
      <w:r w:rsidR="00E76E66" w:rsidRPr="002379D0">
        <w:rPr>
          <w:rFonts w:ascii="SimSun" w:hAnsi="SimSun"/>
          <w:sz w:val="21"/>
        </w:rPr>
        <w:t>）</w:t>
      </w:r>
      <w:r w:rsidRPr="002379D0">
        <w:rPr>
          <w:rFonts w:ascii="SimSun" w:hAnsi="SimSun" w:hint="eastAsia"/>
          <w:sz w:val="21"/>
        </w:rPr>
        <w:t>所作的发言，并承认退款机制可能</w:t>
      </w:r>
      <w:r w:rsidR="000C69FB" w:rsidRPr="002379D0">
        <w:rPr>
          <w:rFonts w:ascii="SimSun" w:hAnsi="SimSun" w:hint="eastAsia"/>
          <w:sz w:val="21"/>
        </w:rPr>
        <w:t>带来</w:t>
      </w:r>
      <w:r w:rsidRPr="002379D0">
        <w:rPr>
          <w:rFonts w:ascii="SimSun" w:hAnsi="SimSun" w:hint="eastAsia"/>
          <w:sz w:val="21"/>
        </w:rPr>
        <w:t>行政负担和会计问题。就主席</w:t>
      </w:r>
      <w:r w:rsidR="000C69FB" w:rsidRPr="002379D0">
        <w:rPr>
          <w:rFonts w:ascii="SimSun" w:hAnsi="SimSun" w:hint="eastAsia"/>
          <w:sz w:val="21"/>
        </w:rPr>
        <w:t>的提案</w:t>
      </w:r>
      <w:r w:rsidRPr="002379D0">
        <w:rPr>
          <w:rFonts w:ascii="SimSun" w:hAnsi="SimSun" w:hint="eastAsia"/>
          <w:sz w:val="21"/>
        </w:rPr>
        <w:t>而言，代表团</w:t>
      </w:r>
      <w:r w:rsidR="000C69FB" w:rsidRPr="002379D0">
        <w:rPr>
          <w:rFonts w:ascii="SimSun" w:hAnsi="SimSun" w:hint="eastAsia"/>
          <w:sz w:val="21"/>
        </w:rPr>
        <w:t>对</w:t>
      </w:r>
      <w:r w:rsidR="000C69FB" w:rsidRPr="002379D0">
        <w:rPr>
          <w:rFonts w:ascii="SimSun" w:hAnsi="SimSun"/>
          <w:sz w:val="21"/>
        </w:rPr>
        <w:t>减费</w:t>
      </w:r>
      <w:r w:rsidR="000C69FB" w:rsidRPr="002379D0">
        <w:rPr>
          <w:rFonts w:ascii="SimSun" w:hAnsi="SimSun" w:hint="eastAsia"/>
          <w:sz w:val="21"/>
        </w:rPr>
        <w:t>比例</w:t>
      </w:r>
      <w:r w:rsidR="000C69FB" w:rsidRPr="002379D0">
        <w:rPr>
          <w:rFonts w:ascii="SimSun" w:hAnsi="SimSun"/>
          <w:sz w:val="21"/>
        </w:rPr>
        <w:t>持灵活态度</w:t>
      </w:r>
      <w:r w:rsidRPr="002379D0">
        <w:rPr>
          <w:rFonts w:ascii="SimSun" w:hAnsi="SimSun" w:hint="eastAsia"/>
          <w:sz w:val="21"/>
        </w:rPr>
        <w:t>，不会阻碍</w:t>
      </w:r>
      <w:r w:rsidR="004C1171" w:rsidRPr="002379D0">
        <w:rPr>
          <w:rFonts w:ascii="SimSun" w:hAnsi="SimSun" w:hint="eastAsia"/>
          <w:sz w:val="21"/>
        </w:rPr>
        <w:t>对</w:t>
      </w:r>
      <w:r w:rsidRPr="002379D0">
        <w:rPr>
          <w:rFonts w:ascii="SimSun" w:hAnsi="SimSun" w:hint="eastAsia"/>
          <w:sz w:val="21"/>
        </w:rPr>
        <w:t>所有高校</w:t>
      </w:r>
      <w:r w:rsidR="004C1171" w:rsidRPr="002379D0">
        <w:rPr>
          <w:rFonts w:ascii="SimSun" w:hAnsi="SimSun" w:hint="eastAsia"/>
          <w:sz w:val="21"/>
        </w:rPr>
        <w:t>适用</w:t>
      </w:r>
      <w:r w:rsidRPr="002379D0">
        <w:rPr>
          <w:rFonts w:ascii="SimSun" w:hAnsi="SimSun" w:hint="eastAsia"/>
          <w:sz w:val="21"/>
        </w:rPr>
        <w:t>50%的</w:t>
      </w:r>
      <w:r w:rsidR="004C1171" w:rsidRPr="002379D0">
        <w:rPr>
          <w:rFonts w:ascii="SimSun" w:hAnsi="SimSun" w:hint="eastAsia"/>
          <w:sz w:val="21"/>
        </w:rPr>
        <w:t>拟议减费</w:t>
      </w:r>
      <w:r w:rsidR="004C1171" w:rsidRPr="002379D0">
        <w:rPr>
          <w:rFonts w:ascii="SimSun" w:hAnsi="SimSun"/>
          <w:sz w:val="21"/>
        </w:rPr>
        <w:t>比例</w:t>
      </w:r>
      <w:r w:rsidRPr="002379D0">
        <w:rPr>
          <w:rFonts w:ascii="SimSun" w:hAnsi="SimSun" w:hint="eastAsia"/>
          <w:sz w:val="21"/>
        </w:rPr>
        <w:t>，但</w:t>
      </w:r>
      <w:r w:rsidR="004C1171" w:rsidRPr="002379D0">
        <w:rPr>
          <w:rFonts w:ascii="SimSun" w:hAnsi="SimSun" w:hint="eastAsia"/>
          <w:sz w:val="21"/>
        </w:rPr>
        <w:t>这</w:t>
      </w:r>
      <w:r w:rsidR="004C1171" w:rsidRPr="002379D0">
        <w:rPr>
          <w:rFonts w:ascii="SimSun" w:hAnsi="SimSun"/>
          <w:sz w:val="21"/>
        </w:rPr>
        <w:t>样</w:t>
      </w:r>
      <w:r w:rsidRPr="002379D0">
        <w:rPr>
          <w:rFonts w:ascii="SimSun" w:hAnsi="SimSun" w:hint="eastAsia"/>
          <w:sz w:val="21"/>
        </w:rPr>
        <w:t>会对国际局产生</w:t>
      </w:r>
      <w:r w:rsidR="004C1171" w:rsidRPr="002379D0">
        <w:rPr>
          <w:rFonts w:ascii="SimSun" w:hAnsi="SimSun" w:hint="eastAsia"/>
          <w:sz w:val="21"/>
        </w:rPr>
        <w:t>消极</w:t>
      </w:r>
      <w:r w:rsidRPr="002379D0">
        <w:rPr>
          <w:rFonts w:ascii="SimSun" w:hAnsi="SimSun" w:hint="eastAsia"/>
          <w:sz w:val="21"/>
        </w:rPr>
        <w:t>财政</w:t>
      </w:r>
      <w:r w:rsidR="004C1171" w:rsidRPr="002379D0">
        <w:rPr>
          <w:rFonts w:ascii="SimSun" w:hAnsi="SimSun" w:hint="eastAsia"/>
          <w:sz w:val="21"/>
        </w:rPr>
        <w:t>影响</w:t>
      </w:r>
      <w:r w:rsidRPr="002379D0">
        <w:rPr>
          <w:rFonts w:ascii="SimSun" w:hAnsi="SimSun" w:hint="eastAsia"/>
          <w:sz w:val="21"/>
        </w:rPr>
        <w:t>。不过，代表团解释说，它提</w:t>
      </w:r>
      <w:r w:rsidR="004C1171" w:rsidRPr="002379D0">
        <w:rPr>
          <w:rFonts w:ascii="SimSun" w:hAnsi="SimSun" w:hint="eastAsia"/>
          <w:sz w:val="21"/>
        </w:rPr>
        <w:t>议对发展中国家和发达国家高校适用</w:t>
      </w:r>
      <w:r w:rsidRPr="002379D0">
        <w:rPr>
          <w:rFonts w:ascii="SimSun" w:hAnsi="SimSun" w:hint="eastAsia"/>
          <w:sz w:val="21"/>
        </w:rPr>
        <w:t>不同费率，同时</w:t>
      </w:r>
      <w:r w:rsidR="004C1171" w:rsidRPr="002379D0">
        <w:rPr>
          <w:rFonts w:ascii="SimSun" w:hAnsi="SimSun" w:hint="eastAsia"/>
          <w:sz w:val="21"/>
        </w:rPr>
        <w:t>谨记</w:t>
      </w:r>
      <w:r w:rsidRPr="002379D0">
        <w:rPr>
          <w:rFonts w:ascii="SimSun" w:hAnsi="SimSun"/>
          <w:sz w:val="21"/>
        </w:rPr>
        <w:t>PCT</w:t>
      </w:r>
      <w:r w:rsidRPr="002379D0">
        <w:rPr>
          <w:rFonts w:ascii="SimSun" w:hAnsi="SimSun" w:hint="eastAsia"/>
          <w:sz w:val="21"/>
        </w:rPr>
        <w:t>的序言部分，其中指出：“希望促进和加速发展中国家的经济发展……为获得不断扩大的现代技术提供便利。”</w:t>
      </w:r>
      <w:r w:rsidR="004C1171" w:rsidRPr="002379D0">
        <w:rPr>
          <w:rFonts w:ascii="SimSun" w:hAnsi="SimSun" w:hint="eastAsia"/>
          <w:sz w:val="21"/>
        </w:rPr>
        <w:t>虽然</w:t>
      </w:r>
      <w:r w:rsidRPr="002379D0">
        <w:rPr>
          <w:rFonts w:ascii="SimSun" w:hAnsi="SimSun" w:hint="eastAsia"/>
          <w:sz w:val="21"/>
        </w:rPr>
        <w:t>根据PCT公布专利申请</w:t>
      </w:r>
      <w:r w:rsidR="004C1171" w:rsidRPr="002379D0">
        <w:rPr>
          <w:rFonts w:ascii="SimSun" w:hAnsi="SimSun" w:hint="eastAsia"/>
          <w:sz w:val="21"/>
        </w:rPr>
        <w:t>能够</w:t>
      </w:r>
      <w:r w:rsidR="004C1171" w:rsidRPr="002379D0">
        <w:rPr>
          <w:rFonts w:ascii="SimSun" w:hAnsi="SimSun"/>
          <w:sz w:val="21"/>
        </w:rPr>
        <w:t>为获得现代技术提供便利</w:t>
      </w:r>
      <w:r w:rsidRPr="002379D0">
        <w:rPr>
          <w:rFonts w:ascii="SimSun" w:hAnsi="SimSun" w:hint="eastAsia"/>
          <w:sz w:val="21"/>
        </w:rPr>
        <w:t>，</w:t>
      </w:r>
      <w:r w:rsidR="004C1171" w:rsidRPr="002379D0">
        <w:rPr>
          <w:rFonts w:ascii="SimSun" w:hAnsi="SimSun" w:hint="eastAsia"/>
          <w:sz w:val="21"/>
        </w:rPr>
        <w:t>但</w:t>
      </w:r>
      <w:r w:rsidRPr="002379D0">
        <w:rPr>
          <w:rFonts w:ascii="SimSun" w:hAnsi="SimSun" w:hint="eastAsia"/>
          <w:sz w:val="21"/>
        </w:rPr>
        <w:t>这一目标主要</w:t>
      </w:r>
      <w:r w:rsidR="004C1171" w:rsidRPr="002379D0">
        <w:rPr>
          <w:rFonts w:ascii="SimSun" w:hAnsi="SimSun" w:hint="eastAsia"/>
          <w:sz w:val="21"/>
        </w:rPr>
        <w:t>是</w:t>
      </w:r>
      <w:r w:rsidRPr="002379D0">
        <w:rPr>
          <w:rFonts w:ascii="SimSun" w:hAnsi="SimSun" w:hint="eastAsia"/>
          <w:sz w:val="21"/>
        </w:rPr>
        <w:t>通过</w:t>
      </w:r>
      <w:r w:rsidR="004C1171" w:rsidRPr="002379D0">
        <w:rPr>
          <w:rFonts w:ascii="SimSun" w:hAnsi="SimSun" w:hint="eastAsia"/>
          <w:sz w:val="21"/>
        </w:rPr>
        <w:t>促进</w:t>
      </w:r>
      <w:r w:rsidRPr="002379D0">
        <w:rPr>
          <w:rFonts w:ascii="SimSun" w:hAnsi="SimSun" w:hint="eastAsia"/>
          <w:sz w:val="21"/>
        </w:rPr>
        <w:t>发展中国家技术发展</w:t>
      </w:r>
      <w:r w:rsidR="004C1171" w:rsidRPr="002379D0">
        <w:rPr>
          <w:rFonts w:ascii="SimSun" w:hAnsi="SimSun" w:hint="eastAsia"/>
          <w:sz w:val="21"/>
        </w:rPr>
        <w:t>的</w:t>
      </w:r>
      <w:r w:rsidR="004C1171" w:rsidRPr="002379D0">
        <w:rPr>
          <w:rFonts w:ascii="SimSun" w:hAnsi="SimSun"/>
          <w:sz w:val="21"/>
        </w:rPr>
        <w:t>方式</w:t>
      </w:r>
      <w:r w:rsidRPr="002379D0">
        <w:rPr>
          <w:rFonts w:ascii="SimSun" w:hAnsi="SimSun" w:hint="eastAsia"/>
          <w:sz w:val="21"/>
        </w:rPr>
        <w:t>来</w:t>
      </w:r>
      <w:r w:rsidR="004C1171" w:rsidRPr="002379D0">
        <w:rPr>
          <w:rFonts w:ascii="SimSun" w:hAnsi="SimSun" w:hint="eastAsia"/>
          <w:sz w:val="21"/>
        </w:rPr>
        <w:t>实现</w:t>
      </w:r>
      <w:r w:rsidRPr="002379D0">
        <w:rPr>
          <w:rFonts w:ascii="SimSun" w:hAnsi="SimSun" w:hint="eastAsia"/>
          <w:sz w:val="21"/>
        </w:rPr>
        <w:t>。因此，最初提</w:t>
      </w:r>
      <w:r w:rsidR="004C1171" w:rsidRPr="002379D0">
        <w:rPr>
          <w:rFonts w:ascii="SimSun" w:hAnsi="SimSun" w:hint="eastAsia"/>
          <w:sz w:val="21"/>
        </w:rPr>
        <w:t>案</w:t>
      </w:r>
      <w:r w:rsidRPr="002379D0">
        <w:rPr>
          <w:rFonts w:ascii="SimSun" w:hAnsi="SimSun" w:hint="eastAsia"/>
          <w:sz w:val="21"/>
        </w:rPr>
        <w:t>的理由是在这方面为发展中国家提供额外的激励。</w:t>
      </w:r>
      <w:r w:rsidR="004C1171" w:rsidRPr="002379D0">
        <w:rPr>
          <w:rFonts w:ascii="SimSun" w:hAnsi="SimSun" w:hint="eastAsia"/>
          <w:sz w:val="21"/>
        </w:rPr>
        <w:t>关于</w:t>
      </w:r>
      <w:r w:rsidRPr="002379D0">
        <w:rPr>
          <w:rFonts w:ascii="SimSun" w:hAnsi="SimSun" w:hint="eastAsia"/>
          <w:sz w:val="21"/>
        </w:rPr>
        <w:t>每年5</w:t>
      </w:r>
      <w:r w:rsidR="004C1171" w:rsidRPr="002379D0">
        <w:rPr>
          <w:rFonts w:ascii="SimSun" w:hAnsi="SimSun" w:hint="eastAsia"/>
          <w:sz w:val="21"/>
        </w:rPr>
        <w:t>项</w:t>
      </w:r>
      <w:r w:rsidRPr="002379D0">
        <w:rPr>
          <w:rFonts w:ascii="SimSun" w:hAnsi="SimSun" w:hint="eastAsia"/>
          <w:sz w:val="21"/>
        </w:rPr>
        <w:t>国际申请的</w:t>
      </w:r>
      <w:r w:rsidR="004C1171" w:rsidRPr="002379D0">
        <w:rPr>
          <w:rFonts w:ascii="SimSun" w:hAnsi="SimSun" w:hint="eastAsia"/>
          <w:sz w:val="21"/>
        </w:rPr>
        <w:t>上</w:t>
      </w:r>
      <w:r w:rsidR="004C1171" w:rsidRPr="002379D0">
        <w:rPr>
          <w:rFonts w:ascii="SimSun" w:hAnsi="SimSun"/>
          <w:sz w:val="21"/>
        </w:rPr>
        <w:t>限</w:t>
      </w:r>
      <w:r w:rsidRPr="002379D0">
        <w:rPr>
          <w:rFonts w:ascii="SimSun" w:hAnsi="SimSun" w:hint="eastAsia"/>
          <w:sz w:val="21"/>
        </w:rPr>
        <w:t>，这对于那些远离发达国家主要经济中心、需要吸引更多经济投资的地区的小型高校可能</w:t>
      </w:r>
      <w:r w:rsidR="004C1171" w:rsidRPr="002379D0">
        <w:rPr>
          <w:rFonts w:ascii="SimSun" w:hAnsi="SimSun" w:hint="eastAsia"/>
          <w:sz w:val="21"/>
        </w:rPr>
        <w:t>有</w:t>
      </w:r>
      <w:r w:rsidR="004C1171" w:rsidRPr="002379D0">
        <w:rPr>
          <w:rFonts w:ascii="SimSun" w:hAnsi="SimSun"/>
          <w:sz w:val="21"/>
        </w:rPr>
        <w:t>帮助</w:t>
      </w:r>
      <w:r w:rsidRPr="002379D0">
        <w:rPr>
          <w:rFonts w:ascii="SimSun" w:hAnsi="SimSun" w:hint="eastAsia"/>
          <w:sz w:val="21"/>
        </w:rPr>
        <w:t>。另一方面，正如国际局在</w:t>
      </w:r>
      <w:r w:rsidR="004C1171" w:rsidRPr="002379D0">
        <w:rPr>
          <w:rFonts w:ascii="SimSun" w:hAnsi="SimSun" w:hint="eastAsia"/>
          <w:sz w:val="21"/>
        </w:rPr>
        <w:t>文件</w:t>
      </w:r>
      <w:r w:rsidRPr="002379D0">
        <w:rPr>
          <w:rFonts w:ascii="SimSun" w:hAnsi="SimSun" w:hint="eastAsia"/>
          <w:sz w:val="21"/>
        </w:rPr>
        <w:t>PCT/WG/10/2中所报告的那样，</w:t>
      </w:r>
      <w:r w:rsidR="004C1171" w:rsidRPr="002379D0">
        <w:rPr>
          <w:rFonts w:ascii="SimSun" w:hAnsi="SimSun" w:hint="eastAsia"/>
          <w:sz w:val="21"/>
        </w:rPr>
        <w:t>提高</w:t>
      </w:r>
      <w:r w:rsidRPr="002379D0">
        <w:rPr>
          <w:rFonts w:ascii="SimSun" w:hAnsi="SimSun" w:hint="eastAsia"/>
          <w:sz w:val="21"/>
        </w:rPr>
        <w:t>发达国家高校的</w:t>
      </w:r>
      <w:r w:rsidR="004C1171" w:rsidRPr="002379D0">
        <w:rPr>
          <w:rFonts w:ascii="SimSun" w:hAnsi="SimSun" w:hint="eastAsia"/>
          <w:sz w:val="21"/>
        </w:rPr>
        <w:t>申请</w:t>
      </w:r>
      <w:r w:rsidR="004C1171" w:rsidRPr="002379D0">
        <w:rPr>
          <w:rFonts w:ascii="SimSun" w:hAnsi="SimSun"/>
          <w:sz w:val="21"/>
        </w:rPr>
        <w:t>上</w:t>
      </w:r>
      <w:r w:rsidRPr="002379D0">
        <w:rPr>
          <w:rFonts w:ascii="SimSun" w:hAnsi="SimSun" w:hint="eastAsia"/>
          <w:sz w:val="21"/>
        </w:rPr>
        <w:t>限将</w:t>
      </w:r>
      <w:r w:rsidR="004C1171" w:rsidRPr="002379D0">
        <w:rPr>
          <w:rFonts w:ascii="SimSun" w:hAnsi="SimSun" w:hint="eastAsia"/>
          <w:sz w:val="21"/>
        </w:rPr>
        <w:t>会</w:t>
      </w:r>
      <w:r w:rsidRPr="002379D0">
        <w:rPr>
          <w:rFonts w:ascii="SimSun" w:hAnsi="SimSun" w:hint="eastAsia"/>
          <w:sz w:val="21"/>
        </w:rPr>
        <w:t>大大增加费用，而且主要</w:t>
      </w:r>
      <w:r w:rsidR="004C1171" w:rsidRPr="002379D0">
        <w:rPr>
          <w:rFonts w:ascii="SimSun" w:hAnsi="SimSun" w:hint="eastAsia"/>
          <w:sz w:val="21"/>
        </w:rPr>
        <w:t>对已经提出很</w:t>
      </w:r>
      <w:r w:rsidRPr="002379D0">
        <w:rPr>
          <w:rFonts w:ascii="SimSun" w:hAnsi="SimSun" w:hint="eastAsia"/>
          <w:sz w:val="21"/>
        </w:rPr>
        <w:t>多国际申请的大型高校</w:t>
      </w:r>
      <w:r w:rsidR="004C1171" w:rsidRPr="002379D0">
        <w:rPr>
          <w:rFonts w:ascii="SimSun" w:hAnsi="SimSun" w:hint="eastAsia"/>
          <w:sz w:val="21"/>
        </w:rPr>
        <w:t>有利</w:t>
      </w:r>
      <w:r w:rsidRPr="002379D0">
        <w:rPr>
          <w:rFonts w:ascii="SimSun" w:hAnsi="SimSun" w:hint="eastAsia"/>
          <w:sz w:val="21"/>
        </w:rPr>
        <w:t>。代表团最后表示愿意进一步磋商，以解决悬而未决的问题，并就这项提案</w:t>
      </w:r>
      <w:r w:rsidR="004C1171" w:rsidRPr="002379D0">
        <w:rPr>
          <w:rFonts w:ascii="SimSun" w:hAnsi="SimSun" w:hint="eastAsia"/>
          <w:sz w:val="21"/>
        </w:rPr>
        <w:t>做</w:t>
      </w:r>
      <w:r w:rsidRPr="002379D0">
        <w:rPr>
          <w:rFonts w:ascii="SimSun" w:hAnsi="SimSun" w:hint="eastAsia"/>
          <w:sz w:val="21"/>
        </w:rPr>
        <w:t>出决定。</w:t>
      </w:r>
    </w:p>
    <w:p w14:paraId="47AD6FA5" w14:textId="6925A7FB" w:rsidR="00AB1000" w:rsidRPr="002379D0" w:rsidRDefault="004B0121" w:rsidP="00A845F6">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伊朗伊斯兰共和国</w:t>
      </w:r>
      <w:r w:rsidR="0055505D" w:rsidRPr="002379D0">
        <w:rPr>
          <w:rFonts w:ascii="SimSun" w:hAnsi="SimSun" w:hint="eastAsia"/>
          <w:sz w:val="21"/>
        </w:rPr>
        <w:t>代表团感谢主席提出新提案。代表团赞同印度尼西亚代表团</w:t>
      </w:r>
      <w:r w:rsidR="0065201A" w:rsidRPr="002379D0">
        <w:rPr>
          <w:rFonts w:ascii="SimSun" w:hAnsi="SimSun" w:hint="eastAsia"/>
          <w:sz w:val="21"/>
        </w:rPr>
        <w:t>代表</w:t>
      </w:r>
      <w:r w:rsidR="0055505D" w:rsidRPr="002379D0">
        <w:rPr>
          <w:rFonts w:ascii="SimSun" w:hAnsi="SimSun" w:hint="eastAsia"/>
          <w:sz w:val="21"/>
        </w:rPr>
        <w:t>亚洲及太平洋集团</w:t>
      </w:r>
      <w:r w:rsidR="0065201A" w:rsidRPr="002379D0">
        <w:rPr>
          <w:rFonts w:ascii="SimSun" w:hAnsi="SimSun" w:hint="eastAsia"/>
          <w:sz w:val="21"/>
        </w:rPr>
        <w:t>就</w:t>
      </w:r>
      <w:r w:rsidR="0055505D" w:rsidRPr="002379D0">
        <w:rPr>
          <w:rFonts w:ascii="SimSun" w:hAnsi="SimSun" w:hint="eastAsia"/>
          <w:sz w:val="21"/>
        </w:rPr>
        <w:t>实施退款机制</w:t>
      </w:r>
      <w:r w:rsidR="0065201A" w:rsidRPr="002379D0">
        <w:rPr>
          <w:rFonts w:ascii="SimSun" w:hAnsi="SimSun" w:hint="eastAsia"/>
          <w:sz w:val="21"/>
        </w:rPr>
        <w:t>面临</w:t>
      </w:r>
      <w:r w:rsidR="0055505D" w:rsidRPr="002379D0">
        <w:rPr>
          <w:rFonts w:ascii="SimSun" w:hAnsi="SimSun" w:hint="eastAsia"/>
          <w:sz w:val="21"/>
        </w:rPr>
        <w:t>的困难以及所有高校</w:t>
      </w:r>
      <w:r w:rsidR="0065201A" w:rsidRPr="002379D0">
        <w:rPr>
          <w:rFonts w:ascii="SimSun" w:hAnsi="SimSun" w:hint="eastAsia"/>
          <w:sz w:val="21"/>
        </w:rPr>
        <w:t>实施</w:t>
      </w:r>
      <w:r w:rsidR="0065201A" w:rsidRPr="002379D0">
        <w:rPr>
          <w:rFonts w:ascii="SimSun" w:hAnsi="SimSun"/>
          <w:sz w:val="21"/>
        </w:rPr>
        <w:t>相同</w:t>
      </w:r>
      <w:r w:rsidR="0055505D" w:rsidRPr="002379D0">
        <w:rPr>
          <w:rFonts w:ascii="SimSun" w:hAnsi="SimSun" w:hint="eastAsia"/>
          <w:sz w:val="21"/>
        </w:rPr>
        <w:t>退款水平</w:t>
      </w:r>
      <w:r w:rsidR="0065201A" w:rsidRPr="002379D0">
        <w:rPr>
          <w:rFonts w:ascii="SimSun" w:hAnsi="SimSun" w:hint="eastAsia"/>
          <w:sz w:val="21"/>
        </w:rPr>
        <w:t>与</w:t>
      </w:r>
      <w:r w:rsidR="0055505D" w:rsidRPr="002379D0">
        <w:rPr>
          <w:rFonts w:ascii="SimSun" w:hAnsi="SimSun" w:hint="eastAsia"/>
          <w:sz w:val="21"/>
        </w:rPr>
        <w:t>巴西提案的最初目标</w:t>
      </w:r>
      <w:r w:rsidR="0065201A" w:rsidRPr="002379D0">
        <w:rPr>
          <w:rFonts w:ascii="SimSun" w:hAnsi="SimSun" w:hint="eastAsia"/>
          <w:sz w:val="21"/>
        </w:rPr>
        <w:t>不</w:t>
      </w:r>
      <w:r w:rsidR="0065201A" w:rsidRPr="002379D0">
        <w:rPr>
          <w:rFonts w:ascii="SimSun" w:hAnsi="SimSun"/>
          <w:sz w:val="21"/>
        </w:rPr>
        <w:t>符</w:t>
      </w:r>
      <w:r w:rsidR="0055505D" w:rsidRPr="002379D0">
        <w:rPr>
          <w:rFonts w:ascii="SimSun" w:hAnsi="SimSun" w:hint="eastAsia"/>
          <w:sz w:val="21"/>
        </w:rPr>
        <w:t>的观点</w:t>
      </w:r>
      <w:r w:rsidR="0065201A" w:rsidRPr="002379D0">
        <w:rPr>
          <w:rFonts w:ascii="SimSun" w:hAnsi="SimSun" w:hint="eastAsia"/>
          <w:sz w:val="21"/>
        </w:rPr>
        <w:t>所作的发言。因此，代表团表示倾向于继续讨论原提案，并找</w:t>
      </w:r>
      <w:r w:rsidR="0065201A" w:rsidRPr="002379D0">
        <w:rPr>
          <w:rFonts w:ascii="SimSun" w:hAnsi="SimSun"/>
          <w:sz w:val="21"/>
        </w:rPr>
        <w:t>到</w:t>
      </w:r>
      <w:r w:rsidR="0055505D" w:rsidRPr="002379D0">
        <w:rPr>
          <w:rFonts w:ascii="SimSun" w:hAnsi="SimSun" w:hint="eastAsia"/>
          <w:sz w:val="21"/>
        </w:rPr>
        <w:t>解决办法，以处理各代表团的意见。</w:t>
      </w:r>
    </w:p>
    <w:p w14:paraId="63A0E38F" w14:textId="371DEA51" w:rsidR="00BC2AF8"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津巴布韦代表团赞同南非代表团代表非洲集团所作的发言。代表团支持巴西的</w:t>
      </w:r>
      <w:r w:rsidR="0065201A" w:rsidRPr="002379D0">
        <w:rPr>
          <w:rFonts w:ascii="SimSun" w:hAnsi="SimSun" w:hint="eastAsia"/>
          <w:sz w:val="21"/>
        </w:rPr>
        <w:t>最初</w:t>
      </w:r>
      <w:r w:rsidRPr="002379D0">
        <w:rPr>
          <w:rFonts w:ascii="SimSun" w:hAnsi="SimSun" w:hint="eastAsia"/>
          <w:sz w:val="21"/>
        </w:rPr>
        <w:t>提案。</w:t>
      </w:r>
      <w:r w:rsidR="0065201A" w:rsidRPr="002379D0">
        <w:rPr>
          <w:rFonts w:ascii="SimSun" w:hAnsi="SimSun" w:hint="eastAsia"/>
          <w:sz w:val="21"/>
        </w:rPr>
        <w:t>不过</w:t>
      </w:r>
      <w:r w:rsidRPr="002379D0">
        <w:rPr>
          <w:rFonts w:ascii="SimSun" w:hAnsi="SimSun" w:hint="eastAsia"/>
          <w:sz w:val="21"/>
        </w:rPr>
        <w:t>，主席的提</w:t>
      </w:r>
      <w:r w:rsidR="0065201A" w:rsidRPr="002379D0">
        <w:rPr>
          <w:rFonts w:ascii="SimSun" w:hAnsi="SimSun" w:hint="eastAsia"/>
          <w:sz w:val="21"/>
        </w:rPr>
        <w:t>案</w:t>
      </w:r>
      <w:r w:rsidRPr="002379D0">
        <w:rPr>
          <w:rFonts w:ascii="SimSun" w:hAnsi="SimSun" w:hint="eastAsia"/>
          <w:sz w:val="21"/>
        </w:rPr>
        <w:t>似乎是一项新的提</w:t>
      </w:r>
      <w:r w:rsidR="0065201A" w:rsidRPr="002379D0">
        <w:rPr>
          <w:rFonts w:ascii="SimSun" w:hAnsi="SimSun" w:hint="eastAsia"/>
          <w:sz w:val="21"/>
        </w:rPr>
        <w:t>案</w:t>
      </w:r>
      <w:r w:rsidRPr="002379D0">
        <w:rPr>
          <w:rFonts w:ascii="SimSun" w:hAnsi="SimSun" w:hint="eastAsia"/>
          <w:sz w:val="21"/>
        </w:rPr>
        <w:t>，与原来的提</w:t>
      </w:r>
      <w:r w:rsidR="0065201A" w:rsidRPr="002379D0">
        <w:rPr>
          <w:rFonts w:ascii="SimSun" w:hAnsi="SimSun" w:hint="eastAsia"/>
          <w:sz w:val="21"/>
        </w:rPr>
        <w:t>案</w:t>
      </w:r>
      <w:r w:rsidRPr="002379D0">
        <w:rPr>
          <w:rFonts w:ascii="SimSun" w:hAnsi="SimSun" w:hint="eastAsia"/>
          <w:sz w:val="21"/>
        </w:rPr>
        <w:t>大不</w:t>
      </w:r>
      <w:r w:rsidR="0065201A" w:rsidRPr="002379D0">
        <w:rPr>
          <w:rFonts w:ascii="SimSun" w:hAnsi="SimSun" w:hint="eastAsia"/>
          <w:sz w:val="21"/>
        </w:rPr>
        <w:t>相同。虽然代表团愿意继续审议巴西的提案，但在有</w:t>
      </w:r>
      <w:r w:rsidRPr="002379D0">
        <w:rPr>
          <w:rFonts w:ascii="SimSun" w:hAnsi="SimSun" w:hint="eastAsia"/>
          <w:sz w:val="21"/>
        </w:rPr>
        <w:t>主席的新提案</w:t>
      </w:r>
      <w:r w:rsidR="0065201A" w:rsidRPr="002379D0">
        <w:rPr>
          <w:rFonts w:ascii="SimSun" w:hAnsi="SimSun" w:hint="eastAsia"/>
          <w:sz w:val="21"/>
        </w:rPr>
        <w:t>的</w:t>
      </w:r>
      <w:r w:rsidR="0065201A" w:rsidRPr="002379D0">
        <w:rPr>
          <w:rFonts w:ascii="SimSun" w:hAnsi="SimSun"/>
          <w:sz w:val="21"/>
        </w:rPr>
        <w:t>情况下</w:t>
      </w:r>
      <w:r w:rsidRPr="002379D0">
        <w:rPr>
          <w:rFonts w:ascii="SimSun" w:hAnsi="SimSun" w:hint="eastAsia"/>
          <w:sz w:val="21"/>
        </w:rPr>
        <w:t>，</w:t>
      </w:r>
      <w:r w:rsidR="0065201A" w:rsidRPr="002379D0">
        <w:rPr>
          <w:rFonts w:ascii="SimSun" w:hAnsi="SimSun"/>
          <w:sz w:val="21"/>
        </w:rPr>
        <w:t>协商</w:t>
      </w:r>
      <w:r w:rsidRPr="002379D0">
        <w:rPr>
          <w:rFonts w:ascii="SimSun" w:hAnsi="SimSun" w:hint="eastAsia"/>
          <w:sz w:val="21"/>
        </w:rPr>
        <w:t>巴西提案有难</w:t>
      </w:r>
      <w:r w:rsidR="0065201A" w:rsidRPr="002379D0">
        <w:rPr>
          <w:rFonts w:ascii="SimSun" w:hAnsi="SimSun" w:hint="eastAsia"/>
          <w:sz w:val="21"/>
        </w:rPr>
        <w:t>度</w:t>
      </w:r>
      <w:r w:rsidRPr="002379D0">
        <w:rPr>
          <w:rFonts w:ascii="SimSun" w:hAnsi="SimSun" w:hint="eastAsia"/>
          <w:sz w:val="21"/>
        </w:rPr>
        <w:t>。</w:t>
      </w:r>
    </w:p>
    <w:p w14:paraId="2E46BDE4" w14:textId="2448824B" w:rsidR="00FA18EB"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主席解释说，</w:t>
      </w:r>
      <w:r w:rsidR="0065201A" w:rsidRPr="002379D0">
        <w:rPr>
          <w:rFonts w:ascii="SimSun" w:hAnsi="SimSun" w:hint="eastAsia"/>
          <w:sz w:val="21"/>
        </w:rPr>
        <w:t>提出</w:t>
      </w:r>
      <w:r w:rsidRPr="002379D0">
        <w:rPr>
          <w:rFonts w:ascii="SimSun" w:hAnsi="SimSun" w:hint="eastAsia"/>
          <w:sz w:val="21"/>
        </w:rPr>
        <w:t>退款机制</w:t>
      </w:r>
      <w:r w:rsidR="0065201A" w:rsidRPr="002379D0">
        <w:rPr>
          <w:rFonts w:ascii="SimSun" w:hAnsi="SimSun" w:hint="eastAsia"/>
          <w:sz w:val="21"/>
        </w:rPr>
        <w:t>的</w:t>
      </w:r>
      <w:r w:rsidR="0065201A" w:rsidRPr="002379D0">
        <w:rPr>
          <w:rFonts w:ascii="SimSun" w:hAnsi="SimSun"/>
          <w:sz w:val="21"/>
        </w:rPr>
        <w:t>目的是要</w:t>
      </w:r>
      <w:r w:rsidRPr="002379D0">
        <w:rPr>
          <w:rFonts w:ascii="SimSun" w:hAnsi="SimSun" w:hint="eastAsia"/>
          <w:sz w:val="21"/>
        </w:rPr>
        <w:t>处理巴西最</w:t>
      </w:r>
      <w:r w:rsidR="00343A86" w:rsidRPr="002379D0">
        <w:rPr>
          <w:rFonts w:ascii="SimSun" w:hAnsi="SimSun" w:hint="eastAsia"/>
          <w:sz w:val="21"/>
        </w:rPr>
        <w:t>初提案中的两个问题：增</w:t>
      </w:r>
      <w:r w:rsidR="00343A86" w:rsidRPr="002379D0">
        <w:rPr>
          <w:rFonts w:ascii="SimSun" w:hAnsi="SimSun"/>
          <w:sz w:val="21"/>
        </w:rPr>
        <w:t>加</w:t>
      </w:r>
      <w:r w:rsidR="00343A86" w:rsidRPr="002379D0">
        <w:rPr>
          <w:rFonts w:ascii="SimSun" w:hAnsi="SimSun" w:hint="eastAsia"/>
          <w:sz w:val="21"/>
        </w:rPr>
        <w:t>受理局行政工作</w:t>
      </w:r>
      <w:r w:rsidR="00343A86" w:rsidRPr="002379D0">
        <w:rPr>
          <w:rFonts w:ascii="SimSun" w:hAnsi="SimSun"/>
          <w:sz w:val="21"/>
        </w:rPr>
        <w:t>的</w:t>
      </w:r>
      <w:r w:rsidR="00343A86" w:rsidRPr="002379D0">
        <w:rPr>
          <w:rFonts w:ascii="SimSun" w:hAnsi="SimSun" w:hint="eastAsia"/>
          <w:sz w:val="21"/>
        </w:rPr>
        <w:t>复杂性和一些代表团认为会</w:t>
      </w:r>
      <w:r w:rsidR="00343A86" w:rsidRPr="002379D0">
        <w:rPr>
          <w:rFonts w:ascii="SimSun" w:hAnsi="SimSun"/>
          <w:sz w:val="21"/>
        </w:rPr>
        <w:t>有</w:t>
      </w:r>
      <w:r w:rsidR="00343A86" w:rsidRPr="002379D0">
        <w:rPr>
          <w:rFonts w:ascii="SimSun" w:hAnsi="SimSun" w:hint="eastAsia"/>
          <w:sz w:val="21"/>
        </w:rPr>
        <w:t>更多质量不</w:t>
      </w:r>
      <w:r w:rsidR="00343A86" w:rsidRPr="002379D0">
        <w:rPr>
          <w:rFonts w:ascii="SimSun" w:hAnsi="SimSun"/>
          <w:sz w:val="21"/>
        </w:rPr>
        <w:t>高</w:t>
      </w:r>
      <w:r w:rsidRPr="002379D0">
        <w:rPr>
          <w:rFonts w:ascii="SimSun" w:hAnsi="SimSun" w:hint="eastAsia"/>
          <w:sz w:val="21"/>
        </w:rPr>
        <w:t>的专利申请将</w:t>
      </w:r>
      <w:r w:rsidR="00343A86" w:rsidRPr="002379D0">
        <w:rPr>
          <w:rFonts w:ascii="SimSun" w:hAnsi="SimSun" w:hint="eastAsia"/>
          <w:sz w:val="21"/>
        </w:rPr>
        <w:t>会</w:t>
      </w:r>
      <w:r w:rsidRPr="002379D0">
        <w:rPr>
          <w:rFonts w:ascii="SimSun" w:hAnsi="SimSun" w:hint="eastAsia"/>
          <w:sz w:val="21"/>
        </w:rPr>
        <w:t>进入PCT</w:t>
      </w:r>
      <w:r w:rsidR="00343A86" w:rsidRPr="002379D0">
        <w:rPr>
          <w:rFonts w:ascii="SimSun" w:hAnsi="SimSun" w:hint="eastAsia"/>
          <w:sz w:val="21"/>
        </w:rPr>
        <w:t>体</w:t>
      </w:r>
      <w:r w:rsidRPr="002379D0">
        <w:rPr>
          <w:rFonts w:ascii="SimSun" w:hAnsi="SimSun" w:hint="eastAsia"/>
          <w:sz w:val="21"/>
        </w:rPr>
        <w:t>系。至于拟对所有高校</w:t>
      </w:r>
      <w:r w:rsidR="00343A86" w:rsidRPr="002379D0">
        <w:rPr>
          <w:rFonts w:ascii="SimSun" w:hAnsi="SimSun" w:hint="eastAsia"/>
          <w:sz w:val="21"/>
        </w:rPr>
        <w:t>实</w:t>
      </w:r>
      <w:r w:rsidR="00343A86" w:rsidRPr="002379D0">
        <w:rPr>
          <w:rFonts w:ascii="SimSun" w:hAnsi="SimSun"/>
          <w:sz w:val="21"/>
        </w:rPr>
        <w:t>行</w:t>
      </w:r>
      <w:r w:rsidRPr="002379D0">
        <w:rPr>
          <w:rFonts w:ascii="SimSun" w:hAnsi="SimSun" w:hint="eastAsia"/>
          <w:sz w:val="21"/>
        </w:rPr>
        <w:t>减</w:t>
      </w:r>
      <w:r w:rsidR="00343A86" w:rsidRPr="002379D0">
        <w:rPr>
          <w:rFonts w:ascii="SimSun" w:hAnsi="SimSun" w:hint="eastAsia"/>
          <w:sz w:val="21"/>
        </w:rPr>
        <w:t>费</w:t>
      </w:r>
      <w:r w:rsidRPr="002379D0">
        <w:rPr>
          <w:rFonts w:ascii="SimSun" w:hAnsi="SimSun" w:hint="eastAsia"/>
          <w:sz w:val="21"/>
        </w:rPr>
        <w:t>50%</w:t>
      </w:r>
      <w:r w:rsidR="00343A86" w:rsidRPr="002379D0">
        <w:rPr>
          <w:rFonts w:ascii="SimSun" w:hAnsi="SimSun" w:hint="eastAsia"/>
          <w:sz w:val="21"/>
        </w:rPr>
        <w:t>的</w:t>
      </w:r>
      <w:r w:rsidR="00343A86" w:rsidRPr="002379D0">
        <w:rPr>
          <w:rFonts w:ascii="SimSun" w:hAnsi="SimSun"/>
          <w:sz w:val="21"/>
        </w:rPr>
        <w:t>问题</w:t>
      </w:r>
      <w:r w:rsidRPr="002379D0">
        <w:rPr>
          <w:rFonts w:ascii="SimSun" w:hAnsi="SimSun" w:hint="eastAsia"/>
          <w:sz w:val="21"/>
        </w:rPr>
        <w:t>，约</w:t>
      </w:r>
      <w:r w:rsidR="00343A86" w:rsidRPr="002379D0">
        <w:rPr>
          <w:rFonts w:ascii="SimSun" w:hAnsi="SimSun" w:hint="eastAsia"/>
          <w:sz w:val="21"/>
        </w:rPr>
        <w:t>有</w:t>
      </w:r>
      <w:r w:rsidRPr="002379D0">
        <w:rPr>
          <w:rFonts w:ascii="SimSun" w:hAnsi="SimSun" w:hint="eastAsia"/>
          <w:sz w:val="21"/>
        </w:rPr>
        <w:t>一半的国际申请费用于</w:t>
      </w:r>
      <w:r w:rsidR="00343A86" w:rsidRPr="002379D0">
        <w:rPr>
          <w:rFonts w:ascii="SimSun" w:hAnsi="SimSun" w:hint="eastAsia"/>
          <w:sz w:val="21"/>
        </w:rPr>
        <w:t>支付处理费</w:t>
      </w:r>
      <w:r w:rsidRPr="002379D0">
        <w:rPr>
          <w:rFonts w:ascii="SimSun" w:hAnsi="SimSun" w:hint="eastAsia"/>
          <w:sz w:val="21"/>
        </w:rPr>
        <w:t>，另</w:t>
      </w:r>
      <w:r w:rsidR="00343A86" w:rsidRPr="002379D0">
        <w:rPr>
          <w:rFonts w:ascii="SimSun" w:hAnsi="SimSun" w:hint="eastAsia"/>
          <w:sz w:val="21"/>
        </w:rPr>
        <w:t>有一半用于支持</w:t>
      </w:r>
      <w:r w:rsidRPr="002379D0">
        <w:rPr>
          <w:rFonts w:ascii="SimSun" w:hAnsi="SimSun" w:hint="eastAsia"/>
          <w:sz w:val="21"/>
        </w:rPr>
        <w:t>产权组织的其他活动。因此，减</w:t>
      </w:r>
      <w:r w:rsidR="00343A86" w:rsidRPr="002379D0">
        <w:rPr>
          <w:rFonts w:ascii="SimSun" w:hAnsi="SimSun" w:hint="eastAsia"/>
          <w:sz w:val="21"/>
        </w:rPr>
        <w:t>费</w:t>
      </w:r>
      <w:r w:rsidRPr="002379D0">
        <w:rPr>
          <w:rFonts w:ascii="SimSun" w:hAnsi="SimSun" w:hint="eastAsia"/>
          <w:sz w:val="21"/>
        </w:rPr>
        <w:t>50%将避免国际局在处理国际申请方面</w:t>
      </w:r>
      <w:r w:rsidR="00343A86" w:rsidRPr="002379D0">
        <w:rPr>
          <w:rFonts w:ascii="SimSun" w:hAnsi="SimSun" w:hint="eastAsia"/>
          <w:sz w:val="21"/>
        </w:rPr>
        <w:t>遭受</w:t>
      </w:r>
      <w:r w:rsidRPr="002379D0">
        <w:rPr>
          <w:rFonts w:ascii="SimSun" w:hAnsi="SimSun" w:hint="eastAsia"/>
          <w:sz w:val="21"/>
        </w:rPr>
        <w:t>重大损失。此外，</w:t>
      </w:r>
      <w:r w:rsidR="00343A86" w:rsidRPr="002379D0">
        <w:rPr>
          <w:rFonts w:ascii="SimSun" w:hAnsi="SimSun" w:hint="eastAsia"/>
          <w:sz w:val="21"/>
        </w:rPr>
        <w:t>文件</w:t>
      </w:r>
      <w:r w:rsidRPr="002379D0">
        <w:rPr>
          <w:rFonts w:ascii="SimSun" w:hAnsi="SimSun" w:hint="eastAsia"/>
          <w:sz w:val="21"/>
        </w:rPr>
        <w:t>PCT/WG/10/2中的模拟显示，每年超过5</w:t>
      </w:r>
      <w:r w:rsidR="00343A86" w:rsidRPr="002379D0">
        <w:rPr>
          <w:rFonts w:ascii="SimSun" w:hAnsi="SimSun" w:hint="eastAsia"/>
          <w:sz w:val="21"/>
        </w:rPr>
        <w:t>项申请的任何上限都会给</w:t>
      </w:r>
      <w:r w:rsidRPr="002379D0">
        <w:rPr>
          <w:rFonts w:ascii="SimSun" w:hAnsi="SimSun" w:hint="eastAsia"/>
          <w:sz w:val="21"/>
        </w:rPr>
        <w:t>产权组织带来200多万瑞郎的损失，而这不太可能为整个工作组所接受。虽然主席承认退款</w:t>
      </w:r>
      <w:r w:rsidR="00343A86" w:rsidRPr="002379D0">
        <w:rPr>
          <w:rFonts w:ascii="SimSun" w:hAnsi="SimSun" w:hint="eastAsia"/>
          <w:sz w:val="21"/>
        </w:rPr>
        <w:t>会带来</w:t>
      </w:r>
      <w:r w:rsidRPr="002379D0">
        <w:rPr>
          <w:rFonts w:ascii="SimSun" w:hAnsi="SimSun" w:hint="eastAsia"/>
          <w:sz w:val="21"/>
        </w:rPr>
        <w:t>管理问题，但预先减</w:t>
      </w:r>
      <w:r w:rsidR="00343A86" w:rsidRPr="002379D0">
        <w:rPr>
          <w:rFonts w:ascii="SimSun" w:hAnsi="SimSun" w:hint="eastAsia"/>
          <w:sz w:val="21"/>
        </w:rPr>
        <w:t>费</w:t>
      </w:r>
      <w:r w:rsidRPr="002379D0">
        <w:rPr>
          <w:rFonts w:ascii="SimSun" w:hAnsi="SimSun" w:hint="eastAsia"/>
          <w:sz w:val="21"/>
        </w:rPr>
        <w:t>还将</w:t>
      </w:r>
      <w:r w:rsidR="00343A86" w:rsidRPr="002379D0">
        <w:rPr>
          <w:rFonts w:ascii="SimSun" w:hAnsi="SimSun" w:hint="eastAsia"/>
          <w:sz w:val="21"/>
        </w:rPr>
        <w:t>带来</w:t>
      </w:r>
      <w:r w:rsidRPr="002379D0">
        <w:rPr>
          <w:rFonts w:ascii="SimSun" w:hAnsi="SimSun" w:hint="eastAsia"/>
          <w:sz w:val="21"/>
        </w:rPr>
        <w:t>额外的行政负担。鉴于一些</w:t>
      </w:r>
      <w:r w:rsidR="00343A86" w:rsidRPr="002379D0">
        <w:rPr>
          <w:rFonts w:ascii="SimSun" w:hAnsi="SimSun" w:hint="eastAsia"/>
          <w:sz w:val="21"/>
        </w:rPr>
        <w:t>地</w:t>
      </w:r>
      <w:r w:rsidRPr="002379D0">
        <w:rPr>
          <w:rFonts w:ascii="SimSun" w:hAnsi="SimSun" w:hint="eastAsia"/>
          <w:sz w:val="21"/>
        </w:rPr>
        <w:t>区集团和代表团表</w:t>
      </w:r>
      <w:r w:rsidR="00343A86" w:rsidRPr="002379D0">
        <w:rPr>
          <w:rFonts w:ascii="SimSun" w:hAnsi="SimSun" w:hint="eastAsia"/>
          <w:sz w:val="21"/>
        </w:rPr>
        <w:t>达</w:t>
      </w:r>
      <w:r w:rsidRPr="002379D0">
        <w:rPr>
          <w:rFonts w:ascii="SimSun" w:hAnsi="SimSun" w:hint="eastAsia"/>
          <w:sz w:val="21"/>
        </w:rPr>
        <w:t>的关切，主席请各代表团考虑如何推</w:t>
      </w:r>
      <w:r w:rsidR="00343A86" w:rsidRPr="002379D0">
        <w:rPr>
          <w:rFonts w:ascii="SimSun" w:hAnsi="SimSun" w:hint="eastAsia"/>
          <w:sz w:val="21"/>
        </w:rPr>
        <w:t>进</w:t>
      </w:r>
      <w:r w:rsidR="00343A86" w:rsidRPr="002379D0">
        <w:rPr>
          <w:rFonts w:ascii="SimSun" w:hAnsi="SimSun"/>
          <w:sz w:val="21"/>
        </w:rPr>
        <w:t>该</w:t>
      </w:r>
      <w:r w:rsidRPr="002379D0">
        <w:rPr>
          <w:rFonts w:ascii="SimSun" w:hAnsi="SimSun" w:hint="eastAsia"/>
          <w:sz w:val="21"/>
        </w:rPr>
        <w:t>提案。</w:t>
      </w:r>
    </w:p>
    <w:p w14:paraId="6AEF9E9B" w14:textId="33E14A90" w:rsidR="005B3D19"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印度尼西亚代表团代表亚洲及太平洋集团发言，表示退款</w:t>
      </w:r>
      <w:r w:rsidR="00343A86" w:rsidRPr="002379D0">
        <w:rPr>
          <w:rFonts w:ascii="SimSun" w:hAnsi="SimSun" w:hint="eastAsia"/>
          <w:sz w:val="21"/>
        </w:rPr>
        <w:t>是</w:t>
      </w:r>
      <w:r w:rsidR="00343A86" w:rsidRPr="002379D0">
        <w:rPr>
          <w:rFonts w:ascii="SimSun" w:hAnsi="SimSun"/>
          <w:sz w:val="21"/>
        </w:rPr>
        <w:t>一种可能</w:t>
      </w:r>
      <w:r w:rsidRPr="002379D0">
        <w:rPr>
          <w:rFonts w:ascii="SimSun" w:hAnsi="SimSun" w:hint="eastAsia"/>
          <w:sz w:val="21"/>
        </w:rPr>
        <w:t>，但这一想法的许多方面需要澄清。例如，</w:t>
      </w:r>
      <w:r w:rsidR="00343A86" w:rsidRPr="002379D0">
        <w:rPr>
          <w:rFonts w:ascii="SimSun" w:hAnsi="SimSun" w:hint="eastAsia"/>
          <w:sz w:val="21"/>
        </w:rPr>
        <w:t>不</w:t>
      </w:r>
      <w:r w:rsidRPr="002379D0">
        <w:rPr>
          <w:rFonts w:ascii="SimSun" w:hAnsi="SimSun" w:hint="eastAsia"/>
          <w:sz w:val="21"/>
        </w:rPr>
        <w:t>在</w:t>
      </w:r>
      <w:r w:rsidR="00343A86" w:rsidRPr="002379D0">
        <w:rPr>
          <w:rFonts w:ascii="SimSun" w:hAnsi="SimSun" w:hint="eastAsia"/>
          <w:sz w:val="21"/>
        </w:rPr>
        <w:t>付款</w:t>
      </w:r>
      <w:r w:rsidR="00343A86" w:rsidRPr="002379D0">
        <w:rPr>
          <w:rFonts w:ascii="SimSun" w:hAnsi="SimSun"/>
          <w:sz w:val="21"/>
        </w:rPr>
        <w:t>的</w:t>
      </w:r>
      <w:r w:rsidRPr="002379D0">
        <w:rPr>
          <w:rFonts w:ascii="SimSun" w:hAnsi="SimSun" w:hint="eastAsia"/>
          <w:sz w:val="21"/>
        </w:rPr>
        <w:t>同</w:t>
      </w:r>
      <w:r w:rsidR="00343A86" w:rsidRPr="002379D0">
        <w:rPr>
          <w:rFonts w:ascii="SimSun" w:hAnsi="SimSun" w:hint="eastAsia"/>
          <w:sz w:val="21"/>
        </w:rPr>
        <w:t>一</w:t>
      </w:r>
      <w:r w:rsidRPr="002379D0">
        <w:rPr>
          <w:rFonts w:ascii="SimSun" w:hAnsi="SimSun" w:hint="eastAsia"/>
          <w:sz w:val="21"/>
        </w:rPr>
        <w:t>财政年度退款</w:t>
      </w:r>
      <w:r w:rsidR="00343A86" w:rsidRPr="002379D0">
        <w:rPr>
          <w:rFonts w:ascii="SimSun" w:hAnsi="SimSun" w:hint="eastAsia"/>
          <w:sz w:val="21"/>
        </w:rPr>
        <w:t>可能</w:t>
      </w:r>
      <w:r w:rsidR="00343A86" w:rsidRPr="002379D0">
        <w:rPr>
          <w:rFonts w:ascii="SimSun" w:hAnsi="SimSun"/>
          <w:sz w:val="21"/>
        </w:rPr>
        <w:t>会</w:t>
      </w:r>
      <w:r w:rsidRPr="002379D0">
        <w:rPr>
          <w:rFonts w:ascii="SimSun" w:hAnsi="SimSun" w:hint="eastAsia"/>
          <w:sz w:val="21"/>
        </w:rPr>
        <w:t>有问题。此外，重要的是</w:t>
      </w:r>
      <w:r w:rsidR="00343A86" w:rsidRPr="002379D0">
        <w:rPr>
          <w:rFonts w:ascii="SimSun" w:hAnsi="SimSun" w:hint="eastAsia"/>
          <w:sz w:val="21"/>
        </w:rPr>
        <w:t>，必须</w:t>
      </w:r>
      <w:r w:rsidR="00711307" w:rsidRPr="002379D0">
        <w:rPr>
          <w:rFonts w:ascii="SimSun" w:hAnsi="SimSun" w:hint="eastAsia"/>
          <w:sz w:val="21"/>
        </w:rPr>
        <w:t>拟订</w:t>
      </w:r>
      <w:r w:rsidR="00343A86" w:rsidRPr="002379D0">
        <w:rPr>
          <w:rFonts w:ascii="SimSun" w:hAnsi="SimSun" w:hint="eastAsia"/>
          <w:sz w:val="21"/>
        </w:rPr>
        <w:t>《</w:t>
      </w:r>
      <w:r w:rsidRPr="002379D0">
        <w:rPr>
          <w:rFonts w:ascii="SimSun" w:hAnsi="SimSun" w:hint="eastAsia"/>
          <w:sz w:val="21"/>
        </w:rPr>
        <w:t>行政</w:t>
      </w:r>
      <w:r w:rsidR="00343A86" w:rsidRPr="002379D0">
        <w:rPr>
          <w:rFonts w:ascii="SimSun" w:hAnsi="SimSun" w:hint="eastAsia"/>
          <w:sz w:val="21"/>
        </w:rPr>
        <w:t>规程</w:t>
      </w:r>
      <w:r w:rsidR="00343A86" w:rsidRPr="002379D0">
        <w:rPr>
          <w:rFonts w:ascii="SimSun" w:hAnsi="SimSun"/>
          <w:sz w:val="21"/>
        </w:rPr>
        <w:t>》</w:t>
      </w:r>
      <w:r w:rsidRPr="002379D0">
        <w:rPr>
          <w:rFonts w:ascii="SimSun" w:hAnsi="SimSun" w:hint="eastAsia"/>
          <w:sz w:val="21"/>
        </w:rPr>
        <w:t>草案以了解退款在实践中如何运作。</w:t>
      </w:r>
      <w:r w:rsidR="00711307" w:rsidRPr="002379D0">
        <w:rPr>
          <w:rFonts w:ascii="SimSun" w:hAnsi="SimSun" w:hint="eastAsia"/>
          <w:sz w:val="21"/>
        </w:rPr>
        <w:t>不过</w:t>
      </w:r>
      <w:r w:rsidRPr="002379D0">
        <w:rPr>
          <w:rFonts w:ascii="SimSun" w:hAnsi="SimSun" w:hint="eastAsia"/>
          <w:sz w:val="21"/>
        </w:rPr>
        <w:t>，</w:t>
      </w:r>
      <w:r w:rsidR="00711307" w:rsidRPr="002379D0">
        <w:rPr>
          <w:rFonts w:ascii="SimSun" w:hAnsi="SimSun" w:hint="eastAsia"/>
          <w:sz w:val="21"/>
        </w:rPr>
        <w:t>亚洲及太平洋</w:t>
      </w:r>
      <w:r w:rsidRPr="002379D0">
        <w:rPr>
          <w:rFonts w:ascii="SimSun" w:hAnsi="SimSun" w:hint="eastAsia"/>
          <w:sz w:val="21"/>
        </w:rPr>
        <w:t>集团确实很难接受发展中国家和发达国家高校待遇</w:t>
      </w:r>
      <w:r w:rsidR="00711307" w:rsidRPr="002379D0">
        <w:rPr>
          <w:rFonts w:ascii="SimSun" w:hAnsi="SimSun" w:hint="eastAsia"/>
          <w:sz w:val="21"/>
        </w:rPr>
        <w:t>平等</w:t>
      </w:r>
      <w:r w:rsidR="00711307" w:rsidRPr="002379D0">
        <w:rPr>
          <w:rFonts w:ascii="SimSun" w:hAnsi="SimSun"/>
          <w:sz w:val="21"/>
        </w:rPr>
        <w:t>的提案</w:t>
      </w:r>
      <w:r w:rsidRPr="002379D0">
        <w:rPr>
          <w:rFonts w:ascii="SimSun" w:hAnsi="SimSun" w:hint="eastAsia"/>
          <w:sz w:val="21"/>
        </w:rPr>
        <w:t>，因为这并不意味着</w:t>
      </w:r>
      <w:r w:rsidR="00711307" w:rsidRPr="002379D0">
        <w:rPr>
          <w:rFonts w:ascii="SimSun" w:hAnsi="SimSun" w:hint="eastAsia"/>
          <w:sz w:val="21"/>
        </w:rPr>
        <w:t>所有</w:t>
      </w:r>
      <w:r w:rsidR="00711307" w:rsidRPr="002379D0">
        <w:rPr>
          <w:rFonts w:ascii="SimSun" w:hAnsi="SimSun"/>
          <w:sz w:val="21"/>
        </w:rPr>
        <w:t>高校</w:t>
      </w:r>
      <w:r w:rsidRPr="002379D0">
        <w:rPr>
          <w:rFonts w:ascii="SimSun" w:hAnsi="SimSun" w:hint="eastAsia"/>
          <w:sz w:val="21"/>
        </w:rPr>
        <w:t>待遇</w:t>
      </w:r>
      <w:r w:rsidR="00711307" w:rsidRPr="002379D0">
        <w:rPr>
          <w:rFonts w:ascii="SimSun" w:hAnsi="SimSun" w:hint="eastAsia"/>
          <w:sz w:val="21"/>
        </w:rPr>
        <w:t>公平</w:t>
      </w:r>
      <w:r w:rsidRPr="002379D0">
        <w:rPr>
          <w:rFonts w:ascii="SimSun" w:hAnsi="SimSun" w:hint="eastAsia"/>
          <w:sz w:val="21"/>
        </w:rPr>
        <w:t>。此外，</w:t>
      </w:r>
      <w:r w:rsidR="00711307" w:rsidRPr="002379D0">
        <w:rPr>
          <w:rFonts w:ascii="SimSun" w:hAnsi="SimSun" w:hint="eastAsia"/>
          <w:sz w:val="21"/>
        </w:rPr>
        <w:t>亚洲及太平洋</w:t>
      </w:r>
      <w:r w:rsidRPr="002379D0">
        <w:rPr>
          <w:rFonts w:ascii="SimSun" w:hAnsi="SimSun" w:hint="eastAsia"/>
          <w:sz w:val="21"/>
        </w:rPr>
        <w:t>集团不接受</w:t>
      </w:r>
      <w:r w:rsidR="00711307" w:rsidRPr="002379D0">
        <w:rPr>
          <w:rFonts w:ascii="SimSun" w:hAnsi="SimSun" w:hint="eastAsia"/>
          <w:sz w:val="21"/>
        </w:rPr>
        <w:t>有关</w:t>
      </w:r>
      <w:r w:rsidRPr="002379D0">
        <w:rPr>
          <w:rFonts w:ascii="SimSun" w:hAnsi="SimSun" w:hint="eastAsia"/>
          <w:sz w:val="21"/>
        </w:rPr>
        <w:t>提高预付费将</w:t>
      </w:r>
      <w:r w:rsidR="00711307" w:rsidRPr="002379D0">
        <w:rPr>
          <w:rFonts w:ascii="SimSun" w:hAnsi="SimSun" w:hint="eastAsia"/>
          <w:sz w:val="21"/>
        </w:rPr>
        <w:t>会</w:t>
      </w:r>
      <w:r w:rsidRPr="002379D0">
        <w:rPr>
          <w:rFonts w:ascii="SimSun" w:hAnsi="SimSun" w:hint="eastAsia"/>
          <w:sz w:val="21"/>
        </w:rPr>
        <w:t>提高专利申请质量的说法。</w:t>
      </w:r>
    </w:p>
    <w:p w14:paraId="05A484CB" w14:textId="012E5C41" w:rsidR="00E77DF2"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在与</w:t>
      </w:r>
      <w:r w:rsidR="00711307" w:rsidRPr="002379D0">
        <w:rPr>
          <w:rFonts w:ascii="SimSun" w:hAnsi="SimSun" w:hint="eastAsia"/>
          <w:sz w:val="21"/>
        </w:rPr>
        <w:t>地</w:t>
      </w:r>
      <w:r w:rsidRPr="002379D0">
        <w:rPr>
          <w:rFonts w:ascii="SimSun" w:hAnsi="SimSun" w:hint="eastAsia"/>
          <w:sz w:val="21"/>
        </w:rPr>
        <w:t>区协调员进一步进行非正式讨论</w:t>
      </w:r>
      <w:r w:rsidR="00711307" w:rsidRPr="002379D0">
        <w:rPr>
          <w:rFonts w:ascii="SimSun" w:hAnsi="SimSun" w:hint="eastAsia"/>
          <w:sz w:val="21"/>
        </w:rPr>
        <w:t>之</w:t>
      </w:r>
      <w:r w:rsidRPr="002379D0">
        <w:rPr>
          <w:rFonts w:ascii="SimSun" w:hAnsi="SimSun" w:hint="eastAsia"/>
          <w:sz w:val="21"/>
        </w:rPr>
        <w:t>后，主席得出结论，没有</w:t>
      </w:r>
      <w:r w:rsidR="00711307" w:rsidRPr="002379D0">
        <w:rPr>
          <w:rFonts w:ascii="SimSun" w:hAnsi="SimSun" w:hint="eastAsia"/>
          <w:sz w:val="21"/>
        </w:rPr>
        <w:t>在解决</w:t>
      </w:r>
      <w:r w:rsidR="00711307" w:rsidRPr="002379D0">
        <w:rPr>
          <w:rFonts w:ascii="SimSun" w:hAnsi="SimSun"/>
          <w:sz w:val="21"/>
        </w:rPr>
        <w:t>办法</w:t>
      </w:r>
      <w:r w:rsidR="00711307" w:rsidRPr="002379D0">
        <w:rPr>
          <w:rFonts w:ascii="SimSun" w:hAnsi="SimSun" w:hint="eastAsia"/>
          <w:sz w:val="21"/>
        </w:rPr>
        <w:t>上</w:t>
      </w:r>
      <w:r w:rsidRPr="002379D0">
        <w:rPr>
          <w:rFonts w:ascii="SimSun" w:hAnsi="SimSun" w:hint="eastAsia"/>
          <w:sz w:val="21"/>
        </w:rPr>
        <w:t>达成共识。对</w:t>
      </w:r>
      <w:r w:rsidR="00711307" w:rsidRPr="002379D0">
        <w:rPr>
          <w:rFonts w:ascii="SimSun" w:hAnsi="SimSun" w:hint="eastAsia"/>
          <w:sz w:val="21"/>
        </w:rPr>
        <w:t>于</w:t>
      </w:r>
      <w:r w:rsidRPr="002379D0">
        <w:rPr>
          <w:rFonts w:ascii="SimSun" w:hAnsi="SimSun" w:hint="eastAsia"/>
          <w:sz w:val="21"/>
        </w:rPr>
        <w:t>一些高校特别是发展中国家的高校</w:t>
      </w:r>
      <w:r w:rsidR="00711307" w:rsidRPr="002379D0">
        <w:rPr>
          <w:rFonts w:ascii="SimSun" w:hAnsi="SimSun" w:hint="eastAsia"/>
          <w:sz w:val="21"/>
        </w:rPr>
        <w:t>而言</w:t>
      </w:r>
      <w:r w:rsidRPr="002379D0">
        <w:rPr>
          <w:rFonts w:ascii="SimSun" w:hAnsi="SimSun" w:hint="eastAsia"/>
          <w:sz w:val="21"/>
        </w:rPr>
        <w:t>，很难</w:t>
      </w:r>
      <w:r w:rsidR="00711307" w:rsidRPr="002379D0">
        <w:rPr>
          <w:rFonts w:ascii="SimSun" w:hAnsi="SimSun" w:hint="eastAsia"/>
          <w:sz w:val="21"/>
        </w:rPr>
        <w:t>向</w:t>
      </w:r>
      <w:r w:rsidRPr="002379D0">
        <w:rPr>
          <w:rFonts w:ascii="SimSun" w:hAnsi="SimSun" w:hint="eastAsia"/>
          <w:sz w:val="21"/>
        </w:rPr>
        <w:t>高校</w:t>
      </w:r>
      <w:r w:rsidR="00711307" w:rsidRPr="002379D0">
        <w:rPr>
          <w:rFonts w:ascii="SimSun" w:hAnsi="SimSun" w:hint="eastAsia"/>
          <w:sz w:val="21"/>
        </w:rPr>
        <w:t>退</w:t>
      </w:r>
      <w:r w:rsidRPr="002379D0">
        <w:rPr>
          <w:rFonts w:ascii="SimSun" w:hAnsi="SimSun" w:hint="eastAsia"/>
          <w:sz w:val="21"/>
        </w:rPr>
        <w:t>费，相反，这笔钱</w:t>
      </w:r>
      <w:r w:rsidR="00711307" w:rsidRPr="002379D0">
        <w:rPr>
          <w:rFonts w:ascii="SimSun" w:hAnsi="SimSun" w:hint="eastAsia"/>
          <w:sz w:val="21"/>
        </w:rPr>
        <w:t>一般</w:t>
      </w:r>
      <w:r w:rsidR="00711307" w:rsidRPr="002379D0">
        <w:rPr>
          <w:rFonts w:ascii="SimSun" w:hAnsi="SimSun"/>
          <w:sz w:val="21"/>
        </w:rPr>
        <w:t>会</w:t>
      </w:r>
      <w:r w:rsidRPr="002379D0">
        <w:rPr>
          <w:rFonts w:ascii="SimSun" w:hAnsi="SimSun" w:hint="eastAsia"/>
          <w:sz w:val="21"/>
        </w:rPr>
        <w:t>退还政府。这将使高校</w:t>
      </w:r>
      <w:r w:rsidR="00711307" w:rsidRPr="002379D0">
        <w:rPr>
          <w:rFonts w:ascii="SimSun" w:hAnsi="SimSun" w:hint="eastAsia"/>
          <w:sz w:val="21"/>
        </w:rPr>
        <w:t>得不</w:t>
      </w:r>
      <w:r w:rsidR="00711307" w:rsidRPr="002379D0">
        <w:rPr>
          <w:rFonts w:ascii="SimSun" w:hAnsi="SimSun"/>
          <w:sz w:val="21"/>
        </w:rPr>
        <w:t>到减</w:t>
      </w:r>
      <w:r w:rsidRPr="002379D0">
        <w:rPr>
          <w:rFonts w:ascii="SimSun" w:hAnsi="SimSun" w:hint="eastAsia"/>
          <w:sz w:val="21"/>
        </w:rPr>
        <w:t>费的好处，</w:t>
      </w:r>
      <w:r w:rsidR="00711307" w:rsidRPr="002379D0">
        <w:rPr>
          <w:rFonts w:ascii="SimSun" w:hAnsi="SimSun" w:hint="eastAsia"/>
          <w:sz w:val="21"/>
        </w:rPr>
        <w:t>无</w:t>
      </w:r>
      <w:r w:rsidR="00711307" w:rsidRPr="002379D0">
        <w:rPr>
          <w:rFonts w:ascii="SimSun" w:hAnsi="SimSun"/>
          <w:sz w:val="21"/>
        </w:rPr>
        <w:t>助于实施</w:t>
      </w:r>
      <w:r w:rsidRPr="002379D0">
        <w:rPr>
          <w:rFonts w:ascii="SimSun" w:hAnsi="SimSun" w:hint="eastAsia"/>
          <w:sz w:val="21"/>
        </w:rPr>
        <w:t>提案的目的。与</w:t>
      </w:r>
      <w:r w:rsidR="00711307" w:rsidRPr="002379D0">
        <w:rPr>
          <w:rFonts w:ascii="SimSun" w:hAnsi="SimSun" w:hint="eastAsia"/>
          <w:sz w:val="21"/>
        </w:rPr>
        <w:t>拟议</w:t>
      </w:r>
      <w:r w:rsidR="00711307" w:rsidRPr="002379D0">
        <w:rPr>
          <w:rFonts w:ascii="SimSun" w:hAnsi="SimSun"/>
          <w:sz w:val="21"/>
        </w:rPr>
        <w:t>的减费</w:t>
      </w:r>
      <w:r w:rsidRPr="002379D0">
        <w:rPr>
          <w:rFonts w:ascii="SimSun" w:hAnsi="SimSun" w:hint="eastAsia"/>
          <w:sz w:val="21"/>
        </w:rPr>
        <w:t>50%</w:t>
      </w:r>
      <w:r w:rsidR="00711307" w:rsidRPr="002379D0">
        <w:rPr>
          <w:rFonts w:ascii="SimSun" w:hAnsi="SimSun" w:hint="eastAsia"/>
          <w:sz w:val="21"/>
        </w:rPr>
        <w:t>的</w:t>
      </w:r>
      <w:r w:rsidR="00711307" w:rsidRPr="002379D0">
        <w:rPr>
          <w:rFonts w:ascii="SimSun" w:hAnsi="SimSun"/>
          <w:sz w:val="21"/>
        </w:rPr>
        <w:t>比例</w:t>
      </w:r>
      <w:r w:rsidRPr="002379D0">
        <w:rPr>
          <w:rFonts w:ascii="SimSun" w:hAnsi="SimSun" w:hint="eastAsia"/>
          <w:sz w:val="21"/>
        </w:rPr>
        <w:t>和</w:t>
      </w:r>
      <w:r w:rsidR="00711307" w:rsidRPr="002379D0">
        <w:rPr>
          <w:rFonts w:ascii="SimSun" w:hAnsi="SimSun" w:hint="eastAsia"/>
          <w:sz w:val="21"/>
        </w:rPr>
        <w:t>每</w:t>
      </w:r>
      <w:r w:rsidR="00711307" w:rsidRPr="002379D0">
        <w:rPr>
          <w:rFonts w:ascii="SimSun" w:hAnsi="SimSun"/>
          <w:sz w:val="21"/>
        </w:rPr>
        <w:t>所高校每年</w:t>
      </w:r>
      <w:r w:rsidR="00963524" w:rsidRPr="002379D0">
        <w:rPr>
          <w:rFonts w:ascii="SimSun" w:hAnsi="SimSun" w:hint="eastAsia"/>
          <w:sz w:val="21"/>
        </w:rPr>
        <w:t>5</w:t>
      </w:r>
      <w:r w:rsidR="00711307" w:rsidRPr="002379D0">
        <w:rPr>
          <w:rFonts w:ascii="SimSun" w:hAnsi="SimSun" w:hint="eastAsia"/>
          <w:sz w:val="21"/>
        </w:rPr>
        <w:t>项申请</w:t>
      </w:r>
      <w:r w:rsidRPr="002379D0">
        <w:rPr>
          <w:rFonts w:ascii="SimSun" w:hAnsi="SimSun" w:hint="eastAsia"/>
          <w:sz w:val="21"/>
        </w:rPr>
        <w:t>的上限相比，有更大的灵活性。此外，还就</w:t>
      </w:r>
      <w:r w:rsidR="009B626A" w:rsidRPr="002379D0">
        <w:rPr>
          <w:rFonts w:ascii="SimSun" w:hAnsi="SimSun" w:hint="eastAsia"/>
          <w:sz w:val="21"/>
        </w:rPr>
        <w:t>有关国际局将向各主管局发放规定限额的代金券以便提前减免国际申请费的</w:t>
      </w:r>
      <w:r w:rsidRPr="00A845F6">
        <w:rPr>
          <w:rFonts w:ascii="SimSun" w:hAnsi="SimSun" w:hint="eastAsia"/>
          <w:sz w:val="21"/>
          <w:lang w:val="zh-CN"/>
        </w:rPr>
        <w:t>代金券</w:t>
      </w:r>
      <w:r w:rsidR="009B626A" w:rsidRPr="002379D0">
        <w:rPr>
          <w:rFonts w:ascii="SimSun" w:hAnsi="SimSun" w:hint="eastAsia"/>
          <w:sz w:val="21"/>
        </w:rPr>
        <w:t>类</w:t>
      </w:r>
      <w:r w:rsidR="009B626A" w:rsidRPr="002379D0">
        <w:rPr>
          <w:rFonts w:ascii="SimSun" w:hAnsi="SimSun"/>
          <w:sz w:val="21"/>
        </w:rPr>
        <w:t>减费</w:t>
      </w:r>
      <w:r w:rsidRPr="002379D0">
        <w:rPr>
          <w:rFonts w:ascii="SimSun" w:hAnsi="SimSun" w:hint="eastAsia"/>
          <w:sz w:val="21"/>
        </w:rPr>
        <w:t>制度进行了非正式讨论，</w:t>
      </w:r>
      <w:r w:rsidR="009B626A" w:rsidRPr="002379D0">
        <w:rPr>
          <w:rFonts w:ascii="SimSun" w:hAnsi="SimSun" w:hint="eastAsia"/>
          <w:sz w:val="21"/>
        </w:rPr>
        <w:t>由</w:t>
      </w:r>
      <w:r w:rsidR="009B626A" w:rsidRPr="002379D0">
        <w:rPr>
          <w:rFonts w:ascii="SimSun" w:hAnsi="SimSun"/>
          <w:sz w:val="21"/>
        </w:rPr>
        <w:t>主管局向</w:t>
      </w:r>
      <w:r w:rsidRPr="002379D0">
        <w:rPr>
          <w:rFonts w:ascii="SimSun" w:hAnsi="SimSun" w:hint="eastAsia"/>
          <w:sz w:val="21"/>
        </w:rPr>
        <w:t>高校</w:t>
      </w:r>
      <w:r w:rsidR="009B626A" w:rsidRPr="002379D0">
        <w:rPr>
          <w:rFonts w:ascii="SimSun" w:hAnsi="SimSun" w:hint="eastAsia"/>
          <w:sz w:val="21"/>
        </w:rPr>
        <w:t>等</w:t>
      </w:r>
      <w:r w:rsidR="009B626A" w:rsidRPr="002379D0">
        <w:rPr>
          <w:rFonts w:ascii="SimSun" w:hAnsi="SimSun"/>
          <w:sz w:val="21"/>
        </w:rPr>
        <w:t>相关机构</w:t>
      </w:r>
      <w:r w:rsidR="009B626A" w:rsidRPr="002379D0">
        <w:rPr>
          <w:rFonts w:ascii="SimSun" w:hAnsi="SimSun" w:hint="eastAsia"/>
          <w:sz w:val="21"/>
        </w:rPr>
        <w:t>、中小</w:t>
      </w:r>
      <w:r w:rsidRPr="002379D0">
        <w:rPr>
          <w:rFonts w:ascii="SimSun" w:hAnsi="SimSun" w:hint="eastAsia"/>
          <w:sz w:val="21"/>
        </w:rPr>
        <w:t>企业、个人申请人等</w:t>
      </w:r>
      <w:r w:rsidR="009B626A" w:rsidRPr="002379D0">
        <w:rPr>
          <w:rFonts w:ascii="SimSun" w:hAnsi="SimSun" w:hint="eastAsia"/>
          <w:sz w:val="21"/>
        </w:rPr>
        <w:t>发</w:t>
      </w:r>
      <w:r w:rsidR="009B626A" w:rsidRPr="002379D0">
        <w:rPr>
          <w:rFonts w:ascii="SimSun" w:hAnsi="SimSun"/>
          <w:sz w:val="21"/>
        </w:rPr>
        <w:t>放代金券</w:t>
      </w:r>
      <w:r w:rsidRPr="002379D0">
        <w:rPr>
          <w:rFonts w:ascii="SimSun" w:hAnsi="SimSun" w:hint="eastAsia"/>
          <w:sz w:val="21"/>
        </w:rPr>
        <w:t>。这一</w:t>
      </w:r>
      <w:r w:rsidR="009B626A" w:rsidRPr="002379D0">
        <w:rPr>
          <w:rFonts w:ascii="SimSun" w:hAnsi="SimSun" w:hint="eastAsia"/>
          <w:sz w:val="21"/>
        </w:rPr>
        <w:t>问题</w:t>
      </w:r>
      <w:r w:rsidRPr="002379D0">
        <w:rPr>
          <w:rFonts w:ascii="SimSun" w:hAnsi="SimSun" w:hint="eastAsia"/>
          <w:sz w:val="21"/>
        </w:rPr>
        <w:t>可在工作组另一届会议上审议，但</w:t>
      </w:r>
      <w:r w:rsidR="009B626A" w:rsidRPr="002379D0">
        <w:rPr>
          <w:rFonts w:ascii="SimSun" w:hAnsi="SimSun" w:hint="eastAsia"/>
          <w:sz w:val="21"/>
        </w:rPr>
        <w:t>没有</w:t>
      </w:r>
      <w:r w:rsidRPr="002379D0">
        <w:rPr>
          <w:rFonts w:ascii="SimSun" w:hAnsi="SimSun" w:hint="eastAsia"/>
          <w:sz w:val="21"/>
        </w:rPr>
        <w:t>对</w:t>
      </w:r>
      <w:r w:rsidR="009B626A" w:rsidRPr="002379D0">
        <w:rPr>
          <w:rFonts w:ascii="SimSun" w:hAnsi="SimSun" w:hint="eastAsia"/>
          <w:sz w:val="21"/>
        </w:rPr>
        <w:t>文件</w:t>
      </w:r>
      <w:r w:rsidRPr="002379D0">
        <w:rPr>
          <w:rFonts w:ascii="SimSun" w:hAnsi="SimSun" w:hint="eastAsia"/>
          <w:sz w:val="21"/>
        </w:rPr>
        <w:t>PCT/WG/12/21所载的</w:t>
      </w:r>
      <w:r w:rsidR="009B626A" w:rsidRPr="002379D0">
        <w:rPr>
          <w:rFonts w:ascii="SimSun" w:hAnsi="SimSun" w:hint="eastAsia"/>
          <w:sz w:val="21"/>
        </w:rPr>
        <w:t>实施</w:t>
      </w:r>
      <w:r w:rsidR="009B626A" w:rsidRPr="002379D0">
        <w:rPr>
          <w:rFonts w:ascii="SimSun" w:hAnsi="SimSun"/>
          <w:sz w:val="21"/>
        </w:rPr>
        <w:t>方案</w:t>
      </w:r>
      <w:r w:rsidR="009B626A" w:rsidRPr="002379D0">
        <w:rPr>
          <w:rFonts w:ascii="SimSun" w:hAnsi="SimSun" w:hint="eastAsia"/>
          <w:sz w:val="21"/>
        </w:rPr>
        <w:t>和</w:t>
      </w:r>
      <w:r w:rsidRPr="002379D0">
        <w:rPr>
          <w:rFonts w:ascii="SimSun" w:hAnsi="SimSun" w:hint="eastAsia"/>
          <w:sz w:val="21"/>
        </w:rPr>
        <w:t>主席提案达成共识。</w:t>
      </w:r>
    </w:p>
    <w:p w14:paraId="13870331" w14:textId="25B0D75C" w:rsidR="002A56CD"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巴西代表团</w:t>
      </w:r>
      <w:r w:rsidR="003C049B" w:rsidRPr="002379D0">
        <w:rPr>
          <w:rFonts w:ascii="SimSun" w:hAnsi="SimSun" w:hint="eastAsia"/>
          <w:sz w:val="21"/>
        </w:rPr>
        <w:t>对</w:t>
      </w:r>
      <w:r w:rsidRPr="002379D0">
        <w:rPr>
          <w:rFonts w:ascii="SimSun" w:hAnsi="SimSun" w:hint="eastAsia"/>
          <w:sz w:val="21"/>
        </w:rPr>
        <w:t>会议未能就高校</w:t>
      </w:r>
      <w:r w:rsidR="003C049B" w:rsidRPr="002379D0">
        <w:rPr>
          <w:rFonts w:ascii="SimSun" w:hAnsi="SimSun" w:hint="eastAsia"/>
          <w:sz w:val="21"/>
        </w:rPr>
        <w:t>减</w:t>
      </w:r>
      <w:r w:rsidRPr="002379D0">
        <w:rPr>
          <w:rFonts w:ascii="SimSun" w:hAnsi="SimSun" w:hint="eastAsia"/>
          <w:sz w:val="21"/>
        </w:rPr>
        <w:t>费提案达成一致</w:t>
      </w:r>
      <w:r w:rsidR="003C049B" w:rsidRPr="002379D0">
        <w:rPr>
          <w:rFonts w:ascii="SimSun" w:hAnsi="SimSun" w:hint="eastAsia"/>
          <w:sz w:val="21"/>
        </w:rPr>
        <w:t>感到遗憾</w:t>
      </w:r>
      <w:r w:rsidRPr="002379D0">
        <w:rPr>
          <w:rFonts w:ascii="SimSun" w:hAnsi="SimSun" w:hint="eastAsia"/>
          <w:sz w:val="21"/>
        </w:rPr>
        <w:t>。代表团</w:t>
      </w:r>
      <w:r w:rsidR="003C049B" w:rsidRPr="002379D0">
        <w:rPr>
          <w:rFonts w:ascii="SimSun" w:hAnsi="SimSun" w:hint="eastAsia"/>
          <w:sz w:val="21"/>
        </w:rPr>
        <w:t>尤其</w:t>
      </w:r>
      <w:r w:rsidRPr="002379D0">
        <w:rPr>
          <w:rFonts w:ascii="SimSun" w:hAnsi="SimSun" w:hint="eastAsia"/>
          <w:sz w:val="21"/>
        </w:rPr>
        <w:t>对B集团一些代表团特别是瑞士</w:t>
      </w:r>
      <w:r w:rsidR="003C049B" w:rsidRPr="002379D0">
        <w:rPr>
          <w:rFonts w:ascii="SimSun" w:hAnsi="SimSun" w:hint="eastAsia"/>
          <w:sz w:val="21"/>
        </w:rPr>
        <w:t>、德国和丹麦代表团缺乏建设性精神表示关切。这些代表团认为，减费</w:t>
      </w:r>
      <w:r w:rsidRPr="002379D0">
        <w:rPr>
          <w:rFonts w:ascii="SimSun" w:hAnsi="SimSun" w:hint="eastAsia"/>
          <w:sz w:val="21"/>
        </w:rPr>
        <w:t>不是激励高校创新和专利</w:t>
      </w:r>
      <w:r w:rsidR="003C049B" w:rsidRPr="002379D0">
        <w:rPr>
          <w:rFonts w:ascii="SimSun" w:hAnsi="SimSun" w:hint="eastAsia"/>
          <w:sz w:val="21"/>
        </w:rPr>
        <w:t>申请</w:t>
      </w:r>
      <w:r w:rsidRPr="002379D0">
        <w:rPr>
          <w:rFonts w:ascii="SimSun" w:hAnsi="SimSun" w:hint="eastAsia"/>
          <w:sz w:val="21"/>
        </w:rPr>
        <w:t>活动的最佳方式。</w:t>
      </w:r>
      <w:r w:rsidR="003C049B" w:rsidRPr="002379D0">
        <w:rPr>
          <w:rFonts w:ascii="SimSun" w:hAnsi="SimSun" w:hint="eastAsia"/>
          <w:sz w:val="21"/>
        </w:rPr>
        <w:t>不过</w:t>
      </w:r>
      <w:r w:rsidRPr="002379D0">
        <w:rPr>
          <w:rFonts w:ascii="SimSun" w:hAnsi="SimSun" w:hint="eastAsia"/>
          <w:sz w:val="21"/>
        </w:rPr>
        <w:t>，由于没有提供具体证据，这充其量只是一种信念。只有实际执行</w:t>
      </w:r>
      <w:r w:rsidR="00B40A2C" w:rsidRPr="002379D0">
        <w:rPr>
          <w:rFonts w:ascii="SimSun" w:hAnsi="SimSun" w:hint="eastAsia"/>
          <w:sz w:val="21"/>
        </w:rPr>
        <w:t>，主管局</w:t>
      </w:r>
      <w:r w:rsidRPr="002379D0">
        <w:rPr>
          <w:rFonts w:ascii="SimSun" w:hAnsi="SimSun" w:hint="eastAsia"/>
          <w:sz w:val="21"/>
        </w:rPr>
        <w:t>才能知道任何减费</w:t>
      </w:r>
      <w:r w:rsidR="00B40A2C" w:rsidRPr="002379D0">
        <w:rPr>
          <w:rFonts w:ascii="SimSun" w:hAnsi="SimSun" w:hint="eastAsia"/>
          <w:sz w:val="21"/>
        </w:rPr>
        <w:t>措施的具体结果。另一方面，巴西代表团在本届会议和前几届会议上提到了</w:t>
      </w:r>
      <w:r w:rsidRPr="002379D0">
        <w:rPr>
          <w:rFonts w:ascii="SimSun" w:hAnsi="SimSun" w:hint="eastAsia"/>
          <w:sz w:val="21"/>
        </w:rPr>
        <w:t>该提案所依据的经济文献以及</w:t>
      </w:r>
      <w:r w:rsidR="00B40A2C" w:rsidRPr="002379D0">
        <w:rPr>
          <w:rFonts w:ascii="SimSun" w:hAnsi="SimSun" w:hint="eastAsia"/>
          <w:sz w:val="21"/>
        </w:rPr>
        <w:t>产权组织首席经济学家的估计，即高校对费用变化</w:t>
      </w:r>
      <w:r w:rsidRPr="002379D0">
        <w:rPr>
          <w:rFonts w:ascii="SimSun" w:hAnsi="SimSun" w:hint="eastAsia"/>
          <w:sz w:val="21"/>
        </w:rPr>
        <w:t>的价格敏感程度远远高于其他申请</w:t>
      </w:r>
      <w:r w:rsidR="00B40A2C" w:rsidRPr="002379D0">
        <w:rPr>
          <w:rFonts w:ascii="SimSun" w:hAnsi="SimSun" w:hint="eastAsia"/>
          <w:sz w:val="21"/>
        </w:rPr>
        <w:t>人</w:t>
      </w:r>
      <w:r w:rsidRPr="002379D0">
        <w:rPr>
          <w:rFonts w:ascii="SimSun" w:hAnsi="SimSun" w:hint="eastAsia"/>
          <w:sz w:val="21"/>
        </w:rPr>
        <w:t>。此外，</w:t>
      </w:r>
      <w:r w:rsidR="00B40A2C" w:rsidRPr="002379D0">
        <w:rPr>
          <w:rFonts w:ascii="SimSun" w:hAnsi="SimSun" w:hint="eastAsia"/>
          <w:sz w:val="21"/>
        </w:rPr>
        <w:t>欧洲联盟</w:t>
      </w:r>
      <w:r w:rsidRPr="002379D0">
        <w:rPr>
          <w:rFonts w:ascii="SimSun" w:hAnsi="SimSun" w:hint="eastAsia"/>
          <w:sz w:val="21"/>
        </w:rPr>
        <w:t>委员会的一项研究指出，专利申请费用是高校申请专利活动的主要障碍。尽管有强有力的证据支持高校减费，但代表团多年来</w:t>
      </w:r>
      <w:r w:rsidR="00B40A2C" w:rsidRPr="002379D0">
        <w:rPr>
          <w:rFonts w:ascii="SimSun" w:hAnsi="SimSun" w:hint="eastAsia"/>
          <w:sz w:val="21"/>
        </w:rPr>
        <w:t>始终</w:t>
      </w:r>
      <w:r w:rsidRPr="002379D0">
        <w:rPr>
          <w:rFonts w:ascii="SimSun" w:hAnsi="SimSun" w:hint="eastAsia"/>
          <w:sz w:val="21"/>
        </w:rPr>
        <w:t>表现出灵活性，</w:t>
      </w:r>
      <w:r w:rsidR="00B40A2C" w:rsidRPr="002379D0">
        <w:rPr>
          <w:rFonts w:ascii="SimSun" w:hAnsi="SimSun" w:hint="eastAsia"/>
          <w:sz w:val="21"/>
        </w:rPr>
        <w:t>愿意</w:t>
      </w:r>
      <w:r w:rsidRPr="002379D0">
        <w:rPr>
          <w:rFonts w:ascii="SimSun" w:hAnsi="SimSun" w:hint="eastAsia"/>
          <w:sz w:val="21"/>
        </w:rPr>
        <w:t>听取其他代表团表达的合理关切，并将这些</w:t>
      </w:r>
      <w:r w:rsidR="00B40A2C" w:rsidRPr="002379D0">
        <w:rPr>
          <w:rFonts w:ascii="SimSun" w:hAnsi="SimSun" w:hint="eastAsia"/>
          <w:sz w:val="21"/>
        </w:rPr>
        <w:t>关切</w:t>
      </w:r>
      <w:r w:rsidRPr="002379D0">
        <w:rPr>
          <w:rFonts w:ascii="SimSun" w:hAnsi="SimSun" w:hint="eastAsia"/>
          <w:sz w:val="21"/>
        </w:rPr>
        <w:t>的潜在解决</w:t>
      </w:r>
      <w:r w:rsidR="00B40A2C" w:rsidRPr="002379D0">
        <w:rPr>
          <w:rFonts w:ascii="SimSun" w:hAnsi="SimSun" w:hint="eastAsia"/>
          <w:sz w:val="21"/>
        </w:rPr>
        <w:t>办法</w:t>
      </w:r>
      <w:r w:rsidRPr="002379D0">
        <w:rPr>
          <w:rFonts w:ascii="SimSun" w:hAnsi="SimSun" w:hint="eastAsia"/>
          <w:sz w:val="21"/>
        </w:rPr>
        <w:t>纳入提案。</w:t>
      </w:r>
      <w:r w:rsidR="00B40A2C" w:rsidRPr="002379D0">
        <w:rPr>
          <w:rFonts w:ascii="SimSun" w:hAnsi="SimSun" w:hint="eastAsia"/>
          <w:sz w:val="21"/>
        </w:rPr>
        <w:t>国际</w:t>
      </w:r>
      <w:r w:rsidR="00B40A2C" w:rsidRPr="002379D0">
        <w:rPr>
          <w:rFonts w:ascii="SimSun" w:hAnsi="SimSun"/>
          <w:sz w:val="21"/>
        </w:rPr>
        <w:t>局</w:t>
      </w:r>
      <w:r w:rsidR="00B40A2C" w:rsidRPr="002379D0">
        <w:rPr>
          <w:rFonts w:ascii="SimSun" w:hAnsi="SimSun" w:hint="eastAsia"/>
          <w:sz w:val="21"/>
        </w:rPr>
        <w:t>特别为</w:t>
      </w:r>
      <w:r w:rsidRPr="002379D0">
        <w:rPr>
          <w:rFonts w:ascii="SimSun" w:hAnsi="SimSun" w:hint="eastAsia"/>
          <w:sz w:val="21"/>
        </w:rPr>
        <w:t>本届会议</w:t>
      </w:r>
      <w:r w:rsidR="00B40A2C" w:rsidRPr="002379D0">
        <w:rPr>
          <w:rFonts w:ascii="SimSun" w:hAnsi="SimSun" w:hint="eastAsia"/>
          <w:sz w:val="21"/>
        </w:rPr>
        <w:t>编拟</w:t>
      </w:r>
      <w:r w:rsidRPr="002379D0">
        <w:rPr>
          <w:rFonts w:ascii="SimSun" w:hAnsi="SimSun" w:hint="eastAsia"/>
          <w:sz w:val="21"/>
        </w:rPr>
        <w:t>了</w:t>
      </w:r>
      <w:r w:rsidR="00B40A2C" w:rsidRPr="002379D0">
        <w:rPr>
          <w:rFonts w:ascii="SimSun" w:hAnsi="SimSun" w:hint="eastAsia"/>
          <w:sz w:val="21"/>
        </w:rPr>
        <w:t>文件</w:t>
      </w:r>
      <w:r w:rsidRPr="002379D0">
        <w:rPr>
          <w:rFonts w:ascii="SimSun" w:hAnsi="SimSun" w:hint="eastAsia"/>
          <w:sz w:val="21"/>
        </w:rPr>
        <w:t>PCT/WG/12/21，</w:t>
      </w:r>
      <w:r w:rsidR="00B40A2C" w:rsidRPr="002379D0">
        <w:rPr>
          <w:rFonts w:ascii="SimSun" w:hAnsi="SimSun" w:hint="eastAsia"/>
          <w:sz w:val="21"/>
        </w:rPr>
        <w:t>并</w:t>
      </w:r>
      <w:r w:rsidRPr="002379D0">
        <w:rPr>
          <w:rFonts w:ascii="SimSun" w:hAnsi="SimSun" w:hint="eastAsia"/>
          <w:sz w:val="21"/>
        </w:rPr>
        <w:t>根据这些国家的意见提出了</w:t>
      </w:r>
      <w:r w:rsidR="00B40A2C" w:rsidRPr="002379D0">
        <w:rPr>
          <w:rFonts w:ascii="SimSun" w:hAnsi="SimSun" w:hint="eastAsia"/>
          <w:sz w:val="21"/>
        </w:rPr>
        <w:t>拟议</w:t>
      </w:r>
      <w:r w:rsidR="00B40A2C" w:rsidRPr="002379D0">
        <w:rPr>
          <w:rFonts w:ascii="SimSun" w:hAnsi="SimSun"/>
          <w:sz w:val="21"/>
        </w:rPr>
        <w:t>实施</w:t>
      </w:r>
      <w:r w:rsidRPr="002379D0">
        <w:rPr>
          <w:rFonts w:ascii="SimSun" w:hAnsi="SimSun" w:hint="eastAsia"/>
          <w:sz w:val="21"/>
        </w:rPr>
        <w:t>方案。然而，尽管</w:t>
      </w:r>
      <w:r w:rsidR="00B40A2C" w:rsidRPr="002379D0">
        <w:rPr>
          <w:rFonts w:ascii="SimSun" w:hAnsi="SimSun" w:hint="eastAsia"/>
          <w:sz w:val="21"/>
        </w:rPr>
        <w:t>成</w:t>
      </w:r>
      <w:r w:rsidRPr="002379D0">
        <w:rPr>
          <w:rFonts w:ascii="SimSun" w:hAnsi="SimSun" w:hint="eastAsia"/>
          <w:sz w:val="21"/>
        </w:rPr>
        <w:t>员国和</w:t>
      </w:r>
      <w:r w:rsidR="00B40A2C" w:rsidRPr="002379D0">
        <w:rPr>
          <w:rFonts w:ascii="SimSun" w:hAnsi="SimSun" w:hint="eastAsia"/>
          <w:sz w:val="21"/>
        </w:rPr>
        <w:t>各知识产权局有机会在回复</w:t>
      </w:r>
      <w:r w:rsidR="00B40A2C" w:rsidRPr="002379D0">
        <w:rPr>
          <w:rFonts w:ascii="SimSun" w:hAnsi="SimSun"/>
          <w:sz w:val="21"/>
        </w:rPr>
        <w:t>通函</w:t>
      </w:r>
      <w:r w:rsidRPr="002379D0">
        <w:rPr>
          <w:rFonts w:ascii="SimSun" w:hAnsi="SimSun" w:hint="eastAsia"/>
          <w:sz w:val="21"/>
        </w:rPr>
        <w:t>C.PCT 1554时</w:t>
      </w:r>
      <w:r w:rsidR="00B40A2C" w:rsidRPr="002379D0">
        <w:rPr>
          <w:rFonts w:ascii="SimSun" w:hAnsi="SimSun" w:hint="eastAsia"/>
          <w:sz w:val="21"/>
        </w:rPr>
        <w:t>表达</w:t>
      </w:r>
      <w:r w:rsidRPr="002379D0">
        <w:rPr>
          <w:rFonts w:ascii="SimSun" w:hAnsi="SimSun" w:hint="eastAsia"/>
          <w:sz w:val="21"/>
        </w:rPr>
        <w:t>对高校</w:t>
      </w:r>
      <w:r w:rsidR="00B40A2C" w:rsidRPr="002379D0">
        <w:rPr>
          <w:rFonts w:ascii="SimSun" w:hAnsi="SimSun" w:hint="eastAsia"/>
          <w:sz w:val="21"/>
        </w:rPr>
        <w:t>减</w:t>
      </w:r>
      <w:r w:rsidRPr="002379D0">
        <w:rPr>
          <w:rFonts w:ascii="SimSun" w:hAnsi="SimSun" w:hint="eastAsia"/>
          <w:sz w:val="21"/>
        </w:rPr>
        <w:t>费的关切，但代表团对</w:t>
      </w:r>
      <w:r w:rsidR="00B40A2C" w:rsidRPr="002379D0">
        <w:rPr>
          <w:rFonts w:ascii="SimSun" w:hAnsi="SimSun" w:hint="eastAsia"/>
          <w:sz w:val="21"/>
        </w:rPr>
        <w:t>没有</w:t>
      </w:r>
      <w:r w:rsidR="00B40A2C" w:rsidRPr="002379D0">
        <w:rPr>
          <w:rFonts w:ascii="SimSun" w:hAnsi="SimSun"/>
          <w:sz w:val="21"/>
        </w:rPr>
        <w:t>人</w:t>
      </w:r>
      <w:r w:rsidRPr="002379D0">
        <w:rPr>
          <w:rFonts w:ascii="SimSun" w:hAnsi="SimSun" w:hint="eastAsia"/>
          <w:sz w:val="21"/>
        </w:rPr>
        <w:t>在通</w:t>
      </w:r>
      <w:r w:rsidR="00B40A2C" w:rsidRPr="002379D0">
        <w:rPr>
          <w:rFonts w:ascii="SimSun" w:hAnsi="SimSun" w:hint="eastAsia"/>
          <w:sz w:val="21"/>
        </w:rPr>
        <w:t>函答复</w:t>
      </w:r>
      <w:r w:rsidRPr="002379D0">
        <w:rPr>
          <w:rFonts w:ascii="SimSun" w:hAnsi="SimSun" w:hint="eastAsia"/>
          <w:sz w:val="21"/>
        </w:rPr>
        <w:t>中表</w:t>
      </w:r>
      <w:r w:rsidR="00B40A2C" w:rsidRPr="002379D0">
        <w:rPr>
          <w:rFonts w:ascii="SimSun" w:hAnsi="SimSun" w:hint="eastAsia"/>
          <w:sz w:val="21"/>
        </w:rPr>
        <w:t>达</w:t>
      </w:r>
      <w:r w:rsidRPr="002379D0">
        <w:rPr>
          <w:rFonts w:ascii="SimSun" w:hAnsi="SimSun" w:hint="eastAsia"/>
          <w:sz w:val="21"/>
        </w:rPr>
        <w:t>新的关切</w:t>
      </w:r>
      <w:r w:rsidR="00B40A2C" w:rsidRPr="002379D0">
        <w:rPr>
          <w:rFonts w:ascii="SimSun" w:hAnsi="SimSun" w:hint="eastAsia"/>
          <w:sz w:val="21"/>
        </w:rPr>
        <w:t>感到</w:t>
      </w:r>
      <w:r w:rsidRPr="002379D0">
        <w:rPr>
          <w:rFonts w:ascii="SimSun" w:hAnsi="SimSun" w:hint="eastAsia"/>
          <w:sz w:val="21"/>
        </w:rPr>
        <w:t>惊讶。代表团继续表现出</w:t>
      </w:r>
      <w:r w:rsidR="00B40A2C" w:rsidRPr="002379D0">
        <w:rPr>
          <w:rFonts w:ascii="SimSun" w:hAnsi="SimSun" w:hint="eastAsia"/>
          <w:sz w:val="21"/>
        </w:rPr>
        <w:t>具有</w:t>
      </w:r>
      <w:r w:rsidRPr="002379D0">
        <w:rPr>
          <w:rFonts w:ascii="SimSun" w:hAnsi="SimSun" w:hint="eastAsia"/>
          <w:sz w:val="21"/>
        </w:rPr>
        <w:t>建设性的灵活</w:t>
      </w:r>
      <w:r w:rsidR="00B40A2C" w:rsidRPr="002379D0">
        <w:rPr>
          <w:rFonts w:ascii="SimSun" w:hAnsi="SimSun" w:hint="eastAsia"/>
          <w:sz w:val="21"/>
        </w:rPr>
        <w:t>态度</w:t>
      </w:r>
      <w:r w:rsidRPr="002379D0">
        <w:rPr>
          <w:rFonts w:ascii="SimSun" w:hAnsi="SimSun" w:hint="eastAsia"/>
          <w:sz w:val="21"/>
        </w:rPr>
        <w:t>，以便找到令人满意的解决方案，但</w:t>
      </w:r>
      <w:r w:rsidR="00B40A2C" w:rsidRPr="002379D0">
        <w:rPr>
          <w:rFonts w:ascii="SimSun" w:hAnsi="SimSun" w:hint="eastAsia"/>
          <w:sz w:val="21"/>
        </w:rPr>
        <w:t>令</w:t>
      </w:r>
      <w:r w:rsidR="00B40A2C" w:rsidRPr="002379D0">
        <w:rPr>
          <w:rFonts w:ascii="SimSun" w:hAnsi="SimSun"/>
          <w:sz w:val="21"/>
        </w:rPr>
        <w:t>人</w:t>
      </w:r>
      <w:r w:rsidRPr="002379D0">
        <w:rPr>
          <w:rFonts w:ascii="SimSun" w:hAnsi="SimSun" w:hint="eastAsia"/>
          <w:sz w:val="21"/>
        </w:rPr>
        <w:t>遗憾的是，这是不可能的。在更积极的方面，代表团</w:t>
      </w:r>
      <w:r w:rsidR="001378C3" w:rsidRPr="002379D0">
        <w:rPr>
          <w:rFonts w:ascii="SimSun" w:hAnsi="SimSun" w:hint="eastAsia"/>
          <w:sz w:val="21"/>
        </w:rPr>
        <w:t>对</w:t>
      </w:r>
      <w:r w:rsidRPr="002379D0">
        <w:rPr>
          <w:rFonts w:ascii="SimSun" w:hAnsi="SimSun" w:hint="eastAsia"/>
          <w:sz w:val="21"/>
        </w:rPr>
        <w:t>绝大多数PCT成员国表示完全支持减费提</w:t>
      </w:r>
      <w:r w:rsidR="001378C3" w:rsidRPr="002379D0">
        <w:rPr>
          <w:rFonts w:ascii="SimSun" w:hAnsi="SimSun" w:hint="eastAsia"/>
          <w:sz w:val="21"/>
        </w:rPr>
        <w:t>案</w:t>
      </w:r>
      <w:r w:rsidR="001378C3" w:rsidRPr="002379D0">
        <w:rPr>
          <w:rFonts w:ascii="SimSun" w:hAnsi="SimSun"/>
          <w:sz w:val="21"/>
        </w:rPr>
        <w:t>的事实表示赞赏</w:t>
      </w:r>
      <w:r w:rsidRPr="002379D0">
        <w:rPr>
          <w:rFonts w:ascii="SimSun" w:hAnsi="SimSun" w:hint="eastAsia"/>
          <w:sz w:val="21"/>
        </w:rPr>
        <w:t>。这种支持来自不同</w:t>
      </w:r>
      <w:r w:rsidR="001378C3" w:rsidRPr="002379D0">
        <w:rPr>
          <w:rFonts w:ascii="SimSun" w:hAnsi="SimSun" w:hint="eastAsia"/>
          <w:sz w:val="21"/>
        </w:rPr>
        <w:t>地</w:t>
      </w:r>
      <w:r w:rsidRPr="002379D0">
        <w:rPr>
          <w:rFonts w:ascii="SimSun" w:hAnsi="SimSun" w:hint="eastAsia"/>
          <w:sz w:val="21"/>
        </w:rPr>
        <w:t>区和</w:t>
      </w:r>
      <w:r w:rsidR="001378C3" w:rsidRPr="002379D0">
        <w:rPr>
          <w:rFonts w:ascii="SimSun" w:hAnsi="SimSun" w:hint="eastAsia"/>
          <w:sz w:val="21"/>
        </w:rPr>
        <w:t>不</w:t>
      </w:r>
      <w:r w:rsidR="001378C3" w:rsidRPr="002379D0">
        <w:rPr>
          <w:rFonts w:ascii="SimSun" w:hAnsi="SimSun"/>
          <w:sz w:val="21"/>
        </w:rPr>
        <w:t>同</w:t>
      </w:r>
      <w:r w:rsidRPr="002379D0">
        <w:rPr>
          <w:rFonts w:ascii="SimSun" w:hAnsi="SimSun" w:hint="eastAsia"/>
          <w:sz w:val="21"/>
        </w:rPr>
        <w:t>经济发展水平的国家以及不同</w:t>
      </w:r>
      <w:r w:rsidR="001378C3" w:rsidRPr="002379D0">
        <w:rPr>
          <w:rFonts w:ascii="SimSun" w:hAnsi="SimSun" w:hint="eastAsia"/>
          <w:sz w:val="21"/>
        </w:rPr>
        <w:t>地</w:t>
      </w:r>
      <w:r w:rsidRPr="002379D0">
        <w:rPr>
          <w:rFonts w:ascii="SimSun" w:hAnsi="SimSun" w:hint="eastAsia"/>
          <w:sz w:val="21"/>
        </w:rPr>
        <w:t>区集团。这一支持表明，人们清楚地认识到有必要通过</w:t>
      </w:r>
      <w:r w:rsidR="001378C3" w:rsidRPr="002379D0">
        <w:rPr>
          <w:rFonts w:ascii="SimSun" w:hAnsi="SimSun" w:hint="eastAsia"/>
          <w:sz w:val="21"/>
        </w:rPr>
        <w:t>减</w:t>
      </w:r>
      <w:r w:rsidRPr="002379D0">
        <w:rPr>
          <w:rFonts w:ascii="SimSun" w:hAnsi="SimSun" w:hint="eastAsia"/>
          <w:sz w:val="21"/>
        </w:rPr>
        <w:t>费</w:t>
      </w:r>
      <w:r w:rsidR="001378C3" w:rsidRPr="002379D0">
        <w:rPr>
          <w:rFonts w:ascii="SimSun" w:hAnsi="SimSun" w:hint="eastAsia"/>
          <w:sz w:val="21"/>
        </w:rPr>
        <w:t>方式</w:t>
      </w:r>
      <w:r w:rsidRPr="002379D0">
        <w:rPr>
          <w:rFonts w:ascii="SimSun" w:hAnsi="SimSun" w:hint="eastAsia"/>
          <w:sz w:val="21"/>
        </w:rPr>
        <w:t>来增加高校</w:t>
      </w:r>
      <w:r w:rsidR="001378C3" w:rsidRPr="002379D0">
        <w:rPr>
          <w:rFonts w:ascii="SimSun" w:hAnsi="SimSun" w:hint="eastAsia"/>
          <w:sz w:val="21"/>
        </w:rPr>
        <w:t>进入</w:t>
      </w:r>
      <w:r w:rsidRPr="002379D0">
        <w:rPr>
          <w:rFonts w:ascii="SimSun" w:hAnsi="SimSun" w:hint="eastAsia"/>
          <w:sz w:val="21"/>
        </w:rPr>
        <w:t>PCT的机会。正如代表团先前所表示的那样，PCT的案文是明确的，因为序言部分所述</w:t>
      </w:r>
      <w:r w:rsidR="001378C3" w:rsidRPr="002379D0">
        <w:rPr>
          <w:rFonts w:ascii="SimSun" w:hAnsi="SimSun" w:hint="eastAsia"/>
          <w:sz w:val="21"/>
        </w:rPr>
        <w:t>的《</w:t>
      </w:r>
      <w:r w:rsidRPr="002379D0">
        <w:rPr>
          <w:rFonts w:ascii="SimSun" w:hAnsi="SimSun" w:hint="eastAsia"/>
          <w:sz w:val="21"/>
        </w:rPr>
        <w:t>条约</w:t>
      </w:r>
      <w:r w:rsidR="001378C3" w:rsidRPr="002379D0">
        <w:rPr>
          <w:rFonts w:ascii="SimSun" w:hAnsi="SimSun" w:hint="eastAsia"/>
          <w:sz w:val="21"/>
        </w:rPr>
        <w:t>》</w:t>
      </w:r>
      <w:r w:rsidRPr="002379D0">
        <w:rPr>
          <w:rFonts w:ascii="SimSun" w:hAnsi="SimSun" w:hint="eastAsia"/>
          <w:sz w:val="21"/>
        </w:rPr>
        <w:t>目标之一是“为科学和技术的进步作出贡献”，这完全符合讨论的理由。至于主席提</w:t>
      </w:r>
      <w:r w:rsidR="001378C3" w:rsidRPr="002379D0">
        <w:rPr>
          <w:rFonts w:ascii="SimSun" w:hAnsi="SimSun" w:hint="eastAsia"/>
          <w:sz w:val="21"/>
        </w:rPr>
        <w:t>出</w:t>
      </w:r>
      <w:r w:rsidRPr="002379D0">
        <w:rPr>
          <w:rFonts w:ascii="SimSun" w:hAnsi="SimSun" w:hint="eastAsia"/>
          <w:sz w:val="21"/>
        </w:rPr>
        <w:t>的退款机制，代表团承认</w:t>
      </w:r>
      <w:r w:rsidR="001378C3" w:rsidRPr="002379D0">
        <w:rPr>
          <w:rFonts w:ascii="SimSun" w:hAnsi="SimSun" w:hint="eastAsia"/>
          <w:sz w:val="21"/>
        </w:rPr>
        <w:t>就</w:t>
      </w:r>
      <w:r w:rsidRPr="002379D0">
        <w:rPr>
          <w:rFonts w:ascii="SimSun" w:hAnsi="SimSun" w:hint="eastAsia"/>
          <w:sz w:val="21"/>
        </w:rPr>
        <w:t>这一想法进行了有趣的讨论，并感谢为解决这些关切和克服对其提</w:t>
      </w:r>
      <w:r w:rsidR="001378C3" w:rsidRPr="002379D0">
        <w:rPr>
          <w:rFonts w:ascii="SimSun" w:hAnsi="SimSun" w:hint="eastAsia"/>
          <w:sz w:val="21"/>
        </w:rPr>
        <w:t>案</w:t>
      </w:r>
      <w:r w:rsidRPr="002379D0">
        <w:rPr>
          <w:rFonts w:ascii="SimSun" w:hAnsi="SimSun" w:hint="eastAsia"/>
          <w:sz w:val="21"/>
        </w:rPr>
        <w:t>的反对意见</w:t>
      </w:r>
      <w:r w:rsidR="001378C3" w:rsidRPr="002379D0">
        <w:rPr>
          <w:rFonts w:ascii="SimSun" w:hAnsi="SimSun" w:hint="eastAsia"/>
          <w:sz w:val="21"/>
        </w:rPr>
        <w:t>做出</w:t>
      </w:r>
      <w:r w:rsidRPr="002379D0">
        <w:rPr>
          <w:rFonts w:ascii="SimSun" w:hAnsi="SimSun" w:hint="eastAsia"/>
          <w:sz w:val="21"/>
        </w:rPr>
        <w:t>创造性努力。不过，这些讨论</w:t>
      </w:r>
      <w:r w:rsidR="001378C3" w:rsidRPr="002379D0">
        <w:rPr>
          <w:rFonts w:ascii="SimSun" w:hAnsi="SimSun" w:hint="eastAsia"/>
          <w:sz w:val="21"/>
        </w:rPr>
        <w:t>提出</w:t>
      </w:r>
      <w:r w:rsidRPr="002379D0">
        <w:rPr>
          <w:rFonts w:ascii="SimSun" w:hAnsi="SimSun" w:hint="eastAsia"/>
          <w:sz w:val="21"/>
        </w:rPr>
        <w:t>了可能</w:t>
      </w:r>
      <w:r w:rsidR="001378C3" w:rsidRPr="002379D0">
        <w:rPr>
          <w:rFonts w:ascii="SimSun" w:hAnsi="SimSun" w:hint="eastAsia"/>
          <w:sz w:val="21"/>
        </w:rPr>
        <w:t>为</w:t>
      </w:r>
      <w:r w:rsidRPr="002379D0">
        <w:rPr>
          <w:rFonts w:ascii="SimSun" w:hAnsi="SimSun" w:hint="eastAsia"/>
          <w:sz w:val="21"/>
        </w:rPr>
        <w:t>高校带来</w:t>
      </w:r>
      <w:r w:rsidR="001378C3" w:rsidRPr="002379D0">
        <w:rPr>
          <w:rFonts w:ascii="SimSun" w:hAnsi="SimSun" w:hint="eastAsia"/>
          <w:sz w:val="21"/>
        </w:rPr>
        <w:t>的</w:t>
      </w:r>
      <w:r w:rsidRPr="002379D0">
        <w:rPr>
          <w:rFonts w:ascii="SimSun" w:hAnsi="SimSun" w:hint="eastAsia"/>
          <w:sz w:val="21"/>
        </w:rPr>
        <w:t>行政负担</w:t>
      </w:r>
      <w:r w:rsidR="001378C3" w:rsidRPr="002379D0">
        <w:rPr>
          <w:rFonts w:ascii="SimSun" w:hAnsi="SimSun" w:hint="eastAsia"/>
          <w:sz w:val="21"/>
        </w:rPr>
        <w:t>问题</w:t>
      </w:r>
      <w:r w:rsidRPr="002379D0">
        <w:rPr>
          <w:rFonts w:ascii="SimSun" w:hAnsi="SimSun" w:hint="eastAsia"/>
          <w:sz w:val="21"/>
        </w:rPr>
        <w:t>，这将</w:t>
      </w:r>
      <w:r w:rsidR="001378C3" w:rsidRPr="002379D0">
        <w:rPr>
          <w:rFonts w:ascii="SimSun" w:hAnsi="SimSun" w:hint="eastAsia"/>
          <w:sz w:val="21"/>
        </w:rPr>
        <w:t>使提案</w:t>
      </w:r>
      <w:r w:rsidRPr="002379D0">
        <w:rPr>
          <w:rFonts w:ascii="SimSun" w:hAnsi="SimSun" w:hint="eastAsia"/>
          <w:sz w:val="21"/>
        </w:rPr>
        <w:t>的目的即促进而不是阻碍进入PCT</w:t>
      </w:r>
      <w:r w:rsidR="001378C3" w:rsidRPr="002379D0">
        <w:rPr>
          <w:rFonts w:ascii="SimSun" w:hAnsi="SimSun" w:hint="eastAsia"/>
          <w:sz w:val="21"/>
        </w:rPr>
        <w:t>体</w:t>
      </w:r>
      <w:r w:rsidRPr="002379D0">
        <w:rPr>
          <w:rFonts w:ascii="SimSun" w:hAnsi="SimSun" w:hint="eastAsia"/>
          <w:sz w:val="21"/>
        </w:rPr>
        <w:t>系</w:t>
      </w:r>
      <w:r w:rsidR="001378C3" w:rsidRPr="002379D0">
        <w:rPr>
          <w:rFonts w:ascii="SimSun" w:hAnsi="SimSun" w:hint="eastAsia"/>
          <w:sz w:val="21"/>
        </w:rPr>
        <w:t>变的没有意义</w:t>
      </w:r>
      <w:r w:rsidRPr="002379D0">
        <w:rPr>
          <w:rFonts w:ascii="SimSun" w:hAnsi="SimSun" w:hint="eastAsia"/>
          <w:sz w:val="21"/>
        </w:rPr>
        <w:t>。这种机制还产生了</w:t>
      </w:r>
      <w:r w:rsidR="001378C3" w:rsidRPr="002379D0">
        <w:rPr>
          <w:rFonts w:ascii="SimSun" w:hAnsi="SimSun" w:hint="eastAsia"/>
          <w:sz w:val="21"/>
        </w:rPr>
        <w:t>银行手续费、汇率和会计事项等</w:t>
      </w:r>
      <w:r w:rsidRPr="002379D0">
        <w:rPr>
          <w:rFonts w:ascii="SimSun" w:hAnsi="SimSun" w:hint="eastAsia"/>
          <w:sz w:val="21"/>
        </w:rPr>
        <w:t>其他实际困难。无论如何，本届会议未能达成共识。代表团</w:t>
      </w:r>
      <w:r w:rsidRPr="00A845F6">
        <w:rPr>
          <w:rFonts w:ascii="SimSun" w:hAnsi="SimSun" w:hint="eastAsia"/>
          <w:sz w:val="21"/>
          <w:lang w:val="zh-CN"/>
        </w:rPr>
        <w:t>最后</w:t>
      </w:r>
      <w:r w:rsidRPr="002379D0">
        <w:rPr>
          <w:rFonts w:ascii="SimSun" w:hAnsi="SimSun" w:hint="eastAsia"/>
          <w:sz w:val="21"/>
        </w:rPr>
        <w:t>说，它将认真</w:t>
      </w:r>
      <w:r w:rsidR="001378C3" w:rsidRPr="002379D0">
        <w:rPr>
          <w:rFonts w:ascii="SimSun" w:hAnsi="SimSun" w:hint="eastAsia"/>
          <w:sz w:val="21"/>
        </w:rPr>
        <w:t>考虑</w:t>
      </w:r>
      <w:r w:rsidRPr="002379D0">
        <w:rPr>
          <w:rFonts w:ascii="SimSun" w:hAnsi="SimSun" w:hint="eastAsia"/>
          <w:sz w:val="21"/>
        </w:rPr>
        <w:t>本</w:t>
      </w:r>
      <w:r w:rsidR="001378C3" w:rsidRPr="002379D0">
        <w:rPr>
          <w:rFonts w:ascii="SimSun" w:hAnsi="SimSun" w:hint="eastAsia"/>
          <w:sz w:val="21"/>
        </w:rPr>
        <w:t>届</w:t>
      </w:r>
      <w:r w:rsidRPr="002379D0">
        <w:rPr>
          <w:rFonts w:ascii="SimSun" w:hAnsi="SimSun" w:hint="eastAsia"/>
          <w:sz w:val="21"/>
        </w:rPr>
        <w:t>会议的结果，并将在工作组第十三届会议上重新</w:t>
      </w:r>
      <w:r w:rsidR="001378C3" w:rsidRPr="002379D0">
        <w:rPr>
          <w:rFonts w:ascii="SimSun" w:hAnsi="SimSun" w:hint="eastAsia"/>
          <w:sz w:val="21"/>
        </w:rPr>
        <w:t>提出</w:t>
      </w:r>
      <w:r w:rsidR="001378C3" w:rsidRPr="002379D0">
        <w:rPr>
          <w:rFonts w:ascii="SimSun" w:hAnsi="SimSun"/>
          <w:sz w:val="21"/>
        </w:rPr>
        <w:t>这一提案</w:t>
      </w:r>
      <w:r w:rsidR="001378C3" w:rsidRPr="002379D0">
        <w:rPr>
          <w:rFonts w:ascii="SimSun" w:hAnsi="SimSun" w:hint="eastAsia"/>
          <w:sz w:val="21"/>
        </w:rPr>
        <w:t>。代表团敦促那些阻碍达成共识的代表团商定一项完全符合</w:t>
      </w:r>
      <w:r w:rsidRPr="002379D0">
        <w:rPr>
          <w:rFonts w:ascii="SimSun" w:hAnsi="SimSun" w:hint="eastAsia"/>
          <w:sz w:val="21"/>
        </w:rPr>
        <w:t>产权组织使命和专利制度更高目标的措施。</w:t>
      </w:r>
    </w:p>
    <w:p w14:paraId="3D921F0E" w14:textId="5798251D" w:rsidR="002C50FF" w:rsidRPr="002379D0" w:rsidRDefault="0055505D"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rPr>
        <w:t>加拿大代表团代表B集团发言，表示愿意就主席提</w:t>
      </w:r>
      <w:r w:rsidR="001378C3" w:rsidRPr="002379D0">
        <w:rPr>
          <w:rFonts w:ascii="SimSun" w:hAnsi="SimSun" w:hint="eastAsia"/>
          <w:sz w:val="21"/>
        </w:rPr>
        <w:t>出</w:t>
      </w:r>
      <w:r w:rsidRPr="002379D0">
        <w:rPr>
          <w:rFonts w:ascii="SimSun" w:hAnsi="SimSun" w:hint="eastAsia"/>
          <w:sz w:val="21"/>
        </w:rPr>
        <w:t>的高校申请</w:t>
      </w:r>
      <w:r w:rsidR="001378C3" w:rsidRPr="002379D0">
        <w:rPr>
          <w:rFonts w:ascii="SimSun" w:hAnsi="SimSun" w:hint="eastAsia"/>
          <w:sz w:val="21"/>
        </w:rPr>
        <w:t>人</w:t>
      </w:r>
      <w:r w:rsidRPr="002379D0">
        <w:rPr>
          <w:rFonts w:ascii="SimSun" w:hAnsi="SimSun" w:hint="eastAsia"/>
          <w:sz w:val="21"/>
        </w:rPr>
        <w:t>减费的折衷办法进行讨论，并注意到B集团提出的问题。B集团承认并赞赏主席在本届会议期间</w:t>
      </w:r>
      <w:r w:rsidR="006F6058" w:rsidRPr="002379D0">
        <w:rPr>
          <w:rFonts w:ascii="SimSun" w:hAnsi="SimSun" w:hint="eastAsia"/>
          <w:sz w:val="21"/>
        </w:rPr>
        <w:t>为</w:t>
      </w:r>
      <w:r w:rsidR="006F6058" w:rsidRPr="002379D0">
        <w:rPr>
          <w:rFonts w:ascii="SimSun" w:hAnsi="SimSun"/>
          <w:sz w:val="21"/>
        </w:rPr>
        <w:t>缩小</w:t>
      </w:r>
      <w:r w:rsidRPr="002379D0">
        <w:rPr>
          <w:rFonts w:ascii="SimSun" w:hAnsi="SimSun" w:hint="eastAsia"/>
          <w:sz w:val="21"/>
        </w:rPr>
        <w:t>在这一问题上的分歧</w:t>
      </w:r>
      <w:r w:rsidR="006F6058" w:rsidRPr="002379D0">
        <w:rPr>
          <w:rFonts w:ascii="SimSun" w:hAnsi="SimSun" w:hint="eastAsia"/>
          <w:sz w:val="21"/>
        </w:rPr>
        <w:t>而</w:t>
      </w:r>
      <w:r w:rsidR="006F6058" w:rsidRPr="002379D0">
        <w:rPr>
          <w:rFonts w:ascii="SimSun" w:hAnsi="SimSun"/>
          <w:sz w:val="21"/>
        </w:rPr>
        <w:t>做出的努力</w:t>
      </w:r>
      <w:r w:rsidR="006F6058" w:rsidRPr="002379D0">
        <w:rPr>
          <w:rFonts w:ascii="SimSun" w:hAnsi="SimSun" w:hint="eastAsia"/>
          <w:sz w:val="21"/>
        </w:rPr>
        <w:t>。</w:t>
      </w:r>
    </w:p>
    <w:p w14:paraId="29BE3507" w14:textId="2958182F" w:rsidR="0032217D" w:rsidRPr="002379D0" w:rsidRDefault="008F12A7" w:rsidP="00313F7C">
      <w:pPr>
        <w:pStyle w:val="ONUME"/>
        <w:tabs>
          <w:tab w:val="clear" w:pos="567"/>
        </w:tabs>
        <w:overflowPunct w:val="0"/>
        <w:spacing w:afterLines="50" w:after="120" w:line="340" w:lineRule="atLeast"/>
        <w:ind w:left="567"/>
        <w:jc w:val="both"/>
        <w:rPr>
          <w:rFonts w:ascii="SimSun" w:hAnsi="SimSun"/>
          <w:sz w:val="21"/>
        </w:rPr>
      </w:pPr>
      <w:r w:rsidRPr="00D71426">
        <w:rPr>
          <w:rFonts w:ascii="SimSun" w:hAnsi="SimSun" w:hint="eastAsia"/>
          <w:sz w:val="21"/>
        </w:rPr>
        <w:t>工作组认为</w:t>
      </w:r>
      <w:r w:rsidRPr="002379D0">
        <w:rPr>
          <w:rFonts w:ascii="SimSun" w:hAnsi="SimSun" w:cs="Times New Roman"/>
          <w:sz w:val="21"/>
        </w:rPr>
        <w:t>，文件PCT/WG/12/21是积极的一步，使关于是否减费让高校更易利用PCT的审议取得进展。但是，主席总结说，对</w:t>
      </w:r>
      <w:r w:rsidRPr="002379D0">
        <w:rPr>
          <w:rFonts w:ascii="SimSun" w:hAnsi="SimSun" w:cs="Times New Roman"/>
          <w:color w:val="333333"/>
          <w:sz w:val="21"/>
        </w:rPr>
        <w:t>文件</w:t>
      </w:r>
      <w:r w:rsidRPr="002379D0">
        <w:rPr>
          <w:rFonts w:ascii="SimSun" w:hAnsi="SimSun" w:cs="Times New Roman"/>
          <w:sz w:val="21"/>
        </w:rPr>
        <w:t>PCT/WG/12/21中列出备选方案或者主席提出的替代方案，没有达成共识。</w:t>
      </w:r>
      <w:r w:rsidRPr="002379D0">
        <w:rPr>
          <w:rFonts w:ascii="SimSun" w:hAnsi="SimSun" w:cs="Times New Roman"/>
          <w:color w:val="333333"/>
          <w:sz w:val="21"/>
        </w:rPr>
        <w:t>巴西代表团</w:t>
      </w:r>
      <w:r w:rsidRPr="002379D0">
        <w:rPr>
          <w:rFonts w:ascii="SimSun" w:hAnsi="SimSun" w:cs="Times New Roman"/>
          <w:sz w:val="21"/>
        </w:rPr>
        <w:t>或工作组任何</w:t>
      </w:r>
      <w:r w:rsidRPr="00D71426">
        <w:rPr>
          <w:rFonts w:ascii="SimSun" w:hAnsi="SimSun" w:hint="eastAsia"/>
          <w:sz w:val="21"/>
        </w:rPr>
        <w:t>其他成员将可以向</w:t>
      </w:r>
      <w:r w:rsidRPr="00D71426">
        <w:rPr>
          <w:rFonts w:ascii="SimSun" w:hAnsi="SimSun"/>
          <w:sz w:val="21"/>
        </w:rPr>
        <w:t>下届会议</w:t>
      </w:r>
      <w:r w:rsidRPr="00D71426">
        <w:rPr>
          <w:rFonts w:ascii="SimSun" w:hAnsi="SimSun" w:hint="eastAsia"/>
          <w:sz w:val="21"/>
        </w:rPr>
        <w:t>继续提出进一步提案。</w:t>
      </w:r>
    </w:p>
    <w:p w14:paraId="6B128164" w14:textId="77777777" w:rsidR="00174DEA" w:rsidRPr="00013632" w:rsidRDefault="00174DEA"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向来自某些国家（特别是发展中国家和最不发达国家）的某些申请人提供减费的标准</w:t>
      </w:r>
    </w:p>
    <w:p w14:paraId="3FFADBEE"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讨论依据文件PCT/WG/12/11进行。</w:t>
      </w:r>
    </w:p>
    <w:p w14:paraId="15D40404" w14:textId="43483DE9"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美利坚合众国代表团指出，在目前的审查周期中，有四个国家</w:t>
      </w:r>
      <w:r w:rsidRPr="002379D0">
        <w:rPr>
          <w:rFonts w:ascii="SimSun" w:hAnsi="SimSun" w:hint="eastAsia"/>
          <w:sz w:val="21"/>
          <w:lang w:val="zh-CN"/>
        </w:rPr>
        <w:t>已按</w:t>
      </w:r>
      <w:r w:rsidRPr="002379D0">
        <w:rPr>
          <w:rFonts w:ascii="SimSun" w:hAnsi="SimSun"/>
          <w:sz w:val="21"/>
          <w:lang w:val="zh-CN"/>
        </w:rPr>
        <w:t>其经济增长</w:t>
      </w:r>
      <w:r w:rsidRPr="002379D0">
        <w:rPr>
          <w:rFonts w:ascii="SimSun" w:hAnsi="SimSun" w:hint="eastAsia"/>
          <w:sz w:val="21"/>
          <w:lang w:val="zh-CN"/>
        </w:rPr>
        <w:t>情况</w:t>
      </w:r>
      <w:r w:rsidRPr="002379D0">
        <w:rPr>
          <w:rFonts w:ascii="SimSun" w:hAnsi="SimSun"/>
          <w:sz w:val="21"/>
          <w:lang w:val="zh-CN"/>
        </w:rPr>
        <w:t>上调了</w:t>
      </w:r>
      <w:r w:rsidRPr="002379D0">
        <w:rPr>
          <w:rFonts w:ascii="SimSun" w:hAnsi="SimSun" w:hint="eastAsia"/>
          <w:sz w:val="21"/>
          <w:lang w:val="zh-CN"/>
        </w:rPr>
        <w:t>其</w:t>
      </w:r>
      <w:r w:rsidRPr="002379D0">
        <w:rPr>
          <w:rFonts w:ascii="SimSun" w:hAnsi="SimSun"/>
          <w:sz w:val="21"/>
          <w:lang w:val="zh-CN"/>
        </w:rPr>
        <w:t>在费用表的类别，其中两个国家来自</w:t>
      </w:r>
      <w:r w:rsidRPr="002379D0">
        <w:rPr>
          <w:rFonts w:ascii="SimSun" w:hAnsi="SimSun" w:hint="eastAsia"/>
          <w:sz w:val="21"/>
          <w:lang w:val="zh-CN"/>
        </w:rPr>
        <w:t>第</w:t>
      </w:r>
      <w:r w:rsidRPr="002379D0">
        <w:rPr>
          <w:rFonts w:ascii="SimSun" w:hAnsi="SimSun"/>
          <w:sz w:val="21"/>
          <w:lang w:val="zh-CN"/>
        </w:rPr>
        <w:t>5</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项所述水平，两个来自</w:t>
      </w:r>
      <w:r w:rsidRPr="002379D0">
        <w:rPr>
          <w:rFonts w:ascii="SimSun" w:hAnsi="SimSun" w:hint="eastAsia"/>
          <w:sz w:val="21"/>
          <w:lang w:val="zh-CN"/>
        </w:rPr>
        <w:t>第</w:t>
      </w:r>
      <w:r w:rsidRPr="002379D0">
        <w:rPr>
          <w:rFonts w:ascii="SimSun" w:hAnsi="SimSun"/>
          <w:sz w:val="21"/>
          <w:lang w:val="zh-CN"/>
        </w:rPr>
        <w:t>5</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sz w:val="21"/>
          <w:lang w:val="zh-CN"/>
        </w:rPr>
        <w:t>项中所述水平。代表团认为，专利</w:t>
      </w:r>
      <w:r w:rsidRPr="002379D0">
        <w:rPr>
          <w:rFonts w:ascii="SimSun" w:hAnsi="SimSun" w:hint="eastAsia"/>
          <w:sz w:val="21"/>
          <w:lang w:val="zh-CN"/>
        </w:rPr>
        <w:t>制度</w:t>
      </w:r>
      <w:r w:rsidRPr="002379D0">
        <w:rPr>
          <w:rFonts w:ascii="SimSun" w:hAnsi="SimSun"/>
          <w:sz w:val="21"/>
          <w:lang w:val="zh-CN"/>
        </w:rPr>
        <w:t>在这些发展中发挥了</w:t>
      </w:r>
      <w:r w:rsidRPr="002379D0">
        <w:rPr>
          <w:rFonts w:ascii="SimSun" w:hAnsi="SimSun" w:hint="eastAsia"/>
          <w:sz w:val="21"/>
          <w:lang w:val="zh-CN"/>
        </w:rPr>
        <w:t>一</w:t>
      </w:r>
      <w:r w:rsidRPr="002379D0">
        <w:rPr>
          <w:rFonts w:ascii="SimSun" w:hAnsi="SimSun"/>
          <w:sz w:val="21"/>
          <w:lang w:val="zh-CN"/>
        </w:rPr>
        <w:t>定的作用。关于该文件第16</w:t>
      </w:r>
      <w:r w:rsidR="0005425C">
        <w:rPr>
          <w:rFonts w:ascii="SimSun" w:hAnsi="SimSun" w:hint="eastAsia"/>
          <w:sz w:val="21"/>
          <w:lang w:val="zh-CN"/>
        </w:rPr>
        <w:t>（</w:t>
      </w:r>
      <w:r w:rsidRPr="002379D0">
        <w:rPr>
          <w:rFonts w:ascii="SimSun" w:hAnsi="SimSun"/>
          <w:sz w:val="21"/>
          <w:lang w:val="zh-CN"/>
        </w:rPr>
        <w:t>c</w:t>
      </w:r>
      <w:r w:rsidR="0005425C">
        <w:rPr>
          <w:rFonts w:ascii="SimSun" w:hAnsi="SimSun"/>
          <w:sz w:val="21"/>
          <w:lang w:val="zh-CN"/>
        </w:rPr>
        <w:t>）</w:t>
      </w:r>
      <w:r w:rsidRPr="002379D0">
        <w:rPr>
          <w:rFonts w:ascii="SimSun" w:hAnsi="SimSun"/>
          <w:sz w:val="21"/>
          <w:lang w:val="zh-CN"/>
        </w:rPr>
        <w:t>段，代表团表示满意的是，先前为明确申请人的</w:t>
      </w:r>
      <w:r w:rsidRPr="002379D0">
        <w:rPr>
          <w:rFonts w:ascii="SimSun" w:hAnsi="SimSun" w:hint="eastAsia"/>
          <w:sz w:val="21"/>
          <w:lang w:val="zh-CN"/>
        </w:rPr>
        <w:t>减</w:t>
      </w:r>
      <w:r w:rsidRPr="002379D0">
        <w:rPr>
          <w:rFonts w:ascii="SimSun" w:hAnsi="SimSun"/>
          <w:sz w:val="21"/>
          <w:lang w:val="zh-CN"/>
        </w:rPr>
        <w:t>费资格而采取的措施是有效的。关于</w:t>
      </w:r>
      <w:r w:rsidRPr="002379D0">
        <w:rPr>
          <w:rFonts w:ascii="SimSun" w:hAnsi="SimSun" w:hint="eastAsia"/>
          <w:sz w:val="21"/>
          <w:lang w:val="zh-CN"/>
        </w:rPr>
        <w:t>该</w:t>
      </w:r>
      <w:r w:rsidRPr="002379D0">
        <w:rPr>
          <w:rFonts w:ascii="SimSun" w:hAnsi="SimSun"/>
          <w:sz w:val="21"/>
          <w:lang w:val="zh-CN"/>
        </w:rPr>
        <w:t>文件第16</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sz w:val="21"/>
          <w:lang w:val="zh-CN"/>
        </w:rPr>
        <w:t>段，代表团还指出，不同国家</w:t>
      </w:r>
      <w:r w:rsidRPr="002379D0">
        <w:rPr>
          <w:rFonts w:ascii="SimSun" w:hAnsi="SimSun" w:hint="eastAsia"/>
          <w:sz w:val="21"/>
          <w:lang w:val="zh-CN"/>
        </w:rPr>
        <w:t>之间</w:t>
      </w:r>
      <w:r w:rsidRPr="002379D0">
        <w:rPr>
          <w:rFonts w:ascii="SimSun" w:hAnsi="SimSun"/>
          <w:sz w:val="21"/>
          <w:lang w:val="zh-CN"/>
        </w:rPr>
        <w:t>的效果</w:t>
      </w:r>
      <w:r w:rsidRPr="002379D0">
        <w:rPr>
          <w:rFonts w:ascii="SimSun" w:hAnsi="SimSun" w:hint="eastAsia"/>
          <w:sz w:val="21"/>
          <w:lang w:val="zh-CN"/>
        </w:rPr>
        <w:t>存在</w:t>
      </w:r>
      <w:r w:rsidRPr="002379D0">
        <w:rPr>
          <w:rFonts w:ascii="SimSun" w:hAnsi="SimSun"/>
          <w:sz w:val="21"/>
          <w:lang w:val="zh-CN"/>
        </w:rPr>
        <w:t>差异表明，申请行为也受到减费以外因素的强烈影响。代表团认为，费用表</w:t>
      </w:r>
      <w:r w:rsidRPr="002379D0">
        <w:rPr>
          <w:rFonts w:ascii="SimSun" w:hAnsi="SimSun" w:hint="eastAsia"/>
          <w:sz w:val="21"/>
          <w:lang w:val="zh-CN"/>
        </w:rPr>
        <w:t>第</w:t>
      </w:r>
      <w:r w:rsidRPr="002379D0">
        <w:rPr>
          <w:rFonts w:ascii="SimSun" w:hAnsi="SimSun"/>
          <w:sz w:val="21"/>
          <w:lang w:val="zh-CN"/>
        </w:rPr>
        <w:t>5</w:t>
      </w:r>
      <w:r w:rsidRPr="002379D0">
        <w:rPr>
          <w:rFonts w:ascii="SimSun" w:hAnsi="SimSun" w:hint="eastAsia"/>
          <w:sz w:val="21"/>
          <w:lang w:val="zh-CN"/>
        </w:rPr>
        <w:t>项</w:t>
      </w:r>
      <w:r w:rsidRPr="002379D0">
        <w:rPr>
          <w:rFonts w:ascii="SimSun" w:hAnsi="SimSun"/>
          <w:sz w:val="21"/>
          <w:lang w:val="zh-CN"/>
        </w:rPr>
        <w:t>下提供的减费总体是有效的，因此</w:t>
      </w:r>
      <w:r w:rsidRPr="002379D0">
        <w:rPr>
          <w:rFonts w:ascii="SimSun" w:hAnsi="SimSun" w:hint="eastAsia"/>
          <w:sz w:val="21"/>
          <w:lang w:val="zh-CN"/>
        </w:rPr>
        <w:t>，</w:t>
      </w:r>
      <w:r w:rsidRPr="002379D0">
        <w:rPr>
          <w:rFonts w:ascii="SimSun" w:hAnsi="SimSun"/>
          <w:sz w:val="21"/>
          <w:lang w:val="zh-CN"/>
        </w:rPr>
        <w:t>应维持标准不变，并于五年后再次审查该标准。</w:t>
      </w:r>
    </w:p>
    <w:p w14:paraId="01AADD08"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巴西代表团说，与美利坚合众国代表团一样，它对为打击欺诈和</w:t>
      </w:r>
      <w:r w:rsidRPr="002379D0">
        <w:rPr>
          <w:rFonts w:ascii="SimSun" w:hAnsi="SimSun" w:hint="eastAsia"/>
          <w:sz w:val="21"/>
          <w:lang w:val="zh-CN"/>
        </w:rPr>
        <w:t>不</w:t>
      </w:r>
      <w:r w:rsidRPr="002379D0">
        <w:rPr>
          <w:rFonts w:ascii="SimSun" w:hAnsi="SimSun"/>
          <w:sz w:val="21"/>
          <w:lang w:val="zh-CN"/>
        </w:rPr>
        <w:t>实陈述而采取措施的结果感到鼓舞。代表团认为，文件中的数据表明，自然人在受益国申请中占相当</w:t>
      </w:r>
      <w:r w:rsidRPr="002379D0">
        <w:rPr>
          <w:rFonts w:ascii="SimSun" w:hAnsi="SimSun" w:hint="eastAsia"/>
          <w:sz w:val="21"/>
          <w:lang w:val="zh-CN"/>
        </w:rPr>
        <w:t>大</w:t>
      </w:r>
      <w:r w:rsidRPr="002379D0">
        <w:rPr>
          <w:rFonts w:ascii="SimSun" w:hAnsi="SimSun"/>
          <w:sz w:val="21"/>
          <w:lang w:val="zh-CN"/>
        </w:rPr>
        <w:t>比例，包括巴西、墨西哥和土耳其等中高收入国家。数据还表明了有针对性的减费对申请行为</w:t>
      </w:r>
      <w:r w:rsidRPr="002379D0">
        <w:rPr>
          <w:rFonts w:ascii="SimSun" w:hAnsi="SimSun" w:hint="eastAsia"/>
          <w:sz w:val="21"/>
          <w:lang w:val="zh-CN"/>
        </w:rPr>
        <w:t>产生</w:t>
      </w:r>
      <w:r w:rsidRPr="002379D0">
        <w:rPr>
          <w:rFonts w:ascii="SimSun" w:hAnsi="SimSun"/>
          <w:sz w:val="21"/>
          <w:lang w:val="zh-CN"/>
        </w:rPr>
        <w:t>积极影响。在国民和居民于2015年失去PCT减费</w:t>
      </w:r>
      <w:r w:rsidRPr="002379D0">
        <w:rPr>
          <w:rFonts w:ascii="SimSun" w:hAnsi="SimSun" w:hint="eastAsia"/>
          <w:sz w:val="21"/>
          <w:lang w:val="zh-CN"/>
        </w:rPr>
        <w:t>权</w:t>
      </w:r>
      <w:r w:rsidRPr="002379D0">
        <w:rPr>
          <w:rFonts w:ascii="SimSun" w:hAnsi="SimSun"/>
          <w:sz w:val="21"/>
          <w:lang w:val="zh-CN"/>
        </w:rPr>
        <w:t>的两个国家，自然人的申请量锐减。相比之下，在实行减费后，来自那些获得减费</w:t>
      </w:r>
      <w:r w:rsidRPr="002379D0">
        <w:rPr>
          <w:rFonts w:ascii="SimSun" w:hAnsi="SimSun" w:hint="eastAsia"/>
          <w:sz w:val="21"/>
          <w:lang w:val="zh-CN"/>
        </w:rPr>
        <w:t>机会</w:t>
      </w:r>
      <w:r w:rsidRPr="002379D0">
        <w:rPr>
          <w:rFonts w:ascii="SimSun" w:hAnsi="SimSun"/>
          <w:sz w:val="21"/>
          <w:lang w:val="zh-CN"/>
        </w:rPr>
        <w:t>的国家的自然人平均申请量从第一年的8%增至第二年的50%。代表团指出，在这些增加中</w:t>
      </w:r>
      <w:r w:rsidRPr="002379D0">
        <w:rPr>
          <w:rFonts w:ascii="SimSun" w:hAnsi="SimSun" w:hint="eastAsia"/>
          <w:sz w:val="21"/>
          <w:lang w:val="zh-CN"/>
        </w:rPr>
        <w:t>包括</w:t>
      </w:r>
      <w:r w:rsidRPr="002379D0">
        <w:rPr>
          <w:rFonts w:ascii="SimSun" w:hAnsi="SimSun"/>
          <w:sz w:val="21"/>
          <w:lang w:val="zh-CN"/>
        </w:rPr>
        <w:t>一个经历过严重金融危机的国家，这可能是申请数量锐减61%的原因。最后，代表团强调</w:t>
      </w:r>
      <w:r w:rsidRPr="002379D0">
        <w:rPr>
          <w:rFonts w:ascii="SimSun" w:hAnsi="SimSun" w:hint="eastAsia"/>
          <w:sz w:val="21"/>
          <w:lang w:val="zh-CN"/>
        </w:rPr>
        <w:t>，</w:t>
      </w:r>
      <w:r w:rsidRPr="002379D0">
        <w:rPr>
          <w:rFonts w:ascii="SimSun" w:hAnsi="SimSun"/>
          <w:sz w:val="21"/>
          <w:lang w:val="zh-CN"/>
        </w:rPr>
        <w:t>该文件确认了在实行减费后对申请行为的积极影响以及取消减费的消极影响。因此，代表团支持维持费用表</w:t>
      </w:r>
      <w:r w:rsidRPr="002379D0">
        <w:rPr>
          <w:rFonts w:ascii="SimSun" w:hAnsi="SimSun" w:hint="eastAsia"/>
          <w:sz w:val="21"/>
          <w:lang w:val="zh-CN"/>
        </w:rPr>
        <w:t>第</w:t>
      </w:r>
      <w:r w:rsidRPr="002379D0">
        <w:rPr>
          <w:rFonts w:ascii="SimSun" w:hAnsi="SimSun"/>
          <w:sz w:val="21"/>
          <w:lang w:val="zh-CN"/>
        </w:rPr>
        <w:t>5</w:t>
      </w:r>
      <w:r w:rsidRPr="002379D0">
        <w:rPr>
          <w:rFonts w:ascii="SimSun" w:hAnsi="SimSun" w:hint="eastAsia"/>
          <w:sz w:val="21"/>
          <w:lang w:val="zh-CN"/>
        </w:rPr>
        <w:t>项</w:t>
      </w:r>
      <w:r w:rsidRPr="002379D0">
        <w:rPr>
          <w:rFonts w:ascii="SimSun" w:hAnsi="SimSun"/>
          <w:sz w:val="21"/>
          <w:lang w:val="zh-CN"/>
        </w:rPr>
        <w:t>下的标准五年不变，届时再进行审查。</w:t>
      </w:r>
    </w:p>
    <w:p w14:paraId="12EE2BA3"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葡萄牙代表团说，葡萄牙是自然人</w:t>
      </w:r>
      <w:r w:rsidRPr="002379D0">
        <w:rPr>
          <w:rFonts w:ascii="SimSun" w:hAnsi="SimSun" w:hint="eastAsia"/>
          <w:sz w:val="21"/>
          <w:lang w:val="zh-CN"/>
        </w:rPr>
        <w:t>有资格</w:t>
      </w:r>
      <w:r w:rsidRPr="002379D0">
        <w:rPr>
          <w:rFonts w:ascii="SimSun" w:hAnsi="SimSun"/>
          <w:sz w:val="21"/>
          <w:lang w:val="zh-CN"/>
        </w:rPr>
        <w:t>在2015</w:t>
      </w:r>
      <w:r w:rsidRPr="002379D0">
        <w:rPr>
          <w:rFonts w:ascii="SimSun" w:hAnsi="SimSun" w:hint="eastAsia"/>
          <w:sz w:val="21"/>
          <w:lang w:val="zh-CN"/>
        </w:rPr>
        <w:t>年</w:t>
      </w:r>
      <w:r w:rsidRPr="002379D0">
        <w:rPr>
          <w:rFonts w:ascii="SimSun" w:hAnsi="SimSun"/>
          <w:sz w:val="21"/>
          <w:lang w:val="zh-CN"/>
        </w:rPr>
        <w:t>享受90%减费的10个国家之一。这是一项刺激自然人专利活动的重要措施。因此，代表团同意文件第17段中的提案，即</w:t>
      </w:r>
      <w:r w:rsidRPr="002379D0">
        <w:rPr>
          <w:rFonts w:ascii="SimSun" w:hAnsi="SimSun" w:hint="eastAsia"/>
          <w:sz w:val="21"/>
          <w:lang w:val="zh-CN"/>
        </w:rPr>
        <w:t>维持</w:t>
      </w:r>
      <w:r w:rsidRPr="002379D0">
        <w:rPr>
          <w:rFonts w:ascii="SimSun" w:hAnsi="SimSun"/>
          <w:sz w:val="21"/>
          <w:lang w:val="zh-CN"/>
        </w:rPr>
        <w:t>费用表</w:t>
      </w:r>
      <w:r w:rsidRPr="002379D0">
        <w:rPr>
          <w:rFonts w:ascii="SimSun" w:hAnsi="SimSun" w:hint="eastAsia"/>
          <w:sz w:val="21"/>
          <w:lang w:val="zh-CN"/>
        </w:rPr>
        <w:t>第</w:t>
      </w:r>
      <w:r w:rsidRPr="002379D0">
        <w:rPr>
          <w:rFonts w:ascii="SimSun" w:hAnsi="SimSun"/>
          <w:sz w:val="21"/>
          <w:lang w:val="zh-CN"/>
        </w:rPr>
        <w:t>5</w:t>
      </w:r>
      <w:r w:rsidRPr="002379D0">
        <w:rPr>
          <w:rFonts w:ascii="SimSun" w:hAnsi="SimSun" w:hint="eastAsia"/>
          <w:sz w:val="21"/>
          <w:lang w:val="zh-CN"/>
        </w:rPr>
        <w:t>项</w:t>
      </w:r>
      <w:r w:rsidRPr="002379D0">
        <w:rPr>
          <w:rFonts w:ascii="SimSun" w:hAnsi="SimSun"/>
          <w:sz w:val="21"/>
          <w:lang w:val="zh-CN"/>
        </w:rPr>
        <w:t>中的标准不变，并在五年后再次审查这些标准。</w:t>
      </w:r>
    </w:p>
    <w:p w14:paraId="560CDABE" w14:textId="67F68C04"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加拿大代表团询问是否需要对费用表</w:t>
      </w:r>
      <w:r w:rsidRPr="002379D0">
        <w:rPr>
          <w:rFonts w:ascii="SimSun" w:hAnsi="SimSun" w:hint="eastAsia"/>
          <w:sz w:val="21"/>
          <w:lang w:val="zh-CN"/>
        </w:rPr>
        <w:t>第</w:t>
      </w:r>
      <w:r w:rsidRPr="002379D0">
        <w:rPr>
          <w:rFonts w:ascii="SimSun" w:hAnsi="SimSun"/>
          <w:sz w:val="21"/>
          <w:lang w:val="zh-CN"/>
        </w:rPr>
        <w:t>5</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项进行修正，因为联合国不再发布以2005年不变美元价值计算的国内生产总值</w:t>
      </w:r>
      <w:r w:rsidRPr="002379D0">
        <w:rPr>
          <w:rFonts w:ascii="SimSun" w:hAnsi="SimSun" w:hint="eastAsia"/>
          <w:sz w:val="21"/>
          <w:lang w:val="zh-CN"/>
        </w:rPr>
        <w:t>名单</w:t>
      </w:r>
      <w:r w:rsidRPr="002379D0">
        <w:rPr>
          <w:rFonts w:ascii="SimSun" w:hAnsi="SimSun"/>
          <w:sz w:val="21"/>
          <w:lang w:val="zh-CN"/>
        </w:rPr>
        <w:t>。代表团还建议，国际局</w:t>
      </w:r>
      <w:r w:rsidRPr="002379D0">
        <w:rPr>
          <w:rFonts w:ascii="SimSun" w:hAnsi="SimSun" w:hint="eastAsia"/>
          <w:sz w:val="21"/>
          <w:lang w:val="zh-CN"/>
        </w:rPr>
        <w:t>应对</w:t>
      </w:r>
      <w:r w:rsidRPr="002379D0">
        <w:rPr>
          <w:rFonts w:ascii="SimSun" w:hAnsi="SimSun"/>
          <w:sz w:val="21"/>
          <w:lang w:val="zh-CN"/>
        </w:rPr>
        <w:t>2015年</w:t>
      </w:r>
      <w:r w:rsidRPr="002379D0">
        <w:rPr>
          <w:rFonts w:ascii="SimSun" w:hAnsi="SimSun" w:hint="eastAsia"/>
          <w:sz w:val="21"/>
          <w:lang w:val="zh-CN"/>
        </w:rPr>
        <w:t>受到第</w:t>
      </w:r>
      <w:r w:rsidRPr="002379D0">
        <w:rPr>
          <w:rFonts w:ascii="SimSun" w:hAnsi="SimSun"/>
          <w:sz w:val="21"/>
          <w:lang w:val="zh-CN"/>
        </w:rPr>
        <w:t>5</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项标准修改影响</w:t>
      </w:r>
      <w:r w:rsidRPr="002379D0">
        <w:rPr>
          <w:rFonts w:ascii="SimSun" w:hAnsi="SimSun" w:hint="eastAsia"/>
          <w:sz w:val="21"/>
          <w:lang w:val="zh-CN"/>
        </w:rPr>
        <w:t>国家</w:t>
      </w:r>
      <w:r w:rsidRPr="002379D0">
        <w:rPr>
          <w:rFonts w:ascii="SimSun" w:hAnsi="SimSun"/>
          <w:sz w:val="21"/>
          <w:lang w:val="zh-CN"/>
        </w:rPr>
        <w:t>的情况</w:t>
      </w:r>
      <w:r w:rsidRPr="002379D0">
        <w:rPr>
          <w:rFonts w:ascii="SimSun" w:hAnsi="SimSun" w:hint="eastAsia"/>
          <w:sz w:val="21"/>
          <w:lang w:val="zh-CN"/>
        </w:rPr>
        <w:t>进行</w:t>
      </w:r>
      <w:r w:rsidRPr="002379D0">
        <w:rPr>
          <w:rFonts w:ascii="SimSun" w:hAnsi="SimSun"/>
          <w:sz w:val="21"/>
          <w:lang w:val="zh-CN"/>
        </w:rPr>
        <w:t>跟进，征求它们的意见，以确定减费是否有效，</w:t>
      </w:r>
      <w:r w:rsidRPr="002379D0">
        <w:rPr>
          <w:rFonts w:ascii="SimSun" w:hAnsi="SimSun" w:hint="eastAsia"/>
          <w:sz w:val="21"/>
          <w:lang w:val="zh-CN"/>
        </w:rPr>
        <w:t>以提</w:t>
      </w:r>
      <w:r w:rsidRPr="002379D0">
        <w:rPr>
          <w:rFonts w:ascii="SimSun" w:hAnsi="SimSun"/>
          <w:sz w:val="21"/>
          <w:lang w:val="zh-CN"/>
        </w:rPr>
        <w:t>供数字数据之外的证据。</w:t>
      </w:r>
    </w:p>
    <w:p w14:paraId="4630834A"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在答复加拿大代表团的询问时，秘书处表示它倾向于不修正费用表，因为概念已经商定，而且</w:t>
      </w:r>
      <w:r w:rsidRPr="002379D0">
        <w:rPr>
          <w:rFonts w:ascii="SimSun" w:hAnsi="SimSun" w:hint="eastAsia"/>
          <w:sz w:val="21"/>
          <w:lang w:val="zh-CN"/>
        </w:rPr>
        <w:t>会</w:t>
      </w:r>
      <w:r w:rsidRPr="002379D0">
        <w:rPr>
          <w:rFonts w:ascii="SimSun" w:hAnsi="SimSun"/>
          <w:sz w:val="21"/>
          <w:lang w:val="zh-CN"/>
        </w:rPr>
        <w:t>继续公布调整数字，</w:t>
      </w:r>
      <w:r w:rsidRPr="002379D0">
        <w:rPr>
          <w:rFonts w:ascii="SimSun" w:hAnsi="SimSun" w:hint="eastAsia"/>
          <w:sz w:val="21"/>
          <w:lang w:val="zh-CN"/>
        </w:rPr>
        <w:t>便</w:t>
      </w:r>
      <w:r w:rsidRPr="002379D0">
        <w:rPr>
          <w:rFonts w:ascii="SimSun" w:hAnsi="SimSun"/>
          <w:sz w:val="21"/>
          <w:lang w:val="zh-CN"/>
        </w:rPr>
        <w:t>于直接计算所需数值。</w:t>
      </w:r>
    </w:p>
    <w:p w14:paraId="4E2986AC"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日本代表团表示，它支持</w:t>
      </w:r>
      <w:r w:rsidRPr="002379D0">
        <w:rPr>
          <w:rFonts w:ascii="SimSun" w:hAnsi="SimSun" w:hint="eastAsia"/>
          <w:sz w:val="21"/>
          <w:lang w:val="zh-CN"/>
        </w:rPr>
        <w:t>有关</w:t>
      </w:r>
      <w:r w:rsidRPr="002379D0">
        <w:rPr>
          <w:rFonts w:ascii="SimSun" w:hAnsi="SimSun"/>
          <w:sz w:val="21"/>
          <w:lang w:val="zh-CN"/>
        </w:rPr>
        <w:t>建议PCT大会维持费用表</w:t>
      </w:r>
      <w:r w:rsidRPr="002379D0">
        <w:rPr>
          <w:rFonts w:ascii="SimSun" w:hAnsi="SimSun" w:hint="eastAsia"/>
          <w:sz w:val="21"/>
          <w:lang w:val="zh-CN"/>
        </w:rPr>
        <w:t>第</w:t>
      </w:r>
      <w:r w:rsidRPr="002379D0">
        <w:rPr>
          <w:rFonts w:ascii="SimSun" w:hAnsi="SimSun"/>
          <w:sz w:val="21"/>
          <w:lang w:val="zh-CN"/>
        </w:rPr>
        <w:t>5</w:t>
      </w:r>
      <w:r w:rsidRPr="002379D0">
        <w:rPr>
          <w:rFonts w:ascii="SimSun" w:hAnsi="SimSun" w:hint="eastAsia"/>
          <w:sz w:val="21"/>
          <w:lang w:val="zh-CN"/>
        </w:rPr>
        <w:t>项</w:t>
      </w:r>
      <w:r w:rsidRPr="002379D0">
        <w:rPr>
          <w:rFonts w:ascii="SimSun" w:hAnsi="SimSun"/>
          <w:sz w:val="21"/>
          <w:lang w:val="zh-CN"/>
        </w:rPr>
        <w:t>中的标准不变并</w:t>
      </w:r>
      <w:r w:rsidRPr="002379D0">
        <w:rPr>
          <w:rFonts w:ascii="SimSun" w:hAnsi="SimSun" w:hint="eastAsia"/>
          <w:sz w:val="21"/>
          <w:lang w:val="zh-CN"/>
        </w:rPr>
        <w:t>在</w:t>
      </w:r>
      <w:r w:rsidRPr="002379D0">
        <w:rPr>
          <w:rFonts w:ascii="SimSun" w:hAnsi="SimSun"/>
          <w:sz w:val="21"/>
          <w:lang w:val="zh-CN"/>
        </w:rPr>
        <w:t>五年后再次审查</w:t>
      </w:r>
      <w:r w:rsidRPr="002379D0">
        <w:rPr>
          <w:rFonts w:ascii="SimSun" w:hAnsi="SimSun" w:hint="eastAsia"/>
          <w:sz w:val="21"/>
          <w:lang w:val="zh-CN"/>
        </w:rPr>
        <w:t>的</w:t>
      </w:r>
      <w:r w:rsidRPr="002379D0">
        <w:rPr>
          <w:rFonts w:ascii="SimSun" w:hAnsi="SimSun"/>
          <w:sz w:val="21"/>
          <w:lang w:val="zh-CN"/>
        </w:rPr>
        <w:t>提案。</w:t>
      </w:r>
    </w:p>
    <w:p w14:paraId="2A2057B1" w14:textId="53286474"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阿拉伯联合酋长国代表团，作为自然人从2015年起不再享有减费资格的国家，支持加拿大代表团的建议，</w:t>
      </w:r>
      <w:r w:rsidRPr="002379D0">
        <w:rPr>
          <w:rFonts w:ascii="SimSun" w:hAnsi="SimSun" w:hint="eastAsia"/>
          <w:sz w:val="21"/>
          <w:lang w:val="zh-CN"/>
        </w:rPr>
        <w:t>向</w:t>
      </w:r>
      <w:r w:rsidRPr="002379D0">
        <w:rPr>
          <w:rFonts w:ascii="SimSun" w:hAnsi="SimSun"/>
          <w:sz w:val="21"/>
          <w:lang w:val="zh-CN"/>
        </w:rPr>
        <w:t>受</w:t>
      </w:r>
      <w:r w:rsidRPr="002379D0">
        <w:rPr>
          <w:rFonts w:ascii="SimSun" w:hAnsi="SimSun" w:hint="eastAsia"/>
          <w:sz w:val="21"/>
          <w:lang w:val="zh-CN"/>
        </w:rPr>
        <w:t>到</w:t>
      </w:r>
      <w:r w:rsidRPr="002379D0">
        <w:rPr>
          <w:rFonts w:ascii="SimSun" w:hAnsi="SimSun"/>
          <w:sz w:val="21"/>
          <w:lang w:val="zh-CN"/>
        </w:rPr>
        <w:t>2015年标准修改影响的国家</w:t>
      </w:r>
      <w:r w:rsidRPr="002379D0">
        <w:rPr>
          <w:rFonts w:ascii="SimSun" w:hAnsi="SimSun" w:hint="eastAsia"/>
          <w:sz w:val="21"/>
          <w:lang w:val="zh-CN"/>
        </w:rPr>
        <w:t>征求</w:t>
      </w:r>
      <w:r w:rsidRPr="002379D0">
        <w:rPr>
          <w:rFonts w:ascii="SimSun" w:hAnsi="SimSun"/>
          <w:sz w:val="21"/>
          <w:lang w:val="zh-CN"/>
        </w:rPr>
        <w:t>意见，以评估</w:t>
      </w:r>
      <w:r w:rsidRPr="002379D0">
        <w:rPr>
          <w:rFonts w:ascii="SimSun" w:hAnsi="SimSun" w:hint="eastAsia"/>
          <w:sz w:val="21"/>
          <w:lang w:val="zh-CN"/>
        </w:rPr>
        <w:t>其</w:t>
      </w:r>
      <w:r w:rsidRPr="002379D0">
        <w:rPr>
          <w:rFonts w:ascii="SimSun" w:hAnsi="SimSun"/>
          <w:sz w:val="21"/>
          <w:lang w:val="zh-CN"/>
        </w:rPr>
        <w:t>影响，</w:t>
      </w:r>
      <w:r w:rsidRPr="002379D0">
        <w:rPr>
          <w:rFonts w:ascii="SimSun" w:hAnsi="SimSun" w:hint="eastAsia"/>
          <w:sz w:val="21"/>
          <w:lang w:val="zh-CN"/>
        </w:rPr>
        <w:t>而且这</w:t>
      </w:r>
      <w:r w:rsidRPr="002379D0">
        <w:rPr>
          <w:rFonts w:ascii="SimSun" w:hAnsi="SimSun"/>
          <w:sz w:val="21"/>
          <w:lang w:val="zh-CN"/>
        </w:rPr>
        <w:t>应当包括那些不再享有</w:t>
      </w:r>
      <w:r w:rsidRPr="002379D0">
        <w:rPr>
          <w:rFonts w:ascii="SimSun" w:hAnsi="SimSun" w:hint="eastAsia"/>
          <w:sz w:val="21"/>
          <w:lang w:val="zh-CN"/>
        </w:rPr>
        <w:t>减</w:t>
      </w:r>
      <w:r w:rsidRPr="002379D0">
        <w:rPr>
          <w:rFonts w:ascii="SimSun" w:hAnsi="SimSun"/>
          <w:sz w:val="21"/>
          <w:lang w:val="zh-CN"/>
        </w:rPr>
        <w:t>费资格的国家。不过，代表团赞同大会将</w:t>
      </w:r>
      <w:r w:rsidRPr="002379D0">
        <w:rPr>
          <w:rFonts w:ascii="SimSun" w:hAnsi="SimSun" w:hint="eastAsia"/>
          <w:sz w:val="21"/>
          <w:lang w:val="zh-CN"/>
        </w:rPr>
        <w:t>在</w:t>
      </w:r>
      <w:r w:rsidRPr="002379D0">
        <w:rPr>
          <w:rFonts w:ascii="SimSun" w:hAnsi="SimSun"/>
          <w:sz w:val="21"/>
          <w:lang w:val="zh-CN"/>
        </w:rPr>
        <w:t>五年后再次审查该标准的共识。代表团还提出了在文件标题中使</w:t>
      </w:r>
      <w:r w:rsidRPr="00D71426">
        <w:rPr>
          <w:rFonts w:ascii="SimSun" w:hAnsi="SimSun"/>
          <w:sz w:val="21"/>
          <w:lang w:val="zh-CN"/>
        </w:rPr>
        <w:t>用“发展中国家”术语</w:t>
      </w:r>
      <w:r w:rsidRPr="002379D0">
        <w:rPr>
          <w:rFonts w:ascii="SimSun" w:hAnsi="SimSun"/>
          <w:sz w:val="21"/>
          <w:lang w:val="zh-CN"/>
        </w:rPr>
        <w:t>的问题。虽然阿拉伯联合酋长国不再享有费用表</w:t>
      </w:r>
      <w:r w:rsidRPr="002379D0">
        <w:rPr>
          <w:rFonts w:ascii="SimSun" w:hAnsi="SimSun" w:hint="eastAsia"/>
          <w:sz w:val="21"/>
          <w:lang w:val="zh-CN"/>
        </w:rPr>
        <w:t>第</w:t>
      </w:r>
      <w:r w:rsidRPr="002379D0">
        <w:rPr>
          <w:rFonts w:ascii="SimSun" w:hAnsi="SimSun"/>
          <w:sz w:val="21"/>
          <w:lang w:val="zh-CN"/>
        </w:rPr>
        <w:t>5</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项</w:t>
      </w:r>
      <w:r w:rsidRPr="002379D0">
        <w:rPr>
          <w:rFonts w:ascii="SimSun" w:hAnsi="SimSun" w:hint="eastAsia"/>
          <w:sz w:val="21"/>
          <w:lang w:val="zh-CN"/>
        </w:rPr>
        <w:t>下</w:t>
      </w:r>
      <w:r w:rsidRPr="002379D0">
        <w:rPr>
          <w:rFonts w:ascii="SimSun" w:hAnsi="SimSun"/>
          <w:sz w:val="21"/>
          <w:lang w:val="zh-CN"/>
        </w:rPr>
        <w:t>减费</w:t>
      </w:r>
      <w:r w:rsidRPr="002379D0">
        <w:rPr>
          <w:rFonts w:ascii="SimSun" w:hAnsi="SimSun" w:hint="eastAsia"/>
          <w:sz w:val="21"/>
          <w:lang w:val="zh-CN"/>
        </w:rPr>
        <w:t>资格</w:t>
      </w:r>
      <w:r w:rsidRPr="002379D0">
        <w:rPr>
          <w:rFonts w:ascii="SimSun" w:hAnsi="SimSun"/>
          <w:sz w:val="21"/>
          <w:lang w:val="zh-CN"/>
        </w:rPr>
        <w:t>，但代表团认为，阿拉伯联合酋长国仍然是一个发展中国家。同时，一些高收入和发达国家仍将继续列于费用表</w:t>
      </w:r>
      <w:r w:rsidRPr="002379D0">
        <w:rPr>
          <w:rFonts w:ascii="SimSun" w:hAnsi="SimSun" w:hint="eastAsia"/>
          <w:sz w:val="21"/>
          <w:lang w:val="zh-CN"/>
        </w:rPr>
        <w:t>第</w:t>
      </w:r>
      <w:r w:rsidRPr="002379D0">
        <w:rPr>
          <w:rFonts w:ascii="SimSun" w:hAnsi="SimSun"/>
          <w:sz w:val="21"/>
          <w:lang w:val="zh-CN"/>
        </w:rPr>
        <w:t>5</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项下。</w:t>
      </w:r>
    </w:p>
    <w:p w14:paraId="35D0E7A9" w14:textId="290A7269"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lang w:val="zh-CN"/>
        </w:rPr>
        <w:t>针对关于</w:t>
      </w:r>
      <w:r w:rsidRPr="002379D0">
        <w:rPr>
          <w:rFonts w:ascii="SimSun" w:hAnsi="SimSun"/>
          <w:sz w:val="21"/>
          <w:lang w:val="zh-CN"/>
        </w:rPr>
        <w:t>文件标题</w:t>
      </w:r>
      <w:r w:rsidRPr="00D71426">
        <w:rPr>
          <w:rFonts w:ascii="SimSun" w:hAnsi="SimSun"/>
          <w:sz w:val="21"/>
          <w:lang w:val="zh-CN"/>
        </w:rPr>
        <w:t>中“发展中国家”术语的</w:t>
      </w:r>
      <w:r w:rsidRPr="002379D0">
        <w:rPr>
          <w:rFonts w:ascii="SimSun" w:hAnsi="SimSun"/>
          <w:sz w:val="21"/>
          <w:lang w:val="zh-CN"/>
        </w:rPr>
        <w:t>询问，秘书处指出，这一术语已经使用多年，虽然工作组已经审议过关于审查减费标准的</w:t>
      </w:r>
      <w:r w:rsidRPr="002379D0">
        <w:rPr>
          <w:rFonts w:ascii="SimSun" w:hAnsi="SimSun" w:hint="eastAsia"/>
          <w:sz w:val="21"/>
          <w:lang w:val="zh-CN"/>
        </w:rPr>
        <w:t>提案</w:t>
      </w:r>
      <w:r w:rsidRPr="002379D0">
        <w:rPr>
          <w:rFonts w:ascii="SimSun" w:hAnsi="SimSun"/>
          <w:sz w:val="21"/>
          <w:lang w:val="zh-CN"/>
        </w:rPr>
        <w:t>。尽管该</w:t>
      </w:r>
      <w:r w:rsidRPr="002379D0">
        <w:rPr>
          <w:rFonts w:ascii="SimSun" w:hAnsi="SimSun" w:hint="eastAsia"/>
          <w:sz w:val="21"/>
          <w:lang w:val="zh-CN"/>
        </w:rPr>
        <w:t>提案</w:t>
      </w:r>
      <w:r w:rsidRPr="002379D0">
        <w:rPr>
          <w:rFonts w:ascii="SimSun" w:hAnsi="SimSun"/>
          <w:sz w:val="21"/>
          <w:lang w:val="zh-CN"/>
        </w:rPr>
        <w:t>针对的主</w:t>
      </w:r>
      <w:r w:rsidRPr="00D71426">
        <w:rPr>
          <w:rFonts w:ascii="SimSun" w:hAnsi="SimSun"/>
          <w:sz w:val="21"/>
          <w:lang w:val="zh-CN"/>
        </w:rPr>
        <w:t>要是“发展中国家”，但国</w:t>
      </w:r>
      <w:r w:rsidRPr="002379D0">
        <w:rPr>
          <w:rFonts w:ascii="SimSun" w:hAnsi="SimSun"/>
          <w:sz w:val="21"/>
          <w:lang w:val="zh-CN"/>
        </w:rPr>
        <w:t>际局承认联合国</w:t>
      </w:r>
      <w:r w:rsidRPr="002379D0">
        <w:rPr>
          <w:rFonts w:ascii="SimSun" w:hAnsi="SimSun" w:hint="eastAsia"/>
          <w:sz w:val="21"/>
          <w:lang w:val="zh-CN"/>
        </w:rPr>
        <w:t>对</w:t>
      </w:r>
      <w:r w:rsidRPr="00D71426">
        <w:rPr>
          <w:rFonts w:ascii="SimSun" w:hAnsi="SimSun"/>
          <w:sz w:val="21"/>
          <w:lang w:val="zh-CN"/>
        </w:rPr>
        <w:t>“发展中国家”</w:t>
      </w:r>
      <w:r w:rsidRPr="00D71426">
        <w:rPr>
          <w:rFonts w:ascii="SimSun" w:hAnsi="SimSun" w:hint="eastAsia"/>
          <w:sz w:val="21"/>
          <w:lang w:val="zh-CN"/>
        </w:rPr>
        <w:t>没有</w:t>
      </w:r>
      <w:r w:rsidRPr="00D71426">
        <w:rPr>
          <w:rFonts w:ascii="SimSun" w:hAnsi="SimSun"/>
          <w:sz w:val="21"/>
          <w:lang w:val="zh-CN"/>
        </w:rPr>
        <w:t>单</w:t>
      </w:r>
      <w:r w:rsidRPr="002379D0">
        <w:rPr>
          <w:rFonts w:ascii="SimSun" w:hAnsi="SimSun"/>
          <w:sz w:val="21"/>
          <w:lang w:val="zh-CN"/>
        </w:rPr>
        <w:t>独</w:t>
      </w:r>
      <w:r w:rsidRPr="002379D0">
        <w:rPr>
          <w:rFonts w:ascii="SimSun" w:hAnsi="SimSun" w:hint="eastAsia"/>
          <w:sz w:val="21"/>
          <w:lang w:val="zh-CN"/>
        </w:rPr>
        <w:t>的</w:t>
      </w:r>
      <w:r w:rsidRPr="002379D0">
        <w:rPr>
          <w:rFonts w:ascii="SimSun" w:hAnsi="SimSun"/>
          <w:sz w:val="21"/>
          <w:lang w:val="zh-CN"/>
        </w:rPr>
        <w:t>定义，</w:t>
      </w:r>
      <w:r w:rsidRPr="002379D0">
        <w:rPr>
          <w:rFonts w:ascii="SimSun" w:hAnsi="SimSun" w:hint="eastAsia"/>
          <w:sz w:val="21"/>
          <w:lang w:val="zh-CN"/>
        </w:rPr>
        <w:t>第</w:t>
      </w:r>
      <w:r w:rsidRPr="002379D0">
        <w:rPr>
          <w:rFonts w:ascii="SimSun" w:hAnsi="SimSun"/>
          <w:sz w:val="21"/>
          <w:lang w:val="zh-CN"/>
        </w:rPr>
        <w:t>5</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项下的减费标准是由PCT成员国决定的。</w:t>
      </w:r>
    </w:p>
    <w:p w14:paraId="2A540760" w14:textId="77777777" w:rsidR="00174DEA" w:rsidRPr="002379D0" w:rsidRDefault="00174DEA"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工作组同</w:t>
      </w:r>
      <w:r w:rsidRPr="00313F7C">
        <w:rPr>
          <w:rFonts w:ascii="SimSun" w:hAnsi="SimSun"/>
          <w:sz w:val="21"/>
          <w:szCs w:val="22"/>
        </w:rPr>
        <w:t>意向</w:t>
      </w:r>
      <w:r w:rsidRPr="002379D0">
        <w:rPr>
          <w:rFonts w:ascii="SimSun" w:hAnsi="SimSun"/>
          <w:sz w:val="21"/>
          <w:lang w:val="zh-CN"/>
        </w:rPr>
        <w:t>大会建议，维持PCT费用表</w:t>
      </w:r>
      <w:r w:rsidRPr="002379D0">
        <w:rPr>
          <w:rFonts w:ascii="SimSun" w:hAnsi="SimSun" w:hint="eastAsia"/>
          <w:sz w:val="21"/>
          <w:lang w:val="zh-CN"/>
        </w:rPr>
        <w:t>第</w:t>
      </w:r>
      <w:r w:rsidRPr="002379D0">
        <w:rPr>
          <w:rFonts w:ascii="SimSun" w:hAnsi="SimSun"/>
          <w:sz w:val="21"/>
          <w:lang w:val="zh-CN"/>
        </w:rPr>
        <w:t>5</w:t>
      </w:r>
      <w:r w:rsidRPr="002379D0">
        <w:rPr>
          <w:rFonts w:ascii="SimSun" w:hAnsi="SimSun" w:hint="eastAsia"/>
          <w:sz w:val="21"/>
          <w:lang w:val="zh-CN"/>
        </w:rPr>
        <w:t>项</w:t>
      </w:r>
      <w:r w:rsidRPr="002379D0">
        <w:rPr>
          <w:rFonts w:ascii="SimSun" w:hAnsi="SimSun"/>
          <w:sz w:val="21"/>
          <w:lang w:val="zh-CN"/>
        </w:rPr>
        <w:t>下的标准不变，大会应</w:t>
      </w:r>
      <w:r w:rsidRPr="002379D0">
        <w:rPr>
          <w:rFonts w:ascii="SimSun" w:hAnsi="SimSun" w:hint="eastAsia"/>
          <w:sz w:val="21"/>
          <w:lang w:val="zh-CN"/>
        </w:rPr>
        <w:t>在</w:t>
      </w:r>
      <w:r w:rsidRPr="002379D0">
        <w:rPr>
          <w:rFonts w:ascii="SimSun" w:hAnsi="SimSun"/>
          <w:sz w:val="21"/>
          <w:lang w:val="zh-CN"/>
        </w:rPr>
        <w:t>五年后再次审查该标准。</w:t>
      </w:r>
    </w:p>
    <w:p w14:paraId="74ABC490" w14:textId="77777777" w:rsidR="00174DEA" w:rsidRPr="00013632" w:rsidRDefault="00174DEA"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PCT技术援助的协调</w:t>
      </w:r>
    </w:p>
    <w:p w14:paraId="7CA0CE95"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讨论依据文件PCT/WG/12/22进行。</w:t>
      </w:r>
    </w:p>
    <w:p w14:paraId="40221726"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巴西代表团强调了将技术援助作为一种工具</w:t>
      </w:r>
      <w:r w:rsidRPr="002379D0">
        <w:rPr>
          <w:rFonts w:ascii="SimSun" w:hAnsi="SimSun" w:hint="eastAsia"/>
          <w:sz w:val="21"/>
          <w:lang w:val="zh-CN"/>
        </w:rPr>
        <w:t>对</w:t>
      </w:r>
      <w:r w:rsidRPr="002379D0">
        <w:rPr>
          <w:rFonts w:ascii="SimSun" w:hAnsi="SimSun"/>
          <w:sz w:val="21"/>
          <w:lang w:val="zh-CN"/>
        </w:rPr>
        <w:t>促进使用知识产权推动发展以及提升PCT缔约国的国家和地区专利局的技术能力的重要性。根据产权组织发展议程建议1，技术援助必须</w:t>
      </w:r>
      <w:r w:rsidRPr="002379D0">
        <w:rPr>
          <w:rFonts w:ascii="SimSun" w:hAnsi="SimSun" w:hint="eastAsia"/>
          <w:sz w:val="21"/>
          <w:lang w:val="zh-CN"/>
        </w:rPr>
        <w:t>以</w:t>
      </w:r>
      <w:r w:rsidRPr="002379D0">
        <w:rPr>
          <w:rFonts w:ascii="SimSun" w:hAnsi="SimSun"/>
          <w:sz w:val="21"/>
          <w:lang w:val="zh-CN"/>
        </w:rPr>
        <w:t>发展</w:t>
      </w:r>
      <w:r w:rsidRPr="002379D0">
        <w:rPr>
          <w:rFonts w:ascii="SimSun" w:hAnsi="SimSun" w:hint="eastAsia"/>
          <w:sz w:val="21"/>
          <w:lang w:val="zh-CN"/>
        </w:rPr>
        <w:t>为</w:t>
      </w:r>
      <w:r w:rsidRPr="002379D0">
        <w:rPr>
          <w:rFonts w:ascii="SimSun" w:hAnsi="SimSun"/>
          <w:sz w:val="21"/>
          <w:lang w:val="zh-CN"/>
        </w:rPr>
        <w:t>导向，</w:t>
      </w:r>
      <w:r w:rsidRPr="002379D0">
        <w:rPr>
          <w:rFonts w:ascii="SimSun" w:hAnsi="SimSun" w:hint="eastAsia"/>
          <w:sz w:val="21"/>
          <w:lang w:val="zh-CN"/>
        </w:rPr>
        <w:t>受</w:t>
      </w:r>
      <w:r w:rsidRPr="002379D0">
        <w:rPr>
          <w:rFonts w:ascii="SimSun" w:hAnsi="SimSun"/>
          <w:sz w:val="21"/>
          <w:lang w:val="zh-CN"/>
        </w:rPr>
        <w:t>需求</w:t>
      </w:r>
      <w:r w:rsidRPr="002379D0">
        <w:rPr>
          <w:rFonts w:ascii="SimSun" w:hAnsi="SimSun" w:hint="eastAsia"/>
          <w:sz w:val="21"/>
          <w:lang w:val="zh-CN"/>
        </w:rPr>
        <w:t>驱动</w:t>
      </w:r>
      <w:r w:rsidRPr="002379D0">
        <w:rPr>
          <w:rFonts w:ascii="SimSun" w:hAnsi="SimSun"/>
          <w:sz w:val="21"/>
          <w:lang w:val="zh-CN"/>
        </w:rPr>
        <w:t>和透明，并兼顾发展中国家的优先重点和特别需求。在PCT中，技术援助是第51条的主题，该条对设立技术援助委员会作出</w:t>
      </w:r>
      <w:r w:rsidRPr="002379D0">
        <w:rPr>
          <w:rFonts w:ascii="SimSun" w:hAnsi="SimSun" w:hint="eastAsia"/>
          <w:sz w:val="21"/>
          <w:lang w:val="zh-CN"/>
        </w:rPr>
        <w:t>了</w:t>
      </w:r>
      <w:r w:rsidRPr="002379D0">
        <w:rPr>
          <w:rFonts w:ascii="SimSun" w:hAnsi="SimSun"/>
          <w:sz w:val="21"/>
          <w:lang w:val="zh-CN"/>
        </w:rPr>
        <w:t>规定。PCT在各项计划中的广泛性质证明了它对产权组织的贡献及其对成员国的重要意义。代表团赞扬国际局编拟文件和支持产权组织其他机构在技术援助方面开展的工作。</w:t>
      </w:r>
    </w:p>
    <w:p w14:paraId="76DEF1BB" w14:textId="46F6132F" w:rsidR="00174DEA" w:rsidRPr="002379D0" w:rsidRDefault="004B0121" w:rsidP="00A845F6">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sz w:val="21"/>
          <w:lang w:val="zh-CN"/>
        </w:rPr>
        <w:t>伊朗伊斯兰共和国</w:t>
      </w:r>
      <w:r w:rsidR="00174DEA" w:rsidRPr="002379D0">
        <w:rPr>
          <w:rFonts w:ascii="SimSun" w:hAnsi="SimSun"/>
          <w:sz w:val="21"/>
          <w:lang w:val="zh-CN"/>
        </w:rPr>
        <w:t>代表团对</w:t>
      </w:r>
      <w:r w:rsidR="00174DEA" w:rsidRPr="002379D0">
        <w:rPr>
          <w:rFonts w:ascii="SimSun" w:hAnsi="SimSun" w:hint="eastAsia"/>
          <w:sz w:val="21"/>
          <w:lang w:val="zh-CN"/>
        </w:rPr>
        <w:t>有关</w:t>
      </w:r>
      <w:r w:rsidR="00174DEA" w:rsidRPr="002379D0">
        <w:rPr>
          <w:rFonts w:ascii="SimSun" w:hAnsi="SimSun"/>
          <w:sz w:val="21"/>
          <w:lang w:val="zh-CN"/>
        </w:rPr>
        <w:t>技术援助的信息表示赞赏。技术援助源于产权组织的任务，</w:t>
      </w:r>
      <w:r w:rsidR="00174DEA" w:rsidRPr="002379D0">
        <w:rPr>
          <w:rFonts w:ascii="SimSun" w:hAnsi="SimSun" w:hint="eastAsia"/>
          <w:sz w:val="21"/>
          <w:lang w:val="zh-CN"/>
        </w:rPr>
        <w:t>特别是</w:t>
      </w:r>
      <w:r w:rsidR="00174DEA" w:rsidRPr="002379D0">
        <w:rPr>
          <w:rFonts w:ascii="SimSun" w:hAnsi="SimSun"/>
          <w:sz w:val="21"/>
          <w:lang w:val="zh-CN"/>
        </w:rPr>
        <w:t>通过国家间合作在全球范围内推广知识产权</w:t>
      </w:r>
      <w:r w:rsidR="00174DEA" w:rsidRPr="002379D0">
        <w:rPr>
          <w:rFonts w:ascii="SimSun" w:hAnsi="SimSun" w:hint="eastAsia"/>
          <w:sz w:val="21"/>
          <w:lang w:val="zh-CN"/>
        </w:rPr>
        <w:t>的</w:t>
      </w:r>
      <w:r w:rsidR="00174DEA" w:rsidRPr="002379D0">
        <w:rPr>
          <w:rFonts w:ascii="SimSun" w:hAnsi="SimSun"/>
          <w:sz w:val="21"/>
          <w:lang w:val="zh-CN"/>
        </w:rPr>
        <w:t>任务。为实现这一任务，提供</w:t>
      </w:r>
      <w:r w:rsidR="00174DEA" w:rsidRPr="002379D0">
        <w:rPr>
          <w:rFonts w:ascii="SimSun" w:hAnsi="SimSun" w:hint="eastAsia"/>
          <w:sz w:val="21"/>
          <w:lang w:val="zh-CN"/>
        </w:rPr>
        <w:t>以</w:t>
      </w:r>
      <w:r w:rsidR="00174DEA" w:rsidRPr="002379D0">
        <w:rPr>
          <w:rFonts w:ascii="SimSun" w:hAnsi="SimSun"/>
          <w:sz w:val="21"/>
          <w:lang w:val="zh-CN"/>
        </w:rPr>
        <w:t>发展</w:t>
      </w:r>
      <w:r w:rsidR="00174DEA" w:rsidRPr="002379D0">
        <w:rPr>
          <w:rFonts w:ascii="SimSun" w:hAnsi="SimSun" w:hint="eastAsia"/>
          <w:sz w:val="21"/>
          <w:lang w:val="zh-CN"/>
        </w:rPr>
        <w:t>为</w:t>
      </w:r>
      <w:r w:rsidR="00174DEA" w:rsidRPr="002379D0">
        <w:rPr>
          <w:rFonts w:ascii="SimSun" w:hAnsi="SimSun"/>
          <w:sz w:val="21"/>
          <w:lang w:val="zh-CN"/>
        </w:rPr>
        <w:t>导向和针对具体国家的技术援助</w:t>
      </w:r>
      <w:r w:rsidR="00174DEA" w:rsidRPr="002379D0">
        <w:rPr>
          <w:rFonts w:ascii="SimSun" w:hAnsi="SimSun" w:hint="eastAsia"/>
          <w:sz w:val="21"/>
          <w:lang w:val="zh-CN"/>
        </w:rPr>
        <w:t>与其密切相关</w:t>
      </w:r>
      <w:r w:rsidR="00174DEA" w:rsidRPr="002379D0">
        <w:rPr>
          <w:rFonts w:ascii="SimSun" w:hAnsi="SimSun"/>
          <w:sz w:val="21"/>
          <w:lang w:val="zh-CN"/>
        </w:rPr>
        <w:t>。产权组织技术援助计划和项目在发展议程建议的实施、国家计划的制定以及完善知识产权局的功能方面都发挥了重要作用。伊朗</w:t>
      </w:r>
      <w:r w:rsidR="00174DEA" w:rsidRPr="002379D0">
        <w:rPr>
          <w:rFonts w:ascii="SimSun" w:hAnsi="SimSun" w:hint="eastAsia"/>
          <w:sz w:val="21"/>
          <w:lang w:val="zh-CN"/>
        </w:rPr>
        <w:t>一</w:t>
      </w:r>
      <w:r w:rsidR="00174DEA" w:rsidRPr="002379D0">
        <w:rPr>
          <w:rFonts w:ascii="SimSun" w:hAnsi="SimSun"/>
          <w:sz w:val="21"/>
          <w:lang w:val="zh-CN"/>
        </w:rPr>
        <w:t>直是秘书处在PCT或产权组织其他机构</w:t>
      </w:r>
      <w:r w:rsidR="00174DEA" w:rsidRPr="002379D0">
        <w:rPr>
          <w:rFonts w:ascii="SimSun" w:hAnsi="SimSun" w:hint="eastAsia"/>
          <w:sz w:val="21"/>
          <w:lang w:val="zh-CN"/>
        </w:rPr>
        <w:t>监督</w:t>
      </w:r>
      <w:r w:rsidR="00174DEA" w:rsidRPr="002379D0">
        <w:rPr>
          <w:rFonts w:ascii="SimSun" w:hAnsi="SimSun"/>
          <w:sz w:val="21"/>
          <w:lang w:val="zh-CN"/>
        </w:rPr>
        <w:t>下开展的技术援助的</w:t>
      </w:r>
      <w:r w:rsidR="00174DEA" w:rsidRPr="002379D0">
        <w:rPr>
          <w:rFonts w:ascii="SimSun" w:hAnsi="SimSun" w:hint="eastAsia"/>
          <w:sz w:val="21"/>
          <w:lang w:val="zh-CN"/>
        </w:rPr>
        <w:t>受援</w:t>
      </w:r>
      <w:r w:rsidR="00174DEA" w:rsidRPr="002379D0">
        <w:rPr>
          <w:rFonts w:ascii="SimSun" w:hAnsi="SimSun"/>
          <w:sz w:val="21"/>
          <w:lang w:val="zh-CN"/>
        </w:rPr>
        <w:t>国之一。最后，代表团重申PCT在为发展中国家提供技术援助方面的</w:t>
      </w:r>
      <w:r w:rsidR="00174DEA" w:rsidRPr="002379D0">
        <w:rPr>
          <w:rFonts w:ascii="SimSun" w:hAnsi="SimSun" w:hint="eastAsia"/>
          <w:sz w:val="21"/>
          <w:lang w:val="zh-CN"/>
        </w:rPr>
        <w:t>职能极其重要</w:t>
      </w:r>
      <w:r w:rsidR="00174DEA" w:rsidRPr="002379D0">
        <w:rPr>
          <w:rFonts w:ascii="SimSun" w:hAnsi="SimSun"/>
          <w:sz w:val="21"/>
          <w:lang w:val="zh-CN"/>
        </w:rPr>
        <w:t>。</w:t>
      </w:r>
    </w:p>
    <w:p w14:paraId="61EC8679" w14:textId="77777777" w:rsidR="00174DEA" w:rsidRPr="002379D0" w:rsidRDefault="00174DEA"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w:t>
      </w:r>
      <w:r w:rsidRPr="00313F7C">
        <w:rPr>
          <w:rFonts w:ascii="SimSun" w:hAnsi="SimSun"/>
          <w:sz w:val="21"/>
          <w:szCs w:val="22"/>
        </w:rPr>
        <w:t>注意</w:t>
      </w:r>
      <w:r w:rsidRPr="002379D0">
        <w:rPr>
          <w:rFonts w:ascii="SimSun" w:hAnsi="SimSun"/>
          <w:sz w:val="21"/>
          <w:lang w:val="zh-CN"/>
        </w:rPr>
        <w:t>到文件PCT/WG/12/22的内容。</w:t>
      </w:r>
    </w:p>
    <w:p w14:paraId="49EFAD64" w14:textId="77777777" w:rsidR="00174DEA" w:rsidRPr="00013632" w:rsidRDefault="00174DEA"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发明人援助计划</w:t>
      </w:r>
    </w:p>
    <w:p w14:paraId="0ADBC294"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讨论依据文件PCT/WG/12/4和国际局关于发明人援助计划（IAP）的演示文稿进行。</w:t>
      </w:r>
      <w:r w:rsidRPr="002379D0">
        <w:rPr>
          <w:rStyle w:val="FootnoteReference"/>
          <w:rFonts w:ascii="SimSun" w:hAnsi="SimSun"/>
          <w:sz w:val="21"/>
          <w:lang w:val="zh-CN"/>
        </w:rPr>
        <w:footnoteReference w:id="3"/>
      </w:r>
    </w:p>
    <w:p w14:paraId="2BC454CD" w14:textId="4E7B4A7E"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美利坚合众国代表团表示，美国专利商标局（</w:t>
      </w:r>
      <w:r w:rsidR="004B0121">
        <w:rPr>
          <w:rFonts w:ascii="SimSun" w:hAnsi="SimSun"/>
          <w:sz w:val="21"/>
          <w:lang w:val="zh-CN"/>
        </w:rPr>
        <w:t>美国专商局</w:t>
      </w:r>
      <w:r w:rsidRPr="002379D0">
        <w:rPr>
          <w:rFonts w:ascii="SimSun" w:hAnsi="SimSun"/>
          <w:sz w:val="21"/>
          <w:lang w:val="zh-CN"/>
        </w:rPr>
        <w:t>）有一个与IAP类似的专利公益计划，</w:t>
      </w:r>
      <w:r w:rsidRPr="002379D0">
        <w:rPr>
          <w:rFonts w:ascii="SimSun" w:hAnsi="SimSun" w:hint="eastAsia"/>
          <w:sz w:val="21"/>
          <w:lang w:val="zh-CN"/>
        </w:rPr>
        <w:t>为</w:t>
      </w:r>
      <w:r w:rsidRPr="002379D0">
        <w:rPr>
          <w:rFonts w:ascii="SimSun" w:hAnsi="SimSun"/>
          <w:sz w:val="21"/>
          <w:lang w:val="zh-CN"/>
        </w:rPr>
        <w:t>达到一定财务门槛和其他标准的小企业发明人准备和提交专利申请提供免费法律援助。</w:t>
      </w:r>
      <w:r w:rsidR="004B0121">
        <w:rPr>
          <w:rFonts w:ascii="SimSun" w:hAnsi="SimSun"/>
          <w:sz w:val="21"/>
          <w:lang w:val="zh-CN"/>
        </w:rPr>
        <w:t>美国专商局</w:t>
      </w:r>
      <w:r w:rsidRPr="002379D0">
        <w:rPr>
          <w:rFonts w:ascii="SimSun" w:hAnsi="SimSun"/>
          <w:sz w:val="21"/>
          <w:lang w:val="zh-CN"/>
        </w:rPr>
        <w:t>与知识产权法协会密切合作，建立了一个由独立运营的</w:t>
      </w:r>
      <w:r w:rsidRPr="002379D0">
        <w:rPr>
          <w:rFonts w:ascii="SimSun" w:hAnsi="SimSun" w:hint="eastAsia"/>
          <w:sz w:val="21"/>
          <w:lang w:val="zh-CN"/>
        </w:rPr>
        <w:t>地</w:t>
      </w:r>
      <w:r w:rsidRPr="002379D0">
        <w:rPr>
          <w:rFonts w:ascii="SimSun" w:hAnsi="SimSun"/>
          <w:sz w:val="21"/>
          <w:lang w:val="zh-CN"/>
        </w:rPr>
        <w:t>区计划构成的全国性网络，</w:t>
      </w:r>
      <w:r w:rsidRPr="002379D0">
        <w:rPr>
          <w:rFonts w:ascii="SimSun" w:hAnsi="SimSun" w:hint="eastAsia"/>
          <w:sz w:val="21"/>
          <w:lang w:val="zh-CN"/>
        </w:rPr>
        <w:t>为</w:t>
      </w:r>
      <w:r w:rsidRPr="002379D0">
        <w:rPr>
          <w:rFonts w:ascii="SimSun" w:hAnsi="SimSun"/>
          <w:sz w:val="21"/>
          <w:lang w:val="zh-CN"/>
        </w:rPr>
        <w:t>志愿专利专业人员与财力不足的发明人和小企业配对，以确保</w:t>
      </w:r>
      <w:r w:rsidRPr="002379D0">
        <w:rPr>
          <w:rFonts w:ascii="SimSun" w:hAnsi="SimSun" w:hint="eastAsia"/>
          <w:sz w:val="21"/>
          <w:lang w:val="zh-CN"/>
        </w:rPr>
        <w:t>获得</w:t>
      </w:r>
      <w:r w:rsidRPr="002379D0">
        <w:rPr>
          <w:rFonts w:ascii="SimSun" w:hAnsi="SimSun"/>
          <w:sz w:val="21"/>
          <w:lang w:val="zh-CN"/>
        </w:rPr>
        <w:t>专利保护。每项</w:t>
      </w:r>
      <w:r w:rsidRPr="002379D0">
        <w:rPr>
          <w:rFonts w:ascii="SimSun" w:hAnsi="SimSun" w:hint="eastAsia"/>
          <w:sz w:val="21"/>
          <w:lang w:val="zh-CN"/>
        </w:rPr>
        <w:t>地</w:t>
      </w:r>
      <w:r w:rsidRPr="002379D0">
        <w:rPr>
          <w:rFonts w:ascii="SimSun" w:hAnsi="SimSun"/>
          <w:sz w:val="21"/>
          <w:lang w:val="zh-CN"/>
        </w:rPr>
        <w:t>区计划都为一个或多个州的居民提供服务。通过这些计划，小企业中的独立发明人可以与美利坚合众国各地的注册志愿专利从业人员联系，后者可以在前者获得专利的过程中</w:t>
      </w:r>
      <w:r w:rsidRPr="002379D0">
        <w:rPr>
          <w:rFonts w:ascii="SimSun" w:hAnsi="SimSun" w:hint="eastAsia"/>
          <w:sz w:val="21"/>
          <w:lang w:val="zh-CN"/>
        </w:rPr>
        <w:t>提供</w:t>
      </w:r>
      <w:r w:rsidRPr="002379D0">
        <w:rPr>
          <w:rFonts w:ascii="SimSun" w:hAnsi="SimSun"/>
          <w:sz w:val="21"/>
          <w:lang w:val="zh-CN"/>
        </w:rPr>
        <w:t>协助</w:t>
      </w:r>
      <w:r w:rsidRPr="002379D0">
        <w:rPr>
          <w:rFonts w:ascii="SimSun" w:hAnsi="SimSun" w:hint="eastAsia"/>
          <w:sz w:val="21"/>
          <w:lang w:val="zh-CN"/>
        </w:rPr>
        <w:t>和</w:t>
      </w:r>
      <w:r w:rsidRPr="002379D0">
        <w:rPr>
          <w:rFonts w:ascii="SimSun" w:hAnsi="SimSun"/>
          <w:sz w:val="21"/>
          <w:lang w:val="zh-CN"/>
        </w:rPr>
        <w:t>引导。代表团认为，通过提供免费的专利申请和审查服务，像IAP和</w:t>
      </w:r>
      <w:r w:rsidR="004B0121">
        <w:rPr>
          <w:rFonts w:ascii="SimSun" w:hAnsi="SimSun"/>
          <w:sz w:val="21"/>
          <w:lang w:val="zh-CN"/>
        </w:rPr>
        <w:t>美国专商局</w:t>
      </w:r>
      <w:r w:rsidRPr="002379D0">
        <w:rPr>
          <w:rFonts w:ascii="SimSun" w:hAnsi="SimSun"/>
          <w:sz w:val="21"/>
          <w:lang w:val="zh-CN"/>
        </w:rPr>
        <w:t>专利公益计划这样的计划</w:t>
      </w:r>
      <w:r w:rsidRPr="002379D0">
        <w:rPr>
          <w:rFonts w:ascii="SimSun" w:hAnsi="SimSun" w:hint="eastAsia"/>
          <w:sz w:val="21"/>
          <w:lang w:val="zh-CN"/>
        </w:rPr>
        <w:t>有</w:t>
      </w:r>
      <w:r w:rsidRPr="002379D0">
        <w:rPr>
          <w:rFonts w:ascii="SimSun" w:hAnsi="SimSun"/>
          <w:sz w:val="21"/>
          <w:lang w:val="zh-CN"/>
        </w:rPr>
        <w:t>利于提</w:t>
      </w:r>
      <w:r w:rsidRPr="002379D0">
        <w:rPr>
          <w:rFonts w:ascii="SimSun" w:hAnsi="SimSun" w:hint="eastAsia"/>
          <w:sz w:val="21"/>
          <w:lang w:val="zh-CN"/>
        </w:rPr>
        <w:t>高</w:t>
      </w:r>
      <w:r w:rsidRPr="002379D0">
        <w:rPr>
          <w:rFonts w:ascii="SimSun" w:hAnsi="SimSun"/>
          <w:sz w:val="21"/>
          <w:lang w:val="zh-CN"/>
        </w:rPr>
        <w:t>专利质量，减少了由于缺乏财政资源而没有审查发明的情况。最后，代表团</w:t>
      </w:r>
      <w:r w:rsidRPr="002379D0">
        <w:rPr>
          <w:rFonts w:ascii="SimSun" w:hAnsi="SimSun" w:hint="eastAsia"/>
          <w:sz w:val="21"/>
          <w:lang w:val="zh-CN"/>
        </w:rPr>
        <w:t>向</w:t>
      </w:r>
      <w:r w:rsidRPr="002379D0">
        <w:rPr>
          <w:rFonts w:ascii="SimSun" w:hAnsi="SimSun"/>
          <w:sz w:val="21"/>
          <w:lang w:val="zh-CN"/>
        </w:rPr>
        <w:t>秘书处</w:t>
      </w:r>
      <w:r w:rsidRPr="002379D0">
        <w:rPr>
          <w:rFonts w:ascii="SimSun" w:hAnsi="SimSun" w:hint="eastAsia"/>
          <w:sz w:val="21"/>
          <w:lang w:val="zh-CN"/>
        </w:rPr>
        <w:t>询问</w:t>
      </w:r>
      <w:r w:rsidRPr="002379D0">
        <w:rPr>
          <w:rFonts w:ascii="SimSun" w:hAnsi="SimSun"/>
          <w:sz w:val="21"/>
          <w:lang w:val="zh-CN"/>
        </w:rPr>
        <w:t>关于IAP指导委员会的组成、其成员的遴选方式以及用户</w:t>
      </w:r>
      <w:r w:rsidRPr="002379D0">
        <w:rPr>
          <w:rFonts w:ascii="SimSun" w:hAnsi="SimSun" w:hint="eastAsia"/>
          <w:sz w:val="21"/>
          <w:lang w:val="zh-CN"/>
        </w:rPr>
        <w:t>与</w:t>
      </w:r>
      <w:r w:rsidRPr="002379D0">
        <w:rPr>
          <w:rFonts w:ascii="SimSun" w:hAnsi="SimSun"/>
          <w:sz w:val="21"/>
          <w:lang w:val="zh-CN"/>
        </w:rPr>
        <w:t>从业人员之间的配对</w:t>
      </w:r>
      <w:r w:rsidRPr="002379D0">
        <w:rPr>
          <w:rFonts w:ascii="SimSun" w:hAnsi="SimSun" w:hint="eastAsia"/>
          <w:sz w:val="21"/>
          <w:lang w:val="zh-CN"/>
        </w:rPr>
        <w:t>问题</w:t>
      </w:r>
      <w:r w:rsidRPr="002379D0">
        <w:rPr>
          <w:rFonts w:ascii="SimSun" w:hAnsi="SimSun"/>
          <w:sz w:val="21"/>
          <w:lang w:val="zh-CN"/>
        </w:rPr>
        <w:t>，</w:t>
      </w:r>
      <w:r w:rsidRPr="002379D0">
        <w:rPr>
          <w:rFonts w:ascii="SimSun" w:hAnsi="SimSun" w:hint="eastAsia"/>
          <w:sz w:val="21"/>
          <w:lang w:val="zh-CN"/>
        </w:rPr>
        <w:t>并</w:t>
      </w:r>
      <w:r w:rsidRPr="002379D0">
        <w:rPr>
          <w:rFonts w:ascii="SimSun" w:hAnsi="SimSun"/>
          <w:sz w:val="21"/>
          <w:lang w:val="zh-CN"/>
        </w:rPr>
        <w:t>指出</w:t>
      </w:r>
      <w:r w:rsidRPr="002379D0">
        <w:rPr>
          <w:rFonts w:ascii="SimSun" w:hAnsi="SimSun" w:hint="eastAsia"/>
          <w:sz w:val="21"/>
          <w:lang w:val="zh-CN"/>
        </w:rPr>
        <w:t>，</w:t>
      </w:r>
      <w:r w:rsidRPr="002379D0">
        <w:rPr>
          <w:rFonts w:ascii="SimSun" w:hAnsi="SimSun"/>
          <w:sz w:val="21"/>
          <w:lang w:val="zh-CN"/>
        </w:rPr>
        <w:t>在</w:t>
      </w:r>
      <w:r w:rsidR="004B0121">
        <w:rPr>
          <w:rFonts w:ascii="SimSun" w:hAnsi="SimSun"/>
          <w:sz w:val="21"/>
          <w:lang w:val="zh-CN"/>
        </w:rPr>
        <w:t>美国专商局</w:t>
      </w:r>
      <w:r w:rsidRPr="002379D0">
        <w:rPr>
          <w:rFonts w:ascii="SimSun" w:hAnsi="SimSun"/>
          <w:sz w:val="21"/>
          <w:lang w:val="zh-CN"/>
        </w:rPr>
        <w:t>公益专利计划下，用户与其所在州或地区的专利律师进行配对。</w:t>
      </w:r>
    </w:p>
    <w:p w14:paraId="25F5F652" w14:textId="654444A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在答复美利坚合众国代表团关于指导委员会的组成问题时，秘书处向工作组通报，指导委员会</w:t>
      </w:r>
      <w:r w:rsidRPr="002379D0">
        <w:rPr>
          <w:rFonts w:ascii="SimSun" w:hAnsi="SimSun" w:hint="eastAsia"/>
          <w:sz w:val="21"/>
          <w:lang w:val="zh-CN"/>
        </w:rPr>
        <w:t>由</w:t>
      </w:r>
      <w:r w:rsidRPr="002379D0">
        <w:rPr>
          <w:rFonts w:ascii="SimSun" w:hAnsi="SimSun"/>
          <w:sz w:val="21"/>
          <w:lang w:val="zh-CN"/>
        </w:rPr>
        <w:t>10名成员</w:t>
      </w:r>
      <w:r w:rsidRPr="002379D0">
        <w:rPr>
          <w:rFonts w:ascii="SimSun" w:hAnsi="SimSun" w:hint="eastAsia"/>
          <w:sz w:val="21"/>
          <w:lang w:val="zh-CN"/>
        </w:rPr>
        <w:t>组成</w:t>
      </w:r>
      <w:r w:rsidRPr="002379D0">
        <w:rPr>
          <w:rFonts w:ascii="SimSun" w:hAnsi="SimSun"/>
          <w:sz w:val="21"/>
          <w:lang w:val="zh-CN"/>
        </w:rPr>
        <w:t>。成员资格反映了所涉及的不同利益攸关方，如发明人、专利律师、政府、具有公益工作经验的国际社会领导人和IAP的赞助方，同时</w:t>
      </w:r>
      <w:r w:rsidRPr="002379D0">
        <w:rPr>
          <w:rFonts w:ascii="SimSun" w:hAnsi="SimSun" w:hint="eastAsia"/>
          <w:sz w:val="21"/>
          <w:lang w:val="zh-CN"/>
        </w:rPr>
        <w:t>还考虑到</w:t>
      </w:r>
      <w:r w:rsidRPr="002379D0">
        <w:rPr>
          <w:rFonts w:ascii="SimSun" w:hAnsi="SimSun"/>
          <w:sz w:val="21"/>
          <w:lang w:val="zh-CN"/>
        </w:rPr>
        <w:t>个人的具体知识和经验。指导委员会中有两名受益国代表，</w:t>
      </w:r>
      <w:r w:rsidRPr="002379D0">
        <w:rPr>
          <w:rFonts w:ascii="SimSun" w:hAnsi="SimSun" w:hint="eastAsia"/>
          <w:sz w:val="21"/>
          <w:lang w:val="zh-CN"/>
        </w:rPr>
        <w:t>由</w:t>
      </w:r>
      <w:r w:rsidRPr="002379D0">
        <w:rPr>
          <w:rFonts w:ascii="SimSun" w:hAnsi="SimSun"/>
          <w:sz w:val="21"/>
          <w:lang w:val="zh-CN"/>
        </w:rPr>
        <w:t>各参与国轮流派出代表。同样，专利律师代表的管辖权也是轮流决定的。指导委员会</w:t>
      </w:r>
      <w:r w:rsidRPr="002379D0">
        <w:rPr>
          <w:rFonts w:ascii="SimSun" w:hAnsi="SimSun" w:hint="eastAsia"/>
          <w:sz w:val="21"/>
          <w:lang w:val="zh-CN"/>
        </w:rPr>
        <w:t>中</w:t>
      </w:r>
      <w:r w:rsidRPr="002379D0">
        <w:rPr>
          <w:rFonts w:ascii="SimSun" w:hAnsi="SimSun"/>
          <w:sz w:val="21"/>
          <w:lang w:val="zh-CN"/>
        </w:rPr>
        <w:t>有一名</w:t>
      </w:r>
      <w:r w:rsidR="004B0121">
        <w:rPr>
          <w:rFonts w:ascii="SimSun" w:hAnsi="SimSun"/>
          <w:sz w:val="21"/>
          <w:lang w:val="zh-CN"/>
        </w:rPr>
        <w:t>美国专商局</w:t>
      </w:r>
      <w:r w:rsidRPr="002379D0">
        <w:rPr>
          <w:rFonts w:ascii="SimSun" w:hAnsi="SimSun"/>
          <w:sz w:val="21"/>
          <w:lang w:val="zh-CN"/>
        </w:rPr>
        <w:t>工作人员，</w:t>
      </w:r>
      <w:r w:rsidRPr="002379D0">
        <w:rPr>
          <w:rFonts w:ascii="SimSun" w:hAnsi="SimSun" w:hint="eastAsia"/>
          <w:sz w:val="21"/>
          <w:lang w:val="zh-CN"/>
        </w:rPr>
        <w:t>并</w:t>
      </w:r>
      <w:r w:rsidRPr="002379D0">
        <w:rPr>
          <w:rFonts w:ascii="SimSun" w:hAnsi="SimSun"/>
          <w:sz w:val="21"/>
          <w:lang w:val="zh-CN"/>
        </w:rPr>
        <w:t>指出</w:t>
      </w:r>
      <w:r w:rsidRPr="002379D0">
        <w:rPr>
          <w:rFonts w:ascii="SimSun" w:hAnsi="SimSun" w:hint="eastAsia"/>
          <w:sz w:val="21"/>
          <w:lang w:val="zh-CN"/>
        </w:rPr>
        <w:t>，</w:t>
      </w:r>
      <w:r w:rsidR="004B0121">
        <w:rPr>
          <w:rFonts w:ascii="SimSun" w:hAnsi="SimSun"/>
          <w:sz w:val="21"/>
          <w:lang w:val="zh-CN"/>
        </w:rPr>
        <w:t>美国专商局</w:t>
      </w:r>
      <w:r w:rsidRPr="002379D0">
        <w:rPr>
          <w:rFonts w:ascii="SimSun" w:hAnsi="SimSun"/>
          <w:sz w:val="21"/>
          <w:lang w:val="zh-CN"/>
        </w:rPr>
        <w:t>在公益计划方面的经验能使其代表</w:t>
      </w:r>
      <w:r w:rsidRPr="002379D0">
        <w:rPr>
          <w:rFonts w:ascii="SimSun" w:hAnsi="SimSun" w:hint="eastAsia"/>
          <w:sz w:val="21"/>
          <w:lang w:val="zh-CN"/>
        </w:rPr>
        <w:t>能够</w:t>
      </w:r>
      <w:r w:rsidRPr="002379D0">
        <w:rPr>
          <w:rFonts w:ascii="SimSun" w:hAnsi="SimSun"/>
          <w:sz w:val="21"/>
          <w:lang w:val="zh-CN"/>
        </w:rPr>
        <w:t>向委员会提供具体知识。</w:t>
      </w:r>
    </w:p>
    <w:p w14:paraId="67F763F4" w14:textId="7DB4193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在答复美利坚合众国代表团关于用户和从业人员之间配对问题时，秘书处确认与</w:t>
      </w:r>
      <w:r w:rsidR="004B0121">
        <w:rPr>
          <w:rFonts w:ascii="SimSun" w:hAnsi="SimSun"/>
          <w:sz w:val="21"/>
          <w:lang w:val="zh-CN"/>
        </w:rPr>
        <w:t>美国专商局</w:t>
      </w:r>
      <w:r w:rsidRPr="00D71426">
        <w:rPr>
          <w:rFonts w:ascii="SimSun" w:hAnsi="SimSun"/>
          <w:sz w:val="21"/>
          <w:lang w:val="zh-CN"/>
        </w:rPr>
        <w:t>的“专利公益”计</w:t>
      </w:r>
      <w:r w:rsidRPr="002379D0">
        <w:rPr>
          <w:rFonts w:ascii="SimSun" w:hAnsi="SimSun"/>
          <w:sz w:val="21"/>
          <w:lang w:val="zh-CN"/>
        </w:rPr>
        <w:t>划同IAP一样旨在让发明人</w:t>
      </w:r>
      <w:r w:rsidRPr="002379D0">
        <w:rPr>
          <w:rFonts w:ascii="SimSun" w:hAnsi="SimSun" w:hint="eastAsia"/>
          <w:sz w:val="21"/>
          <w:lang w:val="zh-CN"/>
        </w:rPr>
        <w:t>与</w:t>
      </w:r>
      <w:r w:rsidRPr="002379D0">
        <w:rPr>
          <w:rFonts w:ascii="SimSun" w:hAnsi="SimSun"/>
          <w:sz w:val="21"/>
          <w:lang w:val="zh-CN"/>
        </w:rPr>
        <w:t>当地专</w:t>
      </w:r>
      <w:r w:rsidRPr="00D71426">
        <w:rPr>
          <w:rFonts w:ascii="SimSun" w:hAnsi="SimSun"/>
          <w:sz w:val="21"/>
          <w:lang w:val="zh-CN"/>
        </w:rPr>
        <w:t>利律师“配对”，协助</w:t>
      </w:r>
      <w:r w:rsidRPr="002379D0">
        <w:rPr>
          <w:rFonts w:ascii="SimSun" w:hAnsi="SimSun"/>
          <w:sz w:val="21"/>
          <w:lang w:val="zh-CN"/>
        </w:rPr>
        <w:t>撰写和办理</w:t>
      </w:r>
      <w:r w:rsidRPr="00D71426">
        <w:rPr>
          <w:rFonts w:ascii="SimSun" w:hAnsi="SimSun"/>
          <w:sz w:val="21"/>
          <w:lang w:val="zh-CN"/>
        </w:rPr>
        <w:t>第</w:t>
      </w:r>
      <w:r w:rsidRPr="002379D0">
        <w:rPr>
          <w:rFonts w:ascii="SimSun" w:hAnsi="SimSun"/>
          <w:sz w:val="21"/>
          <w:lang w:val="zh-CN"/>
        </w:rPr>
        <w:t>一</w:t>
      </w:r>
      <w:r w:rsidRPr="002379D0">
        <w:rPr>
          <w:rFonts w:ascii="SimSun" w:hAnsi="SimSun" w:hint="eastAsia"/>
          <w:sz w:val="21"/>
          <w:lang w:val="zh-CN"/>
        </w:rPr>
        <w:t>次</w:t>
      </w:r>
      <w:r w:rsidRPr="002379D0">
        <w:rPr>
          <w:rFonts w:ascii="SimSun" w:hAnsi="SimSun"/>
          <w:sz w:val="21"/>
          <w:lang w:val="zh-CN"/>
        </w:rPr>
        <w:t>国家申请。</w:t>
      </w:r>
      <w:r w:rsidRPr="002379D0">
        <w:rPr>
          <w:rFonts w:ascii="SimSun" w:hAnsi="SimSun" w:hint="eastAsia"/>
          <w:sz w:val="21"/>
          <w:lang w:val="zh-CN"/>
        </w:rPr>
        <w:t>如果</w:t>
      </w:r>
      <w:r w:rsidRPr="002379D0">
        <w:rPr>
          <w:rFonts w:ascii="SimSun" w:hAnsi="SimSun"/>
          <w:sz w:val="21"/>
          <w:lang w:val="zh-CN"/>
        </w:rPr>
        <w:t>该申请</w:t>
      </w:r>
      <w:r w:rsidRPr="002379D0">
        <w:rPr>
          <w:rFonts w:ascii="SimSun" w:hAnsi="SimSun" w:hint="eastAsia"/>
          <w:sz w:val="21"/>
          <w:lang w:val="zh-CN"/>
        </w:rPr>
        <w:t>后来</w:t>
      </w:r>
      <w:r w:rsidRPr="002379D0">
        <w:rPr>
          <w:rFonts w:ascii="SimSun" w:hAnsi="SimSun"/>
          <w:sz w:val="21"/>
          <w:lang w:val="zh-CN"/>
        </w:rPr>
        <w:t>导致提交PCT申请</w:t>
      </w:r>
      <w:r w:rsidRPr="002379D0">
        <w:rPr>
          <w:rFonts w:ascii="SimSun" w:hAnsi="SimSun" w:hint="eastAsia"/>
          <w:sz w:val="21"/>
          <w:lang w:val="zh-CN"/>
        </w:rPr>
        <w:t>并进入</w:t>
      </w:r>
      <w:r w:rsidR="004B0121">
        <w:rPr>
          <w:rFonts w:ascii="SimSun" w:hAnsi="SimSun"/>
          <w:sz w:val="21"/>
          <w:lang w:val="zh-CN"/>
        </w:rPr>
        <w:t>美国专商局</w:t>
      </w:r>
      <w:r w:rsidRPr="002379D0">
        <w:rPr>
          <w:rFonts w:ascii="SimSun" w:hAnsi="SimSun" w:hint="eastAsia"/>
          <w:sz w:val="21"/>
          <w:lang w:val="zh-CN"/>
        </w:rPr>
        <w:t>或</w:t>
      </w:r>
      <w:r w:rsidR="00F24AD0">
        <w:rPr>
          <w:rFonts w:ascii="SimSun" w:hAnsi="SimSun"/>
          <w:sz w:val="21"/>
          <w:lang w:val="zh-CN"/>
        </w:rPr>
        <w:t>欧专局</w:t>
      </w:r>
      <w:r w:rsidRPr="002379D0">
        <w:rPr>
          <w:rFonts w:ascii="SimSun" w:hAnsi="SimSun" w:hint="eastAsia"/>
          <w:sz w:val="21"/>
          <w:lang w:val="zh-CN"/>
        </w:rPr>
        <w:t>之前</w:t>
      </w:r>
      <w:r w:rsidRPr="002379D0">
        <w:rPr>
          <w:rFonts w:ascii="SimSun" w:hAnsi="SimSun"/>
          <w:sz w:val="21"/>
          <w:lang w:val="zh-CN"/>
        </w:rPr>
        <w:t>的国</w:t>
      </w:r>
      <w:r w:rsidRPr="002379D0">
        <w:rPr>
          <w:rFonts w:ascii="SimSun" w:hAnsi="SimSun" w:hint="eastAsia"/>
          <w:sz w:val="21"/>
          <w:lang w:val="zh-CN"/>
        </w:rPr>
        <w:t>内</w:t>
      </w:r>
      <w:r w:rsidRPr="002379D0">
        <w:rPr>
          <w:rFonts w:ascii="SimSun" w:hAnsi="SimSun"/>
          <w:sz w:val="21"/>
          <w:lang w:val="zh-CN"/>
        </w:rPr>
        <w:t>阶段，则该当地律师</w:t>
      </w:r>
      <w:r w:rsidRPr="002379D0">
        <w:rPr>
          <w:rFonts w:ascii="SimSun" w:hAnsi="SimSun" w:hint="eastAsia"/>
          <w:sz w:val="21"/>
          <w:lang w:val="zh-CN"/>
        </w:rPr>
        <w:t>将</w:t>
      </w:r>
      <w:r w:rsidRPr="002379D0">
        <w:rPr>
          <w:rFonts w:ascii="SimSun" w:hAnsi="SimSun"/>
          <w:sz w:val="21"/>
          <w:lang w:val="zh-CN"/>
        </w:rPr>
        <w:t>与公益专利</w:t>
      </w:r>
      <w:r w:rsidRPr="00D71426">
        <w:rPr>
          <w:rFonts w:ascii="SimSun" w:hAnsi="SimSun"/>
          <w:sz w:val="21"/>
          <w:lang w:val="zh-CN"/>
        </w:rPr>
        <w:t>律师“配对”，</w:t>
      </w:r>
      <w:r w:rsidRPr="002379D0">
        <w:rPr>
          <w:rFonts w:ascii="SimSun" w:hAnsi="SimSun"/>
          <w:sz w:val="21"/>
          <w:lang w:val="zh-CN"/>
        </w:rPr>
        <w:t>协助由</w:t>
      </w:r>
      <w:r w:rsidRPr="002379D0">
        <w:rPr>
          <w:rFonts w:ascii="SimSun" w:hAnsi="SimSun" w:hint="eastAsia"/>
          <w:sz w:val="21"/>
          <w:lang w:val="zh-CN"/>
        </w:rPr>
        <w:t>这</w:t>
      </w:r>
      <w:r w:rsidRPr="002379D0">
        <w:rPr>
          <w:rFonts w:ascii="SimSun" w:hAnsi="SimSun"/>
          <w:sz w:val="21"/>
          <w:lang w:val="zh-CN"/>
        </w:rPr>
        <w:t>些指定</w:t>
      </w:r>
      <w:r w:rsidRPr="002379D0">
        <w:rPr>
          <w:rFonts w:ascii="SimSun" w:hAnsi="SimSun" w:hint="eastAsia"/>
          <w:sz w:val="21"/>
          <w:lang w:val="zh-CN"/>
        </w:rPr>
        <w:t>主管</w:t>
      </w:r>
      <w:r w:rsidRPr="002379D0">
        <w:rPr>
          <w:rFonts w:ascii="SimSun" w:hAnsi="SimSun"/>
          <w:sz w:val="21"/>
          <w:lang w:val="zh-CN"/>
        </w:rPr>
        <w:t>局审查申请。在此背景下，一个用户</w:t>
      </w:r>
      <w:r w:rsidRPr="002379D0">
        <w:rPr>
          <w:rFonts w:ascii="SimSun" w:hAnsi="SimSun" w:hint="eastAsia"/>
          <w:sz w:val="21"/>
          <w:lang w:val="zh-CN"/>
        </w:rPr>
        <w:t>群体</w:t>
      </w:r>
      <w:r w:rsidRPr="002379D0">
        <w:rPr>
          <w:rFonts w:ascii="SimSun" w:hAnsi="SimSun"/>
          <w:sz w:val="21"/>
          <w:lang w:val="zh-CN"/>
        </w:rPr>
        <w:t>的代表强调了当地专利律师和公益律师</w:t>
      </w:r>
      <w:r w:rsidRPr="00D71426">
        <w:rPr>
          <w:rFonts w:ascii="SimSun" w:hAnsi="SimSun"/>
          <w:sz w:val="21"/>
          <w:lang w:val="zh-CN"/>
        </w:rPr>
        <w:t>尽早“配对”的重</w:t>
      </w:r>
      <w:r w:rsidRPr="002379D0">
        <w:rPr>
          <w:rFonts w:ascii="SimSun" w:hAnsi="SimSun"/>
          <w:sz w:val="21"/>
          <w:lang w:val="zh-CN"/>
        </w:rPr>
        <w:t>要性，</w:t>
      </w:r>
      <w:r w:rsidRPr="002379D0">
        <w:rPr>
          <w:rFonts w:ascii="SimSun" w:hAnsi="SimSun" w:hint="eastAsia"/>
          <w:sz w:val="21"/>
          <w:lang w:val="zh-CN"/>
        </w:rPr>
        <w:t>最好</w:t>
      </w:r>
      <w:r w:rsidRPr="002379D0">
        <w:rPr>
          <w:rFonts w:ascii="SimSun" w:hAnsi="SimSun"/>
          <w:sz w:val="21"/>
          <w:lang w:val="zh-CN"/>
        </w:rPr>
        <w:t>应在</w:t>
      </w:r>
      <w:r w:rsidRPr="002379D0">
        <w:rPr>
          <w:rFonts w:ascii="SimSun" w:hAnsi="SimSun" w:hint="eastAsia"/>
          <w:sz w:val="21"/>
          <w:lang w:val="zh-CN"/>
        </w:rPr>
        <w:t>撰写</w:t>
      </w:r>
      <w:r w:rsidRPr="002379D0">
        <w:rPr>
          <w:rFonts w:ascii="SimSun" w:hAnsi="SimSun"/>
          <w:sz w:val="21"/>
          <w:lang w:val="zh-CN"/>
        </w:rPr>
        <w:t>申请的初期</w:t>
      </w:r>
      <w:r w:rsidRPr="00D71426">
        <w:rPr>
          <w:rFonts w:ascii="SimSun" w:hAnsi="SimSun"/>
          <w:sz w:val="21"/>
          <w:lang w:val="zh-CN"/>
        </w:rPr>
        <w:t>完成“配对”，这样当地</w:t>
      </w:r>
      <w:r w:rsidRPr="002379D0">
        <w:rPr>
          <w:rFonts w:ascii="SimSun" w:hAnsi="SimSun"/>
          <w:sz w:val="21"/>
          <w:lang w:val="zh-CN"/>
        </w:rPr>
        <w:t>律师能尽早从公益律师的撰写技能中学习和获益。</w:t>
      </w:r>
    </w:p>
    <w:p w14:paraId="18C28260"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哥伦比亚代表团表示，哥伦比亚从2015年下半年开始成为IAP的首批参与者之一。产权组织最近</w:t>
      </w:r>
      <w:r w:rsidRPr="002379D0">
        <w:rPr>
          <w:rFonts w:ascii="SimSun" w:hAnsi="SimSun" w:hint="eastAsia"/>
          <w:sz w:val="21"/>
          <w:lang w:val="zh-CN"/>
        </w:rPr>
        <w:t>认可</w:t>
      </w:r>
      <w:r w:rsidRPr="002379D0">
        <w:rPr>
          <w:rFonts w:ascii="SimSun" w:hAnsi="SimSun"/>
          <w:sz w:val="21"/>
          <w:lang w:val="zh-CN"/>
        </w:rPr>
        <w:t>了一</w:t>
      </w:r>
      <w:r w:rsidRPr="002379D0">
        <w:rPr>
          <w:rFonts w:ascii="SimSun" w:hAnsi="SimSun" w:hint="eastAsia"/>
          <w:sz w:val="21"/>
          <w:lang w:val="zh-CN"/>
        </w:rPr>
        <w:t>个</w:t>
      </w:r>
      <w:r w:rsidRPr="002379D0">
        <w:rPr>
          <w:rFonts w:ascii="SimSun" w:hAnsi="SimSun"/>
          <w:sz w:val="21"/>
          <w:lang w:val="zh-CN"/>
        </w:rPr>
        <w:t>哥伦比亚发明人</w:t>
      </w:r>
      <w:r w:rsidRPr="002379D0">
        <w:rPr>
          <w:rFonts w:ascii="SimSun" w:hAnsi="SimSun" w:hint="eastAsia"/>
          <w:sz w:val="21"/>
          <w:lang w:val="zh-CN"/>
        </w:rPr>
        <w:t>的</w:t>
      </w:r>
      <w:r w:rsidRPr="002379D0">
        <w:rPr>
          <w:rFonts w:ascii="SimSun" w:hAnsi="SimSun"/>
          <w:sz w:val="21"/>
          <w:lang w:val="zh-CN"/>
        </w:rPr>
        <w:t>发明</w:t>
      </w:r>
      <w:r w:rsidRPr="002379D0">
        <w:rPr>
          <w:rFonts w:ascii="SimSun" w:hAnsi="SimSun" w:hint="eastAsia"/>
          <w:sz w:val="21"/>
          <w:lang w:val="zh-CN"/>
        </w:rPr>
        <w:t>，</w:t>
      </w:r>
      <w:r w:rsidRPr="002379D0">
        <w:rPr>
          <w:rFonts w:ascii="SimSun" w:hAnsi="SimSun"/>
          <w:sz w:val="21"/>
          <w:lang w:val="zh-CN"/>
        </w:rPr>
        <w:t>该发明是通过IAP开发</w:t>
      </w:r>
      <w:r w:rsidRPr="002379D0">
        <w:rPr>
          <w:rFonts w:ascii="SimSun" w:hAnsi="SimSun" w:hint="eastAsia"/>
          <w:sz w:val="21"/>
          <w:lang w:val="zh-CN"/>
        </w:rPr>
        <w:t>的</w:t>
      </w:r>
      <w:r w:rsidRPr="002379D0">
        <w:rPr>
          <w:rFonts w:ascii="SimSun" w:hAnsi="SimSun"/>
          <w:sz w:val="21"/>
          <w:lang w:val="zh-CN"/>
        </w:rPr>
        <w:t>。</w:t>
      </w:r>
      <w:r w:rsidRPr="002379D0">
        <w:rPr>
          <w:rFonts w:ascii="SimSun" w:hAnsi="SimSun" w:hint="eastAsia"/>
          <w:sz w:val="21"/>
          <w:lang w:val="zh-CN"/>
        </w:rPr>
        <w:t>总体</w:t>
      </w:r>
      <w:r w:rsidRPr="002379D0">
        <w:rPr>
          <w:rFonts w:ascii="SimSun" w:hAnsi="SimSun"/>
          <w:sz w:val="21"/>
          <w:lang w:val="zh-CN"/>
        </w:rPr>
        <w:t>来讲，IAP是成功的，为哥伦比亚带来了五项专利的授予。</w:t>
      </w:r>
    </w:p>
    <w:p w14:paraId="79106494" w14:textId="2ADCFF69"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亚洲专利</w:t>
      </w:r>
      <w:r w:rsidR="004B0121">
        <w:rPr>
          <w:rFonts w:ascii="SimSun" w:hAnsi="SimSun" w:hint="eastAsia"/>
          <w:sz w:val="21"/>
          <w:lang w:val="zh-CN"/>
        </w:rPr>
        <w:t>代理人</w:t>
      </w:r>
      <w:r w:rsidRPr="002379D0">
        <w:rPr>
          <w:rFonts w:ascii="SimSun" w:hAnsi="SimSun"/>
          <w:sz w:val="21"/>
          <w:lang w:val="zh-CN"/>
        </w:rPr>
        <w:t>协会（APAA）的代表表示，IAP的意图是正确的，但APAA成员对其实施情况表示关切。特别是，如果对专利申请的办理和</w:t>
      </w:r>
      <w:r w:rsidRPr="002379D0">
        <w:rPr>
          <w:rFonts w:ascii="SimSun" w:hAnsi="SimSun" w:hint="eastAsia"/>
          <w:sz w:val="21"/>
          <w:lang w:val="zh-CN"/>
        </w:rPr>
        <w:t>撰写</w:t>
      </w:r>
      <w:r w:rsidRPr="002379D0">
        <w:rPr>
          <w:rFonts w:ascii="SimSun" w:hAnsi="SimSun"/>
          <w:sz w:val="21"/>
          <w:lang w:val="zh-CN"/>
        </w:rPr>
        <w:t>加以区分，就有可能削弱或扼杀当地律师的发展。APAA成员覆盖了</w:t>
      </w:r>
      <w:r w:rsidRPr="002379D0">
        <w:rPr>
          <w:rFonts w:ascii="SimSun" w:hAnsi="SimSun" w:hint="eastAsia"/>
          <w:sz w:val="21"/>
          <w:lang w:val="zh-CN"/>
        </w:rPr>
        <w:t>包含</w:t>
      </w:r>
      <w:r w:rsidRPr="002379D0">
        <w:rPr>
          <w:rFonts w:ascii="SimSun" w:hAnsi="SimSun"/>
          <w:sz w:val="21"/>
          <w:lang w:val="zh-CN"/>
        </w:rPr>
        <w:t>许多发展中国家的广阔地理区域，APAA希望在这些区域看到律师技能的提高。因此，APAA要求澄清，IAP是否可在</w:t>
      </w:r>
      <w:r w:rsidRPr="002379D0">
        <w:rPr>
          <w:rFonts w:ascii="SimSun" w:hAnsi="SimSun" w:hint="eastAsia"/>
          <w:sz w:val="21"/>
          <w:lang w:val="zh-CN"/>
        </w:rPr>
        <w:t>撰写</w:t>
      </w:r>
      <w:r w:rsidRPr="002379D0">
        <w:rPr>
          <w:rFonts w:ascii="SimSun" w:hAnsi="SimSun"/>
          <w:sz w:val="21"/>
          <w:lang w:val="zh-CN"/>
        </w:rPr>
        <w:t>专利时绕过当地律师。在这方面，该代表建议，如果受益国管辖区域的当地律师不具备专利</w:t>
      </w:r>
      <w:r w:rsidRPr="002379D0">
        <w:rPr>
          <w:rFonts w:ascii="SimSun" w:hAnsi="SimSun" w:hint="eastAsia"/>
          <w:sz w:val="21"/>
          <w:lang w:val="zh-CN"/>
        </w:rPr>
        <w:t>撰写</w:t>
      </w:r>
      <w:r w:rsidRPr="002379D0">
        <w:rPr>
          <w:rFonts w:ascii="SimSun" w:hAnsi="SimSun"/>
          <w:sz w:val="21"/>
          <w:lang w:val="zh-CN"/>
        </w:rPr>
        <w:t>技能，则可以将该律师与管辖区域外具备必要</w:t>
      </w:r>
      <w:r w:rsidRPr="002379D0">
        <w:rPr>
          <w:rFonts w:ascii="SimSun" w:hAnsi="SimSun" w:hint="eastAsia"/>
          <w:sz w:val="21"/>
          <w:lang w:val="zh-CN"/>
        </w:rPr>
        <w:t>撰写</w:t>
      </w:r>
      <w:r w:rsidRPr="002379D0">
        <w:rPr>
          <w:rFonts w:ascii="SimSun" w:hAnsi="SimSun"/>
          <w:sz w:val="21"/>
          <w:lang w:val="zh-CN"/>
        </w:rPr>
        <w:t>技能的律师配对。这将维持当地律师和发明人之间的关系。同时，这两位律师之间的关系将有助于更好地理解知识产权、提高</w:t>
      </w:r>
      <w:r w:rsidRPr="002379D0">
        <w:rPr>
          <w:rFonts w:ascii="SimSun" w:hAnsi="SimSun" w:hint="eastAsia"/>
          <w:sz w:val="21"/>
          <w:lang w:val="zh-CN"/>
        </w:rPr>
        <w:t>撰写</w:t>
      </w:r>
      <w:r w:rsidRPr="002379D0">
        <w:rPr>
          <w:rFonts w:ascii="SimSun" w:hAnsi="SimSun"/>
          <w:sz w:val="21"/>
          <w:lang w:val="zh-CN"/>
        </w:rPr>
        <w:t>技能，</w:t>
      </w:r>
      <w:r w:rsidRPr="002379D0">
        <w:rPr>
          <w:rFonts w:ascii="SimSun" w:hAnsi="SimSun" w:hint="eastAsia"/>
          <w:sz w:val="21"/>
          <w:lang w:val="zh-CN"/>
        </w:rPr>
        <w:t>并且</w:t>
      </w:r>
      <w:r w:rsidRPr="002379D0">
        <w:rPr>
          <w:rFonts w:ascii="SimSun" w:hAnsi="SimSun"/>
          <w:sz w:val="21"/>
          <w:lang w:val="zh-CN"/>
        </w:rPr>
        <w:t>扩大与管辖区域外律师的全球经验</w:t>
      </w:r>
      <w:r w:rsidRPr="002379D0">
        <w:rPr>
          <w:rFonts w:ascii="SimSun" w:hAnsi="SimSun" w:hint="eastAsia"/>
          <w:sz w:val="21"/>
          <w:lang w:val="zh-CN"/>
        </w:rPr>
        <w:t>交流</w:t>
      </w:r>
      <w:r w:rsidRPr="002379D0">
        <w:rPr>
          <w:rFonts w:ascii="SimSun" w:hAnsi="SimSun"/>
          <w:sz w:val="21"/>
          <w:lang w:val="zh-CN"/>
        </w:rPr>
        <w:t>。最后，该代表向工作组通报，澳大利亚专利和商标律师协会有一项制度，</w:t>
      </w:r>
      <w:r w:rsidRPr="002379D0">
        <w:rPr>
          <w:rFonts w:ascii="SimSun" w:hAnsi="SimSun" w:hint="eastAsia"/>
          <w:sz w:val="21"/>
          <w:lang w:val="zh-CN"/>
        </w:rPr>
        <w:t>根据该制度</w:t>
      </w:r>
      <w:r w:rsidRPr="002379D0">
        <w:rPr>
          <w:rFonts w:ascii="SimSun" w:hAnsi="SimSun"/>
          <w:sz w:val="21"/>
          <w:lang w:val="zh-CN"/>
        </w:rPr>
        <w:t>，其成员提供无偿咨询，为发明人</w:t>
      </w:r>
      <w:r w:rsidRPr="002379D0">
        <w:rPr>
          <w:rFonts w:ascii="SimSun" w:hAnsi="SimSun" w:hint="eastAsia"/>
          <w:sz w:val="21"/>
          <w:lang w:val="zh-CN"/>
        </w:rPr>
        <w:t>提供</w:t>
      </w:r>
      <w:r w:rsidRPr="002379D0">
        <w:rPr>
          <w:rFonts w:ascii="SimSun" w:hAnsi="SimSun"/>
          <w:sz w:val="21"/>
          <w:lang w:val="zh-CN"/>
        </w:rPr>
        <w:t>知识产权制度方面</w:t>
      </w:r>
      <w:r w:rsidRPr="002379D0">
        <w:rPr>
          <w:rFonts w:ascii="SimSun" w:hAnsi="SimSun" w:hint="eastAsia"/>
          <w:sz w:val="21"/>
          <w:lang w:val="zh-CN"/>
        </w:rPr>
        <w:t>的</w:t>
      </w:r>
      <w:r w:rsidRPr="002379D0">
        <w:rPr>
          <w:rFonts w:ascii="SimSun" w:hAnsi="SimSun"/>
          <w:sz w:val="21"/>
          <w:lang w:val="zh-CN"/>
        </w:rPr>
        <w:t>协助，这对发明人来说有很大的帮助。</w:t>
      </w:r>
    </w:p>
    <w:p w14:paraId="04EF7B74"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秘书处在答复APAA代表的评论意见时，也对当地专利律师的</w:t>
      </w:r>
      <w:r w:rsidRPr="002379D0">
        <w:rPr>
          <w:rFonts w:ascii="SimSun" w:hAnsi="SimSun" w:hint="eastAsia"/>
          <w:sz w:val="21"/>
          <w:lang w:val="zh-CN"/>
        </w:rPr>
        <w:t>撰写</w:t>
      </w:r>
      <w:r w:rsidRPr="002379D0">
        <w:rPr>
          <w:rFonts w:ascii="SimSun" w:hAnsi="SimSun"/>
          <w:sz w:val="21"/>
          <w:lang w:val="zh-CN"/>
        </w:rPr>
        <w:t>技能表示关切。IAP旨在加强当地律师的能力，以便每个管辖区域都能拥有专利专家，能够代表居民撰写和提交专利申请。在PCT国际申请方面，当地专利律师可以与另一管辖区域（例如欧洲或美利坚合众国）的无偿专利律师合作。当地律师将提交国际申请，</w:t>
      </w:r>
      <w:r w:rsidRPr="002379D0">
        <w:rPr>
          <w:rFonts w:ascii="SimSun" w:hAnsi="SimSun" w:hint="eastAsia"/>
          <w:sz w:val="21"/>
          <w:lang w:val="zh-CN"/>
        </w:rPr>
        <w:t>而无偿专利</w:t>
      </w:r>
      <w:r w:rsidRPr="002379D0">
        <w:rPr>
          <w:rFonts w:ascii="SimSun" w:hAnsi="SimSun"/>
          <w:sz w:val="21"/>
          <w:lang w:val="zh-CN"/>
        </w:rPr>
        <w:t>律师将参与进入国</w:t>
      </w:r>
      <w:r w:rsidRPr="002379D0">
        <w:rPr>
          <w:rFonts w:ascii="SimSun" w:hAnsi="SimSun" w:hint="eastAsia"/>
          <w:sz w:val="21"/>
          <w:lang w:val="zh-CN"/>
        </w:rPr>
        <w:t>内</w:t>
      </w:r>
      <w:r w:rsidRPr="002379D0">
        <w:rPr>
          <w:rFonts w:ascii="SimSun" w:hAnsi="SimSun"/>
          <w:sz w:val="21"/>
          <w:lang w:val="zh-CN"/>
        </w:rPr>
        <w:t>阶段</w:t>
      </w:r>
      <w:r w:rsidRPr="002379D0">
        <w:rPr>
          <w:rFonts w:ascii="SimSun" w:hAnsi="SimSun" w:hint="eastAsia"/>
          <w:sz w:val="21"/>
          <w:lang w:val="zh-CN"/>
        </w:rPr>
        <w:t>的过程</w:t>
      </w:r>
      <w:r w:rsidRPr="002379D0">
        <w:rPr>
          <w:rFonts w:ascii="SimSun" w:hAnsi="SimSun"/>
          <w:sz w:val="21"/>
          <w:lang w:val="zh-CN"/>
        </w:rPr>
        <w:t>。不过，这两位律师之间可以在早期阶段进行联系，例如，在协助提交国际申请的早期阶段进行联系可以提高当地律师的技能和国际申请的质量。</w:t>
      </w:r>
    </w:p>
    <w:p w14:paraId="725FC404" w14:textId="2B0D53C9"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4B0121" w:rsidRPr="00840A77">
        <w:rPr>
          <w:rFonts w:ascii="SimSun" w:hAnsi="SimSun" w:hint="eastAsia"/>
          <w:sz w:val="21"/>
          <w:szCs w:val="21"/>
        </w:rPr>
        <w:t>注册职业代理人协会</w:t>
      </w:r>
      <w:r w:rsidRPr="002379D0">
        <w:rPr>
          <w:rFonts w:ascii="SimSun" w:hAnsi="SimSun"/>
          <w:sz w:val="21"/>
          <w:lang w:val="zh-CN"/>
        </w:rPr>
        <w:t>（EPI）的代表注意到，截至会议当天，该协会成员已协助了两项在欧洲寻求专利保护的申请。此外，EPI还积极鼓励欧洲专利律师参与IAP</w:t>
      </w:r>
      <w:r w:rsidRPr="002379D0">
        <w:rPr>
          <w:rFonts w:ascii="SimSun" w:hAnsi="SimSun" w:hint="eastAsia"/>
          <w:sz w:val="21"/>
          <w:lang w:val="zh-CN"/>
        </w:rPr>
        <w:t>，</w:t>
      </w:r>
      <w:r w:rsidRPr="002379D0">
        <w:rPr>
          <w:rFonts w:ascii="SimSun" w:hAnsi="SimSun"/>
          <w:sz w:val="21"/>
          <w:lang w:val="zh-CN"/>
        </w:rPr>
        <w:t>协助在欧洲寻求专利保护的申请人。</w:t>
      </w:r>
    </w:p>
    <w:p w14:paraId="5EEFB41A"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在回答瑞士代表团关</w:t>
      </w:r>
      <w:r w:rsidRPr="002379D0">
        <w:rPr>
          <w:rFonts w:ascii="SimSun" w:hAnsi="SimSun" w:hint="eastAsia"/>
          <w:sz w:val="21"/>
          <w:lang w:val="zh-CN"/>
        </w:rPr>
        <w:t>于</w:t>
      </w:r>
      <w:r w:rsidRPr="002379D0">
        <w:rPr>
          <w:rFonts w:ascii="SimSun" w:hAnsi="SimSun"/>
          <w:sz w:val="21"/>
          <w:lang w:val="zh-CN"/>
        </w:rPr>
        <w:t>希望加入IAP的</w:t>
      </w:r>
      <w:r w:rsidRPr="002379D0">
        <w:rPr>
          <w:rFonts w:ascii="SimSun" w:hAnsi="SimSun" w:hint="eastAsia"/>
          <w:sz w:val="21"/>
          <w:lang w:val="zh-CN"/>
        </w:rPr>
        <w:t>国家</w:t>
      </w:r>
      <w:r w:rsidRPr="002379D0">
        <w:rPr>
          <w:rFonts w:ascii="SimSun" w:hAnsi="SimSun"/>
          <w:sz w:val="21"/>
          <w:lang w:val="zh-CN"/>
        </w:rPr>
        <w:t>的加入程序的疑问时，秘书处表示，产权组织网站提供了</w:t>
      </w:r>
      <w:r w:rsidRPr="002379D0">
        <w:rPr>
          <w:rFonts w:ascii="SimSun" w:hAnsi="SimSun" w:hint="eastAsia"/>
          <w:sz w:val="21"/>
          <w:lang w:val="zh-CN"/>
        </w:rPr>
        <w:t>对</w:t>
      </w:r>
      <w:r w:rsidRPr="002379D0">
        <w:rPr>
          <w:rFonts w:ascii="SimSun" w:hAnsi="SimSun"/>
          <w:sz w:val="21"/>
          <w:lang w:val="zh-CN"/>
        </w:rPr>
        <w:t>相关国家的要求和承诺的更多详细信息。特别是，</w:t>
      </w:r>
      <w:r w:rsidRPr="002379D0">
        <w:rPr>
          <w:rFonts w:ascii="SimSun" w:hAnsi="SimSun" w:hint="eastAsia"/>
          <w:sz w:val="21"/>
          <w:lang w:val="zh-CN"/>
        </w:rPr>
        <w:t>希望</w:t>
      </w:r>
      <w:r w:rsidRPr="002379D0">
        <w:rPr>
          <w:rFonts w:ascii="SimSun" w:hAnsi="SimSun"/>
          <w:sz w:val="21"/>
          <w:lang w:val="zh-CN"/>
        </w:rPr>
        <w:t>加入的国家需要</w:t>
      </w:r>
      <w:r w:rsidRPr="002379D0">
        <w:rPr>
          <w:rFonts w:ascii="SimSun" w:hAnsi="SimSun" w:hint="eastAsia"/>
          <w:sz w:val="21"/>
          <w:lang w:val="zh-CN"/>
        </w:rPr>
        <w:t>少</w:t>
      </w:r>
      <w:r w:rsidRPr="002379D0">
        <w:rPr>
          <w:rFonts w:ascii="SimSun" w:hAnsi="SimSun"/>
          <w:sz w:val="21"/>
          <w:lang w:val="zh-CN"/>
        </w:rPr>
        <w:t>量专利申请，尤其是来自居民的专利申请，并表明</w:t>
      </w:r>
      <w:r w:rsidRPr="002379D0">
        <w:rPr>
          <w:rFonts w:ascii="SimSun" w:hAnsi="SimSun" w:hint="eastAsia"/>
          <w:sz w:val="21"/>
          <w:lang w:val="zh-CN"/>
        </w:rPr>
        <w:t>因</w:t>
      </w:r>
      <w:r w:rsidRPr="002379D0">
        <w:rPr>
          <w:rFonts w:ascii="SimSun" w:hAnsi="SimSun"/>
          <w:sz w:val="21"/>
          <w:lang w:val="zh-CN"/>
        </w:rPr>
        <w:t>形式要求</w:t>
      </w:r>
      <w:r w:rsidRPr="002379D0">
        <w:rPr>
          <w:rFonts w:ascii="SimSun" w:hAnsi="SimSun" w:hint="eastAsia"/>
          <w:sz w:val="21"/>
          <w:lang w:val="zh-CN"/>
        </w:rPr>
        <w:t>而</w:t>
      </w:r>
      <w:r w:rsidRPr="002379D0">
        <w:rPr>
          <w:rFonts w:ascii="SimSun" w:hAnsi="SimSun"/>
          <w:sz w:val="21"/>
          <w:lang w:val="zh-CN"/>
        </w:rPr>
        <w:t>拒绝</w:t>
      </w:r>
      <w:r w:rsidRPr="002379D0">
        <w:rPr>
          <w:rFonts w:ascii="SimSun" w:hAnsi="SimSun" w:hint="eastAsia"/>
          <w:sz w:val="21"/>
          <w:lang w:val="zh-CN"/>
        </w:rPr>
        <w:t>的</w:t>
      </w:r>
      <w:r w:rsidRPr="002379D0">
        <w:rPr>
          <w:rFonts w:ascii="SimSun" w:hAnsi="SimSun"/>
          <w:sz w:val="21"/>
          <w:lang w:val="zh-CN"/>
        </w:rPr>
        <w:t>申请比率很高。在申请加入IAP的过程中，要求</w:t>
      </w:r>
      <w:r w:rsidRPr="002379D0">
        <w:rPr>
          <w:rFonts w:ascii="SimSun" w:hAnsi="SimSun" w:hint="eastAsia"/>
          <w:sz w:val="21"/>
          <w:lang w:val="zh-CN"/>
        </w:rPr>
        <w:t>申请</w:t>
      </w:r>
      <w:r w:rsidRPr="002379D0">
        <w:rPr>
          <w:rFonts w:ascii="SimSun" w:hAnsi="SimSun"/>
          <w:sz w:val="21"/>
          <w:lang w:val="zh-CN"/>
        </w:rPr>
        <w:t>国说明其将采取的促进该计划的行动，并表明当地专利律师愿意协助IAP的工作。此外，所有参与者都必须接受IAP指导原则。国际局审查了加入IAP的要求，随后将其提交指导委员会作出决定。目前</w:t>
      </w:r>
      <w:r w:rsidRPr="002379D0">
        <w:rPr>
          <w:rFonts w:ascii="SimSun" w:hAnsi="SimSun" w:hint="eastAsia"/>
          <w:sz w:val="21"/>
          <w:lang w:val="zh-CN"/>
        </w:rPr>
        <w:t>，有</w:t>
      </w:r>
      <w:r w:rsidRPr="002379D0">
        <w:rPr>
          <w:rFonts w:ascii="SimSun" w:hAnsi="SimSun"/>
          <w:sz w:val="21"/>
          <w:lang w:val="zh-CN"/>
        </w:rPr>
        <w:t>七项成员国申请</w:t>
      </w:r>
      <w:r w:rsidRPr="002379D0">
        <w:rPr>
          <w:rFonts w:ascii="SimSun" w:hAnsi="SimSun" w:hint="eastAsia"/>
          <w:sz w:val="21"/>
          <w:lang w:val="zh-CN"/>
        </w:rPr>
        <w:t>正在</w:t>
      </w:r>
      <w:r w:rsidRPr="002379D0">
        <w:rPr>
          <w:rFonts w:ascii="SimSun" w:hAnsi="SimSun"/>
          <w:sz w:val="21"/>
          <w:lang w:val="zh-CN"/>
        </w:rPr>
        <w:t>接受审查。国际局可用的资源仅允许每年在两到三个国家实施IAP，但</w:t>
      </w:r>
      <w:r w:rsidRPr="002379D0">
        <w:rPr>
          <w:rFonts w:ascii="SimSun" w:hAnsi="SimSun" w:hint="eastAsia"/>
          <w:sz w:val="21"/>
          <w:lang w:val="zh-CN"/>
        </w:rPr>
        <w:t>是</w:t>
      </w:r>
      <w:r w:rsidRPr="002379D0">
        <w:rPr>
          <w:rFonts w:ascii="SimSun" w:hAnsi="SimSun"/>
          <w:sz w:val="21"/>
          <w:lang w:val="zh-CN"/>
        </w:rPr>
        <w:t>，</w:t>
      </w:r>
      <w:r w:rsidRPr="002379D0">
        <w:rPr>
          <w:rFonts w:ascii="SimSun" w:hAnsi="SimSun" w:hint="eastAsia"/>
          <w:sz w:val="21"/>
          <w:lang w:val="zh-CN"/>
        </w:rPr>
        <w:t>如果加入</w:t>
      </w:r>
      <w:r w:rsidRPr="002379D0">
        <w:rPr>
          <w:rFonts w:ascii="SimSun" w:hAnsi="SimSun"/>
          <w:sz w:val="21"/>
          <w:lang w:val="zh-CN"/>
        </w:rPr>
        <w:t>需求猛增，可能会</w:t>
      </w:r>
      <w:r w:rsidRPr="002379D0">
        <w:rPr>
          <w:rFonts w:ascii="SimSun" w:hAnsi="SimSun" w:hint="eastAsia"/>
          <w:sz w:val="21"/>
          <w:lang w:val="zh-CN"/>
        </w:rPr>
        <w:t>安排</w:t>
      </w:r>
      <w:r w:rsidRPr="002379D0">
        <w:rPr>
          <w:rFonts w:ascii="SimSun" w:hAnsi="SimSun"/>
          <w:sz w:val="21"/>
          <w:lang w:val="zh-CN"/>
        </w:rPr>
        <w:t>额外的资源。</w:t>
      </w:r>
    </w:p>
    <w:p w14:paraId="2CDD43F4" w14:textId="77777777" w:rsidR="00174DEA" w:rsidRPr="002379D0" w:rsidRDefault="00174DEA"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工作组注意到文件PCT/WG/12/4的内容。</w:t>
      </w:r>
    </w:p>
    <w:p w14:paraId="3F84C0CE" w14:textId="77777777" w:rsidR="00174DEA" w:rsidRPr="00013632" w:rsidRDefault="00174DEA"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培训审查员</w:t>
      </w:r>
    </w:p>
    <w:p w14:paraId="62E57E84" w14:textId="1A9211D2" w:rsidR="00174DEA" w:rsidRPr="00A90942" w:rsidRDefault="0005425C" w:rsidP="001B3114">
      <w:pPr>
        <w:pStyle w:val="Heading2"/>
        <w:jc w:val="both"/>
        <w:rPr>
          <w:rFonts w:ascii="SimSun" w:hAnsi="SimSun"/>
          <w:b/>
          <w:sz w:val="21"/>
        </w:rPr>
      </w:pPr>
      <w:r w:rsidRPr="00A90942">
        <w:rPr>
          <w:rFonts w:ascii="SimSun" w:hAnsi="SimSun"/>
          <w:b/>
          <w:sz w:val="21"/>
        </w:rPr>
        <w:t>（</w:t>
      </w:r>
      <w:r w:rsidR="009068B2" w:rsidRPr="00A90942">
        <w:rPr>
          <w:rFonts w:ascii="SimSun" w:hAnsi="SimSun"/>
          <w:b/>
          <w:sz w:val="21"/>
        </w:rPr>
        <w:t>a</w:t>
      </w:r>
      <w:r w:rsidRPr="00A90942">
        <w:rPr>
          <w:rFonts w:ascii="SimSun" w:hAnsi="SimSun"/>
          <w:b/>
          <w:sz w:val="21"/>
        </w:rPr>
        <w:t>）</w:t>
      </w:r>
      <w:r w:rsidR="00174DEA" w:rsidRPr="00A90942">
        <w:rPr>
          <w:rFonts w:ascii="SimSun" w:hAnsi="SimSun"/>
          <w:b/>
          <w:sz w:val="21"/>
        </w:rPr>
        <w:t>专利审查员培训调查</w:t>
      </w:r>
    </w:p>
    <w:p w14:paraId="19338C6F"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讨论依据文件PCT/WG/12/6进行。</w:t>
      </w:r>
    </w:p>
    <w:p w14:paraId="699F492D"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澳大利亚代表团强调了审查员培训对提高专利质量的重要性，这是在国际知识产权界建立联系的一种手段。</w:t>
      </w:r>
      <w:r w:rsidRPr="002379D0">
        <w:rPr>
          <w:rFonts w:ascii="SimSun" w:hAnsi="SimSun" w:hint="eastAsia"/>
          <w:sz w:val="21"/>
          <w:lang w:val="zh-CN"/>
        </w:rPr>
        <w:t>整理</w:t>
      </w:r>
      <w:r w:rsidRPr="002379D0">
        <w:rPr>
          <w:rFonts w:ascii="SimSun" w:hAnsi="SimSun"/>
          <w:sz w:val="21"/>
          <w:lang w:val="zh-CN"/>
        </w:rPr>
        <w:t>各主管局的各种培训计划和提供的服务对于提高世界各地培训活动的透明度具有重要价值。有鉴于此，澳大利亚知识产权局报告了它通过地区专利审查员培训（RPET）计划提供专利审查员培训或参与在信托基金资助</w:t>
      </w:r>
      <w:r w:rsidRPr="002379D0">
        <w:rPr>
          <w:rFonts w:ascii="SimSun" w:hAnsi="SimSun" w:hint="eastAsia"/>
          <w:sz w:val="21"/>
          <w:lang w:val="zh-CN"/>
        </w:rPr>
        <w:t>下</w:t>
      </w:r>
      <w:r w:rsidRPr="002379D0">
        <w:rPr>
          <w:rFonts w:ascii="SimSun" w:hAnsi="SimSun"/>
          <w:sz w:val="21"/>
          <w:lang w:val="zh-CN"/>
        </w:rPr>
        <w:t>帮助改进这些汇编的培训方面的经验。澳大利亚知识产权局倡导进行电子学习，自2015年初以来一直使用电子学习计划，即用于培训内部专利审查员的自定进度培训和专利审查（STEP）计划。STEP计划以RPET团队用于培训专利审查员的材料为蓝本，在澳大利亚国内外都</w:t>
      </w:r>
      <w:r w:rsidRPr="002379D0">
        <w:rPr>
          <w:rFonts w:ascii="SimSun" w:hAnsi="SimSun" w:hint="eastAsia"/>
          <w:sz w:val="21"/>
          <w:lang w:val="zh-CN"/>
        </w:rPr>
        <w:t>展现</w:t>
      </w:r>
      <w:r w:rsidRPr="002379D0">
        <w:rPr>
          <w:rFonts w:ascii="SimSun" w:hAnsi="SimSun"/>
          <w:sz w:val="21"/>
          <w:lang w:val="zh-CN"/>
        </w:rPr>
        <w:t>出了非凡的价值。代表团支持文件第23段中对知识产权局关于电子学习资源的政策展开一次性调查的建议，并期待就其在该主题</w:t>
      </w:r>
      <w:r w:rsidRPr="002379D0">
        <w:rPr>
          <w:rFonts w:ascii="SimSun" w:hAnsi="SimSun" w:hint="eastAsia"/>
          <w:sz w:val="21"/>
          <w:lang w:val="zh-CN"/>
        </w:rPr>
        <w:t>上</w:t>
      </w:r>
      <w:r w:rsidRPr="002379D0">
        <w:rPr>
          <w:rFonts w:ascii="SimSun" w:hAnsi="SimSun"/>
          <w:sz w:val="21"/>
          <w:lang w:val="zh-CN"/>
        </w:rPr>
        <w:t>的资源和政策提供信息。代表团还支持文件第28段中的建议，即未来对专利审查员培训的调查应当从每年开展一次改为</w:t>
      </w:r>
      <w:r w:rsidRPr="002379D0">
        <w:rPr>
          <w:rFonts w:ascii="SimSun" w:hAnsi="SimSun" w:hint="eastAsia"/>
          <w:sz w:val="21"/>
          <w:lang w:val="zh-CN"/>
        </w:rPr>
        <w:t>每</w:t>
      </w:r>
      <w:r w:rsidRPr="002379D0">
        <w:rPr>
          <w:rFonts w:ascii="SimSun" w:hAnsi="SimSun"/>
          <w:sz w:val="21"/>
          <w:lang w:val="zh-CN"/>
        </w:rPr>
        <w:t>两年开展一次，以减少主管局</w:t>
      </w:r>
      <w:r w:rsidRPr="002379D0">
        <w:rPr>
          <w:rFonts w:ascii="SimSun" w:hAnsi="SimSun" w:hint="eastAsia"/>
          <w:sz w:val="21"/>
          <w:lang w:val="zh-CN"/>
        </w:rPr>
        <w:t>的</w:t>
      </w:r>
      <w:r w:rsidRPr="002379D0">
        <w:rPr>
          <w:rFonts w:ascii="SimSun" w:hAnsi="SimSun"/>
          <w:sz w:val="21"/>
          <w:lang w:val="zh-CN"/>
        </w:rPr>
        <w:t>报告工作量，同时又能保持透明度。</w:t>
      </w:r>
    </w:p>
    <w:p w14:paraId="1EC72ECC" w14:textId="72DDDACC"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美利坚合众国代表团申明，它支持向发展中国家和最不发达国家提供审查员培训方面的技术援助。美国专利商标局（</w:t>
      </w:r>
      <w:r w:rsidR="004B0121">
        <w:rPr>
          <w:rFonts w:ascii="SimSun" w:hAnsi="SimSun"/>
          <w:sz w:val="21"/>
          <w:lang w:val="zh-CN"/>
        </w:rPr>
        <w:t>美国专商局</w:t>
      </w:r>
      <w:r w:rsidRPr="002379D0">
        <w:rPr>
          <w:rFonts w:ascii="SimSun" w:hAnsi="SimSun"/>
          <w:sz w:val="21"/>
          <w:lang w:val="zh-CN"/>
        </w:rPr>
        <w:t>）多年来在</w:t>
      </w:r>
      <w:r w:rsidR="004B0121">
        <w:rPr>
          <w:rFonts w:ascii="SimSun" w:hAnsi="SimSun"/>
          <w:sz w:val="21"/>
          <w:lang w:val="zh-CN"/>
        </w:rPr>
        <w:t>美国专商局</w:t>
      </w:r>
      <w:r w:rsidRPr="002379D0">
        <w:rPr>
          <w:rFonts w:ascii="SimSun" w:hAnsi="SimSun"/>
          <w:sz w:val="21"/>
          <w:lang w:val="zh-CN"/>
        </w:rPr>
        <w:t>总部和各国提供了多次关于检索和审查程序的审查员培训</w:t>
      </w:r>
      <w:r w:rsidRPr="002379D0">
        <w:rPr>
          <w:rFonts w:ascii="SimSun" w:hAnsi="SimSun" w:hint="eastAsia"/>
          <w:sz w:val="21"/>
          <w:lang w:val="zh-CN"/>
        </w:rPr>
        <w:t>计划</w:t>
      </w:r>
      <w:r w:rsidRPr="002379D0">
        <w:rPr>
          <w:rFonts w:ascii="SimSun" w:hAnsi="SimSun"/>
          <w:sz w:val="21"/>
          <w:lang w:val="zh-CN"/>
        </w:rPr>
        <w:t>。</w:t>
      </w:r>
      <w:r w:rsidR="004B0121">
        <w:rPr>
          <w:rFonts w:ascii="SimSun" w:hAnsi="SimSun"/>
          <w:sz w:val="21"/>
          <w:lang w:val="zh-CN"/>
        </w:rPr>
        <w:t>美国专商局</w:t>
      </w:r>
      <w:r w:rsidRPr="002379D0">
        <w:rPr>
          <w:rFonts w:ascii="SimSun" w:hAnsi="SimSun" w:hint="eastAsia"/>
          <w:sz w:val="21"/>
          <w:lang w:val="zh-CN"/>
        </w:rPr>
        <w:t>仍然</w:t>
      </w:r>
      <w:r w:rsidRPr="002379D0">
        <w:rPr>
          <w:rFonts w:ascii="SimSun" w:hAnsi="SimSun"/>
          <w:sz w:val="21"/>
          <w:lang w:val="zh-CN"/>
        </w:rPr>
        <w:t>通过其全球知识产权学院提供此类培训，其专利计划旨在着重探究包括行政管理、预算编制、审查程序和业务程序在内的专题。2018年，</w:t>
      </w:r>
      <w:r w:rsidR="004B0121">
        <w:rPr>
          <w:rFonts w:ascii="SimSun" w:hAnsi="SimSun"/>
          <w:sz w:val="21"/>
          <w:lang w:val="zh-CN"/>
        </w:rPr>
        <w:t>美国专商局</w:t>
      </w:r>
      <w:r w:rsidRPr="002379D0">
        <w:rPr>
          <w:rFonts w:ascii="SimSun" w:hAnsi="SimSun"/>
          <w:sz w:val="21"/>
          <w:lang w:val="zh-CN"/>
        </w:rPr>
        <w:t>向许多国家的知识产权局的代表提供了培训，</w:t>
      </w:r>
      <w:r w:rsidRPr="002379D0">
        <w:rPr>
          <w:rFonts w:ascii="SimSun" w:hAnsi="SimSun" w:hint="eastAsia"/>
          <w:sz w:val="21"/>
          <w:lang w:val="zh-CN"/>
        </w:rPr>
        <w:t>其中</w:t>
      </w:r>
      <w:r w:rsidRPr="002379D0">
        <w:rPr>
          <w:rFonts w:ascii="SimSun" w:hAnsi="SimSun"/>
          <w:sz w:val="21"/>
          <w:lang w:val="zh-CN"/>
        </w:rPr>
        <w:t>包括埃及、印度、印度尼西亚、约旦、科威特、巴基斯坦和</w:t>
      </w:r>
      <w:r w:rsidRPr="002379D0">
        <w:rPr>
          <w:rFonts w:ascii="SimSun" w:hAnsi="SimSun" w:hint="eastAsia"/>
          <w:sz w:val="21"/>
          <w:lang w:val="zh-CN"/>
        </w:rPr>
        <w:t>中国台北</w:t>
      </w:r>
      <w:r w:rsidRPr="002379D0">
        <w:rPr>
          <w:rFonts w:ascii="SimSun" w:hAnsi="SimSun"/>
          <w:sz w:val="21"/>
          <w:lang w:val="zh-CN"/>
        </w:rPr>
        <w:t>。</w:t>
      </w:r>
      <w:r w:rsidR="004B0121">
        <w:rPr>
          <w:rFonts w:ascii="SimSun" w:hAnsi="SimSun"/>
          <w:sz w:val="21"/>
          <w:lang w:val="zh-CN"/>
        </w:rPr>
        <w:t>美国专商局</w:t>
      </w:r>
      <w:r w:rsidRPr="002379D0">
        <w:rPr>
          <w:rFonts w:ascii="SimSun" w:hAnsi="SimSun"/>
          <w:sz w:val="21"/>
          <w:lang w:val="zh-CN"/>
        </w:rPr>
        <w:t>还通过其网站提供在线培训材料。最后，</w:t>
      </w:r>
      <w:r w:rsidR="004B0121">
        <w:rPr>
          <w:rFonts w:ascii="SimSun" w:hAnsi="SimSun"/>
          <w:sz w:val="21"/>
          <w:lang w:val="zh-CN"/>
        </w:rPr>
        <w:t>美国专商局</w:t>
      </w:r>
      <w:r w:rsidRPr="002379D0">
        <w:rPr>
          <w:rFonts w:ascii="SimSun" w:hAnsi="SimSun"/>
          <w:sz w:val="21"/>
          <w:lang w:val="zh-CN"/>
        </w:rPr>
        <w:t>不反对拟议的对电子学习资源展开调查或将</w:t>
      </w:r>
      <w:r w:rsidRPr="002379D0">
        <w:rPr>
          <w:rFonts w:ascii="SimSun" w:hAnsi="SimSun" w:hint="eastAsia"/>
          <w:sz w:val="21"/>
          <w:lang w:val="zh-CN"/>
        </w:rPr>
        <w:t>对</w:t>
      </w:r>
      <w:r w:rsidRPr="002379D0">
        <w:rPr>
          <w:rFonts w:ascii="SimSun" w:hAnsi="SimSun"/>
          <w:sz w:val="21"/>
          <w:lang w:val="zh-CN"/>
        </w:rPr>
        <w:t>审查员培训</w:t>
      </w:r>
      <w:r w:rsidRPr="002379D0">
        <w:rPr>
          <w:rFonts w:ascii="SimSun" w:hAnsi="SimSun" w:hint="eastAsia"/>
          <w:sz w:val="21"/>
          <w:lang w:val="zh-CN"/>
        </w:rPr>
        <w:t>的调查</w:t>
      </w:r>
      <w:r w:rsidRPr="002379D0">
        <w:rPr>
          <w:rFonts w:ascii="SimSun" w:hAnsi="SimSun"/>
          <w:sz w:val="21"/>
          <w:lang w:val="zh-CN"/>
        </w:rPr>
        <w:t>从每年报告一次改为</w:t>
      </w:r>
      <w:r w:rsidRPr="002379D0">
        <w:rPr>
          <w:rFonts w:ascii="SimSun" w:hAnsi="SimSun" w:hint="eastAsia"/>
          <w:sz w:val="21"/>
          <w:lang w:val="zh-CN"/>
        </w:rPr>
        <w:t>每</w:t>
      </w:r>
      <w:r w:rsidRPr="002379D0">
        <w:rPr>
          <w:rFonts w:ascii="SimSun" w:hAnsi="SimSun"/>
          <w:sz w:val="21"/>
          <w:lang w:val="zh-CN"/>
        </w:rPr>
        <w:t>两年报告一次的建议。</w:t>
      </w:r>
    </w:p>
    <w:p w14:paraId="5A5B0DB7"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联合王国代表团表示，</w:t>
      </w:r>
      <w:r w:rsidRPr="002379D0">
        <w:rPr>
          <w:rFonts w:ascii="SimSun" w:hAnsi="SimSun" w:hint="eastAsia"/>
          <w:sz w:val="21"/>
          <w:lang w:val="zh-CN"/>
        </w:rPr>
        <w:t>尽管</w:t>
      </w:r>
      <w:r w:rsidRPr="002379D0">
        <w:rPr>
          <w:rFonts w:ascii="SimSun" w:hAnsi="SimSun"/>
          <w:sz w:val="21"/>
          <w:lang w:val="zh-CN"/>
        </w:rPr>
        <w:t>联合王国知识产权局没有充分利用电子学习的潜力进行审查员培训，但</w:t>
      </w:r>
      <w:r w:rsidRPr="002379D0">
        <w:rPr>
          <w:rFonts w:ascii="SimSun" w:hAnsi="SimSun" w:hint="eastAsia"/>
          <w:sz w:val="21"/>
          <w:lang w:val="zh-CN"/>
        </w:rPr>
        <w:t>U</w:t>
      </w:r>
      <w:r w:rsidRPr="002379D0">
        <w:rPr>
          <w:rFonts w:ascii="SimSun" w:hAnsi="SimSun"/>
          <w:sz w:val="21"/>
          <w:lang w:val="zh-CN"/>
        </w:rPr>
        <w:t>KIPO对其他主管局如何利用这一媒介以及与之相关的好处和挑战感兴趣。因此，代表团支持国际局对电子学习开展调查的建议。代表团还支持将</w:t>
      </w:r>
      <w:r w:rsidRPr="002379D0">
        <w:rPr>
          <w:rFonts w:ascii="SimSun" w:hAnsi="SimSun" w:hint="eastAsia"/>
          <w:sz w:val="21"/>
          <w:lang w:val="zh-CN"/>
        </w:rPr>
        <w:t>请求提供</w:t>
      </w:r>
      <w:r w:rsidRPr="002379D0">
        <w:rPr>
          <w:rFonts w:ascii="SimSun" w:hAnsi="SimSun"/>
          <w:sz w:val="21"/>
          <w:lang w:val="zh-CN"/>
        </w:rPr>
        <w:t>审查员培训信息改为</w:t>
      </w:r>
      <w:r w:rsidRPr="002379D0">
        <w:rPr>
          <w:rFonts w:ascii="SimSun" w:hAnsi="SimSun" w:hint="eastAsia"/>
          <w:sz w:val="21"/>
          <w:lang w:val="zh-CN"/>
        </w:rPr>
        <w:t>每</w:t>
      </w:r>
      <w:r w:rsidRPr="002379D0">
        <w:rPr>
          <w:rFonts w:ascii="SimSun" w:hAnsi="SimSun"/>
          <w:sz w:val="21"/>
          <w:lang w:val="zh-CN"/>
        </w:rPr>
        <w:t>两年一次的建议，这将有助于减少工作量，并可鼓励更多主管局参与</w:t>
      </w:r>
      <w:r w:rsidRPr="002379D0">
        <w:rPr>
          <w:rFonts w:ascii="SimSun" w:hAnsi="SimSun" w:hint="eastAsia"/>
          <w:sz w:val="21"/>
          <w:lang w:val="zh-CN"/>
        </w:rPr>
        <w:t>今后</w:t>
      </w:r>
      <w:r w:rsidRPr="002379D0">
        <w:rPr>
          <w:rFonts w:ascii="SimSun" w:hAnsi="SimSun"/>
          <w:sz w:val="21"/>
          <w:lang w:val="zh-CN"/>
        </w:rPr>
        <w:t>的调查。</w:t>
      </w:r>
    </w:p>
    <w:p w14:paraId="722A1BDD"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代表团提及文件第9段所述由日本特许厅组织的操作性专利审查培训（OPET）计划。自2009年以来，该计划每年都依靠特许厅自己的预算运行。OPET计划为期两至三个月，有来自亚洲、非洲和南美国家的专利审查员参加，每年都受到学员的高度赞赏。日本特许厅将在2019年继续实施该计划。代表团还告知工作组，日本已将其亚洲和非洲信托基金扩展</w:t>
      </w:r>
      <w:r w:rsidRPr="002379D0">
        <w:rPr>
          <w:rFonts w:ascii="SimSun" w:hAnsi="SimSun" w:hint="eastAsia"/>
          <w:sz w:val="21"/>
          <w:lang w:val="zh-CN"/>
        </w:rPr>
        <w:t>为</w:t>
      </w:r>
      <w:r w:rsidRPr="002379D0">
        <w:rPr>
          <w:rFonts w:ascii="SimSun" w:hAnsi="SimSun"/>
          <w:sz w:val="21"/>
          <w:lang w:val="zh-CN"/>
        </w:rPr>
        <w:t>全球基金，并计划增加这些信托基金的金额。代表团期待与国际局开展合作，有效利用这些基金。</w:t>
      </w:r>
    </w:p>
    <w:p w14:paraId="547BED30"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中国代表团对国际局在协调专利审查员培训方面所做的努力表示赞赏，并表示继续支持这项工作。代表团报告说，中国国家知识产权局将继续利用信托基金为发展中国家的审查员提供培训，并将</w:t>
      </w:r>
      <w:r w:rsidRPr="002379D0">
        <w:rPr>
          <w:rFonts w:ascii="SimSun" w:hAnsi="SimSun" w:hint="eastAsia"/>
          <w:sz w:val="21"/>
          <w:lang w:val="zh-CN"/>
        </w:rPr>
        <w:t>为此</w:t>
      </w:r>
      <w:r w:rsidRPr="002379D0">
        <w:rPr>
          <w:rFonts w:ascii="SimSun" w:hAnsi="SimSun"/>
          <w:sz w:val="21"/>
          <w:lang w:val="zh-CN"/>
        </w:rPr>
        <w:t>制定具体</w:t>
      </w:r>
      <w:r w:rsidRPr="002379D0">
        <w:rPr>
          <w:rFonts w:ascii="SimSun" w:hAnsi="SimSun" w:hint="eastAsia"/>
          <w:sz w:val="21"/>
          <w:lang w:val="zh-CN"/>
        </w:rPr>
        <w:t>的</w:t>
      </w:r>
      <w:r w:rsidRPr="002379D0">
        <w:rPr>
          <w:rFonts w:ascii="SimSun" w:hAnsi="SimSun"/>
          <w:sz w:val="21"/>
          <w:lang w:val="zh-CN"/>
        </w:rPr>
        <w:t>计划。此外，代表团同意国际局将调查频率从每年一次改为每两年一次的建议。</w:t>
      </w:r>
    </w:p>
    <w:p w14:paraId="314726AD" w14:textId="2C0A5509"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加拿大代表团支持文件中的建议，即对知识产权局关于电子学习资源的政策进行一次性调查，以及对专利审查员培训的调查从每年</w:t>
      </w:r>
      <w:r w:rsidR="003D5279" w:rsidRPr="002379D0">
        <w:rPr>
          <w:rFonts w:ascii="SimSun" w:hAnsi="SimSun"/>
          <w:sz w:val="21"/>
          <w:lang w:val="zh-CN"/>
        </w:rPr>
        <w:t>开展</w:t>
      </w:r>
      <w:r w:rsidRPr="002379D0">
        <w:rPr>
          <w:rFonts w:ascii="SimSun" w:hAnsi="SimSun"/>
          <w:sz w:val="21"/>
          <w:lang w:val="zh-CN"/>
        </w:rPr>
        <w:t>一次改为</w:t>
      </w:r>
      <w:r w:rsidRPr="002379D0">
        <w:rPr>
          <w:rFonts w:ascii="SimSun" w:hAnsi="SimSun" w:hint="eastAsia"/>
          <w:sz w:val="21"/>
          <w:lang w:val="zh-CN"/>
        </w:rPr>
        <w:t>每</w:t>
      </w:r>
      <w:r w:rsidRPr="002379D0">
        <w:rPr>
          <w:rFonts w:ascii="SimSun" w:hAnsi="SimSun"/>
          <w:sz w:val="21"/>
          <w:lang w:val="zh-CN"/>
        </w:rPr>
        <w:t>两年开展一次。</w:t>
      </w:r>
    </w:p>
    <w:p w14:paraId="11A38554" w14:textId="77777777" w:rsidR="00174DEA" w:rsidRPr="002379D0" w:rsidRDefault="00174DEA"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w:t>
      </w:r>
    </w:p>
    <w:p w14:paraId="493EB01F" w14:textId="77777777" w:rsidR="00174DEA" w:rsidRPr="002379D0" w:rsidRDefault="00174DEA" w:rsidP="004B0121">
      <w:pPr>
        <w:pStyle w:val="ONUME"/>
        <w:numPr>
          <w:ilvl w:val="1"/>
          <w:numId w:val="4"/>
        </w:numPr>
        <w:tabs>
          <w:tab w:val="clear" w:pos="1134"/>
        </w:tabs>
        <w:spacing w:afterLines="50" w:after="120" w:line="340" w:lineRule="atLeast"/>
        <w:ind w:left="1134"/>
        <w:jc w:val="both"/>
        <w:rPr>
          <w:rFonts w:ascii="SimSun" w:hAnsi="SimSun"/>
          <w:sz w:val="21"/>
        </w:rPr>
      </w:pPr>
      <w:r w:rsidRPr="002379D0">
        <w:rPr>
          <w:rFonts w:ascii="SimSun" w:hAnsi="SimSun"/>
          <w:sz w:val="21"/>
          <w:lang w:val="zh-CN"/>
        </w:rPr>
        <w:t>注意到文件PCT/WG/12/6的内容；</w:t>
      </w:r>
    </w:p>
    <w:p w14:paraId="04F76F7B" w14:textId="77777777" w:rsidR="00174DEA" w:rsidRPr="002379D0" w:rsidRDefault="00174DEA" w:rsidP="004B0121">
      <w:pPr>
        <w:pStyle w:val="ONUME"/>
        <w:numPr>
          <w:ilvl w:val="1"/>
          <w:numId w:val="4"/>
        </w:numPr>
        <w:tabs>
          <w:tab w:val="clear" w:pos="1134"/>
        </w:tabs>
        <w:spacing w:afterLines="50" w:after="120" w:line="340" w:lineRule="atLeast"/>
        <w:ind w:left="1134"/>
        <w:jc w:val="both"/>
        <w:rPr>
          <w:rFonts w:ascii="SimSun" w:hAnsi="SimSun"/>
          <w:sz w:val="21"/>
        </w:rPr>
      </w:pPr>
      <w:r w:rsidRPr="002379D0">
        <w:rPr>
          <w:rFonts w:ascii="SimSun" w:hAnsi="SimSun"/>
          <w:sz w:val="21"/>
          <w:lang w:val="zh-CN"/>
        </w:rPr>
        <w:t>批准了文件PCT/WG/12/6第23段中国际局应对知识产权局关于电子学习资源的政策展开一次性调查的建议；以及</w:t>
      </w:r>
    </w:p>
    <w:p w14:paraId="237C6979" w14:textId="77777777" w:rsidR="00174DEA" w:rsidRPr="002379D0" w:rsidRDefault="00174DEA" w:rsidP="004B0121">
      <w:pPr>
        <w:pStyle w:val="ONUME"/>
        <w:numPr>
          <w:ilvl w:val="1"/>
          <w:numId w:val="4"/>
        </w:numPr>
        <w:tabs>
          <w:tab w:val="clear" w:pos="1134"/>
        </w:tabs>
        <w:spacing w:afterLines="50" w:after="120" w:line="340" w:lineRule="atLeast"/>
        <w:ind w:left="1134"/>
        <w:jc w:val="both"/>
        <w:rPr>
          <w:rFonts w:ascii="SimSun" w:hAnsi="SimSun"/>
          <w:sz w:val="21"/>
        </w:rPr>
      </w:pPr>
      <w:r w:rsidRPr="002379D0">
        <w:rPr>
          <w:rFonts w:ascii="SimSun" w:hAnsi="SimSun"/>
          <w:sz w:val="21"/>
          <w:lang w:val="zh-CN"/>
        </w:rPr>
        <w:t>批准了文件PCT/WG/12/6第28段中国际局未来应每两年对专利审查员培训展开调查的建议，下一次调查于2021年进行，报告2019年和2020年的活动。</w:t>
      </w:r>
    </w:p>
    <w:p w14:paraId="76E70BBD" w14:textId="13F7B428" w:rsidR="00174DEA" w:rsidRPr="00A90942" w:rsidRDefault="0005425C" w:rsidP="001B3114">
      <w:pPr>
        <w:pStyle w:val="Heading2"/>
        <w:jc w:val="both"/>
        <w:rPr>
          <w:rFonts w:ascii="SimSun" w:hAnsi="SimSun"/>
          <w:b/>
          <w:sz w:val="21"/>
        </w:rPr>
      </w:pPr>
      <w:r w:rsidRPr="00A90942">
        <w:rPr>
          <w:rFonts w:ascii="SimSun" w:hAnsi="SimSun"/>
          <w:b/>
          <w:sz w:val="21"/>
        </w:rPr>
        <w:t>（</w:t>
      </w:r>
      <w:r w:rsidR="003617AE" w:rsidRPr="00A90942">
        <w:rPr>
          <w:rFonts w:ascii="SimSun" w:hAnsi="SimSun"/>
          <w:b/>
          <w:sz w:val="21"/>
        </w:rPr>
        <w:t>b</w:t>
      </w:r>
      <w:r w:rsidRPr="00A90942">
        <w:rPr>
          <w:rFonts w:ascii="SimSun" w:hAnsi="SimSun"/>
          <w:b/>
          <w:sz w:val="21"/>
        </w:rPr>
        <w:t>）</w:t>
      </w:r>
      <w:r w:rsidR="00174DEA" w:rsidRPr="00A90942">
        <w:rPr>
          <w:rFonts w:ascii="SimSun" w:hAnsi="SimSun"/>
          <w:b/>
          <w:sz w:val="21"/>
        </w:rPr>
        <w:t>协调专利审查员培训</w:t>
      </w:r>
    </w:p>
    <w:p w14:paraId="18BA4820"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讨论依据文件PCT/WG/12/5进行。</w:t>
      </w:r>
    </w:p>
    <w:p w14:paraId="3D6DADD8"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秘书处继续与亚洲及太平洋地区的知识产权局合作，介绍关于开发胜任能力框架和学习管理系统的最新进展。此</w:t>
      </w:r>
      <w:r w:rsidRPr="002379D0">
        <w:rPr>
          <w:rFonts w:ascii="SimSun" w:hAnsi="SimSun" w:hint="eastAsia"/>
          <w:sz w:val="21"/>
          <w:lang w:val="zh-CN"/>
        </w:rPr>
        <w:t>项</w:t>
      </w:r>
      <w:r w:rsidRPr="002379D0">
        <w:rPr>
          <w:rFonts w:ascii="SimSun" w:hAnsi="SimSun"/>
          <w:sz w:val="21"/>
          <w:lang w:val="zh-CN"/>
        </w:rPr>
        <w:t>合作旨在补充由澳大利亚知识产权局组织的地区专利审查员培训（RPET）计划</w:t>
      </w:r>
      <w:r w:rsidRPr="002379D0">
        <w:rPr>
          <w:rFonts w:ascii="SimSun" w:hAnsi="SimSun" w:hint="eastAsia"/>
          <w:sz w:val="21"/>
          <w:lang w:val="zh-CN"/>
        </w:rPr>
        <w:t>等</w:t>
      </w:r>
      <w:r w:rsidRPr="002379D0">
        <w:rPr>
          <w:rFonts w:ascii="SimSun" w:hAnsi="SimSun"/>
          <w:sz w:val="21"/>
          <w:lang w:val="zh-CN"/>
        </w:rPr>
        <w:t>其他审查员</w:t>
      </w:r>
      <w:r w:rsidRPr="002379D0">
        <w:rPr>
          <w:rFonts w:ascii="SimSun" w:hAnsi="SimSun" w:hint="eastAsia"/>
          <w:sz w:val="21"/>
          <w:lang w:val="zh-CN"/>
        </w:rPr>
        <w:t>支助</w:t>
      </w:r>
      <w:r w:rsidRPr="002379D0">
        <w:rPr>
          <w:rFonts w:ascii="SimSun" w:hAnsi="SimSun"/>
          <w:sz w:val="21"/>
          <w:lang w:val="zh-CN"/>
        </w:rPr>
        <w:t>活动。秘书处还表示，正在进行的讨论涉及拉丁美洲和加勒比地区局，探讨在该地区开展类似计划的可能性。</w:t>
      </w:r>
    </w:p>
    <w:p w14:paraId="33B3167B"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菲律宾代表团介绍了其同国际局合作在菲律宾知识产权局（IPOPHL）开发学习管理系统（LMS）定制网站的最新动态。在成功安装基于网页的本地Moodle网站并整合一些电子学习的内容之后，IPOPHL将配置</w:t>
      </w:r>
      <w:r w:rsidRPr="002379D0">
        <w:rPr>
          <w:rFonts w:ascii="SimSun" w:hAnsi="SimSun" w:hint="eastAsia"/>
          <w:sz w:val="21"/>
          <w:lang w:val="zh-CN"/>
        </w:rPr>
        <w:t>一</w:t>
      </w:r>
      <w:r w:rsidRPr="002379D0">
        <w:rPr>
          <w:rFonts w:ascii="SimSun" w:hAnsi="SimSun"/>
          <w:sz w:val="21"/>
          <w:lang w:val="zh-CN"/>
        </w:rPr>
        <w:t>些功能和插件，</w:t>
      </w:r>
      <w:r w:rsidRPr="002379D0">
        <w:rPr>
          <w:rFonts w:ascii="SimSun" w:hAnsi="SimSun" w:hint="eastAsia"/>
          <w:sz w:val="21"/>
          <w:lang w:val="zh-CN"/>
        </w:rPr>
        <w:t>以</w:t>
      </w:r>
      <w:r w:rsidRPr="002379D0">
        <w:rPr>
          <w:rFonts w:ascii="SimSun" w:hAnsi="SimSun"/>
          <w:sz w:val="21"/>
          <w:lang w:val="zh-CN"/>
        </w:rPr>
        <w:t>开发上述内容来进一步支持对为其专利审查员提供的以能力为基础的培训项目进行的管理。LMS工具将</w:t>
      </w:r>
      <w:r w:rsidRPr="002379D0">
        <w:rPr>
          <w:rFonts w:ascii="SimSun" w:hAnsi="SimSun" w:hint="eastAsia"/>
          <w:sz w:val="21"/>
          <w:lang w:val="zh-CN"/>
        </w:rPr>
        <w:t>对</w:t>
      </w:r>
      <w:r w:rsidRPr="002379D0">
        <w:rPr>
          <w:rFonts w:ascii="SimSun" w:hAnsi="SimSun"/>
          <w:sz w:val="21"/>
          <w:lang w:val="zh-CN"/>
        </w:rPr>
        <w:t>澳大利亚知识产权局组织的RPET计划下开发的培训基础设施</w:t>
      </w:r>
      <w:r w:rsidRPr="002379D0">
        <w:rPr>
          <w:rFonts w:ascii="SimSun" w:hAnsi="SimSun" w:hint="eastAsia"/>
          <w:sz w:val="21"/>
          <w:lang w:val="zh-CN"/>
        </w:rPr>
        <w:t>予以</w:t>
      </w:r>
      <w:r w:rsidRPr="002379D0">
        <w:rPr>
          <w:rFonts w:ascii="SimSun" w:hAnsi="SimSun"/>
          <w:sz w:val="21"/>
          <w:lang w:val="zh-CN"/>
        </w:rPr>
        <w:t>补充。代表团表示，愿意向希望着手</w:t>
      </w:r>
      <w:r w:rsidRPr="002379D0">
        <w:rPr>
          <w:rFonts w:ascii="SimSun" w:hAnsi="SimSun" w:hint="eastAsia"/>
          <w:sz w:val="21"/>
          <w:lang w:val="zh-CN"/>
        </w:rPr>
        <w:t>开展</w:t>
      </w:r>
      <w:r w:rsidRPr="002379D0">
        <w:rPr>
          <w:rFonts w:ascii="SimSun" w:hAnsi="SimSun"/>
          <w:sz w:val="21"/>
          <w:lang w:val="zh-CN"/>
        </w:rPr>
        <w:t>类似</w:t>
      </w:r>
      <w:r w:rsidRPr="002379D0">
        <w:rPr>
          <w:rFonts w:ascii="SimSun" w:hAnsi="SimSun" w:hint="eastAsia"/>
          <w:sz w:val="21"/>
          <w:lang w:val="zh-CN"/>
        </w:rPr>
        <w:t>工作</w:t>
      </w:r>
      <w:r w:rsidRPr="002379D0">
        <w:rPr>
          <w:rFonts w:ascii="SimSun" w:hAnsi="SimSun"/>
          <w:sz w:val="21"/>
          <w:lang w:val="zh-CN"/>
        </w:rPr>
        <w:t>的中小知识产权局分享促进专利审查员培训协作的经验，也可以应</w:t>
      </w:r>
      <w:r w:rsidRPr="002379D0">
        <w:rPr>
          <w:rFonts w:ascii="SimSun" w:hAnsi="SimSun" w:hint="eastAsia"/>
          <w:sz w:val="21"/>
          <w:lang w:val="zh-CN"/>
        </w:rPr>
        <w:t>相关</w:t>
      </w:r>
      <w:r w:rsidRPr="002379D0">
        <w:rPr>
          <w:rFonts w:ascii="SimSun" w:hAnsi="SimSun"/>
          <w:sz w:val="21"/>
          <w:lang w:val="zh-CN"/>
        </w:rPr>
        <w:t>知识产权局的要求提供其基于网页的网站使用权限。</w:t>
      </w:r>
    </w:p>
    <w:p w14:paraId="78722C72"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澳大利亚代表团支持开发用于培训专利审查员的胜任能力框架和学习管理系统，并赞赏与澳大利亚知识产权局正在进行的RPET辅导等培训计划的兼容性。代表团认为，由于</w:t>
      </w:r>
      <w:r w:rsidRPr="002379D0">
        <w:rPr>
          <w:rFonts w:ascii="SimSun" w:hAnsi="SimSun" w:hint="eastAsia"/>
          <w:sz w:val="21"/>
          <w:lang w:val="zh-CN"/>
        </w:rPr>
        <w:t>培训</w:t>
      </w:r>
      <w:r w:rsidRPr="002379D0">
        <w:rPr>
          <w:rFonts w:ascii="SimSun" w:hAnsi="SimSun"/>
          <w:sz w:val="21"/>
          <w:lang w:val="zh-CN"/>
        </w:rPr>
        <w:t>员能够</w:t>
      </w:r>
      <w:r w:rsidRPr="002379D0">
        <w:rPr>
          <w:rFonts w:ascii="SimSun" w:hAnsi="SimSun" w:hint="eastAsia"/>
          <w:sz w:val="21"/>
          <w:lang w:val="zh-CN"/>
        </w:rPr>
        <w:t>通过</w:t>
      </w:r>
      <w:r w:rsidRPr="002379D0">
        <w:rPr>
          <w:rFonts w:ascii="SimSun" w:hAnsi="SimSun"/>
          <w:sz w:val="21"/>
          <w:lang w:val="zh-CN"/>
        </w:rPr>
        <w:t>检索</w:t>
      </w:r>
      <w:r w:rsidRPr="002379D0">
        <w:rPr>
          <w:rFonts w:ascii="SimSun" w:hAnsi="SimSun" w:hint="eastAsia"/>
          <w:sz w:val="21"/>
          <w:lang w:val="zh-CN"/>
        </w:rPr>
        <w:t>该</w:t>
      </w:r>
      <w:r w:rsidRPr="002379D0">
        <w:rPr>
          <w:rFonts w:ascii="SimSun" w:hAnsi="SimSun"/>
          <w:sz w:val="21"/>
          <w:lang w:val="zh-CN"/>
        </w:rPr>
        <w:t>框架确定培训需求，胜任能力框架涵盖的技能数量有助于减少重复培训和协调不同来源的培训。</w:t>
      </w:r>
    </w:p>
    <w:p w14:paraId="4F20015B"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加拿大代表团感谢菲律宾知识产权局和马来西亚知识产权局参与开发实质性专利审查员技术胜任能力框架和学习管理系统。代表团支持这些努力，这将提高捐助</w:t>
      </w:r>
      <w:r w:rsidRPr="002379D0">
        <w:rPr>
          <w:rFonts w:ascii="SimSun" w:hAnsi="SimSun" w:hint="eastAsia"/>
          <w:sz w:val="21"/>
          <w:lang w:val="zh-CN"/>
        </w:rPr>
        <w:t>主管</w:t>
      </w:r>
      <w:r w:rsidRPr="002379D0">
        <w:rPr>
          <w:rFonts w:ascii="SimSun" w:hAnsi="SimSun"/>
          <w:sz w:val="21"/>
          <w:lang w:val="zh-CN"/>
        </w:rPr>
        <w:t>局提供培训的实效，并提高受益</w:t>
      </w:r>
      <w:r w:rsidRPr="002379D0">
        <w:rPr>
          <w:rFonts w:ascii="SimSun" w:hAnsi="SimSun" w:hint="eastAsia"/>
          <w:sz w:val="21"/>
          <w:lang w:val="zh-CN"/>
        </w:rPr>
        <w:t>主管</w:t>
      </w:r>
      <w:r w:rsidRPr="002379D0">
        <w:rPr>
          <w:rFonts w:ascii="SimSun" w:hAnsi="SimSun"/>
          <w:sz w:val="21"/>
          <w:lang w:val="zh-CN"/>
        </w:rPr>
        <w:t>局参与审查员的成功率。</w:t>
      </w:r>
    </w:p>
    <w:p w14:paraId="19E0E849" w14:textId="77777777" w:rsidR="00174DEA" w:rsidRPr="002379D0" w:rsidRDefault="00174DEA"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工作组注意到文件PCT/WG/12/5的内容。</w:t>
      </w:r>
    </w:p>
    <w:p w14:paraId="643C0565" w14:textId="77777777" w:rsidR="00174DEA" w:rsidRPr="00013632" w:rsidRDefault="00174DEA"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hint="eastAsia"/>
          <w:b w:val="0"/>
          <w:sz w:val="21"/>
          <w:szCs w:val="22"/>
        </w:rPr>
        <w:t>出现</w:t>
      </w:r>
      <w:r w:rsidRPr="00013632">
        <w:rPr>
          <w:rFonts w:ascii="SimHei" w:eastAsia="SimHei" w:hAnsi="SimHei"/>
          <w:b w:val="0"/>
          <w:sz w:val="21"/>
          <w:szCs w:val="22"/>
        </w:rPr>
        <w:t>影响主管局的运转中断时的保障措施</w:t>
      </w:r>
    </w:p>
    <w:p w14:paraId="6DA7DB77"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讨论依据文件PCT/WG/12/17进行。</w:t>
      </w:r>
    </w:p>
    <w:p w14:paraId="5B9B5406" w14:textId="371E6D62"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bookmarkStart w:id="9" w:name="_Ref15662988"/>
      <w:r w:rsidRPr="002379D0">
        <w:rPr>
          <w:rFonts w:ascii="SimSun" w:hAnsi="SimSun"/>
          <w:sz w:val="21"/>
          <w:lang w:val="zh-CN"/>
        </w:rPr>
        <w:t>欧洲专利局代表团在介绍该文件时解释说，PCT中没有任何规定允许主管局在申请提交系统出现故障时</w:t>
      </w:r>
      <w:r w:rsidRPr="002379D0">
        <w:rPr>
          <w:rFonts w:ascii="SimSun" w:hAnsi="SimSun" w:hint="eastAsia"/>
          <w:sz w:val="21"/>
          <w:lang w:val="zh-CN"/>
        </w:rPr>
        <w:t>免除</w:t>
      </w:r>
      <w:r w:rsidRPr="002379D0">
        <w:rPr>
          <w:rFonts w:ascii="SimSun" w:hAnsi="SimSun"/>
          <w:sz w:val="21"/>
          <w:lang w:val="zh-CN"/>
        </w:rPr>
        <w:t>申请人在规定时限内提交文件或缴纳费用的</w:t>
      </w:r>
      <w:r w:rsidRPr="002379D0">
        <w:rPr>
          <w:rFonts w:ascii="SimSun" w:hAnsi="SimSun" w:hint="eastAsia"/>
          <w:sz w:val="21"/>
          <w:lang w:val="zh-CN"/>
        </w:rPr>
        <w:t>要求</w:t>
      </w:r>
      <w:r w:rsidRPr="002379D0">
        <w:rPr>
          <w:rFonts w:ascii="SimSun" w:hAnsi="SimSun"/>
          <w:sz w:val="21"/>
          <w:lang w:val="zh-CN"/>
        </w:rPr>
        <w:t>，除非根据细则82之四.1，申请人逐案提交</w:t>
      </w:r>
      <w:r w:rsidRPr="002379D0">
        <w:rPr>
          <w:rFonts w:ascii="SimSun" w:hAnsi="SimSun" w:hint="eastAsia"/>
          <w:sz w:val="21"/>
          <w:lang w:val="zh-CN"/>
        </w:rPr>
        <w:t>延误</w:t>
      </w:r>
      <w:r w:rsidRPr="002379D0">
        <w:rPr>
          <w:rFonts w:ascii="SimSun" w:hAnsi="SimSun"/>
          <w:sz w:val="21"/>
          <w:lang w:val="zh-CN"/>
        </w:rPr>
        <w:t>理由。尽管各主管局可以采用国</w:t>
      </w:r>
      <w:r w:rsidRPr="002379D0">
        <w:rPr>
          <w:rFonts w:ascii="SimSun" w:hAnsi="SimSun" w:hint="eastAsia"/>
          <w:sz w:val="21"/>
          <w:lang w:val="zh-CN"/>
        </w:rPr>
        <w:t>内</w:t>
      </w:r>
      <w:r w:rsidRPr="002379D0">
        <w:rPr>
          <w:rFonts w:ascii="SimSun" w:hAnsi="SimSun"/>
          <w:sz w:val="21"/>
          <w:lang w:val="zh-CN"/>
        </w:rPr>
        <w:t>程序</w:t>
      </w:r>
      <w:r w:rsidRPr="002379D0">
        <w:rPr>
          <w:rFonts w:ascii="SimSun" w:hAnsi="SimSun" w:hint="eastAsia"/>
          <w:sz w:val="21"/>
          <w:lang w:val="zh-CN"/>
        </w:rPr>
        <w:t>对</w:t>
      </w:r>
      <w:r w:rsidRPr="002379D0">
        <w:rPr>
          <w:rFonts w:ascii="SimSun" w:hAnsi="SimSun"/>
          <w:sz w:val="21"/>
          <w:lang w:val="zh-CN"/>
        </w:rPr>
        <w:t>PCT程序</w:t>
      </w:r>
      <w:r w:rsidRPr="002379D0">
        <w:rPr>
          <w:rFonts w:ascii="SimSun" w:hAnsi="SimSun" w:hint="eastAsia"/>
          <w:sz w:val="21"/>
          <w:lang w:val="zh-CN"/>
        </w:rPr>
        <w:t>予以</w:t>
      </w:r>
      <w:r w:rsidRPr="002379D0">
        <w:rPr>
          <w:rFonts w:ascii="SimSun" w:hAnsi="SimSun"/>
          <w:sz w:val="21"/>
          <w:lang w:val="zh-CN"/>
        </w:rPr>
        <w:t>补充，但目前的情况</w:t>
      </w:r>
      <w:r w:rsidRPr="002379D0">
        <w:rPr>
          <w:rFonts w:ascii="SimSun" w:hAnsi="SimSun" w:hint="eastAsia"/>
          <w:sz w:val="21"/>
          <w:lang w:val="zh-CN"/>
        </w:rPr>
        <w:t>仍然</w:t>
      </w:r>
      <w:r w:rsidRPr="002379D0">
        <w:rPr>
          <w:rFonts w:ascii="SimSun" w:hAnsi="SimSun"/>
          <w:sz w:val="21"/>
          <w:lang w:val="zh-CN"/>
        </w:rPr>
        <w:t>存在</w:t>
      </w:r>
      <w:r w:rsidRPr="002379D0">
        <w:rPr>
          <w:rFonts w:ascii="SimSun" w:hAnsi="SimSun" w:hint="eastAsia"/>
          <w:sz w:val="21"/>
          <w:lang w:val="zh-CN"/>
        </w:rPr>
        <w:t>缺点</w:t>
      </w:r>
      <w:r w:rsidRPr="002379D0">
        <w:rPr>
          <w:rFonts w:ascii="SimSun" w:hAnsi="SimSun"/>
          <w:sz w:val="21"/>
          <w:lang w:val="zh-CN"/>
        </w:rPr>
        <w:t>。首先，根据细则82之四.1，申请人必须依靠冗杂而昂贵的程序才能为延误获得宽免，并可能</w:t>
      </w:r>
      <w:r w:rsidRPr="002379D0">
        <w:rPr>
          <w:rFonts w:ascii="SimSun" w:hAnsi="SimSun" w:hint="eastAsia"/>
          <w:sz w:val="21"/>
          <w:lang w:val="zh-CN"/>
        </w:rPr>
        <w:t>作出</w:t>
      </w:r>
      <w:r w:rsidRPr="002379D0">
        <w:rPr>
          <w:rFonts w:ascii="SimSun" w:hAnsi="SimSun"/>
          <w:sz w:val="21"/>
          <w:lang w:val="zh-CN"/>
        </w:rPr>
        <w:t>对在国</w:t>
      </w:r>
      <w:r w:rsidRPr="002379D0">
        <w:rPr>
          <w:rFonts w:ascii="SimSun" w:hAnsi="SimSun" w:hint="eastAsia"/>
          <w:sz w:val="21"/>
          <w:lang w:val="zh-CN"/>
        </w:rPr>
        <w:t>内</w:t>
      </w:r>
      <w:r w:rsidRPr="002379D0">
        <w:rPr>
          <w:rFonts w:ascii="SimSun" w:hAnsi="SimSun"/>
          <w:sz w:val="21"/>
          <w:lang w:val="zh-CN"/>
        </w:rPr>
        <w:t>阶段的延误</w:t>
      </w:r>
      <w:r w:rsidRPr="002379D0">
        <w:rPr>
          <w:rFonts w:ascii="SimSun" w:hAnsi="SimSun" w:hint="eastAsia"/>
          <w:sz w:val="21"/>
          <w:lang w:val="zh-CN"/>
        </w:rPr>
        <w:t>予以</w:t>
      </w:r>
      <w:r w:rsidRPr="002379D0">
        <w:rPr>
          <w:rFonts w:ascii="SimSun" w:hAnsi="SimSun"/>
          <w:sz w:val="21"/>
          <w:lang w:val="zh-CN"/>
        </w:rPr>
        <w:t>宽免的决定</w:t>
      </w:r>
      <w:r w:rsidRPr="002379D0">
        <w:rPr>
          <w:rFonts w:ascii="SimSun" w:hAnsi="SimSun" w:hint="eastAsia"/>
          <w:sz w:val="21"/>
          <w:lang w:val="zh-CN"/>
        </w:rPr>
        <w:t>提供</w:t>
      </w:r>
      <w:r w:rsidRPr="002379D0">
        <w:rPr>
          <w:rFonts w:ascii="SimSun" w:hAnsi="SimSun"/>
          <w:sz w:val="21"/>
          <w:lang w:val="zh-CN"/>
        </w:rPr>
        <w:t>理由。第二，主管局</w:t>
      </w:r>
      <w:r w:rsidRPr="002379D0">
        <w:rPr>
          <w:rFonts w:ascii="SimSun" w:hAnsi="SimSun" w:hint="eastAsia"/>
          <w:sz w:val="21"/>
          <w:lang w:val="zh-CN"/>
        </w:rPr>
        <w:t>也</w:t>
      </w:r>
      <w:r w:rsidRPr="002379D0">
        <w:rPr>
          <w:rFonts w:ascii="SimSun" w:hAnsi="SimSun"/>
          <w:sz w:val="21"/>
          <w:lang w:val="zh-CN"/>
        </w:rPr>
        <w:t>有缺点，因为它们需要根据细则82之四.1逐案评估用户的请求，这是一项繁</w:t>
      </w:r>
      <w:r w:rsidRPr="002379D0">
        <w:rPr>
          <w:rFonts w:ascii="SimSun" w:hAnsi="SimSun" w:hint="eastAsia"/>
          <w:sz w:val="21"/>
          <w:lang w:val="zh-CN"/>
        </w:rPr>
        <w:t>杂</w:t>
      </w:r>
      <w:r w:rsidRPr="002379D0">
        <w:rPr>
          <w:rFonts w:ascii="SimSun" w:hAnsi="SimSun"/>
          <w:sz w:val="21"/>
          <w:lang w:val="zh-CN"/>
        </w:rPr>
        <w:t>的程序。鉴于缺乏公开</w:t>
      </w:r>
      <w:r w:rsidRPr="002379D0">
        <w:rPr>
          <w:rFonts w:ascii="SimSun" w:hAnsi="SimSun" w:hint="eastAsia"/>
          <w:sz w:val="21"/>
          <w:lang w:val="zh-CN"/>
        </w:rPr>
        <w:t>可用</w:t>
      </w:r>
      <w:r w:rsidRPr="002379D0">
        <w:rPr>
          <w:rFonts w:ascii="SimSun" w:hAnsi="SimSun"/>
          <w:sz w:val="21"/>
          <w:lang w:val="zh-CN"/>
        </w:rPr>
        <w:t>的</w:t>
      </w:r>
      <w:r w:rsidRPr="002379D0">
        <w:rPr>
          <w:rFonts w:ascii="SimSun" w:hAnsi="SimSun" w:hint="eastAsia"/>
          <w:sz w:val="21"/>
          <w:lang w:val="zh-CN"/>
        </w:rPr>
        <w:t>资料</w:t>
      </w:r>
      <w:r w:rsidRPr="002379D0">
        <w:rPr>
          <w:rFonts w:ascii="SimSun" w:hAnsi="SimSun"/>
          <w:sz w:val="21"/>
          <w:lang w:val="zh-CN"/>
        </w:rPr>
        <w:t>，当这种申请进入国</w:t>
      </w:r>
      <w:r w:rsidRPr="002379D0">
        <w:rPr>
          <w:rFonts w:ascii="SimSun" w:hAnsi="SimSun" w:hint="eastAsia"/>
          <w:sz w:val="21"/>
          <w:lang w:val="zh-CN"/>
        </w:rPr>
        <w:t>内</w:t>
      </w:r>
      <w:r w:rsidRPr="002379D0">
        <w:rPr>
          <w:rFonts w:ascii="SimSun" w:hAnsi="SimSun"/>
          <w:sz w:val="21"/>
          <w:lang w:val="zh-CN"/>
        </w:rPr>
        <w:t>阶段时，会增加潜在的不确定性。因此，文件中的建议旨在以一种为主管局提供灵活性的方式</w:t>
      </w:r>
      <w:r w:rsidRPr="002379D0">
        <w:rPr>
          <w:rFonts w:ascii="SimSun" w:hAnsi="SimSun" w:hint="eastAsia"/>
          <w:sz w:val="21"/>
          <w:lang w:val="zh-CN"/>
        </w:rPr>
        <w:t>来</w:t>
      </w:r>
      <w:r w:rsidRPr="002379D0">
        <w:rPr>
          <w:rFonts w:ascii="SimSun" w:hAnsi="SimSun"/>
          <w:sz w:val="21"/>
          <w:lang w:val="zh-CN"/>
        </w:rPr>
        <w:t>处理这种情况，同时也有助于做法</w:t>
      </w:r>
      <w:r w:rsidRPr="002379D0">
        <w:rPr>
          <w:rFonts w:ascii="SimSun" w:hAnsi="SimSun" w:hint="eastAsia"/>
          <w:sz w:val="21"/>
          <w:lang w:val="zh-CN"/>
        </w:rPr>
        <w:t>趋</w:t>
      </w:r>
      <w:r w:rsidRPr="002379D0">
        <w:rPr>
          <w:rFonts w:ascii="SimSun" w:hAnsi="SimSun"/>
          <w:sz w:val="21"/>
          <w:lang w:val="zh-CN"/>
        </w:rPr>
        <w:t>同和增强法律确定性和透明度。这些建议总体</w:t>
      </w:r>
      <w:r w:rsidRPr="002379D0">
        <w:rPr>
          <w:rFonts w:ascii="SimSun" w:hAnsi="SimSun" w:hint="eastAsia"/>
          <w:sz w:val="21"/>
          <w:lang w:val="zh-CN"/>
        </w:rPr>
        <w:t>上</w:t>
      </w:r>
      <w:r w:rsidRPr="002379D0">
        <w:rPr>
          <w:rFonts w:ascii="SimSun" w:hAnsi="SimSun"/>
          <w:sz w:val="21"/>
          <w:lang w:val="zh-CN"/>
        </w:rPr>
        <w:t>反映在细则82之四.1中，但主管局可灵活处理，因为细则82之四.2</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是一</w:t>
      </w:r>
      <w:r w:rsidRPr="00D71426">
        <w:rPr>
          <w:rFonts w:ascii="SimSun" w:hAnsi="SimSun"/>
          <w:sz w:val="21"/>
          <w:lang w:val="zh-CN"/>
        </w:rPr>
        <w:t>项“可能”条</w:t>
      </w:r>
      <w:r w:rsidRPr="002379D0">
        <w:rPr>
          <w:rFonts w:ascii="SimSun" w:hAnsi="SimSun"/>
          <w:sz w:val="21"/>
          <w:lang w:val="zh-CN"/>
        </w:rPr>
        <w:t>款。另外，申请人无需向主管局提交证据，只需</w:t>
      </w:r>
      <w:r w:rsidRPr="002379D0">
        <w:rPr>
          <w:rFonts w:ascii="SimSun" w:hAnsi="SimSun" w:hint="eastAsia"/>
          <w:sz w:val="21"/>
          <w:lang w:val="zh-CN"/>
        </w:rPr>
        <w:t>按照</w:t>
      </w:r>
      <w:r w:rsidRPr="002379D0">
        <w:rPr>
          <w:rFonts w:ascii="SimSun" w:hAnsi="SimSun"/>
          <w:sz w:val="21"/>
          <w:lang w:val="zh-CN"/>
        </w:rPr>
        <w:t>主管局公布</w:t>
      </w:r>
      <w:r w:rsidRPr="002379D0">
        <w:rPr>
          <w:rFonts w:ascii="SimSun" w:hAnsi="SimSun" w:hint="eastAsia"/>
          <w:sz w:val="21"/>
          <w:lang w:val="zh-CN"/>
        </w:rPr>
        <w:t>的</w:t>
      </w:r>
      <w:r w:rsidRPr="002379D0">
        <w:rPr>
          <w:rFonts w:ascii="SimSun" w:hAnsi="SimSun"/>
          <w:sz w:val="21"/>
          <w:lang w:val="zh-CN"/>
        </w:rPr>
        <w:t>要求</w:t>
      </w:r>
      <w:r w:rsidRPr="002379D0">
        <w:rPr>
          <w:rFonts w:ascii="SimSun" w:hAnsi="SimSun" w:hint="eastAsia"/>
          <w:sz w:val="21"/>
          <w:lang w:val="zh-CN"/>
        </w:rPr>
        <w:t>提</w:t>
      </w:r>
      <w:r w:rsidRPr="002379D0">
        <w:rPr>
          <w:rFonts w:ascii="SimSun" w:hAnsi="SimSun"/>
          <w:sz w:val="21"/>
          <w:lang w:val="zh-CN"/>
        </w:rPr>
        <w:t>到</w:t>
      </w:r>
      <w:r w:rsidRPr="002379D0">
        <w:rPr>
          <w:rFonts w:ascii="SimSun" w:hAnsi="SimSun" w:hint="eastAsia"/>
          <w:sz w:val="21"/>
          <w:lang w:val="zh-CN"/>
        </w:rPr>
        <w:t>无法</w:t>
      </w:r>
      <w:r w:rsidRPr="002379D0">
        <w:rPr>
          <w:rFonts w:ascii="SimSun" w:hAnsi="SimSun"/>
          <w:sz w:val="21"/>
          <w:lang w:val="zh-CN"/>
        </w:rPr>
        <w:t>使用电子通信</w:t>
      </w:r>
      <w:r w:rsidRPr="002379D0">
        <w:rPr>
          <w:rFonts w:ascii="SimSun" w:hAnsi="SimSun" w:hint="eastAsia"/>
          <w:sz w:val="21"/>
          <w:lang w:val="zh-CN"/>
        </w:rPr>
        <w:t>手段</w:t>
      </w:r>
      <w:r w:rsidRPr="002379D0">
        <w:rPr>
          <w:rFonts w:ascii="SimSun" w:hAnsi="SimSun"/>
          <w:sz w:val="21"/>
          <w:lang w:val="zh-CN"/>
        </w:rPr>
        <w:t>的期间并通知国际局。此外，</w:t>
      </w:r>
      <w:r w:rsidRPr="002379D0">
        <w:rPr>
          <w:rFonts w:ascii="SimSun" w:hAnsi="SimSun" w:hint="eastAsia"/>
          <w:sz w:val="21"/>
          <w:lang w:val="zh-CN"/>
        </w:rPr>
        <w:t>在</w:t>
      </w:r>
      <w:r w:rsidRPr="002379D0">
        <w:rPr>
          <w:rFonts w:ascii="SimSun" w:hAnsi="SimSun"/>
          <w:sz w:val="21"/>
          <w:lang w:val="zh-CN"/>
        </w:rPr>
        <w:t>申请提交系统重新启动和运行之前，</w:t>
      </w:r>
      <w:r w:rsidRPr="002379D0">
        <w:rPr>
          <w:rFonts w:ascii="SimSun" w:hAnsi="SimSun" w:hint="eastAsia"/>
          <w:sz w:val="21"/>
          <w:lang w:val="zh-CN"/>
        </w:rPr>
        <w:t>对</w:t>
      </w:r>
      <w:r w:rsidRPr="002379D0">
        <w:rPr>
          <w:rFonts w:ascii="SimSun" w:hAnsi="SimSun"/>
          <w:sz w:val="21"/>
          <w:lang w:val="zh-CN"/>
        </w:rPr>
        <w:t>延误的宽免将受到限制。为</w:t>
      </w:r>
      <w:r w:rsidRPr="002379D0">
        <w:rPr>
          <w:rFonts w:ascii="SimSun" w:hAnsi="SimSun" w:hint="eastAsia"/>
          <w:sz w:val="21"/>
          <w:lang w:val="zh-CN"/>
        </w:rPr>
        <w:t>消除</w:t>
      </w:r>
      <w:r w:rsidRPr="002379D0">
        <w:rPr>
          <w:rFonts w:ascii="SimSun" w:hAnsi="SimSun"/>
          <w:sz w:val="21"/>
          <w:lang w:val="zh-CN"/>
        </w:rPr>
        <w:t>在</w:t>
      </w:r>
      <w:r w:rsidRPr="002379D0">
        <w:rPr>
          <w:rFonts w:ascii="SimSun" w:hAnsi="SimSun" w:hint="eastAsia"/>
          <w:sz w:val="21"/>
          <w:lang w:val="zh-CN"/>
        </w:rPr>
        <w:t>本届</w:t>
      </w:r>
      <w:r w:rsidRPr="002379D0">
        <w:rPr>
          <w:rFonts w:ascii="SimSun" w:hAnsi="SimSun"/>
          <w:sz w:val="21"/>
          <w:lang w:val="zh-CN"/>
        </w:rPr>
        <w:t>会议之前</w:t>
      </w:r>
      <w:r w:rsidRPr="002379D0">
        <w:rPr>
          <w:rFonts w:ascii="SimSun" w:hAnsi="SimSun" w:hint="eastAsia"/>
          <w:sz w:val="21"/>
          <w:lang w:val="zh-CN"/>
        </w:rPr>
        <w:t>向</w:t>
      </w:r>
      <w:r w:rsidRPr="002379D0">
        <w:rPr>
          <w:rFonts w:ascii="SimSun" w:hAnsi="SimSun"/>
          <w:sz w:val="21"/>
          <w:lang w:val="zh-CN"/>
        </w:rPr>
        <w:t>欧洲专利局非正式提出的各项</w:t>
      </w:r>
      <w:r w:rsidRPr="002379D0">
        <w:rPr>
          <w:rFonts w:ascii="SimSun" w:hAnsi="SimSun" w:hint="eastAsia"/>
          <w:sz w:val="21"/>
          <w:lang w:val="zh-CN"/>
        </w:rPr>
        <w:t>关切</w:t>
      </w:r>
      <w:r w:rsidRPr="002379D0">
        <w:rPr>
          <w:rFonts w:ascii="SimSun" w:hAnsi="SimSun"/>
          <w:sz w:val="21"/>
          <w:lang w:val="zh-CN"/>
        </w:rPr>
        <w:t>，代表团建议，如有必要，可以删除其拟议的细则82之四.2</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的第二句，而在《受理局指南》</w:t>
      </w:r>
      <w:r w:rsidRPr="002379D0">
        <w:rPr>
          <w:rFonts w:ascii="SimSun" w:hAnsi="SimSun" w:hint="eastAsia"/>
          <w:sz w:val="21"/>
          <w:lang w:val="zh-CN"/>
        </w:rPr>
        <w:t>等</w:t>
      </w:r>
      <w:r w:rsidRPr="002379D0">
        <w:rPr>
          <w:rFonts w:ascii="SimSun" w:hAnsi="SimSun"/>
          <w:sz w:val="21"/>
          <w:lang w:val="zh-CN"/>
        </w:rPr>
        <w:t>其他地方</w:t>
      </w:r>
      <w:r w:rsidRPr="002379D0">
        <w:rPr>
          <w:rFonts w:ascii="SimSun" w:hAnsi="SimSun" w:hint="eastAsia"/>
          <w:sz w:val="21"/>
          <w:lang w:val="zh-CN"/>
        </w:rPr>
        <w:t>处理</w:t>
      </w:r>
      <w:r w:rsidRPr="002379D0">
        <w:rPr>
          <w:rFonts w:ascii="SimSun" w:hAnsi="SimSun"/>
          <w:sz w:val="21"/>
          <w:lang w:val="zh-CN"/>
        </w:rPr>
        <w:t>这些问题。此外，</w:t>
      </w:r>
      <w:r w:rsidRPr="002379D0">
        <w:rPr>
          <w:rFonts w:ascii="SimSun" w:hAnsi="SimSun" w:hint="eastAsia"/>
          <w:sz w:val="21"/>
          <w:lang w:val="zh-CN"/>
        </w:rPr>
        <w:t>还</w:t>
      </w:r>
      <w:r w:rsidRPr="002379D0">
        <w:rPr>
          <w:rFonts w:ascii="SimSun" w:hAnsi="SimSun"/>
          <w:sz w:val="21"/>
          <w:lang w:val="zh-CN"/>
        </w:rPr>
        <w:t>建议改进</w:t>
      </w:r>
      <w:r w:rsidRPr="002379D0">
        <w:rPr>
          <w:rFonts w:ascii="SimSun" w:hAnsi="SimSun" w:hint="eastAsia"/>
          <w:sz w:val="21"/>
          <w:lang w:val="zh-CN"/>
        </w:rPr>
        <w:t>第</w:t>
      </w:r>
      <w:r w:rsidRPr="002379D0">
        <w:rPr>
          <w:rFonts w:ascii="SimSun" w:hAnsi="SimSun"/>
          <w:sz w:val="21"/>
          <w:lang w:val="zh-CN"/>
        </w:rPr>
        <w:t>一句的措辞以</w:t>
      </w:r>
      <w:r w:rsidRPr="002379D0">
        <w:rPr>
          <w:rFonts w:ascii="SimSun" w:hAnsi="SimSun" w:hint="eastAsia"/>
          <w:sz w:val="21"/>
          <w:lang w:val="zh-CN"/>
        </w:rPr>
        <w:t>使</w:t>
      </w:r>
      <w:r w:rsidRPr="002379D0">
        <w:rPr>
          <w:rFonts w:ascii="SimSun" w:hAnsi="SimSun"/>
          <w:sz w:val="21"/>
          <w:lang w:val="zh-CN"/>
        </w:rPr>
        <w:t>其更加明确，因此（如果确实删除第二句）拟议段落行文如下：</w:t>
      </w:r>
      <w:bookmarkEnd w:id="9"/>
    </w:p>
    <w:p w14:paraId="70F34451" w14:textId="196CAAC3" w:rsidR="00174DEA" w:rsidRPr="002379D0" w:rsidRDefault="00174DEA" w:rsidP="004B0121">
      <w:pPr>
        <w:pStyle w:val="ONUME"/>
        <w:numPr>
          <w:ilvl w:val="0"/>
          <w:numId w:val="0"/>
        </w:numPr>
        <w:overflowPunct w:val="0"/>
        <w:spacing w:after="0" w:line="340" w:lineRule="atLeast"/>
        <w:ind w:left="567"/>
        <w:jc w:val="both"/>
        <w:rPr>
          <w:rFonts w:ascii="SimSun" w:hAnsi="SimSun"/>
          <w:sz w:val="21"/>
        </w:rPr>
      </w:pPr>
      <w:r w:rsidRPr="00D71426">
        <w:rPr>
          <w:rFonts w:ascii="SimSun" w:hAnsi="SimSun"/>
          <w:sz w:val="21"/>
          <w:lang w:val="zh-CN"/>
        </w:rPr>
        <w:t>“</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任何国家局或政府间组织可以规定，如果由于该局或该组织所准许的任何电子通信方式不可用而造成本《实施细则》中规定的在该局或该组织履行一项行为的期限延误，但该行为已在所述电子通信方式可用的下一个工作日得到了履行，则应对该期限延误作出宽免。有关主管局或组织应公布包括不可用期间在内的任何此类不可用的信息，并相应地通知国际局。</w:t>
      </w:r>
      <w:r w:rsidRPr="00D71426">
        <w:rPr>
          <w:rFonts w:ascii="SimSun" w:hAnsi="SimSun"/>
          <w:sz w:val="21"/>
          <w:lang w:val="zh-CN"/>
        </w:rPr>
        <w:t>”</w:t>
      </w:r>
    </w:p>
    <w:p w14:paraId="3F90C4F9"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代表团继续澄清，该建议仅涉及电子服务无法使用而不涉及纸件传送方式。在这个问题上，一些主管局认为邮政部门加盖邮戳的邮寄日期并非收到PCT</w:t>
      </w:r>
      <w:r w:rsidRPr="002379D0">
        <w:rPr>
          <w:rFonts w:ascii="SimSun" w:hAnsi="SimSun" w:hint="eastAsia"/>
          <w:sz w:val="21"/>
          <w:lang w:val="zh-CN"/>
        </w:rPr>
        <w:t>所</w:t>
      </w:r>
      <w:r w:rsidRPr="002379D0">
        <w:rPr>
          <w:rFonts w:ascii="SimSun" w:hAnsi="SimSun"/>
          <w:sz w:val="21"/>
          <w:lang w:val="zh-CN"/>
        </w:rPr>
        <w:t>规定文件的日期，而应当是文件到达主管局时加盖邮戳的日期。此外，该建议将允许主管局触发相关规定</w:t>
      </w:r>
      <w:r w:rsidRPr="002379D0">
        <w:rPr>
          <w:rFonts w:ascii="SimSun" w:hAnsi="SimSun" w:hint="eastAsia"/>
          <w:sz w:val="21"/>
          <w:lang w:val="zh-CN"/>
        </w:rPr>
        <w:t>，</w:t>
      </w:r>
      <w:r w:rsidRPr="002379D0">
        <w:rPr>
          <w:rFonts w:ascii="SimSun" w:hAnsi="SimSun"/>
          <w:sz w:val="21"/>
          <w:lang w:val="zh-CN"/>
        </w:rPr>
        <w:t>即使</w:t>
      </w:r>
      <w:r w:rsidRPr="002379D0">
        <w:rPr>
          <w:rFonts w:ascii="SimSun" w:hAnsi="SimSun" w:hint="eastAsia"/>
          <w:sz w:val="21"/>
          <w:lang w:val="zh-CN"/>
        </w:rPr>
        <w:t>在</w:t>
      </w:r>
      <w:r w:rsidRPr="002379D0">
        <w:rPr>
          <w:rFonts w:ascii="SimSun" w:hAnsi="SimSun"/>
          <w:sz w:val="21"/>
          <w:lang w:val="zh-CN"/>
        </w:rPr>
        <w:t>几种可能的服务方式中仅有一种不可用，或者在</w:t>
      </w:r>
      <w:r w:rsidRPr="002379D0">
        <w:rPr>
          <w:rFonts w:ascii="SimSun" w:hAnsi="SimSun" w:hint="eastAsia"/>
          <w:sz w:val="21"/>
          <w:lang w:val="zh-CN"/>
        </w:rPr>
        <w:t>到达</w:t>
      </w:r>
      <w:r w:rsidRPr="002379D0">
        <w:rPr>
          <w:rFonts w:ascii="SimSun" w:hAnsi="SimSun"/>
          <w:sz w:val="21"/>
          <w:lang w:val="zh-CN"/>
        </w:rPr>
        <w:t>国际局</w:t>
      </w:r>
      <w:r w:rsidRPr="002379D0">
        <w:rPr>
          <w:rFonts w:ascii="SimSun" w:hAnsi="SimSun" w:hint="eastAsia"/>
          <w:sz w:val="21"/>
          <w:lang w:val="zh-CN"/>
        </w:rPr>
        <w:t>和</w:t>
      </w:r>
      <w:r w:rsidRPr="002379D0">
        <w:rPr>
          <w:rFonts w:ascii="SimSun" w:hAnsi="SimSun"/>
          <w:sz w:val="21"/>
          <w:lang w:val="zh-CN"/>
        </w:rPr>
        <w:t>受理局</w:t>
      </w:r>
      <w:r w:rsidRPr="002379D0">
        <w:rPr>
          <w:rFonts w:ascii="SimSun" w:hAnsi="SimSun" w:hint="eastAsia"/>
          <w:sz w:val="21"/>
          <w:lang w:val="zh-CN"/>
        </w:rPr>
        <w:t>之前能够</w:t>
      </w:r>
      <w:r w:rsidRPr="002379D0">
        <w:rPr>
          <w:rFonts w:ascii="SimSun" w:hAnsi="SimSun"/>
          <w:sz w:val="21"/>
          <w:lang w:val="zh-CN"/>
        </w:rPr>
        <w:t>采取</w:t>
      </w:r>
      <w:r w:rsidRPr="002379D0">
        <w:rPr>
          <w:rFonts w:ascii="SimSun" w:hAnsi="SimSun" w:hint="eastAsia"/>
          <w:sz w:val="21"/>
          <w:lang w:val="zh-CN"/>
        </w:rPr>
        <w:t>某</w:t>
      </w:r>
      <w:r w:rsidRPr="002379D0">
        <w:rPr>
          <w:rFonts w:ascii="SimSun" w:hAnsi="SimSun"/>
          <w:sz w:val="21"/>
          <w:lang w:val="zh-CN"/>
        </w:rPr>
        <w:t>种行动。在这种情况下，申请人在</w:t>
      </w:r>
      <w:r w:rsidRPr="002379D0">
        <w:rPr>
          <w:rFonts w:ascii="SimSun" w:hAnsi="SimSun" w:hint="eastAsia"/>
          <w:sz w:val="21"/>
          <w:lang w:val="zh-CN"/>
        </w:rPr>
        <w:t>收到通知后立即改变文件传</w:t>
      </w:r>
      <w:r w:rsidRPr="002379D0">
        <w:rPr>
          <w:rFonts w:ascii="SimSun" w:hAnsi="SimSun"/>
          <w:sz w:val="21"/>
          <w:lang w:val="zh-CN"/>
        </w:rPr>
        <w:t>送模式或</w:t>
      </w:r>
      <w:r w:rsidRPr="002379D0">
        <w:rPr>
          <w:rFonts w:ascii="SimSun" w:hAnsi="SimSun" w:hint="eastAsia"/>
          <w:sz w:val="21"/>
          <w:lang w:val="zh-CN"/>
        </w:rPr>
        <w:t>传送</w:t>
      </w:r>
      <w:r w:rsidRPr="002379D0">
        <w:rPr>
          <w:rFonts w:ascii="SimSun" w:hAnsi="SimSun"/>
          <w:sz w:val="21"/>
          <w:lang w:val="zh-CN"/>
        </w:rPr>
        <w:t>目的地并</w:t>
      </w:r>
      <w:r w:rsidRPr="002379D0">
        <w:rPr>
          <w:rFonts w:ascii="SimSun" w:hAnsi="SimSun" w:hint="eastAsia"/>
          <w:sz w:val="21"/>
          <w:lang w:val="zh-CN"/>
        </w:rPr>
        <w:t>非</w:t>
      </w:r>
      <w:r w:rsidRPr="002379D0">
        <w:rPr>
          <w:rFonts w:ascii="SimSun" w:hAnsi="SimSun"/>
          <w:sz w:val="21"/>
          <w:lang w:val="zh-CN"/>
        </w:rPr>
        <w:t>总是切实可行。最后，</w:t>
      </w:r>
      <w:r w:rsidRPr="002379D0">
        <w:rPr>
          <w:rFonts w:ascii="SimSun" w:hAnsi="SimSun" w:hint="eastAsia"/>
          <w:sz w:val="21"/>
          <w:lang w:val="zh-CN"/>
        </w:rPr>
        <w:t>宣布</w:t>
      </w:r>
      <w:r w:rsidRPr="002379D0">
        <w:rPr>
          <w:rFonts w:ascii="SimSun" w:hAnsi="SimSun"/>
          <w:sz w:val="21"/>
          <w:lang w:val="zh-CN"/>
        </w:rPr>
        <w:t>中断</w:t>
      </w:r>
      <w:r w:rsidRPr="002379D0">
        <w:rPr>
          <w:rFonts w:ascii="SimSun" w:hAnsi="SimSun" w:hint="eastAsia"/>
          <w:sz w:val="21"/>
          <w:lang w:val="zh-CN"/>
        </w:rPr>
        <w:t>的</w:t>
      </w:r>
      <w:r w:rsidRPr="002379D0">
        <w:rPr>
          <w:rFonts w:ascii="SimSun" w:hAnsi="SimSun"/>
          <w:sz w:val="21"/>
          <w:lang w:val="zh-CN"/>
        </w:rPr>
        <w:t>期限将由主管局根据</w:t>
      </w:r>
      <w:r w:rsidRPr="002379D0">
        <w:rPr>
          <w:rFonts w:ascii="SimSun" w:hAnsi="SimSun" w:hint="eastAsia"/>
          <w:sz w:val="21"/>
          <w:lang w:val="zh-CN"/>
        </w:rPr>
        <w:t>其</w:t>
      </w:r>
      <w:r w:rsidRPr="002379D0">
        <w:rPr>
          <w:rFonts w:ascii="SimSun" w:hAnsi="SimSun"/>
          <w:sz w:val="21"/>
          <w:lang w:val="zh-CN"/>
        </w:rPr>
        <w:t>自己的标准做出判断。</w:t>
      </w:r>
    </w:p>
    <w:p w14:paraId="2FE14D83"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美利坚合众国代表团说，欧洲专利局代表团在介绍性发言中已经阐述了它的三项关切。第一，该建议</w:t>
      </w:r>
      <w:r w:rsidRPr="00D71426">
        <w:rPr>
          <w:rFonts w:ascii="SimSun" w:hAnsi="SimSun"/>
          <w:sz w:val="21"/>
          <w:lang w:val="zh-CN"/>
        </w:rPr>
        <w:t>是一项“可能”条款，并未规</w:t>
      </w:r>
      <w:r w:rsidRPr="002379D0">
        <w:rPr>
          <w:rFonts w:ascii="SimSun" w:hAnsi="SimSun"/>
          <w:sz w:val="21"/>
          <w:lang w:val="zh-CN"/>
        </w:rPr>
        <w:t>定各主管局有义务以某一特定方式采取措施，并且允许各</w:t>
      </w:r>
      <w:r w:rsidRPr="002379D0">
        <w:rPr>
          <w:rFonts w:ascii="SimSun" w:hAnsi="SimSun" w:hint="eastAsia"/>
          <w:sz w:val="21"/>
          <w:lang w:val="zh-CN"/>
        </w:rPr>
        <w:t>主管</w:t>
      </w:r>
      <w:r w:rsidRPr="002379D0">
        <w:rPr>
          <w:rFonts w:ascii="SimSun" w:hAnsi="SimSun"/>
          <w:sz w:val="21"/>
          <w:lang w:val="zh-CN"/>
        </w:rPr>
        <w:t>局根据自己的法律框架确定构成中断的情况。第二，条款中载</w:t>
      </w:r>
      <w:r w:rsidRPr="00D71426">
        <w:rPr>
          <w:rFonts w:ascii="SimSun" w:hAnsi="SimSun"/>
          <w:sz w:val="21"/>
          <w:lang w:val="zh-CN"/>
        </w:rPr>
        <w:t>有“计划中的维护”</w:t>
      </w:r>
      <w:r w:rsidRPr="002379D0">
        <w:rPr>
          <w:rFonts w:ascii="SimSun" w:hAnsi="SimSun"/>
          <w:sz w:val="21"/>
          <w:lang w:val="zh-CN"/>
        </w:rPr>
        <w:t>说法的句子可以删除。第三，该介绍已经</w:t>
      </w:r>
      <w:r w:rsidRPr="002379D0">
        <w:rPr>
          <w:rFonts w:ascii="SimSun" w:hAnsi="SimSun" w:hint="eastAsia"/>
          <w:sz w:val="21"/>
          <w:lang w:val="zh-CN"/>
        </w:rPr>
        <w:t>涉及到</w:t>
      </w:r>
      <w:r w:rsidRPr="002379D0">
        <w:rPr>
          <w:rFonts w:ascii="SimSun" w:hAnsi="SimSun"/>
          <w:sz w:val="21"/>
          <w:lang w:val="zh-CN"/>
        </w:rPr>
        <w:t>在文件已经提交当地受理局或者国际局的情况下，申请人是否能够从这一保障措施中受益的问题。代表团对这一问题没有强烈意见，但关键在于条款要明确。最后，代表团表示支持工作组建议大会在2019年通过该</w:t>
      </w:r>
      <w:r w:rsidRPr="002379D0">
        <w:rPr>
          <w:rFonts w:ascii="SimSun" w:hAnsi="SimSun" w:hint="eastAsia"/>
          <w:sz w:val="21"/>
          <w:lang w:val="zh-CN"/>
        </w:rPr>
        <w:t>提案</w:t>
      </w:r>
      <w:r w:rsidRPr="002379D0">
        <w:rPr>
          <w:rFonts w:ascii="SimSun" w:hAnsi="SimSun"/>
          <w:sz w:val="21"/>
          <w:lang w:val="zh-CN"/>
        </w:rPr>
        <w:t>。</w:t>
      </w:r>
    </w:p>
    <w:p w14:paraId="7167783F"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主席确认他的理解是，拟议的新细则82之四.2能够让各主管局选择性执行，它允许主管局在几种电子通信方式中只有一种不可用时，以及某一文件获准向受理局或国际局提交时提供救济。此外，主管局将</w:t>
      </w:r>
      <w:r w:rsidRPr="002379D0">
        <w:rPr>
          <w:rFonts w:ascii="SimSun" w:hAnsi="SimSun" w:hint="eastAsia"/>
          <w:sz w:val="21"/>
          <w:lang w:val="zh-CN"/>
        </w:rPr>
        <w:t>按照</w:t>
      </w:r>
      <w:r w:rsidRPr="002379D0">
        <w:rPr>
          <w:rFonts w:ascii="SimSun" w:hAnsi="SimSun"/>
          <w:sz w:val="21"/>
          <w:lang w:val="zh-CN"/>
        </w:rPr>
        <w:t>自己的标准确定是否已经认为发生了某种相关中断。</w:t>
      </w:r>
    </w:p>
    <w:p w14:paraId="297D0B0A"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法国代表团解释说，若法国国家工业产权局（INPI）出现运转中断的情况，申请人必须在两天内通过传真重新提交文件，以</w:t>
      </w:r>
      <w:r w:rsidRPr="002379D0">
        <w:rPr>
          <w:rFonts w:ascii="SimSun" w:hAnsi="SimSun" w:hint="eastAsia"/>
          <w:sz w:val="21"/>
          <w:lang w:val="zh-CN"/>
        </w:rPr>
        <w:t>扭转局面</w:t>
      </w:r>
      <w:r w:rsidRPr="002379D0">
        <w:rPr>
          <w:rFonts w:ascii="SimSun" w:hAnsi="SimSun"/>
          <w:sz w:val="21"/>
          <w:lang w:val="zh-CN"/>
        </w:rPr>
        <w:t>。由于拟议的细则与法国的国家做法不同，</w:t>
      </w:r>
      <w:r w:rsidRPr="002379D0">
        <w:rPr>
          <w:rFonts w:ascii="SimSun" w:hAnsi="SimSun" w:hint="eastAsia"/>
          <w:sz w:val="21"/>
          <w:lang w:val="zh-CN"/>
        </w:rPr>
        <w:t>因此，</w:t>
      </w:r>
      <w:r w:rsidRPr="002379D0">
        <w:rPr>
          <w:rFonts w:ascii="SimSun" w:hAnsi="SimSun"/>
          <w:sz w:val="21"/>
          <w:lang w:val="zh-CN"/>
        </w:rPr>
        <w:t>必须是可以选择</w:t>
      </w:r>
      <w:r w:rsidRPr="002379D0">
        <w:rPr>
          <w:rFonts w:ascii="SimSun" w:hAnsi="SimSun" w:hint="eastAsia"/>
          <w:sz w:val="21"/>
          <w:lang w:val="zh-CN"/>
        </w:rPr>
        <w:t>的</w:t>
      </w:r>
      <w:r w:rsidRPr="002379D0">
        <w:rPr>
          <w:rFonts w:ascii="SimSun" w:hAnsi="SimSun"/>
          <w:sz w:val="21"/>
          <w:lang w:val="zh-CN"/>
        </w:rPr>
        <w:t>条款，以避免国</w:t>
      </w:r>
      <w:r w:rsidRPr="002379D0">
        <w:rPr>
          <w:rFonts w:ascii="SimSun" w:hAnsi="SimSun" w:hint="eastAsia"/>
          <w:sz w:val="21"/>
          <w:lang w:val="zh-CN"/>
        </w:rPr>
        <w:t>内</w:t>
      </w:r>
      <w:r w:rsidRPr="002379D0">
        <w:rPr>
          <w:rFonts w:ascii="SimSun" w:hAnsi="SimSun"/>
          <w:sz w:val="21"/>
          <w:lang w:val="zh-CN"/>
        </w:rPr>
        <w:t>和国际申请之间</w:t>
      </w:r>
      <w:r w:rsidRPr="002379D0">
        <w:rPr>
          <w:rFonts w:ascii="SimSun" w:hAnsi="SimSun" w:hint="eastAsia"/>
          <w:sz w:val="21"/>
          <w:lang w:val="zh-CN"/>
        </w:rPr>
        <w:t>在</w:t>
      </w:r>
      <w:r w:rsidRPr="002379D0">
        <w:rPr>
          <w:rFonts w:ascii="SimSun" w:hAnsi="SimSun"/>
          <w:sz w:val="21"/>
          <w:lang w:val="zh-CN"/>
        </w:rPr>
        <w:t>做法</w:t>
      </w:r>
      <w:r w:rsidRPr="002379D0">
        <w:rPr>
          <w:rFonts w:ascii="SimSun" w:hAnsi="SimSun" w:hint="eastAsia"/>
          <w:sz w:val="21"/>
          <w:lang w:val="zh-CN"/>
        </w:rPr>
        <w:t>上</w:t>
      </w:r>
      <w:r w:rsidRPr="002379D0">
        <w:rPr>
          <w:rFonts w:ascii="SimSun" w:hAnsi="SimSun"/>
          <w:sz w:val="21"/>
          <w:lang w:val="zh-CN"/>
        </w:rPr>
        <w:t>出现差异。</w:t>
      </w:r>
    </w:p>
    <w:p w14:paraId="3D1D45BE" w14:textId="6C92A441"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西班牙代表团指出，文件中建议的主要受益人将是受主管局在线服务延迟影响的申请人，他们没有时间作出反应，因此可能会丧失权利。由于向主管局提交文件的时限通常在午夜到期，如果运转中断时间接近</w:t>
      </w:r>
      <w:r w:rsidRPr="002379D0">
        <w:rPr>
          <w:rFonts w:ascii="SimSun" w:hAnsi="SimSun" w:hint="eastAsia"/>
          <w:sz w:val="21"/>
          <w:lang w:val="zh-CN"/>
        </w:rPr>
        <w:t>时</w:t>
      </w:r>
      <w:r w:rsidR="005126E7" w:rsidRPr="002379D0">
        <w:rPr>
          <w:rFonts w:ascii="SimSun" w:hAnsi="SimSun" w:hint="eastAsia"/>
          <w:sz w:val="21"/>
          <w:lang w:val="zh-CN"/>
        </w:rPr>
        <w:t>限</w:t>
      </w:r>
      <w:r w:rsidRPr="002379D0">
        <w:rPr>
          <w:rFonts w:ascii="SimSun" w:hAnsi="SimSun"/>
          <w:sz w:val="21"/>
          <w:lang w:val="zh-CN"/>
        </w:rPr>
        <w:t>，信息技术维护人员可能无法恢复服务，从而导致电子申请系统在第二天早上才能恢复运行。因此，代表团支持拟议的细则82之四.2。</w:t>
      </w:r>
    </w:p>
    <w:p w14:paraId="27094BF6"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大韩民国代表团认为，该建议比以往更加重要，因为从2019年底</w:t>
      </w:r>
      <w:r w:rsidRPr="002379D0">
        <w:rPr>
          <w:rFonts w:ascii="SimSun" w:hAnsi="SimSun" w:hint="eastAsia"/>
          <w:sz w:val="21"/>
          <w:lang w:val="zh-CN"/>
        </w:rPr>
        <w:t>开始</w:t>
      </w:r>
      <w:r w:rsidRPr="002379D0">
        <w:rPr>
          <w:rFonts w:ascii="SimSun" w:hAnsi="SimSun"/>
          <w:sz w:val="21"/>
          <w:lang w:val="zh-CN"/>
        </w:rPr>
        <w:t>，国际局将停止接受传真通信。代表团对各主管局在确定延误可以宽免的情况</w:t>
      </w:r>
      <w:r w:rsidRPr="002379D0">
        <w:rPr>
          <w:rFonts w:ascii="SimSun" w:hAnsi="SimSun" w:hint="eastAsia"/>
          <w:sz w:val="21"/>
          <w:lang w:val="zh-CN"/>
        </w:rPr>
        <w:t>时</w:t>
      </w:r>
      <w:r w:rsidRPr="002379D0">
        <w:rPr>
          <w:rFonts w:ascii="SimSun" w:hAnsi="SimSun"/>
          <w:sz w:val="21"/>
          <w:lang w:val="zh-CN"/>
        </w:rPr>
        <w:t>所表现出的灵活性表示赞赏。由于大韩民国可能难以允许由于计划的维护而对延误作出宽免，因此</w:t>
      </w:r>
      <w:r w:rsidRPr="002379D0">
        <w:rPr>
          <w:rFonts w:ascii="SimSun" w:hAnsi="SimSun" w:hint="eastAsia"/>
          <w:sz w:val="21"/>
          <w:lang w:val="zh-CN"/>
        </w:rPr>
        <w:t>，</w:t>
      </w:r>
      <w:r w:rsidRPr="002379D0">
        <w:rPr>
          <w:rFonts w:ascii="SimSun" w:hAnsi="SimSun"/>
          <w:sz w:val="21"/>
          <w:lang w:val="zh-CN"/>
        </w:rPr>
        <w:t>韩国特许厅可能会限制由于不可预见的运转中断导致电子通信方式不可用而产生的延误获得宽免的条件。</w:t>
      </w:r>
    </w:p>
    <w:p w14:paraId="2AB3F037" w14:textId="74976B3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加拿大代表团表示，该建议考虑到了其先前的几项关切。代表团表示接受该建议，并告知工作组，加拿大知识产权局需要决定如何在国内阶段处理申请。拟议的细则82之四.2</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sz w:val="21"/>
          <w:lang w:val="zh-CN"/>
        </w:rPr>
        <w:t>规定，如果有关延误原因的信息没有在进入国内阶段之前公布，就不要求指定局或选定局接受延长期限。因此，必须及时通知和公布信息，以避免申请人对马上进入国内阶段之前发生的事件丧失权利，从而增加申请人和其他用户的不确定性。此外，尽管细则82之四.2</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sz w:val="21"/>
          <w:lang w:val="zh-CN"/>
        </w:rPr>
        <w:t>允许主管局在特定情况下不承认延期，但尚不清楚法院是否会受到</w:t>
      </w:r>
      <w:r w:rsidRPr="002379D0">
        <w:rPr>
          <w:rFonts w:ascii="SimSun" w:hAnsi="SimSun" w:hint="eastAsia"/>
          <w:sz w:val="21"/>
          <w:lang w:val="zh-CN"/>
        </w:rPr>
        <w:t>此类</w:t>
      </w:r>
      <w:r w:rsidRPr="002379D0">
        <w:rPr>
          <w:rFonts w:ascii="SimSun" w:hAnsi="SimSun"/>
          <w:sz w:val="21"/>
          <w:lang w:val="zh-CN"/>
        </w:rPr>
        <w:t>限制，这对于优先权要求来说可能</w:t>
      </w:r>
      <w:r w:rsidRPr="002379D0">
        <w:rPr>
          <w:rFonts w:ascii="SimSun" w:hAnsi="SimSun" w:hint="eastAsia"/>
          <w:sz w:val="21"/>
          <w:lang w:val="zh-CN"/>
        </w:rPr>
        <w:t>特别重要</w:t>
      </w:r>
      <w:r w:rsidRPr="002379D0">
        <w:rPr>
          <w:rFonts w:ascii="SimSun" w:hAnsi="SimSun"/>
          <w:sz w:val="21"/>
          <w:lang w:val="zh-CN"/>
        </w:rPr>
        <w:t>。</w:t>
      </w:r>
    </w:p>
    <w:p w14:paraId="54132B45" w14:textId="439F1D49"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日本代表团支持在PCT体系中</w:t>
      </w:r>
      <w:r w:rsidRPr="002379D0">
        <w:rPr>
          <w:rFonts w:ascii="SimSun" w:hAnsi="SimSun" w:hint="eastAsia"/>
          <w:sz w:val="21"/>
          <w:lang w:val="zh-CN"/>
        </w:rPr>
        <w:t>制定允许</w:t>
      </w:r>
      <w:r w:rsidRPr="002379D0">
        <w:rPr>
          <w:rFonts w:ascii="SimSun" w:hAnsi="SimSun"/>
          <w:sz w:val="21"/>
          <w:lang w:val="zh-CN"/>
        </w:rPr>
        <w:t>各主管局在准许的电子通信方式不可用时对期限延误作出宽免</w:t>
      </w:r>
      <w:r w:rsidRPr="002379D0">
        <w:rPr>
          <w:rFonts w:ascii="SimSun" w:hAnsi="SimSun" w:hint="eastAsia"/>
          <w:sz w:val="21"/>
          <w:lang w:val="zh-CN"/>
        </w:rPr>
        <w:t>的</w:t>
      </w:r>
      <w:r w:rsidRPr="002379D0">
        <w:rPr>
          <w:rFonts w:ascii="SimSun" w:hAnsi="SimSun"/>
          <w:sz w:val="21"/>
          <w:lang w:val="zh-CN"/>
        </w:rPr>
        <w:t>法律依据，并注意到越来越多的文件以电子方式</w:t>
      </w:r>
      <w:r w:rsidRPr="002379D0">
        <w:rPr>
          <w:rFonts w:ascii="SimSun" w:hAnsi="SimSun" w:hint="eastAsia"/>
          <w:sz w:val="21"/>
          <w:lang w:val="zh-CN"/>
        </w:rPr>
        <w:t>传送</w:t>
      </w:r>
      <w:r w:rsidRPr="002379D0">
        <w:rPr>
          <w:rFonts w:ascii="SimSun" w:hAnsi="SimSun"/>
          <w:sz w:val="21"/>
          <w:lang w:val="zh-CN"/>
        </w:rPr>
        <w:t>。不过，代表团强调，在国际阶段作出的决定不仅可能会影响申请人，而且还可能会影响指定国家和第三方。因此，</w:t>
      </w:r>
      <w:r w:rsidRPr="002379D0">
        <w:rPr>
          <w:rFonts w:ascii="SimSun" w:hAnsi="SimSun" w:hint="eastAsia"/>
          <w:sz w:val="21"/>
          <w:lang w:val="zh-CN"/>
        </w:rPr>
        <w:t>制定</w:t>
      </w:r>
      <w:r w:rsidRPr="002379D0">
        <w:rPr>
          <w:rFonts w:ascii="SimSun" w:hAnsi="SimSun"/>
          <w:sz w:val="21"/>
          <w:lang w:val="zh-CN"/>
        </w:rPr>
        <w:t>的新细则允许为确保透明度、法律可预测性和问责制所需的延误作出宽免。代表团要求新细则应使用与细则82之四.1</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相同的表述，</w:t>
      </w:r>
      <w:r w:rsidRPr="00D71426">
        <w:rPr>
          <w:rFonts w:ascii="SimSun" w:hAnsi="SimSun"/>
          <w:sz w:val="21"/>
          <w:lang w:val="zh-CN"/>
        </w:rPr>
        <w:t>即“受理局、国际检索单位、被指定补充检索单位、国际初步审查单位或国际局”。新细则最好</w:t>
      </w:r>
      <w:r w:rsidRPr="002379D0">
        <w:rPr>
          <w:rFonts w:ascii="SimSun" w:hAnsi="SimSun"/>
          <w:sz w:val="21"/>
          <w:lang w:val="zh-CN"/>
        </w:rPr>
        <w:t>还</w:t>
      </w:r>
      <w:r w:rsidRPr="002379D0">
        <w:rPr>
          <w:rFonts w:ascii="SimSun" w:hAnsi="SimSun" w:hint="eastAsia"/>
          <w:sz w:val="21"/>
          <w:lang w:val="zh-CN"/>
        </w:rPr>
        <w:t>要</w:t>
      </w:r>
      <w:r w:rsidRPr="002379D0">
        <w:rPr>
          <w:rFonts w:ascii="SimSun" w:hAnsi="SimSun"/>
          <w:sz w:val="21"/>
          <w:lang w:val="zh-CN"/>
        </w:rPr>
        <w:t>规定国际局应公布</w:t>
      </w:r>
      <w:r w:rsidRPr="002379D0">
        <w:rPr>
          <w:rFonts w:ascii="SimSun" w:hAnsi="SimSun" w:hint="eastAsia"/>
          <w:sz w:val="21"/>
          <w:lang w:val="zh-CN"/>
        </w:rPr>
        <w:t>有关</w:t>
      </w:r>
      <w:r w:rsidRPr="002379D0">
        <w:rPr>
          <w:rFonts w:ascii="SimSun" w:hAnsi="SimSun"/>
          <w:sz w:val="21"/>
          <w:lang w:val="zh-CN"/>
        </w:rPr>
        <w:t>中断的信息。此外，代表团认为，应在《行政规程》而不是《受理局指南》中提供关于建议执行情况的细节，包括在</w:t>
      </w:r>
      <w:r w:rsidRPr="002379D0">
        <w:rPr>
          <w:rFonts w:ascii="SimSun" w:hAnsi="SimSun" w:hint="eastAsia"/>
          <w:sz w:val="21"/>
          <w:lang w:val="zh-CN"/>
        </w:rPr>
        <w:t>出现</w:t>
      </w:r>
      <w:r w:rsidRPr="002379D0">
        <w:rPr>
          <w:rFonts w:ascii="SimSun" w:hAnsi="SimSun"/>
          <w:sz w:val="21"/>
          <w:lang w:val="zh-CN"/>
        </w:rPr>
        <w:t>中断</w:t>
      </w:r>
      <w:r w:rsidRPr="002379D0">
        <w:rPr>
          <w:rFonts w:ascii="SimSun" w:hAnsi="SimSun" w:hint="eastAsia"/>
          <w:sz w:val="21"/>
          <w:lang w:val="zh-CN"/>
        </w:rPr>
        <w:t>时</w:t>
      </w:r>
      <w:r w:rsidRPr="002379D0">
        <w:rPr>
          <w:rFonts w:ascii="SimSun" w:hAnsi="SimSun"/>
          <w:sz w:val="21"/>
          <w:lang w:val="zh-CN"/>
        </w:rPr>
        <w:t>各主管局应当公布的信息。例如，如果主管局有一个以上的电子申请设施，有些主管局可能只在所有设施都中断时才会对延误作出宽免，而</w:t>
      </w:r>
      <w:r w:rsidRPr="002379D0">
        <w:rPr>
          <w:rFonts w:ascii="SimSun" w:hAnsi="SimSun" w:hint="eastAsia"/>
          <w:sz w:val="21"/>
          <w:lang w:val="zh-CN"/>
        </w:rPr>
        <w:t>另外一些</w:t>
      </w:r>
      <w:r w:rsidRPr="002379D0">
        <w:rPr>
          <w:rFonts w:ascii="SimSun" w:hAnsi="SimSun"/>
          <w:sz w:val="21"/>
          <w:lang w:val="zh-CN"/>
        </w:rPr>
        <w:t>主管局则可能会在只有一个电子申请设施不可用时便对延误作出宽免。</w:t>
      </w:r>
    </w:p>
    <w:p w14:paraId="7E6FE63B"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主席在答复加拿大代表团和日本代表团的评论</w:t>
      </w:r>
      <w:r w:rsidRPr="002379D0">
        <w:rPr>
          <w:rFonts w:ascii="SimSun" w:hAnsi="SimSun" w:hint="eastAsia"/>
          <w:sz w:val="21"/>
          <w:lang w:val="zh-CN"/>
        </w:rPr>
        <w:t>意见</w:t>
      </w:r>
      <w:r w:rsidRPr="002379D0">
        <w:rPr>
          <w:rFonts w:ascii="SimSun" w:hAnsi="SimSun"/>
          <w:sz w:val="21"/>
          <w:lang w:val="zh-CN"/>
        </w:rPr>
        <w:t>时指出，将要求每个主管局公布其系统不可用的正式通知，并通知国际局。代表团认为，如果没有及时进行公布，另一个主管局可能不知道宽免延误的原因。不过，这些信息最终都是会公布的。</w:t>
      </w:r>
    </w:p>
    <w:p w14:paraId="25E0626A"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中国代表团支持拟议修正案，即允许主管局在出现技术中断的情况下对申请人的延误作出宽免，并补充说，这将增加PCT体系的友好性和法律确定性。</w:t>
      </w:r>
    </w:p>
    <w:p w14:paraId="2C2C5573"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国际知识产权管理学会（I3PM）的代表表示支持拟议的新细则82之四.2。这项建议明显改善了主管局电子服务中断时的现状，并将</w:t>
      </w:r>
      <w:r w:rsidRPr="002379D0">
        <w:rPr>
          <w:rFonts w:ascii="SimSun" w:hAnsi="SimSun" w:hint="eastAsia"/>
          <w:sz w:val="21"/>
          <w:lang w:val="zh-CN"/>
        </w:rPr>
        <w:t>提高</w:t>
      </w:r>
      <w:r w:rsidRPr="002379D0">
        <w:rPr>
          <w:rFonts w:ascii="SimSun" w:hAnsi="SimSun"/>
          <w:sz w:val="21"/>
          <w:lang w:val="zh-CN"/>
        </w:rPr>
        <w:t>PCT体系对申请人</w:t>
      </w:r>
      <w:r w:rsidRPr="002379D0">
        <w:rPr>
          <w:rFonts w:ascii="SimSun" w:hAnsi="SimSun" w:hint="eastAsia"/>
          <w:sz w:val="21"/>
          <w:lang w:val="zh-CN"/>
        </w:rPr>
        <w:t>的友好程度</w:t>
      </w:r>
      <w:r w:rsidRPr="002379D0">
        <w:rPr>
          <w:rFonts w:ascii="SimSun" w:hAnsi="SimSun"/>
          <w:sz w:val="21"/>
          <w:lang w:val="zh-CN"/>
        </w:rPr>
        <w:t>。</w:t>
      </w:r>
    </w:p>
    <w:p w14:paraId="3BD6E78E" w14:textId="4B5F1360"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4B0121" w:rsidRPr="00840A77">
        <w:rPr>
          <w:rFonts w:ascii="SimSun" w:hAnsi="SimSun" w:hint="eastAsia"/>
          <w:sz w:val="21"/>
          <w:szCs w:val="21"/>
        </w:rPr>
        <w:t>注册职业代理人协会</w:t>
      </w:r>
      <w:r w:rsidRPr="002379D0">
        <w:rPr>
          <w:rFonts w:ascii="SimSun" w:hAnsi="SimSun"/>
          <w:sz w:val="21"/>
          <w:lang w:val="zh-CN"/>
        </w:rPr>
        <w:t>（EPI）的代表支持从收</w:t>
      </w:r>
      <w:r w:rsidRPr="002379D0">
        <w:rPr>
          <w:rFonts w:ascii="SimSun" w:hAnsi="SimSun" w:hint="eastAsia"/>
          <w:sz w:val="21"/>
          <w:lang w:val="zh-CN"/>
        </w:rPr>
        <w:t>件</w:t>
      </w:r>
      <w:r w:rsidRPr="002379D0">
        <w:rPr>
          <w:rFonts w:ascii="SimSun" w:hAnsi="SimSun"/>
          <w:sz w:val="21"/>
          <w:lang w:val="zh-CN"/>
        </w:rPr>
        <w:t>人角度解决电子通信手段不可用问题的建议。由于发</w:t>
      </w:r>
      <w:r w:rsidRPr="002379D0">
        <w:rPr>
          <w:rFonts w:ascii="SimSun" w:hAnsi="SimSun" w:hint="eastAsia"/>
          <w:sz w:val="21"/>
          <w:lang w:val="zh-CN"/>
        </w:rPr>
        <w:t>件</w:t>
      </w:r>
      <w:r w:rsidRPr="002379D0">
        <w:rPr>
          <w:rFonts w:ascii="SimSun" w:hAnsi="SimSun"/>
          <w:sz w:val="21"/>
          <w:lang w:val="zh-CN"/>
        </w:rPr>
        <w:t>人的电子通信方式也可能不可用，该代表强调</w:t>
      </w:r>
      <w:r w:rsidRPr="002379D0">
        <w:rPr>
          <w:rFonts w:ascii="SimSun" w:hAnsi="SimSun" w:hint="eastAsia"/>
          <w:sz w:val="21"/>
          <w:lang w:val="zh-CN"/>
        </w:rPr>
        <w:t>，</w:t>
      </w:r>
      <w:r w:rsidRPr="002379D0">
        <w:rPr>
          <w:rFonts w:ascii="SimSun" w:hAnsi="SimSun"/>
          <w:sz w:val="21"/>
          <w:lang w:val="zh-CN"/>
        </w:rPr>
        <w:t>用户群体反对取消通过传真服务进行传输。</w:t>
      </w:r>
    </w:p>
    <w:p w14:paraId="3E7E1711"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国际知识产权律师联合会（FICPI）的代表支持关于在出现影响主管局的运转中断时对延误作出宽免的建议。该代表对欧洲专利局的建议表示感谢，并提到了执行委员会在其2019年3月31日至4月4日的会议上通过的</w:t>
      </w:r>
      <w:r w:rsidRPr="00D71426">
        <w:rPr>
          <w:rFonts w:ascii="SimSun" w:hAnsi="SimSun"/>
          <w:sz w:val="21"/>
          <w:lang w:val="zh-CN"/>
        </w:rPr>
        <w:t>题为“在线申请系统”</w:t>
      </w:r>
      <w:r w:rsidRPr="002379D0">
        <w:rPr>
          <w:rFonts w:ascii="SimSun" w:hAnsi="SimSun"/>
          <w:sz w:val="21"/>
          <w:lang w:val="zh-CN"/>
        </w:rPr>
        <w:t>的FICPI决议。</w:t>
      </w:r>
      <w:r w:rsidRPr="002379D0">
        <w:rPr>
          <w:rFonts w:ascii="SimSun" w:hAnsi="SimSun" w:hint="eastAsia"/>
          <w:sz w:val="21"/>
          <w:lang w:val="zh-CN"/>
        </w:rPr>
        <w:t>该</w:t>
      </w:r>
      <w:r w:rsidRPr="002379D0">
        <w:rPr>
          <w:rFonts w:ascii="SimSun" w:hAnsi="SimSun"/>
          <w:sz w:val="21"/>
          <w:lang w:val="zh-CN"/>
        </w:rPr>
        <w:t>决议</w:t>
      </w:r>
      <w:r w:rsidRPr="00D71426">
        <w:rPr>
          <w:rFonts w:ascii="SimSun" w:hAnsi="SimSun"/>
          <w:sz w:val="21"/>
          <w:lang w:val="zh-CN"/>
        </w:rPr>
        <w:t>“……敦促</w:t>
      </w:r>
      <w:r w:rsidRPr="00D71426">
        <w:rPr>
          <w:rFonts w:ascii="SimSun" w:hAnsi="SimSun" w:hint="eastAsia"/>
          <w:sz w:val="21"/>
          <w:lang w:val="zh-CN"/>
        </w:rPr>
        <w:t>在</w:t>
      </w:r>
      <w:r w:rsidRPr="00D71426">
        <w:rPr>
          <w:rFonts w:ascii="SimSun" w:hAnsi="SimSun"/>
          <w:sz w:val="21"/>
          <w:lang w:val="zh-CN"/>
        </w:rPr>
        <w:t>在线申请系统出现问题时为用户提供程序和法律保障，以防止未能在最后期限前完成或丧失其他权利，并鼓励知识产权局在在线申请系统出现问题时与用户进行迅速和明确的沟通，并将此类问题公开记录下来</w:t>
      </w:r>
      <w:r w:rsidRPr="00D71426">
        <w:rPr>
          <w:rFonts w:ascii="SimSun" w:hAnsi="SimSun" w:hint="eastAsia"/>
          <w:sz w:val="21"/>
          <w:lang w:val="zh-CN"/>
        </w:rPr>
        <w:t>”</w:t>
      </w:r>
      <w:r w:rsidRPr="00D71426">
        <w:rPr>
          <w:rFonts w:ascii="SimSun" w:hAnsi="SimSun"/>
          <w:sz w:val="21"/>
          <w:lang w:val="zh-CN"/>
        </w:rPr>
        <w:t>。</w:t>
      </w:r>
    </w:p>
    <w:p w14:paraId="0647B0E9" w14:textId="77777777" w:rsidR="00174DEA" w:rsidRPr="002379D0" w:rsidRDefault="00174DEA"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w:t>
      </w:r>
      <w:r w:rsidRPr="00313F7C">
        <w:rPr>
          <w:rFonts w:ascii="SimSun" w:hAnsi="SimSun"/>
          <w:sz w:val="21"/>
          <w:szCs w:val="22"/>
        </w:rPr>
        <w:t>批准</w:t>
      </w:r>
      <w:r w:rsidRPr="002379D0">
        <w:rPr>
          <w:rFonts w:ascii="SimSun" w:hAnsi="SimSun"/>
          <w:sz w:val="21"/>
          <w:lang w:val="zh-CN"/>
        </w:rPr>
        <w:t>了载列于文件PCT/WG/12/17附件并在上文第181段下修改的《实施细则》拟议新细则82之四.2，提交给大会在其2019年9月至10月的下届会议上审议。</w:t>
      </w:r>
    </w:p>
    <w:p w14:paraId="075A83EF" w14:textId="77777777" w:rsidR="00174DEA" w:rsidRPr="00013632" w:rsidRDefault="00174DEA"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关于对细则4.11所述说明的改正或增加的建议</w:t>
      </w:r>
    </w:p>
    <w:p w14:paraId="36841E86"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讨论依据文件PCT/WG/12/8进行。</w:t>
      </w:r>
    </w:p>
    <w:p w14:paraId="0593C516" w14:textId="79BF95D5"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美利坚合众国代表团介绍了该文件，解释了细则4.11</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的两个部分。细则4.11</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00506796" w:rsidRPr="002379D0">
        <w:rPr>
          <w:rFonts w:ascii="SimSun" w:hAnsi="SimSun"/>
          <w:sz w:val="21"/>
          <w:lang w:val="zh-CN"/>
        </w:rPr>
        <w:t>i</w:t>
      </w:r>
      <w:r w:rsidR="0005425C">
        <w:rPr>
          <w:rFonts w:ascii="SimSun" w:hAnsi="SimSun"/>
          <w:sz w:val="21"/>
          <w:lang w:val="zh-CN"/>
        </w:rPr>
        <w:t>）</w:t>
      </w:r>
      <w:r w:rsidRPr="002379D0">
        <w:rPr>
          <w:rFonts w:ascii="SimSun" w:hAnsi="SimSun"/>
          <w:sz w:val="21"/>
          <w:lang w:val="zh-CN"/>
        </w:rPr>
        <w:t>规定，申请人可以在请求书中说明希望国际申请不是作为专利申请而是作为任何一种其他授予保护的类型的申请；或作为获得多于一种的保护类型的申请。细则4.11</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00506796" w:rsidRPr="002379D0">
        <w:rPr>
          <w:rFonts w:ascii="SimSun" w:hAnsi="SimSun"/>
          <w:sz w:val="21"/>
          <w:lang w:val="zh-CN"/>
        </w:rPr>
        <w:t>ii</w:t>
      </w:r>
      <w:r w:rsidR="0005425C">
        <w:rPr>
          <w:rFonts w:ascii="SimSun" w:hAnsi="SimSun"/>
          <w:sz w:val="21"/>
          <w:lang w:val="zh-CN"/>
        </w:rPr>
        <w:t>）</w:t>
      </w:r>
      <w:r w:rsidRPr="002379D0">
        <w:rPr>
          <w:rFonts w:ascii="SimSun" w:hAnsi="SimSun"/>
          <w:sz w:val="21"/>
          <w:lang w:val="zh-CN"/>
        </w:rPr>
        <w:t>规定，申请人可以在请求书中说明希望国际申请作为一项在先申请的继续申请或者部分继续申请。但是，PCT及其《实施细则》中均没有可供在国际阶段对此类说明进行改正或增加的法律条款。因此，需要进行此类改正或增加的申请人必须由各受理局自行决定是否允许进行改正或增加。因此，该文件建议按文件附件一所列，为在一定时间内改正或增加细则4.11所规定的说明提供明确的法律依据，确保此类说明能够</w:t>
      </w:r>
      <w:r w:rsidR="00C15335" w:rsidRPr="002379D0">
        <w:rPr>
          <w:rFonts w:ascii="SimSun" w:hAnsi="SimSun" w:hint="eastAsia"/>
          <w:sz w:val="21"/>
          <w:lang w:val="zh-CN"/>
        </w:rPr>
        <w:t>通过</w:t>
      </w:r>
      <w:r w:rsidR="00C15335" w:rsidRPr="002379D0">
        <w:rPr>
          <w:rFonts w:ascii="SimSun" w:hAnsi="SimSun"/>
          <w:sz w:val="21"/>
          <w:lang w:val="zh-CN"/>
        </w:rPr>
        <w:t>拟议的新增</w:t>
      </w:r>
      <w:r w:rsidR="00C15335" w:rsidRPr="002379D0">
        <w:rPr>
          <w:rFonts w:ascii="SimSun" w:hAnsi="SimSun" w:hint="eastAsia"/>
          <w:sz w:val="21"/>
          <w:lang w:val="zh-CN"/>
        </w:rPr>
        <w:t>细则</w:t>
      </w:r>
      <w:r w:rsidR="00C15335" w:rsidRPr="002379D0">
        <w:rPr>
          <w:rFonts w:ascii="SimSun" w:hAnsi="SimSun"/>
          <w:sz w:val="21"/>
          <w:lang w:val="zh-CN"/>
        </w:rPr>
        <w:t>26之四</w:t>
      </w:r>
      <w:r w:rsidR="00C15335" w:rsidRPr="002379D0">
        <w:rPr>
          <w:rFonts w:ascii="SimSun" w:hAnsi="SimSun" w:hint="eastAsia"/>
          <w:sz w:val="21"/>
          <w:lang w:val="zh-CN"/>
        </w:rPr>
        <w:t>列入</w:t>
      </w:r>
      <w:r w:rsidRPr="002379D0">
        <w:rPr>
          <w:rFonts w:ascii="SimSun" w:hAnsi="SimSun"/>
          <w:sz w:val="21"/>
          <w:lang w:val="zh-CN"/>
        </w:rPr>
        <w:t>国际公布中。该建议在2019年2月举行的国际单位会议第二十六届会议上得到了支持。关于该文件附件二，德国代表团</w:t>
      </w:r>
      <w:r w:rsidRPr="002379D0">
        <w:rPr>
          <w:rFonts w:ascii="SimSun" w:hAnsi="SimSun" w:hint="eastAsia"/>
          <w:sz w:val="21"/>
          <w:lang w:val="zh-CN"/>
        </w:rPr>
        <w:t>建议</w:t>
      </w:r>
      <w:r w:rsidRPr="002379D0">
        <w:rPr>
          <w:rFonts w:ascii="SimSun" w:hAnsi="SimSun"/>
          <w:sz w:val="21"/>
          <w:lang w:val="zh-CN"/>
        </w:rPr>
        <w:t>进一步修改</w:t>
      </w:r>
      <w:r w:rsidRPr="002379D0">
        <w:rPr>
          <w:rFonts w:ascii="SimSun" w:hAnsi="SimSun" w:hint="eastAsia"/>
          <w:sz w:val="21"/>
          <w:lang w:val="zh-CN"/>
        </w:rPr>
        <w:t>《</w:t>
      </w:r>
      <w:r w:rsidRPr="002379D0">
        <w:rPr>
          <w:rFonts w:ascii="SimSun" w:hAnsi="SimSun"/>
          <w:sz w:val="21"/>
          <w:lang w:val="zh-CN"/>
        </w:rPr>
        <w:t>行政规程</w:t>
      </w:r>
      <w:r w:rsidRPr="002379D0">
        <w:rPr>
          <w:rFonts w:ascii="SimSun" w:hAnsi="SimSun" w:hint="eastAsia"/>
          <w:sz w:val="21"/>
          <w:lang w:val="zh-CN"/>
        </w:rPr>
        <w:t>》</w:t>
      </w:r>
      <w:r w:rsidRPr="002379D0">
        <w:rPr>
          <w:rFonts w:ascii="SimSun" w:hAnsi="SimSun"/>
          <w:sz w:val="21"/>
          <w:lang w:val="zh-CN"/>
        </w:rPr>
        <w:t>拟议的新</w:t>
      </w:r>
      <w:r w:rsidRPr="002379D0">
        <w:rPr>
          <w:rFonts w:ascii="SimSun" w:hAnsi="SimSun" w:hint="eastAsia"/>
          <w:sz w:val="21"/>
          <w:lang w:val="zh-CN"/>
        </w:rPr>
        <w:t>增</w:t>
      </w:r>
      <w:r w:rsidRPr="002379D0">
        <w:rPr>
          <w:rFonts w:ascii="SimSun" w:hAnsi="SimSun"/>
          <w:sz w:val="21"/>
          <w:lang w:val="zh-CN"/>
        </w:rPr>
        <w:t>第419条之二，以</w:t>
      </w:r>
      <w:r w:rsidRPr="002379D0">
        <w:rPr>
          <w:rFonts w:ascii="SimSun" w:hAnsi="SimSun" w:hint="eastAsia"/>
          <w:sz w:val="21"/>
          <w:lang w:val="zh-CN"/>
        </w:rPr>
        <w:t>解决</w:t>
      </w:r>
      <w:r w:rsidRPr="002379D0">
        <w:rPr>
          <w:rFonts w:ascii="SimSun" w:hAnsi="SimSun"/>
          <w:sz w:val="21"/>
          <w:lang w:val="zh-CN"/>
        </w:rPr>
        <w:t>细则26之四的改正或增加，国际局在就通过PCT通函协商实施条款时将考虑到这一点。</w:t>
      </w:r>
    </w:p>
    <w:p w14:paraId="10FC9EA2" w14:textId="1E38BEA4"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代表团支持该建议，这将有利于申请人和第三方，因为它将有助于已进入国际阶段的细则4.11所述说明的改正或增加，从而确保此类说明能够包含在国际公布中。代表团认为，这将进一步加强PCT体系，特别是美利坚合众国的PCT体系。</w:t>
      </w:r>
    </w:p>
    <w:p w14:paraId="465E64D3"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以色列代表团表示支持文件中的建议。</w:t>
      </w:r>
    </w:p>
    <w:p w14:paraId="2E4EC06E"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印度代表团表示支持文件中的建议，即为对细则4.11规定的说明进行改正和增加提供明确的法律依据。</w:t>
      </w:r>
    </w:p>
    <w:p w14:paraId="1E390445"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德国代表团表示支持该建议，并感谢美国专利商标局的同事考虑到它对</w:t>
      </w:r>
      <w:r w:rsidRPr="002379D0">
        <w:rPr>
          <w:rFonts w:ascii="SimSun" w:hAnsi="SimSun" w:hint="eastAsia"/>
          <w:sz w:val="21"/>
          <w:lang w:val="zh-CN"/>
        </w:rPr>
        <w:t>《</w:t>
      </w:r>
      <w:r w:rsidRPr="002379D0">
        <w:rPr>
          <w:rFonts w:ascii="SimSun" w:hAnsi="SimSun"/>
          <w:sz w:val="21"/>
          <w:lang w:val="zh-CN"/>
        </w:rPr>
        <w:t>行政规程</w:t>
      </w:r>
      <w:r w:rsidRPr="002379D0">
        <w:rPr>
          <w:rFonts w:ascii="SimSun" w:hAnsi="SimSun" w:hint="eastAsia"/>
          <w:sz w:val="21"/>
          <w:lang w:val="zh-CN"/>
        </w:rPr>
        <w:t>》</w:t>
      </w:r>
      <w:r w:rsidRPr="002379D0">
        <w:rPr>
          <w:rFonts w:ascii="SimSun" w:hAnsi="SimSun"/>
          <w:sz w:val="21"/>
          <w:lang w:val="zh-CN"/>
        </w:rPr>
        <w:t>的拟议新</w:t>
      </w:r>
      <w:r w:rsidRPr="002379D0">
        <w:rPr>
          <w:rFonts w:ascii="SimSun" w:hAnsi="SimSun" w:hint="eastAsia"/>
          <w:sz w:val="21"/>
          <w:lang w:val="zh-CN"/>
        </w:rPr>
        <w:t>增</w:t>
      </w:r>
      <w:r w:rsidRPr="002379D0">
        <w:rPr>
          <w:rFonts w:ascii="SimSun" w:hAnsi="SimSun"/>
          <w:sz w:val="21"/>
          <w:lang w:val="zh-CN"/>
        </w:rPr>
        <w:t>第419条之二提出的关切。</w:t>
      </w:r>
    </w:p>
    <w:p w14:paraId="0C658969" w14:textId="77777777" w:rsidR="00174DEA" w:rsidRPr="002379D0" w:rsidRDefault="00174DEA"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工作组批准了文件PCT/WG/12/8附件一中所载的拟增加的细则26之四，提交给大会在其</w:t>
      </w:r>
      <w:r w:rsidRPr="00313F7C">
        <w:rPr>
          <w:rFonts w:ascii="SimSun" w:hAnsi="SimSun"/>
          <w:sz w:val="21"/>
          <w:szCs w:val="22"/>
        </w:rPr>
        <w:t>2019年9月</w:t>
      </w:r>
      <w:r w:rsidRPr="002379D0">
        <w:rPr>
          <w:rFonts w:ascii="SimSun" w:hAnsi="SimSun"/>
          <w:sz w:val="21"/>
          <w:lang w:val="zh-CN"/>
        </w:rPr>
        <w:t>至10月的下届会议上审议。</w:t>
      </w:r>
    </w:p>
    <w:p w14:paraId="2E55396B" w14:textId="77777777" w:rsidR="00174DEA" w:rsidRPr="00013632" w:rsidRDefault="00174DEA"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错误提交国际申请的项目或部分</w:t>
      </w:r>
    </w:p>
    <w:p w14:paraId="16888129"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讨论依据文件PCT/WG/12/9进行。</w:t>
      </w:r>
    </w:p>
    <w:p w14:paraId="0DCFB9B8"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主席请各代表团就文件中提案的一般原则提出评论意见。</w:t>
      </w:r>
    </w:p>
    <w:p w14:paraId="751487AE"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中国代表团支持文件中提出的修正案，这将有助于澄清遗漏部分和错误提交部分之间的区别。还将增加国际专利申请的确定性，并减少对申请人造成的不便。</w:t>
      </w:r>
    </w:p>
    <w:p w14:paraId="2FA61520"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美利坚合众国代表团表示，它仍然认为，申请人通过援引加入增添完整说明、一组权利要求书和（或）附图的能力在关于援引加入的条款精神和意图范围内。显然，这种类型的错误是成员国在通过这些</w:t>
      </w:r>
      <w:r w:rsidRPr="002379D0">
        <w:rPr>
          <w:rFonts w:ascii="SimSun" w:hAnsi="SimSun" w:hint="eastAsia"/>
          <w:sz w:val="21"/>
          <w:lang w:val="zh-CN"/>
        </w:rPr>
        <w:t>条款</w:t>
      </w:r>
      <w:r w:rsidRPr="002379D0">
        <w:rPr>
          <w:rFonts w:ascii="SimSun" w:hAnsi="SimSun"/>
          <w:sz w:val="21"/>
          <w:lang w:val="zh-CN"/>
        </w:rPr>
        <w:t>时试图更正的错误。尽管代表团认为拟议的新细则很复杂，并且可以通过修正细则4.18澄清涉及援引加入的现行条款的范围避免</w:t>
      </w:r>
      <w:r w:rsidRPr="002379D0">
        <w:rPr>
          <w:rFonts w:ascii="SimSun" w:hAnsi="SimSun" w:hint="eastAsia"/>
          <w:sz w:val="21"/>
          <w:lang w:val="zh-CN"/>
        </w:rPr>
        <w:t>这种复杂性</w:t>
      </w:r>
      <w:r w:rsidRPr="002379D0">
        <w:rPr>
          <w:rFonts w:ascii="SimSun" w:hAnsi="SimSun"/>
          <w:sz w:val="21"/>
          <w:lang w:val="zh-CN"/>
        </w:rPr>
        <w:t>，但如果</w:t>
      </w:r>
      <w:r w:rsidRPr="002379D0">
        <w:rPr>
          <w:rFonts w:ascii="SimSun" w:hAnsi="SimSun" w:hint="eastAsia"/>
          <w:sz w:val="21"/>
          <w:lang w:val="zh-CN"/>
        </w:rPr>
        <w:t>某些</w:t>
      </w:r>
      <w:r w:rsidRPr="002379D0">
        <w:rPr>
          <w:rFonts w:ascii="SimSun" w:hAnsi="SimSun"/>
          <w:sz w:val="21"/>
          <w:lang w:val="zh-CN"/>
        </w:rPr>
        <w:t>问题能够令人满意地得到解决，</w:t>
      </w:r>
      <w:r w:rsidRPr="002379D0">
        <w:rPr>
          <w:rFonts w:ascii="SimSun" w:hAnsi="SimSun" w:hint="eastAsia"/>
          <w:sz w:val="21"/>
          <w:lang w:val="zh-CN"/>
        </w:rPr>
        <w:t>代表团</w:t>
      </w:r>
      <w:r w:rsidRPr="002379D0">
        <w:rPr>
          <w:rFonts w:ascii="SimSun" w:hAnsi="SimSun"/>
          <w:sz w:val="21"/>
          <w:lang w:val="zh-CN"/>
        </w:rPr>
        <w:t>可以支持这些提案。</w:t>
      </w:r>
    </w:p>
    <w:p w14:paraId="11852A4B"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加拿大代表团表示，从政策角度来看，在PCT</w:t>
      </w:r>
      <w:r w:rsidRPr="002379D0">
        <w:rPr>
          <w:rFonts w:ascii="SimSun" w:hAnsi="SimSun" w:hint="eastAsia"/>
          <w:sz w:val="21"/>
          <w:lang w:val="zh-CN"/>
        </w:rPr>
        <w:t>体系</w:t>
      </w:r>
      <w:r w:rsidRPr="002379D0">
        <w:rPr>
          <w:rFonts w:ascii="SimSun" w:hAnsi="SimSun"/>
          <w:sz w:val="21"/>
          <w:lang w:val="zh-CN"/>
        </w:rPr>
        <w:t>内提供一种机制是有意义的，在这种机制中，申请人可以在错误提交项目或部分的特殊情况下获得救济。代表团认为，PCT未提供任何补救措施，除非这种类型的错误是在优先权期限到期之前发现的，因为只有在这种情况下，申请人才能提交包含正确项目或部分的新申请。</w:t>
      </w:r>
    </w:p>
    <w:p w14:paraId="3CB44588"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欧洲专利局代表团认为，该文件反映了工作组2018年第十一届会议达成普遍共识的原则。代表团认为，该文件提供了一个兼顾各方的解决方案，明确区分了适</w:t>
      </w:r>
      <w:r w:rsidRPr="00D71426">
        <w:rPr>
          <w:rFonts w:ascii="SimSun" w:hAnsi="SimSun"/>
          <w:sz w:val="21"/>
          <w:lang w:val="zh-CN"/>
        </w:rPr>
        <w:t>用于“真正”遗漏部分的规定与适用于错误提交的项目和部分的规定。虽然代表团对一些细节略有看法，但</w:t>
      </w:r>
      <w:r w:rsidRPr="002379D0">
        <w:rPr>
          <w:rFonts w:ascii="SimSun" w:hAnsi="SimSun"/>
          <w:sz w:val="21"/>
          <w:lang w:val="zh-CN"/>
        </w:rPr>
        <w:t>总体上支持这些提案。</w:t>
      </w:r>
    </w:p>
    <w:p w14:paraId="6ADC346A"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印度代表团指出，</w:t>
      </w:r>
      <w:r w:rsidRPr="002379D0">
        <w:rPr>
          <w:rFonts w:ascii="SimSun" w:hAnsi="SimSun" w:hint="eastAsia"/>
          <w:sz w:val="21"/>
          <w:lang w:val="zh-CN"/>
        </w:rPr>
        <w:t>依据有关</w:t>
      </w:r>
      <w:r w:rsidRPr="002379D0">
        <w:rPr>
          <w:rFonts w:ascii="SimSun" w:hAnsi="SimSun"/>
          <w:sz w:val="21"/>
          <w:lang w:val="zh-CN"/>
        </w:rPr>
        <w:t>核实第11条遵守情况的程序，细则20.5要求受理局让申请人提交遗漏部分，或者确认通过援引方式加入遗漏部分。</w:t>
      </w:r>
      <w:r w:rsidRPr="002379D0">
        <w:rPr>
          <w:rFonts w:ascii="SimSun" w:hAnsi="SimSun" w:hint="eastAsia"/>
          <w:sz w:val="21"/>
          <w:lang w:val="zh-CN"/>
        </w:rPr>
        <w:t>根据</w:t>
      </w:r>
      <w:r w:rsidRPr="002379D0">
        <w:rPr>
          <w:rFonts w:ascii="SimSun" w:hAnsi="SimSun"/>
          <w:sz w:val="21"/>
          <w:lang w:val="zh-CN"/>
        </w:rPr>
        <w:t>第11条的</w:t>
      </w:r>
      <w:r w:rsidRPr="002379D0">
        <w:rPr>
          <w:rFonts w:ascii="SimSun" w:hAnsi="SimSun" w:hint="eastAsia"/>
          <w:sz w:val="21"/>
          <w:lang w:val="zh-CN"/>
        </w:rPr>
        <w:t>规定</w:t>
      </w:r>
      <w:r w:rsidRPr="002379D0">
        <w:rPr>
          <w:rFonts w:ascii="SimSun" w:hAnsi="SimSun"/>
          <w:sz w:val="21"/>
          <w:lang w:val="zh-CN"/>
        </w:rPr>
        <w:t>，预计受理局应确定申请</w:t>
      </w:r>
      <w:r w:rsidRPr="002379D0">
        <w:rPr>
          <w:rFonts w:ascii="SimSun" w:hAnsi="SimSun" w:hint="eastAsia"/>
          <w:sz w:val="21"/>
          <w:lang w:val="zh-CN"/>
        </w:rPr>
        <w:t>书表面上</w:t>
      </w:r>
      <w:r w:rsidRPr="002379D0">
        <w:rPr>
          <w:rFonts w:ascii="SimSun" w:hAnsi="SimSun"/>
          <w:sz w:val="21"/>
          <w:lang w:val="zh-CN"/>
        </w:rPr>
        <w:t>看是否包</w:t>
      </w:r>
      <w:r w:rsidRPr="002379D0">
        <w:rPr>
          <w:rFonts w:ascii="SimSun" w:hAnsi="SimSun" w:hint="eastAsia"/>
          <w:sz w:val="21"/>
          <w:lang w:val="zh-CN"/>
        </w:rPr>
        <w:t>含</w:t>
      </w:r>
      <w:r w:rsidRPr="002379D0">
        <w:rPr>
          <w:rFonts w:ascii="SimSun" w:hAnsi="SimSun"/>
          <w:sz w:val="21"/>
          <w:lang w:val="zh-CN"/>
        </w:rPr>
        <w:t>似乎是说明</w:t>
      </w:r>
      <w:r w:rsidRPr="002379D0">
        <w:rPr>
          <w:rFonts w:ascii="SimSun" w:hAnsi="SimSun" w:hint="eastAsia"/>
          <w:sz w:val="21"/>
          <w:lang w:val="zh-CN"/>
        </w:rPr>
        <w:t>的</w:t>
      </w:r>
      <w:r w:rsidRPr="002379D0">
        <w:rPr>
          <w:rFonts w:ascii="SimSun" w:hAnsi="SimSun"/>
          <w:sz w:val="21"/>
          <w:lang w:val="zh-CN"/>
        </w:rPr>
        <w:t>某一部分以及</w:t>
      </w:r>
      <w:r w:rsidRPr="002379D0">
        <w:rPr>
          <w:rFonts w:ascii="SimSun" w:hAnsi="SimSun" w:hint="eastAsia"/>
          <w:sz w:val="21"/>
          <w:lang w:val="zh-CN"/>
        </w:rPr>
        <w:t>表面</w:t>
      </w:r>
      <w:r w:rsidRPr="002379D0">
        <w:rPr>
          <w:rFonts w:ascii="SimSun" w:hAnsi="SimSun"/>
          <w:sz w:val="21"/>
          <w:lang w:val="zh-CN"/>
        </w:rPr>
        <w:t>上看是否包含似乎是一项或多项要求的</w:t>
      </w:r>
      <w:r w:rsidRPr="002379D0">
        <w:rPr>
          <w:rFonts w:ascii="SimSun" w:hAnsi="SimSun" w:hint="eastAsia"/>
          <w:sz w:val="21"/>
          <w:lang w:val="zh-CN"/>
        </w:rPr>
        <w:t>某</w:t>
      </w:r>
      <w:r w:rsidRPr="002379D0">
        <w:rPr>
          <w:rFonts w:ascii="SimSun" w:hAnsi="SimSun"/>
          <w:sz w:val="21"/>
          <w:lang w:val="zh-CN"/>
        </w:rPr>
        <w:t>一部分。因此，第11条的</w:t>
      </w:r>
      <w:r w:rsidRPr="002379D0">
        <w:rPr>
          <w:rFonts w:ascii="SimSun" w:hAnsi="SimSun" w:hint="eastAsia"/>
          <w:sz w:val="21"/>
          <w:lang w:val="zh-CN"/>
        </w:rPr>
        <w:t>规定</w:t>
      </w:r>
      <w:r w:rsidRPr="002379D0">
        <w:rPr>
          <w:rFonts w:ascii="SimSun" w:hAnsi="SimSun"/>
          <w:sz w:val="21"/>
          <w:lang w:val="zh-CN"/>
        </w:rPr>
        <w:t>并未要求受理局研究说明书或权利要求书的内容。相比之下，根据印度专利局的经验，在申请人错误提交说明书或权利要求书的大多数情况下，此类错误只有在国际检索期间</w:t>
      </w:r>
      <w:r w:rsidRPr="002379D0">
        <w:rPr>
          <w:rFonts w:ascii="SimSun" w:hAnsi="SimSun" w:hint="eastAsia"/>
          <w:sz w:val="21"/>
          <w:lang w:val="zh-CN"/>
        </w:rPr>
        <w:t>，</w:t>
      </w:r>
      <w:r w:rsidRPr="002379D0">
        <w:rPr>
          <w:rFonts w:ascii="SimSun" w:hAnsi="SimSun"/>
          <w:sz w:val="21"/>
          <w:lang w:val="zh-CN"/>
        </w:rPr>
        <w:t>由技术审查员在检索和审查时才能注意到。当国际检索单位（ISA）注意到此类错误时，尚不清楚拟议的修正案是否提供了进一步的补救措施。在所有这些错误申请中，ISA将是注意到错误的主管局，因为它可能会在技术审查员检查优先权日期的有效性时，编制检索报告，或者导致与优先权文件不匹配。</w:t>
      </w:r>
      <w:r w:rsidRPr="002379D0">
        <w:rPr>
          <w:rFonts w:ascii="SimSun" w:hAnsi="SimSun" w:hint="eastAsia"/>
          <w:sz w:val="21"/>
          <w:lang w:val="zh-CN"/>
        </w:rPr>
        <w:t>如果</w:t>
      </w:r>
      <w:r w:rsidRPr="002379D0">
        <w:rPr>
          <w:rFonts w:ascii="SimSun" w:hAnsi="SimSun"/>
          <w:sz w:val="21"/>
          <w:lang w:val="zh-CN"/>
        </w:rPr>
        <w:t>申请人</w:t>
      </w:r>
      <w:r w:rsidRPr="002379D0">
        <w:rPr>
          <w:rFonts w:ascii="SimSun" w:hAnsi="SimSun" w:hint="eastAsia"/>
          <w:sz w:val="21"/>
          <w:lang w:val="zh-CN"/>
        </w:rPr>
        <w:t>希望由</w:t>
      </w:r>
      <w:r w:rsidRPr="002379D0">
        <w:rPr>
          <w:rFonts w:ascii="SimSun" w:hAnsi="SimSun"/>
          <w:sz w:val="21"/>
          <w:lang w:val="zh-CN"/>
        </w:rPr>
        <w:t>专业专利代理人或专利律师提交和处理申请，</w:t>
      </w:r>
      <w:r w:rsidRPr="002379D0">
        <w:rPr>
          <w:rFonts w:ascii="SimSun" w:hAnsi="SimSun" w:hint="eastAsia"/>
          <w:sz w:val="21"/>
          <w:lang w:val="zh-CN"/>
        </w:rPr>
        <w:t>则错误</w:t>
      </w:r>
      <w:r w:rsidRPr="002379D0">
        <w:rPr>
          <w:rFonts w:ascii="SimSun" w:hAnsi="SimSun"/>
          <w:sz w:val="21"/>
          <w:lang w:val="zh-CN"/>
        </w:rPr>
        <w:t>可能是</w:t>
      </w:r>
      <w:r w:rsidRPr="002379D0">
        <w:rPr>
          <w:rFonts w:ascii="SimSun" w:hAnsi="SimSun" w:hint="eastAsia"/>
          <w:sz w:val="21"/>
          <w:lang w:val="zh-CN"/>
        </w:rPr>
        <w:t>由</w:t>
      </w:r>
      <w:r w:rsidRPr="002379D0">
        <w:rPr>
          <w:rFonts w:ascii="SimSun" w:hAnsi="SimSun"/>
          <w:sz w:val="21"/>
          <w:lang w:val="zh-CN"/>
        </w:rPr>
        <w:t>代理人或律师</w:t>
      </w:r>
      <w:r w:rsidRPr="002379D0">
        <w:rPr>
          <w:rFonts w:ascii="SimSun" w:hAnsi="SimSun" w:hint="eastAsia"/>
          <w:sz w:val="21"/>
          <w:lang w:val="zh-CN"/>
        </w:rPr>
        <w:t>犯下的</w:t>
      </w:r>
      <w:r w:rsidRPr="002379D0">
        <w:rPr>
          <w:rFonts w:ascii="SimSun" w:hAnsi="SimSun"/>
          <w:sz w:val="21"/>
          <w:lang w:val="zh-CN"/>
        </w:rPr>
        <w:t>，而申请人可能由于</w:t>
      </w:r>
      <w:r w:rsidRPr="002379D0">
        <w:rPr>
          <w:rFonts w:ascii="SimSun" w:hAnsi="SimSun" w:hint="eastAsia"/>
          <w:sz w:val="21"/>
          <w:lang w:val="zh-CN"/>
        </w:rPr>
        <w:t>委托律师</w:t>
      </w:r>
      <w:r w:rsidRPr="002379D0">
        <w:rPr>
          <w:rFonts w:ascii="SimSun" w:hAnsi="SimSun"/>
          <w:sz w:val="21"/>
          <w:lang w:val="zh-CN"/>
        </w:rPr>
        <w:t>的安排</w:t>
      </w:r>
      <w:r w:rsidRPr="002379D0">
        <w:rPr>
          <w:rFonts w:ascii="SimSun" w:hAnsi="SimSun" w:hint="eastAsia"/>
          <w:sz w:val="21"/>
          <w:lang w:val="zh-CN"/>
        </w:rPr>
        <w:t>而</w:t>
      </w:r>
      <w:r w:rsidRPr="002379D0">
        <w:rPr>
          <w:rFonts w:ascii="SimSun" w:hAnsi="SimSun"/>
          <w:sz w:val="21"/>
          <w:lang w:val="zh-CN"/>
        </w:rPr>
        <w:t>无法获得</w:t>
      </w:r>
      <w:r w:rsidRPr="002379D0">
        <w:rPr>
          <w:rFonts w:ascii="SimSun" w:hAnsi="SimSun" w:hint="eastAsia"/>
          <w:sz w:val="21"/>
          <w:lang w:val="zh-CN"/>
        </w:rPr>
        <w:t>所提交的</w:t>
      </w:r>
      <w:r w:rsidRPr="002379D0">
        <w:rPr>
          <w:rFonts w:ascii="SimSun" w:hAnsi="SimSun"/>
          <w:sz w:val="21"/>
          <w:lang w:val="zh-CN"/>
        </w:rPr>
        <w:t>申请。因此，申请人可能没有注意到该错误。最后，代表团支持旨在保留申请的修正案，但如果ISA在国际检索阶段注意到该错误的话，建议规定的补救期限</w:t>
      </w:r>
      <w:r w:rsidRPr="002379D0">
        <w:rPr>
          <w:rFonts w:ascii="SimSun" w:hAnsi="SimSun" w:hint="eastAsia"/>
          <w:sz w:val="21"/>
          <w:lang w:val="zh-CN"/>
        </w:rPr>
        <w:t>应当允许</w:t>
      </w:r>
      <w:r w:rsidRPr="002379D0">
        <w:rPr>
          <w:rFonts w:ascii="SimSun" w:hAnsi="SimSun"/>
          <w:sz w:val="21"/>
          <w:lang w:val="zh-CN"/>
        </w:rPr>
        <w:t>申请人或受理局更正该错误。</w:t>
      </w:r>
    </w:p>
    <w:p w14:paraId="1CD3C7B0" w14:textId="55F20243"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日本代表团表示，它支持为确保成员国的统一运作对细则进行修订，因为有不同的解释和做法</w:t>
      </w:r>
      <w:r w:rsidRPr="002379D0">
        <w:rPr>
          <w:rFonts w:ascii="SimSun" w:hAnsi="SimSun" w:hint="eastAsia"/>
          <w:sz w:val="21"/>
          <w:lang w:val="zh-CN"/>
        </w:rPr>
        <w:t>对用户</w:t>
      </w:r>
      <w:r w:rsidRPr="002379D0">
        <w:rPr>
          <w:rFonts w:ascii="SimSun" w:hAnsi="SimSun"/>
          <w:sz w:val="21"/>
          <w:lang w:val="zh-CN"/>
        </w:rPr>
        <w:t>不利。然而，代表团指出，有可能根据第34条提出修正</w:t>
      </w:r>
      <w:r w:rsidRPr="002379D0">
        <w:rPr>
          <w:rFonts w:ascii="SimSun" w:hAnsi="SimSun" w:hint="eastAsia"/>
          <w:sz w:val="21"/>
          <w:lang w:val="zh-CN"/>
        </w:rPr>
        <w:t>案</w:t>
      </w:r>
      <w:r w:rsidRPr="002379D0">
        <w:rPr>
          <w:rFonts w:ascii="SimSun" w:hAnsi="SimSun"/>
          <w:sz w:val="21"/>
          <w:lang w:val="zh-CN"/>
        </w:rPr>
        <w:t>，删除错误国际申请提交的项目和部分。根据第34条删除错误提交的项目和部分的国际申请，可能会进入</w:t>
      </w:r>
      <w:r w:rsidRPr="002379D0">
        <w:rPr>
          <w:rFonts w:ascii="SimSun" w:hAnsi="SimSun" w:hint="eastAsia"/>
          <w:sz w:val="21"/>
          <w:lang w:val="zh-CN"/>
        </w:rPr>
        <w:t>一</w:t>
      </w:r>
      <w:r w:rsidR="00C15335" w:rsidRPr="002379D0">
        <w:rPr>
          <w:rFonts w:ascii="SimSun" w:hAnsi="SimSun" w:hint="eastAsia"/>
          <w:sz w:val="21"/>
          <w:lang w:val="zh-CN"/>
        </w:rPr>
        <w:t>个</w:t>
      </w:r>
      <w:r w:rsidRPr="002379D0">
        <w:rPr>
          <w:rFonts w:ascii="SimSun" w:hAnsi="SimSun" w:hint="eastAsia"/>
          <w:sz w:val="21"/>
          <w:lang w:val="zh-CN"/>
        </w:rPr>
        <w:t>国</w:t>
      </w:r>
      <w:r w:rsidR="00C15335" w:rsidRPr="002379D0">
        <w:rPr>
          <w:rFonts w:ascii="SimSun" w:hAnsi="SimSun" w:hint="eastAsia"/>
          <w:sz w:val="21"/>
          <w:lang w:val="zh-CN"/>
        </w:rPr>
        <w:t>家</w:t>
      </w:r>
      <w:r w:rsidRPr="002379D0">
        <w:rPr>
          <w:rFonts w:ascii="SimSun" w:hAnsi="SimSun"/>
          <w:sz w:val="21"/>
          <w:lang w:val="zh-CN"/>
        </w:rPr>
        <w:t>根据细则20.8（b之二）提出保留的不适用于细则20.5之二</w:t>
      </w:r>
      <w:r w:rsidR="0005425C">
        <w:rPr>
          <w:rFonts w:ascii="SimSun" w:hAnsi="SimSun"/>
          <w:sz w:val="21"/>
          <w:lang w:val="zh-CN"/>
        </w:rPr>
        <w:t>（</w:t>
      </w:r>
      <w:r w:rsidR="00832B3C" w:rsidRPr="002379D0">
        <w:rPr>
          <w:rFonts w:ascii="SimSun" w:hAnsi="SimSun"/>
          <w:sz w:val="21"/>
          <w:lang w:val="zh-CN"/>
        </w:rPr>
        <w:t>d</w:t>
      </w:r>
      <w:r w:rsidR="0005425C">
        <w:rPr>
          <w:rFonts w:ascii="SimSun" w:hAnsi="SimSun"/>
          <w:sz w:val="21"/>
          <w:lang w:val="zh-CN"/>
        </w:rPr>
        <w:t>）</w:t>
      </w:r>
      <w:r w:rsidRPr="002379D0">
        <w:rPr>
          <w:rFonts w:ascii="SimSun" w:hAnsi="SimSun"/>
          <w:sz w:val="21"/>
          <w:lang w:val="zh-CN"/>
        </w:rPr>
        <w:t>规定的国内阶段。在这种情况下，不清楚哪些项目或部分将被视为申请的一部分，哪些项目或部分将被视为已删除部分。</w:t>
      </w:r>
    </w:p>
    <w:p w14:paraId="03A0641D" w14:textId="56A5BF74"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秘书处在</w:t>
      </w:r>
      <w:r w:rsidRPr="002379D0">
        <w:rPr>
          <w:rFonts w:ascii="SimSun" w:hAnsi="SimSun" w:hint="eastAsia"/>
          <w:sz w:val="21"/>
          <w:lang w:val="zh-CN"/>
        </w:rPr>
        <w:t>答复</w:t>
      </w:r>
      <w:r w:rsidRPr="002379D0">
        <w:rPr>
          <w:rFonts w:ascii="SimSun" w:hAnsi="SimSun"/>
          <w:sz w:val="21"/>
          <w:lang w:val="zh-CN"/>
        </w:rPr>
        <w:t>日本代表团的评论意见时澄清，提交不符通知的指定局将根据拟议的新细则20.5之二</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sz w:val="21"/>
          <w:lang w:val="zh-CN"/>
        </w:rPr>
        <w:t>或</w:t>
      </w:r>
      <w:r w:rsidR="0005425C">
        <w:rPr>
          <w:rFonts w:ascii="SimSun" w:hAnsi="SimSun"/>
          <w:sz w:val="21"/>
          <w:lang w:val="zh-CN"/>
        </w:rPr>
        <w:t>（</w:t>
      </w:r>
      <w:r w:rsidR="00832B3C" w:rsidRPr="002379D0">
        <w:rPr>
          <w:rFonts w:ascii="SimSun" w:hAnsi="SimSun"/>
          <w:sz w:val="21"/>
          <w:lang w:val="zh-CN"/>
        </w:rPr>
        <w:t>c</w:t>
      </w:r>
      <w:r w:rsidR="0005425C">
        <w:rPr>
          <w:rFonts w:ascii="SimSun" w:hAnsi="SimSun"/>
          <w:sz w:val="21"/>
          <w:lang w:val="zh-CN"/>
        </w:rPr>
        <w:t>）</w:t>
      </w:r>
      <w:r w:rsidRPr="002379D0">
        <w:rPr>
          <w:rFonts w:ascii="SimSun" w:hAnsi="SimSun"/>
          <w:sz w:val="21"/>
          <w:lang w:val="zh-CN"/>
        </w:rPr>
        <w:t>处理</w:t>
      </w:r>
      <w:r w:rsidRPr="002379D0">
        <w:rPr>
          <w:rFonts w:ascii="SimSun" w:hAnsi="SimSun" w:hint="eastAsia"/>
          <w:sz w:val="21"/>
          <w:lang w:val="zh-CN"/>
        </w:rPr>
        <w:t>已</w:t>
      </w:r>
      <w:r w:rsidRPr="002379D0">
        <w:rPr>
          <w:rFonts w:ascii="SimSun" w:hAnsi="SimSun"/>
          <w:sz w:val="21"/>
          <w:lang w:val="zh-CN"/>
        </w:rPr>
        <w:t>包含正确项目或部分的申请。不过，不符通知将导致国际申请日期统一或更正为受理局收到正确的项目或部分的日期。即便没有第34条修正案，也是如此。</w:t>
      </w:r>
    </w:p>
    <w:p w14:paraId="3B2D505A"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法国代表团感谢国际局提出了一个兼顾各方的解决方案，以解决错误提交项目和部分的问题，</w:t>
      </w:r>
      <w:r w:rsidRPr="002379D0">
        <w:rPr>
          <w:rFonts w:ascii="SimSun" w:hAnsi="SimSun" w:hint="eastAsia"/>
          <w:sz w:val="21"/>
          <w:lang w:val="zh-CN"/>
        </w:rPr>
        <w:t>所有人可能都</w:t>
      </w:r>
      <w:r w:rsidRPr="002379D0">
        <w:rPr>
          <w:rFonts w:ascii="SimSun" w:hAnsi="SimSun"/>
          <w:sz w:val="21"/>
          <w:lang w:val="zh-CN"/>
        </w:rPr>
        <w:t>遇到过类似问题。拟议的新</w:t>
      </w:r>
      <w:r w:rsidRPr="002379D0">
        <w:rPr>
          <w:rFonts w:ascii="SimSun" w:hAnsi="SimSun" w:hint="eastAsia"/>
          <w:sz w:val="21"/>
          <w:lang w:val="zh-CN"/>
        </w:rPr>
        <w:t>增</w:t>
      </w:r>
      <w:r w:rsidRPr="002379D0">
        <w:rPr>
          <w:rFonts w:ascii="SimSun" w:hAnsi="SimSun"/>
          <w:sz w:val="21"/>
          <w:lang w:val="zh-CN"/>
        </w:rPr>
        <w:t>细则25之二并不完全符合法国的法律。不过，由于该提案允许各国提交不符通知，并澄清，为保持透明度和提交此类通知的指定局的利益，错误提交的项目将包含在申请中，因此</w:t>
      </w:r>
      <w:r w:rsidRPr="002379D0">
        <w:rPr>
          <w:rFonts w:ascii="SimSun" w:hAnsi="SimSun" w:hint="eastAsia"/>
          <w:sz w:val="21"/>
          <w:lang w:val="zh-CN"/>
        </w:rPr>
        <w:t>，</w:t>
      </w:r>
      <w:r w:rsidRPr="002379D0">
        <w:rPr>
          <w:rFonts w:ascii="SimSun" w:hAnsi="SimSun"/>
          <w:sz w:val="21"/>
          <w:lang w:val="zh-CN"/>
        </w:rPr>
        <w:t>代表团支持该提案。</w:t>
      </w:r>
    </w:p>
    <w:p w14:paraId="54705FCA"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巴西代表团对提供过多机会以</w:t>
      </w:r>
      <w:r w:rsidRPr="002379D0">
        <w:rPr>
          <w:rFonts w:ascii="SimSun" w:hAnsi="SimSun" w:hint="eastAsia"/>
          <w:sz w:val="21"/>
          <w:lang w:val="zh-CN"/>
        </w:rPr>
        <w:t>遵守</w:t>
      </w:r>
      <w:r w:rsidRPr="002379D0">
        <w:rPr>
          <w:rFonts w:ascii="SimSun" w:hAnsi="SimSun"/>
          <w:sz w:val="21"/>
          <w:lang w:val="zh-CN"/>
        </w:rPr>
        <w:t>国际申请中错误提交的项目和部分表示谨慎，特别是当这些项目和部分可能与国</w:t>
      </w:r>
      <w:r w:rsidRPr="002379D0">
        <w:rPr>
          <w:rFonts w:ascii="SimSun" w:hAnsi="SimSun" w:hint="eastAsia"/>
          <w:sz w:val="21"/>
          <w:lang w:val="zh-CN"/>
        </w:rPr>
        <w:t>内</w:t>
      </w:r>
      <w:r w:rsidRPr="002379D0">
        <w:rPr>
          <w:rFonts w:ascii="SimSun" w:hAnsi="SimSun"/>
          <w:sz w:val="21"/>
          <w:lang w:val="zh-CN"/>
        </w:rPr>
        <w:t>立法相冲突时。不过，代表团支持申请人有机会更正错误提交的项目和部分以及文件PCT/WG/12/9中的拟议修正案。</w:t>
      </w:r>
    </w:p>
    <w:p w14:paraId="7617B314"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bookmarkStart w:id="10" w:name="_Ref11359643"/>
      <w:r w:rsidRPr="002379D0">
        <w:rPr>
          <w:rFonts w:ascii="SimSun" w:hAnsi="SimSun"/>
          <w:sz w:val="21"/>
          <w:lang w:val="zh-CN"/>
        </w:rPr>
        <w:t>联合王国代表团支持文件中</w:t>
      </w:r>
      <w:r w:rsidRPr="002379D0">
        <w:rPr>
          <w:rFonts w:ascii="SimSun" w:hAnsi="SimSun" w:hint="eastAsia"/>
          <w:sz w:val="21"/>
          <w:lang w:val="zh-CN"/>
        </w:rPr>
        <w:t>的</w:t>
      </w:r>
      <w:r w:rsidRPr="002379D0">
        <w:rPr>
          <w:rFonts w:ascii="SimSun" w:hAnsi="SimSun"/>
          <w:sz w:val="21"/>
          <w:lang w:val="zh-CN"/>
        </w:rPr>
        <w:t>提案和修正案，</w:t>
      </w:r>
      <w:r w:rsidRPr="002379D0">
        <w:rPr>
          <w:rFonts w:ascii="SimSun" w:hAnsi="SimSun" w:hint="eastAsia"/>
          <w:sz w:val="21"/>
          <w:lang w:val="zh-CN"/>
        </w:rPr>
        <w:t>但对</w:t>
      </w:r>
      <w:r w:rsidRPr="002379D0">
        <w:rPr>
          <w:rFonts w:ascii="SimSun" w:hAnsi="SimSun"/>
          <w:sz w:val="21"/>
          <w:lang w:val="zh-CN"/>
        </w:rPr>
        <w:t>印度代表团就确定错误提交的项目和部分所表达的</w:t>
      </w:r>
      <w:r w:rsidRPr="002379D0">
        <w:rPr>
          <w:rFonts w:ascii="SimSun" w:hAnsi="SimSun" w:hint="eastAsia"/>
          <w:sz w:val="21"/>
          <w:lang w:val="zh-CN"/>
        </w:rPr>
        <w:t>意见</w:t>
      </w:r>
      <w:r w:rsidRPr="002379D0">
        <w:rPr>
          <w:rFonts w:ascii="SimSun" w:hAnsi="SimSun"/>
          <w:sz w:val="21"/>
          <w:lang w:val="zh-CN"/>
        </w:rPr>
        <w:t>有类似关切。新的细则20.5之二规定，受理局有责任发现任何错误提交的部分，并请申请人对其进行替换。在联合王国知识产权局，非技术人员作为受理局对国际申请进行检查。虽然发现遗漏部分相对容易些，但确定错误提交的部分要困难得多，非技术人员可能会遗漏这些部分。代表团注意到，对《实施细则》的拟议修正案规定了一个</w:t>
      </w:r>
      <w:r w:rsidRPr="002379D0">
        <w:rPr>
          <w:rFonts w:ascii="SimSun" w:hAnsi="SimSun" w:hint="eastAsia"/>
          <w:sz w:val="21"/>
          <w:lang w:val="zh-CN"/>
        </w:rPr>
        <w:t>替代</w:t>
      </w:r>
      <w:r w:rsidRPr="002379D0">
        <w:rPr>
          <w:rFonts w:ascii="SimSun" w:hAnsi="SimSun"/>
          <w:sz w:val="21"/>
          <w:lang w:val="zh-CN"/>
        </w:rPr>
        <w:t>期限，供申请人自愿替换其申请中错误提交的项目或部分。</w:t>
      </w:r>
      <w:r w:rsidRPr="002379D0">
        <w:rPr>
          <w:rFonts w:ascii="SimSun" w:hAnsi="SimSun" w:hint="eastAsia"/>
          <w:sz w:val="21"/>
          <w:lang w:val="zh-CN"/>
        </w:rPr>
        <w:t>尽管</w:t>
      </w:r>
      <w:r w:rsidRPr="002379D0">
        <w:rPr>
          <w:rFonts w:ascii="SimSun" w:hAnsi="SimSun"/>
          <w:sz w:val="21"/>
          <w:lang w:val="zh-CN"/>
        </w:rPr>
        <w:t>这</w:t>
      </w:r>
      <w:r w:rsidRPr="002379D0">
        <w:rPr>
          <w:rFonts w:ascii="SimSun" w:hAnsi="SimSun" w:hint="eastAsia"/>
          <w:sz w:val="21"/>
          <w:lang w:val="zh-CN"/>
        </w:rPr>
        <w:t>对</w:t>
      </w:r>
      <w:r w:rsidRPr="002379D0">
        <w:rPr>
          <w:rFonts w:ascii="SimSun" w:hAnsi="SimSun"/>
          <w:sz w:val="21"/>
          <w:lang w:val="zh-CN"/>
        </w:rPr>
        <w:t>在受理局没有发现错误提交的部分或项目时可能足够了，但</w:t>
      </w:r>
      <w:r w:rsidRPr="002379D0">
        <w:rPr>
          <w:rFonts w:ascii="SimSun" w:hAnsi="SimSun" w:hint="eastAsia"/>
          <w:sz w:val="21"/>
          <w:lang w:val="zh-CN"/>
        </w:rPr>
        <w:t>必须</w:t>
      </w:r>
      <w:r w:rsidRPr="002379D0">
        <w:rPr>
          <w:rFonts w:ascii="SimSun" w:hAnsi="SimSun"/>
          <w:sz w:val="21"/>
          <w:lang w:val="zh-CN"/>
        </w:rPr>
        <w:t>要</w:t>
      </w:r>
      <w:r w:rsidRPr="002379D0">
        <w:rPr>
          <w:rFonts w:ascii="SimSun" w:hAnsi="SimSun" w:hint="eastAsia"/>
          <w:sz w:val="21"/>
          <w:lang w:val="zh-CN"/>
        </w:rPr>
        <w:t>记住</w:t>
      </w:r>
      <w:r w:rsidRPr="002379D0">
        <w:rPr>
          <w:rFonts w:ascii="SimSun" w:hAnsi="SimSun"/>
          <w:sz w:val="21"/>
          <w:lang w:val="zh-CN"/>
        </w:rPr>
        <w:t>发现这些错误的困难。</w:t>
      </w:r>
    </w:p>
    <w:p w14:paraId="063DF949" w14:textId="5CE16924"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印度代表团和联合王国代表团提出了关于受理局是否有能力确定申请的某个项目或部分申请属于错误提交的问题，秘书处对此作出澄清，</w:t>
      </w:r>
      <w:r w:rsidRPr="002379D0">
        <w:rPr>
          <w:rFonts w:ascii="SimSun" w:hAnsi="SimSun" w:hint="eastAsia"/>
          <w:sz w:val="21"/>
          <w:lang w:val="zh-CN"/>
        </w:rPr>
        <w:t>秘书处</w:t>
      </w:r>
      <w:r w:rsidRPr="002379D0">
        <w:rPr>
          <w:rFonts w:ascii="SimSun" w:hAnsi="SimSun"/>
          <w:sz w:val="21"/>
          <w:lang w:val="zh-CN"/>
        </w:rPr>
        <w:t>并未期望受理局积极检查错误提交的项目或部分。受理局的唯一义务是，在确定据称为国际申请的文件是否满足</w:t>
      </w:r>
      <w:r w:rsidR="000901B3" w:rsidRPr="002379D0">
        <w:rPr>
          <w:rFonts w:ascii="SimSun" w:hAnsi="SimSun" w:hint="eastAsia"/>
          <w:sz w:val="21"/>
          <w:lang w:val="zh-CN"/>
        </w:rPr>
        <w:t>《</w:t>
      </w:r>
      <w:r w:rsidRPr="002379D0">
        <w:rPr>
          <w:rFonts w:ascii="SimSun" w:hAnsi="SimSun"/>
          <w:sz w:val="21"/>
          <w:lang w:val="zh-CN"/>
        </w:rPr>
        <w:t>条约</w:t>
      </w:r>
      <w:r w:rsidR="000901B3" w:rsidRPr="002379D0">
        <w:rPr>
          <w:rFonts w:ascii="SimSun" w:hAnsi="SimSun" w:hint="eastAsia"/>
          <w:sz w:val="21"/>
          <w:lang w:val="zh-CN"/>
        </w:rPr>
        <w:t>》</w:t>
      </w:r>
      <w:r w:rsidRPr="002379D0">
        <w:rPr>
          <w:rFonts w:ascii="SimSun" w:hAnsi="SimSun"/>
          <w:sz w:val="21"/>
          <w:lang w:val="zh-CN"/>
        </w:rPr>
        <w:t>第11条</w:t>
      </w:r>
      <w:r w:rsidRPr="002379D0">
        <w:rPr>
          <w:rFonts w:ascii="SimSun" w:hAnsi="SimSun" w:hint="eastAsia"/>
          <w:sz w:val="21"/>
          <w:lang w:val="zh-CN"/>
        </w:rPr>
        <w:t>第</w:t>
      </w:r>
      <w:r w:rsidR="0005425C">
        <w:rPr>
          <w:rFonts w:ascii="SimSun" w:hAnsi="SimSun"/>
          <w:sz w:val="21"/>
          <w:lang w:val="zh-CN"/>
        </w:rPr>
        <w:t>（</w:t>
      </w:r>
      <w:r w:rsidR="007B4261" w:rsidRPr="002379D0">
        <w:rPr>
          <w:rFonts w:ascii="SimSun" w:hAnsi="SimSun"/>
          <w:sz w:val="21"/>
          <w:lang w:val="zh-CN"/>
        </w:rPr>
        <w:t>1</w:t>
      </w:r>
      <w:r w:rsidR="0005425C">
        <w:rPr>
          <w:rFonts w:ascii="SimSun" w:hAnsi="SimSun"/>
          <w:sz w:val="21"/>
          <w:lang w:val="zh-CN"/>
        </w:rPr>
        <w:t>）</w:t>
      </w:r>
      <w:r w:rsidRPr="002379D0">
        <w:rPr>
          <w:rFonts w:ascii="SimSun" w:hAnsi="SimSun" w:hint="eastAsia"/>
          <w:sz w:val="21"/>
          <w:lang w:val="zh-CN"/>
        </w:rPr>
        <w:t>款</w:t>
      </w:r>
      <w:r w:rsidRPr="002379D0">
        <w:rPr>
          <w:rFonts w:ascii="SimSun" w:hAnsi="SimSun"/>
          <w:sz w:val="21"/>
          <w:lang w:val="zh-CN"/>
        </w:rPr>
        <w:t>的要求的正常程序中，</w:t>
      </w:r>
      <w:r w:rsidRPr="002379D0">
        <w:rPr>
          <w:rFonts w:ascii="SimSun" w:hAnsi="SimSun" w:hint="eastAsia"/>
          <w:sz w:val="21"/>
          <w:lang w:val="zh-CN"/>
        </w:rPr>
        <w:t>如果</w:t>
      </w:r>
      <w:r w:rsidRPr="002379D0">
        <w:rPr>
          <w:rFonts w:ascii="SimSun" w:hAnsi="SimSun"/>
          <w:sz w:val="21"/>
          <w:lang w:val="zh-CN"/>
        </w:rPr>
        <w:t>注意到可能是错误提交的项目或部分，请申请人提供所需</w:t>
      </w:r>
      <w:r w:rsidR="00C15335" w:rsidRPr="002379D0">
        <w:rPr>
          <w:rFonts w:ascii="SimSun" w:hAnsi="SimSun" w:hint="eastAsia"/>
          <w:sz w:val="21"/>
          <w:lang w:val="zh-CN"/>
        </w:rPr>
        <w:t>更正</w:t>
      </w:r>
      <w:r w:rsidRPr="002379D0">
        <w:rPr>
          <w:rFonts w:ascii="SimSun" w:hAnsi="SimSun"/>
          <w:sz w:val="21"/>
          <w:lang w:val="zh-CN"/>
        </w:rPr>
        <w:t>。</w:t>
      </w:r>
    </w:p>
    <w:p w14:paraId="1291121B"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澳大利亚代表团表示，</w:t>
      </w:r>
      <w:r w:rsidRPr="002379D0">
        <w:rPr>
          <w:rFonts w:ascii="SimSun" w:hAnsi="SimSun" w:hint="eastAsia"/>
          <w:sz w:val="21"/>
          <w:lang w:val="zh-CN"/>
        </w:rPr>
        <w:t>澳大利亚国</w:t>
      </w:r>
      <w:r w:rsidRPr="002379D0">
        <w:rPr>
          <w:rFonts w:ascii="SimSun" w:hAnsi="SimSun"/>
          <w:sz w:val="21"/>
          <w:lang w:val="zh-CN"/>
        </w:rPr>
        <w:t>内法律要求国际专利申请在进入国内阶段时被视为标准专利的完整申请。因此，在进入国内阶段之前，在国际阶段所作的任何修正都是出于国内阶段程序的考虑。然而，尽管澳大利亚知识产权局允许在遗漏某些项目的情况下替换说明</w:t>
      </w:r>
      <w:r w:rsidRPr="002379D0">
        <w:rPr>
          <w:rFonts w:ascii="SimSun" w:hAnsi="SimSun" w:hint="eastAsia"/>
          <w:sz w:val="21"/>
          <w:lang w:val="zh-CN"/>
        </w:rPr>
        <w:t>书</w:t>
      </w:r>
      <w:r w:rsidRPr="002379D0">
        <w:rPr>
          <w:rFonts w:ascii="SimSun" w:hAnsi="SimSun"/>
          <w:sz w:val="21"/>
          <w:lang w:val="zh-CN"/>
        </w:rPr>
        <w:t>中的多个项目，但它并没有</w:t>
      </w:r>
      <w:r w:rsidRPr="002379D0">
        <w:rPr>
          <w:rFonts w:ascii="SimSun" w:hAnsi="SimSun" w:hint="eastAsia"/>
          <w:sz w:val="21"/>
          <w:lang w:val="zh-CN"/>
        </w:rPr>
        <w:t>对</w:t>
      </w:r>
      <w:r w:rsidRPr="002379D0">
        <w:rPr>
          <w:rFonts w:ascii="SimSun" w:hAnsi="SimSun"/>
          <w:sz w:val="21"/>
          <w:lang w:val="zh-CN"/>
        </w:rPr>
        <w:t>其国</w:t>
      </w:r>
      <w:r w:rsidRPr="002379D0">
        <w:rPr>
          <w:rFonts w:ascii="SimSun" w:hAnsi="SimSun" w:hint="eastAsia"/>
          <w:sz w:val="21"/>
          <w:lang w:val="zh-CN"/>
        </w:rPr>
        <w:t>内</w:t>
      </w:r>
      <w:r w:rsidRPr="002379D0">
        <w:rPr>
          <w:rFonts w:ascii="SimSun" w:hAnsi="SimSun"/>
          <w:sz w:val="21"/>
          <w:lang w:val="zh-CN"/>
        </w:rPr>
        <w:t>法律允许替换之前提交的项目</w:t>
      </w:r>
      <w:r w:rsidRPr="002379D0">
        <w:rPr>
          <w:rFonts w:ascii="SimSun" w:hAnsi="SimSun" w:hint="eastAsia"/>
          <w:sz w:val="21"/>
          <w:lang w:val="zh-CN"/>
        </w:rPr>
        <w:t>作出解释</w:t>
      </w:r>
      <w:r w:rsidRPr="002379D0">
        <w:rPr>
          <w:rFonts w:ascii="SimSun" w:hAnsi="SimSun"/>
          <w:sz w:val="21"/>
          <w:lang w:val="zh-CN"/>
        </w:rPr>
        <w:t>。代表团表示，该修正案因而可以提供法律依据，协助澳大利亚知识产权局改变其现行做法，以确保在处理通过PCT或直接向澳大利亚知识产权局提出的申请时不存在分歧。然而，为了使这些做法保持一致，可能有必要修订国内法。因此，代表团可能在这个时候发出不符通知。尽管如此，代表团愿意遵循达成的共识，支持文件中对《PCT实施细则》的拟议修正案，以解决这一问题。</w:t>
      </w:r>
    </w:p>
    <w:p w14:paraId="62704C34"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欧洲工业产权代理人联合会（UNION</w:t>
      </w:r>
      <w:r w:rsidRPr="002379D0">
        <w:rPr>
          <w:rFonts w:ascii="SimSun" w:hAnsi="SimSun"/>
          <w:sz w:val="21"/>
          <w:lang w:val="zh-CN"/>
        </w:rPr>
        <w:noBreakHyphen/>
        <w:t>IP）的代表表示，该提案是一项兼顾各方的提案，允许替换错误提交的项目和部分，但不允许申请人明显滥用该权利，申请人在提交专利申请时应适当注意</w:t>
      </w:r>
      <w:r w:rsidRPr="002379D0">
        <w:rPr>
          <w:rFonts w:ascii="SimSun" w:hAnsi="SimSun" w:hint="eastAsia"/>
          <w:sz w:val="21"/>
          <w:lang w:val="zh-CN"/>
        </w:rPr>
        <w:t>其</w:t>
      </w:r>
      <w:r w:rsidRPr="002379D0">
        <w:rPr>
          <w:rFonts w:ascii="SimSun" w:hAnsi="SimSun"/>
          <w:sz w:val="21"/>
          <w:lang w:val="zh-CN"/>
        </w:rPr>
        <w:t>所提交内容。出于这些原因，UNION</w:t>
      </w:r>
      <w:r w:rsidRPr="002379D0">
        <w:rPr>
          <w:rFonts w:ascii="SimSun" w:hAnsi="SimSun"/>
          <w:sz w:val="21"/>
          <w:lang w:val="zh-CN"/>
        </w:rPr>
        <w:noBreakHyphen/>
        <w:t>IP支持该提案。</w:t>
      </w:r>
    </w:p>
    <w:p w14:paraId="09286227" w14:textId="5C12AF36"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日本专利</w:t>
      </w:r>
      <w:r w:rsidR="00A638BF">
        <w:rPr>
          <w:rFonts w:ascii="SimSun" w:hAnsi="SimSun" w:hint="eastAsia"/>
          <w:sz w:val="21"/>
          <w:lang w:val="zh-CN"/>
        </w:rPr>
        <w:t>代理人</w:t>
      </w:r>
      <w:r w:rsidRPr="002379D0">
        <w:rPr>
          <w:rFonts w:ascii="SimSun" w:hAnsi="SimSun"/>
          <w:sz w:val="21"/>
          <w:lang w:val="zh-CN"/>
        </w:rPr>
        <w:t>协会（JPAA）的代表认为，禁止替换申请中错误提交的项目或部分可能对用户</w:t>
      </w:r>
      <w:r w:rsidRPr="002379D0">
        <w:rPr>
          <w:rFonts w:ascii="SimSun" w:hAnsi="SimSun" w:hint="eastAsia"/>
          <w:sz w:val="21"/>
          <w:lang w:val="zh-CN"/>
        </w:rPr>
        <w:t>不</w:t>
      </w:r>
      <w:r w:rsidRPr="002379D0">
        <w:rPr>
          <w:rFonts w:ascii="SimSun" w:hAnsi="SimSun"/>
          <w:sz w:val="21"/>
          <w:lang w:val="zh-CN"/>
        </w:rPr>
        <w:t>够友好，这种禁止可能会引起处理申请的人误解。然而，必须尊重那些不允许这种替换的指定局的法律。因此，该代表认为，国际阶段的申请</w:t>
      </w:r>
      <w:r w:rsidRPr="002379D0">
        <w:rPr>
          <w:rFonts w:ascii="SimSun" w:hAnsi="SimSun" w:hint="eastAsia"/>
          <w:sz w:val="21"/>
          <w:lang w:val="zh-CN"/>
        </w:rPr>
        <w:t>中</w:t>
      </w:r>
      <w:r w:rsidRPr="002379D0">
        <w:rPr>
          <w:rFonts w:ascii="SimSun" w:hAnsi="SimSun"/>
          <w:sz w:val="21"/>
          <w:lang w:val="zh-CN"/>
        </w:rPr>
        <w:t>包含在国内阶段删除的错误的项目或部分是适当的。相反，在国内阶段，如果错误的项目或部分被错误地包含在申请中，公布错误的项目没有任何意义，因为对公众有利的部分是替换的错误项目或部分。由于含有错误项目或部分的申请数量似乎不多，该代表认为应当由指定局决定是否允许替换。不过，该代表希望各主管局不要提交不符通知，并且，收到的任何通知都将以用户容易看到的方式公布，这样申请人便能在决定是否进入国内阶段之前对此有所了解。</w:t>
      </w:r>
    </w:p>
    <w:p w14:paraId="6D4A1DEC"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日本知识产权协会（JIPA）的代表表示支持该提案，该</w:t>
      </w:r>
      <w:r w:rsidRPr="002379D0">
        <w:rPr>
          <w:rFonts w:ascii="SimSun" w:hAnsi="SimSun" w:hint="eastAsia"/>
          <w:sz w:val="21"/>
          <w:lang w:val="zh-CN"/>
        </w:rPr>
        <w:t>提案</w:t>
      </w:r>
      <w:r w:rsidRPr="002379D0">
        <w:rPr>
          <w:rFonts w:ascii="SimSun" w:hAnsi="SimSun"/>
          <w:sz w:val="21"/>
          <w:lang w:val="zh-CN"/>
        </w:rPr>
        <w:t>反映了在2018年工作组第十一届会议期间举行的讲习班上表达的许多关切和要求。从保障措施的角度来看，</w:t>
      </w:r>
      <w:r w:rsidRPr="002379D0">
        <w:rPr>
          <w:rFonts w:ascii="SimSun" w:hAnsi="SimSun" w:hint="eastAsia"/>
          <w:sz w:val="21"/>
          <w:lang w:val="zh-CN"/>
        </w:rPr>
        <w:t>《</w:t>
      </w:r>
      <w:r w:rsidRPr="002379D0">
        <w:rPr>
          <w:rFonts w:ascii="SimSun" w:hAnsi="SimSun"/>
          <w:sz w:val="21"/>
          <w:lang w:val="zh-CN"/>
        </w:rPr>
        <w:t>PCT</w:t>
      </w:r>
      <w:r w:rsidRPr="002379D0">
        <w:rPr>
          <w:rFonts w:ascii="SimSun" w:hAnsi="SimSun" w:hint="eastAsia"/>
          <w:sz w:val="21"/>
          <w:lang w:val="zh-CN"/>
        </w:rPr>
        <w:t>实施细则》</w:t>
      </w:r>
      <w:r w:rsidRPr="002379D0">
        <w:rPr>
          <w:rFonts w:ascii="SimSun" w:hAnsi="SimSun"/>
          <w:sz w:val="21"/>
          <w:lang w:val="zh-CN"/>
        </w:rPr>
        <w:t>的修正</w:t>
      </w:r>
      <w:r w:rsidRPr="002379D0">
        <w:rPr>
          <w:rFonts w:ascii="SimSun" w:hAnsi="SimSun" w:hint="eastAsia"/>
          <w:sz w:val="21"/>
          <w:lang w:val="zh-CN"/>
        </w:rPr>
        <w:t>案</w:t>
      </w:r>
      <w:r w:rsidRPr="002379D0">
        <w:rPr>
          <w:rFonts w:ascii="SimSun" w:hAnsi="SimSun"/>
          <w:sz w:val="21"/>
          <w:lang w:val="zh-CN"/>
        </w:rPr>
        <w:t>总体</w:t>
      </w:r>
      <w:r w:rsidRPr="002379D0">
        <w:rPr>
          <w:rFonts w:ascii="SimSun" w:hAnsi="SimSun" w:hint="eastAsia"/>
          <w:sz w:val="21"/>
          <w:lang w:val="zh-CN"/>
        </w:rPr>
        <w:t>上</w:t>
      </w:r>
      <w:r w:rsidRPr="002379D0">
        <w:rPr>
          <w:rFonts w:ascii="SimSun" w:hAnsi="SimSun"/>
          <w:sz w:val="21"/>
          <w:lang w:val="zh-CN"/>
        </w:rPr>
        <w:t>对申请人有利。然而，该代表就受理局和指定局有关援引加入的做法提出了两项要求。第一，对错误提交的项目或部分的处理应该在各受理局之间协调，以确保</w:t>
      </w:r>
      <w:r w:rsidRPr="002379D0">
        <w:rPr>
          <w:rFonts w:ascii="SimSun" w:hAnsi="SimSun" w:hint="eastAsia"/>
          <w:sz w:val="21"/>
          <w:lang w:val="zh-CN"/>
        </w:rPr>
        <w:t>对</w:t>
      </w:r>
      <w:r w:rsidRPr="002379D0">
        <w:rPr>
          <w:rFonts w:ascii="SimSun" w:hAnsi="SimSun"/>
          <w:sz w:val="21"/>
          <w:lang w:val="zh-CN"/>
        </w:rPr>
        <w:t>申请人公平。第二，有必要澄清每个指定局对援引加入的</w:t>
      </w:r>
      <w:r w:rsidRPr="002379D0">
        <w:rPr>
          <w:rFonts w:ascii="SimSun" w:hAnsi="SimSun" w:hint="eastAsia"/>
          <w:sz w:val="21"/>
          <w:lang w:val="zh-CN"/>
        </w:rPr>
        <w:t>做法</w:t>
      </w:r>
      <w:r w:rsidRPr="002379D0">
        <w:rPr>
          <w:rFonts w:ascii="SimSun" w:hAnsi="SimSun"/>
          <w:sz w:val="21"/>
          <w:lang w:val="zh-CN"/>
        </w:rPr>
        <w:t>，并澄清这些信息如何向用户提供。</w:t>
      </w:r>
    </w:p>
    <w:p w14:paraId="4F6AE9EF"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秘书处在答复JPAA和JIPA提出的评论意见时表示，国际局在产权网站和《PCT申请人指南》上公布了关于不符通知的</w:t>
      </w:r>
      <w:r w:rsidRPr="002379D0">
        <w:rPr>
          <w:rFonts w:ascii="SimSun" w:hAnsi="SimSun" w:hint="eastAsia"/>
          <w:sz w:val="21"/>
          <w:lang w:val="zh-CN"/>
        </w:rPr>
        <w:t>所有</w:t>
      </w:r>
      <w:r w:rsidRPr="002379D0">
        <w:rPr>
          <w:rFonts w:ascii="SimSun" w:hAnsi="SimSun"/>
          <w:sz w:val="21"/>
          <w:lang w:val="zh-CN"/>
        </w:rPr>
        <w:t>有效信息。国际局将广泛公告这些指定局已提交此类通知的事实，以确保申请人充分了解哪些指定局将接受援引加入正确的项目或部分用于国内阶段处理，哪些不接受。</w:t>
      </w:r>
    </w:p>
    <w:p w14:paraId="539D51C3" w14:textId="1F63CDC1"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秘书处进一步澄清说，就受理局而言，有人建议以大会通过的谅解</w:t>
      </w:r>
      <w:r w:rsidRPr="002379D0">
        <w:rPr>
          <w:rFonts w:ascii="SimSun" w:hAnsi="SimSun" w:hint="eastAsia"/>
          <w:sz w:val="21"/>
          <w:lang w:val="zh-CN"/>
        </w:rPr>
        <w:t>的</w:t>
      </w:r>
      <w:r w:rsidRPr="002379D0">
        <w:rPr>
          <w:rFonts w:ascii="SimSun" w:hAnsi="SimSun"/>
          <w:sz w:val="21"/>
          <w:lang w:val="zh-CN"/>
        </w:rPr>
        <w:t>方式确保向提交了此类通知的受理局提交的所有申请，都将根据细则19.4</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0005425C">
        <w:rPr>
          <w:rFonts w:ascii="SimSun" w:hAnsi="SimSun" w:hint="eastAsia"/>
          <w:sz w:val="21"/>
          <w:lang w:val="zh-CN"/>
        </w:rPr>
        <w:t>（</w:t>
      </w:r>
      <w:r w:rsidRPr="002379D0">
        <w:rPr>
          <w:rFonts w:ascii="SimSun" w:hAnsi="SimSun"/>
          <w:sz w:val="21"/>
          <w:lang w:val="zh-CN"/>
        </w:rPr>
        <w:t>iii</w:t>
      </w:r>
      <w:r w:rsidR="0005425C">
        <w:rPr>
          <w:rFonts w:ascii="SimSun" w:hAnsi="SimSun"/>
          <w:sz w:val="21"/>
          <w:lang w:val="zh-CN"/>
        </w:rPr>
        <w:t>）</w:t>
      </w:r>
      <w:r w:rsidRPr="002379D0">
        <w:rPr>
          <w:rFonts w:ascii="SimSun" w:hAnsi="SimSun"/>
          <w:sz w:val="21"/>
          <w:lang w:val="zh-CN"/>
        </w:rPr>
        <w:t>被转至作为受理局的国际局，国际局将适用关于援引加入正确的项目或部分的规定。因此，从本质上讲，无论申请在何处提交，每位申请人都有权</w:t>
      </w:r>
      <w:r w:rsidRPr="002379D0">
        <w:rPr>
          <w:rFonts w:ascii="SimSun" w:hAnsi="SimSun" w:hint="eastAsia"/>
          <w:sz w:val="21"/>
          <w:lang w:val="zh-CN"/>
        </w:rPr>
        <w:t>享有</w:t>
      </w:r>
      <w:r w:rsidRPr="002379D0">
        <w:rPr>
          <w:rFonts w:ascii="SimSun" w:hAnsi="SimSun"/>
          <w:sz w:val="21"/>
          <w:lang w:val="zh-CN"/>
        </w:rPr>
        <w:t>在错误提交项目和部分时提供保障措施条款</w:t>
      </w:r>
      <w:r w:rsidRPr="002379D0">
        <w:rPr>
          <w:rFonts w:ascii="SimSun" w:hAnsi="SimSun" w:hint="eastAsia"/>
          <w:sz w:val="21"/>
          <w:lang w:val="zh-CN"/>
        </w:rPr>
        <w:t>规定</w:t>
      </w:r>
      <w:r w:rsidRPr="002379D0">
        <w:rPr>
          <w:rFonts w:ascii="SimSun" w:hAnsi="SimSun"/>
          <w:sz w:val="21"/>
          <w:lang w:val="zh-CN"/>
        </w:rPr>
        <w:t>的权利。</w:t>
      </w:r>
    </w:p>
    <w:p w14:paraId="55567ACF" w14:textId="318F668A"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A638BF" w:rsidRPr="00840A77">
        <w:rPr>
          <w:rFonts w:ascii="SimSun" w:hAnsi="SimSun" w:hint="eastAsia"/>
          <w:sz w:val="21"/>
          <w:szCs w:val="21"/>
        </w:rPr>
        <w:t>注册职业代理人协会</w:t>
      </w:r>
      <w:r w:rsidRPr="002379D0">
        <w:rPr>
          <w:rFonts w:ascii="SimSun" w:hAnsi="SimSun"/>
          <w:sz w:val="21"/>
          <w:lang w:val="zh-CN"/>
        </w:rPr>
        <w:t>（</w:t>
      </w:r>
      <w:r w:rsidRPr="002379D0">
        <w:rPr>
          <w:rFonts w:ascii="SimSun" w:hAnsi="SimSun" w:hint="eastAsia"/>
          <w:sz w:val="21"/>
          <w:lang w:val="zh-CN"/>
        </w:rPr>
        <w:t>E</w:t>
      </w:r>
      <w:r w:rsidRPr="002379D0">
        <w:rPr>
          <w:rFonts w:ascii="SimSun" w:hAnsi="SimSun"/>
          <w:sz w:val="21"/>
          <w:lang w:val="zh-CN"/>
        </w:rPr>
        <w:t>PI）的代表表示支持该提案，并期望申请人在错误提交的项目和部分方面享有平等待遇，无论受理局如何处理。</w:t>
      </w:r>
    </w:p>
    <w:p w14:paraId="71B23049"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国际知识产权律师联合会（FICPI）的代表也表示支持该提案。</w:t>
      </w:r>
    </w:p>
    <w:p w14:paraId="5BF35F99"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主席总结说，工作组成员和用户群体都普遍支持该提案。因此，主席邀请就本文件附件所</w:t>
      </w:r>
      <w:r w:rsidRPr="002379D0">
        <w:rPr>
          <w:rFonts w:ascii="SimSun" w:hAnsi="SimSun" w:hint="eastAsia"/>
          <w:sz w:val="21"/>
          <w:lang w:val="zh-CN"/>
        </w:rPr>
        <w:t>载</w:t>
      </w:r>
      <w:r w:rsidRPr="002379D0">
        <w:rPr>
          <w:rFonts w:ascii="SimSun" w:hAnsi="SimSun"/>
          <w:sz w:val="21"/>
          <w:lang w:val="zh-CN"/>
        </w:rPr>
        <w:t>的《PCT实施细则》拟议修正案提出意见。</w:t>
      </w:r>
    </w:p>
    <w:p w14:paraId="22A74CD2"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bookmarkStart w:id="11" w:name="_Ref17120336"/>
      <w:r w:rsidRPr="002379D0">
        <w:rPr>
          <w:rFonts w:ascii="SimSun" w:hAnsi="SimSun"/>
          <w:sz w:val="21"/>
          <w:lang w:val="zh-CN"/>
        </w:rPr>
        <w:t>美利坚合众国代表团表示，它对</w:t>
      </w:r>
      <w:r w:rsidRPr="002379D0">
        <w:rPr>
          <w:rFonts w:ascii="SimSun" w:hAnsi="SimSun" w:hint="eastAsia"/>
          <w:sz w:val="21"/>
          <w:lang w:val="zh-CN"/>
        </w:rPr>
        <w:t>很多新</w:t>
      </w:r>
      <w:r w:rsidRPr="002379D0">
        <w:rPr>
          <w:rFonts w:ascii="SimSun" w:hAnsi="SimSun"/>
          <w:sz w:val="21"/>
          <w:lang w:val="zh-CN"/>
        </w:rPr>
        <w:t>增的拟议细则或现行细则的拟议修正</w:t>
      </w:r>
      <w:r w:rsidRPr="002379D0">
        <w:rPr>
          <w:rFonts w:ascii="SimSun" w:hAnsi="SimSun" w:hint="eastAsia"/>
          <w:sz w:val="21"/>
          <w:lang w:val="zh-CN"/>
        </w:rPr>
        <w:t>案</w:t>
      </w:r>
      <w:r w:rsidRPr="002379D0">
        <w:rPr>
          <w:rFonts w:ascii="SimSun" w:hAnsi="SimSun"/>
          <w:sz w:val="21"/>
          <w:lang w:val="zh-CN"/>
        </w:rPr>
        <w:t>有具体关切，特别是：</w:t>
      </w:r>
      <w:bookmarkEnd w:id="11"/>
    </w:p>
    <w:p w14:paraId="073ADEC6" w14:textId="0765B878" w:rsidR="00174DEA" w:rsidRPr="002379D0" w:rsidRDefault="00174DEA" w:rsidP="00A638BF">
      <w:pPr>
        <w:pStyle w:val="ONUME"/>
        <w:numPr>
          <w:ilvl w:val="1"/>
          <w:numId w:val="4"/>
        </w:numPr>
        <w:overflowPunct w:val="0"/>
        <w:spacing w:afterLines="50" w:after="120" w:line="340" w:lineRule="atLeast"/>
        <w:jc w:val="both"/>
        <w:rPr>
          <w:rFonts w:ascii="SimSun" w:hAnsi="SimSun"/>
          <w:sz w:val="21"/>
        </w:rPr>
      </w:pPr>
      <w:r w:rsidRPr="002379D0">
        <w:rPr>
          <w:rFonts w:ascii="SimSun" w:hAnsi="SimSun"/>
          <w:sz w:val="21"/>
          <w:lang w:val="zh-CN"/>
        </w:rPr>
        <w:t>代表团询问，如果正确的项目（例如，一组正确的权利要求）已援引加入，而错误提交的项目（例如，一组错误提交的权利要求）还留在申请中，</w:t>
      </w:r>
      <w:r w:rsidR="00A20799" w:rsidRPr="002379D0">
        <w:rPr>
          <w:rFonts w:ascii="SimSun" w:hAnsi="SimSun" w:hint="eastAsia"/>
          <w:sz w:val="21"/>
          <w:lang w:val="zh-CN"/>
        </w:rPr>
        <w:t>《</w:t>
      </w:r>
      <w:r w:rsidRPr="002379D0">
        <w:rPr>
          <w:rFonts w:ascii="SimSun" w:hAnsi="SimSun"/>
          <w:sz w:val="21"/>
          <w:lang w:val="zh-CN"/>
        </w:rPr>
        <w:t>条约</w:t>
      </w:r>
      <w:r w:rsidR="00A20799" w:rsidRPr="002379D0">
        <w:rPr>
          <w:rFonts w:ascii="SimSun" w:hAnsi="SimSun" w:hint="eastAsia"/>
          <w:sz w:val="21"/>
          <w:lang w:val="zh-CN"/>
        </w:rPr>
        <w:t>》</w:t>
      </w:r>
      <w:r w:rsidRPr="002379D0">
        <w:rPr>
          <w:rFonts w:ascii="SimSun" w:hAnsi="SimSun"/>
          <w:sz w:val="21"/>
          <w:lang w:val="zh-CN"/>
        </w:rPr>
        <w:t>第15条是否允许ISA仅基于正确的内容（正确的权利要求）进行检索，不考虑错误提交的项目（错误提交的权利要求），鉴于</w:t>
      </w:r>
      <w:r w:rsidR="00A20799" w:rsidRPr="002379D0">
        <w:rPr>
          <w:rFonts w:ascii="SimSun" w:hAnsi="SimSun" w:hint="eastAsia"/>
          <w:sz w:val="21"/>
          <w:lang w:val="zh-CN"/>
        </w:rPr>
        <w:t>《</w:t>
      </w:r>
      <w:r w:rsidRPr="002379D0">
        <w:rPr>
          <w:rFonts w:ascii="SimSun" w:hAnsi="SimSun"/>
          <w:sz w:val="21"/>
          <w:lang w:val="zh-CN"/>
        </w:rPr>
        <w:t>条约</w:t>
      </w:r>
      <w:r w:rsidR="00A20799" w:rsidRPr="002379D0">
        <w:rPr>
          <w:rFonts w:ascii="SimSun" w:hAnsi="SimSun" w:hint="eastAsia"/>
          <w:sz w:val="21"/>
          <w:lang w:val="zh-CN"/>
        </w:rPr>
        <w:t>》</w:t>
      </w:r>
      <w:r w:rsidRPr="002379D0">
        <w:rPr>
          <w:rFonts w:ascii="SimSun" w:hAnsi="SimSun"/>
          <w:sz w:val="21"/>
          <w:lang w:val="zh-CN"/>
        </w:rPr>
        <w:t>第15条</w:t>
      </w:r>
      <w:r w:rsidRPr="002379D0">
        <w:rPr>
          <w:rFonts w:ascii="SimSun" w:hAnsi="SimSun" w:hint="eastAsia"/>
          <w:sz w:val="21"/>
          <w:lang w:val="zh-CN"/>
        </w:rPr>
        <w:t>第</w:t>
      </w:r>
      <w:r w:rsidR="0005425C">
        <w:rPr>
          <w:rFonts w:ascii="SimSun" w:hAnsi="SimSun" w:hint="eastAsia"/>
          <w:sz w:val="21"/>
          <w:lang w:val="zh-CN"/>
        </w:rPr>
        <w:t>（</w:t>
      </w:r>
      <w:r w:rsidRPr="002379D0">
        <w:rPr>
          <w:rFonts w:ascii="SimSun" w:hAnsi="SimSun"/>
          <w:sz w:val="21"/>
          <w:lang w:val="zh-CN"/>
        </w:rPr>
        <w:t>3</w:t>
      </w:r>
      <w:r w:rsidR="0005425C">
        <w:rPr>
          <w:rFonts w:ascii="SimSun" w:hAnsi="SimSun" w:hint="eastAsia"/>
          <w:sz w:val="21"/>
          <w:lang w:val="zh-CN"/>
        </w:rPr>
        <w:t>）</w:t>
      </w:r>
      <w:r w:rsidRPr="002379D0">
        <w:rPr>
          <w:rFonts w:ascii="SimSun" w:hAnsi="SimSun" w:hint="eastAsia"/>
          <w:sz w:val="21"/>
          <w:lang w:val="zh-CN"/>
        </w:rPr>
        <w:t>款</w:t>
      </w:r>
      <w:r w:rsidRPr="002379D0">
        <w:rPr>
          <w:rFonts w:ascii="SimSun" w:hAnsi="SimSun"/>
          <w:sz w:val="21"/>
          <w:lang w:val="zh-CN"/>
        </w:rPr>
        <w:t>规定国际检索必</w:t>
      </w:r>
      <w:r w:rsidRPr="00D71426">
        <w:rPr>
          <w:rFonts w:ascii="SimSun" w:hAnsi="SimSun"/>
          <w:sz w:val="21"/>
          <w:lang w:val="zh-CN"/>
        </w:rPr>
        <w:t>须“在权</w:t>
      </w:r>
      <w:r w:rsidRPr="002379D0">
        <w:rPr>
          <w:rFonts w:ascii="SimSun" w:hAnsi="SimSun"/>
          <w:sz w:val="21"/>
          <w:lang w:val="zh-CN"/>
        </w:rPr>
        <w:t>利要求书的基础上进行，并适当考虑到说明书和附图（如有</w:t>
      </w:r>
      <w:r w:rsidRPr="00D71426">
        <w:rPr>
          <w:rFonts w:ascii="SimSun" w:hAnsi="SimSun"/>
          <w:sz w:val="21"/>
          <w:lang w:val="zh-CN"/>
        </w:rPr>
        <w:t>）”，并且</w:t>
      </w:r>
      <w:r w:rsidR="00A20799" w:rsidRPr="00D71426">
        <w:rPr>
          <w:rFonts w:ascii="SimSun" w:hAnsi="SimSun" w:hint="eastAsia"/>
          <w:sz w:val="21"/>
          <w:lang w:val="zh-CN"/>
        </w:rPr>
        <w:t>《</w:t>
      </w:r>
      <w:r w:rsidRPr="002379D0">
        <w:rPr>
          <w:rFonts w:ascii="SimSun" w:hAnsi="SimSun"/>
          <w:sz w:val="21"/>
          <w:lang w:val="zh-CN"/>
        </w:rPr>
        <w:t>条约</w:t>
      </w:r>
      <w:r w:rsidR="00A20799" w:rsidRPr="002379D0">
        <w:rPr>
          <w:rFonts w:ascii="SimSun" w:hAnsi="SimSun" w:hint="eastAsia"/>
          <w:sz w:val="21"/>
          <w:lang w:val="zh-CN"/>
        </w:rPr>
        <w:t>》</w:t>
      </w:r>
      <w:r w:rsidRPr="002379D0">
        <w:rPr>
          <w:rFonts w:ascii="SimSun" w:hAnsi="SimSun"/>
          <w:sz w:val="21"/>
          <w:lang w:val="zh-CN"/>
        </w:rPr>
        <w:t>第17条</w:t>
      </w:r>
      <w:r w:rsidRPr="002379D0">
        <w:rPr>
          <w:rFonts w:ascii="SimSun" w:hAnsi="SimSun" w:hint="eastAsia"/>
          <w:sz w:val="21"/>
          <w:lang w:val="zh-CN"/>
        </w:rPr>
        <w:t>第</w:t>
      </w:r>
      <w:r w:rsidR="0005425C">
        <w:rPr>
          <w:rFonts w:ascii="SimSun" w:hAnsi="SimSun"/>
          <w:sz w:val="21"/>
          <w:lang w:val="zh-CN"/>
        </w:rPr>
        <w:t>（</w:t>
      </w:r>
      <w:r w:rsidR="007B4261" w:rsidRPr="002379D0">
        <w:rPr>
          <w:rFonts w:ascii="SimSun" w:hAnsi="SimSun"/>
          <w:sz w:val="21"/>
          <w:lang w:val="zh-CN"/>
        </w:rPr>
        <w:t>2</w:t>
      </w:r>
      <w:r w:rsidR="0005425C">
        <w:rPr>
          <w:rFonts w:ascii="SimSun" w:hAnsi="SimSun"/>
          <w:sz w:val="21"/>
          <w:lang w:val="zh-CN"/>
        </w:rPr>
        <w:t>）</w:t>
      </w:r>
      <w:r w:rsidRPr="002379D0">
        <w:rPr>
          <w:rFonts w:ascii="SimSun" w:hAnsi="SimSun" w:hint="eastAsia"/>
          <w:sz w:val="21"/>
          <w:lang w:val="zh-CN"/>
        </w:rPr>
        <w:t>款</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和</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hint="eastAsia"/>
          <w:sz w:val="21"/>
          <w:lang w:val="zh-CN"/>
        </w:rPr>
        <w:t>项</w:t>
      </w:r>
      <w:r w:rsidRPr="002379D0">
        <w:rPr>
          <w:rFonts w:ascii="SimSun" w:hAnsi="SimSun"/>
          <w:sz w:val="21"/>
          <w:lang w:val="zh-CN"/>
        </w:rPr>
        <w:t>规定的任何允许不出具检索报告的例外似乎都不适用。这种情况与更正明显错误（例如，权利要求书中的错误）没有可比性，如果在ISA开始起草检索报告后才获得其授权或向其发出通知，则ISA无需将其考虑在内；在这种情况下，所有权利要求（尽管含有明显错误）仍构成检索的基础。</w:t>
      </w:r>
    </w:p>
    <w:p w14:paraId="7880F42B" w14:textId="3423A0DB" w:rsidR="00174DEA" w:rsidRPr="002379D0" w:rsidRDefault="00174DEA" w:rsidP="00A638BF">
      <w:pPr>
        <w:pStyle w:val="ONUME"/>
        <w:numPr>
          <w:ilvl w:val="1"/>
          <w:numId w:val="4"/>
        </w:numPr>
        <w:overflowPunct w:val="0"/>
        <w:spacing w:afterLines="50" w:after="120" w:line="340" w:lineRule="atLeast"/>
        <w:jc w:val="both"/>
        <w:rPr>
          <w:rFonts w:ascii="SimSun" w:hAnsi="SimSun"/>
          <w:sz w:val="21"/>
        </w:rPr>
      </w:pPr>
      <w:r w:rsidRPr="002379D0">
        <w:rPr>
          <w:rFonts w:ascii="SimSun" w:hAnsi="SimSun"/>
          <w:sz w:val="21"/>
          <w:lang w:val="zh-CN"/>
        </w:rPr>
        <w:t>代表团进一步强调，对于处理申请</w:t>
      </w:r>
      <w:r w:rsidRPr="002379D0">
        <w:rPr>
          <w:rFonts w:ascii="SimSun" w:hAnsi="SimSun" w:hint="eastAsia"/>
          <w:sz w:val="21"/>
          <w:lang w:val="zh-CN"/>
        </w:rPr>
        <w:t>的程序</w:t>
      </w:r>
      <w:r w:rsidRPr="002379D0">
        <w:rPr>
          <w:rFonts w:ascii="SimSun" w:hAnsi="SimSun"/>
          <w:sz w:val="21"/>
          <w:lang w:val="zh-CN"/>
        </w:rPr>
        <w:t>应在《行政规程》或《受理局指南》中作出明确指导。在既</w:t>
      </w:r>
      <w:r w:rsidRPr="002379D0">
        <w:rPr>
          <w:rFonts w:ascii="SimSun" w:hAnsi="SimSun" w:hint="eastAsia"/>
          <w:sz w:val="21"/>
          <w:lang w:val="zh-CN"/>
        </w:rPr>
        <w:t>存在</w:t>
      </w:r>
      <w:r w:rsidRPr="002379D0">
        <w:rPr>
          <w:rFonts w:ascii="SimSun" w:hAnsi="SimSun"/>
          <w:sz w:val="21"/>
          <w:lang w:val="zh-CN"/>
        </w:rPr>
        <w:t>遗漏项目和/或部分又存在错误提交项目和/或部分</w:t>
      </w:r>
      <w:r w:rsidRPr="00D71426">
        <w:rPr>
          <w:rFonts w:ascii="SimSun" w:hAnsi="SimSun"/>
          <w:sz w:val="21"/>
          <w:lang w:val="zh-CN"/>
        </w:rPr>
        <w:t>的“混合”情况下，</w:t>
      </w:r>
      <w:r w:rsidRPr="002379D0">
        <w:rPr>
          <w:rFonts w:ascii="SimSun" w:hAnsi="SimSun"/>
          <w:sz w:val="21"/>
          <w:lang w:val="zh-CN"/>
        </w:rPr>
        <w:t>需要明确这些条款如何协同工作。例如，如果</w:t>
      </w:r>
      <w:r w:rsidRPr="002379D0">
        <w:rPr>
          <w:rFonts w:ascii="SimSun" w:hAnsi="SimSun" w:hint="eastAsia"/>
          <w:sz w:val="21"/>
          <w:lang w:val="zh-CN"/>
        </w:rPr>
        <w:t>提交的</w:t>
      </w:r>
      <w:r w:rsidRPr="002379D0">
        <w:rPr>
          <w:rFonts w:ascii="SimSun" w:hAnsi="SimSun"/>
          <w:sz w:val="21"/>
          <w:lang w:val="zh-CN"/>
        </w:rPr>
        <w:t>申请</w:t>
      </w:r>
      <w:r w:rsidRPr="002379D0">
        <w:rPr>
          <w:rFonts w:ascii="SimSun" w:hAnsi="SimSun" w:hint="eastAsia"/>
          <w:sz w:val="21"/>
          <w:lang w:val="zh-CN"/>
        </w:rPr>
        <w:t>书中</w:t>
      </w:r>
      <w:r w:rsidRPr="002379D0">
        <w:rPr>
          <w:rFonts w:ascii="SimSun" w:hAnsi="SimSun"/>
          <w:sz w:val="21"/>
          <w:lang w:val="zh-CN"/>
        </w:rPr>
        <w:t>的说明不正确，没有权利要求，或者申请书遗漏了说明页，或者有一组错误的权利要求，代表团理解受理局将对提交的适当部分适用每一套细则。然而，指定局，特别是那些提交了不符通知的指定局，需要了解提交的哪些申请是按照哪套细则处理的，以便确定如何处理申请。在这种情况下，可能要求申请人说明提交文件的每一部分都是根据哪些细则提交的。同样，代表团对拟议的细则20.5之二</w:t>
      </w:r>
      <w:r w:rsidR="0005425C">
        <w:rPr>
          <w:rFonts w:ascii="SimSun" w:hAnsi="SimSun" w:hint="eastAsia"/>
          <w:sz w:val="21"/>
          <w:lang w:val="zh-CN"/>
        </w:rPr>
        <w:t>（</w:t>
      </w:r>
      <w:r w:rsidRPr="002379D0">
        <w:rPr>
          <w:rFonts w:ascii="SimSun" w:hAnsi="SimSun"/>
          <w:sz w:val="21"/>
          <w:lang w:val="zh-CN"/>
        </w:rPr>
        <w:t>e</w:t>
      </w:r>
      <w:r w:rsidR="0005425C">
        <w:rPr>
          <w:rFonts w:ascii="SimSun" w:hAnsi="SimSun"/>
          <w:sz w:val="21"/>
          <w:lang w:val="zh-CN"/>
        </w:rPr>
        <w:t>）</w:t>
      </w:r>
      <w:r w:rsidRPr="002379D0">
        <w:rPr>
          <w:rFonts w:ascii="SimSun" w:hAnsi="SimSun"/>
          <w:sz w:val="21"/>
          <w:lang w:val="zh-CN"/>
        </w:rPr>
        <w:t>的行政处理过程表示关切，该细则允许申请人</w:t>
      </w:r>
      <w:r w:rsidRPr="002379D0">
        <w:rPr>
          <w:rFonts w:ascii="SimSun" w:hAnsi="SimSun" w:hint="eastAsia"/>
          <w:sz w:val="21"/>
          <w:lang w:val="zh-CN"/>
        </w:rPr>
        <w:t>提出</w:t>
      </w:r>
      <w:r w:rsidRPr="002379D0">
        <w:rPr>
          <w:rFonts w:ascii="SimSun" w:hAnsi="SimSun"/>
          <w:sz w:val="21"/>
          <w:lang w:val="zh-CN"/>
        </w:rPr>
        <w:t>请求之后不考虑该正确项目。在这种情况下，需要明确处理步骤，以便能够从提交的申请中识别出哪些是申请的一部分，哪些不是。</w:t>
      </w:r>
    </w:p>
    <w:p w14:paraId="06241634" w14:textId="5F8CB575" w:rsidR="00174DEA" w:rsidRPr="002379D0" w:rsidRDefault="00174DEA" w:rsidP="00A638BF">
      <w:pPr>
        <w:pStyle w:val="ONUME"/>
        <w:numPr>
          <w:ilvl w:val="1"/>
          <w:numId w:val="4"/>
        </w:numPr>
        <w:overflowPunct w:val="0"/>
        <w:spacing w:afterLines="50" w:after="120" w:line="340" w:lineRule="atLeast"/>
        <w:jc w:val="both"/>
        <w:rPr>
          <w:rFonts w:ascii="SimSun" w:hAnsi="SimSun"/>
          <w:sz w:val="21"/>
        </w:rPr>
      </w:pPr>
      <w:r w:rsidRPr="002379D0">
        <w:rPr>
          <w:rFonts w:ascii="SimSun" w:hAnsi="SimSun"/>
          <w:sz w:val="21"/>
          <w:lang w:val="zh-CN"/>
        </w:rPr>
        <w:t>最后，代表团对提案给申请人带来的额外负担表达了两项关切。第一，文件附件</w:t>
      </w:r>
      <w:r w:rsidRPr="002379D0">
        <w:rPr>
          <w:rFonts w:ascii="SimSun" w:hAnsi="SimSun" w:hint="eastAsia"/>
          <w:sz w:val="21"/>
          <w:lang w:val="zh-CN"/>
        </w:rPr>
        <w:t>所载</w:t>
      </w:r>
      <w:r w:rsidRPr="002379D0">
        <w:rPr>
          <w:rFonts w:ascii="SimSun" w:hAnsi="SimSun"/>
          <w:sz w:val="21"/>
          <w:lang w:val="zh-CN"/>
        </w:rPr>
        <w:t>的对细则20.5之二</w:t>
      </w:r>
      <w:r w:rsidR="0005425C">
        <w:rPr>
          <w:rFonts w:ascii="SimSun" w:hAnsi="SimSun"/>
          <w:sz w:val="21"/>
          <w:lang w:val="zh-CN"/>
        </w:rPr>
        <w:t>（</w:t>
      </w:r>
      <w:r w:rsidR="00832B3C" w:rsidRPr="002379D0">
        <w:rPr>
          <w:rFonts w:ascii="SimSun" w:hAnsi="SimSun"/>
          <w:sz w:val="21"/>
          <w:lang w:val="zh-CN"/>
        </w:rPr>
        <w:t>d</w:t>
      </w:r>
      <w:r w:rsidR="0005425C">
        <w:rPr>
          <w:rFonts w:ascii="SimSun" w:hAnsi="SimSun"/>
          <w:sz w:val="21"/>
          <w:lang w:val="zh-CN"/>
        </w:rPr>
        <w:t>）</w:t>
      </w:r>
      <w:r w:rsidRPr="002379D0">
        <w:rPr>
          <w:rFonts w:ascii="SimSun" w:hAnsi="SimSun"/>
          <w:sz w:val="21"/>
          <w:lang w:val="zh-CN"/>
        </w:rPr>
        <w:t>的</w:t>
      </w:r>
      <w:r w:rsidRPr="002379D0">
        <w:rPr>
          <w:rFonts w:ascii="SimSun" w:hAnsi="SimSun" w:hint="eastAsia"/>
          <w:sz w:val="21"/>
          <w:lang w:val="zh-CN"/>
        </w:rPr>
        <w:t>评论</w:t>
      </w:r>
      <w:r w:rsidRPr="002379D0">
        <w:rPr>
          <w:rFonts w:ascii="SimSun" w:hAnsi="SimSun"/>
          <w:sz w:val="21"/>
          <w:lang w:val="zh-CN"/>
        </w:rPr>
        <w:t>表明，申请人应在主管局提交不符通知</w:t>
      </w:r>
      <w:r w:rsidRPr="002379D0">
        <w:rPr>
          <w:rFonts w:ascii="SimSun" w:hAnsi="SimSun" w:hint="eastAsia"/>
          <w:sz w:val="21"/>
          <w:lang w:val="zh-CN"/>
        </w:rPr>
        <w:t>之前，</w:t>
      </w:r>
      <w:r w:rsidRPr="002379D0">
        <w:rPr>
          <w:rFonts w:ascii="SimSun" w:hAnsi="SimSun"/>
          <w:sz w:val="21"/>
          <w:lang w:val="zh-CN"/>
        </w:rPr>
        <w:t>在进入国内阶段</w:t>
      </w:r>
      <w:r w:rsidRPr="002379D0">
        <w:rPr>
          <w:rFonts w:ascii="SimSun" w:hAnsi="SimSun" w:hint="eastAsia"/>
          <w:sz w:val="21"/>
          <w:lang w:val="zh-CN"/>
        </w:rPr>
        <w:t>时修正</w:t>
      </w:r>
      <w:r w:rsidRPr="002379D0">
        <w:rPr>
          <w:rFonts w:ascii="SimSun" w:hAnsi="SimSun"/>
          <w:sz w:val="21"/>
          <w:lang w:val="zh-CN"/>
        </w:rPr>
        <w:t>申请，从申请中删除正确的项目或部分。</w:t>
      </w:r>
      <w:r w:rsidRPr="002379D0">
        <w:rPr>
          <w:rFonts w:ascii="SimSun" w:hAnsi="SimSun" w:hint="eastAsia"/>
          <w:sz w:val="21"/>
          <w:lang w:val="zh-CN"/>
        </w:rPr>
        <w:t>此外</w:t>
      </w:r>
      <w:r w:rsidRPr="002379D0">
        <w:rPr>
          <w:rFonts w:ascii="SimSun" w:hAnsi="SimSun"/>
          <w:sz w:val="21"/>
          <w:lang w:val="zh-CN"/>
        </w:rPr>
        <w:t>，代表团建议进一步修改拟议的新细则20.5之二，</w:t>
      </w:r>
      <w:r w:rsidRPr="002379D0">
        <w:rPr>
          <w:rFonts w:ascii="SimSun" w:hAnsi="SimSun" w:hint="eastAsia"/>
          <w:sz w:val="21"/>
          <w:lang w:val="zh-CN"/>
        </w:rPr>
        <w:t>对自动从</w:t>
      </w:r>
      <w:r w:rsidRPr="002379D0">
        <w:rPr>
          <w:rFonts w:ascii="SimSun" w:hAnsi="SimSun"/>
          <w:sz w:val="21"/>
          <w:lang w:val="zh-CN"/>
        </w:rPr>
        <w:t>正确的项目或部分</w:t>
      </w:r>
      <w:r w:rsidRPr="002379D0">
        <w:rPr>
          <w:rFonts w:ascii="SimSun" w:hAnsi="SimSun" w:hint="eastAsia"/>
          <w:sz w:val="21"/>
          <w:lang w:val="zh-CN"/>
        </w:rPr>
        <w:t>中</w:t>
      </w:r>
      <w:r w:rsidRPr="002379D0">
        <w:rPr>
          <w:rFonts w:ascii="SimSun" w:hAnsi="SimSun"/>
          <w:sz w:val="21"/>
          <w:lang w:val="zh-CN"/>
        </w:rPr>
        <w:t>删除</w:t>
      </w:r>
      <w:r w:rsidRPr="002379D0">
        <w:rPr>
          <w:rFonts w:ascii="SimSun" w:hAnsi="SimSun" w:hint="eastAsia"/>
          <w:sz w:val="21"/>
          <w:lang w:val="zh-CN"/>
        </w:rPr>
        <w:t>问题</w:t>
      </w:r>
      <w:r w:rsidRPr="002379D0">
        <w:rPr>
          <w:rFonts w:ascii="SimSun" w:hAnsi="SimSun"/>
          <w:sz w:val="21"/>
          <w:lang w:val="zh-CN"/>
        </w:rPr>
        <w:t>做出规定，以便在此类主管局</w:t>
      </w:r>
      <w:r w:rsidRPr="002379D0">
        <w:rPr>
          <w:rFonts w:ascii="SimSun" w:hAnsi="SimSun" w:hint="eastAsia"/>
          <w:sz w:val="21"/>
          <w:lang w:val="zh-CN"/>
        </w:rPr>
        <w:t>之前</w:t>
      </w:r>
      <w:r w:rsidRPr="002379D0">
        <w:rPr>
          <w:rFonts w:ascii="SimSun" w:hAnsi="SimSun"/>
          <w:sz w:val="21"/>
          <w:lang w:val="zh-CN"/>
        </w:rPr>
        <w:t>进行国内阶段</w:t>
      </w:r>
      <w:r w:rsidRPr="002379D0">
        <w:rPr>
          <w:rFonts w:ascii="SimSun" w:hAnsi="SimSun" w:hint="eastAsia"/>
          <w:sz w:val="21"/>
          <w:lang w:val="zh-CN"/>
        </w:rPr>
        <w:t>的</w:t>
      </w:r>
      <w:r w:rsidRPr="002379D0">
        <w:rPr>
          <w:rFonts w:ascii="SimSun" w:hAnsi="SimSun"/>
          <w:sz w:val="21"/>
          <w:lang w:val="zh-CN"/>
        </w:rPr>
        <w:t>处理。第二，代表团建议进一步修正细则20.8（a之三），</w:t>
      </w:r>
      <w:r w:rsidRPr="002379D0">
        <w:rPr>
          <w:rFonts w:ascii="SimSun" w:hAnsi="SimSun" w:hint="eastAsia"/>
          <w:sz w:val="21"/>
          <w:lang w:val="zh-CN"/>
        </w:rPr>
        <w:t>对</w:t>
      </w:r>
      <w:r w:rsidRPr="002379D0">
        <w:rPr>
          <w:rFonts w:ascii="SimSun" w:hAnsi="SimSun"/>
          <w:sz w:val="21"/>
          <w:lang w:val="zh-CN"/>
        </w:rPr>
        <w:t>任何</w:t>
      </w:r>
      <w:r w:rsidRPr="002379D0">
        <w:rPr>
          <w:rFonts w:ascii="SimSun" w:hAnsi="SimSun" w:hint="eastAsia"/>
          <w:sz w:val="21"/>
          <w:lang w:val="zh-CN"/>
        </w:rPr>
        <w:t>已</w:t>
      </w:r>
      <w:r w:rsidRPr="002379D0">
        <w:rPr>
          <w:rFonts w:ascii="SimSun" w:hAnsi="SimSun"/>
          <w:sz w:val="21"/>
          <w:lang w:val="zh-CN"/>
        </w:rPr>
        <w:t>提交不相容通知的受理局</w:t>
      </w:r>
      <w:r w:rsidRPr="002379D0">
        <w:rPr>
          <w:rFonts w:ascii="SimSun" w:hAnsi="SimSun" w:hint="eastAsia"/>
          <w:sz w:val="21"/>
          <w:lang w:val="zh-CN"/>
        </w:rPr>
        <w:t>通过</w:t>
      </w:r>
      <w:r w:rsidRPr="002379D0">
        <w:rPr>
          <w:rFonts w:ascii="SimSun" w:hAnsi="SimSun"/>
          <w:sz w:val="21"/>
          <w:lang w:val="zh-CN"/>
        </w:rPr>
        <w:t>援引</w:t>
      </w:r>
      <w:r w:rsidRPr="002379D0">
        <w:rPr>
          <w:rFonts w:ascii="SimSun" w:hAnsi="SimSun" w:hint="eastAsia"/>
          <w:sz w:val="21"/>
          <w:lang w:val="zh-CN"/>
        </w:rPr>
        <w:t>方式</w:t>
      </w:r>
      <w:r w:rsidRPr="002379D0">
        <w:rPr>
          <w:rFonts w:ascii="SimSun" w:hAnsi="SimSun"/>
          <w:sz w:val="21"/>
          <w:lang w:val="zh-CN"/>
        </w:rPr>
        <w:t>要求</w:t>
      </w:r>
      <w:r w:rsidRPr="002379D0">
        <w:rPr>
          <w:rFonts w:ascii="SimSun" w:hAnsi="SimSun" w:hint="eastAsia"/>
          <w:sz w:val="21"/>
          <w:lang w:val="zh-CN"/>
        </w:rPr>
        <w:t>加</w:t>
      </w:r>
      <w:r w:rsidRPr="002379D0">
        <w:rPr>
          <w:rFonts w:ascii="SimSun" w:hAnsi="SimSun"/>
          <w:sz w:val="21"/>
          <w:lang w:val="zh-CN"/>
        </w:rPr>
        <w:t>入正确项目或部分的</w:t>
      </w:r>
      <w:r w:rsidRPr="002379D0">
        <w:rPr>
          <w:rFonts w:ascii="SimSun" w:hAnsi="SimSun" w:hint="eastAsia"/>
          <w:sz w:val="21"/>
          <w:lang w:val="zh-CN"/>
        </w:rPr>
        <w:t>要</w:t>
      </w:r>
      <w:r w:rsidRPr="002379D0">
        <w:rPr>
          <w:rFonts w:ascii="SimSun" w:hAnsi="SimSun"/>
          <w:sz w:val="21"/>
          <w:lang w:val="zh-CN"/>
        </w:rPr>
        <w:t>求</w:t>
      </w:r>
      <w:r w:rsidRPr="002379D0">
        <w:rPr>
          <w:rFonts w:ascii="SimSun" w:hAnsi="SimSun" w:hint="eastAsia"/>
          <w:sz w:val="21"/>
          <w:lang w:val="zh-CN"/>
        </w:rPr>
        <w:t>做</w:t>
      </w:r>
      <w:r w:rsidRPr="002379D0">
        <w:rPr>
          <w:rFonts w:ascii="SimSun" w:hAnsi="SimSun"/>
          <w:sz w:val="21"/>
          <w:lang w:val="zh-CN"/>
        </w:rPr>
        <w:t>出规定，都将被视为根据细则19.4将申请转至作为受理局的国际局</w:t>
      </w:r>
      <w:r w:rsidRPr="002379D0">
        <w:rPr>
          <w:rFonts w:ascii="SimSun" w:hAnsi="SimSun" w:hint="eastAsia"/>
          <w:sz w:val="21"/>
          <w:lang w:val="zh-CN"/>
        </w:rPr>
        <w:t>的请求</w:t>
      </w:r>
      <w:r w:rsidRPr="002379D0">
        <w:rPr>
          <w:rFonts w:ascii="SimSun" w:hAnsi="SimSun"/>
          <w:sz w:val="21"/>
          <w:lang w:val="zh-CN"/>
        </w:rPr>
        <w:t>。这</w:t>
      </w:r>
      <w:r w:rsidRPr="002379D0">
        <w:rPr>
          <w:rFonts w:ascii="SimSun" w:hAnsi="SimSun" w:hint="eastAsia"/>
          <w:sz w:val="21"/>
          <w:lang w:val="zh-CN"/>
        </w:rPr>
        <w:t>能</w:t>
      </w:r>
      <w:r w:rsidRPr="002379D0">
        <w:rPr>
          <w:rFonts w:ascii="SimSun" w:hAnsi="SimSun"/>
          <w:sz w:val="21"/>
          <w:lang w:val="zh-CN"/>
        </w:rPr>
        <w:t>避免要求申请人为此向受理局单独提出申请。</w:t>
      </w:r>
    </w:p>
    <w:p w14:paraId="317470AE"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bookmarkStart w:id="12" w:name="_Ref17120478"/>
      <w:r w:rsidRPr="002379D0">
        <w:rPr>
          <w:rFonts w:ascii="SimSun" w:hAnsi="SimSun"/>
          <w:sz w:val="21"/>
          <w:lang w:val="zh-CN"/>
        </w:rPr>
        <w:t>欧洲专利局代表团支持美利坚合众国代表团所表达关切背后的一般原则。然而，代表团指出，当申请人请求在已提交不符通知的受理局</w:t>
      </w:r>
      <w:r w:rsidRPr="002379D0">
        <w:rPr>
          <w:rFonts w:ascii="SimSun" w:hAnsi="SimSun" w:hint="eastAsia"/>
          <w:sz w:val="21"/>
          <w:lang w:val="zh-CN"/>
        </w:rPr>
        <w:t>通过</w:t>
      </w:r>
      <w:r w:rsidRPr="002379D0">
        <w:rPr>
          <w:rFonts w:ascii="SimSun" w:hAnsi="SimSun"/>
          <w:sz w:val="21"/>
          <w:lang w:val="zh-CN"/>
        </w:rPr>
        <w:t>援引</w:t>
      </w:r>
      <w:r w:rsidRPr="002379D0">
        <w:rPr>
          <w:rFonts w:ascii="SimSun" w:hAnsi="SimSun" w:hint="eastAsia"/>
          <w:sz w:val="21"/>
          <w:lang w:val="zh-CN"/>
        </w:rPr>
        <w:t>方式</w:t>
      </w:r>
      <w:r w:rsidRPr="002379D0">
        <w:rPr>
          <w:rFonts w:ascii="SimSun" w:hAnsi="SimSun"/>
          <w:sz w:val="21"/>
          <w:lang w:val="zh-CN"/>
        </w:rPr>
        <w:t>加入正确项目或部分时，正确的项目或部分根据细则19.4自动转</w:t>
      </w:r>
      <w:r w:rsidRPr="002379D0">
        <w:rPr>
          <w:rFonts w:ascii="SimSun" w:hAnsi="SimSun" w:hint="eastAsia"/>
          <w:sz w:val="21"/>
          <w:lang w:val="zh-CN"/>
        </w:rPr>
        <w:t>到</w:t>
      </w:r>
      <w:r w:rsidRPr="002379D0">
        <w:rPr>
          <w:rFonts w:ascii="SimSun" w:hAnsi="SimSun"/>
          <w:sz w:val="21"/>
          <w:lang w:val="zh-CN"/>
        </w:rPr>
        <w:t>作为受理局的国际局，会阻碍申请人选择是否在最初的受理局继续申请。在这方面，代表团表示有兴趣听取用户关于根据细则19.4规定自动转送是否符合申请人利益的意见。</w:t>
      </w:r>
      <w:bookmarkEnd w:id="12"/>
    </w:p>
    <w:p w14:paraId="5B1387FE"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bookmarkStart w:id="13" w:name="_Ref17120539"/>
      <w:r w:rsidRPr="002379D0">
        <w:rPr>
          <w:rFonts w:ascii="SimSun" w:hAnsi="SimSun"/>
          <w:sz w:val="21"/>
          <w:lang w:val="zh-CN"/>
        </w:rPr>
        <w:t>秘书处答复了美利坚合众国代表团表达的关切，即ISA有义务检索正确的权利要求，无论申请人是否支付了</w:t>
      </w:r>
      <w:r w:rsidRPr="002379D0">
        <w:rPr>
          <w:rFonts w:ascii="SimSun" w:hAnsi="SimSun" w:hint="eastAsia"/>
          <w:sz w:val="21"/>
          <w:lang w:val="zh-CN"/>
        </w:rPr>
        <w:t>额外</w:t>
      </w:r>
      <w:r w:rsidRPr="002379D0">
        <w:rPr>
          <w:rFonts w:ascii="SimSun" w:hAnsi="SimSun"/>
          <w:sz w:val="21"/>
          <w:lang w:val="zh-CN"/>
        </w:rPr>
        <w:t>检索费。《PCT实施细则》中关于更正明显错误的情况也类似。当明显的错误被更正时，ISA不能再收取费用，但如果ISA在开始检索后收到通知，则不必考虑更正。在这种情况下，所有权利要求（尽管含有明显错误）仍构成检索的基础。在提交了一组正确的权利要求的情况下，该提案旨在通过提供支付</w:t>
      </w:r>
      <w:r w:rsidRPr="002379D0">
        <w:rPr>
          <w:rFonts w:ascii="SimSun" w:hAnsi="SimSun" w:hint="eastAsia"/>
          <w:sz w:val="21"/>
          <w:lang w:val="zh-CN"/>
        </w:rPr>
        <w:t>额外</w:t>
      </w:r>
      <w:r w:rsidRPr="002379D0">
        <w:rPr>
          <w:rFonts w:ascii="SimSun" w:hAnsi="SimSun"/>
          <w:sz w:val="21"/>
          <w:lang w:val="zh-CN"/>
        </w:rPr>
        <w:t>费用的选项，让ISA的审查员检索正确的权利要求，从而</w:t>
      </w:r>
      <w:r w:rsidRPr="002379D0">
        <w:rPr>
          <w:rFonts w:ascii="SimSun" w:hAnsi="SimSun" w:hint="eastAsia"/>
          <w:sz w:val="21"/>
          <w:lang w:val="zh-CN"/>
        </w:rPr>
        <w:t>更方便</w:t>
      </w:r>
      <w:r w:rsidRPr="002379D0">
        <w:rPr>
          <w:rFonts w:ascii="SimSun" w:hAnsi="SimSun"/>
          <w:sz w:val="21"/>
          <w:lang w:val="zh-CN"/>
        </w:rPr>
        <w:t>申请人</w:t>
      </w:r>
      <w:r w:rsidRPr="002379D0">
        <w:rPr>
          <w:rFonts w:ascii="SimSun" w:hAnsi="SimSun" w:hint="eastAsia"/>
          <w:sz w:val="21"/>
          <w:lang w:val="zh-CN"/>
        </w:rPr>
        <w:t>使用</w:t>
      </w:r>
      <w:r w:rsidRPr="002379D0">
        <w:rPr>
          <w:rFonts w:ascii="SimSun" w:hAnsi="SimSun"/>
          <w:sz w:val="21"/>
          <w:lang w:val="zh-CN"/>
        </w:rPr>
        <w:t>。尽管申请人可能决定不支付</w:t>
      </w:r>
      <w:r w:rsidRPr="002379D0">
        <w:rPr>
          <w:rFonts w:ascii="SimSun" w:hAnsi="SimSun" w:hint="eastAsia"/>
          <w:sz w:val="21"/>
          <w:lang w:val="zh-CN"/>
        </w:rPr>
        <w:t>额外</w:t>
      </w:r>
      <w:r w:rsidRPr="002379D0">
        <w:rPr>
          <w:rFonts w:ascii="SimSun" w:hAnsi="SimSun"/>
          <w:sz w:val="21"/>
          <w:lang w:val="zh-CN"/>
        </w:rPr>
        <w:t>费用并检索错误</w:t>
      </w:r>
      <w:r w:rsidRPr="002379D0">
        <w:rPr>
          <w:rFonts w:ascii="SimSun" w:hAnsi="SimSun" w:hint="eastAsia"/>
          <w:sz w:val="21"/>
          <w:lang w:val="zh-CN"/>
        </w:rPr>
        <w:t>的</w:t>
      </w:r>
      <w:r w:rsidRPr="002379D0">
        <w:rPr>
          <w:rFonts w:ascii="SimSun" w:hAnsi="SimSun"/>
          <w:sz w:val="21"/>
          <w:lang w:val="zh-CN"/>
        </w:rPr>
        <w:t>权利要求，但秘书处认为申请人会有兴趣检索正确的申请。在这方面，秘书处并不认为这与《条约》的条款不一致。关于美利坚合众国代表团表达的其他关切，秘书处同意需要在受理局处理申请方面提供明确的指导。此外，秘书处愿意研究这样一个问题，即请求在已提交不符通知的受理局</w:t>
      </w:r>
      <w:r w:rsidRPr="002379D0">
        <w:rPr>
          <w:rFonts w:ascii="SimSun" w:hAnsi="SimSun" w:hint="eastAsia"/>
          <w:sz w:val="21"/>
          <w:lang w:val="zh-CN"/>
        </w:rPr>
        <w:t>通过</w:t>
      </w:r>
      <w:r w:rsidRPr="002379D0">
        <w:rPr>
          <w:rFonts w:ascii="SimSun" w:hAnsi="SimSun"/>
          <w:sz w:val="21"/>
          <w:lang w:val="zh-CN"/>
        </w:rPr>
        <w:t>援引</w:t>
      </w:r>
      <w:r w:rsidRPr="002379D0">
        <w:rPr>
          <w:rFonts w:ascii="SimSun" w:hAnsi="SimSun" w:hint="eastAsia"/>
          <w:sz w:val="21"/>
          <w:lang w:val="zh-CN"/>
        </w:rPr>
        <w:t>方式</w:t>
      </w:r>
      <w:r w:rsidRPr="002379D0">
        <w:rPr>
          <w:rFonts w:ascii="SimSun" w:hAnsi="SimSun"/>
          <w:sz w:val="21"/>
          <w:lang w:val="zh-CN"/>
        </w:rPr>
        <w:t>加入正确项目或部分被认为是请求根据细则19.4</w:t>
      </w:r>
      <w:r w:rsidRPr="002379D0">
        <w:rPr>
          <w:rFonts w:ascii="SimSun" w:hAnsi="SimSun" w:hint="eastAsia"/>
          <w:sz w:val="21"/>
          <w:lang w:val="zh-CN"/>
        </w:rPr>
        <w:t>将</w:t>
      </w:r>
      <w:r w:rsidRPr="002379D0">
        <w:rPr>
          <w:rFonts w:ascii="SimSun" w:hAnsi="SimSun"/>
          <w:sz w:val="21"/>
          <w:lang w:val="zh-CN"/>
        </w:rPr>
        <w:t>申请转</w:t>
      </w:r>
      <w:r w:rsidRPr="002379D0">
        <w:rPr>
          <w:rFonts w:ascii="SimSun" w:hAnsi="SimSun" w:hint="eastAsia"/>
          <w:sz w:val="21"/>
          <w:lang w:val="zh-CN"/>
        </w:rPr>
        <w:t>到</w:t>
      </w:r>
      <w:r w:rsidRPr="002379D0">
        <w:rPr>
          <w:rFonts w:ascii="SimSun" w:hAnsi="SimSun"/>
          <w:sz w:val="21"/>
          <w:lang w:val="zh-CN"/>
        </w:rPr>
        <w:t>作为受理局的国际局。</w:t>
      </w:r>
      <w:bookmarkEnd w:id="13"/>
    </w:p>
    <w:p w14:paraId="175511BD" w14:textId="77777777"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lang w:val="zh-CN"/>
        </w:rPr>
        <w:t>经</w:t>
      </w:r>
      <w:r w:rsidRPr="002379D0">
        <w:rPr>
          <w:rFonts w:ascii="SimSun" w:hAnsi="SimSun"/>
          <w:sz w:val="21"/>
          <w:lang w:val="zh-CN"/>
        </w:rPr>
        <w:t>非正式磋商之后，秘书处介绍了国际局</w:t>
      </w:r>
      <w:r w:rsidRPr="002379D0">
        <w:rPr>
          <w:rFonts w:ascii="SimSun" w:hAnsi="SimSun" w:hint="eastAsia"/>
          <w:sz w:val="21"/>
          <w:lang w:val="zh-CN"/>
        </w:rPr>
        <w:t>编拟</w:t>
      </w:r>
      <w:r w:rsidRPr="002379D0">
        <w:rPr>
          <w:rFonts w:ascii="SimSun" w:hAnsi="SimSun"/>
          <w:sz w:val="21"/>
          <w:lang w:val="zh-CN"/>
        </w:rPr>
        <w:t>的文件附件中的补充修正案，供工作组审议。其中包括新的细则40之二，其中澄清，在主管单位开始起草国际检索报告之后收到遗漏部分，以及通过援引加入正确的项目或部分的情况下，ISA可以收取</w:t>
      </w:r>
      <w:r w:rsidRPr="002379D0">
        <w:rPr>
          <w:rFonts w:ascii="SimSun" w:hAnsi="SimSun" w:hint="eastAsia"/>
          <w:sz w:val="21"/>
          <w:lang w:val="zh-CN"/>
        </w:rPr>
        <w:t>额外</w:t>
      </w:r>
      <w:r w:rsidRPr="002379D0">
        <w:rPr>
          <w:rFonts w:ascii="SimSun" w:hAnsi="SimSun"/>
          <w:sz w:val="21"/>
          <w:lang w:val="zh-CN"/>
        </w:rPr>
        <w:t>费用。另一个问题与</w:t>
      </w:r>
      <w:r w:rsidRPr="002379D0">
        <w:rPr>
          <w:rFonts w:ascii="SimSun" w:hAnsi="SimSun" w:hint="eastAsia"/>
          <w:sz w:val="21"/>
          <w:lang w:val="zh-CN"/>
        </w:rPr>
        <w:t>该</w:t>
      </w:r>
      <w:r w:rsidRPr="002379D0">
        <w:rPr>
          <w:rFonts w:ascii="SimSun" w:hAnsi="SimSun"/>
          <w:sz w:val="21"/>
          <w:lang w:val="zh-CN"/>
        </w:rPr>
        <w:t>情况有关</w:t>
      </w:r>
      <w:r w:rsidRPr="002379D0">
        <w:rPr>
          <w:rFonts w:ascii="SimSun" w:hAnsi="SimSun" w:hint="eastAsia"/>
          <w:sz w:val="21"/>
          <w:lang w:val="zh-CN"/>
        </w:rPr>
        <w:t>，即</w:t>
      </w:r>
      <w:r w:rsidRPr="002379D0">
        <w:rPr>
          <w:rFonts w:ascii="SimSun" w:hAnsi="SimSun"/>
          <w:sz w:val="21"/>
          <w:lang w:val="zh-CN"/>
        </w:rPr>
        <w:t>在ISA开始起草国际检索报告后</w:t>
      </w:r>
      <w:r w:rsidRPr="002379D0">
        <w:rPr>
          <w:rFonts w:ascii="SimSun" w:hAnsi="SimSun" w:hint="eastAsia"/>
          <w:sz w:val="21"/>
          <w:lang w:val="zh-CN"/>
        </w:rPr>
        <w:t>可以提交</w:t>
      </w:r>
      <w:r w:rsidRPr="002379D0">
        <w:rPr>
          <w:rFonts w:ascii="SimSun" w:hAnsi="SimSun"/>
          <w:sz w:val="21"/>
          <w:lang w:val="zh-CN"/>
        </w:rPr>
        <w:t>正确的项目或部分，但不能通过</w:t>
      </w:r>
      <w:r w:rsidRPr="002379D0">
        <w:rPr>
          <w:rFonts w:ascii="SimSun" w:hAnsi="SimSun" w:hint="eastAsia"/>
          <w:sz w:val="21"/>
          <w:lang w:val="zh-CN"/>
        </w:rPr>
        <w:t>援引方式</w:t>
      </w:r>
      <w:r w:rsidRPr="002379D0">
        <w:rPr>
          <w:rFonts w:ascii="SimSun" w:hAnsi="SimSun"/>
          <w:sz w:val="21"/>
          <w:lang w:val="zh-CN"/>
        </w:rPr>
        <w:t>加入正确的项目或部分。在这种情况下，国际申请日期将会更改，但申请中可能会出现新的材料，要求审查员进行检索。对细则48和细则51之二的拟议修正案是为了考虑受理局删除</w:t>
      </w:r>
      <w:r w:rsidRPr="002379D0">
        <w:rPr>
          <w:rFonts w:ascii="SimSun" w:hAnsi="SimSun" w:hint="eastAsia"/>
          <w:sz w:val="21"/>
          <w:lang w:val="zh-CN"/>
        </w:rPr>
        <w:t>的</w:t>
      </w:r>
      <w:r w:rsidRPr="002379D0">
        <w:rPr>
          <w:rFonts w:ascii="SimSun" w:hAnsi="SimSun"/>
          <w:sz w:val="21"/>
          <w:lang w:val="zh-CN"/>
        </w:rPr>
        <w:t>错误提交的项目或部分，但申请人后来请求根据细则82之三</w:t>
      </w:r>
      <w:r w:rsidRPr="002379D0">
        <w:rPr>
          <w:rFonts w:ascii="SimSun" w:hAnsi="SimSun" w:hint="eastAsia"/>
          <w:sz w:val="21"/>
          <w:lang w:val="zh-CN"/>
        </w:rPr>
        <w:t>忽略</w:t>
      </w:r>
      <w:r w:rsidRPr="002379D0">
        <w:rPr>
          <w:rFonts w:ascii="SimSun" w:hAnsi="SimSun"/>
          <w:sz w:val="21"/>
          <w:lang w:val="zh-CN"/>
        </w:rPr>
        <w:t>相关</w:t>
      </w:r>
      <w:r w:rsidRPr="002379D0">
        <w:rPr>
          <w:rFonts w:ascii="SimSun" w:hAnsi="SimSun" w:hint="eastAsia"/>
          <w:sz w:val="21"/>
          <w:lang w:val="zh-CN"/>
        </w:rPr>
        <w:t>的</w:t>
      </w:r>
      <w:r w:rsidRPr="002379D0">
        <w:rPr>
          <w:rFonts w:ascii="SimSun" w:hAnsi="SimSun"/>
          <w:sz w:val="21"/>
          <w:lang w:val="zh-CN"/>
        </w:rPr>
        <w:t>正确项目或部分的情况。在这些情况下，指定局将需要项目或部分的译文。此外，有必要在细则48.2中加入一项条款，即国际公布的内容应当包括错误提交的项目或部分已从国际申请中删除的说明。此外，如果申请人后来根据细则82之三要求</w:t>
      </w:r>
      <w:r w:rsidRPr="002379D0">
        <w:rPr>
          <w:rFonts w:ascii="SimSun" w:hAnsi="SimSun" w:hint="eastAsia"/>
          <w:sz w:val="21"/>
          <w:lang w:val="zh-CN"/>
        </w:rPr>
        <w:t>忽略</w:t>
      </w:r>
      <w:r w:rsidRPr="002379D0">
        <w:rPr>
          <w:rFonts w:ascii="SimSun" w:hAnsi="SimSun"/>
          <w:sz w:val="21"/>
          <w:lang w:val="zh-CN"/>
        </w:rPr>
        <w:t>正确项目或部分，则</w:t>
      </w:r>
      <w:r w:rsidRPr="002379D0">
        <w:rPr>
          <w:rFonts w:ascii="SimSun" w:hAnsi="SimSun" w:hint="eastAsia"/>
          <w:sz w:val="21"/>
          <w:lang w:val="zh-CN"/>
        </w:rPr>
        <w:t>建议</w:t>
      </w:r>
      <w:r w:rsidRPr="002379D0">
        <w:rPr>
          <w:rFonts w:ascii="SimSun" w:hAnsi="SimSun"/>
          <w:sz w:val="21"/>
          <w:lang w:val="zh-CN"/>
        </w:rPr>
        <w:t>包括细则51之二.1中的指定局要求错误提交的项目或部分的译文。最后，对细则82之三进行了修正，以明确对遗漏项目和正确的项目或部分作出区别。</w:t>
      </w:r>
    </w:p>
    <w:p w14:paraId="359639CE" w14:textId="6C573B48"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美利坚合众国代表团感谢秘书处</w:t>
      </w:r>
      <w:r w:rsidRPr="002379D0">
        <w:rPr>
          <w:rFonts w:ascii="SimSun" w:hAnsi="SimSun" w:hint="eastAsia"/>
          <w:sz w:val="21"/>
          <w:lang w:val="zh-CN"/>
        </w:rPr>
        <w:t>的拟议</w:t>
      </w:r>
      <w:r w:rsidRPr="002379D0">
        <w:rPr>
          <w:rFonts w:ascii="SimSun" w:hAnsi="SimSun"/>
          <w:sz w:val="21"/>
          <w:lang w:val="zh-CN"/>
        </w:rPr>
        <w:t>修正案。然而，代表团指出，拟议的新细则40之二并未涉及关于允许</w:t>
      </w:r>
      <w:r w:rsidRPr="002379D0">
        <w:rPr>
          <w:rFonts w:ascii="SimSun" w:hAnsi="SimSun" w:hint="eastAsia"/>
          <w:sz w:val="21"/>
          <w:lang w:val="zh-CN"/>
        </w:rPr>
        <w:t>额外</w:t>
      </w:r>
      <w:r w:rsidRPr="002379D0">
        <w:rPr>
          <w:rFonts w:ascii="SimSun" w:hAnsi="SimSun"/>
          <w:sz w:val="21"/>
          <w:lang w:val="zh-CN"/>
        </w:rPr>
        <w:t>检索费用的条款是否违反第15条和第17条的评论意见（见上文第225</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段）。</w:t>
      </w:r>
      <w:r w:rsidRPr="002379D0">
        <w:rPr>
          <w:rFonts w:ascii="SimSun" w:hAnsi="SimSun" w:hint="eastAsia"/>
          <w:sz w:val="21"/>
          <w:lang w:val="zh-CN"/>
        </w:rPr>
        <w:t>尽管</w:t>
      </w:r>
      <w:r w:rsidRPr="002379D0">
        <w:rPr>
          <w:rFonts w:ascii="SimSun" w:hAnsi="SimSun"/>
          <w:sz w:val="21"/>
          <w:lang w:val="zh-CN"/>
        </w:rPr>
        <w:t>秘书处指出，如果ISA在开始起草国际搜索报告后收到明显错误的通知，为了检索目的，ISA不必考虑明显的错误，但代表团认为这种情况没有可比性（见上文第227段）。在出现明显错误的情况下，虽然将对提交的权利要求进行检索和审查，但对于审查员来说，这个错误是显而易见的，只有一种可能的方法来更正它。实际上，错误因此也不会对检索产生实际影响。替换一整套错误提交的权利要求与替换明显错误没有可比性。因此，代表团建议，修正案可以不考虑要求</w:t>
      </w:r>
      <w:r w:rsidRPr="002379D0">
        <w:rPr>
          <w:rFonts w:ascii="SimSun" w:hAnsi="SimSun" w:hint="eastAsia"/>
          <w:sz w:val="21"/>
          <w:lang w:val="zh-CN"/>
        </w:rPr>
        <w:t>额外</w:t>
      </w:r>
      <w:r w:rsidRPr="002379D0">
        <w:rPr>
          <w:rFonts w:ascii="SimSun" w:hAnsi="SimSun"/>
          <w:sz w:val="21"/>
          <w:lang w:val="zh-CN"/>
        </w:rPr>
        <w:t>费用的条款。相反，国际检索单位可以监测今后几年可能需要</w:t>
      </w:r>
      <w:r w:rsidRPr="002379D0">
        <w:rPr>
          <w:rFonts w:ascii="SimSun" w:hAnsi="SimSun" w:hint="eastAsia"/>
          <w:sz w:val="21"/>
          <w:lang w:val="zh-CN"/>
        </w:rPr>
        <w:t>额外</w:t>
      </w:r>
      <w:r w:rsidRPr="002379D0">
        <w:rPr>
          <w:rFonts w:ascii="SimSun" w:hAnsi="SimSun"/>
          <w:sz w:val="21"/>
          <w:lang w:val="zh-CN"/>
        </w:rPr>
        <w:t>费用的情况，并在今后必要时重新考虑这一问题。在这方面，美国专利商标局从关于遗漏部分的条款生效之初就允许申请人替换整个项目，因而很少发生需要重新检索的情况。代表团还询问</w:t>
      </w:r>
      <w:r w:rsidRPr="002379D0">
        <w:rPr>
          <w:rFonts w:ascii="SimSun" w:hAnsi="SimSun" w:hint="eastAsia"/>
          <w:sz w:val="21"/>
          <w:lang w:val="zh-CN"/>
        </w:rPr>
        <w:t>，</w:t>
      </w:r>
      <w:r w:rsidRPr="002379D0">
        <w:rPr>
          <w:rFonts w:ascii="SimSun" w:hAnsi="SimSun"/>
          <w:sz w:val="21"/>
          <w:lang w:val="zh-CN"/>
        </w:rPr>
        <w:t>细则51之二.1的拟议修正案允许指定局请求</w:t>
      </w:r>
      <w:r w:rsidRPr="002379D0">
        <w:rPr>
          <w:rFonts w:ascii="SimSun" w:hAnsi="SimSun" w:hint="eastAsia"/>
          <w:sz w:val="21"/>
          <w:lang w:val="zh-CN"/>
        </w:rPr>
        <w:t>提供</w:t>
      </w:r>
      <w:r w:rsidRPr="002379D0">
        <w:rPr>
          <w:rFonts w:ascii="SimSun" w:hAnsi="SimSun"/>
          <w:sz w:val="21"/>
          <w:lang w:val="zh-CN"/>
        </w:rPr>
        <w:t>已从国际申请中删除部分的译文是否有必要。这可能在法律上给申请人造成不确定性，使其无法确定所提交的译文是否符合国家法律，从而导致指定局可能认为该申请被放弃。</w:t>
      </w:r>
    </w:p>
    <w:p w14:paraId="5F346BE0" w14:textId="0B4F5641"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秘书处在答复美利坚合众国代表团的评论意见时解释说，如果在ISA开始起草国际检索报告</w:t>
      </w:r>
      <w:r w:rsidRPr="002379D0">
        <w:rPr>
          <w:rFonts w:ascii="SimSun" w:hAnsi="SimSun" w:hint="eastAsia"/>
          <w:sz w:val="21"/>
          <w:lang w:val="zh-CN"/>
        </w:rPr>
        <w:t>之</w:t>
      </w:r>
      <w:r w:rsidRPr="002379D0">
        <w:rPr>
          <w:rFonts w:ascii="SimSun" w:hAnsi="SimSun"/>
          <w:sz w:val="21"/>
          <w:lang w:val="zh-CN"/>
        </w:rPr>
        <w:t>后，替换错误提交的项目或部分时出现新的权利要求，可能需要进行额外的工作。由于审查员可能需要进行进一步检索，因此，允许对这项工作收取</w:t>
      </w:r>
      <w:r w:rsidRPr="002379D0">
        <w:rPr>
          <w:rFonts w:ascii="SimSun" w:hAnsi="SimSun" w:hint="eastAsia"/>
          <w:sz w:val="21"/>
          <w:lang w:val="zh-CN"/>
        </w:rPr>
        <w:t>额外</w:t>
      </w:r>
      <w:r w:rsidRPr="002379D0">
        <w:rPr>
          <w:rFonts w:ascii="SimSun" w:hAnsi="SimSun"/>
          <w:sz w:val="21"/>
          <w:lang w:val="zh-CN"/>
        </w:rPr>
        <w:t>费用似乎是适当的做法。就细则51之二.1的拟议修正案而言，指定局或选定局在审查根据细则82之三加入正确的项目或部分时，可以认为受理局在加入的过程中犯了错误。在这种情况下，申请将恢复为受理局删除项目或部分之前的申请。在这种情况下，指定局或选定局可能需要这些项目或部分的译文。虽然这种情况可能发生，但秘书处强调，这将涉及申请人的错误提交和受理局</w:t>
      </w:r>
      <w:r w:rsidRPr="00D71426">
        <w:rPr>
          <w:rFonts w:ascii="SimSun" w:hAnsi="SimSun"/>
          <w:sz w:val="21"/>
          <w:lang w:val="zh-CN"/>
        </w:rPr>
        <w:t>加入“正确”项目</w:t>
      </w:r>
      <w:r w:rsidRPr="002379D0">
        <w:rPr>
          <w:rFonts w:ascii="SimSun" w:hAnsi="SimSun"/>
          <w:sz w:val="21"/>
          <w:lang w:val="zh-CN"/>
        </w:rPr>
        <w:t>或部分的过程中出现错误，而后者是极不可能发生的。</w:t>
      </w:r>
    </w:p>
    <w:p w14:paraId="791B5A9F" w14:textId="2BFFB53F"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F24AD0">
        <w:rPr>
          <w:rFonts w:ascii="SimSun" w:hAnsi="SimSun"/>
          <w:sz w:val="21"/>
          <w:lang w:val="zh-CN"/>
        </w:rPr>
        <w:t>欧专局</w:t>
      </w:r>
      <w:r w:rsidRPr="002379D0">
        <w:rPr>
          <w:rFonts w:ascii="SimSun" w:hAnsi="SimSun"/>
          <w:sz w:val="21"/>
          <w:lang w:val="zh-CN"/>
        </w:rPr>
        <w:t>）代表团同意秘书处对细则51之二措辞的解释所作的评论。关于支付</w:t>
      </w:r>
      <w:r w:rsidRPr="002379D0">
        <w:rPr>
          <w:rFonts w:ascii="SimSun" w:hAnsi="SimSun" w:hint="eastAsia"/>
          <w:sz w:val="21"/>
          <w:lang w:val="zh-CN"/>
        </w:rPr>
        <w:t>额外</w:t>
      </w:r>
      <w:r w:rsidRPr="002379D0">
        <w:rPr>
          <w:rFonts w:ascii="SimSun" w:hAnsi="SimSun"/>
          <w:sz w:val="21"/>
          <w:lang w:val="zh-CN"/>
        </w:rPr>
        <w:t>费用的问题，欧洲专利局每年大约会经手五起案件，其中审查员在开始进行国际检索后根据细则20又收到受理局的更正申请。在这些情况下，申请人犯下了错误，但却由ISA承担进一步检索工作的</w:t>
      </w:r>
      <w:r w:rsidRPr="002379D0">
        <w:rPr>
          <w:rFonts w:ascii="SimSun" w:hAnsi="SimSun" w:hint="eastAsia"/>
          <w:sz w:val="21"/>
          <w:lang w:val="zh-CN"/>
        </w:rPr>
        <w:t>额外</w:t>
      </w:r>
      <w:r w:rsidRPr="002379D0">
        <w:rPr>
          <w:rFonts w:ascii="SimSun" w:hAnsi="SimSun"/>
          <w:sz w:val="21"/>
          <w:lang w:val="zh-CN"/>
        </w:rPr>
        <w:t>费用。代表团认为这对ISA</w:t>
      </w:r>
      <w:r w:rsidRPr="002379D0">
        <w:rPr>
          <w:rFonts w:ascii="SimSun" w:hAnsi="SimSun" w:hint="eastAsia"/>
          <w:sz w:val="21"/>
          <w:lang w:val="zh-CN"/>
        </w:rPr>
        <w:t>是</w:t>
      </w:r>
      <w:r w:rsidRPr="002379D0">
        <w:rPr>
          <w:rFonts w:ascii="SimSun" w:hAnsi="SimSun"/>
          <w:sz w:val="21"/>
          <w:lang w:val="zh-CN"/>
        </w:rPr>
        <w:t>不公平</w:t>
      </w:r>
      <w:r w:rsidRPr="002379D0">
        <w:rPr>
          <w:rFonts w:ascii="SimSun" w:hAnsi="SimSun" w:hint="eastAsia"/>
          <w:sz w:val="21"/>
          <w:lang w:val="zh-CN"/>
        </w:rPr>
        <w:t>的</w:t>
      </w:r>
      <w:r w:rsidRPr="002379D0">
        <w:rPr>
          <w:rFonts w:ascii="SimSun" w:hAnsi="SimSun"/>
          <w:sz w:val="21"/>
          <w:lang w:val="zh-CN"/>
        </w:rPr>
        <w:t>，</w:t>
      </w:r>
      <w:r w:rsidRPr="002379D0">
        <w:rPr>
          <w:rFonts w:ascii="SimSun" w:hAnsi="SimSun" w:hint="eastAsia"/>
          <w:sz w:val="21"/>
          <w:lang w:val="zh-CN"/>
        </w:rPr>
        <w:t>因此，</w:t>
      </w:r>
      <w:r w:rsidRPr="002379D0">
        <w:rPr>
          <w:rFonts w:ascii="SimSun" w:hAnsi="SimSun"/>
          <w:sz w:val="21"/>
          <w:lang w:val="zh-CN"/>
        </w:rPr>
        <w:t>重要的是，在不能向申请人收取</w:t>
      </w:r>
      <w:r w:rsidRPr="002379D0">
        <w:rPr>
          <w:rFonts w:ascii="SimSun" w:hAnsi="SimSun" w:hint="eastAsia"/>
          <w:sz w:val="21"/>
          <w:lang w:val="zh-CN"/>
        </w:rPr>
        <w:t>额外</w:t>
      </w:r>
      <w:r w:rsidRPr="002379D0">
        <w:rPr>
          <w:rFonts w:ascii="SimSun" w:hAnsi="SimSun"/>
          <w:sz w:val="21"/>
          <w:lang w:val="zh-CN"/>
        </w:rPr>
        <w:t>工作费用的地方不能存在漏洞。</w:t>
      </w:r>
    </w:p>
    <w:p w14:paraId="29707555" w14:textId="607064F3" w:rsidR="00174DEA" w:rsidRPr="002379D0" w:rsidRDefault="00174DEA"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hint="eastAsia"/>
          <w:sz w:val="21"/>
          <w:lang w:val="zh-CN"/>
        </w:rPr>
        <w:t>经</w:t>
      </w:r>
      <w:r w:rsidRPr="002379D0">
        <w:rPr>
          <w:rFonts w:ascii="SimSun" w:hAnsi="SimSun"/>
          <w:sz w:val="21"/>
          <w:lang w:val="zh-CN"/>
        </w:rPr>
        <w:t>进一步非正式磋商之后，秘书处建议工作组向大会提交文件PCT/WG/12/9附件一所载的拟议修正案，以及拟议的新细则40之二和对细则48.2</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sz w:val="21"/>
          <w:lang w:val="zh-CN"/>
        </w:rPr>
        <w:t>、细则51之二.1</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和</w:t>
      </w:r>
      <w:r w:rsidR="0005425C">
        <w:rPr>
          <w:rFonts w:ascii="SimSun" w:hAnsi="SimSun" w:hint="eastAsia"/>
          <w:sz w:val="21"/>
          <w:lang w:val="zh-CN"/>
        </w:rPr>
        <w:t>（</w:t>
      </w:r>
      <w:r w:rsidRPr="002379D0">
        <w:rPr>
          <w:rFonts w:ascii="SimSun" w:hAnsi="SimSun"/>
          <w:sz w:val="21"/>
          <w:lang w:val="zh-CN"/>
        </w:rPr>
        <w:t>e</w:t>
      </w:r>
      <w:r w:rsidR="0005425C">
        <w:rPr>
          <w:rFonts w:ascii="SimSun" w:hAnsi="SimSun" w:hint="eastAsia"/>
          <w:sz w:val="21"/>
          <w:lang w:val="zh-CN"/>
        </w:rPr>
        <w:t>）</w:t>
      </w:r>
      <w:r w:rsidRPr="002379D0">
        <w:rPr>
          <w:rFonts w:ascii="SimSun" w:hAnsi="SimSun"/>
          <w:sz w:val="21"/>
          <w:lang w:val="zh-CN"/>
        </w:rPr>
        <w:t>和细则82之三.1的拟议修正案（见本文件附件一）。秘书处还建议大会通过一项谅解，澄清细则40之二和第15条和第17条之下新</w:t>
      </w:r>
      <w:r w:rsidRPr="002379D0">
        <w:rPr>
          <w:rFonts w:ascii="SimSun" w:hAnsi="SimSun" w:hint="eastAsia"/>
          <w:sz w:val="21"/>
          <w:lang w:val="zh-CN"/>
        </w:rPr>
        <w:t>增</w:t>
      </w:r>
      <w:r w:rsidRPr="002379D0">
        <w:rPr>
          <w:rFonts w:ascii="SimSun" w:hAnsi="SimSun"/>
          <w:sz w:val="21"/>
          <w:lang w:val="zh-CN"/>
        </w:rPr>
        <w:t>费用之间的关系，以澄清在加入正确的项目或部分的情况下，检索不需要考虑任何可能留在申请中的错误提交的项目或部分。如果申请人没有支付细则40之二所要求的任何检索费用，检索费用将</w:t>
      </w:r>
      <w:r w:rsidRPr="002379D0">
        <w:rPr>
          <w:rFonts w:ascii="SimSun" w:hAnsi="SimSun" w:hint="eastAsia"/>
          <w:sz w:val="21"/>
          <w:lang w:val="zh-CN"/>
        </w:rPr>
        <w:t>只能依据</w:t>
      </w:r>
      <w:r w:rsidRPr="002379D0">
        <w:rPr>
          <w:rFonts w:ascii="SimSun" w:hAnsi="SimSun"/>
          <w:sz w:val="21"/>
          <w:lang w:val="zh-CN"/>
        </w:rPr>
        <w:t>错误的权利要求</w:t>
      </w:r>
      <w:r w:rsidRPr="002379D0">
        <w:rPr>
          <w:rFonts w:ascii="SimSun" w:hAnsi="SimSun" w:hint="eastAsia"/>
          <w:sz w:val="21"/>
          <w:lang w:val="zh-CN"/>
        </w:rPr>
        <w:t>收取</w:t>
      </w:r>
      <w:r w:rsidRPr="002379D0">
        <w:rPr>
          <w:rFonts w:ascii="SimSun" w:hAnsi="SimSun"/>
          <w:sz w:val="21"/>
          <w:lang w:val="zh-CN"/>
        </w:rPr>
        <w:t>。</w:t>
      </w:r>
      <w:bookmarkEnd w:id="10"/>
    </w:p>
    <w:p w14:paraId="5A520330" w14:textId="77777777" w:rsidR="00174DEA" w:rsidRPr="002379D0" w:rsidRDefault="00174DEA" w:rsidP="00313F7C">
      <w:pPr>
        <w:pStyle w:val="ONUME"/>
        <w:tabs>
          <w:tab w:val="clear" w:pos="567"/>
        </w:tabs>
        <w:overflowPunct w:val="0"/>
        <w:spacing w:afterLines="50" w:after="120" w:line="340" w:lineRule="atLeast"/>
        <w:ind w:left="567"/>
        <w:jc w:val="both"/>
        <w:rPr>
          <w:rFonts w:ascii="SimSun" w:hAnsi="SimSun"/>
          <w:sz w:val="21"/>
        </w:rPr>
      </w:pPr>
      <w:bookmarkStart w:id="14" w:name="_Ref11401953"/>
      <w:r w:rsidRPr="002379D0">
        <w:rPr>
          <w:rFonts w:ascii="SimSun" w:hAnsi="SimSun"/>
          <w:sz w:val="21"/>
          <w:lang w:val="zh-CN"/>
        </w:rPr>
        <w:t>工作组批准了：</w:t>
      </w:r>
      <w:bookmarkEnd w:id="14"/>
    </w:p>
    <w:p w14:paraId="175122F4" w14:textId="5B245AF0" w:rsidR="00174DEA" w:rsidRPr="002379D0" w:rsidRDefault="00174DEA" w:rsidP="00A638BF">
      <w:pPr>
        <w:pStyle w:val="ONUME"/>
        <w:numPr>
          <w:ilvl w:val="1"/>
          <w:numId w:val="4"/>
        </w:numPr>
        <w:tabs>
          <w:tab w:val="clear" w:pos="1134"/>
        </w:tabs>
        <w:overflowPunct w:val="0"/>
        <w:spacing w:afterLines="50" w:after="120" w:line="340" w:lineRule="atLeast"/>
        <w:ind w:left="1134"/>
        <w:jc w:val="both"/>
        <w:rPr>
          <w:rFonts w:ascii="SimSun" w:hAnsi="SimSun"/>
          <w:sz w:val="21"/>
        </w:rPr>
      </w:pPr>
      <w:bookmarkStart w:id="15" w:name="_Ref11402019"/>
      <w:r w:rsidRPr="002379D0">
        <w:rPr>
          <w:rFonts w:ascii="SimSun" w:hAnsi="SimSun"/>
          <w:sz w:val="21"/>
          <w:lang w:val="zh-CN"/>
        </w:rPr>
        <w:t>文件PCT/WG/12/9附件一中所载的细则4.18、12.1之二和20.5</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和</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sz w:val="21"/>
          <w:lang w:val="zh-CN"/>
        </w:rPr>
        <w:t>的拟议修正案、拟议的新细则20.5之二、细则20.6</w:t>
      </w:r>
      <w:r w:rsidR="0005425C">
        <w:rPr>
          <w:rFonts w:ascii="SimSun" w:hAnsi="SimSun"/>
          <w:sz w:val="21"/>
          <w:lang w:val="zh-CN"/>
        </w:rPr>
        <w:t>（</w:t>
      </w:r>
      <w:r w:rsidR="00832B3C" w:rsidRPr="002379D0">
        <w:rPr>
          <w:rFonts w:ascii="SimSun" w:hAnsi="SimSun"/>
          <w:sz w:val="21"/>
          <w:lang w:val="zh-CN"/>
        </w:rPr>
        <w:t>c</w:t>
      </w:r>
      <w:r w:rsidR="0005425C">
        <w:rPr>
          <w:rFonts w:ascii="SimSun" w:hAnsi="SimSun"/>
          <w:sz w:val="21"/>
          <w:lang w:val="zh-CN"/>
        </w:rPr>
        <w:t>）</w:t>
      </w:r>
      <w:r w:rsidRPr="002379D0">
        <w:rPr>
          <w:rFonts w:ascii="SimSun" w:hAnsi="SimSun"/>
          <w:sz w:val="21"/>
          <w:lang w:val="zh-CN"/>
        </w:rPr>
        <w:t>、20.7、20.8、55和76的拟议修正案；</w:t>
      </w:r>
      <w:bookmarkEnd w:id="15"/>
    </w:p>
    <w:p w14:paraId="1EB6AE4E" w14:textId="77B337DB" w:rsidR="00174DEA" w:rsidRPr="002379D0" w:rsidRDefault="00174DEA" w:rsidP="00A638BF">
      <w:pPr>
        <w:pStyle w:val="ONUME"/>
        <w:numPr>
          <w:ilvl w:val="1"/>
          <w:numId w:val="4"/>
        </w:numPr>
        <w:tabs>
          <w:tab w:val="clear" w:pos="1134"/>
        </w:tabs>
        <w:overflowPunct w:val="0"/>
        <w:spacing w:afterLines="50" w:after="120" w:line="340" w:lineRule="atLeast"/>
        <w:ind w:left="1134"/>
        <w:jc w:val="both"/>
        <w:rPr>
          <w:rFonts w:ascii="SimSun" w:hAnsi="SimSun"/>
          <w:sz w:val="21"/>
        </w:rPr>
      </w:pPr>
      <w:r w:rsidRPr="002379D0">
        <w:rPr>
          <w:rFonts w:ascii="SimSun" w:hAnsi="SimSun"/>
          <w:sz w:val="21"/>
          <w:lang w:val="zh-CN"/>
        </w:rPr>
        <w:t>本文件附件一中所载的拟议的新细则40之二和细则48.2</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sz w:val="21"/>
          <w:lang w:val="zh-CN"/>
        </w:rPr>
        <w:t>、51之二.1</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和</w:t>
      </w:r>
      <w:r w:rsidR="0005425C">
        <w:rPr>
          <w:rFonts w:ascii="SimSun" w:hAnsi="SimSun" w:hint="eastAsia"/>
          <w:sz w:val="21"/>
          <w:lang w:val="zh-CN"/>
        </w:rPr>
        <w:t>（</w:t>
      </w:r>
      <w:r w:rsidRPr="002379D0">
        <w:rPr>
          <w:rFonts w:ascii="SimSun" w:hAnsi="SimSun"/>
          <w:sz w:val="21"/>
          <w:lang w:val="zh-CN"/>
        </w:rPr>
        <w:t>e</w:t>
      </w:r>
      <w:r w:rsidR="0005425C">
        <w:rPr>
          <w:rFonts w:ascii="SimSun" w:hAnsi="SimSun"/>
          <w:sz w:val="21"/>
          <w:lang w:val="zh-CN"/>
        </w:rPr>
        <w:t>）</w:t>
      </w:r>
      <w:r w:rsidRPr="002379D0">
        <w:rPr>
          <w:rFonts w:ascii="SimSun" w:hAnsi="SimSun"/>
          <w:sz w:val="21"/>
          <w:lang w:val="zh-CN"/>
        </w:rPr>
        <w:t>以及82之三.1的拟议修正案；</w:t>
      </w:r>
    </w:p>
    <w:p w14:paraId="61499AA2" w14:textId="77777777" w:rsidR="00174DEA" w:rsidRPr="002379D0" w:rsidRDefault="00174DEA" w:rsidP="00A638BF">
      <w:pPr>
        <w:pStyle w:val="ONUME"/>
        <w:numPr>
          <w:ilvl w:val="0"/>
          <w:numId w:val="0"/>
        </w:numPr>
        <w:overflowPunct w:val="0"/>
        <w:spacing w:afterLines="50" w:after="120" w:line="340" w:lineRule="atLeast"/>
        <w:ind w:left="567"/>
        <w:jc w:val="both"/>
        <w:rPr>
          <w:rFonts w:ascii="SimSun" w:hAnsi="SimSun"/>
          <w:sz w:val="21"/>
        </w:rPr>
      </w:pPr>
      <w:r w:rsidRPr="002379D0">
        <w:rPr>
          <w:rFonts w:ascii="SimSun" w:hAnsi="SimSun"/>
          <w:sz w:val="21"/>
          <w:lang w:val="zh-CN"/>
        </w:rPr>
        <w:t>提交给大会在其2019年9月至10月的下届会议上审议。</w:t>
      </w:r>
    </w:p>
    <w:p w14:paraId="51F58BF0" w14:textId="4261274B" w:rsidR="00804AD2" w:rsidRPr="002379D0" w:rsidRDefault="00174DEA"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关于上文第225</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段所述的美利坚合众国代表团提出的问题，工作组商定，建议大会通过一项谅解，大意</w:t>
      </w:r>
      <w:r w:rsidRPr="00D71426">
        <w:rPr>
          <w:rFonts w:ascii="SimSun" w:hAnsi="SimSun"/>
          <w:sz w:val="21"/>
          <w:lang w:val="zh-CN"/>
        </w:rPr>
        <w:t>为“第</w:t>
      </w:r>
      <w:r w:rsidRPr="002379D0">
        <w:rPr>
          <w:rFonts w:ascii="SimSun" w:hAnsi="SimSun"/>
          <w:sz w:val="21"/>
          <w:lang w:val="zh-CN"/>
        </w:rPr>
        <w:t>15条应被解释为，在根据细则20之二.5</w:t>
      </w:r>
      <w:r w:rsidR="0005425C">
        <w:rPr>
          <w:rFonts w:ascii="SimSun" w:hAnsi="SimSun"/>
          <w:sz w:val="21"/>
          <w:lang w:val="zh-CN"/>
        </w:rPr>
        <w:t>（</w:t>
      </w:r>
      <w:r w:rsidR="00832B3C" w:rsidRPr="002379D0">
        <w:rPr>
          <w:rFonts w:ascii="SimSun" w:hAnsi="SimSun"/>
          <w:sz w:val="21"/>
          <w:lang w:val="zh-CN"/>
        </w:rPr>
        <w:t>d</w:t>
      </w:r>
      <w:r w:rsidR="0005425C">
        <w:rPr>
          <w:rFonts w:ascii="SimSun" w:hAnsi="SimSun"/>
          <w:sz w:val="21"/>
          <w:lang w:val="zh-CN"/>
        </w:rPr>
        <w:t>）</w:t>
      </w:r>
      <w:r w:rsidRPr="002379D0">
        <w:rPr>
          <w:rFonts w:ascii="SimSun" w:hAnsi="SimSun"/>
          <w:sz w:val="21"/>
          <w:lang w:val="zh-CN"/>
        </w:rPr>
        <w:t>援引加入正确的项目或部分的情况下，国际检索单位将只需在国际申</w:t>
      </w:r>
      <w:r w:rsidRPr="00D71426">
        <w:rPr>
          <w:rFonts w:ascii="SimSun" w:hAnsi="SimSun"/>
          <w:sz w:val="21"/>
          <w:lang w:val="zh-CN"/>
        </w:rPr>
        <w:t>请（</w:t>
      </w:r>
      <w:r w:rsidR="00D613C9" w:rsidRPr="00D71426">
        <w:rPr>
          <w:rFonts w:ascii="SimSun" w:hAnsi="SimSun" w:hint="eastAsia"/>
          <w:sz w:val="21"/>
          <w:lang w:val="zh-CN"/>
        </w:rPr>
        <w:t>‘</w:t>
      </w:r>
      <w:r w:rsidRPr="00D71426">
        <w:rPr>
          <w:rFonts w:ascii="SimSun" w:hAnsi="SimSun"/>
          <w:sz w:val="21"/>
          <w:lang w:val="zh-CN"/>
        </w:rPr>
        <w:t>权利</w:t>
      </w:r>
      <w:r w:rsidRPr="002379D0">
        <w:rPr>
          <w:rFonts w:ascii="SimSun" w:hAnsi="SimSun"/>
          <w:sz w:val="21"/>
          <w:lang w:val="zh-CN"/>
        </w:rPr>
        <w:t>要求书，并适当考虑到说明书和附图（如果有的话</w:t>
      </w:r>
      <w:r w:rsidRPr="00D71426">
        <w:rPr>
          <w:rFonts w:ascii="SimSun" w:hAnsi="SimSun"/>
          <w:sz w:val="21"/>
          <w:lang w:val="zh-CN"/>
        </w:rPr>
        <w:t>）</w:t>
      </w:r>
      <w:r w:rsidR="00D613C9" w:rsidRPr="00D71426">
        <w:rPr>
          <w:rFonts w:ascii="SimSun" w:hAnsi="SimSun" w:hint="eastAsia"/>
          <w:sz w:val="21"/>
          <w:lang w:val="zh-CN"/>
        </w:rPr>
        <w:t>’</w:t>
      </w:r>
      <w:r w:rsidRPr="00D71426">
        <w:rPr>
          <w:rFonts w:ascii="SimSun" w:hAnsi="SimSun"/>
          <w:sz w:val="21"/>
          <w:lang w:val="zh-CN"/>
        </w:rPr>
        <w:t>）的基</w:t>
      </w:r>
      <w:r w:rsidRPr="002379D0">
        <w:rPr>
          <w:rFonts w:ascii="SimSun" w:hAnsi="SimSun"/>
          <w:sz w:val="21"/>
          <w:lang w:val="zh-CN"/>
        </w:rPr>
        <w:t>础上进行国际检索，其中包括援引加入的正确的项目或部分，而无需考虑任何错误提交的项目或部分，根据细则20.5之二</w:t>
      </w:r>
      <w:r w:rsidR="0005425C">
        <w:rPr>
          <w:rFonts w:ascii="SimSun" w:hAnsi="SimSun"/>
          <w:sz w:val="21"/>
          <w:lang w:val="zh-CN"/>
        </w:rPr>
        <w:t>（</w:t>
      </w:r>
      <w:r w:rsidR="00832B3C" w:rsidRPr="002379D0">
        <w:rPr>
          <w:rFonts w:ascii="SimSun" w:hAnsi="SimSun"/>
          <w:sz w:val="21"/>
          <w:lang w:val="zh-CN"/>
        </w:rPr>
        <w:t>d</w:t>
      </w:r>
      <w:r w:rsidR="0005425C">
        <w:rPr>
          <w:rFonts w:ascii="SimSun" w:hAnsi="SimSun"/>
          <w:sz w:val="21"/>
          <w:lang w:val="zh-CN"/>
        </w:rPr>
        <w:t>）</w:t>
      </w:r>
      <w:r w:rsidRPr="002379D0">
        <w:rPr>
          <w:rFonts w:ascii="SimSun" w:hAnsi="SimSun"/>
          <w:sz w:val="21"/>
          <w:lang w:val="zh-CN"/>
        </w:rPr>
        <w:t>，错误提交的项目或部分仍保留</w:t>
      </w:r>
      <w:r w:rsidR="002C481D" w:rsidRPr="002379D0">
        <w:rPr>
          <w:rFonts w:ascii="SimSun" w:hAnsi="SimSun" w:hint="eastAsia"/>
          <w:sz w:val="21"/>
          <w:lang w:val="zh-CN"/>
        </w:rPr>
        <w:t>在</w:t>
      </w:r>
      <w:r w:rsidRPr="002379D0">
        <w:rPr>
          <w:rFonts w:ascii="SimSun" w:hAnsi="SimSun"/>
          <w:sz w:val="21"/>
          <w:lang w:val="zh-CN"/>
        </w:rPr>
        <w:t>申请中。同样，</w:t>
      </w:r>
      <w:r w:rsidR="00E60355" w:rsidRPr="002379D0">
        <w:rPr>
          <w:rFonts w:ascii="SimSun" w:hAnsi="SimSun" w:hint="eastAsia"/>
          <w:sz w:val="21"/>
          <w:lang w:val="zh-CN"/>
        </w:rPr>
        <w:t>《</w:t>
      </w:r>
      <w:r w:rsidRPr="002379D0">
        <w:rPr>
          <w:rFonts w:ascii="SimSun" w:hAnsi="SimSun"/>
          <w:sz w:val="21"/>
          <w:lang w:val="zh-CN"/>
        </w:rPr>
        <w:t>条约</w:t>
      </w:r>
      <w:r w:rsidR="00E60355" w:rsidRPr="002379D0">
        <w:rPr>
          <w:rFonts w:ascii="SimSun" w:hAnsi="SimSun" w:hint="eastAsia"/>
          <w:sz w:val="21"/>
          <w:lang w:val="zh-CN"/>
        </w:rPr>
        <w:t>》</w:t>
      </w:r>
      <w:r w:rsidRPr="002379D0">
        <w:rPr>
          <w:rFonts w:ascii="SimSun" w:hAnsi="SimSun"/>
          <w:sz w:val="21"/>
          <w:lang w:val="zh-CN"/>
        </w:rPr>
        <w:t>第15条应解释为</w:t>
      </w:r>
      <w:r w:rsidRPr="002379D0">
        <w:rPr>
          <w:rFonts w:ascii="SimSun" w:hAnsi="SimSun" w:hint="eastAsia"/>
          <w:sz w:val="21"/>
          <w:lang w:val="zh-CN"/>
        </w:rPr>
        <w:t>，</w:t>
      </w:r>
      <w:r w:rsidRPr="002379D0">
        <w:rPr>
          <w:rFonts w:ascii="SimSun" w:hAnsi="SimSun"/>
          <w:sz w:val="21"/>
          <w:lang w:val="zh-CN"/>
        </w:rPr>
        <w:t>如果未缴纳细则40之二所规定的费用的</w:t>
      </w:r>
      <w:r w:rsidRPr="00D71426">
        <w:rPr>
          <w:rFonts w:ascii="SimSun" w:hAnsi="SimSun"/>
          <w:sz w:val="21"/>
          <w:lang w:val="zh-CN"/>
        </w:rPr>
        <w:t>话</w:t>
      </w:r>
      <w:r w:rsidRPr="00D71426">
        <w:rPr>
          <w:rFonts w:ascii="SimSun" w:hAnsi="SimSun" w:hint="eastAsia"/>
          <w:sz w:val="21"/>
          <w:lang w:val="zh-CN"/>
        </w:rPr>
        <w:t>，</w:t>
      </w:r>
      <w:r w:rsidRPr="002379D0">
        <w:rPr>
          <w:rFonts w:ascii="SimSun" w:hAnsi="SimSun"/>
          <w:sz w:val="21"/>
          <w:lang w:val="zh-CN"/>
        </w:rPr>
        <w:t>允许检索仅依据</w:t>
      </w:r>
      <w:r w:rsidRPr="002379D0">
        <w:rPr>
          <w:rFonts w:ascii="SimSun" w:hAnsi="SimSun" w:hint="eastAsia"/>
          <w:sz w:val="21"/>
          <w:lang w:val="zh-CN"/>
        </w:rPr>
        <w:t>错误</w:t>
      </w:r>
      <w:r w:rsidRPr="002379D0">
        <w:rPr>
          <w:rFonts w:ascii="SimSun" w:hAnsi="SimSun"/>
          <w:sz w:val="21"/>
          <w:lang w:val="zh-CN"/>
        </w:rPr>
        <w:t>的权利要求进行</w:t>
      </w:r>
      <w:r w:rsidRPr="00D71426">
        <w:rPr>
          <w:rFonts w:ascii="SimSun" w:hAnsi="SimSun"/>
          <w:sz w:val="21"/>
          <w:lang w:val="zh-CN"/>
        </w:rPr>
        <w:t>。”</w:t>
      </w:r>
    </w:p>
    <w:p w14:paraId="252215C2" w14:textId="77777777" w:rsidR="00EF2472" w:rsidRPr="00013632" w:rsidRDefault="00EF2472"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关于提供国际初步审查单位所持有文档的提案</w:t>
      </w:r>
    </w:p>
    <w:p w14:paraId="27A97DE2"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讨论依据文件PCT/WG/12/12进行。</w:t>
      </w:r>
    </w:p>
    <w:p w14:paraId="2C4F1FBE" w14:textId="5477A32E"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新加坡代表团介绍了该文件，解释称</w:t>
      </w:r>
      <w:r w:rsidRPr="002379D0">
        <w:rPr>
          <w:rFonts w:ascii="SimSun" w:hAnsi="SimSun" w:hint="eastAsia"/>
          <w:sz w:val="21"/>
          <w:lang w:val="zh-CN"/>
        </w:rPr>
        <w:t>，</w:t>
      </w:r>
      <w:r w:rsidRPr="002379D0">
        <w:rPr>
          <w:rFonts w:ascii="SimSun" w:hAnsi="SimSun"/>
          <w:sz w:val="21"/>
          <w:lang w:val="zh-CN"/>
        </w:rPr>
        <w:t>该提案旨在提高国际初步审查阶段的透明度。目前，国际初步审查单位（IPEA）向申请人和国际局传送一份国际初步审查报告的副本和规定的附件，其中通常只包含细则66.8所要求的最新一组修正和附函，或包含根据细则66.3提出的理由。在此之后，国际局通过PATENTSCOPE在线公布这些文件，根据</w:t>
      </w:r>
      <w:r w:rsidR="00532945" w:rsidRPr="002379D0">
        <w:rPr>
          <w:rFonts w:ascii="SimSun" w:hAnsi="SimSun" w:hint="eastAsia"/>
          <w:sz w:val="21"/>
          <w:lang w:val="zh-CN"/>
        </w:rPr>
        <w:t>《</w:t>
      </w:r>
      <w:r w:rsidRPr="002379D0">
        <w:rPr>
          <w:rFonts w:ascii="SimSun" w:hAnsi="SimSun"/>
          <w:sz w:val="21"/>
          <w:lang w:val="zh-CN"/>
        </w:rPr>
        <w:t>条约</w:t>
      </w:r>
      <w:r w:rsidR="00532945" w:rsidRPr="002379D0">
        <w:rPr>
          <w:rFonts w:ascii="SimSun" w:hAnsi="SimSun" w:hint="eastAsia"/>
          <w:sz w:val="21"/>
          <w:lang w:val="zh-CN"/>
        </w:rPr>
        <w:t>》</w:t>
      </w:r>
      <w:r w:rsidRPr="002379D0">
        <w:rPr>
          <w:rFonts w:ascii="SimSun" w:hAnsi="SimSun"/>
          <w:sz w:val="21"/>
          <w:lang w:val="zh-CN"/>
        </w:rPr>
        <w:t>第36条和细则73向各选定局送达国际初步审查报告和规定附件。但申请人在国际初步审查报告</w:t>
      </w:r>
      <w:r w:rsidRPr="002379D0">
        <w:rPr>
          <w:rFonts w:ascii="SimSun" w:hAnsi="SimSun" w:hint="eastAsia"/>
          <w:sz w:val="21"/>
          <w:lang w:val="zh-CN"/>
        </w:rPr>
        <w:t>编制</w:t>
      </w:r>
      <w:r w:rsidRPr="002379D0">
        <w:rPr>
          <w:rFonts w:ascii="SimSun" w:hAnsi="SimSun"/>
          <w:sz w:val="21"/>
          <w:lang w:val="zh-CN"/>
        </w:rPr>
        <w:t>前提交给IPEA的任何其他书面意见、此前的各组修正和载有理由和解释的信函不会在网上提供。虽然选定局可以在自己的网站上提供此类信息，但这种安排目前仅限于选定局提供它作为IPEA制作的文件的情况。因此，选定局的审查员常常不确定IPEA在</w:t>
      </w:r>
      <w:r w:rsidRPr="002379D0">
        <w:rPr>
          <w:rFonts w:ascii="SimSun" w:hAnsi="SimSun" w:hint="eastAsia"/>
          <w:sz w:val="21"/>
          <w:lang w:val="zh-CN"/>
        </w:rPr>
        <w:t>编</w:t>
      </w:r>
      <w:r w:rsidRPr="002379D0">
        <w:rPr>
          <w:rFonts w:ascii="SimSun" w:hAnsi="SimSun"/>
          <w:sz w:val="21"/>
          <w:lang w:val="zh-CN"/>
        </w:rPr>
        <w:t>制国际初步审查报告前考虑了哪些修正和/或理由。这类信息对于审查员来说可能是有用的，尤其是当随附在国际初步审查报告中的修正处理的只是次要问题，而申请人</w:t>
      </w:r>
      <w:r w:rsidRPr="002379D0">
        <w:rPr>
          <w:rFonts w:ascii="SimSun" w:hAnsi="SimSun" w:hint="eastAsia"/>
          <w:sz w:val="21"/>
          <w:lang w:val="zh-CN"/>
        </w:rPr>
        <w:t>已经</w:t>
      </w:r>
      <w:r w:rsidRPr="002379D0">
        <w:rPr>
          <w:rFonts w:ascii="SimSun" w:hAnsi="SimSun"/>
          <w:sz w:val="21"/>
          <w:lang w:val="zh-CN"/>
        </w:rPr>
        <w:t>提出实质性修正和理由以</w:t>
      </w:r>
      <w:r w:rsidRPr="002379D0">
        <w:rPr>
          <w:rFonts w:ascii="SimSun" w:hAnsi="SimSun" w:hint="eastAsia"/>
          <w:sz w:val="21"/>
          <w:lang w:val="zh-CN"/>
        </w:rPr>
        <w:t>消除</w:t>
      </w:r>
      <w:r w:rsidRPr="002379D0">
        <w:rPr>
          <w:rFonts w:ascii="SimSun" w:hAnsi="SimSun"/>
          <w:sz w:val="21"/>
          <w:lang w:val="zh-CN"/>
        </w:rPr>
        <w:t>在</w:t>
      </w:r>
      <w:r w:rsidRPr="002379D0">
        <w:rPr>
          <w:rFonts w:ascii="SimSun" w:hAnsi="SimSun" w:hint="eastAsia"/>
          <w:sz w:val="21"/>
          <w:lang w:val="zh-CN"/>
        </w:rPr>
        <w:t>先</w:t>
      </w:r>
      <w:r w:rsidRPr="002379D0">
        <w:rPr>
          <w:rFonts w:ascii="SimSun" w:hAnsi="SimSun"/>
          <w:sz w:val="21"/>
          <w:lang w:val="zh-CN"/>
        </w:rPr>
        <w:t>前的书面意见中提出的异议时。鉴于约有5%至6%的国际申请要接受国际初步审查，代表团称，看起来可取的做法是将IPEA书面意见以及申请人提交的修正和信函通过PATENTSCOPE在线提供。这将使选定局的审查员能够在一个单一平台上查阅信息，从而全面了解国际初步审查的结果。虽然代表团认识到可能存在与</w:t>
      </w:r>
      <w:r w:rsidR="00532945" w:rsidRPr="002379D0">
        <w:rPr>
          <w:rFonts w:ascii="SimSun" w:hAnsi="SimSun" w:hint="eastAsia"/>
          <w:sz w:val="21"/>
          <w:lang w:val="zh-CN"/>
        </w:rPr>
        <w:t>《</w:t>
      </w:r>
      <w:r w:rsidRPr="002379D0">
        <w:rPr>
          <w:rFonts w:ascii="SimSun" w:hAnsi="SimSun"/>
          <w:sz w:val="21"/>
          <w:lang w:val="zh-CN"/>
        </w:rPr>
        <w:t>条约</w:t>
      </w:r>
      <w:r w:rsidR="00532945" w:rsidRPr="002379D0">
        <w:rPr>
          <w:rFonts w:ascii="SimSun" w:hAnsi="SimSun" w:hint="eastAsia"/>
          <w:sz w:val="21"/>
          <w:lang w:val="zh-CN"/>
        </w:rPr>
        <w:t>》</w:t>
      </w:r>
      <w:r w:rsidRPr="002379D0">
        <w:rPr>
          <w:rFonts w:ascii="SimSun" w:hAnsi="SimSun"/>
          <w:sz w:val="21"/>
          <w:lang w:val="zh-CN"/>
        </w:rPr>
        <w:t>第38条有关的法律问题，但1997年国际单位会议第六届会议商定，需要通过新的方法保证国际初步审查文档的保密性，并且可取的做法是对</w:t>
      </w:r>
      <w:r w:rsidR="00615A3C" w:rsidRPr="002379D0">
        <w:rPr>
          <w:rFonts w:ascii="SimSun" w:hAnsi="SimSun" w:hint="eastAsia"/>
          <w:sz w:val="21"/>
          <w:lang w:val="zh-CN"/>
        </w:rPr>
        <w:t>《</w:t>
      </w:r>
      <w:r w:rsidRPr="002379D0">
        <w:rPr>
          <w:rFonts w:ascii="SimSun" w:hAnsi="SimSun"/>
          <w:sz w:val="21"/>
          <w:lang w:val="zh-CN"/>
        </w:rPr>
        <w:t>条约</w:t>
      </w:r>
      <w:r w:rsidR="00615A3C" w:rsidRPr="002379D0">
        <w:rPr>
          <w:rFonts w:ascii="SimSun" w:hAnsi="SimSun" w:hint="eastAsia"/>
          <w:sz w:val="21"/>
          <w:lang w:val="zh-CN"/>
        </w:rPr>
        <w:t>》</w:t>
      </w:r>
      <w:r w:rsidRPr="002379D0">
        <w:rPr>
          <w:rFonts w:ascii="SimSun" w:hAnsi="SimSun"/>
          <w:sz w:val="21"/>
          <w:lang w:val="zh-CN"/>
        </w:rPr>
        <w:t>第38条</w:t>
      </w:r>
      <w:r w:rsidRPr="002379D0">
        <w:rPr>
          <w:rFonts w:ascii="SimSun" w:hAnsi="SimSun" w:hint="eastAsia"/>
          <w:sz w:val="21"/>
          <w:lang w:val="zh-CN"/>
        </w:rPr>
        <w:t>第</w:t>
      </w:r>
      <w:r w:rsidR="0005425C">
        <w:rPr>
          <w:rFonts w:ascii="SimSun" w:hAnsi="SimSun"/>
          <w:sz w:val="21"/>
          <w:lang w:val="zh-CN"/>
        </w:rPr>
        <w:t>（</w:t>
      </w:r>
      <w:r w:rsidR="007B4261" w:rsidRPr="002379D0">
        <w:rPr>
          <w:rFonts w:ascii="SimSun" w:hAnsi="SimSun"/>
          <w:sz w:val="21"/>
          <w:lang w:val="zh-CN"/>
        </w:rPr>
        <w:t>1</w:t>
      </w:r>
      <w:r w:rsidR="0005425C">
        <w:rPr>
          <w:rFonts w:ascii="SimSun" w:hAnsi="SimSun"/>
          <w:sz w:val="21"/>
          <w:lang w:val="zh-CN"/>
        </w:rPr>
        <w:t>）</w:t>
      </w:r>
      <w:r w:rsidRPr="002379D0">
        <w:rPr>
          <w:rFonts w:ascii="SimSun" w:hAnsi="SimSun" w:hint="eastAsia"/>
          <w:sz w:val="21"/>
          <w:lang w:val="zh-CN"/>
        </w:rPr>
        <w:t>款</w:t>
      </w:r>
      <w:r w:rsidRPr="002379D0">
        <w:rPr>
          <w:rFonts w:ascii="SimSun" w:hAnsi="SimSun"/>
          <w:sz w:val="21"/>
          <w:lang w:val="zh-CN"/>
        </w:rPr>
        <w:t>作出更宽松的解释。自此，在文件第2段所列的在PCT程序中提供透明度方面取得了进一步的进展。为了要求IPEA向国际局传送更多文件以便在PATENTSCOPE上发表，代表团提议根据第11段和文件附件所述，对《实施细则》作出修正并对《行政规程》作出修改。此外，代表团欢迎文件第14段探讨的关于停止将修正、纠正和信函作为国际初步审查报告附件，而是将其作为单独文件提供的未来工作意见。</w:t>
      </w:r>
    </w:p>
    <w:p w14:paraId="7281914A"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印度尼西亚代表团表示支持附件中的拟议修正案和文件第14段提出的进一步工作，并补充说，这将提高国际初步审查程序的透明度。</w:t>
      </w:r>
    </w:p>
    <w:p w14:paraId="6FAFB8D8" w14:textId="1A5BF9FE"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F24AD0">
        <w:rPr>
          <w:rFonts w:ascii="SimSun" w:hAnsi="SimSun"/>
          <w:sz w:val="21"/>
          <w:lang w:val="zh-CN"/>
        </w:rPr>
        <w:t>欧专局</w:t>
      </w:r>
      <w:r w:rsidRPr="002379D0">
        <w:rPr>
          <w:rFonts w:ascii="SimSun" w:hAnsi="SimSun"/>
          <w:sz w:val="21"/>
          <w:lang w:val="zh-CN"/>
        </w:rPr>
        <w:t>）代表团欢迎该文件中的提案，认为这是一项提高选定局和第三方审查员透明度的措施。根据细则94.3，在公布国际申请并完成国际初审报告后，欧洲专利局允许第三方通过在线文档检查查阅与第二章有关的所有文件，但须遵守《欧洲专利公约》第128</w:t>
      </w:r>
      <w:r w:rsidRPr="002379D0">
        <w:rPr>
          <w:rFonts w:ascii="SimSun" w:hAnsi="SimSun" w:hint="eastAsia"/>
          <w:sz w:val="21"/>
          <w:lang w:val="zh-CN"/>
        </w:rPr>
        <w:t>条第</w:t>
      </w:r>
      <w:r w:rsidR="0005425C">
        <w:rPr>
          <w:rFonts w:ascii="SimSun" w:hAnsi="SimSun" w:hint="eastAsia"/>
          <w:sz w:val="21"/>
          <w:lang w:val="zh-CN"/>
        </w:rPr>
        <w:t>（</w:t>
      </w:r>
      <w:r w:rsidRPr="002379D0">
        <w:rPr>
          <w:rFonts w:ascii="SimSun" w:hAnsi="SimSun"/>
          <w:sz w:val="21"/>
          <w:lang w:val="zh-CN"/>
        </w:rPr>
        <w:t>4</w:t>
      </w:r>
      <w:r w:rsidR="0005425C">
        <w:rPr>
          <w:rFonts w:ascii="SimSun" w:hAnsi="SimSun"/>
          <w:sz w:val="21"/>
          <w:lang w:val="zh-CN"/>
        </w:rPr>
        <w:t>）</w:t>
      </w:r>
      <w:r w:rsidRPr="002379D0">
        <w:rPr>
          <w:rFonts w:ascii="SimSun" w:hAnsi="SimSun" w:hint="eastAsia"/>
          <w:sz w:val="21"/>
          <w:lang w:val="zh-CN"/>
        </w:rPr>
        <w:t>款</w:t>
      </w:r>
      <w:r w:rsidRPr="002379D0">
        <w:rPr>
          <w:rFonts w:ascii="SimSun" w:hAnsi="SimSun"/>
          <w:sz w:val="21"/>
          <w:lang w:val="zh-CN"/>
        </w:rPr>
        <w:t>和细则144所</w:t>
      </w:r>
      <w:r w:rsidRPr="002379D0">
        <w:rPr>
          <w:rFonts w:ascii="SimSun" w:hAnsi="SimSun" w:hint="eastAsia"/>
          <w:sz w:val="21"/>
          <w:lang w:val="zh-CN"/>
        </w:rPr>
        <w:t>述</w:t>
      </w:r>
      <w:r w:rsidRPr="002379D0">
        <w:rPr>
          <w:rFonts w:ascii="SimSun" w:hAnsi="SimSun"/>
          <w:sz w:val="21"/>
          <w:lang w:val="zh-CN"/>
        </w:rPr>
        <w:t>限制。在国际初步审查报告</w:t>
      </w:r>
      <w:r w:rsidRPr="002379D0">
        <w:rPr>
          <w:rFonts w:ascii="SimSun" w:hAnsi="SimSun" w:hint="eastAsia"/>
          <w:sz w:val="21"/>
          <w:lang w:val="zh-CN"/>
        </w:rPr>
        <w:t>确定</w:t>
      </w:r>
      <w:r w:rsidRPr="002379D0">
        <w:rPr>
          <w:rFonts w:ascii="SimSun" w:hAnsi="SimSun"/>
          <w:sz w:val="21"/>
          <w:lang w:val="zh-CN"/>
        </w:rPr>
        <w:t>之前，根据PCT第38条</w:t>
      </w:r>
      <w:r w:rsidRPr="002379D0">
        <w:rPr>
          <w:rFonts w:ascii="SimSun" w:hAnsi="SimSun" w:hint="eastAsia"/>
          <w:sz w:val="21"/>
          <w:lang w:val="zh-CN"/>
        </w:rPr>
        <w:t>确定</w:t>
      </w:r>
      <w:r w:rsidRPr="002379D0">
        <w:rPr>
          <w:rFonts w:ascii="SimSun" w:hAnsi="SimSun"/>
          <w:sz w:val="21"/>
          <w:lang w:val="zh-CN"/>
        </w:rPr>
        <w:t>的文档是保密的，只有申请人才能授权查阅该文档。因此，为了简化向国际局传送第二章文档的工作，代表团提议设置转向欧洲专利登记簿的超级链接。关于文件第14段探讨的进一步工作，代表团强调，需要确定作为单独文件呈列的任何修正、纠正和信函，所采取的方式应确保检索这些文件给选定局带来的额外负担有限。此外，根据</w:t>
      </w:r>
      <w:r w:rsidR="00334A3D" w:rsidRPr="002379D0">
        <w:rPr>
          <w:rFonts w:ascii="SimSun" w:hAnsi="SimSun" w:hint="eastAsia"/>
          <w:sz w:val="21"/>
          <w:lang w:val="zh-CN"/>
        </w:rPr>
        <w:t>《</w:t>
      </w:r>
      <w:r w:rsidRPr="002379D0">
        <w:rPr>
          <w:rFonts w:ascii="SimSun" w:hAnsi="SimSun"/>
          <w:sz w:val="21"/>
          <w:lang w:val="zh-CN"/>
        </w:rPr>
        <w:t>条约</w:t>
      </w:r>
      <w:r w:rsidR="00334A3D" w:rsidRPr="002379D0">
        <w:rPr>
          <w:rFonts w:ascii="SimSun" w:hAnsi="SimSun" w:hint="eastAsia"/>
          <w:sz w:val="21"/>
          <w:lang w:val="zh-CN"/>
        </w:rPr>
        <w:t>》</w:t>
      </w:r>
      <w:r w:rsidRPr="002379D0">
        <w:rPr>
          <w:rFonts w:ascii="SimSun" w:hAnsi="SimSun"/>
          <w:sz w:val="21"/>
          <w:lang w:val="zh-CN"/>
        </w:rPr>
        <w:t>第36</w:t>
      </w:r>
      <w:r w:rsidRPr="002379D0">
        <w:rPr>
          <w:rFonts w:ascii="SimSun" w:hAnsi="SimSun" w:hint="eastAsia"/>
          <w:sz w:val="21"/>
          <w:lang w:val="zh-CN"/>
        </w:rPr>
        <w:t>条</w:t>
      </w:r>
      <w:r w:rsidRPr="002379D0">
        <w:rPr>
          <w:rFonts w:ascii="SimSun" w:hAnsi="SimSun"/>
          <w:sz w:val="21"/>
          <w:lang w:val="zh-CN"/>
        </w:rPr>
        <w:t>第</w:t>
      </w:r>
      <w:r w:rsidR="0005425C">
        <w:rPr>
          <w:rFonts w:ascii="SimSun" w:hAnsi="SimSun" w:hint="eastAsia"/>
          <w:sz w:val="21"/>
          <w:lang w:val="zh-CN"/>
        </w:rPr>
        <w:t>（</w:t>
      </w:r>
      <w:r w:rsidR="007B4261" w:rsidRPr="002379D0">
        <w:rPr>
          <w:rFonts w:ascii="SimSun" w:hAnsi="SimSun" w:hint="eastAsia"/>
          <w:sz w:val="21"/>
          <w:lang w:val="zh-CN"/>
        </w:rPr>
        <w:t>2</w:t>
      </w:r>
      <w:r w:rsidR="0005425C">
        <w:rPr>
          <w:rFonts w:ascii="SimSun" w:hAnsi="SimSun" w:hint="eastAsia"/>
          <w:sz w:val="21"/>
          <w:lang w:val="zh-CN"/>
        </w:rPr>
        <w:t>）</w:t>
      </w:r>
      <w:r w:rsidRPr="002379D0">
        <w:rPr>
          <w:rFonts w:ascii="SimSun" w:hAnsi="SimSun" w:hint="eastAsia"/>
          <w:sz w:val="21"/>
          <w:lang w:val="zh-CN"/>
        </w:rPr>
        <w:t>款</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hint="eastAsia"/>
          <w:sz w:val="21"/>
          <w:lang w:val="zh-CN"/>
        </w:rPr>
        <w:t>项</w:t>
      </w:r>
      <w:r w:rsidRPr="002379D0">
        <w:rPr>
          <w:rFonts w:ascii="SimSun" w:hAnsi="SimSun"/>
          <w:sz w:val="21"/>
          <w:lang w:val="zh-CN"/>
        </w:rPr>
        <w:t>，申请人提交给IPEA的所有附件均须提供翻译，因此</w:t>
      </w:r>
      <w:r w:rsidRPr="002379D0">
        <w:rPr>
          <w:rFonts w:ascii="SimSun" w:hAnsi="SimSun" w:hint="eastAsia"/>
          <w:sz w:val="21"/>
          <w:lang w:val="zh-CN"/>
        </w:rPr>
        <w:t>，</w:t>
      </w:r>
      <w:r w:rsidRPr="002379D0">
        <w:rPr>
          <w:rFonts w:ascii="SimSun" w:hAnsi="SimSun"/>
          <w:sz w:val="21"/>
          <w:lang w:val="zh-CN"/>
        </w:rPr>
        <w:t>就构成提交给IPEA的当前附件的所有文件来说，保证其明确标识且易于查阅对申请人有利。</w:t>
      </w:r>
      <w:r w:rsidRPr="002379D0">
        <w:rPr>
          <w:rFonts w:ascii="SimSun" w:hAnsi="SimSun" w:hint="eastAsia"/>
          <w:sz w:val="21"/>
          <w:lang w:val="zh-CN"/>
        </w:rPr>
        <w:t>另外</w:t>
      </w:r>
      <w:r w:rsidRPr="002379D0">
        <w:rPr>
          <w:rFonts w:ascii="SimSun" w:hAnsi="SimSun"/>
          <w:sz w:val="21"/>
          <w:lang w:val="zh-CN"/>
        </w:rPr>
        <w:t>，在以全文公布申请正文为目的正在开展</w:t>
      </w:r>
      <w:r w:rsidRPr="002379D0">
        <w:rPr>
          <w:rFonts w:ascii="SimSun" w:hAnsi="SimSun" w:hint="eastAsia"/>
          <w:sz w:val="21"/>
          <w:lang w:val="zh-CN"/>
        </w:rPr>
        <w:t>的</w:t>
      </w:r>
      <w:r w:rsidRPr="002379D0">
        <w:rPr>
          <w:rFonts w:ascii="SimSun" w:hAnsi="SimSun"/>
          <w:sz w:val="21"/>
          <w:lang w:val="zh-CN"/>
        </w:rPr>
        <w:t>工作</w:t>
      </w:r>
      <w:r w:rsidRPr="002379D0">
        <w:rPr>
          <w:rFonts w:ascii="SimSun" w:hAnsi="SimSun" w:hint="eastAsia"/>
          <w:sz w:val="21"/>
          <w:lang w:val="zh-CN"/>
        </w:rPr>
        <w:t>方面</w:t>
      </w:r>
      <w:r w:rsidRPr="002379D0">
        <w:rPr>
          <w:rFonts w:ascii="SimSun" w:hAnsi="SimSun"/>
          <w:sz w:val="21"/>
          <w:lang w:val="zh-CN"/>
        </w:rPr>
        <w:t>，代表团建议探索以标记格式显示修正和纠正的可能性。</w:t>
      </w:r>
    </w:p>
    <w:p w14:paraId="43532523" w14:textId="58AD2269"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欢迎该提案，称其将提高第二章下国际初步审查的透明度。因此，代表团支持文件附件中的拟议修正以及在第14段提出的建议，即在即将召开的国际单位会议上讨论如何进一步改善国际初步审查相关信息</w:t>
      </w:r>
      <w:r w:rsidR="00A34730" w:rsidRPr="002379D0">
        <w:rPr>
          <w:rFonts w:ascii="SimSun" w:hAnsi="SimSun" w:hint="eastAsia"/>
          <w:sz w:val="21"/>
          <w:lang w:val="zh-CN"/>
        </w:rPr>
        <w:t>的</w:t>
      </w:r>
      <w:r w:rsidRPr="002379D0">
        <w:rPr>
          <w:rFonts w:ascii="SimSun" w:hAnsi="SimSun"/>
          <w:sz w:val="21"/>
          <w:lang w:val="zh-CN"/>
        </w:rPr>
        <w:t>可得性。</w:t>
      </w:r>
    </w:p>
    <w:p w14:paraId="67C4947E"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中国代表团表示原则上同意该提案，认为这将有助于选定局充分利用国际阶段的成果。然而，由于实施该提案需要改变中国国家知识产权局和其他国家初步审查单位的做法，代表团建议就该提案的实施进行磋商。</w:t>
      </w:r>
    </w:p>
    <w:p w14:paraId="7B818B5F"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智利代表团支持该提案，称其将</w:t>
      </w:r>
      <w:r w:rsidRPr="002379D0">
        <w:rPr>
          <w:rFonts w:ascii="SimSun" w:hAnsi="SimSun" w:hint="eastAsia"/>
          <w:sz w:val="21"/>
          <w:lang w:val="zh-CN"/>
        </w:rPr>
        <w:t>提高</w:t>
      </w:r>
      <w:r w:rsidRPr="002379D0">
        <w:rPr>
          <w:rFonts w:ascii="SimSun" w:hAnsi="SimSun"/>
          <w:sz w:val="21"/>
          <w:lang w:val="zh-CN"/>
        </w:rPr>
        <w:t>国际阶段的透明度，并有助于向用户推广该体系。</w:t>
      </w:r>
    </w:p>
    <w:p w14:paraId="33CCC767"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联合王国代表团同意这项提案，认为这将有助于更好地编写提供给选定局和公众的国际初步审查报告。该提案允许选定局的审查员充分查阅国际初步审查报告背后的历史，这将加强国际阶段与国内阶段之间的关联。代表团还支持国际局文件第14段提出的进一步工作。由于在国内阶段处理期间附加于国际初步审查报告的修正有时可能在国内阶段处理过程中</w:t>
      </w:r>
      <w:r w:rsidRPr="002379D0">
        <w:rPr>
          <w:rFonts w:ascii="SimSun" w:hAnsi="SimSun" w:hint="eastAsia"/>
          <w:sz w:val="21"/>
          <w:lang w:val="zh-CN"/>
        </w:rPr>
        <w:t>被</w:t>
      </w:r>
      <w:r w:rsidRPr="002379D0">
        <w:rPr>
          <w:rFonts w:ascii="SimSun" w:hAnsi="SimSun"/>
          <w:sz w:val="21"/>
          <w:lang w:val="zh-CN"/>
        </w:rPr>
        <w:t>遗漏，联合王国知识产权局欢迎任何将这些文件作为单独文件或甚至纳入国际申请工作副本的倡议。</w:t>
      </w:r>
    </w:p>
    <w:p w14:paraId="520A990D"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澳大利亚代表团支持文件中的提案，并认为提高透明度将</w:t>
      </w:r>
      <w:r w:rsidRPr="002379D0">
        <w:rPr>
          <w:rFonts w:ascii="SimSun" w:hAnsi="SimSun" w:hint="eastAsia"/>
          <w:sz w:val="21"/>
          <w:lang w:val="zh-CN"/>
        </w:rPr>
        <w:t>增</w:t>
      </w:r>
      <w:r w:rsidRPr="002379D0">
        <w:rPr>
          <w:rFonts w:ascii="SimSun" w:hAnsi="SimSun"/>
          <w:sz w:val="21"/>
          <w:lang w:val="zh-CN"/>
        </w:rPr>
        <w:t>加人们对IPEA所开展工作的</w:t>
      </w:r>
      <w:r w:rsidRPr="002379D0">
        <w:rPr>
          <w:rFonts w:ascii="SimSun" w:hAnsi="SimSun" w:hint="eastAsia"/>
          <w:sz w:val="21"/>
          <w:lang w:val="zh-CN"/>
        </w:rPr>
        <w:t>了</w:t>
      </w:r>
      <w:r w:rsidRPr="002379D0">
        <w:rPr>
          <w:rFonts w:ascii="SimSun" w:hAnsi="SimSun"/>
          <w:sz w:val="21"/>
          <w:lang w:val="zh-CN"/>
        </w:rPr>
        <w:t>解。该提案将为选定局的审查员提供一个更加清楚和透明的格式，便于他们认识到IPEA在</w:t>
      </w:r>
      <w:r w:rsidRPr="002379D0">
        <w:rPr>
          <w:rFonts w:ascii="SimSun" w:hAnsi="SimSun" w:hint="eastAsia"/>
          <w:sz w:val="21"/>
          <w:lang w:val="zh-CN"/>
        </w:rPr>
        <w:t>编制</w:t>
      </w:r>
      <w:r w:rsidRPr="002379D0">
        <w:rPr>
          <w:rFonts w:ascii="SimSun" w:hAnsi="SimSun"/>
          <w:sz w:val="21"/>
          <w:lang w:val="zh-CN"/>
        </w:rPr>
        <w:t>国际初步审查报告前考虑了哪些修正和/或理由。代表团还支持国际单位会议审议文件第14段概述的问题。</w:t>
      </w:r>
    </w:p>
    <w:p w14:paraId="7B9E715E"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表示，如果该提案得到实施，加拿大知识产权局（CIPO）的审查员将对其表示欢迎，而且给大多数申请人带来的好处是不可否认的。然而，代表团要求提供更多关于实施情况的信息，指出并非所有申请人都能接入互联网，而且ePCT尚未在包括CIPO在内的某些</w:t>
      </w:r>
      <w:r w:rsidRPr="002379D0">
        <w:rPr>
          <w:rFonts w:ascii="SimSun" w:hAnsi="SimSun" w:hint="eastAsia"/>
          <w:sz w:val="21"/>
          <w:lang w:val="zh-CN"/>
        </w:rPr>
        <w:t>主管</w:t>
      </w:r>
      <w:r w:rsidRPr="002379D0">
        <w:rPr>
          <w:rFonts w:ascii="SimSun" w:hAnsi="SimSun"/>
          <w:sz w:val="21"/>
          <w:lang w:val="zh-CN"/>
        </w:rPr>
        <w:t>局充分部署，这可能会增加对邮政服务的依赖。如果不要求使用ePCT，则代表团询问有关通过PCT-EDI传送额外文件所涉及的额外工作。此外，代表团询问申请人是否必须提供根据该提案需要传送的额外文件的译</w:t>
      </w:r>
      <w:r w:rsidRPr="002379D0">
        <w:rPr>
          <w:rFonts w:ascii="SimSun" w:hAnsi="SimSun" w:hint="eastAsia"/>
          <w:sz w:val="21"/>
          <w:lang w:val="zh-CN"/>
        </w:rPr>
        <w:t>文</w:t>
      </w:r>
      <w:r w:rsidRPr="002379D0">
        <w:rPr>
          <w:rFonts w:ascii="SimSun" w:hAnsi="SimSun"/>
          <w:sz w:val="21"/>
          <w:lang w:val="zh-CN"/>
        </w:rPr>
        <w:t>。因此，代表团认为有必要在国际单位会议上进一步讨论该提案。此外，加拿大知识产权局</w:t>
      </w:r>
      <w:r w:rsidRPr="002379D0">
        <w:rPr>
          <w:rFonts w:ascii="SimSun" w:hAnsi="SimSun" w:hint="eastAsia"/>
          <w:sz w:val="21"/>
          <w:lang w:val="zh-CN"/>
        </w:rPr>
        <w:t>在</w:t>
      </w:r>
      <w:r w:rsidRPr="002379D0">
        <w:rPr>
          <w:rFonts w:ascii="SimSun" w:hAnsi="SimSun"/>
          <w:sz w:val="21"/>
          <w:lang w:val="zh-CN"/>
        </w:rPr>
        <w:t>实现申请正文可全文公布</w:t>
      </w:r>
      <w:r w:rsidRPr="002379D0">
        <w:rPr>
          <w:rFonts w:ascii="SimSun" w:hAnsi="SimSun" w:hint="eastAsia"/>
          <w:sz w:val="21"/>
          <w:lang w:val="zh-CN"/>
        </w:rPr>
        <w:t>方面</w:t>
      </w:r>
      <w:r w:rsidRPr="002379D0">
        <w:rPr>
          <w:rFonts w:ascii="SimSun" w:hAnsi="SimSun"/>
          <w:sz w:val="21"/>
          <w:lang w:val="zh-CN"/>
        </w:rPr>
        <w:t>需要信息技术资源，而这些资源</w:t>
      </w:r>
      <w:r w:rsidRPr="002379D0">
        <w:rPr>
          <w:rFonts w:ascii="SimSun" w:hAnsi="SimSun" w:hint="eastAsia"/>
          <w:sz w:val="21"/>
          <w:lang w:val="zh-CN"/>
        </w:rPr>
        <w:t>在</w:t>
      </w:r>
      <w:r w:rsidRPr="002379D0">
        <w:rPr>
          <w:rFonts w:ascii="SimSun" w:hAnsi="SimSun"/>
          <w:sz w:val="21"/>
          <w:lang w:val="zh-CN"/>
        </w:rPr>
        <w:t>2020/2021</w:t>
      </w:r>
      <w:r w:rsidRPr="002379D0">
        <w:rPr>
          <w:rFonts w:ascii="SimSun" w:hAnsi="SimSun" w:hint="eastAsia"/>
          <w:sz w:val="21"/>
          <w:lang w:val="zh-CN"/>
        </w:rPr>
        <w:t>两年期前无法</w:t>
      </w:r>
      <w:r w:rsidRPr="002379D0">
        <w:rPr>
          <w:rFonts w:ascii="SimSun" w:hAnsi="SimSun"/>
          <w:sz w:val="21"/>
          <w:lang w:val="zh-CN"/>
        </w:rPr>
        <w:t>获得。</w:t>
      </w:r>
    </w:p>
    <w:p w14:paraId="087027B3"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日本代表团表示，</w:t>
      </w:r>
      <w:r w:rsidRPr="002379D0">
        <w:rPr>
          <w:rFonts w:ascii="SimSun" w:hAnsi="SimSun" w:hint="eastAsia"/>
          <w:sz w:val="21"/>
          <w:lang w:val="zh-CN"/>
        </w:rPr>
        <w:t>要</w:t>
      </w:r>
      <w:r w:rsidRPr="002379D0">
        <w:rPr>
          <w:rFonts w:ascii="SimSun" w:hAnsi="SimSun"/>
          <w:sz w:val="21"/>
          <w:lang w:val="zh-CN"/>
        </w:rPr>
        <w:t>想发送新文件，日本特许厅使用的IT系统</w:t>
      </w:r>
      <w:r w:rsidRPr="002379D0">
        <w:rPr>
          <w:rFonts w:ascii="SimSun" w:hAnsi="SimSun" w:hint="eastAsia"/>
          <w:sz w:val="21"/>
          <w:lang w:val="zh-CN"/>
        </w:rPr>
        <w:t>需要</w:t>
      </w:r>
      <w:r w:rsidRPr="002379D0">
        <w:rPr>
          <w:rFonts w:ascii="SimSun" w:hAnsi="SimSun"/>
          <w:sz w:val="21"/>
          <w:lang w:val="zh-CN"/>
        </w:rPr>
        <w:t>修改，这项工作需要</w:t>
      </w:r>
      <w:r w:rsidRPr="002379D0">
        <w:rPr>
          <w:rFonts w:ascii="SimSun" w:hAnsi="SimSun" w:hint="eastAsia"/>
          <w:sz w:val="21"/>
          <w:lang w:val="zh-CN"/>
        </w:rPr>
        <w:t>花</w:t>
      </w:r>
      <w:r w:rsidRPr="002379D0">
        <w:rPr>
          <w:rFonts w:ascii="SimSun" w:hAnsi="SimSun"/>
          <w:sz w:val="21"/>
          <w:lang w:val="zh-CN"/>
        </w:rPr>
        <w:t>几年的时间。因此，在通过该提案时，代表团要求给予其足够的时间，以便在提案生效前完成必要的信息技术修改，或者</w:t>
      </w:r>
      <w:r w:rsidRPr="002379D0">
        <w:rPr>
          <w:rFonts w:ascii="SimSun" w:hAnsi="SimSun" w:hint="eastAsia"/>
          <w:sz w:val="21"/>
          <w:lang w:val="zh-CN"/>
        </w:rPr>
        <w:t>采取</w:t>
      </w:r>
      <w:r w:rsidRPr="002379D0">
        <w:rPr>
          <w:rFonts w:ascii="SimSun" w:hAnsi="SimSun"/>
          <w:sz w:val="21"/>
          <w:lang w:val="zh-CN"/>
        </w:rPr>
        <w:t>过渡措施，允许IPEA在准备就绪后即可开始传送额外的文件。</w:t>
      </w:r>
    </w:p>
    <w:p w14:paraId="51AFBDF1"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哥伦比亚代表团表示，他们可以支持该提案，并补充说，PCT程序中的透明度对于避免重复努力和重复工作来说非常重要。</w:t>
      </w:r>
    </w:p>
    <w:p w14:paraId="5E169E11"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西班牙代表团支持该提案，并且指出，对信息技术系统的修改可能是最小的，因为IPEA已经编制了信息，而主要改动在于如何向国际局传送信息。因此，在某些IPEA实施该提案可能更加直接。</w:t>
      </w:r>
    </w:p>
    <w:p w14:paraId="24BAD203" w14:textId="3CB930E9"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日本知识产权协会（JIPA）的代表感谢新加坡的提案，并希望申请人在国内阶段提交根据该提案</w:t>
      </w:r>
      <w:r w:rsidRPr="002379D0">
        <w:rPr>
          <w:rFonts w:ascii="SimSun" w:hAnsi="SimSun" w:hint="eastAsia"/>
          <w:sz w:val="21"/>
          <w:lang w:val="zh-CN"/>
        </w:rPr>
        <w:t>将</w:t>
      </w:r>
      <w:r w:rsidRPr="002379D0">
        <w:rPr>
          <w:rFonts w:ascii="SimSun" w:hAnsi="SimSun"/>
          <w:sz w:val="21"/>
          <w:lang w:val="zh-CN"/>
        </w:rPr>
        <w:t>传送指定主管局的额外文件时</w:t>
      </w:r>
      <w:r w:rsidRPr="002379D0">
        <w:rPr>
          <w:rFonts w:ascii="SimSun" w:hAnsi="SimSun" w:hint="eastAsia"/>
          <w:sz w:val="21"/>
          <w:lang w:val="zh-CN"/>
        </w:rPr>
        <w:t>没有</w:t>
      </w:r>
      <w:r w:rsidRPr="002379D0">
        <w:rPr>
          <w:rFonts w:ascii="SimSun" w:hAnsi="SimSun"/>
          <w:sz w:val="21"/>
          <w:lang w:val="zh-CN"/>
        </w:rPr>
        <w:t>承担提交文件译</w:t>
      </w:r>
      <w:r w:rsidRPr="002379D0">
        <w:rPr>
          <w:rFonts w:ascii="SimSun" w:hAnsi="SimSun" w:hint="eastAsia"/>
          <w:sz w:val="21"/>
          <w:lang w:val="zh-CN"/>
        </w:rPr>
        <w:t>文</w:t>
      </w:r>
      <w:r w:rsidRPr="002379D0">
        <w:rPr>
          <w:rFonts w:ascii="SimSun" w:hAnsi="SimSun"/>
          <w:sz w:val="21"/>
          <w:lang w:val="zh-CN"/>
        </w:rPr>
        <w:t>的</w:t>
      </w:r>
      <w:r w:rsidRPr="002379D0">
        <w:rPr>
          <w:rFonts w:ascii="SimSun" w:hAnsi="SimSun" w:hint="eastAsia"/>
          <w:sz w:val="21"/>
          <w:lang w:val="zh-CN"/>
        </w:rPr>
        <w:t>义务</w:t>
      </w:r>
      <w:r w:rsidRPr="002379D0">
        <w:rPr>
          <w:rFonts w:ascii="SimSun" w:hAnsi="SimSun"/>
          <w:sz w:val="21"/>
          <w:lang w:val="zh-CN"/>
        </w:rPr>
        <w:t>。为了国际申请进入国内阶段而将这些文件翻译成选定局的每一种</w:t>
      </w:r>
      <w:r w:rsidR="00C15335" w:rsidRPr="002379D0">
        <w:rPr>
          <w:rFonts w:ascii="SimSun" w:hAnsi="SimSun"/>
          <w:sz w:val="21"/>
          <w:lang w:val="zh-CN"/>
        </w:rPr>
        <w:t>语</w:t>
      </w:r>
      <w:r w:rsidR="00C15335" w:rsidRPr="002379D0">
        <w:rPr>
          <w:rFonts w:ascii="SimSun" w:hAnsi="SimSun" w:hint="eastAsia"/>
          <w:sz w:val="21"/>
          <w:lang w:val="zh-CN"/>
        </w:rPr>
        <w:t>文</w:t>
      </w:r>
      <w:r w:rsidRPr="002379D0">
        <w:rPr>
          <w:rFonts w:ascii="SimSun" w:hAnsi="SimSun"/>
          <w:sz w:val="21"/>
          <w:lang w:val="zh-CN"/>
        </w:rPr>
        <w:t>对于申请人来说是一种负担。</w:t>
      </w:r>
    </w:p>
    <w:p w14:paraId="2E177CC8" w14:textId="43128B44"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A638BF" w:rsidRPr="00840A77">
        <w:rPr>
          <w:rFonts w:ascii="SimSun" w:hAnsi="SimSun" w:hint="eastAsia"/>
          <w:sz w:val="21"/>
          <w:szCs w:val="21"/>
        </w:rPr>
        <w:t>注册职业代理人协会</w:t>
      </w:r>
      <w:r w:rsidRPr="002379D0">
        <w:rPr>
          <w:rFonts w:ascii="SimSun" w:hAnsi="SimSun"/>
          <w:sz w:val="21"/>
          <w:lang w:val="zh-CN"/>
        </w:rPr>
        <w:t>（EPI）的代表还询问，该提案是否要求公开额外文件的译</w:t>
      </w:r>
      <w:r w:rsidRPr="002379D0">
        <w:rPr>
          <w:rFonts w:ascii="SimSun" w:hAnsi="SimSun" w:hint="eastAsia"/>
          <w:sz w:val="21"/>
          <w:lang w:val="zh-CN"/>
        </w:rPr>
        <w:t>文</w:t>
      </w:r>
      <w:r w:rsidRPr="002379D0">
        <w:rPr>
          <w:rFonts w:ascii="SimSun" w:hAnsi="SimSun"/>
          <w:sz w:val="21"/>
          <w:lang w:val="zh-CN"/>
        </w:rPr>
        <w:t>以供查阅。</w:t>
      </w:r>
    </w:p>
    <w:p w14:paraId="561AC744"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在答复加拿大代表团、JIPA代表和EPI关于译</w:t>
      </w:r>
      <w:r w:rsidRPr="002379D0">
        <w:rPr>
          <w:rFonts w:ascii="SimSun" w:hAnsi="SimSun" w:hint="eastAsia"/>
          <w:sz w:val="21"/>
          <w:lang w:val="zh-CN"/>
        </w:rPr>
        <w:t>文</w:t>
      </w:r>
      <w:r w:rsidRPr="002379D0">
        <w:rPr>
          <w:rFonts w:ascii="SimSun" w:hAnsi="SimSun"/>
          <w:sz w:val="21"/>
          <w:lang w:val="zh-CN"/>
        </w:rPr>
        <w:t>要求的询问时，秘书处澄清，该提案并不要求申请人提供IPEA将根据该提案公开以供查阅的额外文件的译</w:t>
      </w:r>
      <w:r w:rsidRPr="002379D0">
        <w:rPr>
          <w:rFonts w:ascii="SimSun" w:hAnsi="SimSun" w:hint="eastAsia"/>
          <w:sz w:val="21"/>
          <w:lang w:val="zh-CN"/>
        </w:rPr>
        <w:t>文</w:t>
      </w:r>
      <w:r w:rsidRPr="002379D0">
        <w:rPr>
          <w:rFonts w:ascii="SimSun" w:hAnsi="SimSun"/>
          <w:sz w:val="21"/>
          <w:lang w:val="zh-CN"/>
        </w:rPr>
        <w:t>。将这些文件单独呈列的原因之一是便于将来有可能对这些文件进行机器翻译，但国际局不会人工翻译这些文件。</w:t>
      </w:r>
    </w:p>
    <w:p w14:paraId="5C5B67E6"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针对欧洲专利局提出的关于设置转向欧洲专利登记簿的超级链接以查阅其中额外文件的建议，秘书处指出，WIPO CASE与统一门户</w:t>
      </w:r>
      <w:r w:rsidRPr="002379D0">
        <w:rPr>
          <w:rFonts w:ascii="SimSun" w:hAnsi="SimSun" w:hint="eastAsia"/>
          <w:sz w:val="21"/>
          <w:lang w:val="zh-CN"/>
        </w:rPr>
        <w:t>案</w:t>
      </w:r>
      <w:r w:rsidRPr="002379D0">
        <w:rPr>
          <w:rFonts w:ascii="SimSun" w:hAnsi="SimSun"/>
          <w:sz w:val="21"/>
          <w:lang w:val="zh-CN"/>
        </w:rPr>
        <w:t>卷之间的连接允许用户通过PATENTSCOPE检索并查阅这些文件。这将是一项具有实用价值的安排，但还需开展进一步的工作，以确保有效解决所有问题，从而获取来自所有国际初步审查单位的相关文件。</w:t>
      </w:r>
    </w:p>
    <w:p w14:paraId="39ADC77C"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经过非正式讨论，主席提议工作组批准拟在2019年9月/10月即将举行的会议上提交大会的《实施细则》拟议修正</w:t>
      </w:r>
      <w:r w:rsidRPr="002379D0">
        <w:rPr>
          <w:rFonts w:ascii="SimSun" w:hAnsi="SimSun" w:hint="eastAsia"/>
          <w:sz w:val="21"/>
          <w:lang w:val="zh-CN"/>
        </w:rPr>
        <w:t>案</w:t>
      </w:r>
      <w:r w:rsidRPr="002379D0">
        <w:rPr>
          <w:rFonts w:ascii="SimSun" w:hAnsi="SimSun"/>
          <w:sz w:val="21"/>
          <w:lang w:val="zh-CN"/>
        </w:rPr>
        <w:t>。然而，考虑到某些国际初步审查单位为落实文件传送进行技术</w:t>
      </w:r>
      <w:r w:rsidRPr="002379D0">
        <w:rPr>
          <w:rFonts w:ascii="SimSun" w:hAnsi="SimSun" w:hint="eastAsia"/>
          <w:sz w:val="21"/>
          <w:lang w:val="zh-CN"/>
        </w:rPr>
        <w:t>变更</w:t>
      </w:r>
      <w:r w:rsidRPr="002379D0">
        <w:rPr>
          <w:rFonts w:ascii="SimSun" w:hAnsi="SimSun"/>
          <w:sz w:val="21"/>
          <w:lang w:val="zh-CN"/>
        </w:rPr>
        <w:t>所需要的时间，应当在起草《行政规程》时规定，初期不强制要求进行文件传送，但在所有单位都准备就绪、可以传送相关文件后，要求必须落实这一步骤。</w:t>
      </w:r>
    </w:p>
    <w:p w14:paraId="5ACAAD39"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加拿大代表团表示，主席提出的提案已</w:t>
      </w:r>
      <w:r w:rsidRPr="002379D0">
        <w:rPr>
          <w:rFonts w:ascii="SimSun" w:hAnsi="SimSun" w:hint="eastAsia"/>
          <w:sz w:val="21"/>
          <w:lang w:val="zh-CN"/>
        </w:rPr>
        <w:t>消除</w:t>
      </w:r>
      <w:r w:rsidRPr="002379D0">
        <w:rPr>
          <w:rFonts w:ascii="SimSun" w:hAnsi="SimSun"/>
          <w:sz w:val="21"/>
          <w:lang w:val="zh-CN"/>
        </w:rPr>
        <w:t>其主要关切，使其能够接受这一拟议的</w:t>
      </w:r>
      <w:r w:rsidRPr="002379D0">
        <w:rPr>
          <w:rFonts w:ascii="SimSun" w:hAnsi="SimSun" w:hint="eastAsia"/>
          <w:sz w:val="21"/>
          <w:lang w:val="zh-CN"/>
        </w:rPr>
        <w:t>解决</w:t>
      </w:r>
      <w:r w:rsidRPr="002379D0">
        <w:rPr>
          <w:rFonts w:ascii="SimSun" w:hAnsi="SimSun"/>
          <w:sz w:val="21"/>
          <w:lang w:val="zh-CN"/>
        </w:rPr>
        <w:t>办法。</w:t>
      </w:r>
    </w:p>
    <w:p w14:paraId="2C6440FF" w14:textId="77777777" w:rsidR="00EF2472" w:rsidRPr="002379D0" w:rsidRDefault="00EF2472"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w:t>
      </w:r>
    </w:p>
    <w:p w14:paraId="1D1E2F96" w14:textId="279632D6" w:rsidR="00EF2472" w:rsidRPr="002379D0" w:rsidRDefault="00EF2472" w:rsidP="00A638BF">
      <w:pPr>
        <w:pStyle w:val="ONUME"/>
        <w:numPr>
          <w:ilvl w:val="1"/>
          <w:numId w:val="4"/>
        </w:numPr>
        <w:tabs>
          <w:tab w:val="clear" w:pos="1134"/>
        </w:tabs>
        <w:overflowPunct w:val="0"/>
        <w:spacing w:afterLines="50" w:after="120" w:line="340" w:lineRule="atLeast"/>
        <w:ind w:left="1134"/>
        <w:jc w:val="both"/>
        <w:rPr>
          <w:rFonts w:ascii="SimSun" w:hAnsi="SimSun"/>
          <w:sz w:val="21"/>
        </w:rPr>
      </w:pPr>
      <w:r w:rsidRPr="002379D0">
        <w:rPr>
          <w:rFonts w:ascii="SimSun" w:hAnsi="SimSun"/>
          <w:sz w:val="21"/>
          <w:lang w:val="zh-CN"/>
        </w:rPr>
        <w:t>批准了文件PCT/WG/12/12附件一中所载的细则71和94的拟议修正案，提交给大会在其2019年9月</w:t>
      </w:r>
      <w:r w:rsidR="004557DC" w:rsidRPr="002379D0">
        <w:rPr>
          <w:rFonts w:ascii="SimSun" w:hAnsi="SimSun" w:hint="eastAsia"/>
          <w:sz w:val="21"/>
          <w:lang w:val="zh-CN"/>
        </w:rPr>
        <w:t>/</w:t>
      </w:r>
      <w:r w:rsidRPr="002379D0">
        <w:rPr>
          <w:rFonts w:ascii="SimSun" w:hAnsi="SimSun"/>
          <w:sz w:val="21"/>
          <w:lang w:val="zh-CN"/>
        </w:rPr>
        <w:t>10月的下届会议上审议；</w:t>
      </w:r>
    </w:p>
    <w:p w14:paraId="2A1442C5" w14:textId="77777777" w:rsidR="00EF2472" w:rsidRPr="002379D0" w:rsidRDefault="00EF2472" w:rsidP="00A638BF">
      <w:pPr>
        <w:pStyle w:val="ONUME"/>
        <w:numPr>
          <w:ilvl w:val="1"/>
          <w:numId w:val="4"/>
        </w:numPr>
        <w:tabs>
          <w:tab w:val="clear" w:pos="1134"/>
        </w:tabs>
        <w:overflowPunct w:val="0"/>
        <w:spacing w:afterLines="50" w:after="120" w:line="340" w:lineRule="atLeast"/>
        <w:ind w:left="1134"/>
        <w:jc w:val="both"/>
        <w:rPr>
          <w:rFonts w:ascii="SimSun" w:hAnsi="SimSun"/>
          <w:sz w:val="21"/>
        </w:rPr>
      </w:pPr>
      <w:r w:rsidRPr="002379D0">
        <w:rPr>
          <w:rFonts w:ascii="SimSun" w:hAnsi="SimSun"/>
          <w:sz w:val="21"/>
          <w:lang w:val="zh-CN"/>
        </w:rPr>
        <w:t>注意到国际局将就拟议《行政规程》的进一步修改进行磋商，以便将相关文件的传送最初作为国际单位的可选项，目的是在足以使所有国际初步检索单位完成文件传送所需技术变更的一段时间之后，将这些规定变为强制性规定；</w:t>
      </w:r>
    </w:p>
    <w:p w14:paraId="665238A9" w14:textId="77777777" w:rsidR="00EF2472" w:rsidRPr="002379D0" w:rsidRDefault="00EF2472" w:rsidP="00A638BF">
      <w:pPr>
        <w:pStyle w:val="ONUME"/>
        <w:numPr>
          <w:ilvl w:val="1"/>
          <w:numId w:val="4"/>
        </w:numPr>
        <w:tabs>
          <w:tab w:val="clear" w:pos="1134"/>
        </w:tabs>
        <w:overflowPunct w:val="0"/>
        <w:spacing w:afterLines="50" w:after="120" w:line="340" w:lineRule="atLeast"/>
        <w:ind w:left="1134"/>
        <w:jc w:val="both"/>
        <w:rPr>
          <w:rFonts w:ascii="SimSun" w:hAnsi="SimSun"/>
          <w:sz w:val="21"/>
        </w:rPr>
      </w:pPr>
      <w:r w:rsidRPr="002379D0">
        <w:rPr>
          <w:rFonts w:ascii="SimSun" w:hAnsi="SimSun"/>
          <w:sz w:val="21"/>
          <w:lang w:val="zh-CN"/>
        </w:rPr>
        <w:t>请国际单位会议开展文件PCT/WG/12/12第14段中所述的进一步工作。</w:t>
      </w:r>
    </w:p>
    <w:p w14:paraId="7B5494F7" w14:textId="45F7E27E" w:rsidR="00EF2472" w:rsidRPr="00013632" w:rsidRDefault="00EF2472"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指定作为国际检索和初步审查单位（ISA/IPEA）以及作为主管ISA/IPEA的受理局声明</w:t>
      </w:r>
    </w:p>
    <w:p w14:paraId="76E3C54F"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讨论依据文件PCT/WG/12/18进行。</w:t>
      </w:r>
    </w:p>
    <w:p w14:paraId="1B155206"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印度代表团介绍了该文件，解释称该提案将使所有申请人都能选择任何一个国际检索和初步审查单位（ISA/IPEA）来检索和审查其国际申请。在现行机制下，来自PCT缔约国的申请人无法利用所有国际单位提供的服务。相反，每个受理局（RO）必须</w:t>
      </w:r>
      <w:r w:rsidRPr="002379D0">
        <w:rPr>
          <w:rFonts w:ascii="SimSun" w:hAnsi="SimSun" w:hint="eastAsia"/>
          <w:sz w:val="21"/>
          <w:lang w:val="zh-CN"/>
        </w:rPr>
        <w:t>具体说明负责</w:t>
      </w:r>
      <w:r w:rsidRPr="002379D0">
        <w:rPr>
          <w:rFonts w:ascii="SimSun" w:hAnsi="SimSun"/>
          <w:sz w:val="21"/>
          <w:lang w:val="zh-CN"/>
        </w:rPr>
        <w:t>检索和审查</w:t>
      </w:r>
      <w:r w:rsidRPr="002379D0">
        <w:rPr>
          <w:rFonts w:ascii="SimSun" w:hAnsi="SimSun" w:hint="eastAsia"/>
          <w:sz w:val="21"/>
          <w:lang w:val="zh-CN"/>
        </w:rPr>
        <w:t>向</w:t>
      </w:r>
      <w:r w:rsidRPr="002379D0">
        <w:rPr>
          <w:rFonts w:ascii="SimSun" w:hAnsi="SimSun"/>
          <w:sz w:val="21"/>
          <w:lang w:val="zh-CN"/>
        </w:rPr>
        <w:t>其提交的国际申请的国际检索和初步审查单位。因此，</w:t>
      </w:r>
      <w:r w:rsidRPr="00D71426">
        <w:rPr>
          <w:rFonts w:ascii="SimSun" w:hAnsi="SimSun"/>
          <w:sz w:val="21"/>
          <w:lang w:val="zh-CN"/>
        </w:rPr>
        <w:t>“</w:t>
      </w:r>
      <w:r w:rsidRPr="002379D0">
        <w:rPr>
          <w:rFonts w:ascii="SimSun" w:hAnsi="SimSun"/>
          <w:sz w:val="21"/>
          <w:lang w:val="zh-CN"/>
        </w:rPr>
        <w:t>声明作为主管ISA/IPEA</w:t>
      </w:r>
      <w:r w:rsidRPr="00D71426">
        <w:rPr>
          <w:rFonts w:ascii="SimSun" w:hAnsi="SimSun"/>
          <w:sz w:val="21"/>
          <w:lang w:val="zh-CN"/>
        </w:rPr>
        <w:t>”</w:t>
      </w:r>
      <w:r w:rsidRPr="002379D0">
        <w:rPr>
          <w:rFonts w:ascii="SimSun" w:hAnsi="SimSun" w:hint="eastAsia"/>
          <w:sz w:val="21"/>
          <w:lang w:val="zh-CN"/>
        </w:rPr>
        <w:t>的</w:t>
      </w:r>
      <w:r w:rsidRPr="002379D0">
        <w:rPr>
          <w:rFonts w:ascii="SimSun" w:hAnsi="SimSun"/>
          <w:sz w:val="21"/>
          <w:lang w:val="zh-CN"/>
        </w:rPr>
        <w:t>这一步骤对所有缔约国经过适当程序后已经获得的承认/指定具有压倒一切的影响。由于缺乏双边协定，这一程序导致PCT下的多边合作受到限制。在当今世界，很多企业都</w:t>
      </w:r>
      <w:r w:rsidRPr="002379D0">
        <w:rPr>
          <w:rFonts w:ascii="SimSun" w:hAnsi="SimSun" w:hint="eastAsia"/>
          <w:sz w:val="21"/>
          <w:lang w:val="zh-CN"/>
        </w:rPr>
        <w:t>是</w:t>
      </w:r>
      <w:r w:rsidRPr="002379D0">
        <w:rPr>
          <w:rFonts w:ascii="SimSun" w:hAnsi="SimSun"/>
          <w:sz w:val="21"/>
          <w:lang w:val="zh-CN"/>
        </w:rPr>
        <w:t>跨国</w:t>
      </w:r>
      <w:r w:rsidRPr="002379D0">
        <w:rPr>
          <w:rFonts w:ascii="SimSun" w:hAnsi="SimSun" w:hint="eastAsia"/>
          <w:sz w:val="21"/>
          <w:lang w:val="zh-CN"/>
        </w:rPr>
        <w:t>公司，</w:t>
      </w:r>
      <w:r w:rsidRPr="002379D0">
        <w:rPr>
          <w:rFonts w:ascii="SimSun" w:hAnsi="SimSun"/>
          <w:sz w:val="21"/>
          <w:lang w:val="zh-CN"/>
        </w:rPr>
        <w:t>与多方合作伙伴开展研究、生产、营销等活动。申请人基于各种因素决定为发明申请专利的必要性和对国际检索单位/国际初审单位的选择。如果是来自不同国家的多个申请人的情况，则申请人有更多选择，因为如果至少其中一个申请人有资格选择该主管局作为国际检索单位/国际初审单位，那么就有选择一个国际检索单位/国际初审单位的可能性。申请人可作出的这种选择并非平均分配，有必要为不断变化的世界制定与之适应的规则。</w:t>
      </w:r>
    </w:p>
    <w:p w14:paraId="1BF8806E"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印度代表团继续指出，PCT体系作为一项多边条约，允许所有申请人在国内阶段指定或选定任何缔约国。如果允许申请人选择任何国际单位作为国际检索单位/国际初审单位，则各单位承认其他单位提供的服务，所有缔约国同等承认所有国际单位提供的服务，那么国际单位之间的合作就会变得更有意义。此外，通过简化程序并向申请人提供更多选择，PCT体系能够为申请人提供更加便利的营商环境。资源将得到更好利用并可更好地传播最佳做法，从而鼓励更多申请人利用PCT体系。尽管PCT体系在其运作的过去四十年中取得了长足的进步，但通过共同努力，各成员国还可以不断改进该体系，以</w:t>
      </w:r>
      <w:r w:rsidRPr="002379D0">
        <w:rPr>
          <w:rFonts w:ascii="SimSun" w:hAnsi="SimSun" w:hint="eastAsia"/>
          <w:sz w:val="21"/>
          <w:lang w:val="zh-CN"/>
        </w:rPr>
        <w:t>面</w:t>
      </w:r>
      <w:r w:rsidRPr="002379D0">
        <w:rPr>
          <w:rFonts w:ascii="SimSun" w:hAnsi="SimSun"/>
          <w:sz w:val="21"/>
          <w:lang w:val="zh-CN"/>
        </w:rPr>
        <w:t>对不断变化的全球需要。PCT体系是成功的多边合作和工作分享的光辉典范，这一点将在提案中得到进一步加强。因此，代表团希望所有成员国都能同意，该提案设想的合作精神在其重要性方面超过因法律文本或准则的相应修正或实施该提案可能需要的程序改动而增加的任何工作量。此外，ePCT和eSearchCopy等PCT在线服务以及净额清算试点为实施拟议改动提供了一种很好的方式。</w:t>
      </w:r>
      <w:r w:rsidRPr="002379D0">
        <w:rPr>
          <w:rFonts w:ascii="SimSun" w:hAnsi="SimSun" w:hint="eastAsia"/>
          <w:sz w:val="21"/>
          <w:lang w:val="zh-CN"/>
        </w:rPr>
        <w:t>首先</w:t>
      </w:r>
      <w:r w:rsidRPr="002379D0">
        <w:rPr>
          <w:rFonts w:ascii="SimSun" w:hAnsi="SimSun"/>
          <w:sz w:val="21"/>
          <w:lang w:val="zh-CN"/>
        </w:rPr>
        <w:t>，该提案可以允许通过将国际局作为受理局提交国际申请的申请人选择任意一个国际单位作为ISA/IPEA，因为不同单位和国际局之间已经建立了</w:t>
      </w:r>
      <w:r w:rsidRPr="002379D0">
        <w:rPr>
          <w:rFonts w:ascii="SimSun" w:hAnsi="SimSun" w:hint="eastAsia"/>
          <w:sz w:val="21"/>
          <w:lang w:val="zh-CN"/>
        </w:rPr>
        <w:t>汇缴</w:t>
      </w:r>
      <w:r w:rsidRPr="002379D0">
        <w:rPr>
          <w:rFonts w:ascii="SimSun" w:hAnsi="SimSun"/>
          <w:sz w:val="21"/>
          <w:lang w:val="zh-CN"/>
        </w:rPr>
        <w:t>费用和</w:t>
      </w:r>
      <w:r w:rsidRPr="002379D0">
        <w:rPr>
          <w:rFonts w:ascii="SimSun" w:hAnsi="SimSun" w:hint="eastAsia"/>
          <w:sz w:val="21"/>
          <w:lang w:val="zh-CN"/>
        </w:rPr>
        <w:t>移交</w:t>
      </w:r>
      <w:r w:rsidRPr="002379D0">
        <w:rPr>
          <w:rFonts w:ascii="SimSun" w:hAnsi="SimSun"/>
          <w:sz w:val="21"/>
          <w:lang w:val="zh-CN"/>
        </w:rPr>
        <w:t>文件的机制。然后，这些机制可以逐步扩展到其他受理局。代表团表示，印度专利局将很高兴与国际局和其他主管局合作，为顺利实施该提案作出所需的任何改变。此外，代表团提醒工作组，在2017年2月公布第300万份PCT申请之际，国际局公布了产权组织总干事题为</w:t>
      </w:r>
      <w:r w:rsidRPr="00D71426">
        <w:rPr>
          <w:rFonts w:ascii="SimSun" w:hAnsi="SimSun"/>
          <w:sz w:val="21"/>
          <w:lang w:val="zh-CN"/>
        </w:rPr>
        <w:t>“</w:t>
      </w:r>
      <w:r w:rsidRPr="002379D0">
        <w:rPr>
          <w:rFonts w:ascii="SimSun" w:hAnsi="SimSun"/>
          <w:sz w:val="21"/>
          <w:lang w:val="zh-CN"/>
        </w:rPr>
        <w:t>PCT体系——概览和可能的未来方向和优先事项</w:t>
      </w:r>
      <w:r w:rsidRPr="00D71426">
        <w:rPr>
          <w:rFonts w:ascii="SimSun" w:hAnsi="SimSun"/>
          <w:sz w:val="21"/>
          <w:lang w:val="zh-CN"/>
        </w:rPr>
        <w:t>”</w:t>
      </w:r>
      <w:r w:rsidRPr="002379D0">
        <w:rPr>
          <w:rFonts w:ascii="SimSun" w:hAnsi="SimSun"/>
          <w:sz w:val="21"/>
          <w:lang w:val="zh-CN"/>
        </w:rPr>
        <w:t>的备忘录，该备忘录旨在为进一步改进PCT体系未来可能开展的工作提供关于广泛方向和优先事项的</w:t>
      </w:r>
      <w:r w:rsidRPr="00D71426">
        <w:rPr>
          <w:rFonts w:ascii="SimSun" w:hAnsi="SimSun"/>
          <w:sz w:val="21"/>
          <w:lang w:val="zh-CN"/>
        </w:rPr>
        <w:t>“精神食粮”。</w:t>
      </w:r>
      <w:r w:rsidRPr="002379D0">
        <w:rPr>
          <w:rFonts w:ascii="SimSun" w:hAnsi="SimSun"/>
          <w:sz w:val="21"/>
          <w:lang w:val="zh-CN"/>
        </w:rPr>
        <w:t>特别是，它建议实现这一目标的主要途径是重新强调《条约》的合作要素，主要要求改变包括国际局在内的主管局的行为和行动，而不是对法律框架作出重大改变。该提案如果得到实施，将大大增强PCT的合作要素。因此，代表团邀请本届会议的所有与会者分享他们对该提案的看法，并提出顺利实施该提案的建议。</w:t>
      </w:r>
    </w:p>
    <w:p w14:paraId="2763C40B"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印度尼西亚代表团代表亚洲及太平洋集团发言，提醒工作组2月份举行的PCT国际单位会议第二十六届会议讨论了该提案。在质量小组电子论坛上设立的</w:t>
      </w:r>
      <w:r w:rsidRPr="002379D0">
        <w:rPr>
          <w:rFonts w:ascii="SimSun" w:hAnsi="SimSun" w:hint="eastAsia"/>
          <w:sz w:val="21"/>
          <w:lang w:val="zh-CN"/>
        </w:rPr>
        <w:t>该</w:t>
      </w:r>
      <w:r w:rsidRPr="002379D0">
        <w:rPr>
          <w:rFonts w:ascii="SimSun" w:hAnsi="SimSun"/>
          <w:sz w:val="21"/>
          <w:lang w:val="zh-CN"/>
        </w:rPr>
        <w:t>提案讨论页上，一个单位要求进一步阐述印度代表团提供的背景。亚洲及太平洋集团已经准备好随时就该提案中反映出的前进方向达成共识，并希望尽快商定出一项积极的决定。</w:t>
      </w:r>
    </w:p>
    <w:p w14:paraId="3964A9CC"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澳大利亚代表团表示，与许多其他国家办事处一样，澳大利亚知识产权局受益于为本国当地利益攸关方提供服务，无论是通过向提交PCT申请的当地律师提供及时的援助，还是通过提高澳大利亚企业</w:t>
      </w:r>
      <w:r w:rsidRPr="002379D0">
        <w:rPr>
          <w:rFonts w:ascii="SimSun" w:hAnsi="SimSun" w:hint="eastAsia"/>
          <w:sz w:val="21"/>
          <w:lang w:val="zh-CN"/>
        </w:rPr>
        <w:t>对</w:t>
      </w:r>
      <w:r w:rsidRPr="002379D0">
        <w:rPr>
          <w:rFonts w:ascii="SimSun" w:hAnsi="SimSun"/>
          <w:sz w:val="21"/>
          <w:lang w:val="zh-CN"/>
        </w:rPr>
        <w:t>PCT近</w:t>
      </w:r>
      <w:r w:rsidRPr="002379D0">
        <w:rPr>
          <w:rFonts w:ascii="SimSun" w:hAnsi="SimSun" w:hint="eastAsia"/>
          <w:sz w:val="21"/>
          <w:lang w:val="zh-CN"/>
        </w:rPr>
        <w:t>期</w:t>
      </w:r>
      <w:r w:rsidRPr="002379D0">
        <w:rPr>
          <w:rFonts w:ascii="SimSun" w:hAnsi="SimSun"/>
          <w:sz w:val="21"/>
          <w:lang w:val="zh-CN"/>
        </w:rPr>
        <w:t>变化的认识。然而，澳大利亚知识产权局作为ISA/IPEA和受理局的功能超出了提供服务的范围。澳大利亚知识产权局在PCT中的作用还涉及与当地利益攸关方的宝贵关系，以便能够就对澳大利亚知识产权局和这些利益攸关方都重要的问题进行有意义的接触。澳大利亚知识产权局在PCT方面的经验也使其能够在区域内协助其他主管局，无论是为邻近太平洋岛屿的主管局提供客户服务职能方面的协助，还是通过区域专利审查员培训（RPET）计划中的专利审查员培训。文件所载提案引发了对许多问题的考虑，比如语言考虑因素、时区和工作量预测。因此，代表团认为，这些考虑因素需要在PCT下一届国际单位会议上开展进一步有力的讨论。</w:t>
      </w:r>
    </w:p>
    <w:p w14:paraId="65D2BBBE"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以色列代表团对印度的提案表示赞赏，但认为在允许申请人自由选择ISA/IPEA方面存在技术困难。此外，该提案将对PCT主管局的IT系统和员工队伍产生重大影响。</w:t>
      </w:r>
    </w:p>
    <w:p w14:paraId="6079508C" w14:textId="7730DA8B"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俄罗斯联邦代表团指出，文件所载提案已提交PCT国际单位会议第二十六届会议，但尚未进行详细讨论。代表团指出，PCT体系已经能够为申请人提供大量ISA/IPEA的选择，特别是在申请人包</w:t>
      </w:r>
      <w:r w:rsidRPr="002379D0">
        <w:rPr>
          <w:rFonts w:ascii="SimSun" w:hAnsi="SimSun" w:hint="eastAsia"/>
          <w:sz w:val="21"/>
          <w:lang w:val="zh-CN"/>
        </w:rPr>
        <w:t>含</w:t>
      </w:r>
      <w:r w:rsidRPr="002379D0">
        <w:rPr>
          <w:rFonts w:ascii="SimSun" w:hAnsi="SimSun"/>
          <w:sz w:val="21"/>
          <w:lang w:val="zh-CN"/>
        </w:rPr>
        <w:t>几个国家的国民或居民的情况下。如果申请人提交申请的受理局不是主管ISA，但申请人希望由此单位进行申请检索，则可请求进行补充国际检索。代表团进一步认为，国际检索和补充国际检索运作正常。此外，在细则35的范围内，任何受理局都有可</w:t>
      </w:r>
      <w:r w:rsidRPr="002379D0">
        <w:rPr>
          <w:rFonts w:ascii="SimSun" w:hAnsi="SimSun" w:hint="eastAsia"/>
          <w:sz w:val="21"/>
          <w:lang w:val="zh-CN"/>
        </w:rPr>
        <w:t>以</w:t>
      </w:r>
      <w:r w:rsidRPr="002379D0">
        <w:rPr>
          <w:rFonts w:ascii="SimSun" w:hAnsi="SimSun"/>
          <w:sz w:val="21"/>
          <w:lang w:val="zh-CN"/>
        </w:rPr>
        <w:t>指定所有活跃的ISA/IPEA作为其申请的主管单位，但在实践中，每个受理局指定的数量都是有限的，以便主管局规划其工作量。相比之下，根据该提案，某些ISA可能会遇到重大困难，原因在于检索请求的落实情况不可预测且不均衡。此外，许多国际单位根据第16</w:t>
      </w:r>
      <w:r w:rsidRPr="002379D0">
        <w:rPr>
          <w:rFonts w:ascii="SimSun" w:hAnsi="SimSun" w:hint="eastAsia"/>
          <w:sz w:val="21"/>
          <w:lang w:val="zh-CN"/>
        </w:rPr>
        <w:t>条第</w:t>
      </w:r>
      <w:r w:rsidR="0005425C">
        <w:rPr>
          <w:rFonts w:ascii="SimSun" w:hAnsi="SimSun"/>
          <w:sz w:val="21"/>
          <w:lang w:val="zh-CN"/>
        </w:rPr>
        <w:t>（</w:t>
      </w:r>
      <w:r w:rsidR="00F93232" w:rsidRPr="002379D0">
        <w:rPr>
          <w:rFonts w:ascii="SimSun" w:hAnsi="SimSun"/>
          <w:sz w:val="21"/>
          <w:lang w:val="zh-CN"/>
        </w:rPr>
        <w:t>3</w:t>
      </w:r>
      <w:r w:rsidR="0005425C">
        <w:rPr>
          <w:rFonts w:ascii="SimSun" w:hAnsi="SimSun"/>
          <w:sz w:val="21"/>
          <w:lang w:val="zh-CN"/>
        </w:rPr>
        <w:t>）</w:t>
      </w:r>
      <w:r w:rsidRPr="002379D0">
        <w:rPr>
          <w:rFonts w:ascii="SimSun" w:hAnsi="SimSun" w:hint="eastAsia"/>
          <w:sz w:val="21"/>
          <w:lang w:val="zh-CN"/>
        </w:rPr>
        <w:t>款</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hint="eastAsia"/>
          <w:sz w:val="21"/>
          <w:lang w:val="zh-CN"/>
        </w:rPr>
        <w:t>项</w:t>
      </w:r>
      <w:r w:rsidRPr="002379D0">
        <w:rPr>
          <w:rFonts w:ascii="SimSun" w:hAnsi="SimSun"/>
          <w:sz w:val="21"/>
          <w:lang w:val="zh-CN"/>
        </w:rPr>
        <w:t>和第32</w:t>
      </w:r>
      <w:r w:rsidRPr="002379D0">
        <w:rPr>
          <w:rFonts w:ascii="SimSun" w:hAnsi="SimSun" w:hint="eastAsia"/>
          <w:sz w:val="21"/>
          <w:lang w:val="zh-CN"/>
        </w:rPr>
        <w:t>条第</w:t>
      </w:r>
      <w:r w:rsidR="0005425C">
        <w:rPr>
          <w:rFonts w:ascii="SimSun" w:hAnsi="SimSun"/>
          <w:sz w:val="21"/>
          <w:lang w:val="zh-CN"/>
        </w:rPr>
        <w:t>（</w:t>
      </w:r>
      <w:r w:rsidR="00F93232" w:rsidRPr="002379D0">
        <w:rPr>
          <w:rFonts w:ascii="SimSun" w:hAnsi="SimSun"/>
          <w:sz w:val="21"/>
          <w:lang w:val="zh-CN"/>
        </w:rPr>
        <w:t>3</w:t>
      </w:r>
      <w:r w:rsidR="0005425C">
        <w:rPr>
          <w:rFonts w:ascii="SimSun" w:hAnsi="SimSun"/>
          <w:sz w:val="21"/>
          <w:lang w:val="zh-CN"/>
        </w:rPr>
        <w:t>）</w:t>
      </w:r>
      <w:r w:rsidRPr="002379D0">
        <w:rPr>
          <w:rFonts w:ascii="SimSun" w:hAnsi="SimSun" w:hint="eastAsia"/>
          <w:sz w:val="21"/>
          <w:lang w:val="zh-CN"/>
        </w:rPr>
        <w:t>款</w:t>
      </w:r>
      <w:r w:rsidRPr="002379D0">
        <w:rPr>
          <w:rFonts w:ascii="SimSun" w:hAnsi="SimSun"/>
          <w:sz w:val="21"/>
          <w:lang w:val="zh-CN"/>
        </w:rPr>
        <w:t>与国际局分别签订了双边协定，并与某些受理局签订了双边协定，或将其权限限制在某些缔约国的受理局。因此，俄罗斯联邦知识产权服务署（ROSPATENT）认为，国际单位会议应当更加详细地审议该提案，并且有必要为ISA/IPEA开发一个用于管理自身工作负担的工具。代表团还进一步提议，国际局可以通过PCT通函咨询ISA/IPEA，对</w:t>
      </w:r>
      <w:r w:rsidR="00634809" w:rsidRPr="002379D0">
        <w:rPr>
          <w:rFonts w:ascii="SimSun" w:hAnsi="SimSun"/>
          <w:sz w:val="21"/>
          <w:lang w:val="zh-CN"/>
        </w:rPr>
        <w:t>《</w:t>
      </w:r>
      <w:r w:rsidRPr="002379D0">
        <w:rPr>
          <w:rFonts w:ascii="SimSun" w:hAnsi="SimSun"/>
          <w:sz w:val="21"/>
          <w:lang w:val="zh-CN"/>
        </w:rPr>
        <w:t>PCT实施细则》的修正和对《行政规程》的修改是否能够使ISA/IPEA管理其自身的工作负担，并建议试点项目可以研究该提案的实用性。</w:t>
      </w:r>
    </w:p>
    <w:p w14:paraId="2913F39C"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加拿大代表团指出，加拿大知识产权局没有使用eSearchCopy服务，因此</w:t>
      </w:r>
      <w:r w:rsidRPr="002379D0">
        <w:rPr>
          <w:rFonts w:ascii="SimSun" w:hAnsi="SimSun" w:hint="eastAsia"/>
          <w:sz w:val="21"/>
          <w:lang w:val="zh-CN"/>
        </w:rPr>
        <w:t>，</w:t>
      </w:r>
      <w:r w:rsidRPr="002379D0">
        <w:rPr>
          <w:rFonts w:ascii="SimSun" w:hAnsi="SimSun"/>
          <w:sz w:val="21"/>
          <w:lang w:val="zh-CN"/>
        </w:rPr>
        <w:t>根据该提案将被要求使用普通邮件，这将导致在向世界各地的申请人传送国际检索报告和书面意见方面造成巨大延误。此外，代表团认为，考虑到主管局处理的各种通知、声明和保留，要申请人了解所有可供他们选择的选项之间的细微差别对他们来说是一种负担。因此，申请人有可能会选择一个不太有利的选项，并且可能会丧失某些权利。代表团还对工作量管理和翻译问题表示关切，比如这些问题给申请人和国际局产生的费用。</w:t>
      </w:r>
    </w:p>
    <w:p w14:paraId="7D757EF6" w14:textId="69FA34A3"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巴西代表团表示，该提案值得进一步思考。</w:t>
      </w:r>
      <w:r w:rsidRPr="002379D0">
        <w:rPr>
          <w:rFonts w:ascii="SimSun" w:hAnsi="SimSun" w:hint="eastAsia"/>
          <w:sz w:val="21"/>
          <w:lang w:val="zh-CN"/>
        </w:rPr>
        <w:t>它有可能会增加申请人根据语言或国家等进入国内阶段可能出现的具体需求选择</w:t>
      </w:r>
      <w:r w:rsidRPr="002379D0">
        <w:rPr>
          <w:rFonts w:ascii="SimSun" w:hAnsi="SimSun"/>
          <w:sz w:val="21"/>
          <w:lang w:val="zh-CN"/>
        </w:rPr>
        <w:t>ISA/IPEA</w:t>
      </w:r>
      <w:r w:rsidRPr="002379D0">
        <w:rPr>
          <w:rFonts w:ascii="SimSun" w:hAnsi="SimSun" w:hint="eastAsia"/>
          <w:sz w:val="21"/>
          <w:lang w:val="zh-CN"/>
        </w:rPr>
        <w:t>的机会。</w:t>
      </w:r>
      <w:r w:rsidRPr="002379D0">
        <w:rPr>
          <w:rFonts w:ascii="SimSun" w:hAnsi="SimSun"/>
          <w:sz w:val="21"/>
          <w:lang w:val="zh-CN"/>
        </w:rPr>
        <w:t>虽然还需要进一步讨论诸如调整IT基础设施、传送费用和修正</w:t>
      </w:r>
      <w:r w:rsidR="00634809" w:rsidRPr="002379D0">
        <w:rPr>
          <w:rFonts w:ascii="SimSun" w:hAnsi="SimSun"/>
          <w:sz w:val="21"/>
          <w:lang w:val="zh-CN"/>
        </w:rPr>
        <w:t>《</w:t>
      </w:r>
      <w:r w:rsidRPr="002379D0">
        <w:rPr>
          <w:rFonts w:ascii="SimSun" w:hAnsi="SimSun"/>
          <w:sz w:val="21"/>
          <w:lang w:val="zh-CN"/>
        </w:rPr>
        <w:t>PCT实施细则》等技术细节，但印度代表团已经认识到这些技术障碍，如果成员国同意该提案，PCT将提供工具以协助实施该提案。文件为进一步讨论技术细节提供了基础，且质量小组提供了一个讨论页面，以便接受关于该文件的评论意见。因此，代表团期待着在国际单位和/或工作组下届会议上讨论该提案。</w:t>
      </w:r>
    </w:p>
    <w:p w14:paraId="1F9494A9" w14:textId="3EC23D90"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中国代表团表示，该提案将需要就</w:t>
      </w:r>
      <w:r w:rsidRPr="002379D0">
        <w:rPr>
          <w:rFonts w:ascii="SimSun" w:hAnsi="SimSun" w:hint="eastAsia"/>
          <w:sz w:val="21"/>
          <w:lang w:val="zh-CN"/>
        </w:rPr>
        <w:t>在</w:t>
      </w:r>
      <w:r w:rsidRPr="002379D0">
        <w:rPr>
          <w:rFonts w:ascii="SimSun" w:hAnsi="SimSun"/>
          <w:sz w:val="21"/>
          <w:lang w:val="zh-CN"/>
        </w:rPr>
        <w:t>ISA/IPEA</w:t>
      </w:r>
      <w:r w:rsidRPr="002379D0">
        <w:rPr>
          <w:rFonts w:ascii="SimSun" w:hAnsi="SimSun" w:hint="eastAsia"/>
          <w:sz w:val="21"/>
          <w:lang w:val="zh-CN"/>
        </w:rPr>
        <w:t>方面</w:t>
      </w:r>
      <w:r w:rsidRPr="002379D0">
        <w:rPr>
          <w:rFonts w:ascii="SimSun" w:hAnsi="SimSun"/>
          <w:sz w:val="21"/>
          <w:lang w:val="zh-CN"/>
        </w:rPr>
        <w:t>对</w:t>
      </w:r>
      <w:r w:rsidR="00634809" w:rsidRPr="002379D0">
        <w:rPr>
          <w:rFonts w:ascii="SimSun" w:hAnsi="SimSun"/>
          <w:sz w:val="21"/>
          <w:lang w:val="zh-CN"/>
        </w:rPr>
        <w:t>《</w:t>
      </w:r>
      <w:r w:rsidRPr="002379D0">
        <w:rPr>
          <w:rFonts w:ascii="SimSun" w:hAnsi="SimSun"/>
          <w:sz w:val="21"/>
          <w:lang w:val="zh-CN"/>
        </w:rPr>
        <w:t>PCT实施细则》进行修正。此外，对于ISA/IPEA来说，该提案将带来一些法律和技术挑战。因此，代表团表示，需要更多的时间来进一步审议和评价该提案。</w:t>
      </w:r>
    </w:p>
    <w:p w14:paraId="2217E373"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联合王国代表团表示有兴趣查明申请人是否要求</w:t>
      </w:r>
      <w:r w:rsidRPr="002379D0">
        <w:rPr>
          <w:rFonts w:ascii="SimSun" w:hAnsi="SimSun" w:hint="eastAsia"/>
          <w:sz w:val="21"/>
          <w:lang w:val="zh-CN"/>
        </w:rPr>
        <w:t>有选择</w:t>
      </w:r>
      <w:r w:rsidRPr="002379D0">
        <w:rPr>
          <w:rFonts w:ascii="SimSun" w:hAnsi="SimSun"/>
          <w:sz w:val="21"/>
          <w:lang w:val="zh-CN"/>
        </w:rPr>
        <w:t>ISA的自由。鉴于受理局需要对其IT和财务系统进行重大的技术变更，代表团强调，在得以考虑这种变更之前，它需要申请人提供明确的证据，证明从他们的角度来看，该提案是可取的。此外，代表团强调，需要更多时间来分析联合王国在国际条约方面的法律义务，尤其是《欧洲专利公约》（EPC）及其《集中化议定书》。</w:t>
      </w:r>
    </w:p>
    <w:p w14:paraId="097D7445"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日本代表团表示，该提案涉及PCT体系的一个基本方面，考虑到对用户的相对好处</w:t>
      </w:r>
      <w:r w:rsidRPr="002379D0">
        <w:rPr>
          <w:rFonts w:ascii="SimSun" w:hAnsi="SimSun" w:hint="eastAsia"/>
          <w:sz w:val="21"/>
          <w:lang w:val="zh-CN"/>
        </w:rPr>
        <w:t>，需要</w:t>
      </w:r>
      <w:r w:rsidRPr="002379D0">
        <w:rPr>
          <w:rFonts w:ascii="SimSun" w:hAnsi="SimSun"/>
          <w:sz w:val="21"/>
          <w:lang w:val="zh-CN"/>
        </w:rPr>
        <w:t>仔细讨论，因为提案还影响到国内法规和IT系统。例如，由于难以预测的因素，国际检索请求的数量可能在短期内大幅增加或减少，因此</w:t>
      </w:r>
      <w:r w:rsidRPr="002379D0">
        <w:rPr>
          <w:rFonts w:ascii="SimSun" w:hAnsi="SimSun" w:hint="eastAsia"/>
          <w:sz w:val="21"/>
          <w:lang w:val="zh-CN"/>
        </w:rPr>
        <w:t>，</w:t>
      </w:r>
      <w:r w:rsidRPr="002379D0">
        <w:rPr>
          <w:rFonts w:ascii="SimSun" w:hAnsi="SimSun"/>
          <w:sz w:val="21"/>
          <w:lang w:val="zh-CN"/>
        </w:rPr>
        <w:t>存在</w:t>
      </w:r>
      <w:r w:rsidRPr="002379D0">
        <w:rPr>
          <w:rFonts w:ascii="SimSun" w:hAnsi="SimSun" w:hint="eastAsia"/>
          <w:sz w:val="21"/>
          <w:lang w:val="zh-CN"/>
        </w:rPr>
        <w:t>工作量</w:t>
      </w:r>
      <w:r w:rsidRPr="002379D0">
        <w:rPr>
          <w:rFonts w:ascii="SimSun" w:hAnsi="SimSun"/>
          <w:sz w:val="21"/>
          <w:lang w:val="zh-CN"/>
        </w:rPr>
        <w:t>无法控制的风险。由于细则42规定了ISA编制国际检索报告的时限，如果许多申请人选择了同一个ISA，会导致其承担的检索请求负担过重，该ISA有可能无法满足时限或国际检索报告的质量会降低。这将给用户带来损失，从而有可能损害PCT体系的可信度。此外，该提案有可能引发ISA在价格方面开展竞争，继而导致国际检索报告的质量遭到忽视，尽管质量对于用户来说十分重要。因此，需要进一步讨论该提案如何使用户长期受益。</w:t>
      </w:r>
    </w:p>
    <w:p w14:paraId="2CE2251A"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智利代表团承认其他代表团所表达的关切，特别是对受理局的工作量和操作的关切，并期待日后在国际单位会议上对该提案进行讨论。</w:t>
      </w:r>
    </w:p>
    <w:p w14:paraId="7AB62C76"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法国代表团指出，根据在最初实施该提案时的构想，在能够向申请人提供ISA/IPEA的自由选择方面，不应给予国际局的受理局相对于其他受理局的竞争优势，因为向国际局的受理局提交的申请数量增加，有可能给其他受理局造成财务损害。此外，EPC《集中化议定书》涉及法国国家工业产权局（INPI）将其检索活动特别移交给欧洲专利局。因此，代表团无法支持该提案。由于《议定书》是EPC的一部分，对《议定书》作出任何修订都需要EPC缔约国召开一次外交会议。需要至少四分之三的EPC缔约国派代表出席会议，且任何修订案文的通过都需要四分之三的缔约国出席会议并进行表决。</w:t>
      </w:r>
    </w:p>
    <w:p w14:paraId="39D498CA" w14:textId="62735AEE"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欧洲专利局代表团感谢印度代表</w:t>
      </w:r>
      <w:r w:rsidR="00850AE5" w:rsidRPr="002379D0">
        <w:rPr>
          <w:rFonts w:ascii="SimSun" w:hAnsi="SimSun" w:hint="eastAsia"/>
          <w:sz w:val="21"/>
          <w:lang w:val="zh-CN"/>
        </w:rPr>
        <w:t>团</w:t>
      </w:r>
      <w:r w:rsidRPr="002379D0">
        <w:rPr>
          <w:rFonts w:ascii="SimSun" w:hAnsi="SimSun"/>
          <w:sz w:val="21"/>
          <w:lang w:val="zh-CN"/>
        </w:rPr>
        <w:t>为文件所载提案</w:t>
      </w:r>
      <w:r w:rsidRPr="002379D0">
        <w:rPr>
          <w:rFonts w:ascii="SimSun" w:hAnsi="SimSun" w:hint="eastAsia"/>
          <w:sz w:val="21"/>
          <w:lang w:val="zh-CN"/>
        </w:rPr>
        <w:t>做出</w:t>
      </w:r>
      <w:r w:rsidRPr="002379D0">
        <w:rPr>
          <w:rFonts w:ascii="SimSun" w:hAnsi="SimSun"/>
          <w:sz w:val="21"/>
          <w:lang w:val="zh-CN"/>
        </w:rPr>
        <w:t>的努力。然而，代表团无法支持文件第5段中提出的</w:t>
      </w:r>
      <w:r w:rsidRPr="002379D0">
        <w:rPr>
          <w:rFonts w:ascii="SimSun" w:hAnsi="SimSun" w:hint="eastAsia"/>
          <w:sz w:val="21"/>
          <w:lang w:val="zh-CN"/>
        </w:rPr>
        <w:t>解决办法</w:t>
      </w:r>
      <w:r w:rsidRPr="002379D0">
        <w:rPr>
          <w:rFonts w:ascii="SimSun" w:hAnsi="SimSun"/>
          <w:sz w:val="21"/>
          <w:lang w:val="zh-CN"/>
        </w:rPr>
        <w:t>。目前，申请人有权向国际局的受理局提交申请，具体情况包括根据细则19.1</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00C0290C" w:rsidRPr="002379D0">
        <w:rPr>
          <w:rFonts w:ascii="SimSun" w:hAnsi="SimSun"/>
          <w:sz w:val="21"/>
          <w:lang w:val="zh-CN"/>
        </w:rPr>
        <w:t>iii</w:t>
      </w:r>
      <w:r w:rsidR="0005425C">
        <w:rPr>
          <w:rFonts w:ascii="SimSun" w:hAnsi="SimSun"/>
          <w:sz w:val="21"/>
          <w:lang w:val="zh-CN"/>
        </w:rPr>
        <w:t>）</w:t>
      </w:r>
      <w:r w:rsidRPr="002379D0">
        <w:rPr>
          <w:rFonts w:ascii="SimSun" w:hAnsi="SimSun"/>
          <w:sz w:val="21"/>
          <w:lang w:val="zh-CN"/>
        </w:rPr>
        <w:t>自愿提交，或者如同细则19.4所预见的那样，如果最初向其提交国际申请的受理局由于国籍或居住地或语言的原因而不具备资格，或在申请人的授权下，由于最初提交国际申请的受理局与国际局之间已签订具体协定，国际申请将被转交给国际局的受理局。这些保障措施自1994年1月1日起生效，</w:t>
      </w:r>
      <w:r w:rsidRPr="002379D0">
        <w:rPr>
          <w:rFonts w:ascii="SimSun" w:hAnsi="SimSun" w:hint="eastAsia"/>
          <w:sz w:val="21"/>
          <w:lang w:val="zh-CN"/>
        </w:rPr>
        <w:t>系在一</w:t>
      </w:r>
      <w:r w:rsidRPr="002379D0">
        <w:rPr>
          <w:rFonts w:ascii="SimSun" w:hAnsi="SimSun"/>
          <w:sz w:val="21"/>
          <w:lang w:val="zh-CN"/>
        </w:rPr>
        <w:t>份国际局备忘录</w:t>
      </w:r>
      <w:r w:rsidRPr="002379D0">
        <w:rPr>
          <w:rFonts w:ascii="SimSun" w:hAnsi="SimSun" w:hint="eastAsia"/>
          <w:sz w:val="21"/>
          <w:lang w:val="zh-CN"/>
        </w:rPr>
        <w:t>的</w:t>
      </w:r>
      <w:r w:rsidRPr="002379D0">
        <w:rPr>
          <w:rFonts w:ascii="SimSun" w:hAnsi="SimSun"/>
          <w:sz w:val="21"/>
          <w:lang w:val="zh-CN"/>
        </w:rPr>
        <w:t>第6至</w:t>
      </w:r>
      <w:r w:rsidRPr="002379D0">
        <w:rPr>
          <w:rFonts w:ascii="SimSun" w:hAnsi="SimSun" w:hint="eastAsia"/>
          <w:sz w:val="21"/>
          <w:lang w:val="zh-CN"/>
        </w:rPr>
        <w:t>第</w:t>
      </w:r>
      <w:r w:rsidRPr="002379D0">
        <w:rPr>
          <w:rFonts w:ascii="SimSun" w:hAnsi="SimSun"/>
          <w:sz w:val="21"/>
          <w:lang w:val="zh-CN"/>
        </w:rPr>
        <w:t>8段</w:t>
      </w:r>
      <w:r w:rsidRPr="002379D0">
        <w:rPr>
          <w:rFonts w:ascii="SimSun" w:hAnsi="SimSun" w:hint="eastAsia"/>
          <w:sz w:val="21"/>
          <w:lang w:val="zh-CN"/>
        </w:rPr>
        <w:t>中</w:t>
      </w:r>
      <w:r w:rsidRPr="002379D0">
        <w:rPr>
          <w:rFonts w:ascii="SimSun" w:hAnsi="SimSun"/>
          <w:sz w:val="21"/>
          <w:lang w:val="zh-CN"/>
        </w:rPr>
        <w:t>向1993年9月PCT联盟大会第十一届会议提出（文件</w:t>
      </w:r>
      <w:r w:rsidRPr="002379D0">
        <w:rPr>
          <w:rFonts w:ascii="SimSun" w:hAnsi="SimSun"/>
          <w:sz w:val="21"/>
        </w:rPr>
        <w:t>PCT/A/XXI/2</w:t>
      </w:r>
      <w:r w:rsidRPr="002379D0">
        <w:rPr>
          <w:rFonts w:ascii="SimSun" w:hAnsi="SimSun"/>
          <w:sz w:val="21"/>
          <w:lang w:val="zh-CN"/>
        </w:rPr>
        <w:t>），具体如下：</w:t>
      </w:r>
    </w:p>
    <w:p w14:paraId="2BF642D8" w14:textId="77777777" w:rsidR="00EF2472" w:rsidRPr="002379D0" w:rsidRDefault="00EF2472" w:rsidP="00A638BF">
      <w:pPr>
        <w:pStyle w:val="ONUME"/>
        <w:numPr>
          <w:ilvl w:val="0"/>
          <w:numId w:val="0"/>
        </w:numPr>
        <w:overflowPunct w:val="0"/>
        <w:spacing w:afterLines="50" w:after="120" w:line="340" w:lineRule="atLeast"/>
        <w:ind w:left="567"/>
        <w:jc w:val="both"/>
        <w:rPr>
          <w:rFonts w:ascii="SimSun" w:hAnsi="SimSun"/>
          <w:sz w:val="21"/>
        </w:rPr>
      </w:pPr>
      <w:r w:rsidRPr="00D71426">
        <w:rPr>
          <w:rFonts w:ascii="SimSun" w:hAnsi="SimSun"/>
          <w:sz w:val="21"/>
          <w:lang w:val="zh-CN"/>
        </w:rPr>
        <w:t>“</w:t>
      </w:r>
      <w:r w:rsidRPr="002379D0">
        <w:rPr>
          <w:rFonts w:ascii="SimSun" w:hAnsi="SimSun"/>
          <w:sz w:val="21"/>
          <w:lang w:val="zh-CN"/>
        </w:rPr>
        <w:t>6.拟议修正旨在使来自所有PCT缔约国的申请人可以选择将国际局作为受理局提交其国际申请，以此作为将国家（包括区域）主管局作为受理局提交申请的替代方案。拟定这些提案旨在处理PCT用户尤为可能面对的两个问题。</w:t>
      </w:r>
    </w:p>
    <w:p w14:paraId="216F1A8F" w14:textId="77777777" w:rsidR="00EF2472" w:rsidRPr="002379D0" w:rsidRDefault="00EF2472" w:rsidP="00A638BF">
      <w:pPr>
        <w:pStyle w:val="ONUME"/>
        <w:numPr>
          <w:ilvl w:val="0"/>
          <w:numId w:val="0"/>
        </w:numPr>
        <w:overflowPunct w:val="0"/>
        <w:spacing w:afterLines="50" w:after="120" w:line="340" w:lineRule="atLeast"/>
        <w:ind w:left="567"/>
        <w:jc w:val="both"/>
        <w:rPr>
          <w:rFonts w:ascii="SimSun" w:hAnsi="SimSun"/>
          <w:sz w:val="21"/>
        </w:rPr>
      </w:pPr>
      <w:r w:rsidRPr="00D71426">
        <w:rPr>
          <w:rFonts w:ascii="SimSun" w:hAnsi="SimSun"/>
          <w:sz w:val="21"/>
          <w:lang w:val="zh-CN"/>
        </w:rPr>
        <w:t>“</w:t>
      </w:r>
      <w:r w:rsidRPr="002379D0">
        <w:rPr>
          <w:rFonts w:ascii="SimSun" w:hAnsi="SimSun"/>
          <w:sz w:val="21"/>
          <w:lang w:val="zh-CN"/>
        </w:rPr>
        <w:t>7.第一，有时由于不可避免的原因，受理局可能会遇到行政困难，从而给申请人造成延误和不便。拟议修正将使申请人在上述情况下可以选择国际局作为其提交国际申请的替代受理局。</w:t>
      </w:r>
    </w:p>
    <w:p w14:paraId="3E5A9B5E" w14:textId="77777777" w:rsidR="00EF2472" w:rsidRPr="002379D0" w:rsidRDefault="00EF2472" w:rsidP="00A638BF">
      <w:pPr>
        <w:pStyle w:val="ONUME"/>
        <w:numPr>
          <w:ilvl w:val="0"/>
          <w:numId w:val="0"/>
        </w:numPr>
        <w:overflowPunct w:val="0"/>
        <w:spacing w:afterLines="50" w:after="120" w:line="340" w:lineRule="atLeast"/>
        <w:ind w:left="567"/>
        <w:jc w:val="both"/>
        <w:rPr>
          <w:rFonts w:ascii="SimSun" w:hAnsi="SimSun"/>
          <w:sz w:val="21"/>
        </w:rPr>
      </w:pPr>
      <w:r w:rsidRPr="00D71426">
        <w:rPr>
          <w:rFonts w:ascii="SimSun" w:hAnsi="SimSun"/>
          <w:sz w:val="21"/>
          <w:lang w:val="zh-CN"/>
        </w:rPr>
        <w:t>“</w:t>
      </w:r>
      <w:r w:rsidRPr="002379D0">
        <w:rPr>
          <w:rFonts w:ascii="SimSun" w:hAnsi="SimSun"/>
          <w:sz w:val="21"/>
          <w:lang w:val="zh-CN"/>
        </w:rPr>
        <w:t>8.第二，目前可能发生的情况是，申请人错误地将国际申请提交给某主管局，由于申请人的居住地和国籍问题，根据《实施细则》的现行措词，该主管局没有资格受理其申请。拟议修正为处理这类申请提供了一个直接的程序，即只需给这些申请盖上日期戳，然后移交给作为主管受理局的国际局即可，这样做不会丢失最初的提交日期。</w:t>
      </w:r>
      <w:r w:rsidRPr="00D71426">
        <w:rPr>
          <w:rFonts w:ascii="SimSun" w:hAnsi="SimSun"/>
          <w:sz w:val="21"/>
          <w:lang w:val="zh-CN"/>
        </w:rPr>
        <w:t>”</w:t>
      </w:r>
    </w:p>
    <w:p w14:paraId="35074090"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欧洲专利局代表团继续强调指出，在</w:t>
      </w:r>
      <w:r w:rsidRPr="002379D0">
        <w:rPr>
          <w:rFonts w:ascii="SimSun" w:hAnsi="SimSun" w:hint="eastAsia"/>
          <w:sz w:val="21"/>
          <w:lang w:val="zh-CN"/>
        </w:rPr>
        <w:t>采取</w:t>
      </w:r>
      <w:r w:rsidRPr="002379D0">
        <w:rPr>
          <w:rFonts w:ascii="SimSun" w:hAnsi="SimSun"/>
          <w:sz w:val="21"/>
          <w:lang w:val="zh-CN"/>
        </w:rPr>
        <w:t>这些保障措施的同时，按照联合王国代表团在文件PCT/A/XXI/4中的提议，在细则35.3中增加了一个专门针对主管ISA的新段落。正如在PCT联盟大会通过的联合王国代表团的</w:t>
      </w:r>
      <w:r w:rsidRPr="002379D0">
        <w:rPr>
          <w:rFonts w:ascii="SimSun" w:hAnsi="SimSun" w:hint="eastAsia"/>
          <w:sz w:val="21"/>
          <w:lang w:val="zh-CN"/>
        </w:rPr>
        <w:t>提案</w:t>
      </w:r>
      <w:r w:rsidRPr="002379D0">
        <w:rPr>
          <w:rFonts w:ascii="SimSun" w:hAnsi="SimSun"/>
          <w:sz w:val="21"/>
          <w:lang w:val="zh-CN"/>
        </w:rPr>
        <w:t>中所解释的那样：</w:t>
      </w:r>
      <w:r w:rsidRPr="00D71426">
        <w:rPr>
          <w:rFonts w:ascii="SimSun" w:hAnsi="SimSun"/>
          <w:sz w:val="21"/>
          <w:lang w:val="zh-CN"/>
        </w:rPr>
        <w:t>“</w:t>
      </w:r>
      <w:r w:rsidRPr="002379D0">
        <w:rPr>
          <w:rFonts w:ascii="SimSun" w:hAnsi="SimSun"/>
          <w:sz w:val="21"/>
          <w:lang w:val="zh-CN"/>
        </w:rPr>
        <w:t>每个缔约国都有权为其国民和居民提交申请指定主管国际检索单位。在本文件中提议的细则35.3的案文将维持这一权利，即使在国际申请是向作为受理局的国际局提出的情况下也是如此</w:t>
      </w:r>
      <w:r w:rsidRPr="00D71426">
        <w:rPr>
          <w:rFonts w:ascii="SimSun" w:hAnsi="SimSun"/>
          <w:sz w:val="21"/>
          <w:lang w:val="zh-CN"/>
        </w:rPr>
        <w:t>”</w:t>
      </w:r>
      <w:r w:rsidRPr="002379D0">
        <w:rPr>
          <w:rFonts w:ascii="SimSun" w:hAnsi="SimSun"/>
          <w:sz w:val="21"/>
          <w:lang w:val="zh-CN"/>
        </w:rPr>
        <w:t>。</w:t>
      </w:r>
    </w:p>
    <w:p w14:paraId="72449EDD"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欧洲专利局代表团最后强调，它认为在1993年PCT联盟大会上声明的原则今天仍然有效，即：第一，</w:t>
      </w:r>
      <w:r w:rsidRPr="002379D0">
        <w:rPr>
          <w:rFonts w:ascii="SimSun" w:hAnsi="SimSun" w:hint="eastAsia"/>
          <w:sz w:val="21"/>
          <w:lang w:val="zh-CN"/>
        </w:rPr>
        <w:t>让</w:t>
      </w:r>
      <w:r w:rsidRPr="002379D0">
        <w:rPr>
          <w:rFonts w:ascii="SimSun" w:hAnsi="SimSun"/>
          <w:sz w:val="21"/>
          <w:lang w:val="zh-CN"/>
        </w:rPr>
        <w:t>国际局作为受理局的可能性是作为一种故障保险机制引入的，第二，为其国民和居民提交国际申请指定主管ISA或单位的权利属于每个缔约国。因此，代表团表示关切的是，如果允许向国际局的受理局提交申请的申请人可以选择任何ISA/IPEA，就有可能引发国际局的受理局与所有其他受理局之间的竞争。这将与PCT联盟大会在1993年通过</w:t>
      </w:r>
      <w:r w:rsidRPr="002379D0">
        <w:rPr>
          <w:rFonts w:ascii="SimSun" w:hAnsi="SimSun" w:hint="eastAsia"/>
          <w:sz w:val="21"/>
          <w:lang w:val="zh-CN"/>
        </w:rPr>
        <w:t>细则修改</w:t>
      </w:r>
      <w:r w:rsidRPr="002379D0">
        <w:rPr>
          <w:rFonts w:ascii="SimSun" w:hAnsi="SimSun"/>
          <w:sz w:val="21"/>
          <w:lang w:val="zh-CN"/>
        </w:rPr>
        <w:t>时所作决定的精神相违背。</w:t>
      </w:r>
    </w:p>
    <w:p w14:paraId="4D8F7A39" w14:textId="0958DE51"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印度代表团感谢其他代表团对提案发表的评论意见。针对这些评论意见，代表团认为可以在不修正</w:t>
      </w:r>
      <w:r w:rsidR="004F38D9" w:rsidRPr="002379D0">
        <w:rPr>
          <w:rFonts w:ascii="SimSun" w:hAnsi="SimSun"/>
          <w:sz w:val="21"/>
          <w:lang w:val="zh-CN"/>
        </w:rPr>
        <w:t>《</w:t>
      </w:r>
      <w:r w:rsidRPr="002379D0">
        <w:rPr>
          <w:rFonts w:ascii="SimSun" w:hAnsi="SimSun"/>
          <w:sz w:val="21"/>
          <w:lang w:val="zh-CN"/>
        </w:rPr>
        <w:t>PCT实施细则》的情况下实施该提案。在决定实施该提案之后，有必要修正ISA/IPEA与国际局之间根据第16</w:t>
      </w:r>
      <w:r w:rsidRPr="002379D0">
        <w:rPr>
          <w:rFonts w:ascii="SimSun" w:hAnsi="SimSun" w:hint="eastAsia"/>
          <w:sz w:val="21"/>
          <w:lang w:val="zh-CN"/>
        </w:rPr>
        <w:t>条第</w:t>
      </w:r>
      <w:r w:rsidR="0005425C">
        <w:rPr>
          <w:rFonts w:ascii="SimSun" w:hAnsi="SimSun"/>
          <w:sz w:val="21"/>
          <w:lang w:val="zh-CN"/>
        </w:rPr>
        <w:t>（</w:t>
      </w:r>
      <w:r w:rsidR="00F93232" w:rsidRPr="002379D0">
        <w:rPr>
          <w:rFonts w:ascii="SimSun" w:hAnsi="SimSun"/>
          <w:sz w:val="21"/>
          <w:lang w:val="zh-CN"/>
        </w:rPr>
        <w:t>3</w:t>
      </w:r>
      <w:r w:rsidR="0005425C">
        <w:rPr>
          <w:rFonts w:ascii="SimSun" w:hAnsi="SimSun"/>
          <w:sz w:val="21"/>
          <w:lang w:val="zh-CN"/>
        </w:rPr>
        <w:t>）</w:t>
      </w:r>
      <w:r w:rsidRPr="002379D0">
        <w:rPr>
          <w:rFonts w:ascii="SimSun" w:hAnsi="SimSun" w:hint="eastAsia"/>
          <w:sz w:val="21"/>
          <w:lang w:val="zh-CN"/>
        </w:rPr>
        <w:t>款</w:t>
      </w:r>
      <w:r w:rsidR="0005425C">
        <w:rPr>
          <w:rFonts w:ascii="SimSun" w:hAnsi="SimSun"/>
          <w:sz w:val="21"/>
          <w:lang w:val="zh-CN"/>
        </w:rPr>
        <w:t>（</w:t>
      </w:r>
      <w:r w:rsidR="003617AE" w:rsidRPr="002379D0">
        <w:rPr>
          <w:rFonts w:ascii="SimSun" w:hAnsi="SimSun"/>
          <w:sz w:val="21"/>
          <w:lang w:val="zh-CN"/>
        </w:rPr>
        <w:t>b</w:t>
      </w:r>
      <w:r w:rsidR="0005425C">
        <w:rPr>
          <w:rFonts w:ascii="SimSun" w:hAnsi="SimSun"/>
          <w:sz w:val="21"/>
          <w:lang w:val="zh-CN"/>
        </w:rPr>
        <w:t>）</w:t>
      </w:r>
      <w:r w:rsidRPr="002379D0">
        <w:rPr>
          <w:rFonts w:ascii="SimSun" w:hAnsi="SimSun" w:hint="eastAsia"/>
          <w:sz w:val="21"/>
          <w:lang w:val="zh-CN"/>
        </w:rPr>
        <w:t>项</w:t>
      </w:r>
      <w:r w:rsidRPr="002379D0">
        <w:rPr>
          <w:rFonts w:ascii="SimSun" w:hAnsi="SimSun"/>
          <w:sz w:val="21"/>
          <w:lang w:val="zh-CN"/>
        </w:rPr>
        <w:t>和第32</w:t>
      </w:r>
      <w:r w:rsidRPr="002379D0">
        <w:rPr>
          <w:rFonts w:ascii="SimSun" w:hAnsi="SimSun" w:hint="eastAsia"/>
          <w:sz w:val="21"/>
          <w:lang w:val="zh-CN"/>
        </w:rPr>
        <w:t>条第</w:t>
      </w:r>
      <w:r w:rsidR="0005425C">
        <w:rPr>
          <w:rFonts w:ascii="SimSun" w:hAnsi="SimSun"/>
          <w:sz w:val="21"/>
          <w:lang w:val="zh-CN"/>
        </w:rPr>
        <w:t>（</w:t>
      </w:r>
      <w:r w:rsidR="00F93232" w:rsidRPr="002379D0">
        <w:rPr>
          <w:rFonts w:ascii="SimSun" w:hAnsi="SimSun"/>
          <w:sz w:val="21"/>
          <w:lang w:val="zh-CN"/>
        </w:rPr>
        <w:t>3</w:t>
      </w:r>
      <w:r w:rsidR="0005425C">
        <w:rPr>
          <w:rFonts w:ascii="SimSun" w:hAnsi="SimSun"/>
          <w:sz w:val="21"/>
          <w:lang w:val="zh-CN"/>
        </w:rPr>
        <w:t>）</w:t>
      </w:r>
      <w:r w:rsidRPr="002379D0">
        <w:rPr>
          <w:rFonts w:ascii="SimSun" w:hAnsi="SimSun" w:hint="eastAsia"/>
          <w:sz w:val="21"/>
          <w:lang w:val="zh-CN"/>
        </w:rPr>
        <w:t>款</w:t>
      </w:r>
      <w:r w:rsidRPr="002379D0">
        <w:rPr>
          <w:rFonts w:ascii="SimSun" w:hAnsi="SimSun"/>
          <w:sz w:val="21"/>
          <w:lang w:val="zh-CN"/>
        </w:rPr>
        <w:t>达成的协定，并对每个缔约国的《PCT申请人指南》的附件进行修改。关于国际工作产品的质量，代表团提到细则36和63对可被指定为国际单位的主管局的要求，包括设立一个质量管理体系等，技术合作委员会向大会提供关于指定国际检索和初步审查单位的咨询意见时会考虑这些要求。代表团最后表示愿意在2020年初举行的国际单位会议</w:t>
      </w:r>
      <w:r w:rsidRPr="002379D0">
        <w:rPr>
          <w:rFonts w:ascii="SimSun" w:hAnsi="SimSun" w:hint="eastAsia"/>
          <w:sz w:val="21"/>
          <w:lang w:val="zh-CN"/>
        </w:rPr>
        <w:t>下届会议</w:t>
      </w:r>
      <w:r w:rsidRPr="002379D0">
        <w:rPr>
          <w:rFonts w:ascii="SimSun" w:hAnsi="SimSun"/>
          <w:sz w:val="21"/>
          <w:lang w:val="zh-CN"/>
        </w:rPr>
        <w:t>上进一步讨论该提案。</w:t>
      </w:r>
    </w:p>
    <w:p w14:paraId="1450B2F4"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国际知识产权管理协会（I3PM）的代表从知识产权管理的角度出发支持该提案，认为这将在国际单位方面提供更多选择，从而提高申请人在这一点上的灵活性。相应地，这将导致PCT应用程序的进一步增长。然而，正如欧洲专利局代表团所强调的那样，</w:t>
      </w:r>
      <w:r w:rsidRPr="002379D0">
        <w:rPr>
          <w:rFonts w:ascii="SimSun" w:hAnsi="SimSun" w:hint="eastAsia"/>
          <w:sz w:val="21"/>
          <w:lang w:val="zh-CN"/>
        </w:rPr>
        <w:t>该</w:t>
      </w:r>
      <w:r w:rsidRPr="002379D0">
        <w:rPr>
          <w:rFonts w:ascii="SimSun" w:hAnsi="SimSun"/>
          <w:sz w:val="21"/>
          <w:lang w:val="zh-CN"/>
        </w:rPr>
        <w:t>代表认识到实施该提案所面临的法律限制和技术困难，需要加以谨慎考虑，特别是对于《欧洲专利公约》的缔约国而言。</w:t>
      </w:r>
      <w:r w:rsidRPr="002379D0">
        <w:rPr>
          <w:rFonts w:ascii="SimSun" w:hAnsi="SimSun" w:hint="eastAsia"/>
          <w:sz w:val="21"/>
          <w:lang w:val="zh-CN"/>
        </w:rPr>
        <w:t>该</w:t>
      </w:r>
      <w:r w:rsidRPr="002379D0">
        <w:rPr>
          <w:rFonts w:ascii="SimSun" w:hAnsi="SimSun"/>
          <w:sz w:val="21"/>
          <w:lang w:val="zh-CN"/>
        </w:rPr>
        <w:t>代表进一步承认，俄罗斯联邦代表团所建议的试点项目有可能提供一种向新体系过渡的方式。</w:t>
      </w:r>
    </w:p>
    <w:p w14:paraId="76EDF0BC"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日本知识产权协会（JIPA）的代表指出，增加ISA方面的选择将对申请人有益，并且比起由受理局选择主管ISA来说更加公平。代表强调，需要在有更多申请人选择和潜在价格竞争的体系下保证高质量的国际检索。</w:t>
      </w:r>
    </w:p>
    <w:p w14:paraId="2139620C"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主席总结说，各代表团强调了提案中的各种问题，并提议印度代表团应当在2020年初举行的国际单位</w:t>
      </w:r>
      <w:r w:rsidRPr="002379D0">
        <w:rPr>
          <w:rFonts w:ascii="SimSun" w:hAnsi="SimSun" w:hint="eastAsia"/>
          <w:sz w:val="21"/>
          <w:lang w:val="zh-CN"/>
        </w:rPr>
        <w:t>会议</w:t>
      </w:r>
      <w:r w:rsidRPr="002379D0">
        <w:rPr>
          <w:rFonts w:ascii="SimSun" w:hAnsi="SimSun"/>
          <w:sz w:val="21"/>
          <w:lang w:val="zh-CN"/>
        </w:rPr>
        <w:t>下届会议上讨论的另一份文件中考虑到这些问题。虽然该提案不仅涉及ISA/IPEA问题，但它们会最容易受到国际检索和审查的工作量变化以及不同时区和翻译等因素的影响。</w:t>
      </w:r>
    </w:p>
    <w:p w14:paraId="317322AE" w14:textId="77777777" w:rsidR="00EF2472" w:rsidRPr="002379D0" w:rsidRDefault="00EF2472"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请印度代表团编写一份文件，供国际单位会议第二十七届会议讨论，考虑各代表团在工作组本届会议上提出的评论意见以及就该提案与各代表团（特别是代表作为国际检索和初步审查单位的知识产权局的代表团）所作的任何进一步磋商。</w:t>
      </w:r>
    </w:p>
    <w:p w14:paraId="29062928" w14:textId="77777777" w:rsidR="00EF2472" w:rsidRPr="00013632" w:rsidRDefault="00EF2472"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序列表</w:t>
      </w:r>
    </w:p>
    <w:p w14:paraId="6C65A2FE" w14:textId="5BDA1E85" w:rsidR="00EF2472" w:rsidRPr="00A90942" w:rsidRDefault="00A90942" w:rsidP="00A90942">
      <w:pPr>
        <w:pStyle w:val="Heading2"/>
        <w:jc w:val="both"/>
        <w:rPr>
          <w:rFonts w:ascii="SimSun" w:hAnsi="SimSun"/>
          <w:b/>
          <w:sz w:val="21"/>
        </w:rPr>
      </w:pPr>
      <w:r>
        <w:rPr>
          <w:rFonts w:ascii="SimSun" w:hAnsi="SimSun" w:hint="eastAsia"/>
          <w:b/>
          <w:sz w:val="21"/>
        </w:rPr>
        <w:t>（A）</w:t>
      </w:r>
      <w:r w:rsidR="00EF2472" w:rsidRPr="00A90942">
        <w:rPr>
          <w:rFonts w:ascii="SimSun" w:hAnsi="SimSun"/>
          <w:b/>
          <w:sz w:val="21"/>
        </w:rPr>
        <w:t>序列表工作队：现状报告</w:t>
      </w:r>
    </w:p>
    <w:p w14:paraId="122AE4B6"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讨论依据文件PCT/WG/12/14进行。</w:t>
      </w:r>
    </w:p>
    <w:p w14:paraId="1294C61A" w14:textId="4173DBDC"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欧洲专利局代表团在介绍该文件时概述了产权组织标准委员会于2010年创立的序列表工作队为自2022年1月1日起使用产权组织标准ST.26</w:t>
      </w:r>
      <w:r w:rsidR="004F38D9" w:rsidRPr="002379D0">
        <w:rPr>
          <w:rFonts w:ascii="SimSun" w:hAnsi="SimSun" w:hint="eastAsia"/>
          <w:sz w:val="21"/>
          <w:lang w:val="zh-CN"/>
        </w:rPr>
        <w:t>做</w:t>
      </w:r>
      <w:r w:rsidRPr="002379D0">
        <w:rPr>
          <w:rFonts w:ascii="SimSun" w:hAnsi="SimSun"/>
          <w:sz w:val="21"/>
          <w:lang w:val="zh-CN"/>
        </w:rPr>
        <w:t>准备方面所取得的进展。第一，自2018年11月以来，国际局与序列表工作队的成员合作，邀请有限数量的用户测试申请人编著和验证工具WIPO Sequence，该工具将以</w:t>
      </w:r>
      <w:r w:rsidRPr="002379D0">
        <w:rPr>
          <w:rFonts w:ascii="SimSun" w:hAnsi="SimSun" w:hint="eastAsia"/>
          <w:sz w:val="21"/>
          <w:lang w:val="zh-CN"/>
        </w:rPr>
        <w:t>全部</w:t>
      </w:r>
      <w:r w:rsidRPr="002379D0">
        <w:rPr>
          <w:rFonts w:ascii="SimSun" w:hAnsi="SimSun"/>
          <w:sz w:val="21"/>
          <w:lang w:val="zh-CN"/>
        </w:rPr>
        <w:t>10种PCT公布语</w:t>
      </w:r>
      <w:r w:rsidRPr="002379D0">
        <w:rPr>
          <w:rFonts w:ascii="SimSun" w:hAnsi="SimSun" w:hint="eastAsia"/>
          <w:sz w:val="21"/>
          <w:lang w:val="zh-CN"/>
        </w:rPr>
        <w:t>文</w:t>
      </w:r>
      <w:r w:rsidRPr="002379D0">
        <w:rPr>
          <w:rFonts w:ascii="SimSun" w:hAnsi="SimSun"/>
          <w:sz w:val="21"/>
          <w:lang w:val="zh-CN"/>
        </w:rPr>
        <w:t>提供图形用户界面。已邀请各主管局在2019年6月底之前在产权组织的维基论坛上就用户指南草案发表评论意见。第二，供专利局使用的验证工具WIPO Sequence Validator计划于2019年9月首次发布。第三，工作队提交了针对产权组织标准ST.26的附件一和附件七的一些实质性修正和编辑纠正，以供2019年7月举行的产权组织标准委员会（CWS）第七届会议审议。第四，文件PCT/WG/12/13进一步完善了拟于2020年通过并于2022年1月1日生效的关于修订PCT法律框架的提案。最后，一些主管局在维基论坛上发表了他们关于产权组织标准ST.26的实施计划，工作队请其他主管局也发表其实施计划。</w:t>
      </w:r>
    </w:p>
    <w:p w14:paraId="70809ED2" w14:textId="14C664F6"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欢迎已完成的工作，并澄清工具需要确保能可靠地识别某些机器可检测的缺陷，并提请一位专家注意考虑需要人工干预的其他潜在问题，以确保符合标准。此外，代表团提醒工作组，关于第7段，概念验证的成功并不等同于成品，开发和测试仍在继续。</w:t>
      </w:r>
    </w:p>
    <w:p w14:paraId="1159D428" w14:textId="77777777" w:rsidR="00EF2472" w:rsidRPr="002379D0" w:rsidRDefault="00EF2472"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工作组注意到文件PCT/WG/12/14的内容。</w:t>
      </w:r>
    </w:p>
    <w:p w14:paraId="3E2CAB5E" w14:textId="7AD83F4F" w:rsidR="00EF2472" w:rsidRPr="00A90942" w:rsidRDefault="00A90942" w:rsidP="00A90942">
      <w:pPr>
        <w:pStyle w:val="Heading2"/>
        <w:jc w:val="both"/>
        <w:rPr>
          <w:rFonts w:ascii="SimSun" w:hAnsi="SimSun"/>
          <w:b/>
          <w:sz w:val="21"/>
        </w:rPr>
      </w:pPr>
      <w:r>
        <w:rPr>
          <w:rFonts w:ascii="SimSun" w:hAnsi="SimSun" w:hint="eastAsia"/>
          <w:b/>
          <w:sz w:val="21"/>
        </w:rPr>
        <w:t>（</w:t>
      </w:r>
      <w:r>
        <w:rPr>
          <w:rFonts w:ascii="SimSun" w:hAnsi="SimSun"/>
          <w:b/>
          <w:sz w:val="21"/>
        </w:rPr>
        <w:t>B</w:t>
      </w:r>
      <w:r>
        <w:rPr>
          <w:rFonts w:ascii="SimSun" w:hAnsi="SimSun" w:hint="eastAsia"/>
          <w:b/>
          <w:sz w:val="21"/>
        </w:rPr>
        <w:t>）</w:t>
      </w:r>
      <w:r w:rsidR="00EF2472" w:rsidRPr="00A90942">
        <w:rPr>
          <w:rFonts w:ascii="SimSun" w:hAnsi="SimSun"/>
          <w:b/>
          <w:sz w:val="21"/>
        </w:rPr>
        <w:t>实施产权组织标准ST.26</w:t>
      </w:r>
    </w:p>
    <w:p w14:paraId="52B70EC3"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讨论依据文件PCT/WG/12/13进行。</w:t>
      </w:r>
    </w:p>
    <w:p w14:paraId="53BE31F8"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秘书处在介绍该文件时强调，这些提案是临时性的，以供开展讨论和</w:t>
      </w:r>
      <w:r w:rsidRPr="002379D0">
        <w:rPr>
          <w:rFonts w:ascii="SimSun" w:hAnsi="SimSun" w:hint="eastAsia"/>
          <w:sz w:val="21"/>
          <w:lang w:val="zh-CN"/>
        </w:rPr>
        <w:t>提出</w:t>
      </w:r>
      <w:r w:rsidRPr="002379D0">
        <w:rPr>
          <w:rFonts w:ascii="SimSun" w:hAnsi="SimSun"/>
          <w:sz w:val="21"/>
          <w:lang w:val="zh-CN"/>
        </w:rPr>
        <w:t>反馈</w:t>
      </w:r>
      <w:r w:rsidRPr="002379D0">
        <w:rPr>
          <w:rFonts w:ascii="SimSun" w:hAnsi="SimSun" w:hint="eastAsia"/>
          <w:sz w:val="21"/>
          <w:lang w:val="zh-CN"/>
        </w:rPr>
        <w:t>意见</w:t>
      </w:r>
      <w:r w:rsidRPr="002379D0">
        <w:rPr>
          <w:rFonts w:ascii="SimSun" w:hAnsi="SimSun"/>
          <w:sz w:val="21"/>
          <w:lang w:val="zh-CN"/>
        </w:rPr>
        <w:t>，从而促进它们在2020年获得通过，并对2022年1月1日或之后提交的国际申请生效。通过从产权组织标准ST.25向ST.26过渡，序列表标准将与相关行业标准保持一致，并允许申请人公开ST.25没有很好处理的序列方面。此外，根据产权组织标准ST.26，各主管局</w:t>
      </w:r>
      <w:r w:rsidRPr="002379D0">
        <w:rPr>
          <w:rFonts w:ascii="SimSun" w:hAnsi="SimSun" w:hint="eastAsia"/>
          <w:sz w:val="21"/>
          <w:lang w:val="zh-CN"/>
        </w:rPr>
        <w:t>能够在使用便于</w:t>
      </w:r>
      <w:r w:rsidRPr="002379D0">
        <w:rPr>
          <w:rFonts w:ascii="SimSun" w:hAnsi="SimSun"/>
          <w:sz w:val="21"/>
          <w:lang w:val="zh-CN"/>
        </w:rPr>
        <w:t>纳入主管局和公众使用的检索数据库的格式</w:t>
      </w:r>
      <w:r w:rsidRPr="002379D0">
        <w:rPr>
          <w:rFonts w:ascii="SimSun" w:hAnsi="SimSun" w:hint="eastAsia"/>
          <w:sz w:val="21"/>
          <w:lang w:val="zh-CN"/>
        </w:rPr>
        <w:t>公</w:t>
      </w:r>
      <w:r w:rsidRPr="002379D0">
        <w:rPr>
          <w:rFonts w:ascii="SimSun" w:hAnsi="SimSun"/>
          <w:sz w:val="21"/>
          <w:lang w:val="zh-CN"/>
        </w:rPr>
        <w:t>布</w:t>
      </w:r>
      <w:r w:rsidRPr="002379D0">
        <w:rPr>
          <w:rFonts w:ascii="SimSun" w:hAnsi="SimSun" w:hint="eastAsia"/>
          <w:sz w:val="21"/>
          <w:lang w:val="zh-CN"/>
        </w:rPr>
        <w:t>之后</w:t>
      </w:r>
      <w:r w:rsidRPr="002379D0">
        <w:rPr>
          <w:rFonts w:ascii="SimSun" w:hAnsi="SimSun"/>
          <w:sz w:val="21"/>
          <w:lang w:val="zh-CN"/>
        </w:rPr>
        <w:t>，向数据库供应商提供序列，以便满足公开和一般检索要求。</w:t>
      </w:r>
    </w:p>
    <w:p w14:paraId="428FDCD9"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lang w:val="zh-CN"/>
        </w:rPr>
      </w:pPr>
      <w:r w:rsidRPr="002379D0">
        <w:rPr>
          <w:rFonts w:ascii="SimSun" w:hAnsi="SimSun"/>
          <w:sz w:val="21"/>
          <w:lang w:val="zh-CN"/>
        </w:rPr>
        <w:t>秘书处继续强调了在向产权组织标准ST.26过渡过程中的一些问题。首先，数据库提供商需要与语</w:t>
      </w:r>
      <w:r w:rsidRPr="002379D0">
        <w:rPr>
          <w:rFonts w:ascii="SimSun" w:hAnsi="SimSun" w:hint="eastAsia"/>
          <w:sz w:val="21"/>
          <w:lang w:val="zh-CN"/>
        </w:rPr>
        <w:t>言</w:t>
      </w:r>
      <w:r w:rsidRPr="002379D0">
        <w:rPr>
          <w:rFonts w:ascii="SimSun" w:hAnsi="SimSun"/>
          <w:sz w:val="21"/>
          <w:lang w:val="zh-CN"/>
        </w:rPr>
        <w:t>相关</w:t>
      </w:r>
      <w:r w:rsidRPr="002379D0">
        <w:rPr>
          <w:rFonts w:ascii="SimSun" w:hAnsi="SimSun" w:hint="eastAsia"/>
          <w:sz w:val="21"/>
          <w:lang w:val="zh-CN"/>
        </w:rPr>
        <w:t>的英文自由内容</w:t>
      </w:r>
      <w:r w:rsidRPr="002379D0">
        <w:rPr>
          <w:rFonts w:ascii="SimSun" w:hAnsi="SimSun"/>
          <w:sz w:val="21"/>
          <w:lang w:val="zh-CN"/>
        </w:rPr>
        <w:t>。其次，各主管局需要根据各自不同的角色在PCT下处理和使用序列。受理局需要一项简单的安排，因为一般来说，审查员除了通过提交工具内置的自动检查获得信息之外，无法评估序列的内容。国际检索和初步审查单位需要能够读取和检索序列表。在国内阶段，无论是申请人还是指定主管局都需要为此程序</w:t>
      </w:r>
      <w:r w:rsidRPr="002379D0">
        <w:rPr>
          <w:rFonts w:ascii="SimSun" w:hAnsi="SimSun" w:hint="eastAsia"/>
          <w:sz w:val="21"/>
          <w:lang w:val="zh-CN"/>
        </w:rPr>
        <w:t>做</w:t>
      </w:r>
      <w:r w:rsidRPr="002379D0">
        <w:rPr>
          <w:rFonts w:ascii="SimSun" w:hAnsi="SimSun"/>
          <w:sz w:val="21"/>
          <w:lang w:val="zh-CN"/>
        </w:rPr>
        <w:t>出最低限度的努力。第三，软件工具应使申请人能够直接更正或修正序列表，并协助各主管局比较序列表的不同版本，同时承认在提交后识别和评估序列表的重大变化十分困难。因此，提案的意图在于尽量减少在提交后需要提交新序列表的次数。关于包含序列表本身的序列表部分的语言要求，与文献目录数据部分相反，ST.26将字符限制在Unicode基本拉丁字符集，不包括重音和非拉丁字符。在实践中，这样做可防止将符合ST.26的序列表以除英文以外的任何公布语言作为自由内容提交。</w:t>
      </w:r>
      <w:r w:rsidRPr="002379D0">
        <w:rPr>
          <w:rFonts w:ascii="SimSun" w:hAnsi="SimSun" w:hint="eastAsia"/>
          <w:sz w:val="21"/>
          <w:lang w:val="zh-CN"/>
        </w:rPr>
        <w:t>不过，与</w:t>
      </w:r>
      <w:r w:rsidRPr="002379D0">
        <w:rPr>
          <w:rFonts w:ascii="SimSun" w:hAnsi="SimSun"/>
          <w:sz w:val="21"/>
          <w:lang w:val="zh-CN"/>
        </w:rPr>
        <w:t>ST.26</w:t>
      </w:r>
      <w:r w:rsidRPr="002379D0">
        <w:rPr>
          <w:rFonts w:ascii="SimSun" w:hAnsi="SimSun" w:hint="eastAsia"/>
          <w:sz w:val="21"/>
          <w:lang w:val="zh-CN"/>
        </w:rPr>
        <w:t>中的语言问题有关的问题是产权组织标准委员会（</w:t>
      </w:r>
      <w:r w:rsidRPr="002379D0">
        <w:rPr>
          <w:rFonts w:ascii="SimSun" w:hAnsi="SimSun"/>
          <w:sz w:val="21"/>
          <w:lang w:val="zh-CN"/>
        </w:rPr>
        <w:t>CWS</w:t>
      </w:r>
      <w:r w:rsidRPr="002379D0">
        <w:rPr>
          <w:rFonts w:ascii="SimSun" w:hAnsi="SimSun" w:hint="eastAsia"/>
          <w:sz w:val="21"/>
          <w:lang w:val="zh-CN"/>
        </w:rPr>
        <w:t>）作为负责维持该标准的产权组织机构。</w:t>
      </w:r>
    </w:p>
    <w:p w14:paraId="24183DEF"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在工作队的讨论方面，秘书处强调了有关如何按照拟议的时间表于2022年1月1日在PCT中实施ST.26以及如何处理PCT中的序列表问题，包括减轻翻译问题和处理不符合标准的序列表。ST.25与ST.26之间的一个区别是，后者允许在比前者更多的限定符中使</w:t>
      </w:r>
      <w:r w:rsidRPr="00D71426">
        <w:rPr>
          <w:rFonts w:ascii="SimSun" w:hAnsi="SimSun"/>
          <w:sz w:val="21"/>
          <w:lang w:val="zh-CN"/>
        </w:rPr>
        <w:t>用“自由内容”</w:t>
      </w:r>
      <w:r w:rsidRPr="002379D0">
        <w:rPr>
          <w:rFonts w:ascii="SimSun" w:hAnsi="SimSun"/>
          <w:sz w:val="21"/>
          <w:lang w:val="zh-CN"/>
        </w:rPr>
        <w:t>。关于文件第24段中不同类别的</w:t>
      </w:r>
      <w:r w:rsidRPr="00D71426">
        <w:rPr>
          <w:rFonts w:ascii="SimSun" w:hAnsi="SimSun"/>
          <w:sz w:val="21"/>
          <w:lang w:val="zh-CN"/>
        </w:rPr>
        <w:t>“自由内容”，</w:t>
      </w:r>
      <w:r w:rsidRPr="002379D0">
        <w:rPr>
          <w:rFonts w:ascii="SimSun" w:hAnsi="SimSun"/>
          <w:sz w:val="21"/>
          <w:lang w:val="zh-CN"/>
        </w:rPr>
        <w:t>秘书处解释说，这些提案旨在鼓励申请人以英文提交任何与语种相关</w:t>
      </w:r>
      <w:r w:rsidRPr="00D71426">
        <w:rPr>
          <w:rFonts w:ascii="SimSun" w:hAnsi="SimSun"/>
          <w:sz w:val="21"/>
          <w:lang w:val="zh-CN"/>
        </w:rPr>
        <w:t>的“自由内容”</w:t>
      </w:r>
      <w:r w:rsidRPr="002379D0">
        <w:rPr>
          <w:rFonts w:ascii="SimSun" w:hAnsi="SimSun"/>
          <w:sz w:val="21"/>
          <w:lang w:val="zh-CN"/>
        </w:rPr>
        <w:t>，而且不需要在说明书的主要部分进行重复。软件工具的目的在于允许申请人轻松地提取序列表中的自由内容部分，以便在说明书中需要的位置插入。此外，软件工具应提供高效的设备，用于插入任何译</w:t>
      </w:r>
      <w:r w:rsidRPr="002379D0">
        <w:rPr>
          <w:rFonts w:ascii="SimSun" w:hAnsi="SimSun" w:hint="eastAsia"/>
          <w:sz w:val="21"/>
          <w:lang w:val="zh-CN"/>
        </w:rPr>
        <w:t>文</w:t>
      </w:r>
      <w:r w:rsidRPr="002379D0">
        <w:rPr>
          <w:rFonts w:ascii="SimSun" w:hAnsi="SimSun"/>
          <w:sz w:val="21"/>
          <w:lang w:val="zh-CN"/>
        </w:rPr>
        <w:t>文本，并在提交之前识别和纠正形式缺陷，以最大限度地减少需要在稍后阶段纠正的错误。然而，在工具的开发过程中，需要决定该工具将在多大程度上严格执行某些要求，例如对自由内容限定符中允许使用字符的限制。除了通知申请人任何自动检测到的缺陷外，预计受理局不会检查序列表的内容，让国际检索单位和国际初步审查单位在相关情况下检查申请的实质内容以及是否符合序列表，并要求申请人提交纠正或修正。虽然可能需要在国内阶段对序列表进行修正和纠正，但译</w:t>
      </w:r>
      <w:r w:rsidRPr="002379D0">
        <w:rPr>
          <w:rFonts w:ascii="SimSun" w:hAnsi="SimSun" w:hint="eastAsia"/>
          <w:sz w:val="21"/>
          <w:lang w:val="zh-CN"/>
        </w:rPr>
        <w:t>文</w:t>
      </w:r>
      <w:r w:rsidRPr="002379D0">
        <w:rPr>
          <w:rFonts w:ascii="SimSun" w:hAnsi="SimSun"/>
          <w:sz w:val="21"/>
          <w:lang w:val="zh-CN"/>
        </w:rPr>
        <w:t>应仅限于申请正文，这将使序列表从受理局提交国际申请到在指定局或选取局接受国内阶段处理的整个过程中保持单一形式。最后，秘书处要求工作组为理解总体目标提供高级别指导，使国际局能够与序列表工作队进一步合作，并与各主管局就来年的详细起草工作开展双边合作。</w:t>
      </w:r>
    </w:p>
    <w:p w14:paraId="510CD024" w14:textId="4E60737C"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美利坚合众国代表团赞赏国际局在序列表方面所做的努力，并认为文件</w:t>
      </w:r>
      <w:r w:rsidRPr="002379D0">
        <w:rPr>
          <w:rFonts w:ascii="SimSun" w:hAnsi="SimSun" w:hint="eastAsia"/>
          <w:sz w:val="21"/>
          <w:lang w:val="zh-CN"/>
        </w:rPr>
        <w:t>是</w:t>
      </w:r>
      <w:r w:rsidRPr="002379D0">
        <w:rPr>
          <w:rFonts w:ascii="SimSun" w:hAnsi="SimSun"/>
          <w:sz w:val="21"/>
          <w:lang w:val="zh-CN"/>
        </w:rPr>
        <w:t>一个很好的开端，有助于确定实施所需的《实施细则》和《行政规程》的变更。代表团在向国际局提</w:t>
      </w:r>
      <w:r w:rsidRPr="002379D0">
        <w:rPr>
          <w:rFonts w:ascii="SimSun" w:hAnsi="SimSun" w:hint="eastAsia"/>
          <w:sz w:val="21"/>
          <w:lang w:val="zh-CN"/>
        </w:rPr>
        <w:t>出</w:t>
      </w:r>
      <w:r w:rsidRPr="002379D0">
        <w:rPr>
          <w:rFonts w:ascii="SimSun" w:hAnsi="SimSun"/>
          <w:sz w:val="21"/>
          <w:lang w:val="zh-CN"/>
        </w:rPr>
        <w:t>一些具体详细的评论意见的同时也提出了两个问题。首先，关于语言问题，代表团对文件第12段表示关切，并且鉴于第11条对语言的要求，质疑拟议的细则20.1</w:t>
      </w:r>
      <w:r w:rsidR="0005425C">
        <w:rPr>
          <w:rFonts w:ascii="SimSun" w:hAnsi="SimSun"/>
          <w:sz w:val="21"/>
          <w:lang w:val="zh-CN"/>
        </w:rPr>
        <w:t>（</w:t>
      </w:r>
      <w:r w:rsidR="00832B3C" w:rsidRPr="002379D0">
        <w:rPr>
          <w:rFonts w:ascii="SimSun" w:hAnsi="SimSun"/>
          <w:sz w:val="21"/>
          <w:lang w:val="zh-CN"/>
        </w:rPr>
        <w:t>c</w:t>
      </w:r>
      <w:r w:rsidR="0005425C">
        <w:rPr>
          <w:rFonts w:ascii="SimSun" w:hAnsi="SimSun"/>
          <w:sz w:val="21"/>
          <w:lang w:val="zh-CN"/>
        </w:rPr>
        <w:t>）</w:t>
      </w:r>
      <w:r w:rsidRPr="002379D0">
        <w:rPr>
          <w:rFonts w:ascii="SimSun" w:hAnsi="SimSun"/>
          <w:sz w:val="21"/>
          <w:lang w:val="zh-CN"/>
        </w:rPr>
        <w:t>将序列表豁免于细则12.1</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的语言要求是否越权。其次，代表团建议，应进一步审议关于生效的规定，以便实现对2022年1月1日或之后新提交的序列表适用产权组织标准ST.26的可能性，即便这与产权组织标准ST.25可能适用的国际申请有关。</w:t>
      </w:r>
    </w:p>
    <w:p w14:paraId="7399D881"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秘书处在回应美利坚合众国代表团关于免除序列表译</w:t>
      </w:r>
      <w:r w:rsidRPr="002379D0">
        <w:rPr>
          <w:rFonts w:ascii="SimSun" w:hAnsi="SimSun" w:hint="eastAsia"/>
          <w:sz w:val="21"/>
          <w:lang w:val="zh-CN"/>
        </w:rPr>
        <w:t>文</w:t>
      </w:r>
      <w:r w:rsidRPr="002379D0">
        <w:rPr>
          <w:rFonts w:ascii="SimSun" w:hAnsi="SimSun"/>
          <w:sz w:val="21"/>
          <w:lang w:val="zh-CN"/>
        </w:rPr>
        <w:t>的评论意见时指出，这些提案与现有的ST.25相关规定具有类似的效果。由于这些规定已经生效多年，且没有引发任何关切，秘书处不认为这些提案有可能越权。</w:t>
      </w:r>
    </w:p>
    <w:p w14:paraId="7013CE7D" w14:textId="2EF951A9"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加拿大代表团对</w:t>
      </w:r>
      <w:r w:rsidR="00A331D3" w:rsidRPr="002379D0">
        <w:rPr>
          <w:rFonts w:ascii="SimSun" w:hAnsi="SimSun"/>
          <w:sz w:val="21"/>
          <w:lang w:val="zh-CN"/>
        </w:rPr>
        <w:t>《</w:t>
      </w:r>
      <w:r w:rsidRPr="002379D0">
        <w:rPr>
          <w:rFonts w:ascii="SimSun" w:hAnsi="SimSun"/>
          <w:sz w:val="21"/>
          <w:lang w:val="zh-CN"/>
        </w:rPr>
        <w:t>PCT实施细则》的拟议修正和对《行政规程》正文的修改表示关切。特别是，《行政规程》拟议附件C的第22段暗示，在序列表中与语言相关的自由内容部分使用一些法语字符将不符合产权组织标准ST.26。代表团认识到，需要为数据库提供商提供便利，但质疑产权组织是否应该树立先例，即提供商在《实施细则》和《行政规程》中有效地设定针对序列表的要求，而这可能会导致申请人丧失权利。代表团提议，由加拿大向产权组织标准委员会提出关于修订产权组织标准ST.26的建议，允许提交的序列表所包含的字符不限于Unicode基本拉丁ASCII代码表字符。代表团认为，如果WIPO Sequence纳入翻译功能，上述建议可以实现。然后，可以将序列表非正式版本的翻译提供给序列表数据库提供商。代表团还指出，根据《加拿大权利和自由宪章》第20</w:t>
      </w:r>
      <w:r w:rsidRPr="002379D0">
        <w:rPr>
          <w:rFonts w:ascii="SimSun" w:hAnsi="SimSun" w:hint="eastAsia"/>
          <w:sz w:val="21"/>
          <w:lang w:val="zh-CN"/>
        </w:rPr>
        <w:t>条第</w:t>
      </w:r>
      <w:r w:rsidR="0005425C">
        <w:rPr>
          <w:rFonts w:ascii="SimSun" w:hAnsi="SimSun"/>
          <w:sz w:val="21"/>
          <w:lang w:val="zh-CN"/>
        </w:rPr>
        <w:t>（</w:t>
      </w:r>
      <w:r w:rsidR="007B4261" w:rsidRPr="002379D0">
        <w:rPr>
          <w:rFonts w:ascii="SimSun" w:hAnsi="SimSun"/>
          <w:sz w:val="21"/>
          <w:lang w:val="zh-CN"/>
        </w:rPr>
        <w:t>1</w:t>
      </w:r>
      <w:r w:rsidR="0005425C">
        <w:rPr>
          <w:rFonts w:ascii="SimSun" w:hAnsi="SimSun"/>
          <w:sz w:val="21"/>
          <w:lang w:val="zh-CN"/>
        </w:rPr>
        <w:t>）</w:t>
      </w:r>
      <w:r w:rsidRPr="002379D0">
        <w:rPr>
          <w:rFonts w:ascii="SimSun" w:hAnsi="SimSun" w:hint="eastAsia"/>
          <w:sz w:val="21"/>
          <w:lang w:val="zh-CN"/>
        </w:rPr>
        <w:t>款</w:t>
      </w:r>
      <w:r w:rsidRPr="002379D0">
        <w:rPr>
          <w:rFonts w:ascii="SimSun" w:hAnsi="SimSun"/>
          <w:sz w:val="21"/>
          <w:lang w:val="zh-CN"/>
        </w:rPr>
        <w:t>，加拿大所有联邦机构都有宪法义务，保证加拿大的任何公民都有权以英语或法语与这些实体沟通并接受这些实体提供的服务。因此，加拿大不能支持可能强制要求序列表的自由内容遵守产权组织标准ST.26的做法。此外，代表团重申，产权组织标准ST.26和新</w:t>
      </w:r>
      <w:r w:rsidRPr="002379D0">
        <w:rPr>
          <w:rFonts w:ascii="SimSun" w:hAnsi="SimSun" w:hint="eastAsia"/>
          <w:sz w:val="21"/>
          <w:lang w:val="zh-CN"/>
        </w:rPr>
        <w:t>增</w:t>
      </w:r>
      <w:r w:rsidRPr="002379D0">
        <w:rPr>
          <w:rFonts w:ascii="SimSun" w:hAnsi="SimSun"/>
          <w:sz w:val="21"/>
          <w:lang w:val="zh-CN"/>
        </w:rPr>
        <w:t>细则要求申请人提交符合要求的序列表。如果序列表不符合要求，比如考虑到加拿大需要支持法语字符的情况，国际检索单位可根据细则13之三.1</w:t>
      </w:r>
      <w:r w:rsidR="0005425C">
        <w:rPr>
          <w:rFonts w:ascii="SimSun" w:hAnsi="SimSun"/>
          <w:sz w:val="21"/>
          <w:lang w:val="zh-CN"/>
        </w:rPr>
        <w:t>（</w:t>
      </w:r>
      <w:r w:rsidR="009068B2" w:rsidRPr="002379D0">
        <w:rPr>
          <w:rFonts w:ascii="SimSun" w:hAnsi="SimSun"/>
          <w:sz w:val="21"/>
          <w:lang w:val="zh-CN"/>
        </w:rPr>
        <w:t>a</w:t>
      </w:r>
      <w:r w:rsidR="0005425C">
        <w:rPr>
          <w:rFonts w:ascii="SimSun" w:hAnsi="SimSun"/>
          <w:sz w:val="21"/>
          <w:lang w:val="zh-CN"/>
        </w:rPr>
        <w:t>）</w:t>
      </w:r>
      <w:r w:rsidRPr="002379D0">
        <w:rPr>
          <w:rFonts w:ascii="SimSun" w:hAnsi="SimSun"/>
          <w:sz w:val="21"/>
          <w:lang w:val="zh-CN"/>
        </w:rPr>
        <w:t>可以邀请申请人提交符合要求的申请。然而，即使最初提交的序列表旨在被认为是说明书的一部分，符合要求的序列表也不会构成说明书的一部分。代表团建议，这样做有可能导致权力丧失，并提出了进一步修改细则的可能性，从而允许接受在自由内容字符方面不符合要求的序列表，并将其保留为最初提交的说明书的一部分。随后，可以要求申请人向检索数据库提供商提供翻译版本，该翻译版本不会被视</w:t>
      </w:r>
      <w:r w:rsidRPr="00D71426">
        <w:rPr>
          <w:rFonts w:ascii="SimSun" w:hAnsi="SimSun"/>
          <w:sz w:val="21"/>
          <w:lang w:val="zh-CN"/>
        </w:rPr>
        <w:t>为“所提交”版</w:t>
      </w:r>
      <w:r w:rsidRPr="002379D0">
        <w:rPr>
          <w:rFonts w:ascii="SimSun" w:hAnsi="SimSun"/>
          <w:sz w:val="21"/>
          <w:lang w:val="zh-CN"/>
        </w:rPr>
        <w:t>本。或者，可以对《实施细则》进行修正，以表明如果提交的序列表在自由内容字符方面不符合要求，国际检索单位可以要求申请人提供符合要求的序列表，在国际局核实其没有添加新的内容后，该序列表将被视</w:t>
      </w:r>
      <w:r w:rsidRPr="00D71426">
        <w:rPr>
          <w:rFonts w:ascii="SimSun" w:hAnsi="SimSun"/>
          <w:sz w:val="21"/>
          <w:lang w:val="zh-CN"/>
        </w:rPr>
        <w:t>为“所提交”</w:t>
      </w:r>
      <w:r w:rsidRPr="002379D0">
        <w:rPr>
          <w:rFonts w:ascii="SimSun" w:hAnsi="SimSun"/>
          <w:sz w:val="21"/>
          <w:lang w:val="zh-CN"/>
        </w:rPr>
        <w:t>的版本。</w:t>
      </w:r>
    </w:p>
    <w:p w14:paraId="42E5748A" w14:textId="3AEAA6DB"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欧洲专利局代表团表示，</w:t>
      </w:r>
      <w:r w:rsidR="00A331D3" w:rsidRPr="002379D0">
        <w:rPr>
          <w:rFonts w:ascii="SimSun" w:hAnsi="SimSun"/>
          <w:sz w:val="21"/>
          <w:lang w:val="zh-CN"/>
        </w:rPr>
        <w:t>《</w:t>
      </w:r>
      <w:r w:rsidRPr="002379D0">
        <w:rPr>
          <w:rFonts w:ascii="SimSun" w:hAnsi="SimSun"/>
          <w:sz w:val="21"/>
          <w:lang w:val="zh-CN"/>
        </w:rPr>
        <w:t>PCT实施细则》的修正草案和对《行政规程》的修改是序列表工作组开展进一步讨论的良好基础，并指出它将以书面形式向国际局提交详细的评论意见。代表团对恢</w:t>
      </w:r>
      <w:r w:rsidRPr="00D71426">
        <w:rPr>
          <w:rFonts w:ascii="SimSun" w:hAnsi="SimSun"/>
          <w:sz w:val="21"/>
          <w:lang w:val="zh-CN"/>
        </w:rPr>
        <w:t>复“混合模式申请”</w:t>
      </w:r>
      <w:r w:rsidRPr="002379D0">
        <w:rPr>
          <w:rFonts w:ascii="SimSun" w:hAnsi="SimSun"/>
          <w:sz w:val="21"/>
          <w:lang w:val="zh-CN"/>
        </w:rPr>
        <w:t>的前景表示担忧，在该模式下，纸件申请需要伴随电子格式的序列表。如文件所述，混合模式申请问题与实施ST.26无关，代表团将该提案理解为加强序列表处理的附带提案。代表团提醒工作组，过去允许采</w:t>
      </w:r>
      <w:r w:rsidRPr="00D71426">
        <w:rPr>
          <w:rFonts w:ascii="SimSun" w:hAnsi="SimSun"/>
          <w:sz w:val="21"/>
          <w:lang w:val="zh-CN"/>
        </w:rPr>
        <w:t>用“混合模式申请”</w:t>
      </w:r>
      <w:r w:rsidRPr="002379D0">
        <w:rPr>
          <w:rFonts w:ascii="SimSun" w:hAnsi="SimSun"/>
          <w:sz w:val="21"/>
          <w:lang w:val="zh-CN"/>
        </w:rPr>
        <w:t>，直至2009年《行政规程》之前的第8部分被废除，并补充说，处理这种混合模式申请的负担非常繁重，因为这类申请需要利用不同的储存库，还需要专业人员的干预。因此，废除混合模式申请是向前迈出的重要一步，这也有助于逐渐减少申请人提交的纸件申请。代表团还指出，已经建立了处理例外情况的法律机制，即《行政规程》第703节，其中涉及提交要求和基本共同标准，并建议对该机制作出调整，使之在ST.26下也可以作为故障保险。代表团最后指出，欧洲专利局欢迎在PCT国际单位会议的下届会议之前就PCT法律框架的必要修正发出PCT通函，以</w:t>
      </w:r>
      <w:r w:rsidRPr="002379D0">
        <w:rPr>
          <w:rFonts w:ascii="SimSun" w:hAnsi="SimSun" w:hint="eastAsia"/>
          <w:sz w:val="21"/>
          <w:lang w:val="zh-CN"/>
        </w:rPr>
        <w:t>便于</w:t>
      </w:r>
      <w:r w:rsidRPr="002379D0">
        <w:rPr>
          <w:rFonts w:ascii="SimSun" w:hAnsi="SimSun"/>
          <w:sz w:val="21"/>
          <w:lang w:val="zh-CN"/>
        </w:rPr>
        <w:t>在2020年通过。</w:t>
      </w:r>
    </w:p>
    <w:p w14:paraId="77B4B7F5"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中国代表团表示，它对</w:t>
      </w:r>
      <w:r w:rsidRPr="002379D0">
        <w:rPr>
          <w:rFonts w:ascii="SimSun" w:hAnsi="SimSun" w:hint="eastAsia"/>
          <w:sz w:val="21"/>
          <w:lang w:val="zh-CN"/>
        </w:rPr>
        <w:t>关于</w:t>
      </w:r>
      <w:r w:rsidRPr="002379D0">
        <w:rPr>
          <w:rFonts w:ascii="SimSun" w:hAnsi="SimSun"/>
          <w:sz w:val="21"/>
          <w:lang w:val="zh-CN"/>
        </w:rPr>
        <w:t>指定主管局</w:t>
      </w:r>
      <w:r w:rsidRPr="002379D0">
        <w:rPr>
          <w:rFonts w:ascii="SimSun" w:hAnsi="SimSun" w:hint="eastAsia"/>
          <w:sz w:val="21"/>
          <w:lang w:val="zh-CN"/>
        </w:rPr>
        <w:t>接受</w:t>
      </w:r>
      <w:r w:rsidRPr="002379D0">
        <w:rPr>
          <w:rFonts w:ascii="SimSun" w:hAnsi="SimSun"/>
          <w:sz w:val="21"/>
          <w:lang w:val="zh-CN"/>
        </w:rPr>
        <w:t>序列表中</w:t>
      </w:r>
      <w:r w:rsidRPr="002379D0">
        <w:rPr>
          <w:rFonts w:ascii="SimSun" w:hAnsi="SimSun" w:hint="eastAsia"/>
          <w:sz w:val="21"/>
          <w:lang w:val="zh-CN"/>
        </w:rPr>
        <w:t>所载</w:t>
      </w:r>
      <w:r w:rsidRPr="002379D0">
        <w:rPr>
          <w:rFonts w:ascii="SimSun" w:hAnsi="SimSun"/>
          <w:sz w:val="21"/>
          <w:lang w:val="zh-CN"/>
        </w:rPr>
        <w:t>任何自由内容</w:t>
      </w:r>
      <w:r w:rsidRPr="002379D0">
        <w:rPr>
          <w:rFonts w:ascii="SimSun" w:hAnsi="SimSun" w:hint="eastAsia"/>
          <w:sz w:val="21"/>
          <w:lang w:val="zh-CN"/>
        </w:rPr>
        <w:t>为</w:t>
      </w:r>
      <w:r w:rsidRPr="002379D0">
        <w:rPr>
          <w:rFonts w:ascii="SimSun" w:hAnsi="SimSun"/>
          <w:sz w:val="21"/>
          <w:lang w:val="zh-CN"/>
        </w:rPr>
        <w:t>英语</w:t>
      </w:r>
      <w:r w:rsidRPr="002379D0">
        <w:rPr>
          <w:rFonts w:ascii="SimSun" w:hAnsi="SimSun" w:hint="eastAsia"/>
          <w:sz w:val="21"/>
          <w:lang w:val="zh-CN"/>
        </w:rPr>
        <w:t>的拟议</w:t>
      </w:r>
      <w:r w:rsidRPr="002379D0">
        <w:rPr>
          <w:rFonts w:ascii="SimSun" w:hAnsi="SimSun"/>
          <w:sz w:val="21"/>
          <w:lang w:val="zh-CN"/>
        </w:rPr>
        <w:t>强制要求表示担忧。</w:t>
      </w:r>
    </w:p>
    <w:p w14:paraId="6B022C6F" w14:textId="1C46DF90"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在答复关于将自由内容限制为Unicode基本拉丁字符的问题时澄清，外部数据库供应商没有施加这一限制；相反，这是产权组织标准委员会成员国的一项有意识的提案，已经讨论了几年。工作组只能建议是否继续实施该标准，如果是，那么根据该标准，含</w:t>
      </w:r>
      <w:r w:rsidRPr="002379D0">
        <w:rPr>
          <w:rFonts w:ascii="SimSun" w:hAnsi="SimSun" w:hint="eastAsia"/>
          <w:sz w:val="21"/>
          <w:lang w:val="zh-CN"/>
        </w:rPr>
        <w:t>有</w:t>
      </w:r>
      <w:r w:rsidRPr="002379D0">
        <w:rPr>
          <w:rFonts w:ascii="SimSun" w:hAnsi="SimSun"/>
          <w:sz w:val="21"/>
          <w:lang w:val="zh-CN"/>
        </w:rPr>
        <w:t>缺陷的序列表应如何处理，以及是否有可能确定减轻问题的技术解决方案。关于就混合模式申请发表的评论意见，秘书处指出，允许采用混合模式申请是实施产权组织标准ST.26的结果，因为允许在PCT中以纸件形式提交申请，但根据ST.26不得以纸件形式提交序列表。如果申请人以纸件形式提交含</w:t>
      </w:r>
      <w:r w:rsidRPr="002379D0">
        <w:rPr>
          <w:rFonts w:ascii="SimSun" w:hAnsi="SimSun" w:hint="eastAsia"/>
          <w:sz w:val="21"/>
          <w:lang w:val="zh-CN"/>
        </w:rPr>
        <w:t>有</w:t>
      </w:r>
      <w:r w:rsidRPr="002379D0">
        <w:rPr>
          <w:rFonts w:ascii="SimSun" w:hAnsi="SimSun"/>
          <w:sz w:val="21"/>
          <w:lang w:val="zh-CN"/>
        </w:rPr>
        <w:t>序列表的国际申请，则必须在物理介质上以电子形式提交序列表部分，但秘书处认为这种做法不可取，并且不希望申请人故意选择这种方式提交包含序列表的专利申请。最后，秘书处提醒工作组，为了满足实施ST.26在2022年1月1日的最后时限，需要在2020年向大会提交对</w:t>
      </w:r>
      <w:r w:rsidR="006424E8" w:rsidRPr="002379D0">
        <w:rPr>
          <w:rFonts w:ascii="SimSun" w:hAnsi="SimSun"/>
          <w:sz w:val="21"/>
          <w:lang w:val="zh-CN"/>
        </w:rPr>
        <w:t>《</w:t>
      </w:r>
      <w:r w:rsidRPr="002379D0">
        <w:rPr>
          <w:rFonts w:ascii="SimSun" w:hAnsi="SimSun"/>
          <w:sz w:val="21"/>
          <w:lang w:val="zh-CN"/>
        </w:rPr>
        <w:t>PCT实施细则》的拟议修正。国际局将继续在正式会议期间和通过PCT通函就</w:t>
      </w:r>
      <w:r w:rsidR="006424E8" w:rsidRPr="002379D0">
        <w:rPr>
          <w:rFonts w:ascii="SimSun" w:hAnsi="SimSun"/>
          <w:sz w:val="21"/>
          <w:lang w:val="zh-CN"/>
        </w:rPr>
        <w:t>《</w:t>
      </w:r>
      <w:r w:rsidRPr="002379D0">
        <w:rPr>
          <w:rFonts w:ascii="SimSun" w:hAnsi="SimSun"/>
          <w:sz w:val="21"/>
          <w:lang w:val="zh-CN"/>
        </w:rPr>
        <w:t>PCT实施细则》和《行政规程》的必要修改进行磋商。</w:t>
      </w:r>
    </w:p>
    <w:p w14:paraId="4D6F9709" w14:textId="77777777" w:rsidR="00EF2472" w:rsidRPr="002379D0" w:rsidRDefault="00EF2472"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工作组请</w:t>
      </w:r>
      <w:r w:rsidRPr="00313F7C">
        <w:rPr>
          <w:rFonts w:ascii="SimSun" w:hAnsi="SimSun"/>
          <w:sz w:val="21"/>
          <w:szCs w:val="22"/>
        </w:rPr>
        <w:t>国际</w:t>
      </w:r>
      <w:r w:rsidRPr="002379D0">
        <w:rPr>
          <w:rFonts w:ascii="SimSun" w:hAnsi="SimSun"/>
          <w:sz w:val="21"/>
          <w:lang w:val="zh-CN"/>
        </w:rPr>
        <w:t>局继续其关于文件PCT/WG/12/13中提出的问题的磋商。</w:t>
      </w:r>
    </w:p>
    <w:p w14:paraId="4D01FFB9" w14:textId="77777777" w:rsidR="00EF2472" w:rsidRPr="00013632" w:rsidRDefault="00EF2472"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PCT最低限度文献：现状报告</w:t>
      </w:r>
    </w:p>
    <w:p w14:paraId="60BC32AC"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讨论依据文件PCT/WG/12/16进行。</w:t>
      </w:r>
    </w:p>
    <w:p w14:paraId="2EF0E1DA" w14:textId="1E105FF9"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F24AD0">
        <w:rPr>
          <w:rFonts w:ascii="SimSun" w:hAnsi="SimSun"/>
          <w:sz w:val="21"/>
          <w:lang w:val="zh-CN"/>
        </w:rPr>
        <w:t>欧专局</w:t>
      </w:r>
      <w:r w:rsidRPr="002379D0">
        <w:rPr>
          <w:rFonts w:ascii="SimSun" w:hAnsi="SimSun"/>
          <w:sz w:val="21"/>
          <w:lang w:val="zh-CN"/>
        </w:rPr>
        <w:t>）</w:t>
      </w:r>
      <w:r w:rsidR="004C4252" w:rsidRPr="002379D0">
        <w:rPr>
          <w:rFonts w:ascii="SimSun" w:hAnsi="SimSun" w:hint="eastAsia"/>
          <w:sz w:val="21"/>
          <w:lang w:val="zh-CN"/>
        </w:rPr>
        <w:t>代表团</w:t>
      </w:r>
      <w:r w:rsidRPr="002379D0">
        <w:rPr>
          <w:rFonts w:ascii="SimSun" w:hAnsi="SimSun" w:hint="eastAsia"/>
          <w:sz w:val="21"/>
          <w:lang w:val="zh-CN"/>
        </w:rPr>
        <w:t>以</w:t>
      </w:r>
      <w:r w:rsidRPr="002379D0">
        <w:rPr>
          <w:rFonts w:ascii="SimSun" w:hAnsi="SimSun"/>
          <w:sz w:val="21"/>
          <w:lang w:val="zh-CN"/>
        </w:rPr>
        <w:t>工作队牵头人</w:t>
      </w:r>
      <w:r w:rsidRPr="002379D0">
        <w:rPr>
          <w:rFonts w:ascii="SimSun" w:hAnsi="SimSun" w:hint="eastAsia"/>
          <w:sz w:val="21"/>
          <w:lang w:val="zh-CN"/>
        </w:rPr>
        <w:t>身份</w:t>
      </w:r>
      <w:r w:rsidRPr="002379D0">
        <w:rPr>
          <w:rFonts w:ascii="SimSun" w:hAnsi="SimSun"/>
          <w:sz w:val="21"/>
          <w:lang w:val="zh-CN"/>
        </w:rPr>
        <w:t>向工作组通报，已经完成关于目标A的讨论，即修订属于PCT最低限度文献的专利清单，并将</w:t>
      </w:r>
      <w:r w:rsidR="006424E8" w:rsidRPr="002379D0">
        <w:rPr>
          <w:rFonts w:ascii="SimSun" w:hAnsi="SimSun"/>
          <w:sz w:val="21"/>
          <w:lang w:val="zh-CN"/>
        </w:rPr>
        <w:t>纳入</w:t>
      </w:r>
      <w:r w:rsidRPr="002379D0">
        <w:rPr>
          <w:rFonts w:ascii="SimSun" w:hAnsi="SimSun"/>
          <w:sz w:val="21"/>
          <w:lang w:val="zh-CN"/>
        </w:rPr>
        <w:t>实用新型集，正在准备更新后的清单供国际局在今后几个月公布。工作队还在目标B和目标C方面取得重大进展，这两个目标分别涉及属于PCT最低限度文献的专利的法律和技术要求。此外，工作队在关于非专利文献和基于传统知识的现有技术的目标D方面取得进展，美国专利商标局（</w:t>
      </w:r>
      <w:r w:rsidR="004B0121">
        <w:rPr>
          <w:rFonts w:ascii="SimSun" w:hAnsi="SimSun"/>
          <w:sz w:val="21"/>
          <w:lang w:val="zh-CN"/>
        </w:rPr>
        <w:t>美国专商局</w:t>
      </w:r>
      <w:r w:rsidRPr="002379D0">
        <w:rPr>
          <w:rFonts w:ascii="SimSun" w:hAnsi="SimSun"/>
          <w:sz w:val="21"/>
          <w:lang w:val="zh-CN"/>
        </w:rPr>
        <w:t>）作为目标D的牵头人，发起了一份调查问卷，并提出了一些初步意见，这些意见将为进一步讨论奠定基础。工作队于2019年5月21日和22日在慕尼黑举行了一次实体会议，11个国际单位和国际局出席了会议。这次会议有助于讨论要解决的主要问题，以及更好地了解未来的挑战。关于目标B，</w:t>
      </w:r>
      <w:r w:rsidR="00F24AD0">
        <w:rPr>
          <w:rFonts w:ascii="SimSun" w:hAnsi="SimSun"/>
          <w:sz w:val="21"/>
          <w:lang w:val="zh-CN"/>
        </w:rPr>
        <w:t>欧专局</w:t>
      </w:r>
      <w:r w:rsidRPr="002379D0">
        <w:rPr>
          <w:rFonts w:ascii="SimSun" w:hAnsi="SimSun"/>
          <w:sz w:val="21"/>
          <w:lang w:val="zh-CN"/>
        </w:rPr>
        <w:t>提议PCT最低限度文献包含所有国际单位的专利集，而不论其官方语言如何，并要求所有单位根据明确定义的技术和可访问性规定提供其专利集，这些规定将在PCT《行政规程》附件中商定和说明。工作队对此表示赞同，认为可取的做法是在PCT最低限度文献中包含所有国际检索单位的专利集，但还需要进一步考虑这一目标的可行性，特别是在文件量及其有用性方面。不是国际检索和初步审查单位的知识产权局有可能将其专利集纳入PCT最低限度文献，方法是通知国际局其提供的专利集满足与国际单位相同的技术要求。工作队还讨论了基于语言的标准。</w:t>
      </w:r>
      <w:r w:rsidRPr="002379D0">
        <w:rPr>
          <w:rFonts w:ascii="SimSun" w:hAnsi="SimSun" w:hint="eastAsia"/>
          <w:sz w:val="21"/>
          <w:lang w:val="zh-CN"/>
        </w:rPr>
        <w:t>一个</w:t>
      </w:r>
      <w:r w:rsidRPr="002379D0">
        <w:rPr>
          <w:rFonts w:ascii="SimSun" w:hAnsi="SimSun"/>
          <w:sz w:val="21"/>
          <w:lang w:val="zh-CN"/>
        </w:rPr>
        <w:t>单位提议，PCT最低限度文献应仅限于英文文件或包含英文摘要的文件，有关这一点的讨论仍在进行，但也有观点认为PCT最低限度文献应当保持语言中立。关于目标B仍在讨论的另一个问题是是否纳入实用新型，而目前细则34仅列出法国的实用证书。在这个问题上，工作队讨论了是否应当在PCT最低限度文献中纳入所有实用新型集，或者不纳入任何实用新型集，这两种做法都各有利弊。然而，如果工作队最终商定在PCT最低限度文献中加入实用新型</w:t>
      </w:r>
      <w:r w:rsidR="004633B8" w:rsidRPr="002379D0">
        <w:rPr>
          <w:rFonts w:ascii="SimSun" w:hAnsi="SimSun" w:hint="eastAsia"/>
          <w:sz w:val="21"/>
          <w:lang w:val="zh-CN"/>
        </w:rPr>
        <w:t>集</w:t>
      </w:r>
      <w:r w:rsidRPr="002379D0">
        <w:rPr>
          <w:rFonts w:ascii="SimSun" w:hAnsi="SimSun"/>
          <w:sz w:val="21"/>
          <w:lang w:val="zh-CN"/>
        </w:rPr>
        <w:t>，那么实用新型集需要满足与专利集相同的技术和语言要求。关于目标C，工作队认为所有国际单位都应当明确其专利集中的哪些部分能够符合拟议的技术要求，以及有可能在哪一天之前做到符合要求。这样的话，就有可能</w:t>
      </w:r>
      <w:r w:rsidRPr="002379D0">
        <w:rPr>
          <w:rFonts w:ascii="SimSun" w:hAnsi="SimSun" w:hint="eastAsia"/>
          <w:sz w:val="21"/>
          <w:lang w:val="zh-CN"/>
        </w:rPr>
        <w:t>设计</w:t>
      </w:r>
      <w:r w:rsidRPr="002379D0">
        <w:rPr>
          <w:rFonts w:ascii="SimSun" w:hAnsi="SimSun"/>
          <w:sz w:val="21"/>
          <w:lang w:val="zh-CN"/>
        </w:rPr>
        <w:t>一个满足要求的现实时间</w:t>
      </w:r>
      <w:r w:rsidRPr="002379D0">
        <w:rPr>
          <w:rFonts w:ascii="SimSun" w:hAnsi="SimSun" w:hint="eastAsia"/>
          <w:sz w:val="21"/>
          <w:lang w:val="zh-CN"/>
        </w:rPr>
        <w:t>表</w:t>
      </w:r>
      <w:r w:rsidRPr="002379D0">
        <w:rPr>
          <w:rFonts w:ascii="SimSun" w:hAnsi="SimSun"/>
          <w:sz w:val="21"/>
          <w:lang w:val="zh-CN"/>
        </w:rPr>
        <w:t>，并设定一个日期，要求国际单位发布的所有专利文件在此之后都必须符合以可检索的电子格式提供文件的新要求。在这方面，对于在该日期之前发布的文件，可以考虑使用</w:t>
      </w:r>
      <w:r w:rsidRPr="002379D0">
        <w:rPr>
          <w:rFonts w:ascii="SimSun" w:hAnsi="SimSun" w:hint="eastAsia"/>
          <w:sz w:val="21"/>
          <w:lang w:val="zh-CN"/>
        </w:rPr>
        <w:t>祖父</w:t>
      </w:r>
      <w:r w:rsidRPr="002379D0">
        <w:rPr>
          <w:rFonts w:ascii="SimSun" w:hAnsi="SimSun"/>
          <w:sz w:val="21"/>
          <w:lang w:val="zh-CN"/>
        </w:rPr>
        <w:t>条款。展望未来，</w:t>
      </w:r>
      <w:r w:rsidR="00F24AD0">
        <w:rPr>
          <w:rFonts w:ascii="SimSun" w:hAnsi="SimSun"/>
          <w:sz w:val="21"/>
          <w:lang w:val="zh-CN"/>
        </w:rPr>
        <w:t>欧专局</w:t>
      </w:r>
      <w:r w:rsidRPr="002379D0">
        <w:rPr>
          <w:rFonts w:ascii="SimSun" w:hAnsi="SimSun"/>
          <w:sz w:val="21"/>
          <w:lang w:val="zh-CN"/>
        </w:rPr>
        <w:t>作为工作队的牵头人将编制提案，以期将所有专利集逐步数字化，从而添加到PCT最低限度文献中，以弥补因某些文件并非以可检索的电子格式提供而造成的空白。关于工作队接下来要开展哪些工作，将根据</w:t>
      </w:r>
      <w:r w:rsidR="00F24AD0">
        <w:rPr>
          <w:rFonts w:ascii="SimSun" w:hAnsi="SimSun"/>
          <w:sz w:val="21"/>
          <w:lang w:val="zh-CN"/>
        </w:rPr>
        <w:t>欧专局</w:t>
      </w:r>
      <w:r w:rsidRPr="002379D0">
        <w:rPr>
          <w:rFonts w:ascii="SimSun" w:hAnsi="SimSun"/>
          <w:sz w:val="21"/>
          <w:lang w:val="zh-CN"/>
        </w:rPr>
        <w:t>和</w:t>
      </w:r>
      <w:r w:rsidR="004B0121">
        <w:rPr>
          <w:rFonts w:ascii="SimSun" w:hAnsi="SimSun"/>
          <w:sz w:val="21"/>
          <w:lang w:val="zh-CN"/>
        </w:rPr>
        <w:t>美国专商局</w:t>
      </w:r>
      <w:r w:rsidRPr="002379D0">
        <w:rPr>
          <w:rFonts w:ascii="SimSun" w:hAnsi="SimSun"/>
          <w:sz w:val="21"/>
          <w:lang w:val="zh-CN"/>
        </w:rPr>
        <w:t>编写的定于2019年7月发布的新文件在电子论坛上继续进行讨论。根据上述讨论，将在2019年底之前编写一份文件，供2020年初的国际单位会议讨论。</w:t>
      </w:r>
    </w:p>
    <w:p w14:paraId="6A153B37" w14:textId="791FF7DB"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美利坚合众国代表团作为目标D的牵头人，感谢</w:t>
      </w:r>
      <w:r w:rsidR="00F24AD0">
        <w:rPr>
          <w:rFonts w:ascii="SimSun" w:hAnsi="SimSun"/>
          <w:sz w:val="21"/>
          <w:lang w:val="zh-CN"/>
        </w:rPr>
        <w:t>欧专局</w:t>
      </w:r>
      <w:r w:rsidRPr="002379D0">
        <w:rPr>
          <w:rFonts w:ascii="SimSun" w:hAnsi="SimSun"/>
          <w:sz w:val="21"/>
          <w:lang w:val="zh-CN"/>
        </w:rPr>
        <w:t>领导工作队并在慕尼黑举办实体会议。</w:t>
      </w:r>
      <w:r w:rsidRPr="002379D0">
        <w:rPr>
          <w:rFonts w:ascii="SimSun" w:hAnsi="SimSun" w:hint="eastAsia"/>
          <w:sz w:val="21"/>
          <w:lang w:val="zh-CN"/>
        </w:rPr>
        <w:t>这</w:t>
      </w:r>
      <w:r w:rsidRPr="002379D0">
        <w:rPr>
          <w:rFonts w:ascii="SimSun" w:hAnsi="SimSun"/>
          <w:sz w:val="21"/>
          <w:lang w:val="zh-CN"/>
        </w:rPr>
        <w:t>次会议富有成效，在实现目标B、C和D的最终目标方面取得了重大进展，重新定义了在专利文件集以及非专利文献和基于传统知识的现有技术方面应被纳入PCT最低限度文献的文件清单和类型。代表团指出，</w:t>
      </w:r>
      <w:r w:rsidRPr="002379D0">
        <w:rPr>
          <w:rFonts w:ascii="SimSun" w:hAnsi="SimSun" w:hint="eastAsia"/>
          <w:sz w:val="21"/>
          <w:lang w:val="zh-CN"/>
        </w:rPr>
        <w:t>这</w:t>
      </w:r>
      <w:r w:rsidRPr="002379D0">
        <w:rPr>
          <w:rFonts w:ascii="SimSun" w:hAnsi="SimSun"/>
          <w:sz w:val="21"/>
          <w:lang w:val="zh-CN"/>
        </w:rPr>
        <w:t>次会议帮助工作队更多地关注设定每个国际单位为了进行高质量检索和审查而必须查阅的文件的最低要求的目标，而不是创建供人检索的理想文件集。会议还有助于工作层IT和专利信息专家开展面对面讨论，以协助确保专利文献方面的目标符合现实。至于非专利文献，工作队一直在考虑如何查阅PCT最低限度文献清单上的文件，且会议期间的讨论表明，有必要更多地关注文件本身的内容，以及是否应以具体文件的形式列出这些文件。代表团最后强调，</w:t>
      </w:r>
      <w:r w:rsidRPr="002379D0">
        <w:rPr>
          <w:rFonts w:ascii="SimSun" w:hAnsi="SimSun" w:hint="eastAsia"/>
          <w:sz w:val="21"/>
          <w:lang w:val="zh-CN"/>
        </w:rPr>
        <w:t>这</w:t>
      </w:r>
      <w:r w:rsidRPr="002379D0">
        <w:rPr>
          <w:rFonts w:ascii="SimSun" w:hAnsi="SimSun"/>
          <w:sz w:val="21"/>
          <w:lang w:val="zh-CN"/>
        </w:rPr>
        <w:t>次会议帮助工作队将重点重新放在最终目标上，并期待着在专利文件方面以及非专利文献和传统知识问题上继续取得进展。</w:t>
      </w:r>
    </w:p>
    <w:p w14:paraId="4B8D90B6" w14:textId="0F361FC5"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加拿大代表团感谢</w:t>
      </w:r>
      <w:r w:rsidR="00F24AD0">
        <w:rPr>
          <w:rFonts w:ascii="SimSun" w:hAnsi="SimSun"/>
          <w:sz w:val="21"/>
          <w:lang w:val="zh-CN"/>
        </w:rPr>
        <w:t>欧专局</w:t>
      </w:r>
      <w:r w:rsidRPr="002379D0">
        <w:rPr>
          <w:rFonts w:ascii="SimSun" w:hAnsi="SimSun"/>
          <w:sz w:val="21"/>
          <w:lang w:val="zh-CN"/>
        </w:rPr>
        <w:t>领导工作队并主办实体会议。代表团赞同欧洲专利局和美利坚合众国代表团提交的会议摘要，并支持确定的目标和</w:t>
      </w:r>
      <w:r w:rsidRPr="002379D0">
        <w:rPr>
          <w:rFonts w:ascii="SimSun" w:hAnsi="SimSun" w:hint="eastAsia"/>
          <w:sz w:val="21"/>
          <w:lang w:val="zh-CN"/>
        </w:rPr>
        <w:t>解决办法</w:t>
      </w:r>
      <w:r w:rsidRPr="002379D0">
        <w:rPr>
          <w:rFonts w:ascii="SimSun" w:hAnsi="SimSun"/>
          <w:sz w:val="21"/>
          <w:lang w:val="zh-CN"/>
        </w:rPr>
        <w:t>。</w:t>
      </w:r>
    </w:p>
    <w:p w14:paraId="10F566E5" w14:textId="09FE8494"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大韩民国代表团感谢欧洲专利局和美利坚合众国代表团提供关于工作队工作的最新情况。韩国特许厅希望取得进一步进展，并且赞同</w:t>
      </w:r>
      <w:r w:rsidR="00F24AD0">
        <w:rPr>
          <w:rFonts w:ascii="SimSun" w:hAnsi="SimSun"/>
          <w:sz w:val="21"/>
          <w:lang w:val="zh-CN"/>
        </w:rPr>
        <w:t>欧专局</w:t>
      </w:r>
      <w:r w:rsidRPr="002379D0">
        <w:rPr>
          <w:rFonts w:ascii="SimSun" w:hAnsi="SimSun"/>
          <w:sz w:val="21"/>
          <w:lang w:val="zh-CN"/>
        </w:rPr>
        <w:t>的提案，即国际检索单位的国家专利集应当属于PCT最低限度文献。</w:t>
      </w:r>
    </w:p>
    <w:p w14:paraId="31790B53" w14:textId="63F2C284"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巴西代表团感谢</w:t>
      </w:r>
      <w:r w:rsidR="00F24AD0">
        <w:rPr>
          <w:rFonts w:ascii="SimSun" w:hAnsi="SimSun"/>
          <w:sz w:val="21"/>
          <w:lang w:val="zh-CN"/>
        </w:rPr>
        <w:t>欧专局</w:t>
      </w:r>
      <w:r w:rsidRPr="002379D0">
        <w:rPr>
          <w:rFonts w:ascii="SimSun" w:hAnsi="SimSun"/>
          <w:sz w:val="21"/>
          <w:lang w:val="zh-CN"/>
        </w:rPr>
        <w:t>举办工作队实体会议，巴西国家工业产权局（INPI）出席了会议。代表团重申了实用新型应当包括在PCT最低限度文献中的观点，并补充说实用新型保护在中小型企业中得到广泛使用，因其更加便宜，且授予程序精简。因此，存在供审查员检索和评估创造性步骤的现有技术的重要来源。此外，代表团强调其希望最低限度文献的要求是保持语言中立，并以包容的方式实施。随着利用人工智能的机器翻译（比如WIPO Translate）不断发展，翻译成本可以尽可能地降低。</w:t>
      </w:r>
    </w:p>
    <w:p w14:paraId="0BB44878"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工业产权代理人联合会（UNION-IP）的代表支持将实用新型出版物纳入PCT最低限度文献。许多单位使用实用新型保护而不是提交专利申请，另有一些单位同时使用专利和实用新型来保护发明。由于实用新型早于优先权日18个月发表，已发表的专利申请中的发明可能已经在作为实用新型的早期阶段就已经进入公有领域。</w:t>
      </w:r>
    </w:p>
    <w:p w14:paraId="1E4CEADA"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秘书处感谢工作队在更新专利文献清单和PCT最低限度文献中非专利文献部分方面所做的工作，并确认将更新《产权组织工业产权信息和文献手册》的第4部分，以便在产权组织网站上公布这些清单。</w:t>
      </w:r>
    </w:p>
    <w:p w14:paraId="07DA7D13" w14:textId="77777777" w:rsidR="00EF2472" w:rsidRPr="002379D0" w:rsidRDefault="00EF2472"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w:t>
      </w:r>
      <w:r w:rsidRPr="00313F7C">
        <w:rPr>
          <w:rFonts w:ascii="SimSun" w:hAnsi="SimSun"/>
          <w:sz w:val="21"/>
          <w:szCs w:val="22"/>
        </w:rPr>
        <w:t>注意</w:t>
      </w:r>
      <w:r w:rsidRPr="002379D0">
        <w:rPr>
          <w:rFonts w:ascii="SimSun" w:hAnsi="SimSun"/>
          <w:sz w:val="21"/>
          <w:lang w:val="zh-CN"/>
        </w:rPr>
        <w:t>到文件PCT/WG/12/16的内容。</w:t>
      </w:r>
    </w:p>
    <w:p w14:paraId="63FCE724" w14:textId="77777777" w:rsidR="00EF2472" w:rsidRPr="00013632" w:rsidRDefault="00EF2472"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PCT协作检索和审查：现状报告</w:t>
      </w:r>
    </w:p>
    <w:p w14:paraId="783C347B"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讨论依据文件PCT/WG/12/15进行。</w:t>
      </w:r>
    </w:p>
    <w:p w14:paraId="38B63BCF" w14:textId="2F0B569C"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F24AD0">
        <w:rPr>
          <w:rFonts w:ascii="SimSun" w:hAnsi="SimSun"/>
          <w:sz w:val="21"/>
          <w:lang w:val="zh-CN"/>
        </w:rPr>
        <w:t>欧专局</w:t>
      </w:r>
      <w:r w:rsidRPr="002379D0">
        <w:rPr>
          <w:rFonts w:ascii="SimSun" w:hAnsi="SimSun"/>
          <w:sz w:val="21"/>
          <w:lang w:val="zh-CN"/>
        </w:rPr>
        <w:t>）代表团告知工作组，五局已于2018年7月1日成功启动PCT协作检索和审查（CS&amp;E）试点的</w:t>
      </w:r>
      <w:r w:rsidRPr="002379D0">
        <w:rPr>
          <w:rFonts w:ascii="SimSun" w:hAnsi="SimSun" w:hint="eastAsia"/>
          <w:sz w:val="21"/>
          <w:lang w:val="zh-CN"/>
        </w:rPr>
        <w:t>运行</w:t>
      </w:r>
      <w:r w:rsidRPr="002379D0">
        <w:rPr>
          <w:rFonts w:ascii="SimSun" w:hAnsi="SimSun"/>
          <w:sz w:val="21"/>
          <w:lang w:val="zh-CN"/>
        </w:rPr>
        <w:t>阶段。计划</w:t>
      </w:r>
      <w:r w:rsidRPr="002379D0">
        <w:rPr>
          <w:rFonts w:ascii="SimSun" w:hAnsi="SimSun" w:hint="eastAsia"/>
          <w:sz w:val="21"/>
          <w:lang w:val="zh-CN"/>
        </w:rPr>
        <w:t>的</w:t>
      </w:r>
      <w:r w:rsidRPr="002379D0">
        <w:rPr>
          <w:rFonts w:ascii="SimSun" w:hAnsi="SimSun"/>
          <w:sz w:val="21"/>
          <w:lang w:val="zh-CN"/>
        </w:rPr>
        <w:t>三年试点</w:t>
      </w:r>
      <w:r w:rsidRPr="002379D0">
        <w:rPr>
          <w:rFonts w:ascii="SimSun" w:hAnsi="SimSun" w:hint="eastAsia"/>
          <w:sz w:val="21"/>
          <w:lang w:val="zh-CN"/>
        </w:rPr>
        <w:t>运行</w:t>
      </w:r>
      <w:r w:rsidRPr="002379D0">
        <w:rPr>
          <w:rFonts w:ascii="SimSun" w:hAnsi="SimSun"/>
          <w:sz w:val="21"/>
          <w:lang w:val="zh-CN"/>
        </w:rPr>
        <w:t>已经顺利度过了第一年，期间接受了近250份申请，一开始都是英文申请，后来</w:t>
      </w:r>
      <w:r w:rsidRPr="002379D0">
        <w:rPr>
          <w:rFonts w:ascii="SimSun" w:hAnsi="SimSun" w:hint="eastAsia"/>
          <w:sz w:val="21"/>
          <w:lang w:val="zh-CN"/>
        </w:rPr>
        <w:t>，</w:t>
      </w:r>
      <w:r w:rsidRPr="002379D0">
        <w:rPr>
          <w:rFonts w:ascii="SimSun" w:hAnsi="SimSun"/>
          <w:sz w:val="21"/>
          <w:lang w:val="zh-CN"/>
        </w:rPr>
        <w:t>随着试点逐步扩展至其他语</w:t>
      </w:r>
      <w:r w:rsidRPr="002379D0">
        <w:rPr>
          <w:rFonts w:ascii="SimSun" w:hAnsi="SimSun" w:hint="eastAsia"/>
          <w:sz w:val="21"/>
          <w:lang w:val="zh-CN"/>
        </w:rPr>
        <w:t>文</w:t>
      </w:r>
      <w:r w:rsidRPr="002379D0">
        <w:rPr>
          <w:rFonts w:ascii="SimSun" w:hAnsi="SimSun"/>
          <w:sz w:val="21"/>
          <w:lang w:val="zh-CN"/>
        </w:rPr>
        <w:t>，还接受了中文、德文和日文的申请。扩</w:t>
      </w:r>
      <w:r w:rsidRPr="002379D0">
        <w:rPr>
          <w:rFonts w:ascii="SimSun" w:hAnsi="SimSun" w:hint="eastAsia"/>
          <w:sz w:val="21"/>
          <w:lang w:val="zh-CN"/>
        </w:rPr>
        <w:t>大</w:t>
      </w:r>
      <w:r w:rsidRPr="002379D0">
        <w:rPr>
          <w:rFonts w:ascii="SimSun" w:hAnsi="SimSun"/>
          <w:sz w:val="21"/>
          <w:lang w:val="zh-CN"/>
        </w:rPr>
        <w:t>至其他语</w:t>
      </w:r>
      <w:r w:rsidRPr="002379D0">
        <w:rPr>
          <w:rFonts w:ascii="SimSun" w:hAnsi="SimSun" w:hint="eastAsia"/>
          <w:sz w:val="21"/>
          <w:lang w:val="zh-CN"/>
        </w:rPr>
        <w:t>文</w:t>
      </w:r>
      <w:r w:rsidRPr="002379D0">
        <w:rPr>
          <w:rFonts w:ascii="SimSun" w:hAnsi="SimSun"/>
          <w:sz w:val="21"/>
          <w:lang w:val="zh-CN"/>
        </w:rPr>
        <w:t>是导致某些主管局没能达到50份申请的目标的主要原因。在</w:t>
      </w:r>
      <w:r w:rsidRPr="002379D0">
        <w:rPr>
          <w:rFonts w:ascii="SimSun" w:hAnsi="SimSun" w:hint="eastAsia"/>
          <w:sz w:val="21"/>
          <w:lang w:val="zh-CN"/>
        </w:rPr>
        <w:t>运行</w:t>
      </w:r>
      <w:r w:rsidRPr="002379D0">
        <w:rPr>
          <w:rFonts w:ascii="SimSun" w:hAnsi="SimSun"/>
          <w:sz w:val="21"/>
          <w:lang w:val="zh-CN"/>
        </w:rPr>
        <w:t>的第二年，预计还将进一步扩</w:t>
      </w:r>
      <w:r w:rsidRPr="002379D0">
        <w:rPr>
          <w:rFonts w:ascii="SimSun" w:hAnsi="SimSun" w:hint="eastAsia"/>
          <w:sz w:val="21"/>
          <w:lang w:val="zh-CN"/>
        </w:rPr>
        <w:t>大到</w:t>
      </w:r>
      <w:r w:rsidRPr="002379D0">
        <w:rPr>
          <w:rFonts w:ascii="SimSun" w:hAnsi="SimSun"/>
          <w:sz w:val="21"/>
          <w:lang w:val="zh-CN"/>
        </w:rPr>
        <w:t>韩文。代表团对试点所涵盖的申请人和技术领域的多样性表示满意，尤其是考虑到试点</w:t>
      </w:r>
      <w:r w:rsidRPr="002379D0">
        <w:rPr>
          <w:rFonts w:ascii="SimSun" w:hAnsi="SimSun" w:hint="eastAsia"/>
          <w:sz w:val="21"/>
          <w:lang w:val="zh-CN"/>
        </w:rPr>
        <w:t>是由</w:t>
      </w:r>
      <w:r w:rsidRPr="002379D0">
        <w:rPr>
          <w:rFonts w:ascii="SimSun" w:hAnsi="SimSun"/>
          <w:sz w:val="21"/>
          <w:lang w:val="zh-CN"/>
        </w:rPr>
        <w:t>申请人驱动。不过仍然存在一些</w:t>
      </w:r>
      <w:r w:rsidRPr="002379D0">
        <w:rPr>
          <w:rFonts w:ascii="SimSun" w:hAnsi="SimSun" w:hint="eastAsia"/>
          <w:sz w:val="21"/>
          <w:lang w:val="zh-CN"/>
        </w:rPr>
        <w:t>运行</w:t>
      </w:r>
      <w:r w:rsidRPr="002379D0">
        <w:rPr>
          <w:rFonts w:ascii="SimSun" w:hAnsi="SimSun"/>
          <w:sz w:val="21"/>
          <w:lang w:val="zh-CN"/>
        </w:rPr>
        <w:t>方面的挑战，尤其是同行评议</w:t>
      </w:r>
      <w:r w:rsidRPr="002379D0">
        <w:rPr>
          <w:rFonts w:ascii="SimSun" w:hAnsi="SimSun" w:hint="eastAsia"/>
          <w:sz w:val="21"/>
          <w:lang w:val="zh-CN"/>
        </w:rPr>
        <w:t>，</w:t>
      </w:r>
      <w:r w:rsidRPr="002379D0">
        <w:rPr>
          <w:rFonts w:ascii="SimSun" w:hAnsi="SimSun"/>
          <w:sz w:val="21"/>
          <w:lang w:val="zh-CN"/>
        </w:rPr>
        <w:t>作为新</w:t>
      </w:r>
      <w:r w:rsidRPr="002379D0">
        <w:rPr>
          <w:rFonts w:ascii="SimSun" w:hAnsi="SimSun" w:hint="eastAsia"/>
          <w:sz w:val="21"/>
          <w:lang w:val="zh-CN"/>
        </w:rPr>
        <w:t>的</w:t>
      </w:r>
      <w:r w:rsidRPr="002379D0">
        <w:rPr>
          <w:rFonts w:ascii="SimSun" w:hAnsi="SimSun"/>
          <w:sz w:val="21"/>
          <w:lang w:val="zh-CN"/>
        </w:rPr>
        <w:t>工作产品，需要以具体的</w:t>
      </w:r>
      <w:r w:rsidRPr="002379D0">
        <w:rPr>
          <w:rFonts w:ascii="SimSun" w:hAnsi="SimSun" w:hint="eastAsia"/>
          <w:sz w:val="21"/>
          <w:lang w:val="zh-CN"/>
        </w:rPr>
        <w:t>特殊</w:t>
      </w:r>
      <w:r w:rsidRPr="002379D0">
        <w:rPr>
          <w:rFonts w:ascii="SimSun" w:hAnsi="SimSun"/>
          <w:sz w:val="21"/>
          <w:lang w:val="zh-CN"/>
        </w:rPr>
        <w:t>方式加以处理。2019年7月1日开始的</w:t>
      </w:r>
      <w:r w:rsidRPr="002379D0">
        <w:rPr>
          <w:rFonts w:ascii="SimSun" w:hAnsi="SimSun" w:hint="eastAsia"/>
          <w:sz w:val="21"/>
          <w:lang w:val="zh-CN"/>
        </w:rPr>
        <w:t>运行</w:t>
      </w:r>
      <w:r w:rsidRPr="002379D0">
        <w:rPr>
          <w:rFonts w:ascii="SimSun" w:hAnsi="SimSun"/>
          <w:sz w:val="21"/>
          <w:lang w:val="zh-CN"/>
        </w:rPr>
        <w:t>阶段第二年的目的是处理最初设定的目标数量的申请，即试点</w:t>
      </w:r>
      <w:r w:rsidRPr="002379D0">
        <w:rPr>
          <w:rFonts w:ascii="SimSun" w:hAnsi="SimSun" w:hint="eastAsia"/>
          <w:sz w:val="21"/>
          <w:lang w:val="zh-CN"/>
        </w:rPr>
        <w:t>阶段</w:t>
      </w:r>
      <w:r w:rsidRPr="002379D0">
        <w:rPr>
          <w:rFonts w:ascii="SimSun" w:hAnsi="SimSun"/>
          <w:sz w:val="21"/>
          <w:lang w:val="zh-CN"/>
        </w:rPr>
        <w:t>总共</w:t>
      </w:r>
      <w:r w:rsidRPr="002379D0">
        <w:rPr>
          <w:rFonts w:ascii="SimSun" w:hAnsi="SimSun" w:hint="eastAsia"/>
          <w:sz w:val="21"/>
          <w:lang w:val="zh-CN"/>
        </w:rPr>
        <w:t>要</w:t>
      </w:r>
      <w:r w:rsidRPr="002379D0">
        <w:rPr>
          <w:rFonts w:ascii="SimSun" w:hAnsi="SimSun"/>
          <w:sz w:val="21"/>
          <w:lang w:val="zh-CN"/>
        </w:rPr>
        <w:t>受</w:t>
      </w:r>
      <w:r w:rsidRPr="002379D0">
        <w:rPr>
          <w:rFonts w:ascii="SimSun" w:hAnsi="SimSun" w:hint="eastAsia"/>
          <w:sz w:val="21"/>
          <w:lang w:val="zh-CN"/>
        </w:rPr>
        <w:t>理</w:t>
      </w:r>
      <w:r w:rsidRPr="002379D0">
        <w:rPr>
          <w:rFonts w:ascii="SimSun" w:hAnsi="SimSun"/>
          <w:sz w:val="21"/>
          <w:lang w:val="zh-CN"/>
        </w:rPr>
        <w:t>500份申请。代表团指出，主管局处理申请的数量存在一个最大值，但这对于评估是否存在协作检索和审查的商业案例来说是必要的，以便能够讨论在PCT中某</w:t>
      </w:r>
      <w:r w:rsidRPr="002379D0">
        <w:rPr>
          <w:rFonts w:ascii="SimSun" w:hAnsi="SimSun" w:hint="eastAsia"/>
          <w:sz w:val="21"/>
          <w:lang w:val="zh-CN"/>
        </w:rPr>
        <w:t>种</w:t>
      </w:r>
      <w:r w:rsidRPr="002379D0">
        <w:rPr>
          <w:rFonts w:ascii="SimSun" w:hAnsi="SimSun"/>
          <w:sz w:val="21"/>
          <w:lang w:val="zh-CN"/>
        </w:rPr>
        <w:t>模式的实施情况。试点的第三年将专门用于评价和评估。</w:t>
      </w:r>
    </w:p>
    <w:p w14:paraId="4221480B" w14:textId="0A03F950"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美利坚合众国代表团感谢五局在试点的筹备和</w:t>
      </w:r>
      <w:r w:rsidRPr="002379D0">
        <w:rPr>
          <w:rFonts w:ascii="SimSun" w:hAnsi="SimSun" w:hint="eastAsia"/>
          <w:sz w:val="21"/>
          <w:lang w:val="zh-CN"/>
        </w:rPr>
        <w:t>运行</w:t>
      </w:r>
      <w:r w:rsidRPr="002379D0">
        <w:rPr>
          <w:rFonts w:ascii="SimSun" w:hAnsi="SimSun"/>
          <w:sz w:val="21"/>
          <w:lang w:val="zh-CN"/>
        </w:rPr>
        <w:t>方面所做的大量工作，并感谢国际局在ePCT开发了协作平台以支持该试点。试点的</w:t>
      </w:r>
      <w:r w:rsidRPr="002379D0">
        <w:rPr>
          <w:rFonts w:ascii="SimSun" w:hAnsi="SimSun" w:hint="eastAsia"/>
          <w:sz w:val="21"/>
          <w:lang w:val="zh-CN"/>
        </w:rPr>
        <w:t>运行</w:t>
      </w:r>
      <w:r w:rsidRPr="002379D0">
        <w:rPr>
          <w:rFonts w:ascii="SimSun" w:hAnsi="SimSun"/>
          <w:sz w:val="21"/>
          <w:lang w:val="zh-CN"/>
        </w:rPr>
        <w:t>阶段已经收集了用于</w:t>
      </w:r>
      <w:r w:rsidRPr="002379D0">
        <w:rPr>
          <w:rFonts w:ascii="SimSun" w:hAnsi="SimSun" w:hint="eastAsia"/>
          <w:sz w:val="21"/>
          <w:lang w:val="zh-CN"/>
        </w:rPr>
        <w:t>评价</w:t>
      </w:r>
      <w:r w:rsidRPr="002379D0">
        <w:rPr>
          <w:rFonts w:ascii="SimSun" w:hAnsi="SimSun"/>
          <w:sz w:val="21"/>
          <w:lang w:val="zh-CN"/>
        </w:rPr>
        <w:t>和评估试点的有用数据，这些数据将决定未来的协作活动。代表团尤为期待看到的结果是试点中的哪些申请进入了国内阶段，从而判断协作检索应当怎样满足指定主管局的需要。美国专利商标局（</w:t>
      </w:r>
      <w:r w:rsidR="004B0121">
        <w:rPr>
          <w:rFonts w:ascii="SimSun" w:hAnsi="SimSun"/>
          <w:sz w:val="21"/>
          <w:lang w:val="zh-CN"/>
        </w:rPr>
        <w:t>美国专商局</w:t>
      </w:r>
      <w:r w:rsidRPr="002379D0">
        <w:rPr>
          <w:rFonts w:ascii="SimSun" w:hAnsi="SimSun"/>
          <w:sz w:val="21"/>
          <w:lang w:val="zh-CN"/>
        </w:rPr>
        <w:t>）一直在从试点中学习新的东西；关于各主管局如何编写和使用来自同行审查的材料</w:t>
      </w:r>
      <w:r w:rsidRPr="002379D0">
        <w:rPr>
          <w:rFonts w:ascii="SimSun" w:hAnsi="SimSun" w:hint="eastAsia"/>
          <w:sz w:val="21"/>
          <w:lang w:val="zh-CN"/>
        </w:rPr>
        <w:t>是</w:t>
      </w:r>
      <w:r w:rsidRPr="002379D0">
        <w:rPr>
          <w:rFonts w:ascii="SimSun" w:hAnsi="SimSun"/>
          <w:sz w:val="21"/>
          <w:lang w:val="zh-CN"/>
        </w:rPr>
        <w:t>可以进行重新评价</w:t>
      </w:r>
      <w:r w:rsidRPr="002379D0">
        <w:rPr>
          <w:rFonts w:ascii="SimSun" w:hAnsi="SimSun" w:hint="eastAsia"/>
          <w:sz w:val="21"/>
          <w:lang w:val="zh-CN"/>
        </w:rPr>
        <w:t>的</w:t>
      </w:r>
      <w:r w:rsidRPr="002379D0">
        <w:rPr>
          <w:rFonts w:ascii="SimSun" w:hAnsi="SimSun"/>
          <w:sz w:val="21"/>
          <w:lang w:val="zh-CN"/>
        </w:rPr>
        <w:t>部分。最后，代表团饶有兴趣地期待</w:t>
      </w:r>
      <w:r w:rsidRPr="002379D0">
        <w:rPr>
          <w:rFonts w:ascii="SimSun" w:hAnsi="SimSun" w:hint="eastAsia"/>
          <w:sz w:val="21"/>
          <w:lang w:val="zh-CN"/>
        </w:rPr>
        <w:t>在</w:t>
      </w:r>
      <w:r w:rsidRPr="002379D0">
        <w:rPr>
          <w:rFonts w:ascii="SimSun" w:hAnsi="SimSun"/>
          <w:sz w:val="21"/>
          <w:lang w:val="zh-CN"/>
        </w:rPr>
        <w:t>试点结束时开展讨论。</w:t>
      </w:r>
    </w:p>
    <w:p w14:paraId="11D5B1A7"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中国代表团感谢欧洲专利局在组织CS&amp;E试点工作中发挥的领导作用。作为参与局，中国国家知识产权局（CNIPA）对五局中其他各局的工作表示赞赏，并感谢国际局为试点工作的顺利开展提供了一个可靠和实用的</w:t>
      </w:r>
      <w:r w:rsidRPr="002379D0">
        <w:rPr>
          <w:rFonts w:ascii="SimSun" w:hAnsi="SimSun" w:hint="eastAsia"/>
          <w:sz w:val="21"/>
          <w:lang w:val="zh-CN"/>
        </w:rPr>
        <w:t>协</w:t>
      </w:r>
      <w:r w:rsidRPr="002379D0">
        <w:rPr>
          <w:rFonts w:ascii="SimSun" w:hAnsi="SimSun"/>
          <w:sz w:val="21"/>
          <w:lang w:val="zh-CN"/>
        </w:rPr>
        <w:t>作平台。自2019年3月1日起，CNIPA开始在试点</w:t>
      </w:r>
      <w:r w:rsidRPr="002379D0">
        <w:rPr>
          <w:rFonts w:ascii="SimSun" w:hAnsi="SimSun" w:hint="eastAsia"/>
          <w:sz w:val="21"/>
          <w:lang w:val="zh-CN"/>
        </w:rPr>
        <w:t>中</w:t>
      </w:r>
      <w:r w:rsidRPr="002379D0">
        <w:rPr>
          <w:rFonts w:ascii="SimSun" w:hAnsi="SimSun"/>
          <w:sz w:val="21"/>
          <w:lang w:val="zh-CN"/>
        </w:rPr>
        <w:t>接受中文申请，并且运行良好。代表团期待着五局与国际局之间进一步开展合作。</w:t>
      </w:r>
    </w:p>
    <w:p w14:paraId="4E0D1D79"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代表团对欧洲专利局报告CS&amp;E试点项目的进展情况表示赞赏。作为参与局，日本特许厅（JPO）对试点工作的顺利进行表示赞赏，并指出文件第8段所报告的工作量不小。不过JPO认为，在改进各参与局之间的协作以及在每个主管局内管理试点案例方面存在提高的空间。JPO将继续审议信息交换的细节以及如何在CS&amp;E试点</w:t>
      </w:r>
      <w:r w:rsidRPr="002379D0">
        <w:rPr>
          <w:rFonts w:ascii="SimSun" w:hAnsi="SimSun" w:hint="eastAsia"/>
          <w:sz w:val="21"/>
          <w:lang w:val="zh-CN"/>
        </w:rPr>
        <w:t>小</w:t>
      </w:r>
      <w:r w:rsidRPr="002379D0">
        <w:rPr>
          <w:rFonts w:ascii="SimSun" w:hAnsi="SimSun"/>
          <w:sz w:val="21"/>
          <w:lang w:val="zh-CN"/>
        </w:rPr>
        <w:t>组会议上对此作出改进。</w:t>
      </w:r>
    </w:p>
    <w:p w14:paraId="68308192"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大韩民国代表团感谢欧洲专利局安排CS&amp;E试点。从2019年6月28日起，韩国特许厅（KIPO）开始在试点中接受韩文申请。KIPO网站上公布了提交韩文申请的具体程序和条件。</w:t>
      </w:r>
    </w:p>
    <w:p w14:paraId="27E7BD58"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加拿大代表团表示支持CS&amp;E试点项目，并为迄今取得的进展和成果感到鼓舞。代表团热切期待看到进一步的结果，包括各参与国际单位所产生的所有费用的细目，代表团希望这些细目能够出现在最终报告中。此外，关于文件第8段报告的在制作最终国际检索报告方面满足时限的比例过低的问题，代表团表示有兴趣了解其中可能存在的原因以及是否已经采取提高比例的措施，或者在必要时修改时限使之更加容易满足。关于以法文、德文、中文和韩文提交申请的问题，代表团询问：关于所提供英文译</w:t>
      </w:r>
      <w:r w:rsidRPr="002379D0">
        <w:rPr>
          <w:rFonts w:ascii="SimSun" w:hAnsi="SimSun" w:hint="eastAsia"/>
          <w:sz w:val="21"/>
          <w:lang w:val="zh-CN"/>
        </w:rPr>
        <w:t>文</w:t>
      </w:r>
      <w:r w:rsidRPr="002379D0">
        <w:rPr>
          <w:rFonts w:ascii="SimSun" w:hAnsi="SimSun"/>
          <w:sz w:val="21"/>
          <w:lang w:val="zh-CN"/>
        </w:rPr>
        <w:t>的质量是否出现了问题，最终国际检索报告和书面意见是否需要以英文或申请语</w:t>
      </w:r>
      <w:r w:rsidRPr="002379D0">
        <w:rPr>
          <w:rFonts w:ascii="SimSun" w:hAnsi="SimSun" w:hint="eastAsia"/>
          <w:sz w:val="21"/>
          <w:lang w:val="zh-CN"/>
        </w:rPr>
        <w:t>文</w:t>
      </w:r>
      <w:r w:rsidRPr="002379D0">
        <w:rPr>
          <w:rFonts w:ascii="SimSun" w:hAnsi="SimSun"/>
          <w:sz w:val="21"/>
          <w:lang w:val="zh-CN"/>
        </w:rPr>
        <w:t>提交，目的是否为将审查员的同行评议翻译为申请语</w:t>
      </w:r>
      <w:r w:rsidRPr="002379D0">
        <w:rPr>
          <w:rFonts w:ascii="SimSun" w:hAnsi="SimSun" w:hint="eastAsia"/>
          <w:sz w:val="21"/>
          <w:lang w:val="zh-CN"/>
        </w:rPr>
        <w:t>文</w:t>
      </w:r>
      <w:r w:rsidRPr="002379D0">
        <w:rPr>
          <w:rFonts w:ascii="SimSun" w:hAnsi="SimSun"/>
          <w:sz w:val="21"/>
          <w:lang w:val="zh-CN"/>
        </w:rPr>
        <w:t>，以及与英文申请相比处理这些申请需要多少额外的时间。代表团还询问了在试点的500份申请的</w:t>
      </w:r>
      <w:r w:rsidRPr="002379D0">
        <w:rPr>
          <w:rFonts w:ascii="SimSun" w:hAnsi="SimSun" w:hint="eastAsia"/>
          <w:sz w:val="21"/>
          <w:lang w:val="zh-CN"/>
        </w:rPr>
        <w:t>期限内将要</w:t>
      </w:r>
      <w:r w:rsidRPr="002379D0">
        <w:rPr>
          <w:rFonts w:ascii="SimSun" w:hAnsi="SimSun"/>
          <w:sz w:val="21"/>
          <w:lang w:val="zh-CN"/>
        </w:rPr>
        <w:t>监测的</w:t>
      </w:r>
      <w:r w:rsidRPr="002379D0">
        <w:rPr>
          <w:rFonts w:ascii="SimSun" w:hAnsi="SimSun" w:hint="eastAsia"/>
          <w:sz w:val="21"/>
          <w:lang w:val="zh-CN"/>
        </w:rPr>
        <w:t>各项</w:t>
      </w:r>
      <w:r w:rsidRPr="002379D0">
        <w:rPr>
          <w:rFonts w:ascii="SimSun" w:hAnsi="SimSun"/>
          <w:sz w:val="21"/>
          <w:lang w:val="zh-CN"/>
        </w:rPr>
        <w:t>指标。</w:t>
      </w:r>
    </w:p>
    <w:p w14:paraId="0057A3C0" w14:textId="27DE3C9A"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F24AD0">
        <w:rPr>
          <w:rFonts w:ascii="SimSun" w:hAnsi="SimSun"/>
          <w:sz w:val="21"/>
          <w:lang w:val="zh-CN"/>
        </w:rPr>
        <w:t>欧专局</w:t>
      </w:r>
      <w:r w:rsidRPr="002379D0">
        <w:rPr>
          <w:rFonts w:ascii="SimSun" w:hAnsi="SimSun"/>
          <w:sz w:val="21"/>
          <w:lang w:val="zh-CN"/>
        </w:rPr>
        <w:t>）代表团在答复加拿大代表团提出的问题时表示，在监测试点中的申请时采用了广泛的指标。ePCT中的协作工具使发布第一份初步报告的及时性、同行评议和最终检索报告得到密切关注。此外，关于申请内容以及这些申请进入国</w:t>
      </w:r>
      <w:r w:rsidRPr="002379D0">
        <w:rPr>
          <w:rFonts w:ascii="SimSun" w:hAnsi="SimSun" w:hint="eastAsia"/>
          <w:sz w:val="21"/>
          <w:lang w:val="zh-CN"/>
        </w:rPr>
        <w:t>内</w:t>
      </w:r>
      <w:r w:rsidRPr="002379D0">
        <w:rPr>
          <w:rFonts w:ascii="SimSun" w:hAnsi="SimSun"/>
          <w:sz w:val="21"/>
          <w:lang w:val="zh-CN"/>
        </w:rPr>
        <w:t>和/或区域阶段时的命运，还存在其他更多与质量有关的</w:t>
      </w:r>
      <w:r w:rsidRPr="002379D0">
        <w:rPr>
          <w:rFonts w:ascii="SimSun" w:hAnsi="SimSun" w:hint="eastAsia"/>
          <w:sz w:val="21"/>
          <w:lang w:val="zh-CN"/>
        </w:rPr>
        <w:t>问题</w:t>
      </w:r>
      <w:r w:rsidRPr="002379D0">
        <w:rPr>
          <w:rFonts w:ascii="SimSun" w:hAnsi="SimSun"/>
          <w:sz w:val="21"/>
          <w:lang w:val="zh-CN"/>
        </w:rPr>
        <w:t>。至于伴随申请一起提供的英文译</w:t>
      </w:r>
      <w:r w:rsidRPr="002379D0">
        <w:rPr>
          <w:rFonts w:ascii="SimSun" w:hAnsi="SimSun" w:hint="eastAsia"/>
          <w:sz w:val="21"/>
          <w:lang w:val="zh-CN"/>
        </w:rPr>
        <w:t>文</w:t>
      </w:r>
      <w:r w:rsidRPr="002379D0">
        <w:rPr>
          <w:rFonts w:ascii="SimSun" w:hAnsi="SimSun"/>
          <w:sz w:val="21"/>
          <w:lang w:val="zh-CN"/>
        </w:rPr>
        <w:t>的质量，由于其他语</w:t>
      </w:r>
      <w:r w:rsidRPr="002379D0">
        <w:rPr>
          <w:rFonts w:ascii="SimSun" w:hAnsi="SimSun" w:hint="eastAsia"/>
          <w:sz w:val="21"/>
          <w:lang w:val="zh-CN"/>
        </w:rPr>
        <w:t>文</w:t>
      </w:r>
      <w:r w:rsidRPr="002379D0">
        <w:rPr>
          <w:rFonts w:ascii="SimSun" w:hAnsi="SimSun"/>
          <w:sz w:val="21"/>
          <w:lang w:val="zh-CN"/>
        </w:rPr>
        <w:t>的申请最近才被试点机构接受，CS&amp;E试点</w:t>
      </w:r>
      <w:r w:rsidRPr="002379D0">
        <w:rPr>
          <w:rFonts w:ascii="SimSun" w:hAnsi="SimSun" w:hint="eastAsia"/>
          <w:sz w:val="21"/>
          <w:lang w:val="zh-CN"/>
        </w:rPr>
        <w:t>小</w:t>
      </w:r>
      <w:r w:rsidRPr="002379D0">
        <w:rPr>
          <w:rFonts w:ascii="SimSun" w:hAnsi="SimSun"/>
          <w:sz w:val="21"/>
          <w:lang w:val="zh-CN"/>
        </w:rPr>
        <w:t>组尚未讨论这一事项。</w:t>
      </w:r>
      <w:r w:rsidRPr="002379D0">
        <w:rPr>
          <w:rFonts w:ascii="SimSun" w:hAnsi="SimSun" w:hint="eastAsia"/>
          <w:sz w:val="21"/>
          <w:lang w:val="zh-CN"/>
        </w:rPr>
        <w:t>不过</w:t>
      </w:r>
      <w:r w:rsidRPr="002379D0">
        <w:rPr>
          <w:rFonts w:ascii="SimSun" w:hAnsi="SimSun"/>
          <w:sz w:val="21"/>
          <w:lang w:val="zh-CN"/>
        </w:rPr>
        <w:t>，</w:t>
      </w:r>
      <w:r w:rsidR="00F24AD0">
        <w:rPr>
          <w:rFonts w:ascii="SimSun" w:hAnsi="SimSun"/>
          <w:sz w:val="21"/>
          <w:lang w:val="zh-CN"/>
        </w:rPr>
        <w:t>欧专局</w:t>
      </w:r>
      <w:r w:rsidRPr="002379D0">
        <w:rPr>
          <w:rFonts w:ascii="SimSun" w:hAnsi="SimSun"/>
          <w:sz w:val="21"/>
          <w:lang w:val="zh-CN"/>
        </w:rPr>
        <w:t>在</w:t>
      </w:r>
      <w:r w:rsidRPr="002379D0">
        <w:rPr>
          <w:rFonts w:ascii="SimSun" w:hAnsi="SimSun" w:hint="eastAsia"/>
          <w:sz w:val="21"/>
          <w:lang w:val="zh-CN"/>
        </w:rPr>
        <w:t>接</w:t>
      </w:r>
      <w:r w:rsidRPr="002379D0">
        <w:rPr>
          <w:rFonts w:ascii="SimSun" w:hAnsi="SimSun"/>
          <w:sz w:val="21"/>
          <w:lang w:val="zh-CN"/>
        </w:rPr>
        <w:t>受</w:t>
      </w:r>
      <w:r w:rsidRPr="002379D0">
        <w:rPr>
          <w:rFonts w:ascii="SimSun" w:hAnsi="SimSun" w:hint="eastAsia"/>
          <w:sz w:val="21"/>
          <w:lang w:val="zh-CN"/>
        </w:rPr>
        <w:t>英</w:t>
      </w:r>
      <w:r w:rsidRPr="002379D0">
        <w:rPr>
          <w:rFonts w:ascii="SimSun" w:hAnsi="SimSun"/>
          <w:sz w:val="21"/>
          <w:lang w:val="zh-CN"/>
        </w:rPr>
        <w:t>文译</w:t>
      </w:r>
      <w:r w:rsidRPr="002379D0">
        <w:rPr>
          <w:rFonts w:ascii="SimSun" w:hAnsi="SimSun" w:hint="eastAsia"/>
          <w:sz w:val="21"/>
          <w:lang w:val="zh-CN"/>
        </w:rPr>
        <w:t>文</w:t>
      </w:r>
      <w:r w:rsidRPr="002379D0">
        <w:rPr>
          <w:rFonts w:ascii="SimSun" w:hAnsi="SimSun"/>
          <w:sz w:val="21"/>
          <w:lang w:val="zh-CN"/>
        </w:rPr>
        <w:t>方面很有经验，并表示接受的译</w:t>
      </w:r>
      <w:r w:rsidRPr="002379D0">
        <w:rPr>
          <w:rFonts w:ascii="SimSun" w:hAnsi="SimSun" w:hint="eastAsia"/>
          <w:sz w:val="21"/>
          <w:lang w:val="zh-CN"/>
        </w:rPr>
        <w:t>文</w:t>
      </w:r>
      <w:r w:rsidRPr="002379D0">
        <w:rPr>
          <w:rFonts w:ascii="SimSun" w:hAnsi="SimSun"/>
          <w:sz w:val="21"/>
          <w:lang w:val="zh-CN"/>
        </w:rPr>
        <w:t>通常质量很好。其实更加引人关切的问题是，在发布最终检索报告方面，满足时限的比例没有预期那么高，特别是与各主管局及时地提供同行评议相比。虽然通过最终检索报告的制作</w:t>
      </w:r>
      <w:r w:rsidRPr="002379D0">
        <w:rPr>
          <w:rFonts w:ascii="SimSun" w:hAnsi="SimSun" w:hint="eastAsia"/>
          <w:sz w:val="21"/>
          <w:lang w:val="zh-CN"/>
        </w:rPr>
        <w:t>不够及时问题得出结</w:t>
      </w:r>
      <w:r w:rsidRPr="002379D0">
        <w:rPr>
          <w:rFonts w:ascii="SimSun" w:hAnsi="SimSun"/>
          <w:sz w:val="21"/>
          <w:lang w:val="zh-CN"/>
        </w:rPr>
        <w:t>论为时尚早，但各参与局都在调查这一</w:t>
      </w:r>
      <w:r w:rsidRPr="002379D0">
        <w:rPr>
          <w:rFonts w:ascii="SimSun" w:hAnsi="SimSun" w:hint="eastAsia"/>
          <w:sz w:val="21"/>
          <w:lang w:val="zh-CN"/>
        </w:rPr>
        <w:t>问题</w:t>
      </w:r>
      <w:r w:rsidRPr="002379D0">
        <w:rPr>
          <w:rFonts w:ascii="SimSun" w:hAnsi="SimSun"/>
          <w:sz w:val="21"/>
          <w:lang w:val="zh-CN"/>
        </w:rPr>
        <w:t>。以英文之外的其他语</w:t>
      </w:r>
      <w:r w:rsidRPr="002379D0">
        <w:rPr>
          <w:rFonts w:ascii="SimSun" w:hAnsi="SimSun" w:hint="eastAsia"/>
          <w:sz w:val="21"/>
          <w:lang w:val="zh-CN"/>
        </w:rPr>
        <w:t>文</w:t>
      </w:r>
      <w:r w:rsidRPr="002379D0">
        <w:rPr>
          <w:rFonts w:ascii="SimSun" w:hAnsi="SimSun"/>
          <w:sz w:val="21"/>
          <w:lang w:val="zh-CN"/>
        </w:rPr>
        <w:t>提交申请的申请人将收到以同种语</w:t>
      </w:r>
      <w:r w:rsidRPr="002379D0">
        <w:rPr>
          <w:rFonts w:ascii="SimSun" w:hAnsi="SimSun" w:hint="eastAsia"/>
          <w:sz w:val="21"/>
          <w:lang w:val="zh-CN"/>
        </w:rPr>
        <w:t>文</w:t>
      </w:r>
      <w:r w:rsidRPr="002379D0">
        <w:rPr>
          <w:rFonts w:ascii="SimSun" w:hAnsi="SimSun"/>
          <w:sz w:val="21"/>
          <w:lang w:val="zh-CN"/>
        </w:rPr>
        <w:t>编写的国际检索报告和书面意见。鉴于英文是试点的通用工作语</w:t>
      </w:r>
      <w:r w:rsidRPr="002379D0">
        <w:rPr>
          <w:rFonts w:ascii="SimSun" w:hAnsi="SimSun" w:hint="eastAsia"/>
          <w:sz w:val="21"/>
          <w:lang w:val="zh-CN"/>
        </w:rPr>
        <w:t>文</w:t>
      </w:r>
      <w:r w:rsidRPr="002379D0">
        <w:rPr>
          <w:rFonts w:ascii="SimSun" w:hAnsi="SimSun"/>
          <w:sz w:val="21"/>
          <w:lang w:val="zh-CN"/>
        </w:rPr>
        <w:t>，申请人需要提交申请的英文译</w:t>
      </w:r>
      <w:r w:rsidRPr="002379D0">
        <w:rPr>
          <w:rFonts w:ascii="SimSun" w:hAnsi="SimSun" w:hint="eastAsia"/>
          <w:sz w:val="21"/>
          <w:lang w:val="zh-CN"/>
        </w:rPr>
        <w:t>文</w:t>
      </w:r>
      <w:r w:rsidRPr="002379D0">
        <w:rPr>
          <w:rFonts w:ascii="SimSun" w:hAnsi="SimSun"/>
          <w:sz w:val="21"/>
          <w:lang w:val="zh-CN"/>
        </w:rPr>
        <w:t>，而国际检索单位（ISA）会将临时国际检索报告和书面意见翻译成英文，以供其他ISA以英文提供同行评议。之后，主要ISA将以申请语</w:t>
      </w:r>
      <w:r w:rsidRPr="002379D0">
        <w:rPr>
          <w:rFonts w:ascii="SimSun" w:hAnsi="SimSun" w:hint="eastAsia"/>
          <w:sz w:val="21"/>
          <w:lang w:val="zh-CN"/>
        </w:rPr>
        <w:t>文</w:t>
      </w:r>
      <w:r w:rsidRPr="002379D0">
        <w:rPr>
          <w:rFonts w:ascii="SimSun" w:hAnsi="SimSun"/>
          <w:sz w:val="21"/>
          <w:lang w:val="zh-CN"/>
        </w:rPr>
        <w:t>起草最终国际检索报告和书面意见。同行评议的英文译</w:t>
      </w:r>
      <w:r w:rsidRPr="002379D0">
        <w:rPr>
          <w:rFonts w:ascii="SimSun" w:hAnsi="SimSun" w:hint="eastAsia"/>
          <w:sz w:val="21"/>
          <w:lang w:val="zh-CN"/>
        </w:rPr>
        <w:t>文</w:t>
      </w:r>
      <w:r w:rsidRPr="002379D0">
        <w:rPr>
          <w:rFonts w:ascii="SimSun" w:hAnsi="SimSun"/>
          <w:sz w:val="21"/>
          <w:lang w:val="zh-CN"/>
        </w:rPr>
        <w:t>可在PATENTSCOPE上查阅。</w:t>
      </w:r>
    </w:p>
    <w:p w14:paraId="3D31BADE"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日本知识产权协会（JIPA）的代表报告称，试点申请的申请人已经收到了来自主要ISA的检索报告，但他们无从了解主要ISA的审查员如何考虑五局中其他各局的同行评议的细节。如果申请人能够了解关于审查员如何考虑同行评议的详细信息，他们就能更好地认识到所申请发明的可专利性。代表还希望五局能够评价和分析试点迄今为止受理的案例，并发表结果。</w:t>
      </w:r>
    </w:p>
    <w:p w14:paraId="37DAA061" w14:textId="7156B5A9"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亚洲专利代理人协会（APAA）的代表称，协会</w:t>
      </w:r>
      <w:r w:rsidRPr="002379D0">
        <w:rPr>
          <w:rFonts w:ascii="SimSun" w:hAnsi="SimSun" w:hint="eastAsia"/>
          <w:sz w:val="21"/>
          <w:lang w:val="zh-CN"/>
        </w:rPr>
        <w:t>会</w:t>
      </w:r>
      <w:r w:rsidRPr="002379D0">
        <w:rPr>
          <w:rFonts w:ascii="SimSun" w:hAnsi="SimSun"/>
          <w:sz w:val="21"/>
          <w:lang w:val="zh-CN"/>
        </w:rPr>
        <w:t>员对CS&amp;E试点的进展持肯定态度。申请人对试点抱有很大的兴趣不足为奇，因为提高检索和审查报告的质量是所有申请人关心的优先事项。代表高兴地得知，该项目将评估来自试点的申请在国内阶段的效果，代表很想知道协作检索和审查的结果在国内阶段得到接受的程度，以及在国</w:t>
      </w:r>
      <w:r w:rsidRPr="002379D0">
        <w:rPr>
          <w:rFonts w:ascii="SimSun" w:hAnsi="SimSun" w:hint="eastAsia"/>
          <w:sz w:val="21"/>
          <w:lang w:val="zh-CN"/>
        </w:rPr>
        <w:t>内</w:t>
      </w:r>
      <w:r w:rsidRPr="002379D0">
        <w:rPr>
          <w:rFonts w:ascii="SimSun" w:hAnsi="SimSun"/>
          <w:sz w:val="21"/>
          <w:lang w:val="zh-CN"/>
        </w:rPr>
        <w:t>处理期间是否提出了任何额外的现有技术</w:t>
      </w:r>
      <w:r w:rsidRPr="002379D0">
        <w:rPr>
          <w:rFonts w:ascii="SimSun" w:hAnsi="SimSun" w:hint="eastAsia"/>
          <w:sz w:val="21"/>
          <w:lang w:val="zh-CN"/>
        </w:rPr>
        <w:t>的</w:t>
      </w:r>
      <w:r w:rsidRPr="002379D0">
        <w:rPr>
          <w:rFonts w:ascii="SimSun" w:hAnsi="SimSun"/>
          <w:sz w:val="21"/>
          <w:lang w:val="zh-CN"/>
        </w:rPr>
        <w:t>问题。代表回顾称，</w:t>
      </w:r>
      <w:r w:rsidR="00F24AD0">
        <w:rPr>
          <w:rFonts w:ascii="SimSun" w:hAnsi="SimSun"/>
          <w:sz w:val="21"/>
          <w:lang w:val="zh-CN"/>
        </w:rPr>
        <w:t>欧专局</w:t>
      </w:r>
      <w:r w:rsidRPr="002379D0">
        <w:rPr>
          <w:rFonts w:ascii="SimSun" w:hAnsi="SimSun"/>
          <w:sz w:val="21"/>
          <w:lang w:val="zh-CN"/>
        </w:rPr>
        <w:t>、KIPO和</w:t>
      </w:r>
      <w:r w:rsidR="004B0121">
        <w:rPr>
          <w:rFonts w:ascii="SimSun" w:hAnsi="SimSun"/>
          <w:sz w:val="21"/>
          <w:lang w:val="zh-CN"/>
        </w:rPr>
        <w:t>美国专商局</w:t>
      </w:r>
      <w:r w:rsidRPr="002379D0">
        <w:rPr>
          <w:rFonts w:ascii="SimSun" w:hAnsi="SimSun"/>
          <w:sz w:val="21"/>
          <w:lang w:val="zh-CN"/>
        </w:rPr>
        <w:t>之前的三方协作曾就国内阶段对申请的处理</w:t>
      </w:r>
      <w:r w:rsidRPr="002379D0">
        <w:rPr>
          <w:rFonts w:ascii="SimSun" w:hAnsi="SimSun" w:hint="eastAsia"/>
          <w:sz w:val="21"/>
          <w:lang w:val="zh-CN"/>
        </w:rPr>
        <w:t>问题进行</w:t>
      </w:r>
      <w:r w:rsidRPr="002379D0">
        <w:rPr>
          <w:rFonts w:ascii="SimSun" w:hAnsi="SimSun"/>
          <w:sz w:val="21"/>
          <w:lang w:val="zh-CN"/>
        </w:rPr>
        <w:t>报告，并且期待从当前试点中获得进一步的反馈</w:t>
      </w:r>
      <w:r w:rsidRPr="002379D0">
        <w:rPr>
          <w:rFonts w:ascii="SimSun" w:hAnsi="SimSun" w:hint="eastAsia"/>
          <w:sz w:val="21"/>
          <w:lang w:val="zh-CN"/>
        </w:rPr>
        <w:t>意见</w:t>
      </w:r>
      <w:r w:rsidRPr="002379D0">
        <w:rPr>
          <w:rFonts w:ascii="SimSun" w:hAnsi="SimSun"/>
          <w:sz w:val="21"/>
          <w:lang w:val="zh-CN"/>
        </w:rPr>
        <w:t>。</w:t>
      </w:r>
    </w:p>
    <w:p w14:paraId="59478746" w14:textId="1AB27B2D"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2B07C2" w:rsidRPr="00840A77">
        <w:rPr>
          <w:rFonts w:ascii="SimSun" w:hAnsi="SimSun" w:hint="eastAsia"/>
          <w:sz w:val="21"/>
          <w:szCs w:val="21"/>
        </w:rPr>
        <w:t>注册职业代理人协会</w:t>
      </w:r>
      <w:r w:rsidRPr="002379D0">
        <w:rPr>
          <w:rFonts w:ascii="SimSun" w:hAnsi="SimSun"/>
          <w:sz w:val="21"/>
          <w:lang w:val="zh-CN"/>
        </w:rPr>
        <w:t>（EPI）的代表就国际单位在CS&amp;E试点中付出的努力表示赞赏，并希望协作检索和审查能够在不久之后成为</w:t>
      </w:r>
      <w:r w:rsidRPr="002379D0">
        <w:rPr>
          <w:rFonts w:ascii="SimSun" w:hAnsi="SimSun" w:hint="eastAsia"/>
          <w:sz w:val="21"/>
          <w:lang w:val="zh-CN"/>
        </w:rPr>
        <w:t>可</w:t>
      </w:r>
      <w:r w:rsidRPr="002379D0">
        <w:rPr>
          <w:rFonts w:ascii="SimSun" w:hAnsi="SimSun"/>
          <w:sz w:val="21"/>
          <w:lang w:val="zh-CN"/>
        </w:rPr>
        <w:t>供所有申请人以合理的成本选择的产品。</w:t>
      </w:r>
    </w:p>
    <w:p w14:paraId="281D60B2" w14:textId="5441AE8C"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欧洲专利局（</w:t>
      </w:r>
      <w:r w:rsidR="00F24AD0">
        <w:rPr>
          <w:rFonts w:ascii="SimSun" w:hAnsi="SimSun"/>
          <w:sz w:val="21"/>
          <w:lang w:val="zh-CN"/>
        </w:rPr>
        <w:t>欧专局</w:t>
      </w:r>
      <w:r w:rsidRPr="002379D0">
        <w:rPr>
          <w:rFonts w:ascii="SimSun" w:hAnsi="SimSun"/>
          <w:sz w:val="21"/>
          <w:lang w:val="zh-CN"/>
        </w:rPr>
        <w:t>）代表团感谢用户群体的代表对CS&amp;E试点抱有兴趣。鉴于试点是由用户驱动的真实案例，申请人在试点运行中发挥的作用至关重要。</w:t>
      </w:r>
      <w:r w:rsidRPr="002379D0">
        <w:rPr>
          <w:rFonts w:ascii="SimSun" w:hAnsi="SimSun" w:hint="eastAsia"/>
          <w:sz w:val="21"/>
          <w:lang w:val="zh-CN"/>
        </w:rPr>
        <w:t>关于</w:t>
      </w:r>
      <w:r w:rsidRPr="002379D0">
        <w:rPr>
          <w:rFonts w:ascii="SimSun" w:hAnsi="SimSun"/>
          <w:sz w:val="21"/>
          <w:lang w:val="zh-CN"/>
        </w:rPr>
        <w:t>EPI的代表就申请接受协作检索和审查所需支付的最终成本发表</w:t>
      </w:r>
      <w:r w:rsidRPr="002379D0">
        <w:rPr>
          <w:rFonts w:ascii="SimSun" w:hAnsi="SimSun" w:hint="eastAsia"/>
          <w:sz w:val="21"/>
          <w:lang w:val="zh-CN"/>
        </w:rPr>
        <w:t>的</w:t>
      </w:r>
      <w:r w:rsidRPr="002379D0">
        <w:rPr>
          <w:rFonts w:ascii="SimSun" w:hAnsi="SimSun"/>
          <w:sz w:val="21"/>
          <w:lang w:val="zh-CN"/>
        </w:rPr>
        <w:t>评论</w:t>
      </w:r>
      <w:r w:rsidRPr="002379D0">
        <w:rPr>
          <w:rFonts w:ascii="SimSun" w:hAnsi="SimSun" w:hint="eastAsia"/>
          <w:sz w:val="21"/>
          <w:lang w:val="zh-CN"/>
        </w:rPr>
        <w:t>意见</w:t>
      </w:r>
      <w:r w:rsidRPr="002379D0">
        <w:rPr>
          <w:rFonts w:ascii="SimSun" w:hAnsi="SimSun"/>
          <w:sz w:val="21"/>
          <w:lang w:val="zh-CN"/>
        </w:rPr>
        <w:t>，评估程序的所有要素并为潜在的协作工作产品提出建议</w:t>
      </w:r>
      <w:r w:rsidRPr="002379D0">
        <w:rPr>
          <w:rFonts w:ascii="SimSun" w:hAnsi="SimSun" w:hint="eastAsia"/>
          <w:sz w:val="21"/>
          <w:lang w:val="zh-CN"/>
        </w:rPr>
        <w:t>是</w:t>
      </w:r>
      <w:r w:rsidRPr="002379D0">
        <w:rPr>
          <w:rFonts w:ascii="SimSun" w:hAnsi="SimSun"/>
          <w:sz w:val="21"/>
          <w:lang w:val="zh-CN"/>
        </w:rPr>
        <w:t>CS&amp;E试点</w:t>
      </w:r>
      <w:r w:rsidRPr="002379D0">
        <w:rPr>
          <w:rFonts w:ascii="SimSun" w:hAnsi="SimSun" w:hint="eastAsia"/>
          <w:sz w:val="21"/>
          <w:lang w:val="zh-CN"/>
        </w:rPr>
        <w:t>小</w:t>
      </w:r>
      <w:r w:rsidRPr="002379D0">
        <w:rPr>
          <w:rFonts w:ascii="SimSun" w:hAnsi="SimSun"/>
          <w:sz w:val="21"/>
          <w:lang w:val="zh-CN"/>
        </w:rPr>
        <w:t>组的任务授权</w:t>
      </w:r>
      <w:r w:rsidRPr="002379D0">
        <w:rPr>
          <w:rFonts w:ascii="SimSun" w:hAnsi="SimSun" w:hint="eastAsia"/>
          <w:sz w:val="21"/>
          <w:lang w:val="zh-CN"/>
        </w:rPr>
        <w:t>的</w:t>
      </w:r>
      <w:r w:rsidRPr="002379D0">
        <w:rPr>
          <w:rFonts w:ascii="SimSun" w:hAnsi="SimSun"/>
          <w:sz w:val="21"/>
          <w:lang w:val="zh-CN"/>
        </w:rPr>
        <w:t>一部分。JIPA的代表发表意见称，申请人应当能够明确主要审查员对同行评议的利用程度，代表团在回应这一意见时指出，在ePCT中向申请人提供了同行</w:t>
      </w:r>
      <w:r w:rsidRPr="002379D0">
        <w:rPr>
          <w:rFonts w:ascii="SimSun" w:hAnsi="SimSun" w:hint="eastAsia"/>
          <w:sz w:val="21"/>
          <w:lang w:val="zh-CN"/>
        </w:rPr>
        <w:t>评</w:t>
      </w:r>
      <w:r w:rsidRPr="002379D0">
        <w:rPr>
          <w:rFonts w:ascii="SimSun" w:hAnsi="SimSun"/>
          <w:sz w:val="21"/>
          <w:lang w:val="zh-CN"/>
        </w:rPr>
        <w:t>议的结果，并在PATENTSCOPE上公布以供作出评价。然而，提供的同行评议是最初由同行ISA提交的版本，以供申请人自行开展评估，而不包含主要ISA对评议作出的任何评论意见。最后，至于APAA发表的评论意见，代表团</w:t>
      </w:r>
      <w:r w:rsidRPr="002379D0">
        <w:rPr>
          <w:rFonts w:ascii="SimSun" w:hAnsi="SimSun" w:hint="eastAsia"/>
          <w:sz w:val="21"/>
          <w:lang w:val="zh-CN"/>
        </w:rPr>
        <w:t>表示，它</w:t>
      </w:r>
      <w:r w:rsidRPr="002379D0">
        <w:rPr>
          <w:rFonts w:ascii="SimSun" w:hAnsi="SimSun"/>
          <w:sz w:val="21"/>
          <w:lang w:val="zh-CN"/>
        </w:rPr>
        <w:t>将在未来届会上尽可能充分地报告关于进入国内阶段的申请</w:t>
      </w:r>
      <w:r w:rsidRPr="002379D0">
        <w:rPr>
          <w:rFonts w:ascii="SimSun" w:hAnsi="SimSun" w:hint="eastAsia"/>
          <w:sz w:val="21"/>
          <w:lang w:val="zh-CN"/>
        </w:rPr>
        <w:t>的</w:t>
      </w:r>
      <w:r w:rsidRPr="002379D0">
        <w:rPr>
          <w:rFonts w:ascii="SimSun" w:hAnsi="SimSun"/>
          <w:sz w:val="21"/>
          <w:lang w:val="zh-CN"/>
        </w:rPr>
        <w:t>分析数据，并指出届时申请应该已经公布。</w:t>
      </w:r>
    </w:p>
    <w:p w14:paraId="0A136575" w14:textId="77777777" w:rsidR="00EF2472" w:rsidRPr="002379D0" w:rsidRDefault="00EF2472"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w:t>
      </w:r>
      <w:r w:rsidRPr="00313F7C">
        <w:rPr>
          <w:rFonts w:ascii="SimSun" w:hAnsi="SimSun"/>
          <w:sz w:val="21"/>
          <w:szCs w:val="22"/>
        </w:rPr>
        <w:t>注意</w:t>
      </w:r>
      <w:r w:rsidRPr="002379D0">
        <w:rPr>
          <w:rFonts w:ascii="SimSun" w:hAnsi="SimSun"/>
          <w:sz w:val="21"/>
          <w:lang w:val="zh-CN"/>
        </w:rPr>
        <w:t>到文件PCT/WG/12/15的内容。</w:t>
      </w:r>
    </w:p>
    <w:p w14:paraId="2527F659" w14:textId="77777777" w:rsidR="00EF2472" w:rsidRPr="00013632" w:rsidRDefault="00EF2472"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其他事项</w:t>
      </w:r>
    </w:p>
    <w:p w14:paraId="09227AB2" w14:textId="77777777" w:rsidR="00EF2472" w:rsidRPr="002379D0" w:rsidRDefault="00EF2472" w:rsidP="00313F7C">
      <w:pPr>
        <w:pStyle w:val="ONUME"/>
        <w:tabs>
          <w:tab w:val="clear" w:pos="567"/>
        </w:tabs>
        <w:overflowPunct w:val="0"/>
        <w:spacing w:afterLines="50" w:after="120" w:line="340" w:lineRule="atLeast"/>
        <w:ind w:left="567"/>
        <w:jc w:val="both"/>
        <w:rPr>
          <w:rFonts w:ascii="SimSun" w:hAnsi="SimSun"/>
          <w:sz w:val="21"/>
        </w:rPr>
      </w:pPr>
      <w:r w:rsidRPr="002379D0">
        <w:rPr>
          <w:rFonts w:ascii="SimSun" w:hAnsi="SimSun"/>
          <w:sz w:val="21"/>
          <w:lang w:val="zh-CN"/>
        </w:rPr>
        <w:t>工作组还商定，根据可用资金情况，向大会提出以下建议：2019年9月/10月大会和2020年9月/</w:t>
      </w:r>
      <w:r w:rsidRPr="00313F7C">
        <w:rPr>
          <w:rFonts w:ascii="SimSun" w:hAnsi="SimSun"/>
          <w:sz w:val="21"/>
          <w:szCs w:val="22"/>
        </w:rPr>
        <w:t>10月</w:t>
      </w:r>
      <w:r w:rsidRPr="002379D0">
        <w:rPr>
          <w:rFonts w:ascii="SimSun" w:hAnsi="SimSun"/>
          <w:sz w:val="21"/>
          <w:lang w:val="zh-CN"/>
        </w:rPr>
        <w:t>大会之间，应举行一次工作组会议；为某些代表团提供的参加工作组本届会议的财务援助也应同样提供给某些代表团用以参加下次会议。</w:t>
      </w:r>
    </w:p>
    <w:p w14:paraId="0AC9A149"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国际局指出，工作组第十三届会议暂定于2020年5月/6月在日内瓦举行。</w:t>
      </w:r>
    </w:p>
    <w:p w14:paraId="743D1DD8" w14:textId="77777777" w:rsidR="00EF2472" w:rsidRPr="00013632" w:rsidRDefault="00EF2472"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主席总结</w:t>
      </w:r>
    </w:p>
    <w:p w14:paraId="67AEEDBD"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工作组注意到文件PCT/WG/12/24中主席总结的内容，会议的正式记录将载于会议报告。</w:t>
      </w:r>
    </w:p>
    <w:p w14:paraId="3CE358AE" w14:textId="77777777" w:rsidR="00EF2472" w:rsidRPr="00013632" w:rsidRDefault="00EF2472" w:rsidP="00013632">
      <w:pPr>
        <w:pStyle w:val="Heading1"/>
        <w:overflowPunct w:val="0"/>
        <w:spacing w:beforeLines="100" w:afterLines="50" w:after="120" w:line="340" w:lineRule="atLeast"/>
        <w:rPr>
          <w:rFonts w:ascii="SimHei" w:eastAsia="SimHei" w:hAnsi="SimHei"/>
          <w:b w:val="0"/>
          <w:sz w:val="21"/>
          <w:szCs w:val="22"/>
        </w:rPr>
      </w:pPr>
      <w:r w:rsidRPr="00013632">
        <w:rPr>
          <w:rFonts w:ascii="SimHei" w:eastAsia="SimHei" w:hAnsi="SimHei"/>
          <w:b w:val="0"/>
          <w:sz w:val="21"/>
          <w:szCs w:val="22"/>
        </w:rPr>
        <w:t>会议闭幕</w:t>
      </w:r>
    </w:p>
    <w:p w14:paraId="78CDF010" w14:textId="77777777" w:rsidR="00EF2472" w:rsidRPr="002379D0" w:rsidRDefault="00EF2472" w:rsidP="00A845F6">
      <w:pPr>
        <w:pStyle w:val="ONUME"/>
        <w:numPr>
          <w:ilvl w:val="0"/>
          <w:numId w:val="4"/>
        </w:numPr>
        <w:tabs>
          <w:tab w:val="clear" w:pos="567"/>
        </w:tabs>
        <w:overflowPunct w:val="0"/>
        <w:spacing w:afterLines="50" w:after="120" w:line="340" w:lineRule="atLeast"/>
        <w:jc w:val="both"/>
        <w:rPr>
          <w:rFonts w:ascii="SimSun" w:hAnsi="SimSun"/>
          <w:sz w:val="21"/>
        </w:rPr>
      </w:pPr>
      <w:r w:rsidRPr="002379D0">
        <w:rPr>
          <w:rFonts w:ascii="SimSun" w:hAnsi="SimSun"/>
          <w:sz w:val="21"/>
          <w:lang w:val="zh-CN"/>
        </w:rPr>
        <w:t>主席于2019年6月14日宣布会议闭幕。</w:t>
      </w:r>
    </w:p>
    <w:p w14:paraId="0F7F8263" w14:textId="0608C473" w:rsidR="00EF2472" w:rsidRPr="00BC39D4" w:rsidRDefault="00BC39D4" w:rsidP="00BC39D4">
      <w:pPr>
        <w:pStyle w:val="ONUME"/>
        <w:numPr>
          <w:ilvl w:val="0"/>
          <w:numId w:val="4"/>
        </w:numPr>
        <w:overflowPunct w:val="0"/>
        <w:spacing w:afterLines="50" w:after="120" w:line="340" w:lineRule="atLeast"/>
        <w:ind w:left="5534"/>
        <w:jc w:val="both"/>
        <w:rPr>
          <w:rFonts w:ascii="KaiTi" w:eastAsia="KaiTi" w:hAnsi="KaiTi"/>
          <w:sz w:val="21"/>
        </w:rPr>
      </w:pPr>
      <w:r w:rsidRPr="00BC39D4">
        <w:rPr>
          <w:rFonts w:ascii="KaiTi" w:eastAsia="KaiTi" w:hAnsi="KaiTi" w:hint="eastAsia"/>
          <w:iCs/>
          <w:sz w:val="21"/>
          <w:lang w:val="zh-CN"/>
        </w:rPr>
        <w:t>工作组以通信方式通过了本报</w:t>
      </w:r>
      <w:r>
        <w:rPr>
          <w:rFonts w:ascii="KaiTi" w:eastAsia="KaiTi" w:hAnsi="KaiTi"/>
          <w:iCs/>
          <w:sz w:val="21"/>
          <w:lang w:val="zh-CN"/>
        </w:rPr>
        <w:t>‍</w:t>
      </w:r>
      <w:r w:rsidRPr="00BC39D4">
        <w:rPr>
          <w:rFonts w:ascii="KaiTi" w:eastAsia="KaiTi" w:hAnsi="KaiTi" w:hint="eastAsia"/>
          <w:iCs/>
          <w:sz w:val="21"/>
          <w:lang w:val="zh-CN"/>
        </w:rPr>
        <w:t>告。</w:t>
      </w:r>
    </w:p>
    <w:p w14:paraId="2C226CDE" w14:textId="77777777" w:rsidR="00013632" w:rsidRDefault="00013632" w:rsidP="00013632">
      <w:pPr>
        <w:pStyle w:val="Endofdocument-Annex"/>
        <w:overflowPunct w:val="0"/>
        <w:spacing w:afterLines="50" w:after="120" w:line="340" w:lineRule="atLeast"/>
        <w:jc w:val="both"/>
        <w:rPr>
          <w:rFonts w:ascii="KaiTi" w:eastAsia="KaiTi" w:hAnsi="KaiTi"/>
          <w:sz w:val="21"/>
        </w:rPr>
      </w:pPr>
    </w:p>
    <w:p w14:paraId="1C63E156" w14:textId="7BF975A0" w:rsidR="00BC2748" w:rsidRPr="00013632" w:rsidRDefault="00EF2472" w:rsidP="00013632">
      <w:pPr>
        <w:pStyle w:val="Endofdocument-Annex"/>
        <w:overflowPunct w:val="0"/>
        <w:spacing w:afterLines="50" w:after="120" w:line="340" w:lineRule="atLeast"/>
        <w:jc w:val="both"/>
        <w:rPr>
          <w:rFonts w:ascii="KaiTi" w:eastAsia="KaiTi" w:hAnsi="KaiTi"/>
          <w:sz w:val="21"/>
        </w:rPr>
      </w:pPr>
      <w:r w:rsidRPr="00013632">
        <w:rPr>
          <w:rFonts w:ascii="KaiTi" w:eastAsia="KaiTi" w:hAnsi="KaiTi"/>
          <w:sz w:val="21"/>
        </w:rPr>
        <w:t>[</w:t>
      </w:r>
      <w:r w:rsidRPr="00013632">
        <w:rPr>
          <w:rFonts w:ascii="KaiTi" w:eastAsia="KaiTi" w:hAnsi="KaiTi"/>
          <w:sz w:val="21"/>
          <w:lang w:val="zh-CN"/>
        </w:rPr>
        <w:t>后接附件</w:t>
      </w:r>
      <w:r w:rsidRPr="00013632">
        <w:rPr>
          <w:rFonts w:ascii="KaiTi" w:eastAsia="KaiTi" w:hAnsi="KaiTi"/>
          <w:sz w:val="21"/>
        </w:rPr>
        <w:t>]</w:t>
      </w:r>
    </w:p>
    <w:p w14:paraId="1859E65E" w14:textId="77777777" w:rsidR="00013632" w:rsidRPr="002379D0" w:rsidRDefault="00013632" w:rsidP="001B3114">
      <w:pPr>
        <w:pStyle w:val="Endofdocument-Annex"/>
        <w:jc w:val="both"/>
        <w:rPr>
          <w:rFonts w:ascii="SimSun" w:hAnsi="SimSun"/>
          <w:sz w:val="21"/>
        </w:rPr>
        <w:sectPr w:rsidR="00013632" w:rsidRPr="002379D0" w:rsidSect="0051206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14:paraId="024D81F6" w14:textId="671788FA" w:rsidR="002B07C2" w:rsidRPr="002B07C2" w:rsidRDefault="002B07C2" w:rsidP="002B07C2">
      <w:pPr>
        <w:jc w:val="center"/>
        <w:rPr>
          <w:rFonts w:ascii="SimHei" w:eastAsia="SimHei" w:hAnsi="SimHei"/>
          <w:b/>
          <w:color w:val="1F497D" w:themeColor="text2"/>
          <w:sz w:val="21"/>
          <w:szCs w:val="21"/>
          <w:u w:val="single"/>
        </w:rPr>
      </w:pPr>
      <w:bookmarkStart w:id="16" w:name="_Toc5715587"/>
      <w:r w:rsidRPr="002B07C2">
        <w:rPr>
          <w:rFonts w:ascii="SimHei" w:eastAsia="SimHei" w:hAnsi="SimHei" w:hint="eastAsia"/>
          <w:caps/>
          <w:sz w:val="21"/>
          <w:szCs w:val="21"/>
        </w:rPr>
        <w:t>第</w:t>
      </w:r>
      <w:r>
        <w:rPr>
          <w:rFonts w:ascii="SimHei" w:eastAsia="SimHei" w:hAnsi="SimHei" w:hint="eastAsia"/>
          <w:caps/>
          <w:sz w:val="21"/>
          <w:szCs w:val="21"/>
        </w:rPr>
        <w:t>2</w:t>
      </w:r>
      <w:r>
        <w:rPr>
          <w:rFonts w:ascii="SimHei" w:eastAsia="SimHei" w:hAnsi="SimHei"/>
          <w:caps/>
          <w:sz w:val="21"/>
          <w:szCs w:val="21"/>
        </w:rPr>
        <w:t>33</w:t>
      </w:r>
      <w:r w:rsidRPr="002B07C2">
        <w:rPr>
          <w:rFonts w:ascii="SimHei" w:eastAsia="SimHei" w:hAnsi="SimHei" w:hint="eastAsia"/>
          <w:caps/>
          <w:sz w:val="21"/>
          <w:szCs w:val="21"/>
        </w:rPr>
        <w:t>段(</w:t>
      </w:r>
      <w:r w:rsidRPr="002B07C2">
        <w:rPr>
          <w:rFonts w:ascii="SimHei" w:eastAsia="SimHei" w:hAnsi="SimHei" w:hint="eastAsia"/>
          <w:sz w:val="21"/>
          <w:szCs w:val="21"/>
        </w:rPr>
        <w:t>a</w:t>
      </w:r>
      <w:r w:rsidRPr="002B07C2">
        <w:rPr>
          <w:rFonts w:ascii="SimHei" w:eastAsia="SimHei" w:hAnsi="SimHei" w:hint="eastAsia"/>
          <w:caps/>
          <w:sz w:val="21"/>
          <w:szCs w:val="21"/>
        </w:rPr>
        <w:t>)项所述</w:t>
      </w:r>
      <w:r w:rsidRPr="002B07C2">
        <w:rPr>
          <w:rFonts w:ascii="SimHei" w:eastAsia="SimHei" w:hAnsi="SimHei"/>
          <w:caps/>
          <w:sz w:val="21"/>
          <w:szCs w:val="21"/>
        </w:rPr>
        <w:br/>
      </w:r>
      <w:r w:rsidRPr="002B07C2">
        <w:rPr>
          <w:rFonts w:ascii="SimHei" w:eastAsia="SimHei" w:hAnsi="SimHei" w:hint="eastAsia"/>
          <w:caps/>
          <w:sz w:val="21"/>
          <w:szCs w:val="21"/>
        </w:rPr>
        <w:t>PCT实施细则拟议修正案</w:t>
      </w:r>
    </w:p>
    <w:p w14:paraId="727F775B" w14:textId="77777777" w:rsidR="002B07C2" w:rsidRPr="00666179" w:rsidRDefault="002B07C2" w:rsidP="002B07C2">
      <w:pPr>
        <w:rPr>
          <w:rFonts w:ascii="SimSun" w:hAnsi="SimSun"/>
          <w:sz w:val="21"/>
          <w:szCs w:val="21"/>
        </w:rPr>
      </w:pPr>
    </w:p>
    <w:p w14:paraId="1F12D8B9" w14:textId="77777777" w:rsidR="002B07C2" w:rsidRPr="00666179" w:rsidRDefault="002B07C2" w:rsidP="002B07C2">
      <w:pPr>
        <w:rPr>
          <w:rFonts w:ascii="SimSun" w:hAnsi="SimSun"/>
          <w:sz w:val="21"/>
          <w:szCs w:val="21"/>
        </w:rPr>
      </w:pPr>
    </w:p>
    <w:p w14:paraId="3110E296" w14:textId="77777777" w:rsidR="002B07C2" w:rsidRPr="002B07C2" w:rsidRDefault="002B07C2" w:rsidP="002B07C2">
      <w:pPr>
        <w:jc w:val="center"/>
        <w:rPr>
          <w:rFonts w:ascii="SimHei" w:eastAsia="SimHei" w:hAnsi="SimHei"/>
          <w:sz w:val="21"/>
          <w:szCs w:val="21"/>
        </w:rPr>
      </w:pPr>
      <w:r w:rsidRPr="002B07C2">
        <w:rPr>
          <w:rFonts w:ascii="SimHei" w:eastAsia="SimHei" w:hAnsi="SimHei" w:hint="eastAsia"/>
          <w:sz w:val="21"/>
          <w:szCs w:val="21"/>
        </w:rPr>
        <w:t>目　录</w:t>
      </w:r>
    </w:p>
    <w:p w14:paraId="6FD162DD" w14:textId="77777777" w:rsidR="002B07C2" w:rsidRPr="00666179" w:rsidRDefault="002B07C2" w:rsidP="002B07C2">
      <w:pPr>
        <w:rPr>
          <w:rFonts w:ascii="SimSun" w:hAnsi="SimSun"/>
          <w:sz w:val="21"/>
          <w:szCs w:val="21"/>
        </w:rPr>
      </w:pPr>
    </w:p>
    <w:p w14:paraId="4ECAB856" w14:textId="77777777" w:rsidR="002B07C2" w:rsidRPr="00666179" w:rsidRDefault="002B07C2" w:rsidP="002B07C2">
      <w:pPr>
        <w:rPr>
          <w:rFonts w:ascii="SimSun" w:hAnsi="SimSun"/>
          <w:sz w:val="21"/>
          <w:szCs w:val="21"/>
        </w:rPr>
      </w:pPr>
    </w:p>
    <w:p w14:paraId="520EA56A" w14:textId="0BA50738" w:rsidR="002B07C2" w:rsidRPr="001E3250" w:rsidRDefault="002B07C2" w:rsidP="002B07C2">
      <w:pPr>
        <w:tabs>
          <w:tab w:val="right" w:leader="dot" w:pos="9061"/>
        </w:tabs>
        <w:spacing w:after="100"/>
        <w:rPr>
          <w:rFonts w:ascii="SimSun" w:hAnsi="SimSun" w:cstheme="minorBidi"/>
          <w:noProof/>
          <w:kern w:val="2"/>
          <w:sz w:val="21"/>
          <w:szCs w:val="22"/>
        </w:rPr>
      </w:pPr>
      <w:r w:rsidRPr="001E3250">
        <w:rPr>
          <w:rFonts w:eastAsiaTheme="minorEastAsia"/>
          <w:szCs w:val="21"/>
          <w:lang w:eastAsia="ja-JP"/>
        </w:rPr>
        <w:fldChar w:fldCharType="begin"/>
      </w:r>
      <w:r w:rsidRPr="001E3250">
        <w:rPr>
          <w:rFonts w:eastAsiaTheme="minorEastAsia"/>
          <w:szCs w:val="21"/>
          <w:lang w:eastAsia="ja-JP"/>
        </w:rPr>
        <w:instrText xml:space="preserve"> TOC \h \z \t "RNo.(Main),1,LEG # Title,1,RTitle(Sub),2,Leg SubRule #,2" </w:instrText>
      </w:r>
      <w:r w:rsidRPr="001E3250">
        <w:rPr>
          <w:rFonts w:eastAsiaTheme="minorEastAsia"/>
          <w:szCs w:val="21"/>
          <w:lang w:eastAsia="ja-JP"/>
        </w:rPr>
        <w:fldChar w:fldCharType="separate"/>
      </w:r>
      <w:hyperlink w:anchor="_Toc11406849" w:history="1">
        <w:r w:rsidRPr="002B07C2">
          <w:rPr>
            <w:rFonts w:asciiTheme="minorEastAsia" w:hAnsiTheme="minorEastAsia"/>
            <w:noProof/>
            <w:color w:val="0000FF" w:themeColor="hyperlink"/>
            <w:sz w:val="21"/>
            <w:u w:val="single"/>
          </w:rPr>
          <w:t>第</w:t>
        </w:r>
        <w:r w:rsidRPr="002B07C2">
          <w:rPr>
            <w:rFonts w:asciiTheme="minorEastAsia" w:hAnsiTheme="minorEastAsia"/>
            <w:noProof/>
            <w:color w:val="0000FF" w:themeColor="hyperlink"/>
            <w:sz w:val="21"/>
            <w:u w:val="single"/>
          </w:rPr>
          <w:t>40</w:t>
        </w:r>
        <w:r w:rsidRPr="002B07C2">
          <w:rPr>
            <w:rFonts w:asciiTheme="minorEastAsia" w:hAnsiTheme="minorEastAsia"/>
            <w:noProof/>
            <w:color w:val="0000FF" w:themeColor="hyperlink"/>
            <w:sz w:val="21"/>
            <w:u w:val="single"/>
          </w:rPr>
          <w:t>条之二</w:t>
        </w:r>
        <w:r w:rsidRPr="002B07C2">
          <w:rPr>
            <w:noProof/>
            <w:color w:val="0000FF" w:themeColor="hyperlink"/>
            <w:sz w:val="21"/>
            <w:u w:val="single"/>
          </w:rPr>
          <w:t xml:space="preserve">   </w:t>
        </w:r>
        <w:r w:rsidRPr="002B07C2">
          <w:rPr>
            <w:rFonts w:asciiTheme="minorEastAsia" w:hAnsiTheme="minorEastAsia"/>
            <w:noProof/>
            <w:color w:val="0000FF" w:themeColor="hyperlink"/>
            <w:sz w:val="21"/>
            <w:u w:val="single"/>
          </w:rPr>
          <w:t>针对遗漏部分或包括在国际申请或</w:t>
        </w:r>
        <w:r w:rsidRPr="002B07C2">
          <w:rPr>
            <w:rFonts w:asciiTheme="minorEastAsia" w:hAnsiTheme="minorEastAsia"/>
            <w:noProof/>
            <w:color w:val="0000FF" w:themeColor="hyperlink"/>
            <w:sz w:val="21"/>
            <w:u w:val="single"/>
          </w:rPr>
          <w:br/>
        </w:r>
        <w:r w:rsidRPr="002B07C2">
          <w:rPr>
            <w:rFonts w:asciiTheme="minorEastAsia" w:hAnsiTheme="minorEastAsia"/>
            <w:noProof/>
            <w:color w:val="0000FF" w:themeColor="hyperlink"/>
            <w:sz w:val="21"/>
            <w:u w:val="single"/>
          </w:rPr>
          <w:t>视为已包含在国际申请中的正确项目和部分的附加费</w:t>
        </w:r>
        <w:r w:rsidRPr="002B07C2">
          <w:rPr>
            <w:rFonts w:ascii="SimSun" w:hAnsi="SimSun"/>
            <w:noProof/>
            <w:webHidden/>
            <w:sz w:val="21"/>
          </w:rPr>
          <w:tab/>
        </w:r>
        <w:r w:rsidRPr="002B07C2">
          <w:rPr>
            <w:rFonts w:ascii="SimSun" w:hAnsi="SimSun"/>
            <w:noProof/>
            <w:webHidden/>
            <w:sz w:val="21"/>
          </w:rPr>
          <w:fldChar w:fldCharType="begin"/>
        </w:r>
        <w:r w:rsidRPr="002B07C2">
          <w:rPr>
            <w:rFonts w:ascii="SimSun" w:hAnsi="SimSun"/>
            <w:noProof/>
            <w:webHidden/>
            <w:sz w:val="21"/>
          </w:rPr>
          <w:instrText xml:space="preserve"> PAGEREF _Toc11406849 \h </w:instrText>
        </w:r>
        <w:r w:rsidRPr="002B07C2">
          <w:rPr>
            <w:rFonts w:ascii="SimSun" w:hAnsi="SimSun"/>
            <w:noProof/>
            <w:webHidden/>
            <w:sz w:val="21"/>
          </w:rPr>
        </w:r>
        <w:r w:rsidRPr="002B07C2">
          <w:rPr>
            <w:rFonts w:ascii="SimSun" w:hAnsi="SimSun"/>
            <w:noProof/>
            <w:webHidden/>
            <w:sz w:val="21"/>
          </w:rPr>
          <w:fldChar w:fldCharType="separate"/>
        </w:r>
        <w:r w:rsidR="00C65F04">
          <w:rPr>
            <w:rFonts w:ascii="SimSun" w:hAnsi="SimSun"/>
            <w:noProof/>
            <w:webHidden/>
            <w:sz w:val="21"/>
          </w:rPr>
          <w:t>2</w:t>
        </w:r>
        <w:r w:rsidRPr="002B07C2">
          <w:rPr>
            <w:rFonts w:ascii="SimSun" w:hAnsi="SimSun"/>
            <w:noProof/>
            <w:webHidden/>
            <w:sz w:val="21"/>
          </w:rPr>
          <w:fldChar w:fldCharType="end"/>
        </w:r>
      </w:hyperlink>
    </w:p>
    <w:p w14:paraId="16ECBC1C" w14:textId="5CD09E44" w:rsidR="002B07C2" w:rsidRPr="001E3250" w:rsidRDefault="00AE2037" w:rsidP="002B07C2">
      <w:pPr>
        <w:tabs>
          <w:tab w:val="right" w:leader="dot" w:pos="9061"/>
        </w:tabs>
        <w:spacing w:after="100"/>
        <w:ind w:left="220"/>
        <w:jc w:val="both"/>
        <w:rPr>
          <w:rFonts w:ascii="SimSun" w:hAnsi="SimSun" w:cstheme="minorBidi"/>
          <w:noProof/>
          <w:kern w:val="2"/>
          <w:sz w:val="21"/>
          <w:szCs w:val="22"/>
        </w:rPr>
      </w:pPr>
      <w:hyperlink w:anchor="_Toc11406850" w:history="1">
        <w:r w:rsidR="002B07C2" w:rsidRPr="002B07C2">
          <w:rPr>
            <w:rFonts w:asciiTheme="minorEastAsia" w:hAnsiTheme="minorEastAsia"/>
            <w:noProof/>
            <w:color w:val="0000FF" w:themeColor="hyperlink"/>
            <w:sz w:val="21"/>
            <w:u w:val="single"/>
          </w:rPr>
          <w:t>40</w:t>
        </w:r>
        <w:r w:rsidR="002B07C2" w:rsidRPr="002B07C2">
          <w:rPr>
            <w:rFonts w:asciiTheme="minorEastAsia" w:hAnsiTheme="minorEastAsia"/>
            <w:noProof/>
            <w:color w:val="0000FF" w:themeColor="hyperlink"/>
            <w:sz w:val="21"/>
            <w:u w:val="single"/>
          </w:rPr>
          <w:t>之二</w:t>
        </w:r>
        <w:r w:rsidR="002B07C2" w:rsidRPr="002B07C2">
          <w:rPr>
            <w:rFonts w:asciiTheme="minorEastAsia" w:hAnsiTheme="minorEastAsia"/>
            <w:noProof/>
            <w:color w:val="0000FF" w:themeColor="hyperlink"/>
            <w:sz w:val="21"/>
            <w:u w:val="single"/>
          </w:rPr>
          <w:t>.1</w:t>
        </w:r>
        <w:r w:rsidR="002B07C2" w:rsidRPr="002B07C2">
          <w:rPr>
            <w:noProof/>
            <w:color w:val="0000FF" w:themeColor="hyperlink"/>
            <w:sz w:val="21"/>
            <w:u w:val="single"/>
          </w:rPr>
          <w:t xml:space="preserve"> </w:t>
        </w:r>
        <w:r w:rsidR="002B07C2" w:rsidRPr="002B07C2">
          <w:rPr>
            <w:rFonts w:asciiTheme="minorEastAsia" w:hAnsiTheme="minorEastAsia"/>
            <w:noProof/>
            <w:color w:val="0000FF" w:themeColor="hyperlink"/>
            <w:sz w:val="21"/>
            <w:u w:val="single"/>
          </w:rPr>
          <w:t>通知缴纳附加费</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_Toc11406850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2</w:t>
        </w:r>
        <w:r w:rsidR="002B07C2" w:rsidRPr="002B07C2">
          <w:rPr>
            <w:rFonts w:ascii="SimSun" w:hAnsi="SimSun"/>
            <w:noProof/>
            <w:webHidden/>
            <w:sz w:val="21"/>
          </w:rPr>
          <w:fldChar w:fldCharType="end"/>
        </w:r>
      </w:hyperlink>
    </w:p>
    <w:p w14:paraId="12F94788" w14:textId="17CAB07F" w:rsidR="002B07C2" w:rsidRPr="001E3250" w:rsidRDefault="00AE2037" w:rsidP="002B07C2">
      <w:pPr>
        <w:tabs>
          <w:tab w:val="right" w:leader="dot" w:pos="9061"/>
        </w:tabs>
        <w:spacing w:after="100"/>
        <w:rPr>
          <w:rFonts w:ascii="SimSun" w:hAnsi="SimSun" w:cstheme="minorBidi"/>
          <w:noProof/>
          <w:kern w:val="2"/>
          <w:sz w:val="21"/>
          <w:szCs w:val="22"/>
        </w:rPr>
      </w:pPr>
      <w:hyperlink w:anchor="_Toc11406851" w:history="1">
        <w:r w:rsidR="002B07C2" w:rsidRPr="002B07C2">
          <w:rPr>
            <w:rFonts w:asciiTheme="minorEastAsia" w:hAnsiTheme="minorEastAsia"/>
            <w:noProof/>
            <w:color w:val="0000FF" w:themeColor="hyperlink"/>
            <w:sz w:val="21"/>
            <w:u w:val="single"/>
          </w:rPr>
          <w:t>第</w:t>
        </w:r>
        <w:r w:rsidR="002B07C2" w:rsidRPr="002B07C2">
          <w:rPr>
            <w:rFonts w:asciiTheme="minorEastAsia" w:hAnsiTheme="minorEastAsia"/>
            <w:noProof/>
            <w:color w:val="0000FF" w:themeColor="hyperlink"/>
            <w:sz w:val="21"/>
            <w:u w:val="single"/>
          </w:rPr>
          <w:t>48</w:t>
        </w:r>
        <w:r w:rsidR="002B07C2" w:rsidRPr="002B07C2">
          <w:rPr>
            <w:rFonts w:asciiTheme="minorEastAsia" w:hAnsiTheme="minorEastAsia"/>
            <w:noProof/>
            <w:color w:val="0000FF" w:themeColor="hyperlink"/>
            <w:sz w:val="21"/>
            <w:u w:val="single"/>
          </w:rPr>
          <w:t>条</w:t>
        </w:r>
        <w:r w:rsidR="002B07C2" w:rsidRPr="002B07C2">
          <w:rPr>
            <w:noProof/>
            <w:color w:val="0000FF" w:themeColor="hyperlink"/>
            <w:sz w:val="21"/>
            <w:u w:val="single"/>
          </w:rPr>
          <w:t xml:space="preserve">  </w:t>
        </w:r>
        <w:r w:rsidR="002B07C2" w:rsidRPr="002B07C2">
          <w:rPr>
            <w:rFonts w:asciiTheme="minorEastAsia" w:hAnsiTheme="minorEastAsia"/>
            <w:noProof/>
            <w:color w:val="0000FF" w:themeColor="hyperlink"/>
            <w:sz w:val="21"/>
            <w:u w:val="single"/>
          </w:rPr>
          <w:t>国际公布</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_Toc11406851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3</w:t>
        </w:r>
        <w:r w:rsidR="002B07C2" w:rsidRPr="002B07C2">
          <w:rPr>
            <w:rFonts w:ascii="SimSun" w:hAnsi="SimSun"/>
            <w:noProof/>
            <w:webHidden/>
            <w:sz w:val="21"/>
          </w:rPr>
          <w:fldChar w:fldCharType="end"/>
        </w:r>
      </w:hyperlink>
    </w:p>
    <w:p w14:paraId="0039D938" w14:textId="6F138470" w:rsidR="002B07C2" w:rsidRPr="001E3250" w:rsidRDefault="00AE2037" w:rsidP="002B07C2">
      <w:pPr>
        <w:tabs>
          <w:tab w:val="right" w:leader="dot" w:pos="9061"/>
        </w:tabs>
        <w:spacing w:after="100"/>
        <w:ind w:left="220"/>
        <w:jc w:val="both"/>
        <w:rPr>
          <w:rFonts w:ascii="SimSun" w:hAnsi="SimSun" w:cstheme="minorBidi"/>
          <w:noProof/>
          <w:kern w:val="2"/>
          <w:sz w:val="21"/>
          <w:szCs w:val="22"/>
        </w:rPr>
      </w:pPr>
      <w:hyperlink w:anchor="_Toc11406852" w:history="1">
        <w:r w:rsidR="002B07C2" w:rsidRPr="002B07C2">
          <w:rPr>
            <w:rFonts w:asciiTheme="minorEastAsia" w:hAnsiTheme="minorEastAsia"/>
            <w:noProof/>
            <w:color w:val="0000FF" w:themeColor="hyperlink"/>
            <w:sz w:val="21"/>
            <w:u w:val="single"/>
          </w:rPr>
          <w:t>48.1</w:t>
        </w:r>
        <w:r w:rsidR="002B07C2" w:rsidRPr="002B07C2">
          <w:rPr>
            <w:rFonts w:cs="Calibri"/>
            <w:noProof/>
            <w:color w:val="0000FF" w:themeColor="hyperlink"/>
            <w:sz w:val="21"/>
            <w:u w:val="single"/>
          </w:rPr>
          <w:t>   </w:t>
        </w:r>
        <w:r w:rsidR="002B07C2" w:rsidRPr="002B07C2">
          <w:rPr>
            <w:rFonts w:ascii="KaiTi" w:eastAsia="KaiTi" w:hAnsi="KaiTi"/>
            <w:noProof/>
            <w:color w:val="0000FF" w:themeColor="hyperlink"/>
            <w:sz w:val="21"/>
            <w:u w:val="single"/>
          </w:rPr>
          <w:t>[无变化]</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_Toc11406852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3</w:t>
        </w:r>
        <w:r w:rsidR="002B07C2" w:rsidRPr="002B07C2">
          <w:rPr>
            <w:rFonts w:ascii="SimSun" w:hAnsi="SimSun"/>
            <w:noProof/>
            <w:webHidden/>
            <w:sz w:val="21"/>
          </w:rPr>
          <w:fldChar w:fldCharType="end"/>
        </w:r>
      </w:hyperlink>
    </w:p>
    <w:p w14:paraId="464EDE49" w14:textId="2AA48430" w:rsidR="002B07C2" w:rsidRPr="001E3250" w:rsidRDefault="00AE2037" w:rsidP="002B07C2">
      <w:pPr>
        <w:tabs>
          <w:tab w:val="right" w:leader="dot" w:pos="9061"/>
        </w:tabs>
        <w:spacing w:after="100"/>
        <w:ind w:left="220"/>
        <w:jc w:val="both"/>
        <w:rPr>
          <w:rFonts w:ascii="SimSun" w:hAnsi="SimSun" w:cstheme="minorBidi"/>
          <w:noProof/>
          <w:kern w:val="2"/>
          <w:sz w:val="21"/>
          <w:szCs w:val="22"/>
        </w:rPr>
      </w:pPr>
      <w:hyperlink w:anchor="_Toc11406853" w:history="1">
        <w:r w:rsidR="002B07C2" w:rsidRPr="002B07C2">
          <w:rPr>
            <w:rFonts w:asciiTheme="minorEastAsia" w:hAnsiTheme="minorEastAsia"/>
            <w:noProof/>
            <w:color w:val="0000FF" w:themeColor="hyperlink"/>
            <w:sz w:val="21"/>
            <w:u w:val="single"/>
          </w:rPr>
          <w:t>48.2</w:t>
        </w:r>
        <w:r w:rsidR="002B07C2" w:rsidRPr="002B07C2">
          <w:rPr>
            <w:noProof/>
            <w:color w:val="0000FF" w:themeColor="hyperlink"/>
            <w:sz w:val="21"/>
            <w:u w:val="single"/>
          </w:rPr>
          <w:t>   </w:t>
        </w:r>
        <w:r w:rsidR="002B07C2" w:rsidRPr="002B07C2">
          <w:rPr>
            <w:rFonts w:asciiTheme="minorEastAsia" w:hAnsiTheme="minorEastAsia"/>
            <w:noProof/>
            <w:color w:val="0000FF" w:themeColor="hyperlink"/>
            <w:sz w:val="21"/>
            <w:u w:val="single"/>
          </w:rPr>
          <w:t>内容</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_Toc11406853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3</w:t>
        </w:r>
        <w:r w:rsidR="002B07C2" w:rsidRPr="002B07C2">
          <w:rPr>
            <w:rFonts w:ascii="SimSun" w:hAnsi="SimSun"/>
            <w:noProof/>
            <w:webHidden/>
            <w:sz w:val="21"/>
          </w:rPr>
          <w:fldChar w:fldCharType="end"/>
        </w:r>
      </w:hyperlink>
    </w:p>
    <w:p w14:paraId="5AB25F0D" w14:textId="69E7FB8E" w:rsidR="002B07C2" w:rsidRPr="001E3250" w:rsidRDefault="00AE2037" w:rsidP="002B07C2">
      <w:pPr>
        <w:tabs>
          <w:tab w:val="right" w:leader="dot" w:pos="9061"/>
        </w:tabs>
        <w:spacing w:after="100"/>
        <w:ind w:left="220"/>
        <w:jc w:val="both"/>
        <w:rPr>
          <w:rFonts w:ascii="SimSun" w:hAnsi="SimSun" w:cstheme="minorBidi"/>
          <w:noProof/>
          <w:kern w:val="2"/>
          <w:sz w:val="21"/>
          <w:szCs w:val="22"/>
        </w:rPr>
      </w:pPr>
      <w:hyperlink w:anchor="_Toc11406854" w:history="1">
        <w:r w:rsidR="002B07C2" w:rsidRPr="002B07C2">
          <w:rPr>
            <w:rFonts w:asciiTheme="minorEastAsia" w:hAnsiTheme="minorEastAsia"/>
            <w:noProof/>
            <w:color w:val="0000FF" w:themeColor="hyperlink"/>
            <w:sz w:val="21"/>
            <w:u w:val="single"/>
          </w:rPr>
          <w:t>48.3</w:t>
        </w:r>
        <w:r w:rsidR="002B07C2" w:rsidRPr="002B07C2">
          <w:rPr>
            <w:noProof/>
            <w:color w:val="0000FF" w:themeColor="hyperlink"/>
            <w:sz w:val="21"/>
            <w:u w:val="single"/>
          </w:rPr>
          <w:t> </w:t>
        </w:r>
        <w:r w:rsidR="002B07C2" w:rsidRPr="002B07C2">
          <w:rPr>
            <w:rFonts w:asciiTheme="minorEastAsia" w:hAnsiTheme="minorEastAsia"/>
            <w:noProof/>
            <w:color w:val="0000FF" w:themeColor="hyperlink"/>
            <w:sz w:val="21"/>
            <w:u w:val="single"/>
          </w:rPr>
          <w:t>至</w:t>
        </w:r>
        <w:r w:rsidR="002B07C2" w:rsidRPr="002B07C2">
          <w:rPr>
            <w:noProof/>
            <w:color w:val="0000FF" w:themeColor="hyperlink"/>
            <w:sz w:val="21"/>
            <w:u w:val="single"/>
          </w:rPr>
          <w:t xml:space="preserve"> </w:t>
        </w:r>
        <w:r w:rsidR="002B07C2" w:rsidRPr="002B07C2">
          <w:rPr>
            <w:rFonts w:asciiTheme="minorEastAsia" w:hAnsiTheme="minorEastAsia"/>
            <w:noProof/>
            <w:color w:val="0000FF" w:themeColor="hyperlink"/>
            <w:sz w:val="21"/>
            <w:u w:val="single"/>
          </w:rPr>
          <w:t>48.6</w:t>
        </w:r>
        <w:r w:rsidR="002B07C2" w:rsidRPr="002B07C2">
          <w:rPr>
            <w:noProof/>
            <w:color w:val="0000FF" w:themeColor="hyperlink"/>
            <w:sz w:val="21"/>
            <w:u w:val="single"/>
          </w:rPr>
          <w:t>   </w:t>
        </w:r>
        <w:r w:rsidR="002B07C2" w:rsidRPr="002B07C2">
          <w:rPr>
            <w:rFonts w:ascii="KaiTi" w:eastAsia="KaiTi" w:hAnsi="KaiTi"/>
            <w:noProof/>
            <w:color w:val="0000FF" w:themeColor="hyperlink"/>
            <w:sz w:val="21"/>
            <w:u w:val="single"/>
          </w:rPr>
          <w:t>[</w:t>
        </w:r>
        <w:r w:rsidR="002B07C2" w:rsidRPr="002B07C2">
          <w:rPr>
            <w:rFonts w:ascii="KaiTi" w:eastAsia="KaiTi" w:hAnsi="KaiTi" w:cs="Microsoft YaHei"/>
            <w:noProof/>
            <w:color w:val="0000FF" w:themeColor="hyperlink"/>
            <w:sz w:val="21"/>
            <w:u w:val="single"/>
          </w:rPr>
          <w:t>无变化</w:t>
        </w:r>
        <w:r w:rsidR="002B07C2" w:rsidRPr="002B07C2">
          <w:rPr>
            <w:rFonts w:ascii="KaiTi" w:eastAsia="KaiTi" w:hAnsi="KaiTi"/>
            <w:noProof/>
            <w:color w:val="0000FF" w:themeColor="hyperlink"/>
            <w:sz w:val="21"/>
            <w:u w:val="single"/>
          </w:rPr>
          <w:t>]</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_Toc11406854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3</w:t>
        </w:r>
        <w:r w:rsidR="002B07C2" w:rsidRPr="002B07C2">
          <w:rPr>
            <w:rFonts w:ascii="SimSun" w:hAnsi="SimSun"/>
            <w:noProof/>
            <w:webHidden/>
            <w:sz w:val="21"/>
          </w:rPr>
          <w:fldChar w:fldCharType="end"/>
        </w:r>
      </w:hyperlink>
    </w:p>
    <w:p w14:paraId="07F5575C" w14:textId="2CF4BF1E" w:rsidR="002B07C2" w:rsidRPr="001E3250" w:rsidRDefault="00AE2037" w:rsidP="002B07C2">
      <w:pPr>
        <w:tabs>
          <w:tab w:val="right" w:leader="dot" w:pos="9061"/>
        </w:tabs>
        <w:spacing w:after="100"/>
        <w:rPr>
          <w:rFonts w:ascii="SimSun" w:hAnsi="SimSun" w:cstheme="minorBidi"/>
          <w:noProof/>
          <w:kern w:val="2"/>
          <w:sz w:val="21"/>
          <w:szCs w:val="22"/>
        </w:rPr>
      </w:pPr>
      <w:hyperlink w:anchor="_Toc11406855" w:history="1">
        <w:r w:rsidR="002B07C2" w:rsidRPr="002B07C2">
          <w:rPr>
            <w:rFonts w:asciiTheme="minorEastAsia" w:hAnsiTheme="minorEastAsia"/>
            <w:noProof/>
            <w:color w:val="0000FF" w:themeColor="hyperlink"/>
            <w:sz w:val="21"/>
            <w:u w:val="single"/>
          </w:rPr>
          <w:t>第</w:t>
        </w:r>
        <w:r w:rsidR="002B07C2" w:rsidRPr="002B07C2">
          <w:rPr>
            <w:rFonts w:asciiTheme="minorEastAsia" w:hAnsiTheme="minorEastAsia"/>
            <w:noProof/>
            <w:color w:val="0000FF" w:themeColor="hyperlink"/>
            <w:sz w:val="21"/>
            <w:u w:val="single"/>
          </w:rPr>
          <w:t>51</w:t>
        </w:r>
        <w:r w:rsidR="002B07C2" w:rsidRPr="002B07C2">
          <w:rPr>
            <w:rFonts w:asciiTheme="minorEastAsia" w:hAnsiTheme="minorEastAsia"/>
            <w:noProof/>
            <w:color w:val="0000FF" w:themeColor="hyperlink"/>
            <w:sz w:val="21"/>
            <w:u w:val="single"/>
          </w:rPr>
          <w:t>条之二</w:t>
        </w:r>
        <w:r w:rsidR="002B07C2" w:rsidRPr="002B07C2">
          <w:rPr>
            <w:noProof/>
            <w:color w:val="0000FF" w:themeColor="hyperlink"/>
            <w:sz w:val="21"/>
            <w:u w:val="single"/>
          </w:rPr>
          <w:t xml:space="preserve"> </w:t>
        </w:r>
        <w:r w:rsidR="002B07C2" w:rsidRPr="002B07C2">
          <w:rPr>
            <w:rFonts w:asciiTheme="minorEastAsia" w:hAnsiTheme="minorEastAsia" w:cs="Microsoft YaHei"/>
            <w:noProof/>
            <w:color w:val="0000FF" w:themeColor="hyperlink"/>
            <w:sz w:val="21"/>
            <w:u w:val="single"/>
          </w:rPr>
          <w:t>根据条约第</w:t>
        </w:r>
        <w:r w:rsidR="002B07C2" w:rsidRPr="002B07C2">
          <w:rPr>
            <w:rFonts w:asciiTheme="minorEastAsia" w:hAnsiTheme="minorEastAsia"/>
            <w:noProof/>
            <w:color w:val="0000FF" w:themeColor="hyperlink"/>
            <w:sz w:val="21"/>
            <w:u w:val="single"/>
          </w:rPr>
          <w:t>27</w:t>
        </w:r>
        <w:r w:rsidR="002B07C2" w:rsidRPr="001E3250">
          <w:rPr>
            <w:rFonts w:asciiTheme="minorEastAsia" w:hAnsiTheme="minorEastAsia" w:cs="Microsoft YaHei"/>
            <w:noProof/>
            <w:color w:val="0000FF" w:themeColor="hyperlink"/>
            <w:sz w:val="21"/>
            <w:u w:val="single"/>
          </w:rPr>
          <w:t>条允许的某些国家要求</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_Toc11406855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4</w:t>
        </w:r>
        <w:r w:rsidR="002B07C2" w:rsidRPr="002B07C2">
          <w:rPr>
            <w:rFonts w:ascii="SimSun" w:hAnsi="SimSun"/>
            <w:noProof/>
            <w:webHidden/>
            <w:sz w:val="21"/>
          </w:rPr>
          <w:fldChar w:fldCharType="end"/>
        </w:r>
      </w:hyperlink>
    </w:p>
    <w:p w14:paraId="6A250B88" w14:textId="3AB65A6B" w:rsidR="002B07C2" w:rsidRPr="001E3250" w:rsidRDefault="00AE2037" w:rsidP="002B07C2">
      <w:pPr>
        <w:tabs>
          <w:tab w:val="right" w:leader="dot" w:pos="9061"/>
        </w:tabs>
        <w:spacing w:after="100"/>
        <w:ind w:left="220"/>
        <w:jc w:val="both"/>
        <w:rPr>
          <w:rFonts w:ascii="SimSun" w:hAnsi="SimSun" w:cstheme="minorBidi"/>
          <w:noProof/>
          <w:kern w:val="2"/>
          <w:sz w:val="21"/>
          <w:szCs w:val="22"/>
        </w:rPr>
      </w:pPr>
      <w:hyperlink w:anchor="_Toc11406856" w:history="1">
        <w:r w:rsidR="002B07C2" w:rsidRPr="002B07C2">
          <w:rPr>
            <w:rFonts w:asciiTheme="minorEastAsia" w:hAnsiTheme="minorEastAsia"/>
            <w:noProof/>
            <w:color w:val="0000FF" w:themeColor="hyperlink"/>
            <w:sz w:val="21"/>
            <w:u w:val="single"/>
          </w:rPr>
          <w:t>51</w:t>
        </w:r>
        <w:r w:rsidR="002B07C2" w:rsidRPr="002B07C2">
          <w:rPr>
            <w:rFonts w:asciiTheme="minorEastAsia" w:hAnsiTheme="minorEastAsia"/>
            <w:noProof/>
            <w:color w:val="0000FF" w:themeColor="hyperlink"/>
            <w:sz w:val="21"/>
            <w:u w:val="single"/>
          </w:rPr>
          <w:t>之二</w:t>
        </w:r>
        <w:r w:rsidR="002B07C2" w:rsidRPr="002B07C2">
          <w:rPr>
            <w:rFonts w:asciiTheme="minorEastAsia" w:hAnsiTheme="minorEastAsia"/>
            <w:noProof/>
            <w:color w:val="0000FF" w:themeColor="hyperlink"/>
            <w:sz w:val="21"/>
            <w:u w:val="single"/>
          </w:rPr>
          <w:t>.1</w:t>
        </w:r>
        <w:r w:rsidR="002B07C2" w:rsidRPr="002B07C2">
          <w:rPr>
            <w:noProof/>
            <w:color w:val="0000FF" w:themeColor="hyperlink"/>
            <w:sz w:val="21"/>
            <w:u w:val="single"/>
          </w:rPr>
          <w:t>   </w:t>
        </w:r>
        <w:r w:rsidR="002B07C2" w:rsidRPr="002B07C2">
          <w:rPr>
            <w:rFonts w:asciiTheme="minorEastAsia" w:hAnsiTheme="minorEastAsia" w:cs="Microsoft YaHei"/>
            <w:noProof/>
            <w:color w:val="0000FF" w:themeColor="hyperlink"/>
            <w:sz w:val="21"/>
            <w:u w:val="single"/>
          </w:rPr>
          <w:t>某些允许的国家要求</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_Toc11406856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4</w:t>
        </w:r>
        <w:r w:rsidR="002B07C2" w:rsidRPr="002B07C2">
          <w:rPr>
            <w:rFonts w:ascii="SimSun" w:hAnsi="SimSun"/>
            <w:noProof/>
            <w:webHidden/>
            <w:sz w:val="21"/>
          </w:rPr>
          <w:fldChar w:fldCharType="end"/>
        </w:r>
      </w:hyperlink>
    </w:p>
    <w:p w14:paraId="2A385991" w14:textId="5388DC63" w:rsidR="002B07C2" w:rsidRPr="001E3250" w:rsidRDefault="00AE2037" w:rsidP="002B07C2">
      <w:pPr>
        <w:tabs>
          <w:tab w:val="right" w:leader="dot" w:pos="9061"/>
        </w:tabs>
        <w:spacing w:after="100"/>
        <w:ind w:left="220"/>
        <w:jc w:val="both"/>
        <w:rPr>
          <w:rFonts w:ascii="SimSun" w:hAnsi="SimSun" w:cstheme="minorBidi"/>
          <w:noProof/>
          <w:kern w:val="2"/>
          <w:sz w:val="21"/>
          <w:szCs w:val="22"/>
        </w:rPr>
      </w:pPr>
      <w:hyperlink w:anchor="_Toc11406857" w:history="1">
        <w:r w:rsidR="002B07C2" w:rsidRPr="002B07C2">
          <w:rPr>
            <w:rFonts w:asciiTheme="minorEastAsia" w:hAnsiTheme="minorEastAsia"/>
            <w:noProof/>
            <w:color w:val="0000FF" w:themeColor="hyperlink"/>
            <w:sz w:val="21"/>
            <w:u w:val="single"/>
          </w:rPr>
          <w:t>51</w:t>
        </w:r>
        <w:r w:rsidR="002B07C2" w:rsidRPr="002B07C2">
          <w:rPr>
            <w:rFonts w:asciiTheme="minorEastAsia" w:hAnsiTheme="minorEastAsia"/>
            <w:noProof/>
            <w:color w:val="0000FF" w:themeColor="hyperlink"/>
            <w:sz w:val="21"/>
            <w:u w:val="single"/>
          </w:rPr>
          <w:t>之二</w:t>
        </w:r>
        <w:r w:rsidR="002B07C2" w:rsidRPr="002B07C2">
          <w:rPr>
            <w:rFonts w:asciiTheme="minorEastAsia" w:hAnsiTheme="minorEastAsia"/>
            <w:noProof/>
            <w:color w:val="0000FF" w:themeColor="hyperlink"/>
            <w:sz w:val="21"/>
            <w:u w:val="single"/>
          </w:rPr>
          <w:t>.2</w:t>
        </w:r>
        <w:r w:rsidR="002B07C2" w:rsidRPr="002B07C2">
          <w:rPr>
            <w:rFonts w:asciiTheme="minorEastAsia" w:hAnsiTheme="minorEastAsia"/>
            <w:noProof/>
            <w:color w:val="0000FF" w:themeColor="hyperlink"/>
            <w:sz w:val="21"/>
            <w:u w:val="single"/>
          </w:rPr>
          <w:t>和</w:t>
        </w:r>
        <w:r w:rsidR="002B07C2" w:rsidRPr="002B07C2">
          <w:rPr>
            <w:rFonts w:asciiTheme="minorEastAsia" w:hAnsiTheme="minorEastAsia"/>
            <w:noProof/>
            <w:color w:val="0000FF" w:themeColor="hyperlink"/>
            <w:sz w:val="21"/>
            <w:u w:val="single"/>
          </w:rPr>
          <w:t>51</w:t>
        </w:r>
        <w:r w:rsidR="002B07C2" w:rsidRPr="002B07C2">
          <w:rPr>
            <w:rFonts w:asciiTheme="minorEastAsia" w:hAnsiTheme="minorEastAsia"/>
            <w:noProof/>
            <w:color w:val="0000FF" w:themeColor="hyperlink"/>
            <w:sz w:val="21"/>
            <w:u w:val="single"/>
          </w:rPr>
          <w:t>之二</w:t>
        </w:r>
        <w:r w:rsidR="002B07C2" w:rsidRPr="002B07C2">
          <w:rPr>
            <w:rFonts w:asciiTheme="minorEastAsia" w:hAnsiTheme="minorEastAsia"/>
            <w:noProof/>
            <w:color w:val="0000FF" w:themeColor="hyperlink"/>
            <w:sz w:val="21"/>
            <w:u w:val="single"/>
          </w:rPr>
          <w:t>.3</w:t>
        </w:r>
        <w:r w:rsidR="002B07C2" w:rsidRPr="002B07C2">
          <w:rPr>
            <w:noProof/>
            <w:color w:val="0000FF" w:themeColor="hyperlink"/>
            <w:sz w:val="21"/>
            <w:u w:val="single"/>
          </w:rPr>
          <w:t>   </w:t>
        </w:r>
        <w:r w:rsidR="002B07C2" w:rsidRPr="002B07C2">
          <w:rPr>
            <w:rFonts w:ascii="KaiTi" w:eastAsia="KaiTi" w:hAnsi="KaiTi"/>
            <w:noProof/>
            <w:color w:val="0000FF" w:themeColor="hyperlink"/>
            <w:sz w:val="21"/>
            <w:u w:val="single"/>
          </w:rPr>
          <w:t>[</w:t>
        </w:r>
        <w:r w:rsidR="002B07C2" w:rsidRPr="002B07C2">
          <w:rPr>
            <w:rFonts w:ascii="KaiTi" w:eastAsia="KaiTi" w:hAnsi="KaiTi" w:cs="Microsoft YaHei"/>
            <w:noProof/>
            <w:color w:val="0000FF" w:themeColor="hyperlink"/>
            <w:sz w:val="21"/>
            <w:u w:val="single"/>
          </w:rPr>
          <w:t>无变化</w:t>
        </w:r>
        <w:r w:rsidR="002B07C2" w:rsidRPr="002B07C2">
          <w:rPr>
            <w:rFonts w:ascii="KaiTi" w:eastAsia="KaiTi" w:hAnsi="KaiTi"/>
            <w:noProof/>
            <w:color w:val="0000FF" w:themeColor="hyperlink"/>
            <w:sz w:val="21"/>
            <w:u w:val="single"/>
          </w:rPr>
          <w:t>]</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_Toc11406857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4</w:t>
        </w:r>
        <w:r w:rsidR="002B07C2" w:rsidRPr="002B07C2">
          <w:rPr>
            <w:rFonts w:ascii="SimSun" w:hAnsi="SimSun"/>
            <w:noProof/>
            <w:webHidden/>
            <w:sz w:val="21"/>
          </w:rPr>
          <w:fldChar w:fldCharType="end"/>
        </w:r>
      </w:hyperlink>
    </w:p>
    <w:p w14:paraId="4ED0DE80" w14:textId="119829FA" w:rsidR="002B07C2" w:rsidRPr="001E3250" w:rsidRDefault="00AE2037" w:rsidP="002B07C2">
      <w:pPr>
        <w:tabs>
          <w:tab w:val="right" w:leader="dot" w:pos="9061"/>
        </w:tabs>
        <w:spacing w:after="100"/>
        <w:rPr>
          <w:rFonts w:ascii="SimSun" w:hAnsi="SimSun" w:cstheme="minorBidi"/>
          <w:noProof/>
          <w:kern w:val="2"/>
          <w:sz w:val="21"/>
          <w:szCs w:val="22"/>
        </w:rPr>
      </w:pPr>
      <w:hyperlink w:anchor="_Toc11406858" w:history="1">
        <w:r w:rsidR="002B07C2" w:rsidRPr="002B07C2">
          <w:rPr>
            <w:rFonts w:asciiTheme="minorEastAsia" w:hAnsiTheme="minorEastAsia"/>
            <w:noProof/>
            <w:color w:val="0000FF" w:themeColor="hyperlink"/>
            <w:sz w:val="21"/>
            <w:u w:val="single"/>
          </w:rPr>
          <w:t>第</w:t>
        </w:r>
        <w:r w:rsidR="002B07C2" w:rsidRPr="002B07C2">
          <w:rPr>
            <w:rFonts w:asciiTheme="minorEastAsia" w:hAnsiTheme="minorEastAsia"/>
            <w:noProof/>
            <w:color w:val="0000FF" w:themeColor="hyperlink"/>
            <w:sz w:val="21"/>
            <w:u w:val="single"/>
          </w:rPr>
          <w:t>82</w:t>
        </w:r>
        <w:r w:rsidR="002B07C2" w:rsidRPr="002B07C2">
          <w:rPr>
            <w:rFonts w:asciiTheme="minorEastAsia" w:hAnsiTheme="minorEastAsia"/>
            <w:noProof/>
            <w:color w:val="0000FF" w:themeColor="hyperlink"/>
            <w:sz w:val="21"/>
            <w:u w:val="single"/>
          </w:rPr>
          <w:t>条之三</w:t>
        </w:r>
        <w:r w:rsidR="002B07C2" w:rsidRPr="002B07C2">
          <w:rPr>
            <w:noProof/>
            <w:color w:val="0000FF" w:themeColor="hyperlink"/>
            <w:sz w:val="21"/>
            <w:u w:val="single"/>
          </w:rPr>
          <w:t xml:space="preserve"> </w:t>
        </w:r>
        <w:r w:rsidR="002B07C2" w:rsidRPr="002B07C2">
          <w:rPr>
            <w:rFonts w:asciiTheme="minorEastAsia" w:hAnsiTheme="minorEastAsia" w:cs="Microsoft YaHei"/>
            <w:noProof/>
            <w:color w:val="0000FF" w:themeColor="hyperlink"/>
            <w:sz w:val="21"/>
            <w:u w:val="single"/>
          </w:rPr>
          <w:t>受理局或者国际局所犯错误的更正</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_Toc11406858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5</w:t>
        </w:r>
        <w:r w:rsidR="002B07C2" w:rsidRPr="002B07C2">
          <w:rPr>
            <w:rFonts w:ascii="SimSun" w:hAnsi="SimSun"/>
            <w:noProof/>
            <w:webHidden/>
            <w:sz w:val="21"/>
          </w:rPr>
          <w:fldChar w:fldCharType="end"/>
        </w:r>
      </w:hyperlink>
    </w:p>
    <w:p w14:paraId="3DF4B1A3" w14:textId="44A435F3" w:rsidR="002B07C2" w:rsidRPr="001E3250" w:rsidRDefault="00AE2037" w:rsidP="002B07C2">
      <w:pPr>
        <w:tabs>
          <w:tab w:val="right" w:leader="dot" w:pos="9061"/>
        </w:tabs>
        <w:spacing w:after="100"/>
        <w:ind w:left="220"/>
        <w:jc w:val="both"/>
        <w:rPr>
          <w:rFonts w:ascii="SimSun" w:hAnsi="SimSun" w:cstheme="minorBidi"/>
          <w:noProof/>
          <w:kern w:val="2"/>
          <w:sz w:val="21"/>
          <w:szCs w:val="22"/>
        </w:rPr>
      </w:pPr>
      <w:hyperlink w:anchor="_Toc11406859" w:history="1">
        <w:r w:rsidR="002B07C2" w:rsidRPr="002B07C2">
          <w:rPr>
            <w:rFonts w:asciiTheme="minorEastAsia" w:hAnsiTheme="minorEastAsia"/>
            <w:noProof/>
            <w:color w:val="0000FF" w:themeColor="hyperlink"/>
            <w:sz w:val="21"/>
            <w:u w:val="single"/>
          </w:rPr>
          <w:t>82</w:t>
        </w:r>
        <w:r w:rsidR="002B07C2" w:rsidRPr="002B07C2">
          <w:rPr>
            <w:rFonts w:asciiTheme="minorEastAsia" w:hAnsiTheme="minorEastAsia" w:cs="Microsoft YaHei"/>
            <w:noProof/>
            <w:color w:val="0000FF" w:themeColor="hyperlink"/>
            <w:sz w:val="21"/>
            <w:u w:val="single"/>
          </w:rPr>
          <w:t>之三</w:t>
        </w:r>
        <w:r w:rsidR="002B07C2" w:rsidRPr="002B07C2">
          <w:rPr>
            <w:rFonts w:asciiTheme="minorEastAsia" w:hAnsiTheme="minorEastAsia"/>
            <w:noProof/>
            <w:color w:val="0000FF" w:themeColor="hyperlink"/>
            <w:sz w:val="21"/>
            <w:u w:val="single"/>
          </w:rPr>
          <w:t>.1</w:t>
        </w:r>
        <w:r w:rsidR="002B07C2" w:rsidRPr="002B07C2">
          <w:rPr>
            <w:noProof/>
            <w:color w:val="0000FF" w:themeColor="hyperlink"/>
            <w:sz w:val="21"/>
            <w:u w:val="single"/>
          </w:rPr>
          <w:t xml:space="preserve"> </w:t>
        </w:r>
        <w:r w:rsidR="002B07C2" w:rsidRPr="002B07C2">
          <w:rPr>
            <w:rFonts w:asciiTheme="minorEastAsia" w:hAnsiTheme="minorEastAsia" w:cs="KaiTi"/>
            <w:noProof/>
            <w:color w:val="0000FF" w:themeColor="hyperlink"/>
            <w:sz w:val="21"/>
            <w:u w:val="single"/>
          </w:rPr>
          <w:t>有关国际申请日和优先权要求的错误</w:t>
        </w:r>
        <w:r w:rsidR="002B07C2" w:rsidRPr="002B07C2">
          <w:rPr>
            <w:rFonts w:ascii="SimSun" w:hAnsi="SimSun"/>
            <w:noProof/>
            <w:webHidden/>
            <w:sz w:val="21"/>
          </w:rPr>
          <w:tab/>
        </w:r>
        <w:r w:rsidR="002B07C2" w:rsidRPr="002B07C2">
          <w:rPr>
            <w:rFonts w:ascii="SimSun" w:hAnsi="SimSun"/>
            <w:noProof/>
            <w:webHidden/>
            <w:sz w:val="21"/>
          </w:rPr>
          <w:fldChar w:fldCharType="begin"/>
        </w:r>
        <w:r w:rsidR="002B07C2" w:rsidRPr="002B07C2">
          <w:rPr>
            <w:rFonts w:ascii="SimSun" w:hAnsi="SimSun"/>
            <w:noProof/>
            <w:webHidden/>
            <w:sz w:val="21"/>
          </w:rPr>
          <w:instrText xml:space="preserve"> PAGEREF _Toc11406859 \h </w:instrText>
        </w:r>
        <w:r w:rsidR="002B07C2" w:rsidRPr="002B07C2">
          <w:rPr>
            <w:rFonts w:ascii="SimSun" w:hAnsi="SimSun"/>
            <w:noProof/>
            <w:webHidden/>
            <w:sz w:val="21"/>
          </w:rPr>
        </w:r>
        <w:r w:rsidR="002B07C2" w:rsidRPr="002B07C2">
          <w:rPr>
            <w:rFonts w:ascii="SimSun" w:hAnsi="SimSun"/>
            <w:noProof/>
            <w:webHidden/>
            <w:sz w:val="21"/>
          </w:rPr>
          <w:fldChar w:fldCharType="separate"/>
        </w:r>
        <w:r w:rsidR="00C65F04">
          <w:rPr>
            <w:rFonts w:ascii="SimSun" w:hAnsi="SimSun"/>
            <w:noProof/>
            <w:webHidden/>
            <w:sz w:val="21"/>
          </w:rPr>
          <w:t>5</w:t>
        </w:r>
        <w:r w:rsidR="002B07C2" w:rsidRPr="002B07C2">
          <w:rPr>
            <w:rFonts w:ascii="SimSun" w:hAnsi="SimSun"/>
            <w:noProof/>
            <w:webHidden/>
            <w:sz w:val="21"/>
          </w:rPr>
          <w:fldChar w:fldCharType="end"/>
        </w:r>
      </w:hyperlink>
    </w:p>
    <w:p w14:paraId="6F4F8B96" w14:textId="77777777" w:rsidR="002B07C2" w:rsidRPr="00666179" w:rsidRDefault="002B07C2" w:rsidP="002B07C2">
      <w:pPr>
        <w:jc w:val="both"/>
        <w:rPr>
          <w:rFonts w:ascii="SimSun" w:hAnsi="SimSun"/>
          <w:sz w:val="21"/>
          <w:szCs w:val="21"/>
          <w:lang w:eastAsia="ja-JP"/>
        </w:rPr>
      </w:pPr>
      <w:r w:rsidRPr="001E3250">
        <w:rPr>
          <w:rFonts w:asciiTheme="minorEastAsia" w:eastAsiaTheme="minorEastAsia" w:hAnsiTheme="minorEastAsia"/>
          <w:sz w:val="21"/>
          <w:szCs w:val="21"/>
          <w:lang w:eastAsia="ja-JP"/>
        </w:rPr>
        <w:fldChar w:fldCharType="end"/>
      </w:r>
    </w:p>
    <w:p w14:paraId="59AADD5F" w14:textId="77777777" w:rsidR="002B07C2" w:rsidRPr="00666179" w:rsidRDefault="002B07C2" w:rsidP="002B07C2">
      <w:pPr>
        <w:keepNext/>
        <w:pageBreakBefore/>
        <w:tabs>
          <w:tab w:val="left" w:pos="57"/>
          <w:tab w:val="left" w:pos="1588"/>
          <w:tab w:val="left" w:pos="2155"/>
          <w:tab w:val="left" w:pos="2722"/>
        </w:tabs>
        <w:spacing w:after="600" w:line="480" w:lineRule="auto"/>
        <w:jc w:val="center"/>
        <w:rPr>
          <w:rFonts w:ascii="SimSun" w:hAnsi="SimSun" w:cs="Times New Roman"/>
          <w:b/>
          <w:color w:val="0000FF"/>
          <w:sz w:val="21"/>
          <w:szCs w:val="21"/>
          <w:u w:val="single"/>
          <w:lang w:eastAsia="ja-JP"/>
        </w:rPr>
      </w:pPr>
      <w:bookmarkStart w:id="17" w:name="_Toc11406849"/>
      <w:r w:rsidRPr="00666179">
        <w:rPr>
          <w:rFonts w:ascii="SimSun" w:hAnsi="SimSun" w:cs="Times New Roman" w:hint="eastAsia"/>
          <w:b/>
          <w:color w:val="0000FF"/>
          <w:sz w:val="21"/>
          <w:szCs w:val="21"/>
          <w:u w:val="single"/>
        </w:rPr>
        <w:t>第</w:t>
      </w:r>
      <w:r w:rsidRPr="00666179">
        <w:rPr>
          <w:rFonts w:ascii="SimSun" w:hAnsi="SimSun" w:cs="Times New Roman"/>
          <w:b/>
          <w:color w:val="0000FF"/>
          <w:sz w:val="21"/>
          <w:szCs w:val="21"/>
          <w:u w:val="single"/>
          <w:lang w:eastAsia="ja-JP"/>
        </w:rPr>
        <w:t>40</w:t>
      </w:r>
      <w:r w:rsidRPr="00666179">
        <w:rPr>
          <w:rFonts w:ascii="SimSun" w:hAnsi="SimSun" w:cs="Times New Roman" w:hint="eastAsia"/>
          <w:b/>
          <w:color w:val="0000FF"/>
          <w:sz w:val="21"/>
          <w:szCs w:val="21"/>
          <w:u w:val="single"/>
        </w:rPr>
        <w:t>条之二</w:t>
      </w:r>
      <w:r w:rsidRPr="00666179">
        <w:rPr>
          <w:rFonts w:ascii="SimSun" w:hAnsi="SimSun" w:cs="Times New Roman"/>
          <w:b/>
          <w:color w:val="0000FF"/>
          <w:sz w:val="21"/>
          <w:szCs w:val="21"/>
          <w:u w:val="single"/>
          <w:lang w:eastAsia="ja-JP"/>
        </w:rPr>
        <w:t xml:space="preserve">  </w:t>
      </w:r>
      <w:r w:rsidRPr="00666179">
        <w:rPr>
          <w:rFonts w:ascii="SimSun" w:hAnsi="SimSun" w:cs="Times New Roman"/>
          <w:b/>
          <w:color w:val="0000FF"/>
          <w:sz w:val="21"/>
          <w:szCs w:val="21"/>
          <w:u w:val="single"/>
          <w:lang w:eastAsia="ja-JP"/>
        </w:rPr>
        <w:br/>
      </w:r>
      <w:r w:rsidRPr="00666179">
        <w:rPr>
          <w:rFonts w:ascii="SimSun" w:hAnsi="SimSun" w:cs="Times New Roman" w:hint="eastAsia"/>
          <w:b/>
          <w:color w:val="0000FF"/>
          <w:sz w:val="21"/>
          <w:szCs w:val="21"/>
          <w:u w:val="single"/>
        </w:rPr>
        <w:t>针对遗漏部分或包括在国际申请或视为已包含在国际申请中的正确项目和部分的附加费</w:t>
      </w:r>
      <w:bookmarkEnd w:id="17"/>
    </w:p>
    <w:p w14:paraId="0AFB644D" w14:textId="77777777" w:rsidR="002B07C2" w:rsidRPr="00666179" w:rsidRDefault="002B07C2" w:rsidP="002B07C2">
      <w:pPr>
        <w:keepNext/>
        <w:tabs>
          <w:tab w:val="left" w:pos="567"/>
        </w:tabs>
        <w:spacing w:after="360" w:line="480" w:lineRule="auto"/>
        <w:jc w:val="both"/>
        <w:rPr>
          <w:rFonts w:ascii="SimSun" w:hAnsi="SimSun" w:cs="Times New Roman"/>
          <w:color w:val="0000FF"/>
          <w:sz w:val="21"/>
          <w:szCs w:val="21"/>
          <w:u w:val="single"/>
        </w:rPr>
      </w:pPr>
      <w:bookmarkStart w:id="18" w:name="_Toc11362928"/>
      <w:bookmarkStart w:id="19" w:name="_Toc11406850"/>
      <w:r w:rsidRPr="00666179">
        <w:rPr>
          <w:rFonts w:ascii="SimSun" w:hAnsi="SimSun" w:cs="Times New Roman"/>
          <w:color w:val="0000FF"/>
          <w:sz w:val="21"/>
          <w:szCs w:val="21"/>
          <w:u w:val="single"/>
        </w:rPr>
        <w:t>40</w:t>
      </w:r>
      <w:r w:rsidRPr="00666179">
        <w:rPr>
          <w:rFonts w:ascii="SimSun" w:hAnsi="SimSun" w:cs="Times New Roman" w:hint="eastAsia"/>
          <w:color w:val="0000FF"/>
          <w:sz w:val="21"/>
          <w:szCs w:val="21"/>
          <w:u w:val="single"/>
        </w:rPr>
        <w:t>之二</w:t>
      </w:r>
      <w:r w:rsidRPr="00666179">
        <w:rPr>
          <w:rFonts w:ascii="SimSun" w:hAnsi="SimSun" w:cs="Times New Roman"/>
          <w:color w:val="0000FF"/>
          <w:sz w:val="21"/>
          <w:szCs w:val="21"/>
          <w:u w:val="single"/>
        </w:rPr>
        <w:t xml:space="preserve">.1 </w:t>
      </w:r>
      <w:r w:rsidRPr="00666179">
        <w:rPr>
          <w:rFonts w:ascii="SimSun" w:hAnsi="SimSun" w:cs="Times New Roman" w:hint="eastAsia"/>
          <w:color w:val="0000FF"/>
          <w:sz w:val="21"/>
          <w:szCs w:val="21"/>
          <w:u w:val="single"/>
        </w:rPr>
        <w:t>通知缴纳附加费</w:t>
      </w:r>
      <w:bookmarkEnd w:id="18"/>
      <w:bookmarkEnd w:id="19"/>
    </w:p>
    <w:p w14:paraId="694388D4" w14:textId="77777777" w:rsidR="002B07C2" w:rsidRPr="00666179" w:rsidRDefault="002B07C2" w:rsidP="002B07C2">
      <w:pPr>
        <w:tabs>
          <w:tab w:val="left" w:pos="567"/>
        </w:tabs>
        <w:spacing w:after="240" w:line="480" w:lineRule="auto"/>
        <w:jc w:val="both"/>
        <w:rPr>
          <w:rFonts w:ascii="SimSun" w:hAnsi="SimSun"/>
          <w:color w:val="0000FF"/>
          <w:sz w:val="21"/>
          <w:szCs w:val="21"/>
          <w:u w:val="single"/>
        </w:rPr>
      </w:pPr>
      <w:r w:rsidRPr="00666179">
        <w:rPr>
          <w:rFonts w:ascii="SimSun" w:hAnsi="SimSun"/>
          <w:sz w:val="21"/>
          <w:szCs w:val="21"/>
        </w:rPr>
        <w:tab/>
      </w:r>
      <w:r w:rsidRPr="00666179">
        <w:rPr>
          <w:rFonts w:ascii="SimSun" w:hAnsi="SimSun" w:hint="eastAsia"/>
          <w:color w:val="0000FF"/>
          <w:sz w:val="21"/>
          <w:szCs w:val="21"/>
          <w:u w:val="single"/>
        </w:rPr>
        <w:t>如果关于遗漏部分或正确的项目或部分的以下事实在国际检索单位已开始起草国际检索报告之后才通知该单位，则该单位可以发出通知书要求申请人缴纳附加费：</w:t>
      </w:r>
    </w:p>
    <w:p w14:paraId="5EE52952" w14:textId="77777777" w:rsidR="002B07C2" w:rsidRPr="00666179" w:rsidRDefault="002B07C2" w:rsidP="002B07C2">
      <w:pPr>
        <w:tabs>
          <w:tab w:val="right" w:pos="1020"/>
          <w:tab w:val="left" w:pos="1191"/>
        </w:tabs>
        <w:spacing w:before="60" w:line="480" w:lineRule="auto"/>
        <w:ind w:left="1195" w:firstLine="420"/>
        <w:jc w:val="both"/>
        <w:rPr>
          <w:rFonts w:ascii="SimSun" w:hAnsi="SimSun"/>
          <w:snapToGrid w:val="0"/>
          <w:color w:val="0000FF"/>
          <w:sz w:val="21"/>
          <w:szCs w:val="21"/>
          <w:u w:val="single"/>
        </w:rPr>
      </w:pPr>
      <w:r w:rsidRPr="00666179">
        <w:rPr>
          <w:rFonts w:ascii="SimSun" w:hAnsi="SimSun" w:cs="Times New Roman"/>
          <w:snapToGrid w:val="0"/>
          <w:sz w:val="21"/>
          <w:szCs w:val="21"/>
        </w:rPr>
        <w:tab/>
      </w:r>
      <w:r w:rsidRPr="00666179">
        <w:rPr>
          <w:rFonts w:ascii="SimSun" w:hAnsi="SimSun"/>
          <w:snapToGrid w:val="0"/>
          <w:color w:val="0000FF"/>
          <w:sz w:val="21"/>
          <w:szCs w:val="21"/>
          <w:u w:val="single"/>
        </w:rPr>
        <w:t>(i)</w:t>
      </w:r>
      <w:r w:rsidRPr="00666179">
        <w:rPr>
          <w:rFonts w:ascii="SimSun" w:hAnsi="SimSun"/>
          <w:snapToGrid w:val="0"/>
          <w:color w:val="0000FF"/>
          <w:sz w:val="21"/>
          <w:szCs w:val="21"/>
          <w:u w:val="single"/>
        </w:rPr>
        <w:tab/>
      </w:r>
      <w:r w:rsidRPr="00666179">
        <w:rPr>
          <w:rFonts w:ascii="SimSun" w:hAnsi="SimSun" w:hint="eastAsia"/>
          <w:snapToGrid w:val="0"/>
          <w:color w:val="0000FF"/>
          <w:sz w:val="21"/>
          <w:szCs w:val="21"/>
          <w:u w:val="single"/>
        </w:rPr>
        <w:t>分别根据本细则20.5(c)或者20</w:t>
      </w:r>
      <w:r w:rsidRPr="00666179">
        <w:rPr>
          <w:rFonts w:ascii="SimSun" w:hAnsi="SimSun"/>
          <w:snapToGrid w:val="0"/>
          <w:color w:val="0000FF"/>
          <w:sz w:val="21"/>
          <w:szCs w:val="21"/>
          <w:u w:val="single"/>
        </w:rPr>
        <w:t>.5</w:t>
      </w:r>
      <w:r w:rsidRPr="00666179">
        <w:rPr>
          <w:rFonts w:ascii="SimSun" w:hAnsi="SimSun" w:hint="eastAsia"/>
          <w:snapToGrid w:val="0"/>
          <w:color w:val="0000FF"/>
          <w:sz w:val="21"/>
          <w:szCs w:val="21"/>
          <w:u w:val="single"/>
        </w:rPr>
        <w:t>之二(c)包括在国际申请中；或者</w:t>
      </w:r>
    </w:p>
    <w:p w14:paraId="186F15BE" w14:textId="77777777" w:rsidR="002B07C2" w:rsidRPr="00666179" w:rsidRDefault="002B07C2" w:rsidP="002B07C2">
      <w:pPr>
        <w:tabs>
          <w:tab w:val="right" w:pos="1020"/>
          <w:tab w:val="left" w:pos="1191"/>
        </w:tabs>
        <w:spacing w:before="60" w:after="240" w:line="480" w:lineRule="auto"/>
        <w:ind w:left="1195" w:firstLine="420"/>
        <w:jc w:val="both"/>
        <w:rPr>
          <w:rFonts w:ascii="SimSun" w:hAnsi="SimSun"/>
          <w:snapToGrid w:val="0"/>
          <w:color w:val="0000FF"/>
          <w:sz w:val="21"/>
          <w:szCs w:val="21"/>
          <w:u w:val="single"/>
        </w:rPr>
      </w:pPr>
      <w:r w:rsidRPr="00666179">
        <w:rPr>
          <w:rFonts w:ascii="SimSun" w:hAnsi="SimSun"/>
          <w:snapToGrid w:val="0"/>
          <w:sz w:val="21"/>
          <w:szCs w:val="21"/>
        </w:rPr>
        <w:tab/>
      </w:r>
      <w:r w:rsidRPr="00666179">
        <w:rPr>
          <w:rFonts w:ascii="SimSun" w:hAnsi="SimSun"/>
          <w:snapToGrid w:val="0"/>
          <w:color w:val="0000FF"/>
          <w:sz w:val="21"/>
          <w:szCs w:val="21"/>
          <w:u w:val="single"/>
        </w:rPr>
        <w:t>(ii)</w:t>
      </w:r>
      <w:r w:rsidRPr="00666179">
        <w:rPr>
          <w:rFonts w:ascii="SimSun" w:hAnsi="SimSun"/>
          <w:snapToGrid w:val="0"/>
          <w:color w:val="0000FF"/>
          <w:sz w:val="21"/>
          <w:szCs w:val="21"/>
          <w:u w:val="single"/>
        </w:rPr>
        <w:tab/>
      </w:r>
      <w:r w:rsidRPr="00666179">
        <w:rPr>
          <w:rFonts w:ascii="SimSun" w:hAnsi="SimSun" w:hint="eastAsia"/>
          <w:snapToGrid w:val="0"/>
          <w:color w:val="0000FF"/>
          <w:sz w:val="21"/>
          <w:szCs w:val="21"/>
          <w:u w:val="single"/>
        </w:rPr>
        <w:t>分别根据本细则20.5(d)或者20</w:t>
      </w:r>
      <w:r w:rsidRPr="00666179">
        <w:rPr>
          <w:rFonts w:ascii="SimSun" w:hAnsi="SimSun"/>
          <w:snapToGrid w:val="0"/>
          <w:color w:val="0000FF"/>
          <w:sz w:val="21"/>
          <w:szCs w:val="21"/>
          <w:u w:val="single"/>
        </w:rPr>
        <w:t>.5</w:t>
      </w:r>
      <w:r w:rsidRPr="00666179">
        <w:rPr>
          <w:rFonts w:ascii="SimSun" w:hAnsi="SimSun" w:hint="eastAsia"/>
          <w:snapToGrid w:val="0"/>
          <w:color w:val="0000FF"/>
          <w:sz w:val="21"/>
          <w:szCs w:val="21"/>
          <w:u w:val="single"/>
        </w:rPr>
        <w:t>之二(d)</w:t>
      </w:r>
      <w:r w:rsidRPr="00666179">
        <w:rPr>
          <w:rFonts w:ascii="SimSun" w:hAnsi="SimSun" w:cs="Microsoft YaHei" w:hint="eastAsia"/>
          <w:snapToGrid w:val="0"/>
          <w:color w:val="0000FF"/>
          <w:sz w:val="21"/>
          <w:szCs w:val="21"/>
          <w:u w:val="single"/>
        </w:rPr>
        <w:t>视为在受理局首次收到条约第11条(1)(iii)所述一个或者多个项目之日已经包含在国际申请中；</w:t>
      </w:r>
    </w:p>
    <w:p w14:paraId="78A1E386" w14:textId="77777777" w:rsidR="002B07C2" w:rsidRPr="00666179" w:rsidRDefault="002B07C2" w:rsidP="002B07C2">
      <w:pPr>
        <w:tabs>
          <w:tab w:val="left" w:pos="567"/>
        </w:tabs>
        <w:spacing w:after="360" w:line="480" w:lineRule="auto"/>
        <w:jc w:val="both"/>
        <w:rPr>
          <w:rFonts w:ascii="SimSun" w:hAnsi="SimSun"/>
          <w:color w:val="0000FF"/>
          <w:sz w:val="21"/>
          <w:szCs w:val="21"/>
          <w:u w:val="single"/>
        </w:rPr>
      </w:pPr>
      <w:r w:rsidRPr="00666179">
        <w:rPr>
          <w:rFonts w:ascii="SimSun" w:hAnsi="SimSun" w:cs="Microsoft YaHei" w:hint="eastAsia"/>
          <w:color w:val="0000FF"/>
          <w:sz w:val="21"/>
          <w:szCs w:val="21"/>
          <w:u w:val="single"/>
        </w:rPr>
        <w:t>该通知书应要求申请人在自通知之日起1个月内缴纳附加费，并说明应缴纳的费用数额。附加费的数额应由国际检索单位决定，但不应超过检索费；附加费应直接向该单位缴纳。只要任何此类附加费在规定期限内付清，国际检索单位应对包括任何此种遗漏部分或任何此种正确的项目或部分的国际申请作出国际检索报告。</w:t>
      </w:r>
    </w:p>
    <w:p w14:paraId="75A29326" w14:textId="77777777" w:rsidR="002B07C2" w:rsidRPr="00666179" w:rsidRDefault="002B07C2" w:rsidP="002B07C2">
      <w:pPr>
        <w:keepNext/>
        <w:keepLines/>
        <w:pageBreakBefore/>
        <w:spacing w:before="240" w:line="480" w:lineRule="auto"/>
        <w:jc w:val="center"/>
        <w:rPr>
          <w:rFonts w:ascii="SimSun" w:hAnsi="SimSun" w:cs="Times New Roman"/>
          <w:b/>
          <w:snapToGrid w:val="0"/>
          <w:sz w:val="21"/>
          <w:szCs w:val="21"/>
        </w:rPr>
      </w:pPr>
      <w:bookmarkStart w:id="20" w:name="_Toc11406851"/>
      <w:r w:rsidRPr="00666179">
        <w:rPr>
          <w:rFonts w:ascii="SimSun" w:hAnsi="SimSun" w:cs="Times New Roman" w:hint="eastAsia"/>
          <w:b/>
          <w:snapToGrid w:val="0"/>
          <w:sz w:val="21"/>
          <w:szCs w:val="21"/>
        </w:rPr>
        <w:t>第48条</w:t>
      </w:r>
      <w:r w:rsidRPr="00666179">
        <w:rPr>
          <w:rFonts w:ascii="SimSun" w:hAnsi="SimSun" w:cs="Times New Roman"/>
          <w:b/>
          <w:snapToGrid w:val="0"/>
          <w:sz w:val="21"/>
          <w:szCs w:val="21"/>
        </w:rPr>
        <w:t xml:space="preserve"> </w:t>
      </w:r>
      <w:r w:rsidRPr="00666179">
        <w:rPr>
          <w:rFonts w:ascii="SimSun" w:hAnsi="SimSun" w:cs="Times New Roman"/>
          <w:b/>
          <w:snapToGrid w:val="0"/>
          <w:vanish/>
          <w:sz w:val="21"/>
          <w:szCs w:val="21"/>
          <w:lang w:val="en-GB"/>
        </w:rPr>
        <w:t xml:space="preserve"> </w:t>
      </w:r>
      <w:r w:rsidRPr="00666179">
        <w:rPr>
          <w:rFonts w:ascii="SimSun" w:hAnsi="SimSun" w:cs="Times New Roman"/>
          <w:b/>
          <w:snapToGrid w:val="0"/>
          <w:sz w:val="21"/>
          <w:szCs w:val="21"/>
        </w:rPr>
        <w:br/>
      </w:r>
      <w:r w:rsidRPr="00666179">
        <w:rPr>
          <w:rFonts w:ascii="SimSun" w:hAnsi="SimSun" w:cs="Times New Roman" w:hint="eastAsia"/>
          <w:b/>
          <w:snapToGrid w:val="0"/>
          <w:sz w:val="21"/>
          <w:szCs w:val="21"/>
        </w:rPr>
        <w:t>国际公布</w:t>
      </w:r>
      <w:bookmarkEnd w:id="20"/>
    </w:p>
    <w:p w14:paraId="78F4023A" w14:textId="10D9C235" w:rsidR="002B07C2" w:rsidRPr="00666179" w:rsidRDefault="002B07C2" w:rsidP="002B07C2">
      <w:pPr>
        <w:keepNext/>
        <w:tabs>
          <w:tab w:val="left" w:pos="510"/>
        </w:tabs>
        <w:spacing w:before="240" w:line="480" w:lineRule="auto"/>
        <w:ind w:left="533" w:hanging="533"/>
        <w:jc w:val="both"/>
        <w:outlineLvl w:val="0"/>
        <w:rPr>
          <w:rFonts w:ascii="SimSun" w:hAnsi="SimSun" w:cs="Times New Roman"/>
          <w:snapToGrid w:val="0"/>
          <w:sz w:val="21"/>
          <w:szCs w:val="21"/>
        </w:rPr>
      </w:pPr>
      <w:bookmarkStart w:id="21" w:name="_Toc11406852"/>
      <w:r w:rsidRPr="00666179">
        <w:rPr>
          <w:rFonts w:ascii="SimSun" w:hAnsi="SimSun" w:cs="Times New Roman"/>
          <w:snapToGrid w:val="0"/>
          <w:sz w:val="21"/>
          <w:szCs w:val="21"/>
        </w:rPr>
        <w:t>48.1</w:t>
      </w:r>
      <w:r w:rsidR="00666179" w:rsidRPr="00666179">
        <w:rPr>
          <w:rFonts w:cs="Calibri"/>
          <w:snapToGrid w:val="0"/>
          <w:sz w:val="21"/>
          <w:szCs w:val="21"/>
        </w:rPr>
        <w:t>   </w:t>
      </w:r>
      <w:r w:rsidRPr="002B07C2">
        <w:rPr>
          <w:rFonts w:ascii="KaiTi" w:eastAsia="KaiTi" w:hAnsi="KaiTi" w:cs="Times New Roman"/>
          <w:snapToGrid w:val="0"/>
          <w:sz w:val="21"/>
          <w:szCs w:val="21"/>
        </w:rPr>
        <w:t>[</w:t>
      </w:r>
      <w:r w:rsidRPr="002B07C2">
        <w:rPr>
          <w:rFonts w:ascii="KaiTi" w:eastAsia="KaiTi" w:hAnsi="KaiTi" w:cs="Times New Roman" w:hint="eastAsia"/>
          <w:snapToGrid w:val="0"/>
          <w:sz w:val="21"/>
          <w:szCs w:val="21"/>
        </w:rPr>
        <w:t>无变化</w:t>
      </w:r>
      <w:r w:rsidRPr="002B07C2">
        <w:rPr>
          <w:rFonts w:ascii="KaiTi" w:eastAsia="KaiTi" w:hAnsi="KaiTi" w:cs="Times New Roman"/>
          <w:snapToGrid w:val="0"/>
          <w:sz w:val="21"/>
          <w:szCs w:val="21"/>
        </w:rPr>
        <w:t>]</w:t>
      </w:r>
      <w:bookmarkEnd w:id="21"/>
    </w:p>
    <w:p w14:paraId="44065ACA" w14:textId="1CF53BC9" w:rsidR="002B07C2" w:rsidRPr="00666179" w:rsidRDefault="002B07C2" w:rsidP="002B07C2">
      <w:pPr>
        <w:keepNext/>
        <w:keepLines/>
        <w:tabs>
          <w:tab w:val="left" w:pos="510"/>
        </w:tabs>
        <w:spacing w:before="480" w:line="480" w:lineRule="auto"/>
        <w:ind w:left="533" w:hanging="533"/>
        <w:jc w:val="both"/>
        <w:outlineLvl w:val="0"/>
        <w:rPr>
          <w:rFonts w:ascii="SimSun" w:hAnsi="SimSun" w:cs="Times New Roman"/>
          <w:snapToGrid w:val="0"/>
          <w:sz w:val="21"/>
          <w:szCs w:val="21"/>
        </w:rPr>
      </w:pPr>
      <w:bookmarkStart w:id="22" w:name="_Toc11406853"/>
      <w:r w:rsidRPr="00666179">
        <w:rPr>
          <w:rFonts w:ascii="SimSun" w:hAnsi="SimSun" w:cs="Times New Roman"/>
          <w:snapToGrid w:val="0"/>
          <w:sz w:val="21"/>
          <w:szCs w:val="21"/>
        </w:rPr>
        <w:t>48.2</w:t>
      </w:r>
      <w:r w:rsidR="00666179" w:rsidRPr="00666179">
        <w:rPr>
          <w:rFonts w:cs="Times New Roman"/>
          <w:snapToGrid w:val="0"/>
          <w:sz w:val="21"/>
          <w:szCs w:val="21"/>
        </w:rPr>
        <w:t>   </w:t>
      </w:r>
      <w:r w:rsidRPr="00666179">
        <w:rPr>
          <w:rFonts w:ascii="SimSun" w:hAnsi="SimSun" w:cs="Times New Roman" w:hint="eastAsia"/>
          <w:snapToGrid w:val="0"/>
          <w:sz w:val="21"/>
          <w:szCs w:val="21"/>
        </w:rPr>
        <w:t>内容</w:t>
      </w:r>
      <w:bookmarkEnd w:id="22"/>
    </w:p>
    <w:p w14:paraId="42D5CAA1" w14:textId="36D2FDD0" w:rsidR="002B07C2" w:rsidRPr="00666179" w:rsidRDefault="002B07C2" w:rsidP="002B07C2">
      <w:pPr>
        <w:tabs>
          <w:tab w:val="left" w:pos="454"/>
        </w:tabs>
        <w:spacing w:before="240" w:after="240" w:line="480" w:lineRule="auto"/>
        <w:jc w:val="both"/>
        <w:rPr>
          <w:rFonts w:ascii="SimSun" w:hAnsi="SimSun" w:cs="Times New Roman"/>
          <w:noProof/>
          <w:snapToGrid w:val="0"/>
          <w:sz w:val="21"/>
          <w:szCs w:val="21"/>
        </w:rPr>
      </w:pPr>
      <w:r w:rsidRPr="00666179">
        <w:rPr>
          <w:rFonts w:ascii="SimSun" w:hAnsi="SimSun" w:cs="Times New Roman"/>
          <w:noProof/>
          <w:snapToGrid w:val="0"/>
          <w:sz w:val="21"/>
          <w:szCs w:val="21"/>
        </w:rPr>
        <w:tab/>
        <w:t>(a)</w:t>
      </w:r>
      <w:r w:rsidR="00666179" w:rsidRPr="00666179">
        <w:rPr>
          <w:rFonts w:cs="Times New Roman"/>
          <w:noProof/>
          <w:snapToGrid w:val="0"/>
          <w:sz w:val="21"/>
          <w:szCs w:val="21"/>
        </w:rPr>
        <w:t>  </w:t>
      </w:r>
      <w:r w:rsidRPr="00666179">
        <w:rPr>
          <w:rFonts w:ascii="SimSun" w:hAnsi="SimSun" w:cs="Times New Roman"/>
          <w:noProof/>
          <w:snapToGrid w:val="0"/>
          <w:sz w:val="21"/>
          <w:szCs w:val="21"/>
        </w:rPr>
        <w:t>[</w:t>
      </w:r>
      <w:r w:rsidRPr="00666179">
        <w:rPr>
          <w:rFonts w:ascii="SimSun" w:hAnsi="SimSun" w:cs="Times New Roman" w:hint="eastAsia"/>
          <w:noProof/>
          <w:snapToGrid w:val="0"/>
          <w:sz w:val="21"/>
          <w:szCs w:val="21"/>
        </w:rPr>
        <w:t>无变化</w:t>
      </w:r>
      <w:r w:rsidRPr="00666179">
        <w:rPr>
          <w:rFonts w:ascii="SimSun" w:hAnsi="SimSun" w:cs="Times New Roman"/>
          <w:noProof/>
          <w:snapToGrid w:val="0"/>
          <w:sz w:val="21"/>
          <w:szCs w:val="21"/>
        </w:rPr>
        <w:t>]</w:t>
      </w:r>
    </w:p>
    <w:p w14:paraId="1ECB54C3" w14:textId="12CFB2A0" w:rsidR="002B07C2" w:rsidRPr="00666179" w:rsidRDefault="002B07C2" w:rsidP="002B07C2">
      <w:pPr>
        <w:tabs>
          <w:tab w:val="left" w:pos="454"/>
        </w:tabs>
        <w:spacing w:before="240" w:after="240" w:line="480" w:lineRule="auto"/>
        <w:jc w:val="both"/>
        <w:rPr>
          <w:rFonts w:ascii="SimSun" w:hAnsi="SimSun" w:cs="Times New Roman"/>
          <w:noProof/>
          <w:snapToGrid w:val="0"/>
          <w:sz w:val="21"/>
          <w:szCs w:val="21"/>
        </w:rPr>
      </w:pPr>
      <w:r w:rsidRPr="00666179">
        <w:rPr>
          <w:rFonts w:ascii="SimSun" w:hAnsi="SimSun" w:cs="Times New Roman"/>
          <w:noProof/>
          <w:snapToGrid w:val="0"/>
          <w:sz w:val="21"/>
          <w:szCs w:val="21"/>
        </w:rPr>
        <w:tab/>
        <w:t>(b)</w:t>
      </w:r>
      <w:r w:rsidR="00666179" w:rsidRPr="00666179">
        <w:rPr>
          <w:rFonts w:cs="Times New Roman"/>
          <w:noProof/>
          <w:snapToGrid w:val="0"/>
          <w:sz w:val="21"/>
          <w:szCs w:val="21"/>
        </w:rPr>
        <w:t>  </w:t>
      </w:r>
      <w:r w:rsidRPr="00666179">
        <w:rPr>
          <w:rFonts w:ascii="SimSun" w:hAnsi="SimSun" w:cs="Microsoft YaHei" w:hint="eastAsia"/>
          <w:noProof/>
          <w:snapToGrid w:val="0"/>
          <w:sz w:val="21"/>
          <w:szCs w:val="21"/>
        </w:rPr>
        <w:t>除</w:t>
      </w:r>
      <w:r w:rsidRPr="00666179">
        <w:rPr>
          <w:rFonts w:ascii="SimSun" w:hAnsi="SimSun" w:cs="Times New Roman" w:hint="eastAsia"/>
          <w:noProof/>
          <w:snapToGrid w:val="0"/>
          <w:sz w:val="21"/>
          <w:szCs w:val="21"/>
        </w:rPr>
        <w:t>(c)</w:t>
      </w:r>
      <w:r w:rsidRPr="00666179">
        <w:rPr>
          <w:rFonts w:ascii="SimSun" w:hAnsi="SimSun" w:cs="Microsoft YaHei" w:hint="eastAsia"/>
          <w:noProof/>
          <w:snapToGrid w:val="0"/>
          <w:sz w:val="21"/>
          <w:szCs w:val="21"/>
        </w:rPr>
        <w:t>另有规定外，扉页应包括：</w:t>
      </w:r>
    </w:p>
    <w:p w14:paraId="797F813F" w14:textId="36C454D8" w:rsidR="002B07C2" w:rsidRPr="00666179" w:rsidRDefault="002B07C2" w:rsidP="002B07C2">
      <w:pPr>
        <w:tabs>
          <w:tab w:val="right" w:pos="1020"/>
          <w:tab w:val="left" w:pos="1191"/>
        </w:tabs>
        <w:spacing w:before="60" w:after="240" w:line="480" w:lineRule="auto"/>
        <w:jc w:val="both"/>
        <w:rPr>
          <w:rFonts w:ascii="SimSun" w:hAnsi="SimSun" w:cs="Times New Roman"/>
          <w:snapToGrid w:val="0"/>
          <w:sz w:val="21"/>
          <w:szCs w:val="21"/>
        </w:rPr>
      </w:pPr>
      <w:r w:rsidRPr="00666179">
        <w:rPr>
          <w:rFonts w:ascii="SimSun" w:hAnsi="SimSun" w:cs="Times New Roman"/>
          <w:snapToGrid w:val="0"/>
          <w:sz w:val="21"/>
          <w:szCs w:val="21"/>
        </w:rPr>
        <w:tab/>
        <w:t>(i)</w:t>
      </w:r>
      <w:r w:rsidRPr="00666179">
        <w:rPr>
          <w:rFonts w:ascii="SimSun" w:hAnsi="SimSun" w:cs="Times New Roman"/>
          <w:snapToGrid w:val="0"/>
          <w:sz w:val="21"/>
          <w:szCs w:val="21"/>
        </w:rPr>
        <w:tab/>
      </w:r>
      <w:r w:rsidRPr="00666179">
        <w:rPr>
          <w:rFonts w:ascii="SimSun" w:hAnsi="SimSun" w:cs="Times New Roman" w:hint="eastAsia"/>
          <w:snapToGrid w:val="0"/>
          <w:sz w:val="21"/>
          <w:szCs w:val="21"/>
        </w:rPr>
        <w:t>至</w:t>
      </w:r>
      <w:r w:rsidRPr="00666179">
        <w:rPr>
          <w:rFonts w:ascii="SimSun" w:hAnsi="SimSun" w:cs="Times New Roman"/>
          <w:snapToGrid w:val="0"/>
          <w:sz w:val="21"/>
          <w:szCs w:val="21"/>
        </w:rPr>
        <w:t>(iv)</w:t>
      </w:r>
      <w:r w:rsidR="00666179" w:rsidRPr="00666179">
        <w:rPr>
          <w:rFonts w:cs="Times New Roman"/>
          <w:snapToGrid w:val="0"/>
          <w:sz w:val="21"/>
          <w:szCs w:val="21"/>
        </w:rPr>
        <w:t>   </w:t>
      </w:r>
      <w:r w:rsidRPr="00666179">
        <w:rPr>
          <w:rFonts w:ascii="SimSun" w:hAnsi="SimSun" w:cs="Times New Roman"/>
          <w:snapToGrid w:val="0"/>
          <w:sz w:val="21"/>
          <w:szCs w:val="21"/>
        </w:rPr>
        <w:t>[</w:t>
      </w:r>
      <w:r w:rsidRPr="00666179">
        <w:rPr>
          <w:rFonts w:ascii="SimSun" w:hAnsi="SimSun" w:cs="Times New Roman" w:hint="eastAsia"/>
          <w:snapToGrid w:val="0"/>
          <w:sz w:val="21"/>
          <w:szCs w:val="21"/>
        </w:rPr>
        <w:t>无变化</w:t>
      </w:r>
      <w:r w:rsidRPr="00666179">
        <w:rPr>
          <w:rFonts w:ascii="SimSun" w:hAnsi="SimSun" w:cs="Times New Roman"/>
          <w:snapToGrid w:val="0"/>
          <w:sz w:val="21"/>
          <w:szCs w:val="21"/>
        </w:rPr>
        <w:t>]</w:t>
      </w:r>
    </w:p>
    <w:p w14:paraId="2B8E47DF" w14:textId="77777777" w:rsidR="002B07C2" w:rsidRPr="00666179" w:rsidRDefault="002B07C2" w:rsidP="002B07C2">
      <w:pPr>
        <w:tabs>
          <w:tab w:val="right" w:pos="1020"/>
          <w:tab w:val="left" w:pos="1191"/>
        </w:tabs>
        <w:spacing w:before="60" w:after="240" w:line="480" w:lineRule="auto"/>
        <w:jc w:val="both"/>
        <w:rPr>
          <w:rFonts w:ascii="SimSun" w:hAnsi="SimSun" w:cs="Times New Roman"/>
          <w:snapToGrid w:val="0"/>
          <w:sz w:val="21"/>
          <w:szCs w:val="21"/>
        </w:rPr>
      </w:pPr>
      <w:r w:rsidRPr="00666179">
        <w:rPr>
          <w:rFonts w:ascii="SimSun" w:hAnsi="SimSun" w:cs="Times New Roman"/>
          <w:snapToGrid w:val="0"/>
          <w:sz w:val="21"/>
          <w:szCs w:val="21"/>
        </w:rPr>
        <w:tab/>
        <w:t>(v)</w:t>
      </w:r>
      <w:r w:rsidRPr="00666179">
        <w:rPr>
          <w:rFonts w:ascii="SimSun" w:hAnsi="SimSun" w:cs="Times New Roman"/>
          <w:snapToGrid w:val="0"/>
          <w:sz w:val="21"/>
          <w:szCs w:val="21"/>
        </w:rPr>
        <w:tab/>
      </w:r>
      <w:r w:rsidRPr="00666179">
        <w:rPr>
          <w:rFonts w:ascii="SimSun" w:hAnsi="SimSun" w:cs="Microsoft YaHei" w:hint="eastAsia"/>
          <w:snapToGrid w:val="0"/>
          <w:sz w:val="21"/>
          <w:szCs w:val="21"/>
        </w:rPr>
        <w:t>如果受理局根据本细则</w:t>
      </w:r>
      <w:r w:rsidRPr="00666179">
        <w:rPr>
          <w:rFonts w:ascii="SimSun" w:hAnsi="SimSun" w:cs="Times New Roman"/>
          <w:snapToGrid w:val="0"/>
          <w:sz w:val="21"/>
          <w:szCs w:val="21"/>
        </w:rPr>
        <w:t>4.18</w:t>
      </w:r>
      <w:r w:rsidRPr="00666179">
        <w:rPr>
          <w:rFonts w:ascii="SimSun" w:hAnsi="SimSun" w:cs="Microsoft YaHei" w:hint="eastAsia"/>
          <w:snapToGrid w:val="0"/>
          <w:sz w:val="21"/>
          <w:szCs w:val="21"/>
        </w:rPr>
        <w:t>和</w:t>
      </w:r>
      <w:r w:rsidRPr="00666179">
        <w:rPr>
          <w:rFonts w:ascii="SimSun" w:hAnsi="SimSun" w:cs="Times New Roman"/>
          <w:snapToGrid w:val="0"/>
          <w:sz w:val="21"/>
          <w:szCs w:val="21"/>
        </w:rPr>
        <w:t>20.6</w:t>
      </w:r>
      <w:r w:rsidRPr="00666179">
        <w:rPr>
          <w:rFonts w:ascii="SimSun" w:hAnsi="SimSun" w:cs="Microsoft YaHei" w:hint="eastAsia"/>
          <w:snapToGrid w:val="0"/>
          <w:sz w:val="21"/>
          <w:szCs w:val="21"/>
        </w:rPr>
        <w:t>的规定确认援引加入的项目和部分，在此基础上根据本细则</w:t>
      </w:r>
      <w:r w:rsidRPr="00666179">
        <w:rPr>
          <w:rFonts w:ascii="SimSun" w:hAnsi="SimSun" w:cs="Times New Roman"/>
          <w:snapToGrid w:val="0"/>
          <w:sz w:val="21"/>
          <w:szCs w:val="21"/>
        </w:rPr>
        <w:t>20.3(b)(ii)</w:t>
      </w:r>
      <w:r w:rsidRPr="00666179">
        <w:rPr>
          <w:rFonts w:ascii="SimSun" w:hAnsi="SimSun" w:cs="Times New Roman" w:hint="eastAsia"/>
          <w:snapToGrid w:val="0"/>
          <w:color w:val="0000FF"/>
          <w:sz w:val="21"/>
          <w:szCs w:val="21"/>
          <w:u w:val="single"/>
        </w:rPr>
        <w:t>、</w:t>
      </w:r>
      <w:r w:rsidRPr="00666179">
        <w:rPr>
          <w:rFonts w:ascii="SimSun" w:hAnsi="SimSun" w:cs="Microsoft YaHei" w:hint="eastAsia"/>
          <w:strike/>
          <w:snapToGrid w:val="0"/>
          <w:color w:val="FF0000"/>
          <w:sz w:val="21"/>
          <w:szCs w:val="21"/>
        </w:rPr>
        <w:t>或</w:t>
      </w:r>
      <w:r w:rsidRPr="00666179">
        <w:rPr>
          <w:rFonts w:ascii="SimSun" w:hAnsi="SimSun" w:cs="Times New Roman"/>
          <w:snapToGrid w:val="0"/>
          <w:sz w:val="21"/>
          <w:szCs w:val="21"/>
        </w:rPr>
        <w:t>20.5(d)</w:t>
      </w:r>
      <w:r w:rsidRPr="00666179">
        <w:rPr>
          <w:rFonts w:ascii="SimSun" w:hAnsi="SimSun" w:cs="Times New Roman" w:hint="eastAsia"/>
          <w:snapToGrid w:val="0"/>
          <w:color w:val="0000FF"/>
          <w:sz w:val="21"/>
          <w:szCs w:val="21"/>
          <w:u w:val="single"/>
        </w:rPr>
        <w:t>或20.5之二(d)</w:t>
      </w:r>
      <w:r w:rsidRPr="00666179">
        <w:rPr>
          <w:rFonts w:ascii="SimSun" w:hAnsi="SimSun" w:cs="Microsoft YaHei" w:hint="eastAsia"/>
          <w:snapToGrid w:val="0"/>
          <w:sz w:val="21"/>
          <w:szCs w:val="21"/>
        </w:rPr>
        <w:t>的规定记录了国际申请日，一份就此的说明，连同一份说明，说明为本细则</w:t>
      </w:r>
      <w:r w:rsidRPr="00666179">
        <w:rPr>
          <w:rFonts w:ascii="SimSun" w:hAnsi="SimSun" w:cs="Times New Roman"/>
          <w:snapToGrid w:val="0"/>
          <w:sz w:val="21"/>
          <w:szCs w:val="21"/>
        </w:rPr>
        <w:t>20.6(a)(ii)</w:t>
      </w:r>
      <w:r w:rsidRPr="00666179">
        <w:rPr>
          <w:rFonts w:ascii="SimSun" w:hAnsi="SimSun" w:cs="Microsoft YaHei" w:hint="eastAsia"/>
          <w:snapToGrid w:val="0"/>
          <w:sz w:val="21"/>
          <w:szCs w:val="21"/>
        </w:rPr>
        <w:t>目的，申请人是基于符合本细则</w:t>
      </w:r>
      <w:r w:rsidRPr="00666179">
        <w:rPr>
          <w:rFonts w:ascii="SimSun" w:hAnsi="SimSun" w:cs="Times New Roman"/>
          <w:snapToGrid w:val="0"/>
          <w:sz w:val="21"/>
          <w:szCs w:val="21"/>
        </w:rPr>
        <w:t>17.1(a)</w:t>
      </w:r>
      <w:r w:rsidRPr="00666179">
        <w:rPr>
          <w:rFonts w:ascii="SimSun" w:hAnsi="SimSun" w:cs="Microsoft YaHei" w:hint="eastAsia"/>
          <w:snapToGrid w:val="0"/>
          <w:sz w:val="21"/>
          <w:szCs w:val="21"/>
        </w:rPr>
        <w:t>、</w:t>
      </w:r>
      <w:r w:rsidRPr="00666179">
        <w:rPr>
          <w:rFonts w:ascii="SimSun" w:hAnsi="SimSun" w:cs="Times New Roman"/>
          <w:snapToGrid w:val="0"/>
          <w:sz w:val="21"/>
          <w:szCs w:val="21"/>
        </w:rPr>
        <w:t>(b)</w:t>
      </w:r>
      <w:r w:rsidRPr="00666179">
        <w:rPr>
          <w:rFonts w:ascii="SimSun" w:hAnsi="SimSun" w:cs="Microsoft YaHei" w:hint="eastAsia"/>
          <w:snapToGrid w:val="0"/>
          <w:sz w:val="21"/>
          <w:szCs w:val="21"/>
        </w:rPr>
        <w:t>或</w:t>
      </w:r>
      <w:r w:rsidRPr="00666179">
        <w:rPr>
          <w:rFonts w:ascii="SimSun" w:hAnsi="SimSun" w:cs="Times New Roman"/>
          <w:snapToGrid w:val="0"/>
          <w:sz w:val="21"/>
          <w:szCs w:val="21"/>
        </w:rPr>
        <w:t>(b</w:t>
      </w:r>
      <w:r w:rsidRPr="00666179">
        <w:rPr>
          <w:rFonts w:ascii="SimSun" w:hAnsi="SimSun" w:cs="Microsoft YaHei" w:hint="eastAsia"/>
          <w:snapToGrid w:val="0"/>
          <w:sz w:val="21"/>
          <w:szCs w:val="21"/>
        </w:rPr>
        <w:t>之二</w:t>
      </w:r>
      <w:r w:rsidRPr="00666179">
        <w:rPr>
          <w:rFonts w:ascii="SimSun" w:hAnsi="SimSun" w:cs="Times New Roman"/>
          <w:snapToGrid w:val="0"/>
          <w:sz w:val="21"/>
          <w:szCs w:val="21"/>
        </w:rPr>
        <w:t>)</w:t>
      </w:r>
      <w:r w:rsidRPr="00666179">
        <w:rPr>
          <w:rFonts w:ascii="SimSun" w:hAnsi="SimSun" w:cs="Microsoft YaHei" w:hint="eastAsia"/>
          <w:snapToGrid w:val="0"/>
          <w:sz w:val="21"/>
          <w:szCs w:val="21"/>
        </w:rPr>
        <w:t>规定的优先权文件或是基于单独提交的相关在先申请副本；</w:t>
      </w:r>
    </w:p>
    <w:p w14:paraId="0C6804C4" w14:textId="77777777" w:rsidR="002B07C2" w:rsidRPr="00666179" w:rsidRDefault="002B07C2" w:rsidP="002B07C2">
      <w:pPr>
        <w:tabs>
          <w:tab w:val="right" w:pos="1020"/>
          <w:tab w:val="left" w:pos="1191"/>
        </w:tabs>
        <w:spacing w:before="60" w:after="240" w:line="480" w:lineRule="auto"/>
        <w:jc w:val="both"/>
        <w:rPr>
          <w:rFonts w:ascii="SimSun" w:hAnsi="SimSun" w:cs="Times New Roman"/>
          <w:snapToGrid w:val="0"/>
          <w:sz w:val="21"/>
          <w:szCs w:val="21"/>
        </w:rPr>
      </w:pPr>
      <w:r w:rsidRPr="00666179">
        <w:rPr>
          <w:rFonts w:ascii="SimSun" w:hAnsi="SimSun" w:cs="Times New Roman"/>
          <w:snapToGrid w:val="0"/>
          <w:sz w:val="21"/>
          <w:szCs w:val="21"/>
        </w:rPr>
        <w:tab/>
        <w:t>(vi)</w:t>
      </w:r>
      <w:r w:rsidRPr="00666179">
        <w:rPr>
          <w:rFonts w:ascii="SimSun" w:hAnsi="SimSun" w:cs="Times New Roman"/>
          <w:snapToGrid w:val="0"/>
          <w:sz w:val="21"/>
          <w:szCs w:val="21"/>
        </w:rPr>
        <w:tab/>
        <w:t>[</w:t>
      </w:r>
      <w:r w:rsidRPr="00666179">
        <w:rPr>
          <w:rFonts w:ascii="SimSun" w:hAnsi="SimSun" w:cs="Microsoft YaHei" w:hint="eastAsia"/>
          <w:snapToGrid w:val="0"/>
          <w:sz w:val="21"/>
          <w:szCs w:val="21"/>
        </w:rPr>
        <w:t>无变化</w:t>
      </w:r>
      <w:r w:rsidRPr="00666179">
        <w:rPr>
          <w:rFonts w:ascii="SimSun" w:hAnsi="SimSun" w:cs="Times New Roman"/>
          <w:snapToGrid w:val="0"/>
          <w:sz w:val="21"/>
          <w:szCs w:val="21"/>
        </w:rPr>
        <w:t>]</w:t>
      </w:r>
    </w:p>
    <w:p w14:paraId="0D8B8303" w14:textId="77777777" w:rsidR="002B07C2" w:rsidRPr="00666179" w:rsidRDefault="002B07C2" w:rsidP="002B07C2">
      <w:pPr>
        <w:tabs>
          <w:tab w:val="right" w:pos="1020"/>
          <w:tab w:val="left" w:pos="1191"/>
        </w:tabs>
        <w:spacing w:before="60" w:after="240" w:line="480" w:lineRule="auto"/>
        <w:jc w:val="both"/>
        <w:rPr>
          <w:rFonts w:ascii="SimSun" w:hAnsi="SimSun" w:cs="Times New Roman"/>
          <w:snapToGrid w:val="0"/>
          <w:color w:val="0000FF"/>
          <w:sz w:val="21"/>
          <w:szCs w:val="21"/>
          <w:u w:val="single"/>
        </w:rPr>
      </w:pPr>
      <w:r w:rsidRPr="00666179">
        <w:rPr>
          <w:rFonts w:ascii="SimSun" w:hAnsi="SimSun" w:cs="Times New Roman"/>
          <w:snapToGrid w:val="0"/>
          <w:sz w:val="21"/>
          <w:szCs w:val="21"/>
        </w:rPr>
        <w:tab/>
        <w:t>(vii)</w:t>
      </w:r>
      <w:r w:rsidRPr="00666179">
        <w:rPr>
          <w:rFonts w:ascii="SimSun" w:hAnsi="SimSun" w:cs="Times New Roman"/>
          <w:snapToGrid w:val="0"/>
          <w:sz w:val="21"/>
          <w:szCs w:val="21"/>
        </w:rPr>
        <w:tab/>
      </w:r>
      <w:r w:rsidRPr="00666179">
        <w:rPr>
          <w:rFonts w:ascii="SimSun" w:hAnsi="SimSun" w:cs="Microsoft YaHei" w:hint="eastAsia"/>
          <w:snapToGrid w:val="0"/>
          <w:sz w:val="21"/>
          <w:szCs w:val="21"/>
        </w:rPr>
        <w:t>在适用的情况下，公布的国际申请包含根据本细则</w:t>
      </w:r>
      <w:r w:rsidRPr="00666179">
        <w:rPr>
          <w:rFonts w:ascii="SimSun" w:hAnsi="SimSun" w:cs="Times New Roman"/>
          <w:snapToGrid w:val="0"/>
          <w:sz w:val="21"/>
          <w:szCs w:val="21"/>
        </w:rPr>
        <w:t>26</w:t>
      </w:r>
      <w:r w:rsidRPr="00666179">
        <w:rPr>
          <w:rFonts w:ascii="SimSun" w:hAnsi="SimSun" w:cs="Microsoft YaHei" w:hint="eastAsia"/>
          <w:snapToGrid w:val="0"/>
          <w:sz w:val="21"/>
          <w:szCs w:val="21"/>
        </w:rPr>
        <w:t>之二</w:t>
      </w:r>
      <w:r w:rsidRPr="00666179">
        <w:rPr>
          <w:rFonts w:ascii="SimSun" w:hAnsi="SimSun" w:cs="Times New Roman"/>
          <w:snapToGrid w:val="0"/>
          <w:sz w:val="21"/>
          <w:szCs w:val="21"/>
        </w:rPr>
        <w:t>.3</w:t>
      </w:r>
      <w:r w:rsidRPr="00666179">
        <w:rPr>
          <w:rFonts w:ascii="SimSun" w:hAnsi="SimSun" w:cs="Microsoft YaHei" w:hint="eastAsia"/>
          <w:snapToGrid w:val="0"/>
          <w:sz w:val="21"/>
          <w:szCs w:val="21"/>
        </w:rPr>
        <w:t>恢复优先权的请求以及受理局依据此请求作出决定的相关信息的说明</w:t>
      </w:r>
      <w:r w:rsidRPr="00666179">
        <w:rPr>
          <w:rFonts w:ascii="SimSun" w:hAnsi="SimSun" w:cs="Times New Roman" w:hint="eastAsia"/>
          <w:snapToGrid w:val="0"/>
          <w:color w:val="0000FF"/>
          <w:sz w:val="21"/>
          <w:szCs w:val="21"/>
          <w:u w:val="single"/>
        </w:rPr>
        <w:t>；</w:t>
      </w:r>
    </w:p>
    <w:p w14:paraId="3C2DB938" w14:textId="77777777" w:rsidR="002B07C2" w:rsidRPr="00666179" w:rsidRDefault="002B07C2" w:rsidP="002B07C2">
      <w:pPr>
        <w:tabs>
          <w:tab w:val="right" w:pos="1020"/>
          <w:tab w:val="left" w:pos="1191"/>
        </w:tabs>
        <w:spacing w:before="60" w:after="240" w:line="480" w:lineRule="auto"/>
        <w:jc w:val="both"/>
        <w:rPr>
          <w:rFonts w:ascii="SimSun" w:hAnsi="SimSun" w:cs="Times New Roman"/>
          <w:snapToGrid w:val="0"/>
          <w:sz w:val="21"/>
          <w:szCs w:val="21"/>
        </w:rPr>
      </w:pPr>
      <w:r w:rsidRPr="00666179">
        <w:rPr>
          <w:rFonts w:ascii="SimSun" w:hAnsi="SimSun" w:cs="Times New Roman"/>
          <w:snapToGrid w:val="0"/>
          <w:sz w:val="21"/>
          <w:szCs w:val="21"/>
        </w:rPr>
        <w:tab/>
      </w:r>
      <w:r w:rsidRPr="00666179">
        <w:rPr>
          <w:rFonts w:ascii="SimSun" w:hAnsi="SimSun" w:cs="Times New Roman"/>
          <w:snapToGrid w:val="0"/>
          <w:color w:val="0000FF"/>
          <w:sz w:val="21"/>
          <w:szCs w:val="21"/>
          <w:u w:val="single"/>
        </w:rPr>
        <w:t>(viii)</w:t>
      </w:r>
      <w:r w:rsidRPr="00666179">
        <w:rPr>
          <w:rFonts w:ascii="SimSun" w:hAnsi="SimSun" w:cs="Times New Roman"/>
          <w:snapToGrid w:val="0"/>
          <w:color w:val="0000FF"/>
          <w:sz w:val="21"/>
          <w:szCs w:val="21"/>
          <w:u w:val="single"/>
        </w:rPr>
        <w:tab/>
      </w:r>
      <w:r w:rsidRPr="00666179">
        <w:rPr>
          <w:rFonts w:ascii="SimSun" w:hAnsi="SimSun" w:cs="Times New Roman" w:hint="eastAsia"/>
          <w:snapToGrid w:val="0"/>
          <w:color w:val="0000FF"/>
          <w:sz w:val="21"/>
          <w:szCs w:val="21"/>
          <w:u w:val="single"/>
        </w:rPr>
        <w:t>在适用的情况下，错误提交的项目或部分已根据本细则</w:t>
      </w:r>
      <w:r w:rsidRPr="00666179">
        <w:rPr>
          <w:rFonts w:ascii="SimSun" w:hAnsi="SimSun" w:cs="Times New Roman"/>
          <w:snapToGrid w:val="0"/>
          <w:color w:val="0000FF"/>
          <w:sz w:val="21"/>
          <w:szCs w:val="21"/>
          <w:u w:val="single"/>
        </w:rPr>
        <w:t>20.5</w:t>
      </w:r>
      <w:r w:rsidRPr="00666179">
        <w:rPr>
          <w:rFonts w:ascii="SimSun" w:hAnsi="SimSun" w:cs="Times New Roman" w:hint="eastAsia"/>
          <w:snapToGrid w:val="0"/>
          <w:color w:val="0000FF"/>
          <w:sz w:val="21"/>
          <w:szCs w:val="21"/>
          <w:u w:val="single"/>
        </w:rPr>
        <w:t>之二</w:t>
      </w:r>
      <w:r w:rsidRPr="00666179">
        <w:rPr>
          <w:rFonts w:ascii="SimSun" w:hAnsi="SimSun" w:cs="Times New Roman"/>
          <w:snapToGrid w:val="0"/>
          <w:color w:val="0000FF"/>
          <w:sz w:val="21"/>
          <w:szCs w:val="21"/>
          <w:u w:val="single"/>
        </w:rPr>
        <w:t>(b)</w:t>
      </w:r>
      <w:r w:rsidRPr="00666179">
        <w:rPr>
          <w:rFonts w:ascii="SimSun" w:hAnsi="SimSun" w:cs="Times New Roman" w:hint="eastAsia"/>
          <w:snapToGrid w:val="0"/>
          <w:color w:val="0000FF"/>
          <w:sz w:val="21"/>
          <w:szCs w:val="21"/>
          <w:u w:val="single"/>
        </w:rPr>
        <w:t>或</w:t>
      </w:r>
      <w:r w:rsidRPr="00666179">
        <w:rPr>
          <w:rFonts w:ascii="SimSun" w:hAnsi="SimSun" w:cs="Times New Roman"/>
          <w:snapToGrid w:val="0"/>
          <w:color w:val="0000FF"/>
          <w:sz w:val="21"/>
          <w:szCs w:val="21"/>
          <w:u w:val="single"/>
        </w:rPr>
        <w:t>(c)</w:t>
      </w:r>
      <w:r w:rsidRPr="00666179">
        <w:rPr>
          <w:rFonts w:ascii="SimSun" w:hAnsi="SimSun" w:cs="Times New Roman" w:hint="eastAsia"/>
          <w:snapToGrid w:val="0"/>
          <w:color w:val="0000FF"/>
          <w:sz w:val="21"/>
          <w:szCs w:val="21"/>
          <w:u w:val="single"/>
        </w:rPr>
        <w:t>从国际申请中删去的说明。</w:t>
      </w:r>
    </w:p>
    <w:p w14:paraId="41277CD9" w14:textId="4E83A6F9" w:rsidR="002B07C2" w:rsidRPr="00666179" w:rsidRDefault="002B07C2" w:rsidP="002B07C2">
      <w:pPr>
        <w:tabs>
          <w:tab w:val="left" w:pos="454"/>
        </w:tabs>
        <w:spacing w:before="240" w:after="240" w:line="480" w:lineRule="auto"/>
        <w:jc w:val="both"/>
        <w:rPr>
          <w:rFonts w:ascii="SimSun" w:hAnsi="SimSun" w:cs="Times New Roman"/>
          <w:noProof/>
          <w:snapToGrid w:val="0"/>
          <w:sz w:val="21"/>
          <w:szCs w:val="21"/>
        </w:rPr>
      </w:pPr>
      <w:r w:rsidRPr="00666179">
        <w:rPr>
          <w:rFonts w:ascii="SimSun" w:hAnsi="SimSun" w:cs="Times New Roman"/>
          <w:noProof/>
          <w:snapToGrid w:val="0"/>
          <w:sz w:val="21"/>
          <w:szCs w:val="21"/>
        </w:rPr>
        <w:tab/>
        <w:t>(c)</w:t>
      </w:r>
      <w:r w:rsidR="00666179" w:rsidRPr="00666179">
        <w:rPr>
          <w:rFonts w:cs="Times New Roman"/>
          <w:noProof/>
          <w:snapToGrid w:val="0"/>
          <w:sz w:val="21"/>
          <w:szCs w:val="21"/>
        </w:rPr>
        <w:t> </w:t>
      </w:r>
      <w:r w:rsidRPr="00666179">
        <w:rPr>
          <w:rFonts w:ascii="SimSun" w:hAnsi="SimSun" w:cs="Times New Roman" w:hint="eastAsia"/>
          <w:noProof/>
          <w:snapToGrid w:val="0"/>
          <w:sz w:val="21"/>
          <w:szCs w:val="21"/>
        </w:rPr>
        <w:t>至</w:t>
      </w:r>
      <w:r w:rsidRPr="00666179">
        <w:rPr>
          <w:rFonts w:ascii="SimSun" w:hAnsi="SimSun" w:cs="Times New Roman"/>
          <w:noProof/>
          <w:snapToGrid w:val="0"/>
          <w:sz w:val="21"/>
          <w:szCs w:val="21"/>
        </w:rPr>
        <w:t xml:space="preserve"> (n)</w:t>
      </w:r>
      <w:r w:rsidR="00666179" w:rsidRPr="00666179">
        <w:rPr>
          <w:rFonts w:cs="Times New Roman"/>
          <w:noProof/>
          <w:snapToGrid w:val="0"/>
          <w:sz w:val="21"/>
          <w:szCs w:val="21"/>
        </w:rPr>
        <w:t>   </w:t>
      </w:r>
      <w:r w:rsidRPr="00666179">
        <w:rPr>
          <w:rFonts w:ascii="SimSun" w:hAnsi="SimSun" w:cs="Times New Roman"/>
          <w:noProof/>
          <w:snapToGrid w:val="0"/>
          <w:sz w:val="21"/>
          <w:szCs w:val="21"/>
        </w:rPr>
        <w:t>[</w:t>
      </w:r>
      <w:r w:rsidRPr="00666179">
        <w:rPr>
          <w:rFonts w:ascii="SimSun" w:hAnsi="SimSun" w:cs="Microsoft YaHei" w:hint="eastAsia"/>
          <w:noProof/>
          <w:snapToGrid w:val="0"/>
          <w:sz w:val="21"/>
          <w:szCs w:val="21"/>
        </w:rPr>
        <w:t>无变化</w:t>
      </w:r>
      <w:r w:rsidRPr="00666179">
        <w:rPr>
          <w:rFonts w:ascii="SimSun" w:hAnsi="SimSun" w:cs="Times New Roman"/>
          <w:noProof/>
          <w:snapToGrid w:val="0"/>
          <w:sz w:val="21"/>
          <w:szCs w:val="21"/>
        </w:rPr>
        <w:t>]</w:t>
      </w:r>
    </w:p>
    <w:p w14:paraId="22ED7311" w14:textId="637F9969" w:rsidR="002B07C2" w:rsidRPr="00666179" w:rsidRDefault="002B07C2" w:rsidP="002B07C2">
      <w:pPr>
        <w:keepNext/>
        <w:keepLines/>
        <w:tabs>
          <w:tab w:val="left" w:pos="510"/>
        </w:tabs>
        <w:spacing w:before="480" w:line="480" w:lineRule="auto"/>
        <w:ind w:left="533" w:hanging="533"/>
        <w:jc w:val="both"/>
        <w:outlineLvl w:val="0"/>
        <w:rPr>
          <w:rFonts w:ascii="SimSun" w:hAnsi="SimSun" w:cs="Times New Roman"/>
          <w:snapToGrid w:val="0"/>
          <w:sz w:val="21"/>
          <w:szCs w:val="21"/>
        </w:rPr>
      </w:pPr>
      <w:bookmarkStart w:id="23" w:name="_Toc11406854"/>
      <w:r w:rsidRPr="00666179">
        <w:rPr>
          <w:rFonts w:ascii="SimSun" w:hAnsi="SimSun" w:cs="Times New Roman"/>
          <w:snapToGrid w:val="0"/>
          <w:sz w:val="21"/>
          <w:szCs w:val="21"/>
        </w:rPr>
        <w:t>48.3</w:t>
      </w:r>
      <w:r w:rsidR="00666179" w:rsidRPr="00666179">
        <w:rPr>
          <w:rFonts w:cs="Times New Roman"/>
          <w:snapToGrid w:val="0"/>
          <w:sz w:val="21"/>
          <w:szCs w:val="21"/>
        </w:rPr>
        <w:t> </w:t>
      </w:r>
      <w:r w:rsidRPr="00666179">
        <w:rPr>
          <w:rFonts w:ascii="SimSun" w:hAnsi="SimSun" w:cs="Times New Roman"/>
          <w:snapToGrid w:val="0"/>
          <w:sz w:val="21"/>
          <w:szCs w:val="21"/>
        </w:rPr>
        <w:t>至 48.6</w:t>
      </w:r>
      <w:r w:rsidR="00666179" w:rsidRPr="00666179">
        <w:rPr>
          <w:rFonts w:cs="Times New Roman"/>
          <w:snapToGrid w:val="0"/>
          <w:sz w:val="21"/>
          <w:szCs w:val="21"/>
        </w:rPr>
        <w:t>   </w:t>
      </w:r>
      <w:r w:rsidRPr="002B07C2">
        <w:rPr>
          <w:rFonts w:ascii="KaiTi" w:eastAsia="KaiTi" w:hAnsi="KaiTi" w:cs="Times New Roman"/>
          <w:snapToGrid w:val="0"/>
          <w:sz w:val="21"/>
          <w:szCs w:val="21"/>
        </w:rPr>
        <w:t>[</w:t>
      </w:r>
      <w:r w:rsidRPr="002B07C2">
        <w:rPr>
          <w:rFonts w:ascii="KaiTi" w:eastAsia="KaiTi" w:hAnsi="KaiTi" w:cs="Microsoft YaHei" w:hint="eastAsia"/>
          <w:snapToGrid w:val="0"/>
          <w:sz w:val="21"/>
          <w:szCs w:val="21"/>
        </w:rPr>
        <w:t>无变化</w:t>
      </w:r>
      <w:r w:rsidRPr="002B07C2">
        <w:rPr>
          <w:rFonts w:ascii="KaiTi" w:eastAsia="KaiTi" w:hAnsi="KaiTi" w:cs="Times New Roman"/>
          <w:snapToGrid w:val="0"/>
          <w:sz w:val="21"/>
          <w:szCs w:val="21"/>
        </w:rPr>
        <w:t>]</w:t>
      </w:r>
      <w:bookmarkEnd w:id="23"/>
    </w:p>
    <w:p w14:paraId="0A640BAD" w14:textId="77777777" w:rsidR="002B07C2" w:rsidRPr="00666179" w:rsidRDefault="002B07C2" w:rsidP="002B07C2">
      <w:pPr>
        <w:keepNext/>
        <w:keepLines/>
        <w:pageBreakBefore/>
        <w:spacing w:line="480" w:lineRule="auto"/>
        <w:jc w:val="center"/>
        <w:rPr>
          <w:rFonts w:ascii="SimSun" w:hAnsi="SimSun" w:cs="Times New Roman"/>
          <w:b/>
          <w:snapToGrid w:val="0"/>
          <w:sz w:val="21"/>
          <w:szCs w:val="21"/>
        </w:rPr>
      </w:pPr>
      <w:bookmarkStart w:id="24" w:name="_Toc11406855"/>
      <w:r w:rsidRPr="00666179">
        <w:rPr>
          <w:rFonts w:ascii="SimSun" w:hAnsi="SimSun" w:cs="Times New Roman" w:hint="eastAsia"/>
          <w:b/>
          <w:snapToGrid w:val="0"/>
          <w:sz w:val="21"/>
          <w:szCs w:val="21"/>
        </w:rPr>
        <w:t>第</w:t>
      </w:r>
      <w:r w:rsidRPr="00666179">
        <w:rPr>
          <w:rFonts w:ascii="SimSun" w:hAnsi="SimSun" w:cs="Times New Roman"/>
          <w:b/>
          <w:snapToGrid w:val="0"/>
          <w:sz w:val="21"/>
          <w:szCs w:val="21"/>
        </w:rPr>
        <w:t>51</w:t>
      </w:r>
      <w:r w:rsidRPr="00666179">
        <w:rPr>
          <w:rFonts w:ascii="SimSun" w:hAnsi="SimSun" w:cs="Times New Roman" w:hint="eastAsia"/>
          <w:b/>
          <w:snapToGrid w:val="0"/>
          <w:sz w:val="21"/>
          <w:szCs w:val="21"/>
        </w:rPr>
        <w:t>条之二</w:t>
      </w:r>
      <w:r w:rsidRPr="00666179">
        <w:rPr>
          <w:rFonts w:ascii="SimSun" w:hAnsi="SimSun" w:cs="Times New Roman"/>
          <w:b/>
          <w:snapToGrid w:val="0"/>
          <w:sz w:val="21"/>
          <w:szCs w:val="21"/>
        </w:rPr>
        <w:br/>
      </w:r>
      <w:r w:rsidRPr="00666179">
        <w:rPr>
          <w:rFonts w:ascii="SimSun" w:hAnsi="SimSun" w:cs="Microsoft YaHei" w:hint="eastAsia"/>
          <w:b/>
          <w:snapToGrid w:val="0"/>
          <w:sz w:val="21"/>
          <w:szCs w:val="21"/>
        </w:rPr>
        <w:t>根据条约第</w:t>
      </w:r>
      <w:r w:rsidRPr="00666179">
        <w:rPr>
          <w:rFonts w:ascii="SimSun" w:hAnsi="SimSun" w:cs="Times New Roman"/>
          <w:b/>
          <w:snapToGrid w:val="0"/>
          <w:sz w:val="21"/>
          <w:szCs w:val="21"/>
        </w:rPr>
        <w:t>27</w:t>
      </w:r>
      <w:r w:rsidRPr="00666179">
        <w:rPr>
          <w:rFonts w:ascii="SimSun" w:hAnsi="SimSun" w:cs="Microsoft YaHei" w:hint="eastAsia"/>
          <w:b/>
          <w:snapToGrid w:val="0"/>
          <w:sz w:val="21"/>
          <w:szCs w:val="21"/>
        </w:rPr>
        <w:t>条允许的某些国家要求</w:t>
      </w:r>
      <w:bookmarkEnd w:id="24"/>
    </w:p>
    <w:p w14:paraId="3B209DAD" w14:textId="6936354C" w:rsidR="002B07C2" w:rsidRPr="00666179" w:rsidRDefault="002B07C2" w:rsidP="002B07C2">
      <w:pPr>
        <w:keepNext/>
        <w:tabs>
          <w:tab w:val="left" w:pos="510"/>
        </w:tabs>
        <w:spacing w:before="360" w:line="480" w:lineRule="auto"/>
        <w:ind w:left="533" w:hanging="533"/>
        <w:jc w:val="both"/>
        <w:rPr>
          <w:rFonts w:ascii="SimSun" w:hAnsi="SimSun" w:cs="Times New Roman"/>
          <w:snapToGrid w:val="0"/>
          <w:sz w:val="21"/>
          <w:szCs w:val="21"/>
        </w:rPr>
      </w:pPr>
      <w:bookmarkStart w:id="25" w:name="_Toc11406856"/>
      <w:r w:rsidRPr="00666179">
        <w:rPr>
          <w:rFonts w:ascii="SimSun" w:hAnsi="SimSun" w:cs="Times New Roman"/>
          <w:snapToGrid w:val="0"/>
          <w:sz w:val="21"/>
          <w:szCs w:val="21"/>
        </w:rPr>
        <w:t>51</w:t>
      </w:r>
      <w:r w:rsidRPr="00666179">
        <w:rPr>
          <w:rFonts w:ascii="SimSun" w:hAnsi="SimSun" w:cs="Times New Roman" w:hint="eastAsia"/>
          <w:snapToGrid w:val="0"/>
          <w:sz w:val="21"/>
          <w:szCs w:val="21"/>
        </w:rPr>
        <w:t>之二</w:t>
      </w:r>
      <w:r w:rsidRPr="00666179">
        <w:rPr>
          <w:rFonts w:ascii="SimSun" w:hAnsi="SimSun" w:cs="Times New Roman"/>
          <w:snapToGrid w:val="0"/>
          <w:sz w:val="21"/>
          <w:szCs w:val="21"/>
        </w:rPr>
        <w:t>.1</w:t>
      </w:r>
      <w:r w:rsidR="00666179" w:rsidRPr="00666179">
        <w:rPr>
          <w:rFonts w:cs="Times New Roman"/>
          <w:snapToGrid w:val="0"/>
          <w:sz w:val="21"/>
          <w:szCs w:val="21"/>
        </w:rPr>
        <w:t>   </w:t>
      </w:r>
      <w:r w:rsidRPr="00666179">
        <w:rPr>
          <w:rFonts w:ascii="SimSun" w:hAnsi="SimSun" w:cs="Microsoft YaHei" w:hint="eastAsia"/>
          <w:snapToGrid w:val="0"/>
          <w:sz w:val="21"/>
          <w:szCs w:val="21"/>
        </w:rPr>
        <w:t>某些允许的国家要求</w:t>
      </w:r>
      <w:bookmarkEnd w:id="25"/>
    </w:p>
    <w:p w14:paraId="6D4DC7AB" w14:textId="6BD3EFED" w:rsidR="002B07C2" w:rsidRPr="00666179" w:rsidRDefault="002B07C2" w:rsidP="002B07C2">
      <w:pPr>
        <w:tabs>
          <w:tab w:val="left" w:pos="454"/>
        </w:tabs>
        <w:spacing w:before="240" w:after="240" w:line="480" w:lineRule="auto"/>
        <w:jc w:val="both"/>
        <w:rPr>
          <w:rFonts w:ascii="SimSun" w:hAnsi="SimSun" w:cs="Times New Roman"/>
          <w:noProof/>
          <w:snapToGrid w:val="0"/>
          <w:sz w:val="21"/>
          <w:szCs w:val="21"/>
        </w:rPr>
      </w:pPr>
      <w:r w:rsidRPr="00666179">
        <w:rPr>
          <w:rFonts w:ascii="SimSun" w:hAnsi="SimSun" w:cs="Times New Roman"/>
          <w:noProof/>
          <w:snapToGrid w:val="0"/>
          <w:sz w:val="21"/>
          <w:szCs w:val="21"/>
        </w:rPr>
        <w:tab/>
        <w:t>(a)</w:t>
      </w:r>
      <w:r w:rsidR="00666179" w:rsidRPr="00666179">
        <w:rPr>
          <w:rFonts w:cs="Times New Roman"/>
          <w:noProof/>
          <w:snapToGrid w:val="0"/>
          <w:sz w:val="21"/>
          <w:szCs w:val="21"/>
        </w:rPr>
        <w:t>  </w:t>
      </w:r>
      <w:r w:rsidRPr="00666179">
        <w:rPr>
          <w:rFonts w:ascii="SimSun" w:hAnsi="SimSun" w:cs="Microsoft YaHei" w:hint="eastAsia"/>
          <w:noProof/>
          <w:snapToGrid w:val="0"/>
          <w:sz w:val="21"/>
          <w:szCs w:val="21"/>
        </w:rPr>
        <w:t>除本细则</w:t>
      </w:r>
      <w:r w:rsidRPr="00666179">
        <w:rPr>
          <w:rFonts w:ascii="SimSun" w:hAnsi="SimSun" w:cs="Times New Roman"/>
          <w:noProof/>
          <w:snapToGrid w:val="0"/>
          <w:sz w:val="21"/>
          <w:szCs w:val="21"/>
        </w:rPr>
        <w:t>51</w:t>
      </w:r>
      <w:r w:rsidRPr="00666179">
        <w:rPr>
          <w:rFonts w:ascii="SimSun" w:hAnsi="SimSun" w:cs="Microsoft YaHei" w:hint="eastAsia"/>
          <w:noProof/>
          <w:snapToGrid w:val="0"/>
          <w:sz w:val="21"/>
          <w:szCs w:val="21"/>
        </w:rPr>
        <w:t>之二</w:t>
      </w:r>
      <w:r w:rsidRPr="00666179">
        <w:rPr>
          <w:rFonts w:ascii="SimSun" w:hAnsi="SimSun" w:cs="Times New Roman"/>
          <w:noProof/>
          <w:snapToGrid w:val="0"/>
          <w:sz w:val="21"/>
          <w:szCs w:val="21"/>
        </w:rPr>
        <w:t>.2</w:t>
      </w:r>
      <w:r w:rsidRPr="00666179">
        <w:rPr>
          <w:rFonts w:ascii="SimSun" w:hAnsi="SimSun" w:cs="Microsoft YaHei" w:hint="eastAsia"/>
          <w:noProof/>
          <w:snapToGrid w:val="0"/>
          <w:sz w:val="21"/>
          <w:szCs w:val="21"/>
        </w:rPr>
        <w:t>另有规定外，指定局适用的国家法根据条约第</w:t>
      </w:r>
      <w:r w:rsidRPr="00666179">
        <w:rPr>
          <w:rFonts w:ascii="SimSun" w:hAnsi="SimSun" w:cs="Times New Roman"/>
          <w:noProof/>
          <w:snapToGrid w:val="0"/>
          <w:sz w:val="21"/>
          <w:szCs w:val="21"/>
        </w:rPr>
        <w:t>27</w:t>
      </w:r>
      <w:r w:rsidRPr="00666179">
        <w:rPr>
          <w:rFonts w:ascii="SimSun" w:hAnsi="SimSun" w:cs="Microsoft YaHei" w:hint="eastAsia"/>
          <w:noProof/>
          <w:snapToGrid w:val="0"/>
          <w:sz w:val="21"/>
          <w:szCs w:val="21"/>
        </w:rPr>
        <w:t>条可以要求申请人特别提供下列各项：</w:t>
      </w:r>
    </w:p>
    <w:p w14:paraId="5BF1D272" w14:textId="6BEE00F5" w:rsidR="002B07C2" w:rsidRPr="00666179" w:rsidRDefault="002B07C2" w:rsidP="002B07C2">
      <w:pPr>
        <w:tabs>
          <w:tab w:val="right" w:pos="1020"/>
          <w:tab w:val="left" w:pos="1191"/>
        </w:tabs>
        <w:spacing w:before="60" w:after="240" w:line="480" w:lineRule="auto"/>
        <w:jc w:val="both"/>
        <w:rPr>
          <w:rFonts w:ascii="SimSun" w:hAnsi="SimSun" w:cs="Times New Roman"/>
          <w:snapToGrid w:val="0"/>
          <w:sz w:val="21"/>
          <w:szCs w:val="21"/>
        </w:rPr>
      </w:pPr>
      <w:r w:rsidRPr="00666179">
        <w:rPr>
          <w:rFonts w:ascii="SimSun" w:hAnsi="SimSun" w:cs="Times New Roman"/>
          <w:snapToGrid w:val="0"/>
          <w:sz w:val="21"/>
          <w:szCs w:val="21"/>
        </w:rPr>
        <w:tab/>
        <w:t>(i)</w:t>
      </w:r>
      <w:r w:rsidRPr="00666179">
        <w:rPr>
          <w:rFonts w:ascii="SimSun" w:hAnsi="SimSun" w:cs="Times New Roman"/>
          <w:snapToGrid w:val="0"/>
          <w:sz w:val="21"/>
          <w:szCs w:val="21"/>
        </w:rPr>
        <w:tab/>
      </w:r>
      <w:r w:rsidRPr="00666179">
        <w:rPr>
          <w:rFonts w:ascii="SimSun" w:hAnsi="SimSun" w:cs="Times New Roman" w:hint="eastAsia"/>
          <w:snapToGrid w:val="0"/>
          <w:sz w:val="21"/>
          <w:szCs w:val="21"/>
        </w:rPr>
        <w:t>至</w:t>
      </w:r>
      <w:r w:rsidRPr="00666179">
        <w:rPr>
          <w:rFonts w:ascii="SimSun" w:hAnsi="SimSun" w:cs="Times New Roman"/>
          <w:snapToGrid w:val="0"/>
          <w:sz w:val="21"/>
          <w:szCs w:val="21"/>
        </w:rPr>
        <w:t xml:space="preserve"> (vi)</w:t>
      </w:r>
      <w:r w:rsidR="00666179" w:rsidRPr="00666179">
        <w:rPr>
          <w:rFonts w:cs="Times New Roman"/>
          <w:snapToGrid w:val="0"/>
          <w:sz w:val="21"/>
          <w:szCs w:val="21"/>
        </w:rPr>
        <w:t>   </w:t>
      </w:r>
      <w:r w:rsidRPr="00666179">
        <w:rPr>
          <w:rFonts w:ascii="SimSun" w:hAnsi="SimSun" w:cs="Times New Roman"/>
          <w:snapToGrid w:val="0"/>
          <w:sz w:val="21"/>
          <w:szCs w:val="21"/>
        </w:rPr>
        <w:t>[</w:t>
      </w:r>
      <w:r w:rsidRPr="00666179">
        <w:rPr>
          <w:rFonts w:ascii="SimSun" w:hAnsi="SimSun" w:cs="Microsoft YaHei" w:hint="eastAsia"/>
          <w:snapToGrid w:val="0"/>
          <w:sz w:val="21"/>
          <w:szCs w:val="21"/>
        </w:rPr>
        <w:t>无变化</w:t>
      </w:r>
      <w:r w:rsidRPr="00666179">
        <w:rPr>
          <w:rFonts w:ascii="SimSun" w:hAnsi="SimSun" w:cs="Times New Roman"/>
          <w:snapToGrid w:val="0"/>
          <w:sz w:val="21"/>
          <w:szCs w:val="21"/>
        </w:rPr>
        <w:t>]</w:t>
      </w:r>
    </w:p>
    <w:p w14:paraId="67234BD5" w14:textId="77777777" w:rsidR="002B07C2" w:rsidRPr="00666179" w:rsidRDefault="002B07C2" w:rsidP="002B07C2">
      <w:pPr>
        <w:tabs>
          <w:tab w:val="right" w:pos="1020"/>
          <w:tab w:val="left" w:pos="1191"/>
        </w:tabs>
        <w:spacing w:before="60" w:after="240" w:line="480" w:lineRule="auto"/>
        <w:jc w:val="both"/>
        <w:rPr>
          <w:rFonts w:ascii="SimSun" w:hAnsi="SimSun" w:cs="Times New Roman"/>
          <w:snapToGrid w:val="0"/>
          <w:sz w:val="21"/>
          <w:szCs w:val="21"/>
        </w:rPr>
      </w:pPr>
      <w:r w:rsidRPr="00666179">
        <w:rPr>
          <w:rFonts w:ascii="SimSun" w:hAnsi="SimSun" w:cs="Times New Roman"/>
          <w:snapToGrid w:val="0"/>
          <w:sz w:val="21"/>
          <w:szCs w:val="21"/>
        </w:rPr>
        <w:tab/>
        <w:t>(vii)</w:t>
      </w:r>
      <w:r w:rsidRPr="00666179">
        <w:rPr>
          <w:rFonts w:ascii="SimSun" w:hAnsi="SimSun" w:cs="Times New Roman" w:hint="eastAsia"/>
          <w:snapToGrid w:val="0"/>
          <w:sz w:val="21"/>
          <w:szCs w:val="21"/>
        </w:rPr>
        <w:t xml:space="preserve"> </w:t>
      </w:r>
      <w:r w:rsidRPr="00666179">
        <w:rPr>
          <w:rFonts w:ascii="SimSun" w:hAnsi="SimSun" w:cs="Microsoft YaHei" w:hint="eastAsia"/>
          <w:snapToGrid w:val="0"/>
          <w:sz w:val="21"/>
          <w:szCs w:val="21"/>
        </w:rPr>
        <w:t>根据本细则</w:t>
      </w:r>
      <w:r w:rsidRPr="00666179">
        <w:rPr>
          <w:rFonts w:ascii="SimSun" w:hAnsi="SimSun" w:cs="Times New Roman"/>
          <w:snapToGrid w:val="0"/>
          <w:sz w:val="21"/>
          <w:szCs w:val="21"/>
        </w:rPr>
        <w:t>4.5(a)(ii)</w:t>
      </w:r>
      <w:r w:rsidRPr="00666179">
        <w:rPr>
          <w:rFonts w:ascii="SimSun" w:hAnsi="SimSun" w:cs="Microsoft YaHei" w:hint="eastAsia"/>
          <w:snapToGrid w:val="0"/>
          <w:sz w:val="21"/>
          <w:szCs w:val="21"/>
        </w:rPr>
        <w:t>和</w:t>
      </w:r>
      <w:r w:rsidRPr="00666179">
        <w:rPr>
          <w:rFonts w:ascii="SimSun" w:hAnsi="SimSun" w:cs="Times New Roman"/>
          <w:snapToGrid w:val="0"/>
          <w:sz w:val="21"/>
          <w:szCs w:val="21"/>
        </w:rPr>
        <w:t>(iii)</w:t>
      </w:r>
      <w:r w:rsidRPr="00666179">
        <w:rPr>
          <w:rFonts w:ascii="SimSun" w:hAnsi="SimSun" w:cs="Microsoft YaHei" w:hint="eastAsia"/>
          <w:snapToGrid w:val="0"/>
          <w:sz w:val="21"/>
          <w:szCs w:val="21"/>
        </w:rPr>
        <w:t>的要求，申请人对该指定国遗漏的任何说明</w:t>
      </w:r>
      <w:r w:rsidRPr="00666179">
        <w:rPr>
          <w:rFonts w:ascii="SimSun" w:hAnsi="SimSun" w:cs="Times New Roman" w:hint="eastAsia"/>
          <w:snapToGrid w:val="0"/>
          <w:color w:val="0000FF"/>
          <w:sz w:val="21"/>
          <w:szCs w:val="21"/>
          <w:u w:val="single"/>
        </w:rPr>
        <w:t>；</w:t>
      </w:r>
    </w:p>
    <w:p w14:paraId="50212436" w14:textId="77777777" w:rsidR="002B07C2" w:rsidRPr="00666179" w:rsidRDefault="002B07C2" w:rsidP="002B07C2">
      <w:pPr>
        <w:tabs>
          <w:tab w:val="right" w:pos="1020"/>
          <w:tab w:val="left" w:pos="1191"/>
        </w:tabs>
        <w:spacing w:before="60" w:after="240" w:line="480" w:lineRule="auto"/>
        <w:jc w:val="both"/>
        <w:rPr>
          <w:rFonts w:ascii="SimSun" w:hAnsi="SimSun" w:cs="Times New Roman"/>
          <w:snapToGrid w:val="0"/>
          <w:color w:val="0000FF"/>
          <w:sz w:val="21"/>
          <w:szCs w:val="21"/>
          <w:u w:val="single"/>
        </w:rPr>
      </w:pPr>
      <w:r w:rsidRPr="00666179">
        <w:rPr>
          <w:rFonts w:ascii="SimSun" w:hAnsi="SimSun" w:cs="Times New Roman"/>
          <w:snapToGrid w:val="0"/>
          <w:sz w:val="21"/>
          <w:szCs w:val="21"/>
        </w:rPr>
        <w:tab/>
      </w:r>
      <w:r w:rsidRPr="00666179">
        <w:rPr>
          <w:rFonts w:ascii="SimSun" w:hAnsi="SimSun" w:cs="Times New Roman"/>
          <w:snapToGrid w:val="0"/>
          <w:color w:val="0000FF"/>
          <w:sz w:val="21"/>
          <w:szCs w:val="21"/>
          <w:u w:val="single"/>
        </w:rPr>
        <w:t>(viii)</w:t>
      </w:r>
      <w:r w:rsidRPr="00666179">
        <w:rPr>
          <w:rFonts w:ascii="SimSun" w:hAnsi="SimSun" w:cs="Times New Roman"/>
          <w:snapToGrid w:val="0"/>
          <w:color w:val="0000FF"/>
          <w:sz w:val="21"/>
          <w:szCs w:val="21"/>
          <w:u w:val="single"/>
        </w:rPr>
        <w:tab/>
      </w:r>
      <w:r w:rsidRPr="00666179">
        <w:rPr>
          <w:rFonts w:ascii="SimSun" w:hAnsi="SimSun" w:cs="Times New Roman" w:hint="eastAsia"/>
          <w:snapToGrid w:val="0"/>
          <w:color w:val="0000FF"/>
          <w:sz w:val="21"/>
          <w:szCs w:val="21"/>
          <w:u w:val="single"/>
        </w:rPr>
        <w:t>在本细则82之三.1所述的情况下，根据本细则20.5之二(b)或(c)从国际申请中删去的任何错误提交项目或部分的译文。</w:t>
      </w:r>
    </w:p>
    <w:p w14:paraId="227712CC" w14:textId="793136F9" w:rsidR="002B07C2" w:rsidRPr="00666179" w:rsidRDefault="002B07C2" w:rsidP="002B07C2">
      <w:pPr>
        <w:tabs>
          <w:tab w:val="left" w:pos="454"/>
        </w:tabs>
        <w:spacing w:before="240" w:after="240" w:line="480" w:lineRule="auto"/>
        <w:jc w:val="both"/>
        <w:rPr>
          <w:rFonts w:ascii="SimSun" w:hAnsi="SimSun" w:cs="Times New Roman"/>
          <w:noProof/>
          <w:snapToGrid w:val="0"/>
          <w:sz w:val="21"/>
          <w:szCs w:val="21"/>
        </w:rPr>
      </w:pPr>
      <w:r w:rsidRPr="00666179">
        <w:rPr>
          <w:rFonts w:ascii="SimSun" w:hAnsi="SimSun" w:cs="Times New Roman"/>
          <w:noProof/>
          <w:snapToGrid w:val="0"/>
          <w:sz w:val="21"/>
          <w:szCs w:val="21"/>
        </w:rPr>
        <w:tab/>
        <w:t>(b)</w:t>
      </w:r>
      <w:r w:rsidRPr="00666179">
        <w:rPr>
          <w:rFonts w:ascii="SimSun" w:hAnsi="SimSun" w:cs="Times New Roman" w:hint="eastAsia"/>
          <w:noProof/>
          <w:snapToGrid w:val="0"/>
          <w:sz w:val="21"/>
          <w:szCs w:val="21"/>
        </w:rPr>
        <w:t>至</w:t>
      </w:r>
      <w:r w:rsidRPr="00666179">
        <w:rPr>
          <w:rFonts w:ascii="SimSun" w:hAnsi="SimSun" w:cs="Times New Roman"/>
          <w:noProof/>
          <w:snapToGrid w:val="0"/>
          <w:sz w:val="21"/>
          <w:szCs w:val="21"/>
        </w:rPr>
        <w:t>(d)</w:t>
      </w:r>
      <w:r w:rsidR="00666179" w:rsidRPr="00666179">
        <w:rPr>
          <w:rFonts w:cs="Times New Roman"/>
          <w:noProof/>
          <w:snapToGrid w:val="0"/>
          <w:sz w:val="21"/>
          <w:szCs w:val="21"/>
        </w:rPr>
        <w:t>   </w:t>
      </w:r>
      <w:r w:rsidRPr="00666179">
        <w:rPr>
          <w:rFonts w:ascii="SimSun" w:hAnsi="SimSun" w:cs="Times New Roman"/>
          <w:noProof/>
          <w:snapToGrid w:val="0"/>
          <w:sz w:val="21"/>
          <w:szCs w:val="21"/>
        </w:rPr>
        <w:t>[</w:t>
      </w:r>
      <w:r w:rsidRPr="00666179">
        <w:rPr>
          <w:rFonts w:ascii="SimSun" w:hAnsi="SimSun" w:cs="Microsoft YaHei" w:hint="eastAsia"/>
          <w:noProof/>
          <w:snapToGrid w:val="0"/>
          <w:sz w:val="21"/>
          <w:szCs w:val="21"/>
        </w:rPr>
        <w:t>无变化</w:t>
      </w:r>
      <w:r w:rsidRPr="00666179">
        <w:rPr>
          <w:rFonts w:ascii="SimSun" w:hAnsi="SimSun" w:cs="Times New Roman"/>
          <w:noProof/>
          <w:snapToGrid w:val="0"/>
          <w:sz w:val="21"/>
          <w:szCs w:val="21"/>
        </w:rPr>
        <w:t>]</w:t>
      </w:r>
    </w:p>
    <w:p w14:paraId="4D18D428" w14:textId="5562D2B8" w:rsidR="002B07C2" w:rsidRPr="00666179" w:rsidRDefault="002B07C2" w:rsidP="002B07C2">
      <w:pPr>
        <w:tabs>
          <w:tab w:val="left" w:pos="454"/>
        </w:tabs>
        <w:spacing w:before="240" w:after="240" w:line="480" w:lineRule="auto"/>
        <w:jc w:val="both"/>
        <w:rPr>
          <w:rFonts w:ascii="SimSun" w:hAnsi="SimSun" w:cs="Times New Roman"/>
          <w:noProof/>
          <w:snapToGrid w:val="0"/>
          <w:sz w:val="21"/>
          <w:szCs w:val="21"/>
        </w:rPr>
      </w:pPr>
      <w:r w:rsidRPr="00666179">
        <w:rPr>
          <w:rFonts w:ascii="SimSun" w:hAnsi="SimSun" w:cs="Times New Roman"/>
          <w:noProof/>
          <w:snapToGrid w:val="0"/>
          <w:sz w:val="21"/>
          <w:szCs w:val="21"/>
        </w:rPr>
        <w:tab/>
        <w:t>(e)</w:t>
      </w:r>
      <w:r w:rsidR="00666179" w:rsidRPr="00666179">
        <w:rPr>
          <w:rFonts w:cs="Times New Roman"/>
          <w:noProof/>
          <w:snapToGrid w:val="0"/>
          <w:sz w:val="21"/>
          <w:szCs w:val="21"/>
        </w:rPr>
        <w:t>  </w:t>
      </w:r>
      <w:r w:rsidRPr="00666179">
        <w:rPr>
          <w:rFonts w:ascii="SimSun" w:hAnsi="SimSun" w:cs="Microsoft YaHei" w:hint="eastAsia"/>
          <w:noProof/>
          <w:snapToGrid w:val="0"/>
          <w:sz w:val="21"/>
          <w:szCs w:val="21"/>
        </w:rPr>
        <w:t>根据条约第</w:t>
      </w:r>
      <w:r w:rsidRPr="00666179">
        <w:rPr>
          <w:rFonts w:ascii="SimSun" w:hAnsi="SimSun" w:cs="Times New Roman"/>
          <w:noProof/>
          <w:snapToGrid w:val="0"/>
          <w:sz w:val="21"/>
          <w:szCs w:val="21"/>
        </w:rPr>
        <w:t>27</w:t>
      </w:r>
      <w:r w:rsidRPr="00666179">
        <w:rPr>
          <w:rFonts w:ascii="SimSun" w:hAnsi="SimSun" w:cs="Microsoft YaHei" w:hint="eastAsia"/>
          <w:noProof/>
          <w:snapToGrid w:val="0"/>
          <w:sz w:val="21"/>
          <w:szCs w:val="21"/>
        </w:rPr>
        <w:t>条，指定局适用的本国法可以要求申请人提供该优先权文件的译文，但仅限于：</w:t>
      </w:r>
    </w:p>
    <w:p w14:paraId="4C8FD746" w14:textId="77777777" w:rsidR="002B07C2" w:rsidRPr="00666179" w:rsidRDefault="002B07C2" w:rsidP="002B07C2">
      <w:pPr>
        <w:tabs>
          <w:tab w:val="right" w:pos="1020"/>
          <w:tab w:val="left" w:pos="1191"/>
        </w:tabs>
        <w:spacing w:before="60" w:after="240" w:line="480" w:lineRule="auto"/>
        <w:jc w:val="both"/>
        <w:rPr>
          <w:rFonts w:ascii="SimSun" w:hAnsi="SimSun" w:cs="Times New Roman"/>
          <w:snapToGrid w:val="0"/>
          <w:sz w:val="21"/>
          <w:szCs w:val="21"/>
        </w:rPr>
      </w:pPr>
      <w:r w:rsidRPr="00666179">
        <w:rPr>
          <w:rFonts w:ascii="SimSun" w:hAnsi="SimSun" w:cs="Times New Roman"/>
          <w:snapToGrid w:val="0"/>
          <w:sz w:val="21"/>
          <w:szCs w:val="21"/>
        </w:rPr>
        <w:tab/>
        <w:t>(i)</w:t>
      </w:r>
      <w:r w:rsidRPr="00666179">
        <w:rPr>
          <w:rFonts w:ascii="SimSun" w:hAnsi="SimSun" w:cs="Times New Roman"/>
          <w:snapToGrid w:val="0"/>
          <w:sz w:val="21"/>
          <w:szCs w:val="21"/>
        </w:rPr>
        <w:tab/>
        <w:t>[</w:t>
      </w:r>
      <w:r w:rsidRPr="00666179">
        <w:rPr>
          <w:rFonts w:ascii="SimSun" w:hAnsi="SimSun" w:cs="Microsoft YaHei" w:hint="eastAsia"/>
          <w:snapToGrid w:val="0"/>
          <w:sz w:val="21"/>
          <w:szCs w:val="21"/>
        </w:rPr>
        <w:t>无变化</w:t>
      </w:r>
      <w:r w:rsidRPr="00666179">
        <w:rPr>
          <w:rFonts w:ascii="SimSun" w:hAnsi="SimSun" w:cs="Times New Roman"/>
          <w:snapToGrid w:val="0"/>
          <w:sz w:val="21"/>
          <w:szCs w:val="21"/>
        </w:rPr>
        <w:t>]</w:t>
      </w:r>
    </w:p>
    <w:p w14:paraId="454282FA" w14:textId="77777777" w:rsidR="002B07C2" w:rsidRPr="00666179" w:rsidRDefault="002B07C2" w:rsidP="002B07C2">
      <w:pPr>
        <w:keepLines/>
        <w:tabs>
          <w:tab w:val="right" w:pos="1020"/>
          <w:tab w:val="left" w:pos="1191"/>
        </w:tabs>
        <w:spacing w:before="60" w:after="240" w:line="480" w:lineRule="auto"/>
        <w:jc w:val="both"/>
        <w:rPr>
          <w:rFonts w:ascii="SimSun" w:hAnsi="SimSun" w:cs="Times New Roman"/>
          <w:snapToGrid w:val="0"/>
          <w:sz w:val="21"/>
          <w:szCs w:val="21"/>
        </w:rPr>
      </w:pPr>
      <w:r w:rsidRPr="00666179">
        <w:rPr>
          <w:rFonts w:ascii="SimSun" w:hAnsi="SimSun" w:cs="Times New Roman"/>
          <w:snapToGrid w:val="0"/>
          <w:sz w:val="21"/>
          <w:szCs w:val="21"/>
        </w:rPr>
        <w:tab/>
        <w:t>(ii)</w:t>
      </w:r>
      <w:r w:rsidRPr="00666179">
        <w:rPr>
          <w:rFonts w:ascii="SimSun" w:hAnsi="SimSun" w:cs="Times New Roman"/>
          <w:snapToGrid w:val="0"/>
          <w:sz w:val="21"/>
          <w:szCs w:val="21"/>
        </w:rPr>
        <w:tab/>
      </w:r>
      <w:r w:rsidRPr="00666179">
        <w:rPr>
          <w:rFonts w:ascii="SimSun" w:hAnsi="SimSun" w:cs="Microsoft YaHei" w:hint="eastAsia"/>
          <w:snapToGrid w:val="0"/>
          <w:sz w:val="21"/>
          <w:szCs w:val="21"/>
        </w:rPr>
        <w:t>如果受理局在根据本细则</w:t>
      </w:r>
      <w:r w:rsidRPr="00666179">
        <w:rPr>
          <w:rFonts w:ascii="SimSun" w:hAnsi="SimSun" w:cs="Times New Roman"/>
          <w:snapToGrid w:val="0"/>
          <w:sz w:val="21"/>
          <w:szCs w:val="21"/>
        </w:rPr>
        <w:t>4.18</w:t>
      </w:r>
      <w:r w:rsidRPr="00666179">
        <w:rPr>
          <w:rFonts w:ascii="SimSun" w:hAnsi="SimSun" w:cs="Microsoft YaHei" w:hint="eastAsia"/>
          <w:snapToGrid w:val="0"/>
          <w:sz w:val="21"/>
          <w:szCs w:val="21"/>
        </w:rPr>
        <w:t>和</w:t>
      </w:r>
      <w:r w:rsidRPr="00666179">
        <w:rPr>
          <w:rFonts w:ascii="SimSun" w:hAnsi="SimSun" w:cs="Times New Roman"/>
          <w:snapToGrid w:val="0"/>
          <w:sz w:val="21"/>
          <w:szCs w:val="21"/>
        </w:rPr>
        <w:t>20.6</w:t>
      </w:r>
      <w:r w:rsidRPr="00666179">
        <w:rPr>
          <w:rFonts w:ascii="SimSun" w:hAnsi="SimSun" w:cs="Microsoft YaHei" w:hint="eastAsia"/>
          <w:snapToGrid w:val="0"/>
          <w:sz w:val="21"/>
          <w:szCs w:val="21"/>
        </w:rPr>
        <w:t>援引加入项目和部分的基础上，根据本细则</w:t>
      </w:r>
      <w:r w:rsidRPr="00666179">
        <w:rPr>
          <w:rFonts w:ascii="SimSun" w:hAnsi="SimSun" w:cs="Times New Roman"/>
          <w:snapToGrid w:val="0"/>
          <w:sz w:val="21"/>
          <w:szCs w:val="21"/>
        </w:rPr>
        <w:t>20.3(b)(ii)</w:t>
      </w:r>
      <w:r w:rsidRPr="00666179">
        <w:rPr>
          <w:rFonts w:ascii="SimSun" w:hAnsi="SimSun" w:cs="Times New Roman" w:hint="eastAsia"/>
          <w:snapToGrid w:val="0"/>
          <w:color w:val="0000FF"/>
          <w:sz w:val="21"/>
          <w:szCs w:val="21"/>
          <w:u w:val="single"/>
        </w:rPr>
        <w:t>、</w:t>
      </w:r>
      <w:r w:rsidRPr="00666179">
        <w:rPr>
          <w:rFonts w:ascii="SimSun" w:hAnsi="SimSun" w:cs="Microsoft YaHei" w:hint="eastAsia"/>
          <w:strike/>
          <w:snapToGrid w:val="0"/>
          <w:color w:val="FF0000"/>
          <w:sz w:val="21"/>
          <w:szCs w:val="21"/>
        </w:rPr>
        <w:t>或</w:t>
      </w:r>
      <w:r w:rsidRPr="00666179">
        <w:rPr>
          <w:rFonts w:ascii="SimSun" w:hAnsi="SimSun" w:cs="Times New Roman"/>
          <w:snapToGrid w:val="0"/>
          <w:sz w:val="21"/>
          <w:szCs w:val="21"/>
        </w:rPr>
        <w:t>20.5(d)</w:t>
      </w:r>
      <w:r w:rsidRPr="00666179">
        <w:rPr>
          <w:rFonts w:ascii="SimSun" w:hAnsi="SimSun" w:cs="Times New Roman" w:hint="eastAsia"/>
          <w:snapToGrid w:val="0"/>
          <w:color w:val="0000FF"/>
          <w:sz w:val="21"/>
          <w:szCs w:val="21"/>
          <w:u w:val="single"/>
        </w:rPr>
        <w:t>或20.5之二(d)</w:t>
      </w:r>
      <w:r w:rsidRPr="00666179">
        <w:rPr>
          <w:rFonts w:ascii="SimSun" w:hAnsi="SimSun" w:cs="Microsoft YaHei" w:hint="eastAsia"/>
          <w:snapToGrid w:val="0"/>
          <w:sz w:val="21"/>
          <w:szCs w:val="21"/>
        </w:rPr>
        <w:t>的规定确定了国际申请日，那么为了根据本细则</w:t>
      </w:r>
      <w:r w:rsidRPr="00666179">
        <w:rPr>
          <w:rFonts w:ascii="SimSun" w:hAnsi="SimSun" w:cs="Times New Roman"/>
          <w:snapToGrid w:val="0"/>
          <w:sz w:val="21"/>
          <w:szCs w:val="21"/>
        </w:rPr>
        <w:t>82</w:t>
      </w:r>
      <w:r w:rsidRPr="00666179">
        <w:rPr>
          <w:rFonts w:ascii="SimSun" w:hAnsi="SimSun" w:cs="Microsoft YaHei" w:hint="eastAsia"/>
          <w:snapToGrid w:val="0"/>
          <w:sz w:val="21"/>
          <w:szCs w:val="21"/>
        </w:rPr>
        <w:t>之三</w:t>
      </w:r>
      <w:r w:rsidRPr="00666179">
        <w:rPr>
          <w:rFonts w:ascii="SimSun" w:hAnsi="SimSun" w:cs="Times New Roman"/>
          <w:snapToGrid w:val="0"/>
          <w:sz w:val="21"/>
          <w:szCs w:val="21"/>
        </w:rPr>
        <w:t>.1(b)</w:t>
      </w:r>
      <w:r w:rsidRPr="00666179">
        <w:rPr>
          <w:rFonts w:ascii="SimSun" w:hAnsi="SimSun" w:cs="Microsoft YaHei" w:hint="eastAsia"/>
          <w:snapToGrid w:val="0"/>
          <w:sz w:val="21"/>
          <w:szCs w:val="21"/>
        </w:rPr>
        <w:t>的规定确定该项目或部分是否完全包含在相关的优先权文件中，指定局也可以根据本国法要求申请人提供优先权文件中说明书、权利要求书和附图的部分译文，并指明所包含的援引加入部分在优先权文件译文中的位置。</w:t>
      </w:r>
    </w:p>
    <w:p w14:paraId="23A795E7" w14:textId="59A2CC3D" w:rsidR="002B07C2" w:rsidRPr="00666179" w:rsidRDefault="002B07C2" w:rsidP="002B07C2">
      <w:pPr>
        <w:keepNext/>
        <w:keepLines/>
        <w:tabs>
          <w:tab w:val="left" w:pos="510"/>
        </w:tabs>
        <w:spacing w:before="480" w:line="480" w:lineRule="auto"/>
        <w:ind w:left="533" w:hanging="533"/>
        <w:jc w:val="both"/>
        <w:rPr>
          <w:rFonts w:ascii="SimSun" w:hAnsi="SimSun" w:cs="Times New Roman"/>
          <w:snapToGrid w:val="0"/>
          <w:sz w:val="21"/>
          <w:szCs w:val="21"/>
        </w:rPr>
      </w:pPr>
      <w:bookmarkStart w:id="26" w:name="_Toc11406857"/>
      <w:r w:rsidRPr="00666179">
        <w:rPr>
          <w:rFonts w:ascii="SimSun" w:hAnsi="SimSun" w:cs="Times New Roman"/>
          <w:snapToGrid w:val="0"/>
          <w:sz w:val="21"/>
          <w:szCs w:val="21"/>
        </w:rPr>
        <w:t>51</w:t>
      </w:r>
      <w:r w:rsidRPr="00666179">
        <w:rPr>
          <w:rFonts w:ascii="SimSun" w:hAnsi="SimSun" w:cs="Times New Roman" w:hint="eastAsia"/>
          <w:snapToGrid w:val="0"/>
          <w:sz w:val="21"/>
          <w:szCs w:val="21"/>
        </w:rPr>
        <w:t>之二</w:t>
      </w:r>
      <w:r w:rsidRPr="00666179">
        <w:rPr>
          <w:rFonts w:ascii="SimSun" w:hAnsi="SimSun" w:cs="Times New Roman"/>
          <w:snapToGrid w:val="0"/>
          <w:sz w:val="21"/>
          <w:szCs w:val="21"/>
        </w:rPr>
        <w:t>.2</w:t>
      </w:r>
      <w:r w:rsidRPr="00666179">
        <w:rPr>
          <w:rFonts w:ascii="SimSun" w:hAnsi="SimSun" w:cs="Times New Roman" w:hint="eastAsia"/>
          <w:snapToGrid w:val="0"/>
          <w:sz w:val="21"/>
          <w:szCs w:val="21"/>
        </w:rPr>
        <w:t>和</w:t>
      </w:r>
      <w:r w:rsidRPr="00666179">
        <w:rPr>
          <w:rFonts w:ascii="SimSun" w:hAnsi="SimSun" w:cs="Times New Roman"/>
          <w:snapToGrid w:val="0"/>
          <w:sz w:val="21"/>
          <w:szCs w:val="21"/>
        </w:rPr>
        <w:t>51</w:t>
      </w:r>
      <w:r w:rsidRPr="00666179">
        <w:rPr>
          <w:rFonts w:ascii="SimSun" w:hAnsi="SimSun" w:cs="Times New Roman" w:hint="eastAsia"/>
          <w:snapToGrid w:val="0"/>
          <w:sz w:val="21"/>
          <w:szCs w:val="21"/>
        </w:rPr>
        <w:t>之二</w:t>
      </w:r>
      <w:r w:rsidRPr="00666179">
        <w:rPr>
          <w:rFonts w:ascii="SimSun" w:hAnsi="SimSun" w:cs="Times New Roman"/>
          <w:snapToGrid w:val="0"/>
          <w:sz w:val="21"/>
          <w:szCs w:val="21"/>
        </w:rPr>
        <w:t>.3</w:t>
      </w:r>
      <w:r w:rsidR="00666179" w:rsidRPr="00666179">
        <w:rPr>
          <w:rFonts w:cs="Times New Roman"/>
          <w:snapToGrid w:val="0"/>
          <w:sz w:val="21"/>
          <w:szCs w:val="21"/>
        </w:rPr>
        <w:t>   </w:t>
      </w:r>
      <w:r w:rsidRPr="002B07C2">
        <w:rPr>
          <w:rFonts w:ascii="KaiTi" w:eastAsia="KaiTi" w:hAnsi="KaiTi" w:cs="Times New Roman"/>
          <w:snapToGrid w:val="0"/>
          <w:sz w:val="21"/>
          <w:szCs w:val="21"/>
        </w:rPr>
        <w:t>[</w:t>
      </w:r>
      <w:r w:rsidRPr="002B07C2">
        <w:rPr>
          <w:rFonts w:ascii="KaiTi" w:eastAsia="KaiTi" w:hAnsi="KaiTi" w:cs="Microsoft YaHei" w:hint="eastAsia"/>
          <w:snapToGrid w:val="0"/>
          <w:sz w:val="21"/>
          <w:szCs w:val="21"/>
        </w:rPr>
        <w:t>无变化</w:t>
      </w:r>
      <w:r w:rsidRPr="002B07C2">
        <w:rPr>
          <w:rFonts w:ascii="KaiTi" w:eastAsia="KaiTi" w:hAnsi="KaiTi" w:cs="Times New Roman"/>
          <w:snapToGrid w:val="0"/>
          <w:sz w:val="21"/>
          <w:szCs w:val="21"/>
        </w:rPr>
        <w:t>]</w:t>
      </w:r>
      <w:bookmarkEnd w:id="26"/>
    </w:p>
    <w:p w14:paraId="6F2E73AA" w14:textId="77777777" w:rsidR="002B07C2" w:rsidRPr="00666179" w:rsidRDefault="002B07C2" w:rsidP="002B07C2">
      <w:pPr>
        <w:keepNext/>
        <w:keepLines/>
        <w:pageBreakBefore/>
        <w:spacing w:before="240" w:line="480" w:lineRule="auto"/>
        <w:jc w:val="center"/>
        <w:rPr>
          <w:rFonts w:ascii="SimSun" w:hAnsi="SimSun" w:cs="Times New Roman"/>
          <w:b/>
          <w:snapToGrid w:val="0"/>
          <w:sz w:val="21"/>
          <w:szCs w:val="21"/>
        </w:rPr>
      </w:pPr>
      <w:bookmarkStart w:id="27" w:name="_Toc5715608"/>
      <w:bookmarkStart w:id="28" w:name="_Toc11406858"/>
      <w:r w:rsidRPr="00666179">
        <w:rPr>
          <w:rFonts w:ascii="SimSun" w:hAnsi="SimSun" w:cs="Times New Roman" w:hint="eastAsia"/>
          <w:b/>
          <w:snapToGrid w:val="0"/>
          <w:sz w:val="21"/>
          <w:szCs w:val="21"/>
        </w:rPr>
        <w:t>第</w:t>
      </w:r>
      <w:r w:rsidRPr="00666179">
        <w:rPr>
          <w:rFonts w:ascii="SimSun" w:hAnsi="SimSun" w:cs="Times New Roman"/>
          <w:b/>
          <w:snapToGrid w:val="0"/>
          <w:sz w:val="21"/>
          <w:szCs w:val="21"/>
        </w:rPr>
        <w:t>82</w:t>
      </w:r>
      <w:r w:rsidRPr="00666179">
        <w:rPr>
          <w:rFonts w:ascii="SimSun" w:hAnsi="SimSun" w:cs="Times New Roman" w:hint="eastAsia"/>
          <w:b/>
          <w:snapToGrid w:val="0"/>
          <w:sz w:val="21"/>
          <w:szCs w:val="21"/>
        </w:rPr>
        <w:t>条之三</w:t>
      </w:r>
      <w:r w:rsidRPr="00666179">
        <w:rPr>
          <w:rFonts w:ascii="SimSun" w:hAnsi="SimSun" w:cs="Times New Roman"/>
          <w:snapToGrid w:val="0"/>
          <w:sz w:val="21"/>
          <w:szCs w:val="21"/>
        </w:rPr>
        <w:br/>
      </w:r>
      <w:bookmarkEnd w:id="27"/>
      <w:r w:rsidRPr="00666179">
        <w:rPr>
          <w:rFonts w:ascii="SimSun" w:hAnsi="SimSun" w:cs="Microsoft YaHei" w:hint="eastAsia"/>
          <w:b/>
          <w:snapToGrid w:val="0"/>
          <w:sz w:val="21"/>
          <w:szCs w:val="21"/>
        </w:rPr>
        <w:t>受理局或者国际局所犯错误的更正</w:t>
      </w:r>
      <w:bookmarkEnd w:id="28"/>
    </w:p>
    <w:p w14:paraId="64183C2A" w14:textId="77777777" w:rsidR="002B07C2" w:rsidRPr="00666179" w:rsidRDefault="002B07C2" w:rsidP="002B07C2">
      <w:pPr>
        <w:keepNext/>
        <w:keepLines/>
        <w:spacing w:before="480" w:line="480" w:lineRule="auto"/>
        <w:ind w:left="1021" w:hanging="1021"/>
        <w:jc w:val="both"/>
        <w:rPr>
          <w:rFonts w:ascii="SimSun" w:hAnsi="SimSun" w:cs="Times New Roman"/>
          <w:snapToGrid w:val="0"/>
          <w:sz w:val="21"/>
          <w:szCs w:val="21"/>
        </w:rPr>
      </w:pPr>
      <w:bookmarkStart w:id="29" w:name="_Toc11406859"/>
      <w:r w:rsidRPr="00666179">
        <w:rPr>
          <w:rFonts w:ascii="SimSun" w:hAnsi="SimSun" w:cs="Times New Roman"/>
          <w:snapToGrid w:val="0"/>
          <w:sz w:val="21"/>
          <w:szCs w:val="21"/>
        </w:rPr>
        <w:t>82</w:t>
      </w:r>
      <w:r w:rsidRPr="00666179">
        <w:rPr>
          <w:rFonts w:ascii="SimSun" w:hAnsi="SimSun" w:cs="Microsoft YaHei" w:hint="eastAsia"/>
          <w:snapToGrid w:val="0"/>
          <w:sz w:val="21"/>
          <w:szCs w:val="21"/>
        </w:rPr>
        <w:t>之三</w:t>
      </w:r>
      <w:r w:rsidRPr="00666179">
        <w:rPr>
          <w:rFonts w:ascii="SimSun" w:hAnsi="SimSun" w:cs="Times New Roman"/>
          <w:snapToGrid w:val="0"/>
          <w:sz w:val="21"/>
          <w:szCs w:val="21"/>
        </w:rPr>
        <w:t xml:space="preserve">.1 </w:t>
      </w:r>
      <w:r w:rsidRPr="00666179">
        <w:rPr>
          <w:rFonts w:ascii="SimSun" w:hAnsi="SimSun" w:cs="KaiTi" w:hint="eastAsia"/>
          <w:snapToGrid w:val="0"/>
          <w:sz w:val="21"/>
          <w:szCs w:val="21"/>
        </w:rPr>
        <w:t>有关国际申请日和优先权要求的错误</w:t>
      </w:r>
      <w:bookmarkEnd w:id="29"/>
    </w:p>
    <w:p w14:paraId="10C8F765" w14:textId="650976C3" w:rsidR="002B07C2" w:rsidRPr="00666179" w:rsidRDefault="002B07C2" w:rsidP="002B07C2">
      <w:pPr>
        <w:tabs>
          <w:tab w:val="left" w:pos="454"/>
        </w:tabs>
        <w:spacing w:before="240" w:after="240" w:line="480" w:lineRule="auto"/>
        <w:jc w:val="both"/>
        <w:rPr>
          <w:rFonts w:ascii="SimSun" w:hAnsi="SimSun" w:cs="Times New Roman"/>
          <w:noProof/>
          <w:snapToGrid w:val="0"/>
          <w:sz w:val="21"/>
          <w:szCs w:val="21"/>
        </w:rPr>
      </w:pPr>
      <w:r w:rsidRPr="00666179">
        <w:rPr>
          <w:rFonts w:ascii="SimSun" w:hAnsi="SimSun" w:cs="Times New Roman"/>
          <w:noProof/>
          <w:snapToGrid w:val="0"/>
          <w:sz w:val="21"/>
          <w:szCs w:val="21"/>
        </w:rPr>
        <w:tab/>
        <w:t>(a)</w:t>
      </w:r>
      <w:r w:rsidR="00666179" w:rsidRPr="00666179">
        <w:rPr>
          <w:rFonts w:cs="Times New Roman"/>
          <w:noProof/>
          <w:snapToGrid w:val="0"/>
          <w:sz w:val="21"/>
          <w:szCs w:val="21"/>
        </w:rPr>
        <w:t>  </w:t>
      </w:r>
      <w:r w:rsidRPr="00666179">
        <w:rPr>
          <w:rFonts w:ascii="SimSun" w:hAnsi="SimSun" w:cs="Times New Roman"/>
          <w:noProof/>
          <w:snapToGrid w:val="0"/>
          <w:sz w:val="21"/>
          <w:szCs w:val="21"/>
        </w:rPr>
        <w:t>[</w:t>
      </w:r>
      <w:r w:rsidRPr="00666179">
        <w:rPr>
          <w:rFonts w:ascii="SimSun" w:hAnsi="SimSun" w:cs="Microsoft YaHei" w:hint="eastAsia"/>
          <w:noProof/>
          <w:snapToGrid w:val="0"/>
          <w:sz w:val="21"/>
          <w:szCs w:val="21"/>
        </w:rPr>
        <w:t>无变化</w:t>
      </w:r>
      <w:r w:rsidRPr="00666179">
        <w:rPr>
          <w:rFonts w:ascii="SimSun" w:hAnsi="SimSun" w:cs="Times New Roman"/>
          <w:noProof/>
          <w:snapToGrid w:val="0"/>
          <w:sz w:val="21"/>
          <w:szCs w:val="21"/>
        </w:rPr>
        <w:t>]</w:t>
      </w:r>
    </w:p>
    <w:p w14:paraId="08C792E5" w14:textId="1DDEE0CF" w:rsidR="002B07C2" w:rsidRPr="00666179" w:rsidRDefault="002B07C2" w:rsidP="002B07C2">
      <w:pPr>
        <w:tabs>
          <w:tab w:val="left" w:pos="454"/>
        </w:tabs>
        <w:spacing w:before="240" w:after="240" w:line="480" w:lineRule="auto"/>
        <w:jc w:val="both"/>
        <w:rPr>
          <w:rFonts w:ascii="SimSun" w:hAnsi="SimSun" w:cs="Times New Roman"/>
          <w:noProof/>
          <w:snapToGrid w:val="0"/>
          <w:sz w:val="21"/>
          <w:szCs w:val="21"/>
        </w:rPr>
      </w:pPr>
      <w:r w:rsidRPr="00666179">
        <w:rPr>
          <w:rFonts w:ascii="SimSun" w:hAnsi="SimSun" w:cs="Times New Roman"/>
          <w:noProof/>
          <w:snapToGrid w:val="0"/>
          <w:sz w:val="21"/>
          <w:szCs w:val="21"/>
        </w:rPr>
        <w:tab/>
        <w:t>(b)</w:t>
      </w:r>
      <w:r w:rsidR="00666179" w:rsidRPr="00666179">
        <w:rPr>
          <w:rFonts w:cs="Times New Roman"/>
          <w:noProof/>
          <w:snapToGrid w:val="0"/>
          <w:sz w:val="21"/>
          <w:szCs w:val="21"/>
        </w:rPr>
        <w:t>  </w:t>
      </w:r>
      <w:r w:rsidRPr="00666179">
        <w:rPr>
          <w:rFonts w:ascii="SimSun" w:hAnsi="SimSun" w:cs="Microsoft YaHei" w:hint="eastAsia"/>
          <w:noProof/>
          <w:snapToGrid w:val="0"/>
          <w:sz w:val="21"/>
          <w:szCs w:val="21"/>
        </w:rPr>
        <w:t>如果受理局根据本细则</w:t>
      </w:r>
      <w:r w:rsidRPr="00666179">
        <w:rPr>
          <w:rFonts w:ascii="SimSun" w:hAnsi="SimSun" w:cs="Times New Roman"/>
          <w:noProof/>
          <w:snapToGrid w:val="0"/>
          <w:sz w:val="21"/>
          <w:szCs w:val="21"/>
        </w:rPr>
        <w:t>4.18</w:t>
      </w:r>
      <w:r w:rsidRPr="00666179">
        <w:rPr>
          <w:rFonts w:ascii="SimSun" w:hAnsi="SimSun" w:cs="Microsoft YaHei" w:hint="eastAsia"/>
          <w:noProof/>
          <w:snapToGrid w:val="0"/>
          <w:sz w:val="21"/>
          <w:szCs w:val="21"/>
        </w:rPr>
        <w:t>和</w:t>
      </w:r>
      <w:r w:rsidRPr="00666179">
        <w:rPr>
          <w:rFonts w:ascii="SimSun" w:hAnsi="SimSun" w:cs="Times New Roman"/>
          <w:noProof/>
          <w:snapToGrid w:val="0"/>
          <w:sz w:val="21"/>
          <w:szCs w:val="21"/>
        </w:rPr>
        <w:t>20.6</w:t>
      </w:r>
      <w:r w:rsidRPr="00666179">
        <w:rPr>
          <w:rFonts w:ascii="SimSun" w:hAnsi="SimSun" w:cs="Microsoft YaHei" w:hint="eastAsia"/>
          <w:noProof/>
          <w:snapToGrid w:val="0"/>
          <w:sz w:val="21"/>
          <w:szCs w:val="21"/>
        </w:rPr>
        <w:t>的规定确认援引加入的项目和部分，在此基础上根据本细则</w:t>
      </w:r>
      <w:r w:rsidRPr="00666179">
        <w:rPr>
          <w:rFonts w:ascii="SimSun" w:hAnsi="SimSun" w:cs="Times New Roman"/>
          <w:noProof/>
          <w:snapToGrid w:val="0"/>
          <w:sz w:val="21"/>
          <w:szCs w:val="21"/>
        </w:rPr>
        <w:t>20.3(b)(ii)</w:t>
      </w:r>
      <w:r w:rsidRPr="00666179">
        <w:rPr>
          <w:rFonts w:ascii="SimSun" w:hAnsi="SimSun" w:cs="Times New Roman" w:hint="eastAsia"/>
          <w:noProof/>
          <w:snapToGrid w:val="0"/>
          <w:color w:val="0000FF"/>
          <w:sz w:val="21"/>
          <w:szCs w:val="21"/>
          <w:u w:val="single"/>
        </w:rPr>
        <w:t>、</w:t>
      </w:r>
      <w:r w:rsidRPr="00666179">
        <w:rPr>
          <w:rFonts w:ascii="SimSun" w:hAnsi="SimSun" w:cs="Microsoft YaHei" w:hint="eastAsia"/>
          <w:strike/>
          <w:noProof/>
          <w:snapToGrid w:val="0"/>
          <w:color w:val="FF0000"/>
          <w:sz w:val="21"/>
          <w:szCs w:val="21"/>
        </w:rPr>
        <w:t>或</w:t>
      </w:r>
      <w:r w:rsidRPr="00666179">
        <w:rPr>
          <w:rFonts w:ascii="SimSun" w:hAnsi="SimSun" w:cs="Times New Roman"/>
          <w:noProof/>
          <w:snapToGrid w:val="0"/>
          <w:sz w:val="21"/>
          <w:szCs w:val="21"/>
        </w:rPr>
        <w:t>20.5(d)</w:t>
      </w:r>
      <w:r w:rsidRPr="00666179">
        <w:rPr>
          <w:rFonts w:ascii="SimSun" w:hAnsi="SimSun" w:cs="Times New Roman" w:hint="eastAsia"/>
          <w:noProof/>
          <w:snapToGrid w:val="0"/>
          <w:color w:val="0000FF"/>
          <w:sz w:val="21"/>
          <w:szCs w:val="21"/>
          <w:u w:val="single"/>
        </w:rPr>
        <w:t>或20.5之二(d)</w:t>
      </w:r>
      <w:r w:rsidRPr="00666179">
        <w:rPr>
          <w:rFonts w:ascii="SimSun" w:hAnsi="SimSun" w:cs="Microsoft YaHei" w:hint="eastAsia"/>
          <w:noProof/>
          <w:snapToGrid w:val="0"/>
          <w:sz w:val="21"/>
          <w:szCs w:val="21"/>
        </w:rPr>
        <w:t>的规定确定了国际申请日，但是指定局或者选定局发现：</w:t>
      </w:r>
    </w:p>
    <w:p w14:paraId="6B5B0D51" w14:textId="77777777" w:rsidR="002B07C2" w:rsidRPr="00666179" w:rsidRDefault="002B07C2" w:rsidP="002B07C2">
      <w:pPr>
        <w:tabs>
          <w:tab w:val="right" w:pos="1020"/>
          <w:tab w:val="left" w:pos="1191"/>
        </w:tabs>
        <w:spacing w:before="60" w:line="480" w:lineRule="auto"/>
        <w:ind w:left="1195" w:firstLine="420"/>
        <w:jc w:val="both"/>
        <w:rPr>
          <w:rFonts w:ascii="SimSun" w:hAnsi="SimSun"/>
          <w:snapToGrid w:val="0"/>
          <w:sz w:val="21"/>
          <w:szCs w:val="21"/>
          <w:lang w:eastAsia="en-US"/>
        </w:rPr>
      </w:pPr>
      <w:r w:rsidRPr="00666179">
        <w:rPr>
          <w:rFonts w:ascii="SimSun" w:hAnsi="SimSun"/>
          <w:snapToGrid w:val="0"/>
          <w:sz w:val="21"/>
          <w:szCs w:val="21"/>
        </w:rPr>
        <w:tab/>
      </w:r>
      <w:r w:rsidRPr="00666179">
        <w:rPr>
          <w:rFonts w:ascii="SimSun" w:hAnsi="SimSun"/>
          <w:snapToGrid w:val="0"/>
          <w:sz w:val="21"/>
          <w:szCs w:val="21"/>
          <w:lang w:eastAsia="en-US"/>
        </w:rPr>
        <w:t>(i)</w:t>
      </w:r>
      <w:r w:rsidRPr="00666179">
        <w:rPr>
          <w:rFonts w:ascii="SimSun" w:hAnsi="SimSun"/>
          <w:snapToGrid w:val="0"/>
          <w:sz w:val="21"/>
          <w:szCs w:val="21"/>
          <w:lang w:eastAsia="en-US"/>
        </w:rPr>
        <w:tab/>
      </w:r>
      <w:r w:rsidRPr="00666179">
        <w:rPr>
          <w:rFonts w:ascii="SimSun" w:hAnsi="SimSun" w:cs="SimSun" w:hint="eastAsia"/>
          <w:snapToGrid w:val="0"/>
          <w:sz w:val="21"/>
          <w:szCs w:val="21"/>
          <w:lang w:eastAsia="en-US"/>
        </w:rPr>
        <w:t>关于优先权文件，申请人不符合本细则</w:t>
      </w:r>
      <w:r w:rsidRPr="00666179">
        <w:rPr>
          <w:rFonts w:ascii="SimSun" w:hAnsi="SimSun" w:cs="Times New Roman"/>
          <w:snapToGrid w:val="0"/>
          <w:sz w:val="21"/>
          <w:szCs w:val="21"/>
          <w:lang w:eastAsia="en-US"/>
        </w:rPr>
        <w:t>17.1(a)</w:t>
      </w:r>
      <w:r w:rsidRPr="00666179">
        <w:rPr>
          <w:rFonts w:ascii="SimSun" w:hAnsi="SimSun" w:cs="SimSun" w:hint="eastAsia"/>
          <w:snapToGrid w:val="0"/>
          <w:sz w:val="21"/>
          <w:szCs w:val="21"/>
          <w:lang w:eastAsia="en-US"/>
        </w:rPr>
        <w:t>，</w:t>
      </w:r>
      <w:r w:rsidRPr="00666179">
        <w:rPr>
          <w:rFonts w:ascii="SimSun" w:hAnsi="SimSun" w:cs="Times New Roman"/>
          <w:snapToGrid w:val="0"/>
          <w:sz w:val="21"/>
          <w:szCs w:val="21"/>
          <w:lang w:eastAsia="en-US"/>
        </w:rPr>
        <w:t>(b)</w:t>
      </w:r>
      <w:r w:rsidRPr="00666179">
        <w:rPr>
          <w:rFonts w:ascii="SimSun" w:hAnsi="SimSun" w:cs="SimSun" w:hint="eastAsia"/>
          <w:snapToGrid w:val="0"/>
          <w:sz w:val="21"/>
          <w:szCs w:val="21"/>
          <w:lang w:eastAsia="en-US"/>
        </w:rPr>
        <w:t>或者</w:t>
      </w:r>
      <w:r w:rsidRPr="00666179">
        <w:rPr>
          <w:rFonts w:ascii="SimSun" w:hAnsi="SimSun" w:cs="Times New Roman"/>
          <w:snapToGrid w:val="0"/>
          <w:sz w:val="21"/>
          <w:szCs w:val="21"/>
          <w:lang w:eastAsia="en-US"/>
        </w:rPr>
        <w:t>(b</w:t>
      </w:r>
      <w:r w:rsidRPr="00666179">
        <w:rPr>
          <w:rFonts w:ascii="SimSun" w:hAnsi="SimSun" w:cs="SimSun" w:hint="eastAsia"/>
          <w:snapToGrid w:val="0"/>
          <w:sz w:val="21"/>
          <w:szCs w:val="21"/>
          <w:lang w:eastAsia="en-US"/>
        </w:rPr>
        <w:t>之二</w:t>
      </w:r>
      <w:r w:rsidRPr="00666179">
        <w:rPr>
          <w:rFonts w:ascii="SimSun" w:hAnsi="SimSun" w:cs="Times New Roman"/>
          <w:snapToGrid w:val="0"/>
          <w:sz w:val="21"/>
          <w:szCs w:val="21"/>
          <w:lang w:eastAsia="en-US"/>
        </w:rPr>
        <w:t>)</w:t>
      </w:r>
      <w:r w:rsidRPr="00666179">
        <w:rPr>
          <w:rFonts w:ascii="SimSun" w:hAnsi="SimSun" w:cs="SimSun" w:hint="eastAsia"/>
          <w:snapToGrid w:val="0"/>
          <w:sz w:val="21"/>
          <w:szCs w:val="21"/>
          <w:lang w:eastAsia="en-US"/>
        </w:rPr>
        <w:t>的规定；</w:t>
      </w:r>
    </w:p>
    <w:p w14:paraId="1F1ACA20" w14:textId="77777777" w:rsidR="002B07C2" w:rsidRPr="00666179" w:rsidRDefault="002B07C2" w:rsidP="002B07C2">
      <w:pPr>
        <w:tabs>
          <w:tab w:val="right" w:pos="1020"/>
          <w:tab w:val="left" w:pos="1191"/>
        </w:tabs>
        <w:spacing w:before="60" w:line="480" w:lineRule="auto"/>
        <w:ind w:left="1195" w:firstLine="420"/>
        <w:jc w:val="both"/>
        <w:rPr>
          <w:rFonts w:ascii="SimSun" w:hAnsi="SimSun"/>
          <w:snapToGrid w:val="0"/>
          <w:sz w:val="21"/>
          <w:szCs w:val="21"/>
          <w:lang w:eastAsia="en-US"/>
        </w:rPr>
      </w:pPr>
      <w:r w:rsidRPr="00666179">
        <w:rPr>
          <w:rFonts w:ascii="SimSun" w:hAnsi="SimSun"/>
          <w:snapToGrid w:val="0"/>
          <w:sz w:val="21"/>
          <w:szCs w:val="21"/>
          <w:lang w:eastAsia="en-US"/>
        </w:rPr>
        <w:tab/>
        <w:t>(ii)</w:t>
      </w:r>
      <w:r w:rsidRPr="00666179">
        <w:rPr>
          <w:rFonts w:ascii="SimSun" w:hAnsi="SimSun"/>
          <w:snapToGrid w:val="0"/>
          <w:sz w:val="21"/>
          <w:szCs w:val="21"/>
          <w:lang w:eastAsia="en-US"/>
        </w:rPr>
        <w:tab/>
      </w:r>
      <w:r w:rsidRPr="00666179">
        <w:rPr>
          <w:rFonts w:ascii="SimSun" w:hAnsi="SimSun" w:cs="SimSun" w:hint="eastAsia"/>
          <w:snapToGrid w:val="0"/>
          <w:sz w:val="21"/>
          <w:szCs w:val="21"/>
          <w:lang w:eastAsia="en-US"/>
        </w:rPr>
        <w:t>不符合本细则</w:t>
      </w:r>
      <w:r w:rsidRPr="00666179">
        <w:rPr>
          <w:rFonts w:ascii="SimSun" w:hAnsi="SimSun" w:cs="Times New Roman"/>
          <w:snapToGrid w:val="0"/>
          <w:sz w:val="21"/>
          <w:szCs w:val="21"/>
          <w:lang w:eastAsia="en-US"/>
        </w:rPr>
        <w:t>4.18</w:t>
      </w:r>
      <w:r w:rsidRPr="00666179">
        <w:rPr>
          <w:rFonts w:ascii="SimSun" w:hAnsi="SimSun" w:cs="SimSun" w:hint="eastAsia"/>
          <w:snapToGrid w:val="0"/>
          <w:sz w:val="21"/>
          <w:szCs w:val="21"/>
          <w:lang w:eastAsia="en-US"/>
        </w:rPr>
        <w:t>、</w:t>
      </w:r>
      <w:r w:rsidRPr="00666179">
        <w:rPr>
          <w:rFonts w:ascii="SimSun" w:hAnsi="SimSun" w:cs="Times New Roman"/>
          <w:snapToGrid w:val="0"/>
          <w:sz w:val="21"/>
          <w:szCs w:val="21"/>
          <w:lang w:eastAsia="en-US"/>
        </w:rPr>
        <w:t>20.6(a)(i)</w:t>
      </w:r>
      <w:r w:rsidRPr="00666179">
        <w:rPr>
          <w:rFonts w:ascii="SimSun" w:hAnsi="SimSun" w:cs="SimSun" w:hint="eastAsia"/>
          <w:snapToGrid w:val="0"/>
          <w:sz w:val="21"/>
          <w:szCs w:val="21"/>
          <w:lang w:eastAsia="en-US"/>
        </w:rPr>
        <w:t>或者</w:t>
      </w:r>
      <w:r w:rsidRPr="00666179">
        <w:rPr>
          <w:rFonts w:ascii="SimSun" w:hAnsi="SimSun" w:cs="Times New Roman"/>
          <w:snapToGrid w:val="0"/>
          <w:sz w:val="21"/>
          <w:szCs w:val="21"/>
          <w:lang w:eastAsia="en-US"/>
        </w:rPr>
        <w:t>51</w:t>
      </w:r>
      <w:r w:rsidRPr="00666179">
        <w:rPr>
          <w:rFonts w:ascii="SimSun" w:hAnsi="SimSun" w:cs="SimSun" w:hint="eastAsia"/>
          <w:snapToGrid w:val="0"/>
          <w:sz w:val="21"/>
          <w:szCs w:val="21"/>
          <w:lang w:eastAsia="en-US"/>
        </w:rPr>
        <w:t>之二</w:t>
      </w:r>
      <w:r w:rsidRPr="00666179">
        <w:rPr>
          <w:rFonts w:ascii="SimSun" w:hAnsi="SimSun" w:cs="Times New Roman"/>
          <w:snapToGrid w:val="0"/>
          <w:sz w:val="21"/>
          <w:szCs w:val="21"/>
          <w:lang w:eastAsia="en-US"/>
        </w:rPr>
        <w:t>.1(e)(ii)</w:t>
      </w:r>
      <w:r w:rsidRPr="00666179">
        <w:rPr>
          <w:rFonts w:ascii="SimSun" w:hAnsi="SimSun" w:cs="SimSun" w:hint="eastAsia"/>
          <w:snapToGrid w:val="0"/>
          <w:sz w:val="21"/>
          <w:szCs w:val="21"/>
          <w:lang w:eastAsia="en-US"/>
        </w:rPr>
        <w:t>的规定；或者</w:t>
      </w:r>
    </w:p>
    <w:p w14:paraId="61C8DE1A" w14:textId="77777777" w:rsidR="002B07C2" w:rsidRPr="00666179" w:rsidRDefault="002B07C2" w:rsidP="002B07C2">
      <w:pPr>
        <w:tabs>
          <w:tab w:val="right" w:pos="1020"/>
          <w:tab w:val="left" w:pos="1191"/>
        </w:tabs>
        <w:spacing w:before="60" w:line="480" w:lineRule="auto"/>
        <w:ind w:left="1195" w:firstLine="420"/>
        <w:jc w:val="both"/>
        <w:rPr>
          <w:rFonts w:ascii="SimSun" w:hAnsi="SimSun"/>
          <w:snapToGrid w:val="0"/>
          <w:sz w:val="21"/>
          <w:szCs w:val="21"/>
        </w:rPr>
      </w:pPr>
      <w:r w:rsidRPr="00666179">
        <w:rPr>
          <w:rFonts w:ascii="SimSun" w:hAnsi="SimSun"/>
          <w:snapToGrid w:val="0"/>
          <w:sz w:val="21"/>
          <w:szCs w:val="21"/>
          <w:lang w:eastAsia="en-US"/>
        </w:rPr>
        <w:tab/>
      </w:r>
      <w:r w:rsidRPr="00666179">
        <w:rPr>
          <w:rFonts w:ascii="SimSun" w:hAnsi="SimSun"/>
          <w:snapToGrid w:val="0"/>
          <w:sz w:val="21"/>
          <w:szCs w:val="21"/>
        </w:rPr>
        <w:t>(iii)</w:t>
      </w:r>
      <w:r w:rsidRPr="00666179">
        <w:rPr>
          <w:rFonts w:ascii="SimSun" w:hAnsi="SimSun"/>
          <w:snapToGrid w:val="0"/>
          <w:sz w:val="21"/>
          <w:szCs w:val="21"/>
        </w:rPr>
        <w:tab/>
      </w:r>
      <w:r w:rsidRPr="00666179">
        <w:rPr>
          <w:rFonts w:ascii="SimSun" w:hAnsi="SimSun" w:cs="SimSun" w:hint="eastAsia"/>
          <w:snapToGrid w:val="0"/>
          <w:sz w:val="21"/>
          <w:szCs w:val="21"/>
        </w:rPr>
        <w:t>项目或者部分没有完全包含在涉及的优先权文件中；</w:t>
      </w:r>
    </w:p>
    <w:p w14:paraId="71FD794A" w14:textId="77777777" w:rsidR="002B07C2" w:rsidRPr="00666179" w:rsidRDefault="002B07C2" w:rsidP="002B07C2">
      <w:pPr>
        <w:tabs>
          <w:tab w:val="left" w:pos="454"/>
        </w:tabs>
        <w:spacing w:before="240" w:line="480" w:lineRule="auto"/>
        <w:jc w:val="both"/>
        <w:rPr>
          <w:rFonts w:ascii="SimSun" w:hAnsi="SimSun" w:cs="Times New Roman"/>
          <w:snapToGrid w:val="0"/>
          <w:sz w:val="21"/>
          <w:szCs w:val="21"/>
        </w:rPr>
      </w:pPr>
      <w:r w:rsidRPr="00666179">
        <w:rPr>
          <w:rFonts w:ascii="SimSun" w:hAnsi="SimSun" w:cs="Microsoft YaHei" w:hint="eastAsia"/>
          <w:snapToGrid w:val="0"/>
          <w:sz w:val="21"/>
          <w:szCs w:val="21"/>
        </w:rPr>
        <w:t>除</w:t>
      </w:r>
      <w:r w:rsidRPr="00666179">
        <w:rPr>
          <w:rFonts w:ascii="SimSun" w:hAnsi="SimSun" w:cs="Times New Roman"/>
          <w:snapToGrid w:val="0"/>
          <w:sz w:val="21"/>
          <w:szCs w:val="21"/>
        </w:rPr>
        <w:t>(c)</w:t>
      </w:r>
      <w:r w:rsidRPr="00666179">
        <w:rPr>
          <w:rFonts w:ascii="SimSun" w:hAnsi="SimSun" w:cs="Microsoft YaHei" w:hint="eastAsia"/>
          <w:snapToGrid w:val="0"/>
          <w:sz w:val="21"/>
          <w:szCs w:val="21"/>
        </w:rPr>
        <w:t>另有规定外，指定局或者选定局可以根据本细则</w:t>
      </w:r>
      <w:r w:rsidRPr="00666179">
        <w:rPr>
          <w:rFonts w:ascii="SimSun" w:hAnsi="SimSun" w:cs="Times New Roman"/>
          <w:snapToGrid w:val="0"/>
          <w:sz w:val="21"/>
          <w:szCs w:val="21"/>
        </w:rPr>
        <w:t>20.3(b)(i)</w:t>
      </w:r>
      <w:r w:rsidRPr="00666179">
        <w:rPr>
          <w:rFonts w:ascii="SimSun" w:hAnsi="SimSun" w:cs="Times New Roman" w:hint="eastAsia"/>
          <w:snapToGrid w:val="0"/>
          <w:color w:val="0000FF"/>
          <w:sz w:val="21"/>
          <w:szCs w:val="21"/>
          <w:u w:val="single"/>
        </w:rPr>
        <w:t>、</w:t>
      </w:r>
      <w:r w:rsidRPr="00666179">
        <w:rPr>
          <w:rFonts w:ascii="SimSun" w:hAnsi="SimSun" w:cs="Microsoft YaHei" w:hint="eastAsia"/>
          <w:strike/>
          <w:snapToGrid w:val="0"/>
          <w:color w:val="FF0000"/>
          <w:sz w:val="21"/>
          <w:szCs w:val="21"/>
        </w:rPr>
        <w:t>或者</w:t>
      </w:r>
      <w:r w:rsidRPr="00666179">
        <w:rPr>
          <w:rFonts w:ascii="SimSun" w:hAnsi="SimSun" w:cs="Times New Roman"/>
          <w:snapToGrid w:val="0"/>
          <w:sz w:val="21"/>
          <w:szCs w:val="21"/>
        </w:rPr>
        <w:t>20.5(b)</w:t>
      </w:r>
      <w:r w:rsidRPr="00666179">
        <w:rPr>
          <w:rFonts w:ascii="SimSun" w:hAnsi="SimSun" w:cs="Times New Roman" w:hint="eastAsia"/>
          <w:snapToGrid w:val="0"/>
          <w:color w:val="0000FF"/>
          <w:sz w:val="21"/>
          <w:szCs w:val="21"/>
          <w:u w:val="single"/>
        </w:rPr>
        <w:t>或20.5之二(b)</w:t>
      </w:r>
      <w:r w:rsidRPr="00666179">
        <w:rPr>
          <w:rFonts w:ascii="SimSun" w:hAnsi="SimSun" w:cs="Microsoft YaHei" w:hint="eastAsia"/>
          <w:snapToGrid w:val="0"/>
          <w:sz w:val="21"/>
          <w:szCs w:val="21"/>
        </w:rPr>
        <w:t>的规定，认为国际申请的国际申请日已记录，或者，也可以根据本细则</w:t>
      </w:r>
      <w:r w:rsidRPr="00666179">
        <w:rPr>
          <w:rFonts w:ascii="SimSun" w:hAnsi="SimSun" w:cs="Times New Roman"/>
          <w:snapToGrid w:val="0"/>
          <w:sz w:val="21"/>
          <w:szCs w:val="21"/>
        </w:rPr>
        <w:t>20.5(c)</w:t>
      </w:r>
      <w:r w:rsidRPr="00666179">
        <w:rPr>
          <w:rFonts w:ascii="SimSun" w:hAnsi="SimSun" w:cs="Times New Roman" w:hint="eastAsia"/>
          <w:snapToGrid w:val="0"/>
          <w:color w:val="0000FF"/>
          <w:sz w:val="21"/>
          <w:szCs w:val="21"/>
          <w:u w:val="single"/>
        </w:rPr>
        <w:t>或20.5之二(c)</w:t>
      </w:r>
      <w:r w:rsidRPr="00666179">
        <w:rPr>
          <w:rFonts w:ascii="SimSun" w:hAnsi="SimSun" w:cs="Microsoft YaHei" w:hint="eastAsia"/>
          <w:snapToGrid w:val="0"/>
          <w:sz w:val="21"/>
          <w:szCs w:val="21"/>
        </w:rPr>
        <w:t>认为已修改，在适用的情况下，应比照适用本细则</w:t>
      </w:r>
      <w:r w:rsidRPr="00666179">
        <w:rPr>
          <w:rFonts w:ascii="SimSun" w:hAnsi="SimSun" w:cs="Times New Roman"/>
          <w:snapToGrid w:val="0"/>
          <w:sz w:val="21"/>
          <w:szCs w:val="21"/>
        </w:rPr>
        <w:t>17.1(c)</w:t>
      </w:r>
      <w:r w:rsidRPr="00666179">
        <w:rPr>
          <w:rFonts w:ascii="SimSun" w:hAnsi="SimSun" w:cs="Microsoft YaHei" w:hint="eastAsia"/>
          <w:snapToGrid w:val="0"/>
          <w:sz w:val="21"/>
          <w:szCs w:val="21"/>
        </w:rPr>
        <w:t>的规定。</w:t>
      </w:r>
    </w:p>
    <w:p w14:paraId="2422F0AA" w14:textId="44660B27" w:rsidR="002B07C2" w:rsidRPr="00666179" w:rsidRDefault="002B07C2" w:rsidP="002B07C2">
      <w:pPr>
        <w:tabs>
          <w:tab w:val="left" w:pos="454"/>
        </w:tabs>
        <w:spacing w:before="240" w:after="240" w:line="480" w:lineRule="auto"/>
        <w:jc w:val="both"/>
        <w:rPr>
          <w:rFonts w:ascii="SimSun" w:hAnsi="SimSun" w:cs="Microsoft YaHei"/>
          <w:noProof/>
          <w:snapToGrid w:val="0"/>
          <w:sz w:val="21"/>
          <w:szCs w:val="21"/>
        </w:rPr>
      </w:pPr>
      <w:r w:rsidRPr="00666179">
        <w:rPr>
          <w:rFonts w:ascii="SimSun" w:hAnsi="SimSun" w:cs="Times New Roman"/>
          <w:noProof/>
          <w:snapToGrid w:val="0"/>
          <w:sz w:val="21"/>
          <w:szCs w:val="21"/>
        </w:rPr>
        <w:tab/>
        <w:t>(c)</w:t>
      </w:r>
      <w:r w:rsidR="00666179" w:rsidRPr="00666179">
        <w:rPr>
          <w:rFonts w:cs="Times New Roman"/>
          <w:noProof/>
          <w:snapToGrid w:val="0"/>
          <w:sz w:val="21"/>
          <w:szCs w:val="21"/>
        </w:rPr>
        <w:t>  </w:t>
      </w:r>
      <w:r w:rsidRPr="00666179">
        <w:rPr>
          <w:rFonts w:ascii="SimSun" w:hAnsi="SimSun" w:cs="Microsoft YaHei" w:hint="eastAsia"/>
          <w:noProof/>
          <w:snapToGrid w:val="0"/>
          <w:sz w:val="21"/>
          <w:szCs w:val="21"/>
        </w:rPr>
        <w:t>根据</w:t>
      </w:r>
      <w:r w:rsidRPr="00666179">
        <w:rPr>
          <w:rFonts w:ascii="SimSun" w:hAnsi="SimSun" w:cs="Times New Roman"/>
          <w:noProof/>
          <w:snapToGrid w:val="0"/>
          <w:sz w:val="21"/>
          <w:szCs w:val="21"/>
        </w:rPr>
        <w:t>(b)</w:t>
      </w:r>
      <w:r w:rsidRPr="00666179">
        <w:rPr>
          <w:rFonts w:ascii="SimSun" w:hAnsi="SimSun" w:cs="Microsoft YaHei" w:hint="eastAsia"/>
          <w:noProof/>
          <w:snapToGrid w:val="0"/>
          <w:sz w:val="21"/>
          <w:szCs w:val="21"/>
        </w:rPr>
        <w:t>，指定局或者选定局不应在依专利合作条约规定的根据具体情况是合理的期限内，且没有给申请人发表意见的机会前，认为国际申请日已经根据本细则</w:t>
      </w:r>
      <w:r w:rsidRPr="00666179">
        <w:rPr>
          <w:rFonts w:ascii="SimSun" w:hAnsi="SimSun" w:cs="Times New Roman"/>
          <w:noProof/>
          <w:snapToGrid w:val="0"/>
          <w:sz w:val="21"/>
          <w:szCs w:val="21"/>
        </w:rPr>
        <w:t>20.3(b)(i)</w:t>
      </w:r>
      <w:r w:rsidRPr="00666179">
        <w:rPr>
          <w:rFonts w:ascii="SimSun" w:hAnsi="SimSun" w:cs="Times New Roman" w:hint="eastAsia"/>
          <w:noProof/>
          <w:snapToGrid w:val="0"/>
          <w:color w:val="0000FF"/>
          <w:sz w:val="21"/>
          <w:szCs w:val="21"/>
          <w:u w:val="single"/>
        </w:rPr>
        <w:t>、</w:t>
      </w:r>
      <w:r w:rsidRPr="00666179">
        <w:rPr>
          <w:rFonts w:ascii="SimSun" w:hAnsi="SimSun" w:cs="Microsoft YaHei" w:hint="eastAsia"/>
          <w:strike/>
          <w:noProof/>
          <w:snapToGrid w:val="0"/>
          <w:color w:val="FF0000"/>
          <w:sz w:val="21"/>
          <w:szCs w:val="21"/>
        </w:rPr>
        <w:t>或者</w:t>
      </w:r>
      <w:r w:rsidRPr="00666179">
        <w:rPr>
          <w:rFonts w:ascii="SimSun" w:hAnsi="SimSun" w:cs="Times New Roman"/>
          <w:noProof/>
          <w:snapToGrid w:val="0"/>
          <w:sz w:val="21"/>
          <w:szCs w:val="21"/>
        </w:rPr>
        <w:t>20.5(b)</w:t>
      </w:r>
      <w:r w:rsidRPr="00666179">
        <w:rPr>
          <w:rFonts w:ascii="SimSun" w:hAnsi="SimSun" w:cs="Times New Roman" w:hint="eastAsia"/>
          <w:noProof/>
          <w:snapToGrid w:val="0"/>
          <w:color w:val="0000FF"/>
          <w:sz w:val="21"/>
          <w:szCs w:val="21"/>
          <w:u w:val="single"/>
        </w:rPr>
        <w:t>或20.5之二(b)</w:t>
      </w:r>
      <w:r w:rsidRPr="00666179">
        <w:rPr>
          <w:rFonts w:ascii="SimSun" w:hAnsi="SimSun" w:cs="Microsoft YaHei" w:hint="eastAsia"/>
          <w:noProof/>
          <w:snapToGrid w:val="0"/>
          <w:sz w:val="21"/>
          <w:szCs w:val="21"/>
        </w:rPr>
        <w:t>被记录，或者根据</w:t>
      </w:r>
      <w:r w:rsidRPr="00666179">
        <w:rPr>
          <w:rFonts w:ascii="SimSun" w:hAnsi="SimSun" w:cs="Times New Roman"/>
          <w:noProof/>
          <w:snapToGrid w:val="0"/>
          <w:sz w:val="21"/>
          <w:szCs w:val="21"/>
        </w:rPr>
        <w:t>20.5(c)</w:t>
      </w:r>
      <w:r w:rsidRPr="00666179">
        <w:rPr>
          <w:rFonts w:ascii="SimSun" w:hAnsi="SimSun" w:cs="Times New Roman" w:hint="eastAsia"/>
          <w:noProof/>
          <w:snapToGrid w:val="0"/>
          <w:color w:val="0000FF"/>
          <w:sz w:val="21"/>
          <w:szCs w:val="21"/>
          <w:u w:val="single"/>
        </w:rPr>
        <w:t>或20.5之二(c)</w:t>
      </w:r>
      <w:r w:rsidRPr="00666179">
        <w:rPr>
          <w:rFonts w:ascii="SimSun" w:hAnsi="SimSun" w:cs="Microsoft YaHei" w:hint="eastAsia"/>
          <w:noProof/>
          <w:snapToGrid w:val="0"/>
          <w:sz w:val="21"/>
          <w:szCs w:val="21"/>
        </w:rPr>
        <w:t>被修改。</w:t>
      </w:r>
    </w:p>
    <w:p w14:paraId="6B776912" w14:textId="0567003D" w:rsidR="002B07C2" w:rsidRPr="00666179" w:rsidRDefault="002B07C2" w:rsidP="002B07C2">
      <w:pPr>
        <w:tabs>
          <w:tab w:val="left" w:pos="454"/>
        </w:tabs>
        <w:spacing w:before="240" w:after="240" w:line="480" w:lineRule="auto"/>
        <w:jc w:val="both"/>
        <w:rPr>
          <w:rFonts w:ascii="SimSun" w:hAnsi="SimSun" w:cs="Times New Roman"/>
          <w:noProof/>
          <w:snapToGrid w:val="0"/>
          <w:sz w:val="21"/>
          <w:szCs w:val="21"/>
        </w:rPr>
      </w:pPr>
      <w:r w:rsidRPr="00666179">
        <w:rPr>
          <w:rFonts w:ascii="SimSun" w:hAnsi="SimSun" w:cs="Times New Roman"/>
          <w:noProof/>
          <w:snapToGrid w:val="0"/>
          <w:sz w:val="21"/>
          <w:szCs w:val="21"/>
        </w:rPr>
        <w:tab/>
        <w:t>(d)</w:t>
      </w:r>
      <w:r w:rsidR="00666179" w:rsidRPr="00666179">
        <w:rPr>
          <w:rFonts w:cs="Times New Roman"/>
          <w:noProof/>
          <w:snapToGrid w:val="0"/>
          <w:sz w:val="21"/>
          <w:szCs w:val="21"/>
        </w:rPr>
        <w:t>  </w:t>
      </w:r>
      <w:r w:rsidRPr="00666179">
        <w:rPr>
          <w:rFonts w:ascii="SimSun" w:hAnsi="SimSun" w:cs="Microsoft YaHei" w:hint="eastAsia"/>
          <w:noProof/>
          <w:snapToGrid w:val="0"/>
          <w:sz w:val="21"/>
          <w:szCs w:val="21"/>
        </w:rPr>
        <w:t>如果指定局或者选定局，根据</w:t>
      </w:r>
      <w:r w:rsidRPr="00666179">
        <w:rPr>
          <w:rFonts w:ascii="SimSun" w:hAnsi="SimSun" w:cs="Times New Roman"/>
          <w:noProof/>
          <w:snapToGrid w:val="0"/>
          <w:sz w:val="21"/>
          <w:szCs w:val="21"/>
        </w:rPr>
        <w:t>(c)</w:t>
      </w:r>
      <w:r w:rsidRPr="00666179">
        <w:rPr>
          <w:rFonts w:ascii="SimSun" w:hAnsi="SimSun" w:cs="Microsoft YaHei" w:hint="eastAsia"/>
          <w:noProof/>
          <w:snapToGrid w:val="0"/>
          <w:sz w:val="21"/>
          <w:szCs w:val="21"/>
        </w:rPr>
        <w:t>已经通知申请人，其打算按国际申请日已根据细则</w:t>
      </w:r>
      <w:r w:rsidRPr="00666179">
        <w:rPr>
          <w:rFonts w:ascii="SimSun" w:hAnsi="SimSun" w:cs="Times New Roman"/>
          <w:noProof/>
          <w:snapToGrid w:val="0"/>
          <w:sz w:val="21"/>
          <w:szCs w:val="21"/>
        </w:rPr>
        <w:t>20.5(c)</w:t>
      </w:r>
      <w:r w:rsidRPr="00666179">
        <w:rPr>
          <w:rFonts w:ascii="SimSun" w:hAnsi="SimSun" w:cs="Times New Roman" w:hint="eastAsia"/>
          <w:noProof/>
          <w:snapToGrid w:val="0"/>
          <w:color w:val="0000FF"/>
          <w:sz w:val="21"/>
          <w:szCs w:val="21"/>
          <w:u w:val="single"/>
        </w:rPr>
        <w:t>或20.5之二(c)</w:t>
      </w:r>
      <w:r w:rsidRPr="00666179">
        <w:rPr>
          <w:rFonts w:ascii="SimSun" w:hAnsi="SimSun" w:cs="Microsoft YaHei" w:hint="eastAsia"/>
          <w:noProof/>
          <w:snapToGrid w:val="0"/>
          <w:sz w:val="21"/>
          <w:szCs w:val="21"/>
        </w:rPr>
        <w:t>修改的情况处理国际申请，申请人可以在</w:t>
      </w:r>
      <w:r w:rsidRPr="00666179">
        <w:rPr>
          <w:rFonts w:ascii="SimSun" w:hAnsi="SimSun" w:cs="Times New Roman"/>
          <w:noProof/>
          <w:snapToGrid w:val="0"/>
          <w:sz w:val="21"/>
          <w:szCs w:val="21"/>
        </w:rPr>
        <w:t>(c)</w:t>
      </w:r>
      <w:r w:rsidRPr="00666179">
        <w:rPr>
          <w:rFonts w:ascii="SimSun" w:hAnsi="SimSun" w:cs="Microsoft YaHei" w:hint="eastAsia"/>
          <w:noProof/>
          <w:snapToGrid w:val="0"/>
          <w:sz w:val="21"/>
          <w:szCs w:val="21"/>
        </w:rPr>
        <w:t>项规定的期限内向该局提交一份答复，请求为国家程序的目的不考虑相关遗漏部分</w:t>
      </w:r>
      <w:r w:rsidRPr="00666179">
        <w:rPr>
          <w:rFonts w:ascii="SimSun" w:hAnsi="SimSun" w:cs="Microsoft YaHei" w:hint="eastAsia"/>
          <w:noProof/>
          <w:snapToGrid w:val="0"/>
          <w:color w:val="0000FF"/>
          <w:sz w:val="21"/>
          <w:szCs w:val="21"/>
          <w:u w:val="single"/>
        </w:rPr>
        <w:t>，或相关正确的项目或部分，</w:t>
      </w:r>
      <w:r w:rsidRPr="00666179">
        <w:rPr>
          <w:rFonts w:ascii="SimSun" w:hAnsi="SimSun" w:cs="Microsoft YaHei" w:hint="eastAsia"/>
          <w:noProof/>
          <w:snapToGrid w:val="0"/>
          <w:sz w:val="21"/>
          <w:szCs w:val="21"/>
        </w:rPr>
        <w:t>在这种情况下，</w:t>
      </w:r>
      <w:r w:rsidRPr="00666179">
        <w:rPr>
          <w:rFonts w:ascii="SimSun" w:hAnsi="SimSun" w:cs="Microsoft YaHei" w:hint="eastAsia"/>
          <w:strike/>
          <w:noProof/>
          <w:snapToGrid w:val="0"/>
          <w:color w:val="FF0000"/>
          <w:sz w:val="21"/>
          <w:szCs w:val="21"/>
        </w:rPr>
        <w:t>这部分内容</w:t>
      </w:r>
      <w:r w:rsidRPr="00666179">
        <w:rPr>
          <w:rFonts w:ascii="SimSun" w:hAnsi="SimSun" w:cs="Microsoft YaHei" w:hint="eastAsia"/>
          <w:noProof/>
          <w:snapToGrid w:val="0"/>
          <w:color w:val="0000FF"/>
          <w:sz w:val="21"/>
          <w:szCs w:val="21"/>
          <w:u w:val="single"/>
        </w:rPr>
        <w:t>该遗漏部分或该正确项目或部分</w:t>
      </w:r>
      <w:r w:rsidRPr="00666179">
        <w:rPr>
          <w:rFonts w:ascii="SimSun" w:hAnsi="SimSun" w:cs="Microsoft YaHei" w:hint="eastAsia"/>
          <w:noProof/>
          <w:snapToGrid w:val="0"/>
          <w:sz w:val="21"/>
          <w:szCs w:val="21"/>
        </w:rPr>
        <w:t>应被视为未提交过，同时该局应在其国际申请日从未被修改的条件下处理该国际申请。</w:t>
      </w:r>
    </w:p>
    <w:p w14:paraId="09553036" w14:textId="124F1980" w:rsidR="00BC2748" w:rsidRPr="00666179" w:rsidRDefault="002B07C2" w:rsidP="006248C9">
      <w:pPr>
        <w:overflowPunct w:val="0"/>
        <w:spacing w:afterLines="50" w:after="120" w:line="340" w:lineRule="atLeast"/>
        <w:ind w:left="5534"/>
        <w:rPr>
          <w:rFonts w:ascii="SimSun" w:hAnsi="SimSun"/>
          <w:strike/>
          <w:noProof/>
          <w:sz w:val="21"/>
          <w:lang w:val="fr-CH"/>
        </w:rPr>
      </w:pPr>
      <w:r w:rsidRPr="00666179">
        <w:rPr>
          <w:rFonts w:ascii="KaiTi" w:eastAsia="KaiTi" w:hAnsi="KaiTi"/>
          <w:sz w:val="21"/>
          <w:lang w:val="fr-CH"/>
        </w:rPr>
        <w:t>[</w:t>
      </w:r>
      <w:r w:rsidR="006248C9">
        <w:rPr>
          <w:rFonts w:ascii="KaiTi" w:eastAsia="KaiTi" w:hAnsi="KaiTi" w:hint="eastAsia"/>
          <w:sz w:val="21"/>
        </w:rPr>
        <w:t>后接</w:t>
      </w:r>
      <w:r w:rsidRPr="002B07C2">
        <w:rPr>
          <w:rFonts w:ascii="KaiTi" w:eastAsia="KaiTi" w:hAnsi="KaiTi" w:hint="eastAsia"/>
          <w:sz w:val="21"/>
        </w:rPr>
        <w:t>附件</w:t>
      </w:r>
      <w:r w:rsidR="006248C9">
        <w:rPr>
          <w:rFonts w:ascii="KaiTi" w:eastAsia="KaiTi" w:hAnsi="KaiTi" w:hint="eastAsia"/>
          <w:sz w:val="21"/>
        </w:rPr>
        <w:t>二</w:t>
      </w:r>
      <w:r w:rsidRPr="00666179">
        <w:rPr>
          <w:rFonts w:ascii="KaiTi" w:eastAsia="KaiTi" w:hAnsi="KaiTi"/>
          <w:sz w:val="21"/>
          <w:lang w:val="fr-CH"/>
        </w:rPr>
        <w:t>]</w:t>
      </w:r>
      <w:bookmarkEnd w:id="16"/>
    </w:p>
    <w:p w14:paraId="2427418A" w14:textId="77777777" w:rsidR="005F6FA4" w:rsidRPr="00666179" w:rsidRDefault="005F6FA4" w:rsidP="00A9082B">
      <w:pPr>
        <w:pStyle w:val="Endofdocument-Annex"/>
        <w:rPr>
          <w:rFonts w:ascii="SimSun" w:hAnsi="SimSun"/>
          <w:strike/>
          <w:sz w:val="21"/>
          <w:lang w:val="fr-CH"/>
        </w:rPr>
        <w:sectPr w:rsidR="005F6FA4" w:rsidRPr="00666179" w:rsidSect="000E45B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3F1A4E38" w14:textId="77777777" w:rsidR="006248C9" w:rsidRDefault="006248C9" w:rsidP="006248C9">
      <w:pPr>
        <w:pStyle w:val="Heading2"/>
        <w:rPr>
          <w:lang w:val="fr-FR" w:eastAsia="en-US"/>
        </w:rPr>
      </w:pPr>
      <w:r>
        <w:rPr>
          <w:lang w:val="fr-FR" w:eastAsia="en-US"/>
        </w:rPr>
        <w:t>Liste des participants/</w:t>
      </w:r>
      <w:r>
        <w:rPr>
          <w:lang w:val="fr-FR" w:eastAsia="en-US"/>
        </w:rPr>
        <w:br/>
        <w:t>List of Participants</w:t>
      </w:r>
    </w:p>
    <w:p w14:paraId="6F377F5A" w14:textId="77777777" w:rsidR="006248C9" w:rsidRDefault="006248C9" w:rsidP="006248C9">
      <w:pPr>
        <w:rPr>
          <w:rFonts w:eastAsia="Times New Roman" w:cs="Times New Roman"/>
          <w:color w:val="000000"/>
          <w:szCs w:val="22"/>
          <w:lang w:val="fr-FR" w:eastAsia="en-US"/>
        </w:rPr>
      </w:pPr>
    </w:p>
    <w:p w14:paraId="3F1D84B3" w14:textId="77777777" w:rsidR="006248C9" w:rsidRPr="0069348C" w:rsidRDefault="006248C9" w:rsidP="006248C9">
      <w:pPr>
        <w:rPr>
          <w:rFonts w:eastAsia="Times New Roman" w:cs="Times New Roman"/>
          <w:color w:val="000000"/>
          <w:szCs w:val="22"/>
          <w:u w:val="single"/>
          <w:lang w:val="fr-FR" w:eastAsia="en-US"/>
        </w:rPr>
      </w:pPr>
      <w:r w:rsidRPr="0069348C">
        <w:rPr>
          <w:rFonts w:eastAsia="Times New Roman" w:cs="Times New Roman"/>
          <w:color w:val="000000"/>
          <w:szCs w:val="22"/>
          <w:lang w:val="fr-FR" w:eastAsia="en-US"/>
        </w:rPr>
        <w:t>I.</w:t>
      </w:r>
      <w:r w:rsidRPr="0069348C">
        <w:rPr>
          <w:rFonts w:eastAsia="Times New Roman" w:cs="Times New Roman"/>
          <w:color w:val="000000"/>
          <w:szCs w:val="22"/>
          <w:lang w:val="fr-FR" w:eastAsia="en-US"/>
        </w:rPr>
        <w:tab/>
      </w:r>
      <w:r w:rsidRPr="0069348C">
        <w:rPr>
          <w:rFonts w:eastAsia="Times New Roman" w:cs="Times New Roman"/>
          <w:color w:val="000000"/>
          <w:szCs w:val="22"/>
          <w:u w:val="single"/>
          <w:lang w:val="fr-FR" w:eastAsia="en-US"/>
        </w:rPr>
        <w:t>MEMBRES/MEMBERS</w:t>
      </w:r>
    </w:p>
    <w:p w14:paraId="6A789B2B" w14:textId="77777777" w:rsidR="006248C9" w:rsidRPr="0069348C" w:rsidRDefault="006248C9" w:rsidP="006248C9">
      <w:pPr>
        <w:rPr>
          <w:rFonts w:eastAsia="Times New Roman" w:cs="Times New Roman"/>
          <w:color w:val="000000"/>
          <w:szCs w:val="22"/>
          <w:lang w:val="fr-FR" w:eastAsia="en-US"/>
        </w:rPr>
      </w:pPr>
    </w:p>
    <w:p w14:paraId="2FE5C026" w14:textId="77777777" w:rsidR="006248C9" w:rsidRPr="0069348C" w:rsidRDefault="006248C9" w:rsidP="006248C9">
      <w:pPr>
        <w:rPr>
          <w:color w:val="000000"/>
          <w:lang w:val="fr-FR"/>
        </w:rPr>
      </w:pPr>
    </w:p>
    <w:p w14:paraId="1C09517E" w14:textId="77777777" w:rsidR="006248C9" w:rsidRPr="0069348C" w:rsidRDefault="006248C9" w:rsidP="006248C9">
      <w:pPr>
        <w:rPr>
          <w:rFonts w:eastAsia="Times New Roman"/>
          <w:i/>
          <w:sz w:val="20"/>
          <w:lang w:val="fr-FR" w:eastAsia="en-US"/>
        </w:rPr>
      </w:pPr>
      <w:r w:rsidRPr="0069348C">
        <w:rPr>
          <w:rFonts w:eastAsia="Times New Roman"/>
          <w:i/>
          <w:sz w:val="20"/>
          <w:lang w:val="fr-FR" w:eastAsia="en-US"/>
        </w:rPr>
        <w:t>(dans l’ordre alphabétique des noms français des États)</w:t>
      </w:r>
    </w:p>
    <w:p w14:paraId="2C880087" w14:textId="77777777" w:rsidR="006248C9" w:rsidRPr="0069348C" w:rsidRDefault="006248C9" w:rsidP="006248C9">
      <w:pPr>
        <w:rPr>
          <w:rFonts w:eastAsia="Times New Roman" w:cs="Times New Roman"/>
          <w:i/>
          <w:sz w:val="20"/>
          <w:lang w:eastAsia="en-US"/>
        </w:rPr>
      </w:pPr>
      <w:r w:rsidRPr="0069348C">
        <w:rPr>
          <w:rFonts w:eastAsia="Times New Roman" w:cs="Times New Roman"/>
          <w:i/>
          <w:sz w:val="20"/>
          <w:lang w:eastAsia="en-US"/>
        </w:rPr>
        <w:t>(in the alphabetical order of the names in French of the States)</w:t>
      </w:r>
    </w:p>
    <w:p w14:paraId="788905E5" w14:textId="77777777" w:rsidR="006248C9" w:rsidRPr="0069348C" w:rsidRDefault="006248C9" w:rsidP="006248C9">
      <w:pPr>
        <w:rPr>
          <w:rFonts w:eastAsia="Times New Roman" w:cs="Times New Roman"/>
          <w:szCs w:val="22"/>
          <w:lang w:eastAsia="en-US"/>
        </w:rPr>
      </w:pPr>
    </w:p>
    <w:p w14:paraId="3BB40DA4" w14:textId="77777777" w:rsidR="006248C9" w:rsidRPr="0069348C" w:rsidRDefault="006248C9" w:rsidP="006248C9">
      <w:pPr>
        <w:rPr>
          <w:rFonts w:eastAsia="Times New Roman" w:cs="Times New Roman"/>
          <w:szCs w:val="22"/>
          <w:lang w:eastAsia="en-US"/>
        </w:rPr>
      </w:pPr>
    </w:p>
    <w:p w14:paraId="057C1257" w14:textId="77777777" w:rsidR="006248C9" w:rsidRPr="0069348C" w:rsidRDefault="006248C9" w:rsidP="006248C9">
      <w:pPr>
        <w:rPr>
          <w:rFonts w:eastAsia="Times New Roman" w:cs="Times New Roman"/>
          <w:color w:val="000000"/>
          <w:szCs w:val="22"/>
          <w:u w:val="single"/>
          <w:lang w:val="fr-CH" w:eastAsia="en-US"/>
        </w:rPr>
      </w:pPr>
      <w:r w:rsidRPr="0069348C">
        <w:rPr>
          <w:rFonts w:eastAsia="Times New Roman" w:cs="Times New Roman"/>
          <w:color w:val="000000"/>
          <w:szCs w:val="22"/>
          <w:lang w:val="fr-CH" w:eastAsia="en-US"/>
        </w:rPr>
        <w:t>1.</w:t>
      </w:r>
      <w:r w:rsidRPr="0069348C">
        <w:rPr>
          <w:rFonts w:eastAsia="Times New Roman" w:cs="Times New Roman"/>
          <w:color w:val="000000"/>
          <w:szCs w:val="22"/>
          <w:lang w:val="fr-CH" w:eastAsia="en-US"/>
        </w:rPr>
        <w:tab/>
      </w:r>
      <w:r w:rsidRPr="0069348C">
        <w:rPr>
          <w:rFonts w:eastAsia="Times New Roman" w:cs="Times New Roman"/>
          <w:color w:val="000000"/>
          <w:szCs w:val="22"/>
          <w:u w:val="single"/>
          <w:lang w:val="fr-CH" w:eastAsia="en-US"/>
        </w:rPr>
        <w:t>ÉTATS/STATES</w:t>
      </w:r>
    </w:p>
    <w:p w14:paraId="03D84B35" w14:textId="77777777" w:rsidR="006248C9" w:rsidRPr="0069348C" w:rsidRDefault="006248C9" w:rsidP="006248C9">
      <w:pPr>
        <w:rPr>
          <w:szCs w:val="22"/>
          <w:lang w:val="fr-CH"/>
        </w:rPr>
      </w:pPr>
    </w:p>
    <w:p w14:paraId="1BC9DB31" w14:textId="77777777" w:rsidR="006248C9" w:rsidRPr="0069348C" w:rsidRDefault="006248C9" w:rsidP="006248C9">
      <w:pPr>
        <w:rPr>
          <w:szCs w:val="22"/>
          <w:lang w:val="fr-CH"/>
        </w:rPr>
      </w:pPr>
    </w:p>
    <w:p w14:paraId="29EA9D5A" w14:textId="77777777" w:rsidR="006248C9" w:rsidRPr="0069348C" w:rsidRDefault="006248C9" w:rsidP="006248C9">
      <w:pPr>
        <w:rPr>
          <w:szCs w:val="22"/>
          <w:u w:val="single"/>
          <w:lang w:val="fr-CH"/>
        </w:rPr>
      </w:pPr>
      <w:r w:rsidRPr="0069348C">
        <w:rPr>
          <w:szCs w:val="22"/>
          <w:u w:val="single"/>
          <w:lang w:val="fr-CH"/>
        </w:rPr>
        <w:t>AFRIQUE DU SUD/SOUTH AFRICA</w:t>
      </w:r>
    </w:p>
    <w:p w14:paraId="28A3422A" w14:textId="77777777" w:rsidR="006248C9" w:rsidRPr="0069348C" w:rsidRDefault="006248C9" w:rsidP="006248C9">
      <w:pPr>
        <w:rPr>
          <w:szCs w:val="22"/>
          <w:u w:val="single"/>
          <w:lang w:val="fr-CH"/>
        </w:rPr>
      </w:pPr>
    </w:p>
    <w:p w14:paraId="1A2E0F24" w14:textId="77777777" w:rsidR="006248C9" w:rsidRPr="0069348C" w:rsidRDefault="006248C9" w:rsidP="006248C9">
      <w:pPr>
        <w:rPr>
          <w:szCs w:val="22"/>
          <w:lang w:val="en-GB"/>
        </w:rPr>
      </w:pPr>
      <w:r w:rsidRPr="0069348C">
        <w:rPr>
          <w:szCs w:val="22"/>
        </w:rPr>
        <w:t xml:space="preserve">Mpho Johannes Goodwill MASHEGO (Mr.), Team Leader, PCT International Phase, </w:t>
      </w:r>
      <w:r w:rsidRPr="0069348C">
        <w:rPr>
          <w:szCs w:val="22"/>
        </w:rPr>
        <w:br/>
        <w:t>PCT Receiving Office, Companies Intellectual Property Commission (CIPC), Pretoria</w:t>
      </w:r>
    </w:p>
    <w:p w14:paraId="74078F4C" w14:textId="77777777" w:rsidR="006248C9" w:rsidRPr="0069348C" w:rsidRDefault="006248C9" w:rsidP="006248C9">
      <w:pPr>
        <w:rPr>
          <w:szCs w:val="22"/>
          <w:lang w:val="en-GB"/>
        </w:rPr>
      </w:pPr>
    </w:p>
    <w:p w14:paraId="611151CA" w14:textId="77777777" w:rsidR="006248C9" w:rsidRPr="0069348C" w:rsidRDefault="006248C9" w:rsidP="006248C9">
      <w:pPr>
        <w:rPr>
          <w:szCs w:val="22"/>
          <w:lang w:val="en-GB"/>
        </w:rPr>
      </w:pPr>
    </w:p>
    <w:p w14:paraId="707BA3E6" w14:textId="77777777" w:rsidR="006248C9" w:rsidRPr="0069348C" w:rsidRDefault="006248C9" w:rsidP="006248C9">
      <w:pPr>
        <w:rPr>
          <w:szCs w:val="22"/>
          <w:u w:val="single"/>
          <w:lang w:val="fr-CH"/>
        </w:rPr>
      </w:pPr>
      <w:r w:rsidRPr="0069348C">
        <w:rPr>
          <w:szCs w:val="22"/>
          <w:u w:val="single"/>
          <w:lang w:val="fr-CH"/>
        </w:rPr>
        <w:t>ALGÉRIE/ALGERIA</w:t>
      </w:r>
    </w:p>
    <w:p w14:paraId="524B8F83" w14:textId="77777777" w:rsidR="006248C9" w:rsidRPr="0069348C" w:rsidRDefault="006248C9" w:rsidP="006248C9">
      <w:pPr>
        <w:rPr>
          <w:szCs w:val="22"/>
          <w:u w:val="single"/>
          <w:lang w:val="fr-CH"/>
        </w:rPr>
      </w:pPr>
    </w:p>
    <w:p w14:paraId="37CD703A" w14:textId="77777777" w:rsidR="006248C9" w:rsidRPr="0069348C" w:rsidRDefault="006248C9" w:rsidP="006248C9">
      <w:pPr>
        <w:rPr>
          <w:szCs w:val="22"/>
          <w:lang w:val="fr-CH"/>
        </w:rPr>
      </w:pPr>
      <w:r w:rsidRPr="0069348C">
        <w:rPr>
          <w:szCs w:val="22"/>
          <w:lang w:val="fr-CH"/>
        </w:rPr>
        <w:t>Lotfi BOUDJEDAR (M.), chef, Direction des brevets, Institut national algérien de la propriété industrielle (INAPI), Alger</w:t>
      </w:r>
    </w:p>
    <w:p w14:paraId="5F574087" w14:textId="77777777" w:rsidR="006248C9" w:rsidRPr="0069348C" w:rsidRDefault="006248C9" w:rsidP="006248C9">
      <w:pPr>
        <w:rPr>
          <w:szCs w:val="22"/>
          <w:lang w:val="fr-CH"/>
        </w:rPr>
      </w:pPr>
      <w:r w:rsidRPr="0069348C">
        <w:rPr>
          <w:szCs w:val="22"/>
          <w:u w:val="single"/>
          <w:lang w:val="fr-CH"/>
        </w:rPr>
        <w:t xml:space="preserve">l.boudjedar@inapi.org </w:t>
      </w:r>
    </w:p>
    <w:p w14:paraId="3153649E" w14:textId="77777777" w:rsidR="006248C9" w:rsidRPr="0069348C" w:rsidRDefault="006248C9" w:rsidP="006248C9">
      <w:pPr>
        <w:rPr>
          <w:szCs w:val="22"/>
          <w:lang w:val="fr-CH"/>
        </w:rPr>
      </w:pPr>
    </w:p>
    <w:p w14:paraId="6747D89D" w14:textId="77777777" w:rsidR="006248C9" w:rsidRPr="0069348C" w:rsidRDefault="006248C9" w:rsidP="006248C9">
      <w:pPr>
        <w:rPr>
          <w:szCs w:val="22"/>
          <w:lang w:val="fr-CH"/>
        </w:rPr>
      </w:pPr>
    </w:p>
    <w:p w14:paraId="4A4DE95C" w14:textId="77777777" w:rsidR="006248C9" w:rsidRPr="00AE2037" w:rsidRDefault="006248C9" w:rsidP="006248C9">
      <w:pPr>
        <w:rPr>
          <w:szCs w:val="22"/>
          <w:u w:val="single"/>
          <w:lang w:val="fr-FR"/>
        </w:rPr>
      </w:pPr>
      <w:r w:rsidRPr="00AE2037">
        <w:rPr>
          <w:szCs w:val="22"/>
          <w:u w:val="single"/>
          <w:lang w:val="fr-FR"/>
        </w:rPr>
        <w:t>ALLEMAGNE/GERMANY</w:t>
      </w:r>
    </w:p>
    <w:p w14:paraId="29FE3E99" w14:textId="77777777" w:rsidR="006248C9" w:rsidRPr="00AE2037" w:rsidRDefault="006248C9" w:rsidP="006248C9">
      <w:pPr>
        <w:rPr>
          <w:szCs w:val="22"/>
          <w:u w:val="single"/>
          <w:lang w:val="fr-FR"/>
        </w:rPr>
      </w:pPr>
    </w:p>
    <w:p w14:paraId="19B434B3" w14:textId="77777777" w:rsidR="006248C9" w:rsidRPr="0069348C" w:rsidRDefault="006248C9" w:rsidP="006248C9">
      <w:pPr>
        <w:rPr>
          <w:szCs w:val="22"/>
        </w:rPr>
      </w:pPr>
      <w:r w:rsidRPr="0069348C">
        <w:rPr>
          <w:szCs w:val="22"/>
        </w:rPr>
        <w:t xml:space="preserve">Bernd LÄSSIGER (Mr.), Head, Patent Division 1.27 (Packaging, Printing, Paper, Vibration Mechanics, Refrigeration), Patents and Utility Models Section, German Patent and Trademark </w:t>
      </w:r>
    </w:p>
    <w:p w14:paraId="31566496" w14:textId="77777777" w:rsidR="006248C9" w:rsidRPr="0069348C" w:rsidRDefault="006248C9" w:rsidP="006248C9">
      <w:pPr>
        <w:rPr>
          <w:szCs w:val="22"/>
        </w:rPr>
      </w:pPr>
      <w:r w:rsidRPr="0069348C">
        <w:rPr>
          <w:szCs w:val="22"/>
        </w:rPr>
        <w:t>Office (DPMA), Munich</w:t>
      </w:r>
    </w:p>
    <w:p w14:paraId="5A5D92C0" w14:textId="77777777" w:rsidR="006248C9" w:rsidRPr="0069348C" w:rsidRDefault="006248C9" w:rsidP="006248C9">
      <w:pPr>
        <w:rPr>
          <w:szCs w:val="22"/>
        </w:rPr>
      </w:pPr>
    </w:p>
    <w:p w14:paraId="52D3BBCC" w14:textId="77777777" w:rsidR="006248C9" w:rsidRPr="0069348C" w:rsidRDefault="006248C9" w:rsidP="006248C9">
      <w:pPr>
        <w:rPr>
          <w:szCs w:val="22"/>
        </w:rPr>
      </w:pPr>
      <w:r w:rsidRPr="0069348C">
        <w:rPr>
          <w:szCs w:val="22"/>
        </w:rPr>
        <w:t>Gustav SCHUBERT (Mr.), Head, Legal Affairs, Patents and Utility Models Section, German Patent and Trade Mark Office (DPMA), Munich</w:t>
      </w:r>
    </w:p>
    <w:p w14:paraId="1FD8581A" w14:textId="77777777" w:rsidR="006248C9" w:rsidRPr="0069348C" w:rsidRDefault="006248C9" w:rsidP="006248C9">
      <w:pPr>
        <w:rPr>
          <w:szCs w:val="22"/>
        </w:rPr>
      </w:pPr>
    </w:p>
    <w:p w14:paraId="49B8B2DD" w14:textId="77777777" w:rsidR="006248C9" w:rsidRPr="0069348C" w:rsidRDefault="006248C9" w:rsidP="006248C9">
      <w:pPr>
        <w:rPr>
          <w:szCs w:val="22"/>
        </w:rPr>
      </w:pPr>
      <w:r w:rsidRPr="0069348C">
        <w:rPr>
          <w:szCs w:val="22"/>
        </w:rPr>
        <w:t>Jan POEPPEL (Mr.), Counsellor, Permanent Mission, Geneva</w:t>
      </w:r>
    </w:p>
    <w:p w14:paraId="4DB2A4D2" w14:textId="77777777" w:rsidR="006248C9" w:rsidRPr="0069348C" w:rsidRDefault="006248C9" w:rsidP="006248C9">
      <w:pPr>
        <w:rPr>
          <w:szCs w:val="22"/>
          <w:u w:val="single"/>
        </w:rPr>
      </w:pPr>
    </w:p>
    <w:p w14:paraId="5969F2A4" w14:textId="77777777" w:rsidR="006248C9" w:rsidRPr="0069348C" w:rsidRDefault="006248C9" w:rsidP="006248C9">
      <w:pPr>
        <w:rPr>
          <w:szCs w:val="22"/>
          <w:u w:val="single"/>
        </w:rPr>
      </w:pPr>
    </w:p>
    <w:p w14:paraId="508E5C10" w14:textId="77777777" w:rsidR="006248C9" w:rsidRPr="0069348C" w:rsidRDefault="006248C9" w:rsidP="006248C9">
      <w:pPr>
        <w:rPr>
          <w:szCs w:val="22"/>
          <w:u w:val="single"/>
        </w:rPr>
      </w:pPr>
      <w:r w:rsidRPr="0069348C">
        <w:rPr>
          <w:szCs w:val="22"/>
          <w:u w:val="single"/>
        </w:rPr>
        <w:t>ARABIE SAOUDITE/SAUDI ARABIA</w:t>
      </w:r>
    </w:p>
    <w:p w14:paraId="006EAD87" w14:textId="77777777" w:rsidR="006248C9" w:rsidRPr="0069348C" w:rsidRDefault="006248C9" w:rsidP="006248C9">
      <w:pPr>
        <w:rPr>
          <w:szCs w:val="22"/>
        </w:rPr>
      </w:pPr>
    </w:p>
    <w:p w14:paraId="3103D41C" w14:textId="77777777" w:rsidR="006248C9" w:rsidRPr="0069348C" w:rsidRDefault="006248C9" w:rsidP="006248C9">
      <w:pPr>
        <w:rPr>
          <w:szCs w:val="22"/>
        </w:rPr>
      </w:pPr>
      <w:r w:rsidRPr="0069348C">
        <w:rPr>
          <w:szCs w:val="22"/>
        </w:rPr>
        <w:t>Alharbii MIZAEL (Mr.), General Manager, Patents Section, Saudi Authority for Intellectual Property (SAIP), Riyadh</w:t>
      </w:r>
    </w:p>
    <w:p w14:paraId="7AECF542" w14:textId="77777777" w:rsidR="006248C9" w:rsidRPr="0069348C" w:rsidRDefault="006248C9" w:rsidP="006248C9">
      <w:pPr>
        <w:rPr>
          <w:szCs w:val="22"/>
        </w:rPr>
      </w:pPr>
    </w:p>
    <w:p w14:paraId="6F89EE6E" w14:textId="77777777" w:rsidR="006248C9" w:rsidRPr="0069348C" w:rsidRDefault="006248C9" w:rsidP="006248C9">
      <w:pPr>
        <w:rPr>
          <w:szCs w:val="22"/>
        </w:rPr>
      </w:pPr>
      <w:r w:rsidRPr="0069348C">
        <w:rPr>
          <w:szCs w:val="22"/>
        </w:rPr>
        <w:t>Aljawharah ALRAJEH (Ms.), International Relations Specialist, PCT Section, Saudi Authority for Intellectual Property (SAIP), Riyadh</w:t>
      </w:r>
    </w:p>
    <w:p w14:paraId="198CE787" w14:textId="77777777" w:rsidR="006248C9" w:rsidRDefault="006248C9" w:rsidP="006248C9">
      <w:pPr>
        <w:rPr>
          <w:szCs w:val="22"/>
        </w:rPr>
      </w:pPr>
    </w:p>
    <w:p w14:paraId="4D9AD95E" w14:textId="77777777" w:rsidR="006248C9" w:rsidRPr="0069348C" w:rsidRDefault="006248C9" w:rsidP="006248C9">
      <w:pPr>
        <w:rPr>
          <w:szCs w:val="22"/>
        </w:rPr>
      </w:pPr>
    </w:p>
    <w:p w14:paraId="4891D53F" w14:textId="77777777" w:rsidR="006248C9" w:rsidRPr="0069348C" w:rsidRDefault="006248C9" w:rsidP="006248C9">
      <w:pPr>
        <w:rPr>
          <w:szCs w:val="22"/>
          <w:u w:val="single"/>
        </w:rPr>
      </w:pPr>
      <w:r w:rsidRPr="0069348C">
        <w:rPr>
          <w:szCs w:val="22"/>
          <w:u w:val="single"/>
        </w:rPr>
        <w:t>AUSTRALIE/AUSTRALIA</w:t>
      </w:r>
    </w:p>
    <w:p w14:paraId="1DAEB385" w14:textId="77777777" w:rsidR="006248C9" w:rsidRPr="0069348C" w:rsidRDefault="006248C9" w:rsidP="006248C9">
      <w:pPr>
        <w:rPr>
          <w:szCs w:val="22"/>
          <w:u w:val="single"/>
        </w:rPr>
      </w:pPr>
    </w:p>
    <w:p w14:paraId="5229C2CB" w14:textId="77777777" w:rsidR="006248C9" w:rsidRPr="0069348C" w:rsidRDefault="006248C9" w:rsidP="006248C9">
      <w:pPr>
        <w:rPr>
          <w:szCs w:val="22"/>
        </w:rPr>
      </w:pPr>
      <w:r w:rsidRPr="0069348C">
        <w:rPr>
          <w:szCs w:val="22"/>
        </w:rPr>
        <w:t xml:space="preserve">Victor PORTELLI (Mr.), General Manager, Patent and Plant Breeder's Rights Group, </w:t>
      </w:r>
    </w:p>
    <w:p w14:paraId="2722B88B" w14:textId="77777777" w:rsidR="006248C9" w:rsidRPr="0069348C" w:rsidRDefault="006248C9" w:rsidP="006248C9">
      <w:pPr>
        <w:rPr>
          <w:szCs w:val="22"/>
        </w:rPr>
      </w:pPr>
      <w:r w:rsidRPr="0069348C">
        <w:rPr>
          <w:szCs w:val="22"/>
        </w:rPr>
        <w:t>IP Australia, Canberra</w:t>
      </w:r>
    </w:p>
    <w:p w14:paraId="7A0E7B51" w14:textId="77777777" w:rsidR="006248C9" w:rsidRPr="0069348C" w:rsidRDefault="006248C9" w:rsidP="006248C9">
      <w:pPr>
        <w:rPr>
          <w:szCs w:val="22"/>
        </w:rPr>
      </w:pPr>
    </w:p>
    <w:p w14:paraId="189DD5ED" w14:textId="77777777" w:rsidR="006248C9" w:rsidRPr="0069348C" w:rsidRDefault="006248C9" w:rsidP="006248C9">
      <w:pPr>
        <w:rPr>
          <w:szCs w:val="22"/>
        </w:rPr>
      </w:pPr>
      <w:r w:rsidRPr="0069348C">
        <w:rPr>
          <w:szCs w:val="22"/>
        </w:rPr>
        <w:t>Martin DEVLIN (Mr.), Assistant Director, International Policy and Cooperation, IP Australia, Melbourne</w:t>
      </w:r>
    </w:p>
    <w:p w14:paraId="7A24B68B" w14:textId="77777777" w:rsidR="006248C9" w:rsidRDefault="006248C9" w:rsidP="006248C9">
      <w:pPr>
        <w:rPr>
          <w:szCs w:val="22"/>
        </w:rPr>
      </w:pPr>
    </w:p>
    <w:p w14:paraId="6D7BDD57" w14:textId="77777777" w:rsidR="006248C9" w:rsidRPr="0069348C" w:rsidRDefault="006248C9" w:rsidP="006248C9">
      <w:pPr>
        <w:rPr>
          <w:szCs w:val="22"/>
        </w:rPr>
      </w:pPr>
    </w:p>
    <w:p w14:paraId="43E753B5" w14:textId="77777777" w:rsidR="006248C9" w:rsidRPr="0069348C" w:rsidRDefault="006248C9" w:rsidP="006248C9">
      <w:pPr>
        <w:rPr>
          <w:szCs w:val="22"/>
          <w:u w:val="single"/>
        </w:rPr>
      </w:pPr>
      <w:r w:rsidRPr="0069348C">
        <w:rPr>
          <w:szCs w:val="22"/>
          <w:u w:val="single"/>
        </w:rPr>
        <w:t>AUTRICHE/AUSTRIA</w:t>
      </w:r>
    </w:p>
    <w:p w14:paraId="1C831F66" w14:textId="77777777" w:rsidR="006248C9" w:rsidRPr="0069348C" w:rsidRDefault="006248C9" w:rsidP="006248C9">
      <w:pPr>
        <w:rPr>
          <w:szCs w:val="22"/>
        </w:rPr>
      </w:pPr>
    </w:p>
    <w:p w14:paraId="6D583AF5" w14:textId="77777777" w:rsidR="006248C9" w:rsidRPr="0069348C" w:rsidRDefault="006248C9" w:rsidP="006248C9">
      <w:pPr>
        <w:rPr>
          <w:szCs w:val="22"/>
        </w:rPr>
      </w:pPr>
      <w:r w:rsidRPr="0069348C">
        <w:rPr>
          <w:szCs w:val="22"/>
        </w:rPr>
        <w:t xml:space="preserve">Katharina FASTENBAUER (Ms.), Head and Deputy Vice President for Technical Affairs, </w:t>
      </w:r>
      <w:r w:rsidRPr="0069348C">
        <w:rPr>
          <w:szCs w:val="22"/>
        </w:rPr>
        <w:br/>
        <w:t>Patent Support and PCT Department, Federal Ministry of Transport, Innovation and Technology, Austrian Patent Office, Vienna</w:t>
      </w:r>
    </w:p>
    <w:p w14:paraId="6CDABDF7" w14:textId="77777777" w:rsidR="006248C9" w:rsidRPr="0069348C" w:rsidRDefault="006248C9" w:rsidP="006248C9">
      <w:pPr>
        <w:rPr>
          <w:szCs w:val="22"/>
        </w:rPr>
      </w:pPr>
    </w:p>
    <w:p w14:paraId="1EB69B67" w14:textId="77777777" w:rsidR="006248C9" w:rsidRPr="0069348C" w:rsidRDefault="006248C9" w:rsidP="006248C9">
      <w:pPr>
        <w:rPr>
          <w:szCs w:val="22"/>
        </w:rPr>
      </w:pPr>
    </w:p>
    <w:p w14:paraId="5E747CD5" w14:textId="77777777" w:rsidR="006248C9" w:rsidRPr="0069348C" w:rsidRDefault="006248C9" w:rsidP="006248C9">
      <w:pPr>
        <w:rPr>
          <w:szCs w:val="22"/>
          <w:u w:val="single"/>
        </w:rPr>
      </w:pPr>
      <w:r w:rsidRPr="0069348C">
        <w:rPr>
          <w:szCs w:val="22"/>
          <w:u w:val="single"/>
        </w:rPr>
        <w:t>AZERBAÏDJAN/AZERBAIJAN</w:t>
      </w:r>
    </w:p>
    <w:p w14:paraId="35E5DCFC" w14:textId="77777777" w:rsidR="006248C9" w:rsidRPr="0069348C" w:rsidRDefault="006248C9" w:rsidP="006248C9">
      <w:pPr>
        <w:rPr>
          <w:szCs w:val="22"/>
        </w:rPr>
      </w:pPr>
    </w:p>
    <w:p w14:paraId="4E5B6EB6" w14:textId="77777777" w:rsidR="006248C9" w:rsidRPr="0069348C" w:rsidRDefault="006248C9" w:rsidP="006248C9">
      <w:pPr>
        <w:rPr>
          <w:szCs w:val="22"/>
        </w:rPr>
      </w:pPr>
      <w:r w:rsidRPr="0069348C">
        <w:rPr>
          <w:szCs w:val="22"/>
        </w:rPr>
        <w:t>Gulnara RUSTAMOVA (Ms.), Head, Patent Examination Department, Intellectual Property Agency of the Republic of Azerbaijan, Baku</w:t>
      </w:r>
    </w:p>
    <w:p w14:paraId="24B31AAE" w14:textId="77777777" w:rsidR="006248C9" w:rsidRDefault="006248C9" w:rsidP="006248C9">
      <w:pPr>
        <w:pStyle w:val="BodyText"/>
        <w:spacing w:after="0"/>
        <w:rPr>
          <w:szCs w:val="22"/>
        </w:rPr>
      </w:pPr>
    </w:p>
    <w:p w14:paraId="06134188" w14:textId="77777777" w:rsidR="006248C9" w:rsidRPr="0069348C" w:rsidRDefault="006248C9" w:rsidP="006248C9">
      <w:pPr>
        <w:pStyle w:val="BodyText"/>
        <w:spacing w:after="0"/>
        <w:rPr>
          <w:szCs w:val="22"/>
        </w:rPr>
      </w:pPr>
    </w:p>
    <w:p w14:paraId="2BC5BA5A" w14:textId="77777777" w:rsidR="006248C9" w:rsidRPr="00B908FD" w:rsidRDefault="006248C9" w:rsidP="006248C9">
      <w:pPr>
        <w:pStyle w:val="BodyText"/>
        <w:spacing w:after="0"/>
        <w:rPr>
          <w:szCs w:val="22"/>
          <w:u w:val="single"/>
        </w:rPr>
      </w:pPr>
      <w:r w:rsidRPr="00B908FD">
        <w:rPr>
          <w:szCs w:val="22"/>
          <w:u w:val="single"/>
        </w:rPr>
        <w:t>BARBADE/BARBADOS</w:t>
      </w:r>
    </w:p>
    <w:p w14:paraId="5B8ACE29" w14:textId="77777777" w:rsidR="006248C9" w:rsidRPr="00B908FD" w:rsidRDefault="006248C9" w:rsidP="006248C9">
      <w:pPr>
        <w:pStyle w:val="BodyText"/>
        <w:spacing w:after="0"/>
        <w:rPr>
          <w:szCs w:val="22"/>
        </w:rPr>
      </w:pPr>
    </w:p>
    <w:p w14:paraId="7713CEF6" w14:textId="77777777" w:rsidR="006248C9" w:rsidRDefault="006248C9" w:rsidP="006248C9">
      <w:pPr>
        <w:pStyle w:val="BodyText"/>
        <w:spacing w:after="0"/>
        <w:rPr>
          <w:szCs w:val="22"/>
        </w:rPr>
      </w:pPr>
      <w:r>
        <w:rPr>
          <w:szCs w:val="22"/>
        </w:rPr>
        <w:t>Dwaine INNISS (Mr.), First Secretary, Permanent Mission, Geneva</w:t>
      </w:r>
    </w:p>
    <w:p w14:paraId="4DF7ABED" w14:textId="31C5D220" w:rsidR="006248C9" w:rsidRPr="009A380A" w:rsidRDefault="00AE2037" w:rsidP="006248C9">
      <w:pPr>
        <w:rPr>
          <w:szCs w:val="22"/>
          <w:u w:val="single"/>
          <w:lang w:val="en-GB"/>
        </w:rPr>
      </w:pPr>
      <w:hyperlink r:id="rId17" w:history="1">
        <w:r w:rsidR="006248C9" w:rsidRPr="009A380A">
          <w:rPr>
            <w:u w:val="single"/>
            <w:lang w:val="en-GB"/>
          </w:rPr>
          <w:t>dwaineinniss@icloud.com</w:t>
        </w:r>
      </w:hyperlink>
    </w:p>
    <w:p w14:paraId="318B86FA" w14:textId="77777777" w:rsidR="006248C9" w:rsidRDefault="006248C9" w:rsidP="006248C9">
      <w:pPr>
        <w:rPr>
          <w:szCs w:val="22"/>
          <w:lang w:val="en-GB"/>
        </w:rPr>
      </w:pPr>
    </w:p>
    <w:p w14:paraId="50C60387" w14:textId="77777777" w:rsidR="006248C9" w:rsidRPr="00B908FD" w:rsidRDefault="006248C9" w:rsidP="006248C9">
      <w:pPr>
        <w:rPr>
          <w:szCs w:val="22"/>
          <w:lang w:val="en-GB"/>
        </w:rPr>
      </w:pPr>
    </w:p>
    <w:p w14:paraId="578242A9" w14:textId="77777777" w:rsidR="006248C9" w:rsidRPr="00B908FD" w:rsidRDefault="006248C9" w:rsidP="006248C9">
      <w:pPr>
        <w:rPr>
          <w:u w:val="single"/>
        </w:rPr>
      </w:pPr>
      <w:r w:rsidRPr="00B908FD">
        <w:rPr>
          <w:szCs w:val="22"/>
          <w:u w:val="single"/>
          <w:lang w:val="en-GB"/>
        </w:rPr>
        <w:t>BÉLARUS/BELAR</w:t>
      </w:r>
      <w:r w:rsidRPr="00B908FD">
        <w:rPr>
          <w:u w:val="single"/>
        </w:rPr>
        <w:t>US</w:t>
      </w:r>
    </w:p>
    <w:p w14:paraId="3B442775" w14:textId="77777777" w:rsidR="006248C9" w:rsidRPr="0069348C" w:rsidRDefault="006248C9" w:rsidP="006248C9">
      <w:pPr>
        <w:pStyle w:val="BodyText"/>
        <w:spacing w:after="0"/>
        <w:rPr>
          <w:szCs w:val="22"/>
        </w:rPr>
      </w:pPr>
    </w:p>
    <w:p w14:paraId="40AA9A15" w14:textId="77777777" w:rsidR="006248C9" w:rsidRPr="0069348C" w:rsidRDefault="006248C9" w:rsidP="006248C9">
      <w:pPr>
        <w:pStyle w:val="BodyText"/>
        <w:spacing w:after="0"/>
        <w:rPr>
          <w:szCs w:val="22"/>
        </w:rPr>
      </w:pPr>
      <w:r w:rsidRPr="0069348C">
        <w:rPr>
          <w:szCs w:val="22"/>
        </w:rPr>
        <w:t>Aleksandr MAZANIK (Mr.), Leading Specialist, Examination Center of Industrial Property, National Center of Intellectual Property (NCIP), Minsk</w:t>
      </w:r>
    </w:p>
    <w:p w14:paraId="6BE5E4A7" w14:textId="0D1ADAF0" w:rsidR="006248C9" w:rsidRPr="0069348C" w:rsidRDefault="00AE2037" w:rsidP="006248C9">
      <w:pPr>
        <w:rPr>
          <w:rStyle w:val="Hyperlink"/>
          <w:color w:val="auto"/>
          <w:lang w:val="en-GB"/>
        </w:rPr>
      </w:pPr>
      <w:hyperlink r:id="rId18" w:history="1">
        <w:r w:rsidR="006248C9" w:rsidRPr="0069348C">
          <w:rPr>
            <w:rStyle w:val="Hyperlink"/>
            <w:color w:val="auto"/>
            <w:szCs w:val="22"/>
            <w:lang w:val="en-GB"/>
          </w:rPr>
          <w:t>icd@belgospatent.by</w:t>
        </w:r>
      </w:hyperlink>
    </w:p>
    <w:p w14:paraId="6D81D061" w14:textId="77777777" w:rsidR="006248C9" w:rsidRPr="0069348C" w:rsidRDefault="006248C9" w:rsidP="006248C9">
      <w:pPr>
        <w:rPr>
          <w:szCs w:val="22"/>
          <w:lang w:val="en-GB"/>
        </w:rPr>
      </w:pPr>
    </w:p>
    <w:p w14:paraId="282400DE" w14:textId="77777777" w:rsidR="006248C9" w:rsidRPr="0069348C" w:rsidRDefault="006248C9" w:rsidP="006248C9">
      <w:pPr>
        <w:rPr>
          <w:szCs w:val="22"/>
          <w:lang w:val="en-GB"/>
        </w:rPr>
      </w:pPr>
    </w:p>
    <w:p w14:paraId="08420038" w14:textId="77777777" w:rsidR="006248C9" w:rsidRPr="0069348C" w:rsidRDefault="006248C9" w:rsidP="006248C9">
      <w:pPr>
        <w:rPr>
          <w:szCs w:val="22"/>
          <w:u w:val="single"/>
        </w:rPr>
      </w:pPr>
      <w:r w:rsidRPr="0069348C">
        <w:rPr>
          <w:szCs w:val="22"/>
          <w:u w:val="single"/>
        </w:rPr>
        <w:t>BRÉSIL/BRAZIL</w:t>
      </w:r>
    </w:p>
    <w:p w14:paraId="670F2754" w14:textId="77777777" w:rsidR="006248C9" w:rsidRPr="0069348C" w:rsidRDefault="006248C9" w:rsidP="006248C9">
      <w:pPr>
        <w:rPr>
          <w:szCs w:val="22"/>
        </w:rPr>
      </w:pPr>
    </w:p>
    <w:p w14:paraId="4B64AA31" w14:textId="77777777" w:rsidR="006248C9" w:rsidRPr="0069348C" w:rsidRDefault="006248C9" w:rsidP="006248C9">
      <w:pPr>
        <w:rPr>
          <w:szCs w:val="22"/>
        </w:rPr>
      </w:pPr>
      <w:r w:rsidRPr="0069348C">
        <w:rPr>
          <w:szCs w:val="22"/>
        </w:rPr>
        <w:t>Marcia LEAL (Ms.), Head, PCT Division, National Institute of Industrial Property (INPI), Rio de Janeiro</w:t>
      </w:r>
    </w:p>
    <w:p w14:paraId="6FE1EA1F" w14:textId="77777777" w:rsidR="006248C9" w:rsidRPr="0069348C" w:rsidRDefault="006248C9" w:rsidP="006248C9">
      <w:pPr>
        <w:rPr>
          <w:szCs w:val="22"/>
        </w:rPr>
      </w:pPr>
    </w:p>
    <w:p w14:paraId="48DF9CAD" w14:textId="77777777" w:rsidR="006248C9" w:rsidRPr="0069348C" w:rsidRDefault="006248C9" w:rsidP="006248C9">
      <w:pPr>
        <w:rPr>
          <w:szCs w:val="22"/>
        </w:rPr>
      </w:pPr>
      <w:r w:rsidRPr="0069348C">
        <w:rPr>
          <w:szCs w:val="22"/>
        </w:rPr>
        <w:t xml:space="preserve">Caue OLIVEIRA FANHA (Mr.), Secretary, Permanent Mission to the World Trade </w:t>
      </w:r>
    </w:p>
    <w:p w14:paraId="458A649A" w14:textId="77777777" w:rsidR="006248C9" w:rsidRPr="0069348C" w:rsidRDefault="006248C9" w:rsidP="006248C9">
      <w:pPr>
        <w:rPr>
          <w:szCs w:val="22"/>
        </w:rPr>
      </w:pPr>
      <w:r w:rsidRPr="0069348C">
        <w:rPr>
          <w:szCs w:val="22"/>
        </w:rPr>
        <w:t>Organization (WTO), Geneva</w:t>
      </w:r>
    </w:p>
    <w:p w14:paraId="694233EC" w14:textId="77777777" w:rsidR="006248C9" w:rsidRPr="0069348C" w:rsidRDefault="006248C9" w:rsidP="006248C9">
      <w:pPr>
        <w:rPr>
          <w:szCs w:val="22"/>
        </w:rPr>
      </w:pPr>
    </w:p>
    <w:p w14:paraId="2BCEC59E" w14:textId="77777777" w:rsidR="006248C9" w:rsidRPr="0069348C" w:rsidRDefault="006248C9" w:rsidP="006248C9">
      <w:pPr>
        <w:rPr>
          <w:szCs w:val="22"/>
        </w:rPr>
      </w:pPr>
      <w:r w:rsidRPr="0069348C">
        <w:rPr>
          <w:szCs w:val="22"/>
          <w:lang w:val="en-GB"/>
        </w:rPr>
        <w:t xml:space="preserve">Paula BAQUEIRO (Ms.), Assistant, </w:t>
      </w:r>
      <w:r w:rsidRPr="0069348C">
        <w:rPr>
          <w:szCs w:val="22"/>
        </w:rPr>
        <w:t xml:space="preserve">Permanent Mission to the World Trade </w:t>
      </w:r>
    </w:p>
    <w:p w14:paraId="368012EB" w14:textId="77777777" w:rsidR="006248C9" w:rsidRPr="007E424C" w:rsidRDefault="006248C9" w:rsidP="006248C9">
      <w:pPr>
        <w:rPr>
          <w:szCs w:val="22"/>
        </w:rPr>
      </w:pPr>
      <w:r w:rsidRPr="007E424C">
        <w:rPr>
          <w:szCs w:val="22"/>
        </w:rPr>
        <w:t>Organization (WTO), Geneva</w:t>
      </w:r>
    </w:p>
    <w:p w14:paraId="6A629703" w14:textId="77777777" w:rsidR="006248C9" w:rsidRPr="007E424C" w:rsidRDefault="006248C9" w:rsidP="006248C9">
      <w:pPr>
        <w:rPr>
          <w:szCs w:val="22"/>
        </w:rPr>
      </w:pPr>
    </w:p>
    <w:p w14:paraId="63483F88" w14:textId="77777777" w:rsidR="006248C9" w:rsidRPr="007E424C" w:rsidRDefault="006248C9" w:rsidP="006248C9">
      <w:pPr>
        <w:rPr>
          <w:szCs w:val="22"/>
          <w:u w:val="single"/>
        </w:rPr>
      </w:pPr>
    </w:p>
    <w:p w14:paraId="65BA1E65" w14:textId="77777777" w:rsidR="006248C9" w:rsidRPr="0069348C" w:rsidRDefault="006248C9" w:rsidP="006248C9">
      <w:pPr>
        <w:rPr>
          <w:szCs w:val="22"/>
          <w:u w:val="single"/>
        </w:rPr>
      </w:pPr>
      <w:r w:rsidRPr="0069348C">
        <w:rPr>
          <w:szCs w:val="22"/>
          <w:u w:val="single"/>
        </w:rPr>
        <w:t>CANADA</w:t>
      </w:r>
    </w:p>
    <w:p w14:paraId="302CE84D" w14:textId="77777777" w:rsidR="006248C9" w:rsidRPr="0069348C" w:rsidRDefault="006248C9" w:rsidP="006248C9">
      <w:pPr>
        <w:rPr>
          <w:szCs w:val="22"/>
          <w:u w:val="single"/>
        </w:rPr>
      </w:pPr>
    </w:p>
    <w:p w14:paraId="45D8A31F" w14:textId="77777777" w:rsidR="006248C9" w:rsidRPr="0069348C" w:rsidRDefault="006248C9" w:rsidP="006248C9">
      <w:pPr>
        <w:rPr>
          <w:szCs w:val="22"/>
        </w:rPr>
      </w:pPr>
      <w:r w:rsidRPr="0069348C">
        <w:rPr>
          <w:szCs w:val="22"/>
        </w:rPr>
        <w:t>Elaine HELLYER (Ms.), Program Manager, International (PCT-PPH), Canadian Intellectual Property Office (CIPO), Gatineau</w:t>
      </w:r>
    </w:p>
    <w:p w14:paraId="22F6AB3D" w14:textId="77777777" w:rsidR="006248C9" w:rsidRPr="0069348C" w:rsidRDefault="006248C9" w:rsidP="006248C9">
      <w:pPr>
        <w:rPr>
          <w:szCs w:val="22"/>
        </w:rPr>
      </w:pPr>
    </w:p>
    <w:p w14:paraId="6C1407DE" w14:textId="77777777" w:rsidR="006248C9" w:rsidRPr="0069348C" w:rsidRDefault="006248C9" w:rsidP="006248C9">
      <w:pPr>
        <w:rPr>
          <w:szCs w:val="22"/>
          <w:u w:val="single"/>
          <w:lang w:val="en-GB"/>
        </w:rPr>
      </w:pPr>
      <w:r>
        <w:t>Nicolas LESIEUR (Mr.), First S</w:t>
      </w:r>
      <w:r w:rsidRPr="0069348C">
        <w:t xml:space="preserve">ecretary, Permanent Mission to the World Trade </w:t>
      </w:r>
      <w:r w:rsidRPr="0069348C">
        <w:rPr>
          <w:szCs w:val="22"/>
          <w:lang w:val="en-GB"/>
        </w:rPr>
        <w:t>Organization (WTO), Geneva</w:t>
      </w:r>
    </w:p>
    <w:p w14:paraId="577EBF24" w14:textId="77777777" w:rsidR="006248C9" w:rsidRPr="0069348C" w:rsidRDefault="006248C9" w:rsidP="006248C9">
      <w:pPr>
        <w:rPr>
          <w:szCs w:val="22"/>
          <w:u w:val="single"/>
          <w:lang w:val="en-GB"/>
        </w:rPr>
      </w:pPr>
    </w:p>
    <w:p w14:paraId="3477ACB5" w14:textId="77777777" w:rsidR="006248C9" w:rsidRPr="0069348C" w:rsidRDefault="006248C9" w:rsidP="006248C9">
      <w:pPr>
        <w:rPr>
          <w:szCs w:val="22"/>
          <w:u w:val="single"/>
          <w:lang w:val="en-GB"/>
        </w:rPr>
      </w:pPr>
    </w:p>
    <w:p w14:paraId="6E29736B" w14:textId="77777777" w:rsidR="006248C9" w:rsidRPr="0069348C" w:rsidRDefault="006248C9" w:rsidP="006248C9">
      <w:pPr>
        <w:rPr>
          <w:szCs w:val="22"/>
          <w:u w:val="single"/>
          <w:lang w:val="en-GB"/>
        </w:rPr>
      </w:pPr>
      <w:r w:rsidRPr="0069348C">
        <w:rPr>
          <w:szCs w:val="22"/>
          <w:u w:val="single"/>
          <w:lang w:val="en-GB"/>
        </w:rPr>
        <w:t>CHILI/CHILE</w:t>
      </w:r>
    </w:p>
    <w:p w14:paraId="473DBDA4" w14:textId="77777777" w:rsidR="006248C9" w:rsidRPr="0069348C" w:rsidRDefault="006248C9" w:rsidP="006248C9">
      <w:pPr>
        <w:rPr>
          <w:szCs w:val="22"/>
          <w:u w:val="single"/>
          <w:lang w:val="en-GB"/>
        </w:rPr>
      </w:pPr>
    </w:p>
    <w:p w14:paraId="26A11A77" w14:textId="77777777" w:rsidR="006248C9" w:rsidRPr="0069348C" w:rsidRDefault="006248C9" w:rsidP="006248C9">
      <w:pPr>
        <w:rPr>
          <w:szCs w:val="22"/>
        </w:rPr>
      </w:pPr>
      <w:r w:rsidRPr="0069348C">
        <w:rPr>
          <w:szCs w:val="22"/>
        </w:rPr>
        <w:t>Henry CREW ARAYA (Sr.), Jefe, Departamento PCT, Subdirección de Patentes, Instituto Nacional de Propiedad Industrial (INAPI), Santiago</w:t>
      </w:r>
    </w:p>
    <w:p w14:paraId="0D811190" w14:textId="77777777" w:rsidR="006248C9" w:rsidRPr="0069348C" w:rsidRDefault="006248C9" w:rsidP="006248C9">
      <w:pPr>
        <w:rPr>
          <w:szCs w:val="22"/>
        </w:rPr>
      </w:pPr>
      <w:r w:rsidRPr="0069348C">
        <w:rPr>
          <w:szCs w:val="22"/>
          <w:u w:val="single"/>
        </w:rPr>
        <w:t xml:space="preserve">hcrew@inapi.cl </w:t>
      </w:r>
    </w:p>
    <w:p w14:paraId="2B8B7BFC" w14:textId="77777777" w:rsidR="006248C9" w:rsidRPr="0069348C" w:rsidRDefault="006248C9" w:rsidP="006248C9">
      <w:pPr>
        <w:rPr>
          <w:szCs w:val="22"/>
        </w:rPr>
      </w:pPr>
    </w:p>
    <w:p w14:paraId="21202EA4" w14:textId="77777777" w:rsidR="006248C9" w:rsidRPr="0069348C" w:rsidRDefault="006248C9" w:rsidP="006248C9">
      <w:pPr>
        <w:rPr>
          <w:szCs w:val="22"/>
        </w:rPr>
      </w:pPr>
    </w:p>
    <w:p w14:paraId="6AAA16FA" w14:textId="77777777" w:rsidR="006248C9" w:rsidRPr="0069348C" w:rsidRDefault="006248C9" w:rsidP="006248C9">
      <w:pPr>
        <w:keepNext/>
        <w:rPr>
          <w:szCs w:val="22"/>
          <w:u w:val="single"/>
        </w:rPr>
      </w:pPr>
      <w:r w:rsidRPr="0069348C">
        <w:rPr>
          <w:szCs w:val="22"/>
          <w:u w:val="single"/>
        </w:rPr>
        <w:t>CHINE/CHINA</w:t>
      </w:r>
    </w:p>
    <w:p w14:paraId="1A406703" w14:textId="77777777" w:rsidR="006248C9" w:rsidRPr="0069348C" w:rsidRDefault="006248C9" w:rsidP="006248C9">
      <w:pPr>
        <w:rPr>
          <w:szCs w:val="22"/>
          <w:u w:val="single"/>
        </w:rPr>
      </w:pPr>
    </w:p>
    <w:p w14:paraId="33BCB109" w14:textId="77777777" w:rsidR="006248C9" w:rsidRPr="0069348C" w:rsidRDefault="006248C9" w:rsidP="006248C9">
      <w:pPr>
        <w:rPr>
          <w:szCs w:val="22"/>
          <w:u w:val="single"/>
          <w:lang w:val="en-GB"/>
        </w:rPr>
      </w:pPr>
      <w:r w:rsidRPr="0069348C">
        <w:rPr>
          <w:szCs w:val="22"/>
        </w:rPr>
        <w:t>SUN Hongxia (Ms.), Director, International Cooperation Department, National Intellectual Property Administration, (</w:t>
      </w:r>
      <w:r w:rsidRPr="0069348C">
        <w:rPr>
          <w:szCs w:val="22"/>
          <w:lang w:val="en-GB"/>
        </w:rPr>
        <w:t>CNIPA), Beijing</w:t>
      </w:r>
    </w:p>
    <w:p w14:paraId="68E08307" w14:textId="77777777" w:rsidR="006248C9" w:rsidRPr="0069348C" w:rsidRDefault="006248C9" w:rsidP="006248C9">
      <w:pPr>
        <w:rPr>
          <w:szCs w:val="22"/>
          <w:lang w:val="en-GB"/>
        </w:rPr>
      </w:pPr>
    </w:p>
    <w:p w14:paraId="080F9ECE" w14:textId="77777777" w:rsidR="006248C9" w:rsidRPr="0069348C" w:rsidRDefault="006248C9" w:rsidP="006248C9">
      <w:pPr>
        <w:rPr>
          <w:szCs w:val="22"/>
          <w:u w:val="single"/>
          <w:lang w:val="en-GB"/>
        </w:rPr>
      </w:pPr>
      <w:r w:rsidRPr="0069348C">
        <w:rPr>
          <w:szCs w:val="22"/>
          <w:lang w:val="en-GB"/>
        </w:rPr>
        <w:t xml:space="preserve">WANG Weiwei (Mr.), Program Officer, </w:t>
      </w:r>
      <w:r w:rsidRPr="0069348C">
        <w:rPr>
          <w:szCs w:val="22"/>
        </w:rPr>
        <w:t>National Intellectual Property Administration, (</w:t>
      </w:r>
      <w:r w:rsidRPr="0069348C">
        <w:rPr>
          <w:szCs w:val="22"/>
          <w:lang w:val="en-GB"/>
        </w:rPr>
        <w:t>CNIPA), Beijing</w:t>
      </w:r>
    </w:p>
    <w:p w14:paraId="5A4BF098" w14:textId="77777777" w:rsidR="006248C9" w:rsidRPr="0069348C" w:rsidRDefault="006248C9" w:rsidP="006248C9">
      <w:pPr>
        <w:rPr>
          <w:szCs w:val="22"/>
          <w:u w:val="single"/>
        </w:rPr>
      </w:pPr>
    </w:p>
    <w:p w14:paraId="2E59D40E" w14:textId="77777777" w:rsidR="006248C9" w:rsidRPr="0069348C" w:rsidRDefault="006248C9" w:rsidP="006248C9">
      <w:pPr>
        <w:rPr>
          <w:szCs w:val="22"/>
          <w:u w:val="single"/>
        </w:rPr>
      </w:pPr>
    </w:p>
    <w:p w14:paraId="4728F8F3" w14:textId="77777777" w:rsidR="006248C9" w:rsidRPr="0069348C" w:rsidRDefault="006248C9" w:rsidP="006248C9">
      <w:pPr>
        <w:rPr>
          <w:szCs w:val="22"/>
          <w:u w:val="single"/>
          <w:lang w:val="fr-CH"/>
        </w:rPr>
      </w:pPr>
      <w:r w:rsidRPr="0069348C">
        <w:rPr>
          <w:szCs w:val="22"/>
          <w:u w:val="single"/>
          <w:lang w:val="fr-CH"/>
        </w:rPr>
        <w:t>COLOMBIE/COLOMBIA</w:t>
      </w:r>
    </w:p>
    <w:p w14:paraId="09E35048" w14:textId="77777777" w:rsidR="006248C9" w:rsidRPr="0069348C" w:rsidRDefault="006248C9" w:rsidP="006248C9">
      <w:pPr>
        <w:rPr>
          <w:szCs w:val="22"/>
          <w:u w:val="single"/>
          <w:lang w:val="fr-CH"/>
        </w:rPr>
      </w:pPr>
    </w:p>
    <w:p w14:paraId="708B9100" w14:textId="77777777" w:rsidR="006248C9" w:rsidRPr="0069348C" w:rsidRDefault="006248C9" w:rsidP="006248C9">
      <w:pPr>
        <w:rPr>
          <w:szCs w:val="22"/>
          <w:u w:val="single"/>
          <w:lang w:val="fr-CH"/>
        </w:rPr>
      </w:pPr>
      <w:r w:rsidRPr="0069348C">
        <w:rPr>
          <w:szCs w:val="22"/>
          <w:lang w:val="fr-CH"/>
        </w:rPr>
        <w:t xml:space="preserve">María José LAMUS BECERRA (Sra.), Directora de Nuevas Creaciones, </w:t>
      </w:r>
      <w:r w:rsidRPr="0069348C">
        <w:rPr>
          <w:lang w:val="es-ES"/>
        </w:rPr>
        <w:t xml:space="preserve">Delegatura para la Propiedad Industrial, Superintendencia de Industria y Comercio (SIC), Ministerio de Industria, </w:t>
      </w:r>
      <w:r w:rsidRPr="0069348C">
        <w:rPr>
          <w:szCs w:val="22"/>
          <w:lang w:val="fr-CH"/>
        </w:rPr>
        <w:t>Comercio y Turismo, Bogotá D.C</w:t>
      </w:r>
      <w:r>
        <w:rPr>
          <w:szCs w:val="22"/>
          <w:lang w:val="fr-CH"/>
        </w:rPr>
        <w:t>.</w:t>
      </w:r>
    </w:p>
    <w:p w14:paraId="3546ABB4" w14:textId="77777777" w:rsidR="006248C9" w:rsidRPr="0069348C" w:rsidRDefault="006248C9" w:rsidP="006248C9">
      <w:pPr>
        <w:rPr>
          <w:szCs w:val="22"/>
          <w:u w:val="single"/>
          <w:lang w:val="fr-CH"/>
        </w:rPr>
      </w:pPr>
    </w:p>
    <w:p w14:paraId="7335F839" w14:textId="77777777" w:rsidR="006248C9" w:rsidRPr="0069348C" w:rsidRDefault="006248C9" w:rsidP="006248C9">
      <w:pPr>
        <w:rPr>
          <w:szCs w:val="22"/>
          <w:lang w:val="en-GB"/>
        </w:rPr>
      </w:pPr>
      <w:r>
        <w:rPr>
          <w:szCs w:val="22"/>
          <w:lang w:val="en-GB"/>
        </w:rPr>
        <w:t>Yesid André</w:t>
      </w:r>
      <w:r w:rsidRPr="0069348C">
        <w:rPr>
          <w:szCs w:val="22"/>
          <w:lang w:val="en-GB"/>
        </w:rPr>
        <w:t>s SERRANO (Sr.), Tercer Secretario, Missión Permanente, Ginebra</w:t>
      </w:r>
    </w:p>
    <w:p w14:paraId="788088C2" w14:textId="77777777" w:rsidR="006248C9" w:rsidRPr="0069348C" w:rsidRDefault="006248C9" w:rsidP="006248C9">
      <w:pPr>
        <w:rPr>
          <w:szCs w:val="22"/>
          <w:u w:val="single"/>
          <w:lang w:val="en-GB"/>
        </w:rPr>
      </w:pPr>
    </w:p>
    <w:p w14:paraId="760B6399" w14:textId="77777777" w:rsidR="006248C9" w:rsidRPr="0069348C" w:rsidRDefault="006248C9" w:rsidP="006248C9">
      <w:pPr>
        <w:rPr>
          <w:szCs w:val="22"/>
          <w:u w:val="single"/>
          <w:lang w:val="en-GB"/>
        </w:rPr>
      </w:pPr>
    </w:p>
    <w:p w14:paraId="2DF8DECB" w14:textId="77777777" w:rsidR="006248C9" w:rsidRPr="0069348C" w:rsidRDefault="006248C9" w:rsidP="006248C9">
      <w:pPr>
        <w:rPr>
          <w:szCs w:val="22"/>
          <w:u w:val="single"/>
        </w:rPr>
      </w:pPr>
      <w:r w:rsidRPr="0069348C">
        <w:rPr>
          <w:szCs w:val="22"/>
          <w:u w:val="single"/>
        </w:rPr>
        <w:t>DANEMARK/DENMARK</w:t>
      </w:r>
    </w:p>
    <w:p w14:paraId="3F87CF1D" w14:textId="77777777" w:rsidR="006248C9" w:rsidRPr="0069348C" w:rsidRDefault="006248C9" w:rsidP="006248C9">
      <w:pPr>
        <w:rPr>
          <w:szCs w:val="22"/>
          <w:u w:val="single"/>
        </w:rPr>
      </w:pPr>
    </w:p>
    <w:p w14:paraId="58215C4F" w14:textId="77777777" w:rsidR="006248C9" w:rsidRPr="0069348C" w:rsidRDefault="006248C9" w:rsidP="006248C9">
      <w:pPr>
        <w:rPr>
          <w:szCs w:val="22"/>
        </w:rPr>
      </w:pPr>
      <w:r w:rsidRPr="0069348C">
        <w:rPr>
          <w:szCs w:val="22"/>
        </w:rPr>
        <w:t>Flemming Kønig MEJL (Mr.), Chief Technical Adviser, Danish Patent and Trademark Office, Ministry of Industry, Business and Financial Affairs, Taastrup</w:t>
      </w:r>
    </w:p>
    <w:p w14:paraId="12DF1533" w14:textId="77777777" w:rsidR="006248C9" w:rsidRPr="0069348C" w:rsidRDefault="006248C9" w:rsidP="006248C9">
      <w:pPr>
        <w:rPr>
          <w:szCs w:val="22"/>
          <w:u w:val="single"/>
        </w:rPr>
      </w:pPr>
    </w:p>
    <w:p w14:paraId="133CF87B" w14:textId="77777777" w:rsidR="006248C9" w:rsidRPr="0069348C" w:rsidRDefault="006248C9" w:rsidP="006248C9">
      <w:pPr>
        <w:rPr>
          <w:szCs w:val="22"/>
        </w:rPr>
      </w:pPr>
      <w:r w:rsidRPr="0069348C">
        <w:rPr>
          <w:szCs w:val="22"/>
        </w:rPr>
        <w:t>Yolande Thyregod KOLBERG (Ms.), Legal Adviser, Danish Patent and Trademark Office, Ministry of Industry, Business and Financial Affairs, Taastrup</w:t>
      </w:r>
    </w:p>
    <w:p w14:paraId="25154DF1" w14:textId="77777777" w:rsidR="006248C9" w:rsidRPr="0069348C" w:rsidRDefault="006248C9" w:rsidP="006248C9">
      <w:pPr>
        <w:rPr>
          <w:szCs w:val="22"/>
        </w:rPr>
      </w:pPr>
    </w:p>
    <w:p w14:paraId="3D5BE66D" w14:textId="77777777" w:rsidR="006248C9" w:rsidRPr="0069348C" w:rsidRDefault="006248C9" w:rsidP="006248C9">
      <w:pPr>
        <w:rPr>
          <w:szCs w:val="22"/>
        </w:rPr>
      </w:pPr>
    </w:p>
    <w:p w14:paraId="09A3AF34" w14:textId="77777777" w:rsidR="006248C9" w:rsidRPr="00AE2037" w:rsidRDefault="006248C9" w:rsidP="006248C9">
      <w:pPr>
        <w:rPr>
          <w:szCs w:val="22"/>
          <w:u w:val="single"/>
          <w:lang w:val="fr-FR"/>
        </w:rPr>
      </w:pPr>
      <w:r w:rsidRPr="00AE2037">
        <w:rPr>
          <w:szCs w:val="22"/>
          <w:u w:val="single"/>
          <w:lang w:val="fr-FR"/>
        </w:rPr>
        <w:t>EL SALVADOR</w:t>
      </w:r>
    </w:p>
    <w:p w14:paraId="67851BEE" w14:textId="77777777" w:rsidR="006248C9" w:rsidRPr="00AE2037" w:rsidRDefault="006248C9" w:rsidP="006248C9">
      <w:pPr>
        <w:rPr>
          <w:szCs w:val="22"/>
          <w:u w:val="single"/>
          <w:lang w:val="fr-FR"/>
        </w:rPr>
      </w:pPr>
    </w:p>
    <w:p w14:paraId="788D6295" w14:textId="77777777" w:rsidR="006248C9" w:rsidRPr="00AE2037" w:rsidRDefault="006248C9" w:rsidP="006248C9">
      <w:pPr>
        <w:rPr>
          <w:szCs w:val="22"/>
          <w:lang w:val="fr-FR"/>
        </w:rPr>
      </w:pPr>
      <w:r w:rsidRPr="00AE2037">
        <w:rPr>
          <w:szCs w:val="22"/>
          <w:lang w:val="fr-FR"/>
        </w:rPr>
        <w:t>Diana HASBÚN (Sra.), Ministra Consejera, Misión Permanente ante la Organización Mundial del Commercio (OMC), Ginebra</w:t>
      </w:r>
    </w:p>
    <w:p w14:paraId="630BE843" w14:textId="77777777" w:rsidR="006248C9" w:rsidRPr="00AE2037" w:rsidRDefault="006248C9" w:rsidP="006248C9">
      <w:pPr>
        <w:rPr>
          <w:szCs w:val="22"/>
          <w:lang w:val="fr-FR"/>
        </w:rPr>
      </w:pPr>
    </w:p>
    <w:p w14:paraId="5ADA2F2D" w14:textId="77777777" w:rsidR="006248C9" w:rsidRPr="00AE2037" w:rsidRDefault="006248C9" w:rsidP="006248C9">
      <w:pPr>
        <w:rPr>
          <w:szCs w:val="22"/>
          <w:lang w:val="fr-FR"/>
        </w:rPr>
      </w:pPr>
    </w:p>
    <w:p w14:paraId="7F50AD35" w14:textId="77777777" w:rsidR="006248C9" w:rsidRPr="0069348C" w:rsidRDefault="006248C9" w:rsidP="006248C9">
      <w:pPr>
        <w:rPr>
          <w:szCs w:val="22"/>
          <w:u w:val="single"/>
          <w:lang w:val="fr-CH"/>
        </w:rPr>
      </w:pPr>
      <w:r w:rsidRPr="0069348C">
        <w:rPr>
          <w:szCs w:val="22"/>
          <w:u w:val="single"/>
          <w:lang w:val="fr-CH"/>
        </w:rPr>
        <w:t>ÉMIRATS ARABES UNIS/UNITED ARAB EMIRATES</w:t>
      </w:r>
    </w:p>
    <w:p w14:paraId="5511BE9E" w14:textId="77777777" w:rsidR="006248C9" w:rsidRPr="0069348C" w:rsidRDefault="006248C9" w:rsidP="006248C9">
      <w:pPr>
        <w:rPr>
          <w:szCs w:val="22"/>
          <w:u w:val="single"/>
          <w:lang w:val="fr-CH"/>
        </w:rPr>
      </w:pPr>
    </w:p>
    <w:p w14:paraId="24CA90B0" w14:textId="77777777" w:rsidR="006248C9" w:rsidRPr="0069348C" w:rsidRDefault="006248C9" w:rsidP="006248C9">
      <w:pPr>
        <w:rPr>
          <w:szCs w:val="22"/>
        </w:rPr>
      </w:pPr>
      <w:r w:rsidRPr="0069348C">
        <w:rPr>
          <w:szCs w:val="22"/>
        </w:rPr>
        <w:t>Abdelsalam AL ALI (Mr.), Director and Representative, Permanent Mission to the World Trade Organization (WTO), Geneva</w:t>
      </w:r>
    </w:p>
    <w:p w14:paraId="0A1D68E3" w14:textId="77777777" w:rsidR="006248C9" w:rsidRPr="0069348C" w:rsidRDefault="006248C9" w:rsidP="006248C9">
      <w:pPr>
        <w:rPr>
          <w:szCs w:val="22"/>
        </w:rPr>
      </w:pPr>
    </w:p>
    <w:p w14:paraId="254D81BE" w14:textId="77777777" w:rsidR="006248C9" w:rsidRPr="0069348C" w:rsidRDefault="006248C9" w:rsidP="006248C9">
      <w:pPr>
        <w:rPr>
          <w:szCs w:val="22"/>
        </w:rPr>
      </w:pPr>
      <w:r w:rsidRPr="0069348C">
        <w:rPr>
          <w:szCs w:val="22"/>
        </w:rPr>
        <w:t>Shaima AL-AKEL (Ms.), International Organizations Executive, Permanent Mission to the World Trade Organization (WTO), Geneva</w:t>
      </w:r>
    </w:p>
    <w:p w14:paraId="29770F1F" w14:textId="77777777" w:rsidR="006248C9" w:rsidRPr="0069348C" w:rsidRDefault="006248C9" w:rsidP="006248C9">
      <w:pPr>
        <w:rPr>
          <w:szCs w:val="22"/>
        </w:rPr>
      </w:pPr>
    </w:p>
    <w:p w14:paraId="578BDB79" w14:textId="77777777" w:rsidR="006248C9" w:rsidRPr="00582576" w:rsidRDefault="006248C9" w:rsidP="006248C9">
      <w:pPr>
        <w:rPr>
          <w:szCs w:val="22"/>
        </w:rPr>
      </w:pPr>
    </w:p>
    <w:p w14:paraId="2B6F882D" w14:textId="77777777" w:rsidR="006248C9" w:rsidRPr="00C20389" w:rsidRDefault="006248C9" w:rsidP="006248C9">
      <w:pPr>
        <w:rPr>
          <w:szCs w:val="22"/>
          <w:lang w:val="fr-FR"/>
        </w:rPr>
      </w:pPr>
      <w:r w:rsidRPr="00C20389">
        <w:rPr>
          <w:szCs w:val="22"/>
          <w:u w:val="single"/>
          <w:lang w:val="fr-FR"/>
        </w:rPr>
        <w:t>ESPAGNE/SPAIN</w:t>
      </w:r>
    </w:p>
    <w:p w14:paraId="70C7EA4E" w14:textId="77777777" w:rsidR="006248C9" w:rsidRPr="00C20389" w:rsidRDefault="006248C9" w:rsidP="006248C9">
      <w:pPr>
        <w:rPr>
          <w:szCs w:val="22"/>
          <w:u w:val="single"/>
          <w:lang w:val="fr-FR"/>
        </w:rPr>
      </w:pPr>
    </w:p>
    <w:p w14:paraId="4074A8DF" w14:textId="77777777" w:rsidR="006248C9" w:rsidRPr="00C20389" w:rsidRDefault="006248C9" w:rsidP="006248C9">
      <w:pPr>
        <w:rPr>
          <w:szCs w:val="22"/>
          <w:lang w:val="fr-FR"/>
        </w:rPr>
      </w:pPr>
      <w:r w:rsidRPr="00C20389">
        <w:rPr>
          <w:szCs w:val="22"/>
          <w:lang w:val="fr-FR"/>
        </w:rPr>
        <w:t>Javier VERA ROA (Sr.), Consejero Técnico, Departamento de Patentes e Información Tecnológica, Oficina Española de Patentes y Marcas (OEPM), Ministerio de Energía, Turismo y Agenda Digital, Madrid</w:t>
      </w:r>
    </w:p>
    <w:p w14:paraId="567F5AA3" w14:textId="77777777" w:rsidR="006248C9" w:rsidRPr="00AE2037" w:rsidRDefault="006248C9" w:rsidP="006248C9">
      <w:pPr>
        <w:rPr>
          <w:szCs w:val="22"/>
          <w:u w:val="single"/>
        </w:rPr>
      </w:pPr>
      <w:r w:rsidRPr="00AE2037">
        <w:rPr>
          <w:szCs w:val="22"/>
          <w:u w:val="single"/>
        </w:rPr>
        <w:t>javier.vera@oepm.es</w:t>
      </w:r>
    </w:p>
    <w:p w14:paraId="6EC50112" w14:textId="77777777" w:rsidR="006248C9" w:rsidRPr="00AE2037" w:rsidRDefault="006248C9" w:rsidP="006248C9">
      <w:pPr>
        <w:rPr>
          <w:szCs w:val="22"/>
        </w:rPr>
      </w:pPr>
    </w:p>
    <w:p w14:paraId="16C6F1EC" w14:textId="77777777" w:rsidR="006248C9" w:rsidRPr="00AE2037" w:rsidRDefault="006248C9" w:rsidP="006248C9">
      <w:pPr>
        <w:rPr>
          <w:szCs w:val="22"/>
        </w:rPr>
      </w:pPr>
    </w:p>
    <w:p w14:paraId="693BB13D" w14:textId="77777777" w:rsidR="006248C9" w:rsidRPr="00AE2037" w:rsidRDefault="006248C9" w:rsidP="006248C9">
      <w:pPr>
        <w:keepNext/>
        <w:rPr>
          <w:szCs w:val="22"/>
          <w:u w:val="single"/>
        </w:rPr>
      </w:pPr>
      <w:r w:rsidRPr="00AE2037">
        <w:rPr>
          <w:szCs w:val="22"/>
          <w:u w:val="single"/>
        </w:rPr>
        <w:t>ÉTATS-UNIS D'AMÉRIQUE/UNITED STATES OF AMERICA</w:t>
      </w:r>
    </w:p>
    <w:p w14:paraId="320B6E71" w14:textId="77777777" w:rsidR="006248C9" w:rsidRPr="00AE2037" w:rsidRDefault="006248C9" w:rsidP="006248C9">
      <w:pPr>
        <w:keepNext/>
        <w:rPr>
          <w:szCs w:val="22"/>
        </w:rPr>
      </w:pPr>
    </w:p>
    <w:p w14:paraId="7B98B37F" w14:textId="77777777" w:rsidR="006248C9" w:rsidRPr="0069348C" w:rsidRDefault="006248C9" w:rsidP="006248C9">
      <w:pPr>
        <w:keepNext/>
        <w:rPr>
          <w:szCs w:val="22"/>
        </w:rPr>
      </w:pPr>
      <w:r w:rsidRPr="0069348C">
        <w:rPr>
          <w:szCs w:val="22"/>
        </w:rPr>
        <w:t>Charles PEARSON (Mr.), Director, International Patent Legal Administration, United States Patent and Trademark Office (USPTO), Department of Commerce, Alexandria</w:t>
      </w:r>
    </w:p>
    <w:p w14:paraId="2C2B1629" w14:textId="77777777" w:rsidR="006248C9" w:rsidRPr="0069348C" w:rsidRDefault="006248C9" w:rsidP="006248C9">
      <w:pPr>
        <w:keepNext/>
        <w:rPr>
          <w:szCs w:val="22"/>
        </w:rPr>
      </w:pPr>
    </w:p>
    <w:p w14:paraId="0BFDE2A9" w14:textId="77777777" w:rsidR="006248C9" w:rsidRPr="0069348C" w:rsidRDefault="006248C9" w:rsidP="006248C9">
      <w:pPr>
        <w:keepNext/>
        <w:rPr>
          <w:szCs w:val="22"/>
        </w:rPr>
      </w:pPr>
      <w:r w:rsidRPr="0069348C">
        <w:rPr>
          <w:szCs w:val="22"/>
        </w:rPr>
        <w:t xml:space="preserve">Richard COLE (Mr.), Deputy Director, Office of International Patent Cooperation, International Patent Legal Administration, United States Patent and Trademark Office (USPTO), </w:t>
      </w:r>
      <w:r w:rsidRPr="0069348C">
        <w:rPr>
          <w:szCs w:val="22"/>
        </w:rPr>
        <w:br/>
        <w:t>Department of Commerce, Alexandria</w:t>
      </w:r>
    </w:p>
    <w:p w14:paraId="25ED36FA" w14:textId="77777777" w:rsidR="006248C9" w:rsidRPr="0069348C" w:rsidRDefault="006248C9" w:rsidP="006248C9">
      <w:pPr>
        <w:rPr>
          <w:szCs w:val="22"/>
        </w:rPr>
      </w:pPr>
      <w:r w:rsidRPr="0069348C">
        <w:rPr>
          <w:szCs w:val="22"/>
          <w:u w:val="single"/>
        </w:rPr>
        <w:t xml:space="preserve">richard.cole@uspto.gov </w:t>
      </w:r>
    </w:p>
    <w:p w14:paraId="1862D689" w14:textId="77777777" w:rsidR="006248C9" w:rsidRPr="0069348C" w:rsidRDefault="006248C9" w:rsidP="006248C9">
      <w:pPr>
        <w:rPr>
          <w:szCs w:val="22"/>
        </w:rPr>
      </w:pPr>
    </w:p>
    <w:p w14:paraId="22CD04B6" w14:textId="77777777" w:rsidR="006248C9" w:rsidRPr="0069348C" w:rsidRDefault="006248C9" w:rsidP="006248C9">
      <w:pPr>
        <w:rPr>
          <w:szCs w:val="22"/>
        </w:rPr>
      </w:pPr>
      <w:r w:rsidRPr="0069348C">
        <w:rPr>
          <w:szCs w:val="22"/>
        </w:rPr>
        <w:t>Paolo TREVISAN (Mr.), Patent Attorney, United States Patent and Trademark Office (USPTO), Department of Commerce, Alexandria</w:t>
      </w:r>
    </w:p>
    <w:p w14:paraId="2E3A83C6" w14:textId="77777777" w:rsidR="006248C9" w:rsidRPr="0069348C" w:rsidRDefault="006248C9" w:rsidP="006248C9">
      <w:pPr>
        <w:rPr>
          <w:szCs w:val="22"/>
        </w:rPr>
      </w:pPr>
    </w:p>
    <w:p w14:paraId="15DE0B9D" w14:textId="77777777" w:rsidR="006248C9" w:rsidRPr="0069348C" w:rsidRDefault="006248C9" w:rsidP="006248C9">
      <w:pPr>
        <w:rPr>
          <w:szCs w:val="22"/>
        </w:rPr>
      </w:pPr>
      <w:r w:rsidRPr="0069348C">
        <w:rPr>
          <w:szCs w:val="22"/>
        </w:rPr>
        <w:t>Layla LAUCHMAN (Ms.), Special Program Examiner, International Patent Legal Administration, United States Patent and Trademark Office (USPTO), Department of Commerce, Alexandria</w:t>
      </w:r>
    </w:p>
    <w:p w14:paraId="027040DC" w14:textId="5A4DDD56" w:rsidR="006248C9" w:rsidRPr="0069348C" w:rsidRDefault="00AE2037" w:rsidP="006248C9">
      <w:pPr>
        <w:rPr>
          <w:szCs w:val="22"/>
          <w:u w:val="single"/>
        </w:rPr>
      </w:pPr>
      <w:hyperlink r:id="rId19" w:history="1">
        <w:r w:rsidR="006248C9" w:rsidRPr="0069348C">
          <w:rPr>
            <w:szCs w:val="22"/>
            <w:u w:val="single"/>
          </w:rPr>
          <w:t>layla.lauchman@uspto.gov</w:t>
        </w:r>
      </w:hyperlink>
    </w:p>
    <w:p w14:paraId="2774DB97" w14:textId="77777777" w:rsidR="006248C9" w:rsidRPr="0069348C" w:rsidRDefault="006248C9" w:rsidP="006248C9">
      <w:pPr>
        <w:rPr>
          <w:szCs w:val="22"/>
        </w:rPr>
      </w:pPr>
    </w:p>
    <w:p w14:paraId="4918F504" w14:textId="77777777" w:rsidR="006248C9" w:rsidRPr="0069348C" w:rsidRDefault="006248C9" w:rsidP="006248C9">
      <w:pPr>
        <w:rPr>
          <w:szCs w:val="22"/>
        </w:rPr>
      </w:pPr>
    </w:p>
    <w:p w14:paraId="5D7C7E08" w14:textId="77777777" w:rsidR="006248C9" w:rsidRPr="00AE2037" w:rsidRDefault="006248C9" w:rsidP="006248C9">
      <w:pPr>
        <w:rPr>
          <w:szCs w:val="22"/>
          <w:u w:val="single"/>
        </w:rPr>
      </w:pPr>
      <w:r w:rsidRPr="00AE2037">
        <w:rPr>
          <w:szCs w:val="22"/>
          <w:u w:val="single"/>
        </w:rPr>
        <w:t>FÉDÉRATION DE RUSSIE/RUSSIAN FEDERATION</w:t>
      </w:r>
    </w:p>
    <w:p w14:paraId="0BFBE21C" w14:textId="77777777" w:rsidR="006248C9" w:rsidRPr="00AE2037" w:rsidRDefault="006248C9" w:rsidP="006248C9">
      <w:pPr>
        <w:rPr>
          <w:szCs w:val="22"/>
          <w:u w:val="single"/>
        </w:rPr>
      </w:pPr>
    </w:p>
    <w:p w14:paraId="591E008C" w14:textId="77777777" w:rsidR="006248C9" w:rsidRPr="0069348C" w:rsidRDefault="006248C9" w:rsidP="006248C9">
      <w:pPr>
        <w:rPr>
          <w:szCs w:val="22"/>
        </w:rPr>
      </w:pPr>
      <w:r w:rsidRPr="0069348C">
        <w:rPr>
          <w:szCs w:val="22"/>
        </w:rPr>
        <w:t>Liudmila POPOVA (Ms.), Head, PCT Division, Federal Service for Intellectual Property (ROSPATENT), Moscow</w:t>
      </w:r>
    </w:p>
    <w:p w14:paraId="6F07D36C" w14:textId="77777777" w:rsidR="006248C9" w:rsidRPr="0069348C" w:rsidRDefault="006248C9" w:rsidP="006248C9">
      <w:pPr>
        <w:rPr>
          <w:szCs w:val="22"/>
        </w:rPr>
      </w:pPr>
    </w:p>
    <w:p w14:paraId="1A46CAE6" w14:textId="77777777" w:rsidR="006248C9" w:rsidRPr="0069348C" w:rsidRDefault="006248C9" w:rsidP="006248C9">
      <w:pPr>
        <w:rPr>
          <w:szCs w:val="22"/>
        </w:rPr>
      </w:pPr>
      <w:r w:rsidRPr="0069348C">
        <w:rPr>
          <w:szCs w:val="22"/>
        </w:rPr>
        <w:t xml:space="preserve">Nataliya TOLMACHEVA (Ms.), Examiner, Federal Institute of Industrial Property, </w:t>
      </w:r>
      <w:r>
        <w:rPr>
          <w:szCs w:val="22"/>
        </w:rPr>
        <w:br/>
      </w:r>
      <w:r w:rsidRPr="0069348C">
        <w:rPr>
          <w:szCs w:val="22"/>
        </w:rPr>
        <w:t>Federal Service for Intellectual Property (ROSPATENT), Moscow</w:t>
      </w:r>
    </w:p>
    <w:p w14:paraId="28E2AC5A" w14:textId="77777777" w:rsidR="006248C9" w:rsidRPr="0069348C" w:rsidRDefault="006248C9" w:rsidP="006248C9">
      <w:pPr>
        <w:rPr>
          <w:szCs w:val="22"/>
        </w:rPr>
      </w:pPr>
    </w:p>
    <w:p w14:paraId="1AFAC786" w14:textId="77777777" w:rsidR="006248C9" w:rsidRPr="0069348C" w:rsidRDefault="006248C9" w:rsidP="006248C9">
      <w:pPr>
        <w:rPr>
          <w:szCs w:val="22"/>
        </w:rPr>
      </w:pPr>
    </w:p>
    <w:p w14:paraId="21C51674" w14:textId="77777777" w:rsidR="006248C9" w:rsidRPr="0069348C" w:rsidRDefault="006248C9" w:rsidP="006248C9">
      <w:pPr>
        <w:rPr>
          <w:szCs w:val="22"/>
          <w:u w:val="single"/>
        </w:rPr>
      </w:pPr>
      <w:r w:rsidRPr="0069348C">
        <w:rPr>
          <w:szCs w:val="22"/>
          <w:u w:val="single"/>
        </w:rPr>
        <w:t>FINLANDE/FINLAND</w:t>
      </w:r>
    </w:p>
    <w:p w14:paraId="20FB3184" w14:textId="77777777" w:rsidR="006248C9" w:rsidRPr="0069348C" w:rsidRDefault="006248C9" w:rsidP="006248C9">
      <w:pPr>
        <w:rPr>
          <w:szCs w:val="22"/>
          <w:u w:val="single"/>
        </w:rPr>
      </w:pPr>
    </w:p>
    <w:p w14:paraId="5FA75278" w14:textId="77777777" w:rsidR="006248C9" w:rsidRPr="0069348C" w:rsidRDefault="006248C9" w:rsidP="006248C9">
      <w:pPr>
        <w:rPr>
          <w:szCs w:val="22"/>
        </w:rPr>
      </w:pPr>
      <w:r w:rsidRPr="0069348C">
        <w:rPr>
          <w:szCs w:val="22"/>
        </w:rPr>
        <w:t>Jani PÄIVÄSAARI (Mr.), Head, Patents and Trademarks Division, Finnish Patent and Registration Office (PRH), Helsinki</w:t>
      </w:r>
    </w:p>
    <w:p w14:paraId="3113A44E" w14:textId="77777777" w:rsidR="006248C9" w:rsidRPr="0069348C" w:rsidRDefault="006248C9" w:rsidP="006248C9">
      <w:pPr>
        <w:rPr>
          <w:szCs w:val="22"/>
        </w:rPr>
      </w:pPr>
    </w:p>
    <w:p w14:paraId="59930E97" w14:textId="77777777" w:rsidR="006248C9" w:rsidRPr="0069348C" w:rsidRDefault="006248C9" w:rsidP="006248C9">
      <w:pPr>
        <w:rPr>
          <w:szCs w:val="22"/>
        </w:rPr>
      </w:pPr>
      <w:r w:rsidRPr="0069348C">
        <w:rPr>
          <w:szCs w:val="22"/>
        </w:rPr>
        <w:t>Riitta LARJA (Ms.), Head of Unit, Patents and Trademarks Division, Finnish Patent and Registration Office (PRH), Helsinki</w:t>
      </w:r>
    </w:p>
    <w:p w14:paraId="79A390EB" w14:textId="77777777" w:rsidR="006248C9" w:rsidRPr="0069348C" w:rsidRDefault="006248C9" w:rsidP="006248C9">
      <w:pPr>
        <w:rPr>
          <w:szCs w:val="22"/>
        </w:rPr>
      </w:pPr>
    </w:p>
    <w:p w14:paraId="12FB6DF3" w14:textId="77777777" w:rsidR="006248C9" w:rsidRPr="0069348C" w:rsidRDefault="006248C9" w:rsidP="006248C9">
      <w:pPr>
        <w:rPr>
          <w:szCs w:val="22"/>
        </w:rPr>
      </w:pPr>
      <w:r w:rsidRPr="0069348C">
        <w:rPr>
          <w:szCs w:val="22"/>
        </w:rPr>
        <w:t>Mika KOTALA (Mr.), Senior Legal Counsel, Legal Affairs Division, Finnish Patent and Registration Office (PRH), Helsinki</w:t>
      </w:r>
    </w:p>
    <w:p w14:paraId="52B5D061" w14:textId="78311643" w:rsidR="006248C9" w:rsidRPr="00AE2037" w:rsidRDefault="00AE2037" w:rsidP="006248C9">
      <w:pPr>
        <w:rPr>
          <w:szCs w:val="22"/>
          <w:u w:val="single"/>
          <w:lang w:val="fr-FR"/>
        </w:rPr>
      </w:pPr>
      <w:hyperlink r:id="rId20" w:history="1">
        <w:r w:rsidR="006248C9" w:rsidRPr="00AE2037">
          <w:rPr>
            <w:szCs w:val="22"/>
            <w:u w:val="single"/>
            <w:lang w:val="fr-FR"/>
          </w:rPr>
          <w:t>mika.kotala@prh.fi</w:t>
        </w:r>
      </w:hyperlink>
    </w:p>
    <w:p w14:paraId="2407EF8F" w14:textId="77777777" w:rsidR="006248C9" w:rsidRPr="00AE2037" w:rsidRDefault="006248C9" w:rsidP="006248C9">
      <w:pPr>
        <w:rPr>
          <w:szCs w:val="22"/>
          <w:lang w:val="fr-FR"/>
        </w:rPr>
      </w:pPr>
    </w:p>
    <w:p w14:paraId="5F7DFE04" w14:textId="77777777" w:rsidR="006248C9" w:rsidRPr="00AE2037" w:rsidRDefault="006248C9" w:rsidP="006248C9">
      <w:pPr>
        <w:rPr>
          <w:szCs w:val="22"/>
          <w:lang w:val="fr-FR"/>
        </w:rPr>
      </w:pPr>
    </w:p>
    <w:p w14:paraId="7F86BAB6" w14:textId="77777777" w:rsidR="006248C9" w:rsidRPr="00E672A7" w:rsidRDefault="006248C9" w:rsidP="006248C9">
      <w:pPr>
        <w:rPr>
          <w:szCs w:val="22"/>
          <w:lang w:val="fr-CH"/>
        </w:rPr>
      </w:pPr>
      <w:r w:rsidRPr="0069348C">
        <w:rPr>
          <w:szCs w:val="22"/>
          <w:u w:val="single"/>
          <w:lang w:val="fr-CH"/>
        </w:rPr>
        <w:t>FRANCE</w:t>
      </w:r>
    </w:p>
    <w:p w14:paraId="6EB5E175" w14:textId="77777777" w:rsidR="006248C9" w:rsidRPr="0069348C" w:rsidRDefault="006248C9" w:rsidP="006248C9">
      <w:pPr>
        <w:rPr>
          <w:szCs w:val="22"/>
          <w:lang w:val="fr-CH"/>
        </w:rPr>
      </w:pPr>
    </w:p>
    <w:p w14:paraId="529743C2" w14:textId="77777777" w:rsidR="006248C9" w:rsidRPr="0069348C" w:rsidRDefault="006248C9" w:rsidP="006248C9">
      <w:pPr>
        <w:rPr>
          <w:szCs w:val="22"/>
          <w:lang w:val="fr-CH"/>
        </w:rPr>
      </w:pPr>
      <w:r w:rsidRPr="0069348C">
        <w:rPr>
          <w:szCs w:val="22"/>
          <w:lang w:val="fr-CH"/>
        </w:rPr>
        <w:t>Indira LEMONT SPIRE</w:t>
      </w:r>
      <w:r>
        <w:rPr>
          <w:szCs w:val="22"/>
          <w:lang w:val="fr-CH"/>
        </w:rPr>
        <w:t xml:space="preserve"> (Mme), conseillère juridique, D</w:t>
      </w:r>
      <w:r w:rsidRPr="0069348C">
        <w:rPr>
          <w:szCs w:val="22"/>
          <w:lang w:val="fr-CH"/>
        </w:rPr>
        <w:t>épartement juridique et affaires internationales, Institut national de la propriété industrielle (INPI), Courbevoie</w:t>
      </w:r>
    </w:p>
    <w:p w14:paraId="100F45DE" w14:textId="77777777" w:rsidR="006248C9" w:rsidRPr="0069348C" w:rsidRDefault="006248C9" w:rsidP="006248C9">
      <w:pPr>
        <w:rPr>
          <w:szCs w:val="22"/>
          <w:u w:val="single"/>
          <w:lang w:val="fr-CH"/>
        </w:rPr>
      </w:pPr>
    </w:p>
    <w:p w14:paraId="34F807B4" w14:textId="77777777" w:rsidR="006248C9" w:rsidRPr="0069348C" w:rsidRDefault="006248C9" w:rsidP="006248C9">
      <w:pPr>
        <w:rPr>
          <w:szCs w:val="22"/>
          <w:lang w:val="fr-CH"/>
        </w:rPr>
      </w:pPr>
      <w:r w:rsidRPr="0069348C">
        <w:rPr>
          <w:szCs w:val="22"/>
          <w:lang w:val="fr-CH"/>
        </w:rPr>
        <w:t>Jonathan WITT (M.), ingénieur examinateur, chargé de mission, Institut national de la propriété industrielle (INPI), Courbevoie</w:t>
      </w:r>
    </w:p>
    <w:p w14:paraId="2A4C44C1" w14:textId="77777777" w:rsidR="006248C9" w:rsidRPr="00582576" w:rsidRDefault="006248C9" w:rsidP="006248C9">
      <w:pPr>
        <w:rPr>
          <w:szCs w:val="22"/>
          <w:lang w:val="fr-FR"/>
        </w:rPr>
      </w:pPr>
    </w:p>
    <w:p w14:paraId="4AF67B13" w14:textId="77777777" w:rsidR="006248C9" w:rsidRPr="00582576" w:rsidRDefault="006248C9" w:rsidP="006248C9">
      <w:pPr>
        <w:rPr>
          <w:szCs w:val="22"/>
          <w:lang w:val="fr-FR"/>
        </w:rPr>
      </w:pPr>
    </w:p>
    <w:p w14:paraId="6CDC755F" w14:textId="77777777" w:rsidR="006248C9" w:rsidRPr="0069348C" w:rsidRDefault="006248C9" w:rsidP="006248C9">
      <w:pPr>
        <w:rPr>
          <w:szCs w:val="22"/>
          <w:u w:val="single"/>
          <w:lang w:val="fr-CH"/>
        </w:rPr>
      </w:pPr>
      <w:r w:rsidRPr="0069348C">
        <w:rPr>
          <w:szCs w:val="22"/>
          <w:u w:val="single"/>
          <w:lang w:val="fr-CH"/>
        </w:rPr>
        <w:t>GUATEMALA</w:t>
      </w:r>
    </w:p>
    <w:p w14:paraId="608FA5CF" w14:textId="77777777" w:rsidR="006248C9" w:rsidRPr="0069348C" w:rsidRDefault="006248C9" w:rsidP="006248C9">
      <w:pPr>
        <w:rPr>
          <w:szCs w:val="22"/>
          <w:u w:val="single"/>
          <w:lang w:val="fr-CH"/>
        </w:rPr>
      </w:pPr>
    </w:p>
    <w:p w14:paraId="01D8F069" w14:textId="77777777" w:rsidR="006248C9" w:rsidRPr="0069348C" w:rsidRDefault="006248C9" w:rsidP="006248C9">
      <w:pPr>
        <w:rPr>
          <w:szCs w:val="22"/>
          <w:lang w:val="fr-CH"/>
        </w:rPr>
      </w:pPr>
      <w:r w:rsidRPr="0069348C">
        <w:rPr>
          <w:szCs w:val="22"/>
          <w:lang w:val="fr-CH"/>
        </w:rPr>
        <w:t>Flor de María GARCÍA DIAZ (Sra.), Consejera, Misión Permanente</w:t>
      </w:r>
      <w:r w:rsidRPr="0069348C">
        <w:rPr>
          <w:lang w:val="fr-CH"/>
        </w:rPr>
        <w:t xml:space="preserve"> </w:t>
      </w:r>
      <w:r w:rsidRPr="0069348C">
        <w:rPr>
          <w:szCs w:val="22"/>
          <w:lang w:val="fr-CH"/>
        </w:rPr>
        <w:t>ante la Organización Mundial del Comercio (OMC), Ginebra</w:t>
      </w:r>
    </w:p>
    <w:p w14:paraId="7A8BA96F" w14:textId="77777777" w:rsidR="006248C9" w:rsidRPr="00420E59" w:rsidRDefault="006248C9" w:rsidP="006248C9">
      <w:pPr>
        <w:rPr>
          <w:szCs w:val="22"/>
          <w:u w:val="single"/>
          <w:lang w:val="de-CH"/>
        </w:rPr>
      </w:pPr>
      <w:r w:rsidRPr="00420E59">
        <w:rPr>
          <w:szCs w:val="22"/>
          <w:u w:val="single"/>
          <w:lang w:val="de-CH"/>
        </w:rPr>
        <w:t xml:space="preserve">flor.garcia@wtoguatemala.ch </w:t>
      </w:r>
    </w:p>
    <w:p w14:paraId="5AEFF77E" w14:textId="77777777" w:rsidR="006248C9" w:rsidRPr="00420E59" w:rsidRDefault="006248C9" w:rsidP="006248C9">
      <w:pPr>
        <w:rPr>
          <w:szCs w:val="22"/>
          <w:lang w:val="de-CH"/>
        </w:rPr>
      </w:pPr>
    </w:p>
    <w:p w14:paraId="42F68A65" w14:textId="77777777" w:rsidR="006248C9" w:rsidRPr="00420E59" w:rsidRDefault="006248C9" w:rsidP="006248C9">
      <w:pPr>
        <w:rPr>
          <w:szCs w:val="22"/>
          <w:u w:val="single"/>
          <w:lang w:val="de-CH"/>
        </w:rPr>
      </w:pPr>
    </w:p>
    <w:p w14:paraId="07281492" w14:textId="77777777" w:rsidR="006248C9" w:rsidRPr="00420E59" w:rsidRDefault="006248C9" w:rsidP="006248C9">
      <w:pPr>
        <w:rPr>
          <w:szCs w:val="22"/>
          <w:u w:val="single"/>
          <w:lang w:val="de-CH"/>
        </w:rPr>
      </w:pPr>
      <w:r w:rsidRPr="00420E59">
        <w:rPr>
          <w:szCs w:val="22"/>
          <w:u w:val="single"/>
          <w:lang w:val="de-CH"/>
        </w:rPr>
        <w:t>HONGRIE/HUNGARY</w:t>
      </w:r>
    </w:p>
    <w:p w14:paraId="27A9CA48" w14:textId="77777777" w:rsidR="006248C9" w:rsidRPr="00420E59" w:rsidRDefault="006248C9" w:rsidP="006248C9">
      <w:pPr>
        <w:rPr>
          <w:szCs w:val="22"/>
          <w:u w:val="single"/>
          <w:lang w:val="de-CH"/>
        </w:rPr>
      </w:pPr>
    </w:p>
    <w:p w14:paraId="37C1EA33" w14:textId="77777777" w:rsidR="006248C9" w:rsidRPr="0069348C" w:rsidRDefault="006248C9" w:rsidP="006248C9">
      <w:pPr>
        <w:rPr>
          <w:szCs w:val="22"/>
        </w:rPr>
      </w:pPr>
      <w:r w:rsidRPr="0069348C">
        <w:rPr>
          <w:szCs w:val="22"/>
        </w:rPr>
        <w:t xml:space="preserve">Katalin MIKLO (Ms.), Deputy Head, Patent Department, Hungarian Intellectual Property </w:t>
      </w:r>
    </w:p>
    <w:p w14:paraId="2542694A" w14:textId="77777777" w:rsidR="006248C9" w:rsidRPr="0069348C" w:rsidRDefault="006248C9" w:rsidP="006248C9">
      <w:pPr>
        <w:rPr>
          <w:szCs w:val="22"/>
        </w:rPr>
      </w:pPr>
      <w:r w:rsidRPr="0069348C">
        <w:rPr>
          <w:szCs w:val="22"/>
        </w:rPr>
        <w:t>Office (HIPO), Budapest</w:t>
      </w:r>
    </w:p>
    <w:p w14:paraId="7FCE0FA6" w14:textId="77777777" w:rsidR="006248C9" w:rsidRPr="0069348C" w:rsidRDefault="006248C9" w:rsidP="006248C9">
      <w:pPr>
        <w:rPr>
          <w:szCs w:val="22"/>
        </w:rPr>
      </w:pPr>
      <w:r w:rsidRPr="0069348C">
        <w:rPr>
          <w:szCs w:val="22"/>
          <w:u w:val="single"/>
        </w:rPr>
        <w:t xml:space="preserve">katalin.miklo@hipo.gov.hu </w:t>
      </w:r>
    </w:p>
    <w:p w14:paraId="1F3B565B" w14:textId="77777777" w:rsidR="006248C9" w:rsidRPr="0069348C" w:rsidRDefault="006248C9" w:rsidP="006248C9">
      <w:pPr>
        <w:rPr>
          <w:szCs w:val="22"/>
        </w:rPr>
      </w:pPr>
    </w:p>
    <w:p w14:paraId="426CAF0F" w14:textId="77777777" w:rsidR="006248C9" w:rsidRPr="0069348C" w:rsidRDefault="006248C9" w:rsidP="006248C9">
      <w:pPr>
        <w:rPr>
          <w:szCs w:val="22"/>
        </w:rPr>
      </w:pPr>
    </w:p>
    <w:p w14:paraId="5E84AFA9" w14:textId="77777777" w:rsidR="006248C9" w:rsidRPr="0069348C" w:rsidRDefault="006248C9" w:rsidP="006248C9">
      <w:pPr>
        <w:rPr>
          <w:szCs w:val="22"/>
          <w:u w:val="single"/>
        </w:rPr>
      </w:pPr>
      <w:r w:rsidRPr="0069348C">
        <w:rPr>
          <w:szCs w:val="22"/>
          <w:u w:val="single"/>
        </w:rPr>
        <w:t>INDE/INDIA</w:t>
      </w:r>
    </w:p>
    <w:p w14:paraId="2353BEBD" w14:textId="77777777" w:rsidR="006248C9" w:rsidRPr="0069348C" w:rsidRDefault="006248C9" w:rsidP="006248C9">
      <w:pPr>
        <w:rPr>
          <w:szCs w:val="22"/>
          <w:u w:val="single"/>
        </w:rPr>
      </w:pPr>
    </w:p>
    <w:p w14:paraId="5EC9120E" w14:textId="77777777" w:rsidR="006248C9" w:rsidRPr="0069348C" w:rsidRDefault="006248C9" w:rsidP="006248C9">
      <w:pPr>
        <w:rPr>
          <w:szCs w:val="22"/>
        </w:rPr>
      </w:pPr>
      <w:r w:rsidRPr="0069348C">
        <w:rPr>
          <w:szCs w:val="22"/>
        </w:rPr>
        <w:t>Bimi G. B. (Ms.), Assistant Controller of Patents and Designs, Office of the Controller General of Patents, Designs and Trademarks, Department of Industrial Policy and Promotion, Ministry of Commerce and Industry, Dwarka</w:t>
      </w:r>
    </w:p>
    <w:p w14:paraId="62C6822B" w14:textId="77777777" w:rsidR="006248C9" w:rsidRPr="0069348C" w:rsidRDefault="006248C9" w:rsidP="006248C9">
      <w:pPr>
        <w:rPr>
          <w:szCs w:val="22"/>
          <w:u w:val="single"/>
        </w:rPr>
      </w:pPr>
      <w:r w:rsidRPr="0069348C">
        <w:rPr>
          <w:szCs w:val="22"/>
          <w:u w:val="single"/>
        </w:rPr>
        <w:t>bimigb.ipo@nic.in</w:t>
      </w:r>
    </w:p>
    <w:p w14:paraId="747C98B7" w14:textId="77777777" w:rsidR="006248C9" w:rsidRPr="0069348C" w:rsidRDefault="006248C9" w:rsidP="006248C9">
      <w:pPr>
        <w:rPr>
          <w:szCs w:val="22"/>
        </w:rPr>
      </w:pPr>
    </w:p>
    <w:p w14:paraId="6AFB904D" w14:textId="77777777" w:rsidR="006248C9" w:rsidRPr="0069348C" w:rsidRDefault="006248C9" w:rsidP="006248C9">
      <w:pPr>
        <w:rPr>
          <w:szCs w:val="22"/>
        </w:rPr>
      </w:pPr>
      <w:r w:rsidRPr="0069348C">
        <w:rPr>
          <w:szCs w:val="22"/>
        </w:rPr>
        <w:t>Animesh CHOUDHURY (Mr.), First Secretary, Permanent Mission, Geneva</w:t>
      </w:r>
    </w:p>
    <w:p w14:paraId="4FDBC27F" w14:textId="0E30095F" w:rsidR="006248C9" w:rsidRPr="0069348C" w:rsidRDefault="00AE2037" w:rsidP="006248C9">
      <w:pPr>
        <w:rPr>
          <w:szCs w:val="22"/>
          <w:u w:val="single"/>
        </w:rPr>
      </w:pPr>
      <w:hyperlink r:id="rId21" w:history="1">
        <w:r w:rsidR="006248C9" w:rsidRPr="0069348C">
          <w:rPr>
            <w:szCs w:val="22"/>
            <w:u w:val="single"/>
          </w:rPr>
          <w:t>animesh.choudhury11@mea.gov.in</w:t>
        </w:r>
      </w:hyperlink>
    </w:p>
    <w:p w14:paraId="3CC16AF6" w14:textId="77777777" w:rsidR="006248C9" w:rsidRPr="0069348C" w:rsidRDefault="006248C9" w:rsidP="006248C9">
      <w:pPr>
        <w:rPr>
          <w:szCs w:val="22"/>
        </w:rPr>
      </w:pPr>
    </w:p>
    <w:p w14:paraId="63313DA0" w14:textId="77777777" w:rsidR="006248C9" w:rsidRDefault="006248C9" w:rsidP="006248C9">
      <w:pPr>
        <w:rPr>
          <w:szCs w:val="22"/>
        </w:rPr>
      </w:pPr>
    </w:p>
    <w:p w14:paraId="7316104B" w14:textId="77777777" w:rsidR="006248C9" w:rsidRPr="00E672A7" w:rsidRDefault="006248C9" w:rsidP="006248C9">
      <w:pPr>
        <w:rPr>
          <w:szCs w:val="22"/>
        </w:rPr>
      </w:pPr>
      <w:r w:rsidRPr="0069348C">
        <w:rPr>
          <w:szCs w:val="22"/>
          <w:u w:val="single"/>
        </w:rPr>
        <w:t>INDONÉSIE/INDONESIA</w:t>
      </w:r>
    </w:p>
    <w:p w14:paraId="307C000A" w14:textId="77777777" w:rsidR="006248C9" w:rsidRPr="0069348C" w:rsidRDefault="006248C9" w:rsidP="006248C9">
      <w:pPr>
        <w:rPr>
          <w:szCs w:val="22"/>
          <w:u w:val="single"/>
        </w:rPr>
      </w:pPr>
    </w:p>
    <w:p w14:paraId="201A3D9A" w14:textId="77777777" w:rsidR="006248C9" w:rsidRPr="0069348C" w:rsidRDefault="006248C9" w:rsidP="006248C9">
      <w:pPr>
        <w:rPr>
          <w:szCs w:val="22"/>
        </w:rPr>
      </w:pPr>
      <w:r w:rsidRPr="0069348C">
        <w:rPr>
          <w:szCs w:val="22"/>
        </w:rPr>
        <w:t xml:space="preserve">Dede Mia YUSANTI (Ms.), Director, Patent Division, Directorate General of Intellectual </w:t>
      </w:r>
    </w:p>
    <w:p w14:paraId="29B9F8BD" w14:textId="77777777" w:rsidR="006248C9" w:rsidRPr="0069348C" w:rsidRDefault="006248C9" w:rsidP="006248C9">
      <w:pPr>
        <w:rPr>
          <w:szCs w:val="22"/>
        </w:rPr>
      </w:pPr>
      <w:r w:rsidRPr="0069348C">
        <w:rPr>
          <w:szCs w:val="22"/>
        </w:rPr>
        <w:t>Property (DGIP), Ministry of Law and Human Rights, Jakarta</w:t>
      </w:r>
    </w:p>
    <w:p w14:paraId="5E88428D" w14:textId="77777777" w:rsidR="006248C9" w:rsidRPr="0069348C" w:rsidRDefault="006248C9" w:rsidP="006248C9">
      <w:pPr>
        <w:rPr>
          <w:szCs w:val="22"/>
        </w:rPr>
      </w:pPr>
    </w:p>
    <w:p w14:paraId="2C6DF789" w14:textId="77777777" w:rsidR="006248C9" w:rsidRPr="0069348C" w:rsidRDefault="006248C9" w:rsidP="006248C9">
      <w:pPr>
        <w:rPr>
          <w:szCs w:val="22"/>
        </w:rPr>
      </w:pPr>
      <w:r w:rsidRPr="0069348C">
        <w:rPr>
          <w:szCs w:val="22"/>
        </w:rPr>
        <w:t>Ahmad FAUZI (Mr.), Patent Examiner, Directorate General of Intellectual Property (DGIP), Ministry of Law and Human Rights, Jakarta</w:t>
      </w:r>
    </w:p>
    <w:p w14:paraId="11BE1438" w14:textId="77777777" w:rsidR="006248C9" w:rsidRPr="0069348C" w:rsidRDefault="006248C9" w:rsidP="006248C9">
      <w:pPr>
        <w:rPr>
          <w:szCs w:val="22"/>
        </w:rPr>
      </w:pPr>
    </w:p>
    <w:p w14:paraId="441A6CD4" w14:textId="77777777" w:rsidR="006248C9" w:rsidRPr="0069348C" w:rsidRDefault="006248C9" w:rsidP="006248C9">
      <w:pPr>
        <w:rPr>
          <w:szCs w:val="22"/>
        </w:rPr>
      </w:pPr>
      <w:r w:rsidRPr="0069348C">
        <w:rPr>
          <w:szCs w:val="22"/>
        </w:rPr>
        <w:t>Lidya WINARSIH (Ms.), Patent Examiner, Directorate General of Intellectual Property (DGIP), Ministry of Law and Human Rights, Jakarta</w:t>
      </w:r>
    </w:p>
    <w:p w14:paraId="44CDDB9B" w14:textId="77777777" w:rsidR="006248C9" w:rsidRPr="0069348C" w:rsidRDefault="006248C9" w:rsidP="006248C9">
      <w:pPr>
        <w:rPr>
          <w:szCs w:val="22"/>
        </w:rPr>
      </w:pPr>
    </w:p>
    <w:p w14:paraId="286E93F0" w14:textId="77777777" w:rsidR="006248C9" w:rsidRPr="0069348C" w:rsidRDefault="006248C9" w:rsidP="006248C9">
      <w:pPr>
        <w:rPr>
          <w:szCs w:val="22"/>
        </w:rPr>
      </w:pPr>
      <w:r w:rsidRPr="0069348C">
        <w:rPr>
          <w:szCs w:val="22"/>
        </w:rPr>
        <w:t>Erry Wahyu PRASETYO (Mr.), Second Secretary, Permanent Mission, Geneva</w:t>
      </w:r>
    </w:p>
    <w:p w14:paraId="352E34BB" w14:textId="77777777" w:rsidR="006248C9" w:rsidRPr="0069348C" w:rsidRDefault="006248C9" w:rsidP="006248C9">
      <w:pPr>
        <w:rPr>
          <w:szCs w:val="22"/>
        </w:rPr>
      </w:pPr>
    </w:p>
    <w:p w14:paraId="48A9BBE8" w14:textId="77777777" w:rsidR="006248C9" w:rsidRPr="0069348C" w:rsidRDefault="006248C9" w:rsidP="006248C9">
      <w:pPr>
        <w:rPr>
          <w:szCs w:val="22"/>
          <w:lang w:val="en-GB"/>
        </w:rPr>
      </w:pPr>
    </w:p>
    <w:p w14:paraId="329A822F" w14:textId="77777777" w:rsidR="006248C9" w:rsidRPr="0069348C" w:rsidRDefault="006248C9" w:rsidP="006248C9">
      <w:pPr>
        <w:rPr>
          <w:szCs w:val="22"/>
          <w:u w:val="single"/>
          <w:lang w:val="fr-CH"/>
        </w:rPr>
      </w:pPr>
      <w:r w:rsidRPr="0069348C">
        <w:rPr>
          <w:szCs w:val="22"/>
          <w:u w:val="single"/>
          <w:lang w:val="fr-CH"/>
        </w:rPr>
        <w:t>IRAN (RÉPUBLIQUE ISLAMIQUE D')/IRAN (ISLAMIC REPUBLIC OF)</w:t>
      </w:r>
    </w:p>
    <w:p w14:paraId="6C8102D0" w14:textId="77777777" w:rsidR="006248C9" w:rsidRPr="0069348C" w:rsidRDefault="006248C9" w:rsidP="006248C9">
      <w:pPr>
        <w:rPr>
          <w:szCs w:val="22"/>
          <w:u w:val="single"/>
          <w:lang w:val="fr-CH"/>
        </w:rPr>
      </w:pPr>
    </w:p>
    <w:p w14:paraId="2C55D92E" w14:textId="77777777" w:rsidR="006248C9" w:rsidRPr="0069348C" w:rsidRDefault="006248C9" w:rsidP="006248C9">
      <w:pPr>
        <w:rPr>
          <w:szCs w:val="22"/>
        </w:rPr>
      </w:pPr>
      <w:r w:rsidRPr="0069348C">
        <w:rPr>
          <w:szCs w:val="22"/>
        </w:rPr>
        <w:t>Reza DEHGHANI (Mr.), Counsellor, Permanent Mission, Geneva</w:t>
      </w:r>
    </w:p>
    <w:p w14:paraId="747977AC" w14:textId="77777777" w:rsidR="006248C9" w:rsidRPr="0069348C" w:rsidRDefault="006248C9" w:rsidP="006248C9">
      <w:pPr>
        <w:rPr>
          <w:szCs w:val="22"/>
        </w:rPr>
      </w:pPr>
    </w:p>
    <w:p w14:paraId="72F10A00" w14:textId="77777777" w:rsidR="006248C9" w:rsidRPr="0069348C" w:rsidRDefault="006248C9" w:rsidP="006248C9">
      <w:pPr>
        <w:rPr>
          <w:szCs w:val="22"/>
        </w:rPr>
      </w:pPr>
    </w:p>
    <w:p w14:paraId="2419A068" w14:textId="77777777" w:rsidR="006248C9" w:rsidRPr="0069348C" w:rsidRDefault="006248C9" w:rsidP="006248C9">
      <w:pPr>
        <w:rPr>
          <w:szCs w:val="22"/>
          <w:u w:val="single"/>
        </w:rPr>
      </w:pPr>
      <w:r w:rsidRPr="0069348C">
        <w:rPr>
          <w:szCs w:val="22"/>
          <w:u w:val="single"/>
        </w:rPr>
        <w:t>ISRAËL/ISRAEL</w:t>
      </w:r>
    </w:p>
    <w:p w14:paraId="062B79BF" w14:textId="77777777" w:rsidR="006248C9" w:rsidRPr="0069348C" w:rsidRDefault="006248C9" w:rsidP="006248C9">
      <w:pPr>
        <w:rPr>
          <w:szCs w:val="22"/>
          <w:u w:val="single"/>
        </w:rPr>
      </w:pPr>
    </w:p>
    <w:p w14:paraId="4CEA3E32" w14:textId="77777777" w:rsidR="006248C9" w:rsidRPr="0069348C" w:rsidRDefault="006248C9" w:rsidP="006248C9">
      <w:pPr>
        <w:rPr>
          <w:szCs w:val="22"/>
        </w:rPr>
      </w:pPr>
      <w:r w:rsidRPr="0069348C">
        <w:rPr>
          <w:szCs w:val="22"/>
        </w:rPr>
        <w:t xml:space="preserve">Michael BART (Mr.), Director, Patent Cooperation Treaty Division, Israel Patent </w:t>
      </w:r>
    </w:p>
    <w:p w14:paraId="5160EBA4" w14:textId="77777777" w:rsidR="006248C9" w:rsidRPr="0069348C" w:rsidRDefault="006248C9" w:rsidP="006248C9">
      <w:pPr>
        <w:rPr>
          <w:szCs w:val="22"/>
        </w:rPr>
      </w:pPr>
      <w:r w:rsidRPr="0069348C">
        <w:rPr>
          <w:szCs w:val="22"/>
        </w:rPr>
        <w:t>Office, Ministry of Justice, Jerusalem</w:t>
      </w:r>
    </w:p>
    <w:p w14:paraId="0E3CC680" w14:textId="77777777" w:rsidR="006248C9" w:rsidRPr="0069348C" w:rsidRDefault="006248C9" w:rsidP="006248C9">
      <w:pPr>
        <w:rPr>
          <w:szCs w:val="22"/>
          <w:lang w:val="en-GB"/>
        </w:rPr>
      </w:pPr>
    </w:p>
    <w:p w14:paraId="4C97E0C2" w14:textId="77777777" w:rsidR="006248C9" w:rsidRPr="0069348C" w:rsidRDefault="006248C9" w:rsidP="006248C9">
      <w:pPr>
        <w:rPr>
          <w:szCs w:val="22"/>
          <w:lang w:val="en-GB"/>
        </w:rPr>
      </w:pPr>
    </w:p>
    <w:p w14:paraId="79965E85" w14:textId="77777777" w:rsidR="006248C9" w:rsidRPr="0069348C" w:rsidRDefault="006248C9" w:rsidP="006248C9">
      <w:pPr>
        <w:rPr>
          <w:szCs w:val="22"/>
          <w:u w:val="single"/>
          <w:lang w:val="en-GB"/>
        </w:rPr>
      </w:pPr>
      <w:r w:rsidRPr="0069348C">
        <w:rPr>
          <w:szCs w:val="22"/>
          <w:u w:val="single"/>
          <w:lang w:val="en-GB"/>
        </w:rPr>
        <w:t>ITALIE/ITALY</w:t>
      </w:r>
    </w:p>
    <w:p w14:paraId="18B511AD" w14:textId="77777777" w:rsidR="006248C9" w:rsidRPr="0069348C" w:rsidRDefault="006248C9" w:rsidP="006248C9">
      <w:pPr>
        <w:rPr>
          <w:szCs w:val="22"/>
          <w:u w:val="single"/>
          <w:lang w:val="en-GB"/>
        </w:rPr>
      </w:pPr>
    </w:p>
    <w:p w14:paraId="7573C8FA" w14:textId="77777777" w:rsidR="006248C9" w:rsidRPr="0069348C" w:rsidRDefault="006248C9" w:rsidP="006248C9">
      <w:pPr>
        <w:rPr>
          <w:szCs w:val="22"/>
        </w:rPr>
      </w:pPr>
      <w:r w:rsidRPr="0069348C">
        <w:rPr>
          <w:szCs w:val="22"/>
        </w:rPr>
        <w:t>Loredana GUGLIELMETTI (Ms.), Head, Patent Division, Italian Patent and Trademark Office</w:t>
      </w:r>
      <w:r>
        <w:rPr>
          <w:szCs w:val="22"/>
        </w:rPr>
        <w:t xml:space="preserve"> (UIBM)</w:t>
      </w:r>
      <w:r w:rsidRPr="0069348C">
        <w:rPr>
          <w:szCs w:val="22"/>
        </w:rPr>
        <w:t>, Ministry of Economic Development, Rome</w:t>
      </w:r>
    </w:p>
    <w:p w14:paraId="75F20252" w14:textId="77777777" w:rsidR="006248C9" w:rsidRPr="00AE2037" w:rsidRDefault="006248C9" w:rsidP="006248C9">
      <w:pPr>
        <w:rPr>
          <w:szCs w:val="22"/>
          <w:lang w:val="fr-FR"/>
        </w:rPr>
      </w:pPr>
      <w:r w:rsidRPr="00AE2037">
        <w:rPr>
          <w:szCs w:val="22"/>
          <w:u w:val="single"/>
          <w:lang w:val="fr-FR"/>
        </w:rPr>
        <w:t xml:space="preserve">loredana.guglielmetti@mise.gov.it </w:t>
      </w:r>
    </w:p>
    <w:p w14:paraId="60500C62" w14:textId="77777777" w:rsidR="006248C9" w:rsidRPr="00AE2037" w:rsidRDefault="006248C9" w:rsidP="006248C9">
      <w:pPr>
        <w:rPr>
          <w:szCs w:val="22"/>
          <w:lang w:val="fr-FR"/>
        </w:rPr>
      </w:pPr>
    </w:p>
    <w:p w14:paraId="79F7EA88" w14:textId="77777777" w:rsidR="006248C9" w:rsidRPr="00AE2037" w:rsidRDefault="006248C9" w:rsidP="006248C9">
      <w:pPr>
        <w:rPr>
          <w:szCs w:val="22"/>
          <w:lang w:val="fr-FR"/>
        </w:rPr>
      </w:pPr>
    </w:p>
    <w:p w14:paraId="36ED68EE" w14:textId="77777777" w:rsidR="006248C9" w:rsidRPr="00AE2037" w:rsidRDefault="006248C9" w:rsidP="006248C9">
      <w:pPr>
        <w:rPr>
          <w:szCs w:val="22"/>
          <w:u w:val="single"/>
          <w:lang w:val="fr-FR"/>
        </w:rPr>
      </w:pPr>
      <w:r w:rsidRPr="00AE2037">
        <w:rPr>
          <w:szCs w:val="22"/>
          <w:u w:val="single"/>
          <w:lang w:val="fr-FR"/>
        </w:rPr>
        <w:br w:type="page"/>
      </w:r>
    </w:p>
    <w:p w14:paraId="4CDF4050" w14:textId="77777777" w:rsidR="006248C9" w:rsidRPr="00AE2037" w:rsidRDefault="006248C9" w:rsidP="006248C9">
      <w:pPr>
        <w:rPr>
          <w:szCs w:val="22"/>
          <w:u w:val="single"/>
          <w:lang w:val="fr-FR"/>
        </w:rPr>
      </w:pPr>
      <w:r w:rsidRPr="00AE2037">
        <w:rPr>
          <w:szCs w:val="22"/>
          <w:u w:val="single"/>
          <w:lang w:val="fr-FR"/>
        </w:rPr>
        <w:t>JAPON/JAPAN</w:t>
      </w:r>
    </w:p>
    <w:p w14:paraId="2BB30C57" w14:textId="77777777" w:rsidR="006248C9" w:rsidRPr="00AE2037" w:rsidRDefault="006248C9" w:rsidP="006248C9">
      <w:pPr>
        <w:rPr>
          <w:szCs w:val="22"/>
          <w:u w:val="single"/>
          <w:lang w:val="fr-FR"/>
        </w:rPr>
      </w:pPr>
    </w:p>
    <w:p w14:paraId="0EED1FD4" w14:textId="77777777" w:rsidR="006248C9" w:rsidRPr="0069348C" w:rsidRDefault="006248C9" w:rsidP="006248C9">
      <w:pPr>
        <w:rPr>
          <w:szCs w:val="22"/>
        </w:rPr>
      </w:pPr>
      <w:r w:rsidRPr="0069348C">
        <w:rPr>
          <w:szCs w:val="22"/>
        </w:rPr>
        <w:t>Kotaro FUJISHIMA (Mr.), Assistant Director, Examination Policy Planning Office, Japan Patent Office (JPO), Tokyo</w:t>
      </w:r>
    </w:p>
    <w:p w14:paraId="39EAC0AA" w14:textId="77777777" w:rsidR="006248C9" w:rsidRPr="0069348C" w:rsidRDefault="006248C9" w:rsidP="006248C9">
      <w:pPr>
        <w:rPr>
          <w:szCs w:val="22"/>
        </w:rPr>
      </w:pPr>
    </w:p>
    <w:p w14:paraId="7DEDF985" w14:textId="77777777" w:rsidR="006248C9" w:rsidRPr="0069348C" w:rsidRDefault="006248C9" w:rsidP="006248C9">
      <w:pPr>
        <w:rPr>
          <w:szCs w:val="22"/>
        </w:rPr>
      </w:pPr>
      <w:r w:rsidRPr="0069348C">
        <w:rPr>
          <w:szCs w:val="22"/>
        </w:rPr>
        <w:t xml:space="preserve">Fumio ENOMOTO (Mr.), Deputy Director, International Policy Division, Japan Patent </w:t>
      </w:r>
      <w:r w:rsidRPr="0069348C">
        <w:rPr>
          <w:szCs w:val="22"/>
        </w:rPr>
        <w:br/>
        <w:t>Office (JPO), Tokyo</w:t>
      </w:r>
    </w:p>
    <w:p w14:paraId="2D8A5343" w14:textId="77777777" w:rsidR="006248C9" w:rsidRPr="0069348C" w:rsidRDefault="006248C9" w:rsidP="006248C9">
      <w:pPr>
        <w:rPr>
          <w:szCs w:val="22"/>
        </w:rPr>
      </w:pPr>
    </w:p>
    <w:p w14:paraId="2EA8F334" w14:textId="77777777" w:rsidR="006248C9" w:rsidRPr="0069348C" w:rsidRDefault="006248C9" w:rsidP="006248C9">
      <w:pPr>
        <w:rPr>
          <w:szCs w:val="22"/>
        </w:rPr>
      </w:pPr>
      <w:r w:rsidRPr="0069348C">
        <w:rPr>
          <w:szCs w:val="22"/>
        </w:rPr>
        <w:t xml:space="preserve">Anri HATO (Ms.), Staff, Office for International Applications under the Patent Cooperation Treaty, Japan Patent Office (JPO), Tokyo </w:t>
      </w:r>
    </w:p>
    <w:p w14:paraId="2286DEC5" w14:textId="77777777" w:rsidR="006248C9" w:rsidRPr="0069348C" w:rsidRDefault="006248C9" w:rsidP="006248C9">
      <w:pPr>
        <w:rPr>
          <w:szCs w:val="22"/>
        </w:rPr>
      </w:pPr>
    </w:p>
    <w:p w14:paraId="2B1CECFB" w14:textId="77777777" w:rsidR="006248C9" w:rsidRPr="0069348C" w:rsidRDefault="006248C9" w:rsidP="006248C9">
      <w:pPr>
        <w:rPr>
          <w:szCs w:val="22"/>
        </w:rPr>
      </w:pPr>
      <w:r w:rsidRPr="0069348C">
        <w:rPr>
          <w:szCs w:val="22"/>
        </w:rPr>
        <w:t>Hiroki UEJIMA (Mr.), First Secretary, Permanent Mission, Geneva</w:t>
      </w:r>
    </w:p>
    <w:p w14:paraId="0FBC229E" w14:textId="77777777" w:rsidR="006248C9" w:rsidRPr="0069348C" w:rsidRDefault="006248C9" w:rsidP="006248C9">
      <w:pPr>
        <w:rPr>
          <w:szCs w:val="22"/>
        </w:rPr>
      </w:pPr>
    </w:p>
    <w:p w14:paraId="3F88BB2D" w14:textId="77777777" w:rsidR="006248C9" w:rsidRPr="0069348C" w:rsidRDefault="006248C9" w:rsidP="006248C9">
      <w:pPr>
        <w:rPr>
          <w:szCs w:val="22"/>
        </w:rPr>
      </w:pPr>
    </w:p>
    <w:p w14:paraId="7B817487" w14:textId="77777777" w:rsidR="006248C9" w:rsidRPr="00AE2037" w:rsidRDefault="006248C9" w:rsidP="006248C9">
      <w:pPr>
        <w:rPr>
          <w:szCs w:val="22"/>
          <w:u w:val="single"/>
          <w:lang w:val="fr-FR"/>
        </w:rPr>
      </w:pPr>
      <w:r w:rsidRPr="00AE2037">
        <w:rPr>
          <w:szCs w:val="22"/>
          <w:u w:val="single"/>
          <w:lang w:val="fr-FR"/>
        </w:rPr>
        <w:t>KOWEÏT/KUWAIT</w:t>
      </w:r>
    </w:p>
    <w:p w14:paraId="30604E50" w14:textId="77777777" w:rsidR="006248C9" w:rsidRPr="00AE2037" w:rsidRDefault="006248C9" w:rsidP="006248C9">
      <w:pPr>
        <w:rPr>
          <w:szCs w:val="22"/>
          <w:u w:val="single"/>
          <w:lang w:val="fr-FR"/>
        </w:rPr>
      </w:pPr>
    </w:p>
    <w:p w14:paraId="79A922DC" w14:textId="77777777" w:rsidR="006248C9" w:rsidRPr="00582576" w:rsidRDefault="006248C9" w:rsidP="006248C9">
      <w:pPr>
        <w:rPr>
          <w:szCs w:val="22"/>
          <w:lang w:val="fr-FR"/>
        </w:rPr>
      </w:pPr>
      <w:r w:rsidRPr="00582576">
        <w:rPr>
          <w:szCs w:val="22"/>
          <w:lang w:val="fr-FR"/>
        </w:rPr>
        <w:t>Abdulaziz TAQI (Mr.), Commercial Attaché, Permanent Mission, Geneva</w:t>
      </w:r>
    </w:p>
    <w:p w14:paraId="68AB3CEB" w14:textId="77777777" w:rsidR="006248C9" w:rsidRPr="00582576" w:rsidRDefault="006248C9" w:rsidP="006248C9">
      <w:pPr>
        <w:rPr>
          <w:szCs w:val="22"/>
          <w:lang w:val="fr-FR"/>
        </w:rPr>
      </w:pPr>
    </w:p>
    <w:p w14:paraId="0C4CEBE6" w14:textId="77777777" w:rsidR="006248C9" w:rsidRPr="00582576" w:rsidRDefault="006248C9" w:rsidP="006248C9">
      <w:pPr>
        <w:rPr>
          <w:szCs w:val="22"/>
          <w:lang w:val="fr-FR"/>
        </w:rPr>
      </w:pPr>
    </w:p>
    <w:p w14:paraId="7E0298F0" w14:textId="77777777" w:rsidR="006248C9" w:rsidRPr="00582576" w:rsidRDefault="006248C9" w:rsidP="006248C9">
      <w:pPr>
        <w:rPr>
          <w:szCs w:val="22"/>
          <w:u w:val="single"/>
          <w:lang w:val="fr-FR"/>
        </w:rPr>
      </w:pPr>
      <w:r w:rsidRPr="00582576">
        <w:rPr>
          <w:szCs w:val="22"/>
          <w:u w:val="single"/>
          <w:lang w:val="fr-FR"/>
        </w:rPr>
        <w:t>MALAISIE/MALAYSIA</w:t>
      </w:r>
    </w:p>
    <w:p w14:paraId="44B22CD8" w14:textId="77777777" w:rsidR="006248C9" w:rsidRPr="00582576" w:rsidRDefault="006248C9" w:rsidP="006248C9">
      <w:pPr>
        <w:rPr>
          <w:szCs w:val="22"/>
          <w:u w:val="single"/>
          <w:lang w:val="fr-FR"/>
        </w:rPr>
      </w:pPr>
    </w:p>
    <w:p w14:paraId="026F257A" w14:textId="77777777" w:rsidR="006248C9" w:rsidRPr="0069348C" w:rsidRDefault="006248C9" w:rsidP="006248C9">
      <w:pPr>
        <w:rPr>
          <w:szCs w:val="22"/>
          <w:lang w:val="en-GB"/>
        </w:rPr>
      </w:pPr>
      <w:r w:rsidRPr="0069348C">
        <w:rPr>
          <w:szCs w:val="22"/>
          <w:lang w:val="en-GB"/>
        </w:rPr>
        <w:t>Zaiton NORDIN (Ms.), Director, Patent Ormality and International Registration Division, Intellectual Property Corporation of Malaysia</w:t>
      </w:r>
      <w:r>
        <w:rPr>
          <w:szCs w:val="22"/>
          <w:lang w:val="en-GB"/>
        </w:rPr>
        <w:t xml:space="preserve"> (MyIPO)</w:t>
      </w:r>
      <w:r w:rsidRPr="0069348C">
        <w:rPr>
          <w:szCs w:val="22"/>
          <w:lang w:val="en-GB"/>
        </w:rPr>
        <w:t>, Kuala Lumpur</w:t>
      </w:r>
    </w:p>
    <w:p w14:paraId="7CFD65F9" w14:textId="63E42CE5" w:rsidR="006248C9" w:rsidRPr="0069348C" w:rsidRDefault="00AE2037" w:rsidP="006248C9">
      <w:pPr>
        <w:rPr>
          <w:szCs w:val="22"/>
          <w:u w:val="single"/>
          <w:lang w:val="en-GB"/>
        </w:rPr>
      </w:pPr>
      <w:hyperlink r:id="rId22" w:history="1">
        <w:r w:rsidR="006248C9" w:rsidRPr="0069348C">
          <w:rPr>
            <w:szCs w:val="22"/>
            <w:u w:val="single"/>
            <w:lang w:val="en-GB"/>
          </w:rPr>
          <w:t>zaiton@myipo.gov.my</w:t>
        </w:r>
      </w:hyperlink>
    </w:p>
    <w:p w14:paraId="203E0B8E" w14:textId="77777777" w:rsidR="006248C9" w:rsidRDefault="006248C9" w:rsidP="006248C9">
      <w:pPr>
        <w:rPr>
          <w:szCs w:val="22"/>
          <w:u w:val="single"/>
          <w:lang w:val="en-GB"/>
        </w:rPr>
      </w:pPr>
    </w:p>
    <w:p w14:paraId="074E0801" w14:textId="77777777" w:rsidR="006248C9" w:rsidRPr="0069348C" w:rsidRDefault="006248C9" w:rsidP="006248C9">
      <w:pPr>
        <w:rPr>
          <w:szCs w:val="22"/>
          <w:u w:val="single"/>
          <w:lang w:val="en-GB"/>
        </w:rPr>
      </w:pPr>
    </w:p>
    <w:p w14:paraId="5795B16E" w14:textId="77777777" w:rsidR="006248C9" w:rsidRPr="0069348C" w:rsidRDefault="006248C9" w:rsidP="006248C9">
      <w:pPr>
        <w:rPr>
          <w:szCs w:val="22"/>
          <w:u w:val="single"/>
          <w:lang w:val="en-GB"/>
        </w:rPr>
      </w:pPr>
      <w:r w:rsidRPr="0069348C">
        <w:rPr>
          <w:szCs w:val="22"/>
          <w:u w:val="single"/>
          <w:lang w:val="en-GB"/>
        </w:rPr>
        <w:t>MEXIQUE/MEXICO</w:t>
      </w:r>
    </w:p>
    <w:p w14:paraId="24C4A31A" w14:textId="77777777" w:rsidR="006248C9" w:rsidRPr="0069348C" w:rsidRDefault="006248C9" w:rsidP="006248C9">
      <w:pPr>
        <w:rPr>
          <w:szCs w:val="22"/>
          <w:u w:val="single"/>
          <w:lang w:val="en-GB"/>
        </w:rPr>
      </w:pPr>
    </w:p>
    <w:p w14:paraId="26B1E3A1" w14:textId="77777777" w:rsidR="006248C9" w:rsidRPr="0069348C" w:rsidRDefault="006248C9" w:rsidP="006248C9">
      <w:pPr>
        <w:rPr>
          <w:szCs w:val="22"/>
          <w:lang w:val="en-GB"/>
        </w:rPr>
      </w:pPr>
      <w:r w:rsidRPr="0069348C">
        <w:rPr>
          <w:szCs w:val="22"/>
          <w:lang w:val="en-GB"/>
        </w:rPr>
        <w:t>María del Pilar ESCOBAR BAUTISTA (Sra.), Consejera, Misión Permanente, Ginebra</w:t>
      </w:r>
    </w:p>
    <w:p w14:paraId="11766066" w14:textId="77777777" w:rsidR="006248C9" w:rsidRPr="0069348C" w:rsidRDefault="006248C9" w:rsidP="006248C9">
      <w:pPr>
        <w:rPr>
          <w:szCs w:val="22"/>
          <w:lang w:val="en-GB"/>
        </w:rPr>
      </w:pPr>
    </w:p>
    <w:p w14:paraId="055CD26B" w14:textId="77777777" w:rsidR="006248C9" w:rsidRPr="0069348C" w:rsidRDefault="006248C9" w:rsidP="006248C9">
      <w:pPr>
        <w:rPr>
          <w:szCs w:val="22"/>
        </w:rPr>
      </w:pPr>
    </w:p>
    <w:p w14:paraId="55011089" w14:textId="77777777" w:rsidR="006248C9" w:rsidRPr="0069348C" w:rsidRDefault="006248C9" w:rsidP="006248C9">
      <w:pPr>
        <w:rPr>
          <w:szCs w:val="22"/>
          <w:u w:val="single"/>
        </w:rPr>
      </w:pPr>
      <w:r w:rsidRPr="0069348C">
        <w:rPr>
          <w:szCs w:val="22"/>
          <w:u w:val="single"/>
        </w:rPr>
        <w:t>MONGOLIE/MONGOLIA</w:t>
      </w:r>
    </w:p>
    <w:p w14:paraId="24E4446B" w14:textId="77777777" w:rsidR="006248C9" w:rsidRPr="0069348C" w:rsidRDefault="006248C9" w:rsidP="006248C9">
      <w:pPr>
        <w:rPr>
          <w:szCs w:val="22"/>
        </w:rPr>
      </w:pPr>
    </w:p>
    <w:p w14:paraId="64217EE2" w14:textId="77777777" w:rsidR="006248C9" w:rsidRPr="0069348C" w:rsidRDefault="006248C9" w:rsidP="006248C9">
      <w:pPr>
        <w:rPr>
          <w:szCs w:val="22"/>
        </w:rPr>
      </w:pPr>
      <w:r w:rsidRPr="0069348C">
        <w:rPr>
          <w:szCs w:val="22"/>
        </w:rPr>
        <w:t>Orgilmaa BADAMSUREN (Ms.), Patent and Utility Model Examiner, Intellectual Property Office</w:t>
      </w:r>
      <w:r>
        <w:rPr>
          <w:szCs w:val="22"/>
        </w:rPr>
        <w:t xml:space="preserve">, </w:t>
      </w:r>
      <w:r w:rsidRPr="0069348C">
        <w:rPr>
          <w:szCs w:val="22"/>
        </w:rPr>
        <w:t>Mongolia, Ulaanbaatar</w:t>
      </w:r>
    </w:p>
    <w:p w14:paraId="740D7EE9" w14:textId="77777777" w:rsidR="006248C9" w:rsidRPr="0069348C" w:rsidRDefault="006248C9" w:rsidP="006248C9">
      <w:pPr>
        <w:rPr>
          <w:szCs w:val="22"/>
        </w:rPr>
      </w:pPr>
    </w:p>
    <w:p w14:paraId="44CAB68B" w14:textId="77777777" w:rsidR="006248C9" w:rsidRPr="0069348C" w:rsidRDefault="006248C9" w:rsidP="006248C9">
      <w:pPr>
        <w:rPr>
          <w:szCs w:val="22"/>
        </w:rPr>
      </w:pPr>
    </w:p>
    <w:p w14:paraId="2FC9BCC0" w14:textId="77777777" w:rsidR="006248C9" w:rsidRPr="0069348C" w:rsidRDefault="006248C9" w:rsidP="006248C9">
      <w:pPr>
        <w:rPr>
          <w:szCs w:val="22"/>
          <w:u w:val="single"/>
        </w:rPr>
      </w:pPr>
      <w:r w:rsidRPr="0069348C">
        <w:rPr>
          <w:szCs w:val="22"/>
          <w:u w:val="single"/>
        </w:rPr>
        <w:t>NIGÉRIA/NIGERIA</w:t>
      </w:r>
    </w:p>
    <w:p w14:paraId="695AEBD0" w14:textId="77777777" w:rsidR="006248C9" w:rsidRPr="0069348C" w:rsidRDefault="006248C9" w:rsidP="006248C9">
      <w:pPr>
        <w:rPr>
          <w:szCs w:val="22"/>
        </w:rPr>
      </w:pPr>
    </w:p>
    <w:p w14:paraId="60157123" w14:textId="77777777" w:rsidR="006248C9" w:rsidRPr="0069348C" w:rsidRDefault="006248C9" w:rsidP="006248C9">
      <w:pPr>
        <w:pStyle w:val="BodyText"/>
        <w:keepNext/>
        <w:spacing w:after="0"/>
        <w:rPr>
          <w:szCs w:val="22"/>
        </w:rPr>
      </w:pPr>
      <w:r w:rsidRPr="0069348C">
        <w:rPr>
          <w:szCs w:val="22"/>
        </w:rPr>
        <w:t xml:space="preserve">Amina SMAILA (Ms.), Minister, Permanent Mission, Geneva </w:t>
      </w:r>
    </w:p>
    <w:p w14:paraId="31A23F1B" w14:textId="77777777" w:rsidR="006248C9" w:rsidRPr="0069348C" w:rsidRDefault="006248C9" w:rsidP="006248C9">
      <w:pPr>
        <w:rPr>
          <w:szCs w:val="22"/>
        </w:rPr>
      </w:pPr>
    </w:p>
    <w:p w14:paraId="385BBE29" w14:textId="77777777" w:rsidR="006248C9" w:rsidRDefault="006248C9" w:rsidP="006248C9">
      <w:pPr>
        <w:rPr>
          <w:szCs w:val="22"/>
        </w:rPr>
      </w:pPr>
    </w:p>
    <w:p w14:paraId="329AEC15" w14:textId="77777777" w:rsidR="006248C9" w:rsidRPr="00E672A7" w:rsidRDefault="006248C9" w:rsidP="006248C9">
      <w:pPr>
        <w:rPr>
          <w:szCs w:val="22"/>
        </w:rPr>
      </w:pPr>
      <w:r w:rsidRPr="0069348C">
        <w:rPr>
          <w:szCs w:val="22"/>
          <w:u w:val="single"/>
        </w:rPr>
        <w:t>NORVÈGE/NORWAY</w:t>
      </w:r>
    </w:p>
    <w:p w14:paraId="7C5FBC83" w14:textId="77777777" w:rsidR="006248C9" w:rsidRPr="0069348C" w:rsidRDefault="006248C9" w:rsidP="006248C9">
      <w:pPr>
        <w:rPr>
          <w:szCs w:val="22"/>
          <w:u w:val="single"/>
        </w:rPr>
      </w:pPr>
    </w:p>
    <w:p w14:paraId="7FCFFA74" w14:textId="77777777" w:rsidR="006248C9" w:rsidRPr="0069348C" w:rsidRDefault="006248C9" w:rsidP="006248C9">
      <w:pPr>
        <w:rPr>
          <w:szCs w:val="22"/>
        </w:rPr>
      </w:pPr>
      <w:r w:rsidRPr="0069348C">
        <w:rPr>
          <w:szCs w:val="22"/>
        </w:rPr>
        <w:t>Trine HVAMMEN NICHOLSON (Ms.), Senior Legal Advisor, Patent Department, Norwegian Industrial Property Office (NIPO), Oslo</w:t>
      </w:r>
    </w:p>
    <w:p w14:paraId="68C8208F" w14:textId="77777777" w:rsidR="006248C9" w:rsidRDefault="006248C9" w:rsidP="006248C9">
      <w:pPr>
        <w:rPr>
          <w:szCs w:val="22"/>
          <w:u w:val="single"/>
        </w:rPr>
      </w:pPr>
      <w:r>
        <w:rPr>
          <w:szCs w:val="22"/>
          <w:u w:val="single"/>
        </w:rPr>
        <w:t>thv@patentstyret.no</w:t>
      </w:r>
    </w:p>
    <w:p w14:paraId="609607DB" w14:textId="77777777" w:rsidR="006248C9" w:rsidRPr="0069348C" w:rsidRDefault="006248C9" w:rsidP="006248C9">
      <w:pPr>
        <w:rPr>
          <w:szCs w:val="22"/>
          <w:u w:val="single"/>
        </w:rPr>
      </w:pPr>
    </w:p>
    <w:p w14:paraId="76B84AB3" w14:textId="77777777" w:rsidR="006248C9" w:rsidRPr="0069348C" w:rsidRDefault="006248C9" w:rsidP="006248C9">
      <w:pPr>
        <w:rPr>
          <w:szCs w:val="22"/>
        </w:rPr>
      </w:pPr>
      <w:r w:rsidRPr="0069348C">
        <w:rPr>
          <w:szCs w:val="22"/>
        </w:rPr>
        <w:t>Inger RABBEN (Ms.), Senior Examiner, Patent Department, Norwegian Industrial Property Office (NIPO), Oslo</w:t>
      </w:r>
    </w:p>
    <w:p w14:paraId="1716B5AF" w14:textId="77777777" w:rsidR="006248C9" w:rsidRPr="00AE2037" w:rsidRDefault="006248C9" w:rsidP="006248C9">
      <w:pPr>
        <w:rPr>
          <w:szCs w:val="22"/>
          <w:u w:val="single"/>
          <w:lang w:val="fr-FR"/>
        </w:rPr>
      </w:pPr>
      <w:r w:rsidRPr="00AE2037">
        <w:rPr>
          <w:szCs w:val="22"/>
          <w:u w:val="single"/>
          <w:lang w:val="fr-FR"/>
        </w:rPr>
        <w:t xml:space="preserve">ira@patentstyret.no </w:t>
      </w:r>
    </w:p>
    <w:p w14:paraId="5D44A967" w14:textId="77777777" w:rsidR="006248C9" w:rsidRPr="00AE2037" w:rsidRDefault="006248C9" w:rsidP="006248C9">
      <w:pPr>
        <w:rPr>
          <w:szCs w:val="22"/>
          <w:lang w:val="fr-FR"/>
        </w:rPr>
      </w:pPr>
    </w:p>
    <w:p w14:paraId="2E23C26A" w14:textId="77777777" w:rsidR="006248C9" w:rsidRPr="00AE2037" w:rsidRDefault="006248C9" w:rsidP="006248C9">
      <w:pPr>
        <w:rPr>
          <w:szCs w:val="22"/>
          <w:lang w:val="fr-FR"/>
        </w:rPr>
      </w:pPr>
    </w:p>
    <w:p w14:paraId="2CE628DC" w14:textId="77777777" w:rsidR="006248C9" w:rsidRPr="00420E59" w:rsidRDefault="006248C9" w:rsidP="006248C9">
      <w:pPr>
        <w:keepNext/>
        <w:rPr>
          <w:u w:val="single"/>
          <w:lang w:val="fr-CH"/>
        </w:rPr>
      </w:pPr>
      <w:r w:rsidRPr="0069348C">
        <w:rPr>
          <w:szCs w:val="22"/>
          <w:u w:val="single"/>
          <w:lang w:val="fr-CH"/>
        </w:rPr>
        <w:t>NOUVELLE-ZÉLANDE</w:t>
      </w:r>
      <w:r w:rsidRPr="00420E59">
        <w:rPr>
          <w:u w:val="single"/>
          <w:lang w:val="fr-CH"/>
        </w:rPr>
        <w:t>/NEW ZEALAND</w:t>
      </w:r>
    </w:p>
    <w:p w14:paraId="14BA5D49" w14:textId="77777777" w:rsidR="006248C9" w:rsidRPr="0069348C" w:rsidRDefault="006248C9" w:rsidP="006248C9">
      <w:pPr>
        <w:keepNext/>
        <w:rPr>
          <w:szCs w:val="22"/>
          <w:lang w:val="fr-CH"/>
        </w:rPr>
      </w:pPr>
    </w:p>
    <w:p w14:paraId="4C99796F" w14:textId="77777777" w:rsidR="006248C9" w:rsidRPr="0069348C" w:rsidRDefault="006248C9" w:rsidP="006248C9">
      <w:pPr>
        <w:keepNext/>
        <w:rPr>
          <w:szCs w:val="22"/>
        </w:rPr>
      </w:pPr>
      <w:r w:rsidRPr="0069348C">
        <w:rPr>
          <w:szCs w:val="22"/>
        </w:rPr>
        <w:t xml:space="preserve">Neroli AYLING (Ms.), Team Leader, Chemistry Team, Intellectual Property Office of </w:t>
      </w:r>
      <w:r>
        <w:rPr>
          <w:szCs w:val="22"/>
        </w:rPr>
        <w:br/>
      </w:r>
      <w:r w:rsidRPr="0069348C">
        <w:rPr>
          <w:szCs w:val="22"/>
        </w:rPr>
        <w:t>New Zealand</w:t>
      </w:r>
      <w:r>
        <w:rPr>
          <w:szCs w:val="22"/>
        </w:rPr>
        <w:t xml:space="preserve"> (IPONZ)</w:t>
      </w:r>
      <w:r w:rsidRPr="0069348C">
        <w:rPr>
          <w:szCs w:val="22"/>
        </w:rPr>
        <w:t>, Ministry of Business, Innovation and Employment, Wellington</w:t>
      </w:r>
    </w:p>
    <w:p w14:paraId="36D46ED7" w14:textId="77777777" w:rsidR="006248C9" w:rsidRPr="0069348C" w:rsidRDefault="006248C9" w:rsidP="006248C9">
      <w:pPr>
        <w:rPr>
          <w:szCs w:val="22"/>
          <w:u w:val="single"/>
        </w:rPr>
      </w:pPr>
      <w:r w:rsidRPr="0069348C">
        <w:rPr>
          <w:szCs w:val="22"/>
          <w:u w:val="single"/>
        </w:rPr>
        <w:t>neroli.aying@iponz.govt.nz</w:t>
      </w:r>
    </w:p>
    <w:p w14:paraId="0EAD0DF1" w14:textId="77777777" w:rsidR="006248C9" w:rsidRPr="0069348C" w:rsidRDefault="006248C9" w:rsidP="006248C9">
      <w:pPr>
        <w:rPr>
          <w:szCs w:val="22"/>
        </w:rPr>
      </w:pPr>
    </w:p>
    <w:p w14:paraId="1FFC963E" w14:textId="77777777" w:rsidR="006248C9" w:rsidRPr="0069348C" w:rsidRDefault="006248C9" w:rsidP="006248C9">
      <w:pPr>
        <w:rPr>
          <w:szCs w:val="22"/>
        </w:rPr>
      </w:pPr>
      <w:r w:rsidRPr="0069348C">
        <w:rPr>
          <w:szCs w:val="22"/>
        </w:rPr>
        <w:t>Warren COLES (Mr.), Team Leader, ICT Electrical and Designs Team, PCT Receiving Office, Intellectual Property Office of New Zealand</w:t>
      </w:r>
      <w:r>
        <w:rPr>
          <w:szCs w:val="22"/>
        </w:rPr>
        <w:t xml:space="preserve"> (IPONZ)</w:t>
      </w:r>
      <w:r w:rsidRPr="0069348C">
        <w:rPr>
          <w:szCs w:val="22"/>
        </w:rPr>
        <w:t>, Ministry of Business, Innovation and Employment, Wellington</w:t>
      </w:r>
    </w:p>
    <w:p w14:paraId="381C8B23" w14:textId="77777777" w:rsidR="006248C9" w:rsidRPr="0069348C" w:rsidRDefault="006248C9" w:rsidP="006248C9">
      <w:pPr>
        <w:rPr>
          <w:szCs w:val="22"/>
          <w:u w:val="single"/>
        </w:rPr>
      </w:pPr>
      <w:r w:rsidRPr="0069348C">
        <w:rPr>
          <w:szCs w:val="22"/>
          <w:u w:val="single"/>
        </w:rPr>
        <w:t>warren.coles@iponz.govt.nz</w:t>
      </w:r>
    </w:p>
    <w:p w14:paraId="3A12838C" w14:textId="77777777" w:rsidR="006248C9" w:rsidRPr="0069348C" w:rsidRDefault="006248C9" w:rsidP="006248C9">
      <w:pPr>
        <w:rPr>
          <w:szCs w:val="22"/>
          <w:u w:val="single"/>
        </w:rPr>
      </w:pPr>
    </w:p>
    <w:p w14:paraId="734D76C9" w14:textId="77777777" w:rsidR="006248C9" w:rsidRPr="0069348C" w:rsidRDefault="006248C9" w:rsidP="006248C9">
      <w:pPr>
        <w:rPr>
          <w:szCs w:val="22"/>
          <w:u w:val="single"/>
        </w:rPr>
      </w:pPr>
    </w:p>
    <w:p w14:paraId="7DD2F08E" w14:textId="77777777" w:rsidR="006248C9" w:rsidRPr="0069348C" w:rsidRDefault="006248C9" w:rsidP="006248C9">
      <w:pPr>
        <w:rPr>
          <w:szCs w:val="22"/>
          <w:u w:val="single"/>
        </w:rPr>
      </w:pPr>
      <w:r w:rsidRPr="0069348C">
        <w:rPr>
          <w:szCs w:val="22"/>
          <w:u w:val="single"/>
        </w:rPr>
        <w:t>OMAN</w:t>
      </w:r>
    </w:p>
    <w:p w14:paraId="20637B63" w14:textId="77777777" w:rsidR="006248C9" w:rsidRPr="0069348C" w:rsidRDefault="006248C9" w:rsidP="006248C9">
      <w:pPr>
        <w:rPr>
          <w:szCs w:val="22"/>
        </w:rPr>
      </w:pPr>
    </w:p>
    <w:p w14:paraId="23814BED" w14:textId="77777777" w:rsidR="006248C9" w:rsidRPr="0069348C" w:rsidRDefault="006248C9" w:rsidP="006248C9">
      <w:pPr>
        <w:rPr>
          <w:szCs w:val="22"/>
        </w:rPr>
      </w:pPr>
      <w:r w:rsidRPr="0069348C">
        <w:rPr>
          <w:szCs w:val="22"/>
        </w:rPr>
        <w:t>Hilda AL HINAI (Ms.), Deputy Permanent Representative, Permanent Mission to the World Trade Organization (WTO), Geneva</w:t>
      </w:r>
    </w:p>
    <w:p w14:paraId="324A7719" w14:textId="77777777" w:rsidR="006248C9" w:rsidRPr="0069348C" w:rsidRDefault="006248C9" w:rsidP="006248C9">
      <w:pPr>
        <w:rPr>
          <w:szCs w:val="22"/>
        </w:rPr>
      </w:pPr>
    </w:p>
    <w:p w14:paraId="6DC7D62B" w14:textId="77777777" w:rsidR="006248C9" w:rsidRPr="0069348C" w:rsidRDefault="006248C9" w:rsidP="006248C9">
      <w:pPr>
        <w:rPr>
          <w:szCs w:val="22"/>
        </w:rPr>
      </w:pPr>
      <w:r w:rsidRPr="0069348C">
        <w:rPr>
          <w:szCs w:val="22"/>
        </w:rPr>
        <w:t>Mohammed AL BALUSHI (Mr.), First Secretary, Permanent Mission, Geneva</w:t>
      </w:r>
    </w:p>
    <w:p w14:paraId="26701287" w14:textId="77777777" w:rsidR="006248C9" w:rsidRPr="0069348C" w:rsidRDefault="006248C9" w:rsidP="006248C9">
      <w:pPr>
        <w:rPr>
          <w:szCs w:val="22"/>
        </w:rPr>
      </w:pPr>
    </w:p>
    <w:p w14:paraId="348395E4" w14:textId="77777777" w:rsidR="006248C9" w:rsidRPr="0069348C" w:rsidRDefault="006248C9" w:rsidP="006248C9">
      <w:pPr>
        <w:rPr>
          <w:szCs w:val="22"/>
        </w:rPr>
      </w:pPr>
    </w:p>
    <w:p w14:paraId="371A254B" w14:textId="77777777" w:rsidR="006248C9" w:rsidRPr="0069348C" w:rsidRDefault="006248C9" w:rsidP="006248C9">
      <w:pPr>
        <w:rPr>
          <w:szCs w:val="22"/>
          <w:u w:val="single"/>
        </w:rPr>
      </w:pPr>
      <w:r w:rsidRPr="0069348C">
        <w:rPr>
          <w:szCs w:val="22"/>
          <w:u w:val="single"/>
        </w:rPr>
        <w:t>OUGANDA/UGANDA</w:t>
      </w:r>
    </w:p>
    <w:p w14:paraId="01158372" w14:textId="77777777" w:rsidR="006248C9" w:rsidRPr="0069348C" w:rsidRDefault="006248C9" w:rsidP="006248C9">
      <w:pPr>
        <w:rPr>
          <w:szCs w:val="22"/>
          <w:u w:val="single"/>
        </w:rPr>
      </w:pPr>
    </w:p>
    <w:p w14:paraId="31604DAF" w14:textId="77777777" w:rsidR="006248C9" w:rsidRPr="0069348C" w:rsidRDefault="006248C9" w:rsidP="006248C9">
      <w:pPr>
        <w:rPr>
          <w:szCs w:val="22"/>
        </w:rPr>
      </w:pPr>
      <w:r w:rsidRPr="0069348C">
        <w:rPr>
          <w:szCs w:val="22"/>
        </w:rPr>
        <w:t xml:space="preserve">Abraham Onyait AGEET (Mr.), Examiner, Patents, Intellectual Property Department, </w:t>
      </w:r>
      <w:r w:rsidRPr="0069348C">
        <w:rPr>
          <w:szCs w:val="22"/>
        </w:rPr>
        <w:br/>
        <w:t>Uganda Registration Services Bureau</w:t>
      </w:r>
      <w:r>
        <w:rPr>
          <w:szCs w:val="22"/>
        </w:rPr>
        <w:t xml:space="preserve"> (URSB)</w:t>
      </w:r>
      <w:r w:rsidRPr="0069348C">
        <w:rPr>
          <w:szCs w:val="22"/>
        </w:rPr>
        <w:t>, Kampala</w:t>
      </w:r>
    </w:p>
    <w:p w14:paraId="5690FEED" w14:textId="77777777" w:rsidR="006248C9" w:rsidRPr="0069348C" w:rsidRDefault="006248C9" w:rsidP="006248C9">
      <w:pPr>
        <w:rPr>
          <w:szCs w:val="22"/>
          <w:u w:val="single"/>
        </w:rPr>
      </w:pPr>
    </w:p>
    <w:p w14:paraId="1390B2F6" w14:textId="77777777" w:rsidR="006248C9" w:rsidRPr="0069348C" w:rsidRDefault="006248C9" w:rsidP="006248C9">
      <w:pPr>
        <w:rPr>
          <w:szCs w:val="22"/>
        </w:rPr>
      </w:pPr>
      <w:r w:rsidRPr="0069348C">
        <w:rPr>
          <w:szCs w:val="22"/>
        </w:rPr>
        <w:t>George TEBAGANA (Mr.), Second Secretary, Permanent Mission, Geneva</w:t>
      </w:r>
    </w:p>
    <w:p w14:paraId="312E55E5" w14:textId="77777777" w:rsidR="006248C9" w:rsidRDefault="006248C9" w:rsidP="006248C9">
      <w:pPr>
        <w:rPr>
          <w:szCs w:val="22"/>
        </w:rPr>
      </w:pPr>
    </w:p>
    <w:p w14:paraId="59A1F374" w14:textId="77777777" w:rsidR="006248C9" w:rsidRPr="00C3763D" w:rsidRDefault="006248C9" w:rsidP="006248C9">
      <w:pPr>
        <w:rPr>
          <w:szCs w:val="22"/>
        </w:rPr>
      </w:pPr>
    </w:p>
    <w:p w14:paraId="35058AFF" w14:textId="77777777" w:rsidR="006248C9" w:rsidRPr="0069348C" w:rsidRDefault="006248C9" w:rsidP="006248C9">
      <w:pPr>
        <w:rPr>
          <w:szCs w:val="22"/>
          <w:u w:val="single"/>
        </w:rPr>
      </w:pPr>
      <w:r w:rsidRPr="0069348C">
        <w:rPr>
          <w:szCs w:val="22"/>
          <w:u w:val="single"/>
        </w:rPr>
        <w:t>PHILIPPINES</w:t>
      </w:r>
    </w:p>
    <w:p w14:paraId="30B23B05" w14:textId="77777777" w:rsidR="006248C9" w:rsidRPr="0069348C" w:rsidRDefault="006248C9" w:rsidP="006248C9">
      <w:pPr>
        <w:rPr>
          <w:szCs w:val="22"/>
          <w:u w:val="single"/>
        </w:rPr>
      </w:pPr>
    </w:p>
    <w:p w14:paraId="408EF540" w14:textId="77777777" w:rsidR="006248C9" w:rsidRPr="0069348C" w:rsidRDefault="006248C9" w:rsidP="006248C9">
      <w:pPr>
        <w:rPr>
          <w:szCs w:val="22"/>
        </w:rPr>
      </w:pPr>
      <w:r w:rsidRPr="0069348C">
        <w:rPr>
          <w:szCs w:val="22"/>
        </w:rPr>
        <w:t>Rosa FERNANDEZ (Ms.), Intellectual Property Specialist, Intellectual Property Office of the Philippines (IPOPHIL), Taguig City</w:t>
      </w:r>
    </w:p>
    <w:p w14:paraId="47636833" w14:textId="77777777" w:rsidR="006248C9" w:rsidRPr="0069348C" w:rsidRDefault="006248C9" w:rsidP="006248C9">
      <w:pPr>
        <w:rPr>
          <w:szCs w:val="22"/>
          <w:u w:val="single"/>
        </w:rPr>
      </w:pPr>
      <w:r w:rsidRPr="0069348C">
        <w:rPr>
          <w:szCs w:val="22"/>
          <w:u w:val="single"/>
        </w:rPr>
        <w:t>rosa.fernandez@ipophil.gov.ph</w:t>
      </w:r>
    </w:p>
    <w:p w14:paraId="4BA13F19" w14:textId="77777777" w:rsidR="006248C9" w:rsidRPr="0069348C" w:rsidRDefault="006248C9" w:rsidP="006248C9">
      <w:pPr>
        <w:rPr>
          <w:szCs w:val="22"/>
        </w:rPr>
      </w:pPr>
    </w:p>
    <w:p w14:paraId="03FE825E" w14:textId="77777777" w:rsidR="006248C9" w:rsidRPr="0069348C" w:rsidRDefault="006248C9" w:rsidP="006248C9">
      <w:pPr>
        <w:rPr>
          <w:szCs w:val="22"/>
        </w:rPr>
      </w:pPr>
      <w:r w:rsidRPr="0069348C">
        <w:rPr>
          <w:szCs w:val="22"/>
        </w:rPr>
        <w:t>Arnel TALISAYON (Mr.), First Secretary, Permanent Mission, Geneva</w:t>
      </w:r>
    </w:p>
    <w:p w14:paraId="55DC1348" w14:textId="77777777" w:rsidR="006248C9" w:rsidRPr="0069348C" w:rsidRDefault="006248C9" w:rsidP="006248C9">
      <w:pPr>
        <w:rPr>
          <w:szCs w:val="22"/>
        </w:rPr>
      </w:pPr>
    </w:p>
    <w:p w14:paraId="76DCA7C4" w14:textId="77777777" w:rsidR="006248C9" w:rsidRPr="0069348C" w:rsidRDefault="006248C9" w:rsidP="006248C9">
      <w:pPr>
        <w:rPr>
          <w:szCs w:val="22"/>
          <w:lang w:val="fr-CH"/>
        </w:rPr>
      </w:pPr>
      <w:r w:rsidRPr="0069348C">
        <w:rPr>
          <w:szCs w:val="22"/>
          <w:lang w:val="fr-CH"/>
        </w:rPr>
        <w:t>Jayroma BAYOTAS (Ms.), Attaché, Permanent Mission, Geneva</w:t>
      </w:r>
    </w:p>
    <w:p w14:paraId="0A1CF8A7" w14:textId="77777777" w:rsidR="006248C9" w:rsidRPr="0069348C" w:rsidRDefault="006248C9" w:rsidP="006248C9">
      <w:pPr>
        <w:rPr>
          <w:szCs w:val="22"/>
          <w:lang w:val="fr-CH"/>
        </w:rPr>
      </w:pPr>
      <w:r w:rsidRPr="0069348C">
        <w:rPr>
          <w:szCs w:val="22"/>
          <w:u w:val="single"/>
          <w:lang w:val="fr-CH"/>
        </w:rPr>
        <w:t xml:space="preserve">jheng0503bayotas@gmail.com </w:t>
      </w:r>
    </w:p>
    <w:p w14:paraId="147BC842" w14:textId="77777777" w:rsidR="006248C9" w:rsidRPr="0069348C" w:rsidRDefault="006248C9" w:rsidP="006248C9">
      <w:pPr>
        <w:rPr>
          <w:szCs w:val="22"/>
          <w:lang w:val="fr-CH"/>
        </w:rPr>
      </w:pPr>
    </w:p>
    <w:p w14:paraId="6BBE382F" w14:textId="77777777" w:rsidR="006248C9" w:rsidRPr="0069348C" w:rsidRDefault="006248C9" w:rsidP="006248C9">
      <w:pPr>
        <w:rPr>
          <w:szCs w:val="22"/>
          <w:lang w:val="fr-CH"/>
        </w:rPr>
      </w:pPr>
    </w:p>
    <w:p w14:paraId="7B7E435B" w14:textId="77777777" w:rsidR="006248C9" w:rsidRPr="0069348C" w:rsidRDefault="006248C9" w:rsidP="006248C9">
      <w:pPr>
        <w:keepNext/>
        <w:keepLines/>
        <w:rPr>
          <w:szCs w:val="22"/>
          <w:u w:val="single"/>
        </w:rPr>
      </w:pPr>
      <w:r w:rsidRPr="0069348C">
        <w:rPr>
          <w:szCs w:val="22"/>
          <w:u w:val="single"/>
        </w:rPr>
        <w:t>POLOGNE/POLAND</w:t>
      </w:r>
    </w:p>
    <w:p w14:paraId="35EAE3A2" w14:textId="77777777" w:rsidR="006248C9" w:rsidRPr="0069348C" w:rsidRDefault="006248C9" w:rsidP="006248C9">
      <w:pPr>
        <w:keepNext/>
        <w:keepLines/>
        <w:rPr>
          <w:szCs w:val="22"/>
          <w:u w:val="single"/>
        </w:rPr>
      </w:pPr>
    </w:p>
    <w:p w14:paraId="0F2B9525" w14:textId="77777777" w:rsidR="006248C9" w:rsidRPr="0069348C" w:rsidRDefault="006248C9" w:rsidP="006248C9">
      <w:pPr>
        <w:keepNext/>
        <w:keepLines/>
        <w:rPr>
          <w:szCs w:val="22"/>
        </w:rPr>
      </w:pPr>
      <w:r w:rsidRPr="0069348C">
        <w:rPr>
          <w:szCs w:val="22"/>
        </w:rPr>
        <w:t>Piotr CZAPLICKI (Mr.), Director, Patent Examination Department, Patent Office</w:t>
      </w:r>
      <w:r>
        <w:rPr>
          <w:szCs w:val="22"/>
        </w:rPr>
        <w:t xml:space="preserve"> of the Republic of Poland</w:t>
      </w:r>
      <w:r w:rsidRPr="0069348C">
        <w:rPr>
          <w:szCs w:val="22"/>
        </w:rPr>
        <w:t>, Warsaw</w:t>
      </w:r>
    </w:p>
    <w:p w14:paraId="1605775F" w14:textId="77777777" w:rsidR="006248C9" w:rsidRPr="0069348C" w:rsidRDefault="006248C9" w:rsidP="006248C9">
      <w:pPr>
        <w:keepNext/>
        <w:keepLines/>
        <w:rPr>
          <w:szCs w:val="22"/>
        </w:rPr>
      </w:pPr>
    </w:p>
    <w:p w14:paraId="6AC14390" w14:textId="77777777" w:rsidR="006248C9" w:rsidRPr="0069348C" w:rsidRDefault="006248C9" w:rsidP="006248C9">
      <w:pPr>
        <w:keepNext/>
        <w:keepLines/>
        <w:rPr>
          <w:szCs w:val="22"/>
        </w:rPr>
      </w:pPr>
      <w:r w:rsidRPr="0069348C">
        <w:rPr>
          <w:szCs w:val="22"/>
        </w:rPr>
        <w:t xml:space="preserve">Jolanta WAZ (Ms.), Head, International Application Division, Receiving Department, </w:t>
      </w:r>
      <w:r w:rsidRPr="0069348C">
        <w:rPr>
          <w:szCs w:val="22"/>
        </w:rPr>
        <w:br/>
        <w:t>Patent Office of the Republic of Poland, Warsaw</w:t>
      </w:r>
    </w:p>
    <w:p w14:paraId="1349D32B" w14:textId="77777777" w:rsidR="006248C9" w:rsidRPr="0069348C" w:rsidRDefault="006248C9" w:rsidP="006248C9">
      <w:pPr>
        <w:rPr>
          <w:szCs w:val="22"/>
        </w:rPr>
      </w:pPr>
      <w:r w:rsidRPr="0069348C">
        <w:rPr>
          <w:szCs w:val="22"/>
          <w:u w:val="single"/>
        </w:rPr>
        <w:t xml:space="preserve">jwaz@uprp.pl </w:t>
      </w:r>
    </w:p>
    <w:p w14:paraId="1236C2A9" w14:textId="77777777" w:rsidR="006248C9" w:rsidRPr="0069348C" w:rsidRDefault="006248C9" w:rsidP="006248C9">
      <w:pPr>
        <w:rPr>
          <w:szCs w:val="22"/>
        </w:rPr>
      </w:pPr>
    </w:p>
    <w:p w14:paraId="59D67D0C" w14:textId="77777777" w:rsidR="006248C9" w:rsidRPr="0069348C" w:rsidRDefault="006248C9" w:rsidP="006248C9">
      <w:pPr>
        <w:rPr>
          <w:szCs w:val="22"/>
        </w:rPr>
      </w:pPr>
    </w:p>
    <w:p w14:paraId="14882348" w14:textId="77777777" w:rsidR="006248C9" w:rsidRPr="0069348C" w:rsidRDefault="006248C9" w:rsidP="006248C9">
      <w:pPr>
        <w:keepNext/>
        <w:rPr>
          <w:szCs w:val="22"/>
          <w:u w:val="single"/>
        </w:rPr>
      </w:pPr>
      <w:r w:rsidRPr="0069348C">
        <w:rPr>
          <w:szCs w:val="22"/>
          <w:u w:val="single"/>
        </w:rPr>
        <w:t>PORTUGAL</w:t>
      </w:r>
    </w:p>
    <w:p w14:paraId="45BE468A" w14:textId="77777777" w:rsidR="006248C9" w:rsidRPr="0069348C" w:rsidRDefault="006248C9" w:rsidP="006248C9">
      <w:pPr>
        <w:keepNext/>
        <w:rPr>
          <w:szCs w:val="22"/>
          <w:u w:val="single"/>
        </w:rPr>
      </w:pPr>
    </w:p>
    <w:p w14:paraId="2FA4FD9E" w14:textId="77777777" w:rsidR="006248C9" w:rsidRPr="0069348C" w:rsidRDefault="006248C9" w:rsidP="006248C9">
      <w:pPr>
        <w:keepNext/>
        <w:rPr>
          <w:szCs w:val="22"/>
        </w:rPr>
      </w:pPr>
      <w:r w:rsidRPr="0069348C">
        <w:rPr>
          <w:szCs w:val="22"/>
        </w:rPr>
        <w:t>Francisco SARAIVA (Mr.), Counsellor, Permanent Mission, Geneva</w:t>
      </w:r>
    </w:p>
    <w:p w14:paraId="67A255EF" w14:textId="77777777" w:rsidR="006248C9" w:rsidRPr="0069348C" w:rsidRDefault="006248C9" w:rsidP="006248C9">
      <w:pPr>
        <w:keepNext/>
        <w:rPr>
          <w:szCs w:val="22"/>
          <w:u w:val="single"/>
        </w:rPr>
      </w:pPr>
    </w:p>
    <w:p w14:paraId="59C7B339" w14:textId="77777777" w:rsidR="006248C9" w:rsidRPr="0069348C" w:rsidRDefault="006248C9" w:rsidP="006248C9">
      <w:pPr>
        <w:keepNext/>
        <w:rPr>
          <w:szCs w:val="22"/>
        </w:rPr>
      </w:pPr>
      <w:r w:rsidRPr="0069348C">
        <w:rPr>
          <w:szCs w:val="22"/>
        </w:rPr>
        <w:t>Susana ARMÁRIO (Ms.), Patent Examiner, Patents and Utility Models Department, National Institute of Industrial Property (INPI), Ministry of Justice, Lisbon</w:t>
      </w:r>
    </w:p>
    <w:p w14:paraId="5D338625" w14:textId="77777777" w:rsidR="006248C9" w:rsidRPr="0069348C" w:rsidRDefault="006248C9" w:rsidP="006248C9">
      <w:pPr>
        <w:rPr>
          <w:szCs w:val="22"/>
          <w:u w:val="single"/>
        </w:rPr>
      </w:pPr>
    </w:p>
    <w:p w14:paraId="1CAE1D9F" w14:textId="77777777" w:rsidR="006248C9" w:rsidRPr="0069348C" w:rsidRDefault="006248C9" w:rsidP="006248C9">
      <w:pPr>
        <w:rPr>
          <w:szCs w:val="22"/>
        </w:rPr>
      </w:pPr>
    </w:p>
    <w:p w14:paraId="5EB330FB" w14:textId="77777777" w:rsidR="006248C9" w:rsidRPr="0069348C" w:rsidRDefault="006248C9" w:rsidP="006248C9">
      <w:pPr>
        <w:rPr>
          <w:szCs w:val="22"/>
          <w:u w:val="single"/>
          <w:lang w:val="fr-CH"/>
        </w:rPr>
      </w:pPr>
      <w:r w:rsidRPr="0069348C">
        <w:rPr>
          <w:szCs w:val="22"/>
          <w:u w:val="single"/>
          <w:lang w:val="fr-CH"/>
        </w:rPr>
        <w:t>RÉPUBLIQUE DE CORÉE/REPUBLIC OF KOREA</w:t>
      </w:r>
    </w:p>
    <w:p w14:paraId="1B6AED52" w14:textId="77777777" w:rsidR="006248C9" w:rsidRPr="0069348C" w:rsidRDefault="006248C9" w:rsidP="006248C9">
      <w:pPr>
        <w:rPr>
          <w:szCs w:val="22"/>
          <w:lang w:val="fr-CH"/>
        </w:rPr>
      </w:pPr>
    </w:p>
    <w:p w14:paraId="701F17FC" w14:textId="77777777" w:rsidR="006248C9" w:rsidRPr="0069348C" w:rsidRDefault="006248C9" w:rsidP="006248C9">
      <w:pPr>
        <w:rPr>
          <w:szCs w:val="22"/>
          <w:u w:val="single"/>
        </w:rPr>
      </w:pPr>
      <w:r w:rsidRPr="0069348C">
        <w:rPr>
          <w:szCs w:val="22"/>
          <w:lang w:val="en-GB"/>
        </w:rPr>
        <w:t xml:space="preserve">KIM Kyung Ohk (Ms.), Senior Deputy Director, Division, </w:t>
      </w:r>
      <w:r w:rsidRPr="0069348C">
        <w:rPr>
          <w:szCs w:val="22"/>
        </w:rPr>
        <w:t xml:space="preserve">Korean Intellectual Property </w:t>
      </w:r>
      <w:r w:rsidRPr="0069348C">
        <w:rPr>
          <w:szCs w:val="22"/>
        </w:rPr>
        <w:br/>
        <w:t>Office (KIPO), Daejeon</w:t>
      </w:r>
    </w:p>
    <w:p w14:paraId="73E81D66" w14:textId="439B2D8D" w:rsidR="006248C9" w:rsidRPr="0069348C" w:rsidRDefault="00AE2037" w:rsidP="006248C9">
      <w:pPr>
        <w:rPr>
          <w:szCs w:val="22"/>
          <w:u w:val="single"/>
        </w:rPr>
      </w:pPr>
      <w:hyperlink r:id="rId23" w:history="1">
        <w:r w:rsidR="006248C9" w:rsidRPr="0069348C">
          <w:rPr>
            <w:szCs w:val="22"/>
            <w:u w:val="single"/>
          </w:rPr>
          <w:t>kakao@korea.kr</w:t>
        </w:r>
      </w:hyperlink>
    </w:p>
    <w:p w14:paraId="2ABCBFD4" w14:textId="77777777" w:rsidR="006248C9" w:rsidRPr="0069348C" w:rsidRDefault="006248C9" w:rsidP="006248C9">
      <w:pPr>
        <w:rPr>
          <w:szCs w:val="22"/>
          <w:lang w:val="en-GB"/>
        </w:rPr>
      </w:pPr>
    </w:p>
    <w:p w14:paraId="2617DF8A" w14:textId="77777777" w:rsidR="006248C9" w:rsidRPr="0069348C" w:rsidRDefault="006248C9" w:rsidP="006248C9">
      <w:pPr>
        <w:rPr>
          <w:szCs w:val="22"/>
        </w:rPr>
      </w:pPr>
      <w:r w:rsidRPr="0069348C">
        <w:rPr>
          <w:szCs w:val="22"/>
          <w:lang w:val="en-GB"/>
        </w:rPr>
        <w:t xml:space="preserve">MYEONG Daekeun (Mr.), Deputy Director, </w:t>
      </w:r>
      <w:r w:rsidRPr="0069348C">
        <w:rPr>
          <w:szCs w:val="22"/>
        </w:rPr>
        <w:t>Division, Korea Intellectual Property Office (KIPO), Daejeon</w:t>
      </w:r>
    </w:p>
    <w:p w14:paraId="7CE77B75" w14:textId="77777777" w:rsidR="006248C9" w:rsidRPr="0069348C" w:rsidRDefault="006248C9" w:rsidP="006248C9">
      <w:pPr>
        <w:rPr>
          <w:szCs w:val="22"/>
          <w:lang w:val="en-GB"/>
        </w:rPr>
      </w:pPr>
    </w:p>
    <w:p w14:paraId="57783EE6" w14:textId="77777777" w:rsidR="006248C9" w:rsidRPr="0069348C" w:rsidRDefault="006248C9" w:rsidP="006248C9">
      <w:pPr>
        <w:rPr>
          <w:szCs w:val="22"/>
        </w:rPr>
      </w:pPr>
      <w:r w:rsidRPr="0069348C">
        <w:rPr>
          <w:szCs w:val="22"/>
        </w:rPr>
        <w:t>PARK Juyeon (Ms.), Assistant Director, Division, Korea Intellectual Property Office (KIPO), Daejeon</w:t>
      </w:r>
    </w:p>
    <w:p w14:paraId="3B11E016" w14:textId="77777777" w:rsidR="006248C9" w:rsidRPr="00DA6EA6" w:rsidRDefault="006248C9" w:rsidP="006248C9">
      <w:pPr>
        <w:rPr>
          <w:szCs w:val="22"/>
          <w:u w:val="single"/>
          <w:lang w:val="en-GB"/>
        </w:rPr>
      </w:pPr>
      <w:r w:rsidRPr="00DA6EA6">
        <w:rPr>
          <w:szCs w:val="22"/>
          <w:u w:val="single"/>
          <w:lang w:val="en-GB"/>
        </w:rPr>
        <w:t>pjy89@korea.kr</w:t>
      </w:r>
    </w:p>
    <w:p w14:paraId="37CE805D" w14:textId="77777777" w:rsidR="006248C9" w:rsidRPr="00DA6EA6" w:rsidRDefault="006248C9" w:rsidP="006248C9">
      <w:pPr>
        <w:rPr>
          <w:szCs w:val="22"/>
          <w:lang w:val="en-GB"/>
        </w:rPr>
      </w:pPr>
    </w:p>
    <w:p w14:paraId="081F377F" w14:textId="77777777" w:rsidR="006248C9" w:rsidRPr="0001151D" w:rsidRDefault="006248C9" w:rsidP="006248C9">
      <w:pPr>
        <w:rPr>
          <w:szCs w:val="22"/>
          <w:lang w:val="en-GB"/>
        </w:rPr>
      </w:pPr>
      <w:r w:rsidRPr="0001151D">
        <w:rPr>
          <w:szCs w:val="22"/>
          <w:lang w:val="en-GB"/>
        </w:rPr>
        <w:t>PARK Siyoung (Mr.), Counselor, Permanent Mission, Geneva</w:t>
      </w:r>
    </w:p>
    <w:p w14:paraId="30A0B018" w14:textId="77777777" w:rsidR="006248C9" w:rsidRPr="0001151D" w:rsidRDefault="006248C9" w:rsidP="006248C9">
      <w:pPr>
        <w:rPr>
          <w:szCs w:val="22"/>
          <w:lang w:val="en-GB"/>
        </w:rPr>
      </w:pPr>
    </w:p>
    <w:p w14:paraId="1F9061F6" w14:textId="77777777" w:rsidR="006248C9" w:rsidRPr="0001151D" w:rsidRDefault="006248C9" w:rsidP="006248C9">
      <w:pPr>
        <w:rPr>
          <w:szCs w:val="22"/>
          <w:lang w:val="en-GB"/>
        </w:rPr>
      </w:pPr>
    </w:p>
    <w:p w14:paraId="010ADAA9" w14:textId="77777777" w:rsidR="006248C9" w:rsidRPr="0069348C" w:rsidRDefault="006248C9" w:rsidP="006248C9">
      <w:pPr>
        <w:rPr>
          <w:szCs w:val="22"/>
          <w:u w:val="single"/>
          <w:lang w:val="fr-CH"/>
        </w:rPr>
      </w:pPr>
      <w:r w:rsidRPr="0069348C">
        <w:rPr>
          <w:szCs w:val="22"/>
          <w:u w:val="single"/>
          <w:lang w:val="fr-CH"/>
        </w:rPr>
        <w:t>RÉPUBLIQUE POPULAIRE DÉMOCRATIQUE DE CORÉE/DEMOCRATIC PEOPLE'S REPUBLIC OF KOREA</w:t>
      </w:r>
    </w:p>
    <w:p w14:paraId="18733307" w14:textId="77777777" w:rsidR="006248C9" w:rsidRPr="0069348C" w:rsidRDefault="006248C9" w:rsidP="006248C9">
      <w:pPr>
        <w:rPr>
          <w:szCs w:val="22"/>
          <w:u w:val="single"/>
          <w:lang w:val="fr-CH"/>
        </w:rPr>
      </w:pPr>
    </w:p>
    <w:p w14:paraId="16795EC6" w14:textId="77777777" w:rsidR="006248C9" w:rsidRPr="0069348C" w:rsidRDefault="006248C9" w:rsidP="006248C9">
      <w:pPr>
        <w:rPr>
          <w:szCs w:val="22"/>
        </w:rPr>
      </w:pPr>
      <w:r w:rsidRPr="0069348C">
        <w:rPr>
          <w:szCs w:val="22"/>
        </w:rPr>
        <w:t>JONG Myong Hak (Mr.), Counsellor, Permanent Mission, Geneva</w:t>
      </w:r>
    </w:p>
    <w:p w14:paraId="49359EFE" w14:textId="77777777" w:rsidR="006248C9" w:rsidRPr="0069348C" w:rsidRDefault="006248C9" w:rsidP="006248C9">
      <w:pPr>
        <w:rPr>
          <w:szCs w:val="22"/>
        </w:rPr>
      </w:pPr>
    </w:p>
    <w:p w14:paraId="29215C4A" w14:textId="77777777" w:rsidR="006248C9" w:rsidRPr="0069348C" w:rsidRDefault="006248C9" w:rsidP="006248C9">
      <w:pPr>
        <w:rPr>
          <w:szCs w:val="22"/>
          <w:u w:val="single"/>
        </w:rPr>
      </w:pPr>
    </w:p>
    <w:p w14:paraId="7FDE5527" w14:textId="77777777" w:rsidR="006248C9" w:rsidRPr="00AE2037" w:rsidRDefault="006248C9" w:rsidP="006248C9">
      <w:pPr>
        <w:rPr>
          <w:szCs w:val="22"/>
          <w:u w:val="single"/>
        </w:rPr>
      </w:pPr>
      <w:r w:rsidRPr="00AE2037">
        <w:rPr>
          <w:szCs w:val="22"/>
          <w:u w:val="single"/>
        </w:rPr>
        <w:t>RÉPUBLIQUE TCHÈQUE/CZECH REPUBLIC</w:t>
      </w:r>
    </w:p>
    <w:p w14:paraId="0F75A3F2" w14:textId="77777777" w:rsidR="006248C9" w:rsidRPr="00AE2037" w:rsidRDefault="006248C9" w:rsidP="006248C9">
      <w:pPr>
        <w:rPr>
          <w:szCs w:val="22"/>
          <w:u w:val="single"/>
        </w:rPr>
      </w:pPr>
    </w:p>
    <w:p w14:paraId="2F1F283F" w14:textId="77777777" w:rsidR="006248C9" w:rsidRPr="0069348C" w:rsidRDefault="006248C9" w:rsidP="006248C9">
      <w:pPr>
        <w:rPr>
          <w:szCs w:val="22"/>
        </w:rPr>
      </w:pPr>
      <w:r w:rsidRPr="0069348C">
        <w:rPr>
          <w:szCs w:val="22"/>
        </w:rPr>
        <w:t>Eva SCHNEIDEROVA (Ms.), Director, Patent Department, Industrial Property Office, Prague</w:t>
      </w:r>
    </w:p>
    <w:p w14:paraId="5957CE9A" w14:textId="77777777" w:rsidR="006248C9" w:rsidRPr="0069348C" w:rsidRDefault="006248C9" w:rsidP="006248C9">
      <w:pPr>
        <w:rPr>
          <w:szCs w:val="22"/>
        </w:rPr>
      </w:pPr>
    </w:p>
    <w:p w14:paraId="189DE25C" w14:textId="77777777" w:rsidR="006248C9" w:rsidRPr="0069348C" w:rsidRDefault="006248C9" w:rsidP="006248C9">
      <w:pPr>
        <w:rPr>
          <w:szCs w:val="22"/>
        </w:rPr>
      </w:pPr>
    </w:p>
    <w:p w14:paraId="7C0192EC" w14:textId="77777777" w:rsidR="006248C9" w:rsidRPr="0069348C" w:rsidRDefault="006248C9" w:rsidP="006248C9">
      <w:pPr>
        <w:rPr>
          <w:szCs w:val="22"/>
          <w:u w:val="single"/>
        </w:rPr>
      </w:pPr>
      <w:r w:rsidRPr="0069348C">
        <w:rPr>
          <w:szCs w:val="22"/>
          <w:u w:val="single"/>
        </w:rPr>
        <w:t>ROUMANIE/ROMANIA</w:t>
      </w:r>
    </w:p>
    <w:p w14:paraId="636E6E14" w14:textId="77777777" w:rsidR="006248C9" w:rsidRPr="0069348C" w:rsidRDefault="006248C9" w:rsidP="006248C9">
      <w:pPr>
        <w:rPr>
          <w:szCs w:val="22"/>
        </w:rPr>
      </w:pPr>
    </w:p>
    <w:p w14:paraId="1E81E955" w14:textId="77777777" w:rsidR="006248C9" w:rsidRPr="0069348C" w:rsidRDefault="006248C9" w:rsidP="006248C9">
      <w:pPr>
        <w:rPr>
          <w:szCs w:val="22"/>
        </w:rPr>
      </w:pPr>
      <w:r w:rsidRPr="0069348C">
        <w:rPr>
          <w:szCs w:val="22"/>
        </w:rPr>
        <w:t>Adriana ALDESCU (Ms.), Head, Patent Administration Division, State Office for Inventions and Trademarks (OSIM), Bucharest</w:t>
      </w:r>
    </w:p>
    <w:p w14:paraId="78E12337" w14:textId="77777777" w:rsidR="006248C9" w:rsidRPr="0069348C" w:rsidRDefault="006248C9" w:rsidP="006248C9">
      <w:pPr>
        <w:rPr>
          <w:szCs w:val="22"/>
        </w:rPr>
      </w:pPr>
    </w:p>
    <w:p w14:paraId="7010DDCD" w14:textId="77777777" w:rsidR="006248C9" w:rsidRPr="0069348C" w:rsidRDefault="006248C9" w:rsidP="006248C9">
      <w:pPr>
        <w:rPr>
          <w:szCs w:val="22"/>
        </w:rPr>
      </w:pPr>
      <w:r w:rsidRPr="0069348C">
        <w:rPr>
          <w:szCs w:val="22"/>
        </w:rPr>
        <w:t xml:space="preserve">Monica SOARE-RADA (Ms.), Head, European Patents Division, State Office for Inventions and </w:t>
      </w:r>
    </w:p>
    <w:p w14:paraId="521A062B" w14:textId="77777777" w:rsidR="006248C9" w:rsidRPr="0069348C" w:rsidRDefault="006248C9" w:rsidP="006248C9">
      <w:pPr>
        <w:rPr>
          <w:szCs w:val="22"/>
        </w:rPr>
      </w:pPr>
      <w:r w:rsidRPr="0069348C">
        <w:rPr>
          <w:szCs w:val="22"/>
        </w:rPr>
        <w:t>Trademarks (OSIM), Bucharest</w:t>
      </w:r>
    </w:p>
    <w:p w14:paraId="4B6B93D6" w14:textId="77777777" w:rsidR="006248C9" w:rsidRPr="0069348C" w:rsidRDefault="006248C9" w:rsidP="006248C9">
      <w:pPr>
        <w:rPr>
          <w:szCs w:val="22"/>
          <w:u w:val="single"/>
        </w:rPr>
      </w:pPr>
    </w:p>
    <w:p w14:paraId="79134803" w14:textId="77777777" w:rsidR="006248C9" w:rsidRPr="0069348C" w:rsidRDefault="006248C9" w:rsidP="006248C9">
      <w:pPr>
        <w:rPr>
          <w:szCs w:val="22"/>
        </w:rPr>
      </w:pPr>
      <w:r w:rsidRPr="0069348C">
        <w:rPr>
          <w:szCs w:val="22"/>
        </w:rPr>
        <w:t>Florin TUDORIE (Mr.), Minister, Permanent Mission, Geneva</w:t>
      </w:r>
    </w:p>
    <w:p w14:paraId="73BEA208" w14:textId="332F4454" w:rsidR="006248C9" w:rsidRPr="0069348C" w:rsidRDefault="00AE2037" w:rsidP="006248C9">
      <w:pPr>
        <w:rPr>
          <w:rStyle w:val="Hyperlink"/>
          <w:color w:val="auto"/>
          <w:szCs w:val="22"/>
        </w:rPr>
      </w:pPr>
      <w:hyperlink r:id="rId24" w:history="1">
        <w:r w:rsidR="006248C9" w:rsidRPr="0069348C">
          <w:rPr>
            <w:rStyle w:val="Hyperlink"/>
            <w:color w:val="auto"/>
            <w:szCs w:val="22"/>
          </w:rPr>
          <w:t>florin.tudorie@romaniaunog.org</w:t>
        </w:r>
      </w:hyperlink>
    </w:p>
    <w:p w14:paraId="735B125A" w14:textId="77777777" w:rsidR="006248C9" w:rsidRPr="0069348C" w:rsidRDefault="006248C9" w:rsidP="006248C9">
      <w:pPr>
        <w:rPr>
          <w:szCs w:val="22"/>
          <w:u w:val="single"/>
        </w:rPr>
      </w:pPr>
    </w:p>
    <w:p w14:paraId="07DBF3DF" w14:textId="77777777" w:rsidR="006248C9" w:rsidRPr="0069348C" w:rsidRDefault="006248C9" w:rsidP="006248C9">
      <w:pPr>
        <w:rPr>
          <w:szCs w:val="22"/>
          <w:u w:val="single"/>
        </w:rPr>
      </w:pPr>
      <w:r w:rsidRPr="0069348C">
        <w:rPr>
          <w:szCs w:val="22"/>
          <w:u w:val="single"/>
        </w:rPr>
        <w:t>ROYAUME-UNI/UNITED KINGDOM</w:t>
      </w:r>
    </w:p>
    <w:p w14:paraId="1C275827" w14:textId="77777777" w:rsidR="006248C9" w:rsidRPr="0069348C" w:rsidRDefault="006248C9" w:rsidP="006248C9">
      <w:pPr>
        <w:rPr>
          <w:szCs w:val="22"/>
        </w:rPr>
      </w:pPr>
    </w:p>
    <w:p w14:paraId="2C6D951B" w14:textId="77777777" w:rsidR="006248C9" w:rsidRPr="0069348C" w:rsidRDefault="006248C9" w:rsidP="006248C9">
      <w:pPr>
        <w:rPr>
          <w:szCs w:val="22"/>
        </w:rPr>
      </w:pPr>
      <w:r w:rsidRPr="0069348C">
        <w:rPr>
          <w:szCs w:val="22"/>
        </w:rPr>
        <w:t>Zac STENTIFORD (Mr.), Senior Policy Advisor, Patents Policy, UK Intellectual Property Office (UK IPO), Newport</w:t>
      </w:r>
    </w:p>
    <w:p w14:paraId="02FDE47C" w14:textId="77777777" w:rsidR="006248C9" w:rsidRPr="0069348C" w:rsidRDefault="006248C9" w:rsidP="006248C9">
      <w:pPr>
        <w:rPr>
          <w:szCs w:val="22"/>
        </w:rPr>
      </w:pPr>
    </w:p>
    <w:p w14:paraId="61331AF3" w14:textId="77777777" w:rsidR="006248C9" w:rsidRPr="0069348C" w:rsidRDefault="006248C9" w:rsidP="006248C9">
      <w:pPr>
        <w:rPr>
          <w:szCs w:val="22"/>
        </w:rPr>
      </w:pPr>
      <w:r w:rsidRPr="0069348C">
        <w:rPr>
          <w:szCs w:val="22"/>
        </w:rPr>
        <w:t xml:space="preserve">Andrew BUSHELL (Mr.), Legal Advisor, Patents Legal Section, UK Intellectual Property </w:t>
      </w:r>
    </w:p>
    <w:p w14:paraId="009DB513" w14:textId="77777777" w:rsidR="006248C9" w:rsidRPr="0069348C" w:rsidRDefault="006248C9" w:rsidP="006248C9">
      <w:pPr>
        <w:rPr>
          <w:szCs w:val="22"/>
        </w:rPr>
      </w:pPr>
      <w:r w:rsidRPr="0069348C">
        <w:rPr>
          <w:szCs w:val="22"/>
        </w:rPr>
        <w:t>Office (UK IPO), Newport</w:t>
      </w:r>
    </w:p>
    <w:p w14:paraId="3D384762" w14:textId="375D16A5" w:rsidR="006248C9" w:rsidRPr="0069348C" w:rsidRDefault="00AE2037" w:rsidP="006248C9">
      <w:pPr>
        <w:rPr>
          <w:szCs w:val="22"/>
        </w:rPr>
      </w:pPr>
      <w:hyperlink r:id="rId25" w:history="1">
        <w:r w:rsidR="006248C9" w:rsidRPr="0069348C">
          <w:rPr>
            <w:rStyle w:val="Hyperlink"/>
            <w:color w:val="auto"/>
            <w:szCs w:val="22"/>
          </w:rPr>
          <w:t>andrew.bushell@ipo.gov.uk</w:t>
        </w:r>
      </w:hyperlink>
    </w:p>
    <w:p w14:paraId="33175E42" w14:textId="77777777" w:rsidR="006248C9" w:rsidRPr="0069348C" w:rsidRDefault="006248C9" w:rsidP="006248C9">
      <w:pPr>
        <w:rPr>
          <w:szCs w:val="22"/>
        </w:rPr>
      </w:pPr>
    </w:p>
    <w:p w14:paraId="2287DF3F" w14:textId="77777777" w:rsidR="006248C9" w:rsidRPr="0069348C" w:rsidRDefault="006248C9" w:rsidP="006248C9">
      <w:pPr>
        <w:rPr>
          <w:szCs w:val="22"/>
        </w:rPr>
      </w:pPr>
    </w:p>
    <w:p w14:paraId="518C427C" w14:textId="77777777" w:rsidR="006248C9" w:rsidRPr="00F34260" w:rsidRDefault="006248C9" w:rsidP="006248C9">
      <w:pPr>
        <w:rPr>
          <w:szCs w:val="22"/>
          <w:u w:val="single"/>
          <w:lang w:val="fr-CH"/>
        </w:rPr>
      </w:pPr>
      <w:r w:rsidRPr="00F34260">
        <w:rPr>
          <w:szCs w:val="22"/>
          <w:u w:val="single"/>
          <w:lang w:val="fr-CH"/>
        </w:rPr>
        <w:t>SÉNÉGAL/SENEGAL</w:t>
      </w:r>
    </w:p>
    <w:p w14:paraId="0CDF7DA5" w14:textId="77777777" w:rsidR="006248C9" w:rsidRPr="00F34260" w:rsidRDefault="006248C9" w:rsidP="006248C9">
      <w:pPr>
        <w:rPr>
          <w:szCs w:val="22"/>
          <w:lang w:val="fr-CH"/>
        </w:rPr>
      </w:pPr>
    </w:p>
    <w:p w14:paraId="74E3DA4F" w14:textId="77777777" w:rsidR="006248C9" w:rsidRPr="0069348C" w:rsidRDefault="006248C9" w:rsidP="006248C9">
      <w:pPr>
        <w:rPr>
          <w:szCs w:val="22"/>
          <w:lang w:val="fr-CH"/>
        </w:rPr>
      </w:pPr>
      <w:r w:rsidRPr="0069348C">
        <w:rPr>
          <w:szCs w:val="22"/>
          <w:lang w:val="fr-CH"/>
        </w:rPr>
        <w:t xml:space="preserve">Bassirou SOW (M.), chef, </w:t>
      </w:r>
      <w:r>
        <w:rPr>
          <w:szCs w:val="22"/>
          <w:lang w:val="fr-CH"/>
        </w:rPr>
        <w:t>C</w:t>
      </w:r>
      <w:r w:rsidRPr="0069348C">
        <w:rPr>
          <w:szCs w:val="22"/>
          <w:lang w:val="fr-CH"/>
        </w:rPr>
        <w:t>entre de documentation en propriété industrielle et des enregistrements, Ministère de l'industrie et des mines, Dakar</w:t>
      </w:r>
    </w:p>
    <w:p w14:paraId="643B11D1" w14:textId="77777777" w:rsidR="006248C9" w:rsidRPr="0069348C" w:rsidRDefault="006248C9" w:rsidP="006248C9">
      <w:pPr>
        <w:rPr>
          <w:szCs w:val="22"/>
          <w:lang w:val="fr-CH"/>
        </w:rPr>
      </w:pPr>
    </w:p>
    <w:p w14:paraId="4927685A" w14:textId="77777777" w:rsidR="006248C9" w:rsidRPr="0069348C" w:rsidRDefault="006248C9" w:rsidP="006248C9">
      <w:pPr>
        <w:rPr>
          <w:szCs w:val="22"/>
          <w:lang w:val="fr-CH"/>
        </w:rPr>
      </w:pPr>
    </w:p>
    <w:p w14:paraId="07DB0DFB" w14:textId="77777777" w:rsidR="006248C9" w:rsidRPr="0069348C" w:rsidRDefault="006248C9" w:rsidP="006248C9">
      <w:pPr>
        <w:rPr>
          <w:szCs w:val="22"/>
          <w:u w:val="single"/>
        </w:rPr>
      </w:pPr>
      <w:r w:rsidRPr="0069348C">
        <w:rPr>
          <w:szCs w:val="22"/>
          <w:u w:val="single"/>
        </w:rPr>
        <w:t>SERBIE/SERBIA</w:t>
      </w:r>
    </w:p>
    <w:p w14:paraId="79B3FC05" w14:textId="77777777" w:rsidR="006248C9" w:rsidRPr="0069348C" w:rsidRDefault="006248C9" w:rsidP="006248C9">
      <w:pPr>
        <w:rPr>
          <w:szCs w:val="22"/>
        </w:rPr>
      </w:pPr>
    </w:p>
    <w:p w14:paraId="08D8419B" w14:textId="77777777" w:rsidR="006248C9" w:rsidRPr="0069348C" w:rsidRDefault="006248C9" w:rsidP="006248C9">
      <w:pPr>
        <w:rPr>
          <w:szCs w:val="22"/>
        </w:rPr>
      </w:pPr>
      <w:r w:rsidRPr="0069348C">
        <w:rPr>
          <w:szCs w:val="22"/>
        </w:rPr>
        <w:t>Aleksandra MIHAILOVIC (Ms.), Head, Patent Legal Department, Intellectual Property Office of the Republic of Serbia, Belgrade</w:t>
      </w:r>
    </w:p>
    <w:p w14:paraId="6B599F76" w14:textId="77777777" w:rsidR="006248C9" w:rsidRPr="0069348C" w:rsidRDefault="006248C9" w:rsidP="006248C9">
      <w:pPr>
        <w:rPr>
          <w:szCs w:val="22"/>
        </w:rPr>
      </w:pPr>
    </w:p>
    <w:p w14:paraId="68476EFF" w14:textId="77777777" w:rsidR="006248C9" w:rsidRPr="0069348C" w:rsidRDefault="006248C9" w:rsidP="006248C9">
      <w:pPr>
        <w:rPr>
          <w:szCs w:val="22"/>
        </w:rPr>
      </w:pPr>
    </w:p>
    <w:p w14:paraId="177A13AA" w14:textId="77777777" w:rsidR="006248C9" w:rsidRPr="0069348C" w:rsidRDefault="006248C9" w:rsidP="006248C9">
      <w:pPr>
        <w:rPr>
          <w:szCs w:val="22"/>
          <w:u w:val="single"/>
        </w:rPr>
      </w:pPr>
      <w:r w:rsidRPr="0069348C">
        <w:rPr>
          <w:szCs w:val="22"/>
          <w:u w:val="single"/>
        </w:rPr>
        <w:t>SINGAPOUR/SINGAPORE</w:t>
      </w:r>
    </w:p>
    <w:p w14:paraId="4151313B" w14:textId="77777777" w:rsidR="006248C9" w:rsidRPr="0069348C" w:rsidRDefault="006248C9" w:rsidP="006248C9">
      <w:pPr>
        <w:rPr>
          <w:szCs w:val="22"/>
          <w:u w:val="single"/>
        </w:rPr>
      </w:pPr>
    </w:p>
    <w:p w14:paraId="62DA816B" w14:textId="77777777" w:rsidR="006248C9" w:rsidRPr="0069348C" w:rsidRDefault="006248C9" w:rsidP="006248C9">
      <w:pPr>
        <w:rPr>
          <w:szCs w:val="22"/>
        </w:rPr>
      </w:pPr>
      <w:r w:rsidRPr="0069348C">
        <w:rPr>
          <w:szCs w:val="22"/>
        </w:rPr>
        <w:t>LEE Lily (Ms.), Senior Assistant Director, Registries of Patents, Designs and Plant Varieties, Intellectual Property Office of Singapore (IPOS), Ministry of Law, Singapore</w:t>
      </w:r>
    </w:p>
    <w:p w14:paraId="73A3CFAB" w14:textId="77777777" w:rsidR="006248C9" w:rsidRPr="0069348C" w:rsidRDefault="006248C9" w:rsidP="006248C9">
      <w:pPr>
        <w:rPr>
          <w:szCs w:val="22"/>
          <w:u w:val="single"/>
        </w:rPr>
      </w:pPr>
    </w:p>
    <w:p w14:paraId="6E62BF3D" w14:textId="77777777" w:rsidR="006248C9" w:rsidRPr="0069348C" w:rsidRDefault="006248C9" w:rsidP="006248C9">
      <w:pPr>
        <w:rPr>
          <w:szCs w:val="22"/>
        </w:rPr>
      </w:pPr>
      <w:r w:rsidRPr="0069348C">
        <w:rPr>
          <w:szCs w:val="22"/>
        </w:rPr>
        <w:t>LO Seong Loong (Mr.), Principal Patent Examiner, Patent Search and Examination Unit, Intellectual Property Office of Singapore (IPOS), Ministry of Law, Singapore</w:t>
      </w:r>
    </w:p>
    <w:p w14:paraId="5D4F8B8F" w14:textId="77777777" w:rsidR="006248C9" w:rsidRPr="0069348C" w:rsidRDefault="006248C9" w:rsidP="006248C9">
      <w:pPr>
        <w:rPr>
          <w:szCs w:val="22"/>
        </w:rPr>
      </w:pPr>
    </w:p>
    <w:p w14:paraId="4FA9C54A" w14:textId="77777777" w:rsidR="006248C9" w:rsidRPr="0069348C" w:rsidRDefault="006248C9" w:rsidP="006248C9">
      <w:pPr>
        <w:rPr>
          <w:szCs w:val="22"/>
        </w:rPr>
      </w:pPr>
    </w:p>
    <w:p w14:paraId="3F0287A4" w14:textId="77777777" w:rsidR="006248C9" w:rsidRPr="0069348C" w:rsidRDefault="006248C9" w:rsidP="006248C9">
      <w:pPr>
        <w:rPr>
          <w:szCs w:val="22"/>
          <w:u w:val="single"/>
        </w:rPr>
      </w:pPr>
      <w:r w:rsidRPr="0069348C">
        <w:rPr>
          <w:szCs w:val="22"/>
          <w:u w:val="single"/>
        </w:rPr>
        <w:t>SLOVAQUIE/SLOVAKIA</w:t>
      </w:r>
    </w:p>
    <w:p w14:paraId="5F1A7DA9" w14:textId="77777777" w:rsidR="006248C9" w:rsidRPr="0069348C" w:rsidRDefault="006248C9" w:rsidP="006248C9">
      <w:pPr>
        <w:rPr>
          <w:szCs w:val="22"/>
          <w:u w:val="single"/>
        </w:rPr>
      </w:pPr>
    </w:p>
    <w:p w14:paraId="1653A97E" w14:textId="77777777" w:rsidR="006248C9" w:rsidRPr="0069348C" w:rsidRDefault="006248C9" w:rsidP="006248C9">
      <w:pPr>
        <w:rPr>
          <w:szCs w:val="22"/>
        </w:rPr>
      </w:pPr>
      <w:r w:rsidRPr="0069348C">
        <w:rPr>
          <w:szCs w:val="22"/>
        </w:rPr>
        <w:t>Ľudmila HLADKA (Ms.), PCT Expert, Patent Department, Industrial Property Office of the Slovak Republic, Banská Bystrica</w:t>
      </w:r>
    </w:p>
    <w:p w14:paraId="229A0C3C" w14:textId="77777777" w:rsidR="006248C9" w:rsidRPr="0069348C" w:rsidRDefault="006248C9" w:rsidP="006248C9">
      <w:pPr>
        <w:rPr>
          <w:szCs w:val="22"/>
          <w:lang w:val="en-GB"/>
        </w:rPr>
      </w:pPr>
    </w:p>
    <w:p w14:paraId="0AD41BE3" w14:textId="77777777" w:rsidR="006248C9" w:rsidRPr="0069348C" w:rsidRDefault="006248C9" w:rsidP="006248C9">
      <w:pPr>
        <w:rPr>
          <w:szCs w:val="22"/>
          <w:lang w:val="en-GB"/>
        </w:rPr>
      </w:pPr>
    </w:p>
    <w:p w14:paraId="063E8EE3" w14:textId="77777777" w:rsidR="006248C9" w:rsidRPr="0069348C" w:rsidRDefault="006248C9" w:rsidP="006248C9">
      <w:pPr>
        <w:rPr>
          <w:szCs w:val="22"/>
          <w:u w:val="single"/>
          <w:lang w:val="en-GB"/>
        </w:rPr>
      </w:pPr>
      <w:r w:rsidRPr="0069348C">
        <w:rPr>
          <w:szCs w:val="22"/>
          <w:u w:val="single"/>
          <w:lang w:val="en-GB"/>
        </w:rPr>
        <w:t>SRI LANKA</w:t>
      </w:r>
    </w:p>
    <w:p w14:paraId="28FC4F84" w14:textId="77777777" w:rsidR="006248C9" w:rsidRPr="0069348C" w:rsidRDefault="006248C9" w:rsidP="006248C9">
      <w:pPr>
        <w:rPr>
          <w:szCs w:val="22"/>
          <w:u w:val="single"/>
          <w:lang w:val="en-GB"/>
        </w:rPr>
      </w:pPr>
    </w:p>
    <w:p w14:paraId="72834581" w14:textId="77777777" w:rsidR="006248C9" w:rsidRPr="0069348C" w:rsidRDefault="006248C9" w:rsidP="006248C9">
      <w:pPr>
        <w:rPr>
          <w:szCs w:val="22"/>
          <w:lang w:val="en-GB"/>
        </w:rPr>
      </w:pPr>
      <w:r w:rsidRPr="0069348C">
        <w:rPr>
          <w:szCs w:val="22"/>
          <w:lang w:val="en-GB"/>
        </w:rPr>
        <w:t>Shashika SOMERATHNE (Ms.), Minister Counsellor, Permanent Mission, Geneva</w:t>
      </w:r>
    </w:p>
    <w:p w14:paraId="310E5BCD" w14:textId="77777777" w:rsidR="006248C9" w:rsidRPr="0069348C" w:rsidRDefault="006248C9" w:rsidP="006248C9">
      <w:pPr>
        <w:rPr>
          <w:szCs w:val="22"/>
          <w:u w:val="single"/>
          <w:lang w:val="en-GB"/>
        </w:rPr>
      </w:pPr>
    </w:p>
    <w:p w14:paraId="0EE49DB8" w14:textId="77777777" w:rsidR="006248C9" w:rsidRPr="0069348C" w:rsidRDefault="006248C9" w:rsidP="006248C9">
      <w:pPr>
        <w:rPr>
          <w:szCs w:val="22"/>
          <w:u w:val="single"/>
          <w:lang w:val="en-GB"/>
        </w:rPr>
      </w:pPr>
    </w:p>
    <w:p w14:paraId="738351F0" w14:textId="77777777" w:rsidR="006248C9" w:rsidRPr="0069348C" w:rsidRDefault="006248C9" w:rsidP="006248C9">
      <w:pPr>
        <w:rPr>
          <w:szCs w:val="22"/>
          <w:u w:val="single"/>
          <w:lang w:val="en-GB"/>
        </w:rPr>
      </w:pPr>
      <w:r w:rsidRPr="0069348C">
        <w:rPr>
          <w:szCs w:val="22"/>
          <w:u w:val="single"/>
          <w:lang w:val="en-GB"/>
        </w:rPr>
        <w:t>SUÈDE/SWEDEN</w:t>
      </w:r>
    </w:p>
    <w:p w14:paraId="0FEB69F0" w14:textId="77777777" w:rsidR="006248C9" w:rsidRPr="0069348C" w:rsidRDefault="006248C9" w:rsidP="006248C9">
      <w:pPr>
        <w:rPr>
          <w:szCs w:val="22"/>
          <w:u w:val="single"/>
        </w:rPr>
      </w:pPr>
    </w:p>
    <w:p w14:paraId="554BD881" w14:textId="77777777" w:rsidR="006248C9" w:rsidRPr="0069348C" w:rsidRDefault="006248C9" w:rsidP="006248C9">
      <w:pPr>
        <w:rPr>
          <w:szCs w:val="22"/>
        </w:rPr>
      </w:pPr>
      <w:r w:rsidRPr="0069348C">
        <w:rPr>
          <w:szCs w:val="22"/>
        </w:rPr>
        <w:t>Marie ERIKSSON (Ms.), Head, Legal Affairs, Patent Department, Swedish Patent and Registration Office (SPRO), Ministry of Justice, Stockholm</w:t>
      </w:r>
    </w:p>
    <w:p w14:paraId="59BDAF2B" w14:textId="77777777" w:rsidR="006248C9" w:rsidRPr="0069348C" w:rsidRDefault="006248C9" w:rsidP="006248C9">
      <w:pPr>
        <w:rPr>
          <w:szCs w:val="22"/>
        </w:rPr>
      </w:pPr>
    </w:p>
    <w:p w14:paraId="5CF5EA72" w14:textId="77777777" w:rsidR="006248C9" w:rsidRPr="0069348C" w:rsidRDefault="006248C9" w:rsidP="006248C9">
      <w:pPr>
        <w:rPr>
          <w:szCs w:val="22"/>
        </w:rPr>
      </w:pPr>
      <w:r w:rsidRPr="0069348C">
        <w:rPr>
          <w:szCs w:val="22"/>
        </w:rPr>
        <w:t>Christin WENDEL (Ms.), Patent Expert, Swedish Patent and Registration Office (SPRO), Ministry of Justice, Stockholm</w:t>
      </w:r>
    </w:p>
    <w:p w14:paraId="613011D8" w14:textId="77777777" w:rsidR="006248C9" w:rsidRPr="0069348C" w:rsidRDefault="006248C9" w:rsidP="006248C9">
      <w:pPr>
        <w:rPr>
          <w:szCs w:val="22"/>
          <w:lang w:val="en-GB"/>
        </w:rPr>
      </w:pPr>
    </w:p>
    <w:p w14:paraId="0C298408" w14:textId="77777777" w:rsidR="006248C9" w:rsidRPr="00582576" w:rsidRDefault="006248C9" w:rsidP="006248C9">
      <w:pPr>
        <w:rPr>
          <w:szCs w:val="22"/>
        </w:rPr>
      </w:pPr>
    </w:p>
    <w:p w14:paraId="2FBAE459" w14:textId="77777777" w:rsidR="006248C9" w:rsidRPr="00E672A7" w:rsidRDefault="006248C9" w:rsidP="006248C9">
      <w:pPr>
        <w:rPr>
          <w:szCs w:val="22"/>
          <w:lang w:val="fr-FR"/>
        </w:rPr>
      </w:pPr>
      <w:r w:rsidRPr="0069348C">
        <w:rPr>
          <w:szCs w:val="22"/>
          <w:u w:val="single"/>
          <w:lang w:val="fr-CH"/>
        </w:rPr>
        <w:t>SUISSE/SWITZERLAND</w:t>
      </w:r>
    </w:p>
    <w:p w14:paraId="2FD70213" w14:textId="77777777" w:rsidR="006248C9" w:rsidRPr="0069348C" w:rsidRDefault="006248C9" w:rsidP="006248C9">
      <w:pPr>
        <w:rPr>
          <w:szCs w:val="22"/>
          <w:u w:val="single"/>
          <w:lang w:val="fr-CH"/>
        </w:rPr>
      </w:pPr>
    </w:p>
    <w:p w14:paraId="66776146" w14:textId="77777777" w:rsidR="006248C9" w:rsidRPr="0069348C" w:rsidRDefault="006248C9" w:rsidP="006248C9">
      <w:pPr>
        <w:rPr>
          <w:szCs w:val="22"/>
          <w:lang w:val="fr-CH"/>
        </w:rPr>
      </w:pPr>
      <w:r w:rsidRPr="0069348C">
        <w:rPr>
          <w:szCs w:val="22"/>
          <w:lang w:val="fr-CH"/>
        </w:rPr>
        <w:t>Renée HANSMANN (Mme), chef, Service des brevets, Institut fédéral de la propriété intellectuelle (IPI), Berne</w:t>
      </w:r>
    </w:p>
    <w:p w14:paraId="0CDBBA7C" w14:textId="77777777" w:rsidR="006248C9" w:rsidRPr="0069348C" w:rsidRDefault="006248C9" w:rsidP="006248C9">
      <w:pPr>
        <w:rPr>
          <w:szCs w:val="22"/>
          <w:u w:val="single"/>
          <w:lang w:val="fr-CH"/>
        </w:rPr>
      </w:pPr>
    </w:p>
    <w:p w14:paraId="648DEAC8" w14:textId="77777777" w:rsidR="006248C9" w:rsidRPr="0069348C" w:rsidRDefault="006248C9" w:rsidP="006248C9">
      <w:pPr>
        <w:rPr>
          <w:szCs w:val="22"/>
          <w:lang w:val="fr-CH"/>
        </w:rPr>
      </w:pPr>
      <w:r w:rsidRPr="0069348C">
        <w:rPr>
          <w:szCs w:val="22"/>
          <w:lang w:val="fr-CH"/>
        </w:rPr>
        <w:t xml:space="preserve">Tanja JÖRGER (Mme), conseillère juridique, Division droit et affaires internationales, </w:t>
      </w:r>
    </w:p>
    <w:p w14:paraId="3374DC4A" w14:textId="77777777" w:rsidR="006248C9" w:rsidRPr="0069348C" w:rsidRDefault="006248C9" w:rsidP="006248C9">
      <w:pPr>
        <w:rPr>
          <w:szCs w:val="22"/>
          <w:lang w:val="fr-CH"/>
        </w:rPr>
      </w:pPr>
      <w:r w:rsidRPr="0069348C">
        <w:rPr>
          <w:szCs w:val="22"/>
          <w:lang w:val="fr-CH"/>
        </w:rPr>
        <w:t>Institut fédéral de la propriété intellectuelle (IPI), Berne</w:t>
      </w:r>
    </w:p>
    <w:p w14:paraId="2533D05C" w14:textId="77777777" w:rsidR="006248C9" w:rsidRPr="0069348C" w:rsidRDefault="006248C9" w:rsidP="006248C9">
      <w:pPr>
        <w:rPr>
          <w:szCs w:val="22"/>
          <w:lang w:val="fr-CH"/>
        </w:rPr>
      </w:pPr>
    </w:p>
    <w:p w14:paraId="4FCD2C38" w14:textId="77777777" w:rsidR="006248C9" w:rsidRPr="0069348C" w:rsidRDefault="006248C9" w:rsidP="006248C9">
      <w:pPr>
        <w:rPr>
          <w:szCs w:val="22"/>
          <w:lang w:val="fr-CH"/>
        </w:rPr>
      </w:pPr>
      <w:r w:rsidRPr="0069348C">
        <w:rPr>
          <w:szCs w:val="22"/>
          <w:lang w:val="fr-CH"/>
        </w:rPr>
        <w:t xml:space="preserve">Beatrice STIRNER (Mme), conseillère juridique, Division droit et affaires internationales, </w:t>
      </w:r>
    </w:p>
    <w:p w14:paraId="0D262F2C" w14:textId="77777777" w:rsidR="006248C9" w:rsidRPr="0069348C" w:rsidRDefault="006248C9" w:rsidP="006248C9">
      <w:pPr>
        <w:rPr>
          <w:szCs w:val="22"/>
          <w:lang w:val="fr-CH"/>
        </w:rPr>
      </w:pPr>
      <w:r w:rsidRPr="0069348C">
        <w:rPr>
          <w:szCs w:val="22"/>
          <w:lang w:val="fr-CH"/>
        </w:rPr>
        <w:t>Institut fédéral de la propriété intellectuelle (IPI), Berne</w:t>
      </w:r>
    </w:p>
    <w:p w14:paraId="0CEC61C3" w14:textId="77777777" w:rsidR="006248C9" w:rsidRPr="0069348C" w:rsidRDefault="006248C9" w:rsidP="006248C9">
      <w:pPr>
        <w:rPr>
          <w:szCs w:val="22"/>
          <w:lang w:val="fr-CH"/>
        </w:rPr>
      </w:pPr>
    </w:p>
    <w:p w14:paraId="636F20D9" w14:textId="77777777" w:rsidR="006248C9" w:rsidRPr="0069348C" w:rsidRDefault="006248C9" w:rsidP="006248C9">
      <w:pPr>
        <w:rPr>
          <w:szCs w:val="22"/>
          <w:lang w:val="fr-CH"/>
        </w:rPr>
      </w:pPr>
      <w:r w:rsidRPr="0069348C">
        <w:rPr>
          <w:szCs w:val="22"/>
          <w:lang w:val="fr-CH"/>
        </w:rPr>
        <w:t>Reynald VEILLARD (M.), conseiller, Mission permanente, Genève</w:t>
      </w:r>
    </w:p>
    <w:p w14:paraId="394C08B6" w14:textId="77777777" w:rsidR="006248C9" w:rsidRPr="0069348C" w:rsidRDefault="006248C9" w:rsidP="006248C9">
      <w:pPr>
        <w:rPr>
          <w:szCs w:val="22"/>
          <w:u w:val="single"/>
          <w:lang w:val="fr-CH"/>
        </w:rPr>
      </w:pPr>
    </w:p>
    <w:p w14:paraId="34F70CD4" w14:textId="77777777" w:rsidR="006248C9" w:rsidRPr="0069348C" w:rsidRDefault="006248C9" w:rsidP="006248C9">
      <w:pPr>
        <w:rPr>
          <w:szCs w:val="22"/>
          <w:u w:val="single"/>
          <w:lang w:val="fr-CH"/>
        </w:rPr>
      </w:pPr>
    </w:p>
    <w:p w14:paraId="04B3EB46" w14:textId="77777777" w:rsidR="006248C9" w:rsidRPr="0069348C" w:rsidRDefault="006248C9" w:rsidP="006248C9">
      <w:pPr>
        <w:keepNext/>
        <w:rPr>
          <w:szCs w:val="22"/>
          <w:u w:val="single"/>
          <w:lang w:val="en-GB"/>
        </w:rPr>
      </w:pPr>
      <w:r w:rsidRPr="0069348C">
        <w:rPr>
          <w:szCs w:val="22"/>
          <w:u w:val="single"/>
          <w:lang w:val="en-GB"/>
        </w:rPr>
        <w:t>TADJIKISTAN/TAJIKISTAN</w:t>
      </w:r>
    </w:p>
    <w:p w14:paraId="05559022" w14:textId="77777777" w:rsidR="006248C9" w:rsidRPr="0069348C" w:rsidRDefault="006248C9" w:rsidP="006248C9">
      <w:pPr>
        <w:pStyle w:val="BodyText"/>
        <w:keepNext/>
        <w:spacing w:after="0"/>
        <w:rPr>
          <w:szCs w:val="22"/>
        </w:rPr>
      </w:pPr>
    </w:p>
    <w:p w14:paraId="3E872891" w14:textId="77777777" w:rsidR="006248C9" w:rsidRPr="0069348C" w:rsidRDefault="006248C9" w:rsidP="006248C9">
      <w:pPr>
        <w:pStyle w:val="BodyText"/>
        <w:keepNext/>
        <w:spacing w:after="0"/>
        <w:rPr>
          <w:szCs w:val="22"/>
        </w:rPr>
      </w:pPr>
      <w:r w:rsidRPr="0069348C">
        <w:rPr>
          <w:szCs w:val="22"/>
        </w:rPr>
        <w:t>Parviz MIRALIEV (Mr.), Head, Department of International Registration of Trademarks and International Cooperation, National Center for Patents and Information (NCPI), Ministry of Economic Development and Trade, Dushanbe</w:t>
      </w:r>
    </w:p>
    <w:p w14:paraId="622C0FB3" w14:textId="093A8067" w:rsidR="006248C9" w:rsidRPr="0069348C" w:rsidRDefault="00AE2037" w:rsidP="006248C9">
      <w:pPr>
        <w:rPr>
          <w:u w:val="single"/>
        </w:rPr>
      </w:pPr>
      <w:hyperlink r:id="rId26" w:history="1">
        <w:r w:rsidR="006248C9" w:rsidRPr="0069348C">
          <w:rPr>
            <w:u w:val="single"/>
          </w:rPr>
          <w:t>parviz.info@gmail.com</w:t>
        </w:r>
      </w:hyperlink>
    </w:p>
    <w:p w14:paraId="4F633BBD" w14:textId="77777777" w:rsidR="006248C9" w:rsidRPr="0069348C" w:rsidRDefault="006248C9" w:rsidP="006248C9">
      <w:pPr>
        <w:rPr>
          <w:szCs w:val="22"/>
          <w:u w:val="single"/>
        </w:rPr>
      </w:pPr>
    </w:p>
    <w:p w14:paraId="2CF7A936" w14:textId="77777777" w:rsidR="006248C9" w:rsidRPr="0069348C" w:rsidRDefault="006248C9" w:rsidP="006248C9">
      <w:pPr>
        <w:rPr>
          <w:szCs w:val="22"/>
          <w:u w:val="single"/>
        </w:rPr>
      </w:pPr>
    </w:p>
    <w:p w14:paraId="34235782" w14:textId="77777777" w:rsidR="006248C9" w:rsidRPr="0069348C" w:rsidRDefault="006248C9" w:rsidP="006248C9">
      <w:pPr>
        <w:rPr>
          <w:szCs w:val="22"/>
          <w:u w:val="single"/>
        </w:rPr>
      </w:pPr>
      <w:r w:rsidRPr="0069348C">
        <w:rPr>
          <w:szCs w:val="22"/>
          <w:u w:val="single"/>
        </w:rPr>
        <w:t>THAÏLANDE/THAILAND</w:t>
      </w:r>
    </w:p>
    <w:p w14:paraId="4AE0D65D" w14:textId="77777777" w:rsidR="006248C9" w:rsidRPr="0069348C" w:rsidRDefault="006248C9" w:rsidP="006248C9">
      <w:pPr>
        <w:rPr>
          <w:szCs w:val="22"/>
          <w:u w:val="single"/>
        </w:rPr>
      </w:pPr>
    </w:p>
    <w:p w14:paraId="2E8C9A35" w14:textId="77777777" w:rsidR="006248C9" w:rsidRPr="0069348C" w:rsidRDefault="006248C9" w:rsidP="006248C9">
      <w:pPr>
        <w:rPr>
          <w:szCs w:val="22"/>
        </w:rPr>
      </w:pPr>
      <w:r w:rsidRPr="0069348C">
        <w:rPr>
          <w:szCs w:val="22"/>
        </w:rPr>
        <w:t>Narumon SRIKUMKLIP (Ms.), Head, PCT Group, Patent Office, Department of Intellectual Property (DIP), Ministry of Commerce, Nonthaburi</w:t>
      </w:r>
    </w:p>
    <w:p w14:paraId="6304B6B9" w14:textId="245C9555" w:rsidR="006248C9" w:rsidRPr="0069348C" w:rsidRDefault="00AE2037" w:rsidP="006248C9">
      <w:pPr>
        <w:rPr>
          <w:szCs w:val="22"/>
          <w:u w:val="single"/>
        </w:rPr>
      </w:pPr>
      <w:hyperlink r:id="rId27" w:history="1">
        <w:r w:rsidR="006248C9" w:rsidRPr="0069348C">
          <w:rPr>
            <w:szCs w:val="22"/>
            <w:u w:val="single"/>
          </w:rPr>
          <w:t>narumonsri@hotmail.com</w:t>
        </w:r>
      </w:hyperlink>
    </w:p>
    <w:p w14:paraId="46E2BE62" w14:textId="77777777" w:rsidR="006248C9" w:rsidRPr="0069348C" w:rsidRDefault="006248C9" w:rsidP="006248C9">
      <w:pPr>
        <w:rPr>
          <w:szCs w:val="22"/>
        </w:rPr>
      </w:pPr>
    </w:p>
    <w:p w14:paraId="03AE9404" w14:textId="77777777" w:rsidR="006248C9" w:rsidRPr="0069348C" w:rsidRDefault="006248C9" w:rsidP="006248C9">
      <w:pPr>
        <w:rPr>
          <w:szCs w:val="22"/>
          <w:u w:val="single"/>
        </w:rPr>
      </w:pPr>
    </w:p>
    <w:p w14:paraId="5B710BD5" w14:textId="77777777" w:rsidR="006248C9" w:rsidRPr="0069348C" w:rsidRDefault="006248C9" w:rsidP="006248C9">
      <w:pPr>
        <w:rPr>
          <w:szCs w:val="22"/>
          <w:u w:val="single"/>
        </w:rPr>
      </w:pPr>
      <w:r w:rsidRPr="0069348C">
        <w:rPr>
          <w:szCs w:val="22"/>
          <w:u w:val="single"/>
        </w:rPr>
        <w:t>TURQUIE/TURKEY</w:t>
      </w:r>
    </w:p>
    <w:p w14:paraId="1ADFD4EE" w14:textId="77777777" w:rsidR="006248C9" w:rsidRPr="0069348C" w:rsidRDefault="006248C9" w:rsidP="006248C9">
      <w:pPr>
        <w:rPr>
          <w:szCs w:val="22"/>
          <w:u w:val="single"/>
        </w:rPr>
      </w:pPr>
    </w:p>
    <w:p w14:paraId="17F86D2E" w14:textId="77777777" w:rsidR="006248C9" w:rsidRPr="0069348C" w:rsidRDefault="006248C9" w:rsidP="006248C9">
      <w:pPr>
        <w:rPr>
          <w:szCs w:val="22"/>
        </w:rPr>
      </w:pPr>
      <w:r w:rsidRPr="0069348C">
        <w:rPr>
          <w:szCs w:val="22"/>
        </w:rPr>
        <w:t xml:space="preserve">Salih BEKTAŞ (Mr.), Head, Patent Department, Turkish Patent and Trademark </w:t>
      </w:r>
    </w:p>
    <w:p w14:paraId="30813276" w14:textId="77777777" w:rsidR="006248C9" w:rsidRPr="0069348C" w:rsidRDefault="006248C9" w:rsidP="006248C9">
      <w:pPr>
        <w:rPr>
          <w:szCs w:val="22"/>
        </w:rPr>
      </w:pPr>
      <w:r w:rsidRPr="0069348C">
        <w:rPr>
          <w:szCs w:val="22"/>
        </w:rPr>
        <w:t>Office (TURKPATENT), Ministry of Science, Industry and Technology, Ankara</w:t>
      </w:r>
    </w:p>
    <w:p w14:paraId="6779ADE9" w14:textId="77777777" w:rsidR="006248C9" w:rsidRPr="0069348C" w:rsidRDefault="006248C9" w:rsidP="006248C9">
      <w:pPr>
        <w:rPr>
          <w:szCs w:val="22"/>
          <w:u w:val="single"/>
        </w:rPr>
      </w:pPr>
    </w:p>
    <w:p w14:paraId="4211A3B4" w14:textId="77777777" w:rsidR="006248C9" w:rsidRPr="0069348C" w:rsidRDefault="006248C9" w:rsidP="006248C9">
      <w:pPr>
        <w:rPr>
          <w:szCs w:val="22"/>
        </w:rPr>
      </w:pPr>
    </w:p>
    <w:p w14:paraId="39C204FC" w14:textId="77777777" w:rsidR="006248C9" w:rsidRPr="0069348C" w:rsidRDefault="006248C9" w:rsidP="006248C9">
      <w:pPr>
        <w:rPr>
          <w:szCs w:val="22"/>
          <w:u w:val="single"/>
        </w:rPr>
      </w:pPr>
      <w:r w:rsidRPr="0069348C">
        <w:rPr>
          <w:szCs w:val="22"/>
          <w:u w:val="single"/>
        </w:rPr>
        <w:t>UKRAINE</w:t>
      </w:r>
    </w:p>
    <w:p w14:paraId="63461428" w14:textId="77777777" w:rsidR="006248C9" w:rsidRPr="0069348C" w:rsidRDefault="006248C9" w:rsidP="006248C9">
      <w:pPr>
        <w:rPr>
          <w:szCs w:val="22"/>
          <w:u w:val="single"/>
        </w:rPr>
      </w:pPr>
    </w:p>
    <w:p w14:paraId="12802FDB" w14:textId="77777777" w:rsidR="006248C9" w:rsidRPr="0069348C" w:rsidRDefault="006248C9" w:rsidP="006248C9">
      <w:pPr>
        <w:rPr>
          <w:szCs w:val="22"/>
        </w:rPr>
      </w:pPr>
      <w:r w:rsidRPr="0069348C">
        <w:rPr>
          <w:szCs w:val="22"/>
        </w:rPr>
        <w:t>Antonina ZHUZHNEVA (Ms.), Head, Department of International Applications for Inventions and Utility Models, State Enterprise Ukrainian Intellectual Property Institute (Ukrpatent), Ministry of Economic Development and Trade of Ukraine, Kyiv</w:t>
      </w:r>
    </w:p>
    <w:p w14:paraId="5AB8988F" w14:textId="77777777" w:rsidR="006248C9" w:rsidRPr="0069348C" w:rsidRDefault="006248C9" w:rsidP="006248C9">
      <w:pPr>
        <w:rPr>
          <w:szCs w:val="22"/>
        </w:rPr>
      </w:pPr>
    </w:p>
    <w:p w14:paraId="76C18208" w14:textId="77777777" w:rsidR="006248C9" w:rsidRPr="0069348C" w:rsidRDefault="006248C9" w:rsidP="006248C9">
      <w:pPr>
        <w:rPr>
          <w:szCs w:val="22"/>
        </w:rPr>
      </w:pPr>
      <w:r w:rsidRPr="0069348C">
        <w:rPr>
          <w:szCs w:val="22"/>
        </w:rPr>
        <w:t>Ivan KRAMAR (Mr.), Chief Expert, Department of Quality Assurance and Improvement of Examination of Applications for Inventions, Utility Models and Topographies of Integrated Circuits, State Enterprise Ukrainian Intellectual Property Institute (Ukrpatent), Ministry of Economic Development and Trade of Ukraine, Kyiv</w:t>
      </w:r>
    </w:p>
    <w:p w14:paraId="78A6762C" w14:textId="77777777" w:rsidR="006248C9" w:rsidRPr="0069348C" w:rsidRDefault="006248C9" w:rsidP="006248C9">
      <w:pPr>
        <w:rPr>
          <w:szCs w:val="22"/>
        </w:rPr>
      </w:pPr>
    </w:p>
    <w:p w14:paraId="25106D32" w14:textId="77777777" w:rsidR="006248C9" w:rsidRDefault="006248C9" w:rsidP="006248C9">
      <w:pPr>
        <w:rPr>
          <w:szCs w:val="22"/>
        </w:rPr>
      </w:pPr>
    </w:p>
    <w:p w14:paraId="0239F0B5" w14:textId="77777777" w:rsidR="006248C9" w:rsidRPr="00E672A7" w:rsidRDefault="006248C9" w:rsidP="006248C9">
      <w:pPr>
        <w:rPr>
          <w:szCs w:val="22"/>
        </w:rPr>
      </w:pPr>
      <w:r w:rsidRPr="0069348C">
        <w:rPr>
          <w:szCs w:val="22"/>
          <w:u w:val="single"/>
        </w:rPr>
        <w:t>VIET NAM</w:t>
      </w:r>
    </w:p>
    <w:p w14:paraId="03D4058E" w14:textId="77777777" w:rsidR="006248C9" w:rsidRPr="0069348C" w:rsidRDefault="006248C9" w:rsidP="006248C9">
      <w:pPr>
        <w:rPr>
          <w:szCs w:val="22"/>
          <w:u w:val="single"/>
        </w:rPr>
      </w:pPr>
    </w:p>
    <w:p w14:paraId="77E5DC18" w14:textId="77777777" w:rsidR="006248C9" w:rsidRPr="0069348C" w:rsidRDefault="006248C9" w:rsidP="006248C9">
      <w:pPr>
        <w:rPr>
          <w:szCs w:val="22"/>
        </w:rPr>
      </w:pPr>
      <w:r w:rsidRPr="0069348C">
        <w:rPr>
          <w:szCs w:val="22"/>
        </w:rPr>
        <w:t>LE Huy Anh (Mr.), Deputy Director, Patent Examination Center, Intellectual Property Office of Viet Nam (IP Viet Nam), Hanoi</w:t>
      </w:r>
    </w:p>
    <w:p w14:paraId="48398ECD" w14:textId="77777777" w:rsidR="006248C9" w:rsidRDefault="006248C9" w:rsidP="006248C9">
      <w:pPr>
        <w:rPr>
          <w:szCs w:val="22"/>
          <w:u w:val="single"/>
        </w:rPr>
      </w:pPr>
    </w:p>
    <w:p w14:paraId="63283665" w14:textId="77777777" w:rsidR="006248C9" w:rsidRPr="0069348C" w:rsidRDefault="006248C9" w:rsidP="006248C9">
      <w:pPr>
        <w:rPr>
          <w:szCs w:val="22"/>
          <w:u w:val="single"/>
        </w:rPr>
      </w:pPr>
    </w:p>
    <w:p w14:paraId="18BBBE6C" w14:textId="77777777" w:rsidR="006248C9" w:rsidRPr="009C308F" w:rsidRDefault="006248C9" w:rsidP="006248C9">
      <w:pPr>
        <w:rPr>
          <w:szCs w:val="22"/>
          <w:u w:val="single"/>
        </w:rPr>
      </w:pPr>
      <w:r w:rsidRPr="009C308F">
        <w:rPr>
          <w:szCs w:val="22"/>
          <w:u w:val="single"/>
        </w:rPr>
        <w:t>ZIMBABWE</w:t>
      </w:r>
    </w:p>
    <w:p w14:paraId="75850721" w14:textId="77777777" w:rsidR="006248C9" w:rsidRPr="009C308F" w:rsidRDefault="006248C9" w:rsidP="006248C9">
      <w:pPr>
        <w:rPr>
          <w:szCs w:val="22"/>
          <w:u w:val="single"/>
        </w:rPr>
      </w:pPr>
    </w:p>
    <w:p w14:paraId="0B6F6B49" w14:textId="77777777" w:rsidR="006248C9" w:rsidRDefault="006248C9" w:rsidP="006248C9">
      <w:pPr>
        <w:rPr>
          <w:szCs w:val="22"/>
        </w:rPr>
      </w:pPr>
      <w:r>
        <w:rPr>
          <w:szCs w:val="22"/>
        </w:rPr>
        <w:t>Tanyaradzwa MANHOMBO (Mr.), Counsellor, Permanent Mission, Geneva</w:t>
      </w:r>
    </w:p>
    <w:p w14:paraId="4C739162" w14:textId="77777777" w:rsidR="006248C9" w:rsidRPr="0069348C" w:rsidRDefault="006248C9" w:rsidP="006248C9">
      <w:pPr>
        <w:rPr>
          <w:szCs w:val="22"/>
        </w:rPr>
      </w:pPr>
    </w:p>
    <w:p w14:paraId="089D297B" w14:textId="77777777" w:rsidR="006248C9" w:rsidRDefault="006248C9" w:rsidP="006248C9">
      <w:pPr>
        <w:rPr>
          <w:szCs w:val="22"/>
        </w:rPr>
      </w:pPr>
    </w:p>
    <w:p w14:paraId="104D1519" w14:textId="77777777" w:rsidR="006248C9" w:rsidRPr="0069348C" w:rsidRDefault="006248C9" w:rsidP="006248C9">
      <w:pPr>
        <w:rPr>
          <w:szCs w:val="22"/>
        </w:rPr>
      </w:pPr>
    </w:p>
    <w:p w14:paraId="782F2982" w14:textId="77777777" w:rsidR="006248C9" w:rsidRPr="0069348C" w:rsidRDefault="006248C9" w:rsidP="006248C9">
      <w:pPr>
        <w:keepNext/>
        <w:ind w:left="567" w:hanging="567"/>
        <w:outlineLvl w:val="7"/>
        <w:rPr>
          <w:rFonts w:eastAsia="Times New Roman"/>
          <w:caps/>
          <w:szCs w:val="22"/>
          <w:u w:val="single"/>
          <w:lang w:val="fr-FR" w:eastAsia="en-US"/>
        </w:rPr>
      </w:pPr>
      <w:r w:rsidRPr="0069348C">
        <w:rPr>
          <w:rFonts w:eastAsia="Times New Roman"/>
          <w:bCs/>
          <w:caps/>
          <w:szCs w:val="22"/>
          <w:lang w:val="fr-FR" w:eastAsia="en-US"/>
        </w:rPr>
        <w:t>2.</w:t>
      </w:r>
      <w:r w:rsidRPr="0069348C">
        <w:rPr>
          <w:rFonts w:ascii="Times New Roman" w:eastAsia="Times New Roman" w:hAnsi="Times New Roman" w:cs="Times New Roman"/>
          <w:bCs/>
          <w:caps/>
          <w:szCs w:val="22"/>
          <w:lang w:val="fr-FR" w:eastAsia="en-US"/>
        </w:rPr>
        <w:tab/>
      </w:r>
      <w:r w:rsidRPr="0069348C">
        <w:rPr>
          <w:rFonts w:eastAsia="Times New Roman"/>
          <w:caps/>
          <w:szCs w:val="22"/>
          <w:u w:val="single"/>
          <w:lang w:val="fr-FR" w:eastAsia="en-US"/>
        </w:rPr>
        <w:t>ORGANISATIONS INTERNATIONALES INTERGOUVERNEMENTALES/</w:t>
      </w:r>
      <w:r w:rsidRPr="0069348C">
        <w:rPr>
          <w:rFonts w:eastAsia="Times New Roman"/>
          <w:caps/>
          <w:szCs w:val="22"/>
          <w:u w:val="single"/>
          <w:lang w:val="fr-FR" w:eastAsia="en-US"/>
        </w:rPr>
        <w:br/>
        <w:t>INTERNATIONAL INTERGOVERNMENTAL ORGANIZATIONS</w:t>
      </w:r>
    </w:p>
    <w:p w14:paraId="445860BB" w14:textId="77777777" w:rsidR="006248C9" w:rsidRPr="0069348C" w:rsidRDefault="006248C9" w:rsidP="006248C9">
      <w:pPr>
        <w:rPr>
          <w:rFonts w:eastAsia="Times New Roman"/>
          <w:caps/>
          <w:szCs w:val="22"/>
          <w:u w:val="single"/>
          <w:lang w:val="fr-FR" w:eastAsia="en-US"/>
        </w:rPr>
      </w:pPr>
    </w:p>
    <w:p w14:paraId="0D83AD32" w14:textId="77777777" w:rsidR="006248C9" w:rsidRPr="0069348C" w:rsidRDefault="006248C9" w:rsidP="006248C9">
      <w:pPr>
        <w:rPr>
          <w:szCs w:val="22"/>
          <w:lang w:val="fr-CH"/>
        </w:rPr>
      </w:pPr>
    </w:p>
    <w:p w14:paraId="0F9800AD" w14:textId="77777777" w:rsidR="006248C9" w:rsidRPr="0069348C" w:rsidRDefault="006248C9" w:rsidP="006248C9">
      <w:pPr>
        <w:rPr>
          <w:szCs w:val="22"/>
          <w:u w:val="single"/>
          <w:lang w:val="fr-CH"/>
        </w:rPr>
      </w:pPr>
      <w:r w:rsidRPr="0069348C">
        <w:rPr>
          <w:szCs w:val="22"/>
          <w:u w:val="single"/>
          <w:lang w:val="fr-CH"/>
        </w:rPr>
        <w:t>INSTITUT NORDIQUE DES BREVETS (NPI)/NORDIC PATENT INSTITUTE (NPI)</w:t>
      </w:r>
    </w:p>
    <w:p w14:paraId="555EB873" w14:textId="77777777" w:rsidR="006248C9" w:rsidRPr="0069348C" w:rsidRDefault="006248C9" w:rsidP="006248C9">
      <w:pPr>
        <w:rPr>
          <w:szCs w:val="22"/>
          <w:lang w:val="fr-CH"/>
        </w:rPr>
      </w:pPr>
    </w:p>
    <w:p w14:paraId="2DD6F82F" w14:textId="77777777" w:rsidR="006248C9" w:rsidRPr="0069348C" w:rsidRDefault="006248C9" w:rsidP="006248C9">
      <w:pPr>
        <w:rPr>
          <w:szCs w:val="22"/>
        </w:rPr>
      </w:pPr>
      <w:r w:rsidRPr="0069348C">
        <w:rPr>
          <w:szCs w:val="22"/>
        </w:rPr>
        <w:t>Grétar Ingi GRÉTARSSON (Mr.), Vice Director and Head Legal Counsel, Taastrup</w:t>
      </w:r>
    </w:p>
    <w:p w14:paraId="2AFBE5D6" w14:textId="77777777" w:rsidR="006248C9" w:rsidRPr="0069348C" w:rsidRDefault="006248C9" w:rsidP="006248C9">
      <w:pPr>
        <w:rPr>
          <w:szCs w:val="22"/>
        </w:rPr>
      </w:pPr>
    </w:p>
    <w:p w14:paraId="1CAD1684" w14:textId="77777777" w:rsidR="006248C9" w:rsidRPr="0069348C" w:rsidRDefault="006248C9" w:rsidP="006248C9">
      <w:pPr>
        <w:rPr>
          <w:szCs w:val="22"/>
          <w:lang w:val="en-GB"/>
        </w:rPr>
      </w:pPr>
    </w:p>
    <w:p w14:paraId="37457C47" w14:textId="77777777" w:rsidR="006248C9" w:rsidRPr="0069348C" w:rsidRDefault="006248C9" w:rsidP="006248C9">
      <w:pPr>
        <w:keepNext/>
        <w:rPr>
          <w:szCs w:val="22"/>
          <w:u w:val="single"/>
          <w:lang w:val="fr-CH"/>
        </w:rPr>
      </w:pPr>
      <w:r w:rsidRPr="0069348C">
        <w:rPr>
          <w:szCs w:val="22"/>
          <w:u w:val="single"/>
          <w:lang w:val="fr-CH"/>
        </w:rPr>
        <w:t xml:space="preserve">OFFICE EUROPÉEN DES BREVETS (OEB)/EUROPEAN PATENT OFFICE (EPO) </w:t>
      </w:r>
    </w:p>
    <w:p w14:paraId="7FBD7DB7" w14:textId="77777777" w:rsidR="006248C9" w:rsidRPr="0069348C" w:rsidRDefault="006248C9" w:rsidP="006248C9">
      <w:pPr>
        <w:keepNext/>
        <w:rPr>
          <w:szCs w:val="22"/>
          <w:u w:val="single"/>
          <w:lang w:val="fr-CH"/>
        </w:rPr>
      </w:pPr>
    </w:p>
    <w:p w14:paraId="238CD217" w14:textId="77777777" w:rsidR="006248C9" w:rsidRPr="0069348C" w:rsidRDefault="006248C9" w:rsidP="006248C9">
      <w:pPr>
        <w:rPr>
          <w:szCs w:val="22"/>
        </w:rPr>
      </w:pPr>
      <w:r w:rsidRPr="0069348C">
        <w:rPr>
          <w:szCs w:val="22"/>
        </w:rPr>
        <w:t>Camille-Rémy BOGLIOLO (Mr.), Head, Department of PCT Affairs, Munich</w:t>
      </w:r>
    </w:p>
    <w:p w14:paraId="6C647287" w14:textId="77777777" w:rsidR="006248C9" w:rsidRPr="0069348C" w:rsidRDefault="006248C9" w:rsidP="006248C9">
      <w:pPr>
        <w:rPr>
          <w:szCs w:val="22"/>
          <w:u w:val="single"/>
        </w:rPr>
      </w:pPr>
      <w:r w:rsidRPr="0069348C">
        <w:rPr>
          <w:szCs w:val="22"/>
          <w:u w:val="single"/>
        </w:rPr>
        <w:t>cbogliolo@epo.org</w:t>
      </w:r>
    </w:p>
    <w:p w14:paraId="648A8B65" w14:textId="77777777" w:rsidR="006248C9" w:rsidRPr="0069348C" w:rsidRDefault="006248C9" w:rsidP="006248C9">
      <w:pPr>
        <w:rPr>
          <w:szCs w:val="22"/>
        </w:rPr>
      </w:pPr>
    </w:p>
    <w:p w14:paraId="32128054" w14:textId="77777777" w:rsidR="006248C9" w:rsidRPr="0069348C" w:rsidRDefault="006248C9" w:rsidP="006248C9">
      <w:pPr>
        <w:rPr>
          <w:szCs w:val="22"/>
        </w:rPr>
      </w:pPr>
      <w:r w:rsidRPr="0069348C">
        <w:rPr>
          <w:szCs w:val="22"/>
        </w:rPr>
        <w:t>Isabel AURIA LANSAC (Ms.), Lawyer, Department of PCT Affairs, Munich</w:t>
      </w:r>
    </w:p>
    <w:p w14:paraId="0AD1D9CE" w14:textId="77777777" w:rsidR="006248C9" w:rsidRPr="0069348C" w:rsidRDefault="006248C9" w:rsidP="006248C9">
      <w:pPr>
        <w:rPr>
          <w:szCs w:val="22"/>
          <w:u w:val="single"/>
        </w:rPr>
      </w:pPr>
      <w:r w:rsidRPr="0069348C">
        <w:rPr>
          <w:szCs w:val="22"/>
          <w:u w:val="single"/>
        </w:rPr>
        <w:t>iaurialansac@epo.org</w:t>
      </w:r>
    </w:p>
    <w:p w14:paraId="2F9D6BA9" w14:textId="77777777" w:rsidR="006248C9" w:rsidRPr="0069348C" w:rsidRDefault="006248C9" w:rsidP="006248C9">
      <w:pPr>
        <w:rPr>
          <w:szCs w:val="22"/>
        </w:rPr>
      </w:pPr>
    </w:p>
    <w:p w14:paraId="4537F23C" w14:textId="77777777" w:rsidR="006248C9" w:rsidRPr="0069348C" w:rsidRDefault="006248C9" w:rsidP="006248C9">
      <w:pPr>
        <w:rPr>
          <w:szCs w:val="22"/>
        </w:rPr>
      </w:pPr>
      <w:r w:rsidRPr="0069348C">
        <w:rPr>
          <w:szCs w:val="22"/>
        </w:rPr>
        <w:t>Johanna GUIDET (Ms.), Administrator, Directorate of Patent Procedures Management, Munich</w:t>
      </w:r>
    </w:p>
    <w:p w14:paraId="0E54B859" w14:textId="77777777" w:rsidR="006248C9" w:rsidRDefault="006248C9" w:rsidP="006248C9">
      <w:pPr>
        <w:rPr>
          <w:szCs w:val="22"/>
        </w:rPr>
      </w:pPr>
    </w:p>
    <w:p w14:paraId="6330EBEC" w14:textId="77777777" w:rsidR="006248C9" w:rsidRPr="0069348C" w:rsidRDefault="006248C9" w:rsidP="006248C9">
      <w:pPr>
        <w:rPr>
          <w:szCs w:val="22"/>
        </w:rPr>
      </w:pPr>
    </w:p>
    <w:p w14:paraId="66D7A269" w14:textId="77777777" w:rsidR="006248C9" w:rsidRPr="0027395C" w:rsidRDefault="006248C9" w:rsidP="006248C9">
      <w:pPr>
        <w:rPr>
          <w:szCs w:val="22"/>
          <w:u w:val="single"/>
        </w:rPr>
      </w:pPr>
      <w:r w:rsidRPr="0027395C">
        <w:rPr>
          <w:szCs w:val="22"/>
          <w:u w:val="single"/>
        </w:rPr>
        <w:t xml:space="preserve">VISEGRAD PATENT INSTITUTE (VPI) </w:t>
      </w:r>
    </w:p>
    <w:p w14:paraId="797E82A3" w14:textId="77777777" w:rsidR="006248C9" w:rsidRPr="0027395C" w:rsidRDefault="006248C9" w:rsidP="006248C9">
      <w:pPr>
        <w:rPr>
          <w:szCs w:val="22"/>
          <w:u w:val="single"/>
        </w:rPr>
      </w:pPr>
    </w:p>
    <w:p w14:paraId="0566A805" w14:textId="77777777" w:rsidR="006248C9" w:rsidRPr="0027395C" w:rsidRDefault="006248C9" w:rsidP="006248C9">
      <w:pPr>
        <w:rPr>
          <w:szCs w:val="22"/>
        </w:rPr>
      </w:pPr>
      <w:r w:rsidRPr="0027395C">
        <w:rPr>
          <w:szCs w:val="22"/>
        </w:rPr>
        <w:t>Márk GÁRDONYI (Mr.), Director, Budapest</w:t>
      </w:r>
    </w:p>
    <w:p w14:paraId="4E488495" w14:textId="77777777" w:rsidR="006248C9" w:rsidRPr="00AE2037" w:rsidRDefault="006248C9" w:rsidP="006248C9">
      <w:pPr>
        <w:rPr>
          <w:szCs w:val="22"/>
          <w:lang w:val="fr-FR"/>
        </w:rPr>
      </w:pPr>
      <w:r w:rsidRPr="00AE2037">
        <w:rPr>
          <w:szCs w:val="22"/>
          <w:u w:val="single"/>
          <w:lang w:val="fr-FR"/>
        </w:rPr>
        <w:t xml:space="preserve">director@vpi.int </w:t>
      </w:r>
    </w:p>
    <w:p w14:paraId="4F132DE2" w14:textId="77777777" w:rsidR="006248C9" w:rsidRPr="00AE2037" w:rsidRDefault="006248C9" w:rsidP="006248C9">
      <w:pPr>
        <w:rPr>
          <w:szCs w:val="22"/>
          <w:lang w:val="fr-FR"/>
        </w:rPr>
      </w:pPr>
    </w:p>
    <w:p w14:paraId="2DD40434" w14:textId="77777777" w:rsidR="006248C9" w:rsidRPr="00AE2037" w:rsidRDefault="006248C9" w:rsidP="006248C9">
      <w:pPr>
        <w:rPr>
          <w:szCs w:val="22"/>
          <w:lang w:val="fr-FR"/>
        </w:rPr>
      </w:pPr>
    </w:p>
    <w:p w14:paraId="39B21535" w14:textId="77777777" w:rsidR="006248C9" w:rsidRPr="00AE2037" w:rsidRDefault="006248C9" w:rsidP="006248C9">
      <w:pPr>
        <w:rPr>
          <w:szCs w:val="22"/>
          <w:lang w:val="fr-FR"/>
        </w:rPr>
      </w:pPr>
    </w:p>
    <w:p w14:paraId="7FE475AE" w14:textId="77777777" w:rsidR="006248C9" w:rsidRPr="0069348C" w:rsidRDefault="006248C9" w:rsidP="006248C9">
      <w:pPr>
        <w:keepNext/>
        <w:ind w:left="567" w:hanging="567"/>
        <w:outlineLvl w:val="7"/>
        <w:rPr>
          <w:rFonts w:eastAsia="Times New Roman"/>
          <w:caps/>
          <w:szCs w:val="22"/>
          <w:u w:val="single"/>
          <w:lang w:val="fr-FR" w:eastAsia="en-US"/>
        </w:rPr>
      </w:pPr>
      <w:r w:rsidRPr="0069348C">
        <w:rPr>
          <w:rFonts w:eastAsia="Times New Roman"/>
          <w:caps/>
          <w:szCs w:val="22"/>
          <w:lang w:val="fr-FR" w:eastAsia="en-US"/>
        </w:rPr>
        <w:t>II.</w:t>
      </w:r>
      <w:r w:rsidRPr="0069348C">
        <w:rPr>
          <w:rFonts w:eastAsia="Times New Roman"/>
          <w:caps/>
          <w:szCs w:val="22"/>
          <w:lang w:val="fr-FR" w:eastAsia="en-US"/>
        </w:rPr>
        <w:tab/>
      </w:r>
      <w:r w:rsidRPr="0069348C">
        <w:rPr>
          <w:rFonts w:eastAsia="Times New Roman"/>
          <w:caps/>
          <w:szCs w:val="22"/>
          <w:u w:val="single"/>
          <w:lang w:val="fr-FR" w:eastAsia="en-US"/>
        </w:rPr>
        <w:t>OBSERVATEURS/OBSERVERS</w:t>
      </w:r>
    </w:p>
    <w:p w14:paraId="7A8395D5" w14:textId="77777777" w:rsidR="006248C9" w:rsidRPr="0069348C" w:rsidRDefault="006248C9" w:rsidP="006248C9">
      <w:pPr>
        <w:rPr>
          <w:lang w:val="es-UY" w:eastAsia="en-US"/>
        </w:rPr>
      </w:pPr>
    </w:p>
    <w:p w14:paraId="251815E0" w14:textId="77777777" w:rsidR="006248C9" w:rsidRPr="0069348C" w:rsidRDefault="006248C9" w:rsidP="006248C9">
      <w:pPr>
        <w:rPr>
          <w:lang w:val="es-UY" w:eastAsia="en-US"/>
        </w:rPr>
      </w:pPr>
    </w:p>
    <w:p w14:paraId="280BF1D7" w14:textId="77777777" w:rsidR="006248C9" w:rsidRPr="0069348C" w:rsidRDefault="006248C9" w:rsidP="006248C9">
      <w:pPr>
        <w:keepNext/>
        <w:keepLines/>
        <w:rPr>
          <w:szCs w:val="22"/>
          <w:u w:val="single"/>
          <w:lang w:val="es-UY"/>
        </w:rPr>
      </w:pPr>
      <w:r w:rsidRPr="0069348C">
        <w:rPr>
          <w:szCs w:val="22"/>
          <w:lang w:val="es-UY"/>
        </w:rPr>
        <w:t>1.</w:t>
      </w:r>
      <w:r w:rsidRPr="0069348C">
        <w:rPr>
          <w:szCs w:val="22"/>
          <w:lang w:val="es-UY"/>
        </w:rPr>
        <w:tab/>
      </w:r>
      <w:r w:rsidRPr="0069348C">
        <w:rPr>
          <w:szCs w:val="22"/>
          <w:u w:val="single"/>
          <w:lang w:val="es-UY"/>
        </w:rPr>
        <w:t>ÉTATS/STATES</w:t>
      </w:r>
    </w:p>
    <w:p w14:paraId="6D49992C" w14:textId="77777777" w:rsidR="006248C9" w:rsidRPr="0069348C" w:rsidRDefault="006248C9" w:rsidP="006248C9">
      <w:pPr>
        <w:rPr>
          <w:lang w:val="es-UY" w:eastAsia="en-US"/>
        </w:rPr>
      </w:pPr>
    </w:p>
    <w:p w14:paraId="3B86258B" w14:textId="77777777" w:rsidR="006248C9" w:rsidRPr="0069348C" w:rsidRDefault="006248C9" w:rsidP="006248C9">
      <w:pPr>
        <w:rPr>
          <w:lang w:val="es-UY" w:eastAsia="en-US"/>
        </w:rPr>
      </w:pPr>
    </w:p>
    <w:p w14:paraId="245B2961" w14:textId="77777777" w:rsidR="006248C9" w:rsidRPr="00DA6EA6" w:rsidRDefault="006248C9" w:rsidP="006248C9">
      <w:pPr>
        <w:rPr>
          <w:szCs w:val="22"/>
          <w:u w:val="single"/>
          <w:lang w:val="en-GB"/>
        </w:rPr>
      </w:pPr>
      <w:r w:rsidRPr="00DA6EA6">
        <w:rPr>
          <w:szCs w:val="22"/>
          <w:u w:val="single"/>
          <w:lang w:val="en-GB"/>
        </w:rPr>
        <w:t>GUYANA</w:t>
      </w:r>
    </w:p>
    <w:p w14:paraId="584F2695" w14:textId="77777777" w:rsidR="006248C9" w:rsidRPr="0069348C" w:rsidRDefault="006248C9" w:rsidP="006248C9">
      <w:pPr>
        <w:rPr>
          <w:lang w:val="es-UY" w:eastAsia="en-US"/>
        </w:rPr>
      </w:pPr>
    </w:p>
    <w:p w14:paraId="6F8812BE" w14:textId="77777777" w:rsidR="006248C9" w:rsidRPr="0069348C" w:rsidRDefault="006248C9" w:rsidP="006248C9">
      <w:pPr>
        <w:rPr>
          <w:lang w:val="es-UY" w:eastAsia="en-US"/>
        </w:rPr>
      </w:pPr>
      <w:r w:rsidRPr="0069348C">
        <w:rPr>
          <w:lang w:val="es-UY" w:eastAsia="en-US"/>
        </w:rPr>
        <w:t>John Ronald Deep FORD (Mr.), Ambassador, Permanent Representative, Permanent Mission, Geneva</w:t>
      </w:r>
    </w:p>
    <w:p w14:paraId="52440373" w14:textId="77777777" w:rsidR="006248C9" w:rsidRPr="0069348C" w:rsidRDefault="006248C9" w:rsidP="006248C9">
      <w:pPr>
        <w:rPr>
          <w:lang w:val="es-UY" w:eastAsia="en-US"/>
        </w:rPr>
      </w:pPr>
    </w:p>
    <w:p w14:paraId="16453982" w14:textId="77777777" w:rsidR="006248C9" w:rsidRPr="0069348C" w:rsidRDefault="006248C9" w:rsidP="006248C9">
      <w:pPr>
        <w:rPr>
          <w:lang w:val="es-UY" w:eastAsia="en-US"/>
        </w:rPr>
      </w:pPr>
      <w:r w:rsidRPr="0069348C">
        <w:rPr>
          <w:lang w:val="es-UY" w:eastAsia="en-US"/>
        </w:rPr>
        <w:t>Bibi ALLY (Ms.), Minister Counsellor, Permanent Mission, Geneva</w:t>
      </w:r>
    </w:p>
    <w:p w14:paraId="78BBE4D3" w14:textId="77777777" w:rsidR="006248C9" w:rsidRPr="0069348C" w:rsidRDefault="006248C9" w:rsidP="006248C9">
      <w:pPr>
        <w:rPr>
          <w:lang w:val="es-UY" w:eastAsia="en-US"/>
        </w:rPr>
      </w:pPr>
    </w:p>
    <w:p w14:paraId="5B46601F" w14:textId="77777777" w:rsidR="006248C9" w:rsidRDefault="006248C9" w:rsidP="006248C9">
      <w:pPr>
        <w:rPr>
          <w:lang w:val="es-UY" w:eastAsia="en-US"/>
        </w:rPr>
      </w:pPr>
    </w:p>
    <w:p w14:paraId="35E26DA3" w14:textId="77777777" w:rsidR="006248C9" w:rsidRPr="00E672A7" w:rsidRDefault="006248C9" w:rsidP="006248C9">
      <w:pPr>
        <w:rPr>
          <w:lang w:val="es-UY" w:eastAsia="en-US"/>
        </w:rPr>
      </w:pPr>
      <w:r w:rsidRPr="0069348C">
        <w:rPr>
          <w:szCs w:val="22"/>
          <w:u w:val="single"/>
          <w:lang w:val="en-GB"/>
        </w:rPr>
        <w:t>JAMAÏQUE/JAMAICA</w:t>
      </w:r>
    </w:p>
    <w:p w14:paraId="4A94E107" w14:textId="77777777" w:rsidR="006248C9" w:rsidRPr="0069348C" w:rsidRDefault="006248C9" w:rsidP="006248C9">
      <w:pPr>
        <w:rPr>
          <w:szCs w:val="22"/>
          <w:lang w:val="en-GB"/>
        </w:rPr>
      </w:pPr>
    </w:p>
    <w:p w14:paraId="4C89A913" w14:textId="77777777" w:rsidR="006248C9" w:rsidRPr="0069348C" w:rsidRDefault="006248C9" w:rsidP="006248C9">
      <w:pPr>
        <w:rPr>
          <w:szCs w:val="22"/>
          <w:lang w:val="en-GB"/>
        </w:rPr>
      </w:pPr>
      <w:r w:rsidRPr="0069348C">
        <w:rPr>
          <w:szCs w:val="22"/>
          <w:lang w:val="en-GB"/>
        </w:rPr>
        <w:t>Sheldon BARNES (Mr.), First Secretary, Permanent Mission, Geneva</w:t>
      </w:r>
    </w:p>
    <w:p w14:paraId="58282E72" w14:textId="77777777" w:rsidR="006248C9" w:rsidRPr="0069348C" w:rsidRDefault="006248C9" w:rsidP="006248C9">
      <w:pPr>
        <w:rPr>
          <w:szCs w:val="22"/>
          <w:lang w:val="en-GB"/>
        </w:rPr>
      </w:pPr>
    </w:p>
    <w:p w14:paraId="188A9E83" w14:textId="77777777" w:rsidR="006248C9" w:rsidRPr="0069348C" w:rsidRDefault="006248C9" w:rsidP="006248C9">
      <w:pPr>
        <w:rPr>
          <w:lang w:val="es-UY" w:eastAsia="en-US"/>
        </w:rPr>
      </w:pPr>
    </w:p>
    <w:p w14:paraId="18EFCBED" w14:textId="77777777" w:rsidR="006248C9" w:rsidRPr="0069348C" w:rsidRDefault="006248C9" w:rsidP="006248C9">
      <w:pPr>
        <w:rPr>
          <w:szCs w:val="22"/>
          <w:u w:val="single"/>
          <w:lang w:val="fr-CH"/>
        </w:rPr>
      </w:pPr>
      <w:r w:rsidRPr="0069348C">
        <w:rPr>
          <w:szCs w:val="22"/>
          <w:u w:val="single"/>
          <w:lang w:val="fr-CH"/>
        </w:rPr>
        <w:t>PAKISTAN</w:t>
      </w:r>
    </w:p>
    <w:p w14:paraId="426F0FC0" w14:textId="77777777" w:rsidR="006248C9" w:rsidRPr="0069348C" w:rsidRDefault="006248C9" w:rsidP="006248C9">
      <w:pPr>
        <w:rPr>
          <w:szCs w:val="22"/>
          <w:u w:val="single"/>
          <w:lang w:val="fr-CH"/>
        </w:rPr>
      </w:pPr>
    </w:p>
    <w:p w14:paraId="39BC0B9F" w14:textId="77777777" w:rsidR="006248C9" w:rsidRPr="0069348C" w:rsidRDefault="006248C9" w:rsidP="006248C9">
      <w:pPr>
        <w:rPr>
          <w:szCs w:val="22"/>
          <w:lang w:val="fr-CH"/>
        </w:rPr>
      </w:pPr>
      <w:r w:rsidRPr="0069348C">
        <w:rPr>
          <w:szCs w:val="22"/>
          <w:lang w:val="fr-CH"/>
        </w:rPr>
        <w:t>Zunaira LATIF (Ms.), First Secretary, Permanent Mission, Geneva</w:t>
      </w:r>
    </w:p>
    <w:p w14:paraId="7E16A88D" w14:textId="77777777" w:rsidR="006248C9" w:rsidRPr="0069348C" w:rsidRDefault="006248C9" w:rsidP="006248C9">
      <w:pPr>
        <w:rPr>
          <w:szCs w:val="22"/>
          <w:lang w:val="fr-CH"/>
        </w:rPr>
      </w:pPr>
    </w:p>
    <w:p w14:paraId="464D289A" w14:textId="77777777" w:rsidR="006248C9" w:rsidRPr="0069348C" w:rsidRDefault="006248C9" w:rsidP="006248C9">
      <w:pPr>
        <w:rPr>
          <w:lang w:val="es-UY" w:eastAsia="en-US"/>
        </w:rPr>
      </w:pPr>
    </w:p>
    <w:p w14:paraId="191B6DB2" w14:textId="77777777" w:rsidR="006248C9" w:rsidRPr="0069348C" w:rsidRDefault="006248C9" w:rsidP="006248C9">
      <w:pPr>
        <w:rPr>
          <w:lang w:val="es-UY" w:eastAsia="en-US"/>
        </w:rPr>
      </w:pPr>
    </w:p>
    <w:p w14:paraId="4C4BFFA8" w14:textId="77777777" w:rsidR="006248C9" w:rsidRPr="001E3250" w:rsidRDefault="006248C9" w:rsidP="006248C9">
      <w:pPr>
        <w:pStyle w:val="Heading8"/>
        <w:rPr>
          <w:rFonts w:ascii="Arial" w:eastAsiaTheme="majorEastAsia" w:hAnsi="Arial" w:cs="Arial"/>
          <w:sz w:val="22"/>
          <w:szCs w:val="22"/>
          <w:lang w:val="fr-FR"/>
        </w:rPr>
      </w:pPr>
      <w:bookmarkStart w:id="30" w:name="OLE_LINK4"/>
      <w:bookmarkStart w:id="31" w:name="OLE_LINK7"/>
      <w:r w:rsidRPr="001E3250">
        <w:rPr>
          <w:rFonts w:ascii="Arial" w:eastAsiaTheme="majorEastAsia" w:hAnsi="Arial" w:cs="Arial"/>
          <w:sz w:val="22"/>
          <w:szCs w:val="22"/>
          <w:lang w:val="fr-FR"/>
        </w:rPr>
        <w:t>2.</w:t>
      </w:r>
      <w:r w:rsidRPr="001E3250">
        <w:rPr>
          <w:rFonts w:ascii="Arial" w:eastAsiaTheme="majorEastAsia" w:hAnsi="Arial" w:cs="Arial"/>
          <w:sz w:val="22"/>
          <w:szCs w:val="22"/>
          <w:lang w:val="fr-FR"/>
        </w:rPr>
        <w:tab/>
        <w:t>ORGANISATIONS INTERNATIONALES INTERGOUVERNEMENTALES/</w:t>
      </w:r>
    </w:p>
    <w:p w14:paraId="1A9BC080" w14:textId="77777777" w:rsidR="006248C9" w:rsidRPr="001E3250" w:rsidRDefault="006248C9" w:rsidP="006248C9">
      <w:pPr>
        <w:pStyle w:val="Heading8"/>
        <w:ind w:left="567" w:hanging="567"/>
        <w:rPr>
          <w:rFonts w:ascii="Arial" w:eastAsiaTheme="majorEastAsia" w:hAnsi="Arial" w:cs="Arial"/>
          <w:sz w:val="22"/>
          <w:szCs w:val="22"/>
          <w:lang w:val="fr-FR"/>
        </w:rPr>
      </w:pPr>
      <w:r w:rsidRPr="001E3250">
        <w:rPr>
          <w:rFonts w:ascii="Arial" w:eastAsiaTheme="majorEastAsia" w:hAnsi="Arial" w:cs="Arial"/>
          <w:sz w:val="22"/>
          <w:szCs w:val="22"/>
          <w:lang w:val="fr-FR"/>
        </w:rPr>
        <w:tab/>
        <w:t>INTERNATIONAL INTERGOVERNMENTAL ORGANIZATIONS</w:t>
      </w:r>
    </w:p>
    <w:bookmarkEnd w:id="30"/>
    <w:bookmarkEnd w:id="31"/>
    <w:p w14:paraId="6434BAA0" w14:textId="77777777" w:rsidR="006248C9" w:rsidRPr="007E424C" w:rsidRDefault="006248C9" w:rsidP="006248C9">
      <w:pPr>
        <w:rPr>
          <w:szCs w:val="22"/>
          <w:lang w:val="fr-FR"/>
        </w:rPr>
      </w:pPr>
    </w:p>
    <w:p w14:paraId="55E87AF1" w14:textId="77777777" w:rsidR="006248C9" w:rsidRPr="007E424C" w:rsidRDefault="006248C9" w:rsidP="006248C9">
      <w:pPr>
        <w:rPr>
          <w:szCs w:val="22"/>
          <w:lang w:val="fr-FR"/>
        </w:rPr>
      </w:pPr>
    </w:p>
    <w:p w14:paraId="52C16231" w14:textId="77777777" w:rsidR="006248C9" w:rsidRPr="007E424C" w:rsidRDefault="006248C9" w:rsidP="006248C9">
      <w:pPr>
        <w:rPr>
          <w:szCs w:val="22"/>
          <w:u w:val="single"/>
          <w:lang w:val="fr-FR"/>
        </w:rPr>
      </w:pPr>
      <w:r w:rsidRPr="007E424C">
        <w:rPr>
          <w:szCs w:val="22"/>
          <w:u w:val="single"/>
          <w:lang w:val="fr-FR"/>
        </w:rPr>
        <w:t xml:space="preserve">OFFICE DES BREVETS DU CONSEIL DE COOPÉRATION DES ÉTATS ARABES DU GOLFE (CCG)/PATENT OFFICE OF THE COOPERATION COUNCIL FOR THE ARAB STATES OF THE GULF (GCC PATENT OFFICE) </w:t>
      </w:r>
    </w:p>
    <w:p w14:paraId="5FE0C831" w14:textId="77777777" w:rsidR="006248C9" w:rsidRPr="007E424C" w:rsidRDefault="006248C9" w:rsidP="006248C9">
      <w:pPr>
        <w:rPr>
          <w:szCs w:val="22"/>
          <w:u w:val="single"/>
          <w:lang w:val="fr-FR"/>
        </w:rPr>
      </w:pPr>
    </w:p>
    <w:p w14:paraId="4D6CEA33" w14:textId="77777777" w:rsidR="006248C9" w:rsidRPr="0069348C" w:rsidRDefault="006248C9" w:rsidP="006248C9">
      <w:pPr>
        <w:rPr>
          <w:szCs w:val="22"/>
          <w:lang w:val="en-GB"/>
        </w:rPr>
      </w:pPr>
      <w:r w:rsidRPr="0069348C">
        <w:rPr>
          <w:szCs w:val="22"/>
          <w:lang w:val="en-GB"/>
        </w:rPr>
        <w:t>Mousab ALFADHALA (Mr.), Director, Filing and Granting Directorate, Riyadh</w:t>
      </w:r>
    </w:p>
    <w:p w14:paraId="66617DAB" w14:textId="77777777" w:rsidR="006248C9" w:rsidRPr="0069348C" w:rsidRDefault="006248C9" w:rsidP="006248C9">
      <w:pPr>
        <w:rPr>
          <w:szCs w:val="22"/>
          <w:lang w:val="en-GB"/>
        </w:rPr>
      </w:pPr>
    </w:p>
    <w:p w14:paraId="451EEC7A" w14:textId="77777777" w:rsidR="006248C9" w:rsidRPr="0069348C" w:rsidRDefault="006248C9" w:rsidP="006248C9">
      <w:pPr>
        <w:rPr>
          <w:szCs w:val="22"/>
          <w:lang w:val="en-GB"/>
        </w:rPr>
      </w:pPr>
    </w:p>
    <w:p w14:paraId="4E62D89D" w14:textId="77777777" w:rsidR="006248C9" w:rsidRPr="0069348C" w:rsidRDefault="006248C9" w:rsidP="006248C9">
      <w:pPr>
        <w:keepNext/>
        <w:rPr>
          <w:szCs w:val="22"/>
          <w:u w:val="single"/>
          <w:lang w:val="fr-CH"/>
        </w:rPr>
      </w:pPr>
      <w:r w:rsidRPr="0069348C">
        <w:rPr>
          <w:szCs w:val="22"/>
          <w:u w:val="single"/>
          <w:lang w:val="fr-CH"/>
        </w:rPr>
        <w:t>ORGANISATION AFRICAINE DE LA PROPRIÉTÉ INTELLECTUELLE (OAPI)/</w:t>
      </w:r>
    </w:p>
    <w:p w14:paraId="411CE623" w14:textId="77777777" w:rsidR="006248C9" w:rsidRPr="0069348C" w:rsidRDefault="006248C9" w:rsidP="006248C9">
      <w:pPr>
        <w:keepNext/>
        <w:rPr>
          <w:szCs w:val="22"/>
          <w:u w:val="single"/>
        </w:rPr>
      </w:pPr>
      <w:r w:rsidRPr="0069348C">
        <w:rPr>
          <w:szCs w:val="22"/>
          <w:u w:val="single"/>
        </w:rPr>
        <w:t xml:space="preserve">AFRICAN INTELLECTUAL PROPERTY ORGANIZATION (OAPI) </w:t>
      </w:r>
    </w:p>
    <w:p w14:paraId="0CB5A429" w14:textId="77777777" w:rsidR="006248C9" w:rsidRPr="0069348C" w:rsidRDefault="006248C9" w:rsidP="006248C9">
      <w:pPr>
        <w:keepNext/>
        <w:rPr>
          <w:szCs w:val="22"/>
          <w:u w:val="single"/>
        </w:rPr>
      </w:pPr>
    </w:p>
    <w:p w14:paraId="2F676B66" w14:textId="77777777" w:rsidR="006248C9" w:rsidRPr="0069348C" w:rsidRDefault="006248C9" w:rsidP="006248C9">
      <w:pPr>
        <w:keepNext/>
        <w:rPr>
          <w:szCs w:val="22"/>
          <w:lang w:val="fr-CH"/>
        </w:rPr>
      </w:pPr>
      <w:r w:rsidRPr="0069348C">
        <w:rPr>
          <w:szCs w:val="22"/>
          <w:lang w:val="fr-CH"/>
        </w:rPr>
        <w:t>Debbe Salem ZEINE (M.), chef</w:t>
      </w:r>
      <w:r>
        <w:rPr>
          <w:szCs w:val="22"/>
          <w:lang w:val="fr-CH"/>
        </w:rPr>
        <w:t>,</w:t>
      </w:r>
      <w:r w:rsidRPr="0069348C">
        <w:rPr>
          <w:szCs w:val="22"/>
          <w:lang w:val="fr-CH"/>
        </w:rPr>
        <w:t xml:space="preserve"> </w:t>
      </w:r>
      <w:r>
        <w:rPr>
          <w:szCs w:val="22"/>
          <w:lang w:val="fr-CH"/>
        </w:rPr>
        <w:t>S</w:t>
      </w:r>
      <w:r w:rsidRPr="0069348C">
        <w:rPr>
          <w:szCs w:val="22"/>
          <w:lang w:val="fr-CH"/>
        </w:rPr>
        <w:t>ervice de brevets et des ob</w:t>
      </w:r>
      <w:r>
        <w:rPr>
          <w:szCs w:val="22"/>
          <w:lang w:val="fr-CH"/>
        </w:rPr>
        <w:t>t</w:t>
      </w:r>
      <w:r w:rsidRPr="0069348C">
        <w:rPr>
          <w:szCs w:val="22"/>
          <w:lang w:val="fr-CH"/>
        </w:rPr>
        <w:t>entions végétale</w:t>
      </w:r>
      <w:r>
        <w:rPr>
          <w:szCs w:val="22"/>
          <w:lang w:val="fr-CH"/>
        </w:rPr>
        <w:t>s</w:t>
      </w:r>
      <w:r w:rsidRPr="0069348C">
        <w:rPr>
          <w:szCs w:val="22"/>
          <w:lang w:val="fr-CH"/>
        </w:rPr>
        <w:t>, Yaoundé</w:t>
      </w:r>
    </w:p>
    <w:p w14:paraId="2D8FEBDE" w14:textId="0ED9B446" w:rsidR="006248C9" w:rsidRPr="0069348C" w:rsidRDefault="00AE2037" w:rsidP="006248C9">
      <w:pPr>
        <w:rPr>
          <w:szCs w:val="22"/>
          <w:u w:val="single"/>
          <w:lang w:val="fr-CH"/>
        </w:rPr>
      </w:pPr>
      <w:hyperlink r:id="rId28" w:history="1">
        <w:r w:rsidR="006248C9" w:rsidRPr="0069348C">
          <w:rPr>
            <w:szCs w:val="22"/>
            <w:u w:val="single"/>
            <w:lang w:val="fr-CH"/>
          </w:rPr>
          <w:t>debbe.zeine@oapi.int</w:t>
        </w:r>
      </w:hyperlink>
    </w:p>
    <w:p w14:paraId="055865E4" w14:textId="77777777" w:rsidR="006248C9" w:rsidRDefault="006248C9" w:rsidP="006248C9">
      <w:pPr>
        <w:rPr>
          <w:szCs w:val="22"/>
          <w:u w:val="single"/>
          <w:lang w:val="fr-CH"/>
        </w:rPr>
      </w:pPr>
    </w:p>
    <w:p w14:paraId="2B497ED2" w14:textId="77777777" w:rsidR="006248C9" w:rsidRPr="0069348C" w:rsidRDefault="006248C9" w:rsidP="006248C9">
      <w:pPr>
        <w:rPr>
          <w:szCs w:val="22"/>
          <w:u w:val="single"/>
          <w:lang w:val="fr-CH"/>
        </w:rPr>
      </w:pPr>
    </w:p>
    <w:p w14:paraId="3D931176" w14:textId="77777777" w:rsidR="006248C9" w:rsidRPr="0069348C" w:rsidRDefault="006248C9" w:rsidP="006248C9">
      <w:pPr>
        <w:rPr>
          <w:szCs w:val="22"/>
          <w:u w:val="single"/>
          <w:lang w:val="fr-CH"/>
        </w:rPr>
      </w:pPr>
      <w:r w:rsidRPr="0069348C">
        <w:rPr>
          <w:szCs w:val="22"/>
          <w:u w:val="single"/>
          <w:lang w:val="fr-CH"/>
        </w:rPr>
        <w:t>ORGANISATION EURASIENNE DES BREVETS (OEAB)/</w:t>
      </w:r>
    </w:p>
    <w:p w14:paraId="4E11A72B" w14:textId="77777777" w:rsidR="006248C9" w:rsidRPr="0069348C" w:rsidRDefault="006248C9" w:rsidP="006248C9">
      <w:pPr>
        <w:rPr>
          <w:szCs w:val="22"/>
          <w:u w:val="single"/>
        </w:rPr>
      </w:pPr>
      <w:r w:rsidRPr="0069348C">
        <w:rPr>
          <w:szCs w:val="22"/>
          <w:u w:val="single"/>
        </w:rPr>
        <w:t xml:space="preserve">EURASIAN PATENT ORGANIZATION (EAPO) </w:t>
      </w:r>
    </w:p>
    <w:p w14:paraId="16470B85" w14:textId="77777777" w:rsidR="006248C9" w:rsidRPr="0069348C" w:rsidRDefault="006248C9" w:rsidP="006248C9">
      <w:pPr>
        <w:rPr>
          <w:szCs w:val="22"/>
          <w:u w:val="single"/>
        </w:rPr>
      </w:pPr>
    </w:p>
    <w:p w14:paraId="3E919A33" w14:textId="77777777" w:rsidR="006248C9" w:rsidRPr="0069348C" w:rsidRDefault="006248C9" w:rsidP="006248C9">
      <w:pPr>
        <w:rPr>
          <w:szCs w:val="22"/>
          <w:lang w:val="en-GB"/>
        </w:rPr>
      </w:pPr>
      <w:r w:rsidRPr="0069348C">
        <w:rPr>
          <w:szCs w:val="22"/>
          <w:lang w:val="en-GB"/>
        </w:rPr>
        <w:t>Ikrom TAKHIROV (Mr.), Director, Formal Examination, Examination Department, Moscow</w:t>
      </w:r>
    </w:p>
    <w:p w14:paraId="72D568CC" w14:textId="77777777" w:rsidR="006248C9" w:rsidRDefault="006248C9" w:rsidP="006248C9">
      <w:pPr>
        <w:rPr>
          <w:szCs w:val="22"/>
          <w:lang w:val="en-GB"/>
        </w:rPr>
      </w:pPr>
    </w:p>
    <w:p w14:paraId="002244E3" w14:textId="77777777" w:rsidR="006248C9" w:rsidRDefault="006248C9" w:rsidP="006248C9">
      <w:pPr>
        <w:rPr>
          <w:szCs w:val="22"/>
          <w:lang w:val="en-GB"/>
        </w:rPr>
      </w:pPr>
    </w:p>
    <w:p w14:paraId="3DB965CC" w14:textId="77777777" w:rsidR="006248C9" w:rsidRPr="0069348C" w:rsidRDefault="006248C9" w:rsidP="006248C9">
      <w:pPr>
        <w:rPr>
          <w:szCs w:val="22"/>
          <w:lang w:val="en-GB"/>
        </w:rPr>
      </w:pPr>
    </w:p>
    <w:p w14:paraId="0C8318D5" w14:textId="77777777" w:rsidR="006248C9" w:rsidRPr="001E3250" w:rsidRDefault="006248C9" w:rsidP="006248C9">
      <w:pPr>
        <w:pStyle w:val="Heading8"/>
        <w:ind w:left="567" w:hanging="567"/>
        <w:rPr>
          <w:rFonts w:ascii="Arial" w:eastAsiaTheme="majorEastAsia" w:hAnsi="Arial" w:cs="Arial"/>
          <w:sz w:val="22"/>
          <w:szCs w:val="22"/>
          <w:lang w:val="fr-FR"/>
        </w:rPr>
      </w:pPr>
      <w:r w:rsidRPr="001E3250">
        <w:rPr>
          <w:rFonts w:ascii="Arial" w:eastAsiaTheme="majorEastAsia" w:hAnsi="Arial" w:cs="Arial"/>
          <w:sz w:val="22"/>
          <w:szCs w:val="22"/>
          <w:lang w:val="fr-FR"/>
        </w:rPr>
        <w:t>3.</w:t>
      </w:r>
      <w:r w:rsidRPr="001E3250">
        <w:rPr>
          <w:rFonts w:ascii="Arial" w:eastAsiaTheme="majorEastAsia" w:hAnsi="Arial" w:cs="Arial"/>
          <w:sz w:val="22"/>
          <w:szCs w:val="22"/>
          <w:lang w:val="fr-FR"/>
        </w:rPr>
        <w:tab/>
        <w:t>ORGANISATIONS INTERNATIONALES NON GOUVERNEMENTALES/</w:t>
      </w:r>
      <w:r w:rsidRPr="001E3250">
        <w:rPr>
          <w:rFonts w:ascii="Arial" w:eastAsiaTheme="majorEastAsia" w:hAnsi="Arial" w:cs="Arial"/>
          <w:sz w:val="22"/>
          <w:szCs w:val="22"/>
          <w:lang w:val="fr-FR"/>
        </w:rPr>
        <w:br/>
        <w:t>INTERNATIONAL NON-GOVERNMENTAL ORGANIZATIONS</w:t>
      </w:r>
    </w:p>
    <w:p w14:paraId="1C5C5D73" w14:textId="77777777" w:rsidR="006248C9" w:rsidRPr="0069348C" w:rsidRDefault="006248C9" w:rsidP="006248C9">
      <w:pPr>
        <w:rPr>
          <w:szCs w:val="22"/>
          <w:lang w:val="fr-CH"/>
        </w:rPr>
      </w:pPr>
    </w:p>
    <w:p w14:paraId="1E79D5DA" w14:textId="77777777" w:rsidR="006248C9" w:rsidRPr="0069348C" w:rsidRDefault="006248C9" w:rsidP="006248C9">
      <w:pPr>
        <w:rPr>
          <w:szCs w:val="22"/>
          <w:lang w:val="fr-CH"/>
        </w:rPr>
      </w:pPr>
    </w:p>
    <w:p w14:paraId="430DD434" w14:textId="77777777" w:rsidR="006248C9" w:rsidRPr="0069348C" w:rsidRDefault="006248C9" w:rsidP="006248C9">
      <w:pPr>
        <w:rPr>
          <w:szCs w:val="22"/>
          <w:u w:val="single"/>
          <w:lang w:val="fr-CH"/>
        </w:rPr>
      </w:pPr>
      <w:r w:rsidRPr="0069348C">
        <w:rPr>
          <w:szCs w:val="22"/>
          <w:u w:val="single"/>
          <w:lang w:val="fr-CH"/>
        </w:rPr>
        <w:t>Association asiatique d'experts juridiques en brevets (APAA)/</w:t>
      </w:r>
    </w:p>
    <w:p w14:paraId="049297BA" w14:textId="77777777" w:rsidR="006248C9" w:rsidRPr="0069348C" w:rsidRDefault="006248C9" w:rsidP="006248C9">
      <w:pPr>
        <w:rPr>
          <w:szCs w:val="22"/>
          <w:u w:val="single"/>
        </w:rPr>
      </w:pPr>
      <w:r w:rsidRPr="0069348C">
        <w:rPr>
          <w:szCs w:val="22"/>
          <w:u w:val="single"/>
        </w:rPr>
        <w:t xml:space="preserve">Asian Patent Attorneys Association (APAA) </w:t>
      </w:r>
    </w:p>
    <w:p w14:paraId="06D35CF7" w14:textId="77777777" w:rsidR="006248C9" w:rsidRPr="0069348C" w:rsidRDefault="006248C9" w:rsidP="006248C9">
      <w:pPr>
        <w:rPr>
          <w:szCs w:val="22"/>
          <w:u w:val="single"/>
        </w:rPr>
      </w:pPr>
    </w:p>
    <w:p w14:paraId="75A23184" w14:textId="77777777" w:rsidR="006248C9" w:rsidRPr="0069348C" w:rsidRDefault="006248C9" w:rsidP="006248C9">
      <w:pPr>
        <w:rPr>
          <w:szCs w:val="22"/>
        </w:rPr>
      </w:pPr>
      <w:r w:rsidRPr="0069348C">
        <w:rPr>
          <w:szCs w:val="22"/>
        </w:rPr>
        <w:t>Paul HARRISON (Mr.), Co-Chair, Patents Committee, Sydney</w:t>
      </w:r>
    </w:p>
    <w:p w14:paraId="6A528139" w14:textId="50E5A577" w:rsidR="006248C9" w:rsidRPr="0069348C" w:rsidRDefault="00AE2037" w:rsidP="006248C9">
      <w:pPr>
        <w:rPr>
          <w:szCs w:val="22"/>
          <w:u w:val="single"/>
        </w:rPr>
      </w:pPr>
      <w:hyperlink r:id="rId29" w:history="1">
        <w:r w:rsidR="006248C9" w:rsidRPr="0069348C">
          <w:rPr>
            <w:szCs w:val="22"/>
            <w:u w:val="single"/>
          </w:rPr>
          <w:t>paulharrison@shelstonip.com</w:t>
        </w:r>
      </w:hyperlink>
    </w:p>
    <w:p w14:paraId="7A3453AD" w14:textId="77777777" w:rsidR="006248C9" w:rsidRPr="0069348C" w:rsidRDefault="006248C9" w:rsidP="006248C9">
      <w:pPr>
        <w:rPr>
          <w:szCs w:val="22"/>
        </w:rPr>
      </w:pPr>
    </w:p>
    <w:p w14:paraId="447B0A3C" w14:textId="77777777" w:rsidR="006248C9" w:rsidRPr="0069348C" w:rsidRDefault="006248C9" w:rsidP="006248C9">
      <w:pPr>
        <w:rPr>
          <w:szCs w:val="22"/>
        </w:rPr>
      </w:pPr>
      <w:r w:rsidRPr="0069348C">
        <w:rPr>
          <w:szCs w:val="22"/>
        </w:rPr>
        <w:t>Takao MATSUI (Mr.), Patent Attorney, Member, Tokyo</w:t>
      </w:r>
    </w:p>
    <w:p w14:paraId="3F447956" w14:textId="77777777" w:rsidR="006248C9" w:rsidRPr="0069348C" w:rsidRDefault="006248C9" w:rsidP="006248C9">
      <w:pPr>
        <w:rPr>
          <w:szCs w:val="22"/>
        </w:rPr>
      </w:pPr>
    </w:p>
    <w:p w14:paraId="40EFB467" w14:textId="77777777" w:rsidR="006248C9" w:rsidRDefault="006248C9" w:rsidP="006248C9">
      <w:pPr>
        <w:rPr>
          <w:szCs w:val="22"/>
          <w:u w:val="single"/>
        </w:rPr>
      </w:pPr>
    </w:p>
    <w:p w14:paraId="46E8BD4B" w14:textId="77777777" w:rsidR="006248C9" w:rsidRPr="00E672A7" w:rsidRDefault="006248C9" w:rsidP="006248C9">
      <w:pPr>
        <w:rPr>
          <w:szCs w:val="22"/>
          <w:u w:val="single"/>
          <w:lang w:val="fr-FR"/>
        </w:rPr>
      </w:pPr>
      <w:r w:rsidRPr="0069348C">
        <w:rPr>
          <w:szCs w:val="22"/>
          <w:u w:val="single"/>
          <w:lang w:val="fr-CH"/>
        </w:rPr>
        <w:t>Association internationale pour la protection de la propriété intellectuelle (AIPPI)/</w:t>
      </w:r>
    </w:p>
    <w:p w14:paraId="69B2B2F8" w14:textId="77777777" w:rsidR="006248C9" w:rsidRPr="0069348C" w:rsidRDefault="006248C9" w:rsidP="006248C9">
      <w:pPr>
        <w:rPr>
          <w:szCs w:val="22"/>
          <w:u w:val="single"/>
        </w:rPr>
      </w:pPr>
      <w:r w:rsidRPr="0069348C">
        <w:rPr>
          <w:szCs w:val="22"/>
          <w:u w:val="single"/>
        </w:rPr>
        <w:t xml:space="preserve">International Association for the Protection of Intellectual Property (AIPPI) </w:t>
      </w:r>
    </w:p>
    <w:p w14:paraId="0788D44D" w14:textId="77777777" w:rsidR="006248C9" w:rsidRPr="0069348C" w:rsidRDefault="006248C9" w:rsidP="006248C9">
      <w:pPr>
        <w:rPr>
          <w:szCs w:val="22"/>
          <w:u w:val="single"/>
        </w:rPr>
      </w:pPr>
    </w:p>
    <w:p w14:paraId="27453948" w14:textId="77777777" w:rsidR="006248C9" w:rsidRPr="0069348C" w:rsidRDefault="006248C9" w:rsidP="006248C9">
      <w:pPr>
        <w:rPr>
          <w:szCs w:val="22"/>
          <w:lang w:val="fr-CH"/>
        </w:rPr>
      </w:pPr>
      <w:r w:rsidRPr="0069348C">
        <w:rPr>
          <w:szCs w:val="22"/>
          <w:lang w:val="fr-CH"/>
        </w:rPr>
        <w:t>Catherine BONNER (Ms.), Observer, Zurich</w:t>
      </w:r>
    </w:p>
    <w:p w14:paraId="25B3588C" w14:textId="77777777" w:rsidR="006248C9" w:rsidRPr="0069348C" w:rsidRDefault="006248C9" w:rsidP="006248C9">
      <w:pPr>
        <w:rPr>
          <w:szCs w:val="22"/>
          <w:u w:val="single"/>
          <w:lang w:val="fr-CH"/>
        </w:rPr>
      </w:pPr>
    </w:p>
    <w:p w14:paraId="6C58C115" w14:textId="77777777" w:rsidR="006248C9" w:rsidRPr="0069348C" w:rsidRDefault="006248C9" w:rsidP="006248C9">
      <w:pPr>
        <w:rPr>
          <w:szCs w:val="22"/>
          <w:lang w:val="fr-CH"/>
        </w:rPr>
      </w:pPr>
    </w:p>
    <w:p w14:paraId="23F434BF" w14:textId="77777777" w:rsidR="006248C9" w:rsidRPr="0069348C" w:rsidRDefault="006248C9" w:rsidP="006248C9">
      <w:pPr>
        <w:rPr>
          <w:szCs w:val="22"/>
          <w:u w:val="single"/>
          <w:lang w:val="fr-CH"/>
        </w:rPr>
      </w:pPr>
      <w:r w:rsidRPr="0069348C">
        <w:rPr>
          <w:szCs w:val="22"/>
          <w:u w:val="single"/>
          <w:lang w:val="fr-CH"/>
        </w:rPr>
        <w:t>Fédération internationale des conseils en propriété intellectuelle (FICPI)/</w:t>
      </w:r>
    </w:p>
    <w:p w14:paraId="6A984F70" w14:textId="77777777" w:rsidR="006248C9" w:rsidRPr="0069348C" w:rsidRDefault="006248C9" w:rsidP="006248C9">
      <w:pPr>
        <w:rPr>
          <w:szCs w:val="22"/>
          <w:u w:val="single"/>
        </w:rPr>
      </w:pPr>
      <w:r w:rsidRPr="0069348C">
        <w:rPr>
          <w:szCs w:val="22"/>
          <w:u w:val="single"/>
        </w:rPr>
        <w:t xml:space="preserve">International Federation of Intellectual Property Attorneys (FICPI) </w:t>
      </w:r>
    </w:p>
    <w:p w14:paraId="702C6389" w14:textId="77777777" w:rsidR="006248C9" w:rsidRPr="0069348C" w:rsidRDefault="006248C9" w:rsidP="006248C9">
      <w:pPr>
        <w:rPr>
          <w:szCs w:val="22"/>
          <w:u w:val="single"/>
        </w:rPr>
      </w:pPr>
    </w:p>
    <w:p w14:paraId="71F37587" w14:textId="77777777" w:rsidR="006248C9" w:rsidRPr="0069348C" w:rsidRDefault="006248C9" w:rsidP="006248C9">
      <w:pPr>
        <w:rPr>
          <w:szCs w:val="22"/>
        </w:rPr>
      </w:pPr>
      <w:r w:rsidRPr="0069348C">
        <w:rPr>
          <w:szCs w:val="22"/>
        </w:rPr>
        <w:t>Vladimir RYBAKOV (Mr.), Patent Attorney, St. Petersburg</w:t>
      </w:r>
    </w:p>
    <w:p w14:paraId="23F0B880" w14:textId="77777777" w:rsidR="006248C9" w:rsidRPr="0069348C" w:rsidRDefault="006248C9" w:rsidP="006248C9">
      <w:pPr>
        <w:rPr>
          <w:szCs w:val="22"/>
        </w:rPr>
      </w:pPr>
    </w:p>
    <w:p w14:paraId="64E2D519" w14:textId="77777777" w:rsidR="006248C9" w:rsidRPr="0069348C" w:rsidRDefault="006248C9" w:rsidP="006248C9">
      <w:pPr>
        <w:rPr>
          <w:szCs w:val="22"/>
          <w:lang w:val="en-GB"/>
        </w:rPr>
      </w:pPr>
    </w:p>
    <w:p w14:paraId="6D160EAC" w14:textId="77777777" w:rsidR="006248C9" w:rsidRPr="0069348C" w:rsidRDefault="006248C9" w:rsidP="006248C9">
      <w:pPr>
        <w:rPr>
          <w:szCs w:val="22"/>
          <w:u w:val="single"/>
          <w:lang w:val="fr-CH"/>
        </w:rPr>
      </w:pPr>
      <w:r w:rsidRPr="0069348C">
        <w:rPr>
          <w:szCs w:val="22"/>
          <w:u w:val="single"/>
          <w:lang w:val="fr-CH"/>
        </w:rPr>
        <w:t>Institut des mandataires agréés près l'Office européen des brevets (</w:t>
      </w:r>
      <w:r>
        <w:rPr>
          <w:szCs w:val="22"/>
          <w:u w:val="single"/>
          <w:lang w:val="fr-CH"/>
        </w:rPr>
        <w:t>epi</w:t>
      </w:r>
      <w:r w:rsidRPr="0069348C">
        <w:rPr>
          <w:szCs w:val="22"/>
          <w:u w:val="single"/>
          <w:lang w:val="fr-CH"/>
        </w:rPr>
        <w:t>)/</w:t>
      </w:r>
    </w:p>
    <w:p w14:paraId="023DE096" w14:textId="77777777" w:rsidR="006248C9" w:rsidRPr="0069348C" w:rsidRDefault="006248C9" w:rsidP="006248C9">
      <w:pPr>
        <w:rPr>
          <w:szCs w:val="22"/>
          <w:u w:val="single"/>
        </w:rPr>
      </w:pPr>
      <w:r w:rsidRPr="0069348C">
        <w:rPr>
          <w:szCs w:val="22"/>
          <w:u w:val="single"/>
        </w:rPr>
        <w:t>Institute of Professional Representatives Before the European Patent Office (</w:t>
      </w:r>
      <w:r>
        <w:rPr>
          <w:szCs w:val="22"/>
          <w:u w:val="single"/>
        </w:rPr>
        <w:t>epi</w:t>
      </w:r>
      <w:r w:rsidRPr="0069348C">
        <w:rPr>
          <w:szCs w:val="22"/>
          <w:u w:val="single"/>
        </w:rPr>
        <w:t xml:space="preserve">) </w:t>
      </w:r>
    </w:p>
    <w:p w14:paraId="1ADD96F6" w14:textId="77777777" w:rsidR="006248C9" w:rsidRPr="0069348C" w:rsidRDefault="006248C9" w:rsidP="006248C9">
      <w:pPr>
        <w:rPr>
          <w:szCs w:val="22"/>
          <w:u w:val="single"/>
        </w:rPr>
      </w:pPr>
    </w:p>
    <w:p w14:paraId="41F52540" w14:textId="77777777" w:rsidR="006248C9" w:rsidRPr="0069348C" w:rsidRDefault="006248C9" w:rsidP="006248C9">
      <w:pPr>
        <w:rPr>
          <w:szCs w:val="22"/>
        </w:rPr>
      </w:pPr>
      <w:r w:rsidRPr="0069348C">
        <w:rPr>
          <w:szCs w:val="22"/>
        </w:rPr>
        <w:t>Emmanuel SAMUELIDES (Mr.), Member, European Patent Practice Committee (EPPC), Athens</w:t>
      </w:r>
    </w:p>
    <w:p w14:paraId="74A2D679" w14:textId="15099D60" w:rsidR="006248C9" w:rsidRPr="0069348C" w:rsidRDefault="00AE2037" w:rsidP="006248C9">
      <w:pPr>
        <w:rPr>
          <w:szCs w:val="22"/>
        </w:rPr>
      </w:pPr>
      <w:hyperlink r:id="rId30" w:history="1">
        <w:r w:rsidR="006248C9" w:rsidRPr="0069348C">
          <w:rPr>
            <w:rStyle w:val="Hyperlink"/>
            <w:color w:val="auto"/>
            <w:szCs w:val="22"/>
          </w:rPr>
          <w:t>msamuel@deslab.ntua.gr</w:t>
        </w:r>
      </w:hyperlink>
    </w:p>
    <w:p w14:paraId="260AD213" w14:textId="77777777" w:rsidR="006248C9" w:rsidRPr="0069348C" w:rsidRDefault="006248C9" w:rsidP="006248C9">
      <w:pPr>
        <w:rPr>
          <w:szCs w:val="22"/>
        </w:rPr>
      </w:pPr>
    </w:p>
    <w:p w14:paraId="0829EEF5" w14:textId="77777777" w:rsidR="006248C9" w:rsidRPr="0069348C" w:rsidRDefault="006248C9" w:rsidP="006248C9">
      <w:pPr>
        <w:rPr>
          <w:szCs w:val="22"/>
        </w:rPr>
      </w:pPr>
    </w:p>
    <w:p w14:paraId="4BC0EE7E" w14:textId="77777777" w:rsidR="006248C9" w:rsidRPr="0069348C" w:rsidRDefault="006248C9" w:rsidP="006248C9">
      <w:pPr>
        <w:rPr>
          <w:szCs w:val="22"/>
          <w:u w:val="single"/>
        </w:rPr>
      </w:pPr>
      <w:r w:rsidRPr="0069348C">
        <w:rPr>
          <w:szCs w:val="22"/>
          <w:u w:val="single"/>
        </w:rPr>
        <w:t xml:space="preserve">International Institute for Intellectual Property Management (I3PM) </w:t>
      </w:r>
    </w:p>
    <w:p w14:paraId="438A282C" w14:textId="77777777" w:rsidR="006248C9" w:rsidRPr="0069348C" w:rsidRDefault="006248C9" w:rsidP="006248C9">
      <w:pPr>
        <w:rPr>
          <w:szCs w:val="22"/>
          <w:u w:val="single"/>
        </w:rPr>
      </w:pPr>
    </w:p>
    <w:p w14:paraId="2633F601" w14:textId="77777777" w:rsidR="006248C9" w:rsidRPr="0069348C" w:rsidRDefault="006248C9" w:rsidP="006248C9">
      <w:pPr>
        <w:rPr>
          <w:szCs w:val="22"/>
        </w:rPr>
      </w:pPr>
      <w:r w:rsidRPr="0069348C">
        <w:rPr>
          <w:szCs w:val="22"/>
        </w:rPr>
        <w:t>Paul ROSENICH (Mr.), Board Member, European Patent and Trademark Attorney, Triesenberg</w:t>
      </w:r>
    </w:p>
    <w:p w14:paraId="32714BEC" w14:textId="77777777" w:rsidR="006248C9" w:rsidRDefault="006248C9" w:rsidP="006248C9">
      <w:pPr>
        <w:rPr>
          <w:szCs w:val="22"/>
          <w:u w:val="single"/>
        </w:rPr>
      </w:pPr>
      <w:r w:rsidRPr="0069348C">
        <w:rPr>
          <w:szCs w:val="22"/>
          <w:u w:val="single"/>
        </w:rPr>
        <w:t>rosenich@rosenich.com</w:t>
      </w:r>
    </w:p>
    <w:p w14:paraId="3F7A621E" w14:textId="77777777" w:rsidR="006248C9" w:rsidRPr="0069348C" w:rsidRDefault="006248C9" w:rsidP="006248C9">
      <w:pPr>
        <w:rPr>
          <w:szCs w:val="22"/>
          <w:u w:val="single"/>
        </w:rPr>
      </w:pPr>
    </w:p>
    <w:p w14:paraId="5512FA61" w14:textId="77777777" w:rsidR="006248C9" w:rsidRPr="0069348C" w:rsidRDefault="006248C9" w:rsidP="006248C9">
      <w:pPr>
        <w:rPr>
          <w:szCs w:val="22"/>
        </w:rPr>
      </w:pPr>
    </w:p>
    <w:p w14:paraId="541C4124" w14:textId="77777777" w:rsidR="006248C9" w:rsidRPr="0069348C" w:rsidRDefault="006248C9" w:rsidP="006248C9">
      <w:pPr>
        <w:rPr>
          <w:szCs w:val="22"/>
        </w:rPr>
      </w:pPr>
    </w:p>
    <w:p w14:paraId="5AFBDD1D" w14:textId="77777777" w:rsidR="006248C9" w:rsidRPr="0069348C" w:rsidRDefault="006248C9" w:rsidP="006248C9">
      <w:pPr>
        <w:rPr>
          <w:szCs w:val="22"/>
          <w:u w:val="single"/>
        </w:rPr>
      </w:pPr>
    </w:p>
    <w:p w14:paraId="0B5E95FA" w14:textId="77777777" w:rsidR="006248C9" w:rsidRPr="0069348C" w:rsidRDefault="006248C9" w:rsidP="006248C9">
      <w:pPr>
        <w:keepNext/>
        <w:rPr>
          <w:szCs w:val="22"/>
          <w:u w:val="single"/>
        </w:rPr>
      </w:pPr>
      <w:r w:rsidRPr="0069348C">
        <w:rPr>
          <w:szCs w:val="22"/>
          <w:u w:val="single"/>
        </w:rPr>
        <w:t xml:space="preserve">Union des praticiens européens en propriété industrielle (UNION-IP)/Union of European Practitioners in Industrial Property (UNION-IP) </w:t>
      </w:r>
    </w:p>
    <w:p w14:paraId="46AC55A3" w14:textId="77777777" w:rsidR="006248C9" w:rsidRPr="0069348C" w:rsidRDefault="006248C9" w:rsidP="006248C9">
      <w:pPr>
        <w:rPr>
          <w:szCs w:val="22"/>
          <w:u w:val="single"/>
        </w:rPr>
      </w:pPr>
    </w:p>
    <w:p w14:paraId="5C5E226F" w14:textId="77777777" w:rsidR="006248C9" w:rsidRPr="0069348C" w:rsidRDefault="006248C9" w:rsidP="006248C9">
      <w:pPr>
        <w:rPr>
          <w:szCs w:val="22"/>
        </w:rPr>
      </w:pPr>
      <w:r w:rsidRPr="0069348C">
        <w:rPr>
          <w:szCs w:val="22"/>
        </w:rPr>
        <w:t>Paul ROSENICH (Mr.), Representative and Member of Patents Commission, Brussels</w:t>
      </w:r>
    </w:p>
    <w:p w14:paraId="225BDC76" w14:textId="77777777" w:rsidR="006248C9" w:rsidRPr="00AE2037" w:rsidRDefault="006248C9" w:rsidP="006248C9">
      <w:pPr>
        <w:rPr>
          <w:szCs w:val="22"/>
          <w:lang w:val="fr-FR"/>
        </w:rPr>
      </w:pPr>
      <w:r w:rsidRPr="00AE2037">
        <w:rPr>
          <w:szCs w:val="22"/>
          <w:u w:val="single"/>
          <w:lang w:val="fr-FR"/>
        </w:rPr>
        <w:t xml:space="preserve">rosenich@rosenich.com </w:t>
      </w:r>
    </w:p>
    <w:p w14:paraId="39255011" w14:textId="77777777" w:rsidR="006248C9" w:rsidRPr="00AE2037" w:rsidRDefault="006248C9" w:rsidP="006248C9">
      <w:pPr>
        <w:rPr>
          <w:szCs w:val="22"/>
          <w:lang w:val="fr-FR"/>
        </w:rPr>
      </w:pPr>
    </w:p>
    <w:p w14:paraId="677D74AA" w14:textId="77777777" w:rsidR="006248C9" w:rsidRPr="00AE2037" w:rsidRDefault="006248C9" w:rsidP="006248C9">
      <w:pPr>
        <w:rPr>
          <w:szCs w:val="22"/>
          <w:lang w:val="fr-FR"/>
        </w:rPr>
      </w:pPr>
    </w:p>
    <w:p w14:paraId="52F18B74" w14:textId="77777777" w:rsidR="006248C9" w:rsidRPr="00AE2037" w:rsidRDefault="006248C9" w:rsidP="006248C9">
      <w:pPr>
        <w:rPr>
          <w:szCs w:val="22"/>
          <w:lang w:val="fr-FR"/>
        </w:rPr>
      </w:pPr>
    </w:p>
    <w:p w14:paraId="177FB7FC" w14:textId="77777777" w:rsidR="006248C9" w:rsidRPr="001E3250" w:rsidRDefault="006248C9" w:rsidP="006248C9">
      <w:pPr>
        <w:pStyle w:val="Heading8"/>
        <w:ind w:left="567" w:hanging="567"/>
        <w:rPr>
          <w:rFonts w:ascii="Arial" w:eastAsiaTheme="majorEastAsia" w:hAnsi="Arial" w:cs="Arial"/>
          <w:sz w:val="22"/>
          <w:szCs w:val="22"/>
          <w:lang w:val="fr-FR"/>
        </w:rPr>
      </w:pPr>
      <w:r w:rsidRPr="001E3250">
        <w:rPr>
          <w:rFonts w:ascii="Arial" w:eastAsiaTheme="majorEastAsia" w:hAnsi="Arial" w:cs="Arial"/>
          <w:sz w:val="22"/>
          <w:szCs w:val="22"/>
          <w:lang w:val="fr-FR"/>
        </w:rPr>
        <w:t>4.</w:t>
      </w:r>
      <w:r w:rsidRPr="001E3250">
        <w:rPr>
          <w:rFonts w:ascii="Arial" w:eastAsiaTheme="majorEastAsia" w:hAnsi="Arial" w:cs="Arial"/>
          <w:sz w:val="22"/>
          <w:szCs w:val="22"/>
          <w:lang w:val="fr-FR"/>
        </w:rPr>
        <w:tab/>
        <w:t>ORGANISATIONS NATIONALES NON GOUVERNEMENTALES/</w:t>
      </w:r>
      <w:r w:rsidRPr="001E3250">
        <w:rPr>
          <w:rFonts w:ascii="Arial" w:eastAsiaTheme="majorEastAsia" w:hAnsi="Arial" w:cs="Arial"/>
          <w:sz w:val="22"/>
          <w:szCs w:val="22"/>
          <w:lang w:val="fr-FR"/>
        </w:rPr>
        <w:br/>
        <w:t>NATIONAL NON-GOVERNMENTAL ORGANIZATIONS</w:t>
      </w:r>
    </w:p>
    <w:p w14:paraId="19C20608" w14:textId="77777777" w:rsidR="006248C9" w:rsidRDefault="006248C9" w:rsidP="006248C9">
      <w:pPr>
        <w:rPr>
          <w:szCs w:val="22"/>
          <w:lang w:val="fr-FR"/>
        </w:rPr>
      </w:pPr>
    </w:p>
    <w:p w14:paraId="436E1F52" w14:textId="77777777" w:rsidR="006248C9" w:rsidRDefault="006248C9" w:rsidP="006248C9">
      <w:pPr>
        <w:rPr>
          <w:szCs w:val="22"/>
          <w:lang w:val="fr-FR"/>
        </w:rPr>
      </w:pPr>
    </w:p>
    <w:p w14:paraId="72B47264" w14:textId="77777777" w:rsidR="006248C9" w:rsidRPr="0069348C" w:rsidRDefault="006248C9" w:rsidP="006248C9">
      <w:pPr>
        <w:rPr>
          <w:szCs w:val="22"/>
          <w:u w:val="single"/>
        </w:rPr>
      </w:pPr>
      <w:r w:rsidRPr="0069348C">
        <w:rPr>
          <w:szCs w:val="22"/>
          <w:u w:val="single"/>
        </w:rPr>
        <w:t xml:space="preserve">Japan Intellectual Property Association (JIPA) </w:t>
      </w:r>
    </w:p>
    <w:p w14:paraId="0F954BDC" w14:textId="77777777" w:rsidR="006248C9" w:rsidRPr="0069348C" w:rsidRDefault="006248C9" w:rsidP="006248C9">
      <w:pPr>
        <w:rPr>
          <w:szCs w:val="22"/>
          <w:u w:val="single"/>
        </w:rPr>
      </w:pPr>
    </w:p>
    <w:p w14:paraId="6D8BEF31" w14:textId="77777777" w:rsidR="006248C9" w:rsidRPr="0069348C" w:rsidRDefault="006248C9" w:rsidP="006248C9">
      <w:pPr>
        <w:rPr>
          <w:szCs w:val="22"/>
        </w:rPr>
      </w:pPr>
      <w:r w:rsidRPr="0069348C">
        <w:rPr>
          <w:szCs w:val="22"/>
        </w:rPr>
        <w:t>Shuichiro IMAI (Mr.), Chairperson, International Patent Committee, Tokyo</w:t>
      </w:r>
    </w:p>
    <w:p w14:paraId="2C641474" w14:textId="2CE728DE" w:rsidR="006248C9" w:rsidRPr="0069348C" w:rsidRDefault="00AE2037" w:rsidP="006248C9">
      <w:pPr>
        <w:rPr>
          <w:szCs w:val="22"/>
        </w:rPr>
      </w:pPr>
      <w:hyperlink r:id="rId31" w:history="1">
        <w:r w:rsidR="006248C9" w:rsidRPr="0069348C">
          <w:rPr>
            <w:rStyle w:val="Hyperlink"/>
            <w:color w:val="auto"/>
            <w:szCs w:val="22"/>
          </w:rPr>
          <w:t>shuichiro.imai@kurita.co.jp</w:t>
        </w:r>
      </w:hyperlink>
    </w:p>
    <w:p w14:paraId="16715E1D" w14:textId="77777777" w:rsidR="006248C9" w:rsidRPr="0069348C" w:rsidRDefault="006248C9" w:rsidP="006248C9">
      <w:pPr>
        <w:rPr>
          <w:szCs w:val="22"/>
        </w:rPr>
      </w:pPr>
    </w:p>
    <w:p w14:paraId="16344C50" w14:textId="77777777" w:rsidR="006248C9" w:rsidRPr="0069348C" w:rsidRDefault="006248C9" w:rsidP="006248C9">
      <w:pPr>
        <w:rPr>
          <w:szCs w:val="22"/>
        </w:rPr>
      </w:pPr>
      <w:r w:rsidRPr="0069348C">
        <w:rPr>
          <w:szCs w:val="22"/>
        </w:rPr>
        <w:t>Takashi GOUKE (Mr.), Vice-Chairperson, International Patent Committee, Tokyo</w:t>
      </w:r>
    </w:p>
    <w:p w14:paraId="6F60615E" w14:textId="3B17A0F2" w:rsidR="006248C9" w:rsidRPr="0069348C" w:rsidRDefault="00AE2037" w:rsidP="006248C9">
      <w:pPr>
        <w:rPr>
          <w:szCs w:val="22"/>
        </w:rPr>
      </w:pPr>
      <w:hyperlink r:id="rId32" w:history="1">
        <w:r w:rsidR="006248C9" w:rsidRPr="0069348C">
          <w:rPr>
            <w:rStyle w:val="Hyperlink"/>
            <w:color w:val="auto"/>
            <w:szCs w:val="22"/>
          </w:rPr>
          <w:t>gouke@jp.fujitsu.com</w:t>
        </w:r>
      </w:hyperlink>
    </w:p>
    <w:p w14:paraId="5F8437DA" w14:textId="77777777" w:rsidR="006248C9" w:rsidRPr="0069348C" w:rsidRDefault="006248C9" w:rsidP="006248C9">
      <w:pPr>
        <w:rPr>
          <w:szCs w:val="22"/>
        </w:rPr>
      </w:pPr>
    </w:p>
    <w:p w14:paraId="6E5F84D4" w14:textId="77777777" w:rsidR="006248C9" w:rsidRPr="0069348C" w:rsidRDefault="006248C9" w:rsidP="006248C9">
      <w:pPr>
        <w:rPr>
          <w:szCs w:val="22"/>
        </w:rPr>
      </w:pPr>
    </w:p>
    <w:p w14:paraId="6177A2AA" w14:textId="77777777" w:rsidR="006248C9" w:rsidRPr="0069348C" w:rsidRDefault="006248C9" w:rsidP="006248C9">
      <w:pPr>
        <w:rPr>
          <w:szCs w:val="22"/>
          <w:u w:val="single"/>
        </w:rPr>
      </w:pPr>
      <w:r w:rsidRPr="0069348C">
        <w:rPr>
          <w:szCs w:val="22"/>
          <w:u w:val="single"/>
        </w:rPr>
        <w:t xml:space="preserve">Japan Patent Attorneys Association (JPAA) </w:t>
      </w:r>
    </w:p>
    <w:p w14:paraId="45A83218" w14:textId="77777777" w:rsidR="006248C9" w:rsidRPr="0069348C" w:rsidRDefault="006248C9" w:rsidP="006248C9">
      <w:pPr>
        <w:rPr>
          <w:szCs w:val="22"/>
          <w:u w:val="single"/>
        </w:rPr>
      </w:pPr>
    </w:p>
    <w:p w14:paraId="6096907E" w14:textId="77777777" w:rsidR="006248C9" w:rsidRPr="0069348C" w:rsidRDefault="006248C9" w:rsidP="006248C9">
      <w:pPr>
        <w:rPr>
          <w:szCs w:val="22"/>
        </w:rPr>
      </w:pPr>
      <w:r w:rsidRPr="0069348C">
        <w:rPr>
          <w:szCs w:val="22"/>
        </w:rPr>
        <w:t>Yosuke HISAMATSU (Mr.), Member, Tokyo</w:t>
      </w:r>
    </w:p>
    <w:p w14:paraId="0B322072" w14:textId="77777777" w:rsidR="006248C9" w:rsidRPr="0069348C" w:rsidRDefault="006248C9" w:rsidP="006248C9">
      <w:pPr>
        <w:rPr>
          <w:szCs w:val="22"/>
        </w:rPr>
      </w:pPr>
    </w:p>
    <w:p w14:paraId="1D1373C2" w14:textId="77777777" w:rsidR="006248C9" w:rsidRPr="0069348C" w:rsidRDefault="006248C9" w:rsidP="006248C9">
      <w:pPr>
        <w:rPr>
          <w:szCs w:val="22"/>
        </w:rPr>
      </w:pPr>
      <w:r w:rsidRPr="0069348C">
        <w:rPr>
          <w:szCs w:val="22"/>
        </w:rPr>
        <w:t>Shinichi UEDA (Mr.), Member, Tokyo</w:t>
      </w:r>
    </w:p>
    <w:p w14:paraId="0E4C91C0" w14:textId="77777777" w:rsidR="006248C9" w:rsidRPr="0069348C" w:rsidRDefault="006248C9" w:rsidP="006248C9">
      <w:pPr>
        <w:rPr>
          <w:szCs w:val="22"/>
        </w:rPr>
      </w:pPr>
      <w:r w:rsidRPr="0069348C">
        <w:rPr>
          <w:szCs w:val="22"/>
          <w:u w:val="single"/>
        </w:rPr>
        <w:t xml:space="preserve">info.jpaa@jpaa.or.jp </w:t>
      </w:r>
    </w:p>
    <w:p w14:paraId="2A80360A" w14:textId="77777777" w:rsidR="006248C9" w:rsidRDefault="006248C9" w:rsidP="006248C9">
      <w:pPr>
        <w:rPr>
          <w:szCs w:val="22"/>
        </w:rPr>
      </w:pPr>
    </w:p>
    <w:p w14:paraId="13A5D575" w14:textId="77777777" w:rsidR="006248C9" w:rsidRDefault="006248C9" w:rsidP="006248C9">
      <w:pPr>
        <w:rPr>
          <w:szCs w:val="22"/>
        </w:rPr>
      </w:pPr>
    </w:p>
    <w:p w14:paraId="5BFAA957" w14:textId="77777777" w:rsidR="006248C9" w:rsidRPr="00AE2037" w:rsidRDefault="006248C9" w:rsidP="006248C9">
      <w:pPr>
        <w:rPr>
          <w:szCs w:val="22"/>
        </w:rPr>
      </w:pPr>
      <w:r w:rsidRPr="00AE2037">
        <w:rPr>
          <w:szCs w:val="22"/>
        </w:rPr>
        <w:t>III.</w:t>
      </w:r>
      <w:r w:rsidRPr="00AE2037">
        <w:rPr>
          <w:szCs w:val="22"/>
        </w:rPr>
        <w:tab/>
      </w:r>
      <w:r w:rsidRPr="00AE2037">
        <w:rPr>
          <w:szCs w:val="22"/>
          <w:u w:val="single"/>
        </w:rPr>
        <w:t>BUREAU/OFFICERS</w:t>
      </w:r>
    </w:p>
    <w:p w14:paraId="3A3F6584" w14:textId="77777777" w:rsidR="006248C9" w:rsidRPr="00AE2037" w:rsidRDefault="006248C9" w:rsidP="006248C9">
      <w:pPr>
        <w:rPr>
          <w:szCs w:val="22"/>
        </w:rPr>
      </w:pPr>
    </w:p>
    <w:p w14:paraId="2D265CE9" w14:textId="77777777" w:rsidR="006248C9" w:rsidRPr="00AE2037" w:rsidRDefault="006248C9" w:rsidP="006248C9">
      <w:pPr>
        <w:rPr>
          <w:szCs w:val="22"/>
        </w:rPr>
      </w:pPr>
    </w:p>
    <w:p w14:paraId="33C715F6" w14:textId="77777777" w:rsidR="006248C9" w:rsidRPr="00582576" w:rsidRDefault="006248C9" w:rsidP="006248C9">
      <w:pPr>
        <w:rPr>
          <w:szCs w:val="22"/>
          <w:lang w:val="fr-FR"/>
        </w:rPr>
      </w:pPr>
      <w:r w:rsidRPr="00582576">
        <w:rPr>
          <w:szCs w:val="22"/>
          <w:lang w:val="fr-FR"/>
        </w:rPr>
        <w:t>Président/Chair:</w:t>
      </w:r>
      <w:r w:rsidRPr="00582576">
        <w:rPr>
          <w:szCs w:val="22"/>
          <w:lang w:val="fr-FR"/>
        </w:rPr>
        <w:tab/>
      </w:r>
      <w:r w:rsidRPr="00582576">
        <w:rPr>
          <w:szCs w:val="22"/>
          <w:lang w:val="fr-FR"/>
        </w:rPr>
        <w:tab/>
      </w:r>
      <w:r w:rsidRPr="00582576">
        <w:rPr>
          <w:szCs w:val="22"/>
          <w:lang w:val="fr-FR"/>
        </w:rPr>
        <w:tab/>
        <w:t>Victor PORTELLI (M./Mr.), (AUSTRALIE/AUSTRALIA)</w:t>
      </w:r>
    </w:p>
    <w:p w14:paraId="77A2447F" w14:textId="77777777" w:rsidR="006248C9" w:rsidRPr="00582576" w:rsidRDefault="006248C9" w:rsidP="006248C9">
      <w:pPr>
        <w:rPr>
          <w:szCs w:val="22"/>
          <w:lang w:val="fr-FR"/>
        </w:rPr>
      </w:pPr>
    </w:p>
    <w:p w14:paraId="272ABCF1" w14:textId="77777777" w:rsidR="006248C9" w:rsidRPr="0069348C" w:rsidRDefault="006248C9" w:rsidP="006248C9">
      <w:pPr>
        <w:rPr>
          <w:szCs w:val="22"/>
        </w:rPr>
      </w:pPr>
      <w:r w:rsidRPr="0069348C">
        <w:rPr>
          <w:szCs w:val="22"/>
        </w:rPr>
        <w:t>Secrétaire/Secretary:</w:t>
      </w:r>
      <w:r w:rsidRPr="0069348C">
        <w:rPr>
          <w:szCs w:val="22"/>
        </w:rPr>
        <w:tab/>
      </w:r>
      <w:r w:rsidRPr="0069348C">
        <w:rPr>
          <w:szCs w:val="22"/>
        </w:rPr>
        <w:tab/>
        <w:t xml:space="preserve">Michael RICHARDSON </w:t>
      </w:r>
      <w:r w:rsidRPr="0069348C">
        <w:rPr>
          <w:lang w:val="en-GB"/>
        </w:rPr>
        <w:t>(M./Mr.),</w:t>
      </w:r>
      <w:r w:rsidRPr="0069348C">
        <w:rPr>
          <w:szCs w:val="22"/>
        </w:rPr>
        <w:t xml:space="preserve"> (OMPI/WIPO)</w:t>
      </w:r>
    </w:p>
    <w:p w14:paraId="2D9F2652" w14:textId="77777777" w:rsidR="006248C9" w:rsidRPr="0069348C" w:rsidRDefault="006248C9" w:rsidP="006248C9">
      <w:pPr>
        <w:rPr>
          <w:szCs w:val="22"/>
        </w:rPr>
      </w:pPr>
    </w:p>
    <w:p w14:paraId="4D8DD72E" w14:textId="77777777" w:rsidR="006248C9" w:rsidRPr="0069348C" w:rsidRDefault="006248C9" w:rsidP="006248C9">
      <w:pPr>
        <w:rPr>
          <w:szCs w:val="22"/>
        </w:rPr>
      </w:pPr>
    </w:p>
    <w:p w14:paraId="5584CCD0" w14:textId="77777777" w:rsidR="006248C9" w:rsidRPr="0069348C" w:rsidRDefault="006248C9" w:rsidP="006248C9">
      <w:pPr>
        <w:ind w:left="567" w:hanging="567"/>
        <w:rPr>
          <w:szCs w:val="22"/>
          <w:u w:val="single"/>
          <w:lang w:val="fr-CH"/>
        </w:rPr>
      </w:pPr>
      <w:r w:rsidRPr="0069348C">
        <w:rPr>
          <w:szCs w:val="22"/>
          <w:lang w:val="fr-CH"/>
        </w:rPr>
        <w:t>IV.</w:t>
      </w:r>
      <w:r w:rsidRPr="0069348C">
        <w:rPr>
          <w:szCs w:val="22"/>
          <w:lang w:val="fr-CH"/>
        </w:rPr>
        <w:tab/>
      </w:r>
      <w:r w:rsidRPr="0069348C">
        <w:rPr>
          <w:szCs w:val="22"/>
          <w:u w:val="single"/>
          <w:lang w:val="fr-CH"/>
        </w:rPr>
        <w:t>SECR</w:t>
      </w:r>
      <w:r w:rsidRPr="0069348C">
        <w:rPr>
          <w:rFonts w:eastAsia="Times New Roman"/>
          <w:caps/>
          <w:szCs w:val="22"/>
          <w:u w:val="single"/>
          <w:lang w:val="fr-FR" w:eastAsia="en-US"/>
        </w:rPr>
        <w:t>É</w:t>
      </w:r>
      <w:r w:rsidRPr="0069348C">
        <w:rPr>
          <w:szCs w:val="22"/>
          <w:u w:val="single"/>
          <w:lang w:val="fr-CH"/>
        </w:rPr>
        <w:t>TARIAT DE L’ORGANISATION MONDIALE DE LA PROPRI</w:t>
      </w:r>
      <w:r w:rsidRPr="0069348C">
        <w:rPr>
          <w:rFonts w:eastAsia="Times New Roman"/>
          <w:caps/>
          <w:szCs w:val="22"/>
          <w:u w:val="single"/>
          <w:lang w:val="fr-FR" w:eastAsia="en-US"/>
        </w:rPr>
        <w:t>É</w:t>
      </w:r>
      <w:r w:rsidRPr="0069348C">
        <w:rPr>
          <w:szCs w:val="22"/>
          <w:u w:val="single"/>
          <w:lang w:val="fr-CH"/>
        </w:rPr>
        <w:t>T</w:t>
      </w:r>
      <w:r w:rsidRPr="0069348C">
        <w:rPr>
          <w:rFonts w:eastAsia="Times New Roman"/>
          <w:caps/>
          <w:szCs w:val="22"/>
          <w:u w:val="single"/>
          <w:lang w:val="fr-FR" w:eastAsia="en-US"/>
        </w:rPr>
        <w:t>É</w:t>
      </w:r>
      <w:r w:rsidRPr="0069348C">
        <w:rPr>
          <w:szCs w:val="22"/>
          <w:u w:val="single"/>
          <w:lang w:val="fr-CH"/>
        </w:rPr>
        <w:t xml:space="preserve"> INTELLECTUELLE (OMPI)/SECRETARIAT OF THE WORD INTELLECTUAL PROPERTY ORGANIZATION (WIPO)</w:t>
      </w:r>
    </w:p>
    <w:p w14:paraId="62B21DE1" w14:textId="77777777" w:rsidR="006248C9" w:rsidRPr="0069348C" w:rsidRDefault="006248C9" w:rsidP="006248C9">
      <w:pPr>
        <w:rPr>
          <w:szCs w:val="22"/>
          <w:lang w:val="fr-CH"/>
        </w:rPr>
      </w:pPr>
    </w:p>
    <w:p w14:paraId="6631242B" w14:textId="77777777" w:rsidR="006248C9" w:rsidRPr="0069348C" w:rsidRDefault="006248C9" w:rsidP="006248C9">
      <w:pPr>
        <w:rPr>
          <w:szCs w:val="22"/>
          <w:lang w:val="fr-CH"/>
        </w:rPr>
      </w:pPr>
    </w:p>
    <w:p w14:paraId="064560E3"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 xml:space="preserve">Claus MATTHES </w:t>
      </w:r>
      <w:r w:rsidRPr="0069348C">
        <w:rPr>
          <w:lang w:val="fr-CH"/>
        </w:rPr>
        <w:t>(M./Mr.)</w:t>
      </w:r>
      <w:r w:rsidRPr="0069348C">
        <w:rPr>
          <w:rFonts w:eastAsia="Times New Roman" w:cs="Times New Roman"/>
          <w:szCs w:val="22"/>
          <w:lang w:val="fr-FR" w:eastAsia="en-US"/>
        </w:rPr>
        <w:t xml:space="preserve">, directeur principal, Département des affaires juridiques et internationales du PCT/Senior Director, </w:t>
      </w:r>
      <w:r w:rsidRPr="0069348C">
        <w:rPr>
          <w:rFonts w:eastAsia="Times New Roman" w:cs="Times New Roman"/>
          <w:szCs w:val="22"/>
          <w:lang w:val="fr-CH" w:eastAsia="en-US"/>
        </w:rPr>
        <w:t>PCT Legal and International Affairs Department</w:t>
      </w:r>
    </w:p>
    <w:p w14:paraId="2EA2A115" w14:textId="77777777" w:rsidR="006248C9" w:rsidRPr="0069348C" w:rsidRDefault="006248C9" w:rsidP="006248C9">
      <w:pPr>
        <w:rPr>
          <w:rFonts w:eastAsia="Times New Roman" w:cs="Times New Roman"/>
          <w:szCs w:val="22"/>
          <w:lang w:val="fr-FR" w:eastAsia="en-US"/>
        </w:rPr>
      </w:pPr>
    </w:p>
    <w:p w14:paraId="300A7A72"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Marco ALEMAN (M.Mr.), directeur, Division du droit des brevets/Director, Patent Law Division</w:t>
      </w:r>
    </w:p>
    <w:p w14:paraId="1D083CC3" w14:textId="77777777" w:rsidR="006248C9" w:rsidRPr="0069348C" w:rsidRDefault="006248C9" w:rsidP="006248C9">
      <w:pPr>
        <w:rPr>
          <w:rFonts w:eastAsia="Times New Roman" w:cs="Times New Roman"/>
          <w:szCs w:val="22"/>
          <w:lang w:val="fr-FR" w:eastAsia="en-US"/>
        </w:rPr>
      </w:pPr>
    </w:p>
    <w:p w14:paraId="600FB40B"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 xml:space="preserve">Matthew BRYAN </w:t>
      </w:r>
      <w:r w:rsidRPr="0069348C">
        <w:rPr>
          <w:lang w:val="fr-CH"/>
        </w:rPr>
        <w:t>(M./Mr.)</w:t>
      </w:r>
      <w:r w:rsidRPr="0069348C">
        <w:rPr>
          <w:rFonts w:eastAsia="Times New Roman" w:cs="Times New Roman"/>
          <w:szCs w:val="22"/>
          <w:lang w:val="fr-FR" w:eastAsia="en-US"/>
        </w:rPr>
        <w:t>, directeur, Division juridique et des relations avec les utilisateurs du PCT/Director, PCT Legal and User Relations Division</w:t>
      </w:r>
    </w:p>
    <w:p w14:paraId="557AF478" w14:textId="77777777" w:rsidR="006248C9" w:rsidRPr="0069348C" w:rsidRDefault="006248C9" w:rsidP="006248C9">
      <w:pPr>
        <w:rPr>
          <w:rFonts w:eastAsia="Times New Roman" w:cs="Times New Roman"/>
          <w:szCs w:val="22"/>
          <w:lang w:val="fr-FR" w:eastAsia="en-US"/>
        </w:rPr>
      </w:pPr>
    </w:p>
    <w:p w14:paraId="69017DB4"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Janice COOK ROBBINS (Mme/Ms.), directrice, Division des finances/Director, Finance Division</w:t>
      </w:r>
    </w:p>
    <w:p w14:paraId="7940419F" w14:textId="77777777" w:rsidR="006248C9" w:rsidRPr="0069348C" w:rsidRDefault="006248C9" w:rsidP="006248C9">
      <w:pPr>
        <w:rPr>
          <w:rFonts w:eastAsia="Times New Roman" w:cs="Times New Roman"/>
          <w:szCs w:val="22"/>
          <w:lang w:val="fr-FR" w:eastAsia="en-US"/>
        </w:rPr>
      </w:pPr>
    </w:p>
    <w:p w14:paraId="31226BCC"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 xml:space="preserve">Michael RICHARDSON </w:t>
      </w:r>
      <w:r w:rsidRPr="0069348C">
        <w:rPr>
          <w:lang w:val="fr-CH"/>
        </w:rPr>
        <w:t>(M./Mr.)</w:t>
      </w:r>
      <w:r w:rsidRPr="0069348C">
        <w:rPr>
          <w:rFonts w:eastAsia="Times New Roman" w:cs="Times New Roman"/>
          <w:szCs w:val="22"/>
          <w:lang w:val="fr-FR" w:eastAsia="en-US"/>
        </w:rPr>
        <w:t>, directeur, Division du développement fonctionnel du PCT/</w:t>
      </w:r>
    </w:p>
    <w:p w14:paraId="108E2E7B"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Director, PCT Business Development Division</w:t>
      </w:r>
    </w:p>
    <w:p w14:paraId="3999CF18" w14:textId="77777777" w:rsidR="006248C9" w:rsidRPr="0069348C" w:rsidRDefault="006248C9" w:rsidP="006248C9">
      <w:pPr>
        <w:rPr>
          <w:rFonts w:eastAsia="Times New Roman" w:cs="Times New Roman"/>
          <w:szCs w:val="22"/>
          <w:lang w:val="fr-FR" w:eastAsia="en-US"/>
        </w:rPr>
      </w:pPr>
    </w:p>
    <w:p w14:paraId="5CAA9E37" w14:textId="77777777" w:rsidR="006248C9" w:rsidRPr="0069348C" w:rsidRDefault="006248C9" w:rsidP="006248C9">
      <w:pPr>
        <w:rPr>
          <w:rFonts w:eastAsia="Times New Roman" w:cs="Times New Roman"/>
          <w:szCs w:val="22"/>
          <w:lang w:val="fr-CH" w:eastAsia="en-US"/>
        </w:rPr>
      </w:pPr>
      <w:r w:rsidRPr="0069348C">
        <w:rPr>
          <w:rFonts w:eastAsia="Times New Roman" w:cs="Times New Roman"/>
          <w:szCs w:val="22"/>
          <w:lang w:val="fr-CH" w:eastAsia="en-US"/>
        </w:rPr>
        <w:t>CHEN Seon</w:t>
      </w:r>
      <w:r>
        <w:rPr>
          <w:rFonts w:eastAsia="Times New Roman" w:cs="Times New Roman"/>
          <w:szCs w:val="22"/>
          <w:lang w:val="fr-CH" w:eastAsia="en-US"/>
        </w:rPr>
        <w:t>g</w:t>
      </w:r>
      <w:r w:rsidRPr="0069348C">
        <w:rPr>
          <w:rFonts w:eastAsia="Times New Roman" w:cs="Times New Roman"/>
          <w:szCs w:val="22"/>
          <w:lang w:val="fr-CH" w:eastAsia="en-US"/>
        </w:rPr>
        <w:t xml:space="preserve"> Joon (M./Mr.), trésorier, Section de la trésorerie, Division des finances/Treasurer, Treasury Section, Finance Division</w:t>
      </w:r>
    </w:p>
    <w:p w14:paraId="18847D4C" w14:textId="77777777" w:rsidR="006248C9" w:rsidRPr="0069348C" w:rsidRDefault="006248C9" w:rsidP="006248C9">
      <w:pPr>
        <w:rPr>
          <w:rFonts w:eastAsia="Times New Roman" w:cs="Times New Roman"/>
          <w:szCs w:val="22"/>
          <w:lang w:val="fr-CH" w:eastAsia="en-US"/>
        </w:rPr>
      </w:pPr>
    </w:p>
    <w:p w14:paraId="2DC793DE" w14:textId="77777777" w:rsidR="006248C9" w:rsidRPr="0069348C" w:rsidRDefault="006248C9" w:rsidP="006248C9">
      <w:pPr>
        <w:rPr>
          <w:rFonts w:eastAsia="Times New Roman" w:cs="Times New Roman"/>
          <w:szCs w:val="22"/>
          <w:lang w:val="fr-CH" w:eastAsia="en-US"/>
        </w:rPr>
      </w:pPr>
      <w:r w:rsidRPr="0069348C">
        <w:rPr>
          <w:rFonts w:eastAsia="Times New Roman" w:cs="Times New Roman"/>
          <w:szCs w:val="22"/>
          <w:lang w:val="fr-CH" w:eastAsia="en-US"/>
        </w:rPr>
        <w:t>Allison MAGES (Mme/Ms.), chef, Section des conseils législatifs et de politique générale, Division du droit des brevets/Head, Legislative and Policy Advice Section, Patent Law Division</w:t>
      </w:r>
    </w:p>
    <w:p w14:paraId="5C807B85" w14:textId="77777777" w:rsidR="006248C9" w:rsidRPr="0069348C" w:rsidRDefault="006248C9" w:rsidP="006248C9">
      <w:pPr>
        <w:rPr>
          <w:rFonts w:eastAsia="Times New Roman" w:cs="Times New Roman"/>
          <w:szCs w:val="22"/>
          <w:lang w:val="fr-CH" w:eastAsia="en-US"/>
        </w:rPr>
      </w:pPr>
    </w:p>
    <w:p w14:paraId="480F8F48"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14:paraId="17F8A190" w14:textId="77777777" w:rsidR="006248C9" w:rsidRPr="0069348C" w:rsidRDefault="006248C9" w:rsidP="006248C9">
      <w:pPr>
        <w:rPr>
          <w:rFonts w:eastAsia="Times New Roman" w:cs="Times New Roman"/>
          <w:szCs w:val="22"/>
          <w:lang w:val="fr-FR" w:eastAsia="en-US"/>
        </w:rPr>
      </w:pPr>
    </w:p>
    <w:p w14:paraId="385AD413"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Matthias REISCHLE-PARK (M./Mr.),</w:t>
      </w:r>
      <w:r w:rsidRPr="0069348C">
        <w:rPr>
          <w:lang w:val="fr-CH"/>
        </w:rPr>
        <w:t xml:space="preserve"> </w:t>
      </w:r>
      <w:r w:rsidRPr="0069348C">
        <w:rPr>
          <w:rFonts w:eastAsia="Times New Roman" w:cs="Times New Roman"/>
          <w:szCs w:val="22"/>
          <w:lang w:val="fr-FR" w:eastAsia="en-US"/>
        </w:rPr>
        <w:t>directeur adjoint et chef, Section juridique et de l’appui aux utilisateurs du PCT, Division juridique et des relations avec les utilisateurs du PCT</w:t>
      </w:r>
    </w:p>
    <w:p w14:paraId="0F86B0AD" w14:textId="77777777" w:rsidR="006248C9" w:rsidRPr="0069348C" w:rsidRDefault="006248C9" w:rsidP="006248C9">
      <w:pPr>
        <w:rPr>
          <w:rFonts w:eastAsia="Times New Roman" w:cs="Times New Roman"/>
          <w:szCs w:val="22"/>
          <w:lang w:val="fr-FR" w:eastAsia="en-US"/>
        </w:rPr>
      </w:pPr>
    </w:p>
    <w:p w14:paraId="3D34932C"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 xml:space="preserve">Peter WARING </w:t>
      </w:r>
      <w:r w:rsidRPr="0069348C">
        <w:rPr>
          <w:lang w:val="fr-CH"/>
        </w:rPr>
        <w:t>(M./Mr.)</w:t>
      </w:r>
      <w:r w:rsidRPr="0069348C">
        <w:rPr>
          <w:rFonts w:eastAsia="Times New Roman" w:cs="Times New Roman"/>
          <w:szCs w:val="22"/>
          <w:lang w:val="fr-FR" w:eastAsia="en-US"/>
        </w:rPr>
        <w:t>, conseiller principal, Division du développement fonctionnel du PCT/</w:t>
      </w:r>
    </w:p>
    <w:p w14:paraId="24FECCE9" w14:textId="77777777" w:rsidR="006248C9" w:rsidRDefault="006248C9" w:rsidP="006248C9">
      <w:pPr>
        <w:rPr>
          <w:rFonts w:eastAsia="Times New Roman" w:cs="Times New Roman"/>
          <w:szCs w:val="22"/>
          <w:lang w:val="en-GB" w:eastAsia="en-US"/>
        </w:rPr>
      </w:pPr>
      <w:r w:rsidRPr="0069348C">
        <w:rPr>
          <w:rFonts w:eastAsia="Times New Roman" w:cs="Times New Roman"/>
          <w:szCs w:val="22"/>
          <w:lang w:val="en-GB" w:eastAsia="en-US"/>
        </w:rPr>
        <w:t xml:space="preserve">Senior </w:t>
      </w:r>
      <w:r w:rsidRPr="0069348C">
        <w:rPr>
          <w:rFonts w:eastAsia="Times New Roman" w:cs="Times New Roman"/>
          <w:szCs w:val="22"/>
          <w:lang w:eastAsia="en-US"/>
        </w:rPr>
        <w:t>Counsellor</w:t>
      </w:r>
      <w:r w:rsidRPr="0069348C">
        <w:rPr>
          <w:rFonts w:eastAsia="Times New Roman" w:cs="Times New Roman"/>
          <w:szCs w:val="22"/>
          <w:lang w:val="en-GB" w:eastAsia="en-US"/>
        </w:rPr>
        <w:t xml:space="preserve">, PCT Business </w:t>
      </w:r>
      <w:r w:rsidRPr="0069348C">
        <w:rPr>
          <w:rFonts w:eastAsia="Times New Roman" w:cs="Times New Roman"/>
          <w:szCs w:val="22"/>
          <w:lang w:eastAsia="en-US"/>
        </w:rPr>
        <w:t>Development</w:t>
      </w:r>
      <w:r w:rsidRPr="0069348C">
        <w:rPr>
          <w:rFonts w:eastAsia="Times New Roman" w:cs="Times New Roman"/>
          <w:szCs w:val="22"/>
          <w:lang w:val="en-GB" w:eastAsia="en-US"/>
        </w:rPr>
        <w:t xml:space="preserve"> Division</w:t>
      </w:r>
    </w:p>
    <w:p w14:paraId="5E07DCE3" w14:textId="77777777" w:rsidR="006248C9" w:rsidRDefault="006248C9" w:rsidP="006248C9">
      <w:pPr>
        <w:rPr>
          <w:rFonts w:eastAsia="Times New Roman" w:cs="Times New Roman"/>
          <w:szCs w:val="22"/>
          <w:lang w:val="en-GB" w:eastAsia="en-US"/>
        </w:rPr>
      </w:pPr>
    </w:p>
    <w:p w14:paraId="6EB1CCED" w14:textId="77777777" w:rsidR="006248C9" w:rsidRPr="00DB2C5B" w:rsidRDefault="006248C9" w:rsidP="006248C9">
      <w:pPr>
        <w:pStyle w:val="BodyText"/>
        <w:spacing w:after="0"/>
        <w:rPr>
          <w:lang w:val="fr-CH"/>
        </w:rPr>
      </w:pPr>
      <w:r w:rsidRPr="003B0542">
        <w:rPr>
          <w:lang w:val="fr-CH"/>
        </w:rPr>
        <w:t>Young-Woo YUN</w:t>
      </w:r>
      <w:r>
        <w:rPr>
          <w:lang w:val="fr-CH"/>
        </w:rPr>
        <w:t xml:space="preserve"> (M./Mr.)</w:t>
      </w:r>
      <w:r w:rsidRPr="003B0542">
        <w:rPr>
          <w:lang w:val="fr-CH"/>
        </w:rPr>
        <w:t>, chef, Section des normes, Division des classifications internationales et des normes, Secteur de l</w:t>
      </w:r>
      <w:r>
        <w:rPr>
          <w:lang w:val="fr-CH"/>
        </w:rPr>
        <w:t>’</w:t>
      </w:r>
      <w:r w:rsidRPr="003B0542">
        <w:rPr>
          <w:lang w:val="fr-CH"/>
        </w:rPr>
        <w:t>infrastructure mondiale/Head, Standards Section, International Classifications and Standards Division, Global Infrastructure Sector</w:t>
      </w:r>
    </w:p>
    <w:p w14:paraId="360F7F7B" w14:textId="77777777" w:rsidR="006248C9" w:rsidRPr="00DB2C5B" w:rsidRDefault="006248C9" w:rsidP="006248C9">
      <w:pPr>
        <w:rPr>
          <w:rFonts w:eastAsia="Times New Roman" w:cs="Times New Roman"/>
          <w:szCs w:val="22"/>
          <w:lang w:val="fr-FR" w:eastAsia="en-US"/>
        </w:rPr>
      </w:pPr>
    </w:p>
    <w:p w14:paraId="0B9A745E" w14:textId="77777777" w:rsidR="006248C9" w:rsidRPr="0069348C" w:rsidRDefault="006248C9" w:rsidP="006248C9">
      <w:pPr>
        <w:rPr>
          <w:rFonts w:eastAsia="Times New Roman" w:cs="Times New Roman"/>
          <w:szCs w:val="22"/>
          <w:lang w:val="fr-FR" w:eastAsia="en-US"/>
        </w:rPr>
      </w:pPr>
      <w:r w:rsidRPr="0069348C">
        <w:rPr>
          <w:rFonts w:eastAsia="Times New Roman" w:cs="Times New Roman"/>
          <w:szCs w:val="22"/>
          <w:lang w:val="fr-FR" w:eastAsia="en-US"/>
        </w:rPr>
        <w:t xml:space="preserve">Thomas MARLOW </w:t>
      </w:r>
      <w:r w:rsidRPr="0069348C">
        <w:rPr>
          <w:lang w:val="fr-CH"/>
        </w:rPr>
        <w:t>(M./Mr.)</w:t>
      </w:r>
      <w:r w:rsidRPr="0069348C">
        <w:rPr>
          <w:rFonts w:eastAsia="Times New Roman" w:cs="Times New Roman"/>
          <w:szCs w:val="22"/>
          <w:lang w:val="fr-FR" w:eastAsia="en-US"/>
        </w:rPr>
        <w:t xml:space="preserve">, administrateur principal chargé des politiques, Division du développement fonctionnel du PCT/Senior Policy </w:t>
      </w:r>
      <w:r w:rsidRPr="0069348C">
        <w:rPr>
          <w:rFonts w:eastAsia="Times New Roman" w:cs="Times New Roman"/>
          <w:szCs w:val="22"/>
          <w:lang w:val="fr-CH" w:eastAsia="en-US"/>
        </w:rPr>
        <w:t>Officer</w:t>
      </w:r>
      <w:r w:rsidRPr="0069348C">
        <w:rPr>
          <w:rFonts w:eastAsia="Times New Roman" w:cs="Times New Roman"/>
          <w:szCs w:val="22"/>
          <w:lang w:val="fr-FR" w:eastAsia="en-US"/>
        </w:rPr>
        <w:t xml:space="preserve">, PCT Business </w:t>
      </w:r>
      <w:r w:rsidRPr="0069348C">
        <w:rPr>
          <w:rFonts w:eastAsia="Times New Roman" w:cs="Times New Roman"/>
          <w:szCs w:val="22"/>
          <w:lang w:val="fr-CH" w:eastAsia="en-US"/>
        </w:rPr>
        <w:t>Development</w:t>
      </w:r>
      <w:r w:rsidRPr="0069348C">
        <w:rPr>
          <w:rFonts w:eastAsia="Times New Roman" w:cs="Times New Roman"/>
          <w:szCs w:val="22"/>
          <w:lang w:val="fr-FR" w:eastAsia="en-US"/>
        </w:rPr>
        <w:t xml:space="preserve"> Division</w:t>
      </w:r>
    </w:p>
    <w:p w14:paraId="3F6EF617" w14:textId="77777777" w:rsidR="006248C9" w:rsidRPr="0069348C" w:rsidRDefault="006248C9" w:rsidP="006248C9">
      <w:pPr>
        <w:rPr>
          <w:rFonts w:eastAsia="Times New Roman" w:cs="Times New Roman"/>
          <w:szCs w:val="22"/>
          <w:lang w:val="fr-FR" w:eastAsia="en-US"/>
        </w:rPr>
      </w:pPr>
    </w:p>
    <w:p w14:paraId="1EE3B62F" w14:textId="77777777" w:rsidR="006248C9" w:rsidRPr="0069348C" w:rsidRDefault="006248C9" w:rsidP="006248C9">
      <w:pPr>
        <w:rPr>
          <w:rFonts w:eastAsia="Times New Roman" w:cs="Times New Roman"/>
          <w:szCs w:val="22"/>
          <w:lang w:val="fr-FR" w:eastAsia="en-US"/>
        </w:rPr>
      </w:pPr>
    </w:p>
    <w:p w14:paraId="1D8F5069" w14:textId="015721BB" w:rsidR="00A9082B" w:rsidRPr="006248C9" w:rsidRDefault="006248C9" w:rsidP="006248C9">
      <w:pPr>
        <w:spacing w:afterLines="50" w:after="120" w:line="340" w:lineRule="atLeast"/>
        <w:ind w:left="5534"/>
        <w:rPr>
          <w:rFonts w:ascii="KaiTi" w:eastAsia="KaiTi" w:hAnsi="KaiTi"/>
          <w:sz w:val="20"/>
        </w:rPr>
      </w:pPr>
      <w:r w:rsidRPr="006248C9">
        <w:rPr>
          <w:rFonts w:ascii="KaiTi" w:eastAsia="KaiTi" w:hAnsi="KaiTi"/>
          <w:sz w:val="21"/>
        </w:rPr>
        <w:t>[</w:t>
      </w:r>
      <w:r w:rsidRPr="006248C9">
        <w:rPr>
          <w:rFonts w:ascii="KaiTi" w:eastAsia="KaiTi" w:hAnsi="KaiTi" w:hint="eastAsia"/>
          <w:sz w:val="21"/>
        </w:rPr>
        <w:t>附件二和文件完</w:t>
      </w:r>
      <w:r w:rsidRPr="006248C9">
        <w:rPr>
          <w:rFonts w:ascii="KaiTi" w:eastAsia="KaiTi" w:hAnsi="KaiTi"/>
          <w:sz w:val="21"/>
        </w:rPr>
        <w:t>]</w:t>
      </w:r>
    </w:p>
    <w:sectPr w:rsidR="00A9082B" w:rsidRPr="006248C9" w:rsidSect="005F6FA4">
      <w:headerReference w:type="even" r:id="rId33"/>
      <w:headerReference w:type="default" r:id="rId34"/>
      <w:footerReference w:type="even" r:id="rId35"/>
      <w:footerReference w:type="default" r:id="rId36"/>
      <w:headerReference w:type="first" r:id="rId37"/>
      <w:footerReference w:type="first" r:id="rId38"/>
      <w:pgSz w:w="11907" w:h="16840" w:code="9"/>
      <w:pgMar w:top="567" w:right="1134" w:bottom="1170"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C9454" w14:textId="77777777" w:rsidR="00013632" w:rsidRDefault="00013632">
      <w:r>
        <w:separator/>
      </w:r>
    </w:p>
  </w:endnote>
  <w:endnote w:type="continuationSeparator" w:id="0">
    <w:p w14:paraId="3A0BBB52" w14:textId="77777777" w:rsidR="00013632" w:rsidRDefault="00013632" w:rsidP="003B38C1">
      <w:r>
        <w:separator/>
      </w:r>
    </w:p>
    <w:p w14:paraId="6F1E0643" w14:textId="77777777" w:rsidR="00013632" w:rsidRPr="003B38C1" w:rsidRDefault="00013632" w:rsidP="003B38C1">
      <w:pPr>
        <w:spacing w:after="60"/>
        <w:rPr>
          <w:sz w:val="17"/>
        </w:rPr>
      </w:pPr>
      <w:r>
        <w:rPr>
          <w:sz w:val="17"/>
        </w:rPr>
        <w:t>[Endnote continued from previous page]</w:t>
      </w:r>
    </w:p>
  </w:endnote>
  <w:endnote w:type="continuationNotice" w:id="1">
    <w:p w14:paraId="3FEECA66" w14:textId="77777777" w:rsidR="00013632" w:rsidRPr="003B38C1" w:rsidRDefault="000136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Malgun Gothic Semilight"/>
    <w:panose1 w:val="02010609060101010101"/>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KaiTi">
    <w:altName w:val="Malgun Gothic Semilight"/>
    <w:panose1 w:val="02010609060101010101"/>
    <w:charset w:val="86"/>
    <w:family w:val="modern"/>
    <w:pitch w:val="fixed"/>
    <w:sig w:usb0="00000000" w:usb1="38CF7CFA"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F4A7" w14:textId="49AAA12E" w:rsidR="00013632" w:rsidRPr="002379D0" w:rsidRDefault="00013632" w:rsidP="00512063">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3D57" w14:textId="50A6C1DE" w:rsidR="00013632" w:rsidRPr="002379D0" w:rsidRDefault="00013632">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F3B3" w14:textId="7F13F8A6" w:rsidR="00013632" w:rsidRPr="002379D0" w:rsidRDefault="00013632">
    <w:pPr>
      <w:pStyle w:val="Footer"/>
      <w:rPr>
        <w:rFonts w:ascii="SimSun" w:hAnsi="SimSun"/>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0C34" w14:textId="77777777" w:rsidR="00013632" w:rsidRPr="002379D0" w:rsidRDefault="00013632" w:rsidP="00512063">
    <w:pPr>
      <w:pStyle w:val="Footer"/>
      <w:rPr>
        <w:rFonts w:ascii="SimSun" w:hAnsi="SimSun"/>
        <w:sz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4A70" w14:textId="77777777" w:rsidR="00013632" w:rsidRPr="002379D0" w:rsidRDefault="00013632">
    <w:pPr>
      <w:pStyle w:val="Footer"/>
      <w:rPr>
        <w:rFonts w:ascii="SimSun" w:hAnsi="SimSun"/>
        <w:sz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48B4" w14:textId="77777777" w:rsidR="00013632" w:rsidRPr="002379D0" w:rsidRDefault="00013632">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EDCDE" w14:textId="77777777" w:rsidR="00013632" w:rsidRDefault="00013632">
      <w:r>
        <w:separator/>
      </w:r>
    </w:p>
  </w:footnote>
  <w:footnote w:type="continuationSeparator" w:id="0">
    <w:p w14:paraId="1FBFC47B" w14:textId="77777777" w:rsidR="00013632" w:rsidRDefault="00013632" w:rsidP="008B60B2">
      <w:r>
        <w:separator/>
      </w:r>
    </w:p>
    <w:p w14:paraId="1AE171CF" w14:textId="77777777" w:rsidR="00013632" w:rsidRPr="00ED77FB" w:rsidRDefault="00013632" w:rsidP="008B60B2">
      <w:pPr>
        <w:spacing w:after="60"/>
        <w:rPr>
          <w:sz w:val="17"/>
          <w:szCs w:val="17"/>
        </w:rPr>
      </w:pPr>
      <w:r w:rsidRPr="00ED77FB">
        <w:rPr>
          <w:sz w:val="17"/>
          <w:szCs w:val="17"/>
        </w:rPr>
        <w:t>[Footnote continued from previous page]</w:t>
      </w:r>
    </w:p>
  </w:footnote>
  <w:footnote w:type="continuationNotice" w:id="1">
    <w:p w14:paraId="567319B8" w14:textId="77777777" w:rsidR="00013632" w:rsidRPr="00ED77FB" w:rsidRDefault="00013632" w:rsidP="008B60B2">
      <w:pPr>
        <w:spacing w:before="60"/>
        <w:jc w:val="right"/>
        <w:rPr>
          <w:sz w:val="17"/>
          <w:szCs w:val="17"/>
        </w:rPr>
      </w:pPr>
      <w:r w:rsidRPr="00ED77FB">
        <w:rPr>
          <w:sz w:val="17"/>
          <w:szCs w:val="17"/>
        </w:rPr>
        <w:t>[Footnote continued on next page]</w:t>
      </w:r>
    </w:p>
  </w:footnote>
  <w:footnote w:id="2">
    <w:p w14:paraId="6E3B2EA1" w14:textId="148624A8" w:rsidR="00013632" w:rsidRPr="00A845F6" w:rsidRDefault="00013632" w:rsidP="00D71066">
      <w:pPr>
        <w:pStyle w:val="FootnoteText"/>
        <w:overflowPunct w:val="0"/>
        <w:jc w:val="both"/>
        <w:rPr>
          <w:rFonts w:ascii="SimSun" w:hAnsi="SimSun"/>
        </w:rPr>
      </w:pPr>
      <w:r w:rsidRPr="00A845F6">
        <w:rPr>
          <w:rStyle w:val="FootnoteReference"/>
          <w:rFonts w:ascii="SimSun" w:hAnsi="SimSun"/>
        </w:rPr>
        <w:footnoteRef/>
      </w:r>
      <w:r w:rsidRPr="00A845F6">
        <w:rPr>
          <w:rFonts w:ascii="SimSun" w:hAnsi="SimSun"/>
        </w:rPr>
        <w:t xml:space="preserve"> </w:t>
      </w:r>
      <w:r w:rsidR="00D71066">
        <w:rPr>
          <w:rFonts w:ascii="SimSun" w:hAnsi="SimSun"/>
        </w:rPr>
        <w:tab/>
      </w:r>
      <w:r w:rsidRPr="00A845F6">
        <w:rPr>
          <w:rFonts w:ascii="SimSun" w:hAnsi="SimSun" w:hint="eastAsia"/>
        </w:rPr>
        <w:t>演示文稿可见产权组织网站：</w:t>
      </w:r>
      <w:hyperlink r:id="rId1" w:history="1">
        <w:r w:rsidRPr="00A845F6">
          <w:rPr>
            <w:rStyle w:val="Hyperlink"/>
            <w:rFonts w:ascii="SimSun" w:hAnsi="SimSun"/>
            <w:color w:val="auto"/>
            <w:u w:val="none"/>
          </w:rPr>
          <w:t>https://www.wipo.int/meetings/en/doc_details.jsp?doc_id=438415</w:t>
        </w:r>
      </w:hyperlink>
      <w:r w:rsidR="00D71066">
        <w:rPr>
          <w:rFonts w:ascii="SimSun" w:hAnsi="SimSun" w:hint="eastAsia"/>
        </w:rPr>
        <w:t>。</w:t>
      </w:r>
    </w:p>
  </w:footnote>
  <w:footnote w:id="3">
    <w:p w14:paraId="1E636DFC" w14:textId="47151900" w:rsidR="00013632" w:rsidRPr="002379D0" w:rsidRDefault="00013632" w:rsidP="00D71066">
      <w:pPr>
        <w:pStyle w:val="FootnoteText"/>
        <w:overflowPunct w:val="0"/>
        <w:jc w:val="both"/>
        <w:rPr>
          <w:rFonts w:ascii="SimSun" w:hAnsi="SimSun"/>
        </w:rPr>
      </w:pPr>
      <w:r w:rsidRPr="002379D0">
        <w:rPr>
          <w:rStyle w:val="FootnoteReference"/>
          <w:rFonts w:ascii="SimSun" w:hAnsi="SimSun"/>
          <w:lang w:val="zh-CN"/>
        </w:rPr>
        <w:footnoteRef/>
      </w:r>
      <w:r w:rsidRPr="002379D0">
        <w:rPr>
          <w:rFonts w:ascii="SimSun" w:hAnsi="SimSun" w:hint="eastAsia"/>
          <w:lang w:val="zh-CN"/>
        </w:rPr>
        <w:t xml:space="preserve"> </w:t>
      </w:r>
      <w:r w:rsidR="00D71066">
        <w:rPr>
          <w:rFonts w:ascii="SimSun" w:hAnsi="SimSun"/>
          <w:lang w:val="zh-CN"/>
        </w:rPr>
        <w:tab/>
      </w:r>
      <w:r w:rsidRPr="002379D0">
        <w:rPr>
          <w:rFonts w:ascii="SimSun" w:hAnsi="SimSun" w:hint="eastAsia"/>
          <w:lang w:val="zh-CN"/>
        </w:rPr>
        <w:t>专题介绍</w:t>
      </w:r>
      <w:r w:rsidRPr="002379D0">
        <w:rPr>
          <w:rFonts w:ascii="SimSun" w:hAnsi="SimSun"/>
          <w:lang w:val="zh-CN"/>
        </w:rPr>
        <w:t>可见产权组织网站： https://www.wipo.int/meetings/en/doc_details.jsp?doc_id=438415。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DA1C" w14:textId="56E1F721" w:rsidR="00013632" w:rsidRPr="002379D0" w:rsidRDefault="00013632" w:rsidP="00512063">
    <w:pPr>
      <w:jc w:val="right"/>
      <w:rPr>
        <w:rFonts w:ascii="SimSun" w:hAnsi="SimSun"/>
        <w:sz w:val="21"/>
      </w:rPr>
    </w:pPr>
    <w:r w:rsidRPr="002379D0">
      <w:rPr>
        <w:rFonts w:ascii="SimSun" w:hAnsi="SimSun"/>
        <w:sz w:val="21"/>
      </w:rPr>
      <w:t>PCT/WG/12/25</w:t>
    </w:r>
  </w:p>
  <w:p w14:paraId="73B16C71" w14:textId="447DC7BD" w:rsidR="00013632" w:rsidRPr="002379D0" w:rsidRDefault="00013632" w:rsidP="00512063">
    <w:pPr>
      <w:jc w:val="right"/>
      <w:rPr>
        <w:rFonts w:ascii="SimSun" w:hAnsi="SimSun"/>
        <w:sz w:val="21"/>
      </w:rPr>
    </w:pPr>
    <w:r>
      <w:rPr>
        <w:rFonts w:ascii="SimSun" w:hAnsi="SimSun" w:hint="eastAsia"/>
        <w:sz w:val="21"/>
      </w:rPr>
      <w:t>第</w:t>
    </w:r>
    <w:r w:rsidRPr="002379D0">
      <w:rPr>
        <w:rFonts w:ascii="SimSun" w:hAnsi="SimSun"/>
        <w:sz w:val="21"/>
      </w:rPr>
      <w:fldChar w:fldCharType="begin"/>
    </w:r>
    <w:r w:rsidRPr="002379D0">
      <w:rPr>
        <w:rFonts w:ascii="SimSun" w:hAnsi="SimSun"/>
        <w:sz w:val="21"/>
      </w:rPr>
      <w:instrText xml:space="preserve"> PAGE  \* MERGEFORMAT </w:instrText>
    </w:r>
    <w:r w:rsidRPr="002379D0">
      <w:rPr>
        <w:rFonts w:ascii="SimSun" w:hAnsi="SimSun"/>
        <w:sz w:val="21"/>
      </w:rPr>
      <w:fldChar w:fldCharType="separate"/>
    </w:r>
    <w:r w:rsidR="00AE2037">
      <w:rPr>
        <w:rFonts w:ascii="SimSun" w:hAnsi="SimSun"/>
        <w:noProof/>
        <w:sz w:val="21"/>
      </w:rPr>
      <w:t>2</w:t>
    </w:r>
    <w:r w:rsidRPr="002379D0">
      <w:rPr>
        <w:rFonts w:ascii="SimSun" w:hAnsi="SimSun"/>
        <w:sz w:val="21"/>
      </w:rPr>
      <w:fldChar w:fldCharType="end"/>
    </w:r>
    <w:r>
      <w:rPr>
        <w:rFonts w:ascii="SimSun" w:hAnsi="SimSun" w:hint="eastAsia"/>
        <w:sz w:val="21"/>
      </w:rPr>
      <w:t>页</w:t>
    </w:r>
  </w:p>
  <w:p w14:paraId="789A13A6" w14:textId="77777777" w:rsidR="00013632" w:rsidRPr="002379D0" w:rsidRDefault="00013632" w:rsidP="00512063">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DF16" w14:textId="68B4389F" w:rsidR="00013632" w:rsidRPr="002379D0" w:rsidRDefault="00013632" w:rsidP="00477D6B">
    <w:pPr>
      <w:jc w:val="right"/>
      <w:rPr>
        <w:rFonts w:ascii="SimSun" w:hAnsi="SimSun"/>
        <w:sz w:val="21"/>
      </w:rPr>
    </w:pPr>
    <w:r w:rsidRPr="002379D0">
      <w:rPr>
        <w:rFonts w:ascii="SimSun" w:hAnsi="SimSun"/>
        <w:sz w:val="21"/>
      </w:rPr>
      <w:t>PCT/WG/12/25</w:t>
    </w:r>
  </w:p>
  <w:p w14:paraId="37A4FD7F" w14:textId="44717D96" w:rsidR="00013632" w:rsidRPr="002379D0" w:rsidRDefault="00013632" w:rsidP="00477D6B">
    <w:pPr>
      <w:jc w:val="right"/>
      <w:rPr>
        <w:rFonts w:ascii="SimSun" w:hAnsi="SimSun"/>
        <w:sz w:val="21"/>
      </w:rPr>
    </w:pPr>
    <w:r>
      <w:rPr>
        <w:rFonts w:ascii="SimSun" w:hAnsi="SimSun" w:hint="eastAsia"/>
        <w:sz w:val="21"/>
      </w:rPr>
      <w:t>第</w:t>
    </w:r>
    <w:r w:rsidRPr="002379D0">
      <w:rPr>
        <w:rFonts w:ascii="SimSun" w:hAnsi="SimSun"/>
        <w:sz w:val="21"/>
      </w:rPr>
      <w:fldChar w:fldCharType="begin"/>
    </w:r>
    <w:r w:rsidRPr="002379D0">
      <w:rPr>
        <w:rFonts w:ascii="SimSun" w:hAnsi="SimSun"/>
        <w:sz w:val="21"/>
      </w:rPr>
      <w:instrText xml:space="preserve"> PAGE  \* MERGEFORMAT </w:instrText>
    </w:r>
    <w:r w:rsidRPr="002379D0">
      <w:rPr>
        <w:rFonts w:ascii="SimSun" w:hAnsi="SimSun"/>
        <w:sz w:val="21"/>
      </w:rPr>
      <w:fldChar w:fldCharType="separate"/>
    </w:r>
    <w:r w:rsidR="00AE2037">
      <w:rPr>
        <w:rFonts w:ascii="SimSun" w:hAnsi="SimSun"/>
        <w:noProof/>
        <w:sz w:val="21"/>
      </w:rPr>
      <w:t>21</w:t>
    </w:r>
    <w:r w:rsidRPr="002379D0">
      <w:rPr>
        <w:rFonts w:ascii="SimSun" w:hAnsi="SimSun"/>
        <w:sz w:val="21"/>
      </w:rPr>
      <w:fldChar w:fldCharType="end"/>
    </w:r>
    <w:r>
      <w:rPr>
        <w:rFonts w:ascii="SimSun" w:hAnsi="SimSun" w:hint="eastAsia"/>
        <w:sz w:val="21"/>
      </w:rPr>
      <w:t>页</w:t>
    </w:r>
  </w:p>
  <w:p w14:paraId="4F9DAFC7" w14:textId="77777777" w:rsidR="00013632" w:rsidRPr="002379D0" w:rsidRDefault="00013632"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794E" w14:textId="6F6540FB" w:rsidR="00013632" w:rsidRPr="002379D0" w:rsidRDefault="00013632" w:rsidP="00512063">
    <w:pPr>
      <w:jc w:val="right"/>
      <w:rPr>
        <w:rFonts w:ascii="SimSun" w:hAnsi="SimSun"/>
        <w:sz w:val="21"/>
      </w:rPr>
    </w:pPr>
    <w:r w:rsidRPr="002379D0">
      <w:rPr>
        <w:rFonts w:ascii="SimSun" w:hAnsi="SimSun"/>
        <w:sz w:val="21"/>
      </w:rPr>
      <w:t>PCT/WG/12/25</w:t>
    </w:r>
  </w:p>
  <w:p w14:paraId="14DE4426" w14:textId="7F490682" w:rsidR="00013632" w:rsidRPr="002379D0" w:rsidRDefault="002B07C2" w:rsidP="00512063">
    <w:pPr>
      <w:jc w:val="right"/>
      <w:rPr>
        <w:rFonts w:ascii="SimSun" w:hAnsi="SimSun"/>
        <w:sz w:val="21"/>
      </w:rPr>
    </w:pPr>
    <w:r>
      <w:rPr>
        <w:rFonts w:ascii="SimSun" w:hAnsi="SimSun" w:hint="eastAsia"/>
        <w:sz w:val="21"/>
      </w:rPr>
      <w:t>附件一第</w:t>
    </w:r>
    <w:r w:rsidR="00013632" w:rsidRPr="002379D0">
      <w:rPr>
        <w:rFonts w:ascii="SimSun" w:hAnsi="SimSun"/>
        <w:sz w:val="21"/>
      </w:rPr>
      <w:fldChar w:fldCharType="begin"/>
    </w:r>
    <w:r w:rsidR="00013632" w:rsidRPr="002379D0">
      <w:rPr>
        <w:rFonts w:ascii="SimSun" w:hAnsi="SimSun"/>
        <w:sz w:val="21"/>
      </w:rPr>
      <w:instrText xml:space="preserve"> PAGE  \* MERGEFORMAT </w:instrText>
    </w:r>
    <w:r w:rsidR="00013632" w:rsidRPr="002379D0">
      <w:rPr>
        <w:rFonts w:ascii="SimSun" w:hAnsi="SimSun"/>
        <w:sz w:val="21"/>
      </w:rPr>
      <w:fldChar w:fldCharType="separate"/>
    </w:r>
    <w:r w:rsidR="00AE2037">
      <w:rPr>
        <w:rFonts w:ascii="SimSun" w:hAnsi="SimSun"/>
        <w:noProof/>
        <w:sz w:val="21"/>
      </w:rPr>
      <w:t>4</w:t>
    </w:r>
    <w:r w:rsidR="00013632" w:rsidRPr="002379D0">
      <w:rPr>
        <w:rFonts w:ascii="SimSun" w:hAnsi="SimSun"/>
        <w:sz w:val="21"/>
      </w:rPr>
      <w:fldChar w:fldCharType="end"/>
    </w:r>
    <w:r>
      <w:rPr>
        <w:rFonts w:ascii="SimSun" w:hAnsi="SimSun" w:hint="eastAsia"/>
        <w:sz w:val="21"/>
      </w:rPr>
      <w:t>页</w:t>
    </w:r>
  </w:p>
  <w:p w14:paraId="2DE931A2" w14:textId="77777777" w:rsidR="00013632" w:rsidRPr="002379D0" w:rsidRDefault="00013632" w:rsidP="00512063">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56DA" w14:textId="4B2A41FC" w:rsidR="00013632" w:rsidRPr="002379D0" w:rsidRDefault="00013632" w:rsidP="00477D6B">
    <w:pPr>
      <w:jc w:val="right"/>
      <w:rPr>
        <w:rFonts w:ascii="SimSun" w:hAnsi="SimSun"/>
        <w:sz w:val="21"/>
      </w:rPr>
    </w:pPr>
    <w:r w:rsidRPr="002379D0">
      <w:rPr>
        <w:rFonts w:ascii="SimSun" w:hAnsi="SimSun"/>
        <w:sz w:val="21"/>
      </w:rPr>
      <w:t>PCT/WG/12/25</w:t>
    </w:r>
  </w:p>
  <w:p w14:paraId="0305F799" w14:textId="58D3F81B" w:rsidR="00013632" w:rsidRPr="002379D0" w:rsidRDefault="002B07C2" w:rsidP="00477D6B">
    <w:pPr>
      <w:jc w:val="right"/>
      <w:rPr>
        <w:rFonts w:ascii="SimSun" w:hAnsi="SimSun"/>
        <w:sz w:val="21"/>
      </w:rPr>
    </w:pPr>
    <w:r>
      <w:rPr>
        <w:rFonts w:ascii="SimSun" w:hAnsi="SimSun" w:hint="eastAsia"/>
        <w:sz w:val="21"/>
      </w:rPr>
      <w:t>附件一第</w:t>
    </w:r>
    <w:r w:rsidR="00013632" w:rsidRPr="002379D0">
      <w:rPr>
        <w:rFonts w:ascii="SimSun" w:hAnsi="SimSun"/>
        <w:sz w:val="21"/>
      </w:rPr>
      <w:fldChar w:fldCharType="begin"/>
    </w:r>
    <w:r w:rsidR="00013632" w:rsidRPr="002379D0">
      <w:rPr>
        <w:rFonts w:ascii="SimSun" w:hAnsi="SimSun"/>
        <w:sz w:val="21"/>
      </w:rPr>
      <w:instrText xml:space="preserve"> PAGE  \* MERGEFORMAT </w:instrText>
    </w:r>
    <w:r w:rsidR="00013632" w:rsidRPr="002379D0">
      <w:rPr>
        <w:rFonts w:ascii="SimSun" w:hAnsi="SimSun"/>
        <w:sz w:val="21"/>
      </w:rPr>
      <w:fldChar w:fldCharType="separate"/>
    </w:r>
    <w:r w:rsidR="00AE2037">
      <w:rPr>
        <w:rFonts w:ascii="SimSun" w:hAnsi="SimSun"/>
        <w:noProof/>
        <w:sz w:val="21"/>
      </w:rPr>
      <w:t>5</w:t>
    </w:r>
    <w:r w:rsidR="00013632" w:rsidRPr="002379D0">
      <w:rPr>
        <w:rFonts w:ascii="SimSun" w:hAnsi="SimSun"/>
        <w:sz w:val="21"/>
      </w:rPr>
      <w:fldChar w:fldCharType="end"/>
    </w:r>
    <w:r>
      <w:rPr>
        <w:rFonts w:ascii="SimSun" w:hAnsi="SimSun" w:hint="eastAsia"/>
        <w:sz w:val="21"/>
      </w:rPr>
      <w:t>页</w:t>
    </w:r>
  </w:p>
  <w:p w14:paraId="16F86B33" w14:textId="77777777" w:rsidR="00013632" w:rsidRPr="002379D0" w:rsidRDefault="00013632"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FE0" w14:textId="511D931A" w:rsidR="00013632" w:rsidRPr="002379D0" w:rsidRDefault="00013632" w:rsidP="000E45B1">
    <w:pPr>
      <w:pStyle w:val="Header"/>
      <w:jc w:val="right"/>
      <w:rPr>
        <w:rFonts w:ascii="SimSun" w:hAnsi="SimSun"/>
        <w:sz w:val="21"/>
      </w:rPr>
    </w:pPr>
    <w:r w:rsidRPr="002379D0">
      <w:rPr>
        <w:rFonts w:ascii="SimSun" w:hAnsi="SimSun"/>
        <w:sz w:val="21"/>
      </w:rPr>
      <w:t>PCT/WG/12/25</w:t>
    </w:r>
  </w:p>
  <w:p w14:paraId="15E2615B" w14:textId="50851B8D" w:rsidR="00013632" w:rsidRDefault="002B07C2" w:rsidP="002B07C2">
    <w:pPr>
      <w:pStyle w:val="Header"/>
      <w:jc w:val="right"/>
      <w:rPr>
        <w:rFonts w:ascii="SimSun" w:hAnsi="SimSun"/>
        <w:sz w:val="21"/>
      </w:rPr>
    </w:pPr>
    <w:r>
      <w:rPr>
        <w:rFonts w:ascii="SimSun" w:hAnsi="SimSun" w:hint="eastAsia"/>
        <w:sz w:val="21"/>
      </w:rPr>
      <w:t>附件一</w:t>
    </w:r>
  </w:p>
  <w:p w14:paraId="1D7EDAFF" w14:textId="77777777" w:rsidR="002B07C2" w:rsidRPr="002379D0" w:rsidRDefault="002B07C2" w:rsidP="002B07C2">
    <w:pPr>
      <w:pStyle w:val="Heade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C698" w14:textId="46E32A90" w:rsidR="00013632" w:rsidRPr="002379D0" w:rsidRDefault="00013632" w:rsidP="00512063">
    <w:pPr>
      <w:jc w:val="right"/>
      <w:rPr>
        <w:rFonts w:ascii="SimSun" w:hAnsi="SimSun"/>
        <w:sz w:val="21"/>
      </w:rPr>
    </w:pPr>
    <w:r w:rsidRPr="002379D0">
      <w:rPr>
        <w:rFonts w:ascii="SimSun" w:hAnsi="SimSun"/>
        <w:sz w:val="21"/>
      </w:rPr>
      <w:t>PCT/WG/12/25</w:t>
    </w:r>
  </w:p>
  <w:p w14:paraId="1FFF9357" w14:textId="6C6B5D93" w:rsidR="00013632" w:rsidRPr="002379D0" w:rsidRDefault="006248C9" w:rsidP="00512063">
    <w:pPr>
      <w:jc w:val="right"/>
      <w:rPr>
        <w:rFonts w:ascii="SimSun" w:hAnsi="SimSun"/>
        <w:sz w:val="21"/>
      </w:rPr>
    </w:pPr>
    <w:r>
      <w:rPr>
        <w:rFonts w:ascii="SimSun" w:hAnsi="SimSun" w:hint="eastAsia"/>
        <w:sz w:val="21"/>
      </w:rPr>
      <w:t>附件二第</w:t>
    </w:r>
    <w:r w:rsidR="00013632" w:rsidRPr="002379D0">
      <w:rPr>
        <w:rFonts w:ascii="SimSun" w:hAnsi="SimSun"/>
        <w:sz w:val="21"/>
      </w:rPr>
      <w:fldChar w:fldCharType="begin"/>
    </w:r>
    <w:r w:rsidR="00013632" w:rsidRPr="002379D0">
      <w:rPr>
        <w:rFonts w:ascii="SimSun" w:hAnsi="SimSun"/>
        <w:sz w:val="21"/>
      </w:rPr>
      <w:instrText xml:space="preserve"> PAGE  \* MERGEFORMAT </w:instrText>
    </w:r>
    <w:r w:rsidR="00013632" w:rsidRPr="002379D0">
      <w:rPr>
        <w:rFonts w:ascii="SimSun" w:hAnsi="SimSun"/>
        <w:sz w:val="21"/>
      </w:rPr>
      <w:fldChar w:fldCharType="separate"/>
    </w:r>
    <w:r w:rsidR="00AE2037">
      <w:rPr>
        <w:rFonts w:ascii="SimSun" w:hAnsi="SimSun"/>
        <w:noProof/>
        <w:sz w:val="21"/>
      </w:rPr>
      <w:t>14</w:t>
    </w:r>
    <w:r w:rsidR="00013632" w:rsidRPr="002379D0">
      <w:rPr>
        <w:rFonts w:ascii="SimSun" w:hAnsi="SimSun"/>
        <w:sz w:val="21"/>
      </w:rPr>
      <w:fldChar w:fldCharType="end"/>
    </w:r>
    <w:r>
      <w:rPr>
        <w:rFonts w:ascii="SimSun" w:hAnsi="SimSun" w:hint="eastAsia"/>
        <w:sz w:val="21"/>
      </w:rPr>
      <w:t>页</w:t>
    </w:r>
  </w:p>
  <w:p w14:paraId="2AC434CB" w14:textId="77777777" w:rsidR="00013632" w:rsidRPr="002379D0" w:rsidRDefault="00013632" w:rsidP="00512063">
    <w:pP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1FDB" w14:textId="10798FAA" w:rsidR="00013632" w:rsidRPr="002379D0" w:rsidRDefault="00013632" w:rsidP="00477D6B">
    <w:pPr>
      <w:jc w:val="right"/>
      <w:rPr>
        <w:rFonts w:ascii="SimSun" w:hAnsi="SimSun"/>
        <w:sz w:val="21"/>
      </w:rPr>
    </w:pPr>
    <w:r w:rsidRPr="002379D0">
      <w:rPr>
        <w:rFonts w:ascii="SimSun" w:hAnsi="SimSun"/>
        <w:sz w:val="21"/>
      </w:rPr>
      <w:t>PCT/WG/12/25</w:t>
    </w:r>
  </w:p>
  <w:p w14:paraId="022E1861" w14:textId="6652C0CC" w:rsidR="00013632" w:rsidRPr="002379D0" w:rsidRDefault="006248C9" w:rsidP="00477D6B">
    <w:pPr>
      <w:jc w:val="right"/>
      <w:rPr>
        <w:rFonts w:ascii="SimSun" w:hAnsi="SimSun"/>
        <w:sz w:val="21"/>
      </w:rPr>
    </w:pPr>
    <w:r>
      <w:rPr>
        <w:rFonts w:ascii="SimSun" w:hAnsi="SimSun" w:hint="eastAsia"/>
        <w:sz w:val="21"/>
      </w:rPr>
      <w:t>附件二第</w:t>
    </w:r>
    <w:r w:rsidR="00013632" w:rsidRPr="002379D0">
      <w:rPr>
        <w:rFonts w:ascii="SimSun" w:hAnsi="SimSun"/>
        <w:sz w:val="21"/>
      </w:rPr>
      <w:fldChar w:fldCharType="begin"/>
    </w:r>
    <w:r w:rsidR="00013632" w:rsidRPr="002379D0">
      <w:rPr>
        <w:rFonts w:ascii="SimSun" w:hAnsi="SimSun"/>
        <w:sz w:val="21"/>
      </w:rPr>
      <w:instrText xml:space="preserve"> PAGE  \* MERGEFORMAT </w:instrText>
    </w:r>
    <w:r w:rsidR="00013632" w:rsidRPr="002379D0">
      <w:rPr>
        <w:rFonts w:ascii="SimSun" w:hAnsi="SimSun"/>
        <w:sz w:val="21"/>
      </w:rPr>
      <w:fldChar w:fldCharType="separate"/>
    </w:r>
    <w:r w:rsidR="00AE2037">
      <w:rPr>
        <w:rFonts w:ascii="SimSun" w:hAnsi="SimSun"/>
        <w:noProof/>
        <w:sz w:val="21"/>
      </w:rPr>
      <w:t>13</w:t>
    </w:r>
    <w:r w:rsidR="00013632" w:rsidRPr="002379D0">
      <w:rPr>
        <w:rFonts w:ascii="SimSun" w:hAnsi="SimSun"/>
        <w:sz w:val="21"/>
      </w:rPr>
      <w:fldChar w:fldCharType="end"/>
    </w:r>
    <w:r>
      <w:rPr>
        <w:rFonts w:ascii="SimSun" w:hAnsi="SimSun" w:hint="eastAsia"/>
        <w:sz w:val="21"/>
      </w:rPr>
      <w:t>页</w:t>
    </w:r>
  </w:p>
  <w:p w14:paraId="3D69E188" w14:textId="77777777" w:rsidR="00013632" w:rsidRPr="002379D0" w:rsidRDefault="00013632" w:rsidP="00477D6B">
    <w:pPr>
      <w:jc w:val="right"/>
      <w:rPr>
        <w:rFonts w:ascii="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FE8D" w14:textId="1AC35F3D" w:rsidR="00013632" w:rsidRPr="002379D0" w:rsidRDefault="00013632" w:rsidP="00076D69">
    <w:pPr>
      <w:jc w:val="right"/>
      <w:rPr>
        <w:rFonts w:ascii="SimSun" w:hAnsi="SimSun"/>
        <w:sz w:val="21"/>
      </w:rPr>
    </w:pPr>
    <w:r w:rsidRPr="002379D0">
      <w:rPr>
        <w:rFonts w:ascii="SimSun" w:hAnsi="SimSun"/>
        <w:sz w:val="21"/>
      </w:rPr>
      <w:t>PCT/WG/12/25</w:t>
    </w:r>
  </w:p>
  <w:p w14:paraId="4E653F90" w14:textId="0188395C" w:rsidR="00013632" w:rsidRDefault="006248C9" w:rsidP="00076D69">
    <w:pPr>
      <w:jc w:val="right"/>
      <w:rPr>
        <w:rFonts w:ascii="SimSun" w:hAnsi="SimSun"/>
        <w:sz w:val="21"/>
      </w:rPr>
    </w:pPr>
    <w:r>
      <w:rPr>
        <w:rFonts w:ascii="SimSun" w:hAnsi="SimSun" w:hint="eastAsia"/>
        <w:sz w:val="21"/>
      </w:rPr>
      <w:t>附件二</w:t>
    </w:r>
  </w:p>
  <w:p w14:paraId="620D24DC" w14:textId="77777777" w:rsidR="006248C9" w:rsidRDefault="006248C9" w:rsidP="00076D69">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6CA156E"/>
    <w:multiLevelType w:val="hybridMultilevel"/>
    <w:tmpl w:val="C23606A8"/>
    <w:lvl w:ilvl="0" w:tplc="AFC252EA">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0"/>
    <w:lvlOverride w:ilvl="0">
      <w:lvl w:ilvl="0">
        <w:start w:val="1"/>
        <w:numFmt w:val="decimal"/>
        <w:lvlRestart w:val="0"/>
        <w:pStyle w:val="ONUME"/>
        <w:lvlText w:val="%1."/>
        <w:lvlJc w:val="left"/>
        <w:pPr>
          <w:tabs>
            <w:tab w:val="num" w:pos="567"/>
          </w:tabs>
          <w:ind w:left="0" w:firstLine="0"/>
        </w:pPr>
        <w:rPr>
          <w:rFonts w:hint="default"/>
        </w:rPr>
      </w:lvl>
    </w:lvlOverride>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es-UY" w:vendorID="64" w:dllVersion="6" w:nlCheck="1" w:checkStyle="0"/>
  <w:activeWritingStyle w:appName="MSWord" w:lang="es-E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s-UY" w:vendorID="64" w:dllVersion="131078" w:nlCheck="1" w:checkStyle="0"/>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A6"/>
    <w:rsid w:val="00001898"/>
    <w:rsid w:val="0000261D"/>
    <w:rsid w:val="0001148B"/>
    <w:rsid w:val="00013632"/>
    <w:rsid w:val="00014D92"/>
    <w:rsid w:val="00020B10"/>
    <w:rsid w:val="00020D0C"/>
    <w:rsid w:val="000212DE"/>
    <w:rsid w:val="0002663E"/>
    <w:rsid w:val="00032354"/>
    <w:rsid w:val="00032ABC"/>
    <w:rsid w:val="00033670"/>
    <w:rsid w:val="00040AAA"/>
    <w:rsid w:val="00042256"/>
    <w:rsid w:val="00043647"/>
    <w:rsid w:val="000436DA"/>
    <w:rsid w:val="00043CAA"/>
    <w:rsid w:val="00044591"/>
    <w:rsid w:val="0005425C"/>
    <w:rsid w:val="000543AE"/>
    <w:rsid w:val="00055C56"/>
    <w:rsid w:val="0005641A"/>
    <w:rsid w:val="00062BF8"/>
    <w:rsid w:val="00063DA6"/>
    <w:rsid w:val="0006489F"/>
    <w:rsid w:val="00070746"/>
    <w:rsid w:val="00075432"/>
    <w:rsid w:val="00076602"/>
    <w:rsid w:val="0007699E"/>
    <w:rsid w:val="00076D69"/>
    <w:rsid w:val="00076EEC"/>
    <w:rsid w:val="00082627"/>
    <w:rsid w:val="00082E87"/>
    <w:rsid w:val="00083270"/>
    <w:rsid w:val="00087A39"/>
    <w:rsid w:val="00087CCC"/>
    <w:rsid w:val="000901B3"/>
    <w:rsid w:val="00093141"/>
    <w:rsid w:val="000957EA"/>
    <w:rsid w:val="000968ED"/>
    <w:rsid w:val="000A0D10"/>
    <w:rsid w:val="000A5462"/>
    <w:rsid w:val="000A6619"/>
    <w:rsid w:val="000B41E4"/>
    <w:rsid w:val="000B4585"/>
    <w:rsid w:val="000C0568"/>
    <w:rsid w:val="000C69FB"/>
    <w:rsid w:val="000C6CD0"/>
    <w:rsid w:val="000C7570"/>
    <w:rsid w:val="000D53D1"/>
    <w:rsid w:val="000D69D8"/>
    <w:rsid w:val="000E45B1"/>
    <w:rsid w:val="000E4861"/>
    <w:rsid w:val="000E495F"/>
    <w:rsid w:val="000E5916"/>
    <w:rsid w:val="000F0EBB"/>
    <w:rsid w:val="000F25C7"/>
    <w:rsid w:val="000F3D83"/>
    <w:rsid w:val="000F4D24"/>
    <w:rsid w:val="000F5E56"/>
    <w:rsid w:val="00101582"/>
    <w:rsid w:val="001028B2"/>
    <w:rsid w:val="0010520C"/>
    <w:rsid w:val="00105C3F"/>
    <w:rsid w:val="001100FE"/>
    <w:rsid w:val="0011262B"/>
    <w:rsid w:val="0011275E"/>
    <w:rsid w:val="00116361"/>
    <w:rsid w:val="00120D52"/>
    <w:rsid w:val="0012115B"/>
    <w:rsid w:val="001229A0"/>
    <w:rsid w:val="001243F6"/>
    <w:rsid w:val="00127008"/>
    <w:rsid w:val="00131DB0"/>
    <w:rsid w:val="001362EE"/>
    <w:rsid w:val="001378C3"/>
    <w:rsid w:val="00137F7D"/>
    <w:rsid w:val="001402BD"/>
    <w:rsid w:val="00141392"/>
    <w:rsid w:val="00143205"/>
    <w:rsid w:val="00144AFD"/>
    <w:rsid w:val="00144BF1"/>
    <w:rsid w:val="00146DF6"/>
    <w:rsid w:val="001519FA"/>
    <w:rsid w:val="00154339"/>
    <w:rsid w:val="0016208B"/>
    <w:rsid w:val="001623AF"/>
    <w:rsid w:val="00162A54"/>
    <w:rsid w:val="0016343F"/>
    <w:rsid w:val="001647D5"/>
    <w:rsid w:val="00164EED"/>
    <w:rsid w:val="00164F75"/>
    <w:rsid w:val="0017110D"/>
    <w:rsid w:val="00174DEA"/>
    <w:rsid w:val="00175FC1"/>
    <w:rsid w:val="001832A6"/>
    <w:rsid w:val="00190010"/>
    <w:rsid w:val="001911CD"/>
    <w:rsid w:val="001915D7"/>
    <w:rsid w:val="00193E66"/>
    <w:rsid w:val="00194ED9"/>
    <w:rsid w:val="00195AEF"/>
    <w:rsid w:val="00195F7C"/>
    <w:rsid w:val="00196938"/>
    <w:rsid w:val="001A0F22"/>
    <w:rsid w:val="001A1AA8"/>
    <w:rsid w:val="001A20D8"/>
    <w:rsid w:val="001A4A76"/>
    <w:rsid w:val="001A51AC"/>
    <w:rsid w:val="001A54F5"/>
    <w:rsid w:val="001A70FE"/>
    <w:rsid w:val="001A7527"/>
    <w:rsid w:val="001B00C0"/>
    <w:rsid w:val="001B2E62"/>
    <w:rsid w:val="001B3114"/>
    <w:rsid w:val="001C0DF1"/>
    <w:rsid w:val="001C231D"/>
    <w:rsid w:val="001C44BA"/>
    <w:rsid w:val="001C60BD"/>
    <w:rsid w:val="001C6F86"/>
    <w:rsid w:val="001C7BAF"/>
    <w:rsid w:val="001D06C4"/>
    <w:rsid w:val="001D2739"/>
    <w:rsid w:val="001D2EB5"/>
    <w:rsid w:val="001D5E3A"/>
    <w:rsid w:val="001E3250"/>
    <w:rsid w:val="001E43B7"/>
    <w:rsid w:val="001E4F62"/>
    <w:rsid w:val="001E5A9A"/>
    <w:rsid w:val="001F34D3"/>
    <w:rsid w:val="001F3FB6"/>
    <w:rsid w:val="001F4941"/>
    <w:rsid w:val="00200F30"/>
    <w:rsid w:val="00201E15"/>
    <w:rsid w:val="00205678"/>
    <w:rsid w:val="0020698D"/>
    <w:rsid w:val="0020786C"/>
    <w:rsid w:val="00207F2A"/>
    <w:rsid w:val="00211595"/>
    <w:rsid w:val="00212002"/>
    <w:rsid w:val="0021217E"/>
    <w:rsid w:val="002124E6"/>
    <w:rsid w:val="00212902"/>
    <w:rsid w:val="0021485F"/>
    <w:rsid w:val="00223F66"/>
    <w:rsid w:val="002268E3"/>
    <w:rsid w:val="0022726C"/>
    <w:rsid w:val="00230F31"/>
    <w:rsid w:val="002312F9"/>
    <w:rsid w:val="0023527A"/>
    <w:rsid w:val="002379D0"/>
    <w:rsid w:val="002434FA"/>
    <w:rsid w:val="002440E3"/>
    <w:rsid w:val="00245284"/>
    <w:rsid w:val="00245DCB"/>
    <w:rsid w:val="002528F5"/>
    <w:rsid w:val="0025579D"/>
    <w:rsid w:val="00255FD4"/>
    <w:rsid w:val="002571CF"/>
    <w:rsid w:val="00260080"/>
    <w:rsid w:val="002615C1"/>
    <w:rsid w:val="00261956"/>
    <w:rsid w:val="002623C1"/>
    <w:rsid w:val="002634C4"/>
    <w:rsid w:val="00263F0A"/>
    <w:rsid w:val="002661B2"/>
    <w:rsid w:val="00266219"/>
    <w:rsid w:val="00270815"/>
    <w:rsid w:val="00271318"/>
    <w:rsid w:val="0027248E"/>
    <w:rsid w:val="00276F18"/>
    <w:rsid w:val="002774B3"/>
    <w:rsid w:val="00281D7D"/>
    <w:rsid w:val="00286B87"/>
    <w:rsid w:val="00291C01"/>
    <w:rsid w:val="002928D3"/>
    <w:rsid w:val="002937C8"/>
    <w:rsid w:val="00293FD5"/>
    <w:rsid w:val="00295E41"/>
    <w:rsid w:val="002A1CE2"/>
    <w:rsid w:val="002A3260"/>
    <w:rsid w:val="002A3488"/>
    <w:rsid w:val="002A56CD"/>
    <w:rsid w:val="002A6BC6"/>
    <w:rsid w:val="002B07C2"/>
    <w:rsid w:val="002B2AEC"/>
    <w:rsid w:val="002B36A0"/>
    <w:rsid w:val="002B3C33"/>
    <w:rsid w:val="002B6D89"/>
    <w:rsid w:val="002C23BB"/>
    <w:rsid w:val="002C2907"/>
    <w:rsid w:val="002C4599"/>
    <w:rsid w:val="002C481D"/>
    <w:rsid w:val="002C50FF"/>
    <w:rsid w:val="002C7968"/>
    <w:rsid w:val="002C7A7C"/>
    <w:rsid w:val="002D2A23"/>
    <w:rsid w:val="002D3A15"/>
    <w:rsid w:val="002D605C"/>
    <w:rsid w:val="002E0274"/>
    <w:rsid w:val="002E3A59"/>
    <w:rsid w:val="002E4193"/>
    <w:rsid w:val="002E4C86"/>
    <w:rsid w:val="002E6EEA"/>
    <w:rsid w:val="002F1FE6"/>
    <w:rsid w:val="002F4DEF"/>
    <w:rsid w:val="002F4E68"/>
    <w:rsid w:val="002F549A"/>
    <w:rsid w:val="002F646E"/>
    <w:rsid w:val="002F754D"/>
    <w:rsid w:val="00304F1D"/>
    <w:rsid w:val="00305A69"/>
    <w:rsid w:val="00306FC1"/>
    <w:rsid w:val="00312407"/>
    <w:rsid w:val="00312DC4"/>
    <w:rsid w:val="00312F7F"/>
    <w:rsid w:val="00313F7C"/>
    <w:rsid w:val="0032217D"/>
    <w:rsid w:val="003235C4"/>
    <w:rsid w:val="00323F2A"/>
    <w:rsid w:val="003270CE"/>
    <w:rsid w:val="00332FE1"/>
    <w:rsid w:val="00334A3D"/>
    <w:rsid w:val="00336244"/>
    <w:rsid w:val="00336337"/>
    <w:rsid w:val="00340811"/>
    <w:rsid w:val="00340EA5"/>
    <w:rsid w:val="00340ECD"/>
    <w:rsid w:val="00341649"/>
    <w:rsid w:val="00342CFA"/>
    <w:rsid w:val="00343A86"/>
    <w:rsid w:val="00345F4B"/>
    <w:rsid w:val="00346860"/>
    <w:rsid w:val="003503E0"/>
    <w:rsid w:val="00353726"/>
    <w:rsid w:val="00353AF0"/>
    <w:rsid w:val="00354DF3"/>
    <w:rsid w:val="00360671"/>
    <w:rsid w:val="003607D0"/>
    <w:rsid w:val="00361450"/>
    <w:rsid w:val="003617AE"/>
    <w:rsid w:val="0036389D"/>
    <w:rsid w:val="00363900"/>
    <w:rsid w:val="00364D17"/>
    <w:rsid w:val="00364E96"/>
    <w:rsid w:val="00366698"/>
    <w:rsid w:val="003673CF"/>
    <w:rsid w:val="00367A79"/>
    <w:rsid w:val="003703D4"/>
    <w:rsid w:val="0037073F"/>
    <w:rsid w:val="003734DA"/>
    <w:rsid w:val="0037434A"/>
    <w:rsid w:val="003748BD"/>
    <w:rsid w:val="0037519A"/>
    <w:rsid w:val="0038107A"/>
    <w:rsid w:val="003825B1"/>
    <w:rsid w:val="00383174"/>
    <w:rsid w:val="003845C1"/>
    <w:rsid w:val="00391FED"/>
    <w:rsid w:val="0039725D"/>
    <w:rsid w:val="00397869"/>
    <w:rsid w:val="003A58DA"/>
    <w:rsid w:val="003A6207"/>
    <w:rsid w:val="003A6EBD"/>
    <w:rsid w:val="003A6F89"/>
    <w:rsid w:val="003B1E4F"/>
    <w:rsid w:val="003B38C1"/>
    <w:rsid w:val="003B45AD"/>
    <w:rsid w:val="003B6EAF"/>
    <w:rsid w:val="003B7A63"/>
    <w:rsid w:val="003C049B"/>
    <w:rsid w:val="003C4F42"/>
    <w:rsid w:val="003C5985"/>
    <w:rsid w:val="003C6548"/>
    <w:rsid w:val="003D373A"/>
    <w:rsid w:val="003D5279"/>
    <w:rsid w:val="003D5922"/>
    <w:rsid w:val="003E5CC4"/>
    <w:rsid w:val="003E6165"/>
    <w:rsid w:val="003F2271"/>
    <w:rsid w:val="003F79D5"/>
    <w:rsid w:val="00403BF5"/>
    <w:rsid w:val="0041565E"/>
    <w:rsid w:val="00420E59"/>
    <w:rsid w:val="00421BC5"/>
    <w:rsid w:val="00422708"/>
    <w:rsid w:val="00423E3E"/>
    <w:rsid w:val="004242E9"/>
    <w:rsid w:val="004251B8"/>
    <w:rsid w:val="00425874"/>
    <w:rsid w:val="00426212"/>
    <w:rsid w:val="004277A9"/>
    <w:rsid w:val="00427AF4"/>
    <w:rsid w:val="00427D9C"/>
    <w:rsid w:val="00431975"/>
    <w:rsid w:val="00432B7F"/>
    <w:rsid w:val="004332AE"/>
    <w:rsid w:val="00434A11"/>
    <w:rsid w:val="00434B6F"/>
    <w:rsid w:val="004352E5"/>
    <w:rsid w:val="00436FF6"/>
    <w:rsid w:val="00441A56"/>
    <w:rsid w:val="0045089F"/>
    <w:rsid w:val="0045446B"/>
    <w:rsid w:val="00455639"/>
    <w:rsid w:val="004557DC"/>
    <w:rsid w:val="00461D5E"/>
    <w:rsid w:val="004633B8"/>
    <w:rsid w:val="004647DA"/>
    <w:rsid w:val="00464BB9"/>
    <w:rsid w:val="004652EC"/>
    <w:rsid w:val="00466B54"/>
    <w:rsid w:val="004675AF"/>
    <w:rsid w:val="00472735"/>
    <w:rsid w:val="00474062"/>
    <w:rsid w:val="00477AD7"/>
    <w:rsid w:val="00477D6B"/>
    <w:rsid w:val="00483D84"/>
    <w:rsid w:val="0048701F"/>
    <w:rsid w:val="0049484C"/>
    <w:rsid w:val="004A0E65"/>
    <w:rsid w:val="004A42C0"/>
    <w:rsid w:val="004B0121"/>
    <w:rsid w:val="004B05FC"/>
    <w:rsid w:val="004B18F5"/>
    <w:rsid w:val="004B780F"/>
    <w:rsid w:val="004C1171"/>
    <w:rsid w:val="004C2E64"/>
    <w:rsid w:val="004C3DFC"/>
    <w:rsid w:val="004C4252"/>
    <w:rsid w:val="004C7979"/>
    <w:rsid w:val="004D0BDF"/>
    <w:rsid w:val="004D394A"/>
    <w:rsid w:val="004D7760"/>
    <w:rsid w:val="004E205E"/>
    <w:rsid w:val="004E2A9F"/>
    <w:rsid w:val="004E3052"/>
    <w:rsid w:val="004E4067"/>
    <w:rsid w:val="004E44CB"/>
    <w:rsid w:val="004E6E26"/>
    <w:rsid w:val="004F0841"/>
    <w:rsid w:val="004F14A0"/>
    <w:rsid w:val="004F1905"/>
    <w:rsid w:val="004F1B55"/>
    <w:rsid w:val="004F1B6B"/>
    <w:rsid w:val="004F1D89"/>
    <w:rsid w:val="004F1EC7"/>
    <w:rsid w:val="004F373E"/>
    <w:rsid w:val="004F38D9"/>
    <w:rsid w:val="005019FF"/>
    <w:rsid w:val="0050459E"/>
    <w:rsid w:val="00505123"/>
    <w:rsid w:val="0050609A"/>
    <w:rsid w:val="00506796"/>
    <w:rsid w:val="005109A0"/>
    <w:rsid w:val="00512063"/>
    <w:rsid w:val="0051250C"/>
    <w:rsid w:val="005126E7"/>
    <w:rsid w:val="00513424"/>
    <w:rsid w:val="00521DDE"/>
    <w:rsid w:val="005224EE"/>
    <w:rsid w:val="005265FE"/>
    <w:rsid w:val="00527B8E"/>
    <w:rsid w:val="0053057A"/>
    <w:rsid w:val="0053100E"/>
    <w:rsid w:val="005325D3"/>
    <w:rsid w:val="00532603"/>
    <w:rsid w:val="00532945"/>
    <w:rsid w:val="00532FC5"/>
    <w:rsid w:val="00535990"/>
    <w:rsid w:val="00535BD1"/>
    <w:rsid w:val="0053781D"/>
    <w:rsid w:val="005378E1"/>
    <w:rsid w:val="00540399"/>
    <w:rsid w:val="00542D6F"/>
    <w:rsid w:val="0054415E"/>
    <w:rsid w:val="005442BC"/>
    <w:rsid w:val="0054486D"/>
    <w:rsid w:val="00545DF6"/>
    <w:rsid w:val="005471F2"/>
    <w:rsid w:val="00551DB5"/>
    <w:rsid w:val="0055505D"/>
    <w:rsid w:val="005579D2"/>
    <w:rsid w:val="00560603"/>
    <w:rsid w:val="00560A29"/>
    <w:rsid w:val="0056136E"/>
    <w:rsid w:val="00561F8F"/>
    <w:rsid w:val="00566794"/>
    <w:rsid w:val="00566E44"/>
    <w:rsid w:val="0056791A"/>
    <w:rsid w:val="00571CC3"/>
    <w:rsid w:val="00574B66"/>
    <w:rsid w:val="00582576"/>
    <w:rsid w:val="00583A03"/>
    <w:rsid w:val="00583BCE"/>
    <w:rsid w:val="005844F7"/>
    <w:rsid w:val="0058764E"/>
    <w:rsid w:val="005930E4"/>
    <w:rsid w:val="00593B2D"/>
    <w:rsid w:val="00593DBA"/>
    <w:rsid w:val="005A1714"/>
    <w:rsid w:val="005A2305"/>
    <w:rsid w:val="005A2D98"/>
    <w:rsid w:val="005A5FCB"/>
    <w:rsid w:val="005A7F12"/>
    <w:rsid w:val="005B1B8E"/>
    <w:rsid w:val="005B3D19"/>
    <w:rsid w:val="005B3E15"/>
    <w:rsid w:val="005B5C2B"/>
    <w:rsid w:val="005C387A"/>
    <w:rsid w:val="005C5D22"/>
    <w:rsid w:val="005C644E"/>
    <w:rsid w:val="005C6532"/>
    <w:rsid w:val="005C6649"/>
    <w:rsid w:val="005C738F"/>
    <w:rsid w:val="005C7B00"/>
    <w:rsid w:val="005C7E2B"/>
    <w:rsid w:val="005D02D4"/>
    <w:rsid w:val="005D36EA"/>
    <w:rsid w:val="005D72FD"/>
    <w:rsid w:val="005E2667"/>
    <w:rsid w:val="005E2A6C"/>
    <w:rsid w:val="005E2CB4"/>
    <w:rsid w:val="005F16EE"/>
    <w:rsid w:val="005F28B4"/>
    <w:rsid w:val="005F2FE6"/>
    <w:rsid w:val="005F6FA4"/>
    <w:rsid w:val="006007A5"/>
    <w:rsid w:val="00601586"/>
    <w:rsid w:val="0060158B"/>
    <w:rsid w:val="00602CF5"/>
    <w:rsid w:val="006055FF"/>
    <w:rsid w:val="00605827"/>
    <w:rsid w:val="00611BBB"/>
    <w:rsid w:val="00612668"/>
    <w:rsid w:val="0061329D"/>
    <w:rsid w:val="00613DF5"/>
    <w:rsid w:val="00615A3C"/>
    <w:rsid w:val="00623075"/>
    <w:rsid w:val="006248C9"/>
    <w:rsid w:val="00630FDC"/>
    <w:rsid w:val="00631180"/>
    <w:rsid w:val="00632807"/>
    <w:rsid w:val="00634809"/>
    <w:rsid w:val="006367A5"/>
    <w:rsid w:val="00641109"/>
    <w:rsid w:val="00641F57"/>
    <w:rsid w:val="006424E8"/>
    <w:rsid w:val="00643049"/>
    <w:rsid w:val="00646050"/>
    <w:rsid w:val="0065083F"/>
    <w:rsid w:val="00651369"/>
    <w:rsid w:val="0065201A"/>
    <w:rsid w:val="0065354A"/>
    <w:rsid w:val="0065356E"/>
    <w:rsid w:val="0065388D"/>
    <w:rsid w:val="006574D6"/>
    <w:rsid w:val="00657EA9"/>
    <w:rsid w:val="00662705"/>
    <w:rsid w:val="00664C56"/>
    <w:rsid w:val="00664F85"/>
    <w:rsid w:val="00666179"/>
    <w:rsid w:val="006713CA"/>
    <w:rsid w:val="0067450C"/>
    <w:rsid w:val="0067470A"/>
    <w:rsid w:val="00676C5C"/>
    <w:rsid w:val="00682212"/>
    <w:rsid w:val="00687658"/>
    <w:rsid w:val="00691520"/>
    <w:rsid w:val="00697501"/>
    <w:rsid w:val="006A2808"/>
    <w:rsid w:val="006A712B"/>
    <w:rsid w:val="006A7775"/>
    <w:rsid w:val="006B0898"/>
    <w:rsid w:val="006B703E"/>
    <w:rsid w:val="006C0F92"/>
    <w:rsid w:val="006C4CCC"/>
    <w:rsid w:val="006C4DD0"/>
    <w:rsid w:val="006D171F"/>
    <w:rsid w:val="006D416D"/>
    <w:rsid w:val="006D4DA4"/>
    <w:rsid w:val="006D6CCA"/>
    <w:rsid w:val="006D7932"/>
    <w:rsid w:val="006E0263"/>
    <w:rsid w:val="006E0B04"/>
    <w:rsid w:val="006E2D34"/>
    <w:rsid w:val="006E4482"/>
    <w:rsid w:val="006E4697"/>
    <w:rsid w:val="006E4F29"/>
    <w:rsid w:val="006E7515"/>
    <w:rsid w:val="006F1A69"/>
    <w:rsid w:val="006F1FF7"/>
    <w:rsid w:val="006F33F7"/>
    <w:rsid w:val="006F57A8"/>
    <w:rsid w:val="006F6058"/>
    <w:rsid w:val="006F61EA"/>
    <w:rsid w:val="006F6B6F"/>
    <w:rsid w:val="006F7C93"/>
    <w:rsid w:val="007048A5"/>
    <w:rsid w:val="00710586"/>
    <w:rsid w:val="00711307"/>
    <w:rsid w:val="007118DD"/>
    <w:rsid w:val="00711A71"/>
    <w:rsid w:val="00713698"/>
    <w:rsid w:val="007174BD"/>
    <w:rsid w:val="00717A2D"/>
    <w:rsid w:val="00721687"/>
    <w:rsid w:val="00724F1B"/>
    <w:rsid w:val="0072643E"/>
    <w:rsid w:val="00727B6B"/>
    <w:rsid w:val="00727BB5"/>
    <w:rsid w:val="00731E1E"/>
    <w:rsid w:val="007325B8"/>
    <w:rsid w:val="00733E95"/>
    <w:rsid w:val="00737B33"/>
    <w:rsid w:val="00737E2B"/>
    <w:rsid w:val="00740F55"/>
    <w:rsid w:val="007418C2"/>
    <w:rsid w:val="00743638"/>
    <w:rsid w:val="00743B5D"/>
    <w:rsid w:val="0074455B"/>
    <w:rsid w:val="007457A7"/>
    <w:rsid w:val="00745DF7"/>
    <w:rsid w:val="0075116E"/>
    <w:rsid w:val="00751FE5"/>
    <w:rsid w:val="00757C2A"/>
    <w:rsid w:val="007602F3"/>
    <w:rsid w:val="00763B5E"/>
    <w:rsid w:val="0076621C"/>
    <w:rsid w:val="007678D2"/>
    <w:rsid w:val="00771F35"/>
    <w:rsid w:val="00773E1F"/>
    <w:rsid w:val="00774A3A"/>
    <w:rsid w:val="00776297"/>
    <w:rsid w:val="007773DF"/>
    <w:rsid w:val="007834B0"/>
    <w:rsid w:val="00787010"/>
    <w:rsid w:val="00790B1D"/>
    <w:rsid w:val="00791334"/>
    <w:rsid w:val="007913EE"/>
    <w:rsid w:val="00791FFB"/>
    <w:rsid w:val="00792185"/>
    <w:rsid w:val="00795289"/>
    <w:rsid w:val="00796C2D"/>
    <w:rsid w:val="007A1754"/>
    <w:rsid w:val="007A1DA6"/>
    <w:rsid w:val="007A7190"/>
    <w:rsid w:val="007B02C0"/>
    <w:rsid w:val="007B2E41"/>
    <w:rsid w:val="007B3BDA"/>
    <w:rsid w:val="007B4261"/>
    <w:rsid w:val="007B6C83"/>
    <w:rsid w:val="007C2A12"/>
    <w:rsid w:val="007C2FDA"/>
    <w:rsid w:val="007C31EA"/>
    <w:rsid w:val="007C5EA8"/>
    <w:rsid w:val="007C652E"/>
    <w:rsid w:val="007D1613"/>
    <w:rsid w:val="007D481A"/>
    <w:rsid w:val="007D5535"/>
    <w:rsid w:val="007D6C1C"/>
    <w:rsid w:val="007E05DC"/>
    <w:rsid w:val="007E07C3"/>
    <w:rsid w:val="007E16AF"/>
    <w:rsid w:val="007E172F"/>
    <w:rsid w:val="007E1921"/>
    <w:rsid w:val="007E35D8"/>
    <w:rsid w:val="007E3DB1"/>
    <w:rsid w:val="007E4C0E"/>
    <w:rsid w:val="007F309C"/>
    <w:rsid w:val="007F3B80"/>
    <w:rsid w:val="00800F4F"/>
    <w:rsid w:val="00802729"/>
    <w:rsid w:val="00804AD2"/>
    <w:rsid w:val="00804DA9"/>
    <w:rsid w:val="00811560"/>
    <w:rsid w:val="00811E46"/>
    <w:rsid w:val="0081311E"/>
    <w:rsid w:val="00814A61"/>
    <w:rsid w:val="00815EE0"/>
    <w:rsid w:val="00816A6F"/>
    <w:rsid w:val="00820957"/>
    <w:rsid w:val="008258D3"/>
    <w:rsid w:val="00825D8D"/>
    <w:rsid w:val="00826C50"/>
    <w:rsid w:val="00827C7D"/>
    <w:rsid w:val="00832B3C"/>
    <w:rsid w:val="00834B90"/>
    <w:rsid w:val="008360CF"/>
    <w:rsid w:val="00837909"/>
    <w:rsid w:val="00840E91"/>
    <w:rsid w:val="008440D6"/>
    <w:rsid w:val="008460EF"/>
    <w:rsid w:val="00846DB8"/>
    <w:rsid w:val="0084780A"/>
    <w:rsid w:val="00850AE5"/>
    <w:rsid w:val="00852AE6"/>
    <w:rsid w:val="00854585"/>
    <w:rsid w:val="00854FE4"/>
    <w:rsid w:val="00856575"/>
    <w:rsid w:val="00856FE1"/>
    <w:rsid w:val="0085707C"/>
    <w:rsid w:val="008571B7"/>
    <w:rsid w:val="00857245"/>
    <w:rsid w:val="008632B4"/>
    <w:rsid w:val="00871314"/>
    <w:rsid w:val="00874C26"/>
    <w:rsid w:val="008810B5"/>
    <w:rsid w:val="0088728B"/>
    <w:rsid w:val="008900E9"/>
    <w:rsid w:val="00890688"/>
    <w:rsid w:val="00890BAF"/>
    <w:rsid w:val="008941FA"/>
    <w:rsid w:val="00897667"/>
    <w:rsid w:val="00897939"/>
    <w:rsid w:val="00897E44"/>
    <w:rsid w:val="008A0C4D"/>
    <w:rsid w:val="008A134B"/>
    <w:rsid w:val="008A1EF2"/>
    <w:rsid w:val="008A3A8F"/>
    <w:rsid w:val="008A50C3"/>
    <w:rsid w:val="008A54BD"/>
    <w:rsid w:val="008A5D1A"/>
    <w:rsid w:val="008A69B9"/>
    <w:rsid w:val="008B0105"/>
    <w:rsid w:val="008B0B6D"/>
    <w:rsid w:val="008B2A58"/>
    <w:rsid w:val="008B2CC1"/>
    <w:rsid w:val="008B3D0F"/>
    <w:rsid w:val="008B60B2"/>
    <w:rsid w:val="008B7B53"/>
    <w:rsid w:val="008C1918"/>
    <w:rsid w:val="008C3DC7"/>
    <w:rsid w:val="008D0DC1"/>
    <w:rsid w:val="008D0FE8"/>
    <w:rsid w:val="008D1309"/>
    <w:rsid w:val="008D49BD"/>
    <w:rsid w:val="008D510A"/>
    <w:rsid w:val="008D5C42"/>
    <w:rsid w:val="008D6D0A"/>
    <w:rsid w:val="008E2A70"/>
    <w:rsid w:val="008F060A"/>
    <w:rsid w:val="008F0DAF"/>
    <w:rsid w:val="008F12A7"/>
    <w:rsid w:val="008F1EBF"/>
    <w:rsid w:val="008F3755"/>
    <w:rsid w:val="008F410F"/>
    <w:rsid w:val="008F5388"/>
    <w:rsid w:val="008F660D"/>
    <w:rsid w:val="008F6909"/>
    <w:rsid w:val="008F71B8"/>
    <w:rsid w:val="00901F18"/>
    <w:rsid w:val="009049EE"/>
    <w:rsid w:val="00904A8A"/>
    <w:rsid w:val="009051E5"/>
    <w:rsid w:val="009068B2"/>
    <w:rsid w:val="00906F38"/>
    <w:rsid w:val="0090731E"/>
    <w:rsid w:val="00916938"/>
    <w:rsid w:val="00916EE2"/>
    <w:rsid w:val="009212DE"/>
    <w:rsid w:val="00923692"/>
    <w:rsid w:val="00926803"/>
    <w:rsid w:val="00927396"/>
    <w:rsid w:val="00937ECB"/>
    <w:rsid w:val="00940190"/>
    <w:rsid w:val="00940914"/>
    <w:rsid w:val="009421CF"/>
    <w:rsid w:val="00944DC0"/>
    <w:rsid w:val="00950063"/>
    <w:rsid w:val="00952756"/>
    <w:rsid w:val="0095421E"/>
    <w:rsid w:val="00956F53"/>
    <w:rsid w:val="009579AB"/>
    <w:rsid w:val="00957CEA"/>
    <w:rsid w:val="00960196"/>
    <w:rsid w:val="009630AD"/>
    <w:rsid w:val="00963524"/>
    <w:rsid w:val="00966831"/>
    <w:rsid w:val="00966A22"/>
    <w:rsid w:val="0096722F"/>
    <w:rsid w:val="0097576F"/>
    <w:rsid w:val="00975CBE"/>
    <w:rsid w:val="00980843"/>
    <w:rsid w:val="00982709"/>
    <w:rsid w:val="00983772"/>
    <w:rsid w:val="00986C10"/>
    <w:rsid w:val="009900C0"/>
    <w:rsid w:val="00990F84"/>
    <w:rsid w:val="0099175E"/>
    <w:rsid w:val="009939F4"/>
    <w:rsid w:val="0099658B"/>
    <w:rsid w:val="009A0670"/>
    <w:rsid w:val="009A3985"/>
    <w:rsid w:val="009A3D5D"/>
    <w:rsid w:val="009B003A"/>
    <w:rsid w:val="009B0A4F"/>
    <w:rsid w:val="009B344E"/>
    <w:rsid w:val="009B4BE6"/>
    <w:rsid w:val="009B626A"/>
    <w:rsid w:val="009C1355"/>
    <w:rsid w:val="009C224A"/>
    <w:rsid w:val="009C3DC4"/>
    <w:rsid w:val="009C5340"/>
    <w:rsid w:val="009C58D0"/>
    <w:rsid w:val="009C679D"/>
    <w:rsid w:val="009C6E05"/>
    <w:rsid w:val="009C709E"/>
    <w:rsid w:val="009D58A9"/>
    <w:rsid w:val="009D6055"/>
    <w:rsid w:val="009E2791"/>
    <w:rsid w:val="009E29DC"/>
    <w:rsid w:val="009E3F6F"/>
    <w:rsid w:val="009E6D9A"/>
    <w:rsid w:val="009E7ED1"/>
    <w:rsid w:val="009F3D04"/>
    <w:rsid w:val="009F499F"/>
    <w:rsid w:val="00A00F29"/>
    <w:rsid w:val="00A03925"/>
    <w:rsid w:val="00A04090"/>
    <w:rsid w:val="00A10907"/>
    <w:rsid w:val="00A1429B"/>
    <w:rsid w:val="00A14B27"/>
    <w:rsid w:val="00A15701"/>
    <w:rsid w:val="00A17ABF"/>
    <w:rsid w:val="00A20799"/>
    <w:rsid w:val="00A20ABE"/>
    <w:rsid w:val="00A20F9D"/>
    <w:rsid w:val="00A27E4A"/>
    <w:rsid w:val="00A30F0A"/>
    <w:rsid w:val="00A32FF1"/>
    <w:rsid w:val="00A331AD"/>
    <w:rsid w:val="00A331D3"/>
    <w:rsid w:val="00A33A4E"/>
    <w:rsid w:val="00A33D73"/>
    <w:rsid w:val="00A34730"/>
    <w:rsid w:val="00A359FD"/>
    <w:rsid w:val="00A37342"/>
    <w:rsid w:val="00A37941"/>
    <w:rsid w:val="00A42DAF"/>
    <w:rsid w:val="00A4407C"/>
    <w:rsid w:val="00A45BD8"/>
    <w:rsid w:val="00A4662A"/>
    <w:rsid w:val="00A47F2C"/>
    <w:rsid w:val="00A6214D"/>
    <w:rsid w:val="00A638BF"/>
    <w:rsid w:val="00A639C2"/>
    <w:rsid w:val="00A648C1"/>
    <w:rsid w:val="00A651CB"/>
    <w:rsid w:val="00A70431"/>
    <w:rsid w:val="00A72466"/>
    <w:rsid w:val="00A75E00"/>
    <w:rsid w:val="00A77016"/>
    <w:rsid w:val="00A7749F"/>
    <w:rsid w:val="00A82DE9"/>
    <w:rsid w:val="00A83520"/>
    <w:rsid w:val="00A845F6"/>
    <w:rsid w:val="00A8672F"/>
    <w:rsid w:val="00A869B7"/>
    <w:rsid w:val="00A87322"/>
    <w:rsid w:val="00A9047C"/>
    <w:rsid w:val="00A9082B"/>
    <w:rsid w:val="00A90942"/>
    <w:rsid w:val="00A9165A"/>
    <w:rsid w:val="00A95B4C"/>
    <w:rsid w:val="00A96348"/>
    <w:rsid w:val="00A978CE"/>
    <w:rsid w:val="00AA14E7"/>
    <w:rsid w:val="00AA3D47"/>
    <w:rsid w:val="00AB0873"/>
    <w:rsid w:val="00AB1000"/>
    <w:rsid w:val="00AB199D"/>
    <w:rsid w:val="00AB5305"/>
    <w:rsid w:val="00AB7790"/>
    <w:rsid w:val="00AC0525"/>
    <w:rsid w:val="00AC1391"/>
    <w:rsid w:val="00AC205C"/>
    <w:rsid w:val="00AC2343"/>
    <w:rsid w:val="00AC47BF"/>
    <w:rsid w:val="00AD2992"/>
    <w:rsid w:val="00AD2AD0"/>
    <w:rsid w:val="00AD6ED7"/>
    <w:rsid w:val="00AD7FD1"/>
    <w:rsid w:val="00AE03B8"/>
    <w:rsid w:val="00AE10A5"/>
    <w:rsid w:val="00AE1999"/>
    <w:rsid w:val="00AE2037"/>
    <w:rsid w:val="00AE2C3A"/>
    <w:rsid w:val="00AE7EE9"/>
    <w:rsid w:val="00AF0A6B"/>
    <w:rsid w:val="00AF39DE"/>
    <w:rsid w:val="00AF5478"/>
    <w:rsid w:val="00B0263F"/>
    <w:rsid w:val="00B036BD"/>
    <w:rsid w:val="00B05625"/>
    <w:rsid w:val="00B0578E"/>
    <w:rsid w:val="00B05A69"/>
    <w:rsid w:val="00B05C17"/>
    <w:rsid w:val="00B10CD1"/>
    <w:rsid w:val="00B10E5F"/>
    <w:rsid w:val="00B1251E"/>
    <w:rsid w:val="00B12B58"/>
    <w:rsid w:val="00B16E26"/>
    <w:rsid w:val="00B179F2"/>
    <w:rsid w:val="00B20E39"/>
    <w:rsid w:val="00B22561"/>
    <w:rsid w:val="00B30A9F"/>
    <w:rsid w:val="00B368BE"/>
    <w:rsid w:val="00B40A2C"/>
    <w:rsid w:val="00B448CF"/>
    <w:rsid w:val="00B45548"/>
    <w:rsid w:val="00B46505"/>
    <w:rsid w:val="00B47F14"/>
    <w:rsid w:val="00B51855"/>
    <w:rsid w:val="00B52809"/>
    <w:rsid w:val="00B52F3C"/>
    <w:rsid w:val="00B539BC"/>
    <w:rsid w:val="00B55074"/>
    <w:rsid w:val="00B556FD"/>
    <w:rsid w:val="00B55EF5"/>
    <w:rsid w:val="00B561E1"/>
    <w:rsid w:val="00B569B8"/>
    <w:rsid w:val="00B57A9F"/>
    <w:rsid w:val="00B60AB1"/>
    <w:rsid w:val="00B63094"/>
    <w:rsid w:val="00B6336E"/>
    <w:rsid w:val="00B63DC9"/>
    <w:rsid w:val="00B72041"/>
    <w:rsid w:val="00B72421"/>
    <w:rsid w:val="00B73F33"/>
    <w:rsid w:val="00B83E66"/>
    <w:rsid w:val="00B9020A"/>
    <w:rsid w:val="00B925E9"/>
    <w:rsid w:val="00B92940"/>
    <w:rsid w:val="00B92DD4"/>
    <w:rsid w:val="00B92FE2"/>
    <w:rsid w:val="00B96267"/>
    <w:rsid w:val="00B9709B"/>
    <w:rsid w:val="00B9734B"/>
    <w:rsid w:val="00BA1275"/>
    <w:rsid w:val="00BA30E2"/>
    <w:rsid w:val="00BA69A8"/>
    <w:rsid w:val="00BA6EA9"/>
    <w:rsid w:val="00BA6FCC"/>
    <w:rsid w:val="00BB2C9F"/>
    <w:rsid w:val="00BB497D"/>
    <w:rsid w:val="00BB7C63"/>
    <w:rsid w:val="00BC2748"/>
    <w:rsid w:val="00BC2AF8"/>
    <w:rsid w:val="00BC39D4"/>
    <w:rsid w:val="00BC5233"/>
    <w:rsid w:val="00BC77A2"/>
    <w:rsid w:val="00BD389A"/>
    <w:rsid w:val="00BD5A7F"/>
    <w:rsid w:val="00BE5E00"/>
    <w:rsid w:val="00BE6E8F"/>
    <w:rsid w:val="00BE73FA"/>
    <w:rsid w:val="00BE79D2"/>
    <w:rsid w:val="00BF0099"/>
    <w:rsid w:val="00BF26B9"/>
    <w:rsid w:val="00BF4F91"/>
    <w:rsid w:val="00C0290C"/>
    <w:rsid w:val="00C1064F"/>
    <w:rsid w:val="00C1098A"/>
    <w:rsid w:val="00C11BFE"/>
    <w:rsid w:val="00C12166"/>
    <w:rsid w:val="00C13827"/>
    <w:rsid w:val="00C13F8D"/>
    <w:rsid w:val="00C15335"/>
    <w:rsid w:val="00C15CAF"/>
    <w:rsid w:val="00C201FE"/>
    <w:rsid w:val="00C20389"/>
    <w:rsid w:val="00C21155"/>
    <w:rsid w:val="00C2182C"/>
    <w:rsid w:val="00C221DA"/>
    <w:rsid w:val="00C23514"/>
    <w:rsid w:val="00C23BAF"/>
    <w:rsid w:val="00C3254B"/>
    <w:rsid w:val="00C32B5A"/>
    <w:rsid w:val="00C32FE6"/>
    <w:rsid w:val="00C3337A"/>
    <w:rsid w:val="00C33781"/>
    <w:rsid w:val="00C364DE"/>
    <w:rsid w:val="00C36C19"/>
    <w:rsid w:val="00C42332"/>
    <w:rsid w:val="00C439D5"/>
    <w:rsid w:val="00C44C59"/>
    <w:rsid w:val="00C5068F"/>
    <w:rsid w:val="00C51545"/>
    <w:rsid w:val="00C5165B"/>
    <w:rsid w:val="00C52FCB"/>
    <w:rsid w:val="00C535DF"/>
    <w:rsid w:val="00C538EE"/>
    <w:rsid w:val="00C547BE"/>
    <w:rsid w:val="00C56B5D"/>
    <w:rsid w:val="00C65F04"/>
    <w:rsid w:val="00C72332"/>
    <w:rsid w:val="00C7525D"/>
    <w:rsid w:val="00C76842"/>
    <w:rsid w:val="00C8161C"/>
    <w:rsid w:val="00C83827"/>
    <w:rsid w:val="00C863CF"/>
    <w:rsid w:val="00C86D74"/>
    <w:rsid w:val="00C870C4"/>
    <w:rsid w:val="00C9643A"/>
    <w:rsid w:val="00CA2042"/>
    <w:rsid w:val="00CA336F"/>
    <w:rsid w:val="00CA5049"/>
    <w:rsid w:val="00CA5858"/>
    <w:rsid w:val="00CA60AD"/>
    <w:rsid w:val="00CB1419"/>
    <w:rsid w:val="00CB19DF"/>
    <w:rsid w:val="00CB353C"/>
    <w:rsid w:val="00CC3790"/>
    <w:rsid w:val="00CC417B"/>
    <w:rsid w:val="00CC6BC6"/>
    <w:rsid w:val="00CD04F1"/>
    <w:rsid w:val="00CD207C"/>
    <w:rsid w:val="00CD2EDB"/>
    <w:rsid w:val="00CD35A6"/>
    <w:rsid w:val="00CD3815"/>
    <w:rsid w:val="00CD4AD2"/>
    <w:rsid w:val="00CD7BEE"/>
    <w:rsid w:val="00CE061D"/>
    <w:rsid w:val="00CE5864"/>
    <w:rsid w:val="00CE6305"/>
    <w:rsid w:val="00CE6701"/>
    <w:rsid w:val="00CF0B50"/>
    <w:rsid w:val="00CF16C8"/>
    <w:rsid w:val="00CF2C9C"/>
    <w:rsid w:val="00CF34F1"/>
    <w:rsid w:val="00D011DE"/>
    <w:rsid w:val="00D05345"/>
    <w:rsid w:val="00D073A5"/>
    <w:rsid w:val="00D15EAE"/>
    <w:rsid w:val="00D15F53"/>
    <w:rsid w:val="00D17C74"/>
    <w:rsid w:val="00D20C47"/>
    <w:rsid w:val="00D20EA9"/>
    <w:rsid w:val="00D215F1"/>
    <w:rsid w:val="00D2299F"/>
    <w:rsid w:val="00D26B00"/>
    <w:rsid w:val="00D26B7A"/>
    <w:rsid w:val="00D3018A"/>
    <w:rsid w:val="00D34700"/>
    <w:rsid w:val="00D401A3"/>
    <w:rsid w:val="00D41D00"/>
    <w:rsid w:val="00D41F7E"/>
    <w:rsid w:val="00D45252"/>
    <w:rsid w:val="00D461C3"/>
    <w:rsid w:val="00D461E2"/>
    <w:rsid w:val="00D47C8B"/>
    <w:rsid w:val="00D508DB"/>
    <w:rsid w:val="00D5512E"/>
    <w:rsid w:val="00D552BB"/>
    <w:rsid w:val="00D560FF"/>
    <w:rsid w:val="00D613C9"/>
    <w:rsid w:val="00D6559E"/>
    <w:rsid w:val="00D65C83"/>
    <w:rsid w:val="00D67DA1"/>
    <w:rsid w:val="00D71066"/>
    <w:rsid w:val="00D71426"/>
    <w:rsid w:val="00D718F7"/>
    <w:rsid w:val="00D71B4D"/>
    <w:rsid w:val="00D75DF2"/>
    <w:rsid w:val="00D760BD"/>
    <w:rsid w:val="00D77CFF"/>
    <w:rsid w:val="00D825F6"/>
    <w:rsid w:val="00D917FE"/>
    <w:rsid w:val="00D91AED"/>
    <w:rsid w:val="00D93D55"/>
    <w:rsid w:val="00D9487E"/>
    <w:rsid w:val="00DA1016"/>
    <w:rsid w:val="00DA3F04"/>
    <w:rsid w:val="00DA47C6"/>
    <w:rsid w:val="00DA4A9E"/>
    <w:rsid w:val="00DB088D"/>
    <w:rsid w:val="00DB2C5B"/>
    <w:rsid w:val="00DC167F"/>
    <w:rsid w:val="00DC1868"/>
    <w:rsid w:val="00DC2484"/>
    <w:rsid w:val="00DC51D5"/>
    <w:rsid w:val="00DC789C"/>
    <w:rsid w:val="00DD010F"/>
    <w:rsid w:val="00DD1D5C"/>
    <w:rsid w:val="00DD226A"/>
    <w:rsid w:val="00DD4009"/>
    <w:rsid w:val="00DD51FA"/>
    <w:rsid w:val="00DD55E6"/>
    <w:rsid w:val="00DE031E"/>
    <w:rsid w:val="00DE256C"/>
    <w:rsid w:val="00DE45A0"/>
    <w:rsid w:val="00DE45C2"/>
    <w:rsid w:val="00DE6A0D"/>
    <w:rsid w:val="00DF02DB"/>
    <w:rsid w:val="00DF1BB5"/>
    <w:rsid w:val="00DF3AB0"/>
    <w:rsid w:val="00DF460F"/>
    <w:rsid w:val="00E004AA"/>
    <w:rsid w:val="00E014DE"/>
    <w:rsid w:val="00E0520F"/>
    <w:rsid w:val="00E074F0"/>
    <w:rsid w:val="00E07C35"/>
    <w:rsid w:val="00E13037"/>
    <w:rsid w:val="00E140BB"/>
    <w:rsid w:val="00E1420F"/>
    <w:rsid w:val="00E15015"/>
    <w:rsid w:val="00E17B5A"/>
    <w:rsid w:val="00E212E2"/>
    <w:rsid w:val="00E24DBE"/>
    <w:rsid w:val="00E30777"/>
    <w:rsid w:val="00E31E5C"/>
    <w:rsid w:val="00E335FE"/>
    <w:rsid w:val="00E33BEF"/>
    <w:rsid w:val="00E3503E"/>
    <w:rsid w:val="00E362BD"/>
    <w:rsid w:val="00E36788"/>
    <w:rsid w:val="00E36E94"/>
    <w:rsid w:val="00E407ED"/>
    <w:rsid w:val="00E42FAF"/>
    <w:rsid w:val="00E43E5B"/>
    <w:rsid w:val="00E43FFF"/>
    <w:rsid w:val="00E44BFF"/>
    <w:rsid w:val="00E46497"/>
    <w:rsid w:val="00E57CBE"/>
    <w:rsid w:val="00E60355"/>
    <w:rsid w:val="00E60D27"/>
    <w:rsid w:val="00E60EF9"/>
    <w:rsid w:val="00E61E07"/>
    <w:rsid w:val="00E61EEB"/>
    <w:rsid w:val="00E64345"/>
    <w:rsid w:val="00E672A7"/>
    <w:rsid w:val="00E673CA"/>
    <w:rsid w:val="00E70B08"/>
    <w:rsid w:val="00E722A5"/>
    <w:rsid w:val="00E74829"/>
    <w:rsid w:val="00E7525E"/>
    <w:rsid w:val="00E76877"/>
    <w:rsid w:val="00E76E66"/>
    <w:rsid w:val="00E77DF2"/>
    <w:rsid w:val="00E80E51"/>
    <w:rsid w:val="00E87A42"/>
    <w:rsid w:val="00E93C16"/>
    <w:rsid w:val="00E9556D"/>
    <w:rsid w:val="00E96488"/>
    <w:rsid w:val="00E96B04"/>
    <w:rsid w:val="00EA09A3"/>
    <w:rsid w:val="00EA1A12"/>
    <w:rsid w:val="00EA5C9A"/>
    <w:rsid w:val="00EA6B82"/>
    <w:rsid w:val="00EA7D6E"/>
    <w:rsid w:val="00EB690C"/>
    <w:rsid w:val="00EC1FE5"/>
    <w:rsid w:val="00EC2A50"/>
    <w:rsid w:val="00EC4E49"/>
    <w:rsid w:val="00EC7ED4"/>
    <w:rsid w:val="00ED2B9F"/>
    <w:rsid w:val="00ED4178"/>
    <w:rsid w:val="00ED77FB"/>
    <w:rsid w:val="00EE0130"/>
    <w:rsid w:val="00EE45FA"/>
    <w:rsid w:val="00EE4D8F"/>
    <w:rsid w:val="00EE5997"/>
    <w:rsid w:val="00EE5F37"/>
    <w:rsid w:val="00EE738A"/>
    <w:rsid w:val="00EE7819"/>
    <w:rsid w:val="00EF0755"/>
    <w:rsid w:val="00EF2472"/>
    <w:rsid w:val="00EF3A51"/>
    <w:rsid w:val="00EF3CED"/>
    <w:rsid w:val="00EF4627"/>
    <w:rsid w:val="00F00E59"/>
    <w:rsid w:val="00F02FB7"/>
    <w:rsid w:val="00F113C1"/>
    <w:rsid w:val="00F15A63"/>
    <w:rsid w:val="00F1619D"/>
    <w:rsid w:val="00F24AD0"/>
    <w:rsid w:val="00F24D0E"/>
    <w:rsid w:val="00F24FA0"/>
    <w:rsid w:val="00F26811"/>
    <w:rsid w:val="00F26962"/>
    <w:rsid w:val="00F316D3"/>
    <w:rsid w:val="00F33333"/>
    <w:rsid w:val="00F34260"/>
    <w:rsid w:val="00F34A2E"/>
    <w:rsid w:val="00F37992"/>
    <w:rsid w:val="00F40E17"/>
    <w:rsid w:val="00F41B7B"/>
    <w:rsid w:val="00F45B8B"/>
    <w:rsid w:val="00F46A4B"/>
    <w:rsid w:val="00F4758D"/>
    <w:rsid w:val="00F50C10"/>
    <w:rsid w:val="00F521E6"/>
    <w:rsid w:val="00F52AA7"/>
    <w:rsid w:val="00F52C48"/>
    <w:rsid w:val="00F54E1B"/>
    <w:rsid w:val="00F55DC5"/>
    <w:rsid w:val="00F575B7"/>
    <w:rsid w:val="00F61481"/>
    <w:rsid w:val="00F631DC"/>
    <w:rsid w:val="00F66152"/>
    <w:rsid w:val="00F66516"/>
    <w:rsid w:val="00F678DB"/>
    <w:rsid w:val="00F700CD"/>
    <w:rsid w:val="00F707F2"/>
    <w:rsid w:val="00F72769"/>
    <w:rsid w:val="00F7348B"/>
    <w:rsid w:val="00F73E46"/>
    <w:rsid w:val="00F8410A"/>
    <w:rsid w:val="00F857F8"/>
    <w:rsid w:val="00F8691E"/>
    <w:rsid w:val="00F87F41"/>
    <w:rsid w:val="00F93232"/>
    <w:rsid w:val="00F959F4"/>
    <w:rsid w:val="00F960DD"/>
    <w:rsid w:val="00F96A88"/>
    <w:rsid w:val="00FA0A9F"/>
    <w:rsid w:val="00FA18EB"/>
    <w:rsid w:val="00FA2CCB"/>
    <w:rsid w:val="00FA34B4"/>
    <w:rsid w:val="00FB12F2"/>
    <w:rsid w:val="00FB198B"/>
    <w:rsid w:val="00FB1FFD"/>
    <w:rsid w:val="00FB2907"/>
    <w:rsid w:val="00FC354A"/>
    <w:rsid w:val="00FC554E"/>
    <w:rsid w:val="00FD1ABE"/>
    <w:rsid w:val="00FD3477"/>
    <w:rsid w:val="00FD6A9D"/>
    <w:rsid w:val="00FE093E"/>
    <w:rsid w:val="00FE17C7"/>
    <w:rsid w:val="00FE4750"/>
    <w:rsid w:val="00FE4BD6"/>
    <w:rsid w:val="00FE4C8C"/>
    <w:rsid w:val="00FE623D"/>
    <w:rsid w:val="00FF164B"/>
    <w:rsid w:val="00FF45F7"/>
    <w:rsid w:val="00FF65D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7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5F6FA4"/>
    <w:pPr>
      <w:keepNext/>
      <w:keepLines/>
      <w:spacing w:before="40"/>
      <w:outlineLvl w:val="7"/>
    </w:pPr>
    <w:rPr>
      <w:rFonts w:ascii="SimSun" w:hAnsi="SimSun" w:cs="SimSun"/>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731E1E"/>
    <w:rPr>
      <w:rFonts w:ascii="Arial" w:hAnsi="Arial" w:cs="Arial"/>
      <w:sz w:val="22"/>
      <w:lang w:val="en-US" w:eastAsia="zh-CN"/>
    </w:rPr>
  </w:style>
  <w:style w:type="character" w:styleId="FootnoteReference">
    <w:name w:val="footnote reference"/>
    <w:basedOn w:val="DefaultParagraphFont"/>
    <w:semiHidden/>
    <w:unhideWhenUsed/>
    <w:rsid w:val="00B6336E"/>
    <w:rPr>
      <w:vertAlign w:val="superscript"/>
    </w:rPr>
  </w:style>
  <w:style w:type="character" w:styleId="Hyperlink">
    <w:name w:val="Hyperlink"/>
    <w:basedOn w:val="DefaultParagraphFont"/>
    <w:uiPriority w:val="99"/>
    <w:unhideWhenUsed/>
    <w:rsid w:val="00B6336E"/>
    <w:rPr>
      <w:color w:val="0000FF" w:themeColor="hyperlink"/>
      <w:u w:val="single"/>
    </w:rPr>
  </w:style>
  <w:style w:type="character" w:customStyle="1" w:styleId="Heading8Char">
    <w:name w:val="Heading 8 Char"/>
    <w:basedOn w:val="DefaultParagraphFont"/>
    <w:link w:val="Heading8"/>
    <w:semiHidden/>
    <w:rsid w:val="005F6FA4"/>
    <w:rPr>
      <w:rFonts w:ascii="SimSun" w:eastAsia="SimSun" w:hAnsi="SimSun" w:cs="SimSun"/>
      <w:color w:val="272727" w:themeColor="text1" w:themeTint="D8"/>
      <w:sz w:val="21"/>
      <w:szCs w:val="21"/>
      <w:lang w:val="en-US" w:eastAsia="zh-CN"/>
    </w:rPr>
  </w:style>
  <w:style w:type="character" w:customStyle="1" w:styleId="BodyTextChar">
    <w:name w:val="Body Text Char"/>
    <w:basedOn w:val="DefaultParagraphFont"/>
    <w:link w:val="BodyText"/>
    <w:rsid w:val="005F6FA4"/>
    <w:rPr>
      <w:rFonts w:ascii="Arial" w:eastAsia="SimSun" w:hAnsi="Arial" w:cs="Arial"/>
      <w:sz w:val="22"/>
      <w:lang w:val="en-US" w:eastAsia="zh-CN"/>
    </w:rPr>
  </w:style>
  <w:style w:type="character" w:customStyle="1" w:styleId="DeletedText">
    <w:name w:val="Deleted Text"/>
    <w:basedOn w:val="DefaultParagraphFont"/>
    <w:uiPriority w:val="1"/>
    <w:qFormat/>
    <w:rsid w:val="00BC2748"/>
    <w:rPr>
      <w:strike/>
      <w:color w:val="FF0000"/>
    </w:rPr>
  </w:style>
  <w:style w:type="character" w:customStyle="1" w:styleId="InsertedText">
    <w:name w:val="Inserted Text"/>
    <w:basedOn w:val="DefaultParagraphFont"/>
    <w:uiPriority w:val="1"/>
    <w:qFormat/>
    <w:rsid w:val="00BC2748"/>
    <w:rPr>
      <w:color w:val="0000FF"/>
      <w:u w:val="single"/>
    </w:rPr>
  </w:style>
  <w:style w:type="paragraph" w:customStyle="1" w:styleId="LegTitle">
    <w:name w:val="Leg # Title"/>
    <w:basedOn w:val="Normal"/>
    <w:next w:val="Normal"/>
    <w:rsid w:val="00BC2748"/>
    <w:pPr>
      <w:keepNext/>
      <w:keepLines/>
      <w:pageBreakBefore/>
      <w:spacing w:before="240" w:line="480" w:lineRule="auto"/>
      <w:jc w:val="center"/>
    </w:pPr>
    <w:rPr>
      <w:rFonts w:cs="Times New Roman"/>
      <w:b/>
      <w:snapToGrid w:val="0"/>
      <w:lang w:eastAsia="en-US"/>
    </w:rPr>
  </w:style>
  <w:style w:type="paragraph" w:customStyle="1" w:styleId="Lega">
    <w:name w:val="Leg (a)"/>
    <w:basedOn w:val="Normal"/>
    <w:link w:val="LegaChar"/>
    <w:rsid w:val="00BC2748"/>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BC2748"/>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BC2748"/>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BC2748"/>
    <w:pPr>
      <w:keepNext/>
      <w:keepLines/>
      <w:tabs>
        <w:tab w:val="left" w:pos="510"/>
      </w:tabs>
      <w:spacing w:before="480" w:line="480" w:lineRule="auto"/>
      <w:ind w:left="533" w:hanging="533"/>
    </w:pPr>
    <w:rPr>
      <w:rFonts w:cs="Times New Roman"/>
      <w:snapToGrid w:val="0"/>
      <w:lang w:eastAsia="en-US"/>
    </w:rPr>
  </w:style>
  <w:style w:type="character" w:customStyle="1" w:styleId="RItalic">
    <w:name w:val="RItalic"/>
    <w:rsid w:val="00BC2748"/>
    <w:rPr>
      <w:i/>
    </w:rPr>
  </w:style>
  <w:style w:type="character" w:customStyle="1" w:styleId="LegaChar">
    <w:name w:val="Leg (a) Char"/>
    <w:basedOn w:val="DefaultParagraphFont"/>
    <w:link w:val="Lega"/>
    <w:rsid w:val="00BC2748"/>
    <w:rPr>
      <w:rFonts w:ascii="Arial" w:hAnsi="Arial"/>
      <w:noProof/>
      <w:snapToGrid w:val="0"/>
      <w:sz w:val="22"/>
      <w:lang w:val="en-US" w:eastAsia="en-US"/>
    </w:rPr>
  </w:style>
  <w:style w:type="paragraph" w:customStyle="1" w:styleId="Legiindent">
    <w:name w:val="Leg (i) indent"/>
    <w:basedOn w:val="Legi"/>
    <w:rsid w:val="00BC2748"/>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BC2748"/>
    <w:pPr>
      <w:keepNext/>
      <w:pageBreakBefore/>
      <w:tabs>
        <w:tab w:val="left" w:pos="57"/>
        <w:tab w:val="left" w:pos="1588"/>
        <w:tab w:val="left" w:pos="2155"/>
        <w:tab w:val="left" w:pos="2722"/>
      </w:tabs>
      <w:spacing w:after="600" w:line="480" w:lineRule="auto"/>
      <w:jc w:val="center"/>
    </w:pPr>
    <w:rPr>
      <w:rFonts w:cs="Times New Roman"/>
      <w:b/>
      <w:sz w:val="20"/>
      <w:lang w:val="fr-FR" w:eastAsia="ja-JP"/>
    </w:rPr>
  </w:style>
  <w:style w:type="character" w:customStyle="1" w:styleId="RNoMainChar">
    <w:name w:val="RNo.(Main) Char"/>
    <w:basedOn w:val="DefaultParagraphFont"/>
    <w:link w:val="RNoMain"/>
    <w:rsid w:val="00BC2748"/>
    <w:rPr>
      <w:rFonts w:ascii="Arial" w:eastAsia="SimSun" w:hAnsi="Arial"/>
      <w:b/>
      <w:lang w:val="fr-FR" w:eastAsia="ja-JP"/>
    </w:rPr>
  </w:style>
  <w:style w:type="paragraph" w:customStyle="1" w:styleId="RContinued">
    <w:name w:val="RContinued"/>
    <w:basedOn w:val="Normal"/>
    <w:next w:val="Normal"/>
    <w:link w:val="RContinuedChar"/>
    <w:rsid w:val="00BC2748"/>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BC2748"/>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BC2748"/>
    <w:rPr>
      <w:rFonts w:ascii="Arial" w:hAnsi="Arial" w:cs="Arial"/>
      <w:sz w:val="22"/>
      <w:lang w:val="en-US" w:eastAsia="en-US"/>
    </w:rPr>
  </w:style>
  <w:style w:type="character" w:customStyle="1" w:styleId="RContinuedChar">
    <w:name w:val="RContinued Char"/>
    <w:basedOn w:val="DefaultParagraphFont"/>
    <w:link w:val="RContinued"/>
    <w:rsid w:val="00BC2748"/>
    <w:rPr>
      <w:i/>
      <w:sz w:val="24"/>
      <w:lang w:val="en-US" w:eastAsia="en-US"/>
    </w:rPr>
  </w:style>
  <w:style w:type="paragraph" w:customStyle="1" w:styleId="RTitleSub">
    <w:name w:val="RTitle(Sub)"/>
    <w:basedOn w:val="Normal"/>
    <w:next w:val="RPara"/>
    <w:rsid w:val="00BC2748"/>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BC2748"/>
    <w:pPr>
      <w:spacing w:after="100"/>
      <w:ind w:left="220"/>
    </w:pPr>
  </w:style>
  <w:style w:type="paragraph" w:styleId="TOC1">
    <w:name w:val="toc 1"/>
    <w:basedOn w:val="Normal"/>
    <w:next w:val="Normal"/>
    <w:autoRedefine/>
    <w:uiPriority w:val="39"/>
    <w:unhideWhenUsed/>
    <w:rsid w:val="00BC2748"/>
    <w:pPr>
      <w:spacing w:after="100"/>
    </w:pPr>
  </w:style>
  <w:style w:type="paragraph" w:styleId="ListParagraph">
    <w:name w:val="List Paragraph"/>
    <w:basedOn w:val="Normal"/>
    <w:uiPriority w:val="34"/>
    <w:qFormat/>
    <w:rsid w:val="001A4A76"/>
    <w:pPr>
      <w:ind w:left="720"/>
      <w:contextualSpacing/>
    </w:pPr>
  </w:style>
  <w:style w:type="character" w:styleId="CommentReference">
    <w:name w:val="annotation reference"/>
    <w:basedOn w:val="DefaultParagraphFont"/>
    <w:semiHidden/>
    <w:unhideWhenUsed/>
    <w:rsid w:val="008D6D0A"/>
    <w:rPr>
      <w:sz w:val="16"/>
      <w:szCs w:val="16"/>
    </w:rPr>
  </w:style>
  <w:style w:type="paragraph" w:styleId="CommentSubject">
    <w:name w:val="annotation subject"/>
    <w:basedOn w:val="CommentText"/>
    <w:next w:val="CommentText"/>
    <w:link w:val="CommentSubjectChar"/>
    <w:semiHidden/>
    <w:unhideWhenUsed/>
    <w:rsid w:val="008D6D0A"/>
    <w:rPr>
      <w:b/>
      <w:bCs/>
      <w:sz w:val="20"/>
    </w:rPr>
  </w:style>
  <w:style w:type="character" w:customStyle="1" w:styleId="CommentTextChar">
    <w:name w:val="Comment Text Char"/>
    <w:basedOn w:val="DefaultParagraphFont"/>
    <w:link w:val="CommentText"/>
    <w:semiHidden/>
    <w:rsid w:val="008D6D0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D6D0A"/>
    <w:rPr>
      <w:rFonts w:ascii="Arial" w:eastAsia="SimSun" w:hAnsi="Arial" w:cs="Arial"/>
      <w:b/>
      <w:bCs/>
      <w:sz w:val="18"/>
      <w:lang w:val="en-US" w:eastAsia="zh-CN"/>
    </w:rPr>
  </w:style>
  <w:style w:type="character" w:customStyle="1" w:styleId="FootnoteTextChar">
    <w:name w:val="Footnote Text Char"/>
    <w:basedOn w:val="DefaultParagraphFont"/>
    <w:link w:val="FootnoteText"/>
    <w:semiHidden/>
    <w:rsid w:val="00174DEA"/>
    <w:rPr>
      <w:rFonts w:ascii="Arial" w:hAnsi="Arial" w:cs="Arial"/>
      <w:sz w:val="18"/>
      <w:lang w:val="en-US" w:eastAsia="zh-CN"/>
    </w:rPr>
  </w:style>
  <w:style w:type="paragraph" w:customStyle="1" w:styleId="Default">
    <w:name w:val="Default"/>
    <w:rsid w:val="00E1420F"/>
    <w:pPr>
      <w:autoSpaceDE w:val="0"/>
      <w:autoSpaceDN w:val="0"/>
      <w:adjustRightInd w:val="0"/>
    </w:pPr>
    <w:rPr>
      <w:rFonts w:ascii="SimHei" w:eastAsia="SimHei" w:cs="SimHe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cd@belgospatent.by" TargetMode="External"/><Relationship Id="rId26" Type="http://schemas.openxmlformats.org/officeDocument/2006/relationships/hyperlink" Target="mailto:parviz.info@gmail.com" TargetMode="External"/><Relationship Id="rId39" Type="http://schemas.openxmlformats.org/officeDocument/2006/relationships/fontTable" Target="fontTable.xml"/><Relationship Id="rId21" Type="http://schemas.openxmlformats.org/officeDocument/2006/relationships/hyperlink" Target="mailto:animesh.choudhury11@mea.gov.in"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dwaineinniss@icloud.com" TargetMode="External"/><Relationship Id="rId25" Type="http://schemas.openxmlformats.org/officeDocument/2006/relationships/hyperlink" Target="mailto:andrew.bushell@ipo.gov.uk" TargetMode="External"/><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ika.kotala@prh.fi" TargetMode="External"/><Relationship Id="rId29" Type="http://schemas.openxmlformats.org/officeDocument/2006/relationships/hyperlink" Target="mailto:paulharrison@shelstoni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florin.tudorie@romaniaunog.org" TargetMode="External"/><Relationship Id="rId32" Type="http://schemas.openxmlformats.org/officeDocument/2006/relationships/hyperlink" Target="mailto:gouke@jp.fujitsu.com"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kakao@korea.kr" TargetMode="External"/><Relationship Id="rId28" Type="http://schemas.openxmlformats.org/officeDocument/2006/relationships/hyperlink" Target="mailto:debbe.zeine@oapi.int"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layla.lauchman@uspto.gov" TargetMode="External"/><Relationship Id="rId31" Type="http://schemas.openxmlformats.org/officeDocument/2006/relationships/hyperlink" Target="mailto:shuichiro.imai@kurita.c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zaiton@myipo.gov.my" TargetMode="External"/><Relationship Id="rId27" Type="http://schemas.openxmlformats.org/officeDocument/2006/relationships/hyperlink" Target="mailto:narumonsri@hotmail.com" TargetMode="External"/><Relationship Id="rId30" Type="http://schemas.openxmlformats.org/officeDocument/2006/relationships/hyperlink" Target="mailto:msamuel@deslab.ntua.gr" TargetMode="Externa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3FC2C-5827-4E91-93C0-C98E1804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B4EDFD9F</Template>
  <TotalTime>0</TotalTime>
  <Pages>70</Pages>
  <Words>72982</Words>
  <Characters>94236</Characters>
  <Application>Microsoft Office Word</Application>
  <DocSecurity>4</DocSecurity>
  <Lines>2647</Lines>
  <Paragraphs>723</Paragraphs>
  <ScaleCrop>false</ScaleCrop>
  <HeadingPairs>
    <vt:vector size="2" baseType="variant">
      <vt:variant>
        <vt:lpstr>Title</vt:lpstr>
      </vt:variant>
      <vt:variant>
        <vt:i4>1</vt:i4>
      </vt:variant>
    </vt:vector>
  </HeadingPairs>
  <TitlesOfParts>
    <vt:vector size="1" baseType="lpstr">
      <vt:lpstr>PCT/WG/12/25</vt:lpstr>
    </vt:vector>
  </TitlesOfParts>
  <Company/>
  <LinksUpToDate>false</LinksUpToDate>
  <CharactersWithSpaces>96974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PCT/WG/12/25</dc:title>
  <dc:subject>报告</dc:subject>
  <dc:creator/>
  <cp:keywords>PUBLIC</cp:keywords>
  <dc:description/>
  <cp:lastModifiedBy/>
  <cp:revision>1</cp:revision>
  <dcterms:created xsi:type="dcterms:W3CDTF">2020-01-08T09:41:00Z</dcterms:created>
  <dcterms:modified xsi:type="dcterms:W3CDTF">2020-01-08T09:41:00Z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3cff3884-1114-4555-9888-e71dcfe3c7b6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