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AA508" w14:textId="77777777" w:rsidR="00DE3DE2" w:rsidRDefault="00DE3DE2" w:rsidP="00DE3DE2">
      <w:pPr>
        <w:jc w:val="right"/>
        <w:rPr>
          <w:rFonts w:ascii="Arial Black" w:hAnsi="Arial Black"/>
          <w:caps/>
          <w:sz w:val="15"/>
        </w:rPr>
      </w:pPr>
      <w:bookmarkStart w:id="0" w:name="_GoBack"/>
      <w:bookmarkEnd w:id="0"/>
      <w:r w:rsidRPr="00AD4A6B">
        <w:rPr>
          <w:rFonts w:eastAsiaTheme="minorEastAsia" w:cs="Times New Roman" w:hint="eastAsia"/>
          <w:noProof/>
          <w:lang w:val="en-GB" w:eastAsia="en-GB"/>
        </w:rPr>
        <w:drawing>
          <wp:inline distT="0" distB="0" distL="0" distR="0" wp14:anchorId="282C5D3B" wp14:editId="4901615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439FE91" w14:textId="73CA8045" w:rsidR="00DE3DE2" w:rsidRPr="006E4F5F" w:rsidRDefault="00DE3DE2" w:rsidP="00DE3DE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Pr>
          <w:rFonts w:ascii="Arial Black" w:hAnsi="Arial Black"/>
          <w:b/>
          <w:caps/>
          <w:sz w:val="15"/>
        </w:rPr>
        <w:t>1</w:t>
      </w:r>
      <w:r>
        <w:rPr>
          <w:rFonts w:ascii="Arial Black" w:hAnsi="Arial Black" w:hint="eastAsia"/>
          <w:b/>
          <w:caps/>
          <w:sz w:val="15"/>
        </w:rPr>
        <w:t>0</w:t>
      </w:r>
    </w:p>
    <w:bookmarkEnd w:id="1"/>
    <w:p w14:paraId="1FE7F8A3" w14:textId="77777777" w:rsidR="00DE3DE2" w:rsidRPr="00E62C24" w:rsidRDefault="00DE3DE2" w:rsidP="00DE3DE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213A57A3" w14:textId="1F6A3819" w:rsidR="00DE3DE2" w:rsidRPr="00E62C24" w:rsidRDefault="00DE3DE2" w:rsidP="00DE3DE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1</w:t>
      </w:r>
      <w:r>
        <w:rPr>
          <w:rFonts w:ascii="Arial Black" w:eastAsia="SimHei" w:hAnsi="Arial Black" w:hint="eastAsia"/>
          <w:b/>
          <w:sz w:val="15"/>
          <w:szCs w:val="15"/>
          <w:lang w:val="pt-BR"/>
        </w:rPr>
        <w:t>0</w:t>
      </w:r>
      <w:r w:rsidRPr="00E62C24">
        <w:rPr>
          <w:rFonts w:ascii="SimHei" w:eastAsia="SimHei" w:hAnsi="Times New Roman" w:hint="eastAsia"/>
          <w:b/>
          <w:sz w:val="15"/>
          <w:szCs w:val="15"/>
        </w:rPr>
        <w:t>日</w:t>
      </w:r>
      <w:bookmarkEnd w:id="3"/>
    </w:p>
    <w:p w14:paraId="5640DA8F" w14:textId="77777777" w:rsidR="00DE3DE2" w:rsidRPr="00D945ED" w:rsidRDefault="00DE3DE2" w:rsidP="00DE3DE2">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10D91B2" w14:textId="77777777" w:rsidR="00DE3DE2" w:rsidRPr="00D945ED" w:rsidRDefault="00DE3DE2" w:rsidP="00DE3DE2">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5</w:t>
      </w:r>
      <w:r w:rsidRPr="00D945ED">
        <w:rPr>
          <w:rFonts w:ascii="KaiTi" w:eastAsia="KaiTi" w:hAnsi="KaiTi" w:cs="Times New Roman" w:hint="eastAsia"/>
          <w:b/>
          <w:sz w:val="24"/>
          <w:szCs w:val="22"/>
        </w:rPr>
        <w:t>日至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509B02CD" w14:textId="15F44D86" w:rsidR="00DE3DE2" w:rsidRPr="00234A8E" w:rsidRDefault="00DE3DE2" w:rsidP="00DE3DE2">
      <w:pPr>
        <w:spacing w:after="360"/>
        <w:rPr>
          <w:rFonts w:ascii="KaiTi" w:eastAsia="KaiTi" w:hAnsi="KaiTi" w:cs="Times New Roman"/>
          <w:sz w:val="24"/>
          <w:szCs w:val="22"/>
        </w:rPr>
      </w:pPr>
      <w:bookmarkStart w:id="4" w:name="TitleOfDoc"/>
      <w:r w:rsidRPr="00DE3DE2">
        <w:rPr>
          <w:rFonts w:ascii="KaiTi" w:eastAsia="KaiTi" w:hAnsi="KaiTi" w:cs="Times New Roman" w:hint="eastAsia"/>
          <w:sz w:val="24"/>
          <w:szCs w:val="22"/>
        </w:rPr>
        <w:t>加强出现业务普遍中断时的PCT保障措施</w:t>
      </w:r>
    </w:p>
    <w:p w14:paraId="65C74198" w14:textId="74D0F015" w:rsidR="00DE3DE2" w:rsidRPr="00234A8E" w:rsidRDefault="00DE3DE2" w:rsidP="00DE3DE2">
      <w:pPr>
        <w:spacing w:after="960"/>
        <w:rPr>
          <w:rFonts w:ascii="KaiTi" w:eastAsia="KaiTi" w:hAnsi="KaiTi" w:cs="Times New Roman"/>
          <w:sz w:val="21"/>
          <w:szCs w:val="22"/>
        </w:rPr>
      </w:pPr>
      <w:bookmarkStart w:id="5" w:name="Prepared"/>
      <w:bookmarkEnd w:id="4"/>
      <w:r w:rsidRPr="00DE3DE2">
        <w:rPr>
          <w:rFonts w:ascii="KaiTi" w:eastAsia="KaiTi" w:hAnsi="KaiTi" w:cs="Times New Roman" w:hint="eastAsia"/>
          <w:sz w:val="21"/>
          <w:szCs w:val="22"/>
        </w:rPr>
        <w:t>欧洲专利局、法国、瑞士和联合王国提交的文件</w:t>
      </w:r>
    </w:p>
    <w:bookmarkEnd w:id="5"/>
    <w:p w14:paraId="026BCD29" w14:textId="094C1BAF" w:rsidR="002928D3" w:rsidRPr="007B459F" w:rsidRDefault="007D70D7" w:rsidP="007117EF">
      <w:pPr>
        <w:pStyle w:val="Heading1"/>
        <w:spacing w:beforeLines="100" w:afterLines="50" w:after="120" w:line="340" w:lineRule="atLeast"/>
        <w:rPr>
          <w:rFonts w:ascii="SimHei" w:eastAsia="SimHei" w:hAnsi="SimHei"/>
          <w:b w:val="0"/>
          <w:bCs w:val="0"/>
          <w:sz w:val="21"/>
          <w:szCs w:val="21"/>
        </w:rPr>
      </w:pPr>
      <w:r>
        <w:rPr>
          <w:rFonts w:ascii="SimHei" w:eastAsia="SimHei" w:hAnsi="SimHei" w:hint="eastAsia"/>
          <w:b w:val="0"/>
          <w:bCs w:val="0"/>
          <w:sz w:val="21"/>
          <w:szCs w:val="21"/>
        </w:rPr>
        <w:t>概</w:t>
      </w:r>
      <w:r w:rsidR="00AD4A6B">
        <w:rPr>
          <w:rFonts w:ascii="SimHei" w:eastAsia="SimHei" w:hAnsi="SimHei" w:hint="eastAsia"/>
          <w:b w:val="0"/>
          <w:bCs w:val="0"/>
          <w:sz w:val="21"/>
          <w:szCs w:val="21"/>
        </w:rPr>
        <w:t xml:space="preserve">　</w:t>
      </w:r>
      <w:r>
        <w:rPr>
          <w:rFonts w:ascii="SimHei" w:eastAsia="SimHei" w:hAnsi="SimHei" w:hint="eastAsia"/>
          <w:b w:val="0"/>
          <w:bCs w:val="0"/>
          <w:sz w:val="21"/>
          <w:szCs w:val="21"/>
        </w:rPr>
        <w:t>述</w:t>
      </w:r>
    </w:p>
    <w:p w14:paraId="2A687910" w14:textId="2C4A750E" w:rsidR="00C22043" w:rsidRPr="007B459F" w:rsidRDefault="004C3AB8" w:rsidP="007117EF">
      <w:pPr>
        <w:pStyle w:val="ONUME"/>
        <w:tabs>
          <w:tab w:val="clear" w:pos="567"/>
        </w:tabs>
        <w:spacing w:afterLines="50" w:after="120" w:line="340" w:lineRule="atLeast"/>
        <w:jc w:val="both"/>
        <w:rPr>
          <w:rFonts w:ascii="SimSun" w:hAnsi="SimSun"/>
          <w:sz w:val="21"/>
          <w:szCs w:val="21"/>
        </w:rPr>
      </w:pPr>
      <w:r w:rsidRPr="004C3AB8">
        <w:rPr>
          <w:rFonts w:ascii="SimSun" w:hAnsi="SimSun" w:hint="eastAsia"/>
          <w:sz w:val="21"/>
          <w:szCs w:val="21"/>
        </w:rPr>
        <w:t>PCT体系</w:t>
      </w:r>
      <w:r w:rsidR="00CF11F6">
        <w:rPr>
          <w:rFonts w:ascii="SimSun" w:hAnsi="SimSun" w:hint="eastAsia"/>
          <w:sz w:val="21"/>
          <w:szCs w:val="21"/>
        </w:rPr>
        <w:t>提供复杂的保障措施，</w:t>
      </w:r>
      <w:r w:rsidRPr="004C3AB8">
        <w:rPr>
          <w:rFonts w:ascii="SimSun" w:hAnsi="SimSun" w:hint="eastAsia"/>
          <w:sz w:val="21"/>
          <w:szCs w:val="21"/>
        </w:rPr>
        <w:t>保护申请人的权利，包括恢复优先权</w:t>
      </w:r>
      <w:r w:rsidR="008A7BC4">
        <w:rPr>
          <w:rFonts w:ascii="SimSun" w:hAnsi="SimSun" w:hint="eastAsia"/>
          <w:sz w:val="21"/>
          <w:szCs w:val="21"/>
        </w:rPr>
        <w:t>，</w:t>
      </w:r>
      <w:r w:rsidR="008A7BC4" w:rsidRPr="004C3AB8">
        <w:rPr>
          <w:rFonts w:ascii="SimSun" w:hAnsi="SimSun" w:hint="eastAsia"/>
          <w:sz w:val="21"/>
          <w:szCs w:val="21"/>
        </w:rPr>
        <w:t>在许多情况下</w:t>
      </w:r>
      <w:r w:rsidR="00CF11F6">
        <w:rPr>
          <w:rFonts w:ascii="SimSun" w:hAnsi="SimSun" w:hint="eastAsia"/>
          <w:sz w:val="21"/>
          <w:szCs w:val="21"/>
        </w:rPr>
        <w:t>允许</w:t>
      </w:r>
      <w:r w:rsidRPr="004C3AB8">
        <w:rPr>
          <w:rFonts w:ascii="SimSun" w:hAnsi="SimSun" w:hint="eastAsia"/>
          <w:sz w:val="21"/>
          <w:szCs w:val="21"/>
        </w:rPr>
        <w:t>延误</w:t>
      </w:r>
      <w:r w:rsidR="00CF11F6">
        <w:rPr>
          <w:rFonts w:ascii="SimSun" w:hAnsi="SimSun" w:hint="eastAsia"/>
          <w:sz w:val="21"/>
          <w:szCs w:val="21"/>
        </w:rPr>
        <w:t>或延长</w:t>
      </w:r>
      <w:r w:rsidR="000522F1">
        <w:rPr>
          <w:rFonts w:ascii="SimSun" w:hAnsi="SimSun" w:hint="eastAsia"/>
          <w:sz w:val="21"/>
          <w:szCs w:val="21"/>
        </w:rPr>
        <w:t>期限</w:t>
      </w:r>
      <w:r w:rsidRPr="004C3AB8">
        <w:rPr>
          <w:rFonts w:ascii="SimSun" w:hAnsi="SimSun" w:hint="eastAsia"/>
          <w:sz w:val="21"/>
          <w:szCs w:val="21"/>
        </w:rPr>
        <w:t>。但是，</w:t>
      </w:r>
      <w:r w:rsidR="00CF11F6">
        <w:rPr>
          <w:rFonts w:ascii="SimSun" w:hAnsi="SimSun" w:hint="eastAsia"/>
          <w:sz w:val="21"/>
          <w:szCs w:val="21"/>
        </w:rPr>
        <w:t>2</w:t>
      </w:r>
      <w:r w:rsidR="00CF11F6">
        <w:rPr>
          <w:rFonts w:ascii="SimSun" w:hAnsi="SimSun"/>
          <w:sz w:val="21"/>
          <w:szCs w:val="21"/>
        </w:rPr>
        <w:t>0</w:t>
      </w:r>
      <w:r w:rsidRPr="004C3AB8">
        <w:rPr>
          <w:rFonts w:ascii="SimSun" w:hAnsi="SimSun" w:hint="eastAsia"/>
          <w:sz w:val="21"/>
          <w:szCs w:val="21"/>
        </w:rPr>
        <w:t>19</w:t>
      </w:r>
      <w:r w:rsidR="00CF11F6">
        <w:rPr>
          <w:rFonts w:ascii="SimSun" w:hAnsi="SimSun" w:hint="eastAsia"/>
          <w:sz w:val="21"/>
          <w:szCs w:val="21"/>
        </w:rPr>
        <w:t>冠状病毒病造成的突发局面</w:t>
      </w:r>
      <w:r w:rsidRPr="004C3AB8">
        <w:rPr>
          <w:rFonts w:ascii="SimSun" w:hAnsi="SimSun" w:hint="eastAsia"/>
          <w:sz w:val="21"/>
          <w:szCs w:val="21"/>
        </w:rPr>
        <w:t>表明</w:t>
      </w:r>
      <w:r w:rsidR="00CF11F6">
        <w:rPr>
          <w:rFonts w:ascii="SimSun" w:hAnsi="SimSun" w:hint="eastAsia"/>
          <w:sz w:val="21"/>
          <w:szCs w:val="21"/>
        </w:rPr>
        <w:t>，</w:t>
      </w:r>
      <w:r w:rsidR="000522F1">
        <w:rPr>
          <w:rFonts w:ascii="SimSun" w:hAnsi="SimSun" w:hint="eastAsia"/>
          <w:sz w:val="21"/>
          <w:szCs w:val="21"/>
        </w:rPr>
        <w:t>这些措施</w:t>
      </w:r>
      <w:r w:rsidR="00CF11F6">
        <w:rPr>
          <w:rFonts w:ascii="SimSun" w:hAnsi="SimSun" w:hint="eastAsia"/>
          <w:sz w:val="21"/>
          <w:szCs w:val="21"/>
        </w:rPr>
        <w:t>仍然存在</w:t>
      </w:r>
      <w:r w:rsidR="000522F1">
        <w:rPr>
          <w:rFonts w:ascii="SimSun" w:hAnsi="SimSun" w:hint="eastAsia"/>
          <w:sz w:val="21"/>
          <w:szCs w:val="21"/>
        </w:rPr>
        <w:t>一定</w:t>
      </w:r>
      <w:r w:rsidRPr="004C3AB8">
        <w:rPr>
          <w:rFonts w:ascii="SimSun" w:hAnsi="SimSun" w:hint="eastAsia"/>
          <w:sz w:val="21"/>
          <w:szCs w:val="21"/>
        </w:rPr>
        <w:t>局限性</w:t>
      </w:r>
      <w:r w:rsidR="00CF11F6">
        <w:rPr>
          <w:rFonts w:ascii="SimSun" w:hAnsi="SimSun" w:hint="eastAsia"/>
          <w:sz w:val="21"/>
          <w:szCs w:val="21"/>
        </w:rPr>
        <w:t>，仍有可</w:t>
      </w:r>
      <w:r w:rsidRPr="004C3AB8">
        <w:rPr>
          <w:rFonts w:ascii="SimSun" w:hAnsi="SimSun" w:hint="eastAsia"/>
          <w:sz w:val="21"/>
          <w:szCs w:val="21"/>
        </w:rPr>
        <w:t>进一步</w:t>
      </w:r>
      <w:r w:rsidR="00CF11F6">
        <w:rPr>
          <w:rFonts w:ascii="SimSun" w:hAnsi="SimSun" w:hint="eastAsia"/>
          <w:sz w:val="21"/>
          <w:szCs w:val="21"/>
        </w:rPr>
        <w:t>完善</w:t>
      </w:r>
      <w:r w:rsidRPr="004C3AB8">
        <w:rPr>
          <w:rFonts w:ascii="SimSun" w:hAnsi="SimSun" w:hint="eastAsia"/>
          <w:sz w:val="21"/>
          <w:szCs w:val="21"/>
        </w:rPr>
        <w:t>的空间。欧洲专利局（</w:t>
      </w:r>
      <w:r w:rsidR="00CF11F6">
        <w:rPr>
          <w:rFonts w:ascii="SimSun" w:hAnsi="SimSun" w:hint="eastAsia"/>
          <w:sz w:val="21"/>
          <w:szCs w:val="21"/>
        </w:rPr>
        <w:t>欧专局</w:t>
      </w:r>
      <w:r w:rsidRPr="004C3AB8">
        <w:rPr>
          <w:rFonts w:ascii="SimSun" w:hAnsi="SimSun" w:hint="eastAsia"/>
          <w:sz w:val="21"/>
          <w:szCs w:val="21"/>
        </w:rPr>
        <w:t>）建议</w:t>
      </w:r>
      <w:r w:rsidR="00CF11F6">
        <w:rPr>
          <w:rFonts w:ascii="SimSun" w:hAnsi="SimSun" w:hint="eastAsia"/>
          <w:sz w:val="21"/>
          <w:szCs w:val="21"/>
        </w:rPr>
        <w:t>修正</w:t>
      </w:r>
      <w:r w:rsidR="00CF11F6" w:rsidRPr="004C3AB8">
        <w:rPr>
          <w:rFonts w:ascii="SimSun" w:hAnsi="SimSun" w:hint="eastAsia"/>
          <w:sz w:val="21"/>
          <w:szCs w:val="21"/>
        </w:rPr>
        <w:t>《PCT实施细则》</w:t>
      </w:r>
      <w:r w:rsidR="00CF11F6">
        <w:rPr>
          <w:rFonts w:ascii="SimSun" w:hAnsi="SimSun" w:hint="eastAsia"/>
          <w:sz w:val="21"/>
          <w:szCs w:val="21"/>
        </w:rPr>
        <w:t>，</w:t>
      </w:r>
      <w:r w:rsidRPr="004C3AB8">
        <w:rPr>
          <w:rFonts w:ascii="SimSun" w:hAnsi="SimSun" w:hint="eastAsia"/>
          <w:sz w:val="21"/>
          <w:szCs w:val="21"/>
        </w:rPr>
        <w:t>引入新的细则82之四</w:t>
      </w:r>
      <w:r w:rsidR="000522F1">
        <w:rPr>
          <w:rFonts w:ascii="SimSun" w:hAnsi="SimSun" w:hint="eastAsia"/>
          <w:sz w:val="21"/>
          <w:szCs w:val="21"/>
        </w:rPr>
        <w:t>.</w:t>
      </w:r>
      <w:r w:rsidRPr="004C3AB8">
        <w:rPr>
          <w:rFonts w:ascii="SimSun" w:hAnsi="SimSun" w:hint="eastAsia"/>
          <w:sz w:val="21"/>
          <w:szCs w:val="21"/>
        </w:rPr>
        <w:t>3，明确允许专利局在特殊情况下</w:t>
      </w:r>
      <w:r w:rsidR="00CF11F6">
        <w:rPr>
          <w:rFonts w:ascii="SimSun" w:hAnsi="SimSun" w:hint="eastAsia"/>
          <w:sz w:val="21"/>
          <w:szCs w:val="21"/>
        </w:rPr>
        <w:t>将</w:t>
      </w:r>
      <w:r w:rsidRPr="004C3AB8">
        <w:rPr>
          <w:rFonts w:ascii="SimSun" w:hAnsi="SimSun" w:hint="eastAsia"/>
          <w:sz w:val="21"/>
          <w:szCs w:val="21"/>
        </w:rPr>
        <w:t>PCT</w:t>
      </w:r>
      <w:r w:rsidR="00CF11F6">
        <w:rPr>
          <w:rFonts w:ascii="SimSun" w:hAnsi="SimSun" w:hint="eastAsia"/>
          <w:sz w:val="21"/>
          <w:szCs w:val="21"/>
        </w:rPr>
        <w:t>的</w:t>
      </w:r>
      <w:r w:rsidR="000522F1">
        <w:rPr>
          <w:rFonts w:ascii="SimSun" w:hAnsi="SimSun" w:hint="eastAsia"/>
          <w:sz w:val="21"/>
          <w:szCs w:val="21"/>
        </w:rPr>
        <w:t>期限</w:t>
      </w:r>
      <w:r w:rsidRPr="004C3AB8">
        <w:rPr>
          <w:rFonts w:ascii="SimSun" w:hAnsi="SimSun" w:hint="eastAsia"/>
          <w:sz w:val="21"/>
          <w:szCs w:val="21"/>
        </w:rPr>
        <w:t>延长规定的</w:t>
      </w:r>
      <w:r w:rsidR="000522F1">
        <w:rPr>
          <w:rFonts w:ascii="SimSun" w:hAnsi="SimSun" w:hint="eastAsia"/>
          <w:sz w:val="21"/>
          <w:szCs w:val="21"/>
        </w:rPr>
        <w:t>时间段</w:t>
      </w:r>
      <w:r w:rsidRPr="004C3AB8">
        <w:rPr>
          <w:rFonts w:ascii="SimSun" w:hAnsi="SimSun" w:hint="eastAsia"/>
          <w:sz w:val="21"/>
          <w:szCs w:val="21"/>
        </w:rPr>
        <w:t>。</w:t>
      </w:r>
      <w:r w:rsidR="00CF11F6">
        <w:rPr>
          <w:rFonts w:ascii="SimSun" w:hAnsi="SimSun" w:hint="eastAsia"/>
          <w:sz w:val="21"/>
          <w:szCs w:val="21"/>
        </w:rPr>
        <w:t>前提</w:t>
      </w:r>
      <w:r w:rsidRPr="004C3AB8">
        <w:rPr>
          <w:rFonts w:ascii="SimSun" w:hAnsi="SimSun" w:hint="eastAsia"/>
          <w:sz w:val="21"/>
          <w:szCs w:val="21"/>
        </w:rPr>
        <w:t>要求是</w:t>
      </w:r>
      <w:r w:rsidR="00CF11F6">
        <w:rPr>
          <w:rFonts w:ascii="SimSun" w:hAnsi="SimSun" w:hint="eastAsia"/>
          <w:sz w:val="21"/>
          <w:szCs w:val="21"/>
        </w:rPr>
        <w:t>该局所在</w:t>
      </w:r>
      <w:r w:rsidRPr="004C3AB8">
        <w:rPr>
          <w:rFonts w:ascii="SimSun" w:hAnsi="SimSun" w:hint="eastAsia"/>
          <w:sz w:val="21"/>
          <w:szCs w:val="21"/>
        </w:rPr>
        <w:t>国家由于</w:t>
      </w:r>
      <w:r w:rsidR="00CF11F6">
        <w:rPr>
          <w:rFonts w:ascii="SimSun" w:hAnsi="SimSun" w:hint="eastAsia"/>
          <w:sz w:val="21"/>
          <w:szCs w:val="21"/>
        </w:rPr>
        <w:t>疫情等原因，</w:t>
      </w:r>
      <w:r w:rsidRPr="004C3AB8">
        <w:rPr>
          <w:rFonts w:ascii="SimSun" w:hAnsi="SimSun" w:hint="eastAsia"/>
          <w:sz w:val="21"/>
          <w:szCs w:val="21"/>
        </w:rPr>
        <w:t>面临普遍</w:t>
      </w:r>
      <w:r w:rsidR="00CF11F6">
        <w:rPr>
          <w:rFonts w:ascii="SimSun" w:hAnsi="SimSun" w:hint="eastAsia"/>
          <w:sz w:val="21"/>
          <w:szCs w:val="21"/>
        </w:rPr>
        <w:t>的业务中断</w:t>
      </w:r>
      <w:r w:rsidRPr="004C3AB8">
        <w:rPr>
          <w:rFonts w:ascii="SimSun" w:hAnsi="SimSun" w:hint="eastAsia"/>
          <w:sz w:val="21"/>
          <w:szCs w:val="21"/>
        </w:rPr>
        <w:t>。</w:t>
      </w:r>
    </w:p>
    <w:p w14:paraId="74CC9C73" w14:textId="66A962DB" w:rsidR="00C22043" w:rsidRPr="00BF10EA" w:rsidRDefault="00BF10EA" w:rsidP="00BF10EA">
      <w:pPr>
        <w:pStyle w:val="Heading1"/>
        <w:spacing w:beforeLines="100" w:afterLines="50" w:after="120" w:line="340" w:lineRule="atLeast"/>
        <w:rPr>
          <w:rFonts w:ascii="SimHei" w:eastAsia="SimHei" w:hAnsi="SimHei"/>
          <w:b w:val="0"/>
          <w:bCs w:val="0"/>
          <w:sz w:val="21"/>
          <w:szCs w:val="21"/>
        </w:rPr>
      </w:pPr>
      <w:r w:rsidRPr="00BF10EA">
        <w:rPr>
          <w:rFonts w:ascii="SimHei" w:eastAsia="SimHei" w:hAnsi="SimHei" w:hint="eastAsia"/>
          <w:b w:val="0"/>
          <w:bCs w:val="0"/>
          <w:sz w:val="21"/>
          <w:szCs w:val="21"/>
        </w:rPr>
        <w:t>背</w:t>
      </w:r>
      <w:r w:rsidR="00AD4A6B">
        <w:rPr>
          <w:rFonts w:ascii="SimHei" w:eastAsia="SimHei" w:hAnsi="SimHei" w:hint="eastAsia"/>
          <w:b w:val="0"/>
          <w:bCs w:val="0"/>
          <w:sz w:val="21"/>
          <w:szCs w:val="21"/>
        </w:rPr>
        <w:t xml:space="preserve">　</w:t>
      </w:r>
      <w:r w:rsidRPr="00BF10EA">
        <w:rPr>
          <w:rFonts w:ascii="SimHei" w:eastAsia="SimHei" w:hAnsi="SimHei" w:hint="eastAsia"/>
          <w:b w:val="0"/>
          <w:bCs w:val="0"/>
          <w:sz w:val="21"/>
          <w:szCs w:val="21"/>
        </w:rPr>
        <w:t>景</w:t>
      </w:r>
    </w:p>
    <w:p w14:paraId="689ADCD0" w14:textId="62417F8F" w:rsidR="00C22043" w:rsidRDefault="008A54AE" w:rsidP="007117EF">
      <w:pPr>
        <w:pStyle w:val="ONUME"/>
        <w:tabs>
          <w:tab w:val="clear" w:pos="567"/>
        </w:tabs>
        <w:spacing w:afterLines="50" w:after="120" w:line="340" w:lineRule="atLeast"/>
        <w:jc w:val="both"/>
        <w:rPr>
          <w:rFonts w:ascii="SimSun" w:hAnsi="SimSun"/>
          <w:sz w:val="21"/>
          <w:szCs w:val="21"/>
        </w:rPr>
      </w:pPr>
      <w:r w:rsidRPr="008A54AE">
        <w:rPr>
          <w:rFonts w:ascii="SimSun" w:hAnsi="SimSun" w:hint="eastAsia"/>
          <w:sz w:val="21"/>
          <w:szCs w:val="21"/>
        </w:rPr>
        <w:t>2020年3月11日</w:t>
      </w:r>
      <w:r w:rsidR="00CF11F6">
        <w:rPr>
          <w:rFonts w:ascii="SimSun" w:hAnsi="SimSun" w:hint="eastAsia"/>
          <w:sz w:val="21"/>
          <w:szCs w:val="21"/>
        </w:rPr>
        <w:t>，</w:t>
      </w:r>
      <w:r w:rsidRPr="008A54AE">
        <w:rPr>
          <w:rFonts w:ascii="SimSun" w:hAnsi="SimSun" w:hint="eastAsia"/>
          <w:sz w:val="21"/>
          <w:szCs w:val="21"/>
        </w:rPr>
        <w:t>世界卫生组织（</w:t>
      </w:r>
      <w:r w:rsidR="00CF11F6">
        <w:rPr>
          <w:rFonts w:ascii="SimSun" w:hAnsi="SimSun" w:hint="eastAsia"/>
          <w:sz w:val="21"/>
          <w:szCs w:val="21"/>
        </w:rPr>
        <w:t>世卫组织</w:t>
      </w:r>
      <w:r w:rsidRPr="008A54AE">
        <w:rPr>
          <w:rFonts w:ascii="SimSun" w:hAnsi="SimSun" w:hint="eastAsia"/>
          <w:sz w:val="21"/>
          <w:szCs w:val="21"/>
        </w:rPr>
        <w:t>）宣布</w:t>
      </w:r>
      <w:r w:rsidR="00CF11F6">
        <w:rPr>
          <w:rFonts w:ascii="SimSun" w:hAnsi="SimSun" w:hint="eastAsia"/>
          <w:sz w:val="21"/>
          <w:szCs w:val="21"/>
        </w:rPr>
        <w:t>2</w:t>
      </w:r>
      <w:r w:rsidR="00CF11F6">
        <w:rPr>
          <w:rFonts w:ascii="SimSun" w:hAnsi="SimSun"/>
          <w:sz w:val="21"/>
          <w:szCs w:val="21"/>
        </w:rPr>
        <w:t>0</w:t>
      </w:r>
      <w:r w:rsidR="00CF11F6" w:rsidRPr="004C3AB8">
        <w:rPr>
          <w:rFonts w:ascii="SimSun" w:hAnsi="SimSun" w:hint="eastAsia"/>
          <w:sz w:val="21"/>
          <w:szCs w:val="21"/>
        </w:rPr>
        <w:t>19</w:t>
      </w:r>
      <w:r w:rsidR="00CF11F6">
        <w:rPr>
          <w:rFonts w:ascii="SimSun" w:hAnsi="SimSun" w:hint="eastAsia"/>
          <w:sz w:val="21"/>
          <w:szCs w:val="21"/>
        </w:rPr>
        <w:t>冠状病毒病</w:t>
      </w:r>
      <w:r w:rsidRPr="008A54AE">
        <w:rPr>
          <w:rFonts w:ascii="SimSun" w:hAnsi="SimSun" w:hint="eastAsia"/>
          <w:sz w:val="21"/>
          <w:szCs w:val="21"/>
        </w:rPr>
        <w:t>为国际关注</w:t>
      </w:r>
      <w:r w:rsidR="00CF11F6">
        <w:rPr>
          <w:rFonts w:ascii="SimSun" w:hAnsi="SimSun" w:hint="eastAsia"/>
          <w:sz w:val="21"/>
          <w:szCs w:val="21"/>
        </w:rPr>
        <w:t>的突发公共卫生事件</w:t>
      </w:r>
      <w:r w:rsidRPr="008A54AE">
        <w:rPr>
          <w:rFonts w:ascii="SimSun" w:hAnsi="SimSun" w:hint="eastAsia"/>
          <w:sz w:val="21"/>
          <w:szCs w:val="21"/>
        </w:rPr>
        <w:t>和大流行</w:t>
      </w:r>
      <w:r w:rsidR="00816835">
        <w:rPr>
          <w:rFonts w:ascii="SimSun" w:hAnsi="SimSun" w:hint="eastAsia"/>
          <w:sz w:val="21"/>
          <w:szCs w:val="21"/>
        </w:rPr>
        <w:t>病</w:t>
      </w:r>
      <w:r w:rsidRPr="008A54AE">
        <w:rPr>
          <w:rFonts w:ascii="SimSun" w:hAnsi="SimSun" w:hint="eastAsia"/>
          <w:sz w:val="21"/>
          <w:szCs w:val="21"/>
        </w:rPr>
        <w:t>。</w:t>
      </w:r>
      <w:r w:rsidR="00354935">
        <w:rPr>
          <w:rFonts w:ascii="SimSun" w:hAnsi="SimSun" w:hint="eastAsia"/>
          <w:sz w:val="21"/>
          <w:szCs w:val="21"/>
        </w:rPr>
        <w:t>这次卫生危机</w:t>
      </w:r>
      <w:r w:rsidR="00AD7E9D">
        <w:rPr>
          <w:rFonts w:ascii="SimSun" w:hAnsi="SimSun" w:hint="eastAsia"/>
          <w:sz w:val="21"/>
          <w:szCs w:val="21"/>
        </w:rPr>
        <w:t>已经</w:t>
      </w:r>
      <w:r w:rsidR="0051717A">
        <w:rPr>
          <w:rFonts w:ascii="SimSun" w:hAnsi="SimSun" w:hint="eastAsia"/>
          <w:sz w:val="21"/>
          <w:szCs w:val="21"/>
        </w:rPr>
        <w:t>导致</w:t>
      </w:r>
      <w:r w:rsidRPr="008A54AE">
        <w:rPr>
          <w:rFonts w:ascii="SimSun" w:hAnsi="SimSun" w:hint="eastAsia"/>
          <w:sz w:val="21"/>
          <w:szCs w:val="21"/>
        </w:rPr>
        <w:t>世界上大多数国家宣布</w:t>
      </w:r>
      <w:r w:rsidR="00AD7E9D">
        <w:rPr>
          <w:rFonts w:ascii="SimSun" w:hAnsi="SimSun" w:hint="eastAsia"/>
          <w:sz w:val="21"/>
          <w:szCs w:val="21"/>
        </w:rPr>
        <w:t>了</w:t>
      </w:r>
      <w:r w:rsidRPr="008A54AE">
        <w:rPr>
          <w:rFonts w:ascii="SimSun" w:hAnsi="SimSun" w:hint="eastAsia"/>
          <w:sz w:val="21"/>
          <w:szCs w:val="21"/>
        </w:rPr>
        <w:t>警报或紧急</w:t>
      </w:r>
      <w:r w:rsidR="0051717A">
        <w:rPr>
          <w:rFonts w:ascii="SimSun" w:hAnsi="SimSun" w:hint="eastAsia"/>
          <w:sz w:val="21"/>
          <w:szCs w:val="21"/>
        </w:rPr>
        <w:t>状态</w:t>
      </w:r>
      <w:r w:rsidRPr="008A54AE">
        <w:rPr>
          <w:rFonts w:ascii="SimSun" w:hAnsi="SimSun" w:hint="eastAsia"/>
          <w:sz w:val="21"/>
          <w:szCs w:val="21"/>
        </w:rPr>
        <w:t>，人员流动以及</w:t>
      </w:r>
      <w:r w:rsidR="0051717A">
        <w:rPr>
          <w:rFonts w:ascii="SimSun" w:hAnsi="SimSun" w:hint="eastAsia"/>
          <w:sz w:val="21"/>
          <w:szCs w:val="21"/>
        </w:rPr>
        <w:t>某些</w:t>
      </w:r>
      <w:r w:rsidRPr="008A54AE">
        <w:rPr>
          <w:rFonts w:ascii="SimSun" w:hAnsi="SimSun" w:hint="eastAsia"/>
          <w:sz w:val="21"/>
          <w:szCs w:val="21"/>
        </w:rPr>
        <w:t>服务和</w:t>
      </w:r>
      <w:r w:rsidR="0051717A">
        <w:rPr>
          <w:rFonts w:ascii="SimSun" w:hAnsi="SimSun" w:hint="eastAsia"/>
          <w:sz w:val="21"/>
          <w:szCs w:val="21"/>
        </w:rPr>
        <w:t>普通</w:t>
      </w:r>
      <w:r w:rsidRPr="008A54AE">
        <w:rPr>
          <w:rFonts w:ascii="SimSun" w:hAnsi="SimSun" w:hint="eastAsia"/>
          <w:sz w:val="21"/>
          <w:szCs w:val="21"/>
        </w:rPr>
        <w:t>公共生活受到限制，并且严重影响了经济活动，</w:t>
      </w:r>
      <w:r w:rsidR="0051717A">
        <w:rPr>
          <w:rFonts w:ascii="SimSun" w:hAnsi="SimSun" w:hint="eastAsia"/>
          <w:sz w:val="21"/>
          <w:szCs w:val="21"/>
        </w:rPr>
        <w:t>使</w:t>
      </w:r>
      <w:r w:rsidRPr="008A54AE">
        <w:rPr>
          <w:rFonts w:ascii="SimSun" w:hAnsi="SimSun" w:hint="eastAsia"/>
          <w:sz w:val="21"/>
          <w:szCs w:val="21"/>
        </w:rPr>
        <w:t>国际贸易和</w:t>
      </w:r>
      <w:r w:rsidR="0051717A">
        <w:rPr>
          <w:rFonts w:ascii="SimSun" w:hAnsi="SimSun" w:hint="eastAsia"/>
          <w:sz w:val="21"/>
          <w:szCs w:val="21"/>
        </w:rPr>
        <w:t>例常</w:t>
      </w:r>
      <w:r w:rsidRPr="008A54AE">
        <w:rPr>
          <w:rFonts w:ascii="SimSun" w:hAnsi="SimSun" w:hint="eastAsia"/>
          <w:sz w:val="21"/>
          <w:szCs w:val="21"/>
        </w:rPr>
        <w:t>工作发生重大变化。</w:t>
      </w:r>
    </w:p>
    <w:p w14:paraId="1CB7960D" w14:textId="6A0E7BDC" w:rsidR="008A54AE" w:rsidRPr="007B459F" w:rsidRDefault="008A54AE" w:rsidP="00816835">
      <w:pPr>
        <w:pStyle w:val="ONUME"/>
        <w:tabs>
          <w:tab w:val="clear" w:pos="567"/>
        </w:tabs>
        <w:spacing w:afterLines="50" w:after="120" w:line="340" w:lineRule="atLeast"/>
        <w:jc w:val="both"/>
        <w:rPr>
          <w:rFonts w:ascii="SimSun" w:hAnsi="SimSun"/>
          <w:sz w:val="21"/>
          <w:szCs w:val="21"/>
        </w:rPr>
      </w:pPr>
      <w:r w:rsidRPr="008A54AE">
        <w:rPr>
          <w:rFonts w:ascii="SimSun" w:hAnsi="SimSun" w:hint="eastAsia"/>
          <w:sz w:val="21"/>
          <w:szCs w:val="21"/>
        </w:rPr>
        <w:t>许多PCT缔约国已经并</w:t>
      </w:r>
      <w:r w:rsidR="0051717A">
        <w:rPr>
          <w:rFonts w:ascii="SimSun" w:hAnsi="SimSun" w:hint="eastAsia"/>
          <w:sz w:val="21"/>
          <w:szCs w:val="21"/>
        </w:rPr>
        <w:t>仍在</w:t>
      </w:r>
      <w:r w:rsidRPr="008A54AE">
        <w:rPr>
          <w:rFonts w:ascii="SimSun" w:hAnsi="SimSun" w:hint="eastAsia"/>
          <w:sz w:val="21"/>
          <w:szCs w:val="21"/>
        </w:rPr>
        <w:t>经历</w:t>
      </w:r>
      <w:r w:rsidR="0051717A">
        <w:rPr>
          <w:rFonts w:ascii="SimSun" w:hAnsi="SimSun" w:hint="eastAsia"/>
          <w:sz w:val="21"/>
          <w:szCs w:val="21"/>
        </w:rPr>
        <w:t>多</w:t>
      </w:r>
      <w:r w:rsidRPr="008A54AE">
        <w:rPr>
          <w:rFonts w:ascii="SimSun" w:hAnsi="SimSun" w:hint="eastAsia"/>
          <w:sz w:val="21"/>
          <w:szCs w:val="21"/>
        </w:rPr>
        <w:t>种限制，</w:t>
      </w:r>
      <w:r w:rsidR="00AD7E9D">
        <w:rPr>
          <w:rFonts w:ascii="SimSun" w:hAnsi="SimSun" w:hint="eastAsia"/>
          <w:sz w:val="21"/>
          <w:szCs w:val="21"/>
        </w:rPr>
        <w:t>出现</w:t>
      </w:r>
      <w:r w:rsidR="0051717A">
        <w:rPr>
          <w:rFonts w:ascii="SimSun" w:hAnsi="SimSun" w:hint="eastAsia"/>
          <w:sz w:val="21"/>
          <w:szCs w:val="21"/>
        </w:rPr>
        <w:t>业务中断，</w:t>
      </w:r>
      <w:r w:rsidRPr="008A54AE">
        <w:rPr>
          <w:rFonts w:ascii="SimSun" w:hAnsi="SimSun" w:hint="eastAsia"/>
          <w:sz w:val="21"/>
          <w:szCs w:val="21"/>
        </w:rPr>
        <w:t>公民的公共</w:t>
      </w:r>
      <w:r w:rsidR="0051717A">
        <w:rPr>
          <w:rFonts w:ascii="SimSun" w:hAnsi="SimSun" w:hint="eastAsia"/>
          <w:sz w:val="21"/>
          <w:szCs w:val="21"/>
        </w:rPr>
        <w:t>活动</w:t>
      </w:r>
      <w:r w:rsidRPr="008A54AE">
        <w:rPr>
          <w:rFonts w:ascii="SimSun" w:hAnsi="SimSun" w:hint="eastAsia"/>
          <w:sz w:val="21"/>
          <w:szCs w:val="21"/>
        </w:rPr>
        <w:t>和私人生活</w:t>
      </w:r>
      <w:r w:rsidR="0051717A">
        <w:rPr>
          <w:rFonts w:ascii="SimSun" w:hAnsi="SimSun" w:hint="eastAsia"/>
          <w:sz w:val="21"/>
          <w:szCs w:val="21"/>
        </w:rPr>
        <w:t>均受</w:t>
      </w:r>
      <w:r w:rsidR="00816835">
        <w:rPr>
          <w:rFonts w:ascii="SimSun" w:hAnsi="SimSun" w:hint="eastAsia"/>
          <w:sz w:val="21"/>
          <w:szCs w:val="21"/>
        </w:rPr>
        <w:t>到</w:t>
      </w:r>
      <w:r w:rsidR="0051717A">
        <w:rPr>
          <w:rFonts w:ascii="SimSun" w:hAnsi="SimSun" w:hint="eastAsia"/>
          <w:sz w:val="21"/>
          <w:szCs w:val="21"/>
        </w:rPr>
        <w:t>影响</w:t>
      </w:r>
      <w:r w:rsidRPr="008A54AE">
        <w:rPr>
          <w:rFonts w:ascii="SimSun" w:hAnsi="SimSun" w:hint="eastAsia"/>
          <w:sz w:val="21"/>
          <w:szCs w:val="21"/>
        </w:rPr>
        <w:t>。</w:t>
      </w:r>
      <w:r w:rsidR="0051717A">
        <w:rPr>
          <w:rFonts w:ascii="SimSun" w:hAnsi="SimSun" w:hint="eastAsia"/>
          <w:sz w:val="21"/>
          <w:szCs w:val="21"/>
        </w:rPr>
        <w:t>按照</w:t>
      </w:r>
      <w:r w:rsidR="0051717A" w:rsidRPr="008A54AE">
        <w:rPr>
          <w:rFonts w:ascii="SimSun" w:hAnsi="SimSun" w:hint="eastAsia"/>
          <w:sz w:val="21"/>
          <w:szCs w:val="21"/>
        </w:rPr>
        <w:t>2020年4月9日</w:t>
      </w:r>
      <w:r w:rsidR="00AD7E9D">
        <w:rPr>
          <w:rFonts w:ascii="SimSun" w:hAnsi="SimSun" w:hint="eastAsia"/>
          <w:sz w:val="21"/>
          <w:szCs w:val="21"/>
        </w:rPr>
        <w:t>公布</w:t>
      </w:r>
      <w:r w:rsidR="0051717A" w:rsidRPr="008A54AE">
        <w:rPr>
          <w:rFonts w:ascii="SimSun" w:hAnsi="SimSun" w:hint="eastAsia"/>
          <w:sz w:val="21"/>
          <w:szCs w:val="21"/>
        </w:rPr>
        <w:t>的</w:t>
      </w:r>
      <w:r w:rsidRPr="008A54AE">
        <w:rPr>
          <w:rFonts w:ascii="SimSun" w:hAnsi="SimSun" w:hint="eastAsia"/>
          <w:sz w:val="21"/>
          <w:szCs w:val="21"/>
        </w:rPr>
        <w:t>《</w:t>
      </w:r>
      <w:r w:rsidR="0051717A" w:rsidRPr="0051717A">
        <w:rPr>
          <w:rFonts w:ascii="SimSun" w:hAnsi="SimSun" w:hint="eastAsia"/>
          <w:sz w:val="21"/>
          <w:szCs w:val="21"/>
        </w:rPr>
        <w:t>关于</w:t>
      </w:r>
      <w:r w:rsidR="0051717A" w:rsidRPr="00467ECB">
        <w:rPr>
          <w:rFonts w:ascii="SimSun" w:hAnsi="SimSun" w:hint="eastAsia"/>
          <w:sz w:val="21"/>
          <w:szCs w:val="21"/>
        </w:rPr>
        <w:t>新冠肺炎</w:t>
      </w:r>
      <w:r w:rsidR="0051717A" w:rsidRPr="0051717A">
        <w:rPr>
          <w:rFonts w:ascii="SimSun" w:hAnsi="SimSun" w:hint="eastAsia"/>
          <w:sz w:val="21"/>
          <w:szCs w:val="21"/>
        </w:rPr>
        <w:t>大流行的解释性说明和建议的专利合作条约</w:t>
      </w:r>
      <w:r w:rsidR="00816835">
        <w:rPr>
          <w:rFonts w:ascii="SimSun" w:hAnsi="SimSun" w:hint="eastAsia"/>
          <w:sz w:val="21"/>
          <w:szCs w:val="21"/>
        </w:rPr>
        <w:t>（PCT）</w:t>
      </w:r>
      <w:r w:rsidR="0051717A" w:rsidRPr="0051717A">
        <w:rPr>
          <w:rFonts w:ascii="SimSun" w:hAnsi="SimSun" w:hint="eastAsia"/>
          <w:sz w:val="21"/>
          <w:szCs w:val="21"/>
        </w:rPr>
        <w:t>实务调整</w:t>
      </w:r>
      <w:r w:rsidRPr="008A54AE">
        <w:rPr>
          <w:rFonts w:ascii="SimSun" w:hAnsi="SimSun" w:hint="eastAsia"/>
          <w:sz w:val="21"/>
          <w:szCs w:val="21"/>
        </w:rPr>
        <w:t>》（</w:t>
      </w:r>
      <w:r w:rsidR="0051717A">
        <w:rPr>
          <w:rFonts w:ascii="SimSun" w:hAnsi="SimSun" w:hint="eastAsia"/>
          <w:sz w:val="21"/>
          <w:szCs w:val="21"/>
        </w:rPr>
        <w:t>“</w:t>
      </w:r>
      <w:r w:rsidR="0051717A" w:rsidRPr="0051717A">
        <w:rPr>
          <w:rFonts w:ascii="SimSun" w:hAnsi="SimSun" w:hint="eastAsia"/>
          <w:sz w:val="21"/>
          <w:szCs w:val="21"/>
        </w:rPr>
        <w:t>解释性说明</w:t>
      </w:r>
      <w:r w:rsidR="0051717A">
        <w:rPr>
          <w:rFonts w:ascii="SimSun" w:hAnsi="SimSun" w:hint="eastAsia"/>
          <w:sz w:val="21"/>
          <w:szCs w:val="21"/>
        </w:rPr>
        <w:t>”</w:t>
      </w:r>
      <w:r w:rsidRPr="008A54AE">
        <w:rPr>
          <w:rFonts w:ascii="SimSun" w:hAnsi="SimSun" w:hint="eastAsia"/>
          <w:sz w:val="21"/>
          <w:szCs w:val="21"/>
        </w:rPr>
        <w:t>）的规定</w:t>
      </w:r>
      <w:r w:rsidR="0051717A" w:rsidRPr="0051717A">
        <w:rPr>
          <w:rStyle w:val="FootnoteReference"/>
          <w:rFonts w:ascii="SimSun" w:hAnsi="SimSun"/>
          <w:sz w:val="21"/>
          <w:szCs w:val="21"/>
        </w:rPr>
        <w:footnoteReference w:id="2"/>
      </w:r>
      <w:r w:rsidRPr="008A54AE">
        <w:rPr>
          <w:rFonts w:ascii="SimSun" w:hAnsi="SimSun" w:hint="eastAsia"/>
          <w:sz w:val="21"/>
          <w:szCs w:val="21"/>
        </w:rPr>
        <w:t>，</w:t>
      </w:r>
      <w:r w:rsidR="00816835">
        <w:rPr>
          <w:rFonts w:ascii="SimSun" w:hAnsi="SimSun" w:hint="eastAsia"/>
          <w:sz w:val="21"/>
          <w:szCs w:val="21"/>
        </w:rPr>
        <w:t>产权组织</w:t>
      </w:r>
      <w:r w:rsidR="00816835" w:rsidRPr="008A54AE">
        <w:rPr>
          <w:rFonts w:ascii="SimSun" w:hAnsi="SimSun" w:hint="eastAsia"/>
          <w:sz w:val="21"/>
          <w:szCs w:val="21"/>
        </w:rPr>
        <w:t>国际局</w:t>
      </w:r>
      <w:r w:rsidR="00816835">
        <w:rPr>
          <w:rFonts w:ascii="SimSun" w:hAnsi="SimSun" w:hint="eastAsia"/>
          <w:sz w:val="21"/>
          <w:szCs w:val="21"/>
        </w:rPr>
        <w:t>认为，当前的全球大流行病已经构成细则8</w:t>
      </w:r>
      <w:r w:rsidR="00816835">
        <w:rPr>
          <w:rFonts w:ascii="SimSun" w:hAnsi="SimSun"/>
          <w:sz w:val="21"/>
          <w:szCs w:val="21"/>
        </w:rPr>
        <w:t>2</w:t>
      </w:r>
      <w:r w:rsidR="00816835">
        <w:rPr>
          <w:rFonts w:ascii="SimSun" w:hAnsi="SimSun" w:hint="eastAsia"/>
          <w:sz w:val="21"/>
          <w:szCs w:val="21"/>
        </w:rPr>
        <w:lastRenderedPageBreak/>
        <w:t>之四</w:t>
      </w:r>
      <w:r w:rsidR="00AD7E9D">
        <w:rPr>
          <w:rFonts w:ascii="SimSun" w:hAnsi="SimSun" w:hint="eastAsia"/>
          <w:sz w:val="21"/>
          <w:szCs w:val="21"/>
        </w:rPr>
        <w:t>.</w:t>
      </w:r>
      <w:r w:rsidR="00816835">
        <w:rPr>
          <w:rFonts w:ascii="SimSun" w:hAnsi="SimSun" w:hint="eastAsia"/>
          <w:sz w:val="21"/>
          <w:szCs w:val="21"/>
        </w:rPr>
        <w:t>1定义的“</w:t>
      </w:r>
      <w:r w:rsidR="00816835" w:rsidRPr="00816835">
        <w:rPr>
          <w:rFonts w:ascii="SimSun" w:hAnsi="SimSun" w:hint="eastAsia"/>
          <w:sz w:val="21"/>
          <w:szCs w:val="21"/>
        </w:rPr>
        <w:t>自然灾害……或者其他类似原因</w:t>
      </w:r>
      <w:r w:rsidR="00816835">
        <w:rPr>
          <w:rFonts w:ascii="SimSun" w:hAnsi="SimSun" w:hint="eastAsia"/>
          <w:sz w:val="21"/>
          <w:szCs w:val="21"/>
        </w:rPr>
        <w:t>”。</w:t>
      </w:r>
      <w:r w:rsidRPr="008A54AE">
        <w:rPr>
          <w:rFonts w:ascii="SimSun" w:hAnsi="SimSun" w:hint="eastAsia"/>
          <w:sz w:val="21"/>
          <w:szCs w:val="21"/>
        </w:rPr>
        <w:t>尽管一些主管局援引了</w:t>
      </w:r>
      <w:r w:rsidR="007003EF">
        <w:rPr>
          <w:rFonts w:ascii="SimSun" w:hAnsi="SimSun" w:hint="eastAsia"/>
          <w:sz w:val="21"/>
          <w:szCs w:val="21"/>
        </w:rPr>
        <w:t>主管局不开放</w:t>
      </w:r>
      <w:r w:rsidR="00AD7E9D">
        <w:rPr>
          <w:rFonts w:ascii="SimSun" w:hAnsi="SimSun" w:hint="eastAsia"/>
          <w:sz w:val="21"/>
          <w:szCs w:val="21"/>
        </w:rPr>
        <w:t>办公</w:t>
      </w:r>
      <w:r w:rsidR="007003EF">
        <w:rPr>
          <w:rFonts w:ascii="SimSun" w:hAnsi="SimSun" w:hint="eastAsia"/>
          <w:sz w:val="21"/>
          <w:szCs w:val="21"/>
        </w:rPr>
        <w:t>时适用的</w:t>
      </w:r>
      <w:r w:rsidRPr="008A54AE">
        <w:rPr>
          <w:rFonts w:ascii="SimSun" w:hAnsi="SimSun" w:hint="eastAsia"/>
          <w:sz w:val="21"/>
          <w:szCs w:val="21"/>
        </w:rPr>
        <w:t>细则80</w:t>
      </w:r>
      <w:r w:rsidR="00AD7E9D">
        <w:rPr>
          <w:rFonts w:ascii="SimSun" w:hAnsi="SimSun"/>
          <w:sz w:val="21"/>
          <w:szCs w:val="21"/>
        </w:rPr>
        <w:t>.</w:t>
      </w:r>
      <w:r w:rsidRPr="008A54AE">
        <w:rPr>
          <w:rFonts w:ascii="SimSun" w:hAnsi="SimSun" w:hint="eastAsia"/>
          <w:sz w:val="21"/>
          <w:szCs w:val="21"/>
        </w:rPr>
        <w:t>5（</w:t>
      </w:r>
      <w:proofErr w:type="spellStart"/>
      <w:r w:rsidRPr="008A54AE">
        <w:rPr>
          <w:rFonts w:ascii="SimSun" w:hAnsi="SimSun" w:hint="eastAsia"/>
          <w:sz w:val="21"/>
          <w:szCs w:val="21"/>
        </w:rPr>
        <w:t>i</w:t>
      </w:r>
      <w:proofErr w:type="spellEnd"/>
      <w:r w:rsidRPr="008A54AE">
        <w:rPr>
          <w:rFonts w:ascii="SimSun" w:hAnsi="SimSun" w:hint="eastAsia"/>
          <w:sz w:val="21"/>
          <w:szCs w:val="21"/>
        </w:rPr>
        <w:t>），但包括</w:t>
      </w:r>
      <w:r w:rsidR="007003EF">
        <w:rPr>
          <w:rFonts w:ascii="SimSun" w:hAnsi="SimSun" w:hint="eastAsia"/>
          <w:sz w:val="21"/>
          <w:szCs w:val="21"/>
        </w:rPr>
        <w:t>欧专局</w:t>
      </w:r>
      <w:r w:rsidRPr="008A54AE">
        <w:rPr>
          <w:rFonts w:ascii="SimSun" w:hAnsi="SimSun" w:hint="eastAsia"/>
          <w:sz w:val="21"/>
          <w:szCs w:val="21"/>
        </w:rPr>
        <w:t>和国际局在内的许多其他主管局</w:t>
      </w:r>
      <w:r w:rsidR="007003EF">
        <w:rPr>
          <w:rFonts w:ascii="SimSun" w:hAnsi="SimSun" w:hint="eastAsia"/>
          <w:sz w:val="21"/>
          <w:szCs w:val="21"/>
        </w:rPr>
        <w:t>依然开放</w:t>
      </w:r>
      <w:r w:rsidR="00AD7E9D">
        <w:rPr>
          <w:rFonts w:ascii="SimSun" w:hAnsi="SimSun" w:hint="eastAsia"/>
          <w:sz w:val="21"/>
          <w:szCs w:val="21"/>
        </w:rPr>
        <w:t>办公</w:t>
      </w:r>
      <w:r w:rsidRPr="008A54AE">
        <w:rPr>
          <w:rFonts w:ascii="SimSun" w:hAnsi="SimSun" w:hint="eastAsia"/>
          <w:sz w:val="21"/>
          <w:szCs w:val="21"/>
        </w:rPr>
        <w:t>，包括</w:t>
      </w:r>
      <w:r w:rsidR="00AD7E9D">
        <w:rPr>
          <w:rFonts w:ascii="SimSun" w:hAnsi="SimSun" w:hint="eastAsia"/>
          <w:sz w:val="21"/>
          <w:szCs w:val="21"/>
        </w:rPr>
        <w:t>受理</w:t>
      </w:r>
      <w:r w:rsidRPr="008A54AE">
        <w:rPr>
          <w:rFonts w:ascii="SimSun" w:hAnsi="SimSun" w:hint="eastAsia"/>
          <w:sz w:val="21"/>
          <w:szCs w:val="21"/>
        </w:rPr>
        <w:t>PCT申请</w:t>
      </w:r>
      <w:r w:rsidR="00AD7E9D">
        <w:rPr>
          <w:rFonts w:ascii="SimSun" w:hAnsi="SimSun" w:hint="eastAsia"/>
          <w:sz w:val="21"/>
          <w:szCs w:val="21"/>
        </w:rPr>
        <w:t>。</w:t>
      </w:r>
      <w:r w:rsidRPr="008A54AE">
        <w:rPr>
          <w:rFonts w:ascii="SimSun" w:hAnsi="SimSun" w:hint="eastAsia"/>
          <w:sz w:val="21"/>
          <w:szCs w:val="21"/>
        </w:rPr>
        <w:t>在这种情况下，</w:t>
      </w:r>
      <w:r w:rsidR="007003EF">
        <w:rPr>
          <w:rFonts w:ascii="SimSun" w:hAnsi="SimSun" w:hint="eastAsia"/>
          <w:sz w:val="21"/>
          <w:szCs w:val="21"/>
        </w:rPr>
        <w:t>细则</w:t>
      </w:r>
      <w:r w:rsidRPr="008A54AE">
        <w:rPr>
          <w:rFonts w:ascii="SimSun" w:hAnsi="SimSun" w:hint="eastAsia"/>
          <w:sz w:val="21"/>
          <w:szCs w:val="21"/>
        </w:rPr>
        <w:t>82之四</w:t>
      </w:r>
      <w:r w:rsidR="00AD7E9D">
        <w:rPr>
          <w:rFonts w:ascii="SimSun" w:hAnsi="SimSun"/>
          <w:sz w:val="21"/>
          <w:szCs w:val="21"/>
        </w:rPr>
        <w:t>.</w:t>
      </w:r>
      <w:r w:rsidRPr="008A54AE">
        <w:rPr>
          <w:rFonts w:ascii="SimSun" w:hAnsi="SimSun" w:hint="eastAsia"/>
          <w:sz w:val="21"/>
          <w:szCs w:val="21"/>
        </w:rPr>
        <w:t>1似乎不足以</w:t>
      </w:r>
      <w:r w:rsidR="00AD7E9D">
        <w:rPr>
          <w:rFonts w:ascii="SimSun" w:hAnsi="SimSun" w:hint="eastAsia"/>
          <w:sz w:val="21"/>
          <w:szCs w:val="21"/>
        </w:rPr>
        <w:t>应付局面</w:t>
      </w:r>
      <w:r w:rsidRPr="008A54AE">
        <w:rPr>
          <w:rFonts w:ascii="SimSun" w:hAnsi="SimSun" w:hint="eastAsia"/>
          <w:sz w:val="21"/>
          <w:szCs w:val="21"/>
        </w:rPr>
        <w:t>。</w:t>
      </w:r>
    </w:p>
    <w:p w14:paraId="18160D47" w14:textId="3D7A61DC" w:rsidR="002928D3" w:rsidRPr="007117EF" w:rsidRDefault="008A54AE" w:rsidP="007117EF">
      <w:pPr>
        <w:pStyle w:val="Heading2"/>
        <w:keepLines/>
        <w:spacing w:beforeLines="100" w:afterLines="50" w:after="120" w:line="340" w:lineRule="atLeast"/>
        <w:rPr>
          <w:rFonts w:ascii="SimSun" w:hAnsi="SimSun"/>
          <w:b/>
          <w:sz w:val="21"/>
          <w:szCs w:val="21"/>
        </w:rPr>
      </w:pPr>
      <w:r w:rsidRPr="008A54AE">
        <w:rPr>
          <w:rFonts w:ascii="SimSun" w:hAnsi="SimSun" w:hint="eastAsia"/>
          <w:b/>
          <w:sz w:val="21"/>
          <w:szCs w:val="21"/>
        </w:rPr>
        <w:t>PCT</w:t>
      </w:r>
      <w:r>
        <w:rPr>
          <w:rFonts w:ascii="SimSun" w:hAnsi="SimSun" w:hint="eastAsia"/>
          <w:b/>
          <w:sz w:val="21"/>
          <w:szCs w:val="21"/>
        </w:rPr>
        <w:t>目前</w:t>
      </w:r>
      <w:r w:rsidR="008D5FC9">
        <w:rPr>
          <w:rFonts w:ascii="SimSun" w:hAnsi="SimSun" w:hint="eastAsia"/>
          <w:b/>
          <w:sz w:val="21"/>
          <w:szCs w:val="21"/>
        </w:rPr>
        <w:t>可用</w:t>
      </w:r>
      <w:r w:rsidRPr="008A54AE">
        <w:rPr>
          <w:rFonts w:ascii="SimSun" w:hAnsi="SimSun" w:hint="eastAsia"/>
          <w:b/>
          <w:sz w:val="21"/>
          <w:szCs w:val="21"/>
        </w:rPr>
        <w:t>的法律</w:t>
      </w:r>
      <w:r>
        <w:rPr>
          <w:rFonts w:ascii="SimSun" w:hAnsi="SimSun" w:hint="eastAsia"/>
          <w:b/>
          <w:sz w:val="21"/>
          <w:szCs w:val="21"/>
        </w:rPr>
        <w:t>救济</w:t>
      </w:r>
    </w:p>
    <w:p w14:paraId="75BE0E27" w14:textId="62BB7188" w:rsidR="00CA5169" w:rsidRPr="007B459F" w:rsidRDefault="008A54AE" w:rsidP="007117EF">
      <w:pPr>
        <w:pStyle w:val="ONUME"/>
        <w:tabs>
          <w:tab w:val="clear" w:pos="567"/>
        </w:tabs>
        <w:spacing w:afterLines="50" w:after="120" w:line="340" w:lineRule="atLeast"/>
        <w:jc w:val="both"/>
        <w:rPr>
          <w:rFonts w:ascii="SimSun" w:hAnsi="SimSun"/>
          <w:sz w:val="21"/>
          <w:szCs w:val="21"/>
        </w:rPr>
      </w:pPr>
      <w:r w:rsidRPr="008A54AE">
        <w:rPr>
          <w:rFonts w:ascii="SimSun" w:hAnsi="SimSun" w:hint="eastAsia"/>
          <w:sz w:val="21"/>
          <w:szCs w:val="21"/>
        </w:rPr>
        <w:t>PCT</w:t>
      </w:r>
      <w:r w:rsidR="006577DB">
        <w:rPr>
          <w:rFonts w:ascii="SimSun" w:hAnsi="SimSun" w:hint="eastAsia"/>
          <w:sz w:val="21"/>
          <w:szCs w:val="21"/>
        </w:rPr>
        <w:t>规定了在某些情况下，对国际阶段</w:t>
      </w:r>
      <w:r w:rsidR="00203B9B">
        <w:rPr>
          <w:rFonts w:ascii="SimSun" w:hAnsi="SimSun" w:hint="eastAsia"/>
          <w:sz w:val="21"/>
          <w:szCs w:val="21"/>
        </w:rPr>
        <w:t>的</w:t>
      </w:r>
      <w:r w:rsidR="00AD7E9D">
        <w:rPr>
          <w:rFonts w:ascii="SimSun" w:hAnsi="SimSun" w:hint="eastAsia"/>
          <w:sz w:val="21"/>
          <w:szCs w:val="21"/>
        </w:rPr>
        <w:t>延误</w:t>
      </w:r>
      <w:r w:rsidR="00203B9B">
        <w:rPr>
          <w:rFonts w:ascii="SimSun" w:hAnsi="SimSun" w:hint="eastAsia"/>
          <w:sz w:val="21"/>
          <w:szCs w:val="21"/>
        </w:rPr>
        <w:t>予以宽免</w:t>
      </w:r>
      <w:r w:rsidR="006577DB">
        <w:rPr>
          <w:rFonts w:ascii="SimSun" w:hAnsi="SimSun" w:hint="eastAsia"/>
          <w:sz w:val="21"/>
          <w:szCs w:val="21"/>
        </w:rPr>
        <w:t>或</w:t>
      </w:r>
      <w:r w:rsidRPr="008A54AE">
        <w:rPr>
          <w:rFonts w:ascii="SimSun" w:hAnsi="SimSun" w:hint="eastAsia"/>
          <w:sz w:val="21"/>
          <w:szCs w:val="21"/>
        </w:rPr>
        <w:t>延长</w:t>
      </w:r>
      <w:r w:rsidR="00AD7E9D">
        <w:rPr>
          <w:rFonts w:ascii="SimSun" w:hAnsi="SimSun" w:hint="eastAsia"/>
          <w:sz w:val="21"/>
          <w:szCs w:val="21"/>
        </w:rPr>
        <w:t>期限</w:t>
      </w:r>
      <w:r w:rsidRPr="008A54AE">
        <w:rPr>
          <w:rFonts w:ascii="SimSun" w:hAnsi="SimSun" w:hint="eastAsia"/>
          <w:sz w:val="21"/>
          <w:szCs w:val="21"/>
        </w:rPr>
        <w:t>，基本总结如下：</w:t>
      </w:r>
    </w:p>
    <w:p w14:paraId="0F108C92" w14:textId="36822488" w:rsidR="00C12538" w:rsidRPr="00C12538" w:rsidRDefault="00C12538" w:rsidP="00B12EB4">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主管局关闭不办公</w:t>
      </w:r>
      <w:r w:rsidR="008A54AE" w:rsidRPr="00C12538">
        <w:rPr>
          <w:rFonts w:ascii="SimSun" w:hAnsi="SimSun" w:hint="eastAsia"/>
          <w:sz w:val="21"/>
          <w:szCs w:val="21"/>
        </w:rPr>
        <w:t>–细则80.5（</w:t>
      </w:r>
      <w:proofErr w:type="spellStart"/>
      <w:r w:rsidR="008A54AE" w:rsidRPr="00C12538">
        <w:rPr>
          <w:rFonts w:ascii="SimSun" w:hAnsi="SimSun" w:hint="eastAsia"/>
          <w:sz w:val="21"/>
          <w:szCs w:val="21"/>
        </w:rPr>
        <w:t>i</w:t>
      </w:r>
      <w:proofErr w:type="spellEnd"/>
      <w:r w:rsidR="008A54AE" w:rsidRPr="00C12538">
        <w:rPr>
          <w:rFonts w:ascii="SimSun" w:hAnsi="SimSun" w:hint="eastAsia"/>
          <w:sz w:val="21"/>
          <w:szCs w:val="21"/>
        </w:rPr>
        <w:t>）：</w:t>
      </w:r>
      <w:r w:rsidRPr="00C12538">
        <w:rPr>
          <w:rFonts w:ascii="SimSun" w:hAnsi="SimSun" w:hint="eastAsia"/>
          <w:sz w:val="21"/>
          <w:szCs w:val="21"/>
        </w:rPr>
        <w:t>如果任何文件或者费用必须送达国家局或者政府间组织的</w:t>
      </w:r>
      <w:r w:rsidR="00AD7E9D">
        <w:rPr>
          <w:rFonts w:ascii="SimSun" w:hAnsi="SimSun" w:hint="eastAsia"/>
          <w:sz w:val="21"/>
          <w:szCs w:val="21"/>
        </w:rPr>
        <w:t>任何</w:t>
      </w:r>
      <w:r w:rsidRPr="00C12538">
        <w:rPr>
          <w:rFonts w:ascii="SimSun" w:hAnsi="SimSun" w:hint="eastAsia"/>
          <w:sz w:val="21"/>
          <w:szCs w:val="21"/>
        </w:rPr>
        <w:t>期限</w:t>
      </w:r>
      <w:r w:rsidR="00AD7E9D">
        <w:rPr>
          <w:rFonts w:ascii="SimSun" w:hAnsi="SimSun" w:hint="eastAsia"/>
          <w:sz w:val="21"/>
          <w:szCs w:val="21"/>
        </w:rPr>
        <w:t>的</w:t>
      </w:r>
      <w:r w:rsidRPr="00C12538">
        <w:rPr>
          <w:rFonts w:ascii="SimSun" w:hAnsi="SimSun" w:hint="eastAsia"/>
          <w:sz w:val="21"/>
          <w:szCs w:val="21"/>
        </w:rPr>
        <w:t>届满日</w:t>
      </w:r>
      <w:r w:rsidR="00AD7E9D">
        <w:rPr>
          <w:rFonts w:ascii="SimSun" w:hAnsi="SimSun" w:hint="eastAsia"/>
          <w:sz w:val="21"/>
          <w:szCs w:val="21"/>
        </w:rPr>
        <w:t>，</w:t>
      </w:r>
      <w:r w:rsidRPr="00C12538">
        <w:rPr>
          <w:rFonts w:ascii="SimSun" w:hAnsi="SimSun" w:hint="eastAsia"/>
          <w:sz w:val="21"/>
          <w:szCs w:val="21"/>
        </w:rPr>
        <w:t>是该局或者该组织不为处理公务向公众开放的日子</w:t>
      </w:r>
      <w:r>
        <w:rPr>
          <w:rFonts w:ascii="SimSun" w:hAnsi="SimSun" w:hint="eastAsia"/>
          <w:sz w:val="21"/>
          <w:szCs w:val="21"/>
        </w:rPr>
        <w:t>，或者</w:t>
      </w:r>
      <w:r w:rsidRPr="00C12538">
        <w:rPr>
          <w:rFonts w:ascii="SimSun" w:hAnsi="SimSun" w:hint="eastAsia"/>
          <w:sz w:val="21"/>
          <w:szCs w:val="21"/>
        </w:rPr>
        <w:t>是在该局或者该组织所在地不投递普通邮件的日子</w:t>
      </w:r>
      <w:r>
        <w:rPr>
          <w:rFonts w:ascii="SimSun" w:hAnsi="SimSun" w:hint="eastAsia"/>
          <w:sz w:val="21"/>
          <w:szCs w:val="21"/>
        </w:rPr>
        <w:t>，则延长期限。这种</w:t>
      </w:r>
      <w:r w:rsidR="00203B9B">
        <w:rPr>
          <w:rFonts w:ascii="SimSun" w:hAnsi="SimSun" w:hint="eastAsia"/>
          <w:sz w:val="21"/>
          <w:szCs w:val="21"/>
        </w:rPr>
        <w:t>延期</w:t>
      </w:r>
      <w:r>
        <w:rPr>
          <w:rFonts w:ascii="SimSun" w:hAnsi="SimSun" w:hint="eastAsia"/>
          <w:sz w:val="21"/>
          <w:szCs w:val="21"/>
        </w:rPr>
        <w:t>自动启动，申请人无需</w:t>
      </w:r>
      <w:r w:rsidR="00AD7E9D">
        <w:rPr>
          <w:rFonts w:ascii="SimSun" w:hAnsi="SimSun" w:hint="eastAsia"/>
          <w:sz w:val="21"/>
          <w:szCs w:val="21"/>
        </w:rPr>
        <w:t>办理</w:t>
      </w:r>
      <w:r>
        <w:rPr>
          <w:rFonts w:ascii="SimSun" w:hAnsi="SimSun" w:hint="eastAsia"/>
          <w:sz w:val="21"/>
          <w:szCs w:val="21"/>
        </w:rPr>
        <w:t>任何</w:t>
      </w:r>
      <w:r w:rsidR="00AD7E9D">
        <w:rPr>
          <w:rFonts w:ascii="SimSun" w:hAnsi="SimSun" w:hint="eastAsia"/>
          <w:sz w:val="21"/>
          <w:szCs w:val="21"/>
        </w:rPr>
        <w:t>手续</w:t>
      </w:r>
      <w:r>
        <w:rPr>
          <w:rFonts w:ascii="SimSun" w:hAnsi="SimSun" w:hint="eastAsia"/>
          <w:sz w:val="21"/>
          <w:szCs w:val="21"/>
        </w:rPr>
        <w:t>。</w:t>
      </w:r>
    </w:p>
    <w:p w14:paraId="5674065C" w14:textId="3E0C9927" w:rsidR="00C12538" w:rsidRDefault="00C12538"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邮递</w:t>
      </w:r>
      <w:r w:rsidR="008A54AE" w:rsidRPr="008A54AE">
        <w:rPr>
          <w:rFonts w:ascii="SimSun" w:hAnsi="SimSun" w:hint="eastAsia"/>
          <w:sz w:val="21"/>
          <w:szCs w:val="21"/>
        </w:rPr>
        <w:t>延误</w:t>
      </w:r>
      <w:r>
        <w:rPr>
          <w:rFonts w:ascii="SimSun" w:hAnsi="SimSun" w:hint="eastAsia"/>
          <w:sz w:val="21"/>
          <w:szCs w:val="21"/>
        </w:rPr>
        <w:t>或者邮件</w:t>
      </w:r>
      <w:r w:rsidR="008A54AE" w:rsidRPr="008A54AE">
        <w:rPr>
          <w:rFonts w:ascii="SimSun" w:hAnsi="SimSun" w:hint="eastAsia"/>
          <w:sz w:val="21"/>
          <w:szCs w:val="21"/>
        </w:rPr>
        <w:t>丢失</w:t>
      </w:r>
      <w:r w:rsidRPr="00C12538">
        <w:rPr>
          <w:rFonts w:ascii="SimSun" w:hAnsi="SimSun" w:hint="eastAsia"/>
          <w:sz w:val="21"/>
          <w:szCs w:val="21"/>
        </w:rPr>
        <w:t>–</w:t>
      </w:r>
      <w:r w:rsidR="008A54AE" w:rsidRPr="008A54AE">
        <w:rPr>
          <w:rFonts w:ascii="SimSun" w:hAnsi="SimSun" w:hint="eastAsia"/>
          <w:sz w:val="21"/>
          <w:szCs w:val="21"/>
        </w:rPr>
        <w:t>细则82.1：</w:t>
      </w:r>
      <w:r w:rsidR="000714D2" w:rsidRPr="000714D2">
        <w:rPr>
          <w:rFonts w:ascii="SimSun" w:hAnsi="SimSun" w:hint="eastAsia"/>
          <w:sz w:val="21"/>
          <w:szCs w:val="21"/>
        </w:rPr>
        <w:t>任何利害有关的当事人可以提出证据，证明他在期限届满前5天已将文件或者信函付邮。</w:t>
      </w:r>
      <w:r w:rsidRPr="00C12538">
        <w:rPr>
          <w:rFonts w:ascii="SimSun" w:hAnsi="SimSun" w:hint="eastAsia"/>
          <w:sz w:val="21"/>
          <w:szCs w:val="21"/>
        </w:rPr>
        <w:t>如果</w:t>
      </w:r>
      <w:r w:rsidR="000714D2" w:rsidRPr="00C12538">
        <w:rPr>
          <w:rFonts w:ascii="SimSun" w:hAnsi="SimSun" w:hint="eastAsia"/>
          <w:sz w:val="21"/>
          <w:szCs w:val="21"/>
        </w:rPr>
        <w:t>邮寄</w:t>
      </w:r>
      <w:r w:rsidRPr="00C12538">
        <w:rPr>
          <w:rFonts w:ascii="SimSun" w:hAnsi="SimSun" w:hint="eastAsia"/>
          <w:sz w:val="21"/>
          <w:szCs w:val="21"/>
        </w:rPr>
        <w:t>文件或者信函的证明能使作为收件人的国家局或者政府间组织满意，邮递的延误应予以</w:t>
      </w:r>
      <w:r w:rsidR="00AD7E9D">
        <w:rPr>
          <w:rFonts w:ascii="SimSun" w:hAnsi="SimSun" w:hint="eastAsia"/>
          <w:sz w:val="21"/>
          <w:szCs w:val="21"/>
        </w:rPr>
        <w:t>宽免</w:t>
      </w:r>
      <w:r w:rsidR="000714D2">
        <w:rPr>
          <w:rFonts w:ascii="SimSun" w:hAnsi="SimSun" w:hint="eastAsia"/>
          <w:sz w:val="21"/>
          <w:szCs w:val="21"/>
        </w:rPr>
        <w:t>。</w:t>
      </w:r>
      <w:r w:rsidR="000714D2" w:rsidRPr="008A54AE">
        <w:rPr>
          <w:rFonts w:ascii="SimSun" w:hAnsi="SimSun" w:hint="eastAsia"/>
          <w:sz w:val="21"/>
          <w:szCs w:val="21"/>
        </w:rPr>
        <w:t>举证责任由申请人承担。</w:t>
      </w:r>
      <w:r w:rsidR="000714D2">
        <w:rPr>
          <w:rFonts w:ascii="SimSun" w:hAnsi="SimSun" w:hint="eastAsia"/>
          <w:sz w:val="21"/>
          <w:szCs w:val="21"/>
        </w:rPr>
        <w:t>主管局</w:t>
      </w:r>
      <w:r w:rsidR="000714D2" w:rsidRPr="008A54AE">
        <w:rPr>
          <w:rFonts w:ascii="SimSun" w:hAnsi="SimSun" w:hint="eastAsia"/>
          <w:sz w:val="21"/>
          <w:szCs w:val="21"/>
        </w:rPr>
        <w:t>必须处理该请求。</w:t>
      </w:r>
    </w:p>
    <w:p w14:paraId="520A2ABE" w14:textId="1A8073C4" w:rsidR="000D69B3" w:rsidRDefault="008A54AE" w:rsidP="005C1959">
      <w:pPr>
        <w:pStyle w:val="ONUME"/>
        <w:numPr>
          <w:ilvl w:val="1"/>
          <w:numId w:val="5"/>
        </w:numPr>
        <w:overflowPunct w:val="0"/>
        <w:spacing w:afterLines="50" w:after="120" w:line="340" w:lineRule="atLeast"/>
        <w:jc w:val="both"/>
        <w:rPr>
          <w:rStyle w:val="Hyperlink"/>
          <w:rFonts w:ascii="SimSun" w:hAnsi="SimSun"/>
          <w:color w:val="auto"/>
          <w:sz w:val="21"/>
          <w:szCs w:val="21"/>
          <w:u w:val="none"/>
        </w:rPr>
      </w:pPr>
      <w:r w:rsidRPr="008A54AE">
        <w:rPr>
          <w:rStyle w:val="Hyperlink"/>
          <w:rFonts w:ascii="SimSun" w:hAnsi="SimSun" w:hint="eastAsia"/>
          <w:color w:val="auto"/>
          <w:sz w:val="21"/>
          <w:szCs w:val="21"/>
          <w:u w:val="none"/>
        </w:rPr>
        <w:t>由于申请人居住地的特殊情况导致的延误</w:t>
      </w:r>
      <w:r w:rsidR="00C12538" w:rsidRPr="00C12538">
        <w:rPr>
          <w:rFonts w:ascii="SimSun" w:hAnsi="SimSun" w:hint="eastAsia"/>
          <w:sz w:val="21"/>
          <w:szCs w:val="21"/>
        </w:rPr>
        <w:t>–</w:t>
      </w:r>
      <w:r w:rsidR="00D26345">
        <w:rPr>
          <w:rStyle w:val="Hyperlink"/>
          <w:rFonts w:ascii="SimSun" w:hAnsi="SimSun" w:hint="eastAsia"/>
          <w:color w:val="auto"/>
          <w:sz w:val="21"/>
          <w:szCs w:val="21"/>
          <w:u w:val="none"/>
        </w:rPr>
        <w:t>细则</w:t>
      </w:r>
      <w:r w:rsidRPr="008A54AE">
        <w:rPr>
          <w:rStyle w:val="Hyperlink"/>
          <w:rFonts w:ascii="SimSun" w:hAnsi="SimSun" w:hint="eastAsia"/>
          <w:color w:val="auto"/>
          <w:sz w:val="21"/>
          <w:szCs w:val="21"/>
          <w:u w:val="none"/>
        </w:rPr>
        <w:t>82之四</w:t>
      </w:r>
      <w:r w:rsidR="00D26345">
        <w:rPr>
          <w:rStyle w:val="Hyperlink"/>
          <w:rFonts w:ascii="SimSun" w:hAnsi="SimSun" w:hint="eastAsia"/>
          <w:color w:val="auto"/>
          <w:sz w:val="21"/>
          <w:szCs w:val="21"/>
          <w:u w:val="none"/>
        </w:rPr>
        <w:t>.</w:t>
      </w:r>
      <w:r w:rsidRPr="008A54AE">
        <w:rPr>
          <w:rStyle w:val="Hyperlink"/>
          <w:rFonts w:ascii="SimSun" w:hAnsi="SimSun" w:hint="eastAsia"/>
          <w:color w:val="auto"/>
          <w:sz w:val="21"/>
          <w:szCs w:val="21"/>
          <w:u w:val="none"/>
        </w:rPr>
        <w:t>1：</w:t>
      </w:r>
      <w:r w:rsidR="00D26345">
        <w:rPr>
          <w:rStyle w:val="Hyperlink"/>
          <w:rFonts w:ascii="SimSun" w:hAnsi="SimSun" w:hint="eastAsia"/>
          <w:color w:val="auto"/>
          <w:sz w:val="21"/>
          <w:szCs w:val="21"/>
          <w:u w:val="none"/>
        </w:rPr>
        <w:t>基于请求</w:t>
      </w:r>
      <w:r w:rsidRPr="008A54AE">
        <w:rPr>
          <w:rStyle w:val="Hyperlink"/>
          <w:rFonts w:ascii="SimSun" w:hAnsi="SimSun" w:hint="eastAsia"/>
          <w:color w:val="auto"/>
          <w:sz w:val="21"/>
          <w:szCs w:val="21"/>
          <w:u w:val="none"/>
        </w:rPr>
        <w:t>和</w:t>
      </w:r>
      <w:r w:rsidR="00203B9B">
        <w:rPr>
          <w:rStyle w:val="Hyperlink"/>
          <w:rFonts w:ascii="SimSun" w:hAnsi="SimSun" w:hint="eastAsia"/>
          <w:color w:val="auto"/>
          <w:sz w:val="21"/>
          <w:szCs w:val="21"/>
          <w:u w:val="none"/>
        </w:rPr>
        <w:t>所</w:t>
      </w:r>
      <w:r w:rsidRPr="008A54AE">
        <w:rPr>
          <w:rStyle w:val="Hyperlink"/>
          <w:rFonts w:ascii="SimSun" w:hAnsi="SimSun" w:hint="eastAsia"/>
          <w:color w:val="auto"/>
          <w:sz w:val="21"/>
          <w:szCs w:val="21"/>
          <w:u w:val="none"/>
        </w:rPr>
        <w:t>提供的证据，</w:t>
      </w:r>
      <w:r w:rsidR="00C94914" w:rsidRPr="008A54AE">
        <w:rPr>
          <w:rStyle w:val="Hyperlink"/>
          <w:rFonts w:ascii="SimSun" w:hAnsi="SimSun" w:hint="eastAsia"/>
          <w:color w:val="auto"/>
          <w:sz w:val="21"/>
          <w:szCs w:val="21"/>
          <w:u w:val="none"/>
        </w:rPr>
        <w:t>如果申请人能够证明</w:t>
      </w:r>
      <w:r w:rsidR="00C94914">
        <w:rPr>
          <w:rStyle w:val="Hyperlink"/>
          <w:rFonts w:ascii="SimSun" w:hAnsi="SimSun" w:hint="eastAsia"/>
          <w:color w:val="auto"/>
          <w:sz w:val="21"/>
          <w:szCs w:val="21"/>
          <w:u w:val="none"/>
        </w:rPr>
        <w:t>所在地区</w:t>
      </w:r>
      <w:r w:rsidR="00C94914" w:rsidRPr="008A54AE">
        <w:rPr>
          <w:rStyle w:val="Hyperlink"/>
          <w:rFonts w:ascii="SimSun" w:hAnsi="SimSun" w:hint="eastAsia"/>
          <w:color w:val="auto"/>
          <w:sz w:val="21"/>
          <w:szCs w:val="21"/>
          <w:u w:val="none"/>
        </w:rPr>
        <w:t>受到不可抗力影响，</w:t>
      </w:r>
      <w:r w:rsidR="00C94914">
        <w:rPr>
          <w:rStyle w:val="Hyperlink"/>
          <w:rFonts w:ascii="SimSun" w:hAnsi="SimSun" w:hint="eastAsia"/>
          <w:color w:val="auto"/>
          <w:sz w:val="21"/>
          <w:szCs w:val="21"/>
          <w:u w:val="none"/>
        </w:rPr>
        <w:t>则有关主管局可以</w:t>
      </w:r>
      <w:r w:rsidR="00AD7E9D">
        <w:rPr>
          <w:rStyle w:val="Hyperlink"/>
          <w:rFonts w:ascii="SimSun" w:hAnsi="SimSun" w:hint="eastAsia"/>
          <w:color w:val="auto"/>
          <w:sz w:val="21"/>
          <w:szCs w:val="21"/>
          <w:u w:val="none"/>
        </w:rPr>
        <w:t>宽免</w:t>
      </w:r>
      <w:r w:rsidR="00203B9B">
        <w:rPr>
          <w:rStyle w:val="Hyperlink"/>
          <w:rFonts w:ascii="SimSun" w:hAnsi="SimSun" w:hint="eastAsia"/>
          <w:color w:val="auto"/>
          <w:sz w:val="21"/>
          <w:szCs w:val="21"/>
          <w:u w:val="none"/>
        </w:rPr>
        <w:t>期限</w:t>
      </w:r>
      <w:r w:rsidR="00C94914">
        <w:rPr>
          <w:rStyle w:val="Hyperlink"/>
          <w:rFonts w:ascii="SimSun" w:hAnsi="SimSun" w:hint="eastAsia"/>
          <w:color w:val="auto"/>
          <w:sz w:val="21"/>
          <w:szCs w:val="21"/>
          <w:u w:val="none"/>
        </w:rPr>
        <w:t>延误</w:t>
      </w:r>
      <w:r w:rsidRPr="008A54AE">
        <w:rPr>
          <w:rStyle w:val="Hyperlink"/>
          <w:rFonts w:ascii="SimSun" w:hAnsi="SimSun" w:hint="eastAsia"/>
          <w:color w:val="auto"/>
          <w:sz w:val="21"/>
          <w:szCs w:val="21"/>
          <w:u w:val="none"/>
        </w:rPr>
        <w:t>（包括</w:t>
      </w:r>
      <w:r w:rsidR="00C94914">
        <w:rPr>
          <w:rStyle w:val="Hyperlink"/>
          <w:rFonts w:ascii="SimSun" w:hAnsi="SimSun" w:hint="eastAsia"/>
          <w:color w:val="auto"/>
          <w:sz w:val="21"/>
          <w:szCs w:val="21"/>
          <w:u w:val="none"/>
        </w:rPr>
        <w:t>缴费</w:t>
      </w:r>
      <w:r w:rsidR="00203B9B">
        <w:rPr>
          <w:rStyle w:val="Hyperlink"/>
          <w:rFonts w:ascii="SimSun" w:hAnsi="SimSun" w:hint="eastAsia"/>
          <w:color w:val="auto"/>
          <w:sz w:val="21"/>
          <w:szCs w:val="21"/>
          <w:u w:val="none"/>
        </w:rPr>
        <w:t>期限</w:t>
      </w:r>
      <w:r w:rsidR="00C94914">
        <w:rPr>
          <w:rStyle w:val="Hyperlink"/>
          <w:rFonts w:ascii="SimSun" w:hAnsi="SimSun" w:hint="eastAsia"/>
          <w:color w:val="auto"/>
          <w:sz w:val="21"/>
          <w:szCs w:val="21"/>
          <w:u w:val="none"/>
        </w:rPr>
        <w:t>，但不包括国际申请因被宣布视为撤回而丧失法律效力的情况</w:t>
      </w:r>
      <w:r w:rsidRPr="008A54AE">
        <w:rPr>
          <w:rStyle w:val="Hyperlink"/>
          <w:rFonts w:ascii="SimSun" w:hAnsi="SimSun" w:hint="eastAsia"/>
          <w:color w:val="auto"/>
          <w:sz w:val="21"/>
          <w:szCs w:val="21"/>
          <w:u w:val="none"/>
        </w:rPr>
        <w:t>）。举证责任由申请人承担。</w:t>
      </w:r>
      <w:r w:rsidR="00C94914">
        <w:rPr>
          <w:rStyle w:val="Hyperlink"/>
          <w:rFonts w:ascii="SimSun" w:hAnsi="SimSun" w:hint="eastAsia"/>
          <w:color w:val="auto"/>
          <w:sz w:val="21"/>
          <w:szCs w:val="21"/>
          <w:u w:val="none"/>
        </w:rPr>
        <w:t>主管局</w:t>
      </w:r>
      <w:r w:rsidRPr="008A54AE">
        <w:rPr>
          <w:rStyle w:val="Hyperlink"/>
          <w:rFonts w:ascii="SimSun" w:hAnsi="SimSun" w:hint="eastAsia"/>
          <w:color w:val="auto"/>
          <w:sz w:val="21"/>
          <w:szCs w:val="21"/>
          <w:u w:val="none"/>
        </w:rPr>
        <w:t>必须处理该请求。</w:t>
      </w:r>
    </w:p>
    <w:p w14:paraId="3ECD8D6E" w14:textId="26B4560A" w:rsidR="00582955" w:rsidRPr="007B459F" w:rsidRDefault="00C94914"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优先权期延误</w:t>
      </w:r>
      <w:r w:rsidR="00C12538" w:rsidRPr="00C12538">
        <w:rPr>
          <w:rFonts w:ascii="SimSun" w:hAnsi="SimSun" w:hint="eastAsia"/>
          <w:sz w:val="21"/>
          <w:szCs w:val="21"/>
        </w:rPr>
        <w:t>–</w:t>
      </w:r>
      <w:r>
        <w:rPr>
          <w:rFonts w:ascii="SimSun" w:hAnsi="SimSun" w:hint="eastAsia"/>
          <w:sz w:val="21"/>
          <w:szCs w:val="21"/>
        </w:rPr>
        <w:t>细则</w:t>
      </w:r>
      <w:r w:rsidR="008A54AE" w:rsidRPr="008A54AE">
        <w:rPr>
          <w:rFonts w:ascii="SimSun" w:hAnsi="SimSun" w:hint="eastAsia"/>
          <w:sz w:val="21"/>
          <w:szCs w:val="21"/>
        </w:rPr>
        <w:t>26之二.3：</w:t>
      </w:r>
      <w:r>
        <w:rPr>
          <w:rFonts w:ascii="SimSun" w:hAnsi="SimSun" w:hint="eastAsia"/>
          <w:sz w:val="21"/>
          <w:szCs w:val="21"/>
        </w:rPr>
        <w:t>一项特殊条款对</w:t>
      </w:r>
      <w:r w:rsidR="00203B9B">
        <w:rPr>
          <w:rFonts w:ascii="SimSun" w:hAnsi="SimSun" w:hint="eastAsia"/>
          <w:sz w:val="21"/>
          <w:szCs w:val="21"/>
        </w:rPr>
        <w:t>满足</w:t>
      </w:r>
      <w:r>
        <w:rPr>
          <w:rFonts w:ascii="SimSun" w:hAnsi="SimSun" w:hint="eastAsia"/>
          <w:sz w:val="21"/>
          <w:szCs w:val="21"/>
        </w:rPr>
        <w:t>1</w:t>
      </w:r>
      <w:r>
        <w:rPr>
          <w:rFonts w:ascii="SimSun" w:hAnsi="SimSun"/>
          <w:sz w:val="21"/>
          <w:szCs w:val="21"/>
        </w:rPr>
        <w:t>2</w:t>
      </w:r>
      <w:r>
        <w:rPr>
          <w:rFonts w:ascii="SimSun" w:hAnsi="SimSun" w:hint="eastAsia"/>
          <w:sz w:val="21"/>
          <w:szCs w:val="21"/>
        </w:rPr>
        <w:t>个月优先权期</w:t>
      </w:r>
      <w:r w:rsidR="00203B9B">
        <w:rPr>
          <w:rFonts w:ascii="SimSun" w:hAnsi="SimSun" w:hint="eastAsia"/>
          <w:sz w:val="21"/>
          <w:szCs w:val="21"/>
        </w:rPr>
        <w:t>时</w:t>
      </w:r>
      <w:r>
        <w:rPr>
          <w:rFonts w:ascii="SimSun" w:hAnsi="SimSun" w:hint="eastAsia"/>
          <w:sz w:val="21"/>
          <w:szCs w:val="21"/>
        </w:rPr>
        <w:t>的</w:t>
      </w:r>
      <w:r w:rsidR="00203B9B">
        <w:rPr>
          <w:rFonts w:ascii="SimSun" w:hAnsi="SimSun" w:hint="eastAsia"/>
          <w:sz w:val="21"/>
          <w:szCs w:val="21"/>
        </w:rPr>
        <w:t>延误</w:t>
      </w:r>
      <w:r>
        <w:rPr>
          <w:rFonts w:ascii="SimSun" w:hAnsi="SimSun" w:hint="eastAsia"/>
          <w:sz w:val="21"/>
          <w:szCs w:val="21"/>
        </w:rPr>
        <w:t>作出</w:t>
      </w:r>
      <w:r w:rsidR="008A54AE" w:rsidRPr="008A54AE">
        <w:rPr>
          <w:rFonts w:ascii="SimSun" w:hAnsi="SimSun" w:hint="eastAsia"/>
          <w:sz w:val="21"/>
          <w:szCs w:val="21"/>
        </w:rPr>
        <w:t>了规定。</w:t>
      </w:r>
      <w:r>
        <w:rPr>
          <w:rFonts w:ascii="SimSun" w:hAnsi="SimSun" w:hint="eastAsia"/>
          <w:sz w:val="21"/>
          <w:szCs w:val="21"/>
        </w:rPr>
        <w:t>基于</w:t>
      </w:r>
      <w:r w:rsidR="008A54AE" w:rsidRPr="008A54AE">
        <w:rPr>
          <w:rFonts w:ascii="SimSun" w:hAnsi="SimSun" w:hint="eastAsia"/>
          <w:sz w:val="21"/>
          <w:szCs w:val="21"/>
        </w:rPr>
        <w:t>申请人/代理人的</w:t>
      </w:r>
      <w:r>
        <w:rPr>
          <w:rFonts w:ascii="SimSun" w:hAnsi="SimSun" w:hint="eastAsia"/>
          <w:sz w:val="21"/>
          <w:szCs w:val="21"/>
        </w:rPr>
        <w:t>请</w:t>
      </w:r>
      <w:r w:rsidR="008A54AE" w:rsidRPr="008A54AE">
        <w:rPr>
          <w:rFonts w:ascii="SimSun" w:hAnsi="SimSun" w:hint="eastAsia"/>
          <w:sz w:val="21"/>
          <w:szCs w:val="21"/>
        </w:rPr>
        <w:t>求，如果提交理由说明</w:t>
      </w:r>
      <w:r>
        <w:rPr>
          <w:rFonts w:ascii="SimSun" w:hAnsi="SimSun" w:hint="eastAsia"/>
          <w:sz w:val="21"/>
          <w:szCs w:val="21"/>
        </w:rPr>
        <w:t>，</w:t>
      </w:r>
      <w:r w:rsidR="00F844ED">
        <w:rPr>
          <w:rFonts w:ascii="SimSun" w:hAnsi="SimSun" w:hint="eastAsia"/>
          <w:sz w:val="21"/>
          <w:szCs w:val="21"/>
        </w:rPr>
        <w:t>而且不</w:t>
      </w:r>
      <w:r>
        <w:rPr>
          <w:rFonts w:ascii="SimSun" w:hAnsi="SimSun" w:hint="eastAsia"/>
          <w:sz w:val="21"/>
          <w:szCs w:val="21"/>
        </w:rPr>
        <w:t>满足</w:t>
      </w:r>
      <w:r w:rsidR="008A54AE" w:rsidRPr="008A54AE">
        <w:rPr>
          <w:rFonts w:ascii="SimSun" w:hAnsi="SimSun" w:hint="eastAsia"/>
          <w:sz w:val="21"/>
          <w:szCs w:val="21"/>
        </w:rPr>
        <w:t>期限</w:t>
      </w:r>
      <w:r w:rsidR="00F844ED">
        <w:rPr>
          <w:rFonts w:ascii="SimSun" w:hAnsi="SimSun" w:hint="eastAsia"/>
          <w:sz w:val="21"/>
          <w:szCs w:val="21"/>
        </w:rPr>
        <w:t>符合以下情况，则受理局可以</w:t>
      </w:r>
      <w:r w:rsidR="00AD7E9D">
        <w:rPr>
          <w:rFonts w:ascii="SimSun" w:hAnsi="SimSun" w:hint="eastAsia"/>
          <w:sz w:val="21"/>
          <w:szCs w:val="21"/>
        </w:rPr>
        <w:t>宽免</w:t>
      </w:r>
      <w:r w:rsidR="00F844ED">
        <w:rPr>
          <w:rFonts w:ascii="SimSun" w:hAnsi="SimSun" w:hint="eastAsia"/>
          <w:sz w:val="21"/>
          <w:szCs w:val="21"/>
        </w:rPr>
        <w:t>延误：</w:t>
      </w:r>
      <w:r w:rsidR="008A54AE" w:rsidRPr="008A54AE">
        <w:rPr>
          <w:rFonts w:ascii="SimSun" w:hAnsi="SimSun" w:hint="eastAsia"/>
          <w:sz w:val="21"/>
          <w:szCs w:val="21"/>
        </w:rPr>
        <w:t>（a）</w:t>
      </w:r>
      <w:r w:rsidR="00F844ED">
        <w:rPr>
          <w:rFonts w:ascii="SimSun" w:hAnsi="SimSun" w:hint="eastAsia"/>
          <w:sz w:val="21"/>
          <w:szCs w:val="21"/>
        </w:rPr>
        <w:t>延误</w:t>
      </w:r>
      <w:r w:rsidR="008A54AE" w:rsidRPr="008A54AE">
        <w:rPr>
          <w:rFonts w:ascii="SimSun" w:hAnsi="SimSun" w:hint="eastAsia"/>
          <w:sz w:val="21"/>
          <w:szCs w:val="21"/>
        </w:rPr>
        <w:t>是</w:t>
      </w:r>
      <w:r w:rsidR="00203B9B">
        <w:rPr>
          <w:rFonts w:ascii="SimSun" w:hAnsi="SimSun" w:hint="eastAsia"/>
          <w:sz w:val="21"/>
          <w:szCs w:val="21"/>
        </w:rPr>
        <w:t>非故意</w:t>
      </w:r>
      <w:r w:rsidR="008A54AE" w:rsidRPr="008A54AE">
        <w:rPr>
          <w:rFonts w:ascii="SimSun" w:hAnsi="SimSun" w:hint="eastAsia"/>
          <w:sz w:val="21"/>
          <w:szCs w:val="21"/>
        </w:rPr>
        <w:t>的，或者（b）尽管</w:t>
      </w:r>
      <w:r w:rsidR="00F844ED" w:rsidRPr="008A54AE">
        <w:rPr>
          <w:rFonts w:ascii="SimSun" w:hAnsi="SimSun" w:hint="eastAsia"/>
          <w:sz w:val="21"/>
          <w:szCs w:val="21"/>
        </w:rPr>
        <w:t>申请人/代理人</w:t>
      </w:r>
      <w:r w:rsidR="008A54AE" w:rsidRPr="008A54AE">
        <w:rPr>
          <w:rFonts w:ascii="SimSun" w:hAnsi="SimSun" w:hint="eastAsia"/>
          <w:sz w:val="21"/>
          <w:szCs w:val="21"/>
        </w:rPr>
        <w:t>已经采取了所有适当措施，但</w:t>
      </w:r>
      <w:r w:rsidR="00F844ED">
        <w:rPr>
          <w:rFonts w:ascii="SimSun" w:hAnsi="SimSun" w:hint="eastAsia"/>
          <w:sz w:val="21"/>
          <w:szCs w:val="21"/>
        </w:rPr>
        <w:t>仍</w:t>
      </w:r>
      <w:r w:rsidR="00203B9B">
        <w:rPr>
          <w:rFonts w:ascii="SimSun" w:hAnsi="SimSun" w:hint="eastAsia"/>
          <w:sz w:val="21"/>
          <w:szCs w:val="21"/>
        </w:rPr>
        <w:t>出现</w:t>
      </w:r>
      <w:r w:rsidR="008A54AE" w:rsidRPr="008A54AE">
        <w:rPr>
          <w:rFonts w:ascii="SimSun" w:hAnsi="SimSun" w:hint="eastAsia"/>
          <w:sz w:val="21"/>
          <w:szCs w:val="21"/>
        </w:rPr>
        <w:t>了延误。</w:t>
      </w:r>
    </w:p>
    <w:p w14:paraId="401262C8" w14:textId="1FED19C9" w:rsidR="00B82FBC" w:rsidRPr="007B459F" w:rsidRDefault="00203B9B" w:rsidP="007117EF">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对</w:t>
      </w:r>
      <w:r w:rsidR="008A54AE" w:rsidRPr="008A54AE">
        <w:rPr>
          <w:rFonts w:ascii="SimSun" w:hAnsi="SimSun" w:hint="eastAsia"/>
          <w:sz w:val="21"/>
          <w:szCs w:val="21"/>
        </w:rPr>
        <w:t>主管局</w:t>
      </w:r>
      <w:r>
        <w:rPr>
          <w:rFonts w:ascii="SimSun" w:hAnsi="SimSun" w:hint="eastAsia"/>
          <w:sz w:val="21"/>
          <w:szCs w:val="21"/>
        </w:rPr>
        <w:t>产生影响</w:t>
      </w:r>
      <w:r w:rsidR="008A54AE" w:rsidRPr="008A54AE">
        <w:rPr>
          <w:rFonts w:ascii="SimSun" w:hAnsi="SimSun" w:hint="eastAsia"/>
          <w:sz w:val="21"/>
          <w:szCs w:val="21"/>
        </w:rPr>
        <w:t>的</w:t>
      </w:r>
      <w:r w:rsidR="00F844ED">
        <w:rPr>
          <w:rFonts w:ascii="SimSun" w:hAnsi="SimSun" w:hint="eastAsia"/>
          <w:sz w:val="21"/>
          <w:szCs w:val="21"/>
        </w:rPr>
        <w:t>业务</w:t>
      </w:r>
      <w:r w:rsidR="008A54AE" w:rsidRPr="008A54AE">
        <w:rPr>
          <w:rFonts w:ascii="SimSun" w:hAnsi="SimSun" w:hint="eastAsia"/>
          <w:sz w:val="21"/>
          <w:szCs w:val="21"/>
        </w:rPr>
        <w:t>中断</w:t>
      </w:r>
      <w:r w:rsidR="00C12538" w:rsidRPr="00C12538">
        <w:rPr>
          <w:rFonts w:ascii="SimSun" w:hAnsi="SimSun" w:hint="eastAsia"/>
          <w:sz w:val="21"/>
          <w:szCs w:val="21"/>
        </w:rPr>
        <w:t>–</w:t>
      </w:r>
      <w:r w:rsidR="00F844ED">
        <w:rPr>
          <w:rFonts w:ascii="SimSun" w:hAnsi="SimSun" w:hint="eastAsia"/>
          <w:sz w:val="21"/>
          <w:szCs w:val="21"/>
        </w:rPr>
        <w:t>细则</w:t>
      </w:r>
      <w:r w:rsidR="008A54AE" w:rsidRPr="008A54AE">
        <w:rPr>
          <w:rFonts w:ascii="SimSun" w:hAnsi="SimSun" w:hint="eastAsia"/>
          <w:sz w:val="21"/>
          <w:szCs w:val="21"/>
        </w:rPr>
        <w:t>82之四.2（自2020年7月1日起）：如果主管</w:t>
      </w:r>
      <w:r w:rsidR="00F844ED">
        <w:rPr>
          <w:rFonts w:ascii="SimSun" w:hAnsi="SimSun" w:hint="eastAsia"/>
          <w:sz w:val="21"/>
          <w:szCs w:val="21"/>
        </w:rPr>
        <w:t>的</w:t>
      </w:r>
      <w:r w:rsidR="008A54AE" w:rsidRPr="008A54AE">
        <w:rPr>
          <w:rFonts w:ascii="SimSun" w:hAnsi="SimSun" w:hint="eastAsia"/>
          <w:sz w:val="21"/>
          <w:szCs w:val="21"/>
        </w:rPr>
        <w:t>局或组织</w:t>
      </w:r>
      <w:r w:rsidR="00F844ED">
        <w:rPr>
          <w:rFonts w:ascii="SimSun" w:hAnsi="SimSun" w:hint="eastAsia"/>
          <w:sz w:val="21"/>
          <w:szCs w:val="21"/>
        </w:rPr>
        <w:t>出现业务中断，无法以</w:t>
      </w:r>
      <w:r w:rsidR="008A54AE" w:rsidRPr="008A54AE">
        <w:rPr>
          <w:rFonts w:ascii="SimSun" w:hAnsi="SimSun" w:hint="eastAsia"/>
          <w:sz w:val="21"/>
          <w:szCs w:val="21"/>
        </w:rPr>
        <w:t>任何</w:t>
      </w:r>
      <w:r w:rsidR="00F844ED">
        <w:rPr>
          <w:rFonts w:ascii="SimSun" w:hAnsi="SimSun" w:hint="eastAsia"/>
          <w:sz w:val="21"/>
          <w:szCs w:val="21"/>
        </w:rPr>
        <w:t>可</w:t>
      </w:r>
      <w:r>
        <w:rPr>
          <w:rFonts w:ascii="SimSun" w:hAnsi="SimSun" w:hint="eastAsia"/>
          <w:sz w:val="21"/>
          <w:szCs w:val="21"/>
        </w:rPr>
        <w:t>准许</w:t>
      </w:r>
      <w:r w:rsidR="008A54AE" w:rsidRPr="008A54AE">
        <w:rPr>
          <w:rFonts w:ascii="SimSun" w:hAnsi="SimSun" w:hint="eastAsia"/>
          <w:sz w:val="21"/>
          <w:szCs w:val="21"/>
        </w:rPr>
        <w:t>的</w:t>
      </w:r>
      <w:r w:rsidR="00F844ED">
        <w:rPr>
          <w:rFonts w:ascii="SimSun" w:hAnsi="SimSun" w:hint="eastAsia"/>
          <w:sz w:val="21"/>
          <w:szCs w:val="21"/>
        </w:rPr>
        <w:t>手段提交申请</w:t>
      </w:r>
      <w:r w:rsidR="008A54AE" w:rsidRPr="008A54AE">
        <w:rPr>
          <w:rFonts w:ascii="SimSun" w:hAnsi="SimSun" w:hint="eastAsia"/>
          <w:sz w:val="21"/>
          <w:szCs w:val="21"/>
        </w:rPr>
        <w:t>，</w:t>
      </w:r>
      <w:r w:rsidR="00F844ED">
        <w:rPr>
          <w:rFonts w:ascii="SimSun" w:hAnsi="SimSun" w:hint="eastAsia"/>
          <w:sz w:val="21"/>
          <w:szCs w:val="21"/>
        </w:rPr>
        <w:t>则可</w:t>
      </w:r>
      <w:r w:rsidR="008A54AE" w:rsidRPr="008A54AE">
        <w:rPr>
          <w:rFonts w:ascii="SimSun" w:hAnsi="SimSun" w:hint="eastAsia"/>
          <w:sz w:val="21"/>
          <w:szCs w:val="21"/>
        </w:rPr>
        <w:t>宣布</w:t>
      </w:r>
      <w:r w:rsidR="00F844ED">
        <w:rPr>
          <w:rFonts w:ascii="SimSun" w:hAnsi="SimSun" w:hint="eastAsia"/>
          <w:sz w:val="21"/>
          <w:szCs w:val="21"/>
        </w:rPr>
        <w:t>这</w:t>
      </w:r>
      <w:r>
        <w:rPr>
          <w:rFonts w:ascii="SimSun" w:hAnsi="SimSun" w:hint="eastAsia"/>
          <w:sz w:val="21"/>
          <w:szCs w:val="21"/>
        </w:rPr>
        <w:t>种</w:t>
      </w:r>
      <w:r w:rsidR="00F844ED">
        <w:rPr>
          <w:rFonts w:ascii="SimSun" w:hAnsi="SimSun" w:hint="eastAsia"/>
          <w:sz w:val="21"/>
          <w:szCs w:val="21"/>
        </w:rPr>
        <w:t>情况，</w:t>
      </w:r>
      <w:r w:rsidR="008A54AE" w:rsidRPr="008A54AE">
        <w:rPr>
          <w:rFonts w:ascii="SimSun" w:hAnsi="SimSun" w:hint="eastAsia"/>
          <w:sz w:val="21"/>
          <w:szCs w:val="21"/>
        </w:rPr>
        <w:t>并通知公众和国际局，包括</w:t>
      </w:r>
      <w:r w:rsidR="00F844ED">
        <w:rPr>
          <w:rFonts w:ascii="SimSun" w:hAnsi="SimSun" w:hint="eastAsia"/>
          <w:sz w:val="21"/>
          <w:szCs w:val="21"/>
        </w:rPr>
        <w:t>服务</w:t>
      </w:r>
      <w:r>
        <w:rPr>
          <w:rFonts w:ascii="SimSun" w:hAnsi="SimSun" w:hint="eastAsia"/>
          <w:sz w:val="21"/>
          <w:szCs w:val="21"/>
        </w:rPr>
        <w:t>不可用</w:t>
      </w:r>
      <w:r w:rsidR="00F844ED">
        <w:rPr>
          <w:rFonts w:ascii="SimSun" w:hAnsi="SimSun" w:hint="eastAsia"/>
          <w:sz w:val="21"/>
          <w:szCs w:val="21"/>
        </w:rPr>
        <w:t>的</w:t>
      </w:r>
      <w:r>
        <w:rPr>
          <w:rFonts w:ascii="SimSun" w:hAnsi="SimSun" w:hint="eastAsia"/>
          <w:sz w:val="21"/>
          <w:szCs w:val="21"/>
        </w:rPr>
        <w:t>时间段</w:t>
      </w:r>
      <w:r w:rsidR="008A54AE" w:rsidRPr="008A54AE">
        <w:rPr>
          <w:rFonts w:ascii="SimSun" w:hAnsi="SimSun" w:hint="eastAsia"/>
          <w:sz w:val="21"/>
          <w:szCs w:val="21"/>
        </w:rPr>
        <w:t>。对于错过</w:t>
      </w:r>
      <w:r>
        <w:rPr>
          <w:rFonts w:ascii="SimSun" w:hAnsi="SimSun" w:hint="eastAsia"/>
          <w:sz w:val="21"/>
          <w:szCs w:val="21"/>
        </w:rPr>
        <w:t>期限</w:t>
      </w:r>
      <w:r w:rsidR="008A54AE" w:rsidRPr="008A54AE">
        <w:rPr>
          <w:rFonts w:ascii="SimSun" w:hAnsi="SimSun" w:hint="eastAsia"/>
          <w:sz w:val="21"/>
          <w:szCs w:val="21"/>
        </w:rPr>
        <w:t>的申请人，其</w:t>
      </w:r>
      <w:r>
        <w:rPr>
          <w:rFonts w:ascii="SimSun" w:hAnsi="SimSun" w:hint="eastAsia"/>
          <w:sz w:val="21"/>
          <w:szCs w:val="21"/>
        </w:rPr>
        <w:t>期限</w:t>
      </w:r>
      <w:r w:rsidR="008A54AE" w:rsidRPr="008A54AE">
        <w:rPr>
          <w:rFonts w:ascii="SimSun" w:hAnsi="SimSun" w:hint="eastAsia"/>
          <w:sz w:val="21"/>
          <w:szCs w:val="21"/>
        </w:rPr>
        <w:t>将延长至</w:t>
      </w:r>
      <w:r w:rsidR="00F844ED">
        <w:rPr>
          <w:rFonts w:ascii="SimSun" w:hAnsi="SimSun" w:hint="eastAsia"/>
          <w:sz w:val="21"/>
          <w:szCs w:val="21"/>
        </w:rPr>
        <w:t>下一个所有</w:t>
      </w:r>
      <w:r>
        <w:rPr>
          <w:rFonts w:ascii="SimSun" w:hAnsi="SimSun" w:hint="eastAsia"/>
          <w:sz w:val="21"/>
          <w:szCs w:val="21"/>
        </w:rPr>
        <w:t>可准许</w:t>
      </w:r>
      <w:r w:rsidR="00F844ED">
        <w:rPr>
          <w:rFonts w:ascii="SimSun" w:hAnsi="SimSun" w:hint="eastAsia"/>
          <w:sz w:val="21"/>
          <w:szCs w:val="21"/>
        </w:rPr>
        <w:t>的申请手段可再次运作时的</w:t>
      </w:r>
      <w:r w:rsidR="008A54AE" w:rsidRPr="008A54AE">
        <w:rPr>
          <w:rFonts w:ascii="SimSun" w:hAnsi="SimSun" w:hint="eastAsia"/>
          <w:sz w:val="21"/>
          <w:szCs w:val="21"/>
        </w:rPr>
        <w:t>工作日。</w:t>
      </w:r>
      <w:r>
        <w:rPr>
          <w:rFonts w:ascii="SimSun" w:hAnsi="SimSun" w:hint="eastAsia"/>
          <w:sz w:val="21"/>
          <w:szCs w:val="21"/>
        </w:rPr>
        <w:t>这种延期自动启动，申请人无需办理任何手续。</w:t>
      </w:r>
    </w:p>
    <w:p w14:paraId="14B22C5F" w14:textId="13065CB5" w:rsidR="008C31E4" w:rsidRPr="007B459F" w:rsidRDefault="008A54AE" w:rsidP="00AD4A6B">
      <w:pPr>
        <w:pStyle w:val="ONUME"/>
        <w:numPr>
          <w:ilvl w:val="0"/>
          <w:numId w:val="0"/>
        </w:numPr>
        <w:overflowPunct w:val="0"/>
        <w:spacing w:afterLines="50" w:after="120" w:line="340" w:lineRule="atLeast"/>
        <w:ind w:left="567"/>
        <w:jc w:val="both"/>
        <w:rPr>
          <w:rFonts w:ascii="SimSun" w:hAnsi="SimSun"/>
          <w:sz w:val="21"/>
          <w:szCs w:val="21"/>
        </w:rPr>
      </w:pPr>
      <w:r w:rsidRPr="008A54AE">
        <w:rPr>
          <w:rFonts w:ascii="SimSun" w:hAnsi="SimSun" w:hint="eastAsia"/>
          <w:sz w:val="21"/>
          <w:szCs w:val="21"/>
        </w:rPr>
        <w:t>新</w:t>
      </w:r>
      <w:r w:rsidR="00F844ED">
        <w:rPr>
          <w:rFonts w:ascii="SimSun" w:hAnsi="SimSun" w:hint="eastAsia"/>
          <w:sz w:val="21"/>
          <w:szCs w:val="21"/>
        </w:rPr>
        <w:t>细则</w:t>
      </w:r>
      <w:r w:rsidRPr="008A54AE">
        <w:rPr>
          <w:rFonts w:ascii="SimSun" w:hAnsi="SimSun" w:hint="eastAsia"/>
          <w:sz w:val="21"/>
          <w:szCs w:val="21"/>
        </w:rPr>
        <w:t>82</w:t>
      </w:r>
      <w:r w:rsidR="00F844ED">
        <w:rPr>
          <w:rFonts w:ascii="SimSun" w:hAnsi="SimSun" w:hint="eastAsia"/>
          <w:sz w:val="21"/>
          <w:szCs w:val="21"/>
        </w:rPr>
        <w:t>之四</w:t>
      </w:r>
      <w:r w:rsidRPr="008A54AE">
        <w:rPr>
          <w:rFonts w:ascii="SimSun" w:hAnsi="SimSun" w:hint="eastAsia"/>
          <w:sz w:val="21"/>
          <w:szCs w:val="21"/>
        </w:rPr>
        <w:t>.2</w:t>
      </w:r>
      <w:r w:rsidR="00CC3015">
        <w:rPr>
          <w:rFonts w:ascii="SimSun" w:hAnsi="SimSun" w:hint="eastAsia"/>
          <w:sz w:val="21"/>
          <w:szCs w:val="21"/>
        </w:rPr>
        <w:t>对于没有</w:t>
      </w:r>
      <w:r w:rsidRPr="008A54AE">
        <w:rPr>
          <w:rFonts w:ascii="SimSun" w:hAnsi="SimSun" w:hint="eastAsia"/>
          <w:sz w:val="21"/>
          <w:szCs w:val="21"/>
        </w:rPr>
        <w:t>在线申请</w:t>
      </w:r>
      <w:r w:rsidR="00CC3015">
        <w:rPr>
          <w:rFonts w:ascii="SimSun" w:hAnsi="SimSun" w:hint="eastAsia"/>
          <w:sz w:val="21"/>
          <w:szCs w:val="21"/>
        </w:rPr>
        <w:t>手段可用</w:t>
      </w:r>
      <w:r w:rsidRPr="008A54AE">
        <w:rPr>
          <w:rFonts w:ascii="SimSun" w:hAnsi="SimSun" w:hint="eastAsia"/>
          <w:sz w:val="21"/>
          <w:szCs w:val="21"/>
        </w:rPr>
        <w:t>的情况</w:t>
      </w:r>
      <w:r w:rsidR="00CC3015">
        <w:rPr>
          <w:rFonts w:ascii="SimSun" w:hAnsi="SimSun" w:hint="eastAsia"/>
          <w:sz w:val="21"/>
          <w:szCs w:val="21"/>
        </w:rPr>
        <w:t>，作出了</w:t>
      </w:r>
      <w:r w:rsidRPr="008A54AE">
        <w:rPr>
          <w:rFonts w:ascii="SimSun" w:hAnsi="SimSun" w:hint="eastAsia"/>
          <w:sz w:val="21"/>
          <w:szCs w:val="21"/>
        </w:rPr>
        <w:t>延长</w:t>
      </w:r>
      <w:r w:rsidR="00203B9B">
        <w:rPr>
          <w:rFonts w:ascii="SimSun" w:hAnsi="SimSun" w:hint="eastAsia"/>
          <w:sz w:val="21"/>
          <w:szCs w:val="21"/>
        </w:rPr>
        <w:t>期限</w:t>
      </w:r>
      <w:r w:rsidR="00CC3015">
        <w:rPr>
          <w:rFonts w:ascii="SimSun" w:hAnsi="SimSun" w:hint="eastAsia"/>
          <w:sz w:val="21"/>
          <w:szCs w:val="21"/>
        </w:rPr>
        <w:t>的规定</w:t>
      </w:r>
      <w:r w:rsidR="00203B9B">
        <w:rPr>
          <w:rFonts w:ascii="SimSun" w:hAnsi="SimSun" w:hint="eastAsia"/>
          <w:sz w:val="21"/>
          <w:szCs w:val="21"/>
        </w:rPr>
        <w:t>：</w:t>
      </w:r>
      <w:r w:rsidRPr="008A54AE">
        <w:rPr>
          <w:rFonts w:ascii="SimSun" w:hAnsi="SimSun" w:hint="eastAsia"/>
          <w:sz w:val="21"/>
          <w:szCs w:val="21"/>
        </w:rPr>
        <w:t>某个局</w:t>
      </w:r>
      <w:r w:rsidR="00CC3015">
        <w:rPr>
          <w:rFonts w:ascii="SimSun" w:hAnsi="SimSun" w:hint="eastAsia"/>
          <w:sz w:val="21"/>
          <w:szCs w:val="21"/>
        </w:rPr>
        <w:t>如果出现业务</w:t>
      </w:r>
      <w:r w:rsidRPr="008A54AE">
        <w:rPr>
          <w:rFonts w:ascii="SimSun" w:hAnsi="SimSun" w:hint="eastAsia"/>
          <w:sz w:val="21"/>
          <w:szCs w:val="21"/>
        </w:rPr>
        <w:t>中断，即</w:t>
      </w:r>
      <w:r w:rsidR="00CC3015">
        <w:rPr>
          <w:rFonts w:ascii="SimSun" w:hAnsi="SimSun" w:hint="eastAsia"/>
          <w:sz w:val="21"/>
          <w:szCs w:val="21"/>
        </w:rPr>
        <w:t>一段时间内</w:t>
      </w:r>
      <w:r w:rsidRPr="008A54AE">
        <w:rPr>
          <w:rFonts w:ascii="SimSun" w:hAnsi="SimSun" w:hint="eastAsia"/>
          <w:sz w:val="21"/>
          <w:szCs w:val="21"/>
        </w:rPr>
        <w:t>无法使用</w:t>
      </w:r>
      <w:r w:rsidR="00CC3015">
        <w:rPr>
          <w:rFonts w:ascii="SimSun" w:hAnsi="SimSun" w:hint="eastAsia"/>
          <w:sz w:val="21"/>
          <w:szCs w:val="21"/>
        </w:rPr>
        <w:t>任何申请手段，必须对该时间段作出界定，并且公告与此中断相关的信息。这一规定</w:t>
      </w:r>
      <w:r w:rsidRPr="008A54AE">
        <w:rPr>
          <w:rFonts w:ascii="SimSun" w:hAnsi="SimSun" w:hint="eastAsia"/>
          <w:sz w:val="21"/>
          <w:szCs w:val="21"/>
        </w:rPr>
        <w:t>不适用于当前</w:t>
      </w:r>
      <w:r w:rsidR="00CC3015">
        <w:rPr>
          <w:rFonts w:ascii="SimSun" w:hAnsi="SimSun" w:hint="eastAsia"/>
          <w:sz w:val="21"/>
          <w:szCs w:val="21"/>
        </w:rPr>
        <w:t>的</w:t>
      </w:r>
      <w:r w:rsidRPr="008A54AE">
        <w:rPr>
          <w:rFonts w:ascii="SimSun" w:hAnsi="SimSun" w:hint="eastAsia"/>
          <w:sz w:val="21"/>
          <w:szCs w:val="21"/>
        </w:rPr>
        <w:t>情况。此外，由于</w:t>
      </w:r>
      <w:r w:rsidR="00CC3015">
        <w:rPr>
          <w:rFonts w:ascii="SimSun" w:hAnsi="SimSun" w:hint="eastAsia"/>
          <w:sz w:val="21"/>
          <w:szCs w:val="21"/>
        </w:rPr>
        <w:t>细则</w:t>
      </w:r>
      <w:r w:rsidRPr="008A54AE">
        <w:rPr>
          <w:rFonts w:ascii="SimSun" w:hAnsi="SimSun" w:hint="eastAsia"/>
          <w:sz w:val="21"/>
          <w:szCs w:val="21"/>
        </w:rPr>
        <w:t>82之四</w:t>
      </w:r>
      <w:r w:rsidR="00CC3015">
        <w:rPr>
          <w:rFonts w:ascii="SimSun" w:hAnsi="SimSun" w:hint="eastAsia"/>
          <w:sz w:val="21"/>
          <w:szCs w:val="21"/>
        </w:rPr>
        <w:t>.</w:t>
      </w:r>
      <w:r w:rsidRPr="008A54AE">
        <w:rPr>
          <w:rFonts w:ascii="SimSun" w:hAnsi="SimSun" w:hint="eastAsia"/>
          <w:sz w:val="21"/>
          <w:szCs w:val="21"/>
        </w:rPr>
        <w:t>1并未规定</w:t>
      </w:r>
      <w:r w:rsidR="000223BB">
        <w:rPr>
          <w:rFonts w:ascii="SimSun" w:hAnsi="SimSun" w:hint="eastAsia"/>
          <w:sz w:val="21"/>
          <w:szCs w:val="21"/>
        </w:rPr>
        <w:t>，在</w:t>
      </w:r>
      <w:r w:rsidR="00CC3015">
        <w:rPr>
          <w:rFonts w:ascii="SimSun" w:hAnsi="SimSun" w:hint="eastAsia"/>
          <w:sz w:val="21"/>
          <w:szCs w:val="21"/>
        </w:rPr>
        <w:t>主管局</w:t>
      </w:r>
      <w:r w:rsidR="006142B7">
        <w:rPr>
          <w:rFonts w:ascii="SimSun" w:hAnsi="SimSun" w:hint="eastAsia"/>
          <w:sz w:val="21"/>
          <w:szCs w:val="21"/>
        </w:rPr>
        <w:t>仍然</w:t>
      </w:r>
      <w:r w:rsidR="00CC3015">
        <w:rPr>
          <w:rFonts w:ascii="SimSun" w:hAnsi="SimSun" w:hint="eastAsia"/>
          <w:sz w:val="21"/>
          <w:szCs w:val="21"/>
        </w:rPr>
        <w:t>开放办公</w:t>
      </w:r>
      <w:r w:rsidR="00203B9B">
        <w:rPr>
          <w:rFonts w:ascii="SimSun" w:hAnsi="SimSun" w:hint="eastAsia"/>
          <w:sz w:val="21"/>
          <w:szCs w:val="21"/>
        </w:rPr>
        <w:t>、</w:t>
      </w:r>
      <w:r w:rsidR="006142B7">
        <w:rPr>
          <w:rFonts w:ascii="SimSun" w:hAnsi="SimSun" w:hint="eastAsia"/>
          <w:sz w:val="21"/>
          <w:szCs w:val="21"/>
        </w:rPr>
        <w:t>而其所在地出现普遍业务中断</w:t>
      </w:r>
      <w:r w:rsidR="000223BB">
        <w:rPr>
          <w:rFonts w:ascii="SimSun" w:hAnsi="SimSun" w:hint="eastAsia"/>
          <w:sz w:val="21"/>
          <w:szCs w:val="21"/>
        </w:rPr>
        <w:t>时延长</w:t>
      </w:r>
      <w:r w:rsidR="006142B7">
        <w:rPr>
          <w:rFonts w:ascii="SimSun" w:hAnsi="SimSun" w:hint="eastAsia"/>
          <w:sz w:val="21"/>
          <w:szCs w:val="21"/>
        </w:rPr>
        <w:t>PCT</w:t>
      </w:r>
      <w:r w:rsidR="000223BB">
        <w:rPr>
          <w:rFonts w:ascii="SimSun" w:hAnsi="SimSun" w:hint="eastAsia"/>
          <w:sz w:val="21"/>
          <w:szCs w:val="21"/>
        </w:rPr>
        <w:t>期限</w:t>
      </w:r>
      <w:r w:rsidR="006142B7">
        <w:rPr>
          <w:rFonts w:ascii="SimSun" w:hAnsi="SimSun" w:hint="eastAsia"/>
          <w:sz w:val="21"/>
          <w:szCs w:val="21"/>
        </w:rPr>
        <w:t>，</w:t>
      </w:r>
      <w:r w:rsidRPr="008A54AE">
        <w:rPr>
          <w:rFonts w:ascii="SimSun" w:hAnsi="SimSun" w:hint="eastAsia"/>
          <w:sz w:val="21"/>
          <w:szCs w:val="21"/>
        </w:rPr>
        <w:t>因此可以得出结论</w:t>
      </w:r>
      <w:r w:rsidR="006142B7">
        <w:rPr>
          <w:rFonts w:ascii="SimSun" w:hAnsi="SimSun" w:hint="eastAsia"/>
          <w:sz w:val="21"/>
          <w:szCs w:val="21"/>
        </w:rPr>
        <w:t>认为</w:t>
      </w:r>
      <w:r w:rsidRPr="008A54AE">
        <w:rPr>
          <w:rFonts w:ascii="SimSun" w:hAnsi="SimSun" w:hint="eastAsia"/>
          <w:sz w:val="21"/>
          <w:szCs w:val="21"/>
        </w:rPr>
        <w:t>，目前PCT</w:t>
      </w:r>
      <w:r w:rsidR="000223BB">
        <w:rPr>
          <w:rFonts w:ascii="SimSun" w:hAnsi="SimSun" w:hint="eastAsia"/>
          <w:sz w:val="21"/>
          <w:szCs w:val="21"/>
        </w:rPr>
        <w:t>的规定没有</w:t>
      </w:r>
      <w:r w:rsidRPr="008A54AE">
        <w:rPr>
          <w:rFonts w:ascii="SimSun" w:hAnsi="SimSun" w:hint="eastAsia"/>
          <w:sz w:val="21"/>
          <w:szCs w:val="21"/>
        </w:rPr>
        <w:t>涵盖这种情况。</w:t>
      </w:r>
    </w:p>
    <w:p w14:paraId="7A3BDC8B" w14:textId="1B6919C8" w:rsidR="008A54AE" w:rsidRPr="007B459F" w:rsidRDefault="008A54AE" w:rsidP="008A54AE">
      <w:pPr>
        <w:pStyle w:val="ONUME"/>
        <w:numPr>
          <w:ilvl w:val="0"/>
          <w:numId w:val="0"/>
        </w:numPr>
        <w:spacing w:afterLines="50" w:after="120" w:line="340" w:lineRule="atLeast"/>
        <w:jc w:val="both"/>
        <w:rPr>
          <w:rFonts w:ascii="SimSun" w:hAnsi="SimSun"/>
          <w:sz w:val="21"/>
          <w:szCs w:val="21"/>
        </w:rPr>
      </w:pPr>
      <w:r w:rsidRPr="008A54AE">
        <w:rPr>
          <w:rFonts w:ascii="SimSun" w:hAnsi="SimSun" w:hint="eastAsia"/>
          <w:sz w:val="21"/>
          <w:szCs w:val="21"/>
        </w:rPr>
        <w:t>为便于理解，本文件第22段</w:t>
      </w:r>
      <w:r w:rsidR="006142B7">
        <w:rPr>
          <w:rFonts w:ascii="SimSun" w:hAnsi="SimSun" w:hint="eastAsia"/>
          <w:sz w:val="21"/>
          <w:szCs w:val="21"/>
        </w:rPr>
        <w:t>列表</w:t>
      </w:r>
      <w:r w:rsidRPr="008A54AE">
        <w:rPr>
          <w:rFonts w:ascii="SimSun" w:hAnsi="SimSun" w:hint="eastAsia"/>
          <w:sz w:val="21"/>
          <w:szCs w:val="21"/>
        </w:rPr>
        <w:t>说明了这些</w:t>
      </w:r>
      <w:r w:rsidR="006142B7">
        <w:rPr>
          <w:rFonts w:ascii="SimSun" w:hAnsi="SimSun" w:hint="eastAsia"/>
          <w:sz w:val="21"/>
          <w:szCs w:val="21"/>
        </w:rPr>
        <w:t>救济</w:t>
      </w:r>
      <w:r w:rsidRPr="008A54AE">
        <w:rPr>
          <w:rFonts w:ascii="SimSun" w:hAnsi="SimSun" w:hint="eastAsia"/>
          <w:sz w:val="21"/>
          <w:szCs w:val="21"/>
        </w:rPr>
        <w:t>措施的实际</w:t>
      </w:r>
      <w:r w:rsidR="000223BB">
        <w:rPr>
          <w:rFonts w:ascii="SimSun" w:hAnsi="SimSun" w:hint="eastAsia"/>
          <w:sz w:val="21"/>
          <w:szCs w:val="21"/>
        </w:rPr>
        <w:t>适用情形</w:t>
      </w:r>
      <w:r w:rsidRPr="008A54AE">
        <w:rPr>
          <w:rFonts w:ascii="SimSun" w:hAnsi="SimSun" w:hint="eastAsia"/>
          <w:sz w:val="21"/>
          <w:szCs w:val="21"/>
        </w:rPr>
        <w:t>。</w:t>
      </w:r>
    </w:p>
    <w:p w14:paraId="4F730112" w14:textId="7012FF52" w:rsidR="00706349" w:rsidRPr="008A54AE" w:rsidRDefault="008A54AE" w:rsidP="008A54AE">
      <w:pPr>
        <w:pStyle w:val="Heading2"/>
        <w:keepLines/>
        <w:spacing w:beforeLines="100" w:afterLines="50" w:after="120" w:line="340" w:lineRule="atLeast"/>
        <w:rPr>
          <w:rFonts w:ascii="SimSun" w:hAnsi="SimSun"/>
          <w:b/>
          <w:sz w:val="21"/>
          <w:szCs w:val="21"/>
        </w:rPr>
      </w:pPr>
      <w:r w:rsidRPr="008A54AE">
        <w:rPr>
          <w:rFonts w:ascii="SimSun" w:hAnsi="SimSun" w:hint="eastAsia"/>
          <w:b/>
          <w:sz w:val="21"/>
          <w:szCs w:val="21"/>
        </w:rPr>
        <w:t>PCT目前</w:t>
      </w:r>
      <w:r w:rsidR="005A5A80">
        <w:rPr>
          <w:rFonts w:ascii="SimSun" w:hAnsi="SimSun" w:hint="eastAsia"/>
          <w:b/>
          <w:sz w:val="21"/>
          <w:szCs w:val="21"/>
        </w:rPr>
        <w:t>可用的</w:t>
      </w:r>
      <w:r w:rsidRPr="008A54AE">
        <w:rPr>
          <w:rFonts w:ascii="SimSun" w:hAnsi="SimSun" w:hint="eastAsia"/>
          <w:b/>
          <w:sz w:val="21"/>
          <w:szCs w:val="21"/>
        </w:rPr>
        <w:t>法律救济的</w:t>
      </w:r>
      <w:r w:rsidR="005A5A80">
        <w:rPr>
          <w:rFonts w:ascii="SimSun" w:hAnsi="SimSun" w:hint="eastAsia"/>
          <w:b/>
          <w:sz w:val="21"/>
          <w:szCs w:val="21"/>
        </w:rPr>
        <w:t>缺陷</w:t>
      </w:r>
    </w:p>
    <w:p w14:paraId="09FCF60B" w14:textId="2ACC37D4" w:rsidR="00706349" w:rsidRDefault="008A54AE" w:rsidP="007117EF">
      <w:pPr>
        <w:pStyle w:val="ONUME"/>
        <w:tabs>
          <w:tab w:val="clear" w:pos="567"/>
        </w:tabs>
        <w:spacing w:afterLines="50" w:after="120" w:line="340" w:lineRule="atLeast"/>
        <w:jc w:val="both"/>
        <w:rPr>
          <w:rFonts w:ascii="SimSun" w:hAnsi="SimSun"/>
          <w:sz w:val="21"/>
          <w:szCs w:val="21"/>
        </w:rPr>
      </w:pPr>
      <w:r w:rsidRPr="008A54AE">
        <w:rPr>
          <w:rFonts w:ascii="SimSun" w:hAnsi="SimSun" w:hint="eastAsia"/>
          <w:sz w:val="21"/>
          <w:szCs w:val="21"/>
        </w:rPr>
        <w:t>当前的PCT法律框架没有</w:t>
      </w:r>
      <w:r w:rsidR="001E1D54">
        <w:rPr>
          <w:rFonts w:ascii="SimSun" w:hAnsi="SimSun" w:hint="eastAsia"/>
          <w:sz w:val="21"/>
          <w:szCs w:val="21"/>
        </w:rPr>
        <w:t>规定</w:t>
      </w:r>
      <w:r w:rsidRPr="008A54AE">
        <w:rPr>
          <w:rFonts w:ascii="SimSun" w:hAnsi="SimSun" w:hint="eastAsia"/>
          <w:sz w:val="21"/>
          <w:szCs w:val="21"/>
        </w:rPr>
        <w:t>合理</w:t>
      </w:r>
      <w:r w:rsidR="001E1D54">
        <w:rPr>
          <w:rFonts w:ascii="SimSun" w:hAnsi="SimSun" w:hint="eastAsia"/>
          <w:sz w:val="21"/>
          <w:szCs w:val="21"/>
        </w:rPr>
        <w:t>、高效</w:t>
      </w:r>
      <w:r w:rsidRPr="008A54AE">
        <w:rPr>
          <w:rFonts w:ascii="SimSun" w:hAnsi="SimSun" w:hint="eastAsia"/>
          <w:sz w:val="21"/>
          <w:szCs w:val="21"/>
        </w:rPr>
        <w:t>和灵活的</w:t>
      </w:r>
      <w:r w:rsidR="001E1D54">
        <w:rPr>
          <w:rFonts w:ascii="SimSun" w:hAnsi="SimSun" w:hint="eastAsia"/>
          <w:sz w:val="21"/>
          <w:szCs w:val="21"/>
        </w:rPr>
        <w:t>救济措施</w:t>
      </w:r>
      <w:r w:rsidRPr="008A54AE">
        <w:rPr>
          <w:rFonts w:ascii="SimSun" w:hAnsi="SimSun" w:hint="eastAsia"/>
          <w:sz w:val="21"/>
          <w:szCs w:val="21"/>
        </w:rPr>
        <w:t>，</w:t>
      </w:r>
      <w:r w:rsidR="001E1D54">
        <w:rPr>
          <w:rFonts w:ascii="SimSun" w:hAnsi="SimSun" w:hint="eastAsia"/>
          <w:sz w:val="21"/>
          <w:szCs w:val="21"/>
        </w:rPr>
        <w:t>以便在</w:t>
      </w:r>
      <w:r w:rsidRPr="008A54AE">
        <w:rPr>
          <w:rFonts w:ascii="SimSun" w:hAnsi="SimSun" w:hint="eastAsia"/>
          <w:sz w:val="21"/>
          <w:szCs w:val="21"/>
        </w:rPr>
        <w:t>主管局所在地发生</w:t>
      </w:r>
      <w:r w:rsidR="001E1D54">
        <w:rPr>
          <w:rFonts w:ascii="SimSun" w:hAnsi="SimSun" w:hint="eastAsia"/>
          <w:sz w:val="21"/>
          <w:szCs w:val="21"/>
        </w:rPr>
        <w:t>普遍业务中断时</w:t>
      </w:r>
      <w:r w:rsidRPr="008A54AE">
        <w:rPr>
          <w:rFonts w:ascii="SimSun" w:hAnsi="SimSun" w:hint="eastAsia"/>
          <w:sz w:val="21"/>
          <w:szCs w:val="21"/>
        </w:rPr>
        <w:t>，</w:t>
      </w:r>
      <w:r w:rsidR="000223BB">
        <w:rPr>
          <w:rFonts w:ascii="SimSun" w:hAnsi="SimSun" w:hint="eastAsia"/>
          <w:sz w:val="21"/>
          <w:szCs w:val="21"/>
        </w:rPr>
        <w:t>易于</w:t>
      </w:r>
      <w:r w:rsidRPr="008A54AE">
        <w:rPr>
          <w:rFonts w:ascii="SimSun" w:hAnsi="SimSun" w:hint="eastAsia"/>
          <w:sz w:val="21"/>
          <w:szCs w:val="21"/>
        </w:rPr>
        <w:t>主管局</w:t>
      </w:r>
      <w:r w:rsidR="001E1D54">
        <w:rPr>
          <w:rFonts w:ascii="SimSun" w:hAnsi="SimSun" w:hint="eastAsia"/>
          <w:sz w:val="21"/>
          <w:szCs w:val="21"/>
        </w:rPr>
        <w:t>适用</w:t>
      </w:r>
      <w:r w:rsidRPr="008A54AE">
        <w:rPr>
          <w:rFonts w:ascii="SimSun" w:hAnsi="SimSun" w:hint="eastAsia"/>
          <w:sz w:val="21"/>
          <w:szCs w:val="21"/>
        </w:rPr>
        <w:t>，</w:t>
      </w:r>
      <w:r w:rsidR="000223BB" w:rsidRPr="008A54AE">
        <w:rPr>
          <w:rFonts w:ascii="SimSun" w:hAnsi="SimSun" w:hint="eastAsia"/>
          <w:sz w:val="21"/>
          <w:szCs w:val="21"/>
        </w:rPr>
        <w:t>也</w:t>
      </w:r>
      <w:r w:rsidR="000223BB">
        <w:rPr>
          <w:rFonts w:ascii="SimSun" w:hAnsi="SimSun" w:hint="eastAsia"/>
          <w:sz w:val="21"/>
          <w:szCs w:val="21"/>
        </w:rPr>
        <w:t>易于</w:t>
      </w:r>
      <w:r w:rsidRPr="008A54AE">
        <w:rPr>
          <w:rFonts w:ascii="SimSun" w:hAnsi="SimSun" w:hint="eastAsia"/>
          <w:sz w:val="21"/>
          <w:szCs w:val="21"/>
        </w:rPr>
        <w:t>申请人使用。</w:t>
      </w:r>
    </w:p>
    <w:p w14:paraId="14411751" w14:textId="24E1CB25" w:rsidR="008A54AE" w:rsidRDefault="001E1D54" w:rsidP="007117EF">
      <w:pPr>
        <w:pStyle w:val="ONUME"/>
        <w:tabs>
          <w:tab w:val="clear" w:pos="567"/>
        </w:tabs>
        <w:spacing w:afterLines="50" w:after="120" w:line="340" w:lineRule="atLeast"/>
        <w:jc w:val="both"/>
        <w:rPr>
          <w:rFonts w:ascii="SimSun" w:hAnsi="SimSun"/>
          <w:sz w:val="21"/>
          <w:szCs w:val="21"/>
        </w:rPr>
      </w:pPr>
      <w:r>
        <w:rPr>
          <w:rFonts w:ascii="SimSun" w:hAnsi="SimSun"/>
          <w:sz w:val="21"/>
          <w:szCs w:val="21"/>
        </w:rPr>
        <w:t>2019</w:t>
      </w:r>
      <w:r>
        <w:rPr>
          <w:rFonts w:ascii="SimSun" w:hAnsi="SimSun" w:hint="eastAsia"/>
          <w:sz w:val="21"/>
          <w:szCs w:val="21"/>
        </w:rPr>
        <w:t>冠状病毒病突发事件</w:t>
      </w:r>
      <w:r w:rsidR="000223BB">
        <w:rPr>
          <w:rFonts w:ascii="SimSun" w:hAnsi="SimSun" w:hint="eastAsia"/>
          <w:sz w:val="21"/>
          <w:szCs w:val="21"/>
        </w:rPr>
        <w:t>显现了</w:t>
      </w:r>
      <w:r w:rsidR="008A54AE" w:rsidRPr="008A54AE">
        <w:rPr>
          <w:rFonts w:ascii="SimSun" w:hAnsi="SimSun" w:hint="eastAsia"/>
          <w:sz w:val="21"/>
          <w:szCs w:val="21"/>
        </w:rPr>
        <w:t>PCT现有法律</w:t>
      </w:r>
      <w:r>
        <w:rPr>
          <w:rFonts w:ascii="SimSun" w:hAnsi="SimSun" w:hint="eastAsia"/>
          <w:sz w:val="21"/>
          <w:szCs w:val="21"/>
        </w:rPr>
        <w:t>救济中存在</w:t>
      </w:r>
      <w:r w:rsidR="008A54AE" w:rsidRPr="008A54AE">
        <w:rPr>
          <w:rFonts w:ascii="SimSun" w:hAnsi="SimSun" w:hint="eastAsia"/>
          <w:sz w:val="21"/>
          <w:szCs w:val="21"/>
        </w:rPr>
        <w:t>的</w:t>
      </w:r>
      <w:r>
        <w:rPr>
          <w:rFonts w:ascii="SimSun" w:hAnsi="SimSun" w:hint="eastAsia"/>
          <w:sz w:val="21"/>
          <w:szCs w:val="21"/>
        </w:rPr>
        <w:t>某些缺陷</w:t>
      </w:r>
      <w:r w:rsidR="008A54AE" w:rsidRPr="008A54AE">
        <w:rPr>
          <w:rFonts w:ascii="SimSun" w:hAnsi="SimSun" w:hint="eastAsia"/>
          <w:sz w:val="21"/>
          <w:szCs w:val="21"/>
        </w:rPr>
        <w:t>。特别</w:t>
      </w:r>
      <w:r>
        <w:rPr>
          <w:rFonts w:ascii="SimSun" w:hAnsi="SimSun" w:hint="eastAsia"/>
          <w:sz w:val="21"/>
          <w:szCs w:val="21"/>
        </w:rPr>
        <w:t>是</w:t>
      </w:r>
      <w:r w:rsidR="008A54AE" w:rsidRPr="008A54AE">
        <w:rPr>
          <w:rFonts w:ascii="SimSun" w:hAnsi="SimSun" w:hint="eastAsia"/>
          <w:sz w:val="21"/>
          <w:szCs w:val="21"/>
        </w:rPr>
        <w:t>，</w:t>
      </w:r>
      <w:r w:rsidR="000223BB">
        <w:rPr>
          <w:rFonts w:ascii="SimSun" w:hAnsi="SimSun" w:hint="eastAsia"/>
          <w:sz w:val="21"/>
          <w:szCs w:val="21"/>
        </w:rPr>
        <w:t>以当前的</w:t>
      </w:r>
      <w:r w:rsidR="008A54AE" w:rsidRPr="008A54AE">
        <w:rPr>
          <w:rFonts w:ascii="SimSun" w:hAnsi="SimSun" w:hint="eastAsia"/>
          <w:sz w:val="21"/>
          <w:szCs w:val="21"/>
        </w:rPr>
        <w:t>情况</w:t>
      </w:r>
      <w:r w:rsidR="000223BB">
        <w:rPr>
          <w:rFonts w:ascii="SimSun" w:hAnsi="SimSun" w:hint="eastAsia"/>
          <w:sz w:val="21"/>
          <w:szCs w:val="21"/>
        </w:rPr>
        <w:t>而言</w:t>
      </w:r>
      <w:r w:rsidR="008A54AE" w:rsidRPr="008A54AE">
        <w:rPr>
          <w:rFonts w:ascii="SimSun" w:hAnsi="SimSun" w:hint="eastAsia"/>
          <w:sz w:val="21"/>
          <w:szCs w:val="21"/>
        </w:rPr>
        <w:t>，没有必要要求提出请求和</w:t>
      </w:r>
      <w:r>
        <w:rPr>
          <w:rFonts w:ascii="SimSun" w:hAnsi="SimSun" w:hint="eastAsia"/>
          <w:sz w:val="21"/>
          <w:szCs w:val="21"/>
        </w:rPr>
        <w:t>提供</w:t>
      </w:r>
      <w:r w:rsidR="008A54AE" w:rsidRPr="008A54AE">
        <w:rPr>
          <w:rFonts w:ascii="SimSun" w:hAnsi="SimSun" w:hint="eastAsia"/>
          <w:sz w:val="21"/>
          <w:szCs w:val="21"/>
        </w:rPr>
        <w:t>相关</w:t>
      </w:r>
      <w:r>
        <w:rPr>
          <w:rFonts w:ascii="SimSun" w:hAnsi="SimSun" w:hint="eastAsia"/>
          <w:sz w:val="21"/>
          <w:szCs w:val="21"/>
        </w:rPr>
        <w:t>的支持性</w:t>
      </w:r>
      <w:r w:rsidR="008A54AE" w:rsidRPr="008A54AE">
        <w:rPr>
          <w:rFonts w:ascii="SimSun" w:hAnsi="SimSun" w:hint="eastAsia"/>
          <w:sz w:val="21"/>
          <w:szCs w:val="21"/>
        </w:rPr>
        <w:t>证据，以</w:t>
      </w:r>
      <w:r>
        <w:rPr>
          <w:rFonts w:ascii="SimSun" w:hAnsi="SimSun" w:hint="eastAsia"/>
          <w:sz w:val="21"/>
          <w:szCs w:val="21"/>
        </w:rPr>
        <w:t>证明</w:t>
      </w:r>
      <w:r w:rsidR="008A54AE" w:rsidRPr="008A54AE">
        <w:rPr>
          <w:rFonts w:ascii="SimSun" w:hAnsi="SimSun" w:hint="eastAsia"/>
          <w:sz w:val="21"/>
          <w:szCs w:val="21"/>
        </w:rPr>
        <w:t>在</w:t>
      </w:r>
      <w:r>
        <w:rPr>
          <w:rFonts w:ascii="SimSun" w:hAnsi="SimSun" w:hint="eastAsia"/>
          <w:sz w:val="21"/>
          <w:szCs w:val="21"/>
        </w:rPr>
        <w:t>像目前这样的</w:t>
      </w:r>
      <w:r w:rsidR="008A54AE" w:rsidRPr="008A54AE">
        <w:rPr>
          <w:rFonts w:ascii="SimSun" w:hAnsi="SimSun" w:hint="eastAsia"/>
          <w:sz w:val="21"/>
          <w:szCs w:val="21"/>
        </w:rPr>
        <w:t>情况下</w:t>
      </w:r>
      <w:r>
        <w:rPr>
          <w:rFonts w:ascii="SimSun" w:hAnsi="SimSun" w:hint="eastAsia"/>
          <w:sz w:val="21"/>
          <w:szCs w:val="21"/>
        </w:rPr>
        <w:t>无法满足</w:t>
      </w:r>
      <w:r w:rsidR="000223BB">
        <w:rPr>
          <w:rFonts w:ascii="SimSun" w:hAnsi="SimSun" w:hint="eastAsia"/>
          <w:sz w:val="21"/>
          <w:szCs w:val="21"/>
        </w:rPr>
        <w:t>期限</w:t>
      </w:r>
      <w:r w:rsidR="008A54AE" w:rsidRPr="008A54AE">
        <w:rPr>
          <w:rFonts w:ascii="SimSun" w:hAnsi="SimSun" w:hint="eastAsia"/>
          <w:sz w:val="21"/>
          <w:szCs w:val="21"/>
        </w:rPr>
        <w:t>。</w:t>
      </w:r>
      <w:r w:rsidR="008A54AE" w:rsidRPr="008A54AE">
        <w:rPr>
          <w:rFonts w:ascii="SimSun" w:hAnsi="SimSun" w:hint="eastAsia"/>
          <w:sz w:val="21"/>
          <w:szCs w:val="21"/>
        </w:rPr>
        <w:lastRenderedPageBreak/>
        <w:t>尽管国际局在</w:t>
      </w:r>
      <w:r>
        <w:rPr>
          <w:rFonts w:ascii="SimSun" w:hAnsi="SimSun" w:hint="eastAsia"/>
          <w:sz w:val="21"/>
          <w:szCs w:val="21"/>
        </w:rPr>
        <w:t>“解释性说明”</w:t>
      </w:r>
      <w:r w:rsidRPr="008A54AE">
        <w:rPr>
          <w:rFonts w:ascii="SimSun" w:hAnsi="SimSun" w:hint="eastAsia"/>
          <w:sz w:val="21"/>
          <w:szCs w:val="21"/>
        </w:rPr>
        <w:t>（见上文第3段）</w:t>
      </w:r>
      <w:r w:rsidR="008A54AE" w:rsidRPr="008A54AE">
        <w:rPr>
          <w:rFonts w:ascii="SimSun" w:hAnsi="SimSun" w:hint="eastAsia"/>
          <w:sz w:val="21"/>
          <w:szCs w:val="21"/>
        </w:rPr>
        <w:t>中建议</w:t>
      </w:r>
      <w:r>
        <w:rPr>
          <w:rFonts w:ascii="SimSun" w:hAnsi="SimSun" w:hint="eastAsia"/>
          <w:sz w:val="21"/>
          <w:szCs w:val="21"/>
        </w:rPr>
        <w:t>适用细则</w:t>
      </w:r>
      <w:r w:rsidR="008A54AE" w:rsidRPr="008A54AE">
        <w:rPr>
          <w:rFonts w:ascii="SimSun" w:hAnsi="SimSun" w:hint="eastAsia"/>
          <w:sz w:val="21"/>
          <w:szCs w:val="21"/>
        </w:rPr>
        <w:t>82</w:t>
      </w:r>
      <w:r>
        <w:rPr>
          <w:rFonts w:ascii="SimSun" w:hAnsi="SimSun" w:hint="eastAsia"/>
          <w:sz w:val="21"/>
          <w:szCs w:val="21"/>
        </w:rPr>
        <w:t>之四</w:t>
      </w:r>
      <w:r w:rsidR="008A54AE" w:rsidRPr="008A54AE">
        <w:rPr>
          <w:rFonts w:ascii="SimSun" w:hAnsi="SimSun" w:hint="eastAsia"/>
          <w:sz w:val="21"/>
          <w:szCs w:val="21"/>
        </w:rPr>
        <w:t>.1</w:t>
      </w:r>
      <w:r>
        <w:rPr>
          <w:rFonts w:ascii="SimSun" w:hAnsi="SimSun" w:hint="eastAsia"/>
          <w:sz w:val="21"/>
          <w:szCs w:val="21"/>
        </w:rPr>
        <w:t>，</w:t>
      </w:r>
      <w:r w:rsidR="008A54AE" w:rsidRPr="008A54AE">
        <w:rPr>
          <w:rFonts w:ascii="SimSun" w:hAnsi="SimSun" w:hint="eastAsia"/>
          <w:sz w:val="21"/>
          <w:szCs w:val="21"/>
        </w:rPr>
        <w:t>朝着灵活</w:t>
      </w:r>
      <w:r>
        <w:rPr>
          <w:rFonts w:ascii="SimSun" w:hAnsi="SimSun" w:hint="eastAsia"/>
          <w:sz w:val="21"/>
          <w:szCs w:val="21"/>
        </w:rPr>
        <w:t>适用</w:t>
      </w:r>
      <w:r w:rsidR="008A54AE" w:rsidRPr="008A54AE">
        <w:rPr>
          <w:rFonts w:ascii="SimSun" w:hAnsi="SimSun" w:hint="eastAsia"/>
          <w:sz w:val="21"/>
          <w:szCs w:val="21"/>
        </w:rPr>
        <w:t>该</w:t>
      </w:r>
      <w:r>
        <w:rPr>
          <w:rFonts w:ascii="SimSun" w:hAnsi="SimSun" w:hint="eastAsia"/>
          <w:sz w:val="21"/>
          <w:szCs w:val="21"/>
        </w:rPr>
        <w:t>细则的方向</w:t>
      </w:r>
      <w:r w:rsidR="008A54AE" w:rsidRPr="008A54AE">
        <w:rPr>
          <w:rFonts w:ascii="SimSun" w:hAnsi="SimSun" w:hint="eastAsia"/>
          <w:sz w:val="21"/>
          <w:szCs w:val="21"/>
        </w:rPr>
        <w:t>迈出</w:t>
      </w:r>
      <w:r>
        <w:rPr>
          <w:rFonts w:ascii="SimSun" w:hAnsi="SimSun" w:hint="eastAsia"/>
          <w:sz w:val="21"/>
          <w:szCs w:val="21"/>
        </w:rPr>
        <w:t>了</w:t>
      </w:r>
      <w:r w:rsidR="008A54AE" w:rsidRPr="008A54AE">
        <w:rPr>
          <w:rFonts w:ascii="SimSun" w:hAnsi="SimSun" w:hint="eastAsia"/>
          <w:sz w:val="21"/>
          <w:szCs w:val="21"/>
        </w:rPr>
        <w:t>一步，但它</w:t>
      </w:r>
      <w:r>
        <w:rPr>
          <w:rFonts w:ascii="SimSun" w:hAnsi="SimSun" w:hint="eastAsia"/>
          <w:sz w:val="21"/>
          <w:szCs w:val="21"/>
        </w:rPr>
        <w:t>仍</w:t>
      </w:r>
      <w:r w:rsidR="008A54AE" w:rsidRPr="008A54AE">
        <w:rPr>
          <w:rFonts w:ascii="SimSun" w:hAnsi="SimSun" w:hint="eastAsia"/>
          <w:sz w:val="21"/>
          <w:szCs w:val="21"/>
        </w:rPr>
        <w:t>不</w:t>
      </w:r>
      <w:r w:rsidR="000223BB">
        <w:rPr>
          <w:rFonts w:ascii="SimSun" w:hAnsi="SimSun" w:hint="eastAsia"/>
          <w:sz w:val="21"/>
          <w:szCs w:val="21"/>
        </w:rPr>
        <w:t>适于弥补</w:t>
      </w:r>
      <w:r w:rsidR="008A54AE" w:rsidRPr="008A54AE">
        <w:rPr>
          <w:rFonts w:ascii="SimSun" w:hAnsi="SimSun" w:hint="eastAsia"/>
          <w:sz w:val="21"/>
          <w:szCs w:val="21"/>
        </w:rPr>
        <w:t>所有</w:t>
      </w:r>
      <w:r w:rsidR="000223BB">
        <w:rPr>
          <w:rFonts w:ascii="SimSun" w:hAnsi="SimSun" w:hint="eastAsia"/>
          <w:sz w:val="21"/>
          <w:szCs w:val="21"/>
        </w:rPr>
        <w:t>缺陷</w:t>
      </w:r>
      <w:r w:rsidR="008A54AE" w:rsidRPr="008A54AE">
        <w:rPr>
          <w:rFonts w:ascii="SimSun" w:hAnsi="SimSun" w:hint="eastAsia"/>
          <w:sz w:val="21"/>
          <w:szCs w:val="21"/>
        </w:rPr>
        <w:t>。</w:t>
      </w:r>
    </w:p>
    <w:p w14:paraId="7D7F811A" w14:textId="180D1845" w:rsidR="008A54AE" w:rsidRPr="007B459F" w:rsidRDefault="001E1D54" w:rsidP="007117EF">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依照</w:t>
      </w:r>
      <w:r w:rsidR="008A54AE" w:rsidRPr="008A54AE">
        <w:rPr>
          <w:rFonts w:ascii="SimSun" w:hAnsi="SimSun" w:hint="eastAsia"/>
          <w:sz w:val="21"/>
          <w:szCs w:val="21"/>
        </w:rPr>
        <w:t>现行细则82之四.1，PCT申请人</w:t>
      </w:r>
      <w:r w:rsidR="00F03629">
        <w:rPr>
          <w:rFonts w:ascii="SimSun" w:hAnsi="SimSun" w:hint="eastAsia"/>
          <w:sz w:val="21"/>
          <w:szCs w:val="21"/>
        </w:rPr>
        <w:t>仍</w:t>
      </w:r>
      <w:r w:rsidR="008A54AE" w:rsidRPr="008A54AE">
        <w:rPr>
          <w:rFonts w:ascii="SimSun" w:hAnsi="SimSun" w:hint="eastAsia"/>
          <w:sz w:val="21"/>
          <w:szCs w:val="21"/>
        </w:rPr>
        <w:t>须提出</w:t>
      </w:r>
      <w:r w:rsidR="000223BB">
        <w:rPr>
          <w:rFonts w:ascii="SimSun" w:hAnsi="SimSun" w:hint="eastAsia"/>
          <w:sz w:val="21"/>
          <w:szCs w:val="21"/>
        </w:rPr>
        <w:t>宽免</w:t>
      </w:r>
      <w:r w:rsidR="008A54AE" w:rsidRPr="008A54AE">
        <w:rPr>
          <w:rFonts w:ascii="SimSun" w:hAnsi="SimSun" w:hint="eastAsia"/>
          <w:sz w:val="21"/>
          <w:szCs w:val="21"/>
        </w:rPr>
        <w:t>延误的请求，并面临额外</w:t>
      </w:r>
      <w:r w:rsidR="00F03629">
        <w:rPr>
          <w:rFonts w:ascii="SimSun" w:hAnsi="SimSun" w:hint="eastAsia"/>
          <w:sz w:val="21"/>
          <w:szCs w:val="21"/>
        </w:rPr>
        <w:t>的费用</w:t>
      </w:r>
      <w:r w:rsidR="008A54AE" w:rsidRPr="008A54AE">
        <w:rPr>
          <w:rFonts w:ascii="SimSun" w:hAnsi="SimSun" w:hint="eastAsia"/>
          <w:sz w:val="21"/>
          <w:szCs w:val="21"/>
        </w:rPr>
        <w:t>和行政负担，例如律师费</w:t>
      </w:r>
      <w:r w:rsidR="00F03629">
        <w:rPr>
          <w:rFonts w:ascii="SimSun" w:hAnsi="SimSun" w:hint="eastAsia"/>
          <w:sz w:val="21"/>
          <w:szCs w:val="21"/>
        </w:rPr>
        <w:t>、</w:t>
      </w:r>
      <w:r w:rsidR="008A54AE" w:rsidRPr="008A54AE">
        <w:rPr>
          <w:rFonts w:ascii="SimSun" w:hAnsi="SimSun" w:hint="eastAsia"/>
          <w:sz w:val="21"/>
          <w:szCs w:val="21"/>
        </w:rPr>
        <w:t>准备请求的时间和资源。在最坏的情况下，如果不了解可用的法律</w:t>
      </w:r>
      <w:r w:rsidR="00F03629">
        <w:rPr>
          <w:rFonts w:ascii="SimSun" w:hAnsi="SimSun" w:hint="eastAsia"/>
          <w:sz w:val="21"/>
          <w:szCs w:val="21"/>
        </w:rPr>
        <w:t>救济</w:t>
      </w:r>
      <w:r w:rsidR="008A54AE" w:rsidRPr="008A54AE">
        <w:rPr>
          <w:rFonts w:ascii="SimSun" w:hAnsi="SimSun" w:hint="eastAsia"/>
          <w:sz w:val="21"/>
          <w:szCs w:val="21"/>
        </w:rPr>
        <w:t>，</w:t>
      </w:r>
      <w:r w:rsidR="000223BB">
        <w:rPr>
          <w:rFonts w:ascii="SimSun" w:hAnsi="SimSun" w:hint="eastAsia"/>
          <w:sz w:val="21"/>
          <w:szCs w:val="21"/>
        </w:rPr>
        <w:t>并且</w:t>
      </w:r>
      <w:r w:rsidR="00F03629">
        <w:rPr>
          <w:rFonts w:ascii="SimSun" w:hAnsi="SimSun" w:hint="eastAsia"/>
          <w:sz w:val="21"/>
          <w:szCs w:val="21"/>
        </w:rPr>
        <w:t>因此未</w:t>
      </w:r>
      <w:r w:rsidR="000223BB">
        <w:rPr>
          <w:rFonts w:ascii="SimSun" w:hAnsi="SimSun" w:hint="eastAsia"/>
          <w:sz w:val="21"/>
          <w:szCs w:val="21"/>
        </w:rPr>
        <w:t>能</w:t>
      </w:r>
      <w:r w:rsidR="008A54AE" w:rsidRPr="008A54AE">
        <w:rPr>
          <w:rFonts w:ascii="SimSun" w:hAnsi="SimSun" w:hint="eastAsia"/>
          <w:sz w:val="21"/>
          <w:szCs w:val="21"/>
        </w:rPr>
        <w:t>提出</w:t>
      </w:r>
      <w:r w:rsidR="000223BB">
        <w:rPr>
          <w:rFonts w:ascii="SimSun" w:hAnsi="SimSun" w:hint="eastAsia"/>
          <w:sz w:val="21"/>
          <w:szCs w:val="21"/>
        </w:rPr>
        <w:t>宽免</w:t>
      </w:r>
      <w:r w:rsidR="008A54AE" w:rsidRPr="008A54AE">
        <w:rPr>
          <w:rFonts w:ascii="SimSun" w:hAnsi="SimSun" w:hint="eastAsia"/>
          <w:sz w:val="21"/>
          <w:szCs w:val="21"/>
        </w:rPr>
        <w:t>延误的请求，甚至可能</w:t>
      </w:r>
      <w:r w:rsidR="00F03629">
        <w:rPr>
          <w:rFonts w:ascii="SimSun" w:hAnsi="SimSun" w:hint="eastAsia"/>
          <w:sz w:val="21"/>
          <w:szCs w:val="21"/>
        </w:rPr>
        <w:t>因此丧失</w:t>
      </w:r>
      <w:r w:rsidR="008A54AE" w:rsidRPr="008A54AE">
        <w:rPr>
          <w:rFonts w:ascii="SimSun" w:hAnsi="SimSun" w:hint="eastAsia"/>
          <w:sz w:val="21"/>
          <w:szCs w:val="21"/>
        </w:rPr>
        <w:t>权利。</w:t>
      </w:r>
      <w:r w:rsidR="00F03629">
        <w:rPr>
          <w:rFonts w:ascii="SimSun" w:hAnsi="SimSun" w:hint="eastAsia"/>
          <w:sz w:val="21"/>
          <w:szCs w:val="21"/>
        </w:rPr>
        <w:t>而且</w:t>
      </w:r>
      <w:r w:rsidR="008A54AE" w:rsidRPr="008A54AE">
        <w:rPr>
          <w:rFonts w:ascii="SimSun" w:hAnsi="SimSun" w:hint="eastAsia"/>
          <w:sz w:val="21"/>
          <w:szCs w:val="21"/>
        </w:rPr>
        <w:t>，PCT</w:t>
      </w:r>
      <w:r w:rsidR="00F03629">
        <w:rPr>
          <w:rFonts w:ascii="SimSun" w:hAnsi="SimSun" w:hint="eastAsia"/>
          <w:sz w:val="21"/>
          <w:szCs w:val="21"/>
        </w:rPr>
        <w:t>各</w:t>
      </w:r>
      <w:r w:rsidR="008A54AE" w:rsidRPr="008A54AE">
        <w:rPr>
          <w:rFonts w:ascii="SimSun" w:hAnsi="SimSun" w:hint="eastAsia"/>
          <w:sz w:val="21"/>
          <w:szCs w:val="21"/>
        </w:rPr>
        <w:t>局</w:t>
      </w:r>
      <w:r w:rsidR="00F03629">
        <w:rPr>
          <w:rFonts w:ascii="SimSun" w:hAnsi="SimSun" w:hint="eastAsia"/>
          <w:sz w:val="21"/>
          <w:szCs w:val="21"/>
        </w:rPr>
        <w:t>也</w:t>
      </w:r>
      <w:r w:rsidR="008A54AE" w:rsidRPr="008A54AE">
        <w:rPr>
          <w:rFonts w:ascii="SimSun" w:hAnsi="SimSun" w:hint="eastAsia"/>
          <w:sz w:val="21"/>
          <w:szCs w:val="21"/>
        </w:rPr>
        <w:t>面临更高的行政负担，因为必须逐</w:t>
      </w:r>
      <w:r w:rsidR="000223BB">
        <w:rPr>
          <w:rFonts w:ascii="SimSun" w:hAnsi="SimSun" w:hint="eastAsia"/>
          <w:sz w:val="21"/>
          <w:szCs w:val="21"/>
        </w:rPr>
        <w:t>案</w:t>
      </w:r>
      <w:r w:rsidR="008A54AE" w:rsidRPr="008A54AE">
        <w:rPr>
          <w:rFonts w:ascii="SimSun" w:hAnsi="SimSun" w:hint="eastAsia"/>
          <w:sz w:val="21"/>
          <w:szCs w:val="21"/>
        </w:rPr>
        <w:t>处理，这同样</w:t>
      </w:r>
      <w:r w:rsidR="00F03629">
        <w:rPr>
          <w:rFonts w:ascii="SimSun" w:hAnsi="SimSun" w:hint="eastAsia"/>
          <w:sz w:val="21"/>
          <w:szCs w:val="21"/>
        </w:rPr>
        <w:t>耗费</w:t>
      </w:r>
      <w:r w:rsidR="008A54AE" w:rsidRPr="008A54AE">
        <w:rPr>
          <w:rFonts w:ascii="SimSun" w:hAnsi="SimSun" w:hint="eastAsia"/>
          <w:sz w:val="21"/>
          <w:szCs w:val="21"/>
        </w:rPr>
        <w:t>时间和资源。</w:t>
      </w:r>
    </w:p>
    <w:p w14:paraId="70C0FD09" w14:textId="3A5047C4" w:rsidR="008A54AE" w:rsidRPr="00BF10EA" w:rsidRDefault="008A54AE" w:rsidP="008A54AE">
      <w:pPr>
        <w:pStyle w:val="Heading1"/>
        <w:spacing w:beforeLines="100" w:afterLines="50" w:after="120" w:line="340" w:lineRule="atLeast"/>
        <w:rPr>
          <w:rFonts w:ascii="SimHei" w:eastAsia="SimHei" w:hAnsi="SimHei"/>
          <w:b w:val="0"/>
          <w:bCs w:val="0"/>
          <w:sz w:val="21"/>
          <w:szCs w:val="21"/>
        </w:rPr>
      </w:pPr>
      <w:r>
        <w:rPr>
          <w:rFonts w:ascii="SimHei" w:eastAsia="SimHei" w:hAnsi="SimHei" w:hint="eastAsia"/>
          <w:b w:val="0"/>
          <w:bCs w:val="0"/>
          <w:sz w:val="21"/>
          <w:szCs w:val="21"/>
        </w:rPr>
        <w:t>提</w:t>
      </w:r>
      <w:r w:rsidR="00AD4A6B">
        <w:rPr>
          <w:rFonts w:ascii="SimHei" w:eastAsia="SimHei" w:hAnsi="SimHei" w:hint="eastAsia"/>
          <w:b w:val="0"/>
          <w:bCs w:val="0"/>
          <w:sz w:val="21"/>
          <w:szCs w:val="21"/>
        </w:rPr>
        <w:t xml:space="preserve">　</w:t>
      </w:r>
      <w:r>
        <w:rPr>
          <w:rFonts w:ascii="SimHei" w:eastAsia="SimHei" w:hAnsi="SimHei" w:hint="eastAsia"/>
          <w:b w:val="0"/>
          <w:bCs w:val="0"/>
          <w:sz w:val="21"/>
          <w:szCs w:val="21"/>
        </w:rPr>
        <w:t>案</w:t>
      </w:r>
    </w:p>
    <w:p w14:paraId="368F4E8F" w14:textId="2D4F769B" w:rsidR="00706349" w:rsidRPr="007B459F" w:rsidRDefault="00831172" w:rsidP="007117EF">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这些缺陷在</w:t>
      </w:r>
      <w:r w:rsidR="008A54AE" w:rsidRPr="008A54AE">
        <w:rPr>
          <w:rFonts w:ascii="SimSun" w:hAnsi="SimSun" w:hint="eastAsia"/>
          <w:sz w:val="21"/>
          <w:szCs w:val="21"/>
        </w:rPr>
        <w:t>某些</w:t>
      </w:r>
      <w:r w:rsidR="00B63B91">
        <w:rPr>
          <w:rFonts w:ascii="SimSun" w:hAnsi="SimSun" w:hint="eastAsia"/>
          <w:sz w:val="21"/>
          <w:szCs w:val="21"/>
        </w:rPr>
        <w:t>地区</w:t>
      </w:r>
      <w:r w:rsidR="008A54AE" w:rsidRPr="008A54AE">
        <w:rPr>
          <w:rFonts w:ascii="SimSun" w:hAnsi="SimSun" w:hint="eastAsia"/>
          <w:sz w:val="21"/>
          <w:szCs w:val="21"/>
        </w:rPr>
        <w:t>或国家</w:t>
      </w:r>
      <w:r>
        <w:rPr>
          <w:rFonts w:ascii="SimSun" w:hAnsi="SimSun" w:hint="eastAsia"/>
          <w:sz w:val="21"/>
          <w:szCs w:val="21"/>
        </w:rPr>
        <w:t>的</w:t>
      </w:r>
      <w:r w:rsidR="008A54AE" w:rsidRPr="008A54AE">
        <w:rPr>
          <w:rFonts w:ascii="SimSun" w:hAnsi="SimSun" w:hint="eastAsia"/>
          <w:sz w:val="21"/>
          <w:szCs w:val="21"/>
        </w:rPr>
        <w:t>立法中</w:t>
      </w:r>
      <w:r>
        <w:rPr>
          <w:rFonts w:ascii="SimSun" w:hAnsi="SimSun" w:hint="eastAsia"/>
          <w:sz w:val="21"/>
          <w:szCs w:val="21"/>
        </w:rPr>
        <w:t>得到了解决</w:t>
      </w:r>
      <w:r w:rsidR="008A54AE" w:rsidRPr="008A54AE">
        <w:rPr>
          <w:rFonts w:ascii="SimSun" w:hAnsi="SimSun" w:hint="eastAsia"/>
          <w:sz w:val="21"/>
          <w:szCs w:val="21"/>
        </w:rPr>
        <w:t>，</w:t>
      </w:r>
      <w:r>
        <w:rPr>
          <w:rFonts w:ascii="SimSun" w:hAnsi="SimSun" w:hint="eastAsia"/>
          <w:sz w:val="21"/>
          <w:szCs w:val="21"/>
        </w:rPr>
        <w:t>这些立法</w:t>
      </w:r>
      <w:r w:rsidR="008A54AE" w:rsidRPr="008A54AE">
        <w:rPr>
          <w:rFonts w:ascii="SimSun" w:hAnsi="SimSun" w:hint="eastAsia"/>
          <w:sz w:val="21"/>
          <w:szCs w:val="21"/>
        </w:rPr>
        <w:t>规定</w:t>
      </w:r>
      <w:r>
        <w:rPr>
          <w:rFonts w:ascii="SimSun" w:hAnsi="SimSun" w:hint="eastAsia"/>
          <w:sz w:val="21"/>
          <w:szCs w:val="21"/>
        </w:rPr>
        <w:t>，</w:t>
      </w:r>
      <w:r w:rsidR="008A54AE" w:rsidRPr="008A54AE">
        <w:rPr>
          <w:rFonts w:ascii="SimSun" w:hAnsi="SimSun" w:hint="eastAsia"/>
          <w:sz w:val="21"/>
          <w:szCs w:val="21"/>
        </w:rPr>
        <w:t>在</w:t>
      </w:r>
      <w:r>
        <w:rPr>
          <w:rFonts w:ascii="SimSun" w:hAnsi="SimSun" w:hint="eastAsia"/>
          <w:sz w:val="21"/>
          <w:szCs w:val="21"/>
        </w:rPr>
        <w:t>出现业务</w:t>
      </w:r>
      <w:r w:rsidR="000223BB" w:rsidRPr="008A54AE">
        <w:rPr>
          <w:rFonts w:ascii="SimSun" w:hAnsi="SimSun" w:hint="eastAsia"/>
          <w:sz w:val="21"/>
          <w:szCs w:val="21"/>
        </w:rPr>
        <w:t>普遍</w:t>
      </w:r>
      <w:r w:rsidR="008A54AE" w:rsidRPr="008A54AE">
        <w:rPr>
          <w:rFonts w:ascii="SimSun" w:hAnsi="SimSun" w:hint="eastAsia"/>
          <w:sz w:val="21"/>
          <w:szCs w:val="21"/>
        </w:rPr>
        <w:t>中断的情况下</w:t>
      </w:r>
      <w:r>
        <w:rPr>
          <w:rFonts w:ascii="SimSun" w:hAnsi="SimSun" w:hint="eastAsia"/>
          <w:sz w:val="21"/>
          <w:szCs w:val="21"/>
        </w:rPr>
        <w:t>，</w:t>
      </w:r>
      <w:r w:rsidR="008A54AE" w:rsidRPr="008A54AE">
        <w:rPr>
          <w:rFonts w:ascii="SimSun" w:hAnsi="SimSun" w:hint="eastAsia"/>
          <w:sz w:val="21"/>
          <w:szCs w:val="21"/>
        </w:rPr>
        <w:t>普遍延长</w:t>
      </w:r>
      <w:r w:rsidR="000223BB">
        <w:rPr>
          <w:rFonts w:ascii="SimSun" w:hAnsi="SimSun" w:hint="eastAsia"/>
          <w:sz w:val="21"/>
          <w:szCs w:val="21"/>
        </w:rPr>
        <w:t>期限</w:t>
      </w:r>
      <w:r w:rsidR="008A54AE" w:rsidRPr="008A54AE">
        <w:rPr>
          <w:rFonts w:ascii="SimSun" w:hAnsi="SimSun" w:hint="eastAsia"/>
          <w:sz w:val="21"/>
          <w:szCs w:val="21"/>
        </w:rPr>
        <w:t>。因此，为了进一步加强</w:t>
      </w:r>
      <w:r>
        <w:rPr>
          <w:rFonts w:ascii="SimSun" w:hAnsi="SimSun" w:hint="eastAsia"/>
          <w:sz w:val="21"/>
          <w:szCs w:val="21"/>
        </w:rPr>
        <w:t>PCT</w:t>
      </w:r>
      <w:r w:rsidR="008A54AE" w:rsidRPr="008A54AE">
        <w:rPr>
          <w:rFonts w:ascii="SimSun" w:hAnsi="SimSun" w:hint="eastAsia"/>
          <w:sz w:val="21"/>
          <w:szCs w:val="21"/>
        </w:rPr>
        <w:t>目前</w:t>
      </w:r>
      <w:r>
        <w:rPr>
          <w:rFonts w:ascii="SimSun" w:hAnsi="SimSun" w:hint="eastAsia"/>
          <w:sz w:val="21"/>
          <w:szCs w:val="21"/>
        </w:rPr>
        <w:t>已有</w:t>
      </w:r>
      <w:r w:rsidR="008A54AE" w:rsidRPr="008A54AE">
        <w:rPr>
          <w:rFonts w:ascii="SimSun" w:hAnsi="SimSun" w:hint="eastAsia"/>
          <w:sz w:val="21"/>
          <w:szCs w:val="21"/>
        </w:rPr>
        <w:t>的保障措施，建议</w:t>
      </w:r>
      <w:r>
        <w:rPr>
          <w:rFonts w:ascii="SimSun" w:hAnsi="SimSun" w:hint="eastAsia"/>
          <w:sz w:val="21"/>
          <w:szCs w:val="21"/>
        </w:rPr>
        <w:t>提供</w:t>
      </w:r>
      <w:r w:rsidR="000223BB">
        <w:rPr>
          <w:rFonts w:ascii="SimSun" w:hAnsi="SimSun" w:hint="eastAsia"/>
          <w:sz w:val="21"/>
          <w:szCs w:val="21"/>
        </w:rPr>
        <w:t>新的</w:t>
      </w:r>
      <w:r w:rsidR="008A54AE" w:rsidRPr="008A54AE">
        <w:rPr>
          <w:rFonts w:ascii="SimSun" w:hAnsi="SimSun" w:hint="eastAsia"/>
          <w:sz w:val="21"/>
          <w:szCs w:val="21"/>
        </w:rPr>
        <w:t>坚实</w:t>
      </w:r>
      <w:r>
        <w:rPr>
          <w:rFonts w:ascii="SimSun" w:hAnsi="SimSun" w:hint="eastAsia"/>
          <w:sz w:val="21"/>
          <w:szCs w:val="21"/>
        </w:rPr>
        <w:t>、高效、</w:t>
      </w:r>
      <w:r w:rsidR="008A54AE" w:rsidRPr="008A54AE">
        <w:rPr>
          <w:rFonts w:ascii="SimSun" w:hAnsi="SimSun" w:hint="eastAsia"/>
          <w:sz w:val="21"/>
          <w:szCs w:val="21"/>
        </w:rPr>
        <w:t>透明和可靠的法律基础，以</w:t>
      </w:r>
      <w:r>
        <w:rPr>
          <w:rFonts w:ascii="SimSun" w:hAnsi="SimSun" w:hint="eastAsia"/>
          <w:sz w:val="21"/>
          <w:szCs w:val="21"/>
        </w:rPr>
        <w:t>便</w:t>
      </w:r>
      <w:r w:rsidR="008A54AE" w:rsidRPr="008A54AE">
        <w:rPr>
          <w:rFonts w:ascii="SimSun" w:hAnsi="SimSun" w:hint="eastAsia"/>
          <w:sz w:val="21"/>
          <w:szCs w:val="21"/>
        </w:rPr>
        <w:t>在</w:t>
      </w:r>
      <w:r>
        <w:rPr>
          <w:rFonts w:ascii="SimSun" w:hAnsi="SimSun" w:hint="eastAsia"/>
          <w:sz w:val="21"/>
          <w:szCs w:val="21"/>
        </w:rPr>
        <w:t>出现业务</w:t>
      </w:r>
      <w:r w:rsidR="008A54AE" w:rsidRPr="008A54AE">
        <w:rPr>
          <w:rFonts w:ascii="SimSun" w:hAnsi="SimSun" w:hint="eastAsia"/>
          <w:sz w:val="21"/>
          <w:szCs w:val="21"/>
        </w:rPr>
        <w:t>普遍中断的情况下延长PCT</w:t>
      </w:r>
      <w:r w:rsidR="000223BB">
        <w:rPr>
          <w:rFonts w:ascii="SimSun" w:hAnsi="SimSun" w:hint="eastAsia"/>
          <w:sz w:val="21"/>
          <w:szCs w:val="21"/>
        </w:rPr>
        <w:t>期限</w:t>
      </w:r>
      <w:r w:rsidR="008A54AE" w:rsidRPr="008A54AE">
        <w:rPr>
          <w:rFonts w:ascii="SimSun" w:hAnsi="SimSun" w:hint="eastAsia"/>
          <w:sz w:val="21"/>
          <w:szCs w:val="21"/>
        </w:rPr>
        <w:t>。PCT体系的成功很大程度上</w:t>
      </w:r>
      <w:r w:rsidR="000223BB">
        <w:rPr>
          <w:rFonts w:ascii="SimSun" w:hAnsi="SimSun" w:hint="eastAsia"/>
          <w:sz w:val="21"/>
          <w:szCs w:val="21"/>
        </w:rPr>
        <w:t>取决于</w:t>
      </w:r>
      <w:r>
        <w:rPr>
          <w:rFonts w:ascii="SimSun" w:hAnsi="SimSun" w:hint="eastAsia"/>
          <w:sz w:val="21"/>
          <w:szCs w:val="21"/>
        </w:rPr>
        <w:t>：它可以</w:t>
      </w:r>
      <w:r w:rsidR="008A54AE" w:rsidRPr="008A54AE">
        <w:rPr>
          <w:rFonts w:ascii="SimSun" w:hAnsi="SimSun" w:hint="eastAsia"/>
          <w:sz w:val="21"/>
          <w:szCs w:val="21"/>
        </w:rPr>
        <w:t>随时间</w:t>
      </w:r>
      <w:r w:rsidR="000223BB">
        <w:rPr>
          <w:rFonts w:ascii="SimSun" w:hAnsi="SimSun" w:hint="eastAsia"/>
          <w:sz w:val="21"/>
          <w:szCs w:val="21"/>
        </w:rPr>
        <w:t>推移而逐步</w:t>
      </w:r>
      <w:r>
        <w:rPr>
          <w:rFonts w:ascii="SimSun" w:hAnsi="SimSun" w:hint="eastAsia"/>
          <w:sz w:val="21"/>
          <w:szCs w:val="21"/>
        </w:rPr>
        <w:t>调整，以最好地</w:t>
      </w:r>
      <w:r w:rsidR="008A54AE" w:rsidRPr="008A54AE">
        <w:rPr>
          <w:rFonts w:ascii="SimSun" w:hAnsi="SimSun" w:hint="eastAsia"/>
          <w:sz w:val="21"/>
          <w:szCs w:val="21"/>
        </w:rPr>
        <w:t>适应用户</w:t>
      </w:r>
      <w:r>
        <w:rPr>
          <w:rFonts w:ascii="SimSun" w:hAnsi="SimSun" w:hint="eastAsia"/>
          <w:sz w:val="21"/>
          <w:szCs w:val="21"/>
        </w:rPr>
        <w:t>的</w:t>
      </w:r>
      <w:r w:rsidR="008A54AE" w:rsidRPr="008A54AE">
        <w:rPr>
          <w:rFonts w:ascii="SimSun" w:hAnsi="SimSun" w:hint="eastAsia"/>
          <w:sz w:val="21"/>
          <w:szCs w:val="21"/>
        </w:rPr>
        <w:t>需求。</w:t>
      </w:r>
      <w:r>
        <w:rPr>
          <w:rFonts w:ascii="SimSun" w:hAnsi="SimSun" w:hint="eastAsia"/>
          <w:sz w:val="21"/>
          <w:szCs w:val="21"/>
        </w:rPr>
        <w:t>欧专局</w:t>
      </w:r>
      <w:r w:rsidR="008A54AE" w:rsidRPr="008A54AE">
        <w:rPr>
          <w:rFonts w:ascii="SimSun" w:hAnsi="SimSun" w:hint="eastAsia"/>
          <w:sz w:val="21"/>
          <w:szCs w:val="21"/>
        </w:rPr>
        <w:t>认为，PCT成员应响应</w:t>
      </w:r>
      <w:r>
        <w:rPr>
          <w:rFonts w:ascii="SimSun" w:hAnsi="SimSun" w:hint="eastAsia"/>
          <w:sz w:val="21"/>
          <w:szCs w:val="21"/>
        </w:rPr>
        <w:t>2</w:t>
      </w:r>
      <w:r>
        <w:rPr>
          <w:rFonts w:ascii="SimSun" w:hAnsi="SimSun"/>
          <w:sz w:val="21"/>
          <w:szCs w:val="21"/>
        </w:rPr>
        <w:t>019</w:t>
      </w:r>
      <w:r>
        <w:rPr>
          <w:rFonts w:ascii="SimSun" w:hAnsi="SimSun" w:hint="eastAsia"/>
          <w:sz w:val="21"/>
          <w:szCs w:val="21"/>
        </w:rPr>
        <w:t>冠状病毒病</w:t>
      </w:r>
      <w:r w:rsidR="008A54AE" w:rsidRPr="008A54AE">
        <w:rPr>
          <w:rFonts w:ascii="SimSun" w:hAnsi="SimSun" w:hint="eastAsia"/>
          <w:sz w:val="21"/>
          <w:szCs w:val="21"/>
        </w:rPr>
        <w:t>紧急状态期间的经验，抓住机会</w:t>
      </w:r>
      <w:r w:rsidRPr="008A54AE">
        <w:rPr>
          <w:rFonts w:ascii="SimSun" w:hAnsi="SimSun" w:hint="eastAsia"/>
          <w:sz w:val="21"/>
          <w:szCs w:val="21"/>
        </w:rPr>
        <w:t>进一步发展PCT</w:t>
      </w:r>
      <w:r>
        <w:rPr>
          <w:rFonts w:ascii="SimSun" w:hAnsi="SimSun" w:hint="eastAsia"/>
          <w:sz w:val="21"/>
          <w:szCs w:val="21"/>
        </w:rPr>
        <w:t>，</w:t>
      </w:r>
      <w:r w:rsidR="008A54AE" w:rsidRPr="008A54AE">
        <w:rPr>
          <w:rFonts w:ascii="SimSun" w:hAnsi="SimSun" w:hint="eastAsia"/>
          <w:sz w:val="21"/>
          <w:szCs w:val="21"/>
        </w:rPr>
        <w:t>提供最充分的</w:t>
      </w:r>
      <w:r>
        <w:rPr>
          <w:rFonts w:ascii="SimSun" w:hAnsi="SimSun" w:hint="eastAsia"/>
          <w:sz w:val="21"/>
          <w:szCs w:val="21"/>
        </w:rPr>
        <w:t>救济</w:t>
      </w:r>
      <w:r w:rsidR="008A54AE" w:rsidRPr="008A54AE">
        <w:rPr>
          <w:rFonts w:ascii="SimSun" w:hAnsi="SimSun" w:hint="eastAsia"/>
          <w:sz w:val="21"/>
          <w:szCs w:val="21"/>
        </w:rPr>
        <w:t>措施来支持用户。因此，</w:t>
      </w:r>
      <w:r>
        <w:rPr>
          <w:rFonts w:ascii="SimSun" w:hAnsi="SimSun" w:hint="eastAsia"/>
          <w:sz w:val="21"/>
          <w:szCs w:val="21"/>
        </w:rPr>
        <w:t>此举的</w:t>
      </w:r>
      <w:r w:rsidR="008A54AE" w:rsidRPr="008A54AE">
        <w:rPr>
          <w:rFonts w:ascii="SimSun" w:hAnsi="SimSun" w:hint="eastAsia"/>
          <w:sz w:val="21"/>
          <w:szCs w:val="21"/>
        </w:rPr>
        <w:t>目的是</w:t>
      </w:r>
      <w:r>
        <w:rPr>
          <w:rFonts w:ascii="SimSun" w:hAnsi="SimSun" w:hint="eastAsia"/>
          <w:sz w:val="21"/>
          <w:szCs w:val="21"/>
        </w:rPr>
        <w:t>补足</w:t>
      </w:r>
      <w:r w:rsidR="008A54AE" w:rsidRPr="008A54AE">
        <w:rPr>
          <w:rFonts w:ascii="SimSun" w:hAnsi="SimSun" w:hint="eastAsia"/>
          <w:sz w:val="21"/>
          <w:szCs w:val="21"/>
        </w:rPr>
        <w:t>现有法律框架，</w:t>
      </w:r>
      <w:r>
        <w:rPr>
          <w:rFonts w:ascii="SimSun" w:hAnsi="SimSun" w:hint="eastAsia"/>
          <w:sz w:val="21"/>
          <w:szCs w:val="21"/>
        </w:rPr>
        <w:t>为主管局</w:t>
      </w:r>
      <w:r w:rsidR="000223BB">
        <w:rPr>
          <w:rFonts w:ascii="SimSun" w:hAnsi="SimSun" w:hint="eastAsia"/>
          <w:sz w:val="21"/>
          <w:szCs w:val="21"/>
        </w:rPr>
        <w:t>未来</w:t>
      </w:r>
      <w:r>
        <w:rPr>
          <w:rFonts w:ascii="SimSun" w:hAnsi="SimSun" w:hint="eastAsia"/>
          <w:sz w:val="21"/>
          <w:szCs w:val="21"/>
        </w:rPr>
        <w:t>在</w:t>
      </w:r>
      <w:r w:rsidR="008A54AE" w:rsidRPr="008A54AE">
        <w:rPr>
          <w:rFonts w:ascii="SimSun" w:hAnsi="SimSun" w:hint="eastAsia"/>
          <w:sz w:val="21"/>
          <w:szCs w:val="21"/>
        </w:rPr>
        <w:t>紧急情况下可能面临的挑战</w:t>
      </w:r>
      <w:r>
        <w:rPr>
          <w:rFonts w:ascii="SimSun" w:hAnsi="SimSun" w:hint="eastAsia"/>
          <w:sz w:val="21"/>
          <w:szCs w:val="21"/>
        </w:rPr>
        <w:t>提供应对之法</w:t>
      </w:r>
      <w:r w:rsidR="008A54AE" w:rsidRPr="008A54AE">
        <w:rPr>
          <w:rFonts w:ascii="SimSun" w:hAnsi="SimSun" w:hint="eastAsia"/>
          <w:sz w:val="21"/>
          <w:szCs w:val="21"/>
        </w:rPr>
        <w:t>。</w:t>
      </w:r>
      <w:r>
        <w:rPr>
          <w:rFonts w:ascii="SimSun" w:hAnsi="SimSun" w:hint="eastAsia"/>
          <w:sz w:val="21"/>
          <w:szCs w:val="21"/>
        </w:rPr>
        <w:t>本</w:t>
      </w:r>
      <w:r w:rsidR="008A54AE" w:rsidRPr="008A54AE">
        <w:rPr>
          <w:rFonts w:ascii="SimSun" w:hAnsi="SimSun" w:hint="eastAsia"/>
          <w:sz w:val="21"/>
          <w:szCs w:val="21"/>
        </w:rPr>
        <w:t>提案</w:t>
      </w:r>
      <w:r w:rsidR="000223BB">
        <w:rPr>
          <w:rFonts w:ascii="SimSun" w:hAnsi="SimSun" w:hint="eastAsia"/>
          <w:sz w:val="21"/>
          <w:szCs w:val="21"/>
        </w:rPr>
        <w:t>并</w:t>
      </w:r>
      <w:r w:rsidR="008A54AE" w:rsidRPr="008A54AE">
        <w:rPr>
          <w:rFonts w:ascii="SimSun" w:hAnsi="SimSun" w:hint="eastAsia"/>
          <w:sz w:val="21"/>
          <w:szCs w:val="21"/>
        </w:rPr>
        <w:t>不</w:t>
      </w:r>
      <w:r>
        <w:rPr>
          <w:rFonts w:ascii="SimSun" w:hAnsi="SimSun" w:hint="eastAsia"/>
          <w:sz w:val="21"/>
          <w:szCs w:val="21"/>
        </w:rPr>
        <w:t>质疑</w:t>
      </w:r>
      <w:r w:rsidR="008A54AE" w:rsidRPr="008A54AE">
        <w:rPr>
          <w:rFonts w:ascii="SimSun" w:hAnsi="SimSun" w:hint="eastAsia"/>
          <w:sz w:val="21"/>
          <w:szCs w:val="21"/>
        </w:rPr>
        <w:t>PCT目前</w:t>
      </w:r>
      <w:r>
        <w:rPr>
          <w:rFonts w:ascii="SimSun" w:hAnsi="SimSun" w:hint="eastAsia"/>
          <w:sz w:val="21"/>
          <w:szCs w:val="21"/>
        </w:rPr>
        <w:t>已有的</w:t>
      </w:r>
      <w:r w:rsidR="008A54AE" w:rsidRPr="008A54AE">
        <w:rPr>
          <w:rFonts w:ascii="SimSun" w:hAnsi="SimSun" w:hint="eastAsia"/>
          <w:sz w:val="21"/>
          <w:szCs w:val="21"/>
        </w:rPr>
        <w:t>保障措施。</w:t>
      </w:r>
    </w:p>
    <w:p w14:paraId="5BA2011B" w14:textId="0101481A" w:rsidR="008A54AE" w:rsidRPr="008A54AE" w:rsidRDefault="005A5A80" w:rsidP="008A54AE">
      <w:pPr>
        <w:pStyle w:val="Heading2"/>
        <w:keepLines/>
        <w:spacing w:beforeLines="100" w:afterLines="50" w:after="120" w:line="340" w:lineRule="atLeast"/>
        <w:rPr>
          <w:rFonts w:ascii="SimSun" w:hAnsi="SimSun"/>
          <w:b/>
          <w:sz w:val="21"/>
          <w:szCs w:val="21"/>
        </w:rPr>
      </w:pPr>
      <w:r>
        <w:rPr>
          <w:rFonts w:ascii="SimSun" w:hAnsi="SimSun" w:hint="eastAsia"/>
          <w:b/>
          <w:sz w:val="21"/>
          <w:szCs w:val="21"/>
        </w:rPr>
        <w:t>细则8</w:t>
      </w:r>
      <w:r>
        <w:rPr>
          <w:rFonts w:ascii="SimSun" w:hAnsi="SimSun"/>
          <w:b/>
          <w:sz w:val="21"/>
          <w:szCs w:val="21"/>
        </w:rPr>
        <w:t>2</w:t>
      </w:r>
      <w:r>
        <w:rPr>
          <w:rFonts w:ascii="SimSun" w:hAnsi="SimSun" w:hint="eastAsia"/>
          <w:b/>
          <w:sz w:val="21"/>
          <w:szCs w:val="21"/>
        </w:rPr>
        <w:t>之四</w:t>
      </w:r>
      <w:r w:rsidR="00871185">
        <w:rPr>
          <w:rFonts w:ascii="SimSun" w:hAnsi="SimSun" w:hint="eastAsia"/>
          <w:b/>
          <w:sz w:val="21"/>
          <w:szCs w:val="21"/>
        </w:rPr>
        <w:t>的</w:t>
      </w:r>
      <w:r w:rsidR="00B1468A">
        <w:rPr>
          <w:rFonts w:ascii="SimSun" w:hAnsi="SimSun" w:hint="eastAsia"/>
          <w:b/>
          <w:sz w:val="21"/>
          <w:szCs w:val="21"/>
        </w:rPr>
        <w:t>拟议</w:t>
      </w:r>
      <w:r w:rsidR="00831172">
        <w:rPr>
          <w:rFonts w:ascii="SimSun" w:hAnsi="SimSun" w:hint="eastAsia"/>
          <w:b/>
          <w:sz w:val="21"/>
          <w:szCs w:val="21"/>
        </w:rPr>
        <w:t>改动</w:t>
      </w:r>
    </w:p>
    <w:p w14:paraId="6F3C7CD2" w14:textId="073DF8AE" w:rsidR="00706349" w:rsidRPr="00A21B53" w:rsidRDefault="008A54AE" w:rsidP="00A21B53">
      <w:pPr>
        <w:pStyle w:val="ONUME"/>
        <w:spacing w:after="10" w:line="340" w:lineRule="atLeast"/>
        <w:rPr>
          <w:rFonts w:ascii="SimSun" w:hAnsi="SimSun"/>
          <w:sz w:val="21"/>
          <w:szCs w:val="21"/>
        </w:rPr>
      </w:pPr>
      <w:r w:rsidRPr="008A54AE">
        <w:rPr>
          <w:rFonts w:ascii="SimSun" w:hAnsi="SimSun" w:hint="eastAsia"/>
          <w:sz w:val="21"/>
          <w:szCs w:val="21"/>
        </w:rPr>
        <w:t>欧专局</w:t>
      </w:r>
      <w:r w:rsidR="00942407">
        <w:rPr>
          <w:rFonts w:ascii="SimSun" w:hAnsi="SimSun" w:hint="eastAsia"/>
          <w:sz w:val="21"/>
          <w:szCs w:val="21"/>
        </w:rPr>
        <w:t>提议加入</w:t>
      </w:r>
      <w:r w:rsidRPr="008A54AE">
        <w:rPr>
          <w:rFonts w:ascii="SimSun" w:hAnsi="SimSun" w:hint="eastAsia"/>
          <w:sz w:val="21"/>
          <w:szCs w:val="21"/>
        </w:rPr>
        <w:t>新的</w:t>
      </w:r>
      <w:r w:rsidR="00942407">
        <w:rPr>
          <w:rFonts w:ascii="SimSun" w:hAnsi="SimSun" w:hint="eastAsia"/>
          <w:sz w:val="21"/>
          <w:szCs w:val="21"/>
        </w:rPr>
        <w:t>细则</w:t>
      </w:r>
      <w:r w:rsidRPr="008A54AE">
        <w:rPr>
          <w:rFonts w:ascii="SimSun" w:hAnsi="SimSun" w:hint="eastAsia"/>
          <w:sz w:val="21"/>
          <w:szCs w:val="21"/>
        </w:rPr>
        <w:t>82</w:t>
      </w:r>
      <w:r w:rsidR="00942407">
        <w:rPr>
          <w:rFonts w:ascii="SimSun" w:hAnsi="SimSun" w:hint="eastAsia"/>
          <w:sz w:val="21"/>
          <w:szCs w:val="21"/>
        </w:rPr>
        <w:t>之四</w:t>
      </w:r>
      <w:r w:rsidRPr="008A54AE">
        <w:rPr>
          <w:rFonts w:ascii="SimSun" w:hAnsi="SimSun" w:hint="eastAsia"/>
          <w:sz w:val="21"/>
          <w:szCs w:val="21"/>
        </w:rPr>
        <w:t>.3（见附件），在</w:t>
      </w:r>
      <w:r w:rsidR="00B1468A">
        <w:rPr>
          <w:rFonts w:ascii="SimSun" w:hAnsi="SimSun" w:hint="eastAsia"/>
          <w:sz w:val="21"/>
          <w:szCs w:val="21"/>
        </w:rPr>
        <w:t>主管局由于所在国家因疫情等原因，</w:t>
      </w:r>
      <w:r w:rsidRPr="008A54AE">
        <w:rPr>
          <w:rFonts w:ascii="SimSun" w:hAnsi="SimSun" w:hint="eastAsia"/>
          <w:sz w:val="21"/>
          <w:szCs w:val="21"/>
        </w:rPr>
        <w:t>造成人员流动</w:t>
      </w:r>
      <w:r w:rsidR="00B1468A">
        <w:rPr>
          <w:rFonts w:ascii="SimSun" w:hAnsi="SimSun" w:hint="eastAsia"/>
          <w:sz w:val="21"/>
          <w:szCs w:val="21"/>
        </w:rPr>
        <w:t>以及某些服务和普通公共生活</w:t>
      </w:r>
      <w:r w:rsidRPr="008A54AE">
        <w:rPr>
          <w:rFonts w:ascii="SimSun" w:hAnsi="SimSun" w:hint="eastAsia"/>
          <w:sz w:val="21"/>
          <w:szCs w:val="21"/>
        </w:rPr>
        <w:t>受限</w:t>
      </w:r>
      <w:r w:rsidR="00B1468A">
        <w:rPr>
          <w:rFonts w:ascii="SimSun" w:hAnsi="SimSun" w:hint="eastAsia"/>
          <w:sz w:val="21"/>
          <w:szCs w:val="21"/>
        </w:rPr>
        <w:t>，因而出现业务</w:t>
      </w:r>
      <w:r w:rsidR="000223BB">
        <w:rPr>
          <w:rFonts w:ascii="SimSun" w:hAnsi="SimSun" w:hint="eastAsia"/>
          <w:sz w:val="21"/>
          <w:szCs w:val="21"/>
        </w:rPr>
        <w:t>普遍</w:t>
      </w:r>
      <w:r w:rsidR="00B1468A">
        <w:rPr>
          <w:rFonts w:ascii="SimSun" w:hAnsi="SimSun" w:hint="eastAsia"/>
          <w:sz w:val="21"/>
          <w:szCs w:val="21"/>
        </w:rPr>
        <w:t>中断时，延长期限。</w:t>
      </w:r>
      <w:r w:rsidRPr="008A54AE">
        <w:rPr>
          <w:rFonts w:ascii="SimSun" w:hAnsi="SimSun" w:hint="eastAsia"/>
          <w:sz w:val="21"/>
          <w:szCs w:val="21"/>
        </w:rPr>
        <w:t>大流行</w:t>
      </w:r>
      <w:r w:rsidR="000223BB">
        <w:rPr>
          <w:rFonts w:ascii="SimSun" w:hAnsi="SimSun" w:hint="eastAsia"/>
          <w:sz w:val="21"/>
          <w:szCs w:val="21"/>
        </w:rPr>
        <w:t>病</w:t>
      </w:r>
      <w:r w:rsidRPr="008A54AE">
        <w:rPr>
          <w:rFonts w:ascii="SimSun" w:hAnsi="SimSun" w:hint="eastAsia"/>
          <w:sz w:val="21"/>
          <w:szCs w:val="21"/>
        </w:rPr>
        <w:t>是</w:t>
      </w:r>
      <w:r w:rsidR="00B1468A">
        <w:rPr>
          <w:rFonts w:ascii="SimSun" w:hAnsi="SimSun" w:hint="eastAsia"/>
          <w:sz w:val="21"/>
          <w:szCs w:val="21"/>
        </w:rPr>
        <w:t>在</w:t>
      </w:r>
      <w:r w:rsidRPr="008A54AE">
        <w:rPr>
          <w:rFonts w:ascii="SimSun" w:hAnsi="SimSun" w:hint="eastAsia"/>
          <w:sz w:val="21"/>
          <w:szCs w:val="21"/>
        </w:rPr>
        <w:t>全世界范围内</w:t>
      </w:r>
      <w:r w:rsidR="00B1468A">
        <w:rPr>
          <w:rFonts w:ascii="SimSun" w:hAnsi="SimSun" w:hint="eastAsia"/>
          <w:sz w:val="21"/>
          <w:szCs w:val="21"/>
        </w:rPr>
        <w:t>传播</w:t>
      </w:r>
      <w:r w:rsidRPr="008A54AE">
        <w:rPr>
          <w:rFonts w:ascii="SimSun" w:hAnsi="SimSun" w:hint="eastAsia"/>
          <w:sz w:val="21"/>
          <w:szCs w:val="21"/>
        </w:rPr>
        <w:t>的</w:t>
      </w:r>
      <w:r w:rsidR="00B1468A">
        <w:rPr>
          <w:rFonts w:ascii="SimSun" w:hAnsi="SimSun" w:hint="eastAsia"/>
          <w:sz w:val="21"/>
          <w:szCs w:val="21"/>
        </w:rPr>
        <w:t>疫情</w:t>
      </w:r>
      <w:r w:rsidRPr="008A54AE">
        <w:rPr>
          <w:rFonts w:ascii="SimSun" w:hAnsi="SimSun" w:hint="eastAsia"/>
          <w:sz w:val="21"/>
          <w:szCs w:val="21"/>
        </w:rPr>
        <w:t>，属于</w:t>
      </w:r>
      <w:r w:rsidR="00B1468A">
        <w:rPr>
          <w:rFonts w:ascii="SimSun" w:hAnsi="SimSun" w:hint="eastAsia"/>
          <w:sz w:val="21"/>
          <w:szCs w:val="21"/>
        </w:rPr>
        <w:t>疫情</w:t>
      </w:r>
      <w:r w:rsidRPr="008A54AE">
        <w:rPr>
          <w:rFonts w:ascii="SimSun" w:hAnsi="SimSun" w:hint="eastAsia"/>
          <w:sz w:val="21"/>
          <w:szCs w:val="21"/>
        </w:rPr>
        <w:t>定义</w:t>
      </w:r>
      <w:r w:rsidR="000223BB">
        <w:rPr>
          <w:rFonts w:ascii="SimSun" w:hAnsi="SimSun" w:hint="eastAsia"/>
          <w:sz w:val="21"/>
          <w:szCs w:val="21"/>
        </w:rPr>
        <w:t>的范围</w:t>
      </w:r>
      <w:r w:rsidRPr="008A54AE">
        <w:rPr>
          <w:rFonts w:ascii="SimSun" w:hAnsi="SimSun" w:hint="eastAsia"/>
          <w:sz w:val="21"/>
          <w:szCs w:val="21"/>
        </w:rPr>
        <w:t>。</w:t>
      </w:r>
    </w:p>
    <w:p w14:paraId="7E8D695D" w14:textId="021373C6" w:rsidR="00706349" w:rsidRDefault="008A54AE" w:rsidP="007117EF">
      <w:pPr>
        <w:pStyle w:val="ONUME"/>
        <w:tabs>
          <w:tab w:val="clear" w:pos="567"/>
        </w:tabs>
        <w:spacing w:afterLines="50" w:after="120" w:line="340" w:lineRule="atLeast"/>
        <w:jc w:val="both"/>
        <w:rPr>
          <w:rFonts w:ascii="SimSun" w:hAnsi="SimSun"/>
          <w:sz w:val="21"/>
          <w:szCs w:val="21"/>
        </w:rPr>
      </w:pPr>
      <w:r w:rsidRPr="008A54AE">
        <w:rPr>
          <w:rFonts w:ascii="SimSun" w:hAnsi="SimSun" w:hint="eastAsia"/>
          <w:sz w:val="21"/>
          <w:szCs w:val="21"/>
        </w:rPr>
        <w:t>提案</w:t>
      </w:r>
      <w:r w:rsidR="00B1468A">
        <w:rPr>
          <w:rFonts w:ascii="SimSun" w:hAnsi="SimSun" w:hint="eastAsia"/>
          <w:sz w:val="21"/>
          <w:szCs w:val="21"/>
        </w:rPr>
        <w:t>在</w:t>
      </w:r>
      <w:r w:rsidRPr="008A54AE">
        <w:rPr>
          <w:rFonts w:ascii="SimSun" w:hAnsi="SimSun" w:hint="eastAsia"/>
          <w:sz w:val="21"/>
          <w:szCs w:val="21"/>
        </w:rPr>
        <w:t>PCT中引入</w:t>
      </w:r>
      <w:r w:rsidR="00B1468A">
        <w:rPr>
          <w:rFonts w:ascii="SimSun" w:hAnsi="SimSun" w:hint="eastAsia"/>
          <w:sz w:val="21"/>
          <w:szCs w:val="21"/>
        </w:rPr>
        <w:t>了</w:t>
      </w:r>
      <w:r w:rsidRPr="008A54AE">
        <w:rPr>
          <w:rFonts w:ascii="SimSun" w:hAnsi="SimSun" w:hint="eastAsia"/>
          <w:sz w:val="21"/>
          <w:szCs w:val="21"/>
        </w:rPr>
        <w:t>延长PCT</w:t>
      </w:r>
      <w:r w:rsidR="000223BB">
        <w:rPr>
          <w:rFonts w:ascii="SimSun" w:hAnsi="SimSun" w:hint="eastAsia"/>
          <w:sz w:val="21"/>
          <w:szCs w:val="21"/>
        </w:rPr>
        <w:t>期限</w:t>
      </w:r>
      <w:r w:rsidRPr="008A54AE">
        <w:rPr>
          <w:rFonts w:ascii="SimSun" w:hAnsi="SimSun" w:hint="eastAsia"/>
          <w:sz w:val="21"/>
          <w:szCs w:val="21"/>
        </w:rPr>
        <w:t>（包括</w:t>
      </w:r>
      <w:r w:rsidR="00B1468A">
        <w:rPr>
          <w:rFonts w:ascii="SimSun" w:hAnsi="SimSun" w:hint="eastAsia"/>
          <w:sz w:val="21"/>
          <w:szCs w:val="21"/>
        </w:rPr>
        <w:t>缴费</w:t>
      </w:r>
      <w:r w:rsidR="000223BB">
        <w:rPr>
          <w:rFonts w:ascii="SimSun" w:hAnsi="SimSun" w:hint="eastAsia"/>
          <w:sz w:val="21"/>
          <w:szCs w:val="21"/>
        </w:rPr>
        <w:t>期限</w:t>
      </w:r>
      <w:r w:rsidRPr="008A54AE">
        <w:rPr>
          <w:rFonts w:ascii="SimSun" w:hAnsi="SimSun" w:hint="eastAsia"/>
          <w:sz w:val="21"/>
          <w:szCs w:val="21"/>
        </w:rPr>
        <w:t>）</w:t>
      </w:r>
      <w:r w:rsidR="00B1468A">
        <w:rPr>
          <w:rFonts w:ascii="SimSun" w:hAnsi="SimSun" w:hint="eastAsia"/>
          <w:sz w:val="21"/>
          <w:szCs w:val="21"/>
        </w:rPr>
        <w:t>的法律基础</w:t>
      </w:r>
      <w:r w:rsidRPr="008A54AE">
        <w:rPr>
          <w:rFonts w:ascii="SimSun" w:hAnsi="SimSun" w:hint="eastAsia"/>
          <w:sz w:val="21"/>
          <w:szCs w:val="21"/>
        </w:rPr>
        <w:t>，</w:t>
      </w:r>
      <w:r w:rsidR="00B1468A">
        <w:rPr>
          <w:rFonts w:ascii="SimSun" w:hAnsi="SimSun" w:hint="eastAsia"/>
          <w:sz w:val="21"/>
          <w:szCs w:val="21"/>
        </w:rPr>
        <w:t>这不仅会</w:t>
      </w:r>
      <w:r w:rsidRPr="008A54AE">
        <w:rPr>
          <w:rFonts w:ascii="SimSun" w:hAnsi="SimSun" w:hint="eastAsia"/>
          <w:sz w:val="21"/>
          <w:szCs w:val="21"/>
        </w:rPr>
        <w:t>提供法律上的确定性和可预测性，而且由于每个局</w:t>
      </w:r>
      <w:r w:rsidR="00B1468A">
        <w:rPr>
          <w:rFonts w:ascii="SimSun" w:hAnsi="SimSun" w:hint="eastAsia"/>
          <w:sz w:val="21"/>
          <w:szCs w:val="21"/>
        </w:rPr>
        <w:t>仍可依照所在国家的实际情况，</w:t>
      </w:r>
      <w:r w:rsidRPr="008A54AE">
        <w:rPr>
          <w:rFonts w:ascii="SimSun" w:hAnsi="SimSun" w:hint="eastAsia"/>
          <w:sz w:val="21"/>
          <w:szCs w:val="21"/>
        </w:rPr>
        <w:t>自行决定宣布</w:t>
      </w:r>
      <w:r w:rsidR="00B1468A">
        <w:rPr>
          <w:rFonts w:ascii="SimSun" w:hAnsi="SimSun" w:hint="eastAsia"/>
          <w:sz w:val="21"/>
          <w:szCs w:val="21"/>
        </w:rPr>
        <w:t>业务普遍中断的</w:t>
      </w:r>
      <w:r w:rsidR="001260B0">
        <w:rPr>
          <w:rFonts w:ascii="SimSun" w:hAnsi="SimSun" w:hint="eastAsia"/>
          <w:sz w:val="21"/>
          <w:szCs w:val="21"/>
        </w:rPr>
        <w:t>持续</w:t>
      </w:r>
      <w:r w:rsidR="00B1468A">
        <w:rPr>
          <w:rFonts w:ascii="SimSun" w:hAnsi="SimSun" w:hint="eastAsia"/>
          <w:sz w:val="21"/>
          <w:szCs w:val="21"/>
        </w:rPr>
        <w:t>时间，</w:t>
      </w:r>
      <w:r w:rsidRPr="008A54AE">
        <w:rPr>
          <w:rFonts w:ascii="SimSun" w:hAnsi="SimSun" w:hint="eastAsia"/>
          <w:sz w:val="21"/>
          <w:szCs w:val="21"/>
        </w:rPr>
        <w:t>因此也</w:t>
      </w:r>
      <w:r w:rsidR="001260B0">
        <w:rPr>
          <w:rFonts w:ascii="SimSun" w:hAnsi="SimSun" w:hint="eastAsia"/>
          <w:sz w:val="21"/>
          <w:szCs w:val="21"/>
        </w:rPr>
        <w:t>具有</w:t>
      </w:r>
      <w:r w:rsidRPr="008A54AE">
        <w:rPr>
          <w:rFonts w:ascii="SimSun" w:hAnsi="SimSun" w:hint="eastAsia"/>
          <w:sz w:val="21"/>
          <w:szCs w:val="21"/>
        </w:rPr>
        <w:t>相称</w:t>
      </w:r>
      <w:r w:rsidR="001260B0">
        <w:rPr>
          <w:rFonts w:ascii="SimSun" w:hAnsi="SimSun" w:hint="eastAsia"/>
          <w:sz w:val="21"/>
          <w:szCs w:val="21"/>
        </w:rPr>
        <w:t>性</w:t>
      </w:r>
      <w:r w:rsidRPr="008A54AE">
        <w:rPr>
          <w:rFonts w:ascii="SimSun" w:hAnsi="SimSun" w:hint="eastAsia"/>
          <w:sz w:val="21"/>
          <w:szCs w:val="21"/>
        </w:rPr>
        <w:t>。</w:t>
      </w:r>
    </w:p>
    <w:p w14:paraId="7F780DB6" w14:textId="5D7B392B" w:rsidR="004803FF" w:rsidRDefault="004803FF" w:rsidP="007117EF">
      <w:pPr>
        <w:pStyle w:val="ONUME"/>
        <w:tabs>
          <w:tab w:val="clear" w:pos="567"/>
        </w:tabs>
        <w:spacing w:afterLines="50" w:after="120" w:line="340" w:lineRule="atLeast"/>
        <w:jc w:val="both"/>
        <w:rPr>
          <w:rFonts w:ascii="SimSun" w:hAnsi="SimSun"/>
          <w:sz w:val="21"/>
          <w:szCs w:val="21"/>
        </w:rPr>
      </w:pPr>
      <w:r w:rsidRPr="004803FF">
        <w:rPr>
          <w:rFonts w:ascii="SimSun" w:hAnsi="SimSun" w:hint="eastAsia"/>
          <w:sz w:val="21"/>
          <w:szCs w:val="21"/>
        </w:rPr>
        <w:t>拟议新</w:t>
      </w:r>
      <w:r w:rsidR="00B1468A">
        <w:rPr>
          <w:rFonts w:ascii="SimSun" w:hAnsi="SimSun" w:hint="eastAsia"/>
          <w:sz w:val="21"/>
          <w:szCs w:val="21"/>
        </w:rPr>
        <w:t>细则</w:t>
      </w:r>
      <w:r w:rsidRPr="004803FF">
        <w:rPr>
          <w:rFonts w:ascii="SimSun" w:hAnsi="SimSun" w:hint="eastAsia"/>
          <w:sz w:val="21"/>
          <w:szCs w:val="21"/>
        </w:rPr>
        <w:t>不在第48条第</w:t>
      </w:r>
      <w:r w:rsidR="000F6905">
        <w:rPr>
          <w:rFonts w:ascii="SimSun" w:hAnsi="SimSun" w:hint="eastAsia"/>
          <w:sz w:val="21"/>
          <w:szCs w:val="21"/>
        </w:rPr>
        <w:t>（1）</w:t>
      </w:r>
      <w:r w:rsidRPr="004803FF">
        <w:rPr>
          <w:rFonts w:ascii="SimSun" w:hAnsi="SimSun" w:hint="eastAsia"/>
          <w:sz w:val="21"/>
          <w:szCs w:val="21"/>
        </w:rPr>
        <w:t>款的范围内，</w:t>
      </w:r>
      <w:r w:rsidR="000F6905">
        <w:rPr>
          <w:rFonts w:ascii="SimSun" w:hAnsi="SimSun" w:hint="eastAsia"/>
          <w:sz w:val="21"/>
          <w:szCs w:val="21"/>
        </w:rPr>
        <w:t>该款规定的是邮递</w:t>
      </w:r>
      <w:r w:rsidRPr="004803FF">
        <w:rPr>
          <w:rFonts w:ascii="SimSun" w:hAnsi="SimSun" w:hint="eastAsia"/>
          <w:sz w:val="21"/>
          <w:szCs w:val="21"/>
        </w:rPr>
        <w:t>服务中断或</w:t>
      </w:r>
      <w:r w:rsidR="000F6905">
        <w:rPr>
          <w:rFonts w:ascii="SimSun" w:hAnsi="SimSun" w:hint="eastAsia"/>
          <w:sz w:val="21"/>
          <w:szCs w:val="21"/>
        </w:rPr>
        <w:t>出现</w:t>
      </w:r>
      <w:r w:rsidR="001260B0">
        <w:rPr>
          <w:rFonts w:ascii="SimSun" w:hAnsi="SimSun" w:hint="eastAsia"/>
          <w:sz w:val="21"/>
          <w:szCs w:val="21"/>
        </w:rPr>
        <w:t>不可避免</w:t>
      </w:r>
      <w:r w:rsidRPr="004803FF">
        <w:rPr>
          <w:rFonts w:ascii="SimSun" w:hAnsi="SimSun" w:hint="eastAsia"/>
          <w:sz w:val="21"/>
          <w:szCs w:val="21"/>
        </w:rPr>
        <w:t>的邮件丢失或延误</w:t>
      </w:r>
      <w:r w:rsidR="000F6905">
        <w:rPr>
          <w:rFonts w:ascii="SimSun" w:hAnsi="SimSun" w:hint="eastAsia"/>
          <w:sz w:val="21"/>
          <w:szCs w:val="21"/>
        </w:rPr>
        <w:t>的情况</w:t>
      </w:r>
      <w:r w:rsidRPr="004803FF">
        <w:rPr>
          <w:rFonts w:ascii="SimSun" w:hAnsi="SimSun" w:hint="eastAsia"/>
          <w:sz w:val="21"/>
          <w:szCs w:val="21"/>
        </w:rPr>
        <w:t>。</w:t>
      </w:r>
      <w:r w:rsidR="000F6905">
        <w:rPr>
          <w:rFonts w:ascii="SimSun" w:hAnsi="SimSun" w:hint="eastAsia"/>
          <w:sz w:val="21"/>
          <w:szCs w:val="21"/>
        </w:rPr>
        <w:t>而</w:t>
      </w:r>
      <w:r w:rsidRPr="004803FF">
        <w:rPr>
          <w:rFonts w:ascii="SimSun" w:hAnsi="SimSun" w:hint="eastAsia"/>
          <w:sz w:val="21"/>
          <w:szCs w:val="21"/>
        </w:rPr>
        <w:t>第48条第</w:t>
      </w:r>
      <w:r w:rsidR="000F6905">
        <w:rPr>
          <w:rFonts w:ascii="SimSun" w:hAnsi="SimSun" w:hint="eastAsia"/>
          <w:sz w:val="21"/>
          <w:szCs w:val="21"/>
        </w:rPr>
        <w:t>（2）</w:t>
      </w:r>
      <w:r w:rsidRPr="004803FF">
        <w:rPr>
          <w:rFonts w:ascii="SimSun" w:hAnsi="SimSun" w:hint="eastAsia"/>
          <w:sz w:val="21"/>
          <w:szCs w:val="21"/>
        </w:rPr>
        <w:t>款</w:t>
      </w:r>
      <w:r w:rsidR="000F6905">
        <w:rPr>
          <w:rFonts w:ascii="SimSun" w:hAnsi="SimSun" w:hint="eastAsia"/>
          <w:sz w:val="21"/>
          <w:szCs w:val="21"/>
        </w:rPr>
        <w:t>规定的是，依照对</w:t>
      </w:r>
      <w:r w:rsidRPr="004803FF">
        <w:rPr>
          <w:rFonts w:ascii="SimSun" w:hAnsi="SimSun" w:hint="eastAsia"/>
          <w:sz w:val="21"/>
          <w:szCs w:val="21"/>
        </w:rPr>
        <w:t>有关指定国或</w:t>
      </w:r>
      <w:r w:rsidR="00027482">
        <w:rPr>
          <w:rFonts w:ascii="SimSun" w:hAnsi="SimSun" w:hint="eastAsia"/>
          <w:sz w:val="21"/>
          <w:szCs w:val="21"/>
        </w:rPr>
        <w:t>选定</w:t>
      </w:r>
      <w:r w:rsidRPr="004803FF">
        <w:rPr>
          <w:rFonts w:ascii="SimSun" w:hAnsi="SimSun" w:hint="eastAsia"/>
          <w:sz w:val="21"/>
          <w:szCs w:val="21"/>
        </w:rPr>
        <w:t>国生效的国家法律</w:t>
      </w:r>
      <w:r w:rsidR="001260B0">
        <w:rPr>
          <w:rFonts w:ascii="SimSun" w:hAnsi="SimSun" w:hint="eastAsia"/>
          <w:sz w:val="21"/>
          <w:szCs w:val="21"/>
        </w:rPr>
        <w:t>来</w:t>
      </w:r>
      <w:r w:rsidR="000223BB">
        <w:rPr>
          <w:rFonts w:ascii="SimSun" w:hAnsi="SimSun" w:hint="eastAsia"/>
          <w:sz w:val="21"/>
          <w:szCs w:val="21"/>
        </w:rPr>
        <w:t>宽免期限</w:t>
      </w:r>
      <w:r w:rsidR="000F6905">
        <w:rPr>
          <w:rFonts w:ascii="SimSun" w:hAnsi="SimSun" w:hint="eastAsia"/>
          <w:sz w:val="21"/>
          <w:szCs w:val="21"/>
        </w:rPr>
        <w:t>延误</w:t>
      </w:r>
      <w:r w:rsidRPr="004803FF">
        <w:rPr>
          <w:rFonts w:ascii="SimSun" w:hAnsi="SimSun" w:hint="eastAsia"/>
          <w:sz w:val="21"/>
          <w:szCs w:val="21"/>
        </w:rPr>
        <w:t>，因此也不适用。</w:t>
      </w:r>
      <w:r w:rsidR="000F6905">
        <w:rPr>
          <w:rFonts w:ascii="SimSun" w:hAnsi="SimSun" w:hint="eastAsia"/>
          <w:sz w:val="21"/>
          <w:szCs w:val="21"/>
        </w:rPr>
        <w:t>与前述情况不同，本</w:t>
      </w:r>
      <w:r w:rsidRPr="004803FF">
        <w:rPr>
          <w:rFonts w:ascii="SimSun" w:hAnsi="SimSun" w:hint="eastAsia"/>
          <w:sz w:val="21"/>
          <w:szCs w:val="21"/>
        </w:rPr>
        <w:t>提案将允许PCT</w:t>
      </w:r>
      <w:r w:rsidR="000F6905">
        <w:rPr>
          <w:rFonts w:ascii="SimSun" w:hAnsi="SimSun" w:hint="eastAsia"/>
          <w:sz w:val="21"/>
          <w:szCs w:val="21"/>
        </w:rPr>
        <w:t>主管部门</w:t>
      </w:r>
      <w:r w:rsidRPr="004803FF">
        <w:rPr>
          <w:rFonts w:ascii="SimSun" w:hAnsi="SimSun" w:hint="eastAsia"/>
          <w:sz w:val="21"/>
          <w:szCs w:val="21"/>
        </w:rPr>
        <w:t>在国际阶段延长</w:t>
      </w:r>
      <w:r w:rsidR="000223BB">
        <w:rPr>
          <w:rFonts w:ascii="SimSun" w:hAnsi="SimSun" w:hint="eastAsia"/>
          <w:sz w:val="21"/>
          <w:szCs w:val="21"/>
        </w:rPr>
        <w:t>期限</w:t>
      </w:r>
      <w:r w:rsidRPr="004803FF">
        <w:rPr>
          <w:rFonts w:ascii="SimSun" w:hAnsi="SimSun" w:hint="eastAsia"/>
          <w:sz w:val="21"/>
          <w:szCs w:val="21"/>
        </w:rPr>
        <w:t>。但是，拟议的</w:t>
      </w:r>
      <w:r w:rsidR="000F6905">
        <w:rPr>
          <w:rFonts w:ascii="SimSun" w:hAnsi="SimSun" w:hint="eastAsia"/>
          <w:sz w:val="21"/>
          <w:szCs w:val="21"/>
        </w:rPr>
        <w:t>细则</w:t>
      </w:r>
      <w:r w:rsidRPr="004803FF">
        <w:rPr>
          <w:rFonts w:ascii="SimSun" w:hAnsi="SimSun" w:hint="eastAsia"/>
          <w:sz w:val="21"/>
          <w:szCs w:val="21"/>
        </w:rPr>
        <w:t>82之四.3将遵循</w:t>
      </w:r>
      <w:r w:rsidR="000F6905">
        <w:rPr>
          <w:rFonts w:ascii="SimSun" w:hAnsi="SimSun" w:hint="eastAsia"/>
          <w:sz w:val="21"/>
          <w:szCs w:val="21"/>
        </w:rPr>
        <w:t>细则</w:t>
      </w:r>
      <w:r w:rsidRPr="004803FF">
        <w:rPr>
          <w:rFonts w:ascii="SimSun" w:hAnsi="SimSun" w:hint="eastAsia"/>
          <w:sz w:val="21"/>
          <w:szCs w:val="21"/>
        </w:rPr>
        <w:t>82之四的一般逻辑，适用于</w:t>
      </w:r>
      <w:r w:rsidR="000F6905">
        <w:rPr>
          <w:rFonts w:ascii="SimSun" w:hAnsi="SimSun" w:hint="eastAsia"/>
          <w:sz w:val="21"/>
          <w:szCs w:val="21"/>
        </w:rPr>
        <w:t>《实施细则》</w:t>
      </w:r>
      <w:r w:rsidRPr="004803FF">
        <w:rPr>
          <w:rFonts w:ascii="SimSun" w:hAnsi="SimSun" w:hint="eastAsia"/>
          <w:sz w:val="21"/>
          <w:szCs w:val="21"/>
        </w:rPr>
        <w:t>中规定的</w:t>
      </w:r>
      <w:r w:rsidR="000223BB">
        <w:rPr>
          <w:rFonts w:ascii="SimSun" w:hAnsi="SimSun" w:hint="eastAsia"/>
          <w:sz w:val="21"/>
          <w:szCs w:val="21"/>
        </w:rPr>
        <w:t>期限</w:t>
      </w:r>
      <w:r w:rsidRPr="004803FF">
        <w:rPr>
          <w:rFonts w:ascii="SimSun" w:hAnsi="SimSun" w:hint="eastAsia"/>
          <w:sz w:val="21"/>
          <w:szCs w:val="21"/>
        </w:rPr>
        <w:t>。条约本身规定</w:t>
      </w:r>
      <w:r w:rsidR="000F6905">
        <w:rPr>
          <w:rFonts w:ascii="SimSun" w:hAnsi="SimSun" w:hint="eastAsia"/>
          <w:sz w:val="21"/>
          <w:szCs w:val="21"/>
        </w:rPr>
        <w:t>了</w:t>
      </w:r>
      <w:r w:rsidRPr="004803FF">
        <w:rPr>
          <w:rFonts w:ascii="SimSun" w:hAnsi="SimSun" w:hint="eastAsia"/>
          <w:sz w:val="21"/>
          <w:szCs w:val="21"/>
        </w:rPr>
        <w:t>其他</w:t>
      </w:r>
      <w:r w:rsidR="000223BB">
        <w:rPr>
          <w:rFonts w:ascii="SimSun" w:hAnsi="SimSun" w:hint="eastAsia"/>
          <w:sz w:val="21"/>
          <w:szCs w:val="21"/>
        </w:rPr>
        <w:t>期限</w:t>
      </w:r>
      <w:r w:rsidRPr="004803FF">
        <w:rPr>
          <w:rFonts w:ascii="SimSun" w:hAnsi="SimSun" w:hint="eastAsia"/>
          <w:sz w:val="21"/>
          <w:szCs w:val="21"/>
        </w:rPr>
        <w:t>，例如进入国家阶段的</w:t>
      </w:r>
      <w:r w:rsidR="000223BB">
        <w:rPr>
          <w:rFonts w:ascii="SimSun" w:hAnsi="SimSun" w:hint="eastAsia"/>
          <w:sz w:val="21"/>
          <w:szCs w:val="21"/>
        </w:rPr>
        <w:t>期限</w:t>
      </w:r>
      <w:r w:rsidRPr="004803FF">
        <w:rPr>
          <w:rFonts w:ascii="SimSun" w:hAnsi="SimSun" w:hint="eastAsia"/>
          <w:sz w:val="21"/>
          <w:szCs w:val="21"/>
        </w:rPr>
        <w:t>。这种</w:t>
      </w:r>
      <w:r w:rsidR="000223BB">
        <w:rPr>
          <w:rFonts w:ascii="SimSun" w:hAnsi="SimSun" w:hint="eastAsia"/>
          <w:sz w:val="21"/>
          <w:szCs w:val="21"/>
        </w:rPr>
        <w:t>期限</w:t>
      </w:r>
      <w:r w:rsidR="000F6905">
        <w:rPr>
          <w:rFonts w:ascii="SimSun" w:hAnsi="SimSun" w:hint="eastAsia"/>
          <w:sz w:val="21"/>
          <w:szCs w:val="21"/>
        </w:rPr>
        <w:t>因此</w:t>
      </w:r>
      <w:r w:rsidRPr="004803FF">
        <w:rPr>
          <w:rFonts w:ascii="SimSun" w:hAnsi="SimSun" w:hint="eastAsia"/>
          <w:sz w:val="21"/>
          <w:szCs w:val="21"/>
        </w:rPr>
        <w:t>不在</w:t>
      </w:r>
      <w:r w:rsidR="000F6905">
        <w:rPr>
          <w:rFonts w:ascii="SimSun" w:hAnsi="SimSun" w:hint="eastAsia"/>
          <w:sz w:val="21"/>
          <w:szCs w:val="21"/>
        </w:rPr>
        <w:t>拟议延期涵盖的范围</w:t>
      </w:r>
      <w:r w:rsidRPr="004803FF">
        <w:rPr>
          <w:rFonts w:ascii="SimSun" w:hAnsi="SimSun" w:hint="eastAsia"/>
          <w:sz w:val="21"/>
          <w:szCs w:val="21"/>
        </w:rPr>
        <w:t>内。</w:t>
      </w:r>
      <w:r w:rsidR="000F6905">
        <w:rPr>
          <w:rFonts w:ascii="SimSun" w:hAnsi="SimSun" w:hint="eastAsia"/>
          <w:sz w:val="21"/>
          <w:szCs w:val="21"/>
        </w:rPr>
        <w:t>所以</w:t>
      </w:r>
      <w:r w:rsidRPr="004803FF">
        <w:rPr>
          <w:rFonts w:ascii="SimSun" w:hAnsi="SimSun" w:hint="eastAsia"/>
          <w:sz w:val="21"/>
          <w:szCs w:val="21"/>
        </w:rPr>
        <w:t>，指定国和</w:t>
      </w:r>
      <w:r w:rsidR="00027482">
        <w:rPr>
          <w:rFonts w:ascii="SimSun" w:hAnsi="SimSun" w:hint="eastAsia"/>
          <w:sz w:val="21"/>
          <w:szCs w:val="21"/>
        </w:rPr>
        <w:t>选定</w:t>
      </w:r>
      <w:r w:rsidRPr="004803FF">
        <w:rPr>
          <w:rFonts w:ascii="SimSun" w:hAnsi="SimSun" w:hint="eastAsia"/>
          <w:sz w:val="21"/>
          <w:szCs w:val="21"/>
        </w:rPr>
        <w:t>国可以利用其国家规定，</w:t>
      </w:r>
      <w:r w:rsidR="00027482">
        <w:rPr>
          <w:rFonts w:ascii="SimSun" w:hAnsi="SimSun" w:hint="eastAsia"/>
          <w:sz w:val="21"/>
          <w:szCs w:val="21"/>
        </w:rPr>
        <w:t>专对本国</w:t>
      </w:r>
      <w:r w:rsidR="001260B0">
        <w:rPr>
          <w:rFonts w:ascii="SimSun" w:hAnsi="SimSun" w:hint="eastAsia"/>
          <w:sz w:val="21"/>
          <w:szCs w:val="21"/>
        </w:rPr>
        <w:t>规定</w:t>
      </w:r>
      <w:r w:rsidRPr="004803FF">
        <w:rPr>
          <w:rFonts w:ascii="SimSun" w:hAnsi="SimSun" w:hint="eastAsia"/>
          <w:sz w:val="21"/>
          <w:szCs w:val="21"/>
        </w:rPr>
        <w:t>这种</w:t>
      </w:r>
      <w:r w:rsidR="001260B0">
        <w:rPr>
          <w:rFonts w:ascii="SimSun" w:hAnsi="SimSun" w:hint="eastAsia"/>
          <w:sz w:val="21"/>
          <w:szCs w:val="21"/>
        </w:rPr>
        <w:t>延期</w:t>
      </w:r>
      <w:r w:rsidRPr="004803FF">
        <w:rPr>
          <w:rFonts w:ascii="SimSun" w:hAnsi="SimSun" w:hint="eastAsia"/>
          <w:sz w:val="21"/>
          <w:szCs w:val="21"/>
        </w:rPr>
        <w:t>（参见第48条第</w:t>
      </w:r>
      <w:r w:rsidR="00027482">
        <w:rPr>
          <w:rFonts w:ascii="SimSun" w:hAnsi="SimSun" w:hint="eastAsia"/>
          <w:sz w:val="21"/>
          <w:szCs w:val="21"/>
        </w:rPr>
        <w:t>（2）</w:t>
      </w:r>
      <w:r w:rsidRPr="004803FF">
        <w:rPr>
          <w:rFonts w:ascii="SimSun" w:hAnsi="SimSun" w:hint="eastAsia"/>
          <w:sz w:val="21"/>
          <w:szCs w:val="21"/>
        </w:rPr>
        <w:t>款</w:t>
      </w:r>
      <w:r w:rsidR="00027482">
        <w:rPr>
          <w:rFonts w:ascii="SimSun" w:hAnsi="SimSun" w:hint="eastAsia"/>
          <w:sz w:val="21"/>
          <w:szCs w:val="21"/>
        </w:rPr>
        <w:t>，并结合细则</w:t>
      </w:r>
      <w:r w:rsidRPr="004803FF">
        <w:rPr>
          <w:rFonts w:ascii="SimSun" w:hAnsi="SimSun" w:hint="eastAsia"/>
          <w:sz w:val="21"/>
          <w:szCs w:val="21"/>
        </w:rPr>
        <w:t>82之二.2）。</w:t>
      </w:r>
    </w:p>
    <w:p w14:paraId="728469FB" w14:textId="57F02648" w:rsidR="004803FF" w:rsidRDefault="004803FF" w:rsidP="007117EF">
      <w:pPr>
        <w:pStyle w:val="ONUME"/>
        <w:tabs>
          <w:tab w:val="clear" w:pos="567"/>
        </w:tabs>
        <w:spacing w:afterLines="50" w:after="120" w:line="340" w:lineRule="atLeast"/>
        <w:jc w:val="both"/>
        <w:rPr>
          <w:rFonts w:ascii="SimSun" w:hAnsi="SimSun"/>
          <w:sz w:val="21"/>
          <w:szCs w:val="21"/>
        </w:rPr>
      </w:pPr>
      <w:r w:rsidRPr="004803FF">
        <w:rPr>
          <w:rFonts w:ascii="SimSun" w:hAnsi="SimSun" w:hint="eastAsia"/>
          <w:sz w:val="21"/>
          <w:szCs w:val="21"/>
        </w:rPr>
        <w:t>拟议的新细则82之四.3反映了</w:t>
      </w:r>
      <w:r w:rsidR="00667C94" w:rsidRPr="004803FF">
        <w:rPr>
          <w:rFonts w:ascii="SimSun" w:hAnsi="SimSun" w:hint="eastAsia"/>
          <w:sz w:val="21"/>
          <w:szCs w:val="21"/>
        </w:rPr>
        <w:t>细则82之四.2</w:t>
      </w:r>
      <w:r w:rsidR="00667C94">
        <w:rPr>
          <w:rFonts w:ascii="SimSun" w:hAnsi="SimSun" w:hint="eastAsia"/>
          <w:sz w:val="21"/>
          <w:szCs w:val="21"/>
        </w:rPr>
        <w:t>下</w:t>
      </w:r>
      <w:r w:rsidR="00667C94" w:rsidRPr="004803FF">
        <w:rPr>
          <w:rFonts w:ascii="SimSun" w:hAnsi="SimSun" w:hint="eastAsia"/>
          <w:sz w:val="21"/>
          <w:szCs w:val="21"/>
        </w:rPr>
        <w:t>建立的机制，</w:t>
      </w:r>
      <w:r w:rsidR="001260B0">
        <w:rPr>
          <w:rFonts w:ascii="SimSun" w:hAnsi="SimSun" w:hint="eastAsia"/>
          <w:sz w:val="21"/>
          <w:szCs w:val="21"/>
        </w:rPr>
        <w:t>后一细则</w:t>
      </w:r>
      <w:r w:rsidR="00667C94">
        <w:rPr>
          <w:rFonts w:ascii="SimSun" w:hAnsi="SimSun" w:hint="eastAsia"/>
          <w:sz w:val="21"/>
          <w:szCs w:val="21"/>
        </w:rPr>
        <w:t>由</w:t>
      </w:r>
      <w:r w:rsidRPr="004803FF">
        <w:rPr>
          <w:rFonts w:ascii="SimSun" w:hAnsi="SimSun" w:hint="eastAsia"/>
          <w:sz w:val="21"/>
          <w:szCs w:val="21"/>
        </w:rPr>
        <w:t>PCT大会于2019年</w:t>
      </w:r>
      <w:r w:rsidR="00667C94">
        <w:rPr>
          <w:rFonts w:ascii="SimSun" w:hAnsi="SimSun" w:hint="eastAsia"/>
          <w:sz w:val="21"/>
          <w:szCs w:val="21"/>
        </w:rPr>
        <w:t>通过，于</w:t>
      </w:r>
      <w:r w:rsidRPr="004803FF">
        <w:rPr>
          <w:rFonts w:ascii="SimSun" w:hAnsi="SimSun" w:hint="eastAsia"/>
          <w:sz w:val="21"/>
          <w:szCs w:val="21"/>
        </w:rPr>
        <w:t>2020年7月1日生效。</w:t>
      </w:r>
      <w:r w:rsidR="00667C94">
        <w:rPr>
          <w:rFonts w:ascii="SimSun" w:hAnsi="SimSun" w:hint="eastAsia"/>
          <w:sz w:val="21"/>
          <w:szCs w:val="21"/>
        </w:rPr>
        <w:t>《实施细则》中定下的</w:t>
      </w:r>
      <w:r w:rsidR="000223BB">
        <w:rPr>
          <w:rFonts w:ascii="SimSun" w:hAnsi="SimSun" w:hint="eastAsia"/>
          <w:sz w:val="21"/>
          <w:szCs w:val="21"/>
        </w:rPr>
        <w:t>期限</w:t>
      </w:r>
      <w:r w:rsidR="00667C94">
        <w:rPr>
          <w:rFonts w:ascii="SimSun" w:hAnsi="SimSun" w:hint="eastAsia"/>
          <w:sz w:val="21"/>
          <w:szCs w:val="21"/>
        </w:rPr>
        <w:t>，在出现因细则</w:t>
      </w:r>
      <w:r w:rsidRPr="004803FF">
        <w:rPr>
          <w:rFonts w:ascii="SimSun" w:hAnsi="SimSun" w:hint="eastAsia"/>
          <w:sz w:val="21"/>
          <w:szCs w:val="21"/>
        </w:rPr>
        <w:t>82之四.1（a）中所述的不可抗力造成的</w:t>
      </w:r>
      <w:r w:rsidR="00054F52">
        <w:rPr>
          <w:rFonts w:ascii="SimSun" w:hAnsi="SimSun" w:hint="eastAsia"/>
          <w:sz w:val="21"/>
          <w:szCs w:val="21"/>
        </w:rPr>
        <w:t>业务</w:t>
      </w:r>
      <w:r w:rsidR="001260B0">
        <w:rPr>
          <w:rFonts w:ascii="SimSun" w:hAnsi="SimSun" w:hint="eastAsia"/>
          <w:sz w:val="21"/>
          <w:szCs w:val="21"/>
        </w:rPr>
        <w:t>普遍</w:t>
      </w:r>
      <w:r w:rsidRPr="004803FF">
        <w:rPr>
          <w:rFonts w:ascii="SimSun" w:hAnsi="SimSun" w:hint="eastAsia"/>
          <w:sz w:val="21"/>
          <w:szCs w:val="21"/>
        </w:rPr>
        <w:t>中断</w:t>
      </w:r>
      <w:r w:rsidR="00054F52">
        <w:rPr>
          <w:rFonts w:ascii="SimSun" w:hAnsi="SimSun" w:hint="eastAsia"/>
          <w:sz w:val="21"/>
          <w:szCs w:val="21"/>
        </w:rPr>
        <w:t>时</w:t>
      </w:r>
      <w:r w:rsidRPr="004803FF">
        <w:rPr>
          <w:rFonts w:ascii="SimSun" w:hAnsi="SimSun" w:hint="eastAsia"/>
          <w:sz w:val="21"/>
          <w:szCs w:val="21"/>
        </w:rPr>
        <w:t>，</w:t>
      </w:r>
      <w:r w:rsidR="00054F52">
        <w:rPr>
          <w:rFonts w:ascii="SimSun" w:hAnsi="SimSun" w:hint="eastAsia"/>
          <w:sz w:val="21"/>
          <w:szCs w:val="21"/>
        </w:rPr>
        <w:t>可</w:t>
      </w:r>
      <w:r w:rsidRPr="004803FF">
        <w:rPr>
          <w:rFonts w:ascii="SimSun" w:hAnsi="SimSun" w:hint="eastAsia"/>
          <w:sz w:val="21"/>
          <w:szCs w:val="21"/>
        </w:rPr>
        <w:t>延长至</w:t>
      </w:r>
      <w:r w:rsidR="001260B0">
        <w:rPr>
          <w:rFonts w:ascii="SimSun" w:hAnsi="SimSun" w:hint="eastAsia"/>
          <w:sz w:val="21"/>
          <w:szCs w:val="21"/>
        </w:rPr>
        <w:t>业务中断</w:t>
      </w:r>
      <w:r w:rsidRPr="004803FF">
        <w:rPr>
          <w:rFonts w:ascii="SimSun" w:hAnsi="SimSun" w:hint="eastAsia"/>
          <w:sz w:val="21"/>
          <w:szCs w:val="21"/>
        </w:rPr>
        <w:t>结束后的第一天。这意味着，</w:t>
      </w:r>
      <w:r w:rsidR="00054F52">
        <w:rPr>
          <w:rFonts w:ascii="SimSun" w:hAnsi="SimSun" w:hint="eastAsia"/>
          <w:sz w:val="21"/>
          <w:szCs w:val="21"/>
        </w:rPr>
        <w:t>细则</w:t>
      </w:r>
      <w:r w:rsidRPr="004803FF">
        <w:rPr>
          <w:rFonts w:ascii="SimSun" w:hAnsi="SimSun" w:hint="eastAsia"/>
          <w:sz w:val="21"/>
          <w:szCs w:val="21"/>
        </w:rPr>
        <w:t>82之四.3</w:t>
      </w:r>
      <w:r w:rsidR="00054F52">
        <w:rPr>
          <w:rFonts w:ascii="SimSun" w:hAnsi="SimSun" w:hint="eastAsia"/>
          <w:sz w:val="21"/>
          <w:szCs w:val="21"/>
        </w:rPr>
        <w:t>不是</w:t>
      </w:r>
      <w:r w:rsidRPr="004803FF">
        <w:rPr>
          <w:rFonts w:ascii="SimSun" w:hAnsi="SimSun" w:hint="eastAsia"/>
          <w:sz w:val="21"/>
          <w:szCs w:val="21"/>
        </w:rPr>
        <w:t>创建单独的条件，而是</w:t>
      </w:r>
      <w:r w:rsidR="00054F52">
        <w:rPr>
          <w:rFonts w:ascii="SimSun" w:hAnsi="SimSun" w:hint="eastAsia"/>
          <w:sz w:val="21"/>
          <w:szCs w:val="21"/>
        </w:rPr>
        <w:t>直指</w:t>
      </w:r>
      <w:r w:rsidRPr="004803FF">
        <w:rPr>
          <w:rFonts w:ascii="SimSun" w:hAnsi="SimSun" w:hint="eastAsia"/>
          <w:sz w:val="21"/>
          <w:szCs w:val="21"/>
        </w:rPr>
        <w:t>不可抗力事件，使申请人</w:t>
      </w:r>
      <w:r w:rsidR="00054F52">
        <w:rPr>
          <w:rFonts w:ascii="SimSun" w:hAnsi="SimSun" w:hint="eastAsia"/>
          <w:sz w:val="21"/>
          <w:szCs w:val="21"/>
        </w:rPr>
        <w:t>可以依照细则</w:t>
      </w:r>
      <w:r w:rsidRPr="004803FF">
        <w:rPr>
          <w:rFonts w:ascii="SimSun" w:hAnsi="SimSun" w:hint="eastAsia"/>
          <w:sz w:val="21"/>
          <w:szCs w:val="21"/>
        </w:rPr>
        <w:t>82之四.1</w:t>
      </w:r>
      <w:r w:rsidR="00054F52">
        <w:rPr>
          <w:rFonts w:ascii="SimSun" w:hAnsi="SimSun" w:hint="eastAsia"/>
          <w:sz w:val="21"/>
          <w:szCs w:val="21"/>
        </w:rPr>
        <w:t>请求</w:t>
      </w:r>
      <w:r w:rsidR="000223BB">
        <w:rPr>
          <w:rFonts w:ascii="SimSun" w:hAnsi="SimSun" w:hint="eastAsia"/>
          <w:sz w:val="21"/>
          <w:szCs w:val="21"/>
        </w:rPr>
        <w:t>宽免</w:t>
      </w:r>
      <w:r w:rsidRPr="004803FF">
        <w:rPr>
          <w:rFonts w:ascii="SimSun" w:hAnsi="SimSun" w:hint="eastAsia"/>
          <w:sz w:val="21"/>
          <w:szCs w:val="21"/>
        </w:rPr>
        <w:t>延误。</w:t>
      </w:r>
    </w:p>
    <w:p w14:paraId="4A5DDB7C" w14:textId="62BD8645" w:rsidR="004803FF" w:rsidRDefault="00B12EB4" w:rsidP="007117EF">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依照</w:t>
      </w:r>
      <w:r w:rsidR="004803FF" w:rsidRPr="004803FF">
        <w:rPr>
          <w:rFonts w:ascii="SimSun" w:hAnsi="SimSun" w:hint="eastAsia"/>
          <w:sz w:val="21"/>
          <w:szCs w:val="21"/>
        </w:rPr>
        <w:t>拟议的</w:t>
      </w:r>
      <w:r w:rsidR="00054F52">
        <w:rPr>
          <w:rFonts w:ascii="SimSun" w:hAnsi="SimSun" w:hint="eastAsia"/>
          <w:sz w:val="21"/>
          <w:szCs w:val="21"/>
        </w:rPr>
        <w:t>细则</w:t>
      </w:r>
      <w:r w:rsidR="004803FF" w:rsidRPr="004803FF">
        <w:rPr>
          <w:rFonts w:ascii="SimSun" w:hAnsi="SimSun" w:hint="eastAsia"/>
          <w:sz w:val="21"/>
          <w:szCs w:val="21"/>
        </w:rPr>
        <w:t>，可以延长国际阶段的</w:t>
      </w:r>
      <w:r w:rsidR="000223BB">
        <w:rPr>
          <w:rFonts w:ascii="SimSun" w:hAnsi="SimSun" w:hint="eastAsia"/>
          <w:sz w:val="21"/>
          <w:szCs w:val="21"/>
        </w:rPr>
        <w:t>期限</w:t>
      </w:r>
      <w:r w:rsidR="004803FF" w:rsidRPr="004803FF">
        <w:rPr>
          <w:rFonts w:ascii="SimSun" w:hAnsi="SimSun" w:hint="eastAsia"/>
          <w:sz w:val="21"/>
          <w:szCs w:val="21"/>
        </w:rPr>
        <w:t>，特别是</w:t>
      </w:r>
      <w:r w:rsidR="001260B0">
        <w:rPr>
          <w:rFonts w:ascii="SimSun" w:hAnsi="SimSun" w:hint="eastAsia"/>
          <w:sz w:val="21"/>
          <w:szCs w:val="21"/>
        </w:rPr>
        <w:t>当</w:t>
      </w:r>
      <w:r w:rsidR="00054F52">
        <w:rPr>
          <w:rFonts w:ascii="SimSun" w:hAnsi="SimSun" w:hint="eastAsia"/>
          <w:sz w:val="21"/>
          <w:szCs w:val="21"/>
        </w:rPr>
        <w:t>依照</w:t>
      </w:r>
      <w:r w:rsidR="004803FF" w:rsidRPr="004803FF">
        <w:rPr>
          <w:rFonts w:ascii="SimSun" w:hAnsi="SimSun" w:hint="eastAsia"/>
          <w:sz w:val="21"/>
          <w:szCs w:val="21"/>
        </w:rPr>
        <w:t>适用的国家法律</w:t>
      </w:r>
      <w:r>
        <w:rPr>
          <w:rFonts w:ascii="SimSun" w:hAnsi="SimSun" w:hint="eastAsia"/>
          <w:sz w:val="21"/>
          <w:szCs w:val="21"/>
        </w:rPr>
        <w:t>，或者依照</w:t>
      </w:r>
      <w:r w:rsidR="001260B0">
        <w:rPr>
          <w:rFonts w:ascii="SimSun" w:hAnsi="SimSun" w:hint="eastAsia"/>
          <w:sz w:val="21"/>
          <w:szCs w:val="21"/>
        </w:rPr>
        <w:t>有关条约</w:t>
      </w:r>
      <w:r>
        <w:rPr>
          <w:rFonts w:ascii="SimSun" w:hAnsi="SimSun" w:hint="eastAsia"/>
          <w:sz w:val="21"/>
          <w:szCs w:val="21"/>
        </w:rPr>
        <w:t>就</w:t>
      </w:r>
      <w:r w:rsidR="00EB3F06">
        <w:rPr>
          <w:rFonts w:ascii="SimSun" w:hAnsi="SimSun" w:hint="eastAsia"/>
          <w:sz w:val="21"/>
          <w:szCs w:val="21"/>
        </w:rPr>
        <w:t>地区</w:t>
      </w:r>
      <w:r w:rsidR="00054F52">
        <w:rPr>
          <w:rFonts w:ascii="SimSun" w:hAnsi="SimSun" w:hint="eastAsia"/>
          <w:sz w:val="21"/>
          <w:szCs w:val="21"/>
        </w:rPr>
        <w:t>申请</w:t>
      </w:r>
      <w:r w:rsidR="001260B0">
        <w:rPr>
          <w:rFonts w:ascii="SimSun" w:hAnsi="SimSun" w:hint="eastAsia"/>
          <w:sz w:val="21"/>
          <w:szCs w:val="21"/>
        </w:rPr>
        <w:t>或者</w:t>
      </w:r>
      <w:r>
        <w:rPr>
          <w:rFonts w:ascii="SimSun" w:hAnsi="SimSun" w:hint="eastAsia"/>
          <w:sz w:val="21"/>
          <w:szCs w:val="21"/>
        </w:rPr>
        <w:t>相应</w:t>
      </w:r>
      <w:r w:rsidR="001260B0">
        <w:rPr>
          <w:rFonts w:ascii="SimSun" w:hAnsi="SimSun" w:hint="eastAsia"/>
          <w:sz w:val="21"/>
          <w:szCs w:val="21"/>
        </w:rPr>
        <w:t>受理</w:t>
      </w:r>
      <w:r>
        <w:rPr>
          <w:rFonts w:ascii="SimSun" w:hAnsi="SimSun" w:hint="eastAsia"/>
          <w:sz w:val="21"/>
          <w:szCs w:val="21"/>
        </w:rPr>
        <w:t>局或单位授予</w:t>
      </w:r>
      <w:r w:rsidR="00EB3F06">
        <w:rPr>
          <w:rFonts w:ascii="SimSun" w:hAnsi="SimSun" w:hint="eastAsia"/>
          <w:sz w:val="21"/>
          <w:szCs w:val="21"/>
        </w:rPr>
        <w:t>地区</w:t>
      </w:r>
      <w:r>
        <w:rPr>
          <w:rFonts w:ascii="SimSun" w:hAnsi="SimSun" w:hint="eastAsia"/>
          <w:sz w:val="21"/>
          <w:szCs w:val="21"/>
        </w:rPr>
        <w:t>专利</w:t>
      </w:r>
      <w:r w:rsidR="00054F52">
        <w:rPr>
          <w:rFonts w:ascii="SimSun" w:hAnsi="SimSun" w:hint="eastAsia"/>
          <w:sz w:val="21"/>
          <w:szCs w:val="21"/>
        </w:rPr>
        <w:t>作出</w:t>
      </w:r>
      <w:r w:rsidR="001260B0">
        <w:rPr>
          <w:rFonts w:ascii="SimSun" w:hAnsi="SimSun" w:hint="eastAsia"/>
          <w:sz w:val="21"/>
          <w:szCs w:val="21"/>
        </w:rPr>
        <w:t>的</w:t>
      </w:r>
      <w:r w:rsidR="00054F52">
        <w:rPr>
          <w:rFonts w:ascii="SimSun" w:hAnsi="SimSun" w:hint="eastAsia"/>
          <w:sz w:val="21"/>
          <w:szCs w:val="21"/>
        </w:rPr>
        <w:t>规定</w:t>
      </w:r>
      <w:r>
        <w:rPr>
          <w:rFonts w:ascii="SimSun" w:hAnsi="SimSun" w:hint="eastAsia"/>
          <w:sz w:val="21"/>
          <w:szCs w:val="21"/>
        </w:rPr>
        <w:t>，有</w:t>
      </w:r>
      <w:r w:rsidR="004803FF" w:rsidRPr="004803FF">
        <w:rPr>
          <w:rFonts w:ascii="SimSun" w:hAnsi="SimSun" w:hint="eastAsia"/>
          <w:sz w:val="21"/>
          <w:szCs w:val="21"/>
        </w:rPr>
        <w:t>类似的</w:t>
      </w:r>
      <w:r w:rsidR="001260B0">
        <w:rPr>
          <w:rFonts w:ascii="SimSun" w:hAnsi="SimSun" w:hint="eastAsia"/>
          <w:sz w:val="21"/>
          <w:szCs w:val="21"/>
        </w:rPr>
        <w:t>延期</w:t>
      </w:r>
      <w:r>
        <w:rPr>
          <w:rFonts w:ascii="SimSun" w:hAnsi="SimSun" w:hint="eastAsia"/>
          <w:sz w:val="21"/>
          <w:szCs w:val="21"/>
        </w:rPr>
        <w:t>可适用于</w:t>
      </w:r>
      <w:r w:rsidR="004803FF" w:rsidRPr="004803FF">
        <w:rPr>
          <w:rFonts w:ascii="SimSun" w:hAnsi="SimSun" w:hint="eastAsia"/>
          <w:sz w:val="21"/>
          <w:szCs w:val="21"/>
        </w:rPr>
        <w:t>国家或</w:t>
      </w:r>
      <w:r w:rsidR="00EB3F06">
        <w:rPr>
          <w:rFonts w:ascii="SimSun" w:hAnsi="SimSun" w:hint="eastAsia"/>
          <w:sz w:val="21"/>
          <w:szCs w:val="21"/>
        </w:rPr>
        <w:t>地区</w:t>
      </w:r>
      <w:r w:rsidR="004803FF" w:rsidRPr="004803FF">
        <w:rPr>
          <w:rFonts w:ascii="SimSun" w:hAnsi="SimSun" w:hint="eastAsia"/>
          <w:sz w:val="21"/>
          <w:szCs w:val="21"/>
        </w:rPr>
        <w:t>申请</w:t>
      </w:r>
      <w:r>
        <w:rPr>
          <w:rFonts w:ascii="SimSun" w:hAnsi="SimSun" w:hint="eastAsia"/>
          <w:sz w:val="21"/>
          <w:szCs w:val="21"/>
        </w:rPr>
        <w:t>时</w:t>
      </w:r>
      <w:r w:rsidR="004803FF" w:rsidRPr="004803FF">
        <w:rPr>
          <w:rFonts w:ascii="SimSun" w:hAnsi="SimSun" w:hint="eastAsia"/>
          <w:sz w:val="21"/>
          <w:szCs w:val="21"/>
        </w:rPr>
        <w:t>。</w:t>
      </w:r>
    </w:p>
    <w:p w14:paraId="1BF0C3CB" w14:textId="56F831E0" w:rsidR="004803FF" w:rsidRDefault="00B12EB4" w:rsidP="0058768C">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依照细则</w:t>
      </w:r>
      <w:r w:rsidR="004803FF" w:rsidRPr="004803FF">
        <w:rPr>
          <w:rFonts w:ascii="SimSun" w:hAnsi="SimSun" w:hint="eastAsia"/>
          <w:sz w:val="21"/>
          <w:szCs w:val="21"/>
        </w:rPr>
        <w:t>第82之四</w:t>
      </w:r>
      <w:r>
        <w:rPr>
          <w:rFonts w:ascii="SimSun" w:hAnsi="SimSun" w:hint="eastAsia"/>
          <w:sz w:val="21"/>
          <w:szCs w:val="21"/>
        </w:rPr>
        <w:t>.</w:t>
      </w:r>
      <w:r w:rsidR="004803FF" w:rsidRPr="004803FF">
        <w:rPr>
          <w:rFonts w:ascii="SimSun" w:hAnsi="SimSun" w:hint="eastAsia"/>
          <w:sz w:val="21"/>
          <w:szCs w:val="21"/>
        </w:rPr>
        <w:t>3发出的通知</w:t>
      </w:r>
      <w:r>
        <w:rPr>
          <w:rFonts w:ascii="SimSun" w:hAnsi="SimSun" w:hint="eastAsia"/>
          <w:sz w:val="21"/>
          <w:szCs w:val="21"/>
        </w:rPr>
        <w:t>，</w:t>
      </w:r>
      <w:r w:rsidR="004803FF" w:rsidRPr="004803FF">
        <w:rPr>
          <w:rFonts w:ascii="SimSun" w:hAnsi="SimSun" w:hint="eastAsia"/>
          <w:sz w:val="21"/>
          <w:szCs w:val="21"/>
        </w:rPr>
        <w:t>应</w:t>
      </w:r>
      <w:r w:rsidR="001260B0">
        <w:rPr>
          <w:rFonts w:ascii="SimSun" w:hAnsi="SimSun" w:hint="eastAsia"/>
          <w:sz w:val="21"/>
          <w:szCs w:val="21"/>
        </w:rPr>
        <w:t>说明所</w:t>
      </w:r>
      <w:r>
        <w:rPr>
          <w:rFonts w:ascii="SimSun" w:hAnsi="SimSun" w:hint="eastAsia"/>
          <w:sz w:val="21"/>
          <w:szCs w:val="21"/>
        </w:rPr>
        <w:t>预见到的、将适用</w:t>
      </w:r>
      <w:r w:rsidR="001260B0">
        <w:rPr>
          <w:rFonts w:ascii="SimSun" w:hAnsi="SimSun" w:hint="eastAsia"/>
          <w:sz w:val="21"/>
          <w:szCs w:val="21"/>
        </w:rPr>
        <w:t>延期</w:t>
      </w:r>
      <w:r>
        <w:rPr>
          <w:rFonts w:ascii="SimSun" w:hAnsi="SimSun" w:hint="eastAsia"/>
          <w:sz w:val="21"/>
          <w:szCs w:val="21"/>
        </w:rPr>
        <w:t>的</w:t>
      </w:r>
      <w:r w:rsidR="001260B0">
        <w:rPr>
          <w:rFonts w:ascii="SimSun" w:hAnsi="SimSun" w:hint="eastAsia"/>
          <w:sz w:val="21"/>
          <w:szCs w:val="21"/>
        </w:rPr>
        <w:t>时间段</w:t>
      </w:r>
      <w:r w:rsidR="004803FF" w:rsidRPr="004803FF">
        <w:rPr>
          <w:rFonts w:ascii="SimSun" w:hAnsi="SimSun" w:hint="eastAsia"/>
          <w:sz w:val="21"/>
          <w:szCs w:val="21"/>
        </w:rPr>
        <w:t>，</w:t>
      </w:r>
      <w:r>
        <w:rPr>
          <w:rFonts w:ascii="SimSun" w:hAnsi="SimSun" w:hint="eastAsia"/>
          <w:sz w:val="21"/>
          <w:szCs w:val="21"/>
        </w:rPr>
        <w:t>这一时间</w:t>
      </w:r>
      <w:r w:rsidR="0058768C">
        <w:rPr>
          <w:rFonts w:ascii="SimSun" w:hAnsi="SimSun" w:hint="eastAsia"/>
          <w:sz w:val="21"/>
          <w:szCs w:val="21"/>
        </w:rPr>
        <w:t>段</w:t>
      </w:r>
      <w:r w:rsidR="004803FF" w:rsidRPr="004803FF">
        <w:rPr>
          <w:rFonts w:ascii="SimSun" w:hAnsi="SimSun" w:hint="eastAsia"/>
          <w:sz w:val="21"/>
          <w:szCs w:val="21"/>
        </w:rPr>
        <w:t>应</w:t>
      </w:r>
      <w:r>
        <w:rPr>
          <w:rFonts w:ascii="SimSun" w:hAnsi="SimSun" w:hint="eastAsia"/>
          <w:sz w:val="21"/>
          <w:szCs w:val="21"/>
        </w:rPr>
        <w:t>限制在一定范围内</w:t>
      </w:r>
      <w:r w:rsidR="004803FF" w:rsidRPr="004803FF">
        <w:rPr>
          <w:rFonts w:ascii="SimSun" w:hAnsi="SimSun" w:hint="eastAsia"/>
          <w:sz w:val="21"/>
          <w:szCs w:val="21"/>
        </w:rPr>
        <w:t>。提议最长为两个月，因为这是PCT常用的</w:t>
      </w:r>
      <w:r>
        <w:rPr>
          <w:rFonts w:ascii="SimSun" w:hAnsi="SimSun" w:hint="eastAsia"/>
          <w:sz w:val="21"/>
          <w:szCs w:val="21"/>
        </w:rPr>
        <w:t>时间</w:t>
      </w:r>
      <w:r w:rsidR="0058768C">
        <w:rPr>
          <w:rFonts w:ascii="SimSun" w:hAnsi="SimSun" w:hint="eastAsia"/>
          <w:sz w:val="21"/>
          <w:szCs w:val="21"/>
        </w:rPr>
        <w:t>段</w:t>
      </w:r>
      <w:r w:rsidR="004803FF" w:rsidRPr="004803FF">
        <w:rPr>
          <w:rFonts w:ascii="SimSun" w:hAnsi="SimSun" w:hint="eastAsia"/>
          <w:sz w:val="21"/>
          <w:szCs w:val="21"/>
        </w:rPr>
        <w:t>（例如</w:t>
      </w:r>
      <w:r>
        <w:rPr>
          <w:rFonts w:ascii="SimSun" w:hAnsi="SimSun" w:hint="eastAsia"/>
          <w:sz w:val="21"/>
          <w:szCs w:val="21"/>
        </w:rPr>
        <w:t>，</w:t>
      </w:r>
      <w:r w:rsidR="004803FF" w:rsidRPr="004803FF">
        <w:rPr>
          <w:rFonts w:ascii="SimSun" w:hAnsi="SimSun" w:hint="eastAsia"/>
          <w:sz w:val="21"/>
          <w:szCs w:val="21"/>
        </w:rPr>
        <w:t>恢复优先权或</w:t>
      </w:r>
      <w:r w:rsidR="00B63B91">
        <w:rPr>
          <w:rFonts w:ascii="SimSun" w:hAnsi="SimSun" w:hint="eastAsia"/>
          <w:sz w:val="21"/>
          <w:szCs w:val="21"/>
        </w:rPr>
        <w:t>援引加入</w:t>
      </w:r>
      <w:r w:rsidR="004803FF" w:rsidRPr="004803FF">
        <w:rPr>
          <w:rFonts w:ascii="SimSun" w:hAnsi="SimSun" w:hint="eastAsia"/>
          <w:sz w:val="21"/>
          <w:szCs w:val="21"/>
        </w:rPr>
        <w:t>）。</w:t>
      </w:r>
      <w:r w:rsidR="004803FF" w:rsidRPr="004803FF">
        <w:rPr>
          <w:rFonts w:ascii="SimSun" w:hAnsi="SimSun" w:hint="eastAsia"/>
          <w:sz w:val="21"/>
          <w:szCs w:val="21"/>
        </w:rPr>
        <w:lastRenderedPageBreak/>
        <w:t>如果在延长期届满时</w:t>
      </w:r>
      <w:r>
        <w:rPr>
          <w:rFonts w:ascii="SimSun" w:hAnsi="SimSun" w:hint="eastAsia"/>
          <w:sz w:val="21"/>
          <w:szCs w:val="21"/>
        </w:rPr>
        <w:t>，</w:t>
      </w:r>
      <w:r w:rsidR="0058768C">
        <w:rPr>
          <w:rFonts w:ascii="SimSun" w:hAnsi="SimSun" w:hint="eastAsia"/>
          <w:sz w:val="21"/>
          <w:szCs w:val="21"/>
        </w:rPr>
        <w:t>业务</w:t>
      </w:r>
      <w:r w:rsidR="001260B0">
        <w:rPr>
          <w:rFonts w:ascii="SimSun" w:hAnsi="SimSun" w:hint="eastAsia"/>
          <w:sz w:val="21"/>
          <w:szCs w:val="21"/>
        </w:rPr>
        <w:t>普遍</w:t>
      </w:r>
      <w:r w:rsidR="0058768C">
        <w:rPr>
          <w:rFonts w:ascii="SimSun" w:hAnsi="SimSun" w:hint="eastAsia"/>
          <w:sz w:val="21"/>
          <w:szCs w:val="21"/>
        </w:rPr>
        <w:t>中断</w:t>
      </w:r>
      <w:r w:rsidR="001260B0">
        <w:rPr>
          <w:rFonts w:ascii="SimSun" w:hAnsi="SimSun" w:hint="eastAsia"/>
          <w:sz w:val="21"/>
          <w:szCs w:val="21"/>
        </w:rPr>
        <w:t>的现象仍然持续</w:t>
      </w:r>
      <w:r w:rsidR="004803FF" w:rsidRPr="004803FF">
        <w:rPr>
          <w:rFonts w:ascii="SimSun" w:hAnsi="SimSun" w:hint="eastAsia"/>
          <w:sz w:val="21"/>
          <w:szCs w:val="21"/>
        </w:rPr>
        <w:t>，则主管局</w:t>
      </w:r>
      <w:r w:rsidR="0058768C">
        <w:rPr>
          <w:rFonts w:ascii="SimSun" w:hAnsi="SimSun" w:hint="eastAsia"/>
          <w:sz w:val="21"/>
          <w:szCs w:val="21"/>
        </w:rPr>
        <w:t>可以向国际局</w:t>
      </w:r>
      <w:r w:rsidR="001260B0">
        <w:rPr>
          <w:rFonts w:ascii="SimSun" w:hAnsi="SimSun" w:hint="eastAsia"/>
          <w:sz w:val="21"/>
          <w:szCs w:val="21"/>
        </w:rPr>
        <w:t>续展</w:t>
      </w:r>
      <w:r w:rsidR="0058768C">
        <w:rPr>
          <w:rFonts w:ascii="SimSun" w:hAnsi="SimSun" w:hint="eastAsia"/>
          <w:sz w:val="21"/>
          <w:szCs w:val="21"/>
        </w:rPr>
        <w:t>通知，再延长（最长）两个月。</w:t>
      </w:r>
      <w:r w:rsidR="004803FF" w:rsidRPr="004803FF">
        <w:rPr>
          <w:rFonts w:ascii="SimSun" w:hAnsi="SimSun" w:hint="eastAsia"/>
          <w:sz w:val="21"/>
          <w:szCs w:val="21"/>
        </w:rPr>
        <w:t>通知可以</w:t>
      </w:r>
      <w:r w:rsidR="0058768C">
        <w:rPr>
          <w:rFonts w:ascii="SimSun" w:hAnsi="SimSun" w:hint="eastAsia"/>
          <w:sz w:val="21"/>
          <w:szCs w:val="21"/>
        </w:rPr>
        <w:t>持续</w:t>
      </w:r>
      <w:r w:rsidR="001260B0">
        <w:rPr>
          <w:rFonts w:ascii="SimSun" w:hAnsi="SimSun" w:hint="eastAsia"/>
          <w:sz w:val="21"/>
          <w:szCs w:val="21"/>
        </w:rPr>
        <w:t>续延</w:t>
      </w:r>
      <w:r w:rsidR="0058768C">
        <w:rPr>
          <w:rFonts w:ascii="SimSun" w:hAnsi="SimSun" w:hint="eastAsia"/>
          <w:sz w:val="21"/>
          <w:szCs w:val="21"/>
        </w:rPr>
        <w:t>，直至业务</w:t>
      </w:r>
      <w:r w:rsidR="001260B0">
        <w:rPr>
          <w:rFonts w:ascii="SimSun" w:hAnsi="SimSun" w:hint="eastAsia"/>
          <w:sz w:val="21"/>
          <w:szCs w:val="21"/>
        </w:rPr>
        <w:t>普遍</w:t>
      </w:r>
      <w:r w:rsidR="004803FF" w:rsidRPr="004803FF">
        <w:rPr>
          <w:rFonts w:ascii="SimSun" w:hAnsi="SimSun" w:hint="eastAsia"/>
          <w:sz w:val="21"/>
          <w:szCs w:val="21"/>
        </w:rPr>
        <w:t>中断</w:t>
      </w:r>
      <w:r w:rsidR="0058768C">
        <w:rPr>
          <w:rFonts w:ascii="SimSun" w:hAnsi="SimSun" w:hint="eastAsia"/>
          <w:sz w:val="21"/>
          <w:szCs w:val="21"/>
        </w:rPr>
        <w:t>的</w:t>
      </w:r>
      <w:r w:rsidR="001260B0">
        <w:rPr>
          <w:rFonts w:ascii="SimSun" w:hAnsi="SimSun" w:hint="eastAsia"/>
          <w:sz w:val="21"/>
          <w:szCs w:val="21"/>
        </w:rPr>
        <w:t>局面结束</w:t>
      </w:r>
      <w:r w:rsidR="004803FF" w:rsidRPr="004803FF">
        <w:rPr>
          <w:rFonts w:ascii="SimSun" w:hAnsi="SimSun" w:hint="eastAsia"/>
          <w:sz w:val="21"/>
          <w:szCs w:val="21"/>
        </w:rPr>
        <w:t>。受理局指南和其他</w:t>
      </w:r>
      <w:r w:rsidR="0058768C">
        <w:rPr>
          <w:rFonts w:ascii="SimSun" w:hAnsi="SimSun" w:hint="eastAsia"/>
          <w:sz w:val="21"/>
          <w:szCs w:val="21"/>
        </w:rPr>
        <w:t>相关</w:t>
      </w:r>
      <w:r w:rsidR="004803FF" w:rsidRPr="004803FF">
        <w:rPr>
          <w:rFonts w:ascii="SimSun" w:hAnsi="SimSun" w:hint="eastAsia"/>
          <w:sz w:val="21"/>
          <w:szCs w:val="21"/>
        </w:rPr>
        <w:t>信息源</w:t>
      </w:r>
      <w:r w:rsidR="0058768C">
        <w:rPr>
          <w:rFonts w:ascii="SimSun" w:hAnsi="SimSun" w:hint="eastAsia"/>
          <w:sz w:val="21"/>
          <w:szCs w:val="21"/>
        </w:rPr>
        <w:t>，</w:t>
      </w:r>
      <w:r w:rsidR="004803FF" w:rsidRPr="004803FF">
        <w:rPr>
          <w:rFonts w:ascii="SimSun" w:hAnsi="SimSun" w:hint="eastAsia"/>
          <w:sz w:val="21"/>
          <w:szCs w:val="21"/>
        </w:rPr>
        <w:t>应就</w:t>
      </w:r>
      <w:r w:rsidR="001260B0">
        <w:rPr>
          <w:rFonts w:ascii="SimSun" w:hAnsi="SimSun" w:hint="eastAsia"/>
          <w:sz w:val="21"/>
          <w:szCs w:val="21"/>
        </w:rPr>
        <w:t>受理</w:t>
      </w:r>
      <w:r w:rsidR="004803FF" w:rsidRPr="004803FF">
        <w:rPr>
          <w:rFonts w:ascii="SimSun" w:hAnsi="SimSun" w:hint="eastAsia"/>
          <w:sz w:val="21"/>
          <w:szCs w:val="21"/>
        </w:rPr>
        <w:t>局和</w:t>
      </w:r>
      <w:r w:rsidR="001260B0">
        <w:rPr>
          <w:rFonts w:ascii="SimSun" w:hAnsi="SimSun" w:hint="eastAsia"/>
          <w:sz w:val="21"/>
          <w:szCs w:val="21"/>
        </w:rPr>
        <w:t>国际</w:t>
      </w:r>
      <w:r w:rsidR="004803FF" w:rsidRPr="004803FF">
        <w:rPr>
          <w:rFonts w:ascii="SimSun" w:hAnsi="SimSun" w:hint="eastAsia"/>
          <w:sz w:val="21"/>
          <w:szCs w:val="21"/>
        </w:rPr>
        <w:t>单位执行该规定提供进一步指导。与细则82之四.2中引入的机制类似，</w:t>
      </w:r>
      <w:r w:rsidR="0058768C">
        <w:rPr>
          <w:rFonts w:ascii="SimSun" w:hAnsi="SimSun" w:hint="eastAsia"/>
          <w:sz w:val="21"/>
          <w:szCs w:val="21"/>
        </w:rPr>
        <w:t>相应</w:t>
      </w:r>
      <w:r w:rsidR="004803FF" w:rsidRPr="004803FF">
        <w:rPr>
          <w:rFonts w:ascii="SimSun" w:hAnsi="SimSun" w:hint="eastAsia"/>
          <w:sz w:val="21"/>
          <w:szCs w:val="21"/>
        </w:rPr>
        <w:t>局向国际局</w:t>
      </w:r>
      <w:r w:rsidR="0058768C">
        <w:rPr>
          <w:rFonts w:ascii="SimSun" w:hAnsi="SimSun" w:hint="eastAsia"/>
          <w:sz w:val="21"/>
          <w:szCs w:val="21"/>
        </w:rPr>
        <w:t>通知业务</w:t>
      </w:r>
      <w:r w:rsidR="00D40A69">
        <w:rPr>
          <w:rFonts w:ascii="SimSun" w:hAnsi="SimSun" w:hint="eastAsia"/>
          <w:sz w:val="21"/>
          <w:szCs w:val="21"/>
        </w:rPr>
        <w:t>普遍</w:t>
      </w:r>
      <w:r w:rsidR="004803FF" w:rsidRPr="004803FF">
        <w:rPr>
          <w:rFonts w:ascii="SimSun" w:hAnsi="SimSun" w:hint="eastAsia"/>
          <w:sz w:val="21"/>
          <w:szCs w:val="21"/>
        </w:rPr>
        <w:t>中断的</w:t>
      </w:r>
      <w:r w:rsidR="0058768C">
        <w:rPr>
          <w:rFonts w:ascii="SimSun" w:hAnsi="SimSun" w:hint="eastAsia"/>
          <w:sz w:val="21"/>
          <w:szCs w:val="21"/>
        </w:rPr>
        <w:t>情况</w:t>
      </w:r>
      <w:r w:rsidR="004803FF" w:rsidRPr="004803FF">
        <w:rPr>
          <w:rFonts w:ascii="SimSun" w:hAnsi="SimSun" w:hint="eastAsia"/>
          <w:sz w:val="21"/>
          <w:szCs w:val="21"/>
        </w:rPr>
        <w:t>，包括其确切</w:t>
      </w:r>
      <w:r w:rsidR="0058768C">
        <w:rPr>
          <w:rFonts w:ascii="SimSun" w:hAnsi="SimSun" w:hint="eastAsia"/>
          <w:sz w:val="21"/>
          <w:szCs w:val="21"/>
        </w:rPr>
        <w:t>时间</w:t>
      </w:r>
      <w:r w:rsidR="00354985">
        <w:rPr>
          <w:rFonts w:ascii="SimSun" w:hAnsi="SimSun" w:hint="eastAsia"/>
          <w:sz w:val="21"/>
          <w:szCs w:val="21"/>
        </w:rPr>
        <w:t>段</w:t>
      </w:r>
      <w:r w:rsidR="004803FF" w:rsidRPr="004803FF">
        <w:rPr>
          <w:rFonts w:ascii="SimSun" w:hAnsi="SimSun" w:hint="eastAsia"/>
          <w:sz w:val="21"/>
          <w:szCs w:val="21"/>
        </w:rPr>
        <w:t>，</w:t>
      </w:r>
      <w:r w:rsidR="00D40A69">
        <w:rPr>
          <w:rFonts w:ascii="SimSun" w:hAnsi="SimSun" w:hint="eastAsia"/>
          <w:sz w:val="21"/>
          <w:szCs w:val="21"/>
        </w:rPr>
        <w:t>这</w:t>
      </w:r>
      <w:r w:rsidR="004803FF" w:rsidRPr="004803FF">
        <w:rPr>
          <w:rFonts w:ascii="SimSun" w:hAnsi="SimSun" w:hint="eastAsia"/>
          <w:sz w:val="21"/>
          <w:szCs w:val="21"/>
        </w:rPr>
        <w:t>将</w:t>
      </w:r>
      <w:r w:rsidR="0058768C">
        <w:rPr>
          <w:rFonts w:ascii="SimSun" w:hAnsi="SimSun" w:hint="eastAsia"/>
          <w:sz w:val="21"/>
          <w:szCs w:val="21"/>
        </w:rPr>
        <w:t>为</w:t>
      </w:r>
      <w:r w:rsidR="004803FF" w:rsidRPr="004803FF">
        <w:rPr>
          <w:rFonts w:ascii="SimSun" w:hAnsi="SimSun" w:hint="eastAsia"/>
          <w:sz w:val="21"/>
          <w:szCs w:val="21"/>
        </w:rPr>
        <w:t>申请人和指定/</w:t>
      </w:r>
      <w:r w:rsidR="0058768C">
        <w:rPr>
          <w:rFonts w:ascii="SimSun" w:hAnsi="SimSun" w:hint="eastAsia"/>
          <w:sz w:val="21"/>
          <w:szCs w:val="21"/>
        </w:rPr>
        <w:t>选定</w:t>
      </w:r>
      <w:r w:rsidR="004803FF" w:rsidRPr="004803FF">
        <w:rPr>
          <w:rFonts w:ascii="SimSun" w:hAnsi="SimSun" w:hint="eastAsia"/>
          <w:sz w:val="21"/>
          <w:szCs w:val="21"/>
        </w:rPr>
        <w:t>局</w:t>
      </w:r>
      <w:r w:rsidR="00D40A69">
        <w:rPr>
          <w:rFonts w:ascii="SimSun" w:hAnsi="SimSun" w:hint="eastAsia"/>
          <w:sz w:val="21"/>
          <w:szCs w:val="21"/>
        </w:rPr>
        <w:t>确保</w:t>
      </w:r>
      <w:r w:rsidR="004803FF" w:rsidRPr="004803FF">
        <w:rPr>
          <w:rFonts w:ascii="SimSun" w:hAnsi="SimSun" w:hint="eastAsia"/>
          <w:sz w:val="21"/>
          <w:szCs w:val="21"/>
        </w:rPr>
        <w:t>充分</w:t>
      </w:r>
      <w:r w:rsidR="00B63B91">
        <w:rPr>
          <w:rFonts w:ascii="SimSun" w:hAnsi="SimSun" w:hint="eastAsia"/>
          <w:sz w:val="21"/>
          <w:szCs w:val="21"/>
        </w:rPr>
        <w:t>的</w:t>
      </w:r>
      <w:r w:rsidR="004803FF" w:rsidRPr="004803FF">
        <w:rPr>
          <w:rFonts w:ascii="SimSun" w:hAnsi="SimSun" w:hint="eastAsia"/>
          <w:sz w:val="21"/>
          <w:szCs w:val="21"/>
        </w:rPr>
        <w:t>透明</w:t>
      </w:r>
      <w:r w:rsidR="00B63B91">
        <w:rPr>
          <w:rFonts w:ascii="SimSun" w:hAnsi="SimSun" w:hint="eastAsia"/>
          <w:sz w:val="21"/>
          <w:szCs w:val="21"/>
        </w:rPr>
        <w:t>度</w:t>
      </w:r>
      <w:r w:rsidR="004803FF" w:rsidRPr="004803FF">
        <w:rPr>
          <w:rFonts w:ascii="SimSun" w:hAnsi="SimSun" w:hint="eastAsia"/>
          <w:sz w:val="21"/>
          <w:szCs w:val="21"/>
        </w:rPr>
        <w:t>。</w:t>
      </w:r>
    </w:p>
    <w:p w14:paraId="660E9CE2" w14:textId="6033E554" w:rsidR="004803FF" w:rsidRPr="005E6E18" w:rsidRDefault="004803FF" w:rsidP="00535900">
      <w:pPr>
        <w:pStyle w:val="ONUME"/>
        <w:tabs>
          <w:tab w:val="clear" w:pos="567"/>
        </w:tabs>
        <w:spacing w:afterLines="50" w:after="120" w:line="340" w:lineRule="atLeast"/>
        <w:jc w:val="both"/>
        <w:rPr>
          <w:rFonts w:ascii="SimSun" w:hAnsi="SimSun"/>
          <w:sz w:val="21"/>
          <w:szCs w:val="21"/>
        </w:rPr>
      </w:pPr>
      <w:r w:rsidRPr="005E6E18">
        <w:rPr>
          <w:rFonts w:ascii="SimSun" w:hAnsi="SimSun" w:hint="eastAsia"/>
          <w:sz w:val="21"/>
          <w:szCs w:val="21"/>
        </w:rPr>
        <w:t>此外，</w:t>
      </w:r>
      <w:r w:rsidR="00D40A69">
        <w:rPr>
          <w:rFonts w:ascii="SimSun" w:hAnsi="SimSun" w:hint="eastAsia"/>
          <w:sz w:val="21"/>
          <w:szCs w:val="21"/>
        </w:rPr>
        <w:t>受理</w:t>
      </w:r>
      <w:r w:rsidRPr="005E6E18">
        <w:rPr>
          <w:rFonts w:ascii="SimSun" w:hAnsi="SimSun" w:hint="eastAsia"/>
          <w:sz w:val="21"/>
          <w:szCs w:val="21"/>
        </w:rPr>
        <w:t>局将从拟议机制的灵活性中受益，即</w:t>
      </w:r>
      <w:r w:rsidR="00662379" w:rsidRPr="005E6E18">
        <w:rPr>
          <w:rFonts w:ascii="SimSun" w:hAnsi="SimSun" w:hint="eastAsia"/>
          <w:sz w:val="21"/>
          <w:szCs w:val="21"/>
        </w:rPr>
        <w:t>，</w:t>
      </w:r>
      <w:r w:rsidRPr="005E6E18">
        <w:rPr>
          <w:rFonts w:ascii="SimSun" w:hAnsi="SimSun" w:hint="eastAsia"/>
          <w:sz w:val="21"/>
          <w:szCs w:val="21"/>
        </w:rPr>
        <w:t>每个</w:t>
      </w:r>
      <w:r w:rsidR="00D40A69">
        <w:rPr>
          <w:rFonts w:ascii="SimSun" w:hAnsi="SimSun" w:hint="eastAsia"/>
          <w:sz w:val="21"/>
          <w:szCs w:val="21"/>
        </w:rPr>
        <w:t>受理</w:t>
      </w:r>
      <w:r w:rsidRPr="005E6E18">
        <w:rPr>
          <w:rFonts w:ascii="SimSun" w:hAnsi="SimSun" w:hint="eastAsia"/>
          <w:sz w:val="21"/>
          <w:szCs w:val="21"/>
        </w:rPr>
        <w:t>局可以及时</w:t>
      </w:r>
      <w:r w:rsidR="00662379" w:rsidRPr="005E6E18">
        <w:rPr>
          <w:rFonts w:ascii="SimSun" w:hAnsi="SimSun" w:hint="eastAsia"/>
          <w:sz w:val="21"/>
          <w:szCs w:val="21"/>
        </w:rPr>
        <w:t>、</w:t>
      </w:r>
      <w:r w:rsidRPr="005E6E18">
        <w:rPr>
          <w:rFonts w:ascii="SimSun" w:hAnsi="SimSun" w:hint="eastAsia"/>
          <w:sz w:val="21"/>
          <w:szCs w:val="21"/>
        </w:rPr>
        <w:t>独立地</w:t>
      </w:r>
      <w:r w:rsidR="00AC1DDA" w:rsidRPr="005E6E18">
        <w:rPr>
          <w:rFonts w:ascii="SimSun" w:hAnsi="SimSun" w:hint="eastAsia"/>
          <w:sz w:val="21"/>
          <w:szCs w:val="21"/>
        </w:rPr>
        <w:t>为适用</w:t>
      </w:r>
      <w:r w:rsidRPr="005E6E18">
        <w:rPr>
          <w:rFonts w:ascii="SimSun" w:hAnsi="SimSun" w:hint="eastAsia"/>
          <w:sz w:val="21"/>
          <w:szCs w:val="21"/>
        </w:rPr>
        <w:t>普遍</w:t>
      </w:r>
      <w:r w:rsidR="00AC1DDA" w:rsidRPr="005E6E18">
        <w:rPr>
          <w:rFonts w:ascii="SimSun" w:hAnsi="SimSun" w:hint="eastAsia"/>
          <w:sz w:val="21"/>
          <w:szCs w:val="21"/>
        </w:rPr>
        <w:t>延期做准备</w:t>
      </w:r>
      <w:r w:rsidRPr="005E6E18">
        <w:rPr>
          <w:rFonts w:ascii="SimSun" w:hAnsi="SimSun" w:hint="eastAsia"/>
          <w:sz w:val="21"/>
          <w:szCs w:val="21"/>
        </w:rPr>
        <w:t>（财务评估</w:t>
      </w:r>
      <w:r w:rsidR="00AC1DDA" w:rsidRPr="005E6E18">
        <w:rPr>
          <w:rFonts w:ascii="SimSun" w:hAnsi="SimSun" w:hint="eastAsia"/>
          <w:sz w:val="21"/>
          <w:szCs w:val="21"/>
        </w:rPr>
        <w:t>、</w:t>
      </w:r>
      <w:r w:rsidRPr="005E6E18">
        <w:rPr>
          <w:rFonts w:ascii="SimSun" w:hAnsi="SimSun" w:hint="eastAsia"/>
          <w:sz w:val="21"/>
          <w:szCs w:val="21"/>
        </w:rPr>
        <w:t>信息技术</w:t>
      </w:r>
      <w:r w:rsidR="00AC1DDA" w:rsidRPr="005E6E18">
        <w:rPr>
          <w:rFonts w:ascii="SimSun" w:hAnsi="SimSun" w:hint="eastAsia"/>
          <w:sz w:val="21"/>
          <w:szCs w:val="21"/>
        </w:rPr>
        <w:t>（IT）开发、</w:t>
      </w:r>
      <w:r w:rsidRPr="005E6E18">
        <w:rPr>
          <w:rFonts w:ascii="SimSun" w:hAnsi="SimSun" w:hint="eastAsia"/>
          <w:sz w:val="21"/>
          <w:szCs w:val="21"/>
        </w:rPr>
        <w:t>对业务和工作流程的影响）。即</w:t>
      </w:r>
      <w:r w:rsidR="00AC1DDA" w:rsidRPr="005E6E18">
        <w:rPr>
          <w:rFonts w:ascii="SimSun" w:hAnsi="SimSun" w:hint="eastAsia"/>
          <w:sz w:val="21"/>
          <w:szCs w:val="21"/>
        </w:rPr>
        <w:t>便</w:t>
      </w:r>
      <w:r w:rsidRPr="005E6E18">
        <w:rPr>
          <w:rFonts w:ascii="SimSun" w:hAnsi="SimSun" w:hint="eastAsia"/>
          <w:sz w:val="21"/>
          <w:szCs w:val="21"/>
        </w:rPr>
        <w:t>这是</w:t>
      </w:r>
      <w:r w:rsidR="00AC1DDA" w:rsidRPr="005E6E18">
        <w:rPr>
          <w:rFonts w:ascii="SimSun" w:hAnsi="SimSun" w:hint="eastAsia"/>
          <w:sz w:val="21"/>
          <w:szCs w:val="21"/>
        </w:rPr>
        <w:t>一条“可以”式的规定，像</w:t>
      </w:r>
      <w:r w:rsidRPr="005E6E18">
        <w:rPr>
          <w:rFonts w:ascii="SimSun" w:hAnsi="SimSun" w:hint="eastAsia"/>
          <w:sz w:val="21"/>
          <w:szCs w:val="21"/>
        </w:rPr>
        <w:t>细则82</w:t>
      </w:r>
      <w:r w:rsidR="00AC1DDA" w:rsidRPr="005E6E18">
        <w:rPr>
          <w:rFonts w:ascii="SimSun" w:hAnsi="SimSun" w:hint="eastAsia"/>
          <w:sz w:val="21"/>
          <w:szCs w:val="21"/>
        </w:rPr>
        <w:t>之四</w:t>
      </w:r>
      <w:r w:rsidRPr="005E6E18">
        <w:rPr>
          <w:rFonts w:ascii="SimSun" w:hAnsi="SimSun" w:hint="eastAsia"/>
          <w:sz w:val="21"/>
          <w:szCs w:val="21"/>
        </w:rPr>
        <w:t>.2</w:t>
      </w:r>
      <w:r w:rsidR="00AC1DDA" w:rsidRPr="005E6E18">
        <w:rPr>
          <w:rFonts w:ascii="SimSun" w:hAnsi="SimSun" w:hint="eastAsia"/>
          <w:sz w:val="21"/>
          <w:szCs w:val="21"/>
        </w:rPr>
        <w:t>一样</w:t>
      </w:r>
      <w:r w:rsidRPr="005E6E18">
        <w:rPr>
          <w:rFonts w:ascii="SimSun" w:hAnsi="SimSun" w:hint="eastAsia"/>
          <w:sz w:val="21"/>
          <w:szCs w:val="21"/>
        </w:rPr>
        <w:t>，</w:t>
      </w:r>
      <w:r w:rsidR="00AC1DDA" w:rsidRPr="005E6E18">
        <w:rPr>
          <w:rFonts w:ascii="SimSun" w:hAnsi="SimSun" w:hint="eastAsia"/>
          <w:sz w:val="21"/>
          <w:szCs w:val="21"/>
        </w:rPr>
        <w:t>引入</w:t>
      </w:r>
      <w:r w:rsidRPr="005E6E18">
        <w:rPr>
          <w:rFonts w:ascii="SimSun" w:hAnsi="SimSun" w:hint="eastAsia"/>
          <w:sz w:val="21"/>
          <w:szCs w:val="21"/>
        </w:rPr>
        <w:t>拟议新</w:t>
      </w:r>
      <w:r w:rsidR="00AC1DDA" w:rsidRPr="005E6E18">
        <w:rPr>
          <w:rFonts w:ascii="SimSun" w:hAnsi="SimSun" w:hint="eastAsia"/>
          <w:sz w:val="21"/>
          <w:szCs w:val="21"/>
        </w:rPr>
        <w:t>细则仍然迈出了重要一步，</w:t>
      </w:r>
      <w:r w:rsidRPr="005E6E18">
        <w:rPr>
          <w:rFonts w:ascii="SimSun" w:hAnsi="SimSun" w:hint="eastAsia"/>
          <w:sz w:val="21"/>
          <w:szCs w:val="21"/>
        </w:rPr>
        <w:t>将目前</w:t>
      </w:r>
      <w:r w:rsidR="00AC1DDA" w:rsidRPr="005E6E18">
        <w:rPr>
          <w:rFonts w:ascii="SimSun" w:hAnsi="SimSun" w:hint="eastAsia"/>
          <w:sz w:val="21"/>
          <w:szCs w:val="21"/>
        </w:rPr>
        <w:t>确已依照</w:t>
      </w:r>
      <w:r w:rsidRPr="005E6E18">
        <w:rPr>
          <w:rFonts w:ascii="SimSun" w:hAnsi="SimSun" w:hint="eastAsia"/>
          <w:sz w:val="21"/>
          <w:szCs w:val="21"/>
        </w:rPr>
        <w:t>本国法律</w:t>
      </w:r>
      <w:r w:rsidR="00D40A69">
        <w:rPr>
          <w:rFonts w:ascii="SimSun" w:hAnsi="SimSun" w:hint="eastAsia"/>
          <w:sz w:val="21"/>
          <w:szCs w:val="21"/>
        </w:rPr>
        <w:t>在</w:t>
      </w:r>
      <w:r w:rsidR="00AC1DDA" w:rsidRPr="005E6E18">
        <w:rPr>
          <w:rFonts w:ascii="SimSun" w:hAnsi="SimSun" w:hint="eastAsia"/>
          <w:sz w:val="21"/>
          <w:szCs w:val="21"/>
        </w:rPr>
        <w:t>此情况</w:t>
      </w:r>
      <w:r w:rsidR="00D40A69">
        <w:rPr>
          <w:rFonts w:ascii="SimSun" w:hAnsi="SimSun" w:hint="eastAsia"/>
          <w:sz w:val="21"/>
          <w:szCs w:val="21"/>
        </w:rPr>
        <w:t>下</w:t>
      </w:r>
      <w:r w:rsidR="00AC1DDA" w:rsidRPr="005E6E18">
        <w:rPr>
          <w:rFonts w:ascii="SimSun" w:hAnsi="SimSun" w:hint="eastAsia"/>
          <w:sz w:val="21"/>
          <w:szCs w:val="21"/>
        </w:rPr>
        <w:t>的规定</w:t>
      </w:r>
      <w:r w:rsidR="00D40A69">
        <w:rPr>
          <w:rFonts w:ascii="SimSun" w:hAnsi="SimSun" w:hint="eastAsia"/>
          <w:sz w:val="21"/>
          <w:szCs w:val="21"/>
        </w:rPr>
        <w:t>，</w:t>
      </w:r>
      <w:r w:rsidRPr="005E6E18">
        <w:rPr>
          <w:rFonts w:ascii="SimSun" w:hAnsi="SimSun" w:hint="eastAsia"/>
          <w:sz w:val="21"/>
          <w:szCs w:val="21"/>
        </w:rPr>
        <w:t>延长</w:t>
      </w:r>
      <w:r w:rsidR="00AC1DDA" w:rsidRPr="005E6E18">
        <w:rPr>
          <w:rFonts w:ascii="SimSun" w:hAnsi="SimSun" w:hint="eastAsia"/>
          <w:sz w:val="21"/>
          <w:szCs w:val="21"/>
        </w:rPr>
        <w:t>了</w:t>
      </w:r>
      <w:r w:rsidR="000223BB">
        <w:rPr>
          <w:rFonts w:ascii="SimSun" w:hAnsi="SimSun" w:hint="eastAsia"/>
          <w:sz w:val="21"/>
          <w:szCs w:val="21"/>
        </w:rPr>
        <w:t>期限</w:t>
      </w:r>
      <w:r w:rsidRPr="005E6E18">
        <w:rPr>
          <w:rFonts w:ascii="SimSun" w:hAnsi="SimSun" w:hint="eastAsia"/>
          <w:sz w:val="21"/>
          <w:szCs w:val="21"/>
        </w:rPr>
        <w:t>的</w:t>
      </w:r>
      <w:r w:rsidR="00D40A69">
        <w:rPr>
          <w:rFonts w:ascii="SimSun" w:hAnsi="SimSun" w:hint="eastAsia"/>
          <w:sz w:val="21"/>
          <w:szCs w:val="21"/>
        </w:rPr>
        <w:t>受理</w:t>
      </w:r>
      <w:r w:rsidRPr="005E6E18">
        <w:rPr>
          <w:rFonts w:ascii="SimSun" w:hAnsi="SimSun" w:hint="eastAsia"/>
          <w:sz w:val="21"/>
          <w:szCs w:val="21"/>
        </w:rPr>
        <w:t>局</w:t>
      </w:r>
      <w:r w:rsidR="00D40A69">
        <w:rPr>
          <w:rFonts w:ascii="SimSun" w:hAnsi="SimSun" w:hint="eastAsia"/>
          <w:sz w:val="21"/>
          <w:szCs w:val="21"/>
        </w:rPr>
        <w:t>的</w:t>
      </w:r>
      <w:r w:rsidRPr="005E6E18">
        <w:rPr>
          <w:rFonts w:ascii="SimSun" w:hAnsi="SimSun" w:hint="eastAsia"/>
          <w:sz w:val="21"/>
          <w:szCs w:val="21"/>
        </w:rPr>
        <w:t>做法</w:t>
      </w:r>
      <w:r w:rsidR="00D40A69">
        <w:rPr>
          <w:rFonts w:ascii="SimSun" w:hAnsi="SimSun" w:hint="eastAsia"/>
          <w:sz w:val="21"/>
          <w:szCs w:val="21"/>
        </w:rPr>
        <w:t>归纳趋同</w:t>
      </w:r>
      <w:r w:rsidRPr="005E6E18">
        <w:rPr>
          <w:rFonts w:ascii="SimSun" w:hAnsi="SimSun" w:hint="eastAsia"/>
          <w:sz w:val="21"/>
          <w:szCs w:val="21"/>
        </w:rPr>
        <w:t>。</w:t>
      </w:r>
      <w:r w:rsidR="00AC1DDA" w:rsidRPr="005E6E18">
        <w:rPr>
          <w:rFonts w:ascii="SimSun" w:hAnsi="SimSun" w:hint="eastAsia"/>
          <w:sz w:val="21"/>
          <w:szCs w:val="21"/>
        </w:rPr>
        <w:t>依照细则8</w:t>
      </w:r>
      <w:r w:rsidR="00AC1DDA" w:rsidRPr="005E6E18">
        <w:rPr>
          <w:rFonts w:ascii="SimSun" w:hAnsi="SimSun"/>
          <w:sz w:val="21"/>
          <w:szCs w:val="21"/>
        </w:rPr>
        <w:t>2</w:t>
      </w:r>
      <w:r w:rsidR="00AC1DDA" w:rsidRPr="005E6E18">
        <w:rPr>
          <w:rFonts w:ascii="SimSun" w:hAnsi="SimSun" w:hint="eastAsia"/>
          <w:sz w:val="21"/>
          <w:szCs w:val="21"/>
        </w:rPr>
        <w:t>之四.</w:t>
      </w:r>
      <w:r w:rsidR="00AC1DDA" w:rsidRPr="005E6E18">
        <w:rPr>
          <w:rFonts w:ascii="SimSun" w:hAnsi="SimSun"/>
          <w:sz w:val="21"/>
          <w:szCs w:val="21"/>
        </w:rPr>
        <w:t>3</w:t>
      </w:r>
      <w:r w:rsidR="005E6E18" w:rsidRPr="005E6E18">
        <w:rPr>
          <w:rFonts w:ascii="SimSun" w:hAnsi="SimSun" w:hint="eastAsia"/>
          <w:sz w:val="21"/>
          <w:szCs w:val="21"/>
        </w:rPr>
        <w:t>作出的通知也可进一步作为证据，供</w:t>
      </w:r>
      <w:r w:rsidRPr="005E6E18">
        <w:rPr>
          <w:rFonts w:ascii="SimSun" w:hAnsi="SimSun" w:hint="eastAsia"/>
          <w:sz w:val="21"/>
          <w:szCs w:val="21"/>
        </w:rPr>
        <w:t>居住在同一国的申请人或代理人</w:t>
      </w:r>
      <w:r w:rsidR="005E6E18">
        <w:rPr>
          <w:rFonts w:ascii="SimSun" w:hAnsi="SimSun" w:hint="eastAsia"/>
          <w:sz w:val="21"/>
          <w:szCs w:val="21"/>
        </w:rPr>
        <w:t>请求依照细则</w:t>
      </w:r>
      <w:r w:rsidRPr="005E6E18">
        <w:rPr>
          <w:rFonts w:ascii="SimSun" w:hAnsi="SimSun" w:hint="eastAsia"/>
          <w:sz w:val="21"/>
          <w:szCs w:val="21"/>
        </w:rPr>
        <w:t>82</w:t>
      </w:r>
      <w:r w:rsidR="005E6E18">
        <w:rPr>
          <w:rFonts w:ascii="SimSun" w:hAnsi="SimSun" w:hint="eastAsia"/>
          <w:sz w:val="21"/>
          <w:szCs w:val="21"/>
        </w:rPr>
        <w:t>之四</w:t>
      </w:r>
      <w:r w:rsidRPr="005E6E18">
        <w:rPr>
          <w:rFonts w:ascii="SimSun" w:hAnsi="SimSun" w:hint="eastAsia"/>
          <w:sz w:val="21"/>
          <w:szCs w:val="21"/>
        </w:rPr>
        <w:t>.</w:t>
      </w:r>
      <w:r w:rsidR="005E6E18">
        <w:rPr>
          <w:rFonts w:ascii="SimSun" w:hAnsi="SimSun"/>
          <w:sz w:val="21"/>
          <w:szCs w:val="21"/>
        </w:rPr>
        <w:t>1</w:t>
      </w:r>
      <w:r w:rsidR="000223BB">
        <w:rPr>
          <w:rFonts w:ascii="SimSun" w:hAnsi="SimSun" w:hint="eastAsia"/>
          <w:sz w:val="21"/>
          <w:szCs w:val="21"/>
        </w:rPr>
        <w:t>宽免</w:t>
      </w:r>
      <w:r w:rsidR="005E6E18">
        <w:rPr>
          <w:rFonts w:ascii="SimSun" w:hAnsi="SimSun" w:hint="eastAsia"/>
          <w:sz w:val="21"/>
          <w:szCs w:val="21"/>
        </w:rPr>
        <w:t>延误，</w:t>
      </w:r>
      <w:r w:rsidR="005E6E18" w:rsidRPr="005E6E18">
        <w:rPr>
          <w:rFonts w:ascii="SimSun" w:hAnsi="SimSun" w:hint="eastAsia"/>
          <w:sz w:val="21"/>
          <w:szCs w:val="21"/>
        </w:rPr>
        <w:t>如果其他局有所要求</w:t>
      </w:r>
      <w:r w:rsidR="005E6E18">
        <w:rPr>
          <w:rFonts w:ascii="SimSun" w:hAnsi="SimSun" w:hint="eastAsia"/>
          <w:sz w:val="21"/>
          <w:szCs w:val="21"/>
        </w:rPr>
        <w:t>的</w:t>
      </w:r>
      <w:r w:rsidR="00A601DB">
        <w:rPr>
          <w:rFonts w:ascii="SimSun" w:hAnsi="SimSun" w:hint="cs"/>
          <w:sz w:val="21"/>
          <w:szCs w:val="21"/>
        </w:rPr>
        <w:t>‍</w:t>
      </w:r>
      <w:r w:rsidR="005E6E18">
        <w:rPr>
          <w:rFonts w:ascii="SimSun" w:hAnsi="SimSun" w:hint="eastAsia"/>
          <w:sz w:val="21"/>
          <w:szCs w:val="21"/>
        </w:rPr>
        <w:t>话</w:t>
      </w:r>
      <w:r w:rsidRPr="005E6E18">
        <w:rPr>
          <w:rFonts w:ascii="SimSun" w:hAnsi="SimSun" w:hint="eastAsia"/>
          <w:sz w:val="21"/>
          <w:szCs w:val="21"/>
        </w:rPr>
        <w:t>。</w:t>
      </w:r>
    </w:p>
    <w:p w14:paraId="6E4C0D9F" w14:textId="5DC50D0F" w:rsidR="00983481" w:rsidRPr="00BF2242" w:rsidRDefault="00983481" w:rsidP="00535900">
      <w:pPr>
        <w:pStyle w:val="ONUME"/>
        <w:tabs>
          <w:tab w:val="clear" w:pos="567"/>
        </w:tabs>
        <w:spacing w:afterLines="50" w:after="120" w:line="340" w:lineRule="atLeast"/>
        <w:jc w:val="both"/>
        <w:rPr>
          <w:rFonts w:ascii="SimSun" w:hAnsi="SimSun"/>
          <w:sz w:val="21"/>
          <w:szCs w:val="21"/>
        </w:rPr>
      </w:pPr>
      <w:r w:rsidRPr="00BF2242">
        <w:rPr>
          <w:rFonts w:ascii="SimSun" w:hAnsi="SimSun" w:hint="eastAsia"/>
          <w:sz w:val="21"/>
          <w:szCs w:val="21"/>
        </w:rPr>
        <w:t>与</w:t>
      </w:r>
      <w:r w:rsidR="005E6E18" w:rsidRPr="00BF2242">
        <w:rPr>
          <w:rFonts w:ascii="SimSun" w:hAnsi="SimSun" w:hint="eastAsia"/>
          <w:sz w:val="21"/>
          <w:szCs w:val="21"/>
        </w:rPr>
        <w:t>细则</w:t>
      </w:r>
      <w:r w:rsidRPr="00BF2242">
        <w:rPr>
          <w:rFonts w:ascii="SimSun" w:hAnsi="SimSun" w:hint="eastAsia"/>
          <w:sz w:val="21"/>
          <w:szCs w:val="21"/>
        </w:rPr>
        <w:t>82之四.1不同，</w:t>
      </w:r>
      <w:r w:rsidR="005E6E18" w:rsidRPr="00BF2242">
        <w:rPr>
          <w:rFonts w:ascii="SimSun" w:hAnsi="SimSun" w:hint="eastAsia"/>
          <w:sz w:val="21"/>
          <w:szCs w:val="21"/>
        </w:rPr>
        <w:t>依照拟议</w:t>
      </w:r>
      <w:r w:rsidRPr="00BF2242">
        <w:rPr>
          <w:rFonts w:ascii="SimSun" w:hAnsi="SimSun" w:hint="eastAsia"/>
          <w:sz w:val="21"/>
          <w:szCs w:val="21"/>
        </w:rPr>
        <w:t>的新</w:t>
      </w:r>
      <w:r w:rsidR="005E6E18" w:rsidRPr="00BF2242">
        <w:rPr>
          <w:rFonts w:ascii="SimSun" w:hAnsi="SimSun" w:hint="eastAsia"/>
          <w:sz w:val="21"/>
          <w:szCs w:val="21"/>
        </w:rPr>
        <w:t>细则</w:t>
      </w:r>
      <w:r w:rsidRPr="00BF2242">
        <w:rPr>
          <w:rFonts w:ascii="SimSun" w:hAnsi="SimSun" w:hint="eastAsia"/>
          <w:sz w:val="21"/>
          <w:szCs w:val="21"/>
        </w:rPr>
        <w:t>82之四.3，不要求申请人提出</w:t>
      </w:r>
      <w:r w:rsidR="005E6E18" w:rsidRPr="00BF2242">
        <w:rPr>
          <w:rFonts w:ascii="SimSun" w:hAnsi="SimSun" w:hint="eastAsia"/>
          <w:sz w:val="21"/>
          <w:szCs w:val="21"/>
        </w:rPr>
        <w:t>请求</w:t>
      </w:r>
      <w:r w:rsidRPr="00BF2242">
        <w:rPr>
          <w:rFonts w:ascii="SimSun" w:hAnsi="SimSun" w:hint="eastAsia"/>
          <w:sz w:val="21"/>
          <w:szCs w:val="21"/>
        </w:rPr>
        <w:t>或提交证据。</w:t>
      </w:r>
      <w:r w:rsidR="005E6E18" w:rsidRPr="00BF2242">
        <w:rPr>
          <w:rFonts w:ascii="SimSun" w:hAnsi="SimSun" w:hint="eastAsia"/>
          <w:sz w:val="21"/>
          <w:szCs w:val="21"/>
        </w:rPr>
        <w:t>延期</w:t>
      </w:r>
      <w:r w:rsidRPr="00BF2242">
        <w:rPr>
          <w:rFonts w:ascii="SimSun" w:hAnsi="SimSun" w:hint="eastAsia"/>
          <w:sz w:val="21"/>
          <w:szCs w:val="21"/>
        </w:rPr>
        <w:t>将由</w:t>
      </w:r>
      <w:r w:rsidR="005E6E18" w:rsidRPr="00BF2242">
        <w:rPr>
          <w:rFonts w:ascii="SimSun" w:hAnsi="SimSun" w:hint="eastAsia"/>
          <w:sz w:val="21"/>
          <w:szCs w:val="21"/>
        </w:rPr>
        <w:t>相应的</w:t>
      </w:r>
      <w:r w:rsidRPr="00BF2242">
        <w:rPr>
          <w:rFonts w:ascii="SimSun" w:hAnsi="SimSun" w:hint="eastAsia"/>
          <w:sz w:val="21"/>
          <w:szCs w:val="21"/>
        </w:rPr>
        <w:t>有关局</w:t>
      </w:r>
      <w:r w:rsidR="005E6E18" w:rsidRPr="00BF2242">
        <w:rPr>
          <w:rFonts w:ascii="SimSun" w:hAnsi="SimSun" w:hint="eastAsia"/>
          <w:sz w:val="21"/>
          <w:szCs w:val="21"/>
        </w:rPr>
        <w:t>作出界定</w:t>
      </w:r>
      <w:r w:rsidRPr="00BF2242">
        <w:rPr>
          <w:rFonts w:ascii="SimSun" w:hAnsi="SimSun" w:hint="eastAsia"/>
          <w:sz w:val="21"/>
          <w:szCs w:val="21"/>
        </w:rPr>
        <w:t>，</w:t>
      </w:r>
      <w:r w:rsidR="00D40A69">
        <w:rPr>
          <w:rFonts w:ascii="SimSun" w:hAnsi="SimSun" w:hint="eastAsia"/>
          <w:sz w:val="21"/>
          <w:szCs w:val="21"/>
        </w:rPr>
        <w:t>并</w:t>
      </w:r>
      <w:r w:rsidR="005E6E18" w:rsidRPr="00BF2242">
        <w:rPr>
          <w:rFonts w:ascii="SimSun" w:hAnsi="SimSun" w:hint="eastAsia"/>
          <w:sz w:val="21"/>
          <w:szCs w:val="21"/>
        </w:rPr>
        <w:t>在其</w:t>
      </w:r>
      <w:r w:rsidRPr="00BF2242">
        <w:rPr>
          <w:rFonts w:ascii="SimSun" w:hAnsi="SimSun" w:hint="eastAsia"/>
          <w:sz w:val="21"/>
          <w:szCs w:val="21"/>
        </w:rPr>
        <w:t>网站上</w:t>
      </w:r>
      <w:r w:rsidR="005E6E18" w:rsidRPr="00BF2242">
        <w:rPr>
          <w:rFonts w:ascii="SimSun" w:hAnsi="SimSun" w:hint="eastAsia"/>
          <w:sz w:val="21"/>
          <w:szCs w:val="21"/>
        </w:rPr>
        <w:t>公布</w:t>
      </w:r>
      <w:r w:rsidRPr="00BF2242">
        <w:rPr>
          <w:rFonts w:ascii="SimSun" w:hAnsi="SimSun" w:hint="eastAsia"/>
          <w:sz w:val="21"/>
          <w:szCs w:val="21"/>
        </w:rPr>
        <w:t>此信息。关于</w:t>
      </w:r>
      <w:r w:rsidR="00BF2242" w:rsidRPr="00BF2242">
        <w:rPr>
          <w:rFonts w:ascii="SimSun" w:hAnsi="SimSun" w:hint="eastAsia"/>
          <w:sz w:val="21"/>
          <w:szCs w:val="21"/>
        </w:rPr>
        <w:t>执行拟议新细则</w:t>
      </w:r>
      <w:r w:rsidRPr="00BF2242">
        <w:rPr>
          <w:rFonts w:ascii="SimSun" w:hAnsi="SimSun" w:hint="eastAsia"/>
          <w:sz w:val="21"/>
          <w:szCs w:val="21"/>
        </w:rPr>
        <w:t>的更多细节，可以在</w:t>
      </w:r>
      <w:r w:rsidR="00BF2242" w:rsidRPr="00BF2242">
        <w:rPr>
          <w:rFonts w:ascii="SimSun" w:hAnsi="SimSun" w:hint="eastAsia"/>
          <w:sz w:val="21"/>
          <w:szCs w:val="21"/>
        </w:rPr>
        <w:t>次级</w:t>
      </w:r>
      <w:r w:rsidRPr="00BF2242">
        <w:rPr>
          <w:rFonts w:ascii="SimSun" w:hAnsi="SimSun" w:hint="eastAsia"/>
          <w:sz w:val="21"/>
          <w:szCs w:val="21"/>
        </w:rPr>
        <w:t>文书中</w:t>
      </w:r>
      <w:r w:rsidR="00BF2242" w:rsidRPr="00BF2242">
        <w:rPr>
          <w:rFonts w:ascii="SimSun" w:hAnsi="SimSun" w:hint="eastAsia"/>
          <w:sz w:val="21"/>
          <w:szCs w:val="21"/>
        </w:rPr>
        <w:t>详细列出，</w:t>
      </w:r>
      <w:r w:rsidRPr="00BF2242">
        <w:rPr>
          <w:rFonts w:ascii="SimSun" w:hAnsi="SimSun" w:hint="eastAsia"/>
          <w:sz w:val="21"/>
          <w:szCs w:val="21"/>
        </w:rPr>
        <w:t>以</w:t>
      </w:r>
      <w:r w:rsidR="00BF2242" w:rsidRPr="00BF2242">
        <w:rPr>
          <w:rFonts w:ascii="SimSun" w:hAnsi="SimSun" w:hint="eastAsia"/>
          <w:sz w:val="21"/>
          <w:szCs w:val="21"/>
        </w:rPr>
        <w:t>PCT《行政规程》第111条和细则8</w:t>
      </w:r>
      <w:r w:rsidR="00BF2242" w:rsidRPr="00BF2242">
        <w:rPr>
          <w:rFonts w:ascii="SimSun" w:hAnsi="SimSun"/>
          <w:sz w:val="21"/>
          <w:szCs w:val="21"/>
        </w:rPr>
        <w:t>2</w:t>
      </w:r>
      <w:r w:rsidR="00BF2242" w:rsidRPr="00BF2242">
        <w:rPr>
          <w:rFonts w:ascii="SimSun" w:hAnsi="SimSun" w:hint="eastAsia"/>
          <w:sz w:val="21"/>
          <w:szCs w:val="21"/>
        </w:rPr>
        <w:t>之四.</w:t>
      </w:r>
      <w:r w:rsidR="00BF2242" w:rsidRPr="00BF2242">
        <w:rPr>
          <w:rFonts w:ascii="SimSun" w:hAnsi="SimSun"/>
          <w:sz w:val="21"/>
          <w:szCs w:val="21"/>
        </w:rPr>
        <w:t>2</w:t>
      </w:r>
      <w:r w:rsidR="00BF2242">
        <w:rPr>
          <w:rFonts w:ascii="SimSun" w:hAnsi="SimSun" w:hint="eastAsia"/>
          <w:sz w:val="21"/>
          <w:szCs w:val="21"/>
        </w:rPr>
        <w:t>情况下</w:t>
      </w:r>
      <w:r w:rsidR="00BF2242" w:rsidRPr="00BF2242">
        <w:rPr>
          <w:rFonts w:ascii="SimSun" w:hAnsi="SimSun" w:hint="eastAsia"/>
          <w:sz w:val="21"/>
          <w:szCs w:val="21"/>
        </w:rPr>
        <w:t>对应的</w:t>
      </w:r>
      <w:r w:rsidRPr="00BF2242">
        <w:rPr>
          <w:rFonts w:ascii="SimSun" w:hAnsi="SimSun" w:hint="eastAsia"/>
          <w:sz w:val="21"/>
          <w:szCs w:val="21"/>
        </w:rPr>
        <w:t>《受理局指南》第30B和30C段</w:t>
      </w:r>
      <w:r w:rsidR="00BF2242">
        <w:rPr>
          <w:rFonts w:ascii="SimSun" w:hAnsi="SimSun" w:hint="eastAsia"/>
          <w:sz w:val="21"/>
          <w:szCs w:val="21"/>
        </w:rPr>
        <w:t>作为范例</w:t>
      </w:r>
      <w:r w:rsidRPr="00BF2242">
        <w:rPr>
          <w:rFonts w:ascii="SimSun" w:hAnsi="SimSun" w:hint="eastAsia"/>
          <w:sz w:val="21"/>
          <w:szCs w:val="21"/>
        </w:rPr>
        <w:t>。</w:t>
      </w:r>
    </w:p>
    <w:p w14:paraId="08A0BF29" w14:textId="7E1FA5F0" w:rsidR="009E0F26" w:rsidRDefault="00871185" w:rsidP="009E0F26">
      <w:pPr>
        <w:pStyle w:val="ONUME"/>
        <w:tabs>
          <w:tab w:val="clear" w:pos="567"/>
        </w:tabs>
        <w:spacing w:afterLines="50" w:after="120" w:line="340" w:lineRule="atLeast"/>
        <w:jc w:val="both"/>
        <w:rPr>
          <w:rFonts w:ascii="SimSun" w:hAnsi="SimSun"/>
          <w:sz w:val="21"/>
          <w:szCs w:val="21"/>
        </w:rPr>
      </w:pPr>
      <w:r w:rsidRPr="00871185">
        <w:rPr>
          <w:rFonts w:ascii="SimSun" w:hAnsi="SimSun" w:hint="eastAsia"/>
          <w:sz w:val="21"/>
          <w:szCs w:val="21"/>
        </w:rPr>
        <w:t>此外，欧专局</w:t>
      </w:r>
      <w:r w:rsidR="008D5FC9" w:rsidRPr="00871185">
        <w:rPr>
          <w:rFonts w:ascii="SimSun" w:hAnsi="SimSun" w:hint="eastAsia"/>
          <w:sz w:val="21"/>
          <w:szCs w:val="21"/>
        </w:rPr>
        <w:t>建议对</w:t>
      </w:r>
      <w:r w:rsidR="008D5FC9">
        <w:rPr>
          <w:rFonts w:ascii="SimSun" w:hAnsi="SimSun" w:hint="eastAsia"/>
          <w:sz w:val="21"/>
          <w:szCs w:val="21"/>
        </w:rPr>
        <w:t>细则</w:t>
      </w:r>
      <w:r w:rsidR="008D5FC9" w:rsidRPr="00871185">
        <w:rPr>
          <w:rFonts w:ascii="SimSun" w:hAnsi="SimSun" w:hint="eastAsia"/>
          <w:sz w:val="21"/>
          <w:szCs w:val="21"/>
        </w:rPr>
        <w:t>82之四.1进行修正，</w:t>
      </w:r>
      <w:r w:rsidRPr="00871185">
        <w:rPr>
          <w:rFonts w:ascii="SimSun" w:hAnsi="SimSun" w:hint="eastAsia"/>
          <w:sz w:val="21"/>
          <w:szCs w:val="21"/>
        </w:rPr>
        <w:t>澄清不可抗力情况</w:t>
      </w:r>
      <w:r w:rsidR="001B1D83">
        <w:rPr>
          <w:rFonts w:ascii="SimSun" w:hAnsi="SimSun" w:hint="eastAsia"/>
          <w:sz w:val="21"/>
          <w:szCs w:val="21"/>
        </w:rPr>
        <w:t>的</w:t>
      </w:r>
      <w:r w:rsidRPr="00871185">
        <w:rPr>
          <w:rFonts w:ascii="SimSun" w:hAnsi="SimSun" w:hint="eastAsia"/>
          <w:sz w:val="21"/>
          <w:szCs w:val="21"/>
        </w:rPr>
        <w:t>清单。</w:t>
      </w:r>
      <w:r w:rsidR="00D40A69">
        <w:rPr>
          <w:rFonts w:ascii="SimSun" w:hAnsi="SimSun" w:hint="eastAsia"/>
          <w:sz w:val="21"/>
          <w:szCs w:val="21"/>
        </w:rPr>
        <w:t>经</w:t>
      </w:r>
      <w:r w:rsidR="001B1D83">
        <w:rPr>
          <w:rFonts w:ascii="SimSun" w:hAnsi="SimSun" w:hint="eastAsia"/>
          <w:sz w:val="21"/>
          <w:szCs w:val="21"/>
        </w:rPr>
        <w:t>公开</w:t>
      </w:r>
      <w:r w:rsidRPr="00871185">
        <w:rPr>
          <w:rFonts w:ascii="SimSun" w:hAnsi="SimSun" w:hint="eastAsia"/>
          <w:sz w:val="21"/>
          <w:szCs w:val="21"/>
        </w:rPr>
        <w:t>宣布的</w:t>
      </w:r>
      <w:r w:rsidR="001B1D83">
        <w:rPr>
          <w:rFonts w:ascii="SimSun" w:hAnsi="SimSun" w:hint="eastAsia"/>
          <w:sz w:val="21"/>
          <w:szCs w:val="21"/>
        </w:rPr>
        <w:t>疫情</w:t>
      </w:r>
      <w:r w:rsidRPr="00871185">
        <w:rPr>
          <w:rFonts w:ascii="SimSun" w:hAnsi="SimSun" w:hint="eastAsia"/>
          <w:sz w:val="21"/>
          <w:szCs w:val="21"/>
        </w:rPr>
        <w:t>应成为触发请求</w:t>
      </w:r>
      <w:r w:rsidR="000223BB">
        <w:rPr>
          <w:rFonts w:ascii="SimSun" w:hAnsi="SimSun" w:hint="eastAsia"/>
          <w:sz w:val="21"/>
          <w:szCs w:val="21"/>
        </w:rPr>
        <w:t>宽免</w:t>
      </w:r>
      <w:r w:rsidRPr="00871185">
        <w:rPr>
          <w:rFonts w:ascii="SimSun" w:hAnsi="SimSun" w:hint="eastAsia"/>
          <w:sz w:val="21"/>
          <w:szCs w:val="21"/>
        </w:rPr>
        <w:t>延误的理由，并应在</w:t>
      </w:r>
      <w:r w:rsidR="001B1D83">
        <w:rPr>
          <w:rFonts w:ascii="SimSun" w:hAnsi="SimSun" w:hint="eastAsia"/>
          <w:sz w:val="21"/>
          <w:szCs w:val="21"/>
        </w:rPr>
        <w:t>细则</w:t>
      </w:r>
      <w:r w:rsidRPr="00871185">
        <w:rPr>
          <w:rFonts w:ascii="SimSun" w:hAnsi="SimSun" w:hint="eastAsia"/>
          <w:sz w:val="21"/>
          <w:szCs w:val="21"/>
        </w:rPr>
        <w:t>82之四.1中</w:t>
      </w:r>
      <w:r w:rsidR="001B1D83">
        <w:rPr>
          <w:rFonts w:ascii="SimSun" w:hAnsi="SimSun" w:hint="eastAsia"/>
          <w:sz w:val="21"/>
          <w:szCs w:val="21"/>
        </w:rPr>
        <w:t>作出</w:t>
      </w:r>
      <w:r w:rsidRPr="00871185">
        <w:rPr>
          <w:rFonts w:ascii="SimSun" w:hAnsi="SimSun" w:hint="eastAsia"/>
          <w:sz w:val="21"/>
          <w:szCs w:val="21"/>
        </w:rPr>
        <w:t>明确</w:t>
      </w:r>
      <w:r w:rsidR="001B1D83">
        <w:rPr>
          <w:rFonts w:ascii="SimSun" w:hAnsi="SimSun" w:hint="eastAsia"/>
          <w:sz w:val="21"/>
          <w:szCs w:val="21"/>
        </w:rPr>
        <w:t>规定</w:t>
      </w:r>
      <w:r w:rsidRPr="00871185">
        <w:rPr>
          <w:rFonts w:ascii="SimSun" w:hAnsi="SimSun" w:hint="eastAsia"/>
          <w:sz w:val="21"/>
          <w:szCs w:val="21"/>
        </w:rPr>
        <w:t>，即</w:t>
      </w:r>
      <w:r w:rsidR="00D40A69">
        <w:rPr>
          <w:rFonts w:ascii="SimSun" w:hAnsi="SimSun" w:hint="eastAsia"/>
          <w:sz w:val="21"/>
          <w:szCs w:val="21"/>
        </w:rPr>
        <w:t>便</w:t>
      </w:r>
      <w:r w:rsidRPr="00871185">
        <w:rPr>
          <w:rFonts w:ascii="SimSun" w:hAnsi="SimSun" w:hint="eastAsia"/>
          <w:sz w:val="21"/>
          <w:szCs w:val="21"/>
        </w:rPr>
        <w:t>不可抗力情况</w:t>
      </w:r>
      <w:r w:rsidR="001B1D83">
        <w:rPr>
          <w:rFonts w:ascii="SimSun" w:hAnsi="SimSun" w:hint="eastAsia"/>
          <w:sz w:val="21"/>
          <w:szCs w:val="21"/>
        </w:rPr>
        <w:t>的</w:t>
      </w:r>
      <w:r w:rsidRPr="00871185">
        <w:rPr>
          <w:rFonts w:ascii="SimSun" w:hAnsi="SimSun" w:hint="eastAsia"/>
          <w:sz w:val="21"/>
          <w:szCs w:val="21"/>
        </w:rPr>
        <w:t>清单</w:t>
      </w:r>
      <w:r w:rsidR="001B1D83">
        <w:rPr>
          <w:rFonts w:ascii="SimSun" w:hAnsi="SimSun" w:hint="eastAsia"/>
          <w:sz w:val="21"/>
          <w:szCs w:val="21"/>
        </w:rPr>
        <w:t>不能穷尽所有情况</w:t>
      </w:r>
      <w:r w:rsidRPr="00871185">
        <w:rPr>
          <w:rFonts w:ascii="SimSun" w:hAnsi="SimSun" w:hint="eastAsia"/>
          <w:sz w:val="21"/>
          <w:szCs w:val="21"/>
        </w:rPr>
        <w:t>。因此，建议将该</w:t>
      </w:r>
      <w:r w:rsidR="001B1D83">
        <w:rPr>
          <w:rFonts w:ascii="SimSun" w:hAnsi="SimSun" w:hint="eastAsia"/>
          <w:sz w:val="21"/>
          <w:szCs w:val="21"/>
        </w:rPr>
        <w:t>提法</w:t>
      </w:r>
      <w:r w:rsidRPr="00871185">
        <w:rPr>
          <w:rFonts w:ascii="SimSun" w:hAnsi="SimSun" w:hint="eastAsia"/>
          <w:sz w:val="21"/>
          <w:szCs w:val="21"/>
        </w:rPr>
        <w:t>纳入</w:t>
      </w:r>
      <w:r w:rsidR="001B1D83">
        <w:rPr>
          <w:rFonts w:ascii="SimSun" w:hAnsi="SimSun" w:hint="eastAsia"/>
          <w:sz w:val="21"/>
          <w:szCs w:val="21"/>
        </w:rPr>
        <w:t>细则</w:t>
      </w:r>
      <w:r w:rsidRPr="00871185">
        <w:rPr>
          <w:rFonts w:ascii="SimSun" w:hAnsi="SimSun" w:hint="eastAsia"/>
          <w:sz w:val="21"/>
          <w:szCs w:val="21"/>
        </w:rPr>
        <w:t>82之四.1。根据世界卫生组织（</w:t>
      </w:r>
      <w:r w:rsidR="001B1D83">
        <w:rPr>
          <w:rFonts w:ascii="SimSun" w:hAnsi="SimSun" w:hint="eastAsia"/>
          <w:sz w:val="21"/>
          <w:szCs w:val="21"/>
        </w:rPr>
        <w:t>世卫组织</w:t>
      </w:r>
      <w:r w:rsidRPr="00871185">
        <w:rPr>
          <w:rFonts w:ascii="SimSun" w:hAnsi="SimSun" w:hint="eastAsia"/>
          <w:sz w:val="21"/>
          <w:szCs w:val="21"/>
        </w:rPr>
        <w:t>）的</w:t>
      </w:r>
      <w:r w:rsidR="001511C2">
        <w:rPr>
          <w:rFonts w:ascii="SimSun" w:hAnsi="SimSun" w:hint="eastAsia"/>
          <w:sz w:val="21"/>
          <w:szCs w:val="21"/>
        </w:rPr>
        <w:t>定义</w:t>
      </w:r>
      <w:r w:rsidRPr="00871185">
        <w:rPr>
          <w:rFonts w:ascii="SimSun" w:hAnsi="SimSun" w:hint="eastAsia"/>
          <w:sz w:val="21"/>
          <w:szCs w:val="21"/>
        </w:rPr>
        <w:t>，</w:t>
      </w:r>
      <w:r w:rsidR="001B1D83">
        <w:rPr>
          <w:rFonts w:ascii="SimSun" w:hAnsi="SimSun" w:hint="eastAsia"/>
          <w:sz w:val="21"/>
          <w:szCs w:val="21"/>
        </w:rPr>
        <w:t>疫情</w:t>
      </w:r>
      <w:r w:rsidRPr="00871185">
        <w:rPr>
          <w:rFonts w:ascii="SimSun" w:hAnsi="SimSun" w:hint="eastAsia"/>
          <w:sz w:val="21"/>
          <w:szCs w:val="21"/>
        </w:rPr>
        <w:t>是“在</w:t>
      </w:r>
      <w:r w:rsidR="001511C2">
        <w:rPr>
          <w:rFonts w:ascii="SimSun" w:hAnsi="SimSun" w:hint="eastAsia"/>
          <w:sz w:val="21"/>
          <w:szCs w:val="21"/>
        </w:rPr>
        <w:t>某一</w:t>
      </w:r>
      <w:r w:rsidRPr="00871185">
        <w:rPr>
          <w:rFonts w:ascii="SimSun" w:hAnsi="SimSun" w:hint="eastAsia"/>
          <w:sz w:val="21"/>
          <w:szCs w:val="21"/>
        </w:rPr>
        <w:t>社区或</w:t>
      </w:r>
      <w:r w:rsidR="001511C2">
        <w:rPr>
          <w:rFonts w:ascii="SimSun" w:hAnsi="SimSun" w:hint="eastAsia"/>
          <w:sz w:val="21"/>
          <w:szCs w:val="21"/>
        </w:rPr>
        <w:t>区域</w:t>
      </w:r>
      <w:r w:rsidRPr="00871185">
        <w:rPr>
          <w:rFonts w:ascii="SimSun" w:hAnsi="SimSun" w:hint="eastAsia"/>
          <w:sz w:val="21"/>
          <w:szCs w:val="21"/>
        </w:rPr>
        <w:t>发生的</w:t>
      </w:r>
      <w:r w:rsidR="001511C2" w:rsidRPr="00871185">
        <w:rPr>
          <w:rFonts w:ascii="SimSun" w:hAnsi="SimSun" w:hint="eastAsia"/>
          <w:sz w:val="21"/>
          <w:szCs w:val="21"/>
        </w:rPr>
        <w:t>明显超过正常预期的</w:t>
      </w:r>
      <w:r w:rsidRPr="00871185">
        <w:rPr>
          <w:rFonts w:ascii="SimSun" w:hAnsi="SimSun" w:hint="eastAsia"/>
          <w:sz w:val="21"/>
          <w:szCs w:val="21"/>
        </w:rPr>
        <w:t>疾病</w:t>
      </w:r>
      <w:r w:rsidR="001511C2">
        <w:rPr>
          <w:rFonts w:ascii="SimSun" w:hAnsi="SimSun" w:hint="eastAsia"/>
          <w:sz w:val="21"/>
          <w:szCs w:val="21"/>
        </w:rPr>
        <w:t>、</w:t>
      </w:r>
      <w:r w:rsidRPr="00871185">
        <w:rPr>
          <w:rFonts w:ascii="SimSun" w:hAnsi="SimSun" w:hint="eastAsia"/>
          <w:sz w:val="21"/>
          <w:szCs w:val="21"/>
        </w:rPr>
        <w:t>与健康相关的特定行为或与健康相关的其他事件（</w:t>
      </w:r>
      <w:r w:rsidR="00D40A69">
        <w:rPr>
          <w:rFonts w:ascii="SimSun" w:hAnsi="SimSun" w:hint="eastAsia"/>
          <w:sz w:val="21"/>
          <w:szCs w:val="21"/>
        </w:rPr>
        <w:t>……</w:t>
      </w:r>
      <w:r w:rsidRPr="00871185">
        <w:rPr>
          <w:rFonts w:ascii="SimSun" w:hAnsi="SimSun" w:hint="eastAsia"/>
          <w:sz w:val="21"/>
          <w:szCs w:val="21"/>
        </w:rPr>
        <w:t>）”。</w:t>
      </w:r>
    </w:p>
    <w:p w14:paraId="481E6E9A" w14:textId="62344774" w:rsidR="0026542D" w:rsidRDefault="00871185" w:rsidP="009E0F26">
      <w:pPr>
        <w:pStyle w:val="ONUME"/>
        <w:tabs>
          <w:tab w:val="clear" w:pos="567"/>
        </w:tabs>
        <w:spacing w:afterLines="50" w:after="120" w:line="340" w:lineRule="atLeast"/>
        <w:jc w:val="both"/>
        <w:rPr>
          <w:rFonts w:ascii="SimSun" w:hAnsi="SimSun"/>
          <w:sz w:val="21"/>
          <w:szCs w:val="21"/>
        </w:rPr>
      </w:pPr>
      <w:r w:rsidRPr="00871185">
        <w:rPr>
          <w:rFonts w:ascii="SimSun" w:hAnsi="SimSun" w:hint="eastAsia"/>
          <w:sz w:val="21"/>
          <w:szCs w:val="21"/>
        </w:rPr>
        <w:t>最后，应对</w:t>
      </w:r>
      <w:r w:rsidR="001511C2">
        <w:rPr>
          <w:rFonts w:ascii="SimSun" w:hAnsi="SimSun" w:hint="eastAsia"/>
          <w:sz w:val="21"/>
          <w:szCs w:val="21"/>
        </w:rPr>
        <w:t>细则</w:t>
      </w:r>
      <w:r w:rsidRPr="00871185">
        <w:rPr>
          <w:rFonts w:ascii="SimSun" w:hAnsi="SimSun" w:hint="eastAsia"/>
          <w:sz w:val="21"/>
          <w:szCs w:val="21"/>
        </w:rPr>
        <w:t>82之四.1进行审查，</w:t>
      </w:r>
      <w:r w:rsidR="001511C2">
        <w:rPr>
          <w:rFonts w:ascii="SimSun" w:hAnsi="SimSun" w:hint="eastAsia"/>
          <w:sz w:val="21"/>
          <w:szCs w:val="21"/>
        </w:rPr>
        <w:t>以便同样体现</w:t>
      </w:r>
      <w:r w:rsidR="00D40A69">
        <w:rPr>
          <w:rFonts w:ascii="SimSun" w:hAnsi="SimSun" w:hint="eastAsia"/>
          <w:sz w:val="21"/>
          <w:szCs w:val="21"/>
        </w:rPr>
        <w:t>出</w:t>
      </w:r>
      <w:r w:rsidRPr="00871185">
        <w:rPr>
          <w:rFonts w:ascii="SimSun" w:hAnsi="SimSun" w:hint="eastAsia"/>
          <w:sz w:val="21"/>
          <w:szCs w:val="21"/>
        </w:rPr>
        <w:t>国际局2020年4月9日的解释性</w:t>
      </w:r>
      <w:r w:rsidR="001511C2">
        <w:rPr>
          <w:rFonts w:ascii="SimSun" w:hAnsi="SimSun" w:hint="eastAsia"/>
          <w:sz w:val="21"/>
          <w:szCs w:val="21"/>
        </w:rPr>
        <w:t>说明</w:t>
      </w:r>
      <w:r w:rsidRPr="00871185">
        <w:rPr>
          <w:rFonts w:ascii="SimSun" w:hAnsi="SimSun" w:hint="eastAsia"/>
          <w:sz w:val="21"/>
          <w:szCs w:val="21"/>
        </w:rPr>
        <w:t>，增加新的（d）</w:t>
      </w:r>
      <w:r w:rsidR="001511C2">
        <w:rPr>
          <w:rFonts w:ascii="SimSun" w:hAnsi="SimSun" w:hint="eastAsia"/>
          <w:sz w:val="21"/>
          <w:szCs w:val="21"/>
        </w:rPr>
        <w:t>项</w:t>
      </w:r>
      <w:r w:rsidRPr="00871185">
        <w:rPr>
          <w:rFonts w:ascii="SimSun" w:hAnsi="SimSun" w:hint="eastAsia"/>
          <w:sz w:val="21"/>
          <w:szCs w:val="21"/>
        </w:rPr>
        <w:t>，使主管局可以免除提交证据</w:t>
      </w:r>
      <w:r w:rsidR="001511C2">
        <w:rPr>
          <w:rFonts w:ascii="SimSun" w:hAnsi="SimSun" w:hint="eastAsia"/>
          <w:sz w:val="21"/>
          <w:szCs w:val="21"/>
        </w:rPr>
        <w:t>的要求，</w:t>
      </w:r>
      <w:r w:rsidRPr="00871185">
        <w:rPr>
          <w:rFonts w:ascii="SimSun" w:hAnsi="SimSun" w:hint="eastAsia"/>
          <w:sz w:val="21"/>
          <w:szCs w:val="21"/>
        </w:rPr>
        <w:t>并</w:t>
      </w:r>
      <w:r w:rsidR="00D40A69">
        <w:rPr>
          <w:rFonts w:ascii="SimSun" w:hAnsi="SimSun" w:hint="eastAsia"/>
          <w:sz w:val="21"/>
          <w:szCs w:val="21"/>
        </w:rPr>
        <w:t>相应地</w:t>
      </w:r>
      <w:r w:rsidRPr="00871185">
        <w:rPr>
          <w:rFonts w:ascii="SimSun" w:hAnsi="SimSun" w:hint="eastAsia"/>
          <w:sz w:val="21"/>
          <w:szCs w:val="21"/>
        </w:rPr>
        <w:t>通知国际局。</w:t>
      </w:r>
    </w:p>
    <w:p w14:paraId="38491C95" w14:textId="003155AB" w:rsidR="00871185" w:rsidRDefault="001511C2" w:rsidP="009E0F26">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细则</w:t>
      </w:r>
      <w:r w:rsidRPr="00871185">
        <w:rPr>
          <w:rFonts w:ascii="SimSun" w:hAnsi="SimSun" w:hint="eastAsia"/>
          <w:sz w:val="21"/>
          <w:szCs w:val="21"/>
        </w:rPr>
        <w:t>82之四.3（b）的</w:t>
      </w:r>
      <w:r>
        <w:rPr>
          <w:rFonts w:ascii="SimSun" w:hAnsi="SimSun" w:hint="eastAsia"/>
          <w:sz w:val="21"/>
          <w:szCs w:val="21"/>
        </w:rPr>
        <w:t>拟议措辞</w:t>
      </w:r>
      <w:r w:rsidR="00871185" w:rsidRPr="00871185">
        <w:rPr>
          <w:rFonts w:ascii="SimSun" w:hAnsi="SimSun" w:hint="eastAsia"/>
          <w:sz w:val="21"/>
          <w:szCs w:val="21"/>
        </w:rPr>
        <w:t>与</w:t>
      </w:r>
      <w:r>
        <w:rPr>
          <w:rFonts w:ascii="SimSun" w:hAnsi="SimSun" w:hint="eastAsia"/>
          <w:sz w:val="21"/>
          <w:szCs w:val="21"/>
        </w:rPr>
        <w:t>细则</w:t>
      </w:r>
      <w:r w:rsidR="00871185" w:rsidRPr="00871185">
        <w:rPr>
          <w:rFonts w:ascii="SimSun" w:hAnsi="SimSun" w:hint="eastAsia"/>
          <w:sz w:val="21"/>
          <w:szCs w:val="21"/>
        </w:rPr>
        <w:t>82之四.1（c）和82之四.2（b）的现行</w:t>
      </w:r>
      <w:r>
        <w:rPr>
          <w:rFonts w:ascii="SimSun" w:hAnsi="SimSun" w:hint="eastAsia"/>
          <w:sz w:val="21"/>
          <w:szCs w:val="21"/>
        </w:rPr>
        <w:t>措辞</w:t>
      </w:r>
      <w:r w:rsidR="00871185" w:rsidRPr="00871185">
        <w:rPr>
          <w:rFonts w:ascii="SimSun" w:hAnsi="SimSun" w:hint="eastAsia"/>
          <w:sz w:val="21"/>
          <w:szCs w:val="21"/>
        </w:rPr>
        <w:t>略有不同。目的是明确指出，</w:t>
      </w:r>
      <w:r>
        <w:rPr>
          <w:rFonts w:ascii="SimSun" w:hAnsi="SimSun" w:hint="eastAsia"/>
          <w:sz w:val="21"/>
          <w:szCs w:val="21"/>
        </w:rPr>
        <w:t>如果</w:t>
      </w:r>
      <w:r w:rsidR="00871185" w:rsidRPr="00871185">
        <w:rPr>
          <w:rFonts w:ascii="SimSun" w:hAnsi="SimSun" w:hint="eastAsia"/>
          <w:sz w:val="21"/>
          <w:szCs w:val="21"/>
        </w:rPr>
        <w:t>一方面</w:t>
      </w:r>
      <w:r>
        <w:rPr>
          <w:rFonts w:ascii="SimSun" w:hAnsi="SimSun" w:hint="eastAsia"/>
          <w:sz w:val="21"/>
          <w:szCs w:val="21"/>
        </w:rPr>
        <w:t>国家处理程序已经开始</w:t>
      </w:r>
      <w:r w:rsidR="00871185" w:rsidRPr="00871185">
        <w:rPr>
          <w:rFonts w:ascii="SimSun" w:hAnsi="SimSun" w:hint="eastAsia"/>
          <w:sz w:val="21"/>
          <w:szCs w:val="21"/>
        </w:rPr>
        <w:t>，</w:t>
      </w:r>
      <w:r>
        <w:rPr>
          <w:rFonts w:ascii="SimSun" w:hAnsi="SimSun" w:hint="eastAsia"/>
          <w:sz w:val="21"/>
          <w:szCs w:val="21"/>
        </w:rPr>
        <w:t>而</w:t>
      </w:r>
      <w:r w:rsidR="00871185" w:rsidRPr="00871185">
        <w:rPr>
          <w:rFonts w:ascii="SimSun" w:hAnsi="SimSun" w:hint="eastAsia"/>
          <w:sz w:val="21"/>
          <w:szCs w:val="21"/>
        </w:rPr>
        <w:t>另一方面</w:t>
      </w:r>
      <w:r>
        <w:rPr>
          <w:rFonts w:ascii="SimSun" w:hAnsi="SimSun" w:hint="eastAsia"/>
          <w:sz w:val="21"/>
          <w:szCs w:val="21"/>
        </w:rPr>
        <w:t>，申请人</w:t>
      </w:r>
      <w:r w:rsidR="00871185" w:rsidRPr="00871185">
        <w:rPr>
          <w:rFonts w:ascii="SimSun" w:hAnsi="SimSun" w:hint="eastAsia"/>
          <w:sz w:val="21"/>
          <w:szCs w:val="21"/>
        </w:rPr>
        <w:t>尚未</w:t>
      </w:r>
      <w:r w:rsidR="00D40A69">
        <w:rPr>
          <w:rFonts w:ascii="SimSun" w:hAnsi="SimSun" w:hint="eastAsia"/>
          <w:sz w:val="21"/>
          <w:szCs w:val="21"/>
        </w:rPr>
        <w:t>办理</w:t>
      </w:r>
      <w:r w:rsidR="00871185" w:rsidRPr="00871185">
        <w:rPr>
          <w:rFonts w:ascii="SimSun" w:hAnsi="SimSun" w:hint="eastAsia"/>
          <w:sz w:val="21"/>
          <w:szCs w:val="21"/>
        </w:rPr>
        <w:t>第22条或第39条规定的所有</w:t>
      </w:r>
      <w:r w:rsidR="00D40A69">
        <w:rPr>
          <w:rFonts w:ascii="SimSun" w:hAnsi="SimSun" w:hint="eastAsia"/>
          <w:sz w:val="21"/>
          <w:szCs w:val="21"/>
        </w:rPr>
        <w:t>手续</w:t>
      </w:r>
      <w:r w:rsidR="00DF72CA">
        <w:rPr>
          <w:rFonts w:ascii="SimSun" w:hAnsi="SimSun" w:hint="eastAsia"/>
          <w:sz w:val="21"/>
          <w:szCs w:val="21"/>
        </w:rPr>
        <w:t>，在这种</w:t>
      </w:r>
      <w:r w:rsidR="00871185" w:rsidRPr="00871185">
        <w:rPr>
          <w:rFonts w:ascii="SimSun" w:hAnsi="SimSun" w:hint="eastAsia"/>
          <w:sz w:val="21"/>
          <w:szCs w:val="21"/>
        </w:rPr>
        <w:t>情况下，不应对指定/</w:t>
      </w:r>
      <w:r w:rsidR="00DF72CA">
        <w:rPr>
          <w:rFonts w:ascii="SimSun" w:hAnsi="SimSun" w:hint="eastAsia"/>
          <w:sz w:val="21"/>
          <w:szCs w:val="21"/>
        </w:rPr>
        <w:t>选定</w:t>
      </w:r>
      <w:r w:rsidR="00871185" w:rsidRPr="00871185">
        <w:rPr>
          <w:rFonts w:ascii="SimSun" w:hAnsi="SimSun" w:hint="eastAsia"/>
          <w:sz w:val="21"/>
          <w:szCs w:val="21"/>
        </w:rPr>
        <w:t>局造成破坏性影响。如果上述提议得到支持，则出于一致性考虑，应考虑对</w:t>
      </w:r>
      <w:r w:rsidR="00DF72CA">
        <w:rPr>
          <w:rFonts w:ascii="SimSun" w:hAnsi="SimSun" w:hint="eastAsia"/>
          <w:sz w:val="21"/>
          <w:szCs w:val="21"/>
        </w:rPr>
        <w:t>细则</w:t>
      </w:r>
      <w:r w:rsidR="00871185" w:rsidRPr="00871185">
        <w:rPr>
          <w:rFonts w:ascii="SimSun" w:hAnsi="SimSun" w:hint="eastAsia"/>
          <w:sz w:val="21"/>
          <w:szCs w:val="21"/>
        </w:rPr>
        <w:t>82之四.1（c）和82之四.2（b）</w:t>
      </w:r>
      <w:r w:rsidR="00DF72CA">
        <w:rPr>
          <w:rFonts w:ascii="SimSun" w:hAnsi="SimSun" w:hint="eastAsia"/>
          <w:sz w:val="21"/>
          <w:szCs w:val="21"/>
        </w:rPr>
        <w:t>作出</w:t>
      </w:r>
      <w:r w:rsidR="00871185" w:rsidRPr="00871185">
        <w:rPr>
          <w:rFonts w:ascii="SimSun" w:hAnsi="SimSun" w:hint="eastAsia"/>
          <w:sz w:val="21"/>
          <w:szCs w:val="21"/>
        </w:rPr>
        <w:t>相应修正。</w:t>
      </w:r>
    </w:p>
    <w:p w14:paraId="5C276170" w14:textId="494A5249" w:rsidR="00871185" w:rsidRPr="008A54AE" w:rsidRDefault="00871185" w:rsidP="00871185">
      <w:pPr>
        <w:pStyle w:val="Heading2"/>
        <w:keepLines/>
        <w:spacing w:beforeLines="100" w:afterLines="50" w:after="120" w:line="340" w:lineRule="atLeast"/>
        <w:rPr>
          <w:rFonts w:ascii="SimSun" w:hAnsi="SimSun"/>
          <w:b/>
          <w:sz w:val="21"/>
          <w:szCs w:val="21"/>
        </w:rPr>
      </w:pPr>
      <w:r>
        <w:rPr>
          <w:rFonts w:ascii="SimSun" w:hAnsi="SimSun" w:hint="eastAsia"/>
          <w:b/>
          <w:sz w:val="21"/>
          <w:szCs w:val="21"/>
        </w:rPr>
        <w:t>拟议的PCT大会谅解</w:t>
      </w:r>
    </w:p>
    <w:p w14:paraId="2FA768C7" w14:textId="463162A2" w:rsidR="00871185" w:rsidRDefault="00871185" w:rsidP="009E0F26">
      <w:pPr>
        <w:pStyle w:val="ONUME"/>
        <w:tabs>
          <w:tab w:val="clear" w:pos="567"/>
        </w:tabs>
        <w:spacing w:afterLines="50" w:after="120" w:line="340" w:lineRule="atLeast"/>
        <w:jc w:val="both"/>
        <w:rPr>
          <w:rFonts w:ascii="SimSun" w:hAnsi="SimSun"/>
          <w:sz w:val="21"/>
          <w:szCs w:val="21"/>
        </w:rPr>
      </w:pPr>
      <w:r w:rsidRPr="00871185">
        <w:rPr>
          <w:rFonts w:ascii="SimSun" w:hAnsi="SimSun" w:hint="eastAsia"/>
          <w:sz w:val="21"/>
          <w:szCs w:val="21"/>
        </w:rPr>
        <w:t>进一步建议</w:t>
      </w:r>
      <w:r w:rsidR="00811563">
        <w:rPr>
          <w:rFonts w:ascii="SimSun" w:hAnsi="SimSun" w:hint="eastAsia"/>
          <w:sz w:val="21"/>
          <w:szCs w:val="21"/>
        </w:rPr>
        <w:t>，</w:t>
      </w:r>
      <w:r w:rsidRPr="00871185">
        <w:rPr>
          <w:rFonts w:ascii="SimSun" w:hAnsi="SimSun" w:hint="eastAsia"/>
          <w:sz w:val="21"/>
          <w:szCs w:val="21"/>
        </w:rPr>
        <w:t>PCT大会</w:t>
      </w:r>
      <w:r w:rsidR="00811563">
        <w:rPr>
          <w:rFonts w:ascii="SimSun" w:hAnsi="SimSun" w:hint="eastAsia"/>
          <w:sz w:val="21"/>
          <w:szCs w:val="21"/>
        </w:rPr>
        <w:t>就因</w:t>
      </w:r>
      <w:r w:rsidR="00D40A69">
        <w:rPr>
          <w:rFonts w:ascii="SimSun" w:hAnsi="SimSun" w:hint="eastAsia"/>
          <w:sz w:val="21"/>
          <w:szCs w:val="21"/>
        </w:rPr>
        <w:t>受理</w:t>
      </w:r>
      <w:r w:rsidR="00811563" w:rsidRPr="00871185">
        <w:rPr>
          <w:rFonts w:ascii="SimSun" w:hAnsi="SimSun" w:hint="eastAsia"/>
          <w:sz w:val="21"/>
          <w:szCs w:val="21"/>
        </w:rPr>
        <w:t>局或组织</w:t>
      </w:r>
      <w:r w:rsidR="00811563">
        <w:rPr>
          <w:rFonts w:ascii="SimSun" w:hAnsi="SimSun" w:hint="eastAsia"/>
          <w:sz w:val="21"/>
          <w:szCs w:val="21"/>
        </w:rPr>
        <w:t>的</w:t>
      </w:r>
      <w:r w:rsidR="00811563" w:rsidRPr="00871185">
        <w:rPr>
          <w:rFonts w:ascii="SimSun" w:hAnsi="SimSun" w:hint="eastAsia"/>
          <w:sz w:val="21"/>
          <w:szCs w:val="21"/>
        </w:rPr>
        <w:t>所在国</w:t>
      </w:r>
      <w:r w:rsidR="00811563">
        <w:rPr>
          <w:rFonts w:ascii="SimSun" w:hAnsi="SimSun" w:hint="eastAsia"/>
          <w:sz w:val="21"/>
          <w:szCs w:val="21"/>
        </w:rPr>
        <w:t>出现业务</w:t>
      </w:r>
      <w:r w:rsidR="00D40A69" w:rsidRPr="00871185">
        <w:rPr>
          <w:rFonts w:ascii="SimSun" w:hAnsi="SimSun" w:hint="eastAsia"/>
          <w:sz w:val="21"/>
          <w:szCs w:val="21"/>
        </w:rPr>
        <w:t>普遍</w:t>
      </w:r>
      <w:r w:rsidR="00811563" w:rsidRPr="00871185">
        <w:rPr>
          <w:rFonts w:ascii="SimSun" w:hAnsi="SimSun" w:hint="eastAsia"/>
          <w:sz w:val="21"/>
          <w:szCs w:val="21"/>
        </w:rPr>
        <w:t>中断而造成的</w:t>
      </w:r>
      <w:r w:rsidR="000223BB">
        <w:rPr>
          <w:rFonts w:ascii="SimSun" w:hAnsi="SimSun" w:hint="eastAsia"/>
          <w:sz w:val="21"/>
          <w:szCs w:val="21"/>
        </w:rPr>
        <w:t>期限</w:t>
      </w:r>
      <w:r w:rsidR="00811563">
        <w:rPr>
          <w:rFonts w:ascii="SimSun" w:hAnsi="SimSun" w:hint="eastAsia"/>
          <w:sz w:val="21"/>
          <w:szCs w:val="21"/>
        </w:rPr>
        <w:t>延长，</w:t>
      </w:r>
      <w:r w:rsidRPr="00871185">
        <w:rPr>
          <w:rFonts w:ascii="SimSun" w:hAnsi="SimSun" w:hint="eastAsia"/>
          <w:sz w:val="21"/>
          <w:szCs w:val="21"/>
        </w:rPr>
        <w:t>通过一项</w:t>
      </w:r>
      <w:r w:rsidR="00811563">
        <w:rPr>
          <w:rFonts w:ascii="SimSun" w:hAnsi="SimSun" w:hint="eastAsia"/>
          <w:sz w:val="21"/>
          <w:szCs w:val="21"/>
        </w:rPr>
        <w:t>谅解</w:t>
      </w:r>
      <w:r w:rsidRPr="00871185">
        <w:rPr>
          <w:rFonts w:ascii="SimSun" w:hAnsi="SimSun" w:hint="eastAsia"/>
          <w:sz w:val="21"/>
          <w:szCs w:val="21"/>
        </w:rPr>
        <w:t>。</w:t>
      </w:r>
      <w:r w:rsidR="00D40A69">
        <w:rPr>
          <w:rFonts w:ascii="SimSun" w:hAnsi="SimSun" w:hint="eastAsia"/>
          <w:sz w:val="21"/>
          <w:szCs w:val="21"/>
        </w:rPr>
        <w:t>此</w:t>
      </w:r>
      <w:r w:rsidRPr="00871185">
        <w:rPr>
          <w:rFonts w:ascii="SimSun" w:hAnsi="SimSun" w:hint="eastAsia"/>
          <w:sz w:val="21"/>
          <w:szCs w:val="21"/>
        </w:rPr>
        <w:t>谅解将涵盖拟议新细则82之四.3生效之前的时间范围，并</w:t>
      </w:r>
      <w:r w:rsidR="00811563">
        <w:rPr>
          <w:rFonts w:ascii="SimSun" w:hAnsi="SimSun" w:hint="eastAsia"/>
          <w:sz w:val="21"/>
          <w:szCs w:val="21"/>
        </w:rPr>
        <w:t>对因</w:t>
      </w:r>
      <w:r w:rsidR="00D40A69">
        <w:rPr>
          <w:rFonts w:ascii="SimSun" w:hAnsi="SimSun" w:hint="eastAsia"/>
          <w:sz w:val="21"/>
          <w:szCs w:val="21"/>
        </w:rPr>
        <w:t>受理</w:t>
      </w:r>
      <w:r w:rsidR="00811563">
        <w:rPr>
          <w:rFonts w:ascii="SimSun" w:hAnsi="SimSun" w:hint="eastAsia"/>
          <w:sz w:val="21"/>
          <w:szCs w:val="21"/>
        </w:rPr>
        <w:t>局适用更有利</w:t>
      </w:r>
      <w:r w:rsidR="00811563" w:rsidRPr="00871185">
        <w:rPr>
          <w:rFonts w:ascii="SimSun" w:hAnsi="SimSun" w:hint="eastAsia"/>
          <w:sz w:val="21"/>
          <w:szCs w:val="21"/>
        </w:rPr>
        <w:t>的国家或</w:t>
      </w:r>
      <w:r w:rsidR="00B63B91">
        <w:rPr>
          <w:rFonts w:ascii="SimSun" w:hAnsi="SimSun" w:hint="eastAsia"/>
          <w:sz w:val="21"/>
          <w:szCs w:val="21"/>
        </w:rPr>
        <w:t>地区</w:t>
      </w:r>
      <w:r w:rsidR="00811563" w:rsidRPr="00871185">
        <w:rPr>
          <w:rFonts w:ascii="SimSun" w:hAnsi="SimSun" w:hint="eastAsia"/>
          <w:sz w:val="21"/>
          <w:szCs w:val="21"/>
        </w:rPr>
        <w:t>法律</w:t>
      </w:r>
      <w:r w:rsidR="00811563">
        <w:rPr>
          <w:rFonts w:ascii="SimSun" w:hAnsi="SimSun" w:hint="eastAsia"/>
          <w:sz w:val="21"/>
          <w:szCs w:val="21"/>
        </w:rPr>
        <w:t>而已</w:t>
      </w:r>
      <w:r w:rsidR="00811563" w:rsidRPr="00871185">
        <w:rPr>
          <w:rFonts w:ascii="SimSun" w:hAnsi="SimSun" w:hint="eastAsia"/>
          <w:sz w:val="21"/>
          <w:szCs w:val="21"/>
        </w:rPr>
        <w:t>延长PCT</w:t>
      </w:r>
      <w:r w:rsidR="000223BB">
        <w:rPr>
          <w:rFonts w:ascii="SimSun" w:hAnsi="SimSun" w:hint="eastAsia"/>
          <w:sz w:val="21"/>
          <w:szCs w:val="21"/>
        </w:rPr>
        <w:t>期限</w:t>
      </w:r>
      <w:r w:rsidR="00811563" w:rsidRPr="00871185">
        <w:rPr>
          <w:rFonts w:ascii="SimSun" w:hAnsi="SimSun" w:hint="eastAsia"/>
          <w:sz w:val="21"/>
          <w:szCs w:val="21"/>
        </w:rPr>
        <w:t>的申请人</w:t>
      </w:r>
      <w:r w:rsidR="00811563">
        <w:rPr>
          <w:rFonts w:ascii="SimSun" w:hAnsi="SimSun" w:hint="eastAsia"/>
          <w:sz w:val="21"/>
          <w:szCs w:val="21"/>
        </w:rPr>
        <w:t>，</w:t>
      </w:r>
      <w:r w:rsidR="00811563" w:rsidRPr="00871185">
        <w:rPr>
          <w:rFonts w:ascii="SimSun" w:hAnsi="SimSun" w:hint="eastAsia"/>
          <w:sz w:val="21"/>
          <w:szCs w:val="21"/>
        </w:rPr>
        <w:t>提供法律确定性和可预测性</w:t>
      </w:r>
      <w:r w:rsidRPr="00871185">
        <w:rPr>
          <w:rFonts w:ascii="SimSun" w:hAnsi="SimSun" w:hint="eastAsia"/>
          <w:sz w:val="21"/>
          <w:szCs w:val="21"/>
        </w:rPr>
        <w:t>。它还将为</w:t>
      </w:r>
      <w:r w:rsidR="00811563">
        <w:rPr>
          <w:rFonts w:ascii="SimSun" w:hAnsi="SimSun" w:hint="eastAsia"/>
          <w:sz w:val="21"/>
          <w:szCs w:val="21"/>
        </w:rPr>
        <w:t>指定局</w:t>
      </w:r>
      <w:r w:rsidRPr="00871185">
        <w:rPr>
          <w:rFonts w:ascii="SimSun" w:hAnsi="SimSun" w:hint="eastAsia"/>
          <w:sz w:val="21"/>
          <w:szCs w:val="21"/>
        </w:rPr>
        <w:t>在</w:t>
      </w:r>
      <w:r w:rsidR="00811563">
        <w:rPr>
          <w:rFonts w:ascii="SimSun" w:hAnsi="SimSun" w:hint="eastAsia"/>
          <w:sz w:val="21"/>
          <w:szCs w:val="21"/>
        </w:rPr>
        <w:t>之后</w:t>
      </w:r>
      <w:r w:rsidRPr="00871185">
        <w:rPr>
          <w:rFonts w:ascii="SimSun" w:hAnsi="SimSun" w:hint="eastAsia"/>
          <w:sz w:val="21"/>
          <w:szCs w:val="21"/>
        </w:rPr>
        <w:t>国家阶段</w:t>
      </w:r>
      <w:r w:rsidR="00D40A69">
        <w:rPr>
          <w:rFonts w:ascii="SimSun" w:hAnsi="SimSun" w:hint="eastAsia"/>
          <w:sz w:val="21"/>
          <w:szCs w:val="21"/>
        </w:rPr>
        <w:t>的</w:t>
      </w:r>
      <w:r w:rsidRPr="00871185">
        <w:rPr>
          <w:rFonts w:ascii="SimSun" w:hAnsi="SimSun" w:hint="eastAsia"/>
          <w:sz w:val="21"/>
          <w:szCs w:val="21"/>
        </w:rPr>
        <w:t>程序</w:t>
      </w:r>
      <w:r w:rsidR="00811563">
        <w:rPr>
          <w:rFonts w:ascii="SimSun" w:hAnsi="SimSun" w:hint="eastAsia"/>
          <w:sz w:val="21"/>
          <w:szCs w:val="21"/>
        </w:rPr>
        <w:t>中</w:t>
      </w:r>
      <w:r w:rsidRPr="00871185">
        <w:rPr>
          <w:rFonts w:ascii="SimSun" w:hAnsi="SimSun" w:hint="eastAsia"/>
          <w:sz w:val="21"/>
          <w:szCs w:val="21"/>
        </w:rPr>
        <w:t>处理此类文件提供明确的指导和透明度。</w:t>
      </w:r>
    </w:p>
    <w:p w14:paraId="6CD0B775" w14:textId="322BACD3" w:rsidR="00871185" w:rsidRDefault="00373888" w:rsidP="009E0F26">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此</w:t>
      </w:r>
      <w:r w:rsidR="00871185" w:rsidRPr="00871185">
        <w:rPr>
          <w:rFonts w:ascii="SimSun" w:hAnsi="SimSun" w:hint="eastAsia"/>
          <w:sz w:val="21"/>
          <w:szCs w:val="21"/>
        </w:rPr>
        <w:t>谅解的案文草案</w:t>
      </w:r>
      <w:r>
        <w:rPr>
          <w:rFonts w:ascii="SimSun" w:hAnsi="SimSun" w:hint="eastAsia"/>
          <w:sz w:val="21"/>
          <w:szCs w:val="21"/>
        </w:rPr>
        <w:t>拟议</w:t>
      </w:r>
      <w:r w:rsidR="00871185" w:rsidRPr="00871185">
        <w:rPr>
          <w:rFonts w:ascii="SimSun" w:hAnsi="SimSun" w:hint="eastAsia"/>
          <w:sz w:val="21"/>
          <w:szCs w:val="21"/>
        </w:rPr>
        <w:t>如下：</w:t>
      </w:r>
    </w:p>
    <w:p w14:paraId="367AB516" w14:textId="4C53895B" w:rsidR="00871185" w:rsidRDefault="0026542D" w:rsidP="005614EB">
      <w:pPr>
        <w:pStyle w:val="ONUME"/>
        <w:numPr>
          <w:ilvl w:val="0"/>
          <w:numId w:val="0"/>
        </w:numPr>
        <w:spacing w:afterLines="50" w:after="120" w:line="340" w:lineRule="atLeast"/>
        <w:ind w:left="567"/>
        <w:jc w:val="both"/>
        <w:rPr>
          <w:rFonts w:ascii="SimSun" w:hAnsi="SimSun"/>
          <w:sz w:val="21"/>
          <w:szCs w:val="21"/>
        </w:rPr>
      </w:pPr>
      <w:r>
        <w:rPr>
          <w:rFonts w:ascii="SimSun" w:hAnsi="SimSun" w:hint="eastAsia"/>
          <w:sz w:val="21"/>
          <w:szCs w:val="21"/>
        </w:rPr>
        <w:t>“</w:t>
      </w:r>
      <w:r w:rsidR="00871185" w:rsidRPr="00871185">
        <w:rPr>
          <w:rFonts w:ascii="SimSun" w:hAnsi="SimSun" w:hint="eastAsia"/>
          <w:sz w:val="21"/>
          <w:szCs w:val="21"/>
        </w:rPr>
        <w:t>PCT大会的</w:t>
      </w:r>
      <w:r w:rsidR="00871185">
        <w:rPr>
          <w:rFonts w:ascii="SimSun" w:hAnsi="SimSun" w:hint="eastAsia"/>
          <w:sz w:val="21"/>
          <w:szCs w:val="21"/>
        </w:rPr>
        <w:t>谅解</w:t>
      </w:r>
    </w:p>
    <w:p w14:paraId="60DD5B92" w14:textId="5A36A4F0" w:rsidR="0026542D" w:rsidRDefault="00373888" w:rsidP="005614EB">
      <w:pPr>
        <w:pStyle w:val="ONUME"/>
        <w:numPr>
          <w:ilvl w:val="0"/>
          <w:numId w:val="0"/>
        </w:numPr>
        <w:spacing w:afterLines="50" w:after="120" w:line="340" w:lineRule="atLeast"/>
        <w:ind w:left="567"/>
        <w:jc w:val="both"/>
        <w:rPr>
          <w:rFonts w:ascii="SimSun" w:hAnsi="SimSun"/>
          <w:sz w:val="21"/>
          <w:szCs w:val="21"/>
        </w:rPr>
      </w:pPr>
      <w:r w:rsidRPr="00871185">
        <w:rPr>
          <w:rFonts w:ascii="SimSun" w:hAnsi="SimSun"/>
          <w:sz w:val="21"/>
          <w:szCs w:val="21"/>
        </w:rPr>
        <w:t>PCT</w:t>
      </w:r>
      <w:r w:rsidRPr="00871185">
        <w:rPr>
          <w:rFonts w:ascii="SimSun" w:hAnsi="SimSun" w:hint="eastAsia"/>
          <w:sz w:val="21"/>
          <w:szCs w:val="21"/>
        </w:rPr>
        <w:t>大会</w:t>
      </w:r>
      <w:r w:rsidR="00871185" w:rsidRPr="00871185">
        <w:rPr>
          <w:rFonts w:ascii="SimSun" w:hAnsi="SimSun" w:hint="eastAsia"/>
          <w:sz w:val="21"/>
          <w:szCs w:val="21"/>
        </w:rPr>
        <w:t>通过</w:t>
      </w:r>
      <w:r>
        <w:rPr>
          <w:rFonts w:ascii="SimSun" w:hAnsi="SimSun" w:hint="eastAsia"/>
          <w:sz w:val="21"/>
          <w:szCs w:val="21"/>
        </w:rPr>
        <w:t>了对</w:t>
      </w:r>
      <w:r w:rsidR="00871185" w:rsidRPr="00871185">
        <w:rPr>
          <w:rFonts w:ascii="SimSun" w:hAnsi="SimSun" w:hint="eastAsia"/>
          <w:sz w:val="21"/>
          <w:szCs w:val="21"/>
        </w:rPr>
        <w:t>细则</w:t>
      </w:r>
      <w:r w:rsidR="00871185" w:rsidRPr="00871185">
        <w:rPr>
          <w:rFonts w:ascii="SimSun" w:hAnsi="SimSun"/>
          <w:sz w:val="21"/>
          <w:szCs w:val="21"/>
        </w:rPr>
        <w:t>82</w:t>
      </w:r>
      <w:r w:rsidR="00871185" w:rsidRPr="00871185">
        <w:rPr>
          <w:rFonts w:ascii="SimSun" w:hAnsi="SimSun" w:hint="eastAsia"/>
          <w:sz w:val="21"/>
          <w:szCs w:val="21"/>
        </w:rPr>
        <w:t>之四</w:t>
      </w:r>
      <w:r w:rsidR="00871185" w:rsidRPr="00871185">
        <w:rPr>
          <w:rFonts w:ascii="SimSun" w:hAnsi="SimSun"/>
          <w:sz w:val="21"/>
          <w:szCs w:val="21"/>
        </w:rPr>
        <w:t>.1</w:t>
      </w:r>
      <w:r>
        <w:rPr>
          <w:rFonts w:ascii="SimSun" w:hAnsi="SimSun" w:hint="eastAsia"/>
          <w:sz w:val="21"/>
          <w:szCs w:val="21"/>
        </w:rPr>
        <w:t>的修改</w:t>
      </w:r>
      <w:r w:rsidR="00871185" w:rsidRPr="00871185">
        <w:rPr>
          <w:rFonts w:ascii="SimSun" w:hAnsi="SimSun" w:hint="eastAsia"/>
          <w:sz w:val="21"/>
          <w:szCs w:val="21"/>
        </w:rPr>
        <w:t>和</w:t>
      </w:r>
      <w:r>
        <w:rPr>
          <w:rFonts w:ascii="SimSun" w:hAnsi="SimSun" w:hint="eastAsia"/>
          <w:sz w:val="21"/>
          <w:szCs w:val="21"/>
        </w:rPr>
        <w:t>新增的</w:t>
      </w:r>
      <w:r w:rsidR="00871185" w:rsidRPr="00871185">
        <w:rPr>
          <w:rFonts w:ascii="SimSun" w:hAnsi="SimSun" w:hint="eastAsia"/>
          <w:sz w:val="21"/>
          <w:szCs w:val="21"/>
        </w:rPr>
        <w:t>细则</w:t>
      </w:r>
      <w:r w:rsidR="00871185" w:rsidRPr="00871185">
        <w:rPr>
          <w:rFonts w:ascii="SimSun" w:hAnsi="SimSun"/>
          <w:sz w:val="21"/>
          <w:szCs w:val="21"/>
        </w:rPr>
        <w:t>82</w:t>
      </w:r>
      <w:r w:rsidR="00871185" w:rsidRPr="00871185">
        <w:rPr>
          <w:rFonts w:ascii="SimSun" w:hAnsi="SimSun" w:hint="eastAsia"/>
          <w:sz w:val="21"/>
          <w:szCs w:val="21"/>
        </w:rPr>
        <w:t>之四</w:t>
      </w:r>
      <w:r w:rsidR="00871185" w:rsidRPr="00871185">
        <w:rPr>
          <w:rFonts w:ascii="SimSun" w:hAnsi="SimSun"/>
          <w:sz w:val="21"/>
          <w:szCs w:val="21"/>
        </w:rPr>
        <w:t>.3</w:t>
      </w:r>
      <w:r>
        <w:rPr>
          <w:rFonts w:ascii="SimSun" w:hAnsi="SimSun" w:hint="eastAsia"/>
          <w:sz w:val="21"/>
          <w:szCs w:val="21"/>
        </w:rPr>
        <w:t>，并商定，</w:t>
      </w:r>
      <w:r w:rsidR="00871185" w:rsidRPr="00871185">
        <w:rPr>
          <w:rFonts w:ascii="SimSun" w:hAnsi="SimSun" w:hint="eastAsia"/>
          <w:sz w:val="21"/>
          <w:szCs w:val="21"/>
        </w:rPr>
        <w:t>在</w:t>
      </w:r>
      <w:r>
        <w:rPr>
          <w:rFonts w:ascii="SimSun" w:hAnsi="SimSun" w:hint="eastAsia"/>
          <w:sz w:val="21"/>
          <w:szCs w:val="21"/>
        </w:rPr>
        <w:t>修改后</w:t>
      </w:r>
      <w:r w:rsidR="00871185" w:rsidRPr="00871185">
        <w:rPr>
          <w:rFonts w:ascii="SimSun" w:hAnsi="SimSun" w:hint="eastAsia"/>
          <w:sz w:val="21"/>
          <w:szCs w:val="21"/>
        </w:rPr>
        <w:t>的细则</w:t>
      </w:r>
      <w:r w:rsidR="00871185" w:rsidRPr="00871185">
        <w:rPr>
          <w:rFonts w:ascii="SimSun" w:hAnsi="SimSun"/>
          <w:sz w:val="21"/>
          <w:szCs w:val="21"/>
        </w:rPr>
        <w:t>82</w:t>
      </w:r>
      <w:r w:rsidR="00871185" w:rsidRPr="00871185">
        <w:rPr>
          <w:rFonts w:ascii="SimSun" w:hAnsi="SimSun" w:hint="eastAsia"/>
          <w:sz w:val="21"/>
          <w:szCs w:val="21"/>
        </w:rPr>
        <w:t>之四</w:t>
      </w:r>
      <w:r w:rsidR="00871185" w:rsidRPr="00871185">
        <w:rPr>
          <w:rFonts w:ascii="SimSun" w:hAnsi="SimSun"/>
          <w:sz w:val="21"/>
          <w:szCs w:val="21"/>
        </w:rPr>
        <w:t>.1</w:t>
      </w:r>
      <w:r w:rsidR="00871185" w:rsidRPr="00871185">
        <w:rPr>
          <w:rFonts w:ascii="SimSun" w:hAnsi="SimSun" w:hint="eastAsia"/>
          <w:sz w:val="21"/>
          <w:szCs w:val="21"/>
        </w:rPr>
        <w:t>和新细则</w:t>
      </w:r>
      <w:r w:rsidR="00871185" w:rsidRPr="00871185">
        <w:rPr>
          <w:rFonts w:ascii="SimSun" w:hAnsi="SimSun"/>
          <w:sz w:val="21"/>
          <w:szCs w:val="21"/>
        </w:rPr>
        <w:t>82</w:t>
      </w:r>
      <w:r w:rsidR="00871185" w:rsidRPr="00871185">
        <w:rPr>
          <w:rFonts w:ascii="SimSun" w:hAnsi="SimSun" w:hint="eastAsia"/>
          <w:sz w:val="21"/>
          <w:szCs w:val="21"/>
        </w:rPr>
        <w:t>之四</w:t>
      </w:r>
      <w:r w:rsidR="00871185" w:rsidRPr="00871185">
        <w:rPr>
          <w:rFonts w:ascii="SimSun" w:hAnsi="SimSun"/>
          <w:sz w:val="21"/>
          <w:szCs w:val="21"/>
        </w:rPr>
        <w:t>.3</w:t>
      </w:r>
      <w:r w:rsidR="00871185" w:rsidRPr="00871185">
        <w:rPr>
          <w:rFonts w:ascii="SimSun" w:hAnsi="SimSun" w:hint="eastAsia"/>
          <w:sz w:val="21"/>
          <w:szCs w:val="21"/>
        </w:rPr>
        <w:t>生效前，</w:t>
      </w:r>
      <w:r w:rsidR="00402395">
        <w:rPr>
          <w:rFonts w:ascii="SimSun" w:hAnsi="SimSun" w:hint="eastAsia"/>
          <w:sz w:val="21"/>
          <w:szCs w:val="21"/>
        </w:rPr>
        <w:t>无论</w:t>
      </w:r>
      <w:r w:rsidR="00D40A69">
        <w:rPr>
          <w:rFonts w:ascii="SimSun" w:hAnsi="SimSun" w:hint="eastAsia"/>
          <w:sz w:val="21"/>
          <w:szCs w:val="21"/>
        </w:rPr>
        <w:t>是</w:t>
      </w:r>
      <w:r w:rsidR="00871185" w:rsidRPr="00871185">
        <w:rPr>
          <w:rFonts w:ascii="SimSun" w:hAnsi="SimSun" w:hint="eastAsia"/>
          <w:sz w:val="21"/>
          <w:szCs w:val="21"/>
        </w:rPr>
        <w:t>细则</w:t>
      </w:r>
      <w:r w:rsidR="00871185" w:rsidRPr="00871185">
        <w:rPr>
          <w:rFonts w:ascii="SimSun" w:hAnsi="SimSun"/>
          <w:sz w:val="21"/>
          <w:szCs w:val="21"/>
        </w:rPr>
        <w:t>82</w:t>
      </w:r>
      <w:r w:rsidR="00871185" w:rsidRPr="00871185">
        <w:rPr>
          <w:rFonts w:ascii="SimSun" w:hAnsi="SimSun" w:hint="eastAsia"/>
          <w:sz w:val="21"/>
          <w:szCs w:val="21"/>
        </w:rPr>
        <w:t>之四</w:t>
      </w:r>
      <w:r w:rsidR="00871185" w:rsidRPr="00871185">
        <w:rPr>
          <w:rFonts w:ascii="SimSun" w:hAnsi="SimSun"/>
          <w:sz w:val="21"/>
          <w:szCs w:val="21"/>
        </w:rPr>
        <w:t>.1</w:t>
      </w:r>
      <w:r w:rsidR="00402395">
        <w:rPr>
          <w:rFonts w:ascii="SimSun" w:hAnsi="SimSun" w:hint="eastAsia"/>
          <w:sz w:val="21"/>
          <w:szCs w:val="21"/>
        </w:rPr>
        <w:t>，还是</w:t>
      </w:r>
      <w:r w:rsidRPr="00871185">
        <w:rPr>
          <w:rFonts w:ascii="SimSun" w:hAnsi="SimSun" w:hint="eastAsia"/>
          <w:sz w:val="21"/>
          <w:szCs w:val="21"/>
        </w:rPr>
        <w:t>任何其他</w:t>
      </w:r>
      <w:r>
        <w:rPr>
          <w:rFonts w:ascii="SimSun" w:hAnsi="SimSun" w:hint="eastAsia"/>
          <w:sz w:val="21"/>
          <w:szCs w:val="21"/>
        </w:rPr>
        <w:t>PCT</w:t>
      </w:r>
      <w:r w:rsidR="00871185" w:rsidRPr="00871185">
        <w:rPr>
          <w:rFonts w:ascii="SimSun" w:hAnsi="SimSun" w:hint="eastAsia"/>
          <w:sz w:val="21"/>
          <w:szCs w:val="21"/>
        </w:rPr>
        <w:t>规定</w:t>
      </w:r>
      <w:r w:rsidR="00402395">
        <w:rPr>
          <w:rFonts w:ascii="SimSun" w:hAnsi="SimSun" w:hint="eastAsia"/>
          <w:sz w:val="21"/>
          <w:szCs w:val="21"/>
        </w:rPr>
        <w:t>，</w:t>
      </w:r>
      <w:r w:rsidR="00871185" w:rsidRPr="00871185">
        <w:rPr>
          <w:rFonts w:ascii="SimSun" w:hAnsi="SimSun" w:hint="eastAsia"/>
          <w:sz w:val="21"/>
          <w:szCs w:val="21"/>
        </w:rPr>
        <w:t>均</w:t>
      </w:r>
      <w:r>
        <w:rPr>
          <w:rFonts w:ascii="SimSun" w:hAnsi="SimSun" w:hint="eastAsia"/>
          <w:sz w:val="21"/>
          <w:szCs w:val="21"/>
        </w:rPr>
        <w:t>不妨碍</w:t>
      </w:r>
      <w:r w:rsidR="00D40A69">
        <w:rPr>
          <w:rFonts w:ascii="SimSun" w:hAnsi="SimSun" w:hint="eastAsia"/>
          <w:sz w:val="21"/>
          <w:szCs w:val="21"/>
        </w:rPr>
        <w:t>受理</w:t>
      </w:r>
      <w:r>
        <w:rPr>
          <w:rFonts w:ascii="SimSun" w:hAnsi="SimSun" w:hint="eastAsia"/>
          <w:sz w:val="21"/>
          <w:szCs w:val="21"/>
        </w:rPr>
        <w:t>局</w:t>
      </w:r>
      <w:r w:rsidR="00871185" w:rsidRPr="00871185">
        <w:rPr>
          <w:rFonts w:ascii="SimSun" w:hAnsi="SimSun" w:hint="eastAsia"/>
          <w:sz w:val="21"/>
          <w:szCs w:val="21"/>
        </w:rPr>
        <w:t>在细则</w:t>
      </w:r>
      <w:r w:rsidR="00871185" w:rsidRPr="00871185">
        <w:rPr>
          <w:rFonts w:ascii="SimSun" w:hAnsi="SimSun"/>
          <w:sz w:val="21"/>
          <w:szCs w:val="21"/>
        </w:rPr>
        <w:t>82</w:t>
      </w:r>
      <w:r w:rsidR="00871185" w:rsidRPr="00871185">
        <w:rPr>
          <w:rFonts w:ascii="SimSun" w:hAnsi="SimSun" w:hint="eastAsia"/>
          <w:sz w:val="21"/>
          <w:szCs w:val="21"/>
        </w:rPr>
        <w:t>之四</w:t>
      </w:r>
      <w:r w:rsidR="00871185" w:rsidRPr="00871185">
        <w:rPr>
          <w:rFonts w:ascii="SimSun" w:hAnsi="SimSun"/>
          <w:sz w:val="21"/>
          <w:szCs w:val="21"/>
        </w:rPr>
        <w:t>.1</w:t>
      </w:r>
      <w:r w:rsidR="00871185" w:rsidRPr="00871185">
        <w:rPr>
          <w:rFonts w:ascii="SimSun" w:hAnsi="SimSun" w:hint="eastAsia"/>
          <w:sz w:val="21"/>
          <w:szCs w:val="21"/>
        </w:rPr>
        <w:t>定义的不可抗力情况下，</w:t>
      </w:r>
      <w:r w:rsidR="00402395">
        <w:rPr>
          <w:rFonts w:ascii="SimSun" w:hAnsi="SimSun" w:hint="eastAsia"/>
          <w:sz w:val="21"/>
          <w:szCs w:val="21"/>
        </w:rPr>
        <w:t>延长《实施细则》规定的</w:t>
      </w:r>
      <w:r w:rsidR="000223BB">
        <w:rPr>
          <w:rFonts w:ascii="SimSun" w:hAnsi="SimSun" w:hint="eastAsia"/>
          <w:sz w:val="21"/>
          <w:szCs w:val="21"/>
        </w:rPr>
        <w:t>期限</w:t>
      </w:r>
      <w:r w:rsidR="00402395">
        <w:rPr>
          <w:rFonts w:ascii="SimSun" w:hAnsi="SimSun" w:hint="eastAsia"/>
          <w:sz w:val="21"/>
          <w:szCs w:val="21"/>
        </w:rPr>
        <w:t>，如果</w:t>
      </w:r>
      <w:r w:rsidR="00871185" w:rsidRPr="00871185">
        <w:rPr>
          <w:rFonts w:ascii="SimSun" w:hAnsi="SimSun" w:hint="eastAsia"/>
          <w:sz w:val="21"/>
          <w:szCs w:val="21"/>
        </w:rPr>
        <w:t>该局适用的国家或</w:t>
      </w:r>
      <w:r w:rsidR="00B63B91">
        <w:rPr>
          <w:rFonts w:ascii="SimSun" w:hAnsi="SimSun" w:hint="eastAsia"/>
          <w:sz w:val="21"/>
          <w:szCs w:val="21"/>
        </w:rPr>
        <w:t>地区</w:t>
      </w:r>
      <w:r w:rsidR="00871185" w:rsidRPr="00871185">
        <w:rPr>
          <w:rFonts w:ascii="SimSun" w:hAnsi="SimSun" w:hint="eastAsia"/>
          <w:sz w:val="21"/>
          <w:szCs w:val="21"/>
        </w:rPr>
        <w:t>法律规定了这种救济</w:t>
      </w:r>
      <w:r w:rsidR="00402395">
        <w:rPr>
          <w:rFonts w:ascii="SimSun" w:hAnsi="SimSun" w:hint="eastAsia"/>
          <w:sz w:val="21"/>
          <w:szCs w:val="21"/>
        </w:rPr>
        <w:t>的话</w:t>
      </w:r>
      <w:r w:rsidR="00871185" w:rsidRPr="00871185">
        <w:rPr>
          <w:rFonts w:ascii="SimSun" w:hAnsi="SimSun" w:hint="eastAsia"/>
          <w:sz w:val="21"/>
          <w:szCs w:val="21"/>
        </w:rPr>
        <w:t>。</w:t>
      </w:r>
      <w:r w:rsidR="00871185" w:rsidRPr="00871185">
        <w:rPr>
          <w:rFonts w:ascii="SimSun" w:hAnsi="SimSun"/>
          <w:sz w:val="21"/>
          <w:szCs w:val="21"/>
        </w:rPr>
        <w:t>PCT</w:t>
      </w:r>
      <w:r w:rsidR="00871185" w:rsidRPr="00871185">
        <w:rPr>
          <w:rFonts w:ascii="SimSun" w:hAnsi="SimSun" w:hint="eastAsia"/>
          <w:sz w:val="21"/>
          <w:szCs w:val="21"/>
        </w:rPr>
        <w:t>大会还</w:t>
      </w:r>
      <w:r w:rsidR="00402395">
        <w:rPr>
          <w:rFonts w:ascii="SimSun" w:hAnsi="SimSun" w:hint="eastAsia"/>
          <w:sz w:val="21"/>
          <w:szCs w:val="21"/>
        </w:rPr>
        <w:t>商定</w:t>
      </w:r>
      <w:r w:rsidR="00871185" w:rsidRPr="00871185">
        <w:rPr>
          <w:rFonts w:ascii="SimSun" w:hAnsi="SimSun" w:hint="eastAsia"/>
          <w:sz w:val="21"/>
          <w:szCs w:val="21"/>
        </w:rPr>
        <w:t>，随着新细则</w:t>
      </w:r>
      <w:r w:rsidR="00871185" w:rsidRPr="00871185">
        <w:rPr>
          <w:rFonts w:ascii="SimSun" w:hAnsi="SimSun"/>
          <w:sz w:val="21"/>
          <w:szCs w:val="21"/>
        </w:rPr>
        <w:t>82</w:t>
      </w:r>
      <w:r w:rsidR="00871185" w:rsidRPr="00871185">
        <w:rPr>
          <w:rFonts w:ascii="SimSun" w:hAnsi="SimSun" w:hint="eastAsia"/>
          <w:sz w:val="21"/>
          <w:szCs w:val="21"/>
        </w:rPr>
        <w:t>之四</w:t>
      </w:r>
      <w:r w:rsidR="00871185" w:rsidRPr="00871185">
        <w:rPr>
          <w:rFonts w:ascii="SimSun" w:hAnsi="SimSun"/>
          <w:sz w:val="21"/>
          <w:szCs w:val="21"/>
        </w:rPr>
        <w:t>.3</w:t>
      </w:r>
      <w:r w:rsidR="00871185" w:rsidRPr="00871185">
        <w:rPr>
          <w:rFonts w:ascii="SimSun" w:hAnsi="SimSun" w:hint="eastAsia"/>
          <w:sz w:val="21"/>
          <w:szCs w:val="21"/>
        </w:rPr>
        <w:t>的通过，</w:t>
      </w:r>
      <w:r w:rsidR="00402395">
        <w:rPr>
          <w:rFonts w:ascii="SimSun" w:hAnsi="SimSun" w:hint="eastAsia"/>
          <w:sz w:val="21"/>
          <w:szCs w:val="21"/>
        </w:rPr>
        <w:t>《实施细则》中</w:t>
      </w:r>
      <w:r w:rsidR="006F72E2">
        <w:rPr>
          <w:rFonts w:ascii="SimSun" w:hAnsi="SimSun" w:hint="eastAsia"/>
          <w:sz w:val="21"/>
          <w:szCs w:val="21"/>
        </w:rPr>
        <w:t>将</w:t>
      </w:r>
      <w:r w:rsidR="00871185" w:rsidRPr="00871185">
        <w:rPr>
          <w:rFonts w:ascii="SimSun" w:hAnsi="SimSun" w:hint="eastAsia"/>
          <w:sz w:val="21"/>
          <w:szCs w:val="21"/>
        </w:rPr>
        <w:t>提供新的法律依据</w:t>
      </w:r>
      <w:r w:rsidR="00402395">
        <w:rPr>
          <w:rFonts w:ascii="SimSun" w:hAnsi="SimSun" w:hint="eastAsia"/>
          <w:sz w:val="21"/>
          <w:szCs w:val="21"/>
        </w:rPr>
        <w:t>，</w:t>
      </w:r>
      <w:r w:rsidR="006F72E2">
        <w:rPr>
          <w:rFonts w:ascii="SimSun" w:hAnsi="SimSun" w:hint="eastAsia"/>
          <w:sz w:val="21"/>
          <w:szCs w:val="21"/>
        </w:rPr>
        <w:t>并应因此适用，即</w:t>
      </w:r>
      <w:r w:rsidR="00402395">
        <w:rPr>
          <w:rFonts w:ascii="SimSun" w:hAnsi="SimSun" w:hint="eastAsia"/>
          <w:sz w:val="21"/>
          <w:szCs w:val="21"/>
        </w:rPr>
        <w:t>自</w:t>
      </w:r>
      <w:r w:rsidR="00871185" w:rsidRPr="00871185">
        <w:rPr>
          <w:rFonts w:ascii="SimSun" w:hAnsi="SimSun" w:hint="eastAsia"/>
          <w:sz w:val="21"/>
          <w:szCs w:val="21"/>
        </w:rPr>
        <w:t>生效之日起</w:t>
      </w:r>
      <w:r w:rsidR="00402395">
        <w:rPr>
          <w:rFonts w:ascii="SimSun" w:hAnsi="SimSun" w:hint="eastAsia"/>
          <w:sz w:val="21"/>
          <w:szCs w:val="21"/>
        </w:rPr>
        <w:t>适用</w:t>
      </w:r>
      <w:r w:rsidR="00871185" w:rsidRPr="00871185">
        <w:rPr>
          <w:rFonts w:ascii="SimSun" w:hAnsi="SimSun" w:hint="eastAsia"/>
          <w:sz w:val="21"/>
          <w:szCs w:val="21"/>
        </w:rPr>
        <w:t>。</w:t>
      </w:r>
      <w:r w:rsidR="009C0E50">
        <w:rPr>
          <w:rFonts w:ascii="SimSun" w:hAnsi="SimSun" w:hint="eastAsia"/>
          <w:sz w:val="21"/>
          <w:szCs w:val="21"/>
        </w:rPr>
        <w:t>”</w:t>
      </w:r>
    </w:p>
    <w:p w14:paraId="11ED271D" w14:textId="1AB46488" w:rsidR="00871185" w:rsidRPr="008A54AE" w:rsidRDefault="00871185" w:rsidP="00871185">
      <w:pPr>
        <w:pStyle w:val="Heading2"/>
        <w:keepLines/>
        <w:spacing w:beforeLines="100" w:afterLines="50" w:after="120" w:line="340" w:lineRule="atLeast"/>
        <w:rPr>
          <w:rFonts w:ascii="SimSun" w:hAnsi="SimSun"/>
          <w:b/>
          <w:sz w:val="21"/>
          <w:szCs w:val="21"/>
        </w:rPr>
      </w:pPr>
      <w:bookmarkStart w:id="6" w:name="_Hlk51752873"/>
      <w:r>
        <w:rPr>
          <w:rFonts w:ascii="SimSun" w:hAnsi="SimSun" w:hint="eastAsia"/>
          <w:b/>
          <w:sz w:val="21"/>
          <w:szCs w:val="21"/>
        </w:rPr>
        <w:lastRenderedPageBreak/>
        <w:t>业务中断的</w:t>
      </w:r>
      <w:r w:rsidR="00B47AE6">
        <w:rPr>
          <w:rFonts w:ascii="SimSun" w:hAnsi="SimSun" w:hint="eastAsia"/>
          <w:b/>
          <w:sz w:val="21"/>
          <w:szCs w:val="21"/>
        </w:rPr>
        <w:t>情形</w:t>
      </w:r>
      <w:r>
        <w:rPr>
          <w:rFonts w:ascii="SimSun" w:hAnsi="SimSun" w:hint="eastAsia"/>
          <w:b/>
          <w:sz w:val="21"/>
          <w:szCs w:val="21"/>
        </w:rPr>
        <w:t>及影响</w:t>
      </w:r>
      <w:bookmarkEnd w:id="6"/>
    </w:p>
    <w:p w14:paraId="3965216A" w14:textId="388AD0CC" w:rsidR="00057F28" w:rsidRDefault="00057F28" w:rsidP="009E0F26">
      <w:pPr>
        <w:pStyle w:val="ONUME"/>
        <w:tabs>
          <w:tab w:val="clear" w:pos="567"/>
        </w:tabs>
        <w:spacing w:afterLines="50" w:after="120" w:line="340" w:lineRule="atLeast"/>
        <w:jc w:val="both"/>
        <w:rPr>
          <w:rFonts w:ascii="SimSun" w:hAnsi="SimSun"/>
          <w:sz w:val="21"/>
          <w:szCs w:val="21"/>
        </w:rPr>
      </w:pPr>
      <w:r w:rsidRPr="00057F28">
        <w:rPr>
          <w:rFonts w:ascii="SimSun" w:hAnsi="SimSun" w:hint="eastAsia"/>
          <w:sz w:val="21"/>
          <w:szCs w:val="21"/>
        </w:rPr>
        <w:t>下表说明了</w:t>
      </w:r>
      <w:r w:rsidRPr="00057F28">
        <w:rPr>
          <w:rFonts w:ascii="SimSun" w:hAnsi="SimSun"/>
          <w:sz w:val="21"/>
          <w:szCs w:val="21"/>
        </w:rPr>
        <w:t>PCT</w:t>
      </w:r>
      <w:r w:rsidR="002C1935">
        <w:rPr>
          <w:rFonts w:ascii="SimSun" w:hAnsi="SimSun" w:hint="eastAsia"/>
          <w:sz w:val="21"/>
          <w:szCs w:val="21"/>
        </w:rPr>
        <w:t>目前现有的救济</w:t>
      </w:r>
      <w:r w:rsidRPr="00057F28">
        <w:rPr>
          <w:rFonts w:ascii="SimSun" w:hAnsi="SimSun" w:hint="eastAsia"/>
          <w:sz w:val="21"/>
          <w:szCs w:val="21"/>
        </w:rPr>
        <w:t>措施</w:t>
      </w:r>
      <w:r w:rsidR="002C1935">
        <w:rPr>
          <w:rFonts w:ascii="SimSun" w:hAnsi="SimSun" w:hint="eastAsia"/>
          <w:sz w:val="21"/>
          <w:szCs w:val="21"/>
        </w:rPr>
        <w:t>，包括拟议修改的</w:t>
      </w:r>
      <w:r w:rsidR="002C1935" w:rsidRPr="00057F28">
        <w:rPr>
          <w:rFonts w:ascii="SimSun" w:hAnsi="SimSun" w:hint="eastAsia"/>
          <w:sz w:val="21"/>
          <w:szCs w:val="21"/>
        </w:rPr>
        <w:t>细则</w:t>
      </w:r>
      <w:r w:rsidR="002C1935" w:rsidRPr="00057F28">
        <w:rPr>
          <w:rFonts w:ascii="SimSun" w:hAnsi="SimSun"/>
          <w:sz w:val="21"/>
          <w:szCs w:val="21"/>
        </w:rPr>
        <w:t>82</w:t>
      </w:r>
      <w:r w:rsidR="002C1935" w:rsidRPr="00057F28">
        <w:rPr>
          <w:rFonts w:ascii="SimSun" w:hAnsi="SimSun" w:hint="eastAsia"/>
          <w:sz w:val="21"/>
          <w:szCs w:val="21"/>
        </w:rPr>
        <w:t>之四</w:t>
      </w:r>
      <w:r w:rsidR="002C1935" w:rsidRPr="00057F28">
        <w:rPr>
          <w:rFonts w:ascii="SimSun" w:hAnsi="SimSun"/>
          <w:sz w:val="21"/>
          <w:szCs w:val="21"/>
        </w:rPr>
        <w:t>.1</w:t>
      </w:r>
      <w:r w:rsidR="002C1935" w:rsidRPr="00057F28">
        <w:rPr>
          <w:rFonts w:ascii="SimSun" w:hAnsi="SimSun" w:hint="eastAsia"/>
          <w:sz w:val="21"/>
          <w:szCs w:val="21"/>
        </w:rPr>
        <w:t>和</w:t>
      </w:r>
      <w:r w:rsidR="002C1935">
        <w:rPr>
          <w:rFonts w:ascii="SimSun" w:hAnsi="SimSun" w:hint="eastAsia"/>
          <w:sz w:val="21"/>
          <w:szCs w:val="21"/>
        </w:rPr>
        <w:t>新增</w:t>
      </w:r>
      <w:r w:rsidR="002C1935" w:rsidRPr="00057F28">
        <w:rPr>
          <w:rFonts w:ascii="SimSun" w:hAnsi="SimSun" w:hint="eastAsia"/>
          <w:sz w:val="21"/>
          <w:szCs w:val="21"/>
        </w:rPr>
        <w:t>细则</w:t>
      </w:r>
      <w:r w:rsidR="002C1935" w:rsidRPr="00057F28">
        <w:rPr>
          <w:rFonts w:ascii="SimSun" w:hAnsi="SimSun"/>
          <w:sz w:val="21"/>
          <w:szCs w:val="21"/>
        </w:rPr>
        <w:t>82</w:t>
      </w:r>
      <w:r w:rsidR="002C1935" w:rsidRPr="00057F28">
        <w:rPr>
          <w:rFonts w:ascii="SimSun" w:hAnsi="SimSun" w:hint="eastAsia"/>
          <w:sz w:val="21"/>
          <w:szCs w:val="21"/>
        </w:rPr>
        <w:t>之四</w:t>
      </w:r>
      <w:r w:rsidR="002C1935" w:rsidRPr="00057F28">
        <w:rPr>
          <w:rFonts w:ascii="SimSun" w:hAnsi="SimSun"/>
          <w:sz w:val="21"/>
          <w:szCs w:val="21"/>
        </w:rPr>
        <w:t>.3</w:t>
      </w:r>
      <w:r w:rsidR="002C1935">
        <w:rPr>
          <w:rFonts w:ascii="SimSun" w:hAnsi="SimSun" w:hint="eastAsia"/>
          <w:sz w:val="21"/>
          <w:szCs w:val="21"/>
        </w:rPr>
        <w:t>（</w:t>
      </w:r>
      <w:r w:rsidR="002C1935" w:rsidRPr="00057F28">
        <w:rPr>
          <w:rFonts w:ascii="SimSun" w:hAnsi="SimSun" w:hint="eastAsia"/>
          <w:sz w:val="21"/>
          <w:szCs w:val="21"/>
        </w:rPr>
        <w:t>分别以粗体突出显示</w:t>
      </w:r>
      <w:r w:rsidR="002C1935">
        <w:rPr>
          <w:rFonts w:ascii="SimSun" w:hAnsi="SimSun" w:hint="eastAsia"/>
          <w:sz w:val="21"/>
          <w:szCs w:val="21"/>
        </w:rPr>
        <w:t>）</w:t>
      </w:r>
      <w:r w:rsidRPr="00057F28">
        <w:rPr>
          <w:rFonts w:ascii="SimSun" w:hAnsi="SimSun" w:hint="eastAsia"/>
          <w:sz w:val="21"/>
          <w:szCs w:val="21"/>
        </w:rPr>
        <w:t>的实际</w:t>
      </w:r>
      <w:r w:rsidR="002C1935">
        <w:rPr>
          <w:rFonts w:ascii="SimSun" w:hAnsi="SimSun" w:hint="eastAsia"/>
          <w:sz w:val="21"/>
          <w:szCs w:val="21"/>
        </w:rPr>
        <w:t>适用</w:t>
      </w:r>
      <w:r w:rsidR="00535900">
        <w:rPr>
          <w:rFonts w:ascii="SimSun" w:hAnsi="SimSun" w:hint="eastAsia"/>
          <w:sz w:val="21"/>
          <w:szCs w:val="21"/>
        </w:rPr>
        <w:t>情形</w:t>
      </w:r>
      <w:r w:rsidR="002C1935">
        <w:rPr>
          <w:rFonts w:ascii="SimSun" w:hAnsi="SimSun" w:hint="eastAsia"/>
          <w:sz w:val="21"/>
          <w:szCs w:val="21"/>
        </w:rPr>
        <w:t>：</w:t>
      </w:r>
    </w:p>
    <w:tbl>
      <w:tblPr>
        <w:tblStyle w:val="TableGrid"/>
        <w:tblW w:w="0" w:type="auto"/>
        <w:tblInd w:w="0" w:type="dxa"/>
        <w:tblLook w:val="0420" w:firstRow="1" w:lastRow="0" w:firstColumn="0" w:lastColumn="0" w:noHBand="0" w:noVBand="1"/>
        <w:tblCaption w:val="Table 1:  Scenarios of Disruptions and Effects"/>
        <w:tblDescription w:val="This table summarizes the legal remedies that are available under the PCT  when a scenario results in an applicant missing a deadline, along with the legal provisions proposed in the document.   For each scenario, the table lists the current or proposed legal provision, whether or not the applicant needs to request the Office and submit evidence to benefit from the remedy available, and if the IP Office needs to submit a notice to the International Bureau when it provides for the remedy."/>
      </w:tblPr>
      <w:tblGrid>
        <w:gridCol w:w="3539"/>
        <w:gridCol w:w="1935"/>
        <w:gridCol w:w="1935"/>
        <w:gridCol w:w="1936"/>
      </w:tblGrid>
      <w:tr w:rsidR="00057F28" w:rsidRPr="00057F28" w14:paraId="798E6F28" w14:textId="77777777" w:rsidTr="00535900">
        <w:trPr>
          <w:tblHeader/>
        </w:trPr>
        <w:tc>
          <w:tcPr>
            <w:tcW w:w="3539" w:type="dxa"/>
          </w:tcPr>
          <w:p w14:paraId="4E71E0CB" w14:textId="2489CAC5" w:rsidR="00057F28" w:rsidRPr="00057F28" w:rsidRDefault="00B47AE6" w:rsidP="00535900">
            <w:pPr>
              <w:pStyle w:val="ONUME"/>
              <w:numPr>
                <w:ilvl w:val="0"/>
                <w:numId w:val="0"/>
              </w:numPr>
              <w:jc w:val="center"/>
              <w:rPr>
                <w:rFonts w:ascii="SimSun" w:hAnsi="SimSun"/>
                <w:b/>
                <w:sz w:val="21"/>
                <w:szCs w:val="21"/>
              </w:rPr>
            </w:pPr>
            <w:r>
              <w:rPr>
                <w:rFonts w:ascii="SimSun" w:hAnsi="SimSun" w:hint="eastAsia"/>
                <w:b/>
                <w:sz w:val="21"/>
                <w:szCs w:val="21"/>
              </w:rPr>
              <w:t>情形</w:t>
            </w:r>
          </w:p>
        </w:tc>
        <w:tc>
          <w:tcPr>
            <w:tcW w:w="1935" w:type="dxa"/>
          </w:tcPr>
          <w:p w14:paraId="01C9ABBC" w14:textId="484F25B1" w:rsidR="00057F28" w:rsidRPr="00057F28" w:rsidRDefault="00C85BCB" w:rsidP="00535900">
            <w:pPr>
              <w:pStyle w:val="ONUME"/>
              <w:numPr>
                <w:ilvl w:val="0"/>
                <w:numId w:val="0"/>
              </w:numPr>
              <w:jc w:val="center"/>
              <w:rPr>
                <w:rFonts w:ascii="SimSun" w:hAnsi="SimSun"/>
                <w:b/>
                <w:sz w:val="21"/>
                <w:szCs w:val="21"/>
              </w:rPr>
            </w:pPr>
            <w:r>
              <w:rPr>
                <w:rFonts w:ascii="SimSun" w:hAnsi="SimSun" w:hint="eastAsia"/>
                <w:b/>
                <w:sz w:val="21"/>
                <w:szCs w:val="21"/>
              </w:rPr>
              <w:t>法律条款</w:t>
            </w:r>
          </w:p>
        </w:tc>
        <w:tc>
          <w:tcPr>
            <w:tcW w:w="1935" w:type="dxa"/>
          </w:tcPr>
          <w:p w14:paraId="30CDF290" w14:textId="6176DB81" w:rsidR="00057F28" w:rsidRPr="00057F28" w:rsidRDefault="00C85BCB" w:rsidP="00535900">
            <w:pPr>
              <w:pStyle w:val="ONUME"/>
              <w:numPr>
                <w:ilvl w:val="0"/>
                <w:numId w:val="0"/>
              </w:numPr>
              <w:jc w:val="center"/>
              <w:rPr>
                <w:rFonts w:ascii="SimSun" w:hAnsi="SimSun"/>
                <w:b/>
                <w:sz w:val="21"/>
                <w:szCs w:val="21"/>
              </w:rPr>
            </w:pPr>
            <w:r>
              <w:rPr>
                <w:rFonts w:ascii="SimSun" w:hAnsi="SimSun" w:hint="eastAsia"/>
                <w:b/>
                <w:sz w:val="21"/>
                <w:szCs w:val="21"/>
              </w:rPr>
              <w:t>提出请求和</w:t>
            </w:r>
            <w:r>
              <w:rPr>
                <w:rFonts w:ascii="SimSun" w:hAnsi="SimSun"/>
                <w:b/>
                <w:sz w:val="21"/>
                <w:szCs w:val="21"/>
              </w:rPr>
              <w:br/>
            </w:r>
            <w:r>
              <w:rPr>
                <w:rFonts w:ascii="SimSun" w:hAnsi="SimSun" w:hint="eastAsia"/>
                <w:b/>
                <w:sz w:val="21"/>
                <w:szCs w:val="21"/>
              </w:rPr>
              <w:t>提交证据</w:t>
            </w:r>
          </w:p>
        </w:tc>
        <w:tc>
          <w:tcPr>
            <w:tcW w:w="1936" w:type="dxa"/>
          </w:tcPr>
          <w:p w14:paraId="67DF38AF" w14:textId="780EE0AF" w:rsidR="00057F28" w:rsidRPr="00057F28" w:rsidRDefault="00C85BCB" w:rsidP="00535900">
            <w:pPr>
              <w:pStyle w:val="ONUME"/>
              <w:numPr>
                <w:ilvl w:val="0"/>
                <w:numId w:val="0"/>
              </w:numPr>
              <w:jc w:val="center"/>
              <w:rPr>
                <w:rFonts w:ascii="SimSun" w:hAnsi="SimSun"/>
                <w:b/>
                <w:sz w:val="21"/>
                <w:szCs w:val="21"/>
              </w:rPr>
            </w:pPr>
            <w:r>
              <w:rPr>
                <w:rFonts w:ascii="SimSun" w:hAnsi="SimSun" w:hint="eastAsia"/>
                <w:b/>
                <w:sz w:val="21"/>
                <w:szCs w:val="21"/>
              </w:rPr>
              <w:t>向国际局</w:t>
            </w:r>
            <w:r>
              <w:rPr>
                <w:rFonts w:ascii="SimSun" w:hAnsi="SimSun"/>
                <w:b/>
                <w:sz w:val="21"/>
                <w:szCs w:val="21"/>
              </w:rPr>
              <w:br/>
            </w:r>
            <w:r>
              <w:rPr>
                <w:rFonts w:ascii="SimSun" w:hAnsi="SimSun" w:hint="eastAsia"/>
                <w:b/>
                <w:sz w:val="21"/>
                <w:szCs w:val="21"/>
              </w:rPr>
              <w:t>发出通知</w:t>
            </w:r>
          </w:p>
        </w:tc>
      </w:tr>
      <w:tr w:rsidR="00057F28" w:rsidRPr="00057F28" w14:paraId="0D1C4F77" w14:textId="77777777" w:rsidTr="00535900">
        <w:tc>
          <w:tcPr>
            <w:tcW w:w="3539" w:type="dxa"/>
          </w:tcPr>
          <w:p w14:paraId="684B4CB6" w14:textId="033DFDB6" w:rsidR="00057F28" w:rsidRPr="00057F28" w:rsidRDefault="006F72E2" w:rsidP="00535900">
            <w:pPr>
              <w:pStyle w:val="ONUME"/>
              <w:numPr>
                <w:ilvl w:val="0"/>
                <w:numId w:val="0"/>
              </w:numPr>
              <w:rPr>
                <w:rFonts w:ascii="SimSun" w:hAnsi="SimSun"/>
                <w:sz w:val="21"/>
                <w:szCs w:val="21"/>
              </w:rPr>
            </w:pPr>
            <w:r>
              <w:rPr>
                <w:rFonts w:ascii="SimSun" w:hAnsi="SimSun" w:hint="eastAsia"/>
                <w:sz w:val="21"/>
                <w:szCs w:val="21"/>
              </w:rPr>
              <w:t>主管局仍然开放办公，但所在地</w:t>
            </w:r>
            <w:r w:rsidR="00935F11">
              <w:rPr>
                <w:rFonts w:ascii="SimSun" w:hAnsi="SimSun" w:hint="eastAsia"/>
                <w:sz w:val="21"/>
                <w:szCs w:val="21"/>
              </w:rPr>
              <w:t>的</w:t>
            </w:r>
            <w:r>
              <w:rPr>
                <w:rFonts w:ascii="SimSun" w:hAnsi="SimSun" w:hint="eastAsia"/>
                <w:sz w:val="21"/>
                <w:szCs w:val="21"/>
              </w:rPr>
              <w:t>邮递服务中断</w:t>
            </w:r>
          </w:p>
        </w:tc>
        <w:tc>
          <w:tcPr>
            <w:tcW w:w="1935" w:type="dxa"/>
          </w:tcPr>
          <w:p w14:paraId="2BCAD3A3" w14:textId="2789F4AA"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细则</w:t>
            </w:r>
            <w:r w:rsidR="00057F28" w:rsidRPr="00057F28">
              <w:rPr>
                <w:rFonts w:ascii="SimSun" w:hAnsi="SimSun"/>
                <w:sz w:val="21"/>
                <w:szCs w:val="21"/>
              </w:rPr>
              <w:t>82</w:t>
            </w:r>
          </w:p>
        </w:tc>
        <w:tc>
          <w:tcPr>
            <w:tcW w:w="1935" w:type="dxa"/>
          </w:tcPr>
          <w:p w14:paraId="1F25CED0" w14:textId="30F4B6BB"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是</w:t>
            </w:r>
          </w:p>
        </w:tc>
        <w:tc>
          <w:tcPr>
            <w:tcW w:w="1936" w:type="dxa"/>
          </w:tcPr>
          <w:p w14:paraId="087BB6B1" w14:textId="4A053335"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否</w:t>
            </w:r>
          </w:p>
        </w:tc>
      </w:tr>
      <w:tr w:rsidR="00057F28" w:rsidRPr="00057F28" w14:paraId="1CFA599F" w14:textId="77777777" w:rsidTr="00535900">
        <w:tc>
          <w:tcPr>
            <w:tcW w:w="3539" w:type="dxa"/>
          </w:tcPr>
          <w:p w14:paraId="12212D53" w14:textId="73D925AF" w:rsidR="00057F28" w:rsidRPr="00057F28" w:rsidRDefault="006F72E2" w:rsidP="00535900">
            <w:pPr>
              <w:pStyle w:val="ONUME"/>
              <w:numPr>
                <w:ilvl w:val="0"/>
                <w:numId w:val="0"/>
              </w:numPr>
              <w:rPr>
                <w:rFonts w:ascii="SimSun" w:hAnsi="SimSun"/>
                <w:sz w:val="21"/>
                <w:szCs w:val="21"/>
              </w:rPr>
            </w:pPr>
            <w:r>
              <w:rPr>
                <w:rFonts w:ascii="SimSun" w:hAnsi="SimSun" w:hint="eastAsia"/>
                <w:sz w:val="21"/>
                <w:szCs w:val="21"/>
                <w:lang w:val="en-GB"/>
              </w:rPr>
              <w:t>主管局完全关闭，停止办公</w:t>
            </w:r>
          </w:p>
        </w:tc>
        <w:tc>
          <w:tcPr>
            <w:tcW w:w="1935" w:type="dxa"/>
          </w:tcPr>
          <w:p w14:paraId="1DD47942" w14:textId="146FACF4"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细则</w:t>
            </w:r>
            <w:r w:rsidR="00057F28" w:rsidRPr="00057F28">
              <w:rPr>
                <w:rFonts w:ascii="SimSun" w:hAnsi="SimSun"/>
                <w:sz w:val="21"/>
                <w:szCs w:val="21"/>
              </w:rPr>
              <w:t>80.5(</w:t>
            </w:r>
            <w:proofErr w:type="spellStart"/>
            <w:r w:rsidR="00057F28" w:rsidRPr="00057F28">
              <w:rPr>
                <w:rFonts w:ascii="SimSun" w:hAnsi="SimSun"/>
                <w:sz w:val="21"/>
                <w:szCs w:val="21"/>
              </w:rPr>
              <w:t>i</w:t>
            </w:r>
            <w:proofErr w:type="spellEnd"/>
            <w:r w:rsidR="00057F28" w:rsidRPr="00057F28">
              <w:rPr>
                <w:rFonts w:ascii="SimSun" w:hAnsi="SimSun"/>
                <w:sz w:val="21"/>
                <w:szCs w:val="21"/>
              </w:rPr>
              <w:t>)</w:t>
            </w:r>
          </w:p>
        </w:tc>
        <w:tc>
          <w:tcPr>
            <w:tcW w:w="1935" w:type="dxa"/>
          </w:tcPr>
          <w:p w14:paraId="7B3CA3FA" w14:textId="1E4E89D9"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否</w:t>
            </w:r>
          </w:p>
        </w:tc>
        <w:tc>
          <w:tcPr>
            <w:tcW w:w="1936" w:type="dxa"/>
          </w:tcPr>
          <w:p w14:paraId="606BA734" w14:textId="097674A7"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否</w:t>
            </w:r>
          </w:p>
        </w:tc>
      </w:tr>
      <w:tr w:rsidR="00057F28" w:rsidRPr="00057F28" w14:paraId="047998C8" w14:textId="77777777" w:rsidTr="00535900">
        <w:tc>
          <w:tcPr>
            <w:tcW w:w="3539" w:type="dxa"/>
          </w:tcPr>
          <w:p w14:paraId="4B4CF989" w14:textId="0C37882A" w:rsidR="00057F28" w:rsidRPr="00305A00" w:rsidRDefault="00305A00" w:rsidP="00535900">
            <w:pPr>
              <w:pStyle w:val="ONUME"/>
              <w:keepLines/>
              <w:numPr>
                <w:ilvl w:val="0"/>
                <w:numId w:val="0"/>
              </w:numPr>
              <w:rPr>
                <w:rFonts w:ascii="SimSun" w:hAnsi="SimSun"/>
                <w:b/>
                <w:sz w:val="21"/>
                <w:szCs w:val="21"/>
                <w:lang w:val="en-GB"/>
              </w:rPr>
            </w:pPr>
            <w:r>
              <w:rPr>
                <w:rFonts w:ascii="SimSun" w:hAnsi="SimSun" w:hint="eastAsia"/>
                <w:sz w:val="21"/>
                <w:szCs w:val="21"/>
                <w:lang w:val="en-GB"/>
              </w:rPr>
              <w:t>利害有关的当事人</w:t>
            </w:r>
            <w:r w:rsidR="00935F11">
              <w:rPr>
                <w:rFonts w:ascii="SimSun" w:hAnsi="SimSun" w:hint="eastAsia"/>
                <w:sz w:val="21"/>
                <w:szCs w:val="21"/>
                <w:lang w:val="en-GB"/>
              </w:rPr>
              <w:t>的</w:t>
            </w:r>
            <w:r w:rsidR="00B47AE6">
              <w:rPr>
                <w:rFonts w:ascii="SimSun" w:hAnsi="SimSun" w:hint="eastAsia"/>
                <w:sz w:val="21"/>
                <w:szCs w:val="21"/>
                <w:lang w:val="en-GB"/>
              </w:rPr>
              <w:t>居住地</w:t>
            </w:r>
            <w:r>
              <w:rPr>
                <w:rFonts w:ascii="SimSun" w:hAnsi="SimSun" w:hint="eastAsia"/>
                <w:sz w:val="21"/>
                <w:szCs w:val="21"/>
                <w:lang w:val="en-GB"/>
              </w:rPr>
              <w:t>、营业</w:t>
            </w:r>
            <w:r w:rsidR="00B47AE6">
              <w:rPr>
                <w:rFonts w:ascii="SimSun" w:hAnsi="SimSun" w:hint="eastAsia"/>
                <w:sz w:val="21"/>
                <w:szCs w:val="21"/>
                <w:lang w:val="en-GB"/>
              </w:rPr>
              <w:t>地</w:t>
            </w:r>
            <w:r>
              <w:rPr>
                <w:rFonts w:ascii="SimSun" w:hAnsi="SimSun" w:hint="eastAsia"/>
                <w:sz w:val="21"/>
                <w:szCs w:val="21"/>
                <w:lang w:val="en-GB"/>
              </w:rPr>
              <w:t>或</w:t>
            </w:r>
            <w:r w:rsidR="00B47AE6">
              <w:rPr>
                <w:rFonts w:ascii="SimSun" w:hAnsi="SimSun" w:hint="eastAsia"/>
                <w:sz w:val="21"/>
                <w:szCs w:val="21"/>
                <w:lang w:val="en-GB"/>
              </w:rPr>
              <w:t>逗留</w:t>
            </w:r>
            <w:r>
              <w:rPr>
                <w:rFonts w:ascii="SimSun" w:hAnsi="SimSun" w:hint="eastAsia"/>
                <w:sz w:val="21"/>
                <w:szCs w:val="21"/>
                <w:lang w:val="en-GB"/>
              </w:rPr>
              <w:t>地普遍</w:t>
            </w:r>
            <w:r w:rsidR="00935F11">
              <w:rPr>
                <w:rFonts w:ascii="SimSun" w:hAnsi="SimSun" w:hint="eastAsia"/>
                <w:sz w:val="21"/>
                <w:szCs w:val="21"/>
                <w:lang w:val="en-GB"/>
              </w:rPr>
              <w:t>出现</w:t>
            </w:r>
            <w:r>
              <w:rPr>
                <w:rFonts w:ascii="SimSun" w:hAnsi="SimSun" w:hint="eastAsia"/>
                <w:sz w:val="21"/>
                <w:szCs w:val="21"/>
                <w:lang w:val="en-GB"/>
              </w:rPr>
              <w:t>业务中断</w:t>
            </w:r>
            <w:r w:rsidR="00057F28" w:rsidRPr="00057F28">
              <w:rPr>
                <w:rFonts w:ascii="SimSun" w:hAnsi="SimSun"/>
                <w:sz w:val="21"/>
                <w:szCs w:val="21"/>
                <w:lang w:val="en-GB"/>
              </w:rPr>
              <w:br/>
            </w:r>
            <w:r>
              <w:rPr>
                <w:rFonts w:ascii="SimSun" w:hAnsi="SimSun" w:hint="eastAsia"/>
                <w:b/>
                <w:sz w:val="21"/>
                <w:szCs w:val="21"/>
                <w:lang w:val="en-GB"/>
              </w:rPr>
              <w:t>（拟议修改以粗体显示）</w:t>
            </w:r>
          </w:p>
        </w:tc>
        <w:tc>
          <w:tcPr>
            <w:tcW w:w="1935" w:type="dxa"/>
          </w:tcPr>
          <w:p w14:paraId="630DCF44" w14:textId="70F91D82" w:rsidR="00057F28" w:rsidRPr="00057F28" w:rsidRDefault="00C85BCB" w:rsidP="00535900">
            <w:pPr>
              <w:pStyle w:val="ONUME"/>
              <w:keepLines/>
              <w:numPr>
                <w:ilvl w:val="0"/>
                <w:numId w:val="0"/>
              </w:numPr>
              <w:rPr>
                <w:rFonts w:ascii="SimSun" w:hAnsi="SimSun"/>
                <w:sz w:val="21"/>
                <w:szCs w:val="21"/>
              </w:rPr>
            </w:pPr>
            <w:r>
              <w:rPr>
                <w:rFonts w:ascii="SimSun" w:hAnsi="SimSun" w:hint="eastAsia"/>
                <w:sz w:val="21"/>
                <w:szCs w:val="21"/>
              </w:rPr>
              <w:t>细则</w:t>
            </w:r>
            <w:r w:rsidR="00057F28" w:rsidRPr="00057F28">
              <w:rPr>
                <w:rFonts w:ascii="SimSun" w:hAnsi="SimSun"/>
                <w:sz w:val="21"/>
                <w:szCs w:val="21"/>
              </w:rPr>
              <w:t>82</w:t>
            </w:r>
            <w:r w:rsidRPr="00C85BCB">
              <w:rPr>
                <w:rFonts w:ascii="SimSun" w:hAnsi="SimSun" w:hint="eastAsia"/>
                <w:iCs/>
                <w:sz w:val="21"/>
                <w:szCs w:val="21"/>
              </w:rPr>
              <w:t>之四</w:t>
            </w:r>
            <w:r w:rsidR="00057F28" w:rsidRPr="00057F28">
              <w:rPr>
                <w:rFonts w:ascii="SimSun" w:hAnsi="SimSun"/>
                <w:sz w:val="21"/>
                <w:szCs w:val="21"/>
              </w:rPr>
              <w:t>.1</w:t>
            </w:r>
          </w:p>
        </w:tc>
        <w:tc>
          <w:tcPr>
            <w:tcW w:w="1935" w:type="dxa"/>
          </w:tcPr>
          <w:p w14:paraId="23D53D05" w14:textId="493261CE" w:rsidR="00057F28" w:rsidRPr="00057F28" w:rsidRDefault="00C85BCB" w:rsidP="00535900">
            <w:pPr>
              <w:pStyle w:val="ONUME"/>
              <w:keepLines/>
              <w:numPr>
                <w:ilvl w:val="0"/>
                <w:numId w:val="0"/>
              </w:numPr>
              <w:rPr>
                <w:rFonts w:ascii="SimSun" w:hAnsi="SimSun"/>
                <w:sz w:val="21"/>
                <w:szCs w:val="21"/>
              </w:rPr>
            </w:pPr>
            <w:r>
              <w:rPr>
                <w:rFonts w:ascii="SimSun" w:hAnsi="SimSun" w:hint="eastAsia"/>
                <w:sz w:val="21"/>
                <w:szCs w:val="21"/>
              </w:rPr>
              <w:t>是</w:t>
            </w:r>
            <w:r w:rsidR="00057F28" w:rsidRPr="00057F28">
              <w:rPr>
                <w:rFonts w:ascii="SimSun" w:hAnsi="SimSun"/>
                <w:sz w:val="21"/>
                <w:szCs w:val="21"/>
              </w:rPr>
              <w:br/>
            </w:r>
            <w:r w:rsidR="00057F28" w:rsidRPr="00057F28">
              <w:rPr>
                <w:rFonts w:ascii="SimSun" w:hAnsi="SimSun"/>
                <w:sz w:val="21"/>
                <w:szCs w:val="21"/>
              </w:rPr>
              <w:br/>
            </w:r>
            <w:r>
              <w:rPr>
                <w:rFonts w:ascii="SimSun" w:hAnsi="SimSun" w:hint="eastAsia"/>
                <w:b/>
                <w:sz w:val="21"/>
                <w:szCs w:val="21"/>
              </w:rPr>
              <w:t>是</w:t>
            </w:r>
            <w:r w:rsidR="00057F28" w:rsidRPr="00057F28">
              <w:rPr>
                <w:rFonts w:ascii="SimSun" w:hAnsi="SimSun"/>
                <w:b/>
                <w:sz w:val="21"/>
                <w:szCs w:val="21"/>
              </w:rPr>
              <w:t>/</w:t>
            </w:r>
            <w:r>
              <w:rPr>
                <w:rFonts w:ascii="SimSun" w:hAnsi="SimSun" w:hint="eastAsia"/>
                <w:b/>
                <w:sz w:val="21"/>
                <w:szCs w:val="21"/>
              </w:rPr>
              <w:t>否</w:t>
            </w:r>
            <w:r>
              <w:rPr>
                <w:rFonts w:ascii="SimSun" w:hAnsi="SimSun"/>
                <w:b/>
                <w:sz w:val="21"/>
                <w:szCs w:val="21"/>
              </w:rPr>
              <w:br/>
            </w:r>
            <w:r>
              <w:rPr>
                <w:rFonts w:ascii="SimSun" w:hAnsi="SimSun" w:hint="eastAsia"/>
                <w:b/>
                <w:sz w:val="21"/>
                <w:szCs w:val="21"/>
              </w:rPr>
              <w:t>（主管局可以免除提交证据的要求）</w:t>
            </w:r>
          </w:p>
        </w:tc>
        <w:tc>
          <w:tcPr>
            <w:tcW w:w="1936" w:type="dxa"/>
          </w:tcPr>
          <w:p w14:paraId="4692B013" w14:textId="1478491C" w:rsidR="00057F28" w:rsidRPr="00057F28" w:rsidRDefault="00C85BCB" w:rsidP="00535900">
            <w:pPr>
              <w:pStyle w:val="ONUME"/>
              <w:keepLines/>
              <w:numPr>
                <w:ilvl w:val="0"/>
                <w:numId w:val="0"/>
              </w:numPr>
              <w:rPr>
                <w:rFonts w:ascii="SimSun" w:hAnsi="SimSun"/>
                <w:sz w:val="21"/>
                <w:szCs w:val="21"/>
              </w:rPr>
            </w:pPr>
            <w:r>
              <w:rPr>
                <w:rFonts w:ascii="SimSun" w:hAnsi="SimSun" w:hint="eastAsia"/>
                <w:sz w:val="21"/>
                <w:szCs w:val="21"/>
              </w:rPr>
              <w:t>否</w:t>
            </w:r>
            <w:r w:rsidR="00057F28" w:rsidRPr="00057F28">
              <w:rPr>
                <w:rFonts w:ascii="SimSun" w:hAnsi="SimSun"/>
                <w:sz w:val="21"/>
                <w:szCs w:val="21"/>
              </w:rPr>
              <w:br/>
            </w:r>
            <w:r w:rsidR="00057F28" w:rsidRPr="00057F28">
              <w:rPr>
                <w:rFonts w:ascii="SimSun" w:hAnsi="SimSun"/>
                <w:sz w:val="21"/>
                <w:szCs w:val="21"/>
              </w:rPr>
              <w:br/>
            </w:r>
            <w:r>
              <w:rPr>
                <w:rFonts w:ascii="SimSun" w:hAnsi="SimSun" w:hint="eastAsia"/>
                <w:b/>
                <w:sz w:val="21"/>
                <w:szCs w:val="21"/>
              </w:rPr>
              <w:t>是</w:t>
            </w:r>
            <w:r w:rsidRPr="00057F28">
              <w:rPr>
                <w:rFonts w:ascii="SimSun" w:hAnsi="SimSun"/>
                <w:b/>
                <w:sz w:val="21"/>
                <w:szCs w:val="21"/>
              </w:rPr>
              <w:t>/</w:t>
            </w:r>
            <w:r>
              <w:rPr>
                <w:rFonts w:ascii="SimSun" w:hAnsi="SimSun" w:hint="eastAsia"/>
                <w:b/>
                <w:sz w:val="21"/>
                <w:szCs w:val="21"/>
              </w:rPr>
              <w:t>否</w:t>
            </w:r>
            <w:r>
              <w:rPr>
                <w:rFonts w:ascii="SimSun" w:hAnsi="SimSun"/>
                <w:b/>
                <w:sz w:val="21"/>
                <w:szCs w:val="21"/>
              </w:rPr>
              <w:br/>
            </w:r>
            <w:r>
              <w:rPr>
                <w:rFonts w:ascii="SimSun" w:hAnsi="SimSun" w:hint="eastAsia"/>
                <w:b/>
                <w:sz w:val="21"/>
                <w:szCs w:val="21"/>
              </w:rPr>
              <w:t>（主管局可以免除提交证据的要求）</w:t>
            </w:r>
          </w:p>
        </w:tc>
      </w:tr>
      <w:tr w:rsidR="00057F28" w:rsidRPr="00057F28" w14:paraId="13814438" w14:textId="77777777" w:rsidTr="00535900">
        <w:tc>
          <w:tcPr>
            <w:tcW w:w="3539" w:type="dxa"/>
          </w:tcPr>
          <w:p w14:paraId="47E6D5E5" w14:textId="7DE57176" w:rsidR="00057F28" w:rsidRPr="00057F28" w:rsidRDefault="001A60B8" w:rsidP="00535900">
            <w:pPr>
              <w:pStyle w:val="ONUME"/>
              <w:numPr>
                <w:ilvl w:val="0"/>
                <w:numId w:val="0"/>
              </w:numPr>
              <w:rPr>
                <w:rFonts w:ascii="SimSun" w:hAnsi="SimSun"/>
                <w:sz w:val="21"/>
                <w:szCs w:val="21"/>
              </w:rPr>
            </w:pPr>
            <w:r>
              <w:rPr>
                <w:rFonts w:ascii="SimSun" w:hAnsi="SimSun" w:hint="eastAsia"/>
                <w:sz w:val="21"/>
                <w:szCs w:val="21"/>
              </w:rPr>
              <w:t>主管局未关闭办公，但该局</w:t>
            </w:r>
            <w:r w:rsidR="00535900">
              <w:rPr>
                <w:rFonts w:ascii="SimSun" w:hAnsi="SimSun" w:hint="eastAsia"/>
                <w:sz w:val="21"/>
                <w:szCs w:val="21"/>
              </w:rPr>
              <w:t>准许</w:t>
            </w:r>
            <w:r w:rsidR="00935F11">
              <w:rPr>
                <w:rFonts w:ascii="SimSun" w:hAnsi="SimSun" w:hint="eastAsia"/>
                <w:sz w:val="21"/>
                <w:szCs w:val="21"/>
              </w:rPr>
              <w:t>的所有</w:t>
            </w:r>
            <w:r>
              <w:rPr>
                <w:rFonts w:ascii="SimSun" w:hAnsi="SimSun" w:hint="eastAsia"/>
                <w:sz w:val="21"/>
                <w:szCs w:val="21"/>
              </w:rPr>
              <w:t>申请</w:t>
            </w:r>
            <w:r w:rsidR="00535900">
              <w:rPr>
                <w:rFonts w:ascii="SimSun" w:hAnsi="SimSun" w:hint="eastAsia"/>
                <w:sz w:val="21"/>
                <w:szCs w:val="21"/>
              </w:rPr>
              <w:t>提交</w:t>
            </w:r>
            <w:r>
              <w:rPr>
                <w:rFonts w:ascii="SimSun" w:hAnsi="SimSun" w:hint="eastAsia"/>
                <w:sz w:val="21"/>
                <w:szCs w:val="21"/>
              </w:rPr>
              <w:t>手段均已无法使用</w:t>
            </w:r>
          </w:p>
        </w:tc>
        <w:tc>
          <w:tcPr>
            <w:tcW w:w="1935" w:type="dxa"/>
          </w:tcPr>
          <w:p w14:paraId="7DA89698" w14:textId="2770E78B"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细则</w:t>
            </w:r>
            <w:r w:rsidR="00057F28" w:rsidRPr="00057F28">
              <w:rPr>
                <w:rFonts w:ascii="SimSun" w:hAnsi="SimSun"/>
                <w:sz w:val="21"/>
                <w:szCs w:val="21"/>
              </w:rPr>
              <w:t>82</w:t>
            </w:r>
            <w:r>
              <w:rPr>
                <w:rFonts w:ascii="SimSun" w:hAnsi="SimSun" w:hint="eastAsia"/>
                <w:sz w:val="21"/>
                <w:szCs w:val="21"/>
              </w:rPr>
              <w:t>之四</w:t>
            </w:r>
            <w:r w:rsidR="00057F28" w:rsidRPr="00057F28">
              <w:rPr>
                <w:rFonts w:ascii="SimSun" w:hAnsi="SimSun"/>
                <w:sz w:val="21"/>
                <w:szCs w:val="21"/>
              </w:rPr>
              <w:t>.2</w:t>
            </w:r>
          </w:p>
        </w:tc>
        <w:tc>
          <w:tcPr>
            <w:tcW w:w="1935" w:type="dxa"/>
          </w:tcPr>
          <w:p w14:paraId="47A62E58" w14:textId="7DBBED89"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否</w:t>
            </w:r>
          </w:p>
        </w:tc>
        <w:tc>
          <w:tcPr>
            <w:tcW w:w="1936" w:type="dxa"/>
          </w:tcPr>
          <w:p w14:paraId="4D4CB9D0" w14:textId="21E03739" w:rsidR="00057F28" w:rsidRPr="00057F28" w:rsidRDefault="00C85BCB" w:rsidP="00535900">
            <w:pPr>
              <w:pStyle w:val="ONUME"/>
              <w:numPr>
                <w:ilvl w:val="0"/>
                <w:numId w:val="0"/>
              </w:numPr>
              <w:rPr>
                <w:rFonts w:ascii="SimSun" w:hAnsi="SimSun"/>
                <w:sz w:val="21"/>
                <w:szCs w:val="21"/>
              </w:rPr>
            </w:pPr>
            <w:r>
              <w:rPr>
                <w:rFonts w:ascii="SimSun" w:hAnsi="SimSun" w:hint="eastAsia"/>
                <w:sz w:val="21"/>
                <w:szCs w:val="21"/>
              </w:rPr>
              <w:t>是</w:t>
            </w:r>
          </w:p>
        </w:tc>
      </w:tr>
      <w:tr w:rsidR="00057F28" w:rsidRPr="00057F28" w14:paraId="3838E71B" w14:textId="77777777" w:rsidTr="00535900">
        <w:tc>
          <w:tcPr>
            <w:tcW w:w="3539" w:type="dxa"/>
          </w:tcPr>
          <w:p w14:paraId="6122E225" w14:textId="3D806F63" w:rsidR="00057F28" w:rsidRPr="00057F28" w:rsidRDefault="001A60B8" w:rsidP="00535900">
            <w:pPr>
              <w:pStyle w:val="ONUME"/>
              <w:numPr>
                <w:ilvl w:val="0"/>
                <w:numId w:val="0"/>
              </w:numPr>
              <w:rPr>
                <w:rFonts w:ascii="SimSun" w:hAnsi="SimSun"/>
                <w:b/>
                <w:sz w:val="21"/>
                <w:szCs w:val="21"/>
              </w:rPr>
            </w:pPr>
            <w:r>
              <w:rPr>
                <w:rFonts w:ascii="SimSun" w:hAnsi="SimSun" w:hint="eastAsia"/>
                <w:b/>
                <w:sz w:val="21"/>
                <w:szCs w:val="21"/>
              </w:rPr>
              <w:t>主管局未关闭办公，但其所在国普遍</w:t>
            </w:r>
            <w:r w:rsidR="00935F11">
              <w:rPr>
                <w:rFonts w:ascii="SimSun" w:hAnsi="SimSun" w:hint="eastAsia"/>
                <w:b/>
                <w:sz w:val="21"/>
                <w:szCs w:val="21"/>
              </w:rPr>
              <w:t>出现</w:t>
            </w:r>
            <w:r>
              <w:rPr>
                <w:rFonts w:ascii="SimSun" w:hAnsi="SimSun" w:hint="eastAsia"/>
                <w:b/>
                <w:sz w:val="21"/>
                <w:szCs w:val="21"/>
              </w:rPr>
              <w:t>业务中断</w:t>
            </w:r>
          </w:p>
        </w:tc>
        <w:tc>
          <w:tcPr>
            <w:tcW w:w="1935" w:type="dxa"/>
          </w:tcPr>
          <w:p w14:paraId="124AA26D" w14:textId="6CF62C72" w:rsidR="00057F28" w:rsidRPr="00057F28" w:rsidRDefault="00C85BCB" w:rsidP="00535900">
            <w:pPr>
              <w:pStyle w:val="ONUME"/>
              <w:numPr>
                <w:ilvl w:val="0"/>
                <w:numId w:val="0"/>
              </w:numPr>
              <w:rPr>
                <w:rFonts w:ascii="SimSun" w:hAnsi="SimSun"/>
                <w:b/>
                <w:sz w:val="21"/>
                <w:szCs w:val="21"/>
              </w:rPr>
            </w:pPr>
            <w:r w:rsidRPr="00C85BCB">
              <w:rPr>
                <w:rFonts w:ascii="SimSun" w:hAnsi="SimSun" w:hint="eastAsia"/>
                <w:b/>
                <w:sz w:val="21"/>
                <w:szCs w:val="21"/>
              </w:rPr>
              <w:t>细则82之四</w:t>
            </w:r>
            <w:r w:rsidR="00057F28" w:rsidRPr="00057F28">
              <w:rPr>
                <w:rFonts w:ascii="SimSun" w:hAnsi="SimSun"/>
                <w:b/>
                <w:sz w:val="21"/>
                <w:szCs w:val="21"/>
              </w:rPr>
              <w:t>.3</w:t>
            </w:r>
          </w:p>
        </w:tc>
        <w:tc>
          <w:tcPr>
            <w:tcW w:w="1935" w:type="dxa"/>
          </w:tcPr>
          <w:p w14:paraId="5445E22C" w14:textId="7A005860" w:rsidR="00057F28" w:rsidRPr="00057F28" w:rsidRDefault="00C85BCB" w:rsidP="00535900">
            <w:pPr>
              <w:pStyle w:val="ONUME"/>
              <w:numPr>
                <w:ilvl w:val="0"/>
                <w:numId w:val="0"/>
              </w:numPr>
              <w:rPr>
                <w:rFonts w:ascii="SimSun" w:hAnsi="SimSun"/>
                <w:b/>
                <w:sz w:val="21"/>
                <w:szCs w:val="21"/>
              </w:rPr>
            </w:pPr>
            <w:r w:rsidRPr="00C85BCB">
              <w:rPr>
                <w:rFonts w:ascii="SimSun" w:hAnsi="SimSun" w:hint="eastAsia"/>
                <w:b/>
                <w:sz w:val="21"/>
                <w:szCs w:val="21"/>
              </w:rPr>
              <w:t>否</w:t>
            </w:r>
          </w:p>
        </w:tc>
        <w:tc>
          <w:tcPr>
            <w:tcW w:w="1936" w:type="dxa"/>
          </w:tcPr>
          <w:p w14:paraId="1802A321" w14:textId="3685D8D8" w:rsidR="00057F28" w:rsidRPr="00057F28" w:rsidRDefault="00C85BCB" w:rsidP="00535900">
            <w:pPr>
              <w:pStyle w:val="ONUME"/>
              <w:numPr>
                <w:ilvl w:val="0"/>
                <w:numId w:val="0"/>
              </w:numPr>
              <w:rPr>
                <w:rFonts w:ascii="SimSun" w:hAnsi="SimSun"/>
                <w:b/>
                <w:sz w:val="21"/>
                <w:szCs w:val="21"/>
              </w:rPr>
            </w:pPr>
            <w:r w:rsidRPr="00C85BCB">
              <w:rPr>
                <w:rFonts w:ascii="SimSun" w:hAnsi="SimSun" w:hint="eastAsia"/>
                <w:b/>
                <w:sz w:val="21"/>
                <w:szCs w:val="21"/>
              </w:rPr>
              <w:t>是</w:t>
            </w:r>
          </w:p>
        </w:tc>
      </w:tr>
    </w:tbl>
    <w:p w14:paraId="5B6F0DD1" w14:textId="361E6750" w:rsidR="00057F28" w:rsidRPr="007B459F" w:rsidRDefault="00057F28" w:rsidP="00057F28">
      <w:pPr>
        <w:pStyle w:val="ONUME"/>
        <w:numPr>
          <w:ilvl w:val="0"/>
          <w:numId w:val="0"/>
        </w:numPr>
        <w:spacing w:afterLines="50" w:after="120" w:line="340" w:lineRule="atLeast"/>
        <w:jc w:val="both"/>
        <w:rPr>
          <w:rFonts w:ascii="SimSun" w:hAnsi="SimSun"/>
          <w:sz w:val="21"/>
          <w:szCs w:val="21"/>
        </w:rPr>
      </w:pPr>
      <w:r>
        <w:rPr>
          <w:rFonts w:ascii="SimSun" w:hAnsi="SimSun" w:hint="eastAsia"/>
          <w:sz w:val="21"/>
          <w:szCs w:val="21"/>
        </w:rPr>
        <w:t>表1：</w:t>
      </w:r>
      <w:r w:rsidRPr="00057F28">
        <w:rPr>
          <w:rFonts w:ascii="SimSun" w:hAnsi="SimSun" w:hint="eastAsia"/>
          <w:sz w:val="21"/>
          <w:szCs w:val="21"/>
        </w:rPr>
        <w:t>业务中断的</w:t>
      </w:r>
      <w:r w:rsidR="008D1802">
        <w:rPr>
          <w:rFonts w:ascii="SimSun" w:hAnsi="SimSun" w:hint="eastAsia"/>
          <w:sz w:val="21"/>
          <w:szCs w:val="21"/>
        </w:rPr>
        <w:t>情形</w:t>
      </w:r>
      <w:r w:rsidRPr="00057F28">
        <w:rPr>
          <w:rFonts w:ascii="SimSun" w:hAnsi="SimSun" w:hint="eastAsia"/>
          <w:sz w:val="21"/>
          <w:szCs w:val="21"/>
        </w:rPr>
        <w:t>及影响</w:t>
      </w:r>
    </w:p>
    <w:p w14:paraId="18CAB97E" w14:textId="77777777" w:rsidR="009301E2" w:rsidRDefault="00706349" w:rsidP="009301E2">
      <w:pPr>
        <w:pStyle w:val="Endofdocument-Annex"/>
        <w:spacing w:before="720" w:afterLines="50" w:after="120" w:line="340" w:lineRule="atLeast"/>
        <w:rPr>
          <w:rFonts w:ascii="KaiTi" w:eastAsia="KaiTi" w:hAnsi="KaiTi"/>
          <w:iCs/>
          <w:sz w:val="21"/>
          <w:szCs w:val="21"/>
        </w:rPr>
        <w:sectPr w:rsidR="009301E2" w:rsidSect="004C555D">
          <w:headerReference w:type="default" r:id="rId9"/>
          <w:endnotePr>
            <w:numFmt w:val="decimal"/>
          </w:endnotePr>
          <w:pgSz w:w="11907" w:h="16840" w:code="9"/>
          <w:pgMar w:top="567" w:right="1134" w:bottom="1418" w:left="1418" w:header="510" w:footer="1021" w:gutter="0"/>
          <w:cols w:space="720"/>
          <w:titlePg/>
          <w:docGrid w:linePitch="299"/>
        </w:sectPr>
      </w:pPr>
      <w:r w:rsidRPr="005C1959">
        <w:rPr>
          <w:rFonts w:ascii="KaiTi" w:eastAsia="KaiTi" w:hAnsi="KaiTi"/>
          <w:iCs/>
          <w:sz w:val="21"/>
          <w:szCs w:val="21"/>
        </w:rPr>
        <w:t>[</w:t>
      </w:r>
      <w:r w:rsidR="000D09D6" w:rsidRPr="005C1959">
        <w:rPr>
          <w:rFonts w:ascii="KaiTi" w:eastAsia="KaiTi" w:hAnsi="KaiTi" w:hint="eastAsia"/>
          <w:iCs/>
          <w:sz w:val="21"/>
          <w:szCs w:val="21"/>
        </w:rPr>
        <w:t>后接附件</w:t>
      </w:r>
      <w:r w:rsidRPr="005C1959">
        <w:rPr>
          <w:rFonts w:ascii="KaiTi" w:eastAsia="KaiTi" w:hAnsi="KaiTi"/>
          <w:iCs/>
          <w:sz w:val="21"/>
          <w:szCs w:val="21"/>
        </w:rPr>
        <w:t>]</w:t>
      </w:r>
    </w:p>
    <w:p w14:paraId="73EF5B9E" w14:textId="4B70EC48" w:rsidR="001A35CD" w:rsidRDefault="001A35CD" w:rsidP="009301E2">
      <w:pPr>
        <w:pStyle w:val="Endofdocument-Annex"/>
        <w:spacing w:before="720" w:afterLines="50" w:after="120" w:line="340" w:lineRule="atLeast"/>
        <w:ind w:left="0"/>
        <w:jc w:val="center"/>
        <w:rPr>
          <w:rFonts w:ascii="SimHei" w:eastAsia="SimHei" w:hAnsi="SimHei"/>
          <w:sz w:val="21"/>
        </w:rPr>
      </w:pPr>
      <w:r w:rsidRPr="00352F17">
        <w:rPr>
          <w:rFonts w:ascii="SimHei" w:eastAsia="SimHei" w:hAnsi="SimHei" w:hint="eastAsia"/>
          <w:sz w:val="21"/>
        </w:rPr>
        <w:lastRenderedPageBreak/>
        <w:t>PCT实施细则</w:t>
      </w:r>
      <w:r w:rsidR="00063927">
        <w:rPr>
          <w:rFonts w:ascii="SimHei" w:eastAsia="SimHei" w:hAnsi="SimHei" w:hint="eastAsia"/>
          <w:sz w:val="21"/>
        </w:rPr>
        <w:t>拟议</w:t>
      </w:r>
      <w:r w:rsidRPr="00352F17">
        <w:rPr>
          <w:rFonts w:ascii="SimHei" w:eastAsia="SimHei" w:hAnsi="SimHei" w:hint="eastAsia"/>
          <w:sz w:val="21"/>
        </w:rPr>
        <w:t>修正案草案</w:t>
      </w:r>
      <w:r w:rsidR="00467ECB" w:rsidRPr="00467ECB">
        <w:rPr>
          <w:rStyle w:val="FootnoteReference"/>
          <w:rFonts w:ascii="SimHei" w:eastAsia="SimHei" w:hAnsi="SimHei"/>
          <w:sz w:val="21"/>
          <w:szCs w:val="21"/>
        </w:rPr>
        <w:footnoteReference w:id="3"/>
      </w:r>
    </w:p>
    <w:p w14:paraId="4CBDAE3A" w14:textId="77777777" w:rsidR="00467ECB" w:rsidRPr="00352F17" w:rsidRDefault="00467ECB" w:rsidP="001A35CD">
      <w:pPr>
        <w:spacing w:beforeLines="100" w:before="240" w:afterLines="100" w:after="240" w:line="340" w:lineRule="atLeast"/>
        <w:jc w:val="center"/>
        <w:rPr>
          <w:rFonts w:ascii="SimSun" w:hAnsi="SimSun"/>
          <w:sz w:val="21"/>
        </w:rPr>
      </w:pPr>
    </w:p>
    <w:p w14:paraId="7806FA3B" w14:textId="734FB73C" w:rsidR="001A35CD" w:rsidRPr="00352F17" w:rsidRDefault="001A35CD" w:rsidP="00065DEE">
      <w:pPr>
        <w:spacing w:beforeLines="100" w:before="240" w:afterLines="100" w:after="240" w:line="340" w:lineRule="atLeast"/>
        <w:jc w:val="center"/>
        <w:rPr>
          <w:rFonts w:ascii="SimHei" w:eastAsia="SimHei" w:hAnsi="SimHei"/>
          <w:sz w:val="21"/>
        </w:rPr>
      </w:pPr>
      <w:r w:rsidRPr="00352F17">
        <w:rPr>
          <w:rFonts w:ascii="SimHei" w:eastAsia="SimHei" w:hAnsi="SimHei" w:hint="eastAsia"/>
          <w:sz w:val="21"/>
        </w:rPr>
        <w:t>目　录</w:t>
      </w:r>
    </w:p>
    <w:p w14:paraId="3EBAA4B1" w14:textId="442CB66D" w:rsidR="001A35CD" w:rsidRPr="00352F17" w:rsidRDefault="001A35CD" w:rsidP="001A35CD">
      <w:pPr>
        <w:tabs>
          <w:tab w:val="right" w:leader="dot" w:pos="9356"/>
        </w:tabs>
        <w:spacing w:beforeLines="50" w:before="120" w:line="340" w:lineRule="atLeast"/>
        <w:ind w:left="851" w:hanging="851"/>
        <w:rPr>
          <w:rFonts w:ascii="SimSun" w:hAnsi="SimSun"/>
          <w:sz w:val="21"/>
        </w:rPr>
      </w:pPr>
      <w:r w:rsidRPr="00352F17">
        <w:rPr>
          <w:rFonts w:ascii="SimSun" w:hAnsi="SimSun" w:hint="eastAsia"/>
          <w:sz w:val="21"/>
        </w:rPr>
        <w:t>第82条之四</w:t>
      </w:r>
      <w:r w:rsidRPr="00352F17">
        <w:rPr>
          <w:rFonts w:hint="eastAsia"/>
          <w:sz w:val="21"/>
        </w:rPr>
        <w:t xml:space="preserve">   </w:t>
      </w:r>
      <w:r w:rsidRPr="00352F17">
        <w:rPr>
          <w:rFonts w:ascii="SimSun" w:hAnsi="SimSun" w:hint="eastAsia"/>
          <w:sz w:val="21"/>
        </w:rPr>
        <w:t>期限延误的</w:t>
      </w:r>
      <w:r w:rsidR="00467ECB">
        <w:rPr>
          <w:rFonts w:ascii="SimSun" w:hAnsi="SimSun" w:hint="eastAsia"/>
          <w:sz w:val="21"/>
        </w:rPr>
        <w:t>宽免</w:t>
      </w:r>
      <w:r w:rsidRPr="00352F17">
        <w:rPr>
          <w:rFonts w:ascii="SimSun" w:hAnsi="SimSun" w:hint="eastAsia"/>
          <w:sz w:val="21"/>
        </w:rPr>
        <w:tab/>
        <w:t>2</w:t>
      </w:r>
    </w:p>
    <w:p w14:paraId="194CEC80" w14:textId="4AEE60E3" w:rsidR="001A35CD" w:rsidRDefault="001A35CD" w:rsidP="001A35CD">
      <w:pPr>
        <w:tabs>
          <w:tab w:val="right" w:leader="dot" w:pos="9356"/>
        </w:tabs>
        <w:spacing w:line="340" w:lineRule="atLeast"/>
        <w:ind w:left="1135" w:hanging="851"/>
        <w:rPr>
          <w:rFonts w:ascii="SimSun" w:hAnsi="SimSun"/>
          <w:sz w:val="21"/>
        </w:rPr>
      </w:pPr>
      <w:r w:rsidRPr="00352F17">
        <w:rPr>
          <w:rFonts w:ascii="SimSun" w:hAnsi="SimSun" w:hint="eastAsia"/>
          <w:sz w:val="21"/>
        </w:rPr>
        <w:t>82之四.1</w:t>
      </w:r>
      <w:r w:rsidRPr="00352F17">
        <w:rPr>
          <w:rFonts w:hint="eastAsia"/>
          <w:sz w:val="21"/>
        </w:rPr>
        <w:t xml:space="preserve">   </w:t>
      </w:r>
      <w:r w:rsidRPr="001C633C">
        <w:rPr>
          <w:rFonts w:ascii="KaiTi" w:eastAsia="KaiTi" w:hAnsi="KaiTi" w:hint="eastAsia"/>
          <w:sz w:val="21"/>
        </w:rPr>
        <w:t>期限延误的</w:t>
      </w:r>
      <w:r w:rsidR="00AD7E9D" w:rsidRPr="001C633C">
        <w:rPr>
          <w:rFonts w:ascii="KaiTi" w:eastAsia="KaiTi" w:hAnsi="KaiTi" w:hint="eastAsia"/>
          <w:sz w:val="21"/>
        </w:rPr>
        <w:t>宽免</w:t>
      </w:r>
      <w:r w:rsidRPr="00352F17">
        <w:rPr>
          <w:rFonts w:ascii="SimSun" w:hAnsi="SimSun" w:hint="eastAsia"/>
          <w:sz w:val="21"/>
        </w:rPr>
        <w:tab/>
        <w:t>2</w:t>
      </w:r>
    </w:p>
    <w:p w14:paraId="4B4F0B11" w14:textId="23F8D22C" w:rsidR="00B47AE6" w:rsidRPr="00352F17" w:rsidRDefault="00B47AE6" w:rsidP="00B47AE6">
      <w:pPr>
        <w:tabs>
          <w:tab w:val="right" w:leader="dot" w:pos="9356"/>
        </w:tabs>
        <w:spacing w:line="340" w:lineRule="atLeast"/>
        <w:ind w:left="1135" w:hanging="851"/>
        <w:rPr>
          <w:rFonts w:ascii="SimSun" w:hAnsi="SimSun"/>
          <w:sz w:val="21"/>
        </w:rPr>
      </w:pPr>
      <w:r w:rsidRPr="00352F17">
        <w:rPr>
          <w:rFonts w:ascii="SimSun" w:hAnsi="SimSun" w:hint="eastAsia"/>
          <w:sz w:val="21"/>
        </w:rPr>
        <w:t>82之四.</w:t>
      </w:r>
      <w:r>
        <w:rPr>
          <w:rFonts w:ascii="SimSun" w:hAnsi="SimSun"/>
          <w:sz w:val="21"/>
        </w:rPr>
        <w:t>2</w:t>
      </w:r>
      <w:r w:rsidRPr="00352F17">
        <w:rPr>
          <w:rFonts w:hint="eastAsia"/>
          <w:sz w:val="21"/>
        </w:rPr>
        <w:t xml:space="preserve">   </w:t>
      </w:r>
      <w:r w:rsidRPr="001C633C">
        <w:rPr>
          <w:rFonts w:ascii="KaiTi" w:eastAsia="KaiTi" w:hAnsi="KaiTi" w:hint="eastAsia"/>
          <w:sz w:val="21"/>
        </w:rPr>
        <w:t>主管局的电子方式通信不可用</w:t>
      </w:r>
      <w:r w:rsidRPr="00352F17">
        <w:rPr>
          <w:rFonts w:ascii="SimSun" w:hAnsi="SimSun" w:hint="eastAsia"/>
          <w:sz w:val="21"/>
        </w:rPr>
        <w:tab/>
        <w:t>2</w:t>
      </w:r>
    </w:p>
    <w:p w14:paraId="32685FB2" w14:textId="07D7E3B6" w:rsidR="00B47AE6" w:rsidRPr="00352F17" w:rsidRDefault="00B47AE6" w:rsidP="00B47AE6">
      <w:pPr>
        <w:tabs>
          <w:tab w:val="right" w:leader="dot" w:pos="9356"/>
        </w:tabs>
        <w:spacing w:line="340" w:lineRule="atLeast"/>
        <w:ind w:left="1135" w:hanging="851"/>
        <w:rPr>
          <w:rFonts w:ascii="SimSun" w:hAnsi="SimSun"/>
          <w:sz w:val="21"/>
        </w:rPr>
      </w:pPr>
      <w:r w:rsidRPr="00352F17">
        <w:rPr>
          <w:rFonts w:ascii="SimSun" w:hAnsi="SimSun" w:hint="eastAsia"/>
          <w:sz w:val="21"/>
        </w:rPr>
        <w:t>82之四.</w:t>
      </w:r>
      <w:r>
        <w:rPr>
          <w:rFonts w:ascii="SimSun" w:hAnsi="SimSun"/>
          <w:sz w:val="21"/>
        </w:rPr>
        <w:t>3</w:t>
      </w:r>
      <w:r w:rsidRPr="00352F17">
        <w:rPr>
          <w:rFonts w:hint="eastAsia"/>
          <w:sz w:val="21"/>
        </w:rPr>
        <w:t xml:space="preserve">   </w:t>
      </w:r>
      <w:r w:rsidRPr="001C633C">
        <w:rPr>
          <w:rFonts w:ascii="KaiTi" w:eastAsia="KaiTi" w:hAnsi="KaiTi" w:hint="eastAsia"/>
          <w:sz w:val="21"/>
        </w:rPr>
        <w:t>由于业务普遍中断而延长期限</w:t>
      </w:r>
      <w:r w:rsidRPr="00352F17">
        <w:rPr>
          <w:rFonts w:ascii="SimSun" w:hAnsi="SimSun" w:hint="eastAsia"/>
          <w:sz w:val="21"/>
        </w:rPr>
        <w:tab/>
      </w:r>
      <w:r w:rsidR="00A53CA6">
        <w:rPr>
          <w:rFonts w:ascii="SimSun" w:hAnsi="SimSun"/>
          <w:sz w:val="21"/>
        </w:rPr>
        <w:t>3</w:t>
      </w:r>
    </w:p>
    <w:p w14:paraId="1E0BF1FC" w14:textId="77777777" w:rsidR="00B47AE6" w:rsidRPr="00B47AE6" w:rsidRDefault="00B47AE6" w:rsidP="001A35CD">
      <w:pPr>
        <w:tabs>
          <w:tab w:val="right" w:leader="dot" w:pos="9356"/>
        </w:tabs>
        <w:spacing w:line="340" w:lineRule="atLeast"/>
        <w:ind w:left="1135" w:hanging="851"/>
        <w:rPr>
          <w:rFonts w:ascii="SimSun" w:hAnsi="SimSun"/>
          <w:sz w:val="21"/>
        </w:rPr>
      </w:pPr>
    </w:p>
    <w:p w14:paraId="3719A7F1" w14:textId="786F1500" w:rsidR="001A35CD" w:rsidRPr="00352F17" w:rsidRDefault="001A35CD" w:rsidP="001A35CD">
      <w:pPr>
        <w:keepNext/>
        <w:pageBreakBefore/>
        <w:spacing w:after="360" w:line="480" w:lineRule="auto"/>
        <w:jc w:val="center"/>
        <w:rPr>
          <w:rFonts w:ascii="SimSun" w:hAnsi="SimSun" w:cs="Times New Roman"/>
          <w:b/>
          <w:sz w:val="21"/>
        </w:rPr>
      </w:pPr>
      <w:bookmarkStart w:id="8" w:name="_Toc386803513"/>
      <w:r w:rsidRPr="00352F17">
        <w:rPr>
          <w:rFonts w:ascii="SimSun" w:hAnsi="SimSun" w:cs="Times New Roman" w:hint="eastAsia"/>
          <w:b/>
          <w:sz w:val="21"/>
        </w:rPr>
        <w:lastRenderedPageBreak/>
        <w:t>第82条之四</w:t>
      </w:r>
      <w:r w:rsidRPr="00352F17">
        <w:rPr>
          <w:rFonts w:ascii="SimSun" w:hAnsi="SimSun" w:cs="Times New Roman" w:hint="eastAsia"/>
          <w:b/>
          <w:sz w:val="21"/>
        </w:rPr>
        <w:br/>
      </w:r>
      <w:bookmarkEnd w:id="8"/>
      <w:r w:rsidR="00B47AE6" w:rsidRPr="00B47AE6">
        <w:rPr>
          <w:rFonts w:ascii="SimSun" w:hAnsi="SimSun" w:cs="Times New Roman" w:hint="eastAsia"/>
          <w:b/>
          <w:sz w:val="21"/>
        </w:rPr>
        <w:t>期限延误的宽免</w:t>
      </w:r>
      <w:r w:rsidR="007822B9" w:rsidRPr="007822B9">
        <w:rPr>
          <w:rFonts w:ascii="SimSun" w:hAnsi="SimSun" w:cs="Times New Roman" w:hint="eastAsia"/>
          <w:b/>
          <w:color w:val="0070C0"/>
          <w:sz w:val="21"/>
          <w:u w:val="single"/>
        </w:rPr>
        <w:t>和期限的延长</w:t>
      </w:r>
    </w:p>
    <w:p w14:paraId="6E4CA04A" w14:textId="494B9189" w:rsidR="001A35CD" w:rsidRPr="00352F17" w:rsidRDefault="001A35CD" w:rsidP="001A35CD">
      <w:pPr>
        <w:keepNext/>
        <w:tabs>
          <w:tab w:val="left" w:pos="567"/>
        </w:tabs>
        <w:spacing w:beforeLines="50" w:before="120" w:after="480" w:line="480" w:lineRule="auto"/>
        <w:ind w:left="567" w:hanging="567"/>
        <w:jc w:val="both"/>
        <w:rPr>
          <w:rFonts w:ascii="SimSun" w:hAnsi="SimSun" w:cs="Times New Roman"/>
          <w:sz w:val="21"/>
          <w:szCs w:val="21"/>
        </w:rPr>
      </w:pPr>
      <w:bookmarkStart w:id="9" w:name="_Toc386803514"/>
      <w:bookmarkStart w:id="10" w:name="_Toc423078954"/>
      <w:bookmarkStart w:id="11" w:name="_Toc423079439"/>
      <w:r w:rsidRPr="00352F17">
        <w:rPr>
          <w:rFonts w:ascii="SimSun" w:hAnsi="SimSun" w:cs="Times New Roman" w:hint="eastAsia"/>
          <w:sz w:val="21"/>
          <w:szCs w:val="21"/>
        </w:rPr>
        <w:t>82之四.1</w:t>
      </w:r>
      <w:r w:rsidRPr="00352F17">
        <w:rPr>
          <w:rFonts w:cs="SimSun" w:hint="eastAsia"/>
          <w:sz w:val="21"/>
          <w:szCs w:val="21"/>
        </w:rPr>
        <w:t xml:space="preserve">   </w:t>
      </w:r>
      <w:bookmarkEnd w:id="9"/>
      <w:bookmarkEnd w:id="10"/>
      <w:bookmarkEnd w:id="11"/>
      <w:r w:rsidR="00B47AE6" w:rsidRPr="00467A51">
        <w:rPr>
          <w:rFonts w:ascii="KaiTi" w:eastAsia="KaiTi" w:hAnsi="KaiTi" w:cs="Times New Roman" w:hint="eastAsia"/>
          <w:sz w:val="21"/>
          <w:szCs w:val="21"/>
        </w:rPr>
        <w:t>期限延误的宽免</w:t>
      </w:r>
    </w:p>
    <w:p w14:paraId="0CAE2BA0" w14:textId="1C271F55" w:rsidR="001A35CD" w:rsidRPr="00352F17" w:rsidRDefault="001A35CD" w:rsidP="00B47AE6">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w:t>
      </w:r>
      <w:r w:rsidRPr="00352F17">
        <w:rPr>
          <w:rFonts w:ascii="SimSun" w:hAnsi="SimSun" w:cs="Times New Roman" w:hint="eastAsia"/>
          <w:sz w:val="21"/>
          <w:szCs w:val="21"/>
        </w:rPr>
        <w:tab/>
      </w:r>
      <w:r w:rsidR="00B47AE6" w:rsidRPr="00B47AE6">
        <w:rPr>
          <w:rFonts w:ascii="SimSun" w:hAnsi="SimSun" w:cs="Times New Roman" w:hint="eastAsia"/>
          <w:sz w:val="21"/>
          <w:szCs w:val="21"/>
        </w:rPr>
        <w:t>任何相关当事人可以提交证据证明，其未能遵守本细则中所规定的向受理局、国际检索单位、指定补充检索单位、国际初步审查单位或者国际局办理手续的期限是由于在其居住地、营业地或者逗留地发生的战争、革命、内乱、罢工、自然灾害、</w:t>
      </w:r>
      <w:r w:rsidR="007822B9" w:rsidRPr="007822B9">
        <w:rPr>
          <w:rFonts w:ascii="SimSun" w:hAnsi="SimSun" w:cs="Times New Roman" w:hint="eastAsia"/>
          <w:color w:val="0070C0"/>
          <w:sz w:val="21"/>
          <w:szCs w:val="21"/>
          <w:u w:val="single"/>
        </w:rPr>
        <w:t>疫情、</w:t>
      </w:r>
      <w:r w:rsidR="00B47AE6" w:rsidRPr="00B47AE6">
        <w:rPr>
          <w:rFonts w:ascii="SimSun" w:hAnsi="SimSun" w:cs="Times New Roman" w:hint="eastAsia"/>
          <w:sz w:val="21"/>
          <w:szCs w:val="21"/>
        </w:rPr>
        <w:t>电子通信服务普遍不可用或者其他类似原因造成的，并且已经在合理限度内尽快办理了相关手续。</w:t>
      </w:r>
    </w:p>
    <w:p w14:paraId="10CC4C9B" w14:textId="1FEB20F9" w:rsidR="001A35CD" w:rsidRPr="00352F17" w:rsidRDefault="001A35CD" w:rsidP="007822B9">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(b)</w:t>
      </w:r>
      <w:r w:rsidRPr="00352F17">
        <w:rPr>
          <w:rFonts w:ascii="SimSun" w:hAnsi="SimSun" w:cs="Times New Roman" w:hint="eastAsia"/>
          <w:sz w:val="21"/>
          <w:szCs w:val="21"/>
        </w:rPr>
        <w:tab/>
      </w:r>
      <w:r w:rsidRPr="007822B9">
        <w:rPr>
          <w:rFonts w:ascii="KaiTi" w:eastAsia="KaiTi" w:hAnsi="KaiTi" w:cs="Times New Roman" w:hint="eastAsia"/>
          <w:iCs/>
          <w:sz w:val="21"/>
          <w:szCs w:val="21"/>
        </w:rPr>
        <w:t>[无变化]</w:t>
      </w:r>
      <w:r w:rsidR="007822B9" w:rsidRPr="007822B9">
        <w:rPr>
          <w:rFonts w:ascii="SimSun" w:hAnsi="SimSun" w:cs="Times New Roman" w:hint="eastAsia"/>
          <w:sz w:val="21"/>
          <w:szCs w:val="21"/>
        </w:rPr>
        <w:t>这种证据应当在不迟于具体适用的期限届满后6个月，视情况提交至受理局、国际单位或者国际局。如果对上述情况的证明能使收件机构满意，期限的延误应予以宽免。</w:t>
      </w:r>
    </w:p>
    <w:p w14:paraId="08A3819F" w14:textId="1D354325" w:rsidR="001A35CD" w:rsidRDefault="001A35CD" w:rsidP="007822B9">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(c)</w:t>
      </w:r>
      <w:r w:rsidRPr="00352F17">
        <w:rPr>
          <w:rFonts w:ascii="SimSun" w:hAnsi="SimSun" w:cs="Times New Roman" w:hint="eastAsia"/>
          <w:sz w:val="21"/>
          <w:szCs w:val="21"/>
        </w:rPr>
        <w:tab/>
      </w:r>
      <w:r w:rsidRPr="007822B9">
        <w:rPr>
          <w:rFonts w:ascii="KaiTi" w:eastAsia="KaiTi" w:hAnsi="KaiTi" w:cs="Times New Roman" w:hint="eastAsia"/>
          <w:iCs/>
          <w:sz w:val="21"/>
          <w:szCs w:val="21"/>
        </w:rPr>
        <w:t>[无变化]</w:t>
      </w:r>
      <w:r w:rsidR="007822B9" w:rsidRPr="007822B9">
        <w:rPr>
          <w:rFonts w:ascii="SimSun" w:hAnsi="SimSun" w:cs="Times New Roman" w:hint="eastAsia"/>
          <w:sz w:val="21"/>
          <w:szCs w:val="21"/>
        </w:rPr>
        <w:t>如果在对期限延误作出宽免决定时，申请人已经履行条约第22条或者第39条的行为，则指定局或者选定局不必考虑对期限延误作出的宽免。</w:t>
      </w:r>
    </w:p>
    <w:p w14:paraId="4B74ECA0" w14:textId="5F9F4E10" w:rsidR="007822B9" w:rsidRDefault="007822B9" w:rsidP="007822B9">
      <w:pPr>
        <w:tabs>
          <w:tab w:val="left" w:pos="567"/>
        </w:tabs>
        <w:spacing w:beforeLines="50" w:before="120" w:after="480" w:line="480" w:lineRule="auto"/>
        <w:jc w:val="both"/>
        <w:rPr>
          <w:rFonts w:ascii="SimSun" w:hAnsi="SimSun" w:cs="Times New Roman"/>
          <w:color w:val="0070C0"/>
          <w:sz w:val="21"/>
          <w:szCs w:val="21"/>
          <w:u w:val="single"/>
        </w:rPr>
      </w:pPr>
      <w:r>
        <w:rPr>
          <w:rFonts w:ascii="SimSun" w:hAnsi="SimSun" w:cs="Times New Roman"/>
          <w:sz w:val="21"/>
          <w:szCs w:val="21"/>
        </w:rPr>
        <w:tab/>
      </w:r>
      <w:r w:rsidRPr="007822B9">
        <w:rPr>
          <w:rFonts w:ascii="SimSun" w:hAnsi="SimSun" w:cs="Times New Roman" w:hint="eastAsia"/>
          <w:color w:val="0070C0"/>
          <w:sz w:val="21"/>
          <w:szCs w:val="21"/>
          <w:u w:val="single"/>
        </w:rPr>
        <w:t>(</w:t>
      </w:r>
      <w:r w:rsidRPr="007822B9">
        <w:rPr>
          <w:rFonts w:ascii="SimSun" w:hAnsi="SimSun" w:cs="Times New Roman"/>
          <w:color w:val="0070C0"/>
          <w:sz w:val="21"/>
          <w:szCs w:val="21"/>
          <w:u w:val="single"/>
        </w:rPr>
        <w:t>d)</w:t>
      </w:r>
      <w:r w:rsidRPr="007822B9">
        <w:rPr>
          <w:rFonts w:ascii="SimSun" w:hAnsi="SimSun" w:cs="Times New Roman"/>
          <w:color w:val="0070C0"/>
          <w:sz w:val="21"/>
          <w:szCs w:val="21"/>
          <w:u w:val="single"/>
        </w:rPr>
        <w:tab/>
      </w:r>
      <w:r w:rsidRPr="007822B9">
        <w:rPr>
          <w:rFonts w:ascii="SimSun" w:hAnsi="SimSun" w:cs="Times New Roman" w:hint="eastAsia"/>
          <w:color w:val="0070C0"/>
          <w:sz w:val="21"/>
          <w:szCs w:val="21"/>
          <w:u w:val="single"/>
        </w:rPr>
        <w:t>提交证据的要求可由受理局、国际单位或者国际局按照该受理局、国际单位或者国际局规定并公布的条件，视具体情况，予以免除。国际局应</w:t>
      </w:r>
      <w:r w:rsidR="00A53CA6">
        <w:rPr>
          <w:rFonts w:ascii="SimSun" w:hAnsi="SimSun" w:cs="Times New Roman" w:hint="eastAsia"/>
          <w:color w:val="0070C0"/>
          <w:sz w:val="21"/>
          <w:szCs w:val="21"/>
          <w:u w:val="single"/>
        </w:rPr>
        <w:t>相应地</w:t>
      </w:r>
      <w:r w:rsidRPr="007822B9">
        <w:rPr>
          <w:rFonts w:ascii="SimSun" w:hAnsi="SimSun" w:cs="Times New Roman" w:hint="eastAsia"/>
          <w:color w:val="0070C0"/>
          <w:sz w:val="21"/>
          <w:szCs w:val="21"/>
          <w:u w:val="single"/>
        </w:rPr>
        <w:t>收到该受理局或国际单位的通知。</w:t>
      </w:r>
    </w:p>
    <w:p w14:paraId="0F3CA9CE" w14:textId="14BF0C0A" w:rsidR="00A53CA6" w:rsidRPr="00352F17" w:rsidRDefault="00A53CA6" w:rsidP="00A53CA6">
      <w:pPr>
        <w:keepNext/>
        <w:tabs>
          <w:tab w:val="left" w:pos="567"/>
        </w:tabs>
        <w:spacing w:beforeLines="50" w:before="120" w:after="480" w:line="480" w:lineRule="auto"/>
        <w:ind w:left="567" w:hanging="567"/>
        <w:jc w:val="both"/>
        <w:rPr>
          <w:rFonts w:ascii="SimSun" w:hAnsi="SimSun" w:cs="Times New Roman"/>
          <w:sz w:val="21"/>
          <w:szCs w:val="21"/>
        </w:rPr>
      </w:pPr>
      <w:r w:rsidRPr="00352F17">
        <w:rPr>
          <w:rFonts w:ascii="SimSun" w:hAnsi="SimSun" w:cs="Times New Roman" w:hint="eastAsia"/>
          <w:sz w:val="21"/>
          <w:szCs w:val="21"/>
        </w:rPr>
        <w:t>82之四.</w:t>
      </w:r>
      <w:r>
        <w:rPr>
          <w:rFonts w:ascii="SimSun" w:hAnsi="SimSun" w:cs="Times New Roman"/>
          <w:sz w:val="21"/>
          <w:szCs w:val="21"/>
        </w:rPr>
        <w:t>2</w:t>
      </w:r>
      <w:r w:rsidRPr="00352F17">
        <w:rPr>
          <w:rFonts w:cs="SimSun" w:hint="eastAsia"/>
          <w:sz w:val="21"/>
          <w:szCs w:val="21"/>
        </w:rPr>
        <w:t xml:space="preserve">   </w:t>
      </w:r>
      <w:r w:rsidRPr="00467A51">
        <w:rPr>
          <w:rFonts w:ascii="KaiTi" w:eastAsia="KaiTi" w:hAnsi="KaiTi" w:cs="Times New Roman" w:hint="eastAsia"/>
          <w:sz w:val="21"/>
          <w:szCs w:val="21"/>
        </w:rPr>
        <w:t>主管局的电子方式通信不可用</w:t>
      </w:r>
    </w:p>
    <w:p w14:paraId="62470B39" w14:textId="181DFD8A" w:rsidR="00A53CA6" w:rsidRPr="00352F17" w:rsidRDefault="00A53CA6" w:rsidP="00A53CA6">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tab/>
        <w:t>(a)</w:t>
      </w:r>
      <w:r w:rsidRPr="00352F17">
        <w:rPr>
          <w:rFonts w:ascii="SimSun" w:hAnsi="SimSun" w:cs="Times New Roman" w:hint="eastAsia"/>
          <w:sz w:val="21"/>
          <w:szCs w:val="21"/>
        </w:rPr>
        <w:tab/>
      </w:r>
      <w:r w:rsidRPr="007822B9">
        <w:rPr>
          <w:rFonts w:ascii="KaiTi" w:eastAsia="KaiTi" w:hAnsi="KaiTi" w:cs="Times New Roman" w:hint="eastAsia"/>
          <w:iCs/>
          <w:sz w:val="21"/>
          <w:szCs w:val="21"/>
        </w:rPr>
        <w:t>[无变化]</w:t>
      </w:r>
      <w:r w:rsidRPr="00A53CA6">
        <w:rPr>
          <w:rFonts w:ascii="SimSun" w:hAnsi="SimSun" w:cs="Times New Roman" w:hint="eastAsia"/>
          <w:sz w:val="21"/>
          <w:szCs w:val="21"/>
        </w:rPr>
        <w:t>任何国家局或政府间组织可以规定，如果由于该局或该组织所准许的任何电子方式通信不可用而造成本细则中规定的在该局或该组织履行一项行为的期限延误，但该行为已在下一个所述电子方式通信可用的工作日得到了履行，则应对该期限延误给予宽免。有关主管局或组织应公布任何此类电子方式通信不可用的信息，包括不可用期间，并相应地通知国际局。</w:t>
      </w:r>
    </w:p>
    <w:p w14:paraId="5A8684E3" w14:textId="2B088B3E" w:rsidR="00A53CA6" w:rsidRPr="00352F17" w:rsidRDefault="00A53CA6" w:rsidP="00A53CA6">
      <w:pPr>
        <w:tabs>
          <w:tab w:val="left" w:pos="567"/>
        </w:tabs>
        <w:spacing w:beforeLines="50" w:before="120" w:after="480" w:line="480" w:lineRule="auto"/>
        <w:jc w:val="both"/>
        <w:rPr>
          <w:rFonts w:ascii="SimSun" w:hAnsi="SimSun" w:cs="Times New Roman"/>
          <w:sz w:val="21"/>
          <w:szCs w:val="21"/>
        </w:rPr>
      </w:pPr>
      <w:r w:rsidRPr="00352F17">
        <w:rPr>
          <w:rFonts w:ascii="SimSun" w:hAnsi="SimSun" w:cs="Times New Roman" w:hint="eastAsia"/>
          <w:sz w:val="21"/>
          <w:szCs w:val="21"/>
        </w:rPr>
        <w:lastRenderedPageBreak/>
        <w:tab/>
        <w:t>(b)</w:t>
      </w:r>
      <w:r w:rsidRPr="00352F17">
        <w:rPr>
          <w:rFonts w:ascii="SimSun" w:hAnsi="SimSun" w:cs="Times New Roman" w:hint="eastAsia"/>
          <w:sz w:val="21"/>
          <w:szCs w:val="21"/>
        </w:rPr>
        <w:tab/>
      </w:r>
      <w:r w:rsidRPr="007822B9">
        <w:rPr>
          <w:rFonts w:ascii="KaiTi" w:eastAsia="KaiTi" w:hAnsi="KaiTi" w:cs="Times New Roman" w:hint="eastAsia"/>
          <w:iCs/>
          <w:sz w:val="21"/>
          <w:szCs w:val="21"/>
        </w:rPr>
        <w:t>[无变化]</w:t>
      </w:r>
      <w:r w:rsidRPr="00A53CA6">
        <w:rPr>
          <w:rFonts w:ascii="SimSun" w:hAnsi="SimSun" w:cs="Times New Roman" w:hint="eastAsia"/>
          <w:sz w:val="21"/>
          <w:szCs w:val="21"/>
        </w:rPr>
        <w:t>如果申请人在(a)款所述信息公布时，已向任何指定局或选定局履行条约第22条或者第39条的行为，则该指定局或者选定局不必考虑根据(a)款对期限延误作出的宽免。</w:t>
      </w:r>
    </w:p>
    <w:p w14:paraId="7972FED5" w14:textId="44439D3A" w:rsidR="00A53CA6" w:rsidRPr="00220C7D" w:rsidRDefault="00A53CA6" w:rsidP="00A53CA6">
      <w:pPr>
        <w:keepNext/>
        <w:tabs>
          <w:tab w:val="left" w:pos="567"/>
        </w:tabs>
        <w:spacing w:beforeLines="50" w:before="120" w:after="480" w:line="480" w:lineRule="auto"/>
        <w:ind w:left="567" w:hanging="567"/>
        <w:jc w:val="both"/>
        <w:rPr>
          <w:rFonts w:ascii="SimSun" w:hAnsi="SimSun" w:cs="Times New Roman"/>
          <w:color w:val="0070C0"/>
          <w:sz w:val="21"/>
          <w:szCs w:val="21"/>
          <w:u w:val="single"/>
        </w:rPr>
      </w:pPr>
      <w:r w:rsidRPr="002D2098">
        <w:rPr>
          <w:rFonts w:ascii="SimSun" w:hAnsi="SimSun" w:cs="Times New Roman" w:hint="eastAsia"/>
          <w:color w:val="0070C0"/>
          <w:sz w:val="21"/>
          <w:szCs w:val="21"/>
          <w:u w:val="single"/>
        </w:rPr>
        <w:t>82之四.</w:t>
      </w:r>
      <w:r w:rsidRPr="002D2098">
        <w:rPr>
          <w:rFonts w:ascii="SimSun" w:hAnsi="SimSun" w:cs="Times New Roman"/>
          <w:color w:val="0070C0"/>
          <w:sz w:val="21"/>
          <w:szCs w:val="21"/>
          <w:u w:val="single"/>
        </w:rPr>
        <w:t>3</w:t>
      </w:r>
      <w:r w:rsidRPr="002D2098">
        <w:rPr>
          <w:rFonts w:cs="SimSun" w:hint="eastAsia"/>
          <w:color w:val="0070C0"/>
          <w:sz w:val="21"/>
          <w:szCs w:val="21"/>
          <w:u w:val="single"/>
        </w:rPr>
        <w:t xml:space="preserve">   </w:t>
      </w:r>
      <w:r w:rsidRPr="00220C7D">
        <w:rPr>
          <w:rFonts w:ascii="KaiTi" w:eastAsia="KaiTi" w:hAnsi="KaiTi" w:cs="Times New Roman" w:hint="eastAsia"/>
          <w:color w:val="0070C0"/>
          <w:sz w:val="21"/>
          <w:szCs w:val="21"/>
          <w:u w:val="single"/>
        </w:rPr>
        <w:t>由于业务普遍中断而延长期限</w:t>
      </w:r>
    </w:p>
    <w:p w14:paraId="4BA72657" w14:textId="61C7E93E" w:rsidR="00A53CA6" w:rsidRPr="00065DEE" w:rsidRDefault="00A53CA6" w:rsidP="00A53CA6">
      <w:pPr>
        <w:tabs>
          <w:tab w:val="left" w:pos="567"/>
        </w:tabs>
        <w:spacing w:beforeLines="50" w:before="120" w:after="480" w:line="480" w:lineRule="auto"/>
        <w:jc w:val="both"/>
        <w:rPr>
          <w:rFonts w:ascii="SimSun" w:hAnsi="SimSun" w:cs="Times New Roman"/>
          <w:color w:val="0070C0"/>
          <w:sz w:val="21"/>
          <w:szCs w:val="21"/>
          <w:u w:val="single"/>
        </w:rPr>
      </w:pPr>
      <w:r w:rsidRPr="00352F17">
        <w:rPr>
          <w:rFonts w:ascii="SimSun" w:hAnsi="SimSun" w:cs="Times New Roman" w:hint="eastAsia"/>
          <w:sz w:val="21"/>
          <w:szCs w:val="21"/>
        </w:rPr>
        <w:tab/>
      </w:r>
      <w:r w:rsidRPr="00065DEE">
        <w:rPr>
          <w:rFonts w:ascii="SimSun" w:hAnsi="SimSun" w:cs="Times New Roman" w:hint="eastAsia"/>
          <w:color w:val="0070C0"/>
          <w:sz w:val="21"/>
          <w:szCs w:val="21"/>
          <w:u w:val="single"/>
        </w:rPr>
        <w:t>(a)</w:t>
      </w:r>
      <w:r w:rsidRPr="00065DEE">
        <w:rPr>
          <w:rFonts w:ascii="SimSun" w:hAnsi="SimSun" w:cs="Times New Roman" w:hint="eastAsia"/>
          <w:color w:val="0070C0"/>
          <w:sz w:val="21"/>
          <w:szCs w:val="21"/>
          <w:u w:val="single"/>
        </w:rPr>
        <w:tab/>
        <w:t>任何</w:t>
      </w:r>
      <w:r w:rsidR="00065DEE" w:rsidRPr="00065DEE">
        <w:rPr>
          <w:rFonts w:ascii="SimSun" w:hAnsi="SimSun" w:cs="Times New Roman" w:hint="eastAsia"/>
          <w:color w:val="0070C0"/>
          <w:sz w:val="21"/>
          <w:szCs w:val="21"/>
          <w:u w:val="single"/>
        </w:rPr>
        <w:t>受理局、国际检索单位、指定补充检索单位、国际初步审查单位或者国际局</w:t>
      </w:r>
      <w:r w:rsidR="00065DEE">
        <w:rPr>
          <w:rFonts w:ascii="SimSun" w:hAnsi="SimSun" w:cs="Times New Roman" w:hint="eastAsia"/>
          <w:color w:val="0070C0"/>
          <w:sz w:val="21"/>
          <w:szCs w:val="21"/>
          <w:u w:val="single"/>
        </w:rPr>
        <w:t>，</w:t>
      </w:r>
      <w:proofErr w:type="gramStart"/>
      <w:r w:rsidR="00065DEE">
        <w:rPr>
          <w:rFonts w:ascii="SimSun" w:hAnsi="SimSun" w:cs="Times New Roman" w:hint="eastAsia"/>
          <w:color w:val="0070C0"/>
          <w:sz w:val="21"/>
          <w:szCs w:val="21"/>
          <w:u w:val="single"/>
        </w:rPr>
        <w:t>当其所在国出现因细则8</w:t>
      </w:r>
      <w:r w:rsidR="00065DEE">
        <w:rPr>
          <w:rFonts w:ascii="SimSun" w:hAnsi="SimSun" w:cs="Times New Roman"/>
          <w:color w:val="0070C0"/>
          <w:sz w:val="21"/>
          <w:szCs w:val="21"/>
          <w:u w:val="single"/>
        </w:rPr>
        <w:t>2</w:t>
      </w:r>
      <w:r w:rsidR="00065DEE">
        <w:rPr>
          <w:rFonts w:ascii="SimSun" w:hAnsi="SimSun" w:cs="Times New Roman" w:hint="eastAsia"/>
          <w:color w:val="0070C0"/>
          <w:sz w:val="21"/>
          <w:szCs w:val="21"/>
          <w:u w:val="single"/>
        </w:rPr>
        <w:t>之四.</w:t>
      </w:r>
      <w:r w:rsidR="00065DEE">
        <w:rPr>
          <w:rFonts w:ascii="SimSun" w:hAnsi="SimSun" w:cs="Times New Roman"/>
          <w:color w:val="0070C0"/>
          <w:sz w:val="21"/>
          <w:szCs w:val="21"/>
          <w:u w:val="single"/>
        </w:rPr>
        <w:t>1(</w:t>
      </w:r>
      <w:proofErr w:type="gramEnd"/>
      <w:r w:rsidR="00065DEE">
        <w:rPr>
          <w:rFonts w:ascii="SimSun" w:hAnsi="SimSun" w:cs="Times New Roman"/>
          <w:color w:val="0070C0"/>
          <w:sz w:val="21"/>
          <w:szCs w:val="21"/>
          <w:u w:val="single"/>
        </w:rPr>
        <w:t>a)</w:t>
      </w:r>
      <w:r w:rsidR="00065DEE">
        <w:rPr>
          <w:rFonts w:ascii="SimSun" w:hAnsi="SimSun" w:cs="Times New Roman" w:hint="eastAsia"/>
          <w:color w:val="0070C0"/>
          <w:sz w:val="21"/>
          <w:szCs w:val="21"/>
          <w:u w:val="single"/>
        </w:rPr>
        <w:t>所列事件或其他类似原因</w:t>
      </w:r>
      <w:r w:rsidR="002D2098">
        <w:rPr>
          <w:rFonts w:ascii="SimSun" w:hAnsi="SimSun" w:cs="Times New Roman" w:hint="eastAsia"/>
          <w:color w:val="0070C0"/>
          <w:sz w:val="21"/>
          <w:szCs w:val="21"/>
          <w:u w:val="single"/>
        </w:rPr>
        <w:t>而</w:t>
      </w:r>
      <w:r w:rsidR="00065DEE">
        <w:rPr>
          <w:rFonts w:ascii="SimSun" w:hAnsi="SimSun" w:cs="Times New Roman" w:hint="eastAsia"/>
          <w:color w:val="0070C0"/>
          <w:sz w:val="21"/>
          <w:szCs w:val="21"/>
          <w:u w:val="single"/>
        </w:rPr>
        <w:t>造成业务普遍中断的情况时，</w:t>
      </w:r>
      <w:r w:rsidR="003A2B88">
        <w:rPr>
          <w:rFonts w:ascii="SimSun" w:hAnsi="SimSun" w:cs="Times New Roman" w:hint="eastAsia"/>
          <w:color w:val="0070C0"/>
          <w:sz w:val="21"/>
          <w:szCs w:val="21"/>
          <w:u w:val="single"/>
        </w:rPr>
        <w:t>特别是当该受理局或国际单位适用的国家法律已就国家申请作出类似延长期限的规定时，</w:t>
      </w:r>
      <w:r w:rsidRPr="00065DEE">
        <w:rPr>
          <w:rFonts w:ascii="SimSun" w:hAnsi="SimSun" w:cs="Times New Roman" w:hint="eastAsia"/>
          <w:color w:val="0070C0"/>
          <w:sz w:val="21"/>
          <w:szCs w:val="21"/>
          <w:u w:val="single"/>
        </w:rPr>
        <w:t>均可延长《实施细则》中规定的向该</w:t>
      </w:r>
      <w:r w:rsidR="00065DEE">
        <w:rPr>
          <w:rFonts w:ascii="SimSun" w:hAnsi="SimSun" w:cs="Times New Roman" w:hint="eastAsia"/>
          <w:color w:val="0070C0"/>
          <w:sz w:val="21"/>
          <w:szCs w:val="21"/>
          <w:u w:val="single"/>
        </w:rPr>
        <w:t>受理</w:t>
      </w:r>
      <w:r w:rsidRPr="00065DEE">
        <w:rPr>
          <w:rFonts w:ascii="SimSun" w:hAnsi="SimSun" w:cs="Times New Roman" w:hint="eastAsia"/>
          <w:color w:val="0070C0"/>
          <w:sz w:val="21"/>
          <w:szCs w:val="21"/>
          <w:u w:val="single"/>
        </w:rPr>
        <w:t>局</w:t>
      </w:r>
      <w:r w:rsidR="00065DEE">
        <w:rPr>
          <w:rFonts w:ascii="SimSun" w:hAnsi="SimSun" w:cs="Times New Roman" w:hint="eastAsia"/>
          <w:color w:val="0070C0"/>
          <w:sz w:val="21"/>
          <w:szCs w:val="21"/>
          <w:u w:val="single"/>
        </w:rPr>
        <w:t>、国际单位或者</w:t>
      </w:r>
      <w:r w:rsidRPr="00065DEE">
        <w:rPr>
          <w:rFonts w:ascii="SimSun" w:hAnsi="SimSun" w:cs="Times New Roman" w:hint="eastAsia"/>
          <w:color w:val="0070C0"/>
          <w:sz w:val="21"/>
          <w:szCs w:val="21"/>
          <w:u w:val="single"/>
        </w:rPr>
        <w:t>国际局</w:t>
      </w:r>
      <w:r w:rsidR="00065DEE">
        <w:rPr>
          <w:rFonts w:ascii="SimSun" w:hAnsi="SimSun" w:cs="Times New Roman" w:hint="eastAsia"/>
          <w:color w:val="0070C0"/>
          <w:sz w:val="21"/>
          <w:szCs w:val="21"/>
          <w:u w:val="single"/>
        </w:rPr>
        <w:t>办理手续的期限</w:t>
      </w:r>
      <w:r w:rsidRPr="00065DEE">
        <w:rPr>
          <w:rFonts w:ascii="SimSun" w:hAnsi="SimSun" w:cs="Times New Roman" w:hint="eastAsia"/>
          <w:color w:val="0070C0"/>
          <w:sz w:val="21"/>
          <w:szCs w:val="21"/>
          <w:u w:val="single"/>
        </w:rPr>
        <w:t>。</w:t>
      </w:r>
      <w:r w:rsidR="003A2B88">
        <w:rPr>
          <w:rFonts w:ascii="SimSun" w:hAnsi="SimSun" w:cs="Times New Roman" w:hint="eastAsia"/>
          <w:color w:val="0070C0"/>
          <w:sz w:val="21"/>
          <w:szCs w:val="21"/>
          <w:u w:val="single"/>
        </w:rPr>
        <w:t>任何根据本款作出的延期，均可延至业务中断结束后的第一天。有关主管局或组织应公布关于任何此类中断的信息，包括期限</w:t>
      </w:r>
      <w:r w:rsidR="002D2098">
        <w:rPr>
          <w:rFonts w:ascii="SimSun" w:hAnsi="SimSun" w:cs="Times New Roman" w:hint="eastAsia"/>
          <w:color w:val="0070C0"/>
          <w:sz w:val="21"/>
          <w:szCs w:val="21"/>
          <w:u w:val="single"/>
        </w:rPr>
        <w:t>的</w:t>
      </w:r>
      <w:r w:rsidR="003A2B88">
        <w:rPr>
          <w:rFonts w:ascii="SimSun" w:hAnsi="SimSun" w:cs="Times New Roman" w:hint="eastAsia"/>
          <w:color w:val="0070C0"/>
          <w:sz w:val="21"/>
          <w:szCs w:val="21"/>
          <w:u w:val="single"/>
        </w:rPr>
        <w:t>延长</w:t>
      </w:r>
      <w:r w:rsidR="00063927">
        <w:rPr>
          <w:rFonts w:ascii="SimSun" w:hAnsi="SimSun" w:cs="Times New Roman" w:hint="eastAsia"/>
          <w:color w:val="0070C0"/>
          <w:sz w:val="21"/>
          <w:szCs w:val="21"/>
          <w:u w:val="single"/>
        </w:rPr>
        <w:t>时间</w:t>
      </w:r>
      <w:r w:rsidR="003A2B88">
        <w:rPr>
          <w:rFonts w:ascii="SimSun" w:hAnsi="SimSun" w:cs="Times New Roman" w:hint="eastAsia"/>
          <w:color w:val="0070C0"/>
          <w:sz w:val="21"/>
          <w:szCs w:val="21"/>
          <w:u w:val="single"/>
        </w:rPr>
        <w:t>，该</w:t>
      </w:r>
      <w:r w:rsidR="002D2098">
        <w:rPr>
          <w:rFonts w:ascii="SimSun" w:hAnsi="SimSun" w:cs="Times New Roman" w:hint="eastAsia"/>
          <w:color w:val="0070C0"/>
          <w:sz w:val="21"/>
          <w:szCs w:val="21"/>
          <w:u w:val="single"/>
        </w:rPr>
        <w:t>延长</w:t>
      </w:r>
      <w:r w:rsidR="00063927">
        <w:rPr>
          <w:rFonts w:ascii="SimSun" w:hAnsi="SimSun" w:cs="Times New Roman" w:hint="eastAsia"/>
          <w:color w:val="0070C0"/>
          <w:sz w:val="21"/>
          <w:szCs w:val="21"/>
          <w:u w:val="single"/>
        </w:rPr>
        <w:t>时间</w:t>
      </w:r>
      <w:r w:rsidR="003A2B88">
        <w:rPr>
          <w:rFonts w:ascii="SimSun" w:hAnsi="SimSun" w:cs="Times New Roman" w:hint="eastAsia"/>
          <w:color w:val="0070C0"/>
          <w:sz w:val="21"/>
          <w:szCs w:val="21"/>
          <w:u w:val="single"/>
        </w:rPr>
        <w:t>不得超过</w:t>
      </w:r>
      <w:r w:rsidR="00063927">
        <w:rPr>
          <w:rFonts w:ascii="SimSun" w:hAnsi="SimSun" w:cs="Times New Roman" w:hint="eastAsia"/>
          <w:color w:val="0070C0"/>
          <w:sz w:val="21"/>
          <w:szCs w:val="21"/>
          <w:u w:val="single"/>
        </w:rPr>
        <w:t>自</w:t>
      </w:r>
      <w:r w:rsidR="003A2B88">
        <w:rPr>
          <w:rFonts w:ascii="SimSun" w:hAnsi="SimSun" w:cs="Times New Roman" w:hint="eastAsia"/>
          <w:color w:val="0070C0"/>
          <w:sz w:val="21"/>
          <w:szCs w:val="21"/>
          <w:u w:val="single"/>
        </w:rPr>
        <w:t>通知之日起</w:t>
      </w:r>
      <w:r w:rsidR="00063927">
        <w:rPr>
          <w:rFonts w:ascii="SimSun" w:hAnsi="SimSun" w:cs="Times New Roman" w:hint="eastAsia"/>
          <w:color w:val="0070C0"/>
          <w:sz w:val="21"/>
          <w:szCs w:val="21"/>
          <w:u w:val="single"/>
        </w:rPr>
        <w:t>算</w:t>
      </w:r>
      <w:r w:rsidR="003A2B88">
        <w:rPr>
          <w:rFonts w:ascii="SimSun" w:hAnsi="SimSun" w:cs="Times New Roman" w:hint="eastAsia"/>
          <w:color w:val="0070C0"/>
          <w:sz w:val="21"/>
          <w:szCs w:val="21"/>
          <w:u w:val="single"/>
        </w:rPr>
        <w:t>的两个月，但可续延。</w:t>
      </w:r>
      <w:r w:rsidRPr="00065DEE">
        <w:rPr>
          <w:rFonts w:ascii="SimSun" w:hAnsi="SimSun" w:cs="Times New Roman" w:hint="eastAsia"/>
          <w:color w:val="0070C0"/>
          <w:sz w:val="21"/>
          <w:szCs w:val="21"/>
          <w:u w:val="single"/>
        </w:rPr>
        <w:t>国际局应相应地</w:t>
      </w:r>
      <w:r w:rsidR="003A2B88">
        <w:rPr>
          <w:rFonts w:ascii="SimSun" w:hAnsi="SimSun" w:cs="Times New Roman" w:hint="eastAsia"/>
          <w:color w:val="0070C0"/>
          <w:sz w:val="21"/>
          <w:szCs w:val="21"/>
          <w:u w:val="single"/>
        </w:rPr>
        <w:t>收到</w:t>
      </w:r>
      <w:r w:rsidR="00A8693E">
        <w:rPr>
          <w:rFonts w:ascii="SimSun" w:hAnsi="SimSun" w:cs="Times New Roman" w:hint="eastAsia"/>
          <w:color w:val="0070C0"/>
          <w:sz w:val="21"/>
          <w:szCs w:val="21"/>
          <w:u w:val="single"/>
        </w:rPr>
        <w:t>该受理局</w:t>
      </w:r>
      <w:r w:rsidRPr="00065DEE">
        <w:rPr>
          <w:rFonts w:ascii="SimSun" w:hAnsi="SimSun" w:cs="Times New Roman" w:hint="eastAsia"/>
          <w:color w:val="0070C0"/>
          <w:sz w:val="21"/>
          <w:szCs w:val="21"/>
          <w:u w:val="single"/>
        </w:rPr>
        <w:t>或</w:t>
      </w:r>
      <w:r w:rsidR="00A8693E">
        <w:rPr>
          <w:rFonts w:ascii="SimSun" w:hAnsi="SimSun" w:cs="Times New Roman" w:hint="eastAsia"/>
          <w:color w:val="0070C0"/>
          <w:sz w:val="21"/>
          <w:szCs w:val="21"/>
          <w:u w:val="single"/>
        </w:rPr>
        <w:t>国际单位的通知</w:t>
      </w:r>
      <w:r w:rsidRPr="00065DEE">
        <w:rPr>
          <w:rFonts w:ascii="SimSun" w:hAnsi="SimSun" w:cs="Times New Roman" w:hint="eastAsia"/>
          <w:color w:val="0070C0"/>
          <w:sz w:val="21"/>
          <w:szCs w:val="21"/>
          <w:u w:val="single"/>
        </w:rPr>
        <w:t>。</w:t>
      </w:r>
    </w:p>
    <w:p w14:paraId="52F15452" w14:textId="57186848" w:rsidR="00A53CA6" w:rsidRDefault="00A53CA6" w:rsidP="007822B9">
      <w:pPr>
        <w:tabs>
          <w:tab w:val="left" w:pos="567"/>
        </w:tabs>
        <w:spacing w:beforeLines="50" w:before="120" w:after="480" w:line="480" w:lineRule="auto"/>
        <w:jc w:val="both"/>
        <w:rPr>
          <w:rFonts w:ascii="SimSun" w:hAnsi="SimSun" w:cs="Times New Roman"/>
          <w:color w:val="0070C0"/>
          <w:sz w:val="21"/>
          <w:szCs w:val="21"/>
          <w:u w:val="single"/>
        </w:rPr>
      </w:pPr>
      <w:r w:rsidRPr="00352F17">
        <w:rPr>
          <w:rFonts w:ascii="SimSun" w:hAnsi="SimSun" w:cs="Times New Roman" w:hint="eastAsia"/>
          <w:sz w:val="21"/>
          <w:szCs w:val="21"/>
        </w:rPr>
        <w:tab/>
      </w:r>
      <w:r w:rsidRPr="00A53CA6">
        <w:rPr>
          <w:rFonts w:ascii="SimSun" w:hAnsi="SimSun" w:cs="Times New Roman" w:hint="eastAsia"/>
          <w:color w:val="0070C0"/>
          <w:sz w:val="21"/>
          <w:szCs w:val="21"/>
          <w:u w:val="single"/>
        </w:rPr>
        <w:t>(b)</w:t>
      </w:r>
      <w:r w:rsidRPr="00A53CA6">
        <w:rPr>
          <w:rFonts w:ascii="SimSun" w:hAnsi="SimSun" w:cs="Times New Roman" w:hint="eastAsia"/>
          <w:color w:val="0070C0"/>
          <w:sz w:val="21"/>
          <w:szCs w:val="21"/>
          <w:u w:val="single"/>
        </w:rPr>
        <w:tab/>
        <w:t>如果在(a)款所述信息公布时，任何指定局或</w:t>
      </w:r>
      <w:r>
        <w:rPr>
          <w:rFonts w:ascii="SimSun" w:hAnsi="SimSun" w:cs="Times New Roman" w:hint="eastAsia"/>
          <w:color w:val="0070C0"/>
          <w:sz w:val="21"/>
          <w:szCs w:val="21"/>
          <w:u w:val="single"/>
        </w:rPr>
        <w:t>者</w:t>
      </w:r>
      <w:r w:rsidRPr="00A53CA6">
        <w:rPr>
          <w:rFonts w:ascii="SimSun" w:hAnsi="SimSun" w:cs="Times New Roman" w:hint="eastAsia"/>
          <w:color w:val="0070C0"/>
          <w:sz w:val="21"/>
          <w:szCs w:val="21"/>
          <w:u w:val="single"/>
        </w:rPr>
        <w:t>选定局的国家处理程序已经开始，则该指定局或者选定局不必考虑根据(a)款</w:t>
      </w:r>
      <w:r w:rsidR="00063927">
        <w:rPr>
          <w:rFonts w:ascii="SimSun" w:hAnsi="SimSun" w:cs="Times New Roman" w:hint="eastAsia"/>
          <w:color w:val="0070C0"/>
          <w:sz w:val="21"/>
          <w:szCs w:val="21"/>
          <w:u w:val="single"/>
        </w:rPr>
        <w:t>作出的延期</w:t>
      </w:r>
      <w:r w:rsidRPr="00A53CA6">
        <w:rPr>
          <w:rFonts w:ascii="SimSun" w:hAnsi="SimSun" w:cs="Times New Roman" w:hint="eastAsia"/>
          <w:color w:val="0070C0"/>
          <w:sz w:val="21"/>
          <w:szCs w:val="21"/>
          <w:u w:val="single"/>
        </w:rPr>
        <w:t>。</w:t>
      </w:r>
    </w:p>
    <w:p w14:paraId="558C8C44" w14:textId="2C9FB1B7" w:rsidR="00706349" w:rsidRPr="007117EF" w:rsidRDefault="00A53CA6" w:rsidP="004C555D">
      <w:pPr>
        <w:spacing w:afterLines="50" w:after="120" w:line="340" w:lineRule="atLeast"/>
        <w:ind w:left="5534"/>
        <w:rPr>
          <w:rFonts w:ascii="SimSun" w:hAnsi="SimSun"/>
          <w:sz w:val="21"/>
          <w:lang w:val="en-AU"/>
        </w:rPr>
      </w:pPr>
      <w:r w:rsidRPr="00F11475">
        <w:rPr>
          <w:rFonts w:ascii="KaiTi" w:eastAsia="KaiTi" w:hAnsi="KaiTi"/>
          <w:sz w:val="21"/>
        </w:rPr>
        <w:t>[</w:t>
      </w:r>
      <w:r w:rsidRPr="00F11475">
        <w:rPr>
          <w:rFonts w:ascii="KaiTi" w:eastAsia="KaiTi" w:hAnsi="KaiTi" w:hint="eastAsia"/>
          <w:sz w:val="21"/>
        </w:rPr>
        <w:t>附件和文件完</w:t>
      </w:r>
      <w:r w:rsidRPr="00F11475">
        <w:rPr>
          <w:rFonts w:ascii="KaiTi" w:eastAsia="KaiTi" w:hAnsi="KaiTi"/>
          <w:sz w:val="21"/>
        </w:rPr>
        <w:t>]</w:t>
      </w:r>
    </w:p>
    <w:sectPr w:rsidR="00706349" w:rsidRPr="007117EF" w:rsidSect="0050730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58E1F" w14:textId="77777777" w:rsidR="00500882" w:rsidRDefault="00500882">
      <w:r>
        <w:separator/>
      </w:r>
    </w:p>
  </w:endnote>
  <w:endnote w:type="continuationSeparator" w:id="0">
    <w:p w14:paraId="5616C806" w14:textId="77777777" w:rsidR="00500882" w:rsidRDefault="00500882" w:rsidP="003B38C1">
      <w:r>
        <w:separator/>
      </w:r>
    </w:p>
    <w:p w14:paraId="43046FBD" w14:textId="77777777" w:rsidR="00500882" w:rsidRPr="003B38C1" w:rsidRDefault="00500882" w:rsidP="003B38C1">
      <w:pPr>
        <w:spacing w:after="60"/>
        <w:rPr>
          <w:sz w:val="17"/>
        </w:rPr>
      </w:pPr>
      <w:r>
        <w:rPr>
          <w:sz w:val="17"/>
        </w:rPr>
        <w:t>[Endnote continued from previous page]</w:t>
      </w:r>
    </w:p>
  </w:endnote>
  <w:endnote w:type="continuationNotice" w:id="1">
    <w:p w14:paraId="4825848A" w14:textId="77777777" w:rsidR="00500882" w:rsidRPr="003B38C1" w:rsidRDefault="005008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iTi">
    <w:altName w:val="Microsoft YaHei Light"/>
    <w:panose1 w:val="02010609060101010101"/>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91F39" w14:textId="77777777" w:rsidR="00500882" w:rsidRDefault="00500882">
      <w:r>
        <w:separator/>
      </w:r>
    </w:p>
  </w:footnote>
  <w:footnote w:type="continuationSeparator" w:id="0">
    <w:p w14:paraId="3B22E96C" w14:textId="77777777" w:rsidR="00500882" w:rsidRDefault="00500882" w:rsidP="008B60B2">
      <w:r>
        <w:separator/>
      </w:r>
    </w:p>
    <w:p w14:paraId="4561B681" w14:textId="77777777" w:rsidR="00500882" w:rsidRPr="00ED77FB" w:rsidRDefault="00500882" w:rsidP="008B60B2">
      <w:pPr>
        <w:spacing w:after="60"/>
        <w:rPr>
          <w:sz w:val="17"/>
          <w:szCs w:val="17"/>
        </w:rPr>
      </w:pPr>
      <w:r w:rsidRPr="00ED77FB">
        <w:rPr>
          <w:sz w:val="17"/>
          <w:szCs w:val="17"/>
        </w:rPr>
        <w:t>[Footnote continued from previous page]</w:t>
      </w:r>
    </w:p>
  </w:footnote>
  <w:footnote w:type="continuationNotice" w:id="1">
    <w:p w14:paraId="2227598F" w14:textId="77777777" w:rsidR="00500882" w:rsidRPr="00ED77FB" w:rsidRDefault="00500882" w:rsidP="008B60B2">
      <w:pPr>
        <w:spacing w:before="60"/>
        <w:jc w:val="right"/>
        <w:rPr>
          <w:sz w:val="17"/>
          <w:szCs w:val="17"/>
        </w:rPr>
      </w:pPr>
      <w:r w:rsidRPr="00ED77FB">
        <w:rPr>
          <w:sz w:val="17"/>
          <w:szCs w:val="17"/>
        </w:rPr>
        <w:t>[Footnote continued on next page]</w:t>
      </w:r>
    </w:p>
  </w:footnote>
  <w:footnote w:id="2">
    <w:p w14:paraId="7462CB9E" w14:textId="668EA5D0" w:rsidR="00535900" w:rsidRPr="0051717A" w:rsidRDefault="00535900" w:rsidP="0051717A">
      <w:pPr>
        <w:pStyle w:val="FootnoteText"/>
        <w:rPr>
          <w:rFonts w:ascii="SimSun" w:hAnsi="SimSun"/>
        </w:rPr>
      </w:pPr>
      <w:r w:rsidRPr="0051717A">
        <w:rPr>
          <w:rStyle w:val="FootnoteReference"/>
          <w:rFonts w:ascii="SimSun" w:hAnsi="SimSun"/>
        </w:rPr>
        <w:footnoteRef/>
      </w:r>
      <w:r w:rsidRPr="0051717A">
        <w:rPr>
          <w:rFonts w:ascii="SimSun" w:hAnsi="SimSun"/>
        </w:rPr>
        <w:t xml:space="preserve"> </w:t>
      </w:r>
      <w:hyperlink r:id="rId1" w:history="1">
        <w:r w:rsidRPr="0051717A">
          <w:rPr>
            <w:rStyle w:val="Hyperlink"/>
            <w:rFonts w:ascii="SimSun" w:hAnsi="SimSun"/>
          </w:rPr>
          <w:t>https://www.wipo.int/pct/zh/news/2020/news_0009.html</w:t>
        </w:r>
      </w:hyperlink>
      <w:r w:rsidRPr="0051717A">
        <w:rPr>
          <w:rFonts w:ascii="SimSun" w:hAnsi="SimSun" w:hint="eastAsia"/>
        </w:rPr>
        <w:t>。</w:t>
      </w:r>
    </w:p>
  </w:footnote>
  <w:footnote w:id="3">
    <w:p w14:paraId="235FABA8" w14:textId="1E093057" w:rsidR="00535900" w:rsidRPr="0051717A" w:rsidRDefault="00535900" w:rsidP="00467ECB">
      <w:pPr>
        <w:pStyle w:val="FootnoteText"/>
        <w:rPr>
          <w:rFonts w:ascii="SimSun" w:hAnsi="SimSun"/>
        </w:rPr>
      </w:pPr>
      <w:r w:rsidRPr="0051717A">
        <w:rPr>
          <w:rStyle w:val="FootnoteReference"/>
          <w:rFonts w:ascii="SimSun" w:hAnsi="SimSun"/>
        </w:rPr>
        <w:footnoteRef/>
      </w:r>
      <w:r>
        <w:rPr>
          <w:rFonts w:ascii="SimSun" w:hAnsi="SimSun" w:hint="eastAsia"/>
        </w:rPr>
        <w:t xml:space="preserve"> </w:t>
      </w:r>
      <w:r w:rsidR="00AD4A6B">
        <w:rPr>
          <w:rFonts w:ascii="SimSun" w:hAnsi="SimSun"/>
        </w:rPr>
        <w:tab/>
      </w:r>
      <w:r>
        <w:rPr>
          <w:rFonts w:ascii="SimSun" w:hAnsi="SimSun" w:hint="eastAsia"/>
        </w:rPr>
        <w:t>拟议</w:t>
      </w:r>
      <w:r w:rsidRPr="00B47AE6">
        <w:rPr>
          <w:rFonts w:ascii="SimSun" w:hAnsi="SimSun" w:hint="eastAsia"/>
        </w:rPr>
        <w:t>增加和</w:t>
      </w:r>
      <w:r>
        <w:rPr>
          <w:rFonts w:ascii="SimSun" w:hAnsi="SimSun" w:hint="eastAsia"/>
        </w:rPr>
        <w:t>删减的部分在有关案文中</w:t>
      </w:r>
      <w:r w:rsidRPr="00B47AE6">
        <w:rPr>
          <w:rFonts w:ascii="SimSun" w:hAnsi="SimSun" w:hint="eastAsia"/>
        </w:rPr>
        <w:t>分别</w:t>
      </w:r>
      <w:r>
        <w:rPr>
          <w:rFonts w:ascii="SimSun" w:hAnsi="SimSun" w:hint="eastAsia"/>
        </w:rPr>
        <w:t>以</w:t>
      </w:r>
      <w:r w:rsidRPr="00B47AE6">
        <w:rPr>
          <w:rFonts w:ascii="SimSun" w:hAnsi="SimSun" w:hint="eastAsia"/>
        </w:rPr>
        <w:t>下划线和删除</w:t>
      </w:r>
      <w:r>
        <w:rPr>
          <w:rFonts w:ascii="SimSun" w:hAnsi="SimSun" w:hint="eastAsia"/>
        </w:rPr>
        <w:t>线</w:t>
      </w:r>
      <w:r w:rsidRPr="00B47AE6">
        <w:rPr>
          <w:rFonts w:ascii="SimSun" w:hAnsi="SimSun" w:hint="eastAsia"/>
        </w:rPr>
        <w:t>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D5845" w14:textId="2F6CC738" w:rsidR="00E31C4B" w:rsidRPr="00ED70C3" w:rsidRDefault="00E31C4B" w:rsidP="00E31C4B">
    <w:pPr>
      <w:jc w:val="right"/>
      <w:rPr>
        <w:rFonts w:ascii="SimSun" w:hAnsi="SimSun"/>
        <w:sz w:val="21"/>
        <w:lang w:val="fr-FR"/>
      </w:rPr>
    </w:pPr>
    <w:bookmarkStart w:id="7" w:name="Code2"/>
    <w:r w:rsidRPr="00ED70C3">
      <w:rPr>
        <w:rFonts w:ascii="SimSun" w:hAnsi="SimSun"/>
        <w:sz w:val="21"/>
        <w:lang w:val="fr-FR"/>
      </w:rPr>
      <w:t>PCT/WG/</w:t>
    </w:r>
    <w:r>
      <w:rPr>
        <w:rFonts w:ascii="SimSun" w:hAnsi="SimSun"/>
        <w:sz w:val="21"/>
        <w:lang w:val="fr-FR"/>
      </w:rPr>
      <w:t>13</w:t>
    </w:r>
    <w:r w:rsidRPr="00ED70C3">
      <w:rPr>
        <w:rFonts w:ascii="SimSun" w:hAnsi="SimSun"/>
        <w:sz w:val="21"/>
        <w:lang w:val="fr-FR"/>
      </w:rPr>
      <w:t>/</w:t>
    </w:r>
    <w:r>
      <w:rPr>
        <w:rFonts w:ascii="SimSun" w:hAnsi="SimSun"/>
        <w:sz w:val="21"/>
        <w:lang w:val="fr-FR"/>
      </w:rPr>
      <w:t>10</w:t>
    </w:r>
  </w:p>
  <w:bookmarkEnd w:id="7"/>
  <w:p w14:paraId="696084C9" w14:textId="0079FF0C" w:rsidR="009301E2" w:rsidRDefault="00E31C4B" w:rsidP="00AD4A6B">
    <w:pPr>
      <w:spacing w:afterLines="100" w:after="240"/>
      <w:jc w:val="right"/>
    </w:pPr>
    <w:r w:rsidRPr="00ED70C3">
      <w:rPr>
        <w:rFonts w:ascii="SimSun" w:hAnsi="SimSun" w:hint="eastAsia"/>
        <w:sz w:val="21"/>
        <w:lang w:val="fr-FR"/>
      </w:rPr>
      <w:t>第</w:t>
    </w:r>
    <w:r w:rsidRPr="00ED70C3">
      <w:rPr>
        <w:rFonts w:ascii="SimSun" w:hAnsi="SimSun"/>
        <w:sz w:val="21"/>
      </w:rPr>
      <w:fldChar w:fldCharType="begin"/>
    </w:r>
    <w:r w:rsidRPr="00ED70C3">
      <w:rPr>
        <w:rFonts w:ascii="SimSun" w:hAnsi="SimSun"/>
        <w:sz w:val="21"/>
        <w:lang w:val="fr-FR"/>
      </w:rPr>
      <w:instrText xml:space="preserve"> PAGE  \* MERGEFORMAT </w:instrText>
    </w:r>
    <w:r w:rsidRPr="00ED70C3">
      <w:rPr>
        <w:rFonts w:ascii="SimSun" w:hAnsi="SimSun"/>
        <w:sz w:val="21"/>
      </w:rPr>
      <w:fldChar w:fldCharType="separate"/>
    </w:r>
    <w:r w:rsidR="0063559A" w:rsidRPr="0063559A">
      <w:rPr>
        <w:rFonts w:ascii="SimSun" w:hAnsi="SimSun"/>
        <w:noProof/>
        <w:sz w:val="21"/>
      </w:rPr>
      <w:t>5</w:t>
    </w:r>
    <w:r w:rsidRPr="00ED70C3">
      <w:rPr>
        <w:rFonts w:ascii="SimSun" w:hAnsi="SimSun"/>
        <w:sz w:val="21"/>
      </w:rPr>
      <w:fldChar w:fldCharType="end"/>
    </w:r>
    <w:r w:rsidRPr="00ED70C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3413E" w14:textId="77777777" w:rsidR="00507304" w:rsidRPr="00ED70C3" w:rsidRDefault="00507304" w:rsidP="00E31C4B">
    <w:pPr>
      <w:jc w:val="right"/>
      <w:rPr>
        <w:rFonts w:ascii="SimSun" w:hAnsi="SimSun"/>
        <w:sz w:val="21"/>
        <w:lang w:val="fr-FR"/>
      </w:rPr>
    </w:pPr>
    <w:r w:rsidRPr="00ED70C3">
      <w:rPr>
        <w:rFonts w:ascii="SimSun" w:hAnsi="SimSun"/>
        <w:sz w:val="21"/>
        <w:lang w:val="fr-FR"/>
      </w:rPr>
      <w:t>PCT/WG/</w:t>
    </w:r>
    <w:r>
      <w:rPr>
        <w:rFonts w:ascii="SimSun" w:hAnsi="SimSun"/>
        <w:sz w:val="21"/>
        <w:lang w:val="fr-FR"/>
      </w:rPr>
      <w:t>13</w:t>
    </w:r>
    <w:r w:rsidRPr="00ED70C3">
      <w:rPr>
        <w:rFonts w:ascii="SimSun" w:hAnsi="SimSun"/>
        <w:sz w:val="21"/>
        <w:lang w:val="fr-FR"/>
      </w:rPr>
      <w:t>/</w:t>
    </w:r>
    <w:r>
      <w:rPr>
        <w:rFonts w:ascii="SimSun" w:hAnsi="SimSun"/>
        <w:sz w:val="21"/>
        <w:lang w:val="fr-FR"/>
      </w:rPr>
      <w:t>10</w:t>
    </w:r>
  </w:p>
  <w:p w14:paraId="2C295696" w14:textId="2D29C24F" w:rsidR="00507304" w:rsidRDefault="00507304" w:rsidP="00AD4A6B">
    <w:pPr>
      <w:spacing w:afterLines="100" w:after="240"/>
      <w:jc w:val="right"/>
    </w:pPr>
    <w:r>
      <w:rPr>
        <w:rFonts w:ascii="SimSun" w:hAnsi="SimSun" w:hint="eastAsia"/>
        <w:sz w:val="21"/>
        <w:lang w:val="fr-FR"/>
      </w:rPr>
      <w:t>附件</w:t>
    </w:r>
    <w:r w:rsidRPr="00ED70C3">
      <w:rPr>
        <w:rFonts w:ascii="SimSun" w:hAnsi="SimSun" w:hint="eastAsia"/>
        <w:sz w:val="21"/>
        <w:lang w:val="fr-FR"/>
      </w:rPr>
      <w:t>第</w:t>
    </w:r>
    <w:r w:rsidRPr="00ED70C3">
      <w:rPr>
        <w:rFonts w:ascii="SimSun" w:hAnsi="SimSun"/>
        <w:sz w:val="21"/>
      </w:rPr>
      <w:fldChar w:fldCharType="begin"/>
    </w:r>
    <w:r w:rsidRPr="00ED70C3">
      <w:rPr>
        <w:rFonts w:ascii="SimSun" w:hAnsi="SimSun"/>
        <w:sz w:val="21"/>
        <w:lang w:val="fr-FR"/>
      </w:rPr>
      <w:instrText xml:space="preserve"> PAGE  \* MERGEFORMAT </w:instrText>
    </w:r>
    <w:r w:rsidRPr="00ED70C3">
      <w:rPr>
        <w:rFonts w:ascii="SimSun" w:hAnsi="SimSun"/>
        <w:sz w:val="21"/>
      </w:rPr>
      <w:fldChar w:fldCharType="separate"/>
    </w:r>
    <w:r w:rsidR="0063559A" w:rsidRPr="0063559A">
      <w:rPr>
        <w:rFonts w:ascii="SimSun" w:hAnsi="SimSun"/>
        <w:noProof/>
        <w:sz w:val="21"/>
      </w:rPr>
      <w:t>3</w:t>
    </w:r>
    <w:r w:rsidRPr="00ED70C3">
      <w:rPr>
        <w:rFonts w:ascii="SimSun" w:hAnsi="SimSun"/>
        <w:sz w:val="21"/>
      </w:rPr>
      <w:fldChar w:fldCharType="end"/>
    </w:r>
    <w:r w:rsidRPr="00ED70C3">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DA75" w14:textId="4A7FA177" w:rsidR="00507304" w:rsidRPr="00ED70C3" w:rsidRDefault="00507304" w:rsidP="00507304">
    <w:pPr>
      <w:jc w:val="right"/>
      <w:rPr>
        <w:rFonts w:ascii="SimSun" w:hAnsi="SimSun"/>
        <w:sz w:val="21"/>
        <w:lang w:val="fr-FR"/>
      </w:rPr>
    </w:pPr>
    <w:r w:rsidRPr="00ED70C3">
      <w:rPr>
        <w:rFonts w:ascii="SimSun" w:hAnsi="SimSun"/>
        <w:sz w:val="21"/>
        <w:lang w:val="fr-FR"/>
      </w:rPr>
      <w:t>PCT/WG/</w:t>
    </w:r>
    <w:r>
      <w:rPr>
        <w:rFonts w:ascii="SimSun" w:hAnsi="SimSun"/>
        <w:sz w:val="21"/>
        <w:lang w:val="fr-FR"/>
      </w:rPr>
      <w:t>13</w:t>
    </w:r>
    <w:r w:rsidRPr="00ED70C3">
      <w:rPr>
        <w:rFonts w:ascii="SimSun" w:hAnsi="SimSun"/>
        <w:sz w:val="21"/>
        <w:lang w:val="fr-FR"/>
      </w:rPr>
      <w:t>/</w:t>
    </w:r>
    <w:r>
      <w:rPr>
        <w:rFonts w:ascii="SimSun" w:hAnsi="SimSun"/>
        <w:sz w:val="21"/>
        <w:lang w:val="fr-FR"/>
      </w:rPr>
      <w:t>10</w:t>
    </w:r>
  </w:p>
  <w:p w14:paraId="599256D4" w14:textId="56AA5F68" w:rsidR="00507304" w:rsidRPr="00FA2984" w:rsidRDefault="00507304" w:rsidP="00AD4A6B">
    <w:pPr>
      <w:spacing w:afterLines="100" w:after="240"/>
      <w:jc w:val="right"/>
    </w:pPr>
    <w:r>
      <w:rPr>
        <w:rFonts w:ascii="SimSun" w:hAnsi="SimSun" w:hint="eastAsia"/>
        <w:sz w:val="21"/>
        <w:lang w:val="fr-FR"/>
      </w:rPr>
      <w:t>附</w:t>
    </w:r>
    <w:r w:rsidR="00AD4A6B">
      <w:rPr>
        <w:rFonts w:ascii="SimSun" w:hAnsi="SimSun" w:hint="eastAsia"/>
        <w:sz w:val="21"/>
        <w:lang w:val="fr-FR"/>
      </w:rPr>
      <w:t xml:space="preserve">　</w:t>
    </w:r>
    <w:r>
      <w:rPr>
        <w:rFonts w:ascii="SimSun" w:hAnsi="SimSun" w:hint="eastAsia"/>
        <w:sz w:val="21"/>
        <w:lang w:val="fr-FR"/>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5C4398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3E1DDA"/>
    <w:multiLevelType w:val="hybridMultilevel"/>
    <w:tmpl w:val="761814F4"/>
    <w:lvl w:ilvl="0" w:tplc="8F7AA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lvlOverride w:ilvl="0">
      <w:lvl w:ilvl="0">
        <w:start w:val="1"/>
        <w:numFmt w:val="decimal"/>
        <w:lvlRestart w:val="0"/>
        <w:pStyle w:val="ONUME"/>
        <w:lvlText w:val="%1."/>
        <w:lvlJc w:val="left"/>
        <w:pPr>
          <w:tabs>
            <w:tab w:val="num" w:pos="567"/>
          </w:tabs>
          <w:ind w:left="0" w:firstLine="0"/>
        </w:pPr>
        <w:rPr>
          <w:rFonts w:hint="default"/>
        </w:rPr>
      </w:lvl>
    </w:lvlOverride>
    <w:lvlOverride w:ilvl="1">
      <w:lvl w:ilvl="1">
        <w:start w:val="1"/>
        <w:numFmt w:val="lowerLetter"/>
        <w:lvlText w:val="(%2)"/>
        <w:lvlJc w:val="left"/>
        <w:pPr>
          <w:tabs>
            <w:tab w:val="num" w:pos="1134"/>
          </w:tabs>
          <w:ind w:left="0" w:firstLine="0"/>
        </w:pPr>
        <w:rPr>
          <w:rFonts w:ascii="Arial" w:eastAsia="KaiTi" w:hAnsi="Arial" w:cs="Arial"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12"/>
    <w:rsid w:val="00002238"/>
    <w:rsid w:val="00014D92"/>
    <w:rsid w:val="00017645"/>
    <w:rsid w:val="000223BB"/>
    <w:rsid w:val="00024BDE"/>
    <w:rsid w:val="00027482"/>
    <w:rsid w:val="000331FE"/>
    <w:rsid w:val="00041E77"/>
    <w:rsid w:val="00043CAA"/>
    <w:rsid w:val="000522F1"/>
    <w:rsid w:val="00054F52"/>
    <w:rsid w:val="00057F28"/>
    <w:rsid w:val="00061E0C"/>
    <w:rsid w:val="00063927"/>
    <w:rsid w:val="00065DEE"/>
    <w:rsid w:val="000714D2"/>
    <w:rsid w:val="00072C8D"/>
    <w:rsid w:val="00075432"/>
    <w:rsid w:val="00077348"/>
    <w:rsid w:val="00080E34"/>
    <w:rsid w:val="0008348F"/>
    <w:rsid w:val="000840D2"/>
    <w:rsid w:val="000862EB"/>
    <w:rsid w:val="00096244"/>
    <w:rsid w:val="000968ED"/>
    <w:rsid w:val="000A2B8D"/>
    <w:rsid w:val="000A428B"/>
    <w:rsid w:val="000C2E95"/>
    <w:rsid w:val="000C5DA8"/>
    <w:rsid w:val="000C6CD0"/>
    <w:rsid w:val="000D09D6"/>
    <w:rsid w:val="000D2153"/>
    <w:rsid w:val="000D69B3"/>
    <w:rsid w:val="000E2673"/>
    <w:rsid w:val="000E4ABF"/>
    <w:rsid w:val="000E5D9B"/>
    <w:rsid w:val="000E7146"/>
    <w:rsid w:val="000E7279"/>
    <w:rsid w:val="000F2DC6"/>
    <w:rsid w:val="000F539A"/>
    <w:rsid w:val="000F5E56"/>
    <w:rsid w:val="000F6850"/>
    <w:rsid w:val="000F6905"/>
    <w:rsid w:val="00105DB0"/>
    <w:rsid w:val="00112C04"/>
    <w:rsid w:val="00114EBB"/>
    <w:rsid w:val="00117F12"/>
    <w:rsid w:val="001260B0"/>
    <w:rsid w:val="001305B5"/>
    <w:rsid w:val="001333FC"/>
    <w:rsid w:val="00133430"/>
    <w:rsid w:val="001362EE"/>
    <w:rsid w:val="001429D4"/>
    <w:rsid w:val="001479F4"/>
    <w:rsid w:val="001511C2"/>
    <w:rsid w:val="001523E3"/>
    <w:rsid w:val="00163368"/>
    <w:rsid w:val="001647D5"/>
    <w:rsid w:val="00175FC9"/>
    <w:rsid w:val="0018088A"/>
    <w:rsid w:val="001832A6"/>
    <w:rsid w:val="001857FA"/>
    <w:rsid w:val="001A152C"/>
    <w:rsid w:val="001A35CD"/>
    <w:rsid w:val="001A60B8"/>
    <w:rsid w:val="001B1D83"/>
    <w:rsid w:val="001C0250"/>
    <w:rsid w:val="001C2378"/>
    <w:rsid w:val="001C32A4"/>
    <w:rsid w:val="001C5373"/>
    <w:rsid w:val="001C633C"/>
    <w:rsid w:val="001C6F84"/>
    <w:rsid w:val="001C74BF"/>
    <w:rsid w:val="001D2BCC"/>
    <w:rsid w:val="001D69A3"/>
    <w:rsid w:val="001E0E20"/>
    <w:rsid w:val="001E1D54"/>
    <w:rsid w:val="001E4EEF"/>
    <w:rsid w:val="0020128D"/>
    <w:rsid w:val="00203B9B"/>
    <w:rsid w:val="0021217E"/>
    <w:rsid w:val="00220C7D"/>
    <w:rsid w:val="00222A1D"/>
    <w:rsid w:val="00223558"/>
    <w:rsid w:val="00225C40"/>
    <w:rsid w:val="0022675A"/>
    <w:rsid w:val="002376AC"/>
    <w:rsid w:val="00242315"/>
    <w:rsid w:val="0024698F"/>
    <w:rsid w:val="00255066"/>
    <w:rsid w:val="002634C4"/>
    <w:rsid w:val="00264DE2"/>
    <w:rsid w:val="0026542D"/>
    <w:rsid w:val="00280E71"/>
    <w:rsid w:val="002840FC"/>
    <w:rsid w:val="00284C7B"/>
    <w:rsid w:val="002878D6"/>
    <w:rsid w:val="002928D3"/>
    <w:rsid w:val="00295943"/>
    <w:rsid w:val="002A16B1"/>
    <w:rsid w:val="002A48CA"/>
    <w:rsid w:val="002C1935"/>
    <w:rsid w:val="002C19E4"/>
    <w:rsid w:val="002C5A39"/>
    <w:rsid w:val="002D2098"/>
    <w:rsid w:val="002D39F8"/>
    <w:rsid w:val="002E1CFB"/>
    <w:rsid w:val="002E571F"/>
    <w:rsid w:val="002F1DF1"/>
    <w:rsid w:val="002F1FE6"/>
    <w:rsid w:val="002F4E68"/>
    <w:rsid w:val="002F6635"/>
    <w:rsid w:val="00302D66"/>
    <w:rsid w:val="0030577E"/>
    <w:rsid w:val="00305A00"/>
    <w:rsid w:val="00307C3F"/>
    <w:rsid w:val="00307EDE"/>
    <w:rsid w:val="00312F7F"/>
    <w:rsid w:val="00313EEF"/>
    <w:rsid w:val="00320868"/>
    <w:rsid w:val="003233CF"/>
    <w:rsid w:val="00323DA6"/>
    <w:rsid w:val="00332A48"/>
    <w:rsid w:val="0033596B"/>
    <w:rsid w:val="003414D4"/>
    <w:rsid w:val="00346166"/>
    <w:rsid w:val="00352786"/>
    <w:rsid w:val="00354935"/>
    <w:rsid w:val="00354985"/>
    <w:rsid w:val="00355EA0"/>
    <w:rsid w:val="00360105"/>
    <w:rsid w:val="00361450"/>
    <w:rsid w:val="003673CF"/>
    <w:rsid w:val="00373888"/>
    <w:rsid w:val="00380273"/>
    <w:rsid w:val="003845C1"/>
    <w:rsid w:val="003A2B88"/>
    <w:rsid w:val="003A6F89"/>
    <w:rsid w:val="003A756C"/>
    <w:rsid w:val="003A7D1E"/>
    <w:rsid w:val="003B039F"/>
    <w:rsid w:val="003B1DCB"/>
    <w:rsid w:val="003B38C1"/>
    <w:rsid w:val="003B4676"/>
    <w:rsid w:val="003C3A27"/>
    <w:rsid w:val="003D5922"/>
    <w:rsid w:val="003D5A94"/>
    <w:rsid w:val="003E2027"/>
    <w:rsid w:val="003F2B0C"/>
    <w:rsid w:val="003F636D"/>
    <w:rsid w:val="00402395"/>
    <w:rsid w:val="004030A7"/>
    <w:rsid w:val="00406746"/>
    <w:rsid w:val="00407CAE"/>
    <w:rsid w:val="0041306A"/>
    <w:rsid w:val="00414A78"/>
    <w:rsid w:val="00414E9A"/>
    <w:rsid w:val="004157CE"/>
    <w:rsid w:val="00423E3E"/>
    <w:rsid w:val="00427AF4"/>
    <w:rsid w:val="00436E7F"/>
    <w:rsid w:val="00443934"/>
    <w:rsid w:val="004454E8"/>
    <w:rsid w:val="00450D81"/>
    <w:rsid w:val="00456FB2"/>
    <w:rsid w:val="00462C95"/>
    <w:rsid w:val="004647DA"/>
    <w:rsid w:val="00466A3B"/>
    <w:rsid w:val="00467A51"/>
    <w:rsid w:val="00467ECB"/>
    <w:rsid w:val="00474062"/>
    <w:rsid w:val="00474E86"/>
    <w:rsid w:val="00477D6B"/>
    <w:rsid w:val="004803FF"/>
    <w:rsid w:val="0048696B"/>
    <w:rsid w:val="00496DAE"/>
    <w:rsid w:val="004B3DC3"/>
    <w:rsid w:val="004C3AB8"/>
    <w:rsid w:val="004C555D"/>
    <w:rsid w:val="004E15D9"/>
    <w:rsid w:val="004F0F11"/>
    <w:rsid w:val="004F1666"/>
    <w:rsid w:val="00500882"/>
    <w:rsid w:val="00500D5E"/>
    <w:rsid w:val="005019FF"/>
    <w:rsid w:val="005032B2"/>
    <w:rsid w:val="00507304"/>
    <w:rsid w:val="0051717A"/>
    <w:rsid w:val="0053057A"/>
    <w:rsid w:val="00534910"/>
    <w:rsid w:val="005351F9"/>
    <w:rsid w:val="00535900"/>
    <w:rsid w:val="00537D03"/>
    <w:rsid w:val="00542448"/>
    <w:rsid w:val="00542CD3"/>
    <w:rsid w:val="0054369A"/>
    <w:rsid w:val="00547E8A"/>
    <w:rsid w:val="00547F71"/>
    <w:rsid w:val="00551DA2"/>
    <w:rsid w:val="00552BA1"/>
    <w:rsid w:val="00552BB1"/>
    <w:rsid w:val="00552CA7"/>
    <w:rsid w:val="0055778C"/>
    <w:rsid w:val="00560A29"/>
    <w:rsid w:val="00560EC8"/>
    <w:rsid w:val="005614EB"/>
    <w:rsid w:val="0056769D"/>
    <w:rsid w:val="00573AE0"/>
    <w:rsid w:val="00574848"/>
    <w:rsid w:val="00582955"/>
    <w:rsid w:val="00582CE5"/>
    <w:rsid w:val="00585D9F"/>
    <w:rsid w:val="0058768C"/>
    <w:rsid w:val="005A24FD"/>
    <w:rsid w:val="005A2D98"/>
    <w:rsid w:val="005A5A80"/>
    <w:rsid w:val="005B0733"/>
    <w:rsid w:val="005C1959"/>
    <w:rsid w:val="005C6649"/>
    <w:rsid w:val="005D7ECF"/>
    <w:rsid w:val="005E2CDF"/>
    <w:rsid w:val="005E68AB"/>
    <w:rsid w:val="005E6E18"/>
    <w:rsid w:val="006006C3"/>
    <w:rsid w:val="00601F5E"/>
    <w:rsid w:val="00603044"/>
    <w:rsid w:val="006050E5"/>
    <w:rsid w:val="00605827"/>
    <w:rsid w:val="00612250"/>
    <w:rsid w:val="00612B8B"/>
    <w:rsid w:val="006142B7"/>
    <w:rsid w:val="00622606"/>
    <w:rsid w:val="00622B45"/>
    <w:rsid w:val="00631ACE"/>
    <w:rsid w:val="0063559A"/>
    <w:rsid w:val="00644DAE"/>
    <w:rsid w:val="00646050"/>
    <w:rsid w:val="00652F30"/>
    <w:rsid w:val="006551AD"/>
    <w:rsid w:val="006577DB"/>
    <w:rsid w:val="00662379"/>
    <w:rsid w:val="006636C4"/>
    <w:rsid w:val="00665D4C"/>
    <w:rsid w:val="00667C94"/>
    <w:rsid w:val="00671242"/>
    <w:rsid w:val="006713CA"/>
    <w:rsid w:val="00676C5C"/>
    <w:rsid w:val="00697E34"/>
    <w:rsid w:val="006A19C5"/>
    <w:rsid w:val="006A1AA4"/>
    <w:rsid w:val="006B3353"/>
    <w:rsid w:val="006B444D"/>
    <w:rsid w:val="006C09C4"/>
    <w:rsid w:val="006C2068"/>
    <w:rsid w:val="006C40A3"/>
    <w:rsid w:val="006D4B3B"/>
    <w:rsid w:val="006F72E2"/>
    <w:rsid w:val="007003EF"/>
    <w:rsid w:val="0070497C"/>
    <w:rsid w:val="00706349"/>
    <w:rsid w:val="007117EF"/>
    <w:rsid w:val="007131E9"/>
    <w:rsid w:val="00724B0C"/>
    <w:rsid w:val="00736023"/>
    <w:rsid w:val="0075038D"/>
    <w:rsid w:val="007545D4"/>
    <w:rsid w:val="007561C6"/>
    <w:rsid w:val="00760E07"/>
    <w:rsid w:val="00761536"/>
    <w:rsid w:val="007712D9"/>
    <w:rsid w:val="007822B9"/>
    <w:rsid w:val="00791FFB"/>
    <w:rsid w:val="00795666"/>
    <w:rsid w:val="007A6A26"/>
    <w:rsid w:val="007B459F"/>
    <w:rsid w:val="007D1613"/>
    <w:rsid w:val="007D70D7"/>
    <w:rsid w:val="007E3B4F"/>
    <w:rsid w:val="007E4C0E"/>
    <w:rsid w:val="0080035F"/>
    <w:rsid w:val="008051DE"/>
    <w:rsid w:val="00811563"/>
    <w:rsid w:val="00815732"/>
    <w:rsid w:val="00816835"/>
    <w:rsid w:val="00831172"/>
    <w:rsid w:val="0083376C"/>
    <w:rsid w:val="00835766"/>
    <w:rsid w:val="00835EAE"/>
    <w:rsid w:val="00837088"/>
    <w:rsid w:val="00855BBB"/>
    <w:rsid w:val="008602D7"/>
    <w:rsid w:val="00863E1E"/>
    <w:rsid w:val="00871185"/>
    <w:rsid w:val="008716B7"/>
    <w:rsid w:val="008748FA"/>
    <w:rsid w:val="00874E10"/>
    <w:rsid w:val="0088258E"/>
    <w:rsid w:val="0089394E"/>
    <w:rsid w:val="00895C5E"/>
    <w:rsid w:val="008A134B"/>
    <w:rsid w:val="008A2509"/>
    <w:rsid w:val="008A54AE"/>
    <w:rsid w:val="008A5884"/>
    <w:rsid w:val="008A7698"/>
    <w:rsid w:val="008A7BC4"/>
    <w:rsid w:val="008B1F37"/>
    <w:rsid w:val="008B2CC1"/>
    <w:rsid w:val="008B3352"/>
    <w:rsid w:val="008B3FB5"/>
    <w:rsid w:val="008B60B2"/>
    <w:rsid w:val="008C0F0C"/>
    <w:rsid w:val="008C31E4"/>
    <w:rsid w:val="008C4F5F"/>
    <w:rsid w:val="008C7592"/>
    <w:rsid w:val="008D0676"/>
    <w:rsid w:val="008D1802"/>
    <w:rsid w:val="008D5FC9"/>
    <w:rsid w:val="00903B56"/>
    <w:rsid w:val="00903D22"/>
    <w:rsid w:val="0090731E"/>
    <w:rsid w:val="00910A31"/>
    <w:rsid w:val="0091272A"/>
    <w:rsid w:val="0091337D"/>
    <w:rsid w:val="00913EA9"/>
    <w:rsid w:val="00914C68"/>
    <w:rsid w:val="0091698B"/>
    <w:rsid w:val="00916EE2"/>
    <w:rsid w:val="0092341C"/>
    <w:rsid w:val="009301E2"/>
    <w:rsid w:val="00933F8B"/>
    <w:rsid w:val="00935F11"/>
    <w:rsid w:val="009376CB"/>
    <w:rsid w:val="00942407"/>
    <w:rsid w:val="00946292"/>
    <w:rsid w:val="0094784E"/>
    <w:rsid w:val="00950F65"/>
    <w:rsid w:val="00954222"/>
    <w:rsid w:val="00966A22"/>
    <w:rsid w:val="0096722F"/>
    <w:rsid w:val="00973EC9"/>
    <w:rsid w:val="00980843"/>
    <w:rsid w:val="0098184B"/>
    <w:rsid w:val="00983481"/>
    <w:rsid w:val="00991084"/>
    <w:rsid w:val="009931F0"/>
    <w:rsid w:val="0099612A"/>
    <w:rsid w:val="009B3498"/>
    <w:rsid w:val="009B58EC"/>
    <w:rsid w:val="009C0E50"/>
    <w:rsid w:val="009D0605"/>
    <w:rsid w:val="009D078E"/>
    <w:rsid w:val="009E0F26"/>
    <w:rsid w:val="009E2791"/>
    <w:rsid w:val="009E3F6F"/>
    <w:rsid w:val="009F499F"/>
    <w:rsid w:val="00A00E10"/>
    <w:rsid w:val="00A01231"/>
    <w:rsid w:val="00A064B3"/>
    <w:rsid w:val="00A07F28"/>
    <w:rsid w:val="00A21B53"/>
    <w:rsid w:val="00A2340A"/>
    <w:rsid w:val="00A2490E"/>
    <w:rsid w:val="00A25DA7"/>
    <w:rsid w:val="00A3321F"/>
    <w:rsid w:val="00A37342"/>
    <w:rsid w:val="00A37DCD"/>
    <w:rsid w:val="00A42DAF"/>
    <w:rsid w:val="00A45BD8"/>
    <w:rsid w:val="00A5257E"/>
    <w:rsid w:val="00A53CA6"/>
    <w:rsid w:val="00A554A7"/>
    <w:rsid w:val="00A601DB"/>
    <w:rsid w:val="00A606A8"/>
    <w:rsid w:val="00A702E4"/>
    <w:rsid w:val="00A76219"/>
    <w:rsid w:val="00A8170E"/>
    <w:rsid w:val="00A850E6"/>
    <w:rsid w:val="00A866EB"/>
    <w:rsid w:val="00A8693E"/>
    <w:rsid w:val="00A869B7"/>
    <w:rsid w:val="00A917D5"/>
    <w:rsid w:val="00A96CDD"/>
    <w:rsid w:val="00AA12A6"/>
    <w:rsid w:val="00AA566E"/>
    <w:rsid w:val="00AB2923"/>
    <w:rsid w:val="00AB6DF1"/>
    <w:rsid w:val="00AC1DDA"/>
    <w:rsid w:val="00AC205C"/>
    <w:rsid w:val="00AC2160"/>
    <w:rsid w:val="00AC2536"/>
    <w:rsid w:val="00AD1278"/>
    <w:rsid w:val="00AD4A6B"/>
    <w:rsid w:val="00AD7E9D"/>
    <w:rsid w:val="00AF0A6B"/>
    <w:rsid w:val="00AF241D"/>
    <w:rsid w:val="00B02CAA"/>
    <w:rsid w:val="00B05A69"/>
    <w:rsid w:val="00B06A69"/>
    <w:rsid w:val="00B12EB4"/>
    <w:rsid w:val="00B1468A"/>
    <w:rsid w:val="00B16970"/>
    <w:rsid w:val="00B201DF"/>
    <w:rsid w:val="00B23778"/>
    <w:rsid w:val="00B25AB1"/>
    <w:rsid w:val="00B26B4B"/>
    <w:rsid w:val="00B31DCD"/>
    <w:rsid w:val="00B32384"/>
    <w:rsid w:val="00B42C49"/>
    <w:rsid w:val="00B43C13"/>
    <w:rsid w:val="00B469CE"/>
    <w:rsid w:val="00B47AE6"/>
    <w:rsid w:val="00B61359"/>
    <w:rsid w:val="00B61A3D"/>
    <w:rsid w:val="00B63B91"/>
    <w:rsid w:val="00B6579B"/>
    <w:rsid w:val="00B726C5"/>
    <w:rsid w:val="00B82FBC"/>
    <w:rsid w:val="00B86972"/>
    <w:rsid w:val="00B87A09"/>
    <w:rsid w:val="00B91D2E"/>
    <w:rsid w:val="00B9734B"/>
    <w:rsid w:val="00BA09A8"/>
    <w:rsid w:val="00BA1203"/>
    <w:rsid w:val="00BA30E2"/>
    <w:rsid w:val="00BB5560"/>
    <w:rsid w:val="00BC0AFB"/>
    <w:rsid w:val="00BC0B9B"/>
    <w:rsid w:val="00BC1027"/>
    <w:rsid w:val="00BE6C14"/>
    <w:rsid w:val="00BF07CD"/>
    <w:rsid w:val="00BF10EA"/>
    <w:rsid w:val="00BF2242"/>
    <w:rsid w:val="00C01BBF"/>
    <w:rsid w:val="00C11BFE"/>
    <w:rsid w:val="00C12538"/>
    <w:rsid w:val="00C175CA"/>
    <w:rsid w:val="00C179A8"/>
    <w:rsid w:val="00C215BE"/>
    <w:rsid w:val="00C22043"/>
    <w:rsid w:val="00C301B7"/>
    <w:rsid w:val="00C32D35"/>
    <w:rsid w:val="00C42BCC"/>
    <w:rsid w:val="00C44A3C"/>
    <w:rsid w:val="00C50397"/>
    <w:rsid w:val="00C5068F"/>
    <w:rsid w:val="00C50938"/>
    <w:rsid w:val="00C50CBF"/>
    <w:rsid w:val="00C52FCB"/>
    <w:rsid w:val="00C6466E"/>
    <w:rsid w:val="00C85BCB"/>
    <w:rsid w:val="00C86D74"/>
    <w:rsid w:val="00C94914"/>
    <w:rsid w:val="00C94BAB"/>
    <w:rsid w:val="00C95BB3"/>
    <w:rsid w:val="00CA5084"/>
    <w:rsid w:val="00CA5169"/>
    <w:rsid w:val="00CA5C75"/>
    <w:rsid w:val="00CA76B4"/>
    <w:rsid w:val="00CB21A1"/>
    <w:rsid w:val="00CC1D52"/>
    <w:rsid w:val="00CC3015"/>
    <w:rsid w:val="00CC3EE8"/>
    <w:rsid w:val="00CD04F1"/>
    <w:rsid w:val="00CD590F"/>
    <w:rsid w:val="00CE4A72"/>
    <w:rsid w:val="00CE6D81"/>
    <w:rsid w:val="00CF11F6"/>
    <w:rsid w:val="00CF4572"/>
    <w:rsid w:val="00D15762"/>
    <w:rsid w:val="00D164EA"/>
    <w:rsid w:val="00D20D5F"/>
    <w:rsid w:val="00D26345"/>
    <w:rsid w:val="00D2695F"/>
    <w:rsid w:val="00D339E6"/>
    <w:rsid w:val="00D33B91"/>
    <w:rsid w:val="00D40A69"/>
    <w:rsid w:val="00D414B9"/>
    <w:rsid w:val="00D45252"/>
    <w:rsid w:val="00D61C1D"/>
    <w:rsid w:val="00D669B0"/>
    <w:rsid w:val="00D71B4D"/>
    <w:rsid w:val="00D749B3"/>
    <w:rsid w:val="00D93D55"/>
    <w:rsid w:val="00D95390"/>
    <w:rsid w:val="00D979EE"/>
    <w:rsid w:val="00DA6C1A"/>
    <w:rsid w:val="00DB6536"/>
    <w:rsid w:val="00DB78DC"/>
    <w:rsid w:val="00DC4E5C"/>
    <w:rsid w:val="00DC60E5"/>
    <w:rsid w:val="00DE14EB"/>
    <w:rsid w:val="00DE3DE2"/>
    <w:rsid w:val="00DE52DE"/>
    <w:rsid w:val="00DF72CA"/>
    <w:rsid w:val="00E0128E"/>
    <w:rsid w:val="00E04C59"/>
    <w:rsid w:val="00E05DF0"/>
    <w:rsid w:val="00E06D09"/>
    <w:rsid w:val="00E11042"/>
    <w:rsid w:val="00E1202B"/>
    <w:rsid w:val="00E15015"/>
    <w:rsid w:val="00E271C2"/>
    <w:rsid w:val="00E31C4B"/>
    <w:rsid w:val="00E335FE"/>
    <w:rsid w:val="00E348B5"/>
    <w:rsid w:val="00E34BFE"/>
    <w:rsid w:val="00E5192A"/>
    <w:rsid w:val="00E51AB6"/>
    <w:rsid w:val="00E627F1"/>
    <w:rsid w:val="00E806FA"/>
    <w:rsid w:val="00E8361F"/>
    <w:rsid w:val="00E86A34"/>
    <w:rsid w:val="00E93269"/>
    <w:rsid w:val="00E93FBA"/>
    <w:rsid w:val="00E973E5"/>
    <w:rsid w:val="00EA7D6E"/>
    <w:rsid w:val="00EB3F06"/>
    <w:rsid w:val="00EB6BD6"/>
    <w:rsid w:val="00EB7152"/>
    <w:rsid w:val="00EC4E49"/>
    <w:rsid w:val="00ED16C5"/>
    <w:rsid w:val="00ED77FB"/>
    <w:rsid w:val="00EE45FA"/>
    <w:rsid w:val="00EE5615"/>
    <w:rsid w:val="00EF14D1"/>
    <w:rsid w:val="00F0028F"/>
    <w:rsid w:val="00F03629"/>
    <w:rsid w:val="00F03924"/>
    <w:rsid w:val="00F12DCA"/>
    <w:rsid w:val="00F261DB"/>
    <w:rsid w:val="00F26307"/>
    <w:rsid w:val="00F34F62"/>
    <w:rsid w:val="00F35481"/>
    <w:rsid w:val="00F464CE"/>
    <w:rsid w:val="00F53D40"/>
    <w:rsid w:val="00F60179"/>
    <w:rsid w:val="00F62277"/>
    <w:rsid w:val="00F66152"/>
    <w:rsid w:val="00F70D9E"/>
    <w:rsid w:val="00F736C8"/>
    <w:rsid w:val="00F778B6"/>
    <w:rsid w:val="00F77CE2"/>
    <w:rsid w:val="00F8027C"/>
    <w:rsid w:val="00F82387"/>
    <w:rsid w:val="00F844ED"/>
    <w:rsid w:val="00F857E2"/>
    <w:rsid w:val="00F960DD"/>
    <w:rsid w:val="00F96B37"/>
    <w:rsid w:val="00F976AA"/>
    <w:rsid w:val="00FA1FE7"/>
    <w:rsid w:val="00FA2984"/>
    <w:rsid w:val="00FB00BC"/>
    <w:rsid w:val="00FB15AF"/>
    <w:rsid w:val="00FB4E12"/>
    <w:rsid w:val="00FC1054"/>
    <w:rsid w:val="00FC186F"/>
    <w:rsid w:val="00FD3477"/>
    <w:rsid w:val="00FD385F"/>
    <w:rsid w:val="00FF5F14"/>
    <w:rsid w:val="00FF66C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8B066"/>
  <w15:docId w15:val="{3C6CAE1F-10BD-4489-90B3-60114363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D339E6"/>
    <w:rPr>
      <w:rFonts w:ascii="Arial" w:eastAsia="SimSun" w:hAnsi="Arial" w:cs="Arial"/>
      <w:sz w:val="22"/>
      <w:lang w:val="en-US" w:eastAsia="zh-CN"/>
    </w:rPr>
  </w:style>
  <w:style w:type="paragraph" w:styleId="ListParagraph">
    <w:name w:val="List Paragraph"/>
    <w:basedOn w:val="Normal"/>
    <w:uiPriority w:val="34"/>
    <w:qFormat/>
    <w:rsid w:val="002376AC"/>
    <w:pPr>
      <w:spacing w:after="160" w:line="256" w:lineRule="auto"/>
      <w:ind w:left="720"/>
      <w:contextualSpacing/>
    </w:pPr>
    <w:rPr>
      <w:rFonts w:ascii="Calibri" w:eastAsia="Times New Roman" w:hAnsi="Times New Roman" w:cs="Times New Roman"/>
      <w:szCs w:val="22"/>
      <w:lang w:val="es-ES" w:eastAsia="en-US"/>
    </w:rPr>
  </w:style>
  <w:style w:type="character" w:customStyle="1" w:styleId="Heading3Char">
    <w:name w:val="Heading 3 Char"/>
    <w:basedOn w:val="DefaultParagraphFont"/>
    <w:link w:val="Heading3"/>
    <w:rsid w:val="00C22043"/>
    <w:rPr>
      <w:rFonts w:ascii="Arial" w:eastAsia="SimSun" w:hAnsi="Arial" w:cs="Arial"/>
      <w:bCs/>
      <w:sz w:val="22"/>
      <w:szCs w:val="26"/>
      <w:u w:val="single"/>
      <w:lang w:val="en-US" w:eastAsia="zh-CN"/>
    </w:rPr>
  </w:style>
  <w:style w:type="character" w:customStyle="1" w:styleId="Heading2Char">
    <w:name w:val="Heading 2 Char"/>
    <w:basedOn w:val="DefaultParagraphFont"/>
    <w:link w:val="Heading2"/>
    <w:rsid w:val="00F96B37"/>
    <w:rPr>
      <w:rFonts w:ascii="Arial" w:eastAsia="SimSun" w:hAnsi="Arial" w:cs="Arial"/>
      <w:bCs/>
      <w:iCs/>
      <w:caps/>
      <w:sz w:val="22"/>
      <w:szCs w:val="28"/>
      <w:lang w:val="en-US" w:eastAsia="zh-CN"/>
    </w:rPr>
  </w:style>
  <w:style w:type="table" w:styleId="TableGrid">
    <w:name w:val="Table Grid"/>
    <w:basedOn w:val="TableNormal"/>
    <w:rsid w:val="00F96B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931F0"/>
    <w:rPr>
      <w:sz w:val="16"/>
      <w:szCs w:val="16"/>
    </w:rPr>
  </w:style>
  <w:style w:type="paragraph" w:styleId="CommentSubject">
    <w:name w:val="annotation subject"/>
    <w:basedOn w:val="CommentText"/>
    <w:next w:val="CommentText"/>
    <w:link w:val="CommentSubjectChar"/>
    <w:semiHidden/>
    <w:unhideWhenUsed/>
    <w:rsid w:val="009931F0"/>
    <w:rPr>
      <w:b/>
      <w:bCs/>
      <w:sz w:val="20"/>
    </w:rPr>
  </w:style>
  <w:style w:type="character" w:customStyle="1" w:styleId="CommentTextChar">
    <w:name w:val="Comment Text Char"/>
    <w:basedOn w:val="DefaultParagraphFont"/>
    <w:link w:val="CommentText"/>
    <w:semiHidden/>
    <w:rsid w:val="009931F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931F0"/>
    <w:rPr>
      <w:rFonts w:ascii="Arial" w:eastAsia="SimSun" w:hAnsi="Arial" w:cs="Arial"/>
      <w:b/>
      <w:bCs/>
      <w:sz w:val="18"/>
      <w:lang w:val="en-US" w:eastAsia="zh-CN"/>
    </w:rPr>
  </w:style>
  <w:style w:type="character" w:styleId="Hyperlink">
    <w:name w:val="Hyperlink"/>
    <w:basedOn w:val="DefaultParagraphFont"/>
    <w:uiPriority w:val="99"/>
    <w:unhideWhenUsed/>
    <w:rsid w:val="005E68AB"/>
    <w:rPr>
      <w:color w:val="0000FF" w:themeColor="hyperlink"/>
      <w:u w:val="single"/>
    </w:rPr>
  </w:style>
  <w:style w:type="character" w:customStyle="1" w:styleId="UnresolvedMention1">
    <w:name w:val="Unresolved Mention1"/>
    <w:basedOn w:val="DefaultParagraphFont"/>
    <w:uiPriority w:val="99"/>
    <w:semiHidden/>
    <w:unhideWhenUsed/>
    <w:rsid w:val="00E806FA"/>
    <w:rPr>
      <w:color w:val="605E5C"/>
      <w:shd w:val="clear" w:color="auto" w:fill="E1DFDD"/>
    </w:rPr>
  </w:style>
  <w:style w:type="table" w:customStyle="1" w:styleId="1">
    <w:name w:val="网格型1"/>
    <w:basedOn w:val="TableNormal"/>
    <w:next w:val="TableGrid"/>
    <w:rsid w:val="003601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614EB"/>
    <w:rPr>
      <w:color w:val="800080" w:themeColor="followedHyperlink"/>
      <w:u w:val="single"/>
    </w:rPr>
  </w:style>
  <w:style w:type="character" w:styleId="FootnoteReference">
    <w:name w:val="footnote reference"/>
    <w:basedOn w:val="DefaultParagraphFont"/>
    <w:semiHidden/>
    <w:unhideWhenUsed/>
    <w:rsid w:val="0051717A"/>
    <w:rPr>
      <w:vertAlign w:val="superscript"/>
    </w:rPr>
  </w:style>
  <w:style w:type="character" w:customStyle="1" w:styleId="UnresolvedMention">
    <w:name w:val="Unresolved Mention"/>
    <w:basedOn w:val="DefaultParagraphFont"/>
    <w:uiPriority w:val="99"/>
    <w:semiHidden/>
    <w:unhideWhenUsed/>
    <w:rsid w:val="00517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2869">
      <w:bodyDiv w:val="1"/>
      <w:marLeft w:val="0"/>
      <w:marRight w:val="0"/>
      <w:marTop w:val="0"/>
      <w:marBottom w:val="0"/>
      <w:divBdr>
        <w:top w:val="none" w:sz="0" w:space="0" w:color="auto"/>
        <w:left w:val="none" w:sz="0" w:space="0" w:color="auto"/>
        <w:bottom w:val="none" w:sz="0" w:space="0" w:color="auto"/>
        <w:right w:val="none" w:sz="0" w:space="0" w:color="auto"/>
      </w:divBdr>
    </w:div>
    <w:div w:id="844902977">
      <w:bodyDiv w:val="1"/>
      <w:marLeft w:val="0"/>
      <w:marRight w:val="0"/>
      <w:marTop w:val="0"/>
      <w:marBottom w:val="0"/>
      <w:divBdr>
        <w:top w:val="none" w:sz="0" w:space="0" w:color="auto"/>
        <w:left w:val="none" w:sz="0" w:space="0" w:color="auto"/>
        <w:bottom w:val="none" w:sz="0" w:space="0" w:color="auto"/>
        <w:right w:val="none" w:sz="0" w:space="0" w:color="auto"/>
      </w:divBdr>
    </w:div>
    <w:div w:id="1148325993">
      <w:bodyDiv w:val="1"/>
      <w:marLeft w:val="0"/>
      <w:marRight w:val="0"/>
      <w:marTop w:val="0"/>
      <w:marBottom w:val="0"/>
      <w:divBdr>
        <w:top w:val="none" w:sz="0" w:space="0" w:color="auto"/>
        <w:left w:val="none" w:sz="0" w:space="0" w:color="auto"/>
        <w:bottom w:val="none" w:sz="0" w:space="0" w:color="auto"/>
        <w:right w:val="none" w:sz="0" w:space="0" w:color="auto"/>
      </w:divBdr>
    </w:div>
    <w:div w:id="1850097048">
      <w:bodyDiv w:val="1"/>
      <w:marLeft w:val="0"/>
      <w:marRight w:val="0"/>
      <w:marTop w:val="0"/>
      <w:marBottom w:val="0"/>
      <w:divBdr>
        <w:top w:val="none" w:sz="0" w:space="0" w:color="auto"/>
        <w:left w:val="none" w:sz="0" w:space="0" w:color="auto"/>
        <w:bottom w:val="none" w:sz="0" w:space="0" w:color="auto"/>
        <w:right w:val="none" w:sz="0" w:space="0" w:color="auto"/>
      </w:divBdr>
    </w:div>
    <w:div w:id="1973092687">
      <w:bodyDiv w:val="1"/>
      <w:marLeft w:val="0"/>
      <w:marRight w:val="0"/>
      <w:marTop w:val="0"/>
      <w:marBottom w:val="0"/>
      <w:divBdr>
        <w:top w:val="none" w:sz="0" w:space="0" w:color="auto"/>
        <w:left w:val="none" w:sz="0" w:space="0" w:color="auto"/>
        <w:bottom w:val="none" w:sz="0" w:space="0" w:color="auto"/>
        <w:right w:val="none" w:sz="0" w:space="0" w:color="auto"/>
      </w:divBdr>
    </w:div>
    <w:div w:id="2000108270">
      <w:bodyDiv w:val="1"/>
      <w:marLeft w:val="0"/>
      <w:marRight w:val="0"/>
      <w:marTop w:val="0"/>
      <w:marBottom w:val="0"/>
      <w:divBdr>
        <w:top w:val="none" w:sz="0" w:space="0" w:color="auto"/>
        <w:left w:val="none" w:sz="0" w:space="0" w:color="auto"/>
        <w:bottom w:val="none" w:sz="0" w:space="0" w:color="auto"/>
        <w:right w:val="none" w:sz="0" w:space="0" w:color="auto"/>
      </w:divBdr>
    </w:div>
    <w:div w:id="21435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ct/zh/news/2020/news_00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D7AB-0E7E-44B5-9768-CE824DCA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5743</Words>
  <Characters>6096</Characters>
  <Application>Microsoft Office Word</Application>
  <DocSecurity>4</DocSecurity>
  <Lines>214</Lines>
  <Paragraphs>91</Paragraphs>
  <ScaleCrop>false</ScaleCrop>
  <HeadingPairs>
    <vt:vector size="2" baseType="variant">
      <vt:variant>
        <vt:lpstr>Title</vt:lpstr>
      </vt:variant>
      <vt:variant>
        <vt:i4>1</vt:i4>
      </vt:variant>
    </vt:vector>
  </HeadingPairs>
  <TitlesOfParts>
    <vt:vector size="1" baseType="lpstr">
      <vt:lpstr>PCT/WG/13/10</vt:lpstr>
    </vt:vector>
  </TitlesOfParts>
  <Company>WIPO</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PCT/WG/13/10</dc:title>
  <dc:subject>加强出现业务普遍中断时的PCT保障措施</dc:subject>
  <dc:creator>WIPO</dc:creator>
  <cp:keywords>FOR OFFICIAL USE ONLY</cp:keywords>
  <cp:lastModifiedBy>SHOUSHA Sally</cp:lastModifiedBy>
  <cp:revision>2</cp:revision>
  <cp:lastPrinted>2019-05-28T08:37:00Z</cp:lastPrinted>
  <dcterms:created xsi:type="dcterms:W3CDTF">2020-09-28T09:37:00Z</dcterms:created>
  <dcterms:modified xsi:type="dcterms:W3CDTF">2020-09-28T09:37:00Z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