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A0FF3" w14:textId="77777777" w:rsidR="00A55F8E" w:rsidRDefault="00A55F8E" w:rsidP="00A55F8E">
      <w:pPr>
        <w:jc w:val="right"/>
        <w:rPr>
          <w:rFonts w:ascii="Arial Black" w:hAnsi="Arial Black"/>
          <w:caps/>
          <w:sz w:val="15"/>
        </w:rPr>
      </w:pPr>
      <w:bookmarkStart w:id="0" w:name="_GoBack"/>
      <w:bookmarkEnd w:id="0"/>
      <w:r w:rsidRPr="00A55F8E">
        <w:rPr>
          <w:rFonts w:eastAsiaTheme="minorEastAsia" w:cs="Times New Roman" w:hint="eastAsia"/>
          <w:noProof/>
          <w:lang w:val="en-GB" w:eastAsia="en-GB"/>
        </w:rPr>
        <w:drawing>
          <wp:inline distT="0" distB="0" distL="0" distR="0" wp14:anchorId="75C72B03" wp14:editId="74CA137D">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45E2A954" w14:textId="52384EA3" w:rsidR="00A55F8E" w:rsidRPr="006E4F5F" w:rsidRDefault="00A55F8E" w:rsidP="00A55F8E">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pct/wg/14</w:t>
      </w:r>
      <w:r w:rsidRPr="006E4F5F">
        <w:rPr>
          <w:rFonts w:ascii="Arial Black" w:hAnsi="Arial Black" w:hint="eastAsia"/>
          <w:b/>
          <w:caps/>
          <w:sz w:val="15"/>
        </w:rPr>
        <w:t>/</w:t>
      </w:r>
      <w:bookmarkStart w:id="1" w:name="Code"/>
      <w:r>
        <w:rPr>
          <w:rFonts w:ascii="Arial Black" w:hAnsi="Arial Black" w:hint="eastAsia"/>
          <w:b/>
          <w:caps/>
          <w:sz w:val="15"/>
        </w:rPr>
        <w:t>15</w:t>
      </w:r>
    </w:p>
    <w:bookmarkEnd w:id="1"/>
    <w:p w14:paraId="2386E35E" w14:textId="77777777" w:rsidR="00A55F8E" w:rsidRPr="00E62C24" w:rsidRDefault="00A55F8E" w:rsidP="00A55F8E">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2" w:name="Original"/>
      <w:r w:rsidRPr="00E62C24">
        <w:rPr>
          <w:rFonts w:eastAsia="SimHei" w:hint="eastAsia"/>
          <w:b/>
          <w:sz w:val="15"/>
          <w:szCs w:val="15"/>
          <w:lang w:val="pt-BR"/>
        </w:rPr>
        <w:t>英</w:t>
      </w:r>
      <w:r w:rsidRPr="00E62C24">
        <w:rPr>
          <w:rFonts w:eastAsia="SimHei" w:hint="eastAsia"/>
          <w:b/>
          <w:sz w:val="15"/>
          <w:szCs w:val="15"/>
        </w:rPr>
        <w:t>文</w:t>
      </w:r>
      <w:bookmarkEnd w:id="2"/>
    </w:p>
    <w:p w14:paraId="08CD5D8D" w14:textId="65A143B8" w:rsidR="00A55F8E" w:rsidRPr="00E62C24" w:rsidRDefault="00A55F8E" w:rsidP="00A55F8E">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3" w:name="Date"/>
      <w:r w:rsidRPr="00E62C24">
        <w:rPr>
          <w:rFonts w:ascii="Arial Black" w:eastAsia="SimHei" w:hAnsi="Arial Black" w:hint="eastAsia"/>
          <w:b/>
          <w:sz w:val="15"/>
          <w:szCs w:val="15"/>
          <w:lang w:val="pt-BR"/>
        </w:rPr>
        <w:t>20</w:t>
      </w:r>
      <w:r>
        <w:rPr>
          <w:rFonts w:ascii="Arial Black" w:eastAsia="SimHei" w:hAnsi="Arial Black" w:hint="eastAsia"/>
          <w:b/>
          <w:sz w:val="15"/>
          <w:szCs w:val="15"/>
          <w:lang w:val="pt-BR"/>
        </w:rPr>
        <w:t>21</w:t>
      </w:r>
      <w:r w:rsidRPr="00E62C24">
        <w:rPr>
          <w:rFonts w:ascii="SimHei" w:eastAsia="SimHei" w:hAnsi="Times New Roman" w:hint="eastAsia"/>
          <w:b/>
          <w:sz w:val="15"/>
          <w:szCs w:val="15"/>
        </w:rPr>
        <w:t>年</w:t>
      </w:r>
      <w:r>
        <w:rPr>
          <w:rFonts w:ascii="Arial Black" w:eastAsia="SimHei" w:hAnsi="Arial Black" w:hint="eastAsia"/>
          <w:b/>
          <w:sz w:val="15"/>
          <w:szCs w:val="15"/>
          <w:lang w:val="pt-BR"/>
        </w:rPr>
        <w:t>5</w:t>
      </w:r>
      <w:r w:rsidRPr="00E62C24">
        <w:rPr>
          <w:rFonts w:ascii="SimHei" w:eastAsia="SimHei" w:hAnsi="Times New Roman" w:hint="eastAsia"/>
          <w:b/>
          <w:sz w:val="15"/>
          <w:szCs w:val="15"/>
        </w:rPr>
        <w:t>月</w:t>
      </w:r>
      <w:r>
        <w:rPr>
          <w:rFonts w:ascii="Arial Black" w:eastAsia="SimHei" w:hAnsi="Arial Black" w:hint="eastAsia"/>
          <w:b/>
          <w:sz w:val="15"/>
          <w:szCs w:val="15"/>
          <w:lang w:val="pt-BR"/>
        </w:rPr>
        <w:t>31</w:t>
      </w:r>
      <w:r w:rsidRPr="00E62C24">
        <w:rPr>
          <w:rFonts w:ascii="SimHei" w:eastAsia="SimHei" w:hAnsi="Times New Roman" w:hint="eastAsia"/>
          <w:b/>
          <w:sz w:val="15"/>
          <w:szCs w:val="15"/>
        </w:rPr>
        <w:t>日</w:t>
      </w:r>
      <w:bookmarkEnd w:id="3"/>
    </w:p>
    <w:p w14:paraId="498A99E0" w14:textId="77777777" w:rsidR="00A55F8E" w:rsidRPr="00D945ED" w:rsidRDefault="00A55F8E" w:rsidP="00A55F8E">
      <w:pPr>
        <w:spacing w:after="600"/>
        <w:rPr>
          <w:rFonts w:ascii="SimHei" w:eastAsia="SimHei" w:hAnsi="SimHei" w:cs="Times New Roman"/>
          <w:sz w:val="28"/>
          <w:szCs w:val="22"/>
        </w:rPr>
      </w:pPr>
      <w:r w:rsidRPr="002E3229">
        <w:rPr>
          <w:rFonts w:ascii="SimHei" w:eastAsia="SimHei" w:hAnsi="SimHei" w:cs="Times New Roman" w:hint="eastAsia"/>
          <w:sz w:val="28"/>
          <w:szCs w:val="22"/>
        </w:rPr>
        <w:t>专利合作条约（PCT）工作组</w:t>
      </w:r>
    </w:p>
    <w:p w14:paraId="653E144B" w14:textId="77777777" w:rsidR="00A55F8E" w:rsidRPr="00D945ED" w:rsidRDefault="00A55F8E" w:rsidP="00A55F8E">
      <w:pPr>
        <w:spacing w:after="720"/>
        <w:textAlignment w:val="bottom"/>
        <w:rPr>
          <w:rFonts w:ascii="KaiTi" w:eastAsia="KaiTi" w:hAnsi="KaiTi" w:cs="Times New Roman"/>
          <w:sz w:val="24"/>
          <w:szCs w:val="22"/>
        </w:rPr>
      </w:pPr>
      <w:r w:rsidRPr="00D945ED">
        <w:rPr>
          <w:rFonts w:ascii="KaiTi" w:eastAsia="KaiTi" w:hAnsi="KaiTi" w:cs="Times New Roman" w:hint="eastAsia"/>
          <w:b/>
          <w:sz w:val="24"/>
          <w:szCs w:val="22"/>
        </w:rPr>
        <w:t>第十</w:t>
      </w:r>
      <w:r>
        <w:rPr>
          <w:rFonts w:ascii="KaiTi" w:eastAsia="KaiTi" w:hAnsi="KaiTi" w:cs="Times New Roman" w:hint="eastAsia"/>
          <w:b/>
          <w:sz w:val="24"/>
          <w:szCs w:val="22"/>
        </w:rPr>
        <w:t>四</w:t>
      </w:r>
      <w:r w:rsidRPr="00D945ED">
        <w:rPr>
          <w:rFonts w:ascii="KaiTi" w:eastAsia="KaiTi" w:hAnsi="KaiTi" w:cs="Times New Roman" w:hint="eastAsia"/>
          <w:b/>
          <w:sz w:val="24"/>
          <w:szCs w:val="22"/>
        </w:rPr>
        <w:t>届会议</w:t>
      </w:r>
      <w:r>
        <w:rPr>
          <w:rFonts w:ascii="KaiTi" w:eastAsia="KaiTi" w:hAnsi="KaiTi" w:cs="Times New Roman" w:hint="eastAsia"/>
          <w:b/>
          <w:sz w:val="24"/>
          <w:szCs w:val="22"/>
        </w:rPr>
        <w:br/>
      </w:r>
      <w:r w:rsidRPr="00D945ED">
        <w:rPr>
          <w:rFonts w:ascii="KaiTi" w:eastAsia="KaiTi" w:hAnsi="KaiTi" w:cs="Times New Roman" w:hint="eastAsia"/>
          <w:sz w:val="24"/>
          <w:szCs w:val="22"/>
        </w:rPr>
        <w:t>20</w:t>
      </w:r>
      <w:r>
        <w:rPr>
          <w:rFonts w:ascii="KaiTi" w:eastAsia="KaiTi" w:hAnsi="KaiTi" w:cs="Times New Roman" w:hint="eastAsia"/>
          <w:sz w:val="24"/>
          <w:szCs w:val="22"/>
        </w:rPr>
        <w:t>21</w:t>
      </w:r>
      <w:r w:rsidRPr="00D945ED">
        <w:rPr>
          <w:rFonts w:ascii="KaiTi" w:eastAsia="KaiTi" w:hAnsi="KaiTi" w:cs="Times New Roman" w:hint="eastAsia"/>
          <w:b/>
          <w:sz w:val="24"/>
          <w:szCs w:val="22"/>
        </w:rPr>
        <w:t>年</w:t>
      </w:r>
      <w:r>
        <w:rPr>
          <w:rFonts w:ascii="KaiTi" w:eastAsia="KaiTi" w:hAnsi="KaiTi" w:cs="Times New Roman" w:hint="eastAsia"/>
          <w:sz w:val="24"/>
          <w:szCs w:val="22"/>
        </w:rPr>
        <w:t>6</w:t>
      </w:r>
      <w:r w:rsidRPr="00D945ED">
        <w:rPr>
          <w:rFonts w:ascii="KaiTi" w:eastAsia="KaiTi" w:hAnsi="KaiTi" w:cs="Times New Roman" w:hint="eastAsia"/>
          <w:b/>
          <w:sz w:val="24"/>
          <w:szCs w:val="22"/>
        </w:rPr>
        <w:t>月</w:t>
      </w:r>
      <w:r>
        <w:rPr>
          <w:rFonts w:ascii="KaiTi" w:eastAsia="KaiTi" w:hAnsi="KaiTi" w:cs="Times New Roman" w:hint="eastAsia"/>
          <w:sz w:val="24"/>
          <w:szCs w:val="22"/>
        </w:rPr>
        <w:t>14</w:t>
      </w:r>
      <w:r w:rsidRPr="00D945ED">
        <w:rPr>
          <w:rFonts w:ascii="KaiTi" w:eastAsia="KaiTi" w:hAnsi="KaiTi" w:cs="Times New Roman" w:hint="eastAsia"/>
          <w:b/>
          <w:sz w:val="24"/>
          <w:szCs w:val="22"/>
        </w:rPr>
        <w:t>日至</w:t>
      </w:r>
      <w:r>
        <w:rPr>
          <w:rFonts w:ascii="KaiTi" w:eastAsia="KaiTi" w:hAnsi="KaiTi" w:cs="Times New Roman" w:hint="eastAsia"/>
          <w:sz w:val="24"/>
          <w:szCs w:val="22"/>
        </w:rPr>
        <w:t>17</w:t>
      </w:r>
      <w:r w:rsidRPr="00D945ED">
        <w:rPr>
          <w:rFonts w:ascii="KaiTi" w:eastAsia="KaiTi" w:hAnsi="KaiTi" w:cs="Times New Roman" w:hint="eastAsia"/>
          <w:b/>
          <w:sz w:val="24"/>
          <w:szCs w:val="22"/>
        </w:rPr>
        <w:t>日，日内瓦</w:t>
      </w:r>
    </w:p>
    <w:p w14:paraId="199D6CFF" w14:textId="53D3C345" w:rsidR="00A55F8E" w:rsidRPr="00234A8E" w:rsidRDefault="00A55F8E" w:rsidP="00A55F8E">
      <w:pPr>
        <w:spacing w:after="360"/>
        <w:rPr>
          <w:rFonts w:ascii="KaiTi" w:eastAsia="KaiTi" w:hAnsi="KaiTi" w:cs="Times New Roman"/>
          <w:sz w:val="24"/>
          <w:szCs w:val="22"/>
        </w:rPr>
      </w:pPr>
      <w:bookmarkStart w:id="4" w:name="TitleOfDoc"/>
      <w:r w:rsidRPr="00A55F8E">
        <w:rPr>
          <w:rFonts w:ascii="KaiTi" w:eastAsia="KaiTi" w:hAnsi="KaiTi" w:cs="Times New Roman" w:hint="eastAsia"/>
          <w:sz w:val="24"/>
          <w:szCs w:val="22"/>
        </w:rPr>
        <w:t>专利实质审查员培训电子学习资源使用</w:t>
      </w:r>
      <w:r>
        <w:rPr>
          <w:rFonts w:ascii="KaiTi" w:eastAsia="KaiTi" w:hAnsi="KaiTi" w:cs="Times New Roman" w:hint="eastAsia"/>
          <w:sz w:val="24"/>
          <w:szCs w:val="22"/>
        </w:rPr>
        <w:t>情况</w:t>
      </w:r>
      <w:r w:rsidRPr="00A55F8E">
        <w:rPr>
          <w:rFonts w:ascii="KaiTi" w:eastAsia="KaiTi" w:hAnsi="KaiTi" w:cs="Times New Roman" w:hint="eastAsia"/>
          <w:sz w:val="24"/>
          <w:szCs w:val="22"/>
        </w:rPr>
        <w:t>调查</w:t>
      </w:r>
    </w:p>
    <w:p w14:paraId="476B2DC1" w14:textId="77777777" w:rsidR="00A55F8E" w:rsidRPr="00234A8E" w:rsidRDefault="00A55F8E" w:rsidP="00A55F8E">
      <w:pPr>
        <w:spacing w:after="960"/>
        <w:rPr>
          <w:rFonts w:ascii="KaiTi" w:eastAsia="KaiTi" w:hAnsi="KaiTi" w:cs="Times New Roman"/>
          <w:sz w:val="21"/>
          <w:szCs w:val="22"/>
        </w:rPr>
      </w:pPr>
      <w:bookmarkStart w:id="5" w:name="Prepared"/>
      <w:bookmarkEnd w:id="4"/>
      <w:r w:rsidRPr="00B136E1">
        <w:rPr>
          <w:rFonts w:ascii="KaiTi" w:eastAsia="KaiTi" w:hAnsi="KaiTi" w:cs="Times New Roman" w:hint="eastAsia"/>
          <w:sz w:val="21"/>
          <w:szCs w:val="22"/>
        </w:rPr>
        <w:t>国际局编拟的文件</w:t>
      </w:r>
    </w:p>
    <w:bookmarkEnd w:id="5"/>
    <w:p w14:paraId="2B6A21ED" w14:textId="50AB3D93" w:rsidR="00A10B94" w:rsidRPr="00030279" w:rsidRDefault="0086400F" w:rsidP="00A55F8E">
      <w:pPr>
        <w:pStyle w:val="Heading1"/>
        <w:overflowPunct w:val="0"/>
        <w:spacing w:beforeLines="100" w:afterLines="50" w:after="120" w:line="340" w:lineRule="atLeast"/>
        <w:rPr>
          <w:rFonts w:ascii="SimHei" w:eastAsia="SimHei" w:hAnsi="SimHei"/>
          <w:b w:val="0"/>
          <w:sz w:val="21"/>
        </w:rPr>
      </w:pPr>
      <w:r w:rsidRPr="00030279">
        <w:rPr>
          <w:rFonts w:ascii="SimHei" w:eastAsia="SimHei" w:hAnsi="SimHei" w:hint="eastAsia"/>
          <w:b w:val="0"/>
          <w:sz w:val="21"/>
        </w:rPr>
        <w:t>概　述</w:t>
      </w:r>
    </w:p>
    <w:p w14:paraId="21A45372" w14:textId="2A5DDD30" w:rsidR="00A10B94" w:rsidRPr="00A55F8E" w:rsidRDefault="00C75A02"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本文件介绍了对专利实质审查员培训电子学习资源</w:t>
      </w:r>
      <w:r w:rsidR="00A55F8E">
        <w:rPr>
          <w:rFonts w:ascii="SimSun" w:hAnsi="SimSun" w:hint="eastAsia"/>
          <w:sz w:val="21"/>
        </w:rPr>
        <w:t>使用情况调查</w:t>
      </w:r>
      <w:r w:rsidRPr="00A55F8E">
        <w:rPr>
          <w:rFonts w:ascii="SimSun" w:hAnsi="SimSun" w:hint="eastAsia"/>
          <w:sz w:val="21"/>
        </w:rPr>
        <w:t>的评估。</w:t>
      </w:r>
      <w:r w:rsidRPr="00A55F8E">
        <w:rPr>
          <w:rFonts w:ascii="SimSun" w:hAnsi="SimSun"/>
          <w:sz w:val="21"/>
        </w:rPr>
        <w:t>使用过电子学习的主管局认为它</w:t>
      </w:r>
      <w:r w:rsidRPr="00A55F8E">
        <w:rPr>
          <w:rFonts w:ascii="SimSun" w:hAnsi="SimSun" w:hint="eastAsia"/>
          <w:sz w:val="21"/>
        </w:rPr>
        <w:t>是</w:t>
      </w:r>
      <w:r w:rsidRPr="00A55F8E">
        <w:rPr>
          <w:rFonts w:ascii="SimSun" w:hAnsi="SimSun"/>
          <w:sz w:val="21"/>
        </w:rPr>
        <w:t>有用</w:t>
      </w:r>
      <w:r w:rsidRPr="00A55F8E">
        <w:rPr>
          <w:rFonts w:ascii="SimSun" w:hAnsi="SimSun" w:hint="eastAsia"/>
          <w:sz w:val="21"/>
        </w:rPr>
        <w:t>的</w:t>
      </w:r>
      <w:r w:rsidRPr="00A55F8E">
        <w:rPr>
          <w:rFonts w:ascii="SimSun" w:hAnsi="SimSun"/>
          <w:sz w:val="21"/>
        </w:rPr>
        <w:t>。值得注意的是，没有主管局对使用此类工具</w:t>
      </w:r>
      <w:r w:rsidR="0054160F" w:rsidRPr="00A55F8E">
        <w:rPr>
          <w:rFonts w:ascii="SimSun" w:hAnsi="SimSun" w:hint="eastAsia"/>
          <w:sz w:val="21"/>
        </w:rPr>
        <w:t>的</w:t>
      </w:r>
      <w:r w:rsidRPr="00A55F8E">
        <w:rPr>
          <w:rFonts w:ascii="SimSun" w:hAnsi="SimSun"/>
          <w:sz w:val="21"/>
        </w:rPr>
        <w:t>互联网连接的速度和可靠性表示担忧。过去很少使用电子学习的主管局正在考虑</w:t>
      </w:r>
      <w:r w:rsidRPr="00A55F8E">
        <w:rPr>
          <w:rFonts w:ascii="SimSun" w:hAnsi="SimSun" w:hint="eastAsia"/>
          <w:sz w:val="21"/>
        </w:rPr>
        <w:t>未来</w:t>
      </w:r>
      <w:r w:rsidR="0054160F" w:rsidRPr="00A55F8E">
        <w:rPr>
          <w:rFonts w:ascii="SimSun" w:hAnsi="SimSun" w:hint="eastAsia"/>
          <w:sz w:val="21"/>
        </w:rPr>
        <w:t>加大使用力度</w:t>
      </w:r>
      <w:r w:rsidRPr="00A55F8E">
        <w:rPr>
          <w:rFonts w:ascii="SimSun" w:hAnsi="SimSun"/>
          <w:sz w:val="21"/>
        </w:rPr>
        <w:t>。但是，</w:t>
      </w:r>
      <w:r w:rsidRPr="00A55F8E">
        <w:rPr>
          <w:rFonts w:ascii="SimSun" w:hAnsi="SimSun" w:hint="eastAsia"/>
          <w:sz w:val="21"/>
        </w:rPr>
        <w:t>各局</w:t>
      </w:r>
      <w:r w:rsidRPr="00A55F8E">
        <w:rPr>
          <w:rFonts w:ascii="SimSun" w:hAnsi="SimSun"/>
          <w:sz w:val="21"/>
        </w:rPr>
        <w:t>确实</w:t>
      </w:r>
      <w:r w:rsidRPr="00A55F8E">
        <w:rPr>
          <w:rFonts w:ascii="SimSun" w:hAnsi="SimSun" w:hint="eastAsia"/>
          <w:sz w:val="21"/>
        </w:rPr>
        <w:t>提到了电</w:t>
      </w:r>
      <w:r w:rsidRPr="00A55F8E">
        <w:rPr>
          <w:rFonts w:ascii="SimSun" w:hAnsi="SimSun"/>
          <w:sz w:val="21"/>
        </w:rPr>
        <w:t>子学习的认证、评估和跟踪等问题。请成员国考虑</w:t>
      </w:r>
      <w:r w:rsidR="009E719C" w:rsidRPr="00A55F8E">
        <w:rPr>
          <w:rFonts w:ascii="SimSun" w:hAnsi="SimSun" w:hint="eastAsia"/>
          <w:sz w:val="21"/>
        </w:rPr>
        <w:t>创建</w:t>
      </w:r>
      <w:r w:rsidRPr="00A55F8E">
        <w:rPr>
          <w:rFonts w:ascii="SimSun" w:hAnsi="SimSun"/>
          <w:sz w:val="21"/>
        </w:rPr>
        <w:t>一个独立的电子学习资源库。</w:t>
      </w:r>
    </w:p>
    <w:p w14:paraId="382207CB" w14:textId="079E307E" w:rsidR="00A10B94" w:rsidRPr="00030279" w:rsidRDefault="0086400F" w:rsidP="0086400F">
      <w:pPr>
        <w:pStyle w:val="Heading1"/>
        <w:overflowPunct w:val="0"/>
        <w:spacing w:beforeLines="100" w:afterLines="50" w:after="120" w:line="340" w:lineRule="atLeast"/>
        <w:rPr>
          <w:rFonts w:ascii="SimHei" w:eastAsia="SimHei" w:hAnsi="SimHei"/>
          <w:b w:val="0"/>
          <w:sz w:val="21"/>
        </w:rPr>
      </w:pPr>
      <w:r w:rsidRPr="00030279">
        <w:rPr>
          <w:rFonts w:ascii="SimHei" w:eastAsia="SimHei" w:hAnsi="SimHei" w:hint="eastAsia"/>
          <w:b w:val="0"/>
          <w:sz w:val="21"/>
        </w:rPr>
        <w:t>导　言</w:t>
      </w:r>
    </w:p>
    <w:p w14:paraId="0C91C640" w14:textId="20539243" w:rsidR="00A10B94" w:rsidRPr="00A55F8E" w:rsidRDefault="00C75A02"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P</w:t>
      </w:r>
      <w:r w:rsidRPr="00A55F8E">
        <w:rPr>
          <w:rFonts w:ascii="SimSun" w:hAnsi="SimSun"/>
          <w:sz w:val="21"/>
        </w:rPr>
        <w:t>CT</w:t>
      </w:r>
      <w:r w:rsidRPr="00A55F8E">
        <w:rPr>
          <w:rFonts w:ascii="SimSun" w:hAnsi="SimSun" w:hint="eastAsia"/>
          <w:sz w:val="21"/>
        </w:rPr>
        <w:t>工作组在第十二届会议上讨论了汇编由国际局维护的电子学习</w:t>
      </w:r>
      <w:r w:rsidR="000025AB" w:rsidRPr="00A55F8E">
        <w:rPr>
          <w:rFonts w:ascii="SimSun" w:hAnsi="SimSun" w:hint="eastAsia"/>
          <w:sz w:val="21"/>
        </w:rPr>
        <w:t>资源</w:t>
      </w:r>
      <w:r w:rsidRPr="00A55F8E">
        <w:rPr>
          <w:rFonts w:ascii="SimSun" w:hAnsi="SimSun" w:hint="eastAsia"/>
          <w:sz w:val="21"/>
        </w:rPr>
        <w:t>以及利用电子学习进行审查员培训（见文件</w:t>
      </w:r>
      <w:r w:rsidRPr="00A55F8E">
        <w:rPr>
          <w:rFonts w:ascii="SimSun" w:hAnsi="SimSun"/>
          <w:sz w:val="21"/>
        </w:rPr>
        <w:t>PCT/WG/12/6</w:t>
      </w:r>
      <w:r w:rsidRPr="00A55F8E">
        <w:rPr>
          <w:rFonts w:ascii="SimSun" w:hAnsi="SimSun" w:hint="eastAsia"/>
          <w:sz w:val="21"/>
        </w:rPr>
        <w:t>）。</w:t>
      </w:r>
      <w:r w:rsidR="00A55F8E">
        <w:rPr>
          <w:rFonts w:ascii="SimSun" w:hAnsi="SimSun" w:hint="eastAsia"/>
          <w:sz w:val="21"/>
        </w:rPr>
        <w:t>该</w:t>
      </w:r>
      <w:r w:rsidRPr="00A55F8E">
        <w:rPr>
          <w:rFonts w:ascii="SimSun" w:hAnsi="SimSun" w:hint="eastAsia"/>
          <w:sz w:val="21"/>
        </w:rPr>
        <w:t>文件第2</w:t>
      </w:r>
      <w:r w:rsidRPr="00A55F8E">
        <w:rPr>
          <w:rFonts w:ascii="SimSun" w:hAnsi="SimSun"/>
          <w:sz w:val="21"/>
        </w:rPr>
        <w:t>1</w:t>
      </w:r>
      <w:r w:rsidRPr="00A55F8E">
        <w:rPr>
          <w:rFonts w:ascii="SimSun" w:hAnsi="SimSun" w:hint="eastAsia"/>
          <w:sz w:val="21"/>
        </w:rPr>
        <w:t>段至第2</w:t>
      </w:r>
      <w:r w:rsidRPr="00A55F8E">
        <w:rPr>
          <w:rFonts w:ascii="SimSun" w:hAnsi="SimSun"/>
          <w:sz w:val="21"/>
        </w:rPr>
        <w:t>3</w:t>
      </w:r>
      <w:r w:rsidRPr="00A55F8E">
        <w:rPr>
          <w:rFonts w:ascii="SimSun" w:hAnsi="SimSun" w:hint="eastAsia"/>
          <w:sz w:val="21"/>
        </w:rPr>
        <w:t>段讨论了关于电子学习设施开发和利用政策的拟议调查，内容转录如下：</w:t>
      </w:r>
    </w:p>
    <w:p w14:paraId="4F6F2E03" w14:textId="1E0E41C9" w:rsidR="00A10B94" w:rsidRPr="00A55F8E" w:rsidRDefault="00C75A02" w:rsidP="00A55F8E">
      <w:pPr>
        <w:pStyle w:val="ONUME"/>
        <w:numPr>
          <w:ilvl w:val="0"/>
          <w:numId w:val="0"/>
        </w:numPr>
        <w:overflowPunct w:val="0"/>
        <w:spacing w:afterLines="50" w:after="120" w:line="340" w:lineRule="atLeast"/>
        <w:ind w:left="567"/>
        <w:jc w:val="both"/>
        <w:rPr>
          <w:rFonts w:ascii="SimSun" w:hAnsi="SimSun"/>
          <w:sz w:val="21"/>
        </w:rPr>
      </w:pPr>
      <w:r w:rsidRPr="00A55F8E">
        <w:rPr>
          <w:rFonts w:ascii="SimSun" w:hAnsi="SimSun" w:hint="eastAsia"/>
          <w:sz w:val="21"/>
        </w:rPr>
        <w:t>“</w:t>
      </w:r>
      <w:r w:rsidR="00A10B94" w:rsidRPr="00A55F8E">
        <w:rPr>
          <w:rFonts w:ascii="SimSun" w:hAnsi="SimSun" w:hint="eastAsia"/>
          <w:sz w:val="21"/>
        </w:rPr>
        <w:t>2</w:t>
      </w:r>
      <w:r w:rsidR="00A10B94" w:rsidRPr="00A55F8E">
        <w:rPr>
          <w:rFonts w:ascii="SimSun" w:hAnsi="SimSun"/>
          <w:sz w:val="21"/>
        </w:rPr>
        <w:t>1.</w:t>
      </w:r>
      <w:r w:rsidR="00A10B94" w:rsidRPr="00A55F8E">
        <w:rPr>
          <w:rFonts w:ascii="SimSun" w:hAnsi="SimSun"/>
          <w:sz w:val="21"/>
        </w:rPr>
        <w:tab/>
      </w:r>
      <w:r w:rsidRPr="00030279">
        <w:rPr>
          <w:rFonts w:ascii="SimSun" w:hAnsi="SimSun" w:hint="eastAsia"/>
          <w:sz w:val="21"/>
        </w:rPr>
        <w:t>过去几年中，电子学习资源的可用性稳步提高，一些资源已经更加成熟。不同主管局都参与了电子学习资源的开发，将其作为为新招聘审查员和有经验审查员开发培训基础设施工作的一部分。由知识产权机构开发的资源通常涵盖专利审查员的核心胜任能力，而其他（非知识产权）机构则开发了其他电子学习设施，这些电子学习设施不专属于专利审查员，但是涵盖对于审查员也有用的技能，如在专用数据库中检索生物序列这样的特定技术技能。</w:t>
      </w:r>
    </w:p>
    <w:p w14:paraId="7744FBBC" w14:textId="2B48673E" w:rsidR="00A10B94" w:rsidRPr="00A55F8E" w:rsidRDefault="00C75A02" w:rsidP="00A55F8E">
      <w:pPr>
        <w:pStyle w:val="ONUME"/>
        <w:numPr>
          <w:ilvl w:val="0"/>
          <w:numId w:val="0"/>
        </w:numPr>
        <w:overflowPunct w:val="0"/>
        <w:spacing w:afterLines="50" w:after="120" w:line="340" w:lineRule="atLeast"/>
        <w:ind w:left="567"/>
        <w:jc w:val="both"/>
        <w:rPr>
          <w:rFonts w:ascii="SimSun" w:hAnsi="SimSun"/>
          <w:sz w:val="21"/>
        </w:rPr>
      </w:pPr>
      <w:r w:rsidRPr="00A55F8E">
        <w:rPr>
          <w:rFonts w:ascii="SimSun" w:hAnsi="SimSun" w:hint="eastAsia"/>
          <w:sz w:val="21"/>
        </w:rPr>
        <w:lastRenderedPageBreak/>
        <w:t>“</w:t>
      </w:r>
      <w:r w:rsidR="00A10B94" w:rsidRPr="00A55F8E">
        <w:rPr>
          <w:rFonts w:ascii="SimSun" w:hAnsi="SimSun" w:hint="eastAsia"/>
          <w:sz w:val="21"/>
        </w:rPr>
        <w:t>2</w:t>
      </w:r>
      <w:r w:rsidR="00A10B94" w:rsidRPr="00A55F8E">
        <w:rPr>
          <w:rFonts w:ascii="SimSun" w:hAnsi="SimSun"/>
          <w:sz w:val="21"/>
        </w:rPr>
        <w:t>2.</w:t>
      </w:r>
      <w:r w:rsidR="00A10B94" w:rsidRPr="00A55F8E">
        <w:rPr>
          <w:rFonts w:ascii="SimSun" w:hAnsi="SimSun"/>
          <w:sz w:val="21"/>
        </w:rPr>
        <w:tab/>
      </w:r>
      <w:r w:rsidRPr="00030279">
        <w:rPr>
          <w:rFonts w:ascii="SimSun" w:hAnsi="SimSun" w:hint="eastAsia"/>
          <w:sz w:val="21"/>
        </w:rPr>
        <w:t>然而，较小的主管局尤其缺乏充足资源来开发自己的电子学习资源。尽管这类资源能使这些主管局受益匪浅，然而这些机会似乎尚未得到充分利用，甚至尚不为人所知。</w:t>
      </w:r>
    </w:p>
    <w:p w14:paraId="2C7A428D" w14:textId="07922FB2" w:rsidR="00A10B94" w:rsidRPr="00A55F8E" w:rsidRDefault="00C75A02" w:rsidP="00A55F8E">
      <w:pPr>
        <w:pStyle w:val="ONUME"/>
        <w:numPr>
          <w:ilvl w:val="0"/>
          <w:numId w:val="0"/>
        </w:numPr>
        <w:overflowPunct w:val="0"/>
        <w:spacing w:afterLines="50" w:after="120" w:line="340" w:lineRule="atLeast"/>
        <w:ind w:left="567"/>
        <w:jc w:val="both"/>
        <w:rPr>
          <w:rFonts w:ascii="SimSun" w:hAnsi="SimSun"/>
          <w:sz w:val="21"/>
        </w:rPr>
      </w:pPr>
      <w:r w:rsidRPr="00A55F8E">
        <w:rPr>
          <w:rFonts w:ascii="SimSun" w:hAnsi="SimSun" w:hint="eastAsia"/>
          <w:sz w:val="21"/>
        </w:rPr>
        <w:t>“</w:t>
      </w:r>
      <w:r w:rsidR="00145F46" w:rsidRPr="00A55F8E">
        <w:rPr>
          <w:rFonts w:ascii="SimSun" w:hAnsi="SimSun" w:hint="eastAsia"/>
          <w:sz w:val="21"/>
        </w:rPr>
        <w:t>2</w:t>
      </w:r>
      <w:r w:rsidR="00145F46" w:rsidRPr="00A55F8E">
        <w:rPr>
          <w:rFonts w:ascii="SimSun" w:hAnsi="SimSun"/>
          <w:sz w:val="21"/>
        </w:rPr>
        <w:t>3.</w:t>
      </w:r>
      <w:r w:rsidR="00145F46" w:rsidRPr="00A55F8E">
        <w:rPr>
          <w:rFonts w:ascii="SimSun" w:hAnsi="SimSun"/>
          <w:sz w:val="21"/>
        </w:rPr>
        <w:tab/>
      </w:r>
      <w:r w:rsidRPr="00030279">
        <w:rPr>
          <w:rFonts w:ascii="SimSun" w:hAnsi="SimSun" w:hint="eastAsia"/>
          <w:sz w:val="21"/>
        </w:rPr>
        <w:t>因此，国际局提议开展一次性调查，探索主管局在专利审查员培训中使用多种来源电子学习资源的相关政策；该调查还将进一步涵盖主管局将电子学习资源作为自身培训基础设施组成部分进行开发的政策，及其与感兴趣的其他主管局或潜在用户分享电子学习资源的政策。该调查将进一步寻求收集主管局对于电子学习的使用、现有电子学习资源的缺口以及就电子学习资源的开发及分享开展合作的观点。”</w:t>
      </w:r>
    </w:p>
    <w:p w14:paraId="6957DA63" w14:textId="2CE43FAC" w:rsidR="00145F46" w:rsidRPr="00A55F8E" w:rsidRDefault="000025A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工作组在第十二届会议上批准了由国际局</w:t>
      </w:r>
      <w:r w:rsidRPr="00A55F8E">
        <w:rPr>
          <w:rFonts w:ascii="SimSun" w:hAnsi="SimSun" w:hint="eastAsia"/>
          <w:sz w:val="21"/>
        </w:rPr>
        <w:t>开展文件</w:t>
      </w:r>
      <w:r w:rsidRPr="00A55F8E">
        <w:rPr>
          <w:rFonts w:ascii="SimSun" w:hAnsi="SimSun"/>
          <w:sz w:val="21"/>
        </w:rPr>
        <w:t>PCT/WG/12/6第23段所述调查的建议（见该届会议报告</w:t>
      </w:r>
      <w:r w:rsidRPr="00A55F8E">
        <w:rPr>
          <w:rFonts w:ascii="SimSun" w:hAnsi="SimSun" w:hint="eastAsia"/>
          <w:sz w:val="21"/>
        </w:rPr>
        <w:t>，文件</w:t>
      </w:r>
      <w:r w:rsidRPr="00A55F8E">
        <w:rPr>
          <w:rFonts w:ascii="SimSun" w:hAnsi="SimSun"/>
          <w:sz w:val="21"/>
        </w:rPr>
        <w:t>PCT/WG/12/25第173</w:t>
      </w:r>
      <w:r w:rsidRPr="00A55F8E">
        <w:rPr>
          <w:rFonts w:ascii="SimSun" w:hAnsi="SimSun" w:hint="eastAsia"/>
          <w:sz w:val="21"/>
        </w:rPr>
        <w:t>（</w:t>
      </w:r>
      <w:r w:rsidRPr="00A55F8E">
        <w:rPr>
          <w:rFonts w:ascii="SimSun" w:hAnsi="SimSun"/>
          <w:sz w:val="21"/>
        </w:rPr>
        <w:t>b</w:t>
      </w:r>
      <w:r w:rsidRPr="00A55F8E">
        <w:rPr>
          <w:rFonts w:ascii="SimSun" w:hAnsi="SimSun" w:hint="eastAsia"/>
          <w:sz w:val="21"/>
        </w:rPr>
        <w:t>）</w:t>
      </w:r>
      <w:r w:rsidRPr="00A55F8E">
        <w:rPr>
          <w:rFonts w:ascii="SimSun" w:hAnsi="SimSun"/>
          <w:sz w:val="21"/>
        </w:rPr>
        <w:t>段）。</w:t>
      </w:r>
    </w:p>
    <w:p w14:paraId="6A61E686" w14:textId="3EA344CB" w:rsidR="00A10B94" w:rsidRPr="00A55F8E" w:rsidRDefault="000025A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因此，国际局发布了日期为2020年2月27日的通函C.PCT</w:t>
      </w:r>
      <w:r w:rsidR="00A55F8E">
        <w:rPr>
          <w:rFonts w:ascii="SimSun" w:hAnsi="SimSun"/>
          <w:sz w:val="21"/>
        </w:rPr>
        <w:t xml:space="preserve"> </w:t>
      </w:r>
      <w:r w:rsidRPr="00A55F8E">
        <w:rPr>
          <w:rFonts w:ascii="SimSun" w:hAnsi="SimSun" w:hint="eastAsia"/>
          <w:sz w:val="21"/>
        </w:rPr>
        <w:t>1588号，要求提供关于使用专利实质审查员培训电子学习资源的信息。该通函收到了19份答复，但其中只有少数来自发展中国家和最不发达国家的知识产权局。答复数量有限，可能是由于新出现的2</w:t>
      </w:r>
      <w:r w:rsidRPr="00A55F8E">
        <w:rPr>
          <w:rFonts w:ascii="SimSun" w:hAnsi="SimSun"/>
          <w:sz w:val="21"/>
        </w:rPr>
        <w:t>019</w:t>
      </w:r>
      <w:r w:rsidRPr="00A55F8E">
        <w:rPr>
          <w:rFonts w:ascii="SimSun" w:hAnsi="SimSun" w:hint="eastAsia"/>
          <w:sz w:val="21"/>
        </w:rPr>
        <w:t>冠状病毒病大流行导致产生了其他优先事项。</w:t>
      </w:r>
    </w:p>
    <w:p w14:paraId="48D5855C" w14:textId="6E76CBFB" w:rsidR="00A10B94" w:rsidRPr="00A55F8E" w:rsidRDefault="000025A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考虑到</w:t>
      </w:r>
      <w:r w:rsidRPr="00A55F8E">
        <w:rPr>
          <w:rFonts w:ascii="SimSun" w:hAnsi="SimSun"/>
          <w:sz w:val="21"/>
        </w:rPr>
        <w:t>在</w:t>
      </w:r>
      <w:r w:rsidRPr="00A55F8E">
        <w:rPr>
          <w:rFonts w:ascii="SimSun" w:hAnsi="SimSun" w:hint="eastAsia"/>
          <w:sz w:val="21"/>
        </w:rPr>
        <w:t>2</w:t>
      </w:r>
      <w:r w:rsidRPr="00A55F8E">
        <w:rPr>
          <w:rFonts w:ascii="SimSun" w:hAnsi="SimSun"/>
          <w:sz w:val="21"/>
        </w:rPr>
        <w:t>019</w:t>
      </w:r>
      <w:r w:rsidRPr="00A55F8E">
        <w:rPr>
          <w:rFonts w:ascii="SimSun" w:hAnsi="SimSun" w:hint="eastAsia"/>
          <w:sz w:val="21"/>
        </w:rPr>
        <w:t>冠状病毒病大流行</w:t>
      </w:r>
      <w:r w:rsidRPr="00A55F8E">
        <w:rPr>
          <w:rFonts w:ascii="SimSun" w:hAnsi="SimSun"/>
          <w:sz w:val="21"/>
        </w:rPr>
        <w:t>中的经验，各</w:t>
      </w:r>
      <w:r w:rsidRPr="00A55F8E">
        <w:rPr>
          <w:rFonts w:ascii="SimSun" w:hAnsi="SimSun" w:hint="eastAsia"/>
          <w:sz w:val="21"/>
        </w:rPr>
        <w:t>局</w:t>
      </w:r>
      <w:r w:rsidRPr="00A55F8E">
        <w:rPr>
          <w:rFonts w:ascii="SimSun" w:hAnsi="SimSun"/>
          <w:sz w:val="21"/>
        </w:rPr>
        <w:t>可能已经在</w:t>
      </w:r>
      <w:r w:rsidR="0054160F" w:rsidRPr="00A55F8E">
        <w:rPr>
          <w:rFonts w:ascii="SimSun" w:hAnsi="SimSun" w:hint="eastAsia"/>
          <w:sz w:val="21"/>
        </w:rPr>
        <w:t>审议</w:t>
      </w:r>
      <w:r w:rsidRPr="00A55F8E">
        <w:rPr>
          <w:rFonts w:ascii="SimSun" w:hAnsi="SimSun"/>
          <w:sz w:val="21"/>
        </w:rPr>
        <w:t>其有关电子学习的政策。鉴于上述发展，国际局建议</w:t>
      </w:r>
      <w:r w:rsidRPr="00A55F8E">
        <w:rPr>
          <w:rFonts w:ascii="SimSun" w:hAnsi="SimSun" w:hint="eastAsia"/>
          <w:sz w:val="21"/>
        </w:rPr>
        <w:t>再次进行</w:t>
      </w:r>
      <w:r w:rsidRPr="00A55F8E">
        <w:rPr>
          <w:rFonts w:ascii="SimSun" w:hAnsi="SimSun"/>
          <w:sz w:val="21"/>
        </w:rPr>
        <w:t>调查</w:t>
      </w:r>
      <w:r w:rsidRPr="00A55F8E">
        <w:rPr>
          <w:rFonts w:ascii="SimSun" w:hAnsi="SimSun" w:hint="eastAsia"/>
          <w:sz w:val="21"/>
        </w:rPr>
        <w:t>，</w:t>
      </w:r>
      <w:r w:rsidRPr="00A55F8E">
        <w:rPr>
          <w:rFonts w:ascii="SimSun" w:hAnsi="SimSun"/>
          <w:sz w:val="21"/>
        </w:rPr>
        <w:t>并</w:t>
      </w:r>
      <w:r w:rsidRPr="00A55F8E">
        <w:rPr>
          <w:rFonts w:ascii="SimSun" w:hAnsi="SimSun" w:hint="eastAsia"/>
          <w:sz w:val="21"/>
        </w:rPr>
        <w:t>在</w:t>
      </w:r>
      <w:r w:rsidRPr="00A55F8E">
        <w:rPr>
          <w:rFonts w:ascii="SimSun" w:hAnsi="SimSun"/>
          <w:sz w:val="21"/>
        </w:rPr>
        <w:t>2021年工作组第十四届会议</w:t>
      </w:r>
      <w:r w:rsidRPr="00A55F8E">
        <w:rPr>
          <w:rFonts w:ascii="SimSun" w:hAnsi="SimSun" w:hint="eastAsia"/>
          <w:sz w:val="21"/>
        </w:rPr>
        <w:t>上作出</w:t>
      </w:r>
      <w:r w:rsidRPr="00A55F8E">
        <w:rPr>
          <w:rFonts w:ascii="SimSun" w:hAnsi="SimSun"/>
          <w:sz w:val="21"/>
        </w:rPr>
        <w:t>报告</w:t>
      </w:r>
      <w:r w:rsidRPr="00A55F8E">
        <w:rPr>
          <w:rFonts w:ascii="SimSun" w:hAnsi="SimSun" w:hint="eastAsia"/>
          <w:sz w:val="21"/>
        </w:rPr>
        <w:t>（</w:t>
      </w:r>
      <w:r w:rsidRPr="00A55F8E">
        <w:rPr>
          <w:rFonts w:ascii="SimSun" w:hAnsi="SimSun"/>
          <w:sz w:val="21"/>
        </w:rPr>
        <w:t>见</w:t>
      </w:r>
      <w:r w:rsidRPr="00A55F8E">
        <w:rPr>
          <w:rFonts w:ascii="SimSun" w:hAnsi="SimSun" w:hint="eastAsia"/>
          <w:sz w:val="21"/>
        </w:rPr>
        <w:t>文件</w:t>
      </w:r>
      <w:r w:rsidRPr="00A55F8E">
        <w:rPr>
          <w:rFonts w:ascii="SimSun" w:hAnsi="SimSun"/>
          <w:sz w:val="21"/>
        </w:rPr>
        <w:t>PCT/WG/13/11</w:t>
      </w:r>
      <w:r w:rsidRPr="00A55F8E">
        <w:rPr>
          <w:rFonts w:ascii="SimSun" w:hAnsi="SimSun" w:hint="eastAsia"/>
          <w:sz w:val="21"/>
        </w:rPr>
        <w:t>）</w:t>
      </w:r>
      <w:r w:rsidRPr="00A55F8E">
        <w:rPr>
          <w:rFonts w:ascii="SimSun" w:hAnsi="SimSun"/>
          <w:sz w:val="21"/>
        </w:rPr>
        <w:t>。因此，国际局</w:t>
      </w:r>
      <w:r w:rsidRPr="00A55F8E">
        <w:rPr>
          <w:rFonts w:ascii="SimSun" w:hAnsi="SimSun" w:hint="eastAsia"/>
          <w:sz w:val="21"/>
        </w:rPr>
        <w:t>发布了日期为</w:t>
      </w:r>
      <w:r w:rsidRPr="00A55F8E">
        <w:rPr>
          <w:rFonts w:ascii="SimSun" w:hAnsi="SimSun"/>
          <w:sz w:val="21"/>
        </w:rPr>
        <w:t>2021年4月6日</w:t>
      </w:r>
      <w:r w:rsidRPr="00A55F8E">
        <w:rPr>
          <w:rFonts w:ascii="SimSun" w:hAnsi="SimSun" w:hint="eastAsia"/>
          <w:sz w:val="21"/>
        </w:rPr>
        <w:t>的通函</w:t>
      </w:r>
      <w:r w:rsidRPr="00A55F8E">
        <w:rPr>
          <w:rFonts w:ascii="SimSun" w:hAnsi="SimSun"/>
          <w:sz w:val="21"/>
        </w:rPr>
        <w:t>C.PCT 1620号。该</w:t>
      </w:r>
      <w:r w:rsidR="0054160F" w:rsidRPr="00A55F8E">
        <w:rPr>
          <w:rFonts w:ascii="SimSun" w:hAnsi="SimSun" w:hint="eastAsia"/>
          <w:sz w:val="21"/>
        </w:rPr>
        <w:t>通函</w:t>
      </w:r>
      <w:r w:rsidRPr="00A55F8E">
        <w:rPr>
          <w:rFonts w:ascii="SimSun" w:hAnsi="SimSun"/>
          <w:sz w:val="21"/>
        </w:rPr>
        <w:t>所附调查</w:t>
      </w:r>
      <w:r w:rsidRPr="00A55F8E">
        <w:rPr>
          <w:rFonts w:ascii="SimSun" w:hAnsi="SimSun" w:hint="eastAsia"/>
          <w:sz w:val="21"/>
        </w:rPr>
        <w:t>问卷</w:t>
      </w:r>
      <w:r w:rsidRPr="00A55F8E">
        <w:rPr>
          <w:rFonts w:ascii="SimSun" w:hAnsi="SimSun"/>
          <w:sz w:val="21"/>
        </w:rPr>
        <w:t>与</w:t>
      </w:r>
      <w:r w:rsidRPr="00A55F8E">
        <w:rPr>
          <w:rFonts w:ascii="SimSun" w:hAnsi="SimSun" w:hint="eastAsia"/>
          <w:sz w:val="21"/>
        </w:rPr>
        <w:t>通函</w:t>
      </w:r>
      <w:r w:rsidRPr="00A55F8E">
        <w:rPr>
          <w:rFonts w:ascii="SimSun" w:hAnsi="SimSun"/>
          <w:sz w:val="21"/>
        </w:rPr>
        <w:t>C.PCT 1588号的调查</w:t>
      </w:r>
      <w:r w:rsidRPr="00A55F8E">
        <w:rPr>
          <w:rFonts w:ascii="SimSun" w:hAnsi="SimSun" w:hint="eastAsia"/>
          <w:sz w:val="21"/>
        </w:rPr>
        <w:t>问卷</w:t>
      </w:r>
      <w:r w:rsidRPr="00A55F8E">
        <w:rPr>
          <w:rFonts w:ascii="SimSun" w:hAnsi="SimSun"/>
          <w:sz w:val="21"/>
        </w:rPr>
        <w:t>基本相同，</w:t>
      </w:r>
      <w:r w:rsidRPr="00A55F8E">
        <w:rPr>
          <w:rFonts w:ascii="SimSun" w:hAnsi="SimSun" w:hint="eastAsia"/>
          <w:sz w:val="21"/>
        </w:rPr>
        <w:t>仅更新了关于汇编由</w:t>
      </w:r>
      <w:r w:rsidRPr="00A55F8E">
        <w:rPr>
          <w:rFonts w:ascii="SimSun" w:hAnsi="SimSun"/>
          <w:sz w:val="21"/>
        </w:rPr>
        <w:t>国际局</w:t>
      </w:r>
      <w:r w:rsidRPr="00A55F8E">
        <w:rPr>
          <w:rFonts w:ascii="SimSun" w:hAnsi="SimSun" w:hint="eastAsia"/>
          <w:sz w:val="21"/>
        </w:rPr>
        <w:t>维护</w:t>
      </w:r>
      <w:r w:rsidRPr="00A55F8E">
        <w:rPr>
          <w:rFonts w:ascii="SimSun" w:hAnsi="SimSun"/>
          <w:sz w:val="21"/>
        </w:rPr>
        <w:t>的电子学习资源</w:t>
      </w:r>
      <w:r w:rsidRPr="00A55F8E">
        <w:rPr>
          <w:rFonts w:ascii="SimSun" w:hAnsi="SimSun" w:hint="eastAsia"/>
          <w:sz w:val="21"/>
        </w:rPr>
        <w:t>的内容。</w:t>
      </w:r>
    </w:p>
    <w:p w14:paraId="4269FCBA" w14:textId="4641B316" w:rsidR="00A10B94" w:rsidRPr="00A55F8E" w:rsidRDefault="000025AB" w:rsidP="00A55F8E">
      <w:pPr>
        <w:pStyle w:val="Heading1"/>
        <w:overflowPunct w:val="0"/>
        <w:spacing w:beforeLines="100" w:afterLines="50" w:after="120" w:line="340" w:lineRule="atLeast"/>
        <w:rPr>
          <w:rFonts w:ascii="SimHei" w:eastAsia="SimHei" w:hAnsi="SimHei"/>
          <w:b w:val="0"/>
          <w:sz w:val="21"/>
        </w:rPr>
      </w:pPr>
      <w:r w:rsidRPr="00A55F8E">
        <w:rPr>
          <w:rFonts w:ascii="SimHei" w:eastAsia="SimHei" w:hAnsi="SimHei" w:hint="eastAsia"/>
          <w:b w:val="0"/>
          <w:sz w:val="21"/>
        </w:rPr>
        <w:t>调查答复概述</w:t>
      </w:r>
    </w:p>
    <w:p w14:paraId="77115165" w14:textId="44E51496" w:rsidR="00A10B94" w:rsidRPr="00A55F8E" w:rsidRDefault="000025A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国际局收到了</w:t>
      </w:r>
      <w:r w:rsidRPr="00A55F8E">
        <w:rPr>
          <w:rFonts w:ascii="SimSun" w:hAnsi="SimSun" w:hint="eastAsia"/>
          <w:sz w:val="21"/>
        </w:rPr>
        <w:t>3</w:t>
      </w:r>
      <w:r w:rsidRPr="00A55F8E">
        <w:rPr>
          <w:rFonts w:ascii="SimSun" w:hAnsi="SimSun"/>
          <w:sz w:val="21"/>
        </w:rPr>
        <w:t>1</w:t>
      </w:r>
      <w:r w:rsidRPr="00A55F8E">
        <w:rPr>
          <w:rFonts w:ascii="SimSun" w:hAnsi="SimSun" w:hint="eastAsia"/>
          <w:sz w:val="21"/>
        </w:rPr>
        <w:t>份</w:t>
      </w:r>
      <w:r w:rsidRPr="00A55F8E">
        <w:rPr>
          <w:rFonts w:ascii="SimSun" w:hAnsi="SimSun"/>
          <w:sz w:val="21"/>
        </w:rPr>
        <w:t>对</w:t>
      </w:r>
      <w:r w:rsidRPr="00A55F8E">
        <w:rPr>
          <w:rFonts w:ascii="SimSun" w:hAnsi="SimSun" w:hint="eastAsia"/>
          <w:sz w:val="21"/>
        </w:rPr>
        <w:t>通函</w:t>
      </w:r>
      <w:r w:rsidRPr="00A55F8E">
        <w:rPr>
          <w:rFonts w:ascii="SimSun" w:hAnsi="SimSun"/>
          <w:sz w:val="21"/>
        </w:rPr>
        <w:t>C.PCT 1620号的答复。另</w:t>
      </w:r>
      <w:r w:rsidR="0054160F" w:rsidRPr="00A55F8E">
        <w:rPr>
          <w:rFonts w:ascii="SimSun" w:hAnsi="SimSun" w:hint="eastAsia"/>
          <w:sz w:val="21"/>
        </w:rPr>
        <w:t>有</w:t>
      </w:r>
      <w:r w:rsidRPr="00A55F8E">
        <w:rPr>
          <w:rFonts w:ascii="SimSun" w:hAnsi="SimSun"/>
          <w:sz w:val="21"/>
        </w:rPr>
        <w:t>12</w:t>
      </w:r>
      <w:r w:rsidRPr="00A55F8E">
        <w:rPr>
          <w:rFonts w:ascii="SimSun" w:hAnsi="SimSun" w:hint="eastAsia"/>
          <w:sz w:val="21"/>
        </w:rPr>
        <w:t>个</w:t>
      </w:r>
      <w:r w:rsidR="0054160F" w:rsidRPr="00A55F8E">
        <w:rPr>
          <w:rFonts w:ascii="SimSun" w:hAnsi="SimSun" w:hint="eastAsia"/>
          <w:sz w:val="21"/>
        </w:rPr>
        <w:t>国家回复</w:t>
      </w:r>
      <w:r w:rsidRPr="00A55F8E">
        <w:rPr>
          <w:rFonts w:ascii="SimSun" w:hAnsi="SimSun" w:hint="eastAsia"/>
          <w:sz w:val="21"/>
        </w:rPr>
        <w:t>了通函</w:t>
      </w:r>
      <w:r w:rsidRPr="00A55F8E">
        <w:rPr>
          <w:rFonts w:ascii="SimSun" w:hAnsi="SimSun"/>
          <w:sz w:val="21"/>
        </w:rPr>
        <w:t>C.PCT 1588号</w:t>
      </w:r>
      <w:r w:rsidRPr="00A55F8E">
        <w:rPr>
          <w:rFonts w:ascii="SimSun" w:hAnsi="SimSun" w:hint="eastAsia"/>
          <w:sz w:val="21"/>
        </w:rPr>
        <w:t>而非通函</w:t>
      </w:r>
      <w:r w:rsidRPr="00A55F8E">
        <w:rPr>
          <w:rFonts w:ascii="SimSun" w:hAnsi="SimSun"/>
          <w:sz w:val="21"/>
        </w:rPr>
        <w:t>C.PCT 1620号</w:t>
      </w:r>
      <w:r w:rsidR="0054160F" w:rsidRPr="00A55F8E">
        <w:rPr>
          <w:rFonts w:ascii="SimSun" w:hAnsi="SimSun" w:hint="eastAsia"/>
          <w:sz w:val="21"/>
        </w:rPr>
        <w:t>，这些</w:t>
      </w:r>
      <w:r w:rsidRPr="00A55F8E">
        <w:rPr>
          <w:rFonts w:ascii="SimSun" w:hAnsi="SimSun"/>
          <w:sz w:val="21"/>
        </w:rPr>
        <w:t>答复也被纳入调查</w:t>
      </w:r>
      <w:r w:rsidRPr="00A55F8E">
        <w:rPr>
          <w:rFonts w:ascii="SimSun" w:hAnsi="SimSun" w:hint="eastAsia"/>
          <w:sz w:val="21"/>
        </w:rPr>
        <w:t>评估</w:t>
      </w:r>
      <w:r w:rsidRPr="00A55F8E">
        <w:rPr>
          <w:rFonts w:ascii="SimSun" w:hAnsi="SimSun"/>
          <w:sz w:val="21"/>
        </w:rPr>
        <w:t>，因为两份</w:t>
      </w:r>
      <w:r w:rsidRPr="00A55F8E">
        <w:rPr>
          <w:rFonts w:ascii="SimSun" w:hAnsi="SimSun" w:hint="eastAsia"/>
          <w:sz w:val="21"/>
        </w:rPr>
        <w:t>通函</w:t>
      </w:r>
      <w:r w:rsidRPr="00A55F8E">
        <w:rPr>
          <w:rFonts w:ascii="SimSun" w:hAnsi="SimSun"/>
          <w:sz w:val="21"/>
        </w:rPr>
        <w:t>包括相同的调查</w:t>
      </w:r>
      <w:r w:rsidRPr="00A55F8E">
        <w:rPr>
          <w:rFonts w:ascii="SimSun" w:hAnsi="SimSun" w:hint="eastAsia"/>
          <w:sz w:val="21"/>
        </w:rPr>
        <w:t>问卷</w:t>
      </w:r>
      <w:r w:rsidRPr="00A55F8E">
        <w:rPr>
          <w:rFonts w:ascii="SimSun" w:hAnsi="SimSun"/>
          <w:sz w:val="21"/>
        </w:rPr>
        <w:t>。在两次调查的</w:t>
      </w:r>
      <w:r w:rsidRPr="00A55F8E">
        <w:rPr>
          <w:rFonts w:ascii="SimSun" w:hAnsi="SimSun" w:hint="eastAsia"/>
          <w:sz w:val="21"/>
        </w:rPr>
        <w:t>共</w:t>
      </w:r>
      <w:r w:rsidRPr="00A55F8E">
        <w:rPr>
          <w:rFonts w:ascii="SimSun" w:hAnsi="SimSun"/>
          <w:sz w:val="21"/>
        </w:rPr>
        <w:t>43份答复中，</w:t>
      </w:r>
      <w:r w:rsidRPr="00A55F8E">
        <w:rPr>
          <w:rFonts w:ascii="SimSun" w:hAnsi="SimSun" w:hint="eastAsia"/>
          <w:sz w:val="21"/>
        </w:rPr>
        <w:t>仅</w:t>
      </w:r>
      <w:r w:rsidRPr="00A55F8E">
        <w:rPr>
          <w:rFonts w:ascii="SimSun" w:hAnsi="SimSun"/>
          <w:sz w:val="21"/>
        </w:rPr>
        <w:t>有18份来自发展中国家和最不发达国家或转型期国家。</w:t>
      </w:r>
    </w:p>
    <w:p w14:paraId="6E6C8A1F" w14:textId="76768AAB" w:rsidR="00A10B94" w:rsidRPr="00A55F8E" w:rsidRDefault="000025A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对两份</w:t>
      </w:r>
      <w:r w:rsidR="00DF535F" w:rsidRPr="00A55F8E">
        <w:rPr>
          <w:rFonts w:ascii="SimSun" w:hAnsi="SimSun" w:hint="eastAsia"/>
          <w:sz w:val="21"/>
        </w:rPr>
        <w:t>通函的</w:t>
      </w:r>
      <w:r w:rsidRPr="00A55F8E">
        <w:rPr>
          <w:rFonts w:ascii="SimSun" w:hAnsi="SimSun"/>
          <w:sz w:val="21"/>
        </w:rPr>
        <w:t>42份答复的统计分析和评论</w:t>
      </w:r>
      <w:r w:rsidR="00DF535F" w:rsidRPr="00A55F8E">
        <w:rPr>
          <w:rFonts w:ascii="SimSun" w:hAnsi="SimSun" w:hint="eastAsia"/>
          <w:sz w:val="21"/>
        </w:rPr>
        <w:t>意见</w:t>
      </w:r>
      <w:r w:rsidRPr="00A55F8E">
        <w:rPr>
          <w:rFonts w:ascii="SimSun" w:hAnsi="SimSun"/>
          <w:sz w:val="21"/>
        </w:rPr>
        <w:t>引文汇编可在本</w:t>
      </w:r>
      <w:r w:rsidR="00DF535F" w:rsidRPr="00A55F8E">
        <w:rPr>
          <w:rFonts w:ascii="SimSun" w:hAnsi="SimSun" w:hint="eastAsia"/>
          <w:sz w:val="21"/>
        </w:rPr>
        <w:t>届</w:t>
      </w:r>
      <w:r w:rsidRPr="00A55F8E">
        <w:rPr>
          <w:rFonts w:ascii="SimSun" w:hAnsi="SimSun" w:hint="eastAsia"/>
          <w:sz w:val="21"/>
        </w:rPr>
        <w:t>会</w:t>
      </w:r>
      <w:r w:rsidRPr="00A55F8E">
        <w:rPr>
          <w:rFonts w:ascii="SimSun" w:hAnsi="SimSun"/>
          <w:sz w:val="21"/>
        </w:rPr>
        <w:t>议网页上查阅。对</w:t>
      </w:r>
      <w:r w:rsidR="00DF535F" w:rsidRPr="00A55F8E">
        <w:rPr>
          <w:rFonts w:ascii="SimSun" w:hAnsi="SimSun" w:hint="eastAsia"/>
          <w:sz w:val="21"/>
        </w:rPr>
        <w:t>通函</w:t>
      </w:r>
      <w:r w:rsidRPr="00A55F8E">
        <w:rPr>
          <w:rFonts w:ascii="SimSun" w:hAnsi="SimSun"/>
          <w:sz w:val="21"/>
        </w:rPr>
        <w:t>C.PCT 1588号的答复已被单独标注，以区别于其他答复。</w:t>
      </w:r>
    </w:p>
    <w:p w14:paraId="54FBBFF8" w14:textId="6035C889" w:rsidR="00A10B94" w:rsidRPr="00A55F8E" w:rsidRDefault="000025A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以下段落总结了对调查问卷答复的评估。</w:t>
      </w:r>
    </w:p>
    <w:p w14:paraId="59007EE9" w14:textId="1ED3597C" w:rsidR="00A10B94" w:rsidRPr="00A55F8E" w:rsidRDefault="00DF535F" w:rsidP="00A55F8E">
      <w:pPr>
        <w:pStyle w:val="Heading2"/>
        <w:overflowPunct w:val="0"/>
        <w:spacing w:beforeLines="100" w:afterLines="50" w:after="120" w:line="340" w:lineRule="atLeast"/>
        <w:rPr>
          <w:rFonts w:ascii="SimSun" w:hAnsi="SimSun"/>
          <w:b/>
          <w:sz w:val="21"/>
        </w:rPr>
      </w:pPr>
      <w:r w:rsidRPr="00A55F8E">
        <w:rPr>
          <w:rFonts w:ascii="SimSun" w:hAnsi="SimSun" w:hint="eastAsia"/>
          <w:b/>
          <w:sz w:val="21"/>
        </w:rPr>
        <w:t>关于使用电子学习资源的政策</w:t>
      </w:r>
    </w:p>
    <w:p w14:paraId="0311871E" w14:textId="6556A739" w:rsidR="00A10B94" w:rsidRPr="00A55F8E" w:rsidRDefault="00DF535F"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28</w:t>
      </w:r>
      <w:r w:rsidRPr="00A55F8E">
        <w:rPr>
          <w:rFonts w:ascii="SimSun" w:hAnsi="SimSun" w:hint="eastAsia"/>
          <w:sz w:val="21"/>
        </w:rPr>
        <w:t>家主管局答复称其</w:t>
      </w:r>
      <w:r w:rsidRPr="00A55F8E">
        <w:rPr>
          <w:rFonts w:ascii="SimSun" w:hAnsi="SimSun"/>
          <w:sz w:val="21"/>
        </w:rPr>
        <w:t>已经制定了关于强制和/或自愿使用电子学习资源的政策，15</w:t>
      </w:r>
      <w:r w:rsidR="009224D1" w:rsidRPr="00A55F8E">
        <w:rPr>
          <w:rFonts w:ascii="SimSun" w:hAnsi="SimSun" w:hint="eastAsia"/>
          <w:sz w:val="21"/>
        </w:rPr>
        <w:t>家主管局答复称其</w:t>
      </w:r>
      <w:r w:rsidRPr="00A55F8E">
        <w:rPr>
          <w:rFonts w:ascii="SimSun" w:hAnsi="SimSun"/>
          <w:sz w:val="21"/>
        </w:rPr>
        <w:t>没有</w:t>
      </w:r>
      <w:r w:rsidR="009224D1" w:rsidRPr="00A55F8E">
        <w:rPr>
          <w:rFonts w:ascii="SimSun" w:hAnsi="SimSun" w:hint="eastAsia"/>
          <w:sz w:val="21"/>
        </w:rPr>
        <w:t>此类</w:t>
      </w:r>
      <w:r w:rsidRPr="00A55F8E">
        <w:rPr>
          <w:rFonts w:ascii="SimSun" w:hAnsi="SimSun"/>
          <w:sz w:val="21"/>
        </w:rPr>
        <w:t>政策。</w:t>
      </w:r>
    </w:p>
    <w:p w14:paraId="52792E8A" w14:textId="2F85794A" w:rsidR="00A10B94" w:rsidRPr="00A55F8E" w:rsidRDefault="009224D1"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在28</w:t>
      </w:r>
      <w:r w:rsidRPr="00A55F8E">
        <w:rPr>
          <w:rFonts w:ascii="SimSun" w:hAnsi="SimSun" w:hint="eastAsia"/>
          <w:sz w:val="21"/>
        </w:rPr>
        <w:t>家</w:t>
      </w:r>
      <w:r w:rsidRPr="00A55F8E">
        <w:rPr>
          <w:rFonts w:ascii="SimSun" w:hAnsi="SimSun"/>
          <w:sz w:val="21"/>
        </w:rPr>
        <w:t>有</w:t>
      </w:r>
      <w:r w:rsidR="00591B42" w:rsidRPr="00A55F8E">
        <w:rPr>
          <w:rFonts w:ascii="SimSun" w:hAnsi="SimSun" w:hint="eastAsia"/>
          <w:sz w:val="21"/>
        </w:rPr>
        <w:t>相关</w:t>
      </w:r>
      <w:r w:rsidRPr="00A55F8E">
        <w:rPr>
          <w:rFonts w:ascii="SimSun" w:hAnsi="SimSun"/>
          <w:sz w:val="21"/>
        </w:rPr>
        <w:t>政策的</w:t>
      </w:r>
      <w:r w:rsidR="00591B42" w:rsidRPr="00A55F8E">
        <w:rPr>
          <w:rFonts w:ascii="SimSun" w:hAnsi="SimSun" w:hint="eastAsia"/>
          <w:sz w:val="21"/>
        </w:rPr>
        <w:t>主管局</w:t>
      </w:r>
      <w:r w:rsidRPr="00A55F8E">
        <w:rPr>
          <w:rFonts w:ascii="SimSun" w:hAnsi="SimSun"/>
          <w:sz w:val="21"/>
        </w:rPr>
        <w:t>中，有18</w:t>
      </w:r>
      <w:r w:rsidR="00591B42" w:rsidRPr="00A55F8E">
        <w:rPr>
          <w:rFonts w:ascii="SimSun" w:hAnsi="SimSun" w:hint="eastAsia"/>
          <w:sz w:val="21"/>
        </w:rPr>
        <w:t>家</w:t>
      </w:r>
      <w:r w:rsidRPr="00A55F8E">
        <w:rPr>
          <w:rFonts w:ascii="SimSun" w:hAnsi="SimSun"/>
          <w:sz w:val="21"/>
        </w:rPr>
        <w:t>将使用</w:t>
      </w:r>
      <w:r w:rsidR="00591B42" w:rsidRPr="00A55F8E">
        <w:rPr>
          <w:rFonts w:ascii="SimSun" w:hAnsi="SimSun" w:hint="eastAsia"/>
          <w:sz w:val="21"/>
        </w:rPr>
        <w:t>特定</w:t>
      </w:r>
      <w:r w:rsidRPr="00A55F8E">
        <w:rPr>
          <w:rFonts w:ascii="SimSun" w:hAnsi="SimSun"/>
          <w:sz w:val="21"/>
        </w:rPr>
        <w:t>电子学习资源作为</w:t>
      </w:r>
      <w:r w:rsidR="00591B42" w:rsidRPr="00A55F8E">
        <w:rPr>
          <w:rFonts w:ascii="SimSun" w:hAnsi="SimSun" w:hint="eastAsia"/>
          <w:sz w:val="21"/>
        </w:rPr>
        <w:t>审查员</w:t>
      </w:r>
      <w:r w:rsidR="0054160F" w:rsidRPr="00A55F8E">
        <w:rPr>
          <w:rFonts w:ascii="SimSun" w:hAnsi="SimSun" w:hint="eastAsia"/>
          <w:sz w:val="21"/>
        </w:rPr>
        <w:t>初级</w:t>
      </w:r>
      <w:r w:rsidRPr="00A55F8E">
        <w:rPr>
          <w:rFonts w:ascii="SimSun" w:hAnsi="SimSun"/>
          <w:sz w:val="21"/>
        </w:rPr>
        <w:t>培训的</w:t>
      </w:r>
      <w:r w:rsidR="00591B42" w:rsidRPr="00A55F8E">
        <w:rPr>
          <w:rFonts w:ascii="SimSun" w:hAnsi="SimSun" w:hint="eastAsia"/>
          <w:sz w:val="21"/>
        </w:rPr>
        <w:t>强制性部分</w:t>
      </w:r>
      <w:r w:rsidRPr="00A55F8E">
        <w:rPr>
          <w:rFonts w:ascii="SimSun" w:hAnsi="SimSun"/>
          <w:sz w:val="21"/>
        </w:rPr>
        <w:t>，</w:t>
      </w:r>
      <w:r w:rsidR="00591B42" w:rsidRPr="00A55F8E">
        <w:rPr>
          <w:rFonts w:ascii="SimSun" w:hAnsi="SimSun" w:hint="eastAsia"/>
          <w:sz w:val="21"/>
        </w:rPr>
        <w:t>有八家还将其用于进阶培训</w:t>
      </w:r>
      <w:r w:rsidRPr="00A55F8E">
        <w:rPr>
          <w:rFonts w:ascii="SimSun" w:hAnsi="SimSun" w:hint="eastAsia"/>
          <w:sz w:val="21"/>
        </w:rPr>
        <w:t>。</w:t>
      </w:r>
      <w:r w:rsidR="00591B42" w:rsidRPr="00A55F8E">
        <w:rPr>
          <w:rFonts w:ascii="SimSun" w:hAnsi="SimSun" w:hint="eastAsia"/>
          <w:sz w:val="21"/>
        </w:rPr>
        <w:t>六家主管局</w:t>
      </w:r>
      <w:r w:rsidR="0054160F" w:rsidRPr="00A55F8E">
        <w:rPr>
          <w:rFonts w:ascii="SimSun" w:hAnsi="SimSun" w:hint="eastAsia"/>
          <w:sz w:val="21"/>
        </w:rPr>
        <w:t>并不强制</w:t>
      </w:r>
      <w:r w:rsidRPr="00A55F8E">
        <w:rPr>
          <w:rFonts w:ascii="SimSun" w:hAnsi="SimSun"/>
          <w:sz w:val="21"/>
        </w:rPr>
        <w:t>使用电子学习资源</w:t>
      </w:r>
      <w:r w:rsidRPr="00A55F8E">
        <w:rPr>
          <w:rFonts w:ascii="SimSun" w:hAnsi="SimSun" w:hint="eastAsia"/>
          <w:sz w:val="21"/>
        </w:rPr>
        <w:t>。</w:t>
      </w:r>
    </w:p>
    <w:p w14:paraId="0DFB3729" w14:textId="76AED62E" w:rsidR="00A10B94" w:rsidRPr="00A55F8E" w:rsidRDefault="00591B42"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即便主管</w:t>
      </w:r>
      <w:r w:rsidRPr="00A55F8E">
        <w:rPr>
          <w:rFonts w:ascii="SimSun" w:hAnsi="SimSun"/>
          <w:sz w:val="21"/>
        </w:rPr>
        <w:t>局只是</w:t>
      </w:r>
      <w:r w:rsidRPr="00A55F8E">
        <w:rPr>
          <w:rFonts w:ascii="SimSun" w:hAnsi="SimSun" w:hint="eastAsia"/>
          <w:sz w:val="21"/>
        </w:rPr>
        <w:t>推荐</w:t>
      </w:r>
      <w:r w:rsidRPr="00A55F8E">
        <w:rPr>
          <w:rFonts w:ascii="SimSun" w:hAnsi="SimSun"/>
          <w:sz w:val="21"/>
        </w:rPr>
        <w:t>其审查员自愿使用电子学习资源或为使用</w:t>
      </w:r>
      <w:r w:rsidRPr="00A55F8E">
        <w:rPr>
          <w:rFonts w:ascii="SimSun" w:hAnsi="SimSun" w:hint="eastAsia"/>
          <w:sz w:val="21"/>
        </w:rPr>
        <w:t>这些资源</w:t>
      </w:r>
      <w:r w:rsidRPr="00A55F8E">
        <w:rPr>
          <w:rFonts w:ascii="SimSun" w:hAnsi="SimSun"/>
          <w:sz w:val="21"/>
        </w:rPr>
        <w:t>提供</w:t>
      </w:r>
      <w:r w:rsidRPr="00A55F8E">
        <w:rPr>
          <w:rFonts w:ascii="SimSun" w:hAnsi="SimSun" w:hint="eastAsia"/>
          <w:sz w:val="21"/>
        </w:rPr>
        <w:t>激励措施</w:t>
      </w:r>
      <w:r w:rsidRPr="00A55F8E">
        <w:rPr>
          <w:rFonts w:ascii="SimSun" w:hAnsi="SimSun"/>
          <w:sz w:val="21"/>
        </w:rPr>
        <w:t>，可能已经</w:t>
      </w:r>
      <w:r w:rsidRPr="00A55F8E">
        <w:rPr>
          <w:rFonts w:ascii="SimSun" w:hAnsi="SimSun" w:hint="eastAsia"/>
          <w:sz w:val="21"/>
        </w:rPr>
        <w:t>能够</w:t>
      </w:r>
      <w:r w:rsidR="0054160F" w:rsidRPr="00A55F8E">
        <w:rPr>
          <w:rFonts w:ascii="SimSun" w:hAnsi="SimSun" w:hint="eastAsia"/>
          <w:sz w:val="21"/>
        </w:rPr>
        <w:t>被视为有关</w:t>
      </w:r>
      <w:r w:rsidRPr="00A55F8E">
        <w:rPr>
          <w:rFonts w:ascii="SimSun" w:hAnsi="SimSun"/>
          <w:sz w:val="21"/>
        </w:rPr>
        <w:t>使用电子学习的政策。所有28</w:t>
      </w:r>
      <w:r w:rsidRPr="00A55F8E">
        <w:rPr>
          <w:rFonts w:ascii="SimSun" w:hAnsi="SimSun" w:hint="eastAsia"/>
          <w:sz w:val="21"/>
        </w:rPr>
        <w:t>家</w:t>
      </w:r>
      <w:r w:rsidRPr="00A55F8E">
        <w:rPr>
          <w:rFonts w:ascii="SimSun" w:hAnsi="SimSun"/>
          <w:sz w:val="21"/>
        </w:rPr>
        <w:t>主管局</w:t>
      </w:r>
      <w:r w:rsidRPr="00A55F8E">
        <w:rPr>
          <w:rFonts w:ascii="SimSun" w:hAnsi="SimSun" w:hint="eastAsia"/>
          <w:sz w:val="21"/>
        </w:rPr>
        <w:t>确实都有此类作为</w:t>
      </w:r>
      <w:r w:rsidRPr="00A55F8E">
        <w:rPr>
          <w:rFonts w:ascii="SimSun" w:hAnsi="SimSun"/>
          <w:sz w:val="21"/>
        </w:rPr>
        <w:t>，其中20</w:t>
      </w:r>
      <w:r w:rsidRPr="00A55F8E">
        <w:rPr>
          <w:rFonts w:ascii="SimSun" w:hAnsi="SimSun" w:hint="eastAsia"/>
          <w:sz w:val="21"/>
        </w:rPr>
        <w:t>家主</w:t>
      </w:r>
      <w:r w:rsidRPr="00A55F8E">
        <w:rPr>
          <w:rFonts w:ascii="SimSun" w:hAnsi="SimSun"/>
          <w:sz w:val="21"/>
        </w:rPr>
        <w:t>管局甚至</w:t>
      </w:r>
      <w:r w:rsidRPr="00A55F8E">
        <w:rPr>
          <w:rFonts w:ascii="SimSun" w:hAnsi="SimSun" w:hint="eastAsia"/>
          <w:sz w:val="21"/>
        </w:rPr>
        <w:t>支持</w:t>
      </w:r>
      <w:r w:rsidRPr="00A55F8E">
        <w:rPr>
          <w:rFonts w:ascii="SimSun" w:hAnsi="SimSun"/>
          <w:sz w:val="21"/>
        </w:rPr>
        <w:t>使用</w:t>
      </w:r>
      <w:r w:rsidRPr="00A55F8E">
        <w:rPr>
          <w:rFonts w:ascii="SimSun" w:hAnsi="SimSun" w:hint="eastAsia"/>
          <w:sz w:val="21"/>
        </w:rPr>
        <w:t>特定</w:t>
      </w:r>
      <w:r w:rsidRPr="00A55F8E">
        <w:rPr>
          <w:rFonts w:ascii="SimSun" w:hAnsi="SimSun"/>
          <w:sz w:val="21"/>
        </w:rPr>
        <w:t>资源，主要是欧洲专利局和</w:t>
      </w:r>
      <w:r w:rsidRPr="00A55F8E">
        <w:rPr>
          <w:rFonts w:ascii="SimSun" w:hAnsi="SimSun" w:hint="eastAsia"/>
          <w:sz w:val="21"/>
        </w:rPr>
        <w:t>产权组织</w:t>
      </w:r>
      <w:r w:rsidRPr="00A55F8E">
        <w:rPr>
          <w:rFonts w:ascii="SimSun" w:hAnsi="SimSun"/>
          <w:sz w:val="21"/>
        </w:rPr>
        <w:t>的电子学习中心。一些主管局</w:t>
      </w:r>
      <w:r w:rsidR="0054160F" w:rsidRPr="00A55F8E">
        <w:rPr>
          <w:rFonts w:ascii="SimSun" w:hAnsi="SimSun" w:hint="eastAsia"/>
          <w:sz w:val="21"/>
        </w:rPr>
        <w:t>还</w:t>
      </w:r>
      <w:r w:rsidRPr="00A55F8E">
        <w:rPr>
          <w:rFonts w:ascii="SimSun" w:hAnsi="SimSun"/>
          <w:sz w:val="21"/>
        </w:rPr>
        <w:t>支持欧洲联盟知识产权局的电子学习中心和商业数据库供应商STN。</w:t>
      </w:r>
      <w:r w:rsidRPr="00A55F8E">
        <w:rPr>
          <w:rFonts w:ascii="SimSun" w:hAnsi="SimSun" w:hint="eastAsia"/>
          <w:sz w:val="21"/>
        </w:rPr>
        <w:t>还有一家主管</w:t>
      </w:r>
      <w:r w:rsidRPr="00A55F8E">
        <w:rPr>
          <w:rFonts w:ascii="SimSun" w:hAnsi="SimSun"/>
          <w:sz w:val="21"/>
        </w:rPr>
        <w:t>局</w:t>
      </w:r>
      <w:r w:rsidRPr="00A55F8E">
        <w:rPr>
          <w:rFonts w:ascii="SimSun" w:hAnsi="SimSun" w:hint="eastAsia"/>
          <w:sz w:val="21"/>
        </w:rPr>
        <w:t>支持</w:t>
      </w:r>
      <w:r w:rsidRPr="00A55F8E">
        <w:rPr>
          <w:rFonts w:ascii="SimSun" w:hAnsi="SimSun"/>
          <w:sz w:val="21"/>
        </w:rPr>
        <w:t>与知识产权无关的电子学习中心，如</w:t>
      </w:r>
      <w:hyperlink r:id="rId9" w:history="1">
        <w:r w:rsidRPr="00A55F8E">
          <w:rPr>
            <w:rStyle w:val="Hyperlink"/>
            <w:rFonts w:ascii="SimSun" w:hAnsi="SimSun"/>
            <w:color w:val="auto"/>
            <w:sz w:val="21"/>
          </w:rPr>
          <w:t>coursera.org</w:t>
        </w:r>
      </w:hyperlink>
      <w:r w:rsidRPr="00A55F8E">
        <w:rPr>
          <w:rStyle w:val="Hyperlink"/>
          <w:rFonts w:ascii="SimSun" w:hAnsi="SimSun" w:hint="eastAsia"/>
          <w:color w:val="auto"/>
          <w:sz w:val="21"/>
          <w:u w:val="none"/>
        </w:rPr>
        <w:t>。</w:t>
      </w:r>
    </w:p>
    <w:p w14:paraId="797FCDE6" w14:textId="75CB83C2" w:rsidR="00A10B94" w:rsidRPr="00A55F8E" w:rsidRDefault="00591B42"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lastRenderedPageBreak/>
        <w:t>关于使用电子学习的政策的另一方面</w:t>
      </w:r>
      <w:r w:rsidRPr="00A55F8E">
        <w:rPr>
          <w:rFonts w:ascii="SimSun" w:hAnsi="SimSun" w:hint="eastAsia"/>
          <w:sz w:val="21"/>
        </w:rPr>
        <w:t>，</w:t>
      </w:r>
      <w:r w:rsidRPr="00A55F8E">
        <w:rPr>
          <w:rFonts w:ascii="SimSun" w:hAnsi="SimSun"/>
          <w:sz w:val="21"/>
        </w:rPr>
        <w:t>是对自愿使用电子学习的</w:t>
      </w:r>
      <w:r w:rsidRPr="00A55F8E">
        <w:rPr>
          <w:rFonts w:ascii="SimSun" w:hAnsi="SimSun" w:hint="eastAsia"/>
          <w:sz w:val="21"/>
        </w:rPr>
        <w:t>激励措施</w:t>
      </w:r>
      <w:r w:rsidRPr="00A55F8E">
        <w:rPr>
          <w:rFonts w:ascii="SimSun" w:hAnsi="SimSun"/>
          <w:sz w:val="21"/>
        </w:rPr>
        <w:t>。36</w:t>
      </w:r>
      <w:r w:rsidRPr="00A55F8E">
        <w:rPr>
          <w:rFonts w:ascii="SimSun" w:hAnsi="SimSun" w:hint="eastAsia"/>
          <w:sz w:val="21"/>
        </w:rPr>
        <w:t>家主管局答复称</w:t>
      </w:r>
      <w:r w:rsidRPr="00A55F8E">
        <w:rPr>
          <w:rFonts w:ascii="SimSun" w:hAnsi="SimSun"/>
          <w:sz w:val="21"/>
        </w:rPr>
        <w:t>允许</w:t>
      </w:r>
      <w:r w:rsidRPr="00A55F8E">
        <w:rPr>
          <w:rFonts w:ascii="SimSun" w:hAnsi="SimSun" w:hint="eastAsia"/>
          <w:sz w:val="21"/>
        </w:rPr>
        <w:t>审查员</w:t>
      </w:r>
      <w:r w:rsidRPr="00A55F8E">
        <w:rPr>
          <w:rFonts w:ascii="SimSun" w:hAnsi="SimSun"/>
          <w:sz w:val="21"/>
        </w:rPr>
        <w:t>利用部分工作时间自愿</w:t>
      </w:r>
      <w:r w:rsidRPr="00A55F8E">
        <w:rPr>
          <w:rFonts w:ascii="SimSun" w:hAnsi="SimSun" w:hint="eastAsia"/>
          <w:sz w:val="21"/>
        </w:rPr>
        <w:t>进行</w:t>
      </w:r>
      <w:r w:rsidRPr="00A55F8E">
        <w:rPr>
          <w:rFonts w:ascii="SimSun" w:hAnsi="SimSun"/>
          <w:sz w:val="21"/>
        </w:rPr>
        <w:t>电子学习；</w:t>
      </w:r>
      <w:r w:rsidRPr="00A55F8E">
        <w:rPr>
          <w:rFonts w:ascii="SimSun" w:hAnsi="SimSun" w:hint="eastAsia"/>
          <w:sz w:val="21"/>
        </w:rPr>
        <w:t>七家主管局</w:t>
      </w:r>
      <w:r w:rsidRPr="00A55F8E">
        <w:rPr>
          <w:rFonts w:ascii="SimSun" w:hAnsi="SimSun"/>
          <w:sz w:val="21"/>
        </w:rPr>
        <w:t>不允许这样做。因此，</w:t>
      </w:r>
      <w:r w:rsidR="0054160F" w:rsidRPr="00A55F8E">
        <w:rPr>
          <w:rFonts w:ascii="SimSun" w:hAnsi="SimSun" w:hint="eastAsia"/>
          <w:sz w:val="21"/>
        </w:rPr>
        <w:t>看起来</w:t>
      </w:r>
      <w:r w:rsidR="00E3468B" w:rsidRPr="00A55F8E">
        <w:rPr>
          <w:rFonts w:ascii="SimSun" w:hAnsi="SimSun" w:hint="eastAsia"/>
          <w:sz w:val="21"/>
        </w:rPr>
        <w:t>在</w:t>
      </w:r>
      <w:r w:rsidRPr="00A55F8E">
        <w:rPr>
          <w:rFonts w:ascii="SimSun" w:hAnsi="SimSun"/>
          <w:sz w:val="21"/>
        </w:rPr>
        <w:t>明确确认</w:t>
      </w:r>
      <w:r w:rsidRPr="00A55F8E">
        <w:rPr>
          <w:rFonts w:ascii="SimSun" w:hAnsi="SimSun" w:hint="eastAsia"/>
          <w:sz w:val="21"/>
        </w:rPr>
        <w:t>有</w:t>
      </w:r>
      <w:r w:rsidRPr="00A55F8E">
        <w:rPr>
          <w:rFonts w:ascii="SimSun" w:hAnsi="SimSun"/>
          <w:sz w:val="21"/>
        </w:rPr>
        <w:t>电子学习资源使用</w:t>
      </w:r>
      <w:r w:rsidR="00E3468B" w:rsidRPr="00A55F8E">
        <w:rPr>
          <w:rFonts w:ascii="SimSun" w:hAnsi="SimSun" w:hint="eastAsia"/>
          <w:sz w:val="21"/>
        </w:rPr>
        <w:t>相关</w:t>
      </w:r>
      <w:r w:rsidRPr="00A55F8E">
        <w:rPr>
          <w:rFonts w:ascii="SimSun" w:hAnsi="SimSun"/>
          <w:sz w:val="21"/>
        </w:rPr>
        <w:t>政策的28</w:t>
      </w:r>
      <w:r w:rsidR="00E3468B" w:rsidRPr="00A55F8E">
        <w:rPr>
          <w:rFonts w:ascii="SimSun" w:hAnsi="SimSun" w:hint="eastAsia"/>
          <w:sz w:val="21"/>
        </w:rPr>
        <w:t>家主管局以外</w:t>
      </w:r>
      <w:r w:rsidRPr="00A55F8E">
        <w:rPr>
          <w:rFonts w:ascii="SimSun" w:hAnsi="SimSun"/>
          <w:sz w:val="21"/>
        </w:rPr>
        <w:t>，</w:t>
      </w:r>
      <w:r w:rsidR="00E3468B" w:rsidRPr="00A55F8E">
        <w:rPr>
          <w:rFonts w:ascii="SimSun" w:hAnsi="SimSun" w:hint="eastAsia"/>
          <w:sz w:val="21"/>
        </w:rPr>
        <w:t>还</w:t>
      </w:r>
      <w:r w:rsidRPr="00A55F8E">
        <w:rPr>
          <w:rFonts w:ascii="SimSun" w:hAnsi="SimSun"/>
          <w:sz w:val="21"/>
        </w:rPr>
        <w:t>有更多</w:t>
      </w:r>
      <w:r w:rsidR="00E3468B" w:rsidRPr="00A55F8E">
        <w:rPr>
          <w:rFonts w:ascii="SimSun" w:hAnsi="SimSun" w:hint="eastAsia"/>
          <w:sz w:val="21"/>
        </w:rPr>
        <w:t>主管局实际上有至少</w:t>
      </w:r>
      <w:r w:rsidRPr="00A55F8E">
        <w:rPr>
          <w:rFonts w:ascii="SimSun" w:hAnsi="SimSun"/>
          <w:sz w:val="21"/>
        </w:rPr>
        <w:t>一</w:t>
      </w:r>
      <w:r w:rsidR="00E3468B" w:rsidRPr="00A55F8E">
        <w:rPr>
          <w:rFonts w:ascii="SimSun" w:hAnsi="SimSun" w:hint="eastAsia"/>
          <w:sz w:val="21"/>
        </w:rPr>
        <w:t>项</w:t>
      </w:r>
      <w:r w:rsidRPr="00A55F8E">
        <w:rPr>
          <w:rFonts w:ascii="SimSun" w:hAnsi="SimSun"/>
          <w:sz w:val="21"/>
        </w:rPr>
        <w:t>隐含政策</w:t>
      </w:r>
      <w:r w:rsidR="00E3468B" w:rsidRPr="00A55F8E">
        <w:rPr>
          <w:rFonts w:ascii="SimSun" w:hAnsi="SimSun" w:hint="eastAsia"/>
          <w:sz w:val="21"/>
        </w:rPr>
        <w:t>。</w:t>
      </w:r>
    </w:p>
    <w:p w14:paraId="370ADEA0" w14:textId="54693B7E" w:rsidR="00A10B94" w:rsidRPr="00A55F8E" w:rsidRDefault="00E3468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八家主管局</w:t>
      </w:r>
      <w:r w:rsidRPr="00A55F8E">
        <w:rPr>
          <w:rFonts w:ascii="SimSun" w:hAnsi="SimSun"/>
          <w:sz w:val="21"/>
        </w:rPr>
        <w:t>制定了进一步激励措施。这些</w:t>
      </w:r>
      <w:r w:rsidRPr="00A55F8E">
        <w:rPr>
          <w:rFonts w:ascii="SimSun" w:hAnsi="SimSun" w:hint="eastAsia"/>
          <w:sz w:val="21"/>
        </w:rPr>
        <w:t>激励</w:t>
      </w:r>
      <w:r w:rsidRPr="00A55F8E">
        <w:rPr>
          <w:rFonts w:ascii="SimSun" w:hAnsi="SimSun"/>
          <w:sz w:val="21"/>
        </w:rPr>
        <w:t>措施</w:t>
      </w:r>
      <w:r w:rsidR="0054160F" w:rsidRPr="00A55F8E">
        <w:rPr>
          <w:rFonts w:ascii="SimSun" w:hAnsi="SimSun" w:hint="eastAsia"/>
          <w:sz w:val="21"/>
        </w:rPr>
        <w:t>包括</w:t>
      </w:r>
      <w:r w:rsidRPr="00A55F8E">
        <w:rPr>
          <w:rFonts w:ascii="SimSun" w:hAnsi="SimSun"/>
          <w:sz w:val="21"/>
        </w:rPr>
        <w:t>年度</w:t>
      </w:r>
      <w:r w:rsidRPr="00A55F8E">
        <w:rPr>
          <w:rFonts w:ascii="SimSun" w:hAnsi="SimSun" w:hint="eastAsia"/>
          <w:sz w:val="21"/>
        </w:rPr>
        <w:t>绩效</w:t>
      </w:r>
      <w:r w:rsidRPr="00A55F8E">
        <w:rPr>
          <w:rFonts w:ascii="SimSun" w:hAnsi="SimSun"/>
          <w:sz w:val="21"/>
        </w:rPr>
        <w:t>评估过程</w:t>
      </w:r>
      <w:r w:rsidR="0054160F" w:rsidRPr="00A55F8E">
        <w:rPr>
          <w:rFonts w:ascii="SimSun" w:hAnsi="SimSun" w:hint="eastAsia"/>
          <w:sz w:val="21"/>
        </w:rPr>
        <w:t>中</w:t>
      </w:r>
      <w:r w:rsidRPr="00A55F8E">
        <w:rPr>
          <w:rFonts w:ascii="SimSun" w:hAnsi="SimSun"/>
          <w:sz w:val="21"/>
        </w:rPr>
        <w:t>的考虑</w:t>
      </w:r>
      <w:r w:rsidRPr="00A55F8E">
        <w:rPr>
          <w:rFonts w:ascii="SimSun" w:hAnsi="SimSun" w:hint="eastAsia"/>
          <w:sz w:val="21"/>
        </w:rPr>
        <w:t>、</w:t>
      </w:r>
      <w:r w:rsidRPr="00A55F8E">
        <w:rPr>
          <w:rFonts w:ascii="SimSun" w:hAnsi="SimSun"/>
          <w:sz w:val="21"/>
        </w:rPr>
        <w:t>确定</w:t>
      </w:r>
      <w:r w:rsidRPr="00A55F8E">
        <w:rPr>
          <w:rFonts w:ascii="SimSun" w:hAnsi="SimSun" w:hint="eastAsia"/>
          <w:sz w:val="21"/>
        </w:rPr>
        <w:t>一部分年终奖</w:t>
      </w:r>
      <w:r w:rsidRPr="00A55F8E">
        <w:rPr>
          <w:rFonts w:ascii="SimSun" w:hAnsi="SimSun"/>
          <w:sz w:val="21"/>
        </w:rPr>
        <w:t>或减少月度产出目标，</w:t>
      </w:r>
      <w:r w:rsidR="0054160F" w:rsidRPr="00A55F8E">
        <w:rPr>
          <w:rFonts w:ascii="SimSun" w:hAnsi="SimSun" w:hint="eastAsia"/>
          <w:sz w:val="21"/>
        </w:rPr>
        <w:t>以及</w:t>
      </w:r>
      <w:r w:rsidRPr="00A55F8E">
        <w:rPr>
          <w:rFonts w:ascii="SimSun" w:hAnsi="SimSun"/>
          <w:sz w:val="21"/>
        </w:rPr>
        <w:t>参加外部培训活动的机会</w:t>
      </w:r>
      <w:r w:rsidRPr="00A55F8E">
        <w:rPr>
          <w:rFonts w:ascii="SimSun" w:hAnsi="SimSun" w:hint="eastAsia"/>
          <w:sz w:val="21"/>
        </w:rPr>
        <w:t>。</w:t>
      </w:r>
    </w:p>
    <w:p w14:paraId="370B7385" w14:textId="7CF50770" w:rsidR="00A10B94" w:rsidRPr="00A55F8E" w:rsidRDefault="00E3468B"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从关于电子学习效用的评论中可以看出，</w:t>
      </w:r>
      <w:r w:rsidR="0054160F" w:rsidRPr="00A55F8E">
        <w:rPr>
          <w:rFonts w:ascii="SimSun" w:hAnsi="SimSun" w:hint="eastAsia"/>
          <w:sz w:val="21"/>
        </w:rPr>
        <w:t>明显</w:t>
      </w:r>
      <w:r w:rsidRPr="00A55F8E">
        <w:rPr>
          <w:rFonts w:ascii="SimSun" w:hAnsi="SimSun" w:hint="eastAsia"/>
          <w:sz w:val="21"/>
        </w:rPr>
        <w:t>有</w:t>
      </w:r>
      <w:r w:rsidRPr="00A55F8E">
        <w:rPr>
          <w:rFonts w:ascii="SimSun" w:hAnsi="SimSun"/>
          <w:sz w:val="21"/>
        </w:rPr>
        <w:t>许多</w:t>
      </w:r>
      <w:r w:rsidRPr="00A55F8E">
        <w:rPr>
          <w:rFonts w:ascii="SimSun" w:hAnsi="SimSun" w:hint="eastAsia"/>
          <w:sz w:val="21"/>
        </w:rPr>
        <w:t>主管局</w:t>
      </w:r>
      <w:r w:rsidRPr="00A55F8E">
        <w:rPr>
          <w:rFonts w:ascii="SimSun" w:hAnsi="SimSun"/>
          <w:sz w:val="21"/>
        </w:rPr>
        <w:t>认为系统</w:t>
      </w:r>
      <w:r w:rsidRPr="00A55F8E">
        <w:rPr>
          <w:rFonts w:ascii="SimSun" w:hAnsi="SimSun" w:hint="eastAsia"/>
          <w:sz w:val="21"/>
        </w:rPr>
        <w:t>性</w:t>
      </w:r>
      <w:r w:rsidRPr="00A55F8E">
        <w:rPr>
          <w:rFonts w:ascii="SimSun" w:hAnsi="SimSun"/>
          <w:sz w:val="21"/>
        </w:rPr>
        <w:t>使用电子学习是</w:t>
      </w:r>
      <w:r w:rsidRPr="00A55F8E">
        <w:rPr>
          <w:rFonts w:ascii="SimSun" w:hAnsi="SimSun" w:hint="eastAsia"/>
          <w:sz w:val="21"/>
        </w:rPr>
        <w:t>初级审查员</w:t>
      </w:r>
      <w:r w:rsidR="00096AA4" w:rsidRPr="00A55F8E">
        <w:rPr>
          <w:rFonts w:ascii="SimSun" w:hAnsi="SimSun" w:hint="eastAsia"/>
          <w:sz w:val="21"/>
        </w:rPr>
        <w:t>培训中十分</w:t>
      </w:r>
      <w:r w:rsidRPr="00A55F8E">
        <w:rPr>
          <w:rFonts w:ascii="SimSun" w:hAnsi="SimSun"/>
          <w:sz w:val="21"/>
        </w:rPr>
        <w:t>有效</w:t>
      </w:r>
      <w:r w:rsidR="00096AA4" w:rsidRPr="00A55F8E">
        <w:rPr>
          <w:rFonts w:ascii="SimSun" w:hAnsi="SimSun" w:hint="eastAsia"/>
          <w:sz w:val="21"/>
        </w:rPr>
        <w:t>的</w:t>
      </w:r>
      <w:r w:rsidRPr="00A55F8E">
        <w:rPr>
          <w:rFonts w:ascii="SimSun" w:hAnsi="SimSun"/>
          <w:sz w:val="21"/>
        </w:rPr>
        <w:t>部分。原因包括为所有</w:t>
      </w:r>
      <w:r w:rsidR="00096AA4" w:rsidRPr="00A55F8E">
        <w:rPr>
          <w:rFonts w:ascii="SimSun" w:hAnsi="SimSun" w:hint="eastAsia"/>
          <w:sz w:val="21"/>
        </w:rPr>
        <w:t>学员</w:t>
      </w:r>
      <w:r w:rsidRPr="00A55F8E">
        <w:rPr>
          <w:rFonts w:ascii="SimSun" w:hAnsi="SimSun"/>
          <w:sz w:val="21"/>
        </w:rPr>
        <w:t>奠定共同基础</w:t>
      </w:r>
      <w:r w:rsidR="0054160F" w:rsidRPr="00A55F8E">
        <w:rPr>
          <w:rFonts w:ascii="SimSun" w:hAnsi="SimSun" w:hint="eastAsia"/>
          <w:sz w:val="21"/>
        </w:rPr>
        <w:t>、</w:t>
      </w:r>
      <w:r w:rsidRPr="00A55F8E">
        <w:rPr>
          <w:rFonts w:ascii="SimSun" w:hAnsi="SimSun"/>
          <w:sz w:val="21"/>
        </w:rPr>
        <w:t>以</w:t>
      </w:r>
      <w:r w:rsidR="00096AA4" w:rsidRPr="00A55F8E">
        <w:rPr>
          <w:rFonts w:ascii="SimSun" w:hAnsi="SimSun" w:hint="eastAsia"/>
          <w:sz w:val="21"/>
        </w:rPr>
        <w:t>学员自己的节奏</w:t>
      </w:r>
      <w:r w:rsidRPr="00A55F8E">
        <w:rPr>
          <w:rFonts w:ascii="SimSun" w:hAnsi="SimSun"/>
          <w:sz w:val="21"/>
        </w:rPr>
        <w:t>学习课程的优势</w:t>
      </w:r>
      <w:r w:rsidR="0054160F" w:rsidRPr="00A55F8E">
        <w:rPr>
          <w:rFonts w:ascii="SimSun" w:hAnsi="SimSun" w:hint="eastAsia"/>
          <w:sz w:val="21"/>
        </w:rPr>
        <w:t>、</w:t>
      </w:r>
      <w:r w:rsidR="00096AA4" w:rsidRPr="00A55F8E">
        <w:rPr>
          <w:rFonts w:ascii="SimSun" w:hAnsi="SimSun" w:hint="eastAsia"/>
          <w:sz w:val="21"/>
        </w:rPr>
        <w:t>通过学员</w:t>
      </w:r>
      <w:r w:rsidRPr="00A55F8E">
        <w:rPr>
          <w:rFonts w:ascii="SimSun" w:hAnsi="SimSun"/>
          <w:sz w:val="21"/>
        </w:rPr>
        <w:t>的反馈不断改进学习活动的机会，以及</w:t>
      </w:r>
      <w:r w:rsidR="00096AA4" w:rsidRPr="00A55F8E">
        <w:rPr>
          <w:rFonts w:ascii="SimSun" w:hAnsi="SimSun" w:hint="eastAsia"/>
          <w:sz w:val="21"/>
        </w:rPr>
        <w:t>电子学习活动中</w:t>
      </w:r>
      <w:r w:rsidRPr="00A55F8E">
        <w:rPr>
          <w:rFonts w:ascii="SimSun" w:hAnsi="SimSun"/>
          <w:sz w:val="21"/>
        </w:rPr>
        <w:t>进行标准化评估</w:t>
      </w:r>
      <w:r w:rsidR="00096AA4" w:rsidRPr="00A55F8E">
        <w:rPr>
          <w:rFonts w:ascii="SimSun" w:hAnsi="SimSun" w:hint="eastAsia"/>
          <w:sz w:val="21"/>
        </w:rPr>
        <w:t>的选项。</w:t>
      </w:r>
    </w:p>
    <w:p w14:paraId="4D5B9586" w14:textId="164A5F97"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尽管电子学习有这些好处，许多</w:t>
      </w:r>
      <w:r w:rsidRPr="00A55F8E">
        <w:rPr>
          <w:rFonts w:ascii="SimSun" w:hAnsi="SimSun" w:hint="eastAsia"/>
          <w:sz w:val="21"/>
        </w:rPr>
        <w:t>主管局</w:t>
      </w:r>
      <w:r w:rsidRPr="00A55F8E">
        <w:rPr>
          <w:rFonts w:ascii="SimSun" w:hAnsi="SimSun"/>
          <w:sz w:val="21"/>
        </w:rPr>
        <w:t>也同意它只能是培训框架的一个组成部分。一些评论</w:t>
      </w:r>
      <w:r w:rsidRPr="00A55F8E">
        <w:rPr>
          <w:rFonts w:ascii="SimSun" w:hAnsi="SimSun" w:hint="eastAsia"/>
          <w:sz w:val="21"/>
        </w:rPr>
        <w:t>意见</w:t>
      </w:r>
      <w:r w:rsidRPr="00A55F8E">
        <w:rPr>
          <w:rFonts w:ascii="SimSun" w:hAnsi="SimSun"/>
          <w:sz w:val="21"/>
        </w:rPr>
        <w:t>强调，电子学习不能取代而只能补充</w:t>
      </w:r>
      <w:r w:rsidRPr="00A55F8E">
        <w:rPr>
          <w:rFonts w:ascii="SimSun" w:hAnsi="SimSun" w:hint="eastAsia"/>
          <w:sz w:val="21"/>
        </w:rPr>
        <w:t>学员</w:t>
      </w:r>
      <w:r w:rsidRPr="00A55F8E">
        <w:rPr>
          <w:rFonts w:ascii="SimSun" w:hAnsi="SimSun"/>
          <w:sz w:val="21"/>
        </w:rPr>
        <w:t>和培训</w:t>
      </w:r>
      <w:r w:rsidRPr="00A55F8E">
        <w:rPr>
          <w:rFonts w:ascii="SimSun" w:hAnsi="SimSun" w:hint="eastAsia"/>
          <w:sz w:val="21"/>
        </w:rPr>
        <w:t>师</w:t>
      </w:r>
      <w:r w:rsidRPr="00A55F8E">
        <w:rPr>
          <w:rFonts w:ascii="SimSun" w:hAnsi="SimSun"/>
          <w:sz w:val="21"/>
        </w:rPr>
        <w:t>在</w:t>
      </w:r>
      <w:r w:rsidRPr="00A55F8E">
        <w:rPr>
          <w:rFonts w:ascii="SimSun" w:hAnsi="SimSun" w:hint="eastAsia"/>
          <w:sz w:val="21"/>
        </w:rPr>
        <w:t>实体</w:t>
      </w:r>
      <w:r w:rsidRPr="00A55F8E">
        <w:rPr>
          <w:rFonts w:ascii="SimSun" w:hAnsi="SimSun"/>
          <w:sz w:val="21"/>
        </w:rPr>
        <w:t>教室类环境中直接面对面交流的学习或</w:t>
      </w:r>
      <w:r w:rsidRPr="00A55F8E">
        <w:rPr>
          <w:rFonts w:ascii="SimSun" w:hAnsi="SimSun" w:hint="eastAsia"/>
          <w:sz w:val="21"/>
        </w:rPr>
        <w:t>是</w:t>
      </w:r>
      <w:r w:rsidRPr="00A55F8E">
        <w:rPr>
          <w:rFonts w:ascii="SimSun" w:hAnsi="SimSun"/>
          <w:sz w:val="21"/>
        </w:rPr>
        <w:t>由</w:t>
      </w:r>
      <w:r w:rsidRPr="00A55F8E">
        <w:rPr>
          <w:rFonts w:ascii="SimSun" w:hAnsi="SimSun" w:hint="eastAsia"/>
          <w:sz w:val="21"/>
        </w:rPr>
        <w:t>经验丰富的审查员</w:t>
      </w:r>
      <w:r w:rsidRPr="00A55F8E">
        <w:rPr>
          <w:rFonts w:ascii="SimSun" w:hAnsi="SimSun"/>
          <w:sz w:val="21"/>
        </w:rPr>
        <w:t>进行</w:t>
      </w:r>
      <w:r w:rsidRPr="00A55F8E">
        <w:rPr>
          <w:rFonts w:ascii="SimSun" w:hAnsi="SimSun" w:hint="eastAsia"/>
          <w:sz w:val="21"/>
        </w:rPr>
        <w:t>的</w:t>
      </w:r>
      <w:r w:rsidRPr="00A55F8E">
        <w:rPr>
          <w:rFonts w:ascii="SimSun" w:hAnsi="SimSun"/>
          <w:sz w:val="21"/>
        </w:rPr>
        <w:t>指导</w:t>
      </w:r>
      <w:r w:rsidRPr="00A55F8E">
        <w:rPr>
          <w:rFonts w:ascii="SimSun" w:hAnsi="SimSun" w:hint="eastAsia"/>
          <w:sz w:val="21"/>
        </w:rPr>
        <w:t>。</w:t>
      </w:r>
    </w:p>
    <w:p w14:paraId="4D841836" w14:textId="5433CFAC" w:rsidR="00A10B94" w:rsidRPr="00A55F8E" w:rsidRDefault="00096AA4" w:rsidP="00A55F8E">
      <w:pPr>
        <w:pStyle w:val="Heading2"/>
        <w:overflowPunct w:val="0"/>
        <w:spacing w:beforeLines="100" w:afterLines="50" w:after="120" w:line="340" w:lineRule="atLeast"/>
        <w:rPr>
          <w:rFonts w:ascii="SimSun" w:hAnsi="SimSun"/>
          <w:b/>
          <w:sz w:val="21"/>
        </w:rPr>
      </w:pPr>
      <w:r w:rsidRPr="00A55F8E">
        <w:rPr>
          <w:rFonts w:ascii="SimSun" w:hAnsi="SimSun" w:hint="eastAsia"/>
          <w:b/>
          <w:sz w:val="21"/>
        </w:rPr>
        <w:t>电子学习资源的开发和</w:t>
      </w:r>
      <w:r w:rsidR="009815BA" w:rsidRPr="00A55F8E">
        <w:rPr>
          <w:rFonts w:ascii="SimSun" w:hAnsi="SimSun" w:hint="eastAsia"/>
          <w:b/>
          <w:sz w:val="21"/>
        </w:rPr>
        <w:t>访问权限</w:t>
      </w:r>
    </w:p>
    <w:p w14:paraId="5FA1A3FC" w14:textId="6B9B5FDF"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五家主管局</w:t>
      </w:r>
      <w:r w:rsidRPr="00A55F8E">
        <w:rPr>
          <w:rFonts w:ascii="SimSun" w:hAnsi="SimSun"/>
          <w:sz w:val="21"/>
        </w:rPr>
        <w:t>已经开发了用于</w:t>
      </w:r>
      <w:r w:rsidRPr="00A55F8E">
        <w:rPr>
          <w:rFonts w:ascii="SimSun" w:hAnsi="SimSun" w:hint="eastAsia"/>
          <w:sz w:val="21"/>
        </w:rPr>
        <w:t>其审查员培训</w:t>
      </w:r>
      <w:r w:rsidRPr="00A55F8E">
        <w:rPr>
          <w:rFonts w:ascii="SimSun" w:hAnsi="SimSun"/>
          <w:sz w:val="21"/>
        </w:rPr>
        <w:t>的所有电子学习资源，11</w:t>
      </w:r>
      <w:r w:rsidRPr="00A55F8E">
        <w:rPr>
          <w:rFonts w:ascii="SimSun" w:hAnsi="SimSun" w:hint="eastAsia"/>
          <w:sz w:val="21"/>
        </w:rPr>
        <w:t>家主管局至少</w:t>
      </w:r>
      <w:r w:rsidRPr="00A55F8E">
        <w:rPr>
          <w:rFonts w:ascii="SimSun" w:hAnsi="SimSun"/>
          <w:sz w:val="21"/>
        </w:rPr>
        <w:t>开发了其中一些电子学习资源；27</w:t>
      </w:r>
      <w:r w:rsidRPr="00A55F8E">
        <w:rPr>
          <w:rFonts w:ascii="SimSun" w:hAnsi="SimSun" w:hint="eastAsia"/>
          <w:sz w:val="21"/>
        </w:rPr>
        <w:t>家主管局尚未</w:t>
      </w:r>
      <w:r w:rsidRPr="00A55F8E">
        <w:rPr>
          <w:rFonts w:ascii="SimSun" w:hAnsi="SimSun"/>
          <w:sz w:val="21"/>
        </w:rPr>
        <w:t>开发任何电子学习资源</w:t>
      </w:r>
      <w:r w:rsidRPr="00A55F8E">
        <w:rPr>
          <w:rFonts w:ascii="SimSun" w:hAnsi="SimSun" w:hint="eastAsia"/>
          <w:sz w:val="21"/>
        </w:rPr>
        <w:t>。</w:t>
      </w:r>
    </w:p>
    <w:p w14:paraId="571CE89E" w14:textId="0A911985"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这些电子学习资源的访问</w:t>
      </w:r>
      <w:r w:rsidR="009815BA" w:rsidRPr="00A55F8E">
        <w:rPr>
          <w:rFonts w:ascii="SimSun" w:hAnsi="SimSun" w:hint="eastAsia"/>
          <w:sz w:val="21"/>
        </w:rPr>
        <w:t>权限</w:t>
      </w:r>
      <w:r w:rsidRPr="00A55F8E">
        <w:rPr>
          <w:rFonts w:ascii="SimSun" w:hAnsi="SimSun"/>
          <w:sz w:val="21"/>
        </w:rPr>
        <w:t>，</w:t>
      </w:r>
      <w:r w:rsidR="009815BA" w:rsidRPr="00A55F8E">
        <w:rPr>
          <w:rFonts w:ascii="SimSun" w:hAnsi="SimSun" w:hint="eastAsia"/>
          <w:sz w:val="21"/>
        </w:rPr>
        <w:t>包括</w:t>
      </w:r>
      <w:r w:rsidRPr="00A55F8E">
        <w:rPr>
          <w:rFonts w:ascii="SimSun" w:hAnsi="SimSun"/>
          <w:sz w:val="21"/>
        </w:rPr>
        <w:t>完全免费在线访问任何资源（一</w:t>
      </w:r>
      <w:r w:rsidRPr="00A55F8E">
        <w:rPr>
          <w:rFonts w:ascii="SimSun" w:hAnsi="SimSun" w:hint="eastAsia"/>
          <w:sz w:val="21"/>
        </w:rPr>
        <w:t>家主管局提供</w:t>
      </w:r>
      <w:r w:rsidRPr="00A55F8E">
        <w:rPr>
          <w:rFonts w:ascii="SimSun" w:hAnsi="SimSun"/>
          <w:sz w:val="21"/>
        </w:rPr>
        <w:t>）</w:t>
      </w:r>
      <w:r w:rsidR="009815BA" w:rsidRPr="00A55F8E">
        <w:rPr>
          <w:rFonts w:ascii="SimSun" w:hAnsi="SimSun" w:hint="eastAsia"/>
          <w:sz w:val="21"/>
        </w:rPr>
        <w:t>和</w:t>
      </w:r>
      <w:r w:rsidRPr="00A55F8E">
        <w:rPr>
          <w:rFonts w:ascii="SimSun" w:hAnsi="SimSun" w:hint="eastAsia"/>
          <w:sz w:val="21"/>
        </w:rPr>
        <w:t>受</w:t>
      </w:r>
      <w:r w:rsidRPr="00A55F8E">
        <w:rPr>
          <w:rFonts w:ascii="SimSun" w:hAnsi="SimSun"/>
          <w:sz w:val="21"/>
        </w:rPr>
        <w:t>控制的访问</w:t>
      </w:r>
      <w:r w:rsidRPr="00A55F8E">
        <w:rPr>
          <w:rFonts w:ascii="SimSun" w:hAnsi="SimSun" w:hint="eastAsia"/>
          <w:sz w:val="21"/>
        </w:rPr>
        <w:t>（即由于各局之间的双边协议而需付费或准入的访问）</w:t>
      </w:r>
      <w:r w:rsidRPr="00A55F8E">
        <w:rPr>
          <w:rFonts w:ascii="SimSun" w:hAnsi="SimSun"/>
          <w:sz w:val="21"/>
        </w:rPr>
        <w:t>。在开发了电子学习资源的16</w:t>
      </w:r>
      <w:r w:rsidRPr="00A55F8E">
        <w:rPr>
          <w:rFonts w:ascii="SimSun" w:hAnsi="SimSun" w:hint="eastAsia"/>
          <w:sz w:val="21"/>
        </w:rPr>
        <w:t>家主管局</w:t>
      </w:r>
      <w:r w:rsidRPr="00A55F8E">
        <w:rPr>
          <w:rFonts w:ascii="SimSun" w:hAnsi="SimSun"/>
          <w:sz w:val="21"/>
        </w:rPr>
        <w:t>中，有10</w:t>
      </w:r>
      <w:r w:rsidRPr="00A55F8E">
        <w:rPr>
          <w:rFonts w:ascii="SimSun" w:hAnsi="SimSun" w:hint="eastAsia"/>
          <w:sz w:val="21"/>
        </w:rPr>
        <w:t>家主管局</w:t>
      </w:r>
      <w:r w:rsidRPr="00A55F8E">
        <w:rPr>
          <w:rFonts w:ascii="SimSun" w:hAnsi="SimSun"/>
          <w:sz w:val="21"/>
        </w:rPr>
        <w:t>不允许</w:t>
      </w:r>
      <w:r w:rsidRPr="00A55F8E">
        <w:rPr>
          <w:rFonts w:ascii="SimSun" w:hAnsi="SimSun" w:hint="eastAsia"/>
          <w:sz w:val="21"/>
        </w:rPr>
        <w:t>任何</w:t>
      </w:r>
      <w:r w:rsidRPr="00A55F8E">
        <w:rPr>
          <w:rFonts w:ascii="SimSun" w:hAnsi="SimSun"/>
          <w:sz w:val="21"/>
        </w:rPr>
        <w:t>外部用户访问这些资源</w:t>
      </w:r>
      <w:r w:rsidRPr="00A55F8E">
        <w:rPr>
          <w:rFonts w:ascii="SimSun" w:hAnsi="SimSun" w:hint="eastAsia"/>
          <w:sz w:val="21"/>
        </w:rPr>
        <w:t>。</w:t>
      </w:r>
    </w:p>
    <w:p w14:paraId="0B14C8B9" w14:textId="4D654128"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从收到的评论</w:t>
      </w:r>
      <w:r w:rsidRPr="00A55F8E">
        <w:rPr>
          <w:rFonts w:ascii="SimSun" w:hAnsi="SimSun" w:hint="eastAsia"/>
          <w:sz w:val="21"/>
        </w:rPr>
        <w:t>意见</w:t>
      </w:r>
      <w:r w:rsidRPr="00A55F8E">
        <w:rPr>
          <w:rFonts w:ascii="SimSun" w:hAnsi="SimSun"/>
          <w:sz w:val="21"/>
        </w:rPr>
        <w:t>中可以看出，特别是中小型</w:t>
      </w:r>
      <w:r w:rsidRPr="00A55F8E">
        <w:rPr>
          <w:rFonts w:ascii="SimSun" w:hAnsi="SimSun" w:hint="eastAsia"/>
          <w:sz w:val="21"/>
        </w:rPr>
        <w:t>局</w:t>
      </w:r>
      <w:r w:rsidRPr="00A55F8E">
        <w:rPr>
          <w:rFonts w:ascii="SimSun" w:hAnsi="SimSun"/>
          <w:sz w:val="21"/>
        </w:rPr>
        <w:t>，</w:t>
      </w:r>
      <w:r w:rsidRPr="00A55F8E">
        <w:rPr>
          <w:rFonts w:ascii="SimSun" w:hAnsi="SimSun" w:hint="eastAsia"/>
          <w:sz w:val="21"/>
        </w:rPr>
        <w:t>由于其自己</w:t>
      </w:r>
      <w:r w:rsidRPr="00A55F8E">
        <w:rPr>
          <w:rFonts w:ascii="SimSun" w:hAnsi="SimSun"/>
          <w:sz w:val="21"/>
        </w:rPr>
        <w:t>开发电子学习资源的</w:t>
      </w:r>
      <w:r w:rsidRPr="00A55F8E">
        <w:rPr>
          <w:rFonts w:ascii="SimSun" w:hAnsi="SimSun" w:hint="eastAsia"/>
          <w:sz w:val="21"/>
        </w:rPr>
        <w:t>可用</w:t>
      </w:r>
      <w:r w:rsidRPr="00A55F8E">
        <w:rPr>
          <w:rFonts w:ascii="SimSun" w:hAnsi="SimSun"/>
          <w:sz w:val="21"/>
        </w:rPr>
        <w:t>资源较少，非常</w:t>
      </w:r>
      <w:r w:rsidR="009815BA" w:rsidRPr="00A55F8E">
        <w:rPr>
          <w:rFonts w:ascii="SimSun" w:hAnsi="SimSun" w:hint="eastAsia"/>
          <w:sz w:val="21"/>
        </w:rPr>
        <w:t>希望</w:t>
      </w:r>
      <w:r w:rsidRPr="00A55F8E">
        <w:rPr>
          <w:rFonts w:ascii="SimSun" w:hAnsi="SimSun"/>
          <w:sz w:val="21"/>
        </w:rPr>
        <w:t>通过</w:t>
      </w:r>
      <w:r w:rsidR="009815BA" w:rsidRPr="00A55F8E">
        <w:rPr>
          <w:rFonts w:ascii="SimSun" w:hAnsi="SimSun" w:hint="eastAsia"/>
          <w:sz w:val="21"/>
        </w:rPr>
        <w:t>获取</w:t>
      </w:r>
      <w:r w:rsidRPr="00A55F8E">
        <w:rPr>
          <w:rFonts w:ascii="SimSun" w:hAnsi="SimSun"/>
          <w:sz w:val="21"/>
        </w:rPr>
        <w:t>外部电子学习资源来支持其专家培训。因此，如果有更多</w:t>
      </w:r>
      <w:r w:rsidR="00A4179D" w:rsidRPr="00A55F8E">
        <w:rPr>
          <w:rFonts w:ascii="SimSun" w:hAnsi="SimSun" w:hint="eastAsia"/>
          <w:sz w:val="21"/>
        </w:rPr>
        <w:t>主管局</w:t>
      </w:r>
      <w:r w:rsidRPr="00A55F8E">
        <w:rPr>
          <w:rFonts w:ascii="SimSun" w:hAnsi="SimSun"/>
          <w:sz w:val="21"/>
        </w:rPr>
        <w:t>将其培训资源不加任何限制地提供给其他</w:t>
      </w:r>
      <w:r w:rsidR="00A4179D" w:rsidRPr="00A55F8E">
        <w:rPr>
          <w:rFonts w:ascii="SimSun" w:hAnsi="SimSun" w:hint="eastAsia"/>
          <w:sz w:val="21"/>
        </w:rPr>
        <w:t>主管局</w:t>
      </w:r>
      <w:r w:rsidRPr="00A55F8E">
        <w:rPr>
          <w:rFonts w:ascii="SimSun" w:hAnsi="SimSun"/>
          <w:sz w:val="21"/>
        </w:rPr>
        <w:t>的用户，将</w:t>
      </w:r>
      <w:r w:rsidR="00A4179D" w:rsidRPr="00A55F8E">
        <w:rPr>
          <w:rFonts w:ascii="SimSun" w:hAnsi="SimSun" w:hint="eastAsia"/>
          <w:sz w:val="21"/>
        </w:rPr>
        <w:t>会</w:t>
      </w:r>
      <w:r w:rsidRPr="00A55F8E">
        <w:rPr>
          <w:rFonts w:ascii="SimSun" w:hAnsi="SimSun"/>
          <w:sz w:val="21"/>
        </w:rPr>
        <w:t>非常有益。正如一些评论</w:t>
      </w:r>
      <w:r w:rsidR="00A4179D" w:rsidRPr="00A55F8E">
        <w:rPr>
          <w:rFonts w:ascii="SimSun" w:hAnsi="SimSun" w:hint="eastAsia"/>
          <w:sz w:val="21"/>
        </w:rPr>
        <w:t>意见</w:t>
      </w:r>
      <w:r w:rsidRPr="00A55F8E">
        <w:rPr>
          <w:rFonts w:ascii="SimSun" w:hAnsi="SimSun"/>
          <w:sz w:val="21"/>
        </w:rPr>
        <w:t>所指出的，这可能有助于各</w:t>
      </w:r>
      <w:r w:rsidR="00A4179D" w:rsidRPr="00A55F8E">
        <w:rPr>
          <w:rFonts w:ascii="SimSun" w:hAnsi="SimSun" w:hint="eastAsia"/>
          <w:sz w:val="21"/>
        </w:rPr>
        <w:t>局</w:t>
      </w:r>
      <w:r w:rsidRPr="00A55F8E">
        <w:rPr>
          <w:rFonts w:ascii="SimSun" w:hAnsi="SimSun"/>
          <w:sz w:val="21"/>
        </w:rPr>
        <w:t>之间分享最佳做法，包括</w:t>
      </w:r>
      <w:r w:rsidR="00A4179D" w:rsidRPr="00A55F8E">
        <w:rPr>
          <w:rFonts w:ascii="SimSun" w:hAnsi="SimSun" w:hint="eastAsia"/>
          <w:sz w:val="21"/>
        </w:rPr>
        <w:t>审查</w:t>
      </w:r>
      <w:r w:rsidRPr="00A55F8E">
        <w:rPr>
          <w:rFonts w:ascii="SimSun" w:hAnsi="SimSun"/>
          <w:sz w:val="21"/>
        </w:rPr>
        <w:t>做法和在线培训做法</w:t>
      </w:r>
      <w:r w:rsidR="00D845E6" w:rsidRPr="00A55F8E">
        <w:rPr>
          <w:rFonts w:ascii="SimSun" w:hAnsi="SimSun" w:hint="eastAsia"/>
          <w:sz w:val="21"/>
        </w:rPr>
        <w:t>与</w:t>
      </w:r>
      <w:r w:rsidRPr="00A55F8E">
        <w:rPr>
          <w:rFonts w:ascii="SimSun" w:hAnsi="SimSun"/>
          <w:sz w:val="21"/>
        </w:rPr>
        <w:t>技术</w:t>
      </w:r>
      <w:r w:rsidR="00A4179D" w:rsidRPr="00A55F8E">
        <w:rPr>
          <w:rFonts w:ascii="SimSun" w:hAnsi="SimSun" w:hint="eastAsia"/>
          <w:sz w:val="21"/>
        </w:rPr>
        <w:t>。</w:t>
      </w:r>
    </w:p>
    <w:p w14:paraId="37651416" w14:textId="5956834A"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考虑</w:t>
      </w:r>
      <w:r w:rsidR="00D845E6" w:rsidRPr="00A55F8E">
        <w:rPr>
          <w:rFonts w:ascii="SimSun" w:hAnsi="SimSun" w:hint="eastAsia"/>
          <w:sz w:val="21"/>
        </w:rPr>
        <w:t>开放公众访问权限</w:t>
      </w:r>
      <w:r w:rsidRPr="00A55F8E">
        <w:rPr>
          <w:rFonts w:ascii="SimSun" w:hAnsi="SimSun"/>
          <w:sz w:val="21"/>
        </w:rPr>
        <w:t>的主管局还可以</w:t>
      </w:r>
      <w:r w:rsidR="009815BA" w:rsidRPr="00A55F8E">
        <w:rPr>
          <w:rFonts w:ascii="SimSun" w:hAnsi="SimSun" w:hint="eastAsia"/>
          <w:sz w:val="21"/>
        </w:rPr>
        <w:t>纳入考虑的是</w:t>
      </w:r>
      <w:r w:rsidR="00D845E6" w:rsidRPr="00A55F8E">
        <w:rPr>
          <w:rFonts w:ascii="SimSun" w:hAnsi="SimSun" w:hint="eastAsia"/>
          <w:sz w:val="21"/>
        </w:rPr>
        <w:t>，向公众</w:t>
      </w:r>
      <w:r w:rsidRPr="00A55F8E">
        <w:rPr>
          <w:rFonts w:ascii="SimSun" w:hAnsi="SimSun"/>
          <w:sz w:val="21"/>
        </w:rPr>
        <w:t>分享培训资源和方法</w:t>
      </w:r>
      <w:r w:rsidR="00D845E6" w:rsidRPr="00A55F8E">
        <w:rPr>
          <w:rFonts w:ascii="SimSun" w:hAnsi="SimSun" w:hint="eastAsia"/>
          <w:sz w:val="21"/>
        </w:rPr>
        <w:t>能够</w:t>
      </w:r>
      <w:r w:rsidRPr="00A55F8E">
        <w:rPr>
          <w:rFonts w:ascii="SimSun" w:hAnsi="SimSun"/>
          <w:sz w:val="21"/>
        </w:rPr>
        <w:t>提高主管局审查</w:t>
      </w:r>
      <w:r w:rsidR="00D845E6" w:rsidRPr="00A55F8E">
        <w:rPr>
          <w:rFonts w:ascii="SimSun" w:hAnsi="SimSun" w:hint="eastAsia"/>
          <w:sz w:val="21"/>
        </w:rPr>
        <w:t>做法的透明度</w:t>
      </w:r>
      <w:r w:rsidRPr="00A55F8E">
        <w:rPr>
          <w:rFonts w:ascii="SimSun" w:hAnsi="SimSun"/>
          <w:sz w:val="21"/>
        </w:rPr>
        <w:t>，从而有助于增强用户的信心。还可以为</w:t>
      </w:r>
      <w:r w:rsidR="00D845E6" w:rsidRPr="00A55F8E">
        <w:rPr>
          <w:rFonts w:ascii="SimSun" w:hAnsi="SimSun" w:hint="eastAsia"/>
          <w:sz w:val="21"/>
        </w:rPr>
        <w:t>其</w:t>
      </w:r>
      <w:r w:rsidRPr="00A55F8E">
        <w:rPr>
          <w:rFonts w:ascii="SimSun" w:hAnsi="SimSun"/>
          <w:sz w:val="21"/>
        </w:rPr>
        <w:t>经济体专利</w:t>
      </w:r>
      <w:r w:rsidR="00D845E6" w:rsidRPr="00A55F8E">
        <w:rPr>
          <w:rFonts w:ascii="SimSun" w:hAnsi="SimSun" w:hint="eastAsia"/>
          <w:sz w:val="21"/>
        </w:rPr>
        <w:t>体系中</w:t>
      </w:r>
      <w:r w:rsidRPr="00A55F8E">
        <w:rPr>
          <w:rFonts w:ascii="SimSun" w:hAnsi="SimSun"/>
          <w:sz w:val="21"/>
        </w:rPr>
        <w:t>其他用户的能力建设</w:t>
      </w:r>
      <w:r w:rsidR="00D845E6" w:rsidRPr="00A55F8E">
        <w:rPr>
          <w:rFonts w:ascii="SimSun" w:hAnsi="SimSun" w:hint="eastAsia"/>
          <w:sz w:val="21"/>
        </w:rPr>
        <w:t>作出</w:t>
      </w:r>
      <w:r w:rsidRPr="00A55F8E">
        <w:rPr>
          <w:rFonts w:ascii="SimSun" w:hAnsi="SimSun"/>
          <w:sz w:val="21"/>
        </w:rPr>
        <w:t>重要贡献</w:t>
      </w:r>
      <w:r w:rsidR="00D845E6" w:rsidRPr="00A55F8E">
        <w:rPr>
          <w:rFonts w:ascii="SimSun" w:hAnsi="SimSun" w:hint="eastAsia"/>
          <w:sz w:val="21"/>
        </w:rPr>
        <w:t>。</w:t>
      </w:r>
    </w:p>
    <w:p w14:paraId="3BC05048" w14:textId="66569C42"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另一方面，由于开发电子学习资源</w:t>
      </w:r>
      <w:r w:rsidR="00D845E6" w:rsidRPr="00A55F8E">
        <w:rPr>
          <w:rFonts w:ascii="SimSun" w:hAnsi="SimSun" w:hint="eastAsia"/>
          <w:sz w:val="21"/>
        </w:rPr>
        <w:t>还</w:t>
      </w:r>
      <w:r w:rsidRPr="00A55F8E">
        <w:rPr>
          <w:rFonts w:ascii="SimSun" w:hAnsi="SimSun"/>
          <w:sz w:val="21"/>
        </w:rPr>
        <w:t>需要大量财政或人力资源，一些主管局可能不希望公开分享这些资源，而只</w:t>
      </w:r>
      <w:r w:rsidR="006C64FD" w:rsidRPr="00A55F8E">
        <w:rPr>
          <w:rFonts w:ascii="SimSun" w:hAnsi="SimSun" w:hint="eastAsia"/>
          <w:sz w:val="21"/>
        </w:rPr>
        <w:t>想</w:t>
      </w:r>
      <w:r w:rsidRPr="00A55F8E">
        <w:rPr>
          <w:rFonts w:ascii="SimSun" w:hAnsi="SimSun"/>
          <w:sz w:val="21"/>
        </w:rPr>
        <w:t>与其他专利局的专家</w:t>
      </w:r>
      <w:r w:rsidR="00D845E6" w:rsidRPr="00A55F8E">
        <w:rPr>
          <w:rFonts w:ascii="SimSun" w:hAnsi="SimSun" w:hint="eastAsia"/>
          <w:sz w:val="21"/>
        </w:rPr>
        <w:t>进行</w:t>
      </w:r>
      <w:r w:rsidR="009815BA" w:rsidRPr="00A55F8E">
        <w:rPr>
          <w:rFonts w:ascii="SimSun" w:hAnsi="SimSun" w:hint="eastAsia"/>
          <w:sz w:val="21"/>
        </w:rPr>
        <w:t>共</w:t>
      </w:r>
      <w:r w:rsidRPr="00A55F8E">
        <w:rPr>
          <w:rFonts w:ascii="SimSun" w:hAnsi="SimSun"/>
          <w:sz w:val="21"/>
        </w:rPr>
        <w:t>享。为减轻这些主管局在管理</w:t>
      </w:r>
      <w:r w:rsidR="009815BA" w:rsidRPr="00A55F8E">
        <w:rPr>
          <w:rFonts w:ascii="SimSun" w:hAnsi="SimSun" w:hint="eastAsia"/>
          <w:sz w:val="21"/>
        </w:rPr>
        <w:t>对</w:t>
      </w:r>
      <w:r w:rsidR="006C64FD" w:rsidRPr="00A55F8E">
        <w:rPr>
          <w:rFonts w:ascii="SimSun" w:hAnsi="SimSun" w:hint="eastAsia"/>
          <w:sz w:val="21"/>
        </w:rPr>
        <w:t>此类</w:t>
      </w:r>
      <w:r w:rsidRPr="00A55F8E">
        <w:rPr>
          <w:rFonts w:ascii="SimSun" w:hAnsi="SimSun"/>
          <w:sz w:val="21"/>
        </w:rPr>
        <w:t>资源</w:t>
      </w:r>
      <w:r w:rsidR="009815BA" w:rsidRPr="00A55F8E">
        <w:rPr>
          <w:rFonts w:ascii="SimSun" w:hAnsi="SimSun" w:hint="eastAsia"/>
          <w:sz w:val="21"/>
        </w:rPr>
        <w:t>的</w:t>
      </w:r>
      <w:r w:rsidRPr="00A55F8E">
        <w:rPr>
          <w:rFonts w:ascii="SimSun" w:hAnsi="SimSun"/>
          <w:sz w:val="21"/>
        </w:rPr>
        <w:t>请求和</w:t>
      </w:r>
      <w:r w:rsidR="009815BA" w:rsidRPr="00A55F8E">
        <w:rPr>
          <w:rFonts w:ascii="SimSun" w:hAnsi="SimSun" w:hint="eastAsia"/>
          <w:sz w:val="21"/>
        </w:rPr>
        <w:t>获取</w:t>
      </w:r>
      <w:r w:rsidRPr="00A55F8E">
        <w:rPr>
          <w:rFonts w:ascii="SimSun" w:hAnsi="SimSun"/>
          <w:sz w:val="21"/>
        </w:rPr>
        <w:t>方面的行政负担，可以考虑</w:t>
      </w:r>
      <w:r w:rsidR="009E719C" w:rsidRPr="00A55F8E">
        <w:rPr>
          <w:rFonts w:ascii="SimSun" w:hAnsi="SimSun" w:hint="eastAsia"/>
          <w:sz w:val="21"/>
        </w:rPr>
        <w:t>创建</w:t>
      </w:r>
      <w:r w:rsidRPr="00A55F8E">
        <w:rPr>
          <w:rFonts w:ascii="SimSun" w:hAnsi="SimSun"/>
          <w:sz w:val="21"/>
        </w:rPr>
        <w:t>一个独立的电子学习资源库，向经</w:t>
      </w:r>
      <w:r w:rsidR="006C64FD" w:rsidRPr="00A55F8E">
        <w:rPr>
          <w:rFonts w:ascii="SimSun" w:hAnsi="SimSun" w:hint="eastAsia"/>
          <w:sz w:val="21"/>
        </w:rPr>
        <w:t>认证</w:t>
      </w:r>
      <w:r w:rsidRPr="00A55F8E">
        <w:rPr>
          <w:rFonts w:ascii="SimSun" w:hAnsi="SimSun"/>
          <w:sz w:val="21"/>
        </w:rPr>
        <w:t>的用户提供</w:t>
      </w:r>
      <w:r w:rsidR="006C64FD" w:rsidRPr="00A55F8E">
        <w:rPr>
          <w:rFonts w:ascii="SimSun" w:hAnsi="SimSun" w:hint="eastAsia"/>
          <w:sz w:val="21"/>
        </w:rPr>
        <w:t>访问权限</w:t>
      </w:r>
      <w:r w:rsidR="00D845E6" w:rsidRPr="00A55F8E">
        <w:rPr>
          <w:rFonts w:ascii="SimSun" w:hAnsi="SimSun" w:hint="eastAsia"/>
          <w:sz w:val="21"/>
        </w:rPr>
        <w:t>。</w:t>
      </w:r>
    </w:p>
    <w:p w14:paraId="5BD4AE26" w14:textId="14E3B02C" w:rsidR="00A10B94" w:rsidRPr="00A55F8E" w:rsidRDefault="009815BA"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此类</w:t>
      </w:r>
      <w:r w:rsidR="00096AA4" w:rsidRPr="00A55F8E">
        <w:rPr>
          <w:rFonts w:ascii="SimSun" w:hAnsi="SimSun"/>
          <w:sz w:val="21"/>
        </w:rPr>
        <w:t>资源库还可以管理选定资源的翻译，以</w:t>
      </w:r>
      <w:r w:rsidR="006C64FD" w:rsidRPr="00A55F8E">
        <w:rPr>
          <w:rFonts w:ascii="SimSun" w:hAnsi="SimSun" w:hint="eastAsia"/>
          <w:sz w:val="21"/>
        </w:rPr>
        <w:t>方便</w:t>
      </w:r>
      <w:r w:rsidR="00096AA4" w:rsidRPr="00A55F8E">
        <w:rPr>
          <w:rFonts w:ascii="SimSun" w:hAnsi="SimSun"/>
          <w:sz w:val="21"/>
        </w:rPr>
        <w:t>获取和使用这些资源。</w:t>
      </w:r>
      <w:r w:rsidRPr="00A55F8E">
        <w:rPr>
          <w:rFonts w:ascii="SimSun" w:hAnsi="SimSun"/>
          <w:sz w:val="21"/>
        </w:rPr>
        <w:t>正如一</w:t>
      </w:r>
      <w:r w:rsidRPr="00A55F8E">
        <w:rPr>
          <w:rFonts w:ascii="SimSun" w:hAnsi="SimSun" w:hint="eastAsia"/>
          <w:sz w:val="21"/>
        </w:rPr>
        <w:t>项</w:t>
      </w:r>
      <w:r w:rsidRPr="00A55F8E">
        <w:rPr>
          <w:rFonts w:ascii="SimSun" w:hAnsi="SimSun"/>
          <w:sz w:val="21"/>
        </w:rPr>
        <w:t>评论</w:t>
      </w:r>
      <w:r w:rsidRPr="00A55F8E">
        <w:rPr>
          <w:rFonts w:ascii="SimSun" w:hAnsi="SimSun" w:hint="eastAsia"/>
          <w:sz w:val="21"/>
        </w:rPr>
        <w:t>意见所</w:t>
      </w:r>
      <w:r w:rsidRPr="00A55F8E">
        <w:rPr>
          <w:rFonts w:ascii="SimSun" w:hAnsi="SimSun"/>
          <w:sz w:val="21"/>
        </w:rPr>
        <w:t>强调的，</w:t>
      </w:r>
      <w:r w:rsidR="00096AA4" w:rsidRPr="00A55F8E">
        <w:rPr>
          <w:rFonts w:ascii="SimSun" w:hAnsi="SimSun"/>
          <w:sz w:val="21"/>
        </w:rPr>
        <w:t>它将保证资源的持续可用性，这对系统</w:t>
      </w:r>
      <w:r w:rsidR="009E719C" w:rsidRPr="00A55F8E">
        <w:rPr>
          <w:rFonts w:ascii="SimSun" w:hAnsi="SimSun" w:hint="eastAsia"/>
          <w:sz w:val="21"/>
        </w:rPr>
        <w:t>性</w:t>
      </w:r>
      <w:r w:rsidRPr="00A55F8E">
        <w:rPr>
          <w:rFonts w:ascii="SimSun" w:hAnsi="SimSun" w:hint="eastAsia"/>
          <w:sz w:val="21"/>
        </w:rPr>
        <w:t>地</w:t>
      </w:r>
      <w:r w:rsidR="00096AA4" w:rsidRPr="00A55F8E">
        <w:rPr>
          <w:rFonts w:ascii="SimSun" w:hAnsi="SimSun"/>
          <w:sz w:val="21"/>
        </w:rPr>
        <w:t>使用外部资源至关重要。为了缓解互联网连接的速度和可靠性问题，一些资源可供下载</w:t>
      </w:r>
      <w:r w:rsidRPr="00A55F8E">
        <w:rPr>
          <w:rFonts w:ascii="SimSun" w:hAnsi="SimSun" w:hint="eastAsia"/>
          <w:sz w:val="21"/>
        </w:rPr>
        <w:t>和</w:t>
      </w:r>
      <w:r w:rsidR="00096AA4" w:rsidRPr="00A55F8E">
        <w:rPr>
          <w:rFonts w:ascii="SimSun" w:hAnsi="SimSun" w:hint="eastAsia"/>
          <w:sz w:val="21"/>
        </w:rPr>
        <w:t>整</w:t>
      </w:r>
      <w:r w:rsidR="00096AA4" w:rsidRPr="00A55F8E">
        <w:rPr>
          <w:rFonts w:ascii="SimSun" w:hAnsi="SimSun"/>
          <w:sz w:val="21"/>
        </w:rPr>
        <w:t>合到本地学习管理系统中。总的来说，这样</w:t>
      </w:r>
      <w:r w:rsidR="009E719C" w:rsidRPr="00A55F8E">
        <w:rPr>
          <w:rFonts w:ascii="SimSun" w:hAnsi="SimSun" w:hint="eastAsia"/>
          <w:sz w:val="21"/>
        </w:rPr>
        <w:t>的</w:t>
      </w:r>
      <w:r w:rsidR="00096AA4" w:rsidRPr="00A55F8E">
        <w:rPr>
          <w:rFonts w:ascii="SimSun" w:hAnsi="SimSun"/>
          <w:sz w:val="21"/>
        </w:rPr>
        <w:t>资源库肯定有利于在尚未考虑</w:t>
      </w:r>
      <w:r w:rsidR="009E719C" w:rsidRPr="00A55F8E">
        <w:rPr>
          <w:rFonts w:ascii="SimSun" w:hAnsi="SimSun" w:hint="eastAsia"/>
          <w:sz w:val="21"/>
        </w:rPr>
        <w:t>电子</w:t>
      </w:r>
      <w:r w:rsidR="00096AA4" w:rsidRPr="00A55F8E">
        <w:rPr>
          <w:rFonts w:ascii="SimSun" w:hAnsi="SimSun"/>
          <w:sz w:val="21"/>
        </w:rPr>
        <w:t>学习方法的</w:t>
      </w:r>
      <w:r w:rsidR="009E719C" w:rsidRPr="00A55F8E">
        <w:rPr>
          <w:rFonts w:ascii="SimSun" w:hAnsi="SimSun" w:hint="eastAsia"/>
          <w:sz w:val="21"/>
        </w:rPr>
        <w:t>主管局</w:t>
      </w:r>
      <w:r w:rsidR="00096AA4" w:rsidRPr="00A55F8E">
        <w:rPr>
          <w:rFonts w:ascii="SimSun" w:hAnsi="SimSun"/>
          <w:sz w:val="21"/>
        </w:rPr>
        <w:t>中推广使用电子学习</w:t>
      </w:r>
      <w:r w:rsidR="009E719C" w:rsidRPr="00A55F8E">
        <w:rPr>
          <w:rFonts w:ascii="SimSun" w:hAnsi="SimSun" w:hint="eastAsia"/>
          <w:sz w:val="21"/>
        </w:rPr>
        <w:t>。</w:t>
      </w:r>
    </w:p>
    <w:p w14:paraId="0929D966" w14:textId="2EC8FD38" w:rsidR="00A10B94" w:rsidRPr="00A55F8E" w:rsidRDefault="00096AA4" w:rsidP="00A55F8E">
      <w:pPr>
        <w:pStyle w:val="Heading2"/>
        <w:overflowPunct w:val="0"/>
        <w:spacing w:beforeLines="100" w:afterLines="50" w:after="120" w:line="340" w:lineRule="atLeast"/>
        <w:rPr>
          <w:rFonts w:ascii="SimSun" w:hAnsi="SimSun"/>
          <w:b/>
          <w:sz w:val="21"/>
        </w:rPr>
      </w:pPr>
      <w:r w:rsidRPr="00A55F8E">
        <w:rPr>
          <w:rFonts w:ascii="SimSun" w:hAnsi="SimSun"/>
          <w:b/>
          <w:sz w:val="21"/>
        </w:rPr>
        <w:t>电子学习资源汇编</w:t>
      </w:r>
    </w:p>
    <w:p w14:paraId="2585DF9E" w14:textId="6DB4895F"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国际局</w:t>
      </w:r>
      <w:r w:rsidR="009E719C" w:rsidRPr="00A55F8E">
        <w:rPr>
          <w:rFonts w:ascii="SimSun" w:hAnsi="SimSun" w:hint="eastAsia"/>
          <w:sz w:val="21"/>
        </w:rPr>
        <w:t>维护着</w:t>
      </w:r>
      <w:r w:rsidRPr="00A55F8E">
        <w:rPr>
          <w:rFonts w:ascii="SimSun" w:hAnsi="SimSun"/>
          <w:sz w:val="21"/>
        </w:rPr>
        <w:t>专利</w:t>
      </w:r>
      <w:r w:rsidR="009E719C" w:rsidRPr="00A55F8E">
        <w:rPr>
          <w:rFonts w:ascii="SimSun" w:hAnsi="SimSun" w:hint="eastAsia"/>
          <w:sz w:val="21"/>
        </w:rPr>
        <w:t>实质</w:t>
      </w:r>
      <w:r w:rsidRPr="00A55F8E">
        <w:rPr>
          <w:rFonts w:ascii="SimSun" w:hAnsi="SimSun"/>
          <w:sz w:val="21"/>
        </w:rPr>
        <w:t>审查员电子学习资源汇编，每年至少定期更新两次（最新更新见文件PCT/WG/14/REFERENCE/E-LEARNING）</w:t>
      </w:r>
      <w:r w:rsidRPr="00A55F8E">
        <w:rPr>
          <w:rFonts w:ascii="SimSun" w:hAnsi="SimSun" w:hint="eastAsia"/>
          <w:sz w:val="21"/>
        </w:rPr>
        <w:t>。</w:t>
      </w:r>
    </w:p>
    <w:p w14:paraId="1BE087C4" w14:textId="6D1C8D80" w:rsidR="00A10B94" w:rsidRPr="00A55F8E" w:rsidRDefault="009E719C"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所</w:t>
      </w:r>
      <w:r w:rsidR="00096AA4" w:rsidRPr="00A55F8E">
        <w:rPr>
          <w:rFonts w:ascii="SimSun" w:hAnsi="SimSun"/>
          <w:sz w:val="21"/>
        </w:rPr>
        <w:t>收到的关于</w:t>
      </w:r>
      <w:r w:rsidRPr="00A55F8E">
        <w:rPr>
          <w:rFonts w:ascii="SimSun" w:hAnsi="SimSun" w:hint="eastAsia"/>
          <w:sz w:val="21"/>
        </w:rPr>
        <w:t>该</w:t>
      </w:r>
      <w:r w:rsidR="00096AA4" w:rsidRPr="00A55F8E">
        <w:rPr>
          <w:rFonts w:ascii="SimSun" w:hAnsi="SimSun"/>
          <w:sz w:val="21"/>
        </w:rPr>
        <w:t>电子学习资源汇编的评论</w:t>
      </w:r>
      <w:r w:rsidRPr="00A55F8E">
        <w:rPr>
          <w:rFonts w:ascii="SimSun" w:hAnsi="SimSun" w:hint="eastAsia"/>
          <w:sz w:val="21"/>
        </w:rPr>
        <w:t>意见</w:t>
      </w:r>
      <w:r w:rsidR="00096AA4" w:rsidRPr="00A55F8E">
        <w:rPr>
          <w:rFonts w:ascii="SimSun" w:hAnsi="SimSun"/>
          <w:sz w:val="21"/>
        </w:rPr>
        <w:t>反映了对</w:t>
      </w:r>
      <w:r w:rsidR="009815BA" w:rsidRPr="00A55F8E">
        <w:rPr>
          <w:rFonts w:ascii="SimSun" w:hAnsi="SimSun" w:hint="eastAsia"/>
          <w:sz w:val="21"/>
        </w:rPr>
        <w:t>此</w:t>
      </w:r>
      <w:r w:rsidR="00096AA4" w:rsidRPr="00A55F8E">
        <w:rPr>
          <w:rFonts w:ascii="SimSun" w:hAnsi="SimSun"/>
          <w:sz w:val="21"/>
        </w:rPr>
        <w:t>汇编、其全面性和有用性的极大赞赏。一些评论</w:t>
      </w:r>
      <w:r w:rsidRPr="00A55F8E">
        <w:rPr>
          <w:rFonts w:ascii="SimSun" w:hAnsi="SimSun" w:hint="eastAsia"/>
          <w:sz w:val="21"/>
        </w:rPr>
        <w:t>意见</w:t>
      </w:r>
      <w:r w:rsidR="00096AA4" w:rsidRPr="00A55F8E">
        <w:rPr>
          <w:rFonts w:ascii="SimSun" w:hAnsi="SimSun"/>
          <w:sz w:val="21"/>
        </w:rPr>
        <w:t>提到了</w:t>
      </w:r>
      <w:r w:rsidRPr="00A55F8E">
        <w:rPr>
          <w:rFonts w:ascii="SimSun" w:hAnsi="SimSun" w:hint="eastAsia"/>
          <w:sz w:val="21"/>
        </w:rPr>
        <w:t>对</w:t>
      </w:r>
      <w:r w:rsidR="00096AA4" w:rsidRPr="00A55F8E">
        <w:rPr>
          <w:rFonts w:ascii="SimSun" w:hAnsi="SimSun"/>
          <w:sz w:val="21"/>
        </w:rPr>
        <w:t>该汇编的长期计划，并强调了</w:t>
      </w:r>
      <w:r w:rsidRPr="00A55F8E">
        <w:rPr>
          <w:rFonts w:ascii="SimSun" w:hAnsi="SimSun" w:hint="eastAsia"/>
          <w:sz w:val="21"/>
        </w:rPr>
        <w:t>其定期</w:t>
      </w:r>
      <w:r w:rsidR="00096AA4" w:rsidRPr="00A55F8E">
        <w:rPr>
          <w:rFonts w:ascii="SimSun" w:hAnsi="SimSun"/>
          <w:sz w:val="21"/>
        </w:rPr>
        <w:t>维护和更新的重要性。其他评论</w:t>
      </w:r>
      <w:r w:rsidRPr="00A55F8E">
        <w:rPr>
          <w:rFonts w:ascii="SimSun" w:hAnsi="SimSun" w:hint="eastAsia"/>
          <w:sz w:val="21"/>
        </w:rPr>
        <w:t>意见</w:t>
      </w:r>
      <w:r w:rsidRPr="00A55F8E">
        <w:rPr>
          <w:rFonts w:ascii="SimSun" w:hAnsi="SimSun" w:hint="eastAsia"/>
          <w:sz w:val="21"/>
        </w:rPr>
        <w:lastRenderedPageBreak/>
        <w:t>则</w:t>
      </w:r>
      <w:r w:rsidR="00096AA4" w:rsidRPr="00A55F8E">
        <w:rPr>
          <w:rFonts w:ascii="SimSun" w:hAnsi="SimSun"/>
          <w:sz w:val="21"/>
        </w:rPr>
        <w:t>指出，许多资源虽然有用，但几乎不需要</w:t>
      </w:r>
      <w:r w:rsidRPr="00A55F8E">
        <w:rPr>
          <w:rFonts w:ascii="SimSun" w:hAnsi="SimSun" w:hint="eastAsia"/>
          <w:sz w:val="21"/>
        </w:rPr>
        <w:t>学员</w:t>
      </w:r>
      <w:r w:rsidR="00096AA4" w:rsidRPr="00A55F8E">
        <w:rPr>
          <w:rFonts w:ascii="SimSun" w:hAnsi="SimSun"/>
          <w:sz w:val="21"/>
        </w:rPr>
        <w:t>参与（</w:t>
      </w:r>
      <w:r w:rsidRPr="00A55F8E">
        <w:rPr>
          <w:rFonts w:ascii="SimSun" w:hAnsi="SimSun"/>
          <w:sz w:val="21"/>
        </w:rPr>
        <w:t>“</w:t>
      </w:r>
      <w:r w:rsidR="00096AA4" w:rsidRPr="00A55F8E">
        <w:rPr>
          <w:rFonts w:ascii="SimSun" w:hAnsi="SimSun"/>
          <w:sz w:val="21"/>
        </w:rPr>
        <w:t>只是看、听或</w:t>
      </w:r>
      <w:r w:rsidRPr="00A55F8E">
        <w:rPr>
          <w:rFonts w:ascii="SimSun" w:hAnsi="SimSun" w:hint="eastAsia"/>
          <w:sz w:val="21"/>
        </w:rPr>
        <w:t>读”</w:t>
      </w:r>
      <w:r w:rsidR="00096AA4" w:rsidRPr="00A55F8E">
        <w:rPr>
          <w:rFonts w:ascii="SimSun" w:hAnsi="SimSun"/>
          <w:sz w:val="21"/>
        </w:rPr>
        <w:t>；</w:t>
      </w:r>
      <w:r w:rsidRPr="00A55F8E">
        <w:rPr>
          <w:rFonts w:ascii="SimSun" w:hAnsi="SimSun" w:hint="eastAsia"/>
          <w:sz w:val="21"/>
        </w:rPr>
        <w:t>“几乎没有强化</w:t>
      </w:r>
      <w:r w:rsidR="00096AA4" w:rsidRPr="00A55F8E">
        <w:rPr>
          <w:rFonts w:ascii="SimSun" w:hAnsi="SimSun"/>
          <w:sz w:val="21"/>
        </w:rPr>
        <w:t>学习</w:t>
      </w:r>
      <w:r w:rsidRPr="00A55F8E">
        <w:rPr>
          <w:rFonts w:ascii="SimSun" w:hAnsi="SimSun" w:hint="eastAsia"/>
          <w:sz w:val="21"/>
        </w:rPr>
        <w:t>的互动”</w:t>
      </w:r>
      <w:r w:rsidR="00096AA4" w:rsidRPr="00A55F8E">
        <w:rPr>
          <w:rFonts w:ascii="SimSun" w:hAnsi="SimSun"/>
          <w:sz w:val="21"/>
        </w:rPr>
        <w:t>），或者很少包括对学习</w:t>
      </w:r>
      <w:r w:rsidRPr="00A55F8E">
        <w:rPr>
          <w:rFonts w:ascii="SimSun" w:hAnsi="SimSun" w:hint="eastAsia"/>
          <w:sz w:val="21"/>
        </w:rPr>
        <w:t>成果</w:t>
      </w:r>
      <w:r w:rsidR="00096AA4" w:rsidRPr="00A55F8E">
        <w:rPr>
          <w:rFonts w:ascii="SimSun" w:hAnsi="SimSun"/>
          <w:sz w:val="21"/>
        </w:rPr>
        <w:t>的评估</w:t>
      </w:r>
      <w:r w:rsidR="00096AA4" w:rsidRPr="00A55F8E">
        <w:rPr>
          <w:rFonts w:ascii="SimSun" w:hAnsi="SimSun" w:hint="eastAsia"/>
          <w:sz w:val="21"/>
        </w:rPr>
        <w:t>。</w:t>
      </w:r>
    </w:p>
    <w:p w14:paraId="0FC53C1A" w14:textId="563F164F" w:rsidR="00A10B94" w:rsidRPr="00A55F8E" w:rsidRDefault="009E719C"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调查</w:t>
      </w:r>
      <w:r w:rsidR="00096AA4" w:rsidRPr="00A55F8E">
        <w:rPr>
          <w:rFonts w:ascii="SimSun" w:hAnsi="SimSun"/>
          <w:sz w:val="21"/>
        </w:rPr>
        <w:t>问卷</w:t>
      </w:r>
      <w:r w:rsidRPr="00A55F8E">
        <w:rPr>
          <w:rFonts w:ascii="SimSun" w:hAnsi="SimSun" w:hint="eastAsia"/>
          <w:sz w:val="21"/>
        </w:rPr>
        <w:t>请各主管局</w:t>
      </w:r>
      <w:r w:rsidR="00096AA4" w:rsidRPr="00A55F8E">
        <w:rPr>
          <w:rFonts w:ascii="SimSun" w:hAnsi="SimSun"/>
          <w:sz w:val="21"/>
        </w:rPr>
        <w:t>报告适合专利</w:t>
      </w:r>
      <w:r w:rsidRPr="00A55F8E">
        <w:rPr>
          <w:rFonts w:ascii="SimSun" w:hAnsi="SimSun" w:hint="eastAsia"/>
          <w:sz w:val="21"/>
        </w:rPr>
        <w:t>实质</w:t>
      </w:r>
      <w:r w:rsidR="00096AA4" w:rsidRPr="00A55F8E">
        <w:rPr>
          <w:rFonts w:ascii="SimSun" w:hAnsi="SimSun"/>
          <w:sz w:val="21"/>
        </w:rPr>
        <w:t>审查员</w:t>
      </w:r>
      <w:r w:rsidRPr="00A55F8E">
        <w:rPr>
          <w:rFonts w:ascii="SimSun" w:hAnsi="SimSun" w:hint="eastAsia"/>
          <w:sz w:val="21"/>
        </w:rPr>
        <w:t>培训</w:t>
      </w:r>
      <w:r w:rsidR="009815BA" w:rsidRPr="00A55F8E">
        <w:rPr>
          <w:rFonts w:ascii="SimSun" w:hAnsi="SimSun" w:hint="eastAsia"/>
          <w:sz w:val="21"/>
        </w:rPr>
        <w:t>却</w:t>
      </w:r>
      <w:r w:rsidRPr="00A55F8E">
        <w:rPr>
          <w:rFonts w:ascii="SimSun" w:hAnsi="SimSun"/>
          <w:sz w:val="21"/>
        </w:rPr>
        <w:t>尚未</w:t>
      </w:r>
      <w:r w:rsidRPr="00A55F8E">
        <w:rPr>
          <w:rFonts w:ascii="SimSun" w:hAnsi="SimSun" w:hint="eastAsia"/>
          <w:sz w:val="21"/>
        </w:rPr>
        <w:t>纳入</w:t>
      </w:r>
      <w:r w:rsidRPr="00A55F8E">
        <w:rPr>
          <w:rFonts w:ascii="SimSun" w:hAnsi="SimSun"/>
          <w:sz w:val="21"/>
        </w:rPr>
        <w:t>汇编的</w:t>
      </w:r>
      <w:r w:rsidR="009815BA" w:rsidRPr="00A55F8E">
        <w:rPr>
          <w:rFonts w:ascii="SimSun" w:hAnsi="SimSun" w:hint="eastAsia"/>
          <w:sz w:val="21"/>
        </w:rPr>
        <w:t>更多</w:t>
      </w:r>
      <w:r w:rsidR="00096AA4" w:rsidRPr="00A55F8E">
        <w:rPr>
          <w:rFonts w:ascii="SimSun" w:hAnsi="SimSun"/>
          <w:sz w:val="21"/>
        </w:rPr>
        <w:t>在线电子学习资源；但是，答复中</w:t>
      </w:r>
      <w:r w:rsidR="009815BA" w:rsidRPr="00A55F8E">
        <w:rPr>
          <w:rFonts w:ascii="SimSun" w:hAnsi="SimSun" w:hint="eastAsia"/>
          <w:sz w:val="21"/>
        </w:rPr>
        <w:t>并未</w:t>
      </w:r>
      <w:r w:rsidR="00096AA4" w:rsidRPr="00A55F8E">
        <w:rPr>
          <w:rFonts w:ascii="SimSun" w:hAnsi="SimSun"/>
          <w:sz w:val="21"/>
        </w:rPr>
        <w:t>包括任何此类说明</w:t>
      </w:r>
      <w:r w:rsidR="00096AA4" w:rsidRPr="00A55F8E">
        <w:rPr>
          <w:rFonts w:ascii="SimSun" w:hAnsi="SimSun" w:hint="eastAsia"/>
          <w:sz w:val="21"/>
        </w:rPr>
        <w:t>。</w:t>
      </w:r>
    </w:p>
    <w:p w14:paraId="1C9F7961" w14:textId="427CC768" w:rsidR="00A10B94" w:rsidRPr="00A55F8E" w:rsidRDefault="00096AA4" w:rsidP="00A55F8E">
      <w:pPr>
        <w:pStyle w:val="Heading2"/>
        <w:overflowPunct w:val="0"/>
        <w:spacing w:beforeLines="100" w:afterLines="50" w:after="120" w:line="340" w:lineRule="atLeast"/>
        <w:rPr>
          <w:rFonts w:ascii="SimSun" w:hAnsi="SimSun"/>
          <w:b/>
          <w:sz w:val="21"/>
        </w:rPr>
      </w:pPr>
      <w:r w:rsidRPr="00A55F8E">
        <w:rPr>
          <w:rFonts w:ascii="SimSun" w:hAnsi="SimSun"/>
          <w:b/>
          <w:sz w:val="21"/>
        </w:rPr>
        <w:t>电子学习资源的效用和其他方面</w:t>
      </w:r>
    </w:p>
    <w:p w14:paraId="2D00401A" w14:textId="15621F8F"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一些</w:t>
      </w:r>
      <w:r w:rsidR="009E719C" w:rsidRPr="00A55F8E">
        <w:rPr>
          <w:rFonts w:ascii="SimSun" w:hAnsi="SimSun" w:hint="eastAsia"/>
          <w:sz w:val="21"/>
        </w:rPr>
        <w:t>主管局</w:t>
      </w:r>
      <w:r w:rsidRPr="00A55F8E">
        <w:rPr>
          <w:rFonts w:ascii="SimSun" w:hAnsi="SimSun"/>
          <w:sz w:val="21"/>
        </w:rPr>
        <w:t>表示</w:t>
      </w:r>
      <w:r w:rsidR="009E719C" w:rsidRPr="00A55F8E">
        <w:rPr>
          <w:rFonts w:ascii="SimSun" w:hAnsi="SimSun" w:hint="eastAsia"/>
          <w:sz w:val="21"/>
        </w:rPr>
        <w:t>其</w:t>
      </w:r>
      <w:r w:rsidRPr="00A55F8E">
        <w:rPr>
          <w:rFonts w:ascii="SimSun" w:hAnsi="SimSun"/>
          <w:sz w:val="21"/>
        </w:rPr>
        <w:t>很少使用电子学习，但会考虑</w:t>
      </w:r>
      <w:r w:rsidR="009E719C" w:rsidRPr="00A55F8E">
        <w:rPr>
          <w:rFonts w:ascii="SimSun" w:hAnsi="SimSun" w:hint="eastAsia"/>
          <w:sz w:val="21"/>
        </w:rPr>
        <w:t>未来</w:t>
      </w:r>
      <w:r w:rsidRPr="00A55F8E">
        <w:rPr>
          <w:rFonts w:ascii="SimSun" w:hAnsi="SimSun"/>
          <w:sz w:val="21"/>
        </w:rPr>
        <w:t>加强使用，特别是</w:t>
      </w:r>
      <w:r w:rsidR="009E719C" w:rsidRPr="00A55F8E">
        <w:rPr>
          <w:rFonts w:ascii="SimSun" w:hAnsi="SimSun" w:hint="eastAsia"/>
          <w:sz w:val="21"/>
        </w:rPr>
        <w:t>鉴于</w:t>
      </w:r>
      <w:r w:rsidRPr="00A55F8E">
        <w:rPr>
          <w:rFonts w:ascii="SimSun" w:hAnsi="SimSun"/>
          <w:sz w:val="21"/>
        </w:rPr>
        <w:t>远程</w:t>
      </w:r>
      <w:r w:rsidR="009E719C" w:rsidRPr="00A55F8E">
        <w:rPr>
          <w:rFonts w:ascii="SimSun" w:hAnsi="SimSun" w:hint="eastAsia"/>
          <w:sz w:val="21"/>
        </w:rPr>
        <w:t>办公日益增</w:t>
      </w:r>
      <w:r w:rsidR="00A55F8E">
        <w:rPr>
          <w:rFonts w:ascii="SimSun" w:hAnsi="SimSun"/>
          <w:sz w:val="21"/>
        </w:rPr>
        <w:t>‍</w:t>
      </w:r>
      <w:r w:rsidR="009E719C" w:rsidRPr="00A55F8E">
        <w:rPr>
          <w:rFonts w:ascii="SimSun" w:hAnsi="SimSun" w:hint="eastAsia"/>
          <w:sz w:val="21"/>
        </w:rPr>
        <w:t>多</w:t>
      </w:r>
      <w:r w:rsidRPr="00A55F8E">
        <w:rPr>
          <w:rFonts w:ascii="SimSun" w:hAnsi="SimSun" w:hint="eastAsia"/>
          <w:sz w:val="21"/>
        </w:rPr>
        <w:t>。</w:t>
      </w:r>
    </w:p>
    <w:p w14:paraId="7DA7F251" w14:textId="6C05D1C0"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还有人指出，需要更多针对技术的培训</w:t>
      </w:r>
      <w:r w:rsidR="009E719C" w:rsidRPr="00A55F8E">
        <w:rPr>
          <w:rFonts w:ascii="SimSun" w:hAnsi="SimSun" w:hint="eastAsia"/>
          <w:sz w:val="21"/>
        </w:rPr>
        <w:t>单元</w:t>
      </w:r>
      <w:r w:rsidRPr="00A55F8E">
        <w:rPr>
          <w:rFonts w:ascii="SimSun" w:hAnsi="SimSun" w:hint="eastAsia"/>
          <w:sz w:val="21"/>
        </w:rPr>
        <w:t>。</w:t>
      </w:r>
    </w:p>
    <w:p w14:paraId="2F081B91" w14:textId="42EAD36F" w:rsidR="00A10B94" w:rsidRPr="00A55F8E" w:rsidRDefault="009815BA"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hint="eastAsia"/>
          <w:sz w:val="21"/>
        </w:rPr>
        <w:t>若干</w:t>
      </w:r>
      <w:r w:rsidR="00096AA4" w:rsidRPr="00A55F8E">
        <w:rPr>
          <w:rFonts w:ascii="SimSun" w:hAnsi="SimSun"/>
          <w:sz w:val="21"/>
        </w:rPr>
        <w:t>评论</w:t>
      </w:r>
      <w:r w:rsidR="009E719C" w:rsidRPr="00A55F8E">
        <w:rPr>
          <w:rFonts w:ascii="SimSun" w:hAnsi="SimSun" w:hint="eastAsia"/>
          <w:sz w:val="21"/>
        </w:rPr>
        <w:t>意见</w:t>
      </w:r>
      <w:r w:rsidR="00096AA4" w:rsidRPr="00A55F8E">
        <w:rPr>
          <w:rFonts w:ascii="SimSun" w:hAnsi="SimSun"/>
          <w:sz w:val="21"/>
        </w:rPr>
        <w:t>提到了认证</w:t>
      </w:r>
      <w:r w:rsidR="009E719C" w:rsidRPr="00A55F8E">
        <w:rPr>
          <w:rFonts w:ascii="SimSun" w:hAnsi="SimSun" w:hint="eastAsia"/>
          <w:sz w:val="21"/>
        </w:rPr>
        <w:t>，认为这</w:t>
      </w:r>
      <w:r w:rsidR="009E719C" w:rsidRPr="00A55F8E">
        <w:rPr>
          <w:rFonts w:ascii="SimSun" w:hAnsi="SimSun"/>
          <w:sz w:val="21"/>
        </w:rPr>
        <w:t>将</w:t>
      </w:r>
      <w:r w:rsidR="009E719C" w:rsidRPr="00A55F8E">
        <w:rPr>
          <w:rFonts w:ascii="SimSun" w:hAnsi="SimSun" w:hint="eastAsia"/>
          <w:sz w:val="21"/>
        </w:rPr>
        <w:t>激励审查员</w:t>
      </w:r>
      <w:r w:rsidR="009E719C" w:rsidRPr="00A55F8E">
        <w:rPr>
          <w:rFonts w:ascii="SimSun" w:hAnsi="SimSun"/>
          <w:sz w:val="21"/>
        </w:rPr>
        <w:t>参与</w:t>
      </w:r>
      <w:r w:rsidRPr="00A55F8E">
        <w:rPr>
          <w:rFonts w:ascii="SimSun" w:hAnsi="SimSun" w:hint="eastAsia"/>
          <w:sz w:val="21"/>
        </w:rPr>
        <w:t>此类</w:t>
      </w:r>
      <w:r w:rsidR="009E719C" w:rsidRPr="00A55F8E">
        <w:rPr>
          <w:rFonts w:ascii="SimSun" w:hAnsi="SimSun" w:hint="eastAsia"/>
          <w:sz w:val="21"/>
        </w:rPr>
        <w:t>培训</w:t>
      </w:r>
      <w:r w:rsidR="00096AA4" w:rsidRPr="00A55F8E">
        <w:rPr>
          <w:rFonts w:ascii="SimSun" w:hAnsi="SimSun"/>
          <w:sz w:val="21"/>
        </w:rPr>
        <w:t>。这</w:t>
      </w:r>
      <w:r w:rsidR="009E719C" w:rsidRPr="00A55F8E">
        <w:rPr>
          <w:rFonts w:ascii="SimSun" w:hAnsi="SimSun" w:hint="eastAsia"/>
          <w:sz w:val="21"/>
        </w:rPr>
        <w:t>还</w:t>
      </w:r>
      <w:r w:rsidRPr="00A55F8E">
        <w:rPr>
          <w:rFonts w:ascii="SimSun" w:hAnsi="SimSun" w:hint="eastAsia"/>
          <w:sz w:val="21"/>
        </w:rPr>
        <w:t>将</w:t>
      </w:r>
      <w:r w:rsidR="00096AA4" w:rsidRPr="00A55F8E">
        <w:rPr>
          <w:rFonts w:ascii="SimSun" w:hAnsi="SimSun"/>
          <w:sz w:val="21"/>
        </w:rPr>
        <w:t>有助于各</w:t>
      </w:r>
      <w:r w:rsidR="009E719C" w:rsidRPr="00A55F8E">
        <w:rPr>
          <w:rFonts w:ascii="SimSun" w:hAnsi="SimSun" w:hint="eastAsia"/>
          <w:sz w:val="21"/>
        </w:rPr>
        <w:t>主管局</w:t>
      </w:r>
      <w:r w:rsidR="00096AA4" w:rsidRPr="00A55F8E">
        <w:rPr>
          <w:rFonts w:ascii="SimSun" w:hAnsi="SimSun"/>
          <w:sz w:val="21"/>
        </w:rPr>
        <w:t>跟踪其工作人员的学习进度。</w:t>
      </w:r>
      <w:r w:rsidRPr="00A55F8E">
        <w:rPr>
          <w:rFonts w:ascii="SimSun" w:hAnsi="SimSun" w:hint="eastAsia"/>
          <w:sz w:val="21"/>
        </w:rPr>
        <w:t>评论意见称</w:t>
      </w:r>
      <w:r w:rsidR="00096AA4" w:rsidRPr="00A55F8E">
        <w:rPr>
          <w:rFonts w:ascii="SimSun" w:hAnsi="SimSun" w:hint="eastAsia"/>
          <w:sz w:val="21"/>
        </w:rPr>
        <w:t>，</w:t>
      </w:r>
      <w:r w:rsidR="00096AA4" w:rsidRPr="00A55F8E">
        <w:rPr>
          <w:rFonts w:ascii="SimSun" w:hAnsi="SimSun"/>
          <w:sz w:val="21"/>
        </w:rPr>
        <w:t>不仅</w:t>
      </w:r>
      <w:r w:rsidR="009E719C" w:rsidRPr="00A55F8E">
        <w:rPr>
          <w:rFonts w:ascii="SimSun" w:hAnsi="SimSun" w:hint="eastAsia"/>
          <w:sz w:val="21"/>
        </w:rPr>
        <w:t>应对参与</w:t>
      </w:r>
      <w:r w:rsidRPr="00A55F8E">
        <w:rPr>
          <w:rFonts w:ascii="SimSun" w:hAnsi="SimSun" w:hint="eastAsia"/>
          <w:sz w:val="21"/>
        </w:rPr>
        <w:t>培训</w:t>
      </w:r>
      <w:r w:rsidR="009E719C" w:rsidRPr="00A55F8E">
        <w:rPr>
          <w:rFonts w:ascii="SimSun" w:hAnsi="SimSun" w:hint="eastAsia"/>
          <w:sz w:val="21"/>
        </w:rPr>
        <w:t>进行认证</w:t>
      </w:r>
      <w:r w:rsidR="00096AA4" w:rsidRPr="00A55F8E">
        <w:rPr>
          <w:rFonts w:ascii="SimSun" w:hAnsi="SimSun"/>
          <w:sz w:val="21"/>
        </w:rPr>
        <w:t>，还</w:t>
      </w:r>
      <w:r w:rsidR="009E719C" w:rsidRPr="00A55F8E">
        <w:rPr>
          <w:rFonts w:ascii="SimSun" w:hAnsi="SimSun" w:hint="eastAsia"/>
          <w:sz w:val="21"/>
        </w:rPr>
        <w:t>应对通过</w:t>
      </w:r>
      <w:r w:rsidR="00096AA4" w:rsidRPr="00A55F8E">
        <w:rPr>
          <w:rFonts w:ascii="SimSun" w:hAnsi="SimSun"/>
          <w:sz w:val="21"/>
        </w:rPr>
        <w:t>参与</w:t>
      </w:r>
      <w:r w:rsidR="009E719C" w:rsidRPr="00A55F8E">
        <w:rPr>
          <w:rFonts w:ascii="SimSun" w:hAnsi="SimSun" w:hint="eastAsia"/>
          <w:sz w:val="21"/>
        </w:rPr>
        <w:t>培训</w:t>
      </w:r>
      <w:r w:rsidR="00096AA4" w:rsidRPr="00A55F8E">
        <w:rPr>
          <w:rFonts w:ascii="SimSun" w:hAnsi="SimSun"/>
          <w:sz w:val="21"/>
        </w:rPr>
        <w:t>所获得的技能和知识</w:t>
      </w:r>
      <w:r w:rsidR="009E719C" w:rsidRPr="00A55F8E">
        <w:rPr>
          <w:rFonts w:ascii="SimSun" w:hAnsi="SimSun" w:hint="eastAsia"/>
          <w:sz w:val="21"/>
        </w:rPr>
        <w:t>进行</w:t>
      </w:r>
      <w:r w:rsidR="00096AA4" w:rsidRPr="00A55F8E">
        <w:rPr>
          <w:rFonts w:ascii="SimSun" w:hAnsi="SimSun"/>
          <w:sz w:val="21"/>
        </w:rPr>
        <w:t>有意义的评估</w:t>
      </w:r>
      <w:r w:rsidR="009E719C" w:rsidRPr="00A55F8E">
        <w:rPr>
          <w:rFonts w:ascii="SimSun" w:hAnsi="SimSun" w:hint="eastAsia"/>
          <w:sz w:val="21"/>
        </w:rPr>
        <w:t>，并据此对学习成果进行认证</w:t>
      </w:r>
      <w:r w:rsidR="00096AA4" w:rsidRPr="00A55F8E">
        <w:rPr>
          <w:rFonts w:ascii="SimSun" w:hAnsi="SimSun" w:hint="eastAsia"/>
          <w:sz w:val="21"/>
        </w:rPr>
        <w:t>。</w:t>
      </w:r>
    </w:p>
    <w:p w14:paraId="6516532E" w14:textId="450166E3" w:rsidR="00A10B94" w:rsidRPr="00A55F8E" w:rsidRDefault="00096AA4" w:rsidP="00A55F8E">
      <w:pPr>
        <w:pStyle w:val="ONUME"/>
        <w:tabs>
          <w:tab w:val="clear" w:pos="567"/>
        </w:tabs>
        <w:overflowPunct w:val="0"/>
        <w:spacing w:afterLines="50" w:after="120" w:line="340" w:lineRule="atLeast"/>
        <w:jc w:val="both"/>
        <w:rPr>
          <w:rFonts w:ascii="SimSun" w:hAnsi="SimSun"/>
          <w:sz w:val="21"/>
        </w:rPr>
      </w:pPr>
      <w:r w:rsidRPr="00A55F8E">
        <w:rPr>
          <w:rFonts w:ascii="SimSun" w:hAnsi="SimSun"/>
          <w:sz w:val="21"/>
        </w:rPr>
        <w:t>令人惊讶的是，没有任何评论</w:t>
      </w:r>
      <w:r w:rsidR="009E719C" w:rsidRPr="00A55F8E">
        <w:rPr>
          <w:rFonts w:ascii="SimSun" w:hAnsi="SimSun" w:hint="eastAsia"/>
          <w:sz w:val="21"/>
        </w:rPr>
        <w:t>意见</w:t>
      </w:r>
      <w:r w:rsidRPr="00A55F8E">
        <w:rPr>
          <w:rFonts w:ascii="SimSun" w:hAnsi="SimSun"/>
          <w:sz w:val="21"/>
        </w:rPr>
        <w:t>提出</w:t>
      </w:r>
      <w:r w:rsidR="009E719C" w:rsidRPr="00A55F8E">
        <w:rPr>
          <w:rFonts w:ascii="SimSun" w:hAnsi="SimSun" w:hint="eastAsia"/>
          <w:sz w:val="21"/>
        </w:rPr>
        <w:t>关于</w:t>
      </w:r>
      <w:r w:rsidRPr="00A55F8E">
        <w:rPr>
          <w:rFonts w:ascii="SimSun" w:hAnsi="SimSun"/>
          <w:sz w:val="21"/>
        </w:rPr>
        <w:t>互联网连接</w:t>
      </w:r>
      <w:r w:rsidR="009E719C" w:rsidRPr="00A55F8E">
        <w:rPr>
          <w:rFonts w:ascii="SimSun" w:hAnsi="SimSun" w:hint="eastAsia"/>
          <w:sz w:val="21"/>
        </w:rPr>
        <w:t>的</w:t>
      </w:r>
      <w:r w:rsidRPr="00A55F8E">
        <w:rPr>
          <w:rFonts w:ascii="SimSun" w:hAnsi="SimSun"/>
          <w:sz w:val="21"/>
        </w:rPr>
        <w:t>速度和可靠性</w:t>
      </w:r>
      <w:r w:rsidR="009E719C" w:rsidRPr="00A55F8E">
        <w:rPr>
          <w:rFonts w:ascii="SimSun" w:hAnsi="SimSun" w:hint="eastAsia"/>
          <w:sz w:val="21"/>
        </w:rPr>
        <w:t>的</w:t>
      </w:r>
      <w:r w:rsidRPr="00A55F8E">
        <w:rPr>
          <w:rFonts w:ascii="SimSun" w:hAnsi="SimSun"/>
          <w:sz w:val="21"/>
        </w:rPr>
        <w:t>问题</w:t>
      </w:r>
      <w:r w:rsidRPr="00A55F8E">
        <w:rPr>
          <w:rFonts w:ascii="SimSun" w:hAnsi="SimSun" w:hint="eastAsia"/>
          <w:sz w:val="21"/>
        </w:rPr>
        <w:t>。</w:t>
      </w:r>
    </w:p>
    <w:p w14:paraId="2481ECD2" w14:textId="432194F0" w:rsidR="00EE0CBF" w:rsidRPr="00A55F8E" w:rsidRDefault="009E719C" w:rsidP="00A55F8E">
      <w:pPr>
        <w:pStyle w:val="ONUME"/>
        <w:tabs>
          <w:tab w:val="clear" w:pos="567"/>
        </w:tabs>
        <w:overflowPunct w:val="0"/>
        <w:spacing w:afterLines="50" w:after="120" w:line="340" w:lineRule="atLeast"/>
        <w:ind w:left="5534"/>
        <w:jc w:val="both"/>
        <w:rPr>
          <w:rFonts w:ascii="KaiTi" w:eastAsia="KaiTi" w:hAnsi="KaiTi"/>
          <w:iCs/>
          <w:sz w:val="21"/>
        </w:rPr>
      </w:pPr>
      <w:r w:rsidRPr="00A55F8E">
        <w:rPr>
          <w:rFonts w:ascii="KaiTi" w:eastAsia="KaiTi" w:hAnsi="KaiTi" w:hint="eastAsia"/>
          <w:iCs/>
          <w:sz w:val="21"/>
        </w:rPr>
        <w:t>请工作组：</w:t>
      </w:r>
    </w:p>
    <w:p w14:paraId="2766F75A" w14:textId="0B7509E7" w:rsidR="00EE0CBF" w:rsidRPr="00A55F8E" w:rsidRDefault="009E719C" w:rsidP="00A55F8E">
      <w:pPr>
        <w:pStyle w:val="ONUME"/>
        <w:numPr>
          <w:ilvl w:val="2"/>
          <w:numId w:val="5"/>
        </w:numPr>
        <w:tabs>
          <w:tab w:val="clear" w:pos="1701"/>
        </w:tabs>
        <w:spacing w:afterLines="50" w:after="120" w:line="340" w:lineRule="atLeast"/>
        <w:ind w:left="5534"/>
        <w:jc w:val="both"/>
        <w:rPr>
          <w:rFonts w:ascii="KaiTi" w:eastAsia="KaiTi" w:hAnsi="KaiTi"/>
          <w:iCs/>
          <w:sz w:val="21"/>
        </w:rPr>
      </w:pPr>
      <w:r w:rsidRPr="00A55F8E">
        <w:rPr>
          <w:rFonts w:ascii="KaiTi" w:eastAsia="KaiTi" w:hAnsi="KaiTi" w:hint="eastAsia"/>
          <w:iCs/>
          <w:sz w:val="21"/>
        </w:rPr>
        <w:t>注意专利实质审查员培训电子学习资源调查</w:t>
      </w:r>
      <w:r w:rsidR="009815BA" w:rsidRPr="00A55F8E">
        <w:rPr>
          <w:rFonts w:ascii="KaiTi" w:eastAsia="KaiTi" w:hAnsi="KaiTi" w:hint="eastAsia"/>
          <w:iCs/>
          <w:sz w:val="21"/>
        </w:rPr>
        <w:t>的</w:t>
      </w:r>
      <w:r w:rsidRPr="00A55F8E">
        <w:rPr>
          <w:rFonts w:ascii="KaiTi" w:eastAsia="KaiTi" w:hAnsi="KaiTi" w:hint="eastAsia"/>
          <w:iCs/>
          <w:sz w:val="21"/>
        </w:rPr>
        <w:t>结果；以及</w:t>
      </w:r>
    </w:p>
    <w:p w14:paraId="342C00FA" w14:textId="13769C01" w:rsidR="00A10B94" w:rsidRPr="00A55F8E" w:rsidRDefault="009E719C" w:rsidP="00A55F8E">
      <w:pPr>
        <w:pStyle w:val="ONUME"/>
        <w:numPr>
          <w:ilvl w:val="2"/>
          <w:numId w:val="5"/>
        </w:numPr>
        <w:tabs>
          <w:tab w:val="clear" w:pos="1701"/>
        </w:tabs>
        <w:spacing w:afterLines="50" w:after="120" w:line="340" w:lineRule="atLeast"/>
        <w:ind w:left="5534"/>
        <w:jc w:val="both"/>
        <w:rPr>
          <w:rFonts w:ascii="KaiTi" w:eastAsia="KaiTi" w:hAnsi="KaiTi"/>
          <w:iCs/>
          <w:sz w:val="21"/>
        </w:rPr>
      </w:pPr>
      <w:r w:rsidRPr="00A55F8E">
        <w:rPr>
          <w:rFonts w:ascii="KaiTi" w:eastAsia="KaiTi" w:hAnsi="KaiTi" w:hint="eastAsia"/>
          <w:iCs/>
          <w:sz w:val="21"/>
        </w:rPr>
        <w:t>就</w:t>
      </w:r>
      <w:r w:rsidR="009815BA" w:rsidRPr="00A55F8E">
        <w:rPr>
          <w:rFonts w:ascii="KaiTi" w:eastAsia="KaiTi" w:hAnsi="KaiTi" w:hint="eastAsia"/>
          <w:iCs/>
          <w:sz w:val="21"/>
        </w:rPr>
        <w:t>上文第1</w:t>
      </w:r>
      <w:r w:rsidR="009815BA" w:rsidRPr="00A55F8E">
        <w:rPr>
          <w:rFonts w:ascii="KaiTi" w:eastAsia="KaiTi" w:hAnsi="KaiTi"/>
          <w:iCs/>
          <w:sz w:val="21"/>
        </w:rPr>
        <w:t>6</w:t>
      </w:r>
      <w:r w:rsidR="009815BA" w:rsidRPr="00A55F8E">
        <w:rPr>
          <w:rFonts w:ascii="KaiTi" w:eastAsia="KaiTi" w:hAnsi="KaiTi" w:hint="eastAsia"/>
          <w:iCs/>
          <w:sz w:val="21"/>
        </w:rPr>
        <w:t>段至第2</w:t>
      </w:r>
      <w:r w:rsidR="009815BA" w:rsidRPr="00A55F8E">
        <w:rPr>
          <w:rFonts w:ascii="KaiTi" w:eastAsia="KaiTi" w:hAnsi="KaiTi"/>
          <w:iCs/>
          <w:sz w:val="21"/>
        </w:rPr>
        <w:t>1</w:t>
      </w:r>
      <w:r w:rsidR="009815BA" w:rsidRPr="00A55F8E">
        <w:rPr>
          <w:rFonts w:ascii="KaiTi" w:eastAsia="KaiTi" w:hAnsi="KaiTi" w:hint="eastAsia"/>
          <w:iCs/>
          <w:sz w:val="21"/>
        </w:rPr>
        <w:t>段所述</w:t>
      </w:r>
      <w:r w:rsidRPr="00A55F8E">
        <w:rPr>
          <w:rFonts w:ascii="KaiTi" w:eastAsia="KaiTi" w:hAnsi="KaiTi" w:hint="eastAsia"/>
          <w:iCs/>
          <w:sz w:val="21"/>
        </w:rPr>
        <w:t>创建独立的电子学习资源库发表评论意见。</w:t>
      </w:r>
    </w:p>
    <w:p w14:paraId="172E4306" w14:textId="3C6B58B4" w:rsidR="001D4107" w:rsidRPr="00A55F8E" w:rsidRDefault="00A10B94" w:rsidP="00A55F8E">
      <w:pPr>
        <w:pStyle w:val="Endofdocument-Annex"/>
        <w:spacing w:before="720" w:afterLines="50" w:after="120" w:line="340" w:lineRule="atLeast"/>
        <w:rPr>
          <w:rFonts w:ascii="KaiTi" w:eastAsia="KaiTi" w:hAnsi="KaiTi"/>
          <w:iCs/>
          <w:sz w:val="21"/>
        </w:rPr>
      </w:pPr>
      <w:r w:rsidRPr="00A55F8E">
        <w:rPr>
          <w:rFonts w:ascii="KaiTi" w:eastAsia="KaiTi" w:hAnsi="KaiTi"/>
          <w:iCs/>
          <w:sz w:val="21"/>
        </w:rPr>
        <w:t>[</w:t>
      </w:r>
      <w:r w:rsidR="009E719C" w:rsidRPr="00A55F8E">
        <w:rPr>
          <w:rFonts w:ascii="KaiTi" w:eastAsia="KaiTi" w:hAnsi="KaiTi" w:hint="eastAsia"/>
          <w:iCs/>
          <w:sz w:val="21"/>
        </w:rPr>
        <w:t>文件完]</w:t>
      </w:r>
    </w:p>
    <w:sectPr w:rsidR="001D4107" w:rsidRPr="00A55F8E" w:rsidSect="00A55F8E">
      <w:headerReference w:type="even" r:id="rId10"/>
      <w:headerReference w:type="default" r:id="rId11"/>
      <w:endnotePr>
        <w:numFmt w:val="decimal"/>
      </w:endnotePr>
      <w:pgSz w:w="11907" w:h="16840" w:code="9"/>
      <w:pgMar w:top="567" w:right="1134" w:bottom="1418" w:left="1418" w:header="510" w:footer="1021"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86542" w16cex:dateUtc="2021-06-07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746EA3" w16cid:durableId="246865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E9C1F" w14:textId="77777777" w:rsidR="00245CF0" w:rsidRDefault="00245CF0">
      <w:r>
        <w:separator/>
      </w:r>
    </w:p>
  </w:endnote>
  <w:endnote w:type="continuationSeparator" w:id="0">
    <w:p w14:paraId="4898EB62" w14:textId="77777777" w:rsidR="00245CF0" w:rsidRDefault="00245CF0" w:rsidP="003B38C1">
      <w:r>
        <w:separator/>
      </w:r>
    </w:p>
    <w:p w14:paraId="2D8AEB37" w14:textId="77777777" w:rsidR="00245CF0" w:rsidRPr="003B38C1" w:rsidRDefault="00245CF0" w:rsidP="003B38C1">
      <w:pPr>
        <w:spacing w:after="60"/>
        <w:rPr>
          <w:sz w:val="17"/>
        </w:rPr>
      </w:pPr>
      <w:r>
        <w:rPr>
          <w:sz w:val="17"/>
        </w:rPr>
        <w:t>[Endnote continued from previous page]</w:t>
      </w:r>
    </w:p>
  </w:endnote>
  <w:endnote w:type="continuationNotice" w:id="1">
    <w:p w14:paraId="36FCC88D" w14:textId="77777777" w:rsidR="00245CF0" w:rsidRPr="003B38C1" w:rsidRDefault="00245CF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9A7EF" w14:textId="77777777" w:rsidR="00245CF0" w:rsidRDefault="00245CF0">
      <w:r>
        <w:separator/>
      </w:r>
    </w:p>
  </w:footnote>
  <w:footnote w:type="continuationSeparator" w:id="0">
    <w:p w14:paraId="17321CDB" w14:textId="77777777" w:rsidR="00245CF0" w:rsidRDefault="00245CF0" w:rsidP="008B60B2">
      <w:r>
        <w:separator/>
      </w:r>
    </w:p>
    <w:p w14:paraId="7889C93C" w14:textId="77777777" w:rsidR="00245CF0" w:rsidRPr="00ED77FB" w:rsidRDefault="00245CF0" w:rsidP="008B60B2">
      <w:pPr>
        <w:spacing w:after="60"/>
        <w:rPr>
          <w:sz w:val="17"/>
          <w:szCs w:val="17"/>
        </w:rPr>
      </w:pPr>
      <w:r w:rsidRPr="00ED77FB">
        <w:rPr>
          <w:sz w:val="17"/>
          <w:szCs w:val="17"/>
        </w:rPr>
        <w:t>[Footnote continued from previous page]</w:t>
      </w:r>
    </w:p>
  </w:footnote>
  <w:footnote w:type="continuationNotice" w:id="1">
    <w:p w14:paraId="0732CCB4" w14:textId="77777777" w:rsidR="00245CF0" w:rsidRPr="00ED77FB" w:rsidRDefault="00245CF0"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2E8B6" w14:textId="77777777" w:rsidR="001951BD" w:rsidRPr="00A55F8E" w:rsidRDefault="001951BD" w:rsidP="001951BD">
    <w:pPr>
      <w:jc w:val="right"/>
      <w:rPr>
        <w:rFonts w:ascii="SimSun" w:hAnsi="SimSun"/>
        <w:caps/>
        <w:sz w:val="21"/>
      </w:rPr>
    </w:pPr>
    <w:r w:rsidRPr="00A55F8E">
      <w:rPr>
        <w:rFonts w:ascii="SimSun" w:hAnsi="SimSun"/>
        <w:caps/>
        <w:sz w:val="21"/>
      </w:rPr>
      <w:t>PCT/WG/14/15</w:t>
    </w:r>
  </w:p>
  <w:p w14:paraId="02066197" w14:textId="74E446F8" w:rsidR="001951BD" w:rsidRPr="00A55F8E" w:rsidRDefault="0086400F" w:rsidP="001951BD">
    <w:pPr>
      <w:jc w:val="right"/>
      <w:rPr>
        <w:rFonts w:ascii="SimSun" w:hAnsi="SimSun"/>
        <w:sz w:val="21"/>
      </w:rPr>
    </w:pPr>
    <w:r w:rsidRPr="00A55F8E">
      <w:rPr>
        <w:rFonts w:ascii="SimSun" w:hAnsi="SimSun" w:hint="eastAsia"/>
        <w:sz w:val="21"/>
      </w:rPr>
      <w:t>第</w:t>
    </w:r>
    <w:r w:rsidR="001951BD" w:rsidRPr="00A55F8E">
      <w:rPr>
        <w:rFonts w:ascii="SimSun" w:hAnsi="SimSun"/>
        <w:sz w:val="21"/>
      </w:rPr>
      <w:fldChar w:fldCharType="begin"/>
    </w:r>
    <w:r w:rsidR="001951BD" w:rsidRPr="00A55F8E">
      <w:rPr>
        <w:rFonts w:ascii="SimSun" w:hAnsi="SimSun"/>
        <w:sz w:val="21"/>
      </w:rPr>
      <w:instrText xml:space="preserve"> PAGE  \* MERGEFORMAT </w:instrText>
    </w:r>
    <w:r w:rsidR="001951BD" w:rsidRPr="00A55F8E">
      <w:rPr>
        <w:rFonts w:ascii="SimSun" w:hAnsi="SimSun"/>
        <w:sz w:val="21"/>
      </w:rPr>
      <w:fldChar w:fldCharType="separate"/>
    </w:r>
    <w:r w:rsidR="00A55F8E" w:rsidRPr="00A55F8E">
      <w:rPr>
        <w:rFonts w:ascii="SimSun" w:hAnsi="SimSun"/>
        <w:noProof/>
        <w:sz w:val="21"/>
      </w:rPr>
      <w:t>4</w:t>
    </w:r>
    <w:r w:rsidR="001951BD" w:rsidRPr="00A55F8E">
      <w:rPr>
        <w:rFonts w:ascii="SimSun" w:hAnsi="SimSun"/>
        <w:sz w:val="21"/>
      </w:rPr>
      <w:fldChar w:fldCharType="end"/>
    </w:r>
    <w:r w:rsidRPr="00A55F8E">
      <w:rPr>
        <w:rFonts w:ascii="SimSun" w:hAnsi="SimSun" w:hint="eastAsia"/>
        <w:sz w:val="21"/>
      </w:rPr>
      <w:t>页</w:t>
    </w:r>
  </w:p>
  <w:p w14:paraId="49DA9EAB" w14:textId="77777777" w:rsidR="001951BD" w:rsidRPr="00A55F8E" w:rsidRDefault="001951BD" w:rsidP="001951BD">
    <w:pPr>
      <w:jc w:val="right"/>
      <w:rPr>
        <w:rFonts w:ascii="SimSun" w:hAnsi="SimSun"/>
        <w:sz w:val="21"/>
      </w:rPr>
    </w:pPr>
  </w:p>
  <w:p w14:paraId="6305E488" w14:textId="77777777" w:rsidR="001951BD" w:rsidRPr="00A55F8E" w:rsidRDefault="001951BD" w:rsidP="001951BD">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6BF11" w14:textId="0A7C6692" w:rsidR="00D07C78" w:rsidRPr="00A55F8E" w:rsidRDefault="00B93EE0" w:rsidP="00477D6B">
    <w:pPr>
      <w:jc w:val="right"/>
      <w:rPr>
        <w:rFonts w:ascii="SimSun" w:hAnsi="SimSun"/>
        <w:caps/>
        <w:sz w:val="21"/>
      </w:rPr>
    </w:pPr>
    <w:bookmarkStart w:id="6" w:name="Code2"/>
    <w:r w:rsidRPr="00A55F8E">
      <w:rPr>
        <w:rFonts w:ascii="SimSun" w:hAnsi="SimSun"/>
        <w:caps/>
        <w:sz w:val="21"/>
      </w:rPr>
      <w:t>PCT/WG/14/15</w:t>
    </w:r>
  </w:p>
  <w:bookmarkEnd w:id="6"/>
  <w:p w14:paraId="39587A85" w14:textId="3841DA3C" w:rsidR="00D07C78" w:rsidRPr="00A55F8E" w:rsidRDefault="00591B42" w:rsidP="00A55F8E">
    <w:pPr>
      <w:spacing w:afterLines="100" w:after="240"/>
      <w:jc w:val="right"/>
      <w:rPr>
        <w:rFonts w:ascii="SimSun" w:hAnsi="SimSun"/>
        <w:sz w:val="21"/>
      </w:rPr>
    </w:pPr>
    <w:r w:rsidRPr="00A55F8E">
      <w:rPr>
        <w:rFonts w:ascii="SimSun" w:hAnsi="SimSun" w:hint="eastAsia"/>
        <w:sz w:val="21"/>
      </w:rPr>
      <w:t>第</w:t>
    </w:r>
    <w:r w:rsidR="00D07C78" w:rsidRPr="00A55F8E">
      <w:rPr>
        <w:rFonts w:ascii="SimSun" w:hAnsi="SimSun"/>
        <w:sz w:val="21"/>
      </w:rPr>
      <w:fldChar w:fldCharType="begin"/>
    </w:r>
    <w:r w:rsidR="00D07C78" w:rsidRPr="00A55F8E">
      <w:rPr>
        <w:rFonts w:ascii="SimSun" w:hAnsi="SimSun"/>
        <w:sz w:val="21"/>
      </w:rPr>
      <w:instrText xml:space="preserve"> PAGE  \* MERGEFORMAT </w:instrText>
    </w:r>
    <w:r w:rsidR="00D07C78" w:rsidRPr="00A55F8E">
      <w:rPr>
        <w:rFonts w:ascii="SimSun" w:hAnsi="SimSun"/>
        <w:sz w:val="21"/>
      </w:rPr>
      <w:fldChar w:fldCharType="separate"/>
    </w:r>
    <w:r w:rsidR="004C2BFE">
      <w:rPr>
        <w:rFonts w:ascii="SimSun" w:hAnsi="SimSun"/>
        <w:noProof/>
        <w:sz w:val="21"/>
      </w:rPr>
      <w:t>4</w:t>
    </w:r>
    <w:r w:rsidR="00D07C78" w:rsidRPr="00A55F8E">
      <w:rPr>
        <w:rFonts w:ascii="SimSun" w:hAnsi="SimSun"/>
        <w:sz w:val="21"/>
      </w:rPr>
      <w:fldChar w:fldCharType="end"/>
    </w:r>
    <w:r w:rsidRPr="00A55F8E">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E0"/>
    <w:rsid w:val="000025AB"/>
    <w:rsid w:val="00030279"/>
    <w:rsid w:val="00043CAA"/>
    <w:rsid w:val="00056816"/>
    <w:rsid w:val="00075432"/>
    <w:rsid w:val="00081800"/>
    <w:rsid w:val="000968ED"/>
    <w:rsid w:val="00096AA4"/>
    <w:rsid w:val="000A3D97"/>
    <w:rsid w:val="000E4A22"/>
    <w:rsid w:val="000F5D9F"/>
    <w:rsid w:val="000F5E56"/>
    <w:rsid w:val="001362EE"/>
    <w:rsid w:val="00145F46"/>
    <w:rsid w:val="001647D5"/>
    <w:rsid w:val="001832A6"/>
    <w:rsid w:val="001951BD"/>
    <w:rsid w:val="001D4107"/>
    <w:rsid w:val="00203D24"/>
    <w:rsid w:val="0021217E"/>
    <w:rsid w:val="00243430"/>
    <w:rsid w:val="00245CF0"/>
    <w:rsid w:val="002634C4"/>
    <w:rsid w:val="002846EC"/>
    <w:rsid w:val="002928D3"/>
    <w:rsid w:val="002F0016"/>
    <w:rsid w:val="002F0508"/>
    <w:rsid w:val="002F1FE6"/>
    <w:rsid w:val="002F4E68"/>
    <w:rsid w:val="00312F7F"/>
    <w:rsid w:val="00361450"/>
    <w:rsid w:val="003673CF"/>
    <w:rsid w:val="003845C1"/>
    <w:rsid w:val="003A2BAA"/>
    <w:rsid w:val="003A6F89"/>
    <w:rsid w:val="003B38C1"/>
    <w:rsid w:val="003C34E9"/>
    <w:rsid w:val="00423E3E"/>
    <w:rsid w:val="00427AF4"/>
    <w:rsid w:val="004647DA"/>
    <w:rsid w:val="00474062"/>
    <w:rsid w:val="00477D6B"/>
    <w:rsid w:val="004C2BFE"/>
    <w:rsid w:val="005019FF"/>
    <w:rsid w:val="0053057A"/>
    <w:rsid w:val="0054160F"/>
    <w:rsid w:val="00556076"/>
    <w:rsid w:val="00556656"/>
    <w:rsid w:val="00560A29"/>
    <w:rsid w:val="0057600B"/>
    <w:rsid w:val="00591B42"/>
    <w:rsid w:val="00592CF7"/>
    <w:rsid w:val="005A7B9B"/>
    <w:rsid w:val="005C6649"/>
    <w:rsid w:val="00605827"/>
    <w:rsid w:val="00646050"/>
    <w:rsid w:val="006712E1"/>
    <w:rsid w:val="006713CA"/>
    <w:rsid w:val="00676C5C"/>
    <w:rsid w:val="006A075D"/>
    <w:rsid w:val="006C64FD"/>
    <w:rsid w:val="00720EFD"/>
    <w:rsid w:val="00793A7C"/>
    <w:rsid w:val="007A398A"/>
    <w:rsid w:val="007D1613"/>
    <w:rsid w:val="007E4C0E"/>
    <w:rsid w:val="00855D34"/>
    <w:rsid w:val="0086400F"/>
    <w:rsid w:val="008A134B"/>
    <w:rsid w:val="008A3298"/>
    <w:rsid w:val="008A75FD"/>
    <w:rsid w:val="008B1D8F"/>
    <w:rsid w:val="008B2CC1"/>
    <w:rsid w:val="008B60B2"/>
    <w:rsid w:val="008C180E"/>
    <w:rsid w:val="008D0E8D"/>
    <w:rsid w:val="0090731E"/>
    <w:rsid w:val="00916EE2"/>
    <w:rsid w:val="009224D1"/>
    <w:rsid w:val="00932EE2"/>
    <w:rsid w:val="009621EF"/>
    <w:rsid w:val="00966A22"/>
    <w:rsid w:val="0096722F"/>
    <w:rsid w:val="00980843"/>
    <w:rsid w:val="009815BA"/>
    <w:rsid w:val="009E2791"/>
    <w:rsid w:val="009E3F6F"/>
    <w:rsid w:val="009E719C"/>
    <w:rsid w:val="009F499F"/>
    <w:rsid w:val="00A10B94"/>
    <w:rsid w:val="00A131D2"/>
    <w:rsid w:val="00A37342"/>
    <w:rsid w:val="00A4179D"/>
    <w:rsid w:val="00A42DAF"/>
    <w:rsid w:val="00A45BD8"/>
    <w:rsid w:val="00A55F8E"/>
    <w:rsid w:val="00A72F36"/>
    <w:rsid w:val="00A77FE7"/>
    <w:rsid w:val="00A869B7"/>
    <w:rsid w:val="00AC205C"/>
    <w:rsid w:val="00AF0A6B"/>
    <w:rsid w:val="00B05A69"/>
    <w:rsid w:val="00B25737"/>
    <w:rsid w:val="00B75281"/>
    <w:rsid w:val="00B77EB5"/>
    <w:rsid w:val="00B92F1F"/>
    <w:rsid w:val="00B93EE0"/>
    <w:rsid w:val="00B9734B"/>
    <w:rsid w:val="00BA30E2"/>
    <w:rsid w:val="00BD1745"/>
    <w:rsid w:val="00C11BFE"/>
    <w:rsid w:val="00C5068F"/>
    <w:rsid w:val="00C75A02"/>
    <w:rsid w:val="00C86D74"/>
    <w:rsid w:val="00CD04F1"/>
    <w:rsid w:val="00CF681A"/>
    <w:rsid w:val="00D07C78"/>
    <w:rsid w:val="00D11261"/>
    <w:rsid w:val="00D40840"/>
    <w:rsid w:val="00D45252"/>
    <w:rsid w:val="00D71B4D"/>
    <w:rsid w:val="00D845E6"/>
    <w:rsid w:val="00D93D55"/>
    <w:rsid w:val="00DD7B7F"/>
    <w:rsid w:val="00DF30F9"/>
    <w:rsid w:val="00DF535F"/>
    <w:rsid w:val="00E068D6"/>
    <w:rsid w:val="00E15015"/>
    <w:rsid w:val="00E23647"/>
    <w:rsid w:val="00E335FE"/>
    <w:rsid w:val="00E3468B"/>
    <w:rsid w:val="00E7230E"/>
    <w:rsid w:val="00EA7D6E"/>
    <w:rsid w:val="00EB00F4"/>
    <w:rsid w:val="00EB2F76"/>
    <w:rsid w:val="00EC4E49"/>
    <w:rsid w:val="00ED47CB"/>
    <w:rsid w:val="00ED77FB"/>
    <w:rsid w:val="00EE0CBF"/>
    <w:rsid w:val="00EE45FA"/>
    <w:rsid w:val="00F043DE"/>
    <w:rsid w:val="00F1085F"/>
    <w:rsid w:val="00F66152"/>
    <w:rsid w:val="00F874D6"/>
    <w:rsid w:val="00F9165B"/>
    <w:rsid w:val="00F96831"/>
    <w:rsid w:val="00F96888"/>
    <w:rsid w:val="00FE77A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A6C9B0"/>
  <w15:docId w15:val="{3AA6AEBD-E718-4154-8F2B-B58D3187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CommentReference">
    <w:name w:val="annotation reference"/>
    <w:basedOn w:val="DefaultParagraphFont"/>
    <w:semiHidden/>
    <w:unhideWhenUsed/>
    <w:rsid w:val="000F5D9F"/>
    <w:rPr>
      <w:sz w:val="16"/>
      <w:szCs w:val="16"/>
    </w:rPr>
  </w:style>
  <w:style w:type="paragraph" w:styleId="CommentSubject">
    <w:name w:val="annotation subject"/>
    <w:basedOn w:val="CommentText"/>
    <w:next w:val="CommentText"/>
    <w:link w:val="CommentSubjectChar"/>
    <w:semiHidden/>
    <w:unhideWhenUsed/>
    <w:rsid w:val="000F5D9F"/>
    <w:rPr>
      <w:b/>
      <w:bCs/>
      <w:sz w:val="20"/>
    </w:rPr>
  </w:style>
  <w:style w:type="character" w:customStyle="1" w:styleId="CommentTextChar">
    <w:name w:val="Comment Text Char"/>
    <w:basedOn w:val="DefaultParagraphFont"/>
    <w:link w:val="CommentText"/>
    <w:semiHidden/>
    <w:rsid w:val="000F5D9F"/>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F5D9F"/>
    <w:rPr>
      <w:rFonts w:ascii="Arial" w:eastAsia="SimSun" w:hAnsi="Arial" w:cs="Arial"/>
      <w:b/>
      <w:bCs/>
      <w:sz w:val="18"/>
      <w:lang w:val="en-US" w:eastAsia="zh-CN"/>
    </w:rPr>
  </w:style>
  <w:style w:type="paragraph" w:styleId="BalloonText">
    <w:name w:val="Balloon Text"/>
    <w:basedOn w:val="Normal"/>
    <w:link w:val="BalloonTextChar"/>
    <w:semiHidden/>
    <w:unhideWhenUsed/>
    <w:rsid w:val="000F5D9F"/>
    <w:rPr>
      <w:rFonts w:ascii="Segoe UI" w:hAnsi="Segoe UI" w:cs="Segoe UI"/>
      <w:sz w:val="18"/>
      <w:szCs w:val="18"/>
    </w:rPr>
  </w:style>
  <w:style w:type="character" w:customStyle="1" w:styleId="BalloonTextChar">
    <w:name w:val="Balloon Text Char"/>
    <w:basedOn w:val="DefaultParagraphFont"/>
    <w:link w:val="BalloonText"/>
    <w:semiHidden/>
    <w:rsid w:val="000F5D9F"/>
    <w:rPr>
      <w:rFonts w:ascii="Segoe UI" w:eastAsia="SimSun" w:hAnsi="Segoe UI" w:cs="Segoe UI"/>
      <w:sz w:val="18"/>
      <w:szCs w:val="18"/>
      <w:lang w:val="en-US" w:eastAsia="zh-CN"/>
    </w:rPr>
  </w:style>
  <w:style w:type="character" w:styleId="Hyperlink">
    <w:name w:val="Hyperlink"/>
    <w:basedOn w:val="DefaultParagraphFont"/>
    <w:unhideWhenUsed/>
    <w:rsid w:val="000F5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ursera.org/"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B18E5-C104-41A9-BBD9-D835F326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3356</Words>
  <Characters>3614</Characters>
  <Application>Microsoft Office Word</Application>
  <DocSecurity>0</DocSecurity>
  <Lines>112</Lines>
  <Paragraphs>49</Paragraphs>
  <ScaleCrop>false</ScaleCrop>
  <HeadingPairs>
    <vt:vector size="2" baseType="variant">
      <vt:variant>
        <vt:lpstr>Title</vt:lpstr>
      </vt:variant>
      <vt:variant>
        <vt:i4>1</vt:i4>
      </vt:variant>
    </vt:vector>
  </HeadingPairs>
  <TitlesOfParts>
    <vt:vector size="1" baseType="lpstr">
      <vt:lpstr>PCT/WG/14/15</vt:lpstr>
    </vt:vector>
  </TitlesOfParts>
  <Company>WIPO</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PCT/WG/14/15</dc:title>
  <dc:subject>专利实质审查员培训电子学习资源使用情况调查</dc:subject>
  <dc:creator>MARLOW Thomas</dc:creator>
  <cp:keywords>PUBLIC</cp:keywords>
  <cp:lastModifiedBy>SHOUSHA Sally</cp:lastModifiedBy>
  <cp:revision>2</cp:revision>
  <cp:lastPrinted>2011-02-15T11:56:00Z</cp:lastPrinted>
  <dcterms:created xsi:type="dcterms:W3CDTF">2021-06-08T11:54:00Z</dcterms:created>
  <dcterms:modified xsi:type="dcterms:W3CDTF">2021-06-08T11:54:00Z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eb8e991e-73af-46d6-b405-3c40dd0d978e</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