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54" w:rsidRDefault="00E03F54" w:rsidP="00E03F54">
      <w:pPr>
        <w:jc w:val="right"/>
        <w:rPr>
          <w:rFonts w:ascii="Arial Black" w:hAnsi="Arial Black"/>
          <w:caps/>
          <w:sz w:val="15"/>
        </w:rPr>
      </w:pPr>
      <w:r w:rsidRPr="006F358F">
        <w:rPr>
          <w:rFonts w:eastAsiaTheme="minorEastAsia" w:cs="Times New Roman" w:hint="eastAsia"/>
          <w:noProof/>
        </w:rPr>
        <w:drawing>
          <wp:inline distT="0" distB="0" distL="0" distR="0" wp14:anchorId="3C3DE5AF" wp14:editId="2DA14B2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03F54" w:rsidRPr="006E4F5F" w:rsidRDefault="00E03F54" w:rsidP="00E03F5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0" w:name="Code"/>
      <w:r>
        <w:rPr>
          <w:rFonts w:ascii="Arial Black" w:hAnsi="Arial Black"/>
          <w:b/>
          <w:caps/>
          <w:sz w:val="15"/>
        </w:rPr>
        <w:t>9</w:t>
      </w:r>
    </w:p>
    <w:bookmarkEnd w:id="0"/>
    <w:p w:rsidR="00E03F54" w:rsidRPr="00E62C24" w:rsidRDefault="00E03F54" w:rsidP="00E03F5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E03F54" w:rsidRPr="00E62C24" w:rsidRDefault="00E03F54" w:rsidP="00E03F5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8</w:t>
      </w:r>
      <w:r w:rsidRPr="00E62C24">
        <w:rPr>
          <w:rFonts w:ascii="SimHei" w:eastAsia="SimHei" w:hAnsi="Times New Roman" w:hint="eastAsia"/>
          <w:b/>
          <w:sz w:val="15"/>
          <w:szCs w:val="15"/>
        </w:rPr>
        <w:t>日</w:t>
      </w:r>
      <w:bookmarkEnd w:id="2"/>
    </w:p>
    <w:p w:rsidR="00E03F54" w:rsidRPr="00D945ED" w:rsidRDefault="00E03F54" w:rsidP="00E03F54">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E03F54" w:rsidRPr="00D945ED" w:rsidRDefault="00E03F54" w:rsidP="00E03F54">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rsidR="00E03F54" w:rsidRDefault="00E03F54" w:rsidP="00E03F54">
      <w:pPr>
        <w:spacing w:after="360"/>
        <w:rPr>
          <w:rFonts w:ascii="KaiTi" w:eastAsia="KaiTi" w:hAnsi="KaiTi" w:cs="Times New Roman"/>
          <w:sz w:val="24"/>
          <w:szCs w:val="22"/>
        </w:rPr>
      </w:pPr>
      <w:bookmarkStart w:id="3" w:name="TitleOfDoc"/>
      <w:r w:rsidRPr="00E03F54">
        <w:rPr>
          <w:rFonts w:ascii="KaiTi" w:eastAsia="KaiTi" w:hAnsi="KaiTi" w:cs="Times New Roman" w:hint="eastAsia"/>
          <w:sz w:val="24"/>
          <w:szCs w:val="22"/>
        </w:rPr>
        <w:t>主席总结</w:t>
      </w:r>
    </w:p>
    <w:p w:rsidR="00E03F54" w:rsidRPr="00234A8E" w:rsidRDefault="00E03F54" w:rsidP="00E03F54">
      <w:pPr>
        <w:spacing w:after="960"/>
        <w:rPr>
          <w:rFonts w:ascii="KaiTi" w:eastAsia="KaiTi" w:hAnsi="KaiTi" w:cs="Times New Roman"/>
          <w:sz w:val="21"/>
          <w:szCs w:val="22"/>
        </w:rPr>
      </w:pPr>
      <w:bookmarkStart w:id="4" w:name="Prepared"/>
      <w:bookmarkEnd w:id="3"/>
    </w:p>
    <w:bookmarkEnd w:id="4"/>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1</w:t>
      </w:r>
      <w:r w:rsidRPr="00C92ACA">
        <w:rPr>
          <w:rFonts w:ascii="SimHei" w:eastAsia="SimHei" w:hAnsi="SimHei"/>
          <w:b w:val="0"/>
          <w:sz w:val="21"/>
        </w:rPr>
        <w:t>项：</w:t>
      </w:r>
      <w:r w:rsidRPr="00C92ACA">
        <w:rPr>
          <w:rFonts w:ascii="SimHei" w:eastAsia="SimHei" w:hAnsi="SimHei" w:hint="eastAsia"/>
          <w:b w:val="0"/>
          <w:sz w:val="21"/>
        </w:rPr>
        <w:t>会议开幕</w:t>
      </w:r>
    </w:p>
    <w:p w:rsidR="006B7805" w:rsidRPr="00D533D4" w:rsidRDefault="00A913B4"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hint="eastAsia"/>
          <w:sz w:val="21"/>
        </w:rPr>
        <w:t>工作组主席亚历山德拉·米哈伊洛维奇女士（塞尔维亚）宣布会议开幕。专利和技术部门副总干事莉萨·乔根森女士代表产权组织总干事邓鸿森先生对与会</w:t>
      </w:r>
      <w:r w:rsidR="005F7E3E">
        <w:rPr>
          <w:rFonts w:ascii="SimSun" w:hAnsi="SimSun" w:hint="eastAsia"/>
          <w:sz w:val="21"/>
        </w:rPr>
        <w:t>人员</w:t>
      </w:r>
      <w:r w:rsidRPr="00D533D4">
        <w:rPr>
          <w:rFonts w:ascii="SimSun" w:hAnsi="SimSun" w:hint="eastAsia"/>
          <w:sz w:val="21"/>
        </w:rPr>
        <w:t>表示欢迎。迈克尔·理查森先生（产权组织）担任工作组秘书。</w:t>
      </w:r>
    </w:p>
    <w:p w:rsidR="006B7805" w:rsidRPr="00D533D4" w:rsidRDefault="00A913B4"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hint="eastAsia"/>
          <w:sz w:val="21"/>
        </w:rPr>
        <w:t>与会</w:t>
      </w:r>
      <w:r w:rsidRPr="00352652">
        <w:rPr>
          <w:rFonts w:ascii="SimSun" w:hAnsi="SimSun" w:hint="eastAsia"/>
          <w:sz w:val="21"/>
        </w:rPr>
        <w:t>人员</w:t>
      </w:r>
      <w:r w:rsidRPr="00D533D4">
        <w:rPr>
          <w:rFonts w:ascii="SimSun" w:hAnsi="SimSun" w:hint="eastAsia"/>
          <w:sz w:val="21"/>
        </w:rPr>
        <w:t>名单载于文件PCT/WG/1</w:t>
      </w:r>
      <w:r w:rsidRPr="00D533D4">
        <w:rPr>
          <w:rFonts w:ascii="SimSun" w:hAnsi="SimSun"/>
          <w:sz w:val="21"/>
        </w:rPr>
        <w:t>6</w:t>
      </w:r>
      <w:r w:rsidRPr="00D533D4">
        <w:rPr>
          <w:rFonts w:ascii="SimSun" w:hAnsi="SimSun" w:hint="eastAsia"/>
          <w:sz w:val="21"/>
        </w:rPr>
        <w:t>/INF/1。</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2</w:t>
      </w:r>
      <w:r w:rsidRPr="00C92ACA">
        <w:rPr>
          <w:rFonts w:ascii="SimHei" w:eastAsia="SimHei" w:hAnsi="SimHei"/>
          <w:b w:val="0"/>
          <w:sz w:val="21"/>
        </w:rPr>
        <w:t>项：</w:t>
      </w:r>
      <w:r w:rsidRPr="00C92ACA">
        <w:rPr>
          <w:rFonts w:ascii="SimHei" w:eastAsia="SimHei" w:hAnsi="SimHei" w:hint="eastAsia"/>
          <w:b w:val="0"/>
          <w:sz w:val="21"/>
        </w:rPr>
        <w:t>通过议程</w:t>
      </w:r>
    </w:p>
    <w:p w:rsidR="006B7805" w:rsidRPr="00D533D4" w:rsidRDefault="00A913B4"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工作组通过了文件PCT/WG/1</w:t>
      </w:r>
      <w:r w:rsidRPr="00D533D4">
        <w:rPr>
          <w:rFonts w:ascii="SimSun" w:hAnsi="SimSun"/>
          <w:sz w:val="21"/>
        </w:rPr>
        <w:t>6</w:t>
      </w:r>
      <w:r w:rsidRPr="00D533D4">
        <w:rPr>
          <w:rFonts w:ascii="SimSun" w:hAnsi="SimSun" w:hint="eastAsia"/>
          <w:sz w:val="21"/>
        </w:rPr>
        <w:t>/1 Prov.</w:t>
      </w:r>
      <w:r w:rsidRPr="00D533D4">
        <w:rPr>
          <w:rFonts w:ascii="SimSun" w:hAnsi="SimSun"/>
          <w:sz w:val="21"/>
        </w:rPr>
        <w:t>2</w:t>
      </w:r>
      <w:r w:rsidRPr="00D533D4">
        <w:rPr>
          <w:rFonts w:ascii="SimSun" w:hAnsi="SimSun" w:hint="eastAsia"/>
          <w:sz w:val="21"/>
        </w:rPr>
        <w:t>中所载的经修订的议程草案。</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3</w:t>
      </w:r>
      <w:r w:rsidRPr="00C92ACA">
        <w:rPr>
          <w:rFonts w:ascii="SimHei" w:eastAsia="SimHei" w:hAnsi="SimHei"/>
          <w:b w:val="0"/>
          <w:sz w:val="21"/>
        </w:rPr>
        <w:t>项：</w:t>
      </w:r>
      <w:r w:rsidRPr="00C92ACA">
        <w:rPr>
          <w:rFonts w:ascii="SimHei" w:eastAsia="SimHei" w:hAnsi="SimHei" w:hint="eastAsia"/>
          <w:b w:val="0"/>
          <w:sz w:val="21"/>
        </w:rPr>
        <w:t>特别议事规则</w:t>
      </w:r>
    </w:p>
    <w:p w:rsidR="00324C45" w:rsidRPr="00D533D4" w:rsidRDefault="00F7433B"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秘书处宣布，在与各集团协调员协商后，撤回了文件PCT/WG/16/5中所载的提案。</w:t>
      </w:r>
    </w:p>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4</w:t>
      </w:r>
      <w:r w:rsidRPr="00C92ACA">
        <w:rPr>
          <w:rFonts w:ascii="SimHei" w:eastAsia="SimHei" w:hAnsi="SimHei"/>
          <w:b w:val="0"/>
          <w:sz w:val="21"/>
        </w:rPr>
        <w:t>项：</w:t>
      </w:r>
      <w:r w:rsidRPr="00C92ACA">
        <w:rPr>
          <w:rFonts w:ascii="SimHei" w:eastAsia="SimHei" w:hAnsi="SimHei" w:hint="eastAsia"/>
          <w:b w:val="0"/>
          <w:sz w:val="21"/>
        </w:rPr>
        <w:t>选举主席和两名副主席</w:t>
      </w:r>
    </w:p>
    <w:p w:rsidR="00F806DA" w:rsidRPr="00D533D4" w:rsidRDefault="00F7433B"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工作组选举利利亚娜·帕洛米诺女士（秘鲁）担任本届会议的副主席，填补其中一个空</w:t>
      </w:r>
      <w:r w:rsidR="003A3BB5">
        <w:rPr>
          <w:rFonts w:ascii="SimSun" w:hAnsi="SimSun"/>
          <w:sz w:val="21"/>
        </w:rPr>
        <w:t>‍</w:t>
      </w:r>
      <w:r w:rsidRPr="00D533D4">
        <w:rPr>
          <w:rFonts w:ascii="SimSun" w:hAnsi="SimSun" w:hint="eastAsia"/>
          <w:sz w:val="21"/>
        </w:rPr>
        <w:t>缺。</w:t>
      </w:r>
    </w:p>
    <w:p w:rsidR="009E23BB" w:rsidRPr="00D533D4" w:rsidRDefault="00F7433B"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lastRenderedPageBreak/>
        <w:t>工作组选举董琤女士（中国）担任主席，安·埃迪伦女士（菲律宾）担任副主席，在本届会议结束后上任，为第十七届会议服务。工作组还注意到亚历山德拉·米哈伊洛维奇女士（塞尔维亚）被提名为第十七届会议选举中的主席。</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5</w:t>
      </w:r>
      <w:r w:rsidRPr="00C92ACA">
        <w:rPr>
          <w:rFonts w:ascii="SimHei" w:eastAsia="SimHei" w:hAnsi="SimHei"/>
          <w:b w:val="0"/>
          <w:sz w:val="21"/>
        </w:rPr>
        <w:t>项：</w:t>
      </w:r>
      <w:r w:rsidRPr="00C92ACA">
        <w:rPr>
          <w:rFonts w:ascii="SimHei" w:eastAsia="SimHei" w:hAnsi="SimHei" w:hint="eastAsia"/>
          <w:b w:val="0"/>
          <w:sz w:val="21"/>
        </w:rPr>
        <w:t>国际局的通信语言</w:t>
      </w:r>
    </w:p>
    <w:p w:rsidR="006B7805" w:rsidRPr="00D533D4" w:rsidRDefault="003528E8"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sz w:val="21"/>
        </w:rPr>
        <w:t>讨论依据文件</w:t>
      </w:r>
      <w:r w:rsidR="0055172A" w:rsidRPr="00D533D4">
        <w:rPr>
          <w:rFonts w:ascii="SimSun" w:hAnsi="SimSun"/>
          <w:sz w:val="21"/>
        </w:rPr>
        <w:t>PCT/WG/16/2</w:t>
      </w:r>
      <w:r w:rsidRPr="00D533D4">
        <w:rPr>
          <w:rFonts w:ascii="SimSun" w:hAnsi="SimSun" w:hint="eastAsia"/>
          <w:sz w:val="21"/>
        </w:rPr>
        <w:t>进行。</w:t>
      </w:r>
    </w:p>
    <w:p w:rsidR="009E23BB" w:rsidRPr="00D533D4" w:rsidRDefault="00D674B2"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工作组请国际</w:t>
      </w:r>
      <w:proofErr w:type="gramStart"/>
      <w:r w:rsidRPr="00D533D4">
        <w:rPr>
          <w:rFonts w:ascii="SimSun" w:hAnsi="SimSun" w:hint="eastAsia"/>
          <w:sz w:val="21"/>
        </w:rPr>
        <w:t>局考虑</w:t>
      </w:r>
      <w:proofErr w:type="gramEnd"/>
      <w:r w:rsidRPr="00D533D4">
        <w:rPr>
          <w:rFonts w:ascii="SimSun" w:hAnsi="SimSun" w:hint="eastAsia"/>
          <w:sz w:val="21"/>
        </w:rPr>
        <w:t>本届会议上提出的评论意见，并向工作组今后的会议提出修订提案。</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6</w:t>
      </w:r>
      <w:r w:rsidRPr="00C92ACA">
        <w:rPr>
          <w:rFonts w:ascii="SimHei" w:eastAsia="SimHei" w:hAnsi="SimHei"/>
          <w:b w:val="0"/>
          <w:sz w:val="21"/>
        </w:rPr>
        <w:t>项：</w:t>
      </w:r>
      <w:r w:rsidR="006F358F">
        <w:rPr>
          <w:rFonts w:ascii="SimHei" w:eastAsia="SimHei" w:hAnsi="SimHei" w:hint="eastAsia"/>
          <w:b w:val="0"/>
          <w:sz w:val="21"/>
        </w:rPr>
        <w:t>P</w:t>
      </w:r>
      <w:r w:rsidR="006F358F">
        <w:rPr>
          <w:rFonts w:ascii="SimHei" w:eastAsia="SimHei" w:hAnsi="SimHei"/>
          <w:b w:val="0"/>
          <w:sz w:val="21"/>
        </w:rPr>
        <w:t>CT</w:t>
      </w:r>
      <w:r w:rsidRPr="00C92ACA">
        <w:rPr>
          <w:rFonts w:ascii="SimHei" w:eastAsia="SimHei" w:hAnsi="SimHei" w:hint="eastAsia"/>
          <w:b w:val="0"/>
          <w:sz w:val="21"/>
        </w:rPr>
        <w:t>中的手续检查</w:t>
      </w:r>
    </w:p>
    <w:p w:rsidR="006B7805" w:rsidRPr="00D533D4" w:rsidRDefault="003528E8"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sz w:val="21"/>
        </w:rPr>
        <w:t>讨论依据文件</w:t>
      </w:r>
      <w:r w:rsidR="0055172A" w:rsidRPr="00D533D4">
        <w:rPr>
          <w:rFonts w:ascii="SimSun" w:hAnsi="SimSun"/>
          <w:sz w:val="21"/>
        </w:rPr>
        <w:t>PCT/WG/16/3</w:t>
      </w:r>
      <w:r w:rsidR="00FC2C4D" w:rsidRPr="00D533D4">
        <w:rPr>
          <w:rFonts w:ascii="SimSun" w:hAnsi="SimSun"/>
          <w:sz w:val="21"/>
        </w:rPr>
        <w:t xml:space="preserve"> Rev.</w:t>
      </w:r>
      <w:r w:rsidRPr="00D533D4">
        <w:rPr>
          <w:rFonts w:ascii="SimSun" w:hAnsi="SimSun" w:hint="eastAsia"/>
          <w:sz w:val="21"/>
        </w:rPr>
        <w:t>进行。</w:t>
      </w:r>
    </w:p>
    <w:p w:rsidR="00B40EDE" w:rsidRPr="00D533D4" w:rsidRDefault="00D674B2"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工作组请国际</w:t>
      </w:r>
      <w:proofErr w:type="gramStart"/>
      <w:r w:rsidRPr="00D533D4">
        <w:rPr>
          <w:rFonts w:ascii="SimSun" w:hAnsi="SimSun" w:hint="eastAsia"/>
          <w:sz w:val="21"/>
        </w:rPr>
        <w:t>局考虑</w:t>
      </w:r>
      <w:proofErr w:type="gramEnd"/>
      <w:r w:rsidRPr="00D533D4">
        <w:rPr>
          <w:rFonts w:ascii="SimSun" w:hAnsi="SimSun" w:hint="eastAsia"/>
          <w:sz w:val="21"/>
        </w:rPr>
        <w:t>提出的评论意见，以及是否向工作组今后的会议提出进一步的修订提</w:t>
      </w:r>
      <w:r w:rsidR="003A3BB5">
        <w:rPr>
          <w:rFonts w:ascii="SimSun" w:hAnsi="SimSun"/>
          <w:sz w:val="21"/>
        </w:rPr>
        <w:t>‍</w:t>
      </w:r>
      <w:r w:rsidRPr="00D533D4">
        <w:rPr>
          <w:rFonts w:ascii="SimSun" w:hAnsi="SimSun" w:hint="eastAsia"/>
          <w:sz w:val="21"/>
        </w:rPr>
        <w:t>案。</w:t>
      </w:r>
    </w:p>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7</w:t>
      </w:r>
      <w:r w:rsidRPr="00C92ACA">
        <w:rPr>
          <w:rFonts w:ascii="SimHei" w:eastAsia="SimHei" w:hAnsi="SimHei"/>
          <w:b w:val="0"/>
          <w:sz w:val="21"/>
        </w:rPr>
        <w:t>项：</w:t>
      </w:r>
      <w:r w:rsidRPr="00C92ACA">
        <w:rPr>
          <w:rFonts w:ascii="SimHei" w:eastAsia="SimHei" w:hAnsi="SimHei" w:hint="eastAsia"/>
          <w:b w:val="0"/>
          <w:sz w:val="21"/>
        </w:rPr>
        <w:t>最低限度文献</w:t>
      </w:r>
    </w:p>
    <w:p w:rsidR="006B7805" w:rsidRPr="00D533D4" w:rsidRDefault="003528E8"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sz w:val="21"/>
        </w:rPr>
        <w:t>讨论依据文件</w:t>
      </w:r>
      <w:r w:rsidR="0055172A" w:rsidRPr="00D533D4">
        <w:rPr>
          <w:rFonts w:ascii="SimSun" w:hAnsi="SimSun"/>
          <w:sz w:val="21"/>
        </w:rPr>
        <w:t>PCT/WG/16/6</w:t>
      </w:r>
      <w:r w:rsidR="00D674B2" w:rsidRPr="00D533D4">
        <w:rPr>
          <w:rFonts w:ascii="SimSun" w:hAnsi="SimSun" w:hint="eastAsia"/>
          <w:sz w:val="21"/>
        </w:rPr>
        <w:t>和</w:t>
      </w:r>
      <w:r w:rsidR="001826AB" w:rsidRPr="00D533D4">
        <w:rPr>
          <w:rFonts w:ascii="SimSun" w:hAnsi="SimSun"/>
          <w:sz w:val="21"/>
        </w:rPr>
        <w:t>7</w:t>
      </w:r>
      <w:r w:rsidRPr="00D533D4">
        <w:rPr>
          <w:rFonts w:ascii="SimSun" w:hAnsi="SimSun" w:hint="eastAsia"/>
          <w:sz w:val="21"/>
        </w:rPr>
        <w:t>进行。</w:t>
      </w:r>
    </w:p>
    <w:p w:rsidR="009E23BB" w:rsidRPr="00D533D4" w:rsidRDefault="00D674B2" w:rsidP="00C92ACA">
      <w:pPr>
        <w:pStyle w:val="ONUME"/>
        <w:tabs>
          <w:tab w:val="clear" w:pos="567"/>
        </w:tabs>
        <w:overflowPunct w:val="0"/>
        <w:spacing w:afterLines="50" w:after="120" w:line="340" w:lineRule="atLeast"/>
        <w:ind w:left="567"/>
        <w:jc w:val="both"/>
        <w:rPr>
          <w:rFonts w:ascii="SimSun" w:hAnsi="SimSun"/>
          <w:sz w:val="21"/>
        </w:rPr>
      </w:pPr>
      <w:r w:rsidRPr="00D533D4">
        <w:rPr>
          <w:rFonts w:ascii="SimSun" w:hAnsi="SimSun" w:hint="eastAsia"/>
          <w:sz w:val="21"/>
        </w:rPr>
        <w:t>工作组注意到文件PCT/WG/16/6和7的内容，并批准了文件PCT/WG/16/6附件一所载的PCT细则34、36和63的拟议修正案以及关于细则36.1(ii)和63.1(ii)解释的谅解草案，以期将其提交给大会2023年7月的会议审议。</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8</w:t>
      </w:r>
      <w:r w:rsidRPr="00C92ACA">
        <w:rPr>
          <w:rFonts w:ascii="SimHei" w:eastAsia="SimHei" w:hAnsi="SimHei"/>
          <w:b w:val="0"/>
          <w:sz w:val="21"/>
        </w:rPr>
        <w:t>项：</w:t>
      </w:r>
      <w:r w:rsidRPr="00C92ACA">
        <w:rPr>
          <w:rFonts w:ascii="SimHei" w:eastAsia="SimHei" w:hAnsi="SimHei" w:hint="eastAsia"/>
          <w:b w:val="0"/>
          <w:sz w:val="21"/>
        </w:rPr>
        <w:t>混合语言国际申请</w:t>
      </w:r>
    </w:p>
    <w:p w:rsidR="006B7805" w:rsidRPr="00D533D4" w:rsidRDefault="003528E8"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sz w:val="21"/>
        </w:rPr>
        <w:t>讨论依据文件</w:t>
      </w:r>
      <w:r w:rsidR="0055172A" w:rsidRPr="00D533D4">
        <w:rPr>
          <w:rFonts w:ascii="SimSun" w:hAnsi="SimSun"/>
          <w:sz w:val="21"/>
        </w:rPr>
        <w:t>PCT/WG/16/8</w:t>
      </w:r>
      <w:r w:rsidRPr="00D533D4">
        <w:rPr>
          <w:rFonts w:ascii="SimSun" w:hAnsi="SimSun" w:hint="eastAsia"/>
          <w:sz w:val="21"/>
        </w:rPr>
        <w:t>进行。</w:t>
      </w:r>
    </w:p>
    <w:p w:rsidR="000A434A" w:rsidRPr="00D533D4" w:rsidRDefault="006F358F" w:rsidP="006F358F">
      <w:pPr>
        <w:pStyle w:val="ONUME"/>
        <w:tabs>
          <w:tab w:val="clear" w:pos="567"/>
        </w:tabs>
        <w:overflowPunct w:val="0"/>
        <w:spacing w:afterLines="50" w:after="120" w:line="340" w:lineRule="atLeast"/>
        <w:ind w:left="567"/>
        <w:jc w:val="both"/>
        <w:rPr>
          <w:rFonts w:ascii="SimSun" w:hAnsi="SimSun"/>
          <w:sz w:val="21"/>
        </w:rPr>
      </w:pPr>
      <w:r w:rsidRPr="006F358F">
        <w:rPr>
          <w:rFonts w:ascii="SimSun" w:hAnsi="SimSun" w:hint="eastAsia"/>
          <w:sz w:val="21"/>
        </w:rPr>
        <w:t>工作组批准了</w:t>
      </w:r>
      <w:r>
        <w:rPr>
          <w:rFonts w:ascii="SimSun" w:hAnsi="SimSun" w:hint="eastAsia"/>
          <w:sz w:val="21"/>
        </w:rPr>
        <w:t>文件</w:t>
      </w:r>
      <w:r w:rsidRPr="006F358F">
        <w:rPr>
          <w:rFonts w:ascii="SimSun" w:hAnsi="SimSun" w:hint="eastAsia"/>
          <w:sz w:val="21"/>
        </w:rPr>
        <w:t>PCT/WG/16/8附件一所载的PCT</w:t>
      </w:r>
      <w:r>
        <w:rPr>
          <w:rFonts w:ascii="SimSun" w:hAnsi="SimSun" w:hint="eastAsia"/>
          <w:sz w:val="21"/>
        </w:rPr>
        <w:t>细则</w:t>
      </w:r>
      <w:r w:rsidRPr="006F358F">
        <w:rPr>
          <w:rFonts w:ascii="SimSun" w:hAnsi="SimSun" w:hint="eastAsia"/>
          <w:sz w:val="21"/>
        </w:rPr>
        <w:t>26和29的拟议修正案，以期将其提交给大会2023年7月的会议审议。</w:t>
      </w:r>
    </w:p>
    <w:p w:rsidR="006B7805"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9</w:t>
      </w:r>
      <w:r w:rsidRPr="00C92ACA">
        <w:rPr>
          <w:rFonts w:ascii="SimHei" w:eastAsia="SimHei" w:hAnsi="SimHei"/>
          <w:b w:val="0"/>
          <w:sz w:val="21"/>
        </w:rPr>
        <w:t>项：</w:t>
      </w:r>
      <w:r w:rsidRPr="00C92ACA">
        <w:rPr>
          <w:rFonts w:ascii="SimHei" w:eastAsia="SimHei" w:hAnsi="SimHei" w:hint="eastAsia"/>
          <w:b w:val="0"/>
          <w:sz w:val="21"/>
        </w:rPr>
        <w:t>产权组织费用汇交服务</w:t>
      </w:r>
    </w:p>
    <w:p w:rsidR="006B7805" w:rsidRPr="00D533D4" w:rsidRDefault="003528E8"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sz w:val="21"/>
        </w:rPr>
        <w:t>讨论依据文件</w:t>
      </w:r>
      <w:r w:rsidR="0055172A" w:rsidRPr="00D533D4">
        <w:rPr>
          <w:rFonts w:ascii="SimSun" w:hAnsi="SimSun"/>
          <w:sz w:val="21"/>
        </w:rPr>
        <w:t>PCT/WG/16/4</w:t>
      </w:r>
      <w:r w:rsidRPr="00D533D4">
        <w:rPr>
          <w:rFonts w:ascii="SimSun" w:hAnsi="SimSun" w:hint="eastAsia"/>
          <w:sz w:val="21"/>
        </w:rPr>
        <w:t>进行。</w:t>
      </w:r>
    </w:p>
    <w:p w:rsidR="001826AB" w:rsidRPr="00D533D4" w:rsidRDefault="0060724B" w:rsidP="0060724B">
      <w:pPr>
        <w:pStyle w:val="ONUME"/>
        <w:tabs>
          <w:tab w:val="clear" w:pos="567"/>
        </w:tabs>
        <w:overflowPunct w:val="0"/>
        <w:spacing w:afterLines="50" w:after="120" w:line="340" w:lineRule="atLeast"/>
        <w:ind w:left="567"/>
        <w:jc w:val="both"/>
        <w:rPr>
          <w:rFonts w:ascii="SimSun" w:hAnsi="SimSun"/>
          <w:sz w:val="21"/>
        </w:rPr>
      </w:pPr>
      <w:r w:rsidRPr="0060724B">
        <w:rPr>
          <w:rFonts w:ascii="SimSun" w:hAnsi="SimSun" w:hint="eastAsia"/>
          <w:sz w:val="21"/>
        </w:rPr>
        <w:t>工作组请国际</w:t>
      </w:r>
      <w:proofErr w:type="gramStart"/>
      <w:r w:rsidRPr="0060724B">
        <w:rPr>
          <w:rFonts w:ascii="SimSun" w:hAnsi="SimSun" w:hint="eastAsia"/>
          <w:sz w:val="21"/>
        </w:rPr>
        <w:t>局考虑</w:t>
      </w:r>
      <w:proofErr w:type="gramEnd"/>
      <w:r w:rsidRPr="0060724B">
        <w:rPr>
          <w:rFonts w:ascii="SimSun" w:hAnsi="SimSun" w:hint="eastAsia"/>
          <w:sz w:val="21"/>
        </w:rPr>
        <w:t>提出的评论意见，以及是否向工作组今后的会议提出进一步的修订提</w:t>
      </w:r>
      <w:r>
        <w:rPr>
          <w:rFonts w:ascii="SimSun" w:hAnsi="SimSun"/>
          <w:sz w:val="21"/>
        </w:rPr>
        <w:t>‍</w:t>
      </w:r>
      <w:bookmarkStart w:id="5" w:name="_GoBack"/>
      <w:bookmarkEnd w:id="5"/>
      <w:r w:rsidRPr="0060724B">
        <w:rPr>
          <w:rFonts w:ascii="SimSun" w:hAnsi="SimSun" w:hint="eastAsia"/>
          <w:sz w:val="21"/>
        </w:rPr>
        <w:t>案。</w:t>
      </w:r>
    </w:p>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10</w:t>
      </w:r>
      <w:r w:rsidRPr="00C92ACA">
        <w:rPr>
          <w:rFonts w:ascii="SimHei" w:eastAsia="SimHei" w:hAnsi="SimHei"/>
          <w:b w:val="0"/>
          <w:sz w:val="21"/>
        </w:rPr>
        <w:t>项：</w:t>
      </w:r>
      <w:r w:rsidRPr="00C92ACA">
        <w:rPr>
          <w:rFonts w:ascii="SimHei" w:eastAsia="SimHei" w:hAnsi="SimHei" w:hint="eastAsia"/>
          <w:b w:val="0"/>
          <w:sz w:val="21"/>
        </w:rPr>
        <w:t>其他事项</w:t>
      </w:r>
    </w:p>
    <w:p w:rsidR="006F358F" w:rsidRPr="006F358F" w:rsidRDefault="006F358F" w:rsidP="006F358F">
      <w:pPr>
        <w:pStyle w:val="ONUME"/>
        <w:tabs>
          <w:tab w:val="clear" w:pos="567"/>
        </w:tabs>
        <w:overflowPunct w:val="0"/>
        <w:spacing w:afterLines="50" w:after="120" w:line="340" w:lineRule="atLeast"/>
        <w:jc w:val="both"/>
        <w:rPr>
          <w:rFonts w:ascii="SimSun" w:hAnsi="SimSun"/>
          <w:sz w:val="21"/>
        </w:rPr>
      </w:pPr>
      <w:r w:rsidRPr="006F358F">
        <w:rPr>
          <w:rFonts w:ascii="SimSun" w:hAnsi="SimSun" w:hint="eastAsia"/>
          <w:sz w:val="21"/>
        </w:rPr>
        <w:t>工作组注意到，巴西代表团打算在此前审议的</w:t>
      </w:r>
      <w:r>
        <w:rPr>
          <w:rFonts w:ascii="SimSun" w:hAnsi="SimSun" w:hint="eastAsia"/>
          <w:sz w:val="21"/>
        </w:rPr>
        <w:t>文件</w:t>
      </w:r>
      <w:r w:rsidRPr="006F358F">
        <w:rPr>
          <w:rFonts w:ascii="SimSun" w:hAnsi="SimSun" w:hint="eastAsia"/>
          <w:sz w:val="21"/>
        </w:rPr>
        <w:t>PCT/WG/15/13的基础上，向第十七届会议提交一份关于国际申请和相关文件提交</w:t>
      </w:r>
      <w:r>
        <w:rPr>
          <w:rFonts w:ascii="SimSun" w:hAnsi="SimSun" w:hint="eastAsia"/>
          <w:sz w:val="21"/>
        </w:rPr>
        <w:t>介质</w:t>
      </w:r>
      <w:r w:rsidRPr="006F358F">
        <w:rPr>
          <w:rFonts w:ascii="SimSun" w:hAnsi="SimSun" w:hint="eastAsia"/>
          <w:sz w:val="21"/>
        </w:rPr>
        <w:t>的修订提案。工作组还注意到，日本代表团打算就</w:t>
      </w:r>
      <w:r w:rsidR="005F7E3E">
        <w:rPr>
          <w:rFonts w:ascii="SimSun" w:hAnsi="SimSun" w:hint="eastAsia"/>
          <w:sz w:val="21"/>
        </w:rPr>
        <w:t>关于</w:t>
      </w:r>
      <w:r w:rsidRPr="006F358F">
        <w:rPr>
          <w:rFonts w:ascii="SimSun" w:hAnsi="SimSun" w:hint="eastAsia"/>
          <w:sz w:val="21"/>
        </w:rPr>
        <w:t>翻译</w:t>
      </w:r>
      <w:r>
        <w:rPr>
          <w:rFonts w:ascii="SimSun" w:hAnsi="SimSun" w:hint="eastAsia"/>
          <w:sz w:val="21"/>
        </w:rPr>
        <w:t>必要性</w:t>
      </w:r>
      <w:r w:rsidRPr="006F358F">
        <w:rPr>
          <w:rFonts w:ascii="SimSun" w:hAnsi="SimSun" w:hint="eastAsia"/>
          <w:sz w:val="21"/>
        </w:rPr>
        <w:t>的</w:t>
      </w:r>
      <w:r>
        <w:rPr>
          <w:rFonts w:ascii="SimSun" w:hAnsi="SimSun" w:hint="eastAsia"/>
          <w:sz w:val="21"/>
        </w:rPr>
        <w:t>细则</w:t>
      </w:r>
      <w:r w:rsidRPr="006F358F">
        <w:rPr>
          <w:rFonts w:ascii="SimSun" w:hAnsi="SimSun" w:hint="eastAsia"/>
          <w:sz w:val="21"/>
        </w:rPr>
        <w:t>26</w:t>
      </w:r>
      <w:r w:rsidR="005F7E3E">
        <w:rPr>
          <w:rFonts w:ascii="SimSun" w:hAnsi="SimSun" w:hint="eastAsia"/>
          <w:sz w:val="21"/>
        </w:rPr>
        <w:t>的修正</w:t>
      </w:r>
      <w:r w:rsidRPr="006F358F">
        <w:rPr>
          <w:rFonts w:ascii="SimSun" w:hAnsi="SimSun" w:hint="eastAsia"/>
          <w:sz w:val="21"/>
        </w:rPr>
        <w:t>提出进一步</w:t>
      </w:r>
      <w:r>
        <w:rPr>
          <w:rFonts w:ascii="SimSun" w:hAnsi="SimSun" w:hint="eastAsia"/>
          <w:sz w:val="21"/>
        </w:rPr>
        <w:t>提案</w:t>
      </w:r>
      <w:r w:rsidRPr="006F358F">
        <w:rPr>
          <w:rFonts w:ascii="SimSun" w:hAnsi="SimSun" w:hint="eastAsia"/>
          <w:sz w:val="21"/>
        </w:rPr>
        <w:t>。</w:t>
      </w:r>
    </w:p>
    <w:p w:rsidR="009E23BB" w:rsidRPr="00D533D4" w:rsidRDefault="006F358F" w:rsidP="006F358F">
      <w:pPr>
        <w:pStyle w:val="ONUME"/>
        <w:tabs>
          <w:tab w:val="clear" w:pos="567"/>
        </w:tabs>
        <w:overflowPunct w:val="0"/>
        <w:spacing w:afterLines="50" w:after="120" w:line="340" w:lineRule="atLeast"/>
        <w:jc w:val="both"/>
        <w:rPr>
          <w:rFonts w:ascii="SimSun" w:hAnsi="SimSun"/>
          <w:sz w:val="21"/>
        </w:rPr>
      </w:pPr>
      <w:r w:rsidRPr="006F358F">
        <w:rPr>
          <w:rFonts w:ascii="SimSun" w:hAnsi="SimSun" w:hint="eastAsia"/>
          <w:sz w:val="21"/>
        </w:rPr>
        <w:t>秘书处指出，它将提供一个机会，对它打算提交给工作组下届会议的某些提案草案进行非正式讨论，以促进理解并在早期阶段确定任何关切。同样，也请希望提出未来提案的工作组成员考虑在会议之前分享草案，例如通过PCT工作组的wiki。</w:t>
      </w:r>
    </w:p>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11</w:t>
      </w:r>
      <w:r w:rsidRPr="00C92ACA">
        <w:rPr>
          <w:rFonts w:ascii="SimHei" w:eastAsia="SimHei" w:hAnsi="SimHei"/>
          <w:b w:val="0"/>
          <w:sz w:val="21"/>
        </w:rPr>
        <w:t>项：</w:t>
      </w:r>
      <w:r w:rsidRPr="00C92ACA">
        <w:rPr>
          <w:rFonts w:ascii="SimHei" w:eastAsia="SimHei" w:hAnsi="SimHei" w:hint="eastAsia"/>
          <w:b w:val="0"/>
          <w:sz w:val="21"/>
        </w:rPr>
        <w:t>主席总结</w:t>
      </w:r>
    </w:p>
    <w:p w:rsidR="006B7805" w:rsidRPr="00D533D4" w:rsidRDefault="00A913B4"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hint="eastAsia"/>
          <w:sz w:val="21"/>
        </w:rPr>
        <w:t>工作组注意到基于主席职责所撰写的本总结。</w:t>
      </w:r>
    </w:p>
    <w:p w:rsidR="0055172A" w:rsidRPr="00C92ACA" w:rsidRDefault="00105E23" w:rsidP="00C92ACA">
      <w:pPr>
        <w:pStyle w:val="Heading1"/>
        <w:spacing w:beforeLines="100" w:afterLines="50" w:after="120" w:line="340" w:lineRule="atLeast"/>
        <w:rPr>
          <w:rFonts w:ascii="SimHei" w:eastAsia="SimHei" w:hAnsi="SimHei"/>
          <w:b w:val="0"/>
          <w:sz w:val="21"/>
        </w:rPr>
      </w:pPr>
      <w:r w:rsidRPr="00C92ACA">
        <w:rPr>
          <w:rFonts w:ascii="SimHei" w:eastAsia="SimHei" w:hAnsi="SimHei"/>
          <w:b w:val="0"/>
          <w:sz w:val="21"/>
        </w:rPr>
        <w:t>议程第</w:t>
      </w:r>
      <w:r w:rsidR="006B7805" w:rsidRPr="00C92ACA">
        <w:rPr>
          <w:rFonts w:ascii="SimHei" w:eastAsia="SimHei" w:hAnsi="SimHei"/>
          <w:b w:val="0"/>
          <w:sz w:val="21"/>
        </w:rPr>
        <w:t>12</w:t>
      </w:r>
      <w:r w:rsidRPr="00C92ACA">
        <w:rPr>
          <w:rFonts w:ascii="SimHei" w:eastAsia="SimHei" w:hAnsi="SimHei"/>
          <w:b w:val="0"/>
          <w:sz w:val="21"/>
        </w:rPr>
        <w:t>项</w:t>
      </w:r>
      <w:r w:rsidR="00C92ACA">
        <w:rPr>
          <w:rFonts w:ascii="SimHei" w:eastAsia="SimHei" w:hAnsi="SimHei" w:hint="eastAsia"/>
          <w:b w:val="0"/>
          <w:sz w:val="21"/>
        </w:rPr>
        <w:t>：</w:t>
      </w:r>
      <w:r w:rsidRPr="00C92ACA">
        <w:rPr>
          <w:rFonts w:ascii="SimHei" w:eastAsia="SimHei" w:hAnsi="SimHei" w:hint="eastAsia"/>
          <w:b w:val="0"/>
          <w:sz w:val="21"/>
        </w:rPr>
        <w:t>会议闭幕</w:t>
      </w:r>
    </w:p>
    <w:p w:rsidR="006B7805" w:rsidRPr="00D533D4" w:rsidRDefault="00A913B4" w:rsidP="00C92ACA">
      <w:pPr>
        <w:pStyle w:val="ONUME"/>
        <w:tabs>
          <w:tab w:val="clear" w:pos="567"/>
        </w:tabs>
        <w:overflowPunct w:val="0"/>
        <w:spacing w:afterLines="50" w:after="120" w:line="340" w:lineRule="atLeast"/>
        <w:jc w:val="both"/>
        <w:rPr>
          <w:rFonts w:ascii="SimSun" w:hAnsi="SimSun"/>
          <w:sz w:val="21"/>
        </w:rPr>
      </w:pPr>
      <w:r w:rsidRPr="00D533D4">
        <w:rPr>
          <w:rFonts w:ascii="SimSun" w:hAnsi="SimSun" w:hint="eastAsia"/>
          <w:sz w:val="21"/>
        </w:rPr>
        <w:t>主席于202</w:t>
      </w:r>
      <w:r w:rsidRPr="00D533D4">
        <w:rPr>
          <w:rFonts w:ascii="SimSun" w:hAnsi="SimSun"/>
          <w:sz w:val="21"/>
        </w:rPr>
        <w:t>3</w:t>
      </w:r>
      <w:r w:rsidRPr="00D533D4">
        <w:rPr>
          <w:rFonts w:ascii="SimSun" w:hAnsi="SimSun" w:hint="eastAsia"/>
          <w:sz w:val="21"/>
        </w:rPr>
        <w:t>年2月8日宣布会议闭幕。</w:t>
      </w:r>
    </w:p>
    <w:p w:rsidR="002928D3" w:rsidRPr="003A3BB5" w:rsidRDefault="00A913B4" w:rsidP="003A3BB5">
      <w:pPr>
        <w:pStyle w:val="Endofdocument-Annex"/>
        <w:spacing w:before="720" w:afterLines="50" w:after="120" w:line="340" w:lineRule="atLeast"/>
        <w:rPr>
          <w:rFonts w:ascii="KaiTi" w:eastAsia="KaiTi" w:hAnsi="KaiTi"/>
          <w:sz w:val="21"/>
        </w:rPr>
      </w:pPr>
      <w:r w:rsidRPr="003A3BB5">
        <w:rPr>
          <w:rFonts w:ascii="KaiTi" w:eastAsia="KaiTi" w:hAnsi="KaiTi" w:hint="eastAsia"/>
          <w:sz w:val="21"/>
        </w:rPr>
        <w:t>[文件完]</w:t>
      </w:r>
    </w:p>
    <w:sectPr w:rsidR="002928D3" w:rsidRPr="003A3BB5" w:rsidSect="0026719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FE7" w:rsidRDefault="00655FE7">
      <w:r>
        <w:separator/>
      </w:r>
    </w:p>
  </w:endnote>
  <w:endnote w:type="continuationSeparator" w:id="0">
    <w:p w:rsidR="00655FE7" w:rsidRDefault="00655FE7" w:rsidP="003B38C1">
      <w:r>
        <w:separator/>
      </w:r>
    </w:p>
    <w:p w:rsidR="00655FE7" w:rsidRPr="003B38C1" w:rsidRDefault="00655FE7" w:rsidP="003B38C1">
      <w:pPr>
        <w:spacing w:after="60"/>
        <w:rPr>
          <w:sz w:val="17"/>
        </w:rPr>
      </w:pPr>
      <w:r>
        <w:rPr>
          <w:sz w:val="17"/>
        </w:rPr>
        <w:t>[Endnote continued from previous page]</w:t>
      </w:r>
    </w:p>
  </w:endnote>
  <w:endnote w:type="continuationNotice" w:id="1">
    <w:p w:rsidR="00655FE7" w:rsidRPr="003B38C1" w:rsidRDefault="00655F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SimSun"/>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FE7" w:rsidRDefault="00655FE7">
      <w:r>
        <w:separator/>
      </w:r>
    </w:p>
  </w:footnote>
  <w:footnote w:type="continuationSeparator" w:id="0">
    <w:p w:rsidR="00655FE7" w:rsidRDefault="00655FE7" w:rsidP="008B60B2">
      <w:r>
        <w:separator/>
      </w:r>
    </w:p>
    <w:p w:rsidR="00655FE7" w:rsidRPr="00ED77FB" w:rsidRDefault="00655FE7" w:rsidP="008B60B2">
      <w:pPr>
        <w:spacing w:after="60"/>
        <w:rPr>
          <w:sz w:val="17"/>
          <w:szCs w:val="17"/>
        </w:rPr>
      </w:pPr>
      <w:r w:rsidRPr="00ED77FB">
        <w:rPr>
          <w:sz w:val="17"/>
          <w:szCs w:val="17"/>
        </w:rPr>
        <w:t>[Footnote continued from previous page]</w:t>
      </w:r>
    </w:p>
  </w:footnote>
  <w:footnote w:type="continuationNotice" w:id="1">
    <w:p w:rsidR="00655FE7" w:rsidRPr="00ED77FB" w:rsidRDefault="00655F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533D4" w:rsidRDefault="00267195" w:rsidP="00477D6B">
    <w:pPr>
      <w:jc w:val="right"/>
      <w:rPr>
        <w:rFonts w:ascii="SimSun" w:hAnsi="SimSun"/>
        <w:sz w:val="21"/>
      </w:rPr>
    </w:pPr>
    <w:bookmarkStart w:id="6" w:name="Code2"/>
    <w:bookmarkEnd w:id="6"/>
    <w:r w:rsidRPr="00D533D4">
      <w:rPr>
        <w:rFonts w:ascii="SimSun" w:hAnsi="SimSun"/>
        <w:sz w:val="21"/>
      </w:rPr>
      <w:t>P</w:t>
    </w:r>
    <w:r w:rsidR="00324C45" w:rsidRPr="00D533D4">
      <w:rPr>
        <w:rFonts w:ascii="SimSun" w:hAnsi="SimSun"/>
        <w:sz w:val="21"/>
      </w:rPr>
      <w:t>CT/WG/16/9</w:t>
    </w:r>
  </w:p>
  <w:p w:rsidR="00B50B99" w:rsidRPr="00D533D4" w:rsidRDefault="00DF1191" w:rsidP="003A3BB5">
    <w:pPr>
      <w:spacing w:afterLines="100" w:after="240"/>
      <w:jc w:val="right"/>
      <w:rPr>
        <w:rFonts w:ascii="SimSun" w:hAnsi="SimSun"/>
        <w:sz w:val="21"/>
      </w:rPr>
    </w:pPr>
    <w:r w:rsidRPr="00D533D4">
      <w:rPr>
        <w:rFonts w:ascii="SimSun" w:hAnsi="SimSun" w:hint="eastAsia"/>
        <w:sz w:val="21"/>
      </w:rPr>
      <w:t>第</w:t>
    </w:r>
    <w:r w:rsidR="00EC4E49" w:rsidRPr="00D533D4">
      <w:rPr>
        <w:rFonts w:ascii="SimSun" w:hAnsi="SimSun"/>
        <w:sz w:val="21"/>
      </w:rPr>
      <w:fldChar w:fldCharType="begin"/>
    </w:r>
    <w:r w:rsidR="00EC4E49" w:rsidRPr="00D533D4">
      <w:rPr>
        <w:rFonts w:ascii="SimSun" w:hAnsi="SimSun"/>
        <w:sz w:val="21"/>
      </w:rPr>
      <w:instrText xml:space="preserve"> PAGE  \* MERGEFORMAT </w:instrText>
    </w:r>
    <w:r w:rsidR="00EC4E49" w:rsidRPr="00D533D4">
      <w:rPr>
        <w:rFonts w:ascii="SimSun" w:hAnsi="SimSun"/>
        <w:sz w:val="21"/>
      </w:rPr>
      <w:fldChar w:fldCharType="separate"/>
    </w:r>
    <w:r w:rsidR="0060724B">
      <w:rPr>
        <w:rFonts w:ascii="SimSun" w:hAnsi="SimSun"/>
        <w:noProof/>
        <w:sz w:val="21"/>
      </w:rPr>
      <w:t>3</w:t>
    </w:r>
    <w:r w:rsidR="00EC4E49" w:rsidRPr="00D533D4">
      <w:rPr>
        <w:rFonts w:ascii="SimSun" w:hAnsi="SimSun"/>
        <w:sz w:val="21"/>
      </w:rPr>
      <w:fldChar w:fldCharType="end"/>
    </w:r>
    <w:r w:rsidRPr="00D533D4">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95"/>
    <w:rsid w:val="0001647B"/>
    <w:rsid w:val="000378A9"/>
    <w:rsid w:val="00042C7B"/>
    <w:rsid w:val="00043CAA"/>
    <w:rsid w:val="000544CE"/>
    <w:rsid w:val="00075432"/>
    <w:rsid w:val="000968ED"/>
    <w:rsid w:val="000A434A"/>
    <w:rsid w:val="000B1544"/>
    <w:rsid w:val="000F43E7"/>
    <w:rsid w:val="000F5E56"/>
    <w:rsid w:val="001024FE"/>
    <w:rsid w:val="00105E23"/>
    <w:rsid w:val="001362EE"/>
    <w:rsid w:val="00137B88"/>
    <w:rsid w:val="00142868"/>
    <w:rsid w:val="00156D78"/>
    <w:rsid w:val="001826AB"/>
    <w:rsid w:val="001832A6"/>
    <w:rsid w:val="001C6808"/>
    <w:rsid w:val="001F4B06"/>
    <w:rsid w:val="002121FA"/>
    <w:rsid w:val="002634C4"/>
    <w:rsid w:val="00267195"/>
    <w:rsid w:val="002928D3"/>
    <w:rsid w:val="002A5DC4"/>
    <w:rsid w:val="002B5BD3"/>
    <w:rsid w:val="002E2B4A"/>
    <w:rsid w:val="002F1FE6"/>
    <w:rsid w:val="002F4E68"/>
    <w:rsid w:val="00312F7F"/>
    <w:rsid w:val="003228B7"/>
    <w:rsid w:val="00324C45"/>
    <w:rsid w:val="003508A3"/>
    <w:rsid w:val="00352652"/>
    <w:rsid w:val="003528E8"/>
    <w:rsid w:val="003673CF"/>
    <w:rsid w:val="003845C1"/>
    <w:rsid w:val="003A3BB5"/>
    <w:rsid w:val="003A6F89"/>
    <w:rsid w:val="003B38C1"/>
    <w:rsid w:val="003D352A"/>
    <w:rsid w:val="00420D8C"/>
    <w:rsid w:val="00423E3E"/>
    <w:rsid w:val="00427AF4"/>
    <w:rsid w:val="004400E2"/>
    <w:rsid w:val="00461632"/>
    <w:rsid w:val="004647DA"/>
    <w:rsid w:val="00474062"/>
    <w:rsid w:val="00477D6B"/>
    <w:rsid w:val="00497C1B"/>
    <w:rsid w:val="004B3FCB"/>
    <w:rsid w:val="004D39C4"/>
    <w:rsid w:val="0053057A"/>
    <w:rsid w:val="0055172A"/>
    <w:rsid w:val="00560A29"/>
    <w:rsid w:val="005910B6"/>
    <w:rsid w:val="00594D27"/>
    <w:rsid w:val="005B685D"/>
    <w:rsid w:val="005F7E3E"/>
    <w:rsid w:val="00601760"/>
    <w:rsid w:val="00605827"/>
    <w:rsid w:val="0060724B"/>
    <w:rsid w:val="00646050"/>
    <w:rsid w:val="00655FE7"/>
    <w:rsid w:val="006713CA"/>
    <w:rsid w:val="00676C5C"/>
    <w:rsid w:val="00695558"/>
    <w:rsid w:val="006B7805"/>
    <w:rsid w:val="006D2382"/>
    <w:rsid w:val="006D5E0F"/>
    <w:rsid w:val="006F358F"/>
    <w:rsid w:val="007058FB"/>
    <w:rsid w:val="00736F91"/>
    <w:rsid w:val="00744C06"/>
    <w:rsid w:val="00751536"/>
    <w:rsid w:val="00764084"/>
    <w:rsid w:val="007B6A58"/>
    <w:rsid w:val="007D1613"/>
    <w:rsid w:val="00814493"/>
    <w:rsid w:val="00864998"/>
    <w:rsid w:val="00873EE5"/>
    <w:rsid w:val="008B2CC1"/>
    <w:rsid w:val="008B4B5E"/>
    <w:rsid w:val="008B60B2"/>
    <w:rsid w:val="008C3F45"/>
    <w:rsid w:val="0090731E"/>
    <w:rsid w:val="00916EE2"/>
    <w:rsid w:val="00966A22"/>
    <w:rsid w:val="0096722F"/>
    <w:rsid w:val="00975C4D"/>
    <w:rsid w:val="00980843"/>
    <w:rsid w:val="009E23BB"/>
    <w:rsid w:val="009E2791"/>
    <w:rsid w:val="009E3F6F"/>
    <w:rsid w:val="009F3BF9"/>
    <w:rsid w:val="009F499F"/>
    <w:rsid w:val="00A26A28"/>
    <w:rsid w:val="00A42DAF"/>
    <w:rsid w:val="00A45BD8"/>
    <w:rsid w:val="00A719E4"/>
    <w:rsid w:val="00A778BF"/>
    <w:rsid w:val="00A85B8E"/>
    <w:rsid w:val="00A913B4"/>
    <w:rsid w:val="00AC205C"/>
    <w:rsid w:val="00AF5C73"/>
    <w:rsid w:val="00B05A69"/>
    <w:rsid w:val="00B24E8B"/>
    <w:rsid w:val="00B306B5"/>
    <w:rsid w:val="00B40598"/>
    <w:rsid w:val="00B40EDE"/>
    <w:rsid w:val="00B50B99"/>
    <w:rsid w:val="00B605A5"/>
    <w:rsid w:val="00B62CD9"/>
    <w:rsid w:val="00B8125E"/>
    <w:rsid w:val="00B8141B"/>
    <w:rsid w:val="00B837A3"/>
    <w:rsid w:val="00B9734B"/>
    <w:rsid w:val="00BC12C0"/>
    <w:rsid w:val="00BC1303"/>
    <w:rsid w:val="00BC7A91"/>
    <w:rsid w:val="00BF2415"/>
    <w:rsid w:val="00C11BFE"/>
    <w:rsid w:val="00C91AB4"/>
    <w:rsid w:val="00C91E88"/>
    <w:rsid w:val="00C92ACA"/>
    <w:rsid w:val="00C94629"/>
    <w:rsid w:val="00CE65D4"/>
    <w:rsid w:val="00D45252"/>
    <w:rsid w:val="00D533D4"/>
    <w:rsid w:val="00D64259"/>
    <w:rsid w:val="00D674B2"/>
    <w:rsid w:val="00D71B4D"/>
    <w:rsid w:val="00D93D55"/>
    <w:rsid w:val="00DC777D"/>
    <w:rsid w:val="00DE580C"/>
    <w:rsid w:val="00DE5C81"/>
    <w:rsid w:val="00DF1191"/>
    <w:rsid w:val="00E03F54"/>
    <w:rsid w:val="00E070BF"/>
    <w:rsid w:val="00E161A2"/>
    <w:rsid w:val="00E335FE"/>
    <w:rsid w:val="00E5021F"/>
    <w:rsid w:val="00E671A6"/>
    <w:rsid w:val="00E90B8B"/>
    <w:rsid w:val="00EC4E49"/>
    <w:rsid w:val="00EC6089"/>
    <w:rsid w:val="00ED77FB"/>
    <w:rsid w:val="00EF1542"/>
    <w:rsid w:val="00F021A6"/>
    <w:rsid w:val="00F11D94"/>
    <w:rsid w:val="00F66152"/>
    <w:rsid w:val="00F7433B"/>
    <w:rsid w:val="00F806DA"/>
    <w:rsid w:val="00FA27D2"/>
    <w:rsid w:val="00FB51B1"/>
    <w:rsid w:val="00FC2C4D"/>
    <w:rsid w:val="00FE74F5"/>
    <w:rsid w:val="00FF3B8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ED71053-41DB-42F4-A0EA-7D004B82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A719E4"/>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D2382"/>
    <w:rPr>
      <w:rFonts w:ascii="Segoe UI" w:hAnsi="Segoe UI" w:cs="Segoe UI"/>
      <w:sz w:val="18"/>
      <w:szCs w:val="18"/>
    </w:rPr>
  </w:style>
  <w:style w:type="character" w:customStyle="1" w:styleId="BalloonTextChar">
    <w:name w:val="Balloon Text Char"/>
    <w:basedOn w:val="DefaultParagraphFont"/>
    <w:link w:val="BalloonText"/>
    <w:semiHidden/>
    <w:rsid w:val="006D238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86AD-E1F3-47F5-9FA3-C45086F0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668</Characters>
  <Application>Microsoft Office Word</Application>
  <DocSecurity>0</DocSecurity>
  <Lines>33</Lines>
  <Paragraphs>27</Paragraphs>
  <ScaleCrop>false</ScaleCrop>
  <HeadingPairs>
    <vt:vector size="2" baseType="variant">
      <vt:variant>
        <vt:lpstr>Title</vt:lpstr>
      </vt:variant>
      <vt:variant>
        <vt:i4>1</vt:i4>
      </vt:variant>
    </vt:vector>
  </HeadingPairs>
  <TitlesOfParts>
    <vt:vector size="1" baseType="lpstr">
      <vt:lpstr>PCT/WG/16/9 PROV.</vt:lpstr>
    </vt:vector>
  </TitlesOfParts>
  <Company>WIPO</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PCT/WG/16/9</dc:title>
  <dc:subject>主席总结</dc:subject>
  <dc:creator>MARLOW Thomas</dc:creator>
  <cp:keywords>PUBLIC</cp:keywords>
  <cp:lastModifiedBy>MA Weihai</cp:lastModifiedBy>
  <cp:revision>3</cp:revision>
  <cp:lastPrinted>2023-02-06T09:01:00Z</cp:lastPrinted>
  <dcterms:created xsi:type="dcterms:W3CDTF">2023-02-08T13:09:00Z</dcterms:created>
  <dcterms:modified xsi:type="dcterms:W3CDTF">2023-02-08T13:11:00Z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c0897b26-e46a-4aab-a0b0-0039581db0a2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