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2CE23" w14:textId="77777777" w:rsidR="00FA1028" w:rsidRDefault="00FA1028" w:rsidP="00FA1028">
      <w:pPr>
        <w:jc w:val="right"/>
        <w:rPr>
          <w:rFonts w:ascii="Arial Black" w:hAnsi="Arial Black"/>
          <w:caps/>
          <w:sz w:val="15"/>
        </w:rPr>
      </w:pPr>
      <w:r w:rsidRPr="00116777">
        <w:rPr>
          <w:rFonts w:eastAsiaTheme="minorEastAsia" w:cs="Times New Roman" w:hint="eastAsia"/>
          <w:noProof/>
        </w:rPr>
        <w:drawing>
          <wp:inline distT="0" distB="0" distL="0" distR="0" wp14:anchorId="2FDCC8B9" wp14:editId="440D1DE6">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B6AFF44" w14:textId="5F58FE7F" w:rsidR="00FA1028" w:rsidRPr="006E4F5F" w:rsidRDefault="00FA1028" w:rsidP="00FA1028">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7</w:t>
      </w:r>
      <w:r w:rsidRPr="006E4F5F">
        <w:rPr>
          <w:rFonts w:ascii="Arial Black" w:hAnsi="Arial Black" w:hint="eastAsia"/>
          <w:b/>
          <w:caps/>
          <w:sz w:val="15"/>
        </w:rPr>
        <w:t>/</w:t>
      </w:r>
      <w:bookmarkStart w:id="0" w:name="Code"/>
      <w:r>
        <w:rPr>
          <w:rFonts w:ascii="Arial Black" w:hAnsi="Arial Black"/>
          <w:b/>
          <w:caps/>
          <w:sz w:val="15"/>
        </w:rPr>
        <w:t>1</w:t>
      </w:r>
      <w:r w:rsidR="00560973">
        <w:rPr>
          <w:rFonts w:ascii="Arial Black" w:hAnsi="Arial Black"/>
          <w:b/>
          <w:caps/>
          <w:sz w:val="15"/>
        </w:rPr>
        <w:t>4</w:t>
      </w:r>
    </w:p>
    <w:bookmarkEnd w:id="0"/>
    <w:p w14:paraId="22CF926C" w14:textId="77777777" w:rsidR="00FA1028" w:rsidRPr="00E62C24" w:rsidRDefault="00FA1028" w:rsidP="00FA1028">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1030EDFD" w14:textId="457DFD61" w:rsidR="00FA1028" w:rsidRPr="00E62C24" w:rsidRDefault="00FA1028" w:rsidP="00FA1028">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4</w:t>
      </w:r>
      <w:r w:rsidRPr="00E62C24">
        <w:rPr>
          <w:rFonts w:ascii="SimHei" w:eastAsia="SimHei" w:hAnsi="Times New Roman" w:hint="eastAsia"/>
          <w:b/>
          <w:sz w:val="15"/>
          <w:szCs w:val="15"/>
        </w:rPr>
        <w:t>年</w:t>
      </w:r>
      <w:r>
        <w:rPr>
          <w:rFonts w:ascii="Arial Black" w:eastAsia="SimHei" w:hAnsi="Arial Black"/>
          <w:b/>
          <w:sz w:val="15"/>
          <w:szCs w:val="15"/>
          <w:lang w:val="pt-BR"/>
        </w:rPr>
        <w:t>1</w:t>
      </w:r>
      <w:r w:rsidRPr="00E62C24">
        <w:rPr>
          <w:rFonts w:ascii="SimHei" w:eastAsia="SimHei" w:hAnsi="Times New Roman" w:hint="eastAsia"/>
          <w:b/>
          <w:sz w:val="15"/>
          <w:szCs w:val="15"/>
        </w:rPr>
        <w:t>月</w:t>
      </w:r>
      <w:r>
        <w:rPr>
          <w:rFonts w:ascii="Arial Black" w:eastAsia="SimHei" w:hAnsi="Arial Black"/>
          <w:b/>
          <w:sz w:val="15"/>
          <w:szCs w:val="15"/>
          <w:lang w:val="pt-BR"/>
        </w:rPr>
        <w:t>2</w:t>
      </w:r>
      <w:r w:rsidR="00560973">
        <w:rPr>
          <w:rFonts w:ascii="Arial Black" w:eastAsia="SimHei" w:hAnsi="Arial Black"/>
          <w:b/>
          <w:sz w:val="15"/>
          <w:szCs w:val="15"/>
          <w:lang w:val="pt-BR"/>
        </w:rPr>
        <w:t>6</w:t>
      </w:r>
      <w:r w:rsidRPr="00E62C24">
        <w:rPr>
          <w:rFonts w:ascii="SimHei" w:eastAsia="SimHei" w:hAnsi="Times New Roman" w:hint="eastAsia"/>
          <w:b/>
          <w:sz w:val="15"/>
          <w:szCs w:val="15"/>
        </w:rPr>
        <w:t>日</w:t>
      </w:r>
      <w:bookmarkEnd w:id="2"/>
    </w:p>
    <w:p w14:paraId="4026B197" w14:textId="77777777" w:rsidR="00FA1028" w:rsidRPr="00D945ED" w:rsidRDefault="00FA1028" w:rsidP="00FA1028">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2777CDEA" w14:textId="77777777" w:rsidR="00FA1028" w:rsidRPr="00D945ED" w:rsidRDefault="00FA1028" w:rsidP="00FA1028">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七</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4</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19</w:t>
      </w:r>
      <w:r w:rsidRPr="00D945ED">
        <w:rPr>
          <w:rFonts w:ascii="KaiTi" w:eastAsia="KaiTi" w:hAnsi="KaiTi" w:cs="Times New Roman" w:hint="eastAsia"/>
          <w:b/>
          <w:sz w:val="24"/>
          <w:szCs w:val="22"/>
        </w:rPr>
        <w:t>日至</w:t>
      </w:r>
      <w:r>
        <w:rPr>
          <w:rFonts w:ascii="KaiTi" w:eastAsia="KaiTi" w:hAnsi="KaiTi" w:cs="Times New Roman"/>
          <w:sz w:val="24"/>
          <w:szCs w:val="22"/>
        </w:rPr>
        <w:t>21</w:t>
      </w:r>
      <w:r w:rsidRPr="00D945ED">
        <w:rPr>
          <w:rFonts w:ascii="KaiTi" w:eastAsia="KaiTi" w:hAnsi="KaiTi" w:cs="Times New Roman" w:hint="eastAsia"/>
          <w:b/>
          <w:sz w:val="24"/>
          <w:szCs w:val="22"/>
        </w:rPr>
        <w:t>日，日内瓦</w:t>
      </w:r>
    </w:p>
    <w:p w14:paraId="3A235E9A" w14:textId="4A446CB8" w:rsidR="00FA1028" w:rsidRPr="00234A8E" w:rsidRDefault="00560973" w:rsidP="00FA1028">
      <w:pPr>
        <w:spacing w:after="360"/>
        <w:rPr>
          <w:rFonts w:ascii="KaiTi" w:eastAsia="KaiTi" w:hAnsi="KaiTi" w:cs="Times New Roman"/>
          <w:sz w:val="24"/>
          <w:szCs w:val="22"/>
        </w:rPr>
      </w:pPr>
      <w:bookmarkStart w:id="3" w:name="TitleOfDoc"/>
      <w:r>
        <w:rPr>
          <w:rFonts w:ascii="KaiTi" w:eastAsia="KaiTi" w:hAnsi="KaiTi" w:cs="Times New Roman" w:hint="eastAsia"/>
          <w:sz w:val="24"/>
          <w:szCs w:val="22"/>
        </w:rPr>
        <w:t>检索策略调查报告</w:t>
      </w:r>
    </w:p>
    <w:p w14:paraId="79F1168E" w14:textId="77777777" w:rsidR="00FA1028" w:rsidRPr="00234A8E" w:rsidRDefault="00FA1028" w:rsidP="00FA1028">
      <w:pPr>
        <w:spacing w:after="960"/>
        <w:rPr>
          <w:rFonts w:ascii="KaiTi" w:eastAsia="KaiTi" w:hAnsi="KaiTi" w:cs="Times New Roman"/>
          <w:sz w:val="21"/>
          <w:szCs w:val="22"/>
        </w:rPr>
      </w:pPr>
      <w:bookmarkStart w:id="4" w:name="Prepared"/>
      <w:bookmarkEnd w:id="3"/>
      <w:r w:rsidRPr="005F2AB2">
        <w:rPr>
          <w:rFonts w:ascii="KaiTi" w:eastAsia="KaiTi" w:hAnsi="KaiTi" w:cs="Times New Roman" w:hint="eastAsia"/>
          <w:sz w:val="21"/>
          <w:szCs w:val="22"/>
        </w:rPr>
        <w:t>国际局编拟的文件</w:t>
      </w:r>
    </w:p>
    <w:p w14:paraId="30FB32E8" w14:textId="109FEAF9" w:rsidR="00FA1028" w:rsidRPr="00477733" w:rsidRDefault="00FA1028" w:rsidP="006750E1">
      <w:pPr>
        <w:pStyle w:val="Heading1"/>
        <w:overflowPunct w:val="0"/>
        <w:spacing w:beforeLines="100" w:afterLines="50" w:after="120" w:line="340" w:lineRule="atLeast"/>
        <w:rPr>
          <w:rFonts w:ascii="SimHei" w:eastAsia="SimHei" w:hAnsi="SimHei"/>
          <w:b w:val="0"/>
          <w:bCs w:val="0"/>
          <w:sz w:val="21"/>
          <w:szCs w:val="21"/>
        </w:rPr>
      </w:pPr>
      <w:bookmarkStart w:id="5" w:name="_Hlk157674445"/>
      <w:bookmarkEnd w:id="4"/>
      <w:r>
        <w:rPr>
          <w:rFonts w:ascii="SimHei" w:eastAsia="SimHei" w:hAnsi="SimHei" w:hint="eastAsia"/>
          <w:b w:val="0"/>
          <w:bCs w:val="0"/>
          <w:sz w:val="21"/>
          <w:szCs w:val="21"/>
        </w:rPr>
        <w:t>背</w:t>
      </w:r>
      <w:bookmarkStart w:id="6" w:name="_Hlk158131343"/>
      <w:r>
        <w:rPr>
          <w:rFonts w:ascii="SimHei" w:eastAsia="SimHei" w:hAnsi="SimHei" w:hint="eastAsia"/>
          <w:b w:val="0"/>
          <w:bCs w:val="0"/>
          <w:sz w:val="21"/>
          <w:szCs w:val="21"/>
        </w:rPr>
        <w:t xml:space="preserve">　</w:t>
      </w:r>
      <w:bookmarkEnd w:id="5"/>
      <w:bookmarkEnd w:id="6"/>
      <w:r>
        <w:rPr>
          <w:rFonts w:ascii="SimHei" w:eastAsia="SimHei" w:hAnsi="SimHei" w:hint="eastAsia"/>
          <w:b w:val="0"/>
          <w:bCs w:val="0"/>
          <w:sz w:val="21"/>
          <w:szCs w:val="21"/>
        </w:rPr>
        <w:t>景</w:t>
      </w:r>
    </w:p>
    <w:p w14:paraId="019EF100" w14:textId="13676120" w:rsidR="00D60DB8" w:rsidRPr="003F350A" w:rsidRDefault="008E6722" w:rsidP="006750E1">
      <w:pPr>
        <w:pStyle w:val="ONUME"/>
        <w:spacing w:afterLines="50" w:after="120" w:line="340" w:lineRule="atLeast"/>
        <w:jc w:val="both"/>
        <w:rPr>
          <w:rFonts w:ascii="SimSun" w:hAnsi="SimSun"/>
          <w:sz w:val="21"/>
          <w:szCs w:val="21"/>
        </w:rPr>
      </w:pPr>
      <w:r w:rsidRPr="003F350A">
        <w:rPr>
          <w:rFonts w:ascii="SimSun" w:hAnsi="SimSun"/>
          <w:sz w:val="21"/>
          <w:szCs w:val="21"/>
        </w:rPr>
        <w:t>在2023年10月30日和31日举行的国际单位会议质量</w:t>
      </w:r>
      <w:r w:rsidR="00395A07">
        <w:rPr>
          <w:rFonts w:ascii="SimSun" w:hAnsi="SimSun" w:hint="eastAsia"/>
          <w:sz w:val="21"/>
          <w:szCs w:val="21"/>
        </w:rPr>
        <w:t>小</w:t>
      </w:r>
      <w:r w:rsidRPr="003F350A">
        <w:rPr>
          <w:rFonts w:ascii="SimSun" w:hAnsi="SimSun"/>
          <w:sz w:val="21"/>
          <w:szCs w:val="21"/>
        </w:rPr>
        <w:t>组（</w:t>
      </w:r>
      <w:r w:rsidR="00395A07">
        <w:rPr>
          <w:rFonts w:ascii="SimSun" w:hAnsi="SimSun" w:hint="eastAsia"/>
          <w:sz w:val="21"/>
          <w:szCs w:val="21"/>
        </w:rPr>
        <w:t>“</w:t>
      </w:r>
      <w:r w:rsidRPr="003F350A">
        <w:rPr>
          <w:rFonts w:ascii="SimSun" w:hAnsi="SimSun"/>
          <w:sz w:val="21"/>
          <w:szCs w:val="21"/>
        </w:rPr>
        <w:t>质量</w:t>
      </w:r>
      <w:r w:rsidR="00395A07">
        <w:rPr>
          <w:rFonts w:ascii="SimSun" w:hAnsi="SimSun" w:hint="eastAsia"/>
          <w:sz w:val="21"/>
          <w:szCs w:val="21"/>
        </w:rPr>
        <w:t>小</w:t>
      </w:r>
      <w:r w:rsidRPr="003F350A">
        <w:rPr>
          <w:rFonts w:ascii="SimSun" w:hAnsi="SimSun"/>
          <w:sz w:val="21"/>
          <w:szCs w:val="21"/>
        </w:rPr>
        <w:t>组</w:t>
      </w:r>
      <w:r w:rsidR="00395A07">
        <w:rPr>
          <w:rFonts w:ascii="SimSun" w:hAnsi="SimSun" w:hint="eastAsia"/>
          <w:sz w:val="21"/>
          <w:szCs w:val="21"/>
        </w:rPr>
        <w:t>”</w:t>
      </w:r>
      <w:r w:rsidRPr="003F350A">
        <w:rPr>
          <w:rFonts w:ascii="SimSun" w:hAnsi="SimSun"/>
          <w:sz w:val="21"/>
          <w:szCs w:val="21"/>
        </w:rPr>
        <w:t>）第十三次非正式会议上，质量</w:t>
      </w:r>
      <w:r w:rsidR="00282AE3">
        <w:rPr>
          <w:rFonts w:ascii="SimSun" w:hAnsi="SimSun" w:hint="eastAsia"/>
          <w:sz w:val="21"/>
          <w:szCs w:val="21"/>
        </w:rPr>
        <w:t>小</w:t>
      </w:r>
      <w:r w:rsidRPr="003F350A">
        <w:rPr>
          <w:rFonts w:ascii="SimSun" w:hAnsi="SimSun"/>
          <w:sz w:val="21"/>
          <w:szCs w:val="21"/>
        </w:rPr>
        <w:t>组讨论了2023年5月3日通过C.PCT 1653</w:t>
      </w:r>
      <w:r w:rsidR="00397CE9">
        <w:rPr>
          <w:rFonts w:ascii="SimSun" w:hAnsi="SimSun" w:hint="eastAsia"/>
          <w:sz w:val="21"/>
          <w:szCs w:val="21"/>
        </w:rPr>
        <w:t>号</w:t>
      </w:r>
      <w:r w:rsidR="00395A07" w:rsidRPr="003F350A">
        <w:rPr>
          <w:rFonts w:ascii="SimSun" w:hAnsi="SimSun"/>
          <w:sz w:val="21"/>
          <w:szCs w:val="21"/>
        </w:rPr>
        <w:t>通函</w:t>
      </w:r>
      <w:r w:rsidRPr="003F350A">
        <w:rPr>
          <w:rFonts w:ascii="SimSun" w:hAnsi="SimSun"/>
          <w:sz w:val="21"/>
          <w:szCs w:val="21"/>
        </w:rPr>
        <w:t>发起的两</w:t>
      </w:r>
      <w:r w:rsidR="00C9413A">
        <w:rPr>
          <w:rFonts w:ascii="SimSun" w:hAnsi="SimSun" w:hint="eastAsia"/>
          <w:sz w:val="21"/>
          <w:szCs w:val="21"/>
        </w:rPr>
        <w:t>项</w:t>
      </w:r>
      <w:r w:rsidRPr="003F350A">
        <w:rPr>
          <w:rFonts w:ascii="SimSun" w:hAnsi="SimSun"/>
          <w:sz w:val="21"/>
          <w:szCs w:val="21"/>
        </w:rPr>
        <w:t>检索</w:t>
      </w:r>
      <w:r w:rsidR="00C9413A">
        <w:rPr>
          <w:rFonts w:ascii="SimSun" w:hAnsi="SimSun" w:hint="eastAsia"/>
          <w:sz w:val="21"/>
          <w:szCs w:val="21"/>
        </w:rPr>
        <w:t>策略</w:t>
      </w:r>
      <w:r w:rsidRPr="003F350A">
        <w:rPr>
          <w:rFonts w:ascii="SimSun" w:hAnsi="SimSun"/>
          <w:sz w:val="21"/>
          <w:szCs w:val="21"/>
        </w:rPr>
        <w:t>调查</w:t>
      </w:r>
      <w:r w:rsidR="00C9413A">
        <w:rPr>
          <w:rFonts w:ascii="SimSun" w:hAnsi="SimSun" w:hint="eastAsia"/>
          <w:sz w:val="21"/>
          <w:szCs w:val="21"/>
        </w:rPr>
        <w:t>的</w:t>
      </w:r>
      <w:r w:rsidRPr="003F350A">
        <w:rPr>
          <w:rFonts w:ascii="SimSun" w:hAnsi="SimSun"/>
          <w:sz w:val="21"/>
          <w:szCs w:val="21"/>
        </w:rPr>
        <w:t>结果。第一项调查</w:t>
      </w:r>
      <w:r w:rsidR="000A6196">
        <w:rPr>
          <w:rFonts w:ascii="SimSun" w:hAnsi="SimSun" w:hint="eastAsia"/>
          <w:sz w:val="21"/>
          <w:szCs w:val="21"/>
        </w:rPr>
        <w:t>面向</w:t>
      </w:r>
      <w:r w:rsidRPr="003F350A">
        <w:rPr>
          <w:rFonts w:ascii="SimSun" w:hAnsi="SimSun"/>
          <w:sz w:val="21"/>
          <w:szCs w:val="21"/>
        </w:rPr>
        <w:t>知识产权局，通函</w:t>
      </w:r>
      <w:r w:rsidR="00C9413A" w:rsidRPr="003F350A">
        <w:rPr>
          <w:rFonts w:ascii="SimSun" w:hAnsi="SimSun"/>
          <w:sz w:val="21"/>
          <w:szCs w:val="21"/>
        </w:rPr>
        <w:t>提供了一个</w:t>
      </w:r>
      <w:r w:rsidR="00C9413A">
        <w:rPr>
          <w:rFonts w:ascii="SimSun" w:hAnsi="SimSun" w:hint="eastAsia"/>
          <w:sz w:val="21"/>
          <w:szCs w:val="21"/>
        </w:rPr>
        <w:t>在</w:t>
      </w:r>
      <w:proofErr w:type="spellStart"/>
      <w:r w:rsidRPr="003F350A">
        <w:rPr>
          <w:rFonts w:ascii="SimSun" w:hAnsi="SimSun"/>
          <w:sz w:val="21"/>
          <w:szCs w:val="21"/>
        </w:rPr>
        <w:t>Alchemer</w:t>
      </w:r>
      <w:proofErr w:type="spellEnd"/>
      <w:r w:rsidRPr="003F350A">
        <w:rPr>
          <w:rFonts w:ascii="SimSun" w:hAnsi="SimSun"/>
          <w:sz w:val="21"/>
          <w:szCs w:val="21"/>
        </w:rPr>
        <w:t>平台</w:t>
      </w:r>
      <w:r w:rsidR="00C9413A">
        <w:rPr>
          <w:rFonts w:ascii="SimSun" w:hAnsi="SimSun" w:hint="eastAsia"/>
          <w:sz w:val="21"/>
          <w:szCs w:val="21"/>
        </w:rPr>
        <w:t>（</w:t>
      </w:r>
      <w:hyperlink r:id="rId9" w:history="1">
        <w:r w:rsidRPr="008E6722">
          <w:rPr>
            <w:rStyle w:val="Hyperlink"/>
            <w:rFonts w:ascii="SimSun" w:hAnsi="SimSun"/>
            <w:color w:val="000000" w:themeColor="text1"/>
            <w:sz w:val="21"/>
            <w:szCs w:val="21"/>
          </w:rPr>
          <w:t>www.alchemer.com</w:t>
        </w:r>
      </w:hyperlink>
      <w:r w:rsidRPr="003F350A">
        <w:rPr>
          <w:rFonts w:ascii="SimSun" w:hAnsi="SimSun"/>
          <w:sz w:val="21"/>
          <w:szCs w:val="21"/>
        </w:rPr>
        <w:t>）上</w:t>
      </w:r>
      <w:r w:rsidR="00C9413A">
        <w:rPr>
          <w:rFonts w:ascii="SimSun" w:hAnsi="SimSun" w:hint="eastAsia"/>
          <w:sz w:val="21"/>
          <w:szCs w:val="21"/>
        </w:rPr>
        <w:t>的</w:t>
      </w:r>
      <w:r w:rsidRPr="003F350A">
        <w:rPr>
          <w:rFonts w:ascii="SimSun" w:hAnsi="SimSun"/>
          <w:sz w:val="21"/>
          <w:szCs w:val="21"/>
        </w:rPr>
        <w:t>链接，供知识产权局完成答复。第二项调查</w:t>
      </w:r>
      <w:r w:rsidR="000A6196">
        <w:rPr>
          <w:rFonts w:ascii="SimSun" w:hAnsi="SimSun" w:hint="eastAsia"/>
          <w:sz w:val="21"/>
          <w:szCs w:val="21"/>
        </w:rPr>
        <w:t>面向</w:t>
      </w:r>
      <w:r w:rsidRPr="003F350A">
        <w:rPr>
          <w:rFonts w:ascii="SimSun" w:hAnsi="SimSun"/>
          <w:sz w:val="21"/>
          <w:szCs w:val="21"/>
        </w:rPr>
        <w:t>专利</w:t>
      </w:r>
      <w:r w:rsidR="00551144">
        <w:rPr>
          <w:rFonts w:ascii="SimSun" w:hAnsi="SimSun" w:hint="eastAsia"/>
          <w:sz w:val="21"/>
          <w:szCs w:val="21"/>
        </w:rPr>
        <w:t>制度</w:t>
      </w:r>
      <w:r w:rsidRPr="003F350A">
        <w:rPr>
          <w:rFonts w:ascii="SimSun" w:hAnsi="SimSun"/>
          <w:sz w:val="21"/>
          <w:szCs w:val="21"/>
        </w:rPr>
        <w:t>用户。</w:t>
      </w:r>
      <w:r w:rsidR="00BC7635">
        <w:rPr>
          <w:rFonts w:ascii="SimSun" w:hAnsi="SimSun" w:hint="eastAsia"/>
          <w:sz w:val="21"/>
          <w:szCs w:val="21"/>
        </w:rPr>
        <w:t>对于</w:t>
      </w:r>
      <w:r w:rsidRPr="003F350A">
        <w:rPr>
          <w:rFonts w:ascii="SimSun" w:hAnsi="SimSun"/>
          <w:sz w:val="21"/>
          <w:szCs w:val="21"/>
        </w:rPr>
        <w:t>用户调查，国际局</w:t>
      </w:r>
      <w:r w:rsidR="00E32767">
        <w:rPr>
          <w:rFonts w:ascii="SimSun" w:hAnsi="SimSun" w:hint="eastAsia"/>
          <w:sz w:val="21"/>
          <w:szCs w:val="21"/>
        </w:rPr>
        <w:t>向</w:t>
      </w:r>
      <w:r w:rsidRPr="003F350A">
        <w:rPr>
          <w:rFonts w:ascii="SimSun" w:hAnsi="SimSun"/>
          <w:sz w:val="21"/>
          <w:szCs w:val="21"/>
        </w:rPr>
        <w:t>每个国际检索</w:t>
      </w:r>
      <w:r w:rsidR="00BC7635">
        <w:rPr>
          <w:rFonts w:ascii="SimSun" w:hAnsi="SimSun" w:hint="eastAsia"/>
          <w:sz w:val="21"/>
          <w:szCs w:val="21"/>
        </w:rPr>
        <w:t>单位</w:t>
      </w:r>
      <w:r w:rsidR="00E32767">
        <w:rPr>
          <w:rFonts w:ascii="SimSun" w:hAnsi="SimSun" w:hint="eastAsia"/>
          <w:sz w:val="21"/>
          <w:szCs w:val="21"/>
        </w:rPr>
        <w:t>发送了</w:t>
      </w:r>
      <w:r w:rsidRPr="003F350A">
        <w:rPr>
          <w:rFonts w:ascii="SimSun" w:hAnsi="SimSun"/>
          <w:sz w:val="21"/>
          <w:szCs w:val="21"/>
        </w:rPr>
        <w:t>一个链接，有兴趣通过</w:t>
      </w:r>
      <w:r w:rsidR="00BC7635">
        <w:rPr>
          <w:rFonts w:ascii="SimSun" w:hAnsi="SimSun" w:hint="eastAsia"/>
          <w:sz w:val="21"/>
          <w:szCs w:val="21"/>
        </w:rPr>
        <w:t>这项</w:t>
      </w:r>
      <w:r w:rsidRPr="003F350A">
        <w:rPr>
          <w:rFonts w:ascii="SimSun" w:hAnsi="SimSun"/>
          <w:sz w:val="21"/>
          <w:szCs w:val="21"/>
        </w:rPr>
        <w:t>调查获得用户反馈</w:t>
      </w:r>
      <w:r w:rsidR="00BC7635">
        <w:rPr>
          <w:rFonts w:ascii="SimSun" w:hAnsi="SimSun" w:hint="eastAsia"/>
          <w:sz w:val="21"/>
          <w:szCs w:val="21"/>
        </w:rPr>
        <w:t>意见</w:t>
      </w:r>
      <w:r w:rsidR="005453C3">
        <w:rPr>
          <w:rFonts w:ascii="SimSun" w:hAnsi="SimSun" w:hint="eastAsia"/>
          <w:sz w:val="21"/>
          <w:szCs w:val="21"/>
        </w:rPr>
        <w:t>的单位</w:t>
      </w:r>
      <w:r w:rsidR="00BC7635">
        <w:rPr>
          <w:rFonts w:ascii="SimSun" w:hAnsi="SimSun" w:hint="eastAsia"/>
          <w:sz w:val="21"/>
          <w:szCs w:val="21"/>
        </w:rPr>
        <w:t>可以将</w:t>
      </w:r>
      <w:r w:rsidRPr="003F350A">
        <w:rPr>
          <w:rFonts w:ascii="SimSun" w:hAnsi="SimSun"/>
          <w:sz w:val="21"/>
          <w:szCs w:val="21"/>
        </w:rPr>
        <w:t>链接发送给用户。调查</w:t>
      </w:r>
      <w:r w:rsidR="00BC7635">
        <w:rPr>
          <w:rFonts w:ascii="SimSun" w:hAnsi="SimSun" w:hint="eastAsia"/>
          <w:sz w:val="21"/>
          <w:szCs w:val="21"/>
        </w:rPr>
        <w:t>旨在</w:t>
      </w:r>
      <w:r w:rsidRPr="003F350A">
        <w:rPr>
          <w:rFonts w:ascii="SimSun" w:hAnsi="SimSun"/>
          <w:sz w:val="21"/>
          <w:szCs w:val="21"/>
        </w:rPr>
        <w:t>提供一个机会，从检索</w:t>
      </w:r>
      <w:r w:rsidR="00BC7635">
        <w:rPr>
          <w:rFonts w:ascii="SimSun" w:hAnsi="SimSun" w:hint="eastAsia"/>
          <w:sz w:val="21"/>
          <w:szCs w:val="21"/>
        </w:rPr>
        <w:t>策略</w:t>
      </w:r>
      <w:r w:rsidRPr="003F350A">
        <w:rPr>
          <w:rFonts w:ascii="SimSun" w:hAnsi="SimSun"/>
          <w:sz w:val="21"/>
          <w:szCs w:val="21"/>
        </w:rPr>
        <w:t>用户那里收集信息，</w:t>
      </w:r>
      <w:r w:rsidR="005453C3">
        <w:rPr>
          <w:rFonts w:ascii="SimSun" w:hAnsi="SimSun" w:hint="eastAsia"/>
          <w:sz w:val="21"/>
          <w:szCs w:val="21"/>
        </w:rPr>
        <w:t>供</w:t>
      </w:r>
      <w:r w:rsidRPr="003F350A">
        <w:rPr>
          <w:rFonts w:ascii="SimSun" w:hAnsi="SimSun"/>
          <w:sz w:val="21"/>
          <w:szCs w:val="21"/>
        </w:rPr>
        <w:t>各</w:t>
      </w:r>
      <w:r w:rsidR="005453C3">
        <w:rPr>
          <w:rFonts w:ascii="SimSun" w:hAnsi="SimSun" w:hint="eastAsia"/>
          <w:sz w:val="21"/>
          <w:szCs w:val="21"/>
        </w:rPr>
        <w:t>单位</w:t>
      </w:r>
      <w:r w:rsidRPr="003F350A">
        <w:rPr>
          <w:rFonts w:ascii="SimSun" w:hAnsi="SimSun"/>
          <w:sz w:val="21"/>
          <w:szCs w:val="21"/>
        </w:rPr>
        <w:t>根据</w:t>
      </w:r>
      <w:r w:rsidR="005453C3">
        <w:rPr>
          <w:rFonts w:ascii="SimSun" w:hAnsi="SimSun" w:hint="eastAsia"/>
          <w:sz w:val="21"/>
          <w:szCs w:val="21"/>
        </w:rPr>
        <w:t>自己</w:t>
      </w:r>
      <w:r w:rsidRPr="003F350A">
        <w:rPr>
          <w:rFonts w:ascii="SimSun" w:hAnsi="SimSun"/>
          <w:sz w:val="21"/>
          <w:szCs w:val="21"/>
        </w:rPr>
        <w:t>的工作以及其他</w:t>
      </w:r>
      <w:r w:rsidR="005453C3">
        <w:rPr>
          <w:rFonts w:ascii="SimSun" w:hAnsi="SimSun" w:hint="eastAsia"/>
          <w:sz w:val="21"/>
          <w:szCs w:val="21"/>
        </w:rPr>
        <w:t>单位</w:t>
      </w:r>
      <w:r w:rsidRPr="003F350A">
        <w:rPr>
          <w:rFonts w:ascii="SimSun" w:hAnsi="SimSun"/>
          <w:sz w:val="21"/>
          <w:szCs w:val="21"/>
        </w:rPr>
        <w:t>、申请人和第三方对检索</w:t>
      </w:r>
      <w:r w:rsidR="005453C3">
        <w:rPr>
          <w:rFonts w:ascii="SimSun" w:hAnsi="SimSun" w:hint="eastAsia"/>
          <w:sz w:val="21"/>
          <w:szCs w:val="21"/>
        </w:rPr>
        <w:t>策略</w:t>
      </w:r>
      <w:r w:rsidRPr="003F350A">
        <w:rPr>
          <w:rFonts w:ascii="SimSun" w:hAnsi="SimSun"/>
          <w:sz w:val="21"/>
          <w:szCs w:val="21"/>
        </w:rPr>
        <w:t>的使用情况</w:t>
      </w:r>
      <w:r w:rsidR="005453C3">
        <w:rPr>
          <w:rFonts w:ascii="SimSun" w:hAnsi="SimSun" w:hint="eastAsia"/>
          <w:sz w:val="21"/>
          <w:szCs w:val="21"/>
        </w:rPr>
        <w:t>进行考虑</w:t>
      </w:r>
      <w:r w:rsidRPr="003F350A">
        <w:rPr>
          <w:rFonts w:ascii="SimSun" w:hAnsi="SimSun"/>
          <w:sz w:val="21"/>
          <w:szCs w:val="21"/>
        </w:rPr>
        <w:t>。</w:t>
      </w:r>
    </w:p>
    <w:p w14:paraId="499035E9" w14:textId="287C16CB" w:rsidR="00D60DB8" w:rsidRPr="003F350A" w:rsidRDefault="008E6722" w:rsidP="006750E1">
      <w:pPr>
        <w:pStyle w:val="ONUME"/>
        <w:spacing w:afterLines="50" w:after="120" w:line="340" w:lineRule="atLeast"/>
        <w:jc w:val="both"/>
        <w:rPr>
          <w:rFonts w:ascii="SimSun" w:hAnsi="SimSun"/>
          <w:sz w:val="21"/>
          <w:szCs w:val="21"/>
        </w:rPr>
      </w:pPr>
      <w:r w:rsidRPr="003F350A">
        <w:rPr>
          <w:rFonts w:ascii="SimSun" w:hAnsi="SimSun"/>
          <w:sz w:val="21"/>
          <w:szCs w:val="21"/>
        </w:rPr>
        <w:t>PCT国际单位会议第三十届会议主席总结（</w:t>
      </w:r>
      <w:r w:rsidR="005453C3" w:rsidRPr="003F350A">
        <w:rPr>
          <w:rFonts w:ascii="SimSun" w:hAnsi="SimSun"/>
          <w:sz w:val="21"/>
          <w:szCs w:val="21"/>
        </w:rPr>
        <w:t>文件</w:t>
      </w:r>
      <w:r w:rsidRPr="003F350A">
        <w:rPr>
          <w:rFonts w:ascii="SimSun" w:hAnsi="SimSun"/>
          <w:sz w:val="21"/>
          <w:szCs w:val="21"/>
        </w:rPr>
        <w:t>PCT/MIA/30/10）附件二第7至10段概述了质量</w:t>
      </w:r>
      <w:r w:rsidR="005453C3">
        <w:rPr>
          <w:rFonts w:ascii="SimSun" w:hAnsi="SimSun" w:hint="eastAsia"/>
          <w:sz w:val="21"/>
          <w:szCs w:val="21"/>
        </w:rPr>
        <w:t>小</w:t>
      </w:r>
      <w:r w:rsidRPr="003F350A">
        <w:rPr>
          <w:rFonts w:ascii="SimSun" w:hAnsi="SimSun"/>
          <w:sz w:val="21"/>
          <w:szCs w:val="21"/>
        </w:rPr>
        <w:t>组第十三次非正式会议期间的讨论情况。该文件</w:t>
      </w:r>
      <w:r w:rsidR="00DE26E4">
        <w:rPr>
          <w:rFonts w:ascii="SimSun" w:hAnsi="SimSun" w:hint="eastAsia"/>
          <w:sz w:val="21"/>
          <w:szCs w:val="21"/>
        </w:rPr>
        <w:t>转录于</w:t>
      </w:r>
      <w:r w:rsidR="005453C3">
        <w:rPr>
          <w:rFonts w:ascii="SimSun" w:hAnsi="SimSun" w:hint="eastAsia"/>
          <w:sz w:val="21"/>
          <w:szCs w:val="21"/>
        </w:rPr>
        <w:t>文件</w:t>
      </w:r>
      <w:r w:rsidRPr="003F350A">
        <w:rPr>
          <w:rFonts w:ascii="SimSun" w:hAnsi="SimSun"/>
          <w:sz w:val="21"/>
          <w:szCs w:val="21"/>
        </w:rPr>
        <w:t>PCT/WG/17/2</w:t>
      </w:r>
      <w:r w:rsidR="005453C3" w:rsidRPr="003F350A">
        <w:rPr>
          <w:rFonts w:ascii="SimSun" w:hAnsi="SimSun"/>
          <w:sz w:val="21"/>
          <w:szCs w:val="21"/>
        </w:rPr>
        <w:t>附件</w:t>
      </w:r>
      <w:r w:rsidRPr="003F350A">
        <w:rPr>
          <w:rFonts w:ascii="SimSun" w:hAnsi="SimSun"/>
          <w:sz w:val="21"/>
          <w:szCs w:val="21"/>
        </w:rPr>
        <w:t>。</w:t>
      </w:r>
    </w:p>
    <w:p w14:paraId="3C710C3B" w14:textId="0005B882" w:rsidR="00D60DB8" w:rsidRPr="003F350A" w:rsidRDefault="008E6722" w:rsidP="006750E1">
      <w:pPr>
        <w:pStyle w:val="ONUME"/>
        <w:spacing w:afterLines="50" w:after="120" w:line="340" w:lineRule="atLeast"/>
        <w:jc w:val="both"/>
        <w:rPr>
          <w:rFonts w:ascii="SimSun" w:hAnsi="SimSun"/>
          <w:sz w:val="21"/>
          <w:szCs w:val="21"/>
        </w:rPr>
      </w:pPr>
      <w:r w:rsidRPr="003F350A">
        <w:rPr>
          <w:rFonts w:ascii="SimSun" w:hAnsi="SimSun"/>
          <w:sz w:val="21"/>
          <w:szCs w:val="21"/>
        </w:rPr>
        <w:t>国际</w:t>
      </w:r>
      <w:r w:rsidR="00927612">
        <w:rPr>
          <w:rFonts w:ascii="SimSun" w:hAnsi="SimSun" w:hint="eastAsia"/>
          <w:sz w:val="21"/>
          <w:szCs w:val="21"/>
        </w:rPr>
        <w:t>单位</w:t>
      </w:r>
      <w:r w:rsidRPr="003F350A">
        <w:rPr>
          <w:rFonts w:ascii="SimSun" w:hAnsi="SimSun"/>
          <w:sz w:val="21"/>
          <w:szCs w:val="21"/>
        </w:rPr>
        <w:t>一致认为，需要</w:t>
      </w:r>
      <w:r w:rsidR="00DE26E4">
        <w:rPr>
          <w:rFonts w:ascii="SimSun" w:hAnsi="SimSun" w:hint="eastAsia"/>
          <w:sz w:val="21"/>
          <w:szCs w:val="21"/>
        </w:rPr>
        <w:t>有</w:t>
      </w:r>
      <w:r w:rsidRPr="003F350A">
        <w:rPr>
          <w:rFonts w:ascii="SimSun" w:hAnsi="SimSun"/>
          <w:sz w:val="21"/>
          <w:szCs w:val="21"/>
        </w:rPr>
        <w:t>更多时间来审查结果，</w:t>
      </w:r>
      <w:r w:rsidR="00DE26E4">
        <w:rPr>
          <w:rFonts w:ascii="SimSun" w:hAnsi="SimSun" w:hint="eastAsia"/>
          <w:sz w:val="21"/>
          <w:szCs w:val="21"/>
        </w:rPr>
        <w:t>尚未准备好</w:t>
      </w:r>
      <w:r w:rsidRPr="003F350A">
        <w:rPr>
          <w:rFonts w:ascii="SimSun" w:hAnsi="SimSun"/>
          <w:sz w:val="21"/>
          <w:szCs w:val="21"/>
        </w:rPr>
        <w:t>在这一领域采取任何进一步的积极措施。关于向PCT工作组提交调查摘要，</w:t>
      </w:r>
      <w:r w:rsidR="00927612" w:rsidRPr="003F350A">
        <w:rPr>
          <w:rFonts w:ascii="SimSun" w:hAnsi="SimSun"/>
          <w:sz w:val="21"/>
          <w:szCs w:val="21"/>
        </w:rPr>
        <w:t>文件</w:t>
      </w:r>
      <w:r w:rsidRPr="003F350A">
        <w:rPr>
          <w:rFonts w:ascii="SimSun" w:hAnsi="SimSun"/>
          <w:sz w:val="21"/>
          <w:szCs w:val="21"/>
        </w:rPr>
        <w:t>PCT/MIA/30/10附件二第10段总结了质量</w:t>
      </w:r>
      <w:r w:rsidR="00927612">
        <w:rPr>
          <w:rFonts w:ascii="SimSun" w:hAnsi="SimSun" w:hint="eastAsia"/>
          <w:sz w:val="21"/>
          <w:szCs w:val="21"/>
        </w:rPr>
        <w:t>小</w:t>
      </w:r>
      <w:r w:rsidRPr="003F350A">
        <w:rPr>
          <w:rFonts w:ascii="SimSun" w:hAnsi="SimSun"/>
          <w:sz w:val="21"/>
          <w:szCs w:val="21"/>
        </w:rPr>
        <w:t>组会议期间讨论商定的后续行动。</w:t>
      </w:r>
    </w:p>
    <w:p w14:paraId="57EEF78B" w14:textId="4266948A" w:rsidR="00D60DB8" w:rsidRPr="003F350A" w:rsidRDefault="00282AE3" w:rsidP="006750E1">
      <w:pPr>
        <w:pStyle w:val="ONUME"/>
        <w:numPr>
          <w:ilvl w:val="0"/>
          <w:numId w:val="0"/>
        </w:numPr>
        <w:spacing w:afterLines="50" w:after="120" w:line="340" w:lineRule="atLeast"/>
        <w:ind w:left="567"/>
        <w:jc w:val="both"/>
        <w:rPr>
          <w:rFonts w:ascii="SimSun" w:hAnsi="SimSun"/>
          <w:sz w:val="21"/>
          <w:szCs w:val="21"/>
        </w:rPr>
      </w:pPr>
      <w:r>
        <w:rPr>
          <w:rFonts w:ascii="SimSun" w:hAnsi="SimSun" w:hint="eastAsia"/>
          <w:sz w:val="21"/>
          <w:szCs w:val="21"/>
        </w:rPr>
        <w:t>“</w:t>
      </w:r>
      <w:r w:rsidR="008E6722" w:rsidRPr="003F350A">
        <w:rPr>
          <w:rFonts w:ascii="SimSun" w:hAnsi="SimSun"/>
          <w:sz w:val="21"/>
          <w:szCs w:val="21"/>
        </w:rPr>
        <w:t>10.</w:t>
      </w:r>
      <w:r w:rsidRPr="00282AE3">
        <w:rPr>
          <w:rFonts w:ascii="SimSun" w:hAnsi="SimSun" w:hint="eastAsia"/>
          <w:sz w:val="21"/>
          <w:szCs w:val="21"/>
        </w:rPr>
        <w:t>小组一致认为，国际局应编拟一份文件草案，供在维基上审议，以便就如何以最符合各单位的利益和关切的方式报告调查情况达成共识</w:t>
      </w:r>
      <w:r w:rsidR="008E6722" w:rsidRPr="003F350A">
        <w:rPr>
          <w:rFonts w:ascii="SimSun" w:hAnsi="SimSun"/>
          <w:sz w:val="21"/>
          <w:szCs w:val="21"/>
        </w:rPr>
        <w:t>。</w:t>
      </w:r>
      <w:r>
        <w:rPr>
          <w:rFonts w:ascii="SimSun" w:hAnsi="SimSun" w:hint="eastAsia"/>
          <w:sz w:val="21"/>
          <w:szCs w:val="21"/>
        </w:rPr>
        <w:t>”</w:t>
      </w:r>
    </w:p>
    <w:p w14:paraId="059B6D9C" w14:textId="465FB532" w:rsidR="00D60DB8" w:rsidRPr="003F350A" w:rsidRDefault="008E6722" w:rsidP="006750E1">
      <w:pPr>
        <w:pStyle w:val="ONUME"/>
        <w:spacing w:afterLines="50" w:after="120" w:line="340" w:lineRule="atLeast"/>
        <w:jc w:val="both"/>
        <w:rPr>
          <w:rFonts w:ascii="SimSun" w:hAnsi="SimSun"/>
          <w:sz w:val="21"/>
          <w:szCs w:val="21"/>
        </w:rPr>
      </w:pPr>
      <w:r w:rsidRPr="003F350A">
        <w:rPr>
          <w:rFonts w:ascii="SimSun" w:hAnsi="SimSun"/>
          <w:sz w:val="21"/>
          <w:szCs w:val="21"/>
        </w:rPr>
        <w:lastRenderedPageBreak/>
        <w:t>本文件附件载有</w:t>
      </w:r>
      <w:r w:rsidR="00C125DF">
        <w:rPr>
          <w:rFonts w:ascii="SimSun" w:hAnsi="SimSun" w:hint="eastAsia"/>
          <w:sz w:val="21"/>
          <w:szCs w:val="21"/>
        </w:rPr>
        <w:t>在</w:t>
      </w:r>
      <w:r w:rsidR="00C125DF" w:rsidRPr="003F350A">
        <w:rPr>
          <w:rFonts w:ascii="SimSun" w:hAnsi="SimSun"/>
          <w:sz w:val="21"/>
          <w:szCs w:val="21"/>
        </w:rPr>
        <w:t>第十三次非正式会议</w:t>
      </w:r>
      <w:r w:rsidR="00C125DF">
        <w:rPr>
          <w:rFonts w:ascii="SimSun" w:hAnsi="SimSun" w:hint="eastAsia"/>
          <w:sz w:val="21"/>
          <w:szCs w:val="21"/>
        </w:rPr>
        <w:t>后，</w:t>
      </w:r>
      <w:r w:rsidRPr="003F350A">
        <w:rPr>
          <w:rFonts w:ascii="SimSun" w:hAnsi="SimSun"/>
          <w:sz w:val="21"/>
          <w:szCs w:val="21"/>
        </w:rPr>
        <w:t>国际</w:t>
      </w:r>
      <w:r w:rsidR="00927612">
        <w:rPr>
          <w:rFonts w:ascii="SimSun" w:hAnsi="SimSun" w:hint="eastAsia"/>
          <w:sz w:val="21"/>
          <w:szCs w:val="21"/>
        </w:rPr>
        <w:t>单位</w:t>
      </w:r>
      <w:r w:rsidR="0011484C">
        <w:rPr>
          <w:rFonts w:ascii="SimSun" w:hAnsi="SimSun" w:hint="eastAsia"/>
          <w:sz w:val="21"/>
          <w:szCs w:val="21"/>
        </w:rPr>
        <w:t>之间在</w:t>
      </w:r>
      <w:r w:rsidRPr="003F350A">
        <w:rPr>
          <w:rFonts w:ascii="SimSun" w:hAnsi="SimSun"/>
          <w:sz w:val="21"/>
          <w:szCs w:val="21"/>
        </w:rPr>
        <w:t>质量小组维基</w:t>
      </w:r>
      <w:r w:rsidR="0011484C">
        <w:rPr>
          <w:rFonts w:ascii="SimSun" w:hAnsi="SimSun" w:hint="eastAsia"/>
          <w:sz w:val="21"/>
          <w:szCs w:val="21"/>
        </w:rPr>
        <w:t>上</w:t>
      </w:r>
      <w:r w:rsidRPr="003F350A">
        <w:rPr>
          <w:rFonts w:ascii="SimSun" w:hAnsi="SimSun"/>
          <w:sz w:val="21"/>
          <w:szCs w:val="21"/>
        </w:rPr>
        <w:t>讨论后的检索</w:t>
      </w:r>
      <w:r w:rsidR="0011484C">
        <w:rPr>
          <w:rFonts w:ascii="SimSun" w:hAnsi="SimSun" w:hint="eastAsia"/>
          <w:sz w:val="21"/>
          <w:szCs w:val="21"/>
        </w:rPr>
        <w:t>策略</w:t>
      </w:r>
      <w:r w:rsidRPr="003F350A">
        <w:rPr>
          <w:rFonts w:ascii="SimSun" w:hAnsi="SimSun"/>
          <w:sz w:val="21"/>
          <w:szCs w:val="21"/>
        </w:rPr>
        <w:t>调查报告。</w:t>
      </w:r>
    </w:p>
    <w:p w14:paraId="36C8B28B" w14:textId="4A576208" w:rsidR="00D60DB8" w:rsidRPr="001F3B84" w:rsidRDefault="008E6722" w:rsidP="006750E1">
      <w:pPr>
        <w:pStyle w:val="ONUME"/>
        <w:spacing w:afterLines="50" w:after="120" w:line="340" w:lineRule="atLeast"/>
        <w:ind w:left="5533"/>
        <w:jc w:val="both"/>
        <w:rPr>
          <w:rFonts w:ascii="KaiTi" w:eastAsia="KaiTi" w:hAnsi="KaiTi"/>
          <w:iCs/>
          <w:sz w:val="21"/>
          <w:szCs w:val="21"/>
        </w:rPr>
      </w:pPr>
      <w:r w:rsidRPr="001F3B84">
        <w:rPr>
          <w:rFonts w:ascii="KaiTi" w:eastAsia="KaiTi" w:hAnsi="KaiTi"/>
          <w:iCs/>
          <w:sz w:val="21"/>
          <w:szCs w:val="21"/>
        </w:rPr>
        <w:t>请工作组注意本文件附件中</w:t>
      </w:r>
      <w:r w:rsidR="0011484C" w:rsidRPr="001F3B84">
        <w:rPr>
          <w:rFonts w:ascii="KaiTi" w:eastAsia="KaiTi" w:hAnsi="KaiTi" w:hint="eastAsia"/>
          <w:iCs/>
          <w:sz w:val="21"/>
          <w:szCs w:val="21"/>
        </w:rPr>
        <w:t>的检索策略</w:t>
      </w:r>
      <w:r w:rsidRPr="001F3B84">
        <w:rPr>
          <w:rFonts w:ascii="KaiTi" w:eastAsia="KaiTi" w:hAnsi="KaiTi"/>
          <w:iCs/>
          <w:sz w:val="21"/>
          <w:szCs w:val="21"/>
        </w:rPr>
        <w:t>调查结果。</w:t>
      </w:r>
    </w:p>
    <w:p w14:paraId="726155D6" w14:textId="6FEA8802" w:rsidR="00D60DB8" w:rsidRPr="001F3B84" w:rsidRDefault="008E6722" w:rsidP="006750E1">
      <w:pPr>
        <w:pStyle w:val="Endofdocument-Annex"/>
        <w:overflowPunct w:val="0"/>
        <w:spacing w:before="720" w:afterLines="50" w:after="120" w:line="340" w:lineRule="atLeast"/>
        <w:jc w:val="both"/>
        <w:rPr>
          <w:rFonts w:ascii="KaiTi" w:eastAsia="KaiTi" w:hAnsi="KaiTi"/>
          <w:sz w:val="21"/>
          <w:szCs w:val="21"/>
        </w:rPr>
      </w:pPr>
      <w:r w:rsidRPr="001F3B84">
        <w:rPr>
          <w:rFonts w:ascii="KaiTi" w:eastAsia="KaiTi" w:hAnsi="KaiTi"/>
          <w:sz w:val="21"/>
          <w:szCs w:val="21"/>
        </w:rPr>
        <w:t>[</w:t>
      </w:r>
      <w:r w:rsidR="0011484C" w:rsidRPr="001F3B84">
        <w:rPr>
          <w:rFonts w:ascii="KaiTi" w:eastAsia="KaiTi" w:hAnsi="KaiTi" w:hint="eastAsia"/>
          <w:sz w:val="21"/>
          <w:szCs w:val="21"/>
        </w:rPr>
        <w:t>后接</w:t>
      </w:r>
      <w:r w:rsidRPr="001F3B84">
        <w:rPr>
          <w:rFonts w:ascii="KaiTi" w:eastAsia="KaiTi" w:hAnsi="KaiTi"/>
          <w:sz w:val="21"/>
          <w:szCs w:val="21"/>
        </w:rPr>
        <w:t>附件]</w:t>
      </w:r>
    </w:p>
    <w:p w14:paraId="1B26DBF2" w14:textId="77777777" w:rsidR="005028D5" w:rsidRPr="001F3B84" w:rsidRDefault="005028D5" w:rsidP="001F3B84">
      <w:pPr>
        <w:pStyle w:val="Endofdocument-Annex"/>
        <w:overflowPunct w:val="0"/>
        <w:spacing w:before="720" w:afterLines="50" w:after="120" w:line="340" w:lineRule="atLeast"/>
        <w:rPr>
          <w:rFonts w:ascii="KaiTi" w:eastAsia="KaiTi" w:hAnsi="KaiTi"/>
          <w:sz w:val="21"/>
          <w:szCs w:val="21"/>
        </w:rPr>
        <w:sectPr w:rsidR="005028D5" w:rsidRPr="001F3B84" w:rsidSect="00002E1D">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14:paraId="3CD0874A" w14:textId="0E71C11F" w:rsidR="00D60DB8" w:rsidRPr="002F6982" w:rsidRDefault="0094271F" w:rsidP="003F350A">
      <w:pPr>
        <w:pStyle w:val="Heading1"/>
        <w:spacing w:before="0" w:afterLines="50" w:after="120" w:line="340" w:lineRule="atLeast"/>
        <w:rPr>
          <w:rFonts w:ascii="SimHei" w:eastAsia="SimHei" w:hAnsi="SimHei"/>
          <w:b w:val="0"/>
          <w:bCs w:val="0"/>
          <w:sz w:val="21"/>
          <w:szCs w:val="21"/>
        </w:rPr>
      </w:pPr>
      <w:r w:rsidRPr="002F6982">
        <w:rPr>
          <w:rFonts w:ascii="SimHei" w:eastAsia="SimHei" w:hAnsi="SimHei" w:hint="eastAsia"/>
          <w:b w:val="0"/>
          <w:bCs w:val="0"/>
          <w:sz w:val="21"/>
          <w:szCs w:val="21"/>
        </w:rPr>
        <w:lastRenderedPageBreak/>
        <w:t>检索</w:t>
      </w:r>
      <w:r w:rsidR="008E6722" w:rsidRPr="002F6982">
        <w:rPr>
          <w:rFonts w:ascii="SimHei" w:eastAsia="SimHei" w:hAnsi="SimHei"/>
          <w:b w:val="0"/>
          <w:bCs w:val="0"/>
          <w:sz w:val="21"/>
          <w:szCs w:val="21"/>
        </w:rPr>
        <w:t>策略调查报告</w:t>
      </w:r>
    </w:p>
    <w:p w14:paraId="26E2FA73" w14:textId="4D00BC6E" w:rsidR="00D60DB8" w:rsidRPr="006E197C" w:rsidRDefault="008E6722" w:rsidP="002F6982">
      <w:pPr>
        <w:pStyle w:val="Heading1"/>
        <w:overflowPunct w:val="0"/>
        <w:spacing w:beforeLines="100" w:afterLines="50" w:after="120" w:line="340" w:lineRule="atLeast"/>
        <w:rPr>
          <w:rFonts w:ascii="SimSun" w:hAnsi="SimSun"/>
          <w:sz w:val="21"/>
          <w:szCs w:val="21"/>
        </w:rPr>
      </w:pPr>
      <w:r w:rsidRPr="006E197C">
        <w:rPr>
          <w:rFonts w:ascii="SimSun" w:hAnsi="SimSun"/>
          <w:sz w:val="21"/>
          <w:szCs w:val="21"/>
        </w:rPr>
        <w:t>导</w:t>
      </w:r>
      <w:r w:rsidR="001A2341" w:rsidRPr="001A2341">
        <w:rPr>
          <w:rFonts w:ascii="SimSun" w:hAnsi="SimSun" w:hint="eastAsia"/>
          <w:sz w:val="21"/>
          <w:szCs w:val="21"/>
        </w:rPr>
        <w:t xml:space="preserve">　</w:t>
      </w:r>
      <w:r w:rsidRPr="006E197C">
        <w:rPr>
          <w:rFonts w:ascii="SimSun" w:hAnsi="SimSun"/>
          <w:sz w:val="21"/>
          <w:szCs w:val="21"/>
        </w:rPr>
        <w:t>言</w:t>
      </w:r>
    </w:p>
    <w:p w14:paraId="6CAEDC13" w14:textId="745D3C3C" w:rsidR="00D60DB8" w:rsidRPr="003F350A" w:rsidRDefault="008E6722" w:rsidP="00D42F2F">
      <w:pPr>
        <w:pStyle w:val="ONUME"/>
        <w:keepNext/>
        <w:keepLines/>
        <w:numPr>
          <w:ilvl w:val="0"/>
          <w:numId w:val="7"/>
        </w:numPr>
        <w:spacing w:afterLines="50" w:after="120" w:line="340" w:lineRule="atLeast"/>
        <w:jc w:val="both"/>
        <w:rPr>
          <w:rFonts w:ascii="SimSun" w:hAnsi="SimSun"/>
          <w:sz w:val="21"/>
          <w:szCs w:val="21"/>
        </w:rPr>
      </w:pPr>
      <w:r w:rsidRPr="003F350A">
        <w:rPr>
          <w:rFonts w:ascii="SimSun" w:hAnsi="SimSun"/>
          <w:sz w:val="21"/>
          <w:szCs w:val="21"/>
        </w:rPr>
        <w:t>2023年5月3日，国际局发布</w:t>
      </w:r>
      <w:r w:rsidR="003C3A27">
        <w:rPr>
          <w:rFonts w:ascii="SimSun" w:hAnsi="SimSun" w:hint="eastAsia"/>
          <w:sz w:val="21"/>
          <w:szCs w:val="21"/>
        </w:rPr>
        <w:t>了</w:t>
      </w:r>
      <w:r w:rsidRPr="003F350A">
        <w:rPr>
          <w:rFonts w:ascii="SimSun" w:hAnsi="SimSun"/>
          <w:sz w:val="21"/>
          <w:szCs w:val="21"/>
        </w:rPr>
        <w:t>C.PCT 1653</w:t>
      </w:r>
      <w:r w:rsidR="003C3A27">
        <w:rPr>
          <w:rFonts w:ascii="SimSun" w:hAnsi="SimSun" w:hint="eastAsia"/>
          <w:sz w:val="21"/>
          <w:szCs w:val="21"/>
        </w:rPr>
        <w:t>号</w:t>
      </w:r>
      <w:r w:rsidR="003C3A27" w:rsidRPr="003F350A">
        <w:rPr>
          <w:rFonts w:ascii="SimSun" w:hAnsi="SimSun"/>
          <w:sz w:val="21"/>
          <w:szCs w:val="21"/>
        </w:rPr>
        <w:t>通函</w:t>
      </w:r>
      <w:r w:rsidRPr="003F350A">
        <w:rPr>
          <w:rFonts w:ascii="SimSun" w:hAnsi="SimSun"/>
          <w:sz w:val="21"/>
          <w:szCs w:val="21"/>
        </w:rPr>
        <w:t>，启动</w:t>
      </w:r>
      <w:r w:rsidR="00E32767">
        <w:rPr>
          <w:rFonts w:ascii="SimSun" w:hAnsi="SimSun" w:hint="eastAsia"/>
          <w:sz w:val="21"/>
          <w:szCs w:val="21"/>
        </w:rPr>
        <w:t>了</w:t>
      </w:r>
      <w:r w:rsidRPr="003F350A">
        <w:rPr>
          <w:rFonts w:ascii="SimSun" w:hAnsi="SimSun"/>
          <w:sz w:val="21"/>
          <w:szCs w:val="21"/>
        </w:rPr>
        <w:t>两项关于检索策略的调查，一项</w:t>
      </w:r>
      <w:r w:rsidR="00E32767">
        <w:rPr>
          <w:rFonts w:ascii="SimSun" w:hAnsi="SimSun" w:hint="eastAsia"/>
          <w:sz w:val="21"/>
          <w:szCs w:val="21"/>
        </w:rPr>
        <w:t>供</w:t>
      </w:r>
      <w:r w:rsidRPr="003F350A">
        <w:rPr>
          <w:rFonts w:ascii="SimSun" w:hAnsi="SimSun"/>
          <w:sz w:val="21"/>
          <w:szCs w:val="21"/>
        </w:rPr>
        <w:t>国际局发送给各知识产权局，另一项</w:t>
      </w:r>
      <w:r w:rsidR="00E32767">
        <w:rPr>
          <w:rFonts w:ascii="SimSun" w:hAnsi="SimSun" w:hint="eastAsia"/>
          <w:sz w:val="21"/>
          <w:szCs w:val="21"/>
        </w:rPr>
        <w:t>供</w:t>
      </w:r>
      <w:r w:rsidRPr="003F350A">
        <w:rPr>
          <w:rFonts w:ascii="SimSun" w:hAnsi="SimSun"/>
          <w:sz w:val="21"/>
          <w:szCs w:val="21"/>
        </w:rPr>
        <w:t>国际</w:t>
      </w:r>
      <w:r w:rsidR="00E32767">
        <w:rPr>
          <w:rFonts w:ascii="SimSun" w:hAnsi="SimSun" w:hint="eastAsia"/>
          <w:sz w:val="21"/>
          <w:szCs w:val="21"/>
        </w:rPr>
        <w:t>单位</w:t>
      </w:r>
      <w:r w:rsidRPr="003F350A">
        <w:rPr>
          <w:rFonts w:ascii="SimSun" w:hAnsi="SimSun"/>
          <w:sz w:val="21"/>
          <w:szCs w:val="21"/>
        </w:rPr>
        <w:t>发送给其用户。调查以</w:t>
      </w:r>
      <w:r w:rsidR="005504A8">
        <w:rPr>
          <w:rFonts w:ascii="SimSun" w:hAnsi="SimSun" w:hint="eastAsia"/>
          <w:sz w:val="21"/>
          <w:szCs w:val="21"/>
        </w:rPr>
        <w:t>十</w:t>
      </w:r>
      <w:r w:rsidRPr="003F350A">
        <w:rPr>
          <w:rFonts w:ascii="SimSun" w:hAnsi="SimSun"/>
          <w:sz w:val="21"/>
          <w:szCs w:val="21"/>
        </w:rPr>
        <w:t>种PCT公布语言提供。通函</w:t>
      </w:r>
      <w:r w:rsidR="002F6982" w:rsidRPr="003F350A">
        <w:rPr>
          <w:rFonts w:ascii="SimSun" w:hAnsi="SimSun"/>
          <w:sz w:val="21"/>
          <w:szCs w:val="21"/>
        </w:rPr>
        <w:t>提供了一个</w:t>
      </w:r>
      <w:proofErr w:type="spellStart"/>
      <w:r w:rsidRPr="003F350A">
        <w:rPr>
          <w:rFonts w:ascii="SimSun" w:hAnsi="SimSun"/>
          <w:sz w:val="21"/>
          <w:szCs w:val="21"/>
        </w:rPr>
        <w:t>Alchemer</w:t>
      </w:r>
      <w:proofErr w:type="spellEnd"/>
      <w:r w:rsidRPr="003F350A">
        <w:rPr>
          <w:rFonts w:ascii="SimSun" w:hAnsi="SimSun"/>
          <w:sz w:val="21"/>
          <w:szCs w:val="21"/>
        </w:rPr>
        <w:t>平台</w:t>
      </w:r>
      <w:r w:rsidR="00E32767">
        <w:rPr>
          <w:rFonts w:ascii="SimSun" w:hAnsi="SimSun" w:hint="eastAsia"/>
          <w:sz w:val="21"/>
          <w:szCs w:val="21"/>
        </w:rPr>
        <w:t>（</w:t>
      </w:r>
      <w:hyperlink r:id="rId16" w:history="1">
        <w:r w:rsidRPr="008E6722">
          <w:rPr>
            <w:rStyle w:val="Hyperlink"/>
            <w:rFonts w:ascii="SimSun" w:hAnsi="SimSun"/>
            <w:color w:val="000000" w:themeColor="text1"/>
            <w:sz w:val="21"/>
            <w:szCs w:val="21"/>
          </w:rPr>
          <w:t>www.alchemer.com</w:t>
        </w:r>
      </w:hyperlink>
      <w:r w:rsidRPr="003F350A">
        <w:rPr>
          <w:rFonts w:ascii="SimSun" w:hAnsi="SimSun"/>
          <w:sz w:val="21"/>
          <w:szCs w:val="21"/>
        </w:rPr>
        <w:t>）上</w:t>
      </w:r>
      <w:r w:rsidR="002F6982">
        <w:rPr>
          <w:rFonts w:ascii="SimSun" w:hAnsi="SimSun" w:hint="eastAsia"/>
          <w:sz w:val="21"/>
          <w:szCs w:val="21"/>
        </w:rPr>
        <w:t>的</w:t>
      </w:r>
      <w:r w:rsidRPr="003F350A">
        <w:rPr>
          <w:rFonts w:ascii="SimSun" w:hAnsi="SimSun"/>
          <w:sz w:val="21"/>
          <w:szCs w:val="21"/>
        </w:rPr>
        <w:t>链接，供知识产权局完成对调查的答复，国际局向各国际</w:t>
      </w:r>
      <w:r w:rsidR="00E32767">
        <w:rPr>
          <w:rFonts w:ascii="SimSun" w:hAnsi="SimSun" w:hint="eastAsia"/>
          <w:sz w:val="21"/>
          <w:szCs w:val="21"/>
        </w:rPr>
        <w:t>单位</w:t>
      </w:r>
      <w:r w:rsidRPr="003F350A">
        <w:rPr>
          <w:rFonts w:ascii="SimSun" w:hAnsi="SimSun"/>
          <w:sz w:val="21"/>
          <w:szCs w:val="21"/>
        </w:rPr>
        <w:t>发送了一个链接，供其发送给用户。</w:t>
      </w:r>
    </w:p>
    <w:p w14:paraId="0B3DBDFD" w14:textId="2A302B57" w:rsidR="00D60DB8" w:rsidRPr="003F350A" w:rsidRDefault="00E32767" w:rsidP="00D42F2F">
      <w:pPr>
        <w:pStyle w:val="ONUME"/>
        <w:spacing w:afterLines="50" w:after="120" w:line="340" w:lineRule="atLeast"/>
        <w:jc w:val="both"/>
        <w:rPr>
          <w:rFonts w:ascii="SimSun" w:hAnsi="SimSun"/>
          <w:sz w:val="21"/>
          <w:szCs w:val="21"/>
        </w:rPr>
      </w:pPr>
      <w:r>
        <w:rPr>
          <w:rFonts w:ascii="SimSun" w:hAnsi="SimSun" w:hint="eastAsia"/>
          <w:sz w:val="21"/>
          <w:szCs w:val="21"/>
        </w:rPr>
        <w:t>有</w:t>
      </w:r>
      <w:r w:rsidR="008E6722" w:rsidRPr="003F350A">
        <w:rPr>
          <w:rFonts w:ascii="SimSun" w:hAnsi="SimSun"/>
          <w:sz w:val="21"/>
          <w:szCs w:val="21"/>
        </w:rPr>
        <w:t>52个主管局完成了</w:t>
      </w:r>
      <w:r w:rsidR="000A6196">
        <w:rPr>
          <w:rFonts w:ascii="SimSun" w:hAnsi="SimSun" w:hint="eastAsia"/>
          <w:sz w:val="21"/>
          <w:szCs w:val="21"/>
        </w:rPr>
        <w:t>面向</w:t>
      </w:r>
      <w:r w:rsidR="008E6722" w:rsidRPr="003F350A">
        <w:rPr>
          <w:rFonts w:ascii="SimSun" w:hAnsi="SimSun"/>
          <w:sz w:val="21"/>
          <w:szCs w:val="21"/>
        </w:rPr>
        <w:t>知识产权局的调查，其中25个局</w:t>
      </w:r>
      <w:r w:rsidR="005504A8">
        <w:rPr>
          <w:rFonts w:ascii="SimSun" w:hAnsi="SimSun" w:hint="eastAsia"/>
          <w:sz w:val="21"/>
          <w:szCs w:val="21"/>
        </w:rPr>
        <w:t>要么</w:t>
      </w:r>
      <w:r w:rsidR="008E6722" w:rsidRPr="003F350A">
        <w:rPr>
          <w:rFonts w:ascii="SimSun" w:hAnsi="SimSun"/>
          <w:sz w:val="21"/>
          <w:szCs w:val="21"/>
        </w:rPr>
        <w:t>以国际检索</w:t>
      </w:r>
      <w:r w:rsidR="00720D7F">
        <w:rPr>
          <w:rFonts w:ascii="SimSun" w:hAnsi="SimSun" w:hint="eastAsia"/>
          <w:sz w:val="21"/>
          <w:szCs w:val="21"/>
        </w:rPr>
        <w:t>单位</w:t>
      </w:r>
      <w:r w:rsidR="008E6722" w:rsidRPr="003F350A">
        <w:rPr>
          <w:rFonts w:ascii="SimSun" w:hAnsi="SimSun"/>
          <w:sz w:val="21"/>
          <w:szCs w:val="21"/>
        </w:rPr>
        <w:t>（ISA）的身份</w:t>
      </w:r>
      <w:r w:rsidR="005504A8">
        <w:rPr>
          <w:rFonts w:ascii="SimSun" w:hAnsi="SimSun" w:hint="eastAsia"/>
          <w:sz w:val="21"/>
          <w:szCs w:val="21"/>
        </w:rPr>
        <w:t>要么</w:t>
      </w:r>
      <w:r w:rsidR="008E6722" w:rsidRPr="003F350A">
        <w:rPr>
          <w:rFonts w:ascii="SimSun" w:hAnsi="SimSun"/>
          <w:sz w:val="21"/>
          <w:szCs w:val="21"/>
        </w:rPr>
        <w:t>代表北欧专利局或</w:t>
      </w:r>
      <w:r>
        <w:rPr>
          <w:rFonts w:ascii="SimSun" w:hAnsi="SimSun" w:hint="eastAsia"/>
          <w:sz w:val="21"/>
          <w:szCs w:val="21"/>
        </w:rPr>
        <w:t>维谢格拉德</w:t>
      </w:r>
      <w:r w:rsidR="008E6722" w:rsidRPr="003F350A">
        <w:rPr>
          <w:rFonts w:ascii="SimSun" w:hAnsi="SimSun"/>
          <w:sz w:val="21"/>
          <w:szCs w:val="21"/>
        </w:rPr>
        <w:t>专利局履行国际检索职能。用户调查共收到184份答复，其中</w:t>
      </w:r>
      <w:r w:rsidR="00503EB0">
        <w:rPr>
          <w:rFonts w:ascii="SimSun" w:hAnsi="SimSun" w:hint="eastAsia"/>
          <w:sz w:val="21"/>
          <w:szCs w:val="21"/>
        </w:rPr>
        <w:t>包括</w:t>
      </w:r>
      <w:r w:rsidR="008E6722" w:rsidRPr="003F350A">
        <w:rPr>
          <w:rFonts w:ascii="SimSun" w:hAnsi="SimSun"/>
          <w:sz w:val="21"/>
          <w:szCs w:val="21"/>
        </w:rPr>
        <w:t>131份完整答复</w:t>
      </w:r>
      <w:r w:rsidR="00503EB0">
        <w:rPr>
          <w:rFonts w:ascii="SimSun" w:hAnsi="SimSun" w:hint="eastAsia"/>
          <w:sz w:val="21"/>
          <w:szCs w:val="21"/>
        </w:rPr>
        <w:t>和</w:t>
      </w:r>
      <w:r w:rsidR="008E6722" w:rsidRPr="003F350A">
        <w:rPr>
          <w:rFonts w:ascii="SimSun" w:hAnsi="SimSun"/>
          <w:sz w:val="21"/>
          <w:szCs w:val="21"/>
        </w:rPr>
        <w:t>53份部分答复，</w:t>
      </w:r>
      <w:r w:rsidR="00503EB0">
        <w:rPr>
          <w:rFonts w:ascii="SimSun" w:hAnsi="SimSun" w:hint="eastAsia"/>
          <w:sz w:val="21"/>
          <w:szCs w:val="21"/>
        </w:rPr>
        <w:t>后者</w:t>
      </w:r>
      <w:r w:rsidR="008E6722" w:rsidRPr="003F350A">
        <w:rPr>
          <w:rFonts w:ascii="SimSun" w:hAnsi="SimSun"/>
          <w:sz w:val="21"/>
          <w:szCs w:val="21"/>
        </w:rPr>
        <w:t>回答了调查中的所有问题，但</w:t>
      </w:r>
      <w:r w:rsidR="00C85536">
        <w:rPr>
          <w:rFonts w:ascii="SimSun" w:hAnsi="SimSun" w:hint="eastAsia"/>
          <w:sz w:val="21"/>
          <w:szCs w:val="21"/>
        </w:rPr>
        <w:t>略去了</w:t>
      </w:r>
      <w:r w:rsidR="008E6722" w:rsidRPr="003F350A">
        <w:rPr>
          <w:rFonts w:ascii="SimSun" w:hAnsi="SimSun"/>
          <w:sz w:val="21"/>
          <w:szCs w:val="21"/>
        </w:rPr>
        <w:t>要求</w:t>
      </w:r>
      <w:r w:rsidR="00C85536">
        <w:rPr>
          <w:rFonts w:ascii="SimSun" w:hAnsi="SimSun" w:hint="eastAsia"/>
          <w:sz w:val="21"/>
          <w:szCs w:val="21"/>
        </w:rPr>
        <w:t>提供</w:t>
      </w:r>
      <w:r w:rsidR="008E6722" w:rsidRPr="003F350A">
        <w:rPr>
          <w:rFonts w:ascii="SimSun" w:hAnsi="SimSun"/>
          <w:sz w:val="21"/>
          <w:szCs w:val="21"/>
        </w:rPr>
        <w:t>的个人信息。在用户调查的完整答复中，93%表示</w:t>
      </w:r>
      <w:r w:rsidR="00503EB0">
        <w:rPr>
          <w:rFonts w:ascii="SimSun" w:hAnsi="SimSun" w:hint="eastAsia"/>
          <w:sz w:val="21"/>
          <w:szCs w:val="21"/>
        </w:rPr>
        <w:t>其</w:t>
      </w:r>
      <w:r w:rsidR="00816578">
        <w:rPr>
          <w:rFonts w:ascii="SimSun" w:hAnsi="SimSun" w:hint="eastAsia"/>
          <w:sz w:val="21"/>
          <w:szCs w:val="21"/>
        </w:rPr>
        <w:t>收到的</w:t>
      </w:r>
      <w:r w:rsidR="00816578" w:rsidRPr="003F350A">
        <w:rPr>
          <w:rFonts w:ascii="SimSun" w:hAnsi="SimSun"/>
          <w:sz w:val="21"/>
          <w:szCs w:val="21"/>
        </w:rPr>
        <w:t>链接</w:t>
      </w:r>
      <w:r w:rsidR="00816578">
        <w:rPr>
          <w:rFonts w:ascii="SimSun" w:hAnsi="SimSun" w:hint="eastAsia"/>
          <w:sz w:val="21"/>
          <w:szCs w:val="21"/>
        </w:rPr>
        <w:t>来自</w:t>
      </w:r>
      <w:r w:rsidR="008E6722" w:rsidRPr="003F350A">
        <w:rPr>
          <w:rFonts w:ascii="SimSun" w:hAnsi="SimSun"/>
          <w:sz w:val="21"/>
          <w:szCs w:val="21"/>
        </w:rPr>
        <w:t>五个国际</w:t>
      </w:r>
      <w:r w:rsidR="00816578">
        <w:rPr>
          <w:rFonts w:ascii="SimSun" w:hAnsi="SimSun" w:hint="eastAsia"/>
          <w:sz w:val="21"/>
          <w:szCs w:val="21"/>
        </w:rPr>
        <w:t>单位中的一个</w:t>
      </w:r>
      <w:r w:rsidR="008E6722" w:rsidRPr="003F350A">
        <w:rPr>
          <w:rFonts w:ascii="SimSun" w:hAnsi="SimSun"/>
          <w:sz w:val="21"/>
          <w:szCs w:val="21"/>
        </w:rPr>
        <w:t>。</w:t>
      </w:r>
      <w:r w:rsidR="00816578">
        <w:rPr>
          <w:rFonts w:ascii="SimSun" w:hAnsi="SimSun" w:hint="eastAsia"/>
          <w:sz w:val="21"/>
          <w:szCs w:val="21"/>
        </w:rPr>
        <w:t>但是，</w:t>
      </w:r>
      <w:r w:rsidR="008E6722" w:rsidRPr="003F350A">
        <w:rPr>
          <w:rFonts w:ascii="SimSun" w:hAnsi="SimSun"/>
          <w:sz w:val="21"/>
          <w:szCs w:val="21"/>
        </w:rPr>
        <w:t>由于用户收到的链接并非</w:t>
      </w:r>
      <w:r w:rsidR="0094739D">
        <w:rPr>
          <w:rFonts w:ascii="SimSun" w:hAnsi="SimSun" w:hint="eastAsia"/>
          <w:sz w:val="21"/>
          <w:szCs w:val="21"/>
        </w:rPr>
        <w:t>是某一</w:t>
      </w:r>
      <w:r w:rsidR="00816578">
        <w:rPr>
          <w:rFonts w:ascii="SimSun" w:hAnsi="SimSun" w:hint="eastAsia"/>
          <w:sz w:val="21"/>
          <w:szCs w:val="21"/>
        </w:rPr>
        <w:t>国际单位专用</w:t>
      </w:r>
      <w:r w:rsidR="0094739D">
        <w:rPr>
          <w:rFonts w:ascii="SimSun" w:hAnsi="SimSun" w:hint="eastAsia"/>
          <w:sz w:val="21"/>
          <w:szCs w:val="21"/>
        </w:rPr>
        <w:t>的</w:t>
      </w:r>
      <w:r w:rsidR="008E6722" w:rsidRPr="003F350A">
        <w:rPr>
          <w:rFonts w:ascii="SimSun" w:hAnsi="SimSun"/>
          <w:sz w:val="21"/>
          <w:szCs w:val="21"/>
        </w:rPr>
        <w:t>，因此向其用户发送链接的国际</w:t>
      </w:r>
      <w:r w:rsidR="00816578">
        <w:rPr>
          <w:rFonts w:ascii="SimSun" w:hAnsi="SimSun" w:hint="eastAsia"/>
          <w:sz w:val="21"/>
          <w:szCs w:val="21"/>
        </w:rPr>
        <w:t>单位</w:t>
      </w:r>
      <w:r w:rsidR="008E6722" w:rsidRPr="003F350A">
        <w:rPr>
          <w:rFonts w:ascii="SimSun" w:hAnsi="SimSun"/>
          <w:sz w:val="21"/>
          <w:szCs w:val="21"/>
        </w:rPr>
        <w:t>的确切数目</w:t>
      </w:r>
      <w:r w:rsidR="00816578">
        <w:rPr>
          <w:rFonts w:ascii="SimSun" w:hAnsi="SimSun" w:hint="eastAsia"/>
          <w:sz w:val="21"/>
          <w:szCs w:val="21"/>
        </w:rPr>
        <w:t>不得而知</w:t>
      </w:r>
      <w:r w:rsidR="008E6722" w:rsidRPr="003F350A">
        <w:rPr>
          <w:rFonts w:ascii="SimSun" w:hAnsi="SimSun"/>
          <w:sz w:val="21"/>
          <w:szCs w:val="21"/>
        </w:rPr>
        <w:t>。</w:t>
      </w:r>
    </w:p>
    <w:p w14:paraId="5AAE5AC4" w14:textId="505DDCC6" w:rsidR="00D60DB8" w:rsidRPr="006E197C" w:rsidRDefault="00384FF4" w:rsidP="00EC2C6A">
      <w:pPr>
        <w:pStyle w:val="Heading1"/>
        <w:overflowPunct w:val="0"/>
        <w:spacing w:beforeLines="100" w:afterLines="50" w:after="120" w:line="340" w:lineRule="atLeast"/>
        <w:rPr>
          <w:rFonts w:ascii="SimSun" w:hAnsi="SimSun"/>
          <w:sz w:val="21"/>
          <w:szCs w:val="21"/>
        </w:rPr>
      </w:pPr>
      <w:r w:rsidRPr="006E197C">
        <w:rPr>
          <w:rFonts w:ascii="SimSun" w:hAnsi="SimSun" w:hint="eastAsia"/>
          <w:sz w:val="21"/>
          <w:szCs w:val="21"/>
        </w:rPr>
        <w:t>关于</w:t>
      </w:r>
      <w:r w:rsidR="008E6722" w:rsidRPr="006E197C">
        <w:rPr>
          <w:rFonts w:ascii="SimSun" w:hAnsi="SimSun"/>
          <w:sz w:val="21"/>
          <w:szCs w:val="21"/>
        </w:rPr>
        <w:t>知识产权局专利申请检索策略</w:t>
      </w:r>
      <w:r w:rsidRPr="006E197C">
        <w:rPr>
          <w:rFonts w:ascii="SimSun" w:hAnsi="SimSun" w:hint="eastAsia"/>
          <w:sz w:val="21"/>
          <w:szCs w:val="21"/>
        </w:rPr>
        <w:t>的</w:t>
      </w:r>
      <w:r w:rsidR="008E6722" w:rsidRPr="006E197C">
        <w:rPr>
          <w:rFonts w:ascii="SimSun" w:hAnsi="SimSun"/>
          <w:sz w:val="21"/>
          <w:szCs w:val="21"/>
        </w:rPr>
        <w:t>调查</w:t>
      </w:r>
    </w:p>
    <w:p w14:paraId="6DDCF275" w14:textId="2F84E420" w:rsidR="00D60DB8" w:rsidRPr="003F350A" w:rsidRDefault="008E6722" w:rsidP="00D42F2F">
      <w:pPr>
        <w:pStyle w:val="ONUME"/>
        <w:spacing w:afterLines="50" w:after="120" w:line="340" w:lineRule="atLeast"/>
        <w:jc w:val="both"/>
        <w:rPr>
          <w:rFonts w:ascii="SimSun" w:hAnsi="SimSun"/>
          <w:sz w:val="21"/>
          <w:szCs w:val="21"/>
        </w:rPr>
      </w:pPr>
      <w:r w:rsidRPr="003F350A">
        <w:rPr>
          <w:rFonts w:ascii="SimSun" w:hAnsi="SimSun"/>
          <w:sz w:val="21"/>
          <w:szCs w:val="21"/>
        </w:rPr>
        <w:t>对主管局进行调查的目的是确定知识产权局</w:t>
      </w:r>
      <w:r w:rsidR="00B22DA0">
        <w:rPr>
          <w:rFonts w:ascii="SimSun" w:hAnsi="SimSun" w:hint="eastAsia"/>
          <w:sz w:val="21"/>
          <w:szCs w:val="21"/>
        </w:rPr>
        <w:t>担任</w:t>
      </w:r>
      <w:r w:rsidRPr="003F350A">
        <w:rPr>
          <w:rFonts w:ascii="SimSun" w:hAnsi="SimSun"/>
          <w:sz w:val="21"/>
          <w:szCs w:val="21"/>
        </w:rPr>
        <w:t>国际检索和初步审查</w:t>
      </w:r>
      <w:r w:rsidR="00B22DA0">
        <w:rPr>
          <w:rFonts w:ascii="SimSun" w:hAnsi="SimSun" w:hint="eastAsia"/>
          <w:sz w:val="21"/>
          <w:szCs w:val="21"/>
        </w:rPr>
        <w:t>单位</w:t>
      </w:r>
      <w:r w:rsidRPr="003F350A">
        <w:rPr>
          <w:rFonts w:ascii="SimSun" w:hAnsi="SimSun"/>
          <w:sz w:val="21"/>
          <w:szCs w:val="21"/>
        </w:rPr>
        <w:t>以及</w:t>
      </w:r>
      <w:r w:rsidR="00B22DA0">
        <w:rPr>
          <w:rFonts w:ascii="SimSun" w:hAnsi="SimSun" w:hint="eastAsia"/>
          <w:sz w:val="21"/>
          <w:szCs w:val="21"/>
        </w:rPr>
        <w:t>作为</w:t>
      </w:r>
      <w:r w:rsidRPr="003F350A">
        <w:rPr>
          <w:rFonts w:ascii="SimSun" w:hAnsi="SimSun"/>
          <w:sz w:val="21"/>
          <w:szCs w:val="21"/>
        </w:rPr>
        <w:t>指定局/选定局如何使用检索</w:t>
      </w:r>
      <w:r w:rsidR="00B22DA0">
        <w:rPr>
          <w:rFonts w:ascii="SimSun" w:hAnsi="SimSun" w:hint="eastAsia"/>
          <w:sz w:val="21"/>
          <w:szCs w:val="21"/>
        </w:rPr>
        <w:t>策</w:t>
      </w:r>
      <w:r w:rsidRPr="003F350A">
        <w:rPr>
          <w:rFonts w:ascii="SimSun" w:hAnsi="SimSun"/>
          <w:sz w:val="21"/>
          <w:szCs w:val="21"/>
        </w:rPr>
        <w:t>略，并确定对主管局最重要的信息。</w:t>
      </w:r>
    </w:p>
    <w:p w14:paraId="504E69DD" w14:textId="7A046E13" w:rsidR="00D60DB8" w:rsidRPr="003F350A" w:rsidRDefault="008E6722" w:rsidP="003F350A">
      <w:pPr>
        <w:pStyle w:val="Heading3"/>
        <w:spacing w:before="0" w:afterLines="50" w:after="120" w:line="340" w:lineRule="atLeast"/>
        <w:rPr>
          <w:rFonts w:ascii="SimSun" w:hAnsi="SimSun"/>
          <w:sz w:val="21"/>
          <w:szCs w:val="21"/>
        </w:rPr>
      </w:pPr>
      <w:r w:rsidRPr="003F350A">
        <w:rPr>
          <w:rFonts w:ascii="SimSun" w:hAnsi="SimSun"/>
          <w:sz w:val="21"/>
          <w:szCs w:val="21"/>
        </w:rPr>
        <w:t>国际检索</w:t>
      </w:r>
      <w:r w:rsidR="001A2341">
        <w:rPr>
          <w:rFonts w:ascii="SimSun" w:hAnsi="SimSun" w:hint="eastAsia"/>
          <w:sz w:val="21"/>
          <w:szCs w:val="21"/>
        </w:rPr>
        <w:t>单位</w:t>
      </w:r>
      <w:r w:rsidRPr="003F350A">
        <w:rPr>
          <w:rFonts w:ascii="SimSun" w:hAnsi="SimSun"/>
          <w:sz w:val="21"/>
          <w:szCs w:val="21"/>
        </w:rPr>
        <w:t>的答复</w:t>
      </w:r>
    </w:p>
    <w:p w14:paraId="6B402AC2" w14:textId="0BCF5936" w:rsidR="00D60DB8" w:rsidRPr="003F350A" w:rsidRDefault="008E6722" w:rsidP="00D42F2F">
      <w:pPr>
        <w:pStyle w:val="ONUME"/>
        <w:spacing w:afterLines="50" w:after="120" w:line="340" w:lineRule="atLeast"/>
        <w:jc w:val="both"/>
        <w:rPr>
          <w:rFonts w:ascii="SimSun" w:hAnsi="SimSun"/>
          <w:sz w:val="21"/>
          <w:szCs w:val="21"/>
        </w:rPr>
      </w:pPr>
      <w:r w:rsidRPr="003F350A">
        <w:rPr>
          <w:rFonts w:ascii="SimSun" w:hAnsi="SimSun"/>
          <w:sz w:val="21"/>
          <w:szCs w:val="21"/>
        </w:rPr>
        <w:t>在进行国际检索的25个主管局中，有17个局在决定国际检索期间的检索策略时，</w:t>
      </w:r>
      <w:r w:rsidR="00B22DA0">
        <w:rPr>
          <w:rFonts w:ascii="SimSun" w:hAnsi="SimSun" w:hint="eastAsia"/>
          <w:sz w:val="21"/>
          <w:szCs w:val="21"/>
        </w:rPr>
        <w:t>使用了</w:t>
      </w:r>
      <w:r w:rsidR="00BE5034">
        <w:rPr>
          <w:rFonts w:ascii="SimSun" w:hAnsi="SimSun" w:hint="eastAsia"/>
          <w:sz w:val="21"/>
          <w:szCs w:val="21"/>
        </w:rPr>
        <w:t>之前用于</w:t>
      </w:r>
      <w:r w:rsidRPr="003F350A">
        <w:rPr>
          <w:rFonts w:ascii="SimSun" w:hAnsi="SimSun"/>
          <w:sz w:val="21"/>
          <w:szCs w:val="21"/>
        </w:rPr>
        <w:t>相关专利申请</w:t>
      </w:r>
      <w:r w:rsidR="00B22DA0">
        <w:rPr>
          <w:rFonts w:ascii="SimSun" w:hAnsi="SimSun" w:hint="eastAsia"/>
          <w:sz w:val="21"/>
          <w:szCs w:val="21"/>
        </w:rPr>
        <w:t>（</w:t>
      </w:r>
      <w:r w:rsidR="00B22DA0" w:rsidRPr="003F350A">
        <w:rPr>
          <w:rFonts w:ascii="SimSun" w:hAnsi="SimSun"/>
          <w:sz w:val="21"/>
          <w:szCs w:val="21"/>
        </w:rPr>
        <w:t>如优先权申请</w:t>
      </w:r>
      <w:r w:rsidR="00B22DA0">
        <w:rPr>
          <w:rFonts w:ascii="SimSun" w:hAnsi="SimSun" w:hint="eastAsia"/>
          <w:sz w:val="21"/>
          <w:szCs w:val="21"/>
        </w:rPr>
        <w:t>）</w:t>
      </w:r>
      <w:r w:rsidRPr="003F350A">
        <w:rPr>
          <w:rFonts w:ascii="SimSun" w:hAnsi="SimSun"/>
          <w:sz w:val="21"/>
          <w:szCs w:val="21"/>
        </w:rPr>
        <w:t>的检索策略</w:t>
      </w:r>
      <w:r w:rsidR="00B22DA0">
        <w:rPr>
          <w:rFonts w:ascii="SimSun" w:hAnsi="SimSun" w:hint="eastAsia"/>
          <w:sz w:val="21"/>
          <w:szCs w:val="21"/>
        </w:rPr>
        <w:t>，</w:t>
      </w:r>
      <w:r w:rsidRPr="003F350A">
        <w:rPr>
          <w:rFonts w:ascii="SimSun" w:hAnsi="SimSun"/>
          <w:sz w:val="21"/>
          <w:szCs w:val="21"/>
        </w:rPr>
        <w:t>其中有5个局</w:t>
      </w:r>
      <w:r w:rsidR="004145EF">
        <w:rPr>
          <w:rFonts w:ascii="SimSun" w:hAnsi="SimSun" w:hint="eastAsia"/>
          <w:sz w:val="21"/>
          <w:szCs w:val="21"/>
        </w:rPr>
        <w:t>完全采用了</w:t>
      </w:r>
      <w:r w:rsidR="00B22DA0">
        <w:rPr>
          <w:rFonts w:ascii="SimSun" w:hAnsi="SimSun" w:hint="eastAsia"/>
          <w:sz w:val="21"/>
          <w:szCs w:val="21"/>
        </w:rPr>
        <w:t>之前</w:t>
      </w:r>
      <w:r w:rsidRPr="003F350A">
        <w:rPr>
          <w:rFonts w:ascii="SimSun" w:hAnsi="SimSun"/>
          <w:sz w:val="21"/>
          <w:szCs w:val="21"/>
        </w:rPr>
        <w:t>的检索。几乎所有使用</w:t>
      </w:r>
      <w:r w:rsidR="004145EF">
        <w:rPr>
          <w:rFonts w:ascii="SimSun" w:hAnsi="SimSun" w:hint="eastAsia"/>
          <w:sz w:val="21"/>
          <w:szCs w:val="21"/>
        </w:rPr>
        <w:t>之前</w:t>
      </w:r>
      <w:r w:rsidRPr="003F350A">
        <w:rPr>
          <w:rFonts w:ascii="SimSun" w:hAnsi="SimSun"/>
          <w:sz w:val="21"/>
          <w:szCs w:val="21"/>
        </w:rPr>
        <w:t>检索策略的主管局都认为，有关关键词、检索字符串、分类和检索数据库的信息有</w:t>
      </w:r>
      <w:r w:rsidR="00C10D5A">
        <w:rPr>
          <w:rFonts w:ascii="SimSun" w:hAnsi="SimSun" w:hint="eastAsia"/>
          <w:sz w:val="21"/>
          <w:szCs w:val="21"/>
        </w:rPr>
        <w:t>用</w:t>
      </w:r>
      <w:r w:rsidRPr="003F350A">
        <w:rPr>
          <w:rFonts w:ascii="SimSun" w:hAnsi="SimSun"/>
          <w:sz w:val="21"/>
          <w:szCs w:val="21"/>
        </w:rPr>
        <w:t>。在</w:t>
      </w:r>
      <w:r w:rsidR="00C10D5A">
        <w:rPr>
          <w:rFonts w:ascii="SimSun" w:hAnsi="SimSun" w:hint="eastAsia"/>
          <w:sz w:val="21"/>
          <w:szCs w:val="21"/>
        </w:rPr>
        <w:t>这</w:t>
      </w:r>
      <w:r w:rsidRPr="003F350A">
        <w:rPr>
          <w:rFonts w:ascii="SimSun" w:hAnsi="SimSun"/>
          <w:sz w:val="21"/>
          <w:szCs w:val="21"/>
        </w:rPr>
        <w:t>17个局中，</w:t>
      </w:r>
      <w:r w:rsidR="00F73D48">
        <w:rPr>
          <w:rFonts w:ascii="SimSun" w:hAnsi="SimSun" w:hint="eastAsia"/>
          <w:sz w:val="21"/>
          <w:szCs w:val="21"/>
        </w:rPr>
        <w:t>不到</w:t>
      </w:r>
      <w:r w:rsidRPr="003F350A">
        <w:rPr>
          <w:rFonts w:ascii="SimSun" w:hAnsi="SimSun"/>
          <w:sz w:val="21"/>
          <w:szCs w:val="21"/>
        </w:rPr>
        <w:t>一半的主管局认为检索命中数、哪个检索字符串找到了特定</w:t>
      </w:r>
      <w:r w:rsidR="00C10D5A">
        <w:rPr>
          <w:rFonts w:ascii="SimSun" w:hAnsi="SimSun" w:hint="eastAsia"/>
          <w:sz w:val="21"/>
          <w:szCs w:val="21"/>
        </w:rPr>
        <w:t>引证</w:t>
      </w:r>
      <w:r w:rsidRPr="003F350A">
        <w:rPr>
          <w:rFonts w:ascii="SimSun" w:hAnsi="SimSun"/>
          <w:sz w:val="21"/>
          <w:szCs w:val="21"/>
        </w:rPr>
        <w:t>以及在完整检索字符串中</w:t>
      </w:r>
      <w:r w:rsidR="00C10D5A">
        <w:rPr>
          <w:rFonts w:ascii="SimSun" w:hAnsi="SimSun" w:hint="eastAsia"/>
          <w:sz w:val="21"/>
          <w:szCs w:val="21"/>
        </w:rPr>
        <w:t>执行</w:t>
      </w:r>
      <w:r w:rsidRPr="003F350A">
        <w:rPr>
          <w:rFonts w:ascii="SimSun" w:hAnsi="SimSun"/>
          <w:sz w:val="21"/>
          <w:szCs w:val="21"/>
        </w:rPr>
        <w:t>的检索级别等</w:t>
      </w:r>
      <w:r w:rsidR="00C10D5A">
        <w:rPr>
          <w:rFonts w:ascii="SimSun" w:hAnsi="SimSun" w:hint="eastAsia"/>
          <w:sz w:val="21"/>
          <w:szCs w:val="21"/>
        </w:rPr>
        <w:t>详细</w:t>
      </w:r>
      <w:r w:rsidRPr="003F350A">
        <w:rPr>
          <w:rFonts w:ascii="SimSun" w:hAnsi="SimSun"/>
          <w:sz w:val="21"/>
          <w:szCs w:val="21"/>
        </w:rPr>
        <w:t>信息</w:t>
      </w:r>
      <w:r w:rsidR="00C10D5A">
        <w:rPr>
          <w:rFonts w:ascii="SimSun" w:hAnsi="SimSun" w:hint="eastAsia"/>
          <w:sz w:val="21"/>
          <w:szCs w:val="21"/>
        </w:rPr>
        <w:t>有用</w:t>
      </w:r>
      <w:r w:rsidRPr="003F350A">
        <w:rPr>
          <w:rFonts w:ascii="SimSun" w:hAnsi="SimSun"/>
          <w:sz w:val="21"/>
          <w:szCs w:val="21"/>
        </w:rPr>
        <w:t>。</w:t>
      </w:r>
    </w:p>
    <w:p w14:paraId="17B54EC3" w14:textId="240B037E" w:rsidR="005028D5" w:rsidRPr="003F350A" w:rsidRDefault="0028217E" w:rsidP="0028217E">
      <w:pPr>
        <w:pStyle w:val="ONUME"/>
        <w:numPr>
          <w:ilvl w:val="0"/>
          <w:numId w:val="0"/>
        </w:numPr>
        <w:spacing w:afterLines="50" w:after="120" w:line="340" w:lineRule="atLeast"/>
        <w:jc w:val="center"/>
        <w:rPr>
          <w:rFonts w:ascii="SimSun" w:hAnsi="SimSun"/>
          <w:sz w:val="21"/>
          <w:szCs w:val="21"/>
        </w:rPr>
      </w:pPr>
      <w:r w:rsidRPr="0028217E">
        <w:rPr>
          <w:noProof/>
        </w:rPr>
        <w:drawing>
          <wp:inline distT="0" distB="0" distL="0" distR="0" wp14:anchorId="3CD705CB" wp14:editId="54403939">
            <wp:extent cx="5569200" cy="3484800"/>
            <wp:effectExtent l="0" t="0" r="0" b="0"/>
            <wp:docPr id="3" name="Picture 3" descr="图1 该图显示了国际检索单位提供的检索策略内容。大多数策略包括分类、检索的数据库和关键词，但是有不到10 个策略显示包括检索字符串，不到5个策略显示包括指示找到引证的位置或者字符串内的检索级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图1 该图显示了国际检索单位提供的检索策略内容。大多数策略包括分类、检索的数据库和关键词，但是有不到10 个策略显示包括检索字符串，不到5个策略显示包括指示找到引证的位置或者字符串内的检索级别。"/>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69200" cy="3484800"/>
                    </a:xfrm>
                    <a:prstGeom prst="rect">
                      <a:avLst/>
                    </a:prstGeom>
                    <a:noFill/>
                    <a:ln>
                      <a:noFill/>
                    </a:ln>
                  </pic:spPr>
                </pic:pic>
              </a:graphicData>
            </a:graphic>
          </wp:inline>
        </w:drawing>
      </w:r>
    </w:p>
    <w:p w14:paraId="219B531A" w14:textId="0DBFD87F" w:rsidR="00D60DB8" w:rsidRPr="003F350A" w:rsidRDefault="008E6722" w:rsidP="003F350A">
      <w:pPr>
        <w:pStyle w:val="ONUME"/>
        <w:numPr>
          <w:ilvl w:val="0"/>
          <w:numId w:val="0"/>
        </w:numPr>
        <w:spacing w:afterLines="50" w:after="120" w:line="340" w:lineRule="atLeast"/>
        <w:jc w:val="center"/>
        <w:rPr>
          <w:rFonts w:ascii="SimSun" w:hAnsi="SimSun"/>
          <w:sz w:val="21"/>
          <w:szCs w:val="21"/>
        </w:rPr>
      </w:pPr>
      <w:r w:rsidRPr="003F350A">
        <w:rPr>
          <w:rFonts w:ascii="SimSun" w:hAnsi="SimSun"/>
          <w:sz w:val="21"/>
          <w:szCs w:val="21"/>
        </w:rPr>
        <w:t>图1国际检索</w:t>
      </w:r>
      <w:r w:rsidR="00CB0638">
        <w:rPr>
          <w:rFonts w:ascii="SimSun" w:hAnsi="SimSun" w:hint="eastAsia"/>
          <w:sz w:val="21"/>
          <w:szCs w:val="21"/>
        </w:rPr>
        <w:t>单位</w:t>
      </w:r>
      <w:r w:rsidRPr="003F350A">
        <w:rPr>
          <w:rFonts w:ascii="SimSun" w:hAnsi="SimSun"/>
          <w:sz w:val="21"/>
          <w:szCs w:val="21"/>
        </w:rPr>
        <w:t>提供的检索策略内容</w:t>
      </w:r>
    </w:p>
    <w:p w14:paraId="5ECFD221" w14:textId="13E1442D" w:rsidR="00D60DB8" w:rsidRPr="003F350A" w:rsidRDefault="008E6722" w:rsidP="00D42F2F">
      <w:pPr>
        <w:pStyle w:val="ONUME"/>
        <w:spacing w:afterLines="50" w:after="120" w:line="340" w:lineRule="atLeast"/>
        <w:jc w:val="both"/>
        <w:rPr>
          <w:rFonts w:ascii="SimSun" w:hAnsi="SimSun"/>
          <w:sz w:val="21"/>
          <w:szCs w:val="21"/>
        </w:rPr>
      </w:pPr>
      <w:r w:rsidRPr="003F350A">
        <w:rPr>
          <w:rFonts w:ascii="SimSun" w:hAnsi="SimSun"/>
          <w:sz w:val="21"/>
          <w:szCs w:val="21"/>
        </w:rPr>
        <w:lastRenderedPageBreak/>
        <w:t>图1显示了国际检索</w:t>
      </w:r>
      <w:r w:rsidR="00720D7F">
        <w:rPr>
          <w:rFonts w:ascii="SimSun" w:hAnsi="SimSun" w:hint="eastAsia"/>
          <w:sz w:val="21"/>
          <w:szCs w:val="21"/>
        </w:rPr>
        <w:t>单位</w:t>
      </w:r>
      <w:r w:rsidRPr="003F350A">
        <w:rPr>
          <w:rFonts w:ascii="SimSun" w:hAnsi="SimSun"/>
          <w:sz w:val="21"/>
          <w:szCs w:val="21"/>
        </w:rPr>
        <w:t>提供的检索策略的</w:t>
      </w:r>
      <w:r w:rsidR="00A067F8">
        <w:rPr>
          <w:rFonts w:ascii="SimSun" w:hAnsi="SimSun" w:hint="eastAsia"/>
          <w:sz w:val="21"/>
          <w:szCs w:val="21"/>
        </w:rPr>
        <w:t>详情</w:t>
      </w:r>
      <w:r w:rsidRPr="003F350A">
        <w:rPr>
          <w:rFonts w:ascii="SimSun" w:hAnsi="SimSun"/>
          <w:sz w:val="21"/>
          <w:szCs w:val="21"/>
        </w:rPr>
        <w:t>，这些策略有的记录在表格PCT/ISA/210第二页的</w:t>
      </w:r>
      <w:r w:rsidR="00A067F8">
        <w:rPr>
          <w:rFonts w:ascii="SimSun" w:hAnsi="SimSun" w:hint="eastAsia"/>
          <w:sz w:val="21"/>
          <w:szCs w:val="21"/>
        </w:rPr>
        <w:t>“</w:t>
      </w:r>
      <w:r w:rsidRPr="003F350A">
        <w:rPr>
          <w:rFonts w:ascii="SimSun" w:hAnsi="SimSun"/>
          <w:sz w:val="21"/>
          <w:szCs w:val="21"/>
        </w:rPr>
        <w:t>检索</w:t>
      </w:r>
      <w:r w:rsidR="000B637A">
        <w:rPr>
          <w:rFonts w:ascii="SimSun" w:hAnsi="SimSun" w:hint="eastAsia"/>
          <w:sz w:val="21"/>
          <w:szCs w:val="21"/>
        </w:rPr>
        <w:t>的</w:t>
      </w:r>
      <w:r w:rsidRPr="003F350A">
        <w:rPr>
          <w:rFonts w:ascii="SimSun" w:hAnsi="SimSun"/>
          <w:sz w:val="21"/>
          <w:szCs w:val="21"/>
        </w:rPr>
        <w:t>领域</w:t>
      </w:r>
      <w:r w:rsidR="00A067F8">
        <w:rPr>
          <w:rFonts w:ascii="SimSun" w:hAnsi="SimSun" w:hint="eastAsia"/>
          <w:sz w:val="21"/>
          <w:szCs w:val="21"/>
        </w:rPr>
        <w:t>”</w:t>
      </w:r>
      <w:r w:rsidRPr="003F350A">
        <w:rPr>
          <w:rFonts w:ascii="SimSun" w:hAnsi="SimSun"/>
          <w:sz w:val="21"/>
          <w:szCs w:val="21"/>
        </w:rPr>
        <w:t>部分，有的作为单独文件与国际检索报告一起提供。检索策略信息总是包括所检索的分类领域和数据库的信息，大多数策略包括检索中使用的关键词。不到一半的国际检索报告提供了</w:t>
      </w:r>
      <w:r w:rsidR="00CB0638">
        <w:rPr>
          <w:rFonts w:ascii="SimSun" w:hAnsi="SimSun" w:hint="eastAsia"/>
          <w:sz w:val="21"/>
          <w:szCs w:val="21"/>
        </w:rPr>
        <w:t>关于</w:t>
      </w:r>
      <w:r w:rsidRPr="003F350A">
        <w:rPr>
          <w:rFonts w:ascii="SimSun" w:hAnsi="SimSun"/>
          <w:sz w:val="21"/>
          <w:szCs w:val="21"/>
        </w:rPr>
        <w:t>检索字符串</w:t>
      </w:r>
      <w:r w:rsidR="00CB0638">
        <w:rPr>
          <w:rFonts w:ascii="SimSun" w:hAnsi="SimSun" w:hint="eastAsia"/>
          <w:sz w:val="21"/>
          <w:szCs w:val="21"/>
        </w:rPr>
        <w:t>的信息</w:t>
      </w:r>
      <w:r w:rsidRPr="003F350A">
        <w:rPr>
          <w:rFonts w:ascii="SimSun" w:hAnsi="SimSun"/>
          <w:sz w:val="21"/>
          <w:szCs w:val="21"/>
        </w:rPr>
        <w:t>，详细说明了</w:t>
      </w:r>
      <w:r w:rsidR="001574C6">
        <w:rPr>
          <w:rFonts w:ascii="SimSun" w:hAnsi="SimSun" w:hint="eastAsia"/>
          <w:sz w:val="21"/>
          <w:szCs w:val="21"/>
        </w:rPr>
        <w:t>在哪些</w:t>
      </w:r>
      <w:r w:rsidRPr="003F350A">
        <w:rPr>
          <w:rFonts w:ascii="SimSun" w:hAnsi="SimSun"/>
          <w:sz w:val="21"/>
          <w:szCs w:val="21"/>
        </w:rPr>
        <w:t>检索字符串找到了</w:t>
      </w:r>
      <w:r w:rsidR="00F73D48">
        <w:rPr>
          <w:rFonts w:ascii="SimSun" w:hAnsi="SimSun" w:hint="eastAsia"/>
          <w:sz w:val="21"/>
          <w:szCs w:val="21"/>
        </w:rPr>
        <w:t>引证</w:t>
      </w:r>
      <w:r w:rsidRPr="003F350A">
        <w:rPr>
          <w:rFonts w:ascii="SimSun" w:hAnsi="SimSun"/>
          <w:sz w:val="21"/>
          <w:szCs w:val="21"/>
        </w:rPr>
        <w:t>或者审查员查看了</w:t>
      </w:r>
      <w:r w:rsidR="00F87B1E">
        <w:rPr>
          <w:rFonts w:ascii="SimSun" w:hAnsi="SimSun" w:hint="eastAsia"/>
          <w:sz w:val="21"/>
          <w:szCs w:val="21"/>
        </w:rPr>
        <w:t>某一</w:t>
      </w:r>
      <w:r w:rsidRPr="003F350A">
        <w:rPr>
          <w:rFonts w:ascii="SimSun" w:hAnsi="SimSun"/>
          <w:sz w:val="21"/>
          <w:szCs w:val="21"/>
        </w:rPr>
        <w:t>特定检索字符串的哪些</w:t>
      </w:r>
      <w:r w:rsidR="00E60677">
        <w:rPr>
          <w:rFonts w:ascii="SimSun" w:hAnsi="SimSun" w:hint="eastAsia"/>
          <w:sz w:val="21"/>
          <w:szCs w:val="21"/>
        </w:rPr>
        <w:t>文献</w:t>
      </w:r>
      <w:r w:rsidRPr="003F350A">
        <w:rPr>
          <w:rFonts w:ascii="SimSun" w:hAnsi="SimSun"/>
          <w:sz w:val="21"/>
          <w:szCs w:val="21"/>
        </w:rPr>
        <w:t>。</w:t>
      </w:r>
    </w:p>
    <w:p w14:paraId="65BD12FA" w14:textId="3A55BC29" w:rsidR="00D60DB8" w:rsidRPr="003F350A" w:rsidRDefault="008E6722" w:rsidP="003F350A">
      <w:pPr>
        <w:pStyle w:val="Heading3"/>
        <w:spacing w:before="0" w:afterLines="50" w:after="120" w:line="340" w:lineRule="atLeast"/>
        <w:rPr>
          <w:rFonts w:ascii="SimSun" w:hAnsi="SimSun"/>
          <w:sz w:val="21"/>
          <w:szCs w:val="21"/>
        </w:rPr>
      </w:pPr>
      <w:r w:rsidRPr="003F350A">
        <w:rPr>
          <w:rFonts w:ascii="SimSun" w:hAnsi="SimSun"/>
          <w:sz w:val="21"/>
          <w:szCs w:val="21"/>
        </w:rPr>
        <w:t>指定</w:t>
      </w:r>
      <w:r w:rsidR="004A1D58">
        <w:rPr>
          <w:rFonts w:ascii="SimSun" w:hAnsi="SimSun" w:hint="eastAsia"/>
          <w:sz w:val="21"/>
          <w:szCs w:val="21"/>
        </w:rPr>
        <w:t>局</w:t>
      </w:r>
      <w:r w:rsidRPr="003F350A">
        <w:rPr>
          <w:rFonts w:ascii="SimSun" w:hAnsi="SimSun"/>
          <w:sz w:val="21"/>
          <w:szCs w:val="21"/>
        </w:rPr>
        <w:t>的答复</w:t>
      </w:r>
    </w:p>
    <w:p w14:paraId="218DFC9B" w14:textId="23ECE1B5" w:rsidR="00D60DB8" w:rsidRPr="003F350A" w:rsidRDefault="00DF11AB" w:rsidP="00D42F2F">
      <w:pPr>
        <w:pStyle w:val="ONUME"/>
        <w:spacing w:afterLines="50" w:after="120" w:line="340" w:lineRule="atLeast"/>
        <w:jc w:val="both"/>
        <w:rPr>
          <w:rFonts w:ascii="SimSun" w:hAnsi="SimSun"/>
          <w:sz w:val="21"/>
          <w:szCs w:val="21"/>
        </w:rPr>
      </w:pPr>
      <w:r>
        <w:rPr>
          <w:rFonts w:ascii="SimSun" w:hAnsi="SimSun" w:hint="eastAsia"/>
          <w:sz w:val="21"/>
          <w:szCs w:val="21"/>
        </w:rPr>
        <w:t>有</w:t>
      </w:r>
      <w:r w:rsidR="008E6722" w:rsidRPr="003F350A">
        <w:rPr>
          <w:rFonts w:ascii="SimSun" w:hAnsi="SimSun"/>
          <w:sz w:val="21"/>
          <w:szCs w:val="21"/>
        </w:rPr>
        <w:t>52个</w:t>
      </w:r>
      <w:r w:rsidR="004A1D58">
        <w:rPr>
          <w:rFonts w:ascii="SimSun" w:hAnsi="SimSun" w:hint="eastAsia"/>
          <w:sz w:val="21"/>
          <w:szCs w:val="21"/>
        </w:rPr>
        <w:t>主管局</w:t>
      </w:r>
      <w:r w:rsidR="00A768E9">
        <w:rPr>
          <w:rFonts w:ascii="SimSun" w:hAnsi="SimSun" w:hint="eastAsia"/>
          <w:sz w:val="21"/>
          <w:szCs w:val="21"/>
        </w:rPr>
        <w:t>以</w:t>
      </w:r>
      <w:r w:rsidR="008E6722" w:rsidRPr="003F350A">
        <w:rPr>
          <w:rFonts w:ascii="SimSun" w:hAnsi="SimSun"/>
          <w:sz w:val="21"/>
          <w:szCs w:val="21"/>
        </w:rPr>
        <w:t>指定</w:t>
      </w:r>
      <w:r w:rsidR="004A1D58">
        <w:rPr>
          <w:rFonts w:ascii="SimSun" w:hAnsi="SimSun" w:hint="eastAsia"/>
          <w:sz w:val="21"/>
          <w:szCs w:val="21"/>
        </w:rPr>
        <w:t>局</w:t>
      </w:r>
      <w:r w:rsidR="00A768E9">
        <w:rPr>
          <w:rFonts w:ascii="SimSun" w:hAnsi="SimSun" w:hint="eastAsia"/>
          <w:sz w:val="21"/>
          <w:szCs w:val="21"/>
        </w:rPr>
        <w:t>的身份</w:t>
      </w:r>
      <w:r w:rsidR="008E6722" w:rsidRPr="003F350A">
        <w:rPr>
          <w:rFonts w:ascii="SimSun" w:hAnsi="SimSun"/>
          <w:sz w:val="21"/>
          <w:szCs w:val="21"/>
        </w:rPr>
        <w:t>对调查做出了答复。其中</w:t>
      </w:r>
      <w:r w:rsidR="00A768E9">
        <w:rPr>
          <w:rFonts w:ascii="SimSun" w:hAnsi="SimSun" w:hint="eastAsia"/>
          <w:sz w:val="21"/>
          <w:szCs w:val="21"/>
        </w:rPr>
        <w:t>有</w:t>
      </w:r>
      <w:r w:rsidR="008E6722" w:rsidRPr="003F350A">
        <w:rPr>
          <w:rFonts w:ascii="SimSun" w:hAnsi="SimSun"/>
          <w:sz w:val="21"/>
          <w:szCs w:val="21"/>
        </w:rPr>
        <w:t>近四分之三（73%）的</w:t>
      </w:r>
      <w:r w:rsidR="00A768E9">
        <w:rPr>
          <w:rFonts w:ascii="SimSun" w:hAnsi="SimSun" w:hint="eastAsia"/>
          <w:sz w:val="21"/>
          <w:szCs w:val="21"/>
        </w:rPr>
        <w:t>局</w:t>
      </w:r>
      <w:r w:rsidR="008E6722" w:rsidRPr="003F350A">
        <w:rPr>
          <w:rFonts w:ascii="SimSun" w:hAnsi="SimSun"/>
          <w:sz w:val="21"/>
          <w:szCs w:val="21"/>
        </w:rPr>
        <w:t>审查国际</w:t>
      </w:r>
      <w:r w:rsidR="00A768E9">
        <w:rPr>
          <w:rFonts w:ascii="SimSun" w:hAnsi="SimSun" w:hint="eastAsia"/>
          <w:sz w:val="21"/>
          <w:szCs w:val="21"/>
        </w:rPr>
        <w:t>检索单位</w:t>
      </w:r>
      <w:r w:rsidR="008E6722" w:rsidRPr="003F350A">
        <w:rPr>
          <w:rFonts w:ascii="SimSun" w:hAnsi="SimSun"/>
          <w:sz w:val="21"/>
          <w:szCs w:val="21"/>
        </w:rPr>
        <w:t>的检索</w:t>
      </w:r>
      <w:r w:rsidR="00A768E9">
        <w:rPr>
          <w:rFonts w:ascii="SimSun" w:hAnsi="SimSun" w:hint="eastAsia"/>
          <w:sz w:val="21"/>
          <w:szCs w:val="21"/>
        </w:rPr>
        <w:t>策略</w:t>
      </w:r>
      <w:r w:rsidR="008E6722" w:rsidRPr="003F350A">
        <w:rPr>
          <w:rFonts w:ascii="SimSun" w:hAnsi="SimSun"/>
          <w:sz w:val="21"/>
          <w:szCs w:val="21"/>
        </w:rPr>
        <w:t>。图2显示了每个检索策略要素对这些指定</w:t>
      </w:r>
      <w:r w:rsidR="00A768E9">
        <w:rPr>
          <w:rFonts w:ascii="SimSun" w:hAnsi="SimSun" w:hint="eastAsia"/>
          <w:sz w:val="21"/>
          <w:szCs w:val="21"/>
        </w:rPr>
        <w:t>局</w:t>
      </w:r>
      <w:r w:rsidR="008E6722" w:rsidRPr="003F350A">
        <w:rPr>
          <w:rFonts w:ascii="SimSun" w:hAnsi="SimSun"/>
          <w:sz w:val="21"/>
          <w:szCs w:val="21"/>
        </w:rPr>
        <w:t>的有用性。检索</w:t>
      </w:r>
      <w:r w:rsidR="00A768E9">
        <w:rPr>
          <w:rFonts w:ascii="SimSun" w:hAnsi="SimSun" w:hint="eastAsia"/>
          <w:sz w:val="21"/>
          <w:szCs w:val="21"/>
        </w:rPr>
        <w:t>策略</w:t>
      </w:r>
      <w:r w:rsidR="008E6722" w:rsidRPr="003F350A">
        <w:rPr>
          <w:rFonts w:ascii="SimSun" w:hAnsi="SimSun"/>
          <w:sz w:val="21"/>
          <w:szCs w:val="21"/>
        </w:rPr>
        <w:t>中的检索关键词对约95%的指定</w:t>
      </w:r>
      <w:r w:rsidR="00A768E9">
        <w:rPr>
          <w:rFonts w:ascii="SimSun" w:hAnsi="SimSun" w:hint="eastAsia"/>
          <w:sz w:val="21"/>
          <w:szCs w:val="21"/>
        </w:rPr>
        <w:t>局</w:t>
      </w:r>
      <w:r w:rsidR="008E6722" w:rsidRPr="003F350A">
        <w:rPr>
          <w:rFonts w:ascii="SimSun" w:hAnsi="SimSun"/>
          <w:sz w:val="21"/>
          <w:szCs w:val="21"/>
        </w:rPr>
        <w:t>（约36个</w:t>
      </w:r>
      <w:r w:rsidR="00A768E9">
        <w:rPr>
          <w:rFonts w:ascii="SimSun" w:hAnsi="SimSun" w:hint="eastAsia"/>
          <w:sz w:val="21"/>
          <w:szCs w:val="21"/>
        </w:rPr>
        <w:t>局</w:t>
      </w:r>
      <w:r w:rsidR="008E6722" w:rsidRPr="003F350A">
        <w:rPr>
          <w:rFonts w:ascii="SimSun" w:hAnsi="SimSun"/>
          <w:sz w:val="21"/>
          <w:szCs w:val="21"/>
        </w:rPr>
        <w:t>）有用，</w:t>
      </w:r>
      <w:r w:rsidR="00A768E9">
        <w:rPr>
          <w:rFonts w:ascii="SimSun" w:hAnsi="SimSun" w:hint="eastAsia"/>
          <w:sz w:val="21"/>
          <w:szCs w:val="21"/>
        </w:rPr>
        <w:t>而添加</w:t>
      </w:r>
      <w:r w:rsidR="008E6722" w:rsidRPr="003F350A">
        <w:rPr>
          <w:rFonts w:ascii="SimSun" w:hAnsi="SimSun"/>
          <w:sz w:val="21"/>
          <w:szCs w:val="21"/>
        </w:rPr>
        <w:t>布尔/近似运算符对75%的</w:t>
      </w:r>
      <w:r w:rsidR="00A768E9">
        <w:rPr>
          <w:rFonts w:ascii="SimSun" w:hAnsi="SimSun" w:hint="eastAsia"/>
          <w:sz w:val="21"/>
          <w:szCs w:val="21"/>
        </w:rPr>
        <w:t>局</w:t>
      </w:r>
      <w:r>
        <w:rPr>
          <w:rFonts w:ascii="SimSun" w:hAnsi="SimSun" w:hint="eastAsia"/>
          <w:sz w:val="21"/>
          <w:szCs w:val="21"/>
        </w:rPr>
        <w:t>极其</w:t>
      </w:r>
      <w:r w:rsidR="00A768E9">
        <w:rPr>
          <w:rFonts w:ascii="SimSun" w:hAnsi="SimSun" w:hint="eastAsia"/>
          <w:sz w:val="21"/>
          <w:szCs w:val="21"/>
        </w:rPr>
        <w:t>有用</w:t>
      </w:r>
      <w:r w:rsidR="008E6722" w:rsidRPr="003F350A">
        <w:rPr>
          <w:rFonts w:ascii="SimSun" w:hAnsi="SimSun"/>
          <w:sz w:val="21"/>
          <w:szCs w:val="21"/>
        </w:rPr>
        <w:t>。关于</w:t>
      </w:r>
      <w:r w:rsidR="00A768E9">
        <w:rPr>
          <w:rFonts w:ascii="SimSun" w:hAnsi="SimSun" w:hint="eastAsia"/>
          <w:sz w:val="21"/>
          <w:szCs w:val="21"/>
        </w:rPr>
        <w:t>检索的</w:t>
      </w:r>
      <w:r w:rsidR="008E6722" w:rsidRPr="003F350A">
        <w:rPr>
          <w:rFonts w:ascii="SimSun" w:hAnsi="SimSun"/>
          <w:sz w:val="21"/>
          <w:szCs w:val="21"/>
        </w:rPr>
        <w:t>数据库的信息对约90%的</w:t>
      </w:r>
      <w:r w:rsidR="00A768E9">
        <w:rPr>
          <w:rFonts w:ascii="SimSun" w:hAnsi="SimSun" w:hint="eastAsia"/>
          <w:sz w:val="21"/>
          <w:szCs w:val="21"/>
        </w:rPr>
        <w:t>局</w:t>
      </w:r>
      <w:r w:rsidR="008E6722" w:rsidRPr="003F350A">
        <w:rPr>
          <w:rFonts w:ascii="SimSun" w:hAnsi="SimSun"/>
          <w:sz w:val="21"/>
          <w:szCs w:val="21"/>
        </w:rPr>
        <w:t>（约34个</w:t>
      </w:r>
      <w:r w:rsidR="00A768E9">
        <w:rPr>
          <w:rFonts w:ascii="SimSun" w:hAnsi="SimSun" w:hint="eastAsia"/>
          <w:sz w:val="21"/>
          <w:szCs w:val="21"/>
        </w:rPr>
        <w:t>局</w:t>
      </w:r>
      <w:r w:rsidR="008E6722" w:rsidRPr="003F350A">
        <w:rPr>
          <w:rFonts w:ascii="SimSun" w:hAnsi="SimSun"/>
          <w:sz w:val="21"/>
          <w:szCs w:val="21"/>
        </w:rPr>
        <w:t>）有</w:t>
      </w:r>
      <w:r w:rsidR="00A768E9">
        <w:rPr>
          <w:rFonts w:ascii="SimSun" w:hAnsi="SimSun" w:hint="eastAsia"/>
          <w:sz w:val="21"/>
          <w:szCs w:val="21"/>
        </w:rPr>
        <w:t>用</w:t>
      </w:r>
      <w:r w:rsidR="008E6722" w:rsidRPr="003F350A">
        <w:rPr>
          <w:rFonts w:ascii="SimSun" w:hAnsi="SimSun"/>
          <w:sz w:val="21"/>
          <w:szCs w:val="21"/>
        </w:rPr>
        <w:t>。</w:t>
      </w:r>
      <w:r w:rsidR="00F86E24">
        <w:rPr>
          <w:rFonts w:ascii="SimSun" w:hAnsi="SimSun" w:hint="eastAsia"/>
          <w:sz w:val="21"/>
          <w:szCs w:val="21"/>
        </w:rPr>
        <w:t>关于</w:t>
      </w:r>
      <w:r w:rsidR="00A768E9" w:rsidRPr="003F350A">
        <w:rPr>
          <w:rFonts w:ascii="SimSun" w:hAnsi="SimSun"/>
          <w:sz w:val="21"/>
          <w:szCs w:val="21"/>
        </w:rPr>
        <w:t>发现</w:t>
      </w:r>
      <w:r w:rsidR="00A768E9">
        <w:rPr>
          <w:rFonts w:ascii="SimSun" w:hAnsi="SimSun" w:hint="eastAsia"/>
          <w:sz w:val="21"/>
          <w:szCs w:val="21"/>
        </w:rPr>
        <w:t>引证的检索</w:t>
      </w:r>
      <w:r w:rsidR="008E6722" w:rsidRPr="003F350A">
        <w:rPr>
          <w:rFonts w:ascii="SimSun" w:hAnsi="SimSun"/>
          <w:sz w:val="21"/>
          <w:szCs w:val="21"/>
        </w:rPr>
        <w:t>字符串和/或分类</w:t>
      </w:r>
      <w:r w:rsidR="00AC1098">
        <w:rPr>
          <w:rFonts w:ascii="SimSun" w:hAnsi="SimSun" w:hint="eastAsia"/>
          <w:sz w:val="21"/>
          <w:szCs w:val="21"/>
        </w:rPr>
        <w:t>领域</w:t>
      </w:r>
      <w:r w:rsidR="008E6722" w:rsidRPr="003F350A">
        <w:rPr>
          <w:rFonts w:ascii="SimSun" w:hAnsi="SimSun"/>
          <w:sz w:val="21"/>
          <w:szCs w:val="21"/>
        </w:rPr>
        <w:t>，以及</w:t>
      </w:r>
      <w:r w:rsidR="00A768E9">
        <w:rPr>
          <w:rFonts w:ascii="SimSun" w:hAnsi="SimSun" w:hint="eastAsia"/>
          <w:sz w:val="21"/>
          <w:szCs w:val="21"/>
        </w:rPr>
        <w:t>对检索</w:t>
      </w:r>
      <w:r w:rsidR="008E6722" w:rsidRPr="003F350A">
        <w:rPr>
          <w:rFonts w:ascii="SimSun" w:hAnsi="SimSun"/>
          <w:sz w:val="21"/>
          <w:szCs w:val="21"/>
        </w:rPr>
        <w:t>字符串</w:t>
      </w:r>
      <w:r w:rsidR="00F86E24">
        <w:rPr>
          <w:rFonts w:ascii="SimSun" w:hAnsi="SimSun" w:hint="eastAsia"/>
          <w:sz w:val="21"/>
          <w:szCs w:val="21"/>
        </w:rPr>
        <w:t>执行</w:t>
      </w:r>
      <w:r w:rsidR="00A768E9">
        <w:rPr>
          <w:rFonts w:ascii="SimSun" w:hAnsi="SimSun" w:hint="eastAsia"/>
          <w:sz w:val="21"/>
          <w:szCs w:val="21"/>
        </w:rPr>
        <w:t>的检索</w:t>
      </w:r>
      <w:r w:rsidR="008E6722" w:rsidRPr="003F350A">
        <w:rPr>
          <w:rFonts w:ascii="SimSun" w:hAnsi="SimSun"/>
          <w:sz w:val="21"/>
          <w:szCs w:val="21"/>
        </w:rPr>
        <w:t>级别</w:t>
      </w:r>
      <w:r w:rsidR="00A768E9">
        <w:rPr>
          <w:rFonts w:ascii="SimSun" w:hAnsi="SimSun" w:hint="eastAsia"/>
          <w:sz w:val="21"/>
          <w:szCs w:val="21"/>
        </w:rPr>
        <w:t>的</w:t>
      </w:r>
      <w:r w:rsidR="008E6722" w:rsidRPr="003F350A">
        <w:rPr>
          <w:rFonts w:ascii="SimSun" w:hAnsi="SimSun"/>
          <w:sz w:val="21"/>
          <w:szCs w:val="21"/>
        </w:rPr>
        <w:t>信息对约</w:t>
      </w:r>
      <w:r w:rsidR="00A768E9">
        <w:rPr>
          <w:rFonts w:ascii="SimSun" w:hAnsi="SimSun" w:hint="eastAsia"/>
          <w:sz w:val="21"/>
          <w:szCs w:val="21"/>
        </w:rPr>
        <w:t>占</w:t>
      </w:r>
      <w:r w:rsidR="008E6722" w:rsidRPr="003F350A">
        <w:rPr>
          <w:rFonts w:ascii="SimSun" w:hAnsi="SimSun"/>
          <w:sz w:val="21"/>
          <w:szCs w:val="21"/>
        </w:rPr>
        <w:t>60%的答复者（约23个</w:t>
      </w:r>
      <w:r w:rsidR="00A768E9">
        <w:rPr>
          <w:rFonts w:ascii="SimSun" w:hAnsi="SimSun" w:hint="eastAsia"/>
          <w:sz w:val="21"/>
          <w:szCs w:val="21"/>
        </w:rPr>
        <w:t>局</w:t>
      </w:r>
      <w:r w:rsidR="008E6722" w:rsidRPr="003F350A">
        <w:rPr>
          <w:rFonts w:ascii="SimSun" w:hAnsi="SimSun"/>
          <w:sz w:val="21"/>
          <w:szCs w:val="21"/>
        </w:rPr>
        <w:t>）有</w:t>
      </w:r>
      <w:r w:rsidR="00A768E9">
        <w:rPr>
          <w:rFonts w:ascii="SimSun" w:hAnsi="SimSun" w:hint="eastAsia"/>
          <w:sz w:val="21"/>
          <w:szCs w:val="21"/>
        </w:rPr>
        <w:t>用</w:t>
      </w:r>
      <w:r w:rsidR="008E6722" w:rsidRPr="003F350A">
        <w:rPr>
          <w:rFonts w:ascii="SimSun" w:hAnsi="SimSun"/>
          <w:sz w:val="21"/>
          <w:szCs w:val="21"/>
        </w:rPr>
        <w:t>。</w:t>
      </w:r>
      <w:r w:rsidR="00A768E9">
        <w:rPr>
          <w:rFonts w:ascii="SimSun" w:hAnsi="SimSun" w:hint="eastAsia"/>
          <w:sz w:val="21"/>
          <w:szCs w:val="21"/>
        </w:rPr>
        <w:t>检索</w:t>
      </w:r>
      <w:r w:rsidR="008E6722" w:rsidRPr="003F350A">
        <w:rPr>
          <w:rFonts w:ascii="SimSun" w:hAnsi="SimSun"/>
          <w:sz w:val="21"/>
          <w:szCs w:val="21"/>
        </w:rPr>
        <w:t>的分类领域对100%的</w:t>
      </w:r>
      <w:r w:rsidR="003D4534">
        <w:rPr>
          <w:rFonts w:ascii="SimSun" w:hAnsi="SimSun" w:hint="eastAsia"/>
          <w:sz w:val="21"/>
          <w:szCs w:val="21"/>
        </w:rPr>
        <w:t>局有用</w:t>
      </w:r>
      <w:r w:rsidR="008E6722" w:rsidRPr="003F350A">
        <w:rPr>
          <w:rFonts w:ascii="SimSun" w:hAnsi="SimSun"/>
          <w:sz w:val="21"/>
          <w:szCs w:val="21"/>
        </w:rPr>
        <w:t>。</w:t>
      </w:r>
    </w:p>
    <w:p w14:paraId="5F207C7B" w14:textId="0DB75B6B" w:rsidR="005028D5" w:rsidRPr="003F350A" w:rsidRDefault="0028217E" w:rsidP="0028217E">
      <w:pPr>
        <w:pStyle w:val="ONUME"/>
        <w:numPr>
          <w:ilvl w:val="0"/>
          <w:numId w:val="0"/>
        </w:numPr>
        <w:spacing w:afterLines="50" w:after="120" w:line="340" w:lineRule="atLeast"/>
        <w:jc w:val="center"/>
        <w:rPr>
          <w:rFonts w:ascii="SimSun" w:hAnsi="SimSun"/>
          <w:sz w:val="21"/>
          <w:szCs w:val="21"/>
        </w:rPr>
      </w:pPr>
      <w:r w:rsidRPr="0028217E">
        <w:rPr>
          <w:noProof/>
        </w:rPr>
        <w:drawing>
          <wp:inline distT="0" distB="0" distL="0" distR="0" wp14:anchorId="5C3C631C" wp14:editId="38ED02C1">
            <wp:extent cx="5940425" cy="3072130"/>
            <wp:effectExtent l="0" t="0" r="0" b="0"/>
            <wp:docPr id="4" name="Picture 4" descr="图2 该表显示了检索策略要素对指定局的有用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图2 该表显示了检索策略要素对指定局的有用性。"/>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0425" cy="3072130"/>
                    </a:xfrm>
                    <a:prstGeom prst="rect">
                      <a:avLst/>
                    </a:prstGeom>
                    <a:noFill/>
                    <a:ln>
                      <a:noFill/>
                    </a:ln>
                  </pic:spPr>
                </pic:pic>
              </a:graphicData>
            </a:graphic>
          </wp:inline>
        </w:drawing>
      </w:r>
    </w:p>
    <w:p w14:paraId="7C546108" w14:textId="7AAD65FA" w:rsidR="00D60DB8" w:rsidRPr="003F350A" w:rsidRDefault="008E6722" w:rsidP="003F350A">
      <w:pPr>
        <w:pStyle w:val="ONUME"/>
        <w:numPr>
          <w:ilvl w:val="0"/>
          <w:numId w:val="0"/>
        </w:numPr>
        <w:spacing w:afterLines="50" w:after="120" w:line="340" w:lineRule="atLeast"/>
        <w:jc w:val="center"/>
        <w:rPr>
          <w:rFonts w:ascii="SimSun" w:hAnsi="SimSun"/>
          <w:sz w:val="21"/>
          <w:szCs w:val="21"/>
        </w:rPr>
      </w:pPr>
      <w:r w:rsidRPr="003F350A">
        <w:rPr>
          <w:rFonts w:ascii="SimSun" w:hAnsi="SimSun"/>
          <w:sz w:val="21"/>
          <w:szCs w:val="21"/>
        </w:rPr>
        <w:t>图2</w:t>
      </w:r>
      <w:r w:rsidR="0002544B">
        <w:rPr>
          <w:rFonts w:ascii="SimSun" w:hAnsi="SimSun" w:hint="eastAsia"/>
          <w:sz w:val="21"/>
          <w:szCs w:val="21"/>
        </w:rPr>
        <w:t>检索</w:t>
      </w:r>
      <w:r w:rsidRPr="003F350A">
        <w:rPr>
          <w:rFonts w:ascii="SimSun" w:hAnsi="SimSun"/>
          <w:sz w:val="21"/>
          <w:szCs w:val="21"/>
        </w:rPr>
        <w:t>策略要素对指定</w:t>
      </w:r>
      <w:r w:rsidR="00392E07">
        <w:rPr>
          <w:rFonts w:ascii="SimSun" w:hAnsi="SimSun" w:hint="eastAsia"/>
          <w:sz w:val="21"/>
          <w:szCs w:val="21"/>
        </w:rPr>
        <w:t>局</w:t>
      </w:r>
      <w:r w:rsidRPr="003F350A">
        <w:rPr>
          <w:rFonts w:ascii="SimSun" w:hAnsi="SimSun"/>
          <w:sz w:val="21"/>
          <w:szCs w:val="21"/>
        </w:rPr>
        <w:t>的</w:t>
      </w:r>
      <w:r w:rsidR="00392E07">
        <w:rPr>
          <w:rFonts w:ascii="SimSun" w:hAnsi="SimSun" w:hint="eastAsia"/>
          <w:sz w:val="21"/>
          <w:szCs w:val="21"/>
        </w:rPr>
        <w:t>有用</w:t>
      </w:r>
      <w:r w:rsidRPr="003F350A">
        <w:rPr>
          <w:rFonts w:ascii="SimSun" w:hAnsi="SimSun"/>
          <w:sz w:val="21"/>
          <w:szCs w:val="21"/>
        </w:rPr>
        <w:t>性</w:t>
      </w:r>
    </w:p>
    <w:p w14:paraId="4C1B74C1" w14:textId="56C1BA0E" w:rsidR="00D60DB8" w:rsidRPr="003F350A" w:rsidRDefault="008E6722" w:rsidP="00D42F2F">
      <w:pPr>
        <w:pStyle w:val="Heading3"/>
        <w:spacing w:before="0" w:afterLines="50" w:after="120" w:line="340" w:lineRule="atLeast"/>
        <w:jc w:val="both"/>
        <w:rPr>
          <w:rFonts w:ascii="SimSun" w:hAnsi="SimSun"/>
          <w:sz w:val="21"/>
          <w:szCs w:val="21"/>
          <w:lang w:val="en-GB"/>
        </w:rPr>
      </w:pPr>
      <w:r w:rsidRPr="003F350A">
        <w:rPr>
          <w:rFonts w:ascii="SimSun" w:hAnsi="SimSun"/>
          <w:sz w:val="21"/>
          <w:szCs w:val="21"/>
          <w:lang w:val="en-GB"/>
        </w:rPr>
        <w:t>知识产权局的补充</w:t>
      </w:r>
      <w:r w:rsidR="00A372B3">
        <w:rPr>
          <w:rFonts w:ascii="SimSun" w:hAnsi="SimSun" w:hint="eastAsia"/>
          <w:sz w:val="21"/>
          <w:szCs w:val="21"/>
          <w:lang w:val="en-GB"/>
        </w:rPr>
        <w:t>评论</w:t>
      </w:r>
      <w:r w:rsidRPr="003F350A">
        <w:rPr>
          <w:rFonts w:ascii="SimSun" w:hAnsi="SimSun"/>
          <w:sz w:val="21"/>
          <w:szCs w:val="21"/>
          <w:lang w:val="en-GB"/>
        </w:rPr>
        <w:t>意见</w:t>
      </w:r>
    </w:p>
    <w:p w14:paraId="545AEBE6" w14:textId="74E0E1F7" w:rsidR="00D60DB8" w:rsidRPr="003F350A" w:rsidRDefault="008E6722" w:rsidP="00D42F2F">
      <w:pPr>
        <w:pStyle w:val="ONUME"/>
        <w:spacing w:afterLines="50" w:after="120" w:line="340" w:lineRule="atLeast"/>
        <w:jc w:val="both"/>
        <w:rPr>
          <w:rFonts w:ascii="SimSun" w:hAnsi="SimSun"/>
          <w:sz w:val="21"/>
          <w:szCs w:val="21"/>
        </w:rPr>
      </w:pPr>
      <w:r w:rsidRPr="003F350A">
        <w:rPr>
          <w:rFonts w:ascii="SimSun" w:hAnsi="SimSun"/>
          <w:sz w:val="21"/>
          <w:szCs w:val="21"/>
        </w:rPr>
        <w:t>一</w:t>
      </w:r>
      <w:r w:rsidR="00F6158E">
        <w:rPr>
          <w:rFonts w:ascii="SimSun" w:hAnsi="SimSun" w:hint="eastAsia"/>
          <w:sz w:val="21"/>
          <w:szCs w:val="21"/>
        </w:rPr>
        <w:t>个</w:t>
      </w:r>
      <w:r w:rsidRPr="003F350A">
        <w:rPr>
          <w:rFonts w:ascii="SimSun" w:hAnsi="SimSun"/>
          <w:sz w:val="21"/>
          <w:szCs w:val="21"/>
        </w:rPr>
        <w:t>国际检索</w:t>
      </w:r>
      <w:r w:rsidR="00F6158E">
        <w:rPr>
          <w:rFonts w:ascii="SimSun" w:hAnsi="SimSun" w:hint="eastAsia"/>
          <w:sz w:val="21"/>
          <w:szCs w:val="21"/>
        </w:rPr>
        <w:t>单位</w:t>
      </w:r>
      <w:r w:rsidRPr="003F350A">
        <w:rPr>
          <w:rFonts w:ascii="SimSun" w:hAnsi="SimSun"/>
          <w:sz w:val="21"/>
          <w:szCs w:val="21"/>
        </w:rPr>
        <w:t>表示，它在一份单独的内部表格中记录所有检索策略数据，包括文本检索中使用的关键词和布尔/近似运算符。这种策略用于质量控制，但不与用户共享。另一个</w:t>
      </w:r>
      <w:r w:rsidR="00F6158E">
        <w:rPr>
          <w:rFonts w:ascii="SimSun" w:hAnsi="SimSun" w:hint="eastAsia"/>
          <w:sz w:val="21"/>
          <w:szCs w:val="21"/>
        </w:rPr>
        <w:t>单位</w:t>
      </w:r>
      <w:r w:rsidRPr="003F350A">
        <w:rPr>
          <w:rFonts w:ascii="SimSun" w:hAnsi="SimSun"/>
          <w:sz w:val="21"/>
          <w:szCs w:val="21"/>
        </w:rPr>
        <w:t>指出，它使用</w:t>
      </w:r>
      <w:r w:rsidR="0096354C">
        <w:rPr>
          <w:rFonts w:ascii="SimSun" w:hAnsi="SimSun" w:hint="eastAsia"/>
          <w:sz w:val="21"/>
          <w:szCs w:val="21"/>
        </w:rPr>
        <w:t>检索</w:t>
      </w:r>
      <w:r w:rsidRPr="003F350A">
        <w:rPr>
          <w:rFonts w:ascii="SimSun" w:hAnsi="SimSun"/>
          <w:sz w:val="21"/>
          <w:szCs w:val="21"/>
        </w:rPr>
        <w:t>策略的程度因技术领域而异。例如，关键</w:t>
      </w:r>
      <w:r w:rsidR="0096354C">
        <w:rPr>
          <w:rFonts w:ascii="SimSun" w:hAnsi="SimSun" w:hint="eastAsia"/>
          <w:sz w:val="21"/>
          <w:szCs w:val="21"/>
        </w:rPr>
        <w:t>词</w:t>
      </w:r>
      <w:r w:rsidR="00D62A0B">
        <w:rPr>
          <w:rFonts w:ascii="SimSun" w:hAnsi="SimSun" w:hint="eastAsia"/>
          <w:sz w:val="21"/>
          <w:szCs w:val="21"/>
        </w:rPr>
        <w:t>对于</w:t>
      </w:r>
      <w:r w:rsidRPr="003F350A">
        <w:rPr>
          <w:rFonts w:ascii="SimSun" w:hAnsi="SimSun"/>
          <w:sz w:val="21"/>
          <w:szCs w:val="21"/>
        </w:rPr>
        <w:t>某些领域比其他领域更有用，它对调查的答复是平均</w:t>
      </w:r>
      <w:r w:rsidR="00EA03EF">
        <w:rPr>
          <w:rFonts w:ascii="SimSun" w:hAnsi="SimSun" w:hint="eastAsia"/>
          <w:sz w:val="21"/>
          <w:szCs w:val="21"/>
        </w:rPr>
        <w:t>回答</w:t>
      </w:r>
      <w:r w:rsidRPr="003F350A">
        <w:rPr>
          <w:rFonts w:ascii="SimSun" w:hAnsi="SimSun"/>
          <w:sz w:val="21"/>
          <w:szCs w:val="21"/>
        </w:rPr>
        <w:t>。第三</w:t>
      </w:r>
      <w:r w:rsidR="00A372B3">
        <w:rPr>
          <w:rFonts w:ascii="SimSun" w:hAnsi="SimSun" w:hint="eastAsia"/>
          <w:sz w:val="21"/>
          <w:szCs w:val="21"/>
        </w:rPr>
        <w:t>个</w:t>
      </w:r>
      <w:r w:rsidR="0096354C">
        <w:rPr>
          <w:rFonts w:ascii="SimSun" w:hAnsi="SimSun" w:hint="eastAsia"/>
          <w:sz w:val="21"/>
          <w:szCs w:val="21"/>
        </w:rPr>
        <w:t>单位</w:t>
      </w:r>
      <w:r w:rsidRPr="003F350A">
        <w:rPr>
          <w:rFonts w:ascii="SimSun" w:hAnsi="SimSun"/>
          <w:sz w:val="21"/>
          <w:szCs w:val="21"/>
        </w:rPr>
        <w:t>表示，其审查员欢迎在</w:t>
      </w:r>
      <w:r w:rsidR="0096354C">
        <w:rPr>
          <w:rFonts w:ascii="SimSun" w:hAnsi="SimSun" w:hint="eastAsia"/>
          <w:sz w:val="21"/>
          <w:szCs w:val="21"/>
        </w:rPr>
        <w:t>申请案卷</w:t>
      </w:r>
      <w:r w:rsidRPr="003F350A">
        <w:rPr>
          <w:rFonts w:ascii="SimSun" w:hAnsi="SimSun"/>
          <w:sz w:val="21"/>
          <w:szCs w:val="21"/>
        </w:rPr>
        <w:t>中提供更多与</w:t>
      </w:r>
      <w:r w:rsidR="0096354C">
        <w:rPr>
          <w:rFonts w:ascii="SimSun" w:hAnsi="SimSun" w:hint="eastAsia"/>
          <w:sz w:val="21"/>
          <w:szCs w:val="21"/>
        </w:rPr>
        <w:t>检索</w:t>
      </w:r>
      <w:r w:rsidRPr="003F350A">
        <w:rPr>
          <w:rFonts w:ascii="SimSun" w:hAnsi="SimSun"/>
          <w:sz w:val="21"/>
          <w:szCs w:val="21"/>
        </w:rPr>
        <w:t>有关的信息，因为</w:t>
      </w:r>
      <w:r w:rsidR="0096354C">
        <w:rPr>
          <w:rFonts w:ascii="SimSun" w:hAnsi="SimSun" w:hint="eastAsia"/>
          <w:sz w:val="21"/>
          <w:szCs w:val="21"/>
        </w:rPr>
        <w:t>检索</w:t>
      </w:r>
      <w:r w:rsidRPr="003F350A">
        <w:rPr>
          <w:rFonts w:ascii="SimSun" w:hAnsi="SimSun"/>
          <w:sz w:val="21"/>
          <w:szCs w:val="21"/>
        </w:rPr>
        <w:t>结果为</w:t>
      </w:r>
      <w:r w:rsidR="0096354C">
        <w:rPr>
          <w:rFonts w:ascii="SimSun" w:hAnsi="SimSun" w:hint="eastAsia"/>
          <w:sz w:val="21"/>
          <w:szCs w:val="21"/>
        </w:rPr>
        <w:t>后续</w:t>
      </w:r>
      <w:r w:rsidRPr="003F350A">
        <w:rPr>
          <w:rFonts w:ascii="SimSun" w:hAnsi="SimSun"/>
          <w:sz w:val="21"/>
          <w:szCs w:val="21"/>
        </w:rPr>
        <w:t>审查和</w:t>
      </w:r>
      <w:r w:rsidR="0096354C">
        <w:rPr>
          <w:rFonts w:ascii="SimSun" w:hAnsi="SimSun" w:hint="eastAsia"/>
          <w:sz w:val="21"/>
          <w:szCs w:val="21"/>
        </w:rPr>
        <w:t>检索</w:t>
      </w:r>
      <w:r w:rsidRPr="003F350A">
        <w:rPr>
          <w:rFonts w:ascii="SimSun" w:hAnsi="SimSun"/>
          <w:sz w:val="21"/>
          <w:szCs w:val="21"/>
        </w:rPr>
        <w:t>提供了一个起点。检索策略还可以让</w:t>
      </w:r>
      <w:r w:rsidR="0096354C">
        <w:rPr>
          <w:rFonts w:ascii="SimSun" w:hAnsi="SimSun" w:hint="eastAsia"/>
          <w:sz w:val="21"/>
          <w:szCs w:val="21"/>
        </w:rPr>
        <w:t>审查员</w:t>
      </w:r>
      <w:r w:rsidRPr="003F350A">
        <w:rPr>
          <w:rFonts w:ascii="SimSun" w:hAnsi="SimSun"/>
          <w:sz w:val="21"/>
          <w:szCs w:val="21"/>
        </w:rPr>
        <w:t>审查策略，</w:t>
      </w:r>
      <w:r w:rsidR="0096354C">
        <w:rPr>
          <w:rFonts w:ascii="SimSun" w:hAnsi="SimSun" w:hint="eastAsia"/>
          <w:sz w:val="21"/>
          <w:szCs w:val="21"/>
        </w:rPr>
        <w:t>或者</w:t>
      </w:r>
      <w:r w:rsidRPr="003F350A">
        <w:rPr>
          <w:rFonts w:ascii="SimSun" w:hAnsi="SimSun"/>
          <w:sz w:val="21"/>
          <w:szCs w:val="21"/>
        </w:rPr>
        <w:t>重新进行检索</w:t>
      </w:r>
      <w:r w:rsidR="0096354C">
        <w:rPr>
          <w:rFonts w:ascii="SimSun" w:hAnsi="SimSun" w:hint="eastAsia"/>
          <w:sz w:val="21"/>
          <w:szCs w:val="21"/>
        </w:rPr>
        <w:t>，</w:t>
      </w:r>
      <w:r w:rsidRPr="003F350A">
        <w:rPr>
          <w:rFonts w:ascii="SimSun" w:hAnsi="SimSun"/>
          <w:sz w:val="21"/>
          <w:szCs w:val="21"/>
        </w:rPr>
        <w:t>或</w:t>
      </w:r>
      <w:r w:rsidR="0096354C">
        <w:rPr>
          <w:rFonts w:ascii="SimSun" w:hAnsi="SimSun" w:hint="eastAsia"/>
          <w:sz w:val="21"/>
          <w:szCs w:val="21"/>
        </w:rPr>
        <w:t>者</w:t>
      </w:r>
      <w:r w:rsidRPr="003F350A">
        <w:rPr>
          <w:rFonts w:ascii="SimSun" w:hAnsi="SimSun"/>
          <w:sz w:val="21"/>
          <w:szCs w:val="21"/>
        </w:rPr>
        <w:t>执行</w:t>
      </w:r>
      <w:r w:rsidR="00F76434">
        <w:rPr>
          <w:rFonts w:ascii="SimSun" w:hAnsi="SimSun" w:hint="eastAsia"/>
          <w:sz w:val="21"/>
          <w:szCs w:val="21"/>
        </w:rPr>
        <w:t>更有针对性</w:t>
      </w:r>
      <w:r w:rsidRPr="003F350A">
        <w:rPr>
          <w:rFonts w:ascii="SimSun" w:hAnsi="SimSun"/>
          <w:sz w:val="21"/>
          <w:szCs w:val="21"/>
        </w:rPr>
        <w:t>的检索策略。该</w:t>
      </w:r>
      <w:r w:rsidR="00F76434">
        <w:rPr>
          <w:rFonts w:ascii="SimSun" w:hAnsi="SimSun" w:hint="eastAsia"/>
          <w:sz w:val="21"/>
          <w:szCs w:val="21"/>
        </w:rPr>
        <w:t>单位</w:t>
      </w:r>
      <w:r w:rsidRPr="003F350A">
        <w:rPr>
          <w:rFonts w:ascii="SimSun" w:hAnsi="SimSun"/>
          <w:sz w:val="21"/>
          <w:szCs w:val="21"/>
        </w:rPr>
        <w:t>认为，</w:t>
      </w:r>
      <w:r w:rsidR="00F76434">
        <w:rPr>
          <w:rFonts w:ascii="SimSun" w:hAnsi="SimSun" w:hint="eastAsia"/>
          <w:sz w:val="21"/>
          <w:szCs w:val="21"/>
        </w:rPr>
        <w:t>检索</w:t>
      </w:r>
      <w:r w:rsidRPr="003F350A">
        <w:rPr>
          <w:rFonts w:ascii="SimSun" w:hAnsi="SimSun"/>
          <w:sz w:val="21"/>
          <w:szCs w:val="21"/>
        </w:rPr>
        <w:t>策略的一个特别好处是可以教</w:t>
      </w:r>
      <w:r w:rsidR="001173BB">
        <w:rPr>
          <w:rFonts w:ascii="SimSun" w:hAnsi="SimSun" w:hint="eastAsia"/>
          <w:sz w:val="21"/>
          <w:szCs w:val="21"/>
        </w:rPr>
        <w:t>导</w:t>
      </w:r>
      <w:r w:rsidRPr="003F350A">
        <w:rPr>
          <w:rFonts w:ascii="SimSun" w:hAnsi="SimSun"/>
          <w:sz w:val="21"/>
          <w:szCs w:val="21"/>
        </w:rPr>
        <w:t>新的和缺乏经验的审查员如何进行</w:t>
      </w:r>
      <w:r w:rsidR="001547EB">
        <w:rPr>
          <w:rFonts w:ascii="SimSun" w:hAnsi="SimSun" w:hint="eastAsia"/>
          <w:sz w:val="21"/>
          <w:szCs w:val="21"/>
        </w:rPr>
        <w:t>检索</w:t>
      </w:r>
      <w:r w:rsidRPr="003F350A">
        <w:rPr>
          <w:rFonts w:ascii="SimSun" w:hAnsi="SimSun"/>
          <w:sz w:val="21"/>
          <w:szCs w:val="21"/>
        </w:rPr>
        <w:t>。</w:t>
      </w:r>
    </w:p>
    <w:p w14:paraId="3F18C3F3" w14:textId="692E227A" w:rsidR="00D60DB8" w:rsidRPr="00A372B3" w:rsidRDefault="008E6722" w:rsidP="00D42F2F">
      <w:pPr>
        <w:pStyle w:val="Heading1"/>
        <w:overflowPunct w:val="0"/>
        <w:spacing w:beforeLines="100" w:afterLines="50" w:after="120" w:line="340" w:lineRule="atLeast"/>
        <w:jc w:val="both"/>
        <w:rPr>
          <w:rFonts w:ascii="SimSun" w:hAnsi="SimSun"/>
          <w:b w:val="0"/>
          <w:bCs w:val="0"/>
          <w:sz w:val="21"/>
          <w:szCs w:val="21"/>
        </w:rPr>
      </w:pPr>
      <w:r w:rsidRPr="00A372B3">
        <w:rPr>
          <w:rFonts w:ascii="SimSun" w:hAnsi="SimSun"/>
          <w:bCs w:val="0"/>
          <w:sz w:val="21"/>
          <w:szCs w:val="21"/>
        </w:rPr>
        <w:t>面向专利制度用户的国际专利申请检索策略调查</w:t>
      </w:r>
    </w:p>
    <w:p w14:paraId="3422229C" w14:textId="471F8473" w:rsidR="00D60DB8" w:rsidRPr="003F350A" w:rsidRDefault="008E6722" w:rsidP="00D42F2F">
      <w:pPr>
        <w:pStyle w:val="ONUME"/>
        <w:spacing w:afterLines="50" w:after="120" w:line="340" w:lineRule="atLeast"/>
        <w:jc w:val="both"/>
        <w:rPr>
          <w:rFonts w:ascii="SimSun" w:hAnsi="SimSun"/>
          <w:sz w:val="21"/>
          <w:szCs w:val="21"/>
        </w:rPr>
      </w:pPr>
      <w:r w:rsidRPr="003F350A">
        <w:rPr>
          <w:rFonts w:ascii="SimSun" w:hAnsi="SimSun"/>
          <w:sz w:val="21"/>
          <w:szCs w:val="21"/>
        </w:rPr>
        <w:t>对专利制度用户进行调查的目的是确定</w:t>
      </w:r>
      <w:r w:rsidR="00726D48">
        <w:rPr>
          <w:rFonts w:ascii="SimSun" w:hAnsi="SimSun" w:hint="eastAsia"/>
          <w:sz w:val="21"/>
          <w:szCs w:val="21"/>
        </w:rPr>
        <w:t>其</w:t>
      </w:r>
      <w:r w:rsidRPr="003F350A">
        <w:rPr>
          <w:rFonts w:ascii="SimSun" w:hAnsi="SimSun"/>
          <w:sz w:val="21"/>
          <w:szCs w:val="21"/>
        </w:rPr>
        <w:t>在国际检索过程中如何使用检索策略，并确定检索策略中哪些信息对这些用户最为重要。</w:t>
      </w:r>
      <w:r w:rsidR="00726D48" w:rsidRPr="003F350A">
        <w:rPr>
          <w:rFonts w:ascii="SimSun" w:hAnsi="SimSun"/>
          <w:sz w:val="21"/>
          <w:szCs w:val="21"/>
        </w:rPr>
        <w:t>邀请</w:t>
      </w:r>
      <w:r w:rsidRPr="003F350A">
        <w:rPr>
          <w:rFonts w:ascii="SimSun" w:hAnsi="SimSun"/>
          <w:sz w:val="21"/>
          <w:szCs w:val="21"/>
        </w:rPr>
        <w:t>希望通过调查获得反馈意见的国际</w:t>
      </w:r>
      <w:r w:rsidR="00726D48">
        <w:rPr>
          <w:rFonts w:ascii="SimSun" w:hAnsi="SimSun" w:hint="eastAsia"/>
          <w:sz w:val="21"/>
          <w:szCs w:val="21"/>
        </w:rPr>
        <w:t>单位</w:t>
      </w:r>
      <w:r w:rsidRPr="003F350A">
        <w:rPr>
          <w:rFonts w:ascii="SimSun" w:hAnsi="SimSun"/>
          <w:sz w:val="21"/>
          <w:szCs w:val="21"/>
        </w:rPr>
        <w:t>向其用户发送一个从国际局收到的链接</w:t>
      </w:r>
      <w:r w:rsidR="00726D48">
        <w:rPr>
          <w:rFonts w:ascii="SimSun" w:hAnsi="SimSun" w:hint="eastAsia"/>
          <w:sz w:val="21"/>
          <w:szCs w:val="21"/>
        </w:rPr>
        <w:t>来</w:t>
      </w:r>
      <w:r w:rsidRPr="003F350A">
        <w:rPr>
          <w:rFonts w:ascii="SimSun" w:hAnsi="SimSun"/>
          <w:sz w:val="21"/>
          <w:szCs w:val="21"/>
        </w:rPr>
        <w:t>完成调查。国际局将特定用户的调查结果发送给</w:t>
      </w:r>
      <w:r w:rsidR="00726D48">
        <w:rPr>
          <w:rFonts w:ascii="SimSun" w:hAnsi="SimSun" w:hint="eastAsia"/>
          <w:sz w:val="21"/>
          <w:szCs w:val="21"/>
        </w:rPr>
        <w:t>向其</w:t>
      </w:r>
      <w:r w:rsidRPr="003F350A">
        <w:rPr>
          <w:rFonts w:ascii="SimSun" w:hAnsi="SimSun"/>
          <w:sz w:val="21"/>
          <w:szCs w:val="21"/>
        </w:rPr>
        <w:t>提供链接的</w:t>
      </w:r>
      <w:r w:rsidR="00726D48">
        <w:rPr>
          <w:rFonts w:ascii="SimSun" w:hAnsi="SimSun" w:hint="eastAsia"/>
          <w:sz w:val="21"/>
          <w:szCs w:val="21"/>
        </w:rPr>
        <w:t>相应国际单位</w:t>
      </w:r>
      <w:r w:rsidRPr="003F350A">
        <w:rPr>
          <w:rFonts w:ascii="SimSun" w:hAnsi="SimSun"/>
          <w:sz w:val="21"/>
          <w:szCs w:val="21"/>
        </w:rPr>
        <w:t>。</w:t>
      </w:r>
    </w:p>
    <w:p w14:paraId="1C9692A4" w14:textId="29ED8980" w:rsidR="00D60DB8" w:rsidRPr="003F350A" w:rsidRDefault="008E6722" w:rsidP="00D42F2F">
      <w:pPr>
        <w:pStyle w:val="ONUME"/>
        <w:spacing w:afterLines="50" w:after="120" w:line="340" w:lineRule="atLeast"/>
        <w:jc w:val="both"/>
        <w:rPr>
          <w:rFonts w:ascii="SimSun" w:hAnsi="SimSun"/>
          <w:sz w:val="21"/>
          <w:szCs w:val="21"/>
        </w:rPr>
      </w:pPr>
      <w:r w:rsidRPr="003F350A">
        <w:rPr>
          <w:rFonts w:ascii="SimSun" w:hAnsi="SimSun"/>
          <w:sz w:val="21"/>
          <w:szCs w:val="21"/>
        </w:rPr>
        <w:lastRenderedPageBreak/>
        <w:t>专利制度用户对调查</w:t>
      </w:r>
      <w:r w:rsidR="00204C34">
        <w:rPr>
          <w:rFonts w:ascii="SimSun" w:hAnsi="SimSun" w:hint="eastAsia"/>
          <w:sz w:val="21"/>
          <w:szCs w:val="21"/>
        </w:rPr>
        <w:t>作</w:t>
      </w:r>
      <w:r w:rsidRPr="003F350A">
        <w:rPr>
          <w:rFonts w:ascii="SimSun" w:hAnsi="SimSun"/>
          <w:sz w:val="21"/>
          <w:szCs w:val="21"/>
        </w:rPr>
        <w:t>出了184份答复，其中131</w:t>
      </w:r>
      <w:r w:rsidR="004C394F">
        <w:rPr>
          <w:rFonts w:ascii="SimSun" w:hAnsi="SimSun" w:hint="eastAsia"/>
          <w:sz w:val="21"/>
          <w:szCs w:val="21"/>
        </w:rPr>
        <w:t>是</w:t>
      </w:r>
      <w:r w:rsidRPr="003F350A">
        <w:rPr>
          <w:rFonts w:ascii="SimSun" w:hAnsi="SimSun"/>
          <w:sz w:val="21"/>
          <w:szCs w:val="21"/>
        </w:rPr>
        <w:t>完整</w:t>
      </w:r>
      <w:r w:rsidR="004C394F">
        <w:rPr>
          <w:rFonts w:ascii="SimSun" w:hAnsi="SimSun" w:hint="eastAsia"/>
          <w:sz w:val="21"/>
          <w:szCs w:val="21"/>
        </w:rPr>
        <w:t>答复，</w:t>
      </w:r>
      <w:r w:rsidRPr="003F350A">
        <w:rPr>
          <w:rFonts w:ascii="SimSun" w:hAnsi="SimSun"/>
          <w:sz w:val="21"/>
          <w:szCs w:val="21"/>
        </w:rPr>
        <w:t>提供了姓名、所属</w:t>
      </w:r>
      <w:r w:rsidR="00370301">
        <w:rPr>
          <w:rFonts w:ascii="SimSun" w:hAnsi="SimSun" w:hint="eastAsia"/>
          <w:sz w:val="21"/>
          <w:szCs w:val="21"/>
        </w:rPr>
        <w:t>机构</w:t>
      </w:r>
      <w:r w:rsidRPr="003F350A">
        <w:rPr>
          <w:rFonts w:ascii="SimSun" w:hAnsi="SimSun"/>
          <w:sz w:val="21"/>
          <w:szCs w:val="21"/>
        </w:rPr>
        <w:t>和向其提供完成调查链接的国际</w:t>
      </w:r>
      <w:r w:rsidR="00370301">
        <w:rPr>
          <w:rFonts w:ascii="SimSun" w:hAnsi="SimSun" w:hint="eastAsia"/>
          <w:sz w:val="21"/>
          <w:szCs w:val="21"/>
        </w:rPr>
        <w:t>单位</w:t>
      </w:r>
      <w:r w:rsidRPr="003F350A">
        <w:rPr>
          <w:rFonts w:ascii="SimSun" w:hAnsi="SimSun"/>
          <w:sz w:val="21"/>
          <w:szCs w:val="21"/>
        </w:rPr>
        <w:t>。用户的完整答复主要来自五个国际</w:t>
      </w:r>
      <w:r w:rsidR="00370301">
        <w:rPr>
          <w:rFonts w:ascii="SimSun" w:hAnsi="SimSun" w:hint="eastAsia"/>
          <w:sz w:val="21"/>
          <w:szCs w:val="21"/>
        </w:rPr>
        <w:t>单位</w:t>
      </w:r>
      <w:r w:rsidRPr="003F350A">
        <w:rPr>
          <w:rFonts w:ascii="SimSun" w:hAnsi="SimSun"/>
          <w:sz w:val="21"/>
          <w:szCs w:val="21"/>
        </w:rPr>
        <w:t>的邀请。就用户活动而言，约</w:t>
      </w:r>
      <w:r w:rsidR="00AC0F9A">
        <w:rPr>
          <w:rFonts w:ascii="SimSun" w:hAnsi="SimSun" w:hint="eastAsia"/>
          <w:sz w:val="21"/>
          <w:szCs w:val="21"/>
        </w:rPr>
        <w:t>占</w:t>
      </w:r>
      <w:r w:rsidRPr="003F350A">
        <w:rPr>
          <w:rFonts w:ascii="SimSun" w:hAnsi="SimSun"/>
          <w:sz w:val="21"/>
          <w:szCs w:val="21"/>
        </w:rPr>
        <w:t>80%的用户参与了专利申请，约</w:t>
      </w:r>
      <w:r w:rsidR="0031310C">
        <w:rPr>
          <w:rFonts w:ascii="SimSun" w:hAnsi="SimSun" w:hint="eastAsia"/>
          <w:sz w:val="21"/>
          <w:szCs w:val="21"/>
        </w:rPr>
        <w:t>占</w:t>
      </w:r>
      <w:r w:rsidRPr="003F350A">
        <w:rPr>
          <w:rFonts w:ascii="SimSun" w:hAnsi="SimSun"/>
          <w:sz w:val="21"/>
          <w:szCs w:val="21"/>
        </w:rPr>
        <w:t>40%的用户提供了</w:t>
      </w:r>
      <w:r w:rsidR="0031310C">
        <w:rPr>
          <w:rFonts w:ascii="SimSun" w:hAnsi="SimSun" w:hint="eastAsia"/>
          <w:sz w:val="21"/>
          <w:szCs w:val="21"/>
        </w:rPr>
        <w:t>可</w:t>
      </w:r>
      <w:r w:rsidRPr="003F350A">
        <w:rPr>
          <w:rFonts w:ascii="SimSun" w:hAnsi="SimSun"/>
          <w:sz w:val="21"/>
          <w:szCs w:val="21"/>
        </w:rPr>
        <w:t>专利性或有效性</w:t>
      </w:r>
      <w:r w:rsidR="0031310C">
        <w:rPr>
          <w:rFonts w:ascii="SimSun" w:hAnsi="SimSun" w:hint="eastAsia"/>
          <w:sz w:val="21"/>
          <w:szCs w:val="21"/>
        </w:rPr>
        <w:t>方面</w:t>
      </w:r>
      <w:r w:rsidRPr="003F350A">
        <w:rPr>
          <w:rFonts w:ascii="SimSun" w:hAnsi="SimSun"/>
          <w:sz w:val="21"/>
          <w:szCs w:val="21"/>
        </w:rPr>
        <w:t>的付费服务，约</w:t>
      </w:r>
      <w:r w:rsidR="0031310C">
        <w:rPr>
          <w:rFonts w:ascii="SimSun" w:hAnsi="SimSun" w:hint="eastAsia"/>
          <w:sz w:val="21"/>
          <w:szCs w:val="21"/>
        </w:rPr>
        <w:t>占</w:t>
      </w:r>
      <w:r w:rsidRPr="003F350A">
        <w:rPr>
          <w:rFonts w:ascii="SimSun" w:hAnsi="SimSun"/>
          <w:sz w:val="21"/>
          <w:szCs w:val="21"/>
        </w:rPr>
        <w:t>40%的用户</w:t>
      </w:r>
      <w:r w:rsidR="0031310C">
        <w:rPr>
          <w:rFonts w:ascii="SimSun" w:hAnsi="SimSun" w:hint="eastAsia"/>
          <w:sz w:val="21"/>
          <w:szCs w:val="21"/>
        </w:rPr>
        <w:t>从事</w:t>
      </w:r>
      <w:r w:rsidRPr="003F350A">
        <w:rPr>
          <w:rFonts w:ascii="SimSun" w:hAnsi="SimSun"/>
          <w:sz w:val="21"/>
          <w:szCs w:val="21"/>
        </w:rPr>
        <w:t>专利诉讼，约</w:t>
      </w:r>
      <w:r w:rsidR="0031310C">
        <w:rPr>
          <w:rFonts w:ascii="SimSun" w:hAnsi="SimSun" w:hint="eastAsia"/>
          <w:sz w:val="21"/>
          <w:szCs w:val="21"/>
        </w:rPr>
        <w:t>占</w:t>
      </w:r>
      <w:r w:rsidRPr="003F350A">
        <w:rPr>
          <w:rFonts w:ascii="SimSun" w:hAnsi="SimSun"/>
          <w:sz w:val="21"/>
          <w:szCs w:val="21"/>
        </w:rPr>
        <w:t>25%的用户是专利信息服务提供商。</w:t>
      </w:r>
      <w:r w:rsidR="00A372B3">
        <w:rPr>
          <w:rFonts w:ascii="SimSun" w:hAnsi="SimSun" w:hint="eastAsia"/>
          <w:sz w:val="21"/>
          <w:szCs w:val="21"/>
        </w:rPr>
        <w:t>有</w:t>
      </w:r>
      <w:r w:rsidRPr="003F350A">
        <w:rPr>
          <w:rFonts w:ascii="SimSun" w:hAnsi="SimSun"/>
          <w:sz w:val="21"/>
          <w:szCs w:val="21"/>
        </w:rPr>
        <w:t>7%的用户答复来自科研机构。</w:t>
      </w:r>
    </w:p>
    <w:p w14:paraId="57845A7E" w14:textId="3281EE9B" w:rsidR="00D60DB8" w:rsidRPr="003F350A" w:rsidRDefault="001F7E60" w:rsidP="00D42F2F">
      <w:pPr>
        <w:pStyle w:val="ONUME"/>
        <w:spacing w:afterLines="50" w:after="120" w:line="340" w:lineRule="atLeast"/>
        <w:jc w:val="both"/>
        <w:rPr>
          <w:rFonts w:ascii="SimSun" w:hAnsi="SimSun"/>
          <w:sz w:val="21"/>
          <w:szCs w:val="21"/>
        </w:rPr>
      </w:pPr>
      <w:r>
        <w:rPr>
          <w:rFonts w:ascii="SimSun" w:hAnsi="SimSun" w:hint="eastAsia"/>
          <w:sz w:val="21"/>
          <w:szCs w:val="21"/>
        </w:rPr>
        <w:t>有</w:t>
      </w:r>
      <w:r w:rsidR="008E6722" w:rsidRPr="003F350A">
        <w:rPr>
          <w:rFonts w:ascii="SimSun" w:hAnsi="SimSun"/>
          <w:sz w:val="21"/>
          <w:szCs w:val="21"/>
        </w:rPr>
        <w:t>82%的用户审查了检索</w:t>
      </w:r>
      <w:r w:rsidR="00F926FC">
        <w:rPr>
          <w:rFonts w:ascii="SimSun" w:hAnsi="SimSun" w:hint="eastAsia"/>
          <w:sz w:val="21"/>
          <w:szCs w:val="21"/>
        </w:rPr>
        <w:t>策略</w:t>
      </w:r>
      <w:r w:rsidR="008E6722" w:rsidRPr="003F350A">
        <w:rPr>
          <w:rFonts w:ascii="SimSun" w:hAnsi="SimSun"/>
          <w:sz w:val="21"/>
          <w:szCs w:val="21"/>
        </w:rPr>
        <w:t>文件。</w:t>
      </w:r>
      <w:r w:rsidR="00F926FC">
        <w:rPr>
          <w:rFonts w:ascii="SimSun" w:hAnsi="SimSun" w:hint="eastAsia"/>
          <w:sz w:val="21"/>
          <w:szCs w:val="21"/>
        </w:rPr>
        <w:t>被</w:t>
      </w:r>
      <w:r w:rsidR="008E6722" w:rsidRPr="003F350A">
        <w:rPr>
          <w:rFonts w:ascii="SimSun" w:hAnsi="SimSun"/>
          <w:sz w:val="21"/>
          <w:szCs w:val="21"/>
        </w:rPr>
        <w:t>认为</w:t>
      </w:r>
      <w:r w:rsidR="00F926FC">
        <w:rPr>
          <w:rFonts w:ascii="SimSun" w:hAnsi="SimSun" w:hint="eastAsia"/>
          <w:sz w:val="21"/>
          <w:szCs w:val="21"/>
        </w:rPr>
        <w:t>有用的</w:t>
      </w:r>
      <w:r w:rsidR="008E6722" w:rsidRPr="003F350A">
        <w:rPr>
          <w:rFonts w:ascii="SimSun" w:hAnsi="SimSun"/>
          <w:sz w:val="21"/>
          <w:szCs w:val="21"/>
        </w:rPr>
        <w:t>检索策略</w:t>
      </w:r>
      <w:r w:rsidR="00F926FC">
        <w:rPr>
          <w:rFonts w:ascii="SimSun" w:hAnsi="SimSun" w:hint="eastAsia"/>
          <w:sz w:val="21"/>
          <w:szCs w:val="21"/>
        </w:rPr>
        <w:t>部</w:t>
      </w:r>
      <w:r w:rsidR="008E6722" w:rsidRPr="003F350A">
        <w:rPr>
          <w:rFonts w:ascii="SimSun" w:hAnsi="SimSun"/>
          <w:sz w:val="21"/>
          <w:szCs w:val="21"/>
        </w:rPr>
        <w:t>分的情况与指定</w:t>
      </w:r>
      <w:r w:rsidR="00F926FC">
        <w:rPr>
          <w:rFonts w:ascii="SimSun" w:hAnsi="SimSun" w:hint="eastAsia"/>
          <w:sz w:val="21"/>
          <w:szCs w:val="21"/>
        </w:rPr>
        <w:t>局有所</w:t>
      </w:r>
      <w:r w:rsidR="008E6722" w:rsidRPr="003F350A">
        <w:rPr>
          <w:rFonts w:ascii="SimSun" w:hAnsi="SimSun"/>
          <w:sz w:val="21"/>
          <w:szCs w:val="21"/>
        </w:rPr>
        <w:t>不同，各</w:t>
      </w:r>
      <w:r w:rsidR="00F926FC">
        <w:rPr>
          <w:rFonts w:ascii="SimSun" w:hAnsi="SimSun" w:hint="eastAsia"/>
          <w:sz w:val="21"/>
          <w:szCs w:val="21"/>
        </w:rPr>
        <w:t>要素</w:t>
      </w:r>
      <w:r w:rsidR="008E6722" w:rsidRPr="003F350A">
        <w:rPr>
          <w:rFonts w:ascii="SimSun" w:hAnsi="SimSun"/>
          <w:sz w:val="21"/>
          <w:szCs w:val="21"/>
        </w:rPr>
        <w:t>之间的差异较小。不审查检索策略的原因</w:t>
      </w:r>
      <w:r w:rsidR="00F926FC">
        <w:rPr>
          <w:rFonts w:ascii="SimSun" w:hAnsi="SimSun" w:hint="eastAsia"/>
          <w:sz w:val="21"/>
          <w:szCs w:val="21"/>
        </w:rPr>
        <w:t>包括</w:t>
      </w:r>
      <w:r w:rsidR="008E6722" w:rsidRPr="003F350A">
        <w:rPr>
          <w:rFonts w:ascii="SimSun" w:hAnsi="SimSun"/>
          <w:sz w:val="21"/>
          <w:szCs w:val="21"/>
        </w:rPr>
        <w:t>缺乏</w:t>
      </w:r>
      <w:r w:rsidR="00F926FC">
        <w:rPr>
          <w:rFonts w:ascii="SimSun" w:hAnsi="SimSun" w:hint="eastAsia"/>
          <w:sz w:val="21"/>
          <w:szCs w:val="21"/>
        </w:rPr>
        <w:t>意识</w:t>
      </w:r>
      <w:r w:rsidR="008E6722" w:rsidRPr="003F350A">
        <w:rPr>
          <w:rFonts w:ascii="SimSun" w:hAnsi="SimSun"/>
          <w:sz w:val="21"/>
          <w:szCs w:val="21"/>
        </w:rPr>
        <w:t>、客户时间不</w:t>
      </w:r>
      <w:r>
        <w:rPr>
          <w:rFonts w:ascii="SimSun" w:hAnsi="SimSun" w:hint="eastAsia"/>
          <w:sz w:val="21"/>
          <w:szCs w:val="21"/>
        </w:rPr>
        <w:t>够</w:t>
      </w:r>
      <w:r w:rsidR="008E6722" w:rsidRPr="003F350A">
        <w:rPr>
          <w:rFonts w:ascii="SimSun" w:hAnsi="SimSun"/>
          <w:sz w:val="21"/>
          <w:szCs w:val="21"/>
        </w:rPr>
        <w:t>（客户</w:t>
      </w:r>
      <w:r w:rsidR="007A1283">
        <w:rPr>
          <w:rFonts w:ascii="SimSun" w:hAnsi="SimSun" w:hint="eastAsia"/>
          <w:sz w:val="21"/>
          <w:szCs w:val="21"/>
        </w:rPr>
        <w:t>想要</w:t>
      </w:r>
      <w:r w:rsidR="00F926FC">
        <w:rPr>
          <w:rFonts w:ascii="SimSun" w:hAnsi="SimSun" w:hint="eastAsia"/>
          <w:sz w:val="21"/>
          <w:szCs w:val="21"/>
        </w:rPr>
        <w:t>为这种审查付费</w:t>
      </w:r>
      <w:r w:rsidR="008E6722" w:rsidRPr="003F350A">
        <w:rPr>
          <w:rFonts w:ascii="SimSun" w:hAnsi="SimSun"/>
          <w:sz w:val="21"/>
          <w:szCs w:val="21"/>
        </w:rPr>
        <w:t>）、不知道如何审查这种策略或认为不需要</w:t>
      </w:r>
      <w:r>
        <w:rPr>
          <w:rFonts w:ascii="SimSun" w:hAnsi="SimSun" w:hint="eastAsia"/>
          <w:sz w:val="21"/>
          <w:szCs w:val="21"/>
        </w:rPr>
        <w:t>此类</w:t>
      </w:r>
      <w:r w:rsidR="008E6722" w:rsidRPr="003F350A">
        <w:rPr>
          <w:rFonts w:ascii="SimSun" w:hAnsi="SimSun"/>
          <w:sz w:val="21"/>
          <w:szCs w:val="21"/>
        </w:rPr>
        <w:t>审查。</w:t>
      </w:r>
    </w:p>
    <w:p w14:paraId="0B908777" w14:textId="7AA013BD" w:rsidR="00D60DB8" w:rsidRPr="003F350A" w:rsidRDefault="001F7E60" w:rsidP="00D42F2F">
      <w:pPr>
        <w:pStyle w:val="ONUME"/>
        <w:spacing w:afterLines="50" w:after="120" w:line="340" w:lineRule="atLeast"/>
        <w:jc w:val="both"/>
        <w:rPr>
          <w:rFonts w:ascii="SimSun" w:hAnsi="SimSun"/>
          <w:sz w:val="21"/>
          <w:szCs w:val="21"/>
        </w:rPr>
      </w:pPr>
      <w:r>
        <w:rPr>
          <w:rFonts w:ascii="SimSun" w:hAnsi="SimSun" w:hint="eastAsia"/>
          <w:sz w:val="21"/>
          <w:szCs w:val="21"/>
        </w:rPr>
        <w:t>有</w:t>
      </w:r>
      <w:r w:rsidR="008E6722" w:rsidRPr="003F350A">
        <w:rPr>
          <w:rFonts w:ascii="SimSun" w:hAnsi="SimSun"/>
          <w:sz w:val="21"/>
          <w:szCs w:val="21"/>
        </w:rPr>
        <w:t>44%的用户表示，如果有更多信息</w:t>
      </w:r>
      <w:r w:rsidR="006B4BAA">
        <w:rPr>
          <w:rFonts w:ascii="SimSun" w:hAnsi="SimSun" w:hint="eastAsia"/>
          <w:sz w:val="21"/>
          <w:szCs w:val="21"/>
        </w:rPr>
        <w:t>，</w:t>
      </w:r>
      <w:r w:rsidR="008E6722" w:rsidRPr="003F350A">
        <w:rPr>
          <w:rFonts w:ascii="SimSun" w:hAnsi="SimSun"/>
          <w:sz w:val="21"/>
          <w:szCs w:val="21"/>
        </w:rPr>
        <w:t>会更多地使用检索策略。其中一些用户举例说明了可以进一步提高使用率的补充信息，例如，关于数据库范围的信息、更多地披露检索策略、</w:t>
      </w:r>
      <w:r w:rsidR="006B4BAA">
        <w:rPr>
          <w:rFonts w:ascii="SimSun" w:hAnsi="SimSun" w:hint="eastAsia"/>
          <w:sz w:val="21"/>
          <w:szCs w:val="21"/>
        </w:rPr>
        <w:t>关于在何处检索到</w:t>
      </w:r>
      <w:r w:rsidR="008E6722" w:rsidRPr="003F350A">
        <w:rPr>
          <w:rFonts w:ascii="SimSun" w:hAnsi="SimSun"/>
          <w:sz w:val="21"/>
          <w:szCs w:val="21"/>
        </w:rPr>
        <w:t>化学结构</w:t>
      </w:r>
      <w:r w:rsidR="006B4BAA">
        <w:rPr>
          <w:rFonts w:ascii="SimSun" w:hAnsi="SimSun" w:hint="eastAsia"/>
          <w:sz w:val="21"/>
          <w:szCs w:val="21"/>
        </w:rPr>
        <w:t>的更明确信息</w:t>
      </w:r>
      <w:r w:rsidR="008E6722" w:rsidRPr="003F350A">
        <w:rPr>
          <w:rFonts w:ascii="SimSun" w:hAnsi="SimSun"/>
          <w:sz w:val="21"/>
          <w:szCs w:val="21"/>
        </w:rPr>
        <w:t>、以文本格式提供检索数据、提供翻译</w:t>
      </w:r>
      <w:r w:rsidR="006B4BAA">
        <w:rPr>
          <w:rFonts w:ascii="SimSun" w:hAnsi="SimSun" w:hint="eastAsia"/>
          <w:sz w:val="21"/>
          <w:szCs w:val="21"/>
        </w:rPr>
        <w:t>，</w:t>
      </w:r>
      <w:r w:rsidR="008E6722" w:rsidRPr="003F350A">
        <w:rPr>
          <w:rFonts w:ascii="SimSun" w:hAnsi="SimSun"/>
          <w:sz w:val="21"/>
          <w:szCs w:val="21"/>
        </w:rPr>
        <w:t>以及更多关于检索报告中引用的专利</w:t>
      </w:r>
      <w:r w:rsidR="006B4BAA">
        <w:rPr>
          <w:rFonts w:ascii="SimSun" w:hAnsi="SimSun" w:hint="eastAsia"/>
          <w:sz w:val="21"/>
          <w:szCs w:val="21"/>
        </w:rPr>
        <w:t>文献</w:t>
      </w:r>
      <w:r w:rsidR="008E6722" w:rsidRPr="003F350A">
        <w:rPr>
          <w:rFonts w:ascii="SimSun" w:hAnsi="SimSun"/>
          <w:sz w:val="21"/>
          <w:szCs w:val="21"/>
        </w:rPr>
        <w:t>的信息。</w:t>
      </w:r>
    </w:p>
    <w:p w14:paraId="012F3A6D" w14:textId="25DD99B2" w:rsidR="00D60DB8" w:rsidRPr="00BC2604" w:rsidRDefault="008E6722" w:rsidP="00BC2604">
      <w:pPr>
        <w:pStyle w:val="Endofdocument-Annex"/>
        <w:overflowPunct w:val="0"/>
        <w:spacing w:before="720" w:afterLines="50" w:after="120" w:line="340" w:lineRule="atLeast"/>
        <w:rPr>
          <w:rFonts w:ascii="KaiTi" w:eastAsia="KaiTi" w:hAnsi="KaiTi"/>
          <w:sz w:val="21"/>
          <w:szCs w:val="21"/>
        </w:rPr>
      </w:pPr>
      <w:r w:rsidRPr="00BC2604">
        <w:rPr>
          <w:rFonts w:ascii="KaiTi" w:eastAsia="KaiTi" w:hAnsi="KaiTi"/>
          <w:sz w:val="21"/>
          <w:szCs w:val="21"/>
        </w:rPr>
        <w:t>[附件和文件</w:t>
      </w:r>
      <w:r w:rsidR="006B4BAA" w:rsidRPr="00BC2604">
        <w:rPr>
          <w:rFonts w:ascii="KaiTi" w:eastAsia="KaiTi" w:hAnsi="KaiTi" w:hint="eastAsia"/>
          <w:sz w:val="21"/>
          <w:szCs w:val="21"/>
        </w:rPr>
        <w:t>完</w:t>
      </w:r>
      <w:r w:rsidRPr="00BC2604">
        <w:rPr>
          <w:rFonts w:ascii="KaiTi" w:eastAsia="KaiTi" w:hAnsi="KaiTi"/>
          <w:sz w:val="21"/>
          <w:szCs w:val="21"/>
        </w:rPr>
        <w:t>]</w:t>
      </w:r>
    </w:p>
    <w:sectPr w:rsidR="00D60DB8" w:rsidRPr="00BC2604" w:rsidSect="005028D5">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5845C" w14:textId="77777777" w:rsidR="00002E1D" w:rsidRDefault="00002E1D">
      <w:r>
        <w:separator/>
      </w:r>
    </w:p>
  </w:endnote>
  <w:endnote w:type="continuationSeparator" w:id="0">
    <w:p w14:paraId="5B7600C5" w14:textId="77777777" w:rsidR="00002E1D" w:rsidRDefault="00002E1D" w:rsidP="003B38C1">
      <w:r>
        <w:separator/>
      </w:r>
    </w:p>
    <w:p w14:paraId="59086181" w14:textId="77777777" w:rsidR="00D60DB8" w:rsidRDefault="008E6722">
      <w:pPr>
        <w:spacing w:after="60"/>
        <w:rPr>
          <w:sz w:val="17"/>
        </w:rPr>
      </w:pPr>
      <w:r>
        <w:rPr>
          <w:sz w:val="17"/>
        </w:rPr>
        <w:t>[</w:t>
      </w:r>
      <w:r>
        <w:rPr>
          <w:sz w:val="17"/>
        </w:rPr>
        <w:t>尾注接上页</w:t>
      </w:r>
      <w:r>
        <w:rPr>
          <w:sz w:val="17"/>
        </w:rPr>
        <w:t>]</w:t>
      </w:r>
    </w:p>
  </w:endnote>
  <w:endnote w:type="continuationNotice" w:id="1">
    <w:p w14:paraId="3222D278" w14:textId="77777777" w:rsidR="00D60DB8" w:rsidRDefault="008E6722">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65F16" w14:textId="77777777" w:rsidR="00DE75F9" w:rsidRDefault="00DE7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DDFF" w14:textId="77777777" w:rsidR="00DE75F9" w:rsidRDefault="00DE75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9BF1" w14:textId="77777777" w:rsidR="00DE75F9" w:rsidRDefault="00DE7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D9189" w14:textId="77777777" w:rsidR="00002E1D" w:rsidRDefault="00002E1D">
      <w:r>
        <w:separator/>
      </w:r>
    </w:p>
  </w:footnote>
  <w:footnote w:type="continuationSeparator" w:id="0">
    <w:p w14:paraId="4A4C3178" w14:textId="77777777" w:rsidR="00002E1D" w:rsidRDefault="00002E1D" w:rsidP="008B60B2">
      <w:r>
        <w:separator/>
      </w:r>
    </w:p>
    <w:p w14:paraId="6812A820" w14:textId="77777777" w:rsidR="00D60DB8" w:rsidRDefault="008E6722">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671A78B7" w14:textId="77777777" w:rsidR="00D60DB8" w:rsidRDefault="008E6722">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AB98" w14:textId="77777777" w:rsidR="00DE75F9" w:rsidRDefault="00DE7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498F0" w14:textId="77777777" w:rsidR="00D60DB8" w:rsidRPr="00BC2604" w:rsidRDefault="008E6722">
    <w:pPr>
      <w:jc w:val="right"/>
      <w:rPr>
        <w:rFonts w:ascii="SimSun" w:hAnsi="SimSun"/>
        <w:sz w:val="21"/>
        <w:szCs w:val="21"/>
      </w:rPr>
    </w:pPr>
    <w:bookmarkStart w:id="7" w:name="Code2"/>
    <w:bookmarkEnd w:id="7"/>
    <w:r w:rsidRPr="00BC2604">
      <w:rPr>
        <w:rFonts w:ascii="SimSun" w:hAnsi="SimSun"/>
        <w:sz w:val="21"/>
        <w:szCs w:val="21"/>
      </w:rPr>
      <w:t>PCT/WG/17/14</w:t>
    </w:r>
  </w:p>
  <w:p w14:paraId="3D0E6CAD" w14:textId="678BC7F1" w:rsidR="00B50B99" w:rsidRPr="006750E1" w:rsidRDefault="00BC2604" w:rsidP="006750E1">
    <w:pPr>
      <w:spacing w:afterLines="100" w:after="240"/>
      <w:jc w:val="right"/>
      <w:rPr>
        <w:rFonts w:ascii="SimSun" w:hAnsi="SimSun"/>
        <w:sz w:val="21"/>
      </w:rPr>
    </w:pPr>
    <w:r w:rsidRPr="00BC2604">
      <w:rPr>
        <w:rFonts w:ascii="SimSun" w:hAnsi="SimSun" w:hint="eastAsia"/>
        <w:sz w:val="21"/>
        <w:szCs w:val="21"/>
      </w:rPr>
      <w:t>第</w:t>
    </w:r>
    <w:r w:rsidR="008E6722" w:rsidRPr="00BC2604">
      <w:rPr>
        <w:rFonts w:ascii="SimSun" w:hAnsi="SimSun"/>
        <w:sz w:val="21"/>
        <w:szCs w:val="21"/>
      </w:rPr>
      <w:fldChar w:fldCharType="begin"/>
    </w:r>
    <w:r w:rsidR="008E6722" w:rsidRPr="00BC2604">
      <w:rPr>
        <w:rFonts w:ascii="SimSun" w:hAnsi="SimSun"/>
        <w:sz w:val="21"/>
        <w:szCs w:val="21"/>
      </w:rPr>
      <w:instrText xml:space="preserve"> PAGE  \* MERGEFORMAT </w:instrText>
    </w:r>
    <w:r w:rsidR="008E6722" w:rsidRPr="00BC2604">
      <w:rPr>
        <w:rFonts w:ascii="SimSun" w:hAnsi="SimSun"/>
        <w:sz w:val="21"/>
        <w:szCs w:val="21"/>
      </w:rPr>
      <w:fldChar w:fldCharType="separate"/>
    </w:r>
    <w:r w:rsidR="00E671A6" w:rsidRPr="00BC2604">
      <w:rPr>
        <w:rFonts w:ascii="SimSun" w:hAnsi="SimSun"/>
        <w:noProof/>
        <w:sz w:val="21"/>
        <w:szCs w:val="21"/>
      </w:rPr>
      <w:t>2</w:t>
    </w:r>
    <w:r w:rsidR="008E6722" w:rsidRPr="00BC2604">
      <w:rPr>
        <w:rFonts w:ascii="SimSun" w:hAnsi="SimSun"/>
        <w:sz w:val="21"/>
        <w:szCs w:val="21"/>
      </w:rPr>
      <w:fldChar w:fldCharType="end"/>
    </w:r>
    <w:r w:rsidRPr="00BC2604">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8CFF" w14:textId="77777777" w:rsidR="00DE75F9" w:rsidRDefault="00DE75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DF23" w14:textId="77777777" w:rsidR="00D60DB8" w:rsidRPr="00BC2604" w:rsidRDefault="008E6722">
    <w:pPr>
      <w:jc w:val="right"/>
      <w:rPr>
        <w:rFonts w:ascii="SimSun" w:hAnsi="SimSun"/>
        <w:sz w:val="21"/>
        <w:szCs w:val="21"/>
      </w:rPr>
    </w:pPr>
    <w:r w:rsidRPr="00BC2604">
      <w:rPr>
        <w:rFonts w:ascii="SimSun" w:hAnsi="SimSun"/>
        <w:sz w:val="21"/>
        <w:szCs w:val="21"/>
      </w:rPr>
      <w:t>PCT/WG/17/14</w:t>
    </w:r>
  </w:p>
  <w:p w14:paraId="1DFEB18F" w14:textId="36A6136B" w:rsidR="005028D5" w:rsidRPr="006750E1" w:rsidRDefault="008E6722" w:rsidP="006750E1">
    <w:pPr>
      <w:spacing w:afterLines="100" w:after="240"/>
      <w:jc w:val="right"/>
      <w:rPr>
        <w:rFonts w:ascii="SimSun" w:hAnsi="SimSun"/>
        <w:sz w:val="21"/>
      </w:rPr>
    </w:pPr>
    <w:r w:rsidRPr="00BC2604">
      <w:rPr>
        <w:rFonts w:ascii="SimSun" w:hAnsi="SimSun"/>
        <w:sz w:val="21"/>
        <w:szCs w:val="21"/>
      </w:rPr>
      <w:t>附件第</w:t>
    </w:r>
    <w:r w:rsidRPr="00BC2604">
      <w:rPr>
        <w:rFonts w:ascii="SimSun" w:hAnsi="SimSun"/>
        <w:sz w:val="21"/>
        <w:szCs w:val="21"/>
      </w:rPr>
      <w:fldChar w:fldCharType="begin"/>
    </w:r>
    <w:r w:rsidRPr="00BC2604">
      <w:rPr>
        <w:rFonts w:ascii="SimSun" w:hAnsi="SimSun"/>
        <w:sz w:val="21"/>
        <w:szCs w:val="21"/>
      </w:rPr>
      <w:instrText xml:space="preserve"> PAGE  \* MERGEFORMAT </w:instrText>
    </w:r>
    <w:r w:rsidRPr="00BC2604">
      <w:rPr>
        <w:rFonts w:ascii="SimSun" w:hAnsi="SimSun"/>
        <w:sz w:val="21"/>
        <w:szCs w:val="21"/>
      </w:rPr>
      <w:fldChar w:fldCharType="separate"/>
    </w:r>
    <w:r w:rsidRPr="00BC2604">
      <w:rPr>
        <w:rFonts w:ascii="SimSun" w:hAnsi="SimSun"/>
        <w:noProof/>
        <w:sz w:val="21"/>
        <w:szCs w:val="21"/>
      </w:rPr>
      <w:t>2</w:t>
    </w:r>
    <w:r w:rsidRPr="00BC2604">
      <w:rPr>
        <w:rFonts w:ascii="SimSun" w:hAnsi="SimSun"/>
        <w:sz w:val="21"/>
        <w:szCs w:val="21"/>
      </w:rPr>
      <w:fldChar w:fldCharType="end"/>
    </w:r>
    <w:r w:rsidR="00BC2604" w:rsidRPr="00BC2604">
      <w:rPr>
        <w:rFonts w:ascii="SimSun" w:hAnsi="SimSun" w:hint="eastAsia"/>
        <w:sz w:val="21"/>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84DE" w14:textId="77777777" w:rsidR="006750E1" w:rsidRDefault="008E6722">
    <w:pPr>
      <w:pStyle w:val="Header"/>
      <w:jc w:val="right"/>
      <w:rPr>
        <w:rFonts w:ascii="SimSun" w:hAnsi="SimSun"/>
        <w:sz w:val="21"/>
        <w:szCs w:val="21"/>
      </w:rPr>
    </w:pPr>
    <w:r w:rsidRPr="00BC2604">
      <w:rPr>
        <w:rFonts w:ascii="SimSun" w:hAnsi="SimSun"/>
        <w:sz w:val="21"/>
        <w:szCs w:val="21"/>
      </w:rPr>
      <w:t>PCT/WG/17/14</w:t>
    </w:r>
  </w:p>
  <w:p w14:paraId="32C7F95D" w14:textId="79426EED" w:rsidR="005028D5" w:rsidRPr="006750E1" w:rsidRDefault="008E6722" w:rsidP="006750E1">
    <w:pPr>
      <w:pStyle w:val="Header"/>
      <w:spacing w:afterLines="100" w:after="240"/>
      <w:jc w:val="right"/>
      <w:rPr>
        <w:rFonts w:ascii="SimSun" w:hAnsi="SimSun"/>
        <w:sz w:val="21"/>
      </w:rPr>
    </w:pPr>
    <w:r w:rsidRPr="00BC2604">
      <w:rPr>
        <w:rFonts w:ascii="SimSun" w:hAnsi="SimSun"/>
        <w:sz w:val="21"/>
        <w:szCs w:val="21"/>
      </w:rPr>
      <w:t>附</w:t>
    </w:r>
    <w:r w:rsidR="00BC2604" w:rsidRPr="00BC2604">
      <w:rPr>
        <w:rFonts w:ascii="SimSun" w:hAnsi="SimSun" w:hint="eastAsia"/>
        <w:sz w:val="21"/>
        <w:szCs w:val="21"/>
      </w:rPr>
      <w:t xml:space="preserve">　</w:t>
    </w:r>
    <w:r w:rsidRPr="00BC2604">
      <w:rPr>
        <w:rFonts w:ascii="SimSun" w:hAnsi="SimSun"/>
        <w:sz w:val="21"/>
        <w:szCs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12967190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1D"/>
    <w:rsid w:val="00002E1D"/>
    <w:rsid w:val="000039F1"/>
    <w:rsid w:val="0001647B"/>
    <w:rsid w:val="00021D2D"/>
    <w:rsid w:val="0002544B"/>
    <w:rsid w:val="00043CAA"/>
    <w:rsid w:val="000444D0"/>
    <w:rsid w:val="00054DDB"/>
    <w:rsid w:val="00070A63"/>
    <w:rsid w:val="00075432"/>
    <w:rsid w:val="000968ED"/>
    <w:rsid w:val="000A6196"/>
    <w:rsid w:val="000B637A"/>
    <w:rsid w:val="000F5E56"/>
    <w:rsid w:val="001024FE"/>
    <w:rsid w:val="0011484C"/>
    <w:rsid w:val="001173BB"/>
    <w:rsid w:val="001274B2"/>
    <w:rsid w:val="001362EE"/>
    <w:rsid w:val="00142868"/>
    <w:rsid w:val="001547EB"/>
    <w:rsid w:val="001574C6"/>
    <w:rsid w:val="001832A6"/>
    <w:rsid w:val="00190669"/>
    <w:rsid w:val="001A2341"/>
    <w:rsid w:val="001B3FB5"/>
    <w:rsid w:val="001C6808"/>
    <w:rsid w:val="001F3B84"/>
    <w:rsid w:val="001F7E60"/>
    <w:rsid w:val="00204C34"/>
    <w:rsid w:val="002111E2"/>
    <w:rsid w:val="002121FA"/>
    <w:rsid w:val="0023305F"/>
    <w:rsid w:val="002634C4"/>
    <w:rsid w:val="0028217E"/>
    <w:rsid w:val="00282AE3"/>
    <w:rsid w:val="002928D3"/>
    <w:rsid w:val="00296F0E"/>
    <w:rsid w:val="002A7F7B"/>
    <w:rsid w:val="002F1FE6"/>
    <w:rsid w:val="002F4E68"/>
    <w:rsid w:val="002F6982"/>
    <w:rsid w:val="003114F7"/>
    <w:rsid w:val="00312F7F"/>
    <w:rsid w:val="0031310C"/>
    <w:rsid w:val="003228B7"/>
    <w:rsid w:val="003508A3"/>
    <w:rsid w:val="003673CF"/>
    <w:rsid w:val="00370301"/>
    <w:rsid w:val="003845C1"/>
    <w:rsid w:val="00384FF4"/>
    <w:rsid w:val="00386B74"/>
    <w:rsid w:val="00392E07"/>
    <w:rsid w:val="00395A07"/>
    <w:rsid w:val="00397CE9"/>
    <w:rsid w:val="003A6F89"/>
    <w:rsid w:val="003B38C1"/>
    <w:rsid w:val="003C3A27"/>
    <w:rsid w:val="003C7FCA"/>
    <w:rsid w:val="003D352A"/>
    <w:rsid w:val="003D4534"/>
    <w:rsid w:val="003F350A"/>
    <w:rsid w:val="003F4C9E"/>
    <w:rsid w:val="00405778"/>
    <w:rsid w:val="004145EF"/>
    <w:rsid w:val="00415B8C"/>
    <w:rsid w:val="00423E3E"/>
    <w:rsid w:val="00427AF4"/>
    <w:rsid w:val="00437F27"/>
    <w:rsid w:val="004400E2"/>
    <w:rsid w:val="00461632"/>
    <w:rsid w:val="004647DA"/>
    <w:rsid w:val="00474062"/>
    <w:rsid w:val="00477D6B"/>
    <w:rsid w:val="004810A0"/>
    <w:rsid w:val="00497C1B"/>
    <w:rsid w:val="004A1D58"/>
    <w:rsid w:val="004C394F"/>
    <w:rsid w:val="004D39C4"/>
    <w:rsid w:val="00501718"/>
    <w:rsid w:val="00501FD5"/>
    <w:rsid w:val="005028D5"/>
    <w:rsid w:val="00503EB0"/>
    <w:rsid w:val="0053057A"/>
    <w:rsid w:val="00543927"/>
    <w:rsid w:val="005453C3"/>
    <w:rsid w:val="005504A8"/>
    <w:rsid w:val="00551144"/>
    <w:rsid w:val="00560973"/>
    <w:rsid w:val="00560A29"/>
    <w:rsid w:val="005676B4"/>
    <w:rsid w:val="00582324"/>
    <w:rsid w:val="00594D27"/>
    <w:rsid w:val="005E0454"/>
    <w:rsid w:val="005F4E3C"/>
    <w:rsid w:val="00601760"/>
    <w:rsid w:val="00605827"/>
    <w:rsid w:val="00642A09"/>
    <w:rsid w:val="00646050"/>
    <w:rsid w:val="006713CA"/>
    <w:rsid w:val="006750E1"/>
    <w:rsid w:val="00676C5C"/>
    <w:rsid w:val="00695558"/>
    <w:rsid w:val="006A401F"/>
    <w:rsid w:val="006B4BAA"/>
    <w:rsid w:val="006B7E19"/>
    <w:rsid w:val="006D5E0F"/>
    <w:rsid w:val="006E197C"/>
    <w:rsid w:val="007058FB"/>
    <w:rsid w:val="00720D7F"/>
    <w:rsid w:val="00726D48"/>
    <w:rsid w:val="0073125B"/>
    <w:rsid w:val="00744C06"/>
    <w:rsid w:val="007A1283"/>
    <w:rsid w:val="007B6A58"/>
    <w:rsid w:val="007D1613"/>
    <w:rsid w:val="00816578"/>
    <w:rsid w:val="00873EE5"/>
    <w:rsid w:val="008B2CC1"/>
    <w:rsid w:val="008B4B5E"/>
    <w:rsid w:val="008B60B2"/>
    <w:rsid w:val="008E6722"/>
    <w:rsid w:val="0090731E"/>
    <w:rsid w:val="00916EE2"/>
    <w:rsid w:val="00927612"/>
    <w:rsid w:val="0094271F"/>
    <w:rsid w:val="0094739D"/>
    <w:rsid w:val="00956FFC"/>
    <w:rsid w:val="0096354C"/>
    <w:rsid w:val="00966A22"/>
    <w:rsid w:val="0096722F"/>
    <w:rsid w:val="00980843"/>
    <w:rsid w:val="009D6F89"/>
    <w:rsid w:val="009E2791"/>
    <w:rsid w:val="009E3F6F"/>
    <w:rsid w:val="009F3BF9"/>
    <w:rsid w:val="009F499F"/>
    <w:rsid w:val="00A04617"/>
    <w:rsid w:val="00A067F8"/>
    <w:rsid w:val="00A26A28"/>
    <w:rsid w:val="00A372B3"/>
    <w:rsid w:val="00A42DAF"/>
    <w:rsid w:val="00A45B7E"/>
    <w:rsid w:val="00A45BD8"/>
    <w:rsid w:val="00A768E9"/>
    <w:rsid w:val="00A778BF"/>
    <w:rsid w:val="00A85B8E"/>
    <w:rsid w:val="00AB2844"/>
    <w:rsid w:val="00AC0F9A"/>
    <w:rsid w:val="00AC1098"/>
    <w:rsid w:val="00AC205C"/>
    <w:rsid w:val="00AF5C73"/>
    <w:rsid w:val="00B05A69"/>
    <w:rsid w:val="00B22DA0"/>
    <w:rsid w:val="00B40598"/>
    <w:rsid w:val="00B50B99"/>
    <w:rsid w:val="00B62CD9"/>
    <w:rsid w:val="00B77A7A"/>
    <w:rsid w:val="00B9734B"/>
    <w:rsid w:val="00BC2604"/>
    <w:rsid w:val="00BC3B16"/>
    <w:rsid w:val="00BC7635"/>
    <w:rsid w:val="00BE5034"/>
    <w:rsid w:val="00BF2415"/>
    <w:rsid w:val="00C10D5A"/>
    <w:rsid w:val="00C11BFE"/>
    <w:rsid w:val="00C125DF"/>
    <w:rsid w:val="00C14624"/>
    <w:rsid w:val="00C75CDA"/>
    <w:rsid w:val="00C85536"/>
    <w:rsid w:val="00C91AB4"/>
    <w:rsid w:val="00C93360"/>
    <w:rsid w:val="00C9413A"/>
    <w:rsid w:val="00C94629"/>
    <w:rsid w:val="00CB0638"/>
    <w:rsid w:val="00CC6335"/>
    <w:rsid w:val="00CE65D4"/>
    <w:rsid w:val="00D0388D"/>
    <w:rsid w:val="00D42F2F"/>
    <w:rsid w:val="00D45252"/>
    <w:rsid w:val="00D501E1"/>
    <w:rsid w:val="00D60DB8"/>
    <w:rsid w:val="00D62A0B"/>
    <w:rsid w:val="00D71B4D"/>
    <w:rsid w:val="00D93D55"/>
    <w:rsid w:val="00DE26E4"/>
    <w:rsid w:val="00DE75F9"/>
    <w:rsid w:val="00DF11AB"/>
    <w:rsid w:val="00E070BF"/>
    <w:rsid w:val="00E161A2"/>
    <w:rsid w:val="00E2504A"/>
    <w:rsid w:val="00E32767"/>
    <w:rsid w:val="00E335FE"/>
    <w:rsid w:val="00E5021F"/>
    <w:rsid w:val="00E60677"/>
    <w:rsid w:val="00E62C06"/>
    <w:rsid w:val="00E671A6"/>
    <w:rsid w:val="00E90B8B"/>
    <w:rsid w:val="00E9370D"/>
    <w:rsid w:val="00EA03EF"/>
    <w:rsid w:val="00EC2C6A"/>
    <w:rsid w:val="00EC4E49"/>
    <w:rsid w:val="00ED77FB"/>
    <w:rsid w:val="00EE3233"/>
    <w:rsid w:val="00F021A6"/>
    <w:rsid w:val="00F11D94"/>
    <w:rsid w:val="00F143B2"/>
    <w:rsid w:val="00F6158E"/>
    <w:rsid w:val="00F66152"/>
    <w:rsid w:val="00F73D48"/>
    <w:rsid w:val="00F76434"/>
    <w:rsid w:val="00F86E24"/>
    <w:rsid w:val="00F87B1E"/>
    <w:rsid w:val="00F926FC"/>
    <w:rsid w:val="00F92C56"/>
    <w:rsid w:val="00FA1028"/>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A5C5A"/>
  <w15:docId w15:val="{8DFDDB5D-4C9B-4ED4-A0AD-1191B898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002E1D"/>
    <w:rPr>
      <w:color w:val="0000FF"/>
      <w:u w:val="single"/>
    </w:rPr>
  </w:style>
  <w:style w:type="character" w:styleId="UnresolvedMention">
    <w:name w:val="Unresolved Mention"/>
    <w:basedOn w:val="DefaultParagraphFont"/>
    <w:uiPriority w:val="99"/>
    <w:semiHidden/>
    <w:unhideWhenUsed/>
    <w:rsid w:val="00642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www.alchemer.com/"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alchemer.com/"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2546</Words>
  <Characters>306</Characters>
  <Application>Microsoft Office Word</Application>
  <DocSecurity>4</DocSecurity>
  <Lines>2</Lines>
  <Paragraphs>5</Paragraphs>
  <ScaleCrop>false</ScaleCrop>
  <HeadingPairs>
    <vt:vector size="2" baseType="variant">
      <vt:variant>
        <vt:lpstr>Title</vt:lpstr>
      </vt:variant>
      <vt:variant>
        <vt:i4>1</vt:i4>
      </vt:variant>
    </vt:vector>
  </HeadingPairs>
  <TitlesOfParts>
    <vt:vector size="1" baseType="lpstr">
      <vt:lpstr>PCT/WG/17/14</vt:lpstr>
    </vt:vector>
  </TitlesOfParts>
  <Company>WIPO</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PCT/WG/17/14</dc:title>
  <dc:subject>检索策略调查报告</dc:subject>
  <dc:creator>MARLOW Thomas</dc:creator>
  <cp:keywords>PUBLIC, docId:D0087E93579335BBE0BE2B6FEF91E148</cp:keywords>
  <cp:lastModifiedBy>MARLOW Thomas</cp:lastModifiedBy>
  <cp:revision>2</cp:revision>
  <cp:lastPrinted>2024-01-26T14:03:00Z</cp:lastPrinted>
  <dcterms:created xsi:type="dcterms:W3CDTF">2024-02-07T13:49:00Z</dcterms:created>
  <dcterms:modified xsi:type="dcterms:W3CDTF">2024-02-07T13:49:00Z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