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0755E" w:rsidRPr="00016B26" w:rsidTr="00D62A81">
        <w:trPr>
          <w:trHeight w:val="1977"/>
        </w:trPr>
        <w:tc>
          <w:tcPr>
            <w:tcW w:w="4594" w:type="dxa"/>
            <w:tcBorders>
              <w:bottom w:val="single" w:sz="4" w:space="0" w:color="auto"/>
            </w:tcBorders>
            <w:tcMar>
              <w:bottom w:w="170" w:type="dxa"/>
            </w:tcMar>
          </w:tcPr>
          <w:p w:rsidR="0040755E" w:rsidRPr="00016B26" w:rsidRDefault="0040755E" w:rsidP="00D62A81">
            <w:r w:rsidRPr="00016B26">
              <w:rPr>
                <w:rFonts w:hint="eastAsia"/>
                <w:noProof/>
              </w:rPr>
              <w:drawing>
                <wp:anchor distT="0" distB="0" distL="114300" distR="114300" simplePos="0" relativeHeight="251659264" behindDoc="1" locked="0" layoutInCell="0" allowOverlap="1" wp14:anchorId="55147869" wp14:editId="0D5C27B1">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0755E" w:rsidRPr="00016B26" w:rsidRDefault="0040755E" w:rsidP="00D62A81"/>
        </w:tc>
        <w:tc>
          <w:tcPr>
            <w:tcW w:w="425" w:type="dxa"/>
            <w:tcBorders>
              <w:bottom w:val="single" w:sz="4" w:space="0" w:color="auto"/>
            </w:tcBorders>
            <w:tcMar>
              <w:left w:w="0" w:type="dxa"/>
              <w:right w:w="0" w:type="dxa"/>
            </w:tcMar>
          </w:tcPr>
          <w:p w:rsidR="0040755E" w:rsidRPr="00016B26" w:rsidRDefault="0040755E" w:rsidP="00D62A81">
            <w:pPr>
              <w:jc w:val="right"/>
            </w:pPr>
            <w:r w:rsidRPr="00016B26">
              <w:rPr>
                <w:rFonts w:hint="eastAsia"/>
                <w:b/>
                <w:sz w:val="40"/>
                <w:szCs w:val="40"/>
              </w:rPr>
              <w:t>C</w:t>
            </w:r>
          </w:p>
        </w:tc>
      </w:tr>
      <w:tr w:rsidR="0040755E" w:rsidRPr="00016B26" w:rsidTr="00D62A81">
        <w:trPr>
          <w:trHeight w:hRule="exact" w:val="340"/>
        </w:trPr>
        <w:tc>
          <w:tcPr>
            <w:tcW w:w="9356" w:type="dxa"/>
            <w:gridSpan w:val="3"/>
            <w:tcBorders>
              <w:top w:val="single" w:sz="4" w:space="0" w:color="auto"/>
            </w:tcBorders>
            <w:tcMar>
              <w:top w:w="170" w:type="dxa"/>
              <w:left w:w="0" w:type="dxa"/>
              <w:right w:w="0" w:type="dxa"/>
            </w:tcMar>
            <w:vAlign w:val="bottom"/>
          </w:tcPr>
          <w:p w:rsidR="0040755E" w:rsidRPr="00016B26" w:rsidRDefault="0040755E" w:rsidP="0040755E">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9</w:t>
            </w:r>
            <w:r w:rsidRPr="00016B26">
              <w:rPr>
                <w:rFonts w:ascii="Arial Black" w:hAnsi="Arial Black" w:hint="eastAsia"/>
                <w:caps/>
                <w:sz w:val="15"/>
              </w:rPr>
              <w:t>/</w:t>
            </w:r>
            <w:bookmarkStart w:id="0" w:name="Code"/>
            <w:bookmarkEnd w:id="0"/>
            <w:r>
              <w:rPr>
                <w:rFonts w:ascii="Arial Black" w:hAnsi="Arial Black" w:hint="eastAsia"/>
                <w:caps/>
                <w:sz w:val="15"/>
              </w:rPr>
              <w:t>6</w:t>
            </w:r>
          </w:p>
        </w:tc>
      </w:tr>
      <w:tr w:rsidR="0040755E" w:rsidRPr="00016B26" w:rsidTr="00D62A81">
        <w:trPr>
          <w:trHeight w:hRule="exact" w:val="170"/>
        </w:trPr>
        <w:tc>
          <w:tcPr>
            <w:tcW w:w="9356" w:type="dxa"/>
            <w:gridSpan w:val="3"/>
            <w:noWrap/>
            <w:tcMar>
              <w:left w:w="0" w:type="dxa"/>
              <w:right w:w="0" w:type="dxa"/>
            </w:tcMar>
            <w:vAlign w:val="bottom"/>
          </w:tcPr>
          <w:p w:rsidR="0040755E" w:rsidRPr="00016B26" w:rsidRDefault="0040755E" w:rsidP="00D62A81">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40755E" w:rsidRPr="00016B26" w:rsidTr="00D62A81">
        <w:trPr>
          <w:trHeight w:hRule="exact" w:val="198"/>
        </w:trPr>
        <w:tc>
          <w:tcPr>
            <w:tcW w:w="9356" w:type="dxa"/>
            <w:gridSpan w:val="3"/>
            <w:tcMar>
              <w:left w:w="0" w:type="dxa"/>
              <w:right w:w="0" w:type="dxa"/>
            </w:tcMar>
            <w:vAlign w:val="bottom"/>
          </w:tcPr>
          <w:p w:rsidR="0040755E" w:rsidRPr="00016B26" w:rsidRDefault="0040755E" w:rsidP="0040755E">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6</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2</w:t>
            </w:r>
            <w:r w:rsidRPr="00016B26">
              <w:rPr>
                <w:rFonts w:ascii="Arial Black" w:eastAsia="SimHei" w:hAnsi="Arial Black" w:hint="eastAsia"/>
                <w:b/>
                <w:sz w:val="15"/>
                <w:szCs w:val="15"/>
                <w:lang w:val="pt-BR"/>
              </w:rPr>
              <w:t>月</w:t>
            </w:r>
            <w:r>
              <w:rPr>
                <w:rFonts w:ascii="Arial Black" w:eastAsia="SimHei" w:hAnsi="Arial Black" w:hint="eastAsia"/>
                <w:b/>
                <w:sz w:val="15"/>
                <w:szCs w:val="15"/>
                <w:lang w:val="pt-BR"/>
              </w:rPr>
              <w:t>26</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40755E" w:rsidRPr="00016B26" w:rsidRDefault="0040755E" w:rsidP="0040755E"/>
    <w:p w:rsidR="0040755E" w:rsidRPr="00016B26" w:rsidRDefault="0040755E" w:rsidP="0040755E"/>
    <w:p w:rsidR="0040755E" w:rsidRPr="00016B26" w:rsidRDefault="0040755E" w:rsidP="0040755E"/>
    <w:p w:rsidR="0040755E" w:rsidRPr="00016B26" w:rsidRDefault="0040755E" w:rsidP="0040755E"/>
    <w:p w:rsidR="0040755E" w:rsidRPr="00016B26" w:rsidRDefault="0040755E" w:rsidP="0040755E">
      <w:pPr>
        <w:rPr>
          <w:rFonts w:ascii="SimHei" w:eastAsia="SimHei"/>
          <w:sz w:val="28"/>
          <w:szCs w:val="28"/>
        </w:rPr>
      </w:pPr>
      <w:r w:rsidRPr="00016B26">
        <w:rPr>
          <w:rFonts w:ascii="SimHei" w:eastAsia="SimHei" w:hint="eastAsia"/>
          <w:sz w:val="28"/>
          <w:szCs w:val="28"/>
        </w:rPr>
        <w:t>专利合作条约(PCT)</w:t>
      </w:r>
    </w:p>
    <w:p w:rsidR="0040755E" w:rsidRPr="00016B26" w:rsidRDefault="0040755E" w:rsidP="0040755E">
      <w:pPr>
        <w:rPr>
          <w:rFonts w:ascii="SimHei" w:eastAsia="SimHei"/>
          <w:sz w:val="28"/>
          <w:szCs w:val="28"/>
        </w:rPr>
      </w:pPr>
      <w:r w:rsidRPr="00016B26">
        <w:rPr>
          <w:rFonts w:ascii="SimHei" w:eastAsia="SimHei" w:hint="eastAsia"/>
          <w:sz w:val="28"/>
          <w:szCs w:val="28"/>
        </w:rPr>
        <w:t>工作组</w:t>
      </w:r>
    </w:p>
    <w:p w:rsidR="0040755E" w:rsidRPr="00016B26" w:rsidRDefault="0040755E" w:rsidP="0040755E"/>
    <w:p w:rsidR="0040755E" w:rsidRPr="0040755E" w:rsidRDefault="0040755E" w:rsidP="0040755E"/>
    <w:p w:rsidR="0040755E" w:rsidRPr="00016B26" w:rsidRDefault="0040755E" w:rsidP="0040755E">
      <w:pPr>
        <w:textAlignment w:val="bottom"/>
        <w:rPr>
          <w:rFonts w:ascii="KaiTi" w:eastAsia="KaiTi"/>
          <w:b/>
          <w:sz w:val="24"/>
          <w:szCs w:val="24"/>
        </w:rPr>
      </w:pPr>
      <w:r>
        <w:rPr>
          <w:rFonts w:ascii="KaiTi" w:eastAsia="KaiTi" w:hint="eastAsia"/>
          <w:b/>
          <w:sz w:val="24"/>
          <w:szCs w:val="24"/>
        </w:rPr>
        <w:t>第九</w:t>
      </w:r>
      <w:r w:rsidRPr="00016B26">
        <w:rPr>
          <w:rFonts w:ascii="KaiTi" w:eastAsia="KaiTi" w:hint="eastAsia"/>
          <w:b/>
          <w:sz w:val="24"/>
          <w:szCs w:val="24"/>
        </w:rPr>
        <w:t>届会议</w:t>
      </w:r>
    </w:p>
    <w:p w:rsidR="0040755E" w:rsidRPr="00016B26" w:rsidRDefault="0040755E" w:rsidP="0040755E">
      <w:pPr>
        <w:rPr>
          <w:b/>
          <w:sz w:val="24"/>
          <w:szCs w:val="24"/>
        </w:rPr>
      </w:pPr>
      <w:r w:rsidRPr="00016B26">
        <w:rPr>
          <w:rFonts w:ascii="KaiTi" w:eastAsia="KaiTi" w:hAnsi="KaiTi" w:hint="eastAsia"/>
          <w:sz w:val="24"/>
          <w:szCs w:val="24"/>
        </w:rPr>
        <w:t>201</w:t>
      </w:r>
      <w:r>
        <w:rPr>
          <w:rFonts w:ascii="KaiTi" w:eastAsia="KaiTi" w:hAnsi="KaiTi" w:hint="eastAsia"/>
          <w:sz w:val="24"/>
          <w:szCs w:val="24"/>
        </w:rPr>
        <w:t>6</w:t>
      </w:r>
      <w:r w:rsidRPr="00016B26">
        <w:rPr>
          <w:rFonts w:ascii="KaiTi" w:eastAsia="KaiTi" w:hAnsi="KaiTi" w:hint="eastAsia"/>
          <w:b/>
          <w:sz w:val="24"/>
          <w:szCs w:val="24"/>
        </w:rPr>
        <w:t>年</w:t>
      </w:r>
      <w:r w:rsidRPr="00016B26">
        <w:rPr>
          <w:rFonts w:ascii="KaiTi" w:eastAsia="KaiTi" w:hAnsi="KaiTi" w:hint="eastAsia"/>
          <w:sz w:val="24"/>
          <w:szCs w:val="24"/>
        </w:rPr>
        <w:t>5</w:t>
      </w:r>
      <w:r w:rsidRPr="00016B26">
        <w:rPr>
          <w:rFonts w:ascii="KaiTi" w:eastAsia="KaiTi" w:hAnsi="KaiTi" w:hint="eastAsia"/>
          <w:b/>
          <w:sz w:val="24"/>
          <w:szCs w:val="24"/>
        </w:rPr>
        <w:t>月</w:t>
      </w:r>
      <w:r>
        <w:rPr>
          <w:rFonts w:ascii="KaiTi" w:eastAsia="KaiTi" w:hAnsi="KaiTi" w:hint="eastAsia"/>
          <w:sz w:val="24"/>
          <w:szCs w:val="24"/>
        </w:rPr>
        <w:t>17</w:t>
      </w:r>
      <w:r w:rsidRPr="00016B26">
        <w:rPr>
          <w:rFonts w:ascii="KaiTi" w:eastAsia="KaiTi" w:hAnsi="KaiTi" w:hint="eastAsia"/>
          <w:b/>
          <w:sz w:val="24"/>
          <w:szCs w:val="24"/>
        </w:rPr>
        <w:t>日至</w:t>
      </w:r>
      <w:r w:rsidRPr="00016B26">
        <w:rPr>
          <w:rFonts w:ascii="KaiTi" w:eastAsia="KaiTi" w:hAnsi="KaiTi" w:hint="eastAsia"/>
          <w:sz w:val="24"/>
          <w:szCs w:val="24"/>
        </w:rPr>
        <w:t>2</w:t>
      </w:r>
      <w:r>
        <w:rPr>
          <w:rFonts w:ascii="KaiTi" w:eastAsia="KaiTi" w:hAnsi="KaiTi" w:hint="eastAsia"/>
          <w:sz w:val="24"/>
          <w:szCs w:val="24"/>
        </w:rPr>
        <w:t>0</w:t>
      </w:r>
      <w:r w:rsidRPr="00016B26">
        <w:rPr>
          <w:rFonts w:ascii="KaiTi" w:eastAsia="KaiTi" w:hAnsi="KaiTi" w:hint="eastAsia"/>
          <w:b/>
          <w:sz w:val="24"/>
          <w:szCs w:val="24"/>
        </w:rPr>
        <w:t>日，日内瓦</w:t>
      </w:r>
    </w:p>
    <w:p w:rsidR="0040755E" w:rsidRPr="00016B26" w:rsidRDefault="0040755E" w:rsidP="0040755E"/>
    <w:p w:rsidR="0040755E" w:rsidRPr="00016B26" w:rsidRDefault="0040755E" w:rsidP="0040755E"/>
    <w:p w:rsidR="0040755E" w:rsidRPr="00016B26" w:rsidRDefault="0040755E" w:rsidP="0040755E"/>
    <w:p w:rsidR="0040755E" w:rsidRPr="00016B26" w:rsidRDefault="0040755E" w:rsidP="0040755E">
      <w:pPr>
        <w:rPr>
          <w:rFonts w:ascii="KaiTi" w:eastAsia="KaiTi" w:hAnsi="KaiTi"/>
          <w:sz w:val="24"/>
          <w:szCs w:val="32"/>
        </w:rPr>
      </w:pPr>
      <w:bookmarkStart w:id="3" w:name="TitleOfDoc"/>
      <w:bookmarkEnd w:id="3"/>
      <w:r w:rsidRPr="0040755E">
        <w:rPr>
          <w:rFonts w:ascii="KaiTi" w:eastAsia="KaiTi" w:hAnsi="KaiTi" w:hint="eastAsia"/>
          <w:sz w:val="24"/>
          <w:szCs w:val="32"/>
        </w:rPr>
        <w:t>补充国际检索制度可能</w:t>
      </w:r>
      <w:proofErr w:type="gramStart"/>
      <w:r w:rsidRPr="0040755E">
        <w:rPr>
          <w:rFonts w:ascii="KaiTi" w:eastAsia="KaiTi" w:hAnsi="KaiTi" w:hint="eastAsia"/>
          <w:sz w:val="24"/>
          <w:szCs w:val="32"/>
        </w:rPr>
        <w:t>作出</w:t>
      </w:r>
      <w:proofErr w:type="gramEnd"/>
      <w:r w:rsidRPr="0040755E">
        <w:rPr>
          <w:rFonts w:ascii="KaiTi" w:eastAsia="KaiTi" w:hAnsi="KaiTi" w:hint="eastAsia"/>
          <w:sz w:val="24"/>
          <w:szCs w:val="32"/>
        </w:rPr>
        <w:t>的改进</w:t>
      </w:r>
    </w:p>
    <w:p w:rsidR="0040755E" w:rsidRPr="00016B26" w:rsidRDefault="0040755E" w:rsidP="0040755E"/>
    <w:p w:rsidR="0040755E" w:rsidRPr="00016B26" w:rsidRDefault="0040755E" w:rsidP="0040755E">
      <w:pPr>
        <w:rPr>
          <w:rFonts w:ascii="KaiTi" w:eastAsia="KaiTi" w:hAnsi="KaiTi"/>
          <w:i/>
          <w:sz w:val="21"/>
          <w:szCs w:val="21"/>
        </w:rPr>
      </w:pPr>
      <w:bookmarkStart w:id="4" w:name="Prepared"/>
      <w:bookmarkEnd w:id="4"/>
      <w:r w:rsidRPr="00F86851">
        <w:rPr>
          <w:rFonts w:ascii="KaiTi" w:eastAsia="KaiTi" w:hAnsi="KaiTi" w:hint="eastAsia"/>
          <w:i/>
          <w:sz w:val="21"/>
          <w:szCs w:val="21"/>
        </w:rPr>
        <w:t>国际局编拟的文件</w:t>
      </w:r>
    </w:p>
    <w:p w:rsidR="0040755E" w:rsidRPr="00016B26" w:rsidRDefault="0040755E" w:rsidP="0040755E"/>
    <w:p w:rsidR="0040755E" w:rsidRPr="00016B26" w:rsidRDefault="0040755E" w:rsidP="0040755E"/>
    <w:p w:rsidR="0040755E" w:rsidRPr="00016B26" w:rsidRDefault="0040755E" w:rsidP="0040755E"/>
    <w:p w:rsidR="0040755E" w:rsidRPr="00016B26" w:rsidRDefault="0040755E" w:rsidP="0040755E"/>
    <w:p w:rsidR="00053EE2" w:rsidRPr="0040755E" w:rsidRDefault="004E6725" w:rsidP="0040755E">
      <w:pPr>
        <w:pStyle w:val="1"/>
        <w:spacing w:beforeLines="100" w:afterLines="50" w:after="120" w:line="340" w:lineRule="atLeast"/>
        <w:rPr>
          <w:rFonts w:ascii="SimHei" w:eastAsia="SimHei"/>
          <w:b w:val="0"/>
          <w:sz w:val="21"/>
        </w:rPr>
      </w:pPr>
      <w:r>
        <w:rPr>
          <w:rFonts w:ascii="SimHei" w:eastAsia="SimHei" w:hint="eastAsia"/>
          <w:b w:val="0"/>
          <w:sz w:val="21"/>
        </w:rPr>
        <w:t>概　述</w:t>
      </w:r>
    </w:p>
    <w:p w:rsidR="00053EE2" w:rsidRPr="0040755E" w:rsidRDefault="00703A07" w:rsidP="0040755E">
      <w:pPr>
        <w:pStyle w:val="ONUME"/>
        <w:tabs>
          <w:tab w:val="clear" w:pos="567"/>
        </w:tabs>
        <w:overflowPunct w:val="0"/>
        <w:spacing w:afterLines="50" w:after="120" w:line="340" w:lineRule="atLeast"/>
        <w:jc w:val="both"/>
        <w:rPr>
          <w:rFonts w:ascii="SimSun" w:hAnsi="SimSun"/>
          <w:sz w:val="21"/>
        </w:rPr>
      </w:pPr>
      <w:r w:rsidRPr="0040755E">
        <w:rPr>
          <w:rFonts w:ascii="SimSun" w:hAnsi="SimSun"/>
          <w:sz w:val="21"/>
        </w:rPr>
        <w:t>应工作组在第八届会议上提出的要求</w:t>
      </w:r>
      <w:r w:rsidRPr="0040755E">
        <w:rPr>
          <w:rFonts w:ascii="SimSun" w:hAnsi="SimSun" w:hint="eastAsia"/>
          <w:sz w:val="21"/>
        </w:rPr>
        <w:t>，</w:t>
      </w:r>
      <w:r w:rsidR="003722F8" w:rsidRPr="0040755E">
        <w:rPr>
          <w:rFonts w:ascii="SimSun" w:hAnsi="SimSun"/>
          <w:sz w:val="21"/>
        </w:rPr>
        <w:t>本文件讨论了补充国际检索制度</w:t>
      </w:r>
      <w:r w:rsidR="006478D6" w:rsidRPr="0040755E">
        <w:rPr>
          <w:rFonts w:ascii="SimSun" w:hAnsi="SimSun" w:hint="eastAsia"/>
          <w:sz w:val="21"/>
        </w:rPr>
        <w:t>可能</w:t>
      </w:r>
      <w:proofErr w:type="gramStart"/>
      <w:r w:rsidR="006478D6" w:rsidRPr="0040755E">
        <w:rPr>
          <w:rFonts w:ascii="SimSun" w:hAnsi="SimSun" w:hint="eastAsia"/>
          <w:sz w:val="21"/>
        </w:rPr>
        <w:t>作出</w:t>
      </w:r>
      <w:proofErr w:type="gramEnd"/>
      <w:r w:rsidR="008B6630" w:rsidRPr="0040755E">
        <w:rPr>
          <w:rFonts w:ascii="SimSun" w:hAnsi="SimSun" w:hint="eastAsia"/>
          <w:sz w:val="21"/>
        </w:rPr>
        <w:t>的</w:t>
      </w:r>
      <w:r w:rsidR="003722F8" w:rsidRPr="0040755E">
        <w:rPr>
          <w:rFonts w:ascii="SimSun" w:hAnsi="SimSun"/>
          <w:sz w:val="21"/>
        </w:rPr>
        <w:t>改进</w:t>
      </w:r>
      <w:r w:rsidR="003722F8" w:rsidRPr="0040755E">
        <w:rPr>
          <w:rFonts w:ascii="SimSun" w:hAnsi="SimSun" w:hint="eastAsia"/>
          <w:sz w:val="21"/>
        </w:rPr>
        <w:t>。</w:t>
      </w:r>
      <w:r w:rsidR="003722F8" w:rsidRPr="0040755E">
        <w:rPr>
          <w:rFonts w:ascii="SimSun" w:hAnsi="SimSun"/>
          <w:sz w:val="21"/>
        </w:rPr>
        <w:t>特别地</w:t>
      </w:r>
      <w:r w:rsidR="003722F8" w:rsidRPr="0040755E">
        <w:rPr>
          <w:rFonts w:ascii="SimSun" w:hAnsi="SimSun" w:hint="eastAsia"/>
          <w:sz w:val="21"/>
        </w:rPr>
        <w:t>，它提议对PCT</w:t>
      </w:r>
      <w:r w:rsidR="008D5CEC" w:rsidRPr="0040755E">
        <w:rPr>
          <w:rFonts w:ascii="SimSun" w:hAnsi="SimSun" w:hint="eastAsia"/>
          <w:sz w:val="21"/>
        </w:rPr>
        <w:t>实施</w:t>
      </w:r>
      <w:r w:rsidR="000E1746" w:rsidRPr="0040755E">
        <w:rPr>
          <w:rFonts w:ascii="SimSun" w:hAnsi="SimSun" w:hint="eastAsia"/>
          <w:sz w:val="21"/>
        </w:rPr>
        <w:t>细则关于补充国际检索的部分进行如下修改</w:t>
      </w:r>
      <w:r w:rsidR="003722F8" w:rsidRPr="0040755E">
        <w:rPr>
          <w:rFonts w:ascii="SimSun" w:hAnsi="SimSun" w:hint="eastAsia"/>
          <w:sz w:val="21"/>
        </w:rPr>
        <w:t>：</w:t>
      </w:r>
    </w:p>
    <w:p w:rsidR="00053EE2" w:rsidRPr="0040755E" w:rsidRDefault="008D5CEC" w:rsidP="005E127C">
      <w:pPr>
        <w:pStyle w:val="ONUME"/>
        <w:numPr>
          <w:ilvl w:val="1"/>
          <w:numId w:val="5"/>
        </w:numPr>
        <w:tabs>
          <w:tab w:val="clear" w:pos="1134"/>
        </w:tabs>
        <w:overflowPunct w:val="0"/>
        <w:spacing w:afterLines="50" w:after="120" w:line="340" w:lineRule="atLeast"/>
        <w:jc w:val="both"/>
        <w:rPr>
          <w:rFonts w:ascii="SimSun" w:hAnsi="SimSun"/>
          <w:sz w:val="21"/>
        </w:rPr>
      </w:pPr>
      <w:r w:rsidRPr="0040755E">
        <w:rPr>
          <w:rFonts w:ascii="SimSun" w:hAnsi="SimSun"/>
          <w:sz w:val="21"/>
        </w:rPr>
        <w:t>将提出补充</w:t>
      </w:r>
      <w:r w:rsidR="00957ED4" w:rsidRPr="0040755E">
        <w:rPr>
          <w:rFonts w:ascii="SimSun" w:hAnsi="SimSun" w:hint="eastAsia"/>
          <w:sz w:val="21"/>
        </w:rPr>
        <w:t>国际检索请求的</w:t>
      </w:r>
      <w:r w:rsidR="000D4A56" w:rsidRPr="0040755E">
        <w:rPr>
          <w:rFonts w:ascii="SimSun" w:hAnsi="SimSun" w:hint="eastAsia"/>
          <w:sz w:val="21"/>
        </w:rPr>
        <w:t>期限从自优先权日起19个月延长至22个月</w:t>
      </w:r>
      <w:r w:rsidR="006C1CDB" w:rsidRPr="0040755E">
        <w:rPr>
          <w:rFonts w:ascii="SimSun" w:hAnsi="SimSun" w:hint="eastAsia"/>
          <w:sz w:val="21"/>
        </w:rPr>
        <w:t>；及</w:t>
      </w:r>
    </w:p>
    <w:p w:rsidR="00053EE2" w:rsidRPr="0040755E" w:rsidRDefault="00761738" w:rsidP="005E127C">
      <w:pPr>
        <w:pStyle w:val="ONUME"/>
        <w:numPr>
          <w:ilvl w:val="1"/>
          <w:numId w:val="5"/>
        </w:numPr>
        <w:tabs>
          <w:tab w:val="clear" w:pos="1134"/>
        </w:tabs>
        <w:overflowPunct w:val="0"/>
        <w:spacing w:afterLines="50" w:after="120" w:line="340" w:lineRule="atLeast"/>
        <w:jc w:val="both"/>
        <w:rPr>
          <w:rFonts w:ascii="SimSun" w:hAnsi="SimSun"/>
          <w:sz w:val="21"/>
        </w:rPr>
      </w:pPr>
      <w:r w:rsidRPr="0040755E">
        <w:rPr>
          <w:rFonts w:ascii="SimSun" w:hAnsi="SimSun" w:hint="eastAsia"/>
          <w:sz w:val="21"/>
        </w:rPr>
        <w:t>被指定进行</w:t>
      </w:r>
      <w:r w:rsidR="006C1CDB" w:rsidRPr="0040755E">
        <w:rPr>
          <w:rFonts w:ascii="SimSun" w:hAnsi="SimSun" w:hint="eastAsia"/>
          <w:sz w:val="21"/>
        </w:rPr>
        <w:t>补充检索</w:t>
      </w:r>
      <w:r w:rsidR="006670C5" w:rsidRPr="0040755E">
        <w:rPr>
          <w:rFonts w:ascii="SimSun" w:hAnsi="SimSun" w:hint="eastAsia"/>
          <w:sz w:val="21"/>
        </w:rPr>
        <w:t>的单位可选择是否</w:t>
      </w:r>
      <w:r w:rsidR="004C37AB" w:rsidRPr="0040755E">
        <w:rPr>
          <w:rFonts w:ascii="SimSun" w:hAnsi="SimSun" w:hint="eastAsia"/>
          <w:sz w:val="21"/>
        </w:rPr>
        <w:t>与所有补充国际检索报告一道</w:t>
      </w:r>
      <w:proofErr w:type="gramStart"/>
      <w:r w:rsidR="009A2BA6" w:rsidRPr="0040755E">
        <w:rPr>
          <w:rFonts w:ascii="SimSun" w:hAnsi="SimSun" w:hint="eastAsia"/>
          <w:sz w:val="21"/>
        </w:rPr>
        <w:t>作出</w:t>
      </w:r>
      <w:proofErr w:type="gramEnd"/>
      <w:r w:rsidR="006670C5" w:rsidRPr="0040755E">
        <w:rPr>
          <w:rFonts w:ascii="SimSun" w:hAnsi="SimSun" w:hint="eastAsia"/>
          <w:sz w:val="21"/>
        </w:rPr>
        <w:t>书面意见</w:t>
      </w:r>
      <w:r w:rsidR="004C37AB" w:rsidRPr="0040755E">
        <w:rPr>
          <w:rFonts w:ascii="SimSun" w:hAnsi="SimSun" w:hint="eastAsia"/>
          <w:sz w:val="21"/>
        </w:rPr>
        <w:t>。</w:t>
      </w:r>
    </w:p>
    <w:p w:rsidR="00053EE2" w:rsidRPr="0040755E" w:rsidRDefault="004E6725" w:rsidP="0040755E">
      <w:pPr>
        <w:pStyle w:val="1"/>
        <w:spacing w:beforeLines="100" w:afterLines="50" w:after="120" w:line="340" w:lineRule="atLeast"/>
        <w:rPr>
          <w:rFonts w:ascii="SimHei" w:eastAsia="SimHei"/>
          <w:b w:val="0"/>
          <w:sz w:val="21"/>
        </w:rPr>
      </w:pPr>
      <w:r>
        <w:rPr>
          <w:rFonts w:ascii="SimHei" w:eastAsia="SimHei" w:hint="eastAsia"/>
          <w:b w:val="0"/>
          <w:sz w:val="21"/>
        </w:rPr>
        <w:t>导　言</w:t>
      </w:r>
    </w:p>
    <w:p w:rsidR="00053EE2" w:rsidRPr="0040755E" w:rsidRDefault="00895247" w:rsidP="0040755E">
      <w:pPr>
        <w:pStyle w:val="ONUME"/>
        <w:tabs>
          <w:tab w:val="clear" w:pos="567"/>
        </w:tabs>
        <w:overflowPunct w:val="0"/>
        <w:spacing w:afterLines="50" w:after="120" w:line="340" w:lineRule="atLeast"/>
        <w:jc w:val="both"/>
        <w:rPr>
          <w:rFonts w:ascii="SimSun" w:hAnsi="SimSun"/>
          <w:sz w:val="21"/>
        </w:rPr>
      </w:pPr>
      <w:bookmarkStart w:id="5" w:name="_Ref434506935"/>
      <w:r w:rsidRPr="0040755E">
        <w:rPr>
          <w:rFonts w:ascii="SimSun" w:hAnsi="SimSun" w:hint="eastAsia"/>
          <w:sz w:val="21"/>
        </w:rPr>
        <w:t>工作组在2015年5月第八届会议上对一份文件</w:t>
      </w:r>
      <w:r w:rsidR="00AD5241" w:rsidRPr="0040755E">
        <w:rPr>
          <w:rFonts w:ascii="SimSun" w:hAnsi="SimSun" w:hint="eastAsia"/>
          <w:sz w:val="21"/>
        </w:rPr>
        <w:t>(文件</w:t>
      </w:r>
      <w:r w:rsidR="00AD5241" w:rsidRPr="0040755E">
        <w:rPr>
          <w:rFonts w:ascii="SimSun" w:hAnsi="SimSun"/>
          <w:sz w:val="21"/>
        </w:rPr>
        <w:t>PCT/WG/8/6</w:t>
      </w:r>
      <w:r w:rsidR="00AD5241" w:rsidRPr="0040755E">
        <w:rPr>
          <w:rFonts w:ascii="SimSun" w:hAnsi="SimSun" w:hint="eastAsia"/>
          <w:sz w:val="21"/>
        </w:rPr>
        <w:t>)</w:t>
      </w:r>
      <w:r w:rsidRPr="0040755E">
        <w:rPr>
          <w:rFonts w:ascii="SimSun" w:hAnsi="SimSun" w:hint="eastAsia"/>
          <w:sz w:val="21"/>
        </w:rPr>
        <w:t>进行了讨论，</w:t>
      </w:r>
      <w:r w:rsidR="00025BC8" w:rsidRPr="0040755E">
        <w:rPr>
          <w:rFonts w:ascii="SimSun" w:hAnsi="SimSun" w:hint="eastAsia"/>
          <w:sz w:val="21"/>
        </w:rPr>
        <w:t>为</w:t>
      </w:r>
      <w:r w:rsidRPr="0040755E">
        <w:rPr>
          <w:rFonts w:ascii="SimSun" w:hAnsi="SimSun" w:hint="eastAsia"/>
          <w:sz w:val="21"/>
        </w:rPr>
        <w:t>PCT大会</w:t>
      </w:r>
      <w:r w:rsidR="00E113FD" w:rsidRPr="0040755E">
        <w:rPr>
          <w:rFonts w:ascii="SimSun" w:hAnsi="SimSun" w:hint="eastAsia"/>
          <w:sz w:val="21"/>
        </w:rPr>
        <w:t>在2015年10月第四十七届会议上对</w:t>
      </w:r>
      <w:r w:rsidR="00AD5241" w:rsidRPr="0040755E">
        <w:rPr>
          <w:rFonts w:ascii="SimSun" w:hAnsi="SimSun" w:hint="eastAsia"/>
          <w:sz w:val="21"/>
        </w:rPr>
        <w:t>补充国际检索制度进行</w:t>
      </w:r>
      <w:proofErr w:type="gramStart"/>
      <w:r w:rsidR="00AD5241" w:rsidRPr="0040755E">
        <w:rPr>
          <w:rFonts w:ascii="SimSun" w:hAnsi="SimSun" w:hint="eastAsia"/>
          <w:sz w:val="21"/>
        </w:rPr>
        <w:t>审查</w:t>
      </w:r>
      <w:r w:rsidR="00025BC8" w:rsidRPr="0040755E">
        <w:rPr>
          <w:rFonts w:ascii="SimSun" w:hAnsi="SimSun" w:hint="eastAsia"/>
          <w:sz w:val="21"/>
        </w:rPr>
        <w:t>做</w:t>
      </w:r>
      <w:proofErr w:type="gramEnd"/>
      <w:r w:rsidR="00025BC8" w:rsidRPr="0040755E">
        <w:rPr>
          <w:rFonts w:ascii="SimSun" w:hAnsi="SimSun" w:hint="eastAsia"/>
          <w:sz w:val="21"/>
        </w:rPr>
        <w:t>准备。对于</w:t>
      </w:r>
      <w:r w:rsidR="00356041" w:rsidRPr="0040755E">
        <w:rPr>
          <w:rFonts w:ascii="SimSun" w:hAnsi="SimSun" w:hint="eastAsia"/>
          <w:sz w:val="21"/>
        </w:rPr>
        <w:t>该讨论的归纳总结载于主席总结第84至90段(文件</w:t>
      </w:r>
      <w:r w:rsidR="00356041" w:rsidRPr="0040755E">
        <w:rPr>
          <w:rFonts w:ascii="SimSun" w:hAnsi="SimSun"/>
          <w:sz w:val="21"/>
        </w:rPr>
        <w:t>PCT/WG/8/25</w:t>
      </w:r>
      <w:r w:rsidR="00356041" w:rsidRPr="0040755E">
        <w:rPr>
          <w:rFonts w:ascii="SimSun" w:hAnsi="SimSun" w:hint="eastAsia"/>
          <w:sz w:val="21"/>
        </w:rPr>
        <w:t>)</w:t>
      </w:r>
      <w:r w:rsidR="00E3385A" w:rsidRPr="0040755E">
        <w:rPr>
          <w:rFonts w:ascii="SimSun" w:hAnsi="SimSun" w:hint="eastAsia"/>
          <w:sz w:val="21"/>
        </w:rPr>
        <w:t>；</w:t>
      </w:r>
      <w:r w:rsidR="00A01336" w:rsidRPr="0040755E">
        <w:rPr>
          <w:rFonts w:ascii="SimSun" w:hAnsi="SimSun" w:hint="eastAsia"/>
          <w:sz w:val="21"/>
        </w:rPr>
        <w:t>报告</w:t>
      </w:r>
      <w:r w:rsidR="00A01336" w:rsidRPr="0040755E">
        <w:rPr>
          <w:rFonts w:ascii="SimSun" w:hAnsi="SimSun"/>
          <w:sz w:val="21"/>
        </w:rPr>
        <w:t>(</w:t>
      </w:r>
      <w:r w:rsidR="00A01336" w:rsidRPr="0040755E">
        <w:rPr>
          <w:rFonts w:ascii="SimSun" w:hAnsi="SimSun" w:hint="eastAsia"/>
          <w:sz w:val="21"/>
        </w:rPr>
        <w:t>文件</w:t>
      </w:r>
      <w:r w:rsidR="00A01336" w:rsidRPr="0040755E">
        <w:rPr>
          <w:rFonts w:ascii="SimSun" w:hAnsi="SimSun"/>
          <w:sz w:val="21"/>
        </w:rPr>
        <w:t>PCT/WG/8/26)</w:t>
      </w:r>
      <w:r w:rsidR="00A01336" w:rsidRPr="0040755E">
        <w:rPr>
          <w:rFonts w:ascii="SimSun" w:hAnsi="SimSun" w:hint="eastAsia"/>
          <w:sz w:val="21"/>
        </w:rPr>
        <w:t>第239至251段载有所有发言的具体内容</w:t>
      </w:r>
      <w:r w:rsidR="00356041" w:rsidRPr="0040755E">
        <w:rPr>
          <w:rFonts w:ascii="SimSun" w:hAnsi="SimSun" w:hint="eastAsia"/>
          <w:sz w:val="21"/>
        </w:rPr>
        <w:t>。</w:t>
      </w:r>
    </w:p>
    <w:bookmarkEnd w:id="5"/>
    <w:p w:rsidR="00053EE2" w:rsidRPr="0040755E" w:rsidRDefault="00780086" w:rsidP="0040755E">
      <w:pPr>
        <w:pStyle w:val="ONUME"/>
        <w:tabs>
          <w:tab w:val="clear" w:pos="567"/>
        </w:tabs>
        <w:overflowPunct w:val="0"/>
        <w:spacing w:afterLines="50" w:after="120" w:line="340" w:lineRule="atLeast"/>
        <w:jc w:val="both"/>
        <w:rPr>
          <w:rFonts w:ascii="SimSun" w:hAnsi="SimSun"/>
          <w:sz w:val="21"/>
        </w:rPr>
      </w:pPr>
      <w:r w:rsidRPr="0040755E">
        <w:rPr>
          <w:rFonts w:ascii="SimSun" w:hAnsi="SimSun" w:hint="eastAsia"/>
          <w:sz w:val="21"/>
        </w:rPr>
        <w:t>本文件</w:t>
      </w:r>
      <w:r w:rsidR="0081601D" w:rsidRPr="0040755E">
        <w:rPr>
          <w:rFonts w:ascii="SimSun" w:hAnsi="SimSun" w:hint="eastAsia"/>
          <w:sz w:val="21"/>
        </w:rPr>
        <w:t>是为了回应工作组去年提出的</w:t>
      </w:r>
      <w:r w:rsidR="0083418F" w:rsidRPr="0040755E">
        <w:rPr>
          <w:rFonts w:ascii="SimSun" w:hAnsi="SimSun" w:hint="eastAsia"/>
          <w:sz w:val="21"/>
        </w:rPr>
        <w:t>一项请求，即在下届会议上提供一份文件，用以讨论对补充国际检索制度可能</w:t>
      </w:r>
      <w:proofErr w:type="gramStart"/>
      <w:r w:rsidR="0083418F" w:rsidRPr="0040755E">
        <w:rPr>
          <w:rFonts w:ascii="SimSun" w:hAnsi="SimSun" w:hint="eastAsia"/>
          <w:sz w:val="21"/>
        </w:rPr>
        <w:t>作出</w:t>
      </w:r>
      <w:proofErr w:type="gramEnd"/>
      <w:r w:rsidR="0083418F" w:rsidRPr="0040755E">
        <w:rPr>
          <w:rFonts w:ascii="SimSun" w:hAnsi="SimSun" w:hint="eastAsia"/>
          <w:sz w:val="21"/>
        </w:rPr>
        <w:t>的改进(见文件</w:t>
      </w:r>
      <w:r w:rsidR="00D95C6A" w:rsidRPr="0040755E">
        <w:rPr>
          <w:rFonts w:ascii="SimSun" w:hAnsi="SimSun"/>
          <w:sz w:val="21"/>
        </w:rPr>
        <w:t>PCT/WG/8/26</w:t>
      </w:r>
      <w:r w:rsidR="00D95C6A" w:rsidRPr="0040755E">
        <w:rPr>
          <w:rFonts w:ascii="SimSun" w:hAnsi="SimSun" w:hint="eastAsia"/>
          <w:sz w:val="21"/>
        </w:rPr>
        <w:t>第250段</w:t>
      </w:r>
      <w:r w:rsidR="0083418F" w:rsidRPr="0040755E">
        <w:rPr>
          <w:rFonts w:ascii="SimSun" w:hAnsi="SimSun" w:hint="eastAsia"/>
          <w:sz w:val="21"/>
        </w:rPr>
        <w:t>)</w:t>
      </w:r>
      <w:r w:rsidR="00D95C6A" w:rsidRPr="0040755E">
        <w:rPr>
          <w:rFonts w:ascii="SimSun" w:hAnsi="SimSun" w:hint="eastAsia"/>
          <w:sz w:val="21"/>
        </w:rPr>
        <w:t>。</w:t>
      </w:r>
    </w:p>
    <w:p w:rsidR="00763662" w:rsidRPr="0040755E" w:rsidRDefault="00812634" w:rsidP="0040755E">
      <w:pPr>
        <w:pStyle w:val="1"/>
        <w:spacing w:beforeLines="100" w:afterLines="50" w:after="120" w:line="340" w:lineRule="atLeast"/>
        <w:rPr>
          <w:rFonts w:ascii="SimHei" w:eastAsia="SimHei"/>
          <w:b w:val="0"/>
          <w:sz w:val="21"/>
        </w:rPr>
      </w:pPr>
      <w:r w:rsidRPr="0040755E">
        <w:rPr>
          <w:rFonts w:ascii="SimHei" w:eastAsia="SimHei" w:hint="eastAsia"/>
          <w:b w:val="0"/>
          <w:sz w:val="21"/>
        </w:rPr>
        <w:lastRenderedPageBreak/>
        <w:t>国际单位会议的讨论</w:t>
      </w:r>
    </w:p>
    <w:p w:rsidR="00053EE2" w:rsidRPr="0040755E" w:rsidRDefault="00812634" w:rsidP="0040755E">
      <w:pPr>
        <w:pStyle w:val="ONUME"/>
        <w:tabs>
          <w:tab w:val="clear" w:pos="567"/>
        </w:tabs>
        <w:overflowPunct w:val="0"/>
        <w:spacing w:afterLines="50" w:after="120" w:line="340" w:lineRule="atLeast"/>
        <w:jc w:val="both"/>
        <w:rPr>
          <w:rFonts w:ascii="SimSun" w:hAnsi="SimSun"/>
          <w:sz w:val="21"/>
        </w:rPr>
      </w:pPr>
      <w:r w:rsidRPr="0040755E">
        <w:rPr>
          <w:rFonts w:ascii="SimSun" w:hAnsi="SimSun" w:hint="eastAsia"/>
          <w:sz w:val="21"/>
        </w:rPr>
        <w:t>为了准备工作组</w:t>
      </w:r>
      <w:r w:rsidR="00760BE1" w:rsidRPr="0040755E">
        <w:rPr>
          <w:rFonts w:ascii="SimSun" w:hAnsi="SimSun" w:hint="eastAsia"/>
          <w:sz w:val="21"/>
        </w:rPr>
        <w:t>在</w:t>
      </w:r>
      <w:r w:rsidRPr="0040755E">
        <w:rPr>
          <w:rFonts w:ascii="SimSun" w:hAnsi="SimSun" w:hint="eastAsia"/>
          <w:sz w:val="21"/>
        </w:rPr>
        <w:t>本届会议上的讨论，国际单位会议在2016年1月召开的第二十三届会议上</w:t>
      </w:r>
      <w:r w:rsidR="00C8357F" w:rsidRPr="0040755E">
        <w:rPr>
          <w:rFonts w:ascii="SimSun" w:hAnsi="SimSun" w:hint="eastAsia"/>
          <w:sz w:val="21"/>
        </w:rPr>
        <w:t>，依据文件</w:t>
      </w:r>
      <w:r w:rsidR="00C8357F" w:rsidRPr="0040755E">
        <w:rPr>
          <w:rFonts w:ascii="SimSun" w:hAnsi="SimSun"/>
          <w:sz w:val="21"/>
        </w:rPr>
        <w:t>PCT/MIA/23/4</w:t>
      </w:r>
      <w:r w:rsidRPr="0040755E">
        <w:rPr>
          <w:rFonts w:ascii="SimSun" w:hAnsi="SimSun" w:hint="eastAsia"/>
          <w:sz w:val="21"/>
        </w:rPr>
        <w:t>讨论了</w:t>
      </w:r>
      <w:r w:rsidR="009A3294" w:rsidRPr="0040755E">
        <w:rPr>
          <w:rFonts w:ascii="SimSun" w:hAnsi="SimSun" w:hint="eastAsia"/>
          <w:sz w:val="21"/>
        </w:rPr>
        <w:t>补充国际检索制度可能的</w:t>
      </w:r>
      <w:r w:rsidR="00A156AB" w:rsidRPr="0040755E">
        <w:rPr>
          <w:rFonts w:ascii="SimSun" w:hAnsi="SimSun" w:hint="eastAsia"/>
          <w:sz w:val="21"/>
        </w:rPr>
        <w:t>三项</w:t>
      </w:r>
      <w:r w:rsidR="005353AD" w:rsidRPr="0040755E">
        <w:rPr>
          <w:rFonts w:ascii="SimSun" w:hAnsi="SimSun" w:hint="eastAsia"/>
          <w:sz w:val="21"/>
        </w:rPr>
        <w:t>修改</w:t>
      </w:r>
      <w:r w:rsidR="00A156AB" w:rsidRPr="0040755E">
        <w:rPr>
          <w:rFonts w:ascii="SimSun" w:hAnsi="SimSun" w:hint="eastAsia"/>
          <w:sz w:val="21"/>
        </w:rPr>
        <w:t>，即：</w:t>
      </w:r>
    </w:p>
    <w:p w:rsidR="00053EE2" w:rsidRPr="0040755E" w:rsidRDefault="00A156AB" w:rsidP="005E127C">
      <w:pPr>
        <w:pStyle w:val="ONUME"/>
        <w:numPr>
          <w:ilvl w:val="1"/>
          <w:numId w:val="5"/>
        </w:numPr>
        <w:tabs>
          <w:tab w:val="clear" w:pos="1134"/>
        </w:tabs>
        <w:overflowPunct w:val="0"/>
        <w:spacing w:afterLines="50" w:after="120" w:line="340" w:lineRule="atLeast"/>
        <w:jc w:val="both"/>
        <w:rPr>
          <w:rFonts w:ascii="SimSun" w:hAnsi="SimSun"/>
          <w:sz w:val="21"/>
        </w:rPr>
      </w:pPr>
      <w:r w:rsidRPr="0040755E">
        <w:rPr>
          <w:rFonts w:ascii="SimSun" w:hAnsi="SimSun" w:hint="eastAsia"/>
          <w:sz w:val="21"/>
        </w:rPr>
        <w:t>允许</w:t>
      </w:r>
      <w:r w:rsidR="00E21E7D" w:rsidRPr="0040755E">
        <w:rPr>
          <w:rFonts w:ascii="SimSun" w:hAnsi="SimSun" w:hint="eastAsia"/>
          <w:sz w:val="21"/>
        </w:rPr>
        <w:t>对</w:t>
      </w:r>
      <w:r w:rsidRPr="0040755E">
        <w:rPr>
          <w:rFonts w:ascii="SimSun" w:hAnsi="SimSun" w:hint="eastAsia"/>
          <w:sz w:val="21"/>
        </w:rPr>
        <w:t>根据</w:t>
      </w:r>
      <w:r w:rsidR="003746EE" w:rsidRPr="0040755E">
        <w:rPr>
          <w:rFonts w:ascii="SimSun" w:hAnsi="SimSun" w:hint="eastAsia"/>
          <w:sz w:val="21"/>
        </w:rPr>
        <w:t>条约</w:t>
      </w:r>
      <w:r w:rsidRPr="0040755E">
        <w:rPr>
          <w:rFonts w:ascii="SimSun" w:hAnsi="SimSun" w:hint="eastAsia"/>
          <w:sz w:val="21"/>
        </w:rPr>
        <w:t>第19条</w:t>
      </w:r>
      <w:r w:rsidR="000A7E95" w:rsidRPr="0040755E">
        <w:rPr>
          <w:rFonts w:ascii="SimSun" w:hAnsi="SimSun" w:hint="eastAsia"/>
          <w:sz w:val="21"/>
        </w:rPr>
        <w:t>经过</w:t>
      </w:r>
      <w:r w:rsidRPr="0040755E">
        <w:rPr>
          <w:rFonts w:ascii="SimSun" w:hAnsi="SimSun" w:hint="eastAsia"/>
          <w:sz w:val="21"/>
        </w:rPr>
        <w:t>修改的权利要求</w:t>
      </w:r>
      <w:r w:rsidR="000A7E95" w:rsidRPr="0040755E">
        <w:rPr>
          <w:rFonts w:ascii="SimSun" w:hAnsi="SimSun" w:hint="eastAsia"/>
          <w:sz w:val="21"/>
        </w:rPr>
        <w:t>书</w:t>
      </w:r>
      <w:r w:rsidRPr="0040755E">
        <w:rPr>
          <w:rFonts w:ascii="SimSun" w:hAnsi="SimSun" w:hint="eastAsia"/>
          <w:sz w:val="21"/>
        </w:rPr>
        <w:t>进行补充国际检索；</w:t>
      </w:r>
    </w:p>
    <w:p w:rsidR="00053EE2" w:rsidRPr="0040755E" w:rsidRDefault="000A7E95" w:rsidP="005E127C">
      <w:pPr>
        <w:pStyle w:val="ONUME"/>
        <w:numPr>
          <w:ilvl w:val="1"/>
          <w:numId w:val="5"/>
        </w:numPr>
        <w:tabs>
          <w:tab w:val="clear" w:pos="1134"/>
        </w:tabs>
        <w:overflowPunct w:val="0"/>
        <w:spacing w:afterLines="50" w:after="120" w:line="340" w:lineRule="atLeast"/>
        <w:jc w:val="both"/>
        <w:rPr>
          <w:rFonts w:ascii="SimSun" w:hAnsi="SimSun"/>
          <w:sz w:val="21"/>
        </w:rPr>
      </w:pPr>
      <w:r w:rsidRPr="0040755E">
        <w:rPr>
          <w:rFonts w:ascii="SimSun" w:hAnsi="SimSun" w:hint="eastAsia"/>
          <w:sz w:val="21"/>
        </w:rPr>
        <w:t>延长</w:t>
      </w:r>
      <w:r w:rsidR="00F55C23" w:rsidRPr="0040755E">
        <w:rPr>
          <w:rFonts w:ascii="SimSun" w:hAnsi="SimSun" w:hint="eastAsia"/>
          <w:sz w:val="21"/>
        </w:rPr>
        <w:t>提出补充国际检索请求的</w:t>
      </w:r>
      <w:r w:rsidR="00652CC6" w:rsidRPr="0040755E">
        <w:rPr>
          <w:rFonts w:ascii="SimSun" w:hAnsi="SimSun" w:hint="eastAsia"/>
          <w:sz w:val="21"/>
        </w:rPr>
        <w:t>期限</w:t>
      </w:r>
      <w:r w:rsidR="00F55C23" w:rsidRPr="0040755E">
        <w:rPr>
          <w:rFonts w:ascii="SimSun" w:hAnsi="SimSun" w:hint="eastAsia"/>
          <w:sz w:val="21"/>
        </w:rPr>
        <w:t>；及</w:t>
      </w:r>
    </w:p>
    <w:p w:rsidR="00053EE2" w:rsidRPr="0040755E" w:rsidRDefault="00652CC6" w:rsidP="005E127C">
      <w:pPr>
        <w:pStyle w:val="ONUME"/>
        <w:numPr>
          <w:ilvl w:val="1"/>
          <w:numId w:val="5"/>
        </w:numPr>
        <w:tabs>
          <w:tab w:val="clear" w:pos="1134"/>
        </w:tabs>
        <w:overflowPunct w:val="0"/>
        <w:spacing w:afterLines="50" w:after="120" w:line="340" w:lineRule="atLeast"/>
        <w:jc w:val="both"/>
        <w:rPr>
          <w:rFonts w:ascii="SimSun" w:hAnsi="SimSun"/>
          <w:sz w:val="21"/>
        </w:rPr>
      </w:pPr>
      <w:r w:rsidRPr="0040755E">
        <w:rPr>
          <w:rFonts w:ascii="SimSun" w:hAnsi="SimSun" w:hint="eastAsia"/>
          <w:sz w:val="21"/>
        </w:rPr>
        <w:t>在补充国际检索制度中</w:t>
      </w:r>
      <w:r w:rsidR="00D21A41" w:rsidRPr="0040755E">
        <w:rPr>
          <w:rFonts w:ascii="SimSun" w:hAnsi="SimSun" w:hint="eastAsia"/>
          <w:sz w:val="21"/>
        </w:rPr>
        <w:t>引入书面意见</w:t>
      </w:r>
      <w:r w:rsidR="0070794E" w:rsidRPr="0040755E">
        <w:rPr>
          <w:rFonts w:ascii="SimSun" w:hAnsi="SimSun" w:hint="eastAsia"/>
          <w:sz w:val="21"/>
        </w:rPr>
        <w:t>。</w:t>
      </w:r>
    </w:p>
    <w:p w:rsidR="00763662" w:rsidRPr="0040755E" w:rsidRDefault="0070794E" w:rsidP="0040755E">
      <w:pPr>
        <w:pStyle w:val="ONUME"/>
        <w:tabs>
          <w:tab w:val="clear" w:pos="567"/>
        </w:tabs>
        <w:overflowPunct w:val="0"/>
        <w:spacing w:afterLines="50" w:after="120" w:line="340" w:lineRule="atLeast"/>
        <w:jc w:val="both"/>
        <w:rPr>
          <w:rFonts w:ascii="SimSun" w:hAnsi="SimSun"/>
          <w:sz w:val="21"/>
        </w:rPr>
      </w:pPr>
      <w:r w:rsidRPr="0040755E">
        <w:rPr>
          <w:rFonts w:ascii="SimSun" w:hAnsi="SimSun" w:hint="eastAsia"/>
          <w:sz w:val="21"/>
        </w:rPr>
        <w:t>国际单位会议对于上述</w:t>
      </w:r>
      <w:r w:rsidR="005353AD" w:rsidRPr="0040755E">
        <w:rPr>
          <w:rFonts w:ascii="SimSun" w:hAnsi="SimSun" w:hint="eastAsia"/>
          <w:sz w:val="21"/>
        </w:rPr>
        <w:t>修改</w:t>
      </w:r>
      <w:r w:rsidRPr="0040755E">
        <w:rPr>
          <w:rFonts w:ascii="SimSun" w:hAnsi="SimSun" w:hint="eastAsia"/>
          <w:sz w:val="21"/>
        </w:rPr>
        <w:t>的讨论见主席总结第52至58段(见文件</w:t>
      </w:r>
      <w:r w:rsidRPr="0040755E">
        <w:rPr>
          <w:rFonts w:ascii="SimSun" w:hAnsi="SimSun"/>
          <w:sz w:val="21"/>
        </w:rPr>
        <w:t>PCT/MIA/23/14</w:t>
      </w:r>
      <w:r w:rsidRPr="0040755E">
        <w:rPr>
          <w:rFonts w:ascii="SimSun" w:hAnsi="SimSun" w:hint="eastAsia"/>
          <w:sz w:val="21"/>
        </w:rPr>
        <w:t>，复制于文件</w:t>
      </w:r>
      <w:r w:rsidRPr="0040755E">
        <w:rPr>
          <w:rFonts w:ascii="SimSun" w:hAnsi="SimSun"/>
          <w:sz w:val="21"/>
        </w:rPr>
        <w:t>PCT/WG/9/2</w:t>
      </w:r>
      <w:r w:rsidRPr="0040755E">
        <w:rPr>
          <w:rFonts w:ascii="SimSun" w:hAnsi="SimSun" w:hint="eastAsia"/>
          <w:sz w:val="21"/>
        </w:rPr>
        <w:t>附件)。特别地，</w:t>
      </w:r>
      <w:r w:rsidR="00736A61" w:rsidRPr="0040755E">
        <w:rPr>
          <w:rFonts w:ascii="SimSun" w:hAnsi="SimSun" w:hint="eastAsia"/>
          <w:sz w:val="21"/>
        </w:rPr>
        <w:t>复制如下的第53至55段</w:t>
      </w:r>
      <w:r w:rsidR="006E2F75" w:rsidRPr="0040755E">
        <w:rPr>
          <w:rFonts w:ascii="SimSun" w:hAnsi="SimSun" w:hint="eastAsia"/>
          <w:sz w:val="21"/>
        </w:rPr>
        <w:t>归纳总结了</w:t>
      </w:r>
      <w:r w:rsidR="00736A61" w:rsidRPr="0040755E">
        <w:rPr>
          <w:rFonts w:ascii="SimSun" w:hAnsi="SimSun" w:hint="eastAsia"/>
          <w:sz w:val="21"/>
        </w:rPr>
        <w:t>对</w:t>
      </w:r>
      <w:r w:rsidR="006E2F75" w:rsidRPr="0040755E">
        <w:rPr>
          <w:rFonts w:ascii="SimSun" w:hAnsi="SimSun" w:hint="eastAsia"/>
          <w:sz w:val="21"/>
        </w:rPr>
        <w:t>于</w:t>
      </w:r>
      <w:r w:rsidR="00736A61" w:rsidRPr="0040755E">
        <w:rPr>
          <w:rFonts w:ascii="SimSun" w:hAnsi="SimSun" w:hint="eastAsia"/>
          <w:sz w:val="21"/>
        </w:rPr>
        <w:t>载于上文第4段的三项拟议</w:t>
      </w:r>
      <w:r w:rsidR="006E2F75" w:rsidRPr="0040755E">
        <w:rPr>
          <w:rFonts w:ascii="SimSun" w:hAnsi="SimSun" w:hint="eastAsia"/>
          <w:sz w:val="21"/>
        </w:rPr>
        <w:t>修改的评论意见</w:t>
      </w:r>
      <w:r w:rsidR="00A250E5" w:rsidRPr="0040755E">
        <w:rPr>
          <w:rFonts w:ascii="SimSun" w:hAnsi="SimSun" w:hint="eastAsia"/>
          <w:sz w:val="21"/>
        </w:rPr>
        <w:t>：</w:t>
      </w:r>
    </w:p>
    <w:p w:rsidR="00763662" w:rsidRPr="0040755E" w:rsidRDefault="00EC003F" w:rsidP="005E127C">
      <w:pPr>
        <w:pStyle w:val="ONUME"/>
        <w:numPr>
          <w:ilvl w:val="0"/>
          <w:numId w:val="0"/>
        </w:numPr>
        <w:overflowPunct w:val="0"/>
        <w:spacing w:afterLines="50" w:after="120" w:line="340" w:lineRule="atLeast"/>
        <w:ind w:left="567"/>
        <w:jc w:val="both"/>
        <w:rPr>
          <w:rFonts w:ascii="SimSun" w:hAnsi="SimSun"/>
          <w:sz w:val="21"/>
        </w:rPr>
      </w:pPr>
      <w:r w:rsidRPr="0040755E">
        <w:rPr>
          <w:rFonts w:ascii="SimSun" w:hAnsi="SimSun" w:hint="eastAsia"/>
          <w:sz w:val="21"/>
        </w:rPr>
        <w:t>“</w:t>
      </w:r>
      <w:r w:rsidR="00763662" w:rsidRPr="0040755E">
        <w:rPr>
          <w:rFonts w:ascii="SimSun" w:hAnsi="SimSun"/>
          <w:sz w:val="21"/>
        </w:rPr>
        <w:t>53.</w:t>
      </w:r>
      <w:r w:rsidR="00763662" w:rsidRPr="0040755E">
        <w:rPr>
          <w:rFonts w:ascii="SimSun" w:hAnsi="SimSun"/>
          <w:sz w:val="21"/>
        </w:rPr>
        <w:tab/>
      </w:r>
      <w:r w:rsidR="008860DB" w:rsidRPr="0040755E">
        <w:rPr>
          <w:rFonts w:ascii="SimSun" w:hAnsi="SimSun" w:hint="eastAsia"/>
          <w:sz w:val="21"/>
          <w:szCs w:val="22"/>
        </w:rPr>
        <w:t>所有单位都支持将请求补充国际检索的期限从</w:t>
      </w:r>
      <w:r w:rsidR="005E7F0A" w:rsidRPr="0040755E">
        <w:rPr>
          <w:rFonts w:ascii="SimSun" w:hAnsi="SimSun" w:hint="eastAsia"/>
          <w:sz w:val="21"/>
          <w:szCs w:val="22"/>
        </w:rPr>
        <w:t>自</w:t>
      </w:r>
      <w:r w:rsidR="008860DB" w:rsidRPr="0040755E">
        <w:rPr>
          <w:rFonts w:ascii="SimSun" w:hAnsi="SimSun" w:hint="eastAsia"/>
          <w:sz w:val="21"/>
          <w:szCs w:val="22"/>
        </w:rPr>
        <w:t>优先日起</w:t>
      </w:r>
      <w:r w:rsidR="008860DB" w:rsidRPr="0040755E">
        <w:rPr>
          <w:rFonts w:ascii="SimSun" w:hAnsi="SimSun"/>
          <w:sz w:val="21"/>
          <w:szCs w:val="22"/>
        </w:rPr>
        <w:t>19</w:t>
      </w:r>
      <w:r w:rsidR="008860DB" w:rsidRPr="0040755E">
        <w:rPr>
          <w:rFonts w:ascii="SimSun" w:hAnsi="SimSun" w:hint="eastAsia"/>
          <w:sz w:val="21"/>
          <w:szCs w:val="22"/>
        </w:rPr>
        <w:t>个月改为</w:t>
      </w:r>
      <w:r w:rsidR="008860DB" w:rsidRPr="0040755E">
        <w:rPr>
          <w:rFonts w:ascii="SimSun" w:hAnsi="SimSun"/>
          <w:sz w:val="21"/>
          <w:szCs w:val="22"/>
        </w:rPr>
        <w:t>22</w:t>
      </w:r>
      <w:r w:rsidR="008860DB" w:rsidRPr="0040755E">
        <w:rPr>
          <w:rFonts w:ascii="SimSun" w:hAnsi="SimSun" w:hint="eastAsia"/>
          <w:sz w:val="21"/>
          <w:szCs w:val="22"/>
        </w:rPr>
        <w:t>个月，这将与提交国际初步审查要求的期限相一致。</w:t>
      </w:r>
    </w:p>
    <w:p w:rsidR="00763662" w:rsidRPr="0040755E" w:rsidRDefault="007F64EC" w:rsidP="005E127C">
      <w:pPr>
        <w:pStyle w:val="ONUME"/>
        <w:numPr>
          <w:ilvl w:val="0"/>
          <w:numId w:val="0"/>
        </w:numPr>
        <w:overflowPunct w:val="0"/>
        <w:spacing w:afterLines="50" w:after="120" w:line="340" w:lineRule="atLeast"/>
        <w:ind w:left="567"/>
        <w:jc w:val="both"/>
        <w:rPr>
          <w:rFonts w:ascii="SimSun" w:hAnsi="SimSun"/>
          <w:sz w:val="21"/>
        </w:rPr>
      </w:pPr>
      <w:r w:rsidRPr="0040755E">
        <w:rPr>
          <w:rFonts w:ascii="SimSun" w:hAnsi="SimSun" w:hint="eastAsia"/>
          <w:sz w:val="21"/>
        </w:rPr>
        <w:t>“</w:t>
      </w:r>
      <w:r w:rsidR="00763662" w:rsidRPr="0040755E">
        <w:rPr>
          <w:rFonts w:ascii="SimSun" w:hAnsi="SimSun"/>
          <w:sz w:val="21"/>
        </w:rPr>
        <w:t>54.</w:t>
      </w:r>
      <w:r w:rsidR="00763662" w:rsidRPr="0040755E">
        <w:rPr>
          <w:rFonts w:ascii="SimSun" w:hAnsi="SimSun"/>
          <w:sz w:val="21"/>
        </w:rPr>
        <w:tab/>
      </w:r>
      <w:r w:rsidR="008860DB" w:rsidRPr="0040755E">
        <w:rPr>
          <w:rFonts w:ascii="SimSun" w:hAnsi="SimSun" w:hint="eastAsia"/>
          <w:sz w:val="21"/>
        </w:rPr>
        <w:t>若干单位对于允许</w:t>
      </w:r>
      <w:r w:rsidR="00F97E9E" w:rsidRPr="0040755E">
        <w:rPr>
          <w:rFonts w:ascii="SimSun" w:hAnsi="SimSun" w:hint="eastAsia"/>
          <w:sz w:val="21"/>
        </w:rPr>
        <w:t>针对经</w:t>
      </w:r>
      <w:r w:rsidR="005E7F0A" w:rsidRPr="0040755E">
        <w:rPr>
          <w:rFonts w:ascii="SimSun" w:hAnsi="SimSun" w:hint="eastAsia"/>
          <w:sz w:val="21"/>
        </w:rPr>
        <w:t>修改</w:t>
      </w:r>
      <w:r w:rsidR="00F97E9E" w:rsidRPr="0040755E">
        <w:rPr>
          <w:rFonts w:ascii="SimSun" w:hAnsi="SimSun" w:hint="eastAsia"/>
          <w:sz w:val="21"/>
        </w:rPr>
        <w:t>的</w:t>
      </w:r>
      <w:r w:rsidR="008860DB" w:rsidRPr="0040755E">
        <w:rPr>
          <w:rFonts w:ascii="SimSun" w:hAnsi="SimSun" w:hint="eastAsia"/>
          <w:sz w:val="21"/>
        </w:rPr>
        <w:t>权利要求书</w:t>
      </w:r>
      <w:r w:rsidR="002D3B7D" w:rsidRPr="0040755E">
        <w:rPr>
          <w:rFonts w:ascii="SimSun" w:hAnsi="SimSun" w:hint="eastAsia"/>
          <w:sz w:val="21"/>
        </w:rPr>
        <w:t>可以</w:t>
      </w:r>
      <w:r w:rsidR="001145FC" w:rsidRPr="0040755E">
        <w:rPr>
          <w:rFonts w:ascii="SimSun" w:hAnsi="SimSun" w:hint="eastAsia"/>
          <w:sz w:val="21"/>
        </w:rPr>
        <w:t>提出</w:t>
      </w:r>
      <w:r w:rsidR="008860DB" w:rsidRPr="0040755E">
        <w:rPr>
          <w:rFonts w:ascii="SimSun" w:hAnsi="SimSun" w:hint="eastAsia"/>
          <w:sz w:val="21"/>
        </w:rPr>
        <w:t>补充国际检索</w:t>
      </w:r>
      <w:r w:rsidR="001145FC" w:rsidRPr="0040755E">
        <w:rPr>
          <w:rFonts w:ascii="SimSun" w:hAnsi="SimSun" w:hint="eastAsia"/>
          <w:sz w:val="21"/>
        </w:rPr>
        <w:t>的请求</w:t>
      </w:r>
      <w:r w:rsidR="008860DB" w:rsidRPr="0040755E">
        <w:rPr>
          <w:rFonts w:ascii="SimSun" w:hAnsi="SimSun" w:hint="eastAsia"/>
          <w:sz w:val="21"/>
        </w:rPr>
        <w:t>表示关切。这些关切包括这种补充检索将违背将补充检索限定在国家文献或特定语言的文件的初衷，而且经</w:t>
      </w:r>
      <w:r w:rsidR="002D3B7D" w:rsidRPr="0040755E">
        <w:rPr>
          <w:rFonts w:ascii="SimSun" w:hAnsi="SimSun" w:hint="eastAsia"/>
          <w:sz w:val="21"/>
        </w:rPr>
        <w:t>修改</w:t>
      </w:r>
      <w:r w:rsidR="008860DB" w:rsidRPr="0040755E">
        <w:rPr>
          <w:rFonts w:ascii="SimSun" w:hAnsi="SimSun" w:hint="eastAsia"/>
          <w:sz w:val="21"/>
        </w:rPr>
        <w:t>的主题应</w:t>
      </w:r>
      <w:r w:rsidR="002D3B7D" w:rsidRPr="0040755E">
        <w:rPr>
          <w:rFonts w:ascii="SimSun" w:hAnsi="SimSun" w:hint="eastAsia"/>
          <w:sz w:val="21"/>
        </w:rPr>
        <w:t>该已经依国际检索和初步审查指南</w:t>
      </w:r>
      <w:r w:rsidR="008860DB" w:rsidRPr="0040755E">
        <w:rPr>
          <w:rFonts w:ascii="SimSun" w:hAnsi="SimSun" w:hint="eastAsia"/>
          <w:sz w:val="21"/>
        </w:rPr>
        <w:t>第15.25</w:t>
      </w:r>
      <w:r w:rsidR="00C945C4" w:rsidRPr="0040755E">
        <w:rPr>
          <w:rFonts w:ascii="SimSun" w:hAnsi="SimSun" w:hint="eastAsia"/>
          <w:sz w:val="21"/>
        </w:rPr>
        <w:t>段的要求进行过检索，以及</w:t>
      </w:r>
      <w:r w:rsidR="008860DB" w:rsidRPr="0040755E">
        <w:rPr>
          <w:rFonts w:ascii="SimSun" w:hAnsi="SimSun" w:hint="eastAsia"/>
          <w:sz w:val="21"/>
        </w:rPr>
        <w:t>补充检索将提供的附加价值相对于第二章将非常有限。</w:t>
      </w:r>
    </w:p>
    <w:p w:rsidR="00763662" w:rsidRPr="0040755E" w:rsidRDefault="007F64EC" w:rsidP="005E127C">
      <w:pPr>
        <w:pStyle w:val="ONUME"/>
        <w:numPr>
          <w:ilvl w:val="0"/>
          <w:numId w:val="0"/>
        </w:numPr>
        <w:overflowPunct w:val="0"/>
        <w:spacing w:afterLines="50" w:after="120" w:line="340" w:lineRule="atLeast"/>
        <w:ind w:left="567"/>
        <w:jc w:val="both"/>
        <w:rPr>
          <w:rFonts w:ascii="SimSun" w:hAnsi="SimSun"/>
          <w:sz w:val="21"/>
        </w:rPr>
      </w:pPr>
      <w:r w:rsidRPr="0040755E">
        <w:rPr>
          <w:rFonts w:ascii="SimSun" w:hAnsi="SimSun" w:hint="eastAsia"/>
          <w:sz w:val="21"/>
        </w:rPr>
        <w:t>“</w:t>
      </w:r>
      <w:r w:rsidR="00763662" w:rsidRPr="0040755E">
        <w:rPr>
          <w:rFonts w:ascii="SimSun" w:hAnsi="SimSun"/>
          <w:sz w:val="21"/>
        </w:rPr>
        <w:t>55.</w:t>
      </w:r>
      <w:r w:rsidR="00763662" w:rsidRPr="0040755E">
        <w:rPr>
          <w:rFonts w:ascii="SimSun" w:hAnsi="SimSun"/>
          <w:sz w:val="21"/>
        </w:rPr>
        <w:tab/>
      </w:r>
      <w:r w:rsidR="0086780D" w:rsidRPr="0040755E">
        <w:rPr>
          <w:rFonts w:ascii="SimSun" w:hAnsi="SimSun" w:hint="eastAsia"/>
          <w:sz w:val="21"/>
        </w:rPr>
        <w:t>若干单位表示，如果引入</w:t>
      </w:r>
      <w:r w:rsidR="008860DB" w:rsidRPr="0040755E">
        <w:rPr>
          <w:rFonts w:ascii="SimSun" w:hAnsi="SimSun" w:hint="eastAsia"/>
          <w:sz w:val="21"/>
        </w:rPr>
        <w:t>书面意见作为补充国际检索的一部分，则应当留给提供补充检索的单位自由决定。对此也有对</w:t>
      </w:r>
      <w:r w:rsidR="00A13B2C" w:rsidRPr="0040755E">
        <w:rPr>
          <w:rFonts w:ascii="SimSun" w:hAnsi="SimSun" w:hint="eastAsia"/>
          <w:sz w:val="21"/>
        </w:rPr>
        <w:t>于强制的书面意见可能会阻碍其他单位提供补充国际检索的担忧。其中一些</w:t>
      </w:r>
      <w:r w:rsidR="00654E97" w:rsidRPr="0040755E">
        <w:rPr>
          <w:rFonts w:ascii="SimSun" w:hAnsi="SimSun" w:hint="eastAsia"/>
          <w:sz w:val="21"/>
        </w:rPr>
        <w:t>单位还认为，由各单位提供</w:t>
      </w:r>
      <w:r w:rsidR="008860DB" w:rsidRPr="0040755E">
        <w:rPr>
          <w:rFonts w:ascii="SimSun" w:hAnsi="SimSun" w:hint="eastAsia"/>
          <w:sz w:val="21"/>
        </w:rPr>
        <w:t>书面意见可能会增加补充国际检索的费用以承担提供意见的额外工作成本。然而，一个单位确实指出这可能有利于对于细则</w:t>
      </w:r>
      <w:r w:rsidR="00D22A75" w:rsidRPr="0040755E">
        <w:rPr>
          <w:rFonts w:ascii="SimSun" w:hAnsi="SimSun" w:hint="eastAsia"/>
          <w:sz w:val="21"/>
        </w:rPr>
        <w:t>45之二</w:t>
      </w:r>
      <w:r w:rsidR="003F3519" w:rsidRPr="0040755E">
        <w:rPr>
          <w:rFonts w:ascii="SimSun" w:hAnsi="SimSun" w:hint="eastAsia"/>
          <w:sz w:val="21"/>
        </w:rPr>
        <w:t>.</w:t>
      </w:r>
      <w:r w:rsidR="008860DB" w:rsidRPr="0040755E">
        <w:rPr>
          <w:rFonts w:ascii="SimSun" w:hAnsi="SimSun" w:hint="eastAsia"/>
          <w:sz w:val="21"/>
        </w:rPr>
        <w:t>7(e)(</w:t>
      </w:r>
      <w:proofErr w:type="spellStart"/>
      <w:r w:rsidR="008860DB" w:rsidRPr="0040755E">
        <w:rPr>
          <w:rFonts w:ascii="SimSun" w:hAnsi="SimSun" w:hint="eastAsia"/>
          <w:sz w:val="21"/>
        </w:rPr>
        <w:t>i</w:t>
      </w:r>
      <w:proofErr w:type="spellEnd"/>
      <w:r w:rsidR="008860DB" w:rsidRPr="0040755E">
        <w:rPr>
          <w:rFonts w:ascii="SimSun" w:hAnsi="SimSun" w:hint="eastAsia"/>
          <w:sz w:val="21"/>
        </w:rPr>
        <w:t>)</w:t>
      </w:r>
      <w:r w:rsidR="00A71E22" w:rsidRPr="0040755E">
        <w:rPr>
          <w:rFonts w:ascii="SimSun" w:hAnsi="SimSun" w:hint="eastAsia"/>
          <w:sz w:val="21"/>
        </w:rPr>
        <w:t>的修订，</w:t>
      </w:r>
      <w:r w:rsidR="003F3519" w:rsidRPr="0040755E">
        <w:rPr>
          <w:rFonts w:ascii="SimSun" w:hAnsi="SimSun" w:hint="eastAsia"/>
          <w:sz w:val="21"/>
        </w:rPr>
        <w:t>以便强制性</w:t>
      </w:r>
      <w:r w:rsidR="008860DB" w:rsidRPr="0040755E">
        <w:rPr>
          <w:rFonts w:ascii="SimSun" w:hAnsi="SimSun" w:hint="eastAsia"/>
          <w:sz w:val="21"/>
        </w:rPr>
        <w:t>纳入对于</w:t>
      </w:r>
      <w:r w:rsidR="003F3519" w:rsidRPr="0040755E">
        <w:rPr>
          <w:rFonts w:ascii="SimSun" w:hAnsi="SimSun" w:hint="eastAsia"/>
          <w:sz w:val="21"/>
        </w:rPr>
        <w:t>引用</w:t>
      </w:r>
      <w:r w:rsidR="008860DB" w:rsidRPr="0040755E">
        <w:rPr>
          <w:rFonts w:ascii="SimSun" w:hAnsi="SimSun" w:hint="eastAsia"/>
          <w:sz w:val="21"/>
        </w:rPr>
        <w:t>被认为相</w:t>
      </w:r>
      <w:r w:rsidR="00F46A2B" w:rsidRPr="0040755E">
        <w:rPr>
          <w:rFonts w:ascii="SimSun" w:hAnsi="SimSun" w:hint="eastAsia"/>
          <w:sz w:val="21"/>
        </w:rPr>
        <w:t>关</w:t>
      </w:r>
      <w:r w:rsidR="008860DB" w:rsidRPr="0040755E">
        <w:rPr>
          <w:rFonts w:ascii="SimSun" w:hAnsi="SimSun" w:hint="eastAsia"/>
          <w:sz w:val="21"/>
        </w:rPr>
        <w:t>文件的解释。另一个单位认为</w:t>
      </w:r>
      <w:r w:rsidR="003A0DB8" w:rsidRPr="0040755E">
        <w:rPr>
          <w:rFonts w:ascii="SimSun" w:hAnsi="SimSun" w:hint="eastAsia"/>
          <w:sz w:val="21"/>
        </w:rPr>
        <w:t>，</w:t>
      </w:r>
      <w:r w:rsidR="008860DB" w:rsidRPr="0040755E">
        <w:rPr>
          <w:rFonts w:ascii="SimSun" w:hAnsi="SimSun" w:hint="eastAsia"/>
          <w:sz w:val="21"/>
        </w:rPr>
        <w:t>它对于补充国际检索报告已提供的意见与</w:t>
      </w:r>
      <w:r w:rsidR="006646B5">
        <w:rPr>
          <w:rFonts w:ascii="SimSun" w:hAnsi="SimSun" w:hint="eastAsia"/>
          <w:sz w:val="21"/>
        </w:rPr>
        <w:t>‘</w:t>
      </w:r>
      <w:r w:rsidR="008860DB" w:rsidRPr="0040755E">
        <w:rPr>
          <w:rFonts w:ascii="SimSun" w:hAnsi="SimSun" w:hint="eastAsia"/>
          <w:sz w:val="21"/>
        </w:rPr>
        <w:t>主</w:t>
      </w:r>
      <w:r w:rsidR="00B90615" w:rsidRPr="0040755E">
        <w:rPr>
          <w:rFonts w:ascii="SimSun" w:hAnsi="SimSun" w:hint="eastAsia"/>
          <w:sz w:val="21"/>
        </w:rPr>
        <w:t>要</w:t>
      </w:r>
      <w:r w:rsidR="006646B5">
        <w:rPr>
          <w:rFonts w:ascii="SimSun" w:hAnsi="SimSun" w:hint="eastAsia"/>
          <w:sz w:val="21"/>
        </w:rPr>
        <w:t>’</w:t>
      </w:r>
      <w:r w:rsidR="008860DB" w:rsidRPr="0040755E">
        <w:rPr>
          <w:rFonts w:ascii="SimSun" w:hAnsi="SimSun" w:hint="eastAsia"/>
          <w:sz w:val="21"/>
        </w:rPr>
        <w:t>国际检索所附书面意见提供的是同样的标准，但是未能构成依专利审查高速路(PPH)</w:t>
      </w:r>
      <w:r w:rsidR="00F442D2" w:rsidRPr="0040755E">
        <w:rPr>
          <w:rFonts w:ascii="SimSun" w:hAnsi="SimSun" w:hint="eastAsia"/>
          <w:sz w:val="21"/>
        </w:rPr>
        <w:t>提出请求的基础，它对此表示遗憾。因此该单位建议，如果</w:t>
      </w:r>
      <w:r w:rsidR="00AE2F7C" w:rsidRPr="0040755E">
        <w:rPr>
          <w:rFonts w:ascii="SimSun" w:hAnsi="SimSun" w:hint="eastAsia"/>
          <w:sz w:val="21"/>
        </w:rPr>
        <w:t>单位</w:t>
      </w:r>
      <w:r w:rsidR="00F442D2" w:rsidRPr="0040755E">
        <w:rPr>
          <w:rFonts w:ascii="SimSun" w:hAnsi="SimSun" w:hint="eastAsia"/>
          <w:sz w:val="21"/>
        </w:rPr>
        <w:t>提供</w:t>
      </w:r>
      <w:r w:rsidR="008860DB" w:rsidRPr="0040755E">
        <w:rPr>
          <w:rFonts w:ascii="SimSun" w:hAnsi="SimSun" w:hint="eastAsia"/>
          <w:sz w:val="21"/>
        </w:rPr>
        <w:t>补充国际检索</w:t>
      </w:r>
      <w:r w:rsidR="003A0DB8" w:rsidRPr="0040755E">
        <w:rPr>
          <w:rFonts w:ascii="SimSun" w:hAnsi="SimSun" w:hint="eastAsia"/>
          <w:sz w:val="21"/>
        </w:rPr>
        <w:t>服务</w:t>
      </w:r>
      <w:r w:rsidR="008860DB" w:rsidRPr="0040755E">
        <w:rPr>
          <w:rFonts w:ascii="SimSun" w:hAnsi="SimSun" w:hint="eastAsia"/>
          <w:sz w:val="21"/>
        </w:rPr>
        <w:t>，</w:t>
      </w:r>
      <w:r w:rsidR="00EC003F" w:rsidRPr="0040755E">
        <w:rPr>
          <w:rFonts w:ascii="SimSun" w:hAnsi="SimSun" w:hint="eastAsia"/>
          <w:sz w:val="21"/>
        </w:rPr>
        <w:t>上述</w:t>
      </w:r>
      <w:r w:rsidR="008860DB" w:rsidRPr="0040755E">
        <w:rPr>
          <w:rFonts w:ascii="SimSun" w:hAnsi="SimSun" w:hint="eastAsia"/>
          <w:sz w:val="21"/>
        </w:rPr>
        <w:t>意见应该被视作与</w:t>
      </w:r>
      <w:r w:rsidR="00AE2F7C" w:rsidRPr="0040755E">
        <w:rPr>
          <w:rFonts w:ascii="SimSun" w:hAnsi="SimSun" w:hint="eastAsia"/>
          <w:sz w:val="21"/>
        </w:rPr>
        <w:t>在</w:t>
      </w:r>
      <w:r w:rsidR="008860DB" w:rsidRPr="0040755E">
        <w:rPr>
          <w:rFonts w:ascii="SimSun" w:hAnsi="SimSun" w:hint="eastAsia"/>
          <w:sz w:val="21"/>
        </w:rPr>
        <w:t>第</w:t>
      </w:r>
      <w:r w:rsidR="00AE2F7C" w:rsidRPr="0040755E">
        <w:rPr>
          <w:rFonts w:ascii="SimSun" w:hAnsi="SimSun" w:hint="eastAsia"/>
          <w:sz w:val="21"/>
        </w:rPr>
        <w:t>一</w:t>
      </w:r>
      <w:r w:rsidR="008860DB" w:rsidRPr="0040755E">
        <w:rPr>
          <w:rFonts w:ascii="SimSun" w:hAnsi="SimSun" w:hint="eastAsia"/>
          <w:sz w:val="21"/>
        </w:rPr>
        <w:t>章或第</w:t>
      </w:r>
      <w:r w:rsidR="00AE2F7C" w:rsidRPr="0040755E">
        <w:rPr>
          <w:rFonts w:ascii="SimSun" w:hAnsi="SimSun" w:hint="eastAsia"/>
          <w:sz w:val="21"/>
        </w:rPr>
        <w:t>二</w:t>
      </w:r>
      <w:r w:rsidR="008860DB" w:rsidRPr="0040755E">
        <w:rPr>
          <w:rFonts w:ascii="SimSun" w:hAnsi="SimSun" w:hint="eastAsia"/>
          <w:sz w:val="21"/>
        </w:rPr>
        <w:t>章下</w:t>
      </w:r>
      <w:proofErr w:type="gramStart"/>
      <w:r w:rsidR="008860DB" w:rsidRPr="0040755E">
        <w:rPr>
          <w:rFonts w:ascii="SimSun" w:hAnsi="SimSun" w:hint="eastAsia"/>
          <w:sz w:val="21"/>
        </w:rPr>
        <w:t>作出</w:t>
      </w:r>
      <w:proofErr w:type="gramEnd"/>
      <w:r w:rsidR="008860DB" w:rsidRPr="0040755E">
        <w:rPr>
          <w:rFonts w:ascii="SimSun" w:hAnsi="SimSun" w:hint="eastAsia"/>
          <w:sz w:val="21"/>
        </w:rPr>
        <w:t>的任何其他书面意见具有同等效力。</w:t>
      </w:r>
      <w:r w:rsidR="00EC003F" w:rsidRPr="0040755E">
        <w:rPr>
          <w:rFonts w:ascii="SimSun" w:hAnsi="SimSun" w:hint="eastAsia"/>
          <w:sz w:val="21"/>
        </w:rPr>
        <w:t>”</w:t>
      </w:r>
    </w:p>
    <w:p w:rsidR="00053EE2" w:rsidRPr="0040755E" w:rsidRDefault="00E25E82" w:rsidP="0040755E">
      <w:pPr>
        <w:pStyle w:val="1"/>
        <w:spacing w:beforeLines="100" w:afterLines="50" w:after="120" w:line="340" w:lineRule="atLeast"/>
        <w:rPr>
          <w:rFonts w:ascii="SimHei" w:eastAsia="SimHei"/>
          <w:b w:val="0"/>
          <w:sz w:val="21"/>
        </w:rPr>
      </w:pPr>
      <w:r w:rsidRPr="0040755E">
        <w:rPr>
          <w:rFonts w:ascii="SimHei" w:eastAsia="SimHei" w:hint="eastAsia"/>
          <w:b w:val="0"/>
          <w:sz w:val="21"/>
        </w:rPr>
        <w:t>可能的改进</w:t>
      </w:r>
    </w:p>
    <w:p w:rsidR="00763662" w:rsidRPr="0040755E" w:rsidRDefault="00EC003F" w:rsidP="0040755E">
      <w:pPr>
        <w:pStyle w:val="2"/>
        <w:keepLines/>
        <w:spacing w:before="0" w:afterLines="50" w:after="120" w:line="340" w:lineRule="atLeast"/>
        <w:rPr>
          <w:rFonts w:ascii="SimSun" w:hAnsi="SimSun"/>
          <w:b/>
          <w:sz w:val="21"/>
        </w:rPr>
      </w:pPr>
      <w:r w:rsidRPr="0040755E">
        <w:rPr>
          <w:rFonts w:ascii="SimSun" w:hAnsi="SimSun" w:hint="eastAsia"/>
          <w:b/>
          <w:sz w:val="21"/>
        </w:rPr>
        <w:t>依据经</w:t>
      </w:r>
      <w:r w:rsidR="00E25E82" w:rsidRPr="0040755E">
        <w:rPr>
          <w:rFonts w:ascii="SimSun" w:hAnsi="SimSun" w:hint="eastAsia"/>
          <w:b/>
          <w:sz w:val="21"/>
        </w:rPr>
        <w:t>修改的权利要求</w:t>
      </w:r>
      <w:r w:rsidRPr="0040755E">
        <w:rPr>
          <w:rFonts w:ascii="SimSun" w:hAnsi="SimSun" w:hint="eastAsia"/>
          <w:b/>
          <w:sz w:val="21"/>
        </w:rPr>
        <w:t>书</w:t>
      </w:r>
      <w:r w:rsidR="00E25E82" w:rsidRPr="0040755E">
        <w:rPr>
          <w:rFonts w:ascii="SimSun" w:hAnsi="SimSun" w:hint="eastAsia"/>
          <w:b/>
          <w:sz w:val="21"/>
        </w:rPr>
        <w:t>进行补充国际检索</w:t>
      </w:r>
    </w:p>
    <w:p w:rsidR="003B41BB" w:rsidRPr="0040755E" w:rsidRDefault="00E25E82" w:rsidP="0040755E">
      <w:pPr>
        <w:pStyle w:val="ONUME"/>
        <w:tabs>
          <w:tab w:val="clear" w:pos="567"/>
        </w:tabs>
        <w:overflowPunct w:val="0"/>
        <w:spacing w:afterLines="50" w:after="120" w:line="340" w:lineRule="atLeast"/>
        <w:jc w:val="both"/>
        <w:rPr>
          <w:rFonts w:ascii="SimSun" w:hAnsi="SimSun"/>
          <w:sz w:val="21"/>
        </w:rPr>
      </w:pPr>
      <w:r w:rsidRPr="0040755E">
        <w:rPr>
          <w:rFonts w:ascii="SimSun" w:hAnsi="SimSun" w:hint="eastAsia"/>
          <w:sz w:val="21"/>
        </w:rPr>
        <w:t>文件</w:t>
      </w:r>
      <w:r w:rsidRPr="0040755E">
        <w:rPr>
          <w:rFonts w:ascii="SimSun" w:hAnsi="SimSun"/>
          <w:sz w:val="21"/>
        </w:rPr>
        <w:t>PCT/MIA/23/</w:t>
      </w:r>
      <w:r w:rsidRPr="0040755E">
        <w:rPr>
          <w:rFonts w:ascii="SimSun" w:hAnsi="SimSun" w:hint="eastAsia"/>
          <w:sz w:val="21"/>
        </w:rPr>
        <w:t>0</w:t>
      </w:r>
      <w:r w:rsidRPr="0040755E">
        <w:rPr>
          <w:rFonts w:ascii="SimSun" w:hAnsi="SimSun"/>
          <w:sz w:val="21"/>
        </w:rPr>
        <w:t>4</w:t>
      </w:r>
      <w:r w:rsidR="00B502A1" w:rsidRPr="0040755E">
        <w:rPr>
          <w:rFonts w:ascii="SimSun" w:hAnsi="SimSun" w:hint="eastAsia"/>
          <w:sz w:val="21"/>
        </w:rPr>
        <w:t>第7至21</w:t>
      </w:r>
      <w:r w:rsidR="00647428" w:rsidRPr="0040755E">
        <w:rPr>
          <w:rFonts w:ascii="SimSun" w:hAnsi="SimSun" w:hint="eastAsia"/>
          <w:sz w:val="21"/>
        </w:rPr>
        <w:t>段对这样的可能性进行了分析，即允许依据经</w:t>
      </w:r>
      <w:r w:rsidR="00B502A1" w:rsidRPr="0040755E">
        <w:rPr>
          <w:rFonts w:ascii="SimSun" w:hAnsi="SimSun" w:hint="eastAsia"/>
          <w:sz w:val="21"/>
        </w:rPr>
        <w:t>修改的权利要求</w:t>
      </w:r>
      <w:r w:rsidR="00647428" w:rsidRPr="0040755E">
        <w:rPr>
          <w:rFonts w:ascii="SimSun" w:hAnsi="SimSun" w:hint="eastAsia"/>
          <w:sz w:val="21"/>
        </w:rPr>
        <w:t>书</w:t>
      </w:r>
      <w:r w:rsidR="0084433A" w:rsidRPr="0040755E">
        <w:rPr>
          <w:rFonts w:ascii="SimSun" w:hAnsi="SimSun" w:hint="eastAsia"/>
          <w:sz w:val="21"/>
        </w:rPr>
        <w:t>进行补充国际检索。该</w:t>
      </w:r>
      <w:r w:rsidR="00B502A1" w:rsidRPr="0040755E">
        <w:rPr>
          <w:rFonts w:ascii="SimSun" w:hAnsi="SimSun" w:hint="eastAsia"/>
          <w:sz w:val="21"/>
        </w:rPr>
        <w:t>分析表明</w:t>
      </w:r>
      <w:r w:rsidR="0084433A" w:rsidRPr="0040755E">
        <w:rPr>
          <w:rFonts w:ascii="SimSun" w:hAnsi="SimSun" w:hint="eastAsia"/>
          <w:sz w:val="21"/>
        </w:rPr>
        <w:t>，很难设想对经</w:t>
      </w:r>
      <w:r w:rsidR="00F73E37" w:rsidRPr="0040755E">
        <w:rPr>
          <w:rFonts w:ascii="SimSun" w:hAnsi="SimSun" w:hint="eastAsia"/>
          <w:sz w:val="21"/>
        </w:rPr>
        <w:t>修改的权利要求进行检索如何对主要国际检索</w:t>
      </w:r>
      <w:r w:rsidR="0062707A" w:rsidRPr="0040755E">
        <w:rPr>
          <w:rFonts w:ascii="SimSun" w:hAnsi="SimSun" w:hint="eastAsia"/>
          <w:sz w:val="21"/>
        </w:rPr>
        <w:t>起到</w:t>
      </w:r>
      <w:r w:rsidR="00F73E37" w:rsidRPr="0040755E">
        <w:rPr>
          <w:rFonts w:ascii="SimSun" w:hAnsi="SimSun" w:hint="eastAsia"/>
          <w:sz w:val="21"/>
        </w:rPr>
        <w:t>补充作用，</w:t>
      </w:r>
      <w:r w:rsidR="0062707A" w:rsidRPr="0040755E">
        <w:rPr>
          <w:rFonts w:ascii="SimSun" w:hAnsi="SimSun" w:hint="eastAsia"/>
          <w:sz w:val="21"/>
        </w:rPr>
        <w:t>这种检索只是“重新开始”</w:t>
      </w:r>
      <w:r w:rsidR="00E224E1" w:rsidRPr="0040755E">
        <w:rPr>
          <w:rFonts w:ascii="SimSun" w:hAnsi="SimSun" w:hint="eastAsia"/>
          <w:sz w:val="21"/>
        </w:rPr>
        <w:t>进行</w:t>
      </w:r>
      <w:r w:rsidR="0062707A" w:rsidRPr="0040755E">
        <w:rPr>
          <w:rFonts w:ascii="SimSun" w:hAnsi="SimSun" w:hint="eastAsia"/>
          <w:sz w:val="21"/>
        </w:rPr>
        <w:t>国际检索。</w:t>
      </w:r>
    </w:p>
    <w:p w:rsidR="00316650" w:rsidRPr="0040755E" w:rsidRDefault="000F316D" w:rsidP="0040755E">
      <w:pPr>
        <w:pStyle w:val="ONUME"/>
        <w:tabs>
          <w:tab w:val="clear" w:pos="567"/>
        </w:tabs>
        <w:overflowPunct w:val="0"/>
        <w:spacing w:afterLines="50" w:after="120" w:line="340" w:lineRule="atLeast"/>
        <w:jc w:val="both"/>
        <w:rPr>
          <w:rFonts w:ascii="SimSun" w:hAnsi="SimSun"/>
          <w:sz w:val="21"/>
        </w:rPr>
      </w:pPr>
      <w:r w:rsidRPr="0040755E">
        <w:rPr>
          <w:rFonts w:ascii="SimSun" w:hAnsi="SimSun" w:hint="eastAsia"/>
          <w:sz w:val="21"/>
        </w:rPr>
        <w:t>依据</w:t>
      </w:r>
      <w:r w:rsidR="005532C4" w:rsidRPr="0040755E">
        <w:rPr>
          <w:rFonts w:ascii="SimSun" w:hAnsi="SimSun" w:hint="eastAsia"/>
          <w:sz w:val="21"/>
        </w:rPr>
        <w:t>经</w:t>
      </w:r>
      <w:r w:rsidRPr="0040755E">
        <w:rPr>
          <w:rFonts w:ascii="SimSun" w:hAnsi="SimSun" w:hint="eastAsia"/>
          <w:sz w:val="21"/>
        </w:rPr>
        <w:t>修改</w:t>
      </w:r>
      <w:r w:rsidR="005532C4" w:rsidRPr="0040755E">
        <w:rPr>
          <w:rFonts w:ascii="SimSun" w:hAnsi="SimSun" w:hint="eastAsia"/>
          <w:sz w:val="21"/>
        </w:rPr>
        <w:t>的权利要求</w:t>
      </w:r>
      <w:r w:rsidRPr="0040755E">
        <w:rPr>
          <w:rFonts w:ascii="SimSun" w:hAnsi="SimSun" w:hint="eastAsia"/>
          <w:sz w:val="21"/>
        </w:rPr>
        <w:t>书</w:t>
      </w:r>
      <w:r w:rsidR="005532C4" w:rsidRPr="0040755E">
        <w:rPr>
          <w:rFonts w:ascii="SimSun" w:hAnsi="SimSun" w:hint="eastAsia"/>
          <w:sz w:val="21"/>
        </w:rPr>
        <w:t>“重新开始”</w:t>
      </w:r>
      <w:r w:rsidR="00697920" w:rsidRPr="0040755E">
        <w:rPr>
          <w:rFonts w:ascii="SimSun" w:hAnsi="SimSun" w:hint="eastAsia"/>
          <w:sz w:val="21"/>
        </w:rPr>
        <w:t>的国际检索显然</w:t>
      </w:r>
      <w:r w:rsidR="00FB1086" w:rsidRPr="0040755E">
        <w:rPr>
          <w:rFonts w:ascii="SimSun" w:hAnsi="SimSun" w:hint="eastAsia"/>
          <w:sz w:val="21"/>
        </w:rPr>
        <w:t>与</w:t>
      </w:r>
      <w:r w:rsidR="00697920" w:rsidRPr="0040755E">
        <w:rPr>
          <w:rFonts w:ascii="SimSun" w:hAnsi="SimSun" w:hint="eastAsia"/>
          <w:sz w:val="21"/>
        </w:rPr>
        <w:t>目前关于补充国际检索</w:t>
      </w:r>
      <w:r w:rsidR="00FB1086" w:rsidRPr="0040755E">
        <w:rPr>
          <w:rFonts w:ascii="SimSun" w:hAnsi="SimSun" w:hint="eastAsia"/>
          <w:sz w:val="21"/>
        </w:rPr>
        <w:t>的</w:t>
      </w:r>
      <w:r w:rsidR="00D12E95" w:rsidRPr="0040755E">
        <w:rPr>
          <w:rFonts w:ascii="SimSun" w:hAnsi="SimSun" w:hint="eastAsia"/>
          <w:sz w:val="21"/>
        </w:rPr>
        <w:t>法律框架</w:t>
      </w:r>
      <w:r w:rsidR="00FB1086" w:rsidRPr="0040755E">
        <w:rPr>
          <w:rFonts w:ascii="SimSun" w:hAnsi="SimSun" w:hint="eastAsia"/>
          <w:sz w:val="21"/>
        </w:rPr>
        <w:t>不相符</w:t>
      </w:r>
      <w:r w:rsidR="00D12E95" w:rsidRPr="0040755E">
        <w:rPr>
          <w:rFonts w:ascii="SimSun" w:hAnsi="SimSun" w:hint="eastAsia"/>
          <w:sz w:val="21"/>
        </w:rPr>
        <w:t>，并将产生各种问题：</w:t>
      </w:r>
    </w:p>
    <w:p w:rsidR="00316650" w:rsidRPr="0040755E" w:rsidRDefault="00FB1086" w:rsidP="005E127C">
      <w:pPr>
        <w:pStyle w:val="ONUME"/>
        <w:numPr>
          <w:ilvl w:val="1"/>
          <w:numId w:val="5"/>
        </w:numPr>
        <w:tabs>
          <w:tab w:val="clear" w:pos="1134"/>
        </w:tabs>
        <w:overflowPunct w:val="0"/>
        <w:spacing w:afterLines="50" w:after="120" w:line="340" w:lineRule="atLeast"/>
        <w:jc w:val="both"/>
        <w:rPr>
          <w:rFonts w:ascii="SimSun" w:hAnsi="SimSun"/>
          <w:sz w:val="21"/>
        </w:rPr>
      </w:pPr>
      <w:r w:rsidRPr="0040755E">
        <w:rPr>
          <w:rFonts w:ascii="SimSun" w:hAnsi="SimSun" w:hint="eastAsia"/>
          <w:sz w:val="21"/>
        </w:rPr>
        <w:t>“重新开始”的国际检索</w:t>
      </w:r>
      <w:r w:rsidR="00B62B8D" w:rsidRPr="0040755E">
        <w:rPr>
          <w:rFonts w:ascii="SimSun" w:hAnsi="SimSun" w:hint="eastAsia"/>
          <w:sz w:val="21"/>
        </w:rPr>
        <w:t>不是补充国际检索制度中的</w:t>
      </w:r>
      <w:r w:rsidR="00646C01" w:rsidRPr="0040755E">
        <w:rPr>
          <w:rFonts w:ascii="SimSun" w:hAnsi="SimSun" w:hint="eastAsia"/>
          <w:sz w:val="21"/>
        </w:rPr>
        <w:t>变体，而是</w:t>
      </w:r>
      <w:r w:rsidR="004853D9" w:rsidRPr="0040755E">
        <w:rPr>
          <w:rFonts w:ascii="SimSun" w:hAnsi="SimSun" w:hint="eastAsia"/>
          <w:sz w:val="21"/>
        </w:rPr>
        <w:t>给国际检索</w:t>
      </w:r>
      <w:r w:rsidR="00646C01" w:rsidRPr="0040755E">
        <w:rPr>
          <w:rFonts w:ascii="SimSun" w:hAnsi="SimSun" w:hint="eastAsia"/>
          <w:sz w:val="21"/>
        </w:rPr>
        <w:t>添加了一个新要件(</w:t>
      </w:r>
      <w:r w:rsidR="00DA0346" w:rsidRPr="0040755E">
        <w:rPr>
          <w:rFonts w:ascii="SimSun" w:hAnsi="SimSun" w:hint="eastAsia"/>
          <w:sz w:val="21"/>
        </w:rPr>
        <w:t>实质上是对一组不同的权利要求</w:t>
      </w:r>
      <w:proofErr w:type="gramStart"/>
      <w:r w:rsidR="00DA0346" w:rsidRPr="0040755E">
        <w:rPr>
          <w:rFonts w:ascii="SimSun" w:hAnsi="SimSun" w:hint="eastAsia"/>
          <w:sz w:val="21"/>
        </w:rPr>
        <w:t>作出</w:t>
      </w:r>
      <w:proofErr w:type="gramEnd"/>
      <w:r w:rsidR="00DA0346" w:rsidRPr="0040755E">
        <w:rPr>
          <w:rFonts w:ascii="SimSun" w:hAnsi="SimSun" w:hint="eastAsia"/>
          <w:sz w:val="21"/>
        </w:rPr>
        <w:t>的二次检索</w:t>
      </w:r>
      <w:r w:rsidR="00646C01" w:rsidRPr="0040755E">
        <w:rPr>
          <w:rFonts w:ascii="SimSun" w:hAnsi="SimSun" w:hint="eastAsia"/>
          <w:sz w:val="21"/>
        </w:rPr>
        <w:t>)；</w:t>
      </w:r>
    </w:p>
    <w:p w:rsidR="00316650" w:rsidRPr="0040755E" w:rsidRDefault="00487232" w:rsidP="005E127C">
      <w:pPr>
        <w:pStyle w:val="ONUME"/>
        <w:numPr>
          <w:ilvl w:val="1"/>
          <w:numId w:val="5"/>
        </w:numPr>
        <w:tabs>
          <w:tab w:val="clear" w:pos="1134"/>
        </w:tabs>
        <w:overflowPunct w:val="0"/>
        <w:spacing w:afterLines="50" w:after="120" w:line="340" w:lineRule="atLeast"/>
        <w:jc w:val="both"/>
        <w:rPr>
          <w:rFonts w:ascii="SimSun" w:hAnsi="SimSun"/>
          <w:sz w:val="21"/>
        </w:rPr>
      </w:pPr>
      <w:r w:rsidRPr="0040755E">
        <w:rPr>
          <w:rFonts w:ascii="SimSun" w:hAnsi="SimSun" w:hint="eastAsia"/>
          <w:sz w:val="21"/>
        </w:rPr>
        <w:t>尚不明确相对于第二章程序，</w:t>
      </w:r>
      <w:r w:rsidR="00BD6C37" w:rsidRPr="0040755E">
        <w:rPr>
          <w:rFonts w:ascii="SimSun" w:hAnsi="SimSun" w:hint="eastAsia"/>
          <w:sz w:val="21"/>
        </w:rPr>
        <w:t>“重新开始”的国际检索如何</w:t>
      </w:r>
      <w:r w:rsidR="00842953" w:rsidRPr="0040755E">
        <w:rPr>
          <w:rFonts w:ascii="SimSun" w:hAnsi="SimSun" w:hint="eastAsia"/>
          <w:sz w:val="21"/>
        </w:rPr>
        <w:t>为申请人带来附加价值</w:t>
      </w:r>
      <w:r w:rsidRPr="0040755E">
        <w:rPr>
          <w:rFonts w:ascii="SimSun" w:hAnsi="SimSun" w:hint="eastAsia"/>
          <w:sz w:val="21"/>
        </w:rPr>
        <w:t>；</w:t>
      </w:r>
    </w:p>
    <w:p w:rsidR="00316650" w:rsidRPr="0040755E" w:rsidRDefault="00C646ED" w:rsidP="005E127C">
      <w:pPr>
        <w:pStyle w:val="ONUME"/>
        <w:numPr>
          <w:ilvl w:val="1"/>
          <w:numId w:val="5"/>
        </w:numPr>
        <w:tabs>
          <w:tab w:val="clear" w:pos="1134"/>
        </w:tabs>
        <w:overflowPunct w:val="0"/>
        <w:spacing w:afterLines="50" w:after="120" w:line="340" w:lineRule="atLeast"/>
        <w:jc w:val="both"/>
        <w:rPr>
          <w:rFonts w:ascii="SimSun" w:hAnsi="SimSun"/>
          <w:sz w:val="21"/>
        </w:rPr>
      </w:pPr>
      <w:r w:rsidRPr="0040755E">
        <w:rPr>
          <w:rFonts w:ascii="SimSun" w:hAnsi="SimSun" w:hint="eastAsia"/>
          <w:sz w:val="21"/>
        </w:rPr>
        <w:lastRenderedPageBreak/>
        <w:t>被选定进行“重新开始”的国际检索的单位将被要求</w:t>
      </w:r>
      <w:r w:rsidR="003C15EA" w:rsidRPr="0040755E">
        <w:rPr>
          <w:rFonts w:ascii="SimSun" w:hAnsi="SimSun" w:hint="eastAsia"/>
          <w:sz w:val="21"/>
        </w:rPr>
        <w:t>对</w:t>
      </w:r>
      <w:r w:rsidR="00114F6C" w:rsidRPr="0040755E">
        <w:rPr>
          <w:rFonts w:ascii="SimSun" w:hAnsi="SimSun" w:hint="eastAsia"/>
          <w:sz w:val="21"/>
        </w:rPr>
        <w:t>经</w:t>
      </w:r>
      <w:r w:rsidR="00CA1B55" w:rsidRPr="0040755E">
        <w:rPr>
          <w:rFonts w:ascii="SimSun" w:hAnsi="SimSun" w:hint="eastAsia"/>
          <w:sz w:val="21"/>
        </w:rPr>
        <w:t>修改</w:t>
      </w:r>
      <w:r w:rsidR="00114F6C" w:rsidRPr="0040755E">
        <w:rPr>
          <w:rFonts w:ascii="SimSun" w:hAnsi="SimSun" w:hint="eastAsia"/>
          <w:sz w:val="21"/>
        </w:rPr>
        <w:t>的权利要求中是否</w:t>
      </w:r>
      <w:r w:rsidR="00CA1B55" w:rsidRPr="0040755E">
        <w:rPr>
          <w:rFonts w:ascii="SimSun" w:hAnsi="SimSun" w:hint="eastAsia"/>
          <w:sz w:val="21"/>
        </w:rPr>
        <w:t>纳入</w:t>
      </w:r>
      <w:r w:rsidR="00114F6C" w:rsidRPr="0040755E">
        <w:rPr>
          <w:rFonts w:ascii="SimSun" w:hAnsi="SimSun" w:hint="eastAsia"/>
          <w:sz w:val="21"/>
        </w:rPr>
        <w:t>了超出最初提交国际申请</w:t>
      </w:r>
      <w:r w:rsidR="00D76F1A" w:rsidRPr="0040755E">
        <w:rPr>
          <w:rFonts w:ascii="SimSun" w:hAnsi="SimSun" w:hint="eastAsia"/>
          <w:sz w:val="21"/>
        </w:rPr>
        <w:t>时所公开的主题</w:t>
      </w:r>
      <w:r w:rsidR="00800EF2" w:rsidRPr="0040755E">
        <w:rPr>
          <w:rFonts w:ascii="SimSun" w:hAnsi="SimSun" w:hint="eastAsia"/>
          <w:sz w:val="21"/>
        </w:rPr>
        <w:t>进行</w:t>
      </w:r>
      <w:r w:rsidR="002865CC" w:rsidRPr="0040755E">
        <w:rPr>
          <w:rFonts w:ascii="SimSun" w:hAnsi="SimSun" w:hint="eastAsia"/>
          <w:sz w:val="21"/>
        </w:rPr>
        <w:t>确定</w:t>
      </w:r>
      <w:r w:rsidR="00E96D3E" w:rsidRPr="0040755E">
        <w:rPr>
          <w:rFonts w:ascii="SimSun" w:hAnsi="SimSun" w:hint="eastAsia"/>
          <w:sz w:val="21"/>
        </w:rPr>
        <w:t>；如果是这种情况，申请人则不可能在第一章程序</w:t>
      </w:r>
      <w:r w:rsidR="003814F9" w:rsidRPr="0040755E">
        <w:rPr>
          <w:rFonts w:ascii="SimSun" w:hAnsi="SimSun" w:hint="eastAsia"/>
          <w:sz w:val="21"/>
        </w:rPr>
        <w:t>中为继续</w:t>
      </w:r>
      <w:r w:rsidR="00D03983" w:rsidRPr="0040755E">
        <w:rPr>
          <w:rFonts w:ascii="SimSun" w:hAnsi="SimSun" w:hint="eastAsia"/>
          <w:sz w:val="21"/>
        </w:rPr>
        <w:t>进行</w:t>
      </w:r>
      <w:r w:rsidR="003814F9" w:rsidRPr="0040755E">
        <w:rPr>
          <w:rFonts w:ascii="SimSun" w:hAnsi="SimSun" w:hint="eastAsia"/>
          <w:sz w:val="21"/>
        </w:rPr>
        <w:t>“重新开始”的国际检索</w:t>
      </w:r>
      <w:r w:rsidR="007431F7" w:rsidRPr="0040755E">
        <w:rPr>
          <w:rFonts w:ascii="SimSun" w:hAnsi="SimSun" w:hint="eastAsia"/>
          <w:sz w:val="21"/>
        </w:rPr>
        <w:t>而采取救济措施，而是必须在第二章下提交</w:t>
      </w:r>
      <w:r w:rsidR="00922DFB" w:rsidRPr="0040755E">
        <w:rPr>
          <w:rFonts w:ascii="SimSun" w:hAnsi="SimSun" w:hint="eastAsia"/>
          <w:sz w:val="21"/>
        </w:rPr>
        <w:t>在国际阶段删除</w:t>
      </w:r>
      <w:r w:rsidR="0015706A" w:rsidRPr="0040755E">
        <w:rPr>
          <w:rFonts w:ascii="SimSun" w:hAnsi="SimSun" w:hint="eastAsia"/>
          <w:sz w:val="21"/>
        </w:rPr>
        <w:t>新增</w:t>
      </w:r>
      <w:r w:rsidR="00922DFB" w:rsidRPr="0040755E">
        <w:rPr>
          <w:rFonts w:ascii="SimSun" w:hAnsi="SimSun" w:hint="eastAsia"/>
          <w:sz w:val="21"/>
        </w:rPr>
        <w:t>主题的</w:t>
      </w:r>
      <w:r w:rsidR="007431F7" w:rsidRPr="0040755E">
        <w:rPr>
          <w:rFonts w:ascii="SimSun" w:hAnsi="SimSun" w:hint="eastAsia"/>
          <w:sz w:val="21"/>
        </w:rPr>
        <w:t>要求</w:t>
      </w:r>
      <w:r w:rsidR="00917FBA" w:rsidRPr="0040755E">
        <w:rPr>
          <w:rFonts w:ascii="SimSun" w:hAnsi="SimSun" w:hint="eastAsia"/>
          <w:sz w:val="21"/>
        </w:rPr>
        <w:t>；</w:t>
      </w:r>
    </w:p>
    <w:p w:rsidR="00316650" w:rsidRPr="0040755E" w:rsidRDefault="007D4DA8" w:rsidP="005E127C">
      <w:pPr>
        <w:pStyle w:val="ONUME"/>
        <w:numPr>
          <w:ilvl w:val="1"/>
          <w:numId w:val="5"/>
        </w:numPr>
        <w:tabs>
          <w:tab w:val="clear" w:pos="1134"/>
        </w:tabs>
        <w:overflowPunct w:val="0"/>
        <w:spacing w:afterLines="50" w:after="120" w:line="340" w:lineRule="atLeast"/>
        <w:jc w:val="both"/>
        <w:rPr>
          <w:rFonts w:ascii="SimSun" w:hAnsi="SimSun"/>
          <w:sz w:val="21"/>
        </w:rPr>
      </w:pPr>
      <w:r w:rsidRPr="0040755E">
        <w:rPr>
          <w:rFonts w:ascii="SimSun" w:hAnsi="SimSun" w:hint="eastAsia"/>
          <w:sz w:val="21"/>
        </w:rPr>
        <w:t>难以</w:t>
      </w:r>
      <w:r w:rsidR="00191EB2" w:rsidRPr="0040755E">
        <w:rPr>
          <w:rFonts w:ascii="SimSun" w:hAnsi="SimSun" w:hint="eastAsia"/>
          <w:sz w:val="21"/>
        </w:rPr>
        <w:t>确定</w:t>
      </w:r>
      <w:r w:rsidRPr="0040755E">
        <w:rPr>
          <w:rFonts w:ascii="SimSun" w:hAnsi="SimSun" w:hint="eastAsia"/>
          <w:sz w:val="21"/>
        </w:rPr>
        <w:t>经</w:t>
      </w:r>
      <w:r w:rsidR="0015706A" w:rsidRPr="0040755E">
        <w:rPr>
          <w:rFonts w:ascii="SimSun" w:hAnsi="SimSun" w:hint="eastAsia"/>
          <w:sz w:val="21"/>
        </w:rPr>
        <w:t>修改的</w:t>
      </w:r>
      <w:r w:rsidRPr="0040755E">
        <w:rPr>
          <w:rFonts w:ascii="SimSun" w:hAnsi="SimSun" w:hint="eastAsia"/>
          <w:sz w:val="21"/>
        </w:rPr>
        <w:t>权利要求</w:t>
      </w:r>
      <w:r w:rsidR="00191EB2" w:rsidRPr="0040755E">
        <w:rPr>
          <w:rFonts w:ascii="SimSun" w:hAnsi="SimSun" w:hint="eastAsia"/>
          <w:sz w:val="21"/>
        </w:rPr>
        <w:t>(即“重新开始”的国际检索的对象)</w:t>
      </w:r>
      <w:r w:rsidRPr="0040755E">
        <w:rPr>
          <w:rFonts w:ascii="SimSun" w:hAnsi="SimSun" w:hint="eastAsia"/>
          <w:sz w:val="21"/>
        </w:rPr>
        <w:t>的范围；</w:t>
      </w:r>
    </w:p>
    <w:p w:rsidR="00316650" w:rsidRPr="0040755E" w:rsidRDefault="00C946A8" w:rsidP="005E127C">
      <w:pPr>
        <w:pStyle w:val="ONUME"/>
        <w:numPr>
          <w:ilvl w:val="1"/>
          <w:numId w:val="5"/>
        </w:numPr>
        <w:tabs>
          <w:tab w:val="clear" w:pos="1134"/>
        </w:tabs>
        <w:overflowPunct w:val="0"/>
        <w:spacing w:afterLines="50" w:after="120" w:line="340" w:lineRule="atLeast"/>
        <w:jc w:val="both"/>
        <w:rPr>
          <w:rFonts w:ascii="SimSun" w:hAnsi="SimSun"/>
          <w:sz w:val="21"/>
        </w:rPr>
      </w:pPr>
      <w:r w:rsidRPr="0040755E">
        <w:rPr>
          <w:rFonts w:ascii="SimSun" w:hAnsi="SimSun" w:hint="eastAsia"/>
          <w:sz w:val="21"/>
        </w:rPr>
        <w:t>目前确定国际检索单位是否</w:t>
      </w:r>
      <w:r w:rsidR="00F656C5" w:rsidRPr="0040755E">
        <w:rPr>
          <w:rFonts w:ascii="SimSun" w:hAnsi="SimSun" w:hint="eastAsia"/>
          <w:sz w:val="21"/>
        </w:rPr>
        <w:t>为</w:t>
      </w:r>
      <w:r w:rsidR="0015706A" w:rsidRPr="0040755E">
        <w:rPr>
          <w:rFonts w:ascii="SimSun" w:hAnsi="SimSun" w:hint="eastAsia"/>
          <w:sz w:val="21"/>
        </w:rPr>
        <w:t>补充</w:t>
      </w:r>
      <w:r w:rsidRPr="0040755E">
        <w:rPr>
          <w:rFonts w:ascii="SimSun" w:hAnsi="SimSun" w:hint="eastAsia"/>
          <w:sz w:val="21"/>
        </w:rPr>
        <w:t>检索</w:t>
      </w:r>
      <w:r w:rsidR="00F656C5" w:rsidRPr="0040755E">
        <w:rPr>
          <w:rFonts w:ascii="SimSun" w:hAnsi="SimSun" w:hint="eastAsia"/>
          <w:sz w:val="21"/>
        </w:rPr>
        <w:t>主管单位</w:t>
      </w:r>
      <w:r w:rsidRPr="0040755E">
        <w:rPr>
          <w:rFonts w:ascii="SimSun" w:hAnsi="SimSun" w:hint="eastAsia"/>
          <w:sz w:val="21"/>
        </w:rPr>
        <w:t>的法律框架可能不适用于“重新开始”的国际检索；特别地，</w:t>
      </w:r>
      <w:r w:rsidR="00515B12" w:rsidRPr="0040755E">
        <w:rPr>
          <w:rFonts w:ascii="SimSun" w:hAnsi="SimSun" w:hint="eastAsia"/>
          <w:sz w:val="21"/>
        </w:rPr>
        <w:t>不允许</w:t>
      </w:r>
      <w:r w:rsidR="006B02F3" w:rsidRPr="0040755E">
        <w:rPr>
          <w:rFonts w:ascii="SimSun" w:hAnsi="SimSun" w:hint="eastAsia"/>
          <w:sz w:val="21"/>
        </w:rPr>
        <w:t>主要国际检索单位</w:t>
      </w:r>
      <w:proofErr w:type="gramStart"/>
      <w:r w:rsidR="00515B12" w:rsidRPr="0040755E">
        <w:rPr>
          <w:rFonts w:ascii="SimSun" w:hAnsi="SimSun" w:hint="eastAsia"/>
          <w:sz w:val="21"/>
        </w:rPr>
        <w:t>作出</w:t>
      </w:r>
      <w:proofErr w:type="gramEnd"/>
      <w:r w:rsidR="00515B12" w:rsidRPr="0040755E">
        <w:rPr>
          <w:rFonts w:ascii="SimSun" w:hAnsi="SimSun" w:hint="eastAsia"/>
          <w:sz w:val="21"/>
        </w:rPr>
        <w:t>“重新开始”的国际检索</w:t>
      </w:r>
      <w:r w:rsidR="00E63766" w:rsidRPr="0040755E">
        <w:rPr>
          <w:rFonts w:ascii="SimSun" w:hAnsi="SimSun" w:hint="eastAsia"/>
          <w:sz w:val="21"/>
        </w:rPr>
        <w:t>会</w:t>
      </w:r>
      <w:r w:rsidR="00515B12" w:rsidRPr="0040755E">
        <w:rPr>
          <w:rFonts w:ascii="SimSun" w:hAnsi="SimSun" w:hint="eastAsia"/>
          <w:sz w:val="21"/>
        </w:rPr>
        <w:t>将主要国际单位的作用</w:t>
      </w:r>
      <w:r w:rsidR="00E63766" w:rsidRPr="0040755E">
        <w:rPr>
          <w:rFonts w:ascii="SimSun" w:hAnsi="SimSun" w:hint="eastAsia"/>
          <w:sz w:val="21"/>
        </w:rPr>
        <w:t>削弱为仅</w:t>
      </w:r>
      <w:r w:rsidR="003D27FB" w:rsidRPr="0040755E">
        <w:rPr>
          <w:rFonts w:ascii="SimSun" w:hAnsi="SimSun" w:hint="eastAsia"/>
          <w:sz w:val="21"/>
        </w:rPr>
        <w:t>负责进行</w:t>
      </w:r>
      <w:r w:rsidR="00A709EB" w:rsidRPr="0040755E">
        <w:rPr>
          <w:rFonts w:ascii="SimSun" w:hAnsi="SimSun" w:hint="eastAsia"/>
          <w:sz w:val="21"/>
        </w:rPr>
        <w:t>“初步”国际检索；及</w:t>
      </w:r>
    </w:p>
    <w:p w:rsidR="003B41BB" w:rsidRPr="0040755E" w:rsidRDefault="00503CA2" w:rsidP="005E127C">
      <w:pPr>
        <w:pStyle w:val="ONUME"/>
        <w:numPr>
          <w:ilvl w:val="1"/>
          <w:numId w:val="5"/>
        </w:numPr>
        <w:tabs>
          <w:tab w:val="clear" w:pos="1134"/>
        </w:tabs>
        <w:overflowPunct w:val="0"/>
        <w:spacing w:afterLines="50" w:after="120" w:line="340" w:lineRule="atLeast"/>
        <w:jc w:val="both"/>
        <w:rPr>
          <w:rFonts w:ascii="SimSun" w:hAnsi="SimSun"/>
          <w:sz w:val="21"/>
        </w:rPr>
      </w:pPr>
      <w:r w:rsidRPr="0040755E">
        <w:rPr>
          <w:rFonts w:ascii="SimSun" w:hAnsi="SimSun" w:hint="eastAsia"/>
          <w:sz w:val="21"/>
        </w:rPr>
        <w:t>检索文献重叠</w:t>
      </w:r>
      <w:r w:rsidR="00E63766" w:rsidRPr="0040755E">
        <w:rPr>
          <w:rFonts w:ascii="SimSun" w:hAnsi="SimSun" w:hint="eastAsia"/>
          <w:sz w:val="21"/>
        </w:rPr>
        <w:t>以及</w:t>
      </w:r>
      <w:r w:rsidR="00375897" w:rsidRPr="0040755E">
        <w:rPr>
          <w:rFonts w:ascii="SimSun" w:hAnsi="SimSun" w:hint="eastAsia"/>
          <w:sz w:val="21"/>
        </w:rPr>
        <w:t>不同国际检索单位进行重复工作的可能性增加</w:t>
      </w:r>
      <w:r w:rsidRPr="0040755E">
        <w:rPr>
          <w:rFonts w:ascii="SimSun" w:hAnsi="SimSun" w:hint="eastAsia"/>
          <w:sz w:val="21"/>
        </w:rPr>
        <w:t>。</w:t>
      </w:r>
    </w:p>
    <w:p w:rsidR="000756CD" w:rsidRPr="0040755E" w:rsidRDefault="003D27FB" w:rsidP="0040755E">
      <w:pPr>
        <w:pStyle w:val="ONUME"/>
        <w:tabs>
          <w:tab w:val="clear" w:pos="567"/>
        </w:tabs>
        <w:overflowPunct w:val="0"/>
        <w:spacing w:afterLines="50" w:after="120" w:line="340" w:lineRule="atLeast"/>
        <w:jc w:val="both"/>
        <w:rPr>
          <w:rFonts w:ascii="SimSun" w:hAnsi="SimSun"/>
          <w:sz w:val="21"/>
        </w:rPr>
      </w:pPr>
      <w:r w:rsidRPr="0040755E">
        <w:rPr>
          <w:rFonts w:ascii="SimSun" w:hAnsi="SimSun" w:hint="eastAsia"/>
          <w:sz w:val="21"/>
        </w:rPr>
        <w:t>考虑到上述结论和关切，国际局认为</w:t>
      </w:r>
      <w:r w:rsidR="00DF1E57" w:rsidRPr="0040755E">
        <w:rPr>
          <w:rFonts w:ascii="SimSun" w:hAnsi="SimSun" w:hint="eastAsia"/>
          <w:sz w:val="21"/>
        </w:rPr>
        <w:t>，</w:t>
      </w:r>
      <w:r w:rsidR="0049191E" w:rsidRPr="0040755E">
        <w:rPr>
          <w:rFonts w:ascii="SimSun" w:hAnsi="SimSun" w:hint="eastAsia"/>
          <w:sz w:val="21"/>
        </w:rPr>
        <w:t>提议</w:t>
      </w:r>
      <w:proofErr w:type="gramStart"/>
      <w:r w:rsidR="0049191E" w:rsidRPr="0040755E">
        <w:rPr>
          <w:rFonts w:ascii="SimSun" w:hAnsi="SimSun" w:hint="eastAsia"/>
          <w:sz w:val="21"/>
        </w:rPr>
        <w:t>作出</w:t>
      </w:r>
      <w:proofErr w:type="gramEnd"/>
      <w:r w:rsidR="0049191E" w:rsidRPr="0040755E">
        <w:rPr>
          <w:rFonts w:ascii="SimSun" w:hAnsi="SimSun" w:hint="eastAsia"/>
          <w:sz w:val="21"/>
        </w:rPr>
        <w:t>可以</w:t>
      </w:r>
      <w:r w:rsidR="00833740" w:rsidRPr="0040755E">
        <w:rPr>
          <w:rFonts w:ascii="SimSun" w:hAnsi="SimSun" w:hint="eastAsia"/>
          <w:sz w:val="21"/>
        </w:rPr>
        <w:t>针对根据</w:t>
      </w:r>
      <w:r w:rsidR="001E3915" w:rsidRPr="0040755E">
        <w:rPr>
          <w:rFonts w:ascii="SimSun" w:hAnsi="SimSun" w:hint="eastAsia"/>
          <w:sz w:val="21"/>
        </w:rPr>
        <w:t>条约</w:t>
      </w:r>
      <w:r w:rsidR="0049191E" w:rsidRPr="0040755E">
        <w:rPr>
          <w:rFonts w:ascii="SimSun" w:hAnsi="SimSun" w:hint="eastAsia"/>
          <w:sz w:val="21"/>
        </w:rPr>
        <w:t>第19条</w:t>
      </w:r>
      <w:r w:rsidR="00833740" w:rsidRPr="0040755E">
        <w:rPr>
          <w:rFonts w:ascii="SimSun" w:hAnsi="SimSun" w:hint="eastAsia"/>
          <w:sz w:val="21"/>
        </w:rPr>
        <w:t>经修改</w:t>
      </w:r>
      <w:r w:rsidR="0049191E" w:rsidRPr="0040755E">
        <w:rPr>
          <w:rFonts w:ascii="SimSun" w:hAnsi="SimSun" w:hint="eastAsia"/>
          <w:sz w:val="21"/>
        </w:rPr>
        <w:t>的权利要求</w:t>
      </w:r>
      <w:r w:rsidR="00DF1E57" w:rsidRPr="0040755E">
        <w:rPr>
          <w:rFonts w:ascii="SimSun" w:hAnsi="SimSun" w:hint="eastAsia"/>
          <w:sz w:val="21"/>
        </w:rPr>
        <w:t>提出补充国际检索请求的</w:t>
      </w:r>
      <w:r w:rsidR="0049191E" w:rsidRPr="0040755E">
        <w:rPr>
          <w:rFonts w:ascii="SimSun" w:hAnsi="SimSun" w:hint="eastAsia"/>
          <w:sz w:val="21"/>
        </w:rPr>
        <w:t>规定</w:t>
      </w:r>
      <w:r w:rsidR="00DF1E57" w:rsidRPr="0040755E">
        <w:rPr>
          <w:rFonts w:ascii="SimSun" w:hAnsi="SimSun" w:hint="eastAsia"/>
          <w:sz w:val="21"/>
        </w:rPr>
        <w:t>是不适当的。</w:t>
      </w:r>
    </w:p>
    <w:p w:rsidR="000756CD" w:rsidRPr="0040755E" w:rsidRDefault="00820734" w:rsidP="0040755E">
      <w:pPr>
        <w:pStyle w:val="2"/>
        <w:keepLines/>
        <w:spacing w:before="0" w:afterLines="50" w:after="120" w:line="340" w:lineRule="atLeast"/>
        <w:rPr>
          <w:rFonts w:ascii="SimSun" w:hAnsi="SimSun"/>
          <w:b/>
          <w:sz w:val="21"/>
        </w:rPr>
      </w:pPr>
      <w:r w:rsidRPr="00092469">
        <w:rPr>
          <w:rFonts w:ascii="SimSun" w:hAnsi="SimSun" w:hint="eastAsia"/>
          <w:b/>
          <w:sz w:val="21"/>
        </w:rPr>
        <w:t>提出补充国际检索</w:t>
      </w:r>
      <w:r w:rsidR="00D50165" w:rsidRPr="00092469">
        <w:rPr>
          <w:rFonts w:ascii="SimSun" w:hAnsi="SimSun" w:hint="eastAsia"/>
          <w:b/>
          <w:sz w:val="21"/>
        </w:rPr>
        <w:t>请求</w:t>
      </w:r>
      <w:r w:rsidRPr="00092469">
        <w:rPr>
          <w:rFonts w:ascii="SimSun" w:hAnsi="SimSun" w:hint="eastAsia"/>
          <w:b/>
          <w:sz w:val="21"/>
        </w:rPr>
        <w:t>的期限</w:t>
      </w:r>
    </w:p>
    <w:p w:rsidR="00316650" w:rsidRPr="0040755E" w:rsidRDefault="00820734" w:rsidP="0040755E">
      <w:pPr>
        <w:pStyle w:val="ONUME"/>
        <w:tabs>
          <w:tab w:val="clear" w:pos="567"/>
        </w:tabs>
        <w:overflowPunct w:val="0"/>
        <w:spacing w:afterLines="50" w:after="120" w:line="340" w:lineRule="atLeast"/>
        <w:jc w:val="both"/>
        <w:rPr>
          <w:rFonts w:ascii="SimSun" w:hAnsi="SimSun"/>
          <w:sz w:val="21"/>
        </w:rPr>
      </w:pPr>
      <w:r w:rsidRPr="0040755E">
        <w:rPr>
          <w:rFonts w:ascii="SimSun" w:hAnsi="SimSun" w:hint="eastAsia"/>
          <w:sz w:val="21"/>
        </w:rPr>
        <w:t>关于</w:t>
      </w:r>
      <w:r w:rsidR="00271F40" w:rsidRPr="0040755E">
        <w:rPr>
          <w:rFonts w:ascii="SimSun" w:hAnsi="SimSun" w:hint="eastAsia"/>
          <w:sz w:val="21"/>
        </w:rPr>
        <w:t>对实施细则进行</w:t>
      </w:r>
      <w:r w:rsidR="00D50165" w:rsidRPr="0040755E">
        <w:rPr>
          <w:rFonts w:ascii="SimSun" w:hAnsi="SimSun" w:hint="eastAsia"/>
          <w:sz w:val="21"/>
        </w:rPr>
        <w:t>修改</w:t>
      </w:r>
      <w:r w:rsidR="00271F40" w:rsidRPr="0040755E">
        <w:rPr>
          <w:rFonts w:ascii="SimSun" w:hAnsi="SimSun" w:hint="eastAsia"/>
          <w:sz w:val="21"/>
        </w:rPr>
        <w:t>以将提出补充国际检索请求的期限延长至自优先权日起21或22个月，</w:t>
      </w:r>
      <w:r w:rsidR="004270DC" w:rsidRPr="0040755E">
        <w:rPr>
          <w:rFonts w:ascii="SimSun" w:hAnsi="SimSun" w:hint="eastAsia"/>
          <w:sz w:val="21"/>
        </w:rPr>
        <w:t>要点</w:t>
      </w:r>
      <w:r w:rsidR="00C302B5" w:rsidRPr="0040755E">
        <w:rPr>
          <w:rFonts w:ascii="SimSun" w:hAnsi="SimSun" w:hint="eastAsia"/>
          <w:sz w:val="21"/>
        </w:rPr>
        <w:t>如下(另见文件</w:t>
      </w:r>
      <w:r w:rsidR="00C302B5" w:rsidRPr="0040755E">
        <w:rPr>
          <w:rFonts w:ascii="SimSun" w:hAnsi="SimSun"/>
          <w:sz w:val="21"/>
        </w:rPr>
        <w:t>PCT/MIA/23/4</w:t>
      </w:r>
      <w:r w:rsidR="00C302B5" w:rsidRPr="0040755E">
        <w:rPr>
          <w:rFonts w:ascii="SimSun" w:hAnsi="SimSun" w:hint="eastAsia"/>
          <w:sz w:val="21"/>
        </w:rPr>
        <w:t>第22至31段)：</w:t>
      </w:r>
    </w:p>
    <w:p w:rsidR="00316650" w:rsidRPr="0040755E" w:rsidRDefault="00863063" w:rsidP="005E127C">
      <w:pPr>
        <w:pStyle w:val="ONUME"/>
        <w:numPr>
          <w:ilvl w:val="1"/>
          <w:numId w:val="5"/>
        </w:numPr>
        <w:tabs>
          <w:tab w:val="clear" w:pos="1134"/>
        </w:tabs>
        <w:overflowPunct w:val="0"/>
        <w:spacing w:afterLines="50" w:after="120" w:line="340" w:lineRule="atLeast"/>
        <w:jc w:val="both"/>
        <w:rPr>
          <w:rFonts w:ascii="SimSun" w:hAnsi="SimSun"/>
          <w:sz w:val="21"/>
        </w:rPr>
      </w:pPr>
      <w:r w:rsidRPr="0040755E">
        <w:rPr>
          <w:rFonts w:ascii="SimSun" w:hAnsi="SimSun" w:hint="eastAsia"/>
          <w:sz w:val="21"/>
        </w:rPr>
        <w:t>另有3%或4%的国际申请(</w:t>
      </w:r>
      <w:r w:rsidR="008B555E" w:rsidRPr="0040755E">
        <w:rPr>
          <w:rFonts w:ascii="SimSun" w:hAnsi="SimSun" w:hint="eastAsia"/>
          <w:sz w:val="21"/>
        </w:rPr>
        <w:t>根据</w:t>
      </w:r>
      <w:r w:rsidRPr="0040755E">
        <w:rPr>
          <w:rFonts w:ascii="SimSun" w:hAnsi="SimSun" w:hint="eastAsia"/>
          <w:sz w:val="21"/>
        </w:rPr>
        <w:t>最新</w:t>
      </w:r>
      <w:r w:rsidR="006642A0" w:rsidRPr="0040755E">
        <w:rPr>
          <w:rFonts w:ascii="SimSun" w:hAnsi="SimSun" w:hint="eastAsia"/>
          <w:sz w:val="21"/>
        </w:rPr>
        <w:t>数据</w:t>
      </w:r>
      <w:r w:rsidRPr="0040755E">
        <w:rPr>
          <w:rFonts w:ascii="SimSun" w:hAnsi="SimSun" w:hint="eastAsia"/>
          <w:sz w:val="21"/>
        </w:rPr>
        <w:t>)</w:t>
      </w:r>
      <w:r w:rsidR="006642A0" w:rsidRPr="0040755E">
        <w:rPr>
          <w:rFonts w:ascii="SimSun" w:hAnsi="SimSun" w:hint="eastAsia"/>
          <w:sz w:val="21"/>
        </w:rPr>
        <w:t>将在申请人被要求就是否提出补充国际检索请求</w:t>
      </w:r>
      <w:proofErr w:type="gramStart"/>
      <w:r w:rsidR="0010152B" w:rsidRPr="0040755E">
        <w:rPr>
          <w:rFonts w:ascii="SimSun" w:hAnsi="SimSun" w:hint="eastAsia"/>
          <w:sz w:val="21"/>
        </w:rPr>
        <w:t>作出</w:t>
      </w:r>
      <w:proofErr w:type="gramEnd"/>
      <w:r w:rsidR="0010152B" w:rsidRPr="0040755E">
        <w:rPr>
          <w:rFonts w:ascii="SimSun" w:hAnsi="SimSun" w:hint="eastAsia"/>
          <w:sz w:val="21"/>
        </w:rPr>
        <w:t>决定之前得到国际检索报告，</w:t>
      </w:r>
      <w:r w:rsidR="00795DD7" w:rsidRPr="0040755E">
        <w:rPr>
          <w:rFonts w:ascii="SimSun" w:hAnsi="SimSun" w:hint="eastAsia"/>
          <w:sz w:val="21"/>
        </w:rPr>
        <w:t>仅</w:t>
      </w:r>
      <w:r w:rsidR="002F04DD" w:rsidRPr="0040755E">
        <w:rPr>
          <w:rFonts w:ascii="SimSun" w:hAnsi="SimSun" w:hint="eastAsia"/>
          <w:sz w:val="21"/>
        </w:rPr>
        <w:t>剩余</w:t>
      </w:r>
      <w:r w:rsidR="00795DD7" w:rsidRPr="0040755E">
        <w:rPr>
          <w:rFonts w:ascii="SimSun" w:hAnsi="SimSun" w:hint="eastAsia"/>
          <w:sz w:val="21"/>
        </w:rPr>
        <w:t>2%或3%的申请在提出补充国际检索请求的22个月新</w:t>
      </w:r>
      <w:r w:rsidR="002F04DD" w:rsidRPr="0040755E">
        <w:rPr>
          <w:rFonts w:ascii="SimSun" w:hAnsi="SimSun" w:hint="eastAsia"/>
          <w:sz w:val="21"/>
        </w:rPr>
        <w:t>期限</w:t>
      </w:r>
      <w:r w:rsidR="008B555E" w:rsidRPr="0040755E">
        <w:rPr>
          <w:rFonts w:ascii="SimSun" w:hAnsi="SimSun" w:hint="eastAsia"/>
          <w:sz w:val="21"/>
        </w:rPr>
        <w:t>届满</w:t>
      </w:r>
      <w:r w:rsidR="002F04DD" w:rsidRPr="0040755E">
        <w:rPr>
          <w:rFonts w:ascii="SimSun" w:hAnsi="SimSun" w:hint="eastAsia"/>
          <w:sz w:val="21"/>
        </w:rPr>
        <w:t>前未得到国际检索报告</w:t>
      </w:r>
      <w:r w:rsidR="00914525" w:rsidRPr="0040755E">
        <w:rPr>
          <w:rFonts w:ascii="SimSun" w:hAnsi="SimSun" w:hint="eastAsia"/>
          <w:sz w:val="21"/>
        </w:rPr>
        <w:t>；</w:t>
      </w:r>
    </w:p>
    <w:p w:rsidR="00316650" w:rsidRPr="0040755E" w:rsidRDefault="0095578A" w:rsidP="005E127C">
      <w:pPr>
        <w:pStyle w:val="ONUME"/>
        <w:numPr>
          <w:ilvl w:val="1"/>
          <w:numId w:val="5"/>
        </w:numPr>
        <w:tabs>
          <w:tab w:val="clear" w:pos="1134"/>
        </w:tabs>
        <w:overflowPunct w:val="0"/>
        <w:spacing w:afterLines="50" w:after="120" w:line="340" w:lineRule="atLeast"/>
        <w:jc w:val="both"/>
        <w:rPr>
          <w:rFonts w:ascii="SimSun" w:hAnsi="SimSun"/>
          <w:sz w:val="21"/>
        </w:rPr>
      </w:pPr>
      <w:r w:rsidRPr="0040755E">
        <w:rPr>
          <w:rFonts w:ascii="SimSun" w:hAnsi="SimSun" w:hint="eastAsia"/>
          <w:sz w:val="21"/>
        </w:rPr>
        <w:t>提出补充国际检索请求的22个月新期限将</w:t>
      </w:r>
      <w:r w:rsidR="00AD1C46" w:rsidRPr="0040755E">
        <w:rPr>
          <w:rFonts w:ascii="SimSun" w:hAnsi="SimSun" w:hint="eastAsia"/>
          <w:sz w:val="21"/>
        </w:rPr>
        <w:t>减少在提出国际初步审查要求的期限</w:t>
      </w:r>
      <w:r w:rsidR="009519E0" w:rsidRPr="0040755E">
        <w:rPr>
          <w:rFonts w:ascii="SimSun" w:hAnsi="SimSun" w:hint="eastAsia"/>
          <w:sz w:val="21"/>
        </w:rPr>
        <w:t>届满</w:t>
      </w:r>
      <w:r w:rsidR="00AD1C46" w:rsidRPr="0040755E">
        <w:rPr>
          <w:rFonts w:ascii="SimSun" w:hAnsi="SimSun" w:hint="eastAsia"/>
          <w:sz w:val="21"/>
        </w:rPr>
        <w:t>前</w:t>
      </w:r>
      <w:r w:rsidR="0073198E" w:rsidRPr="0040755E">
        <w:rPr>
          <w:rFonts w:ascii="SimSun" w:hAnsi="SimSun" w:hint="eastAsia"/>
          <w:sz w:val="21"/>
        </w:rPr>
        <w:t>即已</w:t>
      </w:r>
      <w:proofErr w:type="gramStart"/>
      <w:r w:rsidR="009519E0" w:rsidRPr="0040755E">
        <w:rPr>
          <w:rFonts w:ascii="SimSun" w:hAnsi="SimSun" w:hint="eastAsia"/>
          <w:sz w:val="21"/>
        </w:rPr>
        <w:t>作出</w:t>
      </w:r>
      <w:proofErr w:type="gramEnd"/>
      <w:r w:rsidR="0073198E" w:rsidRPr="0040755E">
        <w:rPr>
          <w:rFonts w:ascii="SimSun" w:hAnsi="SimSun" w:hint="eastAsia"/>
          <w:sz w:val="21"/>
        </w:rPr>
        <w:t>的补充国际检索报告的数量；及</w:t>
      </w:r>
    </w:p>
    <w:p w:rsidR="005721C6" w:rsidRPr="0040755E" w:rsidRDefault="000A3F66" w:rsidP="005E127C">
      <w:pPr>
        <w:pStyle w:val="ONUME"/>
        <w:numPr>
          <w:ilvl w:val="1"/>
          <w:numId w:val="5"/>
        </w:numPr>
        <w:tabs>
          <w:tab w:val="clear" w:pos="1134"/>
        </w:tabs>
        <w:overflowPunct w:val="0"/>
        <w:spacing w:afterLines="50" w:after="120" w:line="340" w:lineRule="atLeast"/>
        <w:jc w:val="both"/>
        <w:rPr>
          <w:rFonts w:ascii="SimSun" w:hAnsi="SimSun"/>
          <w:sz w:val="21"/>
        </w:rPr>
      </w:pPr>
      <w:r w:rsidRPr="0040755E">
        <w:rPr>
          <w:rFonts w:ascii="SimSun" w:hAnsi="SimSun" w:hint="eastAsia"/>
          <w:sz w:val="21"/>
        </w:rPr>
        <w:t>单位可用于进行补充国际检索的时间将会减少</w:t>
      </w:r>
      <w:r w:rsidR="008618F4" w:rsidRPr="0040755E">
        <w:rPr>
          <w:rFonts w:ascii="SimSun" w:hAnsi="SimSun" w:hint="eastAsia"/>
          <w:sz w:val="21"/>
        </w:rPr>
        <w:t>；这将使由于以下原因造成的</w:t>
      </w:r>
      <w:r w:rsidR="004B4F8F" w:rsidRPr="0040755E">
        <w:rPr>
          <w:rFonts w:ascii="SimSun" w:hAnsi="SimSun" w:hint="eastAsia"/>
          <w:sz w:val="21"/>
        </w:rPr>
        <w:t>受理</w:t>
      </w:r>
      <w:r w:rsidR="008618F4" w:rsidRPr="0040755E">
        <w:rPr>
          <w:rFonts w:ascii="SimSun" w:hAnsi="SimSun" w:hint="eastAsia"/>
          <w:sz w:val="21"/>
        </w:rPr>
        <w:t>延误产生更大的影响，即</w:t>
      </w:r>
      <w:r w:rsidR="004B4F8F" w:rsidRPr="0040755E">
        <w:rPr>
          <w:rFonts w:ascii="SimSun" w:hAnsi="SimSun" w:hint="eastAsia"/>
          <w:sz w:val="21"/>
        </w:rPr>
        <w:t>不符合形式要求</w:t>
      </w:r>
      <w:r w:rsidR="00913928" w:rsidRPr="0040755E">
        <w:rPr>
          <w:rFonts w:ascii="SimSun" w:hAnsi="SimSun" w:hint="eastAsia"/>
          <w:sz w:val="21"/>
        </w:rPr>
        <w:t>、提出请求时未缴纳费用或是申请人</w:t>
      </w:r>
      <w:r w:rsidR="006909B9" w:rsidRPr="0040755E">
        <w:rPr>
          <w:rFonts w:ascii="SimSun" w:hAnsi="SimSun" w:hint="eastAsia"/>
          <w:sz w:val="21"/>
        </w:rPr>
        <w:t>就</w:t>
      </w:r>
      <w:r w:rsidR="00913928" w:rsidRPr="0040755E">
        <w:rPr>
          <w:rFonts w:ascii="SimSun" w:hAnsi="SimSun" w:hint="eastAsia"/>
          <w:sz w:val="21"/>
        </w:rPr>
        <w:t>单位</w:t>
      </w:r>
      <w:proofErr w:type="gramStart"/>
      <w:r w:rsidR="00913928" w:rsidRPr="0040755E">
        <w:rPr>
          <w:rFonts w:ascii="SimSun" w:hAnsi="SimSun" w:hint="eastAsia"/>
          <w:sz w:val="21"/>
        </w:rPr>
        <w:t>作出</w:t>
      </w:r>
      <w:proofErr w:type="gramEnd"/>
      <w:r w:rsidR="00913928" w:rsidRPr="0040755E">
        <w:rPr>
          <w:rFonts w:ascii="SimSun" w:hAnsi="SimSun" w:hint="eastAsia"/>
          <w:sz w:val="21"/>
        </w:rPr>
        <w:t>的不符合发明单一性要求</w:t>
      </w:r>
      <w:r w:rsidR="006909B9" w:rsidRPr="0040755E">
        <w:rPr>
          <w:rFonts w:ascii="SimSun" w:hAnsi="SimSun" w:hint="eastAsia"/>
          <w:sz w:val="21"/>
        </w:rPr>
        <w:t>的决定提出复</w:t>
      </w:r>
      <w:r w:rsidR="00C85592" w:rsidRPr="0040755E">
        <w:rPr>
          <w:rFonts w:ascii="SimSun" w:hAnsi="SimSun" w:hint="eastAsia"/>
          <w:sz w:val="21"/>
        </w:rPr>
        <w:t>查</w:t>
      </w:r>
      <w:r w:rsidR="006909B9" w:rsidRPr="0040755E">
        <w:rPr>
          <w:rFonts w:ascii="SimSun" w:hAnsi="SimSun" w:hint="eastAsia"/>
          <w:sz w:val="21"/>
        </w:rPr>
        <w:t>请求。</w:t>
      </w:r>
    </w:p>
    <w:p w:rsidR="00215143" w:rsidRPr="0040755E" w:rsidRDefault="00E6758A" w:rsidP="0040755E">
      <w:pPr>
        <w:pStyle w:val="ONUME"/>
        <w:tabs>
          <w:tab w:val="clear" w:pos="567"/>
        </w:tabs>
        <w:overflowPunct w:val="0"/>
        <w:spacing w:afterLines="50" w:after="120" w:line="340" w:lineRule="atLeast"/>
        <w:jc w:val="both"/>
        <w:rPr>
          <w:rFonts w:ascii="SimSun" w:hAnsi="SimSun"/>
          <w:sz w:val="21"/>
        </w:rPr>
      </w:pPr>
      <w:r w:rsidRPr="0040755E">
        <w:rPr>
          <w:rFonts w:ascii="SimSun" w:hAnsi="SimSun" w:hint="eastAsia"/>
          <w:sz w:val="21"/>
        </w:rPr>
        <w:t>考虑到各国际单位都支持将</w:t>
      </w:r>
      <w:r w:rsidR="00795145" w:rsidRPr="0040755E">
        <w:rPr>
          <w:rFonts w:ascii="SimSun" w:hAnsi="SimSun" w:hint="eastAsia"/>
          <w:sz w:val="21"/>
        </w:rPr>
        <w:t>请求补充国际检索的期限从</w:t>
      </w:r>
      <w:r w:rsidR="00C85592" w:rsidRPr="0040755E">
        <w:rPr>
          <w:rFonts w:ascii="SimSun" w:hAnsi="SimSun" w:hint="eastAsia"/>
          <w:sz w:val="21"/>
        </w:rPr>
        <w:t>自</w:t>
      </w:r>
      <w:r w:rsidR="00795145" w:rsidRPr="0040755E">
        <w:rPr>
          <w:rFonts w:ascii="SimSun" w:hAnsi="SimSun" w:hint="eastAsia"/>
          <w:sz w:val="21"/>
        </w:rPr>
        <w:t>优先日起19个月改为22个月，</w:t>
      </w:r>
      <w:r w:rsidR="002A039D" w:rsidRPr="0040755E">
        <w:rPr>
          <w:rFonts w:ascii="SimSun" w:hAnsi="SimSun" w:hint="eastAsia"/>
          <w:sz w:val="21"/>
        </w:rPr>
        <w:t>以便</w:t>
      </w:r>
      <w:r w:rsidR="00795145" w:rsidRPr="0040755E">
        <w:rPr>
          <w:rFonts w:ascii="SimSun" w:hAnsi="SimSun" w:hint="eastAsia"/>
          <w:sz w:val="21"/>
        </w:rPr>
        <w:t>与提交国际初步审查要求的期限相一致</w:t>
      </w:r>
      <w:r w:rsidR="009108D0" w:rsidRPr="0040755E">
        <w:rPr>
          <w:rFonts w:ascii="SimSun" w:hAnsi="SimSun" w:hint="eastAsia"/>
          <w:sz w:val="21"/>
        </w:rPr>
        <w:t>，</w:t>
      </w:r>
      <w:r w:rsidR="008E5FBD" w:rsidRPr="0040755E">
        <w:rPr>
          <w:rFonts w:ascii="SimSun" w:hAnsi="SimSun" w:hint="eastAsia"/>
          <w:sz w:val="21"/>
        </w:rPr>
        <w:t>特将相关提案载于本文件的附件。</w:t>
      </w:r>
      <w:r w:rsidR="00DF14A9" w:rsidRPr="0040755E">
        <w:rPr>
          <w:rFonts w:ascii="SimSun" w:hAnsi="SimSun" w:hint="eastAsia"/>
          <w:sz w:val="21"/>
        </w:rPr>
        <w:t>根据该提案，如果国际局</w:t>
      </w:r>
      <w:r w:rsidR="0098546D" w:rsidRPr="0040755E">
        <w:rPr>
          <w:rFonts w:ascii="SimSun" w:hAnsi="SimSun" w:hint="eastAsia"/>
          <w:sz w:val="21"/>
        </w:rPr>
        <w:t>在自</w:t>
      </w:r>
      <w:r w:rsidR="00EF5232" w:rsidRPr="0040755E">
        <w:rPr>
          <w:rFonts w:ascii="SimSun" w:hAnsi="SimSun" w:hint="eastAsia"/>
          <w:sz w:val="21"/>
        </w:rPr>
        <w:t>优先权日起22个月期满后传送了补充国际检索</w:t>
      </w:r>
      <w:r w:rsidR="00115955" w:rsidRPr="0040755E">
        <w:rPr>
          <w:rFonts w:ascii="SimSun" w:hAnsi="SimSun" w:hint="eastAsia"/>
          <w:sz w:val="21"/>
        </w:rPr>
        <w:t>请求书</w:t>
      </w:r>
      <w:r w:rsidR="00EF5232" w:rsidRPr="0040755E">
        <w:rPr>
          <w:rFonts w:ascii="SimSun" w:hAnsi="SimSun" w:hint="eastAsia"/>
          <w:sz w:val="21"/>
        </w:rPr>
        <w:t>和列于细则</w:t>
      </w:r>
      <w:r w:rsidR="00EF5232" w:rsidRPr="0040755E">
        <w:rPr>
          <w:rFonts w:ascii="SimSun" w:hAnsi="SimSun"/>
          <w:sz w:val="21"/>
        </w:rPr>
        <w:t>45</w:t>
      </w:r>
      <w:r w:rsidR="00EF5232" w:rsidRPr="0040755E">
        <w:rPr>
          <w:rFonts w:ascii="SimSun" w:hAnsi="SimSun" w:hint="eastAsia"/>
          <w:sz w:val="21"/>
        </w:rPr>
        <w:t>之二</w:t>
      </w:r>
      <w:r w:rsidR="00A77E94" w:rsidRPr="0040755E">
        <w:rPr>
          <w:rFonts w:ascii="SimSun" w:hAnsi="SimSun" w:hint="eastAsia"/>
          <w:sz w:val="21"/>
        </w:rPr>
        <w:t>.</w:t>
      </w:r>
      <w:r w:rsidR="00EF5232" w:rsidRPr="0040755E">
        <w:rPr>
          <w:rFonts w:ascii="SimSun" w:hAnsi="SimSun"/>
          <w:sz w:val="21"/>
        </w:rPr>
        <w:t>4(e)</w:t>
      </w:r>
      <w:r w:rsidR="00115955" w:rsidRPr="0040755E">
        <w:rPr>
          <w:rFonts w:ascii="SimSun" w:hAnsi="SimSun" w:hint="eastAsia"/>
          <w:sz w:val="21"/>
        </w:rPr>
        <w:t>的其他文件，并且</w:t>
      </w:r>
      <w:r w:rsidR="00796A5B" w:rsidRPr="0040755E">
        <w:rPr>
          <w:rFonts w:ascii="SimSun" w:hAnsi="SimSun" w:hint="eastAsia"/>
          <w:sz w:val="21"/>
        </w:rPr>
        <w:t>提出</w:t>
      </w:r>
      <w:r w:rsidR="00115955" w:rsidRPr="0040755E">
        <w:rPr>
          <w:rFonts w:ascii="SimSun" w:hAnsi="SimSun" w:hint="eastAsia"/>
          <w:sz w:val="21"/>
        </w:rPr>
        <w:t>该补充国际检索请求</w:t>
      </w:r>
      <w:r w:rsidR="00796A5B" w:rsidRPr="0040755E">
        <w:rPr>
          <w:rFonts w:ascii="SimSun" w:hAnsi="SimSun" w:hint="eastAsia"/>
          <w:sz w:val="21"/>
        </w:rPr>
        <w:t>的时间接近新的拟议期限，</w:t>
      </w:r>
      <w:proofErr w:type="gramStart"/>
      <w:r w:rsidR="00A77E94" w:rsidRPr="0040755E">
        <w:rPr>
          <w:rFonts w:ascii="SimSun" w:hAnsi="SimSun" w:hint="eastAsia"/>
          <w:sz w:val="21"/>
        </w:rPr>
        <w:t>则</w:t>
      </w:r>
      <w:r w:rsidR="00796A5B" w:rsidRPr="0040755E">
        <w:rPr>
          <w:rFonts w:ascii="SimSun" w:hAnsi="SimSun" w:hint="eastAsia"/>
          <w:sz w:val="21"/>
        </w:rPr>
        <w:t>单位</w:t>
      </w:r>
      <w:proofErr w:type="gramEnd"/>
      <w:r w:rsidR="00A77E94" w:rsidRPr="0040755E">
        <w:rPr>
          <w:rFonts w:ascii="SimSun" w:hAnsi="SimSun" w:hint="eastAsia"/>
          <w:sz w:val="21"/>
        </w:rPr>
        <w:t>将</w:t>
      </w:r>
      <w:r w:rsidR="00FA779B" w:rsidRPr="0040755E">
        <w:rPr>
          <w:rFonts w:ascii="SimSun" w:hAnsi="SimSun" w:hint="eastAsia"/>
          <w:sz w:val="21"/>
        </w:rPr>
        <w:t>依细则</w:t>
      </w:r>
      <w:r w:rsidR="00A77E94" w:rsidRPr="0040755E">
        <w:rPr>
          <w:rFonts w:ascii="SimSun" w:hAnsi="SimSun" w:hint="eastAsia"/>
          <w:sz w:val="21"/>
        </w:rPr>
        <w:t>45之二.</w:t>
      </w:r>
      <w:r w:rsidR="00FA779B" w:rsidRPr="0040755E">
        <w:rPr>
          <w:rFonts w:ascii="SimSun" w:hAnsi="SimSun"/>
          <w:sz w:val="21"/>
        </w:rPr>
        <w:t>5(a)</w:t>
      </w:r>
      <w:r w:rsidR="00FA779B" w:rsidRPr="0040755E">
        <w:rPr>
          <w:rFonts w:ascii="SimSun" w:hAnsi="SimSun" w:hint="eastAsia"/>
          <w:sz w:val="21"/>
        </w:rPr>
        <w:t>在收到这些文件后马上</w:t>
      </w:r>
      <w:r w:rsidR="0096104F" w:rsidRPr="0040755E">
        <w:rPr>
          <w:rFonts w:ascii="SimSun" w:hAnsi="SimSun" w:hint="eastAsia"/>
          <w:sz w:val="21"/>
        </w:rPr>
        <w:t>开始进行补充国际检索。在这种情况下，应注意的一点是</w:t>
      </w:r>
      <w:r w:rsidR="00C47112" w:rsidRPr="0040755E">
        <w:rPr>
          <w:rFonts w:ascii="SimSun" w:hAnsi="SimSun" w:hint="eastAsia"/>
          <w:sz w:val="21"/>
        </w:rPr>
        <w:t>国际局应已收到</w:t>
      </w:r>
      <w:r w:rsidR="00500F72" w:rsidRPr="0040755E">
        <w:rPr>
          <w:rFonts w:ascii="SimSun" w:hAnsi="SimSun" w:hint="eastAsia"/>
          <w:sz w:val="21"/>
        </w:rPr>
        <w:t>来自“主要”国际检索单位的国际检索报告和书面意见，以便</w:t>
      </w:r>
      <w:r w:rsidR="00374B8A" w:rsidRPr="0040755E">
        <w:rPr>
          <w:rFonts w:ascii="SimSun" w:hAnsi="SimSun" w:hint="eastAsia"/>
          <w:sz w:val="21"/>
        </w:rPr>
        <w:t>向被指定进行补充检索的单位同时传送请求书和上述文件。</w:t>
      </w:r>
    </w:p>
    <w:p w:rsidR="00316650" w:rsidRPr="0040755E" w:rsidRDefault="00D14DE2" w:rsidP="0040755E">
      <w:pPr>
        <w:pStyle w:val="2"/>
        <w:keepLines/>
        <w:spacing w:before="0" w:afterLines="50" w:after="120" w:line="340" w:lineRule="atLeast"/>
        <w:rPr>
          <w:rFonts w:ascii="SimSun" w:hAnsi="SimSun"/>
          <w:b/>
          <w:sz w:val="21"/>
        </w:rPr>
      </w:pPr>
      <w:r w:rsidRPr="0040755E">
        <w:rPr>
          <w:rFonts w:ascii="SimSun" w:hAnsi="SimSun" w:hint="eastAsia"/>
          <w:b/>
          <w:sz w:val="21"/>
        </w:rPr>
        <w:t>与补充国际检索报告</w:t>
      </w:r>
      <w:r w:rsidR="00404101" w:rsidRPr="0040755E">
        <w:rPr>
          <w:rFonts w:ascii="SimSun" w:hAnsi="SimSun" w:hint="eastAsia"/>
          <w:b/>
          <w:sz w:val="21"/>
        </w:rPr>
        <w:t>一道</w:t>
      </w:r>
      <w:r w:rsidRPr="0040755E">
        <w:rPr>
          <w:rFonts w:ascii="SimSun" w:hAnsi="SimSun" w:hint="eastAsia"/>
          <w:b/>
          <w:sz w:val="21"/>
        </w:rPr>
        <w:t>发出书面意见</w:t>
      </w:r>
    </w:p>
    <w:p w:rsidR="00316650" w:rsidRPr="0040755E" w:rsidRDefault="00D14DE2" w:rsidP="0040755E">
      <w:pPr>
        <w:pStyle w:val="ONUME"/>
        <w:tabs>
          <w:tab w:val="clear" w:pos="567"/>
        </w:tabs>
        <w:overflowPunct w:val="0"/>
        <w:spacing w:afterLines="50" w:after="120" w:line="340" w:lineRule="atLeast"/>
        <w:jc w:val="both"/>
        <w:rPr>
          <w:rFonts w:ascii="SimSun" w:hAnsi="SimSun"/>
          <w:sz w:val="21"/>
        </w:rPr>
      </w:pPr>
      <w:r w:rsidRPr="0040755E">
        <w:rPr>
          <w:rFonts w:ascii="SimSun" w:hAnsi="SimSun" w:hint="eastAsia"/>
          <w:sz w:val="21"/>
        </w:rPr>
        <w:t>关于对实施细则进行</w:t>
      </w:r>
      <w:r w:rsidR="00404101" w:rsidRPr="0040755E">
        <w:rPr>
          <w:rFonts w:ascii="SimSun" w:hAnsi="SimSun" w:hint="eastAsia"/>
          <w:sz w:val="21"/>
        </w:rPr>
        <w:t>修改</w:t>
      </w:r>
      <w:r w:rsidRPr="0040755E">
        <w:rPr>
          <w:rFonts w:ascii="SimSun" w:hAnsi="SimSun" w:hint="eastAsia"/>
          <w:sz w:val="21"/>
        </w:rPr>
        <w:t>以要求或允许</w:t>
      </w:r>
      <w:r w:rsidR="00796579" w:rsidRPr="0040755E">
        <w:rPr>
          <w:rFonts w:ascii="SimSun" w:hAnsi="SimSun" w:hint="eastAsia"/>
          <w:sz w:val="21"/>
        </w:rPr>
        <w:t>提供补充检索</w:t>
      </w:r>
      <w:r w:rsidR="00404101" w:rsidRPr="0040755E">
        <w:rPr>
          <w:rFonts w:ascii="SimSun" w:hAnsi="SimSun" w:hint="eastAsia"/>
          <w:sz w:val="21"/>
        </w:rPr>
        <w:t>服务</w:t>
      </w:r>
      <w:r w:rsidR="00796579" w:rsidRPr="0040755E">
        <w:rPr>
          <w:rFonts w:ascii="SimSun" w:hAnsi="SimSun" w:hint="eastAsia"/>
          <w:sz w:val="21"/>
        </w:rPr>
        <w:t>的</w:t>
      </w:r>
      <w:r w:rsidRPr="0040755E">
        <w:rPr>
          <w:rFonts w:ascii="SimSun" w:hAnsi="SimSun" w:hint="eastAsia"/>
          <w:sz w:val="21"/>
        </w:rPr>
        <w:t>单位</w:t>
      </w:r>
      <w:r w:rsidR="00796579" w:rsidRPr="0040755E">
        <w:rPr>
          <w:rFonts w:ascii="SimSun" w:hAnsi="SimSun" w:hint="eastAsia"/>
          <w:sz w:val="21"/>
        </w:rPr>
        <w:t>与补充国际检索报告一道发出书面意见的提案，</w:t>
      </w:r>
      <w:r w:rsidR="000972EF" w:rsidRPr="0040755E">
        <w:rPr>
          <w:rFonts w:ascii="SimSun" w:hAnsi="SimSun" w:hint="eastAsia"/>
          <w:sz w:val="21"/>
        </w:rPr>
        <w:t>没有必要通过修改实施细则</w:t>
      </w:r>
      <w:r w:rsidR="0016687E" w:rsidRPr="0040755E">
        <w:rPr>
          <w:rFonts w:ascii="SimSun" w:hAnsi="SimSun" w:hint="eastAsia"/>
          <w:sz w:val="21"/>
        </w:rPr>
        <w:t>来使更多的单位</w:t>
      </w:r>
      <w:r w:rsidR="000B6410" w:rsidRPr="0040755E">
        <w:rPr>
          <w:rFonts w:ascii="SimSun" w:hAnsi="SimSun" w:hint="eastAsia"/>
          <w:sz w:val="21"/>
        </w:rPr>
        <w:t>在补充国际检索报告中</w:t>
      </w:r>
      <w:r w:rsidR="0016687E" w:rsidRPr="0040755E">
        <w:rPr>
          <w:rFonts w:ascii="SimSun" w:hAnsi="SimSun" w:hint="eastAsia"/>
          <w:sz w:val="21"/>
        </w:rPr>
        <w:t>以与国际检索单位书面意见相同的标准</w:t>
      </w:r>
      <w:r w:rsidR="000B6410" w:rsidRPr="0040755E">
        <w:rPr>
          <w:rFonts w:ascii="SimSun" w:hAnsi="SimSun" w:hint="eastAsia"/>
          <w:sz w:val="21"/>
        </w:rPr>
        <w:t>提供进一步的解释(</w:t>
      </w:r>
      <w:r w:rsidR="00DC2E29" w:rsidRPr="0040755E">
        <w:rPr>
          <w:rFonts w:ascii="SimSun" w:hAnsi="SimSun" w:hint="eastAsia"/>
          <w:sz w:val="21"/>
        </w:rPr>
        <w:t>见文件</w:t>
      </w:r>
      <w:r w:rsidR="00DC2E29" w:rsidRPr="0040755E">
        <w:rPr>
          <w:rFonts w:ascii="SimSun" w:hAnsi="SimSun"/>
          <w:sz w:val="21"/>
        </w:rPr>
        <w:t>PCT/MIA/23/4</w:t>
      </w:r>
      <w:r w:rsidR="00DC2E29" w:rsidRPr="0040755E">
        <w:rPr>
          <w:rFonts w:ascii="SimSun" w:hAnsi="SimSun" w:hint="eastAsia"/>
          <w:sz w:val="21"/>
        </w:rPr>
        <w:t>第32至45段</w:t>
      </w:r>
      <w:r w:rsidR="000B6410" w:rsidRPr="0040755E">
        <w:rPr>
          <w:rFonts w:ascii="SimSun" w:hAnsi="SimSun" w:hint="eastAsia"/>
          <w:sz w:val="21"/>
        </w:rPr>
        <w:t>)。但是，如果</w:t>
      </w:r>
      <w:r w:rsidR="00AE0B08" w:rsidRPr="0040755E">
        <w:rPr>
          <w:rFonts w:ascii="SimSun" w:hAnsi="SimSun" w:hint="eastAsia"/>
          <w:sz w:val="21"/>
        </w:rPr>
        <w:t>要对监管框架进行修改以</w:t>
      </w:r>
      <w:r w:rsidR="00DC2E29" w:rsidRPr="0040755E">
        <w:rPr>
          <w:rFonts w:ascii="SimSun" w:hAnsi="SimSun" w:hint="eastAsia"/>
          <w:sz w:val="21"/>
        </w:rPr>
        <w:t>同时提供补充国际检索报告和进一步信息，则有两个主要选项：</w:t>
      </w:r>
    </w:p>
    <w:p w:rsidR="00316650" w:rsidRPr="0040755E" w:rsidRDefault="00C673AA" w:rsidP="005E127C">
      <w:pPr>
        <w:pStyle w:val="ONUME"/>
        <w:numPr>
          <w:ilvl w:val="1"/>
          <w:numId w:val="5"/>
        </w:numPr>
        <w:tabs>
          <w:tab w:val="clear" w:pos="1134"/>
        </w:tabs>
        <w:overflowPunct w:val="0"/>
        <w:spacing w:afterLines="50" w:after="120" w:line="340" w:lineRule="atLeast"/>
        <w:jc w:val="both"/>
        <w:rPr>
          <w:rFonts w:ascii="SimSun" w:hAnsi="SimSun"/>
          <w:sz w:val="21"/>
        </w:rPr>
      </w:pPr>
      <w:r w:rsidRPr="0040755E">
        <w:rPr>
          <w:rFonts w:ascii="SimSun" w:hAnsi="SimSun" w:hint="eastAsia"/>
          <w:sz w:val="21"/>
        </w:rPr>
        <w:t>修改</w:t>
      </w:r>
      <w:r w:rsidR="005F468D" w:rsidRPr="0040755E">
        <w:rPr>
          <w:rFonts w:ascii="SimSun" w:hAnsi="SimSun" w:hint="eastAsia"/>
          <w:sz w:val="21"/>
        </w:rPr>
        <w:t>细则</w:t>
      </w:r>
      <w:r w:rsidR="005F468D" w:rsidRPr="0040755E">
        <w:rPr>
          <w:rFonts w:ascii="SimSun" w:hAnsi="SimSun"/>
          <w:sz w:val="21"/>
        </w:rPr>
        <w:t>45</w:t>
      </w:r>
      <w:r w:rsidRPr="0040755E">
        <w:rPr>
          <w:rFonts w:ascii="SimSun" w:hAnsi="SimSun" w:hint="eastAsia"/>
          <w:sz w:val="21"/>
        </w:rPr>
        <w:t>之二.</w:t>
      </w:r>
      <w:r w:rsidR="005F468D" w:rsidRPr="0040755E">
        <w:rPr>
          <w:rFonts w:ascii="SimSun" w:hAnsi="SimSun"/>
          <w:sz w:val="21"/>
        </w:rPr>
        <w:t>7(e)</w:t>
      </w:r>
      <w:r w:rsidR="005F468D" w:rsidRPr="0040755E">
        <w:rPr>
          <w:rFonts w:ascii="SimSun" w:hAnsi="SimSun" w:hint="eastAsia"/>
          <w:sz w:val="21"/>
        </w:rPr>
        <w:t>，强制性纳入</w:t>
      </w:r>
      <w:r w:rsidR="0088326D" w:rsidRPr="0040755E">
        <w:rPr>
          <w:rFonts w:ascii="SimSun" w:hAnsi="SimSun" w:hint="eastAsia"/>
          <w:sz w:val="21"/>
        </w:rPr>
        <w:t>对于补充国际检索报告中</w:t>
      </w:r>
      <w:r w:rsidR="0000096C" w:rsidRPr="0040755E">
        <w:rPr>
          <w:rFonts w:ascii="SimSun" w:hAnsi="SimSun" w:hint="eastAsia"/>
          <w:sz w:val="21"/>
        </w:rPr>
        <w:t>被认为相关的</w:t>
      </w:r>
      <w:r w:rsidR="0088326D" w:rsidRPr="0040755E">
        <w:rPr>
          <w:rFonts w:ascii="SimSun" w:hAnsi="SimSun" w:hint="eastAsia"/>
          <w:sz w:val="21"/>
        </w:rPr>
        <w:t>引</w:t>
      </w:r>
      <w:r w:rsidRPr="0040755E">
        <w:rPr>
          <w:rFonts w:ascii="SimSun" w:hAnsi="SimSun" w:hint="eastAsia"/>
          <w:sz w:val="21"/>
        </w:rPr>
        <w:t>用</w:t>
      </w:r>
      <w:r w:rsidR="0088326D" w:rsidRPr="0040755E">
        <w:rPr>
          <w:rFonts w:ascii="SimSun" w:hAnsi="SimSun" w:hint="eastAsia"/>
          <w:sz w:val="21"/>
        </w:rPr>
        <w:t>文件</w:t>
      </w:r>
      <w:r w:rsidR="0000096C" w:rsidRPr="0040755E">
        <w:rPr>
          <w:rFonts w:ascii="SimSun" w:hAnsi="SimSun" w:hint="eastAsia"/>
          <w:sz w:val="21"/>
        </w:rPr>
        <w:t>的解释；或</w:t>
      </w:r>
    </w:p>
    <w:p w:rsidR="00316650" w:rsidRPr="0040755E" w:rsidRDefault="0090484D" w:rsidP="005E127C">
      <w:pPr>
        <w:pStyle w:val="ONUME"/>
        <w:numPr>
          <w:ilvl w:val="1"/>
          <w:numId w:val="5"/>
        </w:numPr>
        <w:tabs>
          <w:tab w:val="clear" w:pos="1134"/>
        </w:tabs>
        <w:overflowPunct w:val="0"/>
        <w:spacing w:afterLines="50" w:after="120" w:line="340" w:lineRule="atLeast"/>
        <w:jc w:val="both"/>
        <w:rPr>
          <w:rFonts w:ascii="SimSun" w:hAnsi="SimSun"/>
          <w:sz w:val="21"/>
        </w:rPr>
      </w:pPr>
      <w:r w:rsidRPr="0040755E">
        <w:rPr>
          <w:rFonts w:ascii="SimSun" w:hAnsi="SimSun" w:hint="eastAsia"/>
          <w:sz w:val="21"/>
        </w:rPr>
        <w:lastRenderedPageBreak/>
        <w:t>在补充国际检索报告中纳入书面意见；在这种情况下，除了要确定意见内容，还要</w:t>
      </w:r>
      <w:r w:rsidR="002D1F36" w:rsidRPr="0040755E">
        <w:rPr>
          <w:rFonts w:ascii="SimSun" w:hAnsi="SimSun" w:hint="eastAsia"/>
          <w:sz w:val="21"/>
        </w:rPr>
        <w:t>决定</w:t>
      </w:r>
      <w:r w:rsidR="00AE3EEC" w:rsidRPr="0040755E">
        <w:rPr>
          <w:rFonts w:ascii="SimSun" w:hAnsi="SimSun" w:hint="eastAsia"/>
          <w:sz w:val="21"/>
        </w:rPr>
        <w:t>在哪些情况下书面意见应为强制性的，</w:t>
      </w:r>
      <w:r w:rsidR="009B4619" w:rsidRPr="0040755E">
        <w:rPr>
          <w:rFonts w:ascii="SimSun" w:hAnsi="SimSun" w:hint="eastAsia"/>
          <w:sz w:val="21"/>
        </w:rPr>
        <w:t>或者是否应由各单位决定何时发出书面意见。</w:t>
      </w:r>
    </w:p>
    <w:p w:rsidR="00111529" w:rsidRPr="0040755E" w:rsidRDefault="009B4619" w:rsidP="0040755E">
      <w:pPr>
        <w:pStyle w:val="ONUME"/>
        <w:tabs>
          <w:tab w:val="clear" w:pos="567"/>
        </w:tabs>
        <w:overflowPunct w:val="0"/>
        <w:spacing w:afterLines="50" w:after="120" w:line="340" w:lineRule="atLeast"/>
        <w:jc w:val="both"/>
        <w:rPr>
          <w:rFonts w:ascii="SimSun" w:hAnsi="SimSun"/>
          <w:sz w:val="21"/>
        </w:rPr>
      </w:pPr>
      <w:r w:rsidRPr="0040755E">
        <w:rPr>
          <w:rFonts w:ascii="SimSun" w:hAnsi="SimSun" w:hint="eastAsia"/>
          <w:sz w:val="21"/>
        </w:rPr>
        <w:t>在国际单位会议上，</w:t>
      </w:r>
      <w:r w:rsidR="008470BF" w:rsidRPr="0040755E">
        <w:rPr>
          <w:rFonts w:ascii="SimSun" w:hAnsi="SimSun" w:hint="eastAsia"/>
          <w:sz w:val="21"/>
        </w:rPr>
        <w:t>提供</w:t>
      </w:r>
      <w:r w:rsidR="00415FCD" w:rsidRPr="0040755E">
        <w:rPr>
          <w:rFonts w:ascii="SimSun" w:hAnsi="SimSun" w:hint="eastAsia"/>
          <w:sz w:val="21"/>
        </w:rPr>
        <w:t>补充检索</w:t>
      </w:r>
      <w:r w:rsidR="008470BF" w:rsidRPr="0040755E">
        <w:rPr>
          <w:rFonts w:ascii="SimSun" w:hAnsi="SimSun" w:hint="eastAsia"/>
          <w:sz w:val="21"/>
        </w:rPr>
        <w:t>服务</w:t>
      </w:r>
      <w:r w:rsidR="00415FCD" w:rsidRPr="0040755E">
        <w:rPr>
          <w:rFonts w:ascii="SimSun" w:hAnsi="SimSun" w:hint="eastAsia"/>
          <w:sz w:val="21"/>
        </w:rPr>
        <w:t>的单位</w:t>
      </w:r>
      <w:r w:rsidR="001F1B41" w:rsidRPr="0040755E">
        <w:rPr>
          <w:rFonts w:ascii="SimSun" w:hAnsi="SimSun" w:hint="eastAsia"/>
          <w:sz w:val="21"/>
        </w:rPr>
        <w:t>总是与补充国际检索报告一道发出书面意见</w:t>
      </w:r>
      <w:r w:rsidR="008470BF" w:rsidRPr="0040755E">
        <w:rPr>
          <w:rFonts w:ascii="SimSun" w:hAnsi="SimSun" w:hint="eastAsia"/>
          <w:sz w:val="21"/>
        </w:rPr>
        <w:t>的要求没有得到支持。但是，一个单位表示</w:t>
      </w:r>
      <w:r w:rsidR="0001331F" w:rsidRPr="0040755E">
        <w:rPr>
          <w:rFonts w:ascii="SimSun" w:hAnsi="SimSun" w:hint="eastAsia"/>
          <w:sz w:val="21"/>
        </w:rPr>
        <w:t>支持对细则</w:t>
      </w:r>
      <w:r w:rsidR="0001331F" w:rsidRPr="0040755E">
        <w:rPr>
          <w:rFonts w:ascii="SimSun" w:hAnsi="SimSun"/>
          <w:sz w:val="21"/>
        </w:rPr>
        <w:t>45</w:t>
      </w:r>
      <w:r w:rsidR="00C07619" w:rsidRPr="0040755E">
        <w:rPr>
          <w:rFonts w:ascii="SimSun" w:hAnsi="SimSun" w:hint="eastAsia"/>
          <w:sz w:val="21"/>
        </w:rPr>
        <w:t>之二.</w:t>
      </w:r>
      <w:r w:rsidR="0001331F" w:rsidRPr="0040755E">
        <w:rPr>
          <w:rFonts w:ascii="SimSun" w:hAnsi="SimSun"/>
          <w:sz w:val="21"/>
        </w:rPr>
        <w:t>7(e)</w:t>
      </w:r>
      <w:r w:rsidR="0001331F" w:rsidRPr="0040755E">
        <w:rPr>
          <w:rFonts w:ascii="SimSun" w:hAnsi="SimSun" w:hint="eastAsia"/>
          <w:sz w:val="21"/>
        </w:rPr>
        <w:t>进行</w:t>
      </w:r>
      <w:r w:rsidR="00C07619" w:rsidRPr="0040755E">
        <w:rPr>
          <w:rFonts w:ascii="SimSun" w:hAnsi="SimSun" w:hint="eastAsia"/>
          <w:sz w:val="21"/>
        </w:rPr>
        <w:t>修改</w:t>
      </w:r>
      <w:r w:rsidR="0001331F" w:rsidRPr="0040755E">
        <w:rPr>
          <w:rFonts w:ascii="SimSun" w:hAnsi="SimSun" w:hint="eastAsia"/>
          <w:sz w:val="21"/>
        </w:rPr>
        <w:t>，以强制性纳入对于</w:t>
      </w:r>
      <w:r w:rsidR="00C82930" w:rsidRPr="0040755E">
        <w:rPr>
          <w:rFonts w:ascii="SimSun" w:hAnsi="SimSun" w:hint="eastAsia"/>
          <w:sz w:val="21"/>
        </w:rPr>
        <w:t>引用被认为相关</w:t>
      </w:r>
      <w:r w:rsidR="0001331F" w:rsidRPr="0040755E">
        <w:rPr>
          <w:rFonts w:ascii="SimSun" w:hAnsi="SimSun" w:hint="eastAsia"/>
          <w:sz w:val="21"/>
        </w:rPr>
        <w:t>文件的解释</w:t>
      </w:r>
      <w:r w:rsidR="00AF08CC" w:rsidRPr="0040755E">
        <w:rPr>
          <w:rFonts w:ascii="SimSun" w:hAnsi="SimSun" w:hint="eastAsia"/>
          <w:sz w:val="21"/>
        </w:rPr>
        <w:t>。另一个建议是单位应当可以选择是否与补充国际检索报告一道发出书面意见(见上文第5段)。</w:t>
      </w:r>
    </w:p>
    <w:p w:rsidR="000F7366" w:rsidRPr="0040755E" w:rsidRDefault="00906266" w:rsidP="0040755E">
      <w:pPr>
        <w:pStyle w:val="ONUME"/>
        <w:tabs>
          <w:tab w:val="clear" w:pos="567"/>
        </w:tabs>
        <w:overflowPunct w:val="0"/>
        <w:spacing w:afterLines="50" w:after="120" w:line="340" w:lineRule="atLeast"/>
        <w:jc w:val="both"/>
        <w:rPr>
          <w:rFonts w:ascii="SimSun" w:hAnsi="SimSun"/>
          <w:sz w:val="21"/>
        </w:rPr>
      </w:pPr>
      <w:r w:rsidRPr="0040755E">
        <w:rPr>
          <w:rFonts w:ascii="SimSun" w:hAnsi="SimSun" w:hint="eastAsia"/>
          <w:sz w:val="21"/>
        </w:rPr>
        <w:t>为了</w:t>
      </w:r>
      <w:r w:rsidR="001553E5" w:rsidRPr="0040755E">
        <w:rPr>
          <w:rFonts w:ascii="SimSun" w:hAnsi="SimSun" w:hint="eastAsia"/>
          <w:sz w:val="21"/>
        </w:rPr>
        <w:t>向提供补充检索服务的单位提供灵活性，国际局提议</w:t>
      </w:r>
      <w:r w:rsidR="004B5F1C" w:rsidRPr="0040755E">
        <w:rPr>
          <w:rFonts w:ascii="SimSun" w:hAnsi="SimSun" w:hint="eastAsia"/>
          <w:sz w:val="21"/>
        </w:rPr>
        <w:t>不对细则</w:t>
      </w:r>
      <w:r w:rsidR="004B5F1C" w:rsidRPr="0040755E">
        <w:rPr>
          <w:rFonts w:ascii="SimSun" w:hAnsi="SimSun"/>
          <w:sz w:val="21"/>
        </w:rPr>
        <w:t>45</w:t>
      </w:r>
      <w:r w:rsidR="002354AC" w:rsidRPr="0040755E">
        <w:rPr>
          <w:rFonts w:ascii="SimSun" w:hAnsi="SimSun" w:hint="eastAsia"/>
          <w:sz w:val="21"/>
        </w:rPr>
        <w:t>之二.</w:t>
      </w:r>
      <w:r w:rsidR="004B5F1C" w:rsidRPr="0040755E">
        <w:rPr>
          <w:rFonts w:ascii="SimSun" w:hAnsi="SimSun"/>
          <w:sz w:val="21"/>
        </w:rPr>
        <w:t>7(e)</w:t>
      </w:r>
      <w:r w:rsidR="004B5F1C" w:rsidRPr="0040755E">
        <w:rPr>
          <w:rFonts w:ascii="SimSun" w:hAnsi="SimSun" w:hint="eastAsia"/>
          <w:sz w:val="21"/>
        </w:rPr>
        <w:t>进行修订，即</w:t>
      </w:r>
      <w:proofErr w:type="gramStart"/>
      <w:r w:rsidR="004B5F1C" w:rsidRPr="0040755E">
        <w:rPr>
          <w:rFonts w:ascii="SimSun" w:hAnsi="SimSun" w:hint="eastAsia"/>
          <w:sz w:val="21"/>
        </w:rPr>
        <w:t>不</w:t>
      </w:r>
      <w:proofErr w:type="gramEnd"/>
      <w:r w:rsidR="004B5F1C" w:rsidRPr="0040755E">
        <w:rPr>
          <w:rFonts w:ascii="SimSun" w:hAnsi="SimSun" w:hint="eastAsia"/>
          <w:sz w:val="21"/>
        </w:rPr>
        <w:t>强制性纳入对于补充国际检索报告中</w:t>
      </w:r>
      <w:r w:rsidR="002354AC" w:rsidRPr="0040755E">
        <w:rPr>
          <w:rFonts w:ascii="SimSun" w:hAnsi="SimSun" w:hint="eastAsia"/>
          <w:sz w:val="21"/>
        </w:rPr>
        <w:t>引用</w:t>
      </w:r>
      <w:r w:rsidR="004B5F1C" w:rsidRPr="0040755E">
        <w:rPr>
          <w:rFonts w:ascii="SimSun" w:hAnsi="SimSun" w:hint="eastAsia"/>
          <w:sz w:val="21"/>
        </w:rPr>
        <w:t>文件相关性的解释。但是，</w:t>
      </w:r>
      <w:r w:rsidR="007F3789" w:rsidRPr="0040755E">
        <w:rPr>
          <w:rFonts w:ascii="SimSun" w:hAnsi="SimSun" w:hint="eastAsia"/>
          <w:sz w:val="21"/>
        </w:rPr>
        <w:t>由于这样的解释看起来对于申请人和第三方是有用的，因此强烈鼓励</w:t>
      </w:r>
      <w:r w:rsidR="00DB47EF" w:rsidRPr="0040755E">
        <w:rPr>
          <w:rFonts w:ascii="SimSun" w:hAnsi="SimSun" w:hint="eastAsia"/>
          <w:sz w:val="21"/>
        </w:rPr>
        <w:t>将</w:t>
      </w:r>
      <w:r w:rsidR="004F0E39" w:rsidRPr="0040755E">
        <w:rPr>
          <w:rFonts w:ascii="SimSun" w:hAnsi="SimSun" w:hint="eastAsia"/>
          <w:sz w:val="21"/>
        </w:rPr>
        <w:t>解释纳入进来。</w:t>
      </w:r>
    </w:p>
    <w:p w:rsidR="00F8193C" w:rsidRPr="0040755E" w:rsidRDefault="009D360E" w:rsidP="0040755E">
      <w:pPr>
        <w:pStyle w:val="ONUME"/>
        <w:tabs>
          <w:tab w:val="clear" w:pos="567"/>
        </w:tabs>
        <w:overflowPunct w:val="0"/>
        <w:spacing w:afterLines="50" w:after="120" w:line="340" w:lineRule="atLeast"/>
        <w:jc w:val="both"/>
        <w:rPr>
          <w:rFonts w:ascii="SimSun" w:hAnsi="SimSun"/>
          <w:sz w:val="21"/>
        </w:rPr>
      </w:pPr>
      <w:r w:rsidRPr="0040755E">
        <w:rPr>
          <w:rFonts w:ascii="SimSun" w:hAnsi="SimSun" w:hint="eastAsia"/>
          <w:sz w:val="21"/>
        </w:rPr>
        <w:t>关于为单位提供在补充国际检索报告中</w:t>
      </w:r>
      <w:proofErr w:type="gramStart"/>
      <w:r w:rsidR="0068665D" w:rsidRPr="0040755E">
        <w:rPr>
          <w:rFonts w:ascii="SimSun" w:hAnsi="SimSun" w:hint="eastAsia"/>
          <w:sz w:val="21"/>
        </w:rPr>
        <w:t>作出</w:t>
      </w:r>
      <w:proofErr w:type="gramEnd"/>
      <w:r w:rsidRPr="0040755E">
        <w:rPr>
          <w:rFonts w:ascii="SimSun" w:hAnsi="SimSun" w:hint="eastAsia"/>
          <w:sz w:val="21"/>
        </w:rPr>
        <w:t>书面意见的选项，</w:t>
      </w:r>
      <w:r w:rsidR="00DB47EF" w:rsidRPr="0040755E">
        <w:rPr>
          <w:rFonts w:ascii="SimSun" w:hAnsi="SimSun" w:hint="eastAsia"/>
          <w:sz w:val="21"/>
        </w:rPr>
        <w:t>虽然增加该</w:t>
      </w:r>
      <w:r w:rsidR="0068665D" w:rsidRPr="0040755E">
        <w:rPr>
          <w:rFonts w:ascii="SimSun" w:hAnsi="SimSun" w:hint="eastAsia"/>
          <w:sz w:val="21"/>
        </w:rPr>
        <w:t>选项可能</w:t>
      </w:r>
      <w:r w:rsidR="00036791" w:rsidRPr="0040755E">
        <w:rPr>
          <w:rFonts w:ascii="SimSun" w:hAnsi="SimSun" w:hint="eastAsia"/>
          <w:sz w:val="21"/>
        </w:rPr>
        <w:t>会为补充国际检索制度增加一个</w:t>
      </w:r>
      <w:r w:rsidR="00B9314C" w:rsidRPr="0040755E">
        <w:rPr>
          <w:rFonts w:ascii="SimSun" w:hAnsi="SimSun" w:hint="eastAsia"/>
          <w:sz w:val="21"/>
        </w:rPr>
        <w:t>可能有用的特点，但也会使该制度</w:t>
      </w:r>
      <w:r w:rsidR="00286F3C" w:rsidRPr="0040755E">
        <w:rPr>
          <w:rFonts w:ascii="SimSun" w:hAnsi="SimSun" w:hint="eastAsia"/>
          <w:sz w:val="21"/>
        </w:rPr>
        <w:t>变得</w:t>
      </w:r>
      <w:r w:rsidR="00B9314C" w:rsidRPr="0040755E">
        <w:rPr>
          <w:rFonts w:ascii="SimSun" w:hAnsi="SimSun" w:hint="eastAsia"/>
          <w:sz w:val="21"/>
        </w:rPr>
        <w:t>更为复杂</w:t>
      </w:r>
      <w:r w:rsidR="00286F3C" w:rsidRPr="0040755E">
        <w:rPr>
          <w:rFonts w:ascii="SimSun" w:hAnsi="SimSun" w:hint="eastAsia"/>
          <w:sz w:val="21"/>
        </w:rPr>
        <w:t>。各单位已经在为补充国际检索提供</w:t>
      </w:r>
      <w:r w:rsidR="002A3C97" w:rsidRPr="0040755E">
        <w:rPr>
          <w:rFonts w:ascii="SimSun" w:hAnsi="SimSun" w:hint="eastAsia"/>
          <w:sz w:val="21"/>
        </w:rPr>
        <w:t>不同</w:t>
      </w:r>
      <w:r w:rsidR="00286F3C" w:rsidRPr="0040755E">
        <w:rPr>
          <w:rFonts w:ascii="SimSun" w:hAnsi="SimSun" w:hint="eastAsia"/>
          <w:sz w:val="21"/>
        </w:rPr>
        <w:t>的服务；</w:t>
      </w:r>
      <w:r w:rsidR="002A3C97" w:rsidRPr="0040755E">
        <w:rPr>
          <w:rFonts w:ascii="SimSun" w:hAnsi="SimSun" w:hint="eastAsia"/>
          <w:sz w:val="21"/>
        </w:rPr>
        <w:t>再增加一个选项只会</w:t>
      </w:r>
      <w:r w:rsidR="00D050B6" w:rsidRPr="0040755E">
        <w:rPr>
          <w:rFonts w:ascii="SimSun" w:hAnsi="SimSun" w:hint="eastAsia"/>
          <w:sz w:val="21"/>
        </w:rPr>
        <w:t>扩大</w:t>
      </w:r>
      <w:r w:rsidR="002A3C97" w:rsidRPr="0040755E">
        <w:rPr>
          <w:rFonts w:ascii="SimSun" w:hAnsi="SimSun" w:hint="eastAsia"/>
          <w:sz w:val="21"/>
        </w:rPr>
        <w:t>这种差异。</w:t>
      </w:r>
    </w:p>
    <w:p w:rsidR="009125BB" w:rsidRPr="0040755E" w:rsidRDefault="008A55AF" w:rsidP="0040755E">
      <w:pPr>
        <w:pStyle w:val="ONUME"/>
        <w:tabs>
          <w:tab w:val="clear" w:pos="567"/>
        </w:tabs>
        <w:overflowPunct w:val="0"/>
        <w:spacing w:afterLines="50" w:after="120" w:line="340" w:lineRule="atLeast"/>
        <w:jc w:val="both"/>
        <w:rPr>
          <w:rFonts w:ascii="SimSun" w:hAnsi="SimSun"/>
          <w:sz w:val="21"/>
        </w:rPr>
      </w:pPr>
      <w:r w:rsidRPr="0040755E">
        <w:rPr>
          <w:rFonts w:ascii="SimSun" w:hAnsi="SimSun" w:hint="eastAsia"/>
          <w:sz w:val="21"/>
        </w:rPr>
        <w:t>此外，</w:t>
      </w:r>
      <w:r w:rsidR="000356A1" w:rsidRPr="0040755E">
        <w:rPr>
          <w:rFonts w:ascii="SimSun" w:hAnsi="SimSun" w:hint="eastAsia"/>
          <w:sz w:val="21"/>
        </w:rPr>
        <w:t>增加</w:t>
      </w:r>
      <w:r w:rsidR="00FC537A" w:rsidRPr="0040755E">
        <w:rPr>
          <w:rFonts w:ascii="SimSun" w:hAnsi="SimSun" w:hint="eastAsia"/>
          <w:sz w:val="21"/>
        </w:rPr>
        <w:t>该</w:t>
      </w:r>
      <w:r w:rsidR="000356A1" w:rsidRPr="0040755E">
        <w:rPr>
          <w:rFonts w:ascii="SimSun" w:hAnsi="SimSun" w:hint="eastAsia"/>
          <w:sz w:val="21"/>
        </w:rPr>
        <w:t>选项的好处之一是</w:t>
      </w:r>
      <w:r w:rsidR="00B66580" w:rsidRPr="0040755E">
        <w:rPr>
          <w:rFonts w:ascii="SimSun" w:hAnsi="SimSun" w:hint="eastAsia"/>
          <w:sz w:val="21"/>
        </w:rPr>
        <w:t>，指定局可以接受在补充国际检索过程中</w:t>
      </w:r>
      <w:proofErr w:type="gramStart"/>
      <w:r w:rsidR="00B66580" w:rsidRPr="0040755E">
        <w:rPr>
          <w:rFonts w:ascii="SimSun" w:hAnsi="SimSun" w:hint="eastAsia"/>
          <w:sz w:val="21"/>
        </w:rPr>
        <w:t>作出</w:t>
      </w:r>
      <w:proofErr w:type="gramEnd"/>
      <w:r w:rsidR="00B66580" w:rsidRPr="0040755E">
        <w:rPr>
          <w:rFonts w:ascii="SimSun" w:hAnsi="SimSun" w:hint="eastAsia"/>
          <w:sz w:val="21"/>
        </w:rPr>
        <w:t>的正面书面意见</w:t>
      </w:r>
      <w:r w:rsidR="00F45D7B" w:rsidRPr="0040755E">
        <w:rPr>
          <w:rFonts w:ascii="SimSun" w:hAnsi="SimSun" w:hint="eastAsia"/>
          <w:sz w:val="21"/>
        </w:rPr>
        <w:t>，以此作为</w:t>
      </w:r>
      <w:r w:rsidR="00FC537A" w:rsidRPr="0040755E">
        <w:rPr>
          <w:rFonts w:ascii="SimSun" w:hAnsi="SimSun" w:hint="eastAsia"/>
          <w:sz w:val="21"/>
        </w:rPr>
        <w:t>在PCT</w:t>
      </w:r>
      <w:r w:rsidR="004D0A2D">
        <w:rPr>
          <w:rFonts w:ascii="SimSun" w:hAnsi="SimSun" w:hint="eastAsia"/>
          <w:sz w:val="21"/>
        </w:rPr>
        <w:t>–</w:t>
      </w:r>
      <w:r w:rsidR="00F45D7B" w:rsidRPr="0040755E">
        <w:rPr>
          <w:rFonts w:ascii="SimSun" w:hAnsi="SimSun" w:hint="eastAsia"/>
          <w:sz w:val="21"/>
        </w:rPr>
        <w:t>专利审查高速路(</w:t>
      </w:r>
      <w:r w:rsidR="00D94D8A" w:rsidRPr="0040755E">
        <w:rPr>
          <w:rFonts w:ascii="SimSun" w:hAnsi="SimSun" w:hint="eastAsia"/>
          <w:sz w:val="21"/>
        </w:rPr>
        <w:t>PCT-</w:t>
      </w:r>
      <w:r w:rsidR="00F45D7B" w:rsidRPr="0040755E">
        <w:rPr>
          <w:rFonts w:ascii="SimSun" w:hAnsi="SimSun" w:hint="eastAsia"/>
          <w:sz w:val="21"/>
        </w:rPr>
        <w:t>PPH)</w:t>
      </w:r>
      <w:r w:rsidR="003B3DFB" w:rsidRPr="0040755E">
        <w:rPr>
          <w:rFonts w:ascii="SimSun" w:hAnsi="SimSun" w:hint="eastAsia"/>
          <w:sz w:val="21"/>
        </w:rPr>
        <w:t>下</w:t>
      </w:r>
      <w:r w:rsidR="00F45D7B" w:rsidRPr="0040755E">
        <w:rPr>
          <w:rFonts w:ascii="SimSun" w:hAnsi="SimSun" w:hint="eastAsia"/>
          <w:sz w:val="21"/>
        </w:rPr>
        <w:t>提出请求的基础</w:t>
      </w:r>
      <w:r w:rsidR="00D94D8A" w:rsidRPr="0040755E">
        <w:rPr>
          <w:rFonts w:ascii="SimSun" w:hAnsi="SimSun" w:hint="eastAsia"/>
          <w:sz w:val="21"/>
        </w:rPr>
        <w:t>。但</w:t>
      </w:r>
      <w:r w:rsidR="00826349" w:rsidRPr="0040755E">
        <w:rPr>
          <w:rFonts w:ascii="SimSun" w:hAnsi="SimSun" w:hint="eastAsia"/>
          <w:sz w:val="21"/>
        </w:rPr>
        <w:t>这</w:t>
      </w:r>
      <w:r w:rsidR="00D94D8A" w:rsidRPr="0040755E">
        <w:rPr>
          <w:rFonts w:ascii="SimSun" w:hAnsi="SimSun" w:hint="eastAsia"/>
          <w:sz w:val="21"/>
        </w:rPr>
        <w:t>只有在补充国际检索</w:t>
      </w:r>
      <w:r w:rsidR="009D2483" w:rsidRPr="0040755E">
        <w:rPr>
          <w:rFonts w:ascii="SimSun" w:hAnsi="SimSun" w:hint="eastAsia"/>
          <w:sz w:val="21"/>
        </w:rPr>
        <w:t>涵盖了</w:t>
      </w:r>
      <w:r w:rsidR="00826349" w:rsidRPr="0040755E">
        <w:rPr>
          <w:rFonts w:ascii="SimSun" w:hAnsi="SimSun" w:hint="eastAsia"/>
          <w:sz w:val="21"/>
        </w:rPr>
        <w:t>全部</w:t>
      </w:r>
      <w:r w:rsidR="009D2483" w:rsidRPr="0040755E">
        <w:rPr>
          <w:rFonts w:ascii="SimSun" w:hAnsi="SimSun" w:hint="eastAsia"/>
          <w:sz w:val="21"/>
        </w:rPr>
        <w:t>PCT最低文献量</w:t>
      </w:r>
      <w:r w:rsidR="003B3DFB" w:rsidRPr="0040755E">
        <w:rPr>
          <w:rFonts w:ascii="SimSun" w:hAnsi="SimSun" w:hint="eastAsia"/>
          <w:sz w:val="21"/>
        </w:rPr>
        <w:t>时</w:t>
      </w:r>
      <w:r w:rsidR="00826349" w:rsidRPr="0040755E">
        <w:rPr>
          <w:rFonts w:ascii="SimSun" w:hAnsi="SimSun" w:hint="eastAsia"/>
          <w:sz w:val="21"/>
        </w:rPr>
        <w:t>才</w:t>
      </w:r>
      <w:r w:rsidR="00030CE5" w:rsidRPr="0040755E">
        <w:rPr>
          <w:rFonts w:ascii="SimSun" w:hAnsi="SimSun" w:hint="eastAsia"/>
          <w:sz w:val="21"/>
        </w:rPr>
        <w:t>适用</w:t>
      </w:r>
      <w:r w:rsidR="00291EDF" w:rsidRPr="0040755E">
        <w:rPr>
          <w:rFonts w:ascii="SimSun" w:hAnsi="SimSun" w:hint="eastAsia"/>
          <w:sz w:val="21"/>
        </w:rPr>
        <w:t>。因此还可能造成从真正的补充国际检索</w:t>
      </w:r>
      <w:r w:rsidR="009C5CBC" w:rsidRPr="0040755E">
        <w:rPr>
          <w:rFonts w:ascii="SimSun" w:hAnsi="SimSun" w:hint="eastAsia"/>
          <w:sz w:val="21"/>
        </w:rPr>
        <w:t>转而成</w:t>
      </w:r>
      <w:r w:rsidR="00291EDF" w:rsidRPr="0040755E">
        <w:rPr>
          <w:rFonts w:ascii="SimSun" w:hAnsi="SimSun" w:hint="eastAsia"/>
          <w:sz w:val="21"/>
        </w:rPr>
        <w:t>为实际上的</w:t>
      </w:r>
      <w:r w:rsidR="00253ADD" w:rsidRPr="0040755E">
        <w:rPr>
          <w:rFonts w:ascii="SimSun" w:hAnsi="SimSun" w:hint="eastAsia"/>
          <w:sz w:val="21"/>
        </w:rPr>
        <w:t>完全二次国际检索。</w:t>
      </w:r>
      <w:r w:rsidR="00B06079" w:rsidRPr="0040755E">
        <w:rPr>
          <w:rFonts w:ascii="SimSun" w:hAnsi="SimSun" w:hint="eastAsia"/>
          <w:sz w:val="21"/>
        </w:rPr>
        <w:t>如果申请人收到两份</w:t>
      </w:r>
      <w:r w:rsidR="00955D63" w:rsidRPr="0040755E">
        <w:rPr>
          <w:rFonts w:ascii="SimSun" w:hAnsi="SimSun" w:hint="eastAsia"/>
          <w:sz w:val="21"/>
        </w:rPr>
        <w:t>结论</w:t>
      </w:r>
      <w:r w:rsidR="00233EBE" w:rsidRPr="0040755E">
        <w:rPr>
          <w:rFonts w:ascii="SimSun" w:hAnsi="SimSun" w:hint="eastAsia"/>
          <w:sz w:val="21"/>
        </w:rPr>
        <w:t>不同</w:t>
      </w:r>
      <w:r w:rsidR="00955D63" w:rsidRPr="0040755E">
        <w:rPr>
          <w:rFonts w:ascii="SimSun" w:hAnsi="SimSun" w:hint="eastAsia"/>
          <w:sz w:val="21"/>
        </w:rPr>
        <w:t>的报告，一份来自主要国际检索单位，另一份来自被指定</w:t>
      </w:r>
      <w:r w:rsidR="00233EBE" w:rsidRPr="0040755E">
        <w:rPr>
          <w:rFonts w:ascii="SimSun" w:hAnsi="SimSun" w:hint="eastAsia"/>
          <w:sz w:val="21"/>
        </w:rPr>
        <w:t>进行</w:t>
      </w:r>
      <w:r w:rsidR="00955D63" w:rsidRPr="0040755E">
        <w:rPr>
          <w:rFonts w:ascii="SimSun" w:hAnsi="SimSun" w:hint="eastAsia"/>
          <w:sz w:val="21"/>
        </w:rPr>
        <w:t>补充检索的单位，</w:t>
      </w:r>
      <w:r w:rsidR="000062E9" w:rsidRPr="0040755E">
        <w:rPr>
          <w:rFonts w:ascii="SimSun" w:hAnsi="SimSun" w:hint="eastAsia"/>
          <w:sz w:val="21"/>
        </w:rPr>
        <w:t>这</w:t>
      </w:r>
      <w:r w:rsidR="009C5CBC" w:rsidRPr="0040755E">
        <w:rPr>
          <w:rFonts w:ascii="SimSun" w:hAnsi="SimSun" w:hint="eastAsia"/>
          <w:sz w:val="21"/>
        </w:rPr>
        <w:t>还可能造成</w:t>
      </w:r>
      <w:r w:rsidR="00BA2588" w:rsidRPr="0040755E">
        <w:rPr>
          <w:rFonts w:ascii="SimSun" w:hAnsi="SimSun" w:hint="eastAsia"/>
          <w:sz w:val="21"/>
        </w:rPr>
        <w:t>该申请人为了PCT-PPH</w:t>
      </w:r>
      <w:r w:rsidR="000062E9" w:rsidRPr="0040755E">
        <w:rPr>
          <w:rFonts w:ascii="SimSun" w:hAnsi="SimSun" w:hint="eastAsia"/>
          <w:sz w:val="21"/>
        </w:rPr>
        <w:t>的目的</w:t>
      </w:r>
      <w:r w:rsidR="00BA2588" w:rsidRPr="0040755E">
        <w:rPr>
          <w:rFonts w:ascii="SimSun" w:hAnsi="SimSun" w:hint="eastAsia"/>
          <w:sz w:val="21"/>
        </w:rPr>
        <w:t>而</w:t>
      </w:r>
      <w:r w:rsidR="009C5CBC" w:rsidRPr="0040755E">
        <w:rPr>
          <w:rFonts w:ascii="SimSun" w:hAnsi="SimSun" w:hint="eastAsia"/>
          <w:sz w:val="21"/>
        </w:rPr>
        <w:t>“</w:t>
      </w:r>
      <w:r w:rsidR="00B06079" w:rsidRPr="0040755E">
        <w:rPr>
          <w:rFonts w:ascii="SimSun" w:hAnsi="SimSun" w:hint="eastAsia"/>
          <w:sz w:val="21"/>
        </w:rPr>
        <w:t>按需选择</w:t>
      </w:r>
      <w:r w:rsidR="009C5CBC" w:rsidRPr="0040755E">
        <w:rPr>
          <w:rFonts w:ascii="SimSun" w:hAnsi="SimSun" w:hint="eastAsia"/>
          <w:sz w:val="21"/>
        </w:rPr>
        <w:t>”</w:t>
      </w:r>
      <w:r w:rsidR="00BA2588" w:rsidRPr="0040755E">
        <w:rPr>
          <w:rFonts w:ascii="SimSun" w:hAnsi="SimSun" w:hint="eastAsia"/>
          <w:sz w:val="21"/>
        </w:rPr>
        <w:t>。</w:t>
      </w:r>
    </w:p>
    <w:p w:rsidR="00A53B13" w:rsidRPr="0040755E" w:rsidRDefault="00B513DF" w:rsidP="0040755E">
      <w:pPr>
        <w:pStyle w:val="ONUME"/>
        <w:tabs>
          <w:tab w:val="clear" w:pos="567"/>
        </w:tabs>
        <w:overflowPunct w:val="0"/>
        <w:spacing w:afterLines="50" w:after="120" w:line="340" w:lineRule="atLeast"/>
        <w:jc w:val="both"/>
        <w:rPr>
          <w:rFonts w:ascii="SimSun" w:hAnsi="SimSun"/>
          <w:sz w:val="21"/>
        </w:rPr>
      </w:pPr>
      <w:r w:rsidRPr="0040755E">
        <w:rPr>
          <w:rFonts w:ascii="SimSun" w:hAnsi="SimSun" w:hint="eastAsia"/>
          <w:sz w:val="21"/>
        </w:rPr>
        <w:t>因此，工作组可能希望考虑是否在实施细则中对</w:t>
      </w:r>
      <w:r w:rsidR="00B7638D" w:rsidRPr="0040755E">
        <w:rPr>
          <w:rFonts w:ascii="SimSun" w:hAnsi="SimSun" w:hint="eastAsia"/>
          <w:sz w:val="21"/>
        </w:rPr>
        <w:t>上述</w:t>
      </w:r>
      <w:r w:rsidRPr="0040755E">
        <w:rPr>
          <w:rFonts w:ascii="SimSun" w:hAnsi="SimSun" w:hint="eastAsia"/>
          <w:sz w:val="21"/>
        </w:rPr>
        <w:t>选项</w:t>
      </w:r>
      <w:proofErr w:type="gramStart"/>
      <w:r w:rsidRPr="0040755E">
        <w:rPr>
          <w:rFonts w:ascii="SimSun" w:hAnsi="SimSun" w:hint="eastAsia"/>
          <w:sz w:val="21"/>
        </w:rPr>
        <w:t>作出</w:t>
      </w:r>
      <w:proofErr w:type="gramEnd"/>
      <w:r w:rsidRPr="0040755E">
        <w:rPr>
          <w:rFonts w:ascii="SimSun" w:hAnsi="SimSun" w:hint="eastAsia"/>
          <w:sz w:val="21"/>
        </w:rPr>
        <w:t>规定。为给讨论提供便利，</w:t>
      </w:r>
      <w:r w:rsidR="006D4A11" w:rsidRPr="0040755E">
        <w:rPr>
          <w:rFonts w:ascii="SimSun" w:hAnsi="SimSun" w:hint="eastAsia"/>
          <w:sz w:val="21"/>
        </w:rPr>
        <w:t>在附件中列出了拟议的新细则</w:t>
      </w:r>
      <w:r w:rsidR="006D4A11" w:rsidRPr="0040755E">
        <w:rPr>
          <w:rFonts w:ascii="SimSun" w:hAnsi="SimSun"/>
          <w:sz w:val="21"/>
        </w:rPr>
        <w:t>45</w:t>
      </w:r>
      <w:r w:rsidR="00B7638D" w:rsidRPr="0040755E">
        <w:rPr>
          <w:rFonts w:ascii="SimSun" w:hAnsi="SimSun" w:hint="eastAsia"/>
          <w:sz w:val="21"/>
        </w:rPr>
        <w:t>之二</w:t>
      </w:r>
      <w:r w:rsidR="00B7638D" w:rsidRPr="0040755E">
        <w:rPr>
          <w:rFonts w:ascii="SimSun" w:hAnsi="SimSun" w:hint="eastAsia"/>
          <w:i/>
          <w:sz w:val="21"/>
        </w:rPr>
        <w:t>.</w:t>
      </w:r>
      <w:r w:rsidR="006D4A11" w:rsidRPr="0040755E">
        <w:rPr>
          <w:rFonts w:ascii="SimSun" w:hAnsi="SimSun"/>
          <w:sz w:val="21"/>
        </w:rPr>
        <w:t>7</w:t>
      </w:r>
      <w:r w:rsidR="006D4A11" w:rsidRPr="0040755E">
        <w:rPr>
          <w:rFonts w:ascii="SimSun" w:hAnsi="SimSun" w:hint="eastAsia"/>
          <w:sz w:val="21"/>
        </w:rPr>
        <w:t>之二和</w:t>
      </w:r>
      <w:r w:rsidR="006D4A11" w:rsidRPr="0040755E">
        <w:rPr>
          <w:rFonts w:ascii="SimSun" w:hAnsi="SimSun"/>
          <w:sz w:val="21"/>
        </w:rPr>
        <w:t>45</w:t>
      </w:r>
      <w:r w:rsidR="00C477E8" w:rsidRPr="0040755E">
        <w:rPr>
          <w:rFonts w:ascii="SimSun" w:hAnsi="SimSun" w:hint="eastAsia"/>
          <w:sz w:val="21"/>
        </w:rPr>
        <w:t>之二</w:t>
      </w:r>
      <w:r w:rsidR="00C477E8" w:rsidRPr="0040755E">
        <w:rPr>
          <w:rFonts w:ascii="SimSun" w:hAnsi="SimSun" w:hint="eastAsia"/>
          <w:i/>
          <w:sz w:val="21"/>
        </w:rPr>
        <w:t>.</w:t>
      </w:r>
      <w:r w:rsidR="006D4A11" w:rsidRPr="0040755E">
        <w:rPr>
          <w:rFonts w:ascii="SimSun" w:hAnsi="SimSun"/>
          <w:sz w:val="21"/>
        </w:rPr>
        <w:t>8(b</w:t>
      </w:r>
      <w:r w:rsidR="006D4A11" w:rsidRPr="0040755E">
        <w:rPr>
          <w:rFonts w:ascii="SimSun" w:hAnsi="SimSun" w:hint="eastAsia"/>
          <w:sz w:val="21"/>
        </w:rPr>
        <w:t>之二</w:t>
      </w:r>
      <w:r w:rsidR="006D4A11" w:rsidRPr="0040755E">
        <w:rPr>
          <w:rFonts w:ascii="SimSun" w:hAnsi="SimSun"/>
          <w:sz w:val="21"/>
        </w:rPr>
        <w:t>)</w:t>
      </w:r>
      <w:r w:rsidR="006D4A11" w:rsidRPr="0040755E">
        <w:rPr>
          <w:rFonts w:ascii="SimSun" w:hAnsi="SimSun" w:hint="eastAsia"/>
          <w:sz w:val="21"/>
        </w:rPr>
        <w:t>。根据拟议的新细则</w:t>
      </w:r>
      <w:r w:rsidR="006D4A11" w:rsidRPr="0040755E">
        <w:rPr>
          <w:rFonts w:ascii="SimSun" w:hAnsi="SimSun"/>
          <w:sz w:val="21"/>
        </w:rPr>
        <w:t>45</w:t>
      </w:r>
      <w:r w:rsidR="007A0EAA" w:rsidRPr="0040755E">
        <w:rPr>
          <w:rFonts w:ascii="SimSun" w:hAnsi="SimSun" w:hint="eastAsia"/>
          <w:sz w:val="21"/>
        </w:rPr>
        <w:t>之二</w:t>
      </w:r>
      <w:r w:rsidR="007A0EAA" w:rsidRPr="0040755E">
        <w:rPr>
          <w:rFonts w:ascii="SimSun" w:hAnsi="SimSun" w:hint="eastAsia"/>
          <w:i/>
          <w:sz w:val="21"/>
        </w:rPr>
        <w:t>.</w:t>
      </w:r>
      <w:r w:rsidR="006D4A11" w:rsidRPr="0040755E">
        <w:rPr>
          <w:rFonts w:ascii="SimSun" w:hAnsi="SimSun"/>
          <w:sz w:val="21"/>
        </w:rPr>
        <w:t>7</w:t>
      </w:r>
      <w:r w:rsidR="006D4A11" w:rsidRPr="0040755E">
        <w:rPr>
          <w:rFonts w:ascii="SimSun" w:hAnsi="SimSun" w:hint="eastAsia"/>
          <w:sz w:val="21"/>
        </w:rPr>
        <w:t>之二</w:t>
      </w:r>
      <w:r w:rsidR="00AF43A7" w:rsidRPr="0040755E">
        <w:rPr>
          <w:rFonts w:ascii="SimSun" w:hAnsi="SimSun" w:hint="eastAsia"/>
          <w:sz w:val="21"/>
        </w:rPr>
        <w:t>，任何希望发出书面意见的单位必须在</w:t>
      </w:r>
      <w:r w:rsidR="00BC703A" w:rsidRPr="0040755E">
        <w:rPr>
          <w:rFonts w:ascii="SimSun" w:hAnsi="SimSun" w:hint="eastAsia"/>
          <w:sz w:val="21"/>
        </w:rPr>
        <w:t>依</w:t>
      </w:r>
      <w:r w:rsidR="007A0EAA" w:rsidRPr="0040755E">
        <w:rPr>
          <w:rFonts w:ascii="SimSun" w:hAnsi="SimSun" w:hint="eastAsia"/>
          <w:sz w:val="21"/>
        </w:rPr>
        <w:t>条约</w:t>
      </w:r>
      <w:r w:rsidR="00BC703A" w:rsidRPr="0040755E">
        <w:rPr>
          <w:rFonts w:ascii="SimSun" w:hAnsi="SimSun" w:hint="eastAsia"/>
          <w:sz w:val="21"/>
        </w:rPr>
        <w:t>第16条</w:t>
      </w:r>
      <w:r w:rsidR="00BC703A" w:rsidRPr="0040755E">
        <w:rPr>
          <w:rFonts w:ascii="SimSun" w:hAnsi="SimSun"/>
          <w:sz w:val="21"/>
        </w:rPr>
        <w:t>(3)(b)</w:t>
      </w:r>
      <w:r w:rsidR="00AF43A7" w:rsidRPr="0040755E">
        <w:rPr>
          <w:rFonts w:ascii="SimSun" w:hAnsi="SimSun" w:hint="eastAsia"/>
          <w:sz w:val="21"/>
        </w:rPr>
        <w:t>与国际局</w:t>
      </w:r>
      <w:r w:rsidR="00F32101" w:rsidRPr="0040755E">
        <w:rPr>
          <w:rFonts w:ascii="SimSun" w:hAnsi="SimSun" w:hint="eastAsia"/>
          <w:sz w:val="21"/>
        </w:rPr>
        <w:t>签订</w:t>
      </w:r>
      <w:r w:rsidR="00AF43A7" w:rsidRPr="0040755E">
        <w:rPr>
          <w:rFonts w:ascii="SimSun" w:hAnsi="SimSun" w:hint="eastAsia"/>
          <w:sz w:val="21"/>
        </w:rPr>
        <w:t>的</w:t>
      </w:r>
      <w:r w:rsidR="00BC703A" w:rsidRPr="0040755E">
        <w:rPr>
          <w:rFonts w:ascii="SimSun" w:hAnsi="SimSun" w:hint="eastAsia"/>
          <w:sz w:val="21"/>
        </w:rPr>
        <w:t>协议中纳入一项相关条款。</w:t>
      </w:r>
      <w:r w:rsidR="003D46E5" w:rsidRPr="0040755E">
        <w:rPr>
          <w:rFonts w:ascii="SimSun" w:hAnsi="SimSun" w:hint="eastAsia"/>
          <w:sz w:val="21"/>
        </w:rPr>
        <w:t>为了向申请人提供确定性，</w:t>
      </w:r>
      <w:r w:rsidR="005B3383" w:rsidRPr="0040755E">
        <w:rPr>
          <w:rFonts w:ascii="SimSun" w:hAnsi="SimSun" w:hint="eastAsia"/>
          <w:sz w:val="21"/>
        </w:rPr>
        <w:t>选择纳入该条款的单位将被要求在其所有补充国际检索报告中都</w:t>
      </w:r>
      <w:proofErr w:type="gramStart"/>
      <w:r w:rsidR="005B3383" w:rsidRPr="0040755E">
        <w:rPr>
          <w:rFonts w:ascii="SimSun" w:hAnsi="SimSun" w:hint="eastAsia"/>
          <w:sz w:val="21"/>
        </w:rPr>
        <w:t>作出</w:t>
      </w:r>
      <w:proofErr w:type="gramEnd"/>
      <w:r w:rsidR="005B3383" w:rsidRPr="0040755E">
        <w:rPr>
          <w:rFonts w:ascii="SimSun" w:hAnsi="SimSun" w:hint="eastAsia"/>
          <w:sz w:val="21"/>
        </w:rPr>
        <w:t>书面意见。书面意见</w:t>
      </w:r>
      <w:r w:rsidR="00870B67" w:rsidRPr="0040755E">
        <w:rPr>
          <w:rFonts w:ascii="SimSun" w:hAnsi="SimSun" w:hint="eastAsia"/>
          <w:sz w:val="21"/>
        </w:rPr>
        <w:t>的撰写方式将与(主要)国际检索单位</w:t>
      </w:r>
      <w:proofErr w:type="gramStart"/>
      <w:r w:rsidR="00870B67" w:rsidRPr="0040755E">
        <w:rPr>
          <w:rFonts w:ascii="SimSun" w:hAnsi="SimSun" w:hint="eastAsia"/>
          <w:sz w:val="21"/>
        </w:rPr>
        <w:t>作出</w:t>
      </w:r>
      <w:proofErr w:type="gramEnd"/>
      <w:r w:rsidR="00870B67" w:rsidRPr="0040755E">
        <w:rPr>
          <w:rFonts w:ascii="SimSun" w:hAnsi="SimSun" w:hint="eastAsia"/>
          <w:sz w:val="21"/>
        </w:rPr>
        <w:t>的书面意见</w:t>
      </w:r>
      <w:r w:rsidR="0041557E" w:rsidRPr="0040755E">
        <w:rPr>
          <w:rFonts w:ascii="SimSun" w:hAnsi="SimSun" w:hint="eastAsia"/>
          <w:sz w:val="21"/>
        </w:rPr>
        <w:t>相似，并将与补充国际检索报告</w:t>
      </w:r>
      <w:r w:rsidR="0040512E" w:rsidRPr="0040755E">
        <w:rPr>
          <w:rFonts w:ascii="SimSun" w:hAnsi="SimSun" w:hint="eastAsia"/>
          <w:sz w:val="21"/>
        </w:rPr>
        <w:t>或</w:t>
      </w:r>
      <w:r w:rsidR="003F77A8" w:rsidRPr="0040755E">
        <w:rPr>
          <w:rFonts w:ascii="SimSun" w:hAnsi="SimSun" w:hint="eastAsia"/>
          <w:sz w:val="21"/>
        </w:rPr>
        <w:t>不制作</w:t>
      </w:r>
      <w:r w:rsidR="004F2688" w:rsidRPr="0040755E">
        <w:rPr>
          <w:rFonts w:ascii="SimSun" w:hAnsi="SimSun" w:hint="eastAsia"/>
          <w:sz w:val="21"/>
        </w:rPr>
        <w:t>补充国际检索报告</w:t>
      </w:r>
      <w:r w:rsidR="003F77A8" w:rsidRPr="0040755E">
        <w:rPr>
          <w:rFonts w:ascii="SimSun" w:hAnsi="SimSun" w:hint="eastAsia"/>
          <w:sz w:val="21"/>
        </w:rPr>
        <w:t>的宣布</w:t>
      </w:r>
      <w:r w:rsidR="0041557E" w:rsidRPr="0040755E">
        <w:rPr>
          <w:rFonts w:ascii="SimSun" w:hAnsi="SimSun" w:hint="eastAsia"/>
          <w:sz w:val="21"/>
        </w:rPr>
        <w:t>一道传送给国际局</w:t>
      </w:r>
      <w:r w:rsidR="00867C9D" w:rsidRPr="0040755E">
        <w:rPr>
          <w:rFonts w:ascii="SimSun" w:hAnsi="SimSun" w:hint="eastAsia"/>
          <w:sz w:val="21"/>
        </w:rPr>
        <w:t>。但是，将不会要求在书面意见中重复(主要)国际检索报告的分类，因为这不是补充国际检索报告的一部分。</w:t>
      </w:r>
    </w:p>
    <w:p w:rsidR="00C62450" w:rsidRPr="0040755E" w:rsidRDefault="00DB21F3" w:rsidP="0040755E">
      <w:pPr>
        <w:pStyle w:val="ONUME"/>
        <w:tabs>
          <w:tab w:val="clear" w:pos="567"/>
        </w:tabs>
        <w:overflowPunct w:val="0"/>
        <w:spacing w:afterLines="50" w:after="120" w:line="340" w:lineRule="atLeast"/>
        <w:jc w:val="both"/>
        <w:rPr>
          <w:rFonts w:ascii="SimSun" w:hAnsi="SimSun"/>
          <w:sz w:val="21"/>
        </w:rPr>
      </w:pPr>
      <w:r w:rsidRPr="0040755E">
        <w:rPr>
          <w:rFonts w:ascii="SimSun" w:hAnsi="SimSun" w:hint="eastAsia"/>
          <w:sz w:val="21"/>
        </w:rPr>
        <w:t>如果没有收到</w:t>
      </w:r>
      <w:r w:rsidR="00805D5F" w:rsidRPr="0040755E">
        <w:rPr>
          <w:rFonts w:ascii="SimSun" w:hAnsi="SimSun" w:hint="eastAsia"/>
          <w:sz w:val="21"/>
        </w:rPr>
        <w:t>国际初步审查的请求，</w:t>
      </w:r>
      <w:r w:rsidR="00A9248B" w:rsidRPr="0040755E">
        <w:rPr>
          <w:rFonts w:ascii="SimSun" w:hAnsi="SimSun" w:hint="eastAsia"/>
          <w:sz w:val="21"/>
        </w:rPr>
        <w:t>依照新细则</w:t>
      </w:r>
      <w:r w:rsidR="00A9248B" w:rsidRPr="0040755E">
        <w:rPr>
          <w:rFonts w:ascii="SimSun" w:hAnsi="SimSun"/>
          <w:sz w:val="21"/>
        </w:rPr>
        <w:t>45</w:t>
      </w:r>
      <w:r w:rsidR="00A9248B" w:rsidRPr="0040755E">
        <w:rPr>
          <w:rFonts w:ascii="SimSun" w:hAnsi="SimSun" w:hint="eastAsia"/>
          <w:sz w:val="21"/>
        </w:rPr>
        <w:t>之二</w:t>
      </w:r>
      <w:r w:rsidR="004733CA" w:rsidRPr="0040755E">
        <w:rPr>
          <w:rFonts w:ascii="SimSun" w:hAnsi="SimSun" w:hint="eastAsia"/>
          <w:sz w:val="21"/>
        </w:rPr>
        <w:t>.</w:t>
      </w:r>
      <w:r w:rsidR="00A9248B" w:rsidRPr="0040755E">
        <w:rPr>
          <w:rFonts w:ascii="SimSun" w:hAnsi="SimSun"/>
          <w:sz w:val="21"/>
        </w:rPr>
        <w:t>8(b</w:t>
      </w:r>
      <w:r w:rsidR="00A9248B" w:rsidRPr="0040755E">
        <w:rPr>
          <w:rFonts w:ascii="SimSun" w:hAnsi="SimSun" w:hint="eastAsia"/>
          <w:sz w:val="21"/>
        </w:rPr>
        <w:t>之二</w:t>
      </w:r>
      <w:r w:rsidR="00A9248B" w:rsidRPr="0040755E">
        <w:rPr>
          <w:rFonts w:ascii="SimSun" w:hAnsi="SimSun"/>
          <w:sz w:val="21"/>
        </w:rPr>
        <w:t>)</w:t>
      </w:r>
      <w:r w:rsidR="00A9248B" w:rsidRPr="0040755E">
        <w:rPr>
          <w:rFonts w:ascii="SimSun" w:hAnsi="SimSun" w:hint="eastAsia"/>
          <w:sz w:val="21"/>
        </w:rPr>
        <w:t>，</w:t>
      </w:r>
      <w:r w:rsidR="00805D5F" w:rsidRPr="0040755E">
        <w:rPr>
          <w:rFonts w:ascii="SimSun" w:hAnsi="SimSun" w:hint="eastAsia"/>
          <w:sz w:val="21"/>
        </w:rPr>
        <w:t>国际局将</w:t>
      </w:r>
      <w:r w:rsidR="00A9248B" w:rsidRPr="0040755E">
        <w:rPr>
          <w:rFonts w:ascii="SimSun" w:hAnsi="SimSun" w:hint="eastAsia"/>
          <w:sz w:val="21"/>
        </w:rPr>
        <w:t>在</w:t>
      </w:r>
      <w:r w:rsidR="0081048B" w:rsidRPr="0040755E">
        <w:rPr>
          <w:rFonts w:ascii="SimSun" w:hAnsi="SimSun" w:hint="eastAsia"/>
          <w:sz w:val="21"/>
        </w:rPr>
        <w:t>自</w:t>
      </w:r>
      <w:r w:rsidR="00A9248B" w:rsidRPr="0040755E">
        <w:rPr>
          <w:rFonts w:ascii="SimSun" w:hAnsi="SimSun" w:hint="eastAsia"/>
          <w:sz w:val="21"/>
        </w:rPr>
        <w:t>优先权日起30个月期满后</w:t>
      </w:r>
      <w:r w:rsidR="00AA4301" w:rsidRPr="0040755E">
        <w:rPr>
          <w:rFonts w:ascii="SimSun" w:hAnsi="SimSun" w:hint="eastAsia"/>
          <w:sz w:val="21"/>
        </w:rPr>
        <w:t>向指定局传送书面意见，除非申请人提出提前进入国家阶段的请求。书面意见将被翻译成英文，</w:t>
      </w:r>
      <w:r w:rsidR="00BD04BB" w:rsidRPr="0040755E">
        <w:rPr>
          <w:rFonts w:ascii="SimSun" w:hAnsi="SimSun" w:hint="eastAsia"/>
          <w:sz w:val="21"/>
        </w:rPr>
        <w:t>并且</w:t>
      </w:r>
      <w:r w:rsidR="00AA4301" w:rsidRPr="0040755E">
        <w:rPr>
          <w:rFonts w:ascii="SimSun" w:hAnsi="SimSun" w:hint="eastAsia"/>
          <w:sz w:val="21"/>
        </w:rPr>
        <w:t>申请人</w:t>
      </w:r>
      <w:r w:rsidR="00BD04BB" w:rsidRPr="0040755E">
        <w:rPr>
          <w:rFonts w:ascii="SimSun" w:hAnsi="SimSun" w:hint="eastAsia"/>
          <w:sz w:val="21"/>
        </w:rPr>
        <w:t>有机会就译文的正确性发表书面意见，这与</w:t>
      </w:r>
      <w:r w:rsidR="000D4AE0" w:rsidRPr="0040755E">
        <w:rPr>
          <w:rFonts w:ascii="SimSun" w:hAnsi="SimSun" w:hint="eastAsia"/>
          <w:sz w:val="21"/>
        </w:rPr>
        <w:t>关于</w:t>
      </w:r>
      <w:r w:rsidR="0081048B" w:rsidRPr="0040755E">
        <w:rPr>
          <w:rFonts w:ascii="SimSun" w:hAnsi="SimSun" w:hint="eastAsia"/>
          <w:sz w:val="21"/>
        </w:rPr>
        <w:t>专利性</w:t>
      </w:r>
      <w:r w:rsidR="000D4AE0" w:rsidRPr="0040755E">
        <w:rPr>
          <w:rFonts w:ascii="SimSun" w:hAnsi="SimSun" w:hint="eastAsia"/>
          <w:sz w:val="21"/>
        </w:rPr>
        <w:t>国际初步报告(第一章)中的规定相同。</w:t>
      </w:r>
    </w:p>
    <w:p w:rsidR="00A66A0B" w:rsidRPr="0040755E" w:rsidRDefault="002045F7" w:rsidP="0040755E">
      <w:pPr>
        <w:pStyle w:val="ONUME"/>
        <w:tabs>
          <w:tab w:val="clear" w:pos="567"/>
        </w:tabs>
        <w:overflowPunct w:val="0"/>
        <w:spacing w:afterLines="50" w:after="120" w:line="340" w:lineRule="atLeast"/>
        <w:jc w:val="both"/>
        <w:rPr>
          <w:rFonts w:ascii="SimSun" w:hAnsi="SimSun"/>
          <w:sz w:val="21"/>
        </w:rPr>
      </w:pPr>
      <w:r w:rsidRPr="0040755E">
        <w:rPr>
          <w:rFonts w:ascii="SimSun" w:hAnsi="SimSun" w:hint="eastAsia"/>
          <w:sz w:val="21"/>
        </w:rPr>
        <w:t>如果收到了国际初步审查请求，国际局将向国际初步审查单位传送书面意见；可以在行政规程中</w:t>
      </w:r>
      <w:r w:rsidR="00903CC2" w:rsidRPr="0040755E">
        <w:rPr>
          <w:rFonts w:ascii="SimSun" w:hAnsi="SimSun" w:hint="eastAsia"/>
          <w:sz w:val="21"/>
        </w:rPr>
        <w:t>增加一个新的相关章节，类似于关于补充国际检索报告的</w:t>
      </w:r>
      <w:r w:rsidR="00B92465" w:rsidRPr="0040755E">
        <w:rPr>
          <w:rFonts w:ascii="SimSun" w:hAnsi="SimSun"/>
          <w:sz w:val="21"/>
        </w:rPr>
        <w:t>420(b)</w:t>
      </w:r>
      <w:r w:rsidR="00B92465" w:rsidRPr="0040755E">
        <w:rPr>
          <w:rFonts w:ascii="SimSun" w:hAnsi="SimSun" w:hint="eastAsia"/>
          <w:sz w:val="21"/>
        </w:rPr>
        <w:t>节。</w:t>
      </w:r>
      <w:r w:rsidR="002D7E0E" w:rsidRPr="0040755E">
        <w:rPr>
          <w:rFonts w:ascii="SimSun" w:hAnsi="SimSun" w:hint="eastAsia"/>
          <w:sz w:val="21"/>
        </w:rPr>
        <w:t>根据新细则</w:t>
      </w:r>
      <w:r w:rsidR="002D7E0E" w:rsidRPr="0040755E">
        <w:rPr>
          <w:rFonts w:ascii="SimSun" w:hAnsi="SimSun"/>
          <w:sz w:val="21"/>
        </w:rPr>
        <w:t>45</w:t>
      </w:r>
      <w:r w:rsidR="002D7E0E" w:rsidRPr="0040755E">
        <w:rPr>
          <w:rFonts w:ascii="SimSun" w:hAnsi="SimSun" w:hint="eastAsia"/>
          <w:sz w:val="21"/>
        </w:rPr>
        <w:t>之二</w:t>
      </w:r>
      <w:r w:rsidR="006E0978" w:rsidRPr="0040755E">
        <w:rPr>
          <w:rFonts w:ascii="SimSun" w:hAnsi="SimSun" w:hint="eastAsia"/>
          <w:sz w:val="21"/>
        </w:rPr>
        <w:t>.</w:t>
      </w:r>
      <w:r w:rsidR="002D7E0E" w:rsidRPr="0040755E">
        <w:rPr>
          <w:rFonts w:ascii="SimSun" w:hAnsi="SimSun"/>
          <w:sz w:val="21"/>
        </w:rPr>
        <w:t>8(b</w:t>
      </w:r>
      <w:r w:rsidR="002D7E0E" w:rsidRPr="0040755E">
        <w:rPr>
          <w:rFonts w:ascii="SimSun" w:hAnsi="SimSun" w:hint="eastAsia"/>
          <w:sz w:val="21"/>
        </w:rPr>
        <w:t>之三</w:t>
      </w:r>
      <w:r w:rsidR="002D7E0E" w:rsidRPr="0040755E">
        <w:rPr>
          <w:rFonts w:ascii="SimSun" w:hAnsi="SimSun"/>
          <w:sz w:val="21"/>
        </w:rPr>
        <w:t>)</w:t>
      </w:r>
      <w:r w:rsidR="002D7E0E" w:rsidRPr="0040755E">
        <w:rPr>
          <w:rFonts w:ascii="SimSun" w:hAnsi="SimSun" w:hint="eastAsia"/>
          <w:sz w:val="21"/>
        </w:rPr>
        <w:t>，</w:t>
      </w:r>
      <w:r w:rsidR="005706FE" w:rsidRPr="0040755E">
        <w:rPr>
          <w:rFonts w:ascii="SimSun" w:hAnsi="SimSun" w:hint="eastAsia"/>
          <w:sz w:val="21"/>
        </w:rPr>
        <w:t>国际初步审查单位</w:t>
      </w:r>
      <w:r w:rsidR="0002588F" w:rsidRPr="0040755E">
        <w:rPr>
          <w:rFonts w:ascii="SimSun" w:hAnsi="SimSun" w:hint="eastAsia"/>
          <w:sz w:val="21"/>
        </w:rPr>
        <w:t>接下来</w:t>
      </w:r>
      <w:r w:rsidR="00484DB2" w:rsidRPr="0040755E">
        <w:rPr>
          <w:rFonts w:ascii="SimSun" w:hAnsi="SimSun" w:hint="eastAsia"/>
          <w:sz w:val="21"/>
        </w:rPr>
        <w:t>将</w:t>
      </w:r>
      <w:r w:rsidR="00811450" w:rsidRPr="0040755E">
        <w:rPr>
          <w:rFonts w:ascii="SimSun" w:hAnsi="SimSun" w:hint="eastAsia"/>
          <w:sz w:val="21"/>
        </w:rPr>
        <w:t>在</w:t>
      </w:r>
      <w:r w:rsidR="00FA4498" w:rsidRPr="0040755E">
        <w:rPr>
          <w:rFonts w:ascii="SimSun" w:hAnsi="SimSun" w:hint="eastAsia"/>
          <w:sz w:val="21"/>
        </w:rPr>
        <w:t>制定</w:t>
      </w:r>
      <w:r w:rsidR="00811450" w:rsidRPr="0040755E">
        <w:rPr>
          <w:rFonts w:ascii="SimSun" w:hAnsi="SimSun" w:hint="eastAsia"/>
          <w:sz w:val="21"/>
        </w:rPr>
        <w:t>书面意见或</w:t>
      </w:r>
      <w:r w:rsidR="0002588F" w:rsidRPr="0040755E">
        <w:rPr>
          <w:rFonts w:ascii="SimSun" w:hAnsi="SimSun" w:hint="eastAsia"/>
          <w:sz w:val="21"/>
        </w:rPr>
        <w:t>专利性</w:t>
      </w:r>
      <w:r w:rsidR="00811450" w:rsidRPr="0040755E">
        <w:rPr>
          <w:rFonts w:ascii="SimSun" w:hAnsi="SimSun" w:hint="eastAsia"/>
          <w:sz w:val="21"/>
        </w:rPr>
        <w:t>国际初步报告(第二章)时</w:t>
      </w:r>
      <w:r w:rsidR="005A0442" w:rsidRPr="0040755E">
        <w:rPr>
          <w:rFonts w:ascii="SimSun" w:hAnsi="SimSun" w:hint="eastAsia"/>
          <w:sz w:val="21"/>
        </w:rPr>
        <w:t>将</w:t>
      </w:r>
      <w:r w:rsidR="002D7E0E" w:rsidRPr="0040755E">
        <w:rPr>
          <w:rFonts w:ascii="SimSun" w:hAnsi="SimSun" w:hint="eastAsia"/>
          <w:sz w:val="21"/>
        </w:rPr>
        <w:t>书面意见</w:t>
      </w:r>
      <w:r w:rsidR="005A0442" w:rsidRPr="0040755E">
        <w:rPr>
          <w:rFonts w:ascii="SimSun" w:hAnsi="SimSun" w:hint="eastAsia"/>
          <w:sz w:val="21"/>
        </w:rPr>
        <w:t>考虑在内</w:t>
      </w:r>
      <w:r w:rsidR="00A5189E" w:rsidRPr="0040755E">
        <w:rPr>
          <w:rFonts w:ascii="SimSun" w:hAnsi="SimSun" w:hint="eastAsia"/>
          <w:sz w:val="21"/>
        </w:rPr>
        <w:t>，除非它已经开始</w:t>
      </w:r>
      <w:r w:rsidR="005A0442" w:rsidRPr="0040755E">
        <w:rPr>
          <w:rFonts w:ascii="SimSun" w:hAnsi="SimSun" w:hint="eastAsia"/>
          <w:sz w:val="21"/>
        </w:rPr>
        <w:t>起草</w:t>
      </w:r>
      <w:r w:rsidR="00792A8A" w:rsidRPr="0040755E">
        <w:rPr>
          <w:rFonts w:ascii="SimSun" w:hAnsi="SimSun" w:hint="eastAsia"/>
          <w:sz w:val="21"/>
        </w:rPr>
        <w:t>上述</w:t>
      </w:r>
      <w:r w:rsidR="00A5189E" w:rsidRPr="0040755E">
        <w:rPr>
          <w:rFonts w:ascii="SimSun" w:hAnsi="SimSun" w:hint="eastAsia"/>
          <w:sz w:val="21"/>
        </w:rPr>
        <w:t>意见或报告。</w:t>
      </w:r>
    </w:p>
    <w:p w:rsidR="004D0A2D" w:rsidRPr="004D0A2D" w:rsidRDefault="001B6866" w:rsidP="004D0A2D">
      <w:pPr>
        <w:pStyle w:val="ONUME"/>
        <w:overflowPunct w:val="0"/>
        <w:spacing w:afterLines="50" w:after="120" w:line="340" w:lineRule="atLeast"/>
        <w:ind w:left="5534"/>
        <w:jc w:val="both"/>
        <w:rPr>
          <w:rFonts w:ascii="KaiTi" w:eastAsia="KaiTi" w:hAnsi="KaiTi" w:hint="eastAsia"/>
          <w:i/>
          <w:sz w:val="21"/>
        </w:rPr>
      </w:pPr>
      <w:r w:rsidRPr="004D0A2D">
        <w:rPr>
          <w:rFonts w:ascii="KaiTi" w:eastAsia="KaiTi" w:hAnsi="KaiTi" w:hint="eastAsia"/>
          <w:i/>
          <w:sz w:val="21"/>
        </w:rPr>
        <w:t>请工作组对载于本文件附件的PCT实施细则拟议</w:t>
      </w:r>
      <w:r w:rsidR="00034E32" w:rsidRPr="004D0A2D">
        <w:rPr>
          <w:rFonts w:ascii="KaiTi" w:eastAsia="KaiTi" w:hAnsi="KaiTi" w:hint="eastAsia"/>
          <w:i/>
          <w:sz w:val="21"/>
        </w:rPr>
        <w:t>修改</w:t>
      </w:r>
      <w:r w:rsidRPr="004D0A2D">
        <w:rPr>
          <w:rFonts w:ascii="KaiTi" w:eastAsia="KaiTi" w:hAnsi="KaiTi" w:hint="eastAsia"/>
          <w:i/>
          <w:sz w:val="21"/>
        </w:rPr>
        <w:t>发表评论意见。</w:t>
      </w:r>
    </w:p>
    <w:p w:rsidR="0042094F" w:rsidRPr="004D0A2D" w:rsidRDefault="0042094F" w:rsidP="004D0A2D">
      <w:pPr>
        <w:pStyle w:val="ONUME"/>
        <w:numPr>
          <w:ilvl w:val="0"/>
          <w:numId w:val="0"/>
        </w:numPr>
        <w:overflowPunct w:val="0"/>
        <w:spacing w:afterLines="50" w:after="120" w:line="340" w:lineRule="atLeast"/>
        <w:ind w:left="5534"/>
        <w:rPr>
          <w:rFonts w:ascii="KaiTi" w:eastAsia="KaiTi" w:hAnsi="KaiTi"/>
          <w:i/>
          <w:sz w:val="21"/>
        </w:rPr>
      </w:pPr>
    </w:p>
    <w:p w:rsidR="0042094F" w:rsidRPr="0040755E" w:rsidRDefault="0042094F" w:rsidP="004D0A2D">
      <w:pPr>
        <w:pStyle w:val="ONUME"/>
        <w:numPr>
          <w:ilvl w:val="0"/>
          <w:numId w:val="0"/>
        </w:numPr>
        <w:overflowPunct w:val="0"/>
        <w:spacing w:afterLines="50" w:after="120" w:line="340" w:lineRule="atLeast"/>
        <w:ind w:left="5534"/>
        <w:rPr>
          <w:rFonts w:ascii="SimSun" w:hAnsi="SimSun"/>
          <w:sz w:val="21"/>
        </w:rPr>
        <w:sectPr w:rsidR="0042094F" w:rsidRPr="0040755E" w:rsidSect="00392918">
          <w:headerReference w:type="default" r:id="rId10"/>
          <w:endnotePr>
            <w:numFmt w:val="decimal"/>
          </w:endnotePr>
          <w:pgSz w:w="11907" w:h="16840" w:code="9"/>
          <w:pgMar w:top="567" w:right="1134" w:bottom="1418" w:left="1418" w:header="510" w:footer="1021" w:gutter="0"/>
          <w:cols w:space="720"/>
          <w:titlePg/>
          <w:docGrid w:linePitch="299"/>
        </w:sectPr>
      </w:pPr>
      <w:r w:rsidRPr="004D0A2D">
        <w:rPr>
          <w:rFonts w:ascii="KaiTi" w:eastAsia="KaiTi" w:hAnsi="KaiTi"/>
          <w:sz w:val="21"/>
        </w:rPr>
        <w:t>[</w:t>
      </w:r>
      <w:r w:rsidR="001B6866" w:rsidRPr="004D0A2D">
        <w:rPr>
          <w:rFonts w:ascii="KaiTi" w:eastAsia="KaiTi" w:hAnsi="KaiTi" w:hint="eastAsia"/>
          <w:sz w:val="21"/>
        </w:rPr>
        <w:t>后接附件</w:t>
      </w:r>
      <w:r w:rsidRPr="004D0A2D">
        <w:rPr>
          <w:rFonts w:ascii="KaiTi" w:eastAsia="KaiTi" w:hAnsi="KaiTi"/>
          <w:sz w:val="21"/>
        </w:rPr>
        <w:t>]</w:t>
      </w:r>
    </w:p>
    <w:p w:rsidR="0042094F" w:rsidRPr="004D0A2D" w:rsidRDefault="001E7CBA" w:rsidP="0042094F">
      <w:pPr>
        <w:jc w:val="center"/>
        <w:rPr>
          <w:rFonts w:ascii="SimHei" w:eastAsia="SimHei" w:hAnsi="SimHei"/>
          <w:sz w:val="21"/>
        </w:rPr>
      </w:pPr>
      <w:r w:rsidRPr="004D0A2D">
        <w:rPr>
          <w:rFonts w:ascii="SimHei" w:eastAsia="SimHei" w:hAnsi="SimHei" w:hint="eastAsia"/>
          <w:sz w:val="21"/>
        </w:rPr>
        <w:lastRenderedPageBreak/>
        <w:t>PCT实施细则拟议</w:t>
      </w:r>
      <w:r w:rsidR="00034E32" w:rsidRPr="004D0A2D">
        <w:rPr>
          <w:rFonts w:ascii="SimHei" w:eastAsia="SimHei" w:hAnsi="SimHei" w:hint="eastAsia"/>
          <w:sz w:val="21"/>
        </w:rPr>
        <w:t>修改</w:t>
      </w:r>
      <w:r w:rsidR="0042094F" w:rsidRPr="004D0A2D">
        <w:rPr>
          <w:rStyle w:val="ae"/>
          <w:rFonts w:ascii="SimHei" w:eastAsia="SimHei" w:hAnsi="SimHei"/>
          <w:sz w:val="21"/>
        </w:rPr>
        <w:footnoteReference w:id="2"/>
      </w:r>
    </w:p>
    <w:p w:rsidR="0042094F" w:rsidRPr="0040755E" w:rsidRDefault="0042094F" w:rsidP="0042094F">
      <w:pPr>
        <w:jc w:val="center"/>
        <w:rPr>
          <w:rFonts w:ascii="SimSun" w:hAnsi="SimSun"/>
          <w:sz w:val="21"/>
        </w:rPr>
      </w:pPr>
    </w:p>
    <w:p w:rsidR="0042094F" w:rsidRPr="0040755E" w:rsidRDefault="0042094F" w:rsidP="0042094F">
      <w:pPr>
        <w:jc w:val="center"/>
        <w:rPr>
          <w:rFonts w:ascii="SimSun" w:hAnsi="SimSun"/>
          <w:sz w:val="21"/>
        </w:rPr>
      </w:pPr>
    </w:p>
    <w:p w:rsidR="002928D3" w:rsidRPr="004D0A2D" w:rsidRDefault="00034E32" w:rsidP="0042094F">
      <w:pPr>
        <w:jc w:val="center"/>
        <w:rPr>
          <w:rFonts w:ascii="SimHei" w:eastAsia="SimHei" w:hAnsi="SimHei"/>
          <w:sz w:val="21"/>
        </w:rPr>
      </w:pPr>
      <w:r w:rsidRPr="004D0A2D">
        <w:rPr>
          <w:rFonts w:ascii="SimHei" w:eastAsia="SimHei" w:hAnsi="SimHei" w:hint="eastAsia"/>
          <w:sz w:val="21"/>
        </w:rPr>
        <w:t>目</w:t>
      </w:r>
      <w:r w:rsidR="004D0A2D">
        <w:rPr>
          <w:rFonts w:ascii="SimHei" w:eastAsia="SimHei" w:hAnsi="SimHei" w:hint="eastAsia"/>
          <w:sz w:val="21"/>
        </w:rPr>
        <w:t xml:space="preserve">　</w:t>
      </w:r>
      <w:r w:rsidRPr="004D0A2D">
        <w:rPr>
          <w:rFonts w:ascii="SimHei" w:eastAsia="SimHei" w:hAnsi="SimHei" w:hint="eastAsia"/>
          <w:sz w:val="21"/>
        </w:rPr>
        <w:t>录</w:t>
      </w:r>
    </w:p>
    <w:p w:rsidR="00C961B7" w:rsidRPr="0040755E" w:rsidRDefault="00C961B7" w:rsidP="0042094F">
      <w:pPr>
        <w:jc w:val="center"/>
        <w:rPr>
          <w:rFonts w:ascii="SimSun" w:hAnsi="SimSun"/>
          <w:sz w:val="21"/>
        </w:rPr>
      </w:pPr>
    </w:p>
    <w:p w:rsidR="00F0721E" w:rsidRPr="0040755E" w:rsidRDefault="00F0721E" w:rsidP="0042094F">
      <w:pPr>
        <w:jc w:val="center"/>
        <w:rPr>
          <w:rFonts w:ascii="SimSun" w:hAnsi="SimSun"/>
          <w:sz w:val="21"/>
        </w:rPr>
      </w:pPr>
    </w:p>
    <w:p w:rsidR="00377797" w:rsidRPr="0040755E" w:rsidRDefault="007E6474">
      <w:pPr>
        <w:pStyle w:val="10"/>
        <w:tabs>
          <w:tab w:val="right" w:leader="dot" w:pos="9345"/>
        </w:tabs>
        <w:rPr>
          <w:rFonts w:asciiTheme="minorHAnsi" w:eastAsiaTheme="minorEastAsia" w:hAnsiTheme="minorHAnsi" w:cstheme="minorBidi"/>
          <w:noProof/>
          <w:sz w:val="21"/>
          <w:szCs w:val="22"/>
          <w:lang w:eastAsia="en-US"/>
        </w:rPr>
      </w:pPr>
      <w:r>
        <w:fldChar w:fldCharType="begin"/>
      </w:r>
      <w:r w:rsidR="00377797">
        <w:instrText xml:space="preserve"> TOC \h \z \t "Leg SubRule #,2,Leg # Title,1" </w:instrText>
      </w:r>
      <w:r>
        <w:fldChar w:fldCharType="separate"/>
      </w:r>
      <w:hyperlink w:anchor="_Toc443666023" w:history="1">
        <w:r w:rsidR="0022164E" w:rsidRPr="0040755E">
          <w:rPr>
            <w:rStyle w:val="af1"/>
            <w:rFonts w:ascii="SimSun" w:hAnsi="SimSun" w:hint="eastAsia"/>
            <w:noProof/>
            <w:sz w:val="21"/>
          </w:rPr>
          <w:t>第45条之二</w:t>
        </w:r>
        <w:r w:rsidR="004D0A2D" w:rsidRPr="004D0A2D">
          <w:rPr>
            <w:rStyle w:val="af1"/>
            <w:rFonts w:hint="eastAsia"/>
            <w:noProof/>
            <w:sz w:val="21"/>
          </w:rPr>
          <w:t xml:space="preserve">   </w:t>
        </w:r>
        <w:r w:rsidR="0022164E" w:rsidRPr="0040755E">
          <w:rPr>
            <w:rStyle w:val="af1"/>
            <w:rFonts w:ascii="SimSun" w:hAnsi="SimSun" w:hint="eastAsia"/>
            <w:noProof/>
            <w:sz w:val="21"/>
          </w:rPr>
          <w:t>补充国际检索</w:t>
        </w:r>
        <w:r w:rsidR="00377797" w:rsidRPr="0040755E">
          <w:rPr>
            <w:rFonts w:ascii="SimSun" w:hAnsi="SimSun"/>
            <w:noProof/>
            <w:webHidden/>
            <w:sz w:val="21"/>
          </w:rPr>
          <w:tab/>
        </w:r>
        <w:r w:rsidRPr="0040755E">
          <w:rPr>
            <w:rFonts w:ascii="SimSun" w:hAnsi="SimSun"/>
            <w:noProof/>
            <w:webHidden/>
            <w:sz w:val="21"/>
          </w:rPr>
          <w:fldChar w:fldCharType="begin"/>
        </w:r>
        <w:r w:rsidR="00377797" w:rsidRPr="0040755E">
          <w:rPr>
            <w:rFonts w:ascii="SimSun" w:hAnsi="SimSun"/>
            <w:noProof/>
            <w:webHidden/>
            <w:sz w:val="21"/>
          </w:rPr>
          <w:instrText xml:space="preserve"> PAGEREF _Toc443666023 \h </w:instrText>
        </w:r>
        <w:r w:rsidRPr="0040755E">
          <w:rPr>
            <w:rFonts w:ascii="SimSun" w:hAnsi="SimSun"/>
            <w:noProof/>
            <w:webHidden/>
            <w:sz w:val="21"/>
          </w:rPr>
        </w:r>
        <w:r w:rsidRPr="0040755E">
          <w:rPr>
            <w:rFonts w:ascii="SimSun" w:hAnsi="SimSun"/>
            <w:noProof/>
            <w:webHidden/>
            <w:sz w:val="21"/>
          </w:rPr>
          <w:fldChar w:fldCharType="separate"/>
        </w:r>
        <w:r w:rsidR="003976B5">
          <w:rPr>
            <w:rFonts w:ascii="SimSun" w:hAnsi="SimSun"/>
            <w:noProof/>
            <w:webHidden/>
            <w:sz w:val="21"/>
          </w:rPr>
          <w:t>2</w:t>
        </w:r>
        <w:r w:rsidRPr="0040755E">
          <w:rPr>
            <w:rFonts w:ascii="SimSun" w:hAnsi="SimSun"/>
            <w:noProof/>
            <w:webHidden/>
            <w:sz w:val="21"/>
          </w:rPr>
          <w:fldChar w:fldCharType="end"/>
        </w:r>
      </w:hyperlink>
    </w:p>
    <w:p w:rsidR="00377797" w:rsidRPr="0040755E" w:rsidRDefault="003976B5">
      <w:pPr>
        <w:pStyle w:val="20"/>
        <w:tabs>
          <w:tab w:val="right" w:leader="dot" w:pos="9345"/>
        </w:tabs>
        <w:rPr>
          <w:rFonts w:ascii="SimSun" w:hAnsi="SimSun"/>
          <w:noProof/>
          <w:sz w:val="21"/>
        </w:rPr>
      </w:pPr>
      <w:hyperlink w:anchor="_Toc443666024" w:history="1">
        <w:r w:rsidR="0022164E" w:rsidRPr="0040755E">
          <w:rPr>
            <w:rStyle w:val="af1"/>
            <w:rFonts w:ascii="SimSun" w:hAnsi="SimSun" w:hint="eastAsia"/>
            <w:noProof/>
            <w:sz w:val="21"/>
          </w:rPr>
          <w:t>45</w:t>
        </w:r>
        <w:r w:rsidR="004363C3" w:rsidRPr="0040755E">
          <w:rPr>
            <w:rFonts w:ascii="SimSun" w:hAnsi="SimSun" w:hint="eastAsia"/>
            <w:noProof/>
            <w:sz w:val="21"/>
          </w:rPr>
          <w:t>之二</w:t>
        </w:r>
        <w:r w:rsidR="0022164E" w:rsidRPr="0040755E">
          <w:rPr>
            <w:rStyle w:val="af1"/>
            <w:rFonts w:ascii="SimSun" w:hAnsi="SimSun" w:hint="eastAsia"/>
            <w:noProof/>
            <w:sz w:val="21"/>
          </w:rPr>
          <w:t>.1</w:t>
        </w:r>
        <w:r w:rsidR="004D0A2D" w:rsidRPr="004D0A2D">
          <w:rPr>
            <w:rStyle w:val="af1"/>
            <w:rFonts w:eastAsia="KaiTi" w:hint="eastAsia"/>
            <w:i/>
            <w:noProof/>
            <w:sz w:val="21"/>
          </w:rPr>
          <w:t xml:space="preserve">   </w:t>
        </w:r>
        <w:r w:rsidR="0022164E" w:rsidRPr="004D0A2D">
          <w:rPr>
            <w:rStyle w:val="af1"/>
            <w:rFonts w:ascii="KaiTi" w:eastAsia="KaiTi" w:hAnsi="KaiTi" w:hint="eastAsia"/>
            <w:i/>
            <w:noProof/>
            <w:sz w:val="21"/>
          </w:rPr>
          <w:t>补充检索请求</w:t>
        </w:r>
        <w:r w:rsidR="00377797" w:rsidRPr="0040755E">
          <w:rPr>
            <w:rFonts w:ascii="SimSun" w:hAnsi="SimSun"/>
            <w:noProof/>
            <w:webHidden/>
            <w:sz w:val="21"/>
          </w:rPr>
          <w:tab/>
        </w:r>
        <w:r w:rsidR="007E6474" w:rsidRPr="0040755E">
          <w:rPr>
            <w:rFonts w:ascii="SimSun" w:hAnsi="SimSun"/>
            <w:noProof/>
            <w:webHidden/>
            <w:sz w:val="21"/>
          </w:rPr>
          <w:fldChar w:fldCharType="begin"/>
        </w:r>
        <w:r w:rsidR="00377797" w:rsidRPr="0040755E">
          <w:rPr>
            <w:rFonts w:ascii="SimSun" w:hAnsi="SimSun"/>
            <w:noProof/>
            <w:webHidden/>
            <w:sz w:val="21"/>
          </w:rPr>
          <w:instrText xml:space="preserve"> PAGEREF _Toc443666024 \h </w:instrText>
        </w:r>
        <w:r w:rsidR="007E6474" w:rsidRPr="0040755E">
          <w:rPr>
            <w:rFonts w:ascii="SimSun" w:hAnsi="SimSun"/>
            <w:noProof/>
            <w:webHidden/>
            <w:sz w:val="21"/>
          </w:rPr>
        </w:r>
        <w:r w:rsidR="007E6474" w:rsidRPr="0040755E">
          <w:rPr>
            <w:rFonts w:ascii="SimSun" w:hAnsi="SimSun"/>
            <w:noProof/>
            <w:webHidden/>
            <w:sz w:val="21"/>
          </w:rPr>
          <w:fldChar w:fldCharType="separate"/>
        </w:r>
        <w:r>
          <w:rPr>
            <w:rFonts w:ascii="SimSun" w:hAnsi="SimSun"/>
            <w:noProof/>
            <w:webHidden/>
            <w:sz w:val="21"/>
          </w:rPr>
          <w:t>2</w:t>
        </w:r>
        <w:r w:rsidR="007E6474" w:rsidRPr="0040755E">
          <w:rPr>
            <w:rFonts w:ascii="SimSun" w:hAnsi="SimSun"/>
            <w:noProof/>
            <w:webHidden/>
            <w:sz w:val="21"/>
          </w:rPr>
          <w:fldChar w:fldCharType="end"/>
        </w:r>
      </w:hyperlink>
    </w:p>
    <w:p w:rsidR="00377797" w:rsidRPr="0040755E" w:rsidRDefault="003976B5">
      <w:pPr>
        <w:pStyle w:val="20"/>
        <w:tabs>
          <w:tab w:val="right" w:leader="dot" w:pos="9345"/>
        </w:tabs>
        <w:rPr>
          <w:rFonts w:ascii="SimSun" w:hAnsi="SimSun"/>
          <w:noProof/>
          <w:sz w:val="21"/>
        </w:rPr>
      </w:pPr>
      <w:hyperlink w:anchor="_Toc443666025" w:history="1">
        <w:r w:rsidR="00377797" w:rsidRPr="0040755E">
          <w:rPr>
            <w:rStyle w:val="af1"/>
            <w:rFonts w:ascii="SimSun" w:hAnsi="SimSun"/>
            <w:noProof/>
            <w:sz w:val="21"/>
          </w:rPr>
          <w:t>45</w:t>
        </w:r>
        <w:r w:rsidR="004363C3" w:rsidRPr="0040755E">
          <w:rPr>
            <w:rFonts w:ascii="SimSun" w:hAnsi="SimSun" w:hint="eastAsia"/>
            <w:noProof/>
            <w:sz w:val="21"/>
          </w:rPr>
          <w:t>之二</w:t>
        </w:r>
        <w:r w:rsidR="00D16EDA" w:rsidRPr="0040755E">
          <w:rPr>
            <w:rStyle w:val="af1"/>
            <w:rFonts w:ascii="SimSun" w:hAnsi="SimSun" w:hint="eastAsia"/>
            <w:i/>
            <w:noProof/>
            <w:sz w:val="21"/>
          </w:rPr>
          <w:t>.</w:t>
        </w:r>
        <w:r w:rsidR="00103C66" w:rsidRPr="0040755E">
          <w:rPr>
            <w:rStyle w:val="af1"/>
            <w:rFonts w:ascii="SimSun" w:hAnsi="SimSun"/>
            <w:noProof/>
            <w:sz w:val="21"/>
          </w:rPr>
          <w:t>2</w:t>
        </w:r>
        <w:r w:rsidR="00103C66" w:rsidRPr="0040755E">
          <w:rPr>
            <w:rStyle w:val="af1"/>
            <w:rFonts w:ascii="SimSun" w:hAnsi="SimSun" w:hint="eastAsia"/>
            <w:noProof/>
            <w:sz w:val="21"/>
          </w:rPr>
          <w:t>至</w:t>
        </w:r>
        <w:r w:rsidR="00377797" w:rsidRPr="0040755E">
          <w:rPr>
            <w:rStyle w:val="af1"/>
            <w:rFonts w:ascii="SimSun" w:hAnsi="SimSun"/>
            <w:noProof/>
            <w:sz w:val="21"/>
          </w:rPr>
          <w:t>4</w:t>
        </w:r>
        <w:r w:rsidR="004D0A2D" w:rsidRPr="004D0A2D">
          <w:rPr>
            <w:rStyle w:val="af1"/>
            <w:noProof/>
            <w:sz w:val="21"/>
          </w:rPr>
          <w:t xml:space="preserve">   </w:t>
        </w:r>
        <w:r w:rsidR="00377797" w:rsidRPr="004D0A2D">
          <w:rPr>
            <w:rStyle w:val="af1"/>
            <w:rFonts w:ascii="KaiTi" w:eastAsia="KaiTi" w:hAnsi="KaiTi"/>
            <w:i/>
            <w:noProof/>
            <w:sz w:val="21"/>
          </w:rPr>
          <w:t>[</w:t>
        </w:r>
        <w:r w:rsidR="00103C66" w:rsidRPr="004D0A2D">
          <w:rPr>
            <w:rStyle w:val="af1"/>
            <w:rFonts w:ascii="KaiTi" w:eastAsia="KaiTi" w:hAnsi="KaiTi" w:hint="eastAsia"/>
            <w:i/>
            <w:noProof/>
            <w:sz w:val="21"/>
          </w:rPr>
          <w:t>无改动</w:t>
        </w:r>
        <w:r w:rsidR="00377797" w:rsidRPr="004D0A2D">
          <w:rPr>
            <w:rStyle w:val="af1"/>
            <w:rFonts w:ascii="KaiTi" w:eastAsia="KaiTi" w:hAnsi="KaiTi"/>
            <w:i/>
            <w:noProof/>
            <w:sz w:val="21"/>
          </w:rPr>
          <w:t>]</w:t>
        </w:r>
        <w:r w:rsidR="00377797" w:rsidRPr="0040755E">
          <w:rPr>
            <w:rFonts w:ascii="SimSun" w:hAnsi="SimSun"/>
            <w:noProof/>
            <w:webHidden/>
            <w:sz w:val="21"/>
          </w:rPr>
          <w:tab/>
        </w:r>
        <w:r w:rsidR="007E6474" w:rsidRPr="0040755E">
          <w:rPr>
            <w:rFonts w:ascii="SimSun" w:hAnsi="SimSun"/>
            <w:noProof/>
            <w:webHidden/>
            <w:sz w:val="21"/>
          </w:rPr>
          <w:fldChar w:fldCharType="begin"/>
        </w:r>
        <w:r w:rsidR="00377797" w:rsidRPr="0040755E">
          <w:rPr>
            <w:rFonts w:ascii="SimSun" w:hAnsi="SimSun"/>
            <w:noProof/>
            <w:webHidden/>
            <w:sz w:val="21"/>
          </w:rPr>
          <w:instrText xml:space="preserve"> PAGEREF _Toc443666025 \h </w:instrText>
        </w:r>
        <w:r w:rsidR="007E6474" w:rsidRPr="0040755E">
          <w:rPr>
            <w:rFonts w:ascii="SimSun" w:hAnsi="SimSun"/>
            <w:noProof/>
            <w:webHidden/>
            <w:sz w:val="21"/>
          </w:rPr>
        </w:r>
        <w:r w:rsidR="007E6474" w:rsidRPr="0040755E">
          <w:rPr>
            <w:rFonts w:ascii="SimSun" w:hAnsi="SimSun"/>
            <w:noProof/>
            <w:webHidden/>
            <w:sz w:val="21"/>
          </w:rPr>
          <w:fldChar w:fldCharType="separate"/>
        </w:r>
        <w:r>
          <w:rPr>
            <w:rFonts w:ascii="SimSun" w:hAnsi="SimSun"/>
            <w:noProof/>
            <w:webHidden/>
            <w:sz w:val="21"/>
          </w:rPr>
          <w:t>2</w:t>
        </w:r>
        <w:r w:rsidR="007E6474" w:rsidRPr="0040755E">
          <w:rPr>
            <w:rFonts w:ascii="SimSun" w:hAnsi="SimSun"/>
            <w:noProof/>
            <w:webHidden/>
            <w:sz w:val="21"/>
          </w:rPr>
          <w:fldChar w:fldCharType="end"/>
        </w:r>
      </w:hyperlink>
    </w:p>
    <w:p w:rsidR="00377797" w:rsidRPr="0040755E" w:rsidRDefault="003976B5">
      <w:pPr>
        <w:pStyle w:val="20"/>
        <w:tabs>
          <w:tab w:val="right" w:leader="dot" w:pos="9345"/>
        </w:tabs>
        <w:rPr>
          <w:rFonts w:ascii="SimSun" w:hAnsi="SimSun"/>
          <w:noProof/>
          <w:sz w:val="21"/>
        </w:rPr>
      </w:pPr>
      <w:hyperlink w:anchor="_Toc443666026" w:history="1">
        <w:r w:rsidR="00377797" w:rsidRPr="0040755E">
          <w:rPr>
            <w:rStyle w:val="af1"/>
            <w:rFonts w:ascii="SimSun" w:hAnsi="SimSun"/>
            <w:noProof/>
            <w:sz w:val="21"/>
          </w:rPr>
          <w:t>45</w:t>
        </w:r>
        <w:r w:rsidR="004363C3" w:rsidRPr="0040755E">
          <w:rPr>
            <w:rFonts w:ascii="SimSun" w:hAnsi="SimSun" w:hint="eastAsia"/>
            <w:noProof/>
            <w:sz w:val="21"/>
          </w:rPr>
          <w:t>之二</w:t>
        </w:r>
        <w:r w:rsidR="00D16EDA" w:rsidRPr="0040755E">
          <w:rPr>
            <w:rStyle w:val="af1"/>
            <w:rFonts w:ascii="SimSun" w:hAnsi="SimSun" w:hint="eastAsia"/>
            <w:i/>
            <w:noProof/>
            <w:sz w:val="21"/>
          </w:rPr>
          <w:t>.</w:t>
        </w:r>
        <w:r w:rsidR="00377797" w:rsidRPr="0040755E">
          <w:rPr>
            <w:rStyle w:val="af1"/>
            <w:rFonts w:ascii="SimSun" w:hAnsi="SimSun"/>
            <w:noProof/>
            <w:sz w:val="21"/>
          </w:rPr>
          <w:t>5</w:t>
        </w:r>
        <w:r w:rsidR="004D0A2D" w:rsidRPr="004D0A2D">
          <w:rPr>
            <w:rStyle w:val="af1"/>
            <w:noProof/>
            <w:sz w:val="21"/>
          </w:rPr>
          <w:t xml:space="preserve">   </w:t>
        </w:r>
        <w:r w:rsidR="00377797" w:rsidRPr="004D0A2D">
          <w:rPr>
            <w:rStyle w:val="af1"/>
            <w:rFonts w:ascii="KaiTi" w:eastAsia="KaiTi" w:hAnsi="KaiTi"/>
            <w:i/>
            <w:noProof/>
            <w:sz w:val="21"/>
          </w:rPr>
          <w:t>[</w:t>
        </w:r>
        <w:r w:rsidR="00103C66" w:rsidRPr="004D0A2D">
          <w:rPr>
            <w:rStyle w:val="af1"/>
            <w:rFonts w:ascii="KaiTi" w:eastAsia="KaiTi" w:hAnsi="KaiTi" w:hint="eastAsia"/>
            <w:i/>
            <w:noProof/>
            <w:sz w:val="21"/>
          </w:rPr>
          <w:t>无改动</w:t>
        </w:r>
        <w:r w:rsidR="00377797" w:rsidRPr="004D0A2D">
          <w:rPr>
            <w:rStyle w:val="af1"/>
            <w:rFonts w:ascii="KaiTi" w:eastAsia="KaiTi" w:hAnsi="KaiTi"/>
            <w:i/>
            <w:noProof/>
            <w:sz w:val="21"/>
          </w:rPr>
          <w:t>]</w:t>
        </w:r>
        <w:r w:rsidR="004D0A2D" w:rsidRPr="004D0A2D">
          <w:rPr>
            <w:rStyle w:val="af1"/>
            <w:rFonts w:eastAsia="KaiTi"/>
            <w:i/>
            <w:noProof/>
            <w:sz w:val="21"/>
          </w:rPr>
          <w:t xml:space="preserve"> </w:t>
        </w:r>
        <w:r w:rsidR="00103C66" w:rsidRPr="004D0A2D">
          <w:rPr>
            <w:rStyle w:val="af1"/>
            <w:rFonts w:ascii="KaiTi" w:eastAsia="KaiTi" w:hAnsi="KaiTi" w:hint="eastAsia"/>
            <w:i/>
            <w:noProof/>
            <w:sz w:val="21"/>
          </w:rPr>
          <w:t>补充国际检索的启动、基础和范围</w:t>
        </w:r>
        <w:r w:rsidR="00377797" w:rsidRPr="0040755E">
          <w:rPr>
            <w:rFonts w:ascii="SimSun" w:hAnsi="SimSun"/>
            <w:noProof/>
            <w:webHidden/>
            <w:sz w:val="21"/>
          </w:rPr>
          <w:tab/>
        </w:r>
        <w:r w:rsidR="007E6474" w:rsidRPr="0040755E">
          <w:rPr>
            <w:rFonts w:ascii="SimSun" w:hAnsi="SimSun"/>
            <w:noProof/>
            <w:webHidden/>
            <w:sz w:val="21"/>
          </w:rPr>
          <w:fldChar w:fldCharType="begin"/>
        </w:r>
        <w:r w:rsidR="00377797" w:rsidRPr="0040755E">
          <w:rPr>
            <w:rFonts w:ascii="SimSun" w:hAnsi="SimSun"/>
            <w:noProof/>
            <w:webHidden/>
            <w:sz w:val="21"/>
          </w:rPr>
          <w:instrText xml:space="preserve"> PAGEREF _Toc443666026 \h </w:instrText>
        </w:r>
        <w:r w:rsidR="007E6474" w:rsidRPr="0040755E">
          <w:rPr>
            <w:rFonts w:ascii="SimSun" w:hAnsi="SimSun"/>
            <w:noProof/>
            <w:webHidden/>
            <w:sz w:val="21"/>
          </w:rPr>
        </w:r>
        <w:r w:rsidR="007E6474" w:rsidRPr="0040755E">
          <w:rPr>
            <w:rFonts w:ascii="SimSun" w:hAnsi="SimSun"/>
            <w:noProof/>
            <w:webHidden/>
            <w:sz w:val="21"/>
          </w:rPr>
          <w:fldChar w:fldCharType="separate"/>
        </w:r>
        <w:r>
          <w:rPr>
            <w:rFonts w:ascii="SimSun" w:hAnsi="SimSun"/>
            <w:noProof/>
            <w:webHidden/>
            <w:sz w:val="21"/>
          </w:rPr>
          <w:t>2</w:t>
        </w:r>
        <w:r w:rsidR="007E6474" w:rsidRPr="0040755E">
          <w:rPr>
            <w:rFonts w:ascii="SimSun" w:hAnsi="SimSun"/>
            <w:noProof/>
            <w:webHidden/>
            <w:sz w:val="21"/>
          </w:rPr>
          <w:fldChar w:fldCharType="end"/>
        </w:r>
      </w:hyperlink>
    </w:p>
    <w:p w:rsidR="00377797" w:rsidRPr="0040755E" w:rsidRDefault="003976B5">
      <w:pPr>
        <w:pStyle w:val="20"/>
        <w:tabs>
          <w:tab w:val="right" w:leader="dot" w:pos="9345"/>
        </w:tabs>
        <w:rPr>
          <w:rFonts w:ascii="SimSun" w:hAnsi="SimSun"/>
          <w:noProof/>
          <w:sz w:val="21"/>
        </w:rPr>
      </w:pPr>
      <w:hyperlink w:anchor="_Toc443666027" w:history="1">
        <w:r w:rsidR="00377797" w:rsidRPr="0040755E">
          <w:rPr>
            <w:rStyle w:val="af1"/>
            <w:rFonts w:ascii="SimSun" w:hAnsi="SimSun"/>
            <w:noProof/>
            <w:sz w:val="21"/>
          </w:rPr>
          <w:t>45</w:t>
        </w:r>
        <w:r w:rsidR="00E64D4A" w:rsidRPr="0040755E">
          <w:rPr>
            <w:rFonts w:ascii="SimSun" w:hAnsi="SimSun" w:hint="eastAsia"/>
            <w:noProof/>
            <w:sz w:val="21"/>
          </w:rPr>
          <w:t>之二</w:t>
        </w:r>
        <w:r w:rsidR="00D16EDA" w:rsidRPr="0040755E">
          <w:rPr>
            <w:rStyle w:val="af1"/>
            <w:rFonts w:ascii="SimSun" w:hAnsi="SimSun" w:hint="eastAsia"/>
            <w:i/>
            <w:noProof/>
            <w:sz w:val="21"/>
          </w:rPr>
          <w:t>.</w:t>
        </w:r>
        <w:r w:rsidR="00377797" w:rsidRPr="0040755E">
          <w:rPr>
            <w:rStyle w:val="af1"/>
            <w:rFonts w:ascii="SimSun" w:hAnsi="SimSun"/>
            <w:noProof/>
            <w:sz w:val="21"/>
          </w:rPr>
          <w:t>6</w:t>
        </w:r>
        <w:r w:rsidR="00103C66" w:rsidRPr="0040755E">
          <w:rPr>
            <w:rStyle w:val="af1"/>
            <w:rFonts w:ascii="SimSun" w:hAnsi="SimSun" w:hint="eastAsia"/>
            <w:noProof/>
            <w:sz w:val="21"/>
          </w:rPr>
          <w:t>和</w:t>
        </w:r>
        <w:r w:rsidR="00377797" w:rsidRPr="0040755E">
          <w:rPr>
            <w:rStyle w:val="af1"/>
            <w:rFonts w:ascii="SimSun" w:hAnsi="SimSun"/>
            <w:noProof/>
            <w:sz w:val="21"/>
          </w:rPr>
          <w:t>7</w:t>
        </w:r>
        <w:r w:rsidR="004D0A2D" w:rsidRPr="004D0A2D">
          <w:rPr>
            <w:rStyle w:val="af1"/>
            <w:noProof/>
            <w:sz w:val="21"/>
          </w:rPr>
          <w:t xml:space="preserve">   </w:t>
        </w:r>
        <w:r w:rsidR="00377797" w:rsidRPr="004D0A2D">
          <w:rPr>
            <w:rStyle w:val="af1"/>
            <w:rFonts w:ascii="KaiTi" w:eastAsia="KaiTi" w:hAnsi="KaiTi"/>
            <w:i/>
            <w:noProof/>
            <w:sz w:val="21"/>
          </w:rPr>
          <w:t>[</w:t>
        </w:r>
        <w:r w:rsidR="00103C66" w:rsidRPr="004D0A2D">
          <w:rPr>
            <w:rStyle w:val="af1"/>
            <w:rFonts w:ascii="KaiTi" w:eastAsia="KaiTi" w:hAnsi="KaiTi" w:hint="eastAsia"/>
            <w:i/>
            <w:noProof/>
            <w:sz w:val="21"/>
          </w:rPr>
          <w:t>无</w:t>
        </w:r>
        <w:r w:rsidR="004363C3" w:rsidRPr="004D0A2D">
          <w:rPr>
            <w:rStyle w:val="af1"/>
            <w:rFonts w:ascii="KaiTi" w:eastAsia="KaiTi" w:hAnsi="KaiTi" w:hint="eastAsia"/>
            <w:i/>
            <w:noProof/>
            <w:sz w:val="21"/>
          </w:rPr>
          <w:t>改动</w:t>
        </w:r>
        <w:r w:rsidR="00377797" w:rsidRPr="004D0A2D">
          <w:rPr>
            <w:rStyle w:val="af1"/>
            <w:rFonts w:ascii="KaiTi" w:eastAsia="KaiTi" w:hAnsi="KaiTi"/>
            <w:i/>
            <w:noProof/>
            <w:sz w:val="21"/>
          </w:rPr>
          <w:t>]</w:t>
        </w:r>
        <w:r w:rsidR="00377797" w:rsidRPr="0040755E">
          <w:rPr>
            <w:rFonts w:ascii="SimSun" w:hAnsi="SimSun"/>
            <w:noProof/>
            <w:webHidden/>
            <w:sz w:val="21"/>
          </w:rPr>
          <w:tab/>
        </w:r>
        <w:r w:rsidR="007E6474" w:rsidRPr="0040755E">
          <w:rPr>
            <w:rFonts w:ascii="SimSun" w:hAnsi="SimSun"/>
            <w:noProof/>
            <w:webHidden/>
            <w:sz w:val="21"/>
          </w:rPr>
          <w:fldChar w:fldCharType="begin"/>
        </w:r>
        <w:r w:rsidR="00377797" w:rsidRPr="0040755E">
          <w:rPr>
            <w:rFonts w:ascii="SimSun" w:hAnsi="SimSun"/>
            <w:noProof/>
            <w:webHidden/>
            <w:sz w:val="21"/>
          </w:rPr>
          <w:instrText xml:space="preserve"> PAGEREF _Toc443666027 \h </w:instrText>
        </w:r>
        <w:r w:rsidR="007E6474" w:rsidRPr="0040755E">
          <w:rPr>
            <w:rFonts w:ascii="SimSun" w:hAnsi="SimSun"/>
            <w:noProof/>
            <w:webHidden/>
            <w:sz w:val="21"/>
          </w:rPr>
        </w:r>
        <w:r w:rsidR="007E6474" w:rsidRPr="0040755E">
          <w:rPr>
            <w:rFonts w:ascii="SimSun" w:hAnsi="SimSun"/>
            <w:noProof/>
            <w:webHidden/>
            <w:sz w:val="21"/>
          </w:rPr>
          <w:fldChar w:fldCharType="separate"/>
        </w:r>
        <w:r>
          <w:rPr>
            <w:rFonts w:ascii="SimSun" w:hAnsi="SimSun"/>
            <w:noProof/>
            <w:webHidden/>
            <w:sz w:val="21"/>
          </w:rPr>
          <w:t>2</w:t>
        </w:r>
        <w:r w:rsidR="007E6474" w:rsidRPr="0040755E">
          <w:rPr>
            <w:rFonts w:ascii="SimSun" w:hAnsi="SimSun"/>
            <w:noProof/>
            <w:webHidden/>
            <w:sz w:val="21"/>
          </w:rPr>
          <w:fldChar w:fldCharType="end"/>
        </w:r>
      </w:hyperlink>
    </w:p>
    <w:p w:rsidR="00377797" w:rsidRPr="0040755E" w:rsidRDefault="003976B5">
      <w:pPr>
        <w:pStyle w:val="20"/>
        <w:tabs>
          <w:tab w:val="right" w:leader="dot" w:pos="9345"/>
        </w:tabs>
        <w:rPr>
          <w:rFonts w:ascii="SimSun" w:hAnsi="SimSun"/>
          <w:noProof/>
          <w:sz w:val="21"/>
        </w:rPr>
      </w:pPr>
      <w:hyperlink w:anchor="_Toc443666028" w:history="1">
        <w:r w:rsidR="00377797" w:rsidRPr="0040755E">
          <w:rPr>
            <w:rStyle w:val="af1"/>
            <w:rFonts w:ascii="SimSun" w:hAnsi="SimSun"/>
            <w:noProof/>
            <w:sz w:val="21"/>
          </w:rPr>
          <w:t>45</w:t>
        </w:r>
        <w:r w:rsidR="00E64D4A" w:rsidRPr="0040755E">
          <w:rPr>
            <w:rFonts w:ascii="SimSun" w:hAnsi="SimSun" w:hint="eastAsia"/>
            <w:noProof/>
            <w:sz w:val="21"/>
          </w:rPr>
          <w:t>之二</w:t>
        </w:r>
        <w:r w:rsidR="00D16EDA" w:rsidRPr="0040755E">
          <w:rPr>
            <w:rStyle w:val="af1"/>
            <w:rFonts w:ascii="SimSun" w:hAnsi="SimSun" w:hint="eastAsia"/>
            <w:i/>
            <w:noProof/>
            <w:sz w:val="21"/>
          </w:rPr>
          <w:t>.</w:t>
        </w:r>
        <w:r w:rsidR="00377797" w:rsidRPr="0040755E">
          <w:rPr>
            <w:rStyle w:val="af1"/>
            <w:rFonts w:ascii="SimSun" w:hAnsi="SimSun"/>
            <w:noProof/>
            <w:sz w:val="21"/>
          </w:rPr>
          <w:t>7</w:t>
        </w:r>
        <w:r w:rsidR="00E64D4A" w:rsidRPr="0040755E">
          <w:rPr>
            <w:rFonts w:ascii="SimSun" w:hAnsi="SimSun" w:hint="eastAsia"/>
            <w:noProof/>
            <w:sz w:val="21"/>
          </w:rPr>
          <w:t>之二</w:t>
        </w:r>
        <w:r w:rsidR="004D0A2D" w:rsidRPr="004D0A2D">
          <w:rPr>
            <w:rStyle w:val="af1"/>
            <w:noProof/>
            <w:sz w:val="21"/>
          </w:rPr>
          <w:t xml:space="preserve">   </w:t>
        </w:r>
        <w:r w:rsidR="00B22EC1" w:rsidRPr="004D0A2D">
          <w:rPr>
            <w:rStyle w:val="af1"/>
            <w:rFonts w:ascii="KaiTi" w:eastAsia="KaiTi" w:hAnsi="KaiTi" w:hint="eastAsia"/>
            <w:i/>
            <w:noProof/>
            <w:sz w:val="21"/>
          </w:rPr>
          <w:t>被指定进行</w:t>
        </w:r>
        <w:r w:rsidR="009052A1" w:rsidRPr="004D0A2D">
          <w:rPr>
            <w:rStyle w:val="af1"/>
            <w:rFonts w:ascii="KaiTi" w:eastAsia="KaiTi" w:hAnsi="KaiTi" w:hint="eastAsia"/>
            <w:i/>
            <w:noProof/>
            <w:sz w:val="21"/>
          </w:rPr>
          <w:t>补充检索单位的书面意见</w:t>
        </w:r>
        <w:r w:rsidR="00377797" w:rsidRPr="0040755E">
          <w:rPr>
            <w:rFonts w:ascii="SimSun" w:hAnsi="SimSun"/>
            <w:noProof/>
            <w:webHidden/>
            <w:sz w:val="21"/>
          </w:rPr>
          <w:tab/>
        </w:r>
        <w:r w:rsidR="007E6474" w:rsidRPr="0040755E">
          <w:rPr>
            <w:rFonts w:ascii="SimSun" w:hAnsi="SimSun"/>
            <w:noProof/>
            <w:webHidden/>
            <w:sz w:val="21"/>
          </w:rPr>
          <w:fldChar w:fldCharType="begin"/>
        </w:r>
        <w:r w:rsidR="00377797" w:rsidRPr="0040755E">
          <w:rPr>
            <w:rFonts w:ascii="SimSun" w:hAnsi="SimSun"/>
            <w:noProof/>
            <w:webHidden/>
            <w:sz w:val="21"/>
          </w:rPr>
          <w:instrText xml:space="preserve"> PAGEREF _Toc443666028 \h </w:instrText>
        </w:r>
        <w:r w:rsidR="007E6474" w:rsidRPr="0040755E">
          <w:rPr>
            <w:rFonts w:ascii="SimSun" w:hAnsi="SimSun"/>
            <w:noProof/>
            <w:webHidden/>
            <w:sz w:val="21"/>
          </w:rPr>
        </w:r>
        <w:r w:rsidR="007E6474" w:rsidRPr="0040755E">
          <w:rPr>
            <w:rFonts w:ascii="SimSun" w:hAnsi="SimSun"/>
            <w:noProof/>
            <w:webHidden/>
            <w:sz w:val="21"/>
          </w:rPr>
          <w:fldChar w:fldCharType="separate"/>
        </w:r>
        <w:r>
          <w:rPr>
            <w:rFonts w:ascii="SimSun" w:hAnsi="SimSun"/>
            <w:noProof/>
            <w:webHidden/>
            <w:sz w:val="21"/>
          </w:rPr>
          <w:t>3</w:t>
        </w:r>
        <w:r w:rsidR="007E6474" w:rsidRPr="0040755E">
          <w:rPr>
            <w:rFonts w:ascii="SimSun" w:hAnsi="SimSun"/>
            <w:noProof/>
            <w:webHidden/>
            <w:sz w:val="21"/>
          </w:rPr>
          <w:fldChar w:fldCharType="end"/>
        </w:r>
      </w:hyperlink>
    </w:p>
    <w:p w:rsidR="00377797" w:rsidRPr="0040755E" w:rsidRDefault="003976B5">
      <w:pPr>
        <w:pStyle w:val="20"/>
        <w:tabs>
          <w:tab w:val="right" w:leader="dot" w:pos="9345"/>
        </w:tabs>
        <w:rPr>
          <w:rFonts w:ascii="SimSun" w:hAnsi="SimSun"/>
          <w:noProof/>
          <w:sz w:val="21"/>
        </w:rPr>
      </w:pPr>
      <w:hyperlink w:anchor="_Toc443666029" w:history="1">
        <w:r w:rsidR="00377797" w:rsidRPr="0040755E">
          <w:rPr>
            <w:rStyle w:val="af1"/>
            <w:rFonts w:ascii="SimSun" w:hAnsi="SimSun"/>
            <w:noProof/>
            <w:sz w:val="21"/>
          </w:rPr>
          <w:t>45</w:t>
        </w:r>
        <w:r w:rsidR="00E64D4A" w:rsidRPr="0040755E">
          <w:rPr>
            <w:rFonts w:ascii="SimSun" w:hAnsi="SimSun" w:hint="eastAsia"/>
            <w:noProof/>
            <w:sz w:val="21"/>
          </w:rPr>
          <w:t>之二</w:t>
        </w:r>
        <w:r w:rsidR="00D16EDA" w:rsidRPr="0040755E">
          <w:rPr>
            <w:rStyle w:val="af1"/>
            <w:rFonts w:ascii="SimSun" w:hAnsi="SimSun" w:hint="eastAsia"/>
            <w:i/>
            <w:noProof/>
            <w:sz w:val="21"/>
          </w:rPr>
          <w:t>.</w:t>
        </w:r>
        <w:r w:rsidR="00377797" w:rsidRPr="0040755E">
          <w:rPr>
            <w:rStyle w:val="af1"/>
            <w:rFonts w:ascii="SimSun" w:hAnsi="SimSun"/>
            <w:noProof/>
            <w:sz w:val="21"/>
          </w:rPr>
          <w:t>8</w:t>
        </w:r>
        <w:r w:rsidR="004D0A2D" w:rsidRPr="004D0A2D">
          <w:rPr>
            <w:rStyle w:val="af1"/>
            <w:noProof/>
            <w:sz w:val="21"/>
          </w:rPr>
          <w:t xml:space="preserve">   </w:t>
        </w:r>
        <w:r w:rsidR="00B22EC1" w:rsidRPr="004D0A2D">
          <w:rPr>
            <w:rStyle w:val="af1"/>
            <w:rFonts w:ascii="KaiTi" w:eastAsia="KaiTi" w:hAnsi="KaiTi" w:hint="eastAsia"/>
            <w:i/>
            <w:noProof/>
            <w:sz w:val="21"/>
          </w:rPr>
          <w:t>被指定进行补充检索单位的补充国际检索报告和书面意见的传送和效力</w:t>
        </w:r>
        <w:r w:rsidR="00377797" w:rsidRPr="0040755E">
          <w:rPr>
            <w:rFonts w:ascii="SimSun" w:hAnsi="SimSun"/>
            <w:noProof/>
            <w:webHidden/>
            <w:sz w:val="21"/>
          </w:rPr>
          <w:tab/>
        </w:r>
        <w:r w:rsidR="007E6474" w:rsidRPr="0040755E">
          <w:rPr>
            <w:rFonts w:ascii="SimSun" w:hAnsi="SimSun"/>
            <w:noProof/>
            <w:webHidden/>
            <w:sz w:val="21"/>
          </w:rPr>
          <w:fldChar w:fldCharType="begin"/>
        </w:r>
        <w:r w:rsidR="00377797" w:rsidRPr="0040755E">
          <w:rPr>
            <w:rFonts w:ascii="SimSun" w:hAnsi="SimSun"/>
            <w:noProof/>
            <w:webHidden/>
            <w:sz w:val="21"/>
          </w:rPr>
          <w:instrText xml:space="preserve"> PAGEREF _Toc443666029 \h </w:instrText>
        </w:r>
        <w:r w:rsidR="007E6474" w:rsidRPr="0040755E">
          <w:rPr>
            <w:rFonts w:ascii="SimSun" w:hAnsi="SimSun"/>
            <w:noProof/>
            <w:webHidden/>
            <w:sz w:val="21"/>
          </w:rPr>
        </w:r>
        <w:r w:rsidR="007E6474" w:rsidRPr="0040755E">
          <w:rPr>
            <w:rFonts w:ascii="SimSun" w:hAnsi="SimSun"/>
            <w:noProof/>
            <w:webHidden/>
            <w:sz w:val="21"/>
          </w:rPr>
          <w:fldChar w:fldCharType="separate"/>
        </w:r>
        <w:r>
          <w:rPr>
            <w:rFonts w:ascii="SimSun" w:hAnsi="SimSun"/>
            <w:noProof/>
            <w:webHidden/>
            <w:sz w:val="21"/>
          </w:rPr>
          <w:t>3</w:t>
        </w:r>
        <w:r w:rsidR="007E6474" w:rsidRPr="0040755E">
          <w:rPr>
            <w:rFonts w:ascii="SimSun" w:hAnsi="SimSun"/>
            <w:noProof/>
            <w:webHidden/>
            <w:sz w:val="21"/>
          </w:rPr>
          <w:fldChar w:fldCharType="end"/>
        </w:r>
      </w:hyperlink>
    </w:p>
    <w:p w:rsidR="00377797" w:rsidRPr="0040755E" w:rsidRDefault="003976B5">
      <w:pPr>
        <w:pStyle w:val="20"/>
        <w:tabs>
          <w:tab w:val="right" w:leader="dot" w:pos="9345"/>
        </w:tabs>
        <w:rPr>
          <w:rFonts w:ascii="SimSun" w:hAnsi="SimSun"/>
          <w:noProof/>
          <w:sz w:val="21"/>
        </w:rPr>
      </w:pPr>
      <w:hyperlink w:anchor="_Toc443666030" w:history="1">
        <w:r w:rsidR="00377797" w:rsidRPr="0040755E">
          <w:rPr>
            <w:rStyle w:val="af1"/>
            <w:rFonts w:ascii="SimSun" w:hAnsi="SimSun"/>
            <w:noProof/>
            <w:sz w:val="21"/>
          </w:rPr>
          <w:t>45</w:t>
        </w:r>
        <w:r w:rsidR="00D660A0" w:rsidRPr="0040755E">
          <w:rPr>
            <w:rFonts w:ascii="SimSun" w:hAnsi="SimSun" w:hint="eastAsia"/>
            <w:noProof/>
            <w:sz w:val="21"/>
          </w:rPr>
          <w:t>之二</w:t>
        </w:r>
        <w:r w:rsidR="00D16EDA" w:rsidRPr="0040755E">
          <w:rPr>
            <w:rStyle w:val="af1"/>
            <w:rFonts w:ascii="SimSun" w:hAnsi="SimSun" w:hint="eastAsia"/>
            <w:i/>
            <w:noProof/>
            <w:sz w:val="21"/>
          </w:rPr>
          <w:t>.</w:t>
        </w:r>
        <w:r w:rsidR="00377797" w:rsidRPr="0040755E">
          <w:rPr>
            <w:rStyle w:val="af1"/>
            <w:rFonts w:ascii="SimSun" w:hAnsi="SimSun"/>
            <w:noProof/>
            <w:sz w:val="21"/>
          </w:rPr>
          <w:t>9</w:t>
        </w:r>
        <w:r w:rsidR="004D0A2D" w:rsidRPr="004D0A2D">
          <w:rPr>
            <w:rStyle w:val="af1"/>
            <w:noProof/>
            <w:sz w:val="21"/>
          </w:rPr>
          <w:t xml:space="preserve">   </w:t>
        </w:r>
        <w:r w:rsidR="00A53B72" w:rsidRPr="004D0A2D">
          <w:rPr>
            <w:rStyle w:val="af1"/>
            <w:rFonts w:ascii="KaiTi" w:eastAsia="KaiTi" w:hAnsi="KaiTi" w:hint="eastAsia"/>
            <w:i/>
            <w:noProof/>
            <w:sz w:val="21"/>
          </w:rPr>
          <w:t>补充国际检索的主管国际检索单位</w:t>
        </w:r>
        <w:r w:rsidR="00377797" w:rsidRPr="0040755E">
          <w:rPr>
            <w:rFonts w:ascii="SimSun" w:hAnsi="SimSun"/>
            <w:noProof/>
            <w:webHidden/>
            <w:sz w:val="21"/>
          </w:rPr>
          <w:tab/>
        </w:r>
        <w:r w:rsidR="007E6474" w:rsidRPr="0040755E">
          <w:rPr>
            <w:rFonts w:ascii="SimSun" w:hAnsi="SimSun"/>
            <w:noProof/>
            <w:webHidden/>
            <w:sz w:val="21"/>
          </w:rPr>
          <w:fldChar w:fldCharType="begin"/>
        </w:r>
        <w:r w:rsidR="00377797" w:rsidRPr="0040755E">
          <w:rPr>
            <w:rFonts w:ascii="SimSun" w:hAnsi="SimSun"/>
            <w:noProof/>
            <w:webHidden/>
            <w:sz w:val="21"/>
          </w:rPr>
          <w:instrText xml:space="preserve"> PAGEREF _Toc443666030 \h </w:instrText>
        </w:r>
        <w:r w:rsidR="007E6474" w:rsidRPr="0040755E">
          <w:rPr>
            <w:rFonts w:ascii="SimSun" w:hAnsi="SimSun"/>
            <w:noProof/>
            <w:webHidden/>
            <w:sz w:val="21"/>
          </w:rPr>
        </w:r>
        <w:r w:rsidR="007E6474" w:rsidRPr="0040755E">
          <w:rPr>
            <w:rFonts w:ascii="SimSun" w:hAnsi="SimSun"/>
            <w:noProof/>
            <w:webHidden/>
            <w:sz w:val="21"/>
          </w:rPr>
          <w:fldChar w:fldCharType="separate"/>
        </w:r>
        <w:r>
          <w:rPr>
            <w:rFonts w:ascii="SimSun" w:hAnsi="SimSun"/>
            <w:noProof/>
            <w:webHidden/>
            <w:sz w:val="21"/>
          </w:rPr>
          <w:t>4</w:t>
        </w:r>
        <w:r w:rsidR="007E6474" w:rsidRPr="0040755E">
          <w:rPr>
            <w:rFonts w:ascii="SimSun" w:hAnsi="SimSun"/>
            <w:noProof/>
            <w:webHidden/>
            <w:sz w:val="21"/>
          </w:rPr>
          <w:fldChar w:fldCharType="end"/>
        </w:r>
      </w:hyperlink>
    </w:p>
    <w:p w:rsidR="00377797" w:rsidRPr="0040755E" w:rsidRDefault="003976B5">
      <w:pPr>
        <w:pStyle w:val="10"/>
        <w:tabs>
          <w:tab w:val="right" w:leader="dot" w:pos="9345"/>
        </w:tabs>
        <w:rPr>
          <w:rFonts w:asciiTheme="minorHAnsi" w:eastAsiaTheme="minorEastAsia" w:hAnsiTheme="minorHAnsi" w:cstheme="minorBidi"/>
          <w:noProof/>
          <w:sz w:val="21"/>
          <w:szCs w:val="22"/>
          <w:lang w:eastAsia="en-US"/>
        </w:rPr>
      </w:pPr>
      <w:hyperlink w:anchor="_Toc443666031" w:history="1">
        <w:r w:rsidR="00E81129" w:rsidRPr="0040755E">
          <w:rPr>
            <w:rStyle w:val="af1"/>
            <w:rFonts w:ascii="SimSun" w:hAnsi="SimSun" w:hint="eastAsia"/>
            <w:noProof/>
            <w:sz w:val="21"/>
          </w:rPr>
          <w:t>第90条之二</w:t>
        </w:r>
        <w:r w:rsidR="004D0A2D" w:rsidRPr="004D0A2D">
          <w:rPr>
            <w:rStyle w:val="af1"/>
            <w:rFonts w:hint="eastAsia"/>
            <w:noProof/>
            <w:sz w:val="21"/>
          </w:rPr>
          <w:t xml:space="preserve">   </w:t>
        </w:r>
        <w:r w:rsidR="00E81129" w:rsidRPr="0040755E">
          <w:rPr>
            <w:rStyle w:val="af1"/>
            <w:rFonts w:ascii="SimSun" w:hAnsi="SimSun" w:hint="eastAsia"/>
            <w:noProof/>
            <w:sz w:val="21"/>
          </w:rPr>
          <w:t>撤回</w:t>
        </w:r>
        <w:r w:rsidR="00377797" w:rsidRPr="0040755E">
          <w:rPr>
            <w:rFonts w:ascii="SimSun" w:hAnsi="SimSun"/>
            <w:noProof/>
            <w:webHidden/>
            <w:sz w:val="21"/>
          </w:rPr>
          <w:tab/>
        </w:r>
        <w:r w:rsidR="007E6474" w:rsidRPr="0040755E">
          <w:rPr>
            <w:rFonts w:ascii="SimSun" w:hAnsi="SimSun"/>
            <w:noProof/>
            <w:webHidden/>
            <w:sz w:val="21"/>
          </w:rPr>
          <w:fldChar w:fldCharType="begin"/>
        </w:r>
        <w:r w:rsidR="00377797" w:rsidRPr="0040755E">
          <w:rPr>
            <w:rFonts w:ascii="SimSun" w:hAnsi="SimSun"/>
            <w:noProof/>
            <w:webHidden/>
            <w:sz w:val="21"/>
          </w:rPr>
          <w:instrText xml:space="preserve"> PAGEREF _Toc443666031 \h </w:instrText>
        </w:r>
        <w:r w:rsidR="007E6474" w:rsidRPr="0040755E">
          <w:rPr>
            <w:rFonts w:ascii="SimSun" w:hAnsi="SimSun"/>
            <w:noProof/>
            <w:webHidden/>
            <w:sz w:val="21"/>
          </w:rPr>
        </w:r>
        <w:r w:rsidR="007E6474" w:rsidRPr="0040755E">
          <w:rPr>
            <w:rFonts w:ascii="SimSun" w:hAnsi="SimSun"/>
            <w:noProof/>
            <w:webHidden/>
            <w:sz w:val="21"/>
          </w:rPr>
          <w:fldChar w:fldCharType="separate"/>
        </w:r>
        <w:r>
          <w:rPr>
            <w:rFonts w:ascii="SimSun" w:hAnsi="SimSun"/>
            <w:noProof/>
            <w:webHidden/>
            <w:sz w:val="21"/>
          </w:rPr>
          <w:t>6</w:t>
        </w:r>
        <w:r w:rsidR="007E6474" w:rsidRPr="0040755E">
          <w:rPr>
            <w:rFonts w:ascii="SimSun" w:hAnsi="SimSun"/>
            <w:noProof/>
            <w:webHidden/>
            <w:sz w:val="21"/>
          </w:rPr>
          <w:fldChar w:fldCharType="end"/>
        </w:r>
      </w:hyperlink>
    </w:p>
    <w:p w:rsidR="00377797" w:rsidRPr="0040755E" w:rsidRDefault="003976B5">
      <w:pPr>
        <w:pStyle w:val="20"/>
        <w:tabs>
          <w:tab w:val="right" w:leader="dot" w:pos="9345"/>
        </w:tabs>
        <w:rPr>
          <w:rFonts w:ascii="SimSun" w:hAnsi="SimSun"/>
          <w:noProof/>
          <w:sz w:val="21"/>
        </w:rPr>
      </w:pPr>
      <w:hyperlink w:anchor="_Toc443666032" w:history="1">
        <w:r w:rsidR="00377797" w:rsidRPr="0040755E">
          <w:rPr>
            <w:rStyle w:val="af1"/>
            <w:rFonts w:ascii="SimSun" w:hAnsi="SimSun"/>
            <w:noProof/>
            <w:sz w:val="21"/>
          </w:rPr>
          <w:t>90</w:t>
        </w:r>
        <w:r w:rsidR="00D660A0" w:rsidRPr="0040755E">
          <w:rPr>
            <w:rFonts w:ascii="SimSun" w:hAnsi="SimSun" w:hint="eastAsia"/>
            <w:noProof/>
            <w:sz w:val="21"/>
          </w:rPr>
          <w:t>之二</w:t>
        </w:r>
        <w:r w:rsidR="00D16EDA" w:rsidRPr="0040755E">
          <w:rPr>
            <w:rStyle w:val="af1"/>
            <w:rFonts w:ascii="SimSun" w:hAnsi="SimSun" w:hint="eastAsia"/>
            <w:i/>
            <w:noProof/>
            <w:sz w:val="21"/>
          </w:rPr>
          <w:t>.</w:t>
        </w:r>
        <w:r w:rsidR="005746BC" w:rsidRPr="0040755E">
          <w:rPr>
            <w:rStyle w:val="af1"/>
            <w:rFonts w:ascii="SimSun" w:hAnsi="SimSun"/>
            <w:noProof/>
            <w:sz w:val="21"/>
          </w:rPr>
          <w:t>1</w:t>
        </w:r>
        <w:r w:rsidR="005746BC" w:rsidRPr="0040755E">
          <w:rPr>
            <w:rStyle w:val="af1"/>
            <w:rFonts w:ascii="SimSun" w:hAnsi="SimSun" w:hint="eastAsia"/>
            <w:noProof/>
            <w:sz w:val="21"/>
          </w:rPr>
          <w:t>至</w:t>
        </w:r>
        <w:r w:rsidR="00377797" w:rsidRPr="0040755E">
          <w:rPr>
            <w:rStyle w:val="af1"/>
            <w:rFonts w:ascii="SimSun" w:hAnsi="SimSun"/>
            <w:noProof/>
            <w:sz w:val="21"/>
          </w:rPr>
          <w:t>3</w:t>
        </w:r>
        <w:r w:rsidR="004D0A2D" w:rsidRPr="004D0A2D">
          <w:rPr>
            <w:rStyle w:val="af1"/>
            <w:noProof/>
            <w:sz w:val="21"/>
          </w:rPr>
          <w:t xml:space="preserve">  </w:t>
        </w:r>
        <w:r w:rsidR="004D0A2D" w:rsidRPr="004D0A2D">
          <w:rPr>
            <w:rStyle w:val="af1"/>
            <w:rFonts w:cs="SimSun" w:hint="eastAsia"/>
            <w:i/>
            <w:noProof/>
            <w:sz w:val="21"/>
          </w:rPr>
          <w:t xml:space="preserve"> </w:t>
        </w:r>
        <w:r w:rsidR="00377797" w:rsidRPr="004D0A2D">
          <w:rPr>
            <w:rStyle w:val="af1"/>
            <w:rFonts w:ascii="KaiTi" w:eastAsia="KaiTi" w:hAnsi="KaiTi"/>
            <w:i/>
            <w:noProof/>
            <w:sz w:val="21"/>
          </w:rPr>
          <w:t>[</w:t>
        </w:r>
        <w:r w:rsidR="005746BC" w:rsidRPr="004D0A2D">
          <w:rPr>
            <w:rStyle w:val="af1"/>
            <w:rFonts w:ascii="KaiTi" w:eastAsia="KaiTi" w:hAnsi="KaiTi" w:hint="eastAsia"/>
            <w:i/>
            <w:noProof/>
            <w:sz w:val="21"/>
          </w:rPr>
          <w:t>无改动</w:t>
        </w:r>
        <w:r w:rsidR="00377797" w:rsidRPr="004D0A2D">
          <w:rPr>
            <w:rStyle w:val="af1"/>
            <w:rFonts w:ascii="KaiTi" w:eastAsia="KaiTi" w:hAnsi="KaiTi"/>
            <w:i/>
            <w:noProof/>
            <w:sz w:val="21"/>
          </w:rPr>
          <w:t>]</w:t>
        </w:r>
        <w:r w:rsidR="00377797" w:rsidRPr="0040755E">
          <w:rPr>
            <w:rFonts w:ascii="SimSun" w:hAnsi="SimSun"/>
            <w:noProof/>
            <w:webHidden/>
            <w:sz w:val="21"/>
          </w:rPr>
          <w:tab/>
        </w:r>
        <w:r w:rsidR="007E6474" w:rsidRPr="0040755E">
          <w:rPr>
            <w:rFonts w:ascii="SimSun" w:hAnsi="SimSun"/>
            <w:noProof/>
            <w:webHidden/>
            <w:sz w:val="21"/>
          </w:rPr>
          <w:fldChar w:fldCharType="begin"/>
        </w:r>
        <w:r w:rsidR="00377797" w:rsidRPr="0040755E">
          <w:rPr>
            <w:rFonts w:ascii="SimSun" w:hAnsi="SimSun"/>
            <w:noProof/>
            <w:webHidden/>
            <w:sz w:val="21"/>
          </w:rPr>
          <w:instrText xml:space="preserve"> PAGEREF _Toc443666032 \h </w:instrText>
        </w:r>
        <w:r w:rsidR="007E6474" w:rsidRPr="0040755E">
          <w:rPr>
            <w:rFonts w:ascii="SimSun" w:hAnsi="SimSun"/>
            <w:noProof/>
            <w:webHidden/>
            <w:sz w:val="21"/>
          </w:rPr>
        </w:r>
        <w:r w:rsidR="007E6474" w:rsidRPr="0040755E">
          <w:rPr>
            <w:rFonts w:ascii="SimSun" w:hAnsi="SimSun"/>
            <w:noProof/>
            <w:webHidden/>
            <w:sz w:val="21"/>
          </w:rPr>
          <w:fldChar w:fldCharType="separate"/>
        </w:r>
        <w:r>
          <w:rPr>
            <w:rFonts w:ascii="SimSun" w:hAnsi="SimSun"/>
            <w:noProof/>
            <w:webHidden/>
            <w:sz w:val="21"/>
          </w:rPr>
          <w:t>6</w:t>
        </w:r>
        <w:r w:rsidR="007E6474" w:rsidRPr="0040755E">
          <w:rPr>
            <w:rFonts w:ascii="SimSun" w:hAnsi="SimSun"/>
            <w:noProof/>
            <w:webHidden/>
            <w:sz w:val="21"/>
          </w:rPr>
          <w:fldChar w:fldCharType="end"/>
        </w:r>
      </w:hyperlink>
    </w:p>
    <w:p w:rsidR="00377797" w:rsidRPr="0040755E" w:rsidRDefault="003976B5">
      <w:pPr>
        <w:pStyle w:val="20"/>
        <w:tabs>
          <w:tab w:val="right" w:leader="dot" w:pos="9345"/>
        </w:tabs>
        <w:rPr>
          <w:rFonts w:ascii="SimSun" w:hAnsi="SimSun"/>
          <w:noProof/>
          <w:sz w:val="21"/>
        </w:rPr>
      </w:pPr>
      <w:hyperlink w:anchor="_Toc443666033" w:history="1">
        <w:r w:rsidR="00377797" w:rsidRPr="0040755E">
          <w:rPr>
            <w:rStyle w:val="af1"/>
            <w:rFonts w:ascii="SimSun" w:hAnsi="SimSun"/>
            <w:noProof/>
            <w:sz w:val="21"/>
          </w:rPr>
          <w:t>90</w:t>
        </w:r>
        <w:r w:rsidR="00D660A0" w:rsidRPr="0040755E">
          <w:rPr>
            <w:rFonts w:ascii="SimSun" w:hAnsi="SimSun" w:hint="eastAsia"/>
            <w:noProof/>
            <w:sz w:val="21"/>
          </w:rPr>
          <w:t>之二</w:t>
        </w:r>
        <w:r w:rsidR="00D16EDA" w:rsidRPr="0040755E">
          <w:rPr>
            <w:rStyle w:val="af1"/>
            <w:rFonts w:ascii="SimSun" w:hAnsi="SimSun" w:hint="eastAsia"/>
            <w:i/>
            <w:noProof/>
            <w:sz w:val="21"/>
          </w:rPr>
          <w:t>.</w:t>
        </w:r>
        <w:r w:rsidR="00377797" w:rsidRPr="0040755E">
          <w:rPr>
            <w:rStyle w:val="af1"/>
            <w:rFonts w:ascii="SimSun" w:hAnsi="SimSun"/>
            <w:noProof/>
            <w:sz w:val="21"/>
          </w:rPr>
          <w:t>3</w:t>
        </w:r>
        <w:r w:rsidR="005746BC" w:rsidRPr="0040755E">
          <w:rPr>
            <w:rStyle w:val="af1"/>
            <w:rFonts w:ascii="SimSun" w:hAnsi="SimSun" w:hint="eastAsia"/>
            <w:noProof/>
            <w:sz w:val="21"/>
          </w:rPr>
          <w:t>之二</w:t>
        </w:r>
        <w:r w:rsidR="004D0A2D" w:rsidRPr="004D0A2D">
          <w:rPr>
            <w:rStyle w:val="af1"/>
            <w:noProof/>
            <w:sz w:val="21"/>
          </w:rPr>
          <w:t xml:space="preserve">   </w:t>
        </w:r>
        <w:r w:rsidR="00D16EDA" w:rsidRPr="004D0A2D">
          <w:rPr>
            <w:rStyle w:val="af1"/>
            <w:rFonts w:ascii="KaiTi" w:eastAsia="KaiTi" w:hAnsi="KaiTi" w:hint="eastAsia"/>
            <w:i/>
            <w:noProof/>
            <w:sz w:val="21"/>
          </w:rPr>
          <w:t>补充检索请求的撤回</w:t>
        </w:r>
        <w:r w:rsidR="00377797" w:rsidRPr="0040755E">
          <w:rPr>
            <w:rFonts w:ascii="SimSun" w:hAnsi="SimSun"/>
            <w:noProof/>
            <w:webHidden/>
            <w:sz w:val="21"/>
          </w:rPr>
          <w:tab/>
        </w:r>
        <w:r w:rsidR="007E6474" w:rsidRPr="0040755E">
          <w:rPr>
            <w:rFonts w:ascii="SimSun" w:hAnsi="SimSun"/>
            <w:noProof/>
            <w:webHidden/>
            <w:sz w:val="21"/>
          </w:rPr>
          <w:fldChar w:fldCharType="begin"/>
        </w:r>
        <w:r w:rsidR="00377797" w:rsidRPr="0040755E">
          <w:rPr>
            <w:rFonts w:ascii="SimSun" w:hAnsi="SimSun"/>
            <w:noProof/>
            <w:webHidden/>
            <w:sz w:val="21"/>
          </w:rPr>
          <w:instrText xml:space="preserve"> PAGEREF _Toc443666033 \h </w:instrText>
        </w:r>
        <w:r w:rsidR="007E6474" w:rsidRPr="0040755E">
          <w:rPr>
            <w:rFonts w:ascii="SimSun" w:hAnsi="SimSun"/>
            <w:noProof/>
            <w:webHidden/>
            <w:sz w:val="21"/>
          </w:rPr>
        </w:r>
        <w:r w:rsidR="007E6474" w:rsidRPr="0040755E">
          <w:rPr>
            <w:rFonts w:ascii="SimSun" w:hAnsi="SimSun"/>
            <w:noProof/>
            <w:webHidden/>
            <w:sz w:val="21"/>
          </w:rPr>
          <w:fldChar w:fldCharType="separate"/>
        </w:r>
        <w:r>
          <w:rPr>
            <w:rFonts w:ascii="SimSun" w:hAnsi="SimSun"/>
            <w:noProof/>
            <w:webHidden/>
            <w:sz w:val="21"/>
          </w:rPr>
          <w:t>6</w:t>
        </w:r>
        <w:r w:rsidR="007E6474" w:rsidRPr="0040755E">
          <w:rPr>
            <w:rFonts w:ascii="SimSun" w:hAnsi="SimSun"/>
            <w:noProof/>
            <w:webHidden/>
            <w:sz w:val="21"/>
          </w:rPr>
          <w:fldChar w:fldCharType="end"/>
        </w:r>
      </w:hyperlink>
    </w:p>
    <w:p w:rsidR="00377797" w:rsidRPr="0040755E" w:rsidRDefault="003976B5">
      <w:pPr>
        <w:pStyle w:val="20"/>
        <w:tabs>
          <w:tab w:val="right" w:leader="dot" w:pos="9345"/>
        </w:tabs>
        <w:rPr>
          <w:rFonts w:ascii="SimSun" w:hAnsi="SimSun"/>
          <w:noProof/>
          <w:sz w:val="21"/>
        </w:rPr>
      </w:pPr>
      <w:hyperlink w:anchor="_Toc443666034" w:history="1">
        <w:r w:rsidR="00377797" w:rsidRPr="0040755E">
          <w:rPr>
            <w:rStyle w:val="af1"/>
            <w:rFonts w:ascii="SimSun" w:hAnsi="SimSun"/>
            <w:noProof/>
            <w:sz w:val="21"/>
          </w:rPr>
          <w:t>90</w:t>
        </w:r>
        <w:r w:rsidR="00D660A0" w:rsidRPr="0040755E">
          <w:rPr>
            <w:rFonts w:ascii="SimSun" w:hAnsi="SimSun" w:hint="eastAsia"/>
            <w:noProof/>
            <w:sz w:val="21"/>
          </w:rPr>
          <w:t>之二</w:t>
        </w:r>
        <w:r w:rsidR="00D16EDA" w:rsidRPr="0040755E">
          <w:rPr>
            <w:rStyle w:val="af1"/>
            <w:rFonts w:ascii="SimSun" w:hAnsi="SimSun" w:hint="eastAsia"/>
            <w:i/>
            <w:noProof/>
            <w:sz w:val="21"/>
          </w:rPr>
          <w:t>.</w:t>
        </w:r>
        <w:r w:rsidR="00377797" w:rsidRPr="0040755E">
          <w:rPr>
            <w:rStyle w:val="af1"/>
            <w:rFonts w:ascii="SimSun" w:hAnsi="SimSun"/>
            <w:noProof/>
            <w:sz w:val="21"/>
          </w:rPr>
          <w:t>4</w:t>
        </w:r>
        <w:r w:rsidR="005746BC" w:rsidRPr="0040755E">
          <w:rPr>
            <w:rStyle w:val="af1"/>
            <w:rFonts w:ascii="SimSun" w:hAnsi="SimSun" w:hint="eastAsia"/>
            <w:noProof/>
            <w:sz w:val="21"/>
          </w:rPr>
          <w:t>至</w:t>
        </w:r>
        <w:r w:rsidR="00377797" w:rsidRPr="0040755E">
          <w:rPr>
            <w:rStyle w:val="af1"/>
            <w:rFonts w:ascii="SimSun" w:hAnsi="SimSun"/>
            <w:noProof/>
            <w:sz w:val="21"/>
          </w:rPr>
          <w:t>7</w:t>
        </w:r>
        <w:r w:rsidR="004D0A2D" w:rsidRPr="004D0A2D">
          <w:rPr>
            <w:rStyle w:val="af1"/>
            <w:noProof/>
            <w:sz w:val="21"/>
          </w:rPr>
          <w:t xml:space="preserve">   </w:t>
        </w:r>
        <w:r w:rsidR="00377797" w:rsidRPr="004D0A2D">
          <w:rPr>
            <w:rStyle w:val="af1"/>
            <w:rFonts w:ascii="KaiTi" w:eastAsia="KaiTi" w:hAnsi="KaiTi"/>
            <w:i/>
            <w:noProof/>
            <w:sz w:val="21"/>
          </w:rPr>
          <w:t>[</w:t>
        </w:r>
        <w:r w:rsidR="005746BC" w:rsidRPr="004D0A2D">
          <w:rPr>
            <w:rStyle w:val="af1"/>
            <w:rFonts w:ascii="KaiTi" w:eastAsia="KaiTi" w:hAnsi="KaiTi" w:hint="eastAsia"/>
            <w:i/>
            <w:noProof/>
            <w:sz w:val="21"/>
          </w:rPr>
          <w:t>无改动</w:t>
        </w:r>
        <w:r w:rsidR="00377797" w:rsidRPr="004D0A2D">
          <w:rPr>
            <w:rStyle w:val="af1"/>
            <w:rFonts w:ascii="KaiTi" w:eastAsia="KaiTi" w:hAnsi="KaiTi"/>
            <w:i/>
            <w:noProof/>
            <w:sz w:val="21"/>
          </w:rPr>
          <w:t>]</w:t>
        </w:r>
        <w:r w:rsidR="00377797" w:rsidRPr="0040755E">
          <w:rPr>
            <w:rFonts w:ascii="SimSun" w:hAnsi="SimSun"/>
            <w:noProof/>
            <w:webHidden/>
            <w:sz w:val="21"/>
          </w:rPr>
          <w:tab/>
        </w:r>
        <w:r w:rsidR="007E6474" w:rsidRPr="0040755E">
          <w:rPr>
            <w:rFonts w:ascii="SimSun" w:hAnsi="SimSun"/>
            <w:noProof/>
            <w:webHidden/>
            <w:sz w:val="21"/>
          </w:rPr>
          <w:fldChar w:fldCharType="begin"/>
        </w:r>
        <w:r w:rsidR="00377797" w:rsidRPr="0040755E">
          <w:rPr>
            <w:rFonts w:ascii="SimSun" w:hAnsi="SimSun"/>
            <w:noProof/>
            <w:webHidden/>
            <w:sz w:val="21"/>
          </w:rPr>
          <w:instrText xml:space="preserve"> PAGEREF _Toc443666034 \h </w:instrText>
        </w:r>
        <w:r w:rsidR="007E6474" w:rsidRPr="0040755E">
          <w:rPr>
            <w:rFonts w:ascii="SimSun" w:hAnsi="SimSun"/>
            <w:noProof/>
            <w:webHidden/>
            <w:sz w:val="21"/>
          </w:rPr>
        </w:r>
        <w:r w:rsidR="007E6474" w:rsidRPr="0040755E">
          <w:rPr>
            <w:rFonts w:ascii="SimSun" w:hAnsi="SimSun"/>
            <w:noProof/>
            <w:webHidden/>
            <w:sz w:val="21"/>
          </w:rPr>
          <w:fldChar w:fldCharType="separate"/>
        </w:r>
        <w:r>
          <w:rPr>
            <w:rFonts w:ascii="SimSun" w:hAnsi="SimSun"/>
            <w:noProof/>
            <w:webHidden/>
            <w:sz w:val="21"/>
          </w:rPr>
          <w:t>6</w:t>
        </w:r>
        <w:r w:rsidR="007E6474" w:rsidRPr="0040755E">
          <w:rPr>
            <w:rFonts w:ascii="SimSun" w:hAnsi="SimSun"/>
            <w:noProof/>
            <w:webHidden/>
            <w:sz w:val="21"/>
          </w:rPr>
          <w:fldChar w:fldCharType="end"/>
        </w:r>
      </w:hyperlink>
    </w:p>
    <w:p w:rsidR="00C44B7C" w:rsidRPr="0040755E" w:rsidRDefault="007E6474" w:rsidP="0042094F">
      <w:pPr>
        <w:jc w:val="center"/>
        <w:rPr>
          <w:rFonts w:ascii="SimSun" w:hAnsi="SimSun"/>
          <w:sz w:val="21"/>
        </w:rPr>
      </w:pPr>
      <w:r>
        <w:fldChar w:fldCharType="end"/>
      </w:r>
    </w:p>
    <w:p w:rsidR="00C961B7" w:rsidRPr="0040755E" w:rsidRDefault="00D16EDA" w:rsidP="00E06B19">
      <w:pPr>
        <w:pStyle w:val="LegTitle"/>
        <w:spacing w:line="480" w:lineRule="auto"/>
        <w:rPr>
          <w:rFonts w:ascii="SimHei" w:eastAsia="SimHei" w:cs="Arial"/>
          <w:b w:val="0"/>
          <w:sz w:val="21"/>
          <w:szCs w:val="22"/>
          <w:lang w:eastAsia="zh-CN"/>
        </w:rPr>
      </w:pPr>
      <w:bookmarkStart w:id="7" w:name="_Toc442694444"/>
      <w:bookmarkStart w:id="8" w:name="_Toc442694590"/>
      <w:bookmarkStart w:id="9" w:name="_Toc443666023"/>
      <w:r w:rsidRPr="0040755E">
        <w:rPr>
          <w:rFonts w:ascii="SimHei" w:eastAsia="SimHei" w:cs="Arial" w:hint="eastAsia"/>
          <w:b w:val="0"/>
          <w:sz w:val="21"/>
          <w:szCs w:val="22"/>
          <w:lang w:eastAsia="zh-CN"/>
        </w:rPr>
        <w:lastRenderedPageBreak/>
        <w:t>第</w:t>
      </w:r>
      <w:r w:rsidR="00C961B7" w:rsidRPr="0040755E">
        <w:rPr>
          <w:rFonts w:ascii="SimHei" w:eastAsia="SimHei" w:cs="Arial" w:hint="eastAsia"/>
          <w:b w:val="0"/>
          <w:sz w:val="21"/>
          <w:szCs w:val="22"/>
        </w:rPr>
        <w:t>45</w:t>
      </w:r>
      <w:r w:rsidRPr="0040755E">
        <w:rPr>
          <w:rFonts w:ascii="SimHei" w:eastAsia="SimHei" w:cs="Arial" w:hint="eastAsia"/>
          <w:b w:val="0"/>
          <w:sz w:val="21"/>
          <w:szCs w:val="22"/>
          <w:lang w:eastAsia="zh-CN"/>
        </w:rPr>
        <w:t>条之二</w:t>
      </w:r>
      <w:r w:rsidR="00C961B7" w:rsidRPr="0040755E">
        <w:rPr>
          <w:rFonts w:ascii="SimHei" w:eastAsia="SimHei" w:cs="Arial" w:hint="eastAsia"/>
          <w:b w:val="0"/>
          <w:sz w:val="21"/>
          <w:szCs w:val="22"/>
        </w:rPr>
        <w:br/>
      </w:r>
      <w:bookmarkEnd w:id="7"/>
      <w:bookmarkEnd w:id="8"/>
      <w:bookmarkEnd w:id="9"/>
      <w:r w:rsidR="004B1844" w:rsidRPr="0040755E">
        <w:rPr>
          <w:rFonts w:ascii="SimHei" w:eastAsia="SimHei" w:cs="Arial" w:hint="eastAsia"/>
          <w:b w:val="0"/>
          <w:sz w:val="21"/>
          <w:szCs w:val="22"/>
          <w:lang w:eastAsia="zh-CN"/>
        </w:rPr>
        <w:t>补充国际检索</w:t>
      </w:r>
    </w:p>
    <w:p w:rsidR="00C961B7" w:rsidRPr="004D0A2D" w:rsidRDefault="00C961B7" w:rsidP="00E06B19">
      <w:pPr>
        <w:pStyle w:val="LegSubRule"/>
        <w:rPr>
          <w:rFonts w:ascii="KaiTi" w:eastAsia="KaiTi" w:hAnsi="KaiTi"/>
          <w:i/>
          <w:sz w:val="21"/>
          <w:lang w:eastAsia="zh-CN"/>
        </w:rPr>
      </w:pPr>
      <w:bookmarkStart w:id="10" w:name="_Toc443666024"/>
      <w:bookmarkStart w:id="11" w:name="_Toc442694591"/>
      <w:r w:rsidRPr="0040755E">
        <w:rPr>
          <w:rFonts w:ascii="SimSun" w:eastAsia="SimSun" w:hAnsi="SimSun"/>
          <w:sz w:val="21"/>
        </w:rPr>
        <w:t>45</w:t>
      </w:r>
      <w:r w:rsidR="004B1844" w:rsidRPr="0040755E">
        <w:rPr>
          <w:rFonts w:ascii="SimSun" w:eastAsia="SimSun" w:hAnsi="SimSun" w:hint="eastAsia"/>
          <w:sz w:val="21"/>
          <w:lang w:eastAsia="zh-CN"/>
        </w:rPr>
        <w:t>之二</w:t>
      </w:r>
      <w:r w:rsidRPr="0040755E">
        <w:rPr>
          <w:rFonts w:ascii="SimSun" w:eastAsia="SimSun" w:hAnsi="SimSun"/>
          <w:sz w:val="21"/>
        </w:rPr>
        <w:t>.1</w:t>
      </w:r>
      <w:r w:rsidR="004D0A2D" w:rsidRPr="004D0A2D">
        <w:rPr>
          <w:rFonts w:eastAsia="SimSun" w:cs="SimSun" w:hint="eastAsia"/>
          <w:i/>
          <w:sz w:val="21"/>
        </w:rPr>
        <w:t xml:space="preserve">   </w:t>
      </w:r>
      <w:bookmarkEnd w:id="10"/>
      <w:r w:rsidR="004B1844" w:rsidRPr="004D0A2D">
        <w:rPr>
          <w:rFonts w:ascii="KaiTi" w:eastAsia="KaiTi" w:hAnsi="KaiTi" w:hint="eastAsia"/>
          <w:i/>
          <w:sz w:val="21"/>
          <w:lang w:eastAsia="zh-CN"/>
        </w:rPr>
        <w:t>补充检索请求</w:t>
      </w:r>
    </w:p>
    <w:p w:rsidR="00EF6C8D" w:rsidRPr="0040755E" w:rsidRDefault="00C961B7" w:rsidP="003976B5">
      <w:pPr>
        <w:pStyle w:val="Lega"/>
        <w:jc w:val="both"/>
        <w:rPr>
          <w:rFonts w:ascii="SimSun" w:eastAsia="SimSun" w:hAnsi="SimSun"/>
          <w:sz w:val="21"/>
        </w:rPr>
      </w:pPr>
      <w:r w:rsidRPr="0040755E">
        <w:rPr>
          <w:rFonts w:ascii="SimSun" w:eastAsia="SimSun" w:hAnsi="SimSun"/>
          <w:sz w:val="21"/>
        </w:rPr>
        <w:tab/>
        <w:t>(a)</w:t>
      </w:r>
      <w:r w:rsidR="004D0A2D" w:rsidRPr="004D0A2D">
        <w:rPr>
          <w:rFonts w:eastAsia="SimSun"/>
          <w:sz w:val="21"/>
        </w:rPr>
        <w:t xml:space="preserve">  </w:t>
      </w:r>
      <w:bookmarkEnd w:id="11"/>
      <w:r w:rsidR="004B1844" w:rsidRPr="0040755E">
        <w:rPr>
          <w:rFonts w:ascii="SimSun" w:eastAsia="SimSun" w:hAnsi="SimSun" w:cs="SimSun" w:hint="eastAsia"/>
          <w:sz w:val="21"/>
        </w:rPr>
        <w:t>申请人可以在优先权日起</w:t>
      </w:r>
      <w:r w:rsidR="00F240A7" w:rsidRPr="0040755E">
        <w:rPr>
          <w:rStyle w:val="RDeletedText"/>
          <w:rFonts w:ascii="SimSun" w:eastAsia="SimSun" w:hAnsi="SimSun"/>
          <w:sz w:val="21"/>
        </w:rPr>
        <w:t>19</w:t>
      </w:r>
      <w:r w:rsidR="00F240A7" w:rsidRPr="0040755E">
        <w:rPr>
          <w:rFonts w:ascii="SimSun" w:eastAsia="SimSun" w:hAnsi="SimSun"/>
          <w:sz w:val="21"/>
        </w:rPr>
        <w:t xml:space="preserve"> </w:t>
      </w:r>
      <w:r w:rsidR="00F240A7" w:rsidRPr="0040755E">
        <w:rPr>
          <w:rStyle w:val="RInsertedText"/>
          <w:rFonts w:ascii="SimSun" w:eastAsia="SimSun" w:hAnsi="SimSun"/>
          <w:sz w:val="21"/>
        </w:rPr>
        <w:t>22</w:t>
      </w:r>
      <w:r w:rsidR="004B1844" w:rsidRPr="0040755E">
        <w:rPr>
          <w:rFonts w:ascii="SimSun" w:eastAsia="SimSun" w:hAnsi="SimSun" w:cs="SimSun" w:hint="eastAsia"/>
          <w:sz w:val="21"/>
        </w:rPr>
        <w:t>个月期限届满前的任何时候，根据细则</w:t>
      </w:r>
      <w:r w:rsidR="004B1844" w:rsidRPr="0040755E">
        <w:rPr>
          <w:rFonts w:ascii="SimSun" w:eastAsia="SimSun" w:hAnsi="SimSun" w:cs="Arial"/>
          <w:sz w:val="21"/>
        </w:rPr>
        <w:t>45</w:t>
      </w:r>
      <w:r w:rsidR="004B1844" w:rsidRPr="0040755E">
        <w:rPr>
          <w:rFonts w:ascii="SimSun" w:eastAsia="SimSun" w:hAnsi="SimSun" w:cs="SimSun" w:hint="eastAsia"/>
          <w:sz w:val="21"/>
        </w:rPr>
        <w:t>之二</w:t>
      </w:r>
      <w:r w:rsidR="004B1844" w:rsidRPr="0040755E">
        <w:rPr>
          <w:rFonts w:ascii="SimSun" w:eastAsia="SimSun" w:hAnsi="SimSun" w:cs="Arial"/>
          <w:sz w:val="21"/>
        </w:rPr>
        <w:t>.9</w:t>
      </w:r>
      <w:r w:rsidR="004B1844" w:rsidRPr="0040755E">
        <w:rPr>
          <w:rFonts w:ascii="SimSun" w:eastAsia="SimSun" w:hAnsi="SimSun" w:cs="SimSun" w:hint="eastAsia"/>
          <w:sz w:val="21"/>
        </w:rPr>
        <w:t>的规定请求主管的国际检索单位对国际申请进行补充国际检索。该请求可向多个国际检索单位提出。</w:t>
      </w:r>
    </w:p>
    <w:p w:rsidR="00EF6C8D" w:rsidRPr="0040755E" w:rsidRDefault="00EF6C8D" w:rsidP="00E06B19">
      <w:pPr>
        <w:pStyle w:val="Lega"/>
        <w:rPr>
          <w:rFonts w:ascii="SimSun" w:eastAsia="SimSun" w:hAnsi="SimSun"/>
          <w:sz w:val="21"/>
        </w:rPr>
      </w:pPr>
      <w:r w:rsidRPr="0040755E">
        <w:rPr>
          <w:rFonts w:ascii="SimSun" w:eastAsia="SimSun" w:hAnsi="SimSun"/>
          <w:sz w:val="21"/>
        </w:rPr>
        <w:tab/>
        <w:t>(b)</w:t>
      </w:r>
      <w:r w:rsidR="004B1844" w:rsidRPr="0040755E">
        <w:rPr>
          <w:rFonts w:ascii="SimSun" w:eastAsia="SimSun" w:hAnsi="SimSun" w:hint="eastAsia"/>
          <w:sz w:val="21"/>
        </w:rPr>
        <w:t>至</w:t>
      </w:r>
      <w:r w:rsidR="00927FD1" w:rsidRPr="0040755E">
        <w:rPr>
          <w:rFonts w:ascii="SimSun" w:eastAsia="SimSun" w:hAnsi="SimSun"/>
          <w:sz w:val="21"/>
        </w:rPr>
        <w:t>(e)</w:t>
      </w:r>
      <w:r w:rsidR="004D0A2D" w:rsidRPr="004D0A2D">
        <w:rPr>
          <w:rFonts w:eastAsia="SimSun"/>
          <w:sz w:val="21"/>
        </w:rPr>
        <w:t xml:space="preserve">  </w:t>
      </w:r>
      <w:r w:rsidR="00602428" w:rsidRPr="0040755E">
        <w:rPr>
          <w:rFonts w:ascii="SimSun" w:eastAsia="SimSun" w:hAnsi="SimSun"/>
          <w:sz w:val="21"/>
        </w:rPr>
        <w:t>[</w:t>
      </w:r>
      <w:r w:rsidR="00602428" w:rsidRPr="0040755E">
        <w:rPr>
          <w:rFonts w:ascii="SimSun" w:eastAsia="SimSun" w:hAnsi="SimSun" w:hint="eastAsia"/>
          <w:sz w:val="21"/>
        </w:rPr>
        <w:t>无改动</w:t>
      </w:r>
      <w:r w:rsidR="00602428" w:rsidRPr="0040755E">
        <w:rPr>
          <w:rFonts w:ascii="SimSun" w:eastAsia="SimSun" w:hAnsi="SimSun"/>
          <w:sz w:val="21"/>
        </w:rPr>
        <w:t>]</w:t>
      </w:r>
    </w:p>
    <w:p w:rsidR="00E06B19" w:rsidRPr="0040755E" w:rsidRDefault="00927FD1" w:rsidP="00DC0463">
      <w:pPr>
        <w:pStyle w:val="LegSubRule"/>
        <w:rPr>
          <w:rFonts w:ascii="SimSun" w:eastAsia="SimSun" w:hAnsi="SimSun"/>
          <w:sz w:val="21"/>
        </w:rPr>
      </w:pPr>
      <w:bookmarkStart w:id="12" w:name="_Toc442694592"/>
      <w:bookmarkStart w:id="13" w:name="_Toc443666025"/>
      <w:r w:rsidRPr="0040755E">
        <w:rPr>
          <w:rFonts w:ascii="SimSun" w:eastAsia="SimSun" w:hAnsi="SimSun"/>
          <w:sz w:val="21"/>
        </w:rPr>
        <w:t>45</w:t>
      </w:r>
      <w:r w:rsidR="004B1844" w:rsidRPr="0040755E">
        <w:rPr>
          <w:rFonts w:ascii="SimSun" w:eastAsia="SimSun" w:hAnsi="SimSun" w:hint="eastAsia"/>
          <w:sz w:val="21"/>
          <w:lang w:eastAsia="zh-CN"/>
        </w:rPr>
        <w:t>之二</w:t>
      </w:r>
      <w:r w:rsidR="00C961B7" w:rsidRPr="0040755E">
        <w:rPr>
          <w:rFonts w:ascii="SimSun" w:eastAsia="SimSun" w:hAnsi="SimSun"/>
          <w:i/>
          <w:sz w:val="21"/>
        </w:rPr>
        <w:t>.</w:t>
      </w:r>
      <w:r w:rsidR="00C961B7" w:rsidRPr="0040755E">
        <w:rPr>
          <w:rFonts w:ascii="SimSun" w:eastAsia="SimSun" w:hAnsi="SimSun"/>
          <w:sz w:val="21"/>
        </w:rPr>
        <w:t>2</w:t>
      </w:r>
      <w:r w:rsidR="004B1844" w:rsidRPr="0040755E">
        <w:rPr>
          <w:rFonts w:ascii="SimSun" w:eastAsia="SimSun" w:hAnsi="SimSun" w:hint="eastAsia"/>
          <w:sz w:val="21"/>
          <w:lang w:eastAsia="zh-CN"/>
        </w:rPr>
        <w:t>至</w:t>
      </w:r>
      <w:r w:rsidRPr="0040755E">
        <w:rPr>
          <w:rFonts w:ascii="SimSun" w:eastAsia="SimSun" w:hAnsi="SimSun"/>
          <w:sz w:val="21"/>
        </w:rPr>
        <w:t>4</w:t>
      </w:r>
      <w:r w:rsidR="004D0A2D" w:rsidRPr="004D0A2D">
        <w:rPr>
          <w:rFonts w:eastAsia="SimSun"/>
          <w:sz w:val="21"/>
        </w:rPr>
        <w:t xml:space="preserve">   </w:t>
      </w:r>
      <w:bookmarkEnd w:id="12"/>
      <w:bookmarkEnd w:id="13"/>
      <w:r w:rsidR="00602428" w:rsidRPr="0040755E">
        <w:rPr>
          <w:rFonts w:ascii="KaiTi_GB2312" w:eastAsia="KaiTi_GB2312"/>
          <w:i/>
          <w:sz w:val="21"/>
          <w:lang w:eastAsia="zh-CN"/>
        </w:rPr>
        <w:t>[</w:t>
      </w:r>
      <w:r w:rsidR="00602428" w:rsidRPr="0040755E">
        <w:rPr>
          <w:rFonts w:ascii="KaiTi_GB2312" w:eastAsia="KaiTi_GB2312" w:hint="eastAsia"/>
          <w:i/>
          <w:sz w:val="21"/>
          <w:lang w:eastAsia="zh-CN"/>
        </w:rPr>
        <w:t>无改动</w:t>
      </w:r>
      <w:r w:rsidR="00602428" w:rsidRPr="0040755E">
        <w:rPr>
          <w:rFonts w:ascii="KaiTi_GB2312" w:eastAsia="KaiTi_GB2312"/>
          <w:i/>
          <w:sz w:val="21"/>
          <w:lang w:eastAsia="zh-CN"/>
        </w:rPr>
        <w:t>]</w:t>
      </w:r>
    </w:p>
    <w:p w:rsidR="00927FD1" w:rsidRPr="0040755E" w:rsidRDefault="00927FD1" w:rsidP="00E06B19">
      <w:pPr>
        <w:pStyle w:val="LegSubRule"/>
        <w:spacing w:after="360"/>
        <w:rPr>
          <w:rFonts w:ascii="SimSun" w:eastAsia="SimSun" w:hAnsi="SimSun"/>
          <w:sz w:val="21"/>
        </w:rPr>
      </w:pPr>
      <w:bookmarkStart w:id="14" w:name="_Toc443666026"/>
      <w:r w:rsidRPr="0040755E">
        <w:rPr>
          <w:rFonts w:ascii="SimSun" w:eastAsia="SimSun" w:hAnsi="SimSun"/>
          <w:sz w:val="21"/>
        </w:rPr>
        <w:t>45</w:t>
      </w:r>
      <w:r w:rsidR="00D709D1" w:rsidRPr="0040755E">
        <w:rPr>
          <w:rFonts w:ascii="SimSun" w:eastAsia="SimSun" w:hAnsi="SimSun" w:hint="eastAsia"/>
          <w:sz w:val="21"/>
          <w:lang w:eastAsia="zh-CN"/>
        </w:rPr>
        <w:t>之二</w:t>
      </w:r>
      <w:r w:rsidRPr="0040755E">
        <w:rPr>
          <w:rFonts w:ascii="SimSun" w:eastAsia="SimSun" w:hAnsi="SimSun"/>
          <w:i/>
          <w:sz w:val="21"/>
        </w:rPr>
        <w:t>.</w:t>
      </w:r>
      <w:r w:rsidRPr="0040755E">
        <w:rPr>
          <w:rFonts w:ascii="SimSun" w:eastAsia="SimSun" w:hAnsi="SimSun"/>
          <w:sz w:val="21"/>
        </w:rPr>
        <w:t>5</w:t>
      </w:r>
      <w:r w:rsidR="004D0A2D" w:rsidRPr="004D0A2D">
        <w:rPr>
          <w:rFonts w:eastAsia="SimSun"/>
          <w:sz w:val="21"/>
        </w:rPr>
        <w:t xml:space="preserve">  </w:t>
      </w:r>
      <w:r w:rsidR="004D0A2D" w:rsidRPr="004D0A2D">
        <w:rPr>
          <w:rFonts w:eastAsia="KaiTi_GB2312"/>
          <w:i/>
          <w:sz w:val="21"/>
          <w:lang w:eastAsia="zh-CN"/>
        </w:rPr>
        <w:t xml:space="preserve"> </w:t>
      </w:r>
      <w:r w:rsidR="00602428" w:rsidRPr="0040755E">
        <w:rPr>
          <w:rFonts w:ascii="KaiTi_GB2312" w:eastAsia="KaiTi_GB2312"/>
          <w:i/>
          <w:sz w:val="21"/>
          <w:lang w:eastAsia="zh-CN"/>
        </w:rPr>
        <w:t>[</w:t>
      </w:r>
      <w:r w:rsidR="00602428" w:rsidRPr="0040755E">
        <w:rPr>
          <w:rFonts w:ascii="KaiTi_GB2312" w:eastAsia="KaiTi_GB2312" w:hint="eastAsia"/>
          <w:i/>
          <w:sz w:val="21"/>
          <w:lang w:eastAsia="zh-CN"/>
        </w:rPr>
        <w:t>无改动</w:t>
      </w:r>
      <w:r w:rsidR="00602428" w:rsidRPr="0040755E">
        <w:rPr>
          <w:rFonts w:ascii="KaiTi_GB2312" w:eastAsia="KaiTi_GB2312"/>
          <w:i/>
          <w:sz w:val="21"/>
          <w:lang w:eastAsia="zh-CN"/>
        </w:rPr>
        <w:t>]</w:t>
      </w:r>
      <w:bookmarkEnd w:id="14"/>
      <w:r w:rsidR="0036747D" w:rsidRPr="0040755E">
        <w:rPr>
          <w:rFonts w:ascii="KaiTi_GB2312" w:eastAsia="KaiTi_GB2312" w:hint="eastAsia"/>
          <w:i/>
          <w:sz w:val="21"/>
          <w:lang w:eastAsia="zh-CN"/>
        </w:rPr>
        <w:t xml:space="preserve">  </w:t>
      </w:r>
      <w:r w:rsidR="00D709D1" w:rsidRPr="0040755E">
        <w:rPr>
          <w:rFonts w:ascii="KaiTi_GB2312" w:eastAsia="KaiTi_GB2312" w:hint="eastAsia"/>
          <w:i/>
          <w:sz w:val="21"/>
          <w:lang w:eastAsia="zh-CN"/>
        </w:rPr>
        <w:t>补充国际检索的启动、基础和范围</w:t>
      </w:r>
    </w:p>
    <w:p w:rsidR="00C961B7" w:rsidRPr="0040755E" w:rsidRDefault="00C961B7" w:rsidP="003976B5">
      <w:pPr>
        <w:pStyle w:val="Lega"/>
        <w:tabs>
          <w:tab w:val="left" w:pos="454"/>
        </w:tabs>
        <w:jc w:val="both"/>
        <w:rPr>
          <w:rFonts w:ascii="SimSun" w:eastAsia="SimSun" w:hAnsi="SimSun"/>
          <w:sz w:val="21"/>
          <w:lang w:eastAsia="zh-CN"/>
        </w:rPr>
      </w:pPr>
      <w:r w:rsidRPr="0040755E">
        <w:rPr>
          <w:rFonts w:ascii="SimSun" w:eastAsia="SimSun" w:hAnsi="SimSun"/>
          <w:sz w:val="21"/>
        </w:rPr>
        <w:tab/>
        <w:t>(a)</w:t>
      </w:r>
      <w:r w:rsidR="004D0A2D" w:rsidRPr="004D0A2D">
        <w:rPr>
          <w:rFonts w:eastAsia="SimSun"/>
          <w:sz w:val="21"/>
        </w:rPr>
        <w:t xml:space="preserve">  </w:t>
      </w:r>
      <w:r w:rsidR="00927FD1" w:rsidRPr="0040755E">
        <w:rPr>
          <w:rFonts w:ascii="SimSun" w:eastAsia="SimSun" w:hAnsi="SimSun"/>
          <w:sz w:val="21"/>
        </w:rPr>
        <w:t>[</w:t>
      </w:r>
      <w:r w:rsidR="00BE3078" w:rsidRPr="0040755E">
        <w:rPr>
          <w:rFonts w:ascii="SimSun" w:eastAsia="SimSun" w:hAnsi="SimSun" w:hint="eastAsia"/>
          <w:sz w:val="21"/>
          <w:lang w:eastAsia="zh-CN"/>
        </w:rPr>
        <w:t>无改动</w:t>
      </w:r>
      <w:r w:rsidR="00927FD1" w:rsidRPr="0040755E">
        <w:rPr>
          <w:rFonts w:ascii="SimSun" w:eastAsia="SimSun" w:hAnsi="SimSun"/>
          <w:sz w:val="21"/>
        </w:rPr>
        <w:t>]</w:t>
      </w:r>
      <w:r w:rsidR="004D0A2D" w:rsidRPr="004D0A2D">
        <w:rPr>
          <w:rFonts w:eastAsia="SimSun" w:hint="eastAsia"/>
          <w:sz w:val="21"/>
          <w:lang w:eastAsia="zh-CN"/>
        </w:rPr>
        <w:t xml:space="preserve">  </w:t>
      </w:r>
      <w:r w:rsidR="00BE3078" w:rsidRPr="0040755E">
        <w:rPr>
          <w:rFonts w:ascii="SimSun" w:eastAsia="SimSun" w:hAnsi="SimSun" w:cs="SimSun" w:hint="eastAsia"/>
          <w:sz w:val="21"/>
        </w:rPr>
        <w:t>指定进行补充检索的单位在收到本细则</w:t>
      </w:r>
      <w:r w:rsidR="00BE3078" w:rsidRPr="0040755E">
        <w:rPr>
          <w:rFonts w:ascii="SimSun" w:eastAsia="SimSun" w:hAnsi="SimSun" w:cs="Arial"/>
          <w:sz w:val="21"/>
        </w:rPr>
        <w:t>45</w:t>
      </w:r>
      <w:r w:rsidR="00BE3078" w:rsidRPr="0040755E">
        <w:rPr>
          <w:rFonts w:ascii="SimSun" w:eastAsia="SimSun" w:hAnsi="SimSun" w:cs="SimSun" w:hint="eastAsia"/>
          <w:sz w:val="21"/>
        </w:rPr>
        <w:t>之二</w:t>
      </w:r>
      <w:r w:rsidR="00BE3078" w:rsidRPr="0040755E">
        <w:rPr>
          <w:rFonts w:ascii="SimSun" w:eastAsia="SimSun" w:hAnsi="SimSun" w:cs="Arial"/>
          <w:sz w:val="21"/>
        </w:rPr>
        <w:t>.4(e)(</w:t>
      </w:r>
      <w:proofErr w:type="spellStart"/>
      <w:r w:rsidR="00BE3078" w:rsidRPr="0040755E">
        <w:rPr>
          <w:rFonts w:ascii="SimSun" w:eastAsia="SimSun" w:hAnsi="SimSun" w:cs="Arial"/>
          <w:sz w:val="21"/>
        </w:rPr>
        <w:t>i</w:t>
      </w:r>
      <w:proofErr w:type="spellEnd"/>
      <w:r w:rsidR="00BE3078" w:rsidRPr="0040755E">
        <w:rPr>
          <w:rFonts w:ascii="SimSun" w:eastAsia="SimSun" w:hAnsi="SimSun" w:cs="Arial"/>
          <w:sz w:val="21"/>
        </w:rPr>
        <w:t>)</w:t>
      </w:r>
      <w:r w:rsidR="00BE3078" w:rsidRPr="0040755E">
        <w:rPr>
          <w:rFonts w:ascii="SimSun" w:eastAsia="SimSun" w:hAnsi="SimSun" w:cs="SimSun" w:hint="eastAsia"/>
          <w:sz w:val="21"/>
        </w:rPr>
        <w:t>至</w:t>
      </w:r>
      <w:r w:rsidR="00BE3078" w:rsidRPr="0040755E">
        <w:rPr>
          <w:rFonts w:ascii="SimSun" w:eastAsia="SimSun" w:hAnsi="SimSun" w:cs="Arial"/>
          <w:sz w:val="21"/>
        </w:rPr>
        <w:t>(iv)</w:t>
      </w:r>
      <w:r w:rsidR="00BE3078" w:rsidRPr="0040755E">
        <w:rPr>
          <w:rFonts w:ascii="SimSun" w:eastAsia="SimSun" w:hAnsi="SimSun" w:cs="SimSun" w:hint="eastAsia"/>
          <w:sz w:val="21"/>
        </w:rPr>
        <w:t>所述的文件之后应当尽快启动补充国际检索，但该单位也可以选择延迟启动检索直到其收到本细则</w:t>
      </w:r>
      <w:r w:rsidR="00BE3078" w:rsidRPr="0040755E">
        <w:rPr>
          <w:rFonts w:ascii="SimSun" w:eastAsia="SimSun" w:hAnsi="SimSun" w:cs="Arial"/>
          <w:sz w:val="21"/>
        </w:rPr>
        <w:t>45</w:t>
      </w:r>
      <w:r w:rsidR="00BE3078" w:rsidRPr="0040755E">
        <w:rPr>
          <w:rFonts w:ascii="SimSun" w:eastAsia="SimSun" w:hAnsi="SimSun" w:cs="SimSun" w:hint="eastAsia"/>
          <w:sz w:val="21"/>
        </w:rPr>
        <w:t>之二</w:t>
      </w:r>
      <w:r w:rsidR="00BE3078" w:rsidRPr="0040755E">
        <w:rPr>
          <w:rFonts w:ascii="SimSun" w:eastAsia="SimSun" w:hAnsi="SimSun" w:cs="Arial"/>
          <w:sz w:val="21"/>
        </w:rPr>
        <w:t>.4(e)(v)</w:t>
      </w:r>
      <w:r w:rsidR="00BE3078" w:rsidRPr="0040755E">
        <w:rPr>
          <w:rFonts w:ascii="SimSun" w:eastAsia="SimSun" w:hAnsi="SimSun" w:cs="SimSun" w:hint="eastAsia"/>
          <w:sz w:val="21"/>
        </w:rPr>
        <w:t>所述的文件或直到自优先权日起</w:t>
      </w:r>
      <w:r w:rsidR="00BE3078" w:rsidRPr="0040755E">
        <w:rPr>
          <w:rFonts w:ascii="SimSun" w:eastAsia="SimSun" w:hAnsi="SimSun" w:cs="Arial"/>
          <w:sz w:val="21"/>
        </w:rPr>
        <w:t>22</w:t>
      </w:r>
      <w:r w:rsidR="00BE3078" w:rsidRPr="0040755E">
        <w:rPr>
          <w:rFonts w:ascii="SimSun" w:eastAsia="SimSun" w:hAnsi="SimSun" w:cs="SimSun" w:hint="eastAsia"/>
          <w:sz w:val="21"/>
        </w:rPr>
        <w:t>个月届满，以先发生者为准</w:t>
      </w:r>
      <w:r w:rsidR="00BE3078" w:rsidRPr="0040755E">
        <w:rPr>
          <w:rFonts w:ascii="SimSun" w:eastAsia="SimSun" w:hAnsi="SimSun" w:cs="SimSun" w:hint="eastAsia"/>
          <w:sz w:val="21"/>
          <w:lang w:eastAsia="zh-CN"/>
        </w:rPr>
        <w:t>。</w:t>
      </w:r>
    </w:p>
    <w:p w:rsidR="00927FD1" w:rsidRPr="0040755E" w:rsidRDefault="00C961B7" w:rsidP="00E06B19">
      <w:pPr>
        <w:pStyle w:val="Lega"/>
        <w:rPr>
          <w:rFonts w:ascii="SimSun" w:eastAsia="SimSun" w:hAnsi="SimSun"/>
          <w:sz w:val="21"/>
        </w:rPr>
      </w:pPr>
      <w:r w:rsidRPr="0040755E">
        <w:rPr>
          <w:rFonts w:ascii="SimSun" w:eastAsia="SimSun" w:hAnsi="SimSun"/>
          <w:sz w:val="21"/>
        </w:rPr>
        <w:tab/>
        <w:t>(b)</w:t>
      </w:r>
      <w:r w:rsidR="00D709D1" w:rsidRPr="0040755E">
        <w:rPr>
          <w:rFonts w:ascii="SimSun" w:eastAsia="SimSun" w:hAnsi="SimSun" w:hint="eastAsia"/>
          <w:sz w:val="21"/>
          <w:lang w:eastAsia="zh-CN"/>
        </w:rPr>
        <w:t>至</w:t>
      </w:r>
      <w:r w:rsidR="00927FD1" w:rsidRPr="0040755E">
        <w:rPr>
          <w:rFonts w:ascii="SimSun" w:eastAsia="SimSun" w:hAnsi="SimSun"/>
          <w:sz w:val="21"/>
        </w:rPr>
        <w:t>(h)</w:t>
      </w:r>
      <w:r w:rsidR="004D0A2D" w:rsidRPr="004D0A2D">
        <w:rPr>
          <w:rFonts w:eastAsia="SimSun"/>
          <w:sz w:val="21"/>
        </w:rPr>
        <w:t xml:space="preserve">  </w:t>
      </w:r>
      <w:r w:rsidRPr="0040755E">
        <w:rPr>
          <w:rFonts w:ascii="SimSun" w:eastAsia="SimSun" w:hAnsi="SimSun"/>
          <w:sz w:val="21"/>
        </w:rPr>
        <w:t>[</w:t>
      </w:r>
      <w:r w:rsidR="004D1178" w:rsidRPr="0040755E">
        <w:rPr>
          <w:rFonts w:ascii="SimSun" w:eastAsia="SimSun" w:hAnsi="SimSun" w:hint="eastAsia"/>
          <w:sz w:val="21"/>
          <w:lang w:eastAsia="zh-CN"/>
        </w:rPr>
        <w:t>无改动</w:t>
      </w:r>
      <w:r w:rsidRPr="0040755E">
        <w:rPr>
          <w:rFonts w:ascii="SimSun" w:eastAsia="SimSun" w:hAnsi="SimSun"/>
          <w:sz w:val="21"/>
        </w:rPr>
        <w:t>]</w:t>
      </w:r>
      <w:r w:rsidR="004D0A2D" w:rsidRPr="004D0A2D">
        <w:rPr>
          <w:rFonts w:eastAsia="SimSun"/>
          <w:sz w:val="21"/>
        </w:rPr>
        <w:t xml:space="preserve"> </w:t>
      </w:r>
    </w:p>
    <w:p w:rsidR="00927FD1" w:rsidRPr="0040755E" w:rsidRDefault="00927FD1" w:rsidP="000B05A8">
      <w:pPr>
        <w:pStyle w:val="LegSubRule"/>
        <w:keepNext w:val="0"/>
        <w:rPr>
          <w:rFonts w:ascii="SimSun" w:eastAsia="SimSun" w:hAnsi="SimSun"/>
          <w:sz w:val="21"/>
        </w:rPr>
      </w:pPr>
      <w:bookmarkStart w:id="15" w:name="_Toc443666027"/>
      <w:r w:rsidRPr="0040755E">
        <w:rPr>
          <w:rFonts w:ascii="SimSun" w:eastAsia="SimSun" w:hAnsi="SimSun"/>
          <w:sz w:val="21"/>
        </w:rPr>
        <w:t>45</w:t>
      </w:r>
      <w:r w:rsidR="00D709D1" w:rsidRPr="0040755E">
        <w:rPr>
          <w:rFonts w:ascii="SimSun" w:eastAsia="SimSun" w:hAnsi="SimSun" w:hint="eastAsia"/>
          <w:sz w:val="21"/>
          <w:lang w:eastAsia="zh-CN"/>
        </w:rPr>
        <w:t>之二</w:t>
      </w:r>
      <w:r w:rsidRPr="0040755E">
        <w:rPr>
          <w:rFonts w:ascii="SimSun" w:eastAsia="SimSun" w:hAnsi="SimSun"/>
          <w:i/>
          <w:sz w:val="21"/>
        </w:rPr>
        <w:t>.</w:t>
      </w:r>
      <w:r w:rsidRPr="0040755E">
        <w:rPr>
          <w:rFonts w:ascii="SimSun" w:eastAsia="SimSun" w:hAnsi="SimSun"/>
          <w:sz w:val="21"/>
        </w:rPr>
        <w:t>6</w:t>
      </w:r>
      <w:r w:rsidR="00D709D1" w:rsidRPr="0040755E">
        <w:rPr>
          <w:rFonts w:ascii="SimSun" w:eastAsia="SimSun" w:hAnsi="SimSun" w:hint="eastAsia"/>
          <w:sz w:val="21"/>
          <w:lang w:eastAsia="zh-CN"/>
        </w:rPr>
        <w:t>和</w:t>
      </w:r>
      <w:r w:rsidR="0026125C" w:rsidRPr="0040755E">
        <w:rPr>
          <w:rFonts w:ascii="SimSun" w:eastAsia="SimSun" w:hAnsi="SimSun"/>
          <w:sz w:val="21"/>
        </w:rPr>
        <w:t>7</w:t>
      </w:r>
      <w:r w:rsidR="004D0A2D" w:rsidRPr="004D0A2D">
        <w:rPr>
          <w:rFonts w:eastAsia="SimSun"/>
          <w:sz w:val="21"/>
        </w:rPr>
        <w:t xml:space="preserve">   </w:t>
      </w:r>
      <w:bookmarkEnd w:id="15"/>
      <w:r w:rsidR="004D1178" w:rsidRPr="0040755E">
        <w:rPr>
          <w:rFonts w:ascii="KaiTi_GB2312" w:eastAsia="KaiTi_GB2312"/>
          <w:i/>
          <w:sz w:val="21"/>
          <w:lang w:eastAsia="zh-CN"/>
        </w:rPr>
        <w:t>[</w:t>
      </w:r>
      <w:r w:rsidR="004D1178" w:rsidRPr="0040755E">
        <w:rPr>
          <w:rFonts w:ascii="KaiTi_GB2312" w:eastAsia="KaiTi_GB2312" w:hint="eastAsia"/>
          <w:i/>
          <w:sz w:val="21"/>
          <w:lang w:eastAsia="zh-CN"/>
        </w:rPr>
        <w:t>无改动</w:t>
      </w:r>
      <w:r w:rsidR="004D1178" w:rsidRPr="0040755E">
        <w:rPr>
          <w:rFonts w:ascii="KaiTi_GB2312" w:eastAsia="KaiTi_GB2312"/>
          <w:i/>
          <w:sz w:val="21"/>
          <w:lang w:eastAsia="zh-CN"/>
        </w:rPr>
        <w:t>]</w:t>
      </w:r>
    </w:p>
    <w:p w:rsidR="00BD0A30" w:rsidRPr="0040755E" w:rsidRDefault="00BD0A30" w:rsidP="0003122E">
      <w:pPr>
        <w:pStyle w:val="LegSubRule"/>
        <w:keepLines/>
        <w:rPr>
          <w:rStyle w:val="RInsertedText"/>
          <w:rFonts w:ascii="SimSun" w:eastAsia="SimSun" w:hAnsi="SimSun"/>
          <w:sz w:val="21"/>
          <w:lang w:eastAsia="zh-CN"/>
        </w:rPr>
      </w:pPr>
      <w:bookmarkStart w:id="16" w:name="_Toc443666028"/>
      <w:r w:rsidRPr="0040755E">
        <w:rPr>
          <w:rStyle w:val="RInsertedText"/>
          <w:rFonts w:ascii="SimSun" w:eastAsia="SimSun" w:hAnsi="SimSun"/>
          <w:sz w:val="21"/>
        </w:rPr>
        <w:lastRenderedPageBreak/>
        <w:t>45</w:t>
      </w:r>
      <w:r w:rsidR="00B33998" w:rsidRPr="0040755E">
        <w:rPr>
          <w:rStyle w:val="RInsertedText"/>
          <w:rFonts w:ascii="SimSun" w:eastAsia="SimSun" w:hAnsi="SimSun" w:hint="eastAsia"/>
          <w:sz w:val="21"/>
          <w:lang w:eastAsia="zh-CN"/>
        </w:rPr>
        <w:t>之二</w:t>
      </w:r>
      <w:r w:rsidRPr="0040755E">
        <w:rPr>
          <w:rStyle w:val="RInsertedText"/>
          <w:rFonts w:ascii="SimSun" w:eastAsia="SimSun" w:hAnsi="SimSun"/>
          <w:sz w:val="21"/>
        </w:rPr>
        <w:t>.7</w:t>
      </w:r>
      <w:r w:rsidR="00B33998" w:rsidRPr="0040755E">
        <w:rPr>
          <w:rStyle w:val="RInsertedText"/>
          <w:rFonts w:ascii="SimSun" w:eastAsia="SimSun" w:hAnsi="SimSun" w:hint="eastAsia"/>
          <w:sz w:val="21"/>
          <w:lang w:eastAsia="zh-CN"/>
        </w:rPr>
        <w:t>之二</w:t>
      </w:r>
      <w:r w:rsidR="004D0A2D" w:rsidRPr="004D0A2D">
        <w:rPr>
          <w:rStyle w:val="RInsertedText"/>
          <w:rFonts w:eastAsia="SimSun"/>
          <w:sz w:val="21"/>
        </w:rPr>
        <w:t xml:space="preserve">   </w:t>
      </w:r>
      <w:bookmarkEnd w:id="16"/>
      <w:r w:rsidR="00B33998" w:rsidRPr="0040755E">
        <w:rPr>
          <w:rStyle w:val="RInsertedText"/>
          <w:rFonts w:ascii="KaiTi_GB2312" w:eastAsia="KaiTi_GB2312" w:hint="eastAsia"/>
          <w:i/>
          <w:sz w:val="21"/>
          <w:lang w:eastAsia="zh-CN"/>
        </w:rPr>
        <w:t>被指定进行补充检索单位的书面意见</w:t>
      </w:r>
    </w:p>
    <w:p w:rsidR="00944284" w:rsidRPr="0040755E" w:rsidRDefault="00BD0A30" w:rsidP="003976B5">
      <w:pPr>
        <w:pStyle w:val="Lega"/>
        <w:keepNext/>
        <w:keepLines/>
        <w:jc w:val="both"/>
        <w:rPr>
          <w:rStyle w:val="RInsertedText"/>
          <w:rFonts w:ascii="SimSun" w:eastAsia="SimSun" w:hAnsi="SimSun"/>
          <w:sz w:val="21"/>
          <w:lang w:eastAsia="zh-CN"/>
        </w:rPr>
      </w:pPr>
      <w:r w:rsidRPr="0040755E">
        <w:rPr>
          <w:rFonts w:ascii="SimSun" w:eastAsia="SimSun" w:hAnsi="SimSun"/>
          <w:sz w:val="21"/>
        </w:rPr>
        <w:tab/>
      </w:r>
      <w:r w:rsidRPr="0040755E">
        <w:rPr>
          <w:rStyle w:val="RInsertedText"/>
          <w:rFonts w:ascii="SimSun" w:eastAsia="SimSun" w:hAnsi="SimSun"/>
          <w:sz w:val="21"/>
        </w:rPr>
        <w:t>(a)</w:t>
      </w:r>
      <w:r w:rsidR="004D0A2D" w:rsidRPr="004D0A2D">
        <w:rPr>
          <w:rStyle w:val="RInsertedText"/>
          <w:rFonts w:eastAsia="SimSun"/>
          <w:sz w:val="21"/>
        </w:rPr>
        <w:t xml:space="preserve">  </w:t>
      </w:r>
      <w:r w:rsidR="00B22F0B" w:rsidRPr="0040755E">
        <w:rPr>
          <w:rStyle w:val="RInsertedText"/>
          <w:rFonts w:ascii="SimSun" w:eastAsia="SimSun" w:hAnsi="SimSun" w:hint="eastAsia"/>
          <w:sz w:val="21"/>
          <w:lang w:eastAsia="zh-CN"/>
        </w:rPr>
        <w:t>如果在</w:t>
      </w:r>
      <w:r w:rsidR="00B5001A" w:rsidRPr="0040755E">
        <w:rPr>
          <w:rStyle w:val="RInsertedText"/>
          <w:rFonts w:ascii="SimSun" w:eastAsia="SimSun" w:hAnsi="SimSun" w:hint="eastAsia"/>
          <w:sz w:val="21"/>
          <w:lang w:eastAsia="zh-CN"/>
        </w:rPr>
        <w:t>根据</w:t>
      </w:r>
      <w:r w:rsidR="00B22F0B" w:rsidRPr="0040755E">
        <w:rPr>
          <w:rStyle w:val="RInsertedText"/>
          <w:rFonts w:ascii="SimSun" w:eastAsia="SimSun" w:hAnsi="SimSun" w:hint="eastAsia"/>
          <w:sz w:val="21"/>
          <w:lang w:eastAsia="zh-CN"/>
        </w:rPr>
        <w:t>条约</w:t>
      </w:r>
      <w:r w:rsidR="00B30494" w:rsidRPr="0040755E">
        <w:rPr>
          <w:rStyle w:val="RInsertedText"/>
          <w:rFonts w:ascii="SimSun" w:eastAsia="SimSun" w:hAnsi="SimSun" w:hint="eastAsia"/>
          <w:sz w:val="21"/>
          <w:lang w:eastAsia="zh-CN"/>
        </w:rPr>
        <w:t>第16条</w:t>
      </w:r>
      <w:r w:rsidR="00B30494" w:rsidRPr="0040755E">
        <w:rPr>
          <w:rStyle w:val="RInsertedText"/>
          <w:rFonts w:ascii="SimSun" w:eastAsia="SimSun" w:hAnsi="SimSun"/>
          <w:sz w:val="21"/>
        </w:rPr>
        <w:t>(3)(b)</w:t>
      </w:r>
      <w:r w:rsidR="00B30494" w:rsidRPr="0040755E">
        <w:rPr>
          <w:rStyle w:val="RInsertedText"/>
          <w:rFonts w:ascii="SimSun" w:eastAsia="SimSun" w:hAnsi="SimSun" w:hint="eastAsia"/>
          <w:sz w:val="21"/>
          <w:lang w:eastAsia="zh-CN"/>
        </w:rPr>
        <w:t>适用</w:t>
      </w:r>
      <w:r w:rsidR="00B5001A" w:rsidRPr="0040755E">
        <w:rPr>
          <w:rStyle w:val="RInsertedText"/>
          <w:rFonts w:ascii="SimSun" w:eastAsia="SimSun" w:hAnsi="SimSun" w:hint="eastAsia"/>
          <w:sz w:val="21"/>
          <w:lang w:eastAsia="zh-CN"/>
        </w:rPr>
        <w:t>的</w:t>
      </w:r>
      <w:r w:rsidR="00B30494" w:rsidRPr="0040755E">
        <w:rPr>
          <w:rStyle w:val="RInsertedText"/>
          <w:rFonts w:ascii="SimSun" w:eastAsia="SimSun" w:hAnsi="SimSun" w:hint="eastAsia"/>
          <w:sz w:val="21"/>
          <w:lang w:eastAsia="zh-CN"/>
        </w:rPr>
        <w:t>协议</w:t>
      </w:r>
      <w:r w:rsidR="00B22F0B" w:rsidRPr="0040755E">
        <w:rPr>
          <w:rStyle w:val="RInsertedText"/>
          <w:rFonts w:ascii="SimSun" w:eastAsia="SimSun" w:hAnsi="SimSun" w:hint="eastAsia"/>
          <w:sz w:val="21"/>
          <w:lang w:eastAsia="zh-CN"/>
        </w:rPr>
        <w:t>中</w:t>
      </w:r>
      <w:proofErr w:type="gramStart"/>
      <w:r w:rsidR="009C4DA1" w:rsidRPr="0040755E">
        <w:rPr>
          <w:rStyle w:val="RInsertedText"/>
          <w:rFonts w:ascii="SimSun" w:eastAsia="SimSun" w:hAnsi="SimSun" w:hint="eastAsia"/>
          <w:sz w:val="21"/>
          <w:lang w:eastAsia="zh-CN"/>
        </w:rPr>
        <w:t>作出</w:t>
      </w:r>
      <w:proofErr w:type="gramEnd"/>
      <w:r w:rsidR="009C4DA1" w:rsidRPr="0040755E">
        <w:rPr>
          <w:rStyle w:val="RInsertedText"/>
          <w:rFonts w:ascii="SimSun" w:eastAsia="SimSun" w:hAnsi="SimSun" w:hint="eastAsia"/>
          <w:sz w:val="21"/>
          <w:lang w:eastAsia="zh-CN"/>
        </w:rPr>
        <w:t>了声明，被指定进行补充检索的单位应</w:t>
      </w:r>
      <w:r w:rsidR="003621E8" w:rsidRPr="0040755E">
        <w:rPr>
          <w:rStyle w:val="RInsertedText"/>
          <w:rFonts w:ascii="SimSun" w:eastAsia="SimSun" w:hAnsi="SimSun" w:hint="eastAsia"/>
          <w:sz w:val="21"/>
          <w:lang w:eastAsia="zh-CN"/>
        </w:rPr>
        <w:t>当</w:t>
      </w:r>
      <w:r w:rsidR="009C4DA1" w:rsidRPr="0040755E">
        <w:rPr>
          <w:rStyle w:val="RInsertedText"/>
          <w:rFonts w:ascii="SimSun" w:eastAsia="SimSun" w:hAnsi="SimSun" w:hint="eastAsia"/>
          <w:sz w:val="21"/>
          <w:lang w:eastAsia="zh-CN"/>
        </w:rPr>
        <w:t>在</w:t>
      </w:r>
      <w:r w:rsidR="004D2090" w:rsidRPr="0040755E">
        <w:rPr>
          <w:rStyle w:val="RInsertedText"/>
          <w:rFonts w:ascii="SimSun" w:eastAsia="SimSun" w:hAnsi="SimSun" w:hint="eastAsia"/>
          <w:sz w:val="21"/>
          <w:lang w:eastAsia="zh-CN"/>
        </w:rPr>
        <w:t>制作</w:t>
      </w:r>
      <w:r w:rsidR="009C4DA1" w:rsidRPr="0040755E">
        <w:rPr>
          <w:rStyle w:val="RInsertedText"/>
          <w:rFonts w:ascii="SimSun" w:eastAsia="SimSun" w:hAnsi="SimSun" w:hint="eastAsia"/>
          <w:sz w:val="21"/>
          <w:lang w:eastAsia="zh-CN"/>
        </w:rPr>
        <w:t>补充国际检索报告或</w:t>
      </w:r>
      <w:proofErr w:type="gramStart"/>
      <w:r w:rsidR="008A61AC" w:rsidRPr="0040755E">
        <w:rPr>
          <w:rStyle w:val="RInsertedText"/>
          <w:rFonts w:ascii="SimSun" w:eastAsia="SimSun" w:hAnsi="SimSun" w:hint="eastAsia"/>
          <w:sz w:val="21"/>
          <w:lang w:eastAsia="zh-CN"/>
        </w:rPr>
        <w:t>作出</w:t>
      </w:r>
      <w:proofErr w:type="gramEnd"/>
      <w:r w:rsidR="00631561" w:rsidRPr="0040755E">
        <w:rPr>
          <w:rStyle w:val="RInsertedText"/>
          <w:rFonts w:ascii="SimSun" w:eastAsia="SimSun" w:hAnsi="SimSun" w:hint="eastAsia"/>
          <w:sz w:val="21"/>
          <w:lang w:eastAsia="zh-CN"/>
        </w:rPr>
        <w:t>根据细则45之二.5(c)所适用</w:t>
      </w:r>
      <w:r w:rsidR="002E145F" w:rsidRPr="0040755E">
        <w:rPr>
          <w:rStyle w:val="RInsertedText"/>
          <w:rFonts w:ascii="SimSun" w:eastAsia="SimSun" w:hAnsi="SimSun" w:hint="eastAsia"/>
          <w:sz w:val="21"/>
          <w:lang w:eastAsia="zh-CN"/>
        </w:rPr>
        <w:t>条约第17条</w:t>
      </w:r>
      <w:r w:rsidR="002E145F" w:rsidRPr="0040755E">
        <w:rPr>
          <w:rStyle w:val="RInsertedText"/>
          <w:rFonts w:ascii="SimSun" w:eastAsia="SimSun" w:hAnsi="SimSun"/>
          <w:sz w:val="21"/>
        </w:rPr>
        <w:t>(2)(a)</w:t>
      </w:r>
      <w:r w:rsidR="008A61AC" w:rsidRPr="0040755E">
        <w:rPr>
          <w:rStyle w:val="RInsertedText"/>
          <w:rFonts w:ascii="SimSun" w:eastAsia="SimSun" w:hAnsi="SimSun" w:hint="eastAsia"/>
          <w:sz w:val="21"/>
          <w:lang w:eastAsia="zh-CN"/>
        </w:rPr>
        <w:t>所述</w:t>
      </w:r>
      <w:r w:rsidR="002E145F" w:rsidRPr="0040755E">
        <w:rPr>
          <w:rStyle w:val="RInsertedText"/>
          <w:rFonts w:ascii="SimSun" w:eastAsia="SimSun" w:hAnsi="SimSun" w:hint="eastAsia"/>
          <w:sz w:val="21"/>
          <w:lang w:eastAsia="zh-CN"/>
        </w:rPr>
        <w:t>宣布的同时，</w:t>
      </w:r>
      <w:r w:rsidR="003621E8" w:rsidRPr="0040755E">
        <w:rPr>
          <w:rStyle w:val="RInsertedText"/>
          <w:rFonts w:ascii="SimSun" w:eastAsia="SimSun" w:hAnsi="SimSun" w:hint="eastAsia"/>
          <w:sz w:val="21"/>
          <w:lang w:eastAsia="zh-CN"/>
        </w:rPr>
        <w:t>就下述内容</w:t>
      </w:r>
      <w:proofErr w:type="gramStart"/>
      <w:r w:rsidR="003621E8" w:rsidRPr="0040755E">
        <w:rPr>
          <w:rStyle w:val="RInsertedText"/>
          <w:rFonts w:ascii="SimSun" w:eastAsia="SimSun" w:hAnsi="SimSun" w:hint="eastAsia"/>
          <w:sz w:val="21"/>
          <w:lang w:eastAsia="zh-CN"/>
        </w:rPr>
        <w:t>作出</w:t>
      </w:r>
      <w:proofErr w:type="gramEnd"/>
      <w:r w:rsidR="003621E8" w:rsidRPr="0040755E">
        <w:rPr>
          <w:rStyle w:val="RInsertedText"/>
          <w:rFonts w:ascii="SimSun" w:eastAsia="SimSun" w:hAnsi="SimSun" w:hint="eastAsia"/>
          <w:sz w:val="21"/>
          <w:lang w:eastAsia="zh-CN"/>
        </w:rPr>
        <w:t>书面意见：</w:t>
      </w:r>
    </w:p>
    <w:p w:rsidR="00944284" w:rsidRPr="0040755E" w:rsidRDefault="00944284" w:rsidP="0003122E">
      <w:pPr>
        <w:pStyle w:val="Legi"/>
        <w:keepNext/>
        <w:keepLines/>
        <w:rPr>
          <w:rFonts w:ascii="SimSun" w:eastAsia="SimSun" w:hAnsi="SimSun"/>
          <w:sz w:val="21"/>
          <w:lang w:eastAsia="zh-CN"/>
        </w:rPr>
      </w:pPr>
      <w:r w:rsidRPr="0040755E">
        <w:rPr>
          <w:rFonts w:ascii="SimSun" w:eastAsia="SimSun" w:hAnsi="SimSun"/>
          <w:sz w:val="21"/>
        </w:rPr>
        <w:tab/>
      </w:r>
      <w:r w:rsidRPr="0040755E">
        <w:rPr>
          <w:rStyle w:val="RInsertedText"/>
          <w:rFonts w:ascii="SimSun" w:eastAsia="SimSun" w:hAnsi="SimSun"/>
          <w:sz w:val="21"/>
        </w:rPr>
        <w:t>(</w:t>
      </w:r>
      <w:proofErr w:type="spellStart"/>
      <w:r w:rsidRPr="0040755E">
        <w:rPr>
          <w:rStyle w:val="RInsertedText"/>
          <w:rFonts w:ascii="SimSun" w:eastAsia="SimSun" w:hAnsi="SimSun"/>
          <w:sz w:val="21"/>
        </w:rPr>
        <w:t>i</w:t>
      </w:r>
      <w:proofErr w:type="spellEnd"/>
      <w:r w:rsidRPr="0040755E">
        <w:rPr>
          <w:rStyle w:val="RInsertedText"/>
          <w:rFonts w:ascii="SimSun" w:eastAsia="SimSun" w:hAnsi="SimSun"/>
          <w:sz w:val="21"/>
        </w:rPr>
        <w:t>)</w:t>
      </w:r>
      <w:r w:rsidRPr="0040755E">
        <w:rPr>
          <w:rStyle w:val="RInsertedText"/>
          <w:rFonts w:ascii="SimSun" w:eastAsia="SimSun" w:hAnsi="SimSun"/>
          <w:sz w:val="21"/>
        </w:rPr>
        <w:tab/>
      </w:r>
      <w:r w:rsidR="00F701C4" w:rsidRPr="0040755E">
        <w:rPr>
          <w:rStyle w:val="RInsertedText"/>
          <w:rFonts w:ascii="SimSun" w:eastAsia="SimSun" w:hAnsi="SimSun" w:hint="eastAsia"/>
          <w:sz w:val="21"/>
          <w:lang w:eastAsia="zh-CN"/>
        </w:rPr>
        <w:t>权利要求中的发明</w:t>
      </w:r>
      <w:r w:rsidR="00EC4282" w:rsidRPr="0040755E">
        <w:rPr>
          <w:rStyle w:val="RInsertedText"/>
          <w:rFonts w:ascii="SimSun" w:eastAsia="SimSun" w:hAnsi="SimSun" w:hint="eastAsia"/>
          <w:sz w:val="21"/>
          <w:lang w:eastAsia="zh-CN"/>
        </w:rPr>
        <w:t>是否具有新颖性、创造性(非显而易见)和实用性；</w:t>
      </w:r>
    </w:p>
    <w:p w:rsidR="00944284" w:rsidRPr="0040755E" w:rsidRDefault="00944284" w:rsidP="003976B5">
      <w:pPr>
        <w:pStyle w:val="Legi"/>
        <w:keepNext/>
        <w:jc w:val="both"/>
        <w:rPr>
          <w:rFonts w:ascii="SimSun" w:eastAsia="SimSun" w:hAnsi="SimSun"/>
          <w:sz w:val="21"/>
          <w:lang w:eastAsia="zh-CN"/>
        </w:rPr>
      </w:pPr>
      <w:r w:rsidRPr="0040755E">
        <w:rPr>
          <w:rFonts w:ascii="SimSun" w:eastAsia="SimSun" w:hAnsi="SimSun"/>
          <w:sz w:val="21"/>
        </w:rPr>
        <w:tab/>
        <w:t>(</w:t>
      </w:r>
      <w:r w:rsidRPr="0040755E">
        <w:rPr>
          <w:rStyle w:val="RInsertedText"/>
          <w:rFonts w:ascii="SimSun" w:eastAsia="SimSun" w:hAnsi="SimSun"/>
          <w:sz w:val="21"/>
        </w:rPr>
        <w:t>ii)</w:t>
      </w:r>
      <w:r w:rsidRPr="0040755E">
        <w:rPr>
          <w:rStyle w:val="RInsertedText"/>
          <w:rFonts w:ascii="SimSun" w:eastAsia="SimSun" w:hAnsi="SimSun"/>
          <w:sz w:val="21"/>
        </w:rPr>
        <w:tab/>
      </w:r>
      <w:r w:rsidR="00EC4282" w:rsidRPr="0040755E">
        <w:rPr>
          <w:rStyle w:val="RInsertedText"/>
          <w:rFonts w:ascii="SimSun" w:eastAsia="SimSun" w:hAnsi="SimSun" w:hint="eastAsia"/>
          <w:sz w:val="21"/>
          <w:lang w:eastAsia="zh-CN"/>
        </w:rPr>
        <w:t>国际申请</w:t>
      </w:r>
      <w:r w:rsidR="004D2090" w:rsidRPr="0040755E">
        <w:rPr>
          <w:rStyle w:val="RInsertedText"/>
          <w:rFonts w:ascii="SimSun" w:eastAsia="SimSun" w:hAnsi="SimSun" w:hint="eastAsia"/>
          <w:sz w:val="21"/>
          <w:lang w:eastAsia="zh-CN"/>
        </w:rPr>
        <w:t>在被指定进行补充检索的单位所检查</w:t>
      </w:r>
      <w:r w:rsidR="005F070E" w:rsidRPr="0040755E">
        <w:rPr>
          <w:rStyle w:val="RInsertedText"/>
          <w:rFonts w:ascii="SimSun" w:eastAsia="SimSun" w:hAnsi="SimSun" w:hint="eastAsia"/>
          <w:sz w:val="21"/>
          <w:lang w:eastAsia="zh-CN"/>
        </w:rPr>
        <w:t>的部分</w:t>
      </w:r>
      <w:r w:rsidR="00EC4282" w:rsidRPr="0040755E">
        <w:rPr>
          <w:rStyle w:val="RInsertedText"/>
          <w:rFonts w:ascii="SimSun" w:eastAsia="SimSun" w:hAnsi="SimSun" w:hint="eastAsia"/>
          <w:sz w:val="21"/>
          <w:lang w:eastAsia="zh-CN"/>
        </w:rPr>
        <w:t>是否符合条约和本细则的要求</w:t>
      </w:r>
      <w:r w:rsidR="00A83BEE" w:rsidRPr="0040755E">
        <w:rPr>
          <w:rStyle w:val="RInsertedText"/>
          <w:rFonts w:ascii="SimSun" w:eastAsia="SimSun" w:hAnsi="SimSun" w:hint="eastAsia"/>
          <w:sz w:val="21"/>
          <w:lang w:eastAsia="zh-CN"/>
        </w:rPr>
        <w:t>。</w:t>
      </w:r>
    </w:p>
    <w:p w:rsidR="00E449BD" w:rsidRPr="0040755E" w:rsidRDefault="00A83BEE" w:rsidP="000B05A8">
      <w:pPr>
        <w:pStyle w:val="Lega"/>
        <w:keepNext/>
        <w:rPr>
          <w:rStyle w:val="RInsertedText"/>
          <w:rFonts w:ascii="SimSun" w:eastAsia="SimSun" w:hAnsi="SimSun"/>
          <w:sz w:val="21"/>
          <w:lang w:eastAsia="zh-CN"/>
        </w:rPr>
      </w:pPr>
      <w:r w:rsidRPr="0040755E">
        <w:rPr>
          <w:rStyle w:val="RInsertedText"/>
          <w:rFonts w:ascii="SimSun" w:eastAsia="SimSun" w:hAnsi="SimSun" w:hint="eastAsia"/>
          <w:sz w:val="21"/>
          <w:lang w:eastAsia="zh-CN"/>
        </w:rPr>
        <w:t>书面意见还应当附带本细则所规定的其他</w:t>
      </w:r>
      <w:r w:rsidR="005E5FC6" w:rsidRPr="0040755E">
        <w:rPr>
          <w:rStyle w:val="RInsertedText"/>
          <w:rFonts w:ascii="SimSun" w:eastAsia="SimSun" w:hAnsi="SimSun" w:hint="eastAsia"/>
          <w:sz w:val="21"/>
          <w:lang w:eastAsia="zh-CN"/>
        </w:rPr>
        <w:t>评论意见。</w:t>
      </w:r>
    </w:p>
    <w:p w:rsidR="00E449BD" w:rsidRPr="0040755E" w:rsidRDefault="00E449BD" w:rsidP="003976B5">
      <w:pPr>
        <w:pStyle w:val="Lega"/>
        <w:keepNext/>
        <w:jc w:val="both"/>
        <w:rPr>
          <w:rFonts w:ascii="SimSun" w:eastAsia="SimSun" w:hAnsi="SimSun"/>
          <w:sz w:val="21"/>
          <w:lang w:eastAsia="zh-CN"/>
        </w:rPr>
      </w:pPr>
      <w:r w:rsidRPr="0040755E">
        <w:rPr>
          <w:rFonts w:ascii="SimSun" w:eastAsia="SimSun" w:hAnsi="SimSun"/>
          <w:sz w:val="21"/>
        </w:rPr>
        <w:tab/>
        <w:t>(</w:t>
      </w:r>
      <w:r w:rsidRPr="0040755E">
        <w:rPr>
          <w:rStyle w:val="RInsertedText"/>
          <w:rFonts w:ascii="SimSun" w:eastAsia="SimSun" w:hAnsi="SimSun"/>
          <w:sz w:val="21"/>
        </w:rPr>
        <w:t>b)</w:t>
      </w:r>
      <w:r w:rsidR="004D0A2D" w:rsidRPr="004D0A2D">
        <w:rPr>
          <w:rStyle w:val="RInsertedText"/>
          <w:rFonts w:eastAsia="SimSun"/>
          <w:sz w:val="21"/>
        </w:rPr>
        <w:t xml:space="preserve">  </w:t>
      </w:r>
      <w:r w:rsidR="005C5BE6" w:rsidRPr="0040755E">
        <w:rPr>
          <w:rStyle w:val="RInsertedText"/>
          <w:rFonts w:ascii="SimSun" w:eastAsia="SimSun" w:hAnsi="SimSun" w:cs="SimSun" w:hint="eastAsia"/>
          <w:sz w:val="21"/>
        </w:rPr>
        <w:t>为作出书面意见的目的，条约第</w:t>
      </w:r>
      <w:r w:rsidR="005C5BE6" w:rsidRPr="0040755E">
        <w:rPr>
          <w:rStyle w:val="RInsertedText"/>
          <w:rFonts w:ascii="SimSun" w:eastAsia="SimSun" w:hAnsi="SimSun" w:cs="Arial"/>
          <w:sz w:val="21"/>
        </w:rPr>
        <w:t>33</w:t>
      </w:r>
      <w:r w:rsidR="005C5BE6" w:rsidRPr="0040755E">
        <w:rPr>
          <w:rStyle w:val="RInsertedText"/>
          <w:rFonts w:ascii="SimSun" w:eastAsia="SimSun" w:hAnsi="SimSun" w:cs="SimSun" w:hint="eastAsia"/>
          <w:sz w:val="21"/>
        </w:rPr>
        <w:t>条</w:t>
      </w:r>
      <w:r w:rsidR="005C5BE6" w:rsidRPr="0040755E">
        <w:rPr>
          <w:rStyle w:val="RInsertedText"/>
          <w:rFonts w:ascii="SimSun" w:eastAsia="SimSun" w:hAnsi="SimSun" w:cs="Arial"/>
          <w:sz w:val="21"/>
        </w:rPr>
        <w:t>(2)</w:t>
      </w:r>
      <w:r w:rsidR="005C5BE6" w:rsidRPr="0040755E">
        <w:rPr>
          <w:rStyle w:val="RInsertedText"/>
          <w:rFonts w:ascii="SimSun" w:eastAsia="SimSun" w:hAnsi="SimSun" w:cs="SimSun" w:hint="eastAsia"/>
          <w:sz w:val="21"/>
        </w:rPr>
        <w:t>至</w:t>
      </w:r>
      <w:r w:rsidR="005C5BE6" w:rsidRPr="0040755E">
        <w:rPr>
          <w:rStyle w:val="RInsertedText"/>
          <w:rFonts w:ascii="SimSun" w:eastAsia="SimSun" w:hAnsi="SimSun" w:cs="Arial"/>
          <w:sz w:val="21"/>
        </w:rPr>
        <w:t>(6)</w:t>
      </w:r>
      <w:r w:rsidR="005C5BE6" w:rsidRPr="0040755E">
        <w:rPr>
          <w:rStyle w:val="RInsertedText"/>
          <w:rFonts w:ascii="SimSun" w:eastAsia="SimSun" w:hAnsi="SimSun" w:cs="SimSun" w:hint="eastAsia"/>
          <w:sz w:val="21"/>
        </w:rPr>
        <w:t>、第</w:t>
      </w:r>
      <w:r w:rsidR="005C5BE6" w:rsidRPr="0040755E">
        <w:rPr>
          <w:rStyle w:val="RInsertedText"/>
          <w:rFonts w:ascii="SimSun" w:eastAsia="SimSun" w:hAnsi="SimSun" w:cs="Arial"/>
          <w:sz w:val="21"/>
        </w:rPr>
        <w:t>35</w:t>
      </w:r>
      <w:r w:rsidR="005C5BE6" w:rsidRPr="0040755E">
        <w:rPr>
          <w:rStyle w:val="RInsertedText"/>
          <w:rFonts w:ascii="SimSun" w:eastAsia="SimSun" w:hAnsi="SimSun" w:cs="SimSun" w:hint="eastAsia"/>
          <w:sz w:val="21"/>
        </w:rPr>
        <w:t>条</w:t>
      </w:r>
      <w:r w:rsidR="005C5BE6" w:rsidRPr="0040755E">
        <w:rPr>
          <w:rStyle w:val="RInsertedText"/>
          <w:rFonts w:ascii="SimSun" w:eastAsia="SimSun" w:hAnsi="SimSun" w:cs="Arial"/>
          <w:sz w:val="21"/>
        </w:rPr>
        <w:t>(2)</w:t>
      </w:r>
      <w:r w:rsidR="005C5BE6" w:rsidRPr="0040755E">
        <w:rPr>
          <w:rStyle w:val="RInsertedText"/>
          <w:rFonts w:ascii="SimSun" w:eastAsia="SimSun" w:hAnsi="SimSun" w:cs="SimSun" w:hint="eastAsia"/>
          <w:sz w:val="21"/>
        </w:rPr>
        <w:t>和</w:t>
      </w:r>
      <w:r w:rsidR="005C5BE6" w:rsidRPr="0040755E">
        <w:rPr>
          <w:rStyle w:val="RInsertedText"/>
          <w:rFonts w:ascii="SimSun" w:eastAsia="SimSun" w:hAnsi="SimSun" w:cs="Arial"/>
          <w:sz w:val="21"/>
        </w:rPr>
        <w:t>(3)</w:t>
      </w:r>
      <w:r w:rsidR="005C5BE6" w:rsidRPr="0040755E">
        <w:rPr>
          <w:rStyle w:val="RInsertedText"/>
          <w:rFonts w:ascii="SimSun" w:eastAsia="SimSun" w:hAnsi="SimSun" w:cs="SimSun" w:hint="eastAsia"/>
          <w:sz w:val="21"/>
        </w:rPr>
        <w:t>以及本细则</w:t>
      </w:r>
      <w:r w:rsidR="005C5BE6" w:rsidRPr="0040755E">
        <w:rPr>
          <w:rStyle w:val="RInsertedText"/>
          <w:rFonts w:ascii="SimSun" w:eastAsia="SimSun" w:hAnsi="SimSun" w:cs="Arial"/>
          <w:sz w:val="21"/>
        </w:rPr>
        <w:t>43.4</w:t>
      </w:r>
      <w:r w:rsidR="005C5BE6" w:rsidRPr="0040755E">
        <w:rPr>
          <w:rStyle w:val="RInsertedText"/>
          <w:rFonts w:ascii="SimSun" w:eastAsia="SimSun" w:hAnsi="SimSun" w:cs="SimSun" w:hint="eastAsia"/>
          <w:sz w:val="21"/>
        </w:rPr>
        <w:t>，</w:t>
      </w:r>
      <w:r w:rsidR="005C5BE6" w:rsidRPr="0040755E">
        <w:rPr>
          <w:rStyle w:val="RInsertedText"/>
          <w:rFonts w:ascii="SimSun" w:eastAsia="SimSun" w:hAnsi="SimSun" w:cs="Arial"/>
          <w:sz w:val="21"/>
        </w:rPr>
        <w:t>43.6</w:t>
      </w:r>
      <w:r w:rsidR="005C5BE6" w:rsidRPr="0040755E">
        <w:rPr>
          <w:rStyle w:val="RInsertedText"/>
          <w:rFonts w:ascii="SimSun" w:eastAsia="SimSun" w:hAnsi="SimSun" w:cs="SimSun" w:hint="eastAsia"/>
          <w:sz w:val="21"/>
        </w:rPr>
        <w:t>之二、</w:t>
      </w:r>
      <w:r w:rsidR="005C5BE6" w:rsidRPr="0040755E">
        <w:rPr>
          <w:rStyle w:val="RInsertedText"/>
          <w:rFonts w:ascii="SimSun" w:eastAsia="SimSun" w:hAnsi="SimSun" w:cs="Arial"/>
          <w:sz w:val="21"/>
        </w:rPr>
        <w:t>64</w:t>
      </w:r>
      <w:r w:rsidR="005C5BE6" w:rsidRPr="0040755E">
        <w:rPr>
          <w:rStyle w:val="RInsertedText"/>
          <w:rFonts w:ascii="SimSun" w:eastAsia="SimSun" w:hAnsi="SimSun" w:cs="SimSun" w:hint="eastAsia"/>
          <w:sz w:val="21"/>
        </w:rPr>
        <w:t>、</w:t>
      </w:r>
      <w:r w:rsidR="005C5BE6" w:rsidRPr="0040755E">
        <w:rPr>
          <w:rStyle w:val="RInsertedText"/>
          <w:rFonts w:ascii="SimSun" w:eastAsia="SimSun" w:hAnsi="SimSun" w:cs="Arial"/>
          <w:sz w:val="21"/>
        </w:rPr>
        <w:t>65</w:t>
      </w:r>
      <w:r w:rsidR="005C5BE6" w:rsidRPr="0040755E">
        <w:rPr>
          <w:rStyle w:val="RInsertedText"/>
          <w:rFonts w:ascii="SimSun" w:eastAsia="SimSun" w:hAnsi="SimSun" w:cs="SimSun" w:hint="eastAsia"/>
          <w:sz w:val="21"/>
        </w:rPr>
        <w:t>、</w:t>
      </w:r>
      <w:r w:rsidR="005C5BE6" w:rsidRPr="0040755E">
        <w:rPr>
          <w:rStyle w:val="RInsertedText"/>
          <w:rFonts w:ascii="SimSun" w:eastAsia="SimSun" w:hAnsi="SimSun" w:cs="Arial"/>
          <w:sz w:val="21"/>
        </w:rPr>
        <w:t>66.1(e)</w:t>
      </w:r>
      <w:r w:rsidR="005C5BE6" w:rsidRPr="0040755E">
        <w:rPr>
          <w:rStyle w:val="RInsertedText"/>
          <w:rFonts w:ascii="SimSun" w:eastAsia="SimSun" w:hAnsi="SimSun" w:cs="SimSun" w:hint="eastAsia"/>
          <w:sz w:val="21"/>
        </w:rPr>
        <w:t>、</w:t>
      </w:r>
      <w:r w:rsidR="005C5BE6" w:rsidRPr="0040755E">
        <w:rPr>
          <w:rStyle w:val="RInsertedText"/>
          <w:rFonts w:ascii="SimSun" w:eastAsia="SimSun" w:hAnsi="SimSun" w:cs="Arial"/>
          <w:sz w:val="21"/>
        </w:rPr>
        <w:t>66.7</w:t>
      </w:r>
      <w:r w:rsidR="005C5BE6" w:rsidRPr="0040755E">
        <w:rPr>
          <w:rStyle w:val="RInsertedText"/>
          <w:rFonts w:ascii="SimSun" w:eastAsia="SimSun" w:hAnsi="SimSun" w:cs="SimSun" w:hint="eastAsia"/>
          <w:sz w:val="21"/>
        </w:rPr>
        <w:t>、</w:t>
      </w:r>
      <w:r w:rsidR="005C5BE6" w:rsidRPr="0040755E">
        <w:rPr>
          <w:rStyle w:val="RInsertedText"/>
          <w:rFonts w:ascii="SimSun" w:eastAsia="SimSun" w:hAnsi="SimSun" w:cs="Arial"/>
          <w:sz w:val="21"/>
        </w:rPr>
        <w:t>67</w:t>
      </w:r>
      <w:r w:rsidR="005C5BE6" w:rsidRPr="0040755E">
        <w:rPr>
          <w:rStyle w:val="RInsertedText"/>
          <w:rFonts w:ascii="SimSun" w:eastAsia="SimSun" w:hAnsi="SimSun" w:cs="SimSun" w:hint="eastAsia"/>
          <w:sz w:val="21"/>
        </w:rPr>
        <w:t>、</w:t>
      </w:r>
      <w:r w:rsidR="005C5BE6" w:rsidRPr="0040755E">
        <w:rPr>
          <w:rStyle w:val="RInsertedText"/>
          <w:rFonts w:ascii="SimSun" w:eastAsia="SimSun" w:hAnsi="SimSun" w:cs="Arial"/>
          <w:sz w:val="21"/>
        </w:rPr>
        <w:t>70.2(b)</w:t>
      </w:r>
      <w:r w:rsidR="005C5BE6" w:rsidRPr="0040755E">
        <w:rPr>
          <w:rStyle w:val="RInsertedText"/>
          <w:rFonts w:ascii="SimSun" w:eastAsia="SimSun" w:hAnsi="SimSun" w:cs="SimSun" w:hint="eastAsia"/>
          <w:sz w:val="21"/>
        </w:rPr>
        <w:t>和</w:t>
      </w:r>
      <w:r w:rsidR="005C5BE6" w:rsidRPr="0040755E">
        <w:rPr>
          <w:rStyle w:val="RInsertedText"/>
          <w:rFonts w:ascii="SimSun" w:eastAsia="SimSun" w:hAnsi="SimSun" w:cs="Arial"/>
          <w:sz w:val="21"/>
        </w:rPr>
        <w:t>(d)</w:t>
      </w:r>
      <w:r w:rsidR="005C5BE6" w:rsidRPr="0040755E">
        <w:rPr>
          <w:rStyle w:val="RInsertedText"/>
          <w:rFonts w:ascii="SimSun" w:eastAsia="SimSun" w:hAnsi="SimSun" w:cs="SimSun" w:hint="eastAsia"/>
          <w:sz w:val="21"/>
        </w:rPr>
        <w:t>、</w:t>
      </w:r>
      <w:r w:rsidR="005C5BE6" w:rsidRPr="0040755E">
        <w:rPr>
          <w:rStyle w:val="RInsertedText"/>
          <w:rFonts w:ascii="SimSun" w:eastAsia="SimSun" w:hAnsi="SimSun" w:cs="Arial"/>
          <w:sz w:val="21"/>
        </w:rPr>
        <w:t>70.3</w:t>
      </w:r>
      <w:r w:rsidR="005C5BE6" w:rsidRPr="0040755E">
        <w:rPr>
          <w:rStyle w:val="RInsertedText"/>
          <w:rFonts w:ascii="SimSun" w:eastAsia="SimSun" w:hAnsi="SimSun" w:cs="SimSun" w:hint="eastAsia"/>
          <w:sz w:val="21"/>
        </w:rPr>
        <w:t>、</w:t>
      </w:r>
      <w:r w:rsidR="005C5BE6" w:rsidRPr="0040755E">
        <w:rPr>
          <w:rStyle w:val="RInsertedText"/>
          <w:rFonts w:ascii="SimSun" w:eastAsia="SimSun" w:hAnsi="SimSun" w:cs="Arial"/>
          <w:sz w:val="21"/>
        </w:rPr>
        <w:t>70.4(ii)</w:t>
      </w:r>
      <w:r w:rsidR="005C5BE6" w:rsidRPr="0040755E">
        <w:rPr>
          <w:rStyle w:val="RInsertedText"/>
          <w:rFonts w:ascii="SimSun" w:eastAsia="SimSun" w:hAnsi="SimSun" w:cs="SimSun" w:hint="eastAsia"/>
          <w:sz w:val="21"/>
        </w:rPr>
        <w:t>、</w:t>
      </w:r>
      <w:r w:rsidR="005C5BE6" w:rsidRPr="0040755E">
        <w:rPr>
          <w:rStyle w:val="RInsertedText"/>
          <w:rFonts w:ascii="SimSun" w:eastAsia="SimSun" w:hAnsi="SimSun" w:cs="Arial"/>
          <w:sz w:val="21"/>
        </w:rPr>
        <w:t>70.6</w:t>
      </w:r>
      <w:r w:rsidR="005C5BE6" w:rsidRPr="0040755E">
        <w:rPr>
          <w:rStyle w:val="RInsertedText"/>
          <w:rFonts w:ascii="SimSun" w:eastAsia="SimSun" w:hAnsi="SimSun" w:cs="SimSun" w:hint="eastAsia"/>
          <w:sz w:val="21"/>
        </w:rPr>
        <w:t>至</w:t>
      </w:r>
      <w:r w:rsidR="005C5BE6" w:rsidRPr="0040755E">
        <w:rPr>
          <w:rStyle w:val="RInsertedText"/>
          <w:rFonts w:ascii="SimSun" w:eastAsia="SimSun" w:hAnsi="SimSun" w:cs="Arial"/>
          <w:sz w:val="21"/>
        </w:rPr>
        <w:t>70.10</w:t>
      </w:r>
      <w:r w:rsidR="005C5BE6" w:rsidRPr="0040755E">
        <w:rPr>
          <w:rStyle w:val="RInsertedText"/>
          <w:rFonts w:ascii="SimSun" w:eastAsia="SimSun" w:hAnsi="SimSun" w:cs="SimSun" w:hint="eastAsia"/>
          <w:sz w:val="21"/>
        </w:rPr>
        <w:t>、</w:t>
      </w:r>
      <w:r w:rsidR="005C5BE6" w:rsidRPr="0040755E">
        <w:rPr>
          <w:rStyle w:val="RInsertedText"/>
          <w:rFonts w:ascii="SimSun" w:eastAsia="SimSun" w:hAnsi="SimSun" w:cs="Arial"/>
          <w:sz w:val="21"/>
        </w:rPr>
        <w:t>70.12</w:t>
      </w:r>
      <w:r w:rsidR="005C5BE6" w:rsidRPr="0040755E">
        <w:rPr>
          <w:rStyle w:val="RInsertedText"/>
          <w:rFonts w:ascii="SimSun" w:eastAsia="SimSun" w:hAnsi="SimSun" w:cs="SimSun" w:hint="eastAsia"/>
          <w:sz w:val="21"/>
        </w:rPr>
        <w:t>、</w:t>
      </w:r>
      <w:r w:rsidR="005C5BE6" w:rsidRPr="0040755E">
        <w:rPr>
          <w:rStyle w:val="RInsertedText"/>
          <w:rFonts w:ascii="SimSun" w:eastAsia="SimSun" w:hAnsi="SimSun" w:cs="Arial"/>
          <w:sz w:val="21"/>
        </w:rPr>
        <w:t>70.14</w:t>
      </w:r>
      <w:r w:rsidR="005C5BE6" w:rsidRPr="0040755E">
        <w:rPr>
          <w:rStyle w:val="RInsertedText"/>
          <w:rFonts w:ascii="SimSun" w:eastAsia="SimSun" w:hAnsi="SimSun" w:cs="SimSun" w:hint="eastAsia"/>
          <w:sz w:val="21"/>
        </w:rPr>
        <w:t>和</w:t>
      </w:r>
      <w:r w:rsidR="005C5BE6" w:rsidRPr="0040755E">
        <w:rPr>
          <w:rStyle w:val="RInsertedText"/>
          <w:rFonts w:ascii="SimSun" w:eastAsia="SimSun" w:hAnsi="SimSun" w:cs="Arial"/>
          <w:sz w:val="21"/>
        </w:rPr>
        <w:t>70.15(a)</w:t>
      </w:r>
      <w:r w:rsidR="005C5BE6" w:rsidRPr="0040755E">
        <w:rPr>
          <w:rStyle w:val="RInsertedText"/>
          <w:rFonts w:ascii="SimSun" w:eastAsia="SimSun" w:hAnsi="SimSun" w:cs="SimSun" w:hint="eastAsia"/>
          <w:sz w:val="21"/>
        </w:rPr>
        <w:t>应比照适用</w:t>
      </w:r>
      <w:r w:rsidR="000B7EA0" w:rsidRPr="0040755E">
        <w:rPr>
          <w:rStyle w:val="RInsertedText"/>
          <w:rFonts w:ascii="SimSun" w:eastAsia="SimSun" w:hAnsi="SimSun" w:cs="SimSun" w:hint="eastAsia"/>
          <w:sz w:val="21"/>
          <w:lang w:eastAsia="zh-CN"/>
        </w:rPr>
        <w:t>。</w:t>
      </w:r>
    </w:p>
    <w:p w:rsidR="00E449BD" w:rsidRPr="0040755E" w:rsidRDefault="00E449BD" w:rsidP="0028316D">
      <w:pPr>
        <w:pStyle w:val="LegSubRule"/>
        <w:keepLines/>
        <w:rPr>
          <w:rFonts w:ascii="SimSun" w:eastAsia="SimSun" w:hAnsi="SimSun"/>
          <w:i/>
          <w:sz w:val="21"/>
          <w:lang w:eastAsia="zh-CN"/>
        </w:rPr>
      </w:pPr>
      <w:bookmarkStart w:id="17" w:name="_Toc443666029"/>
      <w:r w:rsidRPr="0040755E">
        <w:rPr>
          <w:rFonts w:ascii="SimSun" w:eastAsia="SimSun" w:hAnsi="SimSun"/>
          <w:sz w:val="21"/>
        </w:rPr>
        <w:t>45</w:t>
      </w:r>
      <w:r w:rsidR="005E5FC6" w:rsidRPr="0040755E">
        <w:rPr>
          <w:rFonts w:ascii="SimSun" w:eastAsia="SimSun" w:hAnsi="SimSun" w:hint="eastAsia"/>
          <w:sz w:val="21"/>
          <w:lang w:eastAsia="zh-CN"/>
        </w:rPr>
        <w:t>之二</w:t>
      </w:r>
      <w:r w:rsidRPr="0040755E">
        <w:rPr>
          <w:rFonts w:ascii="SimSun" w:eastAsia="SimSun" w:hAnsi="SimSun"/>
          <w:i/>
          <w:sz w:val="21"/>
        </w:rPr>
        <w:t>.</w:t>
      </w:r>
      <w:r w:rsidRPr="0040755E">
        <w:rPr>
          <w:rFonts w:ascii="SimSun" w:eastAsia="SimSun" w:hAnsi="SimSun"/>
          <w:sz w:val="21"/>
        </w:rPr>
        <w:t>8</w:t>
      </w:r>
      <w:r w:rsidR="004D0A2D" w:rsidRPr="004D0A2D">
        <w:rPr>
          <w:rFonts w:eastAsia="SimSun"/>
          <w:sz w:val="21"/>
        </w:rPr>
        <w:t xml:space="preserve">   </w:t>
      </w:r>
      <w:r w:rsidR="0041182B" w:rsidRPr="0040755E">
        <w:rPr>
          <w:rStyle w:val="RInsertedText"/>
          <w:rFonts w:ascii="KaiTi_GB2312" w:eastAsia="KaiTi_GB2312" w:hint="eastAsia"/>
          <w:i/>
          <w:sz w:val="21"/>
          <w:lang w:eastAsia="zh-CN"/>
        </w:rPr>
        <w:t>被指定进行补充检索单位的</w:t>
      </w:r>
      <w:r w:rsidR="00BD3CDF" w:rsidRPr="0040755E">
        <w:rPr>
          <w:rFonts w:ascii="KaiTi_GB2312" w:eastAsia="KaiTi_GB2312" w:hAnsi="SimSun" w:cs="SimSun" w:hint="eastAsia"/>
          <w:i/>
          <w:sz w:val="21"/>
        </w:rPr>
        <w:t>补充国际检索报告</w:t>
      </w:r>
      <w:bookmarkEnd w:id="17"/>
      <w:r w:rsidR="0041182B" w:rsidRPr="0040755E">
        <w:rPr>
          <w:rStyle w:val="RInsertedText"/>
          <w:rFonts w:ascii="KaiTi_GB2312" w:eastAsia="KaiTi_GB2312" w:hint="eastAsia"/>
          <w:i/>
          <w:sz w:val="21"/>
          <w:lang w:eastAsia="zh-CN"/>
        </w:rPr>
        <w:t>和</w:t>
      </w:r>
      <w:r w:rsidR="00BD3CDF" w:rsidRPr="0040755E">
        <w:rPr>
          <w:rStyle w:val="RInsertedText"/>
          <w:rFonts w:ascii="KaiTi_GB2312" w:eastAsia="KaiTi_GB2312" w:hint="eastAsia"/>
          <w:i/>
          <w:sz w:val="21"/>
          <w:lang w:eastAsia="zh-CN"/>
        </w:rPr>
        <w:t>书面</w:t>
      </w:r>
      <w:r w:rsidR="0041182B" w:rsidRPr="0040755E">
        <w:rPr>
          <w:rStyle w:val="RInsertedText"/>
          <w:rFonts w:ascii="KaiTi_GB2312" w:eastAsia="KaiTi_GB2312" w:hint="eastAsia"/>
          <w:i/>
          <w:sz w:val="21"/>
          <w:lang w:eastAsia="zh-CN"/>
        </w:rPr>
        <w:t>意见</w:t>
      </w:r>
      <w:r w:rsidR="00BD3CDF" w:rsidRPr="0040755E">
        <w:rPr>
          <w:rFonts w:ascii="KaiTi_GB2312" w:eastAsia="KaiTi_GB2312" w:hAnsi="SimSun" w:cs="SimSun" w:hint="eastAsia"/>
          <w:i/>
          <w:sz w:val="21"/>
        </w:rPr>
        <w:t>的传送和效力</w:t>
      </w:r>
    </w:p>
    <w:p w:rsidR="00687D95" w:rsidRPr="0040755E" w:rsidRDefault="00E449BD" w:rsidP="0028316D">
      <w:pPr>
        <w:pStyle w:val="Lega"/>
        <w:keepLines/>
        <w:rPr>
          <w:rFonts w:ascii="SimSun" w:eastAsia="SimSun" w:hAnsi="SimSun"/>
          <w:sz w:val="21"/>
          <w:lang w:eastAsia="zh-CN"/>
        </w:rPr>
      </w:pPr>
      <w:r w:rsidRPr="0040755E">
        <w:rPr>
          <w:rFonts w:ascii="SimSun" w:eastAsia="SimSun" w:hAnsi="SimSun"/>
          <w:sz w:val="21"/>
        </w:rPr>
        <w:tab/>
        <w:t>(a)</w:t>
      </w:r>
      <w:r w:rsidR="004D0A2D" w:rsidRPr="004D0A2D">
        <w:rPr>
          <w:rFonts w:eastAsia="SimSun"/>
          <w:sz w:val="21"/>
        </w:rPr>
        <w:t xml:space="preserve">  </w:t>
      </w:r>
      <w:r w:rsidR="00A8104F" w:rsidRPr="0040755E">
        <w:rPr>
          <w:rFonts w:ascii="SimSun" w:eastAsia="SimSun" w:hAnsi="SimSun" w:cs="SimSun" w:hint="eastAsia"/>
          <w:sz w:val="21"/>
        </w:rPr>
        <w:t>被指定进行补充检索的单位应在同一日</w:t>
      </w:r>
      <w:r w:rsidR="00A8104F" w:rsidRPr="0040755E">
        <w:rPr>
          <w:rFonts w:ascii="SimSun" w:eastAsia="SimSun" w:hAnsi="SimSun" w:cs="SimSun" w:hint="eastAsia"/>
          <w:sz w:val="21"/>
          <w:lang w:eastAsia="zh-CN"/>
        </w:rPr>
        <w:t>传送</w:t>
      </w:r>
    </w:p>
    <w:p w:rsidR="00687D95" w:rsidRPr="0040755E" w:rsidRDefault="00687D95" w:rsidP="003976B5">
      <w:pPr>
        <w:pStyle w:val="Legi"/>
        <w:keepLines/>
        <w:jc w:val="both"/>
        <w:rPr>
          <w:rStyle w:val="RInsertedText"/>
          <w:rFonts w:ascii="SimSun" w:eastAsia="SimSun" w:hAnsi="SimSun"/>
          <w:sz w:val="21"/>
          <w:lang w:eastAsia="zh-CN"/>
        </w:rPr>
      </w:pPr>
      <w:r w:rsidRPr="0040755E">
        <w:rPr>
          <w:rFonts w:ascii="SimSun" w:eastAsia="SimSun" w:hAnsi="SimSun"/>
          <w:sz w:val="21"/>
        </w:rPr>
        <w:tab/>
      </w:r>
      <w:r w:rsidRPr="0040755E">
        <w:rPr>
          <w:rStyle w:val="RInsertedText"/>
          <w:rFonts w:ascii="SimSun" w:eastAsia="SimSun" w:hAnsi="SimSun"/>
          <w:sz w:val="21"/>
        </w:rPr>
        <w:t>(</w:t>
      </w:r>
      <w:proofErr w:type="spellStart"/>
      <w:r w:rsidRPr="0040755E">
        <w:rPr>
          <w:rStyle w:val="RInsertedText"/>
          <w:rFonts w:ascii="SimSun" w:eastAsia="SimSun" w:hAnsi="SimSun"/>
          <w:sz w:val="21"/>
        </w:rPr>
        <w:t>i</w:t>
      </w:r>
      <w:proofErr w:type="spellEnd"/>
      <w:r w:rsidRPr="0040755E">
        <w:rPr>
          <w:rStyle w:val="RInsertedText"/>
          <w:rFonts w:ascii="SimSun" w:eastAsia="SimSun" w:hAnsi="SimSun"/>
          <w:sz w:val="21"/>
        </w:rPr>
        <w:t>)</w:t>
      </w:r>
      <w:r w:rsidRPr="0040755E">
        <w:rPr>
          <w:rStyle w:val="RInsertedText"/>
          <w:rFonts w:ascii="SimSun" w:eastAsia="SimSun" w:hAnsi="SimSun"/>
          <w:sz w:val="21"/>
        </w:rPr>
        <w:tab/>
      </w:r>
      <w:r w:rsidR="00572AC9" w:rsidRPr="0040755E">
        <w:rPr>
          <w:rFonts w:ascii="SimSun" w:eastAsia="SimSun" w:hAnsi="SimSun" w:cs="SimSun" w:hint="eastAsia"/>
          <w:sz w:val="21"/>
        </w:rPr>
        <w:t>补充国际检索报告的或不制作补充国际检索报告的宣布的副本，如适用的话</w:t>
      </w:r>
      <w:r w:rsidR="00E52C06" w:rsidRPr="0040755E">
        <w:rPr>
          <w:rStyle w:val="RInsertedText"/>
          <w:rFonts w:ascii="SimSun" w:eastAsia="SimSun" w:hAnsi="SimSun" w:hint="eastAsia"/>
          <w:sz w:val="21"/>
          <w:lang w:eastAsia="zh-CN"/>
        </w:rPr>
        <w:t>，及</w:t>
      </w:r>
      <w:r w:rsidR="00E401B8" w:rsidRPr="0040755E">
        <w:rPr>
          <w:rStyle w:val="RInsertedText"/>
          <w:rFonts w:ascii="SimSun" w:eastAsia="SimSun" w:hAnsi="SimSun" w:hint="eastAsia"/>
          <w:sz w:val="21"/>
          <w:lang w:eastAsia="zh-CN"/>
        </w:rPr>
        <w:t>；</w:t>
      </w:r>
    </w:p>
    <w:p w:rsidR="0028316D" w:rsidRPr="0040755E" w:rsidRDefault="0028316D" w:rsidP="0028316D">
      <w:pPr>
        <w:pStyle w:val="RContinued"/>
        <w:rPr>
          <w:rFonts w:ascii="KaiTi_GB2312" w:eastAsia="KaiTi_GB2312" w:hAnsi="Arial" w:cs="Arial"/>
          <w:sz w:val="21"/>
          <w:szCs w:val="22"/>
          <w:lang w:eastAsia="zh-CN"/>
        </w:rPr>
      </w:pPr>
      <w:r w:rsidRPr="0040755E">
        <w:rPr>
          <w:rFonts w:ascii="KaiTi_GB2312" w:eastAsia="KaiTi_GB2312" w:hAnsi="Arial" w:cs="Arial" w:hint="eastAsia"/>
          <w:sz w:val="21"/>
          <w:szCs w:val="22"/>
          <w:lang w:eastAsia="zh-CN"/>
        </w:rPr>
        <w:lastRenderedPageBreak/>
        <w:t>[</w:t>
      </w:r>
      <w:r w:rsidR="007C3C89" w:rsidRPr="0040755E">
        <w:rPr>
          <w:rFonts w:ascii="KaiTi_GB2312" w:eastAsia="KaiTi_GB2312" w:hAnsi="Arial" w:cs="Arial" w:hint="eastAsia"/>
          <w:sz w:val="21"/>
          <w:szCs w:val="22"/>
          <w:lang w:eastAsia="zh-CN"/>
        </w:rPr>
        <w:t>细则</w:t>
      </w:r>
      <w:r w:rsidRPr="0040755E">
        <w:rPr>
          <w:rFonts w:ascii="KaiTi_GB2312" w:eastAsia="KaiTi_GB2312" w:hAnsi="Arial" w:cs="Arial" w:hint="eastAsia"/>
          <w:sz w:val="21"/>
          <w:szCs w:val="22"/>
          <w:lang w:eastAsia="zh-CN"/>
        </w:rPr>
        <w:t>45</w:t>
      </w:r>
      <w:r w:rsidR="007C3C89" w:rsidRPr="0040755E">
        <w:rPr>
          <w:rFonts w:ascii="KaiTi_GB2312" w:eastAsia="KaiTi_GB2312" w:hAnsi="Arial" w:cs="Arial" w:hint="eastAsia"/>
          <w:sz w:val="21"/>
          <w:szCs w:val="22"/>
          <w:lang w:eastAsia="zh-CN"/>
        </w:rPr>
        <w:t>之二</w:t>
      </w:r>
      <w:r w:rsidRPr="0040755E">
        <w:rPr>
          <w:rFonts w:ascii="KaiTi_GB2312" w:eastAsia="KaiTi_GB2312" w:hAnsi="Arial" w:cs="Arial" w:hint="eastAsia"/>
          <w:sz w:val="21"/>
          <w:szCs w:val="22"/>
          <w:lang w:eastAsia="zh-CN"/>
        </w:rPr>
        <w:t>.8(a)</w:t>
      </w:r>
      <w:r w:rsidR="00185B80" w:rsidRPr="0040755E">
        <w:rPr>
          <w:rFonts w:ascii="KaiTi_GB2312" w:eastAsia="KaiTi_GB2312" w:hAnsi="Arial" w:cs="Arial" w:hint="eastAsia"/>
          <w:sz w:val="21"/>
          <w:szCs w:val="22"/>
          <w:lang w:eastAsia="zh-CN"/>
        </w:rPr>
        <w:t>续</w:t>
      </w:r>
      <w:r w:rsidRPr="0040755E">
        <w:rPr>
          <w:rFonts w:ascii="KaiTi_GB2312" w:eastAsia="KaiTi_GB2312" w:hAnsi="Arial" w:cs="Arial" w:hint="eastAsia"/>
          <w:sz w:val="21"/>
          <w:szCs w:val="22"/>
          <w:lang w:eastAsia="zh-CN"/>
        </w:rPr>
        <w:t>]</w:t>
      </w:r>
    </w:p>
    <w:p w:rsidR="00E449BD" w:rsidRPr="0040755E" w:rsidRDefault="00687D95" w:rsidP="003976B5">
      <w:pPr>
        <w:pStyle w:val="Legi"/>
        <w:keepNext/>
        <w:keepLines/>
        <w:jc w:val="both"/>
        <w:rPr>
          <w:rFonts w:ascii="SimSun" w:eastAsia="SimSun" w:hAnsi="SimSun"/>
          <w:sz w:val="21"/>
          <w:lang w:eastAsia="zh-CN"/>
        </w:rPr>
      </w:pPr>
      <w:r w:rsidRPr="0040755E">
        <w:rPr>
          <w:rFonts w:ascii="SimSun" w:eastAsia="SimSun" w:hAnsi="SimSun"/>
          <w:sz w:val="21"/>
        </w:rPr>
        <w:tab/>
      </w:r>
      <w:r w:rsidRPr="0040755E">
        <w:rPr>
          <w:rStyle w:val="RInsertedText"/>
          <w:rFonts w:ascii="SimSun" w:eastAsia="SimSun" w:hAnsi="SimSun"/>
          <w:sz w:val="21"/>
        </w:rPr>
        <w:t>(ii)</w:t>
      </w:r>
      <w:r w:rsidRPr="0040755E">
        <w:rPr>
          <w:rStyle w:val="RInsertedText"/>
          <w:rFonts w:ascii="SimSun" w:eastAsia="SimSun" w:hAnsi="SimSun"/>
          <w:sz w:val="21"/>
        </w:rPr>
        <w:tab/>
      </w:r>
      <w:r w:rsidR="00FA572C" w:rsidRPr="0040755E">
        <w:rPr>
          <w:rStyle w:val="RInsertedText"/>
          <w:rFonts w:ascii="SimSun" w:eastAsia="SimSun" w:hAnsi="SimSun" w:cs="SimSun" w:hint="eastAsia"/>
          <w:sz w:val="21"/>
        </w:rPr>
        <w:t>如适用</w:t>
      </w:r>
      <w:r w:rsidR="00E401B8" w:rsidRPr="0040755E">
        <w:rPr>
          <w:rStyle w:val="RInsertedText"/>
          <w:rFonts w:ascii="SimSun" w:eastAsia="SimSun" w:hAnsi="SimSun" w:cs="SimSun" w:hint="eastAsia"/>
          <w:sz w:val="21"/>
        </w:rPr>
        <w:t>的话，</w:t>
      </w:r>
      <w:r w:rsidR="00263FC9" w:rsidRPr="0040755E">
        <w:rPr>
          <w:rStyle w:val="RInsertedText"/>
          <w:rFonts w:ascii="SimSun" w:eastAsia="SimSun" w:hAnsi="SimSun" w:cs="SimSun" w:hint="eastAsia"/>
          <w:sz w:val="21"/>
        </w:rPr>
        <w:t>将根</w:t>
      </w:r>
      <w:r w:rsidR="00293791" w:rsidRPr="0040755E">
        <w:rPr>
          <w:rStyle w:val="RInsertedText"/>
          <w:rFonts w:ascii="SimSun" w:eastAsia="SimSun" w:hAnsi="SimSun" w:cs="SimSun" w:hint="eastAsia"/>
          <w:sz w:val="21"/>
        </w:rPr>
        <w:t>据细则</w:t>
      </w:r>
      <w:r w:rsidR="00293791" w:rsidRPr="0040755E">
        <w:rPr>
          <w:rStyle w:val="RInsertedText"/>
          <w:rFonts w:ascii="SimSun" w:eastAsia="SimSun" w:hAnsi="SimSun" w:hint="eastAsia"/>
          <w:sz w:val="21"/>
        </w:rPr>
        <w:t>45</w:t>
      </w:r>
      <w:r w:rsidR="00293791" w:rsidRPr="0040755E">
        <w:rPr>
          <w:rStyle w:val="RInsertedText"/>
          <w:rFonts w:ascii="SimSun" w:eastAsia="SimSun" w:hAnsi="SimSun" w:cs="SimSun" w:hint="eastAsia"/>
          <w:sz w:val="21"/>
        </w:rPr>
        <w:t>之二</w:t>
      </w:r>
      <w:r w:rsidR="00293791" w:rsidRPr="0040755E">
        <w:rPr>
          <w:rStyle w:val="RInsertedText"/>
          <w:rFonts w:ascii="SimSun" w:eastAsia="SimSun" w:hAnsi="SimSun" w:hint="eastAsia"/>
          <w:sz w:val="21"/>
        </w:rPr>
        <w:t>.7</w:t>
      </w:r>
      <w:r w:rsidR="00293791" w:rsidRPr="0040755E">
        <w:rPr>
          <w:rStyle w:val="RInsertedText"/>
          <w:rFonts w:ascii="SimSun" w:eastAsia="SimSun" w:hAnsi="SimSun" w:cs="SimSun" w:hint="eastAsia"/>
          <w:sz w:val="21"/>
        </w:rPr>
        <w:t>之二</w:t>
      </w:r>
      <w:r w:rsidR="00263FC9" w:rsidRPr="0040755E">
        <w:rPr>
          <w:rStyle w:val="RInsertedText"/>
          <w:rFonts w:ascii="SimSun" w:eastAsia="SimSun" w:hAnsi="SimSun" w:cs="SimSun" w:hint="eastAsia"/>
          <w:sz w:val="21"/>
        </w:rPr>
        <w:t>作出的书面意见的副本</w:t>
      </w:r>
      <w:r w:rsidR="00263FC9" w:rsidRPr="0040755E">
        <w:rPr>
          <w:rFonts w:ascii="SimSun" w:eastAsia="SimSun" w:hAnsi="SimSun" w:hint="eastAsia"/>
          <w:sz w:val="21"/>
          <w:lang w:eastAsia="zh-CN"/>
        </w:rPr>
        <w:t>分别传送给国际局和申请人。</w:t>
      </w:r>
    </w:p>
    <w:p w:rsidR="00E449BD" w:rsidRPr="0040755E" w:rsidRDefault="00E449BD" w:rsidP="003976B5">
      <w:pPr>
        <w:pStyle w:val="Lega"/>
        <w:jc w:val="both"/>
        <w:rPr>
          <w:rFonts w:ascii="SimSun" w:eastAsia="SimSun" w:hAnsi="SimSun"/>
          <w:sz w:val="21"/>
          <w:lang w:eastAsia="zh-CN"/>
        </w:rPr>
      </w:pPr>
      <w:r w:rsidRPr="0040755E">
        <w:rPr>
          <w:rFonts w:ascii="SimSun" w:eastAsia="SimSun" w:hAnsi="SimSun"/>
          <w:sz w:val="21"/>
        </w:rPr>
        <w:t>(b)</w:t>
      </w:r>
      <w:r w:rsidR="004D0A2D" w:rsidRPr="004D0A2D">
        <w:rPr>
          <w:rFonts w:eastAsia="SimSun"/>
          <w:sz w:val="21"/>
        </w:rPr>
        <w:t xml:space="preserve">  </w:t>
      </w:r>
      <w:r w:rsidR="00CA27A4" w:rsidRPr="0040755E">
        <w:rPr>
          <w:rFonts w:ascii="SimSun" w:eastAsia="SimSun" w:hAnsi="SimSun"/>
          <w:sz w:val="21"/>
        </w:rPr>
        <w:t>[</w:t>
      </w:r>
      <w:r w:rsidR="00A269F1" w:rsidRPr="0040755E">
        <w:rPr>
          <w:rFonts w:ascii="SimSun" w:eastAsia="SimSun" w:hAnsi="SimSun" w:hint="eastAsia"/>
          <w:sz w:val="21"/>
          <w:lang w:eastAsia="zh-CN"/>
        </w:rPr>
        <w:t>无改动</w:t>
      </w:r>
      <w:r w:rsidR="00CA27A4" w:rsidRPr="0040755E">
        <w:rPr>
          <w:rFonts w:ascii="SimSun" w:eastAsia="SimSun" w:hAnsi="SimSun"/>
          <w:sz w:val="21"/>
        </w:rPr>
        <w:t>]</w:t>
      </w:r>
      <w:r w:rsidR="004D0A2D" w:rsidRPr="004D0A2D">
        <w:rPr>
          <w:rFonts w:eastAsia="SimSun" w:hint="eastAsia"/>
          <w:sz w:val="21"/>
          <w:lang w:eastAsia="zh-CN"/>
        </w:rPr>
        <w:t xml:space="preserve"> </w:t>
      </w:r>
      <w:r w:rsidR="00185B80" w:rsidRPr="0040755E">
        <w:rPr>
          <w:rFonts w:ascii="SimSun" w:eastAsia="SimSun" w:hAnsi="SimSun" w:cs="SimSun" w:hint="eastAsia"/>
          <w:sz w:val="21"/>
        </w:rPr>
        <w:t>除本条</w:t>
      </w:r>
      <w:r w:rsidR="00185B80" w:rsidRPr="0040755E">
        <w:rPr>
          <w:rFonts w:ascii="SimSun" w:eastAsia="SimSun" w:hAnsi="SimSun" w:cs="Arial"/>
          <w:sz w:val="21"/>
        </w:rPr>
        <w:t>(c)</w:t>
      </w:r>
      <w:r w:rsidR="00185B80" w:rsidRPr="0040755E">
        <w:rPr>
          <w:rFonts w:ascii="SimSun" w:eastAsia="SimSun" w:hAnsi="SimSun" w:cs="SimSun" w:hint="eastAsia"/>
          <w:sz w:val="21"/>
        </w:rPr>
        <w:t>另有规定外，条约第</w:t>
      </w:r>
      <w:r w:rsidR="00185B80" w:rsidRPr="0040755E">
        <w:rPr>
          <w:rFonts w:ascii="SimSun" w:eastAsia="SimSun" w:hAnsi="SimSun" w:cs="Arial"/>
          <w:sz w:val="21"/>
        </w:rPr>
        <w:t>20</w:t>
      </w:r>
      <w:r w:rsidR="00185B80" w:rsidRPr="0040755E">
        <w:rPr>
          <w:rFonts w:ascii="SimSun" w:eastAsia="SimSun" w:hAnsi="SimSun" w:cs="SimSun" w:hint="eastAsia"/>
          <w:sz w:val="21"/>
        </w:rPr>
        <w:t>条</w:t>
      </w:r>
      <w:r w:rsidR="00185B80" w:rsidRPr="0040755E">
        <w:rPr>
          <w:rFonts w:ascii="SimSun" w:eastAsia="SimSun" w:hAnsi="SimSun" w:cs="Arial"/>
          <w:sz w:val="21"/>
        </w:rPr>
        <w:t>(1)</w:t>
      </w:r>
      <w:r w:rsidR="00185B80" w:rsidRPr="0040755E">
        <w:rPr>
          <w:rFonts w:ascii="SimSun" w:eastAsia="SimSun" w:hAnsi="SimSun" w:cs="SimSun" w:hint="eastAsia"/>
          <w:sz w:val="21"/>
        </w:rPr>
        <w:t>和本细则</w:t>
      </w:r>
      <w:r w:rsidR="00185B80" w:rsidRPr="0040755E">
        <w:rPr>
          <w:rFonts w:ascii="SimSun" w:eastAsia="SimSun" w:hAnsi="SimSun" w:cs="Arial"/>
          <w:sz w:val="21"/>
        </w:rPr>
        <w:t>45.1</w:t>
      </w:r>
      <w:r w:rsidR="00185B80" w:rsidRPr="0040755E">
        <w:rPr>
          <w:rFonts w:ascii="SimSun" w:eastAsia="SimSun" w:hAnsi="SimSun" w:cs="SimSun" w:hint="eastAsia"/>
          <w:sz w:val="21"/>
        </w:rPr>
        <w:t>，</w:t>
      </w:r>
      <w:r w:rsidR="00185B80" w:rsidRPr="0040755E">
        <w:rPr>
          <w:rFonts w:ascii="SimSun" w:eastAsia="SimSun" w:hAnsi="SimSun" w:cs="Arial"/>
          <w:sz w:val="21"/>
        </w:rPr>
        <w:t>47.1(d)</w:t>
      </w:r>
      <w:r w:rsidR="00185B80" w:rsidRPr="0040755E">
        <w:rPr>
          <w:rFonts w:ascii="SimSun" w:eastAsia="SimSun" w:hAnsi="SimSun" w:cs="SimSun" w:hint="eastAsia"/>
          <w:sz w:val="21"/>
        </w:rPr>
        <w:t>和</w:t>
      </w:r>
      <w:r w:rsidR="00185B80" w:rsidRPr="0040755E">
        <w:rPr>
          <w:rFonts w:ascii="SimSun" w:eastAsia="SimSun" w:hAnsi="SimSun" w:cs="Arial"/>
          <w:sz w:val="21"/>
        </w:rPr>
        <w:t>70.7(a)</w:t>
      </w:r>
      <w:r w:rsidR="00185B80" w:rsidRPr="0040755E">
        <w:rPr>
          <w:rFonts w:ascii="SimSun" w:eastAsia="SimSun" w:hAnsi="SimSun" w:cs="SimSun" w:hint="eastAsia"/>
          <w:sz w:val="21"/>
        </w:rPr>
        <w:t>应适用于补充国际检索报告，就如同其是国际检索报告的一部分</w:t>
      </w:r>
      <w:r w:rsidR="00185B80" w:rsidRPr="0040755E">
        <w:rPr>
          <w:rFonts w:ascii="SimSun" w:eastAsia="SimSun" w:hAnsi="SimSun" w:cs="SimSun" w:hint="eastAsia"/>
          <w:sz w:val="21"/>
          <w:lang w:eastAsia="zh-CN"/>
        </w:rPr>
        <w:t>。</w:t>
      </w:r>
    </w:p>
    <w:p w:rsidR="00B37FCD" w:rsidRPr="0040755E" w:rsidRDefault="00B37FCD" w:rsidP="003976B5">
      <w:pPr>
        <w:pStyle w:val="Lega"/>
        <w:jc w:val="both"/>
        <w:rPr>
          <w:rStyle w:val="RInsertedText"/>
          <w:rFonts w:ascii="SimSun" w:eastAsia="SimSun" w:hAnsi="SimSun"/>
          <w:sz w:val="21"/>
          <w:lang w:eastAsia="zh-CN"/>
        </w:rPr>
      </w:pPr>
      <w:r w:rsidRPr="0040755E">
        <w:rPr>
          <w:rFonts w:ascii="SimSun" w:eastAsia="SimSun" w:hAnsi="SimSun"/>
          <w:sz w:val="21"/>
        </w:rPr>
        <w:tab/>
      </w:r>
      <w:r w:rsidRPr="0040755E">
        <w:rPr>
          <w:rStyle w:val="RInsertedText"/>
          <w:rFonts w:ascii="SimSun" w:eastAsia="SimSun" w:hAnsi="SimSun"/>
          <w:sz w:val="21"/>
        </w:rPr>
        <w:t>(b</w:t>
      </w:r>
      <w:r w:rsidR="00A269F1" w:rsidRPr="0040755E">
        <w:rPr>
          <w:rStyle w:val="RInsertedText"/>
          <w:rFonts w:ascii="SimSun" w:eastAsia="SimSun" w:hAnsi="SimSun" w:hint="eastAsia"/>
          <w:sz w:val="21"/>
          <w:lang w:eastAsia="zh-CN"/>
        </w:rPr>
        <w:t>之二</w:t>
      </w:r>
      <w:r w:rsidRPr="0040755E">
        <w:rPr>
          <w:rStyle w:val="RInsertedText"/>
          <w:rFonts w:ascii="SimSun" w:eastAsia="SimSun" w:hAnsi="SimSun"/>
          <w:sz w:val="21"/>
        </w:rPr>
        <w:t>)</w:t>
      </w:r>
      <w:r w:rsidR="004D0A2D" w:rsidRPr="004D0A2D">
        <w:rPr>
          <w:rStyle w:val="RInsertedText"/>
          <w:rFonts w:eastAsia="SimSun"/>
          <w:sz w:val="21"/>
        </w:rPr>
        <w:t xml:space="preserve">  </w:t>
      </w:r>
      <w:r w:rsidR="00DE1015" w:rsidRPr="0040755E">
        <w:rPr>
          <w:rStyle w:val="RInsertedText"/>
          <w:rFonts w:ascii="SimSun" w:eastAsia="SimSun" w:hAnsi="SimSun" w:hint="eastAsia"/>
          <w:sz w:val="21"/>
          <w:lang w:eastAsia="zh-CN"/>
        </w:rPr>
        <w:t>除非已经或</w:t>
      </w:r>
      <w:r w:rsidR="00B066F1" w:rsidRPr="0040755E">
        <w:rPr>
          <w:rStyle w:val="RInsertedText"/>
          <w:rFonts w:ascii="SimSun" w:eastAsia="SimSun" w:hAnsi="SimSun" w:hint="eastAsia"/>
          <w:sz w:val="21"/>
          <w:lang w:eastAsia="zh-CN"/>
        </w:rPr>
        <w:t>将要</w:t>
      </w:r>
      <w:proofErr w:type="gramStart"/>
      <w:r w:rsidR="00DE1015" w:rsidRPr="0040755E">
        <w:rPr>
          <w:rStyle w:val="RInsertedText"/>
          <w:rFonts w:ascii="SimSun" w:eastAsia="SimSun" w:hAnsi="SimSun" w:hint="eastAsia"/>
          <w:sz w:val="21"/>
          <w:lang w:eastAsia="zh-CN"/>
        </w:rPr>
        <w:t>作出</w:t>
      </w:r>
      <w:proofErr w:type="gramEnd"/>
      <w:r w:rsidR="00DE1015" w:rsidRPr="0040755E">
        <w:rPr>
          <w:rStyle w:val="RInsertedText"/>
          <w:rFonts w:ascii="SimSun" w:eastAsia="SimSun" w:hAnsi="SimSun" w:hint="eastAsia"/>
          <w:sz w:val="21"/>
          <w:lang w:eastAsia="zh-CN"/>
        </w:rPr>
        <w:t>国际初步审查报告，细则44之二.2至44之二.4应</w:t>
      </w:r>
      <w:r w:rsidR="00A56723" w:rsidRPr="0040755E">
        <w:rPr>
          <w:rStyle w:val="RInsertedText"/>
          <w:rFonts w:ascii="SimSun" w:eastAsia="SimSun" w:hAnsi="SimSun" w:hint="eastAsia"/>
          <w:sz w:val="21"/>
          <w:lang w:eastAsia="zh-CN"/>
        </w:rPr>
        <w:t>比照适用于根据细则45之二.7之二</w:t>
      </w:r>
      <w:proofErr w:type="gramStart"/>
      <w:r w:rsidR="00A56723" w:rsidRPr="0040755E">
        <w:rPr>
          <w:rStyle w:val="RInsertedText"/>
          <w:rFonts w:ascii="SimSun" w:eastAsia="SimSun" w:hAnsi="SimSun" w:hint="eastAsia"/>
          <w:sz w:val="21"/>
          <w:lang w:eastAsia="zh-CN"/>
        </w:rPr>
        <w:t>作出</w:t>
      </w:r>
      <w:proofErr w:type="gramEnd"/>
      <w:r w:rsidR="00A56723" w:rsidRPr="0040755E">
        <w:rPr>
          <w:rStyle w:val="RInsertedText"/>
          <w:rFonts w:ascii="SimSun" w:eastAsia="SimSun" w:hAnsi="SimSun" w:hint="eastAsia"/>
          <w:sz w:val="21"/>
          <w:lang w:eastAsia="zh-CN"/>
        </w:rPr>
        <w:t>的书面意见。</w:t>
      </w:r>
    </w:p>
    <w:p w:rsidR="00B37FCD" w:rsidRPr="0040755E" w:rsidRDefault="00E06C63" w:rsidP="003976B5">
      <w:pPr>
        <w:pStyle w:val="Lega"/>
        <w:jc w:val="both"/>
        <w:rPr>
          <w:rFonts w:ascii="SimSun" w:eastAsia="SimSun" w:hAnsi="SimSun"/>
          <w:sz w:val="21"/>
        </w:rPr>
      </w:pPr>
      <w:r w:rsidRPr="0040755E">
        <w:rPr>
          <w:rFonts w:ascii="SimSun" w:eastAsia="SimSun" w:hAnsi="SimSun"/>
          <w:sz w:val="21"/>
        </w:rPr>
        <w:tab/>
      </w:r>
      <w:r w:rsidRPr="0040755E">
        <w:rPr>
          <w:rStyle w:val="RInsertedText"/>
          <w:rFonts w:ascii="SimSun" w:eastAsia="SimSun" w:hAnsi="SimSun"/>
          <w:sz w:val="21"/>
        </w:rPr>
        <w:t>(b</w:t>
      </w:r>
      <w:r w:rsidR="00A56723" w:rsidRPr="0040755E">
        <w:rPr>
          <w:rStyle w:val="RInsertedText"/>
          <w:rFonts w:ascii="SimSun" w:eastAsia="SimSun" w:hAnsi="SimSun" w:hint="eastAsia"/>
          <w:sz w:val="21"/>
          <w:lang w:eastAsia="zh-CN"/>
        </w:rPr>
        <w:t>之三</w:t>
      </w:r>
      <w:r w:rsidRPr="0040755E">
        <w:rPr>
          <w:rStyle w:val="RInsertedText"/>
          <w:rFonts w:ascii="SimSun" w:eastAsia="SimSun" w:hAnsi="SimSun"/>
          <w:sz w:val="21"/>
        </w:rPr>
        <w:t>)</w:t>
      </w:r>
      <w:r w:rsidR="004D0A2D" w:rsidRPr="004D0A2D">
        <w:rPr>
          <w:rStyle w:val="RInsertedText"/>
          <w:rFonts w:eastAsia="SimSun"/>
          <w:sz w:val="21"/>
        </w:rPr>
        <w:t xml:space="preserve">  </w:t>
      </w:r>
      <w:r w:rsidR="00346CBD" w:rsidRPr="0040755E">
        <w:rPr>
          <w:rStyle w:val="RInsertedText"/>
          <w:rFonts w:ascii="SimSun" w:eastAsia="SimSun" w:hAnsi="SimSun" w:hint="eastAsia"/>
          <w:sz w:val="21"/>
          <w:lang w:eastAsia="zh-CN"/>
        </w:rPr>
        <w:t>如果将要</w:t>
      </w:r>
      <w:proofErr w:type="gramStart"/>
      <w:r w:rsidR="00346CBD" w:rsidRPr="0040755E">
        <w:rPr>
          <w:rStyle w:val="RInsertedText"/>
          <w:rFonts w:ascii="SimSun" w:eastAsia="SimSun" w:hAnsi="SimSun" w:hint="eastAsia"/>
          <w:sz w:val="21"/>
          <w:lang w:eastAsia="zh-CN"/>
        </w:rPr>
        <w:t>作出</w:t>
      </w:r>
      <w:proofErr w:type="gramEnd"/>
      <w:r w:rsidR="00346CBD" w:rsidRPr="0040755E">
        <w:rPr>
          <w:rStyle w:val="RInsertedText"/>
          <w:rFonts w:ascii="SimSun" w:eastAsia="SimSun" w:hAnsi="SimSun" w:hint="eastAsia"/>
          <w:sz w:val="21"/>
          <w:lang w:eastAsia="zh-CN"/>
        </w:rPr>
        <w:t>国际初步审查报告，</w:t>
      </w:r>
      <w:r w:rsidR="00D24C26" w:rsidRPr="0040755E">
        <w:rPr>
          <w:rStyle w:val="RInsertedText"/>
          <w:rFonts w:ascii="SimSun" w:eastAsia="SimSun" w:hAnsi="SimSun" w:hint="eastAsia"/>
          <w:sz w:val="21"/>
          <w:lang w:eastAsia="zh-CN"/>
        </w:rPr>
        <w:t>除本条(c)另有规定外</w:t>
      </w:r>
      <w:r w:rsidR="00E4060F" w:rsidRPr="0040755E">
        <w:rPr>
          <w:rStyle w:val="RInsertedText"/>
          <w:rFonts w:ascii="SimSun" w:eastAsia="SimSun" w:hAnsi="SimSun" w:hint="eastAsia"/>
          <w:sz w:val="21"/>
          <w:lang w:eastAsia="zh-CN"/>
        </w:rPr>
        <w:t>，</w:t>
      </w:r>
      <w:r w:rsidR="00346CBD" w:rsidRPr="0040755E">
        <w:rPr>
          <w:rStyle w:val="RInsertedText"/>
          <w:rFonts w:ascii="SimSun" w:eastAsia="SimSun" w:hAnsi="SimSun" w:hint="eastAsia"/>
          <w:sz w:val="21"/>
          <w:lang w:eastAsia="zh-CN"/>
        </w:rPr>
        <w:t>细则62之二和66.1之二(d)应比照适用于</w:t>
      </w:r>
      <w:r w:rsidR="00B066F1" w:rsidRPr="0040755E">
        <w:rPr>
          <w:rStyle w:val="RInsertedText"/>
          <w:rFonts w:ascii="SimSun" w:eastAsia="SimSun" w:hAnsi="SimSun" w:hint="eastAsia"/>
          <w:sz w:val="21"/>
          <w:lang w:eastAsia="zh-CN"/>
        </w:rPr>
        <w:t>根据细则45之二.7之二</w:t>
      </w:r>
      <w:proofErr w:type="gramStart"/>
      <w:r w:rsidR="00B066F1" w:rsidRPr="0040755E">
        <w:rPr>
          <w:rStyle w:val="RInsertedText"/>
          <w:rFonts w:ascii="SimSun" w:eastAsia="SimSun" w:hAnsi="SimSun" w:hint="eastAsia"/>
          <w:sz w:val="21"/>
          <w:lang w:eastAsia="zh-CN"/>
        </w:rPr>
        <w:t>作出</w:t>
      </w:r>
      <w:proofErr w:type="gramEnd"/>
      <w:r w:rsidR="00B066F1" w:rsidRPr="0040755E">
        <w:rPr>
          <w:rStyle w:val="RInsertedText"/>
          <w:rFonts w:ascii="SimSun" w:eastAsia="SimSun" w:hAnsi="SimSun" w:hint="eastAsia"/>
          <w:sz w:val="21"/>
          <w:lang w:eastAsia="zh-CN"/>
        </w:rPr>
        <w:t>的书面意见。</w:t>
      </w:r>
    </w:p>
    <w:p w:rsidR="00E449BD" w:rsidRPr="0040755E" w:rsidRDefault="00E449BD" w:rsidP="003976B5">
      <w:pPr>
        <w:pStyle w:val="Lega"/>
        <w:jc w:val="both"/>
        <w:rPr>
          <w:rFonts w:ascii="SimSun" w:eastAsia="SimSun" w:hAnsi="SimSun"/>
          <w:sz w:val="21"/>
        </w:rPr>
      </w:pPr>
      <w:r w:rsidRPr="0040755E">
        <w:rPr>
          <w:rFonts w:ascii="SimSun" w:eastAsia="SimSun" w:hAnsi="SimSun"/>
          <w:sz w:val="21"/>
        </w:rPr>
        <w:tab/>
        <w:t>(c)</w:t>
      </w:r>
      <w:r w:rsidR="004D0A2D" w:rsidRPr="004D0A2D">
        <w:rPr>
          <w:rFonts w:eastAsia="SimSun"/>
          <w:sz w:val="21"/>
        </w:rPr>
        <w:t xml:space="preserve">  </w:t>
      </w:r>
      <w:r w:rsidR="00D24C26" w:rsidRPr="0040755E">
        <w:rPr>
          <w:rFonts w:ascii="SimSun" w:eastAsia="SimSun" w:hAnsi="SimSun" w:cs="SimSun" w:hint="eastAsia"/>
          <w:sz w:val="21"/>
        </w:rPr>
        <w:t>如果国际初步审查单位在开始起草书面意见或报告之后收到一份补充国际检索报告</w:t>
      </w:r>
      <w:r w:rsidR="00B8703A" w:rsidRPr="0040755E">
        <w:rPr>
          <w:rStyle w:val="RInsertedText"/>
          <w:rFonts w:ascii="SimSun" w:eastAsia="SimSun" w:hAnsi="SimSun" w:hint="eastAsia"/>
          <w:sz w:val="21"/>
          <w:lang w:eastAsia="zh-CN"/>
        </w:rPr>
        <w:t>或根据细则45之二.7之二作出的书面意见</w:t>
      </w:r>
      <w:r w:rsidR="00D24C26" w:rsidRPr="0040755E">
        <w:rPr>
          <w:rFonts w:ascii="SimSun" w:eastAsia="SimSun" w:hAnsi="SimSun" w:cs="SimSun" w:hint="eastAsia"/>
          <w:sz w:val="21"/>
        </w:rPr>
        <w:t>，则不必为制作书面意见或国际初步审查报告的目的考虑该报告</w:t>
      </w:r>
      <w:r w:rsidR="00B8703A" w:rsidRPr="0040755E">
        <w:rPr>
          <w:rFonts w:ascii="SimSun" w:eastAsia="SimSun" w:hAnsi="SimSun" w:cs="SimSun" w:hint="eastAsia"/>
          <w:sz w:val="21"/>
          <w:lang w:eastAsia="zh-CN"/>
        </w:rPr>
        <w:t>或</w:t>
      </w:r>
      <w:r w:rsidR="00B8703A" w:rsidRPr="0040755E">
        <w:rPr>
          <w:rStyle w:val="RInsertedText"/>
          <w:rFonts w:ascii="SimSun" w:eastAsia="SimSun" w:hAnsi="SimSun" w:hint="eastAsia"/>
          <w:sz w:val="21"/>
        </w:rPr>
        <w:t>书面意见</w:t>
      </w:r>
      <w:r w:rsidR="00D24C26" w:rsidRPr="0040755E">
        <w:rPr>
          <w:rFonts w:ascii="SimSun" w:eastAsia="SimSun" w:hAnsi="SimSun" w:cs="SimSun" w:hint="eastAsia"/>
          <w:sz w:val="21"/>
        </w:rPr>
        <w:t>。</w:t>
      </w:r>
    </w:p>
    <w:p w:rsidR="00E449BD" w:rsidRPr="0040755E" w:rsidRDefault="00E449BD" w:rsidP="00E449BD">
      <w:pPr>
        <w:pStyle w:val="LegSubRule"/>
        <w:rPr>
          <w:rFonts w:ascii="SimSun" w:eastAsia="SimSun" w:hAnsi="SimSun"/>
          <w:i/>
          <w:sz w:val="21"/>
          <w:lang w:eastAsia="zh-CN"/>
        </w:rPr>
      </w:pPr>
      <w:bookmarkStart w:id="18" w:name="_Toc443666030"/>
      <w:r w:rsidRPr="0040755E">
        <w:rPr>
          <w:rFonts w:ascii="SimSun" w:eastAsia="SimSun" w:hAnsi="SimSun"/>
          <w:sz w:val="21"/>
        </w:rPr>
        <w:t>45</w:t>
      </w:r>
      <w:r w:rsidR="0039129B" w:rsidRPr="0040755E">
        <w:rPr>
          <w:rFonts w:ascii="SimSun" w:eastAsia="SimSun" w:hAnsi="SimSun" w:hint="eastAsia"/>
          <w:sz w:val="21"/>
          <w:lang w:eastAsia="zh-CN"/>
        </w:rPr>
        <w:t>之二</w:t>
      </w:r>
      <w:r w:rsidRPr="0040755E">
        <w:rPr>
          <w:rFonts w:ascii="SimSun" w:eastAsia="SimSun" w:hAnsi="SimSun"/>
          <w:i/>
          <w:sz w:val="21"/>
        </w:rPr>
        <w:t>.</w:t>
      </w:r>
      <w:r w:rsidRPr="0040755E">
        <w:rPr>
          <w:rFonts w:ascii="SimSun" w:eastAsia="SimSun" w:hAnsi="SimSun"/>
          <w:sz w:val="21"/>
        </w:rPr>
        <w:t>9</w:t>
      </w:r>
      <w:r w:rsidR="004D0A2D" w:rsidRPr="004D0A2D">
        <w:rPr>
          <w:rFonts w:eastAsia="SimSun"/>
          <w:sz w:val="21"/>
        </w:rPr>
        <w:t xml:space="preserve">   </w:t>
      </w:r>
      <w:bookmarkEnd w:id="18"/>
      <w:r w:rsidR="00185B80" w:rsidRPr="0040755E">
        <w:rPr>
          <w:rFonts w:ascii="KaiTi_GB2312" w:eastAsia="KaiTi_GB2312" w:hint="eastAsia"/>
          <w:i/>
          <w:sz w:val="21"/>
          <w:lang w:eastAsia="zh-CN"/>
        </w:rPr>
        <w:t>补充国际检索的主管国际检索单位</w:t>
      </w:r>
    </w:p>
    <w:p w:rsidR="00DA530D" w:rsidRPr="0040755E" w:rsidRDefault="00DA530D" w:rsidP="003976B5">
      <w:pPr>
        <w:pStyle w:val="Lega"/>
        <w:jc w:val="both"/>
        <w:rPr>
          <w:rFonts w:ascii="SimSun" w:eastAsia="SimSun" w:hAnsi="SimSun"/>
          <w:sz w:val="21"/>
        </w:rPr>
      </w:pPr>
      <w:r w:rsidRPr="0040755E">
        <w:rPr>
          <w:rFonts w:ascii="SimSun" w:eastAsia="SimSun" w:hAnsi="SimSun"/>
          <w:sz w:val="21"/>
        </w:rPr>
        <w:tab/>
        <w:t>(a)</w:t>
      </w:r>
      <w:r w:rsidR="004D0A2D" w:rsidRPr="004D0A2D">
        <w:rPr>
          <w:rFonts w:eastAsia="SimSun"/>
          <w:sz w:val="21"/>
        </w:rPr>
        <w:t xml:space="preserve">  </w:t>
      </w:r>
      <w:r w:rsidRPr="0040755E">
        <w:rPr>
          <w:rFonts w:ascii="SimSun" w:eastAsia="SimSun" w:hAnsi="SimSun"/>
          <w:sz w:val="21"/>
        </w:rPr>
        <w:t>[</w:t>
      </w:r>
      <w:r w:rsidR="00D50094" w:rsidRPr="0040755E">
        <w:rPr>
          <w:rFonts w:ascii="SimSun" w:eastAsia="SimSun" w:hAnsi="SimSun" w:hint="eastAsia"/>
          <w:sz w:val="21"/>
          <w:lang w:eastAsia="zh-CN"/>
        </w:rPr>
        <w:t>无改动</w:t>
      </w:r>
      <w:r w:rsidRPr="0040755E">
        <w:rPr>
          <w:rFonts w:ascii="SimSun" w:eastAsia="SimSun" w:hAnsi="SimSun"/>
          <w:sz w:val="21"/>
        </w:rPr>
        <w:t>]</w:t>
      </w:r>
      <w:r w:rsidR="004D0A2D" w:rsidRPr="004D0A2D">
        <w:rPr>
          <w:rFonts w:eastAsia="SimSun" w:hint="eastAsia"/>
          <w:sz w:val="21"/>
          <w:lang w:eastAsia="zh-CN"/>
        </w:rPr>
        <w:t xml:space="preserve"> </w:t>
      </w:r>
      <w:r w:rsidR="00185B80" w:rsidRPr="0040755E">
        <w:rPr>
          <w:rFonts w:ascii="SimSun" w:eastAsia="SimSun" w:hAnsi="SimSun" w:cs="SimSun" w:hint="eastAsia"/>
          <w:sz w:val="21"/>
        </w:rPr>
        <w:t>如果国际检索单位在根据条约第</w:t>
      </w:r>
      <w:r w:rsidR="00185B80" w:rsidRPr="0040755E">
        <w:rPr>
          <w:rFonts w:ascii="SimSun" w:eastAsia="SimSun" w:hAnsi="SimSun" w:cs="Arial"/>
          <w:sz w:val="21"/>
        </w:rPr>
        <w:t>16</w:t>
      </w:r>
      <w:r w:rsidR="00185B80" w:rsidRPr="0040755E">
        <w:rPr>
          <w:rFonts w:ascii="SimSun" w:eastAsia="SimSun" w:hAnsi="SimSun" w:cs="SimSun" w:hint="eastAsia"/>
          <w:sz w:val="21"/>
        </w:rPr>
        <w:t>条</w:t>
      </w:r>
      <w:r w:rsidR="00185B80" w:rsidRPr="0040755E">
        <w:rPr>
          <w:rFonts w:ascii="SimSun" w:eastAsia="SimSun" w:hAnsi="SimSun" w:cs="Arial"/>
          <w:sz w:val="21"/>
        </w:rPr>
        <w:t>(3)(b)</w:t>
      </w:r>
      <w:r w:rsidR="00185B80" w:rsidRPr="0040755E">
        <w:rPr>
          <w:rFonts w:ascii="SimSun" w:eastAsia="SimSun" w:hAnsi="SimSun" w:cs="SimSun" w:hint="eastAsia"/>
          <w:sz w:val="21"/>
        </w:rPr>
        <w:t>适用的协议中声明准备进行补充国际检索，则应当进行补充国际检索，除非该协议中另规定了限制和条件</w:t>
      </w:r>
    </w:p>
    <w:p w:rsidR="000B05A8" w:rsidRPr="0040755E" w:rsidRDefault="000B05A8" w:rsidP="000B05A8">
      <w:pPr>
        <w:pStyle w:val="RContinued"/>
        <w:rPr>
          <w:rFonts w:ascii="KaiTi_GB2312" w:eastAsia="KaiTi_GB2312" w:hAnsi="Arial" w:cs="Arial"/>
          <w:sz w:val="21"/>
          <w:szCs w:val="22"/>
          <w:lang w:eastAsia="zh-CN"/>
        </w:rPr>
      </w:pPr>
      <w:r w:rsidRPr="0040755E">
        <w:rPr>
          <w:rFonts w:ascii="KaiTi_GB2312" w:eastAsia="KaiTi_GB2312" w:hAnsi="Arial" w:cs="Arial" w:hint="eastAsia"/>
          <w:sz w:val="21"/>
          <w:szCs w:val="22"/>
          <w:lang w:eastAsia="zh-CN"/>
        </w:rPr>
        <w:lastRenderedPageBreak/>
        <w:t>[</w:t>
      </w:r>
      <w:r w:rsidR="00F1559B" w:rsidRPr="0040755E">
        <w:rPr>
          <w:rFonts w:ascii="KaiTi_GB2312" w:eastAsia="KaiTi_GB2312" w:hAnsi="Arial" w:cs="Arial" w:hint="eastAsia"/>
          <w:sz w:val="21"/>
          <w:szCs w:val="22"/>
          <w:lang w:eastAsia="zh-CN"/>
        </w:rPr>
        <w:t>细则45之二.9续</w:t>
      </w:r>
      <w:r w:rsidRPr="0040755E">
        <w:rPr>
          <w:rFonts w:ascii="KaiTi_GB2312" w:eastAsia="KaiTi_GB2312" w:hAnsi="Arial" w:cs="Arial" w:hint="eastAsia"/>
          <w:sz w:val="21"/>
          <w:szCs w:val="22"/>
          <w:lang w:eastAsia="zh-CN"/>
        </w:rPr>
        <w:t>]</w:t>
      </w:r>
    </w:p>
    <w:p w:rsidR="00DA530D" w:rsidRPr="0040755E" w:rsidRDefault="000B05A8" w:rsidP="003976B5">
      <w:pPr>
        <w:pStyle w:val="Lega"/>
        <w:keepNext/>
        <w:keepLines/>
        <w:jc w:val="both"/>
        <w:rPr>
          <w:rStyle w:val="RInsertedText"/>
          <w:rFonts w:ascii="SimSun" w:eastAsia="SimSun" w:hAnsi="SimSun"/>
          <w:sz w:val="21"/>
          <w:lang w:eastAsia="zh-CN"/>
        </w:rPr>
      </w:pPr>
      <w:r w:rsidRPr="0040755E">
        <w:rPr>
          <w:rFonts w:ascii="SimSun" w:eastAsia="SimSun" w:hAnsi="SimSun"/>
          <w:sz w:val="21"/>
        </w:rPr>
        <w:tab/>
      </w:r>
      <w:r w:rsidR="00DA530D" w:rsidRPr="0040755E">
        <w:rPr>
          <w:rStyle w:val="RInsertedText"/>
          <w:rFonts w:ascii="SimSun" w:eastAsia="SimSun" w:hAnsi="SimSun"/>
          <w:sz w:val="21"/>
        </w:rPr>
        <w:t>(a</w:t>
      </w:r>
      <w:r w:rsidR="00EE0FC5" w:rsidRPr="0040755E">
        <w:rPr>
          <w:rStyle w:val="RInsertedText"/>
          <w:rFonts w:ascii="SimSun" w:eastAsia="SimSun" w:hAnsi="SimSun" w:hint="eastAsia"/>
          <w:sz w:val="21"/>
          <w:lang w:eastAsia="zh-CN"/>
        </w:rPr>
        <w:t>之二</w:t>
      </w:r>
      <w:r w:rsidR="00DA530D" w:rsidRPr="0040755E">
        <w:rPr>
          <w:rStyle w:val="RInsertedText"/>
          <w:rFonts w:ascii="SimSun" w:eastAsia="SimSun" w:hAnsi="SimSun"/>
          <w:sz w:val="21"/>
        </w:rPr>
        <w:t>)</w:t>
      </w:r>
      <w:r w:rsidR="004D0A2D" w:rsidRPr="004D0A2D">
        <w:rPr>
          <w:rStyle w:val="RInsertedText"/>
          <w:rFonts w:eastAsia="SimSun"/>
          <w:sz w:val="21"/>
        </w:rPr>
        <w:t xml:space="preserve">  </w:t>
      </w:r>
      <w:r w:rsidR="006667DB" w:rsidRPr="0040755E">
        <w:rPr>
          <w:rStyle w:val="RInsertedText"/>
          <w:rFonts w:ascii="SimSun" w:eastAsia="SimSun" w:hAnsi="SimSun" w:hint="eastAsia"/>
          <w:sz w:val="21"/>
          <w:lang w:eastAsia="zh-CN"/>
        </w:rPr>
        <w:t>补充国际检索的任何主管国际检索单位都可以在根据条约第16条</w:t>
      </w:r>
      <w:r w:rsidR="006667DB" w:rsidRPr="0040755E">
        <w:rPr>
          <w:rStyle w:val="RInsertedText"/>
          <w:rFonts w:ascii="SimSun" w:eastAsia="SimSun" w:hAnsi="SimSun"/>
          <w:sz w:val="21"/>
        </w:rPr>
        <w:t>(3)(b)</w:t>
      </w:r>
      <w:r w:rsidR="006667DB" w:rsidRPr="0040755E">
        <w:rPr>
          <w:rStyle w:val="RInsertedText"/>
          <w:rFonts w:ascii="SimSun" w:eastAsia="SimSun" w:hAnsi="SimSun" w:hint="eastAsia"/>
          <w:sz w:val="21"/>
          <w:lang w:eastAsia="zh-CN"/>
        </w:rPr>
        <w:t>适用的协议中声明</w:t>
      </w:r>
      <w:r w:rsidR="00363DEC" w:rsidRPr="0040755E">
        <w:rPr>
          <w:rStyle w:val="RInsertedText"/>
          <w:rFonts w:ascii="SimSun" w:eastAsia="SimSun" w:hAnsi="SimSun" w:hint="eastAsia"/>
          <w:sz w:val="21"/>
          <w:lang w:eastAsia="zh-CN"/>
        </w:rPr>
        <w:t>，它将在制作补充国际检索报告或</w:t>
      </w:r>
      <w:proofErr w:type="gramStart"/>
      <w:r w:rsidR="00D1024F" w:rsidRPr="0040755E">
        <w:rPr>
          <w:rStyle w:val="RInsertedText"/>
          <w:rFonts w:ascii="SimSun" w:eastAsia="SimSun" w:hAnsi="SimSun" w:hint="eastAsia"/>
          <w:sz w:val="21"/>
          <w:lang w:eastAsia="zh-CN"/>
        </w:rPr>
        <w:t>作出</w:t>
      </w:r>
      <w:proofErr w:type="gramEnd"/>
      <w:r w:rsidR="00363DEC" w:rsidRPr="0040755E">
        <w:rPr>
          <w:rStyle w:val="RInsertedText"/>
          <w:rFonts w:ascii="SimSun" w:eastAsia="SimSun" w:hAnsi="SimSun" w:hint="eastAsia"/>
          <w:sz w:val="21"/>
          <w:lang w:eastAsia="zh-CN"/>
        </w:rPr>
        <w:t>条约第17条</w:t>
      </w:r>
      <w:r w:rsidR="00363DEC" w:rsidRPr="0040755E">
        <w:rPr>
          <w:rStyle w:val="RInsertedText"/>
          <w:rFonts w:ascii="SimSun" w:eastAsia="SimSun" w:hAnsi="SimSun"/>
          <w:sz w:val="21"/>
        </w:rPr>
        <w:t>(2)(a)</w:t>
      </w:r>
      <w:r w:rsidR="00D1024F" w:rsidRPr="0040755E">
        <w:rPr>
          <w:rStyle w:val="RInsertedText"/>
          <w:rFonts w:ascii="SimSun" w:eastAsia="SimSun" w:hAnsi="SimSun" w:hint="eastAsia"/>
          <w:sz w:val="21"/>
          <w:lang w:eastAsia="zh-CN"/>
        </w:rPr>
        <w:t>所述的将不制作补充国际检索报告的宣布</w:t>
      </w:r>
      <w:r w:rsidR="00F12E7B" w:rsidRPr="0040755E">
        <w:rPr>
          <w:rStyle w:val="RInsertedText"/>
          <w:rFonts w:ascii="SimSun" w:eastAsia="SimSun" w:hAnsi="SimSun" w:hint="eastAsia"/>
          <w:sz w:val="21"/>
          <w:lang w:eastAsia="zh-CN"/>
        </w:rPr>
        <w:t>的同时</w:t>
      </w:r>
      <w:r w:rsidR="00606F17" w:rsidRPr="0040755E">
        <w:rPr>
          <w:rStyle w:val="RInsertedText"/>
          <w:rFonts w:ascii="SimSun" w:eastAsia="SimSun" w:hAnsi="SimSun" w:hint="eastAsia"/>
          <w:sz w:val="21"/>
          <w:lang w:eastAsia="zh-CN"/>
        </w:rPr>
        <w:t>，</w:t>
      </w:r>
      <w:r w:rsidR="00F12E7B" w:rsidRPr="0040755E">
        <w:rPr>
          <w:rStyle w:val="RInsertedText"/>
          <w:rFonts w:ascii="SimSun" w:eastAsia="SimSun" w:hAnsi="SimSun" w:hint="eastAsia"/>
          <w:sz w:val="21"/>
          <w:lang w:eastAsia="zh-CN"/>
        </w:rPr>
        <w:t>根据细则45之二.7之二</w:t>
      </w:r>
      <w:proofErr w:type="gramStart"/>
      <w:r w:rsidR="00F12E7B" w:rsidRPr="0040755E">
        <w:rPr>
          <w:rStyle w:val="RInsertedText"/>
          <w:rFonts w:ascii="SimSun" w:eastAsia="SimSun" w:hAnsi="SimSun" w:hint="eastAsia"/>
          <w:sz w:val="21"/>
          <w:lang w:eastAsia="zh-CN"/>
        </w:rPr>
        <w:t>作出</w:t>
      </w:r>
      <w:proofErr w:type="gramEnd"/>
      <w:r w:rsidR="00F12E7B" w:rsidRPr="0040755E">
        <w:rPr>
          <w:rStyle w:val="RInsertedText"/>
          <w:rFonts w:ascii="SimSun" w:eastAsia="SimSun" w:hAnsi="SimSun" w:hint="eastAsia"/>
          <w:sz w:val="21"/>
          <w:lang w:eastAsia="zh-CN"/>
        </w:rPr>
        <w:t>书面意见。</w:t>
      </w:r>
    </w:p>
    <w:p w:rsidR="00DA530D" w:rsidRPr="0040755E" w:rsidRDefault="00DA530D" w:rsidP="00BC6213">
      <w:pPr>
        <w:pStyle w:val="Lega"/>
        <w:rPr>
          <w:rFonts w:ascii="SimSun" w:eastAsia="SimSun" w:hAnsi="SimSun"/>
          <w:sz w:val="21"/>
        </w:rPr>
      </w:pPr>
      <w:r w:rsidRPr="0040755E">
        <w:rPr>
          <w:rFonts w:ascii="SimSun" w:eastAsia="SimSun" w:hAnsi="SimSun"/>
          <w:sz w:val="21"/>
        </w:rPr>
        <w:tab/>
        <w:t>(b)</w:t>
      </w:r>
      <w:r w:rsidR="00606F17" w:rsidRPr="0040755E">
        <w:rPr>
          <w:rFonts w:ascii="SimSun" w:eastAsia="SimSun" w:hAnsi="SimSun" w:hint="eastAsia"/>
          <w:sz w:val="21"/>
          <w:lang w:eastAsia="zh-CN"/>
        </w:rPr>
        <w:t>和</w:t>
      </w:r>
      <w:r w:rsidR="00BC6213" w:rsidRPr="0040755E">
        <w:rPr>
          <w:rFonts w:ascii="SimSun" w:eastAsia="SimSun" w:hAnsi="SimSun"/>
          <w:sz w:val="21"/>
        </w:rPr>
        <w:t>(c)</w:t>
      </w:r>
      <w:r w:rsidR="004D0A2D" w:rsidRPr="004D0A2D">
        <w:rPr>
          <w:rFonts w:eastAsia="SimSun"/>
          <w:sz w:val="21"/>
        </w:rPr>
        <w:t xml:space="preserve">  </w:t>
      </w:r>
      <w:r w:rsidR="006502DB" w:rsidRPr="0040755E">
        <w:rPr>
          <w:rFonts w:ascii="SimSun" w:eastAsia="SimSun" w:hAnsi="SimSun"/>
          <w:sz w:val="21"/>
        </w:rPr>
        <w:t>[</w:t>
      </w:r>
      <w:r w:rsidR="006502DB" w:rsidRPr="0040755E">
        <w:rPr>
          <w:rFonts w:ascii="SimSun" w:eastAsia="SimSun" w:hAnsi="SimSun" w:hint="eastAsia"/>
          <w:sz w:val="21"/>
          <w:lang w:eastAsia="zh-CN"/>
        </w:rPr>
        <w:t>无改动</w:t>
      </w:r>
      <w:r w:rsidR="006502DB" w:rsidRPr="0040755E">
        <w:rPr>
          <w:rFonts w:ascii="SimSun" w:eastAsia="SimSun" w:hAnsi="SimSun"/>
          <w:sz w:val="21"/>
        </w:rPr>
        <w:t>]</w:t>
      </w:r>
    </w:p>
    <w:p w:rsidR="00C85536" w:rsidRPr="0040755E" w:rsidRDefault="00555F4E" w:rsidP="00C85536">
      <w:pPr>
        <w:pStyle w:val="LegTitle"/>
        <w:spacing w:line="480" w:lineRule="auto"/>
        <w:rPr>
          <w:rFonts w:ascii="SimHei" w:eastAsia="SimHei" w:cs="Arial"/>
          <w:b w:val="0"/>
          <w:sz w:val="21"/>
          <w:szCs w:val="22"/>
          <w:lang w:eastAsia="zh-CN"/>
        </w:rPr>
      </w:pPr>
      <w:bookmarkStart w:id="19" w:name="_Toc443666031"/>
      <w:r w:rsidRPr="0040755E">
        <w:rPr>
          <w:rFonts w:ascii="SimHei" w:eastAsia="SimHei" w:cs="Arial" w:hint="eastAsia"/>
          <w:b w:val="0"/>
          <w:sz w:val="21"/>
          <w:szCs w:val="22"/>
          <w:lang w:eastAsia="zh-CN"/>
        </w:rPr>
        <w:lastRenderedPageBreak/>
        <w:t>第90条之二</w:t>
      </w:r>
      <w:r w:rsidR="00C85536" w:rsidRPr="0040755E">
        <w:rPr>
          <w:rFonts w:ascii="SimHei" w:eastAsia="SimHei" w:cs="Arial"/>
          <w:b w:val="0"/>
          <w:sz w:val="21"/>
          <w:szCs w:val="22"/>
          <w:lang w:eastAsia="zh-CN"/>
        </w:rPr>
        <w:br/>
      </w:r>
      <w:bookmarkEnd w:id="19"/>
      <w:r w:rsidRPr="0040755E">
        <w:rPr>
          <w:rFonts w:ascii="SimHei" w:eastAsia="SimHei" w:cs="Arial" w:hint="eastAsia"/>
          <w:b w:val="0"/>
          <w:sz w:val="21"/>
          <w:szCs w:val="22"/>
          <w:lang w:eastAsia="zh-CN"/>
        </w:rPr>
        <w:t>撤回</w:t>
      </w:r>
    </w:p>
    <w:p w:rsidR="00C85536" w:rsidRPr="0040755E" w:rsidRDefault="00C85536" w:rsidP="00C85536">
      <w:pPr>
        <w:pStyle w:val="LegSubRule"/>
        <w:rPr>
          <w:rFonts w:ascii="SimSun" w:eastAsia="SimSun" w:hAnsi="SimSun"/>
          <w:sz w:val="21"/>
        </w:rPr>
      </w:pPr>
      <w:bookmarkStart w:id="20" w:name="_Toc443666032"/>
      <w:r w:rsidRPr="0040755E">
        <w:rPr>
          <w:rFonts w:ascii="SimSun" w:eastAsia="SimSun" w:hAnsi="SimSun"/>
          <w:sz w:val="21"/>
        </w:rPr>
        <w:t>90</w:t>
      </w:r>
      <w:r w:rsidR="005C1FCA" w:rsidRPr="0040755E">
        <w:rPr>
          <w:rFonts w:ascii="SimSun" w:eastAsia="SimSun" w:hAnsi="SimSun" w:hint="eastAsia"/>
          <w:sz w:val="21"/>
          <w:lang w:eastAsia="zh-CN"/>
        </w:rPr>
        <w:t>之二</w:t>
      </w:r>
      <w:r w:rsidRPr="0040755E">
        <w:rPr>
          <w:rFonts w:ascii="SimSun" w:eastAsia="SimSun" w:hAnsi="SimSun"/>
          <w:i/>
          <w:sz w:val="21"/>
        </w:rPr>
        <w:t>.</w:t>
      </w:r>
      <w:r w:rsidRPr="0040755E">
        <w:rPr>
          <w:rFonts w:ascii="SimSun" w:eastAsia="SimSun" w:hAnsi="SimSun"/>
          <w:sz w:val="21"/>
        </w:rPr>
        <w:t>1</w:t>
      </w:r>
      <w:r w:rsidR="005C1FCA" w:rsidRPr="0040755E">
        <w:rPr>
          <w:rFonts w:ascii="SimSun" w:eastAsia="SimSun" w:hAnsi="SimSun" w:hint="eastAsia"/>
          <w:sz w:val="21"/>
          <w:lang w:eastAsia="zh-CN"/>
        </w:rPr>
        <w:t>至</w:t>
      </w:r>
      <w:r w:rsidRPr="0040755E">
        <w:rPr>
          <w:rFonts w:ascii="SimSun" w:eastAsia="SimSun" w:hAnsi="SimSun"/>
          <w:sz w:val="21"/>
        </w:rPr>
        <w:t>3</w:t>
      </w:r>
      <w:r w:rsidR="004D0A2D" w:rsidRPr="004D0A2D">
        <w:rPr>
          <w:rFonts w:eastAsia="SimSun"/>
          <w:sz w:val="21"/>
        </w:rPr>
        <w:t xml:space="preserve">   </w:t>
      </w:r>
      <w:bookmarkEnd w:id="20"/>
      <w:r w:rsidR="006502DB" w:rsidRPr="0040755E">
        <w:rPr>
          <w:rFonts w:ascii="KaiTi_GB2312" w:eastAsia="KaiTi_GB2312" w:hint="eastAsia"/>
          <w:i/>
          <w:sz w:val="21"/>
        </w:rPr>
        <w:t>[</w:t>
      </w:r>
      <w:r w:rsidR="006502DB" w:rsidRPr="0040755E">
        <w:rPr>
          <w:rFonts w:ascii="KaiTi_GB2312" w:eastAsia="KaiTi_GB2312" w:hint="eastAsia"/>
          <w:i/>
          <w:sz w:val="21"/>
          <w:lang w:eastAsia="zh-CN"/>
        </w:rPr>
        <w:t>无改动</w:t>
      </w:r>
      <w:r w:rsidR="006502DB" w:rsidRPr="0040755E">
        <w:rPr>
          <w:rFonts w:ascii="KaiTi_GB2312" w:eastAsia="KaiTi_GB2312" w:hint="eastAsia"/>
          <w:i/>
          <w:sz w:val="21"/>
        </w:rPr>
        <w:t>]</w:t>
      </w:r>
    </w:p>
    <w:p w:rsidR="00F45584" w:rsidRPr="0040755E" w:rsidRDefault="00F45584" w:rsidP="00F45584">
      <w:pPr>
        <w:pStyle w:val="LegSubRule"/>
        <w:rPr>
          <w:rFonts w:ascii="SimSun" w:eastAsia="SimSun" w:hAnsi="SimSun"/>
          <w:i/>
          <w:sz w:val="21"/>
        </w:rPr>
      </w:pPr>
      <w:bookmarkStart w:id="21" w:name="_Toc443666033"/>
      <w:r w:rsidRPr="0040755E">
        <w:rPr>
          <w:rFonts w:ascii="SimSun" w:eastAsia="SimSun" w:hAnsi="SimSun"/>
          <w:sz w:val="21"/>
        </w:rPr>
        <w:t>90</w:t>
      </w:r>
      <w:r w:rsidR="005C1FCA" w:rsidRPr="0040755E">
        <w:rPr>
          <w:rFonts w:ascii="SimSun" w:eastAsia="SimSun" w:hAnsi="SimSun" w:hint="eastAsia"/>
          <w:sz w:val="21"/>
          <w:lang w:eastAsia="zh-CN"/>
        </w:rPr>
        <w:t>之二</w:t>
      </w:r>
      <w:r w:rsidRPr="0040755E">
        <w:rPr>
          <w:rFonts w:ascii="SimSun" w:eastAsia="SimSun" w:hAnsi="SimSun"/>
          <w:i/>
          <w:sz w:val="21"/>
        </w:rPr>
        <w:t>.</w:t>
      </w:r>
      <w:r w:rsidRPr="0040755E">
        <w:rPr>
          <w:rFonts w:ascii="SimSun" w:eastAsia="SimSun" w:hAnsi="SimSun"/>
          <w:sz w:val="21"/>
        </w:rPr>
        <w:t>3</w:t>
      </w:r>
      <w:r w:rsidR="005C1FCA" w:rsidRPr="0040755E">
        <w:rPr>
          <w:rFonts w:ascii="SimSun" w:eastAsia="SimSun" w:hAnsi="SimSun" w:hint="eastAsia"/>
          <w:sz w:val="21"/>
          <w:lang w:eastAsia="zh-CN"/>
        </w:rPr>
        <w:t>之二</w:t>
      </w:r>
      <w:r w:rsidR="004D0A2D" w:rsidRPr="004D0A2D">
        <w:rPr>
          <w:rFonts w:eastAsia="SimSun"/>
          <w:sz w:val="21"/>
        </w:rPr>
        <w:t xml:space="preserve">  </w:t>
      </w:r>
      <w:bookmarkEnd w:id="21"/>
      <w:r w:rsidR="0088382D" w:rsidRPr="0040755E">
        <w:rPr>
          <w:rFonts w:ascii="KaiTi_GB2312" w:eastAsia="KaiTi_GB2312" w:hint="eastAsia"/>
          <w:i/>
          <w:sz w:val="21"/>
        </w:rPr>
        <w:t>补充检索请求的撤回</w:t>
      </w:r>
    </w:p>
    <w:p w:rsidR="00CD4F6F" w:rsidRPr="0040755E" w:rsidRDefault="00CD4F6F" w:rsidP="003976B5">
      <w:pPr>
        <w:pStyle w:val="Lega"/>
        <w:jc w:val="both"/>
        <w:rPr>
          <w:rFonts w:ascii="SimSun" w:eastAsia="SimSun" w:hAnsi="SimSun"/>
          <w:sz w:val="21"/>
          <w:lang w:eastAsia="zh-CN"/>
        </w:rPr>
      </w:pPr>
      <w:r w:rsidRPr="0040755E">
        <w:rPr>
          <w:rFonts w:ascii="SimSun" w:eastAsia="SimSun" w:hAnsi="SimSun"/>
          <w:sz w:val="21"/>
        </w:rPr>
        <w:tab/>
        <w:t>(a)</w:t>
      </w:r>
      <w:r w:rsidR="004D0A2D" w:rsidRPr="004D0A2D">
        <w:rPr>
          <w:rFonts w:eastAsia="SimSun"/>
          <w:sz w:val="21"/>
        </w:rPr>
        <w:t xml:space="preserve">  </w:t>
      </w:r>
      <w:r w:rsidR="00EB15DB" w:rsidRPr="0040755E">
        <w:rPr>
          <w:rFonts w:ascii="SimSun" w:eastAsia="SimSun" w:hAnsi="SimSun" w:cs="SimSun" w:hint="eastAsia"/>
          <w:sz w:val="21"/>
        </w:rPr>
        <w:t>申请人可以撤回补充检索请求，撤回期限为向申请人和国际局根据细则</w:t>
      </w:r>
      <w:r w:rsidR="00EB15DB" w:rsidRPr="0040755E">
        <w:rPr>
          <w:rFonts w:ascii="SimSun" w:eastAsia="SimSun" w:hAnsi="SimSun" w:cs="Arial"/>
          <w:sz w:val="21"/>
        </w:rPr>
        <w:t>45</w:t>
      </w:r>
      <w:r w:rsidR="00EB15DB" w:rsidRPr="0040755E">
        <w:rPr>
          <w:rFonts w:ascii="SimSun" w:eastAsia="SimSun" w:hAnsi="SimSun" w:cs="SimSun" w:hint="eastAsia"/>
          <w:sz w:val="21"/>
        </w:rPr>
        <w:t>之二</w:t>
      </w:r>
      <w:r w:rsidR="00EB15DB" w:rsidRPr="0040755E">
        <w:rPr>
          <w:rFonts w:ascii="SimSun" w:eastAsia="SimSun" w:hAnsi="SimSun" w:cs="Arial"/>
          <w:sz w:val="21"/>
        </w:rPr>
        <w:t>.8(a)</w:t>
      </w:r>
      <w:r w:rsidR="00EB15DB" w:rsidRPr="0040755E">
        <w:rPr>
          <w:rFonts w:ascii="SimSun" w:eastAsia="SimSun" w:hAnsi="SimSun" w:cs="SimSun" w:hint="eastAsia"/>
          <w:sz w:val="21"/>
        </w:rPr>
        <w:t>传送补充国际检索报告或者宣布不制定这样的报告</w:t>
      </w:r>
      <w:r w:rsidR="0027689B" w:rsidRPr="0040755E">
        <w:rPr>
          <w:rStyle w:val="RInsertedText"/>
          <w:rFonts w:ascii="SimSun" w:eastAsia="SimSun" w:hAnsi="SimSun" w:hint="eastAsia"/>
          <w:sz w:val="21"/>
          <w:lang w:eastAsia="zh-CN"/>
        </w:rPr>
        <w:t>以及，如适用的话，</w:t>
      </w:r>
      <w:r w:rsidR="005D7A12" w:rsidRPr="0040755E">
        <w:rPr>
          <w:rStyle w:val="RInsertedText"/>
          <w:rFonts w:ascii="SimSun" w:eastAsia="SimSun" w:hAnsi="SimSun" w:hint="eastAsia"/>
          <w:sz w:val="21"/>
          <w:lang w:eastAsia="zh-CN"/>
        </w:rPr>
        <w:t>传送</w:t>
      </w:r>
      <w:r w:rsidR="00822413" w:rsidRPr="0040755E">
        <w:rPr>
          <w:rStyle w:val="RInsertedText"/>
          <w:rFonts w:ascii="SimSun" w:eastAsia="SimSun" w:hAnsi="SimSun" w:hint="eastAsia"/>
          <w:sz w:val="21"/>
          <w:lang w:eastAsia="zh-CN"/>
        </w:rPr>
        <w:t>根据细则45之二.7之二作出</w:t>
      </w:r>
      <w:r w:rsidR="005D7A12" w:rsidRPr="0040755E">
        <w:rPr>
          <w:rStyle w:val="RInsertedText"/>
          <w:rFonts w:ascii="SimSun" w:eastAsia="SimSun" w:hAnsi="SimSun" w:hint="eastAsia"/>
          <w:sz w:val="21"/>
          <w:lang w:eastAsia="zh-CN"/>
        </w:rPr>
        <w:t>的</w:t>
      </w:r>
      <w:r w:rsidR="00822413" w:rsidRPr="0040755E">
        <w:rPr>
          <w:rStyle w:val="RInsertedText"/>
          <w:rFonts w:ascii="SimSun" w:eastAsia="SimSun" w:hAnsi="SimSun" w:hint="eastAsia"/>
          <w:sz w:val="21"/>
          <w:lang w:eastAsia="zh-CN"/>
        </w:rPr>
        <w:t>书面意见</w:t>
      </w:r>
      <w:r w:rsidR="00EB15DB" w:rsidRPr="0040755E">
        <w:rPr>
          <w:rFonts w:ascii="SimSun" w:eastAsia="SimSun" w:hAnsi="SimSun" w:cs="SimSun" w:hint="eastAsia"/>
          <w:sz w:val="21"/>
        </w:rPr>
        <w:t>之前的任何时间</w:t>
      </w:r>
      <w:r w:rsidR="0088382D" w:rsidRPr="0040755E">
        <w:rPr>
          <w:rFonts w:ascii="SimSun" w:eastAsia="SimSun" w:hAnsi="SimSun" w:hint="eastAsia"/>
          <w:sz w:val="21"/>
          <w:lang w:eastAsia="zh-CN"/>
        </w:rPr>
        <w:t>。</w:t>
      </w:r>
    </w:p>
    <w:p w:rsidR="00CD4F6F" w:rsidRPr="0040755E" w:rsidRDefault="00CD4F6F" w:rsidP="003976B5">
      <w:pPr>
        <w:pStyle w:val="Lega"/>
        <w:jc w:val="both"/>
        <w:rPr>
          <w:rFonts w:ascii="SimSun" w:eastAsia="SimSun" w:hAnsi="SimSun"/>
          <w:sz w:val="21"/>
          <w:lang w:eastAsia="zh-CN"/>
        </w:rPr>
      </w:pPr>
      <w:r w:rsidRPr="0040755E">
        <w:rPr>
          <w:rFonts w:ascii="SimSun" w:eastAsia="SimSun" w:hAnsi="SimSun"/>
          <w:sz w:val="21"/>
        </w:rPr>
        <w:tab/>
        <w:t>(b)</w:t>
      </w:r>
      <w:r w:rsidR="004D0A2D" w:rsidRPr="004D0A2D">
        <w:rPr>
          <w:rFonts w:eastAsia="SimSun"/>
          <w:sz w:val="21"/>
        </w:rPr>
        <w:t xml:space="preserve">  </w:t>
      </w:r>
      <w:r w:rsidR="00B13AEA" w:rsidRPr="0040755E">
        <w:rPr>
          <w:rFonts w:ascii="SimSun" w:eastAsia="SimSun" w:hAnsi="SimSun" w:cs="SimSun" w:hint="eastAsia"/>
          <w:sz w:val="21"/>
        </w:rPr>
        <w:t>在本条</w:t>
      </w:r>
      <w:r w:rsidR="00B13AEA" w:rsidRPr="0040755E">
        <w:rPr>
          <w:rFonts w:ascii="SimSun" w:eastAsia="SimSun" w:hAnsi="SimSun" w:cs="Arial"/>
          <w:sz w:val="21"/>
        </w:rPr>
        <w:t>(a)</w:t>
      </w:r>
      <w:r w:rsidR="00B13AEA" w:rsidRPr="0040755E">
        <w:rPr>
          <w:rFonts w:ascii="SimSun" w:eastAsia="SimSun" w:hAnsi="SimSun" w:cs="SimSun" w:hint="eastAsia"/>
          <w:sz w:val="21"/>
        </w:rPr>
        <w:t>规定的期限内，撤回应在收到申请人根据其选择，提交给指定的补充检索单位或者国际局的通知时生效，除非通告没有及时到达指定的</w:t>
      </w:r>
      <w:bookmarkStart w:id="22" w:name="_GoBack"/>
      <w:bookmarkEnd w:id="22"/>
      <w:r w:rsidR="00B13AEA" w:rsidRPr="0040755E">
        <w:rPr>
          <w:rFonts w:ascii="SimSun" w:eastAsia="SimSun" w:hAnsi="SimSun" w:cs="SimSun" w:hint="eastAsia"/>
          <w:sz w:val="21"/>
        </w:rPr>
        <w:t>补充检索单位，以致没能阻止传送本条</w:t>
      </w:r>
      <w:r w:rsidR="00B13AEA" w:rsidRPr="0040755E">
        <w:rPr>
          <w:rFonts w:ascii="SimSun" w:eastAsia="SimSun" w:hAnsi="SimSun" w:cs="Arial"/>
          <w:sz w:val="21"/>
        </w:rPr>
        <w:t>(a)</w:t>
      </w:r>
      <w:r w:rsidR="00B13AEA" w:rsidRPr="0040755E">
        <w:rPr>
          <w:rFonts w:ascii="SimSun" w:eastAsia="SimSun" w:hAnsi="SimSun" w:cs="SimSun" w:hint="eastAsia"/>
          <w:sz w:val="21"/>
        </w:rPr>
        <w:t>述及的报告或者宣布</w:t>
      </w:r>
      <w:r w:rsidR="00113841" w:rsidRPr="0040755E">
        <w:rPr>
          <w:rStyle w:val="RInsertedText"/>
          <w:rFonts w:ascii="SimSun" w:eastAsia="SimSun" w:hAnsi="SimSun" w:hint="eastAsia"/>
          <w:sz w:val="21"/>
          <w:lang w:eastAsia="zh-CN"/>
        </w:rPr>
        <w:t>以及书面意见</w:t>
      </w:r>
      <w:r w:rsidR="00B13AEA" w:rsidRPr="0040755E">
        <w:rPr>
          <w:rFonts w:ascii="SimSun" w:eastAsia="SimSun" w:hAnsi="SimSun" w:cs="SimSun" w:hint="eastAsia"/>
          <w:sz w:val="21"/>
        </w:rPr>
        <w:t>，那么由于适用细则</w:t>
      </w:r>
      <w:r w:rsidR="00B13AEA" w:rsidRPr="0040755E">
        <w:rPr>
          <w:rFonts w:ascii="SimSun" w:eastAsia="SimSun" w:hAnsi="SimSun" w:cs="Arial"/>
          <w:sz w:val="21"/>
        </w:rPr>
        <w:t>45</w:t>
      </w:r>
      <w:r w:rsidR="00B13AEA" w:rsidRPr="0040755E">
        <w:rPr>
          <w:rFonts w:ascii="SimSun" w:eastAsia="SimSun" w:hAnsi="SimSun" w:cs="SimSun" w:hint="eastAsia"/>
          <w:sz w:val="21"/>
        </w:rPr>
        <w:t>之二</w:t>
      </w:r>
      <w:r w:rsidR="00B13AEA" w:rsidRPr="0040755E">
        <w:rPr>
          <w:rFonts w:ascii="SimSun" w:eastAsia="SimSun" w:hAnsi="SimSun" w:cs="Arial"/>
          <w:sz w:val="21"/>
        </w:rPr>
        <w:t>.8(b)</w:t>
      </w:r>
      <w:r w:rsidR="00B13AEA" w:rsidRPr="0040755E">
        <w:rPr>
          <w:rFonts w:ascii="SimSun" w:eastAsia="SimSun" w:hAnsi="SimSun" w:cs="SimSun" w:hint="eastAsia"/>
          <w:sz w:val="21"/>
        </w:rPr>
        <w:t>，根据条约第</w:t>
      </w:r>
      <w:r w:rsidR="00B13AEA" w:rsidRPr="0040755E">
        <w:rPr>
          <w:rFonts w:ascii="SimSun" w:eastAsia="SimSun" w:hAnsi="SimSun" w:cs="Arial"/>
          <w:sz w:val="21"/>
        </w:rPr>
        <w:t>20</w:t>
      </w:r>
      <w:r w:rsidR="00B13AEA" w:rsidRPr="0040755E">
        <w:rPr>
          <w:rFonts w:ascii="SimSun" w:eastAsia="SimSun" w:hAnsi="SimSun" w:cs="SimSun" w:hint="eastAsia"/>
          <w:sz w:val="21"/>
        </w:rPr>
        <w:t>条</w:t>
      </w:r>
      <w:r w:rsidR="00B13AEA" w:rsidRPr="0040755E">
        <w:rPr>
          <w:rFonts w:ascii="SimSun" w:eastAsia="SimSun" w:hAnsi="SimSun" w:cs="Arial"/>
          <w:sz w:val="21"/>
        </w:rPr>
        <w:t>(1)</w:t>
      </w:r>
      <w:r w:rsidR="00B13AEA" w:rsidRPr="0040755E">
        <w:rPr>
          <w:rFonts w:ascii="SimSun" w:eastAsia="SimSun" w:hAnsi="SimSun" w:cs="SimSun" w:hint="eastAsia"/>
          <w:sz w:val="21"/>
        </w:rPr>
        <w:t>，报告或者宣布的传送</w:t>
      </w:r>
      <w:r w:rsidR="00DD54B3" w:rsidRPr="0040755E">
        <w:rPr>
          <w:rFonts w:ascii="SimSun" w:eastAsia="SimSun" w:hAnsi="SimSun" w:cs="SimSun" w:hint="eastAsia"/>
          <w:sz w:val="21"/>
          <w:lang w:eastAsia="zh-CN"/>
        </w:rPr>
        <w:t>，</w:t>
      </w:r>
      <w:r w:rsidR="00DD43E6" w:rsidRPr="0040755E">
        <w:rPr>
          <w:rStyle w:val="RInsertedText"/>
          <w:rFonts w:ascii="SimSun" w:eastAsia="SimSun" w:hAnsi="SimSun" w:hint="eastAsia"/>
          <w:sz w:val="21"/>
          <w:lang w:eastAsia="zh-CN"/>
        </w:rPr>
        <w:t>以及</w:t>
      </w:r>
      <w:r w:rsidR="00F02EAA" w:rsidRPr="0040755E">
        <w:rPr>
          <w:rStyle w:val="RInsertedText"/>
          <w:rFonts w:ascii="SimSun" w:eastAsia="SimSun" w:hAnsi="SimSun" w:hint="eastAsia"/>
          <w:sz w:val="21"/>
          <w:lang w:eastAsia="zh-CN"/>
        </w:rPr>
        <w:t>根据</w:t>
      </w:r>
      <w:r w:rsidR="00DD43E6" w:rsidRPr="0040755E">
        <w:rPr>
          <w:rStyle w:val="RInsertedText"/>
          <w:rFonts w:ascii="SimSun" w:eastAsia="SimSun" w:hAnsi="SimSun" w:hint="eastAsia"/>
          <w:sz w:val="21"/>
          <w:lang w:eastAsia="zh-CN"/>
        </w:rPr>
        <w:t>细则45之二.8(b之二)</w:t>
      </w:r>
      <w:r w:rsidR="00F02EAA" w:rsidRPr="0040755E">
        <w:rPr>
          <w:rStyle w:val="RInsertedText"/>
          <w:rFonts w:ascii="SimSun" w:eastAsia="SimSun" w:hAnsi="SimSun" w:hint="eastAsia"/>
          <w:sz w:val="21"/>
          <w:lang w:eastAsia="zh-CN"/>
        </w:rPr>
        <w:t>所适用的</w:t>
      </w:r>
      <w:r w:rsidR="00DD43E6" w:rsidRPr="0040755E">
        <w:rPr>
          <w:rStyle w:val="RInsertedText"/>
          <w:rFonts w:ascii="SimSun" w:eastAsia="SimSun" w:hAnsi="SimSun" w:hint="eastAsia"/>
          <w:sz w:val="21"/>
          <w:lang w:eastAsia="zh-CN"/>
        </w:rPr>
        <w:t>根据细则44之二.2</w:t>
      </w:r>
      <w:r w:rsidR="00F02EAA" w:rsidRPr="0040755E">
        <w:rPr>
          <w:rStyle w:val="RInsertedText"/>
          <w:rFonts w:ascii="SimSun" w:eastAsia="SimSun" w:hAnsi="SimSun" w:hint="eastAsia"/>
          <w:sz w:val="21"/>
          <w:lang w:eastAsia="zh-CN"/>
        </w:rPr>
        <w:t>所作</w:t>
      </w:r>
      <w:r w:rsidR="00DD43E6" w:rsidRPr="0040755E">
        <w:rPr>
          <w:rStyle w:val="RInsertedText"/>
          <w:rFonts w:ascii="SimSun" w:eastAsia="SimSun" w:hAnsi="SimSun" w:hint="eastAsia"/>
          <w:sz w:val="21"/>
          <w:lang w:eastAsia="zh-CN"/>
        </w:rPr>
        <w:t>书面意见的传送</w:t>
      </w:r>
      <w:r w:rsidR="00B13AEA" w:rsidRPr="0040755E">
        <w:rPr>
          <w:rFonts w:ascii="SimSun" w:eastAsia="SimSun" w:hAnsi="SimSun" w:cs="SimSun" w:hint="eastAsia"/>
          <w:sz w:val="21"/>
        </w:rPr>
        <w:t>将不受到影响</w:t>
      </w:r>
      <w:r w:rsidR="0088382D" w:rsidRPr="0040755E">
        <w:rPr>
          <w:rFonts w:ascii="SimSun" w:eastAsia="SimSun" w:hAnsi="SimSun" w:cs="SimSun" w:hint="eastAsia"/>
          <w:sz w:val="21"/>
          <w:lang w:eastAsia="zh-CN"/>
        </w:rPr>
        <w:t>。</w:t>
      </w:r>
    </w:p>
    <w:p w:rsidR="00C77D68" w:rsidRPr="0040755E" w:rsidRDefault="00C85536" w:rsidP="00C77D68">
      <w:pPr>
        <w:pStyle w:val="LegSubRule"/>
        <w:rPr>
          <w:rFonts w:ascii="SimSun" w:eastAsia="SimSun" w:hAnsi="SimSun"/>
          <w:i/>
          <w:sz w:val="21"/>
        </w:rPr>
      </w:pPr>
      <w:bookmarkStart w:id="23" w:name="_Toc443666034"/>
      <w:r w:rsidRPr="0040755E">
        <w:rPr>
          <w:rFonts w:ascii="SimSun" w:eastAsia="SimSun" w:hAnsi="SimSun"/>
          <w:sz w:val="21"/>
        </w:rPr>
        <w:t>90</w:t>
      </w:r>
      <w:r w:rsidR="006502DB" w:rsidRPr="0040755E">
        <w:rPr>
          <w:rFonts w:ascii="SimSun" w:eastAsia="SimSun" w:hAnsi="SimSun" w:hint="eastAsia"/>
          <w:sz w:val="21"/>
          <w:lang w:eastAsia="zh-CN"/>
        </w:rPr>
        <w:t>之二</w:t>
      </w:r>
      <w:r w:rsidRPr="0040755E">
        <w:rPr>
          <w:rFonts w:ascii="SimSun" w:eastAsia="SimSun" w:hAnsi="SimSun"/>
          <w:i/>
          <w:sz w:val="21"/>
        </w:rPr>
        <w:t>.</w:t>
      </w:r>
      <w:r w:rsidR="0088382D" w:rsidRPr="0040755E">
        <w:rPr>
          <w:rFonts w:ascii="SimSun" w:eastAsia="SimSun" w:hAnsi="SimSun"/>
          <w:sz w:val="21"/>
        </w:rPr>
        <w:t>4</w:t>
      </w:r>
      <w:r w:rsidR="006502DB" w:rsidRPr="0040755E">
        <w:rPr>
          <w:rFonts w:ascii="SimSun" w:eastAsia="SimSun" w:hAnsi="SimSun" w:hint="eastAsia"/>
          <w:sz w:val="21"/>
          <w:lang w:eastAsia="zh-CN"/>
        </w:rPr>
        <w:t>至</w:t>
      </w:r>
      <w:r w:rsidRPr="0040755E">
        <w:rPr>
          <w:rFonts w:ascii="SimSun" w:eastAsia="SimSun" w:hAnsi="SimSun"/>
          <w:sz w:val="21"/>
        </w:rPr>
        <w:t>7</w:t>
      </w:r>
      <w:r w:rsidR="004D0A2D" w:rsidRPr="004D0A2D">
        <w:rPr>
          <w:rFonts w:eastAsia="SimSun"/>
          <w:sz w:val="21"/>
        </w:rPr>
        <w:t xml:space="preserve">  </w:t>
      </w:r>
      <w:r w:rsidR="004D0A2D" w:rsidRPr="004D0A2D">
        <w:rPr>
          <w:rFonts w:eastAsia="SimSun"/>
          <w:i/>
          <w:sz w:val="21"/>
        </w:rPr>
        <w:t xml:space="preserve"> </w:t>
      </w:r>
      <w:bookmarkEnd w:id="23"/>
      <w:r w:rsidR="006502DB" w:rsidRPr="0040755E">
        <w:rPr>
          <w:rFonts w:ascii="KaiTi_GB2312" w:eastAsia="KaiTi_GB2312"/>
          <w:i/>
          <w:sz w:val="21"/>
        </w:rPr>
        <w:t>[</w:t>
      </w:r>
      <w:r w:rsidR="006502DB" w:rsidRPr="0040755E">
        <w:rPr>
          <w:rFonts w:ascii="KaiTi_GB2312" w:eastAsia="KaiTi_GB2312" w:hint="eastAsia"/>
          <w:i/>
          <w:sz w:val="21"/>
        </w:rPr>
        <w:t>无改动</w:t>
      </w:r>
      <w:r w:rsidR="006502DB" w:rsidRPr="0040755E">
        <w:rPr>
          <w:rFonts w:ascii="KaiTi_GB2312" w:eastAsia="KaiTi_GB2312"/>
          <w:i/>
          <w:sz w:val="21"/>
        </w:rPr>
        <w:t>]</w:t>
      </w:r>
    </w:p>
    <w:p w:rsidR="00C77D68" w:rsidRPr="0040755E" w:rsidRDefault="00C77D68" w:rsidP="00C77D68">
      <w:pPr>
        <w:pStyle w:val="ONUME"/>
        <w:numPr>
          <w:ilvl w:val="0"/>
          <w:numId w:val="0"/>
        </w:numPr>
        <w:rPr>
          <w:rFonts w:ascii="SimSun" w:hAnsi="SimSun"/>
          <w:sz w:val="21"/>
        </w:rPr>
      </w:pPr>
    </w:p>
    <w:p w:rsidR="00C961B7" w:rsidRPr="0040755E" w:rsidRDefault="00C77D68" w:rsidP="004D0A2D">
      <w:pPr>
        <w:pStyle w:val="ONUME"/>
        <w:numPr>
          <w:ilvl w:val="0"/>
          <w:numId w:val="0"/>
        </w:numPr>
        <w:overflowPunct w:val="0"/>
        <w:spacing w:afterLines="50" w:after="120" w:line="340" w:lineRule="atLeast"/>
        <w:ind w:left="5534"/>
        <w:rPr>
          <w:rFonts w:ascii="SimSun" w:hAnsi="SimSun"/>
          <w:sz w:val="21"/>
        </w:rPr>
      </w:pPr>
      <w:r w:rsidRPr="004D0A2D">
        <w:rPr>
          <w:rFonts w:ascii="KaiTi" w:eastAsia="KaiTi" w:hAnsi="KaiTi"/>
          <w:sz w:val="21"/>
        </w:rPr>
        <w:t>[</w:t>
      </w:r>
      <w:r w:rsidR="006502DB" w:rsidRPr="004D0A2D">
        <w:rPr>
          <w:rFonts w:ascii="KaiTi" w:eastAsia="KaiTi" w:hAnsi="KaiTi" w:hint="eastAsia"/>
          <w:sz w:val="21"/>
        </w:rPr>
        <w:t>附件和文件完</w:t>
      </w:r>
      <w:r w:rsidRPr="004D0A2D">
        <w:rPr>
          <w:rFonts w:ascii="KaiTi" w:eastAsia="KaiTi" w:hAnsi="KaiTi"/>
          <w:sz w:val="21"/>
        </w:rPr>
        <w:t>]</w:t>
      </w:r>
    </w:p>
    <w:sectPr w:rsidR="00C961B7" w:rsidRPr="0040755E" w:rsidSect="00C961B7">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054" w:rsidRDefault="00D74054">
      <w:r>
        <w:separator/>
      </w:r>
    </w:p>
  </w:endnote>
  <w:endnote w:type="continuationSeparator" w:id="0">
    <w:p w:rsidR="00D74054" w:rsidRDefault="00D74054" w:rsidP="003B38C1">
      <w:r>
        <w:separator/>
      </w:r>
    </w:p>
    <w:p w:rsidR="00D74054" w:rsidRPr="003B38C1" w:rsidRDefault="00D74054" w:rsidP="003B38C1">
      <w:pPr>
        <w:spacing w:after="60"/>
        <w:rPr>
          <w:sz w:val="17"/>
        </w:rPr>
      </w:pPr>
      <w:r>
        <w:rPr>
          <w:sz w:val="17"/>
        </w:rPr>
        <w:t>[Endnote continued from previous page]</w:t>
      </w:r>
    </w:p>
  </w:endnote>
  <w:endnote w:type="continuationNotice" w:id="1">
    <w:p w:rsidR="00D74054" w:rsidRPr="003B38C1" w:rsidRDefault="00D7405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_GB2312">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054" w:rsidRDefault="00D74054">
      <w:r>
        <w:separator/>
      </w:r>
    </w:p>
  </w:footnote>
  <w:footnote w:type="continuationSeparator" w:id="0">
    <w:p w:rsidR="00D74054" w:rsidRDefault="00D74054" w:rsidP="008B60B2">
      <w:r>
        <w:separator/>
      </w:r>
    </w:p>
    <w:p w:rsidR="00D74054" w:rsidRPr="00ED77FB" w:rsidRDefault="00D74054" w:rsidP="008B60B2">
      <w:pPr>
        <w:spacing w:after="60"/>
        <w:rPr>
          <w:sz w:val="17"/>
          <w:szCs w:val="17"/>
        </w:rPr>
      </w:pPr>
      <w:r w:rsidRPr="00ED77FB">
        <w:rPr>
          <w:sz w:val="17"/>
          <w:szCs w:val="17"/>
        </w:rPr>
        <w:t>[Footnote continued from previous page]</w:t>
      </w:r>
    </w:p>
  </w:footnote>
  <w:footnote w:type="continuationNotice" w:id="1">
    <w:p w:rsidR="00D74054" w:rsidRPr="00ED77FB" w:rsidRDefault="00D74054" w:rsidP="008B60B2">
      <w:pPr>
        <w:spacing w:before="60"/>
        <w:jc w:val="right"/>
        <w:rPr>
          <w:sz w:val="17"/>
          <w:szCs w:val="17"/>
        </w:rPr>
      </w:pPr>
      <w:r w:rsidRPr="00ED77FB">
        <w:rPr>
          <w:sz w:val="17"/>
          <w:szCs w:val="17"/>
        </w:rPr>
        <w:t>[Footnote continued on next page]</w:t>
      </w:r>
    </w:p>
  </w:footnote>
  <w:footnote w:id="2">
    <w:p w:rsidR="00EE0FC5" w:rsidRPr="0040755E" w:rsidRDefault="00EE0FC5" w:rsidP="003976B5">
      <w:pPr>
        <w:pStyle w:val="a9"/>
        <w:rPr>
          <w:rFonts w:ascii="SimSun" w:hAnsi="SimSun"/>
        </w:rPr>
      </w:pPr>
      <w:r w:rsidRPr="0040755E">
        <w:rPr>
          <w:rStyle w:val="ae"/>
          <w:rFonts w:ascii="SimSun" w:hAnsi="SimSun"/>
        </w:rPr>
        <w:footnoteRef/>
      </w:r>
      <w:r w:rsidRPr="0040755E">
        <w:rPr>
          <w:rFonts w:ascii="SimSun" w:hAnsi="SimSun"/>
        </w:rPr>
        <w:t xml:space="preserve"> </w:t>
      </w:r>
      <w:r w:rsidRPr="0040755E">
        <w:rPr>
          <w:rFonts w:ascii="SimSun" w:hAnsi="SimSun"/>
        </w:rPr>
        <w:tab/>
      </w:r>
      <w:r w:rsidR="003976B5" w:rsidRPr="003976B5">
        <w:rPr>
          <w:rFonts w:ascii="SimSun" w:hAnsi="SimSun" w:hint="eastAsia"/>
        </w:rPr>
        <w:t>建议增加和删除的内容分别通过在有关案文上加下划线和删除线的方式表示。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FC5" w:rsidRPr="0040755E" w:rsidRDefault="00EE0FC5" w:rsidP="00477D6B">
    <w:pPr>
      <w:jc w:val="right"/>
      <w:rPr>
        <w:rFonts w:ascii="SimSun" w:hAnsi="SimSun"/>
      </w:rPr>
    </w:pPr>
    <w:bookmarkStart w:id="6" w:name="Code2"/>
    <w:bookmarkEnd w:id="6"/>
    <w:r w:rsidRPr="0040755E">
      <w:rPr>
        <w:rFonts w:ascii="SimSun" w:hAnsi="SimSun"/>
      </w:rPr>
      <w:t>PCT/WG/9/6</w:t>
    </w:r>
  </w:p>
  <w:p w:rsidR="00EE0FC5" w:rsidRPr="0040755E" w:rsidRDefault="0049359F" w:rsidP="00477D6B">
    <w:pPr>
      <w:jc w:val="right"/>
      <w:rPr>
        <w:rFonts w:ascii="SimSun" w:hAnsi="SimSun"/>
      </w:rPr>
    </w:pPr>
    <w:r w:rsidRPr="0040755E">
      <w:rPr>
        <w:rFonts w:ascii="SimSun" w:hAnsi="SimSun" w:hint="eastAsia"/>
      </w:rPr>
      <w:t>第</w:t>
    </w:r>
    <w:r w:rsidR="00E5102E" w:rsidRPr="0040755E">
      <w:rPr>
        <w:rFonts w:ascii="SimSun" w:hAnsi="SimSun"/>
      </w:rPr>
      <w:fldChar w:fldCharType="begin"/>
    </w:r>
    <w:r w:rsidR="00E5102E" w:rsidRPr="0040755E">
      <w:rPr>
        <w:rFonts w:ascii="SimSun" w:hAnsi="SimSun"/>
      </w:rPr>
      <w:instrText xml:space="preserve"> PAGE  \* MERGEFORMAT </w:instrText>
    </w:r>
    <w:r w:rsidR="00E5102E" w:rsidRPr="0040755E">
      <w:rPr>
        <w:rFonts w:ascii="SimSun" w:hAnsi="SimSun"/>
      </w:rPr>
      <w:fldChar w:fldCharType="separate"/>
    </w:r>
    <w:r w:rsidR="003976B5">
      <w:rPr>
        <w:rFonts w:ascii="SimSun" w:hAnsi="SimSun"/>
        <w:noProof/>
      </w:rPr>
      <w:t>4</w:t>
    </w:r>
    <w:r w:rsidR="00E5102E" w:rsidRPr="0040755E">
      <w:rPr>
        <w:rFonts w:ascii="SimSun" w:hAnsi="SimSun"/>
        <w:noProof/>
      </w:rPr>
      <w:fldChar w:fldCharType="end"/>
    </w:r>
    <w:r w:rsidRPr="0040755E">
      <w:rPr>
        <w:rFonts w:ascii="SimSun" w:hAnsi="SimSun" w:hint="eastAsia"/>
      </w:rPr>
      <w:t>页</w:t>
    </w:r>
  </w:p>
  <w:p w:rsidR="00EE0FC5" w:rsidRPr="0040755E" w:rsidRDefault="00EE0FC5" w:rsidP="00477D6B">
    <w:pPr>
      <w:jc w:val="right"/>
      <w:rPr>
        <w:rFonts w:ascii="SimSun" w:hAnsi="SimSu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FC5" w:rsidRPr="0040755E" w:rsidRDefault="00EE0FC5" w:rsidP="00477D6B">
    <w:pPr>
      <w:jc w:val="right"/>
      <w:rPr>
        <w:rFonts w:ascii="SimSun" w:hAnsi="SimSun"/>
        <w:lang w:val="fr-FR"/>
      </w:rPr>
    </w:pPr>
    <w:r w:rsidRPr="0040755E">
      <w:rPr>
        <w:rFonts w:ascii="SimSun" w:hAnsi="SimSun"/>
        <w:lang w:val="fr-FR"/>
      </w:rPr>
      <w:t>PCT/WG/9/6</w:t>
    </w:r>
  </w:p>
  <w:p w:rsidR="00EE0FC5" w:rsidRPr="0040755E" w:rsidRDefault="002767D7" w:rsidP="00477D6B">
    <w:pPr>
      <w:jc w:val="right"/>
      <w:rPr>
        <w:rFonts w:ascii="SimSun" w:hAnsi="SimSun"/>
        <w:lang w:val="fr-FR"/>
      </w:rPr>
    </w:pPr>
    <w:proofErr w:type="gramStart"/>
    <w:r w:rsidRPr="0040755E">
      <w:rPr>
        <w:rFonts w:ascii="SimSun" w:hAnsi="SimSun" w:hint="eastAsia"/>
        <w:lang w:val="fr-FR"/>
      </w:rPr>
      <w:t>附件第</w:t>
    </w:r>
    <w:proofErr w:type="gramEnd"/>
    <w:r w:rsidR="007E6474" w:rsidRPr="0040755E">
      <w:rPr>
        <w:rFonts w:ascii="SimSun" w:hAnsi="SimSun"/>
      </w:rPr>
      <w:fldChar w:fldCharType="begin"/>
    </w:r>
    <w:r w:rsidR="00EE0FC5" w:rsidRPr="0040755E">
      <w:rPr>
        <w:rFonts w:ascii="SimSun" w:hAnsi="SimSun"/>
        <w:lang w:val="fr-FR"/>
      </w:rPr>
      <w:instrText xml:space="preserve"> PAGE  \* MERGEFORMAT </w:instrText>
    </w:r>
    <w:r w:rsidR="007E6474" w:rsidRPr="0040755E">
      <w:rPr>
        <w:rFonts w:ascii="SimSun" w:hAnsi="SimSun"/>
      </w:rPr>
      <w:fldChar w:fldCharType="separate"/>
    </w:r>
    <w:r w:rsidR="003976B5">
      <w:rPr>
        <w:rFonts w:ascii="SimSun" w:hAnsi="SimSun"/>
        <w:noProof/>
        <w:lang w:val="fr-FR"/>
      </w:rPr>
      <w:t>6</w:t>
    </w:r>
    <w:r w:rsidR="007E6474" w:rsidRPr="0040755E">
      <w:rPr>
        <w:rFonts w:ascii="SimSun" w:hAnsi="SimSun"/>
      </w:rPr>
      <w:fldChar w:fldCharType="end"/>
    </w:r>
    <w:r w:rsidRPr="0040755E">
      <w:rPr>
        <w:rFonts w:ascii="SimSun" w:hAnsi="SimSun" w:hint="eastAsia"/>
      </w:rPr>
      <w:t>页</w:t>
    </w:r>
  </w:p>
  <w:p w:rsidR="00EE0FC5" w:rsidRPr="0040755E" w:rsidRDefault="00EE0FC5" w:rsidP="00477D6B">
    <w:pPr>
      <w:jc w:val="right"/>
      <w:rPr>
        <w:rFonts w:ascii="SimSun" w:hAnsi="SimSun"/>
        <w:lang w:val="fr-FR"/>
      </w:rPr>
    </w:pPr>
  </w:p>
  <w:p w:rsidR="00EE0FC5" w:rsidRPr="0040755E" w:rsidRDefault="00EE0FC5" w:rsidP="00477D6B">
    <w:pPr>
      <w:jc w:val="right"/>
      <w:rPr>
        <w:rFonts w:ascii="SimSun" w:hAnsi="SimSun"/>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FC5" w:rsidRPr="0040755E" w:rsidRDefault="00EE0FC5" w:rsidP="0042094F">
    <w:pPr>
      <w:pStyle w:val="aa"/>
      <w:jc w:val="right"/>
      <w:rPr>
        <w:rFonts w:ascii="SimSun" w:hAnsi="SimSun"/>
      </w:rPr>
    </w:pPr>
    <w:r w:rsidRPr="0040755E">
      <w:rPr>
        <w:rFonts w:ascii="SimSun" w:hAnsi="SimSun"/>
      </w:rPr>
      <w:t>PCT/WG/9/6</w:t>
    </w:r>
  </w:p>
  <w:p w:rsidR="00EE0FC5" w:rsidRPr="0040755E" w:rsidRDefault="004D0A2D" w:rsidP="0042094F">
    <w:pPr>
      <w:pStyle w:val="aa"/>
      <w:jc w:val="right"/>
      <w:rPr>
        <w:rFonts w:ascii="SimSun" w:hAnsi="SimSun"/>
      </w:rPr>
    </w:pPr>
    <w:r>
      <w:rPr>
        <w:rFonts w:ascii="SimSun" w:hAnsi="SimSun" w:hint="eastAsia"/>
      </w:rPr>
      <w:t>附　件</w:t>
    </w:r>
  </w:p>
  <w:p w:rsidR="00EE0FC5" w:rsidRPr="0040755E" w:rsidRDefault="00EE0FC5">
    <w:pPr>
      <w:pStyle w:val="aa"/>
      <w:rPr>
        <w:rFonts w:ascii="SimSun" w:hAnsi="SimSun"/>
      </w:rPr>
    </w:pPr>
  </w:p>
  <w:p w:rsidR="00EE0FC5" w:rsidRPr="0040755E" w:rsidRDefault="00EE0FC5">
    <w:pPr>
      <w:pStyle w:val="aa"/>
      <w:rPr>
        <w:rFonts w:ascii="SimSun" w:hAnsi="SimSu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E736C53C"/>
    <w:lvl w:ilvl="0">
      <w:start w:val="1"/>
      <w:numFmt w:val="decimal"/>
      <w:lvlRestart w:val="0"/>
      <w:pStyle w:val="ONUME"/>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283107"/>
    <w:multiLevelType w:val="hybridMultilevel"/>
    <w:tmpl w:val="82D2481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E91E81"/>
    <w:multiLevelType w:val="hybridMultilevel"/>
    <w:tmpl w:val="7C0ECC40"/>
    <w:lvl w:ilvl="0" w:tplc="794CCFB8">
      <w:start w:val="1"/>
      <w:numFmt w:val="lowerLetter"/>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918"/>
    <w:rsid w:val="0000096C"/>
    <w:rsid w:val="00004B28"/>
    <w:rsid w:val="000062E9"/>
    <w:rsid w:val="00007D1C"/>
    <w:rsid w:val="000114C9"/>
    <w:rsid w:val="0001237F"/>
    <w:rsid w:val="0001331F"/>
    <w:rsid w:val="000238A0"/>
    <w:rsid w:val="0002588F"/>
    <w:rsid w:val="00025BC8"/>
    <w:rsid w:val="000276D2"/>
    <w:rsid w:val="00030CE5"/>
    <w:rsid w:val="0003122E"/>
    <w:rsid w:val="00034E32"/>
    <w:rsid w:val="000356A1"/>
    <w:rsid w:val="00036791"/>
    <w:rsid w:val="000421FE"/>
    <w:rsid w:val="00043CAA"/>
    <w:rsid w:val="00044433"/>
    <w:rsid w:val="00053EE2"/>
    <w:rsid w:val="00063EE1"/>
    <w:rsid w:val="00073A62"/>
    <w:rsid w:val="00075432"/>
    <w:rsid w:val="000756CD"/>
    <w:rsid w:val="00090385"/>
    <w:rsid w:val="00092469"/>
    <w:rsid w:val="00093478"/>
    <w:rsid w:val="0009584D"/>
    <w:rsid w:val="0009587F"/>
    <w:rsid w:val="000968ED"/>
    <w:rsid w:val="000972EF"/>
    <w:rsid w:val="000A3F66"/>
    <w:rsid w:val="000A7E95"/>
    <w:rsid w:val="000B05A8"/>
    <w:rsid w:val="000B61BE"/>
    <w:rsid w:val="000B6410"/>
    <w:rsid w:val="000B7EA0"/>
    <w:rsid w:val="000D4A56"/>
    <w:rsid w:val="000D4AE0"/>
    <w:rsid w:val="000E1746"/>
    <w:rsid w:val="000F172F"/>
    <w:rsid w:val="000F316D"/>
    <w:rsid w:val="000F5E56"/>
    <w:rsid w:val="000F7366"/>
    <w:rsid w:val="0010152B"/>
    <w:rsid w:val="00103C66"/>
    <w:rsid w:val="00111529"/>
    <w:rsid w:val="00113841"/>
    <w:rsid w:val="001145FC"/>
    <w:rsid w:val="00114F6C"/>
    <w:rsid w:val="00115695"/>
    <w:rsid w:val="00115955"/>
    <w:rsid w:val="00117F73"/>
    <w:rsid w:val="001362EE"/>
    <w:rsid w:val="001553E5"/>
    <w:rsid w:val="0015706A"/>
    <w:rsid w:val="0016687E"/>
    <w:rsid w:val="00167E8F"/>
    <w:rsid w:val="0017033B"/>
    <w:rsid w:val="001832A6"/>
    <w:rsid w:val="0018563A"/>
    <w:rsid w:val="00185B80"/>
    <w:rsid w:val="00191EB2"/>
    <w:rsid w:val="001B01AC"/>
    <w:rsid w:val="001B0F2F"/>
    <w:rsid w:val="001B12B5"/>
    <w:rsid w:val="001B6866"/>
    <w:rsid w:val="001B6DBA"/>
    <w:rsid w:val="001C206C"/>
    <w:rsid w:val="001E3915"/>
    <w:rsid w:val="001E7CBA"/>
    <w:rsid w:val="001F1B41"/>
    <w:rsid w:val="002045F7"/>
    <w:rsid w:val="00215143"/>
    <w:rsid w:val="0021595B"/>
    <w:rsid w:val="0022164E"/>
    <w:rsid w:val="00233EBE"/>
    <w:rsid w:val="002354AC"/>
    <w:rsid w:val="00253ADD"/>
    <w:rsid w:val="0026125C"/>
    <w:rsid w:val="002634C4"/>
    <w:rsid w:val="00263FC9"/>
    <w:rsid w:val="00271F40"/>
    <w:rsid w:val="002767D7"/>
    <w:rsid w:val="0027689B"/>
    <w:rsid w:val="0028316D"/>
    <w:rsid w:val="00283F4E"/>
    <w:rsid w:val="0028406C"/>
    <w:rsid w:val="002865CC"/>
    <w:rsid w:val="00286F3C"/>
    <w:rsid w:val="00291EDF"/>
    <w:rsid w:val="002928D3"/>
    <w:rsid w:val="00293791"/>
    <w:rsid w:val="00294CBC"/>
    <w:rsid w:val="002A039D"/>
    <w:rsid w:val="002A3C97"/>
    <w:rsid w:val="002A739D"/>
    <w:rsid w:val="002C093A"/>
    <w:rsid w:val="002D1297"/>
    <w:rsid w:val="002D1F36"/>
    <w:rsid w:val="002D3B7D"/>
    <w:rsid w:val="002D545F"/>
    <w:rsid w:val="002D7E0E"/>
    <w:rsid w:val="002E145F"/>
    <w:rsid w:val="002E27C6"/>
    <w:rsid w:val="002F04DD"/>
    <w:rsid w:val="002F16B9"/>
    <w:rsid w:val="002F1FE6"/>
    <w:rsid w:val="002F4E68"/>
    <w:rsid w:val="00302535"/>
    <w:rsid w:val="00312F7F"/>
    <w:rsid w:val="00316650"/>
    <w:rsid w:val="0033183D"/>
    <w:rsid w:val="003352FF"/>
    <w:rsid w:val="00346CBD"/>
    <w:rsid w:val="00356041"/>
    <w:rsid w:val="00361450"/>
    <w:rsid w:val="003621E8"/>
    <w:rsid w:val="00362CD3"/>
    <w:rsid w:val="00363DEC"/>
    <w:rsid w:val="00366CD7"/>
    <w:rsid w:val="003673CF"/>
    <w:rsid w:val="0036747D"/>
    <w:rsid w:val="003722F8"/>
    <w:rsid w:val="003736EC"/>
    <w:rsid w:val="003746EE"/>
    <w:rsid w:val="00374B8A"/>
    <w:rsid w:val="003751B9"/>
    <w:rsid w:val="00375244"/>
    <w:rsid w:val="00375897"/>
    <w:rsid w:val="00377797"/>
    <w:rsid w:val="003814F9"/>
    <w:rsid w:val="003845C1"/>
    <w:rsid w:val="0039129B"/>
    <w:rsid w:val="00392918"/>
    <w:rsid w:val="0039355A"/>
    <w:rsid w:val="003976B5"/>
    <w:rsid w:val="003A03E1"/>
    <w:rsid w:val="003A0DB8"/>
    <w:rsid w:val="003A6F89"/>
    <w:rsid w:val="003B38C1"/>
    <w:rsid w:val="003B3DFB"/>
    <w:rsid w:val="003B41BB"/>
    <w:rsid w:val="003B608E"/>
    <w:rsid w:val="003C15EA"/>
    <w:rsid w:val="003D27FB"/>
    <w:rsid w:val="003D46E5"/>
    <w:rsid w:val="003F3519"/>
    <w:rsid w:val="003F77A8"/>
    <w:rsid w:val="00400F20"/>
    <w:rsid w:val="0040323A"/>
    <w:rsid w:val="00403BAE"/>
    <w:rsid w:val="00404101"/>
    <w:rsid w:val="00404E4B"/>
    <w:rsid w:val="0040512E"/>
    <w:rsid w:val="0040755E"/>
    <w:rsid w:val="0041182B"/>
    <w:rsid w:val="0041557E"/>
    <w:rsid w:val="004156DA"/>
    <w:rsid w:val="00415FCD"/>
    <w:rsid w:val="0042094F"/>
    <w:rsid w:val="00423E3E"/>
    <w:rsid w:val="004270DC"/>
    <w:rsid w:val="00427AF4"/>
    <w:rsid w:val="004363C3"/>
    <w:rsid w:val="00437B81"/>
    <w:rsid w:val="00445EFE"/>
    <w:rsid w:val="004647DA"/>
    <w:rsid w:val="004733CA"/>
    <w:rsid w:val="00474062"/>
    <w:rsid w:val="00477D6B"/>
    <w:rsid w:val="00484DB2"/>
    <w:rsid w:val="004853D9"/>
    <w:rsid w:val="004860F6"/>
    <w:rsid w:val="00487232"/>
    <w:rsid w:val="0049191E"/>
    <w:rsid w:val="0049359F"/>
    <w:rsid w:val="004B1844"/>
    <w:rsid w:val="004B4F8F"/>
    <w:rsid w:val="004B5F1C"/>
    <w:rsid w:val="004C37AB"/>
    <w:rsid w:val="004C37B8"/>
    <w:rsid w:val="004D0A2D"/>
    <w:rsid w:val="004D1178"/>
    <w:rsid w:val="004D2090"/>
    <w:rsid w:val="004D511E"/>
    <w:rsid w:val="004E6725"/>
    <w:rsid w:val="004F0E39"/>
    <w:rsid w:val="004F2688"/>
    <w:rsid w:val="004F3204"/>
    <w:rsid w:val="004F520C"/>
    <w:rsid w:val="00500F72"/>
    <w:rsid w:val="005019FF"/>
    <w:rsid w:val="00502AEE"/>
    <w:rsid w:val="00503CA2"/>
    <w:rsid w:val="00505C71"/>
    <w:rsid w:val="00505EE8"/>
    <w:rsid w:val="00511167"/>
    <w:rsid w:val="00512C06"/>
    <w:rsid w:val="0051505C"/>
    <w:rsid w:val="00515B12"/>
    <w:rsid w:val="0051651C"/>
    <w:rsid w:val="0053057A"/>
    <w:rsid w:val="005353AD"/>
    <w:rsid w:val="00535D6C"/>
    <w:rsid w:val="005532C4"/>
    <w:rsid w:val="00553F31"/>
    <w:rsid w:val="00555F4E"/>
    <w:rsid w:val="00560A29"/>
    <w:rsid w:val="005706FE"/>
    <w:rsid w:val="00571920"/>
    <w:rsid w:val="005721C6"/>
    <w:rsid w:val="00572AC9"/>
    <w:rsid w:val="005746BC"/>
    <w:rsid w:val="005755FB"/>
    <w:rsid w:val="005931AA"/>
    <w:rsid w:val="005A010C"/>
    <w:rsid w:val="005A0442"/>
    <w:rsid w:val="005A6A24"/>
    <w:rsid w:val="005B3383"/>
    <w:rsid w:val="005C1FCA"/>
    <w:rsid w:val="005C5BE6"/>
    <w:rsid w:val="005C6649"/>
    <w:rsid w:val="005D06DE"/>
    <w:rsid w:val="005D7A12"/>
    <w:rsid w:val="005E127C"/>
    <w:rsid w:val="005E5FC6"/>
    <w:rsid w:val="005E7F0A"/>
    <w:rsid w:val="005F070E"/>
    <w:rsid w:val="005F38E2"/>
    <w:rsid w:val="005F468D"/>
    <w:rsid w:val="00602428"/>
    <w:rsid w:val="00603E44"/>
    <w:rsid w:val="00605827"/>
    <w:rsid w:val="00606BF8"/>
    <w:rsid w:val="00606F17"/>
    <w:rsid w:val="00612907"/>
    <w:rsid w:val="0062431C"/>
    <w:rsid w:val="0062469B"/>
    <w:rsid w:val="00624D07"/>
    <w:rsid w:val="0062707A"/>
    <w:rsid w:val="00631561"/>
    <w:rsid w:val="00646050"/>
    <w:rsid w:val="00646C01"/>
    <w:rsid w:val="00647428"/>
    <w:rsid w:val="006478D6"/>
    <w:rsid w:val="006502DB"/>
    <w:rsid w:val="00651E4A"/>
    <w:rsid w:val="00652CC6"/>
    <w:rsid w:val="00654E97"/>
    <w:rsid w:val="006642A0"/>
    <w:rsid w:val="006646B5"/>
    <w:rsid w:val="00666511"/>
    <w:rsid w:val="006667DB"/>
    <w:rsid w:val="006670C5"/>
    <w:rsid w:val="006713CA"/>
    <w:rsid w:val="00672A2A"/>
    <w:rsid w:val="006745B6"/>
    <w:rsid w:val="00676C5C"/>
    <w:rsid w:val="0068665D"/>
    <w:rsid w:val="00687D95"/>
    <w:rsid w:val="006909B9"/>
    <w:rsid w:val="00690E2C"/>
    <w:rsid w:val="00697920"/>
    <w:rsid w:val="006B02F3"/>
    <w:rsid w:val="006C1CDB"/>
    <w:rsid w:val="006C745A"/>
    <w:rsid w:val="006D4A11"/>
    <w:rsid w:val="006E0978"/>
    <w:rsid w:val="006E2F75"/>
    <w:rsid w:val="006F1D5E"/>
    <w:rsid w:val="00703A07"/>
    <w:rsid w:val="00704094"/>
    <w:rsid w:val="007043E9"/>
    <w:rsid w:val="0070794E"/>
    <w:rsid w:val="007176AB"/>
    <w:rsid w:val="0073198E"/>
    <w:rsid w:val="00736A61"/>
    <w:rsid w:val="007431F7"/>
    <w:rsid w:val="00751E24"/>
    <w:rsid w:val="00751F64"/>
    <w:rsid w:val="00760BE1"/>
    <w:rsid w:val="00761738"/>
    <w:rsid w:val="00763662"/>
    <w:rsid w:val="00770C5A"/>
    <w:rsid w:val="00780086"/>
    <w:rsid w:val="00792A8A"/>
    <w:rsid w:val="00795145"/>
    <w:rsid w:val="00795DD7"/>
    <w:rsid w:val="00796579"/>
    <w:rsid w:val="00796A5B"/>
    <w:rsid w:val="00796F88"/>
    <w:rsid w:val="007A0EAA"/>
    <w:rsid w:val="007B3C4F"/>
    <w:rsid w:val="007C1E30"/>
    <w:rsid w:val="007C3C89"/>
    <w:rsid w:val="007C5E87"/>
    <w:rsid w:val="007D1613"/>
    <w:rsid w:val="007D4DA8"/>
    <w:rsid w:val="007E124B"/>
    <w:rsid w:val="007E2CE2"/>
    <w:rsid w:val="007E6474"/>
    <w:rsid w:val="007F2135"/>
    <w:rsid w:val="007F3789"/>
    <w:rsid w:val="007F3977"/>
    <w:rsid w:val="007F64EC"/>
    <w:rsid w:val="00800EF2"/>
    <w:rsid w:val="00802527"/>
    <w:rsid w:val="00805D5F"/>
    <w:rsid w:val="0080666E"/>
    <w:rsid w:val="0081048B"/>
    <w:rsid w:val="00811450"/>
    <w:rsid w:val="00812634"/>
    <w:rsid w:val="0081601D"/>
    <w:rsid w:val="00820734"/>
    <w:rsid w:val="00822413"/>
    <w:rsid w:val="00826349"/>
    <w:rsid w:val="008273A3"/>
    <w:rsid w:val="00833740"/>
    <w:rsid w:val="0083418F"/>
    <w:rsid w:val="00842953"/>
    <w:rsid w:val="0084433A"/>
    <w:rsid w:val="008470BF"/>
    <w:rsid w:val="008502AD"/>
    <w:rsid w:val="00852C78"/>
    <w:rsid w:val="008540A5"/>
    <w:rsid w:val="00856BC8"/>
    <w:rsid w:val="008618F4"/>
    <w:rsid w:val="00863063"/>
    <w:rsid w:val="0086780D"/>
    <w:rsid w:val="0086790B"/>
    <w:rsid w:val="00867C9D"/>
    <w:rsid w:val="00870B67"/>
    <w:rsid w:val="00872D7A"/>
    <w:rsid w:val="0088326D"/>
    <w:rsid w:val="0088382D"/>
    <w:rsid w:val="008860DB"/>
    <w:rsid w:val="00887F35"/>
    <w:rsid w:val="00895247"/>
    <w:rsid w:val="008A4EFF"/>
    <w:rsid w:val="008A55AF"/>
    <w:rsid w:val="008A61AC"/>
    <w:rsid w:val="008B0293"/>
    <w:rsid w:val="008B2CC1"/>
    <w:rsid w:val="008B555E"/>
    <w:rsid w:val="008B60B2"/>
    <w:rsid w:val="008B6630"/>
    <w:rsid w:val="008C0753"/>
    <w:rsid w:val="008D5CEC"/>
    <w:rsid w:val="008E3190"/>
    <w:rsid w:val="008E5FBD"/>
    <w:rsid w:val="00903CC2"/>
    <w:rsid w:val="0090484D"/>
    <w:rsid w:val="009050F1"/>
    <w:rsid w:val="009052A1"/>
    <w:rsid w:val="00906266"/>
    <w:rsid w:val="0090731E"/>
    <w:rsid w:val="009108D0"/>
    <w:rsid w:val="009125BB"/>
    <w:rsid w:val="00913928"/>
    <w:rsid w:val="00914525"/>
    <w:rsid w:val="00916EE2"/>
    <w:rsid w:val="00917FBA"/>
    <w:rsid w:val="00922DFB"/>
    <w:rsid w:val="00927FD1"/>
    <w:rsid w:val="00944284"/>
    <w:rsid w:val="009517B3"/>
    <w:rsid w:val="009519E0"/>
    <w:rsid w:val="009521CD"/>
    <w:rsid w:val="009529DF"/>
    <w:rsid w:val="0095578A"/>
    <w:rsid w:val="00955D63"/>
    <w:rsid w:val="00957ED4"/>
    <w:rsid w:val="0096104F"/>
    <w:rsid w:val="009664C5"/>
    <w:rsid w:val="00966A22"/>
    <w:rsid w:val="0096722F"/>
    <w:rsid w:val="00980843"/>
    <w:rsid w:val="0098546D"/>
    <w:rsid w:val="00992B36"/>
    <w:rsid w:val="009A2BA6"/>
    <w:rsid w:val="009A3294"/>
    <w:rsid w:val="009A4EBA"/>
    <w:rsid w:val="009B0A7E"/>
    <w:rsid w:val="009B4619"/>
    <w:rsid w:val="009C1137"/>
    <w:rsid w:val="009C4DA1"/>
    <w:rsid w:val="009C5CBC"/>
    <w:rsid w:val="009D2483"/>
    <w:rsid w:val="009D360E"/>
    <w:rsid w:val="009E2791"/>
    <w:rsid w:val="009E3F6F"/>
    <w:rsid w:val="009E6F8A"/>
    <w:rsid w:val="009F29DE"/>
    <w:rsid w:val="009F499F"/>
    <w:rsid w:val="00A01336"/>
    <w:rsid w:val="00A0467F"/>
    <w:rsid w:val="00A12654"/>
    <w:rsid w:val="00A13B2C"/>
    <w:rsid w:val="00A156AB"/>
    <w:rsid w:val="00A250E5"/>
    <w:rsid w:val="00A269F1"/>
    <w:rsid w:val="00A3686C"/>
    <w:rsid w:val="00A42DAF"/>
    <w:rsid w:val="00A45BD8"/>
    <w:rsid w:val="00A5189E"/>
    <w:rsid w:val="00A53B13"/>
    <w:rsid w:val="00A53B72"/>
    <w:rsid w:val="00A56723"/>
    <w:rsid w:val="00A6629B"/>
    <w:rsid w:val="00A66A0B"/>
    <w:rsid w:val="00A6777C"/>
    <w:rsid w:val="00A709EB"/>
    <w:rsid w:val="00A71E22"/>
    <w:rsid w:val="00A7547B"/>
    <w:rsid w:val="00A77E94"/>
    <w:rsid w:val="00A8104F"/>
    <w:rsid w:val="00A83BEE"/>
    <w:rsid w:val="00A869B7"/>
    <w:rsid w:val="00A9248B"/>
    <w:rsid w:val="00AA4301"/>
    <w:rsid w:val="00AB12B5"/>
    <w:rsid w:val="00AC205C"/>
    <w:rsid w:val="00AC226E"/>
    <w:rsid w:val="00AC3351"/>
    <w:rsid w:val="00AD0ED1"/>
    <w:rsid w:val="00AD1C46"/>
    <w:rsid w:val="00AD419E"/>
    <w:rsid w:val="00AD5241"/>
    <w:rsid w:val="00AE0B08"/>
    <w:rsid w:val="00AE19A1"/>
    <w:rsid w:val="00AE2F7C"/>
    <w:rsid w:val="00AE3EEC"/>
    <w:rsid w:val="00AF08CC"/>
    <w:rsid w:val="00AF0A6B"/>
    <w:rsid w:val="00AF43A7"/>
    <w:rsid w:val="00AF474D"/>
    <w:rsid w:val="00AF49DA"/>
    <w:rsid w:val="00AF6BE6"/>
    <w:rsid w:val="00B04EA9"/>
    <w:rsid w:val="00B05A69"/>
    <w:rsid w:val="00B06079"/>
    <w:rsid w:val="00B066F1"/>
    <w:rsid w:val="00B0693F"/>
    <w:rsid w:val="00B13AEA"/>
    <w:rsid w:val="00B156F6"/>
    <w:rsid w:val="00B22EC1"/>
    <w:rsid w:val="00B22F0B"/>
    <w:rsid w:val="00B260E1"/>
    <w:rsid w:val="00B30494"/>
    <w:rsid w:val="00B33998"/>
    <w:rsid w:val="00B37FCD"/>
    <w:rsid w:val="00B5001A"/>
    <w:rsid w:val="00B502A1"/>
    <w:rsid w:val="00B50791"/>
    <w:rsid w:val="00B513DF"/>
    <w:rsid w:val="00B62B8D"/>
    <w:rsid w:val="00B66580"/>
    <w:rsid w:val="00B666B5"/>
    <w:rsid w:val="00B67AEF"/>
    <w:rsid w:val="00B75E20"/>
    <w:rsid w:val="00B7638D"/>
    <w:rsid w:val="00B8257A"/>
    <w:rsid w:val="00B85398"/>
    <w:rsid w:val="00B8703A"/>
    <w:rsid w:val="00B90615"/>
    <w:rsid w:val="00B92465"/>
    <w:rsid w:val="00B9314C"/>
    <w:rsid w:val="00B96D8A"/>
    <w:rsid w:val="00B9734B"/>
    <w:rsid w:val="00BA2588"/>
    <w:rsid w:val="00BB77BB"/>
    <w:rsid w:val="00BC6213"/>
    <w:rsid w:val="00BC703A"/>
    <w:rsid w:val="00BD04BB"/>
    <w:rsid w:val="00BD0A30"/>
    <w:rsid w:val="00BD3406"/>
    <w:rsid w:val="00BD3CDF"/>
    <w:rsid w:val="00BD6C37"/>
    <w:rsid w:val="00BE3078"/>
    <w:rsid w:val="00C027B5"/>
    <w:rsid w:val="00C07619"/>
    <w:rsid w:val="00C11BFE"/>
    <w:rsid w:val="00C302B5"/>
    <w:rsid w:val="00C30D0C"/>
    <w:rsid w:val="00C44B7C"/>
    <w:rsid w:val="00C47112"/>
    <w:rsid w:val="00C477E8"/>
    <w:rsid w:val="00C600DD"/>
    <w:rsid w:val="00C62450"/>
    <w:rsid w:val="00C646ED"/>
    <w:rsid w:val="00C647BE"/>
    <w:rsid w:val="00C673AA"/>
    <w:rsid w:val="00C67EA5"/>
    <w:rsid w:val="00C7048C"/>
    <w:rsid w:val="00C77D68"/>
    <w:rsid w:val="00C82930"/>
    <w:rsid w:val="00C8357F"/>
    <w:rsid w:val="00C85536"/>
    <w:rsid w:val="00C85592"/>
    <w:rsid w:val="00C92302"/>
    <w:rsid w:val="00C945C4"/>
    <w:rsid w:val="00C946A8"/>
    <w:rsid w:val="00C961B7"/>
    <w:rsid w:val="00CA1B55"/>
    <w:rsid w:val="00CA27A4"/>
    <w:rsid w:val="00CA35F7"/>
    <w:rsid w:val="00CB3547"/>
    <w:rsid w:val="00CC11CB"/>
    <w:rsid w:val="00CC6BC1"/>
    <w:rsid w:val="00CD2F23"/>
    <w:rsid w:val="00CD4F6F"/>
    <w:rsid w:val="00CD59E3"/>
    <w:rsid w:val="00CE2D3B"/>
    <w:rsid w:val="00CE4433"/>
    <w:rsid w:val="00CE681E"/>
    <w:rsid w:val="00CF0D14"/>
    <w:rsid w:val="00D03983"/>
    <w:rsid w:val="00D048FA"/>
    <w:rsid w:val="00D050B6"/>
    <w:rsid w:val="00D1024F"/>
    <w:rsid w:val="00D12E95"/>
    <w:rsid w:val="00D14DE2"/>
    <w:rsid w:val="00D16EDA"/>
    <w:rsid w:val="00D1796D"/>
    <w:rsid w:val="00D21A41"/>
    <w:rsid w:val="00D22A75"/>
    <w:rsid w:val="00D24C26"/>
    <w:rsid w:val="00D45252"/>
    <w:rsid w:val="00D46D66"/>
    <w:rsid w:val="00D50094"/>
    <w:rsid w:val="00D50165"/>
    <w:rsid w:val="00D6482D"/>
    <w:rsid w:val="00D660A0"/>
    <w:rsid w:val="00D67F91"/>
    <w:rsid w:val="00D709D1"/>
    <w:rsid w:val="00D71B4D"/>
    <w:rsid w:val="00D74054"/>
    <w:rsid w:val="00D76F1A"/>
    <w:rsid w:val="00D7736D"/>
    <w:rsid w:val="00D833C3"/>
    <w:rsid w:val="00D83AE0"/>
    <w:rsid w:val="00D84819"/>
    <w:rsid w:val="00D93D55"/>
    <w:rsid w:val="00D943D9"/>
    <w:rsid w:val="00D94D8A"/>
    <w:rsid w:val="00D95C6A"/>
    <w:rsid w:val="00DA0346"/>
    <w:rsid w:val="00DA2AA0"/>
    <w:rsid w:val="00DA530D"/>
    <w:rsid w:val="00DB21F3"/>
    <w:rsid w:val="00DB47EF"/>
    <w:rsid w:val="00DB632C"/>
    <w:rsid w:val="00DC0463"/>
    <w:rsid w:val="00DC2E29"/>
    <w:rsid w:val="00DD43E6"/>
    <w:rsid w:val="00DD54B3"/>
    <w:rsid w:val="00DE1015"/>
    <w:rsid w:val="00DE55F6"/>
    <w:rsid w:val="00DE76ED"/>
    <w:rsid w:val="00DF14A9"/>
    <w:rsid w:val="00DF1E57"/>
    <w:rsid w:val="00E06B19"/>
    <w:rsid w:val="00E06C63"/>
    <w:rsid w:val="00E07D9E"/>
    <w:rsid w:val="00E113FD"/>
    <w:rsid w:val="00E14E81"/>
    <w:rsid w:val="00E20135"/>
    <w:rsid w:val="00E21E7D"/>
    <w:rsid w:val="00E224E1"/>
    <w:rsid w:val="00E25E82"/>
    <w:rsid w:val="00E335FE"/>
    <w:rsid w:val="00E3385A"/>
    <w:rsid w:val="00E401B8"/>
    <w:rsid w:val="00E4060F"/>
    <w:rsid w:val="00E449BD"/>
    <w:rsid w:val="00E5102E"/>
    <w:rsid w:val="00E52C06"/>
    <w:rsid w:val="00E53EF6"/>
    <w:rsid w:val="00E542B6"/>
    <w:rsid w:val="00E60DDC"/>
    <w:rsid w:val="00E63766"/>
    <w:rsid w:val="00E64D4A"/>
    <w:rsid w:val="00E65B68"/>
    <w:rsid w:val="00E6758A"/>
    <w:rsid w:val="00E7019D"/>
    <w:rsid w:val="00E77C5B"/>
    <w:rsid w:val="00E81129"/>
    <w:rsid w:val="00E87BAF"/>
    <w:rsid w:val="00E949AA"/>
    <w:rsid w:val="00E96D3E"/>
    <w:rsid w:val="00EA1083"/>
    <w:rsid w:val="00EA3F15"/>
    <w:rsid w:val="00EA4B13"/>
    <w:rsid w:val="00EB15DB"/>
    <w:rsid w:val="00EC003F"/>
    <w:rsid w:val="00EC0EFE"/>
    <w:rsid w:val="00EC2BA1"/>
    <w:rsid w:val="00EC358A"/>
    <w:rsid w:val="00EC4282"/>
    <w:rsid w:val="00EC4E49"/>
    <w:rsid w:val="00EC759F"/>
    <w:rsid w:val="00ED05CB"/>
    <w:rsid w:val="00ED77FB"/>
    <w:rsid w:val="00EE0FC5"/>
    <w:rsid w:val="00EE1C52"/>
    <w:rsid w:val="00EE45FA"/>
    <w:rsid w:val="00EF0FEB"/>
    <w:rsid w:val="00EF3C3B"/>
    <w:rsid w:val="00EF5232"/>
    <w:rsid w:val="00EF5543"/>
    <w:rsid w:val="00EF6C8D"/>
    <w:rsid w:val="00F02EAA"/>
    <w:rsid w:val="00F0721E"/>
    <w:rsid w:val="00F100BD"/>
    <w:rsid w:val="00F12E7B"/>
    <w:rsid w:val="00F1559B"/>
    <w:rsid w:val="00F16E43"/>
    <w:rsid w:val="00F240A7"/>
    <w:rsid w:val="00F32101"/>
    <w:rsid w:val="00F33573"/>
    <w:rsid w:val="00F442D2"/>
    <w:rsid w:val="00F45584"/>
    <w:rsid w:val="00F45D7B"/>
    <w:rsid w:val="00F46A2B"/>
    <w:rsid w:val="00F51290"/>
    <w:rsid w:val="00F53E38"/>
    <w:rsid w:val="00F55C23"/>
    <w:rsid w:val="00F656C5"/>
    <w:rsid w:val="00F66152"/>
    <w:rsid w:val="00F6697A"/>
    <w:rsid w:val="00F701C4"/>
    <w:rsid w:val="00F73756"/>
    <w:rsid w:val="00F73E37"/>
    <w:rsid w:val="00F817D2"/>
    <w:rsid w:val="00F8193C"/>
    <w:rsid w:val="00F97E9E"/>
    <w:rsid w:val="00FA4498"/>
    <w:rsid w:val="00FA572C"/>
    <w:rsid w:val="00FA779B"/>
    <w:rsid w:val="00FB1086"/>
    <w:rsid w:val="00FB72CF"/>
    <w:rsid w:val="00FC537A"/>
    <w:rsid w:val="00FD22B7"/>
    <w:rsid w:val="00FD342E"/>
    <w:rsid w:val="00FE6A41"/>
    <w:rsid w:val="00FF6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BD3406"/>
    <w:rPr>
      <w:rFonts w:ascii="Tahoma" w:hAnsi="Tahoma" w:cs="Tahoma"/>
      <w:sz w:val="16"/>
      <w:szCs w:val="16"/>
    </w:rPr>
  </w:style>
  <w:style w:type="character" w:customStyle="1" w:styleId="Char1">
    <w:name w:val="批注框文本 Char"/>
    <w:basedOn w:val="a1"/>
    <w:link w:val="ad"/>
    <w:rsid w:val="00BD3406"/>
    <w:rPr>
      <w:rFonts w:ascii="Tahoma" w:eastAsia="SimSun" w:hAnsi="Tahoma" w:cs="Tahoma"/>
      <w:sz w:val="16"/>
      <w:szCs w:val="16"/>
      <w:lang w:eastAsia="zh-CN"/>
    </w:rPr>
  </w:style>
  <w:style w:type="character" w:customStyle="1" w:styleId="ONUMEChar">
    <w:name w:val="ONUM E Char"/>
    <w:link w:val="ONUME"/>
    <w:locked/>
    <w:rsid w:val="00053EE2"/>
    <w:rPr>
      <w:rFonts w:ascii="Arial" w:eastAsia="SimSun" w:hAnsi="Arial" w:cs="Arial"/>
      <w:sz w:val="22"/>
      <w:lang w:eastAsia="zh-CN"/>
    </w:rPr>
  </w:style>
  <w:style w:type="character" w:styleId="ae">
    <w:name w:val="footnote reference"/>
    <w:basedOn w:val="a1"/>
    <w:rsid w:val="0042094F"/>
    <w:rPr>
      <w:vertAlign w:val="superscript"/>
    </w:rPr>
  </w:style>
  <w:style w:type="character" w:customStyle="1" w:styleId="Char0">
    <w:name w:val="脚注文本 Char"/>
    <w:basedOn w:val="a1"/>
    <w:link w:val="a9"/>
    <w:semiHidden/>
    <w:rsid w:val="0042094F"/>
    <w:rPr>
      <w:rFonts w:ascii="Arial" w:eastAsia="SimSun" w:hAnsi="Arial" w:cs="Arial"/>
      <w:sz w:val="18"/>
      <w:lang w:eastAsia="zh-CN"/>
    </w:rPr>
  </w:style>
  <w:style w:type="paragraph" w:customStyle="1" w:styleId="Lega">
    <w:name w:val="Leg (a)"/>
    <w:basedOn w:val="a0"/>
    <w:rsid w:val="00BD0A30"/>
    <w:pPr>
      <w:tabs>
        <w:tab w:val="left" w:pos="567"/>
      </w:tabs>
      <w:spacing w:before="120" w:after="360" w:line="480" w:lineRule="auto"/>
    </w:pPr>
    <w:rPr>
      <w:rFonts w:eastAsia="Times New Roman" w:cs="Times New Roman"/>
      <w:snapToGrid w:val="0"/>
      <w:lang w:eastAsia="ja-JP"/>
    </w:rPr>
  </w:style>
  <w:style w:type="paragraph" w:customStyle="1" w:styleId="LegSubRule">
    <w:name w:val="Leg SubRule #"/>
    <w:basedOn w:val="a0"/>
    <w:rsid w:val="00DC0463"/>
    <w:pPr>
      <w:keepNext/>
      <w:tabs>
        <w:tab w:val="left" w:pos="510"/>
      </w:tabs>
      <w:spacing w:before="240" w:line="480" w:lineRule="auto"/>
      <w:ind w:left="567" w:hanging="567"/>
      <w:jc w:val="both"/>
    </w:pPr>
    <w:rPr>
      <w:rFonts w:eastAsia="Times New Roman"/>
      <w:snapToGrid w:val="0"/>
      <w:szCs w:val="22"/>
      <w:lang w:eastAsia="ja-JP"/>
    </w:rPr>
  </w:style>
  <w:style w:type="paragraph" w:customStyle="1" w:styleId="LegTitle">
    <w:name w:val="Leg # Title"/>
    <w:basedOn w:val="a0"/>
    <w:next w:val="a0"/>
    <w:rsid w:val="00DC0463"/>
    <w:pPr>
      <w:keepNext/>
      <w:keepLines/>
      <w:pageBreakBefore/>
      <w:suppressAutoHyphens/>
      <w:spacing w:before="240"/>
      <w:jc w:val="center"/>
    </w:pPr>
    <w:rPr>
      <w:rFonts w:eastAsia="Times New Roman" w:cs="Times New Roman"/>
      <w:b/>
      <w:lang w:eastAsia="ja-JP"/>
    </w:rPr>
  </w:style>
  <w:style w:type="paragraph" w:customStyle="1" w:styleId="Legi">
    <w:name w:val="Leg (i)"/>
    <w:basedOn w:val="a0"/>
    <w:rsid w:val="00BD0A30"/>
    <w:pPr>
      <w:tabs>
        <w:tab w:val="left" w:pos="1134"/>
      </w:tabs>
      <w:spacing w:after="120" w:line="480" w:lineRule="auto"/>
    </w:pPr>
    <w:rPr>
      <w:rFonts w:eastAsia="Times New Roman" w:cs="Times New Roman"/>
      <w:snapToGrid w:val="0"/>
      <w:lang w:eastAsia="ja-JP"/>
    </w:rPr>
  </w:style>
  <w:style w:type="paragraph" w:customStyle="1" w:styleId="Legacont">
    <w:name w:val="Leg (a) [cont]"/>
    <w:basedOn w:val="Lega"/>
    <w:next w:val="Lega"/>
    <w:rsid w:val="00C961B7"/>
    <w:pPr>
      <w:spacing w:before="60"/>
      <w:jc w:val="both"/>
    </w:pPr>
    <w:rPr>
      <w:rFonts w:ascii="Times New Roman" w:hAnsi="Times New Roman"/>
      <w:sz w:val="28"/>
    </w:rPr>
  </w:style>
  <w:style w:type="paragraph" w:customStyle="1" w:styleId="Legiindent">
    <w:name w:val="Leg (i) indent"/>
    <w:basedOn w:val="Legi"/>
    <w:rsid w:val="00C961B7"/>
    <w:pPr>
      <w:ind w:left="1191" w:hanging="1191"/>
    </w:pPr>
  </w:style>
  <w:style w:type="character" w:customStyle="1" w:styleId="RItalic">
    <w:name w:val="RItalic"/>
    <w:basedOn w:val="a1"/>
    <w:rsid w:val="00C961B7"/>
    <w:rPr>
      <w:i/>
    </w:rPr>
  </w:style>
  <w:style w:type="character" w:customStyle="1" w:styleId="RDeletedText">
    <w:name w:val="RDeletedText"/>
    <w:basedOn w:val="a1"/>
    <w:rsid w:val="00C961B7"/>
    <w:rPr>
      <w:strike/>
      <w:color w:val="FF0000"/>
    </w:rPr>
  </w:style>
  <w:style w:type="character" w:customStyle="1" w:styleId="RInsertedText">
    <w:name w:val="RInsertedText"/>
    <w:basedOn w:val="a1"/>
    <w:rsid w:val="00C961B7"/>
    <w:rPr>
      <w:color w:val="0000FF"/>
      <w:u w:val="single"/>
    </w:rPr>
  </w:style>
  <w:style w:type="paragraph" w:customStyle="1" w:styleId="RContinued">
    <w:name w:val="RContinued"/>
    <w:basedOn w:val="a0"/>
    <w:next w:val="a0"/>
    <w:rsid w:val="000B05A8"/>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styleId="af">
    <w:name w:val="annotation reference"/>
    <w:basedOn w:val="a1"/>
    <w:rsid w:val="00AD0ED1"/>
    <w:rPr>
      <w:sz w:val="16"/>
      <w:szCs w:val="16"/>
    </w:rPr>
  </w:style>
  <w:style w:type="paragraph" w:styleId="af0">
    <w:name w:val="annotation subject"/>
    <w:basedOn w:val="a6"/>
    <w:next w:val="a6"/>
    <w:link w:val="Char2"/>
    <w:rsid w:val="00AD0ED1"/>
    <w:rPr>
      <w:b/>
      <w:bCs/>
      <w:sz w:val="20"/>
    </w:rPr>
  </w:style>
  <w:style w:type="character" w:customStyle="1" w:styleId="Char">
    <w:name w:val="批注文字 Char"/>
    <w:basedOn w:val="a1"/>
    <w:link w:val="a6"/>
    <w:semiHidden/>
    <w:rsid w:val="00AD0ED1"/>
    <w:rPr>
      <w:rFonts w:ascii="Arial" w:eastAsia="SimSun" w:hAnsi="Arial" w:cs="Arial"/>
      <w:sz w:val="18"/>
      <w:lang w:eastAsia="zh-CN"/>
    </w:rPr>
  </w:style>
  <w:style w:type="character" w:customStyle="1" w:styleId="Char2">
    <w:name w:val="批注主题 Char"/>
    <w:basedOn w:val="Char"/>
    <w:link w:val="af0"/>
    <w:rsid w:val="00AD0ED1"/>
    <w:rPr>
      <w:rFonts w:ascii="Arial" w:eastAsia="SimSun" w:hAnsi="Arial" w:cs="Arial"/>
      <w:b/>
      <w:bCs/>
      <w:sz w:val="18"/>
      <w:lang w:eastAsia="zh-CN"/>
    </w:rPr>
  </w:style>
  <w:style w:type="paragraph" w:styleId="20">
    <w:name w:val="toc 2"/>
    <w:basedOn w:val="a0"/>
    <w:next w:val="a0"/>
    <w:autoRedefine/>
    <w:uiPriority w:val="39"/>
    <w:rsid w:val="00377797"/>
    <w:pPr>
      <w:spacing w:after="100"/>
      <w:ind w:left="220"/>
    </w:pPr>
  </w:style>
  <w:style w:type="paragraph" w:styleId="10">
    <w:name w:val="toc 1"/>
    <w:basedOn w:val="a0"/>
    <w:next w:val="a0"/>
    <w:autoRedefine/>
    <w:uiPriority w:val="39"/>
    <w:rsid w:val="00377797"/>
    <w:pPr>
      <w:spacing w:after="100"/>
    </w:pPr>
  </w:style>
  <w:style w:type="character" w:styleId="af1">
    <w:name w:val="Hyperlink"/>
    <w:basedOn w:val="a1"/>
    <w:uiPriority w:val="99"/>
    <w:unhideWhenUsed/>
    <w:rsid w:val="003777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BD3406"/>
    <w:rPr>
      <w:rFonts w:ascii="Tahoma" w:hAnsi="Tahoma" w:cs="Tahoma"/>
      <w:sz w:val="16"/>
      <w:szCs w:val="16"/>
    </w:rPr>
  </w:style>
  <w:style w:type="character" w:customStyle="1" w:styleId="Char1">
    <w:name w:val="批注框文本 Char"/>
    <w:basedOn w:val="a1"/>
    <w:link w:val="ad"/>
    <w:rsid w:val="00BD3406"/>
    <w:rPr>
      <w:rFonts w:ascii="Tahoma" w:eastAsia="SimSun" w:hAnsi="Tahoma" w:cs="Tahoma"/>
      <w:sz w:val="16"/>
      <w:szCs w:val="16"/>
      <w:lang w:eastAsia="zh-CN"/>
    </w:rPr>
  </w:style>
  <w:style w:type="character" w:customStyle="1" w:styleId="ONUMEChar">
    <w:name w:val="ONUM E Char"/>
    <w:link w:val="ONUME"/>
    <w:locked/>
    <w:rsid w:val="00053EE2"/>
    <w:rPr>
      <w:rFonts w:ascii="Arial" w:eastAsia="SimSun" w:hAnsi="Arial" w:cs="Arial"/>
      <w:sz w:val="22"/>
      <w:lang w:eastAsia="zh-CN"/>
    </w:rPr>
  </w:style>
  <w:style w:type="character" w:styleId="ae">
    <w:name w:val="footnote reference"/>
    <w:basedOn w:val="a1"/>
    <w:rsid w:val="0042094F"/>
    <w:rPr>
      <w:vertAlign w:val="superscript"/>
    </w:rPr>
  </w:style>
  <w:style w:type="character" w:customStyle="1" w:styleId="Char0">
    <w:name w:val="脚注文本 Char"/>
    <w:basedOn w:val="a1"/>
    <w:link w:val="a9"/>
    <w:semiHidden/>
    <w:rsid w:val="0042094F"/>
    <w:rPr>
      <w:rFonts w:ascii="Arial" w:eastAsia="SimSun" w:hAnsi="Arial" w:cs="Arial"/>
      <w:sz w:val="18"/>
      <w:lang w:eastAsia="zh-CN"/>
    </w:rPr>
  </w:style>
  <w:style w:type="paragraph" w:customStyle="1" w:styleId="Lega">
    <w:name w:val="Leg (a)"/>
    <w:basedOn w:val="a0"/>
    <w:rsid w:val="00BD0A30"/>
    <w:pPr>
      <w:tabs>
        <w:tab w:val="left" w:pos="567"/>
      </w:tabs>
      <w:spacing w:before="120" w:after="360" w:line="480" w:lineRule="auto"/>
    </w:pPr>
    <w:rPr>
      <w:rFonts w:eastAsia="Times New Roman" w:cs="Times New Roman"/>
      <w:snapToGrid w:val="0"/>
      <w:lang w:eastAsia="ja-JP"/>
    </w:rPr>
  </w:style>
  <w:style w:type="paragraph" w:customStyle="1" w:styleId="LegSubRule">
    <w:name w:val="Leg SubRule #"/>
    <w:basedOn w:val="a0"/>
    <w:rsid w:val="00DC0463"/>
    <w:pPr>
      <w:keepNext/>
      <w:tabs>
        <w:tab w:val="left" w:pos="510"/>
      </w:tabs>
      <w:spacing w:before="240" w:line="480" w:lineRule="auto"/>
      <w:ind w:left="567" w:hanging="567"/>
      <w:jc w:val="both"/>
    </w:pPr>
    <w:rPr>
      <w:rFonts w:eastAsia="Times New Roman"/>
      <w:snapToGrid w:val="0"/>
      <w:szCs w:val="22"/>
      <w:lang w:eastAsia="ja-JP"/>
    </w:rPr>
  </w:style>
  <w:style w:type="paragraph" w:customStyle="1" w:styleId="LegTitle">
    <w:name w:val="Leg # Title"/>
    <w:basedOn w:val="a0"/>
    <w:next w:val="a0"/>
    <w:rsid w:val="00DC0463"/>
    <w:pPr>
      <w:keepNext/>
      <w:keepLines/>
      <w:pageBreakBefore/>
      <w:suppressAutoHyphens/>
      <w:spacing w:before="240"/>
      <w:jc w:val="center"/>
    </w:pPr>
    <w:rPr>
      <w:rFonts w:eastAsia="Times New Roman" w:cs="Times New Roman"/>
      <w:b/>
      <w:lang w:eastAsia="ja-JP"/>
    </w:rPr>
  </w:style>
  <w:style w:type="paragraph" w:customStyle="1" w:styleId="Legi">
    <w:name w:val="Leg (i)"/>
    <w:basedOn w:val="a0"/>
    <w:rsid w:val="00BD0A30"/>
    <w:pPr>
      <w:tabs>
        <w:tab w:val="left" w:pos="1134"/>
      </w:tabs>
      <w:spacing w:after="120" w:line="480" w:lineRule="auto"/>
    </w:pPr>
    <w:rPr>
      <w:rFonts w:eastAsia="Times New Roman" w:cs="Times New Roman"/>
      <w:snapToGrid w:val="0"/>
      <w:lang w:eastAsia="ja-JP"/>
    </w:rPr>
  </w:style>
  <w:style w:type="paragraph" w:customStyle="1" w:styleId="Legacont">
    <w:name w:val="Leg (a) [cont]"/>
    <w:basedOn w:val="Lega"/>
    <w:next w:val="Lega"/>
    <w:rsid w:val="00C961B7"/>
    <w:pPr>
      <w:spacing w:before="60"/>
      <w:jc w:val="both"/>
    </w:pPr>
    <w:rPr>
      <w:rFonts w:ascii="Times New Roman" w:hAnsi="Times New Roman"/>
      <w:sz w:val="28"/>
    </w:rPr>
  </w:style>
  <w:style w:type="paragraph" w:customStyle="1" w:styleId="Legiindent">
    <w:name w:val="Leg (i) indent"/>
    <w:basedOn w:val="Legi"/>
    <w:rsid w:val="00C961B7"/>
    <w:pPr>
      <w:ind w:left="1191" w:hanging="1191"/>
    </w:pPr>
  </w:style>
  <w:style w:type="character" w:customStyle="1" w:styleId="RItalic">
    <w:name w:val="RItalic"/>
    <w:basedOn w:val="a1"/>
    <w:rsid w:val="00C961B7"/>
    <w:rPr>
      <w:i/>
    </w:rPr>
  </w:style>
  <w:style w:type="character" w:customStyle="1" w:styleId="RDeletedText">
    <w:name w:val="RDeletedText"/>
    <w:basedOn w:val="a1"/>
    <w:rsid w:val="00C961B7"/>
    <w:rPr>
      <w:strike/>
      <w:color w:val="FF0000"/>
    </w:rPr>
  </w:style>
  <w:style w:type="character" w:customStyle="1" w:styleId="RInsertedText">
    <w:name w:val="RInsertedText"/>
    <w:basedOn w:val="a1"/>
    <w:rsid w:val="00C961B7"/>
    <w:rPr>
      <w:color w:val="0000FF"/>
      <w:u w:val="single"/>
    </w:rPr>
  </w:style>
  <w:style w:type="paragraph" w:customStyle="1" w:styleId="RContinued">
    <w:name w:val="RContinued"/>
    <w:basedOn w:val="a0"/>
    <w:next w:val="a0"/>
    <w:rsid w:val="000B05A8"/>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styleId="af">
    <w:name w:val="annotation reference"/>
    <w:basedOn w:val="a1"/>
    <w:rsid w:val="00AD0ED1"/>
    <w:rPr>
      <w:sz w:val="16"/>
      <w:szCs w:val="16"/>
    </w:rPr>
  </w:style>
  <w:style w:type="paragraph" w:styleId="af0">
    <w:name w:val="annotation subject"/>
    <w:basedOn w:val="a6"/>
    <w:next w:val="a6"/>
    <w:link w:val="Char2"/>
    <w:rsid w:val="00AD0ED1"/>
    <w:rPr>
      <w:b/>
      <w:bCs/>
      <w:sz w:val="20"/>
    </w:rPr>
  </w:style>
  <w:style w:type="character" w:customStyle="1" w:styleId="Char">
    <w:name w:val="批注文字 Char"/>
    <w:basedOn w:val="a1"/>
    <w:link w:val="a6"/>
    <w:semiHidden/>
    <w:rsid w:val="00AD0ED1"/>
    <w:rPr>
      <w:rFonts w:ascii="Arial" w:eastAsia="SimSun" w:hAnsi="Arial" w:cs="Arial"/>
      <w:sz w:val="18"/>
      <w:lang w:eastAsia="zh-CN"/>
    </w:rPr>
  </w:style>
  <w:style w:type="character" w:customStyle="1" w:styleId="Char2">
    <w:name w:val="批注主题 Char"/>
    <w:basedOn w:val="Char"/>
    <w:link w:val="af0"/>
    <w:rsid w:val="00AD0ED1"/>
    <w:rPr>
      <w:rFonts w:ascii="Arial" w:eastAsia="SimSun" w:hAnsi="Arial" w:cs="Arial"/>
      <w:b/>
      <w:bCs/>
      <w:sz w:val="18"/>
      <w:lang w:eastAsia="zh-CN"/>
    </w:rPr>
  </w:style>
  <w:style w:type="paragraph" w:styleId="20">
    <w:name w:val="toc 2"/>
    <w:basedOn w:val="a0"/>
    <w:next w:val="a0"/>
    <w:autoRedefine/>
    <w:uiPriority w:val="39"/>
    <w:rsid w:val="00377797"/>
    <w:pPr>
      <w:spacing w:after="100"/>
      <w:ind w:left="220"/>
    </w:pPr>
  </w:style>
  <w:style w:type="paragraph" w:styleId="10">
    <w:name w:val="toc 1"/>
    <w:basedOn w:val="a0"/>
    <w:next w:val="a0"/>
    <w:autoRedefine/>
    <w:uiPriority w:val="39"/>
    <w:rsid w:val="00377797"/>
    <w:pPr>
      <w:spacing w:after="100"/>
    </w:pPr>
  </w:style>
  <w:style w:type="character" w:styleId="af1">
    <w:name w:val="Hyperlink"/>
    <w:basedOn w:val="a1"/>
    <w:uiPriority w:val="99"/>
    <w:unhideWhenUsed/>
    <w:rsid w:val="003777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9041">
      <w:bodyDiv w:val="1"/>
      <w:marLeft w:val="0"/>
      <w:marRight w:val="0"/>
      <w:marTop w:val="0"/>
      <w:marBottom w:val="0"/>
      <w:divBdr>
        <w:top w:val="none" w:sz="0" w:space="0" w:color="auto"/>
        <w:left w:val="none" w:sz="0" w:space="0" w:color="auto"/>
        <w:bottom w:val="none" w:sz="0" w:space="0" w:color="auto"/>
        <w:right w:val="none" w:sz="0" w:space="0" w:color="auto"/>
      </w:divBdr>
    </w:div>
    <w:div w:id="109403955">
      <w:bodyDiv w:val="1"/>
      <w:marLeft w:val="0"/>
      <w:marRight w:val="0"/>
      <w:marTop w:val="0"/>
      <w:marBottom w:val="0"/>
      <w:divBdr>
        <w:top w:val="none" w:sz="0" w:space="0" w:color="auto"/>
        <w:left w:val="none" w:sz="0" w:space="0" w:color="auto"/>
        <w:bottom w:val="none" w:sz="0" w:space="0" w:color="auto"/>
        <w:right w:val="none" w:sz="0" w:space="0" w:color="auto"/>
      </w:divBdr>
    </w:div>
    <w:div w:id="81422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1F25A-4EFA-478A-985C-68B6E4B02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10</Pages>
  <Words>5480</Words>
  <Characters>1652</Characters>
  <Application>Microsoft Office Word</Application>
  <DocSecurity>0</DocSecurity>
  <Lines>103</Lines>
  <Paragraphs>245</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PCT/WG/9/6</dc:title>
  <dc:subject>补充国际检索制度可能作出的改进</dc:subject>
  <dc:creator/>
  <cp:lastModifiedBy>MA Weihai</cp:lastModifiedBy>
  <cp:revision>4</cp:revision>
  <cp:lastPrinted>2016-02-26T17:35:00Z</cp:lastPrinted>
  <dcterms:created xsi:type="dcterms:W3CDTF">2016-03-09T13:04:00Z</dcterms:created>
  <dcterms:modified xsi:type="dcterms:W3CDTF">2016-03-10T09:06:00Z</dcterms:modified>
</cp:coreProperties>
</file>