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p>
        </w:tc>
        <w:tc>
          <w:tcPr>
            <w:tcW w:w="4223" w:type="dxa"/>
            <w:tcBorders>
              <w:bottom w:val="single" w:sz="4" w:space="0" w:color="auto"/>
            </w:tcBorders>
          </w:tcPr>
          <w:p w:rsidR="001667B6" w:rsidRDefault="00772E46" w:rsidP="00246E87">
            <w:pPr>
              <w:bidi/>
              <w:spacing w:after="20"/>
              <w:rPr>
                <w:rFonts w:ascii="Arabic Typesetting" w:hAnsi="Arabic Typesetting" w:cs="Arabic Typesetting"/>
                <w:sz w:val="36"/>
                <w:szCs w:val="36"/>
                <w:rtl/>
              </w:rPr>
            </w:pPr>
            <w:r>
              <w:rPr>
                <w:noProof/>
                <w:lang w:eastAsia="ja-JP"/>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E36CD9" w:rsidP="00E36CD9">
            <w:pPr>
              <w:pStyle w:val="DocumentCodeAR"/>
              <w:bidi/>
              <w:rPr>
                <w:rtl/>
              </w:rPr>
            </w:pPr>
            <w:r>
              <w:t>SCP</w:t>
            </w:r>
            <w:r w:rsidR="00100F97">
              <w:t>/</w:t>
            </w:r>
            <w:r w:rsidR="00772E46">
              <w:t>2</w:t>
            </w:r>
            <w:r>
              <w:t>0</w:t>
            </w:r>
            <w:r w:rsidR="00755D91">
              <w:t>/11</w:t>
            </w:r>
          </w:p>
        </w:tc>
      </w:tr>
      <w:tr w:rsidR="001667B6" w:rsidTr="00BF164F">
        <w:tc>
          <w:tcPr>
            <w:tcW w:w="9571" w:type="dxa"/>
            <w:gridSpan w:val="3"/>
          </w:tcPr>
          <w:p w:rsidR="001667B6" w:rsidRPr="00B6101C" w:rsidRDefault="00B6101C" w:rsidP="00755D91">
            <w:pPr>
              <w:pStyle w:val="DocumentLanguageAR"/>
              <w:bidi/>
              <w:rPr>
                <w:rtl/>
              </w:rPr>
            </w:pPr>
            <w:r w:rsidRPr="00B6101C">
              <w:rPr>
                <w:rFonts w:hint="cs"/>
                <w:rtl/>
              </w:rPr>
              <w:t xml:space="preserve">الأصل: </w:t>
            </w:r>
            <w:r w:rsidR="00755D91">
              <w:rPr>
                <w:rFonts w:hint="cs"/>
                <w:rtl/>
              </w:rPr>
              <w:t>بالإنكليزية</w:t>
            </w:r>
          </w:p>
        </w:tc>
      </w:tr>
      <w:tr w:rsidR="001667B6" w:rsidTr="00BF164F">
        <w:tc>
          <w:tcPr>
            <w:tcW w:w="9571" w:type="dxa"/>
            <w:gridSpan w:val="3"/>
          </w:tcPr>
          <w:p w:rsidR="001667B6" w:rsidRPr="00B6101C" w:rsidRDefault="00B6101C" w:rsidP="00216FC8">
            <w:pPr>
              <w:pStyle w:val="DocumentDateAR"/>
              <w:bidi/>
              <w:rPr>
                <w:rtl/>
              </w:rPr>
            </w:pPr>
            <w:r w:rsidRPr="00B6101C">
              <w:rPr>
                <w:rFonts w:hint="cs"/>
                <w:rtl/>
              </w:rPr>
              <w:t xml:space="preserve">التاريخ: </w:t>
            </w:r>
            <w:r w:rsidR="00755D91">
              <w:rPr>
                <w:rFonts w:hint="cs"/>
                <w:rtl/>
              </w:rPr>
              <w:t>1</w:t>
            </w:r>
            <w:r w:rsidR="00216FC8">
              <w:rPr>
                <w:rtl/>
              </w:rPr>
              <w:t>6</w:t>
            </w:r>
            <w:bookmarkStart w:id="2" w:name="_GoBack"/>
            <w:bookmarkEnd w:id="2"/>
            <w:r w:rsidRPr="00B6101C">
              <w:rPr>
                <w:rFonts w:hint="cs"/>
                <w:rtl/>
              </w:rPr>
              <w:t xml:space="preserve"> </w:t>
            </w:r>
            <w:r w:rsidR="00755D91">
              <w:rPr>
                <w:rFonts w:hint="cs"/>
                <w:rtl/>
              </w:rPr>
              <w:t>يناير</w:t>
            </w:r>
            <w:r w:rsidRPr="00B6101C">
              <w:rPr>
                <w:rFonts w:hint="cs"/>
                <w:rtl/>
              </w:rPr>
              <w:t xml:space="preserve"> </w:t>
            </w:r>
            <w:r w:rsidR="00755D91">
              <w:rPr>
                <w:rFonts w:hint="cs"/>
                <w:rtl/>
              </w:rPr>
              <w:t>2014</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772E46" w:rsidRDefault="00E36CD9" w:rsidP="00983389">
      <w:pPr>
        <w:pStyle w:val="MeetingTitleAR"/>
        <w:bidi/>
        <w:ind w:right="550"/>
        <w:rPr>
          <w:rtl/>
          <w:lang w:val="fr-CH"/>
        </w:rPr>
      </w:pPr>
      <w:r w:rsidRPr="00100F97">
        <w:rPr>
          <w:rtl/>
        </w:rPr>
        <w:t xml:space="preserve">اللجنة </w:t>
      </w:r>
      <w:r>
        <w:rPr>
          <w:rFonts w:hint="cs"/>
          <w:rtl/>
        </w:rPr>
        <w:t>الدائمة المعنية بقانون البراءات</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F27305" w:rsidP="00E36CD9">
      <w:pPr>
        <w:pStyle w:val="MeetingSessionAR"/>
        <w:bidi/>
        <w:rPr>
          <w:rFonts w:ascii="Cambria Math" w:hAnsi="Cambria Math"/>
          <w:rtl/>
        </w:rPr>
      </w:pPr>
      <w:r w:rsidRPr="00783D11">
        <w:rPr>
          <w:rFonts w:ascii="Cambria Math" w:hAnsi="Cambria Math"/>
          <w:rtl/>
        </w:rPr>
        <w:t xml:space="preserve">الدورة </w:t>
      </w:r>
      <w:r w:rsidR="00274410">
        <w:rPr>
          <w:rFonts w:ascii="Cambria Math" w:hAnsi="Cambria Math" w:hint="cs"/>
          <w:rtl/>
        </w:rPr>
        <w:t>العشرون</w:t>
      </w:r>
    </w:p>
    <w:p w:rsidR="00D61541" w:rsidRPr="00D61541" w:rsidRDefault="00D61541" w:rsidP="00A92040">
      <w:pPr>
        <w:pStyle w:val="MeetingDatesAR"/>
        <w:bidi/>
        <w:rPr>
          <w:rtl/>
        </w:rPr>
      </w:pPr>
      <w:r w:rsidRPr="00D61541">
        <w:rPr>
          <w:rFonts w:hint="cs"/>
          <w:rtl/>
        </w:rPr>
        <w:t xml:space="preserve">جنيف، من </w:t>
      </w:r>
      <w:r w:rsidR="00A92040">
        <w:rPr>
          <w:rFonts w:hint="cs"/>
          <w:rtl/>
        </w:rPr>
        <w:t xml:space="preserve">27 </w:t>
      </w:r>
      <w:r w:rsidR="00100F97">
        <w:rPr>
          <w:rFonts w:hint="cs"/>
          <w:rtl/>
        </w:rPr>
        <w:t xml:space="preserve">إلى </w:t>
      </w:r>
      <w:r w:rsidR="00A92040">
        <w:rPr>
          <w:rFonts w:hint="cs"/>
          <w:rtl/>
        </w:rPr>
        <w:t xml:space="preserve">31 يناير </w:t>
      </w:r>
      <w:r w:rsidR="00100F97">
        <w:rPr>
          <w:rFonts w:hint="cs"/>
          <w:rtl/>
        </w:rPr>
        <w:t>201</w:t>
      </w:r>
      <w:r w:rsidR="00A92040">
        <w:rPr>
          <w:rFonts w:hint="cs"/>
          <w:rtl/>
        </w:rPr>
        <w:t>4</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755D91" w:rsidP="002B3088">
      <w:pPr>
        <w:pStyle w:val="DocumentTitleAR"/>
        <w:bidi/>
        <w:ind w:right="1134"/>
        <w:rPr>
          <w:rtl/>
        </w:rPr>
      </w:pPr>
      <w:r w:rsidRPr="00755D91">
        <w:rPr>
          <w:rtl/>
        </w:rPr>
        <w:t>اقتراح وفد</w:t>
      </w:r>
      <w:r w:rsidR="002B3088">
        <w:rPr>
          <w:rFonts w:hint="cs"/>
          <w:rtl/>
        </w:rPr>
        <w:t>ي</w:t>
      </w:r>
      <w:r w:rsidRPr="00755D91">
        <w:rPr>
          <w:rtl/>
        </w:rPr>
        <w:t xml:space="preserve"> </w:t>
      </w:r>
      <w:r w:rsidR="002B3088">
        <w:rPr>
          <w:rFonts w:hint="cs"/>
          <w:rtl/>
        </w:rPr>
        <w:t>المملكة المتحدة و</w:t>
      </w:r>
      <w:r w:rsidRPr="00755D91">
        <w:rPr>
          <w:rtl/>
        </w:rPr>
        <w:t>الولايات المتحدة الأمريكية بشأن</w:t>
      </w:r>
      <w:r>
        <w:rPr>
          <w:rFonts w:hint="cs"/>
          <w:rtl/>
        </w:rPr>
        <w:t xml:space="preserve"> تقاسم العمل بين المكاتب من أجل تحسين </w:t>
      </w:r>
      <w:r w:rsidRPr="00755D91">
        <w:rPr>
          <w:rtl/>
        </w:rPr>
        <w:t>أوجه كفاءة نظام البراءات</w:t>
      </w:r>
      <w:r>
        <w:rPr>
          <w:rFonts w:hint="cs"/>
          <w:rtl/>
        </w:rPr>
        <w:t xml:space="preserve"> </w:t>
      </w:r>
    </w:p>
    <w:p w:rsidR="00D61541" w:rsidRPr="00D61541" w:rsidRDefault="00755D91" w:rsidP="00931859">
      <w:pPr>
        <w:pStyle w:val="PreparedbyAR"/>
        <w:bidi/>
        <w:rPr>
          <w:rtl/>
        </w:rPr>
      </w:pPr>
      <w:r>
        <w:rPr>
          <w:rFonts w:hint="cs"/>
          <w:rtl/>
        </w:rPr>
        <w:t xml:space="preserve">وثيقة </w:t>
      </w:r>
      <w:r w:rsidR="00D61541" w:rsidRPr="00D61541">
        <w:rPr>
          <w:rFonts w:hint="cs"/>
          <w:rtl/>
        </w:rPr>
        <w:t xml:space="preserve">من </w:t>
      </w:r>
      <w:r w:rsidR="00D61541" w:rsidRPr="00931859">
        <w:rPr>
          <w:rFonts w:hint="cs"/>
          <w:rtl/>
        </w:rPr>
        <w:t>إعداد</w:t>
      </w:r>
      <w:r>
        <w:rPr>
          <w:rFonts w:hint="cs"/>
          <w:rtl/>
        </w:rPr>
        <w:t xml:space="preserve"> الأمانة</w:t>
      </w:r>
    </w:p>
    <w:p w:rsidR="00303635" w:rsidRDefault="00303635" w:rsidP="00303635">
      <w:pPr>
        <w:pStyle w:val="NumberedParaAR"/>
      </w:pPr>
      <w:r>
        <w:rPr>
          <w:rFonts w:hint="cs"/>
          <w:rtl/>
        </w:rPr>
        <w:t>يحتوي مرفق هذه الوثيقة على اقتراح قدمه وفد</w:t>
      </w:r>
      <w:r w:rsidR="003005B7">
        <w:rPr>
          <w:rFonts w:hint="cs"/>
          <w:rtl/>
        </w:rPr>
        <w:t>ي المملكة المتحدة</w:t>
      </w:r>
      <w:r>
        <w:rPr>
          <w:rFonts w:hint="cs"/>
          <w:rtl/>
        </w:rPr>
        <w:t xml:space="preserve"> </w:t>
      </w:r>
      <w:r w:rsidR="003005B7">
        <w:rPr>
          <w:rFonts w:hint="cs"/>
          <w:rtl/>
        </w:rPr>
        <w:t>و</w:t>
      </w:r>
      <w:r>
        <w:rPr>
          <w:rFonts w:hint="cs"/>
          <w:rtl/>
        </w:rPr>
        <w:t xml:space="preserve">الولايات المتحدة الأمريكية بخصوص </w:t>
      </w:r>
      <w:r w:rsidRPr="00303635">
        <w:rPr>
          <w:rtl/>
        </w:rPr>
        <w:t>تقاسم العمل بين المكاتب من أجل تحسين أوجه كفاءة نظام البراءات</w:t>
      </w:r>
      <w:r>
        <w:rPr>
          <w:rFonts w:hint="cs"/>
          <w:rtl/>
        </w:rPr>
        <w:t>.</w:t>
      </w:r>
    </w:p>
    <w:p w:rsidR="00303635" w:rsidRDefault="00303635" w:rsidP="00303635">
      <w:pPr>
        <w:pStyle w:val="DecisionParaAR"/>
      </w:pPr>
      <w:r>
        <w:rPr>
          <w:rFonts w:hint="cs"/>
          <w:rtl/>
        </w:rPr>
        <w:t>إن أعضاء اللجنة الدائمة المعنية بقانون البراءات (لجنة البراءات) مدعوون إلى النظر في محتوى المرفق.</w:t>
      </w:r>
    </w:p>
    <w:p w:rsidR="00D61541" w:rsidRDefault="00303635" w:rsidP="00303635">
      <w:pPr>
        <w:pStyle w:val="EndofDocumentAR"/>
        <w:rPr>
          <w:rtl/>
        </w:rPr>
      </w:pPr>
      <w:r>
        <w:rPr>
          <w:rFonts w:hint="cs"/>
          <w:rtl/>
        </w:rPr>
        <w:t>[يلي ذلك المرفق]</w:t>
      </w:r>
    </w:p>
    <w:p w:rsidR="00F63216" w:rsidRDefault="00F63216" w:rsidP="007F38D1">
      <w:pPr>
        <w:pStyle w:val="NormalParaAR"/>
        <w:rPr>
          <w:rtl/>
        </w:rPr>
        <w:sectPr w:rsidR="00F63216" w:rsidSect="00EB7752">
          <w:headerReference w:type="default" r:id="rId10"/>
          <w:pgSz w:w="11907" w:h="16840" w:code="9"/>
          <w:pgMar w:top="567" w:right="1418" w:bottom="1418" w:left="1134" w:header="510" w:footer="1021" w:gutter="0"/>
          <w:cols w:space="720"/>
          <w:titlePg/>
          <w:docGrid w:linePitch="299"/>
        </w:sectPr>
      </w:pPr>
    </w:p>
    <w:p w:rsidR="00CB79E4" w:rsidRDefault="0006045F" w:rsidP="0006045F">
      <w:pPr>
        <w:pStyle w:val="NormalParaAR"/>
        <w:keepNext/>
        <w:rPr>
          <w:sz w:val="40"/>
          <w:szCs w:val="40"/>
          <w:rtl/>
        </w:rPr>
      </w:pPr>
      <w:r>
        <w:rPr>
          <w:sz w:val="40"/>
          <w:szCs w:val="40"/>
          <w:rtl/>
        </w:rPr>
        <w:lastRenderedPageBreak/>
        <w:t>اقتراح</w:t>
      </w:r>
      <w:r w:rsidR="00F63216" w:rsidRPr="00F63216">
        <w:rPr>
          <w:sz w:val="40"/>
          <w:szCs w:val="40"/>
          <w:rtl/>
        </w:rPr>
        <w:t xml:space="preserve"> بشأن تقاسم العمل بين المكاتب من أجل تحسين أوجه كفاءة نظام البراءات</w:t>
      </w:r>
    </w:p>
    <w:p w:rsidR="00F63216" w:rsidRPr="0006045F" w:rsidRDefault="00F63216" w:rsidP="00F63216">
      <w:pPr>
        <w:pStyle w:val="NormalParaAR"/>
        <w:keepNext/>
        <w:rPr>
          <w:i/>
          <w:iCs/>
          <w:rtl/>
        </w:rPr>
      </w:pPr>
      <w:r w:rsidRPr="0006045F">
        <w:rPr>
          <w:rFonts w:hint="cs"/>
          <w:i/>
          <w:iCs/>
          <w:rtl/>
        </w:rPr>
        <w:t>اقتراح قدمته</w:t>
      </w:r>
      <w:r w:rsidR="0006045F" w:rsidRPr="0006045F">
        <w:rPr>
          <w:rFonts w:hint="cs"/>
          <w:i/>
          <w:iCs/>
          <w:rtl/>
        </w:rPr>
        <w:t xml:space="preserve"> وفدي المملكة المتحدة</w:t>
      </w:r>
      <w:r w:rsidRPr="0006045F">
        <w:rPr>
          <w:rFonts w:hint="cs"/>
          <w:i/>
          <w:iCs/>
          <w:rtl/>
        </w:rPr>
        <w:t xml:space="preserve"> </w:t>
      </w:r>
      <w:r w:rsidR="0006045F" w:rsidRPr="0006045F">
        <w:rPr>
          <w:rFonts w:hint="cs"/>
          <w:i/>
          <w:iCs/>
          <w:rtl/>
        </w:rPr>
        <w:t>و</w:t>
      </w:r>
      <w:r w:rsidRPr="0006045F">
        <w:rPr>
          <w:rFonts w:hint="cs"/>
          <w:i/>
          <w:iCs/>
          <w:rtl/>
        </w:rPr>
        <w:t>الولايات المتحدة الأمريكية</w:t>
      </w:r>
    </w:p>
    <w:p w:rsidR="00F63216" w:rsidRDefault="001001B3" w:rsidP="001245BC">
      <w:pPr>
        <w:pStyle w:val="NumberedParaAR"/>
        <w:numPr>
          <w:ilvl w:val="0"/>
          <w:numId w:val="23"/>
        </w:numPr>
      </w:pPr>
      <w:r>
        <w:rPr>
          <w:rFonts w:hint="cs"/>
          <w:rtl/>
        </w:rPr>
        <w:t xml:space="preserve">قدم وفد الولايات المتحدة الأمريكية أثناء الدورة التاسعة عشرة للجنة الدائمة المعنية بقانون البراءات (لجنة البراءات) اقتراحه بشأن </w:t>
      </w:r>
      <w:r w:rsidRPr="001001B3">
        <w:rPr>
          <w:rtl/>
        </w:rPr>
        <w:t>تحسين أوجه كفاءة نظام البراءات</w:t>
      </w:r>
      <w:r>
        <w:rPr>
          <w:rFonts w:hint="cs"/>
          <w:rtl/>
        </w:rPr>
        <w:t xml:space="preserve"> (الوثيقة </w:t>
      </w:r>
      <w:r w:rsidRPr="001001B3">
        <w:t>SCP/19/4</w:t>
      </w:r>
      <w:r>
        <w:rPr>
          <w:rFonts w:hint="cs"/>
          <w:rtl/>
        </w:rPr>
        <w:t>). وأيد عدد من الوفود بحماس الاقتراح.</w:t>
      </w:r>
    </w:p>
    <w:p w:rsidR="001001B3" w:rsidRDefault="001001B3" w:rsidP="0015160D">
      <w:pPr>
        <w:pStyle w:val="NumberedParaAR"/>
      </w:pPr>
      <w:r>
        <w:rPr>
          <w:rFonts w:hint="cs"/>
          <w:rtl/>
        </w:rPr>
        <w:t xml:space="preserve">ووافقت اللجنة على إجراء عملية بحث عن الحقائق فيما يخص برامج تقاسم العمل بين مكاتب البراءات </w:t>
      </w:r>
      <w:r w:rsidR="0015160D">
        <w:rPr>
          <w:rFonts w:hint="cs"/>
          <w:rtl/>
        </w:rPr>
        <w:t>واستخدام المعلومات الخارجية لأغراض البحث والفحص.</w:t>
      </w:r>
    </w:p>
    <w:p w:rsidR="0015160D" w:rsidRDefault="0015160D" w:rsidP="0015160D">
      <w:pPr>
        <w:pStyle w:val="NumberedParaAR"/>
      </w:pPr>
      <w:r>
        <w:rPr>
          <w:rFonts w:hint="cs"/>
          <w:rtl/>
        </w:rPr>
        <w:t>وجمّعت الأمانة ردود 27 دولة عضوا ومكتبا إقليميا للبراءات في الوثيقة </w:t>
      </w:r>
      <w:r w:rsidRPr="0015160D">
        <w:t>SCP/20/8</w:t>
      </w:r>
      <w:r>
        <w:rPr>
          <w:rFonts w:hint="cs"/>
          <w:rtl/>
        </w:rPr>
        <w:t xml:space="preserve"> لتقدمها إلى الدورة العشرين للجنة البراءات.</w:t>
      </w:r>
    </w:p>
    <w:p w:rsidR="0015160D" w:rsidRDefault="0015160D" w:rsidP="00E22321">
      <w:pPr>
        <w:pStyle w:val="NumberedParaAR"/>
      </w:pPr>
      <w:r>
        <w:rPr>
          <w:rFonts w:hint="cs"/>
          <w:rtl/>
        </w:rPr>
        <w:t>وباستعراض الوثيقة </w:t>
      </w:r>
      <w:r w:rsidRPr="0015160D">
        <w:t>SCP/20/8</w:t>
      </w:r>
      <w:r>
        <w:rPr>
          <w:rFonts w:hint="cs"/>
          <w:rtl/>
        </w:rPr>
        <w:t>، يتبي</w:t>
      </w:r>
      <w:r w:rsidR="005B2E9E">
        <w:rPr>
          <w:rFonts w:hint="cs"/>
          <w:rtl/>
        </w:rPr>
        <w:t>ّ</w:t>
      </w:r>
      <w:r>
        <w:rPr>
          <w:rFonts w:hint="cs"/>
          <w:rtl/>
        </w:rPr>
        <w:t>ن أن الكثير من المكاتب عبر العالم سواء الصغيرة</w:t>
      </w:r>
      <w:r w:rsidR="005B2E9E">
        <w:rPr>
          <w:rFonts w:hint="cs"/>
          <w:rtl/>
        </w:rPr>
        <w:t xml:space="preserve"> منها</w:t>
      </w:r>
      <w:r>
        <w:rPr>
          <w:rFonts w:hint="cs"/>
          <w:rtl/>
        </w:rPr>
        <w:t xml:space="preserve"> أو الكبيرة تستفيد من برامج تقاسم العمل </w:t>
      </w:r>
      <w:r w:rsidR="005B2E9E">
        <w:rPr>
          <w:rFonts w:hint="cs"/>
          <w:rtl/>
        </w:rPr>
        <w:t>و</w:t>
      </w:r>
      <w:r w:rsidR="00E22321">
        <w:rPr>
          <w:rFonts w:hint="cs"/>
          <w:rtl/>
        </w:rPr>
        <w:t>ا</w:t>
      </w:r>
      <w:r>
        <w:rPr>
          <w:rFonts w:hint="cs"/>
          <w:rtl/>
        </w:rPr>
        <w:t>لتعاون من أجل تفادي ازدواجية العمل</w:t>
      </w:r>
      <w:r w:rsidR="005B2E9E">
        <w:rPr>
          <w:rFonts w:hint="cs"/>
          <w:rtl/>
        </w:rPr>
        <w:t>،</w:t>
      </w:r>
      <w:r>
        <w:rPr>
          <w:rFonts w:hint="cs"/>
          <w:rtl/>
        </w:rPr>
        <w:t xml:space="preserve"> وتقليص تراكم طلبات البراءات</w:t>
      </w:r>
      <w:r w:rsidR="005B2E9E">
        <w:rPr>
          <w:rFonts w:hint="cs"/>
          <w:rtl/>
        </w:rPr>
        <w:t xml:space="preserve"> وفترة الانتظار لمعالجتها، وتحسين عمليات البحث والفحص بشكل عام. والبرامج المذكورة مفيدة للمكاتب والمودعين والجمهور العام.</w:t>
      </w:r>
    </w:p>
    <w:p w:rsidR="005B2E9E" w:rsidRDefault="008A1F47" w:rsidP="00024FE3">
      <w:pPr>
        <w:pStyle w:val="NumberedParaAR"/>
      </w:pPr>
      <w:r>
        <w:rPr>
          <w:rFonts w:hint="cs"/>
          <w:rtl/>
        </w:rPr>
        <w:t>ولئن تضمنت</w:t>
      </w:r>
      <w:r w:rsidR="005B2E9E">
        <w:rPr>
          <w:rFonts w:hint="cs"/>
          <w:rtl/>
        </w:rPr>
        <w:t xml:space="preserve"> الوثيقة </w:t>
      </w:r>
      <w:r w:rsidR="005B2E9E" w:rsidRPr="005B2E9E">
        <w:t>SCP/20/8</w:t>
      </w:r>
      <w:r w:rsidR="005B2E9E">
        <w:rPr>
          <w:rFonts w:hint="cs"/>
          <w:rtl/>
        </w:rPr>
        <w:t xml:space="preserve"> مساهمات قيّمة من الكثير من الدول الأعضاء والمكاتب الإقليمية، هناك برامج </w:t>
      </w:r>
      <w:r>
        <w:rPr>
          <w:rFonts w:hint="cs"/>
          <w:rtl/>
        </w:rPr>
        <w:t>أخرى</w:t>
      </w:r>
      <w:r w:rsidR="005B2E9E">
        <w:rPr>
          <w:rFonts w:hint="cs"/>
          <w:rtl/>
        </w:rPr>
        <w:t xml:space="preserve"> لتقاسم العمل </w:t>
      </w:r>
      <w:r>
        <w:rPr>
          <w:rFonts w:hint="cs"/>
          <w:rtl/>
        </w:rPr>
        <w:t>لم</w:t>
      </w:r>
      <w:r w:rsidR="005B2E9E">
        <w:rPr>
          <w:rFonts w:hint="cs"/>
          <w:rtl/>
        </w:rPr>
        <w:t xml:space="preserve"> </w:t>
      </w:r>
      <w:r>
        <w:rPr>
          <w:rFonts w:hint="cs"/>
          <w:rtl/>
        </w:rPr>
        <w:t>ت</w:t>
      </w:r>
      <w:r w:rsidR="005B2E9E">
        <w:rPr>
          <w:rFonts w:hint="cs"/>
          <w:rtl/>
        </w:rPr>
        <w:t>ذكر</w:t>
      </w:r>
      <w:r>
        <w:rPr>
          <w:rFonts w:hint="cs"/>
          <w:rtl/>
        </w:rPr>
        <w:t xml:space="preserve">ها </w:t>
      </w:r>
      <w:r w:rsidR="005B2E9E">
        <w:rPr>
          <w:rFonts w:hint="cs"/>
          <w:rtl/>
        </w:rPr>
        <w:t xml:space="preserve">الوثيقة. ومن بين الأدلة على ذلك أن </w:t>
      </w:r>
      <w:r>
        <w:rPr>
          <w:rFonts w:hint="cs"/>
          <w:rtl/>
        </w:rPr>
        <w:t>هذه الأخيرة</w:t>
      </w:r>
      <w:r w:rsidR="005B2E9E">
        <w:rPr>
          <w:rFonts w:hint="cs"/>
          <w:rtl/>
        </w:rPr>
        <w:t xml:space="preserve"> لم تتناول ا</w:t>
      </w:r>
      <w:r w:rsidR="005B2E9E" w:rsidRPr="005B2E9E">
        <w:rPr>
          <w:rtl/>
        </w:rPr>
        <w:t>لنظام التعاوني الإقليمي بروسور</w:t>
      </w:r>
      <w:r w:rsidR="00024FE3">
        <w:rPr>
          <w:rFonts w:hint="cs"/>
          <w:rtl/>
        </w:rPr>
        <w:t> </w:t>
      </w:r>
      <w:r w:rsidR="005B2E9E">
        <w:rPr>
          <w:rFonts w:hint="cs"/>
          <w:rtl/>
        </w:rPr>
        <w:t>(</w:t>
      </w:r>
      <w:r w:rsidR="005B2E9E" w:rsidRPr="005B2E9E">
        <w:t>PROSUR</w:t>
      </w:r>
      <w:r w:rsidR="005B2E9E">
        <w:rPr>
          <w:rFonts w:hint="cs"/>
          <w:rtl/>
        </w:rPr>
        <w:t>) الذي وضعته الأرجنتين والبرازيل وشيلي وكولومبيا و</w:t>
      </w:r>
      <w:r>
        <w:rPr>
          <w:rFonts w:hint="cs"/>
          <w:rtl/>
        </w:rPr>
        <w:t>إ</w:t>
      </w:r>
      <w:r w:rsidR="005B2E9E">
        <w:rPr>
          <w:rFonts w:hint="cs"/>
          <w:rtl/>
        </w:rPr>
        <w:t xml:space="preserve">كوادور وباراغواي وبيرو وسورينام وأورغواي. وعلى نفس المنوال، لم تتطرق الوثيقة إلى </w:t>
      </w:r>
      <w:r>
        <w:rPr>
          <w:rFonts w:hint="cs"/>
          <w:rtl/>
        </w:rPr>
        <w:t xml:space="preserve">بعض الشراكات الحديثة بشأن </w:t>
      </w:r>
      <w:r w:rsidRPr="008A1F47">
        <w:rPr>
          <w:rtl/>
        </w:rPr>
        <w:t>الطرق السريعة لتسوية المنازعات المتعلقة بالبراءات</w:t>
      </w:r>
      <w:r>
        <w:rPr>
          <w:rFonts w:hint="cs"/>
          <w:rtl/>
        </w:rPr>
        <w:t> </w:t>
      </w:r>
      <w:r w:rsidRPr="008A1F47">
        <w:rPr>
          <w:rtl/>
        </w:rPr>
        <w:t>(</w:t>
      </w:r>
      <w:r w:rsidRPr="008A1F47">
        <w:t>PPH</w:t>
      </w:r>
      <w:r w:rsidRPr="008A1F47">
        <w:rPr>
          <w:rtl/>
        </w:rPr>
        <w:t>)</w:t>
      </w:r>
      <w:r>
        <w:rPr>
          <w:rFonts w:hint="cs"/>
          <w:rtl/>
        </w:rPr>
        <w:t>.</w:t>
      </w:r>
    </w:p>
    <w:p w:rsidR="008A1F47" w:rsidRDefault="008A1F47" w:rsidP="00E22321">
      <w:pPr>
        <w:pStyle w:val="NumberedParaAR"/>
      </w:pPr>
      <w:r>
        <w:rPr>
          <w:rFonts w:hint="cs"/>
          <w:rtl/>
        </w:rPr>
        <w:t>ونرى أنه لا بد من إذكاء وعي مكاتب البراءات ومستخدمي نظام البراءات ببرامج تقاسم ال</w:t>
      </w:r>
      <w:r w:rsidR="001F3815">
        <w:rPr>
          <w:rFonts w:hint="cs"/>
          <w:rtl/>
        </w:rPr>
        <w:t>عمل والتعاون الموجودة وتحديث تلك المعلومات.</w:t>
      </w:r>
    </w:p>
    <w:p w:rsidR="008A1F47" w:rsidRDefault="00E22321" w:rsidP="001245BC">
      <w:pPr>
        <w:pStyle w:val="NumberedParaAR"/>
      </w:pPr>
      <w:r>
        <w:rPr>
          <w:rFonts w:hint="cs"/>
          <w:rtl/>
        </w:rPr>
        <w:t xml:space="preserve">ونظرا إلى الدور المهم لبرامج تقاسم العمل والتعاون في تحسين كفاءة أنظمة البراءات في الكثير من البلدان عبر العالم والحاجة إلى الحصول على معلومات محدّثة عن تلك البرامج، </w:t>
      </w:r>
      <w:r w:rsidR="001245BC">
        <w:rPr>
          <w:rFonts w:hint="cs"/>
          <w:rtl/>
        </w:rPr>
        <w:t>نقترح الأنشطة التالية</w:t>
      </w:r>
      <w:r>
        <w:rPr>
          <w:rFonts w:hint="cs"/>
          <w:rtl/>
        </w:rPr>
        <w:t>:</w:t>
      </w:r>
    </w:p>
    <w:p w:rsidR="00E22321" w:rsidRDefault="00E22321" w:rsidP="00024FE3">
      <w:pPr>
        <w:pStyle w:val="NumberedParaAR"/>
        <w:numPr>
          <w:ilvl w:val="0"/>
          <w:numId w:val="0"/>
        </w:numPr>
        <w:ind w:left="1134" w:hanging="567"/>
        <w:rPr>
          <w:rtl/>
        </w:rPr>
      </w:pPr>
      <w:r>
        <w:rPr>
          <w:rFonts w:hint="cs"/>
          <w:rtl/>
        </w:rPr>
        <w:t>(أ)</w:t>
      </w:r>
      <w:r>
        <w:rPr>
          <w:rFonts w:hint="cs"/>
          <w:rtl/>
        </w:rPr>
        <w:tab/>
        <w:t>تخصيص صفحة على موقع الويبو الإلكتروني لأنشطة تقاسم العمل والتعاون بين مكاتب البراءات. والهدف من هذه الصفحة هو جمع معلومات في مكان واحد عن جميع أنشطة تقاسم العمل والتعاون بين مكاتب البراءات لكي تتمكن تلك المكاتب والمستخدمون من معرفة الأنشطة القائمة والاستفادة</w:t>
      </w:r>
      <w:r w:rsidR="00594929">
        <w:rPr>
          <w:rFonts w:hint="cs"/>
          <w:rtl/>
        </w:rPr>
        <w:t xml:space="preserve"> منها</w:t>
      </w:r>
      <w:r>
        <w:rPr>
          <w:rFonts w:hint="cs"/>
          <w:rtl/>
        </w:rPr>
        <w:t xml:space="preserve">، عند الرغبة، </w:t>
      </w:r>
      <w:r w:rsidR="00594929">
        <w:rPr>
          <w:rFonts w:hint="cs"/>
          <w:rtl/>
        </w:rPr>
        <w:t xml:space="preserve">أفضل </w:t>
      </w:r>
      <w:r>
        <w:rPr>
          <w:rFonts w:hint="cs"/>
          <w:rtl/>
        </w:rPr>
        <w:t xml:space="preserve">استفادة. </w:t>
      </w:r>
      <w:r w:rsidR="00594929">
        <w:rPr>
          <w:rFonts w:hint="cs"/>
          <w:rtl/>
        </w:rPr>
        <w:t>و</w:t>
      </w:r>
      <w:r>
        <w:rPr>
          <w:rFonts w:hint="cs"/>
          <w:rtl/>
        </w:rPr>
        <w:t xml:space="preserve">ينبغي للأمانة أن تبحث </w:t>
      </w:r>
      <w:r w:rsidR="00594929">
        <w:rPr>
          <w:rFonts w:hint="cs"/>
          <w:rtl/>
        </w:rPr>
        <w:t>عن جميع برامج/أنشطة تقاسم العمل والتعاون الموجودة بين مكاتب البراءات وتضعها على تلك الصفحة وألاّ تقتصر على تلك المذكورة في الوثيقة </w:t>
      </w:r>
      <w:r w:rsidR="00594929" w:rsidRPr="00594929">
        <w:t>SCP20/8</w:t>
      </w:r>
      <w:r w:rsidR="00594929">
        <w:rPr>
          <w:rFonts w:hint="cs"/>
          <w:rtl/>
        </w:rPr>
        <w:t>. وينبغي تقديم الروابط والمعلومات الأخرى الوجيهة وتحديثها بانتظام. وينبغي أيضا أن تحتوى تلك الصفحة على معلومات إحصائية عن برامج/أنشطة تقاسم العمل والتعاون وعلى معلومات تعزز وتحسن التعاون وتذكي الوعي بتلك البرامج.</w:t>
      </w:r>
    </w:p>
    <w:p w:rsidR="00594929" w:rsidRDefault="00594929" w:rsidP="00024FE3">
      <w:pPr>
        <w:pStyle w:val="NumberedParaAR"/>
        <w:numPr>
          <w:ilvl w:val="0"/>
          <w:numId w:val="0"/>
        </w:numPr>
        <w:ind w:left="1134" w:hanging="567"/>
        <w:rPr>
          <w:rtl/>
        </w:rPr>
      </w:pPr>
      <w:r>
        <w:rPr>
          <w:rFonts w:hint="cs"/>
          <w:rtl/>
        </w:rPr>
        <w:t>(ب)</w:t>
      </w:r>
      <w:r>
        <w:rPr>
          <w:rFonts w:hint="cs"/>
          <w:rtl/>
        </w:rPr>
        <w:tab/>
        <w:t xml:space="preserve">وتنظيم مؤتمرات سنوية على هامش دورات لجنة البراءات بشأن </w:t>
      </w:r>
      <w:r w:rsidR="00024FE3">
        <w:rPr>
          <w:rFonts w:hint="cs"/>
          <w:rtl/>
        </w:rPr>
        <w:t>تقاسم العمل والتعاون على الصعيد الدولي بغية تشارك التجارب الوطنية والإقليمية وأفضل الممارسات وإيجاد طرق لتحسين استفادة مكاتب الملكية الفكرية ومستخدمي نظام الملكية الفكرية والجمهور العام من تلك البرامج.</w:t>
      </w:r>
    </w:p>
    <w:p w:rsidR="00024FE3" w:rsidRDefault="00024FE3" w:rsidP="00024FE3">
      <w:pPr>
        <w:pStyle w:val="NumberedParaAR"/>
      </w:pPr>
      <w:r>
        <w:rPr>
          <w:rFonts w:hint="cs"/>
          <w:rtl/>
        </w:rPr>
        <w:t>وينبغي أن تُنفّذ هذه الأنشطة باستخدام موارد الويبو المالية والبشرية الموجودة.</w:t>
      </w:r>
    </w:p>
    <w:p w:rsidR="00024FE3" w:rsidRPr="00F63216" w:rsidRDefault="00024FE3" w:rsidP="00024FE3">
      <w:pPr>
        <w:pStyle w:val="EndofDocumentAR"/>
      </w:pPr>
      <w:r>
        <w:rPr>
          <w:rFonts w:hint="cs"/>
          <w:rtl/>
        </w:rPr>
        <w:t>[نهاية المرفق والوثيقة]</w:t>
      </w:r>
    </w:p>
    <w:sectPr w:rsidR="00024FE3" w:rsidRPr="00F63216" w:rsidSect="00291A8B">
      <w:headerReference w:type="default" r:id="rId11"/>
      <w:headerReference w:type="first" r:id="rId12"/>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7547" w:rsidRDefault="00777547">
      <w:r>
        <w:separator/>
      </w:r>
    </w:p>
  </w:endnote>
  <w:endnote w:type="continuationSeparator" w:id="0">
    <w:p w:rsidR="00777547" w:rsidRDefault="007775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altName w:val="Courier New"/>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7547" w:rsidRDefault="00777547" w:rsidP="009622BF">
      <w:pPr>
        <w:bidi/>
      </w:pPr>
      <w:bookmarkStart w:id="0" w:name="OLE_LINK1"/>
      <w:bookmarkStart w:id="1" w:name="OLE_LINK2"/>
      <w:r>
        <w:separator/>
      </w:r>
      <w:bookmarkEnd w:id="0"/>
      <w:bookmarkEnd w:id="1"/>
    </w:p>
  </w:footnote>
  <w:footnote w:type="continuationSeparator" w:id="0">
    <w:p w:rsidR="00777547" w:rsidRDefault="00777547"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Default="00E36CD9" w:rsidP="00E36CD9">
    <w:r>
      <w:t>SCP</w:t>
    </w:r>
    <w:r w:rsidR="002F77FC">
      <w:t>/</w:t>
    </w:r>
    <w:r w:rsidR="00772E46">
      <w:t>2</w:t>
    </w:r>
    <w:r>
      <w:t>0</w:t>
    </w:r>
    <w:r w:rsidR="00303635">
      <w:t>/11</w:t>
    </w:r>
  </w:p>
  <w:p w:rsidR="00303635" w:rsidRDefault="00303635" w:rsidP="00E36CD9">
    <w:r>
      <w:t>ANNEX</w:t>
    </w:r>
  </w:p>
  <w:p w:rsidR="00303635" w:rsidRPr="00303635" w:rsidRDefault="00303635" w:rsidP="00E36CD9">
    <w:pPr>
      <w:rPr>
        <w:rFonts w:ascii="Arabic Typesetting" w:hAnsi="Arabic Typesetting" w:cs="Arabic Typesetting"/>
        <w:sz w:val="36"/>
        <w:szCs w:val="36"/>
        <w:rtl/>
      </w:rPr>
    </w:pPr>
    <w:r w:rsidRPr="00303635">
      <w:rPr>
        <w:rFonts w:ascii="Arabic Typesetting" w:hAnsi="Arabic Typesetting" w:cs="Arabic Typesetting"/>
        <w:sz w:val="36"/>
        <w:szCs w:val="36"/>
        <w:rtl/>
      </w:rPr>
      <w:t>المرفق</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4FE3" w:rsidRDefault="00024FE3" w:rsidP="00E36CD9">
    <w:r>
      <w:t>SCP/20/11</w:t>
    </w:r>
  </w:p>
  <w:p w:rsidR="00024FE3" w:rsidRDefault="00024FE3" w:rsidP="00E36CD9">
    <w:r>
      <w:t>Annex</w:t>
    </w:r>
  </w:p>
  <w:p w:rsidR="00024FE3" w:rsidRDefault="00024FE3" w:rsidP="00E36CD9">
    <w:r>
      <w:fldChar w:fldCharType="begin"/>
    </w:r>
    <w:r>
      <w:instrText xml:space="preserve"> PAGE   \* MERGEFORMAT </w:instrText>
    </w:r>
    <w:r>
      <w:fldChar w:fldCharType="separate"/>
    </w:r>
    <w:r w:rsidR="00B01195">
      <w:rPr>
        <w:noProof/>
      </w:rPr>
      <w:t>2</w:t>
    </w:r>
    <w:r>
      <w:rPr>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3216" w:rsidRDefault="00F63216" w:rsidP="00F63216">
    <w:r>
      <w:t>SCP/20/11</w:t>
    </w:r>
  </w:p>
  <w:p w:rsidR="00F63216" w:rsidRDefault="00F63216" w:rsidP="00F63216">
    <w:pPr>
      <w:tabs>
        <w:tab w:val="left" w:pos="6186"/>
      </w:tabs>
    </w:pPr>
    <w:r>
      <w:t>ANNEX</w:t>
    </w:r>
  </w:p>
  <w:p w:rsidR="00F63216" w:rsidRPr="00303635" w:rsidRDefault="00F63216" w:rsidP="00F63216">
    <w:pPr>
      <w:rPr>
        <w:rFonts w:ascii="Arabic Typesetting" w:hAnsi="Arabic Typesetting" w:cs="Arabic Typesetting"/>
        <w:sz w:val="36"/>
        <w:szCs w:val="36"/>
        <w:rtl/>
      </w:rPr>
    </w:pPr>
    <w:r w:rsidRPr="00303635">
      <w:rPr>
        <w:rFonts w:ascii="Arabic Typesetting" w:hAnsi="Arabic Typesetting" w:cs="Arabic Typesetting"/>
        <w:sz w:val="36"/>
        <w:szCs w:val="36"/>
        <w:rtl/>
      </w:rPr>
      <w:t>المرفق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F258CD48"/>
    <w:lvl w:ilvl="0" w:tplc="517C6F72">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2"/>
  </w:num>
  <w:num w:numId="22">
    <w:abstractNumId w:val="12"/>
  </w:num>
  <w:num w:numId="23">
    <w:abstractNumId w:val="1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7547"/>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4FE3"/>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045F"/>
    <w:rsid w:val="00061FF5"/>
    <w:rsid w:val="00062502"/>
    <w:rsid w:val="00063C91"/>
    <w:rsid w:val="000640E7"/>
    <w:rsid w:val="00066DC7"/>
    <w:rsid w:val="0006794A"/>
    <w:rsid w:val="00067F31"/>
    <w:rsid w:val="00071138"/>
    <w:rsid w:val="000717BF"/>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1B3"/>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45BC"/>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60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815"/>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16FC8"/>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6E87"/>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10"/>
    <w:rsid w:val="0027447E"/>
    <w:rsid w:val="0027520A"/>
    <w:rsid w:val="00275419"/>
    <w:rsid w:val="00275A2D"/>
    <w:rsid w:val="002760B8"/>
    <w:rsid w:val="0027655E"/>
    <w:rsid w:val="002772A5"/>
    <w:rsid w:val="002806F8"/>
    <w:rsid w:val="002810B5"/>
    <w:rsid w:val="00281F4F"/>
    <w:rsid w:val="00286744"/>
    <w:rsid w:val="002909B9"/>
    <w:rsid w:val="00291A8B"/>
    <w:rsid w:val="00292CEE"/>
    <w:rsid w:val="00292D22"/>
    <w:rsid w:val="0029470D"/>
    <w:rsid w:val="00297B80"/>
    <w:rsid w:val="002A076C"/>
    <w:rsid w:val="002A1059"/>
    <w:rsid w:val="002A3C9D"/>
    <w:rsid w:val="002A5403"/>
    <w:rsid w:val="002A6C9F"/>
    <w:rsid w:val="002A77F3"/>
    <w:rsid w:val="002B14F0"/>
    <w:rsid w:val="002B1F0F"/>
    <w:rsid w:val="002B3088"/>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05B7"/>
    <w:rsid w:val="0030129C"/>
    <w:rsid w:val="003013E2"/>
    <w:rsid w:val="00301FE4"/>
    <w:rsid w:val="00303635"/>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357D"/>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4929"/>
    <w:rsid w:val="005955C0"/>
    <w:rsid w:val="00595B68"/>
    <w:rsid w:val="00595EAA"/>
    <w:rsid w:val="0059672B"/>
    <w:rsid w:val="005A0C60"/>
    <w:rsid w:val="005A255F"/>
    <w:rsid w:val="005A330E"/>
    <w:rsid w:val="005A5554"/>
    <w:rsid w:val="005A5651"/>
    <w:rsid w:val="005A6AFE"/>
    <w:rsid w:val="005A7BF3"/>
    <w:rsid w:val="005A7DE0"/>
    <w:rsid w:val="005B0AEF"/>
    <w:rsid w:val="005B2E9E"/>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673D"/>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20860"/>
    <w:rsid w:val="00721087"/>
    <w:rsid w:val="00721530"/>
    <w:rsid w:val="007225D3"/>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5D91"/>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F15"/>
    <w:rsid w:val="00777547"/>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09EC"/>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1F47"/>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389"/>
    <w:rsid w:val="00983CEA"/>
    <w:rsid w:val="00984198"/>
    <w:rsid w:val="00984E04"/>
    <w:rsid w:val="00986194"/>
    <w:rsid w:val="009861D2"/>
    <w:rsid w:val="00986E53"/>
    <w:rsid w:val="00987CE5"/>
    <w:rsid w:val="00993AB7"/>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B79A2"/>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40"/>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1195"/>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09E0"/>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5A"/>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24"/>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9E4"/>
    <w:rsid w:val="00CB7BD7"/>
    <w:rsid w:val="00CC4CB6"/>
    <w:rsid w:val="00CC4DB0"/>
    <w:rsid w:val="00CC5038"/>
    <w:rsid w:val="00CC5326"/>
    <w:rsid w:val="00CC7426"/>
    <w:rsid w:val="00CC7910"/>
    <w:rsid w:val="00CD0C20"/>
    <w:rsid w:val="00CD297A"/>
    <w:rsid w:val="00CD3DB0"/>
    <w:rsid w:val="00CD4129"/>
    <w:rsid w:val="00CD5DBB"/>
    <w:rsid w:val="00CD675D"/>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2321"/>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6CD9"/>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CAD"/>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1738D"/>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216"/>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B08260-104A-4B77-A58C-C9B6EAC818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510</Words>
  <Characters>2767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SCP/20/11 (Arabic)</vt:lpstr>
    </vt:vector>
  </TitlesOfParts>
  <Company>World Intellectual Property Organization</Company>
  <LinksUpToDate>false</LinksUpToDate>
  <CharactersWithSpaces>3271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SCP/20/11 (Arabic)</dc:title>
  <dc:subject>اقتراح وفد الولايات المتحدة الأمريكية بشأن تقاسم العمل بين المكاتب من أجل تحسين أوجه كفاءة نظام البراءات</dc:subject>
  <dc:creator>من إعداد الأمانة</dc:creator>
  <cp:lastModifiedBy>MIYAMOTO Tomoko</cp:lastModifiedBy>
  <cp:revision>19</cp:revision>
  <cp:lastPrinted>2014-01-16T11:54:00Z</cp:lastPrinted>
  <dcterms:created xsi:type="dcterms:W3CDTF">2014-01-13T10:12:00Z</dcterms:created>
  <dcterms:modified xsi:type="dcterms:W3CDTF">2014-01-16T11:54:00Z</dcterms:modified>
</cp:coreProperties>
</file>