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70723" w14:textId="1286D054" w:rsidR="008B2CC1" w:rsidRPr="009F4720" w:rsidRDefault="00422AF7" w:rsidP="00F11D94">
      <w:pPr>
        <w:spacing w:after="120"/>
        <w:jc w:val="right"/>
      </w:pPr>
      <w:r w:rsidRPr="009F4720">
        <w:rPr>
          <w:noProof/>
        </w:rPr>
        <w:drawing>
          <wp:inline distT="0" distB="0" distL="0" distR="0" wp14:anchorId="58F2DD83" wp14:editId="7828D0DD">
            <wp:extent cx="3246120" cy="1630680"/>
            <wp:effectExtent l="0" t="0" r="0" b="7620"/>
            <wp:docPr id="4"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461632" w:rsidRPr="009F4720">
        <w:rPr>
          <w:rFonts w:ascii="Arial Black" w:hAnsi="Arial Black"/>
          <w:caps/>
          <w:noProof/>
          <w:sz w:val="15"/>
          <w:szCs w:val="15"/>
          <w:lang w:eastAsia="en-US"/>
        </w:rPr>
        <mc:AlternateContent>
          <mc:Choice Requires="wps">
            <w:drawing>
              <wp:inline distT="0" distB="0" distL="0" distR="0" wp14:anchorId="76866B0A" wp14:editId="660CC24C">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54974E8"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0B9AE59" w14:textId="11F1B6C4" w:rsidR="008B2CC1" w:rsidRPr="009F4720" w:rsidRDefault="00EF0D3D" w:rsidP="001024FE">
      <w:pPr>
        <w:jc w:val="right"/>
        <w:rPr>
          <w:rFonts w:ascii="Arial Black" w:hAnsi="Arial Black"/>
          <w:caps/>
          <w:sz w:val="15"/>
          <w:szCs w:val="15"/>
          <w:lang w:val="ru-RU"/>
        </w:rPr>
      </w:pPr>
      <w:r w:rsidRPr="009F4720">
        <w:rPr>
          <w:rFonts w:ascii="Arial Black" w:hAnsi="Arial Black"/>
          <w:caps/>
          <w:sz w:val="15"/>
        </w:rPr>
        <w:t>DLT</w:t>
      </w:r>
      <w:r w:rsidRPr="009F4720">
        <w:rPr>
          <w:rFonts w:ascii="Arial Black" w:hAnsi="Arial Black"/>
          <w:caps/>
          <w:sz w:val="15"/>
          <w:lang w:val="ru-RU"/>
        </w:rPr>
        <w:t>/</w:t>
      </w:r>
      <w:r w:rsidRPr="009F4720">
        <w:rPr>
          <w:rFonts w:ascii="Arial Black" w:hAnsi="Arial Black"/>
          <w:caps/>
          <w:sz w:val="15"/>
        </w:rPr>
        <w:t>DC</w:t>
      </w:r>
      <w:r w:rsidR="005F10BC" w:rsidRPr="009F4720">
        <w:rPr>
          <w:rFonts w:ascii="Arial Black" w:hAnsi="Arial Black"/>
          <w:caps/>
          <w:sz w:val="15"/>
          <w:szCs w:val="15"/>
          <w:lang w:val="ru-RU"/>
        </w:rPr>
        <w:t>/</w:t>
      </w:r>
      <w:bookmarkStart w:id="0" w:name="Code"/>
      <w:r w:rsidR="00613857" w:rsidRPr="009F4720">
        <w:rPr>
          <w:rFonts w:ascii="Arial Black" w:hAnsi="Arial Black"/>
          <w:caps/>
          <w:sz w:val="15"/>
          <w:szCs w:val="15"/>
          <w:lang w:val="ru-RU"/>
        </w:rPr>
        <w:t>22</w:t>
      </w:r>
    </w:p>
    <w:bookmarkEnd w:id="0"/>
    <w:p w14:paraId="3E623DA3" w14:textId="75141A62" w:rsidR="00CE65D4" w:rsidRPr="009F4720" w:rsidRDefault="00422AF7" w:rsidP="00422AF7">
      <w:pPr>
        <w:jc w:val="right"/>
        <w:rPr>
          <w:rFonts w:ascii="Arial Black" w:hAnsi="Arial Black"/>
          <w:caps/>
          <w:sz w:val="15"/>
          <w:szCs w:val="15"/>
          <w:lang w:val="ru-RU"/>
        </w:rPr>
      </w:pPr>
      <w:r w:rsidRPr="009F4720">
        <w:rPr>
          <w:rFonts w:ascii="Arial Black" w:hAnsi="Arial Black"/>
          <w:caps/>
          <w:sz w:val="15"/>
          <w:szCs w:val="15"/>
          <w:lang w:val="ru-RU"/>
        </w:rPr>
        <w:t>оригинал</w:t>
      </w:r>
      <w:r w:rsidR="00CE65D4" w:rsidRPr="009F4720">
        <w:rPr>
          <w:rFonts w:ascii="Arial Black" w:hAnsi="Arial Black"/>
          <w:caps/>
          <w:sz w:val="15"/>
          <w:szCs w:val="15"/>
          <w:lang w:val="ru-RU"/>
        </w:rPr>
        <w:t xml:space="preserve">: </w:t>
      </w:r>
      <w:bookmarkStart w:id="1" w:name="Original"/>
      <w:r w:rsidR="00313DFC" w:rsidRPr="009F4720">
        <w:rPr>
          <w:rFonts w:ascii="Arial Black" w:hAnsi="Arial Black"/>
          <w:caps/>
          <w:sz w:val="15"/>
          <w:szCs w:val="15"/>
          <w:lang w:val="ru-RU"/>
        </w:rPr>
        <w:t xml:space="preserve"> </w:t>
      </w:r>
      <w:r w:rsidRPr="009F4720">
        <w:rPr>
          <w:rFonts w:ascii="Arial Black" w:hAnsi="Arial Black"/>
          <w:caps/>
          <w:sz w:val="15"/>
          <w:szCs w:val="15"/>
          <w:lang w:val="ru-RU"/>
        </w:rPr>
        <w:t>английский</w:t>
      </w:r>
    </w:p>
    <w:bookmarkEnd w:id="1"/>
    <w:p w14:paraId="59E35D9F" w14:textId="74ECF79C" w:rsidR="008B2CC1" w:rsidRPr="009F4720" w:rsidRDefault="00422AF7" w:rsidP="00CE65D4">
      <w:pPr>
        <w:spacing w:after="1200"/>
        <w:jc w:val="right"/>
        <w:rPr>
          <w:rFonts w:ascii="Arial Black" w:hAnsi="Arial Black"/>
          <w:caps/>
          <w:sz w:val="15"/>
          <w:szCs w:val="15"/>
          <w:lang w:val="ru-RU"/>
        </w:rPr>
      </w:pPr>
      <w:r w:rsidRPr="009F4720">
        <w:rPr>
          <w:rFonts w:ascii="Arial Black" w:hAnsi="Arial Black"/>
          <w:caps/>
          <w:sz w:val="15"/>
          <w:szCs w:val="15"/>
          <w:lang w:val="ru-RU"/>
        </w:rPr>
        <w:t>дата</w:t>
      </w:r>
      <w:r w:rsidR="00CE65D4" w:rsidRPr="009F4720">
        <w:rPr>
          <w:rFonts w:ascii="Arial Black" w:hAnsi="Arial Black"/>
          <w:caps/>
          <w:sz w:val="15"/>
          <w:szCs w:val="15"/>
          <w:lang w:val="ru-RU"/>
        </w:rPr>
        <w:t xml:space="preserve">: </w:t>
      </w:r>
      <w:bookmarkStart w:id="2" w:name="Date"/>
      <w:r w:rsidR="00313DFC" w:rsidRPr="009F4720">
        <w:rPr>
          <w:rFonts w:ascii="Arial Black" w:hAnsi="Arial Black"/>
          <w:caps/>
          <w:sz w:val="15"/>
          <w:szCs w:val="15"/>
          <w:lang w:val="ru-RU"/>
        </w:rPr>
        <w:t xml:space="preserve"> </w:t>
      </w:r>
      <w:r w:rsidR="00613857" w:rsidRPr="009F4720">
        <w:rPr>
          <w:rFonts w:ascii="Arial Black" w:hAnsi="Arial Black"/>
          <w:caps/>
          <w:sz w:val="15"/>
          <w:szCs w:val="15"/>
          <w:lang w:val="ru-RU"/>
        </w:rPr>
        <w:t>21</w:t>
      </w:r>
      <w:r w:rsidRPr="009F4720">
        <w:rPr>
          <w:rFonts w:ascii="Arial Black" w:hAnsi="Arial Black"/>
          <w:caps/>
          <w:sz w:val="15"/>
          <w:szCs w:val="15"/>
          <w:lang w:val="ru-RU"/>
        </w:rPr>
        <w:t xml:space="preserve"> ноября 2024 года</w:t>
      </w:r>
    </w:p>
    <w:p w14:paraId="1E92E0F1" w14:textId="77777777" w:rsidR="00422AF7" w:rsidRPr="009F4720" w:rsidRDefault="00422AF7" w:rsidP="00422AF7">
      <w:pPr>
        <w:pStyle w:val="Caption"/>
        <w:spacing w:after="600"/>
        <w:rPr>
          <w:caps/>
          <w:sz w:val="28"/>
          <w:szCs w:val="28"/>
          <w:lang w:val="ru-RU"/>
        </w:rPr>
      </w:pPr>
      <w:bookmarkStart w:id="3" w:name="_Toc159510078"/>
      <w:bookmarkStart w:id="4" w:name="_Toc159510341"/>
      <w:bookmarkEnd w:id="2"/>
      <w:r w:rsidRPr="009F4720">
        <w:rPr>
          <w:sz w:val="28"/>
          <w:szCs w:val="28"/>
          <w:lang w:val="ru-RU"/>
        </w:rPr>
        <w:t>Дипломатическая конференция по заключению и принятию договора о законах по промышленным образцам (ДЗПО)</w:t>
      </w:r>
      <w:bookmarkEnd w:id="3"/>
      <w:bookmarkEnd w:id="4"/>
    </w:p>
    <w:p w14:paraId="03CC445D" w14:textId="77777777" w:rsidR="00422AF7" w:rsidRPr="009F4720" w:rsidRDefault="00422AF7" w:rsidP="00422AF7">
      <w:pPr>
        <w:spacing w:before="240" w:after="720"/>
        <w:rPr>
          <w:b/>
          <w:bCs/>
          <w:sz w:val="24"/>
          <w:szCs w:val="22"/>
          <w:lang w:val="ru-RU"/>
        </w:rPr>
      </w:pPr>
      <w:r w:rsidRPr="009F4720">
        <w:rPr>
          <w:b/>
          <w:bCs/>
          <w:sz w:val="24"/>
          <w:szCs w:val="22"/>
          <w:lang w:val="ru-RU"/>
        </w:rPr>
        <w:t>Эр-Рияд, 11–22 ноября 2024 года</w:t>
      </w:r>
    </w:p>
    <w:p w14:paraId="1F5E49FF" w14:textId="357117B6" w:rsidR="008B2CC1" w:rsidRPr="009F4720" w:rsidRDefault="00422AF7" w:rsidP="00CE65D4">
      <w:pPr>
        <w:spacing w:after="360"/>
        <w:rPr>
          <w:caps/>
          <w:sz w:val="24"/>
          <w:lang w:val="ru-RU"/>
        </w:rPr>
      </w:pPr>
      <w:bookmarkStart w:id="5" w:name="TitleOfDoc"/>
      <w:r w:rsidRPr="009F4720">
        <w:rPr>
          <w:caps/>
          <w:sz w:val="24"/>
          <w:lang w:val="ru-RU"/>
        </w:rPr>
        <w:t xml:space="preserve">проект договора о </w:t>
      </w:r>
      <w:r w:rsidR="00AE0F36" w:rsidRPr="009F4720">
        <w:rPr>
          <w:caps/>
          <w:sz w:val="24"/>
          <w:lang w:val="ru-RU"/>
        </w:rPr>
        <w:t xml:space="preserve">законах по </w:t>
      </w:r>
      <w:r w:rsidRPr="009F4720">
        <w:rPr>
          <w:caps/>
          <w:sz w:val="24"/>
          <w:lang w:val="ru-RU"/>
        </w:rPr>
        <w:t>промышленны</w:t>
      </w:r>
      <w:r w:rsidR="00AE0F36" w:rsidRPr="009F4720">
        <w:rPr>
          <w:caps/>
          <w:sz w:val="24"/>
          <w:lang w:val="ru-RU"/>
        </w:rPr>
        <w:t>м</w:t>
      </w:r>
      <w:r w:rsidRPr="009F4720">
        <w:rPr>
          <w:caps/>
          <w:sz w:val="24"/>
          <w:lang w:val="ru-RU"/>
        </w:rPr>
        <w:t xml:space="preserve"> образца</w:t>
      </w:r>
      <w:r w:rsidR="00AE0F36" w:rsidRPr="009F4720">
        <w:rPr>
          <w:caps/>
          <w:sz w:val="24"/>
          <w:lang w:val="ru-RU"/>
        </w:rPr>
        <w:t>м</w:t>
      </w:r>
    </w:p>
    <w:p w14:paraId="43E72747" w14:textId="33A13D55" w:rsidR="008B2CC1" w:rsidRPr="009F4720" w:rsidRDefault="007A186D" w:rsidP="00CE65D4">
      <w:pPr>
        <w:spacing w:after="960"/>
        <w:rPr>
          <w:i/>
          <w:lang w:val="ru-RU"/>
        </w:rPr>
      </w:pPr>
      <w:bookmarkStart w:id="6" w:name="Prepared"/>
      <w:bookmarkEnd w:id="5"/>
      <w:r w:rsidRPr="009F4720">
        <w:rPr>
          <w:i/>
          <w:lang w:val="ru-RU"/>
        </w:rPr>
        <w:t>п</w:t>
      </w:r>
      <w:r w:rsidR="00422AF7" w:rsidRPr="009F4720">
        <w:rPr>
          <w:i/>
          <w:lang w:val="ru-RU"/>
        </w:rPr>
        <w:t>редставлен Редакционной комиссией Главным комитетам</w:t>
      </w:r>
      <w:r w:rsidR="00DA4B0D" w:rsidRPr="009F4720">
        <w:rPr>
          <w:i/>
          <w:lang w:val="ru-RU"/>
        </w:rPr>
        <w:t xml:space="preserve"> </w:t>
      </w:r>
      <w:r w:rsidR="00DA4B0D" w:rsidRPr="009F4720">
        <w:rPr>
          <w:i/>
        </w:rPr>
        <w:t>I</w:t>
      </w:r>
      <w:r w:rsidR="00A13C11" w:rsidRPr="009F4720">
        <w:rPr>
          <w:i/>
          <w:lang w:val="ru-RU"/>
        </w:rPr>
        <w:t xml:space="preserve"> </w:t>
      </w:r>
      <w:r w:rsidR="00422AF7" w:rsidRPr="009F4720">
        <w:rPr>
          <w:i/>
          <w:lang w:val="ru-RU"/>
        </w:rPr>
        <w:t>и</w:t>
      </w:r>
      <w:r w:rsidR="00A13C11" w:rsidRPr="009F4720">
        <w:rPr>
          <w:i/>
          <w:lang w:val="ru-RU"/>
        </w:rPr>
        <w:t xml:space="preserve"> </w:t>
      </w:r>
      <w:r w:rsidR="00A13C11" w:rsidRPr="009F4720">
        <w:rPr>
          <w:i/>
        </w:rPr>
        <w:t>II</w:t>
      </w:r>
    </w:p>
    <w:bookmarkEnd w:id="6"/>
    <w:p w14:paraId="15DAB021" w14:textId="282883E8" w:rsidR="00DA4B0D" w:rsidRPr="009F4720" w:rsidRDefault="00DA4B0D">
      <w:pPr>
        <w:rPr>
          <w:lang w:val="ru-RU"/>
        </w:rPr>
      </w:pPr>
      <w:r w:rsidRPr="009F4720">
        <w:rPr>
          <w:lang w:val="ru-RU"/>
        </w:rPr>
        <w:br w:type="page"/>
      </w:r>
    </w:p>
    <w:p w14:paraId="5D8DC589" w14:textId="05A79C00" w:rsidR="006561DE" w:rsidRPr="009F4720" w:rsidRDefault="00527F30" w:rsidP="006561DE">
      <w:pPr>
        <w:spacing w:before="240" w:after="480"/>
        <w:rPr>
          <w:b/>
          <w:bCs/>
          <w:lang w:val="ru-RU"/>
        </w:rPr>
      </w:pPr>
      <w:bookmarkStart w:id="7" w:name="_Toc174024886"/>
      <w:r w:rsidRPr="009F4720">
        <w:rPr>
          <w:b/>
          <w:bCs/>
          <w:lang w:val="ru-RU"/>
        </w:rPr>
        <w:lastRenderedPageBreak/>
        <w:t>ДОГОВОР О ЗАКОНАХ ПО ПРОМЫШЛЕННЫМ ОБРАЗЦАМ</w:t>
      </w:r>
      <w:r w:rsidR="006561DE" w:rsidRPr="009F4720">
        <w:rPr>
          <w:b/>
          <w:bCs/>
          <w:lang w:val="ru-RU"/>
        </w:rPr>
        <w:t xml:space="preserve"> (</w:t>
      </w:r>
      <w:r w:rsidR="007A186D" w:rsidRPr="009F4720">
        <w:rPr>
          <w:b/>
          <w:bCs/>
          <w:lang w:val="ru-RU"/>
        </w:rPr>
        <w:t>ДЗПО</w:t>
      </w:r>
      <w:r w:rsidR="006561DE" w:rsidRPr="009F4720">
        <w:rPr>
          <w:b/>
          <w:bCs/>
          <w:lang w:val="ru-RU"/>
        </w:rPr>
        <w:t>)</w:t>
      </w:r>
      <w:bookmarkEnd w:id="7"/>
    </w:p>
    <w:p w14:paraId="22DFF216" w14:textId="266A457B" w:rsidR="006561DE" w:rsidRPr="009F4720" w:rsidRDefault="00422AF7" w:rsidP="006561DE">
      <w:pPr>
        <w:tabs>
          <w:tab w:val="left" w:pos="0"/>
          <w:tab w:val="left" w:pos="7870"/>
          <w:tab w:val="right" w:pos="9355"/>
        </w:tabs>
        <w:spacing w:after="220"/>
        <w:jc w:val="right"/>
        <w:rPr>
          <w:szCs w:val="22"/>
          <w:u w:val="single"/>
          <w:lang w:val="ru-RU"/>
        </w:rPr>
      </w:pPr>
      <w:r w:rsidRPr="009F4720">
        <w:rPr>
          <w:szCs w:val="22"/>
          <w:u w:val="single"/>
          <w:lang w:val="ru-RU"/>
        </w:rPr>
        <w:t>стр.</w:t>
      </w:r>
    </w:p>
    <w:p w14:paraId="0456FD41" w14:textId="5C160299" w:rsidR="006561DE" w:rsidRPr="009F4720" w:rsidRDefault="00422AF7" w:rsidP="006561DE">
      <w:pPr>
        <w:tabs>
          <w:tab w:val="left" w:pos="0"/>
          <w:tab w:val="right" w:pos="9214"/>
        </w:tabs>
        <w:spacing w:after="480"/>
        <w:rPr>
          <w:szCs w:val="22"/>
          <w:lang w:val="ru-RU"/>
        </w:rPr>
      </w:pPr>
      <w:r w:rsidRPr="009F4720">
        <w:rPr>
          <w:szCs w:val="22"/>
          <w:lang w:val="ru-RU"/>
        </w:rPr>
        <w:t>ПЕРЕЧЕНЬ СТАТЕЙ</w:t>
      </w:r>
    </w:p>
    <w:sdt>
      <w:sdtPr>
        <w:rPr>
          <w:rFonts w:asciiTheme="majorHAnsi" w:eastAsiaTheme="majorEastAsia" w:hAnsiTheme="majorHAnsi" w:cstheme="majorBidi"/>
          <w:noProof w:val="0"/>
          <w:color w:val="365F91" w:themeColor="accent1" w:themeShade="BF"/>
          <w:sz w:val="32"/>
          <w:szCs w:val="22"/>
          <w:lang w:eastAsia="en-US"/>
        </w:rPr>
        <w:id w:val="825864282"/>
        <w:docPartObj>
          <w:docPartGallery w:val="Table of Contents"/>
          <w:docPartUnique/>
        </w:docPartObj>
      </w:sdtPr>
      <w:sdtEndPr>
        <w:rPr>
          <w:b/>
          <w:bCs/>
        </w:rPr>
      </w:sdtEndPr>
      <w:sdtContent>
        <w:p w14:paraId="7A740A89" w14:textId="3B44BD49" w:rsidR="0053374F" w:rsidRDefault="006561DE">
          <w:pPr>
            <w:pStyle w:val="TOC1"/>
            <w:rPr>
              <w:rFonts w:asciiTheme="minorHAnsi" w:eastAsiaTheme="minorEastAsia" w:hAnsiTheme="minorHAnsi" w:cstheme="minorBidi"/>
              <w:kern w:val="2"/>
              <w:sz w:val="24"/>
              <w:szCs w:val="24"/>
              <w:lang w:val="ru-RU" w:eastAsia="ru-RU"/>
              <w14:ligatures w14:val="standardContextual"/>
            </w:rPr>
          </w:pPr>
          <w:r w:rsidRPr="009F4720">
            <w:rPr>
              <w:szCs w:val="22"/>
            </w:rPr>
            <w:fldChar w:fldCharType="begin"/>
          </w:r>
          <w:r w:rsidRPr="009F4720">
            <w:rPr>
              <w:szCs w:val="22"/>
            </w:rPr>
            <w:instrText xml:space="preserve"> TOC \o "1-3" \h \z \u </w:instrText>
          </w:r>
          <w:r w:rsidRPr="009F4720">
            <w:rPr>
              <w:szCs w:val="22"/>
            </w:rPr>
            <w:fldChar w:fldCharType="separate"/>
          </w:r>
          <w:hyperlink w:anchor="_Toc183116748" w:history="1">
            <w:r w:rsidR="0053374F" w:rsidRPr="00EB2EAF">
              <w:rPr>
                <w:rStyle w:val="Hyperlink"/>
                <w:lang w:val="ru-RU"/>
              </w:rPr>
              <w:t>Статья 1 Сокращенные выражения</w:t>
            </w:r>
            <w:r w:rsidR="0053374F">
              <w:rPr>
                <w:webHidden/>
              </w:rPr>
              <w:tab/>
            </w:r>
            <w:r w:rsidR="0053374F">
              <w:rPr>
                <w:webHidden/>
              </w:rPr>
              <w:fldChar w:fldCharType="begin"/>
            </w:r>
            <w:r w:rsidR="0053374F">
              <w:rPr>
                <w:webHidden/>
              </w:rPr>
              <w:instrText xml:space="preserve"> PAGEREF _Toc183116748 \h </w:instrText>
            </w:r>
            <w:r w:rsidR="0053374F">
              <w:rPr>
                <w:webHidden/>
              </w:rPr>
            </w:r>
            <w:r w:rsidR="0053374F">
              <w:rPr>
                <w:webHidden/>
              </w:rPr>
              <w:fldChar w:fldCharType="separate"/>
            </w:r>
            <w:r w:rsidR="00FE2DAD">
              <w:rPr>
                <w:webHidden/>
              </w:rPr>
              <w:t>4</w:t>
            </w:r>
            <w:r w:rsidR="0053374F">
              <w:rPr>
                <w:webHidden/>
              </w:rPr>
              <w:fldChar w:fldCharType="end"/>
            </w:r>
          </w:hyperlink>
        </w:p>
        <w:p w14:paraId="50C5283F" w14:textId="453C8D9B"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49" w:history="1">
            <w:r w:rsidR="0053374F" w:rsidRPr="00EB2EAF">
              <w:rPr>
                <w:rStyle w:val="Hyperlink"/>
                <w:lang w:val="ru-RU"/>
              </w:rPr>
              <w:t>Статья 2 Общие принципы</w:t>
            </w:r>
            <w:r w:rsidR="0053374F">
              <w:rPr>
                <w:webHidden/>
              </w:rPr>
              <w:tab/>
            </w:r>
            <w:r w:rsidR="0053374F">
              <w:rPr>
                <w:webHidden/>
              </w:rPr>
              <w:fldChar w:fldCharType="begin"/>
            </w:r>
            <w:r w:rsidR="0053374F">
              <w:rPr>
                <w:webHidden/>
              </w:rPr>
              <w:instrText xml:space="preserve"> PAGEREF _Toc183116749 \h </w:instrText>
            </w:r>
            <w:r w:rsidR="0053374F">
              <w:rPr>
                <w:webHidden/>
              </w:rPr>
            </w:r>
            <w:r w:rsidR="0053374F">
              <w:rPr>
                <w:webHidden/>
              </w:rPr>
              <w:fldChar w:fldCharType="separate"/>
            </w:r>
            <w:r>
              <w:rPr>
                <w:webHidden/>
              </w:rPr>
              <w:t>5</w:t>
            </w:r>
            <w:r w:rsidR="0053374F">
              <w:rPr>
                <w:webHidden/>
              </w:rPr>
              <w:fldChar w:fldCharType="end"/>
            </w:r>
          </w:hyperlink>
        </w:p>
        <w:p w14:paraId="36A5EA1B" w14:textId="13317A5B"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50" w:history="1">
            <w:r w:rsidR="0053374F" w:rsidRPr="00EB2EAF">
              <w:rPr>
                <w:rStyle w:val="Hyperlink"/>
                <w:lang w:val="ru-RU"/>
              </w:rPr>
              <w:t>Статья 3 Заявки и промышленные образцы, к которым применяется настоящий Договор</w:t>
            </w:r>
            <w:r w:rsidR="0053374F">
              <w:rPr>
                <w:webHidden/>
              </w:rPr>
              <w:tab/>
            </w:r>
            <w:r w:rsidR="0053374F">
              <w:rPr>
                <w:webHidden/>
              </w:rPr>
              <w:fldChar w:fldCharType="begin"/>
            </w:r>
            <w:r w:rsidR="0053374F">
              <w:rPr>
                <w:webHidden/>
              </w:rPr>
              <w:instrText xml:space="preserve"> PAGEREF _Toc183116750 \h </w:instrText>
            </w:r>
            <w:r w:rsidR="0053374F">
              <w:rPr>
                <w:webHidden/>
              </w:rPr>
            </w:r>
            <w:r w:rsidR="0053374F">
              <w:rPr>
                <w:webHidden/>
              </w:rPr>
              <w:fldChar w:fldCharType="separate"/>
            </w:r>
            <w:r>
              <w:rPr>
                <w:webHidden/>
              </w:rPr>
              <w:t>5</w:t>
            </w:r>
            <w:r w:rsidR="0053374F">
              <w:rPr>
                <w:webHidden/>
              </w:rPr>
              <w:fldChar w:fldCharType="end"/>
            </w:r>
          </w:hyperlink>
        </w:p>
        <w:p w14:paraId="1612D2E5" w14:textId="7A3F0E80"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51" w:history="1">
            <w:r w:rsidR="0053374F" w:rsidRPr="00EB2EAF">
              <w:rPr>
                <w:rStyle w:val="Hyperlink"/>
                <w:lang w:val="ru-RU"/>
              </w:rPr>
              <w:t>Статья 4 Заявка</w:t>
            </w:r>
            <w:r w:rsidR="0053374F">
              <w:rPr>
                <w:webHidden/>
              </w:rPr>
              <w:tab/>
            </w:r>
            <w:r w:rsidR="0053374F">
              <w:rPr>
                <w:webHidden/>
              </w:rPr>
              <w:fldChar w:fldCharType="begin"/>
            </w:r>
            <w:r w:rsidR="0053374F">
              <w:rPr>
                <w:webHidden/>
              </w:rPr>
              <w:instrText xml:space="preserve"> PAGEREF _Toc183116751 \h </w:instrText>
            </w:r>
            <w:r w:rsidR="0053374F">
              <w:rPr>
                <w:webHidden/>
              </w:rPr>
            </w:r>
            <w:r w:rsidR="0053374F">
              <w:rPr>
                <w:webHidden/>
              </w:rPr>
              <w:fldChar w:fldCharType="separate"/>
            </w:r>
            <w:r>
              <w:rPr>
                <w:webHidden/>
              </w:rPr>
              <w:t>6</w:t>
            </w:r>
            <w:r w:rsidR="0053374F">
              <w:rPr>
                <w:webHidden/>
              </w:rPr>
              <w:fldChar w:fldCharType="end"/>
            </w:r>
          </w:hyperlink>
        </w:p>
        <w:p w14:paraId="6B3160CC" w14:textId="3698C9BE"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52" w:history="1">
            <w:r w:rsidR="0053374F" w:rsidRPr="00EB2EAF">
              <w:rPr>
                <w:rStyle w:val="Hyperlink"/>
                <w:lang w:val="ru-RU"/>
              </w:rPr>
              <w:t>Статья 5 Представители; адрес для деловой переписки или направления корреспонденции</w:t>
            </w:r>
            <w:r w:rsidR="0053374F">
              <w:rPr>
                <w:webHidden/>
              </w:rPr>
              <w:tab/>
            </w:r>
            <w:r w:rsidR="0053374F">
              <w:rPr>
                <w:webHidden/>
              </w:rPr>
              <w:fldChar w:fldCharType="begin"/>
            </w:r>
            <w:r w:rsidR="0053374F">
              <w:rPr>
                <w:webHidden/>
              </w:rPr>
              <w:instrText xml:space="preserve"> PAGEREF _Toc183116752 \h </w:instrText>
            </w:r>
            <w:r w:rsidR="0053374F">
              <w:rPr>
                <w:webHidden/>
              </w:rPr>
            </w:r>
            <w:r w:rsidR="0053374F">
              <w:rPr>
                <w:webHidden/>
              </w:rPr>
              <w:fldChar w:fldCharType="separate"/>
            </w:r>
            <w:r>
              <w:rPr>
                <w:webHidden/>
              </w:rPr>
              <w:t>7</w:t>
            </w:r>
            <w:r w:rsidR="0053374F">
              <w:rPr>
                <w:webHidden/>
              </w:rPr>
              <w:fldChar w:fldCharType="end"/>
            </w:r>
          </w:hyperlink>
        </w:p>
        <w:p w14:paraId="605B687F" w14:textId="3C97EC61"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53" w:history="1">
            <w:r w:rsidR="0053374F" w:rsidRPr="00EB2EAF">
              <w:rPr>
                <w:rStyle w:val="Hyperlink"/>
                <w:lang w:val="ru-RU"/>
              </w:rPr>
              <w:t>Статья 6 Дата подачи</w:t>
            </w:r>
            <w:r w:rsidR="0053374F">
              <w:rPr>
                <w:webHidden/>
              </w:rPr>
              <w:tab/>
            </w:r>
            <w:r w:rsidR="0053374F">
              <w:rPr>
                <w:webHidden/>
              </w:rPr>
              <w:fldChar w:fldCharType="begin"/>
            </w:r>
            <w:r w:rsidR="0053374F">
              <w:rPr>
                <w:webHidden/>
              </w:rPr>
              <w:instrText xml:space="preserve"> PAGEREF _Toc183116753 \h </w:instrText>
            </w:r>
            <w:r w:rsidR="0053374F">
              <w:rPr>
                <w:webHidden/>
              </w:rPr>
            </w:r>
            <w:r w:rsidR="0053374F">
              <w:rPr>
                <w:webHidden/>
              </w:rPr>
              <w:fldChar w:fldCharType="separate"/>
            </w:r>
            <w:r>
              <w:rPr>
                <w:webHidden/>
              </w:rPr>
              <w:t>8</w:t>
            </w:r>
            <w:r w:rsidR="0053374F">
              <w:rPr>
                <w:webHidden/>
              </w:rPr>
              <w:fldChar w:fldCharType="end"/>
            </w:r>
          </w:hyperlink>
        </w:p>
        <w:p w14:paraId="2DC4A9AD" w14:textId="563328AF"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54" w:history="1">
            <w:r w:rsidR="0053374F" w:rsidRPr="00EB2EAF">
              <w:rPr>
                <w:rStyle w:val="Hyperlink"/>
                <w:lang w:val="ru-RU"/>
              </w:rPr>
              <w:t>Статья 7 Льготный срок при подаче заявки в случае раскрытия сведений о промышленном образце</w:t>
            </w:r>
            <w:r w:rsidR="0053374F">
              <w:rPr>
                <w:webHidden/>
              </w:rPr>
              <w:tab/>
            </w:r>
            <w:r w:rsidR="0053374F">
              <w:rPr>
                <w:webHidden/>
              </w:rPr>
              <w:fldChar w:fldCharType="begin"/>
            </w:r>
            <w:r w:rsidR="0053374F">
              <w:rPr>
                <w:webHidden/>
              </w:rPr>
              <w:instrText xml:space="preserve"> PAGEREF _Toc183116754 \h </w:instrText>
            </w:r>
            <w:r w:rsidR="0053374F">
              <w:rPr>
                <w:webHidden/>
              </w:rPr>
            </w:r>
            <w:r w:rsidR="0053374F">
              <w:rPr>
                <w:webHidden/>
              </w:rPr>
              <w:fldChar w:fldCharType="separate"/>
            </w:r>
            <w:r>
              <w:rPr>
                <w:webHidden/>
              </w:rPr>
              <w:t>9</w:t>
            </w:r>
            <w:r w:rsidR="0053374F">
              <w:rPr>
                <w:webHidden/>
              </w:rPr>
              <w:fldChar w:fldCharType="end"/>
            </w:r>
          </w:hyperlink>
        </w:p>
        <w:p w14:paraId="6CAE2E02" w14:textId="1384B8A2"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55" w:history="1">
            <w:r w:rsidR="0053374F" w:rsidRPr="00EB2EAF">
              <w:rPr>
                <w:rStyle w:val="Hyperlink"/>
                <w:lang w:val="ru-RU"/>
              </w:rPr>
              <w:t>Статья 8 Требование о подаче заявки от имени автора</w:t>
            </w:r>
            <w:r w:rsidR="0053374F">
              <w:rPr>
                <w:webHidden/>
              </w:rPr>
              <w:tab/>
            </w:r>
            <w:r w:rsidR="0053374F">
              <w:rPr>
                <w:webHidden/>
              </w:rPr>
              <w:fldChar w:fldCharType="begin"/>
            </w:r>
            <w:r w:rsidR="0053374F">
              <w:rPr>
                <w:webHidden/>
              </w:rPr>
              <w:instrText xml:space="preserve"> PAGEREF _Toc183116755 \h </w:instrText>
            </w:r>
            <w:r w:rsidR="0053374F">
              <w:rPr>
                <w:webHidden/>
              </w:rPr>
            </w:r>
            <w:r w:rsidR="0053374F">
              <w:rPr>
                <w:webHidden/>
              </w:rPr>
              <w:fldChar w:fldCharType="separate"/>
            </w:r>
            <w:r>
              <w:rPr>
                <w:webHidden/>
              </w:rPr>
              <w:t>9</w:t>
            </w:r>
            <w:r w:rsidR="0053374F">
              <w:rPr>
                <w:webHidden/>
              </w:rPr>
              <w:fldChar w:fldCharType="end"/>
            </w:r>
          </w:hyperlink>
        </w:p>
        <w:p w14:paraId="7127EC99" w14:textId="0F682762"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56" w:history="1">
            <w:r w:rsidR="0053374F" w:rsidRPr="00EB2EAF">
              <w:rPr>
                <w:rStyle w:val="Hyperlink"/>
                <w:lang w:val="ru-RU"/>
              </w:rPr>
              <w:t>Статья 9 Изменение или разделение заявки, содержащей более одного промышленного образца</w:t>
            </w:r>
            <w:r w:rsidR="0053374F">
              <w:rPr>
                <w:webHidden/>
              </w:rPr>
              <w:tab/>
            </w:r>
            <w:r w:rsidR="0053374F">
              <w:rPr>
                <w:webHidden/>
              </w:rPr>
              <w:fldChar w:fldCharType="begin"/>
            </w:r>
            <w:r w:rsidR="0053374F">
              <w:rPr>
                <w:webHidden/>
              </w:rPr>
              <w:instrText xml:space="preserve"> PAGEREF _Toc183116756 \h </w:instrText>
            </w:r>
            <w:r w:rsidR="0053374F">
              <w:rPr>
                <w:webHidden/>
              </w:rPr>
            </w:r>
            <w:r w:rsidR="0053374F">
              <w:rPr>
                <w:webHidden/>
              </w:rPr>
              <w:fldChar w:fldCharType="separate"/>
            </w:r>
            <w:r>
              <w:rPr>
                <w:webHidden/>
              </w:rPr>
              <w:t>10</w:t>
            </w:r>
            <w:r w:rsidR="0053374F">
              <w:rPr>
                <w:webHidden/>
              </w:rPr>
              <w:fldChar w:fldCharType="end"/>
            </w:r>
          </w:hyperlink>
        </w:p>
        <w:p w14:paraId="23AC9CC0" w14:textId="1DC1AA5C"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57" w:history="1">
            <w:r w:rsidR="0053374F" w:rsidRPr="00EB2EAF">
              <w:rPr>
                <w:rStyle w:val="Hyperlink"/>
                <w:lang w:val="ru-RU"/>
              </w:rPr>
              <w:t>Статья 10 Публикация сведений о промышленном образце</w:t>
            </w:r>
            <w:r w:rsidR="0053374F">
              <w:rPr>
                <w:webHidden/>
              </w:rPr>
              <w:tab/>
            </w:r>
            <w:r w:rsidR="0053374F">
              <w:rPr>
                <w:webHidden/>
              </w:rPr>
              <w:fldChar w:fldCharType="begin"/>
            </w:r>
            <w:r w:rsidR="0053374F">
              <w:rPr>
                <w:webHidden/>
              </w:rPr>
              <w:instrText xml:space="preserve"> PAGEREF _Toc183116757 \h </w:instrText>
            </w:r>
            <w:r w:rsidR="0053374F">
              <w:rPr>
                <w:webHidden/>
              </w:rPr>
            </w:r>
            <w:r w:rsidR="0053374F">
              <w:rPr>
                <w:webHidden/>
              </w:rPr>
              <w:fldChar w:fldCharType="separate"/>
            </w:r>
            <w:r>
              <w:rPr>
                <w:webHidden/>
              </w:rPr>
              <w:t>10</w:t>
            </w:r>
            <w:r w:rsidR="0053374F">
              <w:rPr>
                <w:webHidden/>
              </w:rPr>
              <w:fldChar w:fldCharType="end"/>
            </w:r>
          </w:hyperlink>
        </w:p>
        <w:p w14:paraId="30062C45" w14:textId="1133DECE"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58" w:history="1">
            <w:r w:rsidR="0053374F" w:rsidRPr="00EB2EAF">
              <w:rPr>
                <w:rStyle w:val="Hyperlink"/>
                <w:lang w:val="ru-RU"/>
              </w:rPr>
              <w:t>Статья 11 Электронная система промышленных образцов</w:t>
            </w:r>
            <w:r w:rsidR="0053374F">
              <w:rPr>
                <w:webHidden/>
              </w:rPr>
              <w:tab/>
            </w:r>
            <w:r w:rsidR="0053374F">
              <w:rPr>
                <w:webHidden/>
              </w:rPr>
              <w:fldChar w:fldCharType="begin"/>
            </w:r>
            <w:r w:rsidR="0053374F">
              <w:rPr>
                <w:webHidden/>
              </w:rPr>
              <w:instrText xml:space="preserve"> PAGEREF _Toc183116758 \h </w:instrText>
            </w:r>
            <w:r w:rsidR="0053374F">
              <w:rPr>
                <w:webHidden/>
              </w:rPr>
            </w:r>
            <w:r w:rsidR="0053374F">
              <w:rPr>
                <w:webHidden/>
              </w:rPr>
              <w:fldChar w:fldCharType="separate"/>
            </w:r>
            <w:r>
              <w:rPr>
                <w:webHidden/>
              </w:rPr>
              <w:t>11</w:t>
            </w:r>
            <w:r w:rsidR="0053374F">
              <w:rPr>
                <w:webHidden/>
              </w:rPr>
              <w:fldChar w:fldCharType="end"/>
            </w:r>
          </w:hyperlink>
        </w:p>
        <w:p w14:paraId="77DD2795" w14:textId="6234EFD8"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59" w:history="1">
            <w:r w:rsidR="0053374F" w:rsidRPr="00EB2EAF">
              <w:rPr>
                <w:rStyle w:val="Hyperlink"/>
                <w:lang w:val="ru-RU"/>
              </w:rPr>
              <w:t>Статья</w:t>
            </w:r>
            <w:r w:rsidR="0053374F" w:rsidRPr="00EB2EAF">
              <w:rPr>
                <w:rStyle w:val="Hyperlink"/>
                <w:lang w:val="fr-FR"/>
              </w:rPr>
              <w:t xml:space="preserve"> 1</w:t>
            </w:r>
            <w:r w:rsidR="0053374F" w:rsidRPr="00EB2EAF">
              <w:rPr>
                <w:rStyle w:val="Hyperlink"/>
                <w:lang w:val="ru-RU"/>
              </w:rPr>
              <w:t>2</w:t>
            </w:r>
            <w:r w:rsidR="0053374F" w:rsidRPr="00EB2EAF">
              <w:rPr>
                <w:rStyle w:val="Hyperlink"/>
                <w:lang w:val="fr-FR"/>
              </w:rPr>
              <w:t xml:space="preserve"> </w:t>
            </w:r>
            <w:r w:rsidR="0053374F" w:rsidRPr="00EB2EAF">
              <w:rPr>
                <w:rStyle w:val="Hyperlink"/>
                <w:lang w:val="ru-RU"/>
              </w:rPr>
              <w:t>Сообщения</w:t>
            </w:r>
            <w:r w:rsidR="0053374F">
              <w:rPr>
                <w:webHidden/>
              </w:rPr>
              <w:tab/>
            </w:r>
            <w:r w:rsidR="0053374F">
              <w:rPr>
                <w:webHidden/>
              </w:rPr>
              <w:fldChar w:fldCharType="begin"/>
            </w:r>
            <w:r w:rsidR="0053374F">
              <w:rPr>
                <w:webHidden/>
              </w:rPr>
              <w:instrText xml:space="preserve"> PAGEREF _Toc183116759 \h </w:instrText>
            </w:r>
            <w:r w:rsidR="0053374F">
              <w:rPr>
                <w:webHidden/>
              </w:rPr>
            </w:r>
            <w:r w:rsidR="0053374F">
              <w:rPr>
                <w:webHidden/>
              </w:rPr>
              <w:fldChar w:fldCharType="separate"/>
            </w:r>
            <w:r>
              <w:rPr>
                <w:webHidden/>
              </w:rPr>
              <w:t>11</w:t>
            </w:r>
            <w:r w:rsidR="0053374F">
              <w:rPr>
                <w:webHidden/>
              </w:rPr>
              <w:fldChar w:fldCharType="end"/>
            </w:r>
          </w:hyperlink>
        </w:p>
        <w:p w14:paraId="7A447B22" w14:textId="31B3490E"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60" w:history="1">
            <w:r w:rsidR="0053374F" w:rsidRPr="00EB2EAF">
              <w:rPr>
                <w:rStyle w:val="Hyperlink"/>
                <w:lang w:val="ru-RU"/>
              </w:rPr>
              <w:t>Статья</w:t>
            </w:r>
            <w:r w:rsidR="0053374F" w:rsidRPr="00EB2EAF">
              <w:rPr>
                <w:rStyle w:val="Hyperlink"/>
              </w:rPr>
              <w:t xml:space="preserve"> 1</w:t>
            </w:r>
            <w:r w:rsidR="0053374F" w:rsidRPr="00EB2EAF">
              <w:rPr>
                <w:rStyle w:val="Hyperlink"/>
                <w:lang w:val="ru-RU"/>
              </w:rPr>
              <w:t>3</w:t>
            </w:r>
            <w:r w:rsidR="0053374F" w:rsidRPr="00EB2EAF">
              <w:rPr>
                <w:rStyle w:val="Hyperlink"/>
              </w:rPr>
              <w:t xml:space="preserve"> </w:t>
            </w:r>
            <w:r w:rsidR="0053374F" w:rsidRPr="00EB2EAF">
              <w:rPr>
                <w:rStyle w:val="Hyperlink"/>
                <w:lang w:val="ru-RU"/>
              </w:rPr>
              <w:t>Продление срока охраны</w:t>
            </w:r>
            <w:r w:rsidR="0053374F">
              <w:rPr>
                <w:webHidden/>
              </w:rPr>
              <w:tab/>
            </w:r>
            <w:r w:rsidR="0053374F">
              <w:rPr>
                <w:webHidden/>
              </w:rPr>
              <w:fldChar w:fldCharType="begin"/>
            </w:r>
            <w:r w:rsidR="0053374F">
              <w:rPr>
                <w:webHidden/>
              </w:rPr>
              <w:instrText xml:space="preserve"> PAGEREF _Toc183116760 \h </w:instrText>
            </w:r>
            <w:r w:rsidR="0053374F">
              <w:rPr>
                <w:webHidden/>
              </w:rPr>
            </w:r>
            <w:r w:rsidR="0053374F">
              <w:rPr>
                <w:webHidden/>
              </w:rPr>
              <w:fldChar w:fldCharType="separate"/>
            </w:r>
            <w:r>
              <w:rPr>
                <w:webHidden/>
              </w:rPr>
              <w:t>12</w:t>
            </w:r>
            <w:r w:rsidR="0053374F">
              <w:rPr>
                <w:webHidden/>
              </w:rPr>
              <w:fldChar w:fldCharType="end"/>
            </w:r>
          </w:hyperlink>
        </w:p>
        <w:p w14:paraId="3034B8DF" w14:textId="7DAA1981"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61" w:history="1">
            <w:r w:rsidR="0053374F" w:rsidRPr="00EB2EAF">
              <w:rPr>
                <w:rStyle w:val="Hyperlink"/>
                <w:lang w:val="ru-RU"/>
              </w:rPr>
              <w:t>Статья 14 Послабление в отношении сроков</w:t>
            </w:r>
            <w:r w:rsidR="0053374F">
              <w:rPr>
                <w:webHidden/>
              </w:rPr>
              <w:tab/>
            </w:r>
            <w:r w:rsidR="0053374F">
              <w:rPr>
                <w:webHidden/>
              </w:rPr>
              <w:fldChar w:fldCharType="begin"/>
            </w:r>
            <w:r w:rsidR="0053374F">
              <w:rPr>
                <w:webHidden/>
              </w:rPr>
              <w:instrText xml:space="preserve"> PAGEREF _Toc183116761 \h </w:instrText>
            </w:r>
            <w:r w:rsidR="0053374F">
              <w:rPr>
                <w:webHidden/>
              </w:rPr>
            </w:r>
            <w:r w:rsidR="0053374F">
              <w:rPr>
                <w:webHidden/>
              </w:rPr>
              <w:fldChar w:fldCharType="separate"/>
            </w:r>
            <w:r>
              <w:rPr>
                <w:webHidden/>
              </w:rPr>
              <w:t>13</w:t>
            </w:r>
            <w:r w:rsidR="0053374F">
              <w:rPr>
                <w:webHidden/>
              </w:rPr>
              <w:fldChar w:fldCharType="end"/>
            </w:r>
          </w:hyperlink>
        </w:p>
        <w:p w14:paraId="71A4FDAE" w14:textId="276F0B82"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62" w:history="1">
            <w:r w:rsidR="0053374F" w:rsidRPr="00EB2EAF">
              <w:rPr>
                <w:rStyle w:val="Hyperlink"/>
                <w:lang w:val="ru-RU"/>
              </w:rPr>
              <w:t>Статья 15 Восстановление прав после установления Ведомством факта принятия надлежащих мер или непреднамеренности</w:t>
            </w:r>
            <w:r w:rsidR="0053374F">
              <w:rPr>
                <w:webHidden/>
              </w:rPr>
              <w:tab/>
            </w:r>
            <w:r w:rsidR="0053374F">
              <w:rPr>
                <w:webHidden/>
              </w:rPr>
              <w:fldChar w:fldCharType="begin"/>
            </w:r>
            <w:r w:rsidR="0053374F">
              <w:rPr>
                <w:webHidden/>
              </w:rPr>
              <w:instrText xml:space="preserve"> PAGEREF _Toc183116762 \h </w:instrText>
            </w:r>
            <w:r w:rsidR="0053374F">
              <w:rPr>
                <w:webHidden/>
              </w:rPr>
            </w:r>
            <w:r w:rsidR="0053374F">
              <w:rPr>
                <w:webHidden/>
              </w:rPr>
              <w:fldChar w:fldCharType="separate"/>
            </w:r>
            <w:r>
              <w:rPr>
                <w:webHidden/>
              </w:rPr>
              <w:t>14</w:t>
            </w:r>
            <w:r w:rsidR="0053374F">
              <w:rPr>
                <w:webHidden/>
              </w:rPr>
              <w:fldChar w:fldCharType="end"/>
            </w:r>
          </w:hyperlink>
        </w:p>
        <w:p w14:paraId="61A4DEAA" w14:textId="6839932B"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63" w:history="1">
            <w:r w:rsidR="0053374F" w:rsidRPr="00EB2EAF">
              <w:rPr>
                <w:rStyle w:val="Hyperlink"/>
                <w:lang w:val="ru-RU"/>
              </w:rPr>
              <w:t>Статья 16 Исправление или дополнение притязания на приоритет;  восстановление права приоритета</w:t>
            </w:r>
            <w:r w:rsidR="0053374F">
              <w:rPr>
                <w:webHidden/>
              </w:rPr>
              <w:tab/>
            </w:r>
            <w:r w:rsidR="0053374F">
              <w:rPr>
                <w:webHidden/>
              </w:rPr>
              <w:fldChar w:fldCharType="begin"/>
            </w:r>
            <w:r w:rsidR="0053374F">
              <w:rPr>
                <w:webHidden/>
              </w:rPr>
              <w:instrText xml:space="preserve"> PAGEREF _Toc183116763 \h </w:instrText>
            </w:r>
            <w:r w:rsidR="0053374F">
              <w:rPr>
                <w:webHidden/>
              </w:rPr>
            </w:r>
            <w:r w:rsidR="0053374F">
              <w:rPr>
                <w:webHidden/>
              </w:rPr>
              <w:fldChar w:fldCharType="separate"/>
            </w:r>
            <w:r>
              <w:rPr>
                <w:webHidden/>
              </w:rPr>
              <w:t>14</w:t>
            </w:r>
            <w:r w:rsidR="0053374F">
              <w:rPr>
                <w:webHidden/>
              </w:rPr>
              <w:fldChar w:fldCharType="end"/>
            </w:r>
          </w:hyperlink>
        </w:p>
        <w:p w14:paraId="0CFF13AD" w14:textId="532BFCF5"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64" w:history="1">
            <w:r w:rsidR="0053374F" w:rsidRPr="00EB2EAF">
              <w:rPr>
                <w:rStyle w:val="Hyperlink"/>
                <w:lang w:val="ru-RU"/>
              </w:rPr>
              <w:t>Статья 17 Заявление о регистрации лицензии или залога</w:t>
            </w:r>
            <w:r w:rsidR="0053374F">
              <w:rPr>
                <w:webHidden/>
              </w:rPr>
              <w:tab/>
            </w:r>
            <w:r w:rsidR="0053374F">
              <w:rPr>
                <w:webHidden/>
              </w:rPr>
              <w:fldChar w:fldCharType="begin"/>
            </w:r>
            <w:r w:rsidR="0053374F">
              <w:rPr>
                <w:webHidden/>
              </w:rPr>
              <w:instrText xml:space="preserve"> PAGEREF _Toc183116764 \h </w:instrText>
            </w:r>
            <w:r w:rsidR="0053374F">
              <w:rPr>
                <w:webHidden/>
              </w:rPr>
            </w:r>
            <w:r w:rsidR="0053374F">
              <w:rPr>
                <w:webHidden/>
              </w:rPr>
              <w:fldChar w:fldCharType="separate"/>
            </w:r>
            <w:r>
              <w:rPr>
                <w:webHidden/>
              </w:rPr>
              <w:t>15</w:t>
            </w:r>
            <w:r w:rsidR="0053374F">
              <w:rPr>
                <w:webHidden/>
              </w:rPr>
              <w:fldChar w:fldCharType="end"/>
            </w:r>
          </w:hyperlink>
        </w:p>
        <w:p w14:paraId="30A28740" w14:textId="2636CD32"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65" w:history="1">
            <w:r w:rsidR="0053374F" w:rsidRPr="00EB2EAF">
              <w:rPr>
                <w:rStyle w:val="Hyperlink"/>
                <w:lang w:val="ru-RU"/>
              </w:rPr>
              <w:t>Статья 18 Заявление об изменении или аннулировании регистрации лицензии или залога</w:t>
            </w:r>
            <w:r w:rsidR="0053374F">
              <w:rPr>
                <w:webHidden/>
              </w:rPr>
              <w:tab/>
            </w:r>
            <w:r w:rsidR="0053374F">
              <w:rPr>
                <w:webHidden/>
              </w:rPr>
              <w:fldChar w:fldCharType="begin"/>
            </w:r>
            <w:r w:rsidR="0053374F">
              <w:rPr>
                <w:webHidden/>
              </w:rPr>
              <w:instrText xml:space="preserve"> PAGEREF _Toc183116765 \h </w:instrText>
            </w:r>
            <w:r w:rsidR="0053374F">
              <w:rPr>
                <w:webHidden/>
              </w:rPr>
            </w:r>
            <w:r w:rsidR="0053374F">
              <w:rPr>
                <w:webHidden/>
              </w:rPr>
              <w:fldChar w:fldCharType="separate"/>
            </w:r>
            <w:r>
              <w:rPr>
                <w:webHidden/>
              </w:rPr>
              <w:t>16</w:t>
            </w:r>
            <w:r w:rsidR="0053374F">
              <w:rPr>
                <w:webHidden/>
              </w:rPr>
              <w:fldChar w:fldCharType="end"/>
            </w:r>
          </w:hyperlink>
        </w:p>
        <w:p w14:paraId="662B6CF4" w14:textId="5FD8456C"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66" w:history="1">
            <w:r w:rsidR="0053374F" w:rsidRPr="00EB2EAF">
              <w:rPr>
                <w:rStyle w:val="Hyperlink"/>
                <w:lang w:val="ru-RU"/>
              </w:rPr>
              <w:t>Статья 19 Последствия отсутствия регистрации лицензии</w:t>
            </w:r>
            <w:r w:rsidR="0053374F">
              <w:rPr>
                <w:webHidden/>
              </w:rPr>
              <w:tab/>
            </w:r>
            <w:r w:rsidR="0053374F">
              <w:rPr>
                <w:webHidden/>
              </w:rPr>
              <w:fldChar w:fldCharType="begin"/>
            </w:r>
            <w:r w:rsidR="0053374F">
              <w:rPr>
                <w:webHidden/>
              </w:rPr>
              <w:instrText xml:space="preserve"> PAGEREF _Toc183116766 \h </w:instrText>
            </w:r>
            <w:r w:rsidR="0053374F">
              <w:rPr>
                <w:webHidden/>
              </w:rPr>
            </w:r>
            <w:r w:rsidR="0053374F">
              <w:rPr>
                <w:webHidden/>
              </w:rPr>
              <w:fldChar w:fldCharType="separate"/>
            </w:r>
            <w:r>
              <w:rPr>
                <w:webHidden/>
              </w:rPr>
              <w:t>17</w:t>
            </w:r>
            <w:r w:rsidR="0053374F">
              <w:rPr>
                <w:webHidden/>
              </w:rPr>
              <w:fldChar w:fldCharType="end"/>
            </w:r>
          </w:hyperlink>
        </w:p>
        <w:p w14:paraId="2AFFAA27" w14:textId="2C7A2803"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67" w:history="1">
            <w:r w:rsidR="0053374F" w:rsidRPr="00EB2EAF">
              <w:rPr>
                <w:rStyle w:val="Hyperlink"/>
                <w:lang w:val="ru-RU"/>
              </w:rPr>
              <w:t>Статья 20 Указание о наличии лицензии</w:t>
            </w:r>
            <w:r w:rsidR="0053374F">
              <w:rPr>
                <w:webHidden/>
              </w:rPr>
              <w:tab/>
            </w:r>
            <w:r w:rsidR="0053374F">
              <w:rPr>
                <w:webHidden/>
              </w:rPr>
              <w:fldChar w:fldCharType="begin"/>
            </w:r>
            <w:r w:rsidR="0053374F">
              <w:rPr>
                <w:webHidden/>
              </w:rPr>
              <w:instrText xml:space="preserve"> PAGEREF _Toc183116767 \h </w:instrText>
            </w:r>
            <w:r w:rsidR="0053374F">
              <w:rPr>
                <w:webHidden/>
              </w:rPr>
            </w:r>
            <w:r w:rsidR="0053374F">
              <w:rPr>
                <w:webHidden/>
              </w:rPr>
              <w:fldChar w:fldCharType="separate"/>
            </w:r>
            <w:r>
              <w:rPr>
                <w:webHidden/>
              </w:rPr>
              <w:t>17</w:t>
            </w:r>
            <w:r w:rsidR="0053374F">
              <w:rPr>
                <w:webHidden/>
              </w:rPr>
              <w:fldChar w:fldCharType="end"/>
            </w:r>
          </w:hyperlink>
        </w:p>
        <w:p w14:paraId="2D2F6805" w14:textId="5B376636"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68" w:history="1">
            <w:r w:rsidR="0053374F" w:rsidRPr="00EB2EAF">
              <w:rPr>
                <w:rStyle w:val="Hyperlink"/>
                <w:lang w:val="ru-RU"/>
              </w:rPr>
              <w:t>Статья 21 Заявление о внесении записи об изменении владельца</w:t>
            </w:r>
            <w:r w:rsidR="0053374F">
              <w:rPr>
                <w:webHidden/>
              </w:rPr>
              <w:tab/>
            </w:r>
            <w:r w:rsidR="0053374F">
              <w:rPr>
                <w:webHidden/>
              </w:rPr>
              <w:fldChar w:fldCharType="begin"/>
            </w:r>
            <w:r w:rsidR="0053374F">
              <w:rPr>
                <w:webHidden/>
              </w:rPr>
              <w:instrText xml:space="preserve"> PAGEREF _Toc183116768 \h </w:instrText>
            </w:r>
            <w:r w:rsidR="0053374F">
              <w:rPr>
                <w:webHidden/>
              </w:rPr>
            </w:r>
            <w:r w:rsidR="0053374F">
              <w:rPr>
                <w:webHidden/>
              </w:rPr>
              <w:fldChar w:fldCharType="separate"/>
            </w:r>
            <w:r>
              <w:rPr>
                <w:webHidden/>
              </w:rPr>
              <w:t>17</w:t>
            </w:r>
            <w:r w:rsidR="0053374F">
              <w:rPr>
                <w:webHidden/>
              </w:rPr>
              <w:fldChar w:fldCharType="end"/>
            </w:r>
          </w:hyperlink>
        </w:p>
        <w:p w14:paraId="0EB65718" w14:textId="2C839AB8"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69" w:history="1">
            <w:r w:rsidR="0053374F" w:rsidRPr="00EB2EAF">
              <w:rPr>
                <w:rStyle w:val="Hyperlink"/>
                <w:lang w:val="ru-RU"/>
              </w:rPr>
              <w:t>Статья 22 Изменение имени или адреса</w:t>
            </w:r>
            <w:r w:rsidR="0053374F">
              <w:rPr>
                <w:webHidden/>
              </w:rPr>
              <w:tab/>
            </w:r>
            <w:r w:rsidR="0053374F">
              <w:rPr>
                <w:webHidden/>
              </w:rPr>
              <w:fldChar w:fldCharType="begin"/>
            </w:r>
            <w:r w:rsidR="0053374F">
              <w:rPr>
                <w:webHidden/>
              </w:rPr>
              <w:instrText xml:space="preserve"> PAGEREF _Toc183116769 \h </w:instrText>
            </w:r>
            <w:r w:rsidR="0053374F">
              <w:rPr>
                <w:webHidden/>
              </w:rPr>
            </w:r>
            <w:r w:rsidR="0053374F">
              <w:rPr>
                <w:webHidden/>
              </w:rPr>
              <w:fldChar w:fldCharType="separate"/>
            </w:r>
            <w:r>
              <w:rPr>
                <w:webHidden/>
              </w:rPr>
              <w:t>18</w:t>
            </w:r>
            <w:r w:rsidR="0053374F">
              <w:rPr>
                <w:webHidden/>
              </w:rPr>
              <w:fldChar w:fldCharType="end"/>
            </w:r>
          </w:hyperlink>
        </w:p>
        <w:p w14:paraId="0437EDF1" w14:textId="7A99749B"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70" w:history="1">
            <w:r w:rsidR="0053374F" w:rsidRPr="00EB2EAF">
              <w:rPr>
                <w:rStyle w:val="Hyperlink"/>
                <w:lang w:val="ru-RU"/>
              </w:rPr>
              <w:t>Статья</w:t>
            </w:r>
            <w:r w:rsidR="0053374F" w:rsidRPr="00EB2EAF">
              <w:rPr>
                <w:rStyle w:val="Hyperlink"/>
              </w:rPr>
              <w:t xml:space="preserve"> 2</w:t>
            </w:r>
            <w:r w:rsidR="0053374F" w:rsidRPr="00EB2EAF">
              <w:rPr>
                <w:rStyle w:val="Hyperlink"/>
                <w:lang w:val="ru-RU"/>
              </w:rPr>
              <w:t>3</w:t>
            </w:r>
            <w:r w:rsidR="0053374F" w:rsidRPr="00EB2EAF">
              <w:rPr>
                <w:rStyle w:val="Hyperlink"/>
              </w:rPr>
              <w:t xml:space="preserve"> </w:t>
            </w:r>
            <w:r w:rsidR="0053374F" w:rsidRPr="00EB2EAF">
              <w:rPr>
                <w:rStyle w:val="Hyperlink"/>
                <w:lang w:val="ru-RU"/>
              </w:rPr>
              <w:t>Исправление ошибки</w:t>
            </w:r>
            <w:r w:rsidR="0053374F">
              <w:rPr>
                <w:webHidden/>
              </w:rPr>
              <w:tab/>
            </w:r>
            <w:r w:rsidR="0053374F">
              <w:rPr>
                <w:webHidden/>
              </w:rPr>
              <w:fldChar w:fldCharType="begin"/>
            </w:r>
            <w:r w:rsidR="0053374F">
              <w:rPr>
                <w:webHidden/>
              </w:rPr>
              <w:instrText xml:space="preserve"> PAGEREF _Toc183116770 \h </w:instrText>
            </w:r>
            <w:r w:rsidR="0053374F">
              <w:rPr>
                <w:webHidden/>
              </w:rPr>
            </w:r>
            <w:r w:rsidR="0053374F">
              <w:rPr>
                <w:webHidden/>
              </w:rPr>
              <w:fldChar w:fldCharType="separate"/>
            </w:r>
            <w:r>
              <w:rPr>
                <w:webHidden/>
              </w:rPr>
              <w:t>19</w:t>
            </w:r>
            <w:r w:rsidR="0053374F">
              <w:rPr>
                <w:webHidden/>
              </w:rPr>
              <w:fldChar w:fldCharType="end"/>
            </w:r>
          </w:hyperlink>
        </w:p>
        <w:p w14:paraId="70AFEF32" w14:textId="6FC3A7D2"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71" w:history="1">
            <w:r w:rsidR="0053374F" w:rsidRPr="00EB2EAF">
              <w:rPr>
                <w:rStyle w:val="Hyperlink"/>
                <w:lang w:val="ru-RU"/>
              </w:rPr>
              <w:t>Статья 24 Техническая помощь и укрепление потенциала</w:t>
            </w:r>
            <w:r w:rsidR="0053374F">
              <w:rPr>
                <w:webHidden/>
              </w:rPr>
              <w:tab/>
            </w:r>
            <w:r w:rsidR="0053374F">
              <w:rPr>
                <w:webHidden/>
              </w:rPr>
              <w:fldChar w:fldCharType="begin"/>
            </w:r>
            <w:r w:rsidR="0053374F">
              <w:rPr>
                <w:webHidden/>
              </w:rPr>
              <w:instrText xml:space="preserve"> PAGEREF _Toc183116771 \h </w:instrText>
            </w:r>
            <w:r w:rsidR="0053374F">
              <w:rPr>
                <w:webHidden/>
              </w:rPr>
            </w:r>
            <w:r w:rsidR="0053374F">
              <w:rPr>
                <w:webHidden/>
              </w:rPr>
              <w:fldChar w:fldCharType="separate"/>
            </w:r>
            <w:r>
              <w:rPr>
                <w:webHidden/>
              </w:rPr>
              <w:t>20</w:t>
            </w:r>
            <w:r w:rsidR="0053374F">
              <w:rPr>
                <w:webHidden/>
              </w:rPr>
              <w:fldChar w:fldCharType="end"/>
            </w:r>
          </w:hyperlink>
        </w:p>
        <w:p w14:paraId="2878374B" w14:textId="5B6B9F49"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72" w:history="1">
            <w:r w:rsidR="0053374F" w:rsidRPr="00EB2EAF">
              <w:rPr>
                <w:rStyle w:val="Hyperlink"/>
                <w:lang w:val="ru-RU"/>
              </w:rPr>
              <w:t>Статья 25 Инструкция</w:t>
            </w:r>
            <w:r w:rsidR="0053374F">
              <w:rPr>
                <w:webHidden/>
              </w:rPr>
              <w:tab/>
            </w:r>
            <w:r w:rsidR="0053374F">
              <w:rPr>
                <w:webHidden/>
              </w:rPr>
              <w:fldChar w:fldCharType="begin"/>
            </w:r>
            <w:r w:rsidR="0053374F">
              <w:rPr>
                <w:webHidden/>
              </w:rPr>
              <w:instrText xml:space="preserve"> PAGEREF _Toc183116772 \h </w:instrText>
            </w:r>
            <w:r w:rsidR="0053374F">
              <w:rPr>
                <w:webHidden/>
              </w:rPr>
            </w:r>
            <w:r w:rsidR="0053374F">
              <w:rPr>
                <w:webHidden/>
              </w:rPr>
              <w:fldChar w:fldCharType="separate"/>
            </w:r>
            <w:r>
              <w:rPr>
                <w:webHidden/>
              </w:rPr>
              <w:t>21</w:t>
            </w:r>
            <w:r w:rsidR="0053374F">
              <w:rPr>
                <w:webHidden/>
              </w:rPr>
              <w:fldChar w:fldCharType="end"/>
            </w:r>
          </w:hyperlink>
        </w:p>
        <w:p w14:paraId="26EE01E7" w14:textId="579AF439"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73" w:history="1">
            <w:r w:rsidR="0053374F" w:rsidRPr="00EB2EAF">
              <w:rPr>
                <w:rStyle w:val="Hyperlink"/>
                <w:lang w:val="ru-RU"/>
              </w:rPr>
              <w:t>Статья</w:t>
            </w:r>
            <w:r w:rsidR="0053374F" w:rsidRPr="00EB2EAF">
              <w:rPr>
                <w:rStyle w:val="Hyperlink"/>
              </w:rPr>
              <w:t xml:space="preserve"> 2</w:t>
            </w:r>
            <w:r w:rsidR="0053374F" w:rsidRPr="00EB2EAF">
              <w:rPr>
                <w:rStyle w:val="Hyperlink"/>
                <w:lang w:val="ru-RU"/>
              </w:rPr>
              <w:t>6</w:t>
            </w:r>
            <w:r w:rsidR="0053374F" w:rsidRPr="00EB2EAF">
              <w:rPr>
                <w:rStyle w:val="Hyperlink"/>
              </w:rPr>
              <w:t xml:space="preserve"> </w:t>
            </w:r>
            <w:r w:rsidR="0053374F" w:rsidRPr="00EB2EAF">
              <w:rPr>
                <w:rStyle w:val="Hyperlink"/>
                <w:lang w:val="ru-RU"/>
              </w:rPr>
              <w:t>Ассамблея</w:t>
            </w:r>
            <w:r w:rsidR="0053374F">
              <w:rPr>
                <w:webHidden/>
              </w:rPr>
              <w:tab/>
            </w:r>
            <w:r w:rsidR="0053374F">
              <w:rPr>
                <w:webHidden/>
              </w:rPr>
              <w:fldChar w:fldCharType="begin"/>
            </w:r>
            <w:r w:rsidR="0053374F">
              <w:rPr>
                <w:webHidden/>
              </w:rPr>
              <w:instrText xml:space="preserve"> PAGEREF _Toc183116773 \h </w:instrText>
            </w:r>
            <w:r w:rsidR="0053374F">
              <w:rPr>
                <w:webHidden/>
              </w:rPr>
            </w:r>
            <w:r w:rsidR="0053374F">
              <w:rPr>
                <w:webHidden/>
              </w:rPr>
              <w:fldChar w:fldCharType="separate"/>
            </w:r>
            <w:r>
              <w:rPr>
                <w:webHidden/>
              </w:rPr>
              <w:t>21</w:t>
            </w:r>
            <w:r w:rsidR="0053374F">
              <w:rPr>
                <w:webHidden/>
              </w:rPr>
              <w:fldChar w:fldCharType="end"/>
            </w:r>
          </w:hyperlink>
        </w:p>
        <w:p w14:paraId="13CBC39A" w14:textId="5A198E31"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74" w:history="1">
            <w:r w:rsidR="0053374F" w:rsidRPr="00EB2EAF">
              <w:rPr>
                <w:rStyle w:val="Hyperlink"/>
                <w:lang w:val="ru-RU"/>
              </w:rPr>
              <w:t>Статья</w:t>
            </w:r>
            <w:r w:rsidR="0053374F" w:rsidRPr="00EB2EAF">
              <w:rPr>
                <w:rStyle w:val="Hyperlink"/>
              </w:rPr>
              <w:t xml:space="preserve"> 2</w:t>
            </w:r>
            <w:r w:rsidR="0053374F" w:rsidRPr="00EB2EAF">
              <w:rPr>
                <w:rStyle w:val="Hyperlink"/>
                <w:lang w:val="ru-RU"/>
              </w:rPr>
              <w:t>7</w:t>
            </w:r>
            <w:r w:rsidR="0053374F" w:rsidRPr="00EB2EAF">
              <w:rPr>
                <w:rStyle w:val="Hyperlink"/>
              </w:rPr>
              <w:t xml:space="preserve"> </w:t>
            </w:r>
            <w:r w:rsidR="0053374F" w:rsidRPr="00EB2EAF">
              <w:rPr>
                <w:rStyle w:val="Hyperlink"/>
                <w:lang w:val="ru-RU"/>
              </w:rPr>
              <w:t>Международное бюро</w:t>
            </w:r>
            <w:r w:rsidR="0053374F">
              <w:rPr>
                <w:webHidden/>
              </w:rPr>
              <w:tab/>
            </w:r>
            <w:r w:rsidR="0053374F">
              <w:rPr>
                <w:webHidden/>
              </w:rPr>
              <w:fldChar w:fldCharType="begin"/>
            </w:r>
            <w:r w:rsidR="0053374F">
              <w:rPr>
                <w:webHidden/>
              </w:rPr>
              <w:instrText xml:space="preserve"> PAGEREF _Toc183116774 \h </w:instrText>
            </w:r>
            <w:r w:rsidR="0053374F">
              <w:rPr>
                <w:webHidden/>
              </w:rPr>
            </w:r>
            <w:r w:rsidR="0053374F">
              <w:rPr>
                <w:webHidden/>
              </w:rPr>
              <w:fldChar w:fldCharType="separate"/>
            </w:r>
            <w:r>
              <w:rPr>
                <w:webHidden/>
              </w:rPr>
              <w:t>23</w:t>
            </w:r>
            <w:r w:rsidR="0053374F">
              <w:rPr>
                <w:webHidden/>
              </w:rPr>
              <w:fldChar w:fldCharType="end"/>
            </w:r>
          </w:hyperlink>
        </w:p>
        <w:p w14:paraId="0B1BA5C5" w14:textId="02D50025"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75" w:history="1">
            <w:r w:rsidR="0053374F" w:rsidRPr="00EB2EAF">
              <w:rPr>
                <w:rStyle w:val="Hyperlink"/>
                <w:lang w:val="ru-RU"/>
              </w:rPr>
              <w:t>Статья 28 Пересмотр</w:t>
            </w:r>
            <w:r w:rsidR="0053374F">
              <w:rPr>
                <w:webHidden/>
              </w:rPr>
              <w:tab/>
            </w:r>
            <w:r w:rsidR="0053374F">
              <w:rPr>
                <w:webHidden/>
              </w:rPr>
              <w:fldChar w:fldCharType="begin"/>
            </w:r>
            <w:r w:rsidR="0053374F">
              <w:rPr>
                <w:webHidden/>
              </w:rPr>
              <w:instrText xml:space="preserve"> PAGEREF _Toc183116775 \h </w:instrText>
            </w:r>
            <w:r w:rsidR="0053374F">
              <w:rPr>
                <w:webHidden/>
              </w:rPr>
            </w:r>
            <w:r w:rsidR="0053374F">
              <w:rPr>
                <w:webHidden/>
              </w:rPr>
              <w:fldChar w:fldCharType="separate"/>
            </w:r>
            <w:r>
              <w:rPr>
                <w:webHidden/>
              </w:rPr>
              <w:t>24</w:t>
            </w:r>
            <w:r w:rsidR="0053374F">
              <w:rPr>
                <w:webHidden/>
              </w:rPr>
              <w:fldChar w:fldCharType="end"/>
            </w:r>
          </w:hyperlink>
        </w:p>
        <w:p w14:paraId="3EB31A3C" w14:textId="2069CD3D"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76" w:history="1">
            <w:r w:rsidR="0053374F" w:rsidRPr="00EB2EAF">
              <w:rPr>
                <w:rStyle w:val="Hyperlink"/>
                <w:lang w:val="ru-RU"/>
              </w:rPr>
              <w:t>Статья 29 Участие в Договоре</w:t>
            </w:r>
            <w:r w:rsidR="0053374F">
              <w:rPr>
                <w:webHidden/>
              </w:rPr>
              <w:tab/>
            </w:r>
            <w:r w:rsidR="0053374F">
              <w:rPr>
                <w:webHidden/>
              </w:rPr>
              <w:fldChar w:fldCharType="begin"/>
            </w:r>
            <w:r w:rsidR="0053374F">
              <w:rPr>
                <w:webHidden/>
              </w:rPr>
              <w:instrText xml:space="preserve"> PAGEREF _Toc183116776 \h </w:instrText>
            </w:r>
            <w:r w:rsidR="0053374F">
              <w:rPr>
                <w:webHidden/>
              </w:rPr>
            </w:r>
            <w:r w:rsidR="0053374F">
              <w:rPr>
                <w:webHidden/>
              </w:rPr>
              <w:fldChar w:fldCharType="separate"/>
            </w:r>
            <w:r>
              <w:rPr>
                <w:webHidden/>
              </w:rPr>
              <w:t>24</w:t>
            </w:r>
            <w:r w:rsidR="0053374F">
              <w:rPr>
                <w:webHidden/>
              </w:rPr>
              <w:fldChar w:fldCharType="end"/>
            </w:r>
          </w:hyperlink>
        </w:p>
        <w:p w14:paraId="780234F4" w14:textId="32E4E954"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77" w:history="1">
            <w:r w:rsidR="0053374F" w:rsidRPr="00EB2EAF">
              <w:rPr>
                <w:rStyle w:val="Hyperlink"/>
                <w:lang w:val="ru-RU"/>
              </w:rPr>
              <w:t>Статья 30 Вступление в силу; дата вступления в силу ратификаций и присоединений</w:t>
            </w:r>
            <w:r w:rsidR="0053374F">
              <w:rPr>
                <w:webHidden/>
              </w:rPr>
              <w:tab/>
            </w:r>
            <w:r w:rsidR="0053374F">
              <w:rPr>
                <w:webHidden/>
              </w:rPr>
              <w:fldChar w:fldCharType="begin"/>
            </w:r>
            <w:r w:rsidR="0053374F">
              <w:rPr>
                <w:webHidden/>
              </w:rPr>
              <w:instrText xml:space="preserve"> PAGEREF _Toc183116777 \h </w:instrText>
            </w:r>
            <w:r w:rsidR="0053374F">
              <w:rPr>
                <w:webHidden/>
              </w:rPr>
            </w:r>
            <w:r w:rsidR="0053374F">
              <w:rPr>
                <w:webHidden/>
              </w:rPr>
              <w:fldChar w:fldCharType="separate"/>
            </w:r>
            <w:r>
              <w:rPr>
                <w:webHidden/>
              </w:rPr>
              <w:t>25</w:t>
            </w:r>
            <w:r w:rsidR="0053374F">
              <w:rPr>
                <w:webHidden/>
              </w:rPr>
              <w:fldChar w:fldCharType="end"/>
            </w:r>
          </w:hyperlink>
        </w:p>
        <w:p w14:paraId="07B66796" w14:textId="03179F82"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78" w:history="1">
            <w:r w:rsidR="0053374F" w:rsidRPr="00EB2EAF">
              <w:rPr>
                <w:rStyle w:val="Hyperlink"/>
                <w:lang w:val="ru-RU"/>
              </w:rPr>
              <w:t>Статья 31 Оговорки</w:t>
            </w:r>
            <w:r w:rsidR="0053374F">
              <w:rPr>
                <w:webHidden/>
              </w:rPr>
              <w:tab/>
            </w:r>
            <w:r w:rsidR="0053374F">
              <w:rPr>
                <w:webHidden/>
              </w:rPr>
              <w:fldChar w:fldCharType="begin"/>
            </w:r>
            <w:r w:rsidR="0053374F">
              <w:rPr>
                <w:webHidden/>
              </w:rPr>
              <w:instrText xml:space="preserve"> PAGEREF _Toc183116778 \h </w:instrText>
            </w:r>
            <w:r w:rsidR="0053374F">
              <w:rPr>
                <w:webHidden/>
              </w:rPr>
            </w:r>
            <w:r w:rsidR="0053374F">
              <w:rPr>
                <w:webHidden/>
              </w:rPr>
              <w:fldChar w:fldCharType="separate"/>
            </w:r>
            <w:r>
              <w:rPr>
                <w:webHidden/>
              </w:rPr>
              <w:t>25</w:t>
            </w:r>
            <w:r w:rsidR="0053374F">
              <w:rPr>
                <w:webHidden/>
              </w:rPr>
              <w:fldChar w:fldCharType="end"/>
            </w:r>
          </w:hyperlink>
        </w:p>
        <w:p w14:paraId="7BB08B2E" w14:textId="39CC8CE3"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79" w:history="1">
            <w:r w:rsidR="0053374F" w:rsidRPr="00EB2EAF">
              <w:rPr>
                <w:rStyle w:val="Hyperlink"/>
                <w:lang w:val="ru-RU"/>
              </w:rPr>
              <w:t>Статья 32 Денонсация Договора</w:t>
            </w:r>
            <w:r w:rsidR="0053374F">
              <w:rPr>
                <w:webHidden/>
              </w:rPr>
              <w:tab/>
            </w:r>
            <w:r w:rsidR="0053374F">
              <w:rPr>
                <w:webHidden/>
              </w:rPr>
              <w:fldChar w:fldCharType="begin"/>
            </w:r>
            <w:r w:rsidR="0053374F">
              <w:rPr>
                <w:webHidden/>
              </w:rPr>
              <w:instrText xml:space="preserve"> PAGEREF _Toc183116779 \h </w:instrText>
            </w:r>
            <w:r w:rsidR="0053374F">
              <w:rPr>
                <w:webHidden/>
              </w:rPr>
            </w:r>
            <w:r w:rsidR="0053374F">
              <w:rPr>
                <w:webHidden/>
              </w:rPr>
              <w:fldChar w:fldCharType="separate"/>
            </w:r>
            <w:r>
              <w:rPr>
                <w:webHidden/>
              </w:rPr>
              <w:t>26</w:t>
            </w:r>
            <w:r w:rsidR="0053374F">
              <w:rPr>
                <w:webHidden/>
              </w:rPr>
              <w:fldChar w:fldCharType="end"/>
            </w:r>
          </w:hyperlink>
        </w:p>
        <w:p w14:paraId="3ED84B90" w14:textId="485C9BC4"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80" w:history="1">
            <w:r w:rsidR="0053374F" w:rsidRPr="00EB2EAF">
              <w:rPr>
                <w:rStyle w:val="Hyperlink"/>
                <w:lang w:val="ru-RU"/>
              </w:rPr>
              <w:t>Статья</w:t>
            </w:r>
            <w:r w:rsidR="0053374F" w:rsidRPr="00EB2EAF">
              <w:rPr>
                <w:rStyle w:val="Hyperlink"/>
              </w:rPr>
              <w:t xml:space="preserve"> 3</w:t>
            </w:r>
            <w:r w:rsidR="0053374F" w:rsidRPr="00EB2EAF">
              <w:rPr>
                <w:rStyle w:val="Hyperlink"/>
                <w:lang w:val="ru-RU"/>
              </w:rPr>
              <w:t>3</w:t>
            </w:r>
            <w:r w:rsidR="0053374F" w:rsidRPr="00EB2EAF">
              <w:rPr>
                <w:rStyle w:val="Hyperlink"/>
              </w:rPr>
              <w:t xml:space="preserve"> </w:t>
            </w:r>
            <w:r w:rsidR="0053374F" w:rsidRPr="00EB2EAF">
              <w:rPr>
                <w:rStyle w:val="Hyperlink"/>
                <w:lang w:val="ru-RU"/>
              </w:rPr>
              <w:t>Языки Договора</w:t>
            </w:r>
            <w:r w:rsidR="0053374F" w:rsidRPr="00EB2EAF">
              <w:rPr>
                <w:rStyle w:val="Hyperlink"/>
              </w:rPr>
              <w:t xml:space="preserve">; </w:t>
            </w:r>
            <w:r w:rsidR="0053374F" w:rsidRPr="00EB2EAF">
              <w:rPr>
                <w:rStyle w:val="Hyperlink"/>
                <w:lang w:val="ru-RU"/>
              </w:rPr>
              <w:t>подписание</w:t>
            </w:r>
            <w:r w:rsidR="0053374F">
              <w:rPr>
                <w:webHidden/>
              </w:rPr>
              <w:tab/>
            </w:r>
            <w:r w:rsidR="0053374F">
              <w:rPr>
                <w:webHidden/>
              </w:rPr>
              <w:fldChar w:fldCharType="begin"/>
            </w:r>
            <w:r w:rsidR="0053374F">
              <w:rPr>
                <w:webHidden/>
              </w:rPr>
              <w:instrText xml:space="preserve"> PAGEREF _Toc183116780 \h </w:instrText>
            </w:r>
            <w:r w:rsidR="0053374F">
              <w:rPr>
                <w:webHidden/>
              </w:rPr>
            </w:r>
            <w:r w:rsidR="0053374F">
              <w:rPr>
                <w:webHidden/>
              </w:rPr>
              <w:fldChar w:fldCharType="separate"/>
            </w:r>
            <w:r>
              <w:rPr>
                <w:webHidden/>
              </w:rPr>
              <w:t>26</w:t>
            </w:r>
            <w:r w:rsidR="0053374F">
              <w:rPr>
                <w:webHidden/>
              </w:rPr>
              <w:fldChar w:fldCharType="end"/>
            </w:r>
          </w:hyperlink>
        </w:p>
        <w:p w14:paraId="0AD7A3DD" w14:textId="1483C2B4" w:rsidR="0053374F" w:rsidRDefault="00FE2DAD">
          <w:pPr>
            <w:pStyle w:val="TOC1"/>
            <w:rPr>
              <w:rFonts w:asciiTheme="minorHAnsi" w:eastAsiaTheme="minorEastAsia" w:hAnsiTheme="minorHAnsi" w:cstheme="minorBidi"/>
              <w:kern w:val="2"/>
              <w:sz w:val="24"/>
              <w:szCs w:val="24"/>
              <w:lang w:val="ru-RU" w:eastAsia="ru-RU"/>
              <w14:ligatures w14:val="standardContextual"/>
            </w:rPr>
          </w:pPr>
          <w:hyperlink w:anchor="_Toc183116781" w:history="1">
            <w:r w:rsidR="0053374F" w:rsidRPr="00EB2EAF">
              <w:rPr>
                <w:rStyle w:val="Hyperlink"/>
                <w:lang w:val="ru-RU"/>
              </w:rPr>
              <w:t>Статья 34 Депозитарий</w:t>
            </w:r>
            <w:r w:rsidR="0053374F">
              <w:rPr>
                <w:webHidden/>
              </w:rPr>
              <w:tab/>
            </w:r>
            <w:r w:rsidR="0053374F">
              <w:rPr>
                <w:webHidden/>
              </w:rPr>
              <w:fldChar w:fldCharType="begin"/>
            </w:r>
            <w:r w:rsidR="0053374F">
              <w:rPr>
                <w:webHidden/>
              </w:rPr>
              <w:instrText xml:space="preserve"> PAGEREF _Toc183116781 \h </w:instrText>
            </w:r>
            <w:r w:rsidR="0053374F">
              <w:rPr>
                <w:webHidden/>
              </w:rPr>
            </w:r>
            <w:r w:rsidR="0053374F">
              <w:rPr>
                <w:webHidden/>
              </w:rPr>
              <w:fldChar w:fldCharType="separate"/>
            </w:r>
            <w:r>
              <w:rPr>
                <w:webHidden/>
              </w:rPr>
              <w:t>26</w:t>
            </w:r>
            <w:r w:rsidR="0053374F">
              <w:rPr>
                <w:webHidden/>
              </w:rPr>
              <w:fldChar w:fldCharType="end"/>
            </w:r>
          </w:hyperlink>
        </w:p>
        <w:p w14:paraId="0762AE35" w14:textId="0DB612E1" w:rsidR="006561DE" w:rsidRPr="009F4720" w:rsidRDefault="006561DE" w:rsidP="006561DE">
          <w:pPr>
            <w:pStyle w:val="TOCHeading"/>
            <w:keepNext w:val="0"/>
            <w:keepLines w:val="0"/>
            <w:spacing w:after="100"/>
            <w:rPr>
              <w:color w:val="auto"/>
              <w:sz w:val="22"/>
              <w:szCs w:val="22"/>
            </w:rPr>
          </w:pPr>
          <w:r w:rsidRPr="009F4720">
            <w:rPr>
              <w:color w:val="auto"/>
              <w:sz w:val="22"/>
              <w:szCs w:val="22"/>
            </w:rPr>
            <w:fldChar w:fldCharType="end"/>
          </w:r>
        </w:p>
      </w:sdtContent>
    </w:sdt>
    <w:p w14:paraId="6FC1DEEC" w14:textId="77777777" w:rsidR="006561DE" w:rsidRPr="009F4720" w:rsidRDefault="006561DE" w:rsidP="006561DE">
      <w:r w:rsidRPr="009F4720">
        <w:br w:type="page"/>
      </w:r>
    </w:p>
    <w:p w14:paraId="7B92025C" w14:textId="1CAC8739" w:rsidR="006561DE" w:rsidRPr="009F4720" w:rsidRDefault="00422AF7" w:rsidP="006561DE">
      <w:pPr>
        <w:pStyle w:val="Heading1"/>
        <w:tabs>
          <w:tab w:val="center" w:pos="4677"/>
          <w:tab w:val="right" w:pos="9355"/>
        </w:tabs>
        <w:spacing w:before="480" w:after="240"/>
        <w:jc w:val="center"/>
        <w:rPr>
          <w:lang w:val="ru-RU"/>
        </w:rPr>
      </w:pPr>
      <w:bookmarkStart w:id="8" w:name="_Toc183116748"/>
      <w:r w:rsidRPr="009F4720">
        <w:rPr>
          <w:caps w:val="0"/>
          <w:lang w:val="ru-RU"/>
        </w:rPr>
        <w:lastRenderedPageBreak/>
        <w:t>Статья</w:t>
      </w:r>
      <w:r w:rsidR="006561DE" w:rsidRPr="009F4720">
        <w:rPr>
          <w:caps w:val="0"/>
          <w:lang w:val="ru-RU"/>
        </w:rPr>
        <w:t xml:space="preserve"> 1</w:t>
      </w:r>
      <w:r w:rsidR="006561DE" w:rsidRPr="009F4720">
        <w:rPr>
          <w:caps w:val="0"/>
          <w:lang w:val="ru-RU"/>
        </w:rPr>
        <w:br/>
      </w:r>
      <w:r w:rsidRPr="009F4720">
        <w:rPr>
          <w:caps w:val="0"/>
          <w:lang w:val="ru-RU"/>
        </w:rPr>
        <w:t>Сокращенные выражения</w:t>
      </w:r>
      <w:bookmarkEnd w:id="8"/>
    </w:p>
    <w:p w14:paraId="332B148D" w14:textId="77777777" w:rsidR="00422AF7" w:rsidRPr="009F4720" w:rsidRDefault="00422AF7" w:rsidP="00422AF7">
      <w:pPr>
        <w:spacing w:after="220"/>
        <w:rPr>
          <w:lang w:val="ru-RU"/>
        </w:rPr>
      </w:pPr>
      <w:r w:rsidRPr="009F4720">
        <w:rPr>
          <w:lang w:val="ru-RU"/>
        </w:rPr>
        <w:t>Для целей настоящего Договора, если прямо не оговорено иное:</w:t>
      </w:r>
    </w:p>
    <w:p w14:paraId="16C046A2"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«Договаривающаяся сторона» означает любое государство или межправительственную организацию – участника настоящего Договора;</w:t>
      </w:r>
    </w:p>
    <w:p w14:paraId="69626D6C"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«Ведомство» означает орган Договаривающейся стороны, уполномоченный регистрировать промышленные образцы;</w:t>
      </w:r>
    </w:p>
    <w:p w14:paraId="000CA766"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«регистрация» означает регистрацию промышленного образца или выдачу патента на промышленный образец Ведомством;</w:t>
      </w:r>
    </w:p>
    <w:p w14:paraId="007E9B65"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«заявка» означает заявку на регистрацию;</w:t>
      </w:r>
    </w:p>
    <w:p w14:paraId="141C3309"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«применимое законодательство» означает законодательство государства, если Договаривающаяся сторона является государством, и нормативные документы, на основании которых функционирует межправительственная организация, если Договаривающаяся сторона является межправительственной организацией;</w:t>
      </w:r>
    </w:p>
    <w:p w14:paraId="18DE8A07"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ссылки на «промышленный образец» понимаются как ссылки на «промышленные образцы», если заявка или регистрация содержит более одного промышленного образца;</w:t>
      </w:r>
    </w:p>
    <w:p w14:paraId="6B90F35D" w14:textId="2C61DB17" w:rsidR="006561DE" w:rsidRPr="009F4720" w:rsidRDefault="00422AF7" w:rsidP="00422AF7">
      <w:pPr>
        <w:numPr>
          <w:ilvl w:val="0"/>
          <w:numId w:val="4"/>
        </w:numPr>
        <w:tabs>
          <w:tab w:val="left" w:pos="1134"/>
        </w:tabs>
        <w:spacing w:after="220"/>
        <w:ind w:left="0" w:firstLine="1134"/>
        <w:rPr>
          <w:lang w:val="ru-RU"/>
        </w:rPr>
      </w:pPr>
      <w:r w:rsidRPr="009F4720">
        <w:rPr>
          <w:lang w:val="ru-RU"/>
        </w:rPr>
        <w:t>ссылки на «лицо» понимаются как ссылки как на физическое, так и на юридическое лицо;</w:t>
      </w:r>
    </w:p>
    <w:p w14:paraId="1C89C48A" w14:textId="714C8A6B" w:rsidR="00BA76EA" w:rsidRPr="009F4720" w:rsidRDefault="00422AF7" w:rsidP="0018310A">
      <w:pPr>
        <w:numPr>
          <w:ilvl w:val="0"/>
          <w:numId w:val="4"/>
        </w:numPr>
        <w:tabs>
          <w:tab w:val="left" w:pos="1134"/>
        </w:tabs>
        <w:spacing w:after="220"/>
        <w:ind w:left="0" w:firstLine="1134"/>
        <w:rPr>
          <w:lang w:val="ru-RU"/>
        </w:rPr>
      </w:pPr>
      <w:r w:rsidRPr="009F4720">
        <w:rPr>
          <w:lang w:val="ru-RU"/>
        </w:rPr>
        <w:t>«процедура в Ведомстве» означает любую процедуру, связанную с делопроизводством в Ведомстве в отношении заявки или регистрации</w:t>
      </w:r>
      <w:r w:rsidR="00BA76EA" w:rsidRPr="009F4720">
        <w:rPr>
          <w:lang w:val="ru-RU"/>
        </w:rPr>
        <w:t>;</w:t>
      </w:r>
    </w:p>
    <w:p w14:paraId="4773164C"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«сообщение» означает любые заявку, ходатайство, заявление, документ, корреспонденцию или иные сведения, относящиеся к заявке или регистрации, которые поданы в Ведомство;</w:t>
      </w:r>
    </w:p>
    <w:p w14:paraId="252B32E9"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«материалы Ведомства» означают имеющийся у Ведомства набор сведений, относящихся к заявкам и регистрациям и включающих содержание таких заявок и регистраций, независимо от носителя, на котором эти сведения хранятся;</w:t>
      </w:r>
    </w:p>
    <w:p w14:paraId="054CCB32"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«заявитель» означает лицо, указанное в соответствии с применимым законодательством в материалах Ведомства в качестве лица, которое испрашивает охрану, или другого лица, которое подает заявку или осуществляет делопроизводство по ней;</w:t>
      </w:r>
    </w:p>
    <w:p w14:paraId="6E1BF9A1"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«владелец» означает лицо, указанное в материалах Ведомства в качестве владельца регистрации;</w:t>
      </w:r>
    </w:p>
    <w:p w14:paraId="424485BB"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«Парижская конвенция» означает Парижскую конвенцию по охране промышленной собственности, подписанную 20</w:t>
      </w:r>
      <w:r w:rsidRPr="009F4720">
        <w:t> </w:t>
      </w:r>
      <w:r w:rsidRPr="009F4720">
        <w:rPr>
          <w:lang w:val="ru-RU"/>
        </w:rPr>
        <w:t>марта 1883</w:t>
      </w:r>
      <w:r w:rsidRPr="009F4720">
        <w:t> </w:t>
      </w:r>
      <w:r w:rsidRPr="009F4720">
        <w:rPr>
          <w:lang w:val="ru-RU"/>
        </w:rPr>
        <w:t>года, с учетом пересмотров и поправок;</w:t>
      </w:r>
    </w:p>
    <w:p w14:paraId="59CB34AB"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«лицензия» означает лицензию на использование промышленного образца в соответствии с законодательством Договаривающейся стороны;</w:t>
      </w:r>
    </w:p>
    <w:p w14:paraId="63B066E0"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«лицензиат» означает лицо, которому выдана лицензия;</w:t>
      </w:r>
    </w:p>
    <w:p w14:paraId="016788A7" w14:textId="02A179F2" w:rsidR="00422AF7" w:rsidRPr="009F4720" w:rsidRDefault="00422AF7" w:rsidP="00422AF7">
      <w:pPr>
        <w:numPr>
          <w:ilvl w:val="0"/>
          <w:numId w:val="4"/>
        </w:numPr>
        <w:tabs>
          <w:tab w:val="left" w:pos="1134"/>
        </w:tabs>
        <w:spacing w:after="220"/>
        <w:ind w:left="0" w:firstLine="1134"/>
        <w:rPr>
          <w:lang w:val="ru-RU"/>
        </w:rPr>
      </w:pPr>
      <w:r w:rsidRPr="009F4720">
        <w:rPr>
          <w:lang w:val="ru-RU"/>
        </w:rPr>
        <w:t>«Инструкция» означает Инструкцию, которая упоминается в статье</w:t>
      </w:r>
      <w:r w:rsidRPr="009F4720">
        <w:t> </w:t>
      </w:r>
      <w:r w:rsidRPr="009F4720">
        <w:rPr>
          <w:lang w:val="ru-RU"/>
        </w:rPr>
        <w:t>2</w:t>
      </w:r>
      <w:r w:rsidR="00530505">
        <w:rPr>
          <w:lang w:val="ru-RU"/>
        </w:rPr>
        <w:t>5</w:t>
      </w:r>
      <w:r w:rsidRPr="009F4720">
        <w:rPr>
          <w:lang w:val="ru-RU"/>
        </w:rPr>
        <w:t>;</w:t>
      </w:r>
    </w:p>
    <w:p w14:paraId="7BF22A02"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lastRenderedPageBreak/>
        <w:t>«Дипломатическая конференция» означает созыв Договаривающихся сторон для целей пересмотра настоящего Договора;</w:t>
      </w:r>
    </w:p>
    <w:p w14:paraId="1442898A" w14:textId="0520327C" w:rsidR="00422AF7" w:rsidRPr="009F4720" w:rsidRDefault="00422AF7" w:rsidP="00422AF7">
      <w:pPr>
        <w:numPr>
          <w:ilvl w:val="0"/>
          <w:numId w:val="4"/>
        </w:numPr>
        <w:tabs>
          <w:tab w:val="left" w:pos="1134"/>
        </w:tabs>
        <w:spacing w:after="220"/>
        <w:ind w:left="0" w:firstLine="1134"/>
        <w:rPr>
          <w:lang w:val="ru-RU"/>
        </w:rPr>
      </w:pPr>
      <w:r w:rsidRPr="009F4720">
        <w:rPr>
          <w:lang w:val="ru-RU"/>
        </w:rPr>
        <w:t>«Ассамблея» означает Ассамблею, которая упоминается в статье</w:t>
      </w:r>
      <w:r w:rsidRPr="009F4720">
        <w:t> </w:t>
      </w:r>
      <w:r w:rsidRPr="009F4720">
        <w:rPr>
          <w:lang w:val="ru-RU"/>
        </w:rPr>
        <w:t>2</w:t>
      </w:r>
      <w:r w:rsidR="00A259B7">
        <w:rPr>
          <w:lang w:val="ru-RU"/>
        </w:rPr>
        <w:t>6</w:t>
      </w:r>
      <w:r w:rsidRPr="009F4720">
        <w:rPr>
          <w:lang w:val="ru-RU"/>
        </w:rPr>
        <w:t>;</w:t>
      </w:r>
    </w:p>
    <w:p w14:paraId="57A3270F"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ссылки на «ратификационную грамоту» понимаются как включающие ссылки на документ о принятии и утверждении;</w:t>
      </w:r>
    </w:p>
    <w:p w14:paraId="291E3F92"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«Организация» означает Всемирную организацию интеллектуальной собственности;</w:t>
      </w:r>
    </w:p>
    <w:p w14:paraId="087984B5"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«Международное бюро» означает Международное бюро Организации;</w:t>
      </w:r>
    </w:p>
    <w:p w14:paraId="38E4BDDD" w14:textId="77777777" w:rsidR="00422AF7" w:rsidRPr="009F4720" w:rsidRDefault="00422AF7" w:rsidP="00422AF7">
      <w:pPr>
        <w:numPr>
          <w:ilvl w:val="0"/>
          <w:numId w:val="4"/>
        </w:numPr>
        <w:tabs>
          <w:tab w:val="left" w:pos="1134"/>
        </w:tabs>
        <w:spacing w:after="220"/>
        <w:ind w:left="0" w:firstLine="1134"/>
        <w:rPr>
          <w:lang w:val="ru-RU"/>
        </w:rPr>
      </w:pPr>
      <w:r w:rsidRPr="009F4720">
        <w:rPr>
          <w:lang w:val="ru-RU"/>
        </w:rPr>
        <w:t>«Генеральный директор» означает Генерального директора Организации;</w:t>
      </w:r>
    </w:p>
    <w:p w14:paraId="238D0833" w14:textId="3A54A446" w:rsidR="006561DE" w:rsidRPr="009F4720" w:rsidRDefault="00422AF7" w:rsidP="00422AF7">
      <w:pPr>
        <w:numPr>
          <w:ilvl w:val="0"/>
          <w:numId w:val="4"/>
        </w:numPr>
        <w:tabs>
          <w:tab w:val="left" w:pos="1134"/>
        </w:tabs>
        <w:spacing w:after="220"/>
        <w:ind w:left="0" w:firstLine="1134"/>
        <w:rPr>
          <w:lang w:val="ru-RU"/>
        </w:rPr>
      </w:pPr>
      <w:r w:rsidRPr="009F4720">
        <w:rPr>
          <w:lang w:val="ru-RU"/>
        </w:rPr>
        <w:t>ссылки на «статью», «пункт», «подпункт» или «абзац» статьи понимаются как включающие ссылки на соответствующее правило (соответствующие правила) Инструкции</w:t>
      </w:r>
      <w:r w:rsidR="006561DE" w:rsidRPr="009F4720">
        <w:rPr>
          <w:lang w:val="ru-RU"/>
        </w:rPr>
        <w:t>.</w:t>
      </w:r>
    </w:p>
    <w:p w14:paraId="2BCA42CB" w14:textId="3145C889" w:rsidR="006561DE" w:rsidRPr="009F4720" w:rsidRDefault="00422AF7" w:rsidP="006561DE">
      <w:pPr>
        <w:pStyle w:val="Heading1"/>
        <w:spacing w:before="480" w:after="240"/>
        <w:jc w:val="center"/>
        <w:rPr>
          <w:caps w:val="0"/>
        </w:rPr>
      </w:pPr>
      <w:bookmarkStart w:id="9" w:name="_Toc183116749"/>
      <w:r w:rsidRPr="009F4720">
        <w:rPr>
          <w:caps w:val="0"/>
          <w:lang w:val="ru-RU"/>
        </w:rPr>
        <w:t>Статья</w:t>
      </w:r>
      <w:r w:rsidR="006561DE" w:rsidRPr="009F4720">
        <w:rPr>
          <w:caps w:val="0"/>
          <w:lang w:val="ru-RU"/>
        </w:rPr>
        <w:t xml:space="preserve"> </w:t>
      </w:r>
      <w:r w:rsidR="00A259B7">
        <w:rPr>
          <w:caps w:val="0"/>
          <w:lang w:val="ru-RU"/>
        </w:rPr>
        <w:t>2</w:t>
      </w:r>
      <w:r w:rsidR="006561DE" w:rsidRPr="009F4720">
        <w:rPr>
          <w:caps w:val="0"/>
          <w:lang w:val="ru-RU"/>
        </w:rPr>
        <w:br/>
      </w:r>
      <w:r w:rsidRPr="009F4720">
        <w:rPr>
          <w:caps w:val="0"/>
          <w:lang w:val="ru-RU"/>
        </w:rPr>
        <w:t>Общие принципы</w:t>
      </w:r>
      <w:bookmarkEnd w:id="9"/>
    </w:p>
    <w:p w14:paraId="51143CE4" w14:textId="77777777" w:rsidR="003C1CDF" w:rsidRPr="009F4720" w:rsidRDefault="003C1CDF">
      <w:pPr>
        <w:pStyle w:val="ListParagraph"/>
        <w:numPr>
          <w:ilvl w:val="0"/>
          <w:numId w:val="67"/>
        </w:numPr>
        <w:spacing w:after="220"/>
        <w:ind w:left="0" w:firstLine="0"/>
        <w:contextualSpacing w:val="0"/>
        <w:rPr>
          <w:lang w:val="ru-RU"/>
        </w:rPr>
      </w:pPr>
      <w:r w:rsidRPr="009F4720">
        <w:rPr>
          <w:i/>
          <w:iCs/>
          <w:lang w:val="ru-RU"/>
        </w:rPr>
        <w:t>[Отсутствие регулирования материальных норм права в области промышленных образцов]</w:t>
      </w:r>
      <w:r w:rsidRPr="009F4720">
        <w:rPr>
          <w:lang w:val="ru-RU"/>
        </w:rPr>
        <w:t xml:space="preserve"> Ничто в настоящем Договоре или Инструкции не должно толковаться как ограничивающее каким-либо образом право Договаривающейся стороны устанавливать по своему усмотрению требования применимого материального права в отношении промышленных образцов.</w:t>
      </w:r>
    </w:p>
    <w:p w14:paraId="664F3DE0" w14:textId="11B3730A" w:rsidR="003C1CDF" w:rsidRPr="009F4720" w:rsidRDefault="003C1CDF">
      <w:pPr>
        <w:pStyle w:val="ListParagraph"/>
        <w:numPr>
          <w:ilvl w:val="0"/>
          <w:numId w:val="67"/>
        </w:numPr>
        <w:spacing w:after="220"/>
        <w:ind w:left="0" w:firstLine="0"/>
        <w:contextualSpacing w:val="0"/>
        <w:rPr>
          <w:lang w:val="ru-RU"/>
        </w:rPr>
      </w:pPr>
      <w:r w:rsidRPr="009F4720">
        <w:rPr>
          <w:i/>
          <w:iCs/>
          <w:lang w:val="ru-RU"/>
        </w:rPr>
        <w:t>[Связь с другими международными договорами]</w:t>
      </w:r>
      <w:r w:rsidRPr="009F4720">
        <w:rPr>
          <w:lang w:val="ru-RU"/>
        </w:rPr>
        <w:t xml:space="preserve"> Ничто в настоящем Договоре не </w:t>
      </w:r>
      <w:r w:rsidR="00F05871" w:rsidRPr="009F4720">
        <w:rPr>
          <w:lang w:val="ru-RU"/>
        </w:rPr>
        <w:t>допускает отступление от</w:t>
      </w:r>
      <w:r w:rsidRPr="009F4720">
        <w:rPr>
          <w:lang w:val="ru-RU"/>
        </w:rPr>
        <w:t xml:space="preserve"> каки</w:t>
      </w:r>
      <w:r w:rsidR="00F05871" w:rsidRPr="009F4720">
        <w:rPr>
          <w:lang w:val="ru-RU"/>
        </w:rPr>
        <w:t>х</w:t>
      </w:r>
      <w:r w:rsidRPr="009F4720">
        <w:rPr>
          <w:lang w:val="ru-RU"/>
        </w:rPr>
        <w:t>-либо обязательств, которые Договаривающиеся стороны имеют по отношению друг к другу в соответствии с любыми другими международными договорами.</w:t>
      </w:r>
    </w:p>
    <w:p w14:paraId="468BD0C9" w14:textId="64DE9BC7" w:rsidR="00340A6D" w:rsidRPr="009F4720" w:rsidRDefault="00340A6D">
      <w:pPr>
        <w:numPr>
          <w:ilvl w:val="0"/>
          <w:numId w:val="65"/>
        </w:numPr>
        <w:spacing w:after="220"/>
        <w:ind w:left="0" w:firstLine="0"/>
        <w:rPr>
          <w:lang w:val="ru-RU"/>
        </w:rPr>
      </w:pPr>
      <w:r w:rsidRPr="009F4720">
        <w:rPr>
          <w:i/>
          <w:iCs/>
          <w:lang w:val="ru-RU"/>
        </w:rPr>
        <w:t>[Более благоприятные условия]</w:t>
      </w:r>
      <w:r w:rsidRPr="009F4720">
        <w:rPr>
          <w:lang w:val="ru-RU"/>
        </w:rPr>
        <w:t xml:space="preserve"> Договаривающаяся сторона имеет право предусматривать требования, которые с точки зрения заявителей и владельцев являются более благоприятными, чем требования, упомянутые в настоящем Договоре и Инструкции, за исключением статьи</w:t>
      </w:r>
      <w:r w:rsidR="00A259B7">
        <w:rPr>
          <w:lang w:val="ru-RU"/>
        </w:rPr>
        <w:t> 6</w:t>
      </w:r>
      <w:r w:rsidRPr="009F4720">
        <w:rPr>
          <w:lang w:val="ru-RU"/>
        </w:rPr>
        <w:t>.</w:t>
      </w:r>
    </w:p>
    <w:p w14:paraId="01819017" w14:textId="578C924D" w:rsidR="006561DE" w:rsidRPr="009F4720" w:rsidRDefault="00422AF7" w:rsidP="006561DE">
      <w:pPr>
        <w:pStyle w:val="Heading1"/>
        <w:spacing w:before="480" w:after="240"/>
        <w:jc w:val="center"/>
        <w:rPr>
          <w:lang w:val="ru-RU"/>
        </w:rPr>
      </w:pPr>
      <w:bookmarkStart w:id="10" w:name="_Toc183116750"/>
      <w:r w:rsidRPr="009F4720">
        <w:rPr>
          <w:caps w:val="0"/>
          <w:lang w:val="ru-RU"/>
        </w:rPr>
        <w:t>Статья</w:t>
      </w:r>
      <w:r w:rsidR="006561DE" w:rsidRPr="009F4720">
        <w:rPr>
          <w:caps w:val="0"/>
          <w:lang w:val="ru-RU"/>
        </w:rPr>
        <w:t xml:space="preserve"> </w:t>
      </w:r>
      <w:r w:rsidR="00A259B7">
        <w:rPr>
          <w:caps w:val="0"/>
          <w:lang w:val="ru-RU"/>
        </w:rPr>
        <w:t>3</w:t>
      </w:r>
      <w:r w:rsidR="006561DE" w:rsidRPr="009F4720">
        <w:rPr>
          <w:caps w:val="0"/>
          <w:lang w:val="ru-RU"/>
        </w:rPr>
        <w:br/>
      </w:r>
      <w:r w:rsidR="00713764" w:rsidRPr="009F4720">
        <w:rPr>
          <w:caps w:val="0"/>
          <w:lang w:val="ru-RU"/>
        </w:rPr>
        <w:t>Заявки и промышленные образцы</w:t>
      </w:r>
      <w:r w:rsidR="00C502F0" w:rsidRPr="009F4720">
        <w:rPr>
          <w:caps w:val="0"/>
          <w:lang w:val="ru-RU"/>
        </w:rPr>
        <w:t>,</w:t>
      </w:r>
      <w:r w:rsidR="00713764" w:rsidRPr="009F4720">
        <w:rPr>
          <w:caps w:val="0"/>
          <w:lang w:val="ru-RU"/>
        </w:rPr>
        <w:t xml:space="preserve"> к которым применяется настоящий Договор</w:t>
      </w:r>
      <w:bookmarkEnd w:id="10"/>
    </w:p>
    <w:p w14:paraId="7BA498E0" w14:textId="77777777" w:rsidR="00713764" w:rsidRPr="009F4720" w:rsidRDefault="00713764">
      <w:pPr>
        <w:pStyle w:val="ListParagraph"/>
        <w:numPr>
          <w:ilvl w:val="0"/>
          <w:numId w:val="64"/>
        </w:numPr>
        <w:spacing w:after="220"/>
        <w:ind w:left="0" w:firstLine="0"/>
        <w:contextualSpacing w:val="0"/>
        <w:rPr>
          <w:lang w:val="ru-RU"/>
        </w:rPr>
      </w:pPr>
      <w:r w:rsidRPr="009F4720">
        <w:rPr>
          <w:i/>
          <w:iCs/>
          <w:lang w:val="ru-RU"/>
        </w:rPr>
        <w:t>[Заявки]</w:t>
      </w:r>
      <w:r w:rsidRPr="009F4720">
        <w:rPr>
          <w:lang w:val="ru-RU"/>
        </w:rPr>
        <w:t xml:space="preserve"> Настоящий Договор применяется к национальным и региональным заявкам, поданным в Ведомство Договаривающейся стороны или в его адрес.</w:t>
      </w:r>
    </w:p>
    <w:p w14:paraId="199B34B0" w14:textId="7489C275" w:rsidR="006561DE" w:rsidRPr="009F4720" w:rsidRDefault="00713764">
      <w:pPr>
        <w:numPr>
          <w:ilvl w:val="0"/>
          <w:numId w:val="64"/>
        </w:numPr>
        <w:spacing w:after="220"/>
        <w:ind w:left="0" w:firstLine="0"/>
        <w:rPr>
          <w:lang w:val="ru-RU"/>
        </w:rPr>
      </w:pPr>
      <w:r w:rsidRPr="009F4720">
        <w:rPr>
          <w:i/>
          <w:iCs/>
          <w:lang w:val="ru-RU"/>
        </w:rPr>
        <w:t>[Промышленные образцы]</w:t>
      </w:r>
      <w:r w:rsidRPr="009F4720">
        <w:rPr>
          <w:lang w:val="ru-RU"/>
        </w:rPr>
        <w:t xml:space="preserve"> Настоящий Договор применяется к промышленным образцам, которые могут быть зарегистрированы в качестве таковых или в отношении которых могут быть выданы патенты в соответствии с применимым законодательством</w:t>
      </w:r>
      <w:r w:rsidR="00582188" w:rsidRPr="009F4720">
        <w:rPr>
          <w:lang w:val="ru-RU"/>
        </w:rPr>
        <w:t>.</w:t>
      </w:r>
    </w:p>
    <w:p w14:paraId="7240FAB5" w14:textId="7FD27333" w:rsidR="006561DE" w:rsidRPr="009F4720" w:rsidRDefault="00713764" w:rsidP="006561DE">
      <w:pPr>
        <w:pStyle w:val="Heading1"/>
        <w:spacing w:before="480" w:after="240"/>
        <w:jc w:val="center"/>
        <w:rPr>
          <w:lang w:val="ru-RU"/>
        </w:rPr>
      </w:pPr>
      <w:bookmarkStart w:id="11" w:name="_Toc183116751"/>
      <w:r w:rsidRPr="009F4720">
        <w:rPr>
          <w:caps w:val="0"/>
          <w:lang w:val="ru-RU"/>
        </w:rPr>
        <w:lastRenderedPageBreak/>
        <w:t>Статья</w:t>
      </w:r>
      <w:r w:rsidR="006561DE" w:rsidRPr="009F4720">
        <w:rPr>
          <w:caps w:val="0"/>
          <w:lang w:val="ru-RU"/>
        </w:rPr>
        <w:t xml:space="preserve"> </w:t>
      </w:r>
      <w:r w:rsidR="00A259B7">
        <w:rPr>
          <w:caps w:val="0"/>
          <w:lang w:val="ru-RU"/>
        </w:rPr>
        <w:t>4</w:t>
      </w:r>
      <w:r w:rsidR="006561DE" w:rsidRPr="009F4720">
        <w:rPr>
          <w:caps w:val="0"/>
          <w:lang w:val="ru-RU"/>
        </w:rPr>
        <w:br/>
      </w:r>
      <w:r w:rsidRPr="009F4720">
        <w:rPr>
          <w:caps w:val="0"/>
          <w:lang w:val="ru-RU"/>
        </w:rPr>
        <w:t>Заявка</w:t>
      </w:r>
      <w:bookmarkEnd w:id="11"/>
    </w:p>
    <w:p w14:paraId="678450BA" w14:textId="77777777" w:rsidR="005625FE" w:rsidRPr="009F4720" w:rsidRDefault="005625FE" w:rsidP="005625FE">
      <w:pPr>
        <w:pStyle w:val="ListParagraph"/>
        <w:numPr>
          <w:ilvl w:val="0"/>
          <w:numId w:val="77"/>
        </w:numPr>
        <w:spacing w:after="220"/>
        <w:ind w:left="0" w:firstLine="0"/>
        <w:contextualSpacing w:val="0"/>
        <w:rPr>
          <w:lang w:val="ru-RU"/>
        </w:rPr>
      </w:pPr>
      <w:bookmarkStart w:id="12" w:name="_Hlk182319377"/>
      <w:r w:rsidRPr="009F4720">
        <w:rPr>
          <w:i/>
          <w:iCs/>
          <w:lang w:val="ru-RU"/>
        </w:rPr>
        <w:t>[Содержание заявки; пошлины]</w:t>
      </w:r>
      <w:r w:rsidRPr="009F4720">
        <w:rPr>
          <w:lang w:val="ru-RU"/>
        </w:rPr>
        <w:t xml:space="preserve"> (</w:t>
      </w:r>
      <w:r w:rsidRPr="009F4720">
        <w:t>a</w:t>
      </w:r>
      <w:r w:rsidRPr="009F4720">
        <w:rPr>
          <w:lang w:val="ru-RU"/>
        </w:rPr>
        <w:t>) Договаривающаяся сторона может потребовать, чтобы в заявке содержались все или некоторые из следующих указаний или элементов:</w:t>
      </w:r>
    </w:p>
    <w:p w14:paraId="5A19CD9B" w14:textId="77777777" w:rsidR="005625FE" w:rsidRPr="009F4720" w:rsidRDefault="005625FE" w:rsidP="005625FE">
      <w:pPr>
        <w:pStyle w:val="ListParagraph"/>
        <w:numPr>
          <w:ilvl w:val="0"/>
          <w:numId w:val="78"/>
        </w:numPr>
        <w:tabs>
          <w:tab w:val="left" w:pos="1701"/>
        </w:tabs>
        <w:spacing w:after="220"/>
        <w:ind w:left="0" w:firstLine="1134"/>
        <w:contextualSpacing w:val="0"/>
      </w:pPr>
      <w:proofErr w:type="spellStart"/>
      <w:r w:rsidRPr="009F4720">
        <w:t>заявление</w:t>
      </w:r>
      <w:proofErr w:type="spellEnd"/>
      <w:r w:rsidRPr="009F4720">
        <w:t xml:space="preserve"> о </w:t>
      </w:r>
      <w:proofErr w:type="spellStart"/>
      <w:proofErr w:type="gramStart"/>
      <w:r w:rsidRPr="009F4720">
        <w:t>регистрации</w:t>
      </w:r>
      <w:proofErr w:type="spellEnd"/>
      <w:r w:rsidRPr="009F4720">
        <w:t>;</w:t>
      </w:r>
      <w:proofErr w:type="gramEnd"/>
    </w:p>
    <w:p w14:paraId="2AF18B93" w14:textId="77777777" w:rsidR="005625FE" w:rsidRPr="009F4720" w:rsidRDefault="005625FE" w:rsidP="005625FE">
      <w:pPr>
        <w:pStyle w:val="ListParagraph"/>
        <w:numPr>
          <w:ilvl w:val="0"/>
          <w:numId w:val="78"/>
        </w:numPr>
        <w:tabs>
          <w:tab w:val="left" w:pos="1701"/>
        </w:tabs>
        <w:spacing w:after="220"/>
        <w:ind w:left="0" w:firstLine="1134"/>
        <w:contextualSpacing w:val="0"/>
      </w:pPr>
      <w:proofErr w:type="spellStart"/>
      <w:r w:rsidRPr="009F4720">
        <w:t>имя</w:t>
      </w:r>
      <w:proofErr w:type="spellEnd"/>
      <w:r w:rsidRPr="009F4720">
        <w:t xml:space="preserve"> и </w:t>
      </w:r>
      <w:proofErr w:type="spellStart"/>
      <w:r w:rsidRPr="009F4720">
        <w:t>адрес</w:t>
      </w:r>
      <w:proofErr w:type="spellEnd"/>
      <w:r w:rsidRPr="009F4720">
        <w:t xml:space="preserve"> </w:t>
      </w:r>
      <w:proofErr w:type="spellStart"/>
      <w:proofErr w:type="gramStart"/>
      <w:r w:rsidRPr="009F4720">
        <w:t>заявителя</w:t>
      </w:r>
      <w:proofErr w:type="spellEnd"/>
      <w:r w:rsidRPr="009F4720">
        <w:t>;</w:t>
      </w:r>
      <w:proofErr w:type="gramEnd"/>
    </w:p>
    <w:p w14:paraId="0F845F32" w14:textId="77777777" w:rsidR="005625FE" w:rsidRPr="009F4720" w:rsidRDefault="005625FE" w:rsidP="005625FE">
      <w:pPr>
        <w:pStyle w:val="ListParagraph"/>
        <w:numPr>
          <w:ilvl w:val="0"/>
          <w:numId w:val="78"/>
        </w:numPr>
        <w:tabs>
          <w:tab w:val="left" w:pos="1701"/>
        </w:tabs>
        <w:spacing w:after="220"/>
        <w:ind w:left="0" w:firstLine="1134"/>
        <w:contextualSpacing w:val="0"/>
        <w:rPr>
          <w:lang w:val="ru-RU"/>
        </w:rPr>
      </w:pPr>
      <w:r w:rsidRPr="009F4720">
        <w:rPr>
          <w:lang w:val="ru-RU"/>
        </w:rPr>
        <w:t>имя и адрес представителя, если заявитель имеет такового;</w:t>
      </w:r>
    </w:p>
    <w:p w14:paraId="6444BE01" w14:textId="5E5AF4D9" w:rsidR="005625FE" w:rsidRPr="009F4720" w:rsidRDefault="005625FE" w:rsidP="005625FE">
      <w:pPr>
        <w:pStyle w:val="ListParagraph"/>
        <w:numPr>
          <w:ilvl w:val="0"/>
          <w:numId w:val="78"/>
        </w:numPr>
        <w:tabs>
          <w:tab w:val="left" w:pos="1701"/>
        </w:tabs>
        <w:spacing w:after="220"/>
        <w:ind w:left="0" w:firstLine="1134"/>
        <w:contextualSpacing w:val="0"/>
        <w:rPr>
          <w:lang w:val="ru-RU"/>
        </w:rPr>
      </w:pPr>
      <w:r w:rsidRPr="009F4720">
        <w:rPr>
          <w:lang w:val="ru-RU"/>
        </w:rPr>
        <w:t>адрес для деловой переписки или направления корреспонденции, если таковые требуются в соответствии со статьей</w:t>
      </w:r>
      <w:r w:rsidRPr="009F4720">
        <w:t> </w:t>
      </w:r>
      <w:r w:rsidR="00A259B7">
        <w:rPr>
          <w:lang w:val="ru-RU"/>
        </w:rPr>
        <w:t>5</w:t>
      </w:r>
      <w:r w:rsidRPr="009F4720">
        <w:rPr>
          <w:lang w:val="ru-RU"/>
        </w:rPr>
        <w:t>(3);</w:t>
      </w:r>
    </w:p>
    <w:p w14:paraId="3C3A1916" w14:textId="77777777" w:rsidR="005625FE" w:rsidRPr="009F4720" w:rsidRDefault="005625FE" w:rsidP="005625FE">
      <w:pPr>
        <w:pStyle w:val="ListParagraph"/>
        <w:numPr>
          <w:ilvl w:val="0"/>
          <w:numId w:val="78"/>
        </w:numPr>
        <w:tabs>
          <w:tab w:val="left" w:pos="1701"/>
        </w:tabs>
        <w:spacing w:after="220"/>
        <w:ind w:left="0" w:firstLine="1134"/>
        <w:contextualSpacing w:val="0"/>
        <w:rPr>
          <w:lang w:val="ru-RU"/>
        </w:rPr>
      </w:pPr>
      <w:r w:rsidRPr="009F4720">
        <w:rPr>
          <w:lang w:val="ru-RU"/>
        </w:rPr>
        <w:t>изображение промышленного образца, как предписано Инструкцией;</w:t>
      </w:r>
    </w:p>
    <w:p w14:paraId="1BE129FA" w14:textId="6CF8AC38" w:rsidR="005625FE" w:rsidRPr="009F4720" w:rsidRDefault="005625FE" w:rsidP="005625FE">
      <w:pPr>
        <w:pStyle w:val="ListParagraph"/>
        <w:numPr>
          <w:ilvl w:val="0"/>
          <w:numId w:val="78"/>
        </w:numPr>
        <w:tabs>
          <w:tab w:val="left" w:pos="1701"/>
        </w:tabs>
        <w:spacing w:after="220"/>
        <w:ind w:left="0" w:firstLine="1134"/>
        <w:contextualSpacing w:val="0"/>
        <w:rPr>
          <w:lang w:val="ru-RU"/>
        </w:rPr>
      </w:pPr>
      <w:r w:rsidRPr="009F4720">
        <w:rPr>
          <w:lang w:val="ru-RU"/>
        </w:rPr>
        <w:t>указание изделия (изделий), составной частью которого является промышленный образец или в отношении которого предполагается его использование;</w:t>
      </w:r>
    </w:p>
    <w:p w14:paraId="28140C27" w14:textId="0EB9C588" w:rsidR="005625FE" w:rsidRPr="009F4720" w:rsidRDefault="005625FE" w:rsidP="005625FE">
      <w:pPr>
        <w:pStyle w:val="ListParagraph"/>
        <w:numPr>
          <w:ilvl w:val="0"/>
          <w:numId w:val="78"/>
        </w:numPr>
        <w:tabs>
          <w:tab w:val="left" w:pos="1701"/>
        </w:tabs>
        <w:spacing w:after="220"/>
        <w:ind w:left="0" w:firstLine="1134"/>
        <w:contextualSpacing w:val="0"/>
        <w:rPr>
          <w:lang w:val="ru-RU"/>
        </w:rPr>
      </w:pPr>
      <w:r w:rsidRPr="009F4720">
        <w:rPr>
          <w:lang w:val="ru-RU"/>
        </w:rPr>
        <w:t xml:space="preserve">заявление, в котором испрашивается приоритет по ранее поданной заявке, вместе с указаниями и </w:t>
      </w:r>
      <w:r w:rsidR="00C759CE">
        <w:rPr>
          <w:lang w:val="ru-RU"/>
        </w:rPr>
        <w:t>доказательствами</w:t>
      </w:r>
      <w:r w:rsidRPr="009F4720">
        <w:rPr>
          <w:lang w:val="ru-RU"/>
        </w:rPr>
        <w:t xml:space="preserve"> в поддержку такого заявления, которые могут потребоваться в соответствии со статьей</w:t>
      </w:r>
      <w:r w:rsidRPr="009F4720">
        <w:t> </w:t>
      </w:r>
      <w:r w:rsidRPr="009F4720">
        <w:rPr>
          <w:lang w:val="ru-RU"/>
        </w:rPr>
        <w:t>4 Парижской конвенции, если заявитель желает воспользоваться правом такого приоритета;</w:t>
      </w:r>
    </w:p>
    <w:p w14:paraId="2422EDB7" w14:textId="0EC8742D" w:rsidR="005625FE" w:rsidRPr="009F4720" w:rsidRDefault="005625FE" w:rsidP="005625FE">
      <w:pPr>
        <w:pStyle w:val="ListParagraph"/>
        <w:numPr>
          <w:ilvl w:val="0"/>
          <w:numId w:val="78"/>
        </w:numPr>
        <w:tabs>
          <w:tab w:val="left" w:pos="1701"/>
        </w:tabs>
        <w:spacing w:after="220"/>
        <w:ind w:left="0" w:firstLine="1134"/>
        <w:contextualSpacing w:val="0"/>
        <w:rPr>
          <w:lang w:val="ru-RU"/>
        </w:rPr>
      </w:pPr>
      <w:r w:rsidRPr="009F4720">
        <w:rPr>
          <w:lang w:val="ru-RU"/>
        </w:rPr>
        <w:t>доказательств</w:t>
      </w:r>
      <w:r w:rsidR="00C759CE">
        <w:rPr>
          <w:lang w:val="ru-RU"/>
        </w:rPr>
        <w:t>а</w:t>
      </w:r>
      <w:r w:rsidRPr="009F4720">
        <w:rPr>
          <w:lang w:val="ru-RU"/>
        </w:rPr>
        <w:t xml:space="preserve"> того, что изделие (изделия), составной частью которого является промышленный образец или в отношении которого предполагается его использование, экспонировалось на официальной или официально признанной международной выставке, если заявитель желает воспользоваться статьей</w:t>
      </w:r>
      <w:r w:rsidRPr="009F4720">
        <w:t> </w:t>
      </w:r>
      <w:r w:rsidRPr="009F4720">
        <w:rPr>
          <w:lang w:val="ru-RU"/>
        </w:rPr>
        <w:t>11 Парижской конвенции;</w:t>
      </w:r>
    </w:p>
    <w:bookmarkEnd w:id="12"/>
    <w:p w14:paraId="6B064C23" w14:textId="77777777" w:rsidR="005625FE" w:rsidRPr="009F4720" w:rsidRDefault="005625FE" w:rsidP="005625FE">
      <w:pPr>
        <w:pStyle w:val="ListParagraph"/>
        <w:tabs>
          <w:tab w:val="left" w:pos="1701"/>
        </w:tabs>
        <w:spacing w:after="220"/>
        <w:ind w:left="1134"/>
        <w:contextualSpacing w:val="0"/>
        <w:rPr>
          <w:lang w:val="ru-RU"/>
        </w:rPr>
      </w:pPr>
      <w:r w:rsidRPr="009F4720">
        <w:rPr>
          <w:lang w:val="ru-RU"/>
        </w:rPr>
        <w:t>(</w:t>
      </w:r>
      <w:r w:rsidRPr="009F4720">
        <w:t>ix</w:t>
      </w:r>
      <w:r w:rsidRPr="009F4720">
        <w:rPr>
          <w:lang w:val="ru-RU"/>
        </w:rPr>
        <w:t>)</w:t>
      </w:r>
      <w:r w:rsidRPr="009F4720">
        <w:rPr>
          <w:lang w:val="ru-RU"/>
        </w:rPr>
        <w:tab/>
        <w:t>любые другие указания или элементы, предписанные Инструкцией.</w:t>
      </w:r>
    </w:p>
    <w:p w14:paraId="6BA3BF91" w14:textId="77777777" w:rsidR="005625FE" w:rsidRPr="009F4720" w:rsidRDefault="005625FE" w:rsidP="005625FE">
      <w:pPr>
        <w:tabs>
          <w:tab w:val="left" w:pos="1134"/>
        </w:tabs>
        <w:spacing w:after="220"/>
        <w:ind w:left="567"/>
        <w:rPr>
          <w:lang w:val="ru-RU"/>
        </w:rPr>
      </w:pPr>
      <w:r w:rsidRPr="009F4720">
        <w:rPr>
          <w:lang w:val="ru-RU"/>
        </w:rPr>
        <w:t>(</w:t>
      </w:r>
      <w:r w:rsidRPr="009F4720">
        <w:t>b</w:t>
      </w:r>
      <w:r w:rsidRPr="009F4720">
        <w:rPr>
          <w:lang w:val="ru-RU"/>
        </w:rPr>
        <w:t>)</w:t>
      </w:r>
      <w:r w:rsidRPr="009F4720">
        <w:rPr>
          <w:lang w:val="ru-RU"/>
        </w:rPr>
        <w:tab/>
        <w:t>В отношении заявки может требоваться уплата пошлин.</w:t>
      </w:r>
    </w:p>
    <w:p w14:paraId="03F90A67" w14:textId="2C375F55" w:rsidR="005625FE" w:rsidRPr="009F4720" w:rsidRDefault="005625FE" w:rsidP="005625FE">
      <w:pPr>
        <w:pStyle w:val="ListParagraph"/>
        <w:numPr>
          <w:ilvl w:val="0"/>
          <w:numId w:val="77"/>
        </w:numPr>
        <w:spacing w:after="220"/>
        <w:ind w:left="0" w:firstLine="0"/>
        <w:contextualSpacing w:val="0"/>
        <w:rPr>
          <w:lang w:val="ru-RU"/>
        </w:rPr>
      </w:pPr>
      <w:bookmarkStart w:id="13" w:name="_Hlk183055763"/>
      <w:r w:rsidRPr="009F4720">
        <w:rPr>
          <w:i/>
          <w:iCs/>
          <w:lang w:val="ru-RU"/>
        </w:rPr>
        <w:t xml:space="preserve">[Указание информации] </w:t>
      </w:r>
      <w:r w:rsidR="00C759CE">
        <w:rPr>
          <w:lang w:val="ru-RU"/>
        </w:rPr>
        <w:t>Если</w:t>
      </w:r>
      <w:r w:rsidRPr="009F4720">
        <w:rPr>
          <w:lang w:val="ru-RU"/>
        </w:rPr>
        <w:t xml:space="preserve"> это допускается в соответствии с применимым законодательством, </w:t>
      </w:r>
      <w:r w:rsidR="00C759CE">
        <w:rPr>
          <w:lang w:val="ru-RU"/>
        </w:rPr>
        <w:t xml:space="preserve">Договаривающаяся сторона </w:t>
      </w:r>
      <w:r w:rsidRPr="009F4720">
        <w:rPr>
          <w:lang w:val="ru-RU"/>
        </w:rPr>
        <w:t>может потребовать</w:t>
      </w:r>
      <w:r w:rsidR="00C759CE">
        <w:rPr>
          <w:lang w:val="ru-RU"/>
        </w:rPr>
        <w:t>,</w:t>
      </w:r>
      <w:r w:rsidRPr="009F4720">
        <w:rPr>
          <w:lang w:val="ru-RU"/>
        </w:rPr>
        <w:t xml:space="preserve"> </w:t>
      </w:r>
      <w:r w:rsidR="00C759CE">
        <w:rPr>
          <w:lang w:val="ru-RU"/>
        </w:rPr>
        <w:t>чтобы заявка содержала</w:t>
      </w:r>
      <w:r w:rsidRPr="009F4720">
        <w:rPr>
          <w:lang w:val="ru-RU"/>
        </w:rPr>
        <w:t xml:space="preserve"> указание любой предшествующей заявки, регистрации или другой информации, включая информацию о традиционных выражениях культуры и традиционных знаниях, которая известна заявителю и важна для определения </w:t>
      </w:r>
      <w:r w:rsidR="00C759CE">
        <w:rPr>
          <w:lang w:val="ru-RU"/>
        </w:rPr>
        <w:t>правомерности</w:t>
      </w:r>
      <w:r w:rsidRPr="009F4720">
        <w:rPr>
          <w:lang w:val="ru-RU"/>
        </w:rPr>
        <w:t xml:space="preserve"> регистраци</w:t>
      </w:r>
      <w:r w:rsidR="00C759CE">
        <w:rPr>
          <w:lang w:val="ru-RU"/>
        </w:rPr>
        <w:t>и</w:t>
      </w:r>
      <w:r w:rsidRPr="009F4720">
        <w:rPr>
          <w:lang w:val="ru-RU"/>
        </w:rPr>
        <w:t xml:space="preserve"> промышленного образца.</w:t>
      </w:r>
    </w:p>
    <w:bookmarkEnd w:id="13"/>
    <w:p w14:paraId="0410B41D" w14:textId="01C6A842" w:rsidR="005625FE" w:rsidRPr="009F4720" w:rsidRDefault="005625FE" w:rsidP="005625FE">
      <w:pPr>
        <w:pStyle w:val="ListParagraph"/>
        <w:numPr>
          <w:ilvl w:val="0"/>
          <w:numId w:val="77"/>
        </w:numPr>
        <w:spacing w:after="220"/>
        <w:ind w:left="0" w:firstLine="0"/>
        <w:contextualSpacing w:val="0"/>
        <w:rPr>
          <w:lang w:val="ru-RU"/>
        </w:rPr>
      </w:pPr>
      <w:r w:rsidRPr="009F4720">
        <w:rPr>
          <w:i/>
          <w:iCs/>
          <w:lang w:val="ru-RU"/>
        </w:rPr>
        <w:t>[Запрещение других требований]</w:t>
      </w:r>
      <w:r w:rsidRPr="009F4720">
        <w:rPr>
          <w:lang w:val="ru-RU"/>
        </w:rPr>
        <w:t xml:space="preserve"> В отношении заявки не может требоваться предоставление каких-либо указаний или элементов, отличных от упомянутых в пунктах</w:t>
      </w:r>
      <w:r w:rsidRPr="009F4720">
        <w:t> </w:t>
      </w:r>
      <w:r w:rsidRPr="009F4720">
        <w:rPr>
          <w:lang w:val="ru-RU"/>
        </w:rPr>
        <w:t>(1) и (2) и в статье</w:t>
      </w:r>
      <w:r w:rsidRPr="009F4720">
        <w:t> </w:t>
      </w:r>
      <w:r w:rsidRPr="009F4720">
        <w:rPr>
          <w:lang w:val="ru-RU"/>
        </w:rPr>
        <w:t>1</w:t>
      </w:r>
      <w:r w:rsidR="00A259B7">
        <w:rPr>
          <w:lang w:val="ru-RU"/>
        </w:rPr>
        <w:t>2</w:t>
      </w:r>
      <w:r w:rsidRPr="009F4720">
        <w:rPr>
          <w:lang w:val="ru-RU"/>
        </w:rPr>
        <w:t>.</w:t>
      </w:r>
    </w:p>
    <w:p w14:paraId="0FDA73D6" w14:textId="77777777" w:rsidR="005625FE" w:rsidRPr="009F4720" w:rsidRDefault="005625FE" w:rsidP="005625FE">
      <w:pPr>
        <w:pStyle w:val="ListParagraph"/>
        <w:numPr>
          <w:ilvl w:val="0"/>
          <w:numId w:val="77"/>
        </w:numPr>
        <w:spacing w:after="220"/>
        <w:ind w:left="0" w:firstLine="0"/>
        <w:contextualSpacing w:val="0"/>
        <w:rPr>
          <w:lang w:val="ru-RU"/>
        </w:rPr>
      </w:pPr>
      <w:r w:rsidRPr="009F4720">
        <w:rPr>
          <w:i/>
          <w:iCs/>
          <w:lang w:val="ru-RU"/>
        </w:rPr>
        <w:t>[Заявка, содержащая несколько промышленных образцов]</w:t>
      </w:r>
      <w:r w:rsidRPr="009F4720">
        <w:rPr>
          <w:lang w:val="ru-RU"/>
        </w:rPr>
        <w:t xml:space="preserve"> С учетом требований, которые могут предписываться применимым законодательством, заявка может содержать более одного промышленного образца.</w:t>
      </w:r>
    </w:p>
    <w:p w14:paraId="3D44B107" w14:textId="4A9A8E2A" w:rsidR="006561DE" w:rsidRPr="009F4720" w:rsidRDefault="005625FE" w:rsidP="005625FE">
      <w:pPr>
        <w:pStyle w:val="ListParagraph"/>
        <w:numPr>
          <w:ilvl w:val="0"/>
          <w:numId w:val="77"/>
        </w:numPr>
        <w:spacing w:after="220"/>
        <w:ind w:left="0" w:firstLine="0"/>
        <w:contextualSpacing w:val="0"/>
        <w:rPr>
          <w:lang w:val="ru-RU"/>
        </w:rPr>
      </w:pPr>
      <w:r w:rsidRPr="009F4720">
        <w:rPr>
          <w:i/>
          <w:iCs/>
          <w:lang w:val="ru-RU"/>
        </w:rPr>
        <w:t>[Доказательства]</w:t>
      </w:r>
      <w:r w:rsidRPr="009F4720">
        <w:rPr>
          <w:lang w:val="ru-RU"/>
        </w:rPr>
        <w:t xml:space="preserve"> Договаривающаяся сторона может потребовать предоставить ее Ведомству доказательства, если в ходе экспертизы по заявке у него возникают обоснованные сомнения в отношении достоверности любого указания или элемента, содержащегося в заявке.</w:t>
      </w:r>
    </w:p>
    <w:p w14:paraId="0F481C02" w14:textId="4F0CDE94" w:rsidR="006561DE" w:rsidRPr="009F4720" w:rsidRDefault="00713764" w:rsidP="006561DE">
      <w:pPr>
        <w:pStyle w:val="Heading1"/>
        <w:keepLines/>
        <w:spacing w:before="480" w:after="240"/>
        <w:jc w:val="center"/>
        <w:rPr>
          <w:lang w:val="ru-RU"/>
        </w:rPr>
      </w:pPr>
      <w:bookmarkStart w:id="14" w:name="_Toc183116752"/>
      <w:r w:rsidRPr="009F4720">
        <w:rPr>
          <w:caps w:val="0"/>
          <w:lang w:val="ru-RU"/>
        </w:rPr>
        <w:lastRenderedPageBreak/>
        <w:t xml:space="preserve">Статья </w:t>
      </w:r>
      <w:r w:rsidR="00A259B7">
        <w:rPr>
          <w:caps w:val="0"/>
          <w:lang w:val="ru-RU"/>
        </w:rPr>
        <w:t>5</w:t>
      </w:r>
      <w:r w:rsidR="006561DE" w:rsidRPr="009F4720">
        <w:rPr>
          <w:caps w:val="0"/>
          <w:lang w:val="ru-RU"/>
        </w:rPr>
        <w:br/>
      </w:r>
      <w:r w:rsidRPr="009F4720">
        <w:rPr>
          <w:caps w:val="0"/>
          <w:lang w:val="ru-RU"/>
        </w:rPr>
        <w:t>Представители; адрес для деловой переписки или направления корреспонденции</w:t>
      </w:r>
      <w:bookmarkEnd w:id="14"/>
    </w:p>
    <w:p w14:paraId="384B54DE" w14:textId="3D47E84A" w:rsidR="00713764" w:rsidRPr="009F4720" w:rsidRDefault="00713764">
      <w:pPr>
        <w:pStyle w:val="ListParagraph"/>
        <w:keepNext/>
        <w:keepLines/>
        <w:numPr>
          <w:ilvl w:val="0"/>
          <w:numId w:val="42"/>
        </w:numPr>
        <w:spacing w:after="220"/>
        <w:ind w:left="0" w:firstLine="0"/>
        <w:contextualSpacing w:val="0"/>
        <w:rPr>
          <w:lang w:val="ru-RU"/>
        </w:rPr>
      </w:pPr>
      <w:r w:rsidRPr="009F4720">
        <w:rPr>
          <w:i/>
          <w:iCs/>
          <w:lang w:val="ru-RU"/>
        </w:rPr>
        <w:t>[Представители, допущенные к практике]</w:t>
      </w:r>
      <w:r w:rsidRPr="009F4720">
        <w:rPr>
          <w:lang w:val="ru-RU"/>
        </w:rPr>
        <w:t xml:space="preserve"> (</w:t>
      </w:r>
      <w:r w:rsidRPr="009F4720">
        <w:t>a</w:t>
      </w:r>
      <w:r w:rsidRPr="009F4720">
        <w:rPr>
          <w:lang w:val="ru-RU"/>
        </w:rPr>
        <w:t>) Договаривающаяся сторона может потребовать, чтобы представитель, назначенный для целей любой процедуры в Ведомстве</w:t>
      </w:r>
      <w:r w:rsidR="001D1985" w:rsidRPr="009F4720">
        <w:rPr>
          <w:lang w:val="ru-RU"/>
        </w:rPr>
        <w:t>:</w:t>
      </w:r>
    </w:p>
    <w:p w14:paraId="3D03A350" w14:textId="77777777" w:rsidR="00713764" w:rsidRPr="009F4720" w:rsidRDefault="00713764">
      <w:pPr>
        <w:pStyle w:val="ListParagraph"/>
        <w:numPr>
          <w:ilvl w:val="2"/>
          <w:numId w:val="41"/>
        </w:numPr>
        <w:tabs>
          <w:tab w:val="left" w:pos="1560"/>
        </w:tabs>
        <w:spacing w:after="220"/>
        <w:ind w:left="0" w:firstLine="1134"/>
        <w:contextualSpacing w:val="0"/>
        <w:rPr>
          <w:lang w:val="ru-RU"/>
        </w:rPr>
      </w:pPr>
      <w:r w:rsidRPr="009F4720">
        <w:rPr>
          <w:lang w:val="ru-RU"/>
        </w:rPr>
        <w:t>имел в соответствии с применимым законодательством право вести дела в Ведомстве в отношении заявок и регистраций;</w:t>
      </w:r>
    </w:p>
    <w:p w14:paraId="4F9D05A9" w14:textId="77777777" w:rsidR="00713764" w:rsidRPr="009F4720" w:rsidRDefault="00713764">
      <w:pPr>
        <w:pStyle w:val="ListParagraph"/>
        <w:numPr>
          <w:ilvl w:val="2"/>
          <w:numId w:val="41"/>
        </w:numPr>
        <w:tabs>
          <w:tab w:val="left" w:pos="1560"/>
        </w:tabs>
        <w:spacing w:after="220"/>
        <w:ind w:left="0" w:firstLine="1134"/>
        <w:contextualSpacing w:val="0"/>
        <w:rPr>
          <w:lang w:val="ru-RU"/>
        </w:rPr>
      </w:pPr>
      <w:r w:rsidRPr="009F4720">
        <w:rPr>
          <w:lang w:val="ru-RU"/>
        </w:rPr>
        <w:t>предоставил в качестве своего адреса адрес на территории, предписанной Договаривающейся стороной.</w:t>
      </w:r>
    </w:p>
    <w:p w14:paraId="0913E38C" w14:textId="2A3C67D9" w:rsidR="00B9335F" w:rsidRPr="009F4720" w:rsidRDefault="00713764">
      <w:pPr>
        <w:pStyle w:val="ONUME"/>
        <w:numPr>
          <w:ilvl w:val="0"/>
          <w:numId w:val="8"/>
        </w:numPr>
        <w:ind w:left="0" w:firstLine="567"/>
        <w:rPr>
          <w:lang w:val="ru-RU"/>
        </w:rPr>
      </w:pPr>
      <w:r w:rsidRPr="009F4720">
        <w:rPr>
          <w:lang w:val="ru-RU"/>
        </w:rPr>
        <w:t>Действие в отношении любой процедуры, осуществляемое в Ведомстве представителем или по отношению к представителю, который соблюдает требования, предъявляемые Договаривающейся стороной в соответствии с подпунктом</w:t>
      </w:r>
      <w:r w:rsidRPr="009F4720">
        <w:t> </w:t>
      </w:r>
      <w:r w:rsidRPr="009F4720">
        <w:rPr>
          <w:lang w:val="ru-RU"/>
        </w:rPr>
        <w:t>(</w:t>
      </w:r>
      <w:r w:rsidRPr="009F4720">
        <w:t>a</w:t>
      </w:r>
      <w:r w:rsidRPr="009F4720">
        <w:rPr>
          <w:lang w:val="ru-RU"/>
        </w:rPr>
        <w:t>), имеет такую же юридическую силу, как действие, осуществляемое заявителем, владельцем, другим заинтересованным лицом или по отношению к вышеперечисленным лицам, которые назначили этого представителя</w:t>
      </w:r>
      <w:r w:rsidR="00B9335F" w:rsidRPr="009F4720">
        <w:rPr>
          <w:lang w:val="ru-RU"/>
        </w:rPr>
        <w:t>.</w:t>
      </w:r>
    </w:p>
    <w:p w14:paraId="0C0CFD6E" w14:textId="77777777" w:rsidR="003C1CDF" w:rsidRPr="009F4720" w:rsidRDefault="003C1CDF">
      <w:pPr>
        <w:pStyle w:val="ListParagraph"/>
        <w:keepNext/>
        <w:keepLines/>
        <w:numPr>
          <w:ilvl w:val="0"/>
          <w:numId w:val="42"/>
        </w:numPr>
        <w:spacing w:after="220"/>
        <w:ind w:left="0" w:firstLine="0"/>
        <w:contextualSpacing w:val="0"/>
        <w:rPr>
          <w:lang w:val="ru-RU"/>
        </w:rPr>
      </w:pPr>
      <w:r w:rsidRPr="009F4720">
        <w:rPr>
          <w:i/>
          <w:iCs/>
          <w:lang w:val="ru-RU"/>
        </w:rPr>
        <w:t xml:space="preserve">[Обязательное представительство] </w:t>
      </w:r>
      <w:r w:rsidRPr="009F4720">
        <w:rPr>
          <w:lang w:val="ru-RU"/>
        </w:rPr>
        <w:t>(a) С учетом подпункта (b) Договаривающаяся сторона может для целей любой процедуры в Ведомстве потребовать, чтобы заявитель, владелец или другое заинтересованное лицо, не проживающее и не имеющее действительного и нефиктивного промышленного или торгового предприятия на ее территории, назначил представителя.</w:t>
      </w:r>
    </w:p>
    <w:p w14:paraId="1259196D" w14:textId="4EDCBCD5" w:rsidR="00655FC4" w:rsidRPr="009F4720" w:rsidRDefault="003C1CDF">
      <w:pPr>
        <w:pStyle w:val="ListParagraph"/>
        <w:numPr>
          <w:ilvl w:val="1"/>
          <w:numId w:val="8"/>
        </w:numPr>
        <w:tabs>
          <w:tab w:val="left" w:pos="1134"/>
        </w:tabs>
        <w:spacing w:after="220"/>
        <w:ind w:left="0" w:firstLine="567"/>
        <w:contextualSpacing w:val="0"/>
        <w:rPr>
          <w:lang w:val="ru-RU"/>
        </w:rPr>
      </w:pPr>
      <w:r w:rsidRPr="009F4720">
        <w:rPr>
          <w:lang w:val="ru-RU"/>
        </w:rPr>
        <w:t>Заявитель, владелец или другое заинтересованное лицо, не проживающее и не имеющее действительного и нефиктивного промышленного или торгового предприятия на территории Договаривающейся стороны, может самостоятельно для целей установления даты подачи заявки осуществлять действия в Ведомстве, связанные с подачей заявки и простой уплатой пошлины.</w:t>
      </w:r>
    </w:p>
    <w:p w14:paraId="799A150D" w14:textId="77777777" w:rsidR="00713764" w:rsidRPr="009F4720" w:rsidRDefault="00713764">
      <w:pPr>
        <w:pStyle w:val="ListParagraph"/>
        <w:numPr>
          <w:ilvl w:val="0"/>
          <w:numId w:val="43"/>
        </w:numPr>
        <w:spacing w:after="220"/>
        <w:ind w:left="0" w:firstLine="0"/>
        <w:contextualSpacing w:val="0"/>
        <w:rPr>
          <w:lang w:val="ru-RU"/>
        </w:rPr>
      </w:pPr>
      <w:r w:rsidRPr="009F4720">
        <w:rPr>
          <w:i/>
          <w:iCs/>
          <w:lang w:val="ru-RU"/>
        </w:rPr>
        <w:t>[Адрес для деловой переписки или направления корреспонденции]</w:t>
      </w:r>
      <w:r w:rsidRPr="009F4720">
        <w:rPr>
          <w:lang w:val="ru-RU"/>
        </w:rPr>
        <w:t xml:space="preserve"> Договаривающаяся сторона, не требующая назначения представителя в соответствии с пунктом</w:t>
      </w:r>
      <w:r w:rsidRPr="009F4720">
        <w:t> </w:t>
      </w:r>
      <w:r w:rsidRPr="009F4720">
        <w:rPr>
          <w:lang w:val="ru-RU"/>
        </w:rPr>
        <w:t>(2), может потребовать, чтобы заявитель, владелец или другое заинтересованное лицо, не проживающее и не имеющее действительного и нефиктивного промышленного или торгового предприятия на ее территории, имело для целей любой процедуры в Ведомстве адрес для деловой переписки или направления корреспонденции на территории, как это предписывает Договаривающаяся сторона.</w:t>
      </w:r>
    </w:p>
    <w:p w14:paraId="27268E62" w14:textId="77777777" w:rsidR="00713764" w:rsidRPr="009F4720" w:rsidRDefault="00713764">
      <w:pPr>
        <w:pStyle w:val="ListParagraph"/>
        <w:numPr>
          <w:ilvl w:val="0"/>
          <w:numId w:val="43"/>
        </w:numPr>
        <w:spacing w:after="220"/>
        <w:ind w:left="0" w:firstLine="0"/>
        <w:contextualSpacing w:val="0"/>
        <w:rPr>
          <w:lang w:val="ru-RU"/>
        </w:rPr>
      </w:pPr>
      <w:r w:rsidRPr="009F4720">
        <w:rPr>
          <w:i/>
          <w:iCs/>
          <w:lang w:val="ru-RU"/>
        </w:rPr>
        <w:t>[Назначение представителя]</w:t>
      </w:r>
      <w:r w:rsidRPr="009F4720">
        <w:rPr>
          <w:lang w:val="ru-RU"/>
        </w:rPr>
        <w:t xml:space="preserve"> Договаривающаяся сторона признает, что назначение представителя осуществляется через Ведомство в порядке, предписанном Инструкцией.</w:t>
      </w:r>
    </w:p>
    <w:p w14:paraId="0D31066B" w14:textId="62CBE439" w:rsidR="00713764" w:rsidRPr="009F4720" w:rsidRDefault="00713764">
      <w:pPr>
        <w:pStyle w:val="ListParagraph"/>
        <w:numPr>
          <w:ilvl w:val="0"/>
          <w:numId w:val="43"/>
        </w:numPr>
        <w:spacing w:after="220"/>
        <w:ind w:left="0" w:firstLine="0"/>
        <w:contextualSpacing w:val="0"/>
        <w:rPr>
          <w:lang w:val="ru-RU"/>
        </w:rPr>
      </w:pPr>
      <w:r w:rsidRPr="009F4720">
        <w:rPr>
          <w:i/>
          <w:iCs/>
          <w:lang w:val="ru-RU"/>
        </w:rPr>
        <w:t>[Запрещение других требований]</w:t>
      </w:r>
      <w:r w:rsidRPr="009F4720">
        <w:rPr>
          <w:lang w:val="ru-RU"/>
        </w:rPr>
        <w:t xml:space="preserve"> С учетом требований статьи</w:t>
      </w:r>
      <w:r w:rsidRPr="009F4720">
        <w:t> </w:t>
      </w:r>
      <w:r w:rsidRPr="009F4720">
        <w:rPr>
          <w:lang w:val="ru-RU"/>
        </w:rPr>
        <w:t>1</w:t>
      </w:r>
      <w:r w:rsidR="00A259B7">
        <w:rPr>
          <w:lang w:val="ru-RU"/>
        </w:rPr>
        <w:t>2</w:t>
      </w:r>
      <w:r w:rsidRPr="009F4720">
        <w:rPr>
          <w:lang w:val="ru-RU"/>
        </w:rPr>
        <w:t xml:space="preserve"> ни одна Договаривающаяся сторона не может настаивать на выполнении требований, отличных от упомянутых в пунктах (1)-(4), в отношении вопросов, рассматриваемых в этих пунктах.</w:t>
      </w:r>
    </w:p>
    <w:p w14:paraId="2CCFEEEB" w14:textId="77777777" w:rsidR="00713764" w:rsidRPr="009F4720" w:rsidRDefault="00713764">
      <w:pPr>
        <w:pStyle w:val="ListParagraph"/>
        <w:keepNext/>
        <w:keepLines/>
        <w:numPr>
          <w:ilvl w:val="0"/>
          <w:numId w:val="43"/>
        </w:numPr>
        <w:spacing w:after="220"/>
        <w:ind w:left="0" w:firstLine="0"/>
        <w:contextualSpacing w:val="0"/>
        <w:rPr>
          <w:lang w:val="ru-RU"/>
        </w:rPr>
      </w:pPr>
      <w:r w:rsidRPr="009F4720">
        <w:rPr>
          <w:i/>
          <w:iCs/>
          <w:lang w:val="ru-RU"/>
        </w:rPr>
        <w:lastRenderedPageBreak/>
        <w:t>[Уведомление]</w:t>
      </w:r>
      <w:r w:rsidRPr="009F4720">
        <w:rPr>
          <w:lang w:val="ru-RU"/>
        </w:rPr>
        <w:t xml:space="preserve"> В случае невыполнения одного или нескольких требований, применяемых Договаривающейся стороной в соответствии с пунктами (1)-(4), Ведомство уведомляет заявителя, владельца или другое заинтересованное лицо, предоставляя возможность выполнить любое такое требование в течение срока, предписанного Инструкцией.</w:t>
      </w:r>
    </w:p>
    <w:p w14:paraId="20B422B0" w14:textId="400D821E" w:rsidR="006561DE" w:rsidRPr="009F4720" w:rsidRDefault="00713764">
      <w:pPr>
        <w:pStyle w:val="ListParagraph"/>
        <w:keepNext/>
        <w:keepLines/>
        <w:numPr>
          <w:ilvl w:val="0"/>
          <w:numId w:val="43"/>
        </w:numPr>
        <w:spacing w:after="220"/>
        <w:ind w:left="0" w:firstLine="0"/>
        <w:contextualSpacing w:val="0"/>
        <w:rPr>
          <w:lang w:val="ru-RU"/>
        </w:rPr>
      </w:pPr>
      <w:r w:rsidRPr="009F4720">
        <w:rPr>
          <w:i/>
          <w:iCs/>
          <w:lang w:val="ru-RU"/>
        </w:rPr>
        <w:t>[Невыполнение требований]</w:t>
      </w:r>
      <w:r w:rsidRPr="009F4720">
        <w:rPr>
          <w:lang w:val="ru-RU"/>
        </w:rPr>
        <w:t xml:space="preserve"> В случае невыполнения одного или нескольких требований, применяемых Договаривающейся стороной в соответствии с пунктами (1)-(4), в течение срока, предписанного Инструкцией, Договаривающаяся сторона может применить санкцию, предусмотренную ее законодательством</w:t>
      </w:r>
      <w:r w:rsidR="00B9335F" w:rsidRPr="009F4720">
        <w:rPr>
          <w:lang w:val="ru-RU"/>
        </w:rPr>
        <w:t>.</w:t>
      </w:r>
    </w:p>
    <w:p w14:paraId="39A375CE" w14:textId="544E82D9" w:rsidR="006561DE" w:rsidRPr="009F4720" w:rsidRDefault="00713764" w:rsidP="006561DE">
      <w:pPr>
        <w:pStyle w:val="Heading1"/>
        <w:spacing w:before="480" w:after="240"/>
        <w:jc w:val="center"/>
        <w:rPr>
          <w:lang w:val="ru-RU"/>
        </w:rPr>
      </w:pPr>
      <w:bookmarkStart w:id="15" w:name="_Toc183116753"/>
      <w:r w:rsidRPr="009F4720">
        <w:rPr>
          <w:caps w:val="0"/>
          <w:lang w:val="ru-RU"/>
        </w:rPr>
        <w:t>Статья</w:t>
      </w:r>
      <w:r w:rsidR="006561DE" w:rsidRPr="009F4720">
        <w:rPr>
          <w:caps w:val="0"/>
          <w:lang w:val="ru-RU"/>
        </w:rPr>
        <w:t xml:space="preserve"> </w:t>
      </w:r>
      <w:r w:rsidR="00A259B7">
        <w:rPr>
          <w:caps w:val="0"/>
          <w:lang w:val="ru-RU"/>
        </w:rPr>
        <w:t>6</w:t>
      </w:r>
      <w:r w:rsidR="006561DE" w:rsidRPr="009F4720">
        <w:rPr>
          <w:caps w:val="0"/>
          <w:lang w:val="ru-RU"/>
        </w:rPr>
        <w:br/>
      </w:r>
      <w:r w:rsidRPr="009F4720">
        <w:rPr>
          <w:caps w:val="0"/>
          <w:lang w:val="ru-RU"/>
        </w:rPr>
        <w:t>Дата подачи</w:t>
      </w:r>
      <w:bookmarkEnd w:id="15"/>
    </w:p>
    <w:p w14:paraId="6FDC944B" w14:textId="29A44096" w:rsidR="006F05E6" w:rsidRPr="009F4720" w:rsidRDefault="006F05E6" w:rsidP="006F05E6">
      <w:pPr>
        <w:pStyle w:val="ListParagraph"/>
        <w:numPr>
          <w:ilvl w:val="0"/>
          <w:numId w:val="80"/>
        </w:numPr>
        <w:spacing w:after="220"/>
        <w:ind w:left="0" w:firstLine="0"/>
        <w:contextualSpacing w:val="0"/>
        <w:rPr>
          <w:lang w:val="ru-RU"/>
        </w:rPr>
      </w:pPr>
      <w:r w:rsidRPr="009F4720">
        <w:rPr>
          <w:i/>
          <w:iCs/>
          <w:lang w:val="ru-RU"/>
        </w:rPr>
        <w:t>[Допустимые требования]</w:t>
      </w:r>
      <w:r w:rsidRPr="009F4720">
        <w:t> </w:t>
      </w:r>
      <w:r w:rsidRPr="009F4720">
        <w:rPr>
          <w:lang w:val="ru-RU"/>
        </w:rPr>
        <w:t>(</w:t>
      </w:r>
      <w:r w:rsidRPr="009F4720">
        <w:t>a</w:t>
      </w:r>
      <w:r w:rsidRPr="009F4720">
        <w:rPr>
          <w:lang w:val="ru-RU"/>
        </w:rPr>
        <w:t>)</w:t>
      </w:r>
      <w:r w:rsidRPr="009F4720">
        <w:t> </w:t>
      </w:r>
      <w:r w:rsidRPr="009F4720">
        <w:rPr>
          <w:lang w:val="ru-RU"/>
        </w:rPr>
        <w:t>С учетом подпункта</w:t>
      </w:r>
      <w:r w:rsidRPr="009F4720">
        <w:t> </w:t>
      </w:r>
      <w:r w:rsidRPr="009F4720">
        <w:rPr>
          <w:lang w:val="ru-RU"/>
        </w:rPr>
        <w:t>(</w:t>
      </w:r>
      <w:r w:rsidRPr="009F4720">
        <w:t>b</w:t>
      </w:r>
      <w:r w:rsidRPr="009F4720">
        <w:rPr>
          <w:lang w:val="ru-RU"/>
        </w:rPr>
        <w:t>) и пункта</w:t>
      </w:r>
      <w:r w:rsidRPr="009F4720">
        <w:t> </w:t>
      </w:r>
      <w:r w:rsidRPr="009F4720">
        <w:rPr>
          <w:lang w:val="ru-RU"/>
        </w:rPr>
        <w:t xml:space="preserve">(2) Договаривающаяся сторона устанавливает в качестве даты подачи заявки дату получения Ведомством на языке, допускаемом </w:t>
      </w:r>
      <w:r w:rsidR="007B36CB">
        <w:rPr>
          <w:lang w:val="ru-RU"/>
        </w:rPr>
        <w:t>им,</w:t>
      </w:r>
      <w:r w:rsidRPr="009F4720">
        <w:rPr>
          <w:lang w:val="ru-RU"/>
        </w:rPr>
        <w:t xml:space="preserve"> следующих указаний и элементов:</w:t>
      </w:r>
    </w:p>
    <w:p w14:paraId="7C320365" w14:textId="77777777" w:rsidR="006F05E6" w:rsidRPr="009F4720" w:rsidRDefault="006F05E6" w:rsidP="006F05E6">
      <w:pPr>
        <w:pStyle w:val="ListParagraph"/>
        <w:numPr>
          <w:ilvl w:val="0"/>
          <w:numId w:val="79"/>
        </w:numPr>
        <w:tabs>
          <w:tab w:val="left" w:pos="1701"/>
        </w:tabs>
        <w:spacing w:after="220"/>
        <w:ind w:left="0" w:firstLine="1134"/>
        <w:contextualSpacing w:val="0"/>
        <w:rPr>
          <w:lang w:val="ru-RU"/>
        </w:rPr>
      </w:pPr>
      <w:r w:rsidRPr="009F4720">
        <w:rPr>
          <w:lang w:val="ru-RU"/>
        </w:rPr>
        <w:t>явного или подразумеваемого указания того, что все элементы предназначены представлять собой заявку;</w:t>
      </w:r>
    </w:p>
    <w:p w14:paraId="25B9272A" w14:textId="77777777" w:rsidR="006F05E6" w:rsidRPr="009F4720" w:rsidRDefault="006F05E6" w:rsidP="006F05E6">
      <w:pPr>
        <w:pStyle w:val="ListParagraph"/>
        <w:numPr>
          <w:ilvl w:val="0"/>
          <w:numId w:val="79"/>
        </w:numPr>
        <w:tabs>
          <w:tab w:val="left" w:pos="1701"/>
        </w:tabs>
        <w:spacing w:after="220"/>
        <w:ind w:left="0" w:firstLine="1134"/>
        <w:contextualSpacing w:val="0"/>
        <w:rPr>
          <w:lang w:val="ru-RU"/>
        </w:rPr>
      </w:pPr>
      <w:r w:rsidRPr="009F4720">
        <w:rPr>
          <w:lang w:val="ru-RU"/>
        </w:rPr>
        <w:t>указаний, позволяющих установить личность заявителя;</w:t>
      </w:r>
    </w:p>
    <w:p w14:paraId="4B203845" w14:textId="77777777" w:rsidR="006F05E6" w:rsidRPr="009F4720" w:rsidRDefault="006F05E6" w:rsidP="006F05E6">
      <w:pPr>
        <w:pStyle w:val="ListParagraph"/>
        <w:numPr>
          <w:ilvl w:val="0"/>
          <w:numId w:val="79"/>
        </w:numPr>
        <w:tabs>
          <w:tab w:val="left" w:pos="1701"/>
        </w:tabs>
        <w:spacing w:after="220"/>
        <w:ind w:left="0" w:firstLine="1134"/>
        <w:contextualSpacing w:val="0"/>
        <w:rPr>
          <w:lang w:val="ru-RU"/>
        </w:rPr>
      </w:pPr>
      <w:r w:rsidRPr="009F4720">
        <w:rPr>
          <w:lang w:val="ru-RU"/>
        </w:rPr>
        <w:t>достаточно четкого изображения промышленного образца;</w:t>
      </w:r>
    </w:p>
    <w:p w14:paraId="2E1B89E2" w14:textId="77777777" w:rsidR="006F05E6" w:rsidRPr="009F4720" w:rsidRDefault="006F05E6" w:rsidP="006F05E6">
      <w:pPr>
        <w:pStyle w:val="ListParagraph"/>
        <w:numPr>
          <w:ilvl w:val="0"/>
          <w:numId w:val="79"/>
        </w:numPr>
        <w:tabs>
          <w:tab w:val="left" w:pos="1701"/>
        </w:tabs>
        <w:spacing w:after="220"/>
        <w:ind w:left="0" w:firstLine="1134"/>
        <w:contextualSpacing w:val="0"/>
        <w:rPr>
          <w:lang w:val="ru-RU"/>
        </w:rPr>
      </w:pPr>
      <w:r w:rsidRPr="009F4720">
        <w:rPr>
          <w:lang w:val="ru-RU"/>
        </w:rPr>
        <w:t>указаний, позволяющих связаться с заявителем или его представителем, при наличии такового.</w:t>
      </w:r>
    </w:p>
    <w:p w14:paraId="71855C45" w14:textId="77777777" w:rsidR="006F05E6" w:rsidRPr="009F4720" w:rsidRDefault="006F05E6" w:rsidP="006F05E6">
      <w:pPr>
        <w:pStyle w:val="ListParagraph"/>
        <w:numPr>
          <w:ilvl w:val="0"/>
          <w:numId w:val="81"/>
        </w:numPr>
        <w:tabs>
          <w:tab w:val="left" w:pos="1134"/>
        </w:tabs>
        <w:spacing w:after="220"/>
        <w:ind w:left="0" w:firstLine="556"/>
        <w:contextualSpacing w:val="0"/>
        <w:rPr>
          <w:lang w:val="ru-RU"/>
        </w:rPr>
      </w:pPr>
      <w:r w:rsidRPr="009F4720">
        <w:rPr>
          <w:lang w:val="ru-RU"/>
        </w:rPr>
        <w:t>Договаривающаяся сторона может устанавливать в качестве даты подачи заявки дату получения Ведомством, вместе с достаточно четким изображением промышленного образца и указаниями, позволяющими установить личность заявителя</w:t>
      </w:r>
      <w:r w:rsidRPr="009F4720">
        <w:rPr>
          <w:b/>
          <w:lang w:val="ru-RU"/>
        </w:rPr>
        <w:t xml:space="preserve"> </w:t>
      </w:r>
      <w:r w:rsidRPr="009F4720">
        <w:rPr>
          <w:bCs/>
          <w:lang w:val="ru-RU"/>
        </w:rPr>
        <w:t>или связаться с заявителем или его представителем, при наличии такового</w:t>
      </w:r>
      <w:r w:rsidRPr="009F4720">
        <w:rPr>
          <w:lang w:val="ru-RU"/>
        </w:rPr>
        <w:t>, не всех, а только некоторых из других указаний и элементов, упомянутых в подпункте</w:t>
      </w:r>
      <w:r w:rsidRPr="009F4720">
        <w:t> </w:t>
      </w:r>
      <w:r w:rsidRPr="009F4720">
        <w:rPr>
          <w:lang w:val="ru-RU"/>
        </w:rPr>
        <w:t>(</w:t>
      </w:r>
      <w:r w:rsidRPr="009F4720">
        <w:t>a</w:t>
      </w:r>
      <w:r w:rsidRPr="009F4720">
        <w:rPr>
          <w:lang w:val="ru-RU"/>
        </w:rPr>
        <w:t>), или получения их на языке, отличном от языка, допускаемого в ее Ведомстве.</w:t>
      </w:r>
    </w:p>
    <w:p w14:paraId="2431B39C" w14:textId="77777777" w:rsidR="006F05E6" w:rsidRPr="009F4720" w:rsidRDefault="006F05E6" w:rsidP="006F05E6">
      <w:pPr>
        <w:spacing w:after="220"/>
        <w:rPr>
          <w:lang w:val="ru-RU"/>
        </w:rPr>
      </w:pPr>
      <w:r w:rsidRPr="009F4720">
        <w:rPr>
          <w:lang w:val="ru-RU"/>
        </w:rPr>
        <w:t>(2)</w:t>
      </w:r>
      <w:r w:rsidRPr="009F4720">
        <w:rPr>
          <w:lang w:val="ru-RU"/>
        </w:rPr>
        <w:tab/>
      </w:r>
      <w:r w:rsidRPr="009F4720">
        <w:rPr>
          <w:i/>
          <w:iCs/>
          <w:lang w:val="ru-RU"/>
        </w:rPr>
        <w:t>[Допустимые дополнительные требования]</w:t>
      </w:r>
      <w:r w:rsidRPr="009F4720">
        <w:rPr>
          <w:lang w:val="ru-RU"/>
        </w:rPr>
        <w:t xml:space="preserve"> (</w:t>
      </w:r>
      <w:r w:rsidRPr="009F4720">
        <w:t>a</w:t>
      </w:r>
      <w:r w:rsidRPr="009F4720">
        <w:rPr>
          <w:lang w:val="ru-RU"/>
        </w:rPr>
        <w:t>) Договаривающаяся сторона, законодательство которой на момент, когда она становится участником настоящего Договора, требует, чтобы заявка соответствовала любым из требований, указанных в подпункте</w:t>
      </w:r>
      <w:r w:rsidRPr="009F4720">
        <w:t> </w:t>
      </w:r>
      <w:r w:rsidRPr="009F4720">
        <w:rPr>
          <w:lang w:val="ru-RU"/>
        </w:rPr>
        <w:t>(</w:t>
      </w:r>
      <w:r w:rsidRPr="009F4720">
        <w:t>b</w:t>
      </w:r>
      <w:r w:rsidRPr="009F4720">
        <w:rPr>
          <w:lang w:val="ru-RU"/>
        </w:rPr>
        <w:t>), для установления даты подачи этой заявки, может путем заявления уведомить Генерального директора о таких требованиях.</w:t>
      </w:r>
    </w:p>
    <w:p w14:paraId="21C43AEB" w14:textId="77777777" w:rsidR="006F05E6" w:rsidRPr="009F4720" w:rsidRDefault="006F05E6" w:rsidP="006F05E6">
      <w:pPr>
        <w:pStyle w:val="ListParagraph"/>
        <w:numPr>
          <w:ilvl w:val="0"/>
          <w:numId w:val="82"/>
        </w:numPr>
        <w:tabs>
          <w:tab w:val="left" w:pos="1134"/>
        </w:tabs>
        <w:spacing w:after="220"/>
        <w:ind w:left="0" w:firstLine="567"/>
        <w:contextualSpacing w:val="0"/>
        <w:rPr>
          <w:lang w:val="ru-RU"/>
        </w:rPr>
      </w:pPr>
      <w:r w:rsidRPr="009F4720">
        <w:rPr>
          <w:lang w:val="ru-RU"/>
        </w:rPr>
        <w:t>Уведомление в соответствии с подпунктом (</w:t>
      </w:r>
      <w:r w:rsidRPr="009F4720">
        <w:t>a</w:t>
      </w:r>
      <w:r w:rsidRPr="009F4720">
        <w:rPr>
          <w:lang w:val="ru-RU"/>
        </w:rPr>
        <w:t xml:space="preserve">) может быть направлено в отношении следующих требований: </w:t>
      </w:r>
    </w:p>
    <w:p w14:paraId="00151BA6" w14:textId="55249982" w:rsidR="006F05E6" w:rsidRPr="009F4720" w:rsidRDefault="006F05E6" w:rsidP="006F05E6">
      <w:pPr>
        <w:pStyle w:val="ListParagraph"/>
        <w:numPr>
          <w:ilvl w:val="0"/>
          <w:numId w:val="83"/>
        </w:numPr>
        <w:tabs>
          <w:tab w:val="left" w:pos="1701"/>
        </w:tabs>
        <w:spacing w:after="220"/>
        <w:ind w:left="0" w:firstLine="1134"/>
        <w:contextualSpacing w:val="0"/>
        <w:rPr>
          <w:lang w:val="ru-RU"/>
        </w:rPr>
      </w:pPr>
      <w:r w:rsidRPr="009F4720">
        <w:rPr>
          <w:lang w:val="ru-RU"/>
        </w:rPr>
        <w:t>указание изделия (изделий), составной частью которого является промышленный образец или в отношении которого предполагается его использование;</w:t>
      </w:r>
    </w:p>
    <w:p w14:paraId="44D24D5A" w14:textId="77777777" w:rsidR="006F05E6" w:rsidRPr="009F4720" w:rsidRDefault="006F05E6" w:rsidP="006F05E6">
      <w:pPr>
        <w:pStyle w:val="ListParagraph"/>
        <w:numPr>
          <w:ilvl w:val="0"/>
          <w:numId w:val="83"/>
        </w:numPr>
        <w:tabs>
          <w:tab w:val="left" w:pos="1701"/>
        </w:tabs>
        <w:spacing w:after="220"/>
        <w:ind w:left="0" w:firstLine="1134"/>
        <w:contextualSpacing w:val="0"/>
        <w:rPr>
          <w:lang w:val="ru-RU"/>
        </w:rPr>
      </w:pPr>
      <w:r w:rsidRPr="009F4720">
        <w:rPr>
          <w:lang w:val="ru-RU"/>
        </w:rPr>
        <w:t>краткое описание изображения или отличительных признаков промышленного образца;</w:t>
      </w:r>
    </w:p>
    <w:p w14:paraId="52EE4951" w14:textId="77777777" w:rsidR="006F05E6" w:rsidRPr="009F4720" w:rsidRDefault="006F05E6" w:rsidP="006F05E6">
      <w:pPr>
        <w:pStyle w:val="ListParagraph"/>
        <w:numPr>
          <w:ilvl w:val="0"/>
          <w:numId w:val="83"/>
        </w:numPr>
        <w:tabs>
          <w:tab w:val="left" w:pos="1701"/>
        </w:tabs>
        <w:spacing w:after="220"/>
        <w:ind w:left="0" w:firstLine="1134"/>
        <w:contextualSpacing w:val="0"/>
      </w:pPr>
      <w:r w:rsidRPr="009F4720">
        <w:rPr>
          <w:lang w:val="ru-RU"/>
        </w:rPr>
        <w:t>притязание</w:t>
      </w:r>
      <w:r w:rsidRPr="009F4720">
        <w:t>;</w:t>
      </w:r>
    </w:p>
    <w:p w14:paraId="1A7F84D1" w14:textId="77777777" w:rsidR="006F05E6" w:rsidRPr="009F4720" w:rsidRDefault="006F05E6" w:rsidP="006F05E6">
      <w:pPr>
        <w:pStyle w:val="ListParagraph"/>
        <w:numPr>
          <w:ilvl w:val="0"/>
          <w:numId w:val="83"/>
        </w:numPr>
        <w:tabs>
          <w:tab w:val="left" w:pos="1701"/>
        </w:tabs>
        <w:spacing w:after="220"/>
        <w:ind w:left="0" w:firstLine="1134"/>
        <w:contextualSpacing w:val="0"/>
      </w:pPr>
      <w:proofErr w:type="spellStart"/>
      <w:r w:rsidRPr="009F4720">
        <w:t>уплата</w:t>
      </w:r>
      <w:proofErr w:type="spellEnd"/>
      <w:r w:rsidRPr="009F4720">
        <w:t xml:space="preserve"> </w:t>
      </w:r>
      <w:r w:rsidRPr="009F4720">
        <w:rPr>
          <w:lang w:val="ru-RU"/>
        </w:rPr>
        <w:t>необходимых</w:t>
      </w:r>
      <w:r w:rsidRPr="009F4720">
        <w:t xml:space="preserve"> </w:t>
      </w:r>
      <w:proofErr w:type="spellStart"/>
      <w:proofErr w:type="gramStart"/>
      <w:r w:rsidRPr="009F4720">
        <w:t>пошлин</w:t>
      </w:r>
      <w:proofErr w:type="spellEnd"/>
      <w:r w:rsidRPr="009F4720">
        <w:t>;</w:t>
      </w:r>
      <w:proofErr w:type="gramEnd"/>
    </w:p>
    <w:p w14:paraId="2916F7FB" w14:textId="5161FC66" w:rsidR="006F05E6" w:rsidRPr="009F4720" w:rsidRDefault="006F05E6" w:rsidP="006F05E6">
      <w:pPr>
        <w:numPr>
          <w:ilvl w:val="0"/>
          <w:numId w:val="83"/>
        </w:numPr>
        <w:tabs>
          <w:tab w:val="left" w:pos="0"/>
          <w:tab w:val="left" w:pos="1701"/>
        </w:tabs>
        <w:spacing w:after="220"/>
        <w:ind w:left="0" w:firstLine="1134"/>
        <w:rPr>
          <w:lang w:val="ru-RU"/>
        </w:rPr>
      </w:pPr>
      <w:r w:rsidRPr="009F4720">
        <w:rPr>
          <w:lang w:val="ru-RU"/>
        </w:rPr>
        <w:t>указания</w:t>
      </w:r>
      <w:r w:rsidR="00ED442E">
        <w:rPr>
          <w:lang w:val="ru-RU"/>
        </w:rPr>
        <w:t xml:space="preserve"> относительно</w:t>
      </w:r>
      <w:r w:rsidRPr="009F4720">
        <w:rPr>
          <w:lang w:val="ru-RU"/>
        </w:rPr>
        <w:t xml:space="preserve"> личности автора промышленного образца.</w:t>
      </w:r>
    </w:p>
    <w:p w14:paraId="7134188B" w14:textId="77777777" w:rsidR="006F05E6" w:rsidRPr="009F4720" w:rsidRDefault="006F05E6" w:rsidP="00ED442E">
      <w:pPr>
        <w:numPr>
          <w:ilvl w:val="0"/>
          <w:numId w:val="81"/>
        </w:numPr>
        <w:spacing w:after="220"/>
        <w:ind w:left="0" w:firstLine="567"/>
        <w:rPr>
          <w:lang w:val="ru-RU"/>
        </w:rPr>
      </w:pPr>
      <w:r w:rsidRPr="009F4720">
        <w:rPr>
          <w:lang w:val="ru-RU"/>
        </w:rPr>
        <w:lastRenderedPageBreak/>
        <w:t>Любое заявление, сделанное в соответствии с подпунктом (</w:t>
      </w:r>
      <w:r w:rsidRPr="009F4720">
        <w:t>a</w:t>
      </w:r>
      <w:r w:rsidRPr="009F4720">
        <w:rPr>
          <w:lang w:val="ru-RU"/>
        </w:rPr>
        <w:t>), может быть отозвано в любое время.</w:t>
      </w:r>
    </w:p>
    <w:p w14:paraId="769E8DD2" w14:textId="77777777" w:rsidR="006F05E6" w:rsidRPr="009F4720" w:rsidRDefault="006F05E6" w:rsidP="006F05E6">
      <w:pPr>
        <w:pStyle w:val="ListParagraph"/>
        <w:numPr>
          <w:ilvl w:val="0"/>
          <w:numId w:val="84"/>
        </w:numPr>
        <w:spacing w:after="220"/>
        <w:ind w:left="0" w:firstLine="0"/>
        <w:contextualSpacing w:val="0"/>
        <w:rPr>
          <w:lang w:val="ru-RU"/>
        </w:rPr>
      </w:pPr>
      <w:r w:rsidRPr="009F4720">
        <w:rPr>
          <w:i/>
          <w:iCs/>
          <w:lang w:val="ru-RU"/>
        </w:rPr>
        <w:t>[Запрещение других требований]</w:t>
      </w:r>
      <w:r w:rsidRPr="009F4720">
        <w:rPr>
          <w:lang w:val="ru-RU"/>
        </w:rPr>
        <w:t xml:space="preserve"> Для целей установления даты подачи заявки не может требоваться предоставление каких-либо указаний или элементов, отличных от упомянутых в пунктах (1)(</w:t>
      </w:r>
      <w:r w:rsidRPr="009F4720">
        <w:t>a</w:t>
      </w:r>
      <w:r w:rsidRPr="009F4720">
        <w:rPr>
          <w:lang w:val="ru-RU"/>
        </w:rPr>
        <w:t>) и (2)(</w:t>
      </w:r>
      <w:r w:rsidRPr="009F4720">
        <w:t>b</w:t>
      </w:r>
      <w:r w:rsidRPr="009F4720">
        <w:rPr>
          <w:lang w:val="ru-RU"/>
        </w:rPr>
        <w:t>).</w:t>
      </w:r>
    </w:p>
    <w:p w14:paraId="3BB39EE9" w14:textId="77777777" w:rsidR="006F05E6" w:rsidRPr="009F4720" w:rsidRDefault="006F05E6" w:rsidP="006F05E6">
      <w:pPr>
        <w:pStyle w:val="ListParagraph"/>
        <w:keepLines/>
        <w:numPr>
          <w:ilvl w:val="0"/>
          <w:numId w:val="84"/>
        </w:numPr>
        <w:spacing w:after="220"/>
        <w:ind w:left="0" w:firstLine="0"/>
        <w:contextualSpacing w:val="0"/>
        <w:rPr>
          <w:lang w:val="ru-RU"/>
        </w:rPr>
      </w:pPr>
      <w:r w:rsidRPr="009F4720">
        <w:rPr>
          <w:i/>
          <w:iCs/>
          <w:lang w:val="ru-RU"/>
        </w:rPr>
        <w:t>[Уведомление и сроки]</w:t>
      </w:r>
      <w:r w:rsidRPr="009F4720">
        <w:rPr>
          <w:lang w:val="ru-RU"/>
        </w:rPr>
        <w:t xml:space="preserve"> Если заявка на дату получения ее Ведомством не соответствует одному или более применимым к ней требованиям в соответствии с пунктами</w:t>
      </w:r>
      <w:r w:rsidRPr="009F4720">
        <w:t> </w:t>
      </w:r>
      <w:r w:rsidRPr="009F4720">
        <w:rPr>
          <w:lang w:val="ru-RU"/>
        </w:rPr>
        <w:t>(1) и</w:t>
      </w:r>
      <w:r w:rsidRPr="009F4720">
        <w:t> </w:t>
      </w:r>
      <w:r w:rsidRPr="009F4720">
        <w:rPr>
          <w:lang w:val="ru-RU"/>
        </w:rPr>
        <w:t>(2)(</w:t>
      </w:r>
      <w:r w:rsidRPr="009F4720">
        <w:t>b</w:t>
      </w:r>
      <w:r w:rsidRPr="009F4720">
        <w:rPr>
          <w:lang w:val="ru-RU"/>
        </w:rPr>
        <w:t>), то Ведомство уведомляет об этом заявителя и предоставляет возможность выполнить такие требования в срок, предписанный Инструкцией.</w:t>
      </w:r>
    </w:p>
    <w:p w14:paraId="74E42097" w14:textId="6622BD39" w:rsidR="006F05E6" w:rsidRPr="00382787" w:rsidRDefault="006F05E6" w:rsidP="006F05E6">
      <w:pPr>
        <w:numPr>
          <w:ilvl w:val="0"/>
          <w:numId w:val="84"/>
        </w:numPr>
        <w:spacing w:after="220"/>
        <w:ind w:left="0" w:firstLine="0"/>
        <w:rPr>
          <w:lang w:val="ru-RU"/>
        </w:rPr>
      </w:pPr>
      <w:r w:rsidRPr="009F4720">
        <w:rPr>
          <w:i/>
          <w:iCs/>
          <w:lang w:val="ru-RU"/>
        </w:rPr>
        <w:t>[Дата подачи в случае выполнения требований в более поздний срок]</w:t>
      </w:r>
      <w:r w:rsidRPr="009F4720">
        <w:rPr>
          <w:lang w:val="ru-RU"/>
        </w:rPr>
        <w:t xml:space="preserve"> Если в течение срока, упомянутого в пункте (4), заявитель выполнит применимые требования, то датой подачи считается дата не позднее той, когда все указания и элементы, требуемые Договаривающейся стороной в соответствии с пунктами</w:t>
      </w:r>
      <w:r w:rsidR="005835B2">
        <w:rPr>
          <w:b/>
          <w:lang w:val="ru-RU"/>
        </w:rPr>
        <w:t> </w:t>
      </w:r>
      <w:r w:rsidRPr="009F4720">
        <w:rPr>
          <w:lang w:val="ru-RU"/>
        </w:rPr>
        <w:t>(1) и (2)(</w:t>
      </w:r>
      <w:r w:rsidRPr="009F4720">
        <w:t>b</w:t>
      </w:r>
      <w:r w:rsidRPr="009F4720">
        <w:rPr>
          <w:lang w:val="ru-RU"/>
        </w:rPr>
        <w:t>)</w:t>
      </w:r>
      <w:r w:rsidRPr="009F4720">
        <w:rPr>
          <w:bCs/>
          <w:lang w:val="ru-RU"/>
        </w:rPr>
        <w:t xml:space="preserve">, </w:t>
      </w:r>
      <w:r w:rsidRPr="009F4720">
        <w:rPr>
          <w:lang w:val="ru-RU"/>
        </w:rPr>
        <w:t xml:space="preserve">получены Ведомством. </w:t>
      </w:r>
      <w:r w:rsidRPr="00382787">
        <w:rPr>
          <w:lang w:val="ru-RU"/>
        </w:rPr>
        <w:t>В противном случае заявка считается неподанной.</w:t>
      </w:r>
    </w:p>
    <w:p w14:paraId="70155D1D" w14:textId="5F9AC8F8" w:rsidR="006561DE" w:rsidRPr="009F4720" w:rsidRDefault="00713764" w:rsidP="006561DE">
      <w:pPr>
        <w:pStyle w:val="Heading1"/>
        <w:spacing w:before="480" w:after="240"/>
        <w:jc w:val="center"/>
        <w:rPr>
          <w:lang w:val="ru-RU"/>
        </w:rPr>
      </w:pPr>
      <w:bookmarkStart w:id="16" w:name="_Toc183116754"/>
      <w:r w:rsidRPr="009F4720">
        <w:rPr>
          <w:caps w:val="0"/>
          <w:lang w:val="ru-RU"/>
        </w:rPr>
        <w:t>Статья</w:t>
      </w:r>
      <w:r w:rsidR="006561DE" w:rsidRPr="009F4720">
        <w:rPr>
          <w:caps w:val="0"/>
          <w:lang w:val="ru-RU"/>
        </w:rPr>
        <w:t xml:space="preserve"> </w:t>
      </w:r>
      <w:r w:rsidR="00A259B7">
        <w:rPr>
          <w:caps w:val="0"/>
          <w:lang w:val="ru-RU"/>
        </w:rPr>
        <w:t>7</w:t>
      </w:r>
      <w:r w:rsidR="006561DE" w:rsidRPr="009F4720">
        <w:rPr>
          <w:caps w:val="0"/>
          <w:lang w:val="ru-RU"/>
        </w:rPr>
        <w:br/>
      </w:r>
      <w:bookmarkStart w:id="17" w:name="_Hlk159415754"/>
      <w:r w:rsidRPr="009F4720">
        <w:rPr>
          <w:caps w:val="0"/>
          <w:lang w:val="ru-RU"/>
        </w:rPr>
        <w:t>Льготный срок при подаче заявки в случае раскрытия сведений о промышленном образце</w:t>
      </w:r>
      <w:bookmarkEnd w:id="16"/>
    </w:p>
    <w:bookmarkEnd w:id="17"/>
    <w:p w14:paraId="766AF6F1" w14:textId="77777777" w:rsidR="006F05E6" w:rsidRPr="009F4720" w:rsidRDefault="006F05E6" w:rsidP="006F05E6">
      <w:pPr>
        <w:spacing w:after="220"/>
        <w:rPr>
          <w:lang w:val="ru-RU"/>
        </w:rPr>
      </w:pPr>
      <w:r w:rsidRPr="009F4720">
        <w:rPr>
          <w:lang w:val="ru-RU"/>
        </w:rPr>
        <w:t>Раскрытие сведений о промышленном образце в течение срока, составляющего 12</w:t>
      </w:r>
      <w:r w:rsidRPr="009F4720">
        <w:t> </w:t>
      </w:r>
      <w:r w:rsidRPr="009F4720">
        <w:rPr>
          <w:lang w:val="ru-RU"/>
        </w:rPr>
        <w:t>месяцев до даты подачи заявки, или, если испрашивается приоритет, до даты приоритета, осуществляется без ущерба для новизны и/или оригинальности и, в зависимости от обстоятельств, индивидуального характера или неочевидности промышленного образца, если такое раскрытие было совершено:</w:t>
      </w:r>
    </w:p>
    <w:p w14:paraId="00907A7C" w14:textId="77777777" w:rsidR="006F05E6" w:rsidRPr="009F4720" w:rsidRDefault="006F05E6" w:rsidP="006F05E6">
      <w:pPr>
        <w:pStyle w:val="ListParagraph"/>
        <w:numPr>
          <w:ilvl w:val="0"/>
          <w:numId w:val="85"/>
        </w:numPr>
        <w:spacing w:after="220"/>
        <w:ind w:left="0" w:firstLine="1134"/>
        <w:contextualSpacing w:val="0"/>
        <w:rPr>
          <w:lang w:val="ru-RU"/>
        </w:rPr>
      </w:pPr>
      <w:r w:rsidRPr="009F4720">
        <w:rPr>
          <w:lang w:val="ru-RU"/>
        </w:rPr>
        <w:t>автором или его/ее правопреемником; или</w:t>
      </w:r>
    </w:p>
    <w:p w14:paraId="5A1E4588" w14:textId="56319693" w:rsidR="006561DE" w:rsidRPr="009F4720" w:rsidRDefault="006F05E6" w:rsidP="006F05E6">
      <w:pPr>
        <w:pStyle w:val="ListParagraph"/>
        <w:numPr>
          <w:ilvl w:val="0"/>
          <w:numId w:val="85"/>
        </w:numPr>
        <w:spacing w:after="220"/>
        <w:ind w:left="0" w:firstLine="1134"/>
        <w:contextualSpacing w:val="0"/>
        <w:rPr>
          <w:u w:val="single"/>
          <w:lang w:val="ru-RU"/>
        </w:rPr>
      </w:pPr>
      <w:r w:rsidRPr="009F4720">
        <w:rPr>
          <w:lang w:val="ru-RU"/>
        </w:rPr>
        <w:t>лицом, прямо или косвенно получившим раскрытые сведения, в том числе вследствие злоупотребления, от автора или его/ее правопреемника</w:t>
      </w:r>
      <w:r w:rsidR="00340998">
        <w:rPr>
          <w:lang w:val="ru-RU"/>
        </w:rPr>
        <w:t>.</w:t>
      </w:r>
    </w:p>
    <w:p w14:paraId="1C9CBF3E" w14:textId="79838465" w:rsidR="006561DE" w:rsidRPr="009F4720" w:rsidRDefault="00713764" w:rsidP="006561DE">
      <w:pPr>
        <w:pStyle w:val="Heading1"/>
        <w:spacing w:before="480" w:after="240"/>
        <w:jc w:val="center"/>
        <w:rPr>
          <w:lang w:val="ru-RU"/>
        </w:rPr>
      </w:pPr>
      <w:bookmarkStart w:id="18" w:name="_Toc183116755"/>
      <w:r w:rsidRPr="009F4720">
        <w:rPr>
          <w:caps w:val="0"/>
          <w:lang w:val="ru-RU"/>
        </w:rPr>
        <w:t>Статья</w:t>
      </w:r>
      <w:r w:rsidR="006561DE" w:rsidRPr="009F4720">
        <w:rPr>
          <w:caps w:val="0"/>
          <w:lang w:val="ru-RU"/>
        </w:rPr>
        <w:t xml:space="preserve"> </w:t>
      </w:r>
      <w:r w:rsidR="00A259B7">
        <w:rPr>
          <w:caps w:val="0"/>
          <w:lang w:val="ru-RU"/>
        </w:rPr>
        <w:t>8</w:t>
      </w:r>
      <w:r w:rsidR="006561DE" w:rsidRPr="009F4720">
        <w:rPr>
          <w:caps w:val="0"/>
          <w:lang w:val="ru-RU"/>
        </w:rPr>
        <w:br/>
      </w:r>
      <w:r w:rsidRPr="009F4720">
        <w:rPr>
          <w:caps w:val="0"/>
          <w:lang w:val="ru-RU"/>
        </w:rPr>
        <w:t>Требование о подаче заявки от имени автора</w:t>
      </w:r>
      <w:bookmarkEnd w:id="18"/>
    </w:p>
    <w:p w14:paraId="1FD43370" w14:textId="77777777" w:rsidR="00713764" w:rsidRPr="009F4720" w:rsidRDefault="00713764">
      <w:pPr>
        <w:pStyle w:val="ListParagraph"/>
        <w:numPr>
          <w:ilvl w:val="0"/>
          <w:numId w:val="44"/>
        </w:numPr>
        <w:spacing w:after="220"/>
        <w:ind w:left="0" w:firstLine="0"/>
        <w:contextualSpacing w:val="0"/>
        <w:rPr>
          <w:lang w:val="ru-RU"/>
        </w:rPr>
      </w:pPr>
      <w:r w:rsidRPr="009F4720">
        <w:rPr>
          <w:i/>
          <w:iCs/>
          <w:lang w:val="ru-RU"/>
        </w:rPr>
        <w:t>[Требование о подаче заявки от имени автора]</w:t>
      </w:r>
      <w:r w:rsidRPr="009F4720">
        <w:rPr>
          <w:lang w:val="ru-RU"/>
        </w:rPr>
        <w:t xml:space="preserve"> Договаривающаяся сторона может потребовать, чтобы заявка подавалась от имени автора промышленного образца.</w:t>
      </w:r>
    </w:p>
    <w:p w14:paraId="2AC624BC" w14:textId="77777777" w:rsidR="00713764" w:rsidRPr="009F4720" w:rsidRDefault="00713764">
      <w:pPr>
        <w:pStyle w:val="ListParagraph"/>
        <w:numPr>
          <w:ilvl w:val="0"/>
          <w:numId w:val="44"/>
        </w:numPr>
        <w:spacing w:after="220"/>
        <w:ind w:left="0" w:firstLine="0"/>
        <w:contextualSpacing w:val="0"/>
        <w:rPr>
          <w:lang w:val="ru-RU"/>
        </w:rPr>
      </w:pPr>
      <w:r w:rsidRPr="009F4720">
        <w:rPr>
          <w:i/>
          <w:iCs/>
          <w:lang w:val="ru-RU"/>
        </w:rPr>
        <w:t>[Формальности в случае требования о подаче заявки от имени автора]</w:t>
      </w:r>
      <w:r w:rsidRPr="009F4720">
        <w:rPr>
          <w:lang w:val="ru-RU"/>
        </w:rPr>
        <w:t xml:space="preserve"> Если Договаривающаяся сторона требует, чтобы заявка подавалась от имени автора промышленного образца, то такое требование считается выполненным, если в заявке указано имя автора промышленного образца как такового и:</w:t>
      </w:r>
    </w:p>
    <w:p w14:paraId="0E7BF9FF" w14:textId="2DFAE00B" w:rsidR="00713764" w:rsidRPr="009F4720" w:rsidRDefault="00713764" w:rsidP="00505B82">
      <w:pPr>
        <w:pStyle w:val="ListParagraph"/>
        <w:numPr>
          <w:ilvl w:val="2"/>
          <w:numId w:val="5"/>
        </w:numPr>
        <w:tabs>
          <w:tab w:val="left" w:pos="1701"/>
        </w:tabs>
        <w:spacing w:after="220"/>
        <w:ind w:left="0" w:firstLine="1134"/>
        <w:contextualSpacing w:val="0"/>
        <w:rPr>
          <w:lang w:val="ru-RU"/>
        </w:rPr>
      </w:pPr>
      <w:r w:rsidRPr="009F4720">
        <w:rPr>
          <w:lang w:val="ru-RU"/>
        </w:rPr>
        <w:t>это имя соответствует имени заявителя</w:t>
      </w:r>
      <w:r w:rsidR="001D1985" w:rsidRPr="009F4720">
        <w:rPr>
          <w:lang w:val="ru-RU"/>
        </w:rPr>
        <w:t>;</w:t>
      </w:r>
      <w:r w:rsidRPr="009F4720">
        <w:rPr>
          <w:lang w:val="ru-RU"/>
        </w:rPr>
        <w:t xml:space="preserve"> или</w:t>
      </w:r>
    </w:p>
    <w:p w14:paraId="28A0BED1" w14:textId="418A77C7" w:rsidR="006561DE" w:rsidRPr="009F4720" w:rsidRDefault="00713764" w:rsidP="00713764">
      <w:pPr>
        <w:pStyle w:val="ListParagraph"/>
        <w:numPr>
          <w:ilvl w:val="2"/>
          <w:numId w:val="5"/>
        </w:numPr>
        <w:spacing w:after="220"/>
        <w:ind w:left="0" w:firstLine="1134"/>
        <w:contextualSpacing w:val="0"/>
        <w:rPr>
          <w:lang w:val="ru-RU"/>
        </w:rPr>
      </w:pPr>
      <w:r w:rsidRPr="009F4720">
        <w:rPr>
          <w:lang w:val="ru-RU"/>
        </w:rPr>
        <w:t>заявка сопровождается заявлением о передаче прав автором заявителю, подписанным автором промышленного образца, или в заявке содержится такое заявление</w:t>
      </w:r>
      <w:r w:rsidR="00655FC4" w:rsidRPr="009F4720">
        <w:rPr>
          <w:lang w:val="ru-RU"/>
        </w:rPr>
        <w:t>.</w:t>
      </w:r>
    </w:p>
    <w:p w14:paraId="39C52481" w14:textId="1D1ECD0B" w:rsidR="006561DE" w:rsidRPr="009F4720" w:rsidRDefault="00713764" w:rsidP="00655FC4">
      <w:pPr>
        <w:pStyle w:val="Heading1"/>
        <w:spacing w:before="480" w:after="240"/>
        <w:jc w:val="center"/>
        <w:rPr>
          <w:lang w:val="ru-RU"/>
        </w:rPr>
      </w:pPr>
      <w:bookmarkStart w:id="19" w:name="_Toc183116756"/>
      <w:r w:rsidRPr="009F4720">
        <w:rPr>
          <w:caps w:val="0"/>
          <w:lang w:val="ru-RU"/>
        </w:rPr>
        <w:lastRenderedPageBreak/>
        <w:t>Статья</w:t>
      </w:r>
      <w:r w:rsidR="006561DE" w:rsidRPr="009F4720">
        <w:rPr>
          <w:caps w:val="0"/>
          <w:lang w:val="ru-RU"/>
        </w:rPr>
        <w:t xml:space="preserve"> </w:t>
      </w:r>
      <w:r w:rsidR="00A259B7">
        <w:rPr>
          <w:caps w:val="0"/>
          <w:lang w:val="ru-RU"/>
        </w:rPr>
        <w:t>9</w:t>
      </w:r>
      <w:r w:rsidR="006561DE" w:rsidRPr="009F4720">
        <w:rPr>
          <w:caps w:val="0"/>
          <w:lang w:val="ru-RU"/>
        </w:rPr>
        <w:br/>
      </w:r>
      <w:r w:rsidRPr="009F4720">
        <w:rPr>
          <w:caps w:val="0"/>
          <w:lang w:val="ru-RU"/>
        </w:rPr>
        <w:t>Изменение или разделение заявки,</w:t>
      </w:r>
      <w:r w:rsidR="006561DE" w:rsidRPr="009F4720">
        <w:rPr>
          <w:caps w:val="0"/>
          <w:lang w:val="ru-RU"/>
        </w:rPr>
        <w:br/>
      </w:r>
      <w:r w:rsidRPr="009F4720">
        <w:rPr>
          <w:caps w:val="0"/>
          <w:lang w:val="ru-RU"/>
        </w:rPr>
        <w:t>содержащей более одного промышленного образца</w:t>
      </w:r>
      <w:bookmarkEnd w:id="19"/>
    </w:p>
    <w:p w14:paraId="46C44412" w14:textId="7DCFAA36" w:rsidR="00713764" w:rsidRPr="009F4720" w:rsidRDefault="00713764">
      <w:pPr>
        <w:pStyle w:val="ListParagraph"/>
        <w:numPr>
          <w:ilvl w:val="0"/>
          <w:numId w:val="17"/>
        </w:numPr>
        <w:spacing w:after="220"/>
        <w:ind w:left="0" w:firstLine="0"/>
        <w:contextualSpacing w:val="0"/>
        <w:rPr>
          <w:lang w:val="ru-RU"/>
        </w:rPr>
      </w:pPr>
      <w:r w:rsidRPr="009F4720">
        <w:rPr>
          <w:i/>
          <w:iCs/>
          <w:lang w:val="ru-RU"/>
        </w:rPr>
        <w:t xml:space="preserve">[Изменение или разделение заявки] </w:t>
      </w:r>
      <w:r w:rsidRPr="009F4720">
        <w:rPr>
          <w:lang w:val="ru-RU"/>
        </w:rPr>
        <w:t>Если заявка, содержащая более одного промышленного образца (далее – «первоначальная заявка»), не отвечает условиям, предписанным соответствующей Договаривающейся стороной в соответствии со статьей</w:t>
      </w:r>
      <w:r w:rsidRPr="009F4720">
        <w:t> </w:t>
      </w:r>
      <w:r w:rsidR="00A259B7">
        <w:rPr>
          <w:lang w:val="ru-RU"/>
        </w:rPr>
        <w:t>4</w:t>
      </w:r>
      <w:r w:rsidRPr="009F4720">
        <w:rPr>
          <w:lang w:val="ru-RU"/>
        </w:rPr>
        <w:t>(</w:t>
      </w:r>
      <w:r w:rsidR="0072298A" w:rsidRPr="0072298A">
        <w:rPr>
          <w:lang w:val="ru-RU"/>
        </w:rPr>
        <w:t>4</w:t>
      </w:r>
      <w:r w:rsidRPr="009F4720">
        <w:rPr>
          <w:lang w:val="ru-RU"/>
        </w:rPr>
        <w:t>), то Ведомство может потребовать от заявителя, по выбору заявителя, либо:</w:t>
      </w:r>
    </w:p>
    <w:p w14:paraId="727453B5" w14:textId="77777777" w:rsidR="00713764" w:rsidRPr="009F4720" w:rsidRDefault="00713764">
      <w:pPr>
        <w:pStyle w:val="ListParagraph"/>
        <w:numPr>
          <w:ilvl w:val="2"/>
          <w:numId w:val="18"/>
        </w:numPr>
        <w:tabs>
          <w:tab w:val="left" w:pos="1701"/>
        </w:tabs>
        <w:spacing w:after="220"/>
        <w:ind w:left="0" w:firstLine="1134"/>
        <w:contextualSpacing w:val="0"/>
        <w:rPr>
          <w:lang w:val="ru-RU"/>
        </w:rPr>
      </w:pPr>
      <w:r w:rsidRPr="009F4720">
        <w:rPr>
          <w:lang w:val="ru-RU"/>
        </w:rPr>
        <w:t>внести изменения в первоначальную заявку для обеспечения ее соответствия этим условиям; либо</w:t>
      </w:r>
    </w:p>
    <w:p w14:paraId="73BC398B" w14:textId="77777777" w:rsidR="00713764" w:rsidRPr="009F4720" w:rsidRDefault="00713764">
      <w:pPr>
        <w:pStyle w:val="ListParagraph"/>
        <w:numPr>
          <w:ilvl w:val="2"/>
          <w:numId w:val="18"/>
        </w:numPr>
        <w:tabs>
          <w:tab w:val="left" w:pos="1701"/>
        </w:tabs>
        <w:spacing w:after="220"/>
        <w:ind w:left="0" w:firstLine="1134"/>
        <w:contextualSpacing w:val="0"/>
        <w:rPr>
          <w:lang w:val="ru-RU"/>
        </w:rPr>
      </w:pPr>
      <w:r w:rsidRPr="009F4720">
        <w:rPr>
          <w:lang w:val="ru-RU"/>
        </w:rPr>
        <w:t>разделить первоначальную заявку на две или более выделенные заявки, которые отвечают этим условиям, путем распределения между такими заявками промышленных образцов, для которых испрашивалась охрана в первоначальной заявке.</w:t>
      </w:r>
    </w:p>
    <w:p w14:paraId="16F86DD4" w14:textId="77777777" w:rsidR="00713764" w:rsidRPr="009F4720" w:rsidRDefault="00713764">
      <w:pPr>
        <w:numPr>
          <w:ilvl w:val="0"/>
          <w:numId w:val="17"/>
        </w:numPr>
        <w:spacing w:after="220"/>
        <w:ind w:left="0" w:firstLine="0"/>
        <w:rPr>
          <w:b/>
          <w:bCs/>
          <w:kern w:val="32"/>
          <w:szCs w:val="32"/>
          <w:lang w:val="ru-RU"/>
        </w:rPr>
      </w:pPr>
      <w:r w:rsidRPr="009F4720">
        <w:rPr>
          <w:i/>
          <w:iCs/>
          <w:lang w:val="ru-RU"/>
        </w:rPr>
        <w:t>[Дата подачи и право приоритета по выделенным заявкам]</w:t>
      </w:r>
      <w:r w:rsidRPr="009F4720">
        <w:rPr>
          <w:lang w:val="ru-RU"/>
        </w:rPr>
        <w:t xml:space="preserve"> Выделенные заявки сохраняют дату подачи первоначальной заявки и ее приоритет, если это применимо.</w:t>
      </w:r>
    </w:p>
    <w:p w14:paraId="539A19E2" w14:textId="77777777" w:rsidR="00713764" w:rsidRPr="009F4720" w:rsidRDefault="00713764">
      <w:pPr>
        <w:numPr>
          <w:ilvl w:val="0"/>
          <w:numId w:val="17"/>
        </w:numPr>
        <w:spacing w:after="220"/>
        <w:ind w:left="0" w:firstLine="0"/>
        <w:rPr>
          <w:b/>
          <w:bCs/>
          <w:kern w:val="32"/>
          <w:szCs w:val="32"/>
          <w:lang w:val="ru-RU"/>
        </w:rPr>
      </w:pPr>
      <w:r w:rsidRPr="009F4720">
        <w:rPr>
          <w:kern w:val="32"/>
          <w:szCs w:val="32"/>
          <w:lang w:val="ru-RU"/>
        </w:rPr>
        <w:t>Когда это допускается в соответствии с применимым законодательством, заявитель может также по своей инициативе разделить заявку на две или более выделенные заявки.</w:t>
      </w:r>
    </w:p>
    <w:p w14:paraId="31FD94F7" w14:textId="59DFD1F6" w:rsidR="006561DE" w:rsidRPr="009F4720" w:rsidRDefault="00713764">
      <w:pPr>
        <w:numPr>
          <w:ilvl w:val="0"/>
          <w:numId w:val="17"/>
        </w:numPr>
        <w:spacing w:after="220"/>
        <w:ind w:left="0" w:firstLine="0"/>
        <w:rPr>
          <w:lang w:val="ru-RU"/>
        </w:rPr>
      </w:pPr>
      <w:r w:rsidRPr="009F4720">
        <w:rPr>
          <w:i/>
          <w:iCs/>
          <w:lang w:val="ru-RU"/>
        </w:rPr>
        <w:t>[Пошлины]</w:t>
      </w:r>
      <w:r w:rsidRPr="009F4720">
        <w:rPr>
          <w:lang w:val="ru-RU"/>
        </w:rPr>
        <w:t xml:space="preserve"> Разделение заявки может потребовать уплаты пошлин</w:t>
      </w:r>
      <w:r w:rsidR="00582188" w:rsidRPr="009F4720">
        <w:rPr>
          <w:lang w:val="ru-RU"/>
        </w:rPr>
        <w:t>.</w:t>
      </w:r>
    </w:p>
    <w:p w14:paraId="64EACC75" w14:textId="58B68701" w:rsidR="00222D04" w:rsidRPr="009F4720" w:rsidRDefault="00713764" w:rsidP="00222D04">
      <w:pPr>
        <w:pStyle w:val="Heading1"/>
        <w:spacing w:before="480" w:after="240"/>
        <w:jc w:val="center"/>
        <w:rPr>
          <w:lang w:val="ru-RU"/>
        </w:rPr>
      </w:pPr>
      <w:bookmarkStart w:id="20" w:name="_Toc183116757"/>
      <w:r w:rsidRPr="009F4720">
        <w:rPr>
          <w:caps w:val="0"/>
          <w:lang w:val="ru-RU"/>
        </w:rPr>
        <w:t>Статья</w:t>
      </w:r>
      <w:r w:rsidR="006561DE" w:rsidRPr="009F4720">
        <w:rPr>
          <w:caps w:val="0"/>
          <w:lang w:val="ru-RU"/>
        </w:rPr>
        <w:t xml:space="preserve"> </w:t>
      </w:r>
      <w:r w:rsidR="00A828AE">
        <w:rPr>
          <w:caps w:val="0"/>
          <w:lang w:val="ru-RU"/>
        </w:rPr>
        <w:t>10</w:t>
      </w:r>
      <w:r w:rsidR="006561DE" w:rsidRPr="009F4720">
        <w:rPr>
          <w:caps w:val="0"/>
          <w:lang w:val="ru-RU"/>
        </w:rPr>
        <w:br/>
      </w:r>
      <w:r w:rsidR="003918E0" w:rsidRPr="009F4720">
        <w:rPr>
          <w:caps w:val="0"/>
          <w:lang w:val="ru-RU"/>
        </w:rPr>
        <w:t xml:space="preserve">Публикация </w:t>
      </w:r>
      <w:r w:rsidR="006F05E6" w:rsidRPr="009F4720">
        <w:rPr>
          <w:caps w:val="0"/>
          <w:lang w:val="ru-RU"/>
        </w:rPr>
        <w:t>сведений о промышленном</w:t>
      </w:r>
      <w:r w:rsidR="003918E0" w:rsidRPr="009F4720">
        <w:rPr>
          <w:caps w:val="0"/>
          <w:lang w:val="ru-RU"/>
        </w:rPr>
        <w:t xml:space="preserve"> образц</w:t>
      </w:r>
      <w:r w:rsidR="006F05E6" w:rsidRPr="009F4720">
        <w:rPr>
          <w:caps w:val="0"/>
          <w:lang w:val="ru-RU"/>
        </w:rPr>
        <w:t>е</w:t>
      </w:r>
      <w:bookmarkEnd w:id="20"/>
    </w:p>
    <w:p w14:paraId="1EB2A3BC" w14:textId="77777777" w:rsidR="00222D04" w:rsidRPr="009F4720" w:rsidRDefault="00222D04">
      <w:pPr>
        <w:pStyle w:val="ListParagraph"/>
        <w:numPr>
          <w:ilvl w:val="0"/>
          <w:numId w:val="59"/>
        </w:numPr>
        <w:spacing w:after="220"/>
        <w:ind w:left="0" w:firstLine="0"/>
        <w:contextualSpacing w:val="0"/>
        <w:rPr>
          <w:lang w:val="ru-RU"/>
        </w:rPr>
      </w:pPr>
      <w:r w:rsidRPr="009F4720">
        <w:rPr>
          <w:i/>
          <w:iCs/>
          <w:lang w:val="ru-RU"/>
        </w:rPr>
        <w:t>[Сохранение неопубликованными сведений о промышленном образце]</w:t>
      </w:r>
      <w:r w:rsidRPr="009F4720">
        <w:rPr>
          <w:lang w:val="ru-RU"/>
        </w:rPr>
        <w:t xml:space="preserve"> Договаривающаяся сторона разрешает не публиковать сведения о промышленном образце в течение срока, установленного ее применимым законодательством, с учетом минимального срока, предписанного Инструкцией. </w:t>
      </w:r>
    </w:p>
    <w:p w14:paraId="4640271B" w14:textId="77777777" w:rsidR="00222D04" w:rsidRPr="009F4720" w:rsidRDefault="00222D04">
      <w:pPr>
        <w:pStyle w:val="ListParagraph"/>
        <w:numPr>
          <w:ilvl w:val="0"/>
          <w:numId w:val="59"/>
        </w:numPr>
        <w:spacing w:after="220"/>
        <w:ind w:left="0" w:firstLine="0"/>
        <w:contextualSpacing w:val="0"/>
        <w:rPr>
          <w:lang w:val="ru-RU"/>
        </w:rPr>
      </w:pPr>
      <w:r w:rsidRPr="009F4720">
        <w:rPr>
          <w:i/>
          <w:iCs/>
          <w:lang w:val="ru-RU"/>
        </w:rPr>
        <w:t>[Ходатайство о сохранении неопубликованными сведений о промышленном образце; пошлины]</w:t>
      </w:r>
      <w:r w:rsidRPr="009F4720">
        <w:rPr>
          <w:lang w:val="ru-RU"/>
        </w:rPr>
        <w:t xml:space="preserve"> (а) Договаривающаяся сторона может потребовать от заявителя направить в Ведомство ходатайство с целью сохранения неопубликованными сведений о промышленном образце в соответствии с пунктом</w:t>
      </w:r>
      <w:r w:rsidRPr="009F4720">
        <w:t> </w:t>
      </w:r>
      <w:r w:rsidRPr="009F4720">
        <w:rPr>
          <w:lang w:val="ru-RU"/>
        </w:rPr>
        <w:t>(1).</w:t>
      </w:r>
    </w:p>
    <w:p w14:paraId="26291F69" w14:textId="77777777" w:rsidR="00222D04" w:rsidRPr="009F4720" w:rsidRDefault="00222D04">
      <w:pPr>
        <w:pStyle w:val="ListParagraph"/>
        <w:numPr>
          <w:ilvl w:val="0"/>
          <w:numId w:val="60"/>
        </w:numPr>
        <w:spacing w:after="220"/>
        <w:ind w:left="0" w:firstLine="567"/>
        <w:contextualSpacing w:val="0"/>
        <w:rPr>
          <w:lang w:val="ru-RU"/>
        </w:rPr>
      </w:pPr>
      <w:r w:rsidRPr="009F4720">
        <w:rPr>
          <w:lang w:val="ru-RU"/>
        </w:rPr>
        <w:t>В отношении ходатайства о сохранении неопубликованными сведений о промышленном образце в соответствии с подпунктом (а) Ведомство может потребовать уплаты пошлин.</w:t>
      </w:r>
    </w:p>
    <w:p w14:paraId="0E1C3934" w14:textId="7D030DBD" w:rsidR="006561DE" w:rsidRPr="009F4720" w:rsidRDefault="00222D04">
      <w:pPr>
        <w:pStyle w:val="ListParagraph"/>
        <w:numPr>
          <w:ilvl w:val="0"/>
          <w:numId w:val="59"/>
        </w:numPr>
        <w:spacing w:after="220"/>
        <w:ind w:left="0" w:firstLine="0"/>
        <w:contextualSpacing w:val="0"/>
        <w:rPr>
          <w:lang w:val="ru-RU"/>
        </w:rPr>
      </w:pPr>
      <w:r w:rsidRPr="009F4720">
        <w:rPr>
          <w:i/>
          <w:iCs/>
          <w:lang w:val="ru-RU"/>
        </w:rPr>
        <w:t xml:space="preserve">[Ходатайство о публикации после </w:t>
      </w:r>
      <w:r w:rsidR="0033067E" w:rsidRPr="009F4720">
        <w:rPr>
          <w:i/>
          <w:iCs/>
          <w:lang w:val="ru-RU"/>
        </w:rPr>
        <w:t xml:space="preserve">направления </w:t>
      </w:r>
      <w:r w:rsidRPr="009F4720">
        <w:rPr>
          <w:i/>
          <w:iCs/>
          <w:lang w:val="ru-RU"/>
        </w:rPr>
        <w:t xml:space="preserve">ходатайства о сохранении неопубликованными сведений о промышленном образце] </w:t>
      </w:r>
      <w:r w:rsidRPr="009F4720">
        <w:rPr>
          <w:lang w:val="ru-RU"/>
        </w:rPr>
        <w:t>Если в соответствии с пунктом (2)(а) было подано ходатайство о сохранении неопубликованными сведений о промышленном образце, то заявитель или владелец, в зависимости от обстоятельств, может в любое время в течение срока, применимого в соответствии с пунктом (1), ходатайствовать о публикации сведений о промышленном образце</w:t>
      </w:r>
      <w:r w:rsidR="00774C51" w:rsidRPr="009F4720">
        <w:rPr>
          <w:lang w:val="ru-RU"/>
        </w:rPr>
        <w:t>.</w:t>
      </w:r>
    </w:p>
    <w:p w14:paraId="42286F2E" w14:textId="462EC04F" w:rsidR="006561DE" w:rsidRPr="009F4720" w:rsidRDefault="00713764" w:rsidP="006561DE">
      <w:pPr>
        <w:pStyle w:val="Heading1"/>
        <w:spacing w:before="480" w:after="240"/>
        <w:jc w:val="center"/>
        <w:rPr>
          <w:lang w:val="ru-RU"/>
        </w:rPr>
      </w:pPr>
      <w:bookmarkStart w:id="21" w:name="_Toc183116758"/>
      <w:r w:rsidRPr="009F4720">
        <w:rPr>
          <w:caps w:val="0"/>
          <w:lang w:val="ru-RU"/>
        </w:rPr>
        <w:lastRenderedPageBreak/>
        <w:t>Статья</w:t>
      </w:r>
      <w:r w:rsidR="006561DE" w:rsidRPr="009F4720">
        <w:rPr>
          <w:caps w:val="0"/>
          <w:lang w:val="ru-RU"/>
        </w:rPr>
        <w:t xml:space="preserve"> </w:t>
      </w:r>
      <w:r w:rsidR="00A828AE">
        <w:rPr>
          <w:caps w:val="0"/>
          <w:lang w:val="ru-RU"/>
        </w:rPr>
        <w:t>11</w:t>
      </w:r>
      <w:r w:rsidR="006561DE" w:rsidRPr="009F4720">
        <w:rPr>
          <w:caps w:val="0"/>
          <w:lang w:val="ru-RU"/>
        </w:rPr>
        <w:br/>
      </w:r>
      <w:r w:rsidR="003918E0" w:rsidRPr="009F4720">
        <w:rPr>
          <w:caps w:val="0"/>
          <w:lang w:val="ru-RU"/>
        </w:rPr>
        <w:t>Электронная система промышленных образцов</w:t>
      </w:r>
      <w:bookmarkEnd w:id="21"/>
    </w:p>
    <w:p w14:paraId="0FDCA702" w14:textId="2AB8277C" w:rsidR="009F4720" w:rsidRPr="009F4720" w:rsidRDefault="009F4720" w:rsidP="009F4720">
      <w:pPr>
        <w:keepNext/>
        <w:keepLines/>
        <w:spacing w:after="220"/>
        <w:rPr>
          <w:lang w:val="ru-RU"/>
        </w:rPr>
      </w:pPr>
      <w:r w:rsidRPr="009F4720">
        <w:rPr>
          <w:lang w:val="ru-RU"/>
        </w:rPr>
        <w:t>Договаривающаяся сторона</w:t>
      </w:r>
      <w:r w:rsidR="005835B2">
        <w:rPr>
          <w:lang w:val="ru-RU"/>
        </w:rPr>
        <w:t xml:space="preserve"> должна</w:t>
      </w:r>
      <w:r w:rsidRPr="009F4720">
        <w:rPr>
          <w:lang w:val="ru-RU"/>
        </w:rPr>
        <w:t>, в соответствии с применимым законодательством, стремит</w:t>
      </w:r>
      <w:r w:rsidR="005835B2">
        <w:rPr>
          <w:lang w:val="ru-RU"/>
        </w:rPr>
        <w:t>ь</w:t>
      </w:r>
      <w:r w:rsidRPr="009F4720">
        <w:rPr>
          <w:lang w:val="ru-RU"/>
        </w:rPr>
        <w:t xml:space="preserve">ся предоставить систему для электронной подачи заявок, при этом </w:t>
      </w:r>
      <w:r w:rsidR="005835B2">
        <w:rPr>
          <w:lang w:val="ru-RU"/>
        </w:rPr>
        <w:t>она</w:t>
      </w:r>
      <w:r w:rsidRPr="009F4720">
        <w:rPr>
          <w:lang w:val="ru-RU"/>
        </w:rPr>
        <w:t xml:space="preserve"> также </w:t>
      </w:r>
      <w:r w:rsidR="005835B2">
        <w:rPr>
          <w:lang w:val="ru-RU"/>
        </w:rPr>
        <w:t>призывается</w:t>
      </w:r>
      <w:r w:rsidRPr="009F4720">
        <w:rPr>
          <w:lang w:val="ru-RU"/>
        </w:rPr>
        <w:t xml:space="preserve"> обеспечить условия для электронного обмена приоритетными документами.</w:t>
      </w:r>
    </w:p>
    <w:p w14:paraId="3E04C5BA" w14:textId="07D6EEE7" w:rsidR="006561DE" w:rsidRPr="009F4720" w:rsidRDefault="00713764" w:rsidP="006561DE">
      <w:pPr>
        <w:pStyle w:val="Heading1"/>
        <w:spacing w:before="480" w:after="240"/>
        <w:jc w:val="center"/>
        <w:rPr>
          <w:lang w:val="ru-RU"/>
        </w:rPr>
      </w:pPr>
      <w:bookmarkStart w:id="22" w:name="_Toc183116759"/>
      <w:r w:rsidRPr="009F4720">
        <w:rPr>
          <w:caps w:val="0"/>
          <w:lang w:val="ru-RU"/>
        </w:rPr>
        <w:t>Статья</w:t>
      </w:r>
      <w:r w:rsidR="006561DE" w:rsidRPr="009F4720">
        <w:rPr>
          <w:caps w:val="0"/>
          <w:lang w:val="fr-FR"/>
        </w:rPr>
        <w:t xml:space="preserve"> 1</w:t>
      </w:r>
      <w:r w:rsidR="00A828AE">
        <w:rPr>
          <w:caps w:val="0"/>
          <w:lang w:val="ru-RU"/>
        </w:rPr>
        <w:t>2</w:t>
      </w:r>
      <w:r w:rsidR="006561DE" w:rsidRPr="009F4720">
        <w:rPr>
          <w:caps w:val="0"/>
          <w:lang w:val="fr-FR"/>
        </w:rPr>
        <w:br/>
      </w:r>
      <w:r w:rsidRPr="009F4720">
        <w:rPr>
          <w:caps w:val="0"/>
          <w:lang w:val="ru-RU"/>
        </w:rPr>
        <w:t>Сообщения</w:t>
      </w:r>
      <w:bookmarkEnd w:id="22"/>
    </w:p>
    <w:p w14:paraId="1F6F6090" w14:textId="77777777" w:rsidR="00A828AE" w:rsidRPr="00A828AE" w:rsidRDefault="008D3A14">
      <w:pPr>
        <w:pStyle w:val="ListParagraph"/>
        <w:numPr>
          <w:ilvl w:val="0"/>
          <w:numId w:val="69"/>
        </w:numPr>
        <w:spacing w:after="220"/>
        <w:ind w:left="0" w:firstLine="0"/>
        <w:contextualSpacing w:val="0"/>
        <w:rPr>
          <w:lang w:val="ru-RU"/>
        </w:rPr>
      </w:pPr>
      <w:bookmarkStart w:id="23" w:name="_Hlk182821972"/>
      <w:bookmarkStart w:id="24" w:name="_Hlk182840833"/>
      <w:bookmarkStart w:id="25" w:name="_Hlk182821992"/>
      <w:r w:rsidRPr="009F4720">
        <w:rPr>
          <w:i/>
          <w:iCs/>
          <w:lang w:val="ru-RU"/>
        </w:rPr>
        <w:t>[Средства передачи и форма сообщений]</w:t>
      </w:r>
      <w:r w:rsidRPr="009F4720">
        <w:rPr>
          <w:lang w:val="ru-RU"/>
        </w:rPr>
        <w:t xml:space="preserve"> Договаривающаяся сторона может выбрать средства передачи сообщений и форму, в которой она принимает такие сообщения: на бумаге, в электронной или любой другой форме</w:t>
      </w:r>
      <w:r w:rsidR="00A828AE">
        <w:rPr>
          <w:lang w:val="ru-RU"/>
        </w:rPr>
        <w:t>.</w:t>
      </w:r>
      <w:r w:rsidRPr="009F4720">
        <w:rPr>
          <w:i/>
          <w:iCs/>
          <w:lang w:val="ru-RU"/>
        </w:rPr>
        <w:t xml:space="preserve"> </w:t>
      </w:r>
    </w:p>
    <w:p w14:paraId="10DAB8F6" w14:textId="67B82BA6" w:rsidR="0037186E" w:rsidRPr="009F4720" w:rsidRDefault="0037186E">
      <w:pPr>
        <w:pStyle w:val="ListParagraph"/>
        <w:numPr>
          <w:ilvl w:val="0"/>
          <w:numId w:val="69"/>
        </w:numPr>
        <w:spacing w:after="220"/>
        <w:ind w:left="0" w:firstLine="0"/>
        <w:contextualSpacing w:val="0"/>
        <w:rPr>
          <w:lang w:val="ru-RU"/>
        </w:rPr>
      </w:pPr>
      <w:r w:rsidRPr="009F4720">
        <w:rPr>
          <w:i/>
          <w:iCs/>
          <w:lang w:val="ru-RU"/>
        </w:rPr>
        <w:t>[Язык сообщений]</w:t>
      </w:r>
      <w:r w:rsidRPr="009F4720">
        <w:rPr>
          <w:lang w:val="ru-RU"/>
        </w:rPr>
        <w:t xml:space="preserve"> (</w:t>
      </w:r>
      <w:r w:rsidRPr="009F4720">
        <w:t>a</w:t>
      </w:r>
      <w:r w:rsidRPr="009F4720">
        <w:rPr>
          <w:lang w:val="ru-RU"/>
        </w:rPr>
        <w:t xml:space="preserve">) </w:t>
      </w:r>
      <w:bookmarkEnd w:id="23"/>
      <w:r w:rsidRPr="009F4720">
        <w:rPr>
          <w:lang w:val="ru-RU"/>
        </w:rPr>
        <w:t>Договаривающаяся сторона может потребовать, чтобы любое сообщение было составлено на языке, допускаемом в ее Ведомстве.</w:t>
      </w:r>
    </w:p>
    <w:p w14:paraId="31F67894" w14:textId="77777777" w:rsidR="0037186E" w:rsidRPr="009F4720" w:rsidRDefault="0037186E">
      <w:pPr>
        <w:pStyle w:val="ListParagraph"/>
        <w:numPr>
          <w:ilvl w:val="0"/>
          <w:numId w:val="32"/>
        </w:numPr>
        <w:spacing w:after="220"/>
        <w:ind w:left="0" w:firstLine="567"/>
        <w:contextualSpacing w:val="0"/>
        <w:rPr>
          <w:lang w:val="ru-RU"/>
        </w:rPr>
      </w:pPr>
      <w:r w:rsidRPr="009F4720">
        <w:rPr>
          <w:lang w:val="ru-RU"/>
        </w:rPr>
        <w:t>Если сообщение не составлено на языке, допускаемом в ее Ведомстве, Договаривающаяся сторона может потребовать предоставить в течение разумного срока письменный перевод этого сообщения, сделанного официальным переводчиком или представителем, на язык, допускаемый в ее Ведомстве.</w:t>
      </w:r>
    </w:p>
    <w:p w14:paraId="577C9CFB" w14:textId="77777777" w:rsidR="0037186E" w:rsidRPr="009F4720" w:rsidRDefault="0037186E">
      <w:pPr>
        <w:pStyle w:val="ListParagraph"/>
        <w:numPr>
          <w:ilvl w:val="0"/>
          <w:numId w:val="32"/>
        </w:numPr>
        <w:spacing w:after="220"/>
        <w:ind w:left="0" w:firstLine="567"/>
        <w:contextualSpacing w:val="0"/>
        <w:rPr>
          <w:lang w:val="ru-RU"/>
        </w:rPr>
      </w:pPr>
      <w:r w:rsidRPr="009F4720">
        <w:rPr>
          <w:lang w:val="ru-RU"/>
        </w:rPr>
        <w:t>Ни одна Договаривающаяся сторона не может потребовать засвидетельствования, нотариального заверения, подтверждения подлинности, легализации или другого удостоверения любого письменного перевода сообщения, за исключением случаев, предписанных настоящим Договором.</w:t>
      </w:r>
    </w:p>
    <w:p w14:paraId="2B8289C2" w14:textId="629F3381" w:rsidR="0018310A" w:rsidRPr="009F4720" w:rsidRDefault="0037186E">
      <w:pPr>
        <w:pStyle w:val="ListParagraph"/>
        <w:numPr>
          <w:ilvl w:val="0"/>
          <w:numId w:val="32"/>
        </w:numPr>
        <w:spacing w:after="220"/>
        <w:ind w:left="0" w:firstLine="567"/>
        <w:contextualSpacing w:val="0"/>
        <w:rPr>
          <w:lang w:val="ru-RU"/>
        </w:rPr>
      </w:pPr>
      <w:r w:rsidRPr="009F4720">
        <w:rPr>
          <w:lang w:val="ru-RU"/>
        </w:rPr>
        <w:t>Несмотря на подпункт (</w:t>
      </w:r>
      <w:r w:rsidRPr="009F4720">
        <w:t>c</w:t>
      </w:r>
      <w:r w:rsidRPr="009F4720">
        <w:rPr>
          <w:lang w:val="ru-RU"/>
        </w:rPr>
        <w:t>), Договаривающаяся сторона может потребовать, чтобы любой письменный перевод сообщения сопровождался заявлением о том, что он является достоверным и точным</w:t>
      </w:r>
      <w:r w:rsidR="001109E0" w:rsidRPr="009F4720">
        <w:rPr>
          <w:lang w:val="ru-RU"/>
        </w:rPr>
        <w:t>.</w:t>
      </w:r>
      <w:bookmarkEnd w:id="24"/>
      <w:bookmarkEnd w:id="25"/>
    </w:p>
    <w:p w14:paraId="4EB6CA6D" w14:textId="77777777" w:rsidR="00713764" w:rsidRPr="009F4720" w:rsidRDefault="00713764">
      <w:pPr>
        <w:pStyle w:val="ListParagraph"/>
        <w:numPr>
          <w:ilvl w:val="0"/>
          <w:numId w:val="69"/>
        </w:numPr>
        <w:spacing w:after="220"/>
        <w:ind w:left="0" w:firstLine="0"/>
        <w:contextualSpacing w:val="0"/>
        <w:rPr>
          <w:lang w:val="ru-RU"/>
        </w:rPr>
      </w:pPr>
      <w:r w:rsidRPr="009F4720">
        <w:rPr>
          <w:i/>
          <w:iCs/>
          <w:lang w:val="ru-RU"/>
        </w:rPr>
        <w:t>[Адрес для направления корреспонденции, адрес для деловой переписки и контактные данные]</w:t>
      </w:r>
      <w:r w:rsidRPr="009F4720">
        <w:rPr>
          <w:lang w:val="ru-RU"/>
        </w:rPr>
        <w:t xml:space="preserve"> Договаривающаяся сторона может, с учетом любых положений, предписанных Инструкцией, потребовать от заявителя, владельца или другого заинтересованного лица указания в любом сообщении:</w:t>
      </w:r>
    </w:p>
    <w:p w14:paraId="5580872C" w14:textId="77777777" w:rsidR="00713764" w:rsidRPr="009F4720" w:rsidRDefault="00713764" w:rsidP="00505B82">
      <w:pPr>
        <w:pStyle w:val="ListParagraph"/>
        <w:numPr>
          <w:ilvl w:val="0"/>
          <w:numId w:val="45"/>
        </w:numPr>
        <w:tabs>
          <w:tab w:val="left" w:pos="1701"/>
        </w:tabs>
        <w:spacing w:after="220"/>
        <w:ind w:left="0" w:firstLine="1134"/>
        <w:contextualSpacing w:val="0"/>
        <w:rPr>
          <w:lang w:val="ru-RU"/>
        </w:rPr>
      </w:pPr>
      <w:r w:rsidRPr="009F4720">
        <w:rPr>
          <w:lang w:val="ru-RU"/>
        </w:rPr>
        <w:t>адреса для направления корреспонденции;</w:t>
      </w:r>
    </w:p>
    <w:p w14:paraId="3ECE7914" w14:textId="77777777" w:rsidR="00713764" w:rsidRPr="009F4720" w:rsidRDefault="00713764" w:rsidP="00505B82">
      <w:pPr>
        <w:pStyle w:val="ListParagraph"/>
        <w:numPr>
          <w:ilvl w:val="0"/>
          <w:numId w:val="45"/>
        </w:numPr>
        <w:tabs>
          <w:tab w:val="left" w:pos="1701"/>
        </w:tabs>
        <w:spacing w:after="220"/>
        <w:ind w:left="0" w:firstLine="1134"/>
        <w:contextualSpacing w:val="0"/>
        <w:rPr>
          <w:lang w:val="ru-RU"/>
        </w:rPr>
      </w:pPr>
      <w:r w:rsidRPr="009F4720">
        <w:rPr>
          <w:lang w:val="ru-RU"/>
        </w:rPr>
        <w:t>адреса для деловой переписки;</w:t>
      </w:r>
    </w:p>
    <w:p w14:paraId="1207C2CB" w14:textId="77777777" w:rsidR="00713764" w:rsidRPr="009F4720" w:rsidRDefault="00713764" w:rsidP="00505B82">
      <w:pPr>
        <w:pStyle w:val="ListParagraph"/>
        <w:numPr>
          <w:ilvl w:val="0"/>
          <w:numId w:val="45"/>
        </w:numPr>
        <w:tabs>
          <w:tab w:val="left" w:pos="1701"/>
        </w:tabs>
        <w:spacing w:after="220"/>
        <w:ind w:left="0" w:firstLine="1134"/>
        <w:contextualSpacing w:val="0"/>
        <w:rPr>
          <w:lang w:val="ru-RU"/>
        </w:rPr>
      </w:pPr>
      <w:r w:rsidRPr="009F4720">
        <w:rPr>
          <w:lang w:val="ru-RU"/>
        </w:rPr>
        <w:t>любого другого адреса или контактных данных, предусмотренных Инструкцией.</w:t>
      </w:r>
    </w:p>
    <w:p w14:paraId="4EC8A702" w14:textId="77777777" w:rsidR="00713764" w:rsidRPr="009F4720" w:rsidRDefault="00713764" w:rsidP="00A828AE">
      <w:pPr>
        <w:pStyle w:val="ListParagraph"/>
        <w:numPr>
          <w:ilvl w:val="0"/>
          <w:numId w:val="59"/>
        </w:numPr>
        <w:spacing w:after="220"/>
        <w:ind w:left="0" w:firstLine="0"/>
        <w:contextualSpacing w:val="0"/>
        <w:rPr>
          <w:lang w:val="ru-RU"/>
        </w:rPr>
      </w:pPr>
      <w:r w:rsidRPr="009F4720">
        <w:rPr>
          <w:i/>
          <w:iCs/>
          <w:lang w:val="ru-RU"/>
        </w:rPr>
        <w:t xml:space="preserve">[Подпись сообщений на бумаге] </w:t>
      </w:r>
      <w:r w:rsidRPr="009F4720">
        <w:rPr>
          <w:lang w:val="ru-RU"/>
        </w:rPr>
        <w:t>(</w:t>
      </w:r>
      <w:r w:rsidRPr="009F4720">
        <w:t>a</w:t>
      </w:r>
      <w:r w:rsidRPr="009F4720">
        <w:rPr>
          <w:lang w:val="ru-RU"/>
        </w:rPr>
        <w:t>) Договаривающаяся сторона может потребовать, чтобы сообщение, представленное на бумаге, было подписано заявителем, владельцем или другим заинтересованным лицом. Если Договаривающаяся сторона требует наличия подписи в сообщении, то она принимает любую подпись, отвечающую требованиям, предписанным Инструкцией.</w:t>
      </w:r>
    </w:p>
    <w:p w14:paraId="02BBD996" w14:textId="77777777" w:rsidR="00713764" w:rsidRPr="009F4720" w:rsidRDefault="00713764" w:rsidP="00713764">
      <w:pPr>
        <w:pStyle w:val="ListParagraph"/>
        <w:numPr>
          <w:ilvl w:val="0"/>
          <w:numId w:val="6"/>
        </w:numPr>
        <w:spacing w:after="220"/>
        <w:ind w:left="0" w:firstLine="567"/>
        <w:contextualSpacing w:val="0"/>
        <w:rPr>
          <w:lang w:val="ru-RU"/>
        </w:rPr>
      </w:pPr>
      <w:r w:rsidRPr="009F4720">
        <w:rPr>
          <w:lang w:val="ru-RU"/>
        </w:rPr>
        <w:t>Ни одна Договаривающаяся сторона не может потребовать засвидетельствования, нотариального заверения, подтверждения подлинности, легализации или другого удостоверения любой подписи, за исключением того, что касается любого внесудебного разбирательства, или в случаях, предписанных Инструкцией.</w:t>
      </w:r>
    </w:p>
    <w:p w14:paraId="7B970B82" w14:textId="77777777" w:rsidR="00713764" w:rsidRPr="009F4720" w:rsidRDefault="00713764" w:rsidP="00713764">
      <w:pPr>
        <w:pStyle w:val="ListParagraph"/>
        <w:numPr>
          <w:ilvl w:val="0"/>
          <w:numId w:val="6"/>
        </w:numPr>
        <w:spacing w:after="220"/>
        <w:ind w:left="0" w:firstLine="567"/>
        <w:contextualSpacing w:val="0"/>
        <w:rPr>
          <w:lang w:val="ru-RU"/>
        </w:rPr>
      </w:pPr>
      <w:r w:rsidRPr="009F4720">
        <w:rPr>
          <w:lang w:val="ru-RU"/>
        </w:rPr>
        <w:lastRenderedPageBreak/>
        <w:t>Несмотря на подпункт (</w:t>
      </w:r>
      <w:r w:rsidRPr="009F4720">
        <w:t>b</w:t>
      </w:r>
      <w:r w:rsidRPr="009F4720">
        <w:rPr>
          <w:lang w:val="ru-RU"/>
        </w:rPr>
        <w:t>), Договаривающаяся сторона может потребовать предоставление доказательств ее Ведомству в случае, если у него возникают обоснованные сомнения в отношении подлинности любой подписи в сообщении на бумаге.</w:t>
      </w:r>
    </w:p>
    <w:p w14:paraId="6CA16706" w14:textId="77777777" w:rsidR="00713764" w:rsidRPr="009F4720" w:rsidRDefault="00713764" w:rsidP="00A828AE">
      <w:pPr>
        <w:pStyle w:val="ListParagraph"/>
        <w:numPr>
          <w:ilvl w:val="0"/>
          <w:numId w:val="59"/>
        </w:numPr>
        <w:spacing w:after="220"/>
        <w:ind w:left="0" w:firstLine="0"/>
        <w:contextualSpacing w:val="0"/>
        <w:rPr>
          <w:lang w:val="ru-RU"/>
        </w:rPr>
      </w:pPr>
      <w:r w:rsidRPr="009F4720">
        <w:rPr>
          <w:i/>
          <w:iCs/>
          <w:lang w:val="ru-RU"/>
        </w:rPr>
        <w:t xml:space="preserve">[Сообщения, поданные в электронной форме или с использованием электронных средств передачи] </w:t>
      </w:r>
      <w:r w:rsidRPr="009F4720">
        <w:rPr>
          <w:lang w:val="ru-RU"/>
        </w:rPr>
        <w:t>Если Договаривающаяся сторона разрешает передачу сообщений в электронной форме или с использованием электронных средств передачи, то она может потребовать, чтобы любые такие сообщения отвечали требованиям, предписанным Инструкцией.</w:t>
      </w:r>
    </w:p>
    <w:p w14:paraId="06FA3836" w14:textId="77777777" w:rsidR="00713764" w:rsidRPr="009F4720" w:rsidRDefault="00713764" w:rsidP="00A828AE">
      <w:pPr>
        <w:pStyle w:val="ListParagraph"/>
        <w:numPr>
          <w:ilvl w:val="0"/>
          <w:numId w:val="59"/>
        </w:numPr>
        <w:spacing w:after="220"/>
        <w:ind w:left="0" w:firstLine="0"/>
        <w:contextualSpacing w:val="0"/>
        <w:rPr>
          <w:lang w:val="ru-RU"/>
        </w:rPr>
      </w:pPr>
      <w:r w:rsidRPr="009F4720">
        <w:rPr>
          <w:i/>
          <w:iCs/>
          <w:lang w:val="ru-RU"/>
        </w:rPr>
        <w:t>[Запрещение других требований]</w:t>
      </w:r>
      <w:r w:rsidRPr="009F4720">
        <w:rPr>
          <w:lang w:val="ru-RU"/>
        </w:rPr>
        <w:t xml:space="preserve"> В отношении пунктов (1)-(5) ни одна Договаривающаяся сторона не может настаивать на выполнении требований, отличных от предусмотренных настоящей статьей.</w:t>
      </w:r>
    </w:p>
    <w:p w14:paraId="484B19CD" w14:textId="77777777" w:rsidR="00713764" w:rsidRPr="009F4720" w:rsidRDefault="00713764" w:rsidP="00A828AE">
      <w:pPr>
        <w:pStyle w:val="ListParagraph"/>
        <w:numPr>
          <w:ilvl w:val="0"/>
          <w:numId w:val="59"/>
        </w:numPr>
        <w:spacing w:after="220"/>
        <w:ind w:left="0" w:firstLine="0"/>
        <w:contextualSpacing w:val="0"/>
        <w:rPr>
          <w:lang w:val="ru-RU"/>
        </w:rPr>
      </w:pPr>
      <w:r w:rsidRPr="009F4720">
        <w:rPr>
          <w:i/>
          <w:iCs/>
          <w:lang w:val="ru-RU"/>
        </w:rPr>
        <w:t>[Указания в сообщениях]</w:t>
      </w:r>
      <w:r w:rsidRPr="009F4720">
        <w:rPr>
          <w:lang w:val="ru-RU"/>
        </w:rPr>
        <w:t xml:space="preserve"> Договаривающаяся сторона может потребовать, чтобы любое сообщение содержало одно или более указаний, предписанных Инструкцией.</w:t>
      </w:r>
    </w:p>
    <w:p w14:paraId="26B66EAA" w14:textId="0429B16E" w:rsidR="0018310A" w:rsidRPr="009F4720" w:rsidRDefault="00713764" w:rsidP="00A828AE">
      <w:pPr>
        <w:pStyle w:val="ListParagraph"/>
        <w:numPr>
          <w:ilvl w:val="0"/>
          <w:numId w:val="59"/>
        </w:numPr>
        <w:spacing w:after="220"/>
        <w:ind w:left="0" w:firstLine="0"/>
        <w:contextualSpacing w:val="0"/>
        <w:rPr>
          <w:lang w:val="ru-RU"/>
        </w:rPr>
      </w:pPr>
      <w:r w:rsidRPr="009F4720">
        <w:rPr>
          <w:i/>
          <w:iCs/>
          <w:lang w:val="ru-RU"/>
        </w:rPr>
        <w:t>[Средства связи с представителем]</w:t>
      </w:r>
      <w:r w:rsidRPr="009F4720">
        <w:rPr>
          <w:lang w:val="ru-RU"/>
        </w:rPr>
        <w:t xml:space="preserve"> Ничто в настоящей статье не регулирует средства связи между заявителем, владельцем или другим заинтересованным лицом и его представителем</w:t>
      </w:r>
      <w:r w:rsidR="0018310A" w:rsidRPr="009F4720">
        <w:rPr>
          <w:lang w:val="ru-RU"/>
        </w:rPr>
        <w:t>.</w:t>
      </w:r>
    </w:p>
    <w:p w14:paraId="13289F11" w14:textId="0D12F8CA" w:rsidR="006561DE" w:rsidRPr="009F4720" w:rsidRDefault="00CA3C51" w:rsidP="006561DE">
      <w:pPr>
        <w:pStyle w:val="Heading1"/>
        <w:spacing w:before="480" w:after="240"/>
        <w:jc w:val="center"/>
        <w:rPr>
          <w:lang w:val="ru-RU"/>
        </w:rPr>
      </w:pPr>
      <w:bookmarkStart w:id="26" w:name="_Toc183116760"/>
      <w:r w:rsidRPr="009F4720">
        <w:rPr>
          <w:caps w:val="0"/>
          <w:lang w:val="ru-RU"/>
        </w:rPr>
        <w:t>Статья</w:t>
      </w:r>
      <w:r w:rsidR="006561DE" w:rsidRPr="009F4720">
        <w:rPr>
          <w:caps w:val="0"/>
        </w:rPr>
        <w:t xml:space="preserve"> 1</w:t>
      </w:r>
      <w:r w:rsidR="00A828AE">
        <w:rPr>
          <w:caps w:val="0"/>
          <w:lang w:val="ru-RU"/>
        </w:rPr>
        <w:t>3</w:t>
      </w:r>
      <w:r w:rsidR="006561DE" w:rsidRPr="009F4720">
        <w:rPr>
          <w:caps w:val="0"/>
        </w:rPr>
        <w:br/>
      </w:r>
      <w:r w:rsidRPr="009F4720">
        <w:rPr>
          <w:caps w:val="0"/>
          <w:lang w:val="ru-RU"/>
        </w:rPr>
        <w:t>Продление</w:t>
      </w:r>
      <w:r w:rsidR="003918E0" w:rsidRPr="009F4720">
        <w:rPr>
          <w:caps w:val="0"/>
          <w:lang w:val="ru-RU"/>
        </w:rPr>
        <w:t xml:space="preserve"> срока охраны</w:t>
      </w:r>
      <w:bookmarkEnd w:id="26"/>
    </w:p>
    <w:p w14:paraId="6428ABD0" w14:textId="0A186A45" w:rsidR="003918E0" w:rsidRPr="009F4720" w:rsidRDefault="003918E0" w:rsidP="003918E0">
      <w:pPr>
        <w:numPr>
          <w:ilvl w:val="1"/>
          <w:numId w:val="7"/>
        </w:numPr>
        <w:tabs>
          <w:tab w:val="left" w:pos="567"/>
        </w:tabs>
        <w:spacing w:after="220"/>
        <w:ind w:left="0" w:firstLine="0"/>
        <w:rPr>
          <w:lang w:val="ru-RU"/>
        </w:rPr>
      </w:pPr>
      <w:r w:rsidRPr="009F4720">
        <w:rPr>
          <w:i/>
          <w:iCs/>
          <w:lang w:val="ru-RU"/>
        </w:rPr>
        <w:t>[Заявление о продлении срока охраны; пошлины]</w:t>
      </w:r>
      <w:r w:rsidRPr="009F4720">
        <w:rPr>
          <w:lang w:val="ru-RU"/>
        </w:rPr>
        <w:t xml:space="preserve"> (</w:t>
      </w:r>
      <w:r w:rsidRPr="009F4720">
        <w:t>a</w:t>
      </w:r>
      <w:r w:rsidRPr="009F4720">
        <w:rPr>
          <w:lang w:val="ru-RU"/>
        </w:rPr>
        <w:t>) Если Договаривающаяся сторона предусматривает продление срока охраны, то она может потребовать, чтобы продление осуществлялось при условии подачи заявления и чтобы в таком заявлении содержались все или некоторые из следующих указаний:</w:t>
      </w:r>
    </w:p>
    <w:p w14:paraId="07544227" w14:textId="77777777" w:rsidR="003918E0" w:rsidRPr="009F4720" w:rsidRDefault="003918E0">
      <w:pPr>
        <w:pStyle w:val="ListParagraph"/>
        <w:numPr>
          <w:ilvl w:val="0"/>
          <w:numId w:val="9"/>
        </w:numPr>
        <w:tabs>
          <w:tab w:val="left" w:pos="1701"/>
        </w:tabs>
        <w:spacing w:after="220"/>
        <w:ind w:left="0" w:firstLine="1134"/>
        <w:contextualSpacing w:val="0"/>
        <w:rPr>
          <w:lang w:val="ru-RU"/>
        </w:rPr>
      </w:pPr>
      <w:r w:rsidRPr="009F4720">
        <w:rPr>
          <w:lang w:val="ru-RU"/>
        </w:rPr>
        <w:t>указание на то, что продление срока охраны испрашивается;</w:t>
      </w:r>
    </w:p>
    <w:p w14:paraId="467A81BF" w14:textId="77777777" w:rsidR="003918E0" w:rsidRPr="009F4720" w:rsidRDefault="003918E0">
      <w:pPr>
        <w:pStyle w:val="ListParagraph"/>
        <w:numPr>
          <w:ilvl w:val="0"/>
          <w:numId w:val="9"/>
        </w:numPr>
        <w:tabs>
          <w:tab w:val="left" w:pos="1701"/>
        </w:tabs>
        <w:spacing w:after="220"/>
        <w:ind w:left="0" w:firstLine="1134"/>
        <w:contextualSpacing w:val="0"/>
        <w:rPr>
          <w:lang w:val="ru-RU"/>
        </w:rPr>
      </w:pPr>
      <w:r w:rsidRPr="009F4720">
        <w:rPr>
          <w:lang w:val="ru-RU"/>
        </w:rPr>
        <w:t>имя и адрес владельца;</w:t>
      </w:r>
    </w:p>
    <w:p w14:paraId="64D06356" w14:textId="77777777" w:rsidR="003918E0" w:rsidRPr="009F4720" w:rsidRDefault="003918E0">
      <w:pPr>
        <w:pStyle w:val="ListParagraph"/>
        <w:numPr>
          <w:ilvl w:val="0"/>
          <w:numId w:val="9"/>
        </w:numPr>
        <w:tabs>
          <w:tab w:val="left" w:pos="1701"/>
        </w:tabs>
        <w:spacing w:after="220"/>
        <w:ind w:left="0" w:firstLine="1134"/>
        <w:contextualSpacing w:val="0"/>
        <w:rPr>
          <w:lang w:val="ru-RU"/>
        </w:rPr>
      </w:pPr>
      <w:r w:rsidRPr="009F4720">
        <w:rPr>
          <w:lang w:val="ru-RU"/>
        </w:rPr>
        <w:t>номер (номера) регистрации (регистраций), которой касается продление срока;</w:t>
      </w:r>
    </w:p>
    <w:p w14:paraId="297FCA1D" w14:textId="77777777" w:rsidR="003918E0" w:rsidRPr="009F4720" w:rsidRDefault="003918E0">
      <w:pPr>
        <w:pStyle w:val="ListParagraph"/>
        <w:numPr>
          <w:ilvl w:val="0"/>
          <w:numId w:val="9"/>
        </w:numPr>
        <w:tabs>
          <w:tab w:val="left" w:pos="1701"/>
        </w:tabs>
        <w:spacing w:after="220"/>
        <w:ind w:left="0" w:firstLine="1134"/>
        <w:contextualSpacing w:val="0"/>
        <w:rPr>
          <w:lang w:val="ru-RU"/>
        </w:rPr>
      </w:pPr>
      <w:r w:rsidRPr="009F4720">
        <w:rPr>
          <w:lang w:val="ru-RU"/>
        </w:rPr>
        <w:t>указание срока, на который испрашивается продление охраны;</w:t>
      </w:r>
    </w:p>
    <w:p w14:paraId="26797548" w14:textId="77777777" w:rsidR="003918E0" w:rsidRPr="009F4720" w:rsidRDefault="003918E0">
      <w:pPr>
        <w:pStyle w:val="ListParagraph"/>
        <w:numPr>
          <w:ilvl w:val="0"/>
          <w:numId w:val="9"/>
        </w:numPr>
        <w:tabs>
          <w:tab w:val="left" w:pos="1701"/>
        </w:tabs>
        <w:spacing w:after="220"/>
        <w:ind w:left="0" w:firstLine="1134"/>
        <w:contextualSpacing w:val="0"/>
        <w:rPr>
          <w:lang w:val="ru-RU"/>
        </w:rPr>
      </w:pPr>
      <w:r w:rsidRPr="009F4720">
        <w:rPr>
          <w:lang w:val="ru-RU"/>
        </w:rPr>
        <w:t>имя и адрес представителя, если владелец имеет такового;</w:t>
      </w:r>
    </w:p>
    <w:p w14:paraId="1C950E38" w14:textId="77777777" w:rsidR="003918E0" w:rsidRPr="009F4720" w:rsidRDefault="003918E0">
      <w:pPr>
        <w:pStyle w:val="ListParagraph"/>
        <w:numPr>
          <w:ilvl w:val="0"/>
          <w:numId w:val="9"/>
        </w:numPr>
        <w:tabs>
          <w:tab w:val="left" w:pos="1701"/>
        </w:tabs>
        <w:spacing w:after="220"/>
        <w:ind w:left="0" w:firstLine="1134"/>
        <w:contextualSpacing w:val="0"/>
        <w:rPr>
          <w:lang w:val="ru-RU"/>
        </w:rPr>
      </w:pPr>
      <w:r w:rsidRPr="009F4720">
        <w:rPr>
          <w:lang w:val="ru-RU"/>
        </w:rPr>
        <w:t>адрес для деловой переписки или направления корреспонденции, если владелец имеет таковой;</w:t>
      </w:r>
    </w:p>
    <w:p w14:paraId="1D4F43A0" w14:textId="740F5C44" w:rsidR="003918E0" w:rsidRPr="009F4720" w:rsidRDefault="003918E0">
      <w:pPr>
        <w:pStyle w:val="ListParagraph"/>
        <w:numPr>
          <w:ilvl w:val="0"/>
          <w:numId w:val="9"/>
        </w:numPr>
        <w:tabs>
          <w:tab w:val="left" w:pos="1701"/>
        </w:tabs>
        <w:spacing w:after="220"/>
        <w:ind w:left="0" w:firstLine="1134"/>
        <w:contextualSpacing w:val="0"/>
        <w:rPr>
          <w:lang w:val="ru-RU"/>
        </w:rPr>
      </w:pPr>
      <w:r w:rsidRPr="009F4720">
        <w:rPr>
          <w:lang w:val="ru-RU"/>
        </w:rPr>
        <w:t>если продление разрешено только для некоторых промышленных образцов, содержащихся в регистрации, и такое продление срока испрашивается,</w:t>
      </w:r>
      <w:r w:rsidR="009D335A">
        <w:rPr>
          <w:lang w:val="ru-RU"/>
        </w:rPr>
        <w:t> </w:t>
      </w:r>
      <w:r w:rsidRPr="009F4720">
        <w:rPr>
          <w:lang w:val="ru-RU"/>
        </w:rPr>
        <w:t>– указание номера (номеров) регистрации промышленного образца, для которого испрашивается или не испрашивается продление срока;</w:t>
      </w:r>
    </w:p>
    <w:p w14:paraId="04E21D55" w14:textId="77777777" w:rsidR="003918E0" w:rsidRPr="009F4720" w:rsidRDefault="003918E0">
      <w:pPr>
        <w:pStyle w:val="ListParagraph"/>
        <w:numPr>
          <w:ilvl w:val="0"/>
          <w:numId w:val="9"/>
        </w:numPr>
        <w:tabs>
          <w:tab w:val="left" w:pos="1701"/>
        </w:tabs>
        <w:spacing w:after="220"/>
        <w:ind w:left="0" w:firstLine="1134"/>
        <w:contextualSpacing w:val="0"/>
        <w:rPr>
          <w:lang w:val="ru-RU"/>
        </w:rPr>
      </w:pPr>
      <w:r w:rsidRPr="009F4720">
        <w:rPr>
          <w:lang w:val="ru-RU"/>
        </w:rPr>
        <w:t>имя и адрес лица, отличного от владельца или его представителя, если разрешается, чтобы заявление о продлении срока было подано таким лицом.</w:t>
      </w:r>
    </w:p>
    <w:p w14:paraId="718BEEF0" w14:textId="77777777" w:rsidR="003918E0" w:rsidRPr="009F4720" w:rsidRDefault="003918E0">
      <w:pPr>
        <w:pStyle w:val="ListParagraph"/>
        <w:numPr>
          <w:ilvl w:val="0"/>
          <w:numId w:val="10"/>
        </w:numPr>
        <w:tabs>
          <w:tab w:val="left" w:pos="1134"/>
        </w:tabs>
        <w:spacing w:after="220"/>
        <w:ind w:left="0" w:firstLine="567"/>
        <w:contextualSpacing w:val="0"/>
        <w:rPr>
          <w:lang w:val="ru-RU"/>
        </w:rPr>
      </w:pPr>
      <w:r w:rsidRPr="009F4720">
        <w:rPr>
          <w:lang w:val="ru-RU"/>
        </w:rPr>
        <w:t>Договаривающаяся сторона может потребовать, чтобы в отношении заявления о продлении срока ее Ведомству были уплачены пошлины.</w:t>
      </w:r>
    </w:p>
    <w:p w14:paraId="457D0599" w14:textId="69B17F30" w:rsidR="003918E0" w:rsidRPr="009F4720" w:rsidRDefault="003918E0" w:rsidP="003918E0">
      <w:pPr>
        <w:numPr>
          <w:ilvl w:val="1"/>
          <w:numId w:val="7"/>
        </w:numPr>
        <w:tabs>
          <w:tab w:val="left" w:pos="567"/>
        </w:tabs>
        <w:spacing w:after="220"/>
        <w:ind w:left="0" w:firstLine="0"/>
        <w:rPr>
          <w:lang w:val="ru-RU"/>
        </w:rPr>
      </w:pPr>
      <w:r w:rsidRPr="009F4720">
        <w:rPr>
          <w:i/>
          <w:iCs/>
          <w:lang w:val="ru-RU"/>
        </w:rPr>
        <w:lastRenderedPageBreak/>
        <w:t>[Срок для подачи заявления о продлении срока и уплаты пошлин]</w:t>
      </w:r>
      <w:r w:rsidRPr="009F4720">
        <w:rPr>
          <w:lang w:val="ru-RU"/>
        </w:rPr>
        <w:t xml:space="preserve"> Договаривающаяся сторона может потребовать, чтобы заявление о продлении срока, упомянутое в пункте</w:t>
      </w:r>
      <w:r w:rsidRPr="009F4720">
        <w:t> </w:t>
      </w:r>
      <w:r w:rsidRPr="009F4720">
        <w:rPr>
          <w:lang w:val="ru-RU"/>
        </w:rPr>
        <w:t>(1)(</w:t>
      </w:r>
      <w:r w:rsidRPr="009F4720">
        <w:t>a</w:t>
      </w:r>
      <w:r w:rsidRPr="009F4720">
        <w:rPr>
          <w:lang w:val="ru-RU"/>
        </w:rPr>
        <w:t>), было подано и соответствующие пошлины, упомянутые в пункте</w:t>
      </w:r>
      <w:r w:rsidRPr="009F4720">
        <w:t> </w:t>
      </w:r>
      <w:r w:rsidRPr="009F4720">
        <w:rPr>
          <w:lang w:val="ru-RU"/>
        </w:rPr>
        <w:t>(1)(</w:t>
      </w:r>
      <w:r w:rsidRPr="009F4720">
        <w:t>b</w:t>
      </w:r>
      <w:r w:rsidRPr="009F4720">
        <w:rPr>
          <w:lang w:val="ru-RU"/>
        </w:rPr>
        <w:t>), были уплачены Ведомству в течение срока, установленного законодательством Договаривающейся стороны, с учетом минимальных сроков, предписанных Инструкцией.</w:t>
      </w:r>
    </w:p>
    <w:p w14:paraId="29BCA508" w14:textId="2A345B76" w:rsidR="006561DE" w:rsidRPr="009F4720" w:rsidRDefault="003918E0" w:rsidP="003918E0">
      <w:pPr>
        <w:pStyle w:val="ListParagraph"/>
        <w:numPr>
          <w:ilvl w:val="1"/>
          <w:numId w:val="7"/>
        </w:numPr>
        <w:spacing w:after="220"/>
        <w:ind w:left="0" w:firstLine="0"/>
        <w:contextualSpacing w:val="0"/>
        <w:rPr>
          <w:lang w:val="ru-RU"/>
        </w:rPr>
      </w:pPr>
      <w:r w:rsidRPr="009F4720">
        <w:rPr>
          <w:i/>
          <w:iCs/>
          <w:lang w:val="ru-RU"/>
        </w:rPr>
        <w:t>[Запрещение других требований]</w:t>
      </w:r>
      <w:r w:rsidRPr="009F4720">
        <w:rPr>
          <w:lang w:val="ru-RU"/>
        </w:rPr>
        <w:t xml:space="preserve"> В отношении заявления о продлении срока ни одна Договаривающаяся сторона не может настаивать на выполнении требований, отличных от упомянутых в пунктах (1)</w:t>
      </w:r>
      <w:r w:rsidRPr="009F4720">
        <w:t> </w:t>
      </w:r>
      <w:r w:rsidRPr="009F4720">
        <w:rPr>
          <w:lang w:val="ru-RU"/>
        </w:rPr>
        <w:t>и</w:t>
      </w:r>
      <w:r w:rsidRPr="009F4720">
        <w:t> </w:t>
      </w:r>
      <w:r w:rsidRPr="009F4720">
        <w:rPr>
          <w:lang w:val="ru-RU"/>
        </w:rPr>
        <w:t>(2) и в статье</w:t>
      </w:r>
      <w:r w:rsidRPr="009F4720">
        <w:t> </w:t>
      </w:r>
      <w:r w:rsidRPr="009F4720">
        <w:rPr>
          <w:lang w:val="ru-RU"/>
        </w:rPr>
        <w:t>1</w:t>
      </w:r>
      <w:r w:rsidR="00A828AE">
        <w:rPr>
          <w:lang w:val="ru-RU"/>
        </w:rPr>
        <w:t>2</w:t>
      </w:r>
      <w:r w:rsidR="006D5CBF" w:rsidRPr="009F4720">
        <w:rPr>
          <w:lang w:val="ru-RU"/>
        </w:rPr>
        <w:t>.</w:t>
      </w:r>
    </w:p>
    <w:p w14:paraId="4513EF5C" w14:textId="2C7D6F25" w:rsidR="006561DE" w:rsidRPr="009F4720" w:rsidRDefault="00527F30" w:rsidP="006561DE">
      <w:pPr>
        <w:pStyle w:val="Heading1"/>
        <w:spacing w:before="480" w:after="240"/>
        <w:jc w:val="center"/>
        <w:rPr>
          <w:lang w:val="ru-RU"/>
        </w:rPr>
      </w:pPr>
      <w:bookmarkStart w:id="27" w:name="_Toc183116761"/>
      <w:r w:rsidRPr="009F4720">
        <w:rPr>
          <w:caps w:val="0"/>
          <w:lang w:val="ru-RU"/>
        </w:rPr>
        <w:t>Статья</w:t>
      </w:r>
      <w:r w:rsidR="006561DE" w:rsidRPr="009F4720">
        <w:rPr>
          <w:caps w:val="0"/>
          <w:lang w:val="ru-RU"/>
        </w:rPr>
        <w:t xml:space="preserve"> 1</w:t>
      </w:r>
      <w:r w:rsidR="00A828AE">
        <w:rPr>
          <w:caps w:val="0"/>
          <w:lang w:val="ru-RU"/>
        </w:rPr>
        <w:t>4</w:t>
      </w:r>
      <w:r w:rsidR="006561DE" w:rsidRPr="009F4720">
        <w:rPr>
          <w:caps w:val="0"/>
          <w:lang w:val="ru-RU"/>
        </w:rPr>
        <w:br/>
      </w:r>
      <w:r w:rsidRPr="009F4720">
        <w:rPr>
          <w:caps w:val="0"/>
          <w:lang w:val="ru-RU"/>
        </w:rPr>
        <w:t>Послабление в отношении сроков</w:t>
      </w:r>
      <w:bookmarkEnd w:id="27"/>
    </w:p>
    <w:p w14:paraId="40946653" w14:textId="77777777" w:rsidR="008D3A14" w:rsidRPr="009F4720" w:rsidRDefault="008D3A14">
      <w:pPr>
        <w:pStyle w:val="ListParagraph"/>
        <w:numPr>
          <w:ilvl w:val="0"/>
          <w:numId w:val="68"/>
        </w:numPr>
        <w:spacing w:after="220"/>
        <w:ind w:left="0" w:firstLine="0"/>
        <w:contextualSpacing w:val="0"/>
        <w:rPr>
          <w:lang w:val="ru-RU"/>
        </w:rPr>
      </w:pPr>
      <w:r w:rsidRPr="009F4720">
        <w:rPr>
          <w:i/>
          <w:iCs/>
          <w:lang w:val="ru-RU"/>
        </w:rPr>
        <w:t xml:space="preserve">[Продление сроков] </w:t>
      </w:r>
      <w:r w:rsidRPr="009F4720">
        <w:rPr>
          <w:lang w:val="ru-RU"/>
        </w:rPr>
        <w:t>Договаривающаяся сторона предусматривает продление срока, установленного Ведомством для совершения какого-либо действия в рамках процедуры в Ведомстве, на период, предписанный Инструкцией, если ходатайство о продлении подано в Ведомство в соответствии с требованиями, предписанными Инструкцией, и если, по выбору Договаривающейся стороны, такое ходатайство подано:</w:t>
      </w:r>
    </w:p>
    <w:p w14:paraId="182651A0" w14:textId="77777777" w:rsidR="008D3A14" w:rsidRPr="009F4720" w:rsidRDefault="008D3A14">
      <w:pPr>
        <w:pStyle w:val="ListParagraph"/>
        <w:numPr>
          <w:ilvl w:val="0"/>
          <w:numId w:val="70"/>
        </w:numPr>
        <w:tabs>
          <w:tab w:val="left" w:pos="1701"/>
        </w:tabs>
        <w:spacing w:after="220"/>
        <w:ind w:left="0" w:firstLine="1134"/>
        <w:contextualSpacing w:val="0"/>
      </w:pPr>
      <w:proofErr w:type="spellStart"/>
      <w:r w:rsidRPr="009F4720">
        <w:t>до</w:t>
      </w:r>
      <w:proofErr w:type="spellEnd"/>
      <w:r w:rsidRPr="009F4720">
        <w:t xml:space="preserve"> </w:t>
      </w:r>
      <w:proofErr w:type="spellStart"/>
      <w:r w:rsidRPr="009F4720">
        <w:t>истечения</w:t>
      </w:r>
      <w:proofErr w:type="spellEnd"/>
      <w:r w:rsidRPr="009F4720">
        <w:t xml:space="preserve"> </w:t>
      </w:r>
      <w:proofErr w:type="spellStart"/>
      <w:r w:rsidRPr="009F4720">
        <w:t>срока</w:t>
      </w:r>
      <w:proofErr w:type="spellEnd"/>
      <w:r w:rsidRPr="009F4720">
        <w:rPr>
          <w:lang w:val="ru-RU"/>
        </w:rPr>
        <w:t>;</w:t>
      </w:r>
      <w:r w:rsidRPr="009F4720">
        <w:t xml:space="preserve"> </w:t>
      </w:r>
      <w:proofErr w:type="spellStart"/>
      <w:r w:rsidRPr="009F4720">
        <w:t>или</w:t>
      </w:r>
      <w:proofErr w:type="spellEnd"/>
    </w:p>
    <w:p w14:paraId="111627F1" w14:textId="77777777" w:rsidR="008D3A14" w:rsidRPr="009F4720" w:rsidRDefault="008D3A14">
      <w:pPr>
        <w:pStyle w:val="ListParagraph"/>
        <w:numPr>
          <w:ilvl w:val="0"/>
          <w:numId w:val="70"/>
        </w:numPr>
        <w:tabs>
          <w:tab w:val="left" w:pos="1701"/>
        </w:tabs>
        <w:spacing w:after="220"/>
        <w:ind w:left="0" w:firstLine="1134"/>
        <w:contextualSpacing w:val="0"/>
        <w:rPr>
          <w:lang w:val="ru-RU"/>
        </w:rPr>
      </w:pPr>
      <w:r w:rsidRPr="009F4720">
        <w:rPr>
          <w:lang w:val="ru-RU"/>
        </w:rPr>
        <w:t>после истечения срока, но в течение срока, предписанного Инструкцией.</w:t>
      </w:r>
    </w:p>
    <w:p w14:paraId="1A07009A" w14:textId="77777777" w:rsidR="008D3A14" w:rsidRPr="009F4720" w:rsidRDefault="008D3A14">
      <w:pPr>
        <w:numPr>
          <w:ilvl w:val="0"/>
          <w:numId w:val="68"/>
        </w:numPr>
        <w:spacing w:after="220"/>
        <w:ind w:left="0" w:firstLine="0"/>
        <w:rPr>
          <w:lang w:val="ru-RU"/>
        </w:rPr>
      </w:pPr>
      <w:r w:rsidRPr="009F4720">
        <w:rPr>
          <w:i/>
          <w:iCs/>
          <w:lang w:val="ru-RU"/>
        </w:rPr>
        <w:t>[Продолжение делопроизводства]</w:t>
      </w:r>
      <w:r w:rsidRPr="009F4720">
        <w:rPr>
          <w:lang w:val="ru-RU"/>
        </w:rPr>
        <w:t xml:space="preserve"> В случае несоблюдения заявителем или владельцем срока, установленного Ведомством Договаривающейся стороны для совершения какого-либо действия в рамках процедуры в Ведомстве, и если Договаривающаяся сторона не предусматривает продления срока в соответствии с пунктом (1), то Договаривающаяся сторона обеспечивает продолжение делопроизводства по заявке или регистрации и, при необходимости, восстановление прав заявителя или владельца в отношении этой заявки или регистрации, если:</w:t>
      </w:r>
    </w:p>
    <w:p w14:paraId="19AEC254" w14:textId="77777777" w:rsidR="008D3A14" w:rsidRPr="009F4720" w:rsidRDefault="008D3A14" w:rsidP="00505B82">
      <w:pPr>
        <w:numPr>
          <w:ilvl w:val="0"/>
          <w:numId w:val="71"/>
        </w:numPr>
        <w:tabs>
          <w:tab w:val="left" w:pos="1701"/>
        </w:tabs>
        <w:spacing w:after="220"/>
        <w:ind w:left="0" w:firstLine="1134"/>
        <w:rPr>
          <w:lang w:val="ru-RU"/>
        </w:rPr>
      </w:pPr>
      <w:r w:rsidRPr="009F4720">
        <w:rPr>
          <w:lang w:val="ru-RU"/>
        </w:rPr>
        <w:t>ходатайство об этом подано в Ведомство в соответствии с требованиями, предписанными Инструкцией;</w:t>
      </w:r>
    </w:p>
    <w:p w14:paraId="6061D4B3" w14:textId="77777777" w:rsidR="008D3A14" w:rsidRPr="009F4720" w:rsidRDefault="008D3A14" w:rsidP="00505B82">
      <w:pPr>
        <w:numPr>
          <w:ilvl w:val="0"/>
          <w:numId w:val="71"/>
        </w:numPr>
        <w:tabs>
          <w:tab w:val="left" w:pos="1701"/>
        </w:tabs>
        <w:spacing w:after="220"/>
        <w:ind w:left="0" w:firstLine="1134"/>
        <w:rPr>
          <w:lang w:val="ru-RU"/>
        </w:rPr>
      </w:pPr>
      <w:r w:rsidRPr="009F4720">
        <w:rPr>
          <w:lang w:val="ru-RU"/>
        </w:rPr>
        <w:t>ходатайство подано и все требования к указанному действию, в отношении которого применяется срок для его совершения, выполнены в течение срока, предписанного Инструкцией.</w:t>
      </w:r>
    </w:p>
    <w:p w14:paraId="2429BC1C" w14:textId="77777777" w:rsidR="008D3A14" w:rsidRPr="009F4720" w:rsidRDefault="008D3A14">
      <w:pPr>
        <w:numPr>
          <w:ilvl w:val="0"/>
          <w:numId w:val="68"/>
        </w:numPr>
        <w:spacing w:after="220"/>
        <w:ind w:left="0" w:firstLine="0"/>
        <w:rPr>
          <w:lang w:val="ru-RU"/>
        </w:rPr>
      </w:pPr>
      <w:r w:rsidRPr="009F4720">
        <w:rPr>
          <w:i/>
          <w:iCs/>
          <w:lang w:val="ru-RU"/>
        </w:rPr>
        <w:t>[Исключения]</w:t>
      </w:r>
      <w:r w:rsidRPr="009F4720">
        <w:rPr>
          <w:lang w:val="ru-RU"/>
        </w:rPr>
        <w:t xml:space="preserve"> В отношении исключений, предписанных Инструкцией, не требуется предусматривать продление сроков в соответствии с пунктом (1) или продолжение делопроизводства в соответствии с пунктом (2).</w:t>
      </w:r>
    </w:p>
    <w:p w14:paraId="702232EB" w14:textId="77777777" w:rsidR="008D3A14" w:rsidRPr="009F4720" w:rsidRDefault="008D3A14">
      <w:pPr>
        <w:numPr>
          <w:ilvl w:val="0"/>
          <w:numId w:val="68"/>
        </w:numPr>
        <w:spacing w:after="220"/>
        <w:ind w:left="0" w:firstLine="0"/>
        <w:rPr>
          <w:lang w:val="ru-RU"/>
        </w:rPr>
      </w:pPr>
      <w:r w:rsidRPr="009F4720">
        <w:rPr>
          <w:i/>
          <w:iCs/>
          <w:lang w:val="ru-RU"/>
        </w:rPr>
        <w:t>[Пошлины]</w:t>
      </w:r>
      <w:r w:rsidRPr="009F4720">
        <w:rPr>
          <w:lang w:val="ru-RU"/>
        </w:rPr>
        <w:t xml:space="preserve"> Договаривающаяся сторона может потребовать уплаты пошлины в отношении ходатайства в соответствии с пунктами (1) и (2).</w:t>
      </w:r>
    </w:p>
    <w:p w14:paraId="6B085CC7" w14:textId="77777777" w:rsidR="008D3A14" w:rsidRPr="009F4720" w:rsidRDefault="008D3A14">
      <w:pPr>
        <w:numPr>
          <w:ilvl w:val="0"/>
          <w:numId w:val="68"/>
        </w:numPr>
        <w:spacing w:after="220"/>
        <w:ind w:left="0" w:firstLine="0"/>
        <w:rPr>
          <w:lang w:val="ru-RU"/>
        </w:rPr>
      </w:pPr>
      <w:r w:rsidRPr="009F4720">
        <w:rPr>
          <w:i/>
          <w:iCs/>
          <w:lang w:val="ru-RU"/>
        </w:rPr>
        <w:t>[Запрещение других требований]</w:t>
      </w:r>
      <w:r w:rsidRPr="009F4720">
        <w:rPr>
          <w:lang w:val="ru-RU"/>
        </w:rPr>
        <w:t xml:space="preserve"> Ни одна Договаривающаяся сторона не может настаивать на выполнении в отношении послаблений, упомянутых в пунктах (1) и (2), требований, отличных от упомянутых в пунктах (1)-(4), если иное не предусмотрено настоящим Договором или не предписано Инструкцией.</w:t>
      </w:r>
    </w:p>
    <w:p w14:paraId="3FFE2CE7" w14:textId="3ADC1E6D" w:rsidR="006561DE" w:rsidRPr="009F4720" w:rsidRDefault="008D3A14">
      <w:pPr>
        <w:numPr>
          <w:ilvl w:val="0"/>
          <w:numId w:val="68"/>
        </w:numPr>
        <w:spacing w:after="220"/>
        <w:ind w:left="0" w:firstLine="0"/>
        <w:rPr>
          <w:lang w:val="ru-RU"/>
        </w:rPr>
      </w:pPr>
      <w:r w:rsidRPr="009F4720">
        <w:rPr>
          <w:i/>
          <w:iCs/>
          <w:lang w:val="ru-RU"/>
        </w:rPr>
        <w:t>[Возможность представить замечания в случае предполагаемого отказа]</w:t>
      </w:r>
      <w:r w:rsidRPr="009F4720">
        <w:rPr>
          <w:lang w:val="ru-RU"/>
        </w:rPr>
        <w:t xml:space="preserve"> Ходатайство в соответствии с пунктом (1) или (2) не может быть отклонено без предоставления заявителю или владельцу возможности в течение разумного срока представить замечания в связи с предполагаемым отказом.</w:t>
      </w:r>
    </w:p>
    <w:p w14:paraId="150D8033" w14:textId="01DB05E2" w:rsidR="006561DE" w:rsidRPr="009F4720" w:rsidRDefault="00527F30" w:rsidP="006561DE">
      <w:pPr>
        <w:pStyle w:val="Heading1"/>
        <w:spacing w:before="480" w:after="240"/>
        <w:jc w:val="center"/>
        <w:rPr>
          <w:lang w:val="ru-RU"/>
        </w:rPr>
      </w:pPr>
      <w:bookmarkStart w:id="28" w:name="_Toc183116762"/>
      <w:r w:rsidRPr="009F4720">
        <w:rPr>
          <w:caps w:val="0"/>
          <w:lang w:val="ru-RU"/>
        </w:rPr>
        <w:lastRenderedPageBreak/>
        <w:t>Статья</w:t>
      </w:r>
      <w:r w:rsidR="006561DE" w:rsidRPr="009F4720">
        <w:rPr>
          <w:caps w:val="0"/>
          <w:lang w:val="ru-RU"/>
        </w:rPr>
        <w:t xml:space="preserve"> 1</w:t>
      </w:r>
      <w:r w:rsidR="00A828AE">
        <w:rPr>
          <w:caps w:val="0"/>
          <w:lang w:val="ru-RU"/>
        </w:rPr>
        <w:t>5</w:t>
      </w:r>
      <w:r w:rsidR="006561DE" w:rsidRPr="009F4720">
        <w:rPr>
          <w:caps w:val="0"/>
          <w:lang w:val="ru-RU"/>
        </w:rPr>
        <w:br/>
      </w:r>
      <w:r w:rsidRPr="009F4720">
        <w:rPr>
          <w:caps w:val="0"/>
          <w:lang w:val="ru-RU"/>
        </w:rPr>
        <w:t>Восстановление прав после установления Ведомством факта принятия надлежащих мер или непреднамеренности</w:t>
      </w:r>
      <w:bookmarkEnd w:id="28"/>
    </w:p>
    <w:p w14:paraId="7794FDB0" w14:textId="0CFFC32B" w:rsidR="008D3A14" w:rsidRPr="009F4720" w:rsidRDefault="008D3A14">
      <w:pPr>
        <w:pStyle w:val="ListParagraph"/>
        <w:numPr>
          <w:ilvl w:val="0"/>
          <w:numId w:val="72"/>
        </w:numPr>
        <w:spacing w:after="220"/>
        <w:ind w:left="0" w:firstLine="0"/>
        <w:contextualSpacing w:val="0"/>
        <w:rPr>
          <w:lang w:val="ru-RU"/>
        </w:rPr>
      </w:pPr>
      <w:r w:rsidRPr="009F4720">
        <w:rPr>
          <w:i/>
          <w:iCs/>
          <w:lang w:val="ru-RU"/>
        </w:rPr>
        <w:t>[Восстановление прав]</w:t>
      </w:r>
      <w:r w:rsidRPr="009F4720">
        <w:rPr>
          <w:lang w:val="ru-RU"/>
        </w:rPr>
        <w:t xml:space="preserve"> Если Договаривающаяся сторона не предусматривает</w:t>
      </w:r>
      <w:r w:rsidRPr="009F4720">
        <w:rPr>
          <w:bCs/>
          <w:lang w:val="ru-RU"/>
        </w:rPr>
        <w:t xml:space="preserve"> послабление </w:t>
      </w:r>
      <w:r w:rsidRPr="009F4720">
        <w:rPr>
          <w:lang w:val="ru-RU"/>
        </w:rPr>
        <w:t>в соответствии со статьей 1</w:t>
      </w:r>
      <w:r w:rsidR="00A828AE">
        <w:rPr>
          <w:lang w:val="ru-RU"/>
        </w:rPr>
        <w:t>4</w:t>
      </w:r>
      <w:r w:rsidRPr="009F4720">
        <w:rPr>
          <w:lang w:val="ru-RU"/>
        </w:rPr>
        <w:t>(1)(</w:t>
      </w:r>
      <w:r w:rsidRPr="009F4720">
        <w:t>ii</w:t>
      </w:r>
      <w:r w:rsidRPr="009F4720">
        <w:rPr>
          <w:lang w:val="ru-RU"/>
        </w:rPr>
        <w:t>) или 1</w:t>
      </w:r>
      <w:r w:rsidR="00A828AE">
        <w:rPr>
          <w:lang w:val="ru-RU"/>
        </w:rPr>
        <w:t>4</w:t>
      </w:r>
      <w:r w:rsidRPr="009F4720">
        <w:rPr>
          <w:lang w:val="ru-RU"/>
        </w:rPr>
        <w:t>(2), то Ведомство восстанавливает права заявителя или владельца по этой заявке или регистрации в случае несоблюдения заявителем или владельцем срока для совершения какого-либо действия в рамках процедуры в Ведомстве, а также если такое несоблюдение срока влечет за собой потерю прав в отношении заявки или регистрации, при условии, что:</w:t>
      </w:r>
    </w:p>
    <w:p w14:paraId="29D54492" w14:textId="77777777" w:rsidR="008D3A14" w:rsidRPr="009F4720" w:rsidRDefault="008D3A14">
      <w:pPr>
        <w:pStyle w:val="ListParagraph"/>
        <w:numPr>
          <w:ilvl w:val="0"/>
          <w:numId w:val="73"/>
        </w:numPr>
        <w:tabs>
          <w:tab w:val="left" w:pos="1701"/>
        </w:tabs>
        <w:spacing w:after="220"/>
        <w:ind w:left="0" w:firstLine="1134"/>
        <w:contextualSpacing w:val="0"/>
        <w:rPr>
          <w:lang w:val="ru-RU"/>
        </w:rPr>
      </w:pPr>
      <w:r w:rsidRPr="009F4720">
        <w:rPr>
          <w:lang w:val="ru-RU"/>
        </w:rPr>
        <w:t>ходатайство об этом подано в Ведомство в соответствии с требованиями, предписанными Инструкцией;</w:t>
      </w:r>
    </w:p>
    <w:p w14:paraId="75B463C9" w14:textId="77777777" w:rsidR="008D3A14" w:rsidRPr="009F4720" w:rsidRDefault="008D3A14">
      <w:pPr>
        <w:pStyle w:val="ListParagraph"/>
        <w:numPr>
          <w:ilvl w:val="0"/>
          <w:numId w:val="73"/>
        </w:numPr>
        <w:tabs>
          <w:tab w:val="left" w:pos="1701"/>
        </w:tabs>
        <w:spacing w:after="220"/>
        <w:ind w:left="0" w:firstLine="1134"/>
        <w:contextualSpacing w:val="0"/>
        <w:rPr>
          <w:lang w:val="ru-RU"/>
        </w:rPr>
      </w:pPr>
      <w:r w:rsidRPr="009F4720">
        <w:rPr>
          <w:lang w:val="ru-RU"/>
        </w:rPr>
        <w:t>ходатайство подано и все требования к указанному действию, в отношении которого применяется срок для его совершения, выполнены в течение срока, предписанного Инструкцией;</w:t>
      </w:r>
    </w:p>
    <w:p w14:paraId="2465128D" w14:textId="33FF9666" w:rsidR="008D3A14" w:rsidRPr="009F4720" w:rsidRDefault="008D3A14">
      <w:pPr>
        <w:pStyle w:val="ListParagraph"/>
        <w:numPr>
          <w:ilvl w:val="0"/>
          <w:numId w:val="73"/>
        </w:numPr>
        <w:tabs>
          <w:tab w:val="left" w:pos="1701"/>
        </w:tabs>
        <w:spacing w:after="220"/>
        <w:ind w:left="0" w:firstLine="1134"/>
        <w:contextualSpacing w:val="0"/>
        <w:rPr>
          <w:lang w:val="ru-RU"/>
        </w:rPr>
      </w:pPr>
      <w:r w:rsidRPr="009F4720">
        <w:rPr>
          <w:lang w:val="ru-RU"/>
        </w:rPr>
        <w:t>в ходатайстве указаны причины несоблюдения срока</w:t>
      </w:r>
      <w:r w:rsidR="00335648">
        <w:rPr>
          <w:lang w:val="ru-RU"/>
        </w:rPr>
        <w:t>;</w:t>
      </w:r>
      <w:r w:rsidRPr="009F4720">
        <w:rPr>
          <w:lang w:val="ru-RU"/>
        </w:rPr>
        <w:t xml:space="preserve"> и</w:t>
      </w:r>
    </w:p>
    <w:p w14:paraId="548580DD" w14:textId="77777777" w:rsidR="008D3A14" w:rsidRPr="009F4720" w:rsidRDefault="008D3A14">
      <w:pPr>
        <w:pStyle w:val="ListParagraph"/>
        <w:numPr>
          <w:ilvl w:val="0"/>
          <w:numId w:val="73"/>
        </w:numPr>
        <w:tabs>
          <w:tab w:val="left" w:pos="1701"/>
        </w:tabs>
        <w:spacing w:after="220"/>
        <w:ind w:left="0" w:firstLine="1134"/>
        <w:contextualSpacing w:val="0"/>
        <w:rPr>
          <w:lang w:val="ru-RU"/>
        </w:rPr>
      </w:pPr>
      <w:r w:rsidRPr="009F4720">
        <w:rPr>
          <w:lang w:val="ru-RU"/>
        </w:rPr>
        <w:t>Ведомство установило, что несоблюдение срока произошло несмотря на принятие надлежащих при данных обстоятельствах мер или, по выбору Договаривающейся стороны, что такая задержка являлась непреднамеренной.</w:t>
      </w:r>
    </w:p>
    <w:p w14:paraId="20AD8FBB" w14:textId="77777777" w:rsidR="008D3A14" w:rsidRPr="009F4720" w:rsidRDefault="008D3A14">
      <w:pPr>
        <w:pStyle w:val="ListParagraph"/>
        <w:numPr>
          <w:ilvl w:val="0"/>
          <w:numId w:val="72"/>
        </w:numPr>
        <w:spacing w:after="220"/>
        <w:ind w:left="0" w:firstLine="0"/>
        <w:contextualSpacing w:val="0"/>
        <w:rPr>
          <w:lang w:val="ru-RU"/>
        </w:rPr>
      </w:pPr>
      <w:r w:rsidRPr="009F4720">
        <w:rPr>
          <w:i/>
          <w:iCs/>
          <w:lang w:val="ru-RU"/>
        </w:rPr>
        <w:t>[Исключения]</w:t>
      </w:r>
      <w:r w:rsidRPr="009F4720">
        <w:rPr>
          <w:lang w:val="ru-RU"/>
        </w:rPr>
        <w:t xml:space="preserve"> В отношении исключений, предписанных Инструкцией, не требуется предусматривать восстановление прав в соответствии с пунктом</w:t>
      </w:r>
      <w:r w:rsidRPr="009F4720">
        <w:t> </w:t>
      </w:r>
      <w:r w:rsidRPr="009F4720">
        <w:rPr>
          <w:lang w:val="ru-RU"/>
        </w:rPr>
        <w:t>(1).</w:t>
      </w:r>
    </w:p>
    <w:p w14:paraId="3D6FAC8F" w14:textId="77777777" w:rsidR="008D3A14" w:rsidRPr="009F4720" w:rsidRDefault="008D3A14">
      <w:pPr>
        <w:pStyle w:val="ListParagraph"/>
        <w:numPr>
          <w:ilvl w:val="0"/>
          <w:numId w:val="72"/>
        </w:numPr>
        <w:spacing w:after="220"/>
        <w:ind w:left="0" w:firstLine="0"/>
        <w:contextualSpacing w:val="0"/>
        <w:rPr>
          <w:lang w:val="ru-RU"/>
        </w:rPr>
      </w:pPr>
      <w:r w:rsidRPr="009F4720">
        <w:rPr>
          <w:i/>
          <w:iCs/>
          <w:lang w:val="ru-RU"/>
        </w:rPr>
        <w:t>[Пошлины]</w:t>
      </w:r>
      <w:r w:rsidRPr="009F4720">
        <w:rPr>
          <w:lang w:val="ru-RU"/>
        </w:rPr>
        <w:t xml:space="preserve"> Договаривающаяся сторона может потребовать уплаты пошлины в отношении ходатайства в соответствии с пунктом</w:t>
      </w:r>
      <w:r w:rsidRPr="009F4720">
        <w:t> </w:t>
      </w:r>
      <w:r w:rsidRPr="009F4720">
        <w:rPr>
          <w:lang w:val="ru-RU"/>
        </w:rPr>
        <w:t>(1).</w:t>
      </w:r>
    </w:p>
    <w:p w14:paraId="003BC990" w14:textId="77777777" w:rsidR="008D3A14" w:rsidRPr="009F4720" w:rsidRDefault="008D3A14">
      <w:pPr>
        <w:pStyle w:val="ListParagraph"/>
        <w:numPr>
          <w:ilvl w:val="0"/>
          <w:numId w:val="72"/>
        </w:numPr>
        <w:spacing w:after="220"/>
        <w:ind w:left="0" w:firstLine="0"/>
        <w:contextualSpacing w:val="0"/>
        <w:rPr>
          <w:lang w:val="ru-RU"/>
        </w:rPr>
      </w:pPr>
      <w:r w:rsidRPr="009F4720">
        <w:rPr>
          <w:i/>
          <w:iCs/>
          <w:lang w:val="ru-RU"/>
        </w:rPr>
        <w:t>[Доказательства]</w:t>
      </w:r>
      <w:r w:rsidRPr="009F4720">
        <w:rPr>
          <w:lang w:val="ru-RU"/>
        </w:rPr>
        <w:t xml:space="preserve"> Договаривающаяся сторона может потребовать предоставить в ее Ведомство в течение установленного им срока заявление или другое доказательство в подтверждение причин, упомянутых в пункте</w:t>
      </w:r>
      <w:r w:rsidRPr="009F4720">
        <w:t> </w:t>
      </w:r>
      <w:r w:rsidRPr="009F4720">
        <w:rPr>
          <w:lang w:val="ru-RU"/>
        </w:rPr>
        <w:t>(1)(</w:t>
      </w:r>
      <w:r w:rsidRPr="009F4720">
        <w:t>iii</w:t>
      </w:r>
      <w:r w:rsidRPr="009F4720">
        <w:rPr>
          <w:lang w:val="ru-RU"/>
        </w:rPr>
        <w:t>).</w:t>
      </w:r>
    </w:p>
    <w:p w14:paraId="40942722" w14:textId="10B0441A" w:rsidR="006561DE" w:rsidRPr="009F4720" w:rsidRDefault="008D3A14">
      <w:pPr>
        <w:pStyle w:val="ListParagraph"/>
        <w:numPr>
          <w:ilvl w:val="0"/>
          <w:numId w:val="72"/>
        </w:numPr>
        <w:spacing w:after="220"/>
        <w:ind w:left="0" w:firstLine="0"/>
        <w:contextualSpacing w:val="0"/>
        <w:rPr>
          <w:lang w:val="ru-RU"/>
        </w:rPr>
      </w:pPr>
      <w:r w:rsidRPr="009F4720">
        <w:rPr>
          <w:i/>
          <w:iCs/>
          <w:lang w:val="ru-RU"/>
        </w:rPr>
        <w:t xml:space="preserve">[Возможность представить замечания в случае предполагаемого отказа] </w:t>
      </w:r>
      <w:r w:rsidRPr="009F4720">
        <w:rPr>
          <w:lang w:val="ru-RU"/>
        </w:rPr>
        <w:t>Ходатайство в соответствии с пунктом (1) не может быть полностью или частично отклонено без предоставления ходатайствующей стороне возможности в течение разумного срока представить замечания в связи с предполагаемым отказом.</w:t>
      </w:r>
    </w:p>
    <w:p w14:paraId="0EAE22BD" w14:textId="76C8A2DB" w:rsidR="006561DE" w:rsidRPr="009F4720" w:rsidRDefault="00527F30" w:rsidP="006561DE">
      <w:pPr>
        <w:pStyle w:val="Heading1"/>
        <w:spacing w:before="480" w:after="240"/>
        <w:jc w:val="center"/>
        <w:rPr>
          <w:lang w:val="ru-RU"/>
        </w:rPr>
      </w:pPr>
      <w:bookmarkStart w:id="29" w:name="_Toc183116763"/>
      <w:r w:rsidRPr="009F4720">
        <w:rPr>
          <w:caps w:val="0"/>
          <w:lang w:val="ru-RU"/>
        </w:rPr>
        <w:t>Статья</w:t>
      </w:r>
      <w:r w:rsidR="006561DE" w:rsidRPr="009F4720">
        <w:rPr>
          <w:caps w:val="0"/>
          <w:lang w:val="ru-RU"/>
        </w:rPr>
        <w:t xml:space="preserve"> 1</w:t>
      </w:r>
      <w:r w:rsidR="00A828AE">
        <w:rPr>
          <w:caps w:val="0"/>
          <w:lang w:val="ru-RU"/>
        </w:rPr>
        <w:t>6</w:t>
      </w:r>
      <w:r w:rsidR="006561DE" w:rsidRPr="009F4720">
        <w:rPr>
          <w:caps w:val="0"/>
          <w:lang w:val="ru-RU"/>
        </w:rPr>
        <w:br/>
      </w:r>
      <w:r w:rsidRPr="009F4720">
        <w:rPr>
          <w:caps w:val="0"/>
          <w:lang w:val="ru-RU"/>
        </w:rPr>
        <w:t>Исправление или дополнение притязания на приоритет</w:t>
      </w:r>
      <w:r w:rsidR="006561DE" w:rsidRPr="009F4720">
        <w:rPr>
          <w:caps w:val="0"/>
          <w:lang w:val="ru-RU"/>
        </w:rPr>
        <w:t xml:space="preserve">; </w:t>
      </w:r>
      <w:r w:rsidR="00756135">
        <w:rPr>
          <w:caps w:val="0"/>
          <w:lang w:val="ru-RU"/>
        </w:rPr>
        <w:br/>
      </w:r>
      <w:r w:rsidRPr="009F4720">
        <w:rPr>
          <w:caps w:val="0"/>
          <w:lang w:val="ru-RU"/>
        </w:rPr>
        <w:t>восстановление права приоритета</w:t>
      </w:r>
      <w:bookmarkEnd w:id="29"/>
    </w:p>
    <w:p w14:paraId="328D8B4C" w14:textId="77777777" w:rsidR="008D3A14" w:rsidRPr="009F4720" w:rsidRDefault="008D3A14">
      <w:pPr>
        <w:numPr>
          <w:ilvl w:val="0"/>
          <w:numId w:val="74"/>
        </w:numPr>
        <w:spacing w:after="220"/>
        <w:ind w:left="0" w:firstLine="0"/>
        <w:rPr>
          <w:lang w:val="ru-RU"/>
        </w:rPr>
      </w:pPr>
      <w:r w:rsidRPr="009F4720">
        <w:rPr>
          <w:i/>
          <w:iCs/>
          <w:lang w:val="ru-RU"/>
        </w:rPr>
        <w:t>[Исправление или дополнение притязания на приоритет]</w:t>
      </w:r>
      <w:r w:rsidRPr="009F4720">
        <w:rPr>
          <w:lang w:val="ru-RU"/>
        </w:rPr>
        <w:t xml:space="preserve"> Договаривающаяся сторона предусматривает возможность исправления или дополнения притязания на приоритет в отношении заявки («последующая заявка»), если:</w:t>
      </w:r>
    </w:p>
    <w:p w14:paraId="7B25B1BB" w14:textId="77777777" w:rsidR="008D3A14" w:rsidRPr="009F4720" w:rsidRDefault="008D3A14" w:rsidP="00505B82">
      <w:pPr>
        <w:numPr>
          <w:ilvl w:val="0"/>
          <w:numId w:val="75"/>
        </w:numPr>
        <w:tabs>
          <w:tab w:val="left" w:pos="1701"/>
        </w:tabs>
        <w:spacing w:after="220"/>
        <w:ind w:left="0" w:firstLine="1134"/>
        <w:rPr>
          <w:lang w:val="ru-RU"/>
        </w:rPr>
      </w:pPr>
      <w:r w:rsidRPr="009F4720">
        <w:rPr>
          <w:lang w:val="ru-RU"/>
        </w:rPr>
        <w:t>ходатайство об этом подано в Ведомство в соответствии с требованиями, предписанными Инструкцией;</w:t>
      </w:r>
    </w:p>
    <w:p w14:paraId="70204BF1" w14:textId="77777777" w:rsidR="008D3A14" w:rsidRPr="009F4720" w:rsidRDefault="008D3A14" w:rsidP="00505B82">
      <w:pPr>
        <w:numPr>
          <w:ilvl w:val="0"/>
          <w:numId w:val="75"/>
        </w:numPr>
        <w:tabs>
          <w:tab w:val="left" w:pos="1701"/>
        </w:tabs>
        <w:spacing w:after="220"/>
        <w:ind w:left="0" w:firstLine="1134"/>
        <w:rPr>
          <w:lang w:val="ru-RU"/>
        </w:rPr>
      </w:pPr>
      <w:r w:rsidRPr="009F4720">
        <w:rPr>
          <w:lang w:val="ru-RU"/>
        </w:rPr>
        <w:t>ходатайство подано в течение срока, предписанного Инструкцией; и</w:t>
      </w:r>
    </w:p>
    <w:p w14:paraId="220E43E1" w14:textId="77777777" w:rsidR="008D3A14" w:rsidRPr="009F4720" w:rsidRDefault="008D3A14" w:rsidP="00505B82">
      <w:pPr>
        <w:numPr>
          <w:ilvl w:val="0"/>
          <w:numId w:val="75"/>
        </w:numPr>
        <w:tabs>
          <w:tab w:val="left" w:pos="1701"/>
        </w:tabs>
        <w:spacing w:after="220"/>
        <w:ind w:left="0" w:firstLine="1134"/>
        <w:rPr>
          <w:lang w:val="ru-RU"/>
        </w:rPr>
      </w:pPr>
      <w:r w:rsidRPr="009F4720">
        <w:rPr>
          <w:lang w:val="ru-RU"/>
        </w:rPr>
        <w:t>дата подачи последующей заявки не позднее даты истечения приоритетного периода, отсчитываемого с даты подачи самой ранней заявки, на основании которой испрашивается приоритет.</w:t>
      </w:r>
    </w:p>
    <w:p w14:paraId="184ED4CD" w14:textId="77777777" w:rsidR="008D3A14" w:rsidRPr="009F4720" w:rsidRDefault="008D3A14">
      <w:pPr>
        <w:numPr>
          <w:ilvl w:val="0"/>
          <w:numId w:val="74"/>
        </w:numPr>
        <w:spacing w:after="220"/>
        <w:ind w:left="0" w:firstLine="0"/>
        <w:rPr>
          <w:lang w:val="ru-RU"/>
        </w:rPr>
      </w:pPr>
      <w:r w:rsidRPr="009F4720">
        <w:rPr>
          <w:i/>
          <w:iCs/>
          <w:lang w:val="ru-RU"/>
        </w:rPr>
        <w:lastRenderedPageBreak/>
        <w:t xml:space="preserve">[Поздняя подача последующей заявки] </w:t>
      </w:r>
      <w:r w:rsidRPr="009F4720">
        <w:rPr>
          <w:lang w:val="ru-RU"/>
        </w:rPr>
        <w:t>Договаривающаяся сторона предусматривает, что, если заявка («последующая заявка»), в которой испрашивается или мог бы испрашиваться приоритет предшествующей заявки, имеет дату подачи, которая позднее даты, на которую истек приоритетный период, но в пределах срока, предписанного Инструкцией, Ведомство восстанавливает право приоритета, если:</w:t>
      </w:r>
    </w:p>
    <w:p w14:paraId="23466995" w14:textId="77777777" w:rsidR="008D3A14" w:rsidRPr="009F4720" w:rsidRDefault="008D3A14" w:rsidP="00505B82">
      <w:pPr>
        <w:numPr>
          <w:ilvl w:val="0"/>
          <w:numId w:val="76"/>
        </w:numPr>
        <w:tabs>
          <w:tab w:val="left" w:pos="1701"/>
        </w:tabs>
        <w:spacing w:after="220"/>
        <w:ind w:left="0" w:firstLine="1134"/>
        <w:rPr>
          <w:lang w:val="ru-RU"/>
        </w:rPr>
      </w:pPr>
      <w:r w:rsidRPr="009F4720">
        <w:rPr>
          <w:lang w:val="ru-RU"/>
        </w:rPr>
        <w:t>ходатайство об этом подано в Ведомство в соответствии с требованиями, предписанными Инструкцией;</w:t>
      </w:r>
    </w:p>
    <w:p w14:paraId="5F4D39F1" w14:textId="77777777" w:rsidR="008D3A14" w:rsidRPr="009F4720" w:rsidRDefault="008D3A14" w:rsidP="00505B82">
      <w:pPr>
        <w:numPr>
          <w:ilvl w:val="0"/>
          <w:numId w:val="76"/>
        </w:numPr>
        <w:tabs>
          <w:tab w:val="left" w:pos="1701"/>
        </w:tabs>
        <w:spacing w:after="220"/>
        <w:ind w:left="0" w:firstLine="1134"/>
        <w:rPr>
          <w:lang w:val="ru-RU"/>
        </w:rPr>
      </w:pPr>
      <w:r w:rsidRPr="009F4720">
        <w:rPr>
          <w:lang w:val="ru-RU"/>
        </w:rPr>
        <w:t>ходатайство подано в течение срока, предписанного Инструкцией;</w:t>
      </w:r>
    </w:p>
    <w:p w14:paraId="30B4B0F6" w14:textId="77777777" w:rsidR="008D3A14" w:rsidRPr="009F4720" w:rsidRDefault="008D3A14" w:rsidP="00505B82">
      <w:pPr>
        <w:numPr>
          <w:ilvl w:val="0"/>
          <w:numId w:val="76"/>
        </w:numPr>
        <w:tabs>
          <w:tab w:val="left" w:pos="1701"/>
        </w:tabs>
        <w:spacing w:after="220"/>
        <w:ind w:left="0" w:firstLine="1134"/>
        <w:rPr>
          <w:lang w:val="ru-RU"/>
        </w:rPr>
      </w:pPr>
      <w:r w:rsidRPr="009F4720">
        <w:rPr>
          <w:lang w:val="ru-RU"/>
        </w:rPr>
        <w:t>в ходатайстве указаны причины несоблюдения приоритетного периода; и</w:t>
      </w:r>
    </w:p>
    <w:p w14:paraId="1EF5A21D" w14:textId="10E96E0B" w:rsidR="008D3A14" w:rsidRPr="009F4720" w:rsidRDefault="008D3A14" w:rsidP="00505B82">
      <w:pPr>
        <w:numPr>
          <w:ilvl w:val="0"/>
          <w:numId w:val="76"/>
        </w:numPr>
        <w:tabs>
          <w:tab w:val="left" w:pos="1701"/>
        </w:tabs>
        <w:spacing w:after="220"/>
        <w:ind w:left="0" w:firstLine="1134"/>
        <w:rPr>
          <w:lang w:val="ru-RU"/>
        </w:rPr>
      </w:pPr>
      <w:r w:rsidRPr="009F4720">
        <w:rPr>
          <w:lang w:val="ru-RU"/>
        </w:rPr>
        <w:t xml:space="preserve">Ведомство </w:t>
      </w:r>
      <w:r w:rsidR="009069D0" w:rsidRPr="009F4720">
        <w:rPr>
          <w:lang w:val="ru-RU"/>
        </w:rPr>
        <w:t>установило</w:t>
      </w:r>
      <w:r w:rsidRPr="009F4720">
        <w:rPr>
          <w:lang w:val="ru-RU"/>
        </w:rPr>
        <w:t xml:space="preserve">, что неподача последующей заявки в течение приоритетного периода произошла несмотря на принятие надлежащих при данных обстоятельствах мер или, по выбору Договаривающейся стороны, </w:t>
      </w:r>
      <w:r w:rsidR="009069D0" w:rsidRPr="009F4720">
        <w:rPr>
          <w:lang w:val="ru-RU"/>
        </w:rPr>
        <w:t>являлась</w:t>
      </w:r>
      <w:r w:rsidRPr="009F4720">
        <w:rPr>
          <w:lang w:val="ru-RU"/>
        </w:rPr>
        <w:t xml:space="preserve"> непреднамеренной.</w:t>
      </w:r>
    </w:p>
    <w:p w14:paraId="5058F6B8" w14:textId="77777777" w:rsidR="008D3A14" w:rsidRPr="009F4720" w:rsidRDefault="008D3A14">
      <w:pPr>
        <w:pStyle w:val="ListParagraph"/>
        <w:numPr>
          <w:ilvl w:val="0"/>
          <w:numId w:val="74"/>
        </w:numPr>
        <w:spacing w:after="220"/>
        <w:ind w:left="0" w:firstLine="0"/>
        <w:contextualSpacing w:val="0"/>
        <w:rPr>
          <w:lang w:val="ru-RU"/>
        </w:rPr>
      </w:pPr>
      <w:r w:rsidRPr="009F4720">
        <w:rPr>
          <w:i/>
          <w:iCs/>
          <w:lang w:val="ru-RU"/>
        </w:rPr>
        <w:t>[Пошлины]</w:t>
      </w:r>
      <w:r w:rsidRPr="009F4720">
        <w:rPr>
          <w:lang w:val="ru-RU"/>
        </w:rPr>
        <w:t xml:space="preserve"> Договаривающаяся сторона может потребовать уплаты пошлины в отношении ходатайства в соответствии с пунктом (1) и в отношении ходатайства в соответствии с пунктом</w:t>
      </w:r>
      <w:r w:rsidRPr="009F4720">
        <w:t> </w:t>
      </w:r>
      <w:r w:rsidRPr="009F4720">
        <w:rPr>
          <w:lang w:val="ru-RU"/>
        </w:rPr>
        <w:t>(2).</w:t>
      </w:r>
    </w:p>
    <w:p w14:paraId="7FFDD5EB" w14:textId="139B14FC" w:rsidR="008D3A14" w:rsidRPr="009F4720" w:rsidRDefault="008D3A14">
      <w:pPr>
        <w:pStyle w:val="ListParagraph"/>
        <w:numPr>
          <w:ilvl w:val="0"/>
          <w:numId w:val="74"/>
        </w:numPr>
        <w:spacing w:after="220"/>
        <w:ind w:left="0" w:firstLine="0"/>
        <w:contextualSpacing w:val="0"/>
        <w:rPr>
          <w:lang w:val="ru-RU"/>
        </w:rPr>
      </w:pPr>
      <w:r w:rsidRPr="009F4720">
        <w:rPr>
          <w:i/>
          <w:iCs/>
          <w:lang w:val="ru-RU"/>
        </w:rPr>
        <w:t>[Доказательства]</w:t>
      </w:r>
      <w:r w:rsidRPr="009F4720">
        <w:rPr>
          <w:lang w:val="ru-RU"/>
        </w:rPr>
        <w:t xml:space="preserve"> Договаривающаяся сторона может потребовать</w:t>
      </w:r>
      <w:r w:rsidR="003D1C9C" w:rsidRPr="009F4720">
        <w:rPr>
          <w:lang w:val="ru-RU"/>
        </w:rPr>
        <w:t xml:space="preserve"> предоставить в ее Ведомство в течение установленного им срока</w:t>
      </w:r>
      <w:r w:rsidRPr="009F4720">
        <w:rPr>
          <w:lang w:val="ru-RU"/>
        </w:rPr>
        <w:t xml:space="preserve"> заявление или другое доказательство в подтверждение причин, упомянутых в пункте</w:t>
      </w:r>
      <w:r w:rsidRPr="009F4720">
        <w:t> </w:t>
      </w:r>
      <w:r w:rsidRPr="009F4720">
        <w:rPr>
          <w:lang w:val="ru-RU"/>
        </w:rPr>
        <w:t>(2)(</w:t>
      </w:r>
      <w:r w:rsidRPr="009F4720">
        <w:t>iii</w:t>
      </w:r>
      <w:r w:rsidR="003D1C9C" w:rsidRPr="009F4720">
        <w:rPr>
          <w:lang w:val="ru-RU"/>
        </w:rPr>
        <w:t>)</w:t>
      </w:r>
      <w:r w:rsidRPr="009F4720">
        <w:rPr>
          <w:lang w:val="ru-RU"/>
        </w:rPr>
        <w:t>.</w:t>
      </w:r>
    </w:p>
    <w:p w14:paraId="0599F89C" w14:textId="402BE513" w:rsidR="006561DE" w:rsidRPr="009F4720" w:rsidRDefault="008D3A14">
      <w:pPr>
        <w:pStyle w:val="ListParagraph"/>
        <w:numPr>
          <w:ilvl w:val="0"/>
          <w:numId w:val="74"/>
        </w:numPr>
        <w:spacing w:after="220"/>
        <w:ind w:left="0" w:firstLine="0"/>
        <w:contextualSpacing w:val="0"/>
        <w:rPr>
          <w:lang w:val="ru-RU"/>
        </w:rPr>
      </w:pPr>
      <w:r w:rsidRPr="009F4720">
        <w:rPr>
          <w:i/>
          <w:iCs/>
          <w:lang w:val="ru-RU"/>
        </w:rPr>
        <w:t>[Возможность представить замечания в случае предполагаемого отказа]</w:t>
      </w:r>
      <w:r w:rsidRPr="009F4720">
        <w:rPr>
          <w:lang w:val="ru-RU"/>
        </w:rPr>
        <w:t xml:space="preserve"> Ходатайство в соответствии с пунктами (1)</w:t>
      </w:r>
      <w:r w:rsidRPr="009F4720">
        <w:t> </w:t>
      </w:r>
      <w:r w:rsidRPr="009F4720">
        <w:rPr>
          <w:lang w:val="ru-RU"/>
        </w:rPr>
        <w:t>или</w:t>
      </w:r>
      <w:r w:rsidRPr="009F4720">
        <w:t> </w:t>
      </w:r>
      <w:r w:rsidRPr="009F4720">
        <w:rPr>
          <w:lang w:val="ru-RU"/>
        </w:rPr>
        <w:t>(2) не может быть полностью или частично отклонено без предоставления ходатайствующей стороне возможности в течение разумного срока представить замечания в связи с предполагаемым отказом</w:t>
      </w:r>
      <w:r w:rsidR="00836EE9" w:rsidRPr="009F4720">
        <w:rPr>
          <w:lang w:val="ru-RU"/>
        </w:rPr>
        <w:t>.</w:t>
      </w:r>
    </w:p>
    <w:p w14:paraId="5DADD187" w14:textId="7F80301F" w:rsidR="006561DE" w:rsidRPr="009F4720" w:rsidRDefault="00527F30" w:rsidP="006561DE">
      <w:pPr>
        <w:pStyle w:val="Heading1"/>
        <w:spacing w:before="480" w:after="240"/>
        <w:jc w:val="center"/>
        <w:rPr>
          <w:lang w:val="ru-RU"/>
        </w:rPr>
      </w:pPr>
      <w:bookmarkStart w:id="30" w:name="_Toc183116764"/>
      <w:r w:rsidRPr="009F4720">
        <w:rPr>
          <w:caps w:val="0"/>
          <w:lang w:val="ru-RU"/>
        </w:rPr>
        <w:t>Статья</w:t>
      </w:r>
      <w:r w:rsidR="006561DE" w:rsidRPr="009F4720">
        <w:rPr>
          <w:caps w:val="0"/>
          <w:lang w:val="ru-RU"/>
        </w:rPr>
        <w:t xml:space="preserve"> 1</w:t>
      </w:r>
      <w:r w:rsidR="00A828AE">
        <w:rPr>
          <w:caps w:val="0"/>
          <w:lang w:val="ru-RU"/>
        </w:rPr>
        <w:t>7</w:t>
      </w:r>
      <w:r w:rsidR="006561DE" w:rsidRPr="009F4720">
        <w:rPr>
          <w:caps w:val="0"/>
          <w:lang w:val="ru-RU"/>
        </w:rPr>
        <w:br/>
      </w:r>
      <w:r w:rsidRPr="009F4720">
        <w:rPr>
          <w:caps w:val="0"/>
          <w:lang w:val="ru-RU"/>
        </w:rPr>
        <w:t>Заявление о регистрации лицензии или залога</w:t>
      </w:r>
      <w:bookmarkEnd w:id="30"/>
    </w:p>
    <w:p w14:paraId="46C1C15A" w14:textId="77777777" w:rsidR="00040591" w:rsidRPr="009F4720" w:rsidRDefault="00040591">
      <w:pPr>
        <w:pStyle w:val="ListParagraph"/>
        <w:numPr>
          <w:ilvl w:val="0"/>
          <w:numId w:val="35"/>
        </w:numPr>
        <w:spacing w:after="220"/>
        <w:ind w:left="0" w:firstLine="0"/>
        <w:contextualSpacing w:val="0"/>
        <w:rPr>
          <w:lang w:val="ru-RU"/>
        </w:rPr>
      </w:pPr>
      <w:bookmarkStart w:id="31" w:name="_Hlk182822107"/>
      <w:r w:rsidRPr="009F4720">
        <w:rPr>
          <w:i/>
          <w:iCs/>
          <w:lang w:val="ru-RU"/>
        </w:rPr>
        <w:t>[Требования к заявлению о регистрации лицензии]</w:t>
      </w:r>
      <w:r w:rsidRPr="009F4720">
        <w:rPr>
          <w:lang w:val="ru-RU"/>
        </w:rPr>
        <w:t xml:space="preserve"> Если законодательством Договаривающейся стороны предусматривается регистрация лицензии, то эта Договаривающаяся сторона может потребовать, чтобы заявление о регистрации:</w:t>
      </w:r>
    </w:p>
    <w:p w14:paraId="12238705" w14:textId="77777777" w:rsidR="00040591" w:rsidRPr="009F4720" w:rsidRDefault="00040591" w:rsidP="00040591">
      <w:pPr>
        <w:pStyle w:val="ListParagraph"/>
        <w:numPr>
          <w:ilvl w:val="2"/>
          <w:numId w:val="2"/>
        </w:numPr>
        <w:tabs>
          <w:tab w:val="left" w:pos="1701"/>
        </w:tabs>
        <w:spacing w:after="220"/>
        <w:ind w:left="0" w:firstLine="1134"/>
        <w:contextualSpacing w:val="0"/>
        <w:rPr>
          <w:lang w:val="ru-RU"/>
        </w:rPr>
      </w:pPr>
      <w:r w:rsidRPr="009F4720">
        <w:rPr>
          <w:lang w:val="ru-RU"/>
        </w:rPr>
        <w:t>подавалось в соответствии с требованиями, предписанными Инструкцией; и</w:t>
      </w:r>
    </w:p>
    <w:p w14:paraId="77FF7ED0" w14:textId="1EC9E0E2" w:rsidR="00040591" w:rsidRPr="009F4720" w:rsidRDefault="00040591" w:rsidP="00040591">
      <w:pPr>
        <w:pStyle w:val="ListParagraph"/>
        <w:numPr>
          <w:ilvl w:val="2"/>
          <w:numId w:val="2"/>
        </w:numPr>
        <w:tabs>
          <w:tab w:val="left" w:pos="1701"/>
        </w:tabs>
        <w:spacing w:after="220"/>
        <w:ind w:left="0" w:firstLine="1134"/>
        <w:contextualSpacing w:val="0"/>
        <w:rPr>
          <w:lang w:val="ru-RU"/>
        </w:rPr>
      </w:pPr>
      <w:r w:rsidRPr="009F4720">
        <w:rPr>
          <w:lang w:val="ru-RU"/>
        </w:rPr>
        <w:t xml:space="preserve">сопровождалось </w:t>
      </w:r>
      <w:r w:rsidR="0069404E" w:rsidRPr="009F4720">
        <w:rPr>
          <w:lang w:val="ru-RU"/>
        </w:rPr>
        <w:t>подтверждающими</w:t>
      </w:r>
      <w:r w:rsidRPr="009F4720">
        <w:rPr>
          <w:lang w:val="ru-RU"/>
        </w:rPr>
        <w:t xml:space="preserve"> документами, предписанными Инструкцией.</w:t>
      </w:r>
    </w:p>
    <w:p w14:paraId="1FB0F404" w14:textId="77777777" w:rsidR="00040591" w:rsidRPr="009F4720" w:rsidRDefault="00040591">
      <w:pPr>
        <w:pStyle w:val="ListParagraph"/>
        <w:numPr>
          <w:ilvl w:val="0"/>
          <w:numId w:val="35"/>
        </w:numPr>
        <w:spacing w:after="220"/>
        <w:ind w:left="0" w:firstLine="0"/>
        <w:contextualSpacing w:val="0"/>
        <w:rPr>
          <w:lang w:val="ru-RU"/>
        </w:rPr>
      </w:pPr>
      <w:r w:rsidRPr="009F4720">
        <w:rPr>
          <w:i/>
          <w:iCs/>
          <w:lang w:val="ru-RU"/>
        </w:rPr>
        <w:t xml:space="preserve">[Пошлины] </w:t>
      </w:r>
      <w:r w:rsidRPr="009F4720">
        <w:rPr>
          <w:lang w:val="ru-RU"/>
        </w:rPr>
        <w:t>В отношении регистрации лицензии Ведомство может потребовать уплаты пошлин.</w:t>
      </w:r>
    </w:p>
    <w:p w14:paraId="628DFA11" w14:textId="77777777" w:rsidR="00040591" w:rsidRPr="009F4720" w:rsidRDefault="00040591">
      <w:pPr>
        <w:pStyle w:val="ListParagraph"/>
        <w:numPr>
          <w:ilvl w:val="0"/>
          <w:numId w:val="35"/>
        </w:numPr>
        <w:spacing w:after="220"/>
        <w:ind w:left="0" w:firstLine="0"/>
        <w:contextualSpacing w:val="0"/>
        <w:rPr>
          <w:lang w:val="ru-RU"/>
        </w:rPr>
      </w:pPr>
      <w:r w:rsidRPr="009F4720">
        <w:rPr>
          <w:i/>
          <w:iCs/>
          <w:lang w:val="ru-RU"/>
        </w:rPr>
        <w:t xml:space="preserve">[Одно заявление] </w:t>
      </w:r>
      <w:r w:rsidRPr="009F4720">
        <w:rPr>
          <w:lang w:val="ru-RU"/>
        </w:rPr>
        <w:t>Одного заявления достаточно, даже если лицензия относится к нескольким регистрациям, при условии, что в заявлении указаны регистрационные номера всех соответствующих регистраций, владелец и лицензиат являются одними и теми же для всех регистраций и в заявлении указан объем лицензии в отношении всех регистраций.</w:t>
      </w:r>
    </w:p>
    <w:p w14:paraId="7BBF5C5A" w14:textId="28EADECD" w:rsidR="00040591" w:rsidRPr="009F4720" w:rsidRDefault="00040591">
      <w:pPr>
        <w:pStyle w:val="ListParagraph"/>
        <w:numPr>
          <w:ilvl w:val="0"/>
          <w:numId w:val="35"/>
        </w:numPr>
        <w:spacing w:after="220"/>
        <w:ind w:left="0" w:firstLine="0"/>
        <w:contextualSpacing w:val="0"/>
        <w:rPr>
          <w:lang w:val="ru-RU"/>
        </w:rPr>
      </w:pPr>
      <w:r w:rsidRPr="009F4720">
        <w:rPr>
          <w:i/>
          <w:iCs/>
          <w:lang w:val="ru-RU"/>
        </w:rPr>
        <w:lastRenderedPageBreak/>
        <w:t>[Запрещение других требований]</w:t>
      </w:r>
      <w:r w:rsidRPr="009F4720">
        <w:rPr>
          <w:lang w:val="ru-RU"/>
        </w:rPr>
        <w:t xml:space="preserve"> (a) В отношении регистрации лицензии не может требоваться выполнение условий, отличных от упомянутых в пунктах (1)-(3) и в статье 1</w:t>
      </w:r>
      <w:r w:rsidR="005E78A5">
        <w:rPr>
          <w:lang w:val="ru-RU"/>
        </w:rPr>
        <w:t>2</w:t>
      </w:r>
      <w:r w:rsidRPr="009F4720">
        <w:rPr>
          <w:lang w:val="ru-RU"/>
        </w:rPr>
        <w:t>. В частности, не может требоваться:</w:t>
      </w:r>
    </w:p>
    <w:p w14:paraId="7746E466" w14:textId="77777777" w:rsidR="00040591" w:rsidRPr="009F4720" w:rsidRDefault="00040591">
      <w:pPr>
        <w:pStyle w:val="ListParagraph"/>
        <w:numPr>
          <w:ilvl w:val="0"/>
          <w:numId w:val="33"/>
        </w:numPr>
        <w:tabs>
          <w:tab w:val="left" w:pos="1701"/>
        </w:tabs>
        <w:spacing w:after="220"/>
        <w:ind w:left="0" w:firstLine="1134"/>
        <w:contextualSpacing w:val="0"/>
        <w:rPr>
          <w:lang w:val="ru-RU"/>
        </w:rPr>
      </w:pPr>
      <w:r w:rsidRPr="009F4720">
        <w:rPr>
          <w:lang w:val="ru-RU"/>
        </w:rPr>
        <w:t xml:space="preserve">предоставление свидетельства о регистрации промышленного образца, являющегося предметом лицензии; </w:t>
      </w:r>
    </w:p>
    <w:p w14:paraId="75B5190F" w14:textId="77777777" w:rsidR="00040591" w:rsidRPr="009F4720" w:rsidRDefault="00040591">
      <w:pPr>
        <w:pStyle w:val="ListParagraph"/>
        <w:numPr>
          <w:ilvl w:val="0"/>
          <w:numId w:val="33"/>
        </w:numPr>
        <w:tabs>
          <w:tab w:val="left" w:pos="1701"/>
        </w:tabs>
        <w:spacing w:after="220"/>
        <w:ind w:left="0" w:firstLine="1134"/>
        <w:contextualSpacing w:val="0"/>
        <w:rPr>
          <w:lang w:val="ru-RU"/>
        </w:rPr>
      </w:pPr>
      <w:r w:rsidRPr="009F4720">
        <w:rPr>
          <w:lang w:val="ru-RU"/>
        </w:rPr>
        <w:t>указание финансовых условий лицензионного договора.</w:t>
      </w:r>
    </w:p>
    <w:p w14:paraId="3F8F45F7" w14:textId="77777777" w:rsidR="00040591" w:rsidRPr="009F4720" w:rsidRDefault="00040591">
      <w:pPr>
        <w:pStyle w:val="ListParagraph"/>
        <w:numPr>
          <w:ilvl w:val="0"/>
          <w:numId w:val="34"/>
        </w:numPr>
        <w:spacing w:after="220"/>
        <w:ind w:left="0" w:firstLine="567"/>
        <w:contextualSpacing w:val="0"/>
        <w:rPr>
          <w:lang w:val="ru-RU"/>
        </w:rPr>
      </w:pPr>
      <w:r w:rsidRPr="009F4720">
        <w:rPr>
          <w:lang w:val="ru-RU"/>
        </w:rPr>
        <w:t>Подпункт (</w:t>
      </w:r>
      <w:r w:rsidRPr="009F4720">
        <w:t>a</w:t>
      </w:r>
      <w:r w:rsidRPr="009F4720">
        <w:rPr>
          <w:lang w:val="ru-RU"/>
        </w:rPr>
        <w:t>) не ущемляет никакие обязательства, существующие в соответствии с законодательством Договаривающейся стороны в отношении раскрытия сведений для других целей, кроме регистрации лицензии.</w:t>
      </w:r>
    </w:p>
    <w:p w14:paraId="767BF5C2" w14:textId="157052FB" w:rsidR="00040591" w:rsidRPr="009F4720" w:rsidRDefault="00040591">
      <w:pPr>
        <w:pStyle w:val="ListParagraph"/>
        <w:numPr>
          <w:ilvl w:val="0"/>
          <w:numId w:val="35"/>
        </w:numPr>
        <w:spacing w:after="220"/>
        <w:ind w:left="0" w:firstLine="0"/>
        <w:contextualSpacing w:val="0"/>
        <w:rPr>
          <w:lang w:val="ru-RU"/>
        </w:rPr>
      </w:pPr>
      <w:r w:rsidRPr="009F4720">
        <w:rPr>
          <w:i/>
          <w:iCs/>
          <w:lang w:val="ru-RU"/>
        </w:rPr>
        <w:t xml:space="preserve">[Доказательства] </w:t>
      </w:r>
      <w:r w:rsidRPr="009F4720">
        <w:rPr>
          <w:lang w:val="ru-RU"/>
        </w:rPr>
        <w:t xml:space="preserve">Может требоваться предоставление доказательств Ведомству, если у него возникают обоснованные сомнения в отношении достоверности любого указания, содержащегося в заявлении или </w:t>
      </w:r>
      <w:r w:rsidR="008E2B94" w:rsidRPr="009F4720">
        <w:rPr>
          <w:lang w:val="ru-RU"/>
        </w:rPr>
        <w:t>подтверждающем</w:t>
      </w:r>
      <w:r w:rsidRPr="009F4720">
        <w:rPr>
          <w:lang w:val="ru-RU"/>
        </w:rPr>
        <w:t xml:space="preserve"> документе.</w:t>
      </w:r>
    </w:p>
    <w:p w14:paraId="0C901C4D" w14:textId="77777777" w:rsidR="00040591" w:rsidRPr="009F4720" w:rsidRDefault="00040591">
      <w:pPr>
        <w:pStyle w:val="ListParagraph"/>
        <w:numPr>
          <w:ilvl w:val="0"/>
          <w:numId w:val="35"/>
        </w:numPr>
        <w:spacing w:after="220"/>
        <w:ind w:left="0" w:firstLine="0"/>
        <w:contextualSpacing w:val="0"/>
        <w:rPr>
          <w:lang w:val="ru-RU"/>
        </w:rPr>
      </w:pPr>
      <w:r w:rsidRPr="009F4720">
        <w:rPr>
          <w:i/>
          <w:lang w:val="ru-RU"/>
        </w:rPr>
        <w:t xml:space="preserve">[Заявления в связи с заявками] </w:t>
      </w:r>
      <w:r w:rsidRPr="009F4720">
        <w:rPr>
          <w:lang w:val="ru-RU"/>
        </w:rPr>
        <w:t xml:space="preserve">Пункты (1)-(5) применяются </w:t>
      </w:r>
      <w:r w:rsidRPr="009F4720">
        <w:rPr>
          <w:i/>
          <w:iCs/>
        </w:rPr>
        <w:t>mutatis</w:t>
      </w:r>
      <w:r w:rsidRPr="009F4720">
        <w:rPr>
          <w:i/>
          <w:iCs/>
          <w:lang w:val="ru-RU"/>
        </w:rPr>
        <w:t xml:space="preserve"> </w:t>
      </w:r>
      <w:r w:rsidRPr="009F4720">
        <w:rPr>
          <w:i/>
          <w:iCs/>
        </w:rPr>
        <w:t>mutandis</w:t>
      </w:r>
      <w:r w:rsidRPr="009F4720">
        <w:rPr>
          <w:lang w:val="ru-RU"/>
        </w:rPr>
        <w:t xml:space="preserve"> к заявлениям о регистрации лицензии в отношении заявки, если законодательство Договаривающейся стороны предусматривает такую регистрацию.</w:t>
      </w:r>
    </w:p>
    <w:p w14:paraId="004AAA19" w14:textId="0F9A5D2A" w:rsidR="001109E0" w:rsidRPr="009F4720" w:rsidRDefault="00040591">
      <w:pPr>
        <w:numPr>
          <w:ilvl w:val="0"/>
          <w:numId w:val="35"/>
        </w:numPr>
        <w:spacing w:after="220"/>
        <w:ind w:left="0" w:firstLine="0"/>
        <w:contextualSpacing/>
        <w:rPr>
          <w:lang w:val="ru-RU"/>
        </w:rPr>
      </w:pPr>
      <w:r w:rsidRPr="009F4720">
        <w:rPr>
          <w:i/>
          <w:lang w:val="ru-RU"/>
        </w:rPr>
        <w:t xml:space="preserve">[Заявление о регистрации залога] </w:t>
      </w:r>
      <w:r w:rsidRPr="009F4720">
        <w:rPr>
          <w:lang w:val="ru-RU"/>
        </w:rPr>
        <w:t>За исключением пункта</w:t>
      </w:r>
      <w:r w:rsidRPr="009F4720">
        <w:t> </w:t>
      </w:r>
      <w:r w:rsidRPr="009F4720">
        <w:rPr>
          <w:lang w:val="ru-RU"/>
        </w:rPr>
        <w:t>(4)(</w:t>
      </w:r>
      <w:r w:rsidRPr="009F4720">
        <w:t>a</w:t>
      </w:r>
      <w:r w:rsidRPr="009F4720">
        <w:rPr>
          <w:lang w:val="ru-RU"/>
        </w:rPr>
        <w:t>)(</w:t>
      </w:r>
      <w:r w:rsidRPr="009F4720">
        <w:t>ii</w:t>
      </w:r>
      <w:r w:rsidRPr="009F4720">
        <w:rPr>
          <w:lang w:val="ru-RU"/>
        </w:rPr>
        <w:t xml:space="preserve">), пункты (1)-(5) применяются </w:t>
      </w:r>
      <w:r w:rsidRPr="009F4720">
        <w:rPr>
          <w:i/>
          <w:iCs/>
        </w:rPr>
        <w:t>mutatis</w:t>
      </w:r>
      <w:r w:rsidRPr="009F4720">
        <w:rPr>
          <w:i/>
          <w:iCs/>
          <w:lang w:val="ru-RU"/>
        </w:rPr>
        <w:t xml:space="preserve"> </w:t>
      </w:r>
      <w:r w:rsidRPr="009F4720">
        <w:rPr>
          <w:i/>
          <w:iCs/>
        </w:rPr>
        <w:t>mutandis</w:t>
      </w:r>
      <w:r w:rsidRPr="009F4720">
        <w:rPr>
          <w:lang w:val="ru-RU"/>
        </w:rPr>
        <w:t xml:space="preserve"> к заявлениям о регистрации залога в отношении заявки или регистрации</w:t>
      </w:r>
      <w:r w:rsidR="001109E0" w:rsidRPr="009F4720">
        <w:rPr>
          <w:lang w:val="ru-RU"/>
        </w:rPr>
        <w:t>.</w:t>
      </w:r>
    </w:p>
    <w:p w14:paraId="3631C903" w14:textId="167A6E2E" w:rsidR="006561DE" w:rsidRPr="009F4720" w:rsidRDefault="00527F30" w:rsidP="006561DE">
      <w:pPr>
        <w:pStyle w:val="Heading1"/>
        <w:spacing w:before="480" w:after="240"/>
        <w:jc w:val="center"/>
        <w:rPr>
          <w:lang w:val="ru-RU"/>
        </w:rPr>
      </w:pPr>
      <w:bookmarkStart w:id="32" w:name="_Toc183116765"/>
      <w:bookmarkEnd w:id="31"/>
      <w:r w:rsidRPr="009F4720">
        <w:rPr>
          <w:caps w:val="0"/>
          <w:lang w:val="ru-RU"/>
        </w:rPr>
        <w:t>Статья</w:t>
      </w:r>
      <w:r w:rsidR="006561DE" w:rsidRPr="009F4720">
        <w:rPr>
          <w:caps w:val="0"/>
          <w:lang w:val="ru-RU"/>
        </w:rPr>
        <w:t xml:space="preserve"> 1</w:t>
      </w:r>
      <w:r w:rsidR="005E78A5">
        <w:rPr>
          <w:caps w:val="0"/>
          <w:lang w:val="ru-RU"/>
        </w:rPr>
        <w:t>8</w:t>
      </w:r>
      <w:r w:rsidR="006561DE" w:rsidRPr="009F4720">
        <w:rPr>
          <w:caps w:val="0"/>
          <w:lang w:val="ru-RU"/>
        </w:rPr>
        <w:br/>
      </w:r>
      <w:r w:rsidRPr="009F4720">
        <w:rPr>
          <w:caps w:val="0"/>
          <w:lang w:val="ru-RU"/>
        </w:rPr>
        <w:t>Заявление об изменении или аннулировании регистрации лицензии или залога</w:t>
      </w:r>
      <w:bookmarkEnd w:id="32"/>
    </w:p>
    <w:p w14:paraId="64612E3D" w14:textId="77777777" w:rsidR="00CD3C1D" w:rsidRPr="009F4720" w:rsidRDefault="00CD3C1D">
      <w:pPr>
        <w:pStyle w:val="ListParagraph"/>
        <w:numPr>
          <w:ilvl w:val="0"/>
          <w:numId w:val="36"/>
        </w:numPr>
        <w:spacing w:after="220"/>
        <w:ind w:left="0" w:firstLine="0"/>
        <w:contextualSpacing w:val="0"/>
        <w:rPr>
          <w:lang w:val="ru-RU"/>
        </w:rPr>
      </w:pPr>
      <w:bookmarkStart w:id="33" w:name="_Hlk182822181"/>
      <w:r w:rsidRPr="009F4720">
        <w:rPr>
          <w:i/>
          <w:iCs/>
          <w:lang w:val="ru-RU"/>
        </w:rPr>
        <w:t>[Требования к заявлению об изменении или аннулировании регистрации лицензии]</w:t>
      </w:r>
      <w:r w:rsidRPr="009F4720">
        <w:rPr>
          <w:lang w:val="ru-RU"/>
        </w:rPr>
        <w:t xml:space="preserve"> Если в законодательстве Договаривающейся стороны предусматривается регистрация лицензии, то эта Договаривающаяся сторона может потребовать, чтобы заявление об изменении или аннулировании регистрации лицензии:</w:t>
      </w:r>
    </w:p>
    <w:p w14:paraId="7F37B5DE" w14:textId="77777777" w:rsidR="00CD3C1D" w:rsidRPr="009F4720" w:rsidRDefault="00CD3C1D">
      <w:pPr>
        <w:pStyle w:val="ListParagraph"/>
        <w:numPr>
          <w:ilvl w:val="0"/>
          <w:numId w:val="37"/>
        </w:numPr>
        <w:tabs>
          <w:tab w:val="left" w:pos="1701"/>
        </w:tabs>
        <w:spacing w:after="220"/>
        <w:ind w:left="0" w:firstLine="1134"/>
        <w:contextualSpacing w:val="0"/>
        <w:rPr>
          <w:lang w:val="ru-RU"/>
        </w:rPr>
      </w:pPr>
      <w:r w:rsidRPr="009F4720">
        <w:rPr>
          <w:lang w:val="ru-RU"/>
        </w:rPr>
        <w:t>подавалось в соответствии с требованиями, предписанными Инструкцией; и</w:t>
      </w:r>
    </w:p>
    <w:p w14:paraId="17491271" w14:textId="170AA126" w:rsidR="00CD3C1D" w:rsidRPr="009F4720" w:rsidRDefault="00CD3C1D">
      <w:pPr>
        <w:pStyle w:val="ListParagraph"/>
        <w:numPr>
          <w:ilvl w:val="0"/>
          <w:numId w:val="37"/>
        </w:numPr>
        <w:tabs>
          <w:tab w:val="left" w:pos="1701"/>
        </w:tabs>
        <w:spacing w:after="220"/>
        <w:ind w:left="0" w:firstLine="1134"/>
        <w:contextualSpacing w:val="0"/>
        <w:rPr>
          <w:lang w:val="ru-RU"/>
        </w:rPr>
      </w:pPr>
      <w:r w:rsidRPr="009F4720">
        <w:rPr>
          <w:lang w:val="ru-RU"/>
        </w:rPr>
        <w:t xml:space="preserve">сопровождалось </w:t>
      </w:r>
      <w:r w:rsidR="00271988" w:rsidRPr="009F4720">
        <w:rPr>
          <w:lang w:val="ru-RU"/>
        </w:rPr>
        <w:t>подтверждающими</w:t>
      </w:r>
      <w:r w:rsidRPr="009F4720">
        <w:rPr>
          <w:lang w:val="ru-RU"/>
        </w:rPr>
        <w:t xml:space="preserve"> документами, предписанными Инструкцией.</w:t>
      </w:r>
    </w:p>
    <w:p w14:paraId="69553837" w14:textId="77777777" w:rsidR="00CD3C1D" w:rsidRPr="009F4720" w:rsidRDefault="00CD3C1D">
      <w:pPr>
        <w:pStyle w:val="ListParagraph"/>
        <w:numPr>
          <w:ilvl w:val="0"/>
          <w:numId w:val="36"/>
        </w:numPr>
        <w:spacing w:after="220"/>
        <w:ind w:left="0" w:firstLine="0"/>
        <w:contextualSpacing w:val="0"/>
        <w:rPr>
          <w:lang w:val="ru-RU"/>
        </w:rPr>
      </w:pPr>
      <w:r w:rsidRPr="009F4720">
        <w:rPr>
          <w:i/>
          <w:iCs/>
          <w:lang w:val="ru-RU"/>
        </w:rPr>
        <w:t xml:space="preserve">[Требования к заявлению об аннулировании регистрации залога] </w:t>
      </w:r>
      <w:r w:rsidRPr="009F4720">
        <w:rPr>
          <w:lang w:val="ru-RU"/>
        </w:rPr>
        <w:t xml:space="preserve">Пункт (1) применяется </w:t>
      </w:r>
      <w:r w:rsidRPr="009F4720">
        <w:rPr>
          <w:i/>
          <w:iCs/>
        </w:rPr>
        <w:t>mutatis</w:t>
      </w:r>
      <w:r w:rsidRPr="009F4720">
        <w:rPr>
          <w:i/>
          <w:iCs/>
          <w:lang w:val="ru-RU"/>
        </w:rPr>
        <w:t xml:space="preserve"> </w:t>
      </w:r>
      <w:r w:rsidRPr="009F4720">
        <w:rPr>
          <w:i/>
          <w:iCs/>
        </w:rPr>
        <w:t>mutandis</w:t>
      </w:r>
      <w:r w:rsidRPr="009F4720">
        <w:rPr>
          <w:lang w:val="ru-RU"/>
        </w:rPr>
        <w:t xml:space="preserve"> к заявлениям об аннулировании регистрации залога.</w:t>
      </w:r>
    </w:p>
    <w:p w14:paraId="450481D7" w14:textId="796B4751" w:rsidR="006561DE" w:rsidRPr="009F4720" w:rsidRDefault="00CD3C1D">
      <w:pPr>
        <w:pStyle w:val="ListParagraph"/>
        <w:numPr>
          <w:ilvl w:val="0"/>
          <w:numId w:val="36"/>
        </w:numPr>
        <w:spacing w:after="220"/>
        <w:ind w:left="0" w:firstLine="0"/>
        <w:contextualSpacing w:val="0"/>
        <w:rPr>
          <w:lang w:val="ru-RU"/>
        </w:rPr>
      </w:pPr>
      <w:r w:rsidRPr="009F4720">
        <w:rPr>
          <w:i/>
          <w:lang w:val="ru-RU"/>
        </w:rPr>
        <w:t xml:space="preserve">[Другие требования] </w:t>
      </w:r>
      <w:r w:rsidRPr="009F4720">
        <w:rPr>
          <w:lang w:val="ru-RU"/>
        </w:rPr>
        <w:t>Статья 1</w:t>
      </w:r>
      <w:r w:rsidR="005E78A5">
        <w:rPr>
          <w:lang w:val="ru-RU"/>
        </w:rPr>
        <w:t>7</w:t>
      </w:r>
      <w:r w:rsidRPr="009F4720">
        <w:rPr>
          <w:lang w:val="ru-RU"/>
        </w:rPr>
        <w:t xml:space="preserve">(2)-(7) применяется </w:t>
      </w:r>
      <w:r w:rsidRPr="009F4720">
        <w:rPr>
          <w:i/>
          <w:iCs/>
        </w:rPr>
        <w:t>mutatis</w:t>
      </w:r>
      <w:r w:rsidRPr="009F4720">
        <w:rPr>
          <w:i/>
          <w:iCs/>
          <w:lang w:val="ru-RU"/>
        </w:rPr>
        <w:t xml:space="preserve"> </w:t>
      </w:r>
      <w:r w:rsidRPr="009F4720">
        <w:rPr>
          <w:i/>
          <w:iCs/>
        </w:rPr>
        <w:t>mutandis</w:t>
      </w:r>
      <w:r w:rsidRPr="009F4720">
        <w:rPr>
          <w:lang w:val="ru-RU"/>
        </w:rPr>
        <w:t xml:space="preserve"> к заявлениям об изменении или аннулировании регистрации лицензии и залога</w:t>
      </w:r>
      <w:r w:rsidR="00D31A2E" w:rsidRPr="009F4720">
        <w:rPr>
          <w:lang w:val="ru-RU"/>
        </w:rPr>
        <w:t>.</w:t>
      </w:r>
      <w:bookmarkEnd w:id="33"/>
    </w:p>
    <w:p w14:paraId="58F5F995" w14:textId="2E02008D" w:rsidR="006561DE" w:rsidRPr="009F4720" w:rsidRDefault="003918E0" w:rsidP="006D5CBF">
      <w:pPr>
        <w:pStyle w:val="Heading1"/>
        <w:keepLines/>
        <w:spacing w:before="480" w:after="240"/>
        <w:jc w:val="center"/>
        <w:rPr>
          <w:lang w:val="ru-RU"/>
        </w:rPr>
      </w:pPr>
      <w:bookmarkStart w:id="34" w:name="_Toc183116766"/>
      <w:r w:rsidRPr="009F4720">
        <w:rPr>
          <w:caps w:val="0"/>
          <w:lang w:val="ru-RU"/>
        </w:rPr>
        <w:lastRenderedPageBreak/>
        <w:t>Статья</w:t>
      </w:r>
      <w:r w:rsidR="006561DE" w:rsidRPr="009F4720">
        <w:rPr>
          <w:caps w:val="0"/>
          <w:lang w:val="ru-RU"/>
        </w:rPr>
        <w:t xml:space="preserve"> 1</w:t>
      </w:r>
      <w:r w:rsidR="005E78A5">
        <w:rPr>
          <w:caps w:val="0"/>
          <w:lang w:val="ru-RU"/>
        </w:rPr>
        <w:t>9</w:t>
      </w:r>
      <w:r w:rsidR="006561DE" w:rsidRPr="009F4720">
        <w:rPr>
          <w:lang w:val="ru-RU"/>
        </w:rPr>
        <w:br/>
      </w:r>
      <w:r w:rsidRPr="009F4720">
        <w:rPr>
          <w:caps w:val="0"/>
          <w:lang w:val="ru-RU"/>
        </w:rPr>
        <w:t>Последствия отсутствия регистрации лицензии</w:t>
      </w:r>
      <w:bookmarkEnd w:id="34"/>
    </w:p>
    <w:p w14:paraId="405B3B7F" w14:textId="3CECF45F" w:rsidR="006D5CBF" w:rsidRPr="009F4720" w:rsidRDefault="003918E0">
      <w:pPr>
        <w:pStyle w:val="ListParagraph"/>
        <w:keepNext/>
        <w:keepLines/>
        <w:numPr>
          <w:ilvl w:val="0"/>
          <w:numId w:val="11"/>
        </w:numPr>
        <w:spacing w:after="220"/>
        <w:ind w:left="0" w:firstLine="0"/>
        <w:contextualSpacing w:val="0"/>
        <w:rPr>
          <w:lang w:val="ru-RU"/>
        </w:rPr>
      </w:pPr>
      <w:r w:rsidRPr="009F4720">
        <w:rPr>
          <w:i/>
          <w:iCs/>
          <w:lang w:val="ru-RU"/>
        </w:rPr>
        <w:t>[Действительность регистрации и охраны промышленного образца]</w:t>
      </w:r>
      <w:r w:rsidRPr="009F4720">
        <w:rPr>
          <w:lang w:val="ru-RU"/>
        </w:rPr>
        <w:t xml:space="preserve"> Отсутствие регистрации лицензии в Ведомстве или любом другом органе Договаривающейся стороны не затрагивает ни действительности регистрации промышленного образца, являющегося предметом лицензии, ни охраны этого промышленного образца</w:t>
      </w:r>
      <w:r w:rsidR="006D5CBF" w:rsidRPr="009F4720">
        <w:rPr>
          <w:lang w:val="ru-RU"/>
        </w:rPr>
        <w:t>.</w:t>
      </w:r>
    </w:p>
    <w:p w14:paraId="7BC846A7" w14:textId="77777777" w:rsidR="008D3A14" w:rsidRPr="009F4720" w:rsidRDefault="008D3A14">
      <w:pPr>
        <w:numPr>
          <w:ilvl w:val="0"/>
          <w:numId w:val="11"/>
        </w:numPr>
        <w:spacing w:after="220"/>
        <w:ind w:left="0" w:firstLine="0"/>
        <w:rPr>
          <w:lang w:val="ru-RU"/>
        </w:rPr>
      </w:pPr>
      <w:r w:rsidRPr="009F4720">
        <w:rPr>
          <w:i/>
          <w:iCs/>
          <w:lang w:val="ru-RU"/>
        </w:rPr>
        <w:t>[Определенные права лицензиата] </w:t>
      </w:r>
      <w:r w:rsidRPr="009F4720">
        <w:rPr>
          <w:lang w:val="ru-RU"/>
        </w:rPr>
        <w:t>Договаривающаяся сторона не может потребовать регистрации лицензии в качестве условия для осуществления любого права, которое лицензиат может иметь в соответствии с законодательством этой Договаривающейся стороны, на участие в начатом по инициативе владельца судебном разбирательстве в связи с нарушением права на промышленный образец или на получение посредством таких процедур возмещения убытков, понесенных в результате нарушения прав на промышленный образец, который является предметом лицензии.</w:t>
      </w:r>
    </w:p>
    <w:p w14:paraId="53727332" w14:textId="51730DF8" w:rsidR="006561DE" w:rsidRPr="009F4720" w:rsidRDefault="003918E0" w:rsidP="006561DE">
      <w:pPr>
        <w:pStyle w:val="Heading1"/>
        <w:spacing w:before="480" w:after="240"/>
        <w:jc w:val="center"/>
        <w:rPr>
          <w:lang w:val="ru-RU"/>
        </w:rPr>
      </w:pPr>
      <w:bookmarkStart w:id="35" w:name="_Toc183116767"/>
      <w:r w:rsidRPr="009F4720">
        <w:rPr>
          <w:caps w:val="0"/>
          <w:lang w:val="ru-RU"/>
        </w:rPr>
        <w:t>Статья</w:t>
      </w:r>
      <w:r w:rsidR="006561DE" w:rsidRPr="009F4720">
        <w:rPr>
          <w:caps w:val="0"/>
          <w:lang w:val="ru-RU"/>
        </w:rPr>
        <w:t xml:space="preserve"> </w:t>
      </w:r>
      <w:r w:rsidR="005E78A5">
        <w:rPr>
          <w:caps w:val="0"/>
          <w:lang w:val="ru-RU"/>
        </w:rPr>
        <w:t>20</w:t>
      </w:r>
      <w:r w:rsidR="006561DE" w:rsidRPr="009F4720">
        <w:rPr>
          <w:caps w:val="0"/>
          <w:lang w:val="ru-RU"/>
        </w:rPr>
        <w:br/>
      </w:r>
      <w:r w:rsidRPr="009F4720">
        <w:rPr>
          <w:caps w:val="0"/>
          <w:lang w:val="ru-RU"/>
        </w:rPr>
        <w:t>Указание о наличии лицензии</w:t>
      </w:r>
      <w:bookmarkEnd w:id="35"/>
    </w:p>
    <w:p w14:paraId="68BA169C" w14:textId="1308C510" w:rsidR="006561DE" w:rsidRPr="009F4720" w:rsidRDefault="003918E0" w:rsidP="006D5CBF">
      <w:pPr>
        <w:pStyle w:val="ListParagraph"/>
        <w:spacing w:after="220"/>
        <w:ind w:left="0"/>
        <w:contextualSpacing w:val="0"/>
        <w:rPr>
          <w:lang w:val="ru-RU"/>
        </w:rPr>
      </w:pPr>
      <w:r w:rsidRPr="009F4720">
        <w:rPr>
          <w:lang w:val="ru-RU"/>
        </w:rPr>
        <w:t>Если законодательство Договаривающейся стороны требует указания о том, что промышленный образец используется в соответствии с лицензией, то полное или частичное несоблюдение этого требования не затрагивает ни действительности регистрации промышленного образца, являющегося предметом лицензии, ни охраны этого промышленного образца</w:t>
      </w:r>
      <w:r w:rsidR="006D5CBF" w:rsidRPr="009F4720">
        <w:rPr>
          <w:lang w:val="ru-RU"/>
        </w:rPr>
        <w:t>.</w:t>
      </w:r>
    </w:p>
    <w:p w14:paraId="46024985" w14:textId="59703239" w:rsidR="006561DE" w:rsidRPr="009F4720" w:rsidRDefault="003918E0" w:rsidP="006561DE">
      <w:pPr>
        <w:pStyle w:val="Heading1"/>
        <w:spacing w:before="480" w:after="240"/>
        <w:jc w:val="center"/>
        <w:rPr>
          <w:lang w:val="ru-RU"/>
        </w:rPr>
      </w:pPr>
      <w:bookmarkStart w:id="36" w:name="_Toc183116768"/>
      <w:r w:rsidRPr="009F4720">
        <w:rPr>
          <w:caps w:val="0"/>
          <w:lang w:val="ru-RU"/>
        </w:rPr>
        <w:t>Статья</w:t>
      </w:r>
      <w:r w:rsidR="006561DE" w:rsidRPr="009F4720">
        <w:rPr>
          <w:caps w:val="0"/>
          <w:lang w:val="ru-RU"/>
        </w:rPr>
        <w:t xml:space="preserve"> </w:t>
      </w:r>
      <w:r w:rsidR="005E78A5">
        <w:rPr>
          <w:caps w:val="0"/>
          <w:lang w:val="ru-RU"/>
        </w:rPr>
        <w:t>21</w:t>
      </w:r>
      <w:r w:rsidR="006561DE" w:rsidRPr="009F4720">
        <w:rPr>
          <w:caps w:val="0"/>
          <w:lang w:val="ru-RU"/>
        </w:rPr>
        <w:br/>
      </w:r>
      <w:r w:rsidR="00527F30" w:rsidRPr="009F4720">
        <w:rPr>
          <w:caps w:val="0"/>
          <w:lang w:val="ru-RU"/>
        </w:rPr>
        <w:t>Заявление о внесении записи об изменении владельца</w:t>
      </w:r>
      <w:bookmarkEnd w:id="36"/>
    </w:p>
    <w:p w14:paraId="648A5BB0" w14:textId="77777777" w:rsidR="00CD3C1D" w:rsidRPr="009F4720" w:rsidRDefault="00CD3C1D">
      <w:pPr>
        <w:pStyle w:val="ListParagraph"/>
        <w:numPr>
          <w:ilvl w:val="0"/>
          <w:numId w:val="38"/>
        </w:numPr>
        <w:spacing w:after="220"/>
        <w:ind w:left="0" w:firstLine="0"/>
        <w:contextualSpacing w:val="0"/>
        <w:rPr>
          <w:lang w:val="ru-RU"/>
        </w:rPr>
      </w:pPr>
      <w:bookmarkStart w:id="37" w:name="_Hlk182822232"/>
      <w:bookmarkStart w:id="38" w:name="_Hlk182822312"/>
      <w:r w:rsidRPr="009F4720">
        <w:rPr>
          <w:i/>
          <w:iCs/>
          <w:lang w:val="ru-RU"/>
        </w:rPr>
        <w:t>[Требования к заявлению о внесении записи об изменении владельца]</w:t>
      </w:r>
      <w:r w:rsidRPr="009F4720">
        <w:rPr>
          <w:lang w:val="ru-RU"/>
        </w:rPr>
        <w:t xml:space="preserve"> (</w:t>
      </w:r>
      <w:r w:rsidRPr="009F4720">
        <w:t>a</w:t>
      </w:r>
      <w:r w:rsidRPr="009F4720">
        <w:rPr>
          <w:lang w:val="ru-RU"/>
        </w:rPr>
        <w:t>)</w:t>
      </w:r>
      <w:r w:rsidRPr="009F4720">
        <w:t> </w:t>
      </w:r>
      <w:r w:rsidRPr="009F4720">
        <w:rPr>
          <w:lang w:val="ru-RU"/>
        </w:rPr>
        <w:t>В случае изменения владельца регистрации Договаривающаяся сторона допускает предоставление заявления о внесении записи об изменении как владельцем, так и новым владельцем.</w:t>
      </w:r>
    </w:p>
    <w:p w14:paraId="2AEC50CC" w14:textId="77777777" w:rsidR="00CD3C1D" w:rsidRPr="009F4720" w:rsidRDefault="00CD3C1D">
      <w:pPr>
        <w:pStyle w:val="ListParagraph"/>
        <w:numPr>
          <w:ilvl w:val="0"/>
          <w:numId w:val="39"/>
        </w:numPr>
        <w:spacing w:after="220"/>
        <w:ind w:left="0" w:firstLine="567"/>
        <w:contextualSpacing w:val="0"/>
        <w:rPr>
          <w:lang w:val="ru-RU"/>
        </w:rPr>
      </w:pPr>
      <w:r w:rsidRPr="009F4720">
        <w:rPr>
          <w:lang w:val="ru-RU"/>
        </w:rPr>
        <w:t>Договаривающаяся сторона может потребовать, чтобы в заявлении содержались все или некоторые из указаний, предписанных Инструкцией.</w:t>
      </w:r>
    </w:p>
    <w:p w14:paraId="46E45E20" w14:textId="5A225C73" w:rsidR="00CD3C1D" w:rsidRPr="009F4720" w:rsidRDefault="00CD3C1D">
      <w:pPr>
        <w:pStyle w:val="ListParagraph"/>
        <w:numPr>
          <w:ilvl w:val="0"/>
          <w:numId w:val="38"/>
        </w:numPr>
        <w:spacing w:after="220"/>
        <w:ind w:left="0" w:firstLine="0"/>
        <w:contextualSpacing w:val="0"/>
        <w:rPr>
          <w:lang w:val="ru-RU"/>
        </w:rPr>
      </w:pPr>
      <w:r w:rsidRPr="009F4720">
        <w:rPr>
          <w:i/>
          <w:iCs/>
          <w:lang w:val="ru-RU"/>
        </w:rPr>
        <w:t xml:space="preserve">[Требования к </w:t>
      </w:r>
      <w:r w:rsidR="00450642" w:rsidRPr="009F4720">
        <w:rPr>
          <w:i/>
          <w:iCs/>
          <w:lang w:val="ru-RU"/>
        </w:rPr>
        <w:t>подтверждающим</w:t>
      </w:r>
      <w:r w:rsidRPr="009F4720">
        <w:rPr>
          <w:i/>
          <w:iCs/>
          <w:lang w:val="ru-RU"/>
        </w:rPr>
        <w:t xml:space="preserve"> документам для внесения записи об изменении владельца]</w:t>
      </w:r>
      <w:r w:rsidRPr="009F4720">
        <w:rPr>
          <w:lang w:val="ru-RU"/>
        </w:rPr>
        <w:t xml:space="preserve"> (</w:t>
      </w:r>
      <w:r w:rsidRPr="009F4720">
        <w:t>a</w:t>
      </w:r>
      <w:r w:rsidRPr="009F4720">
        <w:rPr>
          <w:lang w:val="ru-RU"/>
        </w:rPr>
        <w:t>) Если изменение владельца является результатом заключения договора, то Договаривающаяся сторона может потребовать, чтобы заявление сопровождалось, по выбору ходатайствующей стороны, одним из элементов, предписанных Инструкцией.</w:t>
      </w:r>
    </w:p>
    <w:p w14:paraId="41FBDE6C" w14:textId="0098BE82" w:rsidR="00CD3C1D" w:rsidRPr="009F4720" w:rsidRDefault="00CD3C1D">
      <w:pPr>
        <w:pStyle w:val="ListParagraph"/>
        <w:numPr>
          <w:ilvl w:val="0"/>
          <w:numId w:val="40"/>
        </w:numPr>
        <w:spacing w:after="220"/>
        <w:ind w:left="0" w:firstLine="567"/>
        <w:contextualSpacing w:val="0"/>
        <w:rPr>
          <w:lang w:val="ru-RU"/>
        </w:rPr>
      </w:pPr>
      <w:r w:rsidRPr="009F4720">
        <w:rPr>
          <w:lang w:val="ru-RU"/>
        </w:rPr>
        <w:t>Если изменение владельца является результатом слияния, то Договаривающаяся сторона может потребовать, чтобы заявление сопровождалось копией документа, составленного компетентным органом и доказывающего такое слияние, например копией выписки из торгового реестра, при этом может требоваться, чтобы соответствие этой копии оригиналу документа было удостоверено органом, выдавшим этот документ, нотариусом или любым другим компетентным государственным органом.</w:t>
      </w:r>
    </w:p>
    <w:p w14:paraId="7690A52E" w14:textId="77777777" w:rsidR="00CD3C1D" w:rsidRPr="009F4720" w:rsidRDefault="00CD3C1D">
      <w:pPr>
        <w:pStyle w:val="ListParagraph"/>
        <w:numPr>
          <w:ilvl w:val="0"/>
          <w:numId w:val="40"/>
        </w:numPr>
        <w:spacing w:after="220"/>
        <w:ind w:left="0" w:firstLine="567"/>
        <w:contextualSpacing w:val="0"/>
        <w:rPr>
          <w:lang w:val="ru-RU"/>
        </w:rPr>
      </w:pPr>
      <w:r w:rsidRPr="009F4720">
        <w:rPr>
          <w:lang w:val="ru-RU"/>
        </w:rPr>
        <w:t>В случае изменений одного или нескольких, но не всех совладельцев, в результате заключения договора или слияния, Договаривающаяся сторона может потребовать, чтобы каждый совладелец, на которого не распространяется изменение, выразил явное согласие в подписанном им документе на изменение владельца.</w:t>
      </w:r>
    </w:p>
    <w:p w14:paraId="261DCEA6" w14:textId="1771B77C" w:rsidR="00CD3C1D" w:rsidRPr="009F4720" w:rsidRDefault="00CD3C1D">
      <w:pPr>
        <w:pStyle w:val="ListParagraph"/>
        <w:numPr>
          <w:ilvl w:val="0"/>
          <w:numId w:val="40"/>
        </w:numPr>
        <w:spacing w:after="220"/>
        <w:ind w:left="0" w:firstLine="567"/>
        <w:contextualSpacing w:val="0"/>
        <w:rPr>
          <w:lang w:val="ru-RU"/>
        </w:rPr>
      </w:pPr>
      <w:r w:rsidRPr="009F4720">
        <w:rPr>
          <w:lang w:val="ru-RU"/>
        </w:rPr>
        <w:lastRenderedPageBreak/>
        <w:t>Если изменение владельца не является результатом заключения договора или слияния, а вызвано другими причинами, например действием закона или решением суда, Договаривающаяся сторона может потребовать, чтобы заявление сопровождалось копией документа, доказывающего такое изменение, при этом может требоваться, чтобы соответствие этой копии оригиналу документа было удостоверено органом, выдавшим этот документ, нотариусом или любым другим компетентным государственным органом.</w:t>
      </w:r>
    </w:p>
    <w:p w14:paraId="608D705F" w14:textId="77777777" w:rsidR="00CD3C1D" w:rsidRPr="009F4720" w:rsidRDefault="00CD3C1D">
      <w:pPr>
        <w:pStyle w:val="ListParagraph"/>
        <w:numPr>
          <w:ilvl w:val="0"/>
          <w:numId w:val="38"/>
        </w:numPr>
        <w:spacing w:after="220"/>
        <w:ind w:left="0" w:firstLine="0"/>
        <w:contextualSpacing w:val="0"/>
        <w:rPr>
          <w:lang w:val="ru-RU"/>
        </w:rPr>
      </w:pPr>
      <w:r w:rsidRPr="009F4720">
        <w:rPr>
          <w:i/>
          <w:iCs/>
          <w:lang w:val="ru-RU"/>
        </w:rPr>
        <w:t>[Пошлины]</w:t>
      </w:r>
      <w:r w:rsidRPr="009F4720">
        <w:rPr>
          <w:lang w:val="ru-RU"/>
        </w:rPr>
        <w:t xml:space="preserve"> Договаривающаяся сторона может потребовать, чтобы в отношении заявления ее Ведомству была уплачена пошлина.</w:t>
      </w:r>
    </w:p>
    <w:p w14:paraId="2D1CE3F3" w14:textId="77777777" w:rsidR="00CD3C1D" w:rsidRPr="009F4720" w:rsidRDefault="00CD3C1D">
      <w:pPr>
        <w:pStyle w:val="ListParagraph"/>
        <w:numPr>
          <w:ilvl w:val="0"/>
          <w:numId w:val="38"/>
        </w:numPr>
        <w:spacing w:after="220"/>
        <w:ind w:left="0" w:firstLine="0"/>
        <w:contextualSpacing w:val="0"/>
        <w:rPr>
          <w:lang w:val="ru-RU"/>
        </w:rPr>
      </w:pPr>
      <w:r w:rsidRPr="009F4720">
        <w:rPr>
          <w:i/>
          <w:iCs/>
          <w:lang w:val="ru-RU"/>
        </w:rPr>
        <w:t>[Одно заявление]</w:t>
      </w:r>
      <w:r w:rsidRPr="009F4720">
        <w:rPr>
          <w:lang w:val="ru-RU"/>
        </w:rPr>
        <w:t xml:space="preserve"> Одного заявления достаточно, даже если изменение владельца касается нескольких регистраций, при условии, что прежний и новый владельцы являются одними и теми же лицами для каждой регистрации и в заявлении указаны номера всех соответствующих регистраций.</w:t>
      </w:r>
    </w:p>
    <w:p w14:paraId="4861A949" w14:textId="77777777" w:rsidR="00CD3C1D" w:rsidRPr="009F4720" w:rsidRDefault="00CD3C1D">
      <w:pPr>
        <w:pStyle w:val="ListParagraph"/>
        <w:numPr>
          <w:ilvl w:val="0"/>
          <w:numId w:val="38"/>
        </w:numPr>
        <w:spacing w:after="220"/>
        <w:ind w:left="0" w:firstLine="0"/>
        <w:contextualSpacing w:val="0"/>
        <w:rPr>
          <w:lang w:val="ru-RU"/>
        </w:rPr>
      </w:pPr>
      <w:r w:rsidRPr="009F4720">
        <w:rPr>
          <w:i/>
          <w:lang w:val="ru-RU"/>
        </w:rPr>
        <w:t xml:space="preserve">[Изменение владельца заявки] </w:t>
      </w:r>
      <w:r w:rsidRPr="009F4720">
        <w:rPr>
          <w:lang w:val="ru-RU"/>
        </w:rPr>
        <w:t xml:space="preserve">Пункты (1)-(4) применяются </w:t>
      </w:r>
      <w:r w:rsidRPr="009F4720">
        <w:rPr>
          <w:i/>
          <w:iCs/>
        </w:rPr>
        <w:t>mutatis</w:t>
      </w:r>
      <w:r w:rsidRPr="009F4720">
        <w:rPr>
          <w:i/>
          <w:iCs/>
          <w:lang w:val="ru-RU"/>
        </w:rPr>
        <w:t xml:space="preserve"> </w:t>
      </w:r>
      <w:r w:rsidRPr="009F4720">
        <w:rPr>
          <w:i/>
          <w:iCs/>
        </w:rPr>
        <w:t>mutandis</w:t>
      </w:r>
      <w:r w:rsidRPr="009F4720">
        <w:rPr>
          <w:lang w:val="ru-RU"/>
        </w:rPr>
        <w:t xml:space="preserve"> в тех случаях, когда изменение владельца касается заявки, при условии, что, если ей еще не присвоен номер или такой номер не известен заявителю или его представителю, заявка идентифицируется в заявлении так, как это предписано Инструкцией.</w:t>
      </w:r>
    </w:p>
    <w:p w14:paraId="65A81E59" w14:textId="29A7F2CB" w:rsidR="00CD3C1D" w:rsidRPr="009F4720" w:rsidRDefault="00CD3C1D">
      <w:pPr>
        <w:pStyle w:val="ListParagraph"/>
        <w:numPr>
          <w:ilvl w:val="0"/>
          <w:numId w:val="38"/>
        </w:numPr>
        <w:spacing w:after="220"/>
        <w:ind w:left="0" w:firstLine="0"/>
        <w:contextualSpacing w:val="0"/>
        <w:rPr>
          <w:lang w:val="ru-RU"/>
        </w:rPr>
      </w:pPr>
      <w:r w:rsidRPr="009F4720">
        <w:rPr>
          <w:i/>
          <w:iCs/>
          <w:lang w:val="ru-RU"/>
        </w:rPr>
        <w:t>[Запрещение других требований]</w:t>
      </w:r>
      <w:r w:rsidRPr="009F4720">
        <w:rPr>
          <w:lang w:val="ru-RU"/>
        </w:rPr>
        <w:t xml:space="preserve"> В отношении заявления о внесении записи об изменении владельца ни одна Договаривающаяся сторона не может настаивать на выполнении требований, отличных от упомянутых в пунктах (1)-(5) и в статье</w:t>
      </w:r>
      <w:r w:rsidRPr="009F4720">
        <w:t> </w:t>
      </w:r>
      <w:r w:rsidRPr="009F4720">
        <w:rPr>
          <w:lang w:val="ru-RU"/>
        </w:rPr>
        <w:t>1</w:t>
      </w:r>
      <w:r w:rsidR="00155CAF">
        <w:rPr>
          <w:lang w:val="ru-RU"/>
        </w:rPr>
        <w:t>2</w:t>
      </w:r>
      <w:r w:rsidRPr="009F4720">
        <w:rPr>
          <w:lang w:val="ru-RU"/>
        </w:rPr>
        <w:t>.</w:t>
      </w:r>
    </w:p>
    <w:p w14:paraId="4519CEF8" w14:textId="5C26BB0E" w:rsidR="006561DE" w:rsidRPr="009F4720" w:rsidRDefault="00CD3C1D">
      <w:pPr>
        <w:numPr>
          <w:ilvl w:val="0"/>
          <w:numId w:val="38"/>
        </w:numPr>
        <w:spacing w:after="220"/>
        <w:ind w:left="0" w:firstLine="0"/>
        <w:rPr>
          <w:lang w:val="ru-RU"/>
        </w:rPr>
      </w:pPr>
      <w:r w:rsidRPr="009F4720">
        <w:rPr>
          <w:i/>
          <w:iCs/>
          <w:lang w:val="ru-RU"/>
        </w:rPr>
        <w:t>[Доказательства]</w:t>
      </w:r>
      <w:r w:rsidRPr="009F4720">
        <w:rPr>
          <w:lang w:val="ru-RU"/>
        </w:rPr>
        <w:t xml:space="preserve"> Договаривающаяся сторона может потребовать предоставить ее Ведомству доказательства или, если применяются положения пункта</w:t>
      </w:r>
      <w:r w:rsidRPr="009F4720">
        <w:t> </w:t>
      </w:r>
      <w:r w:rsidRPr="009F4720">
        <w:rPr>
          <w:lang w:val="ru-RU"/>
        </w:rPr>
        <w:t>(2)(</w:t>
      </w:r>
      <w:r w:rsidRPr="009F4720">
        <w:t>b</w:t>
      </w:r>
      <w:r w:rsidRPr="009F4720">
        <w:rPr>
          <w:lang w:val="ru-RU"/>
        </w:rPr>
        <w:t>) или</w:t>
      </w:r>
      <w:r w:rsidR="00505B82">
        <w:rPr>
          <w:lang w:val="ru-RU"/>
        </w:rPr>
        <w:t> </w:t>
      </w:r>
      <w:r w:rsidRPr="009F4720">
        <w:rPr>
          <w:lang w:val="ru-RU"/>
        </w:rPr>
        <w:t>(</w:t>
      </w:r>
      <w:r w:rsidRPr="009F4720">
        <w:t>d</w:t>
      </w:r>
      <w:r w:rsidRPr="009F4720">
        <w:rPr>
          <w:lang w:val="ru-RU"/>
        </w:rPr>
        <w:t>), дополнительные доказательства, если у него возникают обоснованные сомнения в отношении достоверности любого указания, содержащегося в заявлении или в любом документе, упомянутом в настоящей статье</w:t>
      </w:r>
      <w:r w:rsidR="00D31A2E" w:rsidRPr="009F4720">
        <w:rPr>
          <w:lang w:val="ru-RU"/>
        </w:rPr>
        <w:t>.</w:t>
      </w:r>
      <w:bookmarkEnd w:id="37"/>
      <w:bookmarkEnd w:id="38"/>
    </w:p>
    <w:p w14:paraId="0A25D8E3" w14:textId="2455F98C" w:rsidR="006561DE" w:rsidRPr="009F4720" w:rsidRDefault="003918E0" w:rsidP="006561DE">
      <w:pPr>
        <w:pStyle w:val="Heading1"/>
        <w:spacing w:before="480" w:after="240"/>
        <w:jc w:val="center"/>
        <w:rPr>
          <w:lang w:val="ru-RU"/>
        </w:rPr>
      </w:pPr>
      <w:bookmarkStart w:id="39" w:name="_Toc183116769"/>
      <w:r w:rsidRPr="009F4720">
        <w:rPr>
          <w:caps w:val="0"/>
          <w:lang w:val="ru-RU"/>
        </w:rPr>
        <w:t>Статья</w:t>
      </w:r>
      <w:r w:rsidR="006561DE" w:rsidRPr="009F4720">
        <w:rPr>
          <w:caps w:val="0"/>
          <w:lang w:val="ru-RU"/>
        </w:rPr>
        <w:t xml:space="preserve"> 2</w:t>
      </w:r>
      <w:r w:rsidR="00155CAF">
        <w:rPr>
          <w:caps w:val="0"/>
          <w:lang w:val="ru-RU"/>
        </w:rPr>
        <w:t>2</w:t>
      </w:r>
      <w:r w:rsidR="006561DE" w:rsidRPr="009F4720">
        <w:rPr>
          <w:caps w:val="0"/>
          <w:lang w:val="ru-RU"/>
        </w:rPr>
        <w:br/>
      </w:r>
      <w:r w:rsidRPr="009F4720">
        <w:rPr>
          <w:caps w:val="0"/>
          <w:lang w:val="ru-RU"/>
        </w:rPr>
        <w:t>Изменение имени или адреса</w:t>
      </w:r>
      <w:bookmarkEnd w:id="39"/>
    </w:p>
    <w:p w14:paraId="0DD18FE3" w14:textId="43C687FD" w:rsidR="003918E0" w:rsidRPr="009F4720" w:rsidRDefault="003918E0">
      <w:pPr>
        <w:pStyle w:val="ListParagraph"/>
        <w:numPr>
          <w:ilvl w:val="0"/>
          <w:numId w:val="12"/>
        </w:numPr>
        <w:tabs>
          <w:tab w:val="left" w:pos="567"/>
        </w:tabs>
        <w:spacing w:after="220"/>
        <w:ind w:left="0" w:firstLine="0"/>
        <w:contextualSpacing w:val="0"/>
        <w:rPr>
          <w:lang w:val="ru-RU"/>
        </w:rPr>
      </w:pPr>
      <w:r w:rsidRPr="009F4720">
        <w:rPr>
          <w:i/>
          <w:iCs/>
          <w:lang w:val="ru-RU"/>
        </w:rPr>
        <w:t>[Изменения имени или адреса владельца]</w:t>
      </w:r>
      <w:r w:rsidRPr="009F4720">
        <w:rPr>
          <w:lang w:val="ru-RU"/>
        </w:rPr>
        <w:t xml:space="preserve"> (</w:t>
      </w:r>
      <w:r w:rsidRPr="009F4720">
        <w:t>a</w:t>
      </w:r>
      <w:r w:rsidRPr="009F4720">
        <w:rPr>
          <w:lang w:val="ru-RU"/>
        </w:rPr>
        <w:t>) Если владелец регистрации остался прежним, но изменились его имя и/или адрес, то каждая Договаривающаяся сторона допускает, чтобы заявление о внесении Ведомством записи об изменении было предоставлено владельцем в сообщении с указанием номера соответствующей регистрации и вносимого изменения.</w:t>
      </w:r>
    </w:p>
    <w:p w14:paraId="3B89A5D9" w14:textId="77777777" w:rsidR="003918E0" w:rsidRPr="009F4720" w:rsidRDefault="003918E0">
      <w:pPr>
        <w:pStyle w:val="ListParagraph"/>
        <w:numPr>
          <w:ilvl w:val="1"/>
          <w:numId w:val="13"/>
        </w:numPr>
        <w:spacing w:after="220"/>
        <w:ind w:left="0" w:firstLine="567"/>
        <w:contextualSpacing w:val="0"/>
        <w:rPr>
          <w:lang w:val="ru-RU"/>
        </w:rPr>
      </w:pPr>
      <w:r w:rsidRPr="009F4720">
        <w:rPr>
          <w:lang w:val="ru-RU"/>
        </w:rPr>
        <w:t>Договаривающаяся сторона может потребовать, чтобы в заявлении содержались все или некоторые из указаний, предписанных Инструкцией.</w:t>
      </w:r>
    </w:p>
    <w:p w14:paraId="2AAC3A05" w14:textId="77777777" w:rsidR="003918E0" w:rsidRPr="009F4720" w:rsidRDefault="003918E0">
      <w:pPr>
        <w:pStyle w:val="ListParagraph"/>
        <w:numPr>
          <w:ilvl w:val="1"/>
          <w:numId w:val="13"/>
        </w:numPr>
        <w:spacing w:after="220"/>
        <w:ind w:left="0" w:firstLine="567"/>
        <w:contextualSpacing w:val="0"/>
        <w:rPr>
          <w:lang w:val="ru-RU"/>
        </w:rPr>
      </w:pPr>
      <w:r w:rsidRPr="009F4720">
        <w:rPr>
          <w:lang w:val="ru-RU"/>
        </w:rPr>
        <w:t>Договаривающаяся сторона может потребовать, чтобы в отношении заявления ее Ведомству были уплачены пошлины.</w:t>
      </w:r>
    </w:p>
    <w:p w14:paraId="2C3A9088" w14:textId="77777777" w:rsidR="003918E0" w:rsidRPr="009F4720" w:rsidRDefault="003918E0">
      <w:pPr>
        <w:pStyle w:val="ListParagraph"/>
        <w:numPr>
          <w:ilvl w:val="1"/>
          <w:numId w:val="13"/>
        </w:numPr>
        <w:spacing w:after="220"/>
        <w:ind w:left="0" w:firstLine="567"/>
        <w:contextualSpacing w:val="0"/>
        <w:rPr>
          <w:lang w:val="ru-RU"/>
        </w:rPr>
      </w:pPr>
      <w:r w:rsidRPr="009F4720">
        <w:rPr>
          <w:lang w:val="ru-RU"/>
        </w:rPr>
        <w:t>Одного заявления достаточно, даже если изменение касается нескольких регистраций, при условии, что в нем указаны номера всех соответствующих регистраций.</w:t>
      </w:r>
    </w:p>
    <w:p w14:paraId="5DC78C84" w14:textId="48917DD2" w:rsidR="003918E0" w:rsidRPr="009F4720" w:rsidRDefault="003918E0">
      <w:pPr>
        <w:pStyle w:val="ListParagraph"/>
        <w:numPr>
          <w:ilvl w:val="0"/>
          <w:numId w:val="12"/>
        </w:numPr>
        <w:tabs>
          <w:tab w:val="left" w:pos="567"/>
        </w:tabs>
        <w:spacing w:after="220"/>
        <w:ind w:left="0" w:firstLine="0"/>
        <w:contextualSpacing w:val="0"/>
        <w:rPr>
          <w:lang w:val="ru-RU"/>
        </w:rPr>
      </w:pPr>
      <w:r w:rsidRPr="009F4720">
        <w:rPr>
          <w:i/>
          <w:lang w:val="ru-RU"/>
        </w:rPr>
        <w:t xml:space="preserve">[Изменение имени или адреса заявителя] </w:t>
      </w:r>
      <w:r w:rsidRPr="009F4720">
        <w:rPr>
          <w:lang w:val="ru-RU"/>
        </w:rPr>
        <w:t xml:space="preserve">Пункт (1) применяется </w:t>
      </w:r>
      <w:r w:rsidRPr="009F4720">
        <w:rPr>
          <w:i/>
          <w:iCs/>
        </w:rPr>
        <w:t>mutatis</w:t>
      </w:r>
      <w:r w:rsidRPr="009F4720">
        <w:rPr>
          <w:i/>
          <w:iCs/>
          <w:lang w:val="ru-RU"/>
        </w:rPr>
        <w:t xml:space="preserve"> </w:t>
      </w:r>
      <w:r w:rsidRPr="009F4720">
        <w:rPr>
          <w:i/>
          <w:iCs/>
        </w:rPr>
        <w:t>mutandis</w:t>
      </w:r>
      <w:r w:rsidRPr="009F4720">
        <w:rPr>
          <w:lang w:val="ru-RU"/>
        </w:rPr>
        <w:t xml:space="preserve"> в тех случаях, когда изменение касается заявки или заявок, либо одновременно и заявки или заявок, и регистрации или регистраций, при условии</w:t>
      </w:r>
      <w:r w:rsidR="00634E94" w:rsidRPr="009F4720">
        <w:rPr>
          <w:lang w:val="ru-RU"/>
        </w:rPr>
        <w:t>,</w:t>
      </w:r>
      <w:r w:rsidRPr="009F4720">
        <w:rPr>
          <w:lang w:val="ru-RU"/>
        </w:rPr>
        <w:t xml:space="preserve"> что, если любой из соответствующих заявок еще не присвоен номер или такой номер не известен заявителю или его представителю, то в заявлении такая заявка идентифицируется иным образом, предписанным Инструкцией.</w:t>
      </w:r>
    </w:p>
    <w:p w14:paraId="4B669F5C" w14:textId="0B651296" w:rsidR="003918E0" w:rsidRPr="009F4720" w:rsidRDefault="003918E0">
      <w:pPr>
        <w:pStyle w:val="ListParagraph"/>
        <w:numPr>
          <w:ilvl w:val="0"/>
          <w:numId w:val="12"/>
        </w:numPr>
        <w:tabs>
          <w:tab w:val="left" w:pos="567"/>
        </w:tabs>
        <w:spacing w:after="220"/>
        <w:ind w:left="0" w:firstLine="0"/>
        <w:contextualSpacing w:val="0"/>
        <w:rPr>
          <w:lang w:val="ru-RU"/>
        </w:rPr>
      </w:pPr>
      <w:r w:rsidRPr="009F4720">
        <w:rPr>
          <w:i/>
          <w:lang w:val="ru-RU"/>
        </w:rPr>
        <w:lastRenderedPageBreak/>
        <w:t>[Изменение имени или адреса представителя или адреса для деловой переписки]</w:t>
      </w:r>
      <w:r w:rsidRPr="009F4720">
        <w:rPr>
          <w:lang w:val="ru-RU"/>
        </w:rPr>
        <w:t xml:space="preserve"> Пункт (1) применяется </w:t>
      </w:r>
      <w:r w:rsidRPr="009F4720">
        <w:rPr>
          <w:i/>
          <w:iCs/>
        </w:rPr>
        <w:t>mutatis</w:t>
      </w:r>
      <w:r w:rsidRPr="009F4720">
        <w:rPr>
          <w:i/>
          <w:iCs/>
          <w:lang w:val="ru-RU"/>
        </w:rPr>
        <w:t xml:space="preserve"> </w:t>
      </w:r>
      <w:r w:rsidRPr="009F4720">
        <w:rPr>
          <w:i/>
          <w:iCs/>
        </w:rPr>
        <w:t>mutandis</w:t>
      </w:r>
      <w:r w:rsidRPr="009F4720">
        <w:rPr>
          <w:lang w:val="ru-RU"/>
        </w:rPr>
        <w:t xml:space="preserve"> к любому изменению имени или адреса представителя при наличии такового и к любому изменению, относящемуся к адресу для деловой переписки при наличии такового.</w:t>
      </w:r>
    </w:p>
    <w:p w14:paraId="3AFC6C7B" w14:textId="04FC975F" w:rsidR="003918E0" w:rsidRPr="009F4720" w:rsidRDefault="003918E0">
      <w:pPr>
        <w:pStyle w:val="ListParagraph"/>
        <w:numPr>
          <w:ilvl w:val="0"/>
          <w:numId w:val="12"/>
        </w:numPr>
        <w:tabs>
          <w:tab w:val="left" w:pos="567"/>
        </w:tabs>
        <w:spacing w:after="220"/>
        <w:ind w:left="0" w:firstLine="0"/>
        <w:contextualSpacing w:val="0"/>
        <w:rPr>
          <w:lang w:val="ru-RU"/>
        </w:rPr>
      </w:pPr>
      <w:r w:rsidRPr="009F4720">
        <w:rPr>
          <w:i/>
          <w:iCs/>
          <w:lang w:val="ru-RU"/>
        </w:rPr>
        <w:t xml:space="preserve">[Запрещение других требований] </w:t>
      </w:r>
      <w:r w:rsidRPr="009F4720">
        <w:rPr>
          <w:lang w:val="ru-RU"/>
        </w:rPr>
        <w:t>В отношении заявления, упомянутого в настоящей статье, ни одна Договаривающаяся сторона не может настаивать на выполнении требований, отличных от упомянутых в пунктах (1) и (2) и в статье</w:t>
      </w:r>
      <w:r w:rsidR="00E921CC">
        <w:rPr>
          <w:lang w:val="ru-RU"/>
        </w:rPr>
        <w:t> </w:t>
      </w:r>
      <w:r w:rsidRPr="009F4720">
        <w:rPr>
          <w:lang w:val="ru-RU"/>
        </w:rPr>
        <w:t>1</w:t>
      </w:r>
      <w:r w:rsidR="00E921CC">
        <w:rPr>
          <w:lang w:val="ru-RU"/>
        </w:rPr>
        <w:t>2</w:t>
      </w:r>
      <w:r w:rsidRPr="009F4720">
        <w:rPr>
          <w:lang w:val="ru-RU"/>
        </w:rPr>
        <w:t>. В</w:t>
      </w:r>
      <w:r w:rsidR="00756135">
        <w:rPr>
          <w:lang w:val="ru-RU"/>
        </w:rPr>
        <w:t> </w:t>
      </w:r>
      <w:r w:rsidRPr="009F4720">
        <w:rPr>
          <w:lang w:val="ru-RU"/>
        </w:rPr>
        <w:t>частности, не может требоваться предоставление какого-либо свидетельства, касающегося такого изменения.</w:t>
      </w:r>
    </w:p>
    <w:p w14:paraId="40BCB838" w14:textId="00DA7F48" w:rsidR="006D5CBF" w:rsidRPr="009F4720" w:rsidRDefault="003918E0">
      <w:pPr>
        <w:pStyle w:val="ListParagraph"/>
        <w:numPr>
          <w:ilvl w:val="0"/>
          <w:numId w:val="12"/>
        </w:numPr>
        <w:spacing w:after="220"/>
        <w:ind w:left="0" w:firstLine="0"/>
        <w:contextualSpacing w:val="0"/>
        <w:rPr>
          <w:lang w:val="ru-RU"/>
        </w:rPr>
      </w:pPr>
      <w:r w:rsidRPr="009F4720">
        <w:rPr>
          <w:i/>
          <w:iCs/>
          <w:lang w:val="ru-RU"/>
        </w:rPr>
        <w:t xml:space="preserve">[Доказательства] </w:t>
      </w:r>
      <w:r w:rsidRPr="009F4720">
        <w:rPr>
          <w:lang w:val="ru-RU"/>
        </w:rPr>
        <w:t>Договаривающаяся сторона может потребовать предоставить ее Ведомству доказательства, если у него возникают обоснованные сомнения в отношении достоверности любого указания, содержащегося в заявлении</w:t>
      </w:r>
      <w:r w:rsidR="006D5CBF" w:rsidRPr="009F4720">
        <w:rPr>
          <w:lang w:val="ru-RU"/>
        </w:rPr>
        <w:t>.</w:t>
      </w:r>
    </w:p>
    <w:p w14:paraId="3E4BFD88" w14:textId="66CF4395" w:rsidR="006561DE" w:rsidRPr="009F4720" w:rsidRDefault="003918E0" w:rsidP="006561DE">
      <w:pPr>
        <w:pStyle w:val="Heading1"/>
        <w:spacing w:before="480" w:after="240"/>
        <w:jc w:val="center"/>
        <w:rPr>
          <w:lang w:val="ru-RU"/>
        </w:rPr>
      </w:pPr>
      <w:bookmarkStart w:id="40" w:name="_Toc183116770"/>
      <w:r w:rsidRPr="009F4720">
        <w:rPr>
          <w:caps w:val="0"/>
          <w:lang w:val="ru-RU"/>
        </w:rPr>
        <w:t>Статья</w:t>
      </w:r>
      <w:r w:rsidR="006561DE" w:rsidRPr="009F4720">
        <w:rPr>
          <w:caps w:val="0"/>
        </w:rPr>
        <w:t xml:space="preserve"> 2</w:t>
      </w:r>
      <w:r w:rsidR="00105E88">
        <w:rPr>
          <w:caps w:val="0"/>
          <w:lang w:val="ru-RU"/>
        </w:rPr>
        <w:t>3</w:t>
      </w:r>
      <w:r w:rsidR="006561DE" w:rsidRPr="009F4720">
        <w:rPr>
          <w:caps w:val="0"/>
        </w:rPr>
        <w:br/>
      </w:r>
      <w:r w:rsidRPr="009F4720">
        <w:rPr>
          <w:caps w:val="0"/>
          <w:lang w:val="ru-RU"/>
        </w:rPr>
        <w:t>Исправление ошибки</w:t>
      </w:r>
      <w:bookmarkEnd w:id="40"/>
    </w:p>
    <w:p w14:paraId="1BE3F775" w14:textId="77777777" w:rsidR="003918E0" w:rsidRPr="009F4720" w:rsidRDefault="003918E0">
      <w:pPr>
        <w:pStyle w:val="ListParagraph"/>
        <w:numPr>
          <w:ilvl w:val="0"/>
          <w:numId w:val="15"/>
        </w:numPr>
        <w:tabs>
          <w:tab w:val="left" w:pos="567"/>
        </w:tabs>
        <w:spacing w:after="220"/>
        <w:ind w:left="0" w:firstLine="0"/>
        <w:contextualSpacing w:val="0"/>
        <w:rPr>
          <w:lang w:val="ru-RU"/>
        </w:rPr>
      </w:pPr>
      <w:r w:rsidRPr="009F4720">
        <w:rPr>
          <w:i/>
          <w:lang w:val="ru-RU"/>
        </w:rPr>
        <w:t>[Ходатайство]</w:t>
      </w:r>
      <w:r w:rsidRPr="009F4720">
        <w:rPr>
          <w:lang w:val="ru-RU"/>
        </w:rPr>
        <w:t xml:space="preserve"> (</w:t>
      </w:r>
      <w:r w:rsidRPr="009F4720">
        <w:t>a</w:t>
      </w:r>
      <w:r w:rsidRPr="009F4720">
        <w:rPr>
          <w:lang w:val="ru-RU"/>
        </w:rPr>
        <w:t>) Если в заявке, регистрации или любом ходатайстве, направленном в Ведомство в отношении заявки или регистрации, содержится не связанная с поиском или экспертизой по существу ошибка, которую Ведомство в соответствии с применимым законодательством может исправить, то Ведомство допускает направление ходатайства об исправлении этой ошибки в материалах и публикациях Ведомства в подписанном заявителем или владельцем сообщении, направляемом Ведомству.</w:t>
      </w:r>
    </w:p>
    <w:p w14:paraId="1398FFD3" w14:textId="77777777" w:rsidR="003918E0" w:rsidRPr="009F4720" w:rsidRDefault="003918E0">
      <w:pPr>
        <w:pStyle w:val="ListParagraph"/>
        <w:numPr>
          <w:ilvl w:val="1"/>
          <w:numId w:val="14"/>
        </w:numPr>
        <w:tabs>
          <w:tab w:val="left" w:pos="1134"/>
        </w:tabs>
        <w:spacing w:after="220"/>
        <w:ind w:left="0" w:firstLine="567"/>
        <w:contextualSpacing w:val="0"/>
        <w:rPr>
          <w:lang w:val="ru-RU"/>
        </w:rPr>
      </w:pPr>
      <w:r w:rsidRPr="009F4720">
        <w:rPr>
          <w:lang w:val="ru-RU"/>
        </w:rPr>
        <w:t>Договаривающаяся сторона может потребовать, чтобы ходатайство сопровождалось заменяющей частью или частью, содержащей исправление, или, если применяется пункт</w:t>
      </w:r>
      <w:r w:rsidRPr="009F4720">
        <w:t> </w:t>
      </w:r>
      <w:r w:rsidRPr="009F4720">
        <w:rPr>
          <w:lang w:val="ru-RU"/>
        </w:rPr>
        <w:t>(3), такой заменяющей частью или частью, содержащей исправление, для каждой заявки и регистрации, к которым относится ходатайство.</w:t>
      </w:r>
    </w:p>
    <w:p w14:paraId="6F9AFD98" w14:textId="77777777" w:rsidR="003918E0" w:rsidRPr="009F4720" w:rsidRDefault="003918E0">
      <w:pPr>
        <w:pStyle w:val="ListParagraph"/>
        <w:numPr>
          <w:ilvl w:val="1"/>
          <w:numId w:val="14"/>
        </w:numPr>
        <w:tabs>
          <w:tab w:val="left" w:pos="1134"/>
        </w:tabs>
        <w:spacing w:after="220"/>
        <w:ind w:left="0" w:firstLine="567"/>
        <w:contextualSpacing w:val="0"/>
        <w:rPr>
          <w:lang w:val="ru-RU"/>
        </w:rPr>
      </w:pPr>
      <w:r w:rsidRPr="009F4720">
        <w:rPr>
          <w:lang w:val="ru-RU"/>
        </w:rPr>
        <w:t>Договаривающаяся сторона может потребовать, чтобы ходатайство сопровождалось заявлением ходатайствующей стороны о том, что ошибка допущена непреднамеренно.</w:t>
      </w:r>
    </w:p>
    <w:p w14:paraId="27FF960C" w14:textId="77777777" w:rsidR="003918E0" w:rsidRPr="009F4720" w:rsidRDefault="003918E0">
      <w:pPr>
        <w:pStyle w:val="ListParagraph"/>
        <w:numPr>
          <w:ilvl w:val="1"/>
          <w:numId w:val="14"/>
        </w:numPr>
        <w:tabs>
          <w:tab w:val="left" w:pos="1134"/>
        </w:tabs>
        <w:spacing w:after="220"/>
        <w:ind w:left="0" w:firstLine="567"/>
        <w:contextualSpacing w:val="0"/>
        <w:rPr>
          <w:lang w:val="ru-RU"/>
        </w:rPr>
      </w:pPr>
      <w:r w:rsidRPr="009F4720">
        <w:rPr>
          <w:lang w:val="ru-RU"/>
        </w:rPr>
        <w:t>Договаривающаяся сторона может потребовать, чтобы ходатайство сопровождалось заявлением ходатайствующей стороны о том, что оно было подано сразу после обнаружения ошибки, без необоснованной задержки или, по выбору Договаривающейся стороны, без намеренной задержки.</w:t>
      </w:r>
    </w:p>
    <w:p w14:paraId="132C1E82" w14:textId="77777777" w:rsidR="003918E0" w:rsidRPr="009F4720" w:rsidRDefault="003918E0">
      <w:pPr>
        <w:pStyle w:val="ListParagraph"/>
        <w:numPr>
          <w:ilvl w:val="0"/>
          <w:numId w:val="15"/>
        </w:numPr>
        <w:tabs>
          <w:tab w:val="left" w:pos="567"/>
        </w:tabs>
        <w:spacing w:after="220"/>
        <w:ind w:left="0" w:firstLine="0"/>
        <w:contextualSpacing w:val="0"/>
        <w:rPr>
          <w:lang w:val="ru-RU"/>
        </w:rPr>
      </w:pPr>
      <w:r w:rsidRPr="009F4720">
        <w:rPr>
          <w:i/>
          <w:lang w:val="ru-RU"/>
        </w:rPr>
        <w:t>[Пошлины]</w:t>
      </w:r>
      <w:r w:rsidRPr="009F4720">
        <w:rPr>
          <w:lang w:val="ru-RU"/>
        </w:rPr>
        <w:t xml:space="preserve"> (</w:t>
      </w:r>
      <w:r w:rsidRPr="009F4720">
        <w:t>a</w:t>
      </w:r>
      <w:r w:rsidRPr="009F4720">
        <w:rPr>
          <w:lang w:val="ru-RU"/>
        </w:rPr>
        <w:t>) С учетом подпункта (</w:t>
      </w:r>
      <w:r w:rsidRPr="009F4720">
        <w:t>b</w:t>
      </w:r>
      <w:r w:rsidRPr="009F4720">
        <w:rPr>
          <w:lang w:val="ru-RU"/>
        </w:rPr>
        <w:t>) Договаривающаяся сторона может потребовать уплаты пошлины в отношении ходатайства в соответствии с пунктом</w:t>
      </w:r>
      <w:r w:rsidRPr="009F4720">
        <w:t> </w:t>
      </w:r>
      <w:r w:rsidRPr="009F4720">
        <w:rPr>
          <w:lang w:val="ru-RU"/>
        </w:rPr>
        <w:t>(1).</w:t>
      </w:r>
    </w:p>
    <w:p w14:paraId="1E9B1408" w14:textId="77777777" w:rsidR="003918E0" w:rsidRPr="009F4720" w:rsidRDefault="003918E0">
      <w:pPr>
        <w:pStyle w:val="ListParagraph"/>
        <w:numPr>
          <w:ilvl w:val="0"/>
          <w:numId w:val="16"/>
        </w:numPr>
        <w:tabs>
          <w:tab w:val="left" w:pos="1134"/>
        </w:tabs>
        <w:spacing w:after="220"/>
        <w:ind w:left="0" w:firstLine="567"/>
        <w:contextualSpacing w:val="0"/>
        <w:rPr>
          <w:lang w:val="ru-RU"/>
        </w:rPr>
      </w:pPr>
      <w:r w:rsidRPr="009F4720">
        <w:rPr>
          <w:lang w:val="ru-RU"/>
        </w:rPr>
        <w:t xml:space="preserve">Ведомство исправляет свои ошибки </w:t>
      </w:r>
      <w:r w:rsidRPr="009F4720">
        <w:rPr>
          <w:i/>
          <w:iCs/>
        </w:rPr>
        <w:t>ex</w:t>
      </w:r>
      <w:r w:rsidRPr="009F4720">
        <w:rPr>
          <w:i/>
          <w:iCs/>
          <w:lang w:val="ru-RU"/>
        </w:rPr>
        <w:t xml:space="preserve"> </w:t>
      </w:r>
      <w:r w:rsidRPr="009F4720">
        <w:rPr>
          <w:i/>
          <w:iCs/>
        </w:rPr>
        <w:t>officio</w:t>
      </w:r>
      <w:r w:rsidRPr="009F4720">
        <w:rPr>
          <w:lang w:val="ru-RU"/>
        </w:rPr>
        <w:t xml:space="preserve"> или по ходатайству без взимания пошлины.</w:t>
      </w:r>
    </w:p>
    <w:p w14:paraId="3E5C303A" w14:textId="17CBAD4E" w:rsidR="003918E0" w:rsidRPr="009F4720" w:rsidRDefault="003918E0">
      <w:pPr>
        <w:pStyle w:val="ListParagraph"/>
        <w:numPr>
          <w:ilvl w:val="0"/>
          <w:numId w:val="15"/>
        </w:numPr>
        <w:tabs>
          <w:tab w:val="left" w:pos="567"/>
        </w:tabs>
        <w:spacing w:after="220"/>
        <w:ind w:left="0" w:firstLine="0"/>
        <w:contextualSpacing w:val="0"/>
        <w:rPr>
          <w:lang w:val="ru-RU"/>
        </w:rPr>
      </w:pPr>
      <w:r w:rsidRPr="009F4720">
        <w:rPr>
          <w:i/>
          <w:iCs/>
          <w:lang w:val="ru-RU"/>
        </w:rPr>
        <w:t>[Одно ходатайство]</w:t>
      </w:r>
      <w:r w:rsidRPr="009F4720">
        <w:rPr>
          <w:lang w:val="ru-RU"/>
        </w:rPr>
        <w:t xml:space="preserve"> Статья</w:t>
      </w:r>
      <w:r w:rsidRPr="009F4720">
        <w:t> </w:t>
      </w:r>
      <w:r w:rsidR="00105E88">
        <w:rPr>
          <w:lang w:val="ru-RU"/>
        </w:rPr>
        <w:t>21</w:t>
      </w:r>
      <w:r w:rsidRPr="009F4720">
        <w:rPr>
          <w:lang w:val="ru-RU"/>
        </w:rPr>
        <w:t xml:space="preserve">(4) применяется </w:t>
      </w:r>
      <w:r w:rsidRPr="009F4720">
        <w:rPr>
          <w:i/>
          <w:iCs/>
        </w:rPr>
        <w:t>mutatis</w:t>
      </w:r>
      <w:r w:rsidRPr="009F4720">
        <w:rPr>
          <w:i/>
          <w:iCs/>
          <w:lang w:val="ru-RU"/>
        </w:rPr>
        <w:t xml:space="preserve"> </w:t>
      </w:r>
      <w:r w:rsidRPr="009F4720">
        <w:rPr>
          <w:i/>
          <w:iCs/>
        </w:rPr>
        <w:t>mutandis</w:t>
      </w:r>
      <w:r w:rsidRPr="009F4720">
        <w:rPr>
          <w:lang w:val="ru-RU"/>
        </w:rPr>
        <w:t xml:space="preserve"> к ходатайствам об исправлении ошибки, при условии, что ошибка и испрашиваемое исправление одинаковы для всех соответствующих заявок и регистраций.</w:t>
      </w:r>
    </w:p>
    <w:p w14:paraId="71B2F92F" w14:textId="77777777" w:rsidR="003918E0" w:rsidRPr="009F4720" w:rsidRDefault="003918E0">
      <w:pPr>
        <w:pStyle w:val="ListParagraph"/>
        <w:numPr>
          <w:ilvl w:val="0"/>
          <w:numId w:val="15"/>
        </w:numPr>
        <w:tabs>
          <w:tab w:val="left" w:pos="567"/>
        </w:tabs>
        <w:spacing w:after="220"/>
        <w:ind w:left="0" w:firstLine="0"/>
        <w:contextualSpacing w:val="0"/>
        <w:rPr>
          <w:lang w:val="ru-RU"/>
        </w:rPr>
      </w:pPr>
      <w:r w:rsidRPr="009F4720">
        <w:rPr>
          <w:i/>
          <w:iCs/>
          <w:lang w:val="ru-RU"/>
        </w:rPr>
        <w:t xml:space="preserve">[Доказательства] </w:t>
      </w:r>
      <w:r w:rsidRPr="009F4720">
        <w:rPr>
          <w:lang w:val="ru-RU"/>
        </w:rPr>
        <w:t xml:space="preserve">Договаривающаяся сторона может потребовать предоставить ее Ведомству доказательства в поддержку ходатайства только в том случае, если у него возникают обоснованные сомнения в том, что предполагаемая ошибка действительно является ошибкой, или если у него возникают обоснованные сомнения в достоверности </w:t>
      </w:r>
      <w:r w:rsidRPr="009F4720">
        <w:rPr>
          <w:lang w:val="ru-RU"/>
        </w:rPr>
        <w:lastRenderedPageBreak/>
        <w:t>какого-либо содержащегося в ходатайстве об исправлении ошибки элемента или какого-либо документа, предоставленного в связи с ходатайством об исправлении ошибки.</w:t>
      </w:r>
    </w:p>
    <w:p w14:paraId="7A0E714A" w14:textId="77777777" w:rsidR="003918E0" w:rsidRPr="009F4720" w:rsidRDefault="003918E0">
      <w:pPr>
        <w:pStyle w:val="ListParagraph"/>
        <w:numPr>
          <w:ilvl w:val="0"/>
          <w:numId w:val="15"/>
        </w:numPr>
        <w:tabs>
          <w:tab w:val="left" w:pos="567"/>
        </w:tabs>
        <w:spacing w:after="220"/>
        <w:ind w:left="0" w:firstLine="0"/>
        <w:contextualSpacing w:val="0"/>
        <w:rPr>
          <w:lang w:val="ru-RU"/>
        </w:rPr>
      </w:pPr>
      <w:r w:rsidRPr="009F4720">
        <w:rPr>
          <w:i/>
          <w:iCs/>
          <w:lang w:val="ru-RU"/>
        </w:rPr>
        <w:t>[Запрещение других требований]</w:t>
      </w:r>
      <w:r w:rsidRPr="009F4720">
        <w:rPr>
          <w:lang w:val="ru-RU"/>
        </w:rPr>
        <w:t xml:space="preserve"> В отношении ходатайства, упомянутого в пункте</w:t>
      </w:r>
      <w:r w:rsidRPr="009F4720">
        <w:t> </w:t>
      </w:r>
      <w:r w:rsidRPr="009F4720">
        <w:rPr>
          <w:lang w:val="ru-RU"/>
        </w:rPr>
        <w:t>(1), ни одна Договаривающаяся сторона не может настаивать на выполнении формальных требований, отличных от упомянутых в пунктах (1)-(4), если иное не предусмотрено настоящим Договором или Инструкцией.</w:t>
      </w:r>
    </w:p>
    <w:p w14:paraId="4242203F" w14:textId="171D0F68" w:rsidR="006D5CBF" w:rsidRPr="009F4720" w:rsidRDefault="003918E0">
      <w:pPr>
        <w:numPr>
          <w:ilvl w:val="0"/>
          <w:numId w:val="15"/>
        </w:numPr>
        <w:spacing w:after="220"/>
        <w:ind w:left="0" w:firstLine="0"/>
        <w:rPr>
          <w:i/>
          <w:iCs/>
          <w:lang w:val="ru-RU"/>
        </w:rPr>
      </w:pPr>
      <w:r w:rsidRPr="009F4720">
        <w:rPr>
          <w:i/>
          <w:iCs/>
          <w:lang w:val="ru-RU"/>
        </w:rPr>
        <w:t>[Исключения]</w:t>
      </w:r>
      <w:r w:rsidRPr="009F4720">
        <w:rPr>
          <w:lang w:val="ru-RU"/>
        </w:rPr>
        <w:t xml:space="preserve"> Договаривающаяся сторона может исключить применение положений настоящей статьи в отношении любой ошибки, которая должна быть исправлена в этой Договаривающейся стороне в рамках процедуры повторной регистрации</w:t>
      </w:r>
      <w:r w:rsidR="006D5CBF" w:rsidRPr="009F4720">
        <w:rPr>
          <w:lang w:val="ru-RU"/>
        </w:rPr>
        <w:t>.</w:t>
      </w:r>
    </w:p>
    <w:p w14:paraId="1F86FC67" w14:textId="16D4D748" w:rsidR="006561DE" w:rsidRPr="009F4720" w:rsidRDefault="00527F30" w:rsidP="006561DE">
      <w:pPr>
        <w:pStyle w:val="Heading1"/>
        <w:spacing w:before="480" w:after="240"/>
        <w:jc w:val="center"/>
        <w:rPr>
          <w:lang w:val="ru-RU"/>
        </w:rPr>
      </w:pPr>
      <w:bookmarkStart w:id="41" w:name="_Toc183116771"/>
      <w:r w:rsidRPr="009F4720">
        <w:rPr>
          <w:caps w:val="0"/>
          <w:lang w:val="ru-RU"/>
        </w:rPr>
        <w:t>Статья</w:t>
      </w:r>
      <w:r w:rsidR="006561DE" w:rsidRPr="009F4720">
        <w:rPr>
          <w:caps w:val="0"/>
          <w:lang w:val="ru-RU"/>
        </w:rPr>
        <w:t xml:space="preserve"> 2</w:t>
      </w:r>
      <w:r w:rsidR="00C31E5A">
        <w:rPr>
          <w:caps w:val="0"/>
          <w:lang w:val="ru-RU"/>
        </w:rPr>
        <w:t>4</w:t>
      </w:r>
      <w:r w:rsidR="006561DE" w:rsidRPr="009F4720">
        <w:rPr>
          <w:caps w:val="0"/>
          <w:lang w:val="ru-RU"/>
        </w:rPr>
        <w:br/>
      </w:r>
      <w:r w:rsidRPr="009F4720">
        <w:rPr>
          <w:caps w:val="0"/>
          <w:lang w:val="ru-RU"/>
        </w:rPr>
        <w:t>Техническая помощь и укрепление потенциала</w:t>
      </w:r>
      <w:bookmarkEnd w:id="41"/>
    </w:p>
    <w:p w14:paraId="370788D5" w14:textId="25CF4ACD" w:rsidR="00FC3C4C" w:rsidRPr="009F4720" w:rsidRDefault="00FC3C4C" w:rsidP="00FC3C4C">
      <w:pPr>
        <w:spacing w:after="220"/>
        <w:rPr>
          <w:lang w:val="ru-RU"/>
        </w:rPr>
      </w:pPr>
      <w:r w:rsidRPr="009F4720">
        <w:t>(1)</w:t>
      </w:r>
      <w:r w:rsidRPr="009F4720">
        <w:tab/>
      </w:r>
      <w:r w:rsidRPr="009F4720">
        <w:rPr>
          <w:i/>
          <w:iCs/>
        </w:rPr>
        <w:t>[</w:t>
      </w:r>
      <w:r w:rsidRPr="009F4720">
        <w:rPr>
          <w:i/>
          <w:iCs/>
          <w:lang w:val="ru-RU"/>
        </w:rPr>
        <w:t>Принципы</w:t>
      </w:r>
      <w:r w:rsidRPr="009F4720">
        <w:rPr>
          <w:i/>
          <w:iCs/>
        </w:rPr>
        <w:t>]</w:t>
      </w:r>
      <w:r w:rsidRPr="009F4720">
        <w:t xml:space="preserve"> </w:t>
      </w:r>
      <w:r w:rsidRPr="009F4720">
        <w:rPr>
          <w:lang w:val="ru-RU"/>
        </w:rPr>
        <w:t>Техническая помощь</w:t>
      </w:r>
      <w:r w:rsidR="005835B2">
        <w:rPr>
          <w:lang w:val="ru-RU"/>
        </w:rPr>
        <w:t xml:space="preserve"> должна</w:t>
      </w:r>
      <w:r w:rsidRPr="009F4720">
        <w:rPr>
          <w:lang w:val="ru-RU"/>
        </w:rPr>
        <w:t>:</w:t>
      </w:r>
    </w:p>
    <w:p w14:paraId="371936A9" w14:textId="73FF622C" w:rsidR="00FC3C4C" w:rsidRPr="005835B2" w:rsidRDefault="005835B2" w:rsidP="00505B82">
      <w:pPr>
        <w:numPr>
          <w:ilvl w:val="0"/>
          <w:numId w:val="88"/>
        </w:numPr>
        <w:tabs>
          <w:tab w:val="left" w:pos="1701"/>
        </w:tabs>
        <w:spacing w:after="220" w:line="259" w:lineRule="auto"/>
        <w:ind w:left="0" w:firstLine="1134"/>
        <w:rPr>
          <w:lang w:val="ru-RU"/>
        </w:rPr>
      </w:pPr>
      <w:r>
        <w:rPr>
          <w:lang w:val="ru-RU"/>
        </w:rPr>
        <w:t xml:space="preserve">быть </w:t>
      </w:r>
      <w:r w:rsidR="00FC3C4C" w:rsidRPr="009F4720">
        <w:rPr>
          <w:lang w:val="ru-RU"/>
        </w:rPr>
        <w:t>ориентирован</w:t>
      </w:r>
      <w:r>
        <w:rPr>
          <w:lang w:val="ru-RU"/>
        </w:rPr>
        <w:t>ной</w:t>
      </w:r>
      <w:r w:rsidR="00FC3C4C" w:rsidRPr="009F4720">
        <w:rPr>
          <w:lang w:val="ru-RU"/>
        </w:rPr>
        <w:t xml:space="preserve"> на развитие, предоставлят</w:t>
      </w:r>
      <w:r>
        <w:rPr>
          <w:lang w:val="ru-RU"/>
        </w:rPr>
        <w:t>ь</w:t>
      </w:r>
      <w:r w:rsidR="00FC3C4C" w:rsidRPr="009F4720">
        <w:rPr>
          <w:lang w:val="ru-RU"/>
        </w:rPr>
        <w:t xml:space="preserve">ся по запросу, </w:t>
      </w:r>
      <w:r>
        <w:rPr>
          <w:lang w:val="ru-RU"/>
        </w:rPr>
        <w:t>быть</w:t>
      </w:r>
      <w:r w:rsidR="00FC3C4C" w:rsidRPr="009F4720">
        <w:rPr>
          <w:lang w:val="ru-RU"/>
        </w:rPr>
        <w:t xml:space="preserve"> прозрачной, адресной и надлежащей с точки зрения укрепления потенциала стран-бенефициаров </w:t>
      </w:r>
      <w:r>
        <w:rPr>
          <w:lang w:val="ru-RU"/>
        </w:rPr>
        <w:t>для применения</w:t>
      </w:r>
      <w:r w:rsidR="00FC3C4C" w:rsidRPr="009F4720">
        <w:rPr>
          <w:lang w:val="ru-RU"/>
        </w:rPr>
        <w:t xml:space="preserve"> Договора</w:t>
      </w:r>
      <w:r w:rsidR="00FC3C4C" w:rsidRPr="005835B2">
        <w:rPr>
          <w:lang w:val="ru-RU"/>
        </w:rPr>
        <w:t>;</w:t>
      </w:r>
    </w:p>
    <w:p w14:paraId="5D52BEB8" w14:textId="5ACCA327" w:rsidR="00FC3C4C" w:rsidRPr="009F4720" w:rsidRDefault="00D52144" w:rsidP="00D52144">
      <w:pPr>
        <w:numPr>
          <w:ilvl w:val="0"/>
          <w:numId w:val="88"/>
        </w:numPr>
        <w:spacing w:after="220" w:line="259" w:lineRule="auto"/>
        <w:ind w:left="0" w:firstLine="1134"/>
        <w:rPr>
          <w:lang w:val="ru-RU"/>
        </w:rPr>
      </w:pPr>
      <w:r>
        <w:rPr>
          <w:lang w:val="ru-RU"/>
        </w:rPr>
        <w:t>учитывать</w:t>
      </w:r>
      <w:r w:rsidR="00FC3C4C" w:rsidRPr="009F4720">
        <w:rPr>
          <w:lang w:val="ru-RU"/>
        </w:rPr>
        <w:t xml:space="preserve"> приоритеты и конкретные потребности стран-получателей, ориентированные на создание условий для того, чтобы пользователи могли в полной мере воспользоваться преимуществами положений Договора.</w:t>
      </w:r>
    </w:p>
    <w:p w14:paraId="4A6B8411" w14:textId="3E42B96B" w:rsidR="00FC3C4C" w:rsidRPr="009F4720" w:rsidRDefault="00FC3C4C" w:rsidP="00FC3C4C">
      <w:pPr>
        <w:numPr>
          <w:ilvl w:val="0"/>
          <w:numId w:val="86"/>
        </w:numPr>
        <w:spacing w:after="220" w:line="259" w:lineRule="auto"/>
        <w:ind w:left="0" w:firstLine="0"/>
        <w:rPr>
          <w:lang w:val="ru-RU"/>
        </w:rPr>
      </w:pPr>
      <w:r w:rsidRPr="009F4720">
        <w:rPr>
          <w:i/>
          <w:iCs/>
          <w:lang w:val="ru-RU"/>
        </w:rPr>
        <w:t>[Техническая помощь и укрепление потенциала]</w:t>
      </w:r>
      <w:r w:rsidRPr="009F4720">
        <w:rPr>
          <w:lang w:val="ru-RU"/>
        </w:rPr>
        <w:t xml:space="preserve"> (a) Техническая помощь и содействие в укреплении потенциала, оказываемые в рамках настоящего Договора, направлены на </w:t>
      </w:r>
      <w:r w:rsidR="00D476FF">
        <w:rPr>
          <w:lang w:val="ru-RU"/>
        </w:rPr>
        <w:t>применение</w:t>
      </w:r>
      <w:r w:rsidRPr="009F4720">
        <w:rPr>
          <w:lang w:val="ru-RU"/>
        </w:rPr>
        <w:t xml:space="preserve"> Договора и, при наличии запроса, включают содействие в:</w:t>
      </w:r>
    </w:p>
    <w:p w14:paraId="19B6573F" w14:textId="4E66BCDB" w:rsidR="00FC3C4C" w:rsidRPr="009F4720" w:rsidRDefault="00FC3C4C" w:rsidP="00FC3C4C">
      <w:pPr>
        <w:numPr>
          <w:ilvl w:val="0"/>
          <w:numId w:val="89"/>
        </w:numPr>
        <w:spacing w:after="220" w:line="259" w:lineRule="auto"/>
        <w:ind w:left="0" w:firstLine="1134"/>
        <w:rPr>
          <w:lang w:val="ru-RU"/>
        </w:rPr>
      </w:pPr>
      <w:r w:rsidRPr="009F4720">
        <w:rPr>
          <w:lang w:val="ru-RU"/>
        </w:rPr>
        <w:t xml:space="preserve">создании необходимой правовой базы и пересмотре административных </w:t>
      </w:r>
      <w:r w:rsidR="006C0408">
        <w:rPr>
          <w:lang w:val="ru-RU"/>
        </w:rPr>
        <w:t>практик и процедур</w:t>
      </w:r>
      <w:r w:rsidRPr="009F4720">
        <w:rPr>
          <w:lang w:val="ru-RU"/>
        </w:rPr>
        <w:t xml:space="preserve"> органов</w:t>
      </w:r>
      <w:r w:rsidR="006C0408">
        <w:rPr>
          <w:lang w:val="ru-RU"/>
        </w:rPr>
        <w:t xml:space="preserve"> по</w:t>
      </w:r>
      <w:r w:rsidRPr="009F4720">
        <w:rPr>
          <w:lang w:val="ru-RU"/>
        </w:rPr>
        <w:t xml:space="preserve"> регистрации промышленных образцов;</w:t>
      </w:r>
    </w:p>
    <w:p w14:paraId="033DC1EA" w14:textId="4C27C94E" w:rsidR="00FC3C4C" w:rsidRPr="009F4720" w:rsidRDefault="00FC3C4C" w:rsidP="00FC3C4C">
      <w:pPr>
        <w:numPr>
          <w:ilvl w:val="0"/>
          <w:numId w:val="89"/>
        </w:numPr>
        <w:spacing w:after="220" w:line="259" w:lineRule="auto"/>
        <w:ind w:left="0" w:firstLine="1134"/>
        <w:rPr>
          <w:lang w:val="ru-RU"/>
        </w:rPr>
      </w:pPr>
      <w:r w:rsidRPr="009F4720">
        <w:rPr>
          <w:lang w:val="ru-RU"/>
        </w:rPr>
        <w:t xml:space="preserve">наращивании необходимого потенциала Ведомств, включая, в частности, подготовку людских ресурсов, </w:t>
      </w:r>
      <w:r w:rsidR="006C0408">
        <w:rPr>
          <w:lang w:val="ru-RU"/>
        </w:rPr>
        <w:t>технологическую</w:t>
      </w:r>
      <w:r w:rsidRPr="009F4720">
        <w:rPr>
          <w:lang w:val="ru-RU"/>
        </w:rPr>
        <w:t xml:space="preserve"> поддержку и работу по повышению осведомленности широкой аудитории.</w:t>
      </w:r>
    </w:p>
    <w:p w14:paraId="7344E00F" w14:textId="4B89BEBA" w:rsidR="00FC3C4C" w:rsidRPr="009F4720" w:rsidRDefault="00FC3C4C" w:rsidP="00FC3C4C">
      <w:pPr>
        <w:numPr>
          <w:ilvl w:val="1"/>
          <w:numId w:val="87"/>
        </w:numPr>
        <w:spacing w:after="220" w:line="259" w:lineRule="auto"/>
        <w:ind w:left="0" w:firstLine="567"/>
        <w:rPr>
          <w:lang w:val="ru-RU"/>
        </w:rPr>
      </w:pPr>
      <w:r w:rsidRPr="009F4720">
        <w:rPr>
          <w:lang w:val="ru-RU"/>
        </w:rPr>
        <w:t xml:space="preserve">Организации предлагается обеспечить, с учетом Финансовых положений и правил ВОИС, финансирование технической помощи и деятельности по укреплению потенциала для целей </w:t>
      </w:r>
      <w:r w:rsidR="005D48F4">
        <w:rPr>
          <w:lang w:val="ru-RU"/>
        </w:rPr>
        <w:t>применения</w:t>
      </w:r>
      <w:r w:rsidRPr="009F4720">
        <w:rPr>
          <w:lang w:val="ru-RU"/>
        </w:rPr>
        <w:t xml:space="preserve"> настоящего Договора в соответствии с пунктами </w:t>
      </w:r>
      <w:r w:rsidR="001F6BBB" w:rsidRPr="001F6BBB">
        <w:rPr>
          <w:lang w:val="ru-RU"/>
        </w:rPr>
        <w:t>(</w:t>
      </w:r>
      <w:r w:rsidRPr="009F4720">
        <w:rPr>
          <w:lang w:val="ru-RU"/>
        </w:rPr>
        <w:t>1</w:t>
      </w:r>
      <w:r w:rsidR="001F6BBB" w:rsidRPr="001F6BBB">
        <w:rPr>
          <w:lang w:val="ru-RU"/>
        </w:rPr>
        <w:t>)</w:t>
      </w:r>
      <w:r w:rsidRPr="009F4720">
        <w:rPr>
          <w:lang w:val="ru-RU"/>
        </w:rPr>
        <w:t>, (2)(a), (3)(a) и статьями 2</w:t>
      </w:r>
      <w:r w:rsidR="00C31E5A">
        <w:rPr>
          <w:lang w:val="ru-RU"/>
        </w:rPr>
        <w:t>6</w:t>
      </w:r>
      <w:r w:rsidRPr="009F4720">
        <w:rPr>
          <w:lang w:val="ru-RU"/>
        </w:rPr>
        <w:t>(1)(c) и 2</w:t>
      </w:r>
      <w:r w:rsidR="00C31E5A">
        <w:rPr>
          <w:lang w:val="ru-RU"/>
        </w:rPr>
        <w:t>6</w:t>
      </w:r>
      <w:r w:rsidRPr="009F4720">
        <w:rPr>
          <w:lang w:val="ru-RU"/>
        </w:rPr>
        <w:t>(2)(</w:t>
      </w:r>
      <w:r w:rsidRPr="009F4720">
        <w:t>vi</w:t>
      </w:r>
      <w:r w:rsidRPr="009F4720">
        <w:rPr>
          <w:lang w:val="ru-RU"/>
        </w:rPr>
        <w:t>). Кроме того, Организаци</w:t>
      </w:r>
      <w:r w:rsidR="005D48F4">
        <w:rPr>
          <w:lang w:val="ru-RU"/>
        </w:rPr>
        <w:t>я</w:t>
      </w:r>
      <w:r w:rsidRPr="009F4720">
        <w:rPr>
          <w:lang w:val="ru-RU"/>
        </w:rPr>
        <w:t xml:space="preserve"> </w:t>
      </w:r>
      <w:r w:rsidR="005D48F4">
        <w:rPr>
          <w:lang w:val="ru-RU"/>
        </w:rPr>
        <w:t>призывается</w:t>
      </w:r>
      <w:r w:rsidRPr="009F4720">
        <w:rPr>
          <w:lang w:val="ru-RU"/>
        </w:rPr>
        <w:t xml:space="preserve"> </w:t>
      </w:r>
      <w:r w:rsidR="005D48F4">
        <w:rPr>
          <w:lang w:val="ru-RU"/>
        </w:rPr>
        <w:t>заключать</w:t>
      </w:r>
      <w:r w:rsidRPr="009F4720">
        <w:rPr>
          <w:lang w:val="ru-RU"/>
        </w:rPr>
        <w:t xml:space="preserve"> </w:t>
      </w:r>
      <w:r w:rsidR="005D48F4">
        <w:rPr>
          <w:lang w:val="ru-RU"/>
        </w:rPr>
        <w:t>соглашения</w:t>
      </w:r>
      <w:r w:rsidRPr="009F4720">
        <w:rPr>
          <w:lang w:val="ru-RU"/>
        </w:rPr>
        <w:t xml:space="preserve"> с международными финансовыми организациями, межправительственными организациями и правительствами стран-получателей с целью обеспечения финансовой поддержки технической помощи в соответствии с настоящим Договором.</w:t>
      </w:r>
    </w:p>
    <w:p w14:paraId="3454862E" w14:textId="4FA909D6" w:rsidR="00FC3C4C" w:rsidRPr="009F4720" w:rsidRDefault="00FC3C4C" w:rsidP="00FC3C4C">
      <w:pPr>
        <w:numPr>
          <w:ilvl w:val="0"/>
          <w:numId w:val="86"/>
        </w:numPr>
        <w:spacing w:after="220" w:line="259" w:lineRule="auto"/>
        <w:ind w:left="0" w:firstLine="0"/>
        <w:rPr>
          <w:lang w:val="ru-RU"/>
        </w:rPr>
      </w:pPr>
      <w:r w:rsidRPr="009F4720">
        <w:rPr>
          <w:i/>
          <w:iCs/>
          <w:lang w:val="ru-RU"/>
        </w:rPr>
        <w:t>[Другие положения]</w:t>
      </w:r>
      <w:r w:rsidRPr="009F4720">
        <w:rPr>
          <w:lang w:val="ru-RU"/>
        </w:rPr>
        <w:t xml:space="preserve"> (</w:t>
      </w:r>
      <w:r w:rsidRPr="009F4720">
        <w:t>a</w:t>
      </w:r>
      <w:r w:rsidRPr="009F4720">
        <w:rPr>
          <w:lang w:val="ru-RU"/>
        </w:rPr>
        <w:t>) Договаривающи</w:t>
      </w:r>
      <w:r w:rsidR="005D48F4">
        <w:rPr>
          <w:lang w:val="ru-RU"/>
        </w:rPr>
        <w:t>е</w:t>
      </w:r>
      <w:r w:rsidRPr="009F4720">
        <w:rPr>
          <w:lang w:val="ru-RU"/>
        </w:rPr>
        <w:t>ся сторон</w:t>
      </w:r>
      <w:r w:rsidR="005D48F4">
        <w:rPr>
          <w:lang w:val="ru-RU"/>
        </w:rPr>
        <w:t>ы</w:t>
      </w:r>
      <w:r w:rsidRPr="009F4720">
        <w:rPr>
          <w:lang w:val="ru-RU"/>
        </w:rPr>
        <w:t xml:space="preserve"> </w:t>
      </w:r>
      <w:r w:rsidR="005D48F4">
        <w:rPr>
          <w:lang w:val="ru-RU"/>
        </w:rPr>
        <w:t>призываются</w:t>
      </w:r>
      <w:r w:rsidRPr="009F4720">
        <w:rPr>
          <w:lang w:val="ru-RU"/>
        </w:rPr>
        <w:t xml:space="preserve"> участвовать в цифровых библиотеках Организации для зарегистрированных промышленных образцов, </w:t>
      </w:r>
      <w:r w:rsidR="005D48F4">
        <w:rPr>
          <w:lang w:val="ru-RU"/>
        </w:rPr>
        <w:t>содействие в</w:t>
      </w:r>
      <w:r w:rsidRPr="009F4720">
        <w:rPr>
          <w:lang w:val="ru-RU"/>
        </w:rPr>
        <w:t xml:space="preserve"> доступ</w:t>
      </w:r>
      <w:r w:rsidR="005D48F4">
        <w:rPr>
          <w:lang w:val="ru-RU"/>
        </w:rPr>
        <w:t>е</w:t>
      </w:r>
      <w:r w:rsidRPr="009F4720">
        <w:rPr>
          <w:lang w:val="ru-RU"/>
        </w:rPr>
        <w:t xml:space="preserve"> к которым обеспечивает Международное бюро. Договаривающи</w:t>
      </w:r>
      <w:r w:rsidR="005D48F4">
        <w:rPr>
          <w:lang w:val="ru-RU"/>
        </w:rPr>
        <w:t>е</w:t>
      </w:r>
      <w:r w:rsidRPr="009F4720">
        <w:rPr>
          <w:lang w:val="ru-RU"/>
        </w:rPr>
        <w:t>ся сторон</w:t>
      </w:r>
      <w:r w:rsidR="005D48F4">
        <w:rPr>
          <w:lang w:val="ru-RU"/>
        </w:rPr>
        <w:t>ы</w:t>
      </w:r>
      <w:r w:rsidRPr="009F4720">
        <w:rPr>
          <w:lang w:val="ru-RU"/>
        </w:rPr>
        <w:t xml:space="preserve"> также </w:t>
      </w:r>
      <w:r w:rsidR="005D48F4">
        <w:rPr>
          <w:lang w:val="ru-RU"/>
        </w:rPr>
        <w:t>призываются</w:t>
      </w:r>
      <w:r w:rsidRPr="009F4720">
        <w:rPr>
          <w:lang w:val="ru-RU"/>
        </w:rPr>
        <w:t xml:space="preserve"> </w:t>
      </w:r>
      <w:r w:rsidR="005D48F4">
        <w:rPr>
          <w:lang w:val="ru-RU"/>
        </w:rPr>
        <w:t>передавать</w:t>
      </w:r>
      <w:r w:rsidRPr="009F4720">
        <w:rPr>
          <w:lang w:val="ru-RU"/>
        </w:rPr>
        <w:t xml:space="preserve"> опубликованную информацию о зарегистрированных промышленных образцах через такие системы. Международное бюро обеспечивает поддержку усилий Договаривающихся сторон по обмену информацией через эти системы. Международному бюро предлагается </w:t>
      </w:r>
      <w:r w:rsidR="005D48F4">
        <w:rPr>
          <w:lang w:val="ru-RU"/>
        </w:rPr>
        <w:t>оказывать</w:t>
      </w:r>
      <w:r w:rsidRPr="009F4720">
        <w:rPr>
          <w:lang w:val="ru-RU"/>
        </w:rPr>
        <w:t xml:space="preserve"> </w:t>
      </w:r>
      <w:r w:rsidR="005D48F4">
        <w:rPr>
          <w:lang w:val="ru-RU"/>
        </w:rPr>
        <w:lastRenderedPageBreak/>
        <w:t>содействие в обеспечении</w:t>
      </w:r>
      <w:r w:rsidRPr="009F4720">
        <w:rPr>
          <w:lang w:val="ru-RU"/>
        </w:rPr>
        <w:t xml:space="preserve"> доступа к соответствующим цифровым библиотекам Ведомств.</w:t>
      </w:r>
    </w:p>
    <w:p w14:paraId="6785E02E" w14:textId="29AC5E51" w:rsidR="006561DE" w:rsidRPr="009F4720" w:rsidRDefault="00FC3C4C" w:rsidP="00FC3C4C">
      <w:pPr>
        <w:spacing w:after="220"/>
        <w:ind w:firstLine="567"/>
        <w:rPr>
          <w:lang w:val="ru-RU"/>
        </w:rPr>
      </w:pPr>
      <w:r w:rsidRPr="009F4720">
        <w:rPr>
          <w:lang w:val="ru-RU"/>
        </w:rPr>
        <w:t>(</w:t>
      </w:r>
      <w:r w:rsidRPr="009F4720">
        <w:t>b</w:t>
      </w:r>
      <w:r w:rsidRPr="009F4720">
        <w:rPr>
          <w:lang w:val="ru-RU"/>
        </w:rPr>
        <w:t>)</w:t>
      </w:r>
      <w:r w:rsidRPr="009F4720">
        <w:rPr>
          <w:lang w:val="ru-RU"/>
        </w:rPr>
        <w:tab/>
        <w:t>Договаривающиеся стороны настоящего Договора могут установить систему льгот при оплате пошлин для заявителей.</w:t>
      </w:r>
    </w:p>
    <w:p w14:paraId="15F62BBD" w14:textId="3DA7CE32" w:rsidR="006561DE" w:rsidRPr="009F4720" w:rsidRDefault="00CA3C51" w:rsidP="00570A55">
      <w:pPr>
        <w:pStyle w:val="Heading1"/>
        <w:spacing w:before="480" w:after="240"/>
        <w:jc w:val="center"/>
        <w:rPr>
          <w:lang w:val="ru-RU"/>
        </w:rPr>
      </w:pPr>
      <w:bookmarkStart w:id="42" w:name="_Toc183116772"/>
      <w:r w:rsidRPr="009F4720">
        <w:rPr>
          <w:caps w:val="0"/>
          <w:lang w:val="ru-RU"/>
        </w:rPr>
        <w:t>Статья</w:t>
      </w:r>
      <w:r w:rsidR="006561DE" w:rsidRPr="009F4720">
        <w:rPr>
          <w:caps w:val="0"/>
          <w:lang w:val="ru-RU"/>
        </w:rPr>
        <w:t xml:space="preserve"> 2</w:t>
      </w:r>
      <w:r w:rsidR="007C1C2B">
        <w:rPr>
          <w:caps w:val="0"/>
          <w:lang w:val="ru-RU"/>
        </w:rPr>
        <w:t>5</w:t>
      </w:r>
      <w:r w:rsidR="006561DE" w:rsidRPr="009F4720">
        <w:rPr>
          <w:caps w:val="0"/>
          <w:lang w:val="ru-RU"/>
        </w:rPr>
        <w:br/>
      </w:r>
      <w:r w:rsidRPr="009F4720">
        <w:rPr>
          <w:caps w:val="0"/>
          <w:lang w:val="ru-RU"/>
        </w:rPr>
        <w:t>Инструкция</w:t>
      </w:r>
      <w:bookmarkEnd w:id="42"/>
    </w:p>
    <w:p w14:paraId="7C840BF3" w14:textId="12905E04" w:rsidR="00CF4006" w:rsidRPr="009F4720" w:rsidRDefault="00CF4006">
      <w:pPr>
        <w:pStyle w:val="ListParagraph"/>
        <w:numPr>
          <w:ilvl w:val="1"/>
          <w:numId w:val="19"/>
        </w:numPr>
        <w:spacing w:after="220"/>
        <w:ind w:left="0" w:firstLine="0"/>
        <w:contextualSpacing w:val="0"/>
        <w:rPr>
          <w:lang w:val="ru-RU"/>
        </w:rPr>
      </w:pPr>
      <w:bookmarkStart w:id="43" w:name="_Hlk182415536"/>
      <w:r w:rsidRPr="009F4720">
        <w:rPr>
          <w:i/>
          <w:iCs/>
          <w:lang w:val="ru-RU"/>
        </w:rPr>
        <w:t>[Содержание]</w:t>
      </w:r>
      <w:r w:rsidRPr="009F4720">
        <w:rPr>
          <w:lang w:val="ru-RU"/>
        </w:rPr>
        <w:t xml:space="preserve"> (</w:t>
      </w:r>
      <w:r w:rsidRPr="009F4720">
        <w:t>a</w:t>
      </w:r>
      <w:r w:rsidRPr="009F4720">
        <w:rPr>
          <w:lang w:val="ru-RU"/>
        </w:rPr>
        <w:t>) Инструкция, прилагаемая к настоящему Договору, содержит правила относительно:</w:t>
      </w:r>
    </w:p>
    <w:p w14:paraId="70CB6B33" w14:textId="77777777" w:rsidR="00CF4006" w:rsidRPr="009F4720" w:rsidRDefault="00CF4006">
      <w:pPr>
        <w:pStyle w:val="ListParagraph"/>
        <w:numPr>
          <w:ilvl w:val="2"/>
          <w:numId w:val="20"/>
        </w:numPr>
        <w:tabs>
          <w:tab w:val="left" w:pos="1701"/>
        </w:tabs>
        <w:spacing w:after="220"/>
        <w:ind w:left="0" w:firstLine="1134"/>
        <w:contextualSpacing w:val="0"/>
        <w:rPr>
          <w:lang w:val="ru-RU"/>
        </w:rPr>
      </w:pPr>
      <w:r w:rsidRPr="009F4720">
        <w:rPr>
          <w:lang w:val="ru-RU"/>
        </w:rPr>
        <w:t>вопросов, регулирование которых в настоящем Договоре специально относится к Инструкции;</w:t>
      </w:r>
    </w:p>
    <w:p w14:paraId="46DC8288" w14:textId="77777777" w:rsidR="00CF4006" w:rsidRPr="009F4720" w:rsidRDefault="00CF4006" w:rsidP="00CF4006">
      <w:pPr>
        <w:pStyle w:val="ListParagraph"/>
        <w:numPr>
          <w:ilvl w:val="2"/>
          <w:numId w:val="2"/>
        </w:numPr>
        <w:tabs>
          <w:tab w:val="left" w:pos="1701"/>
        </w:tabs>
        <w:spacing w:after="220"/>
        <w:ind w:left="0" w:firstLine="1134"/>
        <w:contextualSpacing w:val="0"/>
        <w:rPr>
          <w:lang w:val="ru-RU"/>
        </w:rPr>
      </w:pPr>
      <w:r w:rsidRPr="009F4720">
        <w:rPr>
          <w:lang w:val="ru-RU"/>
        </w:rPr>
        <w:t>любых подробностей, полезных для применения положений настоящего Договора;</w:t>
      </w:r>
    </w:p>
    <w:p w14:paraId="7AA1F69B" w14:textId="148870C1" w:rsidR="00570A55" w:rsidRPr="009F4720" w:rsidRDefault="00CF4006" w:rsidP="00CF4006">
      <w:pPr>
        <w:numPr>
          <w:ilvl w:val="2"/>
          <w:numId w:val="2"/>
        </w:numPr>
        <w:spacing w:before="120" w:after="120"/>
        <w:ind w:left="0" w:firstLine="1134"/>
        <w:rPr>
          <w:lang w:val="ru-RU"/>
        </w:rPr>
      </w:pPr>
      <w:r w:rsidRPr="009F4720">
        <w:rPr>
          <w:lang w:val="ru-RU"/>
        </w:rPr>
        <w:t>любых административных требований, вопросов или процедур</w:t>
      </w:r>
      <w:r w:rsidR="00570A55" w:rsidRPr="009F4720">
        <w:rPr>
          <w:lang w:val="ru-RU"/>
        </w:rPr>
        <w:t>.</w:t>
      </w:r>
      <w:bookmarkEnd w:id="43"/>
    </w:p>
    <w:p w14:paraId="4D51A10D" w14:textId="42CBE174" w:rsidR="00913BA6" w:rsidRPr="009F4720" w:rsidRDefault="00913BA6">
      <w:pPr>
        <w:pStyle w:val="ONUME"/>
        <w:numPr>
          <w:ilvl w:val="0"/>
          <w:numId w:val="52"/>
        </w:numPr>
        <w:ind w:left="0" w:firstLine="567"/>
        <w:rPr>
          <w:lang w:val="ru-RU"/>
        </w:rPr>
      </w:pPr>
      <w:bookmarkStart w:id="44" w:name="_Hlk182415696"/>
      <w:r w:rsidRPr="009F4720">
        <w:rPr>
          <w:lang w:val="ru-RU"/>
        </w:rPr>
        <w:t>Инструкция также предусматривает публикацию Типовых международных бланков, которые будут утверждены Ассамблеей.</w:t>
      </w:r>
    </w:p>
    <w:p w14:paraId="5DA7D5F6" w14:textId="54E2F841" w:rsidR="00CF4006" w:rsidRPr="009F4720" w:rsidRDefault="00CF4006">
      <w:pPr>
        <w:pStyle w:val="ListParagraph"/>
        <w:numPr>
          <w:ilvl w:val="1"/>
          <w:numId w:val="19"/>
        </w:numPr>
        <w:spacing w:after="220"/>
        <w:ind w:left="0" w:firstLine="0"/>
        <w:contextualSpacing w:val="0"/>
        <w:rPr>
          <w:lang w:val="ru-RU"/>
        </w:rPr>
      </w:pPr>
      <w:r w:rsidRPr="009F4720">
        <w:rPr>
          <w:i/>
          <w:iCs/>
          <w:lang w:val="ru-RU"/>
        </w:rPr>
        <w:t>[Внесение поправок в Инструкцию]</w:t>
      </w:r>
      <w:r w:rsidRPr="009F4720">
        <w:rPr>
          <w:lang w:val="ru-RU"/>
        </w:rPr>
        <w:t xml:space="preserve"> С учетом пункта (3) внесение любой поправки в Инструкцию требует большинства в три четверти поданных голосов.</w:t>
      </w:r>
      <w:bookmarkEnd w:id="44"/>
    </w:p>
    <w:p w14:paraId="65827F9D" w14:textId="77777777" w:rsidR="00913BA6" w:rsidRPr="009F4720" w:rsidRDefault="00913BA6">
      <w:pPr>
        <w:pStyle w:val="ListParagraph"/>
        <w:numPr>
          <w:ilvl w:val="1"/>
          <w:numId w:val="54"/>
        </w:numPr>
        <w:spacing w:after="220"/>
        <w:ind w:left="0" w:firstLine="0"/>
        <w:contextualSpacing w:val="0"/>
        <w:rPr>
          <w:lang w:val="ru-RU"/>
        </w:rPr>
      </w:pPr>
      <w:r w:rsidRPr="009F4720">
        <w:rPr>
          <w:i/>
          <w:iCs/>
          <w:lang w:val="ru-RU"/>
        </w:rPr>
        <w:t>[Требование единогласия]</w:t>
      </w:r>
      <w:r w:rsidRPr="009F4720">
        <w:rPr>
          <w:lang w:val="ru-RU"/>
        </w:rPr>
        <w:t xml:space="preserve"> (</w:t>
      </w:r>
      <w:r w:rsidRPr="009F4720">
        <w:t>a</w:t>
      </w:r>
      <w:r w:rsidRPr="009F4720">
        <w:rPr>
          <w:lang w:val="ru-RU"/>
        </w:rPr>
        <w:t>) Инструкция может определять положения Инструкции, в которые поправки могут быть внесены только единогласным решением.</w:t>
      </w:r>
    </w:p>
    <w:p w14:paraId="5A668F56" w14:textId="77777777" w:rsidR="00913BA6" w:rsidRPr="009F4720" w:rsidRDefault="00913BA6">
      <w:pPr>
        <w:pStyle w:val="ListParagraph"/>
        <w:numPr>
          <w:ilvl w:val="1"/>
          <w:numId w:val="53"/>
        </w:numPr>
        <w:spacing w:after="220"/>
        <w:ind w:left="0" w:firstLine="567"/>
        <w:contextualSpacing w:val="0"/>
        <w:rPr>
          <w:lang w:val="ru-RU"/>
        </w:rPr>
      </w:pPr>
      <w:r w:rsidRPr="009F4720">
        <w:rPr>
          <w:lang w:val="ru-RU"/>
        </w:rPr>
        <w:t>Внесение любой поправки в Инструкцию, приводящей к добавлению или изъятию положений из положений, определенных в Инструкции в соответствии с подпунктом (а), требуют единогласного решения.</w:t>
      </w:r>
    </w:p>
    <w:p w14:paraId="2B95C643" w14:textId="65CADF0E" w:rsidR="00913BA6" w:rsidRPr="009F4720" w:rsidRDefault="00913BA6">
      <w:pPr>
        <w:pStyle w:val="ListParagraph"/>
        <w:numPr>
          <w:ilvl w:val="1"/>
          <w:numId w:val="53"/>
        </w:numPr>
        <w:spacing w:after="220"/>
        <w:ind w:left="0" w:firstLine="567"/>
        <w:contextualSpacing w:val="0"/>
        <w:rPr>
          <w:lang w:val="ru-RU"/>
        </w:rPr>
      </w:pPr>
      <w:r w:rsidRPr="009F4720">
        <w:rPr>
          <w:lang w:val="ru-RU"/>
        </w:rPr>
        <w:t>При определении того, достигнуто единогласие или нет, в расчет принимаются только голоса, в действительности поданные при голосовании. Голоса воздержавшихся при голосовании в расчет не принимаются.</w:t>
      </w:r>
    </w:p>
    <w:p w14:paraId="6CDC897C" w14:textId="20F6B90B" w:rsidR="006561DE" w:rsidRPr="009F4720" w:rsidRDefault="00CF4006">
      <w:pPr>
        <w:pStyle w:val="ListParagraph"/>
        <w:numPr>
          <w:ilvl w:val="1"/>
          <w:numId w:val="46"/>
        </w:numPr>
        <w:spacing w:after="220"/>
        <w:ind w:left="0" w:firstLine="0"/>
        <w:contextualSpacing w:val="0"/>
        <w:rPr>
          <w:lang w:val="ru-RU"/>
        </w:rPr>
      </w:pPr>
      <w:r w:rsidRPr="009F4720">
        <w:rPr>
          <w:i/>
          <w:iCs/>
          <w:lang w:val="ru-RU"/>
        </w:rPr>
        <w:t>[Расхождение между положениями Договора и Инструкции]</w:t>
      </w:r>
      <w:r w:rsidRPr="009F4720">
        <w:rPr>
          <w:lang w:val="ru-RU"/>
        </w:rPr>
        <w:t xml:space="preserve"> В случае расхождения между положениями настоящего Договора и положениями Инструкции применяются положения Договора</w:t>
      </w:r>
      <w:r w:rsidR="00570A55" w:rsidRPr="009F4720">
        <w:rPr>
          <w:lang w:val="ru-RU"/>
        </w:rPr>
        <w:t>.</w:t>
      </w:r>
    </w:p>
    <w:p w14:paraId="63935261" w14:textId="743DCF32" w:rsidR="006561DE" w:rsidRPr="009F4720" w:rsidRDefault="00CA3C51" w:rsidP="006561DE">
      <w:pPr>
        <w:pStyle w:val="Heading1"/>
        <w:spacing w:before="480" w:after="120"/>
        <w:jc w:val="center"/>
        <w:rPr>
          <w:lang w:val="ru-RU"/>
        </w:rPr>
      </w:pPr>
      <w:bookmarkStart w:id="45" w:name="_Toc183116773"/>
      <w:r w:rsidRPr="009F4720">
        <w:rPr>
          <w:caps w:val="0"/>
          <w:lang w:val="ru-RU"/>
        </w:rPr>
        <w:t>Статья</w:t>
      </w:r>
      <w:r w:rsidR="006561DE" w:rsidRPr="009F4720">
        <w:rPr>
          <w:caps w:val="0"/>
        </w:rPr>
        <w:t xml:space="preserve"> 2</w:t>
      </w:r>
      <w:r w:rsidR="007C1C2B">
        <w:rPr>
          <w:caps w:val="0"/>
          <w:lang w:val="ru-RU"/>
        </w:rPr>
        <w:t>6</w:t>
      </w:r>
      <w:r w:rsidR="006561DE" w:rsidRPr="009F4720">
        <w:rPr>
          <w:caps w:val="0"/>
        </w:rPr>
        <w:br/>
      </w:r>
      <w:r w:rsidR="00CF4006" w:rsidRPr="009F4720">
        <w:rPr>
          <w:caps w:val="0"/>
          <w:lang w:val="ru-RU"/>
        </w:rPr>
        <w:t>Ассамблея</w:t>
      </w:r>
      <w:bookmarkEnd w:id="45"/>
    </w:p>
    <w:p w14:paraId="1016372C" w14:textId="77777777" w:rsidR="000506DF" w:rsidRPr="009F4720" w:rsidRDefault="000506DF">
      <w:pPr>
        <w:pStyle w:val="ListParagraph"/>
        <w:numPr>
          <w:ilvl w:val="0"/>
          <w:numId w:val="58"/>
        </w:numPr>
        <w:tabs>
          <w:tab w:val="clear" w:pos="1107"/>
          <w:tab w:val="num" w:pos="567"/>
        </w:tabs>
        <w:spacing w:after="220"/>
        <w:ind w:left="0"/>
        <w:contextualSpacing w:val="0"/>
        <w:rPr>
          <w:lang w:val="ru-RU"/>
        </w:rPr>
      </w:pPr>
      <w:r w:rsidRPr="009F4720">
        <w:rPr>
          <w:i/>
          <w:iCs/>
          <w:lang w:val="ru-RU"/>
        </w:rPr>
        <w:t>[Состав]</w:t>
      </w:r>
      <w:r w:rsidRPr="009F4720">
        <w:rPr>
          <w:lang w:val="ru-RU"/>
        </w:rPr>
        <w:t xml:space="preserve"> (a) Договаривающиеся стороны учреждают Ассамблею.</w:t>
      </w:r>
    </w:p>
    <w:p w14:paraId="7AA3BE25" w14:textId="4487A430" w:rsidR="000506DF" w:rsidRPr="009F4720" w:rsidRDefault="000506DF">
      <w:pPr>
        <w:numPr>
          <w:ilvl w:val="1"/>
          <w:numId w:val="57"/>
        </w:numPr>
        <w:spacing w:after="220"/>
        <w:ind w:left="0" w:firstLine="567"/>
        <w:rPr>
          <w:lang w:val="ru-RU"/>
        </w:rPr>
      </w:pPr>
      <w:r w:rsidRPr="009F4720">
        <w:rPr>
          <w:lang w:val="ru-RU"/>
        </w:rPr>
        <w:t>Каждая Договаривающаяся сторона представлена в Ассамблее одним делегатом, который может иметь заместителей, советников и экспертов. Каждый делегат может представлять только одну Договаривающуюся сторону.</w:t>
      </w:r>
    </w:p>
    <w:p w14:paraId="7ACCE6FF" w14:textId="7A068C3D" w:rsidR="003B3AB6" w:rsidRPr="009F4720" w:rsidRDefault="003B3AB6">
      <w:pPr>
        <w:numPr>
          <w:ilvl w:val="1"/>
          <w:numId w:val="57"/>
        </w:numPr>
        <w:spacing w:after="220"/>
        <w:ind w:left="0" w:firstLine="567"/>
        <w:rPr>
          <w:lang w:val="ru-RU"/>
        </w:rPr>
      </w:pPr>
      <w:r w:rsidRPr="009F4720">
        <w:rPr>
          <w:lang w:val="ru-RU"/>
        </w:rPr>
        <w:t>Расходы каждой делегации несет назначившая ее Договаривающаяся сторона. Ассамблея может просить Организацию оказать финансовую помощь, чтобы способствовать участию делегаций тех Договаривающихся сторон, которые рассматриваются в качестве развивающихся стран в соответствии с установившейся практикой Генеральной Ассамблеи Организации Объединенных Наций</w:t>
      </w:r>
      <w:r w:rsidR="00420716" w:rsidRPr="009F4720">
        <w:rPr>
          <w:lang w:val="ru-RU"/>
        </w:rPr>
        <w:t xml:space="preserve">, </w:t>
      </w:r>
      <w:r w:rsidRPr="009F4720">
        <w:rPr>
          <w:lang w:val="ru-RU"/>
        </w:rPr>
        <w:t xml:space="preserve">наименее </w:t>
      </w:r>
      <w:r w:rsidRPr="009F4720">
        <w:rPr>
          <w:lang w:val="ru-RU"/>
        </w:rPr>
        <w:lastRenderedPageBreak/>
        <w:t xml:space="preserve">развитых стран </w:t>
      </w:r>
      <w:r w:rsidR="00420716" w:rsidRPr="009F4720">
        <w:rPr>
          <w:lang w:val="ru-RU"/>
        </w:rPr>
        <w:t>или</w:t>
      </w:r>
      <w:r w:rsidRPr="009F4720">
        <w:rPr>
          <w:lang w:val="ru-RU"/>
        </w:rPr>
        <w:t xml:space="preserve"> являются странами, находящимися в процессе перехода к рыночной экономике.</w:t>
      </w:r>
    </w:p>
    <w:p w14:paraId="2B87F45E" w14:textId="0C71E05D" w:rsidR="00913BA6" w:rsidRPr="009F4720" w:rsidRDefault="00913BA6">
      <w:pPr>
        <w:pStyle w:val="ListParagraph"/>
        <w:numPr>
          <w:ilvl w:val="0"/>
          <w:numId w:val="58"/>
        </w:numPr>
        <w:tabs>
          <w:tab w:val="clear" w:pos="1107"/>
          <w:tab w:val="num" w:pos="567"/>
        </w:tabs>
        <w:spacing w:after="220"/>
        <w:ind w:left="0"/>
        <w:contextualSpacing w:val="0"/>
        <w:rPr>
          <w:lang w:val="ru-RU"/>
        </w:rPr>
      </w:pPr>
      <w:r w:rsidRPr="009F4720">
        <w:rPr>
          <w:i/>
          <w:iCs/>
          <w:lang w:val="ru-RU"/>
        </w:rPr>
        <w:t xml:space="preserve">[Задачи] </w:t>
      </w:r>
      <w:r w:rsidRPr="009F4720">
        <w:rPr>
          <w:lang w:val="ru-RU"/>
        </w:rPr>
        <w:t>Ассамблея</w:t>
      </w:r>
      <w:r w:rsidR="001D1985" w:rsidRPr="009F4720">
        <w:rPr>
          <w:lang w:val="ru-RU"/>
        </w:rPr>
        <w:t>:</w:t>
      </w:r>
    </w:p>
    <w:p w14:paraId="19B673B2" w14:textId="77777777" w:rsidR="00913BA6" w:rsidRPr="009F4720" w:rsidRDefault="00913BA6">
      <w:pPr>
        <w:pStyle w:val="ListParagraph"/>
        <w:numPr>
          <w:ilvl w:val="0"/>
          <w:numId w:val="55"/>
        </w:numPr>
        <w:spacing w:after="220"/>
        <w:ind w:left="0" w:firstLine="1134"/>
        <w:rPr>
          <w:lang w:val="ru-RU"/>
        </w:rPr>
      </w:pPr>
      <w:r w:rsidRPr="009F4720">
        <w:rPr>
          <w:lang w:val="ru-RU"/>
        </w:rPr>
        <w:t>рассматривает вопросы, относящиеся к развитию настоящего Договора;</w:t>
      </w:r>
    </w:p>
    <w:p w14:paraId="07813A53" w14:textId="535917CB" w:rsidR="00913BA6" w:rsidRPr="009F4720" w:rsidRDefault="00913BA6" w:rsidP="00913BA6">
      <w:pPr>
        <w:spacing w:after="220"/>
        <w:ind w:firstLine="1134"/>
        <w:rPr>
          <w:lang w:val="ru-RU"/>
        </w:rPr>
      </w:pPr>
      <w:r w:rsidRPr="009F4720">
        <w:rPr>
          <w:lang w:val="ru-RU"/>
        </w:rPr>
        <w:t>(</w:t>
      </w:r>
      <w:r w:rsidRPr="009F4720">
        <w:t>ii</w:t>
      </w:r>
      <w:r w:rsidRPr="009F4720">
        <w:rPr>
          <w:lang w:val="ru-RU"/>
        </w:rPr>
        <w:t>)</w:t>
      </w:r>
      <w:r w:rsidRPr="009F4720">
        <w:rPr>
          <w:lang w:val="ru-RU"/>
        </w:rPr>
        <w:tab/>
        <w:t>утверждает Типовые международные бланки, упомянутые в статье</w:t>
      </w:r>
      <w:r w:rsidRPr="009F4720">
        <w:t> </w:t>
      </w:r>
      <w:r w:rsidRPr="009F4720">
        <w:rPr>
          <w:lang w:val="ru-RU"/>
        </w:rPr>
        <w:t>2</w:t>
      </w:r>
      <w:r w:rsidR="007C1C2B">
        <w:rPr>
          <w:lang w:val="ru-RU"/>
        </w:rPr>
        <w:t>5</w:t>
      </w:r>
      <w:r w:rsidRPr="009F4720">
        <w:rPr>
          <w:lang w:val="ru-RU"/>
        </w:rPr>
        <w:t>(1)(</w:t>
      </w:r>
      <w:r w:rsidRPr="009F4720">
        <w:t>b</w:t>
      </w:r>
      <w:r w:rsidRPr="009F4720">
        <w:rPr>
          <w:lang w:val="ru-RU"/>
        </w:rPr>
        <w:t>);</w:t>
      </w:r>
    </w:p>
    <w:p w14:paraId="03A740A6" w14:textId="77777777" w:rsidR="00913BA6" w:rsidRPr="009F4720" w:rsidRDefault="00913BA6" w:rsidP="00913BA6">
      <w:pPr>
        <w:spacing w:after="220"/>
        <w:ind w:firstLine="1134"/>
        <w:rPr>
          <w:lang w:val="ru-RU"/>
        </w:rPr>
      </w:pPr>
      <w:bookmarkStart w:id="46" w:name="_Hlk161320260"/>
      <w:r w:rsidRPr="009F4720">
        <w:rPr>
          <w:lang w:val="ru-RU"/>
        </w:rPr>
        <w:t>(</w:t>
      </w:r>
      <w:r w:rsidRPr="009F4720">
        <w:t>iii</w:t>
      </w:r>
      <w:r w:rsidRPr="009F4720">
        <w:rPr>
          <w:lang w:val="ru-RU"/>
        </w:rPr>
        <w:t>)</w:t>
      </w:r>
      <w:r w:rsidRPr="009F4720">
        <w:rPr>
          <w:lang w:val="ru-RU"/>
        </w:rPr>
        <w:tab/>
        <w:t>вносит поправки в Инструкцию;</w:t>
      </w:r>
    </w:p>
    <w:bookmarkEnd w:id="46"/>
    <w:p w14:paraId="4267C026" w14:textId="77777777" w:rsidR="00913BA6" w:rsidRPr="009F4720" w:rsidRDefault="00913BA6">
      <w:pPr>
        <w:pStyle w:val="ListParagraph"/>
        <w:numPr>
          <w:ilvl w:val="0"/>
          <w:numId w:val="56"/>
        </w:numPr>
        <w:spacing w:after="220"/>
        <w:ind w:left="0" w:firstLine="1134"/>
        <w:contextualSpacing w:val="0"/>
        <w:rPr>
          <w:lang w:val="ru-RU"/>
        </w:rPr>
      </w:pPr>
      <w:r w:rsidRPr="009F4720">
        <w:rPr>
          <w:lang w:val="ru-RU"/>
        </w:rPr>
        <w:t>определяет условия в отношении даты применения каждой поправки, упомянутой в абзаце</w:t>
      </w:r>
      <w:r w:rsidRPr="009F4720">
        <w:t> </w:t>
      </w:r>
      <w:r w:rsidRPr="009F4720">
        <w:rPr>
          <w:lang w:val="ru-RU"/>
        </w:rPr>
        <w:t>(</w:t>
      </w:r>
      <w:r w:rsidRPr="009F4720">
        <w:t>iii</w:t>
      </w:r>
      <w:r w:rsidRPr="009F4720">
        <w:rPr>
          <w:lang w:val="ru-RU"/>
        </w:rPr>
        <w:t>);</w:t>
      </w:r>
    </w:p>
    <w:p w14:paraId="21435337" w14:textId="3EC08952" w:rsidR="00913BA6" w:rsidRPr="009F4720" w:rsidRDefault="003B3AB6">
      <w:pPr>
        <w:pStyle w:val="ListParagraph"/>
        <w:numPr>
          <w:ilvl w:val="0"/>
          <w:numId w:val="56"/>
        </w:numPr>
        <w:spacing w:after="220"/>
        <w:ind w:left="0" w:firstLine="1134"/>
        <w:contextualSpacing w:val="0"/>
        <w:rPr>
          <w:lang w:val="ru-RU"/>
        </w:rPr>
      </w:pPr>
      <w:r w:rsidRPr="009F4720">
        <w:rPr>
          <w:lang w:val="ru-RU"/>
        </w:rPr>
        <w:t>на каждой очередной сессии о</w:t>
      </w:r>
      <w:r w:rsidR="00C20471" w:rsidRPr="009F4720">
        <w:rPr>
          <w:lang w:val="ru-RU"/>
        </w:rPr>
        <w:t>существляет контроль за о</w:t>
      </w:r>
      <w:r w:rsidRPr="009F4720">
        <w:rPr>
          <w:lang w:val="ru-RU"/>
        </w:rPr>
        <w:t>казани</w:t>
      </w:r>
      <w:r w:rsidR="007005AC" w:rsidRPr="009F4720">
        <w:rPr>
          <w:lang w:val="ru-RU"/>
        </w:rPr>
        <w:t>е</w:t>
      </w:r>
      <w:r w:rsidR="00C20471" w:rsidRPr="009F4720">
        <w:rPr>
          <w:lang w:val="ru-RU"/>
        </w:rPr>
        <w:t>м</w:t>
      </w:r>
      <w:r w:rsidRPr="009F4720">
        <w:rPr>
          <w:lang w:val="ru-RU"/>
        </w:rPr>
        <w:t xml:space="preserve"> технической помощи для целей </w:t>
      </w:r>
      <w:r w:rsidR="007005AC" w:rsidRPr="009F4720">
        <w:rPr>
          <w:lang w:val="ru-RU"/>
        </w:rPr>
        <w:t>применения</w:t>
      </w:r>
      <w:r w:rsidRPr="009F4720">
        <w:rPr>
          <w:lang w:val="ru-RU"/>
        </w:rPr>
        <w:t xml:space="preserve"> настоящего Договора</w:t>
      </w:r>
      <w:r w:rsidR="00836EE9" w:rsidRPr="009F4720">
        <w:rPr>
          <w:lang w:val="ru-RU"/>
        </w:rPr>
        <w:t>;</w:t>
      </w:r>
    </w:p>
    <w:p w14:paraId="7FEAE80C" w14:textId="74E8EA03" w:rsidR="00FC3C4C" w:rsidRPr="009F4720" w:rsidRDefault="00FC3C4C">
      <w:pPr>
        <w:pStyle w:val="ListParagraph"/>
        <w:numPr>
          <w:ilvl w:val="0"/>
          <w:numId w:val="56"/>
        </w:numPr>
        <w:spacing w:after="220"/>
        <w:ind w:left="0" w:firstLine="1134"/>
        <w:contextualSpacing w:val="0"/>
        <w:rPr>
          <w:kern w:val="32"/>
          <w:szCs w:val="32"/>
          <w:lang w:val="ru-RU"/>
        </w:rPr>
      </w:pPr>
      <w:r w:rsidRPr="009F4720">
        <w:rPr>
          <w:lang w:val="ru-RU"/>
        </w:rPr>
        <w:t xml:space="preserve">в целях содействия </w:t>
      </w:r>
      <w:r w:rsidR="003D0288">
        <w:rPr>
          <w:lang w:val="ru-RU"/>
        </w:rPr>
        <w:t>применению</w:t>
      </w:r>
      <w:r w:rsidRPr="009F4720">
        <w:rPr>
          <w:lang w:val="ru-RU"/>
        </w:rPr>
        <w:t xml:space="preserve"> настоящего Договора просит Международное бюро оказывать техническую помощь, в частности развивающимся и наименее развитым странам, в соответствии со статьей 2</w:t>
      </w:r>
      <w:r w:rsidR="007C1C2B">
        <w:rPr>
          <w:lang w:val="ru-RU"/>
        </w:rPr>
        <w:t>4</w:t>
      </w:r>
      <w:r w:rsidRPr="009F4720">
        <w:rPr>
          <w:lang w:val="ru-RU"/>
        </w:rPr>
        <w:t>;</w:t>
      </w:r>
    </w:p>
    <w:p w14:paraId="238CD965" w14:textId="551774DB" w:rsidR="00913BA6" w:rsidRPr="009F4720" w:rsidRDefault="00913BA6">
      <w:pPr>
        <w:pStyle w:val="ListParagraph"/>
        <w:numPr>
          <w:ilvl w:val="0"/>
          <w:numId w:val="56"/>
        </w:numPr>
        <w:spacing w:after="220"/>
        <w:ind w:left="0" w:firstLine="1134"/>
        <w:contextualSpacing w:val="0"/>
        <w:rPr>
          <w:kern w:val="32"/>
          <w:szCs w:val="32"/>
          <w:lang w:val="ru-RU"/>
        </w:rPr>
      </w:pPr>
      <w:r w:rsidRPr="009F4720">
        <w:rPr>
          <w:lang w:val="ru-RU"/>
        </w:rPr>
        <w:t>осуществляет другие функции, необходимые для применения положений настоящего Договора.</w:t>
      </w:r>
    </w:p>
    <w:p w14:paraId="26E3C189" w14:textId="77777777" w:rsidR="003B3AB6" w:rsidRPr="009F4720" w:rsidRDefault="003B3AB6">
      <w:pPr>
        <w:numPr>
          <w:ilvl w:val="1"/>
          <w:numId w:val="19"/>
        </w:numPr>
        <w:tabs>
          <w:tab w:val="left" w:pos="567"/>
        </w:tabs>
        <w:spacing w:after="220"/>
        <w:ind w:left="0" w:firstLine="0"/>
        <w:rPr>
          <w:lang w:val="ru-RU"/>
        </w:rPr>
      </w:pPr>
      <w:r w:rsidRPr="009F4720">
        <w:rPr>
          <w:i/>
          <w:iCs/>
          <w:lang w:val="ru-RU"/>
        </w:rPr>
        <w:t>[Кворум]</w:t>
      </w:r>
      <w:r w:rsidRPr="009F4720">
        <w:rPr>
          <w:lang w:val="ru-RU"/>
        </w:rPr>
        <w:t xml:space="preserve"> (</w:t>
      </w:r>
      <w:r w:rsidRPr="009F4720">
        <w:t>a</w:t>
      </w:r>
      <w:r w:rsidRPr="009F4720">
        <w:rPr>
          <w:lang w:val="ru-RU"/>
        </w:rPr>
        <w:t>) Половина членов Ассамблеи, которые являются государствами, составляют кворум.</w:t>
      </w:r>
    </w:p>
    <w:p w14:paraId="0A845AB9" w14:textId="19ECFAAC" w:rsidR="003B3AB6" w:rsidRPr="009F4720" w:rsidRDefault="003B3AB6">
      <w:pPr>
        <w:numPr>
          <w:ilvl w:val="1"/>
          <w:numId w:val="61"/>
        </w:numPr>
        <w:tabs>
          <w:tab w:val="left" w:pos="1134"/>
        </w:tabs>
        <w:spacing w:after="220"/>
        <w:ind w:left="0" w:firstLine="567"/>
        <w:rPr>
          <w:lang w:val="ru-RU"/>
        </w:rPr>
      </w:pPr>
      <w:r w:rsidRPr="009F4720">
        <w:rPr>
          <w:lang w:val="ru-RU"/>
        </w:rPr>
        <w:t>Несмотря на положения подпункта (а), если на какой-либо сессии число представленных</w:t>
      </w:r>
      <w:r w:rsidR="00286885" w:rsidRPr="009F4720">
        <w:rPr>
          <w:lang w:val="ru-RU"/>
        </w:rPr>
        <w:t xml:space="preserve"> на ней</w:t>
      </w:r>
      <w:r w:rsidRPr="009F4720">
        <w:rPr>
          <w:lang w:val="ru-RU"/>
        </w:rPr>
        <w:t xml:space="preserve"> членов Ассамблеи, которые являются государствами, составляет менее половины, но равно или превышает одну треть членов Ассамблеи, которые являются государствами, Ассамблея может принимать решения, однако все решения Ассамблеи, за исключением решений, относящихся к ее собственным правилам процедуры, становятся обязательными только при выполнении нижеследующих условий. Международное бюро направляет указанные решения членам Ассамблеи, которые являются государствами и не были на ней представлены, и предлагает им сообщить в письменной форме в трехмесячный срок</w:t>
      </w:r>
      <w:r w:rsidR="00286885" w:rsidRPr="009F4720">
        <w:rPr>
          <w:lang w:val="ru-RU"/>
        </w:rPr>
        <w:t xml:space="preserve">, считая </w:t>
      </w:r>
      <w:r w:rsidRPr="009F4720">
        <w:rPr>
          <w:lang w:val="ru-RU"/>
        </w:rPr>
        <w:t>с даты направления решения, голосуют ли они за эти решения или воздерживаются от голосования. Если по истечении этого срока число этих членов, таким образом проголосовавших или воздержавшихся от голосования, достигнет того числа членов, которого не доставало до достижения кворума на самой сессии,</w:t>
      </w:r>
      <w:r w:rsidR="00286885" w:rsidRPr="009F4720">
        <w:rPr>
          <w:lang w:val="ru-RU"/>
        </w:rPr>
        <w:t xml:space="preserve"> то</w:t>
      </w:r>
      <w:r w:rsidRPr="009F4720">
        <w:rPr>
          <w:lang w:val="ru-RU"/>
        </w:rPr>
        <w:t xml:space="preserve"> такие решения вступают в силу, при условии, что одновременно сохраняется необходимое большинство.</w:t>
      </w:r>
    </w:p>
    <w:p w14:paraId="1299164B" w14:textId="77777777" w:rsidR="003B3AB6" w:rsidRPr="009F4720" w:rsidRDefault="003B3AB6">
      <w:pPr>
        <w:pStyle w:val="ListParagraph"/>
        <w:numPr>
          <w:ilvl w:val="1"/>
          <w:numId w:val="19"/>
        </w:numPr>
        <w:spacing w:after="220"/>
        <w:ind w:left="0" w:firstLine="0"/>
        <w:contextualSpacing w:val="0"/>
        <w:rPr>
          <w:lang w:val="ru-RU"/>
        </w:rPr>
      </w:pPr>
      <w:r w:rsidRPr="009F4720">
        <w:rPr>
          <w:i/>
          <w:iCs/>
          <w:lang w:val="ru-RU"/>
        </w:rPr>
        <w:t>[Принятие решений на Ассамблее]</w:t>
      </w:r>
      <w:r w:rsidRPr="009F4720">
        <w:rPr>
          <w:lang w:val="ru-RU"/>
        </w:rPr>
        <w:t xml:space="preserve"> (</w:t>
      </w:r>
      <w:r w:rsidRPr="009F4720">
        <w:t>a</w:t>
      </w:r>
      <w:r w:rsidRPr="009F4720">
        <w:rPr>
          <w:lang w:val="ru-RU"/>
        </w:rPr>
        <w:t>) Ассамблея стремится принимать свои решения на основе консенсуса.</w:t>
      </w:r>
    </w:p>
    <w:p w14:paraId="15F8FFBC" w14:textId="33595F71" w:rsidR="003B3AB6" w:rsidRPr="009F4720" w:rsidRDefault="003B3AB6">
      <w:pPr>
        <w:pStyle w:val="ListParagraph"/>
        <w:numPr>
          <w:ilvl w:val="1"/>
          <w:numId w:val="62"/>
        </w:numPr>
        <w:tabs>
          <w:tab w:val="left" w:pos="1134"/>
        </w:tabs>
        <w:spacing w:after="220"/>
        <w:ind w:left="0" w:firstLine="567"/>
        <w:contextualSpacing w:val="0"/>
        <w:rPr>
          <w:lang w:val="ru-RU"/>
        </w:rPr>
      </w:pPr>
      <w:r w:rsidRPr="009F4720">
        <w:rPr>
          <w:lang w:val="ru-RU"/>
        </w:rPr>
        <w:t>В случае невозможности принятия решения на основе консенсуса решение по обсуждаемому вопросу принимается голосованием. В этом случае:</w:t>
      </w:r>
    </w:p>
    <w:p w14:paraId="0C778386" w14:textId="77777777" w:rsidR="003B3AB6" w:rsidRPr="009F4720" w:rsidRDefault="003B3AB6">
      <w:pPr>
        <w:pStyle w:val="ListParagraph"/>
        <w:numPr>
          <w:ilvl w:val="2"/>
          <w:numId w:val="63"/>
        </w:numPr>
        <w:tabs>
          <w:tab w:val="left" w:pos="1701"/>
        </w:tabs>
        <w:spacing w:after="220"/>
        <w:ind w:left="0" w:firstLine="1134"/>
        <w:contextualSpacing w:val="0"/>
        <w:rPr>
          <w:lang w:val="ru-RU"/>
        </w:rPr>
      </w:pPr>
      <w:r w:rsidRPr="009F4720">
        <w:rPr>
          <w:lang w:val="ru-RU"/>
        </w:rPr>
        <w:t>каждая Договаривающаяся сторона, которая является государством, имеет один голос и голосует только от своего имени; и</w:t>
      </w:r>
    </w:p>
    <w:p w14:paraId="2CB89882" w14:textId="5FFD764F" w:rsidR="000506DF" w:rsidRPr="009F4720" w:rsidRDefault="003B3AB6">
      <w:pPr>
        <w:pStyle w:val="ListParagraph"/>
        <w:numPr>
          <w:ilvl w:val="2"/>
          <w:numId w:val="63"/>
        </w:numPr>
        <w:tabs>
          <w:tab w:val="left" w:pos="1701"/>
        </w:tabs>
        <w:spacing w:after="220"/>
        <w:ind w:left="0" w:firstLine="1134"/>
        <w:contextualSpacing w:val="0"/>
        <w:rPr>
          <w:kern w:val="32"/>
          <w:szCs w:val="32"/>
          <w:lang w:val="ru-RU"/>
        </w:rPr>
      </w:pPr>
      <w:r w:rsidRPr="009F4720">
        <w:rPr>
          <w:lang w:val="ru-RU"/>
        </w:rPr>
        <w:t xml:space="preserve">любая Договаривающаяся сторона, которая является межправительственной организацией, может участвовать в голосовании вместо своих государств-членов с числом голосов, равным числу входящих в нее государств-членов, являющихся участниками настоящего Договора. Ни одна такая межправительственная </w:t>
      </w:r>
      <w:r w:rsidRPr="009F4720">
        <w:rPr>
          <w:lang w:val="ru-RU"/>
        </w:rPr>
        <w:lastRenderedPageBreak/>
        <w:t>организация не участвует в голосовании, если любое из ее государств-членов пользуется своим правом на участие в голосовании, и наоборот. Кроме того, ни одна такая межправительственная организация не участвует в голосовании, если любое из ее государств-членов, являющееся участником настоящего Договора, является государством-членом другой такой межправительственной организации, и эта межправительственная организация участвует в голосовании.</w:t>
      </w:r>
    </w:p>
    <w:p w14:paraId="3A949FB6" w14:textId="18802A9E" w:rsidR="00CF4006" w:rsidRPr="009F4720" w:rsidRDefault="00CF4006">
      <w:pPr>
        <w:pStyle w:val="ListParagraph"/>
        <w:numPr>
          <w:ilvl w:val="1"/>
          <w:numId w:val="48"/>
        </w:numPr>
        <w:spacing w:after="220"/>
        <w:ind w:left="0" w:firstLine="0"/>
        <w:contextualSpacing w:val="0"/>
        <w:rPr>
          <w:lang w:val="ru-RU"/>
        </w:rPr>
      </w:pPr>
      <w:r w:rsidRPr="009F4720">
        <w:rPr>
          <w:i/>
          <w:iCs/>
          <w:lang w:val="ru-RU"/>
        </w:rPr>
        <w:t>[Большинство]</w:t>
      </w:r>
      <w:r w:rsidRPr="009F4720">
        <w:rPr>
          <w:lang w:val="ru-RU"/>
        </w:rPr>
        <w:t xml:space="preserve"> (</w:t>
      </w:r>
      <w:r w:rsidRPr="009F4720">
        <w:t>a</w:t>
      </w:r>
      <w:r w:rsidRPr="009F4720">
        <w:rPr>
          <w:lang w:val="ru-RU"/>
        </w:rPr>
        <w:t>) С учетом статьи 2</w:t>
      </w:r>
      <w:r w:rsidR="007C1C2B">
        <w:rPr>
          <w:lang w:val="ru-RU"/>
        </w:rPr>
        <w:t>5</w:t>
      </w:r>
      <w:r w:rsidRPr="009F4720">
        <w:rPr>
          <w:lang w:val="ru-RU"/>
        </w:rPr>
        <w:t>(2)</w:t>
      </w:r>
      <w:r w:rsidRPr="009F4720">
        <w:t> </w:t>
      </w:r>
      <w:r w:rsidRPr="009F4720">
        <w:rPr>
          <w:lang w:val="ru-RU"/>
        </w:rPr>
        <w:t>и</w:t>
      </w:r>
      <w:r w:rsidRPr="009F4720">
        <w:t> </w:t>
      </w:r>
      <w:r w:rsidRPr="009F4720">
        <w:rPr>
          <w:lang w:val="ru-RU"/>
        </w:rPr>
        <w:t>(3) Ассамблея принимает решения большинством в две трети поданных голосов.</w:t>
      </w:r>
    </w:p>
    <w:p w14:paraId="72BFDB16" w14:textId="078D2BA3" w:rsidR="00CF4006" w:rsidRPr="009F4720" w:rsidRDefault="00CF4006">
      <w:pPr>
        <w:pStyle w:val="ListParagraph"/>
        <w:numPr>
          <w:ilvl w:val="1"/>
          <w:numId w:val="47"/>
        </w:numPr>
        <w:spacing w:after="220"/>
        <w:ind w:left="0" w:firstLine="567"/>
        <w:contextualSpacing w:val="0"/>
        <w:rPr>
          <w:lang w:val="ru-RU"/>
        </w:rPr>
      </w:pPr>
      <w:r w:rsidRPr="009F4720">
        <w:rPr>
          <w:lang w:val="ru-RU"/>
        </w:rPr>
        <w:t>При определении того, достигнуто необходимое большинство или нет, в расчет принимаются только голоса, в действительности поданные при голосовании. Голоса воздержавшихся при голосовании в расчет не принимаются.</w:t>
      </w:r>
    </w:p>
    <w:p w14:paraId="4544D041" w14:textId="77777777" w:rsidR="00CF4006" w:rsidRPr="009F4720" w:rsidRDefault="00CF4006">
      <w:pPr>
        <w:pStyle w:val="ListParagraph"/>
        <w:numPr>
          <w:ilvl w:val="1"/>
          <w:numId w:val="48"/>
        </w:numPr>
        <w:spacing w:after="220"/>
        <w:ind w:left="0" w:firstLine="0"/>
        <w:contextualSpacing w:val="0"/>
        <w:rPr>
          <w:lang w:val="ru-RU"/>
        </w:rPr>
      </w:pPr>
      <w:r w:rsidRPr="009F4720">
        <w:rPr>
          <w:i/>
          <w:iCs/>
          <w:lang w:val="ru-RU"/>
        </w:rPr>
        <w:t xml:space="preserve">[Сессии] </w:t>
      </w:r>
      <w:r w:rsidRPr="009F4720">
        <w:rPr>
          <w:lang w:val="ru-RU"/>
        </w:rPr>
        <w:t>Ассамблея собирается по созыву Генерального директора и, при отсутствии исключительных обстоятельств, в то же время и в том же месте, что и Генеральная Ассамблея Организации.</w:t>
      </w:r>
    </w:p>
    <w:p w14:paraId="6E18D3AB" w14:textId="7BF631CA" w:rsidR="006561DE" w:rsidRPr="009F4720" w:rsidRDefault="00CF4006">
      <w:pPr>
        <w:pStyle w:val="ListParagraph"/>
        <w:numPr>
          <w:ilvl w:val="1"/>
          <w:numId w:val="48"/>
        </w:numPr>
        <w:spacing w:after="220"/>
        <w:ind w:left="0" w:firstLine="0"/>
        <w:contextualSpacing w:val="0"/>
        <w:rPr>
          <w:lang w:val="ru-RU"/>
        </w:rPr>
      </w:pPr>
      <w:r w:rsidRPr="009F4720">
        <w:rPr>
          <w:i/>
          <w:iCs/>
          <w:lang w:val="ru-RU"/>
        </w:rPr>
        <w:t>[Правила процедуры]</w:t>
      </w:r>
      <w:r w:rsidRPr="009F4720">
        <w:rPr>
          <w:lang w:val="ru-RU"/>
        </w:rPr>
        <w:t xml:space="preserve"> Ассамблея устанавливает свои правила процедуры, в том числе правила созыва внеочередных сессий</w:t>
      </w:r>
      <w:r w:rsidR="00570A55" w:rsidRPr="009F4720">
        <w:rPr>
          <w:lang w:val="ru-RU"/>
        </w:rPr>
        <w:t>.</w:t>
      </w:r>
    </w:p>
    <w:p w14:paraId="497D2F6C" w14:textId="0F9E792C" w:rsidR="006561DE" w:rsidRPr="009F4720" w:rsidRDefault="00CF4006" w:rsidP="006561DE">
      <w:pPr>
        <w:pStyle w:val="Heading1"/>
        <w:spacing w:before="480" w:after="240"/>
        <w:jc w:val="center"/>
        <w:rPr>
          <w:lang w:val="ru-RU"/>
        </w:rPr>
      </w:pPr>
      <w:bookmarkStart w:id="47" w:name="_Toc183116774"/>
      <w:r w:rsidRPr="009F4720">
        <w:rPr>
          <w:caps w:val="0"/>
          <w:lang w:val="ru-RU"/>
        </w:rPr>
        <w:t>Статья</w:t>
      </w:r>
      <w:r w:rsidR="006561DE" w:rsidRPr="009F4720">
        <w:rPr>
          <w:caps w:val="0"/>
        </w:rPr>
        <w:t xml:space="preserve"> 2</w:t>
      </w:r>
      <w:r w:rsidR="007C1C2B">
        <w:rPr>
          <w:caps w:val="0"/>
          <w:lang w:val="ru-RU"/>
        </w:rPr>
        <w:t>7</w:t>
      </w:r>
      <w:r w:rsidR="006561DE" w:rsidRPr="009F4720">
        <w:rPr>
          <w:caps w:val="0"/>
        </w:rPr>
        <w:br/>
      </w:r>
      <w:r w:rsidRPr="009F4720">
        <w:rPr>
          <w:caps w:val="0"/>
          <w:lang w:val="ru-RU"/>
        </w:rPr>
        <w:t>Международное бюро</w:t>
      </w:r>
      <w:bookmarkEnd w:id="47"/>
    </w:p>
    <w:p w14:paraId="7202AE4C" w14:textId="77777777" w:rsidR="00CF4006" w:rsidRPr="009F4720" w:rsidRDefault="00CF4006">
      <w:pPr>
        <w:pStyle w:val="ListParagraph"/>
        <w:numPr>
          <w:ilvl w:val="1"/>
          <w:numId w:val="22"/>
        </w:numPr>
        <w:spacing w:after="220"/>
        <w:ind w:left="0" w:firstLine="0"/>
        <w:contextualSpacing w:val="0"/>
        <w:rPr>
          <w:lang w:val="ru-RU"/>
        </w:rPr>
      </w:pPr>
      <w:r w:rsidRPr="009F4720">
        <w:rPr>
          <w:i/>
          <w:iCs/>
          <w:lang w:val="ru-RU"/>
        </w:rPr>
        <w:t>[Административные функции]</w:t>
      </w:r>
      <w:r w:rsidRPr="009F4720">
        <w:rPr>
          <w:lang w:val="ru-RU"/>
        </w:rPr>
        <w:t xml:space="preserve"> (</w:t>
      </w:r>
      <w:r w:rsidRPr="009F4720">
        <w:t>a</w:t>
      </w:r>
      <w:r w:rsidRPr="009F4720">
        <w:rPr>
          <w:lang w:val="ru-RU"/>
        </w:rPr>
        <w:t>) Административные функции в отношении настоящего Договора выполняет Международное бюро.</w:t>
      </w:r>
    </w:p>
    <w:p w14:paraId="6BE57FE2" w14:textId="77777777" w:rsidR="00CF4006" w:rsidRPr="009F4720" w:rsidRDefault="00CF4006">
      <w:pPr>
        <w:pStyle w:val="ListParagraph"/>
        <w:numPr>
          <w:ilvl w:val="1"/>
          <w:numId w:val="21"/>
        </w:numPr>
        <w:spacing w:after="220"/>
        <w:ind w:left="0" w:firstLine="567"/>
        <w:contextualSpacing w:val="0"/>
        <w:rPr>
          <w:lang w:val="ru-RU"/>
        </w:rPr>
      </w:pPr>
      <w:r w:rsidRPr="009F4720">
        <w:rPr>
          <w:lang w:val="ru-RU"/>
        </w:rPr>
        <w:t>В частности, Международное бюро готовит заседания и выполняет функции секретариата Ассамблеи и таких комитетов экспертов и рабочих групп, которые могут быть учреждены Ассамблеей.</w:t>
      </w:r>
    </w:p>
    <w:p w14:paraId="5E67FF0E" w14:textId="77777777" w:rsidR="00CF4006" w:rsidRPr="009F4720" w:rsidRDefault="00CF4006">
      <w:pPr>
        <w:pStyle w:val="ListParagraph"/>
        <w:numPr>
          <w:ilvl w:val="1"/>
          <w:numId w:val="22"/>
        </w:numPr>
        <w:spacing w:after="220"/>
        <w:ind w:left="0" w:firstLine="0"/>
        <w:contextualSpacing w:val="0"/>
        <w:rPr>
          <w:lang w:val="ru-RU"/>
        </w:rPr>
      </w:pPr>
      <w:r w:rsidRPr="009F4720">
        <w:rPr>
          <w:i/>
          <w:iCs/>
          <w:lang w:val="ru-RU"/>
        </w:rPr>
        <w:t>[Другие заседания, помимо сессий Ассамблеи]</w:t>
      </w:r>
      <w:r w:rsidRPr="009F4720">
        <w:rPr>
          <w:lang w:val="ru-RU"/>
        </w:rPr>
        <w:t xml:space="preserve"> Генеральный директор созывает заседания любого комитета и рабочей группы, учрежденных Ассамблеей.</w:t>
      </w:r>
    </w:p>
    <w:p w14:paraId="56B0A2F6" w14:textId="77777777" w:rsidR="00CF4006" w:rsidRPr="009F4720" w:rsidRDefault="00CF4006">
      <w:pPr>
        <w:pStyle w:val="ListParagraph"/>
        <w:numPr>
          <w:ilvl w:val="1"/>
          <w:numId w:val="22"/>
        </w:numPr>
        <w:spacing w:after="220"/>
        <w:ind w:left="0" w:firstLine="0"/>
        <w:contextualSpacing w:val="0"/>
        <w:rPr>
          <w:lang w:val="ru-RU"/>
        </w:rPr>
      </w:pPr>
      <w:r w:rsidRPr="009F4720">
        <w:rPr>
          <w:i/>
          <w:iCs/>
          <w:lang w:val="ru-RU"/>
        </w:rPr>
        <w:t>[Роль Международного бюро на Ассамблее и других заседаниях]</w:t>
      </w:r>
      <w:r w:rsidRPr="009F4720">
        <w:rPr>
          <w:lang w:val="ru-RU"/>
        </w:rPr>
        <w:t xml:space="preserve"> (</w:t>
      </w:r>
      <w:r w:rsidRPr="009F4720">
        <w:t>a</w:t>
      </w:r>
      <w:r w:rsidRPr="009F4720">
        <w:rPr>
          <w:lang w:val="ru-RU"/>
        </w:rPr>
        <w:t>) Генеральный директор и назначенные Генеральным директором лица принимают участие во всех заседаниях Ассамблеи, комитетов и рабочих групп, учрежденных Ассамблеей, без права голоса.</w:t>
      </w:r>
    </w:p>
    <w:p w14:paraId="5168A044" w14:textId="77777777" w:rsidR="00CF4006" w:rsidRPr="009F4720" w:rsidRDefault="00CF4006">
      <w:pPr>
        <w:pStyle w:val="ListParagraph"/>
        <w:numPr>
          <w:ilvl w:val="1"/>
          <w:numId w:val="24"/>
        </w:numPr>
        <w:spacing w:after="220"/>
        <w:ind w:left="0" w:firstLine="567"/>
        <w:contextualSpacing w:val="0"/>
        <w:rPr>
          <w:lang w:val="ru-RU"/>
        </w:rPr>
      </w:pPr>
      <w:r w:rsidRPr="009F4720">
        <w:rPr>
          <w:lang w:val="ru-RU"/>
        </w:rPr>
        <w:t xml:space="preserve">Генеральный директор или назначенный Генеральным директором сотрудник является </w:t>
      </w:r>
      <w:r w:rsidRPr="009F4720">
        <w:rPr>
          <w:i/>
          <w:iCs/>
        </w:rPr>
        <w:t>ex</w:t>
      </w:r>
      <w:r w:rsidRPr="009F4720">
        <w:rPr>
          <w:i/>
          <w:iCs/>
          <w:lang w:val="ru-RU"/>
        </w:rPr>
        <w:t xml:space="preserve"> </w:t>
      </w:r>
      <w:r w:rsidRPr="009F4720">
        <w:rPr>
          <w:i/>
          <w:iCs/>
        </w:rPr>
        <w:t>officio</w:t>
      </w:r>
      <w:r w:rsidRPr="009F4720">
        <w:rPr>
          <w:lang w:val="ru-RU"/>
        </w:rPr>
        <w:t xml:space="preserve"> секретарем Ассамблеи, комитетов и рабочих групп, упомянутых в подпункте</w:t>
      </w:r>
      <w:r w:rsidRPr="009F4720">
        <w:t> </w:t>
      </w:r>
      <w:r w:rsidRPr="009F4720">
        <w:rPr>
          <w:lang w:val="ru-RU"/>
        </w:rPr>
        <w:t>(</w:t>
      </w:r>
      <w:r w:rsidRPr="009F4720">
        <w:t>a</w:t>
      </w:r>
      <w:r w:rsidRPr="009F4720">
        <w:rPr>
          <w:lang w:val="ru-RU"/>
        </w:rPr>
        <w:t>).</w:t>
      </w:r>
    </w:p>
    <w:p w14:paraId="35D935EF" w14:textId="77777777" w:rsidR="00CF4006" w:rsidRPr="009F4720" w:rsidRDefault="00CF4006">
      <w:pPr>
        <w:pStyle w:val="ListParagraph"/>
        <w:numPr>
          <w:ilvl w:val="1"/>
          <w:numId w:val="22"/>
        </w:numPr>
        <w:spacing w:after="220"/>
        <w:ind w:left="0" w:firstLine="0"/>
        <w:contextualSpacing w:val="0"/>
        <w:rPr>
          <w:lang w:val="ru-RU"/>
        </w:rPr>
      </w:pPr>
      <w:r w:rsidRPr="009F4720">
        <w:rPr>
          <w:i/>
          <w:iCs/>
          <w:lang w:val="ru-RU"/>
        </w:rPr>
        <w:t>[Конференции]</w:t>
      </w:r>
      <w:r w:rsidRPr="009F4720">
        <w:rPr>
          <w:lang w:val="ru-RU"/>
        </w:rPr>
        <w:t xml:space="preserve"> (</w:t>
      </w:r>
      <w:r w:rsidRPr="009F4720">
        <w:t>a</w:t>
      </w:r>
      <w:r w:rsidRPr="009F4720">
        <w:rPr>
          <w:lang w:val="ru-RU"/>
        </w:rPr>
        <w:t>) Международное бюро в соответствии с указаниями Ассамблеи осуществляет подготовительную работу к любой конференции по пересмотру.</w:t>
      </w:r>
    </w:p>
    <w:p w14:paraId="68F6D482" w14:textId="77777777" w:rsidR="00CF4006" w:rsidRPr="009F4720" w:rsidRDefault="00CF4006">
      <w:pPr>
        <w:pStyle w:val="ListParagraph"/>
        <w:numPr>
          <w:ilvl w:val="1"/>
          <w:numId w:val="23"/>
        </w:numPr>
        <w:spacing w:after="220"/>
        <w:ind w:left="0" w:firstLine="567"/>
        <w:contextualSpacing w:val="0"/>
        <w:rPr>
          <w:lang w:val="ru-RU"/>
        </w:rPr>
      </w:pPr>
      <w:r w:rsidRPr="009F4720">
        <w:rPr>
          <w:lang w:val="ru-RU"/>
        </w:rPr>
        <w:t>Международное бюро может консультироваться с государствами-членами Организации, межправительственными и международными и национальными неправительственными организациями по вопросам, касающимся упомянутой подготовительной работы.</w:t>
      </w:r>
    </w:p>
    <w:p w14:paraId="60437264" w14:textId="77777777" w:rsidR="00CF4006" w:rsidRPr="009F4720" w:rsidRDefault="00CF4006">
      <w:pPr>
        <w:pStyle w:val="ListParagraph"/>
        <w:numPr>
          <w:ilvl w:val="1"/>
          <w:numId w:val="23"/>
        </w:numPr>
        <w:spacing w:after="220"/>
        <w:ind w:left="0" w:firstLine="567"/>
        <w:contextualSpacing w:val="0"/>
        <w:rPr>
          <w:lang w:val="ru-RU"/>
        </w:rPr>
      </w:pPr>
      <w:r w:rsidRPr="009F4720">
        <w:rPr>
          <w:lang w:val="ru-RU"/>
        </w:rPr>
        <w:t>Генеральный директор и назначенные Генеральным директором лица принимают участие в обсуждениях на конференциях по пересмотру без права голоса.</w:t>
      </w:r>
    </w:p>
    <w:p w14:paraId="15F6E788" w14:textId="16884723" w:rsidR="006561DE" w:rsidRPr="009F4720" w:rsidRDefault="00CF4006">
      <w:pPr>
        <w:numPr>
          <w:ilvl w:val="1"/>
          <w:numId w:val="22"/>
        </w:numPr>
        <w:spacing w:after="220"/>
        <w:ind w:left="0" w:firstLine="0"/>
        <w:rPr>
          <w:lang w:val="ru-RU"/>
        </w:rPr>
      </w:pPr>
      <w:r w:rsidRPr="009F4720">
        <w:rPr>
          <w:i/>
          <w:iCs/>
          <w:lang w:val="ru-RU"/>
        </w:rPr>
        <w:lastRenderedPageBreak/>
        <w:t>[Другие функции]</w:t>
      </w:r>
      <w:r w:rsidRPr="009F4720">
        <w:rPr>
          <w:lang w:val="ru-RU"/>
        </w:rPr>
        <w:t xml:space="preserve"> Международное бюро выполняет любые другие возложенные на него функции, связанные с настоящим Договором</w:t>
      </w:r>
      <w:r w:rsidR="00570A55" w:rsidRPr="009F4720">
        <w:rPr>
          <w:lang w:val="ru-RU"/>
        </w:rPr>
        <w:t>.</w:t>
      </w:r>
    </w:p>
    <w:p w14:paraId="3C1D0BF2" w14:textId="56ABD00F" w:rsidR="006561DE" w:rsidRPr="009F4720" w:rsidRDefault="00CA3C51" w:rsidP="006561DE">
      <w:pPr>
        <w:pStyle w:val="Heading1"/>
        <w:spacing w:before="480" w:after="240"/>
        <w:jc w:val="center"/>
        <w:rPr>
          <w:lang w:val="ru-RU"/>
        </w:rPr>
      </w:pPr>
      <w:bookmarkStart w:id="48" w:name="_Toc183116775"/>
      <w:r w:rsidRPr="009F4720">
        <w:rPr>
          <w:caps w:val="0"/>
          <w:lang w:val="ru-RU"/>
        </w:rPr>
        <w:t>Статья</w:t>
      </w:r>
      <w:r w:rsidR="006561DE" w:rsidRPr="009F4720">
        <w:rPr>
          <w:caps w:val="0"/>
          <w:lang w:val="ru-RU"/>
        </w:rPr>
        <w:t xml:space="preserve"> 2</w:t>
      </w:r>
      <w:r w:rsidR="007C1C2B">
        <w:rPr>
          <w:caps w:val="0"/>
          <w:lang w:val="ru-RU"/>
        </w:rPr>
        <w:t>8</w:t>
      </w:r>
      <w:r w:rsidR="006561DE" w:rsidRPr="009F4720">
        <w:rPr>
          <w:caps w:val="0"/>
          <w:lang w:val="ru-RU"/>
        </w:rPr>
        <w:br/>
      </w:r>
      <w:r w:rsidRPr="009F4720">
        <w:rPr>
          <w:caps w:val="0"/>
          <w:lang w:val="ru-RU"/>
        </w:rPr>
        <w:t>Пересмотр</w:t>
      </w:r>
      <w:bookmarkEnd w:id="48"/>
    </w:p>
    <w:p w14:paraId="150CC125" w14:textId="6DE34684" w:rsidR="00F97A00" w:rsidRPr="009F4720" w:rsidRDefault="00F97A00" w:rsidP="00F97A00">
      <w:pPr>
        <w:spacing w:after="220"/>
        <w:rPr>
          <w:lang w:val="ru-RU"/>
        </w:rPr>
      </w:pPr>
      <w:r w:rsidRPr="009F4720">
        <w:rPr>
          <w:lang w:val="ru-RU"/>
        </w:rPr>
        <w:t>Настоящий Договор может быть пересмотрен только на дипломатической конференции. Решение о созыве любой дипломатической конференции принимается Ассамблеей.</w:t>
      </w:r>
    </w:p>
    <w:p w14:paraId="1F69E7B8" w14:textId="420E1593" w:rsidR="006561DE" w:rsidRPr="009F4720" w:rsidRDefault="00CA3C51" w:rsidP="006561DE">
      <w:pPr>
        <w:pStyle w:val="Heading1"/>
        <w:spacing w:before="480" w:after="240"/>
        <w:jc w:val="center"/>
        <w:rPr>
          <w:lang w:val="ru-RU"/>
        </w:rPr>
      </w:pPr>
      <w:bookmarkStart w:id="49" w:name="_Toc183116776"/>
      <w:r w:rsidRPr="009F4720">
        <w:rPr>
          <w:caps w:val="0"/>
          <w:lang w:val="ru-RU"/>
        </w:rPr>
        <w:t>Статья</w:t>
      </w:r>
      <w:r w:rsidR="006561DE" w:rsidRPr="009F4720">
        <w:rPr>
          <w:caps w:val="0"/>
          <w:lang w:val="ru-RU"/>
        </w:rPr>
        <w:t xml:space="preserve"> 2</w:t>
      </w:r>
      <w:r w:rsidR="007C1C2B">
        <w:rPr>
          <w:caps w:val="0"/>
          <w:lang w:val="ru-RU"/>
        </w:rPr>
        <w:t>9</w:t>
      </w:r>
      <w:r w:rsidR="006561DE" w:rsidRPr="009F4720">
        <w:rPr>
          <w:caps w:val="0"/>
          <w:lang w:val="ru-RU"/>
        </w:rPr>
        <w:br/>
      </w:r>
      <w:r w:rsidR="007C2618" w:rsidRPr="009F4720">
        <w:rPr>
          <w:caps w:val="0"/>
          <w:lang w:val="ru-RU"/>
        </w:rPr>
        <w:t>Участие в Договоре</w:t>
      </w:r>
      <w:bookmarkEnd w:id="49"/>
    </w:p>
    <w:p w14:paraId="6619CC9B" w14:textId="37F0213C" w:rsidR="007C2618" w:rsidRPr="009F4720" w:rsidRDefault="007C2618">
      <w:pPr>
        <w:pStyle w:val="ListParagraph"/>
        <w:numPr>
          <w:ilvl w:val="1"/>
          <w:numId w:val="25"/>
        </w:numPr>
        <w:spacing w:after="220"/>
        <w:ind w:left="0" w:firstLine="0"/>
        <w:contextualSpacing w:val="0"/>
        <w:rPr>
          <w:lang w:val="ru-RU"/>
        </w:rPr>
      </w:pPr>
      <w:r w:rsidRPr="009F4720">
        <w:rPr>
          <w:i/>
          <w:iCs/>
          <w:lang w:val="ru-RU"/>
        </w:rPr>
        <w:t>[Право участия в Договоре]</w:t>
      </w:r>
      <w:r w:rsidRPr="009F4720">
        <w:rPr>
          <w:lang w:val="ru-RU"/>
        </w:rPr>
        <w:t xml:space="preserve"> Подписать настоящий Договор и, с учетом </w:t>
      </w:r>
      <w:r w:rsidRPr="009F4720">
        <w:rPr>
          <w:lang w:val="ru-RU"/>
        </w:rPr>
        <w:br/>
        <w:t>пунктов</w:t>
      </w:r>
      <w:r w:rsidRPr="009F4720">
        <w:t> </w:t>
      </w:r>
      <w:r w:rsidRPr="009F4720">
        <w:rPr>
          <w:lang w:val="ru-RU"/>
        </w:rPr>
        <w:t xml:space="preserve">(2) и (3), а также статьи </w:t>
      </w:r>
      <w:r w:rsidR="007C1C2B">
        <w:rPr>
          <w:lang w:val="ru-RU"/>
        </w:rPr>
        <w:t>30</w:t>
      </w:r>
      <w:r w:rsidRPr="009F4720">
        <w:rPr>
          <w:lang w:val="ru-RU"/>
        </w:rPr>
        <w:t>(1) и (3), стать его стороной могут следующие субъекты:</w:t>
      </w:r>
    </w:p>
    <w:p w14:paraId="06CB3300" w14:textId="77777777" w:rsidR="007C2618" w:rsidRPr="009F4720" w:rsidRDefault="007C2618">
      <w:pPr>
        <w:pStyle w:val="ListParagraph"/>
        <w:numPr>
          <w:ilvl w:val="2"/>
          <w:numId w:val="26"/>
        </w:numPr>
        <w:tabs>
          <w:tab w:val="left" w:pos="1701"/>
        </w:tabs>
        <w:spacing w:after="220"/>
        <w:ind w:left="0" w:firstLine="1134"/>
        <w:contextualSpacing w:val="0"/>
        <w:rPr>
          <w:lang w:val="ru-RU"/>
        </w:rPr>
      </w:pPr>
      <w:r w:rsidRPr="009F4720">
        <w:rPr>
          <w:lang w:val="ru-RU"/>
        </w:rPr>
        <w:t>любое государство-член Организации, в котором промышленные образцы могут быть зарегистрированы его собственным Ведомством;</w:t>
      </w:r>
    </w:p>
    <w:p w14:paraId="3C702E90" w14:textId="77777777" w:rsidR="007C2618" w:rsidRPr="009F4720" w:rsidRDefault="007C2618">
      <w:pPr>
        <w:pStyle w:val="ListParagraph"/>
        <w:numPr>
          <w:ilvl w:val="2"/>
          <w:numId w:val="26"/>
        </w:numPr>
        <w:tabs>
          <w:tab w:val="left" w:pos="1701"/>
        </w:tabs>
        <w:spacing w:after="220"/>
        <w:ind w:left="0" w:firstLine="1134"/>
        <w:contextualSpacing w:val="0"/>
        <w:rPr>
          <w:lang w:val="ru-RU"/>
        </w:rPr>
      </w:pPr>
      <w:r w:rsidRPr="009F4720">
        <w:rPr>
          <w:lang w:val="ru-RU"/>
        </w:rPr>
        <w:t>любая межправительственная организация, имеющая Ведомство, в котором могут регистрироваться промышленные образцы, действующие на территории, на которой применяется договор, учреждающий эту межправительственную организацию, в каждом из входящих в нее государстве-члене или в тех ее государствах-членах, которые указаны для такой цели в соответствующей заявке, при условии, что все государства-члены этой межправительственной организации являются членами Организации;</w:t>
      </w:r>
    </w:p>
    <w:p w14:paraId="36B7208E" w14:textId="77777777" w:rsidR="007C2618" w:rsidRPr="009F4720" w:rsidRDefault="007C2618">
      <w:pPr>
        <w:pStyle w:val="ListParagraph"/>
        <w:numPr>
          <w:ilvl w:val="2"/>
          <w:numId w:val="26"/>
        </w:numPr>
        <w:tabs>
          <w:tab w:val="left" w:pos="1701"/>
        </w:tabs>
        <w:spacing w:after="220"/>
        <w:ind w:left="0" w:firstLine="1134"/>
        <w:contextualSpacing w:val="0"/>
        <w:rPr>
          <w:lang w:val="ru-RU"/>
        </w:rPr>
      </w:pPr>
      <w:r w:rsidRPr="009F4720">
        <w:rPr>
          <w:lang w:val="ru-RU"/>
        </w:rPr>
        <w:t>любое государство-член Организации, в котором промышленные образцы могут регистрироваться только через Ведомство другого указанного государства, являющегося членом Организации;</w:t>
      </w:r>
    </w:p>
    <w:p w14:paraId="2A68C40D" w14:textId="77777777" w:rsidR="007C2618" w:rsidRPr="009F4720" w:rsidRDefault="007C2618">
      <w:pPr>
        <w:pStyle w:val="ListParagraph"/>
        <w:numPr>
          <w:ilvl w:val="2"/>
          <w:numId w:val="26"/>
        </w:numPr>
        <w:tabs>
          <w:tab w:val="left" w:pos="1701"/>
        </w:tabs>
        <w:spacing w:after="220"/>
        <w:ind w:left="0" w:firstLine="1134"/>
        <w:contextualSpacing w:val="0"/>
        <w:rPr>
          <w:lang w:val="ru-RU"/>
        </w:rPr>
      </w:pPr>
      <w:r w:rsidRPr="009F4720">
        <w:rPr>
          <w:lang w:val="ru-RU"/>
        </w:rPr>
        <w:t xml:space="preserve">любое государство-член Организации, в котором промышленные образцы могут регистрироваться только через Ведомство межправительственной организации, членом которой является это государство; </w:t>
      </w:r>
    </w:p>
    <w:p w14:paraId="1035DFBF" w14:textId="77777777" w:rsidR="007C2618" w:rsidRPr="009F4720" w:rsidRDefault="007C2618">
      <w:pPr>
        <w:pStyle w:val="ListParagraph"/>
        <w:numPr>
          <w:ilvl w:val="2"/>
          <w:numId w:val="26"/>
        </w:numPr>
        <w:tabs>
          <w:tab w:val="left" w:pos="1701"/>
        </w:tabs>
        <w:spacing w:after="220"/>
        <w:ind w:left="0" w:firstLine="1134"/>
        <w:contextualSpacing w:val="0"/>
        <w:rPr>
          <w:lang w:val="ru-RU"/>
        </w:rPr>
      </w:pPr>
      <w:r w:rsidRPr="009F4720">
        <w:rPr>
          <w:lang w:val="ru-RU"/>
        </w:rPr>
        <w:t>любое государство-член Организации, в котором промышленные образцы могут регистрироваться только через общее Ведомство группы государств-членов Организации.</w:t>
      </w:r>
    </w:p>
    <w:p w14:paraId="7DD55EA0" w14:textId="07B90583" w:rsidR="007C2618" w:rsidRPr="009F4720" w:rsidRDefault="007C2618">
      <w:pPr>
        <w:pStyle w:val="ListParagraph"/>
        <w:numPr>
          <w:ilvl w:val="1"/>
          <w:numId w:val="25"/>
        </w:numPr>
        <w:spacing w:after="220"/>
        <w:ind w:left="0" w:firstLine="0"/>
        <w:contextualSpacing w:val="0"/>
        <w:rPr>
          <w:lang w:val="ru-RU"/>
        </w:rPr>
      </w:pPr>
      <w:r w:rsidRPr="009F4720">
        <w:rPr>
          <w:i/>
          <w:iCs/>
          <w:lang w:val="ru-RU"/>
        </w:rPr>
        <w:t>[Ратификация или присоединение]</w:t>
      </w:r>
      <w:r w:rsidRPr="009F4720">
        <w:rPr>
          <w:lang w:val="ru-RU"/>
        </w:rPr>
        <w:t xml:space="preserve"> Любой субъект, упомянутый в пункте</w:t>
      </w:r>
      <w:r w:rsidRPr="009F4720">
        <w:t> </w:t>
      </w:r>
      <w:r w:rsidRPr="009F4720">
        <w:rPr>
          <w:lang w:val="ru-RU"/>
        </w:rPr>
        <w:t>(1), может сдать на хранение</w:t>
      </w:r>
      <w:r w:rsidR="001D1985" w:rsidRPr="009F4720">
        <w:rPr>
          <w:lang w:val="ru-RU"/>
        </w:rPr>
        <w:t>:</w:t>
      </w:r>
    </w:p>
    <w:p w14:paraId="7D9C21D3" w14:textId="27BDFC33" w:rsidR="007C2618" w:rsidRPr="009F4720" w:rsidRDefault="007C2618">
      <w:pPr>
        <w:pStyle w:val="ListParagraph"/>
        <w:numPr>
          <w:ilvl w:val="2"/>
          <w:numId w:val="27"/>
        </w:numPr>
        <w:tabs>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contextualSpacing w:val="0"/>
        <w:rPr>
          <w:lang w:val="ru-RU"/>
        </w:rPr>
      </w:pPr>
      <w:r w:rsidRPr="009F4720">
        <w:rPr>
          <w:lang w:val="ru-RU"/>
        </w:rPr>
        <w:t>ратификационную грамоту, если он подписал настоящий Договор</w:t>
      </w:r>
      <w:r w:rsidR="001D1985" w:rsidRPr="009F4720">
        <w:rPr>
          <w:lang w:val="ru-RU"/>
        </w:rPr>
        <w:t>;</w:t>
      </w:r>
    </w:p>
    <w:p w14:paraId="69CA85AC" w14:textId="77777777" w:rsidR="007C2618" w:rsidRPr="009F4720" w:rsidRDefault="007C2618">
      <w:pPr>
        <w:pStyle w:val="ListParagraph"/>
        <w:numPr>
          <w:ilvl w:val="2"/>
          <w:numId w:val="27"/>
        </w:numPr>
        <w:tabs>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contextualSpacing w:val="0"/>
        <w:rPr>
          <w:lang w:val="ru-RU"/>
        </w:rPr>
      </w:pPr>
      <w:r w:rsidRPr="009F4720">
        <w:rPr>
          <w:lang w:val="ru-RU"/>
        </w:rPr>
        <w:t>документ о присоединении, если он не подписал настоящий Договор.</w:t>
      </w:r>
    </w:p>
    <w:p w14:paraId="19771897" w14:textId="77777777" w:rsidR="007C2618" w:rsidRPr="009F4720" w:rsidRDefault="007C2618">
      <w:pPr>
        <w:pStyle w:val="ListParagraph"/>
        <w:numPr>
          <w:ilvl w:val="1"/>
          <w:numId w:val="25"/>
        </w:numPr>
        <w:spacing w:after="220"/>
        <w:ind w:left="0" w:firstLine="0"/>
        <w:contextualSpacing w:val="0"/>
        <w:rPr>
          <w:lang w:val="ru-RU"/>
        </w:rPr>
      </w:pPr>
      <w:r w:rsidRPr="009F4720">
        <w:rPr>
          <w:i/>
          <w:iCs/>
          <w:lang w:val="ru-RU"/>
        </w:rPr>
        <w:t>[Дата сдачи на хранение]</w:t>
      </w:r>
      <w:r w:rsidRPr="009F4720">
        <w:rPr>
          <w:lang w:val="ru-RU"/>
        </w:rPr>
        <w:t xml:space="preserve"> Датой сдачи на хранение ратификационной грамоты или документа о присоединении считается:</w:t>
      </w:r>
    </w:p>
    <w:p w14:paraId="08F70B10" w14:textId="6B7181D2" w:rsidR="007C2618" w:rsidRPr="009F4720" w:rsidRDefault="004C4CF9">
      <w:pPr>
        <w:pStyle w:val="ListParagraph"/>
        <w:numPr>
          <w:ilvl w:val="2"/>
          <w:numId w:val="28"/>
        </w:numPr>
        <w:tabs>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contextualSpacing w:val="0"/>
        <w:rPr>
          <w:lang w:val="ru-RU"/>
        </w:rPr>
      </w:pPr>
      <w:r w:rsidRPr="009F4720">
        <w:rPr>
          <w:lang w:val="ru-RU"/>
        </w:rPr>
        <w:t>в случае государства, упомянутого в пункте</w:t>
      </w:r>
      <w:r w:rsidRPr="009F4720">
        <w:t> </w:t>
      </w:r>
      <w:r w:rsidRPr="009F4720">
        <w:rPr>
          <w:lang w:val="ru-RU"/>
        </w:rPr>
        <w:t>(1)(</w:t>
      </w:r>
      <w:proofErr w:type="spellStart"/>
      <w:r w:rsidRPr="009F4720">
        <w:t>i</w:t>
      </w:r>
      <w:proofErr w:type="spellEnd"/>
      <w:r w:rsidRPr="009F4720">
        <w:rPr>
          <w:lang w:val="ru-RU"/>
        </w:rPr>
        <w:t xml:space="preserve">), </w:t>
      </w:r>
      <w:r w:rsidR="001D1985" w:rsidRPr="009F4720">
        <w:rPr>
          <w:lang w:val="ru-RU"/>
        </w:rPr>
        <w:t xml:space="preserve">– </w:t>
      </w:r>
      <w:r w:rsidR="007C2618" w:rsidRPr="009F4720">
        <w:rPr>
          <w:lang w:val="ru-RU"/>
        </w:rPr>
        <w:t>дата сдачи на хранение соответствующего документа государства;</w:t>
      </w:r>
    </w:p>
    <w:p w14:paraId="08700CC1" w14:textId="77EBFD20" w:rsidR="007C2618" w:rsidRPr="009F4720" w:rsidRDefault="004C4CF9">
      <w:pPr>
        <w:pStyle w:val="ListParagraph"/>
        <w:numPr>
          <w:ilvl w:val="2"/>
          <w:numId w:val="28"/>
        </w:numPr>
        <w:tabs>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contextualSpacing w:val="0"/>
        <w:rPr>
          <w:lang w:val="ru-RU"/>
        </w:rPr>
      </w:pPr>
      <w:r w:rsidRPr="009F4720">
        <w:rPr>
          <w:lang w:val="ru-RU"/>
        </w:rPr>
        <w:t xml:space="preserve">в случае межправительственной организации </w:t>
      </w:r>
      <w:r w:rsidR="001D1985" w:rsidRPr="009F4720">
        <w:rPr>
          <w:lang w:val="ru-RU"/>
        </w:rPr>
        <w:t xml:space="preserve">– </w:t>
      </w:r>
      <w:r w:rsidR="007C2618" w:rsidRPr="009F4720">
        <w:rPr>
          <w:lang w:val="ru-RU"/>
        </w:rPr>
        <w:t>дата сдачи на хранение соответствующего документа межправительственной организации</w:t>
      </w:r>
      <w:r w:rsidRPr="009F4720">
        <w:rPr>
          <w:lang w:val="ru-RU"/>
        </w:rPr>
        <w:t>;</w:t>
      </w:r>
      <w:r w:rsidR="007C2618" w:rsidRPr="009F4720">
        <w:rPr>
          <w:lang w:val="ru-RU"/>
        </w:rPr>
        <w:t xml:space="preserve"> </w:t>
      </w:r>
    </w:p>
    <w:p w14:paraId="4DA5F478" w14:textId="3948413B" w:rsidR="007C2618" w:rsidRPr="009F4720" w:rsidRDefault="004C4CF9">
      <w:pPr>
        <w:pStyle w:val="ListParagraph"/>
        <w:numPr>
          <w:ilvl w:val="2"/>
          <w:numId w:val="28"/>
        </w:numPr>
        <w:tabs>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contextualSpacing w:val="0"/>
        <w:rPr>
          <w:lang w:val="ru-RU"/>
        </w:rPr>
      </w:pPr>
      <w:r w:rsidRPr="009F4720">
        <w:rPr>
          <w:lang w:val="ru-RU"/>
        </w:rPr>
        <w:lastRenderedPageBreak/>
        <w:t>в случае государства, упомянутого в пункте (1)(</w:t>
      </w:r>
      <w:r w:rsidRPr="009F4720">
        <w:t>iii</w:t>
      </w:r>
      <w:r w:rsidRPr="009F4720">
        <w:rPr>
          <w:lang w:val="ru-RU"/>
        </w:rPr>
        <w:t xml:space="preserve">), </w:t>
      </w:r>
      <w:r w:rsidR="001D1985" w:rsidRPr="009F4720">
        <w:rPr>
          <w:lang w:val="ru-RU"/>
        </w:rPr>
        <w:t xml:space="preserve">– </w:t>
      </w:r>
      <w:r w:rsidR="007C2618" w:rsidRPr="009F4720">
        <w:rPr>
          <w:lang w:val="ru-RU"/>
        </w:rPr>
        <w:t>дата, на которую выполнено следующее условие: сданы на хранение соответствующие документы этого государства и соответствующие документы другого указанного государства;</w:t>
      </w:r>
    </w:p>
    <w:p w14:paraId="72A08DCF" w14:textId="7853237D" w:rsidR="007C2618" w:rsidRPr="009F4720" w:rsidRDefault="004C4CF9">
      <w:pPr>
        <w:pStyle w:val="ListParagraph"/>
        <w:numPr>
          <w:ilvl w:val="2"/>
          <w:numId w:val="28"/>
        </w:numPr>
        <w:tabs>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220"/>
        <w:ind w:left="0" w:firstLine="1134"/>
        <w:contextualSpacing w:val="0"/>
        <w:rPr>
          <w:lang w:val="ru-RU"/>
        </w:rPr>
      </w:pPr>
      <w:r w:rsidRPr="009F4720">
        <w:rPr>
          <w:lang w:val="ru-RU"/>
        </w:rPr>
        <w:t>в случае государства, упомянутого в пункте</w:t>
      </w:r>
      <w:r w:rsidRPr="009F4720">
        <w:t> </w:t>
      </w:r>
      <w:r w:rsidRPr="009F4720">
        <w:rPr>
          <w:lang w:val="ru-RU"/>
        </w:rPr>
        <w:t>(1)(</w:t>
      </w:r>
      <w:r w:rsidRPr="009F4720">
        <w:t>iv</w:t>
      </w:r>
      <w:r w:rsidRPr="009F4720">
        <w:rPr>
          <w:lang w:val="ru-RU"/>
        </w:rPr>
        <w:t xml:space="preserve">), </w:t>
      </w:r>
      <w:r w:rsidR="001D1985" w:rsidRPr="009F4720">
        <w:rPr>
          <w:lang w:val="ru-RU"/>
        </w:rPr>
        <w:t xml:space="preserve">– </w:t>
      </w:r>
      <w:r w:rsidR="007C2618" w:rsidRPr="009F4720">
        <w:rPr>
          <w:lang w:val="ru-RU"/>
        </w:rPr>
        <w:t>дата, применяемая в соответствии с абзацем</w:t>
      </w:r>
      <w:r w:rsidR="007C2618" w:rsidRPr="009F4720">
        <w:t> </w:t>
      </w:r>
      <w:r w:rsidR="007C2618" w:rsidRPr="009F4720">
        <w:rPr>
          <w:lang w:val="ru-RU"/>
        </w:rPr>
        <w:t>(</w:t>
      </w:r>
      <w:r w:rsidR="007C2618" w:rsidRPr="009F4720">
        <w:t>ii</w:t>
      </w:r>
      <w:r w:rsidR="007C2618" w:rsidRPr="009F4720">
        <w:rPr>
          <w:lang w:val="ru-RU"/>
        </w:rPr>
        <w:t>);</w:t>
      </w:r>
    </w:p>
    <w:p w14:paraId="10D440B5" w14:textId="1AC03C94" w:rsidR="006561DE" w:rsidRPr="009F4720" w:rsidRDefault="004C4CF9">
      <w:pPr>
        <w:numPr>
          <w:ilvl w:val="2"/>
          <w:numId w:val="28"/>
        </w:numPr>
        <w:spacing w:after="220"/>
        <w:ind w:left="0" w:firstLine="1134"/>
        <w:rPr>
          <w:lang w:val="ru-RU"/>
        </w:rPr>
      </w:pPr>
      <w:r w:rsidRPr="009F4720">
        <w:rPr>
          <w:lang w:val="ru-RU"/>
        </w:rPr>
        <w:t>в случае государства-члена группы государств, упомянутой в пункте</w:t>
      </w:r>
      <w:r w:rsidRPr="009F4720">
        <w:t> </w:t>
      </w:r>
      <w:r w:rsidRPr="009F4720">
        <w:rPr>
          <w:lang w:val="ru-RU"/>
        </w:rPr>
        <w:t>1(</w:t>
      </w:r>
      <w:r w:rsidRPr="009F4720">
        <w:t>v</w:t>
      </w:r>
      <w:r w:rsidRPr="009F4720">
        <w:rPr>
          <w:lang w:val="ru-RU"/>
        </w:rPr>
        <w:t>),</w:t>
      </w:r>
      <w:r w:rsidR="001D1985" w:rsidRPr="009F4720">
        <w:rPr>
          <w:lang w:val="ru-RU"/>
        </w:rPr>
        <w:t xml:space="preserve"> – </w:t>
      </w:r>
      <w:r w:rsidR="007C2618" w:rsidRPr="009F4720">
        <w:rPr>
          <w:lang w:val="ru-RU"/>
        </w:rPr>
        <w:t>дата сдачи на хранение документов всех государств-членов группы</w:t>
      </w:r>
      <w:r w:rsidR="00344CE0" w:rsidRPr="009F4720">
        <w:rPr>
          <w:lang w:val="ru-RU"/>
        </w:rPr>
        <w:t>.</w:t>
      </w:r>
    </w:p>
    <w:p w14:paraId="39C30D76" w14:textId="03E6807A" w:rsidR="006561DE" w:rsidRPr="009F4720" w:rsidRDefault="00CA3C51" w:rsidP="006561DE">
      <w:pPr>
        <w:pStyle w:val="Heading1"/>
        <w:spacing w:before="480" w:after="240"/>
        <w:jc w:val="center"/>
        <w:rPr>
          <w:lang w:val="ru-RU"/>
        </w:rPr>
      </w:pPr>
      <w:bookmarkStart w:id="50" w:name="_Toc183116777"/>
      <w:r w:rsidRPr="009F4720">
        <w:rPr>
          <w:caps w:val="0"/>
          <w:lang w:val="ru-RU"/>
        </w:rPr>
        <w:t>Статья</w:t>
      </w:r>
      <w:r w:rsidR="006561DE" w:rsidRPr="009F4720">
        <w:rPr>
          <w:caps w:val="0"/>
          <w:lang w:val="ru-RU"/>
        </w:rPr>
        <w:t xml:space="preserve"> </w:t>
      </w:r>
      <w:r w:rsidR="00301219">
        <w:rPr>
          <w:caps w:val="0"/>
          <w:lang w:val="ru-RU"/>
        </w:rPr>
        <w:t>30</w:t>
      </w:r>
      <w:r w:rsidR="006561DE" w:rsidRPr="009F4720">
        <w:rPr>
          <w:caps w:val="0"/>
          <w:lang w:val="ru-RU"/>
        </w:rPr>
        <w:br/>
      </w:r>
      <w:r w:rsidRPr="009F4720">
        <w:rPr>
          <w:caps w:val="0"/>
          <w:lang w:val="ru-RU"/>
        </w:rPr>
        <w:t>Вступление в силу</w:t>
      </w:r>
      <w:r w:rsidR="006561DE" w:rsidRPr="009F4720">
        <w:rPr>
          <w:caps w:val="0"/>
          <w:lang w:val="ru-RU"/>
        </w:rPr>
        <w:t>;</w:t>
      </w:r>
      <w:r w:rsidR="006561DE" w:rsidRPr="009F4720">
        <w:rPr>
          <w:caps w:val="0"/>
          <w:lang w:val="ru-RU"/>
        </w:rPr>
        <w:br/>
      </w:r>
      <w:r w:rsidR="001A34C2" w:rsidRPr="009F4720">
        <w:rPr>
          <w:caps w:val="0"/>
          <w:lang w:val="ru-RU"/>
        </w:rPr>
        <w:t>д</w:t>
      </w:r>
      <w:r w:rsidRPr="009F4720">
        <w:rPr>
          <w:caps w:val="0"/>
          <w:lang w:val="ru-RU"/>
        </w:rPr>
        <w:t>ата вступления в силу ратификаций и присоединений</w:t>
      </w:r>
      <w:bookmarkEnd w:id="50"/>
    </w:p>
    <w:p w14:paraId="60C7A8B2" w14:textId="0CBFAFD0" w:rsidR="001A34C2" w:rsidRPr="009F4720" w:rsidRDefault="001A34C2">
      <w:pPr>
        <w:pStyle w:val="ListParagraph"/>
        <w:numPr>
          <w:ilvl w:val="1"/>
          <w:numId w:val="66"/>
        </w:numPr>
        <w:spacing w:after="220"/>
        <w:ind w:left="0" w:firstLine="0"/>
        <w:contextualSpacing w:val="0"/>
        <w:rPr>
          <w:lang w:val="ru-RU"/>
        </w:rPr>
      </w:pPr>
      <w:r w:rsidRPr="009F4720">
        <w:rPr>
          <w:i/>
          <w:iCs/>
          <w:lang w:val="ru-RU"/>
        </w:rPr>
        <w:t>[Документы, принимаемые во внимание]</w:t>
      </w:r>
      <w:r w:rsidRPr="009F4720">
        <w:rPr>
          <w:lang w:val="ru-RU"/>
        </w:rPr>
        <w:t xml:space="preserve"> Для целей настоящей статьи во внимание принимаются только ратификационные грамоты или документы о присоединении, сданные на хранение субъектами, упомянутыми в статье</w:t>
      </w:r>
      <w:r w:rsidRPr="009F4720">
        <w:t> </w:t>
      </w:r>
      <w:r w:rsidR="00301219">
        <w:rPr>
          <w:lang w:val="ru-RU"/>
        </w:rPr>
        <w:t>29</w:t>
      </w:r>
      <w:r w:rsidRPr="009F4720">
        <w:rPr>
          <w:lang w:val="ru-RU"/>
        </w:rPr>
        <w:t>(1), и имеющие дату сдачи на хранение в соответствии со статьей</w:t>
      </w:r>
      <w:r w:rsidRPr="009F4720">
        <w:t> </w:t>
      </w:r>
      <w:r w:rsidR="00301219">
        <w:rPr>
          <w:lang w:val="ru-RU"/>
        </w:rPr>
        <w:t>29</w:t>
      </w:r>
      <w:r w:rsidRPr="009F4720">
        <w:rPr>
          <w:lang w:val="ru-RU"/>
        </w:rPr>
        <w:t>(3).</w:t>
      </w:r>
    </w:p>
    <w:p w14:paraId="5B10219F" w14:textId="5646E291" w:rsidR="009A5C0F" w:rsidRPr="009F4720" w:rsidRDefault="009A5C0F">
      <w:pPr>
        <w:pStyle w:val="ListParagraph"/>
        <w:numPr>
          <w:ilvl w:val="1"/>
          <w:numId w:val="66"/>
        </w:numPr>
        <w:spacing w:after="220"/>
        <w:ind w:left="0" w:firstLine="0"/>
        <w:contextualSpacing w:val="0"/>
        <w:rPr>
          <w:lang w:val="ru-RU"/>
        </w:rPr>
      </w:pPr>
      <w:r w:rsidRPr="009F4720">
        <w:rPr>
          <w:i/>
          <w:iCs/>
          <w:lang w:val="ru-RU"/>
        </w:rPr>
        <w:t xml:space="preserve">[Вступление в силу Договора] </w:t>
      </w:r>
      <w:r w:rsidRPr="009F4720">
        <w:rPr>
          <w:lang w:val="ru-RU"/>
        </w:rPr>
        <w:t xml:space="preserve">Настоящий Договор вступает в силу через три месяца </w:t>
      </w:r>
      <w:r w:rsidR="003D0288">
        <w:rPr>
          <w:lang w:val="ru-RU"/>
        </w:rPr>
        <w:t>с даты сдачи на хранение</w:t>
      </w:r>
      <w:r w:rsidRPr="009F4720">
        <w:rPr>
          <w:lang w:val="ru-RU"/>
        </w:rPr>
        <w:t xml:space="preserve"> 15</w:t>
      </w:r>
      <w:r w:rsidRPr="009F4720">
        <w:t> </w:t>
      </w:r>
      <w:r w:rsidRPr="009F4720">
        <w:rPr>
          <w:lang w:val="ru-RU"/>
        </w:rPr>
        <w:t>государств</w:t>
      </w:r>
      <w:r w:rsidR="003D0288">
        <w:rPr>
          <w:lang w:val="ru-RU"/>
        </w:rPr>
        <w:t>ами</w:t>
      </w:r>
      <w:r w:rsidRPr="009F4720">
        <w:rPr>
          <w:lang w:val="ru-RU"/>
        </w:rPr>
        <w:t xml:space="preserve"> или межправительственны</w:t>
      </w:r>
      <w:r w:rsidR="003D0288">
        <w:rPr>
          <w:lang w:val="ru-RU"/>
        </w:rPr>
        <w:t>ми</w:t>
      </w:r>
      <w:r w:rsidRPr="009F4720">
        <w:rPr>
          <w:lang w:val="ru-RU"/>
        </w:rPr>
        <w:t xml:space="preserve"> организаци</w:t>
      </w:r>
      <w:r w:rsidR="003D0288">
        <w:rPr>
          <w:lang w:val="ru-RU"/>
        </w:rPr>
        <w:t>ями</w:t>
      </w:r>
      <w:r w:rsidRPr="009F4720">
        <w:rPr>
          <w:lang w:val="ru-RU"/>
        </w:rPr>
        <w:t>, указанны</w:t>
      </w:r>
      <w:r w:rsidR="003D0288">
        <w:rPr>
          <w:lang w:val="ru-RU"/>
        </w:rPr>
        <w:t>ми</w:t>
      </w:r>
      <w:r w:rsidRPr="009F4720">
        <w:rPr>
          <w:lang w:val="ru-RU"/>
        </w:rPr>
        <w:t xml:space="preserve"> в статье</w:t>
      </w:r>
      <w:r w:rsidRPr="009F4720">
        <w:t> </w:t>
      </w:r>
      <w:r w:rsidR="00301219">
        <w:rPr>
          <w:lang w:val="ru-RU"/>
        </w:rPr>
        <w:t>29</w:t>
      </w:r>
      <w:r w:rsidRPr="009F4720">
        <w:rPr>
          <w:lang w:val="ru-RU"/>
        </w:rPr>
        <w:t>(1)(</w:t>
      </w:r>
      <w:r w:rsidRPr="009F4720">
        <w:t>ii</w:t>
      </w:r>
      <w:r w:rsidRPr="009F4720">
        <w:rPr>
          <w:lang w:val="ru-RU"/>
        </w:rPr>
        <w:t>), ратификационны</w:t>
      </w:r>
      <w:r w:rsidR="003D0288">
        <w:rPr>
          <w:lang w:val="ru-RU"/>
        </w:rPr>
        <w:t>х</w:t>
      </w:r>
      <w:r w:rsidRPr="009F4720">
        <w:rPr>
          <w:lang w:val="ru-RU"/>
        </w:rPr>
        <w:t xml:space="preserve"> грамот или документ</w:t>
      </w:r>
      <w:r w:rsidR="003D0288">
        <w:rPr>
          <w:lang w:val="ru-RU"/>
        </w:rPr>
        <w:t>ов</w:t>
      </w:r>
      <w:r w:rsidRPr="009F4720">
        <w:rPr>
          <w:lang w:val="ru-RU"/>
        </w:rPr>
        <w:t xml:space="preserve"> о присоединении.</w:t>
      </w:r>
      <w:r w:rsidRPr="009F4720">
        <w:rPr>
          <w:i/>
          <w:iCs/>
          <w:lang w:val="ru-RU"/>
        </w:rPr>
        <w:t xml:space="preserve"> </w:t>
      </w:r>
    </w:p>
    <w:p w14:paraId="16D686BD" w14:textId="622C1F34" w:rsidR="001A34C2" w:rsidRPr="009F4720" w:rsidRDefault="001A34C2">
      <w:pPr>
        <w:pStyle w:val="ListParagraph"/>
        <w:numPr>
          <w:ilvl w:val="1"/>
          <w:numId w:val="66"/>
        </w:numPr>
        <w:spacing w:after="220"/>
        <w:ind w:left="0" w:firstLine="0"/>
        <w:contextualSpacing w:val="0"/>
        <w:rPr>
          <w:lang w:val="ru-RU"/>
        </w:rPr>
      </w:pPr>
      <w:r w:rsidRPr="009F4720">
        <w:rPr>
          <w:i/>
          <w:iCs/>
          <w:lang w:val="ru-RU"/>
        </w:rPr>
        <w:t>[Вступление в силу ратификаций и присоединений после вступления в силу Договора]</w:t>
      </w:r>
      <w:r w:rsidRPr="009F4720">
        <w:rPr>
          <w:lang w:val="ru-RU"/>
        </w:rPr>
        <w:t xml:space="preserve"> В отношении любого субъекта, на который не распространяется положение пункта</w:t>
      </w:r>
      <w:r w:rsidR="00DA72FB">
        <w:rPr>
          <w:lang w:val="ru-RU"/>
        </w:rPr>
        <w:t> </w:t>
      </w:r>
      <w:r w:rsidRPr="009F4720">
        <w:rPr>
          <w:lang w:val="ru-RU"/>
        </w:rPr>
        <w:t>(2), настоящий Договор вступает в силу через три месяца с даты, на которую он сдал на хранение свою ратификационную грамоту или документ о присоединении.</w:t>
      </w:r>
    </w:p>
    <w:p w14:paraId="1417FCE4" w14:textId="108C0E6D" w:rsidR="00E94D56" w:rsidRPr="009F4720" w:rsidRDefault="00CA3C51" w:rsidP="00E94D56">
      <w:pPr>
        <w:pStyle w:val="Heading1"/>
        <w:spacing w:before="480" w:after="240"/>
        <w:jc w:val="center"/>
        <w:rPr>
          <w:lang w:val="ru-RU"/>
        </w:rPr>
      </w:pPr>
      <w:bookmarkStart w:id="51" w:name="_Toc183116778"/>
      <w:r w:rsidRPr="009F4720">
        <w:rPr>
          <w:caps w:val="0"/>
          <w:lang w:val="ru-RU"/>
        </w:rPr>
        <w:t>Статья</w:t>
      </w:r>
      <w:r w:rsidR="006561DE" w:rsidRPr="009F4720">
        <w:rPr>
          <w:caps w:val="0"/>
          <w:lang w:val="ru-RU"/>
        </w:rPr>
        <w:t xml:space="preserve"> </w:t>
      </w:r>
      <w:r w:rsidR="009E4899">
        <w:rPr>
          <w:caps w:val="0"/>
          <w:lang w:val="ru-RU"/>
        </w:rPr>
        <w:t>31</w:t>
      </w:r>
      <w:r w:rsidR="006561DE" w:rsidRPr="009F4720">
        <w:rPr>
          <w:caps w:val="0"/>
          <w:lang w:val="ru-RU"/>
        </w:rPr>
        <w:br/>
      </w:r>
      <w:r w:rsidRPr="009F4720">
        <w:rPr>
          <w:caps w:val="0"/>
          <w:lang w:val="ru-RU"/>
        </w:rPr>
        <w:t>Оговорки</w:t>
      </w:r>
      <w:bookmarkEnd w:id="51"/>
    </w:p>
    <w:p w14:paraId="68C05B03" w14:textId="7BBB9227" w:rsidR="009A5C0F" w:rsidRPr="009F4720" w:rsidRDefault="009A5C0F" w:rsidP="009E4899">
      <w:pPr>
        <w:widowControl w:val="0"/>
        <w:spacing w:after="240"/>
        <w:rPr>
          <w:rFonts w:eastAsia="FangSong_GB2312"/>
          <w:lang w:val="ru-RU" w:eastAsia="zh-Hans"/>
        </w:rPr>
      </w:pPr>
      <w:r w:rsidRPr="009F4720">
        <w:rPr>
          <w:rFonts w:eastAsia="FangSong_GB2312"/>
          <w:color w:val="000000"/>
          <w:lang w:val="ru-RU"/>
        </w:rPr>
        <w:t>(</w:t>
      </w:r>
      <w:r w:rsidRPr="009F4720">
        <w:rPr>
          <w:rFonts w:eastAsia="FangSong_GB2312"/>
          <w:lang w:val="ru-RU" w:eastAsia="zh-Hans"/>
        </w:rPr>
        <w:t>1)</w:t>
      </w:r>
      <w:r w:rsidRPr="009F4720">
        <w:rPr>
          <w:rFonts w:eastAsia="FangSong_GB2312"/>
          <w:lang w:val="ru-RU" w:eastAsia="zh-Hans"/>
        </w:rPr>
        <w:tab/>
      </w:r>
      <w:r w:rsidRPr="009F4720">
        <w:rPr>
          <w:rFonts w:eastAsia="FangSong_GB2312"/>
          <w:i/>
          <w:iCs/>
          <w:lang w:val="ru-RU" w:eastAsia="zh-Hans"/>
        </w:rPr>
        <w:t xml:space="preserve">[Оговорка в отношении статьи </w:t>
      </w:r>
      <w:r w:rsidR="009E4899">
        <w:rPr>
          <w:rFonts w:eastAsia="FangSong_GB2312"/>
          <w:i/>
          <w:iCs/>
          <w:lang w:val="ru-RU" w:eastAsia="zh-Hans"/>
        </w:rPr>
        <w:t>5</w:t>
      </w:r>
      <w:r w:rsidRPr="009F4720">
        <w:rPr>
          <w:rFonts w:eastAsia="FangSong_GB2312"/>
          <w:i/>
          <w:iCs/>
          <w:lang w:val="ru-RU" w:eastAsia="zh-Hans"/>
        </w:rPr>
        <w:t>(2)(</w:t>
      </w:r>
      <w:r w:rsidRPr="009F4720">
        <w:rPr>
          <w:rFonts w:eastAsia="FangSong_GB2312"/>
          <w:i/>
          <w:iCs/>
          <w:lang w:eastAsia="zh-Hans"/>
        </w:rPr>
        <w:t>b</w:t>
      </w:r>
      <w:r w:rsidRPr="009F4720">
        <w:rPr>
          <w:rFonts w:eastAsia="FangSong_GB2312"/>
          <w:i/>
          <w:iCs/>
          <w:lang w:val="ru-RU" w:eastAsia="zh-Hans"/>
        </w:rPr>
        <w:t>)]</w:t>
      </w:r>
      <w:r w:rsidRPr="009F4720">
        <w:rPr>
          <w:rFonts w:eastAsia="FangSong_GB2312"/>
          <w:lang w:val="ru-RU" w:eastAsia="zh-Hans"/>
        </w:rPr>
        <w:t xml:space="preserve"> Любое государство или межправительственная организация </w:t>
      </w:r>
      <w:r w:rsidR="00E31911">
        <w:rPr>
          <w:rFonts w:eastAsia="FangSong_GB2312"/>
          <w:lang w:val="ru-RU" w:eastAsia="zh-Hans"/>
        </w:rPr>
        <w:t>посредством</w:t>
      </w:r>
      <w:r w:rsidRPr="009F4720">
        <w:rPr>
          <w:rFonts w:eastAsia="FangSong_GB2312"/>
          <w:lang w:val="ru-RU" w:eastAsia="zh-Hans"/>
        </w:rPr>
        <w:t xml:space="preserve"> оговорки </w:t>
      </w:r>
      <w:r w:rsidR="00E31911">
        <w:rPr>
          <w:rFonts w:eastAsia="FangSong_GB2312"/>
          <w:lang w:val="ru-RU" w:eastAsia="zh-Hans"/>
        </w:rPr>
        <w:t>может</w:t>
      </w:r>
      <w:r w:rsidRPr="009F4720">
        <w:rPr>
          <w:rFonts w:eastAsia="FangSong_GB2312"/>
          <w:lang w:val="ru-RU" w:eastAsia="zh-Hans"/>
        </w:rPr>
        <w:t xml:space="preserve"> заявить, что, несмотря на положение статьи </w:t>
      </w:r>
      <w:r w:rsidR="009E4899">
        <w:rPr>
          <w:rFonts w:eastAsia="FangSong_GB2312"/>
          <w:lang w:val="ru-RU" w:eastAsia="zh-Hans"/>
        </w:rPr>
        <w:t>5</w:t>
      </w:r>
      <w:r w:rsidRPr="009F4720">
        <w:rPr>
          <w:rFonts w:eastAsia="FangSong_GB2312"/>
          <w:lang w:val="ru-RU" w:eastAsia="zh-Hans"/>
        </w:rPr>
        <w:t>(2)(</w:t>
      </w:r>
      <w:r w:rsidRPr="009F4720">
        <w:rPr>
          <w:rFonts w:eastAsia="FangSong_GB2312"/>
          <w:lang w:eastAsia="zh-Hans"/>
        </w:rPr>
        <w:t>b</w:t>
      </w:r>
      <w:r w:rsidRPr="009F4720">
        <w:rPr>
          <w:rFonts w:eastAsia="FangSong_GB2312"/>
          <w:lang w:val="ru-RU" w:eastAsia="zh-Hans"/>
        </w:rPr>
        <w:t xml:space="preserve">), их применимое законодательство на дату присоединения к настоящему Договору не позволяет заявителю или другому заинтересованному лицу, не проживающему и не имеющему действительного и нефиктивного промышленного или торгового предприятия на территории этого государства или этой межправительственной организации, самостоятельно осуществлять действия в Ведомстве, связанные с подачей заявки, для целей установления даты подачи заявки. </w:t>
      </w:r>
    </w:p>
    <w:p w14:paraId="367062D3" w14:textId="5A1369A3" w:rsidR="009A5C0F" w:rsidRPr="009F4720" w:rsidRDefault="009A5C0F" w:rsidP="009A5C0F">
      <w:pPr>
        <w:spacing w:after="240"/>
        <w:rPr>
          <w:rFonts w:eastAsia="FangSong_GB2312"/>
          <w:lang w:val="ru-RU" w:eastAsia="zh-Hans"/>
        </w:rPr>
      </w:pPr>
      <w:r w:rsidRPr="009F4720">
        <w:rPr>
          <w:rFonts w:eastAsia="FangSong_GB2312"/>
          <w:lang w:val="ru-RU" w:eastAsia="zh-Hans"/>
        </w:rPr>
        <w:t>(2)</w:t>
      </w:r>
      <w:r w:rsidRPr="009F4720">
        <w:rPr>
          <w:rFonts w:eastAsia="FangSong_GB2312"/>
          <w:lang w:val="ru-RU" w:eastAsia="zh-Hans"/>
        </w:rPr>
        <w:tab/>
      </w:r>
      <w:bookmarkStart w:id="52" w:name="_Hlk183048217"/>
      <w:r w:rsidRPr="009F4720">
        <w:rPr>
          <w:rFonts w:eastAsia="FangSong_GB2312"/>
          <w:i/>
          <w:iCs/>
          <w:lang w:val="ru-RU" w:eastAsia="zh-Hans"/>
        </w:rPr>
        <w:t xml:space="preserve">[Оговорки в отношении статей </w:t>
      </w:r>
      <w:r w:rsidR="009E4899">
        <w:rPr>
          <w:rFonts w:eastAsia="FangSong_GB2312"/>
          <w:i/>
          <w:iCs/>
          <w:lang w:val="ru-RU" w:eastAsia="zh-Hans"/>
        </w:rPr>
        <w:t>7</w:t>
      </w:r>
      <w:r w:rsidRPr="009F4720">
        <w:rPr>
          <w:rFonts w:eastAsia="FangSong_GB2312"/>
          <w:i/>
          <w:iCs/>
          <w:lang w:val="ru-RU" w:eastAsia="zh-Hans"/>
        </w:rPr>
        <w:t xml:space="preserve">, </w:t>
      </w:r>
      <w:r w:rsidR="009E4899">
        <w:rPr>
          <w:rFonts w:eastAsia="FangSong_GB2312"/>
          <w:i/>
          <w:iCs/>
          <w:lang w:val="ru-RU" w:eastAsia="zh-Hans"/>
        </w:rPr>
        <w:t>10</w:t>
      </w:r>
      <w:r w:rsidRPr="009F4720">
        <w:rPr>
          <w:rFonts w:eastAsia="FangSong_GB2312"/>
          <w:i/>
          <w:iCs/>
          <w:lang w:val="ru-RU" w:eastAsia="zh-Hans"/>
        </w:rPr>
        <w:t>(1), 1</w:t>
      </w:r>
      <w:r w:rsidR="009E4899">
        <w:rPr>
          <w:rFonts w:eastAsia="FangSong_GB2312"/>
          <w:i/>
          <w:iCs/>
          <w:lang w:val="ru-RU" w:eastAsia="zh-Hans"/>
        </w:rPr>
        <w:t>6</w:t>
      </w:r>
      <w:r w:rsidRPr="009F4720">
        <w:rPr>
          <w:rFonts w:eastAsia="FangSong_GB2312"/>
          <w:i/>
          <w:iCs/>
          <w:lang w:val="ru-RU" w:eastAsia="zh-Hans"/>
        </w:rPr>
        <w:t>(2) и/или 1</w:t>
      </w:r>
      <w:r w:rsidR="009E4899">
        <w:rPr>
          <w:rFonts w:eastAsia="FangSong_GB2312"/>
          <w:i/>
          <w:iCs/>
          <w:lang w:val="ru-RU" w:eastAsia="zh-Hans"/>
        </w:rPr>
        <w:t>9</w:t>
      </w:r>
      <w:r w:rsidRPr="009F4720">
        <w:rPr>
          <w:rFonts w:eastAsia="FangSong_GB2312"/>
          <w:i/>
          <w:iCs/>
          <w:lang w:val="ru-RU" w:eastAsia="zh-Hans"/>
        </w:rPr>
        <w:t>(2)]</w:t>
      </w:r>
      <w:bookmarkEnd w:id="52"/>
      <w:r w:rsidRPr="009F4720">
        <w:rPr>
          <w:rFonts w:eastAsia="FangSong_GB2312"/>
          <w:lang w:val="ru-RU" w:eastAsia="zh-Hans"/>
        </w:rPr>
        <w:t xml:space="preserve"> Любое государство или межправительственная организация, чье применимое законодательство на дату присоединения к настоящему Договору не соответствует положениям статей </w:t>
      </w:r>
      <w:r w:rsidR="009E4899">
        <w:rPr>
          <w:rFonts w:eastAsia="FangSong_GB2312"/>
          <w:lang w:val="ru-RU" w:eastAsia="zh-Hans"/>
        </w:rPr>
        <w:t>7</w:t>
      </w:r>
      <w:r w:rsidRPr="009F4720">
        <w:rPr>
          <w:rFonts w:eastAsia="FangSong_GB2312"/>
          <w:lang w:val="ru-RU" w:eastAsia="zh-Hans"/>
        </w:rPr>
        <w:t xml:space="preserve">, </w:t>
      </w:r>
      <w:r w:rsidR="009E4899">
        <w:rPr>
          <w:rFonts w:eastAsia="FangSong_GB2312"/>
          <w:lang w:val="ru-RU" w:eastAsia="zh-Hans"/>
        </w:rPr>
        <w:t>10</w:t>
      </w:r>
      <w:r w:rsidRPr="009F4720">
        <w:rPr>
          <w:rFonts w:eastAsia="FangSong_GB2312"/>
          <w:lang w:val="ru-RU" w:eastAsia="zh-Hans"/>
        </w:rPr>
        <w:t>(1), 1</w:t>
      </w:r>
      <w:r w:rsidR="009E4899">
        <w:rPr>
          <w:rFonts w:eastAsia="FangSong_GB2312"/>
          <w:lang w:val="ru-RU" w:eastAsia="zh-Hans"/>
        </w:rPr>
        <w:t>6</w:t>
      </w:r>
      <w:r w:rsidRPr="009F4720">
        <w:rPr>
          <w:rFonts w:eastAsia="FangSong_GB2312"/>
          <w:lang w:val="ru-RU" w:eastAsia="zh-Hans"/>
        </w:rPr>
        <w:t>(2) и/или 1</w:t>
      </w:r>
      <w:r w:rsidR="009E4899">
        <w:rPr>
          <w:rFonts w:eastAsia="FangSong_GB2312"/>
          <w:lang w:val="ru-RU" w:eastAsia="zh-Hans"/>
        </w:rPr>
        <w:t>9</w:t>
      </w:r>
      <w:r w:rsidRPr="009F4720">
        <w:rPr>
          <w:rFonts w:eastAsia="FangSong_GB2312"/>
          <w:lang w:val="ru-RU" w:eastAsia="zh-Hans"/>
        </w:rPr>
        <w:t xml:space="preserve">(2), </w:t>
      </w:r>
      <w:r w:rsidR="00E31911">
        <w:rPr>
          <w:rFonts w:eastAsia="FangSong_GB2312"/>
          <w:lang w:val="ru-RU" w:eastAsia="zh-Hans"/>
        </w:rPr>
        <w:t>посредством</w:t>
      </w:r>
      <w:r w:rsidRPr="009F4720">
        <w:rPr>
          <w:rFonts w:eastAsia="FangSong_GB2312"/>
          <w:lang w:val="ru-RU" w:eastAsia="zh-Hans"/>
        </w:rPr>
        <w:t xml:space="preserve"> оговорки </w:t>
      </w:r>
      <w:r w:rsidR="00E31911">
        <w:rPr>
          <w:rFonts w:eastAsia="FangSong_GB2312"/>
          <w:lang w:val="ru-RU" w:eastAsia="zh-Hans"/>
        </w:rPr>
        <w:t>может</w:t>
      </w:r>
      <w:r w:rsidRPr="009F4720">
        <w:rPr>
          <w:rFonts w:eastAsia="FangSong_GB2312"/>
          <w:lang w:val="ru-RU" w:eastAsia="zh-Hans"/>
        </w:rPr>
        <w:t xml:space="preserve"> заявить, что не счита</w:t>
      </w:r>
      <w:r w:rsidR="00E31911">
        <w:rPr>
          <w:rFonts w:eastAsia="FangSong_GB2312"/>
          <w:lang w:val="ru-RU" w:eastAsia="zh-Hans"/>
        </w:rPr>
        <w:t>е</w:t>
      </w:r>
      <w:r w:rsidRPr="009F4720">
        <w:rPr>
          <w:rFonts w:eastAsia="FangSong_GB2312"/>
          <w:lang w:val="ru-RU" w:eastAsia="zh-Hans"/>
        </w:rPr>
        <w:t>т себя связанным положениями статей</w:t>
      </w:r>
      <w:r w:rsidR="005A408E">
        <w:rPr>
          <w:rFonts w:eastAsia="FangSong_GB2312"/>
          <w:lang w:val="ru-RU" w:eastAsia="zh-Hans"/>
        </w:rPr>
        <w:t> </w:t>
      </w:r>
      <w:r w:rsidR="009E4899">
        <w:rPr>
          <w:rFonts w:eastAsia="FangSong_GB2312"/>
          <w:lang w:val="ru-RU" w:eastAsia="zh-Hans"/>
        </w:rPr>
        <w:t>7</w:t>
      </w:r>
      <w:r w:rsidRPr="009F4720">
        <w:rPr>
          <w:rFonts w:eastAsia="FangSong_GB2312"/>
          <w:lang w:val="ru-RU" w:eastAsia="zh-Hans"/>
        </w:rPr>
        <w:t xml:space="preserve">, </w:t>
      </w:r>
      <w:r w:rsidR="009E4899">
        <w:rPr>
          <w:rFonts w:eastAsia="FangSong_GB2312"/>
          <w:lang w:val="ru-RU" w:eastAsia="zh-Hans"/>
        </w:rPr>
        <w:t>10</w:t>
      </w:r>
      <w:r w:rsidRPr="009F4720">
        <w:rPr>
          <w:rFonts w:eastAsia="FangSong_GB2312"/>
          <w:lang w:val="ru-RU" w:eastAsia="zh-Hans"/>
        </w:rPr>
        <w:t>(1), 1</w:t>
      </w:r>
      <w:r w:rsidR="009E4899">
        <w:rPr>
          <w:rFonts w:eastAsia="FangSong_GB2312"/>
          <w:lang w:val="ru-RU" w:eastAsia="zh-Hans"/>
        </w:rPr>
        <w:t>6</w:t>
      </w:r>
      <w:r w:rsidRPr="009F4720">
        <w:rPr>
          <w:rFonts w:eastAsia="FangSong_GB2312"/>
          <w:lang w:val="ru-RU" w:eastAsia="zh-Hans"/>
        </w:rPr>
        <w:t>(2) и/или 1</w:t>
      </w:r>
      <w:r w:rsidR="009E4899">
        <w:rPr>
          <w:rFonts w:eastAsia="FangSong_GB2312"/>
          <w:lang w:val="ru-RU" w:eastAsia="zh-Hans"/>
        </w:rPr>
        <w:t>9</w:t>
      </w:r>
      <w:r w:rsidRPr="009F4720">
        <w:rPr>
          <w:rFonts w:eastAsia="FangSong_GB2312"/>
          <w:lang w:val="ru-RU" w:eastAsia="zh-Hans"/>
        </w:rPr>
        <w:t>(2).</w:t>
      </w:r>
    </w:p>
    <w:p w14:paraId="108BFF3D" w14:textId="056A5BE2" w:rsidR="009A5C0F" w:rsidRPr="009F4720" w:rsidRDefault="009A5C0F" w:rsidP="009A5C0F">
      <w:pPr>
        <w:widowControl w:val="0"/>
        <w:spacing w:after="240"/>
        <w:rPr>
          <w:rFonts w:eastAsia="FangSong_GB2312"/>
          <w:lang w:val="ru-RU" w:eastAsia="zh-Hans"/>
        </w:rPr>
      </w:pPr>
      <w:r w:rsidRPr="009F4720">
        <w:rPr>
          <w:rFonts w:eastAsia="FangSong_GB2312"/>
          <w:lang w:val="ru-RU" w:eastAsia="zh-Hans"/>
        </w:rPr>
        <w:t>(3)</w:t>
      </w:r>
      <w:r w:rsidRPr="009F4720">
        <w:rPr>
          <w:rFonts w:eastAsia="FangSong_GB2312"/>
          <w:lang w:val="ru-RU" w:eastAsia="zh-Hans"/>
        </w:rPr>
        <w:tab/>
      </w:r>
      <w:r w:rsidRPr="009F4720">
        <w:rPr>
          <w:rFonts w:eastAsia="FangSong_GB2312"/>
          <w:i/>
          <w:iCs/>
          <w:lang w:val="ru-RU" w:eastAsia="zh-Hans"/>
        </w:rPr>
        <w:t>[Способ подачи]</w:t>
      </w:r>
      <w:r w:rsidRPr="009F4720">
        <w:rPr>
          <w:rFonts w:eastAsia="FangSong_GB2312"/>
          <w:lang w:val="ru-RU" w:eastAsia="zh-Hans"/>
        </w:rPr>
        <w:t xml:space="preserve"> Любая оговорка в соответствии с пункт</w:t>
      </w:r>
      <w:r w:rsidR="00356166">
        <w:rPr>
          <w:rFonts w:eastAsia="FangSong_GB2312"/>
          <w:lang w:val="ru-RU" w:eastAsia="zh-Hans"/>
        </w:rPr>
        <w:t>ами</w:t>
      </w:r>
      <w:r w:rsidRPr="009F4720">
        <w:rPr>
          <w:rFonts w:eastAsia="FangSong_GB2312"/>
          <w:lang w:val="ru-RU" w:eastAsia="zh-Hans"/>
        </w:rPr>
        <w:t xml:space="preserve"> (1) или (2) делается в заявлении, сопровождающем ратификационную грамоту или документ о присоединении к настоящему Договору соответствующих государства или межправительственной организации, делающих оговорку.</w:t>
      </w:r>
    </w:p>
    <w:p w14:paraId="65CB7EAE" w14:textId="04A3A60A" w:rsidR="009A5C0F" w:rsidRPr="009F4720" w:rsidRDefault="009A5C0F" w:rsidP="009A5C0F">
      <w:pPr>
        <w:widowControl w:val="0"/>
        <w:spacing w:after="240"/>
        <w:jc w:val="both"/>
        <w:rPr>
          <w:rFonts w:eastAsia="FangSong_GB2312"/>
          <w:lang w:val="ru-RU" w:eastAsia="zh-Hans"/>
        </w:rPr>
      </w:pPr>
      <w:r w:rsidRPr="009F4720">
        <w:rPr>
          <w:rFonts w:eastAsia="FangSong_GB2312"/>
          <w:lang w:val="ru-RU" w:eastAsia="zh-Hans"/>
        </w:rPr>
        <w:t>(4)</w:t>
      </w:r>
      <w:r w:rsidRPr="009F4720">
        <w:rPr>
          <w:rFonts w:eastAsia="FangSong_GB2312"/>
          <w:lang w:val="ru-RU" w:eastAsia="zh-Hans"/>
        </w:rPr>
        <w:tab/>
      </w:r>
      <w:r w:rsidRPr="009F4720">
        <w:rPr>
          <w:rFonts w:eastAsia="FangSong_GB2312"/>
          <w:i/>
          <w:iCs/>
          <w:lang w:val="ru-RU" w:eastAsia="zh-Hans"/>
        </w:rPr>
        <w:t>[</w:t>
      </w:r>
      <w:r w:rsidR="00356166">
        <w:rPr>
          <w:rFonts w:eastAsia="FangSong_GB2312"/>
          <w:i/>
          <w:iCs/>
          <w:lang w:val="ru-RU" w:eastAsia="zh-Hans"/>
        </w:rPr>
        <w:t>Снятие</w:t>
      </w:r>
      <w:r w:rsidRPr="009F4720">
        <w:rPr>
          <w:rFonts w:eastAsia="FangSong_GB2312"/>
          <w:i/>
          <w:iCs/>
          <w:lang w:val="ru-RU" w:eastAsia="zh-Hans"/>
        </w:rPr>
        <w:t>]</w:t>
      </w:r>
      <w:r w:rsidRPr="009F4720">
        <w:rPr>
          <w:rFonts w:eastAsia="FangSong_GB2312"/>
          <w:lang w:val="ru-RU" w:eastAsia="zh-Hans"/>
        </w:rPr>
        <w:t xml:space="preserve"> Любая оговорка, сделанная в соответствии с пункт</w:t>
      </w:r>
      <w:r w:rsidR="00356166">
        <w:rPr>
          <w:rFonts w:eastAsia="FangSong_GB2312"/>
          <w:lang w:val="ru-RU" w:eastAsia="zh-Hans"/>
        </w:rPr>
        <w:t>ами</w:t>
      </w:r>
      <w:r w:rsidR="005A408E">
        <w:rPr>
          <w:rFonts w:eastAsia="FangSong_GB2312"/>
          <w:lang w:val="ru-RU" w:eastAsia="zh-Hans"/>
        </w:rPr>
        <w:t> </w:t>
      </w:r>
      <w:r w:rsidRPr="009F4720">
        <w:rPr>
          <w:rFonts w:eastAsia="FangSong_GB2312"/>
          <w:lang w:val="ru-RU" w:eastAsia="zh-Hans"/>
        </w:rPr>
        <w:t>(1) или</w:t>
      </w:r>
      <w:r w:rsidR="005A408E">
        <w:rPr>
          <w:rFonts w:eastAsia="FangSong_GB2312"/>
          <w:lang w:val="ru-RU" w:eastAsia="zh-Hans"/>
        </w:rPr>
        <w:t> </w:t>
      </w:r>
      <w:r w:rsidRPr="009F4720">
        <w:rPr>
          <w:rFonts w:eastAsia="FangSong_GB2312"/>
          <w:lang w:val="ru-RU" w:eastAsia="zh-Hans"/>
        </w:rPr>
        <w:t xml:space="preserve">(2), может быть </w:t>
      </w:r>
      <w:r w:rsidR="00356166">
        <w:rPr>
          <w:rFonts w:eastAsia="FangSong_GB2312"/>
          <w:lang w:val="ru-RU" w:eastAsia="zh-Hans"/>
        </w:rPr>
        <w:t>снята</w:t>
      </w:r>
      <w:r w:rsidRPr="009F4720">
        <w:rPr>
          <w:rFonts w:eastAsia="FangSong_GB2312"/>
          <w:lang w:val="ru-RU" w:eastAsia="zh-Hans"/>
        </w:rPr>
        <w:t xml:space="preserve"> в любое время.</w:t>
      </w:r>
    </w:p>
    <w:p w14:paraId="774D6428" w14:textId="350425E7" w:rsidR="00E94D56" w:rsidRPr="009F4720" w:rsidRDefault="009A5C0F" w:rsidP="009A5C0F">
      <w:pPr>
        <w:pStyle w:val="ListParagraph"/>
        <w:spacing w:after="220"/>
        <w:ind w:left="0"/>
        <w:contextualSpacing w:val="0"/>
        <w:rPr>
          <w:lang w:val="ru-RU"/>
        </w:rPr>
      </w:pPr>
      <w:r w:rsidRPr="009F4720">
        <w:rPr>
          <w:rFonts w:eastAsia="FangSong_GB2312"/>
          <w:lang w:val="ru-RU" w:eastAsia="zh-Hans"/>
        </w:rPr>
        <w:lastRenderedPageBreak/>
        <w:t>(5)</w:t>
      </w:r>
      <w:r w:rsidRPr="009F4720">
        <w:rPr>
          <w:rFonts w:eastAsia="FangSong_GB2312"/>
          <w:lang w:val="ru-RU" w:eastAsia="zh-Hans"/>
        </w:rPr>
        <w:tab/>
      </w:r>
      <w:r w:rsidRPr="009F4720">
        <w:rPr>
          <w:rFonts w:eastAsia="FangSong_GB2312"/>
          <w:i/>
          <w:iCs/>
          <w:lang w:val="ru-RU" w:eastAsia="zh-Hans"/>
        </w:rPr>
        <w:t>[</w:t>
      </w:r>
      <w:r w:rsidR="00C0755E">
        <w:rPr>
          <w:rFonts w:eastAsia="FangSong_GB2312"/>
          <w:i/>
          <w:iCs/>
          <w:lang w:val="ru-RU" w:eastAsia="zh-Hans"/>
        </w:rPr>
        <w:t>Запрет</w:t>
      </w:r>
      <w:r w:rsidRPr="009F4720">
        <w:rPr>
          <w:rFonts w:eastAsia="FangSong_GB2312"/>
          <w:i/>
          <w:iCs/>
          <w:lang w:val="ru-RU" w:eastAsia="zh-Hans"/>
        </w:rPr>
        <w:t xml:space="preserve"> других оговорок]</w:t>
      </w:r>
      <w:r w:rsidRPr="009F4720">
        <w:rPr>
          <w:rFonts w:eastAsia="FangSong_GB2312"/>
          <w:lang w:val="ru-RU" w:eastAsia="zh-Hans"/>
        </w:rPr>
        <w:t xml:space="preserve"> За исключением случаев, предусмотренных в пункт</w:t>
      </w:r>
      <w:r w:rsidR="00C0755E">
        <w:rPr>
          <w:rFonts w:eastAsia="FangSong_GB2312"/>
          <w:lang w:val="ru-RU" w:eastAsia="zh-Hans"/>
        </w:rPr>
        <w:t>ах</w:t>
      </w:r>
      <w:r w:rsidRPr="009F4720">
        <w:rPr>
          <w:rFonts w:eastAsia="FangSong_GB2312"/>
          <w:lang w:val="ru-RU" w:eastAsia="zh-Hans"/>
        </w:rPr>
        <w:t> (1) или (2), никакие иные оговорки к настоящему Договору не допускаются.</w:t>
      </w:r>
    </w:p>
    <w:p w14:paraId="5F6BF6FA" w14:textId="24E0E684" w:rsidR="006561DE" w:rsidRPr="009F4720" w:rsidRDefault="00CA3C51" w:rsidP="006561DE">
      <w:pPr>
        <w:pStyle w:val="Heading1"/>
        <w:keepLines/>
        <w:spacing w:before="480" w:after="240"/>
        <w:jc w:val="center"/>
        <w:rPr>
          <w:lang w:val="ru-RU"/>
        </w:rPr>
      </w:pPr>
      <w:bookmarkStart w:id="53" w:name="_Toc183116779"/>
      <w:r w:rsidRPr="009F4720">
        <w:rPr>
          <w:caps w:val="0"/>
          <w:lang w:val="ru-RU"/>
        </w:rPr>
        <w:t>Статья</w:t>
      </w:r>
      <w:r w:rsidR="006561DE" w:rsidRPr="009F4720">
        <w:rPr>
          <w:caps w:val="0"/>
          <w:lang w:val="ru-RU"/>
        </w:rPr>
        <w:t xml:space="preserve"> 3</w:t>
      </w:r>
      <w:r w:rsidR="000A5720">
        <w:rPr>
          <w:caps w:val="0"/>
          <w:lang w:val="ru-RU"/>
        </w:rPr>
        <w:t>2</w:t>
      </w:r>
      <w:r w:rsidR="006561DE" w:rsidRPr="009F4720">
        <w:rPr>
          <w:caps w:val="0"/>
          <w:lang w:val="ru-RU"/>
        </w:rPr>
        <w:br/>
      </w:r>
      <w:r w:rsidRPr="009F4720">
        <w:rPr>
          <w:caps w:val="0"/>
          <w:lang w:val="ru-RU"/>
        </w:rPr>
        <w:t>Денонсация Договора</w:t>
      </w:r>
      <w:bookmarkEnd w:id="53"/>
    </w:p>
    <w:p w14:paraId="168535D9" w14:textId="77777777" w:rsidR="007C2618" w:rsidRPr="009F4720" w:rsidRDefault="007C2618">
      <w:pPr>
        <w:pStyle w:val="ListParagraph"/>
        <w:keepLines/>
        <w:numPr>
          <w:ilvl w:val="1"/>
          <w:numId w:val="29"/>
        </w:numPr>
        <w:spacing w:after="220"/>
        <w:ind w:left="0" w:firstLine="0"/>
        <w:contextualSpacing w:val="0"/>
        <w:rPr>
          <w:lang w:val="ru-RU"/>
        </w:rPr>
      </w:pPr>
      <w:r w:rsidRPr="009F4720">
        <w:rPr>
          <w:i/>
          <w:iCs/>
          <w:lang w:val="ru-RU"/>
        </w:rPr>
        <w:t>[Уведомление]</w:t>
      </w:r>
      <w:r w:rsidRPr="009F4720">
        <w:rPr>
          <w:lang w:val="ru-RU"/>
        </w:rPr>
        <w:t xml:space="preserve"> Любая Договаривающаяся сторона может денонсировать настоящий Договор путем уведомления, направленного Генеральному директору.</w:t>
      </w:r>
    </w:p>
    <w:p w14:paraId="2335C6F3" w14:textId="0F6F9602" w:rsidR="006561DE" w:rsidRPr="009F4720" w:rsidRDefault="007C2618">
      <w:pPr>
        <w:numPr>
          <w:ilvl w:val="1"/>
          <w:numId w:val="29"/>
        </w:numPr>
        <w:spacing w:after="220"/>
        <w:ind w:left="0" w:firstLine="0"/>
        <w:rPr>
          <w:lang w:val="ru-RU"/>
        </w:rPr>
      </w:pPr>
      <w:r w:rsidRPr="009F4720">
        <w:rPr>
          <w:i/>
          <w:iCs/>
          <w:lang w:val="ru-RU"/>
        </w:rPr>
        <w:t>[Дата вступления в силу]</w:t>
      </w:r>
      <w:r w:rsidRPr="009F4720">
        <w:rPr>
          <w:lang w:val="ru-RU"/>
        </w:rPr>
        <w:t xml:space="preserve"> Денонсация вступает в силу через год с даты получения уведомления Генеральным директором. Денонсация не затрагивает применение настоящего Договора в отношении любой заявки, находящейся на рассмотрении, или любого промышленного образца, зарегистрированного в отношении денонсирующей Договаривающейся стороны, на дату истечения указанного периода, при условии, что по истечении указанного периода денонсирующая Договаривающаяся сторона может прекратить применение настоящего Договора к любой регистрации, начиная с даты, на которую такая регистрация подлежит продлению</w:t>
      </w:r>
      <w:r w:rsidR="00344CE0" w:rsidRPr="009F4720">
        <w:rPr>
          <w:lang w:val="ru-RU"/>
        </w:rPr>
        <w:t>.</w:t>
      </w:r>
    </w:p>
    <w:p w14:paraId="611E2680" w14:textId="65FAF42B" w:rsidR="006561DE" w:rsidRPr="009F4720" w:rsidRDefault="007C2618" w:rsidP="006561DE">
      <w:pPr>
        <w:pStyle w:val="Heading1"/>
        <w:spacing w:before="480" w:after="240"/>
        <w:jc w:val="center"/>
        <w:rPr>
          <w:lang w:val="ru-RU"/>
        </w:rPr>
      </w:pPr>
      <w:bookmarkStart w:id="54" w:name="_Toc183116780"/>
      <w:r w:rsidRPr="009F4720">
        <w:rPr>
          <w:caps w:val="0"/>
          <w:lang w:val="ru-RU"/>
        </w:rPr>
        <w:t>Статья</w:t>
      </w:r>
      <w:r w:rsidR="006561DE" w:rsidRPr="009F4720">
        <w:rPr>
          <w:caps w:val="0"/>
        </w:rPr>
        <w:t xml:space="preserve"> 3</w:t>
      </w:r>
      <w:r w:rsidR="000A5720">
        <w:rPr>
          <w:caps w:val="0"/>
          <w:lang w:val="ru-RU"/>
        </w:rPr>
        <w:t>3</w:t>
      </w:r>
      <w:r w:rsidR="006561DE" w:rsidRPr="009F4720">
        <w:rPr>
          <w:caps w:val="0"/>
        </w:rPr>
        <w:br/>
      </w:r>
      <w:r w:rsidRPr="009F4720">
        <w:rPr>
          <w:caps w:val="0"/>
          <w:lang w:val="ru-RU"/>
        </w:rPr>
        <w:t>Языки Договора</w:t>
      </w:r>
      <w:r w:rsidR="006561DE" w:rsidRPr="009F4720">
        <w:rPr>
          <w:caps w:val="0"/>
        </w:rPr>
        <w:t xml:space="preserve">; </w:t>
      </w:r>
      <w:r w:rsidRPr="009F4720">
        <w:rPr>
          <w:caps w:val="0"/>
          <w:lang w:val="ru-RU"/>
        </w:rPr>
        <w:t>подписание</w:t>
      </w:r>
      <w:bookmarkEnd w:id="54"/>
    </w:p>
    <w:p w14:paraId="11FFD282" w14:textId="77777777" w:rsidR="007C2618" w:rsidRPr="009F4720" w:rsidRDefault="007C2618">
      <w:pPr>
        <w:pStyle w:val="ListParagraph"/>
        <w:numPr>
          <w:ilvl w:val="1"/>
          <w:numId w:val="30"/>
        </w:numPr>
        <w:spacing w:after="220"/>
        <w:ind w:left="0" w:firstLine="0"/>
        <w:contextualSpacing w:val="0"/>
        <w:rPr>
          <w:lang w:val="ru-RU"/>
        </w:rPr>
      </w:pPr>
      <w:r w:rsidRPr="009F4720">
        <w:rPr>
          <w:i/>
          <w:iCs/>
          <w:lang w:val="ru-RU"/>
        </w:rPr>
        <w:t>[Подлинные тексты; официальные тексты]</w:t>
      </w:r>
      <w:r w:rsidRPr="009F4720">
        <w:rPr>
          <w:lang w:val="ru-RU"/>
        </w:rPr>
        <w:t xml:space="preserve"> (</w:t>
      </w:r>
      <w:r w:rsidRPr="009F4720">
        <w:t>a</w:t>
      </w:r>
      <w:r w:rsidRPr="009F4720">
        <w:rPr>
          <w:lang w:val="ru-RU"/>
        </w:rPr>
        <w:t>) Настоящий Договор подписывается в одном экземпляре на русском, английском, арабском, испанском, китайском и французском языках, при этом все тексты являются равно аутентичными.</w:t>
      </w:r>
    </w:p>
    <w:p w14:paraId="1E3B8990" w14:textId="77777777" w:rsidR="007C2618" w:rsidRPr="009F4720" w:rsidRDefault="007C2618">
      <w:pPr>
        <w:pStyle w:val="ListParagraph"/>
        <w:numPr>
          <w:ilvl w:val="1"/>
          <w:numId w:val="31"/>
        </w:numPr>
        <w:spacing w:after="220"/>
        <w:ind w:left="0" w:firstLine="567"/>
        <w:contextualSpacing w:val="0"/>
        <w:rPr>
          <w:lang w:val="ru-RU"/>
        </w:rPr>
      </w:pPr>
      <w:r w:rsidRPr="009F4720">
        <w:rPr>
          <w:lang w:val="ru-RU"/>
        </w:rPr>
        <w:t>Официальный текст на языке, не упоминаемом в подпункте</w:t>
      </w:r>
      <w:r w:rsidRPr="009F4720">
        <w:t> </w:t>
      </w:r>
      <w:r w:rsidRPr="009F4720">
        <w:rPr>
          <w:lang w:val="ru-RU"/>
        </w:rPr>
        <w:t>(а) и являющемся официальным языком Договаривающейся стороны, утверждается Генеральным директором после консультаций с указанной Договаривающейся стороной и с любой другой заинтересованной Договаривающейся стороной.</w:t>
      </w:r>
    </w:p>
    <w:p w14:paraId="0A7116C3" w14:textId="6D1925F6" w:rsidR="006561DE" w:rsidRPr="009F4720" w:rsidRDefault="007C2618">
      <w:pPr>
        <w:numPr>
          <w:ilvl w:val="1"/>
          <w:numId w:val="30"/>
        </w:numPr>
        <w:spacing w:after="220"/>
        <w:ind w:left="0" w:firstLine="0"/>
        <w:rPr>
          <w:lang w:val="ru-RU"/>
        </w:rPr>
      </w:pPr>
      <w:r w:rsidRPr="009F4720">
        <w:rPr>
          <w:i/>
          <w:iCs/>
          <w:lang w:val="ru-RU"/>
        </w:rPr>
        <w:t>[Срок для подписания]</w:t>
      </w:r>
      <w:r w:rsidRPr="009F4720">
        <w:rPr>
          <w:lang w:val="ru-RU"/>
        </w:rPr>
        <w:t xml:space="preserve"> Настоящий Договор открыт для подписания в штаб-квартире Организации в течение года после его принятия</w:t>
      </w:r>
      <w:r w:rsidR="00344CE0" w:rsidRPr="009F4720">
        <w:rPr>
          <w:lang w:val="ru-RU"/>
        </w:rPr>
        <w:t>.</w:t>
      </w:r>
    </w:p>
    <w:p w14:paraId="2F82E4FF" w14:textId="3308ACB0" w:rsidR="006561DE" w:rsidRPr="009F4720" w:rsidRDefault="007C2618" w:rsidP="006561DE">
      <w:pPr>
        <w:pStyle w:val="Heading1"/>
        <w:spacing w:before="480" w:after="240"/>
        <w:jc w:val="center"/>
        <w:rPr>
          <w:lang w:val="ru-RU"/>
        </w:rPr>
      </w:pPr>
      <w:bookmarkStart w:id="55" w:name="_Toc183116781"/>
      <w:r w:rsidRPr="009F4720">
        <w:rPr>
          <w:caps w:val="0"/>
          <w:lang w:val="ru-RU"/>
        </w:rPr>
        <w:t>Статья</w:t>
      </w:r>
      <w:r w:rsidR="006561DE" w:rsidRPr="009F4720">
        <w:rPr>
          <w:caps w:val="0"/>
          <w:lang w:val="ru-RU"/>
        </w:rPr>
        <w:t xml:space="preserve"> 3</w:t>
      </w:r>
      <w:r w:rsidR="000A5720">
        <w:rPr>
          <w:caps w:val="0"/>
          <w:lang w:val="ru-RU"/>
        </w:rPr>
        <w:t>4</w:t>
      </w:r>
      <w:r w:rsidR="006561DE" w:rsidRPr="009F4720">
        <w:rPr>
          <w:caps w:val="0"/>
          <w:lang w:val="ru-RU"/>
        </w:rPr>
        <w:br/>
      </w:r>
      <w:r w:rsidRPr="009F4720">
        <w:rPr>
          <w:caps w:val="0"/>
          <w:lang w:val="ru-RU"/>
        </w:rPr>
        <w:t>Депозитарий</w:t>
      </w:r>
      <w:bookmarkEnd w:id="55"/>
    </w:p>
    <w:p w14:paraId="1C83F53D" w14:textId="0FF8BD6A" w:rsidR="006561DE" w:rsidRPr="009F4720" w:rsidRDefault="007C2618" w:rsidP="00344CE0">
      <w:pPr>
        <w:spacing w:after="220"/>
        <w:rPr>
          <w:lang w:val="ru-RU"/>
        </w:rPr>
      </w:pPr>
      <w:r w:rsidRPr="009F4720">
        <w:rPr>
          <w:lang w:val="ru-RU"/>
        </w:rPr>
        <w:t>Депозитарием настоящего Договора является Генеральный директор</w:t>
      </w:r>
      <w:r w:rsidR="00344CE0" w:rsidRPr="009F4720">
        <w:rPr>
          <w:lang w:val="ru-RU"/>
        </w:rPr>
        <w:t>.</w:t>
      </w:r>
    </w:p>
    <w:p w14:paraId="35592FCD" w14:textId="3CB272AC" w:rsidR="002928D3" w:rsidRDefault="00344CE0" w:rsidP="00344CE0">
      <w:pPr>
        <w:pStyle w:val="Endofdocument-Annex"/>
        <w:spacing w:before="720"/>
      </w:pPr>
      <w:r w:rsidRPr="009F4720">
        <w:t>[</w:t>
      </w:r>
      <w:r w:rsidR="007C2618" w:rsidRPr="009F4720">
        <w:rPr>
          <w:lang w:val="ru-RU"/>
        </w:rPr>
        <w:t>Конец документа</w:t>
      </w:r>
      <w:r w:rsidRPr="009F4720">
        <w:t>]</w:t>
      </w:r>
    </w:p>
    <w:sectPr w:rsidR="002928D3" w:rsidSect="00DA4B0D">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CDDDD" w14:textId="77777777" w:rsidR="00E0354B" w:rsidRDefault="00E0354B">
      <w:r>
        <w:separator/>
      </w:r>
    </w:p>
  </w:endnote>
  <w:endnote w:type="continuationSeparator" w:id="0">
    <w:p w14:paraId="2EEE28B6" w14:textId="77777777" w:rsidR="00E0354B" w:rsidRDefault="00E0354B" w:rsidP="003B38C1">
      <w:r>
        <w:separator/>
      </w:r>
    </w:p>
    <w:p w14:paraId="019C9048" w14:textId="77777777" w:rsidR="00E0354B" w:rsidRPr="003B38C1" w:rsidRDefault="00E0354B" w:rsidP="003B38C1">
      <w:pPr>
        <w:spacing w:after="60"/>
        <w:rPr>
          <w:sz w:val="17"/>
        </w:rPr>
      </w:pPr>
      <w:r>
        <w:rPr>
          <w:sz w:val="17"/>
        </w:rPr>
        <w:t>[Endnote continued from previous page]</w:t>
      </w:r>
    </w:p>
  </w:endnote>
  <w:endnote w:type="continuationNotice" w:id="1">
    <w:p w14:paraId="3BB497CA" w14:textId="77777777" w:rsidR="00E0354B" w:rsidRPr="003B38C1" w:rsidRDefault="00E0354B"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angSong_GB2312">
    <w:altName w:val="Microsoft YaHei"/>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97E6D" w14:textId="77777777" w:rsidR="00E0354B" w:rsidRDefault="00E0354B">
      <w:r>
        <w:separator/>
      </w:r>
    </w:p>
  </w:footnote>
  <w:footnote w:type="continuationSeparator" w:id="0">
    <w:p w14:paraId="186057F1" w14:textId="77777777" w:rsidR="00E0354B" w:rsidRDefault="00E0354B" w:rsidP="008B60B2">
      <w:r>
        <w:separator/>
      </w:r>
    </w:p>
    <w:p w14:paraId="431A87FA" w14:textId="77777777" w:rsidR="00E0354B" w:rsidRPr="00ED77FB" w:rsidRDefault="00E0354B" w:rsidP="008B60B2">
      <w:pPr>
        <w:spacing w:after="60"/>
        <w:rPr>
          <w:sz w:val="17"/>
          <w:szCs w:val="17"/>
        </w:rPr>
      </w:pPr>
      <w:r w:rsidRPr="00ED77FB">
        <w:rPr>
          <w:sz w:val="17"/>
          <w:szCs w:val="17"/>
        </w:rPr>
        <w:t>[Footnote continued from previous page]</w:t>
      </w:r>
    </w:p>
  </w:footnote>
  <w:footnote w:type="continuationNotice" w:id="1">
    <w:p w14:paraId="7025D296" w14:textId="77777777" w:rsidR="00E0354B" w:rsidRPr="00ED77FB" w:rsidRDefault="00E0354B"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091CF" w14:textId="5F086CFB" w:rsidR="00EC4E49" w:rsidRDefault="00DA4B0D" w:rsidP="00477D6B">
    <w:pPr>
      <w:jc w:val="right"/>
    </w:pPr>
    <w:bookmarkStart w:id="56" w:name="Code2"/>
    <w:bookmarkEnd w:id="56"/>
    <w:r>
      <w:t>DLT/DC/</w:t>
    </w:r>
    <w:r w:rsidR="006B12AF">
      <w:rPr>
        <w:lang w:val="ru-RU"/>
      </w:rPr>
      <w:t>22</w:t>
    </w:r>
  </w:p>
  <w:p w14:paraId="57C68046" w14:textId="57537471" w:rsidR="00EC4E49" w:rsidRDefault="00422AF7" w:rsidP="00DA4B0D">
    <w:pPr>
      <w:spacing w:after="480"/>
      <w:jc w:val="right"/>
    </w:pPr>
    <w:r>
      <w:rPr>
        <w:lang w:val="ru-RU"/>
      </w:rPr>
      <w:t>стр.</w:t>
    </w:r>
    <w:r w:rsidR="00EC4E49">
      <w:t xml:space="preserve"> </w:t>
    </w:r>
    <w:r w:rsidR="00EC4E49">
      <w:fldChar w:fldCharType="begin"/>
    </w:r>
    <w:r w:rsidR="00EC4E49">
      <w:instrText xml:space="preserve"> PAGE  \* MERGEFORMAT </w:instrText>
    </w:r>
    <w:r w:rsidR="00EC4E49">
      <w:fldChar w:fldCharType="separate"/>
    </w:r>
    <w:r w:rsidR="00E671A6">
      <w:rPr>
        <w:noProof/>
      </w:rPr>
      <w:t>2</w:t>
    </w:r>
    <w:r w:rsidR="00EC4E4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C34"/>
    <w:multiLevelType w:val="hybridMultilevel"/>
    <w:tmpl w:val="D6AAB81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407496"/>
    <w:multiLevelType w:val="hybridMultilevel"/>
    <w:tmpl w:val="F3548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07D31"/>
    <w:multiLevelType w:val="hybridMultilevel"/>
    <w:tmpl w:val="D95C3EA0"/>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A11F38"/>
    <w:multiLevelType w:val="hybridMultilevel"/>
    <w:tmpl w:val="2F6CBFF2"/>
    <w:lvl w:ilvl="0" w:tplc="19EA70CE">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746437C"/>
    <w:multiLevelType w:val="multilevel"/>
    <w:tmpl w:val="DDF0D5CE"/>
    <w:lvl w:ilvl="0">
      <w:start w:val="1"/>
      <w:numFmt w:val="decimal"/>
      <w:lvlRestart w:val="0"/>
      <w:lvlText w:val="%1."/>
      <w:lvlJc w:val="left"/>
      <w:pPr>
        <w:tabs>
          <w:tab w:val="num" w:pos="1107"/>
        </w:tabs>
        <w:ind w:left="540" w:firstLine="0"/>
      </w:pPr>
      <w:rPr>
        <w:rFonts w:hint="default"/>
        <w:b w:val="0"/>
        <w:sz w:val="22"/>
      </w:rPr>
    </w:lvl>
    <w:lvl w:ilvl="1">
      <w:start w:val="3"/>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07740EAA"/>
    <w:multiLevelType w:val="multilevel"/>
    <w:tmpl w:val="4CA00DE2"/>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08AB2FFC"/>
    <w:multiLevelType w:val="multilevel"/>
    <w:tmpl w:val="556C69B4"/>
    <w:lvl w:ilvl="0">
      <w:start w:val="1"/>
      <w:numFmt w:val="decimal"/>
      <w:lvlText w:val="(%1)"/>
      <w:lvlJc w:val="left"/>
      <w:pPr>
        <w:tabs>
          <w:tab w:val="num" w:pos="1107"/>
        </w:tabs>
        <w:ind w:left="540" w:firstLine="0"/>
      </w:pPr>
      <w:rPr>
        <w:rFonts w:hint="default"/>
        <w:b w:val="0"/>
        <w:sz w:val="22"/>
      </w:rPr>
    </w:lvl>
    <w:lvl w:ilvl="1">
      <w:start w:val="2"/>
      <w:numFmt w:val="decimal"/>
      <w:lvlText w:val="(%2)"/>
      <w:lvlJc w:val="left"/>
      <w:pPr>
        <w:ind w:left="144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0B5F5D85"/>
    <w:multiLevelType w:val="hybridMultilevel"/>
    <w:tmpl w:val="696CB6F0"/>
    <w:lvl w:ilvl="0" w:tplc="CE8C633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05A7A"/>
    <w:multiLevelType w:val="hybridMultilevel"/>
    <w:tmpl w:val="A3B29230"/>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9B2F8D"/>
    <w:multiLevelType w:val="hybridMultilevel"/>
    <w:tmpl w:val="06CC3838"/>
    <w:lvl w:ilvl="0" w:tplc="73BC685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1" w15:restartNumberingAfterBreak="0">
    <w:nsid w:val="0F19749A"/>
    <w:multiLevelType w:val="hybridMultilevel"/>
    <w:tmpl w:val="1BD29340"/>
    <w:lvl w:ilvl="0" w:tplc="2C2265FE">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11D848B2"/>
    <w:multiLevelType w:val="hybridMultilevel"/>
    <w:tmpl w:val="1AEC129C"/>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386CF8"/>
    <w:multiLevelType w:val="multilevel"/>
    <w:tmpl w:val="84ECE7D8"/>
    <w:lvl w:ilvl="0">
      <w:start w:val="1"/>
      <w:numFmt w:val="decimal"/>
      <w:lvlRestart w:val="0"/>
      <w:lvlText w:val="%1."/>
      <w:lvlJc w:val="left"/>
      <w:pPr>
        <w:tabs>
          <w:tab w:val="num" w:pos="1107"/>
        </w:tabs>
        <w:ind w:left="540" w:firstLine="0"/>
      </w:pPr>
      <w:rPr>
        <w:rFonts w:hint="default"/>
        <w:b w:val="0"/>
        <w:sz w:val="22"/>
      </w:rPr>
    </w:lvl>
    <w:lvl w:ilvl="1">
      <w:start w:val="5"/>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13641B63"/>
    <w:multiLevelType w:val="hybridMultilevel"/>
    <w:tmpl w:val="F5A8BE22"/>
    <w:lvl w:ilvl="0" w:tplc="2C226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9C6AEC"/>
    <w:multiLevelType w:val="hybridMultilevel"/>
    <w:tmpl w:val="9CB42DA8"/>
    <w:lvl w:ilvl="0" w:tplc="FFFFFFFF">
      <w:start w:val="2"/>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1D6F583B"/>
    <w:multiLevelType w:val="hybridMultilevel"/>
    <w:tmpl w:val="0B6EFCDC"/>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C048B"/>
    <w:multiLevelType w:val="hybridMultilevel"/>
    <w:tmpl w:val="13B2E5F2"/>
    <w:lvl w:ilvl="0" w:tplc="2C2265F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15:restartNumberingAfterBreak="0">
    <w:nsid w:val="1F152679"/>
    <w:multiLevelType w:val="hybridMultilevel"/>
    <w:tmpl w:val="415CDB9E"/>
    <w:lvl w:ilvl="0" w:tplc="73BC6850">
      <w:start w:val="1"/>
      <w:numFmt w:val="lowerRoman"/>
      <w:lvlText w:val="(%1)"/>
      <w:lvlJc w:val="left"/>
      <w:pPr>
        <w:ind w:left="5580" w:hanging="360"/>
      </w:pPr>
      <w:rPr>
        <w:rFonts w:cs="Times New Roman"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21421F82"/>
    <w:multiLevelType w:val="hybridMultilevel"/>
    <w:tmpl w:val="581A64BC"/>
    <w:lvl w:ilvl="0" w:tplc="2C2265F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1CB18DA"/>
    <w:multiLevelType w:val="hybridMultilevel"/>
    <w:tmpl w:val="4A0293B2"/>
    <w:lvl w:ilvl="0" w:tplc="73BC6850">
      <w:start w:val="1"/>
      <w:numFmt w:val="lowerRoman"/>
      <w:lvlText w:val="(%1)"/>
      <w:lvlJc w:val="left"/>
      <w:pPr>
        <w:ind w:left="220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024C48"/>
    <w:multiLevelType w:val="hybridMultilevel"/>
    <w:tmpl w:val="77C66B62"/>
    <w:styleLink w:val="ImportedStyle38"/>
    <w:lvl w:ilvl="0" w:tplc="03E48612">
      <w:start w:val="1"/>
      <w:numFmt w:val="lowerLetter"/>
      <w:lvlText w:val="(%1)"/>
      <w:lvlJc w:val="left"/>
      <w:pPr>
        <w:tabs>
          <w:tab w:val="num" w:pos="900"/>
          <w:tab w:val="right" w:pos="9072"/>
        </w:tabs>
        <w:ind w:left="45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E8B04E78">
      <w:start w:val="1"/>
      <w:numFmt w:val="lowerLetter"/>
      <w:lvlText w:val="%2."/>
      <w:lvlJc w:val="left"/>
      <w:pPr>
        <w:tabs>
          <w:tab w:val="left" w:pos="900"/>
          <w:tab w:val="right" w:pos="9072"/>
        </w:tabs>
        <w:ind w:left="7902" w:hanging="7002"/>
      </w:pPr>
      <w:rPr>
        <w:rFonts w:hAnsi="Arial Unicode MS"/>
        <w:caps w:val="0"/>
        <w:smallCaps w:val="0"/>
        <w:strike w:val="0"/>
        <w:dstrike w:val="0"/>
        <w:outline w:val="0"/>
        <w:emboss w:val="0"/>
        <w:imprint w:val="0"/>
        <w:spacing w:val="0"/>
        <w:w w:val="100"/>
        <w:kern w:val="0"/>
        <w:position w:val="0"/>
        <w:highlight w:val="none"/>
        <w:vertAlign w:val="baseline"/>
      </w:rPr>
    </w:lvl>
    <w:lvl w:ilvl="2" w:tplc="DF96FD70">
      <w:start w:val="1"/>
      <w:numFmt w:val="lowerRoman"/>
      <w:lvlText w:val="%3."/>
      <w:lvlJc w:val="left"/>
      <w:pPr>
        <w:tabs>
          <w:tab w:val="left" w:pos="900"/>
          <w:tab w:val="right" w:pos="9072"/>
        </w:tabs>
        <w:ind w:left="7124" w:hanging="6224"/>
      </w:pPr>
      <w:rPr>
        <w:rFonts w:hAnsi="Arial Unicode MS"/>
        <w:caps w:val="0"/>
        <w:smallCaps w:val="0"/>
        <w:strike w:val="0"/>
        <w:dstrike w:val="0"/>
        <w:outline w:val="0"/>
        <w:emboss w:val="0"/>
        <w:imprint w:val="0"/>
        <w:spacing w:val="0"/>
        <w:w w:val="100"/>
        <w:kern w:val="0"/>
        <w:position w:val="0"/>
        <w:highlight w:val="none"/>
        <w:vertAlign w:val="baseline"/>
      </w:rPr>
    </w:lvl>
    <w:lvl w:ilvl="3" w:tplc="5B32EC44">
      <w:start w:val="1"/>
      <w:numFmt w:val="decimal"/>
      <w:lvlText w:val="%4."/>
      <w:lvlJc w:val="left"/>
      <w:pPr>
        <w:tabs>
          <w:tab w:val="left" w:pos="900"/>
          <w:tab w:val="right" w:pos="9072"/>
        </w:tabs>
        <w:ind w:left="6462" w:hanging="5562"/>
      </w:pPr>
      <w:rPr>
        <w:rFonts w:hAnsi="Arial Unicode MS"/>
        <w:caps w:val="0"/>
        <w:smallCaps w:val="0"/>
        <w:strike w:val="0"/>
        <w:dstrike w:val="0"/>
        <w:outline w:val="0"/>
        <w:emboss w:val="0"/>
        <w:imprint w:val="0"/>
        <w:spacing w:val="0"/>
        <w:w w:val="100"/>
        <w:kern w:val="0"/>
        <w:position w:val="0"/>
        <w:highlight w:val="none"/>
        <w:vertAlign w:val="baseline"/>
      </w:rPr>
    </w:lvl>
    <w:lvl w:ilvl="4" w:tplc="ABF6A5D8">
      <w:start w:val="1"/>
      <w:numFmt w:val="lowerLetter"/>
      <w:lvlText w:val="%5."/>
      <w:lvlJc w:val="left"/>
      <w:pPr>
        <w:tabs>
          <w:tab w:val="left" w:pos="900"/>
          <w:tab w:val="right" w:pos="9072"/>
        </w:tabs>
        <w:ind w:left="5742" w:hanging="4842"/>
      </w:pPr>
      <w:rPr>
        <w:rFonts w:hAnsi="Arial Unicode MS"/>
        <w:caps w:val="0"/>
        <w:smallCaps w:val="0"/>
        <w:strike w:val="0"/>
        <w:dstrike w:val="0"/>
        <w:outline w:val="0"/>
        <w:emboss w:val="0"/>
        <w:imprint w:val="0"/>
        <w:spacing w:val="0"/>
        <w:w w:val="100"/>
        <w:kern w:val="0"/>
        <w:position w:val="0"/>
        <w:highlight w:val="none"/>
        <w:vertAlign w:val="baseline"/>
      </w:rPr>
    </w:lvl>
    <w:lvl w:ilvl="5" w:tplc="D796534C">
      <w:start w:val="1"/>
      <w:numFmt w:val="lowerRoman"/>
      <w:lvlText w:val="%6."/>
      <w:lvlJc w:val="left"/>
      <w:pPr>
        <w:tabs>
          <w:tab w:val="left" w:pos="900"/>
          <w:tab w:val="right" w:pos="9072"/>
        </w:tabs>
        <w:ind w:left="4964" w:hanging="4064"/>
      </w:pPr>
      <w:rPr>
        <w:rFonts w:hAnsi="Arial Unicode MS"/>
        <w:caps w:val="0"/>
        <w:smallCaps w:val="0"/>
        <w:strike w:val="0"/>
        <w:dstrike w:val="0"/>
        <w:outline w:val="0"/>
        <w:emboss w:val="0"/>
        <w:imprint w:val="0"/>
        <w:spacing w:val="0"/>
        <w:w w:val="100"/>
        <w:kern w:val="0"/>
        <w:position w:val="0"/>
        <w:highlight w:val="none"/>
        <w:vertAlign w:val="baseline"/>
      </w:rPr>
    </w:lvl>
    <w:lvl w:ilvl="6" w:tplc="1BB8AD36">
      <w:start w:val="1"/>
      <w:numFmt w:val="decimal"/>
      <w:lvlText w:val="%7."/>
      <w:lvlJc w:val="left"/>
      <w:pPr>
        <w:tabs>
          <w:tab w:val="left" w:pos="900"/>
          <w:tab w:val="right" w:pos="9072"/>
        </w:tabs>
        <w:ind w:left="4320" w:hanging="3402"/>
      </w:pPr>
      <w:rPr>
        <w:rFonts w:hAnsi="Arial Unicode MS"/>
        <w:caps w:val="0"/>
        <w:smallCaps w:val="0"/>
        <w:strike w:val="0"/>
        <w:dstrike w:val="0"/>
        <w:outline w:val="0"/>
        <w:emboss w:val="0"/>
        <w:imprint w:val="0"/>
        <w:spacing w:val="0"/>
        <w:w w:val="100"/>
        <w:kern w:val="0"/>
        <w:position w:val="0"/>
        <w:highlight w:val="none"/>
        <w:vertAlign w:val="baseline"/>
      </w:rPr>
    </w:lvl>
    <w:lvl w:ilvl="7" w:tplc="61682FE2">
      <w:start w:val="1"/>
      <w:numFmt w:val="lowerLetter"/>
      <w:lvlText w:val="%8."/>
      <w:lvlJc w:val="left"/>
      <w:pPr>
        <w:tabs>
          <w:tab w:val="left" w:pos="900"/>
          <w:tab w:val="right" w:pos="9072"/>
        </w:tabs>
        <w:ind w:left="5040" w:hanging="2682"/>
      </w:pPr>
      <w:rPr>
        <w:rFonts w:hAnsi="Arial Unicode MS"/>
        <w:caps w:val="0"/>
        <w:smallCaps w:val="0"/>
        <w:strike w:val="0"/>
        <w:dstrike w:val="0"/>
        <w:outline w:val="0"/>
        <w:emboss w:val="0"/>
        <w:imprint w:val="0"/>
        <w:spacing w:val="0"/>
        <w:w w:val="100"/>
        <w:kern w:val="0"/>
        <w:position w:val="0"/>
        <w:highlight w:val="none"/>
        <w:vertAlign w:val="baseline"/>
      </w:rPr>
    </w:lvl>
    <w:lvl w:ilvl="8" w:tplc="52109454">
      <w:start w:val="1"/>
      <w:numFmt w:val="lowerRoman"/>
      <w:lvlText w:val="%9."/>
      <w:lvlJc w:val="left"/>
      <w:pPr>
        <w:tabs>
          <w:tab w:val="left" w:pos="900"/>
          <w:tab w:val="right" w:pos="9072"/>
        </w:tabs>
        <w:ind w:left="5760" w:hanging="19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6F376CE"/>
    <w:multiLevelType w:val="hybridMultilevel"/>
    <w:tmpl w:val="32B0EDE0"/>
    <w:lvl w:ilvl="0" w:tplc="FFFFFFFF">
      <w:start w:val="1"/>
      <w:numFmt w:val="decimal"/>
      <w:lvlText w:val="(%1)"/>
      <w:lvlJc w:val="left"/>
      <w:pPr>
        <w:ind w:left="720" w:hanging="360"/>
      </w:pPr>
      <w:rPr>
        <w:rFonts w:hint="default"/>
      </w:rPr>
    </w:lvl>
    <w:lvl w:ilvl="1" w:tplc="2C2265F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70F312C"/>
    <w:multiLevelType w:val="hybridMultilevel"/>
    <w:tmpl w:val="6F44E35C"/>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7564015"/>
    <w:multiLevelType w:val="hybridMultilevel"/>
    <w:tmpl w:val="33B4E2F0"/>
    <w:lvl w:ilvl="0" w:tplc="2C2265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B0D4B18"/>
    <w:multiLevelType w:val="hybridMultilevel"/>
    <w:tmpl w:val="40BCE55A"/>
    <w:lvl w:ilvl="0" w:tplc="73BC6850">
      <w:start w:val="1"/>
      <w:numFmt w:val="lowerRoman"/>
      <w:lvlText w:val="(%1)"/>
      <w:lvlJc w:val="left"/>
      <w:pPr>
        <w:ind w:left="1854" w:hanging="360"/>
      </w:pPr>
      <w:rPr>
        <w:rFonts w:cs="Times New Roman"/>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7" w15:restartNumberingAfterBreak="0">
    <w:nsid w:val="2B1E5433"/>
    <w:multiLevelType w:val="hybridMultilevel"/>
    <w:tmpl w:val="9D6E04F6"/>
    <w:lvl w:ilvl="0" w:tplc="2C2265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B8A03EB"/>
    <w:multiLevelType w:val="hybridMultilevel"/>
    <w:tmpl w:val="C8249846"/>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A62FAC"/>
    <w:multiLevelType w:val="hybridMultilevel"/>
    <w:tmpl w:val="5164D01C"/>
    <w:lvl w:ilvl="0" w:tplc="8BBC5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F47284"/>
    <w:multiLevelType w:val="hybridMultilevel"/>
    <w:tmpl w:val="1590A9A4"/>
    <w:lvl w:ilvl="0" w:tplc="8794E308">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2D084BFD"/>
    <w:multiLevelType w:val="hybridMultilevel"/>
    <w:tmpl w:val="E892EF36"/>
    <w:lvl w:ilvl="0" w:tplc="73BC6850">
      <w:start w:val="1"/>
      <w:numFmt w:val="lowerRoman"/>
      <w:lvlText w:val="(%1)"/>
      <w:lvlJc w:val="left"/>
      <w:pPr>
        <w:ind w:left="7200" w:hanging="360"/>
      </w:pPr>
      <w:rPr>
        <w:rFonts w:cs="Times New Roman"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2" w15:restartNumberingAfterBreak="0">
    <w:nsid w:val="2E523C27"/>
    <w:multiLevelType w:val="hybridMultilevel"/>
    <w:tmpl w:val="80C46794"/>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F811634"/>
    <w:multiLevelType w:val="hybridMultilevel"/>
    <w:tmpl w:val="DBA4A1D2"/>
    <w:lvl w:ilvl="0" w:tplc="73BC6850">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D20ABE"/>
    <w:multiLevelType w:val="hybridMultilevel"/>
    <w:tmpl w:val="B322A322"/>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31F69DC"/>
    <w:multiLevelType w:val="hybridMultilevel"/>
    <w:tmpl w:val="C4C8CC60"/>
    <w:styleLink w:val="ImportedStyle36"/>
    <w:lvl w:ilvl="0" w:tplc="0D7CD218">
      <w:start w:val="1"/>
      <w:numFmt w:val="decimal"/>
      <w:lvlText w:val="(%1)"/>
      <w:lvlJc w:val="left"/>
      <w:pPr>
        <w:tabs>
          <w:tab w:val="right" w:pos="9072"/>
        </w:tabs>
        <w:ind w:left="550" w:hanging="550"/>
      </w:pPr>
      <w:rPr>
        <w:rFonts w:hAnsi="Arial Unicode MS"/>
        <w:caps w:val="0"/>
        <w:smallCaps w:val="0"/>
        <w:strike w:val="0"/>
        <w:dstrike w:val="0"/>
        <w:outline w:val="0"/>
        <w:emboss w:val="0"/>
        <w:imprint w:val="0"/>
        <w:spacing w:val="0"/>
        <w:w w:val="100"/>
        <w:kern w:val="0"/>
        <w:position w:val="0"/>
        <w:highlight w:val="none"/>
        <w:vertAlign w:val="baseline"/>
      </w:rPr>
    </w:lvl>
    <w:lvl w:ilvl="1" w:tplc="7D326806">
      <w:start w:val="1"/>
      <w:numFmt w:val="lowerLetter"/>
      <w:lvlText w:val="%2."/>
      <w:lvlJc w:val="left"/>
      <w:pPr>
        <w:tabs>
          <w:tab w:val="right" w:pos="9072"/>
        </w:tabs>
        <w:ind w:left="8352" w:hanging="8352"/>
      </w:pPr>
      <w:rPr>
        <w:rFonts w:hAnsi="Arial Unicode MS"/>
        <w:caps w:val="0"/>
        <w:smallCaps w:val="0"/>
        <w:strike w:val="0"/>
        <w:dstrike w:val="0"/>
        <w:outline w:val="0"/>
        <w:emboss w:val="0"/>
        <w:imprint w:val="0"/>
        <w:spacing w:val="0"/>
        <w:w w:val="100"/>
        <w:kern w:val="0"/>
        <w:position w:val="0"/>
        <w:highlight w:val="none"/>
        <w:vertAlign w:val="baseline"/>
      </w:rPr>
    </w:lvl>
    <w:lvl w:ilvl="2" w:tplc="4B544E66">
      <w:start w:val="1"/>
      <w:numFmt w:val="lowerRoman"/>
      <w:lvlText w:val="%3."/>
      <w:lvlJc w:val="left"/>
      <w:pPr>
        <w:tabs>
          <w:tab w:val="right" w:pos="9072"/>
        </w:tabs>
        <w:ind w:left="7574" w:hanging="7574"/>
      </w:pPr>
      <w:rPr>
        <w:rFonts w:hAnsi="Arial Unicode MS"/>
        <w:caps w:val="0"/>
        <w:smallCaps w:val="0"/>
        <w:strike w:val="0"/>
        <w:dstrike w:val="0"/>
        <w:outline w:val="0"/>
        <w:emboss w:val="0"/>
        <w:imprint w:val="0"/>
        <w:spacing w:val="0"/>
        <w:w w:val="100"/>
        <w:kern w:val="0"/>
        <w:position w:val="0"/>
        <w:highlight w:val="none"/>
        <w:vertAlign w:val="baseline"/>
      </w:rPr>
    </w:lvl>
    <w:lvl w:ilvl="3" w:tplc="2084C33A">
      <w:start w:val="1"/>
      <w:numFmt w:val="decimal"/>
      <w:lvlText w:val="%4."/>
      <w:lvlJc w:val="left"/>
      <w:pPr>
        <w:tabs>
          <w:tab w:val="right" w:pos="9072"/>
        </w:tabs>
        <w:ind w:left="6912" w:hanging="6912"/>
      </w:pPr>
      <w:rPr>
        <w:rFonts w:hAnsi="Arial Unicode MS"/>
        <w:caps w:val="0"/>
        <w:smallCaps w:val="0"/>
        <w:strike w:val="0"/>
        <w:dstrike w:val="0"/>
        <w:outline w:val="0"/>
        <w:emboss w:val="0"/>
        <w:imprint w:val="0"/>
        <w:spacing w:val="0"/>
        <w:w w:val="100"/>
        <w:kern w:val="0"/>
        <w:position w:val="0"/>
        <w:highlight w:val="none"/>
        <w:vertAlign w:val="baseline"/>
      </w:rPr>
    </w:lvl>
    <w:lvl w:ilvl="4" w:tplc="23E2D7CA">
      <w:start w:val="1"/>
      <w:numFmt w:val="lowerLetter"/>
      <w:lvlText w:val="%5."/>
      <w:lvlJc w:val="left"/>
      <w:pPr>
        <w:tabs>
          <w:tab w:val="right" w:pos="9072"/>
        </w:tabs>
        <w:ind w:left="6192" w:hanging="6192"/>
      </w:pPr>
      <w:rPr>
        <w:rFonts w:hAnsi="Arial Unicode MS"/>
        <w:caps w:val="0"/>
        <w:smallCaps w:val="0"/>
        <w:strike w:val="0"/>
        <w:dstrike w:val="0"/>
        <w:outline w:val="0"/>
        <w:emboss w:val="0"/>
        <w:imprint w:val="0"/>
        <w:spacing w:val="0"/>
        <w:w w:val="100"/>
        <w:kern w:val="0"/>
        <w:position w:val="0"/>
        <w:highlight w:val="none"/>
        <w:vertAlign w:val="baseline"/>
      </w:rPr>
    </w:lvl>
    <w:lvl w:ilvl="5" w:tplc="D76E3C2C">
      <w:start w:val="1"/>
      <w:numFmt w:val="lowerRoman"/>
      <w:lvlText w:val="%6."/>
      <w:lvlJc w:val="left"/>
      <w:pPr>
        <w:tabs>
          <w:tab w:val="right" w:pos="9072"/>
        </w:tabs>
        <w:ind w:left="5414" w:hanging="5414"/>
      </w:pPr>
      <w:rPr>
        <w:rFonts w:hAnsi="Arial Unicode MS"/>
        <w:caps w:val="0"/>
        <w:smallCaps w:val="0"/>
        <w:strike w:val="0"/>
        <w:dstrike w:val="0"/>
        <w:outline w:val="0"/>
        <w:emboss w:val="0"/>
        <w:imprint w:val="0"/>
        <w:spacing w:val="0"/>
        <w:w w:val="100"/>
        <w:kern w:val="0"/>
        <w:position w:val="0"/>
        <w:highlight w:val="none"/>
        <w:vertAlign w:val="baseline"/>
      </w:rPr>
    </w:lvl>
    <w:lvl w:ilvl="6" w:tplc="E03E4E4A">
      <w:start w:val="1"/>
      <w:numFmt w:val="decimal"/>
      <w:lvlText w:val="%7."/>
      <w:lvlJc w:val="left"/>
      <w:pPr>
        <w:tabs>
          <w:tab w:val="right" w:pos="9072"/>
        </w:tabs>
        <w:ind w:left="4752" w:hanging="4752"/>
      </w:pPr>
      <w:rPr>
        <w:rFonts w:hAnsi="Arial Unicode MS"/>
        <w:caps w:val="0"/>
        <w:smallCaps w:val="0"/>
        <w:strike w:val="0"/>
        <w:dstrike w:val="0"/>
        <w:outline w:val="0"/>
        <w:emboss w:val="0"/>
        <w:imprint w:val="0"/>
        <w:spacing w:val="0"/>
        <w:w w:val="100"/>
        <w:kern w:val="0"/>
        <w:position w:val="0"/>
        <w:highlight w:val="none"/>
        <w:vertAlign w:val="baseline"/>
      </w:rPr>
    </w:lvl>
    <w:lvl w:ilvl="7" w:tplc="D94A7F9E">
      <w:start w:val="1"/>
      <w:numFmt w:val="lowerLetter"/>
      <w:lvlText w:val="%8."/>
      <w:lvlJc w:val="left"/>
      <w:pPr>
        <w:tabs>
          <w:tab w:val="right" w:pos="9072"/>
        </w:tabs>
        <w:ind w:left="5040" w:hanging="4032"/>
      </w:pPr>
      <w:rPr>
        <w:rFonts w:hAnsi="Arial Unicode MS"/>
        <w:caps w:val="0"/>
        <w:smallCaps w:val="0"/>
        <w:strike w:val="0"/>
        <w:dstrike w:val="0"/>
        <w:outline w:val="0"/>
        <w:emboss w:val="0"/>
        <w:imprint w:val="0"/>
        <w:spacing w:val="0"/>
        <w:w w:val="100"/>
        <w:kern w:val="0"/>
        <w:position w:val="0"/>
        <w:highlight w:val="none"/>
        <w:vertAlign w:val="baseline"/>
      </w:rPr>
    </w:lvl>
    <w:lvl w:ilvl="8" w:tplc="35880894">
      <w:start w:val="1"/>
      <w:numFmt w:val="lowerRoman"/>
      <w:lvlText w:val="%9."/>
      <w:lvlJc w:val="left"/>
      <w:pPr>
        <w:tabs>
          <w:tab w:val="right" w:pos="9072"/>
        </w:tabs>
        <w:ind w:left="5760" w:hanging="32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3743809"/>
    <w:multiLevelType w:val="hybridMultilevel"/>
    <w:tmpl w:val="B89A7AF6"/>
    <w:lvl w:ilvl="0" w:tplc="73BC6850">
      <w:start w:val="1"/>
      <w:numFmt w:val="lowerRoman"/>
      <w:lvlText w:val="(%1)"/>
      <w:lvlJc w:val="left"/>
      <w:pPr>
        <w:ind w:left="8820" w:hanging="360"/>
      </w:pPr>
      <w:rPr>
        <w:rFonts w:cs="Times New Roman" w:hint="default"/>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37" w15:restartNumberingAfterBreak="0">
    <w:nsid w:val="34A13338"/>
    <w:multiLevelType w:val="hybridMultilevel"/>
    <w:tmpl w:val="449EADF0"/>
    <w:lvl w:ilvl="0" w:tplc="73BC6850">
      <w:start w:val="1"/>
      <w:numFmt w:val="lowerRoman"/>
      <w:lvlText w:val="(%1)"/>
      <w:lvlJc w:val="left"/>
      <w:pPr>
        <w:ind w:left="2547" w:hanging="360"/>
      </w:pPr>
      <w:rPr>
        <w:rFonts w:cs="Times New Roman" w:hint="default"/>
      </w:rPr>
    </w:lvl>
    <w:lvl w:ilvl="1" w:tplc="04090019" w:tentative="1">
      <w:start w:val="1"/>
      <w:numFmt w:val="lowerLetter"/>
      <w:lvlText w:val="%2."/>
      <w:lvlJc w:val="left"/>
      <w:pPr>
        <w:ind w:left="3267" w:hanging="360"/>
      </w:pPr>
    </w:lvl>
    <w:lvl w:ilvl="2" w:tplc="0409001B" w:tentative="1">
      <w:start w:val="1"/>
      <w:numFmt w:val="lowerRoman"/>
      <w:lvlText w:val="%3."/>
      <w:lvlJc w:val="right"/>
      <w:pPr>
        <w:ind w:left="3987" w:hanging="180"/>
      </w:pPr>
    </w:lvl>
    <w:lvl w:ilvl="3" w:tplc="0409000F" w:tentative="1">
      <w:start w:val="1"/>
      <w:numFmt w:val="decimal"/>
      <w:lvlText w:val="%4."/>
      <w:lvlJc w:val="left"/>
      <w:pPr>
        <w:ind w:left="4707" w:hanging="360"/>
      </w:pPr>
    </w:lvl>
    <w:lvl w:ilvl="4" w:tplc="04090019" w:tentative="1">
      <w:start w:val="1"/>
      <w:numFmt w:val="lowerLetter"/>
      <w:lvlText w:val="%5."/>
      <w:lvlJc w:val="left"/>
      <w:pPr>
        <w:ind w:left="5427" w:hanging="360"/>
      </w:pPr>
    </w:lvl>
    <w:lvl w:ilvl="5" w:tplc="0409001B" w:tentative="1">
      <w:start w:val="1"/>
      <w:numFmt w:val="lowerRoman"/>
      <w:lvlText w:val="%6."/>
      <w:lvlJc w:val="right"/>
      <w:pPr>
        <w:ind w:left="6147" w:hanging="180"/>
      </w:pPr>
    </w:lvl>
    <w:lvl w:ilvl="6" w:tplc="0409000F" w:tentative="1">
      <w:start w:val="1"/>
      <w:numFmt w:val="decimal"/>
      <w:lvlText w:val="%7."/>
      <w:lvlJc w:val="left"/>
      <w:pPr>
        <w:ind w:left="6867" w:hanging="360"/>
      </w:pPr>
    </w:lvl>
    <w:lvl w:ilvl="7" w:tplc="04090019" w:tentative="1">
      <w:start w:val="1"/>
      <w:numFmt w:val="lowerLetter"/>
      <w:lvlText w:val="%8."/>
      <w:lvlJc w:val="left"/>
      <w:pPr>
        <w:ind w:left="7587" w:hanging="360"/>
      </w:pPr>
    </w:lvl>
    <w:lvl w:ilvl="8" w:tplc="0409001B" w:tentative="1">
      <w:start w:val="1"/>
      <w:numFmt w:val="lowerRoman"/>
      <w:lvlText w:val="%9."/>
      <w:lvlJc w:val="right"/>
      <w:pPr>
        <w:ind w:left="8307" w:hanging="180"/>
      </w:pPr>
    </w:lvl>
  </w:abstractNum>
  <w:abstractNum w:abstractNumId="38" w15:restartNumberingAfterBreak="0">
    <w:nsid w:val="39A36193"/>
    <w:multiLevelType w:val="hybridMultilevel"/>
    <w:tmpl w:val="7798730E"/>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A092279"/>
    <w:multiLevelType w:val="hybridMultilevel"/>
    <w:tmpl w:val="5178BB3A"/>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2204"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A2F4A45"/>
    <w:multiLevelType w:val="hybridMultilevel"/>
    <w:tmpl w:val="8A58E530"/>
    <w:lvl w:ilvl="0" w:tplc="20049D64">
      <w:start w:val="2"/>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3A4B1D65"/>
    <w:multiLevelType w:val="hybridMultilevel"/>
    <w:tmpl w:val="B4ACD29E"/>
    <w:lvl w:ilvl="0" w:tplc="73BC6850">
      <w:start w:val="1"/>
      <w:numFmt w:val="lowerRoman"/>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3A783ABC"/>
    <w:multiLevelType w:val="hybridMultilevel"/>
    <w:tmpl w:val="03647FC8"/>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BA619A1"/>
    <w:multiLevelType w:val="hybridMultilevel"/>
    <w:tmpl w:val="B242FC28"/>
    <w:lvl w:ilvl="0" w:tplc="8A54327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132A61"/>
    <w:multiLevelType w:val="hybridMultilevel"/>
    <w:tmpl w:val="648E037C"/>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F4E49D2"/>
    <w:multiLevelType w:val="hybridMultilevel"/>
    <w:tmpl w:val="F2CC3800"/>
    <w:lvl w:ilvl="0" w:tplc="5FA843D0">
      <w:start w:val="2"/>
      <w:numFmt w:val="lowerLetter"/>
      <w:lvlText w:val="(%1)"/>
      <w:lvlJc w:val="left"/>
      <w:pPr>
        <w:ind w:left="1440" w:hanging="360"/>
      </w:pPr>
      <w:rPr>
        <w:rFonts w:hint="default"/>
      </w:rPr>
    </w:lvl>
    <w:lvl w:ilvl="1" w:tplc="FFFFFFFF">
      <w:start w:val="2"/>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19E7D12"/>
    <w:multiLevelType w:val="hybridMultilevel"/>
    <w:tmpl w:val="719A8E70"/>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2C83756"/>
    <w:multiLevelType w:val="hybridMultilevel"/>
    <w:tmpl w:val="2F3A431C"/>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32A77B9"/>
    <w:multiLevelType w:val="hybridMultilevel"/>
    <w:tmpl w:val="FFAAD626"/>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3D92E99"/>
    <w:multiLevelType w:val="hybridMultilevel"/>
    <w:tmpl w:val="A5AA0458"/>
    <w:lvl w:ilvl="0" w:tplc="08AE7D42">
      <w:start w:val="4"/>
      <w:numFmt w:val="lowerRoman"/>
      <w:lvlText w:val="(%1)"/>
      <w:lvlJc w:val="left"/>
      <w:pPr>
        <w:ind w:left="1495" w:hanging="360"/>
      </w:pPr>
      <w:rPr>
        <w:rFonts w:hint="default"/>
        <w:b w:val="0"/>
        <w:bCs w:val="0"/>
        <w:i w:val="0"/>
        <w:iCs/>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50" w15:restartNumberingAfterBreak="0">
    <w:nsid w:val="44E123A3"/>
    <w:multiLevelType w:val="hybridMultilevel"/>
    <w:tmpl w:val="79508960"/>
    <w:lvl w:ilvl="0" w:tplc="20049D64">
      <w:start w:val="2"/>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454067E5"/>
    <w:multiLevelType w:val="hybridMultilevel"/>
    <w:tmpl w:val="D8F01118"/>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5883350"/>
    <w:multiLevelType w:val="hybridMultilevel"/>
    <w:tmpl w:val="164012B2"/>
    <w:lvl w:ilvl="0" w:tplc="C3C4EA40">
      <w:start w:val="2"/>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45D6719A"/>
    <w:multiLevelType w:val="hybridMultilevel"/>
    <w:tmpl w:val="B650BDA0"/>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8AD664D"/>
    <w:multiLevelType w:val="hybridMultilevel"/>
    <w:tmpl w:val="D37CCF4A"/>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3964E6"/>
    <w:multiLevelType w:val="hybridMultilevel"/>
    <w:tmpl w:val="25883B46"/>
    <w:lvl w:ilvl="0" w:tplc="73BC6850">
      <w:start w:val="1"/>
      <w:numFmt w:val="lowerRoman"/>
      <w:lvlText w:val="(%1)"/>
      <w:lvlJc w:val="left"/>
      <w:pPr>
        <w:ind w:left="3824" w:hanging="360"/>
      </w:pPr>
      <w:rPr>
        <w:rFonts w:cs="Times New Roman" w:hint="default"/>
      </w:rPr>
    </w:lvl>
    <w:lvl w:ilvl="1" w:tplc="04090019">
      <w:start w:val="1"/>
      <w:numFmt w:val="lowerLetter"/>
      <w:lvlText w:val="%2."/>
      <w:lvlJc w:val="left"/>
      <w:pPr>
        <w:ind w:left="4544" w:hanging="360"/>
      </w:pPr>
    </w:lvl>
    <w:lvl w:ilvl="2" w:tplc="0409001B" w:tentative="1">
      <w:start w:val="1"/>
      <w:numFmt w:val="lowerRoman"/>
      <w:lvlText w:val="%3."/>
      <w:lvlJc w:val="right"/>
      <w:pPr>
        <w:ind w:left="5264" w:hanging="180"/>
      </w:pPr>
    </w:lvl>
    <w:lvl w:ilvl="3" w:tplc="0409000F" w:tentative="1">
      <w:start w:val="1"/>
      <w:numFmt w:val="decimal"/>
      <w:lvlText w:val="%4."/>
      <w:lvlJc w:val="left"/>
      <w:pPr>
        <w:ind w:left="5984" w:hanging="360"/>
      </w:pPr>
    </w:lvl>
    <w:lvl w:ilvl="4" w:tplc="04090019" w:tentative="1">
      <w:start w:val="1"/>
      <w:numFmt w:val="lowerLetter"/>
      <w:lvlText w:val="%5."/>
      <w:lvlJc w:val="left"/>
      <w:pPr>
        <w:ind w:left="6704" w:hanging="360"/>
      </w:pPr>
    </w:lvl>
    <w:lvl w:ilvl="5" w:tplc="0409001B" w:tentative="1">
      <w:start w:val="1"/>
      <w:numFmt w:val="lowerRoman"/>
      <w:lvlText w:val="%6."/>
      <w:lvlJc w:val="right"/>
      <w:pPr>
        <w:ind w:left="7424" w:hanging="180"/>
      </w:pPr>
    </w:lvl>
    <w:lvl w:ilvl="6" w:tplc="0409000F" w:tentative="1">
      <w:start w:val="1"/>
      <w:numFmt w:val="decimal"/>
      <w:lvlText w:val="%7."/>
      <w:lvlJc w:val="left"/>
      <w:pPr>
        <w:ind w:left="8144" w:hanging="360"/>
      </w:pPr>
    </w:lvl>
    <w:lvl w:ilvl="7" w:tplc="04090019" w:tentative="1">
      <w:start w:val="1"/>
      <w:numFmt w:val="lowerLetter"/>
      <w:lvlText w:val="%8."/>
      <w:lvlJc w:val="left"/>
      <w:pPr>
        <w:ind w:left="8864" w:hanging="360"/>
      </w:pPr>
    </w:lvl>
    <w:lvl w:ilvl="8" w:tplc="0409001B" w:tentative="1">
      <w:start w:val="1"/>
      <w:numFmt w:val="lowerRoman"/>
      <w:lvlText w:val="%9."/>
      <w:lvlJc w:val="right"/>
      <w:pPr>
        <w:ind w:left="9584" w:hanging="180"/>
      </w:pPr>
    </w:lvl>
  </w:abstractNum>
  <w:abstractNum w:abstractNumId="56" w15:restartNumberingAfterBreak="0">
    <w:nsid w:val="4ABC4AAD"/>
    <w:multiLevelType w:val="hybridMultilevel"/>
    <w:tmpl w:val="859E7250"/>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E281133"/>
    <w:multiLevelType w:val="hybridMultilevel"/>
    <w:tmpl w:val="154088D6"/>
    <w:lvl w:ilvl="0" w:tplc="275AFCFA">
      <w:start w:val="2"/>
      <w:numFmt w:val="lowerLetter"/>
      <w:lvlText w:val="(%1)"/>
      <w:lvlJc w:val="left"/>
      <w:pPr>
        <w:ind w:left="720" w:hanging="360"/>
      </w:pPr>
      <w:rPr>
        <w:rFonts w:ascii="Arial" w:eastAsia="SimSun" w:hAnsi="Arial" w:cs="Arial"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0838BF"/>
    <w:multiLevelType w:val="hybridMultilevel"/>
    <w:tmpl w:val="8E6E89A0"/>
    <w:lvl w:ilvl="0" w:tplc="FFFFFFFF">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4EE7895"/>
    <w:multiLevelType w:val="hybridMultilevel"/>
    <w:tmpl w:val="5450EF4E"/>
    <w:lvl w:ilvl="0" w:tplc="49DE2512">
      <w:start w:val="1"/>
      <w:numFmt w:val="lowerRoman"/>
      <w:lvlText w:val="(%1)"/>
      <w:lvlJc w:val="left"/>
      <w:pPr>
        <w:ind w:left="2204" w:hanging="360"/>
      </w:pPr>
      <w:rPr>
        <w:rFonts w:hint="default"/>
        <w:b w:val="0"/>
        <w:bCs w:val="0"/>
        <w:i w:val="0"/>
        <w:i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1" w15:restartNumberingAfterBreak="0">
    <w:nsid w:val="59085F66"/>
    <w:multiLevelType w:val="multilevel"/>
    <w:tmpl w:val="7A3230DE"/>
    <w:lvl w:ilvl="0">
      <w:start w:val="1"/>
      <w:numFmt w:val="decimal"/>
      <w:lvlRestart w:val="0"/>
      <w:lvlText w:val="%1."/>
      <w:lvlJc w:val="left"/>
      <w:pPr>
        <w:tabs>
          <w:tab w:val="num" w:pos="1107"/>
        </w:tabs>
        <w:ind w:left="540" w:firstLine="0"/>
      </w:pPr>
      <w:rPr>
        <w:rFonts w:hint="default"/>
        <w:b w:val="0"/>
        <w:sz w:val="22"/>
      </w:rPr>
    </w:lvl>
    <w:lvl w:ilvl="1">
      <w:start w:val="1"/>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2" w15:restartNumberingAfterBreak="0">
    <w:nsid w:val="59210904"/>
    <w:multiLevelType w:val="multilevel"/>
    <w:tmpl w:val="88D2413E"/>
    <w:lvl w:ilvl="0">
      <w:start w:val="1"/>
      <w:numFmt w:val="decimal"/>
      <w:lvlRestart w:val="0"/>
      <w:lvlText w:val="%1."/>
      <w:lvlJc w:val="left"/>
      <w:pPr>
        <w:tabs>
          <w:tab w:val="num" w:pos="1107"/>
        </w:tabs>
        <w:ind w:left="540" w:firstLine="0"/>
      </w:pPr>
      <w:rPr>
        <w:rFonts w:hint="default"/>
        <w:b w:val="0"/>
        <w:sz w:val="22"/>
      </w:rPr>
    </w:lvl>
    <w:lvl w:ilvl="1">
      <w:start w:val="4"/>
      <w:numFmt w:val="decimal"/>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3" w15:restartNumberingAfterBreak="0">
    <w:nsid w:val="59902F6E"/>
    <w:multiLevelType w:val="hybridMultilevel"/>
    <w:tmpl w:val="7B9A58DE"/>
    <w:styleLink w:val="ImportedStyle39"/>
    <w:lvl w:ilvl="0" w:tplc="D7A0B58C">
      <w:start w:val="1"/>
      <w:numFmt w:val="lowerRoman"/>
      <w:lvlText w:val="(%1)"/>
      <w:lvlJc w:val="left"/>
      <w:pPr>
        <w:tabs>
          <w:tab w:val="num"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40" w:firstLine="360"/>
      </w:pPr>
      <w:rPr>
        <w:rFonts w:hAnsi="Arial Unicode MS"/>
        <w:caps w:val="0"/>
        <w:smallCaps w:val="0"/>
        <w:strike w:val="0"/>
        <w:dstrike w:val="0"/>
        <w:outline w:val="0"/>
        <w:emboss w:val="0"/>
        <w:imprint w:val="0"/>
        <w:spacing w:val="0"/>
        <w:w w:val="100"/>
        <w:kern w:val="0"/>
        <w:position w:val="0"/>
        <w:highlight w:val="none"/>
        <w:vertAlign w:val="baseline"/>
      </w:rPr>
    </w:lvl>
    <w:lvl w:ilvl="1" w:tplc="720A5C1A">
      <w:start w:val="1"/>
      <w:numFmt w:val="lowerLetter"/>
      <w:lvlText w:val="%2."/>
      <w:lvlJc w:val="left"/>
      <w:pPr>
        <w:tabs>
          <w:tab w:val="num" w:pos="162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720" w:firstLine="252"/>
      </w:pPr>
      <w:rPr>
        <w:rFonts w:hAnsi="Arial Unicode MS"/>
        <w:caps w:val="0"/>
        <w:smallCaps w:val="0"/>
        <w:strike w:val="0"/>
        <w:dstrike w:val="0"/>
        <w:outline w:val="0"/>
        <w:emboss w:val="0"/>
        <w:imprint w:val="0"/>
        <w:spacing w:val="0"/>
        <w:w w:val="100"/>
        <w:kern w:val="0"/>
        <w:position w:val="0"/>
        <w:highlight w:val="none"/>
        <w:vertAlign w:val="baseline"/>
      </w:rPr>
    </w:lvl>
    <w:lvl w:ilvl="2" w:tplc="EA52E1C8">
      <w:start w:val="1"/>
      <w:numFmt w:val="lowerRoman"/>
      <w:lvlText w:val="%3."/>
      <w:lvlJc w:val="left"/>
      <w:pPr>
        <w:tabs>
          <w:tab w:val="left" w:pos="1440"/>
          <w:tab w:val="left" w:pos="1701"/>
          <w:tab w:val="num" w:pos="2340"/>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1440" w:firstLine="463"/>
      </w:pPr>
      <w:rPr>
        <w:rFonts w:hAnsi="Arial Unicode MS"/>
        <w:caps w:val="0"/>
        <w:smallCaps w:val="0"/>
        <w:strike w:val="0"/>
        <w:dstrike w:val="0"/>
        <w:outline w:val="0"/>
        <w:emboss w:val="0"/>
        <w:imprint w:val="0"/>
        <w:spacing w:val="0"/>
        <w:w w:val="100"/>
        <w:kern w:val="0"/>
        <w:position w:val="0"/>
        <w:highlight w:val="none"/>
        <w:vertAlign w:val="baseline"/>
      </w:rPr>
    </w:lvl>
    <w:lvl w:ilvl="3" w:tplc="5AC22A78">
      <w:start w:val="1"/>
      <w:numFmt w:val="decimal"/>
      <w:lvlText w:val="%4."/>
      <w:lvlJc w:val="left"/>
      <w:pPr>
        <w:tabs>
          <w:tab w:val="left" w:pos="1440"/>
          <w:tab w:val="left" w:pos="1701"/>
          <w:tab w:val="left" w:pos="2268"/>
          <w:tab w:val="left" w:pos="2835"/>
          <w:tab w:val="num" w:pos="3060"/>
          <w:tab w:val="left" w:pos="3402"/>
          <w:tab w:val="left" w:pos="3969"/>
          <w:tab w:val="left" w:pos="4536"/>
          <w:tab w:val="left" w:pos="5103"/>
          <w:tab w:val="left" w:pos="5670"/>
          <w:tab w:val="left" w:pos="6237"/>
          <w:tab w:val="left" w:pos="6804"/>
          <w:tab w:val="left" w:pos="7371"/>
          <w:tab w:val="left" w:pos="7938"/>
          <w:tab w:val="left" w:pos="8505"/>
          <w:tab w:val="left" w:pos="9072"/>
        </w:tabs>
        <w:ind w:left="2160" w:firstLine="558"/>
      </w:pPr>
      <w:rPr>
        <w:rFonts w:hAnsi="Arial Unicode MS"/>
        <w:caps w:val="0"/>
        <w:smallCaps w:val="0"/>
        <w:strike w:val="0"/>
        <w:dstrike w:val="0"/>
        <w:outline w:val="0"/>
        <w:emboss w:val="0"/>
        <w:imprint w:val="0"/>
        <w:spacing w:val="0"/>
        <w:w w:val="100"/>
        <w:kern w:val="0"/>
        <w:position w:val="0"/>
        <w:highlight w:val="none"/>
        <w:vertAlign w:val="baseline"/>
      </w:rPr>
    </w:lvl>
    <w:lvl w:ilvl="4" w:tplc="C7A47E04">
      <w:start w:val="1"/>
      <w:numFmt w:val="lowerLetter"/>
      <w:suff w:val="nothing"/>
      <w:lvlText w:val="%5."/>
      <w:lvlJc w:val="left"/>
      <w:pPr>
        <w:tabs>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2880" w:firstLine="778"/>
      </w:pPr>
      <w:rPr>
        <w:rFonts w:hAnsi="Arial Unicode MS"/>
        <w:caps w:val="0"/>
        <w:smallCaps w:val="0"/>
        <w:strike w:val="0"/>
        <w:dstrike w:val="0"/>
        <w:outline w:val="0"/>
        <w:emboss w:val="0"/>
        <w:imprint w:val="0"/>
        <w:spacing w:val="0"/>
        <w:w w:val="100"/>
        <w:kern w:val="0"/>
        <w:position w:val="0"/>
        <w:highlight w:val="none"/>
        <w:vertAlign w:val="baseline"/>
      </w:rPr>
    </w:lvl>
    <w:lvl w:ilvl="5" w:tplc="E5FEC0E6">
      <w:start w:val="1"/>
      <w:numFmt w:val="lowerRoman"/>
      <w:lvlText w:val="%6."/>
      <w:lvlJc w:val="left"/>
      <w:pPr>
        <w:tabs>
          <w:tab w:val="left" w:pos="1440"/>
          <w:tab w:val="left" w:pos="1701"/>
          <w:tab w:val="left" w:pos="2268"/>
          <w:tab w:val="left" w:pos="2835"/>
          <w:tab w:val="left" w:pos="3402"/>
          <w:tab w:val="left" w:pos="3969"/>
          <w:tab w:val="num" w:pos="4500"/>
          <w:tab w:val="left" w:pos="4536"/>
          <w:tab w:val="left" w:pos="5103"/>
          <w:tab w:val="left" w:pos="5670"/>
          <w:tab w:val="left" w:pos="6237"/>
          <w:tab w:val="left" w:pos="6804"/>
          <w:tab w:val="left" w:pos="7371"/>
          <w:tab w:val="left" w:pos="7938"/>
          <w:tab w:val="left" w:pos="8505"/>
          <w:tab w:val="left" w:pos="9072"/>
        </w:tabs>
        <w:ind w:left="3600" w:firstLine="355"/>
      </w:pPr>
      <w:rPr>
        <w:rFonts w:hAnsi="Arial Unicode MS"/>
        <w:caps w:val="0"/>
        <w:smallCaps w:val="0"/>
        <w:strike w:val="0"/>
        <w:dstrike w:val="0"/>
        <w:outline w:val="0"/>
        <w:emboss w:val="0"/>
        <w:imprint w:val="0"/>
        <w:spacing w:val="0"/>
        <w:w w:val="100"/>
        <w:kern w:val="0"/>
        <w:position w:val="0"/>
        <w:highlight w:val="none"/>
        <w:vertAlign w:val="baseline"/>
      </w:rPr>
    </w:lvl>
    <w:lvl w:ilvl="6" w:tplc="DFA8C2B4">
      <w:start w:val="1"/>
      <w:numFmt w:val="decimal"/>
      <w:lvlText w:val="%7."/>
      <w:lvlJc w:val="left"/>
      <w:pPr>
        <w:tabs>
          <w:tab w:val="left" w:pos="1440"/>
          <w:tab w:val="left" w:pos="1701"/>
          <w:tab w:val="left" w:pos="2268"/>
          <w:tab w:val="left" w:pos="2835"/>
          <w:tab w:val="left" w:pos="3402"/>
          <w:tab w:val="left" w:pos="3969"/>
          <w:tab w:val="left" w:pos="4536"/>
          <w:tab w:val="num" w:pos="5220"/>
          <w:tab w:val="left" w:pos="5670"/>
          <w:tab w:val="left" w:pos="6237"/>
          <w:tab w:val="left" w:pos="6804"/>
          <w:tab w:val="left" w:pos="7371"/>
          <w:tab w:val="left" w:pos="7938"/>
          <w:tab w:val="left" w:pos="8505"/>
          <w:tab w:val="left" w:pos="9072"/>
        </w:tabs>
        <w:ind w:left="4320" w:firstLine="450"/>
      </w:pPr>
      <w:rPr>
        <w:rFonts w:hAnsi="Arial Unicode MS"/>
        <w:caps w:val="0"/>
        <w:smallCaps w:val="0"/>
        <w:strike w:val="0"/>
        <w:dstrike w:val="0"/>
        <w:outline w:val="0"/>
        <w:emboss w:val="0"/>
        <w:imprint w:val="0"/>
        <w:spacing w:val="0"/>
        <w:w w:val="100"/>
        <w:kern w:val="0"/>
        <w:position w:val="0"/>
        <w:highlight w:val="none"/>
        <w:vertAlign w:val="baseline"/>
      </w:rPr>
    </w:lvl>
    <w:lvl w:ilvl="7" w:tplc="E760F92C">
      <w:start w:val="1"/>
      <w:numFmt w:val="lowerLetter"/>
      <w:lvlText w:val="%8."/>
      <w:lvlJc w:val="left"/>
      <w:pPr>
        <w:tabs>
          <w:tab w:val="left" w:pos="1440"/>
          <w:tab w:val="left" w:pos="1701"/>
          <w:tab w:val="left" w:pos="2268"/>
          <w:tab w:val="left" w:pos="2835"/>
          <w:tab w:val="left" w:pos="3402"/>
          <w:tab w:val="left" w:pos="3969"/>
          <w:tab w:val="left" w:pos="4536"/>
          <w:tab w:val="left" w:pos="5103"/>
          <w:tab w:val="left" w:pos="5670"/>
          <w:tab w:val="num" w:pos="5940"/>
          <w:tab w:val="left" w:pos="6237"/>
          <w:tab w:val="left" w:pos="6804"/>
          <w:tab w:val="left" w:pos="7371"/>
          <w:tab w:val="left" w:pos="7938"/>
          <w:tab w:val="left" w:pos="8505"/>
          <w:tab w:val="left" w:pos="9072"/>
        </w:tabs>
        <w:ind w:left="5040" w:firstLine="603"/>
      </w:pPr>
      <w:rPr>
        <w:rFonts w:hAnsi="Arial Unicode MS"/>
        <w:caps w:val="0"/>
        <w:smallCaps w:val="0"/>
        <w:strike w:val="0"/>
        <w:dstrike w:val="0"/>
        <w:outline w:val="0"/>
        <w:emboss w:val="0"/>
        <w:imprint w:val="0"/>
        <w:spacing w:val="0"/>
        <w:w w:val="100"/>
        <w:kern w:val="0"/>
        <w:position w:val="0"/>
        <w:highlight w:val="none"/>
        <w:vertAlign w:val="baseline"/>
      </w:rPr>
    </w:lvl>
    <w:lvl w:ilvl="8" w:tplc="D25A3EC2">
      <w:start w:val="1"/>
      <w:numFmt w:val="lowerRoman"/>
      <w:lvlText w:val="%9."/>
      <w:lvlJc w:val="left"/>
      <w:pPr>
        <w:tabs>
          <w:tab w:val="left" w:pos="1440"/>
          <w:tab w:val="left" w:pos="1701"/>
          <w:tab w:val="left" w:pos="2268"/>
          <w:tab w:val="left" w:pos="2835"/>
          <w:tab w:val="left" w:pos="3402"/>
          <w:tab w:val="left" w:pos="3969"/>
          <w:tab w:val="left" w:pos="4536"/>
          <w:tab w:val="left" w:pos="5103"/>
          <w:tab w:val="left" w:pos="5670"/>
          <w:tab w:val="num" w:pos="6660"/>
          <w:tab w:val="left" w:pos="6804"/>
          <w:tab w:val="left" w:pos="7371"/>
          <w:tab w:val="left" w:pos="7938"/>
          <w:tab w:val="left" w:pos="8505"/>
          <w:tab w:val="left" w:pos="9072"/>
        </w:tabs>
        <w:ind w:left="5760" w:firstLine="2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59B82475"/>
    <w:multiLevelType w:val="hybridMultilevel"/>
    <w:tmpl w:val="4474A2B8"/>
    <w:lvl w:ilvl="0" w:tplc="FFFFFFFF">
      <w:start w:val="1"/>
      <w:numFmt w:val="decimal"/>
      <w:lvlText w:val="(%1)"/>
      <w:lvlJc w:val="left"/>
      <w:pPr>
        <w:ind w:left="720" w:hanging="360"/>
      </w:pPr>
      <w:rPr>
        <w:rFonts w:hint="default"/>
      </w:rPr>
    </w:lvl>
    <w:lvl w:ilvl="1" w:tplc="2C2265FE">
      <w:start w:val="1"/>
      <w:numFmt w:val="decimal"/>
      <w:lvlText w:val="(%2)"/>
      <w:lvlJc w:val="left"/>
      <w:pPr>
        <w:ind w:left="720" w:hanging="360"/>
      </w:pPr>
      <w:rPr>
        <w:rFonts w:hint="default"/>
      </w:rPr>
    </w:lvl>
    <w:lvl w:ilvl="2" w:tplc="E382914A">
      <w:start w:val="2"/>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ABB1455"/>
    <w:multiLevelType w:val="multilevel"/>
    <w:tmpl w:val="AB80C8D4"/>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6" w15:restartNumberingAfterBreak="0">
    <w:nsid w:val="5BAC1D3E"/>
    <w:multiLevelType w:val="hybridMultilevel"/>
    <w:tmpl w:val="515E0772"/>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2961A2"/>
    <w:multiLevelType w:val="hybridMultilevel"/>
    <w:tmpl w:val="C3620200"/>
    <w:lvl w:ilvl="0" w:tplc="73BC6850">
      <w:start w:val="1"/>
      <w:numFmt w:val="lowerRoman"/>
      <w:lvlText w:val="(%1)"/>
      <w:lvlJc w:val="left"/>
      <w:pPr>
        <w:ind w:left="3960" w:hanging="360"/>
      </w:pPr>
      <w:rPr>
        <w:rFonts w:cs="Times New Roman"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8" w15:restartNumberingAfterBreak="0">
    <w:nsid w:val="5F092AA3"/>
    <w:multiLevelType w:val="hybridMultilevel"/>
    <w:tmpl w:val="2010630C"/>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D54938"/>
    <w:multiLevelType w:val="hybridMultilevel"/>
    <w:tmpl w:val="5E36A5C6"/>
    <w:lvl w:ilvl="0" w:tplc="0ECE57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5C6B0C"/>
    <w:multiLevelType w:val="hybridMultilevel"/>
    <w:tmpl w:val="4F2EFCEA"/>
    <w:lvl w:ilvl="0" w:tplc="73BC6850">
      <w:start w:val="1"/>
      <w:numFmt w:val="lowerRoman"/>
      <w:lvlText w:val="(%1)"/>
      <w:lvlJc w:val="left"/>
      <w:pPr>
        <w:ind w:left="1854" w:hanging="360"/>
      </w:pPr>
      <w:rPr>
        <w:rFonts w:cs="Times New Roman"/>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71" w15:restartNumberingAfterBreak="0">
    <w:nsid w:val="608358B4"/>
    <w:multiLevelType w:val="hybridMultilevel"/>
    <w:tmpl w:val="E5BE3BDA"/>
    <w:lvl w:ilvl="0" w:tplc="FFFFFFFF">
      <w:start w:val="1"/>
      <w:numFmt w:val="lowerRoman"/>
      <w:lvlText w:val="(%1)"/>
      <w:lvlJc w:val="left"/>
      <w:pPr>
        <w:ind w:left="720" w:hanging="360"/>
      </w:pPr>
      <w:rPr>
        <w:rFonts w:hint="default"/>
        <w:b w:val="0"/>
        <w:bCs w:val="0"/>
        <w:i/>
        <w:iCs w:val="0"/>
      </w:rPr>
    </w:lvl>
    <w:lvl w:ilvl="1" w:tplc="34E82122">
      <w:start w:val="1"/>
      <w:numFmt w:val="decimal"/>
      <w:lvlText w:val="(%2)"/>
      <w:lvlJc w:val="left"/>
      <w:pPr>
        <w:ind w:left="1650" w:hanging="570"/>
      </w:pPr>
      <w:rPr>
        <w:rFonts w:hint="default"/>
      </w:rPr>
    </w:lvl>
    <w:lvl w:ilvl="2" w:tplc="614C3D00">
      <w:start w:val="1"/>
      <w:numFmt w:val="lowerRoman"/>
      <w:lvlText w:val="(%3)"/>
      <w:lvlJc w:val="left"/>
      <w:pPr>
        <w:ind w:left="14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15261CD"/>
    <w:multiLevelType w:val="hybridMultilevel"/>
    <w:tmpl w:val="9A9033DA"/>
    <w:lvl w:ilvl="0" w:tplc="45DA3BF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19B3A6D"/>
    <w:multiLevelType w:val="multilevel"/>
    <w:tmpl w:val="D3D4F36C"/>
    <w:lvl w:ilvl="0">
      <w:start w:val="1"/>
      <w:numFmt w:val="decimal"/>
      <w:lvlRestart w:val="0"/>
      <w:lvlText w:val="%1."/>
      <w:lvlJc w:val="left"/>
      <w:pPr>
        <w:tabs>
          <w:tab w:val="num" w:pos="1107"/>
        </w:tabs>
        <w:ind w:left="540" w:firstLine="0"/>
      </w:pPr>
      <w:rPr>
        <w:rFonts w:hint="default"/>
        <w:b w:val="0"/>
        <w:sz w:val="22"/>
      </w:rPr>
    </w:lvl>
    <w:lvl w:ilvl="1">
      <w:start w:val="2"/>
      <w:numFmt w:val="lowerLetter"/>
      <w:lvlText w:val="(%2)"/>
      <w:lvlJc w:val="left"/>
      <w:pPr>
        <w:ind w:left="720"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4" w15:restartNumberingAfterBreak="0">
    <w:nsid w:val="6263369F"/>
    <w:multiLevelType w:val="hybridMultilevel"/>
    <w:tmpl w:val="ECA28260"/>
    <w:lvl w:ilvl="0" w:tplc="20049D64">
      <w:start w:val="2"/>
      <w:numFmt w:val="lowerLetter"/>
      <w:lvlText w:val="(%1)"/>
      <w:lvlJc w:val="left"/>
      <w:pPr>
        <w:ind w:left="720" w:hanging="360"/>
      </w:pPr>
      <w:rPr>
        <w:rFonts w:hint="default"/>
      </w:rPr>
    </w:lvl>
    <w:lvl w:ilvl="1" w:tplc="20049D64">
      <w:start w:val="2"/>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38D6E25"/>
    <w:multiLevelType w:val="multilevel"/>
    <w:tmpl w:val="4CA00DE2"/>
    <w:lvl w:ilvl="0">
      <w:start w:val="1"/>
      <w:numFmt w:val="decimal"/>
      <w:lvlText w:val="%1."/>
      <w:lvlJc w:val="left"/>
      <w:pPr>
        <w:tabs>
          <w:tab w:val="num" w:pos="1107"/>
        </w:tabs>
        <w:ind w:left="540" w:firstLine="0"/>
      </w:pPr>
      <w:rPr>
        <w:b w:val="0"/>
        <w:sz w:val="22"/>
      </w:rPr>
    </w:lvl>
    <w:lvl w:ilvl="1">
      <w:start w:val="2"/>
      <w:numFmt w:val="lowerLetter"/>
      <w:lvlText w:val="(%2)"/>
      <w:lvlJc w:val="left"/>
      <w:pPr>
        <w:ind w:left="720" w:hanging="36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6" w15:restartNumberingAfterBreak="0">
    <w:nsid w:val="63E351BC"/>
    <w:multiLevelType w:val="multilevel"/>
    <w:tmpl w:val="63E351BC"/>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6871EB5"/>
    <w:multiLevelType w:val="hybridMultilevel"/>
    <w:tmpl w:val="6BDC6078"/>
    <w:lvl w:ilvl="0" w:tplc="FFFFFFFF">
      <w:start w:val="1"/>
      <w:numFmt w:val="lowerRoman"/>
      <w:lvlText w:val="(%1)"/>
      <w:lvlJc w:val="left"/>
      <w:pPr>
        <w:ind w:left="720" w:hanging="360"/>
      </w:pPr>
      <w:rPr>
        <w:rFonts w:hint="default"/>
        <w:b w:val="0"/>
        <w:bCs w:val="0"/>
        <w:i/>
        <w:iCs w:val="0"/>
      </w:rPr>
    </w:lvl>
    <w:lvl w:ilvl="1" w:tplc="FFFFFFFF" w:tentative="1">
      <w:start w:val="1"/>
      <w:numFmt w:val="lowerLetter"/>
      <w:lvlText w:val="%2."/>
      <w:lvlJc w:val="left"/>
      <w:pPr>
        <w:ind w:left="1440" w:hanging="360"/>
      </w:pPr>
    </w:lvl>
    <w:lvl w:ilvl="2" w:tplc="73BC6850">
      <w:start w:val="1"/>
      <w:numFmt w:val="lowerRoman"/>
      <w:lvlText w:val="(%3)"/>
      <w:lvlJc w:val="left"/>
      <w:pPr>
        <w:ind w:left="558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89150BD"/>
    <w:multiLevelType w:val="hybridMultilevel"/>
    <w:tmpl w:val="60225A94"/>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73BC6850">
      <w:start w:val="1"/>
      <w:numFmt w:val="lowerRoman"/>
      <w:lvlText w:val="(%3)"/>
      <w:lvlJc w:val="left"/>
      <w:pPr>
        <w:ind w:left="720" w:hanging="360"/>
      </w:pPr>
      <w:rPr>
        <w:rFonts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D18092D"/>
    <w:multiLevelType w:val="hybridMultilevel"/>
    <w:tmpl w:val="E0942646"/>
    <w:lvl w:ilvl="0" w:tplc="73BC6850">
      <w:start w:val="1"/>
      <w:numFmt w:val="lowerRoman"/>
      <w:lvlText w:val="(%1)"/>
      <w:lvlJc w:val="left"/>
      <w:pPr>
        <w:ind w:left="720" w:hanging="360"/>
      </w:pPr>
      <w:rPr>
        <w:rFonts w:cs="Times New Roman" w:hint="default"/>
      </w:rPr>
    </w:lvl>
    <w:lvl w:ilvl="1" w:tplc="ADD2F8E8">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676676"/>
    <w:multiLevelType w:val="hybridMultilevel"/>
    <w:tmpl w:val="88A46D04"/>
    <w:lvl w:ilvl="0" w:tplc="125CC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E6F76CA"/>
    <w:multiLevelType w:val="hybridMultilevel"/>
    <w:tmpl w:val="B89A7AF6"/>
    <w:lvl w:ilvl="0" w:tplc="FFFFFFFF">
      <w:start w:val="1"/>
      <w:numFmt w:val="lowerRoman"/>
      <w:lvlText w:val="(%1)"/>
      <w:lvlJc w:val="left"/>
      <w:pPr>
        <w:ind w:left="8820" w:hanging="360"/>
      </w:pPr>
      <w:rPr>
        <w:rFonts w:cs="Times New Roman" w:hint="default"/>
      </w:rPr>
    </w:lvl>
    <w:lvl w:ilvl="1" w:tplc="FFFFFFFF" w:tentative="1">
      <w:start w:val="1"/>
      <w:numFmt w:val="lowerLetter"/>
      <w:lvlText w:val="%2."/>
      <w:lvlJc w:val="left"/>
      <w:pPr>
        <w:ind w:left="9540" w:hanging="360"/>
      </w:pPr>
    </w:lvl>
    <w:lvl w:ilvl="2" w:tplc="FFFFFFFF" w:tentative="1">
      <w:start w:val="1"/>
      <w:numFmt w:val="lowerRoman"/>
      <w:lvlText w:val="%3."/>
      <w:lvlJc w:val="right"/>
      <w:pPr>
        <w:ind w:left="10260" w:hanging="180"/>
      </w:pPr>
    </w:lvl>
    <w:lvl w:ilvl="3" w:tplc="FFFFFFFF" w:tentative="1">
      <w:start w:val="1"/>
      <w:numFmt w:val="decimal"/>
      <w:lvlText w:val="%4."/>
      <w:lvlJc w:val="left"/>
      <w:pPr>
        <w:ind w:left="10980" w:hanging="360"/>
      </w:pPr>
    </w:lvl>
    <w:lvl w:ilvl="4" w:tplc="FFFFFFFF" w:tentative="1">
      <w:start w:val="1"/>
      <w:numFmt w:val="lowerLetter"/>
      <w:lvlText w:val="%5."/>
      <w:lvlJc w:val="left"/>
      <w:pPr>
        <w:ind w:left="11700" w:hanging="360"/>
      </w:pPr>
    </w:lvl>
    <w:lvl w:ilvl="5" w:tplc="FFFFFFFF" w:tentative="1">
      <w:start w:val="1"/>
      <w:numFmt w:val="lowerRoman"/>
      <w:lvlText w:val="%6."/>
      <w:lvlJc w:val="right"/>
      <w:pPr>
        <w:ind w:left="12420" w:hanging="180"/>
      </w:pPr>
    </w:lvl>
    <w:lvl w:ilvl="6" w:tplc="FFFFFFFF" w:tentative="1">
      <w:start w:val="1"/>
      <w:numFmt w:val="decimal"/>
      <w:lvlText w:val="%7."/>
      <w:lvlJc w:val="left"/>
      <w:pPr>
        <w:ind w:left="13140" w:hanging="360"/>
      </w:pPr>
    </w:lvl>
    <w:lvl w:ilvl="7" w:tplc="FFFFFFFF" w:tentative="1">
      <w:start w:val="1"/>
      <w:numFmt w:val="lowerLetter"/>
      <w:lvlText w:val="%8."/>
      <w:lvlJc w:val="left"/>
      <w:pPr>
        <w:ind w:left="13860" w:hanging="360"/>
      </w:pPr>
    </w:lvl>
    <w:lvl w:ilvl="8" w:tplc="FFFFFFFF" w:tentative="1">
      <w:start w:val="1"/>
      <w:numFmt w:val="lowerRoman"/>
      <w:lvlText w:val="%9."/>
      <w:lvlJc w:val="right"/>
      <w:pPr>
        <w:ind w:left="14580" w:hanging="180"/>
      </w:pPr>
    </w:lvl>
  </w:abstractNum>
  <w:abstractNum w:abstractNumId="82" w15:restartNumberingAfterBreak="0">
    <w:nsid w:val="708F716E"/>
    <w:multiLevelType w:val="hybridMultilevel"/>
    <w:tmpl w:val="B5E6BE50"/>
    <w:lvl w:ilvl="0" w:tplc="73BC6850">
      <w:start w:val="1"/>
      <w:numFmt w:val="lowerRoman"/>
      <w:lvlText w:val="(%1)"/>
      <w:lvlJc w:val="left"/>
      <w:pPr>
        <w:ind w:left="4167" w:hanging="360"/>
      </w:pPr>
      <w:rPr>
        <w:rFonts w:cs="Times New Roman" w:hint="default"/>
      </w:rPr>
    </w:lvl>
    <w:lvl w:ilvl="1" w:tplc="04090019" w:tentative="1">
      <w:start w:val="1"/>
      <w:numFmt w:val="lowerLetter"/>
      <w:lvlText w:val="%2."/>
      <w:lvlJc w:val="left"/>
      <w:pPr>
        <w:ind w:left="4887" w:hanging="360"/>
      </w:pPr>
    </w:lvl>
    <w:lvl w:ilvl="2" w:tplc="0409001B" w:tentative="1">
      <w:start w:val="1"/>
      <w:numFmt w:val="lowerRoman"/>
      <w:lvlText w:val="%3."/>
      <w:lvlJc w:val="right"/>
      <w:pPr>
        <w:ind w:left="5607" w:hanging="180"/>
      </w:pPr>
    </w:lvl>
    <w:lvl w:ilvl="3" w:tplc="0409000F" w:tentative="1">
      <w:start w:val="1"/>
      <w:numFmt w:val="decimal"/>
      <w:lvlText w:val="%4."/>
      <w:lvlJc w:val="left"/>
      <w:pPr>
        <w:ind w:left="6327" w:hanging="360"/>
      </w:pPr>
    </w:lvl>
    <w:lvl w:ilvl="4" w:tplc="04090019" w:tentative="1">
      <w:start w:val="1"/>
      <w:numFmt w:val="lowerLetter"/>
      <w:lvlText w:val="%5."/>
      <w:lvlJc w:val="left"/>
      <w:pPr>
        <w:ind w:left="7047" w:hanging="360"/>
      </w:pPr>
    </w:lvl>
    <w:lvl w:ilvl="5" w:tplc="0409001B" w:tentative="1">
      <w:start w:val="1"/>
      <w:numFmt w:val="lowerRoman"/>
      <w:lvlText w:val="%6."/>
      <w:lvlJc w:val="right"/>
      <w:pPr>
        <w:ind w:left="7767" w:hanging="180"/>
      </w:pPr>
    </w:lvl>
    <w:lvl w:ilvl="6" w:tplc="0409000F" w:tentative="1">
      <w:start w:val="1"/>
      <w:numFmt w:val="decimal"/>
      <w:lvlText w:val="%7."/>
      <w:lvlJc w:val="left"/>
      <w:pPr>
        <w:ind w:left="8487" w:hanging="360"/>
      </w:pPr>
    </w:lvl>
    <w:lvl w:ilvl="7" w:tplc="04090019" w:tentative="1">
      <w:start w:val="1"/>
      <w:numFmt w:val="lowerLetter"/>
      <w:lvlText w:val="%8."/>
      <w:lvlJc w:val="left"/>
      <w:pPr>
        <w:ind w:left="9207" w:hanging="360"/>
      </w:pPr>
    </w:lvl>
    <w:lvl w:ilvl="8" w:tplc="0409001B" w:tentative="1">
      <w:start w:val="1"/>
      <w:numFmt w:val="lowerRoman"/>
      <w:lvlText w:val="%9."/>
      <w:lvlJc w:val="right"/>
      <w:pPr>
        <w:ind w:left="9927" w:hanging="180"/>
      </w:pPr>
    </w:lvl>
  </w:abstractNum>
  <w:abstractNum w:abstractNumId="83" w15:restartNumberingAfterBreak="0">
    <w:nsid w:val="72835E74"/>
    <w:multiLevelType w:val="hybridMultilevel"/>
    <w:tmpl w:val="9A3A2C12"/>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6B5490D"/>
    <w:multiLevelType w:val="hybridMultilevel"/>
    <w:tmpl w:val="97E250DA"/>
    <w:lvl w:ilvl="0" w:tplc="20049D6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91D254B"/>
    <w:multiLevelType w:val="hybridMultilevel"/>
    <w:tmpl w:val="BEE84C50"/>
    <w:lvl w:ilvl="0" w:tplc="181AF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A3E7BA5"/>
    <w:multiLevelType w:val="hybridMultilevel"/>
    <w:tmpl w:val="59F6AB94"/>
    <w:lvl w:ilvl="0" w:tplc="8042C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FE7B3A"/>
    <w:multiLevelType w:val="hybridMultilevel"/>
    <w:tmpl w:val="6EDED44C"/>
    <w:lvl w:ilvl="0" w:tplc="C51C5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099335">
    <w:abstractNumId w:val="57"/>
  </w:num>
  <w:num w:numId="2" w16cid:durableId="797770133">
    <w:abstractNumId w:val="4"/>
  </w:num>
  <w:num w:numId="3" w16cid:durableId="878471050">
    <w:abstractNumId w:val="19"/>
  </w:num>
  <w:num w:numId="4" w16cid:durableId="353195686">
    <w:abstractNumId w:val="79"/>
  </w:num>
  <w:num w:numId="5" w16cid:durableId="1293167933">
    <w:abstractNumId w:val="71"/>
  </w:num>
  <w:num w:numId="6" w16cid:durableId="1071196842">
    <w:abstractNumId w:val="83"/>
  </w:num>
  <w:num w:numId="7" w16cid:durableId="159123693">
    <w:abstractNumId w:val="23"/>
  </w:num>
  <w:num w:numId="8" w16cid:durableId="1538813470">
    <w:abstractNumId w:val="45"/>
  </w:num>
  <w:num w:numId="9" w16cid:durableId="1170023900">
    <w:abstractNumId w:val="31"/>
  </w:num>
  <w:num w:numId="10" w16cid:durableId="903030302">
    <w:abstractNumId w:val="12"/>
  </w:num>
  <w:num w:numId="11" w16cid:durableId="927886857">
    <w:abstractNumId w:val="17"/>
  </w:num>
  <w:num w:numId="12" w16cid:durableId="125196724">
    <w:abstractNumId w:val="14"/>
  </w:num>
  <w:num w:numId="13" w16cid:durableId="572665690">
    <w:abstractNumId w:val="65"/>
  </w:num>
  <w:num w:numId="14" w16cid:durableId="1026297440">
    <w:abstractNumId w:val="6"/>
  </w:num>
  <w:num w:numId="15" w16cid:durableId="522086977">
    <w:abstractNumId w:val="8"/>
  </w:num>
  <w:num w:numId="16" w16cid:durableId="511652004">
    <w:abstractNumId w:val="54"/>
  </w:num>
  <w:num w:numId="17" w16cid:durableId="1700079825">
    <w:abstractNumId w:val="3"/>
  </w:num>
  <w:num w:numId="18" w16cid:durableId="1318454083">
    <w:abstractNumId w:val="77"/>
  </w:num>
  <w:num w:numId="19" w16cid:durableId="652762849">
    <w:abstractNumId w:val="61"/>
  </w:num>
  <w:num w:numId="20" w16cid:durableId="13778483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3557609">
    <w:abstractNumId w:val="56"/>
  </w:num>
  <w:num w:numId="22" w16cid:durableId="1324889428">
    <w:abstractNumId w:val="64"/>
  </w:num>
  <w:num w:numId="23" w16cid:durableId="381056806">
    <w:abstractNumId w:val="38"/>
  </w:num>
  <w:num w:numId="24" w16cid:durableId="190457404">
    <w:abstractNumId w:val="42"/>
  </w:num>
  <w:num w:numId="25" w16cid:durableId="597255581">
    <w:abstractNumId w:val="2"/>
  </w:num>
  <w:num w:numId="26" w16cid:durableId="361906534">
    <w:abstractNumId w:val="44"/>
  </w:num>
  <w:num w:numId="27" w16cid:durableId="1710178887">
    <w:abstractNumId w:val="53"/>
  </w:num>
  <w:num w:numId="28" w16cid:durableId="1204027441">
    <w:abstractNumId w:val="48"/>
  </w:num>
  <w:num w:numId="29" w16cid:durableId="842011249">
    <w:abstractNumId w:val="24"/>
  </w:num>
  <w:num w:numId="30" w16cid:durableId="1006246527">
    <w:abstractNumId w:val="34"/>
  </w:num>
  <w:num w:numId="31" w16cid:durableId="116340074">
    <w:abstractNumId w:val="51"/>
  </w:num>
  <w:num w:numId="32" w16cid:durableId="1715427562">
    <w:abstractNumId w:val="68"/>
  </w:num>
  <w:num w:numId="33" w16cid:durableId="578490946">
    <w:abstractNumId w:val="16"/>
  </w:num>
  <w:num w:numId="34" w16cid:durableId="1715810395">
    <w:abstractNumId w:val="50"/>
  </w:num>
  <w:num w:numId="35" w16cid:durableId="2078429902">
    <w:abstractNumId w:val="86"/>
  </w:num>
  <w:num w:numId="36" w16cid:durableId="1093747869">
    <w:abstractNumId w:val="11"/>
  </w:num>
  <w:num w:numId="37" w16cid:durableId="776679361">
    <w:abstractNumId w:val="33"/>
  </w:num>
  <w:num w:numId="38" w16cid:durableId="1105884005">
    <w:abstractNumId w:val="25"/>
  </w:num>
  <w:num w:numId="39" w16cid:durableId="2010791894">
    <w:abstractNumId w:val="40"/>
  </w:num>
  <w:num w:numId="40" w16cid:durableId="1731267380">
    <w:abstractNumId w:val="84"/>
  </w:num>
  <w:num w:numId="41" w16cid:durableId="576405788">
    <w:abstractNumId w:val="39"/>
  </w:num>
  <w:num w:numId="42" w16cid:durableId="1808204217">
    <w:abstractNumId w:val="1"/>
  </w:num>
  <w:num w:numId="43" w16cid:durableId="372703797">
    <w:abstractNumId w:val="69"/>
  </w:num>
  <w:num w:numId="44" w16cid:durableId="450439143">
    <w:abstractNumId w:val="9"/>
  </w:num>
  <w:num w:numId="45" w16cid:durableId="2110463311">
    <w:abstractNumId w:val="18"/>
  </w:num>
  <w:num w:numId="46" w16cid:durableId="852955542">
    <w:abstractNumId w:val="62"/>
  </w:num>
  <w:num w:numId="47" w16cid:durableId="733043722">
    <w:abstractNumId w:val="59"/>
  </w:num>
  <w:num w:numId="48" w16cid:durableId="2035500033">
    <w:abstractNumId w:val="13"/>
  </w:num>
  <w:num w:numId="49" w16cid:durableId="259871044">
    <w:abstractNumId w:val="35"/>
  </w:num>
  <w:num w:numId="50" w16cid:durableId="1042292104">
    <w:abstractNumId w:val="22"/>
  </w:num>
  <w:num w:numId="51" w16cid:durableId="388263994">
    <w:abstractNumId w:val="63"/>
  </w:num>
  <w:num w:numId="52" w16cid:durableId="1577547628">
    <w:abstractNumId w:val="58"/>
  </w:num>
  <w:num w:numId="53" w16cid:durableId="931282146">
    <w:abstractNumId w:val="74"/>
  </w:num>
  <w:num w:numId="54" w16cid:durableId="1654025076">
    <w:abstractNumId w:val="5"/>
  </w:num>
  <w:num w:numId="55" w16cid:durableId="422147728">
    <w:abstractNumId w:val="60"/>
  </w:num>
  <w:num w:numId="56" w16cid:durableId="432674725">
    <w:abstractNumId w:val="49"/>
  </w:num>
  <w:num w:numId="57" w16cid:durableId="1852141794">
    <w:abstractNumId w:val="73"/>
  </w:num>
  <w:num w:numId="58" w16cid:durableId="516772338">
    <w:abstractNumId w:val="7"/>
  </w:num>
  <w:num w:numId="59" w16cid:durableId="721293255">
    <w:abstractNumId w:val="80"/>
  </w:num>
  <w:num w:numId="60" w16cid:durableId="1878853234">
    <w:abstractNumId w:val="76"/>
  </w:num>
  <w:num w:numId="61" w16cid:durableId="1723796147">
    <w:abstractNumId w:val="46"/>
  </w:num>
  <w:num w:numId="62" w16cid:durableId="1566338917">
    <w:abstractNumId w:val="32"/>
  </w:num>
  <w:num w:numId="63" w16cid:durableId="879511140">
    <w:abstractNumId w:val="78"/>
  </w:num>
  <w:num w:numId="64" w16cid:durableId="476342685">
    <w:abstractNumId w:val="87"/>
  </w:num>
  <w:num w:numId="65" w16cid:durableId="1330478329">
    <w:abstractNumId w:val="43"/>
  </w:num>
  <w:num w:numId="66" w16cid:durableId="766386705">
    <w:abstractNumId w:val="47"/>
  </w:num>
  <w:num w:numId="67" w16cid:durableId="1252163201">
    <w:abstractNumId w:val="85"/>
  </w:num>
  <w:num w:numId="68" w16cid:durableId="2079477692">
    <w:abstractNumId w:val="27"/>
  </w:num>
  <w:num w:numId="69" w16cid:durableId="1129662102">
    <w:abstractNumId w:val="29"/>
  </w:num>
  <w:num w:numId="70" w16cid:durableId="20210815">
    <w:abstractNumId w:val="36"/>
  </w:num>
  <w:num w:numId="71" w16cid:durableId="92434047">
    <w:abstractNumId w:val="81"/>
  </w:num>
  <w:num w:numId="72" w16cid:durableId="1592853483">
    <w:abstractNumId w:val="0"/>
  </w:num>
  <w:num w:numId="73" w16cid:durableId="499153258">
    <w:abstractNumId w:val="41"/>
  </w:num>
  <w:num w:numId="74" w16cid:durableId="1270626581">
    <w:abstractNumId w:val="20"/>
  </w:num>
  <w:num w:numId="75" w16cid:durableId="986008458">
    <w:abstractNumId w:val="37"/>
  </w:num>
  <w:num w:numId="76" w16cid:durableId="1959608483">
    <w:abstractNumId w:val="82"/>
  </w:num>
  <w:num w:numId="77" w16cid:durableId="1805467796">
    <w:abstractNumId w:val="28"/>
  </w:num>
  <w:num w:numId="78" w16cid:durableId="1083407185">
    <w:abstractNumId w:val="21"/>
  </w:num>
  <w:num w:numId="79" w16cid:durableId="1330326060">
    <w:abstractNumId w:val="10"/>
  </w:num>
  <w:num w:numId="80" w16cid:durableId="1974168822">
    <w:abstractNumId w:val="66"/>
  </w:num>
  <w:num w:numId="81" w16cid:durableId="677466068">
    <w:abstractNumId w:val="52"/>
  </w:num>
  <w:num w:numId="82" w16cid:durableId="969868894">
    <w:abstractNumId w:val="15"/>
  </w:num>
  <w:num w:numId="83" w16cid:durableId="1170102219">
    <w:abstractNumId w:val="55"/>
  </w:num>
  <w:num w:numId="84" w16cid:durableId="59333179">
    <w:abstractNumId w:val="72"/>
  </w:num>
  <w:num w:numId="85" w16cid:durableId="961226512">
    <w:abstractNumId w:val="67"/>
  </w:num>
  <w:num w:numId="86" w16cid:durableId="346521152">
    <w:abstractNumId w:val="30"/>
  </w:num>
  <w:num w:numId="87" w16cid:durableId="1410007689">
    <w:abstractNumId w:val="75"/>
  </w:num>
  <w:num w:numId="88" w16cid:durableId="1316880519">
    <w:abstractNumId w:val="70"/>
  </w:num>
  <w:num w:numId="89" w16cid:durableId="428893435">
    <w:abstractNumId w:val="2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0D"/>
    <w:rsid w:val="00011D50"/>
    <w:rsid w:val="0001647B"/>
    <w:rsid w:val="00040591"/>
    <w:rsid w:val="00043CAA"/>
    <w:rsid w:val="000474AD"/>
    <w:rsid w:val="000506DF"/>
    <w:rsid w:val="00061E30"/>
    <w:rsid w:val="000712F8"/>
    <w:rsid w:val="00075432"/>
    <w:rsid w:val="000778B8"/>
    <w:rsid w:val="000968ED"/>
    <w:rsid w:val="000A5720"/>
    <w:rsid w:val="000D24CB"/>
    <w:rsid w:val="000D30AC"/>
    <w:rsid w:val="000F5E56"/>
    <w:rsid w:val="000F6A7F"/>
    <w:rsid w:val="001024FE"/>
    <w:rsid w:val="00105E88"/>
    <w:rsid w:val="001109E0"/>
    <w:rsid w:val="00124096"/>
    <w:rsid w:val="001362EE"/>
    <w:rsid w:val="0014121E"/>
    <w:rsid w:val="00142868"/>
    <w:rsid w:val="00155CAF"/>
    <w:rsid w:val="00160E55"/>
    <w:rsid w:val="0016399D"/>
    <w:rsid w:val="00174A9A"/>
    <w:rsid w:val="00181088"/>
    <w:rsid w:val="0018310A"/>
    <w:rsid w:val="001832A6"/>
    <w:rsid w:val="00190F8C"/>
    <w:rsid w:val="001A34C2"/>
    <w:rsid w:val="001C6808"/>
    <w:rsid w:val="001D1985"/>
    <w:rsid w:val="001D2508"/>
    <w:rsid w:val="001F582D"/>
    <w:rsid w:val="001F6BBB"/>
    <w:rsid w:val="001F7D79"/>
    <w:rsid w:val="002121FA"/>
    <w:rsid w:val="00222D04"/>
    <w:rsid w:val="00227C4C"/>
    <w:rsid w:val="00240DBB"/>
    <w:rsid w:val="00242E92"/>
    <w:rsid w:val="00256F9A"/>
    <w:rsid w:val="002634C4"/>
    <w:rsid w:val="0026548C"/>
    <w:rsid w:val="00271988"/>
    <w:rsid w:val="00275DDC"/>
    <w:rsid w:val="00286885"/>
    <w:rsid w:val="002928D3"/>
    <w:rsid w:val="002B6E19"/>
    <w:rsid w:val="002D6A22"/>
    <w:rsid w:val="002F1FE6"/>
    <w:rsid w:val="002F4E68"/>
    <w:rsid w:val="002F70C2"/>
    <w:rsid w:val="00301219"/>
    <w:rsid w:val="00312F7F"/>
    <w:rsid w:val="00313DFC"/>
    <w:rsid w:val="003228B7"/>
    <w:rsid w:val="0033067E"/>
    <w:rsid w:val="00335648"/>
    <w:rsid w:val="00335CA2"/>
    <w:rsid w:val="00340998"/>
    <w:rsid w:val="00340A6D"/>
    <w:rsid w:val="00344CE0"/>
    <w:rsid w:val="003501CC"/>
    <w:rsid w:val="003508A3"/>
    <w:rsid w:val="00356166"/>
    <w:rsid w:val="003664E2"/>
    <w:rsid w:val="003673CF"/>
    <w:rsid w:val="0037186E"/>
    <w:rsid w:val="00382787"/>
    <w:rsid w:val="003845C1"/>
    <w:rsid w:val="00391584"/>
    <w:rsid w:val="003918E0"/>
    <w:rsid w:val="003A6F89"/>
    <w:rsid w:val="003B38C1"/>
    <w:rsid w:val="003B3AB6"/>
    <w:rsid w:val="003B5A84"/>
    <w:rsid w:val="003C1CDF"/>
    <w:rsid w:val="003C2781"/>
    <w:rsid w:val="003D0288"/>
    <w:rsid w:val="003D1C9C"/>
    <w:rsid w:val="003D352A"/>
    <w:rsid w:val="003D4EC4"/>
    <w:rsid w:val="003F56F9"/>
    <w:rsid w:val="00410010"/>
    <w:rsid w:val="00416C8C"/>
    <w:rsid w:val="00420716"/>
    <w:rsid w:val="00422AF7"/>
    <w:rsid w:val="00423E3E"/>
    <w:rsid w:val="00427AF4"/>
    <w:rsid w:val="004400E2"/>
    <w:rsid w:val="00440ACA"/>
    <w:rsid w:val="00450642"/>
    <w:rsid w:val="00461632"/>
    <w:rsid w:val="00464452"/>
    <w:rsid w:val="004647DA"/>
    <w:rsid w:val="00474062"/>
    <w:rsid w:val="00477D6B"/>
    <w:rsid w:val="004A01AE"/>
    <w:rsid w:val="004A6CDB"/>
    <w:rsid w:val="004C15BA"/>
    <w:rsid w:val="004C4CF9"/>
    <w:rsid w:val="004D39C4"/>
    <w:rsid w:val="004E250A"/>
    <w:rsid w:val="00505B82"/>
    <w:rsid w:val="005061C8"/>
    <w:rsid w:val="0052138A"/>
    <w:rsid w:val="00527F30"/>
    <w:rsid w:val="00530505"/>
    <w:rsid w:val="0053057A"/>
    <w:rsid w:val="0053374F"/>
    <w:rsid w:val="00551733"/>
    <w:rsid w:val="00555439"/>
    <w:rsid w:val="00560798"/>
    <w:rsid w:val="00560A29"/>
    <w:rsid w:val="005625FE"/>
    <w:rsid w:val="00570A55"/>
    <w:rsid w:val="00582188"/>
    <w:rsid w:val="005835B2"/>
    <w:rsid w:val="00594D27"/>
    <w:rsid w:val="00595F17"/>
    <w:rsid w:val="005A408E"/>
    <w:rsid w:val="005B085D"/>
    <w:rsid w:val="005B34C7"/>
    <w:rsid w:val="005C07CC"/>
    <w:rsid w:val="005D1439"/>
    <w:rsid w:val="005D48F4"/>
    <w:rsid w:val="005D5990"/>
    <w:rsid w:val="005E78A5"/>
    <w:rsid w:val="005F10BC"/>
    <w:rsid w:val="00601200"/>
    <w:rsid w:val="00601760"/>
    <w:rsid w:val="00605827"/>
    <w:rsid w:val="00613857"/>
    <w:rsid w:val="006240F1"/>
    <w:rsid w:val="00634E94"/>
    <w:rsid w:val="00644F30"/>
    <w:rsid w:val="00646050"/>
    <w:rsid w:val="00655FC4"/>
    <w:rsid w:val="006561DE"/>
    <w:rsid w:val="00656394"/>
    <w:rsid w:val="00657430"/>
    <w:rsid w:val="006713CA"/>
    <w:rsid w:val="00676C5C"/>
    <w:rsid w:val="006853F6"/>
    <w:rsid w:val="0069404E"/>
    <w:rsid w:val="00695558"/>
    <w:rsid w:val="006B12AF"/>
    <w:rsid w:val="006B2E92"/>
    <w:rsid w:val="006C0408"/>
    <w:rsid w:val="006D5CBF"/>
    <w:rsid w:val="006D5E0F"/>
    <w:rsid w:val="006F05E6"/>
    <w:rsid w:val="007005AC"/>
    <w:rsid w:val="007058FB"/>
    <w:rsid w:val="00713764"/>
    <w:rsid w:val="0071383F"/>
    <w:rsid w:val="0072298A"/>
    <w:rsid w:val="00740F9B"/>
    <w:rsid w:val="00756135"/>
    <w:rsid w:val="00774C51"/>
    <w:rsid w:val="00781650"/>
    <w:rsid w:val="007A186D"/>
    <w:rsid w:val="007B13D2"/>
    <w:rsid w:val="007B36CB"/>
    <w:rsid w:val="007B6A58"/>
    <w:rsid w:val="007C1C2B"/>
    <w:rsid w:val="007C2618"/>
    <w:rsid w:val="007C5429"/>
    <w:rsid w:val="007C5964"/>
    <w:rsid w:val="007D046C"/>
    <w:rsid w:val="007D1613"/>
    <w:rsid w:val="007F290B"/>
    <w:rsid w:val="007F5EA6"/>
    <w:rsid w:val="00804209"/>
    <w:rsid w:val="008046C9"/>
    <w:rsid w:val="008065CB"/>
    <w:rsid w:val="008106ED"/>
    <w:rsid w:val="00813C5E"/>
    <w:rsid w:val="008254E0"/>
    <w:rsid w:val="00836EE9"/>
    <w:rsid w:val="008417FC"/>
    <w:rsid w:val="0084441A"/>
    <w:rsid w:val="00873EE5"/>
    <w:rsid w:val="008B2CC1"/>
    <w:rsid w:val="008B4B5E"/>
    <w:rsid w:val="008B60B2"/>
    <w:rsid w:val="008B79CE"/>
    <w:rsid w:val="008D3A14"/>
    <w:rsid w:val="008E2B94"/>
    <w:rsid w:val="00905494"/>
    <w:rsid w:val="009069D0"/>
    <w:rsid w:val="0090731E"/>
    <w:rsid w:val="00912FA9"/>
    <w:rsid w:val="00913BA6"/>
    <w:rsid w:val="00916EE2"/>
    <w:rsid w:val="00920B96"/>
    <w:rsid w:val="00922CFC"/>
    <w:rsid w:val="0093616A"/>
    <w:rsid w:val="00966A22"/>
    <w:rsid w:val="0096722F"/>
    <w:rsid w:val="00980843"/>
    <w:rsid w:val="00996A50"/>
    <w:rsid w:val="009A5C0F"/>
    <w:rsid w:val="009C4F4F"/>
    <w:rsid w:val="009D335A"/>
    <w:rsid w:val="009E2791"/>
    <w:rsid w:val="009E39F8"/>
    <w:rsid w:val="009E3F6F"/>
    <w:rsid w:val="009E4899"/>
    <w:rsid w:val="009E5605"/>
    <w:rsid w:val="009F3BF9"/>
    <w:rsid w:val="009F4720"/>
    <w:rsid w:val="009F499F"/>
    <w:rsid w:val="009F61B0"/>
    <w:rsid w:val="00A13C11"/>
    <w:rsid w:val="00A259B7"/>
    <w:rsid w:val="00A42DAF"/>
    <w:rsid w:val="00A45BD8"/>
    <w:rsid w:val="00A778BF"/>
    <w:rsid w:val="00A828AE"/>
    <w:rsid w:val="00A85B8E"/>
    <w:rsid w:val="00A87AF9"/>
    <w:rsid w:val="00A90CC7"/>
    <w:rsid w:val="00A91295"/>
    <w:rsid w:val="00A96BEE"/>
    <w:rsid w:val="00AB75D3"/>
    <w:rsid w:val="00AC205C"/>
    <w:rsid w:val="00AE0F36"/>
    <w:rsid w:val="00AF5C73"/>
    <w:rsid w:val="00B05A69"/>
    <w:rsid w:val="00B40598"/>
    <w:rsid w:val="00B50B99"/>
    <w:rsid w:val="00B51F23"/>
    <w:rsid w:val="00B52C5B"/>
    <w:rsid w:val="00B53DC9"/>
    <w:rsid w:val="00B55F74"/>
    <w:rsid w:val="00B62CD9"/>
    <w:rsid w:val="00B9335F"/>
    <w:rsid w:val="00B9734B"/>
    <w:rsid w:val="00BA4D0A"/>
    <w:rsid w:val="00BA76EA"/>
    <w:rsid w:val="00BC1CAD"/>
    <w:rsid w:val="00BE33F4"/>
    <w:rsid w:val="00BE454D"/>
    <w:rsid w:val="00C06C04"/>
    <w:rsid w:val="00C0755E"/>
    <w:rsid w:val="00C11BFE"/>
    <w:rsid w:val="00C20471"/>
    <w:rsid w:val="00C22E9E"/>
    <w:rsid w:val="00C24598"/>
    <w:rsid w:val="00C31E5A"/>
    <w:rsid w:val="00C502F0"/>
    <w:rsid w:val="00C759CE"/>
    <w:rsid w:val="00C82262"/>
    <w:rsid w:val="00C8680E"/>
    <w:rsid w:val="00C94629"/>
    <w:rsid w:val="00CA1233"/>
    <w:rsid w:val="00CA3C51"/>
    <w:rsid w:val="00CD3C1D"/>
    <w:rsid w:val="00CE65D4"/>
    <w:rsid w:val="00CE703C"/>
    <w:rsid w:val="00CF4006"/>
    <w:rsid w:val="00CF5BCD"/>
    <w:rsid w:val="00CF6049"/>
    <w:rsid w:val="00D30752"/>
    <w:rsid w:val="00D31A2E"/>
    <w:rsid w:val="00D363A1"/>
    <w:rsid w:val="00D45252"/>
    <w:rsid w:val="00D476FF"/>
    <w:rsid w:val="00D52144"/>
    <w:rsid w:val="00D71B4D"/>
    <w:rsid w:val="00D866C4"/>
    <w:rsid w:val="00D93D55"/>
    <w:rsid w:val="00DA4B0D"/>
    <w:rsid w:val="00DA6F9C"/>
    <w:rsid w:val="00DA72FB"/>
    <w:rsid w:val="00DD299C"/>
    <w:rsid w:val="00DE4225"/>
    <w:rsid w:val="00E0354B"/>
    <w:rsid w:val="00E05946"/>
    <w:rsid w:val="00E12541"/>
    <w:rsid w:val="00E161A2"/>
    <w:rsid w:val="00E31911"/>
    <w:rsid w:val="00E335FE"/>
    <w:rsid w:val="00E5021F"/>
    <w:rsid w:val="00E564DB"/>
    <w:rsid w:val="00E671A6"/>
    <w:rsid w:val="00E921CC"/>
    <w:rsid w:val="00E94D56"/>
    <w:rsid w:val="00E9571D"/>
    <w:rsid w:val="00E97AEC"/>
    <w:rsid w:val="00EB1385"/>
    <w:rsid w:val="00EC3499"/>
    <w:rsid w:val="00EC4E49"/>
    <w:rsid w:val="00ED1662"/>
    <w:rsid w:val="00ED1A56"/>
    <w:rsid w:val="00ED442E"/>
    <w:rsid w:val="00ED77FB"/>
    <w:rsid w:val="00EF0D3D"/>
    <w:rsid w:val="00F021A6"/>
    <w:rsid w:val="00F05848"/>
    <w:rsid w:val="00F05871"/>
    <w:rsid w:val="00F11D94"/>
    <w:rsid w:val="00F301AE"/>
    <w:rsid w:val="00F51474"/>
    <w:rsid w:val="00F52A54"/>
    <w:rsid w:val="00F601A5"/>
    <w:rsid w:val="00F66152"/>
    <w:rsid w:val="00F97A00"/>
    <w:rsid w:val="00FC3C4C"/>
    <w:rsid w:val="00FE1EDE"/>
    <w:rsid w:val="00FE2DAD"/>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41878"/>
  <w15:docId w15:val="{AACBA5D1-61F1-4FB4-BA88-602B9C51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link w:val="ListParagraphChar"/>
    <w:uiPriority w:val="34"/>
    <w:qFormat/>
    <w:rsid w:val="006561DE"/>
    <w:pPr>
      <w:ind w:left="720"/>
      <w:contextualSpacing/>
    </w:pPr>
  </w:style>
  <w:style w:type="character" w:styleId="FootnoteReference">
    <w:name w:val="footnote reference"/>
    <w:basedOn w:val="DefaultParagraphFont"/>
    <w:uiPriority w:val="99"/>
    <w:unhideWhenUsed/>
    <w:rsid w:val="006561DE"/>
    <w:rPr>
      <w:vertAlign w:val="superscript"/>
    </w:rPr>
  </w:style>
  <w:style w:type="character" w:styleId="Hyperlink">
    <w:name w:val="Hyperlink"/>
    <w:uiPriority w:val="99"/>
    <w:rsid w:val="006561DE"/>
    <w:rPr>
      <w:rFonts w:cs="Times New Roman"/>
      <w:color w:val="000099"/>
      <w:u w:val="single"/>
    </w:rPr>
  </w:style>
  <w:style w:type="character" w:customStyle="1" w:styleId="FootnoteTextChar">
    <w:name w:val="Footnote Text Char"/>
    <w:link w:val="FootnoteText"/>
    <w:uiPriority w:val="99"/>
    <w:semiHidden/>
    <w:locked/>
    <w:rsid w:val="006561DE"/>
    <w:rPr>
      <w:rFonts w:ascii="Arial" w:eastAsia="SimSun" w:hAnsi="Arial" w:cs="Arial"/>
      <w:sz w:val="18"/>
      <w:lang w:val="en-US" w:eastAsia="zh-CN"/>
    </w:rPr>
  </w:style>
  <w:style w:type="paragraph" w:styleId="TOCHeading">
    <w:name w:val="TOC Heading"/>
    <w:basedOn w:val="Heading1"/>
    <w:next w:val="Normal"/>
    <w:uiPriority w:val="39"/>
    <w:unhideWhenUsed/>
    <w:qFormat/>
    <w:rsid w:val="006561DE"/>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527F30"/>
    <w:pPr>
      <w:tabs>
        <w:tab w:val="left" w:pos="0"/>
        <w:tab w:val="right" w:pos="9345"/>
      </w:tabs>
      <w:spacing w:after="100"/>
    </w:pPr>
    <w:rPr>
      <w:noProof/>
    </w:rPr>
  </w:style>
  <w:style w:type="paragraph" w:styleId="TOC2">
    <w:name w:val="toc 2"/>
    <w:basedOn w:val="Normal"/>
    <w:next w:val="Normal"/>
    <w:autoRedefine/>
    <w:uiPriority w:val="39"/>
    <w:unhideWhenUsed/>
    <w:rsid w:val="006561DE"/>
    <w:pPr>
      <w:spacing w:after="100"/>
      <w:ind w:left="220"/>
    </w:pPr>
  </w:style>
  <w:style w:type="character" w:customStyle="1" w:styleId="HeaderChar">
    <w:name w:val="Header Char"/>
    <w:basedOn w:val="DefaultParagraphFont"/>
    <w:link w:val="Header"/>
    <w:semiHidden/>
    <w:rsid w:val="006561DE"/>
    <w:rPr>
      <w:rFonts w:ascii="Arial" w:eastAsia="SimSun" w:hAnsi="Arial" w:cs="Arial"/>
      <w:sz w:val="22"/>
      <w:lang w:val="en-US" w:eastAsia="zh-CN"/>
    </w:rPr>
  </w:style>
  <w:style w:type="paragraph" w:styleId="TOC3">
    <w:name w:val="toc 3"/>
    <w:basedOn w:val="Normal"/>
    <w:next w:val="Normal"/>
    <w:autoRedefine/>
    <w:uiPriority w:val="39"/>
    <w:unhideWhenUsed/>
    <w:rsid w:val="006561DE"/>
    <w:pPr>
      <w:spacing w:after="100" w:line="259" w:lineRule="auto"/>
      <w:ind w:left="440"/>
    </w:pPr>
    <w:rPr>
      <w:rFonts w:asciiTheme="minorHAnsi" w:eastAsiaTheme="minorEastAsia" w:hAnsiTheme="minorHAnsi" w:cs="Times New Roman"/>
      <w:szCs w:val="22"/>
      <w:lang w:eastAsia="en-US"/>
    </w:rPr>
  </w:style>
  <w:style w:type="character" w:styleId="UnresolvedMention">
    <w:name w:val="Unresolved Mention"/>
    <w:basedOn w:val="DefaultParagraphFont"/>
    <w:uiPriority w:val="99"/>
    <w:semiHidden/>
    <w:unhideWhenUsed/>
    <w:rsid w:val="006561DE"/>
    <w:rPr>
      <w:color w:val="605E5C"/>
      <w:shd w:val="clear" w:color="auto" w:fill="E1DFDD"/>
    </w:rPr>
  </w:style>
  <w:style w:type="paragraph" w:styleId="Revision">
    <w:name w:val="Revision"/>
    <w:hidden/>
    <w:uiPriority w:val="99"/>
    <w:semiHidden/>
    <w:rsid w:val="006561DE"/>
    <w:rPr>
      <w:rFonts w:ascii="Arial" w:eastAsia="SimSun" w:hAnsi="Arial" w:cs="Arial"/>
      <w:sz w:val="22"/>
      <w:lang w:val="en-US" w:eastAsia="zh-CN"/>
    </w:rPr>
  </w:style>
  <w:style w:type="character" w:styleId="CommentReference">
    <w:name w:val="annotation reference"/>
    <w:basedOn w:val="DefaultParagraphFont"/>
    <w:semiHidden/>
    <w:unhideWhenUsed/>
    <w:rsid w:val="006561DE"/>
    <w:rPr>
      <w:sz w:val="16"/>
      <w:szCs w:val="16"/>
    </w:rPr>
  </w:style>
  <w:style w:type="paragraph" w:styleId="CommentSubject">
    <w:name w:val="annotation subject"/>
    <w:basedOn w:val="CommentText"/>
    <w:next w:val="CommentText"/>
    <w:link w:val="CommentSubjectChar"/>
    <w:semiHidden/>
    <w:unhideWhenUsed/>
    <w:rsid w:val="006561DE"/>
    <w:rPr>
      <w:b/>
      <w:bCs/>
      <w:sz w:val="20"/>
    </w:rPr>
  </w:style>
  <w:style w:type="character" w:customStyle="1" w:styleId="CommentTextChar">
    <w:name w:val="Comment Text Char"/>
    <w:basedOn w:val="DefaultParagraphFont"/>
    <w:link w:val="CommentText"/>
    <w:semiHidden/>
    <w:rsid w:val="006561D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561DE"/>
    <w:rPr>
      <w:rFonts w:ascii="Arial" w:eastAsia="SimSun" w:hAnsi="Arial" w:cs="Arial"/>
      <w:b/>
      <w:bCs/>
      <w:sz w:val="18"/>
      <w:lang w:val="en-US" w:eastAsia="zh-CN"/>
    </w:rPr>
  </w:style>
  <w:style w:type="paragraph" w:styleId="PlainText">
    <w:name w:val="Plain Text"/>
    <w:basedOn w:val="Normal"/>
    <w:link w:val="PlainTextChar"/>
    <w:semiHidden/>
    <w:rsid w:val="006561DE"/>
    <w:rPr>
      <w:rFonts w:ascii="Courier New" w:eastAsia="Times New Roman" w:hAnsi="Courier New" w:cs="Courier New"/>
      <w:sz w:val="20"/>
      <w:lang w:eastAsia="en-US"/>
    </w:rPr>
  </w:style>
  <w:style w:type="character" w:customStyle="1" w:styleId="PlainTextChar">
    <w:name w:val="Plain Text Char"/>
    <w:basedOn w:val="DefaultParagraphFont"/>
    <w:link w:val="PlainText"/>
    <w:semiHidden/>
    <w:rsid w:val="006561DE"/>
    <w:rPr>
      <w:rFonts w:ascii="Courier New" w:hAnsi="Courier New" w:cs="Courier New"/>
      <w:lang w:val="en-US" w:eastAsia="en-US"/>
    </w:rPr>
  </w:style>
  <w:style w:type="paragraph" w:customStyle="1" w:styleId="Heading1AL">
    <w:name w:val="Heading 1 AL"/>
    <w:basedOn w:val="Normal"/>
    <w:link w:val="Heading1ALChar"/>
    <w:rsid w:val="006561DE"/>
    <w:pPr>
      <w:jc w:val="center"/>
    </w:pPr>
    <w:rPr>
      <w:b/>
      <w:i/>
    </w:rPr>
  </w:style>
  <w:style w:type="character" w:customStyle="1" w:styleId="Heading1ALChar">
    <w:name w:val="Heading 1 AL Char"/>
    <w:link w:val="Heading1AL"/>
    <w:rsid w:val="006561DE"/>
    <w:rPr>
      <w:rFonts w:ascii="Arial" w:eastAsia="SimSun" w:hAnsi="Arial" w:cs="Arial"/>
      <w:b/>
      <w:i/>
      <w:sz w:val="22"/>
      <w:lang w:val="en-US" w:eastAsia="zh-CN"/>
    </w:rPr>
  </w:style>
  <w:style w:type="character" w:customStyle="1" w:styleId="ListParagraphChar">
    <w:name w:val="List Paragraph Char"/>
    <w:basedOn w:val="DefaultParagraphFont"/>
    <w:link w:val="ListParagraph"/>
    <w:uiPriority w:val="34"/>
    <w:qFormat/>
    <w:locked/>
    <w:rsid w:val="006561DE"/>
    <w:rPr>
      <w:rFonts w:ascii="Arial" w:eastAsia="SimSun" w:hAnsi="Arial" w:cs="Arial"/>
      <w:sz w:val="22"/>
      <w:lang w:val="en-US" w:eastAsia="zh-CN"/>
    </w:rPr>
  </w:style>
  <w:style w:type="paragraph" w:styleId="Quote">
    <w:name w:val="Quote"/>
    <w:basedOn w:val="Normal"/>
    <w:next w:val="Normal"/>
    <w:link w:val="QuoteChar"/>
    <w:uiPriority w:val="29"/>
    <w:qFormat/>
    <w:rsid w:val="0018310A"/>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18310A"/>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paragraph" w:styleId="Title">
    <w:name w:val="Title"/>
    <w:basedOn w:val="Normal"/>
    <w:next w:val="Normal"/>
    <w:link w:val="TitleChar"/>
    <w:uiPriority w:val="10"/>
    <w:qFormat/>
    <w:rsid w:val="0071376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13764"/>
    <w:rPr>
      <w:rFonts w:asciiTheme="majorHAnsi" w:eastAsiaTheme="majorEastAsia" w:hAnsiTheme="majorHAnsi" w:cstheme="majorBidi"/>
      <w:spacing w:val="-10"/>
      <w:kern w:val="28"/>
      <w:sz w:val="56"/>
      <w:szCs w:val="56"/>
      <w:lang w:val="en-US" w:eastAsia="en-US"/>
      <w14:ligatures w14:val="standardContextual"/>
    </w:rPr>
  </w:style>
  <w:style w:type="numbering" w:customStyle="1" w:styleId="ImportedStyle36">
    <w:name w:val="Imported Style 36"/>
    <w:rsid w:val="00CF4006"/>
    <w:pPr>
      <w:numPr>
        <w:numId w:val="49"/>
      </w:numPr>
    </w:pPr>
  </w:style>
  <w:style w:type="numbering" w:customStyle="1" w:styleId="ImportedStyle38">
    <w:name w:val="Imported Style 38"/>
    <w:rsid w:val="007C2618"/>
    <w:pPr>
      <w:numPr>
        <w:numId w:val="50"/>
      </w:numPr>
    </w:pPr>
  </w:style>
  <w:style w:type="numbering" w:customStyle="1" w:styleId="ImportedStyle39">
    <w:name w:val="Imported Style 39"/>
    <w:rsid w:val="007C2618"/>
    <w:pPr>
      <w:numPr>
        <w:numId w:val="51"/>
      </w:numPr>
    </w:pPr>
  </w:style>
  <w:style w:type="character" w:customStyle="1" w:styleId="Heading1Char">
    <w:name w:val="Heading 1 Char"/>
    <w:basedOn w:val="DefaultParagraphFont"/>
    <w:link w:val="Heading1"/>
    <w:rsid w:val="001A34C2"/>
    <w:rPr>
      <w:rFonts w:ascii="Arial" w:eastAsia="SimSun" w:hAnsi="Arial" w:cs="Arial"/>
      <w:b/>
      <w:bCs/>
      <w:caps/>
      <w:kern w:val="32"/>
      <w:sz w:val="2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Template>
  <TotalTime>10</TotalTime>
  <Pages>26</Pages>
  <Words>7268</Words>
  <Characters>52317</Characters>
  <Application>Microsoft Office Word</Application>
  <DocSecurity>0</DocSecurity>
  <Lines>1089</Lines>
  <Paragraphs>556</Paragraphs>
  <ScaleCrop>false</ScaleCrop>
  <HeadingPairs>
    <vt:vector size="2" baseType="variant">
      <vt:variant>
        <vt:lpstr>Title</vt:lpstr>
      </vt:variant>
      <vt:variant>
        <vt:i4>1</vt:i4>
      </vt:variant>
    </vt:vector>
  </HeadingPairs>
  <TitlesOfParts>
    <vt:vector size="1" baseType="lpstr">
      <vt:lpstr>DLT/DC/XX</vt:lpstr>
    </vt:vector>
  </TitlesOfParts>
  <Company>WIPO</Company>
  <LinksUpToDate>false</LinksUpToDate>
  <CharactersWithSpaces>59029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DLT/DC/XX</dc:title>
  <dc:creator>PLA DIAZ Katia</dc:creator>
  <cp:keywords>FOR OFFICIAL USE ONLY</cp:keywords>
  <cp:lastModifiedBy>AHADI Ahmad</cp:lastModifiedBy>
  <cp:revision>4</cp:revision>
  <cp:lastPrinted>2024-11-21T21:54:00Z</cp:lastPrinted>
  <dcterms:created xsi:type="dcterms:W3CDTF">2024-11-21T21:23:00Z</dcterms:created>
  <dcterms:modified xsi:type="dcterms:W3CDTF">2024-11-21T21:55:00Z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