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92CC3" w:rsidRPr="008B2CC1" w:rsidTr="00192CC3">
        <w:trPr>
          <w:trHeight w:val="540"/>
        </w:trPr>
        <w:tc>
          <w:tcPr>
            <w:tcW w:w="4513" w:type="dxa"/>
            <w:tcMar>
              <w:bottom w:w="170" w:type="dxa"/>
            </w:tcMar>
          </w:tcPr>
          <w:p w:rsidR="00192CC3" w:rsidRPr="008B2CC1" w:rsidRDefault="00192CC3" w:rsidP="00706E11"/>
        </w:tc>
        <w:tc>
          <w:tcPr>
            <w:tcW w:w="4337" w:type="dxa"/>
            <w:tcMar>
              <w:left w:w="0" w:type="dxa"/>
              <w:right w:w="0" w:type="dxa"/>
            </w:tcMar>
          </w:tcPr>
          <w:p w:rsidR="00192CC3" w:rsidRPr="008B2CC1" w:rsidRDefault="00192CC3" w:rsidP="00706E11"/>
        </w:tc>
        <w:tc>
          <w:tcPr>
            <w:tcW w:w="506" w:type="dxa"/>
            <w:tcMar>
              <w:left w:w="0" w:type="dxa"/>
              <w:right w:w="0" w:type="dxa"/>
            </w:tcMar>
          </w:tcPr>
          <w:p w:rsidR="00192CC3" w:rsidRPr="008B2CC1" w:rsidRDefault="00192CC3" w:rsidP="00706E11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192CC3" w:rsidRPr="00503FF4" w:rsidTr="00192CC3">
        <w:trPr>
          <w:trHeight w:val="1572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192CC3" w:rsidRPr="00503FF4" w:rsidRDefault="00192CC3" w:rsidP="00F31AB7">
            <w:pPr>
              <w:tabs>
                <w:tab w:val="left" w:pos="3969"/>
                <w:tab w:val="left" w:pos="5245"/>
              </w:tabs>
              <w:rPr>
                <w:lang w:val="en-GB"/>
              </w:rPr>
            </w:pPr>
            <w:r>
              <w:object w:dxaOrig="2115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5.25pt;height:1in" o:ole="">
                  <v:imagedata r:id="rId8" o:title=""/>
                </v:shape>
                <o:OLEObject Type="Embed" ProgID="PBrush" ShapeID="_x0000_i1025" DrawAspect="Content" ObjectID="_1551792470" r:id="rId9"/>
              </w:object>
            </w:r>
          </w:p>
        </w:tc>
        <w:tc>
          <w:tcPr>
            <w:tcW w:w="4843" w:type="dxa"/>
            <w:gridSpan w:val="2"/>
            <w:tcMar>
              <w:left w:w="0" w:type="dxa"/>
              <w:right w:w="0" w:type="dxa"/>
            </w:tcMar>
          </w:tcPr>
          <w:p w:rsidR="00192CC3" w:rsidRPr="00503FF4" w:rsidRDefault="00E8583B" w:rsidP="00F31AB7">
            <w:pPr>
              <w:tabs>
                <w:tab w:val="left" w:pos="3969"/>
                <w:tab w:val="left" w:pos="5245"/>
              </w:tabs>
              <w:rPr>
                <w:lang w:val="en-GB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6" name="Picture 16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CC3" w:rsidRPr="00503FF4" w:rsidTr="00192CC3">
        <w:trPr>
          <w:trHeight w:hRule="exact" w:val="170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CC3" w:rsidRPr="00503FF4" w:rsidRDefault="00192CC3" w:rsidP="00F31AB7">
            <w:pPr>
              <w:tabs>
                <w:tab w:val="left" w:pos="3969"/>
                <w:tab w:val="left" w:pos="5245"/>
              </w:tabs>
              <w:rPr>
                <w:caps/>
                <w:lang w:val="en-GB"/>
              </w:rPr>
            </w:pPr>
          </w:p>
        </w:tc>
      </w:tr>
      <w:tr w:rsidR="00192CC3" w:rsidRPr="00503FF4" w:rsidTr="00192CC3">
        <w:trPr>
          <w:trHeight w:hRule="exact" w:val="397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92CC3" w:rsidRPr="00503FF4" w:rsidRDefault="00192CC3" w:rsidP="00F31AB7">
            <w:pPr>
              <w:tabs>
                <w:tab w:val="left" w:pos="3969"/>
                <w:tab w:val="left" w:pos="5245"/>
              </w:tabs>
              <w:rPr>
                <w:b/>
                <w:caps/>
                <w:sz w:val="24"/>
                <w:lang w:val="en-GB"/>
              </w:rPr>
            </w:pPr>
            <w:r w:rsidRPr="00192CC3">
              <w:rPr>
                <w:b/>
              </w:rPr>
              <w:t>SUBREGIONAL SEMINAR</w:t>
            </w:r>
          </w:p>
        </w:tc>
      </w:tr>
      <w:tr w:rsidR="008B2CC1" w:rsidRPr="001832A6" w:rsidTr="00192CC3">
        <w:trPr>
          <w:trHeight w:hRule="exact" w:val="432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192CC3" w:rsidP="005E5D7B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WIPO/CR/BUD/</w:t>
            </w:r>
            <w:r w:rsidR="00CE7F4C">
              <w:rPr>
                <w:rFonts w:ascii="Arial Black" w:hAnsi="Arial Black"/>
                <w:caps/>
                <w:sz w:val="15"/>
              </w:rPr>
              <w:t>17/INF 1 PROV</w:t>
            </w:r>
            <w:r w:rsidR="003D4BBE">
              <w:rPr>
                <w:rFonts w:ascii="Arial Black" w:hAnsi="Arial Black"/>
                <w:caps/>
                <w:sz w:val="15"/>
              </w:rPr>
              <w:t>.</w:t>
            </w:r>
            <w:r w:rsidR="005E5D7B"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</w:rPr>
              <w:br/>
            </w:r>
            <w:r w:rsidR="008B2CC1"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192CC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0173B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0173BD">
              <w:rPr>
                <w:rFonts w:ascii="Arial Black" w:hAnsi="Arial Black"/>
                <w:caps/>
                <w:sz w:val="15"/>
              </w:rPr>
              <w:t xml:space="preserve">March 6, </w:t>
            </w:r>
            <w:r w:rsidR="00192CC3">
              <w:rPr>
                <w:rFonts w:ascii="Arial Black" w:hAnsi="Arial Black"/>
                <w:caps/>
                <w:sz w:val="15"/>
              </w:rPr>
              <w:t>2017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BE4497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Copyright in the Digital Age</w:t>
      </w:r>
    </w:p>
    <w:p w:rsidR="003845C1" w:rsidRDefault="003845C1" w:rsidP="003845C1"/>
    <w:p w:rsidR="003845C1" w:rsidRPr="00192CC3" w:rsidRDefault="00192CC3" w:rsidP="003845C1">
      <w:pPr>
        <w:rPr>
          <w:sz w:val="24"/>
          <w:szCs w:val="24"/>
        </w:rPr>
      </w:pPr>
      <w:proofErr w:type="gramStart"/>
      <w:r w:rsidRPr="00192CC3">
        <w:rPr>
          <w:sz w:val="24"/>
          <w:szCs w:val="24"/>
        </w:rPr>
        <w:t>organized</w:t>
      </w:r>
      <w:proofErr w:type="gramEnd"/>
      <w:r w:rsidRPr="00192CC3">
        <w:rPr>
          <w:sz w:val="24"/>
          <w:szCs w:val="24"/>
        </w:rPr>
        <w:t xml:space="preserve"> by</w:t>
      </w:r>
    </w:p>
    <w:p w:rsidR="00192CC3" w:rsidRPr="00192CC3" w:rsidRDefault="00192CC3" w:rsidP="003845C1">
      <w:pPr>
        <w:rPr>
          <w:sz w:val="24"/>
          <w:szCs w:val="24"/>
        </w:rPr>
      </w:pPr>
      <w:proofErr w:type="gramStart"/>
      <w:r w:rsidRPr="00192CC3">
        <w:rPr>
          <w:sz w:val="24"/>
          <w:szCs w:val="24"/>
        </w:rPr>
        <w:t>the</w:t>
      </w:r>
      <w:proofErr w:type="gramEnd"/>
      <w:r w:rsidRPr="00192CC3">
        <w:rPr>
          <w:sz w:val="24"/>
          <w:szCs w:val="24"/>
        </w:rPr>
        <w:t xml:space="preserve"> World Intellectual Property Organization (WIPO)</w:t>
      </w:r>
    </w:p>
    <w:p w:rsidR="00192CC3" w:rsidRPr="00192CC3" w:rsidRDefault="00192CC3" w:rsidP="003845C1">
      <w:pPr>
        <w:rPr>
          <w:sz w:val="24"/>
          <w:szCs w:val="24"/>
        </w:rPr>
      </w:pPr>
    </w:p>
    <w:p w:rsidR="00192CC3" w:rsidRPr="00192CC3" w:rsidRDefault="00192CC3" w:rsidP="003845C1">
      <w:pPr>
        <w:rPr>
          <w:sz w:val="24"/>
          <w:szCs w:val="24"/>
        </w:rPr>
      </w:pPr>
      <w:proofErr w:type="gramStart"/>
      <w:r w:rsidRPr="00192CC3">
        <w:rPr>
          <w:sz w:val="24"/>
          <w:szCs w:val="24"/>
        </w:rPr>
        <w:t>and</w:t>
      </w:r>
      <w:proofErr w:type="gramEnd"/>
      <w:r w:rsidRPr="00192CC3">
        <w:rPr>
          <w:sz w:val="24"/>
          <w:szCs w:val="24"/>
        </w:rPr>
        <w:t xml:space="preserve"> the Hungarian Intellectual Property Office (HIPO)</w:t>
      </w:r>
    </w:p>
    <w:p w:rsidR="00192CC3" w:rsidRPr="00192CC3" w:rsidRDefault="00192CC3" w:rsidP="003845C1">
      <w:pPr>
        <w:rPr>
          <w:sz w:val="28"/>
          <w:szCs w:val="28"/>
        </w:rPr>
      </w:pPr>
    </w:p>
    <w:p w:rsidR="008B2CC1" w:rsidRPr="003845C1" w:rsidRDefault="00192CC3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Budapest, April 4 and 5, 2017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192CC3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PROVISIONAL PROGRAM</w:t>
      </w:r>
    </w:p>
    <w:p w:rsidR="008B2CC1" w:rsidRPr="008B2CC1" w:rsidRDefault="008B2CC1" w:rsidP="008B2CC1">
      <w:bookmarkStart w:id="4" w:name="_GoBack"/>
      <w:bookmarkEnd w:id="4"/>
    </w:p>
    <w:p w:rsidR="008B2CC1" w:rsidRPr="008B2CC1" w:rsidRDefault="00192CC3" w:rsidP="008B2CC1">
      <w:pPr>
        <w:rPr>
          <w:i/>
        </w:rPr>
      </w:pPr>
      <w:bookmarkStart w:id="5" w:name="Prepared"/>
      <w:bookmarkEnd w:id="5"/>
      <w:r>
        <w:rPr>
          <w:i/>
        </w:rPr>
        <w:t>Prepared by the International Bureau</w:t>
      </w:r>
      <w:r w:rsidR="001026F0">
        <w:rPr>
          <w:i/>
        </w:rPr>
        <w:t xml:space="preserve"> of WIPO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192CC3" w:rsidRPr="00503FF4" w:rsidRDefault="00192CC3" w:rsidP="00192CC3">
      <w:pPr>
        <w:pStyle w:val="Heading3"/>
        <w:tabs>
          <w:tab w:val="left" w:pos="3969"/>
          <w:tab w:val="left" w:pos="5245"/>
        </w:tabs>
        <w:spacing w:before="0" w:after="0"/>
        <w:rPr>
          <w:lang w:val="en-GB"/>
        </w:rPr>
      </w:pPr>
      <w:r>
        <w:br w:type="page"/>
      </w:r>
      <w:r w:rsidRPr="00503FF4">
        <w:rPr>
          <w:lang w:val="en-GB"/>
        </w:rPr>
        <w:lastRenderedPageBreak/>
        <w:t>Tuesday, April 4, 2017</w:t>
      </w:r>
    </w:p>
    <w:p w:rsidR="00192CC3" w:rsidRPr="00503FF4" w:rsidRDefault="00192CC3" w:rsidP="00192CC3">
      <w:pPr>
        <w:tabs>
          <w:tab w:val="left" w:pos="2268"/>
          <w:tab w:val="left" w:pos="3969"/>
          <w:tab w:val="left" w:pos="5245"/>
        </w:tabs>
        <w:rPr>
          <w:rFonts w:eastAsia="Times New Roman"/>
          <w:color w:val="000000"/>
          <w:lang w:val="en-GB" w:eastAsia="hu-HU"/>
        </w:rPr>
      </w:pPr>
      <w:r w:rsidRPr="00503FF4">
        <w:rPr>
          <w:rFonts w:eastAsia="Times New Roman"/>
          <w:color w:val="000000"/>
          <w:lang w:val="en-GB" w:eastAsia="hu-HU"/>
        </w:rPr>
        <w:t> </w:t>
      </w:r>
    </w:p>
    <w:p w:rsidR="00192CC3" w:rsidRPr="00503FF4" w:rsidRDefault="00192CC3" w:rsidP="00192CC3">
      <w:pPr>
        <w:tabs>
          <w:tab w:val="left" w:pos="2268"/>
          <w:tab w:val="left" w:pos="3969"/>
          <w:tab w:val="left" w:pos="5245"/>
        </w:tabs>
        <w:rPr>
          <w:rFonts w:eastAsia="Times New Roman"/>
          <w:bCs/>
          <w:color w:val="000000"/>
          <w:lang w:val="en-GB" w:eastAsia="hu-HU"/>
        </w:rPr>
      </w:pPr>
      <w:r w:rsidRPr="00503FF4">
        <w:rPr>
          <w:rFonts w:eastAsia="Times New Roman"/>
          <w:color w:val="000000"/>
          <w:lang w:val="en-GB" w:eastAsia="hu-HU"/>
        </w:rPr>
        <w:t>09.00 - 09.30</w:t>
      </w:r>
      <w:r w:rsidRPr="00503FF4">
        <w:rPr>
          <w:rFonts w:eastAsia="Times New Roman"/>
          <w:color w:val="000000"/>
          <w:lang w:val="en-GB" w:eastAsia="hu-HU"/>
        </w:rPr>
        <w:tab/>
      </w:r>
      <w:r w:rsidRPr="00503FF4">
        <w:rPr>
          <w:rFonts w:eastAsia="Times New Roman"/>
          <w:bCs/>
          <w:color w:val="000000"/>
          <w:lang w:val="en-GB" w:eastAsia="hu-HU"/>
        </w:rPr>
        <w:t>Morning Coffee and Registration</w:t>
      </w:r>
    </w:p>
    <w:p w:rsidR="00192CC3" w:rsidRPr="00503FF4" w:rsidRDefault="00192CC3" w:rsidP="00192CC3">
      <w:pPr>
        <w:tabs>
          <w:tab w:val="left" w:pos="2268"/>
          <w:tab w:val="left" w:pos="3969"/>
          <w:tab w:val="left" w:pos="5245"/>
        </w:tabs>
        <w:rPr>
          <w:rFonts w:eastAsia="Times New Roman"/>
          <w:color w:val="000000"/>
          <w:lang w:val="en-GB" w:eastAsia="hu-HU"/>
        </w:rPr>
      </w:pPr>
    </w:p>
    <w:p w:rsidR="00192CC3" w:rsidRPr="00503FF4" w:rsidRDefault="00192CC3" w:rsidP="00192CC3">
      <w:pPr>
        <w:tabs>
          <w:tab w:val="left" w:pos="2268"/>
          <w:tab w:val="left" w:pos="3969"/>
          <w:tab w:val="left" w:pos="5245"/>
        </w:tabs>
        <w:rPr>
          <w:rFonts w:eastAsia="Times New Roman"/>
          <w:b/>
          <w:bCs/>
          <w:color w:val="000000"/>
          <w:lang w:val="en-GB" w:eastAsia="hu-HU"/>
        </w:rPr>
      </w:pPr>
      <w:r w:rsidRPr="00503FF4">
        <w:rPr>
          <w:rFonts w:eastAsia="Times New Roman"/>
          <w:color w:val="000000"/>
          <w:lang w:val="en-GB" w:eastAsia="hu-HU"/>
        </w:rPr>
        <w:t>09.30 - 10.00</w:t>
      </w:r>
      <w:r w:rsidRPr="00503FF4">
        <w:rPr>
          <w:rFonts w:eastAsia="Times New Roman"/>
          <w:color w:val="000000"/>
          <w:lang w:val="en-GB" w:eastAsia="hu-HU"/>
        </w:rPr>
        <w:tab/>
      </w:r>
      <w:r w:rsidRPr="00503FF4">
        <w:rPr>
          <w:rFonts w:eastAsia="Times New Roman"/>
          <w:b/>
          <w:bCs/>
          <w:color w:val="000000"/>
          <w:lang w:val="en-GB" w:eastAsia="hu-HU"/>
        </w:rPr>
        <w:t>OPENING CEREMONY</w:t>
      </w:r>
    </w:p>
    <w:p w:rsidR="00192CC3" w:rsidRPr="00503FF4" w:rsidRDefault="00192CC3" w:rsidP="00192CC3">
      <w:pPr>
        <w:tabs>
          <w:tab w:val="left" w:pos="2268"/>
          <w:tab w:val="left" w:pos="3969"/>
          <w:tab w:val="left" w:pos="5245"/>
        </w:tabs>
        <w:jc w:val="center"/>
        <w:rPr>
          <w:rFonts w:eastAsia="Times New Roman"/>
          <w:color w:val="000000"/>
          <w:lang w:val="en-GB" w:eastAsia="hu-HU"/>
        </w:rPr>
      </w:pPr>
    </w:p>
    <w:p w:rsidR="00192CC3" w:rsidRPr="00907F34" w:rsidRDefault="00192CC3" w:rsidP="00E8583B">
      <w:pPr>
        <w:tabs>
          <w:tab w:val="left" w:pos="2268"/>
          <w:tab w:val="left" w:pos="3969"/>
          <w:tab w:val="left" w:pos="5245"/>
        </w:tabs>
        <w:ind w:left="5220" w:hanging="5220"/>
        <w:rPr>
          <w:rFonts w:eastAsia="Times New Roman"/>
          <w:color w:val="000000"/>
          <w:lang w:val="en-GB" w:eastAsia="hu-HU"/>
        </w:rPr>
      </w:pPr>
      <w:r w:rsidRPr="00503FF4">
        <w:rPr>
          <w:rFonts w:eastAsia="Times New Roman"/>
          <w:color w:val="000000"/>
          <w:lang w:val="en-GB" w:eastAsia="hu-HU"/>
        </w:rPr>
        <w:tab/>
        <w:t xml:space="preserve">Welcome addresses by: </w:t>
      </w:r>
      <w:r w:rsidR="00E8583B">
        <w:rPr>
          <w:rFonts w:eastAsia="Times New Roman"/>
          <w:color w:val="000000"/>
          <w:lang w:val="en-GB" w:eastAsia="hu-HU"/>
        </w:rPr>
        <w:tab/>
      </w:r>
      <w:r w:rsidRPr="00907F34">
        <w:rPr>
          <w:rFonts w:eastAsia="Times New Roman"/>
          <w:color w:val="000000"/>
          <w:lang w:val="en-GB" w:eastAsia="hu-HU"/>
        </w:rPr>
        <w:t xml:space="preserve">Ms. Sylvie </w:t>
      </w:r>
      <w:proofErr w:type="spellStart"/>
      <w:r w:rsidRPr="00907F34">
        <w:rPr>
          <w:rFonts w:eastAsia="Times New Roman"/>
          <w:color w:val="000000"/>
          <w:lang w:val="en-GB" w:eastAsia="hu-HU"/>
        </w:rPr>
        <w:t>F</w:t>
      </w:r>
      <w:r w:rsidR="003B6DD4">
        <w:rPr>
          <w:rFonts w:eastAsia="Times New Roman"/>
          <w:color w:val="000000"/>
          <w:lang w:val="en-GB" w:eastAsia="hu-HU"/>
        </w:rPr>
        <w:t>orbin</w:t>
      </w:r>
      <w:proofErr w:type="spellEnd"/>
      <w:r w:rsidRPr="00907F34">
        <w:rPr>
          <w:rFonts w:eastAsia="Times New Roman"/>
          <w:color w:val="000000"/>
          <w:lang w:val="en-GB" w:eastAsia="hu-HU"/>
        </w:rPr>
        <w:t xml:space="preserve">, Deputy Director General, </w:t>
      </w:r>
      <w:r w:rsidRPr="00293DC8">
        <w:rPr>
          <w:lang w:val="en"/>
        </w:rPr>
        <w:t xml:space="preserve">Copyright and Creative Industries Sector, </w:t>
      </w:r>
      <w:r w:rsidRPr="00907F34">
        <w:rPr>
          <w:rFonts w:eastAsia="Times New Roman"/>
          <w:color w:val="000000"/>
          <w:lang w:val="en-GB" w:eastAsia="hu-HU"/>
        </w:rPr>
        <w:t>W</w:t>
      </w:r>
      <w:r w:rsidR="003B6DD4">
        <w:rPr>
          <w:rFonts w:eastAsia="Times New Roman"/>
          <w:color w:val="000000"/>
          <w:lang w:val="en-GB" w:eastAsia="hu-HU"/>
        </w:rPr>
        <w:t>orld Intellectual Property Organization (W</w:t>
      </w:r>
      <w:r w:rsidRPr="00907F34">
        <w:rPr>
          <w:rFonts w:eastAsia="Times New Roman"/>
          <w:color w:val="000000"/>
          <w:lang w:val="en-GB" w:eastAsia="hu-HU"/>
        </w:rPr>
        <w:t>IPO</w:t>
      </w:r>
      <w:r w:rsidR="003B6DD4">
        <w:rPr>
          <w:rFonts w:eastAsia="Times New Roman"/>
          <w:color w:val="000000"/>
          <w:lang w:val="en-GB" w:eastAsia="hu-HU"/>
        </w:rPr>
        <w:t>)</w:t>
      </w:r>
    </w:p>
    <w:p w:rsidR="00192CC3" w:rsidRPr="00907F34" w:rsidRDefault="00192CC3" w:rsidP="00192CC3">
      <w:pPr>
        <w:pStyle w:val="ListParagraph"/>
        <w:tabs>
          <w:tab w:val="left" w:pos="2268"/>
          <w:tab w:val="left" w:pos="3969"/>
          <w:tab w:val="left" w:pos="5245"/>
        </w:tabs>
        <w:spacing w:after="0" w:line="240" w:lineRule="auto"/>
        <w:ind w:left="5245"/>
        <w:rPr>
          <w:rFonts w:ascii="Arial" w:eastAsia="Times New Roman" w:hAnsi="Arial" w:cs="Arial"/>
          <w:color w:val="000000"/>
          <w:lang w:val="en-GB" w:eastAsia="hu-HU"/>
        </w:rPr>
      </w:pPr>
    </w:p>
    <w:p w:rsidR="00192CC3" w:rsidRPr="00503FF4" w:rsidRDefault="001F2D90" w:rsidP="00192CC3">
      <w:pPr>
        <w:pStyle w:val="ListParagraph"/>
        <w:tabs>
          <w:tab w:val="left" w:pos="2268"/>
          <w:tab w:val="left" w:pos="3969"/>
          <w:tab w:val="left" w:pos="5245"/>
        </w:tabs>
        <w:spacing w:after="0" w:line="240" w:lineRule="auto"/>
        <w:ind w:left="5245"/>
        <w:rPr>
          <w:rFonts w:ascii="Arial" w:eastAsia="Times New Roman" w:hAnsi="Arial" w:cs="Arial"/>
          <w:color w:val="000000"/>
          <w:lang w:val="en-GB" w:eastAsia="hu-HU"/>
        </w:rPr>
      </w:pPr>
      <w:r>
        <w:rPr>
          <w:rFonts w:ascii="Arial" w:eastAsia="Times New Roman" w:hAnsi="Arial" w:cs="Arial"/>
          <w:color w:val="000000"/>
          <w:lang w:val="en-GB" w:eastAsia="hu-HU"/>
        </w:rPr>
        <w:t>The representative</w:t>
      </w:r>
      <w:r w:rsidR="00192CC3">
        <w:rPr>
          <w:rFonts w:ascii="Arial" w:eastAsia="Times New Roman" w:hAnsi="Arial" w:cs="Arial"/>
          <w:color w:val="000000"/>
          <w:lang w:val="en-GB" w:eastAsia="hu-HU"/>
        </w:rPr>
        <w:t xml:space="preserve"> </w:t>
      </w:r>
      <w:r w:rsidR="003B6DD4">
        <w:rPr>
          <w:rFonts w:ascii="Arial" w:eastAsia="Times New Roman" w:hAnsi="Arial" w:cs="Arial"/>
          <w:color w:val="000000"/>
          <w:lang w:val="en-GB" w:eastAsia="hu-HU"/>
        </w:rPr>
        <w:t>of the</w:t>
      </w:r>
      <w:r w:rsidR="00192CC3">
        <w:rPr>
          <w:rFonts w:ascii="Arial" w:eastAsia="Times New Roman" w:hAnsi="Arial" w:cs="Arial"/>
          <w:color w:val="000000"/>
          <w:lang w:val="en-GB" w:eastAsia="hu-HU"/>
        </w:rPr>
        <w:t xml:space="preserve"> </w:t>
      </w:r>
      <w:r w:rsidR="00192CC3" w:rsidRPr="00503FF4">
        <w:rPr>
          <w:rFonts w:ascii="Arial" w:eastAsia="Times New Roman" w:hAnsi="Arial" w:cs="Arial"/>
          <w:color w:val="000000"/>
          <w:lang w:val="en-GB" w:eastAsia="hu-HU"/>
        </w:rPr>
        <w:t xml:space="preserve">Ministry of Justice </w:t>
      </w:r>
      <w:r w:rsidR="003B6DD4">
        <w:rPr>
          <w:rFonts w:ascii="Arial" w:eastAsia="Times New Roman" w:hAnsi="Arial" w:cs="Arial"/>
          <w:color w:val="000000"/>
          <w:lang w:val="en-GB" w:eastAsia="hu-HU"/>
        </w:rPr>
        <w:t>of Hungary</w:t>
      </w:r>
      <w:r>
        <w:rPr>
          <w:rFonts w:ascii="Arial" w:eastAsia="Times New Roman" w:hAnsi="Arial" w:cs="Arial"/>
          <w:color w:val="000000"/>
          <w:lang w:val="en-GB" w:eastAsia="hu-HU"/>
        </w:rPr>
        <w:t>, Budapest</w:t>
      </w:r>
    </w:p>
    <w:p w:rsidR="00192CC3" w:rsidRDefault="00192CC3" w:rsidP="00192CC3">
      <w:pPr>
        <w:pStyle w:val="ListParagraph"/>
        <w:tabs>
          <w:tab w:val="left" w:pos="2268"/>
          <w:tab w:val="left" w:pos="3969"/>
          <w:tab w:val="left" w:pos="5245"/>
        </w:tabs>
        <w:spacing w:after="0" w:line="240" w:lineRule="auto"/>
        <w:ind w:left="5245"/>
        <w:rPr>
          <w:rFonts w:ascii="Arial" w:eastAsia="Times New Roman" w:hAnsi="Arial" w:cs="Arial"/>
          <w:color w:val="000000"/>
          <w:lang w:val="en-GB" w:eastAsia="hu-HU"/>
        </w:rPr>
      </w:pPr>
    </w:p>
    <w:p w:rsidR="00BE4497" w:rsidRPr="00BE4497" w:rsidRDefault="00BE4497" w:rsidP="00BE4497">
      <w:pPr>
        <w:pStyle w:val="ListParagraph"/>
        <w:tabs>
          <w:tab w:val="left" w:pos="2268"/>
          <w:tab w:val="left" w:pos="3969"/>
          <w:tab w:val="left" w:pos="5245"/>
        </w:tabs>
        <w:ind w:left="5245"/>
        <w:rPr>
          <w:rFonts w:ascii="Arial" w:eastAsia="Times New Roman" w:hAnsi="Arial" w:cs="Arial"/>
          <w:color w:val="000000"/>
          <w:lang w:val="en-GB" w:eastAsia="hu-HU"/>
        </w:rPr>
      </w:pPr>
      <w:r w:rsidRPr="00BE4497">
        <w:rPr>
          <w:rFonts w:ascii="Arial" w:eastAsia="Times New Roman" w:hAnsi="Arial" w:cs="Arial"/>
          <w:color w:val="000000"/>
          <w:lang w:val="en-GB" w:eastAsia="hu-HU"/>
        </w:rPr>
        <w:t xml:space="preserve">Mr. Viktor </w:t>
      </w:r>
      <w:proofErr w:type="spellStart"/>
      <w:r w:rsidRPr="00BE4497">
        <w:rPr>
          <w:rFonts w:ascii="Arial" w:eastAsia="Times New Roman" w:hAnsi="Arial" w:cs="Arial"/>
          <w:color w:val="000000"/>
          <w:lang w:val="en-GB" w:eastAsia="hu-HU"/>
        </w:rPr>
        <w:t>Łuszcz</w:t>
      </w:r>
      <w:proofErr w:type="spellEnd"/>
      <w:r w:rsidRPr="00BE4497">
        <w:rPr>
          <w:rFonts w:ascii="Arial" w:eastAsia="Times New Roman" w:hAnsi="Arial" w:cs="Arial"/>
          <w:color w:val="000000"/>
          <w:lang w:val="en-GB" w:eastAsia="hu-HU"/>
        </w:rPr>
        <w:t>, President,</w:t>
      </w:r>
    </w:p>
    <w:p w:rsidR="00192CC3" w:rsidRPr="00503FF4" w:rsidRDefault="00BE4497" w:rsidP="00BE4497">
      <w:pPr>
        <w:pStyle w:val="ListParagraph"/>
        <w:tabs>
          <w:tab w:val="left" w:pos="2268"/>
          <w:tab w:val="left" w:pos="3969"/>
          <w:tab w:val="left" w:pos="5245"/>
        </w:tabs>
        <w:spacing w:after="0" w:line="240" w:lineRule="auto"/>
        <w:ind w:left="5245"/>
        <w:rPr>
          <w:rFonts w:ascii="Arial" w:eastAsia="Times New Roman" w:hAnsi="Arial" w:cs="Arial"/>
          <w:color w:val="000000"/>
          <w:lang w:val="en-GB" w:eastAsia="hu-HU"/>
        </w:rPr>
      </w:pPr>
      <w:r w:rsidRPr="00BE4497">
        <w:rPr>
          <w:rFonts w:ascii="Arial" w:eastAsia="Times New Roman" w:hAnsi="Arial" w:cs="Arial"/>
          <w:color w:val="000000"/>
          <w:lang w:val="en-GB" w:eastAsia="hu-HU"/>
        </w:rPr>
        <w:t xml:space="preserve">Hungarian Intellectual Property Office </w:t>
      </w:r>
      <w:r w:rsidR="003B6DD4">
        <w:rPr>
          <w:rFonts w:ascii="Arial" w:eastAsia="Times New Roman" w:hAnsi="Arial" w:cs="Arial"/>
          <w:color w:val="000000"/>
          <w:lang w:val="en-GB" w:eastAsia="hu-HU"/>
        </w:rPr>
        <w:t>(</w:t>
      </w:r>
      <w:r w:rsidR="00192CC3" w:rsidRPr="00503FF4">
        <w:rPr>
          <w:rFonts w:ascii="Arial" w:eastAsia="Times New Roman" w:hAnsi="Arial" w:cs="Arial"/>
          <w:color w:val="000000"/>
          <w:lang w:val="en-GB" w:eastAsia="hu-HU"/>
        </w:rPr>
        <w:t>HIPO</w:t>
      </w:r>
      <w:r w:rsidR="003B6DD4">
        <w:rPr>
          <w:rFonts w:ascii="Arial" w:eastAsia="Times New Roman" w:hAnsi="Arial" w:cs="Arial"/>
          <w:color w:val="000000"/>
          <w:lang w:val="en-GB" w:eastAsia="hu-HU"/>
        </w:rPr>
        <w:t>)</w:t>
      </w:r>
      <w:r w:rsidR="001F2D90">
        <w:rPr>
          <w:rFonts w:ascii="Arial" w:eastAsia="Times New Roman" w:hAnsi="Arial" w:cs="Arial"/>
          <w:color w:val="000000"/>
          <w:lang w:val="en-GB" w:eastAsia="hu-HU"/>
        </w:rPr>
        <w:t>, Budapest</w:t>
      </w:r>
    </w:p>
    <w:p w:rsidR="00192CC3" w:rsidRPr="00503FF4" w:rsidRDefault="00192CC3" w:rsidP="00192CC3">
      <w:pPr>
        <w:tabs>
          <w:tab w:val="left" w:pos="2268"/>
          <w:tab w:val="left" w:pos="3969"/>
          <w:tab w:val="left" w:pos="5245"/>
        </w:tabs>
        <w:rPr>
          <w:rFonts w:eastAsia="Times New Roman"/>
          <w:color w:val="000000"/>
          <w:lang w:val="en-GB" w:eastAsia="hu-HU"/>
        </w:rPr>
      </w:pPr>
    </w:p>
    <w:p w:rsidR="00192CC3" w:rsidRPr="003B6DD4" w:rsidRDefault="00192CC3" w:rsidP="003B6DD4">
      <w:pPr>
        <w:tabs>
          <w:tab w:val="left" w:pos="2268"/>
          <w:tab w:val="left" w:pos="3969"/>
          <w:tab w:val="left" w:pos="5245"/>
        </w:tabs>
        <w:rPr>
          <w:rFonts w:eastAsia="Times New Roman"/>
          <w:b/>
          <w:bCs/>
          <w:color w:val="000000"/>
          <w:lang w:val="en-GB" w:eastAsia="hu-HU"/>
        </w:rPr>
      </w:pPr>
      <w:r w:rsidRPr="00503FF4">
        <w:rPr>
          <w:rFonts w:eastAsia="Times New Roman"/>
          <w:color w:val="000000"/>
          <w:lang w:val="en-GB" w:eastAsia="hu-HU"/>
        </w:rPr>
        <w:t>10.00 - 10.30</w:t>
      </w:r>
      <w:r w:rsidRPr="00503FF4">
        <w:rPr>
          <w:rFonts w:eastAsia="Times New Roman"/>
          <w:color w:val="000000"/>
          <w:lang w:val="en-GB" w:eastAsia="hu-HU"/>
        </w:rPr>
        <w:tab/>
      </w:r>
      <w:r w:rsidR="00754F26">
        <w:rPr>
          <w:rFonts w:eastAsia="Times New Roman"/>
          <w:bCs/>
          <w:color w:val="000000"/>
          <w:lang w:val="en-GB" w:eastAsia="hu-HU"/>
        </w:rPr>
        <w:t>Key</w:t>
      </w:r>
      <w:r w:rsidRPr="00503FF4">
        <w:rPr>
          <w:rFonts w:eastAsia="Times New Roman"/>
          <w:bCs/>
          <w:color w:val="000000"/>
          <w:lang w:val="en-GB" w:eastAsia="hu-HU"/>
        </w:rPr>
        <w:t>note Speaker 1</w:t>
      </w:r>
      <w:r w:rsidR="003B6DD4">
        <w:rPr>
          <w:rFonts w:eastAsia="Times New Roman"/>
          <w:b/>
          <w:bCs/>
          <w:color w:val="000000"/>
          <w:lang w:val="en-GB" w:eastAsia="hu-HU"/>
        </w:rPr>
        <w:tab/>
      </w:r>
      <w:r w:rsidRPr="00503FF4">
        <w:rPr>
          <w:rFonts w:eastAsia="Times New Roman"/>
          <w:color w:val="000000"/>
          <w:lang w:val="en-GB" w:eastAsia="hu-HU"/>
        </w:rPr>
        <w:t xml:space="preserve">Ms. Sylvie </w:t>
      </w:r>
      <w:proofErr w:type="spellStart"/>
      <w:r w:rsidRPr="00503FF4">
        <w:rPr>
          <w:rFonts w:eastAsia="Times New Roman"/>
          <w:color w:val="000000"/>
          <w:lang w:val="en-GB" w:eastAsia="hu-HU"/>
        </w:rPr>
        <w:t>F</w:t>
      </w:r>
      <w:r w:rsidR="003B6DD4">
        <w:rPr>
          <w:rFonts w:eastAsia="Times New Roman"/>
          <w:color w:val="000000"/>
          <w:lang w:val="en-GB" w:eastAsia="hu-HU"/>
        </w:rPr>
        <w:t>orbin</w:t>
      </w:r>
      <w:proofErr w:type="spellEnd"/>
      <w:r w:rsidR="001F2D90">
        <w:rPr>
          <w:rFonts w:eastAsia="Times New Roman"/>
          <w:color w:val="000000"/>
          <w:lang w:val="en-GB" w:eastAsia="hu-HU"/>
        </w:rPr>
        <w:t>, WIPO</w:t>
      </w:r>
    </w:p>
    <w:p w:rsidR="00192CC3" w:rsidRDefault="00192CC3" w:rsidP="00192CC3">
      <w:pPr>
        <w:tabs>
          <w:tab w:val="left" w:pos="2268"/>
          <w:tab w:val="left" w:pos="3969"/>
          <w:tab w:val="left" w:pos="5245"/>
        </w:tabs>
        <w:ind w:firstLine="708"/>
        <w:rPr>
          <w:rFonts w:eastAsia="Times New Roman"/>
          <w:color w:val="000000"/>
          <w:lang w:val="en-GB" w:eastAsia="hu-HU"/>
        </w:rPr>
      </w:pPr>
    </w:p>
    <w:p w:rsidR="00192CC3" w:rsidRPr="00B711E6" w:rsidRDefault="00192CC3" w:rsidP="00192CC3">
      <w:pPr>
        <w:tabs>
          <w:tab w:val="left" w:pos="2268"/>
          <w:tab w:val="left" w:pos="3969"/>
          <w:tab w:val="left" w:pos="5245"/>
        </w:tabs>
        <w:ind w:left="5245"/>
        <w:rPr>
          <w:rFonts w:eastAsia="Times New Roman"/>
          <w:i/>
          <w:color w:val="000000"/>
          <w:lang w:val="en-GB" w:eastAsia="hu-HU"/>
        </w:rPr>
      </w:pPr>
      <w:r w:rsidRPr="00B711E6">
        <w:rPr>
          <w:rFonts w:eastAsia="Times New Roman"/>
          <w:i/>
          <w:color w:val="000000"/>
          <w:lang w:eastAsia="hu-HU"/>
        </w:rPr>
        <w:t xml:space="preserve">Copyright and the Digital Age: WIPO </w:t>
      </w:r>
      <w:r>
        <w:rPr>
          <w:rFonts w:eastAsia="Times New Roman"/>
          <w:i/>
          <w:color w:val="000000"/>
          <w:lang w:eastAsia="hu-HU"/>
        </w:rPr>
        <w:t xml:space="preserve">trends and initiatives </w:t>
      </w:r>
    </w:p>
    <w:p w:rsidR="00192CC3" w:rsidRPr="00503FF4" w:rsidRDefault="00192CC3" w:rsidP="003B6DD4">
      <w:pPr>
        <w:tabs>
          <w:tab w:val="left" w:pos="2268"/>
          <w:tab w:val="left" w:pos="3969"/>
          <w:tab w:val="left" w:pos="5245"/>
        </w:tabs>
        <w:rPr>
          <w:rFonts w:eastAsia="Times New Roman"/>
          <w:i/>
          <w:iCs/>
          <w:color w:val="000000"/>
          <w:lang w:val="en-GB" w:eastAsia="hu-HU"/>
        </w:rPr>
      </w:pPr>
    </w:p>
    <w:p w:rsidR="00192CC3" w:rsidRDefault="00192CC3" w:rsidP="003B6DD4">
      <w:pPr>
        <w:tabs>
          <w:tab w:val="left" w:pos="2268"/>
          <w:tab w:val="left" w:pos="3969"/>
          <w:tab w:val="left" w:pos="5245"/>
        </w:tabs>
        <w:rPr>
          <w:rFonts w:eastAsia="Times New Roman"/>
          <w:color w:val="000000"/>
          <w:lang w:val="en-GB" w:eastAsia="hu-HU"/>
        </w:rPr>
      </w:pPr>
      <w:r w:rsidRPr="00503FF4">
        <w:rPr>
          <w:rFonts w:eastAsia="Times New Roman"/>
          <w:color w:val="000000"/>
          <w:lang w:val="en-GB" w:eastAsia="hu-HU"/>
        </w:rPr>
        <w:t>10.30 - 11.00</w:t>
      </w:r>
      <w:r w:rsidRPr="00503FF4">
        <w:rPr>
          <w:rFonts w:eastAsia="Times New Roman"/>
          <w:color w:val="000000"/>
          <w:lang w:val="en-GB" w:eastAsia="hu-HU"/>
        </w:rPr>
        <w:tab/>
      </w:r>
      <w:r w:rsidR="00754F26">
        <w:rPr>
          <w:rFonts w:eastAsia="Times New Roman"/>
          <w:bCs/>
          <w:color w:val="000000"/>
          <w:lang w:val="en-GB" w:eastAsia="hu-HU"/>
        </w:rPr>
        <w:t>Key</w:t>
      </w:r>
      <w:r w:rsidRPr="00503FF4">
        <w:rPr>
          <w:rFonts w:eastAsia="Times New Roman"/>
          <w:bCs/>
          <w:color w:val="000000"/>
          <w:lang w:val="en-GB" w:eastAsia="hu-HU"/>
        </w:rPr>
        <w:t>note Speaker 2</w:t>
      </w:r>
      <w:r w:rsidR="003B6DD4">
        <w:rPr>
          <w:rFonts w:eastAsia="Times New Roman"/>
          <w:bCs/>
          <w:color w:val="000000"/>
          <w:lang w:val="en-GB" w:eastAsia="hu-HU"/>
        </w:rPr>
        <w:tab/>
      </w:r>
      <w:r w:rsidRPr="00503FF4">
        <w:rPr>
          <w:rFonts w:eastAsia="Times New Roman"/>
          <w:color w:val="000000"/>
          <w:lang w:val="en-GB" w:eastAsia="hu-HU"/>
        </w:rPr>
        <w:t xml:space="preserve">Mr. </w:t>
      </w:r>
      <w:proofErr w:type="spellStart"/>
      <w:r w:rsidRPr="00503FF4">
        <w:rPr>
          <w:rFonts w:eastAsia="Times New Roman"/>
          <w:color w:val="000000"/>
          <w:lang w:val="en-GB" w:eastAsia="hu-HU"/>
        </w:rPr>
        <w:t>Mihály</w:t>
      </w:r>
      <w:proofErr w:type="spellEnd"/>
      <w:r w:rsidRPr="00503FF4">
        <w:rPr>
          <w:rFonts w:eastAsia="Times New Roman"/>
          <w:color w:val="000000"/>
          <w:lang w:val="en-GB" w:eastAsia="hu-HU"/>
        </w:rPr>
        <w:t xml:space="preserve"> </w:t>
      </w:r>
      <w:proofErr w:type="spellStart"/>
      <w:r w:rsidRPr="00503FF4">
        <w:rPr>
          <w:rFonts w:eastAsia="Times New Roman"/>
          <w:color w:val="000000"/>
          <w:lang w:val="en-GB" w:eastAsia="hu-HU"/>
        </w:rPr>
        <w:t>F</w:t>
      </w:r>
      <w:r w:rsidR="003B6DD4">
        <w:rPr>
          <w:rFonts w:eastAsia="Times New Roman"/>
          <w:color w:val="000000"/>
          <w:lang w:val="en-GB" w:eastAsia="hu-HU"/>
        </w:rPr>
        <w:t>icsor</w:t>
      </w:r>
      <w:proofErr w:type="spellEnd"/>
      <w:r w:rsidRPr="00503FF4">
        <w:rPr>
          <w:rFonts w:eastAsia="Times New Roman"/>
          <w:color w:val="000000"/>
          <w:lang w:val="en-GB" w:eastAsia="hu-HU"/>
        </w:rPr>
        <w:t xml:space="preserve">, </w:t>
      </w:r>
      <w:r w:rsidR="003B6DD4">
        <w:rPr>
          <w:rFonts w:eastAsia="Times New Roman"/>
          <w:color w:val="000000"/>
          <w:lang w:val="en-GB" w:eastAsia="hu-HU"/>
        </w:rPr>
        <w:t>M</w:t>
      </w:r>
      <w:r>
        <w:rPr>
          <w:rFonts w:eastAsia="Times New Roman"/>
          <w:color w:val="000000"/>
          <w:lang w:val="en-GB" w:eastAsia="hu-HU"/>
        </w:rPr>
        <w:t>ember, Hungarian</w:t>
      </w:r>
    </w:p>
    <w:p w:rsidR="00192CC3" w:rsidRDefault="00BE4497" w:rsidP="00192CC3">
      <w:pPr>
        <w:tabs>
          <w:tab w:val="left" w:pos="2268"/>
          <w:tab w:val="left" w:pos="3969"/>
          <w:tab w:val="left" w:pos="5245"/>
        </w:tabs>
        <w:ind w:left="5245"/>
        <w:rPr>
          <w:rFonts w:eastAsia="Times New Roman"/>
          <w:color w:val="000000"/>
          <w:lang w:val="en-GB" w:eastAsia="hu-HU"/>
        </w:rPr>
      </w:pPr>
      <w:r>
        <w:rPr>
          <w:rFonts w:eastAsia="Times New Roman"/>
          <w:color w:val="000000"/>
          <w:lang w:val="en-GB" w:eastAsia="hu-HU"/>
        </w:rPr>
        <w:t>Body of Experts on Copyright</w:t>
      </w:r>
      <w:r w:rsidR="00192CC3">
        <w:rPr>
          <w:rFonts w:eastAsia="Times New Roman"/>
          <w:color w:val="000000"/>
          <w:lang w:val="en-GB" w:eastAsia="hu-HU"/>
        </w:rPr>
        <w:t xml:space="preserve">, </w:t>
      </w:r>
      <w:r w:rsidR="00192CC3" w:rsidRPr="00503FF4">
        <w:rPr>
          <w:rFonts w:eastAsia="Times New Roman"/>
          <w:color w:val="000000"/>
          <w:lang w:val="en-GB" w:eastAsia="hu-HU"/>
        </w:rPr>
        <w:t xml:space="preserve">former </w:t>
      </w:r>
      <w:r w:rsidR="00192CC3">
        <w:rPr>
          <w:rFonts w:eastAsia="Times New Roman"/>
          <w:color w:val="000000"/>
          <w:lang w:val="en-GB" w:eastAsia="hu-HU"/>
        </w:rPr>
        <w:t>A</w:t>
      </w:r>
      <w:r w:rsidR="00192CC3" w:rsidRPr="00503FF4">
        <w:rPr>
          <w:rFonts w:eastAsia="Times New Roman"/>
          <w:color w:val="000000"/>
          <w:lang w:val="en-GB" w:eastAsia="hu-HU"/>
        </w:rPr>
        <w:t>DG</w:t>
      </w:r>
      <w:r>
        <w:rPr>
          <w:rFonts w:eastAsia="Times New Roman"/>
          <w:color w:val="000000"/>
          <w:lang w:val="en-GB" w:eastAsia="hu-HU"/>
        </w:rPr>
        <w:t xml:space="preserve"> of</w:t>
      </w:r>
      <w:r w:rsidR="00192CC3">
        <w:rPr>
          <w:rFonts w:eastAsia="Times New Roman"/>
          <w:color w:val="000000"/>
          <w:lang w:val="en-GB" w:eastAsia="hu-HU"/>
        </w:rPr>
        <w:t xml:space="preserve"> </w:t>
      </w:r>
      <w:r w:rsidR="00192CC3" w:rsidRPr="00503FF4">
        <w:rPr>
          <w:rFonts w:eastAsia="Times New Roman"/>
          <w:color w:val="000000"/>
          <w:lang w:val="en-GB" w:eastAsia="hu-HU"/>
        </w:rPr>
        <w:t>WIPO</w:t>
      </w:r>
      <w:r w:rsidR="001F2D90">
        <w:rPr>
          <w:rFonts w:eastAsia="Times New Roman"/>
          <w:color w:val="000000"/>
          <w:lang w:val="en-GB" w:eastAsia="hu-HU"/>
        </w:rPr>
        <w:t>, Budapest</w:t>
      </w:r>
    </w:p>
    <w:p w:rsidR="00192CC3" w:rsidRDefault="00192CC3" w:rsidP="00192CC3">
      <w:pPr>
        <w:tabs>
          <w:tab w:val="left" w:pos="2268"/>
          <w:tab w:val="left" w:pos="3969"/>
          <w:tab w:val="left" w:pos="5245"/>
        </w:tabs>
        <w:ind w:firstLine="708"/>
        <w:rPr>
          <w:rFonts w:eastAsia="Times New Roman"/>
          <w:color w:val="000000"/>
          <w:lang w:eastAsia="hu-HU"/>
        </w:rPr>
      </w:pPr>
    </w:p>
    <w:p w:rsidR="00192CC3" w:rsidRPr="003B6DD4" w:rsidRDefault="00192CC3" w:rsidP="003B6DD4">
      <w:pPr>
        <w:tabs>
          <w:tab w:val="left" w:pos="3969"/>
        </w:tabs>
        <w:ind w:left="5220" w:hanging="2952"/>
        <w:rPr>
          <w:rFonts w:eastAsia="Times New Roman"/>
          <w:i/>
          <w:color w:val="000000"/>
          <w:lang w:val="en-GB" w:eastAsia="hu-HU"/>
        </w:rPr>
      </w:pPr>
      <w:r>
        <w:rPr>
          <w:rFonts w:eastAsia="Times New Roman"/>
          <w:i/>
          <w:color w:val="000000"/>
          <w:lang w:eastAsia="hu-HU"/>
        </w:rPr>
        <w:tab/>
      </w:r>
      <w:r>
        <w:rPr>
          <w:rFonts w:eastAsia="Times New Roman"/>
          <w:i/>
          <w:color w:val="000000"/>
          <w:lang w:eastAsia="hu-HU"/>
        </w:rPr>
        <w:tab/>
      </w:r>
      <w:r w:rsidRPr="003B6DD4">
        <w:rPr>
          <w:rFonts w:eastAsia="Times New Roman"/>
          <w:i/>
          <w:color w:val="000000"/>
          <w:lang w:val="en-GB" w:eastAsia="hu-HU"/>
        </w:rPr>
        <w:t>Copyright and the Digital Age: New</w:t>
      </w:r>
      <w:r w:rsidR="003B6DD4">
        <w:rPr>
          <w:rFonts w:eastAsia="Times New Roman"/>
          <w:i/>
          <w:color w:val="000000"/>
          <w:lang w:val="en-GB" w:eastAsia="hu-HU"/>
        </w:rPr>
        <w:t xml:space="preserve"> </w:t>
      </w:r>
      <w:r w:rsidRPr="003B6DD4">
        <w:rPr>
          <w:rFonts w:eastAsia="Times New Roman"/>
          <w:i/>
          <w:color w:val="000000"/>
          <w:lang w:val="en-GB" w:eastAsia="hu-HU"/>
        </w:rPr>
        <w:t>Legislative and Case Law Developments</w:t>
      </w:r>
      <w:r w:rsidR="003B6DD4">
        <w:rPr>
          <w:rFonts w:eastAsia="Times New Roman"/>
          <w:i/>
          <w:color w:val="000000"/>
          <w:lang w:val="en-GB" w:eastAsia="hu-HU"/>
        </w:rPr>
        <w:t xml:space="preserve"> </w:t>
      </w:r>
      <w:r w:rsidRPr="003B6DD4">
        <w:rPr>
          <w:rFonts w:eastAsia="Times New Roman"/>
          <w:i/>
          <w:color w:val="000000"/>
          <w:lang w:val="en-GB" w:eastAsia="hu-HU"/>
        </w:rPr>
        <w:t>in Europe</w:t>
      </w:r>
    </w:p>
    <w:p w:rsidR="00192CC3" w:rsidRPr="003B6DD4" w:rsidRDefault="00192CC3" w:rsidP="003B6DD4">
      <w:pPr>
        <w:tabs>
          <w:tab w:val="left" w:pos="2268"/>
          <w:tab w:val="left" w:pos="3969"/>
          <w:tab w:val="left" w:pos="5245"/>
        </w:tabs>
        <w:rPr>
          <w:rFonts w:eastAsia="Times New Roman"/>
          <w:iCs/>
          <w:color w:val="000000"/>
          <w:lang w:val="en-GB" w:eastAsia="hu-HU"/>
        </w:rPr>
      </w:pPr>
    </w:p>
    <w:p w:rsidR="00192CC3" w:rsidRPr="00503FF4" w:rsidRDefault="00192CC3" w:rsidP="00192CC3">
      <w:pPr>
        <w:tabs>
          <w:tab w:val="left" w:pos="2268"/>
          <w:tab w:val="left" w:pos="3969"/>
          <w:tab w:val="left" w:pos="5245"/>
        </w:tabs>
        <w:rPr>
          <w:rFonts w:eastAsia="Times New Roman"/>
          <w:b/>
          <w:bCs/>
          <w:color w:val="000000"/>
          <w:lang w:val="en-GB" w:eastAsia="hu-HU"/>
        </w:rPr>
      </w:pPr>
      <w:r w:rsidRPr="00503FF4">
        <w:rPr>
          <w:rFonts w:eastAsia="Times New Roman"/>
          <w:color w:val="000000"/>
          <w:lang w:val="en-GB" w:eastAsia="hu-HU"/>
        </w:rPr>
        <w:t>11.00 - 11.20</w:t>
      </w:r>
      <w:r w:rsidRPr="00503FF4">
        <w:rPr>
          <w:rFonts w:eastAsia="Times New Roman"/>
          <w:color w:val="000000"/>
          <w:lang w:val="en-GB" w:eastAsia="hu-HU"/>
        </w:rPr>
        <w:tab/>
      </w:r>
      <w:r w:rsidRPr="00503FF4">
        <w:rPr>
          <w:rFonts w:eastAsia="Times New Roman"/>
          <w:bCs/>
          <w:color w:val="000000"/>
          <w:lang w:val="en-GB" w:eastAsia="hu-HU"/>
        </w:rPr>
        <w:t>Coffee Break</w:t>
      </w:r>
    </w:p>
    <w:p w:rsidR="00192CC3" w:rsidRDefault="00192CC3" w:rsidP="003B6DD4">
      <w:pPr>
        <w:tabs>
          <w:tab w:val="left" w:pos="2268"/>
          <w:tab w:val="left" w:pos="3969"/>
          <w:tab w:val="left" w:pos="5245"/>
        </w:tabs>
        <w:rPr>
          <w:rFonts w:eastAsia="Times New Roman"/>
          <w:iCs/>
          <w:color w:val="000000"/>
          <w:lang w:val="en-GB" w:eastAsia="hu-HU"/>
        </w:rPr>
      </w:pPr>
    </w:p>
    <w:p w:rsidR="00BE4497" w:rsidRPr="003B6DD4" w:rsidRDefault="00BE4497" w:rsidP="003B6DD4">
      <w:pPr>
        <w:tabs>
          <w:tab w:val="left" w:pos="2268"/>
          <w:tab w:val="left" w:pos="3969"/>
          <w:tab w:val="left" w:pos="5245"/>
        </w:tabs>
        <w:rPr>
          <w:rFonts w:eastAsia="Times New Roman"/>
          <w:iCs/>
          <w:color w:val="000000"/>
          <w:lang w:val="en-GB" w:eastAsia="hu-HU"/>
        </w:rPr>
      </w:pPr>
    </w:p>
    <w:p w:rsidR="00192CC3" w:rsidRPr="00503FF4" w:rsidRDefault="00192CC3" w:rsidP="00192CC3">
      <w:pPr>
        <w:tabs>
          <w:tab w:val="left" w:pos="2268"/>
          <w:tab w:val="left" w:pos="3969"/>
          <w:tab w:val="left" w:pos="5245"/>
        </w:tabs>
        <w:rPr>
          <w:rFonts w:eastAsia="Times New Roman"/>
          <w:b/>
          <w:bCs/>
          <w:color w:val="000000"/>
          <w:lang w:val="en-GB" w:eastAsia="hu-HU"/>
        </w:rPr>
      </w:pPr>
      <w:r w:rsidRPr="00503FF4">
        <w:rPr>
          <w:rFonts w:eastAsia="Times New Roman"/>
          <w:color w:val="000000"/>
          <w:lang w:val="en-GB" w:eastAsia="hu-HU"/>
        </w:rPr>
        <w:t>11.20 - 12.40</w:t>
      </w:r>
      <w:r w:rsidRPr="00503FF4">
        <w:rPr>
          <w:rFonts w:eastAsia="Times New Roman"/>
          <w:color w:val="000000"/>
          <w:lang w:val="en-GB" w:eastAsia="hu-HU"/>
        </w:rPr>
        <w:tab/>
      </w:r>
      <w:r w:rsidRPr="00503FF4">
        <w:rPr>
          <w:rFonts w:eastAsia="Times New Roman"/>
          <w:b/>
          <w:color w:val="000000"/>
          <w:lang w:val="en-GB" w:eastAsia="hu-HU"/>
        </w:rPr>
        <w:t>Topic 1</w:t>
      </w:r>
      <w:r w:rsidRPr="00503FF4">
        <w:rPr>
          <w:rFonts w:eastAsia="Times New Roman"/>
          <w:b/>
          <w:color w:val="000000"/>
          <w:lang w:val="en-GB" w:eastAsia="hu-HU"/>
        </w:rPr>
        <w:tab/>
      </w:r>
      <w:r w:rsidRPr="00503FF4">
        <w:rPr>
          <w:rFonts w:eastAsia="Times New Roman"/>
          <w:b/>
          <w:bCs/>
          <w:color w:val="000000"/>
          <w:lang w:val="en-GB" w:eastAsia="hu-HU"/>
        </w:rPr>
        <w:t xml:space="preserve">Economic </w:t>
      </w:r>
      <w:r w:rsidR="003B6DD4">
        <w:rPr>
          <w:rFonts w:eastAsia="Times New Roman"/>
          <w:b/>
          <w:bCs/>
          <w:color w:val="000000"/>
          <w:lang w:val="en-GB" w:eastAsia="hu-HU"/>
        </w:rPr>
        <w:t>R</w:t>
      </w:r>
      <w:r w:rsidRPr="00503FF4">
        <w:rPr>
          <w:rFonts w:eastAsia="Times New Roman"/>
          <w:b/>
          <w:bCs/>
          <w:color w:val="000000"/>
          <w:lang w:val="en-GB" w:eastAsia="hu-HU"/>
        </w:rPr>
        <w:t>elevance of Copyright</w:t>
      </w:r>
    </w:p>
    <w:p w:rsidR="00192CC3" w:rsidRDefault="00192CC3" w:rsidP="00192CC3">
      <w:pPr>
        <w:tabs>
          <w:tab w:val="left" w:pos="2268"/>
          <w:tab w:val="left" w:pos="3969"/>
          <w:tab w:val="left" w:pos="5245"/>
        </w:tabs>
        <w:jc w:val="both"/>
        <w:rPr>
          <w:rFonts w:eastAsia="Times New Roman"/>
          <w:i/>
          <w:iCs/>
          <w:color w:val="000000"/>
          <w:lang w:val="en-GB" w:eastAsia="hu-HU"/>
        </w:rPr>
      </w:pPr>
    </w:p>
    <w:p w:rsidR="00192CC3" w:rsidRPr="00503FF4" w:rsidRDefault="00192CC3" w:rsidP="00754F26">
      <w:pPr>
        <w:tabs>
          <w:tab w:val="left" w:pos="2268"/>
          <w:tab w:val="left" w:pos="3969"/>
          <w:tab w:val="left" w:pos="5245"/>
        </w:tabs>
        <w:rPr>
          <w:rFonts w:eastAsia="Times New Roman"/>
          <w:i/>
          <w:iCs/>
          <w:color w:val="000000"/>
          <w:lang w:val="en-GB" w:eastAsia="hu-HU"/>
        </w:rPr>
      </w:pPr>
      <w:r>
        <w:rPr>
          <w:rFonts w:eastAsia="Times New Roman"/>
          <w:i/>
          <w:iCs/>
          <w:color w:val="000000"/>
          <w:lang w:val="en-GB" w:eastAsia="hu-HU"/>
        </w:rPr>
        <w:t>T</w:t>
      </w:r>
      <w:r w:rsidRPr="00503FF4">
        <w:rPr>
          <w:rFonts w:eastAsia="Times New Roman"/>
          <w:i/>
          <w:iCs/>
          <w:color w:val="000000"/>
          <w:lang w:val="en-GB" w:eastAsia="hu-HU"/>
        </w:rPr>
        <w:t xml:space="preserve">his session </w:t>
      </w:r>
      <w:r>
        <w:rPr>
          <w:rFonts w:eastAsia="Times New Roman"/>
          <w:i/>
          <w:iCs/>
          <w:color w:val="000000"/>
          <w:lang w:val="en-GB" w:eastAsia="hu-HU"/>
        </w:rPr>
        <w:t>will focus on the economic</w:t>
      </w:r>
      <w:r w:rsidR="00BE4497">
        <w:rPr>
          <w:rFonts w:eastAsia="Times New Roman"/>
          <w:i/>
          <w:iCs/>
          <w:color w:val="000000"/>
          <w:lang w:val="en-GB" w:eastAsia="hu-HU"/>
        </w:rPr>
        <w:t xml:space="preserve"> aspects</w:t>
      </w:r>
      <w:r>
        <w:rPr>
          <w:rFonts w:eastAsia="Times New Roman"/>
          <w:i/>
          <w:iCs/>
          <w:color w:val="000000"/>
          <w:lang w:val="en-GB" w:eastAsia="hu-HU"/>
        </w:rPr>
        <w:t xml:space="preserve"> of copyright, </w:t>
      </w:r>
      <w:r w:rsidR="00BE4497">
        <w:rPr>
          <w:rFonts w:eastAsia="Times New Roman"/>
          <w:i/>
          <w:iCs/>
          <w:color w:val="000000"/>
          <w:lang w:val="en-GB" w:eastAsia="hu-HU"/>
        </w:rPr>
        <w:t xml:space="preserve">the evaluation of the economic performance of copyright-based industries and such methods that are used in this regard, and will also cover the methods of IP </w:t>
      </w:r>
      <w:r w:rsidRPr="00503FF4">
        <w:rPr>
          <w:rFonts w:eastAsia="Times New Roman"/>
          <w:i/>
          <w:iCs/>
          <w:color w:val="000000"/>
          <w:lang w:val="en-GB" w:eastAsia="hu-HU"/>
        </w:rPr>
        <w:t>valuation</w:t>
      </w:r>
      <w:r>
        <w:rPr>
          <w:rFonts w:eastAsia="Times New Roman"/>
          <w:i/>
          <w:iCs/>
          <w:color w:val="000000"/>
          <w:lang w:val="en-GB" w:eastAsia="hu-HU"/>
        </w:rPr>
        <w:t xml:space="preserve">, and other </w:t>
      </w:r>
      <w:r w:rsidR="003B6DD4">
        <w:rPr>
          <w:rFonts w:eastAsia="Times New Roman"/>
          <w:i/>
          <w:iCs/>
          <w:color w:val="000000"/>
          <w:lang w:val="en-GB" w:eastAsia="hu-HU"/>
        </w:rPr>
        <w:t>economic</w:t>
      </w:r>
      <w:r>
        <w:rPr>
          <w:rFonts w:eastAsia="Times New Roman"/>
          <w:i/>
          <w:iCs/>
          <w:color w:val="000000"/>
          <w:lang w:val="en-GB" w:eastAsia="hu-HU"/>
        </w:rPr>
        <w:t xml:space="preserve"> aspects of copyright.</w:t>
      </w:r>
    </w:p>
    <w:p w:rsidR="00192CC3" w:rsidRPr="00503FF4" w:rsidRDefault="00192CC3" w:rsidP="00754F26">
      <w:pPr>
        <w:tabs>
          <w:tab w:val="left" w:pos="2268"/>
          <w:tab w:val="left" w:pos="3969"/>
          <w:tab w:val="left" w:pos="5245"/>
        </w:tabs>
        <w:rPr>
          <w:rFonts w:eastAsia="Times New Roman"/>
          <w:color w:val="000000"/>
          <w:lang w:val="en-GB" w:eastAsia="hu-HU"/>
        </w:rPr>
      </w:pPr>
    </w:p>
    <w:p w:rsidR="00192CC3" w:rsidRDefault="00192CC3" w:rsidP="00754F26">
      <w:pPr>
        <w:tabs>
          <w:tab w:val="left" w:pos="2268"/>
          <w:tab w:val="left" w:pos="5245"/>
        </w:tabs>
        <w:ind w:left="3960" w:hanging="3960"/>
        <w:rPr>
          <w:rFonts w:eastAsia="Times New Roman"/>
          <w:color w:val="000000"/>
          <w:lang w:val="en-GB" w:eastAsia="hu-HU"/>
        </w:rPr>
      </w:pPr>
      <w:r w:rsidRPr="00503FF4">
        <w:rPr>
          <w:rFonts w:eastAsia="Times New Roman"/>
          <w:color w:val="000000"/>
          <w:lang w:val="en-GB" w:eastAsia="hu-HU"/>
        </w:rPr>
        <w:tab/>
        <w:t xml:space="preserve">Moderator: </w:t>
      </w:r>
      <w:r w:rsidRPr="00503FF4">
        <w:rPr>
          <w:rFonts w:eastAsia="Times New Roman"/>
          <w:color w:val="000000"/>
          <w:lang w:val="en-GB" w:eastAsia="hu-HU"/>
        </w:rPr>
        <w:tab/>
      </w:r>
      <w:r w:rsidR="001F2D90">
        <w:rPr>
          <w:rFonts w:eastAsia="Times New Roman"/>
          <w:iCs/>
          <w:color w:val="000000"/>
          <w:lang w:val="en-GB" w:eastAsia="hu-HU"/>
        </w:rPr>
        <w:t>The representative</w:t>
      </w:r>
      <w:r w:rsidRPr="00503FF4">
        <w:rPr>
          <w:rFonts w:eastAsia="Times New Roman"/>
          <w:iCs/>
          <w:color w:val="000000"/>
          <w:lang w:val="en-GB" w:eastAsia="hu-HU"/>
        </w:rPr>
        <w:t xml:space="preserve"> of the Ministry of </w:t>
      </w:r>
      <w:r w:rsidR="00BE4497">
        <w:rPr>
          <w:rFonts w:eastAsia="Times New Roman"/>
          <w:iCs/>
          <w:color w:val="000000"/>
          <w:lang w:val="en-GB" w:eastAsia="hu-HU"/>
        </w:rPr>
        <w:t xml:space="preserve">National </w:t>
      </w:r>
      <w:r w:rsidRPr="00503FF4">
        <w:rPr>
          <w:rFonts w:eastAsia="Times New Roman"/>
          <w:iCs/>
          <w:color w:val="000000"/>
          <w:lang w:val="en-GB" w:eastAsia="hu-HU"/>
        </w:rPr>
        <w:t>Economy</w:t>
      </w:r>
      <w:r>
        <w:rPr>
          <w:rFonts w:eastAsia="Times New Roman"/>
          <w:iCs/>
          <w:color w:val="000000"/>
          <w:lang w:val="en-GB" w:eastAsia="hu-HU"/>
        </w:rPr>
        <w:t>, Hungary</w:t>
      </w:r>
    </w:p>
    <w:p w:rsidR="00192CC3" w:rsidRPr="00503FF4" w:rsidRDefault="00192CC3" w:rsidP="00754F26">
      <w:pPr>
        <w:tabs>
          <w:tab w:val="left" w:pos="2268"/>
          <w:tab w:val="left" w:pos="3969"/>
          <w:tab w:val="left" w:pos="5245"/>
        </w:tabs>
        <w:rPr>
          <w:rFonts w:eastAsia="Times New Roman"/>
          <w:color w:val="000000"/>
          <w:lang w:val="en-GB" w:eastAsia="hu-HU"/>
        </w:rPr>
      </w:pPr>
    </w:p>
    <w:p w:rsidR="00BE4497" w:rsidRDefault="003B6DD4" w:rsidP="00754F26">
      <w:pPr>
        <w:tabs>
          <w:tab w:val="left" w:pos="2268"/>
          <w:tab w:val="left" w:pos="5245"/>
        </w:tabs>
        <w:ind w:left="3969" w:hanging="1719"/>
        <w:rPr>
          <w:rFonts w:eastAsia="Times New Roman"/>
          <w:iCs/>
          <w:color w:val="000000"/>
          <w:lang w:val="en-GB" w:eastAsia="hu-HU"/>
        </w:rPr>
      </w:pPr>
      <w:r w:rsidRPr="00503FF4">
        <w:rPr>
          <w:rFonts w:eastAsia="Times New Roman"/>
          <w:color w:val="000000"/>
          <w:lang w:val="en-GB" w:eastAsia="hu-HU"/>
        </w:rPr>
        <w:t>Speakers:</w:t>
      </w:r>
      <w:r>
        <w:rPr>
          <w:rFonts w:eastAsia="Times New Roman"/>
          <w:color w:val="000000"/>
          <w:lang w:val="en-GB" w:eastAsia="hu-HU"/>
        </w:rPr>
        <w:tab/>
      </w:r>
      <w:r w:rsidR="00754F26">
        <w:rPr>
          <w:rFonts w:eastAsia="Times New Roman"/>
          <w:color w:val="000000"/>
          <w:lang w:val="en-GB" w:eastAsia="hu-HU"/>
        </w:rPr>
        <w:t xml:space="preserve">Mr. Petteri </w:t>
      </w:r>
      <w:proofErr w:type="spellStart"/>
      <w:r w:rsidR="00754F26">
        <w:rPr>
          <w:rFonts w:eastAsia="Times New Roman"/>
          <w:color w:val="000000"/>
          <w:lang w:val="en-GB" w:eastAsia="hu-HU"/>
        </w:rPr>
        <w:t>Sinervo</w:t>
      </w:r>
      <w:proofErr w:type="spellEnd"/>
      <w:r w:rsidR="00754F26">
        <w:rPr>
          <w:rFonts w:eastAsia="Times New Roman"/>
          <w:color w:val="000000"/>
          <w:lang w:val="en-GB" w:eastAsia="hu-HU"/>
        </w:rPr>
        <w:t xml:space="preserve">, </w:t>
      </w:r>
      <w:r w:rsidR="00754F26" w:rsidRPr="00754F26">
        <w:rPr>
          <w:rFonts w:eastAsia="Times New Roman"/>
          <w:iCs/>
          <w:color w:val="000000"/>
          <w:lang w:val="en-GB" w:eastAsia="hu-HU"/>
        </w:rPr>
        <w:t xml:space="preserve">Head of Development and Deputy Director at </w:t>
      </w:r>
      <w:proofErr w:type="spellStart"/>
      <w:r w:rsidR="00754F26" w:rsidRPr="00754F26">
        <w:rPr>
          <w:rFonts w:eastAsia="Times New Roman"/>
          <w:iCs/>
          <w:color w:val="000000"/>
          <w:lang w:val="en-GB" w:eastAsia="hu-HU"/>
        </w:rPr>
        <w:t>Brahea</w:t>
      </w:r>
      <w:proofErr w:type="spellEnd"/>
      <w:r w:rsidR="00754F26" w:rsidRPr="00754F26">
        <w:rPr>
          <w:rFonts w:eastAsia="Times New Roman"/>
          <w:iCs/>
          <w:color w:val="000000"/>
          <w:lang w:val="en-GB" w:eastAsia="hu-HU"/>
        </w:rPr>
        <w:t xml:space="preserve"> Centre</w:t>
      </w:r>
      <w:r w:rsidR="006B7CCB">
        <w:rPr>
          <w:rFonts w:eastAsia="Times New Roman"/>
          <w:iCs/>
          <w:color w:val="000000"/>
          <w:lang w:val="en-GB" w:eastAsia="hu-HU"/>
        </w:rPr>
        <w:t xml:space="preserve">, </w:t>
      </w:r>
      <w:r w:rsidR="00BE4497">
        <w:rPr>
          <w:rFonts w:eastAsia="Times New Roman"/>
          <w:iCs/>
          <w:color w:val="000000"/>
          <w:lang w:val="en-GB" w:eastAsia="hu-HU"/>
        </w:rPr>
        <w:t xml:space="preserve">University of Turku, </w:t>
      </w:r>
      <w:r w:rsidR="00192CC3" w:rsidRPr="003C76EA">
        <w:rPr>
          <w:rFonts w:eastAsia="Times New Roman"/>
          <w:iCs/>
          <w:color w:val="000000"/>
          <w:lang w:val="en-GB" w:eastAsia="hu-HU"/>
        </w:rPr>
        <w:t>Finland</w:t>
      </w:r>
    </w:p>
    <w:p w:rsidR="00BE4497" w:rsidRDefault="00BE4497" w:rsidP="00754F26">
      <w:pPr>
        <w:tabs>
          <w:tab w:val="left" w:pos="2268"/>
          <w:tab w:val="left" w:pos="5245"/>
        </w:tabs>
        <w:ind w:left="3969" w:hanging="1719"/>
        <w:rPr>
          <w:rFonts w:eastAsia="Times New Roman"/>
          <w:iCs/>
          <w:color w:val="000000"/>
          <w:lang w:val="en-GB" w:eastAsia="hu-HU"/>
        </w:rPr>
      </w:pPr>
    </w:p>
    <w:p w:rsidR="00BE4497" w:rsidRPr="00BE4497" w:rsidRDefault="00BE4497" w:rsidP="00754F26">
      <w:pPr>
        <w:tabs>
          <w:tab w:val="left" w:pos="2268"/>
          <w:tab w:val="left" w:pos="5245"/>
        </w:tabs>
        <w:ind w:left="3960"/>
        <w:rPr>
          <w:rFonts w:eastAsia="Times New Roman"/>
          <w:color w:val="000000"/>
          <w:lang w:val="en-GB" w:eastAsia="hu-HU"/>
        </w:rPr>
      </w:pPr>
      <w:r w:rsidRPr="00BE4497">
        <w:rPr>
          <w:rFonts w:eastAsia="Times New Roman"/>
          <w:color w:val="000000"/>
          <w:lang w:val="en-GB" w:eastAsia="hu-HU"/>
        </w:rPr>
        <w:t xml:space="preserve">Ms. </w:t>
      </w:r>
      <w:proofErr w:type="spellStart"/>
      <w:r w:rsidRPr="00BE4497">
        <w:rPr>
          <w:rFonts w:eastAsia="Times New Roman"/>
          <w:color w:val="000000"/>
          <w:lang w:val="en-GB" w:eastAsia="hu-HU"/>
        </w:rPr>
        <w:t>Sophio</w:t>
      </w:r>
      <w:proofErr w:type="spellEnd"/>
      <w:r w:rsidRPr="00BE4497">
        <w:rPr>
          <w:rFonts w:eastAsia="Times New Roman"/>
          <w:color w:val="000000"/>
          <w:lang w:val="en-GB" w:eastAsia="hu-HU"/>
        </w:rPr>
        <w:t xml:space="preserve"> </w:t>
      </w:r>
      <w:proofErr w:type="spellStart"/>
      <w:r w:rsidRPr="00BE4497">
        <w:rPr>
          <w:rFonts w:eastAsia="Times New Roman"/>
          <w:color w:val="000000"/>
          <w:lang w:val="en-GB" w:eastAsia="hu-HU"/>
        </w:rPr>
        <w:t>Mujiri</w:t>
      </w:r>
      <w:proofErr w:type="spellEnd"/>
      <w:r w:rsidRPr="00BE4497">
        <w:rPr>
          <w:rFonts w:eastAsia="Times New Roman"/>
          <w:color w:val="000000"/>
          <w:lang w:val="en-GB" w:eastAsia="hu-HU"/>
        </w:rPr>
        <w:t>, Deputy Chairperson, National</w:t>
      </w:r>
    </w:p>
    <w:p w:rsidR="00192CC3" w:rsidRPr="00BE4497" w:rsidRDefault="00BE4497" w:rsidP="00754F26">
      <w:pPr>
        <w:tabs>
          <w:tab w:val="left" w:pos="2268"/>
          <w:tab w:val="left" w:pos="5245"/>
        </w:tabs>
        <w:ind w:left="3960"/>
        <w:rPr>
          <w:rFonts w:eastAsia="Times New Roman"/>
          <w:color w:val="000000"/>
          <w:lang w:val="en-GB" w:eastAsia="hu-HU"/>
        </w:rPr>
      </w:pPr>
      <w:r w:rsidRPr="00BE4497">
        <w:rPr>
          <w:rFonts w:eastAsia="Times New Roman"/>
          <w:color w:val="000000"/>
          <w:lang w:val="en-GB" w:eastAsia="hu-HU"/>
        </w:rPr>
        <w:t xml:space="preserve">IP </w:t>
      </w:r>
      <w:proofErr w:type="spellStart"/>
      <w:r w:rsidRPr="00BE4497">
        <w:rPr>
          <w:rFonts w:eastAsia="Times New Roman"/>
          <w:color w:val="000000"/>
          <w:lang w:val="en-GB" w:eastAsia="hu-HU"/>
        </w:rPr>
        <w:t>Center</w:t>
      </w:r>
      <w:proofErr w:type="spellEnd"/>
      <w:r w:rsidRPr="00BE4497">
        <w:rPr>
          <w:rFonts w:eastAsia="Times New Roman"/>
          <w:color w:val="000000"/>
          <w:lang w:val="en-GB" w:eastAsia="hu-HU"/>
        </w:rPr>
        <w:t xml:space="preserve"> of Georgia (</w:t>
      </w:r>
      <w:proofErr w:type="spellStart"/>
      <w:r w:rsidRPr="00BE4497">
        <w:rPr>
          <w:rFonts w:eastAsia="Times New Roman"/>
          <w:color w:val="000000"/>
          <w:lang w:val="en-GB" w:eastAsia="hu-HU"/>
        </w:rPr>
        <w:t>Sakpatenti</w:t>
      </w:r>
      <w:proofErr w:type="spellEnd"/>
      <w:r w:rsidRPr="00BE4497">
        <w:rPr>
          <w:rFonts w:eastAsia="Times New Roman"/>
          <w:color w:val="000000"/>
          <w:lang w:val="en-GB" w:eastAsia="hu-HU"/>
        </w:rPr>
        <w:t>)</w:t>
      </w:r>
    </w:p>
    <w:p w:rsidR="00192CC3" w:rsidRPr="00503FF4" w:rsidRDefault="00192CC3" w:rsidP="00754F26">
      <w:pPr>
        <w:tabs>
          <w:tab w:val="left" w:pos="2268"/>
          <w:tab w:val="left" w:pos="3969"/>
          <w:tab w:val="left" w:pos="5245"/>
        </w:tabs>
        <w:rPr>
          <w:rFonts w:eastAsia="Times New Roman"/>
          <w:color w:val="000000"/>
          <w:lang w:val="en-GB" w:eastAsia="hu-HU"/>
        </w:rPr>
      </w:pPr>
    </w:p>
    <w:p w:rsidR="00192CC3" w:rsidRDefault="00192CC3" w:rsidP="00754F26">
      <w:pPr>
        <w:tabs>
          <w:tab w:val="left" w:pos="2268"/>
          <w:tab w:val="left" w:pos="3969"/>
          <w:tab w:val="left" w:pos="5245"/>
        </w:tabs>
        <w:ind w:left="2268"/>
        <w:rPr>
          <w:rFonts w:eastAsia="Times New Roman"/>
          <w:color w:val="000000"/>
          <w:lang w:val="en-GB" w:eastAsia="hu-HU"/>
        </w:rPr>
      </w:pPr>
      <w:r w:rsidRPr="00503FF4">
        <w:rPr>
          <w:rFonts w:eastAsia="Times New Roman"/>
          <w:color w:val="000000"/>
          <w:lang w:val="en-GB" w:eastAsia="hu-HU"/>
        </w:rPr>
        <w:tab/>
        <w:t xml:space="preserve">Ms. </w:t>
      </w:r>
      <w:proofErr w:type="spellStart"/>
      <w:r w:rsidRPr="00503FF4">
        <w:rPr>
          <w:rFonts w:eastAsia="Times New Roman"/>
          <w:color w:val="000000"/>
          <w:lang w:val="en-GB" w:eastAsia="hu-HU"/>
        </w:rPr>
        <w:t>Dorottya</w:t>
      </w:r>
      <w:proofErr w:type="spellEnd"/>
      <w:r w:rsidRPr="00503FF4">
        <w:rPr>
          <w:rFonts w:eastAsia="Times New Roman"/>
          <w:color w:val="000000"/>
          <w:lang w:val="en-GB" w:eastAsia="hu-HU"/>
        </w:rPr>
        <w:t xml:space="preserve"> Simon, </w:t>
      </w:r>
      <w:r w:rsidRPr="009A5061">
        <w:rPr>
          <w:rFonts w:eastAsia="Times New Roman"/>
          <w:color w:val="000000"/>
          <w:lang w:val="en-GB" w:eastAsia="hu-HU"/>
        </w:rPr>
        <w:t>Economic Analyst, Hungarian</w:t>
      </w:r>
    </w:p>
    <w:p w:rsidR="00192CC3" w:rsidRPr="00503FF4" w:rsidRDefault="00192CC3" w:rsidP="00754F26">
      <w:pPr>
        <w:tabs>
          <w:tab w:val="left" w:pos="2268"/>
          <w:tab w:val="left" w:pos="3969"/>
          <w:tab w:val="left" w:pos="5245"/>
        </w:tabs>
        <w:ind w:left="2268"/>
        <w:rPr>
          <w:rFonts w:eastAsia="Times New Roman"/>
          <w:color w:val="000000"/>
          <w:lang w:val="en-GB" w:eastAsia="hu-HU"/>
        </w:rPr>
      </w:pPr>
      <w:r>
        <w:rPr>
          <w:rFonts w:eastAsia="Times New Roman"/>
          <w:color w:val="000000"/>
          <w:lang w:val="en-GB" w:eastAsia="hu-HU"/>
        </w:rPr>
        <w:tab/>
      </w:r>
      <w:r w:rsidRPr="009A5061">
        <w:rPr>
          <w:rFonts w:eastAsia="Times New Roman"/>
          <w:color w:val="000000"/>
          <w:lang w:val="en-GB" w:eastAsia="hu-HU"/>
        </w:rPr>
        <w:t>Intellectual Property Office</w:t>
      </w:r>
      <w:r w:rsidR="001F2D90">
        <w:rPr>
          <w:rFonts w:eastAsia="Times New Roman"/>
          <w:color w:val="000000"/>
          <w:lang w:val="en-GB" w:eastAsia="hu-HU"/>
        </w:rPr>
        <w:t>, Budapest</w:t>
      </w:r>
    </w:p>
    <w:p w:rsidR="00192CC3" w:rsidRDefault="00192CC3" w:rsidP="00754F26">
      <w:pPr>
        <w:tabs>
          <w:tab w:val="left" w:pos="2268"/>
          <w:tab w:val="left" w:pos="3969"/>
          <w:tab w:val="left" w:pos="5245"/>
        </w:tabs>
        <w:rPr>
          <w:rFonts w:eastAsia="Times New Roman"/>
          <w:iCs/>
          <w:color w:val="000000"/>
          <w:lang w:val="en-GB" w:eastAsia="hu-HU"/>
        </w:rPr>
      </w:pPr>
    </w:p>
    <w:p w:rsidR="00661173" w:rsidRDefault="00661173">
      <w:pPr>
        <w:rPr>
          <w:rFonts w:eastAsia="Times New Roman"/>
          <w:iCs/>
          <w:color w:val="000000"/>
          <w:lang w:val="en-GB" w:eastAsia="hu-HU"/>
        </w:rPr>
      </w:pPr>
      <w:r>
        <w:rPr>
          <w:rFonts w:eastAsia="Times New Roman"/>
          <w:iCs/>
          <w:color w:val="000000"/>
          <w:lang w:val="en-GB" w:eastAsia="hu-HU"/>
        </w:rPr>
        <w:br w:type="page"/>
      </w:r>
    </w:p>
    <w:p w:rsidR="00192CC3" w:rsidRDefault="00BE4497" w:rsidP="00754F26">
      <w:pPr>
        <w:tabs>
          <w:tab w:val="left" w:pos="2268"/>
          <w:tab w:val="left" w:pos="3969"/>
          <w:tab w:val="left" w:pos="5245"/>
        </w:tabs>
        <w:ind w:left="3960"/>
        <w:rPr>
          <w:rFonts w:eastAsia="Times New Roman"/>
          <w:iCs/>
          <w:color w:val="000000"/>
          <w:lang w:val="en-GB" w:eastAsia="hu-HU"/>
        </w:rPr>
      </w:pPr>
      <w:r w:rsidRPr="00BE4497">
        <w:rPr>
          <w:rFonts w:eastAsia="Times New Roman"/>
          <w:iCs/>
          <w:color w:val="000000"/>
          <w:lang w:val="en-GB" w:eastAsia="hu-HU"/>
        </w:rPr>
        <w:lastRenderedPageBreak/>
        <w:t xml:space="preserve">Ms. </w:t>
      </w:r>
      <w:proofErr w:type="spellStart"/>
      <w:r w:rsidRPr="00BE4497">
        <w:rPr>
          <w:rFonts w:eastAsia="Times New Roman"/>
          <w:iCs/>
          <w:color w:val="000000"/>
          <w:lang w:val="en-GB" w:eastAsia="hu-HU"/>
        </w:rPr>
        <w:t>Gyta</w:t>
      </w:r>
      <w:proofErr w:type="spellEnd"/>
      <w:r w:rsidRPr="00BE4497">
        <w:rPr>
          <w:rFonts w:eastAsia="Times New Roman"/>
          <w:iCs/>
          <w:color w:val="000000"/>
          <w:lang w:val="en-GB" w:eastAsia="hu-HU"/>
        </w:rPr>
        <w:t xml:space="preserve"> </w:t>
      </w:r>
      <w:proofErr w:type="spellStart"/>
      <w:r w:rsidRPr="00BE4497">
        <w:rPr>
          <w:rFonts w:eastAsia="Times New Roman"/>
          <w:iCs/>
          <w:color w:val="000000"/>
          <w:lang w:val="en-GB" w:eastAsia="hu-HU"/>
        </w:rPr>
        <w:t>Berasnevičiūtė</w:t>
      </w:r>
      <w:proofErr w:type="spellEnd"/>
      <w:r w:rsidRPr="00BE4497">
        <w:rPr>
          <w:rFonts w:eastAsia="Times New Roman"/>
          <w:iCs/>
          <w:color w:val="000000"/>
          <w:lang w:val="en-GB" w:eastAsia="hu-HU"/>
        </w:rPr>
        <w:t>, Copyright Specialist,</w:t>
      </w:r>
      <w:r>
        <w:rPr>
          <w:rFonts w:eastAsia="Times New Roman"/>
          <w:iCs/>
          <w:color w:val="000000"/>
          <w:lang w:val="en-GB" w:eastAsia="hu-HU"/>
        </w:rPr>
        <w:t xml:space="preserve"> </w:t>
      </w:r>
      <w:r w:rsidRPr="00BE4497">
        <w:rPr>
          <w:rFonts w:eastAsia="Times New Roman"/>
          <w:iCs/>
          <w:color w:val="000000"/>
          <w:lang w:val="en-GB" w:eastAsia="hu-HU"/>
        </w:rPr>
        <w:t>EUIPO Observatory</w:t>
      </w:r>
    </w:p>
    <w:p w:rsidR="00192CC3" w:rsidRDefault="00192CC3" w:rsidP="00754F26">
      <w:pPr>
        <w:tabs>
          <w:tab w:val="left" w:pos="2268"/>
          <w:tab w:val="left" w:pos="3969"/>
          <w:tab w:val="left" w:pos="5245"/>
        </w:tabs>
        <w:rPr>
          <w:rFonts w:eastAsia="Times New Roman"/>
          <w:iCs/>
          <w:color w:val="000000"/>
          <w:lang w:val="en-GB" w:eastAsia="hu-HU"/>
        </w:rPr>
      </w:pPr>
    </w:p>
    <w:p w:rsidR="00192CC3" w:rsidRDefault="00754F26" w:rsidP="00BE4497">
      <w:pPr>
        <w:tabs>
          <w:tab w:val="left" w:pos="2268"/>
          <w:tab w:val="left" w:pos="3969"/>
          <w:tab w:val="left" w:pos="5245"/>
        </w:tabs>
        <w:ind w:left="3960"/>
        <w:rPr>
          <w:rFonts w:eastAsia="Times New Roman"/>
          <w:iCs/>
          <w:color w:val="000000"/>
          <w:lang w:val="en-GB" w:eastAsia="hu-HU"/>
        </w:rPr>
      </w:pPr>
      <w:r w:rsidRPr="00754F26">
        <w:rPr>
          <w:rFonts w:eastAsia="Times New Roman"/>
          <w:iCs/>
          <w:color w:val="000000"/>
          <w:lang w:val="en-GB" w:eastAsia="hu-HU"/>
        </w:rPr>
        <w:t xml:space="preserve">Ms. Adriana </w:t>
      </w:r>
      <w:proofErr w:type="spellStart"/>
      <w:r w:rsidRPr="00754F26">
        <w:rPr>
          <w:rFonts w:eastAsia="Times New Roman"/>
          <w:iCs/>
          <w:color w:val="000000"/>
          <w:lang w:val="en-GB" w:eastAsia="hu-HU"/>
        </w:rPr>
        <w:t>Moscoso</w:t>
      </w:r>
      <w:proofErr w:type="spellEnd"/>
      <w:r w:rsidRPr="00754F26">
        <w:rPr>
          <w:rFonts w:eastAsia="Times New Roman"/>
          <w:iCs/>
          <w:color w:val="000000"/>
          <w:lang w:val="en-GB" w:eastAsia="hu-HU"/>
        </w:rPr>
        <w:t xml:space="preserve"> </w:t>
      </w:r>
      <w:proofErr w:type="gramStart"/>
      <w:r w:rsidRPr="00754F26">
        <w:rPr>
          <w:rFonts w:eastAsia="Times New Roman"/>
          <w:iCs/>
          <w:color w:val="000000"/>
          <w:lang w:val="en-GB" w:eastAsia="hu-HU"/>
        </w:rPr>
        <w:t>del</w:t>
      </w:r>
      <w:proofErr w:type="gramEnd"/>
      <w:r w:rsidRPr="00754F26">
        <w:rPr>
          <w:rFonts w:eastAsia="Times New Roman"/>
          <w:iCs/>
          <w:color w:val="000000"/>
          <w:lang w:val="en-GB" w:eastAsia="hu-HU"/>
        </w:rPr>
        <w:t xml:space="preserve"> Prado Hernández, Director of Legal and Public Affairs, International Confederation of Societies of Authors and Composers (CISAC)</w:t>
      </w:r>
    </w:p>
    <w:p w:rsidR="00192CC3" w:rsidRPr="00503FF4" w:rsidRDefault="00192CC3" w:rsidP="00192CC3">
      <w:pPr>
        <w:tabs>
          <w:tab w:val="left" w:pos="2268"/>
          <w:tab w:val="left" w:pos="3969"/>
          <w:tab w:val="left" w:pos="5245"/>
        </w:tabs>
        <w:jc w:val="both"/>
        <w:rPr>
          <w:rFonts w:eastAsia="Times New Roman"/>
          <w:iCs/>
          <w:color w:val="000000"/>
          <w:lang w:val="en-GB" w:eastAsia="hu-HU"/>
        </w:rPr>
      </w:pPr>
    </w:p>
    <w:p w:rsidR="00192CC3" w:rsidRPr="00503FF4" w:rsidRDefault="00192CC3" w:rsidP="00192CC3">
      <w:pPr>
        <w:tabs>
          <w:tab w:val="left" w:pos="2268"/>
          <w:tab w:val="left" w:pos="3969"/>
          <w:tab w:val="left" w:pos="5245"/>
        </w:tabs>
        <w:jc w:val="both"/>
        <w:rPr>
          <w:rFonts w:eastAsia="Times New Roman"/>
          <w:i/>
          <w:iCs/>
          <w:color w:val="000000"/>
          <w:lang w:val="en-GB" w:eastAsia="hu-HU"/>
        </w:rPr>
      </w:pPr>
      <w:r w:rsidRPr="00503FF4">
        <w:rPr>
          <w:rFonts w:eastAsia="Times New Roman"/>
          <w:i/>
          <w:iCs/>
          <w:color w:val="000000"/>
          <w:lang w:val="en-GB" w:eastAsia="hu-HU"/>
        </w:rPr>
        <w:tab/>
      </w:r>
      <w:r w:rsidRPr="00503FF4">
        <w:rPr>
          <w:rFonts w:eastAsia="Times New Roman"/>
          <w:i/>
          <w:iCs/>
          <w:color w:val="000000"/>
          <w:lang w:val="en-GB" w:eastAsia="hu-HU"/>
        </w:rPr>
        <w:tab/>
        <w:t>Open Discussion (20 min)</w:t>
      </w:r>
    </w:p>
    <w:p w:rsidR="00192CC3" w:rsidRDefault="00192CC3" w:rsidP="00192CC3">
      <w:pPr>
        <w:tabs>
          <w:tab w:val="left" w:pos="2268"/>
          <w:tab w:val="left" w:pos="3969"/>
          <w:tab w:val="left" w:pos="5245"/>
        </w:tabs>
        <w:jc w:val="both"/>
        <w:rPr>
          <w:rFonts w:eastAsia="Times New Roman"/>
          <w:iCs/>
          <w:color w:val="000000"/>
          <w:lang w:val="en-GB" w:eastAsia="hu-HU"/>
        </w:rPr>
      </w:pPr>
    </w:p>
    <w:p w:rsidR="003B6DD4" w:rsidRPr="003B6DD4" w:rsidRDefault="003B6DD4" w:rsidP="00192CC3">
      <w:pPr>
        <w:tabs>
          <w:tab w:val="left" w:pos="2268"/>
          <w:tab w:val="left" w:pos="3969"/>
          <w:tab w:val="left" w:pos="5245"/>
        </w:tabs>
        <w:jc w:val="both"/>
        <w:rPr>
          <w:rFonts w:eastAsia="Times New Roman"/>
          <w:iCs/>
          <w:color w:val="000000"/>
          <w:lang w:val="en-GB" w:eastAsia="hu-HU"/>
        </w:rPr>
      </w:pPr>
    </w:p>
    <w:p w:rsidR="00192CC3" w:rsidRDefault="00192CC3" w:rsidP="00192CC3">
      <w:pPr>
        <w:tabs>
          <w:tab w:val="left" w:pos="2268"/>
          <w:tab w:val="left" w:pos="3969"/>
          <w:tab w:val="left" w:pos="5245"/>
        </w:tabs>
        <w:jc w:val="both"/>
        <w:rPr>
          <w:rFonts w:eastAsia="Times New Roman"/>
          <w:bCs/>
          <w:color w:val="000000"/>
          <w:lang w:val="en-GB" w:eastAsia="hu-HU"/>
        </w:rPr>
      </w:pPr>
      <w:r w:rsidRPr="00503FF4">
        <w:rPr>
          <w:rFonts w:eastAsia="Times New Roman"/>
          <w:color w:val="000000"/>
          <w:lang w:val="en-GB" w:eastAsia="hu-HU"/>
        </w:rPr>
        <w:t xml:space="preserve">12.40 </w:t>
      </w:r>
      <w:r w:rsidR="003B6DD4">
        <w:rPr>
          <w:rFonts w:eastAsia="Times New Roman"/>
          <w:color w:val="000000"/>
          <w:lang w:val="en-GB" w:eastAsia="hu-HU"/>
        </w:rPr>
        <w:t>–</w:t>
      </w:r>
      <w:r w:rsidRPr="00503FF4">
        <w:rPr>
          <w:rFonts w:eastAsia="Times New Roman"/>
          <w:color w:val="000000"/>
          <w:lang w:val="en-GB" w:eastAsia="hu-HU"/>
        </w:rPr>
        <w:t xml:space="preserve"> </w:t>
      </w:r>
      <w:r w:rsidR="003B6DD4">
        <w:rPr>
          <w:rFonts w:eastAsia="Times New Roman"/>
          <w:color w:val="000000"/>
          <w:lang w:val="en-GB" w:eastAsia="hu-HU"/>
        </w:rPr>
        <w:t>14.00</w:t>
      </w:r>
      <w:r w:rsidRPr="00503FF4">
        <w:rPr>
          <w:rFonts w:eastAsia="Times New Roman"/>
          <w:color w:val="000000"/>
          <w:lang w:val="en-GB" w:eastAsia="hu-HU"/>
        </w:rPr>
        <w:tab/>
      </w:r>
      <w:r w:rsidRPr="00503FF4">
        <w:rPr>
          <w:rFonts w:eastAsia="Times New Roman"/>
          <w:bCs/>
          <w:color w:val="000000"/>
          <w:lang w:val="en-GB" w:eastAsia="hu-HU"/>
        </w:rPr>
        <w:t>Lunch Break</w:t>
      </w:r>
    </w:p>
    <w:p w:rsidR="003B6DD4" w:rsidRPr="00503FF4" w:rsidRDefault="003B6DD4" w:rsidP="00192CC3">
      <w:pPr>
        <w:tabs>
          <w:tab w:val="left" w:pos="2268"/>
          <w:tab w:val="left" w:pos="3969"/>
          <w:tab w:val="left" w:pos="5245"/>
        </w:tabs>
        <w:jc w:val="both"/>
        <w:rPr>
          <w:rFonts w:eastAsia="Times New Roman"/>
          <w:b/>
          <w:bCs/>
          <w:color w:val="000000"/>
          <w:lang w:val="en-GB" w:eastAsia="hu-HU"/>
        </w:rPr>
      </w:pPr>
    </w:p>
    <w:p w:rsidR="00192CC3" w:rsidRDefault="003B6DD4" w:rsidP="00192CC3">
      <w:pPr>
        <w:tabs>
          <w:tab w:val="left" w:pos="3969"/>
          <w:tab w:val="left" w:pos="5245"/>
        </w:tabs>
        <w:ind w:left="2265" w:hanging="2265"/>
        <w:jc w:val="both"/>
        <w:rPr>
          <w:rFonts w:eastAsia="Times New Roman"/>
          <w:b/>
          <w:color w:val="000000"/>
          <w:lang w:val="en-GB" w:eastAsia="hu-HU"/>
        </w:rPr>
      </w:pPr>
      <w:r>
        <w:rPr>
          <w:rFonts w:eastAsia="Times New Roman"/>
          <w:color w:val="000000"/>
          <w:lang w:val="en-GB" w:eastAsia="hu-HU"/>
        </w:rPr>
        <w:t>14.00 – 15.30</w:t>
      </w:r>
      <w:r w:rsidR="00192CC3" w:rsidRPr="00503FF4">
        <w:rPr>
          <w:rFonts w:eastAsia="Times New Roman"/>
          <w:color w:val="000000"/>
          <w:lang w:val="en-GB" w:eastAsia="hu-HU"/>
        </w:rPr>
        <w:tab/>
      </w:r>
      <w:r w:rsidR="00192CC3" w:rsidRPr="00503FF4">
        <w:rPr>
          <w:rFonts w:eastAsia="Times New Roman"/>
          <w:b/>
          <w:color w:val="000000"/>
          <w:lang w:val="en-GB" w:eastAsia="hu-HU"/>
        </w:rPr>
        <w:t>Topic 2</w:t>
      </w:r>
      <w:r w:rsidR="00192CC3" w:rsidRPr="00503FF4">
        <w:rPr>
          <w:rFonts w:eastAsia="Times New Roman"/>
          <w:b/>
          <w:color w:val="000000"/>
          <w:lang w:val="en-GB" w:eastAsia="hu-HU"/>
        </w:rPr>
        <w:tab/>
      </w:r>
      <w:r w:rsidR="00192CC3">
        <w:rPr>
          <w:rFonts w:eastAsia="Times New Roman"/>
          <w:b/>
          <w:color w:val="000000"/>
          <w:lang w:val="en-GB" w:eastAsia="hu-HU"/>
        </w:rPr>
        <w:t xml:space="preserve">Concept and </w:t>
      </w:r>
      <w:r>
        <w:rPr>
          <w:rFonts w:eastAsia="Times New Roman"/>
          <w:b/>
          <w:color w:val="000000"/>
          <w:lang w:val="en-GB" w:eastAsia="hu-HU"/>
        </w:rPr>
        <w:t>R</w:t>
      </w:r>
      <w:r w:rsidR="00192CC3">
        <w:rPr>
          <w:rFonts w:eastAsia="Times New Roman"/>
          <w:b/>
          <w:color w:val="000000"/>
          <w:lang w:val="en-GB" w:eastAsia="hu-HU"/>
        </w:rPr>
        <w:t xml:space="preserve">ight of </w:t>
      </w:r>
      <w:r>
        <w:rPr>
          <w:rFonts w:eastAsia="Times New Roman"/>
          <w:b/>
          <w:color w:val="000000"/>
          <w:lang w:val="en-GB" w:eastAsia="hu-HU"/>
        </w:rPr>
        <w:t>C</w:t>
      </w:r>
      <w:r w:rsidR="00192CC3" w:rsidRPr="00503FF4">
        <w:rPr>
          <w:rFonts w:eastAsia="Times New Roman"/>
          <w:b/>
          <w:color w:val="000000"/>
          <w:lang w:val="en-GB" w:eastAsia="hu-HU"/>
        </w:rPr>
        <w:t>ommunication</w:t>
      </w:r>
      <w:r w:rsidR="00192CC3">
        <w:rPr>
          <w:rFonts w:eastAsia="Times New Roman"/>
          <w:b/>
          <w:color w:val="000000"/>
          <w:lang w:val="en-GB" w:eastAsia="hu-HU"/>
        </w:rPr>
        <w:t>/</w:t>
      </w:r>
      <w:r>
        <w:rPr>
          <w:rFonts w:eastAsia="Times New Roman"/>
          <w:b/>
          <w:color w:val="000000"/>
          <w:lang w:val="en-GB" w:eastAsia="hu-HU"/>
        </w:rPr>
        <w:t>M</w:t>
      </w:r>
      <w:r w:rsidR="00192CC3">
        <w:rPr>
          <w:rFonts w:eastAsia="Times New Roman"/>
          <w:b/>
          <w:color w:val="000000"/>
          <w:lang w:val="en-GB" w:eastAsia="hu-HU"/>
        </w:rPr>
        <w:t>aking</w:t>
      </w:r>
    </w:p>
    <w:p w:rsidR="00192CC3" w:rsidRPr="00503FF4" w:rsidRDefault="00192CC3" w:rsidP="00192CC3">
      <w:pPr>
        <w:tabs>
          <w:tab w:val="left" w:pos="3969"/>
          <w:tab w:val="left" w:pos="5245"/>
        </w:tabs>
        <w:ind w:left="2265" w:hanging="2265"/>
        <w:jc w:val="both"/>
        <w:rPr>
          <w:rFonts w:eastAsia="Times New Roman"/>
          <w:b/>
          <w:color w:val="000000"/>
          <w:lang w:val="en-GB" w:eastAsia="hu-HU"/>
        </w:rPr>
      </w:pPr>
      <w:r>
        <w:rPr>
          <w:rFonts w:eastAsia="Times New Roman"/>
          <w:b/>
          <w:color w:val="000000"/>
          <w:lang w:val="en-GB" w:eastAsia="hu-HU"/>
        </w:rPr>
        <w:tab/>
      </w:r>
      <w:r>
        <w:rPr>
          <w:rFonts w:eastAsia="Times New Roman"/>
          <w:b/>
          <w:color w:val="000000"/>
          <w:lang w:val="en-GB" w:eastAsia="hu-HU"/>
        </w:rPr>
        <w:tab/>
      </w:r>
      <w:r w:rsidR="003B6DD4">
        <w:rPr>
          <w:rFonts w:eastAsia="Times New Roman"/>
          <w:b/>
          <w:color w:val="000000"/>
          <w:lang w:val="en-GB" w:eastAsia="hu-HU"/>
        </w:rPr>
        <w:t>A</w:t>
      </w:r>
      <w:r>
        <w:rPr>
          <w:rFonts w:eastAsia="Times New Roman"/>
          <w:b/>
          <w:color w:val="000000"/>
          <w:lang w:val="en-GB" w:eastAsia="hu-HU"/>
        </w:rPr>
        <w:t xml:space="preserve">vailable to the </w:t>
      </w:r>
      <w:r w:rsidR="003B6DD4">
        <w:rPr>
          <w:rFonts w:eastAsia="Times New Roman"/>
          <w:b/>
          <w:color w:val="000000"/>
          <w:lang w:val="en-GB" w:eastAsia="hu-HU"/>
        </w:rPr>
        <w:t>P</w:t>
      </w:r>
      <w:r>
        <w:rPr>
          <w:rFonts w:eastAsia="Times New Roman"/>
          <w:b/>
          <w:color w:val="000000"/>
          <w:lang w:val="en-GB" w:eastAsia="hu-HU"/>
        </w:rPr>
        <w:t>ublic</w:t>
      </w:r>
    </w:p>
    <w:p w:rsidR="00192CC3" w:rsidRDefault="00192CC3" w:rsidP="00192CC3">
      <w:pPr>
        <w:tabs>
          <w:tab w:val="left" w:pos="2268"/>
          <w:tab w:val="left" w:pos="3969"/>
          <w:tab w:val="left" w:pos="5245"/>
        </w:tabs>
        <w:jc w:val="both"/>
        <w:rPr>
          <w:rFonts w:eastAsia="Times New Roman"/>
          <w:i/>
          <w:iCs/>
          <w:color w:val="7030A0"/>
          <w:lang w:val="en-GB" w:eastAsia="hu-HU"/>
        </w:rPr>
      </w:pPr>
    </w:p>
    <w:p w:rsidR="00192CC3" w:rsidRPr="00503FF4" w:rsidRDefault="00192CC3" w:rsidP="00192CC3">
      <w:pPr>
        <w:tabs>
          <w:tab w:val="left" w:pos="2268"/>
          <w:tab w:val="left" w:pos="3969"/>
          <w:tab w:val="left" w:pos="5245"/>
        </w:tabs>
        <w:jc w:val="both"/>
        <w:rPr>
          <w:rFonts w:eastAsia="Times New Roman"/>
          <w:color w:val="000000"/>
          <w:lang w:val="en-GB" w:eastAsia="hu-HU"/>
        </w:rPr>
      </w:pPr>
      <w:r w:rsidRPr="00503FF4">
        <w:rPr>
          <w:rFonts w:eastAsia="Times New Roman"/>
          <w:i/>
          <w:iCs/>
          <w:lang w:val="en-GB" w:eastAsia="hu-HU"/>
        </w:rPr>
        <w:t xml:space="preserve">This session will </w:t>
      </w:r>
      <w:r>
        <w:rPr>
          <w:rFonts w:eastAsia="Times New Roman"/>
          <w:i/>
          <w:lang w:val="en-GB" w:eastAsia="hu-HU"/>
        </w:rPr>
        <w:t>deal</w:t>
      </w:r>
      <w:r w:rsidRPr="00503FF4">
        <w:rPr>
          <w:rFonts w:eastAsia="Times New Roman"/>
          <w:i/>
          <w:lang w:val="en-GB" w:eastAsia="hu-HU"/>
        </w:rPr>
        <w:t xml:space="preserve"> </w:t>
      </w:r>
      <w:r>
        <w:rPr>
          <w:rFonts w:eastAsia="Times New Roman"/>
          <w:i/>
          <w:lang w:val="en-GB" w:eastAsia="hu-HU"/>
        </w:rPr>
        <w:t>with t</w:t>
      </w:r>
      <w:r w:rsidRPr="0088180C">
        <w:rPr>
          <w:rFonts w:eastAsia="Times New Roman"/>
          <w:i/>
          <w:lang w:val="en-GB" w:eastAsia="hu-HU"/>
        </w:rPr>
        <w:t>he right of communication/making available to the public under the WIPO Treaties</w:t>
      </w:r>
      <w:r>
        <w:rPr>
          <w:rFonts w:eastAsia="Times New Roman"/>
          <w:i/>
          <w:lang w:val="en-GB" w:eastAsia="hu-HU"/>
        </w:rPr>
        <w:t xml:space="preserve"> and will</w:t>
      </w:r>
      <w:r w:rsidRPr="0088180C">
        <w:rPr>
          <w:rFonts w:eastAsia="Times New Roman"/>
          <w:i/>
          <w:lang w:val="en-GB" w:eastAsia="hu-HU"/>
        </w:rPr>
        <w:t xml:space="preserve"> </w:t>
      </w:r>
      <w:r>
        <w:rPr>
          <w:rFonts w:eastAsia="Times New Roman"/>
          <w:i/>
          <w:lang w:val="en-GB" w:eastAsia="hu-HU"/>
        </w:rPr>
        <w:t>focus on</w:t>
      </w:r>
      <w:r w:rsidRPr="0088180C">
        <w:rPr>
          <w:rFonts w:eastAsia="Times New Roman"/>
          <w:i/>
          <w:lang w:val="en-GB" w:eastAsia="hu-HU"/>
        </w:rPr>
        <w:t xml:space="preserve"> its implementation in Europe and around the world</w:t>
      </w:r>
      <w:r>
        <w:rPr>
          <w:rFonts w:eastAsia="Times New Roman"/>
          <w:i/>
          <w:lang w:val="en-GB" w:eastAsia="hu-HU"/>
        </w:rPr>
        <w:t>.</w:t>
      </w:r>
    </w:p>
    <w:p w:rsidR="00192CC3" w:rsidRDefault="00192CC3" w:rsidP="003B6DD4">
      <w:pPr>
        <w:tabs>
          <w:tab w:val="left" w:pos="2268"/>
          <w:tab w:val="left" w:pos="3969"/>
          <w:tab w:val="left" w:pos="5245"/>
        </w:tabs>
        <w:rPr>
          <w:rFonts w:eastAsia="Times New Roman"/>
          <w:color w:val="000000"/>
          <w:lang w:val="en-GB" w:eastAsia="hu-HU"/>
        </w:rPr>
      </w:pPr>
    </w:p>
    <w:p w:rsidR="00BE4497" w:rsidRPr="00BE4497" w:rsidRDefault="00192CC3" w:rsidP="00BE4497">
      <w:pPr>
        <w:tabs>
          <w:tab w:val="left" w:pos="2268"/>
          <w:tab w:val="left" w:pos="3969"/>
          <w:tab w:val="left" w:pos="5245"/>
        </w:tabs>
        <w:ind w:firstLine="708"/>
        <w:rPr>
          <w:rFonts w:eastAsia="Times New Roman"/>
          <w:color w:val="000000"/>
          <w:lang w:val="en-GB" w:eastAsia="hu-HU"/>
        </w:rPr>
      </w:pPr>
      <w:r>
        <w:rPr>
          <w:rFonts w:eastAsia="Times New Roman"/>
          <w:color w:val="000000"/>
          <w:lang w:val="en-GB" w:eastAsia="hu-HU"/>
        </w:rPr>
        <w:tab/>
      </w:r>
      <w:r w:rsidRPr="00503FF4">
        <w:rPr>
          <w:rFonts w:eastAsia="Times New Roman"/>
          <w:color w:val="000000"/>
          <w:lang w:val="en-GB" w:eastAsia="hu-HU"/>
        </w:rPr>
        <w:t xml:space="preserve">Moderator: </w:t>
      </w:r>
      <w:r w:rsidRPr="00503FF4">
        <w:rPr>
          <w:rFonts w:eastAsia="Times New Roman"/>
          <w:color w:val="000000"/>
          <w:lang w:val="en-GB" w:eastAsia="hu-HU"/>
        </w:rPr>
        <w:tab/>
      </w:r>
      <w:r w:rsidR="00BE4497" w:rsidRPr="00BE4497">
        <w:rPr>
          <w:rFonts w:eastAsia="Times New Roman"/>
          <w:color w:val="000000"/>
          <w:lang w:val="en-GB" w:eastAsia="hu-HU"/>
        </w:rPr>
        <w:t xml:space="preserve">Mr. </w:t>
      </w:r>
      <w:proofErr w:type="spellStart"/>
      <w:r w:rsidR="00BE4497" w:rsidRPr="00BE4497">
        <w:rPr>
          <w:rFonts w:eastAsia="Times New Roman"/>
          <w:color w:val="000000"/>
          <w:lang w:val="en-GB" w:eastAsia="hu-HU"/>
        </w:rPr>
        <w:t>Péter</w:t>
      </w:r>
      <w:proofErr w:type="spellEnd"/>
      <w:r w:rsidR="00BE4497" w:rsidRPr="00BE4497">
        <w:rPr>
          <w:rFonts w:eastAsia="Times New Roman"/>
          <w:color w:val="000000"/>
          <w:lang w:val="en-GB" w:eastAsia="hu-HU"/>
        </w:rPr>
        <w:t xml:space="preserve"> </w:t>
      </w:r>
      <w:proofErr w:type="spellStart"/>
      <w:r w:rsidR="00BE4497" w:rsidRPr="00BE4497">
        <w:rPr>
          <w:rFonts w:eastAsia="Times New Roman"/>
          <w:color w:val="000000"/>
          <w:lang w:val="en-GB" w:eastAsia="hu-HU"/>
        </w:rPr>
        <w:t>Lábody</w:t>
      </w:r>
      <w:proofErr w:type="spellEnd"/>
      <w:r w:rsidR="00BE4497" w:rsidRPr="00BE4497">
        <w:rPr>
          <w:rFonts w:eastAsia="Times New Roman"/>
          <w:color w:val="000000"/>
          <w:lang w:val="en-GB" w:eastAsia="hu-HU"/>
        </w:rPr>
        <w:t>, Head, Copyright Department</w:t>
      </w:r>
    </w:p>
    <w:p w:rsidR="00192CC3" w:rsidRPr="00503FF4" w:rsidRDefault="00BE4497" w:rsidP="00BE4497">
      <w:pPr>
        <w:tabs>
          <w:tab w:val="left" w:pos="2268"/>
          <w:tab w:val="left" w:pos="3969"/>
          <w:tab w:val="left" w:pos="5245"/>
        </w:tabs>
        <w:ind w:left="3960"/>
        <w:rPr>
          <w:rFonts w:eastAsia="Times New Roman"/>
          <w:color w:val="000000"/>
          <w:lang w:val="en-GB" w:eastAsia="hu-HU"/>
        </w:rPr>
      </w:pPr>
      <w:r w:rsidRPr="00BE4497">
        <w:rPr>
          <w:rFonts w:eastAsia="Times New Roman"/>
          <w:color w:val="000000"/>
          <w:lang w:val="en-GB" w:eastAsia="hu-HU"/>
        </w:rPr>
        <w:t>HIPO</w:t>
      </w:r>
    </w:p>
    <w:p w:rsidR="00192CC3" w:rsidRPr="00503FF4" w:rsidRDefault="00192CC3" w:rsidP="00192CC3">
      <w:pPr>
        <w:tabs>
          <w:tab w:val="left" w:pos="2268"/>
          <w:tab w:val="left" w:pos="3969"/>
          <w:tab w:val="left" w:pos="5245"/>
        </w:tabs>
        <w:jc w:val="both"/>
        <w:rPr>
          <w:rFonts w:eastAsia="Times New Roman"/>
          <w:color w:val="000000"/>
          <w:lang w:val="en-GB" w:eastAsia="hu-HU"/>
        </w:rPr>
      </w:pPr>
    </w:p>
    <w:p w:rsidR="00E8583B" w:rsidRDefault="00192CC3" w:rsidP="00754F26">
      <w:pPr>
        <w:tabs>
          <w:tab w:val="left" w:pos="2268"/>
          <w:tab w:val="left" w:pos="3969"/>
          <w:tab w:val="left" w:pos="5245"/>
        </w:tabs>
        <w:ind w:left="3960" w:hanging="3252"/>
        <w:rPr>
          <w:rFonts w:eastAsia="Times New Roman"/>
          <w:color w:val="000000"/>
          <w:lang w:val="en-GB" w:eastAsia="hu-HU"/>
        </w:rPr>
      </w:pPr>
      <w:r>
        <w:rPr>
          <w:rFonts w:eastAsia="Times New Roman"/>
          <w:color w:val="000000"/>
          <w:lang w:val="en-GB" w:eastAsia="hu-HU"/>
        </w:rPr>
        <w:tab/>
      </w:r>
      <w:r w:rsidR="00EB2D6D" w:rsidRPr="00503FF4">
        <w:rPr>
          <w:rFonts w:eastAsia="Times New Roman"/>
          <w:color w:val="000000"/>
          <w:lang w:val="en-GB" w:eastAsia="hu-HU"/>
        </w:rPr>
        <w:t>Speakers:</w:t>
      </w:r>
      <w:r>
        <w:rPr>
          <w:rFonts w:eastAsia="Times New Roman"/>
          <w:color w:val="000000"/>
          <w:lang w:val="en-GB" w:eastAsia="hu-HU"/>
        </w:rPr>
        <w:tab/>
      </w:r>
      <w:r w:rsidRPr="00503FF4">
        <w:rPr>
          <w:rFonts w:eastAsia="Times New Roman"/>
          <w:color w:val="000000"/>
          <w:lang w:val="en-GB" w:eastAsia="hu-HU"/>
        </w:rPr>
        <w:t xml:space="preserve">Mr. </w:t>
      </w:r>
      <w:proofErr w:type="spellStart"/>
      <w:r w:rsidRPr="00503FF4">
        <w:rPr>
          <w:rFonts w:eastAsia="Times New Roman"/>
          <w:color w:val="000000"/>
          <w:lang w:val="en-GB" w:eastAsia="hu-HU"/>
        </w:rPr>
        <w:t>Mihály</w:t>
      </w:r>
      <w:proofErr w:type="spellEnd"/>
      <w:r w:rsidRPr="00503FF4">
        <w:rPr>
          <w:rFonts w:eastAsia="Times New Roman"/>
          <w:color w:val="000000"/>
          <w:lang w:val="en-GB" w:eastAsia="hu-HU"/>
        </w:rPr>
        <w:t xml:space="preserve"> </w:t>
      </w:r>
      <w:proofErr w:type="spellStart"/>
      <w:r w:rsidR="00EB2D6D">
        <w:rPr>
          <w:rFonts w:eastAsia="Times New Roman"/>
          <w:color w:val="000000"/>
          <w:lang w:val="en-GB" w:eastAsia="hu-HU"/>
        </w:rPr>
        <w:t>Ficsor</w:t>
      </w:r>
      <w:proofErr w:type="spellEnd"/>
      <w:r w:rsidR="00754F26">
        <w:rPr>
          <w:rFonts w:eastAsia="Times New Roman"/>
          <w:color w:val="000000"/>
          <w:lang w:val="en-GB" w:eastAsia="hu-HU"/>
        </w:rPr>
        <w:t xml:space="preserve"> Sr., Hungarian Body of Experts on Copyright, former ADG of WIPO</w:t>
      </w:r>
    </w:p>
    <w:p w:rsidR="00192CC3" w:rsidRDefault="00192CC3" w:rsidP="00E8583B">
      <w:pPr>
        <w:tabs>
          <w:tab w:val="left" w:pos="2268"/>
          <w:tab w:val="left" w:pos="3969"/>
          <w:tab w:val="left" w:pos="5245"/>
        </w:tabs>
        <w:rPr>
          <w:rFonts w:eastAsia="Times New Roman"/>
          <w:color w:val="000000"/>
          <w:lang w:val="en-GB" w:eastAsia="hu-HU"/>
        </w:rPr>
      </w:pPr>
    </w:p>
    <w:p w:rsidR="00192CC3" w:rsidRDefault="00192CC3" w:rsidP="009219EF">
      <w:pPr>
        <w:tabs>
          <w:tab w:val="left" w:pos="2268"/>
          <w:tab w:val="left" w:pos="3969"/>
          <w:tab w:val="left" w:pos="5245"/>
        </w:tabs>
        <w:ind w:left="3960"/>
        <w:rPr>
          <w:rFonts w:eastAsia="Times New Roman"/>
          <w:color w:val="000000"/>
          <w:lang w:val="en-GB" w:eastAsia="hu-HU"/>
        </w:rPr>
      </w:pPr>
      <w:r w:rsidRPr="00503FF4">
        <w:rPr>
          <w:rFonts w:eastAsia="Times New Roman"/>
          <w:color w:val="000000"/>
          <w:lang w:val="en-GB" w:eastAsia="hu-HU"/>
        </w:rPr>
        <w:t>Prof</w:t>
      </w:r>
      <w:r w:rsidR="001F2D90">
        <w:rPr>
          <w:rFonts w:eastAsia="Times New Roman"/>
          <w:color w:val="000000"/>
          <w:lang w:val="en-GB" w:eastAsia="hu-HU"/>
        </w:rPr>
        <w:t>essor</w:t>
      </w:r>
      <w:r w:rsidRPr="00503FF4">
        <w:rPr>
          <w:rFonts w:eastAsia="Times New Roman"/>
          <w:color w:val="000000"/>
          <w:lang w:val="en-GB" w:eastAsia="hu-HU"/>
        </w:rPr>
        <w:t xml:space="preserve"> </w:t>
      </w:r>
      <w:proofErr w:type="spellStart"/>
      <w:r w:rsidR="00BE4497" w:rsidRPr="00BE4497">
        <w:rPr>
          <w:rFonts w:eastAsia="Times New Roman"/>
          <w:color w:val="000000"/>
          <w:lang w:val="en-GB" w:eastAsia="hu-HU"/>
        </w:rPr>
        <w:t>Dr.</w:t>
      </w:r>
      <w:proofErr w:type="spellEnd"/>
      <w:r w:rsidR="00BE4497" w:rsidRPr="00BE4497">
        <w:rPr>
          <w:rFonts w:eastAsia="Times New Roman"/>
          <w:color w:val="000000"/>
          <w:lang w:val="en-GB" w:eastAsia="hu-HU"/>
        </w:rPr>
        <w:t xml:space="preserve"> </w:t>
      </w:r>
      <w:proofErr w:type="spellStart"/>
      <w:r w:rsidR="00BE4497" w:rsidRPr="00BE4497">
        <w:rPr>
          <w:rFonts w:eastAsia="Times New Roman"/>
          <w:color w:val="000000"/>
          <w:lang w:val="en-GB" w:eastAsia="hu-HU"/>
        </w:rPr>
        <w:t>Silke</w:t>
      </w:r>
      <w:proofErr w:type="spellEnd"/>
      <w:r w:rsidR="00BE4497" w:rsidRPr="00BE4497">
        <w:rPr>
          <w:rFonts w:eastAsia="Times New Roman"/>
          <w:color w:val="000000"/>
          <w:lang w:val="en-GB" w:eastAsia="hu-HU"/>
        </w:rPr>
        <w:t xml:space="preserve"> von Lewinski, Research Associate,</w:t>
      </w:r>
      <w:r w:rsidR="00BE4497">
        <w:rPr>
          <w:rFonts w:eastAsia="Times New Roman"/>
          <w:color w:val="000000"/>
          <w:lang w:val="en-GB" w:eastAsia="hu-HU"/>
        </w:rPr>
        <w:t xml:space="preserve"> </w:t>
      </w:r>
      <w:r w:rsidR="00BE4497" w:rsidRPr="00BE4497">
        <w:rPr>
          <w:rFonts w:eastAsia="Times New Roman"/>
          <w:color w:val="000000"/>
          <w:lang w:val="en-GB" w:eastAsia="hu-HU"/>
        </w:rPr>
        <w:t>Max Planck Institute of Foreign and International</w:t>
      </w:r>
      <w:r w:rsidR="00BE4497">
        <w:rPr>
          <w:rFonts w:eastAsia="Times New Roman"/>
          <w:color w:val="000000"/>
          <w:lang w:val="en-GB" w:eastAsia="hu-HU"/>
        </w:rPr>
        <w:t xml:space="preserve"> </w:t>
      </w:r>
      <w:r w:rsidR="00BE4497" w:rsidRPr="00BE4497">
        <w:rPr>
          <w:rFonts w:eastAsia="Times New Roman"/>
          <w:color w:val="000000"/>
          <w:lang w:val="en-GB" w:eastAsia="hu-HU"/>
        </w:rPr>
        <w:t>Patent, Copyright and Competition Law, Head of</w:t>
      </w:r>
      <w:r w:rsidR="00BE4497">
        <w:rPr>
          <w:rFonts w:eastAsia="Times New Roman"/>
          <w:color w:val="000000"/>
          <w:lang w:val="en-GB" w:eastAsia="hu-HU"/>
        </w:rPr>
        <w:t xml:space="preserve"> </w:t>
      </w:r>
      <w:r w:rsidR="00BE4497" w:rsidRPr="00BE4497">
        <w:rPr>
          <w:rFonts w:eastAsia="Times New Roman"/>
          <w:color w:val="000000"/>
          <w:lang w:val="en-GB" w:eastAsia="hu-HU"/>
        </w:rPr>
        <w:t>Unit on international law and special issues of</w:t>
      </w:r>
      <w:r w:rsidR="00BE4497">
        <w:rPr>
          <w:rFonts w:eastAsia="Times New Roman"/>
          <w:color w:val="000000"/>
          <w:lang w:val="en-GB" w:eastAsia="hu-HU"/>
        </w:rPr>
        <w:t xml:space="preserve"> </w:t>
      </w:r>
      <w:r w:rsidR="00BE4497" w:rsidRPr="00BE4497">
        <w:rPr>
          <w:rFonts w:eastAsia="Times New Roman"/>
          <w:color w:val="000000"/>
          <w:lang w:val="en-GB" w:eastAsia="hu-HU"/>
        </w:rPr>
        <w:t>developing countries</w:t>
      </w:r>
    </w:p>
    <w:p w:rsidR="00192CC3" w:rsidRPr="00503FF4" w:rsidRDefault="00192CC3" w:rsidP="00192CC3">
      <w:pPr>
        <w:tabs>
          <w:tab w:val="left" w:pos="2268"/>
          <w:tab w:val="left" w:pos="3969"/>
          <w:tab w:val="left" w:pos="5245"/>
        </w:tabs>
        <w:jc w:val="both"/>
        <w:rPr>
          <w:rFonts w:eastAsia="Times New Roman"/>
          <w:color w:val="000000"/>
          <w:lang w:val="en-GB" w:eastAsia="hu-HU"/>
        </w:rPr>
      </w:pPr>
    </w:p>
    <w:p w:rsidR="00192CC3" w:rsidRPr="003C76EA" w:rsidRDefault="00EB2D6D" w:rsidP="009219EF">
      <w:pPr>
        <w:tabs>
          <w:tab w:val="left" w:pos="2268"/>
          <w:tab w:val="left" w:pos="3969"/>
          <w:tab w:val="left" w:pos="5245"/>
        </w:tabs>
        <w:ind w:left="3960"/>
        <w:rPr>
          <w:rFonts w:eastAsia="Times New Roman"/>
          <w:color w:val="000000"/>
          <w:lang w:val="en-GB" w:eastAsia="hu-HU"/>
        </w:rPr>
      </w:pPr>
      <w:r>
        <w:rPr>
          <w:rFonts w:eastAsia="Times New Roman"/>
          <w:color w:val="000000"/>
          <w:lang w:val="en-GB" w:eastAsia="hu-HU"/>
        </w:rPr>
        <w:t xml:space="preserve">Ms. </w:t>
      </w:r>
      <w:r w:rsidR="00192CC3" w:rsidRPr="003C76EA">
        <w:rPr>
          <w:rFonts w:eastAsia="Times New Roman"/>
          <w:color w:val="000000"/>
          <w:lang w:val="en-GB" w:eastAsia="hu-HU"/>
        </w:rPr>
        <w:t>Michele Woods Director, Copyright Law Division,</w:t>
      </w:r>
      <w:r w:rsidR="00BE4497">
        <w:rPr>
          <w:rFonts w:eastAsia="Times New Roman"/>
          <w:color w:val="000000"/>
          <w:lang w:val="en-GB" w:eastAsia="hu-HU"/>
        </w:rPr>
        <w:t xml:space="preserve"> </w:t>
      </w:r>
      <w:r w:rsidR="00192CC3" w:rsidRPr="003C76EA">
        <w:rPr>
          <w:rFonts w:eastAsia="Times New Roman"/>
          <w:color w:val="000000"/>
          <w:lang w:val="en-GB" w:eastAsia="hu-HU"/>
        </w:rPr>
        <w:t>WIPO</w:t>
      </w:r>
    </w:p>
    <w:p w:rsidR="00192CC3" w:rsidRPr="003C76EA" w:rsidRDefault="00192CC3" w:rsidP="00192CC3">
      <w:pPr>
        <w:tabs>
          <w:tab w:val="left" w:pos="2268"/>
          <w:tab w:val="left" w:pos="3969"/>
          <w:tab w:val="left" w:pos="5245"/>
        </w:tabs>
        <w:jc w:val="both"/>
        <w:rPr>
          <w:rFonts w:eastAsia="Times New Roman"/>
          <w:color w:val="000000"/>
          <w:lang w:val="en-GB" w:eastAsia="hu-HU"/>
        </w:rPr>
      </w:pPr>
    </w:p>
    <w:p w:rsidR="00192CC3" w:rsidRPr="00503FF4" w:rsidRDefault="003B6DD4" w:rsidP="00017AA5">
      <w:pPr>
        <w:tabs>
          <w:tab w:val="left" w:pos="2268"/>
          <w:tab w:val="left" w:pos="3969"/>
          <w:tab w:val="left" w:pos="5245"/>
        </w:tabs>
        <w:ind w:left="3960" w:hanging="3960"/>
        <w:rPr>
          <w:rFonts w:eastAsia="Times New Roman"/>
          <w:color w:val="000000"/>
          <w:lang w:val="en-GB" w:eastAsia="hu-HU"/>
        </w:rPr>
      </w:pPr>
      <w:r>
        <w:rPr>
          <w:rFonts w:eastAsia="Times New Roman"/>
          <w:color w:val="000000"/>
          <w:lang w:val="en-GB" w:eastAsia="hu-HU"/>
        </w:rPr>
        <w:tab/>
      </w:r>
      <w:r>
        <w:rPr>
          <w:rFonts w:eastAsia="Times New Roman"/>
          <w:color w:val="000000"/>
          <w:lang w:val="en-GB" w:eastAsia="hu-HU"/>
        </w:rPr>
        <w:tab/>
      </w:r>
      <w:r w:rsidR="00017AA5" w:rsidRPr="00017AA5">
        <w:rPr>
          <w:rFonts w:eastAsia="Times New Roman"/>
          <w:color w:val="000000"/>
          <w:lang w:val="en-GB" w:eastAsia="hu-HU"/>
        </w:rPr>
        <w:t xml:space="preserve">Ms. Erin Simon, Product Counsel, </w:t>
      </w:r>
      <w:r w:rsidR="00017AA5">
        <w:rPr>
          <w:rFonts w:eastAsia="Times New Roman"/>
          <w:color w:val="000000"/>
          <w:lang w:val="en-GB" w:eastAsia="hu-HU"/>
        </w:rPr>
        <w:t>Google, San </w:t>
      </w:r>
      <w:r w:rsidR="00017AA5" w:rsidRPr="00017AA5">
        <w:rPr>
          <w:rFonts w:eastAsia="Times New Roman"/>
          <w:color w:val="000000"/>
          <w:lang w:val="en-GB" w:eastAsia="hu-HU"/>
        </w:rPr>
        <w:t>Francisco, U</w:t>
      </w:r>
      <w:r w:rsidR="00017AA5">
        <w:rPr>
          <w:rFonts w:eastAsia="Times New Roman"/>
          <w:color w:val="000000"/>
          <w:lang w:val="en-GB" w:eastAsia="hu-HU"/>
        </w:rPr>
        <w:t>nited States of America</w:t>
      </w:r>
    </w:p>
    <w:p w:rsidR="00192CC3" w:rsidRPr="00503FF4" w:rsidRDefault="00192CC3" w:rsidP="00192CC3">
      <w:pPr>
        <w:tabs>
          <w:tab w:val="left" w:pos="2268"/>
          <w:tab w:val="left" w:pos="3969"/>
          <w:tab w:val="left" w:pos="5245"/>
        </w:tabs>
        <w:jc w:val="both"/>
        <w:rPr>
          <w:rFonts w:eastAsia="Times New Roman"/>
          <w:i/>
          <w:iCs/>
          <w:color w:val="000000"/>
          <w:lang w:val="en-GB" w:eastAsia="hu-HU"/>
        </w:rPr>
      </w:pPr>
    </w:p>
    <w:p w:rsidR="00192CC3" w:rsidRPr="00503FF4" w:rsidRDefault="00192CC3" w:rsidP="00192CC3">
      <w:pPr>
        <w:tabs>
          <w:tab w:val="left" w:pos="2268"/>
          <w:tab w:val="left" w:pos="3969"/>
          <w:tab w:val="left" w:pos="5245"/>
        </w:tabs>
        <w:jc w:val="both"/>
        <w:rPr>
          <w:rFonts w:eastAsia="Times New Roman"/>
          <w:i/>
          <w:iCs/>
          <w:color w:val="000000"/>
          <w:lang w:val="en-GB" w:eastAsia="hu-HU"/>
        </w:rPr>
      </w:pPr>
      <w:r w:rsidRPr="00503FF4">
        <w:rPr>
          <w:rFonts w:eastAsia="Times New Roman"/>
          <w:i/>
          <w:iCs/>
          <w:color w:val="000000"/>
          <w:lang w:val="en-GB" w:eastAsia="hu-HU"/>
        </w:rPr>
        <w:tab/>
      </w:r>
      <w:r w:rsidRPr="00503FF4">
        <w:rPr>
          <w:rFonts w:eastAsia="Times New Roman"/>
          <w:i/>
          <w:iCs/>
          <w:color w:val="000000"/>
          <w:lang w:val="en-GB" w:eastAsia="hu-HU"/>
        </w:rPr>
        <w:tab/>
        <w:t>Open Discussion (20 min)</w:t>
      </w:r>
    </w:p>
    <w:p w:rsidR="00192CC3" w:rsidRPr="00503FF4" w:rsidRDefault="00192CC3" w:rsidP="00192CC3">
      <w:pPr>
        <w:tabs>
          <w:tab w:val="left" w:pos="2268"/>
          <w:tab w:val="left" w:pos="3969"/>
          <w:tab w:val="left" w:pos="5245"/>
        </w:tabs>
        <w:jc w:val="both"/>
        <w:rPr>
          <w:rFonts w:eastAsia="Times New Roman"/>
          <w:i/>
          <w:iCs/>
          <w:color w:val="000000"/>
          <w:lang w:val="en-GB" w:eastAsia="hu-HU"/>
        </w:rPr>
      </w:pPr>
    </w:p>
    <w:p w:rsidR="00192CC3" w:rsidRPr="00503FF4" w:rsidRDefault="00EB2D6D" w:rsidP="00192CC3">
      <w:pPr>
        <w:tabs>
          <w:tab w:val="left" w:pos="2268"/>
          <w:tab w:val="left" w:pos="3969"/>
          <w:tab w:val="left" w:pos="5245"/>
        </w:tabs>
        <w:jc w:val="both"/>
        <w:rPr>
          <w:rFonts w:eastAsia="Times New Roman"/>
          <w:b/>
          <w:bCs/>
          <w:color w:val="000000"/>
          <w:lang w:val="en-GB" w:eastAsia="hu-HU"/>
        </w:rPr>
      </w:pPr>
      <w:r>
        <w:rPr>
          <w:rFonts w:eastAsia="Times New Roman"/>
          <w:color w:val="000000"/>
          <w:lang w:val="en-GB" w:eastAsia="hu-HU"/>
        </w:rPr>
        <w:t>15</w:t>
      </w:r>
      <w:r w:rsidR="00192CC3" w:rsidRPr="00503FF4">
        <w:rPr>
          <w:rFonts w:eastAsia="Times New Roman"/>
          <w:color w:val="000000"/>
          <w:lang w:val="en-GB" w:eastAsia="hu-HU"/>
        </w:rPr>
        <w:t xml:space="preserve">.30 - </w:t>
      </w:r>
      <w:r>
        <w:rPr>
          <w:rFonts w:eastAsia="Times New Roman"/>
          <w:color w:val="000000"/>
          <w:lang w:val="en-GB" w:eastAsia="hu-HU"/>
        </w:rPr>
        <w:t>16</w:t>
      </w:r>
      <w:r w:rsidR="00192CC3" w:rsidRPr="00503FF4">
        <w:rPr>
          <w:rFonts w:eastAsia="Times New Roman"/>
          <w:color w:val="000000"/>
          <w:lang w:val="en-GB" w:eastAsia="hu-HU"/>
        </w:rPr>
        <w:t>.00</w:t>
      </w:r>
      <w:r w:rsidR="00192CC3" w:rsidRPr="00503FF4">
        <w:rPr>
          <w:rFonts w:eastAsia="Times New Roman"/>
          <w:color w:val="000000"/>
          <w:lang w:val="en-GB" w:eastAsia="hu-HU"/>
        </w:rPr>
        <w:tab/>
      </w:r>
      <w:r w:rsidR="00192CC3" w:rsidRPr="00503FF4">
        <w:rPr>
          <w:rFonts w:eastAsia="Times New Roman"/>
          <w:bCs/>
          <w:color w:val="000000"/>
          <w:lang w:val="en-GB" w:eastAsia="hu-HU"/>
        </w:rPr>
        <w:t>Coffee Break</w:t>
      </w:r>
    </w:p>
    <w:p w:rsidR="00192CC3" w:rsidRPr="00503FF4" w:rsidRDefault="00192CC3" w:rsidP="00192CC3">
      <w:pPr>
        <w:tabs>
          <w:tab w:val="left" w:pos="2268"/>
          <w:tab w:val="left" w:pos="3969"/>
          <w:tab w:val="left" w:pos="5245"/>
        </w:tabs>
        <w:jc w:val="both"/>
        <w:rPr>
          <w:rFonts w:eastAsia="Times New Roman"/>
          <w:color w:val="000000"/>
          <w:lang w:val="en-GB" w:eastAsia="hu-HU"/>
        </w:rPr>
      </w:pPr>
    </w:p>
    <w:p w:rsidR="00192CC3" w:rsidRDefault="00EB2D6D" w:rsidP="00192CC3">
      <w:pPr>
        <w:tabs>
          <w:tab w:val="left" w:pos="2268"/>
          <w:tab w:val="left" w:pos="3969"/>
          <w:tab w:val="left" w:pos="5245"/>
        </w:tabs>
        <w:jc w:val="both"/>
        <w:rPr>
          <w:rFonts w:eastAsia="Times New Roman"/>
          <w:b/>
          <w:bCs/>
          <w:lang w:val="en-GB" w:eastAsia="hu-HU"/>
        </w:rPr>
      </w:pPr>
      <w:r>
        <w:rPr>
          <w:rFonts w:eastAsia="Times New Roman"/>
          <w:color w:val="000000"/>
          <w:lang w:val="en-GB" w:eastAsia="hu-HU"/>
        </w:rPr>
        <w:t>16.00</w:t>
      </w:r>
      <w:r w:rsidR="00192CC3" w:rsidRPr="00503FF4">
        <w:rPr>
          <w:rFonts w:eastAsia="Times New Roman"/>
          <w:color w:val="000000"/>
          <w:lang w:val="en-GB" w:eastAsia="hu-HU"/>
        </w:rPr>
        <w:t xml:space="preserve"> - </w:t>
      </w:r>
      <w:r>
        <w:rPr>
          <w:rFonts w:eastAsia="Times New Roman"/>
          <w:color w:val="000000"/>
          <w:lang w:val="en-GB" w:eastAsia="hu-HU"/>
        </w:rPr>
        <w:t>17</w:t>
      </w:r>
      <w:r w:rsidR="00192CC3" w:rsidRPr="00503FF4">
        <w:rPr>
          <w:rFonts w:eastAsia="Times New Roman"/>
          <w:color w:val="000000"/>
          <w:lang w:val="en-GB" w:eastAsia="hu-HU"/>
        </w:rPr>
        <w:t>.30</w:t>
      </w:r>
      <w:r w:rsidR="00192CC3" w:rsidRPr="00503FF4">
        <w:rPr>
          <w:rFonts w:eastAsia="Times New Roman"/>
          <w:color w:val="000000"/>
          <w:lang w:val="en-GB" w:eastAsia="hu-HU"/>
        </w:rPr>
        <w:tab/>
      </w:r>
      <w:r w:rsidR="00192CC3" w:rsidRPr="00503FF4">
        <w:rPr>
          <w:rFonts w:eastAsia="Times New Roman"/>
          <w:b/>
          <w:color w:val="000000"/>
          <w:lang w:val="en-GB" w:eastAsia="hu-HU"/>
        </w:rPr>
        <w:t>Topic 3</w:t>
      </w:r>
      <w:r w:rsidR="00192CC3" w:rsidRPr="00503FF4">
        <w:rPr>
          <w:rFonts w:eastAsia="Times New Roman"/>
          <w:color w:val="000000"/>
          <w:lang w:val="en-GB" w:eastAsia="hu-HU"/>
        </w:rPr>
        <w:tab/>
      </w:r>
      <w:r w:rsidR="00192CC3" w:rsidRPr="00664D64">
        <w:rPr>
          <w:rFonts w:eastAsia="Times New Roman"/>
          <w:b/>
          <w:color w:val="000000"/>
          <w:lang w:val="en-GB" w:eastAsia="hu-HU"/>
        </w:rPr>
        <w:t>Online</w:t>
      </w:r>
      <w:r w:rsidR="00192CC3">
        <w:rPr>
          <w:rFonts w:eastAsia="Times New Roman"/>
          <w:color w:val="000000"/>
          <w:lang w:val="en-GB" w:eastAsia="hu-HU"/>
        </w:rPr>
        <w:t xml:space="preserve"> </w:t>
      </w:r>
      <w:r w:rsidR="003B6DD4">
        <w:rPr>
          <w:rFonts w:eastAsia="Times New Roman"/>
          <w:b/>
          <w:bCs/>
          <w:lang w:val="en-GB" w:eastAsia="hu-HU"/>
        </w:rPr>
        <w:t>Access to Legal C</w:t>
      </w:r>
      <w:r w:rsidR="00192CC3" w:rsidRPr="00585D12">
        <w:rPr>
          <w:rFonts w:eastAsia="Times New Roman"/>
          <w:b/>
          <w:bCs/>
          <w:lang w:val="en-GB" w:eastAsia="hu-HU"/>
        </w:rPr>
        <w:t>ontent and</w:t>
      </w:r>
      <w:r w:rsidR="003B6DD4">
        <w:rPr>
          <w:rFonts w:eastAsia="Times New Roman"/>
          <w:b/>
          <w:bCs/>
          <w:lang w:val="en-GB" w:eastAsia="hu-HU"/>
        </w:rPr>
        <w:t xml:space="preserve"> R</w:t>
      </w:r>
      <w:r w:rsidR="003B6DD4" w:rsidRPr="00585D12">
        <w:rPr>
          <w:rFonts w:eastAsia="Times New Roman"/>
          <w:b/>
          <w:bCs/>
          <w:lang w:val="en-GB" w:eastAsia="hu-HU"/>
        </w:rPr>
        <w:t>ight holders</w:t>
      </w:r>
      <w:r w:rsidR="00192CC3" w:rsidRPr="00585D12">
        <w:rPr>
          <w:rFonts w:eastAsia="Times New Roman"/>
          <w:b/>
          <w:bCs/>
          <w:lang w:val="en-GB" w:eastAsia="hu-HU"/>
        </w:rPr>
        <w:t>’</w:t>
      </w:r>
    </w:p>
    <w:p w:rsidR="00192CC3" w:rsidRDefault="00192CC3" w:rsidP="00192CC3">
      <w:pPr>
        <w:tabs>
          <w:tab w:val="left" w:pos="2268"/>
          <w:tab w:val="left" w:pos="3969"/>
          <w:tab w:val="left" w:pos="5245"/>
        </w:tabs>
        <w:jc w:val="both"/>
        <w:rPr>
          <w:rFonts w:eastAsia="Times New Roman"/>
          <w:b/>
          <w:bCs/>
          <w:lang w:val="en-GB" w:eastAsia="hu-HU"/>
        </w:rPr>
      </w:pPr>
      <w:r>
        <w:rPr>
          <w:rFonts w:eastAsia="Times New Roman"/>
          <w:b/>
          <w:bCs/>
          <w:lang w:val="en-GB" w:eastAsia="hu-HU"/>
        </w:rPr>
        <w:tab/>
      </w:r>
      <w:r>
        <w:rPr>
          <w:rFonts w:eastAsia="Times New Roman"/>
          <w:b/>
          <w:bCs/>
          <w:lang w:val="en-GB" w:eastAsia="hu-HU"/>
        </w:rPr>
        <w:tab/>
      </w:r>
      <w:r w:rsidR="003B6DD4">
        <w:rPr>
          <w:rFonts w:eastAsia="Times New Roman"/>
          <w:b/>
          <w:bCs/>
          <w:lang w:val="en-GB" w:eastAsia="hu-HU"/>
        </w:rPr>
        <w:t>R</w:t>
      </w:r>
      <w:r w:rsidRPr="00585D12">
        <w:rPr>
          <w:rFonts w:eastAsia="Times New Roman"/>
          <w:b/>
          <w:bCs/>
          <w:lang w:val="en-GB" w:eastAsia="hu-HU"/>
        </w:rPr>
        <w:t>emuneration</w:t>
      </w:r>
    </w:p>
    <w:p w:rsidR="00192CC3" w:rsidRPr="00585D12" w:rsidRDefault="00192CC3" w:rsidP="00192CC3">
      <w:pPr>
        <w:tabs>
          <w:tab w:val="left" w:pos="2268"/>
          <w:tab w:val="left" w:pos="3969"/>
          <w:tab w:val="left" w:pos="5245"/>
        </w:tabs>
        <w:jc w:val="both"/>
        <w:rPr>
          <w:rFonts w:eastAsia="Times New Roman"/>
          <w:b/>
          <w:bCs/>
          <w:lang w:val="en-GB" w:eastAsia="hu-HU"/>
        </w:rPr>
      </w:pPr>
    </w:p>
    <w:p w:rsidR="00192CC3" w:rsidRPr="00503FF4" w:rsidRDefault="009219EF" w:rsidP="009219EF">
      <w:pPr>
        <w:tabs>
          <w:tab w:val="left" w:pos="2268"/>
          <w:tab w:val="left" w:pos="3969"/>
          <w:tab w:val="left" w:pos="5245"/>
        </w:tabs>
        <w:jc w:val="both"/>
        <w:rPr>
          <w:rFonts w:eastAsia="Times New Roman"/>
          <w:i/>
          <w:iCs/>
          <w:color w:val="000000"/>
          <w:lang w:val="en-GB" w:eastAsia="hu-HU"/>
        </w:rPr>
      </w:pPr>
      <w:r w:rsidRPr="009219EF">
        <w:rPr>
          <w:rFonts w:eastAsia="Times New Roman"/>
          <w:i/>
          <w:iCs/>
          <w:color w:val="000000"/>
          <w:lang w:val="en-GB" w:eastAsia="hu-HU"/>
        </w:rPr>
        <w:t xml:space="preserve">This discussion will assess the services that are based on the use </w:t>
      </w:r>
      <w:r>
        <w:rPr>
          <w:rFonts w:eastAsia="Times New Roman"/>
          <w:i/>
          <w:iCs/>
          <w:color w:val="000000"/>
          <w:lang w:val="en-GB" w:eastAsia="hu-HU"/>
        </w:rPr>
        <w:t xml:space="preserve">of </w:t>
      </w:r>
      <w:r w:rsidRPr="009219EF">
        <w:rPr>
          <w:rFonts w:eastAsia="Times New Roman"/>
          <w:i/>
          <w:iCs/>
          <w:color w:val="000000"/>
          <w:lang w:val="en-GB" w:eastAsia="hu-HU"/>
        </w:rPr>
        <w:t>copyright-protected</w:t>
      </w:r>
      <w:r>
        <w:rPr>
          <w:rFonts w:eastAsia="Times New Roman"/>
          <w:i/>
          <w:iCs/>
          <w:color w:val="000000"/>
          <w:lang w:val="en-GB" w:eastAsia="hu-HU"/>
        </w:rPr>
        <w:t xml:space="preserve"> </w:t>
      </w:r>
      <w:r w:rsidRPr="009219EF">
        <w:rPr>
          <w:rFonts w:eastAsia="Times New Roman"/>
          <w:i/>
          <w:iCs/>
          <w:color w:val="000000"/>
          <w:lang w:val="en-GB" w:eastAsia="hu-HU"/>
        </w:rPr>
        <w:t>works and other subject matter and the market of these services, covering also the</w:t>
      </w:r>
      <w:r>
        <w:rPr>
          <w:rFonts w:eastAsia="Times New Roman"/>
          <w:i/>
          <w:iCs/>
          <w:color w:val="000000"/>
          <w:lang w:val="en-GB" w:eastAsia="hu-HU"/>
        </w:rPr>
        <w:t xml:space="preserve"> </w:t>
      </w:r>
      <w:r w:rsidRPr="009219EF">
        <w:rPr>
          <w:rFonts w:eastAsia="Times New Roman"/>
          <w:i/>
          <w:iCs/>
          <w:color w:val="000000"/>
          <w:lang w:val="en-GB" w:eastAsia="hu-HU"/>
        </w:rPr>
        <w:t xml:space="preserve">issue of how </w:t>
      </w:r>
      <w:proofErr w:type="spellStart"/>
      <w:r w:rsidRPr="009219EF">
        <w:rPr>
          <w:rFonts w:eastAsia="Times New Roman"/>
          <w:i/>
          <w:iCs/>
          <w:color w:val="000000"/>
          <w:lang w:val="en-GB" w:eastAsia="hu-HU"/>
        </w:rPr>
        <w:t>rightholders</w:t>
      </w:r>
      <w:proofErr w:type="spellEnd"/>
      <w:r w:rsidRPr="009219EF">
        <w:rPr>
          <w:rFonts w:eastAsia="Times New Roman"/>
          <w:i/>
          <w:iCs/>
          <w:color w:val="000000"/>
          <w:lang w:val="en-GB" w:eastAsia="hu-HU"/>
        </w:rPr>
        <w:t>’ remuneration is ensured after such uses nowadays, and how</w:t>
      </w:r>
      <w:r>
        <w:rPr>
          <w:rFonts w:eastAsia="Times New Roman"/>
          <w:i/>
          <w:iCs/>
          <w:color w:val="000000"/>
          <w:lang w:val="en-GB" w:eastAsia="hu-HU"/>
        </w:rPr>
        <w:t xml:space="preserve"> </w:t>
      </w:r>
      <w:r w:rsidRPr="009219EF">
        <w:rPr>
          <w:rFonts w:eastAsia="Times New Roman"/>
          <w:i/>
          <w:iCs/>
          <w:color w:val="000000"/>
          <w:lang w:val="en-GB" w:eastAsia="hu-HU"/>
        </w:rPr>
        <w:t>this system may further be developed.</w:t>
      </w:r>
    </w:p>
    <w:p w:rsidR="00192CC3" w:rsidRPr="00503FF4" w:rsidRDefault="00192CC3" w:rsidP="00192CC3">
      <w:pPr>
        <w:tabs>
          <w:tab w:val="left" w:pos="2268"/>
          <w:tab w:val="left" w:pos="3969"/>
          <w:tab w:val="left" w:pos="5245"/>
        </w:tabs>
        <w:jc w:val="both"/>
        <w:rPr>
          <w:rFonts w:eastAsia="Times New Roman"/>
          <w:color w:val="000000"/>
          <w:lang w:val="en-GB" w:eastAsia="hu-HU"/>
        </w:rPr>
      </w:pPr>
    </w:p>
    <w:p w:rsidR="00192CC3" w:rsidRPr="00503FF4" w:rsidRDefault="00192CC3" w:rsidP="00661173">
      <w:pPr>
        <w:tabs>
          <w:tab w:val="left" w:pos="2268"/>
          <w:tab w:val="left" w:pos="3969"/>
          <w:tab w:val="left" w:pos="5245"/>
        </w:tabs>
        <w:ind w:left="3960" w:hanging="1710"/>
        <w:rPr>
          <w:rFonts w:eastAsia="Times New Roman"/>
          <w:color w:val="000000"/>
          <w:lang w:val="en-GB" w:eastAsia="hu-HU"/>
        </w:rPr>
      </w:pPr>
      <w:r w:rsidRPr="00503FF4">
        <w:rPr>
          <w:rFonts w:eastAsia="Times New Roman"/>
          <w:color w:val="000000"/>
          <w:lang w:val="en-GB" w:eastAsia="hu-HU"/>
        </w:rPr>
        <w:tab/>
        <w:t>Moderator:</w:t>
      </w:r>
      <w:r w:rsidR="003B6DD4">
        <w:rPr>
          <w:rFonts w:eastAsia="Times New Roman"/>
          <w:color w:val="000000"/>
          <w:lang w:val="en-GB" w:eastAsia="hu-HU"/>
        </w:rPr>
        <w:tab/>
      </w:r>
      <w:r w:rsidR="009219EF" w:rsidRPr="009219EF">
        <w:rPr>
          <w:rFonts w:eastAsia="Times New Roman"/>
          <w:color w:val="000000"/>
          <w:lang w:val="en-GB" w:eastAsia="hu-HU"/>
        </w:rPr>
        <w:t xml:space="preserve">Mr. Karol </w:t>
      </w:r>
      <w:proofErr w:type="spellStart"/>
      <w:r w:rsidR="009219EF" w:rsidRPr="009219EF">
        <w:rPr>
          <w:rFonts w:eastAsia="Times New Roman"/>
          <w:color w:val="000000"/>
          <w:lang w:val="en-GB" w:eastAsia="hu-HU"/>
        </w:rPr>
        <w:t>Kościński</w:t>
      </w:r>
      <w:proofErr w:type="spellEnd"/>
      <w:r w:rsidR="009219EF" w:rsidRPr="009219EF">
        <w:rPr>
          <w:rFonts w:eastAsia="Times New Roman"/>
          <w:color w:val="000000"/>
          <w:lang w:val="en-GB" w:eastAsia="hu-HU"/>
        </w:rPr>
        <w:t>, Director, IP and Media</w:t>
      </w:r>
      <w:r w:rsidR="009219EF">
        <w:rPr>
          <w:rFonts w:eastAsia="Times New Roman"/>
          <w:color w:val="000000"/>
          <w:lang w:val="en-GB" w:eastAsia="hu-HU"/>
        </w:rPr>
        <w:t xml:space="preserve"> </w:t>
      </w:r>
      <w:r w:rsidR="009219EF" w:rsidRPr="009219EF">
        <w:rPr>
          <w:rFonts w:eastAsia="Times New Roman"/>
          <w:color w:val="000000"/>
          <w:lang w:val="en-GB" w:eastAsia="hu-HU"/>
        </w:rPr>
        <w:t>Department, Ministry of Culture and National</w:t>
      </w:r>
      <w:r w:rsidR="00661173">
        <w:rPr>
          <w:rFonts w:eastAsia="Times New Roman"/>
          <w:color w:val="000000"/>
          <w:lang w:val="en-GB" w:eastAsia="hu-HU"/>
        </w:rPr>
        <w:t xml:space="preserve"> Heritage, </w:t>
      </w:r>
      <w:r w:rsidR="009219EF" w:rsidRPr="009219EF">
        <w:rPr>
          <w:rFonts w:eastAsia="Times New Roman"/>
          <w:color w:val="000000"/>
          <w:lang w:val="en-GB" w:eastAsia="hu-HU"/>
        </w:rPr>
        <w:t>Poland</w:t>
      </w:r>
    </w:p>
    <w:p w:rsidR="00192CC3" w:rsidRPr="00503FF4" w:rsidRDefault="00192CC3" w:rsidP="00192CC3">
      <w:pPr>
        <w:tabs>
          <w:tab w:val="left" w:pos="2268"/>
          <w:tab w:val="left" w:pos="3969"/>
          <w:tab w:val="left" w:pos="5245"/>
        </w:tabs>
        <w:jc w:val="both"/>
        <w:rPr>
          <w:rFonts w:eastAsia="Times New Roman"/>
          <w:color w:val="000000"/>
          <w:lang w:val="en-GB" w:eastAsia="hu-HU"/>
        </w:rPr>
      </w:pPr>
    </w:p>
    <w:p w:rsidR="00192CC3" w:rsidRDefault="00192CC3" w:rsidP="00017AA5">
      <w:pPr>
        <w:tabs>
          <w:tab w:val="left" w:pos="2268"/>
          <w:tab w:val="left" w:pos="5245"/>
        </w:tabs>
        <w:ind w:left="3960" w:hanging="3960"/>
        <w:jc w:val="both"/>
        <w:rPr>
          <w:rFonts w:eastAsia="Times New Roman"/>
          <w:color w:val="000000"/>
          <w:lang w:val="en-GB" w:eastAsia="hu-HU"/>
        </w:rPr>
      </w:pPr>
      <w:r w:rsidRPr="00503FF4">
        <w:rPr>
          <w:rFonts w:eastAsia="Times New Roman"/>
          <w:color w:val="000000"/>
          <w:lang w:val="en-GB" w:eastAsia="hu-HU"/>
        </w:rPr>
        <w:tab/>
      </w:r>
      <w:r w:rsidR="00EB2D6D" w:rsidRPr="00503FF4">
        <w:rPr>
          <w:rFonts w:eastAsia="Times New Roman"/>
          <w:color w:val="000000"/>
          <w:lang w:val="en-GB" w:eastAsia="hu-HU"/>
        </w:rPr>
        <w:t>Speakers:</w:t>
      </w:r>
      <w:r w:rsidRPr="00503FF4">
        <w:rPr>
          <w:rFonts w:eastAsia="Times New Roman"/>
          <w:color w:val="000000"/>
          <w:lang w:val="en-GB" w:eastAsia="hu-HU"/>
        </w:rPr>
        <w:tab/>
      </w:r>
      <w:r w:rsidR="001F2D90">
        <w:rPr>
          <w:rFonts w:eastAsia="Times New Roman"/>
          <w:color w:val="000000"/>
          <w:lang w:val="en-GB" w:eastAsia="hu-HU"/>
        </w:rPr>
        <w:t>The representative</w:t>
      </w:r>
      <w:r w:rsidRPr="00503FF4">
        <w:rPr>
          <w:rFonts w:eastAsia="Times New Roman"/>
          <w:color w:val="000000"/>
          <w:lang w:val="en-GB" w:eastAsia="hu-HU"/>
        </w:rPr>
        <w:t xml:space="preserve"> of the </w:t>
      </w:r>
      <w:r w:rsidR="00754F26">
        <w:rPr>
          <w:rFonts w:eastAsia="Times New Roman"/>
          <w:color w:val="000000"/>
          <w:lang w:val="en-GB" w:eastAsia="hu-HU"/>
        </w:rPr>
        <w:t xml:space="preserve">AMC </w:t>
      </w:r>
      <w:proofErr w:type="spellStart"/>
      <w:r w:rsidR="00754F26">
        <w:rPr>
          <w:rFonts w:eastAsia="Times New Roman"/>
          <w:color w:val="000000"/>
          <w:lang w:val="en-GB" w:eastAsia="hu-HU"/>
        </w:rPr>
        <w:t>Networkd</w:t>
      </w:r>
      <w:proofErr w:type="spellEnd"/>
      <w:r w:rsidRPr="00503FF4">
        <w:rPr>
          <w:rFonts w:eastAsia="Times New Roman"/>
          <w:color w:val="000000"/>
          <w:lang w:val="en-GB" w:eastAsia="hu-HU"/>
        </w:rPr>
        <w:t xml:space="preserve"> </w:t>
      </w:r>
      <w:r w:rsidR="009219EF">
        <w:rPr>
          <w:rFonts w:eastAsia="Times New Roman"/>
          <w:color w:val="000000"/>
          <w:lang w:val="en-GB" w:eastAsia="hu-HU"/>
        </w:rPr>
        <w:t>(tbc)</w:t>
      </w:r>
    </w:p>
    <w:p w:rsidR="00192CC3" w:rsidRPr="00503FF4" w:rsidRDefault="00192CC3" w:rsidP="00192CC3">
      <w:pPr>
        <w:tabs>
          <w:tab w:val="left" w:pos="2268"/>
          <w:tab w:val="left" w:pos="3969"/>
          <w:tab w:val="left" w:pos="5245"/>
        </w:tabs>
        <w:jc w:val="both"/>
        <w:rPr>
          <w:rFonts w:eastAsia="Times New Roman"/>
          <w:color w:val="000000"/>
          <w:lang w:val="en-GB" w:eastAsia="hu-HU"/>
        </w:rPr>
      </w:pPr>
      <w:r>
        <w:rPr>
          <w:rFonts w:eastAsia="Times New Roman"/>
          <w:color w:val="000000"/>
          <w:lang w:val="en-GB" w:eastAsia="hu-HU"/>
        </w:rPr>
        <w:tab/>
      </w:r>
      <w:r>
        <w:rPr>
          <w:rFonts w:eastAsia="Times New Roman"/>
          <w:color w:val="000000"/>
          <w:lang w:val="en-GB" w:eastAsia="hu-HU"/>
        </w:rPr>
        <w:tab/>
      </w:r>
    </w:p>
    <w:p w:rsidR="00192CC3" w:rsidRPr="00503FF4" w:rsidRDefault="009219EF" w:rsidP="009219EF">
      <w:pPr>
        <w:tabs>
          <w:tab w:val="left" w:pos="3969"/>
          <w:tab w:val="left" w:pos="5245"/>
        </w:tabs>
        <w:ind w:left="3969"/>
        <w:rPr>
          <w:rFonts w:eastAsia="Times New Roman"/>
          <w:color w:val="000000"/>
          <w:lang w:val="en-GB" w:eastAsia="hu-HU"/>
        </w:rPr>
      </w:pPr>
      <w:r w:rsidRPr="009219EF">
        <w:rPr>
          <w:rFonts w:eastAsia="Times New Roman"/>
          <w:color w:val="000000"/>
          <w:lang w:val="en-GB" w:eastAsia="hu-HU"/>
        </w:rPr>
        <w:t xml:space="preserve">Mr. </w:t>
      </w:r>
      <w:proofErr w:type="spellStart"/>
      <w:r w:rsidRPr="009219EF">
        <w:rPr>
          <w:rFonts w:eastAsia="Times New Roman"/>
          <w:color w:val="000000"/>
          <w:lang w:val="en-GB" w:eastAsia="hu-HU"/>
        </w:rPr>
        <w:t>Gergely</w:t>
      </w:r>
      <w:proofErr w:type="spellEnd"/>
      <w:r w:rsidRPr="009219EF">
        <w:rPr>
          <w:rFonts w:eastAsia="Times New Roman"/>
          <w:color w:val="000000"/>
          <w:lang w:val="en-GB" w:eastAsia="hu-HU"/>
        </w:rPr>
        <w:t xml:space="preserve"> </w:t>
      </w:r>
      <w:proofErr w:type="spellStart"/>
      <w:r w:rsidRPr="009219EF">
        <w:rPr>
          <w:rFonts w:eastAsia="Times New Roman"/>
          <w:color w:val="000000"/>
          <w:lang w:val="en-GB" w:eastAsia="hu-HU"/>
        </w:rPr>
        <w:t>Békés</w:t>
      </w:r>
      <w:proofErr w:type="spellEnd"/>
      <w:r w:rsidRPr="009219EF">
        <w:rPr>
          <w:rFonts w:eastAsia="Times New Roman"/>
          <w:color w:val="000000"/>
          <w:lang w:val="en-GB" w:eastAsia="hu-HU"/>
        </w:rPr>
        <w:t>, Legal Counsel, Bureau for the</w:t>
      </w:r>
      <w:r>
        <w:rPr>
          <w:rFonts w:eastAsia="Times New Roman"/>
          <w:color w:val="000000"/>
          <w:lang w:val="en-GB" w:eastAsia="hu-HU"/>
        </w:rPr>
        <w:t xml:space="preserve"> </w:t>
      </w:r>
      <w:r w:rsidRPr="009219EF">
        <w:rPr>
          <w:rFonts w:eastAsia="Times New Roman"/>
          <w:color w:val="000000"/>
          <w:lang w:val="en-GB" w:eastAsia="hu-HU"/>
        </w:rPr>
        <w:t>Protection of Performers’ Rights</w:t>
      </w:r>
      <w:r w:rsidR="00192CC3" w:rsidRPr="00503FF4">
        <w:rPr>
          <w:rFonts w:eastAsia="Times New Roman"/>
          <w:color w:val="000000"/>
          <w:lang w:val="en-GB" w:eastAsia="hu-HU"/>
        </w:rPr>
        <w:t xml:space="preserve"> (EJI),</w:t>
      </w:r>
      <w:r>
        <w:rPr>
          <w:rFonts w:eastAsia="Times New Roman"/>
          <w:color w:val="000000"/>
          <w:lang w:val="en-GB" w:eastAsia="hu-HU"/>
        </w:rPr>
        <w:t xml:space="preserve"> Hungary</w:t>
      </w:r>
    </w:p>
    <w:p w:rsidR="00192CC3" w:rsidRDefault="00192CC3" w:rsidP="00192CC3">
      <w:pPr>
        <w:tabs>
          <w:tab w:val="left" w:pos="3969"/>
          <w:tab w:val="left" w:pos="5245"/>
        </w:tabs>
        <w:ind w:left="3969"/>
        <w:jc w:val="both"/>
        <w:rPr>
          <w:rFonts w:eastAsia="Times New Roman"/>
          <w:color w:val="000000"/>
          <w:lang w:val="en-GB" w:eastAsia="hu-HU"/>
        </w:rPr>
      </w:pPr>
    </w:p>
    <w:p w:rsidR="00192CC3" w:rsidRPr="00503FF4" w:rsidRDefault="00754F26" w:rsidP="009219EF">
      <w:pPr>
        <w:tabs>
          <w:tab w:val="left" w:pos="3969"/>
          <w:tab w:val="left" w:pos="5245"/>
        </w:tabs>
        <w:ind w:left="3969"/>
        <w:rPr>
          <w:rFonts w:eastAsia="Times New Roman"/>
          <w:color w:val="000000"/>
          <w:lang w:val="en-GB" w:eastAsia="hu-HU"/>
        </w:rPr>
      </w:pPr>
      <w:r>
        <w:rPr>
          <w:rFonts w:eastAsia="Times New Roman"/>
          <w:color w:val="000000"/>
          <w:lang w:val="en-GB" w:eastAsia="hu-HU"/>
        </w:rPr>
        <w:t xml:space="preserve">Ms. </w:t>
      </w:r>
      <w:r w:rsidRPr="00754F26">
        <w:rPr>
          <w:rFonts w:eastAsia="Times New Roman"/>
          <w:color w:val="000000"/>
          <w:lang w:val="en-GB" w:eastAsia="hu-HU"/>
        </w:rPr>
        <w:t xml:space="preserve">Lauri </w:t>
      </w:r>
      <w:proofErr w:type="spellStart"/>
      <w:r w:rsidRPr="00754F26">
        <w:rPr>
          <w:rFonts w:eastAsia="Times New Roman"/>
          <w:color w:val="000000"/>
          <w:lang w:val="en-GB" w:eastAsia="hu-HU"/>
        </w:rPr>
        <w:t>Rechardt</w:t>
      </w:r>
      <w:proofErr w:type="spellEnd"/>
      <w:r w:rsidRPr="00754F26">
        <w:rPr>
          <w:rFonts w:eastAsia="Times New Roman"/>
          <w:color w:val="000000"/>
          <w:lang w:val="en-GB" w:eastAsia="hu-HU"/>
        </w:rPr>
        <w:t>, Director, Legal Policy &amp; Licensing,</w:t>
      </w:r>
      <w:r>
        <w:rPr>
          <w:rFonts w:eastAsia="Times New Roman"/>
          <w:color w:val="000000"/>
          <w:lang w:val="en-GB" w:eastAsia="hu-HU"/>
        </w:rPr>
        <w:t xml:space="preserve"> </w:t>
      </w:r>
      <w:r w:rsidR="009219EF" w:rsidRPr="009219EF">
        <w:rPr>
          <w:rFonts w:eastAsia="Times New Roman"/>
          <w:color w:val="000000"/>
          <w:lang w:val="en-GB" w:eastAsia="hu-HU"/>
        </w:rPr>
        <w:t>International Federation of</w:t>
      </w:r>
      <w:r w:rsidR="009219EF">
        <w:rPr>
          <w:rFonts w:eastAsia="Times New Roman"/>
          <w:color w:val="000000"/>
          <w:lang w:val="en-GB" w:eastAsia="hu-HU"/>
        </w:rPr>
        <w:t xml:space="preserve"> </w:t>
      </w:r>
      <w:r w:rsidR="009219EF" w:rsidRPr="009219EF">
        <w:rPr>
          <w:rFonts w:eastAsia="Times New Roman"/>
          <w:color w:val="000000"/>
          <w:lang w:val="en-GB" w:eastAsia="hu-HU"/>
        </w:rPr>
        <w:t>the Phonographic Industry</w:t>
      </w:r>
      <w:r>
        <w:rPr>
          <w:rFonts w:eastAsia="Times New Roman"/>
          <w:color w:val="000000"/>
          <w:lang w:val="en-GB" w:eastAsia="hu-HU"/>
        </w:rPr>
        <w:t> </w:t>
      </w:r>
      <w:r w:rsidR="009219EF">
        <w:rPr>
          <w:rFonts w:eastAsia="Times New Roman"/>
          <w:color w:val="000000"/>
          <w:lang w:val="en-GB" w:eastAsia="hu-HU"/>
        </w:rPr>
        <w:t>(</w:t>
      </w:r>
      <w:r w:rsidR="00192CC3">
        <w:rPr>
          <w:rFonts w:eastAsia="Times New Roman"/>
          <w:color w:val="000000"/>
          <w:lang w:val="en-GB" w:eastAsia="hu-HU"/>
        </w:rPr>
        <w:t>IFPI</w:t>
      </w:r>
      <w:r w:rsidR="009219EF">
        <w:rPr>
          <w:rFonts w:eastAsia="Times New Roman"/>
          <w:color w:val="000000"/>
          <w:lang w:val="en-GB" w:eastAsia="hu-HU"/>
        </w:rPr>
        <w:t>)</w:t>
      </w:r>
    </w:p>
    <w:p w:rsidR="00192CC3" w:rsidRPr="00503FF4" w:rsidRDefault="00192CC3" w:rsidP="00192CC3">
      <w:pPr>
        <w:tabs>
          <w:tab w:val="left" w:pos="2268"/>
          <w:tab w:val="left" w:pos="3969"/>
          <w:tab w:val="left" w:pos="5245"/>
        </w:tabs>
        <w:jc w:val="both"/>
        <w:rPr>
          <w:rFonts w:eastAsia="Times New Roman"/>
          <w:color w:val="000000"/>
          <w:lang w:val="en-GB" w:eastAsia="hu-HU"/>
        </w:rPr>
      </w:pPr>
    </w:p>
    <w:p w:rsidR="00192CC3" w:rsidRDefault="00192CC3" w:rsidP="009219EF">
      <w:pPr>
        <w:tabs>
          <w:tab w:val="left" w:pos="2268"/>
          <w:tab w:val="left" w:pos="3969"/>
          <w:tab w:val="left" w:pos="5245"/>
        </w:tabs>
        <w:ind w:left="3960" w:hanging="3960"/>
        <w:rPr>
          <w:rFonts w:eastAsia="Times New Roman"/>
          <w:color w:val="000000"/>
          <w:lang w:val="en-GB" w:eastAsia="hu-HU"/>
        </w:rPr>
      </w:pPr>
      <w:r w:rsidRPr="00503FF4">
        <w:rPr>
          <w:rFonts w:eastAsia="Times New Roman"/>
          <w:color w:val="000000"/>
          <w:lang w:val="en-GB" w:eastAsia="hu-HU"/>
        </w:rPr>
        <w:tab/>
      </w:r>
      <w:r w:rsidRPr="00503FF4">
        <w:rPr>
          <w:rFonts w:eastAsia="Times New Roman"/>
          <w:color w:val="000000"/>
          <w:lang w:val="en-GB" w:eastAsia="hu-HU"/>
        </w:rPr>
        <w:tab/>
      </w:r>
      <w:r w:rsidR="009219EF" w:rsidRPr="009219EF">
        <w:rPr>
          <w:rFonts w:eastAsia="Times New Roman"/>
          <w:color w:val="000000"/>
          <w:lang w:val="en-GB" w:eastAsia="hu-HU"/>
        </w:rPr>
        <w:t xml:space="preserve">Mr. </w:t>
      </w:r>
      <w:proofErr w:type="spellStart"/>
      <w:r w:rsidR="009219EF" w:rsidRPr="009219EF">
        <w:rPr>
          <w:rFonts w:eastAsia="Times New Roman"/>
          <w:color w:val="000000"/>
          <w:lang w:val="en-GB" w:eastAsia="hu-HU"/>
        </w:rPr>
        <w:t>Dávid</w:t>
      </w:r>
      <w:proofErr w:type="spellEnd"/>
      <w:r w:rsidR="009219EF" w:rsidRPr="009219EF">
        <w:rPr>
          <w:rFonts w:eastAsia="Times New Roman"/>
          <w:color w:val="000000"/>
          <w:lang w:val="en-GB" w:eastAsia="hu-HU"/>
        </w:rPr>
        <w:t xml:space="preserve"> Kitzinger, Head of Unit, Society </w:t>
      </w:r>
      <w:proofErr w:type="spellStart"/>
      <w:r w:rsidR="009219EF" w:rsidRPr="009219EF">
        <w:rPr>
          <w:rFonts w:eastAsia="Times New Roman"/>
          <w:color w:val="000000"/>
          <w:lang w:val="en-GB" w:eastAsia="hu-HU"/>
        </w:rPr>
        <w:t>Artisjus</w:t>
      </w:r>
      <w:proofErr w:type="spellEnd"/>
      <w:r w:rsidR="009219EF">
        <w:rPr>
          <w:rFonts w:eastAsia="Times New Roman"/>
          <w:color w:val="000000"/>
          <w:lang w:val="en-GB" w:eastAsia="hu-HU"/>
        </w:rPr>
        <w:t xml:space="preserve"> </w:t>
      </w:r>
      <w:r w:rsidR="009219EF" w:rsidRPr="009219EF">
        <w:rPr>
          <w:rFonts w:eastAsia="Times New Roman"/>
          <w:color w:val="000000"/>
          <w:lang w:val="en-GB" w:eastAsia="hu-HU"/>
        </w:rPr>
        <w:t>Hungarian Bureau for the Protection of Authors'</w:t>
      </w:r>
      <w:r w:rsidR="009219EF">
        <w:rPr>
          <w:rFonts w:eastAsia="Times New Roman"/>
          <w:color w:val="000000"/>
          <w:lang w:val="en-GB" w:eastAsia="hu-HU"/>
        </w:rPr>
        <w:t xml:space="preserve"> </w:t>
      </w:r>
      <w:r w:rsidR="009219EF" w:rsidRPr="009219EF">
        <w:rPr>
          <w:rFonts w:eastAsia="Times New Roman"/>
          <w:color w:val="000000"/>
          <w:lang w:val="en-GB" w:eastAsia="hu-HU"/>
        </w:rPr>
        <w:t>Rights</w:t>
      </w:r>
    </w:p>
    <w:p w:rsidR="00192CC3" w:rsidRDefault="00192CC3" w:rsidP="00192CC3">
      <w:pPr>
        <w:tabs>
          <w:tab w:val="left" w:pos="2268"/>
          <w:tab w:val="left" w:pos="3969"/>
          <w:tab w:val="left" w:pos="5245"/>
        </w:tabs>
        <w:jc w:val="both"/>
        <w:rPr>
          <w:rFonts w:eastAsia="Times New Roman"/>
          <w:color w:val="000000"/>
          <w:lang w:val="en-GB" w:eastAsia="hu-HU"/>
        </w:rPr>
      </w:pPr>
      <w:r>
        <w:rPr>
          <w:rFonts w:eastAsia="Times New Roman"/>
          <w:color w:val="000000"/>
          <w:lang w:val="en-GB" w:eastAsia="hu-HU"/>
        </w:rPr>
        <w:tab/>
      </w:r>
      <w:r>
        <w:rPr>
          <w:rFonts w:eastAsia="Times New Roman"/>
          <w:color w:val="000000"/>
          <w:lang w:val="en-GB" w:eastAsia="hu-HU"/>
        </w:rPr>
        <w:tab/>
      </w:r>
    </w:p>
    <w:p w:rsidR="00192CC3" w:rsidRPr="00503FF4" w:rsidRDefault="00192CC3" w:rsidP="009219EF">
      <w:pPr>
        <w:tabs>
          <w:tab w:val="left" w:pos="2268"/>
          <w:tab w:val="left" w:pos="3969"/>
          <w:tab w:val="left" w:pos="5245"/>
        </w:tabs>
        <w:ind w:left="3960" w:hanging="3960"/>
        <w:rPr>
          <w:rFonts w:eastAsia="Times New Roman"/>
          <w:color w:val="000000"/>
          <w:lang w:val="en-GB" w:eastAsia="hu-HU"/>
        </w:rPr>
      </w:pPr>
      <w:r>
        <w:rPr>
          <w:rFonts w:eastAsia="Times New Roman"/>
          <w:color w:val="000000"/>
          <w:lang w:val="en-GB" w:eastAsia="hu-HU"/>
        </w:rPr>
        <w:tab/>
      </w:r>
      <w:r>
        <w:rPr>
          <w:rFonts w:eastAsia="Times New Roman"/>
          <w:color w:val="000000"/>
          <w:lang w:val="en-GB" w:eastAsia="hu-HU"/>
        </w:rPr>
        <w:tab/>
      </w:r>
      <w:r w:rsidR="00017AA5" w:rsidRPr="00017AA5">
        <w:rPr>
          <w:rFonts w:eastAsia="Times New Roman"/>
          <w:color w:val="000000"/>
          <w:lang w:val="en-GB" w:eastAsia="hu-HU"/>
        </w:rPr>
        <w:t xml:space="preserve">Ms. Adele </w:t>
      </w:r>
      <w:proofErr w:type="spellStart"/>
      <w:r w:rsidR="00017AA5" w:rsidRPr="00017AA5">
        <w:rPr>
          <w:rFonts w:eastAsia="Times New Roman"/>
          <w:color w:val="000000"/>
          <w:lang w:val="en-GB" w:eastAsia="hu-HU"/>
        </w:rPr>
        <w:t>Zangs</w:t>
      </w:r>
      <w:proofErr w:type="spellEnd"/>
      <w:r w:rsidR="00017AA5" w:rsidRPr="00017AA5">
        <w:rPr>
          <w:rFonts w:eastAsia="Times New Roman"/>
          <w:color w:val="000000"/>
          <w:lang w:val="en-GB" w:eastAsia="hu-HU"/>
        </w:rPr>
        <w:t>, Vice-President Legal and Business Affairs</w:t>
      </w:r>
      <w:r w:rsidR="00017AA5">
        <w:rPr>
          <w:rFonts w:eastAsia="Times New Roman"/>
          <w:color w:val="000000"/>
          <w:lang w:val="en-GB" w:eastAsia="hu-HU"/>
        </w:rPr>
        <w:t>,</w:t>
      </w:r>
      <w:r w:rsidR="00017AA5" w:rsidRPr="00017AA5">
        <w:rPr>
          <w:rFonts w:eastAsia="Times New Roman"/>
          <w:color w:val="000000"/>
          <w:lang w:val="en-GB" w:eastAsia="hu-HU"/>
        </w:rPr>
        <w:t xml:space="preserve"> </w:t>
      </w:r>
      <w:r w:rsidR="00017AA5" w:rsidRPr="003C76EA">
        <w:rPr>
          <w:rFonts w:eastAsia="Times New Roman"/>
          <w:color w:val="000000"/>
          <w:lang w:val="en-GB" w:eastAsia="hu-HU"/>
        </w:rPr>
        <w:t>DEEZER</w:t>
      </w:r>
      <w:r w:rsidR="00017AA5">
        <w:rPr>
          <w:rFonts w:eastAsia="Times New Roman"/>
          <w:color w:val="000000"/>
          <w:lang w:val="en-GB" w:eastAsia="hu-HU"/>
        </w:rPr>
        <w:t>, Paris</w:t>
      </w:r>
    </w:p>
    <w:p w:rsidR="00192CC3" w:rsidRPr="00503FF4" w:rsidRDefault="00192CC3" w:rsidP="00192CC3">
      <w:pPr>
        <w:tabs>
          <w:tab w:val="left" w:pos="2268"/>
          <w:tab w:val="left" w:pos="3969"/>
          <w:tab w:val="left" w:pos="5245"/>
        </w:tabs>
        <w:jc w:val="both"/>
        <w:rPr>
          <w:rFonts w:eastAsia="Times New Roman"/>
          <w:color w:val="000000"/>
          <w:lang w:val="en-GB" w:eastAsia="hu-HU"/>
        </w:rPr>
      </w:pPr>
    </w:p>
    <w:p w:rsidR="00192CC3" w:rsidRPr="00503FF4" w:rsidRDefault="00192CC3" w:rsidP="00192CC3">
      <w:pPr>
        <w:tabs>
          <w:tab w:val="left" w:pos="2268"/>
          <w:tab w:val="left" w:pos="3969"/>
          <w:tab w:val="left" w:pos="5245"/>
        </w:tabs>
        <w:jc w:val="both"/>
        <w:rPr>
          <w:rFonts w:eastAsia="Times New Roman"/>
          <w:i/>
          <w:iCs/>
          <w:color w:val="000000"/>
          <w:lang w:val="en-GB" w:eastAsia="hu-HU"/>
        </w:rPr>
      </w:pPr>
      <w:r w:rsidRPr="00503FF4">
        <w:rPr>
          <w:rFonts w:eastAsia="Times New Roman"/>
          <w:i/>
          <w:iCs/>
          <w:color w:val="000000"/>
          <w:lang w:val="en-GB" w:eastAsia="hu-HU"/>
        </w:rPr>
        <w:tab/>
      </w:r>
      <w:r w:rsidRPr="00503FF4">
        <w:rPr>
          <w:rFonts w:eastAsia="Times New Roman"/>
          <w:i/>
          <w:iCs/>
          <w:color w:val="000000"/>
          <w:lang w:val="en-GB" w:eastAsia="hu-HU"/>
        </w:rPr>
        <w:tab/>
        <w:t>Open Discussion (20 min)</w:t>
      </w:r>
    </w:p>
    <w:p w:rsidR="00192CC3" w:rsidRPr="00503FF4" w:rsidRDefault="00192CC3" w:rsidP="00192CC3">
      <w:pPr>
        <w:tabs>
          <w:tab w:val="left" w:pos="2268"/>
          <w:tab w:val="left" w:pos="3969"/>
          <w:tab w:val="left" w:pos="5245"/>
        </w:tabs>
        <w:jc w:val="both"/>
        <w:rPr>
          <w:rFonts w:eastAsia="Times New Roman"/>
          <w:color w:val="000000"/>
          <w:lang w:val="en-GB" w:eastAsia="hu-HU"/>
        </w:rPr>
      </w:pPr>
    </w:p>
    <w:p w:rsidR="00192CC3" w:rsidRPr="00503FF4" w:rsidRDefault="00192CC3" w:rsidP="00192CC3">
      <w:pPr>
        <w:tabs>
          <w:tab w:val="left" w:pos="2268"/>
          <w:tab w:val="left" w:pos="3969"/>
          <w:tab w:val="left" w:pos="5245"/>
        </w:tabs>
        <w:jc w:val="both"/>
        <w:rPr>
          <w:rFonts w:eastAsia="Times New Roman"/>
          <w:color w:val="000000"/>
          <w:lang w:val="en-GB" w:eastAsia="hu-HU"/>
        </w:rPr>
      </w:pPr>
    </w:p>
    <w:p w:rsidR="00192CC3" w:rsidRPr="00503FF4" w:rsidRDefault="00192CC3" w:rsidP="00192CC3">
      <w:pPr>
        <w:pStyle w:val="Heading3"/>
        <w:tabs>
          <w:tab w:val="left" w:pos="3969"/>
          <w:tab w:val="left" w:pos="5245"/>
        </w:tabs>
        <w:spacing w:before="0" w:after="0"/>
        <w:rPr>
          <w:lang w:val="en-GB"/>
        </w:rPr>
      </w:pPr>
      <w:r w:rsidRPr="00503FF4">
        <w:rPr>
          <w:lang w:val="en-GB"/>
        </w:rPr>
        <w:t>Wednesday, April 5, 2017</w:t>
      </w:r>
    </w:p>
    <w:p w:rsidR="00192CC3" w:rsidRPr="00503FF4" w:rsidRDefault="00192CC3" w:rsidP="00192CC3">
      <w:pPr>
        <w:tabs>
          <w:tab w:val="left" w:pos="2268"/>
          <w:tab w:val="left" w:pos="3969"/>
          <w:tab w:val="left" w:pos="5245"/>
        </w:tabs>
        <w:jc w:val="both"/>
        <w:rPr>
          <w:rFonts w:eastAsia="Times New Roman"/>
          <w:color w:val="000000"/>
          <w:lang w:val="en-GB" w:eastAsia="hu-HU"/>
        </w:rPr>
      </w:pPr>
    </w:p>
    <w:p w:rsidR="00192CC3" w:rsidRPr="00503FF4" w:rsidRDefault="00192CC3" w:rsidP="00192CC3">
      <w:pPr>
        <w:tabs>
          <w:tab w:val="left" w:pos="2268"/>
          <w:tab w:val="left" w:pos="3969"/>
          <w:tab w:val="left" w:pos="5245"/>
        </w:tabs>
        <w:jc w:val="both"/>
        <w:rPr>
          <w:rFonts w:eastAsia="Times New Roman"/>
          <w:b/>
          <w:bCs/>
          <w:color w:val="000000"/>
          <w:lang w:val="en-GB" w:eastAsia="hu-HU"/>
        </w:rPr>
      </w:pPr>
      <w:r w:rsidRPr="00503FF4">
        <w:rPr>
          <w:rFonts w:eastAsia="Times New Roman"/>
          <w:color w:val="000000"/>
          <w:lang w:val="en-GB" w:eastAsia="hu-HU"/>
        </w:rPr>
        <w:t>09.00 - 09.30</w:t>
      </w:r>
      <w:r w:rsidRPr="00503FF4">
        <w:rPr>
          <w:rFonts w:eastAsia="Times New Roman"/>
          <w:color w:val="000000"/>
          <w:lang w:val="en-GB" w:eastAsia="hu-HU"/>
        </w:rPr>
        <w:tab/>
      </w:r>
      <w:r w:rsidRPr="00503FF4">
        <w:rPr>
          <w:rFonts w:eastAsia="Times New Roman"/>
          <w:bCs/>
          <w:color w:val="000000"/>
          <w:lang w:val="en-GB" w:eastAsia="hu-HU"/>
        </w:rPr>
        <w:t>Morning Coffee</w:t>
      </w:r>
    </w:p>
    <w:p w:rsidR="00192CC3" w:rsidRPr="00503FF4" w:rsidRDefault="00192CC3" w:rsidP="00192CC3">
      <w:pPr>
        <w:tabs>
          <w:tab w:val="left" w:pos="2268"/>
          <w:tab w:val="left" w:pos="3969"/>
          <w:tab w:val="left" w:pos="5245"/>
        </w:tabs>
        <w:jc w:val="both"/>
        <w:rPr>
          <w:rFonts w:eastAsia="Times New Roman"/>
          <w:color w:val="000000"/>
          <w:lang w:val="en-GB" w:eastAsia="hu-HU"/>
        </w:rPr>
      </w:pPr>
    </w:p>
    <w:p w:rsidR="00192CC3" w:rsidRDefault="00192CC3" w:rsidP="00192CC3">
      <w:pPr>
        <w:tabs>
          <w:tab w:val="left" w:pos="2268"/>
          <w:tab w:val="left" w:pos="3969"/>
          <w:tab w:val="left" w:pos="5245"/>
        </w:tabs>
        <w:jc w:val="both"/>
        <w:rPr>
          <w:rFonts w:eastAsia="Times New Roman"/>
          <w:b/>
          <w:bCs/>
          <w:color w:val="000000"/>
          <w:lang w:val="en-GB" w:eastAsia="hu-HU"/>
        </w:rPr>
      </w:pPr>
      <w:r w:rsidRPr="00503FF4">
        <w:rPr>
          <w:rFonts w:eastAsia="Times New Roman"/>
          <w:color w:val="000000"/>
          <w:lang w:val="en-GB" w:eastAsia="hu-HU"/>
        </w:rPr>
        <w:t>09.30 - 11.</w:t>
      </w:r>
      <w:r>
        <w:rPr>
          <w:rFonts w:eastAsia="Times New Roman"/>
          <w:color w:val="000000"/>
          <w:lang w:val="en-GB" w:eastAsia="hu-HU"/>
        </w:rPr>
        <w:t>00</w:t>
      </w:r>
      <w:r w:rsidRPr="00503FF4">
        <w:rPr>
          <w:rFonts w:eastAsia="Times New Roman"/>
          <w:color w:val="000000"/>
          <w:lang w:val="en-GB" w:eastAsia="hu-HU"/>
        </w:rPr>
        <w:tab/>
      </w:r>
      <w:r w:rsidRPr="00503FF4">
        <w:rPr>
          <w:rFonts w:eastAsia="Times New Roman"/>
          <w:b/>
          <w:color w:val="000000"/>
          <w:lang w:val="en-GB" w:eastAsia="hu-HU"/>
        </w:rPr>
        <w:t>Topic 4</w:t>
      </w:r>
      <w:r w:rsidRPr="00503FF4">
        <w:rPr>
          <w:rFonts w:eastAsia="Times New Roman"/>
          <w:b/>
          <w:color w:val="000000"/>
          <w:lang w:val="en-GB" w:eastAsia="hu-HU"/>
        </w:rPr>
        <w:tab/>
      </w:r>
      <w:r>
        <w:rPr>
          <w:rFonts w:eastAsia="Times New Roman"/>
          <w:b/>
          <w:color w:val="000000"/>
          <w:lang w:val="en-GB" w:eastAsia="hu-HU"/>
        </w:rPr>
        <w:t xml:space="preserve">Online use of </w:t>
      </w:r>
      <w:r w:rsidRPr="00503FF4">
        <w:rPr>
          <w:rFonts w:eastAsia="Times New Roman"/>
          <w:b/>
          <w:bCs/>
          <w:color w:val="000000"/>
          <w:lang w:val="en-GB" w:eastAsia="hu-HU"/>
        </w:rPr>
        <w:t>Out of Commerce Works – National</w:t>
      </w:r>
    </w:p>
    <w:p w:rsidR="00192CC3" w:rsidRPr="00503FF4" w:rsidRDefault="00192CC3" w:rsidP="00192CC3">
      <w:pPr>
        <w:tabs>
          <w:tab w:val="left" w:pos="2268"/>
          <w:tab w:val="left" w:pos="3969"/>
          <w:tab w:val="left" w:pos="5245"/>
        </w:tabs>
        <w:jc w:val="both"/>
        <w:rPr>
          <w:rFonts w:eastAsia="Times New Roman"/>
          <w:b/>
          <w:bCs/>
          <w:color w:val="000000"/>
          <w:lang w:val="en-GB" w:eastAsia="hu-HU"/>
        </w:rPr>
      </w:pPr>
      <w:r>
        <w:rPr>
          <w:rFonts w:eastAsia="Times New Roman"/>
          <w:b/>
          <w:bCs/>
          <w:color w:val="000000"/>
          <w:lang w:val="en-GB" w:eastAsia="hu-HU"/>
        </w:rPr>
        <w:tab/>
      </w:r>
      <w:r>
        <w:rPr>
          <w:rFonts w:eastAsia="Times New Roman"/>
          <w:b/>
          <w:bCs/>
          <w:color w:val="000000"/>
          <w:lang w:val="en-GB" w:eastAsia="hu-HU"/>
        </w:rPr>
        <w:tab/>
      </w:r>
      <w:r w:rsidRPr="00503FF4">
        <w:rPr>
          <w:rFonts w:eastAsia="Times New Roman"/>
          <w:b/>
          <w:bCs/>
          <w:color w:val="000000"/>
          <w:lang w:val="en-GB" w:eastAsia="hu-HU"/>
        </w:rPr>
        <w:t>Experiences</w:t>
      </w:r>
    </w:p>
    <w:p w:rsidR="00192CC3" w:rsidRPr="00503FF4" w:rsidRDefault="00192CC3" w:rsidP="00192CC3">
      <w:pPr>
        <w:tabs>
          <w:tab w:val="left" w:pos="2268"/>
          <w:tab w:val="left" w:pos="3969"/>
          <w:tab w:val="left" w:pos="5245"/>
        </w:tabs>
        <w:jc w:val="both"/>
        <w:rPr>
          <w:rFonts w:eastAsia="Times New Roman"/>
          <w:i/>
          <w:iCs/>
          <w:color w:val="000000"/>
          <w:lang w:val="en-GB" w:eastAsia="hu-HU"/>
        </w:rPr>
      </w:pPr>
    </w:p>
    <w:p w:rsidR="00192CC3" w:rsidRPr="00503FF4" w:rsidRDefault="009219EF" w:rsidP="009219EF">
      <w:pPr>
        <w:tabs>
          <w:tab w:val="left" w:pos="2268"/>
          <w:tab w:val="left" w:pos="3969"/>
          <w:tab w:val="left" w:pos="5245"/>
        </w:tabs>
        <w:jc w:val="both"/>
        <w:rPr>
          <w:rFonts w:eastAsia="Times New Roman"/>
          <w:i/>
          <w:iCs/>
          <w:color w:val="000000"/>
          <w:lang w:val="en-GB" w:eastAsia="hu-HU"/>
        </w:rPr>
      </w:pPr>
      <w:r w:rsidRPr="009219EF">
        <w:rPr>
          <w:rFonts w:eastAsia="Times New Roman"/>
          <w:i/>
          <w:iCs/>
          <w:color w:val="000000"/>
          <w:lang w:val="en-GB" w:eastAsia="hu-HU"/>
        </w:rPr>
        <w:t>This session will analy</w:t>
      </w:r>
      <w:r>
        <w:rPr>
          <w:rFonts w:eastAsia="Times New Roman"/>
          <w:i/>
          <w:iCs/>
          <w:color w:val="000000"/>
          <w:lang w:val="en-GB" w:eastAsia="hu-HU"/>
        </w:rPr>
        <w:t>se the legal systems on the use</w:t>
      </w:r>
      <w:r w:rsidRPr="009219EF">
        <w:rPr>
          <w:rFonts w:eastAsia="Times New Roman"/>
          <w:i/>
          <w:iCs/>
          <w:color w:val="000000"/>
          <w:lang w:val="en-GB" w:eastAsia="hu-HU"/>
        </w:rPr>
        <w:t xml:space="preserve"> of out of commerce works in the</w:t>
      </w:r>
      <w:r>
        <w:rPr>
          <w:rFonts w:eastAsia="Times New Roman"/>
          <w:i/>
          <w:iCs/>
          <w:color w:val="000000"/>
          <w:lang w:val="en-GB" w:eastAsia="hu-HU"/>
        </w:rPr>
        <w:t xml:space="preserve"> </w:t>
      </w:r>
      <w:r w:rsidRPr="009219EF">
        <w:rPr>
          <w:rFonts w:eastAsia="Times New Roman"/>
          <w:i/>
          <w:iCs/>
          <w:color w:val="000000"/>
          <w:lang w:val="en-GB" w:eastAsia="hu-HU"/>
        </w:rPr>
        <w:t>light of the existing laws of some EU Member States and the initiatives of the European</w:t>
      </w:r>
      <w:r>
        <w:rPr>
          <w:rFonts w:eastAsia="Times New Roman"/>
          <w:i/>
          <w:iCs/>
          <w:color w:val="000000"/>
          <w:lang w:val="en-GB" w:eastAsia="hu-HU"/>
        </w:rPr>
        <w:t xml:space="preserve"> </w:t>
      </w:r>
      <w:r w:rsidRPr="009219EF">
        <w:rPr>
          <w:rFonts w:eastAsia="Times New Roman"/>
          <w:i/>
          <w:iCs/>
          <w:color w:val="000000"/>
          <w:lang w:val="en-GB" w:eastAsia="hu-HU"/>
        </w:rPr>
        <w:t>Commission in this field.</w:t>
      </w:r>
    </w:p>
    <w:p w:rsidR="00192CC3" w:rsidRPr="00503FF4" w:rsidRDefault="00192CC3" w:rsidP="00192CC3">
      <w:pPr>
        <w:tabs>
          <w:tab w:val="left" w:pos="2268"/>
          <w:tab w:val="left" w:pos="3969"/>
          <w:tab w:val="left" w:pos="5245"/>
        </w:tabs>
        <w:jc w:val="both"/>
        <w:rPr>
          <w:rFonts w:eastAsia="Times New Roman"/>
          <w:color w:val="000000"/>
          <w:lang w:val="en-GB" w:eastAsia="hu-HU"/>
        </w:rPr>
      </w:pPr>
    </w:p>
    <w:p w:rsidR="00192CC3" w:rsidRPr="00503FF4" w:rsidRDefault="00192CC3" w:rsidP="009219EF">
      <w:pPr>
        <w:tabs>
          <w:tab w:val="left" w:pos="2268"/>
          <w:tab w:val="left" w:pos="5245"/>
        </w:tabs>
        <w:ind w:left="3960" w:hanging="1710"/>
        <w:rPr>
          <w:rFonts w:eastAsia="Times New Roman"/>
          <w:color w:val="000000"/>
          <w:lang w:val="en-GB" w:eastAsia="hu-HU"/>
        </w:rPr>
      </w:pPr>
      <w:r w:rsidRPr="00503FF4">
        <w:rPr>
          <w:rFonts w:eastAsia="Times New Roman"/>
          <w:color w:val="000000"/>
          <w:lang w:val="en-GB" w:eastAsia="hu-HU"/>
        </w:rPr>
        <w:t xml:space="preserve">Moderator: </w:t>
      </w:r>
      <w:r w:rsidRPr="00503FF4">
        <w:rPr>
          <w:rFonts w:eastAsia="Times New Roman"/>
          <w:color w:val="000000"/>
          <w:lang w:val="en-GB" w:eastAsia="hu-HU"/>
        </w:rPr>
        <w:tab/>
      </w:r>
      <w:r w:rsidR="009219EF" w:rsidRPr="009219EF">
        <w:rPr>
          <w:rFonts w:eastAsia="Times New Roman"/>
          <w:color w:val="000000"/>
          <w:lang w:val="en-GB" w:eastAsia="hu-HU"/>
        </w:rPr>
        <w:t xml:space="preserve">Ms. </w:t>
      </w:r>
      <w:proofErr w:type="spellStart"/>
      <w:r w:rsidR="009219EF" w:rsidRPr="009219EF">
        <w:rPr>
          <w:rFonts w:eastAsia="Times New Roman"/>
          <w:color w:val="000000"/>
          <w:lang w:val="en-GB" w:eastAsia="hu-HU"/>
        </w:rPr>
        <w:t>Adéla</w:t>
      </w:r>
      <w:proofErr w:type="spellEnd"/>
      <w:r w:rsidR="009219EF" w:rsidRPr="009219EF">
        <w:rPr>
          <w:rFonts w:eastAsia="Times New Roman"/>
          <w:color w:val="000000"/>
          <w:lang w:val="en-GB" w:eastAsia="hu-HU"/>
        </w:rPr>
        <w:t xml:space="preserve"> </w:t>
      </w:r>
      <w:proofErr w:type="spellStart"/>
      <w:r w:rsidR="009219EF" w:rsidRPr="009219EF">
        <w:rPr>
          <w:rFonts w:eastAsia="Times New Roman"/>
          <w:color w:val="000000"/>
          <w:lang w:val="en-GB" w:eastAsia="hu-HU"/>
        </w:rPr>
        <w:t>Faladová</w:t>
      </w:r>
      <w:proofErr w:type="spellEnd"/>
      <w:r w:rsidR="009219EF" w:rsidRPr="009219EF">
        <w:rPr>
          <w:rFonts w:eastAsia="Times New Roman"/>
          <w:color w:val="000000"/>
          <w:lang w:val="en-GB" w:eastAsia="hu-HU"/>
        </w:rPr>
        <w:t>, Deputy Director, Copyright</w:t>
      </w:r>
      <w:r w:rsidR="009219EF">
        <w:rPr>
          <w:rFonts w:eastAsia="Times New Roman"/>
          <w:color w:val="000000"/>
          <w:lang w:val="en-GB" w:eastAsia="hu-HU"/>
        </w:rPr>
        <w:t xml:space="preserve"> </w:t>
      </w:r>
      <w:r w:rsidR="009219EF" w:rsidRPr="009219EF">
        <w:rPr>
          <w:rFonts w:eastAsia="Times New Roman"/>
          <w:color w:val="000000"/>
          <w:lang w:val="en-GB" w:eastAsia="hu-HU"/>
        </w:rPr>
        <w:t>Department, Ministry of Culture of the</w:t>
      </w:r>
      <w:r w:rsidR="009219EF">
        <w:rPr>
          <w:rFonts w:eastAsia="Times New Roman"/>
          <w:color w:val="000000"/>
          <w:lang w:val="en-GB" w:eastAsia="hu-HU"/>
        </w:rPr>
        <w:t xml:space="preserve"> </w:t>
      </w:r>
      <w:r w:rsidR="009219EF" w:rsidRPr="009219EF">
        <w:rPr>
          <w:rFonts w:eastAsia="Times New Roman"/>
          <w:color w:val="000000"/>
          <w:lang w:val="en-GB" w:eastAsia="hu-HU"/>
        </w:rPr>
        <w:t>Czech Republic</w:t>
      </w:r>
    </w:p>
    <w:p w:rsidR="00192CC3" w:rsidRPr="00503FF4" w:rsidRDefault="00192CC3" w:rsidP="00192CC3">
      <w:pPr>
        <w:tabs>
          <w:tab w:val="left" w:pos="2268"/>
          <w:tab w:val="left" w:pos="3969"/>
          <w:tab w:val="left" w:pos="5245"/>
        </w:tabs>
        <w:jc w:val="both"/>
        <w:rPr>
          <w:rFonts w:eastAsia="Times New Roman"/>
          <w:color w:val="000000"/>
          <w:lang w:val="en-GB" w:eastAsia="hu-HU"/>
        </w:rPr>
      </w:pPr>
      <w:r w:rsidRPr="00503FF4">
        <w:rPr>
          <w:rFonts w:eastAsia="Times New Roman"/>
          <w:color w:val="000000"/>
          <w:lang w:val="en-GB" w:eastAsia="hu-HU"/>
        </w:rPr>
        <w:tab/>
      </w:r>
    </w:p>
    <w:p w:rsidR="00192CC3" w:rsidRPr="009219EF" w:rsidRDefault="00192CC3" w:rsidP="009219EF">
      <w:pPr>
        <w:tabs>
          <w:tab w:val="left" w:pos="2268"/>
          <w:tab w:val="left" w:pos="3969"/>
          <w:tab w:val="left" w:pos="5245"/>
        </w:tabs>
        <w:ind w:left="3960" w:hanging="3960"/>
        <w:rPr>
          <w:rFonts w:eastAsia="Times New Roman"/>
          <w:iCs/>
          <w:color w:val="000000"/>
          <w:lang w:val="en-GB" w:eastAsia="hu-HU"/>
        </w:rPr>
      </w:pPr>
      <w:r w:rsidRPr="00503FF4">
        <w:rPr>
          <w:rFonts w:eastAsia="Times New Roman"/>
          <w:i/>
          <w:iCs/>
          <w:color w:val="000000"/>
          <w:lang w:val="en-GB" w:eastAsia="hu-HU"/>
        </w:rPr>
        <w:tab/>
      </w:r>
      <w:r w:rsidRPr="00503FF4">
        <w:rPr>
          <w:rFonts w:eastAsia="Times New Roman"/>
          <w:color w:val="000000"/>
          <w:lang w:val="en-GB" w:eastAsia="hu-HU"/>
        </w:rPr>
        <w:t>Speakers:</w:t>
      </w:r>
      <w:r w:rsidRPr="00503FF4">
        <w:rPr>
          <w:rFonts w:eastAsia="Times New Roman"/>
          <w:i/>
          <w:iCs/>
          <w:color w:val="000000"/>
          <w:lang w:val="en-GB" w:eastAsia="hu-HU"/>
        </w:rPr>
        <w:tab/>
      </w:r>
      <w:r w:rsidR="009219EF" w:rsidRPr="009219EF">
        <w:rPr>
          <w:rFonts w:eastAsia="Times New Roman"/>
          <w:iCs/>
          <w:color w:val="000000"/>
          <w:lang w:val="en-GB" w:eastAsia="hu-HU"/>
        </w:rPr>
        <w:t xml:space="preserve">Mr. Jakub </w:t>
      </w:r>
      <w:proofErr w:type="spellStart"/>
      <w:r w:rsidR="009219EF" w:rsidRPr="009219EF">
        <w:rPr>
          <w:rFonts w:eastAsia="Times New Roman"/>
          <w:iCs/>
          <w:color w:val="000000"/>
          <w:lang w:val="en-GB" w:eastAsia="hu-HU"/>
        </w:rPr>
        <w:t>Slovák</w:t>
      </w:r>
      <w:proofErr w:type="spellEnd"/>
      <w:r w:rsidR="009219EF" w:rsidRPr="009219EF">
        <w:rPr>
          <w:rFonts w:eastAsia="Times New Roman"/>
          <w:iCs/>
          <w:color w:val="000000"/>
          <w:lang w:val="en-GB" w:eastAsia="hu-HU"/>
        </w:rPr>
        <w:t xml:space="preserve">, Expert, Media, </w:t>
      </w:r>
      <w:proofErr w:type="spellStart"/>
      <w:r w:rsidR="009219EF" w:rsidRPr="009219EF">
        <w:rPr>
          <w:rFonts w:eastAsia="Times New Roman"/>
          <w:iCs/>
          <w:color w:val="000000"/>
          <w:lang w:val="en-GB" w:eastAsia="hu-HU"/>
        </w:rPr>
        <w:t>Audiovisual</w:t>
      </w:r>
      <w:proofErr w:type="spellEnd"/>
      <w:r w:rsidR="009219EF" w:rsidRPr="009219EF">
        <w:rPr>
          <w:rFonts w:eastAsia="Times New Roman"/>
          <w:iCs/>
          <w:color w:val="000000"/>
          <w:lang w:val="en-GB" w:eastAsia="hu-HU"/>
        </w:rPr>
        <w:t xml:space="preserve"> and</w:t>
      </w:r>
      <w:r w:rsidR="009219EF">
        <w:rPr>
          <w:rFonts w:eastAsia="Times New Roman"/>
          <w:iCs/>
          <w:color w:val="000000"/>
          <w:lang w:val="en-GB" w:eastAsia="hu-HU"/>
        </w:rPr>
        <w:t xml:space="preserve"> </w:t>
      </w:r>
      <w:r w:rsidR="009219EF" w:rsidRPr="009219EF">
        <w:rPr>
          <w:rFonts w:eastAsia="Times New Roman"/>
          <w:iCs/>
          <w:color w:val="000000"/>
          <w:lang w:val="en-GB" w:eastAsia="hu-HU"/>
        </w:rPr>
        <w:t>Copyright Department, Copyright Unit, Ministry of</w:t>
      </w:r>
      <w:r w:rsidR="009219EF">
        <w:rPr>
          <w:rFonts w:eastAsia="Times New Roman"/>
          <w:iCs/>
          <w:color w:val="000000"/>
          <w:lang w:val="en-GB" w:eastAsia="hu-HU"/>
        </w:rPr>
        <w:t xml:space="preserve"> </w:t>
      </w:r>
      <w:r w:rsidR="009219EF" w:rsidRPr="009219EF">
        <w:rPr>
          <w:rFonts w:eastAsia="Times New Roman"/>
          <w:iCs/>
          <w:color w:val="000000"/>
          <w:lang w:val="en-GB" w:eastAsia="hu-HU"/>
        </w:rPr>
        <w:t>Culture of the Slovak Republic</w:t>
      </w:r>
    </w:p>
    <w:p w:rsidR="00754F26" w:rsidRDefault="00754F26" w:rsidP="00754F26">
      <w:pPr>
        <w:tabs>
          <w:tab w:val="left" w:pos="2268"/>
          <w:tab w:val="left" w:pos="3969"/>
          <w:tab w:val="left" w:pos="5245"/>
        </w:tabs>
        <w:jc w:val="both"/>
        <w:rPr>
          <w:rFonts w:eastAsia="Times New Roman"/>
          <w:iCs/>
          <w:color w:val="000000"/>
          <w:lang w:val="en-GB" w:eastAsia="hu-HU"/>
        </w:rPr>
      </w:pPr>
    </w:p>
    <w:p w:rsidR="00192CC3" w:rsidRDefault="00754F26" w:rsidP="00754F26">
      <w:pPr>
        <w:tabs>
          <w:tab w:val="left" w:pos="2268"/>
          <w:tab w:val="left" w:pos="3969"/>
          <w:tab w:val="left" w:pos="5245"/>
        </w:tabs>
        <w:ind w:left="3960"/>
        <w:rPr>
          <w:rFonts w:eastAsia="Times New Roman"/>
          <w:iCs/>
          <w:color w:val="000000"/>
          <w:lang w:val="en-GB" w:eastAsia="hu-HU"/>
        </w:rPr>
      </w:pPr>
      <w:r w:rsidRPr="00754F26">
        <w:rPr>
          <w:rFonts w:eastAsia="Times New Roman"/>
          <w:iCs/>
          <w:color w:val="000000"/>
          <w:lang w:val="en-GB" w:eastAsia="hu-HU"/>
        </w:rPr>
        <w:t xml:space="preserve">Mr. Karol </w:t>
      </w:r>
      <w:proofErr w:type="spellStart"/>
      <w:r w:rsidRPr="00754F26">
        <w:rPr>
          <w:rFonts w:eastAsia="Times New Roman"/>
          <w:iCs/>
          <w:color w:val="000000"/>
          <w:lang w:val="en-GB" w:eastAsia="hu-HU"/>
        </w:rPr>
        <w:t>Kościński</w:t>
      </w:r>
      <w:proofErr w:type="spellEnd"/>
      <w:r w:rsidRPr="00754F26">
        <w:rPr>
          <w:rFonts w:eastAsia="Times New Roman"/>
          <w:iCs/>
          <w:color w:val="000000"/>
          <w:lang w:val="en-GB" w:eastAsia="hu-HU"/>
        </w:rPr>
        <w:t>, Director, IP and Media</w:t>
      </w:r>
      <w:r>
        <w:rPr>
          <w:rFonts w:eastAsia="Times New Roman"/>
          <w:iCs/>
          <w:color w:val="000000"/>
          <w:lang w:val="en-GB" w:eastAsia="hu-HU"/>
        </w:rPr>
        <w:t xml:space="preserve"> </w:t>
      </w:r>
      <w:r w:rsidRPr="00754F26">
        <w:rPr>
          <w:rFonts w:eastAsia="Times New Roman"/>
          <w:iCs/>
          <w:color w:val="000000"/>
          <w:lang w:val="en-GB" w:eastAsia="hu-HU"/>
        </w:rPr>
        <w:t>Department, Ministry of Culture and National</w:t>
      </w:r>
      <w:r>
        <w:rPr>
          <w:rFonts w:eastAsia="Times New Roman"/>
          <w:iCs/>
          <w:color w:val="000000"/>
          <w:lang w:val="en-GB" w:eastAsia="hu-HU"/>
        </w:rPr>
        <w:t xml:space="preserve"> Heritage, </w:t>
      </w:r>
      <w:r w:rsidRPr="00754F26">
        <w:rPr>
          <w:rFonts w:eastAsia="Times New Roman"/>
          <w:iCs/>
          <w:color w:val="000000"/>
          <w:lang w:val="en-GB" w:eastAsia="hu-HU"/>
        </w:rPr>
        <w:t>Poland</w:t>
      </w:r>
    </w:p>
    <w:p w:rsidR="00754F26" w:rsidRPr="00754F26" w:rsidRDefault="00754F26" w:rsidP="00754F26">
      <w:pPr>
        <w:tabs>
          <w:tab w:val="left" w:pos="2268"/>
          <w:tab w:val="left" w:pos="3969"/>
          <w:tab w:val="left" w:pos="5245"/>
        </w:tabs>
        <w:ind w:left="3960"/>
        <w:rPr>
          <w:rFonts w:eastAsia="Times New Roman"/>
          <w:iCs/>
          <w:color w:val="000000"/>
          <w:lang w:eastAsia="hu-HU"/>
        </w:rPr>
      </w:pPr>
    </w:p>
    <w:p w:rsidR="00192CC3" w:rsidRPr="00C742ED" w:rsidRDefault="00192CC3" w:rsidP="00C742ED">
      <w:pPr>
        <w:tabs>
          <w:tab w:val="left" w:pos="2268"/>
          <w:tab w:val="left" w:pos="5245"/>
        </w:tabs>
        <w:ind w:left="3960"/>
        <w:rPr>
          <w:rFonts w:eastAsia="Times New Roman"/>
          <w:iCs/>
          <w:color w:val="000000"/>
          <w:lang w:val="fr-FR" w:eastAsia="hu-HU"/>
        </w:rPr>
      </w:pPr>
      <w:r w:rsidRPr="00C742ED">
        <w:rPr>
          <w:rFonts w:eastAsia="Times New Roman"/>
          <w:iCs/>
          <w:color w:val="000000"/>
          <w:lang w:val="fr-FR" w:eastAsia="hu-HU"/>
        </w:rPr>
        <w:t xml:space="preserve">Mr. </w:t>
      </w:r>
      <w:r w:rsidR="00C742ED" w:rsidRPr="00C742ED">
        <w:rPr>
          <w:rFonts w:eastAsia="Times New Roman"/>
          <w:lang w:val="fr-FR"/>
        </w:rPr>
        <w:t xml:space="preserve">Rémi </w:t>
      </w:r>
      <w:proofErr w:type="spellStart"/>
      <w:r w:rsidR="00C742ED" w:rsidRPr="00C742ED">
        <w:rPr>
          <w:rFonts w:eastAsia="Times New Roman"/>
          <w:lang w:val="fr-FR"/>
        </w:rPr>
        <w:t>Gimazane</w:t>
      </w:r>
      <w:proofErr w:type="spellEnd"/>
      <w:r w:rsidR="00C742ED">
        <w:rPr>
          <w:rFonts w:eastAsia="Times New Roman"/>
          <w:lang w:val="fr-FR"/>
        </w:rPr>
        <w:t>, Chef du département de l’</w:t>
      </w:r>
      <w:r w:rsidR="00C742ED" w:rsidRPr="00C742ED">
        <w:rPr>
          <w:rFonts w:eastAsia="Times New Roman"/>
          <w:lang w:val="fr-FR"/>
        </w:rPr>
        <w:t>économie du livre</w:t>
      </w:r>
      <w:r w:rsidR="00C742ED">
        <w:rPr>
          <w:rFonts w:eastAsia="Times New Roman"/>
          <w:lang w:val="fr-FR"/>
        </w:rPr>
        <w:t xml:space="preserve">, </w:t>
      </w:r>
      <w:r w:rsidR="00C742ED" w:rsidRPr="00C742ED">
        <w:rPr>
          <w:rFonts w:eastAsia="Times New Roman"/>
          <w:lang w:val="fr-FR"/>
        </w:rPr>
        <w:t>DGMIC-SLL</w:t>
      </w:r>
      <w:r w:rsidRPr="00C742ED">
        <w:rPr>
          <w:rFonts w:eastAsia="Times New Roman"/>
          <w:iCs/>
          <w:color w:val="000000"/>
          <w:lang w:val="fr-FR" w:eastAsia="hu-HU"/>
        </w:rPr>
        <w:t>, Ministry of Culture</w:t>
      </w:r>
      <w:r w:rsidR="00C742ED">
        <w:rPr>
          <w:rFonts w:eastAsia="Times New Roman"/>
          <w:iCs/>
          <w:color w:val="000000"/>
          <w:lang w:val="fr-FR" w:eastAsia="hu-HU"/>
        </w:rPr>
        <w:t xml:space="preserve"> and Communication</w:t>
      </w:r>
      <w:r w:rsidR="001F2D90" w:rsidRPr="00C742ED">
        <w:rPr>
          <w:rFonts w:eastAsia="Times New Roman"/>
          <w:iCs/>
          <w:color w:val="000000"/>
          <w:lang w:val="fr-FR" w:eastAsia="hu-HU"/>
        </w:rPr>
        <w:t>, Paris</w:t>
      </w:r>
      <w:r w:rsidR="009219EF" w:rsidRPr="00C742ED">
        <w:rPr>
          <w:rFonts w:eastAsia="Times New Roman"/>
          <w:iCs/>
          <w:color w:val="000000"/>
          <w:lang w:val="fr-FR" w:eastAsia="hu-HU"/>
        </w:rPr>
        <w:t>, France</w:t>
      </w:r>
    </w:p>
    <w:p w:rsidR="00192CC3" w:rsidRPr="00C742ED" w:rsidRDefault="00192CC3" w:rsidP="00192CC3">
      <w:pPr>
        <w:tabs>
          <w:tab w:val="left" w:pos="2268"/>
          <w:tab w:val="left" w:pos="3969"/>
          <w:tab w:val="left" w:pos="5245"/>
        </w:tabs>
        <w:jc w:val="both"/>
        <w:rPr>
          <w:rFonts w:eastAsia="Times New Roman"/>
          <w:iCs/>
          <w:color w:val="000000"/>
          <w:lang w:val="fr-FR" w:eastAsia="hu-HU"/>
        </w:rPr>
      </w:pPr>
    </w:p>
    <w:p w:rsidR="00192CC3" w:rsidRDefault="003B6DD4" w:rsidP="00C742ED">
      <w:pPr>
        <w:tabs>
          <w:tab w:val="left" w:pos="5245"/>
        </w:tabs>
        <w:ind w:left="3960"/>
        <w:rPr>
          <w:rFonts w:eastAsia="Times New Roman"/>
          <w:color w:val="000000"/>
          <w:lang w:val="en-GB" w:eastAsia="hu-HU"/>
        </w:rPr>
      </w:pPr>
      <w:proofErr w:type="spellStart"/>
      <w:r>
        <w:rPr>
          <w:rFonts w:eastAsia="Times New Roman"/>
          <w:color w:val="000000"/>
          <w:lang w:val="en-GB" w:eastAsia="hu-HU"/>
        </w:rPr>
        <w:t>Dr.</w:t>
      </w:r>
      <w:proofErr w:type="spellEnd"/>
      <w:r>
        <w:rPr>
          <w:rFonts w:eastAsia="Times New Roman"/>
          <w:color w:val="000000"/>
          <w:lang w:val="en-GB" w:eastAsia="hu-HU"/>
        </w:rPr>
        <w:t xml:space="preserve"> </w:t>
      </w:r>
      <w:proofErr w:type="spellStart"/>
      <w:r>
        <w:rPr>
          <w:rFonts w:eastAsia="Times New Roman"/>
          <w:color w:val="000000"/>
          <w:lang w:val="en-GB" w:eastAsia="hu-HU"/>
        </w:rPr>
        <w:t>H</w:t>
      </w:r>
      <w:r w:rsidR="00192CC3">
        <w:rPr>
          <w:rFonts w:eastAsia="Times New Roman"/>
          <w:color w:val="000000"/>
          <w:lang w:val="en-GB" w:eastAsia="hu-HU"/>
        </w:rPr>
        <w:t>abil</w:t>
      </w:r>
      <w:proofErr w:type="spellEnd"/>
      <w:r w:rsidR="00192CC3">
        <w:rPr>
          <w:rFonts w:eastAsia="Times New Roman"/>
          <w:color w:val="000000"/>
          <w:lang w:val="en-GB" w:eastAsia="hu-HU"/>
        </w:rPr>
        <w:t>.</w:t>
      </w:r>
      <w:r w:rsidR="00192CC3" w:rsidRPr="00503FF4">
        <w:rPr>
          <w:rFonts w:eastAsia="Times New Roman"/>
          <w:color w:val="000000"/>
          <w:lang w:val="en-GB" w:eastAsia="hu-HU"/>
        </w:rPr>
        <w:t xml:space="preserve"> </w:t>
      </w:r>
      <w:proofErr w:type="spellStart"/>
      <w:r w:rsidR="00192CC3" w:rsidRPr="00503FF4">
        <w:rPr>
          <w:rFonts w:eastAsia="Times New Roman"/>
          <w:color w:val="000000"/>
          <w:lang w:val="en-GB" w:eastAsia="hu-HU"/>
        </w:rPr>
        <w:t>Anikó</w:t>
      </w:r>
      <w:proofErr w:type="spellEnd"/>
      <w:r w:rsidR="00192CC3" w:rsidRPr="00503FF4">
        <w:rPr>
          <w:rFonts w:eastAsia="Times New Roman"/>
          <w:color w:val="000000"/>
          <w:lang w:val="en-GB" w:eastAsia="hu-HU"/>
        </w:rPr>
        <w:t xml:space="preserve"> G</w:t>
      </w:r>
      <w:r w:rsidR="00EB2D6D">
        <w:rPr>
          <w:rFonts w:eastAsia="Times New Roman"/>
          <w:color w:val="000000"/>
          <w:lang w:val="en-GB" w:eastAsia="hu-HU"/>
        </w:rPr>
        <w:t>rad-</w:t>
      </w:r>
      <w:proofErr w:type="spellStart"/>
      <w:r w:rsidR="00EB2D6D">
        <w:rPr>
          <w:rFonts w:eastAsia="Times New Roman"/>
          <w:color w:val="000000"/>
          <w:lang w:val="en-GB" w:eastAsia="hu-HU"/>
        </w:rPr>
        <w:t>Gyenge</w:t>
      </w:r>
      <w:proofErr w:type="spellEnd"/>
      <w:r w:rsidR="00EB2D6D">
        <w:rPr>
          <w:rFonts w:eastAsia="Times New Roman"/>
          <w:color w:val="000000"/>
          <w:lang w:val="en-GB" w:eastAsia="hu-HU"/>
        </w:rPr>
        <w:t>, V</w:t>
      </w:r>
      <w:r w:rsidR="00192CC3">
        <w:rPr>
          <w:rFonts w:eastAsia="Times New Roman"/>
          <w:color w:val="000000"/>
          <w:lang w:val="en-GB" w:eastAsia="hu-HU"/>
        </w:rPr>
        <w:t>ice-</w:t>
      </w:r>
      <w:proofErr w:type="spellStart"/>
      <w:r w:rsidR="00EB2D6D">
        <w:rPr>
          <w:rFonts w:eastAsia="Times New Roman"/>
          <w:color w:val="000000"/>
          <w:lang w:val="en-GB" w:eastAsia="hu-HU"/>
        </w:rPr>
        <w:t>P</w:t>
      </w:r>
      <w:r w:rsidR="00192CC3">
        <w:rPr>
          <w:rFonts w:eastAsia="Times New Roman"/>
          <w:color w:val="000000"/>
          <w:lang w:val="en-GB" w:eastAsia="hu-HU"/>
        </w:rPr>
        <w:t>residenf</w:t>
      </w:r>
      <w:proofErr w:type="spellEnd"/>
      <w:r w:rsidR="00192CC3">
        <w:rPr>
          <w:rFonts w:eastAsia="Times New Roman"/>
          <w:color w:val="000000"/>
          <w:lang w:val="en-GB" w:eastAsia="hu-HU"/>
        </w:rPr>
        <w:t xml:space="preserve"> of</w:t>
      </w:r>
      <w:r w:rsidR="009219EF">
        <w:rPr>
          <w:rFonts w:eastAsia="Times New Roman"/>
          <w:color w:val="000000"/>
          <w:lang w:val="en-GB" w:eastAsia="hu-HU"/>
        </w:rPr>
        <w:t xml:space="preserve"> </w:t>
      </w:r>
      <w:r>
        <w:rPr>
          <w:rFonts w:eastAsia="Times New Roman"/>
          <w:color w:val="000000"/>
          <w:lang w:val="en-GB" w:eastAsia="hu-HU"/>
        </w:rPr>
        <w:t>ALAI HU, C</w:t>
      </w:r>
      <w:r w:rsidRPr="006B3BA4">
        <w:rPr>
          <w:rFonts w:eastAsia="Times New Roman"/>
          <w:color w:val="000000"/>
          <w:lang w:val="en-GB" w:eastAsia="hu-HU"/>
        </w:rPr>
        <w:t>ounsel</w:t>
      </w:r>
      <w:r w:rsidR="00192CC3" w:rsidRPr="006B3BA4">
        <w:rPr>
          <w:rFonts w:eastAsia="Times New Roman"/>
          <w:color w:val="000000"/>
          <w:lang w:val="en-GB" w:eastAsia="hu-HU"/>
        </w:rPr>
        <w:t xml:space="preserve"> of </w:t>
      </w:r>
      <w:proofErr w:type="spellStart"/>
      <w:r w:rsidR="00192CC3" w:rsidRPr="006B3BA4">
        <w:rPr>
          <w:rFonts w:eastAsia="Times New Roman"/>
          <w:color w:val="000000"/>
          <w:lang w:val="en-GB" w:eastAsia="hu-HU"/>
        </w:rPr>
        <w:t>ProArt</w:t>
      </w:r>
      <w:proofErr w:type="spellEnd"/>
      <w:r w:rsidR="00192CC3" w:rsidRPr="006B3BA4">
        <w:rPr>
          <w:rFonts w:eastAsia="Times New Roman"/>
          <w:color w:val="000000"/>
          <w:lang w:val="en-GB" w:eastAsia="hu-HU"/>
        </w:rPr>
        <w:t xml:space="preserve"> Hungarian Alliance for Copyright</w:t>
      </w:r>
      <w:r w:rsidR="001F2D90">
        <w:rPr>
          <w:rFonts w:eastAsia="Times New Roman"/>
          <w:color w:val="000000"/>
          <w:lang w:val="en-GB" w:eastAsia="hu-HU"/>
        </w:rPr>
        <w:t>, Budapest</w:t>
      </w:r>
    </w:p>
    <w:p w:rsidR="00192CC3" w:rsidRDefault="00192CC3" w:rsidP="00192CC3">
      <w:pPr>
        <w:tabs>
          <w:tab w:val="left" w:pos="2268"/>
          <w:tab w:val="left" w:pos="3969"/>
          <w:tab w:val="left" w:pos="5245"/>
        </w:tabs>
        <w:ind w:left="3969"/>
        <w:jc w:val="both"/>
        <w:rPr>
          <w:rFonts w:eastAsia="Times New Roman"/>
          <w:color w:val="000000"/>
          <w:lang w:val="en-GB" w:eastAsia="hu-HU"/>
        </w:rPr>
      </w:pPr>
    </w:p>
    <w:p w:rsidR="00192CC3" w:rsidRDefault="009219EF" w:rsidP="009219EF">
      <w:pPr>
        <w:tabs>
          <w:tab w:val="left" w:pos="2268"/>
          <w:tab w:val="left" w:pos="3969"/>
          <w:tab w:val="left" w:pos="5245"/>
        </w:tabs>
        <w:ind w:left="3969"/>
        <w:rPr>
          <w:rFonts w:eastAsia="Times New Roman"/>
          <w:color w:val="000000"/>
          <w:lang w:val="en-GB" w:eastAsia="hu-HU"/>
        </w:rPr>
      </w:pPr>
      <w:r w:rsidRPr="009219EF">
        <w:rPr>
          <w:rFonts w:eastAsia="Times New Roman"/>
          <w:color w:val="000000"/>
          <w:lang w:val="en-GB" w:eastAsia="hu-HU"/>
        </w:rPr>
        <w:t xml:space="preserve">Mr. </w:t>
      </w:r>
      <w:proofErr w:type="spellStart"/>
      <w:r w:rsidRPr="009219EF">
        <w:rPr>
          <w:rFonts w:eastAsia="Times New Roman"/>
          <w:color w:val="000000"/>
          <w:lang w:val="en-GB" w:eastAsia="hu-HU"/>
        </w:rPr>
        <w:t>Bence</w:t>
      </w:r>
      <w:proofErr w:type="spellEnd"/>
      <w:r w:rsidRPr="009219EF">
        <w:rPr>
          <w:rFonts w:eastAsia="Times New Roman"/>
          <w:color w:val="000000"/>
          <w:lang w:val="en-GB" w:eastAsia="hu-HU"/>
        </w:rPr>
        <w:t xml:space="preserve"> </w:t>
      </w:r>
      <w:proofErr w:type="spellStart"/>
      <w:r w:rsidRPr="009219EF">
        <w:rPr>
          <w:rFonts w:eastAsia="Times New Roman"/>
          <w:color w:val="000000"/>
          <w:lang w:val="en-GB" w:eastAsia="hu-HU"/>
        </w:rPr>
        <w:t>Kertész</w:t>
      </w:r>
      <w:proofErr w:type="spellEnd"/>
      <w:r w:rsidRPr="009219EF">
        <w:rPr>
          <w:rFonts w:eastAsia="Times New Roman"/>
          <w:color w:val="000000"/>
          <w:lang w:val="en-GB" w:eastAsia="hu-HU"/>
        </w:rPr>
        <w:t>, European Commission</w:t>
      </w:r>
      <w:r>
        <w:rPr>
          <w:rFonts w:eastAsia="Times New Roman"/>
          <w:color w:val="000000"/>
          <w:lang w:val="en-GB" w:eastAsia="hu-HU"/>
        </w:rPr>
        <w:t xml:space="preserve"> </w:t>
      </w:r>
      <w:r w:rsidRPr="009219EF">
        <w:rPr>
          <w:rFonts w:eastAsia="Times New Roman"/>
          <w:color w:val="000000"/>
          <w:lang w:val="en-GB" w:eastAsia="hu-HU"/>
        </w:rPr>
        <w:t>Directorate General CONNECT</w:t>
      </w:r>
    </w:p>
    <w:p w:rsidR="00192CC3" w:rsidRPr="00503FF4" w:rsidRDefault="00192CC3" w:rsidP="00192CC3">
      <w:pPr>
        <w:tabs>
          <w:tab w:val="left" w:pos="2268"/>
          <w:tab w:val="left" w:pos="3969"/>
          <w:tab w:val="left" w:pos="5245"/>
        </w:tabs>
        <w:ind w:left="3969"/>
        <w:jc w:val="both"/>
        <w:rPr>
          <w:rFonts w:eastAsia="Times New Roman"/>
          <w:color w:val="000000"/>
          <w:lang w:val="en-GB" w:eastAsia="hu-HU"/>
        </w:rPr>
      </w:pPr>
    </w:p>
    <w:p w:rsidR="00192CC3" w:rsidRPr="00503FF4" w:rsidRDefault="00192CC3" w:rsidP="00192CC3">
      <w:pPr>
        <w:tabs>
          <w:tab w:val="left" w:pos="2268"/>
          <w:tab w:val="left" w:pos="3969"/>
          <w:tab w:val="left" w:pos="5245"/>
        </w:tabs>
        <w:jc w:val="both"/>
        <w:rPr>
          <w:rFonts w:eastAsia="Times New Roman"/>
          <w:color w:val="000000"/>
          <w:lang w:val="en-GB" w:eastAsia="hu-HU"/>
        </w:rPr>
      </w:pPr>
    </w:p>
    <w:p w:rsidR="00192CC3" w:rsidRPr="00503FF4" w:rsidRDefault="00192CC3" w:rsidP="00192CC3">
      <w:pPr>
        <w:tabs>
          <w:tab w:val="left" w:pos="2268"/>
          <w:tab w:val="left" w:pos="3969"/>
          <w:tab w:val="left" w:pos="5245"/>
        </w:tabs>
        <w:jc w:val="both"/>
        <w:rPr>
          <w:rFonts w:eastAsia="Times New Roman"/>
          <w:i/>
          <w:iCs/>
          <w:color w:val="000000"/>
          <w:lang w:val="en-GB" w:eastAsia="hu-HU"/>
        </w:rPr>
      </w:pPr>
      <w:r w:rsidRPr="00503FF4">
        <w:rPr>
          <w:rFonts w:eastAsia="Times New Roman"/>
          <w:i/>
          <w:iCs/>
          <w:color w:val="000000"/>
          <w:lang w:val="en-GB" w:eastAsia="hu-HU"/>
        </w:rPr>
        <w:tab/>
      </w:r>
      <w:r w:rsidRPr="00503FF4">
        <w:rPr>
          <w:rFonts w:eastAsia="Times New Roman"/>
          <w:i/>
          <w:iCs/>
          <w:color w:val="000000"/>
          <w:lang w:val="en-GB" w:eastAsia="hu-HU"/>
        </w:rPr>
        <w:tab/>
        <w:t>Open Discussion (20 min)</w:t>
      </w:r>
    </w:p>
    <w:p w:rsidR="00192CC3" w:rsidRPr="00503FF4" w:rsidRDefault="00192CC3" w:rsidP="00192CC3">
      <w:pPr>
        <w:tabs>
          <w:tab w:val="left" w:pos="2268"/>
          <w:tab w:val="left" w:pos="3969"/>
          <w:tab w:val="left" w:pos="5245"/>
        </w:tabs>
        <w:jc w:val="both"/>
        <w:rPr>
          <w:rFonts w:eastAsia="Times New Roman"/>
          <w:i/>
          <w:iCs/>
          <w:color w:val="000000"/>
          <w:lang w:val="en-GB" w:eastAsia="hu-HU"/>
        </w:rPr>
      </w:pPr>
    </w:p>
    <w:p w:rsidR="00192CC3" w:rsidRPr="00503FF4" w:rsidRDefault="00192CC3" w:rsidP="00192CC3">
      <w:pPr>
        <w:tabs>
          <w:tab w:val="left" w:pos="2268"/>
          <w:tab w:val="left" w:pos="3969"/>
          <w:tab w:val="left" w:pos="5245"/>
        </w:tabs>
        <w:jc w:val="both"/>
        <w:rPr>
          <w:rFonts w:eastAsia="Times New Roman"/>
          <w:b/>
          <w:bCs/>
          <w:color w:val="000000"/>
          <w:lang w:val="en-GB" w:eastAsia="hu-HU"/>
        </w:rPr>
      </w:pPr>
      <w:r w:rsidRPr="00503FF4">
        <w:rPr>
          <w:rFonts w:eastAsia="Times New Roman"/>
          <w:color w:val="000000"/>
          <w:lang w:val="en-GB" w:eastAsia="hu-HU"/>
        </w:rPr>
        <w:t>11.</w:t>
      </w:r>
      <w:r>
        <w:rPr>
          <w:rFonts w:eastAsia="Times New Roman"/>
          <w:color w:val="000000"/>
          <w:lang w:val="en-GB" w:eastAsia="hu-HU"/>
        </w:rPr>
        <w:t>00</w:t>
      </w:r>
      <w:r w:rsidRPr="00503FF4">
        <w:rPr>
          <w:rFonts w:eastAsia="Times New Roman"/>
          <w:color w:val="000000"/>
          <w:lang w:val="en-GB" w:eastAsia="hu-HU"/>
        </w:rPr>
        <w:t xml:space="preserve"> - 11.</w:t>
      </w:r>
      <w:r>
        <w:rPr>
          <w:rFonts w:eastAsia="Times New Roman"/>
          <w:color w:val="000000"/>
          <w:lang w:val="en-GB" w:eastAsia="hu-HU"/>
        </w:rPr>
        <w:t>30</w:t>
      </w:r>
      <w:r w:rsidRPr="00503FF4">
        <w:rPr>
          <w:rFonts w:eastAsia="Times New Roman"/>
          <w:color w:val="000000"/>
          <w:lang w:val="en-GB" w:eastAsia="hu-HU"/>
        </w:rPr>
        <w:tab/>
      </w:r>
      <w:r w:rsidRPr="00503FF4">
        <w:rPr>
          <w:rFonts w:eastAsia="Times New Roman"/>
          <w:bCs/>
          <w:color w:val="000000"/>
          <w:lang w:val="en-GB" w:eastAsia="hu-HU"/>
        </w:rPr>
        <w:t>Coffee Break</w:t>
      </w:r>
    </w:p>
    <w:p w:rsidR="00192CC3" w:rsidRDefault="00192CC3" w:rsidP="00192CC3">
      <w:pPr>
        <w:tabs>
          <w:tab w:val="left" w:pos="2268"/>
          <w:tab w:val="left" w:pos="3969"/>
          <w:tab w:val="left" w:pos="5245"/>
        </w:tabs>
        <w:jc w:val="both"/>
        <w:rPr>
          <w:rFonts w:eastAsia="Times New Roman"/>
          <w:color w:val="000000"/>
          <w:lang w:val="en-GB" w:eastAsia="hu-HU"/>
        </w:rPr>
      </w:pPr>
    </w:p>
    <w:p w:rsidR="009219EF" w:rsidRPr="00503FF4" w:rsidRDefault="009219EF" w:rsidP="00192CC3">
      <w:pPr>
        <w:tabs>
          <w:tab w:val="left" w:pos="2268"/>
          <w:tab w:val="left" w:pos="3969"/>
          <w:tab w:val="left" w:pos="5245"/>
        </w:tabs>
        <w:jc w:val="both"/>
        <w:rPr>
          <w:rFonts w:eastAsia="Times New Roman"/>
          <w:color w:val="000000"/>
          <w:lang w:val="en-GB" w:eastAsia="hu-HU"/>
        </w:rPr>
      </w:pPr>
    </w:p>
    <w:p w:rsidR="00192CC3" w:rsidRPr="00503FF4" w:rsidRDefault="00192CC3" w:rsidP="009219EF">
      <w:pPr>
        <w:tabs>
          <w:tab w:val="left" w:pos="2268"/>
          <w:tab w:val="left" w:pos="3969"/>
          <w:tab w:val="left" w:pos="5245"/>
        </w:tabs>
        <w:ind w:left="3960" w:hanging="3960"/>
        <w:rPr>
          <w:rFonts w:eastAsia="Times New Roman"/>
          <w:b/>
          <w:bCs/>
          <w:color w:val="000000"/>
          <w:lang w:val="en-GB" w:eastAsia="hu-HU"/>
        </w:rPr>
      </w:pPr>
      <w:r w:rsidRPr="00503FF4">
        <w:rPr>
          <w:rFonts w:eastAsia="Times New Roman"/>
          <w:color w:val="000000"/>
          <w:lang w:val="en-GB" w:eastAsia="hu-HU"/>
        </w:rPr>
        <w:t>11.</w:t>
      </w:r>
      <w:r>
        <w:rPr>
          <w:rFonts w:eastAsia="Times New Roman"/>
          <w:color w:val="000000"/>
          <w:lang w:val="en-GB" w:eastAsia="hu-HU"/>
        </w:rPr>
        <w:t>30</w:t>
      </w:r>
      <w:r w:rsidRPr="00503FF4">
        <w:rPr>
          <w:rFonts w:eastAsia="Times New Roman"/>
          <w:color w:val="000000"/>
          <w:lang w:val="en-GB" w:eastAsia="hu-HU"/>
        </w:rPr>
        <w:t xml:space="preserve"> </w:t>
      </w:r>
      <w:r w:rsidR="00EB2D6D">
        <w:rPr>
          <w:rFonts w:eastAsia="Times New Roman"/>
          <w:color w:val="000000"/>
          <w:lang w:val="en-GB" w:eastAsia="hu-HU"/>
        </w:rPr>
        <w:t>–</w:t>
      </w:r>
      <w:r w:rsidRPr="00503FF4">
        <w:rPr>
          <w:rFonts w:eastAsia="Times New Roman"/>
          <w:color w:val="000000"/>
          <w:lang w:val="en-GB" w:eastAsia="hu-HU"/>
        </w:rPr>
        <w:t xml:space="preserve"> </w:t>
      </w:r>
      <w:r w:rsidR="00EB2D6D">
        <w:rPr>
          <w:rFonts w:eastAsia="Times New Roman"/>
          <w:color w:val="000000"/>
          <w:lang w:val="en-GB" w:eastAsia="hu-HU"/>
        </w:rPr>
        <w:t>13.00</w:t>
      </w:r>
      <w:r w:rsidRPr="00503FF4">
        <w:rPr>
          <w:rFonts w:eastAsia="Times New Roman"/>
          <w:color w:val="000000"/>
          <w:lang w:val="en-GB" w:eastAsia="hu-HU"/>
        </w:rPr>
        <w:tab/>
      </w:r>
      <w:r w:rsidRPr="00503FF4">
        <w:rPr>
          <w:rFonts w:eastAsia="Times New Roman"/>
          <w:b/>
          <w:color w:val="000000"/>
          <w:lang w:val="en-GB" w:eastAsia="hu-HU"/>
        </w:rPr>
        <w:t>Topic 5</w:t>
      </w:r>
      <w:r w:rsidRPr="00503FF4">
        <w:rPr>
          <w:rFonts w:eastAsia="Times New Roman"/>
          <w:b/>
          <w:color w:val="000000"/>
          <w:lang w:val="en-GB" w:eastAsia="hu-HU"/>
        </w:rPr>
        <w:tab/>
        <w:t>Copyright Exceptions</w:t>
      </w:r>
      <w:r w:rsidR="009219EF">
        <w:rPr>
          <w:rFonts w:eastAsia="Times New Roman"/>
          <w:b/>
          <w:color w:val="000000"/>
          <w:lang w:val="en-GB" w:eastAsia="hu-HU"/>
        </w:rPr>
        <w:t xml:space="preserve"> and limitations in the Digital </w:t>
      </w:r>
      <w:r w:rsidRPr="00503FF4">
        <w:rPr>
          <w:rFonts w:eastAsia="Times New Roman"/>
          <w:b/>
          <w:color w:val="000000"/>
          <w:lang w:val="en-GB" w:eastAsia="hu-HU"/>
        </w:rPr>
        <w:t>Age</w:t>
      </w:r>
    </w:p>
    <w:p w:rsidR="00192CC3" w:rsidRPr="00503FF4" w:rsidRDefault="00192CC3" w:rsidP="00192CC3">
      <w:pPr>
        <w:tabs>
          <w:tab w:val="left" w:pos="2268"/>
          <w:tab w:val="left" w:pos="3969"/>
          <w:tab w:val="left" w:pos="5245"/>
        </w:tabs>
        <w:rPr>
          <w:rFonts w:eastAsia="Times New Roman"/>
          <w:i/>
          <w:iCs/>
          <w:lang w:val="en-GB" w:eastAsia="hu-HU"/>
        </w:rPr>
      </w:pPr>
    </w:p>
    <w:p w:rsidR="009219EF" w:rsidRPr="009219EF" w:rsidRDefault="009219EF" w:rsidP="009219EF">
      <w:pPr>
        <w:tabs>
          <w:tab w:val="left" w:pos="2268"/>
          <w:tab w:val="left" w:pos="3969"/>
          <w:tab w:val="left" w:pos="5245"/>
        </w:tabs>
        <w:rPr>
          <w:rFonts w:eastAsia="Times New Roman"/>
          <w:i/>
          <w:iCs/>
          <w:lang w:val="en-GB" w:eastAsia="hu-HU"/>
        </w:rPr>
      </w:pPr>
      <w:r w:rsidRPr="009219EF">
        <w:rPr>
          <w:rFonts w:eastAsia="Times New Roman"/>
          <w:i/>
          <w:iCs/>
          <w:lang w:val="en-GB" w:eastAsia="hu-HU"/>
        </w:rPr>
        <w:t>This session will focus on the current digital exceptions and limitations to copyright and</w:t>
      </w:r>
    </w:p>
    <w:p w:rsidR="00192CC3" w:rsidRPr="00503FF4" w:rsidRDefault="009219EF" w:rsidP="009219EF">
      <w:pPr>
        <w:tabs>
          <w:tab w:val="left" w:pos="2268"/>
          <w:tab w:val="left" w:pos="3969"/>
          <w:tab w:val="left" w:pos="5245"/>
        </w:tabs>
        <w:rPr>
          <w:rFonts w:eastAsia="Times New Roman"/>
          <w:i/>
          <w:iCs/>
          <w:lang w:val="en-GB" w:eastAsia="hu-HU"/>
        </w:rPr>
      </w:pPr>
      <w:proofErr w:type="gramStart"/>
      <w:r w:rsidRPr="009219EF">
        <w:rPr>
          <w:rFonts w:eastAsia="Times New Roman"/>
          <w:i/>
          <w:iCs/>
          <w:lang w:val="en-GB" w:eastAsia="hu-HU"/>
        </w:rPr>
        <w:t>their</w:t>
      </w:r>
      <w:proofErr w:type="gramEnd"/>
      <w:r w:rsidRPr="009219EF">
        <w:rPr>
          <w:rFonts w:eastAsia="Times New Roman"/>
          <w:i/>
          <w:iCs/>
          <w:lang w:val="en-GB" w:eastAsia="hu-HU"/>
        </w:rPr>
        <w:t xml:space="preserve"> possible future developments.</w:t>
      </w:r>
    </w:p>
    <w:p w:rsidR="00192CC3" w:rsidRPr="00503FF4" w:rsidRDefault="00192CC3" w:rsidP="00192CC3">
      <w:pPr>
        <w:tabs>
          <w:tab w:val="left" w:pos="2268"/>
          <w:tab w:val="left" w:pos="3969"/>
          <w:tab w:val="left" w:pos="5245"/>
        </w:tabs>
        <w:jc w:val="both"/>
        <w:rPr>
          <w:rFonts w:eastAsia="Times New Roman"/>
          <w:color w:val="000000"/>
          <w:lang w:val="en-GB" w:eastAsia="hu-HU"/>
        </w:rPr>
      </w:pPr>
    </w:p>
    <w:p w:rsidR="00192CC3" w:rsidRPr="00503FF4" w:rsidRDefault="00192CC3" w:rsidP="009219EF">
      <w:pPr>
        <w:tabs>
          <w:tab w:val="left" w:pos="3969"/>
          <w:tab w:val="left" w:pos="5245"/>
        </w:tabs>
        <w:ind w:left="3960" w:hanging="1692"/>
        <w:rPr>
          <w:rFonts w:eastAsia="Times New Roman"/>
          <w:color w:val="000000"/>
          <w:lang w:val="en-GB" w:eastAsia="hu-HU"/>
        </w:rPr>
      </w:pPr>
      <w:r w:rsidRPr="00503FF4">
        <w:rPr>
          <w:rFonts w:eastAsia="Times New Roman"/>
          <w:color w:val="000000"/>
          <w:lang w:val="en-GB" w:eastAsia="hu-HU"/>
        </w:rPr>
        <w:t>Moderator:</w:t>
      </w:r>
      <w:r w:rsidRPr="00503FF4">
        <w:rPr>
          <w:rFonts w:eastAsia="Times New Roman"/>
          <w:color w:val="000000"/>
          <w:lang w:val="en-GB" w:eastAsia="hu-HU"/>
        </w:rPr>
        <w:tab/>
      </w:r>
      <w:r w:rsidR="009219EF" w:rsidRPr="009219EF">
        <w:rPr>
          <w:rFonts w:eastAsia="Times New Roman"/>
          <w:color w:val="000000"/>
          <w:lang w:val="en-GB" w:eastAsia="hu-HU"/>
        </w:rPr>
        <w:t>Ms. Jana Veselská, Head, Copyright Unit Media,</w:t>
      </w:r>
      <w:r w:rsidR="009219EF">
        <w:rPr>
          <w:rFonts w:eastAsia="Times New Roman"/>
          <w:color w:val="000000"/>
          <w:lang w:val="en-GB" w:eastAsia="hu-HU"/>
        </w:rPr>
        <w:t xml:space="preserve"> </w:t>
      </w:r>
      <w:proofErr w:type="spellStart"/>
      <w:r w:rsidR="009219EF" w:rsidRPr="009219EF">
        <w:rPr>
          <w:rFonts w:eastAsia="Times New Roman"/>
          <w:color w:val="000000"/>
          <w:lang w:val="en-GB" w:eastAsia="hu-HU"/>
        </w:rPr>
        <w:t>Audiovisual</w:t>
      </w:r>
      <w:proofErr w:type="spellEnd"/>
      <w:r w:rsidR="009219EF" w:rsidRPr="009219EF">
        <w:rPr>
          <w:rFonts w:eastAsia="Times New Roman"/>
          <w:color w:val="000000"/>
          <w:lang w:val="en-GB" w:eastAsia="hu-HU"/>
        </w:rPr>
        <w:t xml:space="preserve"> and Copyright Department,</w:t>
      </w:r>
      <w:r w:rsidR="009219EF">
        <w:rPr>
          <w:rFonts w:eastAsia="Times New Roman"/>
          <w:color w:val="000000"/>
          <w:lang w:val="en-GB" w:eastAsia="hu-HU"/>
        </w:rPr>
        <w:t xml:space="preserve"> </w:t>
      </w:r>
      <w:r w:rsidR="009219EF" w:rsidRPr="009219EF">
        <w:rPr>
          <w:rFonts w:eastAsia="Times New Roman"/>
          <w:color w:val="000000"/>
          <w:lang w:val="en-GB" w:eastAsia="hu-HU"/>
        </w:rPr>
        <w:t>Ministry of Culture of the Slovak Republic</w:t>
      </w:r>
    </w:p>
    <w:p w:rsidR="00192CC3" w:rsidRPr="00503FF4" w:rsidRDefault="00192CC3" w:rsidP="00192CC3">
      <w:pPr>
        <w:tabs>
          <w:tab w:val="left" w:pos="2268"/>
          <w:tab w:val="left" w:pos="3969"/>
          <w:tab w:val="left" w:pos="5245"/>
        </w:tabs>
        <w:jc w:val="both"/>
        <w:rPr>
          <w:rFonts w:eastAsia="Times New Roman"/>
          <w:color w:val="000000"/>
          <w:lang w:val="en-GB" w:eastAsia="hu-HU"/>
        </w:rPr>
      </w:pPr>
    </w:p>
    <w:p w:rsidR="00E8583B" w:rsidRPr="003C76EA" w:rsidRDefault="00192CC3" w:rsidP="00E8583B">
      <w:pPr>
        <w:tabs>
          <w:tab w:val="left" w:pos="2268"/>
          <w:tab w:val="left" w:pos="3969"/>
          <w:tab w:val="left" w:pos="5245"/>
        </w:tabs>
        <w:jc w:val="both"/>
        <w:rPr>
          <w:rFonts w:eastAsia="Times New Roman"/>
          <w:color w:val="000000"/>
          <w:lang w:val="en-GB" w:eastAsia="hu-HU"/>
        </w:rPr>
      </w:pPr>
      <w:r w:rsidRPr="00503FF4">
        <w:rPr>
          <w:rFonts w:eastAsia="Times New Roman"/>
          <w:color w:val="000000"/>
          <w:lang w:val="en-GB" w:eastAsia="hu-HU"/>
        </w:rPr>
        <w:tab/>
        <w:t>Speakers:</w:t>
      </w:r>
      <w:r w:rsidRPr="00503FF4">
        <w:rPr>
          <w:rFonts w:eastAsia="Times New Roman"/>
          <w:color w:val="000000"/>
          <w:lang w:val="en-GB" w:eastAsia="hu-HU"/>
        </w:rPr>
        <w:tab/>
      </w:r>
      <w:r w:rsidR="00EB2D6D">
        <w:rPr>
          <w:rFonts w:eastAsia="Times New Roman"/>
          <w:color w:val="000000"/>
          <w:lang w:val="en-GB" w:eastAsia="hu-HU"/>
        </w:rPr>
        <w:t xml:space="preserve">Ms. </w:t>
      </w:r>
      <w:r w:rsidRPr="003C76EA">
        <w:rPr>
          <w:rFonts w:eastAsia="Times New Roman"/>
          <w:color w:val="000000"/>
          <w:lang w:val="en-GB" w:eastAsia="hu-HU"/>
        </w:rPr>
        <w:t>Michele Woods</w:t>
      </w:r>
      <w:r w:rsidR="001F2D90">
        <w:rPr>
          <w:rFonts w:eastAsia="Times New Roman"/>
          <w:color w:val="000000"/>
          <w:lang w:val="en-GB" w:eastAsia="hu-HU"/>
        </w:rPr>
        <w:t>, WIPO</w:t>
      </w:r>
    </w:p>
    <w:p w:rsidR="00192CC3" w:rsidRPr="003C76EA" w:rsidRDefault="00192CC3" w:rsidP="00192CC3">
      <w:pPr>
        <w:tabs>
          <w:tab w:val="left" w:pos="2268"/>
          <w:tab w:val="left" w:pos="3969"/>
          <w:tab w:val="left" w:pos="5245"/>
        </w:tabs>
        <w:jc w:val="both"/>
        <w:rPr>
          <w:rFonts w:eastAsia="Times New Roman"/>
          <w:color w:val="000000"/>
          <w:lang w:val="en-GB" w:eastAsia="hu-HU"/>
        </w:rPr>
      </w:pPr>
    </w:p>
    <w:p w:rsidR="00192CC3" w:rsidRDefault="00192CC3" w:rsidP="00E8583B">
      <w:pPr>
        <w:tabs>
          <w:tab w:val="left" w:pos="2268"/>
          <w:tab w:val="left" w:pos="3969"/>
          <w:tab w:val="left" w:pos="5245"/>
        </w:tabs>
        <w:ind w:left="2268"/>
        <w:jc w:val="both"/>
        <w:rPr>
          <w:rFonts w:eastAsia="Times New Roman"/>
          <w:color w:val="000000"/>
          <w:lang w:val="en-GB" w:eastAsia="hu-HU"/>
        </w:rPr>
      </w:pPr>
      <w:r>
        <w:rPr>
          <w:rFonts w:eastAsia="Times New Roman"/>
          <w:color w:val="000000"/>
          <w:lang w:val="en-GB" w:eastAsia="hu-HU"/>
        </w:rPr>
        <w:tab/>
      </w:r>
      <w:r w:rsidRPr="00503FF4">
        <w:rPr>
          <w:rFonts w:eastAsia="Times New Roman"/>
          <w:color w:val="000000"/>
          <w:lang w:val="en-GB" w:eastAsia="hu-HU"/>
        </w:rPr>
        <w:t>Prof</w:t>
      </w:r>
      <w:r w:rsidR="001F2D90">
        <w:rPr>
          <w:rFonts w:eastAsia="Times New Roman"/>
          <w:color w:val="000000"/>
          <w:lang w:val="en-GB" w:eastAsia="hu-HU"/>
        </w:rPr>
        <w:t>essor</w:t>
      </w:r>
      <w:r w:rsidRPr="00503FF4">
        <w:rPr>
          <w:rFonts w:eastAsia="Times New Roman"/>
          <w:color w:val="000000"/>
          <w:lang w:val="en-GB" w:eastAsia="hu-HU"/>
        </w:rPr>
        <w:t xml:space="preserve"> </w:t>
      </w:r>
      <w:proofErr w:type="spellStart"/>
      <w:r w:rsidRPr="00503FF4">
        <w:rPr>
          <w:rFonts w:eastAsia="Times New Roman"/>
          <w:color w:val="000000"/>
          <w:lang w:val="en-GB" w:eastAsia="hu-HU"/>
        </w:rPr>
        <w:t>Silke</w:t>
      </w:r>
      <w:proofErr w:type="spellEnd"/>
      <w:r w:rsidRPr="00503FF4">
        <w:rPr>
          <w:rFonts w:eastAsia="Times New Roman"/>
          <w:color w:val="000000"/>
          <w:lang w:val="en-GB" w:eastAsia="hu-HU"/>
        </w:rPr>
        <w:t xml:space="preserve"> von Lewinski</w:t>
      </w:r>
      <w:r w:rsidR="001F2D90">
        <w:rPr>
          <w:rFonts w:eastAsia="Times New Roman"/>
          <w:color w:val="000000"/>
          <w:lang w:val="en-GB" w:eastAsia="hu-HU"/>
        </w:rPr>
        <w:t>, Munich</w:t>
      </w:r>
    </w:p>
    <w:p w:rsidR="00192CC3" w:rsidRDefault="00192CC3" w:rsidP="00192CC3">
      <w:pPr>
        <w:tabs>
          <w:tab w:val="left" w:pos="2268"/>
          <w:tab w:val="left" w:pos="3969"/>
          <w:tab w:val="left" w:pos="5245"/>
        </w:tabs>
        <w:jc w:val="both"/>
        <w:rPr>
          <w:rFonts w:eastAsia="Times New Roman"/>
          <w:color w:val="000000"/>
          <w:lang w:val="en-GB" w:eastAsia="hu-HU"/>
        </w:rPr>
      </w:pPr>
    </w:p>
    <w:p w:rsidR="00192CC3" w:rsidRDefault="00192CC3" w:rsidP="00EB2D6D">
      <w:pPr>
        <w:tabs>
          <w:tab w:val="left" w:pos="2268"/>
          <w:tab w:val="left" w:pos="3969"/>
          <w:tab w:val="left" w:pos="5245"/>
        </w:tabs>
        <w:ind w:left="3960" w:hanging="3960"/>
        <w:rPr>
          <w:rFonts w:eastAsia="Times New Roman"/>
          <w:iCs/>
          <w:color w:val="000000"/>
          <w:lang w:val="en-GB" w:eastAsia="hu-HU"/>
        </w:rPr>
      </w:pPr>
      <w:r>
        <w:rPr>
          <w:rFonts w:eastAsia="Times New Roman"/>
          <w:color w:val="000000"/>
          <w:lang w:val="en-GB" w:eastAsia="hu-HU"/>
        </w:rPr>
        <w:tab/>
      </w:r>
      <w:r>
        <w:rPr>
          <w:rFonts w:eastAsia="Times New Roman"/>
          <w:color w:val="000000"/>
          <w:lang w:val="en-GB" w:eastAsia="hu-HU"/>
        </w:rPr>
        <w:tab/>
      </w:r>
      <w:r w:rsidRPr="00503FF4">
        <w:rPr>
          <w:rFonts w:eastAsia="Times New Roman"/>
          <w:color w:val="000000"/>
          <w:lang w:val="en-GB" w:eastAsia="hu-HU"/>
        </w:rPr>
        <w:t xml:space="preserve">Mr. </w:t>
      </w:r>
      <w:proofErr w:type="spellStart"/>
      <w:r w:rsidRPr="00503FF4">
        <w:rPr>
          <w:rFonts w:eastAsia="Times New Roman"/>
          <w:color w:val="000000"/>
          <w:lang w:val="en-GB" w:eastAsia="hu-HU"/>
        </w:rPr>
        <w:t>Balázs</w:t>
      </w:r>
      <w:proofErr w:type="spellEnd"/>
      <w:r w:rsidRPr="00503FF4">
        <w:rPr>
          <w:rFonts w:eastAsia="Times New Roman"/>
          <w:color w:val="000000"/>
          <w:lang w:val="en-GB" w:eastAsia="hu-HU"/>
        </w:rPr>
        <w:t xml:space="preserve"> </w:t>
      </w:r>
      <w:proofErr w:type="spellStart"/>
      <w:r w:rsidRPr="00503FF4">
        <w:rPr>
          <w:rFonts w:eastAsia="Times New Roman"/>
          <w:color w:val="000000"/>
          <w:lang w:val="en-GB" w:eastAsia="hu-HU"/>
        </w:rPr>
        <w:t>B</w:t>
      </w:r>
      <w:r w:rsidR="00661173">
        <w:rPr>
          <w:rFonts w:eastAsia="Times New Roman"/>
          <w:color w:val="000000"/>
          <w:lang w:val="en-GB" w:eastAsia="hu-HU"/>
        </w:rPr>
        <w:t>odó</w:t>
      </w:r>
      <w:proofErr w:type="spellEnd"/>
      <w:r w:rsidR="00EB2D6D">
        <w:rPr>
          <w:rFonts w:eastAsia="Times New Roman"/>
          <w:color w:val="000000"/>
          <w:lang w:val="en-GB" w:eastAsia="hu-HU"/>
        </w:rPr>
        <w:t>, R</w:t>
      </w:r>
      <w:r w:rsidRPr="00503FF4">
        <w:rPr>
          <w:rFonts w:eastAsia="Times New Roman"/>
          <w:color w:val="000000"/>
          <w:lang w:val="en-GB" w:eastAsia="hu-HU"/>
        </w:rPr>
        <w:t>esearcher,</w:t>
      </w:r>
      <w:r w:rsidR="00EB2D6D">
        <w:rPr>
          <w:rFonts w:eastAsia="Times New Roman"/>
          <w:color w:val="000000"/>
          <w:lang w:val="en-GB" w:eastAsia="hu-HU"/>
        </w:rPr>
        <w:t xml:space="preserve"> </w:t>
      </w:r>
      <w:r w:rsidR="00802D14">
        <w:rPr>
          <w:rFonts w:eastAsia="Times New Roman"/>
          <w:color w:val="000000"/>
          <w:lang w:val="en-GB" w:eastAsia="hu-HU"/>
        </w:rPr>
        <w:t>IVIR, University of Amsterdam</w:t>
      </w:r>
    </w:p>
    <w:p w:rsidR="00192CC3" w:rsidRDefault="00192CC3" w:rsidP="00192CC3">
      <w:pPr>
        <w:tabs>
          <w:tab w:val="left" w:pos="2268"/>
          <w:tab w:val="left" w:pos="3969"/>
          <w:tab w:val="left" w:pos="5245"/>
        </w:tabs>
        <w:jc w:val="both"/>
        <w:rPr>
          <w:rFonts w:eastAsia="Times New Roman"/>
          <w:iCs/>
          <w:color w:val="000000"/>
          <w:lang w:val="en-GB" w:eastAsia="hu-HU"/>
        </w:rPr>
      </w:pPr>
    </w:p>
    <w:p w:rsidR="00192CC3" w:rsidRPr="00673705" w:rsidRDefault="00192CC3" w:rsidP="00EB2D6D">
      <w:pPr>
        <w:tabs>
          <w:tab w:val="left" w:pos="2268"/>
          <w:tab w:val="left" w:pos="3969"/>
          <w:tab w:val="left" w:pos="5245"/>
        </w:tabs>
        <w:ind w:left="3960" w:hanging="3960"/>
        <w:rPr>
          <w:rFonts w:eastAsia="Times New Roman"/>
          <w:color w:val="000000"/>
          <w:lang w:val="en-GB" w:eastAsia="hu-HU"/>
        </w:rPr>
      </w:pPr>
      <w:r w:rsidRPr="00503FF4">
        <w:rPr>
          <w:rFonts w:eastAsia="Times New Roman"/>
          <w:color w:val="000000"/>
          <w:lang w:val="en-GB" w:eastAsia="hu-HU"/>
        </w:rPr>
        <w:tab/>
      </w:r>
      <w:r w:rsidRPr="00503FF4">
        <w:rPr>
          <w:rFonts w:eastAsia="Times New Roman"/>
          <w:color w:val="000000"/>
          <w:lang w:val="en-GB" w:eastAsia="hu-HU"/>
        </w:rPr>
        <w:tab/>
      </w:r>
      <w:r w:rsidR="00EB2D6D">
        <w:rPr>
          <w:rFonts w:eastAsia="Times New Roman"/>
          <w:color w:val="000000"/>
          <w:lang w:val="en-GB" w:eastAsia="hu-HU"/>
        </w:rPr>
        <w:t xml:space="preserve">Mr. </w:t>
      </w:r>
      <w:proofErr w:type="spellStart"/>
      <w:r w:rsidR="00661173">
        <w:rPr>
          <w:rFonts w:eastAsia="Times New Roman"/>
          <w:color w:val="000000"/>
          <w:lang w:val="en-GB" w:eastAsia="hu-HU"/>
        </w:rPr>
        <w:t>Pé</w:t>
      </w:r>
      <w:r>
        <w:rPr>
          <w:rFonts w:eastAsia="Times New Roman"/>
          <w:color w:val="000000"/>
          <w:lang w:val="en-GB" w:eastAsia="hu-HU"/>
        </w:rPr>
        <w:t>ter</w:t>
      </w:r>
      <w:proofErr w:type="spellEnd"/>
      <w:r>
        <w:rPr>
          <w:rFonts w:eastAsia="Times New Roman"/>
          <w:color w:val="000000"/>
          <w:lang w:val="en-GB" w:eastAsia="hu-HU"/>
        </w:rPr>
        <w:t xml:space="preserve"> </w:t>
      </w:r>
      <w:proofErr w:type="spellStart"/>
      <w:r>
        <w:rPr>
          <w:rFonts w:eastAsia="Times New Roman"/>
          <w:color w:val="000000"/>
          <w:lang w:val="en-GB" w:eastAsia="hu-HU"/>
        </w:rPr>
        <w:t>Mezei</w:t>
      </w:r>
      <w:proofErr w:type="spellEnd"/>
      <w:r w:rsidR="00EB2D6D">
        <w:rPr>
          <w:rFonts w:eastAsia="Times New Roman"/>
          <w:color w:val="000000"/>
          <w:lang w:val="en-GB" w:eastAsia="hu-HU"/>
        </w:rPr>
        <w:t xml:space="preserve">, </w:t>
      </w:r>
      <w:r>
        <w:rPr>
          <w:rFonts w:eastAsia="Times New Roman"/>
          <w:color w:val="000000"/>
          <w:lang w:val="en-GB" w:eastAsia="hu-HU"/>
        </w:rPr>
        <w:tab/>
      </w:r>
      <w:r w:rsidRPr="00673705">
        <w:rPr>
          <w:rFonts w:eastAsia="Times New Roman"/>
          <w:color w:val="000000"/>
          <w:lang w:val="en-GB" w:eastAsia="hu-HU"/>
        </w:rPr>
        <w:t>Associate Professor of Law, Associate Dean for</w:t>
      </w:r>
      <w:r w:rsidR="00EB2D6D">
        <w:rPr>
          <w:rFonts w:eastAsia="Times New Roman"/>
          <w:color w:val="000000"/>
          <w:lang w:val="en-GB" w:eastAsia="hu-HU"/>
        </w:rPr>
        <w:t xml:space="preserve"> </w:t>
      </w:r>
      <w:r w:rsidRPr="00673705">
        <w:rPr>
          <w:rFonts w:eastAsia="Times New Roman"/>
          <w:color w:val="000000"/>
          <w:lang w:val="en-GB" w:eastAsia="hu-HU"/>
        </w:rPr>
        <w:t>International Affairs</w:t>
      </w:r>
      <w:r w:rsidR="00EB2D6D">
        <w:rPr>
          <w:rFonts w:eastAsia="Times New Roman"/>
          <w:color w:val="000000"/>
          <w:lang w:val="en-GB" w:eastAsia="hu-HU"/>
        </w:rPr>
        <w:t xml:space="preserve">, </w:t>
      </w:r>
      <w:r w:rsidRPr="00673705">
        <w:rPr>
          <w:rFonts w:eastAsia="Times New Roman"/>
          <w:color w:val="000000"/>
          <w:lang w:val="en-GB" w:eastAsia="hu-HU"/>
        </w:rPr>
        <w:t>Institute of Comparative Law, Faculty of Law, University of Szeged</w:t>
      </w:r>
    </w:p>
    <w:p w:rsidR="00192CC3" w:rsidRDefault="00192CC3" w:rsidP="00192CC3">
      <w:pPr>
        <w:tabs>
          <w:tab w:val="left" w:pos="2268"/>
          <w:tab w:val="left" w:pos="3969"/>
          <w:tab w:val="left" w:pos="5245"/>
        </w:tabs>
        <w:jc w:val="both"/>
        <w:rPr>
          <w:rFonts w:eastAsia="Times New Roman"/>
          <w:color w:val="000000"/>
          <w:lang w:val="en-GB" w:eastAsia="hu-HU"/>
        </w:rPr>
      </w:pPr>
    </w:p>
    <w:p w:rsidR="00192CC3" w:rsidRPr="00503FF4" w:rsidRDefault="00192CC3" w:rsidP="00CC2261">
      <w:pPr>
        <w:tabs>
          <w:tab w:val="left" w:pos="2268"/>
          <w:tab w:val="left" w:pos="3969"/>
          <w:tab w:val="left" w:pos="5245"/>
        </w:tabs>
        <w:ind w:left="3960" w:hanging="3960"/>
        <w:rPr>
          <w:rFonts w:eastAsia="Times New Roman"/>
          <w:color w:val="000000"/>
          <w:lang w:val="en-GB" w:eastAsia="hu-HU"/>
        </w:rPr>
      </w:pPr>
      <w:r>
        <w:rPr>
          <w:rFonts w:eastAsia="Times New Roman"/>
          <w:color w:val="000000"/>
          <w:lang w:val="en-GB" w:eastAsia="hu-HU"/>
        </w:rPr>
        <w:tab/>
      </w:r>
      <w:r>
        <w:rPr>
          <w:rFonts w:eastAsia="Times New Roman"/>
          <w:color w:val="000000"/>
          <w:lang w:val="en-GB" w:eastAsia="hu-HU"/>
        </w:rPr>
        <w:tab/>
      </w:r>
      <w:r w:rsidR="003B139E">
        <w:rPr>
          <w:rFonts w:eastAsia="Times New Roman"/>
          <w:color w:val="000000"/>
          <w:lang w:val="en-GB" w:eastAsia="hu-HU"/>
        </w:rPr>
        <w:t>Mrs. Irina Lucan-</w:t>
      </w:r>
      <w:proofErr w:type="spellStart"/>
      <w:r w:rsidR="003B139E">
        <w:rPr>
          <w:rFonts w:eastAsia="Times New Roman"/>
          <w:color w:val="000000"/>
          <w:lang w:val="en-GB" w:eastAsia="hu-HU"/>
        </w:rPr>
        <w:t>Arjoca</w:t>
      </w:r>
      <w:proofErr w:type="spellEnd"/>
      <w:r w:rsidR="003B139E">
        <w:rPr>
          <w:rFonts w:eastAsia="Times New Roman"/>
          <w:color w:val="000000"/>
          <w:lang w:val="en-GB" w:eastAsia="hu-HU"/>
        </w:rPr>
        <w:t xml:space="preserve">, Deputy Director General, </w:t>
      </w:r>
      <w:r w:rsidR="00CC2261" w:rsidRPr="00CC2261">
        <w:rPr>
          <w:rFonts w:eastAsia="Times New Roman"/>
          <w:color w:val="000000"/>
          <w:lang w:val="en-GB" w:eastAsia="hu-HU"/>
        </w:rPr>
        <w:t>Romanian Copyright Office</w:t>
      </w:r>
      <w:r w:rsidR="00CC2261">
        <w:rPr>
          <w:rFonts w:eastAsia="Times New Roman"/>
          <w:color w:val="000000"/>
          <w:lang w:val="en-GB" w:eastAsia="hu-HU"/>
        </w:rPr>
        <w:t xml:space="preserve"> </w:t>
      </w:r>
      <w:r w:rsidR="00CC2261" w:rsidRPr="00CC2261">
        <w:rPr>
          <w:rFonts w:eastAsia="Times New Roman"/>
          <w:color w:val="000000"/>
          <w:lang w:val="en-GB" w:eastAsia="hu-HU"/>
        </w:rPr>
        <w:t>(ORDA)</w:t>
      </w:r>
    </w:p>
    <w:p w:rsidR="00192CC3" w:rsidRDefault="00192CC3" w:rsidP="00192CC3">
      <w:pPr>
        <w:tabs>
          <w:tab w:val="left" w:pos="2268"/>
          <w:tab w:val="left" w:pos="3969"/>
          <w:tab w:val="left" w:pos="5245"/>
        </w:tabs>
        <w:jc w:val="both"/>
        <w:rPr>
          <w:rFonts w:eastAsia="Times New Roman"/>
          <w:i/>
          <w:iCs/>
          <w:color w:val="000000"/>
          <w:lang w:val="en-GB" w:eastAsia="hu-HU"/>
        </w:rPr>
      </w:pPr>
    </w:p>
    <w:p w:rsidR="00192CC3" w:rsidRPr="00503FF4" w:rsidRDefault="00192CC3" w:rsidP="00192CC3">
      <w:pPr>
        <w:tabs>
          <w:tab w:val="left" w:pos="2268"/>
          <w:tab w:val="left" w:pos="3969"/>
          <w:tab w:val="left" w:pos="5245"/>
        </w:tabs>
        <w:jc w:val="both"/>
        <w:rPr>
          <w:rFonts w:eastAsia="Times New Roman"/>
          <w:i/>
          <w:iCs/>
          <w:color w:val="000000"/>
          <w:lang w:val="en-GB" w:eastAsia="hu-HU"/>
        </w:rPr>
      </w:pPr>
      <w:r w:rsidRPr="00503FF4">
        <w:rPr>
          <w:rFonts w:eastAsia="Times New Roman"/>
          <w:i/>
          <w:iCs/>
          <w:color w:val="000000"/>
          <w:lang w:val="en-GB" w:eastAsia="hu-HU"/>
        </w:rPr>
        <w:tab/>
      </w:r>
      <w:r w:rsidRPr="00503FF4">
        <w:rPr>
          <w:rFonts w:eastAsia="Times New Roman"/>
          <w:i/>
          <w:iCs/>
          <w:color w:val="000000"/>
          <w:lang w:val="en-GB" w:eastAsia="hu-HU"/>
        </w:rPr>
        <w:tab/>
        <w:t>Open Discussion (20 min)</w:t>
      </w:r>
    </w:p>
    <w:p w:rsidR="00192CC3" w:rsidRPr="00503FF4" w:rsidRDefault="00192CC3" w:rsidP="00192CC3">
      <w:pPr>
        <w:tabs>
          <w:tab w:val="left" w:pos="2268"/>
          <w:tab w:val="left" w:pos="3969"/>
          <w:tab w:val="left" w:pos="5245"/>
        </w:tabs>
        <w:jc w:val="both"/>
        <w:rPr>
          <w:rFonts w:eastAsia="Times New Roman"/>
          <w:color w:val="000000"/>
          <w:lang w:val="en-GB" w:eastAsia="hu-HU"/>
        </w:rPr>
      </w:pPr>
    </w:p>
    <w:p w:rsidR="00192CC3" w:rsidRPr="00503FF4" w:rsidRDefault="00192CC3" w:rsidP="00192CC3">
      <w:pPr>
        <w:tabs>
          <w:tab w:val="left" w:pos="2268"/>
          <w:tab w:val="left" w:pos="3969"/>
          <w:tab w:val="left" w:pos="5245"/>
        </w:tabs>
        <w:jc w:val="both"/>
        <w:rPr>
          <w:rFonts w:eastAsia="Times New Roman"/>
          <w:color w:val="000000"/>
          <w:lang w:val="en-GB" w:eastAsia="hu-HU"/>
        </w:rPr>
      </w:pPr>
    </w:p>
    <w:p w:rsidR="00192CC3" w:rsidRDefault="00EB2D6D" w:rsidP="00192CC3">
      <w:pPr>
        <w:tabs>
          <w:tab w:val="left" w:pos="2268"/>
          <w:tab w:val="left" w:pos="3969"/>
          <w:tab w:val="left" w:pos="5245"/>
        </w:tabs>
        <w:jc w:val="both"/>
        <w:rPr>
          <w:rFonts w:eastAsia="Times New Roman"/>
          <w:b/>
          <w:bCs/>
          <w:color w:val="000000"/>
          <w:lang w:val="en-GB" w:eastAsia="hu-HU"/>
        </w:rPr>
      </w:pPr>
      <w:r>
        <w:rPr>
          <w:rFonts w:eastAsia="Times New Roman"/>
          <w:color w:val="000000"/>
          <w:lang w:val="en-GB" w:eastAsia="hu-HU"/>
        </w:rPr>
        <w:t>13.00</w:t>
      </w:r>
      <w:r w:rsidR="00192CC3" w:rsidRPr="00503FF4">
        <w:rPr>
          <w:rFonts w:eastAsia="Times New Roman"/>
          <w:color w:val="000000"/>
          <w:lang w:val="en-GB" w:eastAsia="hu-HU"/>
        </w:rPr>
        <w:t>. - 1</w:t>
      </w:r>
      <w:r>
        <w:rPr>
          <w:rFonts w:eastAsia="Times New Roman"/>
          <w:color w:val="000000"/>
          <w:lang w:val="en-GB" w:eastAsia="hu-HU"/>
        </w:rPr>
        <w:t>3</w:t>
      </w:r>
      <w:r w:rsidR="00192CC3" w:rsidRPr="00503FF4">
        <w:rPr>
          <w:rFonts w:eastAsia="Times New Roman"/>
          <w:color w:val="000000"/>
          <w:lang w:val="en-GB" w:eastAsia="hu-HU"/>
        </w:rPr>
        <w:t>.</w:t>
      </w:r>
      <w:r w:rsidR="00192CC3">
        <w:rPr>
          <w:rFonts w:eastAsia="Times New Roman"/>
          <w:color w:val="000000"/>
          <w:lang w:val="en-GB" w:eastAsia="hu-HU"/>
        </w:rPr>
        <w:t>30</w:t>
      </w:r>
      <w:r w:rsidR="00192CC3" w:rsidRPr="00503FF4">
        <w:rPr>
          <w:rFonts w:eastAsia="Times New Roman"/>
          <w:color w:val="000000"/>
          <w:lang w:val="en-GB" w:eastAsia="hu-HU"/>
        </w:rPr>
        <w:tab/>
      </w:r>
      <w:r w:rsidR="00192CC3" w:rsidRPr="00503FF4">
        <w:rPr>
          <w:rFonts w:eastAsia="Times New Roman"/>
          <w:b/>
          <w:bCs/>
          <w:color w:val="000000"/>
          <w:lang w:val="en-GB" w:eastAsia="hu-HU"/>
        </w:rPr>
        <w:t>CLOSING CEREMONY</w:t>
      </w:r>
      <w:r w:rsidR="00192CC3">
        <w:rPr>
          <w:rFonts w:eastAsia="Times New Roman"/>
          <w:b/>
          <w:bCs/>
          <w:color w:val="000000"/>
          <w:lang w:val="en-GB" w:eastAsia="hu-HU"/>
        </w:rPr>
        <w:t xml:space="preserve"> </w:t>
      </w:r>
    </w:p>
    <w:p w:rsidR="00192CC3" w:rsidRDefault="00192CC3" w:rsidP="00192CC3">
      <w:pPr>
        <w:tabs>
          <w:tab w:val="left" w:pos="2268"/>
          <w:tab w:val="left" w:pos="3969"/>
          <w:tab w:val="left" w:pos="5245"/>
        </w:tabs>
        <w:jc w:val="both"/>
        <w:rPr>
          <w:rFonts w:eastAsia="Times New Roman"/>
          <w:b/>
          <w:bCs/>
          <w:color w:val="000000"/>
          <w:lang w:val="en-GB" w:eastAsia="hu-HU"/>
        </w:rPr>
      </w:pPr>
    </w:p>
    <w:p w:rsidR="00192CC3" w:rsidRPr="00503FF4" w:rsidRDefault="00EB2D6D" w:rsidP="00192CC3">
      <w:pPr>
        <w:tabs>
          <w:tab w:val="left" w:pos="2268"/>
          <w:tab w:val="left" w:pos="3969"/>
          <w:tab w:val="left" w:pos="5245"/>
        </w:tabs>
        <w:jc w:val="both"/>
        <w:rPr>
          <w:rFonts w:eastAsia="Times New Roman"/>
          <w:b/>
          <w:bCs/>
          <w:color w:val="000000"/>
          <w:lang w:val="en-GB" w:eastAsia="hu-HU"/>
        </w:rPr>
      </w:pPr>
      <w:r>
        <w:rPr>
          <w:rFonts w:eastAsia="Times New Roman"/>
          <w:color w:val="000000"/>
          <w:lang w:val="en-GB" w:eastAsia="hu-HU"/>
        </w:rPr>
        <w:t>13</w:t>
      </w:r>
      <w:r w:rsidR="00192CC3" w:rsidRPr="00503FF4">
        <w:rPr>
          <w:rFonts w:eastAsia="Times New Roman"/>
          <w:color w:val="000000"/>
          <w:lang w:val="en-GB" w:eastAsia="hu-HU"/>
        </w:rPr>
        <w:t>.</w:t>
      </w:r>
      <w:r w:rsidR="00192CC3">
        <w:rPr>
          <w:rFonts w:eastAsia="Times New Roman"/>
          <w:color w:val="000000"/>
          <w:lang w:val="en-GB" w:eastAsia="hu-HU"/>
        </w:rPr>
        <w:t>30</w:t>
      </w:r>
      <w:r w:rsidR="00192CC3" w:rsidRPr="00503FF4">
        <w:rPr>
          <w:rFonts w:eastAsia="Times New Roman"/>
          <w:color w:val="000000"/>
          <w:lang w:val="en-GB" w:eastAsia="hu-HU"/>
        </w:rPr>
        <w:t xml:space="preserve"> – </w:t>
      </w:r>
      <w:r>
        <w:rPr>
          <w:rFonts w:eastAsia="Times New Roman"/>
          <w:color w:val="000000"/>
          <w:lang w:val="en-GB" w:eastAsia="hu-HU"/>
        </w:rPr>
        <w:t>15.00</w:t>
      </w:r>
      <w:r w:rsidR="00192CC3" w:rsidRPr="00503FF4">
        <w:rPr>
          <w:rFonts w:eastAsia="Times New Roman"/>
          <w:color w:val="000000"/>
          <w:lang w:val="en-GB" w:eastAsia="hu-HU"/>
        </w:rPr>
        <w:tab/>
      </w:r>
      <w:r w:rsidR="00192CC3" w:rsidRPr="00503FF4">
        <w:rPr>
          <w:rFonts w:eastAsia="Times New Roman"/>
          <w:bCs/>
          <w:color w:val="000000"/>
          <w:lang w:val="en-GB" w:eastAsia="hu-HU"/>
        </w:rPr>
        <w:t>Lunch Break</w:t>
      </w:r>
    </w:p>
    <w:p w:rsidR="00192CC3" w:rsidRPr="00503FF4" w:rsidRDefault="00192CC3" w:rsidP="00192CC3">
      <w:pPr>
        <w:tabs>
          <w:tab w:val="left" w:pos="2268"/>
          <w:tab w:val="left" w:pos="3969"/>
          <w:tab w:val="left" w:pos="5245"/>
        </w:tabs>
        <w:jc w:val="both"/>
        <w:rPr>
          <w:rFonts w:eastAsia="Times New Roman"/>
          <w:color w:val="000000"/>
          <w:lang w:val="en-GB" w:eastAsia="hu-HU"/>
        </w:rPr>
      </w:pPr>
    </w:p>
    <w:p w:rsidR="00192CC3" w:rsidRPr="00503FF4" w:rsidRDefault="00EB2D6D" w:rsidP="00192CC3">
      <w:pPr>
        <w:tabs>
          <w:tab w:val="left" w:pos="2268"/>
          <w:tab w:val="left" w:pos="3969"/>
          <w:tab w:val="left" w:pos="5245"/>
        </w:tabs>
        <w:jc w:val="both"/>
        <w:rPr>
          <w:rFonts w:eastAsia="Times New Roman"/>
          <w:b/>
          <w:bCs/>
          <w:color w:val="000000"/>
          <w:lang w:val="en-GB" w:eastAsia="hu-HU"/>
        </w:rPr>
      </w:pPr>
      <w:r>
        <w:rPr>
          <w:rFonts w:eastAsia="Times New Roman"/>
          <w:color w:val="000000"/>
          <w:lang w:val="en-GB" w:eastAsia="hu-HU"/>
        </w:rPr>
        <w:t>15.00</w:t>
      </w:r>
      <w:r w:rsidR="00192CC3" w:rsidRPr="00503FF4">
        <w:rPr>
          <w:rFonts w:eastAsia="Times New Roman"/>
          <w:color w:val="000000"/>
          <w:lang w:val="en-GB" w:eastAsia="hu-HU"/>
        </w:rPr>
        <w:t xml:space="preserve"> – </w:t>
      </w:r>
      <w:r>
        <w:rPr>
          <w:rFonts w:eastAsia="Times New Roman"/>
          <w:color w:val="000000"/>
          <w:lang w:val="en-GB" w:eastAsia="hu-HU"/>
        </w:rPr>
        <w:t>18.00</w:t>
      </w:r>
      <w:r w:rsidR="001F2D90">
        <w:rPr>
          <w:rFonts w:eastAsia="Times New Roman"/>
          <w:color w:val="000000"/>
          <w:lang w:val="en-GB" w:eastAsia="hu-HU"/>
        </w:rPr>
        <w:t>.</w:t>
      </w:r>
      <w:r w:rsidR="001F2D90">
        <w:rPr>
          <w:rFonts w:eastAsia="Times New Roman"/>
          <w:color w:val="000000"/>
          <w:lang w:val="en-GB" w:eastAsia="hu-HU"/>
        </w:rPr>
        <w:tab/>
      </w:r>
      <w:r w:rsidR="00192CC3" w:rsidRPr="00503FF4">
        <w:rPr>
          <w:rFonts w:eastAsia="Times New Roman"/>
          <w:bCs/>
          <w:color w:val="000000"/>
          <w:lang w:val="en-GB" w:eastAsia="hu-HU"/>
        </w:rPr>
        <w:t>“Budapest IP Walking Tour”</w:t>
      </w:r>
    </w:p>
    <w:p w:rsidR="00192CC3" w:rsidRDefault="00192CC3" w:rsidP="00192CC3">
      <w:pPr>
        <w:tabs>
          <w:tab w:val="left" w:pos="2268"/>
          <w:tab w:val="left" w:pos="3969"/>
          <w:tab w:val="left" w:pos="5245"/>
        </w:tabs>
        <w:jc w:val="both"/>
        <w:rPr>
          <w:lang w:val="en-GB"/>
        </w:rPr>
      </w:pPr>
    </w:p>
    <w:p w:rsidR="001F2D90" w:rsidRDefault="001F2D90" w:rsidP="00192CC3">
      <w:pPr>
        <w:tabs>
          <w:tab w:val="left" w:pos="2268"/>
          <w:tab w:val="left" w:pos="3969"/>
          <w:tab w:val="left" w:pos="5245"/>
        </w:tabs>
        <w:jc w:val="both"/>
        <w:rPr>
          <w:lang w:val="en-GB"/>
        </w:rPr>
      </w:pPr>
    </w:p>
    <w:p w:rsidR="001F2D90" w:rsidRPr="00503FF4" w:rsidRDefault="001F2D90" w:rsidP="00192CC3">
      <w:pPr>
        <w:tabs>
          <w:tab w:val="left" w:pos="2268"/>
          <w:tab w:val="left" w:pos="3969"/>
          <w:tab w:val="left" w:pos="5245"/>
        </w:tabs>
        <w:jc w:val="both"/>
        <w:rPr>
          <w:lang w:val="en-GB"/>
        </w:rPr>
      </w:pPr>
    </w:p>
    <w:p w:rsidR="00192CC3" w:rsidRDefault="00192CC3" w:rsidP="001F2D90">
      <w:pPr>
        <w:ind w:left="5760"/>
        <w:rPr>
          <w:lang w:val="en-GB" w:eastAsia="ja-JP"/>
        </w:rPr>
      </w:pPr>
      <w:r w:rsidRPr="00503FF4">
        <w:rPr>
          <w:lang w:val="en-GB" w:eastAsia="ja-JP"/>
        </w:rPr>
        <w:t>[End of document]</w:t>
      </w:r>
    </w:p>
    <w:p w:rsidR="002928D3" w:rsidRDefault="002928D3"/>
    <w:sectPr w:rsidR="002928D3" w:rsidSect="00192CC3"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CC3" w:rsidRDefault="00192CC3">
      <w:r>
        <w:separator/>
      </w:r>
    </w:p>
  </w:endnote>
  <w:endnote w:type="continuationSeparator" w:id="0">
    <w:p w:rsidR="00192CC3" w:rsidRDefault="00192CC3" w:rsidP="003B38C1">
      <w:r>
        <w:separator/>
      </w:r>
    </w:p>
    <w:p w:rsidR="00192CC3" w:rsidRPr="003B38C1" w:rsidRDefault="00192CC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92CC3" w:rsidRPr="003B38C1" w:rsidRDefault="00192CC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CC3" w:rsidRDefault="00192CC3">
      <w:r>
        <w:separator/>
      </w:r>
    </w:p>
  </w:footnote>
  <w:footnote w:type="continuationSeparator" w:id="0">
    <w:p w:rsidR="00192CC3" w:rsidRDefault="00192CC3" w:rsidP="008B60B2">
      <w:r>
        <w:separator/>
      </w:r>
    </w:p>
    <w:p w:rsidR="00192CC3" w:rsidRPr="00ED77FB" w:rsidRDefault="00192CC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92CC3" w:rsidRPr="00ED77FB" w:rsidRDefault="00192CC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192CC3" w:rsidP="00477D6B">
    <w:pPr>
      <w:jc w:val="right"/>
    </w:pPr>
    <w:bookmarkStart w:id="6" w:name="Code2"/>
    <w:bookmarkEnd w:id="6"/>
    <w:r>
      <w:t>WIPO/CR/BUD/17</w:t>
    </w:r>
    <w:r w:rsidR="00CE7F4C">
      <w:t>/INF 1 PROV.</w:t>
    </w:r>
    <w:r w:rsidR="005E5D7B">
      <w:t>4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026F0">
      <w:rPr>
        <w:noProof/>
      </w:rPr>
      <w:t>5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C3"/>
    <w:rsid w:val="000173BD"/>
    <w:rsid w:val="00017AA5"/>
    <w:rsid w:val="00043CAA"/>
    <w:rsid w:val="00075432"/>
    <w:rsid w:val="000968ED"/>
    <w:rsid w:val="000F5E56"/>
    <w:rsid w:val="001026F0"/>
    <w:rsid w:val="001362EE"/>
    <w:rsid w:val="001832A6"/>
    <w:rsid w:val="00192CC3"/>
    <w:rsid w:val="00196BCD"/>
    <w:rsid w:val="001F2D90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139E"/>
    <w:rsid w:val="003B38C1"/>
    <w:rsid w:val="003B6DD4"/>
    <w:rsid w:val="003D4BBE"/>
    <w:rsid w:val="00423E3E"/>
    <w:rsid w:val="00427AF4"/>
    <w:rsid w:val="004647DA"/>
    <w:rsid w:val="00474062"/>
    <w:rsid w:val="00477D6B"/>
    <w:rsid w:val="005019FF"/>
    <w:rsid w:val="0053057A"/>
    <w:rsid w:val="00560A29"/>
    <w:rsid w:val="005C6649"/>
    <w:rsid w:val="005E33BF"/>
    <w:rsid w:val="005E5D7B"/>
    <w:rsid w:val="00605827"/>
    <w:rsid w:val="00646050"/>
    <w:rsid w:val="00661173"/>
    <w:rsid w:val="006713CA"/>
    <w:rsid w:val="00676C5C"/>
    <w:rsid w:val="006B7CCB"/>
    <w:rsid w:val="007020A0"/>
    <w:rsid w:val="00754F26"/>
    <w:rsid w:val="007D1613"/>
    <w:rsid w:val="00802D14"/>
    <w:rsid w:val="008B2CC1"/>
    <w:rsid w:val="008B60B2"/>
    <w:rsid w:val="0090731E"/>
    <w:rsid w:val="00916EE2"/>
    <w:rsid w:val="009219EF"/>
    <w:rsid w:val="00966A22"/>
    <w:rsid w:val="0096722F"/>
    <w:rsid w:val="00980843"/>
    <w:rsid w:val="009E2791"/>
    <w:rsid w:val="009E3F6F"/>
    <w:rsid w:val="009F499F"/>
    <w:rsid w:val="00A35285"/>
    <w:rsid w:val="00A42DAF"/>
    <w:rsid w:val="00A45BD8"/>
    <w:rsid w:val="00A803EE"/>
    <w:rsid w:val="00A869B7"/>
    <w:rsid w:val="00AC205C"/>
    <w:rsid w:val="00AF0A6B"/>
    <w:rsid w:val="00B05A69"/>
    <w:rsid w:val="00B9734B"/>
    <w:rsid w:val="00BE4497"/>
    <w:rsid w:val="00C11BFE"/>
    <w:rsid w:val="00C742ED"/>
    <w:rsid w:val="00C81598"/>
    <w:rsid w:val="00CC2261"/>
    <w:rsid w:val="00CE7F4C"/>
    <w:rsid w:val="00D45252"/>
    <w:rsid w:val="00D71B4D"/>
    <w:rsid w:val="00D93D55"/>
    <w:rsid w:val="00E335FE"/>
    <w:rsid w:val="00E8583B"/>
    <w:rsid w:val="00EB2D6D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92CC3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hu-HU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3Char">
    <w:name w:val="Heading 3 Char"/>
    <w:link w:val="Heading3"/>
    <w:rsid w:val="00192CC3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styleId="BalloonText">
    <w:name w:val="Balloon Text"/>
    <w:basedOn w:val="Normal"/>
    <w:link w:val="BalloonTextChar"/>
    <w:rsid w:val="00A80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03EE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92CC3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hu-HU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3Char">
    <w:name w:val="Heading 3 Char"/>
    <w:link w:val="Heading3"/>
    <w:rsid w:val="00192CC3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styleId="BalloonText">
    <w:name w:val="Balloon Text"/>
    <w:basedOn w:val="Normal"/>
    <w:link w:val="BalloonTextChar"/>
    <w:rsid w:val="00A80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03E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(E).dot</Template>
  <TotalTime>1</TotalTime>
  <Pages>5</Pages>
  <Words>846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 Aimée</dc:creator>
  <cp:lastModifiedBy>DUNN Aimée</cp:lastModifiedBy>
  <cp:revision>5</cp:revision>
  <cp:lastPrinted>2017-02-20T16:32:00Z</cp:lastPrinted>
  <dcterms:created xsi:type="dcterms:W3CDTF">2017-03-23T08:29:00Z</dcterms:created>
  <dcterms:modified xsi:type="dcterms:W3CDTF">2017-03-23T15:41:00Z</dcterms:modified>
</cp:coreProperties>
</file>