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3B8E4B0" wp14:editId="572A070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954EAF">
            <w:pPr>
              <w:pStyle w:val="DocumentCodeAR"/>
              <w:bidi/>
              <w:rPr>
                <w:rtl/>
              </w:rPr>
            </w:pPr>
            <w:r>
              <w:t>WIPO/GRTKF/IC/</w:t>
            </w:r>
            <w:r w:rsidR="00954EAF">
              <w:t>31</w:t>
            </w:r>
            <w:r>
              <w:t>/</w:t>
            </w:r>
            <w:r w:rsidR="004A4D8F">
              <w:t>INF/</w:t>
            </w:r>
            <w:r w:rsidR="00954EAF">
              <w:t>8</w:t>
            </w:r>
          </w:p>
        </w:tc>
      </w:tr>
      <w:tr w:rsidR="001667B6" w:rsidTr="00BF164F">
        <w:tc>
          <w:tcPr>
            <w:tcW w:w="9571" w:type="dxa"/>
            <w:gridSpan w:val="3"/>
          </w:tcPr>
          <w:p w:rsidR="001667B6" w:rsidRPr="00B6101C" w:rsidRDefault="00B6101C" w:rsidP="004A4D8F">
            <w:pPr>
              <w:pStyle w:val="DocumentLanguageAR"/>
              <w:bidi/>
              <w:rPr>
                <w:rtl/>
              </w:rPr>
            </w:pPr>
            <w:r w:rsidRPr="00B6101C">
              <w:rPr>
                <w:rFonts w:hint="cs"/>
                <w:rtl/>
              </w:rPr>
              <w:t xml:space="preserve">الأصل: </w:t>
            </w:r>
            <w:r w:rsidR="004A4D8F">
              <w:rPr>
                <w:rFonts w:hint="cs"/>
                <w:rtl/>
              </w:rPr>
              <w:t>بالإنكليزية</w:t>
            </w:r>
          </w:p>
        </w:tc>
      </w:tr>
      <w:tr w:rsidR="001667B6" w:rsidTr="00BF164F">
        <w:tc>
          <w:tcPr>
            <w:tcW w:w="9571" w:type="dxa"/>
            <w:gridSpan w:val="3"/>
          </w:tcPr>
          <w:p w:rsidR="001667B6" w:rsidRPr="00B6101C" w:rsidRDefault="00B6101C" w:rsidP="00954EAF">
            <w:pPr>
              <w:pStyle w:val="DocumentDateAR"/>
              <w:bidi/>
              <w:rPr>
                <w:rtl/>
              </w:rPr>
            </w:pPr>
            <w:r w:rsidRPr="00B6101C">
              <w:rPr>
                <w:rFonts w:hint="cs"/>
                <w:rtl/>
              </w:rPr>
              <w:t xml:space="preserve">التاريخ: </w:t>
            </w:r>
            <w:r w:rsidR="00954EAF">
              <w:rPr>
                <w:rFonts w:hint="cs"/>
                <w:rtl/>
              </w:rPr>
              <w:t>24 أغسطس</w:t>
            </w:r>
            <w:r w:rsidR="004A4D8F">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54EAF">
      <w:pPr>
        <w:pStyle w:val="MeetingSessionAR"/>
        <w:bidi/>
        <w:rPr>
          <w:rFonts w:ascii="Cambria Math" w:hAnsi="Cambria Math"/>
          <w:rtl/>
        </w:rPr>
      </w:pPr>
      <w:r w:rsidRPr="00783D11">
        <w:rPr>
          <w:rFonts w:ascii="Cambria Math" w:hAnsi="Cambria Math"/>
          <w:rtl/>
        </w:rPr>
        <w:t>الدورة</w:t>
      </w:r>
      <w:r w:rsidR="00954EAF">
        <w:rPr>
          <w:rFonts w:ascii="Cambria Math" w:hAnsi="Cambria Math" w:hint="cs"/>
          <w:rtl/>
        </w:rPr>
        <w:t xml:space="preserve"> الحادية و</w:t>
      </w:r>
      <w:r w:rsidR="0015593C">
        <w:rPr>
          <w:rFonts w:ascii="Cambria Math" w:hAnsi="Cambria Math" w:hint="cs"/>
          <w:rtl/>
        </w:rPr>
        <w:t>الثلاثون</w:t>
      </w:r>
    </w:p>
    <w:p w:rsidR="00D61541" w:rsidRPr="00D61541" w:rsidRDefault="0015593C" w:rsidP="00F94FA8">
      <w:pPr>
        <w:pStyle w:val="MeetingDatesAR"/>
        <w:bidi/>
        <w:rPr>
          <w:rtl/>
        </w:rPr>
      </w:pPr>
      <w:r w:rsidRPr="0015593C">
        <w:rPr>
          <w:rtl/>
        </w:rPr>
        <w:t xml:space="preserve">جنيف، من </w:t>
      </w:r>
      <w:r w:rsidR="00F94FA8">
        <w:rPr>
          <w:rFonts w:hint="cs"/>
          <w:rtl/>
        </w:rPr>
        <w:t>19 إلى 23 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A4D8F" w:rsidP="004A4D8F">
      <w:pPr>
        <w:pStyle w:val="DocumentTitleAR"/>
        <w:bidi/>
        <w:rPr>
          <w:rtl/>
        </w:rPr>
      </w:pPr>
      <w:r>
        <w:rPr>
          <w:rFonts w:hint="cs"/>
          <w:rtl/>
        </w:rPr>
        <w:t>قائمة المراجع التي قدمتها الدول الأعضاء والهيئات المراقبة كمواد مرجعية</w:t>
      </w:r>
    </w:p>
    <w:p w:rsidR="00D61541" w:rsidRPr="00D61541" w:rsidRDefault="004A4D8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F79DF" w:rsidRDefault="004A4D8F" w:rsidP="004A4D8F">
      <w:pPr>
        <w:pStyle w:val="NumberedParaAR"/>
      </w:pPr>
      <w:r w:rsidRPr="004A4D8F">
        <w:rPr>
          <w:rtl/>
        </w:rPr>
        <w:t xml:space="preserve">‏قررت اللجنة الحكومية الدولية المعنية بالملكية الفكرية والموارد الوراثية والمعارف التقليدية والفولكلور للويبو ("اللجنة") في دورتها التاسعة والعشرين التي </w:t>
      </w:r>
      <w:r>
        <w:rPr>
          <w:rFonts w:hint="cs"/>
          <w:rtl/>
        </w:rPr>
        <w:t>عُقدت في الفترة</w:t>
      </w:r>
      <w:r w:rsidRPr="004A4D8F">
        <w:rPr>
          <w:rtl/>
        </w:rPr>
        <w:t xml:space="preserve"> من 15 إلى 19 فبراير 2016 أن</w:t>
      </w:r>
      <w:r>
        <w:rPr>
          <w:rFonts w:hint="cs"/>
          <w:rtl/>
        </w:rPr>
        <w:t>ه "</w:t>
      </w:r>
      <w:r w:rsidRPr="004A4D8F">
        <w:rPr>
          <w:rtl/>
        </w:rPr>
        <w:t xml:space="preserve">فيما يخص الموارد التي قد يرغب المشاركون في اللجنة استخدامها كمواد مرجعية لدى الإعداد لدورات اللجنة: </w:t>
      </w:r>
      <w:r>
        <w:rPr>
          <w:rFonts w:hint="cs"/>
          <w:rtl/>
        </w:rPr>
        <w:t xml:space="preserve">[...] [فإن] </w:t>
      </w:r>
      <w:r w:rsidRPr="004A4D8F">
        <w:rPr>
          <w:rtl/>
        </w:rPr>
        <w:t>الدول الأعضاء والهيئات المراقبة مدعوة إلى أن ترسل إلى الأمانة، في أجل أقصاه 31 مارس 2016، 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00764431">
        <w:rPr>
          <w:rFonts w:hint="cs"/>
          <w:rtl/>
        </w:rPr>
        <w:t>"</w:t>
      </w:r>
      <w:r w:rsidRPr="004A4D8F">
        <w:rPr>
          <w:rtl/>
        </w:rPr>
        <w:t>.</w:t>
      </w:r>
    </w:p>
    <w:p w:rsidR="007A1849" w:rsidRDefault="004A4D8F" w:rsidP="004A4D8F">
      <w:pPr>
        <w:pStyle w:val="NumberedParaAR"/>
        <w:rPr>
          <w:rtl/>
        </w:rPr>
      </w:pPr>
      <w:r>
        <w:rPr>
          <w:rFonts w:hint="cs"/>
          <w:rtl/>
        </w:rPr>
        <w:t>ومتابعةً</w:t>
      </w:r>
      <w:r w:rsidRPr="004A4D8F">
        <w:rPr>
          <w:rtl/>
        </w:rPr>
        <w:t xml:space="preserve"> </w:t>
      </w:r>
      <w:r>
        <w:rPr>
          <w:rFonts w:hint="cs"/>
          <w:rtl/>
        </w:rPr>
        <w:t>ل</w:t>
      </w:r>
      <w:r w:rsidRPr="004A4D8F">
        <w:rPr>
          <w:rtl/>
        </w:rPr>
        <w:t>لقرار الوارد أعلاه، أصدرت الأمانة تعميما</w:t>
      </w:r>
      <w:r>
        <w:rPr>
          <w:rFonts w:hint="cs"/>
          <w:rtl/>
        </w:rPr>
        <w:t>ً</w:t>
      </w:r>
      <w:r w:rsidRPr="004A4D8F">
        <w:rPr>
          <w:rtl/>
        </w:rPr>
        <w:t xml:space="preserve"> على جميع المشاركين في اللجنة، بتاريخ </w:t>
      </w:r>
      <w:r>
        <w:rPr>
          <w:rFonts w:hint="cs"/>
          <w:rtl/>
        </w:rPr>
        <w:t>7</w:t>
      </w:r>
      <w:r w:rsidRPr="004A4D8F">
        <w:rPr>
          <w:rtl/>
        </w:rPr>
        <w:t> </w:t>
      </w:r>
      <w:r>
        <w:rPr>
          <w:rFonts w:hint="cs"/>
          <w:rtl/>
        </w:rPr>
        <w:t>مارس</w:t>
      </w:r>
      <w:r w:rsidRPr="004A4D8F">
        <w:rPr>
          <w:rtl/>
        </w:rPr>
        <w:t xml:space="preserve"> </w:t>
      </w:r>
      <w:r>
        <w:rPr>
          <w:rFonts w:hint="cs"/>
          <w:rtl/>
        </w:rPr>
        <w:t>2016</w:t>
      </w:r>
      <w:r w:rsidRPr="004A4D8F">
        <w:rPr>
          <w:rtl/>
        </w:rPr>
        <w:t xml:space="preserve">، مذكّرة بالقرار وداعية المشاركين إلى تقديم </w:t>
      </w:r>
      <w:r>
        <w:rPr>
          <w:rFonts w:hint="cs"/>
          <w:rtl/>
        </w:rPr>
        <w:t>مراجعهم</w:t>
      </w:r>
      <w:r w:rsidRPr="004A4D8F">
        <w:rPr>
          <w:rtl/>
        </w:rPr>
        <w:t xml:space="preserve"> قبل </w:t>
      </w:r>
      <w:r>
        <w:rPr>
          <w:rFonts w:hint="cs"/>
          <w:rtl/>
        </w:rPr>
        <w:t>31 مارس 2016</w:t>
      </w:r>
      <w:r w:rsidRPr="004A4D8F">
        <w:rPr>
          <w:rtl/>
        </w:rPr>
        <w:t>.</w:t>
      </w:r>
    </w:p>
    <w:p w:rsidR="007A1849" w:rsidRDefault="007A1849">
      <w:pPr>
        <w:rPr>
          <w:rFonts w:ascii="Arabic Typesetting" w:hAnsi="Arabic Typesetting" w:cs="Arabic Typesetting"/>
          <w:sz w:val="36"/>
          <w:szCs w:val="36"/>
          <w:rtl/>
        </w:rPr>
      </w:pPr>
      <w:r>
        <w:rPr>
          <w:rtl/>
        </w:rPr>
        <w:br w:type="page"/>
      </w:r>
    </w:p>
    <w:p w:rsidR="004A4D8F" w:rsidRDefault="004A4D8F" w:rsidP="00E83404">
      <w:pPr>
        <w:pStyle w:val="NumberedParaAR"/>
      </w:pPr>
      <w:r>
        <w:rPr>
          <w:rFonts w:hint="cs"/>
          <w:rtl/>
        </w:rPr>
        <w:lastRenderedPageBreak/>
        <w:t>وعملاً بالقرار الوارد أعلاه، قدمت دولتان عضوان (جمهورية كوريا والولايات المتحدة الأمريكية) وثلاث هيئات مراقبة (</w:t>
      </w:r>
      <w:r w:rsidRPr="004A4D8F">
        <w:rPr>
          <w:rtl/>
        </w:rPr>
        <w:t>‏جمعية قبائل كونا المتحدة في نابغوانا (</w:t>
      </w:r>
      <w:r w:rsidRPr="004A4D8F">
        <w:rPr>
          <w:cs/>
        </w:rPr>
        <w:t>‎</w:t>
      </w:r>
      <w:r w:rsidRPr="004A4D8F">
        <w:t>KUNA</w:t>
      </w:r>
      <w:r w:rsidRPr="004A4D8F">
        <w:rPr>
          <w:rtl/>
        </w:rPr>
        <w:t>‏)</w:t>
      </w:r>
      <w:r>
        <w:rPr>
          <w:rFonts w:hint="cs"/>
          <w:rtl/>
        </w:rPr>
        <w:t>، و</w:t>
      </w:r>
      <w:r w:rsidRPr="004A4D8F">
        <w:rPr>
          <w:rtl/>
        </w:rPr>
        <w:t>متحف فوتاديكوبو</w:t>
      </w:r>
      <w:r>
        <w:rPr>
          <w:rFonts w:hint="cs"/>
          <w:rtl/>
        </w:rPr>
        <w:t>، و</w:t>
      </w:r>
      <w:r w:rsidRPr="004A4D8F">
        <w:rPr>
          <w:rtl/>
        </w:rPr>
        <w:t>منظمة الأمم المتحدة للتربية والعلم والثقافة (اليونسكو)</w:t>
      </w:r>
      <w:r>
        <w:rPr>
          <w:rFonts w:hint="cs"/>
          <w:rtl/>
        </w:rPr>
        <w:t xml:space="preserve">) مراجع بوصفها مواد مرجعية قد تكون وجيهة بالنسبة إلى المشاركين في اللجنة. </w:t>
      </w:r>
      <w:r w:rsidR="00217164">
        <w:rPr>
          <w:rFonts w:hint="cs"/>
          <w:rtl/>
        </w:rPr>
        <w:t xml:space="preserve">وقُدِّمت </w:t>
      </w:r>
      <w:r>
        <w:rPr>
          <w:rFonts w:hint="cs"/>
          <w:rtl/>
        </w:rPr>
        <w:t xml:space="preserve">هذه المراجع </w:t>
      </w:r>
      <w:r w:rsidR="00713072">
        <w:rPr>
          <w:rFonts w:hint="cs"/>
          <w:rtl/>
        </w:rPr>
        <w:t>بلغتها الأصلية</w:t>
      </w:r>
      <w:r>
        <w:rPr>
          <w:rFonts w:hint="cs"/>
          <w:rtl/>
        </w:rPr>
        <w:t xml:space="preserve"> </w:t>
      </w:r>
      <w:r w:rsidR="00217164">
        <w:rPr>
          <w:rFonts w:hint="cs"/>
          <w:rtl/>
        </w:rPr>
        <w:t>إلى اللجنة في دورتها الثلاثين المنعقدة في الفترة من 30 مايو إلى 3 يونيو</w:t>
      </w:r>
      <w:r w:rsidR="00E83404">
        <w:rPr>
          <w:rFonts w:hint="eastAsia"/>
          <w:rtl/>
        </w:rPr>
        <w:t> </w:t>
      </w:r>
      <w:r w:rsidR="00217164">
        <w:rPr>
          <w:rFonts w:hint="cs"/>
          <w:rtl/>
        </w:rPr>
        <w:t xml:space="preserve">2016 وترد </w:t>
      </w:r>
      <w:r>
        <w:rPr>
          <w:rFonts w:hint="cs"/>
          <w:rtl/>
        </w:rPr>
        <w:t>في الوثيقة</w:t>
      </w:r>
      <w:r w:rsidR="00217164">
        <w:rPr>
          <w:rFonts w:hint="cs"/>
          <w:rtl/>
        </w:rPr>
        <w:t xml:space="preserve"> الإعلامية</w:t>
      </w:r>
      <w:r w:rsidR="00E83404">
        <w:rPr>
          <w:rFonts w:hint="cs"/>
          <w:rtl/>
        </w:rPr>
        <w:t xml:space="preserve"> التالية </w:t>
      </w:r>
      <w:r w:rsidR="00217164" w:rsidRPr="00217164">
        <w:t>WIPO/GRTKF/IC/30/INF/9</w:t>
      </w:r>
      <w:r w:rsidR="00217164">
        <w:rPr>
          <w:rFonts w:hint="cs"/>
          <w:rtl/>
        </w:rPr>
        <w:t>.</w:t>
      </w:r>
    </w:p>
    <w:p w:rsidR="00217164" w:rsidRDefault="00217164" w:rsidP="007A1849">
      <w:pPr>
        <w:pStyle w:val="NumberedParaAR"/>
      </w:pPr>
      <w:r>
        <w:rPr>
          <w:rFonts w:hint="cs"/>
          <w:rtl/>
        </w:rPr>
        <w:t xml:space="preserve">وبعد الدورة الثلاثين للجنة، أصدرت الأمانة تعميما آخر على جميع المشاركين في اللجنة بتاريخ 28 يوليو 2016 مذكرة بالقرار وداعية المشاركين إلى تقديم مراجعهم قبل 18 أغسطس 2016. </w:t>
      </w:r>
      <w:r w:rsidR="00F13A39">
        <w:rPr>
          <w:rFonts w:hint="cs"/>
          <w:rtl/>
        </w:rPr>
        <w:t>وقدمت إحدى الهيئات ال</w:t>
      </w:r>
      <w:r w:rsidRPr="00217164">
        <w:rPr>
          <w:rtl/>
        </w:rPr>
        <w:t>مراقبة (‏جمعية قبائل كونا المتحدة في نابغوانا (</w:t>
      </w:r>
      <w:r w:rsidRPr="00217164">
        <w:rPr>
          <w:cs/>
        </w:rPr>
        <w:t>‎</w:t>
      </w:r>
      <w:r w:rsidRPr="00217164">
        <w:t>KUNA</w:t>
      </w:r>
      <w:r w:rsidRPr="00217164">
        <w:rPr>
          <w:rtl/>
        </w:rPr>
        <w:t>‏)</w:t>
      </w:r>
      <w:r w:rsidR="00F13A39">
        <w:rPr>
          <w:rFonts w:hint="cs"/>
          <w:rtl/>
        </w:rPr>
        <w:t>)</w:t>
      </w:r>
      <w:r w:rsidRPr="00217164">
        <w:rPr>
          <w:rtl/>
        </w:rPr>
        <w:t xml:space="preserve">، مراجع </w:t>
      </w:r>
      <w:r w:rsidR="00F13A39">
        <w:rPr>
          <w:rFonts w:hint="cs"/>
          <w:rtl/>
        </w:rPr>
        <w:t xml:space="preserve">أخرى </w:t>
      </w:r>
      <w:r w:rsidRPr="00217164">
        <w:rPr>
          <w:rtl/>
        </w:rPr>
        <w:t>بوصفها مواد مرجعية قد تكون وجيهة بالنسبة إلى المشاركين في اللجنة.</w:t>
      </w:r>
    </w:p>
    <w:p w:rsidR="00F13A39" w:rsidRDefault="006A4C86" w:rsidP="00E83404">
      <w:pPr>
        <w:pStyle w:val="NumberedParaAR"/>
      </w:pPr>
      <w:r w:rsidRPr="006A4C86">
        <w:rPr>
          <w:rtl/>
        </w:rPr>
        <w:t xml:space="preserve">وترد </w:t>
      </w:r>
      <w:r>
        <w:rPr>
          <w:rFonts w:hint="cs"/>
          <w:rtl/>
        </w:rPr>
        <w:t xml:space="preserve">جميع </w:t>
      </w:r>
      <w:r w:rsidRPr="006A4C86">
        <w:rPr>
          <w:rtl/>
        </w:rPr>
        <w:t xml:space="preserve">هذه المراجع </w:t>
      </w:r>
      <w:r w:rsidR="00E53273">
        <w:rPr>
          <w:rFonts w:hint="cs"/>
          <w:rtl/>
        </w:rPr>
        <w:t xml:space="preserve">وتشمل </w:t>
      </w:r>
      <w:r>
        <w:rPr>
          <w:rFonts w:hint="cs"/>
          <w:rtl/>
        </w:rPr>
        <w:t>تلك الواردة في الوثيقة</w:t>
      </w:r>
      <w:r>
        <w:rPr>
          <w:rFonts w:hint="eastAsia"/>
          <w:rtl/>
        </w:rPr>
        <w:t> </w:t>
      </w:r>
      <w:r w:rsidRPr="006A4C86">
        <w:t>WIPO/GRTKF/IC/30/INF/9</w:t>
      </w:r>
      <w:r>
        <w:rPr>
          <w:rFonts w:hint="cs"/>
          <w:rtl/>
        </w:rPr>
        <w:t xml:space="preserve"> </w:t>
      </w:r>
      <w:r w:rsidRPr="006A4C86">
        <w:rPr>
          <w:rtl/>
        </w:rPr>
        <w:t>في مرفق هذه الوثيقة.</w:t>
      </w:r>
    </w:p>
    <w:p w:rsidR="004A4D8F" w:rsidRDefault="004A4D8F" w:rsidP="00764431">
      <w:pPr>
        <w:pStyle w:val="DecisionParaAR"/>
      </w:pPr>
      <w:r>
        <w:rPr>
          <w:rFonts w:hint="cs"/>
          <w:rtl/>
        </w:rPr>
        <w:t>إن اللجنة مدعوة إلى الإحاطة علماً بهذه</w:t>
      </w:r>
      <w:r w:rsidR="00764431">
        <w:rPr>
          <w:rFonts w:hint="eastAsia"/>
          <w:rtl/>
        </w:rPr>
        <w:t> </w:t>
      </w:r>
      <w:r>
        <w:rPr>
          <w:rFonts w:hint="cs"/>
          <w:rtl/>
        </w:rPr>
        <w:t>الوثيقة ومرفقها.</w:t>
      </w:r>
    </w:p>
    <w:p w:rsidR="00BF3507" w:rsidRDefault="004A4D8F" w:rsidP="00BF3507">
      <w:pPr>
        <w:pStyle w:val="EndofDocumentAR"/>
        <w:spacing w:before="720"/>
        <w:rPr>
          <w:rtl/>
        </w:rPr>
        <w:sectPr w:rsidR="00BF3507"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rsidR="00BF3507" w:rsidRPr="00BF3507" w:rsidRDefault="00BF3507" w:rsidP="00BF3507">
      <w:pPr>
        <w:spacing w:line="260" w:lineRule="atLeast"/>
        <w:rPr>
          <w:rFonts w:eastAsia="SimSun"/>
          <w:color w:val="000000"/>
          <w:szCs w:val="22"/>
          <w:lang w:eastAsia="zh-CN"/>
        </w:rPr>
      </w:pPr>
      <w:r w:rsidRPr="00BF3507">
        <w:rPr>
          <w:rFonts w:eastAsia="SimSun"/>
          <w:caps/>
          <w:sz w:val="24"/>
          <w:lang w:eastAsia="zh-CN"/>
        </w:rPr>
        <w:lastRenderedPageBreak/>
        <w:t>List of references for relevant RESOURCES submitted by member states and observers</w:t>
      </w:r>
      <w:r w:rsidRPr="00BF3507">
        <w:rPr>
          <w:rFonts w:eastAsia="SimSun"/>
          <w:caps/>
          <w:sz w:val="24"/>
          <w:vertAlign w:val="superscript"/>
          <w:lang w:eastAsia="zh-CN"/>
        </w:rPr>
        <w:footnoteReference w:id="1"/>
      </w:r>
    </w:p>
    <w:p w:rsidR="00BF3507" w:rsidRPr="00BF3507" w:rsidRDefault="00BF3507" w:rsidP="00BF3507">
      <w:pPr>
        <w:rPr>
          <w:rFonts w:eastAsia="SimSun"/>
          <w:color w:val="000000"/>
          <w:szCs w:val="22"/>
          <w:lang w:eastAsia="zh-CN"/>
        </w:rPr>
      </w:pPr>
    </w:p>
    <w:p w:rsidR="00BF3507" w:rsidRPr="00BF3507" w:rsidRDefault="00BF3507" w:rsidP="00BF3507">
      <w:pPr>
        <w:rPr>
          <w:rFonts w:eastAsia="SimSun"/>
          <w:color w:val="000000"/>
          <w:szCs w:val="22"/>
          <w:lang w:eastAsia="zh-CN"/>
        </w:rPr>
      </w:pPr>
    </w:p>
    <w:p w:rsidR="00BF3507" w:rsidRPr="00BF3507" w:rsidRDefault="00BF3507" w:rsidP="00BF3507">
      <w:pPr>
        <w:rPr>
          <w:rFonts w:eastAsia="SimSun"/>
          <w:szCs w:val="22"/>
        </w:rPr>
      </w:pPr>
      <w:r w:rsidRPr="00BF3507">
        <w:rPr>
          <w:rFonts w:eastAsia="SimSun"/>
          <w:szCs w:val="22"/>
        </w:rPr>
        <w:t>Submissions by Member States</w:t>
      </w:r>
    </w:p>
    <w:p w:rsidR="00BF3507" w:rsidRPr="00BF3507" w:rsidRDefault="00BF3507" w:rsidP="00BF3507">
      <w:pPr>
        <w:rPr>
          <w:rFonts w:eastAsia="SimSun"/>
          <w:szCs w:val="22"/>
        </w:rPr>
      </w:pPr>
    </w:p>
    <w:p w:rsidR="00BF3507" w:rsidRPr="00BF3507" w:rsidRDefault="00BF3507" w:rsidP="00BF3507">
      <w:pPr>
        <w:numPr>
          <w:ilvl w:val="0"/>
          <w:numId w:val="29"/>
        </w:numPr>
        <w:rPr>
          <w:rFonts w:eastAsia="SimSun"/>
          <w:szCs w:val="22"/>
        </w:rPr>
      </w:pPr>
      <w:r w:rsidRPr="00BF3507">
        <w:rPr>
          <w:rFonts w:eastAsia="SimSun"/>
          <w:szCs w:val="22"/>
        </w:rPr>
        <w:t xml:space="preserve">Republic of Korea </w:t>
      </w:r>
    </w:p>
    <w:p w:rsidR="00BF3507" w:rsidRPr="00BF3507" w:rsidRDefault="00BF3507" w:rsidP="00BF3507">
      <w:pPr>
        <w:rPr>
          <w:rFonts w:eastAsia="SimSun"/>
          <w:szCs w:val="22"/>
        </w:rPr>
      </w:pPr>
    </w:p>
    <w:p w:rsidR="00BF3507" w:rsidRPr="00BF3507" w:rsidRDefault="00BF3507" w:rsidP="00BF3507">
      <w:pPr>
        <w:numPr>
          <w:ilvl w:val="0"/>
          <w:numId w:val="29"/>
        </w:numPr>
        <w:rPr>
          <w:rFonts w:eastAsia="SimSun"/>
          <w:szCs w:val="22"/>
        </w:rPr>
      </w:pPr>
      <w:r w:rsidRPr="00BF3507">
        <w:rPr>
          <w:rFonts w:eastAsia="SimSun"/>
          <w:szCs w:val="22"/>
        </w:rPr>
        <w:t xml:space="preserve">United States of America </w:t>
      </w:r>
    </w:p>
    <w:p w:rsidR="00BF3507" w:rsidRPr="00BF3507" w:rsidRDefault="00BF3507" w:rsidP="00BF3507">
      <w:pPr>
        <w:rPr>
          <w:rFonts w:eastAsia="SimSun"/>
          <w:szCs w:val="22"/>
        </w:rPr>
      </w:pPr>
    </w:p>
    <w:p w:rsidR="00BF3507" w:rsidRPr="00BF3507" w:rsidRDefault="00BF3507" w:rsidP="00BF3507">
      <w:pPr>
        <w:rPr>
          <w:rFonts w:eastAsia="SimSun"/>
          <w:szCs w:val="22"/>
        </w:rPr>
      </w:pPr>
    </w:p>
    <w:p w:rsidR="00BF3507" w:rsidRPr="00BF3507" w:rsidRDefault="00BF3507" w:rsidP="00BF3507">
      <w:pPr>
        <w:rPr>
          <w:rFonts w:eastAsia="SimSun"/>
          <w:szCs w:val="22"/>
        </w:rPr>
      </w:pPr>
      <w:r w:rsidRPr="00BF3507">
        <w:rPr>
          <w:rFonts w:eastAsia="SimSun"/>
          <w:szCs w:val="22"/>
        </w:rPr>
        <w:t xml:space="preserve">Submissions by observers </w:t>
      </w:r>
    </w:p>
    <w:p w:rsidR="00BF3507" w:rsidRPr="00BF3507" w:rsidRDefault="00BF3507" w:rsidP="00BF3507">
      <w:pPr>
        <w:rPr>
          <w:rFonts w:eastAsia="SimSun"/>
          <w:szCs w:val="22"/>
        </w:rPr>
      </w:pPr>
    </w:p>
    <w:p w:rsidR="00BF3507" w:rsidRDefault="00BF3507" w:rsidP="00BF3507">
      <w:pPr>
        <w:numPr>
          <w:ilvl w:val="0"/>
          <w:numId w:val="29"/>
        </w:numPr>
        <w:rPr>
          <w:rFonts w:eastAsia="SimSun"/>
          <w:i/>
          <w:lang w:val="es-ES_tradnl" w:eastAsia="zh-CN"/>
        </w:rPr>
      </w:pPr>
      <w:r w:rsidRPr="00BF3507">
        <w:rPr>
          <w:rFonts w:eastAsia="SimSun"/>
          <w:i/>
          <w:lang w:val="es-ES_tradnl" w:eastAsia="zh-CN"/>
        </w:rPr>
        <w:t>Asociación Kunas Unidos por Napguana (KUNA)</w:t>
      </w:r>
    </w:p>
    <w:p w:rsidR="00C60CFE" w:rsidRDefault="00C60CFE" w:rsidP="00C60CFE">
      <w:pPr>
        <w:numPr>
          <w:ilvl w:val="1"/>
          <w:numId w:val="29"/>
        </w:numPr>
        <w:rPr>
          <w:i/>
          <w:lang w:val="es-ES_tradnl"/>
        </w:rPr>
      </w:pPr>
      <w:r>
        <w:rPr>
          <w:i/>
          <w:lang w:val="es-ES_tradnl"/>
        </w:rPr>
        <w:t>Dated March 8, 2016</w:t>
      </w:r>
    </w:p>
    <w:p w:rsidR="00C60CFE" w:rsidRPr="00061BF8" w:rsidRDefault="00C60CFE" w:rsidP="00C60CFE">
      <w:pPr>
        <w:numPr>
          <w:ilvl w:val="1"/>
          <w:numId w:val="29"/>
        </w:numPr>
        <w:rPr>
          <w:i/>
          <w:lang w:val="es-ES_tradnl"/>
        </w:rPr>
      </w:pPr>
      <w:r>
        <w:rPr>
          <w:i/>
          <w:lang w:val="es-ES_tradnl"/>
        </w:rPr>
        <w:t>Dated August 5, 2016</w:t>
      </w:r>
    </w:p>
    <w:p w:rsidR="00C60CFE" w:rsidRPr="00BF3507" w:rsidRDefault="00C60CFE" w:rsidP="00E83404">
      <w:pPr>
        <w:ind w:left="720"/>
        <w:rPr>
          <w:rFonts w:eastAsia="SimSun"/>
          <w:i/>
          <w:lang w:val="es-ES_tradnl" w:eastAsia="zh-CN"/>
        </w:rPr>
      </w:pPr>
    </w:p>
    <w:p w:rsidR="00BF3507" w:rsidRPr="00BF3507" w:rsidRDefault="00BF3507" w:rsidP="00BF3507">
      <w:pPr>
        <w:rPr>
          <w:rFonts w:eastAsia="SimSun"/>
          <w:lang w:val="es-ES_tradnl" w:eastAsia="zh-CN"/>
        </w:rPr>
      </w:pPr>
    </w:p>
    <w:p w:rsidR="00BF3507" w:rsidRPr="00BF3507" w:rsidRDefault="00BF3507" w:rsidP="00BF3507">
      <w:pPr>
        <w:numPr>
          <w:ilvl w:val="0"/>
          <w:numId w:val="29"/>
        </w:numPr>
        <w:rPr>
          <w:rFonts w:eastAsia="SimSun"/>
          <w:szCs w:val="22"/>
          <w:lang w:eastAsia="zh-CN"/>
        </w:rPr>
      </w:pPr>
      <w:r w:rsidRPr="00BF3507">
        <w:rPr>
          <w:rFonts w:eastAsia="SimSun"/>
          <w:szCs w:val="22"/>
          <w:lang w:eastAsia="zh-CN"/>
        </w:rPr>
        <w:t xml:space="preserve">Phuthadikobo Museum </w:t>
      </w:r>
    </w:p>
    <w:p w:rsidR="00BF3507" w:rsidRPr="00BF3507" w:rsidRDefault="00BF3507" w:rsidP="00BF3507">
      <w:pPr>
        <w:rPr>
          <w:rFonts w:eastAsia="SimSun"/>
          <w:szCs w:val="22"/>
          <w:lang w:eastAsia="zh-CN"/>
        </w:rPr>
      </w:pPr>
    </w:p>
    <w:p w:rsidR="00BF3507" w:rsidRPr="00BF3507" w:rsidRDefault="00BF3507" w:rsidP="00BF3507">
      <w:pPr>
        <w:numPr>
          <w:ilvl w:val="0"/>
          <w:numId w:val="29"/>
        </w:numPr>
        <w:rPr>
          <w:rFonts w:eastAsia="SimSun"/>
          <w:color w:val="000000"/>
          <w:szCs w:val="22"/>
          <w:lang w:eastAsia="zh-CN"/>
        </w:rPr>
      </w:pPr>
      <w:r w:rsidRPr="00BF3507">
        <w:rPr>
          <w:rFonts w:eastAsia="SimSun"/>
          <w:szCs w:val="22"/>
          <w:lang w:eastAsia="zh-CN"/>
        </w:rPr>
        <w:t>United Nations Educational, Scientific and Cultural Organization (UNESCO)</w:t>
      </w:r>
    </w:p>
    <w:p w:rsidR="00BF3507" w:rsidRPr="00BF3507" w:rsidRDefault="00BF3507" w:rsidP="00BF3507">
      <w:pPr>
        <w:rPr>
          <w:rFonts w:eastAsia="SimSun"/>
          <w:color w:val="000000"/>
          <w:szCs w:val="22"/>
          <w:lang w:eastAsia="zh-CN"/>
        </w:rPr>
      </w:pPr>
    </w:p>
    <w:p w:rsidR="00BF3507" w:rsidRPr="00BF3507" w:rsidRDefault="00BF3507" w:rsidP="00BF3507">
      <w:pPr>
        <w:rPr>
          <w:rFonts w:eastAsia="SimSun"/>
          <w:color w:val="000000"/>
          <w:szCs w:val="22"/>
          <w:lang w:eastAsia="zh-CN"/>
        </w:rPr>
      </w:pPr>
    </w:p>
    <w:p w:rsidR="007A1849" w:rsidRDefault="00BF3507" w:rsidP="00BF3507">
      <w:pPr>
        <w:rPr>
          <w:rFonts w:eastAsia="SimSun"/>
          <w:color w:val="000000"/>
          <w:szCs w:val="22"/>
          <w:lang w:eastAsia="zh-CN"/>
        </w:rPr>
      </w:pPr>
      <w:r w:rsidRPr="00BF3507">
        <w:rPr>
          <w:rFonts w:eastAsia="SimSun"/>
          <w:color w:val="000000"/>
          <w:szCs w:val="22"/>
          <w:lang w:eastAsia="zh-CN"/>
        </w:rPr>
        <w:br w:type="page"/>
      </w:r>
    </w:p>
    <w:p w:rsidR="007A1849" w:rsidRDefault="007A1849" w:rsidP="00BF3507">
      <w:pPr>
        <w:rPr>
          <w:rFonts w:eastAsia="SimSun"/>
          <w:color w:val="000000"/>
          <w:szCs w:val="22"/>
          <w:lang w:eastAsia="zh-CN"/>
        </w:rPr>
      </w:pPr>
    </w:p>
    <w:p w:rsidR="00BF3507" w:rsidRPr="00BF3507" w:rsidRDefault="00BF3507" w:rsidP="00BF3507">
      <w:pPr>
        <w:rPr>
          <w:rFonts w:eastAsia="SimSun"/>
          <w:szCs w:val="22"/>
          <w:u w:val="single"/>
          <w:lang w:eastAsia="zh-CN"/>
        </w:rPr>
      </w:pPr>
      <w:r w:rsidRPr="00BF3507">
        <w:rPr>
          <w:rFonts w:eastAsia="SimSun"/>
          <w:szCs w:val="22"/>
          <w:u w:val="single"/>
          <w:lang w:eastAsia="zh-CN"/>
        </w:rPr>
        <w:t>Submission by the Republic of Korea</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jc w:val="center"/>
        <w:rPr>
          <w:rFonts w:eastAsia="SimSun"/>
          <w:b/>
          <w:szCs w:val="22"/>
          <w:lang w:eastAsia="zh-CN"/>
        </w:rPr>
      </w:pPr>
      <w:r w:rsidRPr="00BF3507">
        <w:rPr>
          <w:rFonts w:eastAsia="SimSun"/>
          <w:b/>
          <w:szCs w:val="22"/>
          <w:lang w:eastAsia="zh-CN"/>
        </w:rPr>
        <w:t xml:space="preserve">Introduction of the Korean Traditional Knowledge Portal (KTKP) by Korean Intellectual Property Office </w:t>
      </w:r>
    </w:p>
    <w:p w:rsidR="00BF3507" w:rsidRPr="00BF3507" w:rsidRDefault="00BF3507" w:rsidP="00BF3507">
      <w:pPr>
        <w:jc w:val="right"/>
        <w:rPr>
          <w:rFonts w:eastAsia="SimSun"/>
          <w:szCs w:val="22"/>
          <w:lang w:eastAsia="zh-CN"/>
        </w:rPr>
      </w:pPr>
      <w:r w:rsidRPr="00BF3507">
        <w:rPr>
          <w:rFonts w:eastAsia="SimSun"/>
          <w:szCs w:val="22"/>
          <w:lang w:eastAsia="zh-CN"/>
        </w:rPr>
        <w:t>28 March 2016</w:t>
      </w:r>
    </w:p>
    <w:p w:rsidR="00BF3507" w:rsidRPr="00BF3507" w:rsidRDefault="00BF3507" w:rsidP="00BF3507">
      <w:pPr>
        <w:rPr>
          <w:rFonts w:eastAsia="SimSun"/>
          <w:b/>
          <w:szCs w:val="22"/>
          <w:lang w:eastAsia="zh-CN"/>
        </w:rPr>
      </w:pPr>
      <w:r w:rsidRPr="00BF3507">
        <w:rPr>
          <w:rFonts w:eastAsia="SimSun"/>
          <w:b/>
          <w:szCs w:val="22"/>
          <w:lang w:eastAsia="zh-CN"/>
        </w:rPr>
        <w:t>1. Introduction</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Since 2001 the Intergovernmental Committee of the World Intellectual Property Organization (WIPO) has discussed world protection of the traditional knowledge of every country. At the seventh session of the Meeting of International Authorities under the Patent Cooperation Treaty (PCT) in February 2003, it was agreed that traditional knowledge should be included in the "Non-patent Literature" section of the PCT minimum documentation in accordance with specific criteria.</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 xml:space="preserve">In line with the international protection movement, the Korean Intellectual Property Office (KIPO) decided, in 2004, to formulate an information strategy plan in order to build a database of traditional knowledge. KIPO’s database, which was compiled between 2005 and 2007, is based on traditional Korean medicine. A search service of this database was commenced in December 2007. </w:t>
      </w:r>
    </w:p>
    <w:p w:rsidR="00BF3507" w:rsidRPr="00BF3507" w:rsidRDefault="00714662" w:rsidP="00BF3507">
      <w:pPr>
        <w:jc w:val="center"/>
        <w:rPr>
          <w:rFonts w:eastAsia="SimSun"/>
          <w:szCs w:val="22"/>
          <w:lang w:eastAsia="zh-CN"/>
        </w:rPr>
      </w:pPr>
      <w:r>
        <w:rPr>
          <w:noProof/>
          <w:szCs w:val="22"/>
        </w:rPr>
        <w:drawing>
          <wp:inline distT="0" distB="0" distL="0" distR="0" wp14:anchorId="70D39EE3" wp14:editId="018367AD">
            <wp:extent cx="5940425" cy="3623306"/>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0">
                      <a:extLst>
                        <a:ext uri="{28A0092B-C50C-407E-A947-70E740481C1C}">
                          <a14:useLocalDpi xmlns:a14="http://schemas.microsoft.com/office/drawing/2010/main" val="0"/>
                        </a:ext>
                      </a:extLst>
                    </a:blip>
                    <a:srcRect l="18478" t="10184" r="15820" b="2544"/>
                    <a:stretch>
                      <a:fillRect/>
                    </a:stretch>
                  </pic:blipFill>
                  <pic:spPr bwMode="auto">
                    <a:xfrm>
                      <a:off x="0" y="0"/>
                      <a:ext cx="5940425" cy="3623306"/>
                    </a:xfrm>
                    <a:prstGeom prst="rect">
                      <a:avLst/>
                    </a:prstGeom>
                    <a:noFill/>
                    <a:ln>
                      <a:noFill/>
                    </a:ln>
                  </pic:spPr>
                </pic:pic>
              </a:graphicData>
            </a:graphic>
          </wp:inline>
        </w:drawing>
      </w:r>
    </w:p>
    <w:p w:rsidR="00BF3507" w:rsidRPr="00BF3507" w:rsidRDefault="00BF3507" w:rsidP="00BF3507">
      <w:pPr>
        <w:jc w:val="center"/>
        <w:rPr>
          <w:rFonts w:eastAsia="SimSun"/>
          <w:b/>
          <w:szCs w:val="22"/>
          <w:lang w:eastAsia="zh-CN"/>
        </w:rPr>
      </w:pPr>
      <w:r w:rsidRPr="00BF3507">
        <w:rPr>
          <w:rFonts w:eastAsia="SimSun"/>
          <w:b/>
          <w:szCs w:val="22"/>
          <w:lang w:eastAsia="zh-CN"/>
        </w:rPr>
        <w:t>&lt; Figure 1 Main page of the KTKP (</w:t>
      </w:r>
      <w:hyperlink r:id="rId11" w:history="1">
        <w:r w:rsidRPr="00BF3507">
          <w:rPr>
            <w:rFonts w:eastAsia="SimSun"/>
            <w:b/>
            <w:szCs w:val="22"/>
            <w:lang w:eastAsia="zh-CN"/>
          </w:rPr>
          <w:t>http://www.koreantk.com</w:t>
        </w:r>
      </w:hyperlink>
      <w:r w:rsidRPr="00BF3507">
        <w:rPr>
          <w:rFonts w:eastAsia="SimSun"/>
          <w:b/>
          <w:szCs w:val="22"/>
          <w:lang w:eastAsia="zh-CN"/>
        </w:rPr>
        <w:t>) &gt;</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KIPO’s database of traditional knowledge includes a vast amount of knowledge from the documentations of old Korean medicine; it also includes a wide range of articles and patent documents. Thus, it contains traditional knowledge from the past and the present.</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 xml:space="preserve">This database is presented on-line through the Korean Traditional Knowledge Portal (KTKP, </w:t>
      </w:r>
      <w:hyperlink r:id="rId12" w:history="1">
        <w:r w:rsidRPr="00BF3507">
          <w:rPr>
            <w:rFonts w:eastAsia="SimSun"/>
            <w:szCs w:val="22"/>
            <w:u w:val="single"/>
            <w:lang w:eastAsia="zh-CN"/>
          </w:rPr>
          <w:t>http://www.koreantk.com</w:t>
        </w:r>
      </w:hyperlink>
      <w:r w:rsidRPr="00BF3507">
        <w:rPr>
          <w:rFonts w:eastAsia="SimSun"/>
          <w:szCs w:val="22"/>
          <w:lang w:eastAsia="zh-CN"/>
        </w:rPr>
        <w:t>; hereinafter referred to as the “Database”). The reasons for making KIPO’s database publicly accessible through the KTKP are as follows:</w:t>
      </w:r>
    </w:p>
    <w:p w:rsidR="00BF3507" w:rsidRPr="00BF3507" w:rsidRDefault="00BF3507" w:rsidP="00BF3507">
      <w:pPr>
        <w:rPr>
          <w:rFonts w:eastAsia="SimSun"/>
          <w:szCs w:val="22"/>
          <w:lang w:eastAsia="zh-CN"/>
        </w:rPr>
      </w:pPr>
    </w:p>
    <w:p w:rsidR="00BF3507" w:rsidRPr="00BF3507" w:rsidRDefault="00BF3507" w:rsidP="00BF3507">
      <w:pPr>
        <w:widowControl w:val="0"/>
        <w:numPr>
          <w:ilvl w:val="0"/>
          <w:numId w:val="24"/>
        </w:numPr>
        <w:autoSpaceDE w:val="0"/>
        <w:autoSpaceDN w:val="0"/>
        <w:jc w:val="both"/>
        <w:rPr>
          <w:rFonts w:eastAsia="SimSun"/>
          <w:szCs w:val="22"/>
          <w:lang w:eastAsia="zh-CN"/>
        </w:rPr>
      </w:pPr>
      <w:r w:rsidRPr="00BF3507">
        <w:rPr>
          <w:rFonts w:eastAsia="SimSun"/>
          <w:szCs w:val="22"/>
          <w:lang w:eastAsia="zh-CN"/>
        </w:rPr>
        <w:t>To lay a foundation for the international protection of Korean traditional knowledge, thereby preventing unauthorized use of patents inside and outside the country;</w:t>
      </w:r>
    </w:p>
    <w:p w:rsidR="00BF3507" w:rsidRPr="00BF3507" w:rsidRDefault="00BF3507" w:rsidP="00BF3507">
      <w:pPr>
        <w:widowControl w:val="0"/>
        <w:numPr>
          <w:ilvl w:val="0"/>
          <w:numId w:val="24"/>
        </w:numPr>
        <w:autoSpaceDE w:val="0"/>
        <w:autoSpaceDN w:val="0"/>
        <w:jc w:val="both"/>
        <w:rPr>
          <w:rFonts w:eastAsia="SimSun"/>
          <w:szCs w:val="22"/>
          <w:lang w:eastAsia="zh-CN"/>
        </w:rPr>
      </w:pPr>
      <w:r w:rsidRPr="00BF3507">
        <w:rPr>
          <w:rFonts w:eastAsia="SimSun"/>
          <w:szCs w:val="22"/>
          <w:lang w:eastAsia="zh-CN"/>
        </w:rPr>
        <w:lastRenderedPageBreak/>
        <w:t>To provide an abundance of information on traditional knowledge and related research, thereby expediting the development of related studies and industries; and</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widowControl w:val="0"/>
        <w:numPr>
          <w:ilvl w:val="0"/>
          <w:numId w:val="24"/>
        </w:numPr>
        <w:autoSpaceDE w:val="0"/>
        <w:autoSpaceDN w:val="0"/>
        <w:jc w:val="both"/>
        <w:rPr>
          <w:rFonts w:eastAsia="SimSun"/>
          <w:szCs w:val="22"/>
          <w:lang w:eastAsia="zh-CN"/>
        </w:rPr>
      </w:pPr>
      <w:r w:rsidRPr="00BF3507">
        <w:rPr>
          <w:rFonts w:eastAsia="SimSun"/>
          <w:szCs w:val="22"/>
          <w:lang w:eastAsia="zh-CN"/>
        </w:rPr>
        <w:t>To provide essential information for patent examinations, thereby enhancing the quality of intellectual property applications for traditional knowledge.</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rPr>
          <w:rFonts w:eastAsia="Malgun Gothic"/>
          <w:szCs w:val="22"/>
          <w:lang w:eastAsia="zh-CN"/>
        </w:rPr>
      </w:pPr>
      <w:r w:rsidRPr="00BF3507">
        <w:rPr>
          <w:rFonts w:eastAsia="Malgun Gothic"/>
          <w:szCs w:val="22"/>
          <w:lang w:eastAsia="zh-CN"/>
        </w:rPr>
        <w:t>The Database can be accessed and utilized by not only the patent examiners of IP Offices, but the general public as well, free of charge. The detailed structure of the Database is shown in Table 1.</w:t>
      </w:r>
    </w:p>
    <w:p w:rsidR="00BF3507" w:rsidRPr="00BF3507" w:rsidRDefault="00BF3507" w:rsidP="00BF3507">
      <w:pPr>
        <w:rPr>
          <w:rFonts w:eastAsia="Malgun Gothic"/>
          <w:szCs w:val="22"/>
          <w:lang w:eastAsia="zh-CN"/>
        </w:rPr>
      </w:pPr>
    </w:p>
    <w:p w:rsidR="00BF3507" w:rsidRPr="00BF3507" w:rsidRDefault="00BF3507" w:rsidP="00BF3507">
      <w:pPr>
        <w:keepNext/>
        <w:rPr>
          <w:rFonts w:eastAsia="SimSun"/>
          <w:b/>
          <w:bCs/>
          <w:szCs w:val="22"/>
          <w:lang w:eastAsia="zh-CN"/>
        </w:rPr>
      </w:pPr>
      <w:r w:rsidRPr="00BF3507">
        <w:rPr>
          <w:rFonts w:eastAsia="SimSun"/>
          <w:b/>
          <w:bCs/>
          <w:szCs w:val="22"/>
          <w:lang w:eastAsia="zh-CN"/>
        </w:rPr>
        <w:t xml:space="preserve">&lt; Table </w:t>
      </w:r>
      <w:r w:rsidRPr="00BF3507">
        <w:rPr>
          <w:rFonts w:eastAsia="SimSun"/>
          <w:b/>
          <w:bCs/>
          <w:szCs w:val="22"/>
          <w:lang w:eastAsia="zh-CN"/>
        </w:rPr>
        <w:fldChar w:fldCharType="begin"/>
      </w:r>
      <w:r w:rsidRPr="00BF3507">
        <w:rPr>
          <w:rFonts w:eastAsia="SimSun"/>
          <w:b/>
          <w:bCs/>
          <w:szCs w:val="22"/>
          <w:lang w:eastAsia="zh-CN"/>
        </w:rPr>
        <w:instrText xml:space="preserve"> SEQ Table \* ARABIC </w:instrText>
      </w:r>
      <w:r w:rsidRPr="00BF3507">
        <w:rPr>
          <w:rFonts w:eastAsia="SimSun"/>
          <w:b/>
          <w:bCs/>
          <w:szCs w:val="22"/>
          <w:lang w:eastAsia="zh-CN"/>
        </w:rPr>
        <w:fldChar w:fldCharType="separate"/>
      </w:r>
      <w:r w:rsidR="00175958">
        <w:rPr>
          <w:rFonts w:eastAsia="SimSun"/>
          <w:b/>
          <w:bCs/>
          <w:noProof/>
          <w:szCs w:val="22"/>
          <w:lang w:eastAsia="zh-CN"/>
        </w:rPr>
        <w:t>1</w:t>
      </w:r>
      <w:r w:rsidRPr="00BF3507">
        <w:rPr>
          <w:rFonts w:eastAsia="SimSun"/>
          <w:b/>
          <w:bCs/>
          <w:szCs w:val="22"/>
          <w:lang w:eastAsia="zh-CN"/>
        </w:rPr>
        <w:fldChar w:fldCharType="end"/>
      </w:r>
      <w:r w:rsidRPr="00BF3507">
        <w:rPr>
          <w:rFonts w:eastAsia="SimSun"/>
          <w:b/>
          <w:bCs/>
          <w:szCs w:val="22"/>
          <w:lang w:eastAsia="zh-CN"/>
        </w:rPr>
        <w:t xml:space="preserve"> Structure of the Database (as of the end of 2015) &gt;</w:t>
      </w:r>
    </w:p>
    <w:p w:rsidR="00BF3507" w:rsidRPr="00BF3507" w:rsidRDefault="00BF3507" w:rsidP="00BF3507">
      <w:pPr>
        <w:rPr>
          <w:rFonts w:eastAsia="SimSun"/>
          <w:szCs w:val="22"/>
          <w:lang w:eastAsia="zh-CN"/>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11"/>
        <w:gridCol w:w="1549"/>
        <w:gridCol w:w="4361"/>
        <w:gridCol w:w="1559"/>
      </w:tblGrid>
      <w:tr w:rsidR="00BF3507" w:rsidRPr="00BF3507" w:rsidTr="00BF3507">
        <w:trPr>
          <w:trHeight w:val="711"/>
        </w:trPr>
        <w:tc>
          <w:tcPr>
            <w:tcW w:w="3260" w:type="dxa"/>
            <w:gridSpan w:val="2"/>
            <w:tcBorders>
              <w:top w:val="single" w:sz="8" w:space="0" w:color="000000"/>
              <w:left w:val="single" w:sz="8" w:space="0" w:color="000000"/>
              <w:bottom w:val="single" w:sz="1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Classifications</w:t>
            </w:r>
          </w:p>
        </w:tc>
        <w:tc>
          <w:tcPr>
            <w:tcW w:w="4361" w:type="dxa"/>
            <w:tcBorders>
              <w:top w:val="single" w:sz="8" w:space="0" w:color="000000"/>
              <w:left w:val="single" w:sz="8" w:space="0" w:color="000000"/>
              <w:bottom w:val="single" w:sz="1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Contents</w:t>
            </w:r>
          </w:p>
        </w:tc>
        <w:tc>
          <w:tcPr>
            <w:tcW w:w="1559" w:type="dxa"/>
            <w:tcBorders>
              <w:top w:val="single" w:sz="8" w:space="0" w:color="000000"/>
              <w:left w:val="single" w:sz="8" w:space="0" w:color="000000"/>
              <w:bottom w:val="single" w:sz="18" w:space="0" w:color="000000"/>
              <w:right w:val="single" w:sz="8" w:space="0" w:color="000000"/>
            </w:tcBorders>
            <w:shd w:val="clear" w:color="auto" w:fill="auto"/>
            <w:hideMark/>
          </w:tcPr>
          <w:p w:rsidR="00BF3507" w:rsidRPr="00BF3507" w:rsidRDefault="00BF3507" w:rsidP="00BF3507">
            <w:pPr>
              <w:jc w:val="center"/>
              <w:rPr>
                <w:rFonts w:eastAsia="SimSun"/>
                <w:b/>
                <w:bCs/>
                <w:w w:val="90"/>
                <w:kern w:val="2"/>
                <w:szCs w:val="22"/>
                <w:lang w:eastAsia="zh-CN"/>
              </w:rPr>
            </w:pPr>
            <w:r w:rsidRPr="00BF3507">
              <w:rPr>
                <w:rFonts w:eastAsia="SimSun"/>
                <w:b/>
                <w:bCs/>
                <w:w w:val="90"/>
                <w:kern w:val="2"/>
                <w:szCs w:val="22"/>
                <w:lang w:eastAsia="zh-CN"/>
              </w:rPr>
              <w:t>No. of items of information</w:t>
            </w:r>
          </w:p>
        </w:tc>
      </w:tr>
      <w:tr w:rsidR="00BF3507" w:rsidRPr="00BF3507" w:rsidTr="00BF3507">
        <w:trPr>
          <w:trHeight w:val="744"/>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Main database</w:t>
            </w: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Articles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Information on excerpts of articles, PDF files of original articles, and articles from scientific journals in the fields of Oriental medicine, pharmacology, sitology, biology, etc.</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34,303</w:t>
            </w:r>
          </w:p>
        </w:tc>
      </w:tr>
      <w:tr w:rsidR="00BF3507" w:rsidRPr="00BF3507" w:rsidTr="00BF3507">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Herbs</w:t>
            </w:r>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Information on medicinal herbs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5,500</w:t>
            </w:r>
          </w:p>
        </w:tc>
      </w:tr>
      <w:tr w:rsidR="00BF3507" w:rsidRPr="00BF3507" w:rsidTr="00BF3507">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center"/>
              <w:rPr>
                <w:rFonts w:eastAsia="SimSun"/>
                <w:b/>
                <w:bCs/>
                <w:kern w:val="2"/>
                <w:szCs w:val="22"/>
                <w:lang w:eastAsia="zh-CN"/>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Prescriptions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Information on prescriptions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7,103</w:t>
            </w:r>
          </w:p>
        </w:tc>
      </w:tr>
      <w:tr w:rsidR="00BF3507" w:rsidRPr="00BF3507" w:rsidTr="00BF3507">
        <w:trPr>
          <w:trHeight w:val="413"/>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Diseases</w:t>
            </w:r>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Information on diseases (and its treatment) recorded in old documents of traditional Korean medicine and the relation of such treatments to the corresponding treatment in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12,500</w:t>
            </w:r>
          </w:p>
        </w:tc>
      </w:tr>
      <w:tr w:rsidR="00BF3507" w:rsidRPr="00BF3507" w:rsidTr="00BF3507">
        <w:trPr>
          <w:trHeight w:val="21"/>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Auxiliaries database</w:t>
            </w: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Chemical compounds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Compound ingredients extracted from herbs.</w:t>
            </w:r>
            <w:r w:rsidRPr="00BF3507">
              <w:rPr>
                <w:rFonts w:eastAsia="SimSun"/>
                <w:kern w:val="2"/>
                <w:szCs w:val="22"/>
                <w:lang w:eastAsia="zh-CN"/>
              </w:rPr>
              <w:br/>
              <w:t>Compounds indexed from articles.</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29,944</w:t>
            </w:r>
          </w:p>
          <w:p w:rsidR="00BF3507" w:rsidRPr="00BF3507" w:rsidRDefault="00BF3507" w:rsidP="00BF3507">
            <w:pPr>
              <w:jc w:val="both"/>
              <w:rPr>
                <w:rFonts w:eastAsia="SimSun"/>
                <w:kern w:val="2"/>
                <w:szCs w:val="22"/>
                <w:lang w:eastAsia="zh-CN"/>
              </w:rPr>
            </w:pPr>
          </w:p>
          <w:p w:rsidR="00BF3507" w:rsidRPr="00BF3507" w:rsidRDefault="00BF3507" w:rsidP="00BF3507">
            <w:pPr>
              <w:jc w:val="both"/>
              <w:rPr>
                <w:rFonts w:eastAsia="SimSun"/>
                <w:kern w:val="2"/>
                <w:szCs w:val="22"/>
                <w:lang w:eastAsia="zh-CN"/>
              </w:rPr>
            </w:pPr>
            <w:r w:rsidRPr="00BF3507">
              <w:rPr>
                <w:rFonts w:eastAsia="SimSun"/>
                <w:kern w:val="2"/>
                <w:szCs w:val="22"/>
                <w:lang w:eastAsia="zh-CN"/>
              </w:rPr>
              <w:t>137,810</w:t>
            </w:r>
          </w:p>
        </w:tc>
      </w:tr>
      <w:tr w:rsidR="00BF3507" w:rsidRPr="00BF3507" w:rsidTr="00BF3507">
        <w:trPr>
          <w:trHeight w:val="21"/>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BF3507" w:rsidRPr="00BF3507" w:rsidRDefault="00BF3507" w:rsidP="00BF3507">
            <w:pPr>
              <w:jc w:val="center"/>
              <w:rPr>
                <w:rFonts w:eastAsia="SimSun"/>
                <w:b/>
                <w:bCs/>
                <w:kern w:val="2"/>
                <w:szCs w:val="22"/>
                <w:lang w:eastAsia="zh-CN"/>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Terminology</w:t>
            </w:r>
          </w:p>
        </w:tc>
        <w:tc>
          <w:tcPr>
            <w:tcW w:w="4361"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Definition of terminology about herbs, prescriptions, and diseases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54,271</w:t>
            </w:r>
          </w:p>
        </w:tc>
      </w:tr>
      <w:tr w:rsidR="00BF3507" w:rsidRPr="00BF3507" w:rsidTr="00BF3507">
        <w:trPr>
          <w:trHeight w:val="812"/>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BF3507" w:rsidRPr="00BF3507" w:rsidRDefault="00BF3507" w:rsidP="00BF3507">
            <w:pPr>
              <w:jc w:val="center"/>
              <w:rPr>
                <w:rFonts w:eastAsia="SimSun"/>
                <w:b/>
                <w:bCs/>
                <w:kern w:val="2"/>
                <w:szCs w:val="22"/>
                <w:lang w:eastAsia="zh-CN"/>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center"/>
              <w:rPr>
                <w:rFonts w:eastAsia="SimSun"/>
                <w:kern w:val="2"/>
                <w:szCs w:val="22"/>
                <w:lang w:eastAsia="zh-CN"/>
              </w:rPr>
            </w:pPr>
            <w:r w:rsidRPr="00BF3507">
              <w:rPr>
                <w:rFonts w:eastAsia="SimSun"/>
                <w:kern w:val="2"/>
                <w:szCs w:val="22"/>
                <w:lang w:eastAsia="zh-CN"/>
              </w:rPr>
              <w:t>Diseases Mapping</w:t>
            </w:r>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Mapping of disease relevancy between oriental and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2,630</w:t>
            </w:r>
          </w:p>
        </w:tc>
      </w:tr>
      <w:tr w:rsidR="00BF3507" w:rsidRPr="00BF3507" w:rsidTr="00BF3507">
        <w:trPr>
          <w:trHeight w:val="225"/>
        </w:trPr>
        <w:tc>
          <w:tcPr>
            <w:tcW w:w="7621" w:type="dxa"/>
            <w:gridSpan w:val="3"/>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b/>
                <w:bCs/>
                <w:kern w:val="2"/>
                <w:szCs w:val="22"/>
                <w:lang w:eastAsia="zh-CN"/>
              </w:rPr>
            </w:pPr>
            <w:r w:rsidRPr="00BF3507">
              <w:rPr>
                <w:rFonts w:eastAsia="SimSun"/>
                <w:b/>
                <w:bCs/>
                <w:kern w:val="2"/>
                <w:szCs w:val="22"/>
                <w:lang w:eastAsia="zh-CN"/>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jc w:val="both"/>
              <w:rPr>
                <w:rFonts w:eastAsia="SimSun"/>
                <w:kern w:val="2"/>
                <w:szCs w:val="22"/>
                <w:lang w:eastAsia="zh-CN"/>
              </w:rPr>
            </w:pPr>
            <w:r w:rsidRPr="00BF3507">
              <w:rPr>
                <w:rFonts w:eastAsia="SimSun"/>
                <w:kern w:val="2"/>
                <w:szCs w:val="22"/>
                <w:lang w:eastAsia="zh-CN"/>
              </w:rPr>
              <w:t>284,061</w:t>
            </w:r>
          </w:p>
        </w:tc>
      </w:tr>
    </w:tbl>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2. Features and Contents of the DBs</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 xml:space="preserve">2.1 Scholarly Articles (Korean Journal of Traditional Knowledge) DB </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Database is based on scholarly articles about traditional knowledge. The articles were selected from 47 Korean academic journals of various fields, such as Oriental medicine, pharmacology, sitology and biology. The Database also enables original full-text articles to be accessed, on the condition of an agreement on the right of on-line transmission with each respective institution. The names of herbs and compounds in the articles are linked to the herb and compound databases, where further information can be found on each of the subjects. Table 2 shows the contents of the articles DB. See Annex I for more information on contents of the journal DB.</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lastRenderedPageBreak/>
        <w:t>The KJTK (Korean Journal of Traditional Knowledge) is published in web format, in December, based upon an annual base publication and has an ISSN (1976-6882).</w:t>
      </w:r>
    </w:p>
    <w:p w:rsidR="00BF3507" w:rsidRPr="00BF3507" w:rsidRDefault="00BF3507" w:rsidP="00BF3507">
      <w:pPr>
        <w:rPr>
          <w:rFonts w:eastAsia="SimSun"/>
          <w:szCs w:val="22"/>
          <w:lang w:eastAsia="zh-CN"/>
        </w:rPr>
      </w:pPr>
    </w:p>
    <w:p w:rsidR="00BF3507" w:rsidRPr="00BF3507" w:rsidRDefault="00BF3507" w:rsidP="00E83404">
      <w:pPr>
        <w:keepNext/>
        <w:rPr>
          <w:rFonts w:eastAsia="SimSun"/>
          <w:szCs w:val="22"/>
          <w:lang w:eastAsia="zh-CN"/>
        </w:rPr>
      </w:pPr>
      <w:r w:rsidRPr="00BF3507">
        <w:rPr>
          <w:rFonts w:eastAsia="SimSun"/>
          <w:b/>
          <w:bCs/>
          <w:szCs w:val="22"/>
          <w:lang w:eastAsia="zh-CN"/>
        </w:rPr>
        <w:t xml:space="preserve">&lt; Table </w:t>
      </w:r>
      <w:r w:rsidRPr="00BF3507">
        <w:rPr>
          <w:rFonts w:eastAsia="SimSun"/>
          <w:b/>
          <w:bCs/>
          <w:szCs w:val="22"/>
          <w:lang w:eastAsia="zh-CN"/>
        </w:rPr>
        <w:fldChar w:fldCharType="begin"/>
      </w:r>
      <w:r w:rsidRPr="00BF3507">
        <w:rPr>
          <w:rFonts w:eastAsia="SimSun"/>
          <w:b/>
          <w:bCs/>
          <w:szCs w:val="22"/>
          <w:lang w:eastAsia="zh-CN"/>
        </w:rPr>
        <w:instrText xml:space="preserve"> SEQ Table \* ARABIC </w:instrText>
      </w:r>
      <w:r w:rsidRPr="00BF3507">
        <w:rPr>
          <w:rFonts w:eastAsia="SimSun"/>
          <w:b/>
          <w:bCs/>
          <w:szCs w:val="22"/>
          <w:lang w:eastAsia="zh-CN"/>
        </w:rPr>
        <w:fldChar w:fldCharType="separate"/>
      </w:r>
      <w:r w:rsidR="00175958">
        <w:rPr>
          <w:rFonts w:eastAsia="SimSun"/>
          <w:b/>
          <w:bCs/>
          <w:noProof/>
          <w:szCs w:val="22"/>
          <w:lang w:eastAsia="zh-CN"/>
        </w:rPr>
        <w:t>2</w:t>
      </w:r>
      <w:r w:rsidRPr="00BF3507">
        <w:rPr>
          <w:rFonts w:eastAsia="SimSun"/>
          <w:b/>
          <w:bCs/>
          <w:szCs w:val="22"/>
          <w:lang w:eastAsia="zh-CN"/>
        </w:rPr>
        <w:fldChar w:fldCharType="end"/>
      </w:r>
      <w:r w:rsidRPr="00BF3507">
        <w:rPr>
          <w:rFonts w:eastAsia="SimSun"/>
          <w:b/>
          <w:bCs/>
          <w:szCs w:val="22"/>
          <w:lang w:eastAsia="zh-CN"/>
        </w:rPr>
        <w:t xml:space="preserve"> Contents of the articles DB &gt;</w:t>
      </w: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46"/>
        <w:gridCol w:w="6248"/>
      </w:tblGrid>
      <w:tr w:rsidR="00BF3507" w:rsidRPr="00BF3507" w:rsidTr="00BF3507">
        <w:tc>
          <w:tcPr>
            <w:tcW w:w="2755" w:type="dxa"/>
            <w:tcBorders>
              <w:top w:val="single" w:sz="8" w:space="0" w:color="000000"/>
              <w:left w:val="single" w:sz="8" w:space="0" w:color="000000"/>
              <w:bottom w:val="single" w:sz="1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Contents</w:t>
            </w:r>
          </w:p>
        </w:tc>
        <w:tc>
          <w:tcPr>
            <w:tcW w:w="6397" w:type="dxa"/>
            <w:tcBorders>
              <w:top w:val="single" w:sz="8" w:space="0" w:color="000000"/>
              <w:left w:val="single" w:sz="8" w:space="0" w:color="000000"/>
              <w:bottom w:val="single" w:sz="18" w:space="0" w:color="000000"/>
              <w:right w:val="single" w:sz="8" w:space="0" w:color="000000"/>
            </w:tcBorders>
            <w:shd w:val="clear" w:color="auto" w:fill="auto"/>
            <w:hideMark/>
          </w:tcPr>
          <w:p w:rsidR="00BF3507" w:rsidRPr="00BF3507" w:rsidRDefault="00BF3507" w:rsidP="00BF3507">
            <w:pPr>
              <w:jc w:val="center"/>
              <w:rPr>
                <w:rFonts w:eastAsia="SimSun"/>
                <w:b/>
                <w:bCs/>
                <w:kern w:val="2"/>
                <w:szCs w:val="22"/>
                <w:lang w:eastAsia="zh-CN"/>
              </w:rPr>
            </w:pPr>
            <w:r w:rsidRPr="00BF3507">
              <w:rPr>
                <w:rFonts w:eastAsia="SimSun"/>
                <w:b/>
                <w:bCs/>
                <w:kern w:val="2"/>
                <w:szCs w:val="22"/>
                <w:lang w:eastAsia="zh-CN"/>
              </w:rPr>
              <w:t>Note</w:t>
            </w:r>
          </w:p>
        </w:tc>
      </w:tr>
      <w:tr w:rsidR="00BF3507" w:rsidRPr="00BF3507" w:rsidTr="00BF3507">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Bibliographic data</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rPr>
                <w:rFonts w:eastAsia="SimSun"/>
                <w:kern w:val="2"/>
                <w:szCs w:val="22"/>
                <w:lang w:eastAsia="zh-CN"/>
              </w:rPr>
            </w:pPr>
            <w:r w:rsidRPr="00BF3507">
              <w:rPr>
                <w:rFonts w:eastAsia="Batang"/>
                <w:kern w:val="2"/>
                <w:szCs w:val="22"/>
                <w:lang w:eastAsia="zh-CN"/>
              </w:rPr>
              <w:t>▪</w:t>
            </w:r>
            <w:r w:rsidRPr="00BF3507">
              <w:rPr>
                <w:rFonts w:eastAsia="SimSun"/>
                <w:kern w:val="2"/>
                <w:szCs w:val="22"/>
                <w:lang w:eastAsia="zh-CN"/>
              </w:rPr>
              <w:t xml:space="preserve"> Includes the title of the article, the name of the author, the author’s affiliation, as well as the name of the journal, volume, issue, and page numbers etc.</w:t>
            </w:r>
          </w:p>
        </w:tc>
      </w:tr>
      <w:tr w:rsidR="00BF3507" w:rsidRPr="00BF3507" w:rsidTr="00BF3507">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English abstracts and summaries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rPr>
                <w:rFonts w:eastAsia="SimSun"/>
                <w:kern w:val="2"/>
                <w:szCs w:val="22"/>
                <w:lang w:eastAsia="zh-CN"/>
              </w:rPr>
            </w:pPr>
            <w:r w:rsidRPr="00BF3507">
              <w:rPr>
                <w:rFonts w:eastAsia="Batang"/>
                <w:kern w:val="2"/>
                <w:szCs w:val="22"/>
                <w:lang w:eastAsia="zh-CN"/>
              </w:rPr>
              <w:t>▪</w:t>
            </w:r>
            <w:r w:rsidRPr="00BF3507">
              <w:rPr>
                <w:rFonts w:eastAsia="SimSun"/>
                <w:kern w:val="2"/>
                <w:szCs w:val="22"/>
                <w:lang w:eastAsia="zh-CN"/>
              </w:rPr>
              <w:t xml:space="preserve"> Uses any available English abstract of the author. </w:t>
            </w:r>
            <w:r w:rsidRPr="00BF3507">
              <w:rPr>
                <w:rFonts w:eastAsia="SimSun"/>
                <w:kern w:val="2"/>
                <w:szCs w:val="22"/>
                <w:lang w:eastAsia="zh-CN"/>
              </w:rPr>
              <w:br/>
            </w:r>
            <w:r w:rsidRPr="00BF3507">
              <w:rPr>
                <w:rFonts w:eastAsia="Batang"/>
                <w:kern w:val="2"/>
                <w:szCs w:val="22"/>
                <w:lang w:eastAsia="zh-CN"/>
              </w:rPr>
              <w:t>▪</w:t>
            </w:r>
            <w:r w:rsidRPr="00BF3507">
              <w:rPr>
                <w:rFonts w:eastAsia="SimSun"/>
                <w:kern w:val="2"/>
                <w:szCs w:val="22"/>
                <w:lang w:eastAsia="zh-CN"/>
              </w:rPr>
              <w:t xml:space="preserve"> If there is no English abstract of the author, the original text is summarized in English.</w:t>
            </w:r>
          </w:p>
        </w:tc>
      </w:tr>
      <w:tr w:rsidR="00BF3507" w:rsidRPr="00BF3507" w:rsidTr="00BF3507">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Full-text articles</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BF3507" w:rsidRPr="00BF3507" w:rsidRDefault="00BF3507" w:rsidP="00BF3507">
            <w:pPr>
              <w:rPr>
                <w:rFonts w:eastAsia="SimSun"/>
                <w:kern w:val="2"/>
                <w:szCs w:val="22"/>
                <w:lang w:eastAsia="zh-CN"/>
              </w:rPr>
            </w:pPr>
            <w:r w:rsidRPr="00BF3507">
              <w:rPr>
                <w:rFonts w:eastAsia="Batang"/>
                <w:kern w:val="2"/>
                <w:szCs w:val="22"/>
                <w:lang w:eastAsia="zh-CN"/>
              </w:rPr>
              <w:t>▪</w:t>
            </w:r>
            <w:r w:rsidRPr="00BF3507">
              <w:rPr>
                <w:rFonts w:eastAsia="SimSun"/>
                <w:kern w:val="2"/>
                <w:szCs w:val="22"/>
                <w:lang w:eastAsia="zh-CN"/>
              </w:rPr>
              <w:t xml:space="preserve"> Uses PDF file format for original articles </w:t>
            </w:r>
          </w:p>
        </w:tc>
      </w:tr>
      <w:tr w:rsidR="00BF3507" w:rsidRPr="00BF3507" w:rsidTr="00BF3507">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International Patent Classification and keywords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BF3507" w:rsidRPr="00BF3507" w:rsidRDefault="00BF3507" w:rsidP="00BF3507">
            <w:pPr>
              <w:rPr>
                <w:rFonts w:eastAsia="SimSun"/>
                <w:kern w:val="2"/>
                <w:szCs w:val="22"/>
                <w:lang w:eastAsia="zh-CN"/>
              </w:rPr>
            </w:pPr>
            <w:r w:rsidRPr="00BF3507">
              <w:rPr>
                <w:rFonts w:eastAsia="Batang"/>
                <w:kern w:val="2"/>
                <w:szCs w:val="22"/>
                <w:lang w:eastAsia="zh-CN"/>
              </w:rPr>
              <w:t>▪</w:t>
            </w:r>
            <w:r w:rsidRPr="00BF3507">
              <w:rPr>
                <w:rFonts w:eastAsia="SimSun"/>
                <w:kern w:val="2"/>
                <w:szCs w:val="22"/>
                <w:lang w:eastAsia="zh-CN"/>
              </w:rPr>
              <w:t xml:space="preserve"> Patent analysis information.</w:t>
            </w:r>
          </w:p>
        </w:tc>
      </w:tr>
    </w:tbl>
    <w:p w:rsidR="00BF3507" w:rsidRPr="00BF3507" w:rsidRDefault="00BF3507" w:rsidP="00BF3507">
      <w:pPr>
        <w:rPr>
          <w:rFonts w:eastAsia="SimSun"/>
          <w:b/>
          <w:szCs w:val="22"/>
          <w:lang w:eastAsia="zh-CN"/>
        </w:rPr>
      </w:pPr>
    </w:p>
    <w:p w:rsidR="00BF3507" w:rsidRPr="00BF3507" w:rsidRDefault="00E53273" w:rsidP="00BF3507">
      <w:pPr>
        <w:rPr>
          <w:rFonts w:eastAsia="SimSun"/>
          <w:b/>
          <w:szCs w:val="22"/>
          <w:lang w:eastAsia="zh-CN"/>
        </w:rPr>
      </w:pPr>
      <w:r>
        <w:rPr>
          <w:noProof/>
          <w:szCs w:val="22"/>
        </w:rPr>
        <w:drawing>
          <wp:inline distT="0" distB="0" distL="0" distR="0" wp14:anchorId="30818230" wp14:editId="736C3F34">
            <wp:extent cx="5704840" cy="35553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3">
                      <a:extLst>
                        <a:ext uri="{28A0092B-C50C-407E-A947-70E740481C1C}">
                          <a14:useLocalDpi xmlns:a14="http://schemas.microsoft.com/office/drawing/2010/main" val="0"/>
                        </a:ext>
                      </a:extLst>
                    </a:blip>
                    <a:srcRect l="6468" t="5534" r="8537" b="40184"/>
                    <a:stretch>
                      <a:fillRect/>
                    </a:stretch>
                  </pic:blipFill>
                  <pic:spPr bwMode="auto">
                    <a:xfrm>
                      <a:off x="0" y="0"/>
                      <a:ext cx="5704840" cy="3555365"/>
                    </a:xfrm>
                    <a:prstGeom prst="rect">
                      <a:avLst/>
                    </a:prstGeom>
                    <a:noFill/>
                    <a:ln>
                      <a:noFill/>
                    </a:ln>
                  </pic:spPr>
                </pic:pic>
              </a:graphicData>
            </a:graphic>
          </wp:inline>
        </w:drawing>
      </w:r>
    </w:p>
    <w:p w:rsidR="00BF3507" w:rsidRPr="00BF3507" w:rsidRDefault="00E53273" w:rsidP="00BF3507">
      <w:pPr>
        <w:jc w:val="center"/>
        <w:rPr>
          <w:rFonts w:eastAsia="SimSun"/>
          <w:b/>
          <w:szCs w:val="22"/>
          <w:lang w:eastAsia="zh-CN"/>
        </w:rPr>
      </w:pPr>
      <w:r>
        <w:rPr>
          <w:noProof/>
          <w:szCs w:val="22"/>
        </w:rPr>
        <w:drawing>
          <wp:inline distT="0" distB="0" distL="0" distR="0" wp14:anchorId="1AC1B0F1" wp14:editId="13ADDB8E">
            <wp:extent cx="5697855" cy="1494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14">
                      <a:extLst>
                        <a:ext uri="{28A0092B-C50C-407E-A947-70E740481C1C}">
                          <a14:useLocalDpi xmlns:a14="http://schemas.microsoft.com/office/drawing/2010/main" val="0"/>
                        </a:ext>
                      </a:extLst>
                    </a:blip>
                    <a:srcRect l="6619" t="5402" r="8388" b="71632"/>
                    <a:stretch>
                      <a:fillRect/>
                    </a:stretch>
                  </pic:blipFill>
                  <pic:spPr bwMode="auto">
                    <a:xfrm>
                      <a:off x="0" y="0"/>
                      <a:ext cx="5697855" cy="1494155"/>
                    </a:xfrm>
                    <a:prstGeom prst="rect">
                      <a:avLst/>
                    </a:prstGeom>
                    <a:noFill/>
                    <a:ln>
                      <a:noFill/>
                    </a:ln>
                  </pic:spPr>
                </pic:pic>
              </a:graphicData>
            </a:graphic>
          </wp:inline>
        </w:drawing>
      </w:r>
    </w:p>
    <w:p w:rsidR="00BF3507" w:rsidRPr="00BF3507" w:rsidRDefault="00E53273" w:rsidP="00BF3507">
      <w:pPr>
        <w:jc w:val="center"/>
        <w:rPr>
          <w:rFonts w:eastAsia="SimSun"/>
          <w:b/>
          <w:szCs w:val="22"/>
          <w:lang w:eastAsia="zh-CN"/>
        </w:rPr>
      </w:pPr>
      <w:r>
        <w:rPr>
          <w:noProof/>
          <w:szCs w:val="22"/>
        </w:rPr>
        <w:drawing>
          <wp:inline distT="0" distB="0" distL="0" distR="0" wp14:anchorId="53F8287A" wp14:editId="7235B4A6">
            <wp:extent cx="5677535" cy="1057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5">
                      <a:extLst>
                        <a:ext uri="{28A0092B-C50C-407E-A947-70E740481C1C}">
                          <a14:useLocalDpi xmlns:a14="http://schemas.microsoft.com/office/drawing/2010/main" val="0"/>
                        </a:ext>
                      </a:extLst>
                    </a:blip>
                    <a:srcRect l="6619" t="37022" r="8537" b="46767"/>
                    <a:stretch>
                      <a:fillRect/>
                    </a:stretch>
                  </pic:blipFill>
                  <pic:spPr bwMode="auto">
                    <a:xfrm>
                      <a:off x="0" y="0"/>
                      <a:ext cx="5677535" cy="1057910"/>
                    </a:xfrm>
                    <a:prstGeom prst="rect">
                      <a:avLst/>
                    </a:prstGeom>
                    <a:noFill/>
                    <a:ln>
                      <a:noFill/>
                    </a:ln>
                  </pic:spPr>
                </pic:pic>
              </a:graphicData>
            </a:graphic>
          </wp:inline>
        </w:drawing>
      </w:r>
    </w:p>
    <w:p w:rsidR="00BF3507" w:rsidRPr="00BF3507" w:rsidRDefault="00BF3507" w:rsidP="00BF3507">
      <w:pPr>
        <w:jc w:val="center"/>
        <w:rPr>
          <w:rFonts w:eastAsia="SimSun"/>
          <w:b/>
          <w:w w:val="90"/>
          <w:szCs w:val="22"/>
          <w:lang w:eastAsia="zh-CN"/>
        </w:rPr>
      </w:pPr>
      <w:r w:rsidRPr="00BF3507">
        <w:rPr>
          <w:rFonts w:eastAsia="SimSun"/>
          <w:b/>
          <w:w w:val="90"/>
          <w:szCs w:val="22"/>
          <w:lang w:eastAsia="zh-CN"/>
        </w:rPr>
        <w:t>&lt; Figure 2 Example of the contents of a scholarly article through the Database &gt;</w:t>
      </w:r>
    </w:p>
    <w:p w:rsidR="00BF3507" w:rsidRPr="00BF3507" w:rsidRDefault="00BF3507" w:rsidP="00BF3507">
      <w:pPr>
        <w:rPr>
          <w:rFonts w:eastAsia="SimSun"/>
          <w:b/>
          <w:szCs w:val="22"/>
          <w:lang w:eastAsia="zh-CN"/>
        </w:rPr>
      </w:pPr>
    </w:p>
    <w:p w:rsidR="00BF3507" w:rsidRPr="00BF3507" w:rsidRDefault="00BF3507" w:rsidP="00E83404">
      <w:pPr>
        <w:keepNext/>
        <w:rPr>
          <w:rFonts w:eastAsia="SimSun"/>
          <w:b/>
          <w:szCs w:val="22"/>
          <w:lang w:eastAsia="zh-CN"/>
        </w:rPr>
      </w:pPr>
      <w:r w:rsidRPr="00BF3507">
        <w:rPr>
          <w:rFonts w:eastAsia="SimSun"/>
          <w:b/>
          <w:szCs w:val="22"/>
          <w:lang w:eastAsia="zh-CN"/>
        </w:rPr>
        <w:t>2.2 Traditional Medicine DB</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(1) Herbs</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Herbs DB has the following features:</w:t>
      </w:r>
    </w:p>
    <w:p w:rsidR="00BF3507" w:rsidRPr="00BF3507" w:rsidRDefault="00BF3507" w:rsidP="00BF3507">
      <w:pPr>
        <w:rPr>
          <w:rFonts w:eastAsia="SimSun"/>
          <w:szCs w:val="22"/>
          <w:lang w:eastAsia="zh-CN"/>
        </w:rPr>
      </w:pPr>
    </w:p>
    <w:p w:rsidR="00BF3507" w:rsidRPr="00BF3507" w:rsidRDefault="00BF3507" w:rsidP="00BF3507">
      <w:pPr>
        <w:widowControl w:val="0"/>
        <w:numPr>
          <w:ilvl w:val="0"/>
          <w:numId w:val="25"/>
        </w:numPr>
        <w:autoSpaceDE w:val="0"/>
        <w:autoSpaceDN w:val="0"/>
        <w:ind w:left="540" w:hanging="270"/>
        <w:rPr>
          <w:rFonts w:eastAsia="SimSun"/>
          <w:szCs w:val="22"/>
          <w:lang w:eastAsia="zh-CN"/>
        </w:rPr>
      </w:pPr>
      <w:r w:rsidRPr="00BF3507">
        <w:rPr>
          <w:rFonts w:eastAsia="SimSun"/>
          <w:szCs w:val="22"/>
          <w:lang w:eastAsia="zh-CN"/>
        </w:rPr>
        <w:t>integrated and systematic arrangement of herbal information;</w:t>
      </w:r>
    </w:p>
    <w:p w:rsidR="00BF3507" w:rsidRPr="00BF3507" w:rsidRDefault="00BF3507" w:rsidP="00BF3507">
      <w:pPr>
        <w:widowControl w:val="0"/>
        <w:numPr>
          <w:ilvl w:val="0"/>
          <w:numId w:val="25"/>
        </w:numPr>
        <w:autoSpaceDE w:val="0"/>
        <w:autoSpaceDN w:val="0"/>
        <w:ind w:left="540" w:hanging="270"/>
        <w:rPr>
          <w:rFonts w:eastAsia="SimSun"/>
          <w:szCs w:val="22"/>
          <w:lang w:eastAsia="zh-CN"/>
        </w:rPr>
      </w:pPr>
      <w:r w:rsidRPr="00BF3507">
        <w:rPr>
          <w:rFonts w:eastAsia="SimSun"/>
          <w:szCs w:val="22"/>
          <w:lang w:eastAsia="zh-CN"/>
        </w:rPr>
        <w:t>information from Oriental medicine documentation on the usable parts of herbs and their effects on specific symptoms;</w:t>
      </w:r>
    </w:p>
    <w:p w:rsidR="00BF3507" w:rsidRPr="00BF3507" w:rsidRDefault="00BF3507" w:rsidP="00BF3507">
      <w:pPr>
        <w:widowControl w:val="0"/>
        <w:numPr>
          <w:ilvl w:val="0"/>
          <w:numId w:val="25"/>
        </w:numPr>
        <w:autoSpaceDE w:val="0"/>
        <w:autoSpaceDN w:val="0"/>
        <w:ind w:left="540" w:hanging="270"/>
        <w:rPr>
          <w:rFonts w:eastAsia="SimSun"/>
          <w:szCs w:val="22"/>
          <w:lang w:eastAsia="zh-CN"/>
        </w:rPr>
      </w:pPr>
      <w:r w:rsidRPr="00BF3507">
        <w:rPr>
          <w:rFonts w:eastAsia="SimSun"/>
          <w:szCs w:val="22"/>
          <w:lang w:eastAsia="zh-CN"/>
        </w:rPr>
        <w:t>links between herbs in the database and searchable information on symptoms, diseases and related prescriptions; and</w:t>
      </w:r>
    </w:p>
    <w:p w:rsidR="00BF3507" w:rsidRPr="00BF3507" w:rsidRDefault="00BF3507" w:rsidP="00BF3507">
      <w:pPr>
        <w:widowControl w:val="0"/>
        <w:numPr>
          <w:ilvl w:val="0"/>
          <w:numId w:val="25"/>
        </w:numPr>
        <w:autoSpaceDE w:val="0"/>
        <w:autoSpaceDN w:val="0"/>
        <w:ind w:left="540" w:hanging="270"/>
        <w:rPr>
          <w:rFonts w:eastAsia="SimSun"/>
          <w:szCs w:val="22"/>
          <w:lang w:eastAsia="zh-CN"/>
        </w:rPr>
      </w:pPr>
      <w:r w:rsidRPr="00BF3507">
        <w:rPr>
          <w:rFonts w:eastAsia="SimSun"/>
          <w:szCs w:val="22"/>
          <w:lang w:eastAsia="zh-CN"/>
        </w:rPr>
        <w:t>patent analytical information of the IPC (International Patent Classification) relating to each herb.</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This DB contains information such as the scientific name and terms, Latin name, synonyms, etc., medical information (i.e. its efficacy, symptoms, diseases and related prescriptions, etc.), herbal information (i.e, its properties and tastes, working organs, morphology, images, chemical composition, etc.), and patent analytical information of IPC and keywords relating to the herb.</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(2) Symptoms and Diseases</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 xml:space="preserve">This database has the following features: </w:t>
      </w:r>
    </w:p>
    <w:p w:rsidR="00BF3507" w:rsidRPr="00BF3507" w:rsidRDefault="00BF3507" w:rsidP="00BF3507">
      <w:pPr>
        <w:rPr>
          <w:rFonts w:eastAsia="SimSun"/>
          <w:szCs w:val="22"/>
          <w:lang w:eastAsia="zh-CN"/>
        </w:rPr>
      </w:pPr>
    </w:p>
    <w:p w:rsidR="00BF3507" w:rsidRPr="00BF3507" w:rsidRDefault="00BF3507" w:rsidP="00BF3507">
      <w:pPr>
        <w:widowControl w:val="0"/>
        <w:numPr>
          <w:ilvl w:val="0"/>
          <w:numId w:val="26"/>
        </w:numPr>
        <w:autoSpaceDE w:val="0"/>
        <w:autoSpaceDN w:val="0"/>
        <w:ind w:left="540" w:hanging="270"/>
        <w:rPr>
          <w:rFonts w:eastAsia="SimSun"/>
          <w:szCs w:val="22"/>
          <w:lang w:eastAsia="zh-CN"/>
        </w:rPr>
      </w:pPr>
      <w:r w:rsidRPr="00BF3507">
        <w:rPr>
          <w:rFonts w:eastAsia="SimSun"/>
          <w:szCs w:val="22"/>
          <w:lang w:eastAsia="zh-CN"/>
        </w:rPr>
        <w:t>integrated and systematic arrangement of symptoms and diseases’ information;</w:t>
      </w:r>
    </w:p>
    <w:p w:rsidR="00BF3507" w:rsidRPr="00BF3507" w:rsidRDefault="00BF3507" w:rsidP="00BF3507">
      <w:pPr>
        <w:widowControl w:val="0"/>
        <w:numPr>
          <w:ilvl w:val="0"/>
          <w:numId w:val="26"/>
        </w:numPr>
        <w:autoSpaceDE w:val="0"/>
        <w:autoSpaceDN w:val="0"/>
        <w:ind w:left="540" w:hanging="270"/>
        <w:rPr>
          <w:rFonts w:eastAsia="SimSun"/>
          <w:szCs w:val="22"/>
          <w:lang w:eastAsia="zh-CN"/>
        </w:rPr>
      </w:pPr>
      <w:r w:rsidRPr="00BF3507">
        <w:rPr>
          <w:rFonts w:eastAsia="SimSun"/>
          <w:szCs w:val="22"/>
          <w:lang w:eastAsia="zh-CN"/>
        </w:rPr>
        <w:t>symptoms and diseases of Oriental medicine based on literatures and the related Western disease name;</w:t>
      </w:r>
    </w:p>
    <w:p w:rsidR="00BF3507" w:rsidRPr="00BF3507" w:rsidRDefault="00BF3507" w:rsidP="00BF3507">
      <w:pPr>
        <w:widowControl w:val="0"/>
        <w:numPr>
          <w:ilvl w:val="0"/>
          <w:numId w:val="26"/>
        </w:numPr>
        <w:autoSpaceDE w:val="0"/>
        <w:autoSpaceDN w:val="0"/>
        <w:ind w:left="540" w:hanging="270"/>
        <w:rPr>
          <w:rFonts w:eastAsia="SimSun"/>
          <w:szCs w:val="22"/>
          <w:lang w:eastAsia="zh-CN"/>
        </w:rPr>
      </w:pPr>
      <w:r w:rsidRPr="00BF3507">
        <w:rPr>
          <w:rFonts w:eastAsia="SimSun"/>
          <w:szCs w:val="22"/>
          <w:lang w:eastAsia="zh-CN"/>
        </w:rPr>
        <w:t>information of herbs and formulas corresponding to diseases and symptoms; and</w:t>
      </w:r>
    </w:p>
    <w:p w:rsidR="00BF3507" w:rsidRPr="00BF3507" w:rsidRDefault="00BF3507" w:rsidP="00BF3507">
      <w:pPr>
        <w:widowControl w:val="0"/>
        <w:numPr>
          <w:ilvl w:val="0"/>
          <w:numId w:val="26"/>
        </w:numPr>
        <w:autoSpaceDE w:val="0"/>
        <w:autoSpaceDN w:val="0"/>
        <w:ind w:left="540" w:hanging="270"/>
        <w:rPr>
          <w:rFonts w:eastAsia="SimSun"/>
          <w:szCs w:val="22"/>
          <w:lang w:eastAsia="zh-CN"/>
        </w:rPr>
      </w:pPr>
      <w:r w:rsidRPr="00BF3507">
        <w:rPr>
          <w:rFonts w:eastAsia="SimSun"/>
          <w:szCs w:val="22"/>
          <w:lang w:eastAsia="zh-CN"/>
        </w:rPr>
        <w:t>patent analytical information of the IPC relating to the symptoms and diseases.</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This DB includes medical information, such as definitions and synonyms of symptoms and diseases, etc., old literatures for information of diseases and symptoms, and the disease information related to Western medicine.</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(3) Prescriptions</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 xml:space="preserve">This database has the following features: </w:t>
      </w:r>
    </w:p>
    <w:p w:rsidR="00BF3507" w:rsidRPr="00BF3507" w:rsidRDefault="00BF3507" w:rsidP="00BF3507">
      <w:pPr>
        <w:rPr>
          <w:rFonts w:eastAsia="SimSun"/>
          <w:szCs w:val="22"/>
          <w:lang w:eastAsia="zh-CN"/>
        </w:rPr>
      </w:pPr>
    </w:p>
    <w:p w:rsidR="00BF3507" w:rsidRPr="00BF3507" w:rsidRDefault="00BF3507" w:rsidP="00BF3507">
      <w:pPr>
        <w:widowControl w:val="0"/>
        <w:numPr>
          <w:ilvl w:val="0"/>
          <w:numId w:val="27"/>
        </w:numPr>
        <w:autoSpaceDE w:val="0"/>
        <w:autoSpaceDN w:val="0"/>
        <w:ind w:left="540" w:hanging="270"/>
        <w:rPr>
          <w:rFonts w:eastAsia="SimSun"/>
          <w:szCs w:val="22"/>
          <w:lang w:eastAsia="zh-CN"/>
        </w:rPr>
      </w:pPr>
      <w:r w:rsidRPr="00BF3507">
        <w:rPr>
          <w:rFonts w:eastAsia="SimSun"/>
          <w:szCs w:val="22"/>
          <w:lang w:eastAsia="zh-CN"/>
        </w:rPr>
        <w:t>integrated and systematic arrangement of prescriptions data;</w:t>
      </w:r>
    </w:p>
    <w:p w:rsidR="00BF3507" w:rsidRPr="00BF3507" w:rsidRDefault="00BF3507" w:rsidP="00BF3507">
      <w:pPr>
        <w:widowControl w:val="0"/>
        <w:numPr>
          <w:ilvl w:val="0"/>
          <w:numId w:val="27"/>
        </w:numPr>
        <w:autoSpaceDE w:val="0"/>
        <w:autoSpaceDN w:val="0"/>
        <w:ind w:left="540" w:hanging="270"/>
        <w:rPr>
          <w:rFonts w:eastAsia="SimSun"/>
          <w:szCs w:val="22"/>
          <w:lang w:eastAsia="zh-CN"/>
        </w:rPr>
      </w:pPr>
      <w:r w:rsidRPr="00BF3507">
        <w:rPr>
          <w:rFonts w:eastAsia="SimSun"/>
          <w:szCs w:val="22"/>
          <w:lang w:eastAsia="zh-CN"/>
        </w:rPr>
        <w:t>herbal composition, symptoms &amp; diseases and application, etc, of the prescriptions of Oriental medicine based on old literatures;</w:t>
      </w:r>
    </w:p>
    <w:p w:rsidR="00BF3507" w:rsidRPr="00BF3507" w:rsidRDefault="00BF3507" w:rsidP="00BF3507">
      <w:pPr>
        <w:widowControl w:val="0"/>
        <w:numPr>
          <w:ilvl w:val="0"/>
          <w:numId w:val="27"/>
        </w:numPr>
        <w:autoSpaceDE w:val="0"/>
        <w:autoSpaceDN w:val="0"/>
        <w:ind w:left="540" w:hanging="270"/>
        <w:rPr>
          <w:rFonts w:eastAsia="SimSun"/>
          <w:szCs w:val="22"/>
          <w:lang w:eastAsia="zh-CN"/>
        </w:rPr>
      </w:pPr>
      <w:r w:rsidRPr="00BF3507">
        <w:rPr>
          <w:rFonts w:eastAsia="SimSun"/>
          <w:szCs w:val="22"/>
          <w:lang w:eastAsia="zh-CN"/>
        </w:rPr>
        <w:t>links data of diseases and its symptoms to related herbs and prescriptions; and</w:t>
      </w:r>
    </w:p>
    <w:p w:rsidR="00BF3507" w:rsidRPr="00BF3507" w:rsidRDefault="00BF3507" w:rsidP="00BF3507">
      <w:pPr>
        <w:widowControl w:val="0"/>
        <w:numPr>
          <w:ilvl w:val="0"/>
          <w:numId w:val="27"/>
        </w:numPr>
        <w:autoSpaceDE w:val="0"/>
        <w:autoSpaceDN w:val="0"/>
        <w:ind w:left="540" w:hanging="270"/>
        <w:rPr>
          <w:rFonts w:eastAsia="SimSun"/>
          <w:szCs w:val="22"/>
          <w:lang w:eastAsia="zh-CN"/>
        </w:rPr>
      </w:pPr>
      <w:r w:rsidRPr="00BF3507">
        <w:rPr>
          <w:rFonts w:eastAsia="SimSun"/>
          <w:szCs w:val="22"/>
          <w:lang w:eastAsia="zh-CN"/>
        </w:rPr>
        <w:t>patent analytical information of the IPC relating to the prescriptions.</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This DB includes information about the resources of prescriptions and herbal composition, medical information (such as the effect of prescriptions, diseases and symptoms, etc.), and information about the application of herbal remedies, along with directions. See Annex II for more information on bibliography of the traditional medicine DB.</w:t>
      </w:r>
    </w:p>
    <w:p w:rsidR="00BF3507" w:rsidRPr="00BF3507" w:rsidRDefault="00BF3507" w:rsidP="00BF3507">
      <w:pPr>
        <w:rPr>
          <w:rFonts w:eastAsia="SimSun"/>
          <w:b/>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2.3 Livelihood Tech (Agriculture and Life Techniques) DB</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books that were published by the Rural Development Administration were about digitalization and reprocessing. To satisfy the standards of the PCT minimum documentation, cover, contents, and copyrights were established along with an issue date. Papers and patent information in relation to the traditional techniques were also provided.</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contents of the DB are as follows:</w:t>
      </w:r>
    </w:p>
    <w:p w:rsidR="00BF3507" w:rsidRPr="00BF3507" w:rsidRDefault="00BF3507" w:rsidP="00BF3507">
      <w:pPr>
        <w:rPr>
          <w:rFonts w:eastAsia="SimSun"/>
          <w:szCs w:val="22"/>
          <w:lang w:eastAsia="zh-CN"/>
        </w:rPr>
      </w:pPr>
    </w:p>
    <w:p w:rsidR="00BF3507" w:rsidRPr="00BF3507" w:rsidRDefault="00BF3507" w:rsidP="00BF3507">
      <w:pPr>
        <w:widowControl w:val="0"/>
        <w:numPr>
          <w:ilvl w:val="0"/>
          <w:numId w:val="28"/>
        </w:numPr>
        <w:autoSpaceDE w:val="0"/>
        <w:autoSpaceDN w:val="0"/>
        <w:ind w:left="540" w:hanging="270"/>
        <w:rPr>
          <w:rFonts w:eastAsia="SimSun"/>
          <w:szCs w:val="22"/>
          <w:lang w:eastAsia="zh-CN"/>
        </w:rPr>
      </w:pPr>
      <w:r w:rsidRPr="00BF3507">
        <w:rPr>
          <w:rFonts w:eastAsia="SimSun"/>
          <w:szCs w:val="22"/>
          <w:lang w:eastAsia="zh-CN"/>
        </w:rPr>
        <w:t>PDF and full text for identifying the original articles;</w:t>
      </w:r>
    </w:p>
    <w:p w:rsidR="00BF3507" w:rsidRPr="00BF3507" w:rsidRDefault="00BF3507" w:rsidP="00BF3507">
      <w:pPr>
        <w:widowControl w:val="0"/>
        <w:numPr>
          <w:ilvl w:val="0"/>
          <w:numId w:val="28"/>
        </w:numPr>
        <w:autoSpaceDE w:val="0"/>
        <w:autoSpaceDN w:val="0"/>
        <w:ind w:left="540" w:hanging="270"/>
        <w:rPr>
          <w:rFonts w:eastAsia="SimSun"/>
          <w:szCs w:val="22"/>
          <w:lang w:eastAsia="zh-CN"/>
        </w:rPr>
      </w:pPr>
      <w:r w:rsidRPr="00BF3507">
        <w:rPr>
          <w:rFonts w:eastAsia="SimSun"/>
          <w:szCs w:val="22"/>
          <w:lang w:eastAsia="zh-CN"/>
        </w:rPr>
        <w:t>Bibliographic information of the Agriculture and Living Techniques; and</w:t>
      </w:r>
    </w:p>
    <w:p w:rsidR="00BF3507" w:rsidRPr="00BF3507" w:rsidRDefault="00BF3507" w:rsidP="00BF3507">
      <w:pPr>
        <w:widowControl w:val="0"/>
        <w:numPr>
          <w:ilvl w:val="0"/>
          <w:numId w:val="28"/>
        </w:numPr>
        <w:autoSpaceDE w:val="0"/>
        <w:autoSpaceDN w:val="0"/>
        <w:ind w:left="540" w:hanging="270"/>
        <w:rPr>
          <w:rFonts w:eastAsia="SimSun"/>
          <w:szCs w:val="22"/>
          <w:lang w:eastAsia="zh-CN"/>
        </w:rPr>
      </w:pPr>
      <w:r w:rsidRPr="00BF3507">
        <w:rPr>
          <w:rFonts w:eastAsia="SimSun"/>
          <w:szCs w:val="22"/>
          <w:lang w:eastAsia="zh-CN"/>
        </w:rPr>
        <w:t>Name, methods, notes and evaluation of the development value for the traditional knowledge techniques.</w:t>
      </w:r>
    </w:p>
    <w:p w:rsidR="00BF3507" w:rsidRPr="00BF3507" w:rsidRDefault="00BF3507" w:rsidP="00BF3507">
      <w:pPr>
        <w:widowControl w:val="0"/>
        <w:autoSpaceDE w:val="0"/>
        <w:autoSpaceDN w:val="0"/>
        <w:ind w:left="800"/>
        <w:jc w:val="both"/>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See Annex III for more information on the bibliography of the agriculture and life techniques.</w:t>
      </w:r>
    </w:p>
    <w:p w:rsidR="00BF3507" w:rsidRPr="00BF3507" w:rsidRDefault="00BF3507" w:rsidP="00BF3507">
      <w:pPr>
        <w:rPr>
          <w:rFonts w:eastAsia="SimSun"/>
          <w:szCs w:val="22"/>
          <w:lang w:eastAsia="zh-CN"/>
        </w:rPr>
      </w:pPr>
    </w:p>
    <w:p w:rsidR="00BF3507" w:rsidRPr="00BF3507" w:rsidRDefault="00BF3507" w:rsidP="00BF3507">
      <w:pPr>
        <w:rPr>
          <w:rFonts w:eastAsia="SimSun"/>
          <w:b/>
          <w:szCs w:val="22"/>
          <w:lang w:eastAsia="zh-CN"/>
        </w:rPr>
      </w:pPr>
      <w:r w:rsidRPr="00BF3507">
        <w:rPr>
          <w:rFonts w:eastAsia="SimSun"/>
          <w:b/>
          <w:szCs w:val="22"/>
          <w:lang w:eastAsia="zh-CN"/>
        </w:rPr>
        <w:t>2.4 Auxiliaries DB</w:t>
      </w:r>
    </w:p>
    <w:p w:rsidR="00BF3507" w:rsidRPr="00BF3507" w:rsidRDefault="00BF3507" w:rsidP="00BF3507">
      <w:pPr>
        <w:rPr>
          <w:rFonts w:eastAsia="SimSun"/>
          <w:b/>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Auxiliaries DB includes chemical compounds, terminology, mapping of diseases and so on, which helps in searching the main DB efficiently. Detailed features and contents of the Auxiliaries DB are as follows:</w:t>
      </w:r>
    </w:p>
    <w:p w:rsidR="00BF3507" w:rsidRPr="00BF3507" w:rsidRDefault="00BF3507" w:rsidP="00BF3507">
      <w:pPr>
        <w:rPr>
          <w:rFonts w:eastAsia="SimSun"/>
          <w:szCs w:val="22"/>
          <w:lang w:eastAsia="zh-CN"/>
        </w:rPr>
      </w:pPr>
    </w:p>
    <w:p w:rsidR="00BF3507" w:rsidRPr="00BF3507" w:rsidRDefault="00BF3507" w:rsidP="00BF3507">
      <w:pPr>
        <w:keepNext/>
        <w:rPr>
          <w:rFonts w:eastAsia="SimSun"/>
          <w:b/>
          <w:bCs/>
          <w:szCs w:val="22"/>
          <w:lang w:eastAsia="zh-CN"/>
        </w:rPr>
      </w:pPr>
      <w:r w:rsidRPr="00BF3507">
        <w:rPr>
          <w:rFonts w:eastAsia="SimSun"/>
          <w:b/>
          <w:bCs/>
          <w:szCs w:val="22"/>
          <w:lang w:eastAsia="zh-CN"/>
        </w:rPr>
        <w:t>&lt; Table 3 Features and Contents of each section in the auxiliaries DB &gt;</w:t>
      </w:r>
    </w:p>
    <w:p w:rsidR="00BF3507" w:rsidRPr="00BF3507" w:rsidRDefault="00BF3507" w:rsidP="00BF3507">
      <w:pPr>
        <w:rPr>
          <w:rFonts w:eastAsia="SimSun"/>
          <w:szCs w:val="22"/>
          <w:lang w:eastAsia="zh-CN"/>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01"/>
        <w:gridCol w:w="1984"/>
        <w:gridCol w:w="3119"/>
        <w:gridCol w:w="3038"/>
      </w:tblGrid>
      <w:tr w:rsidR="00BF3507" w:rsidRPr="00BF3507" w:rsidTr="00BF3507">
        <w:tc>
          <w:tcPr>
            <w:tcW w:w="3085" w:type="dxa"/>
            <w:gridSpan w:val="2"/>
            <w:tcBorders>
              <w:top w:val="single" w:sz="8" w:space="0" w:color="000000"/>
              <w:left w:val="single" w:sz="8" w:space="0" w:color="000000"/>
              <w:bottom w:val="single" w:sz="18" w:space="0" w:color="000000"/>
              <w:right w:val="single" w:sz="8" w:space="0" w:color="000000"/>
            </w:tcBorders>
            <w:shd w:val="clear" w:color="auto" w:fill="auto"/>
          </w:tcPr>
          <w:p w:rsidR="00BF3507" w:rsidRPr="00BF3507" w:rsidRDefault="00BF3507" w:rsidP="00BF3507">
            <w:pPr>
              <w:jc w:val="both"/>
              <w:rPr>
                <w:rFonts w:eastAsia="SimSun"/>
                <w:b/>
                <w:bCs/>
                <w:kern w:val="2"/>
                <w:szCs w:val="22"/>
                <w:lang w:eastAsia="zh-CN"/>
              </w:rPr>
            </w:pPr>
            <w:r w:rsidRPr="00BF3507">
              <w:rPr>
                <w:rFonts w:eastAsia="SimSun"/>
                <w:b/>
                <w:bCs/>
                <w:kern w:val="2"/>
                <w:szCs w:val="22"/>
                <w:lang w:eastAsia="zh-CN"/>
              </w:rPr>
              <w:t>Section</w:t>
            </w:r>
          </w:p>
        </w:tc>
        <w:tc>
          <w:tcPr>
            <w:tcW w:w="3119" w:type="dxa"/>
            <w:tcBorders>
              <w:top w:val="single" w:sz="8" w:space="0" w:color="000000"/>
              <w:left w:val="single" w:sz="8" w:space="0" w:color="000000"/>
              <w:bottom w:val="single" w:sz="18" w:space="0" w:color="000000"/>
              <w:right w:val="single" w:sz="8" w:space="0" w:color="000000"/>
            </w:tcBorders>
            <w:shd w:val="clear" w:color="auto" w:fill="auto"/>
          </w:tcPr>
          <w:p w:rsidR="00BF3507" w:rsidRPr="00BF3507" w:rsidRDefault="00BF3507" w:rsidP="00BF3507">
            <w:pPr>
              <w:jc w:val="both"/>
              <w:rPr>
                <w:b/>
                <w:bCs/>
                <w:kern w:val="2"/>
                <w:szCs w:val="22"/>
                <w:lang w:eastAsia="ko-KR"/>
              </w:rPr>
            </w:pPr>
            <w:r w:rsidRPr="00BF3507">
              <w:rPr>
                <w:b/>
                <w:bCs/>
                <w:kern w:val="2"/>
                <w:szCs w:val="22"/>
                <w:lang w:eastAsia="ko-KR"/>
              </w:rPr>
              <w:t>Features</w:t>
            </w:r>
          </w:p>
        </w:tc>
        <w:tc>
          <w:tcPr>
            <w:tcW w:w="3038" w:type="dxa"/>
            <w:tcBorders>
              <w:top w:val="single" w:sz="8" w:space="0" w:color="000000"/>
              <w:left w:val="single" w:sz="8" w:space="0" w:color="000000"/>
              <w:bottom w:val="single" w:sz="18" w:space="0" w:color="000000"/>
              <w:right w:val="single" w:sz="8" w:space="0" w:color="000000"/>
            </w:tcBorders>
            <w:shd w:val="clear" w:color="auto" w:fill="auto"/>
          </w:tcPr>
          <w:p w:rsidR="00BF3507" w:rsidRPr="00BF3507" w:rsidRDefault="00BF3507" w:rsidP="00BF3507">
            <w:pPr>
              <w:jc w:val="both"/>
              <w:rPr>
                <w:b/>
                <w:bCs/>
                <w:kern w:val="2"/>
                <w:szCs w:val="22"/>
                <w:lang w:eastAsia="ko-KR"/>
              </w:rPr>
            </w:pPr>
            <w:r w:rsidRPr="00BF3507">
              <w:rPr>
                <w:b/>
                <w:bCs/>
                <w:kern w:val="2"/>
                <w:szCs w:val="22"/>
                <w:lang w:eastAsia="ko-KR"/>
              </w:rPr>
              <w:t>Structured Contents</w:t>
            </w:r>
          </w:p>
        </w:tc>
      </w:tr>
      <w:tr w:rsidR="00BF3507" w:rsidRPr="00BF3507" w:rsidTr="00BF3507">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Patent analysis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useful keywords for searches of the IPC articles.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main keywords and English keywords related to herbs, prescriptions, diseases and  relevant articles.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information from the IPC (8th edition) and related articles on herbs, prescriptions, and diseases.</w:t>
            </w:r>
          </w:p>
        </w:tc>
      </w:tr>
      <w:tr w:rsidR="00BF3507" w:rsidRPr="00BF3507" w:rsidTr="00BF3507">
        <w:tc>
          <w:tcPr>
            <w:tcW w:w="3085" w:type="dxa"/>
            <w:gridSpan w:val="2"/>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Dictionary</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description of the Oriental medicine terms used in the traditional knowledge database.</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convenient access to the knowledge database through a ‘tool tip’ option for medical terms</w:t>
            </w: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definitions and synonyms of Oriental medical terms.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Korean and English definitions of Oriental medical terms.</w:t>
            </w:r>
          </w:p>
        </w:tc>
      </w:tr>
      <w:tr w:rsidR="00BF3507" w:rsidRPr="00BF3507" w:rsidTr="00BF3507">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Mapping of diseases between Oriental and Western medicine</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comparison of Oriental and Western medical in terms of specific diseases and symptoms.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search engine that matches Oriental medical information with the corresponding Western medicine.</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Western medical information that corresponds to Oriental medical information for specific diseases and symptoms.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Oriental medical information that corresponds to Western medical information for specific diseases and symptoms.</w:t>
            </w:r>
          </w:p>
        </w:tc>
      </w:tr>
      <w:tr w:rsidR="00BF3507" w:rsidRPr="00BF3507" w:rsidTr="00BF3507">
        <w:trPr>
          <w:trHeight w:val="584"/>
        </w:trPr>
        <w:tc>
          <w:tcPr>
            <w:tcW w:w="110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b/>
                <w:bCs/>
                <w:kern w:val="2"/>
                <w:szCs w:val="22"/>
                <w:lang w:eastAsia="zh-CN"/>
              </w:rPr>
            </w:pPr>
            <w:r w:rsidRPr="00BF3507">
              <w:rPr>
                <w:rFonts w:eastAsia="SimSun"/>
                <w:b/>
                <w:bCs/>
                <w:kern w:val="2"/>
                <w:szCs w:val="22"/>
                <w:lang w:eastAsia="zh-CN"/>
              </w:rPr>
              <w:t>Com-pounds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kern w:val="2"/>
                <w:szCs w:val="22"/>
                <w:lang w:eastAsia="zh-CN"/>
              </w:rPr>
            </w:pPr>
            <w:r w:rsidRPr="00BF3507">
              <w:rPr>
                <w:rFonts w:eastAsia="SimSun"/>
                <w:kern w:val="2"/>
                <w:szCs w:val="22"/>
                <w:lang w:eastAsia="zh-CN"/>
              </w:rPr>
              <w:t>Compound ingredients of Medicinal herbs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Compounds ingredients of natural products extracted from medicinal herbs.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search compounds by name or structure and a link to related herb information.</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link between compounds and related herbs.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 xml:space="preserve">Application to modern scientific studies using </w:t>
            </w:r>
            <w:r w:rsidRPr="00BF3507">
              <w:rPr>
                <w:rFonts w:eastAsia="SimSun"/>
                <w:kern w:val="2"/>
                <w:szCs w:val="22"/>
                <w:lang w:eastAsia="zh-CN"/>
              </w:rPr>
              <w:lastRenderedPageBreak/>
              <w:t>traditional medic knowledge.</w:t>
            </w:r>
          </w:p>
          <w:p w:rsidR="00BF3507" w:rsidRPr="00BF3507" w:rsidRDefault="00BF3507" w:rsidP="00BF3507">
            <w:pPr>
              <w:rPr>
                <w:rFonts w:eastAsia="SimSun"/>
                <w:kern w:val="2"/>
                <w:szCs w:val="22"/>
                <w:lang w:eastAsia="zh-CN"/>
              </w:rPr>
            </w:pP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BF3507" w:rsidRPr="00BF3507" w:rsidRDefault="00BF3507" w:rsidP="00BF3507">
            <w:pPr>
              <w:rPr>
                <w:rFonts w:eastAsia="SimSun"/>
                <w:kern w:val="2"/>
                <w:szCs w:val="22"/>
                <w:lang w:eastAsia="zh-CN"/>
              </w:rPr>
            </w:pPr>
            <w:r w:rsidRPr="00BF3507">
              <w:rPr>
                <w:rFonts w:eastAsia="SimSun"/>
                <w:kern w:val="2"/>
                <w:szCs w:val="22"/>
                <w:lang w:eastAsia="zh-CN"/>
              </w:rPr>
              <w:lastRenderedPageBreak/>
              <w:t>compound name.</w:t>
            </w:r>
          </w:p>
          <w:p w:rsidR="00BF3507" w:rsidRPr="00BF3507" w:rsidRDefault="00BF3507" w:rsidP="00BF3507">
            <w:pPr>
              <w:rPr>
                <w:rFonts w:eastAsia="SimSun"/>
                <w:kern w:val="2"/>
                <w:szCs w:val="22"/>
                <w:lang w:eastAsia="zh-CN"/>
              </w:rPr>
            </w:pPr>
            <w:r w:rsidRPr="00BF3507">
              <w:rPr>
                <w:rFonts w:eastAsia="SimSun"/>
                <w:kern w:val="2"/>
                <w:szCs w:val="22"/>
                <w:lang w:eastAsia="zh-CN"/>
              </w:rPr>
              <w:t>CAS registry No.</w:t>
            </w:r>
          </w:p>
          <w:p w:rsidR="00BF3507" w:rsidRPr="00BF3507" w:rsidRDefault="00BF3507" w:rsidP="00BF3507">
            <w:pPr>
              <w:rPr>
                <w:rFonts w:eastAsia="SimSun"/>
                <w:kern w:val="2"/>
                <w:szCs w:val="22"/>
                <w:lang w:eastAsia="zh-CN"/>
              </w:rPr>
            </w:pPr>
            <w:r w:rsidRPr="00BF3507">
              <w:rPr>
                <w:rFonts w:eastAsia="SimSun"/>
                <w:kern w:val="2"/>
                <w:szCs w:val="22"/>
                <w:lang w:eastAsia="zh-CN"/>
              </w:rPr>
              <w:t>molecular formula.</w:t>
            </w:r>
          </w:p>
          <w:p w:rsidR="00BF3507" w:rsidRPr="00BF3507" w:rsidRDefault="00BF3507" w:rsidP="00BF3507">
            <w:pPr>
              <w:rPr>
                <w:rFonts w:eastAsia="SimSun"/>
                <w:kern w:val="2"/>
                <w:szCs w:val="22"/>
                <w:lang w:eastAsia="zh-CN"/>
              </w:rPr>
            </w:pPr>
            <w:r w:rsidRPr="00BF3507">
              <w:rPr>
                <w:rFonts w:eastAsia="SimSun"/>
                <w:kern w:val="2"/>
                <w:szCs w:val="22"/>
                <w:lang w:eastAsia="zh-CN"/>
              </w:rPr>
              <w:t>molecular structure (Mol file) of about 12,000 compound substances.</w:t>
            </w:r>
          </w:p>
        </w:tc>
      </w:tr>
      <w:tr w:rsidR="00BF3507" w:rsidRPr="00BF3507" w:rsidTr="00BF3507">
        <w:trPr>
          <w:trHeight w:val="428"/>
        </w:trPr>
        <w:tc>
          <w:tcPr>
            <w:tcW w:w="1101" w:type="dxa"/>
            <w:vMerge/>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b/>
                <w:bCs/>
                <w:kern w:val="2"/>
                <w:szCs w:val="22"/>
                <w:lang w:eastAsia="zh-CN"/>
              </w:rPr>
            </w:pPr>
          </w:p>
        </w:tc>
        <w:tc>
          <w:tcPr>
            <w:tcW w:w="1984"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SimSun"/>
                <w:kern w:val="2"/>
                <w:szCs w:val="22"/>
                <w:lang w:eastAsia="zh-CN"/>
              </w:rPr>
              <w:t>Index of compounds in articles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Main compounds were extracted from articles and indexed for compound structure-based searching.</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Provides a relation between articles and medicinal herbs through common compound information.</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Provides new searching method for articles.</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Increases the efficiency of searching by structure-based compound search methods and eliminates the difficulties caused by existence of various synonyms.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Compound name.</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CAS registry No.</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molecular formula.</w:t>
            </w:r>
          </w:p>
          <w:p w:rsidR="00BF3507" w:rsidRPr="00BF3507" w:rsidRDefault="00BF3507" w:rsidP="00BF3507">
            <w:pPr>
              <w:rPr>
                <w:rFonts w:eastAsia="SimSun"/>
                <w:kern w:val="2"/>
                <w:szCs w:val="22"/>
                <w:lang w:eastAsia="zh-CN"/>
              </w:rPr>
            </w:pPr>
            <w:r w:rsidRPr="00BF3507">
              <w:rPr>
                <w:rFonts w:eastAsia="Batang"/>
                <w:kern w:val="2"/>
                <w:szCs w:val="22"/>
                <w:lang w:eastAsia="zh-CN"/>
              </w:rPr>
              <w:t xml:space="preserve">▪ </w:t>
            </w:r>
            <w:r w:rsidRPr="00BF3507">
              <w:rPr>
                <w:rFonts w:eastAsia="SimSun"/>
                <w:kern w:val="2"/>
                <w:szCs w:val="22"/>
                <w:lang w:eastAsia="zh-CN"/>
              </w:rPr>
              <w:t>molecular structure (Mol file) of main compounds of articles.</w:t>
            </w:r>
          </w:p>
          <w:p w:rsidR="00BF3507" w:rsidRPr="00BF3507" w:rsidRDefault="00BF3507" w:rsidP="00BF3507">
            <w:pPr>
              <w:rPr>
                <w:rFonts w:eastAsia="SimSun"/>
                <w:kern w:val="2"/>
                <w:szCs w:val="22"/>
                <w:lang w:eastAsia="zh-CN"/>
              </w:rPr>
            </w:pPr>
            <w:r w:rsidRPr="00BF3507">
              <w:rPr>
                <w:rFonts w:eastAsia="Batang"/>
                <w:kern w:val="2"/>
                <w:szCs w:val="22"/>
                <w:lang w:eastAsia="zh-CN"/>
              </w:rPr>
              <w:t>▪</w:t>
            </w:r>
            <w:r w:rsidRPr="00BF3507">
              <w:rPr>
                <w:rFonts w:eastAsia="SimSun"/>
                <w:kern w:val="2"/>
                <w:szCs w:val="22"/>
                <w:lang w:eastAsia="zh-CN"/>
              </w:rPr>
              <w:t>Index information of compound from articles.</w:t>
            </w:r>
          </w:p>
        </w:tc>
      </w:tr>
    </w:tbl>
    <w:p w:rsidR="00BF3507" w:rsidRPr="00BF3507" w:rsidRDefault="00BF3507" w:rsidP="00BF3507">
      <w:pPr>
        <w:rPr>
          <w:rFonts w:eastAsia="HYGothic-Extra"/>
          <w:bCs/>
          <w:szCs w:val="22"/>
          <w:lang w:eastAsia="zh-CN"/>
        </w:rPr>
      </w:pPr>
    </w:p>
    <w:p w:rsidR="00BF3507" w:rsidRPr="00BF3507" w:rsidRDefault="00BF3507" w:rsidP="00BF3507">
      <w:pPr>
        <w:rPr>
          <w:rFonts w:eastAsia="HYGothic-Extra"/>
          <w:bCs/>
          <w:szCs w:val="22"/>
          <w:lang w:eastAsia="zh-CN"/>
        </w:rPr>
      </w:pPr>
      <w:r w:rsidRPr="00BF3507">
        <w:rPr>
          <w:rFonts w:eastAsia="HYGothic-Extra"/>
          <w:bCs/>
          <w:szCs w:val="22"/>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BF3507" w:rsidRPr="00BF3507" w:rsidTr="00BF3507">
        <w:trPr>
          <w:trHeight w:val="545"/>
        </w:trPr>
        <w:tc>
          <w:tcPr>
            <w:tcW w:w="1577" w:type="dxa"/>
            <w:shd w:val="clear" w:color="auto" w:fill="auto"/>
            <w:vAlign w:val="center"/>
          </w:tcPr>
          <w:p w:rsidR="00BF3507" w:rsidRPr="00BF3507" w:rsidRDefault="00BF3507" w:rsidP="00BF3507">
            <w:pPr>
              <w:jc w:val="both"/>
              <w:rPr>
                <w:rFonts w:eastAsia="HYGothic-Extra"/>
                <w:bCs/>
                <w:kern w:val="2"/>
                <w:szCs w:val="22"/>
                <w:lang w:eastAsia="zh-CN"/>
              </w:rPr>
            </w:pPr>
            <w:r w:rsidRPr="00BF3507">
              <w:rPr>
                <w:rFonts w:eastAsia="HYGothic-Extra"/>
                <w:bCs/>
                <w:kern w:val="2"/>
                <w:szCs w:val="22"/>
                <w:lang w:eastAsia="zh-CN"/>
              </w:rPr>
              <w:lastRenderedPageBreak/>
              <w:t>Annex I</w:t>
            </w:r>
          </w:p>
        </w:tc>
      </w:tr>
    </w:tbl>
    <w:p w:rsidR="00BF3507" w:rsidRPr="00BF3507" w:rsidRDefault="00BF3507" w:rsidP="00BF3507">
      <w:pPr>
        <w:rPr>
          <w:rFonts w:eastAsia="HYGothic-Extra"/>
          <w:bCs/>
          <w:szCs w:val="22"/>
          <w:lang w:eastAsia="zh-CN"/>
        </w:rPr>
      </w:pPr>
    </w:p>
    <w:p w:rsidR="00BF3507" w:rsidRPr="00BF3507" w:rsidRDefault="00BF3507" w:rsidP="00BF3507">
      <w:pPr>
        <w:rPr>
          <w:rFonts w:eastAsia="HYGothic-Extra"/>
          <w:bCs/>
          <w:szCs w:val="22"/>
          <w:lang w:eastAsia="zh-CN"/>
        </w:rPr>
      </w:pPr>
      <w:r w:rsidRPr="00BF3507">
        <w:rPr>
          <w:rFonts w:eastAsia="HYGothic-Extra"/>
          <w:bCs/>
          <w:szCs w:val="22"/>
          <w:lang w:eastAsia="zh-CN"/>
        </w:rPr>
        <w:t>□ Contents of the Journal DB</w:t>
      </w:r>
    </w:p>
    <w:p w:rsidR="00BF3507" w:rsidRPr="00BF3507" w:rsidRDefault="00BF3507" w:rsidP="00BF3507">
      <w:pPr>
        <w:rPr>
          <w:rFonts w:eastAsia="HYGothic-Extra"/>
          <w:bCs/>
          <w:szCs w:val="22"/>
          <w:lang w:eastAsia="zh-CN"/>
        </w:rPr>
      </w:pPr>
    </w:p>
    <w:tbl>
      <w:tblPr>
        <w:tblW w:w="5000" w:type="pct"/>
        <w:tblBorders>
          <w:top w:val="single" w:sz="8" w:space="0" w:color="000000"/>
          <w:bottom w:val="single" w:sz="8" w:space="0" w:color="000000"/>
        </w:tblBorders>
        <w:tblLook w:val="04A0" w:firstRow="1" w:lastRow="0" w:firstColumn="1" w:lastColumn="0" w:noHBand="0" w:noVBand="1"/>
      </w:tblPr>
      <w:tblGrid>
        <w:gridCol w:w="571"/>
        <w:gridCol w:w="1671"/>
        <w:gridCol w:w="3042"/>
        <w:gridCol w:w="3154"/>
        <w:gridCol w:w="1133"/>
      </w:tblGrid>
      <w:tr w:rsidR="00BF3507" w:rsidRPr="00BF3507" w:rsidTr="00BF3507">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No.</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Field</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Name of institution</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Name of academic Journal</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No. of Articles</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Association for Neo Medicine</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16" w:history="1">
              <w:r w:rsidR="00BF3507" w:rsidRPr="00BF3507">
                <w:rPr>
                  <w:rFonts w:eastAsia="Gulim"/>
                  <w:szCs w:val="22"/>
                  <w:lang w:eastAsia="zh-CN"/>
                </w:rPr>
                <w:t>Journal of Hyungok Academic Society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14</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Association for Neo Medicine</w:t>
            </w:r>
          </w:p>
        </w:tc>
        <w:tc>
          <w:tcPr>
            <w:tcW w:w="0" w:type="auto"/>
            <w:shd w:val="clear" w:color="auto" w:fill="auto"/>
            <w:hideMark/>
          </w:tcPr>
          <w:p w:rsidR="00BF3507" w:rsidRPr="00BF3507" w:rsidRDefault="00175958" w:rsidP="00BF3507">
            <w:pPr>
              <w:rPr>
                <w:rFonts w:eastAsia="Gulim"/>
                <w:szCs w:val="22"/>
                <w:lang w:eastAsia="zh-CN"/>
              </w:rPr>
            </w:pPr>
            <w:hyperlink r:id="rId17" w:history="1">
              <w:r w:rsidR="00BF3507" w:rsidRPr="00BF3507">
                <w:rPr>
                  <w:rFonts w:eastAsia="Gulim"/>
                  <w:szCs w:val="22"/>
                  <w:lang w:eastAsia="zh-CN"/>
                </w:rPr>
                <w:t>Journal of The Association for Neo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Institute of Oriental Kyunghee University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18" w:history="1">
              <w:r w:rsidR="00BF3507" w:rsidRPr="00BF3507">
                <w:rPr>
                  <w:rFonts w:eastAsia="Gulim"/>
                  <w:szCs w:val="22"/>
                  <w:lang w:eastAsia="zh-CN"/>
                </w:rPr>
                <w:t>Oriental Pharmacy and Experimental Medicine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339</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Korea Institute of Oriental Medicine</w:t>
            </w:r>
          </w:p>
        </w:tc>
        <w:tc>
          <w:tcPr>
            <w:tcW w:w="0" w:type="auto"/>
            <w:shd w:val="clear" w:color="auto" w:fill="auto"/>
            <w:hideMark/>
          </w:tcPr>
          <w:p w:rsidR="00BF3507" w:rsidRPr="00BF3507" w:rsidRDefault="00175958" w:rsidP="00BF3507">
            <w:pPr>
              <w:rPr>
                <w:rFonts w:eastAsia="Gulim"/>
                <w:szCs w:val="22"/>
                <w:lang w:eastAsia="zh-CN"/>
              </w:rPr>
            </w:pPr>
            <w:hyperlink r:id="rId19" w:history="1">
              <w:r w:rsidR="00BF3507" w:rsidRPr="00BF3507">
                <w:rPr>
                  <w:rFonts w:eastAsia="Gulim"/>
                  <w:szCs w:val="22"/>
                  <w:lang w:eastAsia="zh-CN"/>
                </w:rPr>
                <w:t>Korean Journal of Oriental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143</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Korean Institute of Herbal Acupuncture</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20" w:history="1">
              <w:r w:rsidR="00BF3507" w:rsidRPr="00BF3507">
                <w:rPr>
                  <w:rFonts w:eastAsia="Gulim"/>
                  <w:szCs w:val="22"/>
                  <w:lang w:eastAsia="zh-CN"/>
                </w:rPr>
                <w:t>Journal of Korean Institute of Herbal Acupuncture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431</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Korean Medical Institute of Dermatology &amp; Aesthetics</w:t>
            </w:r>
          </w:p>
        </w:tc>
        <w:tc>
          <w:tcPr>
            <w:tcW w:w="0" w:type="auto"/>
            <w:shd w:val="clear" w:color="auto" w:fill="auto"/>
            <w:hideMark/>
          </w:tcPr>
          <w:p w:rsidR="00BF3507" w:rsidRPr="00BF3507" w:rsidRDefault="00175958" w:rsidP="00BF3507">
            <w:pPr>
              <w:rPr>
                <w:rFonts w:eastAsia="Gulim"/>
                <w:szCs w:val="22"/>
                <w:lang w:eastAsia="zh-CN"/>
              </w:rPr>
            </w:pPr>
            <w:hyperlink r:id="rId21" w:history="1">
              <w:r w:rsidR="00BF3507" w:rsidRPr="00BF3507">
                <w:rPr>
                  <w:rFonts w:eastAsia="Gulim"/>
                  <w:szCs w:val="22"/>
                  <w:lang w:eastAsia="zh-CN"/>
                </w:rPr>
                <w:t>KOREAN JOURNAL OF KOREAN MEDICAL INSTITUTE OF DERMATOLOGY &amp; AESTHETICS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7</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Korean Oriental Association for Study of Obesity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22" w:history="1">
              <w:r w:rsidR="00BF3507" w:rsidRPr="00BF3507">
                <w:rPr>
                  <w:rFonts w:eastAsia="Gulim"/>
                  <w:szCs w:val="22"/>
                  <w:lang w:eastAsia="zh-CN"/>
                </w:rPr>
                <w:t>Journal of Korean Oriental Association for Study of Obesity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80</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8</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Korean Oriental Medical Society</w:t>
            </w:r>
          </w:p>
        </w:tc>
        <w:tc>
          <w:tcPr>
            <w:tcW w:w="0" w:type="auto"/>
            <w:shd w:val="clear" w:color="auto" w:fill="auto"/>
            <w:hideMark/>
          </w:tcPr>
          <w:p w:rsidR="00BF3507" w:rsidRPr="00BF3507" w:rsidRDefault="00175958" w:rsidP="00BF3507">
            <w:pPr>
              <w:rPr>
                <w:rFonts w:eastAsia="Gulim"/>
                <w:szCs w:val="22"/>
                <w:lang w:eastAsia="zh-CN"/>
              </w:rPr>
            </w:pPr>
            <w:hyperlink r:id="rId23" w:history="1">
              <w:r w:rsidR="00BF3507" w:rsidRPr="00BF3507">
                <w:rPr>
                  <w:rFonts w:eastAsia="Gulim"/>
                  <w:szCs w:val="22"/>
                  <w:lang w:eastAsia="zh-CN"/>
                </w:rPr>
                <w:t>The Journal of Korean Oriental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1,482</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9</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Kyung Hee University College of Oriental Medicine</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24" w:history="1">
              <w:r w:rsidR="00BF3507" w:rsidRPr="00BF3507">
                <w:rPr>
                  <w:rFonts w:eastAsia="Gulim"/>
                  <w:szCs w:val="22"/>
                  <w:lang w:eastAsia="zh-CN"/>
                </w:rPr>
                <w:t>Kyung Hee Unicersity Oriental Medical Journal</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454</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10</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Published by Daejeon University, Institute of korean medicine</w:t>
            </w:r>
          </w:p>
        </w:tc>
        <w:tc>
          <w:tcPr>
            <w:tcW w:w="0" w:type="auto"/>
            <w:shd w:val="clear" w:color="auto" w:fill="auto"/>
            <w:hideMark/>
          </w:tcPr>
          <w:p w:rsidR="00BF3507" w:rsidRPr="00BF3507" w:rsidRDefault="00175958" w:rsidP="00BF3507">
            <w:pPr>
              <w:rPr>
                <w:rFonts w:eastAsia="Gulim"/>
                <w:szCs w:val="22"/>
                <w:lang w:eastAsia="zh-CN"/>
              </w:rPr>
            </w:pPr>
            <w:hyperlink r:id="rId25" w:history="1">
              <w:r w:rsidR="00BF3507" w:rsidRPr="00BF3507">
                <w:rPr>
                  <w:rFonts w:eastAsia="Gulim"/>
                  <w:szCs w:val="22"/>
                  <w:lang w:eastAsia="zh-CN"/>
                </w:rPr>
                <w:t>The Journal of Daejeon Oriental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509</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Published by Dongguk University, Institute of Oriental Medical</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26" w:history="1">
              <w:r w:rsidR="00BF3507" w:rsidRPr="00BF3507">
                <w:rPr>
                  <w:rFonts w:eastAsia="Gulim"/>
                  <w:szCs w:val="22"/>
                  <w:lang w:eastAsia="zh-CN"/>
                </w:rPr>
                <w:t>The Journal of DongGuk Oriental Medicine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98</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Research Center of Traditional Korean Medicine</w:t>
            </w:r>
          </w:p>
        </w:tc>
        <w:tc>
          <w:tcPr>
            <w:tcW w:w="0" w:type="auto"/>
            <w:shd w:val="clear" w:color="auto" w:fill="auto"/>
            <w:hideMark/>
          </w:tcPr>
          <w:p w:rsidR="00BF3507" w:rsidRPr="00BF3507" w:rsidRDefault="00175958" w:rsidP="00BF3507">
            <w:pPr>
              <w:rPr>
                <w:rFonts w:eastAsia="Gulim"/>
                <w:szCs w:val="22"/>
                <w:lang w:eastAsia="zh-CN"/>
              </w:rPr>
            </w:pPr>
            <w:hyperlink r:id="rId27" w:history="1">
              <w:r w:rsidR="00BF3507" w:rsidRPr="00BF3507">
                <w:rPr>
                  <w:rFonts w:eastAsia="Gulim"/>
                  <w:szCs w:val="22"/>
                  <w:lang w:eastAsia="zh-CN"/>
                </w:rPr>
                <w:t>The Journal of Traditional Korean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62</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ACUPUNCTURE &amp; MOXIBUSTION SOCIETY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28" w:history="1">
              <w:r w:rsidR="00BF3507" w:rsidRPr="00BF3507">
                <w:rPr>
                  <w:rFonts w:eastAsia="Gulim"/>
                  <w:szCs w:val="22"/>
                  <w:lang w:eastAsia="zh-CN"/>
                </w:rPr>
                <w:t>The JOURNAL OF KOREAN ACUPUNCTURE &amp; MOXIBUSTION SOCIETY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1,241</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Association of Korean Oriental Pediatrics</w:t>
            </w:r>
          </w:p>
        </w:tc>
        <w:tc>
          <w:tcPr>
            <w:tcW w:w="0" w:type="auto"/>
            <w:shd w:val="clear" w:color="auto" w:fill="auto"/>
            <w:hideMark/>
          </w:tcPr>
          <w:p w:rsidR="00BF3507" w:rsidRPr="00BF3507" w:rsidRDefault="00175958" w:rsidP="00BF3507">
            <w:pPr>
              <w:rPr>
                <w:rFonts w:eastAsia="Gulim"/>
                <w:szCs w:val="22"/>
                <w:lang w:eastAsia="zh-CN"/>
              </w:rPr>
            </w:pPr>
            <w:hyperlink r:id="rId29" w:history="1">
              <w:r w:rsidR="00BF3507" w:rsidRPr="00BF3507">
                <w:rPr>
                  <w:rFonts w:eastAsia="Gulim"/>
                  <w:szCs w:val="22"/>
                  <w:lang w:eastAsia="zh-CN"/>
                </w:rPr>
                <w:t>THE Journal OF KOREAN ORIENTAL PEDIATRICS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287</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ORIENTAL ONCOLOGY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30" w:history="1">
              <w:r w:rsidR="00BF3507" w:rsidRPr="00BF3507">
                <w:rPr>
                  <w:rFonts w:eastAsia="Gulim"/>
                  <w:szCs w:val="22"/>
                  <w:lang w:eastAsia="zh-CN"/>
                </w:rPr>
                <w:t>Journal of Korean Traditional Oncology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49</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ORIENTAL ONCOLOGY</w:t>
            </w:r>
          </w:p>
        </w:tc>
        <w:tc>
          <w:tcPr>
            <w:tcW w:w="0" w:type="auto"/>
            <w:shd w:val="clear" w:color="auto" w:fill="auto"/>
            <w:hideMark/>
          </w:tcPr>
          <w:p w:rsidR="00BF3507" w:rsidRPr="00BF3507" w:rsidRDefault="00175958" w:rsidP="00BF3507">
            <w:pPr>
              <w:rPr>
                <w:rFonts w:eastAsia="Gulim"/>
                <w:szCs w:val="22"/>
                <w:lang w:eastAsia="zh-CN"/>
              </w:rPr>
            </w:pPr>
            <w:hyperlink r:id="rId31" w:history="1">
              <w:r w:rsidR="00BF3507" w:rsidRPr="00BF3507">
                <w:rPr>
                  <w:rFonts w:eastAsia="Gulim"/>
                  <w:szCs w:val="22"/>
                  <w:lang w:eastAsia="zh-CN"/>
                </w:rPr>
                <w:t>THE JOURNAL OF KOREAN ORIENTAL ONCOLOGY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64</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 Association of Herbology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32" w:history="1">
              <w:r w:rsidR="00BF3507" w:rsidRPr="00BF3507">
                <w:rPr>
                  <w:rFonts w:eastAsia="Gulim"/>
                  <w:szCs w:val="22"/>
                  <w:lang w:eastAsia="zh-CN"/>
                </w:rPr>
                <w:t>The Korea Journal of Herbology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1,073</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18</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 Institute Of Oriental Medical Kiagnodtics</w:t>
            </w:r>
          </w:p>
        </w:tc>
        <w:tc>
          <w:tcPr>
            <w:tcW w:w="0" w:type="auto"/>
            <w:shd w:val="clear" w:color="auto" w:fill="auto"/>
            <w:hideMark/>
          </w:tcPr>
          <w:p w:rsidR="00BF3507" w:rsidRPr="00BF3507" w:rsidRDefault="00175958" w:rsidP="00BF3507">
            <w:pPr>
              <w:rPr>
                <w:rFonts w:eastAsia="Gulim"/>
                <w:szCs w:val="22"/>
                <w:lang w:eastAsia="zh-CN"/>
              </w:rPr>
            </w:pPr>
            <w:hyperlink r:id="rId33" w:history="1">
              <w:r w:rsidR="00BF3507" w:rsidRPr="00BF3507">
                <w:rPr>
                  <w:rFonts w:eastAsia="Gulim"/>
                  <w:szCs w:val="22"/>
                  <w:lang w:eastAsia="zh-CN"/>
                </w:rPr>
                <w:t>The Journal Of The Korea Institute Of Oriental Medical Kiagnodtics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90</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19</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 Institute of Oriental Medical Informatics</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34" w:history="1">
              <w:r w:rsidR="00BF3507" w:rsidRPr="00BF3507">
                <w:rPr>
                  <w:rFonts w:eastAsia="Gulim"/>
                  <w:szCs w:val="22"/>
                  <w:lang w:eastAsia="zh-CN"/>
                </w:rPr>
                <w:t>The Journal of the Korea institute of oriental medical informatics</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97</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20</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w:t>
            </w:r>
            <w:r w:rsidRPr="00BF3507">
              <w:rPr>
                <w:rFonts w:eastAsia="Gulim"/>
                <w:szCs w:val="22"/>
                <w:lang w:eastAsia="zh-CN"/>
              </w:rPr>
              <w:lastRenderedPageBreak/>
              <w:t xml:space="preserve">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lastRenderedPageBreak/>
              <w:t xml:space="preserve">The Korean Academy of </w:t>
            </w:r>
            <w:r w:rsidRPr="00BF3507">
              <w:rPr>
                <w:rFonts w:eastAsia="Gulim"/>
                <w:szCs w:val="22"/>
                <w:lang w:eastAsia="zh-CN"/>
              </w:rPr>
              <w:lastRenderedPageBreak/>
              <w:t>Oriental Medicine Prescription</w:t>
            </w:r>
          </w:p>
        </w:tc>
        <w:tc>
          <w:tcPr>
            <w:tcW w:w="0" w:type="auto"/>
            <w:shd w:val="clear" w:color="auto" w:fill="auto"/>
            <w:hideMark/>
          </w:tcPr>
          <w:p w:rsidR="00BF3507" w:rsidRPr="00BF3507" w:rsidRDefault="00175958" w:rsidP="00BF3507">
            <w:pPr>
              <w:rPr>
                <w:rFonts w:eastAsia="Gulim"/>
                <w:szCs w:val="22"/>
                <w:lang w:eastAsia="zh-CN"/>
              </w:rPr>
            </w:pPr>
            <w:hyperlink r:id="rId35" w:history="1">
              <w:r w:rsidR="00BF3507" w:rsidRPr="00BF3507">
                <w:rPr>
                  <w:rFonts w:eastAsia="Gulim"/>
                  <w:szCs w:val="22"/>
                  <w:lang w:eastAsia="zh-CN"/>
                </w:rPr>
                <w:t xml:space="preserve">THE KOREAN JOURNAL OF </w:t>
              </w:r>
              <w:r w:rsidR="00BF3507" w:rsidRPr="00BF3507">
                <w:rPr>
                  <w:rFonts w:eastAsia="Gulim"/>
                  <w:szCs w:val="22"/>
                  <w:lang w:eastAsia="zh-CN"/>
                </w:rPr>
                <w:lastRenderedPageBreak/>
                <w:t>ORIENTAL MEDICAL PRESCRIPTION</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lastRenderedPageBreak/>
              <w:t>381</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lastRenderedPageBreak/>
              <w:t>21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Association of Oriental Medical Physiology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36" w:history="1">
              <w:r w:rsidR="00BF3507" w:rsidRPr="00BF3507">
                <w:rPr>
                  <w:rFonts w:eastAsia="Gulim"/>
                  <w:szCs w:val="22"/>
                  <w:lang w:eastAsia="zh-CN"/>
                </w:rPr>
                <w:t>Korean Journal of Oriental Medical Pathology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226</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Association of Oriental Medical Physiology</w:t>
            </w:r>
          </w:p>
        </w:tc>
        <w:tc>
          <w:tcPr>
            <w:tcW w:w="0" w:type="auto"/>
            <w:shd w:val="clear" w:color="auto" w:fill="auto"/>
            <w:hideMark/>
          </w:tcPr>
          <w:p w:rsidR="00BF3507" w:rsidRPr="00BF3507" w:rsidRDefault="00175958" w:rsidP="00BF3507">
            <w:pPr>
              <w:rPr>
                <w:rFonts w:eastAsia="Gulim"/>
                <w:szCs w:val="22"/>
                <w:lang w:eastAsia="zh-CN"/>
              </w:rPr>
            </w:pPr>
            <w:hyperlink r:id="rId37" w:history="1">
              <w:r w:rsidR="00BF3507" w:rsidRPr="00BF3507">
                <w:rPr>
                  <w:rFonts w:eastAsia="Gulim"/>
                  <w:szCs w:val="22"/>
                  <w:lang w:eastAsia="zh-CN"/>
                </w:rPr>
                <w:t>Korean Journal of Oriental Medical Physiology and Pathology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196</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Association of Oriental Medical Physiology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38" w:history="1">
              <w:r w:rsidR="00BF3507" w:rsidRPr="00BF3507">
                <w:rPr>
                  <w:rFonts w:eastAsia="Gulim"/>
                  <w:szCs w:val="22"/>
                  <w:lang w:eastAsia="zh-CN"/>
                </w:rPr>
                <w:t>Korean Journal of Oriental Physiology and Pathology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1,768</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Medical Classics</w:t>
            </w:r>
          </w:p>
        </w:tc>
        <w:tc>
          <w:tcPr>
            <w:tcW w:w="0" w:type="auto"/>
            <w:shd w:val="clear" w:color="auto" w:fill="auto"/>
            <w:hideMark/>
          </w:tcPr>
          <w:p w:rsidR="00BF3507" w:rsidRPr="00BF3507" w:rsidRDefault="00175958" w:rsidP="00BF3507">
            <w:pPr>
              <w:rPr>
                <w:rFonts w:eastAsia="Gulim"/>
                <w:szCs w:val="22"/>
                <w:lang w:eastAsia="zh-CN"/>
              </w:rPr>
            </w:pPr>
            <w:hyperlink r:id="rId39" w:history="1">
              <w:r w:rsidR="00BF3507" w:rsidRPr="00BF3507">
                <w:rPr>
                  <w:rFonts w:eastAsia="Gulim"/>
                  <w:szCs w:val="22"/>
                  <w:lang w:eastAsia="zh-CN"/>
                </w:rPr>
                <w:t>The Journal of Korean Medical Classics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39</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Oriental Chronic Disease</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40" w:history="1">
              <w:r w:rsidR="00BF3507" w:rsidRPr="00BF3507">
                <w:rPr>
                  <w:rFonts w:eastAsia="Gulim"/>
                  <w:szCs w:val="22"/>
                  <w:lang w:eastAsia="zh-CN"/>
                </w:rPr>
                <w:t>The Journal of Korean Oriental Chronic Disease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122</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Oriental Internal Medicine</w:t>
            </w:r>
          </w:p>
        </w:tc>
        <w:tc>
          <w:tcPr>
            <w:tcW w:w="0" w:type="auto"/>
            <w:shd w:val="clear" w:color="auto" w:fill="auto"/>
            <w:hideMark/>
          </w:tcPr>
          <w:p w:rsidR="00BF3507" w:rsidRPr="00BF3507" w:rsidRDefault="00175958" w:rsidP="00BF3507">
            <w:pPr>
              <w:rPr>
                <w:rFonts w:eastAsia="Gulim"/>
                <w:szCs w:val="22"/>
                <w:lang w:eastAsia="zh-CN"/>
              </w:rPr>
            </w:pPr>
            <w:hyperlink r:id="rId41" w:history="1">
              <w:r w:rsidR="00BF3507" w:rsidRPr="00BF3507">
                <w:rPr>
                  <w:rFonts w:eastAsia="Gulim"/>
                  <w:szCs w:val="22"/>
                  <w:lang w:eastAsia="zh-CN"/>
                </w:rPr>
                <w:t>Journal of Korean Oriental Internal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979</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Oriental Medical Ophthalmology and Otolaryngology and Dermatology Society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42" w:history="1">
              <w:r w:rsidR="00BF3507" w:rsidRPr="00BF3507">
                <w:rPr>
                  <w:rFonts w:eastAsia="Gulim"/>
                  <w:szCs w:val="22"/>
                  <w:lang w:eastAsia="zh-CN"/>
                </w:rPr>
                <w:t>The Journal of Oriental Medical Surgery, Ophthalmology and Otolaryngology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645</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28</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For Oriental Preventive Medicine</w:t>
            </w:r>
          </w:p>
        </w:tc>
        <w:tc>
          <w:tcPr>
            <w:tcW w:w="0" w:type="auto"/>
            <w:shd w:val="clear" w:color="auto" w:fill="auto"/>
            <w:hideMark/>
          </w:tcPr>
          <w:p w:rsidR="00BF3507" w:rsidRPr="00BF3507" w:rsidRDefault="00175958" w:rsidP="00BF3507">
            <w:pPr>
              <w:rPr>
                <w:rFonts w:eastAsia="Gulim"/>
                <w:szCs w:val="22"/>
                <w:lang w:eastAsia="zh-CN"/>
              </w:rPr>
            </w:pPr>
            <w:hyperlink r:id="rId43" w:history="1">
              <w:r w:rsidR="00BF3507" w:rsidRPr="00BF3507">
                <w:rPr>
                  <w:rFonts w:eastAsia="Gulim"/>
                  <w:szCs w:val="22"/>
                  <w:lang w:eastAsia="zh-CN"/>
                </w:rPr>
                <w:t>The Korean Journal of Oriental Preventive Medicine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158</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29</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Meridian &amp; Acupoint</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44" w:history="1">
              <w:r w:rsidR="00BF3507" w:rsidRPr="00BF3507">
                <w:rPr>
                  <w:rFonts w:eastAsia="Gulim"/>
                  <w:szCs w:val="22"/>
                  <w:lang w:eastAsia="zh-CN"/>
                </w:rPr>
                <w:t>The Korean Journal of Meridian &amp; Acupoint</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182</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30</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Oriental Neuropsychiatry</w:t>
            </w:r>
          </w:p>
        </w:tc>
        <w:tc>
          <w:tcPr>
            <w:tcW w:w="0" w:type="auto"/>
            <w:shd w:val="clear" w:color="auto" w:fill="auto"/>
            <w:hideMark/>
          </w:tcPr>
          <w:p w:rsidR="00BF3507" w:rsidRPr="00BF3507" w:rsidRDefault="00175958" w:rsidP="00BF3507">
            <w:pPr>
              <w:rPr>
                <w:rFonts w:eastAsia="Gulim"/>
                <w:szCs w:val="22"/>
                <w:lang w:eastAsia="zh-CN"/>
              </w:rPr>
            </w:pPr>
            <w:hyperlink r:id="rId45" w:history="1">
              <w:r w:rsidR="00BF3507" w:rsidRPr="00BF3507">
                <w:rPr>
                  <w:rFonts w:eastAsia="Gulim"/>
                  <w:szCs w:val="22"/>
                  <w:lang w:eastAsia="zh-CN"/>
                </w:rPr>
                <w:t>Journal of Oriental Neuropsychiatry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364</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Society of Constitutional Medicine</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46" w:history="1">
              <w:r w:rsidR="00BF3507" w:rsidRPr="00BF3507">
                <w:rPr>
                  <w:rFonts w:eastAsia="Gulim"/>
                  <w:szCs w:val="22"/>
                  <w:lang w:eastAsia="zh-CN"/>
                </w:rPr>
                <w:t>Journal of Sasang Constitutional Medicine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458</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Oriental medicine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Society of Oriental Obstetrics and Gynecology</w:t>
            </w:r>
          </w:p>
        </w:tc>
        <w:tc>
          <w:tcPr>
            <w:tcW w:w="0" w:type="auto"/>
            <w:shd w:val="clear" w:color="auto" w:fill="auto"/>
            <w:hideMark/>
          </w:tcPr>
          <w:p w:rsidR="00BF3507" w:rsidRPr="00BF3507" w:rsidRDefault="00175958" w:rsidP="00BF3507">
            <w:pPr>
              <w:rPr>
                <w:rFonts w:eastAsia="Gulim"/>
                <w:szCs w:val="22"/>
                <w:lang w:eastAsia="zh-CN"/>
              </w:rPr>
            </w:pPr>
            <w:hyperlink r:id="rId47" w:history="1">
              <w:r w:rsidR="00BF3507" w:rsidRPr="00BF3507">
                <w:rPr>
                  <w:rFonts w:eastAsia="Gulim"/>
                  <w:szCs w:val="22"/>
                  <w:lang w:eastAsia="zh-CN"/>
                </w:rPr>
                <w:t>The JOURNAL of ORIENTAL OBSTETRICS &amp; GYNECOLOGY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872</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Korean Society for Food Science of Animal Resources</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48" w:history="1">
              <w:r w:rsidR="00BF3507" w:rsidRPr="00BF3507">
                <w:rPr>
                  <w:rFonts w:eastAsia="Gulim"/>
                  <w:szCs w:val="22"/>
                  <w:lang w:eastAsia="zh-CN"/>
                </w:rPr>
                <w:t>Korean Journal for Food Science of Animal Resources</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56</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Korean Society of Food Science and Technology</w:t>
            </w:r>
          </w:p>
        </w:tc>
        <w:tc>
          <w:tcPr>
            <w:tcW w:w="0" w:type="auto"/>
            <w:shd w:val="clear" w:color="auto" w:fill="auto"/>
            <w:hideMark/>
          </w:tcPr>
          <w:p w:rsidR="00BF3507" w:rsidRPr="00BF3507" w:rsidRDefault="00175958" w:rsidP="00BF3507">
            <w:pPr>
              <w:rPr>
                <w:rFonts w:eastAsia="Gulim"/>
                <w:szCs w:val="22"/>
                <w:lang w:eastAsia="zh-CN"/>
              </w:rPr>
            </w:pPr>
            <w:hyperlink r:id="rId49" w:history="1">
              <w:r w:rsidR="00BF3507" w:rsidRPr="00BF3507">
                <w:rPr>
                  <w:rFonts w:eastAsia="Gulim"/>
                  <w:szCs w:val="22"/>
                  <w:lang w:eastAsia="zh-CN"/>
                </w:rPr>
                <w:t>Korean journal of food science and technology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2,649</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Korean Society of Food and Cookery Science</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50" w:history="1">
              <w:r w:rsidR="00BF3507" w:rsidRPr="00BF3507">
                <w:rPr>
                  <w:rFonts w:eastAsia="Gulim"/>
                  <w:szCs w:val="22"/>
                  <w:lang w:eastAsia="zh-CN"/>
                </w:rPr>
                <w:t>Korean Journal of Food and Cookery Science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1,400</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Journal of Food and Nutrition</w:t>
            </w:r>
          </w:p>
        </w:tc>
        <w:tc>
          <w:tcPr>
            <w:tcW w:w="0" w:type="auto"/>
            <w:shd w:val="clear" w:color="auto" w:fill="auto"/>
            <w:hideMark/>
          </w:tcPr>
          <w:p w:rsidR="00BF3507" w:rsidRPr="00BF3507" w:rsidRDefault="00175958" w:rsidP="00BF3507">
            <w:pPr>
              <w:rPr>
                <w:rFonts w:eastAsia="Gulim"/>
                <w:szCs w:val="22"/>
                <w:lang w:eastAsia="zh-CN"/>
              </w:rPr>
            </w:pPr>
            <w:hyperlink r:id="rId51" w:history="1">
              <w:r w:rsidR="00BF3507" w:rsidRPr="00BF3507">
                <w:rPr>
                  <w:rFonts w:eastAsia="Gulim"/>
                  <w:szCs w:val="22"/>
                  <w:lang w:eastAsia="zh-CN"/>
                </w:rPr>
                <w:t>The Korean Journal of Food And Nutrition</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842</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Nutrition Society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52" w:history="1">
              <w:r w:rsidR="00BF3507" w:rsidRPr="00BF3507">
                <w:rPr>
                  <w:rFonts w:eastAsia="Gulim"/>
                  <w:szCs w:val="22"/>
                  <w:lang w:eastAsia="zh-CN"/>
                </w:rPr>
                <w:t>The Korean Journal of Nutrition</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472</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38</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Dietary Culture</w:t>
            </w:r>
          </w:p>
        </w:tc>
        <w:tc>
          <w:tcPr>
            <w:tcW w:w="0" w:type="auto"/>
            <w:shd w:val="clear" w:color="auto" w:fill="auto"/>
            <w:hideMark/>
          </w:tcPr>
          <w:p w:rsidR="00BF3507" w:rsidRPr="00BF3507" w:rsidRDefault="00175958" w:rsidP="00BF3507">
            <w:pPr>
              <w:rPr>
                <w:rFonts w:eastAsia="Gulim"/>
                <w:szCs w:val="22"/>
                <w:lang w:eastAsia="zh-CN"/>
              </w:rPr>
            </w:pPr>
            <w:hyperlink r:id="rId53" w:history="1">
              <w:r w:rsidR="00BF3507" w:rsidRPr="00BF3507">
                <w:rPr>
                  <w:rFonts w:eastAsia="Gulim"/>
                  <w:szCs w:val="22"/>
                  <w:lang w:eastAsia="zh-CN"/>
                </w:rPr>
                <w:t>Korean Journal of Food Culture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497</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39</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Food Science and Nutrition</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54" w:history="1">
              <w:r w:rsidR="00BF3507" w:rsidRPr="00BF3507">
                <w:rPr>
                  <w:rFonts w:eastAsia="Gulim"/>
                  <w:szCs w:val="22"/>
                  <w:lang w:eastAsia="zh-CN"/>
                </w:rPr>
                <w:t>Journal of Food Science and Nutrition</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465</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40</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Sitology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Food Science and Nutrition</w:t>
            </w:r>
          </w:p>
        </w:tc>
        <w:tc>
          <w:tcPr>
            <w:tcW w:w="0" w:type="auto"/>
            <w:shd w:val="clear" w:color="auto" w:fill="auto"/>
            <w:hideMark/>
          </w:tcPr>
          <w:p w:rsidR="00BF3507" w:rsidRPr="00BF3507" w:rsidRDefault="00175958" w:rsidP="00BF3507">
            <w:pPr>
              <w:rPr>
                <w:rFonts w:eastAsia="Gulim"/>
                <w:szCs w:val="22"/>
                <w:lang w:eastAsia="zh-CN"/>
              </w:rPr>
            </w:pPr>
            <w:hyperlink r:id="rId55" w:history="1">
              <w:r w:rsidR="00BF3507" w:rsidRPr="00BF3507">
                <w:rPr>
                  <w:rFonts w:eastAsia="Gulim"/>
                  <w:szCs w:val="22"/>
                  <w:lang w:eastAsia="zh-CN"/>
                </w:rPr>
                <w:t>Journal of the Korean Society of Food Science and Nutrition</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3,868</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Crop Science</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56" w:history="1">
              <w:r w:rsidR="00BF3507" w:rsidRPr="00BF3507">
                <w:rPr>
                  <w:rFonts w:eastAsia="Gulim"/>
                  <w:szCs w:val="22"/>
                  <w:lang w:eastAsia="zh-CN"/>
                </w:rPr>
                <w:t>Korean Journal of Crop Science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191</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Food Preservation</w:t>
            </w:r>
          </w:p>
        </w:tc>
        <w:tc>
          <w:tcPr>
            <w:tcW w:w="0" w:type="auto"/>
            <w:shd w:val="clear" w:color="auto" w:fill="auto"/>
            <w:hideMark/>
          </w:tcPr>
          <w:p w:rsidR="00BF3507" w:rsidRPr="00BF3507" w:rsidRDefault="00175958" w:rsidP="00BF3507">
            <w:pPr>
              <w:rPr>
                <w:rFonts w:eastAsia="Gulim"/>
                <w:szCs w:val="22"/>
                <w:lang w:eastAsia="zh-CN"/>
              </w:rPr>
            </w:pPr>
            <w:hyperlink r:id="rId57" w:history="1">
              <w:r w:rsidR="00BF3507" w:rsidRPr="00BF3507">
                <w:rPr>
                  <w:rFonts w:eastAsia="Gulim"/>
                  <w:szCs w:val="22"/>
                  <w:lang w:eastAsia="zh-CN"/>
                </w:rPr>
                <w:t>Korean Journal of Food Preservation</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530</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Ginseng</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58" w:history="1">
              <w:r w:rsidR="00BF3507" w:rsidRPr="00BF3507">
                <w:rPr>
                  <w:rFonts w:eastAsia="Gulim"/>
                  <w:szCs w:val="22"/>
                  <w:lang w:eastAsia="zh-CN"/>
                </w:rPr>
                <w:t>Journal of Ginseng Research</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1,059</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Medicinal Corp Science</w:t>
            </w:r>
          </w:p>
        </w:tc>
        <w:tc>
          <w:tcPr>
            <w:tcW w:w="0" w:type="auto"/>
            <w:shd w:val="clear" w:color="auto" w:fill="auto"/>
            <w:hideMark/>
          </w:tcPr>
          <w:p w:rsidR="00BF3507" w:rsidRPr="00BF3507" w:rsidRDefault="00175958" w:rsidP="00BF3507">
            <w:pPr>
              <w:rPr>
                <w:rFonts w:eastAsia="Gulim"/>
                <w:szCs w:val="22"/>
                <w:lang w:eastAsia="zh-CN"/>
              </w:rPr>
            </w:pPr>
            <w:hyperlink r:id="rId59" w:history="1">
              <w:r w:rsidR="00BF3507" w:rsidRPr="00BF3507">
                <w:rPr>
                  <w:rFonts w:eastAsia="Gulim"/>
                  <w:szCs w:val="22"/>
                  <w:lang w:eastAsia="zh-CN"/>
                </w:rPr>
                <w:t>Korean Journal of Medicinal Crop Science</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1,164</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lastRenderedPageBreak/>
              <w:t>45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Pharmaceutics</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60" w:history="1">
              <w:r w:rsidR="00BF3507" w:rsidRPr="00BF3507">
                <w:rPr>
                  <w:rFonts w:eastAsia="Gulim"/>
                  <w:szCs w:val="22"/>
                  <w:lang w:eastAsia="zh-CN"/>
                </w:rPr>
                <w:t>The Journal of Applied Pharmacology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286</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Pharmacognosy</w:t>
            </w:r>
          </w:p>
        </w:tc>
        <w:tc>
          <w:tcPr>
            <w:tcW w:w="0" w:type="auto"/>
            <w:shd w:val="clear" w:color="auto" w:fill="auto"/>
            <w:hideMark/>
          </w:tcPr>
          <w:p w:rsidR="00BF3507" w:rsidRPr="00BF3507" w:rsidRDefault="00175958" w:rsidP="00BF3507">
            <w:pPr>
              <w:rPr>
                <w:rFonts w:eastAsia="Gulim"/>
                <w:szCs w:val="22"/>
                <w:lang w:eastAsia="zh-CN"/>
              </w:rPr>
            </w:pPr>
            <w:hyperlink r:id="rId61" w:history="1">
              <w:r w:rsidR="00BF3507" w:rsidRPr="00BF3507">
                <w:rPr>
                  <w:rFonts w:eastAsia="Gulim"/>
                  <w:szCs w:val="22"/>
                  <w:lang w:eastAsia="zh-CN"/>
                </w:rPr>
                <w:t>Korean Journal of Pharmacognosy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1,793</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Pharmacognosy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62" w:history="1">
              <w:r w:rsidR="00BF3507" w:rsidRPr="00BF3507">
                <w:rPr>
                  <w:rFonts w:eastAsia="Gulim"/>
                  <w:szCs w:val="22"/>
                  <w:lang w:eastAsia="zh-CN"/>
                </w:rPr>
                <w:t>Natural Product Sciences</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896</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48</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Pharmaceutical Society of Korea</w:t>
            </w:r>
          </w:p>
        </w:tc>
        <w:tc>
          <w:tcPr>
            <w:tcW w:w="0" w:type="auto"/>
            <w:shd w:val="clear" w:color="auto" w:fill="auto"/>
            <w:hideMark/>
          </w:tcPr>
          <w:p w:rsidR="00BF3507" w:rsidRPr="00BF3507" w:rsidRDefault="00175958" w:rsidP="00BF3507">
            <w:pPr>
              <w:rPr>
                <w:rFonts w:eastAsia="Gulim"/>
                <w:szCs w:val="22"/>
                <w:lang w:eastAsia="zh-CN"/>
              </w:rPr>
            </w:pPr>
            <w:hyperlink r:id="rId63" w:history="1">
              <w:r w:rsidR="00BF3507" w:rsidRPr="00BF3507">
                <w:rPr>
                  <w:rFonts w:eastAsia="Gulim"/>
                  <w:szCs w:val="22"/>
                  <w:lang w:eastAsia="zh-CN"/>
                </w:rPr>
                <w:t>Archives of Pharmacal Research</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845</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49</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Pharmacology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Pharmaceutical Society of Korea</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64" w:history="1">
              <w:r w:rsidR="00BF3507" w:rsidRPr="00BF3507">
                <w:rPr>
                  <w:rFonts w:eastAsia="Gulim"/>
                  <w:szCs w:val="22"/>
                  <w:lang w:eastAsia="zh-CN"/>
                </w:rPr>
                <w:t>YAKHAK HOEJI</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865</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50</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Journal of Plant Biotechnology</w:t>
            </w:r>
          </w:p>
        </w:tc>
        <w:tc>
          <w:tcPr>
            <w:tcW w:w="0" w:type="auto"/>
            <w:shd w:val="clear" w:color="auto" w:fill="auto"/>
            <w:hideMark/>
          </w:tcPr>
          <w:p w:rsidR="00BF3507" w:rsidRPr="00BF3507" w:rsidRDefault="00175958" w:rsidP="00BF3507">
            <w:pPr>
              <w:rPr>
                <w:rFonts w:eastAsia="Gulim"/>
                <w:szCs w:val="22"/>
                <w:lang w:eastAsia="zh-CN"/>
              </w:rPr>
            </w:pPr>
            <w:hyperlink r:id="rId65" w:history="1">
              <w:r w:rsidR="00BF3507" w:rsidRPr="00BF3507">
                <w:rPr>
                  <w:rFonts w:eastAsia="Gulim"/>
                  <w:szCs w:val="22"/>
                  <w:lang w:eastAsia="zh-CN"/>
                </w:rPr>
                <w:t>Journal of Plant Biotechnology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43</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51</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Korean Society of Life Science</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66" w:history="1">
              <w:r w:rsidR="00BF3507" w:rsidRPr="00BF3507">
                <w:rPr>
                  <w:rFonts w:eastAsia="Gulim"/>
                  <w:szCs w:val="22"/>
                  <w:lang w:eastAsia="zh-CN"/>
                </w:rPr>
                <w:t>Journal of Life Science</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1,017</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52</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for Applied Microbiology and Biotechnology</w:t>
            </w:r>
          </w:p>
        </w:tc>
        <w:tc>
          <w:tcPr>
            <w:tcW w:w="0" w:type="auto"/>
            <w:shd w:val="clear" w:color="auto" w:fill="auto"/>
            <w:hideMark/>
          </w:tcPr>
          <w:p w:rsidR="00BF3507" w:rsidRPr="00BF3507" w:rsidRDefault="00175958" w:rsidP="00BF3507">
            <w:pPr>
              <w:rPr>
                <w:rFonts w:eastAsia="Gulim"/>
                <w:szCs w:val="22"/>
                <w:lang w:eastAsia="zh-CN"/>
              </w:rPr>
            </w:pPr>
            <w:hyperlink r:id="rId67" w:history="1">
              <w:r w:rsidR="00BF3507" w:rsidRPr="00BF3507">
                <w:rPr>
                  <w:rFonts w:eastAsia="Gulim"/>
                  <w:szCs w:val="22"/>
                  <w:lang w:eastAsia="zh-CN"/>
                </w:rPr>
                <w:t>Korean Journal of Microbiololgy and Biotechnology</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127</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53</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Agricutural Chemistry and Biotechnology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68" w:history="1">
              <w:r w:rsidR="00BF3507" w:rsidRPr="00BF3507">
                <w:rPr>
                  <w:rFonts w:eastAsia="Gulim"/>
                  <w:szCs w:val="22"/>
                  <w:lang w:eastAsia="zh-CN"/>
                </w:rPr>
                <w:t>Journal of The Korean Society For Applied Biological Chemistry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1,122</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54</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Korean Society of Fisheries and Aquatic Science</w:t>
            </w:r>
          </w:p>
        </w:tc>
        <w:tc>
          <w:tcPr>
            <w:tcW w:w="0" w:type="auto"/>
            <w:shd w:val="clear" w:color="auto" w:fill="auto"/>
            <w:hideMark/>
          </w:tcPr>
          <w:p w:rsidR="00BF3507" w:rsidRPr="00BF3507" w:rsidRDefault="00175958" w:rsidP="00BF3507">
            <w:pPr>
              <w:rPr>
                <w:rFonts w:eastAsia="Gulim"/>
                <w:szCs w:val="22"/>
                <w:lang w:eastAsia="zh-CN"/>
              </w:rPr>
            </w:pPr>
            <w:hyperlink r:id="rId69" w:history="1">
              <w:r w:rsidR="00BF3507" w:rsidRPr="00BF3507">
                <w:rPr>
                  <w:rFonts w:eastAsia="Gulim"/>
                  <w:szCs w:val="22"/>
                  <w:lang w:eastAsia="zh-CN"/>
                </w:rPr>
                <w:t>Korean Journal of Fisheries and Aquatic Sciences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227</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55</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Korean Society of Mycology</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70" w:history="1">
              <w:r w:rsidR="00BF3507" w:rsidRPr="00BF3507">
                <w:rPr>
                  <w:rFonts w:eastAsia="Gulim"/>
                  <w:szCs w:val="22"/>
                  <w:lang w:eastAsia="zh-CN"/>
                </w:rPr>
                <w:t>The Korean Journal of Mycology</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310</w:t>
            </w:r>
          </w:p>
        </w:tc>
      </w:tr>
      <w:tr w:rsidR="00BF3507" w:rsidRPr="00BF3507" w:rsidTr="00BF3507">
        <w:tc>
          <w:tcPr>
            <w:tcW w:w="0" w:type="auto"/>
            <w:shd w:val="clear" w:color="auto" w:fill="auto"/>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56</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The Plant Resources Society of Korea</w:t>
            </w:r>
          </w:p>
        </w:tc>
        <w:tc>
          <w:tcPr>
            <w:tcW w:w="0" w:type="auto"/>
            <w:shd w:val="clear" w:color="auto" w:fill="auto"/>
            <w:hideMark/>
          </w:tcPr>
          <w:p w:rsidR="00BF3507" w:rsidRPr="00BF3507" w:rsidRDefault="00175958" w:rsidP="00BF3507">
            <w:pPr>
              <w:rPr>
                <w:rFonts w:eastAsia="Gulim"/>
                <w:szCs w:val="22"/>
                <w:lang w:eastAsia="zh-CN"/>
              </w:rPr>
            </w:pPr>
            <w:hyperlink r:id="rId71" w:history="1">
              <w:r w:rsidR="00BF3507" w:rsidRPr="00BF3507">
                <w:rPr>
                  <w:rFonts w:eastAsia="Gulim"/>
                  <w:szCs w:val="22"/>
                  <w:lang w:eastAsia="zh-CN"/>
                </w:rPr>
                <w:t>Korean Journal of Plant Resources</w:t>
              </w:r>
            </w:hyperlink>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636</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jc w:val="center"/>
              <w:rPr>
                <w:rFonts w:eastAsia="Gulim"/>
                <w:b/>
                <w:bCs/>
                <w:szCs w:val="22"/>
                <w:lang w:eastAsia="zh-CN"/>
              </w:rPr>
            </w:pPr>
            <w:r w:rsidRPr="00BF3507">
              <w:rPr>
                <w:rFonts w:eastAsia="Gulim"/>
                <w:b/>
                <w:bCs/>
                <w:szCs w:val="22"/>
                <w:lang w:eastAsia="zh-CN"/>
              </w:rPr>
              <w:t>57</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Biology </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The Plant Resources Society of Korea</w:t>
            </w:r>
          </w:p>
        </w:tc>
        <w:tc>
          <w:tcPr>
            <w:tcW w:w="0" w:type="auto"/>
            <w:tcBorders>
              <w:left w:val="nil"/>
              <w:right w:val="nil"/>
            </w:tcBorders>
            <w:shd w:val="clear" w:color="auto" w:fill="C0C0C0"/>
            <w:hideMark/>
          </w:tcPr>
          <w:p w:rsidR="00BF3507" w:rsidRPr="00BF3507" w:rsidRDefault="00175958" w:rsidP="00BF3507">
            <w:pPr>
              <w:rPr>
                <w:rFonts w:eastAsia="Gulim"/>
                <w:szCs w:val="22"/>
                <w:lang w:eastAsia="zh-CN"/>
              </w:rPr>
            </w:pPr>
            <w:hyperlink r:id="rId72" w:history="1">
              <w:r w:rsidR="00BF3507" w:rsidRPr="00BF3507">
                <w:rPr>
                  <w:rFonts w:eastAsia="Gulim"/>
                  <w:szCs w:val="22"/>
                  <w:lang w:eastAsia="zh-CN"/>
                </w:rPr>
                <w:t>Plant Resources</w:t>
              </w:r>
            </w:hyperlink>
          </w:p>
        </w:tc>
        <w:tc>
          <w:tcPr>
            <w:tcW w:w="0" w:type="auto"/>
            <w:tcBorders>
              <w:left w:val="nil"/>
              <w:right w:val="nil"/>
            </w:tcBorders>
            <w:shd w:val="clear" w:color="auto" w:fill="C0C0C0"/>
            <w:hideMark/>
          </w:tcPr>
          <w:p w:rsidR="00BF3507" w:rsidRPr="00BF3507" w:rsidRDefault="00BF3507" w:rsidP="00BF3507">
            <w:pPr>
              <w:jc w:val="right"/>
              <w:rPr>
                <w:rFonts w:eastAsia="Gulim"/>
                <w:szCs w:val="22"/>
                <w:lang w:eastAsia="zh-CN"/>
              </w:rPr>
            </w:pPr>
            <w:r w:rsidRPr="00BF3507">
              <w:rPr>
                <w:rFonts w:eastAsia="Gulim"/>
                <w:szCs w:val="22"/>
                <w:lang w:eastAsia="zh-CN"/>
              </w:rPr>
              <w:t>32</w:t>
            </w:r>
          </w:p>
        </w:tc>
      </w:tr>
      <w:tr w:rsidR="00BF3507" w:rsidRPr="00BF3507" w:rsidTr="00BF3507">
        <w:tc>
          <w:tcPr>
            <w:tcW w:w="0" w:type="auto"/>
            <w:gridSpan w:val="4"/>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Total</w:t>
            </w:r>
          </w:p>
        </w:tc>
        <w:tc>
          <w:tcPr>
            <w:tcW w:w="0" w:type="auto"/>
            <w:shd w:val="clear" w:color="auto" w:fill="auto"/>
            <w:hideMark/>
          </w:tcPr>
          <w:p w:rsidR="00BF3507" w:rsidRPr="00BF3507" w:rsidRDefault="00BF3507" w:rsidP="00BF3507">
            <w:pPr>
              <w:jc w:val="right"/>
              <w:rPr>
                <w:rFonts w:eastAsia="Gulim"/>
                <w:szCs w:val="22"/>
                <w:lang w:eastAsia="zh-CN"/>
              </w:rPr>
            </w:pPr>
            <w:r w:rsidRPr="00BF3507">
              <w:rPr>
                <w:rFonts w:eastAsia="Gulim"/>
                <w:szCs w:val="22"/>
                <w:lang w:eastAsia="zh-CN"/>
              </w:rPr>
              <w:t>34,303</w:t>
            </w:r>
          </w:p>
        </w:tc>
      </w:tr>
    </w:tbl>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BF3507" w:rsidRPr="00BF3507" w:rsidTr="00BF3507">
        <w:trPr>
          <w:trHeight w:val="545"/>
        </w:trPr>
        <w:tc>
          <w:tcPr>
            <w:tcW w:w="1577" w:type="dxa"/>
            <w:shd w:val="clear" w:color="auto" w:fill="auto"/>
            <w:vAlign w:val="center"/>
          </w:tcPr>
          <w:p w:rsidR="00BF3507" w:rsidRPr="00BF3507" w:rsidRDefault="00BF3507" w:rsidP="00BF3507">
            <w:pPr>
              <w:jc w:val="both"/>
              <w:rPr>
                <w:rFonts w:eastAsia="HYGothic-Extra"/>
                <w:bCs/>
                <w:kern w:val="2"/>
                <w:szCs w:val="22"/>
                <w:lang w:eastAsia="zh-CN"/>
              </w:rPr>
            </w:pPr>
            <w:r w:rsidRPr="00BF3507">
              <w:rPr>
                <w:rFonts w:eastAsia="HYGothic-Extra"/>
                <w:bCs/>
                <w:kern w:val="2"/>
                <w:szCs w:val="22"/>
                <w:lang w:eastAsia="zh-CN"/>
              </w:rPr>
              <w:lastRenderedPageBreak/>
              <w:t>Annex II</w:t>
            </w:r>
          </w:p>
        </w:tc>
      </w:tr>
    </w:tbl>
    <w:p w:rsidR="00BF3507" w:rsidRPr="00BF3507" w:rsidRDefault="00BF3507" w:rsidP="00BF3507">
      <w:pPr>
        <w:rPr>
          <w:rFonts w:eastAsia="HYGothic-Extra"/>
          <w:bCs/>
          <w:szCs w:val="22"/>
          <w:lang w:eastAsia="zh-CN"/>
        </w:rPr>
      </w:pPr>
    </w:p>
    <w:p w:rsidR="00BF3507" w:rsidRPr="00BF3507" w:rsidRDefault="00BF3507" w:rsidP="00BF3507">
      <w:pPr>
        <w:rPr>
          <w:rFonts w:eastAsia="HYGothic-Extra"/>
          <w:bCs/>
          <w:szCs w:val="22"/>
          <w:lang w:eastAsia="zh-CN"/>
        </w:rPr>
      </w:pPr>
      <w:r w:rsidRPr="00BF3507">
        <w:rPr>
          <w:rFonts w:eastAsia="HYGothic-Extra"/>
          <w:bCs/>
          <w:szCs w:val="22"/>
          <w:lang w:eastAsia="zh-CN"/>
        </w:rPr>
        <w:t>□ Bibliography of the Traditional Medicine DB</w:t>
      </w:r>
    </w:p>
    <w:p w:rsidR="00BF3507" w:rsidRPr="00BF3507" w:rsidRDefault="00BF3507" w:rsidP="00BF3507">
      <w:pPr>
        <w:rPr>
          <w:rFonts w:eastAsia="HYGothic-Extra"/>
          <w:bCs/>
          <w:szCs w:val="22"/>
          <w:lang w:eastAsia="zh-CN"/>
        </w:rPr>
      </w:pPr>
    </w:p>
    <w:p w:rsidR="00BF3507" w:rsidRPr="00BF3507" w:rsidRDefault="00BF3507" w:rsidP="00BF3507">
      <w:pPr>
        <w:rPr>
          <w:rFonts w:eastAsia="HYGothic-Extra"/>
          <w:b/>
          <w:bCs/>
          <w:szCs w:val="22"/>
          <w:lang w:eastAsia="zh-CN"/>
        </w:rPr>
      </w:pPr>
      <w:r w:rsidRPr="00BF3507">
        <w:rPr>
          <w:rFonts w:eastAsia="HYGothic-Extra"/>
          <w:b/>
          <w:bCs/>
          <w:szCs w:val="22"/>
          <w:lang w:eastAsia="zh-CN"/>
        </w:rPr>
        <w:t>1. Herbs</w:t>
      </w:r>
    </w:p>
    <w:tbl>
      <w:tblPr>
        <w:tblW w:w="5000" w:type="pct"/>
        <w:tblBorders>
          <w:top w:val="single" w:sz="8" w:space="0" w:color="000000"/>
          <w:bottom w:val="single" w:sz="8" w:space="0" w:color="000000"/>
        </w:tblBorders>
        <w:tblLook w:val="04A0" w:firstRow="1" w:lastRow="0" w:firstColumn="1" w:lastColumn="0" w:noHBand="0" w:noVBand="1"/>
      </w:tblPr>
      <w:tblGrid>
        <w:gridCol w:w="3909"/>
        <w:gridCol w:w="1384"/>
        <w:gridCol w:w="2661"/>
        <w:gridCol w:w="1617"/>
      </w:tblGrid>
      <w:tr w:rsidR="00BF3507" w:rsidRPr="00BF3507" w:rsidTr="00BF3507">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Bibliography</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Copyright year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Publisher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Place of publication</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r w:rsidRPr="00BF3507">
              <w:rPr>
                <w:rFonts w:eastAsia="Calibri"/>
                <w:b/>
                <w:bCs/>
                <w:szCs w:val="22"/>
                <w:lang w:eastAsia="zh-CN"/>
              </w:rPr>
              <w:t>Korean Pharmacopoeia, 8th Edition; Korean Herbal Pharmacopoeia</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2002</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r w:rsidRPr="00BF3507">
              <w:rPr>
                <w:rFonts w:eastAsia="Calibri"/>
                <w:szCs w:val="22"/>
                <w:lang w:eastAsia="zh-CN"/>
              </w:rPr>
              <w:t>Korea Food and Drug Administration</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r w:rsidRPr="00BF3507">
              <w:rPr>
                <w:rFonts w:eastAsia="Calibri"/>
                <w:b/>
                <w:bCs/>
                <w:szCs w:val="22"/>
                <w:lang w:eastAsia="zh-CN"/>
              </w:rPr>
              <w:t>Donguibangje &amp; Cheobanghaeseol</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2002</w:t>
            </w:r>
          </w:p>
        </w:tc>
        <w:tc>
          <w:tcPr>
            <w:tcW w:w="0" w:type="auto"/>
            <w:shd w:val="clear" w:color="auto" w:fill="auto"/>
            <w:hideMark/>
          </w:tcPr>
          <w:p w:rsidR="00BF3507" w:rsidRPr="00BF3507" w:rsidRDefault="00BF3507" w:rsidP="00BF3507">
            <w:pPr>
              <w:rPr>
                <w:rFonts w:eastAsia="Calibri"/>
                <w:szCs w:val="22"/>
                <w:lang w:eastAsia="zh-CN"/>
              </w:rPr>
            </w:pPr>
            <w:r w:rsidRPr="00BF3507">
              <w:rPr>
                <w:rFonts w:eastAsia="Calibri"/>
                <w:szCs w:val="22"/>
                <w:lang w:eastAsia="zh-CN"/>
              </w:rPr>
              <w:t>Uiseongdang</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r w:rsidRPr="00BF3507">
              <w:rPr>
                <w:rFonts w:eastAsia="Calibri"/>
                <w:b/>
                <w:bCs/>
                <w:szCs w:val="22"/>
                <w:lang w:eastAsia="zh-CN"/>
              </w:rPr>
              <w:t>Donguibogam</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1613</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r w:rsidRPr="00BF3507">
              <w:rPr>
                <w:rFonts w:eastAsia="Calibri"/>
                <w:b/>
                <w:bCs/>
                <w:szCs w:val="22"/>
                <w:lang w:eastAsia="zh-CN"/>
              </w:rPr>
              <w:t>Dongui Yagyong Gwangmulhak</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20 Feb. 2005</w:t>
            </w:r>
          </w:p>
        </w:tc>
        <w:tc>
          <w:tcPr>
            <w:tcW w:w="0" w:type="auto"/>
            <w:shd w:val="clear" w:color="auto" w:fill="auto"/>
            <w:hideMark/>
          </w:tcPr>
          <w:p w:rsidR="00BF3507" w:rsidRPr="00BF3507" w:rsidRDefault="00BF3507" w:rsidP="00BF3507">
            <w:pPr>
              <w:rPr>
                <w:rFonts w:eastAsia="Calibri"/>
                <w:szCs w:val="22"/>
                <w:lang w:eastAsia="zh-CN"/>
              </w:rPr>
            </w:pPr>
            <w:r w:rsidRPr="00BF3507">
              <w:rPr>
                <w:rFonts w:eastAsia="Calibri"/>
                <w:szCs w:val="22"/>
                <w:lang w:eastAsia="zh-CN"/>
              </w:rPr>
              <w:t>Uiseongdang</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r w:rsidRPr="00BF3507">
              <w:rPr>
                <w:rFonts w:eastAsia="Calibri"/>
                <w:b/>
                <w:bCs/>
                <w:szCs w:val="22"/>
                <w:lang w:eastAsia="zh-CN"/>
              </w:rPr>
              <w:t>Dongui Yagyong Dongmulhak</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2002</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r w:rsidRPr="00BF3507">
              <w:rPr>
                <w:rFonts w:eastAsia="Calibri"/>
                <w:szCs w:val="22"/>
                <w:lang w:eastAsia="zh-CN"/>
              </w:rPr>
              <w:t>Uiseongdang</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r w:rsidRPr="00BF3507">
              <w:rPr>
                <w:rFonts w:eastAsia="Calibri"/>
                <w:b/>
                <w:bCs/>
                <w:szCs w:val="22"/>
                <w:lang w:eastAsia="zh-CN"/>
              </w:rPr>
              <w:t>Bangyakhappyeon</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1884</w:t>
            </w:r>
          </w:p>
        </w:tc>
        <w:tc>
          <w:tcPr>
            <w:tcW w:w="0" w:type="auto"/>
            <w:shd w:val="clear" w:color="auto" w:fill="auto"/>
            <w:hideMark/>
          </w:tcPr>
          <w:p w:rsidR="00BF3507" w:rsidRPr="00BF3507" w:rsidRDefault="00BF3507" w:rsidP="00BF3507">
            <w:pPr>
              <w:rPr>
                <w:rFonts w:eastAsia="Calibri"/>
                <w:szCs w:val="22"/>
                <w:lang w:eastAsia="zh-CN"/>
              </w:rPr>
            </w:pP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r w:rsidRPr="00BF3507">
              <w:rPr>
                <w:rFonts w:eastAsia="Calibri"/>
                <w:b/>
                <w:bCs/>
                <w:szCs w:val="22"/>
                <w:lang w:eastAsia="zh-CN"/>
              </w:rPr>
              <w:t>Bangjehak</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1989</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r w:rsidRPr="00BF3507">
              <w:rPr>
                <w:rFonts w:eastAsia="Calibri"/>
                <w:szCs w:val="22"/>
                <w:lang w:eastAsia="zh-CN"/>
              </w:rPr>
              <w:t>Gyechungmunhwasa</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r w:rsidRPr="00BF3507">
              <w:rPr>
                <w:rFonts w:eastAsia="Calibri"/>
                <w:b/>
                <w:bCs/>
                <w:szCs w:val="22"/>
                <w:lang w:eastAsia="zh-CN"/>
              </w:rPr>
              <w:t>Bonchohak</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20 Mar. 2004</w:t>
            </w:r>
          </w:p>
        </w:tc>
        <w:tc>
          <w:tcPr>
            <w:tcW w:w="0" w:type="auto"/>
            <w:shd w:val="clear" w:color="auto" w:fill="auto"/>
            <w:hideMark/>
          </w:tcPr>
          <w:p w:rsidR="00BF3507" w:rsidRPr="00BF3507" w:rsidRDefault="00BF3507" w:rsidP="00BF3507">
            <w:pPr>
              <w:rPr>
                <w:rFonts w:eastAsia="Calibri"/>
                <w:szCs w:val="22"/>
                <w:lang w:eastAsia="zh-CN"/>
              </w:rPr>
            </w:pPr>
            <w:r w:rsidRPr="00BF3507">
              <w:rPr>
                <w:rFonts w:eastAsia="Calibri"/>
                <w:szCs w:val="22"/>
                <w:lang w:eastAsia="zh-CN"/>
              </w:rPr>
              <w:t>Yeongnimsa</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r w:rsidRPr="00BF3507">
              <w:rPr>
                <w:rFonts w:eastAsia="Calibri"/>
                <w:b/>
                <w:bCs/>
                <w:szCs w:val="22"/>
                <w:lang w:eastAsia="zh-CN"/>
              </w:rPr>
              <w:t>Donguisasangsinpyeon</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1929</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r w:rsidRPr="00BF3507">
              <w:rPr>
                <w:rFonts w:eastAsia="Calibri"/>
                <w:szCs w:val="22"/>
                <w:lang w:eastAsia="zh-CN"/>
              </w:rPr>
              <w:t>Munusa</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r w:rsidRPr="00BF3507">
              <w:rPr>
                <w:rFonts w:eastAsia="Calibri"/>
                <w:b/>
                <w:bCs/>
                <w:szCs w:val="22"/>
                <w:lang w:eastAsia="zh-CN"/>
              </w:rPr>
              <w:t>Usugyeongheombangjip in Korea</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2004</w:t>
            </w:r>
          </w:p>
        </w:tc>
        <w:tc>
          <w:tcPr>
            <w:tcW w:w="0" w:type="auto"/>
            <w:shd w:val="clear" w:color="auto" w:fill="auto"/>
            <w:hideMark/>
          </w:tcPr>
          <w:p w:rsidR="00BF3507" w:rsidRPr="00BF3507" w:rsidRDefault="00BF3507" w:rsidP="00BF3507">
            <w:pPr>
              <w:rPr>
                <w:rFonts w:eastAsia="Calibri"/>
                <w:szCs w:val="22"/>
                <w:lang w:eastAsia="zh-CN"/>
              </w:rPr>
            </w:pPr>
            <w:r w:rsidRPr="00BF3507">
              <w:rPr>
                <w:rFonts w:eastAsia="Calibri"/>
                <w:szCs w:val="22"/>
                <w:lang w:eastAsia="zh-CN"/>
              </w:rPr>
              <w:t>Korea Institute of Oriental Medicine</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r w:rsidRPr="00BF3507">
              <w:rPr>
                <w:rFonts w:eastAsia="Calibri"/>
                <w:b/>
                <w:bCs/>
                <w:szCs w:val="22"/>
                <w:lang w:eastAsia="zh-CN"/>
              </w:rPr>
              <w:t>Ungok Bonchohak</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30 May 2004</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r w:rsidRPr="00BF3507">
              <w:rPr>
                <w:rFonts w:eastAsia="Calibri"/>
                <w:szCs w:val="22"/>
                <w:lang w:eastAsia="zh-CN"/>
              </w:rPr>
              <w:t>Seorimjae</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r w:rsidRPr="00BF3507">
              <w:rPr>
                <w:rFonts w:eastAsia="Calibri"/>
                <w:b/>
                <w:bCs/>
                <w:szCs w:val="22"/>
                <w:lang w:eastAsia="zh-CN"/>
              </w:rPr>
              <w:t>Coloured Resources Plants of Korea</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5 Aug. 2003</w:t>
            </w:r>
          </w:p>
        </w:tc>
        <w:tc>
          <w:tcPr>
            <w:tcW w:w="0" w:type="auto"/>
            <w:shd w:val="clear" w:color="auto" w:fill="auto"/>
            <w:hideMark/>
          </w:tcPr>
          <w:p w:rsidR="00BF3507" w:rsidRPr="00BF3507" w:rsidRDefault="00BF3507" w:rsidP="00BF3507">
            <w:pPr>
              <w:rPr>
                <w:rFonts w:eastAsia="Calibri"/>
                <w:szCs w:val="22"/>
                <w:lang w:eastAsia="zh-CN"/>
              </w:rPr>
            </w:pPr>
            <w:r w:rsidRPr="00BF3507">
              <w:rPr>
                <w:rFonts w:eastAsia="Calibri"/>
                <w:szCs w:val="22"/>
                <w:lang w:eastAsia="zh-CN"/>
              </w:rPr>
              <w:t>Hyangmunsa</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Calibri"/>
                <w:b/>
                <w:bCs/>
                <w:szCs w:val="22"/>
                <w:lang w:eastAsia="zh-CN"/>
              </w:rPr>
            </w:pPr>
            <w:r w:rsidRPr="00BF3507">
              <w:rPr>
                <w:rFonts w:eastAsia="Calibri"/>
                <w:b/>
                <w:bCs/>
                <w:szCs w:val="22"/>
                <w:lang w:eastAsia="zh-CN"/>
              </w:rPr>
              <w:t>Cheongganguigam</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2001</w:t>
            </w:r>
          </w:p>
        </w:tc>
        <w:tc>
          <w:tcPr>
            <w:tcW w:w="0" w:type="auto"/>
            <w:tcBorders>
              <w:left w:val="nil"/>
              <w:right w:val="nil"/>
            </w:tcBorders>
            <w:shd w:val="clear" w:color="auto" w:fill="C0C0C0"/>
            <w:hideMark/>
          </w:tcPr>
          <w:p w:rsidR="00BF3507" w:rsidRPr="00BF3507" w:rsidRDefault="00BF3507" w:rsidP="00BF3507">
            <w:pPr>
              <w:rPr>
                <w:rFonts w:eastAsia="Calibri"/>
                <w:szCs w:val="22"/>
                <w:lang w:eastAsia="zh-CN"/>
              </w:rPr>
            </w:pPr>
            <w:r w:rsidRPr="00BF3507">
              <w:rPr>
                <w:rFonts w:eastAsia="Calibri"/>
                <w:szCs w:val="22"/>
                <w:lang w:eastAsia="zh-CN"/>
              </w:rPr>
              <w:t>Seongbosa</w:t>
            </w:r>
          </w:p>
        </w:tc>
        <w:tc>
          <w:tcPr>
            <w:tcW w:w="0" w:type="auto"/>
            <w:tcBorders>
              <w:left w:val="nil"/>
              <w:right w:val="nil"/>
            </w:tcBorders>
            <w:shd w:val="clear" w:color="auto" w:fill="C0C0C0"/>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Calibri"/>
                <w:b/>
                <w:bCs/>
                <w:szCs w:val="22"/>
                <w:lang w:eastAsia="zh-CN"/>
              </w:rPr>
            </w:pPr>
            <w:r w:rsidRPr="00BF3507">
              <w:rPr>
                <w:rFonts w:eastAsia="Calibri"/>
                <w:b/>
                <w:bCs/>
                <w:szCs w:val="22"/>
                <w:lang w:eastAsia="zh-CN"/>
              </w:rPr>
              <w:t>Illustrated Book of Korean Medicinal Herbs</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20 July 2003</w:t>
            </w:r>
          </w:p>
        </w:tc>
        <w:tc>
          <w:tcPr>
            <w:tcW w:w="0" w:type="auto"/>
            <w:shd w:val="clear" w:color="auto" w:fill="auto"/>
            <w:hideMark/>
          </w:tcPr>
          <w:p w:rsidR="00BF3507" w:rsidRPr="00BF3507" w:rsidRDefault="00BF3507" w:rsidP="00BF3507">
            <w:pPr>
              <w:rPr>
                <w:rFonts w:eastAsia="Calibri"/>
                <w:szCs w:val="22"/>
                <w:lang w:eastAsia="zh-CN"/>
              </w:rPr>
            </w:pPr>
            <w:r w:rsidRPr="00BF3507">
              <w:rPr>
                <w:rFonts w:eastAsia="Calibri"/>
                <w:szCs w:val="22"/>
                <w:lang w:eastAsia="zh-CN"/>
              </w:rPr>
              <w:t>Gyohaksa</w:t>
            </w:r>
          </w:p>
        </w:tc>
        <w:tc>
          <w:tcPr>
            <w:tcW w:w="0" w:type="auto"/>
            <w:shd w:val="clear" w:color="auto" w:fill="auto"/>
            <w:hideMark/>
          </w:tcPr>
          <w:p w:rsidR="00BF3507" w:rsidRPr="00BF3507" w:rsidRDefault="00BF3507" w:rsidP="00BF3507">
            <w:pPr>
              <w:jc w:val="center"/>
              <w:rPr>
                <w:rFonts w:eastAsia="Calibri"/>
                <w:szCs w:val="22"/>
                <w:lang w:eastAsia="zh-CN"/>
              </w:rPr>
            </w:pPr>
            <w:r w:rsidRPr="00BF3507">
              <w:rPr>
                <w:rFonts w:eastAsia="Calibri"/>
                <w:szCs w:val="22"/>
                <w:lang w:eastAsia="zh-CN"/>
              </w:rPr>
              <w:t>Korea</w:t>
            </w:r>
          </w:p>
        </w:tc>
      </w:tr>
    </w:tbl>
    <w:p w:rsidR="00BF3507" w:rsidRPr="00BF3507" w:rsidRDefault="00BF3507" w:rsidP="00BF3507">
      <w:pPr>
        <w:rPr>
          <w:rFonts w:eastAsia="SimSun"/>
          <w:szCs w:val="22"/>
          <w:lang w:eastAsia="zh-CN"/>
        </w:rPr>
      </w:pPr>
    </w:p>
    <w:p w:rsidR="00BF3507" w:rsidRPr="00BF3507" w:rsidRDefault="00BF3507" w:rsidP="00BF3507">
      <w:pPr>
        <w:rPr>
          <w:rFonts w:eastAsia="HYGothic-Extra"/>
          <w:b/>
          <w:bCs/>
          <w:szCs w:val="22"/>
          <w:lang w:eastAsia="zh-CN"/>
        </w:rPr>
      </w:pPr>
      <w:r w:rsidRPr="00BF3507">
        <w:rPr>
          <w:rFonts w:eastAsia="HYGothic-Extra"/>
          <w:b/>
          <w:bCs/>
          <w:szCs w:val="22"/>
          <w:lang w:eastAsia="zh-CN"/>
        </w:rPr>
        <w:t>2. Symptoms and Diseases</w:t>
      </w:r>
    </w:p>
    <w:tbl>
      <w:tblPr>
        <w:tblW w:w="5000" w:type="pct"/>
        <w:tblBorders>
          <w:top w:val="single" w:sz="8" w:space="0" w:color="000000"/>
          <w:bottom w:val="single" w:sz="8" w:space="0" w:color="000000"/>
        </w:tblBorders>
        <w:tblLook w:val="04A0" w:firstRow="1" w:lastRow="0" w:firstColumn="1" w:lastColumn="0" w:noHBand="0" w:noVBand="1"/>
      </w:tblPr>
      <w:tblGrid>
        <w:gridCol w:w="3348"/>
        <w:gridCol w:w="1564"/>
        <w:gridCol w:w="2725"/>
        <w:gridCol w:w="1934"/>
      </w:tblGrid>
      <w:tr w:rsidR="00BF3507" w:rsidRPr="00BF3507" w:rsidTr="00BF3507">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Bibliography</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Copyright year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Publisher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Place of publication</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Donguibogam</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1613</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Bangyakhappyeon</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1884</w:t>
            </w:r>
          </w:p>
        </w:tc>
        <w:tc>
          <w:tcPr>
            <w:tcW w:w="0" w:type="auto"/>
            <w:shd w:val="clear" w:color="auto" w:fill="auto"/>
            <w:hideMark/>
          </w:tcPr>
          <w:p w:rsidR="00BF3507" w:rsidRPr="00BF3507" w:rsidRDefault="00BF3507" w:rsidP="00BF3507">
            <w:pPr>
              <w:rPr>
                <w:rFonts w:eastAsia="Gulim"/>
                <w:szCs w:val="22"/>
                <w:lang w:eastAsia="zh-CN"/>
              </w:rPr>
            </w:pP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Donguisasangsinpyeon</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1929</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Munusa</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Usugyeongheombangjip in Korea</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Korea Institute of Oriental Medicine</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Cheongganguigam</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2001</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Seongbosa</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bl>
    <w:p w:rsidR="00BF3507" w:rsidRPr="00BF3507" w:rsidRDefault="00BF3507" w:rsidP="00BF3507">
      <w:pPr>
        <w:rPr>
          <w:rFonts w:eastAsia="SimSun"/>
          <w:szCs w:val="22"/>
          <w:lang w:eastAsia="zh-CN"/>
        </w:rPr>
      </w:pPr>
    </w:p>
    <w:p w:rsidR="00BF3507" w:rsidRPr="00BF3507" w:rsidRDefault="00BF3507" w:rsidP="00BF3507">
      <w:pPr>
        <w:rPr>
          <w:rFonts w:eastAsia="HYGothic-Extra"/>
          <w:b/>
          <w:bCs/>
          <w:szCs w:val="22"/>
          <w:lang w:eastAsia="zh-CN"/>
        </w:rPr>
      </w:pPr>
      <w:r w:rsidRPr="00BF3507">
        <w:rPr>
          <w:rFonts w:eastAsia="HYGothic-Extra"/>
          <w:b/>
          <w:bCs/>
          <w:szCs w:val="22"/>
          <w:lang w:eastAsia="zh-CN"/>
        </w:rPr>
        <w:t>3. Prescriptions</w:t>
      </w:r>
    </w:p>
    <w:tbl>
      <w:tblPr>
        <w:tblW w:w="5000" w:type="pct"/>
        <w:tblBorders>
          <w:top w:val="single" w:sz="8" w:space="0" w:color="000000"/>
          <w:bottom w:val="single" w:sz="8" w:space="0" w:color="000000"/>
        </w:tblBorders>
        <w:tblLook w:val="04A0" w:firstRow="1" w:lastRow="0" w:firstColumn="1" w:lastColumn="0" w:noHBand="0" w:noVBand="1"/>
      </w:tblPr>
      <w:tblGrid>
        <w:gridCol w:w="3377"/>
        <w:gridCol w:w="1488"/>
        <w:gridCol w:w="2905"/>
        <w:gridCol w:w="1801"/>
      </w:tblGrid>
      <w:tr w:rsidR="00BF3507" w:rsidRPr="00BF3507" w:rsidTr="00BF3507">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Bibliography</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Copyright year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Publisher</w:t>
            </w:r>
          </w:p>
        </w:tc>
        <w:tc>
          <w:tcPr>
            <w:tcW w:w="0" w:type="auto"/>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Place of publication</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Donguibangje and Cheobanghaeseol</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2002</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Uiseongdang</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Donguibogam</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1613</w:t>
            </w:r>
          </w:p>
        </w:tc>
        <w:tc>
          <w:tcPr>
            <w:tcW w:w="0" w:type="auto"/>
            <w:shd w:val="clear" w:color="auto" w:fill="auto"/>
            <w:hideMark/>
          </w:tcPr>
          <w:p w:rsidR="00BF3507" w:rsidRPr="00BF3507" w:rsidRDefault="00BF3507" w:rsidP="00BF3507">
            <w:pPr>
              <w:rPr>
                <w:rFonts w:eastAsia="Gulim"/>
                <w:szCs w:val="22"/>
                <w:lang w:eastAsia="zh-CN"/>
              </w:rPr>
            </w:pP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Dongui Yagyong Gwangmulhak</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 Feb. 2005</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Uiseongdang</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Bangyakhappyeon</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1884</w:t>
            </w:r>
          </w:p>
        </w:tc>
        <w:tc>
          <w:tcPr>
            <w:tcW w:w="0" w:type="auto"/>
            <w:shd w:val="clear" w:color="auto" w:fill="auto"/>
            <w:hideMark/>
          </w:tcPr>
          <w:p w:rsidR="00BF3507" w:rsidRPr="00BF3507" w:rsidRDefault="00BF3507" w:rsidP="00BF3507">
            <w:pPr>
              <w:rPr>
                <w:rFonts w:eastAsia="Gulim"/>
                <w:szCs w:val="22"/>
                <w:lang w:eastAsia="zh-CN"/>
              </w:rPr>
            </w:pP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Bangjehak</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1989</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Gyechungmunhwasa</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Donguisasangsinpyeon</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1929</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Munusa</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Usugyeongheombangjip in Korea</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r w:rsidRPr="00BF3507">
              <w:rPr>
                <w:rFonts w:eastAsia="Gulim"/>
                <w:szCs w:val="22"/>
                <w:lang w:eastAsia="zh-CN"/>
              </w:rPr>
              <w:t>Korea Institute of Oriental Medicine</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Cheongganguigam</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2001</w:t>
            </w:r>
          </w:p>
        </w:tc>
        <w:tc>
          <w:tcPr>
            <w:tcW w:w="0" w:type="auto"/>
            <w:shd w:val="clear" w:color="auto" w:fill="auto"/>
            <w:hideMark/>
          </w:tcPr>
          <w:p w:rsidR="00BF3507" w:rsidRPr="00BF3507" w:rsidRDefault="00BF3507" w:rsidP="00BF3507">
            <w:pPr>
              <w:rPr>
                <w:rFonts w:eastAsia="Gulim"/>
                <w:szCs w:val="22"/>
                <w:lang w:eastAsia="zh-CN"/>
              </w:rPr>
            </w:pPr>
            <w:r w:rsidRPr="00BF3507">
              <w:rPr>
                <w:rFonts w:eastAsia="Gulim"/>
                <w:szCs w:val="22"/>
                <w:lang w:eastAsia="zh-CN"/>
              </w:rPr>
              <w:t>Seongbosa</w:t>
            </w:r>
          </w:p>
        </w:tc>
        <w:tc>
          <w:tcPr>
            <w:tcW w:w="0" w:type="auto"/>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0" w:type="auto"/>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lastRenderedPageBreak/>
              <w:t>www.tradimed.co.kr</w:t>
            </w: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p>
        </w:tc>
        <w:tc>
          <w:tcPr>
            <w:tcW w:w="0" w:type="auto"/>
            <w:tcBorders>
              <w:left w:val="nil"/>
              <w:right w:val="nil"/>
            </w:tcBorders>
            <w:shd w:val="clear" w:color="auto" w:fill="C0C0C0"/>
            <w:hideMark/>
          </w:tcPr>
          <w:p w:rsidR="00BF3507" w:rsidRPr="00BF3507" w:rsidRDefault="00BF3507" w:rsidP="00BF3507">
            <w:pPr>
              <w:rPr>
                <w:rFonts w:eastAsia="Gulim"/>
                <w:szCs w:val="22"/>
                <w:lang w:eastAsia="zh-CN"/>
              </w:rPr>
            </w:pPr>
          </w:p>
        </w:tc>
        <w:tc>
          <w:tcPr>
            <w:tcW w:w="0" w:type="auto"/>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bl>
    <w:p w:rsidR="00BF3507" w:rsidRDefault="00BF3507" w:rsidP="00BF3507">
      <w:pPr>
        <w:rPr>
          <w:rFonts w:eastAsia="SimSun"/>
          <w:vanish/>
          <w:szCs w:val="22"/>
          <w:lang w:eastAsia="zh-CN"/>
        </w:rPr>
      </w:pPr>
    </w:p>
    <w:p w:rsidR="007A1849" w:rsidRPr="00BF3507" w:rsidRDefault="007A1849" w:rsidP="00BF3507">
      <w:pPr>
        <w:rPr>
          <w:rFonts w:eastAsia="SimSun"/>
          <w:vanish/>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BF3507" w:rsidRPr="00BF3507" w:rsidTr="00BF3507">
        <w:trPr>
          <w:trHeight w:val="545"/>
        </w:trPr>
        <w:tc>
          <w:tcPr>
            <w:tcW w:w="1577" w:type="dxa"/>
            <w:shd w:val="clear" w:color="auto" w:fill="auto"/>
            <w:vAlign w:val="center"/>
          </w:tcPr>
          <w:p w:rsidR="00BF3507" w:rsidRPr="00BF3507" w:rsidRDefault="00BF3507" w:rsidP="00BF3507">
            <w:pPr>
              <w:jc w:val="both"/>
              <w:rPr>
                <w:rFonts w:eastAsia="HYGothic-Extra"/>
                <w:bCs/>
                <w:kern w:val="2"/>
                <w:szCs w:val="22"/>
                <w:lang w:eastAsia="zh-CN"/>
              </w:rPr>
            </w:pPr>
            <w:r w:rsidRPr="00BF3507">
              <w:rPr>
                <w:rFonts w:eastAsia="HYGothic-Extra"/>
                <w:bCs/>
                <w:kern w:val="2"/>
                <w:szCs w:val="22"/>
                <w:lang w:eastAsia="zh-CN"/>
              </w:rPr>
              <w:t>Annex III</w:t>
            </w:r>
          </w:p>
        </w:tc>
      </w:tr>
    </w:tbl>
    <w:p w:rsidR="00C60CFE" w:rsidRPr="00BF3507" w:rsidRDefault="00C60CFE" w:rsidP="00BF3507">
      <w:pPr>
        <w:rPr>
          <w:rFonts w:eastAsia="HYGothic-Extra"/>
          <w:bCs/>
          <w:szCs w:val="22"/>
          <w:lang w:eastAsia="zh-CN"/>
        </w:rPr>
      </w:pPr>
    </w:p>
    <w:p w:rsidR="00BF3507" w:rsidRPr="00BF3507" w:rsidRDefault="00BF3507" w:rsidP="00BF3507">
      <w:pPr>
        <w:rPr>
          <w:rFonts w:eastAsia="HYGothic-Extra"/>
          <w:bCs/>
          <w:szCs w:val="22"/>
          <w:lang w:eastAsia="zh-CN"/>
        </w:rPr>
      </w:pPr>
      <w:r w:rsidRPr="00BF3507">
        <w:rPr>
          <w:rFonts w:eastAsia="HYGothic-Extra"/>
          <w:bCs/>
          <w:szCs w:val="22"/>
          <w:lang w:eastAsia="zh-CN"/>
        </w:rPr>
        <w:t>□ Bibliography of the Agriculture and Life Techniques</w:t>
      </w:r>
    </w:p>
    <w:p w:rsidR="00BF3507" w:rsidRPr="00BF3507" w:rsidRDefault="00BF3507" w:rsidP="00BF3507">
      <w:pPr>
        <w:rPr>
          <w:rFonts w:eastAsia="HYGothic-Extra"/>
          <w:bCs/>
          <w:w w:val="95"/>
          <w:szCs w:val="22"/>
          <w:lang w:eastAsia="zh-CN"/>
        </w:rPr>
      </w:pPr>
    </w:p>
    <w:tbl>
      <w:tblPr>
        <w:tblW w:w="5000" w:type="pct"/>
        <w:tblBorders>
          <w:top w:val="single" w:sz="8" w:space="0" w:color="000000"/>
          <w:bottom w:val="single" w:sz="8" w:space="0" w:color="000000"/>
        </w:tblBorders>
        <w:tblLayout w:type="fixed"/>
        <w:tblLook w:val="04A0" w:firstRow="1" w:lastRow="0" w:firstColumn="1" w:lastColumn="0" w:noHBand="0" w:noVBand="1"/>
      </w:tblPr>
      <w:tblGrid>
        <w:gridCol w:w="5396"/>
        <w:gridCol w:w="1175"/>
        <w:gridCol w:w="2056"/>
        <w:gridCol w:w="944"/>
      </w:tblGrid>
      <w:tr w:rsidR="00BF3507" w:rsidRPr="00BF3507" w:rsidTr="00BF3507">
        <w:tc>
          <w:tcPr>
            <w:tcW w:w="2819" w:type="pct"/>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Bibliography</w:t>
            </w:r>
          </w:p>
        </w:tc>
        <w:tc>
          <w:tcPr>
            <w:tcW w:w="614" w:type="pct"/>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Year of Published</w:t>
            </w:r>
          </w:p>
        </w:tc>
        <w:tc>
          <w:tcPr>
            <w:tcW w:w="1074" w:type="pct"/>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szCs w:val="22"/>
                <w:lang w:eastAsia="zh-CN"/>
              </w:rPr>
            </w:pPr>
            <w:r w:rsidRPr="00BF3507">
              <w:rPr>
                <w:rFonts w:eastAsia="Gulim"/>
                <w:b/>
                <w:szCs w:val="22"/>
                <w:lang w:eastAsia="zh-CN"/>
              </w:rPr>
              <w:t>Publisher</w:t>
            </w:r>
          </w:p>
        </w:tc>
        <w:tc>
          <w:tcPr>
            <w:tcW w:w="493" w:type="pct"/>
            <w:tcBorders>
              <w:top w:val="single" w:sz="8" w:space="0" w:color="000000"/>
              <w:left w:val="nil"/>
              <w:bottom w:val="single" w:sz="8" w:space="0" w:color="000000"/>
              <w:right w:val="nil"/>
            </w:tcBorders>
            <w:shd w:val="clear" w:color="auto" w:fill="auto"/>
            <w:hideMark/>
          </w:tcPr>
          <w:p w:rsidR="00BF3507" w:rsidRPr="00BF3507" w:rsidRDefault="00BF3507" w:rsidP="00BF3507">
            <w:pPr>
              <w:jc w:val="center"/>
              <w:rPr>
                <w:rFonts w:eastAsia="Gulim"/>
                <w:b/>
                <w:bCs/>
                <w:w w:val="90"/>
                <w:szCs w:val="22"/>
                <w:lang w:eastAsia="zh-CN"/>
              </w:rPr>
            </w:pPr>
            <w:r w:rsidRPr="00BF3507">
              <w:rPr>
                <w:rFonts w:eastAsia="Gulim"/>
                <w:b/>
                <w:w w:val="90"/>
                <w:szCs w:val="22"/>
                <w:lang w:eastAsia="zh-CN"/>
              </w:rPr>
              <w:t>Country</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Collection books – Living culture</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1997</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Collection books – Production use technique</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1997</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Collection books –Medicinal crop utilization</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1997</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Collection books – Hereditary resources</w:t>
            </w:r>
            <w:r w:rsidRPr="00BF3507">
              <w:rPr>
                <w:rFonts w:ascii="MS Gothic" w:eastAsia="MS Gothic" w:hAnsi="MS Gothic" w:cs="MS Gothic" w:hint="eastAsia"/>
                <w:b/>
                <w:bCs/>
                <w:szCs w:val="22"/>
                <w:lang w:eastAsia="zh-CN"/>
              </w:rPr>
              <w:t>Ⅰ</w:t>
            </w:r>
            <w:r w:rsidRPr="00BF3507">
              <w:rPr>
                <w:rFonts w:eastAsia="Gulim"/>
                <w:b/>
                <w:bCs/>
                <w:szCs w:val="22"/>
                <w:lang w:eastAsia="zh-CN"/>
              </w:rPr>
              <w:t>- Animals, mulberry trees, microorganisms</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1997</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Collection books Hereditary resources</w:t>
            </w:r>
            <w:r w:rsidRPr="00BF3507">
              <w:rPr>
                <w:rFonts w:ascii="MS Gothic" w:eastAsia="MS Gothic" w:hAnsi="MS Gothic" w:cs="MS Gothic" w:hint="eastAsia"/>
                <w:b/>
                <w:bCs/>
                <w:szCs w:val="22"/>
                <w:lang w:eastAsia="zh-CN"/>
              </w:rPr>
              <w:t>Ⅱ</w:t>
            </w:r>
            <w:r w:rsidRPr="00BF3507">
              <w:rPr>
                <w:rFonts w:eastAsia="Gulim"/>
                <w:b/>
                <w:bCs/>
                <w:szCs w:val="22"/>
                <w:lang w:eastAsia="zh-CN"/>
              </w:rPr>
              <w:t>- Planting seed</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1997</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Resource Practical Usage Report</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2003</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Gyuhapchongseo - Traditional life skills</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2003</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2004 and Technology for Green Agriculture Collection Books – Food Crops</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and Technology for Environment-friendly Agriculture Collection Books – Garden Products</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Traditional Knowledge and Technology for Environment-friendly Agriculture Collection Books - Livestock Products</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Rural Area’s Traditional Oral Transmission Research and Practical Use</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2007</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for Modern Application Ongoijisin Vol. 1</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for Modern Application Ongoijisin Vol. 2</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for Modern Application Ongoijisin Vol. 3</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for Modern Application Ongoijisin Vol. 4</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Promising Industrialization Resources of Rural </w:t>
            </w:r>
            <w:r w:rsidRPr="00BF3507">
              <w:rPr>
                <w:rFonts w:eastAsia="Gulim"/>
                <w:b/>
                <w:bCs/>
                <w:szCs w:val="22"/>
                <w:lang w:eastAsia="zh-CN"/>
              </w:rPr>
              <w:lastRenderedPageBreak/>
              <w:t>Areas</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lastRenderedPageBreak/>
              <w:t>-</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 xml:space="preserve">Rural </w:t>
            </w:r>
            <w:r w:rsidRPr="00BF3507">
              <w:rPr>
                <w:rFonts w:eastAsia="Gulim"/>
                <w:szCs w:val="22"/>
                <w:lang w:eastAsia="zh-CN"/>
              </w:rPr>
              <w:lastRenderedPageBreak/>
              <w:t>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lastRenderedPageBreak/>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lastRenderedPageBreak/>
              <w:t>Ancient Agriculture Book Korean Translated Collection Books 1 - Saekgyeong</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2001</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Korean Translated Collection Books2 - Nongjeongsinpyeon</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2002</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Korean Translated Collection Books3 – Nongjeongseo</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2002</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Korean Translated Collection Books4 - Jeungbosallimgyeongje</w:t>
            </w:r>
            <w:r w:rsidRPr="00BF3507">
              <w:rPr>
                <w:rFonts w:ascii="MS Gothic" w:eastAsia="MS Gothic" w:hAnsi="MS Gothic" w:cs="MS Gothic" w:hint="eastAsia"/>
                <w:b/>
                <w:bCs/>
                <w:szCs w:val="22"/>
                <w:lang w:eastAsia="zh-CN"/>
              </w:rPr>
              <w:t>Ⅰ</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2003</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Books5 – Jeungbosallimgyeongje </w:t>
            </w:r>
            <w:r w:rsidRPr="00BF3507">
              <w:rPr>
                <w:rFonts w:ascii="MS Gothic" w:eastAsia="MS Gothic" w:hAnsi="MS Gothic" w:cs="MS Gothic" w:hint="eastAsia"/>
                <w:b/>
                <w:bCs/>
                <w:szCs w:val="22"/>
                <w:lang w:eastAsia="zh-CN"/>
              </w:rPr>
              <w:t>Ⅱ</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2003</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Books6 - Jeungbosallimgyeongje </w:t>
            </w:r>
            <w:r w:rsidRPr="00BF3507">
              <w:rPr>
                <w:rFonts w:ascii="MS Gothic" w:eastAsia="MS Gothic" w:hAnsi="MS Gothic" w:cs="MS Gothic" w:hint="eastAsia"/>
                <w:b/>
                <w:bCs/>
                <w:szCs w:val="22"/>
                <w:lang w:eastAsia="zh-CN"/>
              </w:rPr>
              <w:t>Ⅲ</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Korean Translated Collection Books 7 – Nonggaseol/Wibinmyeongnonggi/Nonggawillyeong/Nonggajipseong</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Korean Translated Collection Books 8 - Sangayorok</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Korean Translated Collection Books 9 - Singnyochannyo</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2004</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Korean Translated Collection Books 10 - Nongjeonghoeyo</w:t>
            </w:r>
            <w:r w:rsidRPr="00BF3507">
              <w:rPr>
                <w:rFonts w:ascii="MS Gothic" w:eastAsia="MS Gothic" w:hAnsi="MS Gothic" w:cs="MS Gothic" w:hint="eastAsia"/>
                <w:b/>
                <w:bCs/>
                <w:szCs w:val="22"/>
                <w:lang w:eastAsia="zh-CN"/>
              </w:rPr>
              <w:t>Ⅰ</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2005</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Korean Translated Collection Books 11 - Nongjeonghoeyo</w:t>
            </w:r>
            <w:r w:rsidRPr="00BF3507">
              <w:rPr>
                <w:rFonts w:ascii="MS Gothic" w:eastAsia="MS Gothic" w:hAnsi="MS Gothic" w:cs="MS Gothic" w:hint="eastAsia"/>
                <w:b/>
                <w:bCs/>
                <w:szCs w:val="22"/>
                <w:lang w:eastAsia="zh-CN"/>
              </w:rPr>
              <w:t>Ⅱ</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2006</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 xml:space="preserve">Ancient Agriculture Book Korean Translated Collection Books 12 – Nongjeonghoeyo </w:t>
            </w:r>
            <w:r w:rsidRPr="00BF3507">
              <w:rPr>
                <w:rFonts w:ascii="MS Gothic" w:eastAsia="MS Gothic" w:hAnsi="MS Gothic" w:cs="MS Gothic" w:hint="eastAsia"/>
                <w:b/>
                <w:bCs/>
                <w:szCs w:val="22"/>
                <w:lang w:eastAsia="zh-CN"/>
              </w:rPr>
              <w:t>Ⅲ</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2007</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tcBorders>
              <w:left w:val="nil"/>
              <w:right w:val="nil"/>
            </w:tcBorders>
            <w:shd w:val="clear" w:color="auto" w:fill="C0C0C0"/>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Korean Translated Collection Books 13 - Haedongnongseo</w:t>
            </w:r>
            <w:r w:rsidRPr="00BF3507">
              <w:rPr>
                <w:rFonts w:ascii="MS Gothic" w:eastAsia="MS Gothic" w:hAnsi="MS Gothic" w:cs="MS Gothic" w:hint="eastAsia"/>
                <w:b/>
                <w:bCs/>
                <w:szCs w:val="22"/>
                <w:lang w:eastAsia="zh-CN"/>
              </w:rPr>
              <w:t>Ⅰ</w:t>
            </w:r>
          </w:p>
        </w:tc>
        <w:tc>
          <w:tcPr>
            <w:tcW w:w="61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tcBorders>
              <w:left w:val="nil"/>
              <w:right w:val="nil"/>
            </w:tcBorders>
            <w:shd w:val="clear" w:color="auto" w:fill="C0C0C0"/>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r w:rsidR="00BF3507" w:rsidRPr="00BF3507" w:rsidTr="00BF3507">
        <w:tc>
          <w:tcPr>
            <w:tcW w:w="2819" w:type="pct"/>
            <w:shd w:val="clear" w:color="auto" w:fill="auto"/>
            <w:hideMark/>
          </w:tcPr>
          <w:p w:rsidR="00BF3507" w:rsidRPr="00BF3507" w:rsidRDefault="00BF3507" w:rsidP="00BF3507">
            <w:pPr>
              <w:rPr>
                <w:rFonts w:eastAsia="Gulim"/>
                <w:b/>
                <w:bCs/>
                <w:szCs w:val="22"/>
                <w:lang w:eastAsia="zh-CN"/>
              </w:rPr>
            </w:pPr>
            <w:r w:rsidRPr="00BF3507">
              <w:rPr>
                <w:rFonts w:eastAsia="Gulim"/>
                <w:b/>
                <w:bCs/>
                <w:szCs w:val="22"/>
                <w:lang w:eastAsia="zh-CN"/>
              </w:rPr>
              <w:t>Ancient Agriculture Book Korean Translated Collection Books 14 - Haedongnongseo</w:t>
            </w:r>
            <w:r w:rsidRPr="00BF3507">
              <w:rPr>
                <w:rFonts w:ascii="MS Gothic" w:eastAsia="MS Gothic" w:hAnsi="MS Gothic" w:cs="MS Gothic" w:hint="eastAsia"/>
                <w:b/>
                <w:bCs/>
                <w:szCs w:val="22"/>
                <w:lang w:eastAsia="zh-CN"/>
              </w:rPr>
              <w:t>Ⅱ</w:t>
            </w:r>
          </w:p>
        </w:tc>
        <w:tc>
          <w:tcPr>
            <w:tcW w:w="61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2008</w:t>
            </w:r>
          </w:p>
        </w:tc>
        <w:tc>
          <w:tcPr>
            <w:tcW w:w="1074"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Rural Development Administration</w:t>
            </w:r>
          </w:p>
        </w:tc>
        <w:tc>
          <w:tcPr>
            <w:tcW w:w="493" w:type="pct"/>
            <w:shd w:val="clear" w:color="auto" w:fill="auto"/>
            <w:hideMark/>
          </w:tcPr>
          <w:p w:rsidR="00BF3507" w:rsidRPr="00BF3507" w:rsidRDefault="00BF3507" w:rsidP="00BF3507">
            <w:pPr>
              <w:jc w:val="center"/>
              <w:rPr>
                <w:rFonts w:eastAsia="Gulim"/>
                <w:szCs w:val="22"/>
                <w:lang w:eastAsia="zh-CN"/>
              </w:rPr>
            </w:pPr>
            <w:r w:rsidRPr="00BF3507">
              <w:rPr>
                <w:rFonts w:eastAsia="Gulim"/>
                <w:szCs w:val="22"/>
                <w:lang w:eastAsia="zh-CN"/>
              </w:rPr>
              <w:t>Korea</w:t>
            </w:r>
          </w:p>
        </w:tc>
      </w:tr>
    </w:tbl>
    <w:p w:rsidR="00BF3507" w:rsidRPr="00BF3507" w:rsidRDefault="00BF3507" w:rsidP="00BF3507">
      <w:pPr>
        <w:rPr>
          <w:rFonts w:eastAsia="HYGothic-Extra"/>
          <w:bCs/>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7A1849" w:rsidRDefault="00BF3507" w:rsidP="00BF3507">
      <w:pPr>
        <w:rPr>
          <w:rFonts w:eastAsia="SimSun"/>
          <w:szCs w:val="22"/>
          <w:lang w:eastAsia="zh-CN"/>
        </w:rPr>
      </w:pPr>
      <w:r w:rsidRPr="00BF3507">
        <w:rPr>
          <w:rFonts w:eastAsia="SimSun"/>
          <w:szCs w:val="22"/>
          <w:lang w:eastAsia="zh-CN"/>
        </w:rPr>
        <w:br w:type="page"/>
      </w:r>
    </w:p>
    <w:p w:rsidR="007A1849" w:rsidRDefault="007A1849" w:rsidP="00BF3507">
      <w:pPr>
        <w:rPr>
          <w:rFonts w:eastAsia="SimSun"/>
          <w:szCs w:val="22"/>
          <w:lang w:eastAsia="zh-CN"/>
        </w:rPr>
      </w:pPr>
    </w:p>
    <w:p w:rsidR="00BF3507" w:rsidRPr="00BF3507" w:rsidRDefault="00BF3507" w:rsidP="00BF3507">
      <w:pPr>
        <w:rPr>
          <w:rFonts w:eastAsia="SimSun"/>
          <w:szCs w:val="22"/>
          <w:u w:val="single"/>
          <w:lang w:eastAsia="zh-CN"/>
        </w:rPr>
      </w:pPr>
      <w:r w:rsidRPr="00BF3507">
        <w:rPr>
          <w:rFonts w:eastAsia="SimSun"/>
          <w:szCs w:val="22"/>
          <w:u w:val="single"/>
          <w:lang w:eastAsia="zh-CN"/>
        </w:rPr>
        <w:t>Submission by the United States of America</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following list of resources related to traditional knowledge and genetic resources is used by US patent examiners.  This list is regularly updated.  The patent examiners find that the most useful resources are:</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India’s TKDL</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Dictionary of Natural Products</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iChinese Herbs</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Korean Traditional Knowledge Portal</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 xml:space="preserve">Dr. Duke’s </w:t>
      </w:r>
    </w:p>
    <w:p w:rsidR="00BF3507" w:rsidRPr="00BF3507" w:rsidRDefault="00BF3507" w:rsidP="00BF3507">
      <w:pPr>
        <w:numPr>
          <w:ilvl w:val="0"/>
          <w:numId w:val="33"/>
        </w:numPr>
        <w:contextualSpacing/>
        <w:rPr>
          <w:rFonts w:eastAsia="SimSun"/>
          <w:szCs w:val="22"/>
          <w:lang w:eastAsia="zh-CN"/>
        </w:rPr>
      </w:pPr>
      <w:r w:rsidRPr="00BF3507">
        <w:rPr>
          <w:rFonts w:eastAsia="SimSun"/>
          <w:szCs w:val="22"/>
          <w:lang w:eastAsia="zh-CN"/>
        </w:rPr>
        <w:t>Henriette’s Classic Herbal Texts</w:t>
      </w:r>
    </w:p>
    <w:p w:rsidR="00BF3507" w:rsidRPr="00BF3507" w:rsidRDefault="00BF3507" w:rsidP="00BF3507">
      <w:pPr>
        <w:rPr>
          <w:szCs w:val="22"/>
          <w:lang w:eastAsia="zh-CN"/>
        </w:rPr>
      </w:pPr>
      <w:r w:rsidRPr="00BF3507">
        <w:rPr>
          <w:rFonts w:eastAsia="SimSun"/>
          <w:szCs w:val="22"/>
          <w:lang w:eastAsia="zh-CN"/>
        </w:rPr>
        <w:fldChar w:fldCharType="begin"/>
      </w:r>
      <w:r w:rsidRPr="00BF3507">
        <w:rPr>
          <w:rFonts w:eastAsia="SimSun"/>
          <w:szCs w:val="22"/>
          <w:lang w:eastAsia="zh-CN"/>
        </w:rPr>
        <w:instrText xml:space="preserve"> LINK Excel.Sheet.12 "D:\\Users\\jiao\\AppData\\Local\\Microsoft\\Windows\\Temporary Internet Files\\Content.Outlook\\CZO3FAVK\\TK resources in alphabetical order 2016.xlsx" "Sheet1!C1" \a \f 4 \h  \* MERGEFORMAT </w:instrText>
      </w:r>
      <w:r w:rsidRPr="00BF3507">
        <w:rPr>
          <w:rFonts w:eastAsia="SimSun"/>
          <w:szCs w:val="22"/>
          <w:lang w:eastAsia="zh-CN"/>
        </w:rPr>
        <w:fldChar w:fldCharType="separate"/>
      </w:r>
    </w:p>
    <w:tbl>
      <w:tblPr>
        <w:tblW w:w="9700" w:type="dxa"/>
        <w:tblInd w:w="108" w:type="dxa"/>
        <w:tblLook w:val="04A0" w:firstRow="1" w:lastRow="0" w:firstColumn="1" w:lastColumn="0" w:noHBand="0" w:noVBand="1"/>
      </w:tblPr>
      <w:tblGrid>
        <w:gridCol w:w="9700"/>
      </w:tblGrid>
      <w:tr w:rsidR="00BF3507" w:rsidRPr="00BF3507" w:rsidTr="00BF3507">
        <w:trPr>
          <w:trHeight w:val="375"/>
        </w:trPr>
        <w:tc>
          <w:tcPr>
            <w:tcW w:w="9700" w:type="dxa"/>
            <w:tcBorders>
              <w:top w:val="nil"/>
              <w:left w:val="nil"/>
              <w:bottom w:val="nil"/>
              <w:right w:val="nil"/>
            </w:tcBorders>
            <w:shd w:val="clear" w:color="auto" w:fill="auto"/>
            <w:noWrap/>
            <w:vAlign w:val="bottom"/>
            <w:hideMark/>
          </w:tcPr>
          <w:p w:rsidR="00BF3507" w:rsidRPr="00BF3507" w:rsidRDefault="00BF3507" w:rsidP="00BF3507">
            <w:pPr>
              <w:rPr>
                <w:b/>
                <w:bCs/>
                <w:szCs w:val="22"/>
                <w:lang w:eastAsia="zh-CN"/>
              </w:rPr>
            </w:pPr>
            <w:r w:rsidRPr="00BF3507">
              <w:rPr>
                <w:b/>
                <w:bCs/>
                <w:szCs w:val="22"/>
                <w:lang w:eastAsia="zh-CN"/>
              </w:rPr>
              <w:t>Alphabetical Listing of Traditional Knowledge Resources (www.uspto.gov) only</w:t>
            </w:r>
          </w:p>
          <w:p w:rsidR="00BF3507" w:rsidRPr="00BF3507" w:rsidRDefault="00BF3507" w:rsidP="00BF3507">
            <w:pPr>
              <w:rPr>
                <w:b/>
                <w:bCs/>
                <w:szCs w:val="22"/>
                <w:lang w:eastAsia="zh-CN"/>
              </w:rPr>
            </w:pPr>
          </w:p>
        </w:tc>
      </w:tr>
      <w:tr w:rsidR="00BF3507" w:rsidRPr="00BF3507" w:rsidTr="00BF3507">
        <w:trPr>
          <w:trHeight w:val="315"/>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73" w:history="1">
              <w:r w:rsidR="00BF3507" w:rsidRPr="00BF3507">
                <w:rPr>
                  <w:szCs w:val="22"/>
                  <w:u w:val="single"/>
                  <w:lang w:eastAsia="zh-CN"/>
                </w:rPr>
                <w:t xml:space="preserve">An Herbal / Medical Dictionary </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74" w:history="1">
              <w:r w:rsidR="00BF3507" w:rsidRPr="00BF3507">
                <w:rPr>
                  <w:szCs w:val="22"/>
                  <w:u w:val="single"/>
                  <w:lang w:eastAsia="zh-CN"/>
                </w:rPr>
                <w:t>Annie’s Remedy (link is external)  </w:t>
              </w:r>
            </w:hyperlink>
          </w:p>
        </w:tc>
      </w:tr>
      <w:tr w:rsidR="00BF3507" w:rsidRPr="00BF3507" w:rsidTr="00BF3507">
        <w:trPr>
          <w:trHeight w:val="315"/>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75" w:history="1">
              <w:r w:rsidR="00BF3507" w:rsidRPr="00BF3507">
                <w:rPr>
                  <w:szCs w:val="22"/>
                  <w:u w:val="single"/>
                  <w:lang w:eastAsia="zh-CN"/>
                </w:rPr>
                <w:t>Arctic Science Portal (link is external)</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76" w:history="1">
              <w:r w:rsidR="00BF3507" w:rsidRPr="00BF3507">
                <w:rPr>
                  <w:szCs w:val="22"/>
                  <w:u w:val="single"/>
                  <w:lang w:eastAsia="zh-CN"/>
                </w:rPr>
                <w:t>Aromatic and Medicinal Plants Index (link is external)</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175958" w:rsidP="00BF3507">
            <w:pPr>
              <w:rPr>
                <w:szCs w:val="22"/>
                <w:u w:val="single"/>
                <w:lang w:eastAsia="zh-CN"/>
              </w:rPr>
            </w:pPr>
            <w:hyperlink r:id="rId77" w:history="1">
              <w:r w:rsidR="00BF3507" w:rsidRPr="00BF3507">
                <w:rPr>
                  <w:szCs w:val="22"/>
                  <w:u w:val="single"/>
                  <w:lang w:eastAsia="zh-CN"/>
                </w:rPr>
                <w:t xml:space="preserve">Ayurvedic Pharmacopoeia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78" w:history="1">
              <w:r w:rsidR="00BF3507" w:rsidRPr="00BF3507">
                <w:rPr>
                  <w:szCs w:val="22"/>
                  <w:u w:val="single"/>
                  <w:lang w:eastAsia="zh-CN"/>
                </w:rPr>
                <w:t>Botanical.com - A Modern Herbal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79" w:history="1">
              <w:r w:rsidR="00BF3507" w:rsidRPr="00BF3507">
                <w:rPr>
                  <w:szCs w:val="22"/>
                  <w:u w:val="single"/>
                  <w:lang w:eastAsia="zh-CN"/>
                </w:rPr>
                <w:t>Cacti Guide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80" w:history="1">
              <w:r w:rsidR="00BF3507" w:rsidRPr="00BF3507">
                <w:rPr>
                  <w:szCs w:val="22"/>
                  <w:u w:val="single"/>
                  <w:lang w:eastAsia="zh-CN"/>
                </w:rPr>
                <w:t xml:space="preserve">Crane Herb Company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81" w:tooltip="http://www.dasherb.com/database/index.html" w:history="1">
              <w:r w:rsidR="00BF3507" w:rsidRPr="00BF3507">
                <w:rPr>
                  <w:szCs w:val="22"/>
                  <w:u w:val="single"/>
                  <w:lang w:eastAsia="zh-CN"/>
                </w:rPr>
                <w:t>Dasherb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82" w:history="1">
              <w:r w:rsidR="00BF3507" w:rsidRPr="00BF3507">
                <w:rPr>
                  <w:szCs w:val="22"/>
                  <w:u w:val="single"/>
                  <w:lang w:eastAsia="zh-CN"/>
                </w:rPr>
                <w:t>David Winston: Tradition &amp; Science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83" w:history="1">
              <w:r w:rsidR="00BF3507" w:rsidRPr="00BF3507">
                <w:rPr>
                  <w:szCs w:val="22"/>
                  <w:u w:val="single"/>
                  <w:lang w:eastAsia="zh-CN"/>
                </w:rPr>
                <w:t>Dictionary of Natural Products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84" w:history="1">
              <w:r w:rsidR="00BF3507" w:rsidRPr="00BF3507">
                <w:rPr>
                  <w:szCs w:val="22"/>
                  <w:u w:val="single"/>
                  <w:lang w:eastAsia="zh-CN"/>
                </w:rPr>
                <w:t>Dispensatory of the United States of America</w:t>
              </w:r>
            </w:hyperlink>
          </w:p>
        </w:tc>
      </w:tr>
      <w:tr w:rsidR="00BF3507" w:rsidRPr="00BF3507" w:rsidTr="00BF3507">
        <w:trPr>
          <w:trHeight w:val="315"/>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85" w:history="1">
              <w:r w:rsidR="00BF3507" w:rsidRPr="00BF3507">
                <w:rPr>
                  <w:szCs w:val="22"/>
                  <w:u w:val="single"/>
                  <w:lang w:eastAsia="zh-CN"/>
                </w:rPr>
                <w:t>Dr. Duke’s Phytochemical and Ethnobotanical Databases (link is external)</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86" w:tooltip="http://www.drugdigest.org/wps/portal/ddigest" w:history="1">
              <w:r w:rsidR="00BF3507" w:rsidRPr="00BF3507">
                <w:rPr>
                  <w:szCs w:val="22"/>
                  <w:u w:val="single"/>
                  <w:lang w:eastAsia="zh-CN"/>
                </w:rPr>
                <w:t>Drug Digest (link is external)</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175958" w:rsidP="00BF3507">
            <w:pPr>
              <w:rPr>
                <w:szCs w:val="22"/>
                <w:u w:val="single"/>
                <w:lang w:eastAsia="zh-CN"/>
              </w:rPr>
            </w:pPr>
            <w:hyperlink r:id="rId87" w:history="1">
              <w:r w:rsidR="00BF3507" w:rsidRPr="00BF3507">
                <w:rPr>
                  <w:szCs w:val="22"/>
                  <w:u w:val="single"/>
                  <w:lang w:eastAsia="zh-CN"/>
                </w:rPr>
                <w:t xml:space="preserve">Duke Live Plant Collections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88" w:history="1">
              <w:r w:rsidR="00BF3507" w:rsidRPr="00BF3507">
                <w:rPr>
                  <w:szCs w:val="22"/>
                  <w:u w:val="single"/>
                  <w:lang w:eastAsia="zh-CN"/>
                </w:rPr>
                <w:t>Eastern Chinese Medicine Export Company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89" w:history="1">
              <w:r w:rsidR="00BF3507" w:rsidRPr="00BF3507">
                <w:rPr>
                  <w:szCs w:val="22"/>
                  <w:u w:val="single"/>
                  <w:lang w:eastAsia="zh-CN"/>
                </w:rPr>
                <w:t>Eclectic Materia Medica, Pharmacology and Therapeutics</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90" w:history="1">
              <w:r w:rsidR="00BF3507" w:rsidRPr="00BF3507">
                <w:rPr>
                  <w:szCs w:val="22"/>
                  <w:u w:val="single"/>
                  <w:lang w:eastAsia="zh-CN"/>
                </w:rPr>
                <w:t>eMedicinal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91" w:anchor="v=onepage&amp;q&amp;f=false" w:history="1">
              <w:r w:rsidR="00BF3507" w:rsidRPr="00BF3507">
                <w:rPr>
                  <w:szCs w:val="22"/>
                  <w:u w:val="single"/>
                  <w:lang w:eastAsia="zh-CN"/>
                </w:rPr>
                <w:t xml:space="preserve">English Physician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92" w:history="1">
              <w:r w:rsidR="00BF3507" w:rsidRPr="00BF3507">
                <w:rPr>
                  <w:szCs w:val="22"/>
                  <w:u w:val="single"/>
                  <w:lang w:eastAsia="zh-CN"/>
                </w:rPr>
                <w:t>Find Me A Cure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93" w:history="1">
              <w:r w:rsidR="00BF3507" w:rsidRPr="00BF3507">
                <w:rPr>
                  <w:szCs w:val="22"/>
                  <w:u w:val="single"/>
                  <w:lang w:eastAsia="zh-CN"/>
                </w:rPr>
                <w:t>Find Wild Flowers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94" w:history="1">
              <w:r w:rsidR="00BF3507" w:rsidRPr="00BF3507">
                <w:rPr>
                  <w:szCs w:val="22"/>
                  <w:u w:val="single"/>
                  <w:lang w:eastAsia="zh-CN"/>
                </w:rPr>
                <w:t>Fungal Database (link is external)</w:t>
              </w:r>
            </w:hyperlink>
          </w:p>
        </w:tc>
      </w:tr>
      <w:tr w:rsidR="00BF3507" w:rsidRPr="00BF3507" w:rsidTr="00BF3507">
        <w:trPr>
          <w:trHeight w:val="351"/>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lang w:eastAsia="zh-CN"/>
              </w:rPr>
            </w:pPr>
            <w:hyperlink r:id="rId95" w:history="1">
              <w:r w:rsidR="00BF3507" w:rsidRPr="00BF3507">
                <w:rPr>
                  <w:szCs w:val="22"/>
                  <w:u w:val="single"/>
                  <w:lang w:eastAsia="zh-CN"/>
                </w:rPr>
                <w:t>Germplasm Resources Information Network -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96" w:history="1">
              <w:r w:rsidR="00BF3507" w:rsidRPr="00BF3507">
                <w:rPr>
                  <w:szCs w:val="22"/>
                  <w:u w:val="single"/>
                  <w:lang w:eastAsia="zh-CN"/>
                </w:rPr>
                <w:t>Gernot Katzer's Spice Pages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97" w:history="1">
              <w:r w:rsidR="00BF3507" w:rsidRPr="00BF3507">
                <w:rPr>
                  <w:szCs w:val="22"/>
                  <w:u w:val="single"/>
                  <w:lang w:eastAsia="zh-CN"/>
                </w:rPr>
                <w:t>Hawaiian Ethnobotany Online Database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98" w:history="1">
              <w:r w:rsidR="00BF3507" w:rsidRPr="00BF3507">
                <w:rPr>
                  <w:szCs w:val="22"/>
                  <w:u w:val="single"/>
                  <w:lang w:eastAsia="zh-CN"/>
                </w:rPr>
                <w:t xml:space="preserve">Healing Secrets of Aboriginal Bush Medicine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99" w:history="1">
              <w:r w:rsidR="00BF3507" w:rsidRPr="00BF3507">
                <w:rPr>
                  <w:szCs w:val="22"/>
                  <w:u w:val="single"/>
                  <w:lang w:eastAsia="zh-CN"/>
                </w:rPr>
                <w:t>Henriette's Classic Herbal Texts</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00" w:history="1">
              <w:r w:rsidR="00BF3507" w:rsidRPr="00BF3507">
                <w:rPr>
                  <w:szCs w:val="22"/>
                  <w:u w:val="single"/>
                  <w:lang w:eastAsia="zh-CN"/>
                </w:rPr>
                <w:t>Herb Formulas for Clinic and Home</w:t>
              </w:r>
            </w:hyperlink>
          </w:p>
        </w:tc>
      </w:tr>
      <w:tr w:rsidR="00BF3507" w:rsidRPr="00BF3507" w:rsidTr="00BF3507">
        <w:trPr>
          <w:trHeight w:val="315"/>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01" w:history="1">
              <w:r w:rsidR="00BF3507" w:rsidRPr="00BF3507">
                <w:rPr>
                  <w:szCs w:val="22"/>
                  <w:u w:val="single"/>
                  <w:lang w:eastAsia="zh-CN"/>
                </w:rPr>
                <w:t>Herbal Medicine Materia Medica (link is external)</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02" w:history="1">
              <w:r w:rsidR="00BF3507" w:rsidRPr="00BF3507">
                <w:rPr>
                  <w:szCs w:val="22"/>
                  <w:u w:val="single"/>
                  <w:lang w:eastAsia="zh-CN"/>
                </w:rPr>
                <w:t>Himalaya Herbal Health Care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03" w:history="1">
              <w:r w:rsidR="00BF3507" w:rsidRPr="00BF3507">
                <w:rPr>
                  <w:szCs w:val="22"/>
                  <w:u w:val="single"/>
                  <w:lang w:eastAsia="zh-CN"/>
                </w:rPr>
                <w:t>History of the Vegetable Drugs of the Pharmacopeia of the United States (link is external) (1911)</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175958" w:rsidP="00BF3507">
            <w:pPr>
              <w:rPr>
                <w:szCs w:val="22"/>
                <w:u w:val="single"/>
                <w:lang w:eastAsia="zh-CN"/>
              </w:rPr>
            </w:pPr>
            <w:hyperlink r:id="rId104" w:history="1">
              <w:r w:rsidR="00BF3507" w:rsidRPr="00BF3507">
                <w:rPr>
                  <w:szCs w:val="22"/>
                  <w:u w:val="single"/>
                  <w:lang w:eastAsia="zh-CN"/>
                </w:rPr>
                <w:t>Holistic Online</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05" w:history="1">
              <w:r w:rsidR="00BF3507" w:rsidRPr="00BF3507">
                <w:rPr>
                  <w:szCs w:val="22"/>
                  <w:u w:val="single"/>
                  <w:lang w:eastAsia="zh-CN"/>
                </w:rPr>
                <w:t>iChinese Herbs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06" w:history="1">
              <w:r w:rsidR="00BF3507" w:rsidRPr="00BF3507">
                <w:rPr>
                  <w:szCs w:val="22"/>
                  <w:u w:val="single"/>
                  <w:lang w:eastAsia="zh-CN"/>
                </w:rPr>
                <w:t>ITIS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BF3507" w:rsidP="00BF3507">
            <w:pPr>
              <w:rPr>
                <w:szCs w:val="22"/>
                <w:u w:val="single"/>
                <w:lang w:eastAsia="zh-CN"/>
              </w:rPr>
            </w:pPr>
            <w:r w:rsidRPr="00BF3507">
              <w:rPr>
                <w:szCs w:val="22"/>
                <w:u w:val="single"/>
                <w:lang w:eastAsia="zh-CN"/>
              </w:rPr>
              <w:t>Kalyx</w:t>
            </w:r>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07" w:history="1">
              <w:r w:rsidR="00BF3507" w:rsidRPr="00BF3507">
                <w:rPr>
                  <w:szCs w:val="22"/>
                  <w:u w:val="single"/>
                  <w:lang w:eastAsia="zh-CN"/>
                </w:rPr>
                <w:t>King's American Dispensatory (1898)</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08" w:history="1">
              <w:r w:rsidR="00BF3507" w:rsidRPr="00BF3507">
                <w:rPr>
                  <w:szCs w:val="22"/>
                  <w:u w:val="single"/>
                  <w:lang w:eastAsia="zh-CN"/>
                </w:rPr>
                <w:t>Korean Traditional Knowledge Portal (KTKP)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09" w:history="1">
              <w:r w:rsidR="00BF3507" w:rsidRPr="00BF3507">
                <w:rPr>
                  <w:szCs w:val="22"/>
                  <w:u w:val="single"/>
                  <w:lang w:eastAsia="zh-CN"/>
                </w:rPr>
                <w:t>Liber Herbarum (link is external)</w:t>
              </w:r>
            </w:hyperlink>
          </w:p>
        </w:tc>
      </w:tr>
      <w:tr w:rsidR="00BF3507" w:rsidRPr="00BF3507" w:rsidTr="00BF3507">
        <w:trPr>
          <w:trHeight w:val="315"/>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10" w:history="1">
              <w:r w:rsidR="00BF3507" w:rsidRPr="00BF3507">
                <w:rPr>
                  <w:szCs w:val="22"/>
                  <w:u w:val="single"/>
                  <w:lang w:eastAsia="zh-CN"/>
                </w:rPr>
                <w:t>Malta Wild Plants (link is external)</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11" w:history="1">
              <w:r w:rsidR="00BF3507" w:rsidRPr="00BF3507">
                <w:rPr>
                  <w:szCs w:val="22"/>
                  <w:u w:val="single"/>
                  <w:lang w:eastAsia="zh-CN"/>
                </w:rPr>
                <w:t>Materia Medica Vegetabilis Vol.I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12" w:history="1">
              <w:r w:rsidR="00BF3507" w:rsidRPr="00BF3507">
                <w:rPr>
                  <w:szCs w:val="22"/>
                  <w:u w:val="single"/>
                  <w:lang w:eastAsia="zh-CN"/>
                </w:rPr>
                <w:t>Materia Medica Vegetabilis Vol.II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13" w:history="1">
              <w:r w:rsidR="00BF3507" w:rsidRPr="00BF3507">
                <w:rPr>
                  <w:szCs w:val="22"/>
                  <w:u w:val="single"/>
                  <w:lang w:eastAsia="zh-CN"/>
                </w:rPr>
                <w:t>Materia Medica Vegetabilis Vol.III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14" w:history="1">
              <w:r w:rsidR="00BF3507" w:rsidRPr="00BF3507">
                <w:rPr>
                  <w:szCs w:val="22"/>
                  <w:u w:val="single"/>
                  <w:lang w:eastAsia="zh-CN"/>
                </w:rPr>
                <w:t>Medicinal Plants of North America</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15" w:history="1">
              <w:r w:rsidR="00BF3507" w:rsidRPr="00BF3507">
                <w:rPr>
                  <w:szCs w:val="22"/>
                  <w:u w:val="single"/>
                  <w:lang w:eastAsia="zh-CN"/>
                </w:rPr>
                <w:t>MedlinePlus - Drugs and Supplements (link is external)</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175958" w:rsidP="00BF3507">
            <w:pPr>
              <w:rPr>
                <w:szCs w:val="22"/>
                <w:u w:val="single"/>
                <w:lang w:eastAsia="zh-CN"/>
              </w:rPr>
            </w:pPr>
            <w:hyperlink r:id="rId116" w:history="1">
              <w:r w:rsidR="00BF3507" w:rsidRPr="00BF3507">
                <w:rPr>
                  <w:szCs w:val="22"/>
                  <w:u w:val="single"/>
                  <w:lang w:eastAsia="zh-CN"/>
                </w:rPr>
                <w:t>Memorial Sloan-Kettering Cancer Center</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17" w:history="1">
              <w:r w:rsidR="00BF3507" w:rsidRPr="00BF3507">
                <w:rPr>
                  <w:szCs w:val="22"/>
                  <w:u w:val="single"/>
                  <w:lang w:eastAsia="zh-CN"/>
                </w:rPr>
                <w:t>Mushroom Nutrition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18" w:history="1">
              <w:r w:rsidR="00BF3507" w:rsidRPr="00BF3507">
                <w:rPr>
                  <w:szCs w:val="22"/>
                  <w:u w:val="single"/>
                  <w:lang w:eastAsia="zh-CN"/>
                </w:rPr>
                <w:t>NAPRALERT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19" w:history="1">
              <w:r w:rsidR="00BF3507" w:rsidRPr="00BF3507">
                <w:rPr>
                  <w:szCs w:val="22"/>
                  <w:u w:val="single"/>
                  <w:lang w:eastAsia="zh-CN"/>
                </w:rPr>
                <w:t>Native Plants Hawaii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20" w:history="1">
              <w:r w:rsidR="00BF3507" w:rsidRPr="00BF3507">
                <w:rPr>
                  <w:szCs w:val="22"/>
                  <w:u w:val="single"/>
                  <w:lang w:eastAsia="zh-CN"/>
                </w:rPr>
                <w:t>Natural Medicines Comprehensive Database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21" w:history="1">
              <w:r w:rsidR="00BF3507" w:rsidRPr="00BF3507">
                <w:rPr>
                  <w:szCs w:val="22"/>
                  <w:u w:val="single"/>
                  <w:lang w:eastAsia="zh-CN"/>
                </w:rPr>
                <w:t>Navajo Indian Medical Ethnobotany (link is external) (1941)</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22" w:history="1">
              <w:r w:rsidR="00BF3507" w:rsidRPr="00BF3507">
                <w:rPr>
                  <w:szCs w:val="22"/>
                  <w:u w:val="single"/>
                  <w:lang w:eastAsia="zh-CN"/>
                </w:rPr>
                <w:t>NCCIH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23" w:history="1">
              <w:r w:rsidR="00BF3507" w:rsidRPr="00BF3507">
                <w:rPr>
                  <w:szCs w:val="22"/>
                  <w:u w:val="single"/>
                  <w:lang w:eastAsia="zh-CN"/>
                </w:rPr>
                <w:t>Northern Ontario Plant Database (link is external)</w:t>
              </w:r>
            </w:hyperlink>
          </w:p>
        </w:tc>
      </w:tr>
      <w:tr w:rsidR="00BF3507" w:rsidRPr="00BF3507" w:rsidTr="00BF3507">
        <w:trPr>
          <w:trHeight w:val="33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lang w:eastAsia="zh-CN"/>
              </w:rPr>
            </w:pPr>
            <w:hyperlink r:id="rId124" w:history="1">
              <w:r w:rsidR="00BF3507" w:rsidRPr="00BF3507">
                <w:rPr>
                  <w:szCs w:val="22"/>
                  <w:u w:val="single"/>
                  <w:lang w:eastAsia="zh-CN"/>
                </w:rPr>
                <w:t>Oro Verde Green Gold from Amazonia (link is external)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25" w:history="1">
              <w:r w:rsidR="00BF3507" w:rsidRPr="00BF3507">
                <w:rPr>
                  <w:szCs w:val="22"/>
                  <w:u w:val="single"/>
                  <w:lang w:eastAsia="zh-CN"/>
                </w:rPr>
                <w:t xml:space="preserve">Physio-Medical Therapeutics, Materia Medica and Pharmacy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26" w:history="1">
              <w:r w:rsidR="00BF3507" w:rsidRPr="00BF3507">
                <w:rPr>
                  <w:szCs w:val="22"/>
                  <w:u w:val="single"/>
                  <w:lang w:eastAsia="zh-CN"/>
                </w:rPr>
                <w:t>Plants for a Future</w:t>
              </w:r>
            </w:hyperlink>
          </w:p>
        </w:tc>
      </w:tr>
      <w:tr w:rsidR="00BF3507" w:rsidRPr="00BF3507" w:rsidTr="00BF3507">
        <w:trPr>
          <w:trHeight w:val="315"/>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27" w:history="1">
              <w:r w:rsidR="00BF3507" w:rsidRPr="00BF3507">
                <w:rPr>
                  <w:szCs w:val="22"/>
                  <w:u w:val="single"/>
                  <w:lang w:eastAsia="zh-CN"/>
                </w:rPr>
                <w:t>Plantsciencenetbase (link is external)</w:t>
              </w:r>
            </w:hyperlink>
          </w:p>
        </w:tc>
      </w:tr>
      <w:tr w:rsidR="00BF3507" w:rsidRPr="00BF3507" w:rsidTr="00BF3507">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BF3507" w:rsidRPr="00BF3507" w:rsidRDefault="00175958" w:rsidP="00BF3507">
            <w:pPr>
              <w:rPr>
                <w:szCs w:val="22"/>
                <w:lang w:eastAsia="zh-CN"/>
              </w:rPr>
            </w:pPr>
            <w:hyperlink r:id="rId128" w:history="1">
              <w:r w:rsidR="00BF3507" w:rsidRPr="00BF3507">
                <w:rPr>
                  <w:szCs w:val="22"/>
                  <w:u w:val="single"/>
                  <w:lang w:eastAsia="zh-CN"/>
                </w:rPr>
                <w:t>Plants Used as Curatives by Certain Southeastern Tribes (link is external) (1940)</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175958" w:rsidP="00BF3507">
            <w:pPr>
              <w:rPr>
                <w:szCs w:val="22"/>
                <w:u w:val="single"/>
                <w:lang w:eastAsia="zh-CN"/>
              </w:rPr>
            </w:pPr>
            <w:hyperlink r:id="rId129" w:history="1">
              <w:r w:rsidR="00BF3507" w:rsidRPr="00BF3507">
                <w:rPr>
                  <w:szCs w:val="22"/>
                  <w:u w:val="single"/>
                  <w:lang w:eastAsia="zh-CN"/>
                </w:rPr>
                <w:t xml:space="preserve">Practitioner's Handbook of Materia Medica and Therapeutics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30" w:history="1">
              <w:r w:rsidR="00BF3507" w:rsidRPr="00BF3507">
                <w:rPr>
                  <w:szCs w:val="22"/>
                  <w:u w:val="single"/>
                  <w:lang w:eastAsia="zh-CN"/>
                </w:rPr>
                <w:t>Report on the Indigenous Medical Botany of Massachusetts</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31" w:history="1">
              <w:r w:rsidR="00BF3507" w:rsidRPr="00BF3507">
                <w:rPr>
                  <w:szCs w:val="22"/>
                  <w:u w:val="single"/>
                  <w:lang w:eastAsia="zh-CN"/>
                </w:rPr>
                <w:t>Samoan Medicinal Plants and Their Usage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32" w:history="1">
              <w:r w:rsidR="00BF3507" w:rsidRPr="00BF3507">
                <w:rPr>
                  <w:szCs w:val="22"/>
                  <w:u w:val="single"/>
                  <w:lang w:eastAsia="zh-CN"/>
                </w:rPr>
                <w:t>Society for Research and Initiatives for Sustainable Technologies and Institutions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33" w:history="1">
              <w:r w:rsidR="00BF3507" w:rsidRPr="00BF3507">
                <w:rPr>
                  <w:szCs w:val="22"/>
                  <w:u w:val="single"/>
                  <w:lang w:eastAsia="zh-CN"/>
                </w:rPr>
                <w:t>Southwest School of Botanical Medicine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34" w:history="1">
              <w:r w:rsidR="00BF3507" w:rsidRPr="00BF3507">
                <w:rPr>
                  <w:szCs w:val="22"/>
                  <w:u w:val="single"/>
                  <w:lang w:eastAsia="zh-CN"/>
                </w:rPr>
                <w:t xml:space="preserve">Sturtevant's Edible Plants of the World (1919)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35" w:history="1">
              <w:r w:rsidR="00BF3507" w:rsidRPr="00BF3507">
                <w:rPr>
                  <w:szCs w:val="22"/>
                  <w:u w:val="single"/>
                  <w:lang w:eastAsia="zh-CN"/>
                </w:rPr>
                <w:t>The Encyclopedia of New Zealand: Medicinal use of plants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36" w:history="1">
              <w:r w:rsidR="00BF3507" w:rsidRPr="00BF3507">
                <w:rPr>
                  <w:szCs w:val="22"/>
                  <w:u w:val="single"/>
                  <w:lang w:eastAsia="zh-CN"/>
                </w:rPr>
                <w:t>The International Plant Names Index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37" w:history="1">
              <w:r w:rsidR="00BF3507" w:rsidRPr="00BF3507">
                <w:rPr>
                  <w:szCs w:val="22"/>
                  <w:u w:val="single"/>
                  <w:lang w:eastAsia="zh-CN"/>
                </w:rPr>
                <w:t>The Japanese Pharmacopoeia, 14th Edition</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38" w:history="1">
              <w:r w:rsidR="00BF3507" w:rsidRPr="00BF3507">
                <w:rPr>
                  <w:szCs w:val="22"/>
                  <w:u w:val="single"/>
                  <w:lang w:eastAsia="zh-CN"/>
                </w:rPr>
                <w:t>The Plant List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39" w:history="1">
              <w:r w:rsidR="00BF3507" w:rsidRPr="00BF3507">
                <w:rPr>
                  <w:szCs w:val="22"/>
                  <w:u w:val="single"/>
                  <w:lang w:eastAsia="zh-CN"/>
                </w:rPr>
                <w:t xml:space="preserve">Traditional Knowledge Digital Library – India (TKDL) (link is external)  </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40" w:history="1">
              <w:r w:rsidR="00BF3507" w:rsidRPr="00BF3507">
                <w:rPr>
                  <w:szCs w:val="22"/>
                  <w:u w:val="single"/>
                  <w:lang w:eastAsia="zh-CN"/>
                </w:rPr>
                <w:t>University of California Online Archive of American Folk Medicine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41" w:history="1">
              <w:r w:rsidR="00BF3507" w:rsidRPr="00BF3507">
                <w:rPr>
                  <w:szCs w:val="22"/>
                  <w:u w:val="single"/>
                  <w:lang w:eastAsia="zh-CN"/>
                </w:rPr>
                <w:t>University of Melbourne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42" w:history="1">
              <w:r w:rsidR="00BF3507" w:rsidRPr="00BF3507">
                <w:rPr>
                  <w:szCs w:val="22"/>
                  <w:u w:val="single"/>
                  <w:lang w:eastAsia="zh-CN"/>
                </w:rPr>
                <w:t>University of Washington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43" w:history="1">
              <w:r w:rsidR="00BF3507" w:rsidRPr="00BF3507">
                <w:rPr>
                  <w:szCs w:val="22"/>
                  <w:u w:val="single"/>
                  <w:lang w:eastAsia="zh-CN"/>
                </w:rPr>
                <w:t>USDA Plants Database (link is external)</w:t>
              </w:r>
            </w:hyperlink>
          </w:p>
        </w:tc>
      </w:tr>
      <w:tr w:rsidR="00BF3507" w:rsidRPr="00BF3507" w:rsidTr="00BF3507">
        <w:trPr>
          <w:trHeight w:val="300"/>
        </w:trPr>
        <w:tc>
          <w:tcPr>
            <w:tcW w:w="9700" w:type="dxa"/>
            <w:tcBorders>
              <w:top w:val="nil"/>
              <w:left w:val="nil"/>
              <w:bottom w:val="nil"/>
              <w:right w:val="nil"/>
            </w:tcBorders>
            <w:shd w:val="clear" w:color="auto" w:fill="auto"/>
            <w:noWrap/>
            <w:vAlign w:val="bottom"/>
            <w:hideMark/>
          </w:tcPr>
          <w:p w:rsidR="00BF3507" w:rsidRPr="00BF3507" w:rsidRDefault="00175958" w:rsidP="00BF3507">
            <w:pPr>
              <w:rPr>
                <w:szCs w:val="22"/>
                <w:u w:val="single"/>
                <w:lang w:eastAsia="zh-CN"/>
              </w:rPr>
            </w:pPr>
            <w:hyperlink r:id="rId144" w:history="1">
              <w:r w:rsidR="00BF3507" w:rsidRPr="00BF3507">
                <w:rPr>
                  <w:szCs w:val="22"/>
                  <w:u w:val="single"/>
                  <w:lang w:eastAsia="zh-CN"/>
                </w:rPr>
                <w:t xml:space="preserve">Welcome to the Rainforest </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175958" w:rsidP="00BF3507">
            <w:pPr>
              <w:rPr>
                <w:szCs w:val="22"/>
                <w:u w:val="single"/>
                <w:lang w:eastAsia="zh-CN"/>
              </w:rPr>
            </w:pPr>
            <w:hyperlink r:id="rId145" w:history="1">
              <w:r w:rsidR="00BF3507" w:rsidRPr="00BF3507">
                <w:rPr>
                  <w:szCs w:val="22"/>
                  <w:u w:val="single"/>
                  <w:lang w:eastAsia="zh-CN"/>
                </w:rPr>
                <w:t xml:space="preserve">Western United States Flora Checklists </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46" w:history="1">
              <w:r w:rsidR="00BF3507" w:rsidRPr="00BF3507">
                <w:rPr>
                  <w:szCs w:val="22"/>
                  <w:u w:val="single"/>
                  <w:lang w:eastAsia="zh-CN"/>
                </w:rPr>
                <w:t>WHO: Medicinal Plants in the South Pacific  (link is external)</w:t>
              </w:r>
            </w:hyperlink>
          </w:p>
        </w:tc>
      </w:tr>
      <w:tr w:rsidR="00BF3507" w:rsidRPr="00BF3507" w:rsidTr="00BF3507">
        <w:trPr>
          <w:trHeight w:val="300"/>
        </w:trPr>
        <w:tc>
          <w:tcPr>
            <w:tcW w:w="9700" w:type="dxa"/>
            <w:tcBorders>
              <w:top w:val="nil"/>
              <w:left w:val="single" w:sz="8" w:space="0" w:color="E9EAEB"/>
              <w:bottom w:val="nil"/>
              <w:right w:val="nil"/>
            </w:tcBorders>
            <w:shd w:val="clear" w:color="auto" w:fill="auto"/>
            <w:vAlign w:val="center"/>
            <w:hideMark/>
          </w:tcPr>
          <w:p w:rsidR="00BF3507" w:rsidRPr="00BF3507" w:rsidRDefault="00175958" w:rsidP="00BF3507">
            <w:pPr>
              <w:rPr>
                <w:szCs w:val="22"/>
                <w:u w:val="single"/>
                <w:lang w:eastAsia="zh-CN"/>
              </w:rPr>
            </w:pPr>
            <w:hyperlink r:id="rId147" w:history="1">
              <w:r w:rsidR="00BF3507" w:rsidRPr="00BF3507">
                <w:rPr>
                  <w:szCs w:val="22"/>
                  <w:u w:val="single"/>
                  <w:lang w:eastAsia="zh-CN"/>
                </w:rPr>
                <w:t>World Health Monographs on Selected Medicinal Plants, Volume I (link is external)</w:t>
              </w:r>
            </w:hyperlink>
          </w:p>
        </w:tc>
      </w:tr>
      <w:tr w:rsidR="00BF3507" w:rsidRPr="00BF3507" w:rsidTr="00BF3507">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BF3507" w:rsidRPr="00BF3507" w:rsidRDefault="00175958" w:rsidP="00BF3507">
            <w:pPr>
              <w:rPr>
                <w:szCs w:val="22"/>
                <w:u w:val="single"/>
                <w:lang w:eastAsia="zh-CN"/>
              </w:rPr>
            </w:pPr>
            <w:hyperlink r:id="rId148" w:history="1">
              <w:r w:rsidR="00BF3507" w:rsidRPr="00BF3507">
                <w:rPr>
                  <w:szCs w:val="22"/>
                  <w:u w:val="single"/>
                  <w:lang w:eastAsia="zh-CN"/>
                </w:rPr>
                <w:t>World Health Monographs on Selected Medicinal Plants, Volume II (link is external)</w:t>
              </w:r>
            </w:hyperlink>
          </w:p>
        </w:tc>
      </w:tr>
    </w:tbl>
    <w:p w:rsidR="00BF3507" w:rsidRPr="00A605E7" w:rsidRDefault="00BF3507" w:rsidP="00A605E7">
      <w:pPr>
        <w:rPr>
          <w:rFonts w:eastAsia="SimSun"/>
          <w:szCs w:val="22"/>
          <w:lang w:val="es-ES_tradnl" w:eastAsia="zh-CN"/>
        </w:rPr>
      </w:pPr>
      <w:r w:rsidRPr="00BF3507">
        <w:rPr>
          <w:rFonts w:eastAsia="SimSun"/>
          <w:szCs w:val="22"/>
          <w:lang w:eastAsia="zh-CN"/>
        </w:rPr>
        <w:fldChar w:fldCharType="end"/>
      </w:r>
      <w:r w:rsidRPr="00BF3507">
        <w:rPr>
          <w:rFonts w:eastAsia="SimSun"/>
          <w:szCs w:val="22"/>
          <w:lang w:val="es-ES_tradnl" w:eastAsia="zh-CN"/>
        </w:rPr>
        <w:br w:type="page"/>
      </w:r>
      <w:r w:rsidR="00A605E7">
        <w:rPr>
          <w:rFonts w:eastAsia="SimSun"/>
          <w:szCs w:val="22"/>
          <w:lang w:val="es-ES_tradnl" w:eastAsia="zh-CN"/>
        </w:rPr>
        <w:lastRenderedPageBreak/>
        <w:br/>
      </w:r>
      <w:r w:rsidRPr="00BF3507">
        <w:rPr>
          <w:rFonts w:eastAsia="SimSun"/>
          <w:szCs w:val="22"/>
          <w:u w:val="single"/>
          <w:lang w:val="es-ES_tradnl" w:eastAsia="zh-CN"/>
        </w:rPr>
        <w:t>Submission by Asociación Kunas Unidos por Napguana (KUNA)</w:t>
      </w:r>
      <w:r w:rsidR="00C60CFE">
        <w:rPr>
          <w:szCs w:val="22"/>
          <w:u w:val="single"/>
          <w:lang w:val="es-ES_tradnl"/>
        </w:rPr>
        <w:t xml:space="preserve"> –</w:t>
      </w:r>
      <w:r w:rsidR="00686115">
        <w:rPr>
          <w:szCs w:val="22"/>
          <w:u w:val="single"/>
          <w:lang w:val="es-ES_tradnl"/>
        </w:rPr>
        <w:t xml:space="preserve"> </w:t>
      </w:r>
      <w:r w:rsidR="00C60CFE">
        <w:rPr>
          <w:szCs w:val="22"/>
          <w:u w:val="single"/>
          <w:lang w:val="es-ES_tradnl"/>
        </w:rPr>
        <w:t>Dated March 8, 2016</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Decisión del Punto 7 del orden del día</w:t>
      </w:r>
    </w:p>
    <w:p w:rsidR="00BF3507" w:rsidRPr="00BF3507" w:rsidRDefault="00BF3507" w:rsidP="00BF3507">
      <w:pPr>
        <w:rPr>
          <w:rFonts w:eastAsia="SimSun"/>
          <w:szCs w:val="22"/>
          <w:lang w:val="es-ES_tradnl" w:eastAsia="zh-CN"/>
        </w:rPr>
      </w:pPr>
      <w:r w:rsidRPr="00BF3507">
        <w:rPr>
          <w:rFonts w:eastAsia="SimSun"/>
          <w:szCs w:val="22"/>
          <w:lang w:val="es-ES_tradnl" w:eastAsia="zh-CN"/>
        </w:rPr>
        <w:t>RECURSOS GENÉTICOS.</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Cuando el Comité pide a la Secretaría, anticipadamente antes de la trigésima sesión del Comité, que consoliden todos los recursos existentes, sobre experiencias regionales, nacionales, locales y comunitarias.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La Asociación Kunas Unidos por Napguana (KUNA), quiere compartir las experiencias del Pueblo indígena Kuna en Panamá, con los Protocolos Comunitarios que hemos venido desarrollando en nuestras comunidades, para proteger, salvaguardar los saberes ancestrales.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Los trabajos concluidos con el aval de máxima autoridad del pueblo kuna, el Congreso General Kuna tenemos:</w:t>
      </w:r>
    </w:p>
    <w:p w:rsidR="00BF3507" w:rsidRPr="00BF3507" w:rsidRDefault="00BF3507" w:rsidP="00BF3507">
      <w:pPr>
        <w:rPr>
          <w:rFonts w:eastAsia="SimSun"/>
          <w:szCs w:val="22"/>
          <w:lang w:val="es-ES_tradnl" w:eastAsia="zh-CN"/>
        </w:rPr>
      </w:pPr>
    </w:p>
    <w:p w:rsidR="00BF3507" w:rsidRPr="00BF3507" w:rsidRDefault="00BF3507" w:rsidP="00BF3507">
      <w:pPr>
        <w:numPr>
          <w:ilvl w:val="0"/>
          <w:numId w:val="30"/>
        </w:numPr>
        <w:ind w:left="900"/>
        <w:rPr>
          <w:rFonts w:eastAsia="SimSun"/>
          <w:szCs w:val="22"/>
          <w:lang w:val="es-ES_tradnl" w:eastAsia="zh-CN"/>
        </w:rPr>
      </w:pPr>
      <w:r w:rsidRPr="00BF3507">
        <w:rPr>
          <w:rFonts w:eastAsia="SimSun"/>
          <w:szCs w:val="22"/>
          <w:lang w:val="es-ES_tradnl" w:eastAsia="zh-CN"/>
        </w:rPr>
        <w:t>Protocolo de Investigación en materia de medicina tradicional kuna y la biodiversidad. Instituto de investigación y desarrollo de Kuna Yala. Panamá, 2000.</w:t>
      </w:r>
    </w:p>
    <w:p w:rsidR="00BF3507" w:rsidRPr="00BF3507" w:rsidRDefault="00BF3507" w:rsidP="00BF3507">
      <w:pPr>
        <w:numPr>
          <w:ilvl w:val="0"/>
          <w:numId w:val="30"/>
        </w:numPr>
        <w:ind w:left="900"/>
        <w:rPr>
          <w:rFonts w:eastAsia="SimSun"/>
          <w:szCs w:val="22"/>
          <w:lang w:val="es-ES_tradnl" w:eastAsia="zh-CN"/>
        </w:rPr>
      </w:pPr>
      <w:r w:rsidRPr="00BF3507">
        <w:rPr>
          <w:rFonts w:eastAsia="SimSun"/>
          <w:szCs w:val="22"/>
          <w:lang w:val="es-ES_tradnl" w:eastAsia="zh-CN"/>
        </w:rPr>
        <w:t>Conocimiento kuna, Biodiversidad y Propiedad intelectual. Congreso General kuna, Congreso General de la cultura kuna, Fundación Dobbo Yala. Panamá, Octubre 2006.</w:t>
      </w:r>
    </w:p>
    <w:p w:rsidR="00BF3507" w:rsidRPr="00BF3507" w:rsidRDefault="00BF3507" w:rsidP="00BF3507">
      <w:pPr>
        <w:numPr>
          <w:ilvl w:val="0"/>
          <w:numId w:val="30"/>
        </w:numPr>
        <w:ind w:left="900"/>
        <w:rPr>
          <w:rFonts w:eastAsia="SimSun"/>
          <w:szCs w:val="22"/>
          <w:lang w:val="es-ES_tradnl" w:eastAsia="zh-CN"/>
        </w:rPr>
      </w:pPr>
      <w:r w:rsidRPr="00BF3507">
        <w:rPr>
          <w:rFonts w:eastAsia="SimSun"/>
          <w:szCs w:val="22"/>
          <w:lang w:val="es-ES_tradnl" w:eastAsia="zh-CN"/>
        </w:rPr>
        <w:t>Protocolo indígena de acceso a recursos genéticos y distribución equitativa de los beneficios. Congreso General Kuna, Fundación para la promoción del conocimiento indígena (FPC). Panamá, 2008-2011</w:t>
      </w:r>
    </w:p>
    <w:p w:rsidR="00BF3507" w:rsidRPr="00BF3507" w:rsidRDefault="00BF3507" w:rsidP="00BF3507">
      <w:pPr>
        <w:numPr>
          <w:ilvl w:val="0"/>
          <w:numId w:val="30"/>
        </w:numPr>
        <w:ind w:left="900"/>
        <w:rPr>
          <w:rFonts w:eastAsia="SimSun"/>
          <w:szCs w:val="22"/>
          <w:lang w:val="es-ES_tradnl" w:eastAsia="zh-CN"/>
        </w:rPr>
      </w:pPr>
      <w:r w:rsidRPr="00BF3507">
        <w:rPr>
          <w:rFonts w:eastAsia="SimSun"/>
          <w:szCs w:val="22"/>
          <w:lang w:val="es-ES_tradnl" w:eastAsia="zh-CN"/>
        </w:rPr>
        <w:t>Protocolo regional indígena sobre acceso a recursos genéticos y conocimiento tradicional. Fundación para la promoción del conocimiento indígena.(FPCI), Panamá 2011.</w:t>
      </w:r>
    </w:p>
    <w:p w:rsidR="00BF3507" w:rsidRPr="00BF3507" w:rsidRDefault="00BF3507" w:rsidP="00BF3507">
      <w:pPr>
        <w:numPr>
          <w:ilvl w:val="0"/>
          <w:numId w:val="30"/>
        </w:numPr>
        <w:ind w:left="900"/>
        <w:rPr>
          <w:rFonts w:eastAsia="SimSun"/>
          <w:szCs w:val="22"/>
          <w:lang w:val="es-ES_tradnl" w:eastAsia="zh-CN"/>
        </w:rPr>
      </w:pPr>
      <w:r w:rsidRPr="00BF3507">
        <w:rPr>
          <w:rFonts w:eastAsia="SimSun"/>
          <w:szCs w:val="22"/>
          <w:lang w:val="es-ES_tradnl" w:eastAsia="zh-CN"/>
        </w:rPr>
        <w:t>Ley General de Ambiente y Pueblos Indígenas. CEALP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Nota: Adjunto breve presentación de los trabajos que están ejecución en territorio de los indígenas kunas de Panamá.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Tengo trabajos terminados que se puede compartir con los demás miembros.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Sin más por el momento, me despido de usted, y espero que este aporte sea tomado en cuenta, cómo los indígenas kunas en Panamá, estamos protegiendo nuestros conocimientos ancestrales, tanto estudio, investigación a recursos genéticos y otros saberes ancestrales. Con mucho gusto puedo seguir contribuyendo, cuando reciban estos trabajos, por favor avíseme, y acabo de recibir la nota de invitación para 30º Sesión. </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Atentamente,</w:t>
      </w:r>
    </w:p>
    <w:p w:rsidR="00BF3507" w:rsidRPr="00BF3507" w:rsidRDefault="00BF3507" w:rsidP="00BF3507">
      <w:pPr>
        <w:rPr>
          <w:rFonts w:eastAsia="SimSun"/>
          <w:szCs w:val="22"/>
          <w:lang w:val="es-ES_tradnl" w:eastAsia="zh-CN"/>
        </w:rPr>
      </w:pPr>
    </w:p>
    <w:p w:rsidR="00BF3507" w:rsidRPr="00BF3507" w:rsidRDefault="00BF3507" w:rsidP="00BF3507">
      <w:pPr>
        <w:rPr>
          <w:rFonts w:eastAsia="SimSun"/>
          <w:szCs w:val="22"/>
          <w:lang w:val="es-ES_tradnl" w:eastAsia="zh-CN"/>
        </w:rPr>
      </w:pPr>
      <w:r w:rsidRPr="00BF3507">
        <w:rPr>
          <w:rFonts w:eastAsia="SimSun"/>
          <w:szCs w:val="22"/>
          <w:lang w:val="es-ES_tradnl" w:eastAsia="zh-CN"/>
        </w:rPr>
        <w:t>Nelson De León Kantule </w:t>
      </w:r>
    </w:p>
    <w:p w:rsidR="00686115" w:rsidRDefault="00BF3507" w:rsidP="00BF3507">
      <w:pPr>
        <w:rPr>
          <w:rFonts w:eastAsia="SimSun"/>
          <w:szCs w:val="22"/>
          <w:lang w:val="es-ES_tradnl" w:eastAsia="zh-CN"/>
        </w:rPr>
      </w:pPr>
      <w:r w:rsidRPr="00BF3507">
        <w:rPr>
          <w:rFonts w:eastAsia="SimSun"/>
          <w:szCs w:val="22"/>
          <w:lang w:val="es-ES_tradnl" w:eastAsia="zh-CN"/>
        </w:rPr>
        <w:t>Asociación Kunas Unidos por Napguana (KUNA)</w:t>
      </w:r>
    </w:p>
    <w:p w:rsidR="00686115" w:rsidRDefault="00686115">
      <w:pPr>
        <w:rPr>
          <w:rFonts w:eastAsia="SimSun"/>
          <w:szCs w:val="22"/>
          <w:lang w:val="es-ES_tradnl" w:eastAsia="zh-CN"/>
        </w:rPr>
      </w:pPr>
      <w:r>
        <w:rPr>
          <w:rFonts w:eastAsia="SimSun"/>
          <w:szCs w:val="22"/>
          <w:lang w:val="es-ES_tradnl" w:eastAsia="zh-CN"/>
        </w:rPr>
        <w:br w:type="page"/>
      </w:r>
    </w:p>
    <w:p w:rsidR="004B4BCB" w:rsidRDefault="004B4BCB" w:rsidP="00686115">
      <w:pPr>
        <w:rPr>
          <w:rFonts w:eastAsia="SimSun"/>
          <w:szCs w:val="22"/>
          <w:u w:val="single"/>
          <w:lang w:val="es-ES_tradnl" w:eastAsia="zh-CN"/>
        </w:rPr>
      </w:pPr>
    </w:p>
    <w:p w:rsidR="00686115" w:rsidRPr="00686115" w:rsidRDefault="00686115" w:rsidP="00686115">
      <w:pPr>
        <w:rPr>
          <w:rFonts w:eastAsia="SimSun"/>
          <w:szCs w:val="22"/>
          <w:u w:val="single"/>
          <w:lang w:val="es-ES_tradnl" w:eastAsia="zh-CN"/>
        </w:rPr>
      </w:pPr>
      <w:r w:rsidRPr="00686115">
        <w:rPr>
          <w:rFonts w:eastAsia="SimSun"/>
          <w:szCs w:val="22"/>
          <w:u w:val="single"/>
          <w:lang w:val="es-ES_tradnl" w:eastAsia="zh-CN"/>
        </w:rPr>
        <w:t>Submission by Asociación Kunas Unidos por Napguana (KUNA) – Dated August 5, 2016</w:t>
      </w:r>
    </w:p>
    <w:p w:rsidR="00686115" w:rsidRPr="00686115" w:rsidRDefault="00686115" w:rsidP="00686115">
      <w:pPr>
        <w:rPr>
          <w:rFonts w:eastAsia="SimSun"/>
          <w:szCs w:val="22"/>
          <w:lang w:val="es-ES_tradnl" w:eastAsia="zh-CN"/>
        </w:rPr>
      </w:pPr>
    </w:p>
    <w:p w:rsidR="00686115" w:rsidRPr="00686115" w:rsidRDefault="00686115" w:rsidP="00686115">
      <w:pPr>
        <w:rPr>
          <w:rFonts w:eastAsia="SimSun"/>
          <w:szCs w:val="22"/>
          <w:lang w:val="es-ES_tradnl" w:eastAsia="zh-CN"/>
        </w:rPr>
      </w:pPr>
    </w:p>
    <w:p w:rsidR="00686115" w:rsidRPr="00686115" w:rsidRDefault="00686115" w:rsidP="00686115">
      <w:pPr>
        <w:rPr>
          <w:rFonts w:eastAsia="SimSun"/>
          <w:szCs w:val="22"/>
          <w:lang w:val="es-ES_tradnl" w:eastAsia="zh-CN"/>
        </w:rPr>
      </w:pPr>
      <w:r w:rsidRPr="00686115">
        <w:rPr>
          <w:rFonts w:eastAsia="SimSun"/>
          <w:szCs w:val="22"/>
          <w:lang w:val="es-ES_tradnl" w:eastAsia="zh-CN"/>
        </w:rPr>
        <w:t>Saludos y Éxitos</w:t>
      </w:r>
    </w:p>
    <w:p w:rsidR="00686115" w:rsidRPr="00686115" w:rsidRDefault="00686115" w:rsidP="00686115">
      <w:pPr>
        <w:rPr>
          <w:rFonts w:eastAsia="SimSun"/>
          <w:szCs w:val="22"/>
          <w:lang w:val="es-ES_tradnl" w:eastAsia="zh-CN"/>
        </w:rPr>
      </w:pPr>
    </w:p>
    <w:p w:rsidR="00686115" w:rsidRPr="00686115" w:rsidRDefault="00686115" w:rsidP="00686115">
      <w:pPr>
        <w:rPr>
          <w:rFonts w:eastAsia="SimSun"/>
          <w:szCs w:val="22"/>
          <w:lang w:val="es-ES_tradnl" w:eastAsia="zh-CN"/>
        </w:rPr>
      </w:pPr>
      <w:r w:rsidRPr="00686115">
        <w:rPr>
          <w:rFonts w:eastAsia="SimSun"/>
          <w:szCs w:val="22"/>
          <w:lang w:val="es-ES_tradnl" w:eastAsia="zh-CN"/>
        </w:rPr>
        <w:t xml:space="preserve">Tengo el gusto de contribuir como material de referencia la nueva Ley sobre Medicina Indígena, que el gobierno panameño adoptó este año. Esta nueva Ley ha sido trabajo de los congresos generales de los pueblos indígenas de Panamá,  y de organizaciones indígenas, no ha sido obra del gobierno panameño. Durante 16 años se trabajó para que este sueño sea realidad, aunque el contenido de esta nueva ley no refleja todo lo que los pueblos indígenas queríamos, pero, se logró, para que nuestros conocimientos de medicina indígena tengan un respaldo legal, ante la biopiratería. Particularmente cada pueblo indígena en Panamá, protegen sus conocimientos, bajo protocolos comunitarios, en sus territorios </w:t>
      </w:r>
    </w:p>
    <w:p w:rsidR="00686115" w:rsidRPr="00686115" w:rsidRDefault="00686115" w:rsidP="00686115">
      <w:pPr>
        <w:rPr>
          <w:rFonts w:eastAsia="SimSun"/>
          <w:szCs w:val="22"/>
          <w:lang w:val="es-ES_tradnl" w:eastAsia="zh-CN"/>
        </w:rPr>
      </w:pPr>
      <w:r w:rsidRPr="00686115">
        <w:rPr>
          <w:rFonts w:eastAsia="SimSun"/>
          <w:szCs w:val="22"/>
          <w:lang w:val="es-ES_tradnl" w:eastAsia="zh-CN"/>
        </w:rPr>
        <w:t>Sin más por momento, espero que sirva de experiencia este documento de nueva Ley N° 17 de 27 de junio de 2016.“Que establece la Protección de los Conocimientos de la Medicina Tradicional Indígena”.</w:t>
      </w:r>
    </w:p>
    <w:p w:rsidR="00686115" w:rsidRPr="00686115" w:rsidRDefault="00686115" w:rsidP="00686115">
      <w:pPr>
        <w:rPr>
          <w:rFonts w:eastAsia="SimSun"/>
          <w:szCs w:val="22"/>
          <w:lang w:val="es-ES_tradnl" w:eastAsia="zh-CN"/>
        </w:rPr>
      </w:pPr>
    </w:p>
    <w:p w:rsidR="00686115" w:rsidRPr="00686115" w:rsidRDefault="00686115" w:rsidP="00686115">
      <w:pPr>
        <w:rPr>
          <w:rFonts w:eastAsia="SimSun"/>
          <w:szCs w:val="22"/>
          <w:lang w:val="es-ES_tradnl" w:eastAsia="zh-CN"/>
        </w:rPr>
      </w:pPr>
      <w:r w:rsidRPr="00686115">
        <w:rPr>
          <w:rFonts w:eastAsia="SimSun"/>
          <w:szCs w:val="22"/>
          <w:lang w:val="es-ES_tradnl" w:eastAsia="zh-CN"/>
        </w:rPr>
        <w:t>Sin más por momento, gracias por su tiempo,</w:t>
      </w:r>
    </w:p>
    <w:p w:rsidR="00686115" w:rsidRPr="00686115" w:rsidRDefault="00686115" w:rsidP="00686115">
      <w:pPr>
        <w:rPr>
          <w:rFonts w:eastAsia="SimSun"/>
          <w:szCs w:val="22"/>
          <w:lang w:val="es-ES_tradnl" w:eastAsia="zh-CN"/>
        </w:rPr>
      </w:pPr>
    </w:p>
    <w:p w:rsidR="00686115" w:rsidRPr="00686115" w:rsidRDefault="00686115" w:rsidP="00686115">
      <w:pPr>
        <w:rPr>
          <w:rFonts w:eastAsia="SimSun"/>
          <w:szCs w:val="22"/>
          <w:lang w:eastAsia="zh-CN"/>
        </w:rPr>
      </w:pPr>
      <w:r w:rsidRPr="00686115">
        <w:rPr>
          <w:rFonts w:eastAsia="SimSun"/>
          <w:szCs w:val="22"/>
          <w:lang w:eastAsia="zh-CN"/>
        </w:rPr>
        <w:t>Atte,</w:t>
      </w:r>
    </w:p>
    <w:p w:rsidR="00686115" w:rsidRPr="00686115" w:rsidRDefault="00686115" w:rsidP="00686115">
      <w:pPr>
        <w:rPr>
          <w:rFonts w:eastAsia="SimSun"/>
          <w:szCs w:val="22"/>
          <w:lang w:eastAsia="zh-CN"/>
        </w:rPr>
      </w:pPr>
    </w:p>
    <w:p w:rsidR="00686115" w:rsidRPr="00686115" w:rsidRDefault="00686115" w:rsidP="00686115">
      <w:pPr>
        <w:rPr>
          <w:rFonts w:eastAsia="SimSun"/>
          <w:szCs w:val="22"/>
          <w:lang w:val="es-ES_tradnl" w:eastAsia="zh-CN"/>
        </w:rPr>
      </w:pPr>
      <w:r w:rsidRPr="00686115">
        <w:rPr>
          <w:rFonts w:eastAsia="SimSun"/>
          <w:szCs w:val="22"/>
          <w:lang w:val="es-ES_tradnl" w:eastAsia="zh-CN"/>
        </w:rPr>
        <w:t>Nelson De León Kantule</w:t>
      </w:r>
    </w:p>
    <w:p w:rsidR="00BF3507" w:rsidRPr="00BF3507" w:rsidRDefault="00686115" w:rsidP="00686115">
      <w:pPr>
        <w:rPr>
          <w:rFonts w:eastAsia="SimSun"/>
          <w:szCs w:val="22"/>
          <w:lang w:val="es-ES_tradnl" w:eastAsia="zh-CN"/>
        </w:rPr>
      </w:pPr>
      <w:r w:rsidRPr="00686115">
        <w:rPr>
          <w:rFonts w:eastAsia="SimSun"/>
          <w:szCs w:val="22"/>
          <w:lang w:val="es-ES_tradnl" w:eastAsia="zh-CN"/>
        </w:rPr>
        <w:t xml:space="preserve">Asociación Kunas Unidos por Napguana (KUNA) </w:t>
      </w:r>
      <w:r w:rsidRPr="00686115">
        <w:rPr>
          <w:rFonts w:eastAsia="SimSun"/>
          <w:szCs w:val="22"/>
          <w:lang w:val="es-ES_tradnl" w:eastAsia="zh-CN"/>
        </w:rPr>
        <w:br w:type="page"/>
      </w:r>
    </w:p>
    <w:p w:rsidR="00A605E7" w:rsidRDefault="00A605E7" w:rsidP="00BF3507">
      <w:pPr>
        <w:rPr>
          <w:rFonts w:eastAsia="SimSun"/>
          <w:szCs w:val="22"/>
          <w:u w:val="single"/>
          <w:lang w:eastAsia="zh-CN"/>
        </w:rPr>
      </w:pPr>
    </w:p>
    <w:p w:rsidR="00BF3507" w:rsidRPr="00BF3507" w:rsidRDefault="00BF3507" w:rsidP="00BF3507">
      <w:pPr>
        <w:rPr>
          <w:rFonts w:eastAsia="SimSun"/>
          <w:szCs w:val="22"/>
          <w:u w:val="single"/>
          <w:lang w:eastAsia="zh-CN"/>
        </w:rPr>
      </w:pPr>
      <w:r w:rsidRPr="00BF3507">
        <w:rPr>
          <w:rFonts w:eastAsia="SimSun"/>
          <w:szCs w:val="22"/>
          <w:u w:val="single"/>
          <w:lang w:eastAsia="zh-CN"/>
        </w:rPr>
        <w:t>Submission by the Phuthadikobo Museum</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175958" w:rsidP="00BF3507">
      <w:pPr>
        <w:rPr>
          <w:rFonts w:eastAsia="SimSun"/>
          <w:szCs w:val="22"/>
          <w:lang w:val="en-ZA" w:eastAsia="zh-CN"/>
        </w:rPr>
      </w:pPr>
      <w:hyperlink r:id="rId149" w:history="1">
        <w:r w:rsidR="00BF3507" w:rsidRPr="00BF3507">
          <w:rPr>
            <w:rFonts w:eastAsia="SimSun"/>
            <w:b/>
            <w:bCs/>
            <w:szCs w:val="22"/>
            <w:u w:val="single"/>
            <w:lang w:val="en-ZA" w:eastAsia="zh-CN"/>
          </w:rPr>
          <w:t>Ethiopia: Challenges to Biodiversity Conservation</w:t>
        </w:r>
      </w:hyperlink>
      <w:r w:rsidR="00BF3507" w:rsidRPr="00BF3507">
        <w:rPr>
          <w:rFonts w:eastAsia="SimSun"/>
          <w:b/>
          <w:bCs/>
          <w:szCs w:val="22"/>
          <w:lang w:val="en-ZA" w:eastAsia="zh-CN"/>
        </w:rPr>
        <w:t xml:space="preserve"> </w:t>
      </w:r>
      <w:r w:rsidR="00BF3507" w:rsidRPr="00BF3507">
        <w:rPr>
          <w:rFonts w:eastAsia="SimSun"/>
          <w:szCs w:val="22"/>
          <w:lang w:val="en-ZA" w:eastAsia="zh-CN"/>
        </w:rPr>
        <w:t>AllAfrica.com</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50" w:history="1">
        <w:r w:rsidR="00BF3507" w:rsidRPr="00BF3507">
          <w:rPr>
            <w:rFonts w:eastAsia="SimSun"/>
            <w:b/>
            <w:bCs/>
            <w:szCs w:val="22"/>
            <w:u w:val="single"/>
            <w:lang w:val="en-ZA" w:eastAsia="zh-CN"/>
          </w:rPr>
          <w:t>Kenya launches biodiversity and climate change strategy</w:t>
        </w:r>
      </w:hyperlink>
      <w:r w:rsidR="00BF3507" w:rsidRPr="00BF3507">
        <w:rPr>
          <w:rFonts w:eastAsia="SimSun"/>
          <w:b/>
          <w:bCs/>
          <w:szCs w:val="22"/>
          <w:lang w:val="en-ZA" w:eastAsia="zh-CN"/>
        </w:rPr>
        <w:t xml:space="preserve"> </w:t>
      </w:r>
      <w:r w:rsidR="00BF3507" w:rsidRPr="00BF3507">
        <w:rPr>
          <w:rFonts w:eastAsia="SimSun"/>
          <w:szCs w:val="22"/>
          <w:lang w:val="en-ZA" w:eastAsia="zh-CN"/>
        </w:rPr>
        <w:t>SciDev.Net-24 Feb 2016</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51" w:history="1">
        <w:r w:rsidR="00BF3507" w:rsidRPr="00BF3507">
          <w:rPr>
            <w:rFonts w:eastAsia="SimSun"/>
            <w:b/>
            <w:bCs/>
            <w:szCs w:val="22"/>
            <w:u w:val="single"/>
            <w:lang w:val="en-ZA" w:eastAsia="zh-CN"/>
          </w:rPr>
          <w:t xml:space="preserve">Biopiracy: When corporations steal indigenous practices and patent </w:t>
        </w:r>
        <w:r w:rsidR="00BF3507" w:rsidRPr="00BF3507">
          <w:rPr>
            <w:rFonts w:eastAsia="SimSun"/>
            <w:b/>
            <w:bCs/>
            <w:i/>
            <w:iCs/>
            <w:szCs w:val="22"/>
            <w:u w:val="single"/>
            <w:lang w:val="en-ZA" w:eastAsia="zh-CN"/>
          </w:rPr>
          <w:t>...</w:t>
        </w:r>
      </w:hyperlink>
      <w:r w:rsidR="00BF3507" w:rsidRPr="00BF3507">
        <w:rPr>
          <w:rFonts w:eastAsia="SimSun"/>
          <w:b/>
          <w:bCs/>
          <w:szCs w:val="22"/>
          <w:lang w:val="en-ZA" w:eastAsia="zh-CN"/>
        </w:rPr>
        <w:t xml:space="preserve"> </w:t>
      </w:r>
      <w:r w:rsidR="00BF3507" w:rsidRPr="00BF3507">
        <w:rPr>
          <w:rFonts w:eastAsia="SimSun"/>
          <w:szCs w:val="22"/>
          <w:lang w:val="en-ZA" w:eastAsia="zh-CN"/>
        </w:rPr>
        <w:t>The World Weekly</w:t>
      </w:r>
      <w:r w:rsidR="00BF3507" w:rsidRPr="00BF3507">
        <w:rPr>
          <w:rFonts w:eastAsia="SimSun"/>
          <w:szCs w:val="22"/>
          <w:lang w:val="en-ZA" w:eastAsia="zh-CN"/>
        </w:rPr>
        <w:noBreakHyphen/>
        <w:t>03 Mar 2016</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52" w:history="1">
        <w:r w:rsidR="00BF3507" w:rsidRPr="00BF3507">
          <w:rPr>
            <w:rFonts w:eastAsia="SimSun"/>
            <w:b/>
            <w:bCs/>
            <w:szCs w:val="22"/>
            <w:u w:val="single"/>
            <w:lang w:val="en-ZA" w:eastAsia="zh-CN"/>
          </w:rPr>
          <w:t>Genetic Resources, Chromosome Engineering, and Crop ... - Page 38</w:t>
        </w:r>
      </w:hyperlink>
      <w:r w:rsidR="00BF3507" w:rsidRPr="00BF3507">
        <w:rPr>
          <w:rFonts w:eastAsia="SimSun"/>
          <w:b/>
          <w:bCs/>
          <w:szCs w:val="22"/>
          <w:lang w:val="en-ZA" w:eastAsia="zh-CN"/>
        </w:rPr>
        <w:t xml:space="preserve"> </w:t>
      </w:r>
      <w:hyperlink r:id="rId153" w:history="1">
        <w:r w:rsidR="00BF3507" w:rsidRPr="00BF3507">
          <w:rPr>
            <w:rFonts w:eastAsia="SimSun"/>
            <w:i/>
            <w:iCs/>
            <w:szCs w:val="22"/>
            <w:u w:val="single"/>
            <w:lang w:val="en-ZA" w:eastAsia="zh-CN"/>
          </w:rPr>
          <w:t>https://books.google.co.bw/books?isbn=1420073842</w:t>
        </w:r>
      </w:hyperlink>
      <w:r w:rsidR="00BF3507" w:rsidRPr="00BF3507">
        <w:rPr>
          <w:rFonts w:eastAsia="SimSun"/>
          <w:i/>
          <w:iCs/>
          <w:szCs w:val="22"/>
          <w:lang w:val="en-ZA" w:eastAsia="zh-CN"/>
        </w:rPr>
        <w:t xml:space="preserve"> </w:t>
      </w:r>
      <w:r w:rsidR="00BF3507" w:rsidRPr="00BF3507">
        <w:rPr>
          <w:rFonts w:eastAsia="SimSun"/>
          <w:szCs w:val="22"/>
          <w:lang w:val="en-ZA" w:eastAsia="zh-CN"/>
        </w:rPr>
        <w:t xml:space="preserve">Ram J. Singh - 2011 </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54" w:history="1">
        <w:r w:rsidR="00BF3507" w:rsidRPr="00BF3507">
          <w:rPr>
            <w:rFonts w:eastAsia="SimSun"/>
            <w:b/>
            <w:bCs/>
            <w:szCs w:val="22"/>
            <w:u w:val="single"/>
            <w:lang w:val="en-ZA" w:eastAsia="zh-CN"/>
          </w:rPr>
          <w:t>Animal genetic resources and sustainable livelihoods</w:t>
        </w:r>
      </w:hyperlink>
      <w:r w:rsidR="00BF3507" w:rsidRPr="00BF3507">
        <w:rPr>
          <w:rFonts w:eastAsia="SimSun"/>
          <w:b/>
          <w:bCs/>
          <w:szCs w:val="22"/>
          <w:lang w:val="en-ZA" w:eastAsia="zh-CN"/>
        </w:rPr>
        <w:t xml:space="preserve"> </w:t>
      </w:r>
      <w:r w:rsidR="00BF3507" w:rsidRPr="00BF3507">
        <w:rPr>
          <w:rFonts w:eastAsia="SimSun"/>
          <w:szCs w:val="22"/>
          <w:lang w:val="en-ZA" w:eastAsia="zh-CN"/>
        </w:rPr>
        <w:t>S Anderson - Ecological Economics, 2003 – Elsevier</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55" w:history="1">
        <w:r w:rsidR="00BF3507" w:rsidRPr="00BF3507">
          <w:rPr>
            <w:rFonts w:eastAsia="SimSun"/>
            <w:b/>
            <w:bCs/>
            <w:szCs w:val="22"/>
            <w:u w:val="single"/>
            <w:lang w:val="en-ZA" w:eastAsia="zh-CN"/>
          </w:rPr>
          <w:t>Shifts in African crop climates by 2050, and the implications for crop improvement and genetic resources conservation</w:t>
        </w:r>
      </w:hyperlink>
      <w:r w:rsidR="00BF3507" w:rsidRPr="00BF3507">
        <w:rPr>
          <w:rFonts w:eastAsia="SimSun"/>
          <w:b/>
          <w:bCs/>
          <w:szCs w:val="22"/>
          <w:lang w:val="en-ZA" w:eastAsia="zh-CN"/>
        </w:rPr>
        <w:t xml:space="preserve"> </w:t>
      </w:r>
      <w:hyperlink r:id="rId156" w:history="1">
        <w:r w:rsidR="00BF3507" w:rsidRPr="00BF3507">
          <w:rPr>
            <w:rFonts w:eastAsia="SimSun"/>
            <w:szCs w:val="22"/>
            <w:u w:val="single"/>
            <w:lang w:val="en-ZA" w:eastAsia="zh-CN"/>
          </w:rPr>
          <w:t>MB Burke</w:t>
        </w:r>
      </w:hyperlink>
      <w:r w:rsidR="00BF3507" w:rsidRPr="00BF3507">
        <w:rPr>
          <w:rFonts w:eastAsia="SimSun"/>
          <w:szCs w:val="22"/>
          <w:lang w:val="en-ZA" w:eastAsia="zh-CN"/>
        </w:rPr>
        <w:t xml:space="preserve">, </w:t>
      </w:r>
      <w:hyperlink r:id="rId157" w:history="1">
        <w:r w:rsidR="00BF3507" w:rsidRPr="00BF3507">
          <w:rPr>
            <w:rFonts w:eastAsia="SimSun"/>
            <w:szCs w:val="22"/>
            <w:u w:val="single"/>
            <w:lang w:val="en-ZA" w:eastAsia="zh-CN"/>
          </w:rPr>
          <w:t>DB Lobell</w:t>
        </w:r>
      </w:hyperlink>
      <w:r w:rsidR="00BF3507" w:rsidRPr="00BF3507">
        <w:rPr>
          <w:rFonts w:eastAsia="SimSun"/>
          <w:szCs w:val="22"/>
          <w:lang w:val="en-ZA" w:eastAsia="zh-CN"/>
        </w:rPr>
        <w:t xml:space="preserve">, </w:t>
      </w:r>
      <w:hyperlink r:id="rId158" w:history="1">
        <w:r w:rsidR="00BF3507" w:rsidRPr="00BF3507">
          <w:rPr>
            <w:rFonts w:eastAsia="SimSun"/>
            <w:szCs w:val="22"/>
            <w:u w:val="single"/>
            <w:lang w:val="en-ZA" w:eastAsia="zh-CN"/>
          </w:rPr>
          <w:t>L Guarino</w:t>
        </w:r>
      </w:hyperlink>
      <w:r w:rsidR="00BF3507" w:rsidRPr="00BF3507">
        <w:rPr>
          <w:rFonts w:eastAsia="SimSun"/>
          <w:szCs w:val="22"/>
          <w:lang w:val="en-ZA" w:eastAsia="zh-CN"/>
        </w:rPr>
        <w:t xml:space="preserve"> - Global Environmental Change, 2009 – Elsevier</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59" w:history="1">
        <w:r w:rsidR="00BF3507" w:rsidRPr="00BF3507">
          <w:rPr>
            <w:rFonts w:eastAsia="SimSun"/>
            <w:b/>
            <w:bCs/>
            <w:szCs w:val="22"/>
            <w:u w:val="single"/>
            <w:lang w:val="en-ZA" w:eastAsia="zh-CN"/>
          </w:rPr>
          <w:t>Genetic diversity of oil palm (Elaeis guineensis Jacq.) germplasm collections from Africa: implications for improvement and conservation of genetic resources</w:t>
        </w:r>
      </w:hyperlink>
      <w:r w:rsidR="00BF3507" w:rsidRPr="00BF3507">
        <w:rPr>
          <w:rFonts w:eastAsia="SimSun"/>
          <w:b/>
          <w:bCs/>
          <w:szCs w:val="22"/>
          <w:lang w:val="en-ZA" w:eastAsia="zh-CN"/>
        </w:rPr>
        <w:t xml:space="preserve"> </w:t>
      </w:r>
      <w:hyperlink r:id="rId160" w:history="1">
        <w:r w:rsidR="00BF3507" w:rsidRPr="00BF3507">
          <w:rPr>
            <w:rFonts w:eastAsia="SimSun"/>
            <w:szCs w:val="22"/>
            <w:u w:val="single"/>
            <w:lang w:val="en-ZA" w:eastAsia="zh-CN"/>
          </w:rPr>
          <w:t>A Hayati</w:t>
        </w:r>
      </w:hyperlink>
      <w:r w:rsidR="00BF3507" w:rsidRPr="00BF3507">
        <w:rPr>
          <w:rFonts w:eastAsia="SimSun"/>
          <w:szCs w:val="22"/>
          <w:lang w:val="en-ZA" w:eastAsia="zh-CN"/>
        </w:rPr>
        <w:t xml:space="preserve">, R Wickneswari, I Maizura… - … and Applied </w:t>
      </w:r>
      <w:r w:rsidR="00BF3507" w:rsidRPr="00BF3507">
        <w:rPr>
          <w:rFonts w:eastAsia="SimSun"/>
          <w:b/>
          <w:bCs/>
          <w:szCs w:val="22"/>
          <w:lang w:val="en-ZA" w:eastAsia="zh-CN"/>
        </w:rPr>
        <w:t>Genetics</w:t>
      </w:r>
      <w:r w:rsidR="00BF3507" w:rsidRPr="00BF3507">
        <w:rPr>
          <w:rFonts w:eastAsia="SimSun"/>
          <w:szCs w:val="22"/>
          <w:lang w:val="en-ZA" w:eastAsia="zh-CN"/>
        </w:rPr>
        <w:t>, 2004 – Springer</w:t>
      </w: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lang w:val="en-ZA" w:eastAsia="zh-CN"/>
        </w:rPr>
      </w:pPr>
      <w:r w:rsidRPr="00BF3507">
        <w:rPr>
          <w:rFonts w:eastAsia="SimSun"/>
          <w:szCs w:val="22"/>
          <w:lang w:val="en-ZA" w:eastAsia="zh-CN"/>
        </w:rPr>
        <w:t xml:space="preserve">SD Tanksley, </w:t>
      </w:r>
      <w:hyperlink r:id="rId161" w:history="1">
        <w:r w:rsidRPr="00BF3507">
          <w:rPr>
            <w:rFonts w:eastAsia="SimSun"/>
            <w:szCs w:val="22"/>
            <w:u w:val="single"/>
            <w:lang w:val="en-ZA" w:eastAsia="zh-CN"/>
          </w:rPr>
          <w:t>SR McCouch</w:t>
        </w:r>
      </w:hyperlink>
      <w:r w:rsidRPr="00BF3507">
        <w:rPr>
          <w:rFonts w:eastAsia="SimSun"/>
          <w:szCs w:val="22"/>
          <w:lang w:val="en-ZA" w:eastAsia="zh-CN"/>
        </w:rPr>
        <w:t xml:space="preserve"> - Science, 1997 - science.sciencemag.org</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62" w:history="1">
        <w:r w:rsidR="00BF3507" w:rsidRPr="00BF3507">
          <w:rPr>
            <w:rFonts w:eastAsia="SimSun"/>
            <w:b/>
            <w:bCs/>
            <w:szCs w:val="22"/>
            <w:u w:val="single"/>
            <w:lang w:val="en-ZA" w:eastAsia="zh-CN"/>
          </w:rPr>
          <w:t>The wild relatives of rice: a genetic resources handbook</w:t>
        </w:r>
      </w:hyperlink>
      <w:r w:rsidR="00BF3507" w:rsidRPr="00BF3507">
        <w:rPr>
          <w:rFonts w:eastAsia="SimSun"/>
          <w:b/>
          <w:bCs/>
          <w:szCs w:val="22"/>
          <w:lang w:val="en-ZA" w:eastAsia="zh-CN"/>
        </w:rPr>
        <w:t xml:space="preserve"> </w:t>
      </w:r>
      <w:r w:rsidR="00BF3507" w:rsidRPr="00BF3507">
        <w:rPr>
          <w:rFonts w:eastAsia="SimSun"/>
          <w:szCs w:val="22"/>
          <w:lang w:val="en-ZA" w:eastAsia="zh-CN"/>
        </w:rPr>
        <w:t>DA Vaughan - 1994 - books.google.com</w:t>
      </w:r>
    </w:p>
    <w:p w:rsidR="00BF3507" w:rsidRPr="00BF3507" w:rsidRDefault="00BF3507" w:rsidP="00BF3507">
      <w:pPr>
        <w:rPr>
          <w:rFonts w:eastAsia="SimSun"/>
          <w:szCs w:val="22"/>
          <w:lang w:val="en-ZA" w:eastAsia="zh-CN"/>
        </w:rPr>
      </w:pPr>
    </w:p>
    <w:p w:rsidR="00BF3507" w:rsidRPr="00BF3507" w:rsidRDefault="00175958" w:rsidP="00BF3507">
      <w:pPr>
        <w:rPr>
          <w:rFonts w:eastAsia="SimSun"/>
          <w:b/>
          <w:bCs/>
          <w:szCs w:val="22"/>
          <w:lang w:val="en-ZA" w:eastAsia="zh-CN"/>
        </w:rPr>
      </w:pPr>
      <w:hyperlink r:id="rId163" w:history="1">
        <w:r w:rsidR="00BF3507" w:rsidRPr="00BF3507">
          <w:rPr>
            <w:rFonts w:eastAsia="SimSun"/>
            <w:b/>
            <w:bCs/>
            <w:szCs w:val="22"/>
            <w:u w:val="single"/>
            <w:lang w:val="en-ZA" w:eastAsia="zh-CN"/>
          </w:rPr>
          <w:t>Plant genetic resources: What can they contribute toward increased crop productivity?</w:t>
        </w:r>
      </w:hyperlink>
      <w:r w:rsidR="00BF3507" w:rsidRPr="00BF3507">
        <w:rPr>
          <w:rFonts w:eastAsia="SimSun"/>
          <w:b/>
          <w:bCs/>
          <w:szCs w:val="22"/>
          <w:lang w:val="en-ZA" w:eastAsia="zh-CN"/>
        </w:rPr>
        <w:t xml:space="preserve"> </w:t>
      </w:r>
    </w:p>
    <w:p w:rsidR="00BF3507" w:rsidRPr="00BF3507" w:rsidRDefault="00BF3507" w:rsidP="00BF3507">
      <w:pPr>
        <w:rPr>
          <w:rFonts w:eastAsia="SimSun"/>
          <w:szCs w:val="22"/>
          <w:lang w:val="en-ZA" w:eastAsia="zh-CN"/>
        </w:rPr>
      </w:pPr>
      <w:r w:rsidRPr="00BF3507">
        <w:rPr>
          <w:rFonts w:eastAsia="SimSun"/>
          <w:szCs w:val="22"/>
          <w:lang w:val="en-ZA" w:eastAsia="zh-CN"/>
        </w:rPr>
        <w:t>D Hoisington, M Khairallah, T Reeves… - Proceedings of the …, 1999 - National Acad Sciences</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64" w:history="1">
        <w:r w:rsidR="00BF3507" w:rsidRPr="00BF3507">
          <w:rPr>
            <w:rFonts w:eastAsia="SimSun"/>
            <w:b/>
            <w:bCs/>
            <w:szCs w:val="22"/>
            <w:u w:val="single"/>
            <w:lang w:val="en-ZA" w:eastAsia="zh-CN"/>
          </w:rPr>
          <w:t>Hotspots: Earth's biologically richest and most endangered terrestrial ecoregions.</w:t>
        </w:r>
      </w:hyperlink>
      <w:r w:rsidR="00BF3507" w:rsidRPr="00BF3507">
        <w:rPr>
          <w:rFonts w:eastAsia="SimSun"/>
          <w:b/>
          <w:bCs/>
          <w:szCs w:val="22"/>
          <w:lang w:val="en-ZA" w:eastAsia="zh-CN"/>
        </w:rPr>
        <w:t xml:space="preserve"> </w:t>
      </w:r>
      <w:r w:rsidR="00BF3507" w:rsidRPr="00BF3507">
        <w:rPr>
          <w:rFonts w:eastAsia="SimSun"/>
          <w:szCs w:val="22"/>
          <w:lang w:val="en-ZA" w:eastAsia="zh-CN"/>
        </w:rPr>
        <w:t>RA Mittermeier, N Myers, CG Mittermeier, P Robles Gil - 1999 - cabdirect.org</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65" w:history="1">
        <w:r w:rsidR="00BF3507" w:rsidRPr="00BF3507">
          <w:rPr>
            <w:rFonts w:eastAsia="SimSun"/>
            <w:b/>
            <w:bCs/>
            <w:szCs w:val="22"/>
            <w:u w:val="single"/>
            <w:lang w:val="en-ZA" w:eastAsia="zh-CN"/>
          </w:rPr>
          <w:t>The regime complex for plant genetic resources</w:t>
        </w:r>
      </w:hyperlink>
      <w:r w:rsidR="00BF3507" w:rsidRPr="00BF3507">
        <w:rPr>
          <w:rFonts w:eastAsia="SimSun"/>
          <w:b/>
          <w:bCs/>
          <w:szCs w:val="22"/>
          <w:lang w:val="en-ZA" w:eastAsia="zh-CN"/>
        </w:rPr>
        <w:t xml:space="preserve">. </w:t>
      </w:r>
      <w:hyperlink r:id="rId166" w:history="1">
        <w:r w:rsidR="00BF3507" w:rsidRPr="00BF3507">
          <w:rPr>
            <w:rFonts w:eastAsia="SimSun"/>
            <w:szCs w:val="22"/>
            <w:u w:val="single"/>
            <w:lang w:val="en-ZA" w:eastAsia="zh-CN"/>
          </w:rPr>
          <w:t>K Raustiala</w:t>
        </w:r>
      </w:hyperlink>
      <w:r w:rsidR="00BF3507" w:rsidRPr="00BF3507">
        <w:rPr>
          <w:rFonts w:eastAsia="SimSun"/>
          <w:szCs w:val="22"/>
          <w:lang w:val="en-ZA" w:eastAsia="zh-CN"/>
        </w:rPr>
        <w:t xml:space="preserve">, </w:t>
      </w:r>
      <w:hyperlink r:id="rId167" w:history="1">
        <w:r w:rsidR="00BF3507" w:rsidRPr="00BF3507">
          <w:rPr>
            <w:rFonts w:eastAsia="SimSun"/>
            <w:szCs w:val="22"/>
            <w:u w:val="single"/>
            <w:lang w:val="en-ZA" w:eastAsia="zh-CN"/>
          </w:rPr>
          <w:t>DG Victor</w:t>
        </w:r>
      </w:hyperlink>
      <w:r w:rsidR="00BF3507" w:rsidRPr="00BF3507">
        <w:rPr>
          <w:rFonts w:eastAsia="SimSun"/>
          <w:szCs w:val="22"/>
          <w:lang w:val="en-ZA" w:eastAsia="zh-CN"/>
        </w:rPr>
        <w:t xml:space="preserve"> - International organization, 2004 - Cambridge Univ Press</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68" w:history="1">
        <w:r w:rsidR="00BF3507" w:rsidRPr="00BF3507">
          <w:rPr>
            <w:rFonts w:eastAsia="SimSun"/>
            <w:b/>
            <w:bCs/>
            <w:szCs w:val="22"/>
            <w:u w:val="single"/>
            <w:lang w:val="en-ZA" w:eastAsia="zh-CN"/>
          </w:rPr>
          <w:t>Animal genetic resources and sustainable livelihoods</w:t>
        </w:r>
      </w:hyperlink>
      <w:r w:rsidR="00BF3507" w:rsidRPr="00BF3507">
        <w:rPr>
          <w:rFonts w:eastAsia="SimSun"/>
          <w:b/>
          <w:bCs/>
          <w:szCs w:val="22"/>
          <w:lang w:val="en-ZA" w:eastAsia="zh-CN"/>
        </w:rPr>
        <w:t xml:space="preserve">. </w:t>
      </w:r>
      <w:r w:rsidR="00BF3507" w:rsidRPr="00BF3507">
        <w:rPr>
          <w:rFonts w:eastAsia="SimSun"/>
          <w:szCs w:val="22"/>
          <w:lang w:val="en-ZA" w:eastAsia="zh-CN"/>
        </w:rPr>
        <w:t>S Anderson - Ecological Economics, 2003 – Elsevier</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69" w:history="1">
        <w:r w:rsidR="00BF3507" w:rsidRPr="00BF3507">
          <w:rPr>
            <w:rFonts w:eastAsia="SimSun"/>
            <w:b/>
            <w:bCs/>
            <w:szCs w:val="22"/>
            <w:u w:val="single"/>
            <w:lang w:val="en-ZA" w:eastAsia="zh-CN"/>
          </w:rPr>
          <w:t>Molecular tools in plant genetic resources conservation: a guide to the technologies</w:t>
        </w:r>
      </w:hyperlink>
      <w:r w:rsidR="00BF3507" w:rsidRPr="00BF3507">
        <w:rPr>
          <w:rFonts w:eastAsia="SimSun"/>
          <w:b/>
          <w:bCs/>
          <w:szCs w:val="22"/>
          <w:lang w:val="en-ZA" w:eastAsia="zh-CN"/>
        </w:rPr>
        <w:t xml:space="preserve">. </w:t>
      </w:r>
      <w:r w:rsidR="00BF3507" w:rsidRPr="00BF3507">
        <w:rPr>
          <w:rFonts w:eastAsia="SimSun"/>
          <w:szCs w:val="22"/>
          <w:lang w:val="en-ZA" w:eastAsia="zh-CN"/>
        </w:rPr>
        <w:t>A Karp - 1997 - books.google.com</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70" w:history="1">
        <w:r w:rsidR="00BF3507" w:rsidRPr="00BF3507">
          <w:rPr>
            <w:rFonts w:eastAsia="SimSun"/>
            <w:b/>
            <w:bCs/>
            <w:szCs w:val="22"/>
            <w:u w:val="single"/>
            <w:lang w:val="en-ZA" w:eastAsia="zh-CN"/>
          </w:rPr>
          <w:t>Genetic diversity and conservation and utilization of plant genetic resources</w:t>
        </w:r>
      </w:hyperlink>
      <w:r w:rsidR="00BF3507" w:rsidRPr="00BF3507">
        <w:rPr>
          <w:rFonts w:eastAsia="SimSun"/>
          <w:b/>
          <w:bCs/>
          <w:szCs w:val="22"/>
          <w:lang w:val="en-ZA" w:eastAsia="zh-CN"/>
        </w:rPr>
        <w:t xml:space="preserve">. </w:t>
      </w:r>
      <w:r w:rsidR="00BF3507" w:rsidRPr="00BF3507">
        <w:rPr>
          <w:rFonts w:eastAsia="SimSun"/>
          <w:szCs w:val="22"/>
          <w:lang w:val="en-ZA" w:eastAsia="zh-CN"/>
        </w:rPr>
        <w:t>VR Rao, T Hodgkin - Plant cell, tissue and organ culture, 2002 – Springer</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71" w:history="1">
        <w:r w:rsidR="00BF3507" w:rsidRPr="00BF3507">
          <w:rPr>
            <w:rFonts w:eastAsia="SimSun"/>
            <w:b/>
            <w:bCs/>
            <w:szCs w:val="22"/>
            <w:u w:val="single"/>
            <w:lang w:val="en-ZA" w:eastAsia="zh-CN"/>
          </w:rPr>
          <w:t>Potential genetic resources in tomato species: clues from observations in native habitats</w:t>
        </w:r>
      </w:hyperlink>
      <w:r w:rsidR="00BF3507" w:rsidRPr="00BF3507">
        <w:rPr>
          <w:rFonts w:eastAsia="SimSun"/>
          <w:b/>
          <w:bCs/>
          <w:szCs w:val="22"/>
          <w:lang w:val="en-ZA" w:eastAsia="zh-CN"/>
        </w:rPr>
        <w:t xml:space="preserve">. </w:t>
      </w:r>
      <w:r w:rsidR="00BF3507" w:rsidRPr="00BF3507">
        <w:rPr>
          <w:rFonts w:eastAsia="SimSun"/>
          <w:szCs w:val="22"/>
          <w:lang w:val="en-ZA" w:eastAsia="zh-CN"/>
        </w:rPr>
        <w:t>CM Rick - Genes, enzymes, and populations, 1973 – Springer</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72" w:history="1">
        <w:r w:rsidR="00BF3507" w:rsidRPr="00BF3507">
          <w:rPr>
            <w:rFonts w:eastAsia="SimSun"/>
            <w:b/>
            <w:bCs/>
            <w:szCs w:val="22"/>
            <w:u w:val="single"/>
            <w:lang w:val="en-ZA" w:eastAsia="zh-CN"/>
          </w:rPr>
          <w:t>Legume genetic resources with novel “value added” industrial and pharmaceutical use</w:t>
        </w:r>
      </w:hyperlink>
      <w:r w:rsidR="00BF3507" w:rsidRPr="00BF3507">
        <w:rPr>
          <w:rFonts w:eastAsia="SimSun"/>
          <w:b/>
          <w:bCs/>
          <w:szCs w:val="22"/>
          <w:lang w:val="en-ZA" w:eastAsia="zh-CN"/>
        </w:rPr>
        <w:t xml:space="preserve">. </w:t>
      </w:r>
      <w:r w:rsidR="00BF3507" w:rsidRPr="00BF3507">
        <w:rPr>
          <w:rFonts w:eastAsia="SimSun"/>
          <w:szCs w:val="22"/>
          <w:lang w:val="en-ZA" w:eastAsia="zh-CN"/>
        </w:rPr>
        <w:t>JB Morris - Perspectives on new crops and new uses, 1999 - hort.purdue.edu</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73" w:history="1">
        <w:r w:rsidR="00BF3507" w:rsidRPr="00BF3507">
          <w:rPr>
            <w:rFonts w:eastAsia="SimSun"/>
            <w:b/>
            <w:bCs/>
            <w:szCs w:val="22"/>
            <w:u w:val="single"/>
            <w:lang w:val="en-ZA" w:eastAsia="zh-CN"/>
          </w:rPr>
          <w:t>Core collections of plant genetic resources</w:t>
        </w:r>
      </w:hyperlink>
      <w:r w:rsidR="00BF3507" w:rsidRPr="00BF3507">
        <w:rPr>
          <w:rFonts w:eastAsia="SimSun"/>
          <w:b/>
          <w:bCs/>
          <w:szCs w:val="22"/>
          <w:lang w:val="en-ZA" w:eastAsia="zh-CN"/>
        </w:rPr>
        <w:t xml:space="preserve">. </w:t>
      </w:r>
      <w:hyperlink r:id="rId174" w:history="1">
        <w:r w:rsidR="00BF3507" w:rsidRPr="00BF3507">
          <w:rPr>
            <w:rFonts w:eastAsia="SimSun"/>
            <w:szCs w:val="22"/>
            <w:u w:val="single"/>
            <w:lang w:val="en-ZA" w:eastAsia="zh-CN"/>
          </w:rPr>
          <w:t>TJL van Hintum</w:t>
        </w:r>
      </w:hyperlink>
      <w:r w:rsidR="00BF3507" w:rsidRPr="00BF3507">
        <w:rPr>
          <w:rFonts w:eastAsia="SimSun"/>
          <w:szCs w:val="22"/>
          <w:lang w:val="en-ZA" w:eastAsia="zh-CN"/>
        </w:rPr>
        <w:t xml:space="preserve">, AHD Brown, </w:t>
      </w:r>
      <w:hyperlink r:id="rId175" w:history="1">
        <w:r w:rsidR="00BF3507" w:rsidRPr="00BF3507">
          <w:rPr>
            <w:rFonts w:eastAsia="SimSun"/>
            <w:szCs w:val="22"/>
            <w:u w:val="single"/>
            <w:lang w:val="en-ZA" w:eastAsia="zh-CN"/>
          </w:rPr>
          <w:t>C Spillane</w:t>
        </w:r>
      </w:hyperlink>
      <w:r w:rsidR="00BF3507" w:rsidRPr="00BF3507">
        <w:rPr>
          <w:rFonts w:eastAsia="SimSun"/>
          <w:szCs w:val="22"/>
          <w:lang w:val="en-ZA" w:eastAsia="zh-CN"/>
        </w:rPr>
        <w:t>, T Hodkin - 2000 - books.google.com</w:t>
      </w: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76" w:history="1">
        <w:r w:rsidR="00BF3507" w:rsidRPr="00BF3507">
          <w:rPr>
            <w:rFonts w:eastAsia="SimSun"/>
            <w:b/>
            <w:bCs/>
            <w:szCs w:val="22"/>
            <w:u w:val="single"/>
            <w:lang w:val="en-ZA" w:eastAsia="zh-CN"/>
          </w:rPr>
          <w:t>Grain legumes: evolution and genetic resources</w:t>
        </w:r>
      </w:hyperlink>
      <w:r w:rsidR="00BF3507" w:rsidRPr="00BF3507">
        <w:rPr>
          <w:rFonts w:eastAsia="SimSun"/>
          <w:b/>
          <w:bCs/>
          <w:szCs w:val="22"/>
          <w:lang w:val="en-ZA" w:eastAsia="zh-CN"/>
        </w:rPr>
        <w:t xml:space="preserve">. </w:t>
      </w:r>
      <w:r w:rsidR="00BF3507" w:rsidRPr="00BF3507">
        <w:rPr>
          <w:rFonts w:eastAsia="SimSun"/>
          <w:szCs w:val="22"/>
          <w:lang w:val="en-ZA" w:eastAsia="zh-CN"/>
        </w:rPr>
        <w:t>J Smartt - 1990 - books.google.com</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77" w:history="1">
        <w:r w:rsidR="00BF3507" w:rsidRPr="00BF3507">
          <w:rPr>
            <w:rFonts w:eastAsia="SimSun"/>
            <w:b/>
            <w:bCs/>
            <w:szCs w:val="22"/>
            <w:u w:val="single"/>
            <w:lang w:val="en-ZA" w:eastAsia="zh-CN"/>
          </w:rPr>
          <w:t>Valuing animal genetic resources: a choice modeling application to indigenous cattle in Kenya</w:t>
        </w:r>
      </w:hyperlink>
      <w:r w:rsidR="00BF3507" w:rsidRPr="00BF3507">
        <w:rPr>
          <w:rFonts w:eastAsia="SimSun"/>
          <w:b/>
          <w:bCs/>
          <w:szCs w:val="22"/>
          <w:lang w:val="en-ZA" w:eastAsia="zh-CN"/>
        </w:rPr>
        <w:t xml:space="preserve"> </w:t>
      </w:r>
      <w:r w:rsidR="00BF3507" w:rsidRPr="00BF3507">
        <w:rPr>
          <w:rFonts w:eastAsia="SimSun"/>
          <w:szCs w:val="22"/>
          <w:lang w:val="en-ZA" w:eastAsia="zh-CN"/>
        </w:rPr>
        <w:t xml:space="preserve">E Ruto, </w:t>
      </w:r>
      <w:hyperlink r:id="rId178" w:history="1">
        <w:r w:rsidR="00BF3507" w:rsidRPr="00BF3507">
          <w:rPr>
            <w:rFonts w:eastAsia="SimSun"/>
            <w:szCs w:val="22"/>
            <w:u w:val="single"/>
            <w:lang w:val="en-ZA" w:eastAsia="zh-CN"/>
          </w:rPr>
          <w:t>G Garrod</w:t>
        </w:r>
      </w:hyperlink>
      <w:r w:rsidR="00BF3507" w:rsidRPr="00BF3507">
        <w:rPr>
          <w:rFonts w:eastAsia="SimSun"/>
          <w:szCs w:val="22"/>
          <w:lang w:val="en-ZA" w:eastAsia="zh-CN"/>
        </w:rPr>
        <w:t xml:space="preserve">, </w:t>
      </w:r>
      <w:hyperlink r:id="rId179" w:history="1">
        <w:r w:rsidR="00BF3507" w:rsidRPr="00BF3507">
          <w:rPr>
            <w:rFonts w:eastAsia="SimSun"/>
            <w:szCs w:val="22"/>
            <w:u w:val="single"/>
            <w:lang w:val="en-ZA" w:eastAsia="zh-CN"/>
          </w:rPr>
          <w:t>R Scarpa</w:t>
        </w:r>
      </w:hyperlink>
      <w:r w:rsidR="00BF3507" w:rsidRPr="00BF3507">
        <w:rPr>
          <w:rFonts w:eastAsia="SimSun"/>
          <w:szCs w:val="22"/>
          <w:lang w:val="en-ZA" w:eastAsia="zh-CN"/>
        </w:rPr>
        <w:t xml:space="preserve"> - Agricultural Economics, 2008 - Wiley Online Library</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80" w:history="1">
        <w:r w:rsidR="00BF3507" w:rsidRPr="00BF3507">
          <w:rPr>
            <w:rFonts w:eastAsia="SimSun"/>
            <w:b/>
            <w:bCs/>
            <w:szCs w:val="22"/>
            <w:u w:val="single"/>
            <w:lang w:val="en-ZA" w:eastAsia="zh-CN"/>
          </w:rPr>
          <w:t>A mini core subset for capturing diversity and promoting utilization of chickpea genetic resources in crop improvement</w:t>
        </w:r>
      </w:hyperlink>
      <w:r w:rsidR="00BF3507" w:rsidRPr="00BF3507">
        <w:rPr>
          <w:rFonts w:eastAsia="SimSun"/>
          <w:b/>
          <w:bCs/>
          <w:szCs w:val="22"/>
          <w:lang w:val="en-ZA" w:eastAsia="zh-CN"/>
        </w:rPr>
        <w:t xml:space="preserve"> </w:t>
      </w:r>
      <w:r w:rsidR="00BF3507" w:rsidRPr="00BF3507">
        <w:rPr>
          <w:rFonts w:eastAsia="SimSun"/>
          <w:szCs w:val="22"/>
          <w:lang w:val="en-ZA" w:eastAsia="zh-CN"/>
        </w:rPr>
        <w:t xml:space="preserve">HD Upadhyaya, </w:t>
      </w:r>
      <w:hyperlink r:id="rId181" w:history="1">
        <w:r w:rsidR="00BF3507" w:rsidRPr="00BF3507">
          <w:rPr>
            <w:rFonts w:eastAsia="SimSun"/>
            <w:szCs w:val="22"/>
            <w:u w:val="single"/>
            <w:lang w:val="en-ZA" w:eastAsia="zh-CN"/>
          </w:rPr>
          <w:t>R Ortiz</w:t>
        </w:r>
      </w:hyperlink>
      <w:r w:rsidR="00BF3507" w:rsidRPr="00BF3507">
        <w:rPr>
          <w:rFonts w:eastAsia="SimSun"/>
          <w:szCs w:val="22"/>
          <w:lang w:val="en-ZA" w:eastAsia="zh-CN"/>
        </w:rPr>
        <w:t xml:space="preserve"> - Theoretical and Applied Genetics, 2001 – Springer</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82" w:history="1">
        <w:r w:rsidR="00BF3507" w:rsidRPr="00BF3507">
          <w:rPr>
            <w:rFonts w:eastAsia="SimSun"/>
            <w:b/>
            <w:bCs/>
            <w:szCs w:val="22"/>
            <w:u w:val="single"/>
            <w:lang w:val="en-ZA" w:eastAsia="zh-CN"/>
          </w:rPr>
          <w:t>Shifts in African crop climates by 2050, and the implications for crop improvement and genetic resources conservation</w:t>
        </w:r>
      </w:hyperlink>
      <w:r w:rsidR="00BF3507" w:rsidRPr="00BF3507">
        <w:rPr>
          <w:rFonts w:eastAsia="SimSun"/>
          <w:b/>
          <w:bCs/>
          <w:szCs w:val="22"/>
          <w:lang w:val="en-ZA" w:eastAsia="zh-CN"/>
        </w:rPr>
        <w:t xml:space="preserve"> </w:t>
      </w:r>
      <w:hyperlink r:id="rId183" w:history="1">
        <w:r w:rsidR="00BF3507" w:rsidRPr="00BF3507">
          <w:rPr>
            <w:rFonts w:eastAsia="SimSun"/>
            <w:szCs w:val="22"/>
            <w:u w:val="single"/>
            <w:lang w:val="en-ZA" w:eastAsia="zh-CN"/>
          </w:rPr>
          <w:t>MB Burke</w:t>
        </w:r>
      </w:hyperlink>
      <w:r w:rsidR="00BF3507" w:rsidRPr="00BF3507">
        <w:rPr>
          <w:rFonts w:eastAsia="SimSun"/>
          <w:szCs w:val="22"/>
          <w:lang w:val="en-ZA" w:eastAsia="zh-CN"/>
        </w:rPr>
        <w:t xml:space="preserve">, </w:t>
      </w:r>
      <w:hyperlink r:id="rId184" w:history="1">
        <w:r w:rsidR="00BF3507" w:rsidRPr="00BF3507">
          <w:rPr>
            <w:rFonts w:eastAsia="SimSun"/>
            <w:szCs w:val="22"/>
            <w:u w:val="single"/>
            <w:lang w:val="en-ZA" w:eastAsia="zh-CN"/>
          </w:rPr>
          <w:t>DB Lobell</w:t>
        </w:r>
      </w:hyperlink>
      <w:r w:rsidR="00BF3507" w:rsidRPr="00BF3507">
        <w:rPr>
          <w:rFonts w:eastAsia="SimSun"/>
          <w:szCs w:val="22"/>
          <w:lang w:val="en-ZA" w:eastAsia="zh-CN"/>
        </w:rPr>
        <w:t xml:space="preserve">, </w:t>
      </w:r>
      <w:hyperlink r:id="rId185" w:history="1">
        <w:r w:rsidR="00BF3507" w:rsidRPr="00BF3507">
          <w:rPr>
            <w:rFonts w:eastAsia="SimSun"/>
            <w:szCs w:val="22"/>
            <w:u w:val="single"/>
            <w:lang w:val="en-ZA" w:eastAsia="zh-CN"/>
          </w:rPr>
          <w:t>L Guarino</w:t>
        </w:r>
      </w:hyperlink>
      <w:r w:rsidR="00BF3507" w:rsidRPr="00BF3507">
        <w:rPr>
          <w:rFonts w:eastAsia="SimSun"/>
          <w:szCs w:val="22"/>
          <w:lang w:val="en-ZA" w:eastAsia="zh-CN"/>
        </w:rPr>
        <w:t xml:space="preserve"> - Global Environmental Change, 2009 – Elsevier</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86" w:history="1">
        <w:r w:rsidR="00BF3507" w:rsidRPr="00BF3507">
          <w:rPr>
            <w:rFonts w:eastAsia="SimSun"/>
            <w:b/>
            <w:bCs/>
            <w:szCs w:val="22"/>
            <w:u w:val="single"/>
            <w:lang w:val="en-ZA" w:eastAsia="zh-CN"/>
          </w:rPr>
          <w:t>Food, industrial, nutraceutical, and pharmaceutical uses of sesame genetic resources</w:t>
        </w:r>
      </w:hyperlink>
      <w:r w:rsidR="00BF3507" w:rsidRPr="00BF3507">
        <w:rPr>
          <w:rFonts w:eastAsia="SimSun"/>
          <w:b/>
          <w:bCs/>
          <w:szCs w:val="22"/>
          <w:lang w:val="en-ZA" w:eastAsia="zh-CN"/>
        </w:rPr>
        <w:t xml:space="preserve"> </w:t>
      </w:r>
      <w:r w:rsidR="00BF3507" w:rsidRPr="00BF3507">
        <w:rPr>
          <w:rFonts w:eastAsia="SimSun"/>
          <w:szCs w:val="22"/>
          <w:lang w:val="en-ZA" w:eastAsia="zh-CN"/>
        </w:rPr>
        <w:t>JB Morris - Trends in new crops and new uses, 2002 - byeways.net</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87" w:history="1">
        <w:r w:rsidR="00BF3507" w:rsidRPr="00BF3507">
          <w:rPr>
            <w:rFonts w:eastAsia="SimSun"/>
            <w:b/>
            <w:bCs/>
            <w:szCs w:val="22"/>
            <w:u w:val="single"/>
            <w:lang w:val="en-ZA" w:eastAsia="zh-CN"/>
          </w:rPr>
          <w:t>Valuing crop biodiversity: on-farm genetic resources and economic change</w:t>
        </w:r>
      </w:hyperlink>
      <w:r w:rsidR="00BF3507" w:rsidRPr="00BF3507">
        <w:rPr>
          <w:rFonts w:eastAsia="SimSun"/>
          <w:b/>
          <w:bCs/>
          <w:szCs w:val="22"/>
          <w:lang w:val="en-ZA" w:eastAsia="zh-CN"/>
        </w:rPr>
        <w:t xml:space="preserve"> </w:t>
      </w:r>
      <w:r w:rsidR="00BF3507" w:rsidRPr="00BF3507">
        <w:rPr>
          <w:rFonts w:eastAsia="SimSun"/>
          <w:szCs w:val="22"/>
          <w:lang w:val="en-ZA" w:eastAsia="zh-CN"/>
        </w:rPr>
        <w:t>M Smale - 2005 - books.google.com</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88" w:history="1">
        <w:r w:rsidR="00BF3507" w:rsidRPr="00BF3507">
          <w:rPr>
            <w:rFonts w:eastAsia="SimSun"/>
            <w:b/>
            <w:bCs/>
            <w:szCs w:val="22"/>
            <w:u w:val="single"/>
            <w:lang w:val="en-ZA" w:eastAsia="zh-CN"/>
          </w:rPr>
          <w:t>Selected guidelines for ethnobotanical research: a field manual.</w:t>
        </w:r>
      </w:hyperlink>
      <w:hyperlink r:id="rId189" w:history="1">
        <w:r w:rsidR="00BF3507" w:rsidRPr="00BF3507">
          <w:rPr>
            <w:rFonts w:eastAsia="SimSun"/>
            <w:szCs w:val="22"/>
            <w:u w:val="single"/>
            <w:lang w:val="en-ZA" w:eastAsia="zh-CN"/>
          </w:rPr>
          <w:t>MN Alexiades</w:t>
        </w:r>
      </w:hyperlink>
      <w:r w:rsidR="00BF3507" w:rsidRPr="00BF3507">
        <w:rPr>
          <w:rFonts w:eastAsia="SimSun"/>
          <w:szCs w:val="22"/>
          <w:lang w:val="en-ZA" w:eastAsia="zh-CN"/>
        </w:rPr>
        <w:t>, JW Sheldon - 1996 - cabdirect.org</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90" w:history="1">
        <w:r w:rsidR="00BF3507" w:rsidRPr="00BF3507">
          <w:rPr>
            <w:rFonts w:eastAsia="SimSun"/>
            <w:b/>
            <w:bCs/>
            <w:szCs w:val="22"/>
            <w:u w:val="single"/>
            <w:lang w:val="en-ZA" w:eastAsia="zh-CN"/>
          </w:rPr>
          <w:t>36 Geographic Information Systems (GIS) and the Conservation and Use of Plant Genetic Resources</w:t>
        </w:r>
      </w:hyperlink>
      <w:r w:rsidR="00BF3507" w:rsidRPr="00BF3507">
        <w:rPr>
          <w:rFonts w:eastAsia="SimSun"/>
          <w:b/>
          <w:bCs/>
          <w:szCs w:val="22"/>
          <w:lang w:val="en-ZA" w:eastAsia="zh-CN"/>
        </w:rPr>
        <w:t xml:space="preserve"> </w:t>
      </w:r>
      <w:hyperlink r:id="rId191" w:history="1">
        <w:r w:rsidR="00BF3507" w:rsidRPr="00BF3507">
          <w:rPr>
            <w:rFonts w:eastAsia="SimSun"/>
            <w:szCs w:val="22"/>
            <w:u w:val="single"/>
            <w:lang w:val="en-ZA" w:eastAsia="zh-CN"/>
          </w:rPr>
          <w:t>L Guarino</w:t>
        </w:r>
      </w:hyperlink>
      <w:r w:rsidR="00BF3507" w:rsidRPr="00BF3507">
        <w:rPr>
          <w:rFonts w:eastAsia="SimSun"/>
          <w:szCs w:val="22"/>
          <w:lang w:val="en-ZA" w:eastAsia="zh-CN"/>
        </w:rPr>
        <w:t xml:space="preserve">, </w:t>
      </w:r>
      <w:hyperlink r:id="rId192" w:history="1">
        <w:r w:rsidR="00BF3507" w:rsidRPr="00BF3507">
          <w:rPr>
            <w:rFonts w:eastAsia="SimSun"/>
            <w:szCs w:val="22"/>
            <w:u w:val="single"/>
            <w:lang w:val="en-ZA" w:eastAsia="zh-CN"/>
          </w:rPr>
          <w:t>A Jarvis</w:t>
        </w:r>
      </w:hyperlink>
      <w:r w:rsidR="00BF3507" w:rsidRPr="00BF3507">
        <w:rPr>
          <w:rFonts w:eastAsia="SimSun"/>
          <w:szCs w:val="22"/>
          <w:lang w:val="en-ZA" w:eastAsia="zh-CN"/>
        </w:rPr>
        <w:t xml:space="preserve">, </w:t>
      </w:r>
      <w:hyperlink r:id="rId193" w:history="1">
        <w:r w:rsidR="00BF3507" w:rsidRPr="00BF3507">
          <w:rPr>
            <w:rFonts w:eastAsia="SimSun"/>
            <w:szCs w:val="22"/>
            <w:u w:val="single"/>
            <w:lang w:val="en-ZA" w:eastAsia="zh-CN"/>
          </w:rPr>
          <w:t>RJ Hijmans</w:t>
        </w:r>
      </w:hyperlink>
      <w:r w:rsidR="00BF3507" w:rsidRPr="00BF3507">
        <w:rPr>
          <w:rFonts w:eastAsia="SimSun"/>
          <w:szCs w:val="22"/>
          <w:lang w:val="en-ZA" w:eastAsia="zh-CN"/>
        </w:rPr>
        <w:t xml:space="preserve">… - Managing plant </w:t>
      </w:r>
      <w:r w:rsidR="00BF3507" w:rsidRPr="00BF3507">
        <w:rPr>
          <w:rFonts w:eastAsia="SimSun"/>
          <w:b/>
          <w:bCs/>
          <w:szCs w:val="22"/>
          <w:lang w:val="en-ZA" w:eastAsia="zh-CN"/>
        </w:rPr>
        <w:t xml:space="preserve">genetic </w:t>
      </w:r>
      <w:r w:rsidR="00BF3507" w:rsidRPr="00BF3507">
        <w:rPr>
          <w:rFonts w:eastAsia="SimSun"/>
          <w:szCs w:val="22"/>
          <w:lang w:val="en-ZA" w:eastAsia="zh-CN"/>
        </w:rPr>
        <w:t>…, 2002 - books.google.com</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94" w:history="1">
        <w:r w:rsidR="00BF3507" w:rsidRPr="00BF3507">
          <w:rPr>
            <w:rFonts w:eastAsia="SimSun"/>
            <w:b/>
            <w:bCs/>
            <w:szCs w:val="22"/>
            <w:u w:val="single"/>
            <w:lang w:val="en-ZA" w:eastAsia="zh-CN"/>
          </w:rPr>
          <w:t>Metagenomics for mining new genetic resources of microbial communities</w:t>
        </w:r>
      </w:hyperlink>
      <w:r w:rsidR="00BF3507" w:rsidRPr="00BF3507">
        <w:rPr>
          <w:rFonts w:eastAsia="SimSun"/>
          <w:b/>
          <w:bCs/>
          <w:szCs w:val="22"/>
          <w:lang w:val="en-ZA" w:eastAsia="zh-CN"/>
        </w:rPr>
        <w:t xml:space="preserve"> </w:t>
      </w:r>
      <w:r w:rsidR="00BF3507" w:rsidRPr="00BF3507">
        <w:rPr>
          <w:rFonts w:eastAsia="SimSun"/>
          <w:szCs w:val="22"/>
          <w:lang w:val="en-ZA" w:eastAsia="zh-CN"/>
        </w:rPr>
        <w:t xml:space="preserve">M Ferrer, A Beloqui, </w:t>
      </w:r>
      <w:hyperlink r:id="rId195" w:history="1">
        <w:r w:rsidR="00BF3507" w:rsidRPr="00BF3507">
          <w:rPr>
            <w:rFonts w:eastAsia="SimSun"/>
            <w:szCs w:val="22"/>
            <w:u w:val="single"/>
            <w:lang w:val="en-ZA" w:eastAsia="zh-CN"/>
          </w:rPr>
          <w:t>KN Timmis</w:t>
        </w:r>
      </w:hyperlink>
      <w:r w:rsidR="00BF3507" w:rsidRPr="00BF3507">
        <w:rPr>
          <w:rFonts w:eastAsia="SimSun"/>
          <w:szCs w:val="22"/>
          <w:lang w:val="en-ZA" w:eastAsia="zh-CN"/>
        </w:rPr>
        <w:t>… - Journal of molecular …, 2009 - karger.com</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96" w:history="1">
        <w:r w:rsidR="00BF3507" w:rsidRPr="00BF3507">
          <w:rPr>
            <w:rFonts w:eastAsia="SimSun"/>
            <w:b/>
            <w:bCs/>
            <w:szCs w:val="22"/>
            <w:u w:val="single"/>
            <w:lang w:val="en-ZA" w:eastAsia="zh-CN"/>
          </w:rPr>
          <w:t>Plant genetic resources: advancing conservation and use through biotechnology</w:t>
        </w:r>
      </w:hyperlink>
      <w:r w:rsidR="00BF3507" w:rsidRPr="00BF3507">
        <w:rPr>
          <w:rFonts w:eastAsia="SimSun"/>
          <w:b/>
          <w:bCs/>
          <w:szCs w:val="22"/>
          <w:lang w:val="en-ZA" w:eastAsia="zh-CN"/>
        </w:rPr>
        <w:t xml:space="preserve">. </w:t>
      </w:r>
      <w:r w:rsidR="00BF3507" w:rsidRPr="00BF3507">
        <w:rPr>
          <w:rFonts w:eastAsia="SimSun"/>
          <w:szCs w:val="22"/>
          <w:lang w:val="en-ZA" w:eastAsia="zh-CN"/>
        </w:rPr>
        <w:t>NK Rao - African Journal of biotechnology, 2004 - ajol.info</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97" w:history="1">
        <w:r w:rsidR="00BF3507" w:rsidRPr="00BF3507">
          <w:rPr>
            <w:rFonts w:eastAsia="SimSun"/>
            <w:b/>
            <w:bCs/>
            <w:szCs w:val="22"/>
            <w:u w:val="single"/>
            <w:lang w:val="en-ZA" w:eastAsia="zh-CN"/>
          </w:rPr>
          <w:t>Farmers' valuation and conservation of crop genetic resources</w:t>
        </w:r>
      </w:hyperlink>
      <w:r w:rsidR="00BF3507" w:rsidRPr="00BF3507">
        <w:rPr>
          <w:rFonts w:eastAsia="SimSun"/>
          <w:b/>
          <w:bCs/>
          <w:szCs w:val="22"/>
          <w:lang w:val="en-ZA" w:eastAsia="zh-CN"/>
        </w:rPr>
        <w:t xml:space="preserve">. </w:t>
      </w:r>
      <w:r w:rsidR="00BF3507" w:rsidRPr="00BF3507">
        <w:rPr>
          <w:rFonts w:eastAsia="SimSun"/>
          <w:szCs w:val="22"/>
          <w:lang w:val="en-ZA" w:eastAsia="zh-CN"/>
        </w:rPr>
        <w:t xml:space="preserve">B St B, E Meng - </w:t>
      </w:r>
      <w:r w:rsidR="00BF3507" w:rsidRPr="00BF3507">
        <w:rPr>
          <w:rFonts w:eastAsia="SimSun"/>
          <w:b/>
          <w:bCs/>
          <w:szCs w:val="22"/>
          <w:lang w:val="en-ZA" w:eastAsia="zh-CN"/>
        </w:rPr>
        <w:t xml:space="preserve">Genetic resources </w:t>
      </w:r>
      <w:r w:rsidR="00BF3507" w:rsidRPr="00BF3507">
        <w:rPr>
          <w:rFonts w:eastAsia="SimSun"/>
          <w:szCs w:val="22"/>
          <w:lang w:val="en-ZA" w:eastAsia="zh-CN"/>
        </w:rPr>
        <w:t>and crop evolution, 1998 – Springer</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98" w:history="1">
        <w:r w:rsidR="00BF3507" w:rsidRPr="00BF3507">
          <w:rPr>
            <w:rFonts w:eastAsia="SimSun"/>
            <w:b/>
            <w:bCs/>
            <w:szCs w:val="22"/>
            <w:u w:val="single"/>
            <w:lang w:val="en-ZA" w:eastAsia="zh-CN"/>
          </w:rPr>
          <w:t>In situ conservation of genetic resources: determinants of minimum area requirements</w:t>
        </w:r>
      </w:hyperlink>
      <w:r w:rsidR="00BF3507" w:rsidRPr="00BF3507">
        <w:rPr>
          <w:rFonts w:eastAsia="SimSun"/>
          <w:b/>
          <w:bCs/>
          <w:szCs w:val="22"/>
          <w:lang w:val="en-ZA" w:eastAsia="zh-CN"/>
        </w:rPr>
        <w:t xml:space="preserve">. </w:t>
      </w:r>
      <w:r w:rsidR="00BF3507" w:rsidRPr="00BF3507">
        <w:rPr>
          <w:rFonts w:eastAsia="SimSun"/>
          <w:szCs w:val="22"/>
          <w:lang w:val="en-ZA" w:eastAsia="zh-CN"/>
        </w:rPr>
        <w:t>BA Wilcox - National parks, conservation and development: the …, 1984 - researchgate.net</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199" w:history="1">
        <w:r w:rsidR="00BF3507" w:rsidRPr="00BF3507">
          <w:rPr>
            <w:rFonts w:eastAsia="SimSun"/>
            <w:b/>
            <w:bCs/>
            <w:szCs w:val="22"/>
            <w:u w:val="single"/>
            <w:lang w:val="en-ZA" w:eastAsia="zh-CN"/>
          </w:rPr>
          <w:t>Evolution of wild emmer and wheat improvement: population genetics, genetic resources, and genome organization of wheat's progenitor, Triticum …</w:t>
        </w:r>
      </w:hyperlink>
      <w:r w:rsidR="00BF3507" w:rsidRPr="00BF3507">
        <w:rPr>
          <w:rFonts w:eastAsia="SimSun"/>
          <w:b/>
          <w:bCs/>
          <w:szCs w:val="22"/>
          <w:lang w:val="en-ZA" w:eastAsia="zh-CN"/>
        </w:rPr>
        <w:t xml:space="preserve"> </w:t>
      </w:r>
      <w:r w:rsidR="00BF3507" w:rsidRPr="00BF3507">
        <w:rPr>
          <w:rFonts w:eastAsia="SimSun"/>
          <w:szCs w:val="22"/>
          <w:lang w:val="en-ZA" w:eastAsia="zh-CN"/>
        </w:rPr>
        <w:t>E Nevo, AB Korol, A Beiles, T Fahima - 2013 - books.google.com</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200" w:history="1">
        <w:r w:rsidR="00BF3507" w:rsidRPr="00BF3507">
          <w:rPr>
            <w:rFonts w:eastAsia="SimSun"/>
            <w:b/>
            <w:bCs/>
            <w:szCs w:val="22"/>
            <w:u w:val="single"/>
            <w:lang w:val="en-ZA" w:eastAsia="zh-CN"/>
          </w:rPr>
          <w:t>Plant genetic resources conservation and utilization</w:t>
        </w:r>
      </w:hyperlink>
      <w:r w:rsidR="00BF3507" w:rsidRPr="00BF3507">
        <w:rPr>
          <w:rFonts w:eastAsia="SimSun"/>
          <w:b/>
          <w:bCs/>
          <w:szCs w:val="22"/>
          <w:lang w:val="en-ZA" w:eastAsia="zh-CN"/>
        </w:rPr>
        <w:t xml:space="preserve"> </w:t>
      </w:r>
      <w:hyperlink r:id="rId201" w:history="1">
        <w:r w:rsidR="00BF3507" w:rsidRPr="00BF3507">
          <w:rPr>
            <w:rFonts w:eastAsia="SimSun"/>
            <w:szCs w:val="22"/>
            <w:u w:val="single"/>
            <w:lang w:val="en-ZA" w:eastAsia="zh-CN"/>
          </w:rPr>
          <w:t>P Gepts</w:t>
        </w:r>
      </w:hyperlink>
      <w:r w:rsidR="00BF3507" w:rsidRPr="00BF3507">
        <w:rPr>
          <w:rFonts w:eastAsia="SimSun"/>
          <w:szCs w:val="22"/>
          <w:lang w:val="en-ZA" w:eastAsia="zh-CN"/>
        </w:rPr>
        <w:t xml:space="preserve"> - Crop Science, 2006 - dl.sciencesocieties.org</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202" w:history="1">
        <w:r w:rsidR="00BF3507" w:rsidRPr="00BF3507">
          <w:rPr>
            <w:rFonts w:eastAsia="SimSun"/>
            <w:b/>
            <w:bCs/>
            <w:szCs w:val="22"/>
            <w:u w:val="single"/>
            <w:lang w:val="en-ZA" w:eastAsia="zh-CN"/>
          </w:rPr>
          <w:t>Climate change and the characterization, breeding and conservation of animal genetic resources</w:t>
        </w:r>
      </w:hyperlink>
      <w:r w:rsidR="00BF3507" w:rsidRPr="00BF3507">
        <w:rPr>
          <w:rFonts w:eastAsia="SimSun"/>
          <w:b/>
          <w:bCs/>
          <w:szCs w:val="22"/>
          <w:lang w:val="en-ZA" w:eastAsia="zh-CN"/>
        </w:rPr>
        <w:t xml:space="preserve"> </w:t>
      </w:r>
      <w:r w:rsidR="00BF3507" w:rsidRPr="00BF3507">
        <w:rPr>
          <w:rFonts w:eastAsia="SimSun"/>
          <w:szCs w:val="22"/>
          <w:lang w:val="en-ZA" w:eastAsia="zh-CN"/>
        </w:rPr>
        <w:t>I Hoffmann - Animal genetics, 2010 - Wiley Online Library</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203" w:history="1">
        <w:r w:rsidR="00BF3507" w:rsidRPr="00BF3507">
          <w:rPr>
            <w:rFonts w:eastAsia="SimSun"/>
            <w:b/>
            <w:bCs/>
            <w:szCs w:val="22"/>
            <w:u w:val="single"/>
            <w:lang w:val="en-ZA" w:eastAsia="zh-CN"/>
          </w:rPr>
          <w:t>Use and exchange of genetic resources in molluscan aquaculture</w:t>
        </w:r>
      </w:hyperlink>
      <w:r w:rsidR="00BF3507" w:rsidRPr="00BF3507">
        <w:rPr>
          <w:rFonts w:eastAsia="SimSun"/>
          <w:b/>
          <w:bCs/>
          <w:szCs w:val="22"/>
          <w:lang w:val="en-ZA" w:eastAsia="zh-CN"/>
        </w:rPr>
        <w:t xml:space="preserve"> </w:t>
      </w:r>
      <w:hyperlink r:id="rId204" w:history="1">
        <w:r w:rsidR="00BF3507" w:rsidRPr="00BF3507">
          <w:rPr>
            <w:rFonts w:eastAsia="SimSun"/>
            <w:szCs w:val="22"/>
            <w:u w:val="single"/>
            <w:lang w:val="en-ZA" w:eastAsia="zh-CN"/>
          </w:rPr>
          <w:t>X Guo</w:t>
        </w:r>
      </w:hyperlink>
      <w:r w:rsidR="00BF3507" w:rsidRPr="00BF3507">
        <w:rPr>
          <w:rFonts w:eastAsia="SimSun"/>
          <w:szCs w:val="22"/>
          <w:lang w:val="en-ZA" w:eastAsia="zh-CN"/>
        </w:rPr>
        <w:t xml:space="preserve"> - Reviews in Aquaculture, 2009 - Wiley Online Library</w:t>
      </w: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lang w:val="en-ZA" w:eastAsia="zh-CN"/>
        </w:rPr>
      </w:pP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205" w:history="1">
        <w:r w:rsidR="00BF3507" w:rsidRPr="00BF3507">
          <w:rPr>
            <w:rFonts w:eastAsia="SimSun"/>
            <w:b/>
            <w:bCs/>
            <w:szCs w:val="22"/>
            <w:u w:val="single"/>
            <w:lang w:val="en-ZA" w:eastAsia="zh-CN"/>
          </w:rPr>
          <w:t>Crop genetic resources: an economic appraisal</w:t>
        </w:r>
      </w:hyperlink>
      <w:r w:rsidR="00BF3507" w:rsidRPr="00BF3507">
        <w:rPr>
          <w:rFonts w:eastAsia="SimSun"/>
          <w:b/>
          <w:bCs/>
          <w:szCs w:val="22"/>
          <w:lang w:val="en-ZA" w:eastAsia="zh-CN"/>
        </w:rPr>
        <w:t xml:space="preserve"> </w:t>
      </w:r>
      <w:hyperlink r:id="rId206" w:history="1">
        <w:r w:rsidR="00BF3507" w:rsidRPr="00BF3507">
          <w:rPr>
            <w:rFonts w:eastAsia="SimSun"/>
            <w:szCs w:val="22"/>
            <w:u w:val="single"/>
            <w:lang w:val="en-ZA" w:eastAsia="zh-CN"/>
          </w:rPr>
          <w:t>KA Day-Rubenstein</w:t>
        </w:r>
      </w:hyperlink>
      <w:r w:rsidR="00BF3507" w:rsidRPr="00BF3507">
        <w:rPr>
          <w:rFonts w:eastAsia="SimSun"/>
          <w:szCs w:val="22"/>
          <w:lang w:val="en-ZA" w:eastAsia="zh-CN"/>
        </w:rPr>
        <w:t xml:space="preserve">, PW Heisey, </w:t>
      </w:r>
      <w:hyperlink r:id="rId207" w:history="1">
        <w:r w:rsidR="00BF3507" w:rsidRPr="00BF3507">
          <w:rPr>
            <w:rFonts w:eastAsia="SimSun"/>
            <w:szCs w:val="22"/>
            <w:u w:val="single"/>
            <w:lang w:val="en-ZA" w:eastAsia="zh-CN"/>
          </w:rPr>
          <w:t>RA Shoemaker</w:t>
        </w:r>
      </w:hyperlink>
      <w:r w:rsidR="00BF3507" w:rsidRPr="00BF3507">
        <w:rPr>
          <w:rFonts w:eastAsia="SimSun"/>
          <w:szCs w:val="22"/>
          <w:lang w:val="en-ZA" w:eastAsia="zh-CN"/>
        </w:rPr>
        <w:t>… - 2005 - ideas.repec.org</w:t>
      </w:r>
    </w:p>
    <w:p w:rsidR="00BF3507" w:rsidRPr="00BF3507" w:rsidRDefault="00BF3507" w:rsidP="00BF3507">
      <w:pPr>
        <w:rPr>
          <w:rFonts w:eastAsia="SimSun"/>
          <w:szCs w:val="22"/>
          <w:lang w:val="en-ZA" w:eastAsia="zh-CN"/>
        </w:rPr>
      </w:pPr>
    </w:p>
    <w:p w:rsidR="00BF3507" w:rsidRPr="00BF3507" w:rsidRDefault="00175958" w:rsidP="00BF3507">
      <w:pPr>
        <w:rPr>
          <w:rFonts w:eastAsia="SimSun"/>
          <w:szCs w:val="22"/>
          <w:lang w:val="en-ZA" w:eastAsia="zh-CN"/>
        </w:rPr>
      </w:pPr>
      <w:hyperlink r:id="rId208" w:history="1">
        <w:r w:rsidR="00BF3507" w:rsidRPr="00BF3507">
          <w:rPr>
            <w:rFonts w:eastAsia="SimSun"/>
            <w:b/>
            <w:bCs/>
            <w:szCs w:val="22"/>
            <w:u w:val="single"/>
            <w:lang w:val="en-ZA" w:eastAsia="zh-CN"/>
          </w:rPr>
          <w:t>Maize and sorghum: genetic resources for bioenergy grasses</w:t>
        </w:r>
      </w:hyperlink>
      <w:r w:rsidR="00BF3507" w:rsidRPr="00BF3507">
        <w:rPr>
          <w:rFonts w:eastAsia="SimSun"/>
          <w:b/>
          <w:bCs/>
          <w:szCs w:val="22"/>
          <w:lang w:val="en-ZA" w:eastAsia="zh-CN"/>
        </w:rPr>
        <w:t xml:space="preserve"> </w:t>
      </w:r>
      <w:r w:rsidR="00BF3507" w:rsidRPr="00BF3507">
        <w:rPr>
          <w:rFonts w:eastAsia="SimSun"/>
          <w:szCs w:val="22"/>
          <w:lang w:val="en-ZA" w:eastAsia="zh-CN"/>
        </w:rPr>
        <w:t>NC Carpita, MC McCann - Trends in plant science, 2008 - Elsevier</w:t>
      </w:r>
    </w:p>
    <w:p w:rsidR="00BF3507" w:rsidRPr="00BF3507" w:rsidRDefault="00BF3507" w:rsidP="00BF3507">
      <w:pPr>
        <w:rPr>
          <w:rFonts w:eastAsia="SimSun"/>
          <w:szCs w:val="22"/>
          <w:lang w:val="en-ZA" w:eastAsia="zh-CN"/>
        </w:rPr>
      </w:pPr>
    </w:p>
    <w:p w:rsidR="00A605E7" w:rsidRDefault="00BF3507" w:rsidP="00BF3507">
      <w:pPr>
        <w:rPr>
          <w:rFonts w:eastAsia="SimSun"/>
          <w:szCs w:val="22"/>
          <w:lang w:val="en-ZA" w:eastAsia="zh-CN"/>
        </w:rPr>
      </w:pPr>
      <w:r w:rsidRPr="00BF3507">
        <w:rPr>
          <w:rFonts w:eastAsia="SimSun"/>
          <w:szCs w:val="22"/>
          <w:lang w:val="en-ZA" w:eastAsia="zh-CN"/>
        </w:rPr>
        <w:br w:type="page"/>
      </w:r>
    </w:p>
    <w:p w:rsidR="00A605E7" w:rsidRDefault="00A605E7" w:rsidP="00BF3507">
      <w:pPr>
        <w:rPr>
          <w:rFonts w:eastAsia="SimSun"/>
          <w:szCs w:val="22"/>
          <w:lang w:val="en-ZA" w:eastAsia="zh-CN"/>
        </w:rPr>
      </w:pPr>
    </w:p>
    <w:p w:rsidR="00BF3507" w:rsidRPr="00BF3507" w:rsidRDefault="00BF3507" w:rsidP="00BF3507">
      <w:pPr>
        <w:rPr>
          <w:rFonts w:eastAsia="SimSun"/>
          <w:szCs w:val="22"/>
          <w:u w:val="single"/>
          <w:lang w:val="en-ZA" w:eastAsia="zh-CN"/>
        </w:rPr>
      </w:pPr>
      <w:r w:rsidRPr="00BF3507">
        <w:rPr>
          <w:rFonts w:eastAsia="SimSun"/>
          <w:szCs w:val="22"/>
          <w:u w:val="single"/>
          <w:lang w:val="en-ZA" w:eastAsia="zh-CN"/>
        </w:rPr>
        <w:t xml:space="preserve">Submission by the </w:t>
      </w:r>
      <w:r w:rsidRPr="00BF3507">
        <w:rPr>
          <w:rFonts w:eastAsia="SimSun"/>
          <w:szCs w:val="22"/>
          <w:u w:val="single"/>
          <w:lang w:eastAsia="zh-CN"/>
        </w:rPr>
        <w:t>United Nations Educational, Scientific and Cultural Organization (UNESCO)</w:t>
      </w: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p>
    <w:p w:rsidR="00BF3507" w:rsidRPr="00BF3507" w:rsidRDefault="00BF3507" w:rsidP="00BF3507">
      <w:pPr>
        <w:rPr>
          <w:rFonts w:eastAsia="SimSun"/>
          <w:szCs w:val="22"/>
          <w:lang w:eastAsia="zh-CN"/>
        </w:rPr>
      </w:pPr>
      <w:r w:rsidRPr="00BF3507">
        <w:rPr>
          <w:rFonts w:eastAsia="SimSun"/>
          <w:szCs w:val="22"/>
          <w:lang w:eastAsia="zh-CN"/>
        </w:rPr>
        <w:t>The UNESCO recommends that the IGC takes into consideration:</w:t>
      </w:r>
    </w:p>
    <w:p w:rsidR="00BF3507" w:rsidRPr="00BF3507" w:rsidRDefault="00BF3507" w:rsidP="00BF3507">
      <w:pPr>
        <w:rPr>
          <w:rFonts w:eastAsia="SimSun"/>
          <w:szCs w:val="22"/>
          <w:lang w:eastAsia="zh-CN"/>
        </w:rPr>
      </w:pPr>
    </w:p>
    <w:p w:rsidR="00BF3507" w:rsidRPr="00BF3507" w:rsidRDefault="00BF3507" w:rsidP="00BF3507">
      <w:pPr>
        <w:numPr>
          <w:ilvl w:val="0"/>
          <w:numId w:val="32"/>
        </w:numPr>
        <w:rPr>
          <w:rFonts w:eastAsia="SimSun"/>
          <w:szCs w:val="22"/>
          <w:lang w:eastAsia="zh-CN"/>
        </w:rPr>
      </w:pPr>
      <w:r w:rsidRPr="00BF3507">
        <w:rPr>
          <w:rFonts w:eastAsia="SimSun"/>
          <w:szCs w:val="22"/>
          <w:lang w:eastAsia="zh-CN"/>
        </w:rPr>
        <w:t>the Ethical Principles for Safeguarding Intangible Cultural Heritage, endorsed at the tenth session of the Intergovernmental Committee for the Safeguarding of the Intangible Cultural Heritage (</w:t>
      </w:r>
      <w:hyperlink r:id="rId209" w:history="1">
        <w:r w:rsidRPr="00BF3507">
          <w:rPr>
            <w:rFonts w:eastAsia="SimSun"/>
            <w:szCs w:val="22"/>
            <w:u w:val="single"/>
            <w:lang w:eastAsia="zh-CN"/>
          </w:rPr>
          <w:t>http://www.unesco.org/culture/ich/en/Decisions/10.COM/15.a</w:t>
        </w:r>
      </w:hyperlink>
      <w:r w:rsidRPr="00BF3507">
        <w:rPr>
          <w:rFonts w:eastAsia="SimSun"/>
          <w:szCs w:val="22"/>
          <w:lang w:eastAsia="zh-CN"/>
        </w:rPr>
        <w:t>), which provide overarching aspirational orientations for governments, organizations and individuals directly or indirectly affecting the viability of intangible cultural heritage, including traditional knowledge;  and</w:t>
      </w:r>
    </w:p>
    <w:p w:rsidR="00BF3507" w:rsidRPr="00BF3507" w:rsidRDefault="00BF3507" w:rsidP="00BF3507">
      <w:pPr>
        <w:ind w:left="927"/>
        <w:rPr>
          <w:rFonts w:eastAsia="SimSun"/>
          <w:szCs w:val="22"/>
          <w:lang w:eastAsia="zh-CN"/>
        </w:rPr>
      </w:pPr>
    </w:p>
    <w:p w:rsidR="00BF3507" w:rsidRPr="00BF3507" w:rsidRDefault="00BF3507" w:rsidP="00BF3507">
      <w:pPr>
        <w:numPr>
          <w:ilvl w:val="0"/>
          <w:numId w:val="32"/>
        </w:numPr>
        <w:rPr>
          <w:rFonts w:eastAsia="SimSun"/>
          <w:szCs w:val="22"/>
          <w:lang w:eastAsia="zh-CN"/>
        </w:rPr>
      </w:pPr>
      <w:r w:rsidRPr="00BF3507">
        <w:rPr>
          <w:rFonts w:eastAsia="SimSun"/>
          <w:szCs w:val="22"/>
          <w:lang w:eastAsia="zh-CN"/>
        </w:rPr>
        <w:t>the draft Operational Directives on ‘Safeguarding intangible cultural heritage and sustainable development at the national level’ – which specifically refers to genetic resources – will be proposed for adoption at the sixth session of the General Assembly of States Parties to the 2003 Convention in 2016.</w:t>
      </w:r>
    </w:p>
    <w:p w:rsidR="00BF3507" w:rsidRPr="007F38D1" w:rsidRDefault="00BF3507" w:rsidP="00BF3507">
      <w:pPr>
        <w:pStyle w:val="EndofDocumentAR"/>
        <w:spacing w:before="720"/>
        <w:rPr>
          <w:rtl/>
        </w:rPr>
      </w:pPr>
      <w:r>
        <w:rPr>
          <w:rFonts w:hint="cs"/>
          <w:rtl/>
        </w:rPr>
        <w:t>[نهاية المرفق والوثيقة]</w:t>
      </w:r>
    </w:p>
    <w:sectPr w:rsidR="00BF3507" w:rsidRPr="007F38D1" w:rsidSect="00BF3507">
      <w:headerReference w:type="default" r:id="rId210"/>
      <w:headerReference w:type="first" r:id="rId2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06" w:rsidRDefault="00463906">
      <w:r>
        <w:separator/>
      </w:r>
    </w:p>
  </w:endnote>
  <w:endnote w:type="continuationSeparator" w:id="0">
    <w:p w:rsidR="00463906" w:rsidRDefault="0046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Verdana,arial">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HYGothic-Extra">
    <w:altName w:val="Arial Unicode MS"/>
    <w:charset w:val="81"/>
    <w:family w:val="roman"/>
    <w:pitch w:val="variable"/>
    <w:sig w:usb0="00000000" w:usb1="39D77CF9"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06" w:rsidRDefault="00463906" w:rsidP="00BF3507">
      <w:bookmarkStart w:id="0" w:name="OLE_LINK1"/>
      <w:bookmarkStart w:id="1" w:name="OLE_LINK2"/>
      <w:r>
        <w:separator/>
      </w:r>
      <w:bookmarkEnd w:id="0"/>
      <w:bookmarkEnd w:id="1"/>
    </w:p>
  </w:footnote>
  <w:footnote w:type="continuationSeparator" w:id="0">
    <w:p w:rsidR="00463906" w:rsidRDefault="00463906" w:rsidP="009622BF">
      <w:pPr>
        <w:bidi/>
      </w:pPr>
      <w:r>
        <w:separator/>
      </w:r>
    </w:p>
  </w:footnote>
  <w:footnote w:id="1">
    <w:p w:rsidR="00BF3507" w:rsidRPr="00BF3507" w:rsidRDefault="00BF3507" w:rsidP="00BF3507">
      <w:pPr>
        <w:pStyle w:val="FootnoteText"/>
        <w:bidi w:val="0"/>
        <w:spacing w:line="240" w:lineRule="auto"/>
        <w:rPr>
          <w:rFonts w:ascii="Arial" w:eastAsia="SimSun" w:hAnsi="Arial" w:cs="Arial"/>
          <w:sz w:val="18"/>
          <w:szCs w:val="20"/>
          <w:lang w:eastAsia="zh-CN"/>
        </w:rPr>
      </w:pPr>
      <w:r w:rsidRPr="00BF3507">
        <w:rPr>
          <w:rStyle w:val="FootnoteReference"/>
          <w:rFonts w:ascii="Arial" w:eastAsia="SimSun" w:hAnsi="Arial" w:cs="Arial"/>
          <w:sz w:val="18"/>
          <w:szCs w:val="20"/>
          <w:lang w:eastAsia="zh-CN"/>
        </w:rPr>
        <w:footnoteRef/>
      </w:r>
      <w:r>
        <w:t xml:space="preserve"> </w:t>
      </w:r>
      <w:r w:rsidRPr="00BF3507">
        <w:rPr>
          <w:rFonts w:ascii="Arial" w:eastAsia="SimSun" w:hAnsi="Arial" w:cs="Arial"/>
          <w:sz w:val="18"/>
          <w:szCs w:val="20"/>
          <w:lang w:eastAsia="zh-CN"/>
        </w:rPr>
        <w:t>Note from the Secretariat:  Hyperlinks to other websites are provided as received from Member States and observers, and imply neither responsibility for, nor approval of, the information contained in those other websites on the part of WIPO.  The Secretariat makes no warranty, either express or implied, as to the accuracy, availability, reliability or content of such information, text, graphics and hyperlinks.</w:t>
      </w:r>
      <w:r w:rsidRPr="00714F0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07" w:rsidRDefault="00BF3507" w:rsidP="00F94FA8">
    <w:pPr>
      <w:rPr>
        <w:rtl/>
      </w:rPr>
    </w:pPr>
    <w:r>
      <w:t>WIPO/GRTKF/IC/</w:t>
    </w:r>
    <w:r w:rsidR="00F94FA8">
      <w:t>31</w:t>
    </w:r>
    <w:r>
      <w:t>/INF/</w:t>
    </w:r>
    <w:r w:rsidR="00F94FA8">
      <w:t>8</w:t>
    </w:r>
  </w:p>
  <w:p w:rsidR="00BF3507" w:rsidRDefault="00BF3507" w:rsidP="00D61541">
    <w:r>
      <w:fldChar w:fldCharType="begin"/>
    </w:r>
    <w:r>
      <w:instrText xml:space="preserve"> PAGE  \* MERGEFORMAT </w:instrText>
    </w:r>
    <w:r>
      <w:fldChar w:fldCharType="separate"/>
    </w:r>
    <w:r w:rsidR="00175958">
      <w:rPr>
        <w:noProof/>
      </w:rPr>
      <w:t>2</w:t>
    </w:r>
    <w:r>
      <w:fldChar w:fldCharType="end"/>
    </w:r>
  </w:p>
  <w:p w:rsidR="00BF3507" w:rsidRDefault="00BF350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07" w:rsidRDefault="00BF3507" w:rsidP="00C60CFE">
    <w:r>
      <w:t>WIPO/GRTKF/IC/</w:t>
    </w:r>
    <w:r w:rsidR="00C60CFE">
      <w:t>31</w:t>
    </w:r>
    <w:r>
      <w:t>/INF/</w:t>
    </w:r>
    <w:r w:rsidR="00C60CFE">
      <w:t>8</w:t>
    </w:r>
  </w:p>
  <w:p w:rsidR="00BF3507" w:rsidRDefault="00BF3507" w:rsidP="008D5779">
    <w:pPr>
      <w:rPr>
        <w:rtl/>
      </w:rPr>
    </w:pPr>
    <w:r>
      <w:t>Annex</w:t>
    </w:r>
  </w:p>
  <w:p w:rsidR="00C60CFE" w:rsidRDefault="00BF3507" w:rsidP="00714662">
    <w:r>
      <w:fldChar w:fldCharType="begin"/>
    </w:r>
    <w:r>
      <w:instrText xml:space="preserve"> PAGE  \* MERGEFORMAT </w:instrText>
    </w:r>
    <w:r>
      <w:fldChar w:fldCharType="separate"/>
    </w:r>
    <w:r w:rsidR="00175958">
      <w:rPr>
        <w:noProof/>
      </w:rPr>
      <w:t>21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07" w:rsidRDefault="00BF3507" w:rsidP="00E83404">
    <w:r>
      <w:t>WIPO/GRTKF/IC/</w:t>
    </w:r>
    <w:r w:rsidR="00E83404">
      <w:t>31</w:t>
    </w:r>
    <w:r>
      <w:t>/INF/</w:t>
    </w:r>
    <w:r w:rsidR="00E83404">
      <w:t>8</w:t>
    </w:r>
  </w:p>
  <w:p w:rsidR="00BF3507" w:rsidRDefault="00BF3507" w:rsidP="00BF3507">
    <w:r>
      <w:t>ANNEX</w:t>
    </w:r>
  </w:p>
  <w:p w:rsidR="00BF3507" w:rsidRDefault="00BF3507" w:rsidP="00764431">
    <w:pPr>
      <w:rPr>
        <w:rFonts w:ascii="Arabic Typesetting" w:hAnsi="Arabic Typesetting" w:cs="Arabic Typesetting"/>
        <w:sz w:val="36"/>
        <w:szCs w:val="36"/>
      </w:rPr>
    </w:pPr>
    <w:r w:rsidRPr="00BF3507">
      <w:rPr>
        <w:rFonts w:ascii="Arabic Typesetting" w:hAnsi="Arabic Typesetting" w:cs="Arabic Typesetting"/>
        <w:sz w:val="36"/>
        <w:szCs w:val="36"/>
        <w:rtl/>
      </w:rPr>
      <w:t>المرفق</w:t>
    </w:r>
  </w:p>
  <w:p w:rsidR="00764431" w:rsidRDefault="00764431" w:rsidP="007644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A23B64"/>
    <w:multiLevelType w:val="hybridMultilevel"/>
    <w:tmpl w:val="B4967DC8"/>
    <w:lvl w:ilvl="0" w:tplc="E8C09D6C">
      <w:numFmt w:val="bullet"/>
      <w:lvlText w:val="•"/>
      <w:lvlJc w:val="left"/>
      <w:pPr>
        <w:ind w:left="1143" w:hanging="576"/>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1C1D2998"/>
    <w:multiLevelType w:val="hybridMultilevel"/>
    <w:tmpl w:val="C4C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DD6BDF"/>
    <w:multiLevelType w:val="hybridMultilevel"/>
    <w:tmpl w:val="3658377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230FF7"/>
    <w:multiLevelType w:val="hybridMultilevel"/>
    <w:tmpl w:val="319ECC88"/>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38D38BF"/>
    <w:multiLevelType w:val="hybridMultilevel"/>
    <w:tmpl w:val="4A620E5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4F0E4F"/>
    <w:multiLevelType w:val="hybridMultilevel"/>
    <w:tmpl w:val="B110439E"/>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548F3752"/>
    <w:multiLevelType w:val="hybridMultilevel"/>
    <w:tmpl w:val="27B4AE12"/>
    <w:lvl w:ilvl="0" w:tplc="E7C2B5DA">
      <w:start w:val="13"/>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59D32ACA"/>
    <w:multiLevelType w:val="hybridMultilevel"/>
    <w:tmpl w:val="64EE9352"/>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4E6417"/>
    <w:multiLevelType w:val="hybridMultilevel"/>
    <w:tmpl w:val="190067F2"/>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6C5D69AD"/>
    <w:multiLevelType w:val="hybridMultilevel"/>
    <w:tmpl w:val="A016D266"/>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10"/>
  </w:num>
  <w:num w:numId="4">
    <w:abstractNumId w:val="29"/>
  </w:num>
  <w:num w:numId="5">
    <w:abstractNumId w:val="8"/>
  </w:num>
  <w:num w:numId="6">
    <w:abstractNumId w:val="31"/>
  </w:num>
  <w:num w:numId="7">
    <w:abstractNumId w:val="16"/>
  </w:num>
  <w:num w:numId="8">
    <w:abstractNumId w:val="26"/>
  </w:num>
  <w:num w:numId="9">
    <w:abstractNumId w:val="23"/>
  </w:num>
  <w:num w:numId="10">
    <w:abstractNumId w:val="32"/>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0"/>
  </w:num>
  <w:num w:numId="22">
    <w:abstractNumId w:val="27"/>
  </w:num>
  <w:num w:numId="23">
    <w:abstractNumId w:val="24"/>
  </w:num>
  <w:num w:numId="24">
    <w:abstractNumId w:val="20"/>
  </w:num>
  <w:num w:numId="25">
    <w:abstractNumId w:val="28"/>
  </w:num>
  <w:num w:numId="26">
    <w:abstractNumId w:val="14"/>
  </w:num>
  <w:num w:numId="27">
    <w:abstractNumId w:val="18"/>
  </w:num>
  <w:num w:numId="28">
    <w:abstractNumId w:val="25"/>
  </w:num>
  <w:num w:numId="29">
    <w:abstractNumId w:val="22"/>
  </w:num>
  <w:num w:numId="30">
    <w:abstractNumId w:val="21"/>
  </w:num>
  <w:num w:numId="31">
    <w:abstractNumId w:val="12"/>
  </w:num>
  <w:num w:numId="32">
    <w:abstractNumId w:val="1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D8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5958"/>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164"/>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824"/>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A84"/>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906"/>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4D8F"/>
    <w:rsid w:val="004A655D"/>
    <w:rsid w:val="004B01B1"/>
    <w:rsid w:val="004B08D1"/>
    <w:rsid w:val="004B10E6"/>
    <w:rsid w:val="004B198F"/>
    <w:rsid w:val="004B46D0"/>
    <w:rsid w:val="004B4BCB"/>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115"/>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C86"/>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A9E"/>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072"/>
    <w:rsid w:val="00714662"/>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4431"/>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5FC3"/>
    <w:rsid w:val="00796CF7"/>
    <w:rsid w:val="007A0313"/>
    <w:rsid w:val="007A0A83"/>
    <w:rsid w:val="007A184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9BF"/>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AC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EAF"/>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05E7"/>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507"/>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0CFE"/>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27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7F5"/>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404"/>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34E"/>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A39"/>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8CA"/>
    <w:rsid w:val="00F85755"/>
    <w:rsid w:val="00F86A0B"/>
    <w:rsid w:val="00F87431"/>
    <w:rsid w:val="00F8765C"/>
    <w:rsid w:val="00F87A53"/>
    <w:rsid w:val="00F9031B"/>
    <w:rsid w:val="00F91DA4"/>
    <w:rsid w:val="00F92728"/>
    <w:rsid w:val="00F937AF"/>
    <w:rsid w:val="00F94494"/>
    <w:rsid w:val="00F94FA8"/>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uiPriority w:val="9"/>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uiPriority w:val="35"/>
    <w:qFormat/>
    <w:rsid w:val="00744889"/>
    <w:rPr>
      <w:b/>
      <w:bCs/>
      <w:sz w:val="18"/>
    </w:rPr>
  </w:style>
  <w:style w:type="paragraph" w:styleId="CommentText">
    <w:name w:val="annotation text"/>
    <w:basedOn w:val="Normal"/>
    <w:link w:val="CommentTextChar"/>
    <w:uiPriority w:val="99"/>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4A4D8F"/>
    <w:rPr>
      <w:rFonts w:ascii="Tahoma" w:hAnsi="Tahoma" w:cs="Tahoma"/>
      <w:sz w:val="16"/>
      <w:szCs w:val="16"/>
    </w:rPr>
  </w:style>
  <w:style w:type="character" w:customStyle="1" w:styleId="BalloonTextChar">
    <w:name w:val="Balloon Text Char"/>
    <w:basedOn w:val="DefaultParagraphFont"/>
    <w:link w:val="BalloonText"/>
    <w:uiPriority w:val="99"/>
    <w:rsid w:val="004A4D8F"/>
    <w:rPr>
      <w:rFonts w:ascii="Tahoma" w:hAnsi="Tahoma" w:cs="Tahoma"/>
      <w:sz w:val="16"/>
      <w:szCs w:val="16"/>
    </w:rPr>
  </w:style>
  <w:style w:type="numbering" w:customStyle="1" w:styleId="NoList1">
    <w:name w:val="No List1"/>
    <w:next w:val="NoList"/>
    <w:uiPriority w:val="99"/>
    <w:semiHidden/>
    <w:unhideWhenUsed/>
    <w:rsid w:val="00BF3507"/>
  </w:style>
  <w:style w:type="paragraph" w:styleId="BodyText">
    <w:name w:val="Body Text"/>
    <w:basedOn w:val="Normal"/>
    <w:link w:val="BodyTextChar"/>
    <w:rsid w:val="00BF3507"/>
    <w:pPr>
      <w:spacing w:after="220"/>
    </w:pPr>
    <w:rPr>
      <w:rFonts w:eastAsia="SimSun"/>
      <w:lang w:eastAsia="zh-CN"/>
    </w:rPr>
  </w:style>
  <w:style w:type="character" w:customStyle="1" w:styleId="BodyTextChar">
    <w:name w:val="Body Text Char"/>
    <w:basedOn w:val="DefaultParagraphFont"/>
    <w:link w:val="BodyText"/>
    <w:rsid w:val="00BF3507"/>
    <w:rPr>
      <w:rFonts w:ascii="Arial" w:eastAsia="SimSun" w:hAnsi="Arial" w:cs="Arial"/>
      <w:sz w:val="22"/>
      <w:lang w:eastAsia="zh-CN"/>
    </w:rPr>
  </w:style>
  <w:style w:type="paragraph" w:customStyle="1" w:styleId="ONUMFS">
    <w:name w:val="ONUM FS"/>
    <w:basedOn w:val="BodyText"/>
    <w:rsid w:val="00BF3507"/>
    <w:pPr>
      <w:numPr>
        <w:numId w:val="22"/>
      </w:numPr>
    </w:pPr>
  </w:style>
  <w:style w:type="paragraph" w:customStyle="1" w:styleId="ONUME">
    <w:name w:val="ONUM E"/>
    <w:basedOn w:val="BodyText"/>
    <w:rsid w:val="00BF3507"/>
    <w:pPr>
      <w:numPr>
        <w:numId w:val="21"/>
      </w:numPr>
    </w:pPr>
  </w:style>
  <w:style w:type="character" w:customStyle="1" w:styleId="FootnoteTextChar">
    <w:name w:val="Footnote Text Char"/>
    <w:aliases w:val="Footnote ak Char"/>
    <w:link w:val="FootnoteText"/>
    <w:rsid w:val="00BF3507"/>
    <w:rPr>
      <w:rFonts w:ascii="Arabic Typesetting" w:hAnsi="Arabic Typesetting" w:cs="Arabic Typesetting"/>
      <w:sz w:val="28"/>
      <w:szCs w:val="28"/>
    </w:rPr>
  </w:style>
  <w:style w:type="paragraph" w:customStyle="1" w:styleId="Endofdocument">
    <w:name w:val="End of document"/>
    <w:basedOn w:val="Normal"/>
    <w:semiHidden/>
    <w:rsid w:val="00BF3507"/>
    <w:pPr>
      <w:spacing w:after="120" w:line="260" w:lineRule="atLeast"/>
      <w:ind w:left="4536"/>
      <w:contextualSpacing/>
      <w:jc w:val="center"/>
    </w:pPr>
    <w:rPr>
      <w:rFonts w:cs="Times New Roman"/>
      <w:sz w:val="20"/>
    </w:rPr>
  </w:style>
  <w:style w:type="character" w:styleId="PageNumber">
    <w:name w:val="page number"/>
    <w:basedOn w:val="DefaultParagraphFont"/>
    <w:rsid w:val="00BF3507"/>
  </w:style>
  <w:style w:type="character" w:styleId="Hyperlink">
    <w:name w:val="Hyperlink"/>
    <w:uiPriority w:val="99"/>
    <w:unhideWhenUsed/>
    <w:rsid w:val="00BF3507"/>
    <w:rPr>
      <w:color w:val="0000FF"/>
      <w:u w:val="single"/>
    </w:rPr>
  </w:style>
  <w:style w:type="paragraph" w:customStyle="1" w:styleId="DecisionInvitingPara">
    <w:name w:val="Decision Inviting Para."/>
    <w:basedOn w:val="Normal"/>
    <w:rsid w:val="00BF3507"/>
    <w:pPr>
      <w:spacing w:after="120" w:line="260" w:lineRule="atLeast"/>
      <w:ind w:left="5534"/>
      <w:contextualSpacing/>
    </w:pPr>
    <w:rPr>
      <w:rFonts w:cs="Times New Roman"/>
      <w:i/>
      <w:sz w:val="20"/>
    </w:rPr>
  </w:style>
  <w:style w:type="character" w:styleId="FollowedHyperlink">
    <w:name w:val="FollowedHyperlink"/>
    <w:rsid w:val="00BF3507"/>
    <w:rPr>
      <w:color w:val="800080"/>
      <w:u w:val="single"/>
    </w:rPr>
  </w:style>
  <w:style w:type="paragraph" w:styleId="ListParagraph">
    <w:name w:val="List Paragraph"/>
    <w:basedOn w:val="Normal"/>
    <w:uiPriority w:val="34"/>
    <w:qFormat/>
    <w:rsid w:val="00BF3507"/>
    <w:pPr>
      <w:ind w:left="720"/>
    </w:pPr>
    <w:rPr>
      <w:rFonts w:eastAsia="SimSun"/>
      <w:lang w:eastAsia="zh-CN"/>
    </w:rPr>
  </w:style>
  <w:style w:type="character" w:styleId="CommentReference">
    <w:name w:val="annotation reference"/>
    <w:uiPriority w:val="99"/>
    <w:rsid w:val="00BF3507"/>
    <w:rPr>
      <w:sz w:val="16"/>
      <w:szCs w:val="16"/>
    </w:rPr>
  </w:style>
  <w:style w:type="paragraph" w:styleId="CommentSubject">
    <w:name w:val="annotation subject"/>
    <w:basedOn w:val="CommentText"/>
    <w:next w:val="CommentText"/>
    <w:link w:val="CommentSubjectChar"/>
    <w:uiPriority w:val="99"/>
    <w:rsid w:val="00BF3507"/>
    <w:rPr>
      <w:rFonts w:eastAsia="SimSun"/>
      <w:b/>
      <w:bCs/>
      <w:sz w:val="20"/>
      <w:lang w:eastAsia="zh-CN"/>
    </w:rPr>
  </w:style>
  <w:style w:type="character" w:customStyle="1" w:styleId="CommentTextChar">
    <w:name w:val="Comment Text Char"/>
    <w:basedOn w:val="DefaultParagraphFont"/>
    <w:link w:val="CommentText"/>
    <w:uiPriority w:val="99"/>
    <w:semiHidden/>
    <w:rsid w:val="00BF3507"/>
    <w:rPr>
      <w:rFonts w:ascii="Arial" w:hAnsi="Arial" w:cs="Arial"/>
      <w:sz w:val="18"/>
    </w:rPr>
  </w:style>
  <w:style w:type="character" w:customStyle="1" w:styleId="CommentSubjectChar">
    <w:name w:val="Comment Subject Char"/>
    <w:basedOn w:val="CommentTextChar"/>
    <w:link w:val="CommentSubject"/>
    <w:uiPriority w:val="99"/>
    <w:rsid w:val="00BF3507"/>
    <w:rPr>
      <w:rFonts w:ascii="Arial" w:eastAsia="SimSun" w:hAnsi="Arial" w:cs="Arial"/>
      <w:b/>
      <w:bCs/>
      <w:sz w:val="18"/>
      <w:lang w:eastAsia="zh-CN"/>
    </w:rPr>
  </w:style>
  <w:style w:type="paragraph" w:customStyle="1" w:styleId="Char">
    <w:name w:val="Char 字元 字元"/>
    <w:basedOn w:val="Normal"/>
    <w:rsid w:val="00BF3507"/>
    <w:pPr>
      <w:spacing w:after="160" w:line="240" w:lineRule="exact"/>
    </w:pPr>
    <w:rPr>
      <w:rFonts w:ascii="Verdana" w:eastAsia="PMingLiU" w:hAnsi="Verdana" w:cs="Times New Roman"/>
      <w:sz w:val="20"/>
    </w:rPr>
  </w:style>
  <w:style w:type="character" w:customStyle="1" w:styleId="HeaderChar">
    <w:name w:val="Header Char"/>
    <w:aliases w:val="Heading Char"/>
    <w:link w:val="Header"/>
    <w:uiPriority w:val="99"/>
    <w:rsid w:val="00BF3507"/>
    <w:rPr>
      <w:rFonts w:ascii="Arial" w:hAnsi="Arial" w:cs="Arial"/>
      <w:sz w:val="22"/>
    </w:rPr>
  </w:style>
  <w:style w:type="paragraph" w:customStyle="1" w:styleId="Marge">
    <w:name w:val="Marge"/>
    <w:basedOn w:val="Normal"/>
    <w:rsid w:val="00BF3507"/>
    <w:pPr>
      <w:snapToGrid w:val="0"/>
      <w:spacing w:after="240"/>
      <w:jc w:val="both"/>
    </w:pPr>
    <w:rPr>
      <w:rFonts w:eastAsia="SimSun"/>
      <w:szCs w:val="22"/>
    </w:rPr>
  </w:style>
  <w:style w:type="character" w:customStyle="1" w:styleId="Heading3Char">
    <w:name w:val="Heading 3 Char"/>
    <w:link w:val="Heading3"/>
    <w:uiPriority w:val="9"/>
    <w:rsid w:val="00BF3507"/>
    <w:rPr>
      <w:rFonts w:ascii="Arabic Typesetting" w:hAnsi="Arabic Typesetting" w:cs="Arabic Typesetting"/>
      <w:sz w:val="36"/>
      <w:szCs w:val="36"/>
      <w:u w:val="single"/>
      <w:lang w:val="fr-CH"/>
    </w:rPr>
  </w:style>
  <w:style w:type="paragraph" w:customStyle="1" w:styleId="a">
    <w:name w:val="바탕글"/>
    <w:basedOn w:val="Normal"/>
    <w:rsid w:val="00BF3507"/>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greennmbold1">
    <w:name w:val="green_nm_bold1"/>
    <w:rsid w:val="00BF3507"/>
    <w:rPr>
      <w:rFonts w:ascii="Verdana,arial" w:hAnsi="Verdana,arial" w:hint="default"/>
      <w:b/>
      <w:bCs/>
      <w:color w:val="009900"/>
      <w:sz w:val="18"/>
      <w:szCs w:val="18"/>
    </w:rPr>
  </w:style>
  <w:style w:type="paragraph" w:styleId="NormalWeb">
    <w:name w:val="Normal (Web)"/>
    <w:basedOn w:val="Normal"/>
    <w:uiPriority w:val="99"/>
    <w:unhideWhenUsed/>
    <w:rsid w:val="00BF3507"/>
    <w:pPr>
      <w:spacing w:before="100" w:beforeAutospacing="1" w:after="100" w:afterAutospacing="1"/>
    </w:pPr>
    <w:rPr>
      <w:rFonts w:ascii="Gulim" w:eastAsia="Gulim" w:hAnsi="Gulim" w:cs="Gulim"/>
      <w:sz w:val="24"/>
      <w:szCs w:val="24"/>
      <w:lang w:eastAsia="ko-KR"/>
    </w:rPr>
  </w:style>
  <w:style w:type="character" w:customStyle="1" w:styleId="FooterChar">
    <w:name w:val="Footer Char"/>
    <w:link w:val="Footer"/>
    <w:uiPriority w:val="99"/>
    <w:rsid w:val="00BF3507"/>
    <w:rPr>
      <w:rFonts w:ascii="Arial" w:hAnsi="Arial" w:cs="Arial"/>
      <w:sz w:val="22"/>
    </w:rPr>
  </w:style>
  <w:style w:type="paragraph" w:customStyle="1" w:styleId="about">
    <w:name w:val="about"/>
    <w:basedOn w:val="Normal"/>
    <w:rsid w:val="00BF3507"/>
    <w:pPr>
      <w:wordWrap w:val="0"/>
      <w:spacing w:line="444" w:lineRule="atLeast"/>
      <w:jc w:val="both"/>
    </w:pPr>
    <w:rPr>
      <w:rFonts w:ascii="Gulim" w:eastAsia="Gulim" w:hAnsi="Gulim" w:cs="Gulim"/>
      <w:sz w:val="24"/>
      <w:szCs w:val="24"/>
      <w:lang w:eastAsia="ko-KR"/>
    </w:rPr>
  </w:style>
  <w:style w:type="table" w:customStyle="1" w:styleId="TableGrid1">
    <w:name w:val="Table Grid1"/>
    <w:basedOn w:val="TableNormal"/>
    <w:next w:val="TableGrid"/>
    <w:uiPriority w:val="59"/>
    <w:rsid w:val="00BF3507"/>
    <w:pPr>
      <w:jc w:val="both"/>
    </w:pPr>
    <w:rPr>
      <w:rFonts w:ascii="Malgun Gothic" w:eastAsia="Malgun Gothic" w:hAnsi="Malgun Gothic"/>
      <w:kern w:val="2"/>
      <w:szCs w:val="22"/>
      <w:lang w:val="fr-CH"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BF3507"/>
    <w:rPr>
      <w:rFonts w:ascii="Gulim" w:eastAsia="Gulim" w:hAnsi="Gulim" w:cs="Gulim"/>
      <w:color w:val="000000"/>
      <w:sz w:val="21"/>
      <w:szCs w:val="21"/>
      <w:lang w:eastAsia="ko-KR"/>
    </w:rPr>
  </w:style>
  <w:style w:type="paragraph" w:customStyle="1" w:styleId="mb20">
    <w:name w:val="mb20"/>
    <w:basedOn w:val="Normal"/>
    <w:rsid w:val="00BF3507"/>
    <w:pPr>
      <w:spacing w:after="300"/>
    </w:pPr>
    <w:rPr>
      <w:rFonts w:ascii="Gulim" w:eastAsia="Gulim" w:hAnsi="Gulim" w:cs="Gulim"/>
      <w:sz w:val="24"/>
      <w:szCs w:val="24"/>
      <w:lang w:eastAsia="ko-KR"/>
    </w:rPr>
  </w:style>
  <w:style w:type="table" w:styleId="ColorfulList">
    <w:name w:val="Colorful List"/>
    <w:basedOn w:val="TableNormal"/>
    <w:uiPriority w:val="72"/>
    <w:rsid w:val="00BF3507"/>
    <w:pPr>
      <w:jc w:val="both"/>
    </w:pPr>
    <w:rPr>
      <w:rFonts w:ascii="Malgun Gothic" w:eastAsia="Malgun Gothic" w:hAnsi="Malgun Gothic"/>
      <w:color w:val="000000"/>
      <w:kern w:val="2"/>
      <w:szCs w:val="22"/>
      <w:lang w:val="fr-CH"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BF3507"/>
    <w:pPr>
      <w:jc w:val="both"/>
    </w:pPr>
    <w:rPr>
      <w:rFonts w:ascii="Malgun Gothic" w:eastAsia="Malgun Gothic" w:hAnsi="Malgun Gothic"/>
      <w:color w:val="000000"/>
      <w:kern w:val="2"/>
      <w:szCs w:val="22"/>
      <w:lang w:val="fr-CH"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BF3507"/>
    <w:pPr>
      <w:jc w:val="both"/>
    </w:pPr>
    <w:rPr>
      <w:rFonts w:ascii="Malgun Gothic" w:eastAsia="Malgun Gothic" w:hAnsi="Malgun Gothic"/>
      <w:color w:val="000000"/>
      <w:kern w:val="2"/>
      <w:szCs w:val="22"/>
      <w:lang w:val="fr-CH"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F3507"/>
    <w:rPr>
      <w:rFonts w:ascii="Malgun Gothic" w:eastAsia="Malgun Gothic" w:hAnsi="Malgun Gothic"/>
      <w:kern w:val="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uiPriority w:val="9"/>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uiPriority w:val="35"/>
    <w:qFormat/>
    <w:rsid w:val="00744889"/>
    <w:rPr>
      <w:b/>
      <w:bCs/>
      <w:sz w:val="18"/>
    </w:rPr>
  </w:style>
  <w:style w:type="paragraph" w:styleId="CommentText">
    <w:name w:val="annotation text"/>
    <w:basedOn w:val="Normal"/>
    <w:link w:val="CommentTextChar"/>
    <w:uiPriority w:val="99"/>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4A4D8F"/>
    <w:rPr>
      <w:rFonts w:ascii="Tahoma" w:hAnsi="Tahoma" w:cs="Tahoma"/>
      <w:sz w:val="16"/>
      <w:szCs w:val="16"/>
    </w:rPr>
  </w:style>
  <w:style w:type="character" w:customStyle="1" w:styleId="BalloonTextChar">
    <w:name w:val="Balloon Text Char"/>
    <w:basedOn w:val="DefaultParagraphFont"/>
    <w:link w:val="BalloonText"/>
    <w:uiPriority w:val="99"/>
    <w:rsid w:val="004A4D8F"/>
    <w:rPr>
      <w:rFonts w:ascii="Tahoma" w:hAnsi="Tahoma" w:cs="Tahoma"/>
      <w:sz w:val="16"/>
      <w:szCs w:val="16"/>
    </w:rPr>
  </w:style>
  <w:style w:type="numbering" w:customStyle="1" w:styleId="NoList1">
    <w:name w:val="No List1"/>
    <w:next w:val="NoList"/>
    <w:uiPriority w:val="99"/>
    <w:semiHidden/>
    <w:unhideWhenUsed/>
    <w:rsid w:val="00BF3507"/>
  </w:style>
  <w:style w:type="paragraph" w:styleId="BodyText">
    <w:name w:val="Body Text"/>
    <w:basedOn w:val="Normal"/>
    <w:link w:val="BodyTextChar"/>
    <w:rsid w:val="00BF3507"/>
    <w:pPr>
      <w:spacing w:after="220"/>
    </w:pPr>
    <w:rPr>
      <w:rFonts w:eastAsia="SimSun"/>
      <w:lang w:eastAsia="zh-CN"/>
    </w:rPr>
  </w:style>
  <w:style w:type="character" w:customStyle="1" w:styleId="BodyTextChar">
    <w:name w:val="Body Text Char"/>
    <w:basedOn w:val="DefaultParagraphFont"/>
    <w:link w:val="BodyText"/>
    <w:rsid w:val="00BF3507"/>
    <w:rPr>
      <w:rFonts w:ascii="Arial" w:eastAsia="SimSun" w:hAnsi="Arial" w:cs="Arial"/>
      <w:sz w:val="22"/>
      <w:lang w:eastAsia="zh-CN"/>
    </w:rPr>
  </w:style>
  <w:style w:type="paragraph" w:customStyle="1" w:styleId="ONUMFS">
    <w:name w:val="ONUM FS"/>
    <w:basedOn w:val="BodyText"/>
    <w:rsid w:val="00BF3507"/>
    <w:pPr>
      <w:numPr>
        <w:numId w:val="22"/>
      </w:numPr>
    </w:pPr>
  </w:style>
  <w:style w:type="paragraph" w:customStyle="1" w:styleId="ONUME">
    <w:name w:val="ONUM E"/>
    <w:basedOn w:val="BodyText"/>
    <w:rsid w:val="00BF3507"/>
    <w:pPr>
      <w:numPr>
        <w:numId w:val="21"/>
      </w:numPr>
    </w:pPr>
  </w:style>
  <w:style w:type="character" w:customStyle="1" w:styleId="FootnoteTextChar">
    <w:name w:val="Footnote Text Char"/>
    <w:aliases w:val="Footnote ak Char"/>
    <w:link w:val="FootnoteText"/>
    <w:rsid w:val="00BF3507"/>
    <w:rPr>
      <w:rFonts w:ascii="Arabic Typesetting" w:hAnsi="Arabic Typesetting" w:cs="Arabic Typesetting"/>
      <w:sz w:val="28"/>
      <w:szCs w:val="28"/>
    </w:rPr>
  </w:style>
  <w:style w:type="paragraph" w:customStyle="1" w:styleId="Endofdocument">
    <w:name w:val="End of document"/>
    <w:basedOn w:val="Normal"/>
    <w:semiHidden/>
    <w:rsid w:val="00BF3507"/>
    <w:pPr>
      <w:spacing w:after="120" w:line="260" w:lineRule="atLeast"/>
      <w:ind w:left="4536"/>
      <w:contextualSpacing/>
      <w:jc w:val="center"/>
    </w:pPr>
    <w:rPr>
      <w:rFonts w:cs="Times New Roman"/>
      <w:sz w:val="20"/>
    </w:rPr>
  </w:style>
  <w:style w:type="character" w:styleId="PageNumber">
    <w:name w:val="page number"/>
    <w:basedOn w:val="DefaultParagraphFont"/>
    <w:rsid w:val="00BF3507"/>
  </w:style>
  <w:style w:type="character" w:styleId="Hyperlink">
    <w:name w:val="Hyperlink"/>
    <w:uiPriority w:val="99"/>
    <w:unhideWhenUsed/>
    <w:rsid w:val="00BF3507"/>
    <w:rPr>
      <w:color w:val="0000FF"/>
      <w:u w:val="single"/>
    </w:rPr>
  </w:style>
  <w:style w:type="paragraph" w:customStyle="1" w:styleId="DecisionInvitingPara">
    <w:name w:val="Decision Inviting Para."/>
    <w:basedOn w:val="Normal"/>
    <w:rsid w:val="00BF3507"/>
    <w:pPr>
      <w:spacing w:after="120" w:line="260" w:lineRule="atLeast"/>
      <w:ind w:left="5534"/>
      <w:contextualSpacing/>
    </w:pPr>
    <w:rPr>
      <w:rFonts w:cs="Times New Roman"/>
      <w:i/>
      <w:sz w:val="20"/>
    </w:rPr>
  </w:style>
  <w:style w:type="character" w:styleId="FollowedHyperlink">
    <w:name w:val="FollowedHyperlink"/>
    <w:rsid w:val="00BF3507"/>
    <w:rPr>
      <w:color w:val="800080"/>
      <w:u w:val="single"/>
    </w:rPr>
  </w:style>
  <w:style w:type="paragraph" w:styleId="ListParagraph">
    <w:name w:val="List Paragraph"/>
    <w:basedOn w:val="Normal"/>
    <w:uiPriority w:val="34"/>
    <w:qFormat/>
    <w:rsid w:val="00BF3507"/>
    <w:pPr>
      <w:ind w:left="720"/>
    </w:pPr>
    <w:rPr>
      <w:rFonts w:eastAsia="SimSun"/>
      <w:lang w:eastAsia="zh-CN"/>
    </w:rPr>
  </w:style>
  <w:style w:type="character" w:styleId="CommentReference">
    <w:name w:val="annotation reference"/>
    <w:uiPriority w:val="99"/>
    <w:rsid w:val="00BF3507"/>
    <w:rPr>
      <w:sz w:val="16"/>
      <w:szCs w:val="16"/>
    </w:rPr>
  </w:style>
  <w:style w:type="paragraph" w:styleId="CommentSubject">
    <w:name w:val="annotation subject"/>
    <w:basedOn w:val="CommentText"/>
    <w:next w:val="CommentText"/>
    <w:link w:val="CommentSubjectChar"/>
    <w:uiPriority w:val="99"/>
    <w:rsid w:val="00BF3507"/>
    <w:rPr>
      <w:rFonts w:eastAsia="SimSun"/>
      <w:b/>
      <w:bCs/>
      <w:sz w:val="20"/>
      <w:lang w:eastAsia="zh-CN"/>
    </w:rPr>
  </w:style>
  <w:style w:type="character" w:customStyle="1" w:styleId="CommentTextChar">
    <w:name w:val="Comment Text Char"/>
    <w:basedOn w:val="DefaultParagraphFont"/>
    <w:link w:val="CommentText"/>
    <w:uiPriority w:val="99"/>
    <w:semiHidden/>
    <w:rsid w:val="00BF3507"/>
    <w:rPr>
      <w:rFonts w:ascii="Arial" w:hAnsi="Arial" w:cs="Arial"/>
      <w:sz w:val="18"/>
    </w:rPr>
  </w:style>
  <w:style w:type="character" w:customStyle="1" w:styleId="CommentSubjectChar">
    <w:name w:val="Comment Subject Char"/>
    <w:basedOn w:val="CommentTextChar"/>
    <w:link w:val="CommentSubject"/>
    <w:uiPriority w:val="99"/>
    <w:rsid w:val="00BF3507"/>
    <w:rPr>
      <w:rFonts w:ascii="Arial" w:eastAsia="SimSun" w:hAnsi="Arial" w:cs="Arial"/>
      <w:b/>
      <w:bCs/>
      <w:sz w:val="18"/>
      <w:lang w:eastAsia="zh-CN"/>
    </w:rPr>
  </w:style>
  <w:style w:type="paragraph" w:customStyle="1" w:styleId="Char">
    <w:name w:val="Char 字元 字元"/>
    <w:basedOn w:val="Normal"/>
    <w:rsid w:val="00BF3507"/>
    <w:pPr>
      <w:spacing w:after="160" w:line="240" w:lineRule="exact"/>
    </w:pPr>
    <w:rPr>
      <w:rFonts w:ascii="Verdana" w:eastAsia="PMingLiU" w:hAnsi="Verdana" w:cs="Times New Roman"/>
      <w:sz w:val="20"/>
    </w:rPr>
  </w:style>
  <w:style w:type="character" w:customStyle="1" w:styleId="HeaderChar">
    <w:name w:val="Header Char"/>
    <w:aliases w:val="Heading Char"/>
    <w:link w:val="Header"/>
    <w:uiPriority w:val="99"/>
    <w:rsid w:val="00BF3507"/>
    <w:rPr>
      <w:rFonts w:ascii="Arial" w:hAnsi="Arial" w:cs="Arial"/>
      <w:sz w:val="22"/>
    </w:rPr>
  </w:style>
  <w:style w:type="paragraph" w:customStyle="1" w:styleId="Marge">
    <w:name w:val="Marge"/>
    <w:basedOn w:val="Normal"/>
    <w:rsid w:val="00BF3507"/>
    <w:pPr>
      <w:snapToGrid w:val="0"/>
      <w:spacing w:after="240"/>
      <w:jc w:val="both"/>
    </w:pPr>
    <w:rPr>
      <w:rFonts w:eastAsia="SimSun"/>
      <w:szCs w:val="22"/>
    </w:rPr>
  </w:style>
  <w:style w:type="character" w:customStyle="1" w:styleId="Heading3Char">
    <w:name w:val="Heading 3 Char"/>
    <w:link w:val="Heading3"/>
    <w:uiPriority w:val="9"/>
    <w:rsid w:val="00BF3507"/>
    <w:rPr>
      <w:rFonts w:ascii="Arabic Typesetting" w:hAnsi="Arabic Typesetting" w:cs="Arabic Typesetting"/>
      <w:sz w:val="36"/>
      <w:szCs w:val="36"/>
      <w:u w:val="single"/>
      <w:lang w:val="fr-CH"/>
    </w:rPr>
  </w:style>
  <w:style w:type="paragraph" w:customStyle="1" w:styleId="a">
    <w:name w:val="바탕글"/>
    <w:basedOn w:val="Normal"/>
    <w:rsid w:val="00BF3507"/>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greennmbold1">
    <w:name w:val="green_nm_bold1"/>
    <w:rsid w:val="00BF3507"/>
    <w:rPr>
      <w:rFonts w:ascii="Verdana,arial" w:hAnsi="Verdana,arial" w:hint="default"/>
      <w:b/>
      <w:bCs/>
      <w:color w:val="009900"/>
      <w:sz w:val="18"/>
      <w:szCs w:val="18"/>
    </w:rPr>
  </w:style>
  <w:style w:type="paragraph" w:styleId="NormalWeb">
    <w:name w:val="Normal (Web)"/>
    <w:basedOn w:val="Normal"/>
    <w:uiPriority w:val="99"/>
    <w:unhideWhenUsed/>
    <w:rsid w:val="00BF3507"/>
    <w:pPr>
      <w:spacing w:before="100" w:beforeAutospacing="1" w:after="100" w:afterAutospacing="1"/>
    </w:pPr>
    <w:rPr>
      <w:rFonts w:ascii="Gulim" w:eastAsia="Gulim" w:hAnsi="Gulim" w:cs="Gulim"/>
      <w:sz w:val="24"/>
      <w:szCs w:val="24"/>
      <w:lang w:eastAsia="ko-KR"/>
    </w:rPr>
  </w:style>
  <w:style w:type="character" w:customStyle="1" w:styleId="FooterChar">
    <w:name w:val="Footer Char"/>
    <w:link w:val="Footer"/>
    <w:uiPriority w:val="99"/>
    <w:rsid w:val="00BF3507"/>
    <w:rPr>
      <w:rFonts w:ascii="Arial" w:hAnsi="Arial" w:cs="Arial"/>
      <w:sz w:val="22"/>
    </w:rPr>
  </w:style>
  <w:style w:type="paragraph" w:customStyle="1" w:styleId="about">
    <w:name w:val="about"/>
    <w:basedOn w:val="Normal"/>
    <w:rsid w:val="00BF3507"/>
    <w:pPr>
      <w:wordWrap w:val="0"/>
      <w:spacing w:line="444" w:lineRule="atLeast"/>
      <w:jc w:val="both"/>
    </w:pPr>
    <w:rPr>
      <w:rFonts w:ascii="Gulim" w:eastAsia="Gulim" w:hAnsi="Gulim" w:cs="Gulim"/>
      <w:sz w:val="24"/>
      <w:szCs w:val="24"/>
      <w:lang w:eastAsia="ko-KR"/>
    </w:rPr>
  </w:style>
  <w:style w:type="table" w:customStyle="1" w:styleId="TableGrid1">
    <w:name w:val="Table Grid1"/>
    <w:basedOn w:val="TableNormal"/>
    <w:next w:val="TableGrid"/>
    <w:uiPriority w:val="59"/>
    <w:rsid w:val="00BF3507"/>
    <w:pPr>
      <w:jc w:val="both"/>
    </w:pPr>
    <w:rPr>
      <w:rFonts w:ascii="Malgun Gothic" w:eastAsia="Malgun Gothic" w:hAnsi="Malgun Gothic"/>
      <w:kern w:val="2"/>
      <w:szCs w:val="22"/>
      <w:lang w:val="fr-CH"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BF3507"/>
    <w:rPr>
      <w:rFonts w:ascii="Gulim" w:eastAsia="Gulim" w:hAnsi="Gulim" w:cs="Gulim"/>
      <w:color w:val="000000"/>
      <w:sz w:val="21"/>
      <w:szCs w:val="21"/>
      <w:lang w:eastAsia="ko-KR"/>
    </w:rPr>
  </w:style>
  <w:style w:type="paragraph" w:customStyle="1" w:styleId="mb20">
    <w:name w:val="mb20"/>
    <w:basedOn w:val="Normal"/>
    <w:rsid w:val="00BF3507"/>
    <w:pPr>
      <w:spacing w:after="300"/>
    </w:pPr>
    <w:rPr>
      <w:rFonts w:ascii="Gulim" w:eastAsia="Gulim" w:hAnsi="Gulim" w:cs="Gulim"/>
      <w:sz w:val="24"/>
      <w:szCs w:val="24"/>
      <w:lang w:eastAsia="ko-KR"/>
    </w:rPr>
  </w:style>
  <w:style w:type="table" w:styleId="ColorfulList">
    <w:name w:val="Colorful List"/>
    <w:basedOn w:val="TableNormal"/>
    <w:uiPriority w:val="72"/>
    <w:rsid w:val="00BF3507"/>
    <w:pPr>
      <w:jc w:val="both"/>
    </w:pPr>
    <w:rPr>
      <w:rFonts w:ascii="Malgun Gothic" w:eastAsia="Malgun Gothic" w:hAnsi="Malgun Gothic"/>
      <w:color w:val="000000"/>
      <w:kern w:val="2"/>
      <w:szCs w:val="22"/>
      <w:lang w:val="fr-CH"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BF3507"/>
    <w:pPr>
      <w:jc w:val="both"/>
    </w:pPr>
    <w:rPr>
      <w:rFonts w:ascii="Malgun Gothic" w:eastAsia="Malgun Gothic" w:hAnsi="Malgun Gothic"/>
      <w:color w:val="000000"/>
      <w:kern w:val="2"/>
      <w:szCs w:val="22"/>
      <w:lang w:val="fr-CH"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BF3507"/>
    <w:pPr>
      <w:jc w:val="both"/>
    </w:pPr>
    <w:rPr>
      <w:rFonts w:ascii="Malgun Gothic" w:eastAsia="Malgun Gothic" w:hAnsi="Malgun Gothic"/>
      <w:kern w:val="2"/>
      <w:szCs w:val="22"/>
      <w:lang w:val="fr-CH"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BF3507"/>
    <w:pPr>
      <w:jc w:val="both"/>
    </w:pPr>
    <w:rPr>
      <w:rFonts w:ascii="Malgun Gothic" w:eastAsia="Malgun Gothic" w:hAnsi="Malgun Gothic"/>
      <w:color w:val="000000"/>
      <w:kern w:val="2"/>
      <w:szCs w:val="22"/>
      <w:lang w:val="fr-CH"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BF3507"/>
    <w:rPr>
      <w:rFonts w:ascii="Malgun Gothic" w:eastAsia="Malgun Gothic" w:hAnsi="Malgun Gothic"/>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www.mushroomnutrition.com/" TargetMode="External"/><Relationship Id="rId21" Type="http://schemas.openxmlformats.org/officeDocument/2006/relationships/hyperlink" Target="http://www.koreantk.com/ktkp2014/thesis/list-by-journal.page?pageSize=&amp;pageNo=1&amp;socTpCd=1&amp;kojic=PBMOB4" TargetMode="External"/><Relationship Id="rId42" Type="http://schemas.openxmlformats.org/officeDocument/2006/relationships/hyperlink" Target="http://www.koreantk.com/ktkp2014/thesis/list-by-journal.page?pageSize=&amp;pageNo=1&amp;socTpCd=1&amp;kojic=OOBHC1" TargetMode="External"/><Relationship Id="rId63" Type="http://schemas.openxmlformats.org/officeDocument/2006/relationships/hyperlink" Target="http://www.koreantk.com/ktkp2014/thesis/list-by-journal.page?pageSize=&amp;pageNo=1&amp;socTpCd=3&amp;kojic=E1PHAW" TargetMode="External"/><Relationship Id="rId84" Type="http://schemas.openxmlformats.org/officeDocument/2006/relationships/hyperlink" Target="http://www.swsbm.com/Dispensatory/USD-1918-complete.pdf" TargetMode="External"/><Relationship Id="rId138" Type="http://schemas.openxmlformats.org/officeDocument/2006/relationships/hyperlink" Target="http://www.theplantlist.org/" TargetMode="External"/><Relationship Id="rId159" Type="http://schemas.openxmlformats.org/officeDocument/2006/relationships/hyperlink" Target="http://link.springer.com/article/10.1007/s00122-003-1545-0" TargetMode="External"/><Relationship Id="rId170" Type="http://schemas.openxmlformats.org/officeDocument/2006/relationships/hyperlink" Target="http://link.springer.com/article/10.1023/A:1013359015812" TargetMode="External"/><Relationship Id="rId191" Type="http://schemas.openxmlformats.org/officeDocument/2006/relationships/hyperlink" Target="https://scholar.google.com/citations?user=4UHf-1EAAAAJ&amp;hl=en&amp;oi=sra" TargetMode="External"/><Relationship Id="rId205" Type="http://schemas.openxmlformats.org/officeDocument/2006/relationships/hyperlink" Target="https://ideas.repec.org/p/ags/uersib/59388.html" TargetMode="External"/><Relationship Id="rId107" Type="http://schemas.openxmlformats.org/officeDocument/2006/relationships/hyperlink" Target="http://www.henriettesherbal.com/eclectic/kings" TargetMode="External"/><Relationship Id="rId11" Type="http://schemas.openxmlformats.org/officeDocument/2006/relationships/hyperlink" Target="http://www.koreantk.com" TargetMode="External"/><Relationship Id="rId32" Type="http://schemas.openxmlformats.org/officeDocument/2006/relationships/hyperlink" Target="http://www.koreantk.com/ktkp2014/thesis/list-by-journal.page?pageSize=&amp;pageNo=1&amp;socTpCd=1&amp;kojic=DHBCBU" TargetMode="External"/><Relationship Id="rId37" Type="http://schemas.openxmlformats.org/officeDocument/2006/relationships/hyperlink" Target="http://www.koreantk.com/ktkp2014/thesis/list-by-journal.page?pageSize=&amp;pageNo=1&amp;socTpCd=1&amp;kojic=DRSRBO" TargetMode="External"/><Relationship Id="rId53" Type="http://schemas.openxmlformats.org/officeDocument/2006/relationships/hyperlink" Target="http://www.koreantk.com/ktkp2014/thesis/list-by-journal.page?pageSize=&amp;pageNo=1&amp;socTpCd=2&amp;kojic=SSMHB4" TargetMode="External"/><Relationship Id="rId58" Type="http://schemas.openxmlformats.org/officeDocument/2006/relationships/hyperlink" Target="http://www.koreantk.com/ktkp2014/thesis/list-by-journal.page?pageSize=&amp;pageNo=1&amp;socTpCd=3&amp;kojic=GROSBR" TargetMode="External"/><Relationship Id="rId74" Type="http://schemas.openxmlformats.org/officeDocument/2006/relationships/hyperlink" Target="http://www.anniesremedy.com/" TargetMode="External"/><Relationship Id="rId79" Type="http://schemas.openxmlformats.org/officeDocument/2006/relationships/hyperlink" Target="http://cactiguide.com/" TargetMode="External"/><Relationship Id="rId102" Type="http://schemas.openxmlformats.org/officeDocument/2006/relationships/hyperlink" Target="http://www.himalayahealthcare.com/herbfinder/english.htm" TargetMode="External"/><Relationship Id="rId123" Type="http://schemas.openxmlformats.org/officeDocument/2006/relationships/hyperlink" Target="http://www.northernontarioflora.ca/" TargetMode="External"/><Relationship Id="rId128" Type="http://schemas.openxmlformats.org/officeDocument/2006/relationships/hyperlink" Target="https://www.herbalstudies.net/_media/resources/library/Plants-Used-As-Curatives.pdf" TargetMode="External"/><Relationship Id="rId144" Type="http://schemas.openxmlformats.org/officeDocument/2006/relationships/hyperlink" Target="http://www.rain-tree.com/index.html" TargetMode="External"/><Relationship Id="rId149" Type="http://schemas.openxmlformats.org/officeDocument/2006/relationships/hyperlink" Target="http://allafrica.com/stories/201603081067.html" TargetMode="External"/><Relationship Id="rId5" Type="http://schemas.openxmlformats.org/officeDocument/2006/relationships/webSettings" Target="webSettings.xml"/><Relationship Id="rId90" Type="http://schemas.openxmlformats.org/officeDocument/2006/relationships/hyperlink" Target="http://www.emedicinal.com/default.php" TargetMode="External"/><Relationship Id="rId95" Type="http://schemas.openxmlformats.org/officeDocument/2006/relationships/hyperlink" Target="http://www.ars-grin.gov/npgs/aboutgrin.htm" TargetMode="External"/><Relationship Id="rId160" Type="http://schemas.openxmlformats.org/officeDocument/2006/relationships/hyperlink" Target="https://scholar.google.com/citations?user=FWSxObEAAAAJ&amp;hl=en&amp;oi=sra" TargetMode="External"/><Relationship Id="rId165" Type="http://schemas.openxmlformats.org/officeDocument/2006/relationships/hyperlink" Target="http://journals.cambridge.org/abstract_S0020818304582036" TargetMode="External"/><Relationship Id="rId181" Type="http://schemas.openxmlformats.org/officeDocument/2006/relationships/hyperlink" Target="https://scholar.google.com/citations?user=cxQ_518AAAAJ&amp;hl=en&amp;oi=sra" TargetMode="External"/><Relationship Id="rId186" Type="http://schemas.openxmlformats.org/officeDocument/2006/relationships/hyperlink" Target="http://byeways.net/webreadings/readingcontent/1WORLD_web/403.htm" TargetMode="External"/><Relationship Id="rId211" Type="http://schemas.openxmlformats.org/officeDocument/2006/relationships/header" Target="header3.xml"/><Relationship Id="rId22" Type="http://schemas.openxmlformats.org/officeDocument/2006/relationships/hyperlink" Target="http://www.koreantk.com/ktkp2014/thesis/list-by-journal.page?pageSize=&amp;pageNo=1&amp;socTpCd=1&amp;kojic=HBBMB9" TargetMode="External"/><Relationship Id="rId27" Type="http://schemas.openxmlformats.org/officeDocument/2006/relationships/hyperlink" Target="http://www.koreantk.com/ktkp2014/thesis/list-by-journal.page?pageSize=&amp;pageNo=1&amp;socTpCd=1&amp;kojic=JTOOB2" TargetMode="External"/><Relationship Id="rId43" Type="http://schemas.openxmlformats.org/officeDocument/2006/relationships/hyperlink" Target="http://www.koreantk.com/ktkp2014/thesis/list-by-journal.page?pageSize=&amp;pageNo=1&amp;socTpCd=1&amp;kojic=OBHOB2" TargetMode="External"/><Relationship Id="rId48" Type="http://schemas.openxmlformats.org/officeDocument/2006/relationships/hyperlink" Target="http://www.koreantk.com/ktkp2014/thesis/list-by-journal.page?pageSize=&amp;pageNo=1&amp;socTpCd=2&amp;kojic=CSSPBQ" TargetMode="External"/><Relationship Id="rId64" Type="http://schemas.openxmlformats.org/officeDocument/2006/relationships/hyperlink" Target="http://www.koreantk.com/ktkp2014/thesis/list-by-journal.page?pageSize=&amp;pageNo=1&amp;socTpCd=3&amp;kojic=DHOHBI" TargetMode="External"/><Relationship Id="rId69" Type="http://schemas.openxmlformats.org/officeDocument/2006/relationships/hyperlink" Target="http://www.koreantk.com/ktkp2014/thesis/list-by-journal.page?pageSize=&amp;pageNo=1&amp;socTpCd=4&amp;kojic=KSSHBC" TargetMode="External"/><Relationship Id="rId113" Type="http://schemas.openxmlformats.org/officeDocument/2006/relationships/hyperlink" Target="http://www.herbalstudies.net/_media/resources/library/Materia-Medica-Vegetabilis-III.pdf" TargetMode="External"/><Relationship Id="rId118" Type="http://schemas.openxmlformats.org/officeDocument/2006/relationships/hyperlink" Target="http://www.napralert.org/" TargetMode="External"/><Relationship Id="rId134" Type="http://schemas.openxmlformats.org/officeDocument/2006/relationships/hyperlink" Target="http://www.swsbm.com/Ephemera/Sturtevants_Edible_Plants.pdf" TargetMode="External"/><Relationship Id="rId139" Type="http://schemas.openxmlformats.org/officeDocument/2006/relationships/hyperlink" Target="http://www.tkdl.res.in/" TargetMode="External"/><Relationship Id="rId80" Type="http://schemas.openxmlformats.org/officeDocument/2006/relationships/hyperlink" Target="http://www.craneherb.com/shared/products/products_home.aspx?ua=3" TargetMode="External"/><Relationship Id="rId85" Type="http://schemas.openxmlformats.org/officeDocument/2006/relationships/hyperlink" Target="http://www.ars-grin.gov/duke" TargetMode="External"/><Relationship Id="rId150" Type="http://schemas.openxmlformats.org/officeDocument/2006/relationships/hyperlink" Target="http://www.scidev.net/sub-saharan-africa/biodiversity/news/kenya-launches-biodiversity-climate-change-strategy.html" TargetMode="External"/><Relationship Id="rId155" Type="http://schemas.openxmlformats.org/officeDocument/2006/relationships/hyperlink" Target="http://www.sciencedirect.com/science/article/pii/S0959378009000351" TargetMode="External"/><Relationship Id="rId171" Type="http://schemas.openxmlformats.org/officeDocument/2006/relationships/hyperlink" Target="http://link.springer.com/chapter/10.1007/978-1-4684-2880-3_17" TargetMode="External"/><Relationship Id="rId176" Type="http://schemas.openxmlformats.org/officeDocument/2006/relationships/hyperlink" Target="https://books.google.com/books?hl=en&amp;lr=&amp;id=vKsJ7QN9pqYC&amp;oi=fnd&amp;pg=PP1&amp;dq=genetic+resources+references&amp;ots=7Z8mNEn7-a&amp;sig=laXSiFKIrfC1pAOtqRfivv--dOM" TargetMode="External"/><Relationship Id="rId192" Type="http://schemas.openxmlformats.org/officeDocument/2006/relationships/hyperlink" Target="https://scholar.google.com/citations?user=wW-l1boAAAAJ&amp;hl=en&amp;oi=sra" TargetMode="External"/><Relationship Id="rId197" Type="http://schemas.openxmlformats.org/officeDocument/2006/relationships/hyperlink" Target="http://link.springer.com/article/10.1023/A:1008650819946" TargetMode="External"/><Relationship Id="rId206" Type="http://schemas.openxmlformats.org/officeDocument/2006/relationships/hyperlink" Target="https://scholar.google.com/citations?user=PzQxZI8AAAAJ&amp;hl=en&amp;oi=sra" TargetMode="External"/><Relationship Id="rId201" Type="http://schemas.openxmlformats.org/officeDocument/2006/relationships/hyperlink" Target="https://scholar.google.com/citations?user=tVZcv2oAAAAJ&amp;hl=en&amp;oi=sra" TargetMode="External"/><Relationship Id="rId12" Type="http://schemas.openxmlformats.org/officeDocument/2006/relationships/hyperlink" Target="http://www.koreantk.com" TargetMode="External"/><Relationship Id="rId17" Type="http://schemas.openxmlformats.org/officeDocument/2006/relationships/hyperlink" Target="http://www.koreantk.com/ktkp2014/thesis/list-by-journal.page?pageSize=&amp;pageNo=1&amp;socTpCd=1&amp;kojic=HKHHBV" TargetMode="External"/><Relationship Id="rId33" Type="http://schemas.openxmlformats.org/officeDocument/2006/relationships/hyperlink" Target="http://www.koreantk.com/ktkp2014/thesis/list-by-journal.page?pageSize=&amp;pageNo=1&amp;socTpCd=1&amp;kojic=HOJDB5" TargetMode="External"/><Relationship Id="rId38" Type="http://schemas.openxmlformats.org/officeDocument/2006/relationships/hyperlink" Target="http://www.koreantk.com/ktkp2014/thesis/list-by-journal.page?pageSize=&amp;pageNo=1&amp;socTpCd=1&amp;kojic=DRSRDH" TargetMode="External"/><Relationship Id="rId59" Type="http://schemas.openxmlformats.org/officeDocument/2006/relationships/hyperlink" Target="http://www.koreantk.com/ktkp2014/thesis/list-by-journal.page?pageSize=&amp;pageNo=1&amp;socTpCd=3&amp;kojic=OOJJBO" TargetMode="External"/><Relationship Id="rId103" Type="http://schemas.openxmlformats.org/officeDocument/2006/relationships/hyperlink" Target="http://www.swsbm.com/ManualsOther/USP_Drug_History_Lloyd.pdf" TargetMode="External"/><Relationship Id="rId108" Type="http://schemas.openxmlformats.org/officeDocument/2006/relationships/hyperlink" Target="http://www.koreantk.com/" TargetMode="External"/><Relationship Id="rId124" Type="http://schemas.openxmlformats.org/officeDocument/2006/relationships/hyperlink" Target="http://www.oroverde.cz/" TargetMode="External"/><Relationship Id="rId129" Type="http://schemas.openxmlformats.org/officeDocument/2006/relationships/hyperlink" Target="http://soilandhealth.org/wp-content/uploads/02/0201hyglibcat/020177.blair.pdf" TargetMode="External"/><Relationship Id="rId54" Type="http://schemas.openxmlformats.org/officeDocument/2006/relationships/hyperlink" Target="http://www.koreantk.com/ktkp2014/thesis/list-by-journal.page?pageSize=&amp;pageNo=1&amp;socTpCd=2&amp;kojic=E1FSA3" TargetMode="External"/><Relationship Id="rId70" Type="http://schemas.openxmlformats.org/officeDocument/2006/relationships/hyperlink" Target="http://www.koreantk.com/ktkp2014/thesis/list-by-journal.page?pageSize=&amp;pageNo=1&amp;socTpCd=4&amp;kojic=GNHHDL" TargetMode="External"/><Relationship Id="rId75" Type="http://schemas.openxmlformats.org/officeDocument/2006/relationships/hyperlink" Target="https://www.arctic.gov/portal/knowledge.html" TargetMode="External"/><Relationship Id="rId91" Type="http://schemas.openxmlformats.org/officeDocument/2006/relationships/hyperlink" Target="https://books.google.com/books?id=l3EFAAAAQAAJ&amp;pg=PA102-IA227&amp;source=gbs_toc_r&amp;cad=4" TargetMode="External"/><Relationship Id="rId96" Type="http://schemas.openxmlformats.org/officeDocument/2006/relationships/hyperlink" Target="http://gernot-katzers-spice-pages.com/engl/index.html?redirect=1" TargetMode="External"/><Relationship Id="rId140" Type="http://schemas.openxmlformats.org/officeDocument/2006/relationships/hyperlink" Target="http://www.folkmed.ucla.edu/index.html" TargetMode="External"/><Relationship Id="rId145" Type="http://schemas.openxmlformats.org/officeDocument/2006/relationships/hyperlink" Target="http://www.swsbm.com/HOMEPAGE/Floras/Checklists.html" TargetMode="External"/><Relationship Id="rId161" Type="http://schemas.openxmlformats.org/officeDocument/2006/relationships/hyperlink" Target="https://scholar.google.com/citations?user=GkvvVp8AAAAJ&amp;hl=en&amp;oi=sra" TargetMode="External"/><Relationship Id="rId166" Type="http://schemas.openxmlformats.org/officeDocument/2006/relationships/hyperlink" Target="https://scholar.google.com/citations?user=ODzz3uMAAAAJ&amp;hl=en&amp;oi=sra" TargetMode="External"/><Relationship Id="rId182" Type="http://schemas.openxmlformats.org/officeDocument/2006/relationships/hyperlink" Target="http://www.sciencedirect.com/science/article/pii/S0959378009000351" TargetMode="External"/><Relationship Id="rId187" Type="http://schemas.openxmlformats.org/officeDocument/2006/relationships/hyperlink" Target="https://books.google.com/books?hl=en&amp;lr=&amp;id=qhs_IVC-Y3wC&amp;oi=fnd&amp;pg=PA1&amp;dq=genetic+resources+references&amp;ots=87XYcn6Yv7&amp;sig=VVtTT0P6U6kzGk8Aq-qE8kRNtM0"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http://www.koreantk.com/ktkp2014/thesis/list-by-journal.page?pageSize=&amp;pageNo=1&amp;socTpCd=1&amp;kojic=HOHHBZ" TargetMode="External"/><Relationship Id="rId28" Type="http://schemas.openxmlformats.org/officeDocument/2006/relationships/hyperlink" Target="http://www.koreantk.com/ktkp2014/thesis/list-by-journal.page?pageSize=&amp;pageNo=1&amp;socTpCd=1&amp;kojic=HHCCB2" TargetMode="External"/><Relationship Id="rId49" Type="http://schemas.openxmlformats.org/officeDocument/2006/relationships/hyperlink" Target="http://www.koreantk.com/ktkp2014/thesis/list-by-journal.page?pageSize=&amp;pageNo=1&amp;socTpCd=2&amp;kojic=SPGHB5" TargetMode="External"/><Relationship Id="rId114" Type="http://schemas.openxmlformats.org/officeDocument/2006/relationships/hyperlink" Target="http://soilandhealth.org/wp-content/uploads/04.medical.library/0401.herbalmedicine/040132.Smith-The_Medicinal_Plants_of_North_America.pdf" TargetMode="External"/><Relationship Id="rId119" Type="http://schemas.openxmlformats.org/officeDocument/2006/relationships/hyperlink" Target="http://nativeplants.hawaii.edu/" TargetMode="External"/><Relationship Id="rId44" Type="http://schemas.openxmlformats.org/officeDocument/2006/relationships/hyperlink" Target="http://www.koreantk.com/ktkp2014/thesis/list-by-journal.page?pageSize=&amp;pageNo=1&amp;socTpCd=1&amp;kojic=HHRRB4" TargetMode="External"/><Relationship Id="rId60" Type="http://schemas.openxmlformats.org/officeDocument/2006/relationships/hyperlink" Target="http://www.koreantk.com/ktkp2014/thesis/list-by-journal.page?pageSize=&amp;pageNo=1&amp;socTpCd=3&amp;kojic=OOOMB4" TargetMode="External"/><Relationship Id="rId65" Type="http://schemas.openxmlformats.org/officeDocument/2006/relationships/hyperlink" Target="http://www.koreantk.com/ktkp2014/thesis/list-by-journal.page?pageSize=&amp;pageNo=1&amp;socTpCd=4&amp;kojic=SMSMCM" TargetMode="External"/><Relationship Id="rId81" Type="http://schemas.openxmlformats.org/officeDocument/2006/relationships/hyperlink" Target="http://www.dasherb.com/database/index.html" TargetMode="External"/><Relationship Id="rId86" Type="http://schemas.openxmlformats.org/officeDocument/2006/relationships/hyperlink" Target="http://www.drugdigest.org/wps/portal/ddigest" TargetMode="External"/><Relationship Id="rId130" Type="http://schemas.openxmlformats.org/officeDocument/2006/relationships/hyperlink" Target="http://soilandhealth.org/wp-content/uploads/04.medical.library/0401.herbalmedicine/040142.Williams-Report_on_the_Indigenous_Medical_Botany_of_Massachusetts.pdf" TargetMode="External"/><Relationship Id="rId135" Type="http://schemas.openxmlformats.org/officeDocument/2006/relationships/hyperlink" Target="http://www.teara.govt.nz/en/rongoa-medicinal-use-of-plants/page-1" TargetMode="External"/><Relationship Id="rId151" Type="http://schemas.openxmlformats.org/officeDocument/2006/relationships/hyperlink" Target="http://www.theworldweekly.com/reader/view/magazine/2016-03-03/biopiracy-when-corporations-steal-indigenous-practices-and-patent-them-for-profit/6982" TargetMode="External"/><Relationship Id="rId156" Type="http://schemas.openxmlformats.org/officeDocument/2006/relationships/hyperlink" Target="https://scholar.google.com/citations?user=ppx71KUAAAAJ&amp;hl=en&amp;oi=sra" TargetMode="External"/><Relationship Id="rId177" Type="http://schemas.openxmlformats.org/officeDocument/2006/relationships/hyperlink" Target="http://onlinelibrary.wiley.com/doi/10.1111/j.1574-0862.2007.00284.x/full" TargetMode="External"/><Relationship Id="rId198" Type="http://schemas.openxmlformats.org/officeDocument/2006/relationships/hyperlink" Target="https://www.researchgate.net/profile/Bruce_Wilcox4/publication/266210161_In_Situ_Conservation_of_Genetic_Resources_Determinants_of_Minimum_Area_Requirements/links/542aaa360cf29bbc1267bd66.pdf" TargetMode="External"/><Relationship Id="rId172" Type="http://schemas.openxmlformats.org/officeDocument/2006/relationships/hyperlink" Target="https://www.hort.purdue.edu/newcrop/proceedings1999/v4-196.html" TargetMode="External"/><Relationship Id="rId193" Type="http://schemas.openxmlformats.org/officeDocument/2006/relationships/hyperlink" Target="https://scholar.google.com/citations?user=NWdPabcAAAAJ&amp;hl=en&amp;oi=sra" TargetMode="External"/><Relationship Id="rId202" Type="http://schemas.openxmlformats.org/officeDocument/2006/relationships/hyperlink" Target="http://onlinelibrary.wiley.com/doi/10.1111/j.1365-2052.2010.02043.x/full" TargetMode="External"/><Relationship Id="rId207" Type="http://schemas.openxmlformats.org/officeDocument/2006/relationships/hyperlink" Target="https://scholar.google.com/citations?user=vk5kHWcAAAAJ&amp;hl=en&amp;oi=sra" TargetMode="External"/><Relationship Id="rId13" Type="http://schemas.openxmlformats.org/officeDocument/2006/relationships/image" Target="media/image3.png"/><Relationship Id="rId18" Type="http://schemas.openxmlformats.org/officeDocument/2006/relationships/hyperlink" Target="http://www.koreantk.com/ktkp2014/thesis/list-by-journal.page?pageSize=&amp;pageNo=1&amp;socTpCd=1&amp;kojic=E1OGB9" TargetMode="External"/><Relationship Id="rId39" Type="http://schemas.openxmlformats.org/officeDocument/2006/relationships/hyperlink" Target="http://www.koreantk.com/ktkp2014/thesis/list-by-journal.page?pageSize=&amp;pageNo=1&amp;socTpCd=1&amp;kojic=HOOJBM" TargetMode="External"/><Relationship Id="rId109" Type="http://schemas.openxmlformats.org/officeDocument/2006/relationships/hyperlink" Target="http://www.liberherbarum.com/" TargetMode="External"/><Relationship Id="rId34" Type="http://schemas.openxmlformats.org/officeDocument/2006/relationships/hyperlink" Target="http://www.koreantk.com/ktkp2014/thesis/list-by-journal.page?pageSize=&amp;pageNo=1&amp;socTpCd=1&amp;kojic=HHJBBF" TargetMode="External"/><Relationship Id="rId50" Type="http://schemas.openxmlformats.org/officeDocument/2006/relationships/hyperlink" Target="http://www.koreantk.com/ktkp2014/thesis/list-by-journal.page?pageSize=&amp;pageNo=1&amp;socTpCd=2&amp;kojic=HJRGB8" TargetMode="External"/><Relationship Id="rId55" Type="http://schemas.openxmlformats.org/officeDocument/2006/relationships/hyperlink" Target="http://www.koreantk.com/ktkp2014/thesis/list-by-journal.page?pageSize=&amp;pageNo=1&amp;socTpCd=2&amp;kojic=SPOOBG" TargetMode="External"/><Relationship Id="rId76" Type="http://schemas.openxmlformats.org/officeDocument/2006/relationships/hyperlink" Target="http://www.hort.purdue.edu/newcrop/med-aro/toc.html" TargetMode="External"/><Relationship Id="rId97" Type="http://schemas.openxmlformats.org/officeDocument/2006/relationships/hyperlink" Target="http://data.bishopmuseum.org/ethnobotanydb/ethnobotany.php?b=list&amp;o=1" TargetMode="External"/><Relationship Id="rId104" Type="http://schemas.openxmlformats.org/officeDocument/2006/relationships/hyperlink" Target="http://www.holisticonline.com/Herbal-Med/hol_herb.htm" TargetMode="External"/><Relationship Id="rId120" Type="http://schemas.openxmlformats.org/officeDocument/2006/relationships/hyperlink" Target="http://naturaldatabase.therapeuticresearch.com/home.aspx" TargetMode="External"/><Relationship Id="rId125" Type="http://schemas.openxmlformats.org/officeDocument/2006/relationships/hyperlink" Target="http://www.herbaltherapeutics.net/_media/library/Physio-Medical-Therapeutics.pdf" TargetMode="External"/><Relationship Id="rId141" Type="http://schemas.openxmlformats.org/officeDocument/2006/relationships/hyperlink" Target="http://www.plantnames.unimelb.edu.au/Sorting/List_bot.html" TargetMode="External"/><Relationship Id="rId146" Type="http://schemas.openxmlformats.org/officeDocument/2006/relationships/hyperlink" Target="http://www.centerfortraditionalmedicine.org/uploads/2/3/7/5/23750643/medicinal_plants_in_the_south_pacific.pdf" TargetMode="External"/><Relationship Id="rId167" Type="http://schemas.openxmlformats.org/officeDocument/2006/relationships/hyperlink" Target="https://scholar.google.com/citations?user=rldXuDYAAAAJ&amp;hl=en&amp;oi=sra" TargetMode="External"/><Relationship Id="rId188" Type="http://schemas.openxmlformats.org/officeDocument/2006/relationships/hyperlink" Target="http://www.cabdirect.org/abstracts/19961611065.html" TargetMode="External"/><Relationship Id="rId7" Type="http://schemas.openxmlformats.org/officeDocument/2006/relationships/endnotes" Target="endnotes.xml"/><Relationship Id="rId71" Type="http://schemas.openxmlformats.org/officeDocument/2006/relationships/hyperlink" Target="http://www.koreantk.com/ktkp2014/thesis/list-by-journal.page?pageSize=&amp;pageNo=1&amp;socTpCd=4&amp;kojic=JOSMBA" TargetMode="External"/><Relationship Id="rId92" Type="http://schemas.openxmlformats.org/officeDocument/2006/relationships/hyperlink" Target="http://www.findmeacure.com/" TargetMode="External"/><Relationship Id="rId162" Type="http://schemas.openxmlformats.org/officeDocument/2006/relationships/hyperlink" Target="https://books.google.com/books?hl=en&amp;lr=&amp;id=cvKSmAOOFW8C&amp;oi=fnd&amp;pg=PP1&amp;dq=genetic+resources+references&amp;ots=hHwyGm3dKL&amp;sig=wUZMmIEOQRoTISTg3jqL8CfrZQw" TargetMode="External"/><Relationship Id="rId183" Type="http://schemas.openxmlformats.org/officeDocument/2006/relationships/hyperlink" Target="https://scholar.google.com/citations?user=ppx71KUAAAAJ&amp;hl=en&amp;oi=sra"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koreantk.com/ktkp2014/thesis/list-by-journal.page?pageSize=&amp;pageNo=1&amp;socTpCd=1&amp;kojic=HHSSB3" TargetMode="External"/><Relationship Id="rId24" Type="http://schemas.openxmlformats.org/officeDocument/2006/relationships/hyperlink" Target="http://www.koreantk.com/ktkp2014/thesis/list-by-journal.page?pageSize=&amp;pageNo=1&amp;socTpCd=1&amp;kojic=KHHOBW" TargetMode="External"/><Relationship Id="rId40" Type="http://schemas.openxmlformats.org/officeDocument/2006/relationships/hyperlink" Target="http://www.koreantk.com/ktkp2014/thesis/list-by-journal.page?pageSize=&amp;pageNo=1&amp;socTpCd=1&amp;kojic=HBSOBO" TargetMode="External"/><Relationship Id="rId45" Type="http://schemas.openxmlformats.org/officeDocument/2006/relationships/hyperlink" Target="http://www.koreantk.com/ktkp2014/thesis/list-by-journal.page?pageSize=&amp;pageNo=1&amp;socTpCd=1&amp;kojic=HBSKB9" TargetMode="External"/><Relationship Id="rId66" Type="http://schemas.openxmlformats.org/officeDocument/2006/relationships/hyperlink" Target="http://www.koreantk.com/ktkp2014/thesis/list-by-journal.page?pageSize=&amp;pageNo=1&amp;socTpCd=4&amp;kojic=SMGHBM" TargetMode="External"/><Relationship Id="rId87" Type="http://schemas.openxmlformats.org/officeDocument/2006/relationships/hyperlink" Target="http://liveplantcollections.biology.duke.edu/featured-collections/medicinal-plants" TargetMode="External"/><Relationship Id="rId110" Type="http://schemas.openxmlformats.org/officeDocument/2006/relationships/hyperlink" Target="http://www.maltawildplants.com/" TargetMode="External"/><Relationship Id="rId115" Type="http://schemas.openxmlformats.org/officeDocument/2006/relationships/hyperlink" Target="http://www.nlm.nih.gov/medlineplus/druginfo/herb_All.html" TargetMode="External"/><Relationship Id="rId131" Type="http://schemas.openxmlformats.org/officeDocument/2006/relationships/hyperlink" Target="http://www.ctahr.hawaii.edu/adap/Publications/ADAP_pubs/1993-1.pdf" TargetMode="External"/><Relationship Id="rId136" Type="http://schemas.openxmlformats.org/officeDocument/2006/relationships/hyperlink" Target="http://www.ipni.org/ipni/plantnamesearchpage.do" TargetMode="External"/><Relationship Id="rId157" Type="http://schemas.openxmlformats.org/officeDocument/2006/relationships/hyperlink" Target="https://scholar.google.com/citations?user=biuzU-AAAAAJ&amp;hl=en&amp;oi=sra" TargetMode="External"/><Relationship Id="rId178" Type="http://schemas.openxmlformats.org/officeDocument/2006/relationships/hyperlink" Target="https://scholar.google.com/citations?user=iTvwH5cAAAAJ&amp;hl=en&amp;oi=sra" TargetMode="External"/><Relationship Id="rId61" Type="http://schemas.openxmlformats.org/officeDocument/2006/relationships/hyperlink" Target="http://www.koreantk.com/ktkp2014/thesis/list-by-journal.page?pageSize=&amp;pageNo=1&amp;socTpCd=3&amp;kojic=HKSOBF" TargetMode="External"/><Relationship Id="rId82" Type="http://schemas.openxmlformats.org/officeDocument/2006/relationships/hyperlink" Target="http://www.herbaltherapeutics.net/" TargetMode="External"/><Relationship Id="rId152" Type="http://schemas.openxmlformats.org/officeDocument/2006/relationships/hyperlink" Target="https://books.google.co.bw/books?id=inqUIXNxU-oC&amp;pg=PA38&amp;dq=genetic+resources+africa&amp;hl=en&amp;sa=X&amp;ved=0ahUKEwjp0cTVrbHLAhXJiRoKHeDRDlg4ChDoAQhGMAg" TargetMode="External"/><Relationship Id="rId173" Type="http://schemas.openxmlformats.org/officeDocument/2006/relationships/hyperlink" Target="https://books.google.com/books?hl=en&amp;lr=&amp;id=6PW-EuI4cjgC&amp;oi=fnd&amp;pg=PA5&amp;dq=genetic+resources+references&amp;ots=4P_l1OwAKU&amp;sig=CRLwSduxrkJEk0cQNiVX9sMlsGU" TargetMode="External"/><Relationship Id="rId194" Type="http://schemas.openxmlformats.org/officeDocument/2006/relationships/hyperlink" Target="http://www.karger.com/Article/Abstract/142898" TargetMode="External"/><Relationship Id="rId199" Type="http://schemas.openxmlformats.org/officeDocument/2006/relationships/hyperlink" Target="https://books.google.com/books?hl=en&amp;lr=&amp;id=WqzwCAAAQBAJ&amp;oi=fnd&amp;pg=PA3&amp;dq=genetic+resources+references&amp;ots=uT_v63Xtyq&amp;sig=0zgqlcn8rnBLaCp9Idj19KvBFxE" TargetMode="External"/><Relationship Id="rId203" Type="http://schemas.openxmlformats.org/officeDocument/2006/relationships/hyperlink" Target="http://onlinelibrary.wiley.com/doi/10.1111/j.1753-5131.2009.01014.x/full" TargetMode="External"/><Relationship Id="rId208" Type="http://schemas.openxmlformats.org/officeDocument/2006/relationships/hyperlink" Target="http://www.sciencedirect.com/science/article/pii/S1360138508001817" TargetMode="External"/><Relationship Id="rId19" Type="http://schemas.openxmlformats.org/officeDocument/2006/relationships/hyperlink" Target="http://www.koreantk.com/ktkp2014/thesis/list-by-journal.page?pageSize=&amp;pageNo=1&amp;socTpCd=1&amp;kojic=HOROBJ" TargetMode="External"/><Relationship Id="rId14" Type="http://schemas.openxmlformats.org/officeDocument/2006/relationships/image" Target="media/image4.png"/><Relationship Id="rId30" Type="http://schemas.openxmlformats.org/officeDocument/2006/relationships/hyperlink" Target="http://www.koreantk.com/ktkp2014/thesis/list-by-journal.page?pageSize=&amp;pageNo=1&amp;socTpCd=1&amp;kojic=HJJJCF" TargetMode="External"/><Relationship Id="rId35" Type="http://schemas.openxmlformats.org/officeDocument/2006/relationships/hyperlink" Target="http://www.koreantk.com/ktkp2014/thesis/list-by-journal.page?pageSize=&amp;pageNo=1&amp;socTpCd=1&amp;kojic=HBBJBB" TargetMode="External"/><Relationship Id="rId56" Type="http://schemas.openxmlformats.org/officeDocument/2006/relationships/hyperlink" Target="http://www.koreantk.com/ktkp2014/thesis/list-by-journal.page?pageSize=&amp;pageNo=1&amp;socTpCd=3&amp;kojic=JMHHBK" TargetMode="External"/><Relationship Id="rId77" Type="http://schemas.openxmlformats.org/officeDocument/2006/relationships/hyperlink" Target="http://www.ayurveda.hu/api.html" TargetMode="External"/><Relationship Id="rId100" Type="http://schemas.openxmlformats.org/officeDocument/2006/relationships/hyperlink" Target="http://www.swsbm.com/ManualsMM/Formulary2.pdf" TargetMode="External"/><Relationship Id="rId105" Type="http://schemas.openxmlformats.org/officeDocument/2006/relationships/hyperlink" Target="http://www.ichineseherbs.com/cross_ref_of_names.html" TargetMode="External"/><Relationship Id="rId126" Type="http://schemas.openxmlformats.org/officeDocument/2006/relationships/hyperlink" Target="http://www.pfaf.org/user/plantsearch.aspx" TargetMode="External"/><Relationship Id="rId147" Type="http://schemas.openxmlformats.org/officeDocument/2006/relationships/hyperlink" Target="http://whqlibdoc.who.int/publications/2002/9241545178.pdf" TargetMode="External"/><Relationship Id="rId168" Type="http://schemas.openxmlformats.org/officeDocument/2006/relationships/hyperlink" Target="http://www.sciencedirect.com/science/article/pii/S0921800903000880" TargetMode="External"/><Relationship Id="rId8" Type="http://schemas.openxmlformats.org/officeDocument/2006/relationships/image" Target="media/image1.jpeg"/><Relationship Id="rId51" Type="http://schemas.openxmlformats.org/officeDocument/2006/relationships/hyperlink" Target="http://www.koreantk.com/ktkp2014/thesis/list-by-journal.page?pageSize=&amp;pageNo=1&amp;socTpCd=2&amp;kojic=HGSPB1" TargetMode="External"/><Relationship Id="rId72" Type="http://schemas.openxmlformats.org/officeDocument/2006/relationships/hyperlink" Target="http://www.koreantk.com/ktkp2014/thesis/list-by-journal.page?pageSize=&amp;pageNo=1&amp;socTpCd=4&amp;kojic=E1PRAO" TargetMode="External"/><Relationship Id="rId93" Type="http://schemas.openxmlformats.org/officeDocument/2006/relationships/hyperlink" Target="http://www.botanicalkeys.co.uk/flora/" TargetMode="External"/><Relationship Id="rId98" Type="http://schemas.openxmlformats.org/officeDocument/2006/relationships/hyperlink" Target="http://www.bri.net.au/medicine.html" TargetMode="External"/><Relationship Id="rId121" Type="http://schemas.openxmlformats.org/officeDocument/2006/relationships/hyperlink" Target="https://www.herbaltherapeutics.net/_media/library/Navajo-Indian-Medical-Eth.pdf" TargetMode="External"/><Relationship Id="rId142" Type="http://schemas.openxmlformats.org/officeDocument/2006/relationships/hyperlink" Target="http://nnlm.gov/pnr/uwmhg/" TargetMode="External"/><Relationship Id="rId163" Type="http://schemas.openxmlformats.org/officeDocument/2006/relationships/hyperlink" Target="https://www.pnas.org/content/96/11/5937.full" TargetMode="External"/><Relationship Id="rId184" Type="http://schemas.openxmlformats.org/officeDocument/2006/relationships/hyperlink" Target="https://scholar.google.com/citations?user=biuzU-AAAAAJ&amp;hl=en&amp;oi=sra" TargetMode="External"/><Relationship Id="rId189" Type="http://schemas.openxmlformats.org/officeDocument/2006/relationships/hyperlink" Target="https://scholar.google.com/citations?user=hJ5ednkAAAAJ&amp;hl=en&amp;oi=sra" TargetMode="External"/><Relationship Id="rId3" Type="http://schemas.microsoft.com/office/2007/relationships/stylesWithEffects" Target="stylesWithEffects.xml"/><Relationship Id="rId25" Type="http://schemas.openxmlformats.org/officeDocument/2006/relationships/hyperlink" Target="http://www.koreantk.com/ktkp2014/thesis/list-by-journal.page?pageSize=&amp;pageNo=1&amp;socTpCd=1&amp;kojic=DJHHBH" TargetMode="External"/><Relationship Id="rId46" Type="http://schemas.openxmlformats.org/officeDocument/2006/relationships/hyperlink" Target="http://www.koreantk.com/ktkp2014/thesis/list-by-journal.page?pageSize=&amp;pageNo=1&amp;socTpCd=1&amp;kojic=HSSSBH" TargetMode="External"/><Relationship Id="rId67" Type="http://schemas.openxmlformats.org/officeDocument/2006/relationships/hyperlink" Target="http://www.koreantk.com/ktkp2014/thesis/list-by-journal.page?pageSize=&amp;pageNo=1&amp;socTpCd=4&amp;kojic=MSMSBV" TargetMode="External"/><Relationship Id="rId116" Type="http://schemas.openxmlformats.org/officeDocument/2006/relationships/hyperlink" Target="http://www.mskcc.org/mskcc/html/11570.cfm" TargetMode="External"/><Relationship Id="rId137" Type="http://schemas.openxmlformats.org/officeDocument/2006/relationships/hyperlink" Target="http://jpdb.nihs.go.jp/jp14e/" TargetMode="External"/><Relationship Id="rId158" Type="http://schemas.openxmlformats.org/officeDocument/2006/relationships/hyperlink" Target="https://scholar.google.com/citations?user=4UHf-1EAAAAJ&amp;hl=en&amp;oi=sra" TargetMode="External"/><Relationship Id="rId20" Type="http://schemas.openxmlformats.org/officeDocument/2006/relationships/hyperlink" Target="http://www.koreantk.com/ktkp2014/thesis/list-by-journal.page?pageSize=&amp;pageNo=1&amp;socTpCd=1&amp;kojic=DHOCBS" TargetMode="External"/><Relationship Id="rId41" Type="http://schemas.openxmlformats.org/officeDocument/2006/relationships/hyperlink" Target="http://www.koreantk.com/ktkp2014/thesis/list-by-journal.page?pageSize=&amp;pageNo=1&amp;socTpCd=1&amp;kojic=HNGHBF" TargetMode="External"/><Relationship Id="rId62" Type="http://schemas.openxmlformats.org/officeDocument/2006/relationships/hyperlink" Target="http://www.koreantk.com/ktkp2014/thesis/list-by-journal.page?pageSize=&amp;pageNo=1&amp;socTpCd=3&amp;kojic=E1HSBY" TargetMode="External"/><Relationship Id="rId83" Type="http://schemas.openxmlformats.org/officeDocument/2006/relationships/hyperlink" Target="http://dnp.chemnetbase.com/dictionary-search.do;jsessionid=9010F4E4CDAE3D7D94AFA49F8628024C?method=view&amp;id=4889711&amp;si=" TargetMode="External"/><Relationship Id="rId88" Type="http://schemas.openxmlformats.org/officeDocument/2006/relationships/hyperlink" Target="http://tcmtreatment.com/images/herb-supply/herb-price/three-lists.htm" TargetMode="External"/><Relationship Id="rId111" Type="http://schemas.openxmlformats.org/officeDocument/2006/relationships/hyperlink" Target="http://www.herbalstudies.net/_media/resources/library/MMV-I.pdf" TargetMode="External"/><Relationship Id="rId132" Type="http://schemas.openxmlformats.org/officeDocument/2006/relationships/hyperlink" Target="http://www.sristi.org/hbnew/plant_db.php" TargetMode="External"/><Relationship Id="rId153" Type="http://schemas.openxmlformats.org/officeDocument/2006/relationships/hyperlink" Target="https://books.google.co.bw/books?isbn=1420073842" TargetMode="External"/><Relationship Id="rId174" Type="http://schemas.openxmlformats.org/officeDocument/2006/relationships/hyperlink" Target="https://scholar.google.com/citations?user=YpECk8IAAAAJ&amp;hl=en&amp;oi=sra" TargetMode="External"/><Relationship Id="rId179" Type="http://schemas.openxmlformats.org/officeDocument/2006/relationships/hyperlink" Target="https://scholar.google.com/citations?user=aRm0pDIAAAAJ&amp;hl=en&amp;oi=sra" TargetMode="External"/><Relationship Id="rId195" Type="http://schemas.openxmlformats.org/officeDocument/2006/relationships/hyperlink" Target="https://scholar.google.com/citations?user=4IeelMIAAAAJ&amp;hl=en&amp;oi=sra" TargetMode="External"/><Relationship Id="rId209" Type="http://schemas.openxmlformats.org/officeDocument/2006/relationships/hyperlink" Target="http://www.unesco.org/culture/ich/en/Decisions/10.COM/15.a" TargetMode="External"/><Relationship Id="rId190" Type="http://schemas.openxmlformats.org/officeDocument/2006/relationships/hyperlink" Target="https://books.google.com/books?hl=en&amp;lr=&amp;id=hy_VX8x1jgoC&amp;oi=fnd&amp;pg=PA387&amp;dq=genetic+resources+references&amp;ots=mLOUH7i8Sz&amp;sig=DHQmsCTAElwrzv86mDFxykdChcw" TargetMode="External"/><Relationship Id="rId204" Type="http://schemas.openxmlformats.org/officeDocument/2006/relationships/hyperlink" Target="https://scholar.google.com/citations?user=qB8KuDIAAAAJ&amp;hl=en&amp;oi=sra" TargetMode="External"/><Relationship Id="rId15" Type="http://schemas.openxmlformats.org/officeDocument/2006/relationships/image" Target="media/image5.png"/><Relationship Id="rId36" Type="http://schemas.openxmlformats.org/officeDocument/2006/relationships/hyperlink" Target="http://www.koreantk.com/ktkp2014/thesis/list-by-journal.page?pageSize=&amp;pageNo=1&amp;socTpCd=1&amp;kojic=DRSRCK" TargetMode="External"/><Relationship Id="rId57" Type="http://schemas.openxmlformats.org/officeDocument/2006/relationships/hyperlink" Target="http://www.koreantk.com/ktkp2014/thesis/list-by-journal.page?pageSize=&amp;pageNo=1&amp;socTpCd=3&amp;kojic=SPOSBX" TargetMode="External"/><Relationship Id="rId106" Type="http://schemas.openxmlformats.org/officeDocument/2006/relationships/hyperlink" Target="http://www.itis.gov/" TargetMode="External"/><Relationship Id="rId127" Type="http://schemas.openxmlformats.org/officeDocument/2006/relationships/hyperlink" Target="http://www.plantsciencenetbase.com/" TargetMode="External"/><Relationship Id="rId10" Type="http://schemas.openxmlformats.org/officeDocument/2006/relationships/image" Target="media/image2.png"/><Relationship Id="rId31" Type="http://schemas.openxmlformats.org/officeDocument/2006/relationships/hyperlink" Target="http://www.koreantk.com/ktkp2014/thesis/list-by-journal.page?pageSize=&amp;pageNo=1&amp;socTpCd=1&amp;kojic=HJJJB9" TargetMode="External"/><Relationship Id="rId52" Type="http://schemas.openxmlformats.org/officeDocument/2006/relationships/hyperlink" Target="http://www.koreantk.com/ktkp2014/thesis/list-by-journal.page?pageSize=&amp;pageNo=1&amp;socTpCd=2&amp;kojic=KOOHBL" TargetMode="External"/><Relationship Id="rId73" Type="http://schemas.openxmlformats.org/officeDocument/2006/relationships/hyperlink" Target="http://www.swsbm.com/ManualsMM/MedHerbGloss2.pdf" TargetMode="External"/><Relationship Id="rId78" Type="http://schemas.openxmlformats.org/officeDocument/2006/relationships/hyperlink" Target="http://www.botanical.com/botanical/mgmh/comindx.html" TargetMode="External"/><Relationship Id="rId94" Type="http://schemas.openxmlformats.org/officeDocument/2006/relationships/hyperlink" Target="http://nt.ars-grin.gov/fungaldatabases/" TargetMode="External"/><Relationship Id="rId99" Type="http://schemas.openxmlformats.org/officeDocument/2006/relationships/hyperlink" Target="http://www.henriettesherbal.com/eclectic" TargetMode="External"/><Relationship Id="rId101" Type="http://schemas.openxmlformats.org/officeDocument/2006/relationships/hyperlink" Target="http://www.healthy.net/scr/MMList.aspx?MtId=1" TargetMode="External"/><Relationship Id="rId122" Type="http://schemas.openxmlformats.org/officeDocument/2006/relationships/hyperlink" Target="http://nccam.nih.gov/" TargetMode="External"/><Relationship Id="rId143" Type="http://schemas.openxmlformats.org/officeDocument/2006/relationships/hyperlink" Target="http://plants.usda.gov/" TargetMode="External"/><Relationship Id="rId148" Type="http://schemas.openxmlformats.org/officeDocument/2006/relationships/hyperlink" Target="http://whqlibdoc.who.int/publications/2002/9241545372.pdf" TargetMode="External"/><Relationship Id="rId164" Type="http://schemas.openxmlformats.org/officeDocument/2006/relationships/hyperlink" Target="http://www.cabdirect.org/abstracts/20013004766.html" TargetMode="External"/><Relationship Id="rId169" Type="http://schemas.openxmlformats.org/officeDocument/2006/relationships/hyperlink" Target="https://books.google.com/books?hl=en&amp;lr=&amp;id=-EaSur79b0oC&amp;oi=fnd&amp;pg=PA6&amp;dq=genetic+resources+references&amp;ots=jSff2OXaLv&amp;sig=nHK49_N9_wJoxIb8nv9v_MhkHcA" TargetMode="External"/><Relationship Id="rId185" Type="http://schemas.openxmlformats.org/officeDocument/2006/relationships/hyperlink" Target="https://scholar.google.com/citations?user=4UHf-1EAAAAJ&amp;hl=en&amp;oi=sra"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link.springer.com/article/10.1007/s00122-001-0556-y" TargetMode="External"/><Relationship Id="rId210" Type="http://schemas.openxmlformats.org/officeDocument/2006/relationships/header" Target="header2.xml"/><Relationship Id="rId26" Type="http://schemas.openxmlformats.org/officeDocument/2006/relationships/hyperlink" Target="http://www.koreantk.com/ktkp2014/thesis/list-by-journal.page?pageSize=&amp;pageNo=1&amp;socTpCd=1&amp;kojic=DGHSBN" TargetMode="External"/><Relationship Id="rId47" Type="http://schemas.openxmlformats.org/officeDocument/2006/relationships/hyperlink" Target="http://www.koreantk.com/ktkp2014/thesis/list-by-journal.page?pageSize=&amp;pageNo=1&amp;socTpCd=1&amp;kojic=BOGHBE" TargetMode="External"/><Relationship Id="rId68" Type="http://schemas.openxmlformats.org/officeDocument/2006/relationships/hyperlink" Target="http://www.koreantk.com/ktkp2014/thesis/list-by-journal.page?pageSize=&amp;pageNo=1&amp;socTpCd=4&amp;kojic=OOSMBK" TargetMode="External"/><Relationship Id="rId89" Type="http://schemas.openxmlformats.org/officeDocument/2006/relationships/hyperlink" Target="http://www.swsbm.com/FelterMM/Felters.html" TargetMode="External"/><Relationship Id="rId112" Type="http://schemas.openxmlformats.org/officeDocument/2006/relationships/hyperlink" Target="http://www.herbalstudies.net/_media/resources/library/MMV-II.pdf" TargetMode="External"/><Relationship Id="rId133" Type="http://schemas.openxmlformats.org/officeDocument/2006/relationships/hyperlink" Target="http://www.swsbm.com/Constituents/Constituents.html" TargetMode="External"/><Relationship Id="rId154" Type="http://schemas.openxmlformats.org/officeDocument/2006/relationships/hyperlink" Target="http://www.sciencedirect.com/science/article/pii/S0921800903000880" TargetMode="External"/><Relationship Id="rId175" Type="http://schemas.openxmlformats.org/officeDocument/2006/relationships/hyperlink" Target="https://scholar.google.com/citations?user=XGGsFuEAAAAJ&amp;hl=en&amp;oi=sra" TargetMode="External"/><Relationship Id="rId196" Type="http://schemas.openxmlformats.org/officeDocument/2006/relationships/hyperlink" Target="http://www.ajol.info/index.php/ajb/article/view/14931" TargetMode="External"/><Relationship Id="rId200" Type="http://schemas.openxmlformats.org/officeDocument/2006/relationships/hyperlink" Target="https://dl.sciencesocieties.org/publications/cs/abstracts/46/5/2278" TargetMode="External"/><Relationship Id="rId16" Type="http://schemas.openxmlformats.org/officeDocument/2006/relationships/hyperlink" Target="http://www.koreantk.com/ktkp2014/thesis/list-by-journal.page?pageSize=&amp;pageNo=1&amp;socTpCd=1&amp;kojic=HKHH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GRTKF_IC_30_AR.dotx</Template>
  <TotalTime>58</TotalTime>
  <Pages>23</Pages>
  <Words>5338</Words>
  <Characters>51143</Characters>
  <Application>Microsoft Office Word</Application>
  <DocSecurity>0</DocSecurity>
  <Lines>426</Lines>
  <Paragraphs>112</Paragraphs>
  <ScaleCrop>false</ScaleCrop>
  <HeadingPairs>
    <vt:vector size="2" baseType="variant">
      <vt:variant>
        <vt:lpstr>Title</vt:lpstr>
      </vt:variant>
      <vt:variant>
        <vt:i4>1</vt:i4>
      </vt:variant>
    </vt:vector>
  </HeadingPairs>
  <TitlesOfParts>
    <vt:vector size="1" baseType="lpstr">
      <vt:lpstr>WIPO/GRTKF/IC/30/INF/9 (Arabic)</vt:lpstr>
    </vt:vector>
  </TitlesOfParts>
  <Company>World Intellectual Property Organization</Company>
  <LinksUpToDate>false</LinksUpToDate>
  <CharactersWithSpaces>56369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WIPO/GRTKF/IC/30/INF/9 (Arabic)</dc:title>
  <dc:creator>Ahmed Hassan</dc:creator>
  <cp:lastModifiedBy>YOUSSEF Randa</cp:lastModifiedBy>
  <cp:revision>23</cp:revision>
  <cp:lastPrinted>2016-08-29T13:28:00Z</cp:lastPrinted>
  <dcterms:created xsi:type="dcterms:W3CDTF">2016-05-03T06:57:00Z</dcterms:created>
  <dcterms:modified xsi:type="dcterms:W3CDTF">2016-08-29T13:28:00Z</dcterms:modified>
</cp:coreProperties>
</file>