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3E5324" w:rsidP="00E1670B">
            <w:pPr>
              <w:pStyle w:val="DocumentCodeAR"/>
              <w:bidi/>
              <w:rPr>
                <w:rtl/>
              </w:rPr>
            </w:pPr>
            <w:r>
              <w:t>WIPO/GRTKF/IC/</w:t>
            </w:r>
            <w:r w:rsidR="00F55FB5">
              <w:t>3</w:t>
            </w:r>
            <w:r w:rsidR="00E1670B">
              <w:t>6</w:t>
            </w:r>
            <w:r w:rsidR="0015593C">
              <w:t>/</w:t>
            </w:r>
            <w:r w:rsidR="004123BE">
              <w:t>4</w:t>
            </w:r>
          </w:p>
        </w:tc>
      </w:tr>
      <w:tr w:rsidR="001667B6" w:rsidTr="00BF164F">
        <w:tc>
          <w:tcPr>
            <w:tcW w:w="9571" w:type="dxa"/>
            <w:gridSpan w:val="3"/>
          </w:tcPr>
          <w:p w:rsidR="001667B6" w:rsidRPr="00B6101C" w:rsidRDefault="00B6101C" w:rsidP="004123BE">
            <w:pPr>
              <w:pStyle w:val="DocumentLanguageAR"/>
              <w:bidi/>
              <w:rPr>
                <w:rtl/>
              </w:rPr>
            </w:pPr>
            <w:r w:rsidRPr="00B6101C">
              <w:rPr>
                <w:rFonts w:hint="cs"/>
                <w:rtl/>
              </w:rPr>
              <w:t xml:space="preserve">الأصل: </w:t>
            </w:r>
            <w:proofErr w:type="gramStart"/>
            <w:r w:rsidR="004123BE">
              <w:rPr>
                <w:rFonts w:hint="cs"/>
                <w:rtl/>
              </w:rPr>
              <w:t>بالإنكليزية</w:t>
            </w:r>
            <w:proofErr w:type="gramEnd"/>
          </w:p>
        </w:tc>
      </w:tr>
      <w:tr w:rsidR="001667B6" w:rsidTr="00BF164F">
        <w:tc>
          <w:tcPr>
            <w:tcW w:w="9571" w:type="dxa"/>
            <w:gridSpan w:val="3"/>
          </w:tcPr>
          <w:p w:rsidR="001667B6" w:rsidRPr="00B6101C" w:rsidRDefault="00B6101C" w:rsidP="004123BE">
            <w:pPr>
              <w:pStyle w:val="DocumentDateAR"/>
              <w:bidi/>
              <w:rPr>
                <w:rtl/>
              </w:rPr>
            </w:pPr>
            <w:r w:rsidRPr="00B6101C">
              <w:rPr>
                <w:rFonts w:hint="cs"/>
                <w:rtl/>
              </w:rPr>
              <w:t xml:space="preserve">التاريخ: </w:t>
            </w:r>
            <w:r w:rsidR="004123BE">
              <w:rPr>
                <w:rFonts w:hint="cs"/>
                <w:rtl/>
              </w:rPr>
              <w:t xml:space="preserve">10 </w:t>
            </w:r>
            <w:proofErr w:type="gramStart"/>
            <w:r w:rsidR="004123BE">
              <w:rPr>
                <w:rFonts w:hint="cs"/>
                <w:rtl/>
              </w:rPr>
              <w:t>أبريل</w:t>
            </w:r>
            <w:proofErr w:type="gramEnd"/>
            <w:r w:rsidRPr="00B6101C">
              <w:rPr>
                <w:rFonts w:hint="cs"/>
                <w:rtl/>
              </w:rPr>
              <w:t xml:space="preserve"> </w:t>
            </w:r>
            <w:r w:rsidR="008D5779">
              <w:rPr>
                <w:rFonts w:hint="cs"/>
                <w:rtl/>
              </w:rPr>
              <w:t>201</w:t>
            </w:r>
            <w:r w:rsidR="00986BAF">
              <w:rPr>
                <w:rFonts w:hint="cs"/>
                <w:rtl/>
              </w:rPr>
              <w:t>8</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15593C" w:rsidP="00796CF7">
      <w:pPr>
        <w:pStyle w:val="MeetingTitleAR"/>
        <w:bidi/>
        <w:ind w:right="550"/>
        <w:rPr>
          <w:rtl/>
        </w:rPr>
      </w:pPr>
      <w:r w:rsidRPr="0015593C">
        <w:rPr>
          <w:rtl/>
        </w:rPr>
        <w:t>اللجنة 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E1670B">
      <w:pPr>
        <w:pStyle w:val="MeetingSessionAR"/>
        <w:bidi/>
        <w:rPr>
          <w:rFonts w:ascii="Cambria Math" w:hAnsi="Cambria Math"/>
          <w:rtl/>
        </w:rPr>
      </w:pPr>
      <w:r w:rsidRPr="00783D11">
        <w:rPr>
          <w:rFonts w:ascii="Cambria Math" w:hAnsi="Cambria Math"/>
          <w:rtl/>
        </w:rPr>
        <w:t>الدورة</w:t>
      </w:r>
      <w:r w:rsidR="003E5324">
        <w:rPr>
          <w:rFonts w:ascii="Cambria Math" w:hAnsi="Cambria Math" w:hint="cs"/>
          <w:rtl/>
        </w:rPr>
        <w:t xml:space="preserve"> </w:t>
      </w:r>
      <w:r w:rsidR="00E1670B">
        <w:rPr>
          <w:rFonts w:ascii="Cambria Math" w:hAnsi="Cambria Math" w:hint="cs"/>
          <w:rtl/>
        </w:rPr>
        <w:t>السادسة</w:t>
      </w:r>
      <w:r w:rsidRPr="00783D11">
        <w:rPr>
          <w:rFonts w:ascii="Cambria Math" w:hAnsi="Cambria Math"/>
          <w:rtl/>
        </w:rPr>
        <w:t xml:space="preserve"> </w:t>
      </w:r>
      <w:proofErr w:type="gramStart"/>
      <w:r w:rsidR="0070344A">
        <w:rPr>
          <w:rFonts w:ascii="Cambria Math" w:hAnsi="Cambria Math" w:hint="cs"/>
          <w:rtl/>
        </w:rPr>
        <w:t>و</w:t>
      </w:r>
      <w:r w:rsidR="0015593C">
        <w:rPr>
          <w:rFonts w:ascii="Cambria Math" w:hAnsi="Cambria Math" w:hint="cs"/>
          <w:rtl/>
        </w:rPr>
        <w:t>الثلاثون</w:t>
      </w:r>
      <w:proofErr w:type="gramEnd"/>
    </w:p>
    <w:p w:rsidR="00D61541" w:rsidRPr="00D61541" w:rsidRDefault="0015593C" w:rsidP="00E1670B">
      <w:pPr>
        <w:pStyle w:val="MeetingDatesAR"/>
        <w:bidi/>
        <w:rPr>
          <w:rtl/>
        </w:rPr>
      </w:pPr>
      <w:r w:rsidRPr="0015593C">
        <w:rPr>
          <w:rtl/>
        </w:rPr>
        <w:t xml:space="preserve">جنيف، </w:t>
      </w:r>
      <w:proofErr w:type="gramStart"/>
      <w:r w:rsidRPr="0015593C">
        <w:rPr>
          <w:rtl/>
        </w:rPr>
        <w:t>من</w:t>
      </w:r>
      <w:proofErr w:type="gramEnd"/>
      <w:r w:rsidRPr="0015593C">
        <w:rPr>
          <w:rtl/>
        </w:rPr>
        <w:t xml:space="preserve"> </w:t>
      </w:r>
      <w:r w:rsidR="00E1670B">
        <w:rPr>
          <w:rFonts w:hint="cs"/>
          <w:rtl/>
        </w:rPr>
        <w:t>25</w:t>
      </w:r>
      <w:r w:rsidR="007466C6" w:rsidRPr="007466C6">
        <w:rPr>
          <w:rtl/>
        </w:rPr>
        <w:t xml:space="preserve"> إلى </w:t>
      </w:r>
      <w:r w:rsidR="00E1670B">
        <w:rPr>
          <w:rFonts w:hint="cs"/>
          <w:rtl/>
        </w:rPr>
        <w:t>29</w:t>
      </w:r>
      <w:r w:rsidR="007466C6" w:rsidRPr="007466C6">
        <w:rPr>
          <w:rtl/>
        </w:rPr>
        <w:t xml:space="preserve"> </w:t>
      </w:r>
      <w:r w:rsidR="00E1670B">
        <w:rPr>
          <w:rFonts w:hint="cs"/>
          <w:rtl/>
        </w:rPr>
        <w:t>يونيو</w:t>
      </w:r>
      <w:r w:rsidR="007466C6" w:rsidRPr="007466C6">
        <w:rPr>
          <w:rtl/>
        </w:rPr>
        <w:t xml:space="preserve"> 201</w:t>
      </w:r>
      <w:r w:rsidR="00986BAF">
        <w:rPr>
          <w:rFonts w:hint="cs"/>
          <w:rtl/>
        </w:rPr>
        <w:t>8</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68340C" w:rsidP="00FB7EC9">
      <w:pPr>
        <w:pStyle w:val="DocumentTitleAR"/>
        <w:bidi/>
        <w:rPr>
          <w:rtl/>
        </w:rPr>
      </w:pPr>
      <w:r>
        <w:rPr>
          <w:rFonts w:hint="cs"/>
          <w:rtl/>
          <w:lang w:bidi="ar-EG"/>
        </w:rPr>
        <w:t>ال</w:t>
      </w:r>
      <w:r w:rsidR="004123BE" w:rsidRPr="004123BE">
        <w:rPr>
          <w:rtl/>
        </w:rPr>
        <w:t xml:space="preserve">وثيقة </w:t>
      </w:r>
      <w:r>
        <w:rPr>
          <w:rFonts w:hint="cs"/>
          <w:rtl/>
        </w:rPr>
        <w:t>ال</w:t>
      </w:r>
      <w:r w:rsidR="004123BE" w:rsidRPr="004123BE">
        <w:rPr>
          <w:rtl/>
        </w:rPr>
        <w:t>موحدة بشأن الملكية الفكرية والموارد الوراثية</w:t>
      </w:r>
    </w:p>
    <w:p w:rsidR="00D61541" w:rsidRPr="00D61541" w:rsidRDefault="004123BE" w:rsidP="00931859">
      <w:pPr>
        <w:pStyle w:val="PreparedbyAR"/>
        <w:bidi/>
        <w:rPr>
          <w:rtl/>
        </w:rPr>
      </w:pPr>
      <w:proofErr w:type="gramStart"/>
      <w:r>
        <w:rPr>
          <w:rFonts w:hint="cs"/>
          <w:rtl/>
        </w:rPr>
        <w:t>وثيقة</w:t>
      </w:r>
      <w:proofErr w:type="gramEnd"/>
      <w:r>
        <w:rPr>
          <w:rFonts w:hint="cs"/>
          <w:rtl/>
        </w:rPr>
        <w:t xml:space="preserve"> </w:t>
      </w:r>
      <w:r w:rsidR="00D61541" w:rsidRPr="00D61541">
        <w:rPr>
          <w:rFonts w:hint="cs"/>
          <w:rtl/>
        </w:rPr>
        <w:t xml:space="preserve">من </w:t>
      </w:r>
      <w:r w:rsidR="00D61541" w:rsidRPr="00931859">
        <w:rPr>
          <w:rFonts w:hint="cs"/>
          <w:rtl/>
        </w:rPr>
        <w:t>إعداد</w:t>
      </w:r>
      <w:r>
        <w:rPr>
          <w:rFonts w:hint="cs"/>
          <w:rtl/>
        </w:rPr>
        <w:t xml:space="preserve"> الأمانة</w:t>
      </w:r>
    </w:p>
    <w:p w:rsidR="004123BE" w:rsidRDefault="004123BE" w:rsidP="0068340C">
      <w:pPr>
        <w:pStyle w:val="NumberedParaAR"/>
      </w:pPr>
      <w:r w:rsidRPr="004123BE">
        <w:rPr>
          <w:rtl/>
        </w:rPr>
        <w:t xml:space="preserve">أعدت لجنة الويبو الحكومية الدولية المعنية بالملكية الفكرية والموارد الوراثية والمعارف التقليدية والفولكلور ("اللجنة")، في دورتها </w:t>
      </w:r>
      <w:r>
        <w:rPr>
          <w:rFonts w:hint="cs"/>
          <w:rtl/>
        </w:rPr>
        <w:t>الخامسة والثلاثين</w:t>
      </w:r>
      <w:r w:rsidRPr="004123BE">
        <w:rPr>
          <w:rtl/>
        </w:rPr>
        <w:t xml:space="preserve"> المعقودة في جنيف في الفترة من</w:t>
      </w:r>
      <w:r>
        <w:rPr>
          <w:rFonts w:hint="cs"/>
          <w:rtl/>
        </w:rPr>
        <w:t xml:space="preserve"> 19 إلى 23 مارس 2018</w:t>
      </w:r>
      <w:r w:rsidRPr="004123BE">
        <w:rPr>
          <w:rtl/>
        </w:rPr>
        <w:t xml:space="preserve">، استنادا إلى الوثيقة </w:t>
      </w:r>
      <w:r w:rsidRPr="004123BE">
        <w:t>WIPO/GRTKF/IC/</w:t>
      </w:r>
      <w:r>
        <w:t>35</w:t>
      </w:r>
      <w:r w:rsidRPr="004123BE">
        <w:t>/4</w:t>
      </w:r>
      <w:r w:rsidRPr="004123BE">
        <w:rPr>
          <w:rtl/>
        </w:rPr>
        <w:t xml:space="preserve">، نصا آخر بعنوان </w:t>
      </w:r>
      <w:r>
        <w:rPr>
          <w:rFonts w:hint="cs"/>
          <w:rtl/>
        </w:rPr>
        <w:t>"</w:t>
      </w:r>
      <w:r w:rsidRPr="004D1810">
        <w:rPr>
          <w:rtl/>
        </w:rPr>
        <w:t>وثيقة موحدة بشأن الملكية الفكرية والموارد الوراثية</w:t>
      </w:r>
      <w:r>
        <w:rPr>
          <w:rFonts w:hint="cs"/>
          <w:rtl/>
        </w:rPr>
        <w:t xml:space="preserve"> - النسخة المعدّلة</w:t>
      </w:r>
      <w:r>
        <w:rPr>
          <w:rFonts w:hint="eastAsia"/>
          <w:rtl/>
        </w:rPr>
        <w:t> </w:t>
      </w:r>
      <w:r>
        <w:rPr>
          <w:rFonts w:hint="cs"/>
          <w:rtl/>
        </w:rPr>
        <w:t>الثانية</w:t>
      </w:r>
      <w:r w:rsidRPr="009834C8">
        <w:rPr>
          <w:rtl/>
        </w:rPr>
        <w:t xml:space="preserve"> (</w:t>
      </w:r>
      <w:r w:rsidRPr="009834C8">
        <w:rPr>
          <w:cs/>
        </w:rPr>
        <w:t>‎</w:t>
      </w:r>
      <w:r w:rsidRPr="009834C8">
        <w:t>Rev.</w:t>
      </w:r>
      <w:r>
        <w:t> </w:t>
      </w:r>
      <w:r w:rsidRPr="009834C8">
        <w:t>2</w:t>
      </w:r>
      <w:r w:rsidRPr="009834C8">
        <w:rPr>
          <w:rtl/>
        </w:rPr>
        <w:t>‏)</w:t>
      </w:r>
      <w:r>
        <w:rPr>
          <w:rFonts w:hint="cs"/>
          <w:rtl/>
        </w:rPr>
        <w:t>".</w:t>
      </w:r>
      <w:r>
        <w:rPr>
          <w:rtl/>
        </w:rPr>
        <w:t xml:space="preserve"> وقر</w:t>
      </w:r>
      <w:r w:rsidRPr="004123BE">
        <w:rPr>
          <w:rtl/>
        </w:rPr>
        <w:t>رت</w:t>
      </w:r>
      <w:r>
        <w:rPr>
          <w:rFonts w:hint="cs"/>
          <w:rtl/>
        </w:rPr>
        <w:t xml:space="preserve"> اللجنة</w:t>
      </w:r>
      <w:r w:rsidRPr="004123BE">
        <w:rPr>
          <w:rtl/>
        </w:rPr>
        <w:t xml:space="preserve"> إحالة ذلك النص</w:t>
      </w:r>
      <w:r>
        <w:rPr>
          <w:rFonts w:hint="cs"/>
          <w:rtl/>
        </w:rPr>
        <w:t xml:space="preserve">، بصيغته في </w:t>
      </w:r>
      <w:r w:rsidR="0068340C">
        <w:rPr>
          <w:rFonts w:hint="cs"/>
          <w:rtl/>
        </w:rPr>
        <w:t>ختام</w:t>
      </w:r>
      <w:r>
        <w:rPr>
          <w:rFonts w:hint="cs"/>
          <w:rtl/>
        </w:rPr>
        <w:t xml:space="preserve"> العمل على البند 7 من جدول الأعمال "الموارد</w:t>
      </w:r>
      <w:r w:rsidR="0068340C">
        <w:rPr>
          <w:rFonts w:hint="eastAsia"/>
          <w:rtl/>
        </w:rPr>
        <w:t> </w:t>
      </w:r>
      <w:r>
        <w:rPr>
          <w:rFonts w:hint="cs"/>
          <w:rtl/>
        </w:rPr>
        <w:t xml:space="preserve">الوراثية" في 23 مارس 2018، إلى </w:t>
      </w:r>
      <w:r w:rsidRPr="004123BE">
        <w:rPr>
          <w:rtl/>
        </w:rPr>
        <w:t xml:space="preserve">دورتها </w:t>
      </w:r>
      <w:r>
        <w:rPr>
          <w:rFonts w:hint="cs"/>
          <w:rtl/>
        </w:rPr>
        <w:t>السادسة</w:t>
      </w:r>
      <w:r w:rsidRPr="004123BE">
        <w:rPr>
          <w:rtl/>
        </w:rPr>
        <w:t xml:space="preserve"> والثلاثين طبقا لولايتها للثنائية </w:t>
      </w:r>
      <w:r>
        <w:rPr>
          <w:rFonts w:hint="cs"/>
          <w:rtl/>
        </w:rPr>
        <w:t>2018</w:t>
      </w:r>
      <w:r w:rsidRPr="004123BE">
        <w:rPr>
          <w:rtl/>
        </w:rPr>
        <w:t>-</w:t>
      </w:r>
      <w:r>
        <w:rPr>
          <w:rFonts w:hint="cs"/>
          <w:rtl/>
        </w:rPr>
        <w:t>2019</w:t>
      </w:r>
      <w:r w:rsidRPr="004123BE">
        <w:rPr>
          <w:rtl/>
        </w:rPr>
        <w:t xml:space="preserve"> وبرنامج عملها لعام </w:t>
      </w:r>
      <w:r>
        <w:rPr>
          <w:rFonts w:hint="cs"/>
          <w:rtl/>
        </w:rPr>
        <w:t xml:space="preserve">2018 على النحو المبيَّن في الوثيقة </w:t>
      </w:r>
      <w:r>
        <w:t>WO/GA/49/21</w:t>
      </w:r>
      <w:r w:rsidRPr="004123BE">
        <w:rPr>
          <w:rtl/>
        </w:rPr>
        <w:t>.</w:t>
      </w:r>
    </w:p>
    <w:p w:rsidR="004123BE" w:rsidRDefault="0068340C" w:rsidP="0068340C">
      <w:pPr>
        <w:pStyle w:val="NumberedParaAR"/>
      </w:pPr>
      <w:r>
        <w:rPr>
          <w:rFonts w:hint="cs"/>
          <w:rtl/>
        </w:rPr>
        <w:t>وعملاً بالقرار المذكور آنفا</w:t>
      </w:r>
      <w:r w:rsidR="004123BE">
        <w:rPr>
          <w:rFonts w:hint="cs"/>
          <w:rtl/>
        </w:rPr>
        <w:t>، يحتوي مرفق هذه الوثيقة على "ال</w:t>
      </w:r>
      <w:r w:rsidR="004123BE" w:rsidRPr="004D1810">
        <w:rPr>
          <w:rtl/>
        </w:rPr>
        <w:t xml:space="preserve">وثيقة </w:t>
      </w:r>
      <w:r w:rsidR="004123BE">
        <w:rPr>
          <w:rFonts w:hint="cs"/>
          <w:rtl/>
        </w:rPr>
        <w:t>ال</w:t>
      </w:r>
      <w:r w:rsidR="004123BE" w:rsidRPr="004D1810">
        <w:rPr>
          <w:rtl/>
        </w:rPr>
        <w:t>موحدة بشأن الملكية الفكرية والموارد الوراثية</w:t>
      </w:r>
      <w:r w:rsidR="004123BE">
        <w:rPr>
          <w:rFonts w:hint="cs"/>
          <w:rtl/>
        </w:rPr>
        <w:t xml:space="preserve"> - النسخة المعدّلة</w:t>
      </w:r>
      <w:r>
        <w:rPr>
          <w:rFonts w:hint="cs"/>
          <w:rtl/>
        </w:rPr>
        <w:t xml:space="preserve"> </w:t>
      </w:r>
      <w:r w:rsidR="004123BE">
        <w:rPr>
          <w:rFonts w:hint="cs"/>
          <w:rtl/>
        </w:rPr>
        <w:t>الثانية</w:t>
      </w:r>
      <w:r w:rsidR="004123BE" w:rsidRPr="009834C8">
        <w:rPr>
          <w:rtl/>
        </w:rPr>
        <w:t xml:space="preserve"> (</w:t>
      </w:r>
      <w:r w:rsidR="004123BE" w:rsidRPr="009834C8">
        <w:rPr>
          <w:cs/>
        </w:rPr>
        <w:t>‎</w:t>
      </w:r>
      <w:r w:rsidR="004123BE" w:rsidRPr="009834C8">
        <w:t>Rev.</w:t>
      </w:r>
      <w:r w:rsidR="004123BE">
        <w:t> </w:t>
      </w:r>
      <w:r w:rsidR="004123BE" w:rsidRPr="009834C8">
        <w:t>2</w:t>
      </w:r>
      <w:r w:rsidR="004123BE" w:rsidRPr="009834C8">
        <w:rPr>
          <w:rtl/>
        </w:rPr>
        <w:t>‏)</w:t>
      </w:r>
      <w:r w:rsidR="004123BE">
        <w:rPr>
          <w:rFonts w:hint="cs"/>
          <w:rtl/>
        </w:rPr>
        <w:t>".</w:t>
      </w:r>
    </w:p>
    <w:p w:rsidR="004123BE" w:rsidRDefault="004123BE" w:rsidP="004123BE">
      <w:pPr>
        <w:pStyle w:val="DecisionParaAR"/>
      </w:pPr>
      <w:r w:rsidRPr="006405C7">
        <w:rPr>
          <w:rtl/>
        </w:rPr>
        <w:t xml:space="preserve">إن اللجنة مدعوة إلى استعراض الوثيقة الواردة في المرفق والتعليق عليها </w:t>
      </w:r>
      <w:r>
        <w:rPr>
          <w:rFonts w:hint="cs"/>
          <w:rtl/>
        </w:rPr>
        <w:t>لغرض</w:t>
      </w:r>
      <w:r w:rsidRPr="006405C7">
        <w:rPr>
          <w:rtl/>
        </w:rPr>
        <w:t xml:space="preserve"> </w:t>
      </w:r>
      <w:r>
        <w:rPr>
          <w:rFonts w:hint="cs"/>
          <w:rtl/>
        </w:rPr>
        <w:t>إعداد</w:t>
      </w:r>
      <w:r w:rsidRPr="006405C7">
        <w:rPr>
          <w:rtl/>
        </w:rPr>
        <w:t xml:space="preserve"> </w:t>
      </w:r>
      <w:r>
        <w:rPr>
          <w:rFonts w:hint="cs"/>
          <w:rtl/>
        </w:rPr>
        <w:t>نسخة</w:t>
      </w:r>
      <w:r w:rsidRPr="006405C7">
        <w:rPr>
          <w:rtl/>
        </w:rPr>
        <w:t xml:space="preserve"> </w:t>
      </w:r>
      <w:r>
        <w:rPr>
          <w:rFonts w:hint="cs"/>
          <w:rtl/>
        </w:rPr>
        <w:t>مراجعة منها.</w:t>
      </w:r>
    </w:p>
    <w:p w:rsidR="00CF79DF" w:rsidRPr="004123BE" w:rsidRDefault="004123BE" w:rsidP="004123BE">
      <w:pPr>
        <w:pStyle w:val="EndofDocumentAR"/>
        <w:spacing w:before="480"/>
        <w:rPr>
          <w:rtl/>
        </w:rPr>
      </w:pPr>
      <w:r>
        <w:rPr>
          <w:rFonts w:hint="cs"/>
          <w:rtl/>
        </w:rPr>
        <w:t xml:space="preserve">[يلي ذلك </w:t>
      </w:r>
      <w:proofErr w:type="gramStart"/>
      <w:r>
        <w:rPr>
          <w:rFonts w:hint="cs"/>
          <w:rtl/>
        </w:rPr>
        <w:t>المرفق</w:t>
      </w:r>
      <w:proofErr w:type="gramEnd"/>
      <w:r>
        <w:rPr>
          <w:rFonts w:hint="cs"/>
          <w:rtl/>
        </w:rPr>
        <w:t>]</w:t>
      </w:r>
    </w:p>
    <w:p w:rsidR="004123BE" w:rsidRDefault="004123BE" w:rsidP="007F38D1">
      <w:pPr>
        <w:pStyle w:val="NormalParaAR"/>
        <w:rPr>
          <w:rtl/>
        </w:rPr>
      </w:pPr>
    </w:p>
    <w:p w:rsidR="004123BE" w:rsidRDefault="004123BE" w:rsidP="007F38D1">
      <w:pPr>
        <w:pStyle w:val="NormalParaAR"/>
        <w:rPr>
          <w:rtl/>
        </w:rPr>
        <w:sectPr w:rsidR="004123BE" w:rsidSect="00EB7752">
          <w:headerReference w:type="default" r:id="rId9"/>
          <w:pgSz w:w="11907" w:h="16840" w:code="9"/>
          <w:pgMar w:top="567" w:right="1418" w:bottom="1418" w:left="1134" w:header="510" w:footer="1021" w:gutter="0"/>
          <w:cols w:space="720"/>
          <w:titlePg/>
          <w:docGrid w:linePitch="299"/>
        </w:sectPr>
      </w:pPr>
    </w:p>
    <w:p w:rsidR="0068340C" w:rsidRDefault="0068340C" w:rsidP="0068340C">
      <w:pPr>
        <w:pStyle w:val="NormalParaAR"/>
        <w:rPr>
          <w:rtl/>
        </w:rPr>
      </w:pPr>
    </w:p>
    <w:p w:rsidR="004123BE" w:rsidRPr="003A4B88" w:rsidRDefault="004123BE" w:rsidP="0068340C">
      <w:pPr>
        <w:keepNext/>
        <w:bidi/>
        <w:spacing w:before="1080" w:after="720" w:line="360" w:lineRule="exact"/>
        <w:rPr>
          <w:rFonts w:ascii="Arabic Typesetting" w:hAnsi="Arabic Typesetting" w:cs="Arabic Typesetting"/>
          <w:b/>
          <w:bCs/>
          <w:sz w:val="48"/>
          <w:szCs w:val="48"/>
        </w:rPr>
      </w:pPr>
      <w:r>
        <w:rPr>
          <w:rFonts w:ascii="Arabic Typesetting" w:hAnsi="Arabic Typesetting" w:cs="Arabic Typesetting" w:hint="cs"/>
          <w:b/>
          <w:bCs/>
          <w:sz w:val="48"/>
          <w:szCs w:val="48"/>
          <w:rtl/>
        </w:rPr>
        <w:t>ال</w:t>
      </w:r>
      <w:r w:rsidRPr="003A4B88">
        <w:rPr>
          <w:rFonts w:ascii="Arabic Typesetting" w:hAnsi="Arabic Typesetting" w:cs="Arabic Typesetting"/>
          <w:b/>
          <w:bCs/>
          <w:sz w:val="48"/>
          <w:szCs w:val="48"/>
          <w:rtl/>
        </w:rPr>
        <w:t>وثيقة الموحدة بشأن الملكية الفكرية والموارد الوراثية</w:t>
      </w:r>
      <w:r>
        <w:rPr>
          <w:rFonts w:ascii="Arabic Typesetting" w:hAnsi="Arabic Typesetting" w:cs="Arabic Typesetting" w:hint="cs"/>
          <w:b/>
          <w:bCs/>
          <w:sz w:val="48"/>
          <w:szCs w:val="48"/>
          <w:rtl/>
        </w:rPr>
        <w:t xml:space="preserve"> </w:t>
      </w:r>
      <w:r>
        <w:rPr>
          <w:rFonts w:ascii="Arabic Typesetting" w:hAnsi="Arabic Typesetting" w:cs="Arabic Typesetting"/>
          <w:b/>
          <w:bCs/>
          <w:sz w:val="48"/>
          <w:szCs w:val="48"/>
          <w:rtl/>
        </w:rPr>
        <w:t>–</w:t>
      </w:r>
      <w:r>
        <w:rPr>
          <w:rFonts w:ascii="Arabic Typesetting" w:hAnsi="Arabic Typesetting" w:cs="Arabic Typesetting" w:hint="cs"/>
          <w:b/>
          <w:bCs/>
          <w:sz w:val="48"/>
          <w:szCs w:val="48"/>
          <w:rtl/>
        </w:rPr>
        <w:t xml:space="preserve"> النسخة المعدّلة الثانية (</w:t>
      </w:r>
      <w:r>
        <w:rPr>
          <w:rFonts w:ascii="Arabic Typesetting" w:hAnsi="Arabic Typesetting" w:cs="Arabic Typesetting"/>
          <w:b/>
          <w:bCs/>
          <w:sz w:val="48"/>
          <w:szCs w:val="48"/>
        </w:rPr>
        <w:t>REV. 2</w:t>
      </w:r>
      <w:r w:rsidR="0068340C">
        <w:rPr>
          <w:rFonts w:ascii="Arabic Typesetting" w:hAnsi="Arabic Typesetting" w:cs="Arabic Typesetting" w:hint="cs"/>
          <w:b/>
          <w:bCs/>
          <w:sz w:val="48"/>
          <w:szCs w:val="48"/>
          <w:rtl/>
        </w:rPr>
        <w:t>)</w:t>
      </w:r>
    </w:p>
    <w:p w:rsidR="004123BE" w:rsidRPr="003A4B88" w:rsidRDefault="004123BE" w:rsidP="004123BE">
      <w:pPr>
        <w:bidi/>
        <w:spacing w:after="240" w:line="360" w:lineRule="exact"/>
        <w:rPr>
          <w:rFonts w:ascii="Arabic Typesetting" w:hAnsi="Arabic Typesetting" w:cs="Arabic Typesetting"/>
          <w:b/>
          <w:bCs/>
          <w:sz w:val="36"/>
          <w:szCs w:val="36"/>
          <w:rtl/>
        </w:rPr>
      </w:pPr>
      <w:r w:rsidRPr="003A4B88">
        <w:rPr>
          <w:rFonts w:ascii="Arabic Typesetting" w:hAnsi="Arabic Typesetting" w:cs="Arabic Typesetting"/>
          <w:b/>
          <w:bCs/>
          <w:sz w:val="48"/>
          <w:szCs w:val="48"/>
          <w:rtl/>
        </w:rPr>
        <w:t>(</w:t>
      </w:r>
      <w:r>
        <w:rPr>
          <w:rFonts w:ascii="Arabic Typesetting" w:hAnsi="Arabic Typesetting" w:cs="Arabic Typesetting" w:hint="cs"/>
          <w:b/>
          <w:bCs/>
          <w:sz w:val="48"/>
          <w:szCs w:val="48"/>
          <w:rtl/>
        </w:rPr>
        <w:t>المؤرخة</w:t>
      </w:r>
      <w:r w:rsidRPr="003A4B88">
        <w:rPr>
          <w:rFonts w:ascii="Arabic Typesetting" w:hAnsi="Arabic Typesetting" w:cs="Arabic Typesetting"/>
          <w:b/>
          <w:bCs/>
          <w:sz w:val="48"/>
          <w:szCs w:val="48"/>
          <w:rtl/>
        </w:rPr>
        <w:t xml:space="preserve"> </w:t>
      </w:r>
      <w:r>
        <w:rPr>
          <w:rFonts w:ascii="Arabic Typesetting" w:hAnsi="Arabic Typesetting" w:cs="Arabic Typesetting" w:hint="cs"/>
          <w:b/>
          <w:bCs/>
          <w:sz w:val="48"/>
          <w:szCs w:val="48"/>
          <w:rtl/>
        </w:rPr>
        <w:t>23</w:t>
      </w:r>
      <w:r w:rsidRPr="003A4B88">
        <w:rPr>
          <w:rFonts w:ascii="Arabic Typesetting" w:hAnsi="Arabic Typesetting" w:cs="Arabic Typesetting"/>
          <w:b/>
          <w:bCs/>
          <w:sz w:val="48"/>
          <w:szCs w:val="48"/>
          <w:rtl/>
        </w:rPr>
        <w:t xml:space="preserve"> </w:t>
      </w:r>
      <w:proofErr w:type="gramStart"/>
      <w:r>
        <w:rPr>
          <w:rFonts w:ascii="Arabic Typesetting" w:hAnsi="Arabic Typesetting" w:cs="Arabic Typesetting" w:hint="cs"/>
          <w:b/>
          <w:bCs/>
          <w:sz w:val="48"/>
          <w:szCs w:val="48"/>
          <w:rtl/>
        </w:rPr>
        <w:t>مارس</w:t>
      </w:r>
      <w:proofErr w:type="gramEnd"/>
      <w:r w:rsidRPr="003A4B88">
        <w:rPr>
          <w:rFonts w:ascii="Arabic Typesetting" w:hAnsi="Arabic Typesetting" w:cs="Arabic Typesetting"/>
          <w:b/>
          <w:bCs/>
          <w:sz w:val="48"/>
          <w:szCs w:val="48"/>
          <w:rtl/>
        </w:rPr>
        <w:t xml:space="preserve"> </w:t>
      </w:r>
      <w:r>
        <w:rPr>
          <w:rFonts w:ascii="Arabic Typesetting" w:hAnsi="Arabic Typesetting" w:cs="Arabic Typesetting" w:hint="cs"/>
          <w:b/>
          <w:bCs/>
          <w:sz w:val="48"/>
          <w:szCs w:val="48"/>
          <w:rtl/>
        </w:rPr>
        <w:t>2018</w:t>
      </w:r>
      <w:r w:rsidRPr="003A4B88">
        <w:rPr>
          <w:rFonts w:ascii="Arabic Typesetting" w:hAnsi="Arabic Typesetting" w:cs="Arabic Typesetting"/>
          <w:b/>
          <w:bCs/>
          <w:sz w:val="48"/>
          <w:szCs w:val="48"/>
          <w:rtl/>
        </w:rPr>
        <w:t>)</w:t>
      </w:r>
    </w:p>
    <w:p w:rsidR="004123BE" w:rsidRPr="002674E5" w:rsidRDefault="004123BE" w:rsidP="004123BE">
      <w:pPr>
        <w:keepNext/>
        <w:bidi/>
        <w:spacing w:before="240" w:after="240" w:line="360" w:lineRule="exact"/>
        <w:rPr>
          <w:rFonts w:ascii="Arabic Typesetting" w:hAnsi="Arabic Typesetting" w:cs="Arabic Typesetting"/>
          <w:b/>
          <w:bCs/>
          <w:sz w:val="36"/>
          <w:szCs w:val="36"/>
        </w:rPr>
      </w:pPr>
      <w:r w:rsidRPr="003A4B88">
        <w:rPr>
          <w:rFonts w:ascii="Arabic Typesetting" w:hAnsi="Arabic Typesetting" w:cs="Arabic Typesetting"/>
          <w:b/>
          <w:bCs/>
          <w:sz w:val="36"/>
          <w:szCs w:val="36"/>
          <w:rtl/>
        </w:rPr>
        <w:br w:type="page"/>
      </w:r>
    </w:p>
    <w:p w:rsidR="004123BE" w:rsidRPr="002674E5" w:rsidRDefault="004123BE" w:rsidP="004123BE">
      <w:pPr>
        <w:keepNext/>
        <w:bidi/>
        <w:spacing w:before="240" w:after="24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lastRenderedPageBreak/>
        <w:t>[الديباجة</w:t>
      </w:r>
    </w:p>
    <w:p w:rsidR="004123BE" w:rsidRPr="002674E5" w:rsidRDefault="004123BE" w:rsidP="004123BE">
      <w:pPr>
        <w:bidi/>
        <w:spacing w:before="24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ضمان </w:t>
      </w:r>
      <w:r w:rsidRPr="002674E5">
        <w:rPr>
          <w:rFonts w:ascii="Arabic Typesetting" w:hAnsi="Arabic Typesetting" w:cs="Arabic Typesetting" w:hint="cs"/>
          <w:sz w:val="36"/>
          <w:szCs w:val="36"/>
          <w:rtl/>
        </w:rPr>
        <w:t xml:space="preserve">[تشجيع] </w:t>
      </w:r>
      <w:r w:rsidRPr="002674E5">
        <w:rPr>
          <w:rFonts w:ascii="Arabic Typesetting" w:hAnsi="Arabic Typesetting" w:cs="Arabic Typesetting"/>
          <w:sz w:val="36"/>
          <w:szCs w:val="36"/>
          <w:rtl/>
        </w:rPr>
        <w:t xml:space="preserve">احترام </w:t>
      </w:r>
      <w:r w:rsidRPr="002674E5">
        <w:rPr>
          <w:rFonts w:ascii="Arabic Typesetting" w:hAnsi="Arabic Typesetting" w:cs="Arabic Typesetting" w:hint="cs"/>
          <w:sz w:val="36"/>
          <w:szCs w:val="36"/>
          <w:rtl/>
        </w:rPr>
        <w:t>[الحقوق السيادية] [حقوق] [أصحاب الحقوق الشرعيين، بما في ذلك] [الشعب][الشعوب]] الأصلية والجماعات المحلية [وكذلك [الشعب][الشعوب]]</w:t>
      </w:r>
      <w:r w:rsidRPr="002674E5">
        <w:rPr>
          <w:rFonts w:ascii="Arabic Typesetting" w:hAnsi="Arabic Typesetting" w:cs="Arabic Typesetting"/>
          <w:sz w:val="36"/>
          <w:szCs w:val="36"/>
          <w:rtl/>
        </w:rPr>
        <w:t xml:space="preserve"> الواقعة تحت احتلال جزئي أو كلي</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على</w:t>
      </w:r>
      <w:r w:rsidRPr="002674E5">
        <w:rPr>
          <w:rFonts w:ascii="Arabic Typesetting" w:hAnsi="Arabic Typesetting" w:cs="Arabic Typesetting"/>
          <w:sz w:val="36"/>
          <w:szCs w:val="36"/>
          <w:rtl/>
        </w:rPr>
        <w:t xml:space="preserve"> موارد</w:t>
      </w:r>
      <w:r w:rsidRPr="002674E5">
        <w:rPr>
          <w:rFonts w:ascii="Arabic Typesetting" w:hAnsi="Arabic Typesetting" w:cs="Arabic Typesetting" w:hint="cs"/>
          <w:sz w:val="36"/>
          <w:szCs w:val="36"/>
          <w:rtl/>
        </w:rPr>
        <w:t>ها</w:t>
      </w:r>
      <w:r w:rsidRPr="002674E5">
        <w:rPr>
          <w:rFonts w:ascii="Arabic Typesetting" w:hAnsi="Arabic Typesetting" w:cs="Arabic Typesetting"/>
          <w:sz w:val="36"/>
          <w:szCs w:val="36"/>
          <w:rtl/>
        </w:rPr>
        <w:t xml:space="preserve"> الوراثية </w:t>
      </w:r>
      <w:r w:rsidRPr="002674E5">
        <w:rPr>
          <w:rFonts w:ascii="Arabic Typesetting" w:hAnsi="Arabic Typesetting" w:cs="Arabic Typesetting" w:hint="cs"/>
          <w:sz w:val="36"/>
          <w:szCs w:val="36"/>
          <w:rtl/>
        </w:rPr>
        <w:t>و[المعارف التقليدية المرتبطة بالموارد الوراثية]</w:t>
      </w:r>
      <w:r w:rsidRPr="002674E5">
        <w:rPr>
          <w:rFonts w:ascii="Arabic Typesetting" w:hAnsi="Arabic Typesetting" w:cs="Arabic Typesetting"/>
          <w:sz w:val="36"/>
          <w:szCs w:val="36"/>
          <w:rtl/>
        </w:rPr>
        <w:t>، بما في ذلك مبد</w:t>
      </w:r>
      <w:r w:rsidRPr="002674E5">
        <w:rPr>
          <w:rFonts w:ascii="Arabic Typesetting" w:hAnsi="Arabic Typesetting" w:cs="Arabic Typesetting" w:hint="cs"/>
          <w:sz w:val="36"/>
          <w:szCs w:val="36"/>
          <w:rtl/>
        </w:rPr>
        <w:t>أ</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الموافقة المسبقة المستنيرة والشروط المتفق عليها</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 والمشاركة الكاملة والفعالة</w:t>
      </w:r>
      <w:r w:rsidRPr="002674E5">
        <w:rPr>
          <w:rFonts w:ascii="Arabic Typesetting" w:hAnsi="Arabic Typesetting" w:cs="Arabic Typesetting" w:hint="cs"/>
          <w:sz w:val="36"/>
          <w:szCs w:val="36"/>
          <w:rtl/>
        </w:rPr>
        <w:t xml:space="preserve"> طبقا [للاتفاقات و] الإعلانات الدولية [، لاسيما </w:t>
      </w:r>
      <w:r w:rsidRPr="002674E5">
        <w:rPr>
          <w:rFonts w:ascii="Arabic Typesetting" w:hAnsi="Arabic Typesetting" w:cs="Arabic Typesetting"/>
          <w:sz w:val="36"/>
          <w:szCs w:val="36"/>
          <w:rtl/>
        </w:rPr>
        <w:t>إعلان الأمم المتحدة بشأن حقوق الشعوب الأصلية</w:t>
      </w:r>
      <w:r w:rsidRPr="002674E5">
        <w:rPr>
          <w:rFonts w:ascii="Arabic Typesetting" w:hAnsi="Arabic Typesetting" w:cs="Arabic Typesetting" w:hint="cs"/>
          <w:sz w:val="36"/>
          <w:szCs w:val="36"/>
          <w:rtl/>
        </w:rPr>
        <w:t>].]</w:t>
      </w:r>
    </w:p>
    <w:p w:rsidR="004123BE" w:rsidRDefault="004123BE" w:rsidP="004123BE">
      <w:pPr>
        <w:bidi/>
        <w:spacing w:before="24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 xml:space="preserve">[المساهمة في منع التملك غير المشروع </w:t>
      </w:r>
      <w:r w:rsidRPr="002674E5">
        <w:rPr>
          <w:rFonts w:ascii="Arabic Typesetting" w:hAnsi="Arabic Typesetting" w:cs="Arabic Typesetting"/>
          <w:sz w:val="36"/>
          <w:szCs w:val="36"/>
          <w:rtl/>
        </w:rPr>
        <w:t>للموارد الوراثية و[المعارف التقليدية المرتبطة بالموارد الوراثية]</w:t>
      </w:r>
      <w:r w:rsidRPr="002674E5">
        <w:rPr>
          <w:rFonts w:ascii="Arabic Typesetting" w:hAnsi="Arabic Typesetting" w:cs="Arabic Typesetting" w:hint="cs"/>
          <w:sz w:val="36"/>
          <w:szCs w:val="36"/>
          <w:rtl/>
        </w:rPr>
        <w:t>.]</w:t>
      </w:r>
    </w:p>
    <w:p w:rsidR="004123BE" w:rsidRPr="002674E5" w:rsidRDefault="004123BE" w:rsidP="004123BE">
      <w:pPr>
        <w:keepNext/>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بديل</w:t>
      </w:r>
    </w:p>
    <w:p w:rsidR="004123BE" w:rsidRDefault="004123BE" w:rsidP="004123BE">
      <w:pPr>
        <w:bidi/>
        <w:spacing w:before="24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 xml:space="preserve">[المساهمة في منع </w:t>
      </w:r>
      <w:r>
        <w:rPr>
          <w:rFonts w:ascii="Arabic Typesetting" w:hAnsi="Arabic Typesetting" w:cs="Arabic Typesetting" w:hint="cs"/>
          <w:sz w:val="36"/>
          <w:szCs w:val="36"/>
          <w:rtl/>
        </w:rPr>
        <w:t>استخدام</w:t>
      </w:r>
      <w:r w:rsidRPr="002674E5">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ا</w:t>
      </w:r>
      <w:r w:rsidRPr="002674E5">
        <w:rPr>
          <w:rFonts w:ascii="Arabic Typesetting" w:hAnsi="Arabic Typesetting" w:cs="Arabic Typesetting"/>
          <w:sz w:val="36"/>
          <w:szCs w:val="36"/>
          <w:rtl/>
        </w:rPr>
        <w:t>لموارد الوراثية و[المعارف التقليدية المرتبطة بالموارد الوراثية]</w:t>
      </w:r>
      <w:r>
        <w:rPr>
          <w:rFonts w:ascii="Arabic Typesetting" w:hAnsi="Arabic Typesetting" w:cs="Arabic Typesetting" w:hint="cs"/>
          <w:sz w:val="36"/>
          <w:szCs w:val="36"/>
          <w:rtl/>
        </w:rPr>
        <w:t xml:space="preserve"> بدون تصريح</w:t>
      </w:r>
      <w:r w:rsidRPr="002674E5">
        <w:rPr>
          <w:rFonts w:ascii="Arabic Typesetting" w:hAnsi="Arabic Typesetting" w:cs="Arabic Typesetting" w:hint="cs"/>
          <w:sz w:val="36"/>
          <w:szCs w:val="36"/>
          <w:rtl/>
        </w:rPr>
        <w:t>.]</w:t>
      </w:r>
    </w:p>
    <w:p w:rsidR="004123BE" w:rsidRPr="002674E5" w:rsidRDefault="004123BE" w:rsidP="004123BE">
      <w:pPr>
        <w:bidi/>
        <w:spacing w:before="24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[الحد إلى أدنى مستوى ممكن من حالات منح حقوق [الملكية الفكرية] [البراءات] عن خطأ.]</w:t>
      </w:r>
    </w:p>
    <w:p w:rsidR="004123BE" w:rsidRPr="002674E5" w:rsidRDefault="004123BE" w:rsidP="004123BE">
      <w:pPr>
        <w:bidi/>
        <w:spacing w:before="24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 xml:space="preserve">[التأكيد مجددا على القيمة الاقتصادية والعلمية والثقافية والتجارية الكبيرة للموارد الوراثية و[المعارف التقليدية المرتبطة </w:t>
      </w:r>
      <w:r w:rsidRPr="002674E5">
        <w:rPr>
          <w:rFonts w:ascii="Arabic Typesetting" w:hAnsi="Arabic Typesetting" w:cs="Arabic Typesetting"/>
          <w:sz w:val="36"/>
          <w:szCs w:val="36"/>
          <w:rtl/>
        </w:rPr>
        <w:t>بالموارد</w:t>
      </w:r>
      <w:r>
        <w:rPr>
          <w:rFonts w:ascii="Arabic Typesetting" w:hAnsi="Arabic Typesetting" w:cs="Arabic Typesetting" w:hint="cs"/>
          <w:sz w:val="36"/>
          <w:szCs w:val="36"/>
          <w:rtl/>
        </w:rPr>
        <w:t> </w:t>
      </w:r>
      <w:r w:rsidRPr="002674E5">
        <w:rPr>
          <w:rFonts w:ascii="Arabic Typesetting" w:hAnsi="Arabic Typesetting" w:cs="Arabic Typesetting"/>
          <w:sz w:val="36"/>
          <w:szCs w:val="36"/>
          <w:rtl/>
        </w:rPr>
        <w:t>الوراثية</w:t>
      </w:r>
      <w:r w:rsidRPr="002674E5">
        <w:rPr>
          <w:rFonts w:ascii="Arabic Typesetting" w:hAnsi="Arabic Typesetting" w:cs="Arabic Typesetting" w:hint="cs"/>
          <w:sz w:val="36"/>
          <w:szCs w:val="36"/>
          <w:rtl/>
        </w:rPr>
        <w:t>].]</w:t>
      </w:r>
    </w:p>
    <w:p w:rsidR="004123BE" w:rsidRPr="002674E5" w:rsidRDefault="004123BE" w:rsidP="004123BE">
      <w:pPr>
        <w:bidi/>
        <w:spacing w:before="24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[الإقرار بالمساهمة الكبيرة لنظام البراءات في البحث العلمي والتطوير العلمي والابتكار والتنمية الاقتصادية.]</w:t>
      </w:r>
    </w:p>
    <w:p w:rsidR="004123BE" w:rsidRPr="002674E5" w:rsidRDefault="004123BE" w:rsidP="004123BE">
      <w:pPr>
        <w:bidi/>
        <w:spacing w:before="24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[التشديد على ضرورة أن يضمن الأعضاء انتهاج السُبل الصحيحة في منح البراءات لحماية الاختراعات الجديدة وغير البديهية المتعلقة بالموارد الوراثية و[المعارف التقليدية المرتبطة بالموارد الوراثية].]</w:t>
      </w:r>
    </w:p>
    <w:p w:rsidR="004123BE" w:rsidRPr="002674E5" w:rsidRDefault="004123BE" w:rsidP="004123BE">
      <w:pPr>
        <w:bidi/>
        <w:spacing w:before="240" w:after="240" w:line="360" w:lineRule="exact"/>
        <w:rPr>
          <w:rFonts w:ascii="Arabic Typesetting" w:hAnsi="Arabic Typesetting" w:cs="Arabic Typesetting"/>
          <w:sz w:val="36"/>
          <w:szCs w:val="36"/>
          <w:rtl/>
        </w:rPr>
      </w:pPr>
      <w:proofErr w:type="gramStart"/>
      <w:r w:rsidRPr="002674E5">
        <w:rPr>
          <w:rFonts w:ascii="Arabic Typesetting" w:hAnsi="Arabic Typesetting" w:cs="Arabic Typesetting" w:hint="cs"/>
          <w:sz w:val="36"/>
          <w:szCs w:val="36"/>
          <w:rtl/>
        </w:rPr>
        <w:t>تشجيع</w:t>
      </w:r>
      <w:proofErr w:type="gramEnd"/>
      <w:r w:rsidRPr="002674E5">
        <w:rPr>
          <w:rFonts w:ascii="Arabic Typesetting" w:hAnsi="Arabic Typesetting" w:cs="Arabic Typesetting" w:hint="cs"/>
          <w:sz w:val="36"/>
          <w:szCs w:val="36"/>
          <w:rtl/>
        </w:rPr>
        <w:t xml:space="preserve"> احترام [الشعب][الشعوب]] الأصلية والجماعات المحلية.</w:t>
      </w:r>
    </w:p>
    <w:p w:rsidR="004123BE" w:rsidRPr="002674E5" w:rsidRDefault="004123BE" w:rsidP="004123BE">
      <w:pPr>
        <w:bidi/>
        <w:spacing w:before="24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يتعين</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w:t>
      </w:r>
      <w:r>
        <w:rPr>
          <w:rFonts w:ascii="Arabic Typesetting" w:hAnsi="Arabic Typesetting" w:cs="Arabic Typesetting" w:hint="cs"/>
          <w:sz w:val="36"/>
          <w:szCs w:val="36"/>
          <w:rtl/>
        </w:rPr>
        <w:t>[</w:t>
      </w:r>
      <w:r w:rsidRPr="002674E5">
        <w:rPr>
          <w:rFonts w:ascii="Arabic Typesetting" w:hAnsi="Arabic Typesetting" w:cs="Arabic Typesetting"/>
          <w:sz w:val="36"/>
          <w:szCs w:val="36"/>
          <w:rtl/>
        </w:rPr>
        <w:t>ينبغي</w:t>
      </w:r>
      <w:r>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 أن يكفل نظام [الملكية الفكرية][البراءات] اليقين في الحقوق للمستخدمين الشرعيين</w:t>
      </w:r>
      <w:r w:rsidRPr="002674E5">
        <w:rPr>
          <w:rFonts w:ascii="Arabic Typesetting" w:hAnsi="Arabic Typesetting" w:cs="Arabic Typesetting" w:hint="cs"/>
          <w:sz w:val="36"/>
          <w:szCs w:val="36"/>
          <w:rtl/>
        </w:rPr>
        <w:t xml:space="preserve"> </w:t>
      </w:r>
      <w:r w:rsidRPr="002674E5">
        <w:rPr>
          <w:rFonts w:ascii="Arabic Typesetting" w:hAnsi="Arabic Typesetting" w:cs="Arabic Typesetting"/>
          <w:sz w:val="36"/>
          <w:szCs w:val="36"/>
          <w:rtl/>
        </w:rPr>
        <w:t xml:space="preserve">والمورّدين الشرعيين للموارد الوراثية و/أو </w:t>
      </w:r>
      <w:r w:rsidRPr="002674E5">
        <w:rPr>
          <w:rFonts w:ascii="Arabic Typesetting" w:hAnsi="Arabic Typesetting" w:cs="Arabic Typesetting" w:hint="cs"/>
          <w:sz w:val="36"/>
          <w:szCs w:val="36"/>
          <w:rtl/>
        </w:rPr>
        <w:t>[المعارف التقليدية المرتبطة بالموارد الوراثية].]</w:t>
      </w:r>
    </w:p>
    <w:p w:rsidR="004123BE" w:rsidRPr="002674E5" w:rsidRDefault="004123BE" w:rsidP="004123BE">
      <w:pPr>
        <w:bidi/>
        <w:spacing w:before="24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الإقرار بدور نظام </w:t>
      </w:r>
      <w:r w:rsidRPr="002674E5">
        <w:rPr>
          <w:rFonts w:ascii="Arabic Typesetting" w:hAnsi="Arabic Typesetting" w:cs="Arabic Typesetting" w:hint="cs"/>
          <w:sz w:val="36"/>
          <w:szCs w:val="36"/>
          <w:rtl/>
        </w:rPr>
        <w:t>[الملكية الفكرية][البراءات]</w:t>
      </w:r>
      <w:r w:rsidRPr="002674E5">
        <w:rPr>
          <w:rFonts w:ascii="Arabic Typesetting" w:hAnsi="Arabic Typesetting" w:cs="Arabic Typesetting"/>
          <w:sz w:val="36"/>
          <w:szCs w:val="36"/>
          <w:rtl/>
        </w:rPr>
        <w:t xml:space="preserve"> في تشجيع الابتكار </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ونقل التكنولوجيا وتعميمها</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 لتحقيق </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مصلحة</w:t>
      </w:r>
      <w:r w:rsidRPr="002674E5">
        <w:rPr>
          <w:rFonts w:ascii="Arabic Typesetting" w:hAnsi="Arabic Typesetting" w:cs="Arabic Typesetting" w:hint="cs"/>
          <w:sz w:val="36"/>
          <w:szCs w:val="36"/>
          <w:rtl/>
        </w:rPr>
        <w:t xml:space="preserve"> المتبادلة</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ل</w:t>
      </w:r>
      <w:r w:rsidRPr="002674E5">
        <w:rPr>
          <w:rFonts w:ascii="Arabic Typesetting" w:hAnsi="Arabic Typesetting" w:cs="Arabic Typesetting"/>
          <w:sz w:val="36"/>
          <w:szCs w:val="36"/>
          <w:rtl/>
        </w:rPr>
        <w:t>أصحاب</w:t>
      </w:r>
      <w:r w:rsidRPr="002674E5">
        <w:rPr>
          <w:rFonts w:ascii="Arabic Typesetting" w:hAnsi="Arabic Typesetting" w:cs="Arabic Typesetting" w:hint="cs"/>
          <w:sz w:val="36"/>
          <w:szCs w:val="36"/>
          <w:rtl/>
        </w:rPr>
        <w:t xml:space="preserve"> المصلحة ومورّدي </w:t>
      </w:r>
      <w:r w:rsidRPr="002674E5">
        <w:rPr>
          <w:rFonts w:ascii="Arabic Typesetting" w:hAnsi="Arabic Typesetting" w:cs="Arabic Typesetting"/>
          <w:sz w:val="36"/>
          <w:szCs w:val="36"/>
          <w:rtl/>
        </w:rPr>
        <w:t>الموارد الوراثية و</w:t>
      </w:r>
      <w:r w:rsidRPr="002674E5">
        <w:rPr>
          <w:rFonts w:ascii="Arabic Typesetting" w:hAnsi="Arabic Typesetting" w:cs="Arabic Typesetting" w:hint="cs"/>
          <w:sz w:val="36"/>
          <w:szCs w:val="36"/>
          <w:rtl/>
        </w:rPr>
        <w:t>[/أو]</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[المعارف التقليدية المرتبطة بالموارد الوراثية] وأصحابها</w:t>
      </w:r>
      <w:r w:rsidRPr="002674E5">
        <w:rPr>
          <w:rFonts w:ascii="Arabic Typesetting" w:hAnsi="Arabic Typesetting" w:cs="Arabic Typesetting"/>
          <w:sz w:val="36"/>
          <w:szCs w:val="36"/>
          <w:rtl/>
        </w:rPr>
        <w:t xml:space="preserve"> ومستخدميها</w:t>
      </w:r>
      <w:r w:rsidRPr="002674E5">
        <w:rPr>
          <w:rFonts w:ascii="Arabic Typesetting" w:hAnsi="Arabic Typesetting" w:cs="Arabic Typesetting" w:hint="cs"/>
          <w:sz w:val="36"/>
          <w:szCs w:val="36"/>
          <w:rtl/>
        </w:rPr>
        <w:t>.]</w:t>
      </w:r>
    </w:p>
    <w:p w:rsidR="004123BE" w:rsidRPr="002674E5" w:rsidRDefault="004123BE" w:rsidP="004123BE">
      <w:pPr>
        <w:bidi/>
        <w:spacing w:before="24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تعزيز </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الشفافية و</w:t>
      </w:r>
      <w:r w:rsidRPr="002674E5">
        <w:rPr>
          <w:rFonts w:ascii="Arabic Typesetting" w:hAnsi="Arabic Typesetting" w:cs="Arabic Typesetting" w:hint="cs"/>
          <w:sz w:val="36"/>
          <w:szCs w:val="36"/>
          <w:rtl/>
        </w:rPr>
        <w:t>]</w:t>
      </w:r>
      <w:r>
        <w:rPr>
          <w:rFonts w:ascii="Arabic Typesetting" w:hAnsi="Arabic Typesetting" w:cs="Arabic Typesetting" w:hint="cs"/>
          <w:sz w:val="36"/>
          <w:szCs w:val="36"/>
          <w:rtl/>
        </w:rPr>
        <w:t xml:space="preserve"> </w:t>
      </w:r>
      <w:r w:rsidRPr="002674E5">
        <w:rPr>
          <w:rFonts w:ascii="Arabic Typesetting" w:hAnsi="Arabic Typesetting" w:cs="Arabic Typesetting"/>
          <w:sz w:val="36"/>
          <w:szCs w:val="36"/>
          <w:rtl/>
        </w:rPr>
        <w:t>تعميم المعلومات</w:t>
      </w:r>
      <w:r w:rsidRPr="002674E5">
        <w:rPr>
          <w:rFonts w:ascii="Arabic Typesetting" w:hAnsi="Arabic Typesetting" w:cs="Arabic Typesetting" w:hint="cs"/>
          <w:sz w:val="36"/>
          <w:szCs w:val="36"/>
          <w:rtl/>
        </w:rPr>
        <w:t>.]</w:t>
      </w:r>
    </w:p>
    <w:p w:rsidR="004123BE" w:rsidRPr="002674E5" w:rsidRDefault="004123BE" w:rsidP="004123BE">
      <w:pPr>
        <w:bidi/>
        <w:spacing w:before="24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[إنّ وضع</w:t>
      </w:r>
      <w:r w:rsidRPr="002674E5">
        <w:rPr>
          <w:rFonts w:ascii="Arabic Typesetting" w:hAnsi="Arabic Typesetting" w:cs="Arabic Typesetting"/>
          <w:sz w:val="36"/>
          <w:szCs w:val="36"/>
          <w:rtl/>
        </w:rPr>
        <w:t xml:space="preserve"> نظام عالمي و</w:t>
      </w:r>
      <w:r w:rsidRPr="002674E5">
        <w:rPr>
          <w:rFonts w:ascii="Arabic Typesetting" w:hAnsi="Arabic Typesetting" w:cs="Arabic Typesetting" w:hint="cs"/>
          <w:sz w:val="36"/>
          <w:szCs w:val="36"/>
          <w:rtl/>
        </w:rPr>
        <w:t>إ</w:t>
      </w:r>
      <w:r w:rsidRPr="002674E5">
        <w:rPr>
          <w:rFonts w:ascii="Arabic Typesetting" w:hAnsi="Arabic Typesetting" w:cs="Arabic Typesetting"/>
          <w:sz w:val="36"/>
          <w:szCs w:val="36"/>
          <w:rtl/>
        </w:rPr>
        <w:t xml:space="preserve">لزامي </w:t>
      </w:r>
      <w:r w:rsidRPr="002674E5">
        <w:rPr>
          <w:rFonts w:ascii="Arabic Typesetting" w:hAnsi="Arabic Typesetting" w:cs="Arabic Typesetting" w:hint="cs"/>
          <w:sz w:val="36"/>
          <w:szCs w:val="36"/>
          <w:rtl/>
        </w:rPr>
        <w:t>سينشئ</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ظروفا متساوية</w:t>
      </w:r>
      <w:r w:rsidRPr="002674E5">
        <w:rPr>
          <w:rFonts w:ascii="Arabic Typesetting" w:hAnsi="Arabic Typesetting" w:cs="Arabic Typesetting"/>
          <w:sz w:val="36"/>
          <w:szCs w:val="36"/>
          <w:rtl/>
        </w:rPr>
        <w:t xml:space="preserve"> للصناعة والاستغلال التجاري </w:t>
      </w:r>
      <w:r w:rsidRPr="002674E5">
        <w:rPr>
          <w:rFonts w:ascii="Arabic Typesetting" w:hAnsi="Arabic Typesetting" w:cs="Arabic Typesetting" w:hint="cs"/>
          <w:sz w:val="36"/>
          <w:szCs w:val="36"/>
          <w:rtl/>
        </w:rPr>
        <w:t>[للملكية الفكرية] [</w:t>
      </w:r>
      <w:r w:rsidRPr="002674E5">
        <w:rPr>
          <w:rFonts w:ascii="Arabic Typesetting" w:hAnsi="Arabic Typesetting" w:cs="Arabic Typesetting"/>
          <w:sz w:val="36"/>
          <w:szCs w:val="36"/>
          <w:rtl/>
        </w:rPr>
        <w:t>للبراءات</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 وييسر </w:t>
      </w:r>
      <w:r w:rsidRPr="002674E5">
        <w:rPr>
          <w:rFonts w:ascii="Arabic Typesetting" w:hAnsi="Arabic Typesetting" w:cs="Arabic Typesetting" w:hint="cs"/>
          <w:sz w:val="36"/>
          <w:szCs w:val="36"/>
          <w:rtl/>
        </w:rPr>
        <w:t xml:space="preserve">كذلك </w:t>
      </w:r>
      <w:r w:rsidRPr="002674E5">
        <w:rPr>
          <w:rFonts w:ascii="Arabic Typesetting" w:hAnsi="Arabic Typesetting" w:cs="Arabic Typesetting"/>
          <w:sz w:val="36"/>
          <w:szCs w:val="36"/>
          <w:rtl/>
        </w:rPr>
        <w:t xml:space="preserve">الإمكانات </w:t>
      </w:r>
      <w:r w:rsidRPr="002674E5">
        <w:rPr>
          <w:rFonts w:ascii="Arabic Typesetting" w:hAnsi="Arabic Typesetting" w:cs="Arabic Typesetting" w:hint="cs"/>
          <w:sz w:val="36"/>
          <w:szCs w:val="36"/>
          <w:rtl/>
        </w:rPr>
        <w:t>[المنصوص عليها في</w:t>
      </w:r>
      <w:r w:rsidRPr="002674E5">
        <w:rPr>
          <w:rFonts w:ascii="Arabic Typesetting" w:hAnsi="Arabic Typesetting" w:cs="Arabic Typesetting"/>
          <w:sz w:val="36"/>
          <w:szCs w:val="36"/>
          <w:rtl/>
        </w:rPr>
        <w:t xml:space="preserve"> المادة 15(7) من اتفاقية التنوع البيولوجي</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 لتقاسم المنافع المتأتية من استخدام الموارد</w:t>
      </w:r>
      <w:r>
        <w:rPr>
          <w:rFonts w:ascii="Arabic Typesetting" w:hAnsi="Arabic Typesetting" w:cs="Arabic Typesetting" w:hint="cs"/>
          <w:sz w:val="36"/>
          <w:szCs w:val="36"/>
          <w:rtl/>
        </w:rPr>
        <w:t> </w:t>
      </w:r>
      <w:r w:rsidRPr="002674E5">
        <w:rPr>
          <w:rFonts w:ascii="Arabic Typesetting" w:hAnsi="Arabic Typesetting" w:cs="Arabic Typesetting"/>
          <w:sz w:val="36"/>
          <w:szCs w:val="36"/>
          <w:rtl/>
        </w:rPr>
        <w:t>الوراثية.</w:t>
      </w:r>
      <w:r w:rsidRPr="002674E5">
        <w:rPr>
          <w:rFonts w:ascii="Arabic Typesetting" w:hAnsi="Arabic Typesetting" w:cs="Arabic Typesetting" w:hint="cs"/>
          <w:sz w:val="36"/>
          <w:szCs w:val="36"/>
          <w:rtl/>
        </w:rPr>
        <w:t>]</w:t>
      </w:r>
    </w:p>
    <w:p w:rsidR="004123BE" w:rsidRPr="002674E5" w:rsidRDefault="004123BE" w:rsidP="004123BE">
      <w:pPr>
        <w:bidi/>
        <w:spacing w:before="24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[تدعيم حماية وتطوير [البراءات] [الملكية الصناعية] في مجال الموارد الوراثية و[المعارف التقليدية المرتبطة بالموارد الوراثية] وتشجيع البحوث الدولية المؤدية إلى الابتكار.]</w:t>
      </w:r>
    </w:p>
    <w:p w:rsidR="004123BE" w:rsidRPr="002674E5" w:rsidRDefault="004123BE" w:rsidP="004123BE">
      <w:pPr>
        <w:bidi/>
        <w:spacing w:before="24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w:t>
      </w:r>
      <w:proofErr w:type="gramStart"/>
      <w:r w:rsidRPr="002674E5">
        <w:rPr>
          <w:rFonts w:ascii="Arabic Typesetting" w:hAnsi="Arabic Typesetting" w:cs="Arabic Typesetting" w:hint="cs"/>
          <w:sz w:val="36"/>
          <w:szCs w:val="36"/>
          <w:rtl/>
        </w:rPr>
        <w:t>سيعز</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ز</w:t>
      </w:r>
      <w:proofErr w:type="gramEnd"/>
      <w:r w:rsidRPr="002674E5">
        <w:rPr>
          <w:rFonts w:ascii="Arabic Typesetting" w:hAnsi="Arabic Typesetting" w:cs="Arabic Typesetting" w:hint="cs"/>
          <w:sz w:val="36"/>
          <w:szCs w:val="36"/>
          <w:rtl/>
        </w:rPr>
        <w:t xml:space="preserve"> الكشف عن المصدر الثقة المتبادلة بين مختلف أصحاب المصلحة المعنيين بالنفاذ وتقاسم المنافع. وقد يكون جميع هؤلاء مورّدين و/أو مستخدمين للموارد الوراثية و[المعارف التقليدية المرتبطة بالموارد الوراثية]. وبناء عليه، فإنّ الكشف </w:t>
      </w:r>
      <w:r w:rsidRPr="002674E5">
        <w:rPr>
          <w:rFonts w:ascii="Arabic Typesetting" w:hAnsi="Arabic Typesetting" w:cs="Arabic Typesetting" w:hint="cs"/>
          <w:sz w:val="36"/>
          <w:szCs w:val="36"/>
          <w:rtl/>
        </w:rPr>
        <w:lastRenderedPageBreak/>
        <w:t>عن المصدر سيبني الثقة المتبادلة في العلاقات بين الشمال والجنوب وسيعز</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ز أيضا الدعم المتبادل بين نظام النفاذ وتقاسم المنافع ونظام [الملكية الفكرية][البراءات].]</w:t>
      </w:r>
    </w:p>
    <w:p w:rsidR="004123BE" w:rsidRPr="002674E5" w:rsidRDefault="004123BE" w:rsidP="004123BE">
      <w:pPr>
        <w:bidi/>
        <w:spacing w:before="24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[[ضمان] [</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التوصية ب]</w:t>
      </w:r>
      <w:r w:rsidRPr="002674E5">
        <w:rPr>
          <w:rFonts w:ascii="Arabic Typesetting" w:hAnsi="Arabic Typesetting" w:cs="Arabic Typesetting"/>
          <w:sz w:val="36"/>
          <w:szCs w:val="36"/>
          <w:rtl/>
        </w:rPr>
        <w:t xml:space="preserve"> عدم </w:t>
      </w:r>
      <w:proofErr w:type="gramStart"/>
      <w:r w:rsidRPr="002674E5">
        <w:rPr>
          <w:rFonts w:ascii="Arabic Typesetting" w:hAnsi="Arabic Typesetting" w:cs="Arabic Typesetting"/>
          <w:sz w:val="36"/>
          <w:szCs w:val="36"/>
          <w:rtl/>
        </w:rPr>
        <w:t>منح</w:t>
      </w:r>
      <w:proofErr w:type="gramEnd"/>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براءات</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 xml:space="preserve">[ملكية فكرية] على </w:t>
      </w:r>
      <w:r w:rsidRPr="002674E5">
        <w:rPr>
          <w:rFonts w:ascii="Arabic Typesetting" w:hAnsi="Arabic Typesetting" w:cs="Arabic Typesetting"/>
          <w:sz w:val="36"/>
          <w:szCs w:val="36"/>
          <w:rtl/>
        </w:rPr>
        <w:t>أشكال الحياة</w:t>
      </w:r>
      <w:r w:rsidRPr="002674E5">
        <w:rPr>
          <w:rFonts w:ascii="Arabic Typesetting" w:hAnsi="Arabic Typesetting" w:cs="Arabic Typesetting" w:hint="cs"/>
          <w:sz w:val="36"/>
          <w:szCs w:val="36"/>
          <w:rtl/>
        </w:rPr>
        <w:t>، بما في ذلك البشر.]</w:t>
      </w:r>
    </w:p>
    <w:p w:rsidR="004123BE" w:rsidRPr="002674E5" w:rsidRDefault="004123BE" w:rsidP="004123BE">
      <w:pPr>
        <w:bidi/>
        <w:spacing w:before="24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[الإقرار ب</w:t>
      </w:r>
      <w:r w:rsidRPr="002674E5">
        <w:rPr>
          <w:rFonts w:ascii="Arabic Typesetting" w:hAnsi="Arabic Typesetting" w:cs="Arabic Typesetting"/>
          <w:sz w:val="36"/>
          <w:szCs w:val="36"/>
          <w:rtl/>
        </w:rPr>
        <w:t>أن</w:t>
      </w:r>
      <w:r w:rsidRPr="002674E5">
        <w:rPr>
          <w:rFonts w:ascii="Arabic Typesetting" w:hAnsi="Arabic Typesetting" w:cs="Arabic Typesetting" w:hint="cs"/>
          <w:sz w:val="36"/>
          <w:szCs w:val="36"/>
          <w:rtl/>
        </w:rPr>
        <w:t xml:space="preserve">ه </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يتعين</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ينبغي</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 عند الاقتضاء، أن</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ي</w:t>
      </w:r>
      <w:r w:rsidRPr="002674E5">
        <w:rPr>
          <w:rFonts w:ascii="Arabic Typesetting" w:hAnsi="Arabic Typesetting" w:cs="Arabic Typesetting"/>
          <w:sz w:val="36"/>
          <w:szCs w:val="36"/>
          <w:rtl/>
        </w:rPr>
        <w:t>متثل النافذون إلى الموارد الوراثية</w:t>
      </w:r>
      <w:r w:rsidRPr="002674E5">
        <w:rPr>
          <w:rFonts w:ascii="Arabic Typesetting" w:hAnsi="Arabic Typesetting" w:cs="Arabic Typesetting" w:hint="cs"/>
          <w:sz w:val="36"/>
          <w:szCs w:val="36"/>
          <w:rtl/>
        </w:rPr>
        <w:t xml:space="preserve"> و[المعارف التقليدية المرتبطة بالموارد الوراثية] في بلد معين للقانون الوطني لذلك البلد، الذي يوفر الحماية للموارد الوراثية و[المعارف التقليدية المرتبطة بالموارد الوراثية].]</w:t>
      </w:r>
    </w:p>
    <w:p w:rsidR="004123BE" w:rsidRPr="002674E5" w:rsidRDefault="004123BE" w:rsidP="004123BE">
      <w:pPr>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[[يتعين</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ينبغي</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 xml:space="preserve"> أن </w:t>
      </w:r>
      <w:r w:rsidRPr="002674E5">
        <w:rPr>
          <w:rFonts w:ascii="Arabic Typesetting" w:hAnsi="Arabic Typesetting" w:cs="Arabic Typesetting"/>
          <w:sz w:val="36"/>
          <w:szCs w:val="36"/>
          <w:rtl/>
        </w:rPr>
        <w:t>يكون لمكاتب</w:t>
      </w:r>
      <w:r w:rsidRPr="002674E5">
        <w:rPr>
          <w:rFonts w:ascii="Arabic Typesetting" w:hAnsi="Arabic Typesetting" w:cs="Arabic Typesetting" w:hint="cs"/>
          <w:sz w:val="36"/>
          <w:szCs w:val="36"/>
          <w:rtl/>
        </w:rPr>
        <w:t xml:space="preserve"> [الملكية الفكرية][</w:t>
      </w:r>
      <w:r w:rsidRPr="002674E5">
        <w:rPr>
          <w:rFonts w:ascii="Arabic Typesetting" w:hAnsi="Arabic Typesetting" w:cs="Arabic Typesetting"/>
          <w:sz w:val="36"/>
          <w:szCs w:val="36"/>
          <w:rtl/>
        </w:rPr>
        <w:t>البراءات</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 شرط إلزامي للكشف، كما هو محدّد بالتفصيل في هذا الصك القانوني الدولي، عندما يُحتمل أن تؤدي حماية الموارد الوراثية ببراءات إلى الإضرار بمصالح </w:t>
      </w:r>
      <w:r w:rsidRPr="002674E5">
        <w:rPr>
          <w:rFonts w:ascii="Arabic Typesetting" w:hAnsi="Arabic Typesetting" w:cs="Arabic Typesetting" w:hint="cs"/>
          <w:sz w:val="36"/>
          <w:szCs w:val="36"/>
          <w:rtl/>
        </w:rPr>
        <w:t>[الشعب]</w:t>
      </w:r>
      <w:r w:rsidRPr="002674E5">
        <w:rPr>
          <w:rFonts w:ascii="Arabic Typesetting" w:hAnsi="Arabic Typesetting" w:cs="Arabic Typesetting"/>
          <w:sz w:val="36"/>
          <w:szCs w:val="36"/>
          <w:rtl/>
        </w:rPr>
        <w:t xml:space="preserve">[الشعوب] </w:t>
      </w:r>
      <w:r w:rsidRPr="002674E5">
        <w:rPr>
          <w:rFonts w:ascii="Arabic Typesetting" w:hAnsi="Arabic Typesetting" w:cs="Arabic Typesetting" w:hint="cs"/>
          <w:sz w:val="36"/>
          <w:szCs w:val="36"/>
          <w:rtl/>
        </w:rPr>
        <w:t>و</w:t>
      </w:r>
      <w:r>
        <w:rPr>
          <w:rFonts w:ascii="Arabic Typesetting" w:hAnsi="Arabic Typesetting" w:cs="Arabic Typesetting" w:hint="cs"/>
          <w:sz w:val="36"/>
          <w:szCs w:val="36"/>
          <w:rtl/>
        </w:rPr>
        <w:t>الأصلية و</w:t>
      </w:r>
      <w:r>
        <w:rPr>
          <w:rFonts w:ascii="Arabic Typesetting" w:hAnsi="Arabic Typesetting" w:cs="Arabic Typesetting"/>
          <w:sz w:val="36"/>
          <w:szCs w:val="36"/>
          <w:rtl/>
        </w:rPr>
        <w:t>الجماعات</w:t>
      </w:r>
      <w:r>
        <w:rPr>
          <w:rFonts w:ascii="Arabic Typesetting" w:hAnsi="Arabic Typesetting" w:cs="Arabic Typesetting" w:hint="cs"/>
          <w:sz w:val="36"/>
          <w:szCs w:val="36"/>
          <w:rtl/>
        </w:rPr>
        <w:t xml:space="preserve"> </w:t>
      </w:r>
      <w:r w:rsidRPr="002674E5">
        <w:rPr>
          <w:rFonts w:ascii="Arabic Typesetting" w:hAnsi="Arabic Typesetting" w:cs="Arabic Typesetting"/>
          <w:sz w:val="36"/>
          <w:szCs w:val="36"/>
          <w:rtl/>
        </w:rPr>
        <w:t>المحلية.</w:t>
      </w:r>
      <w:r w:rsidRPr="002674E5">
        <w:rPr>
          <w:rFonts w:ascii="Arabic Typesetting" w:hAnsi="Arabic Typesetting" w:cs="Arabic Typesetting" w:hint="cs"/>
          <w:sz w:val="36"/>
          <w:szCs w:val="36"/>
          <w:rtl/>
        </w:rPr>
        <w:t>]</w:t>
      </w:r>
    </w:p>
    <w:p w:rsidR="004123BE" w:rsidRPr="002674E5" w:rsidRDefault="004123BE" w:rsidP="004123BE">
      <w:pPr>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[التأكيد مجددا، وفقا ل</w:t>
      </w:r>
      <w:r w:rsidRPr="002674E5">
        <w:rPr>
          <w:rFonts w:ascii="Arabic Typesetting" w:hAnsi="Arabic Typesetting" w:cs="Arabic Typesetting"/>
          <w:sz w:val="36"/>
          <w:szCs w:val="36"/>
          <w:rtl/>
        </w:rPr>
        <w:t xml:space="preserve">اتفاقية التنوع البيولوجي، </w:t>
      </w:r>
      <w:r w:rsidRPr="002674E5">
        <w:rPr>
          <w:rFonts w:ascii="Arabic Typesetting" w:hAnsi="Arabic Typesetting" w:cs="Arabic Typesetting" w:hint="cs"/>
          <w:sz w:val="36"/>
          <w:szCs w:val="36"/>
          <w:rtl/>
        </w:rPr>
        <w:t>على الحقوق السيادية للدول على مواردها [الطبيعية] [البيولوجية]، وأن سلطة تحديد النفاذ إلى الموارد الوراثية تعود إلى الحكومات الوطنية وتخضع للتشريع الوطني.]]</w:t>
      </w:r>
    </w:p>
    <w:p w:rsidR="004123BE" w:rsidRPr="002674E5" w:rsidRDefault="004123BE" w:rsidP="004123BE">
      <w:pPr>
        <w:keepNext/>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بديل</w:t>
      </w:r>
    </w:p>
    <w:p w:rsidR="004123BE" w:rsidRDefault="004123BE" w:rsidP="004123BE">
      <w:pPr>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 xml:space="preserve">[التأكيد مجددا، </w:t>
      </w:r>
      <w:r>
        <w:rPr>
          <w:rFonts w:ascii="Arabic Typesetting" w:hAnsi="Arabic Typesetting" w:cs="Arabic Typesetting" w:hint="cs"/>
          <w:sz w:val="36"/>
          <w:szCs w:val="36"/>
          <w:rtl/>
        </w:rPr>
        <w:t>[طبقا]</w:t>
      </w:r>
      <w:r w:rsidRPr="002674E5">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وفقا</w:t>
      </w:r>
      <w:r>
        <w:rPr>
          <w:rFonts w:ascii="Arabic Typesetting" w:hAnsi="Arabic Typesetting" w:cs="Arabic Typesetting" w:hint="cs"/>
          <w:sz w:val="36"/>
          <w:szCs w:val="36"/>
          <w:rtl/>
        </w:rPr>
        <w:t xml:space="preserve">] </w:t>
      </w:r>
      <w:r w:rsidRPr="002674E5">
        <w:rPr>
          <w:rFonts w:ascii="Arabic Typesetting" w:hAnsi="Arabic Typesetting" w:cs="Arabic Typesetting" w:hint="cs"/>
          <w:sz w:val="36"/>
          <w:szCs w:val="36"/>
          <w:rtl/>
        </w:rPr>
        <w:t>ل</w:t>
      </w:r>
      <w:r w:rsidRPr="002674E5">
        <w:rPr>
          <w:rFonts w:ascii="Arabic Typesetting" w:hAnsi="Arabic Typesetting" w:cs="Arabic Typesetting"/>
          <w:sz w:val="36"/>
          <w:szCs w:val="36"/>
          <w:rtl/>
        </w:rPr>
        <w:t xml:space="preserve">اتفاقية التنوع البيولوجي، </w:t>
      </w:r>
      <w:r w:rsidRPr="002674E5">
        <w:rPr>
          <w:rFonts w:ascii="Arabic Typesetting" w:hAnsi="Arabic Typesetting" w:cs="Arabic Typesetting" w:hint="cs"/>
          <w:sz w:val="36"/>
          <w:szCs w:val="36"/>
          <w:rtl/>
        </w:rPr>
        <w:t>على الحقوق السيادية للدول على موارد[ها] [الطبيعية] [البيولوجية] [الوراثية] [ضمن ولايتها القضائية بخلاف تلك المرتبطة بالبشر]، وأن سلطة تحديد النفاذ إلى الموارد الوراثية تعود إلى الحكومات الوطنية وتخضع للتشريع الوطني.]]</w:t>
      </w:r>
    </w:p>
    <w:p w:rsidR="004123BE" w:rsidRDefault="004123BE" w:rsidP="004123BE">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[الإقرار بأن نظام [الملكية الفكرية] [البراءات]، الذي يحمي الاختراعات ويعزّز الابتكار، يتقاطع مع اتفاقية التنوع البيولوجي وله دور في حماية الموارد الوراثية والمعارف التقليدية المرتبطة بالموارد الوراثية.]</w:t>
      </w:r>
    </w:p>
    <w:p w:rsidR="004123BE" w:rsidRDefault="004123BE" w:rsidP="004123BE">
      <w:pPr>
        <w:bidi/>
        <w:spacing w:after="240" w:line="360" w:lineRule="exact"/>
        <w:rPr>
          <w:rFonts w:ascii="Arabic Typesetting" w:hAnsi="Arabic Typesetting" w:cs="Arabic Typesetting"/>
          <w:sz w:val="36"/>
          <w:szCs w:val="36"/>
          <w:rtl/>
        </w:rPr>
      </w:pPr>
      <w:r w:rsidRPr="00A255B9">
        <w:rPr>
          <w:rFonts w:ascii="Arabic Typesetting" w:hAnsi="Arabic Typesetting" w:cs="Arabic Typesetting" w:hint="cs"/>
          <w:sz w:val="36"/>
          <w:szCs w:val="36"/>
          <w:rtl/>
        </w:rPr>
        <w:t>ضمان</w:t>
      </w:r>
      <w:r w:rsidRPr="00A255B9">
        <w:rPr>
          <w:rFonts w:ascii="Arabic Typesetting" w:hAnsi="Arabic Typesetting" w:cs="Arabic Typesetting"/>
          <w:sz w:val="36"/>
          <w:szCs w:val="36"/>
          <w:rtl/>
        </w:rPr>
        <w:t xml:space="preserve"> إمكانية نفاذ مكاتب البراءات إلى المعلومات المناسبة </w:t>
      </w:r>
      <w:r>
        <w:rPr>
          <w:rFonts w:ascii="Arabic Typesetting" w:hAnsi="Arabic Typesetting" w:cs="Arabic Typesetting" w:hint="cs"/>
          <w:sz w:val="36"/>
          <w:szCs w:val="36"/>
          <w:rtl/>
        </w:rPr>
        <w:t xml:space="preserve">المتاحة لها </w:t>
      </w:r>
      <w:r w:rsidRPr="00A255B9">
        <w:rPr>
          <w:rFonts w:ascii="Arabic Typesetting" w:hAnsi="Arabic Typesetting" w:cs="Arabic Typesetting" w:hint="cs"/>
          <w:sz w:val="36"/>
          <w:szCs w:val="36"/>
          <w:rtl/>
        </w:rPr>
        <w:t>عن</w:t>
      </w:r>
      <w:r w:rsidRPr="00A255B9">
        <w:rPr>
          <w:rFonts w:ascii="Arabic Typesetting" w:hAnsi="Arabic Typesetting" w:cs="Arabic Typesetting"/>
          <w:sz w:val="36"/>
          <w:szCs w:val="36"/>
          <w:rtl/>
        </w:rPr>
        <w:t xml:space="preserve"> الموارد الوراثية </w:t>
      </w:r>
      <w:r>
        <w:rPr>
          <w:rFonts w:ascii="Arabic Typesetting" w:hAnsi="Arabic Typesetting" w:cs="Arabic Typesetting" w:hint="cs"/>
          <w:sz w:val="36"/>
          <w:szCs w:val="36"/>
          <w:rtl/>
        </w:rPr>
        <w:t>و</w:t>
      </w:r>
      <w:r w:rsidRPr="00A255B9">
        <w:rPr>
          <w:rFonts w:ascii="Arabic Typesetting" w:hAnsi="Arabic Typesetting" w:cs="Arabic Typesetting"/>
          <w:sz w:val="36"/>
          <w:szCs w:val="36"/>
          <w:rtl/>
        </w:rPr>
        <w:t>المعارف التقليدية المرتبطة بالموارد الوراثية</w:t>
      </w:r>
      <w:r>
        <w:rPr>
          <w:rFonts w:ascii="Arabic Typesetting" w:hAnsi="Arabic Typesetting" w:cs="Arabic Typesetting" w:hint="cs"/>
          <w:sz w:val="36"/>
          <w:szCs w:val="36"/>
          <w:rtl/>
        </w:rPr>
        <w:t>، والتي هي بحاجة إليها لاتخاذ قرارات مستنيرة فيما يخص منح البراءات.</w:t>
      </w:r>
    </w:p>
    <w:p w:rsidR="004123BE" w:rsidRDefault="004123BE" w:rsidP="004123BE">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التأكيد مجددا على ثبات حقوق البراءات الممنوحة بطريقة سليمة وعلى إمكانية التنبؤ بها.</w:t>
      </w:r>
    </w:p>
    <w:p w:rsidR="004123BE" w:rsidRDefault="004123BE" w:rsidP="004123BE">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الإقرار بأنه يمكن التصدي بفعالية لحالات منح البراءات عن خطأ من خلال تحسين قواعد البيانات المستعملة لتخزين المعلومات الخاصة بالموارد الوراثية والمعارف التقليدية غير السرية المرتبطة بالموارد الوراثية، والتي يمكن بالتالي استخدامها للبحث عن الحقوق السابقة والموارد المرجعية ليس في إجراءات الفحص فحسب، بل كذلك في إجراءات إبطال براءات</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ممنوحة.</w:t>
      </w:r>
    </w:p>
    <w:p w:rsidR="004123BE" w:rsidRDefault="004123BE" w:rsidP="004123BE">
      <w:pPr>
        <w:rPr>
          <w:rFonts w:ascii="Arabic Typesetting" w:hAnsi="Arabic Typesetting" w:cs="Arabic Typesetting"/>
          <w:sz w:val="36"/>
          <w:szCs w:val="36"/>
          <w:rtl/>
        </w:rPr>
      </w:pPr>
      <w:r>
        <w:rPr>
          <w:rFonts w:ascii="Arabic Typesetting" w:hAnsi="Arabic Typesetting" w:cs="Arabic Typesetting"/>
          <w:sz w:val="36"/>
          <w:szCs w:val="36"/>
          <w:rtl/>
        </w:rPr>
        <w:br w:type="page"/>
      </w:r>
    </w:p>
    <w:p w:rsidR="004123BE" w:rsidRPr="00A84F6E" w:rsidRDefault="004123BE" w:rsidP="004123BE">
      <w:pPr>
        <w:keepNext/>
        <w:bidi/>
        <w:spacing w:before="240" w:after="240" w:line="360" w:lineRule="exact"/>
        <w:jc w:val="center"/>
        <w:rPr>
          <w:rFonts w:ascii="Arabic Typesetting" w:hAnsi="Arabic Typesetting" w:cs="Arabic Typesetting"/>
          <w:b/>
          <w:bCs/>
          <w:sz w:val="36"/>
          <w:szCs w:val="36"/>
          <w:rtl/>
        </w:rPr>
      </w:pPr>
      <w:r w:rsidRPr="00A84F6E">
        <w:rPr>
          <w:rFonts w:ascii="Arabic Typesetting" w:hAnsi="Arabic Typesetting" w:cs="Arabic Typesetting" w:hint="cs"/>
          <w:b/>
          <w:bCs/>
          <w:sz w:val="36"/>
          <w:szCs w:val="36"/>
          <w:rtl/>
        </w:rPr>
        <w:lastRenderedPageBreak/>
        <w:t>[</w:t>
      </w:r>
      <w:proofErr w:type="gramStart"/>
      <w:r w:rsidRPr="00A84F6E">
        <w:rPr>
          <w:rFonts w:ascii="Arabic Typesetting" w:hAnsi="Arabic Typesetting" w:cs="Arabic Typesetting" w:hint="cs"/>
          <w:b/>
          <w:bCs/>
          <w:sz w:val="36"/>
          <w:szCs w:val="36"/>
          <w:rtl/>
        </w:rPr>
        <w:t>ديباجة</w:t>
      </w:r>
      <w:proofErr w:type="gramEnd"/>
      <w:r w:rsidRPr="00A84F6E">
        <w:rPr>
          <w:rFonts w:ascii="Arabic Typesetting" w:hAnsi="Arabic Typesetting" w:cs="Arabic Typesetting" w:hint="cs"/>
          <w:b/>
          <w:bCs/>
          <w:sz w:val="36"/>
          <w:szCs w:val="36"/>
          <w:rtl/>
        </w:rPr>
        <w:t xml:space="preserve"> بديلة</w:t>
      </w:r>
    </w:p>
    <w:p w:rsidR="004123BE" w:rsidRDefault="004123BE" w:rsidP="004123BE">
      <w:pPr>
        <w:bidi/>
        <w:spacing w:after="240" w:line="360" w:lineRule="exact"/>
        <w:rPr>
          <w:rFonts w:ascii="Arabic Typesetting" w:hAnsi="Arabic Typesetting" w:cs="Arabic Typesetting"/>
          <w:sz w:val="36"/>
          <w:szCs w:val="36"/>
          <w:rtl/>
        </w:rPr>
      </w:pPr>
      <w:r w:rsidRPr="005B538F">
        <w:rPr>
          <w:rFonts w:ascii="Arabic Typesetting" w:hAnsi="Arabic Typesetting" w:cs="Arabic Typesetting" w:hint="cs"/>
          <w:i/>
          <w:iCs/>
          <w:sz w:val="36"/>
          <w:szCs w:val="36"/>
          <w:rtl/>
        </w:rPr>
        <w:t>الاعتراف</w:t>
      </w:r>
      <w:r>
        <w:rPr>
          <w:rFonts w:ascii="Arabic Typesetting" w:hAnsi="Arabic Typesetting" w:cs="Arabic Typesetting" w:hint="cs"/>
          <w:sz w:val="36"/>
          <w:szCs w:val="36"/>
          <w:rtl/>
        </w:rPr>
        <w:t xml:space="preserve"> بإعلان </w:t>
      </w:r>
      <w:r w:rsidRPr="005B538F">
        <w:rPr>
          <w:rFonts w:ascii="Arabic Typesetting" w:hAnsi="Arabic Typesetting" w:cs="Arabic Typesetting"/>
          <w:sz w:val="36"/>
          <w:szCs w:val="36"/>
          <w:rtl/>
        </w:rPr>
        <w:t>الأمم المتحدة بشأن حقوق الشعوب الأصلية</w:t>
      </w:r>
      <w:r>
        <w:rPr>
          <w:rFonts w:ascii="Arabic Typesetting" w:hAnsi="Arabic Typesetting" w:cs="Arabic Typesetting" w:hint="cs"/>
          <w:sz w:val="36"/>
          <w:szCs w:val="36"/>
          <w:rtl/>
        </w:rPr>
        <w:t>.</w:t>
      </w:r>
    </w:p>
    <w:p w:rsidR="004123BE" w:rsidRDefault="004123BE" w:rsidP="004123BE">
      <w:pPr>
        <w:bidi/>
        <w:spacing w:after="240" w:line="360" w:lineRule="exact"/>
        <w:rPr>
          <w:rFonts w:ascii="Arabic Typesetting" w:hAnsi="Arabic Typesetting" w:cs="Arabic Typesetting"/>
          <w:sz w:val="36"/>
          <w:szCs w:val="36"/>
          <w:rtl/>
        </w:rPr>
      </w:pPr>
      <w:r w:rsidRPr="005B538F">
        <w:rPr>
          <w:rFonts w:ascii="Arabic Typesetting" w:hAnsi="Arabic Typesetting" w:cs="Arabic Typesetting" w:hint="cs"/>
          <w:i/>
          <w:iCs/>
          <w:sz w:val="36"/>
          <w:szCs w:val="36"/>
          <w:rtl/>
        </w:rPr>
        <w:t>الإقرار</w:t>
      </w:r>
      <w:r>
        <w:rPr>
          <w:rFonts w:ascii="Arabic Typesetting" w:hAnsi="Arabic Typesetting" w:cs="Arabic Typesetting" w:hint="cs"/>
          <w:sz w:val="36"/>
          <w:szCs w:val="36"/>
          <w:rtl/>
        </w:rPr>
        <w:t xml:space="preserve"> بمبادئ </w:t>
      </w:r>
      <w:r w:rsidRPr="005B538F">
        <w:rPr>
          <w:rFonts w:ascii="Arabic Typesetting" w:hAnsi="Arabic Typesetting" w:cs="Arabic Typesetting"/>
          <w:sz w:val="36"/>
          <w:szCs w:val="36"/>
          <w:rtl/>
        </w:rPr>
        <w:t xml:space="preserve">الموافقة </w:t>
      </w:r>
      <w:r>
        <w:rPr>
          <w:rFonts w:ascii="Arabic Typesetting" w:hAnsi="Arabic Typesetting" w:cs="Arabic Typesetting" w:hint="cs"/>
          <w:sz w:val="36"/>
          <w:szCs w:val="36"/>
          <w:rtl/>
        </w:rPr>
        <w:t>الحرة والمسبقة و</w:t>
      </w:r>
      <w:r w:rsidRPr="005B538F">
        <w:rPr>
          <w:rFonts w:ascii="Arabic Typesetting" w:hAnsi="Arabic Typesetting" w:cs="Arabic Typesetting"/>
          <w:sz w:val="36"/>
          <w:szCs w:val="36"/>
          <w:rtl/>
        </w:rPr>
        <w:t>المستنيرة والشروط المتفق عليها</w:t>
      </w:r>
      <w:r>
        <w:rPr>
          <w:rFonts w:ascii="Arabic Typesetting" w:hAnsi="Arabic Typesetting" w:cs="Arabic Typesetting" w:hint="cs"/>
          <w:sz w:val="36"/>
          <w:szCs w:val="36"/>
          <w:rtl/>
        </w:rPr>
        <w:t xml:space="preserve"> فيما يخص النفاذ إلى الموارد الوراثية والمعارف التقليدية المرتبطة بالموارد الوراثية، واستعمالها.</w:t>
      </w:r>
    </w:p>
    <w:p w:rsidR="004123BE" w:rsidRDefault="004123BE" w:rsidP="004123BE">
      <w:pPr>
        <w:bidi/>
        <w:spacing w:after="240" w:line="360" w:lineRule="exact"/>
        <w:rPr>
          <w:rFonts w:ascii="Arabic Typesetting" w:hAnsi="Arabic Typesetting" w:cs="Arabic Typesetting"/>
          <w:sz w:val="36"/>
          <w:szCs w:val="36"/>
          <w:rtl/>
        </w:rPr>
      </w:pPr>
      <w:r w:rsidRPr="005B538F">
        <w:rPr>
          <w:rFonts w:ascii="Arabic Typesetting" w:hAnsi="Arabic Typesetting" w:cs="Arabic Typesetting" w:hint="cs"/>
          <w:i/>
          <w:iCs/>
          <w:sz w:val="36"/>
          <w:szCs w:val="36"/>
          <w:rtl/>
        </w:rPr>
        <w:t>الإقرار</w:t>
      </w:r>
      <w:r>
        <w:rPr>
          <w:rFonts w:ascii="Arabic Typesetting" w:hAnsi="Arabic Typesetting" w:cs="Arabic Typesetting" w:hint="cs"/>
          <w:sz w:val="36"/>
          <w:szCs w:val="36"/>
          <w:rtl/>
        </w:rPr>
        <w:t xml:space="preserve"> بدور نظام الملكية الفكرية في المساهمة في حماية الموارد الوراثية، والمعارف التقليدية المرتبطة بالموارد الوراثية، بما في ذلك منع التملك غير المشروع.</w:t>
      </w:r>
    </w:p>
    <w:p w:rsidR="004123BE" w:rsidRDefault="004123BE" w:rsidP="004123BE">
      <w:pPr>
        <w:bidi/>
        <w:spacing w:after="240" w:line="360" w:lineRule="exact"/>
        <w:rPr>
          <w:rFonts w:ascii="Arabic Typesetting" w:hAnsi="Arabic Typesetting" w:cs="Arabic Typesetting"/>
          <w:sz w:val="36"/>
          <w:szCs w:val="36"/>
          <w:rtl/>
        </w:rPr>
      </w:pPr>
      <w:r w:rsidRPr="001536D1">
        <w:rPr>
          <w:rFonts w:ascii="Arabic Typesetting" w:hAnsi="Arabic Typesetting" w:cs="Arabic Typesetting" w:hint="cs"/>
          <w:i/>
          <w:iCs/>
          <w:sz w:val="36"/>
          <w:szCs w:val="36"/>
          <w:rtl/>
        </w:rPr>
        <w:t>ضمان</w:t>
      </w:r>
      <w:r>
        <w:rPr>
          <w:rFonts w:ascii="Arabic Typesetting" w:hAnsi="Arabic Typesetting" w:cs="Arabic Typesetting" w:hint="cs"/>
          <w:sz w:val="36"/>
          <w:szCs w:val="36"/>
          <w:rtl/>
        </w:rPr>
        <w:t xml:space="preserve"> </w:t>
      </w:r>
      <w:r w:rsidRPr="001536D1">
        <w:rPr>
          <w:rFonts w:ascii="Arabic Typesetting" w:hAnsi="Arabic Typesetting" w:cs="Arabic Typesetting" w:hint="cs"/>
          <w:sz w:val="36"/>
          <w:szCs w:val="36"/>
          <w:rtl/>
        </w:rPr>
        <w:t xml:space="preserve">الدعم المتبادل مع الاتفاقات الدولية </w:t>
      </w:r>
      <w:r>
        <w:rPr>
          <w:rFonts w:ascii="Arabic Typesetting" w:hAnsi="Arabic Typesetting" w:cs="Arabic Typesetting" w:hint="cs"/>
          <w:sz w:val="36"/>
          <w:szCs w:val="36"/>
          <w:rtl/>
        </w:rPr>
        <w:t>المتعلقة</w:t>
      </w:r>
      <w:r w:rsidRPr="001536D1">
        <w:rPr>
          <w:rFonts w:ascii="Arabic Typesetting" w:hAnsi="Arabic Typesetting" w:cs="Arabic Typesetting" w:hint="cs"/>
          <w:sz w:val="36"/>
          <w:szCs w:val="36"/>
          <w:rtl/>
        </w:rPr>
        <w:t xml:space="preserve"> بحماية ا</w:t>
      </w:r>
      <w:r w:rsidRPr="001536D1">
        <w:rPr>
          <w:rFonts w:ascii="Arabic Typesetting" w:hAnsi="Arabic Typesetting" w:cs="Arabic Typesetting"/>
          <w:sz w:val="36"/>
          <w:szCs w:val="36"/>
          <w:rtl/>
        </w:rPr>
        <w:t>لموارد الوراثية</w:t>
      </w:r>
      <w:r>
        <w:rPr>
          <w:rFonts w:ascii="Arabic Typesetting" w:hAnsi="Arabic Typesetting" w:cs="Arabic Typesetting" w:hint="cs"/>
          <w:sz w:val="36"/>
          <w:szCs w:val="36"/>
          <w:rtl/>
        </w:rPr>
        <w:t xml:space="preserve"> والمعارف التقليدية المرتبطة بالموارد الوراثية، وتلك المتعلقة بالملكية الفكرية.</w:t>
      </w:r>
    </w:p>
    <w:p w:rsidR="004123BE" w:rsidRDefault="004123BE" w:rsidP="004123BE">
      <w:pPr>
        <w:bidi/>
        <w:spacing w:after="240" w:line="360" w:lineRule="exact"/>
        <w:rPr>
          <w:rFonts w:ascii="Arabic Typesetting" w:hAnsi="Arabic Typesetting" w:cs="Arabic Typesetting"/>
          <w:sz w:val="36"/>
          <w:szCs w:val="36"/>
          <w:rtl/>
        </w:rPr>
      </w:pPr>
      <w:r w:rsidRPr="001536D1">
        <w:rPr>
          <w:rFonts w:ascii="Arabic Typesetting" w:hAnsi="Arabic Typesetting" w:cs="Arabic Typesetting" w:hint="cs"/>
          <w:i/>
          <w:iCs/>
          <w:sz w:val="36"/>
          <w:szCs w:val="36"/>
          <w:rtl/>
        </w:rPr>
        <w:t>تعزيز</w:t>
      </w:r>
      <w:r>
        <w:rPr>
          <w:rFonts w:ascii="Arabic Typesetting" w:hAnsi="Arabic Typesetting" w:cs="Arabic Typesetting" w:hint="cs"/>
          <w:sz w:val="36"/>
          <w:szCs w:val="36"/>
          <w:rtl/>
        </w:rPr>
        <w:t xml:space="preserve"> الشفافية في نظام الملكية الفكرية/البراءات فيما يخص الموارد الوراثية والمعارف التقليدية المرتبطة بالموارد الوراثية.</w:t>
      </w:r>
    </w:p>
    <w:p w:rsidR="004123BE" w:rsidRDefault="004123BE" w:rsidP="004123BE">
      <w:pPr>
        <w:bidi/>
        <w:spacing w:after="240" w:line="360" w:lineRule="exact"/>
        <w:rPr>
          <w:rFonts w:ascii="Arabic Typesetting" w:hAnsi="Arabic Typesetting" w:cs="Arabic Typesetting"/>
          <w:sz w:val="36"/>
          <w:szCs w:val="36"/>
          <w:rtl/>
        </w:rPr>
      </w:pPr>
      <w:r w:rsidRPr="00914CAD">
        <w:rPr>
          <w:rFonts w:ascii="Arabic Typesetting" w:hAnsi="Arabic Typesetting" w:cs="Arabic Typesetting" w:hint="cs"/>
          <w:i/>
          <w:iCs/>
          <w:sz w:val="36"/>
          <w:szCs w:val="36"/>
          <w:rtl/>
        </w:rPr>
        <w:t>التشديد</w:t>
      </w:r>
      <w:r>
        <w:rPr>
          <w:rFonts w:ascii="Arabic Typesetting" w:hAnsi="Arabic Typesetting" w:cs="Arabic Typesetting" w:hint="cs"/>
          <w:sz w:val="36"/>
          <w:szCs w:val="36"/>
          <w:rtl/>
        </w:rPr>
        <w:t xml:space="preserve"> على أهمية أن تتاح ل</w:t>
      </w:r>
      <w:r>
        <w:rPr>
          <w:rFonts w:ascii="Arabic Typesetting" w:hAnsi="Arabic Typesetting" w:cs="Arabic Typesetting"/>
          <w:sz w:val="36"/>
          <w:szCs w:val="36"/>
          <w:rtl/>
        </w:rPr>
        <w:t>مكاتب الملكية الفكرية</w:t>
      </w:r>
      <w:r>
        <w:rPr>
          <w:rFonts w:ascii="Arabic Typesetting" w:hAnsi="Arabic Typesetting" w:cs="Arabic Typesetting" w:hint="cs"/>
          <w:sz w:val="36"/>
          <w:szCs w:val="36"/>
          <w:rtl/>
        </w:rPr>
        <w:t>/</w:t>
      </w:r>
      <w:r>
        <w:rPr>
          <w:rFonts w:ascii="Arabic Typesetting" w:hAnsi="Arabic Typesetting" w:cs="Arabic Typesetting"/>
          <w:sz w:val="36"/>
          <w:szCs w:val="36"/>
          <w:rtl/>
        </w:rPr>
        <w:t>البراءات</w:t>
      </w:r>
      <w:r w:rsidRPr="001536D1">
        <w:rPr>
          <w:rFonts w:ascii="Arabic Typesetting" w:hAnsi="Arabic Typesetting" w:cs="Arabic Typesetting"/>
          <w:sz w:val="36"/>
          <w:szCs w:val="36"/>
          <w:rtl/>
        </w:rPr>
        <w:t xml:space="preserve"> </w:t>
      </w:r>
      <w:r>
        <w:rPr>
          <w:rFonts w:ascii="Arabic Typesetting" w:hAnsi="Arabic Typesetting" w:cs="Arabic Typesetting" w:hint="cs"/>
          <w:sz w:val="36"/>
          <w:szCs w:val="36"/>
          <w:rtl/>
        </w:rPr>
        <w:t xml:space="preserve">إمكانية النفاذ </w:t>
      </w:r>
      <w:r w:rsidRPr="001536D1">
        <w:rPr>
          <w:rFonts w:ascii="Arabic Typesetting" w:hAnsi="Arabic Typesetting" w:cs="Arabic Typesetting"/>
          <w:sz w:val="36"/>
          <w:szCs w:val="36"/>
          <w:rtl/>
        </w:rPr>
        <w:t xml:space="preserve">إلى المعلومات المناسبة </w:t>
      </w:r>
      <w:r w:rsidRPr="001536D1">
        <w:rPr>
          <w:rFonts w:ascii="Arabic Typesetting" w:hAnsi="Arabic Typesetting" w:cs="Arabic Typesetting" w:hint="cs"/>
          <w:sz w:val="36"/>
          <w:szCs w:val="36"/>
          <w:rtl/>
        </w:rPr>
        <w:t>عن</w:t>
      </w:r>
      <w:r w:rsidRPr="001536D1">
        <w:rPr>
          <w:rFonts w:ascii="Arabic Typesetting" w:hAnsi="Arabic Typesetting" w:cs="Arabic Typesetting"/>
          <w:sz w:val="36"/>
          <w:szCs w:val="36"/>
          <w:rtl/>
        </w:rPr>
        <w:t xml:space="preserve"> الموارد الوراثية </w:t>
      </w:r>
      <w:r>
        <w:rPr>
          <w:rFonts w:ascii="Arabic Typesetting" w:hAnsi="Arabic Typesetting" w:cs="Arabic Typesetting"/>
          <w:sz w:val="36"/>
          <w:szCs w:val="36"/>
          <w:rtl/>
        </w:rPr>
        <w:t>و</w:t>
      </w:r>
      <w:r w:rsidRPr="001536D1">
        <w:rPr>
          <w:rFonts w:ascii="Arabic Typesetting" w:hAnsi="Arabic Typesetting" w:cs="Arabic Typesetting"/>
          <w:sz w:val="36"/>
          <w:szCs w:val="36"/>
          <w:rtl/>
        </w:rPr>
        <w:t>المعارف التقل</w:t>
      </w:r>
      <w:r>
        <w:rPr>
          <w:rFonts w:ascii="Arabic Typesetting" w:hAnsi="Arabic Typesetting" w:cs="Arabic Typesetting"/>
          <w:sz w:val="36"/>
          <w:szCs w:val="36"/>
          <w:rtl/>
        </w:rPr>
        <w:t>يدية المرتبطة بالموارد الوراثية</w:t>
      </w:r>
      <w:r w:rsidRPr="001536D1">
        <w:rPr>
          <w:rFonts w:ascii="Arabic Typesetting" w:hAnsi="Arabic Typesetting" w:cs="Arabic Typesetting" w:hint="cs"/>
          <w:sz w:val="36"/>
          <w:szCs w:val="36"/>
          <w:rtl/>
        </w:rPr>
        <w:t xml:space="preserve"> ل</w:t>
      </w:r>
      <w:r w:rsidRPr="001536D1">
        <w:rPr>
          <w:rFonts w:ascii="Arabic Typesetting" w:hAnsi="Arabic Typesetting" w:cs="Arabic Typesetting"/>
          <w:sz w:val="36"/>
          <w:szCs w:val="36"/>
          <w:rtl/>
        </w:rPr>
        <w:t xml:space="preserve">منع منح </w:t>
      </w:r>
      <w:r w:rsidRPr="001536D1">
        <w:rPr>
          <w:rFonts w:ascii="Arabic Typesetting" w:hAnsi="Arabic Typesetting" w:cs="Arabic Typesetting" w:hint="cs"/>
          <w:sz w:val="36"/>
          <w:szCs w:val="36"/>
          <w:rtl/>
        </w:rPr>
        <w:t xml:space="preserve">حقوق </w:t>
      </w:r>
      <w:r>
        <w:rPr>
          <w:rFonts w:ascii="Arabic Typesetting" w:hAnsi="Arabic Typesetting" w:cs="Arabic Typesetting"/>
          <w:sz w:val="36"/>
          <w:szCs w:val="36"/>
          <w:rtl/>
        </w:rPr>
        <w:t>الملكية الفكرية</w:t>
      </w:r>
      <w:r>
        <w:rPr>
          <w:rFonts w:ascii="Arabic Typesetting" w:hAnsi="Arabic Typesetting" w:cs="Arabic Typesetting" w:hint="cs"/>
          <w:sz w:val="36"/>
          <w:szCs w:val="36"/>
          <w:rtl/>
        </w:rPr>
        <w:t>/</w:t>
      </w:r>
      <w:r>
        <w:rPr>
          <w:rFonts w:ascii="Arabic Typesetting" w:hAnsi="Arabic Typesetting" w:cs="Arabic Typesetting"/>
          <w:sz w:val="36"/>
          <w:szCs w:val="36"/>
          <w:rtl/>
        </w:rPr>
        <w:t>البراءات</w:t>
      </w:r>
      <w:r>
        <w:rPr>
          <w:rFonts w:ascii="Arabic Typesetting" w:hAnsi="Arabic Typesetting" w:cs="Arabic Typesetting" w:hint="cs"/>
          <w:sz w:val="36"/>
          <w:szCs w:val="36"/>
          <w:rtl/>
        </w:rPr>
        <w:t xml:space="preserve"> </w:t>
      </w:r>
      <w:r w:rsidRPr="001536D1">
        <w:rPr>
          <w:rFonts w:ascii="Arabic Typesetting" w:hAnsi="Arabic Typesetting" w:cs="Arabic Typesetting"/>
          <w:sz w:val="36"/>
          <w:szCs w:val="36"/>
          <w:rtl/>
        </w:rPr>
        <w:t>عن خطأ</w:t>
      </w:r>
      <w:r>
        <w:rPr>
          <w:rFonts w:ascii="Arabic Typesetting" w:hAnsi="Arabic Typesetting" w:cs="Arabic Typesetting" w:hint="cs"/>
          <w:sz w:val="36"/>
          <w:szCs w:val="36"/>
          <w:rtl/>
        </w:rPr>
        <w:t>.</w:t>
      </w:r>
    </w:p>
    <w:p w:rsidR="004123BE" w:rsidRDefault="004123BE" w:rsidP="004123BE">
      <w:pPr>
        <w:bidi/>
        <w:spacing w:after="240" w:line="360" w:lineRule="exact"/>
        <w:rPr>
          <w:rFonts w:ascii="Arabic Typesetting" w:hAnsi="Arabic Typesetting" w:cs="Arabic Typesetting"/>
          <w:sz w:val="36"/>
          <w:szCs w:val="36"/>
          <w:rtl/>
        </w:rPr>
      </w:pPr>
      <w:r w:rsidRPr="00914CAD">
        <w:rPr>
          <w:rFonts w:ascii="Arabic Typesetting" w:hAnsi="Arabic Typesetting" w:cs="Arabic Typesetting" w:hint="cs"/>
          <w:i/>
          <w:iCs/>
          <w:sz w:val="36"/>
          <w:szCs w:val="36"/>
          <w:rtl/>
        </w:rPr>
        <w:t>الإقرار</w:t>
      </w:r>
      <w:r>
        <w:rPr>
          <w:rFonts w:ascii="Arabic Typesetting" w:hAnsi="Arabic Typesetting" w:cs="Arabic Typesetting" w:hint="cs"/>
          <w:sz w:val="36"/>
          <w:szCs w:val="36"/>
          <w:rtl/>
        </w:rPr>
        <w:t xml:space="preserve"> بدور قواعد البيانات المستعملة </w:t>
      </w:r>
      <w:r w:rsidRPr="00914CAD">
        <w:rPr>
          <w:rFonts w:ascii="Arabic Typesetting" w:hAnsi="Arabic Typesetting" w:cs="Arabic Typesetting" w:hint="cs"/>
          <w:sz w:val="36"/>
          <w:szCs w:val="36"/>
          <w:rtl/>
        </w:rPr>
        <w:t>لتخزين المعلومات الخاصة بالموارد الوراثية والمعارف التقليدية غير السرية المرتبطة بالموارد الوراثية،</w:t>
      </w:r>
      <w:r>
        <w:rPr>
          <w:rFonts w:ascii="Arabic Typesetting" w:hAnsi="Arabic Typesetting" w:cs="Arabic Typesetting" w:hint="cs"/>
          <w:sz w:val="36"/>
          <w:szCs w:val="36"/>
          <w:rtl/>
        </w:rPr>
        <w:t xml:space="preserve"> في منع منح البراءات عن خطأ، سواء قبل المنح وبعده</w:t>
      </w:r>
      <w:r w:rsidRPr="00914CAD">
        <w:rPr>
          <w:rFonts w:ascii="Arabic Typesetting" w:hAnsi="Arabic Typesetting" w:cs="Arabic Typesetting" w:hint="cs"/>
          <w:sz w:val="36"/>
          <w:szCs w:val="36"/>
          <w:rtl/>
        </w:rPr>
        <w:t>.</w:t>
      </w:r>
    </w:p>
    <w:p w:rsidR="004123BE" w:rsidRDefault="004123BE" w:rsidP="004123BE">
      <w:pPr>
        <w:bidi/>
        <w:spacing w:after="240" w:line="360" w:lineRule="exact"/>
        <w:rPr>
          <w:rFonts w:ascii="Arabic Typesetting" w:hAnsi="Arabic Typesetting" w:cs="Arabic Typesetting"/>
          <w:sz w:val="36"/>
          <w:szCs w:val="36"/>
          <w:rtl/>
        </w:rPr>
      </w:pPr>
      <w:r w:rsidRPr="00914CAD">
        <w:rPr>
          <w:rFonts w:ascii="Arabic Typesetting" w:hAnsi="Arabic Typesetting" w:cs="Arabic Typesetting" w:hint="cs"/>
          <w:i/>
          <w:iCs/>
          <w:sz w:val="36"/>
          <w:szCs w:val="36"/>
          <w:rtl/>
        </w:rPr>
        <w:t>التأكيد مجددا</w:t>
      </w:r>
      <w:r>
        <w:rPr>
          <w:rFonts w:ascii="Arabic Typesetting" w:hAnsi="Arabic Typesetting" w:cs="Arabic Typesetting" w:hint="cs"/>
          <w:sz w:val="36"/>
          <w:szCs w:val="36"/>
          <w:rtl/>
        </w:rPr>
        <w:t xml:space="preserve"> </w:t>
      </w:r>
      <w:r w:rsidRPr="00546887">
        <w:rPr>
          <w:rFonts w:ascii="Arabic Typesetting" w:hAnsi="Arabic Typesetting" w:cs="Arabic Typesetting" w:hint="cs"/>
          <w:sz w:val="36"/>
          <w:szCs w:val="36"/>
          <w:rtl/>
        </w:rPr>
        <w:t>على القيمة الاقتصادية والعلمية والثقافية والتج</w:t>
      </w:r>
      <w:r>
        <w:rPr>
          <w:rFonts w:ascii="Arabic Typesetting" w:hAnsi="Arabic Typesetting" w:cs="Arabic Typesetting" w:hint="cs"/>
          <w:sz w:val="36"/>
          <w:szCs w:val="36"/>
          <w:rtl/>
        </w:rPr>
        <w:t>ارية الكبيرة للموارد الوراثية و</w:t>
      </w:r>
      <w:r w:rsidRPr="00546887">
        <w:rPr>
          <w:rFonts w:ascii="Arabic Typesetting" w:hAnsi="Arabic Typesetting" w:cs="Arabic Typesetting" w:hint="cs"/>
          <w:sz w:val="36"/>
          <w:szCs w:val="36"/>
          <w:rtl/>
        </w:rPr>
        <w:t xml:space="preserve">المعارف التقليدية المرتبطة </w:t>
      </w:r>
      <w:r w:rsidRPr="00546887">
        <w:rPr>
          <w:rFonts w:ascii="Arabic Typesetting" w:hAnsi="Arabic Typesetting" w:cs="Arabic Typesetting"/>
          <w:sz w:val="36"/>
          <w:szCs w:val="36"/>
          <w:rtl/>
        </w:rPr>
        <w:t>بالموارد</w:t>
      </w:r>
      <w:r>
        <w:rPr>
          <w:rFonts w:ascii="Arabic Typesetting" w:hAnsi="Arabic Typesetting" w:cs="Arabic Typesetting" w:hint="cs"/>
          <w:sz w:val="36"/>
          <w:szCs w:val="36"/>
          <w:rtl/>
        </w:rPr>
        <w:t> </w:t>
      </w:r>
      <w:r w:rsidRPr="00546887">
        <w:rPr>
          <w:rFonts w:ascii="Arabic Typesetting" w:hAnsi="Arabic Typesetting" w:cs="Arabic Typesetting"/>
          <w:sz w:val="36"/>
          <w:szCs w:val="36"/>
          <w:rtl/>
        </w:rPr>
        <w:t>الوراثية</w:t>
      </w:r>
      <w:r>
        <w:rPr>
          <w:rFonts w:ascii="Arabic Typesetting" w:hAnsi="Arabic Typesetting" w:cs="Arabic Typesetting" w:hint="cs"/>
          <w:sz w:val="36"/>
          <w:szCs w:val="36"/>
          <w:rtl/>
        </w:rPr>
        <w:t>.</w:t>
      </w:r>
    </w:p>
    <w:p w:rsidR="004123BE" w:rsidRDefault="004123BE" w:rsidP="004123BE">
      <w:pPr>
        <w:bidi/>
        <w:spacing w:after="240" w:line="360" w:lineRule="exact"/>
        <w:rPr>
          <w:rFonts w:ascii="Arabic Typesetting" w:hAnsi="Arabic Typesetting" w:cs="Arabic Typesetting"/>
          <w:sz w:val="36"/>
          <w:szCs w:val="36"/>
          <w:rtl/>
        </w:rPr>
      </w:pPr>
      <w:r w:rsidRPr="00546887">
        <w:rPr>
          <w:rFonts w:ascii="Arabic Typesetting" w:hAnsi="Arabic Typesetting" w:cs="Arabic Typesetting" w:hint="cs"/>
          <w:i/>
          <w:iCs/>
          <w:sz w:val="36"/>
          <w:szCs w:val="36"/>
          <w:rtl/>
        </w:rPr>
        <w:t>التأكيد مجددا</w:t>
      </w:r>
      <w:r w:rsidRPr="00546887">
        <w:rPr>
          <w:rFonts w:ascii="Arabic Typesetting" w:hAnsi="Arabic Typesetting" w:cs="Arabic Typesetting" w:hint="cs"/>
          <w:sz w:val="36"/>
          <w:szCs w:val="36"/>
          <w:rtl/>
        </w:rPr>
        <w:t xml:space="preserve"> على ثبات البراءات الممنوحة وعلى إمكانية التنبؤ بها.</w:t>
      </w:r>
    </w:p>
    <w:p w:rsidR="004123BE" w:rsidRDefault="004123BE" w:rsidP="004123BE">
      <w:pPr>
        <w:bidi/>
        <w:spacing w:after="240" w:line="360" w:lineRule="exact"/>
        <w:rPr>
          <w:rFonts w:ascii="Arabic Typesetting" w:hAnsi="Arabic Typesetting" w:cs="Arabic Typesetting"/>
          <w:sz w:val="36"/>
          <w:szCs w:val="36"/>
          <w:rtl/>
        </w:rPr>
      </w:pPr>
      <w:r w:rsidRPr="00D86B39">
        <w:rPr>
          <w:rFonts w:ascii="Arabic Typesetting" w:hAnsi="Arabic Typesetting" w:cs="Arabic Typesetting" w:hint="cs"/>
          <w:i/>
          <w:iCs/>
          <w:sz w:val="36"/>
          <w:szCs w:val="36"/>
          <w:rtl/>
        </w:rPr>
        <w:t>الإقرار</w:t>
      </w:r>
      <w:r>
        <w:rPr>
          <w:rFonts w:ascii="Arabic Typesetting" w:hAnsi="Arabic Typesetting" w:cs="Arabic Typesetting" w:hint="cs"/>
          <w:sz w:val="36"/>
          <w:szCs w:val="36"/>
          <w:rtl/>
        </w:rPr>
        <w:t xml:space="preserve"> بدور نظام الملكية الفكرية </w:t>
      </w:r>
      <w:r>
        <w:rPr>
          <w:rFonts w:ascii="Arabic Typesetting" w:hAnsi="Arabic Typesetting" w:cs="Arabic Typesetting"/>
          <w:sz w:val="36"/>
          <w:szCs w:val="36"/>
          <w:rtl/>
        </w:rPr>
        <w:t>في تشجيع الابتكار</w:t>
      </w:r>
      <w:r>
        <w:rPr>
          <w:rFonts w:ascii="Arabic Typesetting" w:hAnsi="Arabic Typesetting" w:cs="Arabic Typesetting" w:hint="cs"/>
          <w:sz w:val="36"/>
          <w:szCs w:val="36"/>
          <w:rtl/>
        </w:rPr>
        <w:t xml:space="preserve"> </w:t>
      </w:r>
      <w:r w:rsidRPr="001E4B03">
        <w:rPr>
          <w:rFonts w:ascii="Arabic Typesetting" w:hAnsi="Arabic Typesetting" w:cs="Arabic Typesetting"/>
          <w:sz w:val="36"/>
          <w:szCs w:val="36"/>
          <w:rtl/>
        </w:rPr>
        <w:t xml:space="preserve">ونقل </w:t>
      </w:r>
      <w:r>
        <w:rPr>
          <w:rFonts w:ascii="Arabic Typesetting" w:hAnsi="Arabic Typesetting" w:cs="Arabic Typesetting" w:hint="cs"/>
          <w:sz w:val="36"/>
          <w:szCs w:val="36"/>
          <w:rtl/>
        </w:rPr>
        <w:t>المعارف و</w:t>
      </w:r>
      <w:r>
        <w:rPr>
          <w:rFonts w:ascii="Arabic Typesetting" w:hAnsi="Arabic Typesetting" w:cs="Arabic Typesetting"/>
          <w:sz w:val="36"/>
          <w:szCs w:val="36"/>
          <w:rtl/>
        </w:rPr>
        <w:t xml:space="preserve">التكنولوجيا </w:t>
      </w:r>
      <w:r>
        <w:rPr>
          <w:rFonts w:ascii="Arabic Typesetting" w:hAnsi="Arabic Typesetting" w:cs="Arabic Typesetting" w:hint="cs"/>
          <w:sz w:val="36"/>
          <w:szCs w:val="36"/>
          <w:rtl/>
        </w:rPr>
        <w:t>وتعميمها والتنمية الاقتصادية</w:t>
      </w:r>
      <w:r w:rsidRPr="001E4B03">
        <w:rPr>
          <w:rFonts w:ascii="Arabic Typesetting" w:hAnsi="Arabic Typesetting" w:cs="Arabic Typesetting"/>
          <w:sz w:val="36"/>
          <w:szCs w:val="36"/>
          <w:rtl/>
        </w:rPr>
        <w:t xml:space="preserve">، لتحقيق </w:t>
      </w:r>
      <w:r w:rsidRPr="001E4B03">
        <w:rPr>
          <w:rFonts w:ascii="Arabic Typesetting" w:hAnsi="Arabic Typesetting" w:cs="Arabic Typesetting" w:hint="cs"/>
          <w:sz w:val="36"/>
          <w:szCs w:val="36"/>
          <w:rtl/>
        </w:rPr>
        <w:t>ال</w:t>
      </w:r>
      <w:r w:rsidRPr="001E4B03">
        <w:rPr>
          <w:rFonts w:ascii="Arabic Typesetting" w:hAnsi="Arabic Typesetting" w:cs="Arabic Typesetting"/>
          <w:sz w:val="36"/>
          <w:szCs w:val="36"/>
          <w:rtl/>
        </w:rPr>
        <w:t>مصلحة</w:t>
      </w:r>
      <w:r w:rsidRPr="001E4B03">
        <w:rPr>
          <w:rFonts w:ascii="Arabic Typesetting" w:hAnsi="Arabic Typesetting" w:cs="Arabic Typesetting" w:hint="cs"/>
          <w:sz w:val="36"/>
          <w:szCs w:val="36"/>
          <w:rtl/>
        </w:rPr>
        <w:t xml:space="preserve"> المتبادلة</w:t>
      </w:r>
      <w:r w:rsidRPr="001E4B03">
        <w:rPr>
          <w:rFonts w:ascii="Arabic Typesetting" w:hAnsi="Arabic Typesetting" w:cs="Arabic Typesetting"/>
          <w:sz w:val="36"/>
          <w:szCs w:val="36"/>
          <w:rtl/>
        </w:rPr>
        <w:t xml:space="preserve"> </w:t>
      </w:r>
      <w:r w:rsidRPr="001E4B03">
        <w:rPr>
          <w:rFonts w:ascii="Arabic Typesetting" w:hAnsi="Arabic Typesetting" w:cs="Arabic Typesetting" w:hint="cs"/>
          <w:sz w:val="36"/>
          <w:szCs w:val="36"/>
          <w:rtl/>
        </w:rPr>
        <w:t>ل</w:t>
      </w:r>
      <w:r w:rsidRPr="001E4B03">
        <w:rPr>
          <w:rFonts w:ascii="Arabic Typesetting" w:hAnsi="Arabic Typesetting" w:cs="Arabic Typesetting"/>
          <w:sz w:val="36"/>
          <w:szCs w:val="36"/>
          <w:rtl/>
        </w:rPr>
        <w:t>أصحاب</w:t>
      </w:r>
      <w:r w:rsidRPr="001E4B03">
        <w:rPr>
          <w:rFonts w:ascii="Arabic Typesetting" w:hAnsi="Arabic Typesetting" w:cs="Arabic Typesetting" w:hint="cs"/>
          <w:sz w:val="36"/>
          <w:szCs w:val="36"/>
          <w:rtl/>
        </w:rPr>
        <w:t xml:space="preserve"> المصلحة ومورّدي </w:t>
      </w:r>
      <w:r w:rsidRPr="001E4B03">
        <w:rPr>
          <w:rFonts w:ascii="Arabic Typesetting" w:hAnsi="Arabic Typesetting" w:cs="Arabic Typesetting"/>
          <w:sz w:val="36"/>
          <w:szCs w:val="36"/>
          <w:rtl/>
        </w:rPr>
        <w:t>الموارد الوراثية و</w:t>
      </w:r>
      <w:r w:rsidRPr="001E4B03">
        <w:rPr>
          <w:rFonts w:ascii="Arabic Typesetting" w:hAnsi="Arabic Typesetting" w:cs="Arabic Typesetting" w:hint="cs"/>
          <w:sz w:val="36"/>
          <w:szCs w:val="36"/>
          <w:rtl/>
        </w:rPr>
        <w:t>المعارف التقليدية المرتبطة بالموارد الور</w:t>
      </w:r>
      <w:r>
        <w:rPr>
          <w:rFonts w:ascii="Arabic Typesetting" w:hAnsi="Arabic Typesetting" w:cs="Arabic Typesetting" w:hint="cs"/>
          <w:sz w:val="36"/>
          <w:szCs w:val="36"/>
          <w:rtl/>
        </w:rPr>
        <w:t>اثية</w:t>
      </w:r>
      <w:r w:rsidRPr="001E4B03">
        <w:rPr>
          <w:rFonts w:ascii="Arabic Typesetting" w:hAnsi="Arabic Typesetting" w:cs="Arabic Typesetting" w:hint="cs"/>
          <w:sz w:val="36"/>
          <w:szCs w:val="36"/>
          <w:rtl/>
        </w:rPr>
        <w:t xml:space="preserve"> وأصحابها</w:t>
      </w:r>
      <w:r w:rsidRPr="001E4B03">
        <w:rPr>
          <w:rFonts w:ascii="Arabic Typesetting" w:hAnsi="Arabic Typesetting" w:cs="Arabic Typesetting"/>
          <w:sz w:val="36"/>
          <w:szCs w:val="36"/>
          <w:rtl/>
        </w:rPr>
        <w:t xml:space="preserve"> ومستخدميها</w:t>
      </w:r>
      <w:r>
        <w:rPr>
          <w:rFonts w:ascii="Arabic Typesetting" w:hAnsi="Arabic Typesetting" w:cs="Arabic Typesetting" w:hint="cs"/>
          <w:sz w:val="36"/>
          <w:szCs w:val="36"/>
          <w:rtl/>
        </w:rPr>
        <w:t xml:space="preserve">، </w:t>
      </w:r>
      <w:r w:rsidRPr="001E4B03">
        <w:rPr>
          <w:rFonts w:ascii="Arabic Typesetting" w:hAnsi="Arabic Typesetting" w:cs="Arabic Typesetting" w:hint="cs"/>
          <w:i/>
          <w:iCs/>
          <w:sz w:val="36"/>
          <w:szCs w:val="36"/>
          <w:rtl/>
        </w:rPr>
        <w:t>والتأكيد مجددا</w:t>
      </w:r>
      <w:r>
        <w:rPr>
          <w:rFonts w:ascii="Arabic Typesetting" w:hAnsi="Arabic Typesetting" w:cs="Arabic Typesetting" w:hint="cs"/>
          <w:sz w:val="36"/>
          <w:szCs w:val="36"/>
          <w:rtl/>
        </w:rPr>
        <w:t xml:space="preserve"> على ذلك الدور.</w:t>
      </w:r>
    </w:p>
    <w:p w:rsidR="004123BE" w:rsidRDefault="004123BE" w:rsidP="004123BE">
      <w:pPr>
        <w:bidi/>
        <w:spacing w:after="240" w:line="360" w:lineRule="exact"/>
        <w:rPr>
          <w:rFonts w:ascii="Arabic Typesetting" w:hAnsi="Arabic Typesetting" w:cs="Arabic Typesetting"/>
          <w:sz w:val="36"/>
          <w:szCs w:val="36"/>
          <w:rtl/>
        </w:rPr>
      </w:pPr>
      <w:r w:rsidRPr="001E4B03">
        <w:rPr>
          <w:rFonts w:ascii="Arabic Typesetting" w:hAnsi="Arabic Typesetting" w:cs="Arabic Typesetting" w:hint="cs"/>
          <w:i/>
          <w:iCs/>
          <w:sz w:val="36"/>
          <w:szCs w:val="36"/>
          <w:rtl/>
        </w:rPr>
        <w:t>التشديد</w:t>
      </w:r>
      <w:r>
        <w:rPr>
          <w:rFonts w:ascii="Arabic Typesetting" w:hAnsi="Arabic Typesetting" w:cs="Arabic Typesetting" w:hint="cs"/>
          <w:sz w:val="36"/>
          <w:szCs w:val="36"/>
          <w:rtl/>
        </w:rPr>
        <w:t xml:space="preserve"> </w:t>
      </w:r>
      <w:proofErr w:type="gramStart"/>
      <w:r>
        <w:rPr>
          <w:rFonts w:ascii="Arabic Typesetting" w:hAnsi="Arabic Typesetting" w:cs="Arabic Typesetting" w:hint="cs"/>
          <w:sz w:val="36"/>
          <w:szCs w:val="36"/>
          <w:rtl/>
        </w:rPr>
        <w:t>على</w:t>
      </w:r>
      <w:proofErr w:type="gramEnd"/>
      <w:r>
        <w:rPr>
          <w:rFonts w:ascii="Arabic Typesetting" w:hAnsi="Arabic Typesetting" w:cs="Arabic Typesetting" w:hint="cs"/>
          <w:sz w:val="36"/>
          <w:szCs w:val="36"/>
          <w:rtl/>
        </w:rPr>
        <w:t xml:space="preserve"> </w:t>
      </w:r>
      <w:r w:rsidRPr="001E4B03">
        <w:rPr>
          <w:rFonts w:ascii="Arabic Typesetting" w:hAnsi="Arabic Typesetting" w:cs="Arabic Typesetting"/>
          <w:sz w:val="36"/>
          <w:szCs w:val="36"/>
          <w:rtl/>
        </w:rPr>
        <w:t xml:space="preserve">عدم منح </w:t>
      </w:r>
      <w:r w:rsidRPr="001E4B03">
        <w:rPr>
          <w:rFonts w:ascii="Arabic Typesetting" w:hAnsi="Arabic Typesetting" w:cs="Arabic Typesetting" w:hint="cs"/>
          <w:sz w:val="36"/>
          <w:szCs w:val="36"/>
          <w:rtl/>
        </w:rPr>
        <w:t>[</w:t>
      </w:r>
      <w:r w:rsidRPr="001E4B03">
        <w:rPr>
          <w:rFonts w:ascii="Arabic Typesetting" w:hAnsi="Arabic Typesetting" w:cs="Arabic Typesetting"/>
          <w:sz w:val="36"/>
          <w:szCs w:val="36"/>
          <w:rtl/>
        </w:rPr>
        <w:t>براءات</w:t>
      </w:r>
      <w:r w:rsidRPr="001E4B03">
        <w:rPr>
          <w:rFonts w:ascii="Arabic Typesetting" w:hAnsi="Arabic Typesetting" w:cs="Arabic Typesetting" w:hint="cs"/>
          <w:sz w:val="36"/>
          <w:szCs w:val="36"/>
          <w:rtl/>
        </w:rPr>
        <w:t>]</w:t>
      </w:r>
      <w:r w:rsidRPr="001E4B03">
        <w:rPr>
          <w:rFonts w:ascii="Arabic Typesetting" w:hAnsi="Arabic Typesetting" w:cs="Arabic Typesetting"/>
          <w:sz w:val="36"/>
          <w:szCs w:val="36"/>
          <w:rtl/>
        </w:rPr>
        <w:t xml:space="preserve"> </w:t>
      </w:r>
      <w:r w:rsidRPr="001E4B03">
        <w:rPr>
          <w:rFonts w:ascii="Arabic Typesetting" w:hAnsi="Arabic Typesetting" w:cs="Arabic Typesetting" w:hint="cs"/>
          <w:sz w:val="36"/>
          <w:szCs w:val="36"/>
          <w:rtl/>
        </w:rPr>
        <w:t xml:space="preserve">[ملكية فكرية] على </w:t>
      </w:r>
      <w:r w:rsidRPr="001E4B03">
        <w:rPr>
          <w:rFonts w:ascii="Arabic Typesetting" w:hAnsi="Arabic Typesetting" w:cs="Arabic Typesetting"/>
          <w:sz w:val="36"/>
          <w:szCs w:val="36"/>
          <w:rtl/>
        </w:rPr>
        <w:t>أشكال الحياة</w:t>
      </w:r>
      <w:r w:rsidRPr="001E4B03">
        <w:rPr>
          <w:rFonts w:ascii="Arabic Typesetting" w:hAnsi="Arabic Typesetting" w:cs="Arabic Typesetting" w:hint="cs"/>
          <w:sz w:val="36"/>
          <w:szCs w:val="36"/>
          <w:rtl/>
        </w:rPr>
        <w:t>، بما في ذلك البشر.]</w:t>
      </w:r>
    </w:p>
    <w:p w:rsidR="004123BE" w:rsidRDefault="004123BE" w:rsidP="004123BE">
      <w:pPr>
        <w:bidi/>
        <w:spacing w:after="240" w:line="360" w:lineRule="exact"/>
        <w:rPr>
          <w:rFonts w:ascii="Arabic Typesetting" w:hAnsi="Arabic Typesetting" w:cs="Arabic Typesetting"/>
          <w:sz w:val="36"/>
          <w:szCs w:val="36"/>
          <w:rtl/>
        </w:rPr>
      </w:pPr>
      <w:r w:rsidRPr="008362D3">
        <w:rPr>
          <w:rFonts w:ascii="Arabic Typesetting" w:hAnsi="Arabic Typesetting" w:cs="Arabic Typesetting" w:hint="cs"/>
          <w:i/>
          <w:iCs/>
          <w:sz w:val="36"/>
          <w:szCs w:val="36"/>
          <w:rtl/>
        </w:rPr>
        <w:t>التأكيد مجددا</w:t>
      </w:r>
      <w:r>
        <w:rPr>
          <w:rFonts w:ascii="Arabic Typesetting" w:hAnsi="Arabic Typesetting" w:cs="Arabic Typesetting" w:hint="cs"/>
          <w:sz w:val="36"/>
          <w:szCs w:val="36"/>
          <w:rtl/>
        </w:rPr>
        <w:t xml:space="preserve"> (</w:t>
      </w:r>
      <w:r w:rsidRPr="008362D3">
        <w:rPr>
          <w:rFonts w:ascii="Arabic Typesetting" w:hAnsi="Arabic Typesetting" w:cs="Arabic Typesetting" w:hint="cs"/>
          <w:sz w:val="36"/>
          <w:szCs w:val="36"/>
          <w:rtl/>
        </w:rPr>
        <w:t>وفقا ل</w:t>
      </w:r>
      <w:r w:rsidRPr="008362D3">
        <w:rPr>
          <w:rFonts w:ascii="Arabic Typesetting" w:hAnsi="Arabic Typesetting" w:cs="Arabic Typesetting"/>
          <w:sz w:val="36"/>
          <w:szCs w:val="36"/>
          <w:rtl/>
        </w:rPr>
        <w:t>اتفاقية التنوع البيولوجي</w:t>
      </w:r>
      <w:r>
        <w:rPr>
          <w:rFonts w:ascii="Arabic Typesetting" w:hAnsi="Arabic Typesetting" w:cs="Arabic Typesetting" w:hint="cs"/>
          <w:sz w:val="36"/>
          <w:szCs w:val="36"/>
          <w:rtl/>
        </w:rPr>
        <w:t xml:space="preserve">) </w:t>
      </w:r>
      <w:r w:rsidRPr="008362D3">
        <w:rPr>
          <w:rFonts w:ascii="Arabic Typesetting" w:hAnsi="Arabic Typesetting" w:cs="Arabic Typesetting" w:hint="cs"/>
          <w:sz w:val="36"/>
          <w:szCs w:val="36"/>
          <w:rtl/>
        </w:rPr>
        <w:t>على الحقوق السيادية للدول على مواردها [الطبيعية] [البيولوجية]، وأن سلطة تحديد النفاذ إلى الموارد الوراثية تعود إلى الحكوما</w:t>
      </w:r>
      <w:r>
        <w:rPr>
          <w:rFonts w:ascii="Arabic Typesetting" w:hAnsi="Arabic Typesetting" w:cs="Arabic Typesetting" w:hint="cs"/>
          <w:sz w:val="36"/>
          <w:szCs w:val="36"/>
          <w:rtl/>
        </w:rPr>
        <w:t>ت الوطنية وتخضع للتشريع الوطني.</w:t>
      </w:r>
      <w:r w:rsidRPr="008362D3">
        <w:rPr>
          <w:rFonts w:ascii="Arabic Typesetting" w:hAnsi="Arabic Typesetting" w:cs="Arabic Typesetting" w:hint="cs"/>
          <w:sz w:val="36"/>
          <w:szCs w:val="36"/>
          <w:rtl/>
        </w:rPr>
        <w:t>]</w:t>
      </w:r>
    </w:p>
    <w:p w:rsidR="004123BE" w:rsidRDefault="004123BE" w:rsidP="004123BE">
      <w:pPr>
        <w:rPr>
          <w:rFonts w:ascii="Arabic Typesetting" w:hAnsi="Arabic Typesetting" w:cs="Arabic Typesetting"/>
          <w:sz w:val="36"/>
          <w:szCs w:val="36"/>
          <w:rtl/>
        </w:rPr>
      </w:pPr>
      <w:r>
        <w:rPr>
          <w:rFonts w:ascii="Arabic Typesetting" w:hAnsi="Arabic Typesetting" w:cs="Arabic Typesetting"/>
          <w:sz w:val="36"/>
          <w:szCs w:val="36"/>
          <w:rtl/>
        </w:rPr>
        <w:br w:type="page"/>
      </w:r>
    </w:p>
    <w:p w:rsidR="004123BE" w:rsidRDefault="004123BE" w:rsidP="004123BE">
      <w:pPr>
        <w:bidi/>
        <w:spacing w:line="360" w:lineRule="exact"/>
        <w:jc w:val="center"/>
        <w:rPr>
          <w:rFonts w:ascii="Arabic Typesetting" w:hAnsi="Arabic Typesetting" w:cs="Arabic Typesetting"/>
          <w:b/>
          <w:bCs/>
          <w:sz w:val="36"/>
          <w:szCs w:val="36"/>
          <w:rtl/>
        </w:rPr>
      </w:pPr>
      <w:r>
        <w:rPr>
          <w:rFonts w:ascii="Arabic Typesetting" w:hAnsi="Arabic Typesetting" w:cs="Arabic Typesetting" w:hint="cs"/>
          <w:b/>
          <w:bCs/>
          <w:sz w:val="36"/>
          <w:szCs w:val="36"/>
          <w:rtl/>
        </w:rPr>
        <w:lastRenderedPageBreak/>
        <w:t>[المادة</w:t>
      </w:r>
      <w:r>
        <w:rPr>
          <w:rFonts w:ascii="Arabic Typesetting" w:hAnsi="Arabic Typesetting" w:cs="Arabic Typesetting" w:hint="eastAsia"/>
          <w:b/>
          <w:bCs/>
          <w:sz w:val="36"/>
          <w:szCs w:val="36"/>
          <w:rtl/>
        </w:rPr>
        <w:t> </w:t>
      </w:r>
      <w:r>
        <w:rPr>
          <w:rFonts w:ascii="Arabic Typesetting" w:hAnsi="Arabic Typesetting" w:cs="Arabic Typesetting" w:hint="cs"/>
          <w:b/>
          <w:bCs/>
          <w:sz w:val="36"/>
          <w:szCs w:val="36"/>
          <w:rtl/>
        </w:rPr>
        <w:t>1]</w:t>
      </w:r>
    </w:p>
    <w:p w:rsidR="004123BE" w:rsidRDefault="004123BE" w:rsidP="004123BE">
      <w:pPr>
        <w:bidi/>
        <w:spacing w:after="240" w:line="360" w:lineRule="exact"/>
        <w:jc w:val="center"/>
        <w:rPr>
          <w:rFonts w:ascii="Arabic Typesetting" w:hAnsi="Arabic Typesetting" w:cs="Arabic Typesetting"/>
          <w:b/>
          <w:bCs/>
          <w:sz w:val="36"/>
          <w:szCs w:val="36"/>
          <w:rtl/>
        </w:rPr>
      </w:pPr>
      <w:r>
        <w:rPr>
          <w:rFonts w:ascii="Arabic Typesetting" w:hAnsi="Arabic Typesetting" w:cs="Arabic Typesetting" w:hint="cs"/>
          <w:b/>
          <w:bCs/>
          <w:sz w:val="36"/>
          <w:szCs w:val="36"/>
          <w:rtl/>
        </w:rPr>
        <w:t>تعاريف</w:t>
      </w:r>
    </w:p>
    <w:p w:rsidR="004123BE" w:rsidRPr="00322320" w:rsidRDefault="004123BE" w:rsidP="004123BE">
      <w:pPr>
        <w:bidi/>
        <w:spacing w:after="240" w:line="360" w:lineRule="exact"/>
        <w:rPr>
          <w:rFonts w:ascii="Arabic Typesetting" w:hAnsi="Arabic Typesetting" w:cs="Arabic Typesetting"/>
          <w:b/>
          <w:bCs/>
          <w:sz w:val="36"/>
          <w:szCs w:val="36"/>
          <w:rtl/>
        </w:rPr>
      </w:pPr>
      <w:r w:rsidRPr="00322320">
        <w:rPr>
          <w:rFonts w:ascii="Arabic Typesetting" w:hAnsi="Arabic Typesetting" w:cs="Arabic Typesetting" w:hint="cs"/>
          <w:b/>
          <w:bCs/>
          <w:sz w:val="36"/>
          <w:szCs w:val="36"/>
          <w:rtl/>
        </w:rPr>
        <w:t>المصطلحات</w:t>
      </w:r>
      <w:r>
        <w:rPr>
          <w:rFonts w:ascii="Arabic Typesetting" w:hAnsi="Arabic Typesetting" w:cs="Arabic Typesetting" w:hint="cs"/>
          <w:b/>
          <w:bCs/>
          <w:sz w:val="36"/>
          <w:szCs w:val="36"/>
          <w:rtl/>
        </w:rPr>
        <w:t xml:space="preserve"> </w:t>
      </w:r>
      <w:proofErr w:type="gramStart"/>
      <w:r>
        <w:rPr>
          <w:rFonts w:ascii="Arabic Typesetting" w:hAnsi="Arabic Typesetting" w:cs="Arabic Typesetting" w:hint="cs"/>
          <w:b/>
          <w:bCs/>
          <w:sz w:val="36"/>
          <w:szCs w:val="36"/>
          <w:rtl/>
        </w:rPr>
        <w:t>المستخدمة</w:t>
      </w:r>
      <w:proofErr w:type="gramEnd"/>
      <w:r>
        <w:rPr>
          <w:rFonts w:ascii="Arabic Typesetting" w:hAnsi="Arabic Typesetting" w:cs="Arabic Typesetting" w:hint="cs"/>
          <w:b/>
          <w:bCs/>
          <w:sz w:val="36"/>
          <w:szCs w:val="36"/>
          <w:rtl/>
        </w:rPr>
        <w:t xml:space="preserve"> في المواد النافذة</w:t>
      </w:r>
    </w:p>
    <w:p w:rsidR="004123BE" w:rsidRPr="00322320" w:rsidRDefault="004123BE" w:rsidP="004123BE">
      <w:pPr>
        <w:bidi/>
        <w:spacing w:after="240" w:line="360" w:lineRule="exact"/>
        <w:rPr>
          <w:rFonts w:ascii="Arabic Typesetting" w:hAnsi="Arabic Typesetting" w:cs="Arabic Typesetting"/>
          <w:b/>
          <w:bCs/>
          <w:sz w:val="36"/>
          <w:szCs w:val="36"/>
          <w:rtl/>
        </w:rPr>
      </w:pPr>
      <w:r w:rsidRPr="00322320">
        <w:rPr>
          <w:rFonts w:ascii="Arabic Typesetting" w:hAnsi="Arabic Typesetting" w:cs="Arabic Typesetting" w:hint="cs"/>
          <w:b/>
          <w:bCs/>
          <w:sz w:val="36"/>
          <w:szCs w:val="36"/>
          <w:rtl/>
        </w:rPr>
        <w:t>[</w:t>
      </w:r>
      <w:r w:rsidRPr="00322320">
        <w:rPr>
          <w:rFonts w:ascii="Arabic Typesetting" w:hAnsi="Arabic Typesetting" w:cs="Arabic Typesetting"/>
          <w:b/>
          <w:bCs/>
          <w:sz w:val="36"/>
          <w:szCs w:val="36"/>
          <w:rtl/>
        </w:rPr>
        <w:t>المعارف التقليدية الم</w:t>
      </w:r>
      <w:r w:rsidRPr="00322320">
        <w:rPr>
          <w:rFonts w:ascii="Arabic Typesetting" w:hAnsi="Arabic Typesetting" w:cs="Arabic Typesetting" w:hint="cs"/>
          <w:b/>
          <w:bCs/>
          <w:sz w:val="36"/>
          <w:szCs w:val="36"/>
          <w:rtl/>
        </w:rPr>
        <w:t>رتبطة بالموارد الوراثية</w:t>
      </w:r>
    </w:p>
    <w:p w:rsidR="004123BE" w:rsidRPr="00322320" w:rsidRDefault="004123BE" w:rsidP="004123BE">
      <w:pPr>
        <w:keepNext/>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البديل</w:t>
      </w:r>
      <w:r w:rsidRPr="00322320">
        <w:rPr>
          <w:rFonts w:ascii="Arabic Typesetting" w:hAnsi="Arabic Typesetting" w:cs="Arabic Typesetting" w:hint="cs"/>
          <w:sz w:val="36"/>
          <w:szCs w:val="36"/>
          <w:rtl/>
        </w:rPr>
        <w:t xml:space="preserve"> 1</w:t>
      </w:r>
    </w:p>
    <w:p w:rsidR="004123BE" w:rsidRPr="00322320" w:rsidRDefault="004123BE" w:rsidP="004123BE">
      <w:pPr>
        <w:bidi/>
        <w:spacing w:after="240" w:line="360" w:lineRule="exact"/>
        <w:rPr>
          <w:rFonts w:ascii="Arabic Typesetting" w:hAnsi="Arabic Typesetting" w:cs="Arabic Typesetting"/>
          <w:sz w:val="36"/>
          <w:szCs w:val="36"/>
          <w:rtl/>
        </w:rPr>
      </w:pPr>
      <w:r w:rsidRPr="00322320">
        <w:rPr>
          <w:rFonts w:ascii="Arabic Typesetting" w:hAnsi="Arabic Typesetting" w:cs="Arabic Typesetting"/>
          <w:sz w:val="36"/>
          <w:szCs w:val="36"/>
          <w:rtl/>
        </w:rPr>
        <w:t xml:space="preserve">"المعارف التقليدية </w:t>
      </w:r>
      <w:r w:rsidRPr="00322320">
        <w:rPr>
          <w:rFonts w:ascii="Arabic Typesetting" w:hAnsi="Arabic Typesetting" w:cs="Arabic Typesetting" w:hint="cs"/>
          <w:sz w:val="36"/>
          <w:szCs w:val="36"/>
          <w:rtl/>
        </w:rPr>
        <w:t xml:space="preserve">المرتبطة بالموارد الوراثية" هي </w:t>
      </w:r>
      <w:r w:rsidRPr="00322320">
        <w:rPr>
          <w:rFonts w:ascii="Arabic Typesetting" w:hAnsi="Arabic Typesetting" w:cs="Arabic Typesetting"/>
          <w:sz w:val="36"/>
          <w:szCs w:val="36"/>
          <w:rtl/>
        </w:rPr>
        <w:t xml:space="preserve">المعارف التي تتسم </w:t>
      </w:r>
      <w:r w:rsidRPr="00322320">
        <w:rPr>
          <w:rFonts w:ascii="Arabic Typesetting" w:hAnsi="Arabic Typesetting" w:cs="Arabic Typesetting" w:hint="cs"/>
          <w:sz w:val="36"/>
          <w:szCs w:val="36"/>
          <w:rtl/>
        </w:rPr>
        <w:t>بالحركية</w:t>
      </w:r>
      <w:r w:rsidRPr="00322320">
        <w:rPr>
          <w:rFonts w:ascii="Arabic Typesetting" w:hAnsi="Arabic Typesetting" w:cs="Arabic Typesetting"/>
          <w:sz w:val="36"/>
          <w:szCs w:val="36"/>
          <w:rtl/>
        </w:rPr>
        <w:t xml:space="preserve"> و</w:t>
      </w:r>
      <w:r w:rsidRPr="00322320">
        <w:rPr>
          <w:rFonts w:ascii="Arabic Typesetting" w:hAnsi="Arabic Typesetting" w:cs="Arabic Typesetting" w:hint="cs"/>
          <w:sz w:val="36"/>
          <w:szCs w:val="36"/>
          <w:rtl/>
        </w:rPr>
        <w:t>ال</w:t>
      </w:r>
      <w:r w:rsidRPr="00322320">
        <w:rPr>
          <w:rFonts w:ascii="Arabic Typesetting" w:hAnsi="Arabic Typesetting" w:cs="Arabic Typesetting"/>
          <w:sz w:val="36"/>
          <w:szCs w:val="36"/>
          <w:rtl/>
        </w:rPr>
        <w:t xml:space="preserve">تطور، والتي تنشأ في سياق تقليدي، وتصان بشكل جماعي، وتنتقل من جيل إلى جيل، وتشمل، على سبيل المثال لا الحصر، </w:t>
      </w:r>
      <w:r w:rsidRPr="00322320">
        <w:rPr>
          <w:rFonts w:ascii="Arabic Typesetting" w:hAnsi="Arabic Typesetting" w:cs="Arabic Typesetting" w:hint="cs"/>
          <w:sz w:val="36"/>
          <w:szCs w:val="36"/>
          <w:rtl/>
        </w:rPr>
        <w:t xml:space="preserve">[ما </w:t>
      </w:r>
      <w:r w:rsidRPr="00322320">
        <w:rPr>
          <w:rFonts w:ascii="Arabic Typesetting" w:hAnsi="Arabic Typesetting" w:cs="Arabic Typesetting"/>
          <w:sz w:val="36"/>
          <w:szCs w:val="36"/>
          <w:rtl/>
        </w:rPr>
        <w:t>يوجد في</w:t>
      </w:r>
      <w:r w:rsidRPr="00322320">
        <w:rPr>
          <w:rFonts w:ascii="Arabic Typesetting" w:hAnsi="Arabic Typesetting" w:cs="Arabic Typesetting" w:hint="cs"/>
          <w:sz w:val="36"/>
          <w:szCs w:val="36"/>
          <w:rtl/>
        </w:rPr>
        <w:t>]</w:t>
      </w:r>
      <w:r w:rsidRPr="00322320">
        <w:rPr>
          <w:rFonts w:ascii="Arabic Typesetting" w:hAnsi="Arabic Typesetting" w:cs="Arabic Typesetting"/>
          <w:sz w:val="36"/>
          <w:szCs w:val="36"/>
          <w:rtl/>
        </w:rPr>
        <w:t xml:space="preserve"> </w:t>
      </w:r>
      <w:r w:rsidRPr="00322320">
        <w:rPr>
          <w:rFonts w:ascii="Arabic Typesetting" w:hAnsi="Arabic Typesetting" w:cs="Arabic Typesetting" w:hint="cs"/>
          <w:sz w:val="36"/>
          <w:szCs w:val="36"/>
          <w:rtl/>
        </w:rPr>
        <w:t xml:space="preserve">[ما هو مرتبط بــ] </w:t>
      </w:r>
      <w:r w:rsidRPr="00322320">
        <w:rPr>
          <w:rFonts w:ascii="Arabic Typesetting" w:hAnsi="Arabic Typesetting" w:cs="Arabic Typesetting"/>
          <w:sz w:val="36"/>
          <w:szCs w:val="36"/>
          <w:rtl/>
        </w:rPr>
        <w:t>الموارد الوراثية من دراية عملية ومهارات وابتكارات وممارسات وتعلم.</w:t>
      </w:r>
      <w:r w:rsidRPr="00322320">
        <w:rPr>
          <w:rFonts w:ascii="Arabic Typesetting" w:hAnsi="Arabic Typesetting" w:cs="Arabic Typesetting" w:hint="cs"/>
          <w:sz w:val="36"/>
          <w:szCs w:val="36"/>
          <w:rtl/>
        </w:rPr>
        <w:t>]</w:t>
      </w:r>
    </w:p>
    <w:p w:rsidR="004123BE" w:rsidRPr="00322320" w:rsidRDefault="004123BE" w:rsidP="004123BE">
      <w:pPr>
        <w:keepNext/>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البديل</w:t>
      </w:r>
      <w:r w:rsidRPr="00322320">
        <w:rPr>
          <w:rFonts w:ascii="Arabic Typesetting" w:hAnsi="Arabic Typesetting" w:cs="Arabic Typesetting" w:hint="cs"/>
          <w:sz w:val="36"/>
          <w:szCs w:val="36"/>
          <w:rtl/>
        </w:rPr>
        <w:t xml:space="preserve"> 2</w:t>
      </w:r>
    </w:p>
    <w:p w:rsidR="004123BE" w:rsidRDefault="004123BE" w:rsidP="004123BE">
      <w:pPr>
        <w:bidi/>
        <w:spacing w:after="240" w:line="360" w:lineRule="exact"/>
        <w:rPr>
          <w:rFonts w:ascii="Arabic Typesetting" w:hAnsi="Arabic Typesetting" w:cs="Arabic Typesetting"/>
          <w:sz w:val="36"/>
          <w:szCs w:val="36"/>
          <w:rtl/>
        </w:rPr>
      </w:pPr>
      <w:r w:rsidRPr="00322320">
        <w:rPr>
          <w:rFonts w:ascii="Arabic Typesetting" w:hAnsi="Arabic Typesetting" w:cs="Arabic Typesetting" w:hint="cs"/>
          <w:sz w:val="36"/>
          <w:szCs w:val="36"/>
          <w:rtl/>
        </w:rPr>
        <w:t>"</w:t>
      </w:r>
      <w:r w:rsidRPr="00322320">
        <w:rPr>
          <w:rFonts w:ascii="Arabic Typesetting" w:hAnsi="Arabic Typesetting" w:cs="Arabic Typesetting"/>
          <w:sz w:val="36"/>
          <w:szCs w:val="36"/>
          <w:rtl/>
        </w:rPr>
        <w:t>المعارف التقليدية المرتبطة بالموارد الوراثية</w:t>
      </w:r>
      <w:r w:rsidRPr="00322320">
        <w:rPr>
          <w:rFonts w:ascii="Arabic Typesetting" w:hAnsi="Arabic Typesetting" w:cs="Arabic Typesetting" w:hint="cs"/>
          <w:sz w:val="36"/>
          <w:szCs w:val="36"/>
          <w:rtl/>
        </w:rPr>
        <w:t>"</w:t>
      </w:r>
      <w:r w:rsidRPr="00322320">
        <w:rPr>
          <w:rFonts w:ascii="Arabic Typesetting" w:hAnsi="Arabic Typesetting" w:cs="Arabic Typesetting"/>
          <w:sz w:val="36"/>
          <w:szCs w:val="36"/>
        </w:rPr>
        <w:t xml:space="preserve"> </w:t>
      </w:r>
      <w:r w:rsidRPr="00322320">
        <w:rPr>
          <w:rFonts w:ascii="Arabic Typesetting" w:hAnsi="Arabic Typesetting" w:cs="Arabic Typesetting" w:hint="cs"/>
          <w:sz w:val="36"/>
          <w:szCs w:val="36"/>
          <w:rtl/>
        </w:rPr>
        <w:t>هي المعارف الأساسية المتعلقة بخصائص واستخدامات الموارد الوراثية ممّا يملكه [أصحاب الحقوق الشرعيون، بما في ذلك] [الشعب][الشعوب]] الأصلية والجماعات المحلية [ويؤدي بشكل مباشر إلى [اختراعات] [ملكية فكرية] تُطلب حم</w:t>
      </w:r>
      <w:r>
        <w:rPr>
          <w:rFonts w:ascii="Arabic Typesetting" w:hAnsi="Arabic Typesetting" w:cs="Arabic Typesetting" w:hint="cs"/>
          <w:sz w:val="36"/>
          <w:szCs w:val="36"/>
          <w:rtl/>
        </w:rPr>
        <w:t>ايتها</w:t>
      </w:r>
      <w:r w:rsidRPr="00322320">
        <w:rPr>
          <w:rFonts w:ascii="Arabic Typesetting" w:hAnsi="Arabic Typesetting" w:cs="Arabic Typesetting" w:hint="cs"/>
          <w:sz w:val="36"/>
          <w:szCs w:val="36"/>
          <w:rtl/>
        </w:rPr>
        <w:t>] [حيثما لم يكن ممكنا، لولا المعارف التقليدية، إنجاز الاختراعات].]</w:t>
      </w:r>
    </w:p>
    <w:p w:rsidR="004123BE" w:rsidRDefault="004123BE" w:rsidP="004123BE">
      <w:pPr>
        <w:keepNext/>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البديل 3</w:t>
      </w:r>
    </w:p>
    <w:p w:rsidR="004123BE" w:rsidRDefault="00BB07DA" w:rsidP="004123BE">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w:t>
      </w:r>
      <w:r w:rsidR="004123BE" w:rsidRPr="00322320">
        <w:rPr>
          <w:rFonts w:ascii="Arabic Typesetting" w:hAnsi="Arabic Typesetting" w:cs="Arabic Typesetting" w:hint="cs"/>
          <w:sz w:val="36"/>
          <w:szCs w:val="36"/>
          <w:rtl/>
        </w:rPr>
        <w:t>"</w:t>
      </w:r>
      <w:r w:rsidR="004123BE" w:rsidRPr="00322320">
        <w:rPr>
          <w:rFonts w:ascii="Arabic Typesetting" w:hAnsi="Arabic Typesetting" w:cs="Arabic Typesetting"/>
          <w:sz w:val="36"/>
          <w:szCs w:val="36"/>
          <w:rtl/>
        </w:rPr>
        <w:t>المعارف التقليدية المرتبطة بالموارد الوراثية</w:t>
      </w:r>
      <w:r w:rsidR="004123BE" w:rsidRPr="00322320">
        <w:rPr>
          <w:rFonts w:ascii="Arabic Typesetting" w:hAnsi="Arabic Typesetting" w:cs="Arabic Typesetting" w:hint="cs"/>
          <w:sz w:val="36"/>
          <w:szCs w:val="36"/>
          <w:rtl/>
        </w:rPr>
        <w:t>"</w:t>
      </w:r>
      <w:r w:rsidR="004123BE" w:rsidRPr="00322320">
        <w:rPr>
          <w:rFonts w:ascii="Arabic Typesetting" w:hAnsi="Arabic Typesetting" w:cs="Arabic Typesetting"/>
          <w:sz w:val="36"/>
          <w:szCs w:val="36"/>
        </w:rPr>
        <w:t xml:space="preserve"> </w:t>
      </w:r>
      <w:r w:rsidR="004123BE" w:rsidRPr="00322320">
        <w:rPr>
          <w:rFonts w:ascii="Arabic Typesetting" w:hAnsi="Arabic Typesetting" w:cs="Arabic Typesetting" w:hint="cs"/>
          <w:sz w:val="36"/>
          <w:szCs w:val="36"/>
          <w:rtl/>
        </w:rPr>
        <w:t>هي المعارف الأساسية المتعلقة بخصائص واستخدامات الموارد الوراثية</w:t>
      </w:r>
      <w:r w:rsidR="004123BE">
        <w:rPr>
          <w:rFonts w:ascii="Arabic Typesetting" w:hAnsi="Arabic Typesetting" w:cs="Arabic Typesetting" w:hint="cs"/>
          <w:sz w:val="36"/>
          <w:szCs w:val="36"/>
          <w:rtl/>
        </w:rPr>
        <w:t xml:space="preserve">، </w:t>
      </w:r>
      <w:r w:rsidR="004123BE" w:rsidRPr="00322320">
        <w:rPr>
          <w:rFonts w:ascii="Arabic Typesetting" w:hAnsi="Arabic Typesetting" w:cs="Arabic Typesetting"/>
          <w:sz w:val="36"/>
          <w:szCs w:val="36"/>
          <w:rtl/>
        </w:rPr>
        <w:t>التي تنشأ في سياق تقليدي، وتصان بشكل جماعي، وتنتقل من جيل إلى جيل،</w:t>
      </w:r>
      <w:r w:rsidR="004123BE">
        <w:rPr>
          <w:rFonts w:ascii="Arabic Typesetting" w:hAnsi="Arabic Typesetting" w:cs="Arabic Typesetting" w:hint="cs"/>
          <w:sz w:val="36"/>
          <w:szCs w:val="36"/>
          <w:rtl/>
        </w:rPr>
        <w:t xml:space="preserve"> </w:t>
      </w:r>
      <w:r w:rsidR="004123BE" w:rsidRPr="00CB0E84">
        <w:rPr>
          <w:rFonts w:ascii="Arabic Typesetting" w:hAnsi="Arabic Typesetting" w:cs="Arabic Typesetting" w:hint="cs"/>
          <w:sz w:val="36"/>
          <w:szCs w:val="36"/>
          <w:rtl/>
        </w:rPr>
        <w:t>ممّا يملكه [أصحاب الحقوق الشرعيون، بما في ذلك] [الشعب][الشعوب]] الأصلية والجماعات المحلية [ويؤدي بشكل مباشر إلى [اختراعات] [ملكية فكرية] تُطلب حمايتها] [حيثما لم يكن ممكنا، لولا المعارف التقليدية، إنجاز الاختراعات].]</w:t>
      </w:r>
      <w:r>
        <w:rPr>
          <w:rFonts w:ascii="Arabic Typesetting" w:hAnsi="Arabic Typesetting" w:cs="Arabic Typesetting" w:hint="cs"/>
          <w:sz w:val="36"/>
          <w:szCs w:val="36"/>
          <w:rtl/>
        </w:rPr>
        <w:t>]</w:t>
      </w:r>
    </w:p>
    <w:p w:rsidR="004123BE" w:rsidRPr="00322320" w:rsidRDefault="004123BE" w:rsidP="004123BE">
      <w:pPr>
        <w:bidi/>
        <w:spacing w:after="240" w:line="360" w:lineRule="exact"/>
        <w:rPr>
          <w:rFonts w:ascii="Arabic Typesetting" w:hAnsi="Arabic Typesetting" w:cs="Arabic Typesetting"/>
          <w:b/>
          <w:bCs/>
          <w:sz w:val="36"/>
          <w:szCs w:val="36"/>
          <w:rtl/>
        </w:rPr>
      </w:pPr>
      <w:r w:rsidRPr="00322320">
        <w:rPr>
          <w:rFonts w:ascii="Arabic Typesetting" w:hAnsi="Arabic Typesetting" w:cs="Arabic Typesetting" w:hint="cs"/>
          <w:b/>
          <w:bCs/>
          <w:sz w:val="36"/>
          <w:szCs w:val="36"/>
          <w:rtl/>
        </w:rPr>
        <w:t>[بلد المنشأ</w:t>
      </w:r>
    </w:p>
    <w:p w:rsidR="004123BE" w:rsidRPr="00322320" w:rsidRDefault="004123BE" w:rsidP="004123BE">
      <w:pPr>
        <w:bidi/>
        <w:spacing w:after="240" w:line="360" w:lineRule="exact"/>
        <w:rPr>
          <w:rFonts w:ascii="Arabic Typesetting" w:hAnsi="Arabic Typesetting" w:cs="Arabic Typesetting"/>
          <w:sz w:val="36"/>
          <w:szCs w:val="36"/>
          <w:rtl/>
        </w:rPr>
      </w:pPr>
      <w:r w:rsidRPr="00322320">
        <w:rPr>
          <w:rFonts w:ascii="Arabic Typesetting" w:hAnsi="Arabic Typesetting" w:cs="Arabic Typesetting" w:hint="cs"/>
          <w:sz w:val="36"/>
          <w:szCs w:val="36"/>
          <w:rtl/>
        </w:rPr>
        <w:t>"بلد المنشأ" هو [أول] ب</w:t>
      </w:r>
      <w:r w:rsidRPr="00322320">
        <w:rPr>
          <w:rFonts w:ascii="Arabic Typesetting" w:hAnsi="Arabic Typesetting" w:cs="Arabic Typesetting"/>
          <w:sz w:val="36"/>
          <w:szCs w:val="36"/>
          <w:rtl/>
        </w:rPr>
        <w:t>لد</w:t>
      </w:r>
      <w:r w:rsidRPr="00322320">
        <w:rPr>
          <w:rFonts w:ascii="Arabic Typesetting" w:hAnsi="Arabic Typesetting" w:cs="Arabic Typesetting" w:hint="cs"/>
          <w:sz w:val="36"/>
          <w:szCs w:val="36"/>
          <w:rtl/>
        </w:rPr>
        <w:t xml:space="preserve"> </w:t>
      </w:r>
      <w:r w:rsidRPr="00322320">
        <w:rPr>
          <w:rFonts w:ascii="Arabic Typesetting" w:hAnsi="Arabic Typesetting" w:cs="Arabic Typesetting"/>
          <w:sz w:val="36"/>
          <w:szCs w:val="36"/>
          <w:rtl/>
        </w:rPr>
        <w:t>يمتلك الموارد</w:t>
      </w:r>
      <w:r w:rsidRPr="00322320">
        <w:rPr>
          <w:rFonts w:ascii="Arabic Typesetting" w:hAnsi="Arabic Typesetting" w:cs="Arabic Typesetting" w:hint="cs"/>
          <w:sz w:val="36"/>
          <w:szCs w:val="36"/>
          <w:rtl/>
        </w:rPr>
        <w:t xml:space="preserve"> الوراثية </w:t>
      </w:r>
      <w:r w:rsidRPr="00322320">
        <w:rPr>
          <w:rFonts w:ascii="Arabic Typesetting" w:hAnsi="Arabic Typesetting" w:cs="Arabic Typesetting"/>
          <w:sz w:val="36"/>
          <w:szCs w:val="36"/>
          <w:rtl/>
        </w:rPr>
        <w:t>في وضعها الطبيعي</w:t>
      </w:r>
      <w:r w:rsidRPr="00322320">
        <w:rPr>
          <w:rFonts w:ascii="Arabic Typesetting" w:hAnsi="Arabic Typesetting" w:cs="Arabic Typesetting" w:hint="cs"/>
          <w:sz w:val="36"/>
          <w:szCs w:val="36"/>
          <w:rtl/>
        </w:rPr>
        <w:t>.</w:t>
      </w:r>
    </w:p>
    <w:p w:rsidR="004123BE" w:rsidRDefault="004123BE" w:rsidP="004123BE">
      <w:pPr>
        <w:keepNext/>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بديل</w:t>
      </w:r>
    </w:p>
    <w:p w:rsidR="004123BE" w:rsidRDefault="004123BE" w:rsidP="004123BE">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"بلد المنشأ" هو ال</w:t>
      </w:r>
      <w:r w:rsidRPr="00322320">
        <w:rPr>
          <w:rFonts w:ascii="Arabic Typesetting" w:hAnsi="Arabic Typesetting" w:cs="Arabic Typesetting" w:hint="cs"/>
          <w:sz w:val="36"/>
          <w:szCs w:val="36"/>
          <w:rtl/>
        </w:rPr>
        <w:t>ب</w:t>
      </w:r>
      <w:r w:rsidRPr="00322320">
        <w:rPr>
          <w:rFonts w:ascii="Arabic Typesetting" w:hAnsi="Arabic Typesetting" w:cs="Arabic Typesetting"/>
          <w:sz w:val="36"/>
          <w:szCs w:val="36"/>
          <w:rtl/>
        </w:rPr>
        <w:t>لد</w:t>
      </w:r>
      <w:r w:rsidRPr="00322320">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 xml:space="preserve">الذي امتلك أولا </w:t>
      </w:r>
      <w:r w:rsidRPr="00322320">
        <w:rPr>
          <w:rFonts w:ascii="Arabic Typesetting" w:hAnsi="Arabic Typesetting" w:cs="Arabic Typesetting"/>
          <w:sz w:val="36"/>
          <w:szCs w:val="36"/>
          <w:rtl/>
        </w:rPr>
        <w:t>الموارد</w:t>
      </w:r>
      <w:r w:rsidRPr="00322320">
        <w:rPr>
          <w:rFonts w:ascii="Arabic Typesetting" w:hAnsi="Arabic Typesetting" w:cs="Arabic Typesetting" w:hint="cs"/>
          <w:sz w:val="36"/>
          <w:szCs w:val="36"/>
          <w:rtl/>
        </w:rPr>
        <w:t xml:space="preserve"> الوراثية </w:t>
      </w:r>
      <w:r w:rsidRPr="00322320">
        <w:rPr>
          <w:rFonts w:ascii="Arabic Typesetting" w:hAnsi="Arabic Typesetting" w:cs="Arabic Typesetting"/>
          <w:sz w:val="36"/>
          <w:szCs w:val="36"/>
          <w:rtl/>
        </w:rPr>
        <w:t>في وضعها الطبيعي</w:t>
      </w:r>
      <w:r>
        <w:rPr>
          <w:rFonts w:ascii="Arabic Typesetting" w:hAnsi="Arabic Typesetting" w:cs="Arabic Typesetting" w:hint="cs"/>
          <w:sz w:val="36"/>
          <w:szCs w:val="36"/>
          <w:rtl/>
        </w:rPr>
        <w:t xml:space="preserve"> وما</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زال يمتلك تلك الموارد الوراثية.</w:t>
      </w:r>
    </w:p>
    <w:p w:rsidR="004123BE" w:rsidRPr="00322320" w:rsidRDefault="004123BE" w:rsidP="004123BE">
      <w:pPr>
        <w:bidi/>
        <w:spacing w:after="240" w:line="360" w:lineRule="exact"/>
        <w:rPr>
          <w:rFonts w:ascii="Arabic Typesetting" w:hAnsi="Arabic Typesetting" w:cs="Arabic Typesetting"/>
          <w:b/>
          <w:bCs/>
          <w:sz w:val="36"/>
          <w:szCs w:val="36"/>
          <w:rtl/>
        </w:rPr>
      </w:pPr>
      <w:r w:rsidRPr="00322320">
        <w:rPr>
          <w:rFonts w:ascii="Arabic Typesetting" w:hAnsi="Arabic Typesetting" w:cs="Arabic Typesetting" w:hint="cs"/>
          <w:b/>
          <w:bCs/>
          <w:sz w:val="36"/>
          <w:szCs w:val="36"/>
          <w:rtl/>
        </w:rPr>
        <w:t>[[</w:t>
      </w:r>
      <w:r w:rsidRPr="00322320">
        <w:rPr>
          <w:rFonts w:ascii="Arabic Typesetting" w:hAnsi="Arabic Typesetting" w:cs="Arabic Typesetting"/>
          <w:b/>
          <w:bCs/>
          <w:sz w:val="36"/>
          <w:szCs w:val="36"/>
          <w:rtl/>
        </w:rPr>
        <w:t>البلد الذي يوفر الموارد الوراثية</w:t>
      </w:r>
      <w:r w:rsidRPr="00322320">
        <w:rPr>
          <w:rFonts w:ascii="Arabic Typesetting" w:hAnsi="Arabic Typesetting" w:cs="Arabic Typesetting" w:hint="cs"/>
          <w:b/>
          <w:bCs/>
          <w:sz w:val="36"/>
          <w:szCs w:val="36"/>
          <w:rtl/>
        </w:rPr>
        <w:t>] [البلد المورّد]</w:t>
      </w:r>
    </w:p>
    <w:p w:rsidR="004123BE" w:rsidRPr="00322320" w:rsidRDefault="004123BE" w:rsidP="004123BE">
      <w:pPr>
        <w:bidi/>
        <w:spacing w:after="240" w:line="360" w:lineRule="exact"/>
        <w:rPr>
          <w:rFonts w:ascii="Arabic Typesetting" w:hAnsi="Arabic Typesetting" w:cs="Arabic Typesetting"/>
          <w:sz w:val="36"/>
          <w:szCs w:val="36"/>
          <w:rtl/>
        </w:rPr>
      </w:pPr>
      <w:r w:rsidRPr="00322320">
        <w:rPr>
          <w:rFonts w:ascii="Arabic Typesetting" w:hAnsi="Arabic Typesetting" w:cs="Arabic Typesetting" w:hint="cs"/>
          <w:sz w:val="36"/>
          <w:szCs w:val="36"/>
          <w:rtl/>
        </w:rPr>
        <w:t xml:space="preserve">يعني مصطلح </w:t>
      </w:r>
      <w:r>
        <w:rPr>
          <w:rFonts w:ascii="Arabic Typesetting" w:hAnsi="Arabic Typesetting" w:cs="Arabic Typesetting" w:hint="cs"/>
          <w:sz w:val="36"/>
          <w:szCs w:val="36"/>
          <w:rtl/>
        </w:rPr>
        <w:t>"</w:t>
      </w:r>
      <w:r w:rsidRPr="00322320">
        <w:rPr>
          <w:rFonts w:ascii="Arabic Typesetting" w:hAnsi="Arabic Typesetting" w:cs="Arabic Typesetting" w:hint="cs"/>
          <w:sz w:val="36"/>
          <w:szCs w:val="36"/>
          <w:rtl/>
        </w:rPr>
        <w:t>البلد الذي يوفر الموارد الوراثية/البلد المورّد</w:t>
      </w:r>
      <w:r>
        <w:rPr>
          <w:rFonts w:ascii="Arabic Typesetting" w:hAnsi="Arabic Typesetting" w:cs="Arabic Typesetting" w:hint="cs"/>
          <w:sz w:val="36"/>
          <w:szCs w:val="36"/>
          <w:rtl/>
        </w:rPr>
        <w:t>"</w:t>
      </w:r>
      <w:r w:rsidRPr="00322320">
        <w:rPr>
          <w:rFonts w:ascii="Arabic Typesetting" w:hAnsi="Arabic Typesetting" w:cs="Arabic Typesetting" w:hint="cs"/>
          <w:sz w:val="36"/>
          <w:szCs w:val="36"/>
          <w:rtl/>
        </w:rPr>
        <w:t>، [</w:t>
      </w:r>
      <w:r>
        <w:rPr>
          <w:rFonts w:ascii="Arabic Typesetting" w:hAnsi="Arabic Typesetting" w:cs="Arabic Typesetting" w:hint="cs"/>
          <w:sz w:val="36"/>
          <w:szCs w:val="36"/>
          <w:rtl/>
        </w:rPr>
        <w:t>[طبقا] [</w:t>
      </w:r>
      <w:r w:rsidRPr="00322320">
        <w:rPr>
          <w:rFonts w:ascii="Arabic Typesetting" w:hAnsi="Arabic Typesetting" w:cs="Arabic Typesetting" w:hint="cs"/>
          <w:sz w:val="36"/>
          <w:szCs w:val="36"/>
          <w:rtl/>
        </w:rPr>
        <w:t>وفقا</w:t>
      </w:r>
      <w:r>
        <w:rPr>
          <w:rFonts w:ascii="Arabic Typesetting" w:hAnsi="Arabic Typesetting" w:cs="Arabic Typesetting" w:hint="cs"/>
          <w:sz w:val="36"/>
          <w:szCs w:val="36"/>
          <w:rtl/>
        </w:rPr>
        <w:t>]</w:t>
      </w:r>
      <w:r w:rsidRPr="00322320">
        <w:rPr>
          <w:rFonts w:ascii="Arabic Typesetting" w:hAnsi="Arabic Typesetting" w:cs="Arabic Typesetting" w:hint="cs"/>
          <w:sz w:val="36"/>
          <w:szCs w:val="36"/>
          <w:rtl/>
        </w:rPr>
        <w:t xml:space="preserve"> للمادة 5 من </w:t>
      </w:r>
      <w:r w:rsidRPr="00322320">
        <w:rPr>
          <w:rFonts w:ascii="Arabic Typesetting" w:hAnsi="Arabic Typesetting" w:cs="Arabic Typesetting"/>
          <w:sz w:val="36"/>
          <w:szCs w:val="36"/>
          <w:rtl/>
        </w:rPr>
        <w:t xml:space="preserve">بروتوكول </w:t>
      </w:r>
      <w:proofErr w:type="spellStart"/>
      <w:r w:rsidRPr="00322320">
        <w:rPr>
          <w:rFonts w:ascii="Arabic Typesetting" w:hAnsi="Arabic Typesetting" w:cs="Arabic Typesetting"/>
          <w:sz w:val="36"/>
          <w:szCs w:val="36"/>
          <w:rtl/>
        </w:rPr>
        <w:t>ناغويا</w:t>
      </w:r>
      <w:proofErr w:type="spellEnd"/>
      <w:r w:rsidRPr="00322320">
        <w:rPr>
          <w:rFonts w:ascii="Arabic Typesetting" w:hAnsi="Arabic Typesetting" w:cs="Arabic Typesetting"/>
          <w:sz w:val="36"/>
          <w:szCs w:val="36"/>
          <w:rtl/>
        </w:rPr>
        <w:t xml:space="preserve"> بشأن الحصول على الموارد الجينية والتقاسم العادل والمنصف للمنافع الناشئة عن استخدامها الملحق باتفاقية التنوع البيولوجي</w:t>
      </w:r>
      <w:r w:rsidRPr="00322320">
        <w:rPr>
          <w:rFonts w:ascii="Arabic Typesetting" w:hAnsi="Arabic Typesetting" w:cs="Arabic Typesetting" w:hint="cs"/>
          <w:sz w:val="36"/>
          <w:szCs w:val="36"/>
          <w:rtl/>
        </w:rPr>
        <w:t>]، [</w:t>
      </w:r>
      <w:r w:rsidRPr="00322320">
        <w:rPr>
          <w:rFonts w:ascii="Arabic Typesetting" w:hAnsi="Arabic Typesetting" w:cs="Arabic Typesetting"/>
          <w:sz w:val="36"/>
          <w:szCs w:val="36"/>
          <w:rtl/>
        </w:rPr>
        <w:t xml:space="preserve">البلد </w:t>
      </w:r>
      <w:r w:rsidRPr="00322320">
        <w:rPr>
          <w:rFonts w:ascii="Arabic Typesetting" w:hAnsi="Arabic Typesetting" w:cs="Arabic Typesetting" w:hint="cs"/>
          <w:sz w:val="36"/>
          <w:szCs w:val="36"/>
          <w:rtl/>
        </w:rPr>
        <w:t>المورّد] [البلد الذي يوفر الموارد الوراثية] الذي يُعد بلد المنشأ [أو</w:t>
      </w:r>
      <w:r w:rsidRPr="00322320">
        <w:rPr>
          <w:rFonts w:ascii="Arabic Typesetting" w:hAnsi="Arabic Typesetting" w:cs="Arabic Typesetting" w:hint="eastAsia"/>
          <w:sz w:val="36"/>
          <w:szCs w:val="36"/>
          <w:rtl/>
        </w:rPr>
        <w:t> </w:t>
      </w:r>
      <w:r w:rsidRPr="00322320">
        <w:rPr>
          <w:rFonts w:ascii="Arabic Typesetting" w:hAnsi="Arabic Typesetting" w:cs="Arabic Typesetting" w:hint="cs"/>
          <w:sz w:val="36"/>
          <w:szCs w:val="36"/>
          <w:rtl/>
        </w:rPr>
        <w:t xml:space="preserve">البلد الذي حصل على الموارد الوراثية و/أو نفذ إلى المعارف التقليدية </w:t>
      </w:r>
      <w:r>
        <w:rPr>
          <w:rFonts w:ascii="Arabic Typesetting" w:hAnsi="Arabic Typesetting" w:cs="Arabic Typesetting" w:hint="cs"/>
          <w:sz w:val="36"/>
          <w:szCs w:val="36"/>
          <w:rtl/>
        </w:rPr>
        <w:t>[طبقا] [</w:t>
      </w:r>
      <w:r w:rsidRPr="00322320">
        <w:rPr>
          <w:rFonts w:ascii="Arabic Typesetting" w:hAnsi="Arabic Typesetting" w:cs="Arabic Typesetting" w:hint="cs"/>
          <w:sz w:val="36"/>
          <w:szCs w:val="36"/>
          <w:rtl/>
        </w:rPr>
        <w:t>وفقا</w:t>
      </w:r>
      <w:r>
        <w:rPr>
          <w:rFonts w:ascii="Arabic Typesetting" w:hAnsi="Arabic Typesetting" w:cs="Arabic Typesetting" w:hint="cs"/>
          <w:sz w:val="36"/>
          <w:szCs w:val="36"/>
          <w:rtl/>
        </w:rPr>
        <w:t>]</w:t>
      </w:r>
      <w:r w:rsidRPr="00322320">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w:t>
      </w:r>
      <w:r w:rsidRPr="00322320">
        <w:rPr>
          <w:rFonts w:ascii="Arabic Typesetting" w:hAnsi="Arabic Typesetting" w:cs="Arabic Typesetting" w:hint="cs"/>
          <w:sz w:val="36"/>
          <w:szCs w:val="36"/>
          <w:rtl/>
        </w:rPr>
        <w:t>لاتفاقية التنوع البيولوجي].]]</w:t>
      </w:r>
    </w:p>
    <w:p w:rsidR="004123BE" w:rsidRDefault="004123BE" w:rsidP="007A3DE9">
      <w:pPr>
        <w:keepNext/>
        <w:bidi/>
        <w:spacing w:after="240" w:line="360" w:lineRule="exact"/>
        <w:rPr>
          <w:rFonts w:ascii="Arabic Typesetting" w:hAnsi="Arabic Typesetting" w:cs="Arabic Typesetting"/>
          <w:b/>
          <w:bCs/>
          <w:sz w:val="36"/>
          <w:szCs w:val="36"/>
          <w:rtl/>
        </w:rPr>
      </w:pPr>
      <w:r>
        <w:rPr>
          <w:rFonts w:ascii="Arabic Typesetting" w:hAnsi="Arabic Typesetting" w:cs="Arabic Typesetting" w:hint="cs"/>
          <w:b/>
          <w:bCs/>
          <w:sz w:val="36"/>
          <w:szCs w:val="36"/>
          <w:rtl/>
        </w:rPr>
        <w:lastRenderedPageBreak/>
        <w:t>[منح البراءات عن خطأ</w:t>
      </w:r>
    </w:p>
    <w:p w:rsidR="004123BE" w:rsidRPr="00250395" w:rsidRDefault="004123BE" w:rsidP="004123BE">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منح البراءات عن خطأ يعني منح حقوق البراءات بخصوص اختراعات لا تتمتع بالجدة أو لا تستوفي شرط عدم البداهة أو</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غير قابلة للتطبيق الصناعي.]</w:t>
      </w:r>
    </w:p>
    <w:p w:rsidR="004123BE" w:rsidRPr="00322320" w:rsidRDefault="004123BE" w:rsidP="004123BE">
      <w:pPr>
        <w:bidi/>
        <w:spacing w:after="240" w:line="360" w:lineRule="exact"/>
        <w:rPr>
          <w:rFonts w:ascii="Arabic Typesetting" w:hAnsi="Arabic Typesetting" w:cs="Arabic Typesetting"/>
          <w:b/>
          <w:bCs/>
          <w:sz w:val="36"/>
          <w:szCs w:val="36"/>
          <w:rtl/>
        </w:rPr>
      </w:pPr>
      <w:r w:rsidRPr="00322320">
        <w:rPr>
          <w:rFonts w:ascii="Arabic Typesetting" w:hAnsi="Arabic Typesetting" w:cs="Arabic Typesetting" w:hint="cs"/>
          <w:b/>
          <w:bCs/>
          <w:sz w:val="36"/>
          <w:szCs w:val="36"/>
          <w:rtl/>
        </w:rPr>
        <w:t xml:space="preserve">[[الاختراع] المستند بشكل مباشر </w:t>
      </w:r>
      <w:proofErr w:type="gramStart"/>
      <w:r w:rsidRPr="00322320">
        <w:rPr>
          <w:rFonts w:ascii="Arabic Typesetting" w:hAnsi="Arabic Typesetting" w:cs="Arabic Typesetting" w:hint="cs"/>
          <w:b/>
          <w:bCs/>
          <w:sz w:val="36"/>
          <w:szCs w:val="36"/>
          <w:rtl/>
        </w:rPr>
        <w:t>إلى</w:t>
      </w:r>
      <w:proofErr w:type="gramEnd"/>
    </w:p>
    <w:p w:rsidR="004123BE" w:rsidRDefault="004123BE" w:rsidP="004123BE">
      <w:pPr>
        <w:bidi/>
        <w:spacing w:after="240" w:line="360" w:lineRule="exact"/>
        <w:rPr>
          <w:rFonts w:ascii="Arabic Typesetting" w:hAnsi="Arabic Typesetting" w:cs="Arabic Typesetting"/>
          <w:sz w:val="36"/>
          <w:szCs w:val="36"/>
          <w:rtl/>
        </w:rPr>
      </w:pPr>
      <w:r w:rsidRPr="00322320">
        <w:rPr>
          <w:rFonts w:ascii="Arabic Typesetting" w:hAnsi="Arabic Typesetting" w:cs="Arabic Typesetting" w:hint="cs"/>
          <w:sz w:val="36"/>
          <w:szCs w:val="36"/>
          <w:rtl/>
        </w:rPr>
        <w:t xml:space="preserve">"[الاختراع] المستند بشكل مباشر إلى" يعني أنه [يجب] أن يستخدم </w:t>
      </w:r>
      <w:r>
        <w:rPr>
          <w:rFonts w:ascii="Arabic Typesetting" w:hAnsi="Arabic Typesetting" w:cs="Arabic Typesetting" w:hint="cs"/>
          <w:sz w:val="36"/>
          <w:szCs w:val="36"/>
          <w:rtl/>
        </w:rPr>
        <w:t xml:space="preserve">[الموضوع] </w:t>
      </w:r>
      <w:r w:rsidRPr="00322320">
        <w:rPr>
          <w:rFonts w:ascii="Arabic Typesetting" w:hAnsi="Arabic Typesetting" w:cs="Arabic Typesetting" w:hint="cs"/>
          <w:sz w:val="36"/>
          <w:szCs w:val="36"/>
          <w:rtl/>
        </w:rPr>
        <w:t>[الاختراع] المورد الوراثي [استخداما مباشرا]، وأن يعتمد على المميزات الخاصة بالمورد الذي [يجب أن] يكون المخترع قد نفذ [نفاذا ماديا] إليه.]</w:t>
      </w:r>
    </w:p>
    <w:p w:rsidR="004123BE" w:rsidRDefault="00BB07DA" w:rsidP="004123BE">
      <w:pPr>
        <w:keepNext/>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بديل</w:t>
      </w:r>
    </w:p>
    <w:p w:rsidR="004123BE" w:rsidRDefault="004123BE" w:rsidP="004123BE">
      <w:pPr>
        <w:bidi/>
        <w:spacing w:after="240" w:line="360" w:lineRule="exact"/>
        <w:rPr>
          <w:rFonts w:ascii="Arabic Typesetting" w:hAnsi="Arabic Typesetting" w:cs="Arabic Typesetting"/>
          <w:sz w:val="36"/>
          <w:szCs w:val="36"/>
          <w:rtl/>
        </w:rPr>
      </w:pPr>
      <w:r w:rsidRPr="00322320">
        <w:rPr>
          <w:rFonts w:ascii="Arabic Typesetting" w:hAnsi="Arabic Typesetting" w:cs="Arabic Typesetting" w:hint="cs"/>
          <w:sz w:val="36"/>
          <w:szCs w:val="36"/>
          <w:rtl/>
        </w:rPr>
        <w:t xml:space="preserve">"[الاختراع] المستند بشكل مباشر إلى" يعني أنه [يجب] أن يستخدم [الاختراع] المورد الوراثي [استخداما مباشرا]، وأن يعتمد </w:t>
      </w:r>
      <w:r>
        <w:rPr>
          <w:rFonts w:ascii="Arabic Typesetting" w:hAnsi="Arabic Typesetting" w:cs="Arabic Typesetting" w:hint="cs"/>
          <w:sz w:val="36"/>
          <w:szCs w:val="36"/>
          <w:rtl/>
        </w:rPr>
        <w:t xml:space="preserve">المفهوم الابتكاري </w:t>
      </w:r>
      <w:r w:rsidRPr="00322320">
        <w:rPr>
          <w:rFonts w:ascii="Arabic Typesetting" w:hAnsi="Arabic Typesetting" w:cs="Arabic Typesetting" w:hint="cs"/>
          <w:sz w:val="36"/>
          <w:szCs w:val="36"/>
          <w:rtl/>
        </w:rPr>
        <w:t>عل</w:t>
      </w:r>
      <w:r>
        <w:rPr>
          <w:rFonts w:ascii="Arabic Typesetting" w:hAnsi="Arabic Typesetting" w:cs="Arabic Typesetting" w:hint="cs"/>
          <w:sz w:val="36"/>
          <w:szCs w:val="36"/>
          <w:rtl/>
        </w:rPr>
        <w:t>ى المميزات الخاصة بالمورد الذي يجب أن يكون المخترع قد نفذ نفاذا ماديا</w:t>
      </w:r>
      <w:r w:rsidRPr="00322320">
        <w:rPr>
          <w:rFonts w:ascii="Arabic Typesetting" w:hAnsi="Arabic Typesetting" w:cs="Arabic Typesetting" w:hint="cs"/>
          <w:sz w:val="36"/>
          <w:szCs w:val="36"/>
          <w:rtl/>
        </w:rPr>
        <w:t xml:space="preserve"> إليه.]</w:t>
      </w:r>
    </w:p>
    <w:p w:rsidR="004123BE" w:rsidRPr="00322320" w:rsidRDefault="004123BE" w:rsidP="004123BE">
      <w:pPr>
        <w:bidi/>
        <w:spacing w:after="240" w:line="360" w:lineRule="exact"/>
        <w:rPr>
          <w:rFonts w:ascii="Arabic Typesetting" w:hAnsi="Arabic Typesetting" w:cs="Arabic Typesetting"/>
          <w:b/>
          <w:bCs/>
          <w:sz w:val="36"/>
          <w:szCs w:val="36"/>
          <w:rtl/>
        </w:rPr>
      </w:pPr>
      <w:r w:rsidRPr="00322320">
        <w:rPr>
          <w:rFonts w:ascii="Arabic Typesetting" w:hAnsi="Arabic Typesetting" w:cs="Arabic Typesetting" w:hint="cs"/>
          <w:b/>
          <w:bCs/>
          <w:sz w:val="36"/>
          <w:szCs w:val="36"/>
          <w:rtl/>
        </w:rPr>
        <w:t>المواد الوراثية</w:t>
      </w:r>
    </w:p>
    <w:p w:rsidR="004123BE" w:rsidRPr="00322320" w:rsidRDefault="004123BE" w:rsidP="004123BE">
      <w:pPr>
        <w:bidi/>
        <w:spacing w:after="240" w:line="360" w:lineRule="exact"/>
        <w:rPr>
          <w:rFonts w:ascii="Arabic Typesetting" w:hAnsi="Arabic Typesetting" w:cs="Arabic Typesetting"/>
          <w:sz w:val="36"/>
          <w:szCs w:val="36"/>
          <w:rtl/>
        </w:rPr>
      </w:pPr>
      <w:r w:rsidRPr="00322320">
        <w:rPr>
          <w:rFonts w:ascii="Arabic Typesetting" w:hAnsi="Arabic Typesetting" w:cs="Arabic Typesetting"/>
          <w:sz w:val="36"/>
          <w:szCs w:val="36"/>
          <w:rtl/>
        </w:rPr>
        <w:t xml:space="preserve">"المواد </w:t>
      </w:r>
      <w:r w:rsidRPr="00322320">
        <w:rPr>
          <w:rFonts w:ascii="Arabic Typesetting" w:hAnsi="Arabic Typesetting" w:cs="Arabic Typesetting" w:hint="cs"/>
          <w:sz w:val="36"/>
          <w:szCs w:val="36"/>
          <w:rtl/>
        </w:rPr>
        <w:t>الوراثية</w:t>
      </w:r>
      <w:r w:rsidRPr="00322320">
        <w:rPr>
          <w:rFonts w:ascii="Arabic Typesetting" w:hAnsi="Arabic Typesetting" w:cs="Arabic Typesetting"/>
          <w:sz w:val="36"/>
          <w:szCs w:val="36"/>
          <w:rtl/>
        </w:rPr>
        <w:t>"</w:t>
      </w:r>
      <w:r w:rsidRPr="00322320">
        <w:rPr>
          <w:rFonts w:ascii="Arabic Typesetting" w:hAnsi="Arabic Typesetting" w:cs="Arabic Typesetting" w:hint="cs"/>
          <w:sz w:val="36"/>
          <w:szCs w:val="36"/>
          <w:rtl/>
        </w:rPr>
        <w:t xml:space="preserve"> هي</w:t>
      </w:r>
      <w:r w:rsidRPr="00322320">
        <w:rPr>
          <w:rFonts w:ascii="Arabic Typesetting" w:hAnsi="Arabic Typesetting" w:cs="Arabic Typesetting"/>
          <w:sz w:val="36"/>
          <w:szCs w:val="36"/>
          <w:rtl/>
        </w:rPr>
        <w:t xml:space="preserve"> أية مواد من أصل نباتي أو حيواني أو جرثومي أو غيرها من الأصول تحتوي على وحدات وراثية</w:t>
      </w:r>
      <w:r>
        <w:rPr>
          <w:rFonts w:ascii="Arabic Typesetting" w:hAnsi="Arabic Typesetting" w:cs="Arabic Typesetting" w:hint="cs"/>
          <w:sz w:val="36"/>
          <w:szCs w:val="36"/>
          <w:rtl/>
        </w:rPr>
        <w:t> </w:t>
      </w:r>
      <w:r w:rsidRPr="00322320">
        <w:rPr>
          <w:rFonts w:ascii="Arabic Typesetting" w:hAnsi="Arabic Typesetting" w:cs="Arabic Typesetting"/>
          <w:sz w:val="36"/>
          <w:szCs w:val="36"/>
          <w:rtl/>
        </w:rPr>
        <w:t>وظيفية</w:t>
      </w:r>
      <w:r w:rsidRPr="00322320">
        <w:rPr>
          <w:rFonts w:ascii="Arabic Typesetting" w:hAnsi="Arabic Typesetting" w:cs="Arabic Typesetting" w:hint="cs"/>
          <w:sz w:val="36"/>
          <w:szCs w:val="36"/>
          <w:rtl/>
        </w:rPr>
        <w:t>.</w:t>
      </w:r>
    </w:p>
    <w:p w:rsidR="004123BE" w:rsidRDefault="004123BE" w:rsidP="004123BE">
      <w:pPr>
        <w:keepNext/>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بديل</w:t>
      </w:r>
    </w:p>
    <w:p w:rsidR="004123BE" w:rsidRPr="00322320" w:rsidRDefault="004123BE" w:rsidP="004123BE">
      <w:pPr>
        <w:bidi/>
        <w:spacing w:after="240" w:line="360" w:lineRule="exact"/>
        <w:rPr>
          <w:rFonts w:ascii="Arabic Typesetting" w:hAnsi="Arabic Typesetting" w:cs="Arabic Typesetting"/>
          <w:sz w:val="36"/>
          <w:szCs w:val="36"/>
          <w:rtl/>
        </w:rPr>
      </w:pPr>
      <w:r w:rsidRPr="00322320">
        <w:rPr>
          <w:rFonts w:ascii="Arabic Typesetting" w:hAnsi="Arabic Typesetting" w:cs="Arabic Typesetting"/>
          <w:sz w:val="36"/>
          <w:szCs w:val="36"/>
          <w:rtl/>
        </w:rPr>
        <w:t xml:space="preserve">"المواد </w:t>
      </w:r>
      <w:r w:rsidRPr="00322320">
        <w:rPr>
          <w:rFonts w:ascii="Arabic Typesetting" w:hAnsi="Arabic Typesetting" w:cs="Arabic Typesetting" w:hint="cs"/>
          <w:sz w:val="36"/>
          <w:szCs w:val="36"/>
          <w:rtl/>
        </w:rPr>
        <w:t>الوراثية</w:t>
      </w:r>
      <w:r w:rsidRPr="00322320">
        <w:rPr>
          <w:rFonts w:ascii="Arabic Typesetting" w:hAnsi="Arabic Typesetting" w:cs="Arabic Typesetting"/>
          <w:sz w:val="36"/>
          <w:szCs w:val="36"/>
          <w:rtl/>
        </w:rPr>
        <w:t>"</w:t>
      </w:r>
      <w:r w:rsidRPr="00322320">
        <w:rPr>
          <w:rFonts w:ascii="Arabic Typesetting" w:hAnsi="Arabic Typesetting" w:cs="Arabic Typesetting" w:hint="cs"/>
          <w:sz w:val="36"/>
          <w:szCs w:val="36"/>
          <w:rtl/>
        </w:rPr>
        <w:t xml:space="preserve"> هي</w:t>
      </w:r>
      <w:r w:rsidRPr="00322320">
        <w:rPr>
          <w:rFonts w:ascii="Arabic Typesetting" w:hAnsi="Arabic Typesetting" w:cs="Arabic Typesetting"/>
          <w:sz w:val="36"/>
          <w:szCs w:val="36"/>
          <w:rtl/>
        </w:rPr>
        <w:t xml:space="preserve"> أية مواد من أصل نباتي أو حيواني أو جرثومي تحتوي على وحدات وراثية</w:t>
      </w:r>
      <w:r>
        <w:rPr>
          <w:rFonts w:ascii="Arabic Typesetting" w:hAnsi="Arabic Typesetting" w:cs="Arabic Typesetting" w:hint="cs"/>
          <w:sz w:val="36"/>
          <w:szCs w:val="36"/>
          <w:rtl/>
        </w:rPr>
        <w:t xml:space="preserve"> </w:t>
      </w:r>
      <w:r w:rsidRPr="00322320">
        <w:rPr>
          <w:rFonts w:ascii="Arabic Typesetting" w:hAnsi="Arabic Typesetting" w:cs="Arabic Typesetting"/>
          <w:sz w:val="36"/>
          <w:szCs w:val="36"/>
          <w:rtl/>
        </w:rPr>
        <w:t>وظيفية</w:t>
      </w:r>
      <w:r w:rsidRPr="00322320">
        <w:rPr>
          <w:rFonts w:ascii="Arabic Typesetting" w:hAnsi="Arabic Typesetting" w:cs="Arabic Typesetting" w:hint="cs"/>
          <w:sz w:val="36"/>
          <w:szCs w:val="36"/>
          <w:rtl/>
        </w:rPr>
        <w:t>.</w:t>
      </w:r>
    </w:p>
    <w:p w:rsidR="004123BE" w:rsidRPr="00322320" w:rsidRDefault="004123BE" w:rsidP="004123BE">
      <w:pPr>
        <w:bidi/>
        <w:spacing w:after="240" w:line="360" w:lineRule="exact"/>
        <w:rPr>
          <w:rFonts w:ascii="Arabic Typesetting" w:hAnsi="Arabic Typesetting" w:cs="Arabic Typesetting"/>
          <w:b/>
          <w:bCs/>
          <w:sz w:val="36"/>
          <w:szCs w:val="36"/>
        </w:rPr>
      </w:pPr>
      <w:r w:rsidRPr="00322320">
        <w:rPr>
          <w:rFonts w:ascii="Arabic Typesetting" w:hAnsi="Arabic Typesetting" w:cs="Arabic Typesetting"/>
          <w:b/>
          <w:bCs/>
          <w:sz w:val="36"/>
          <w:szCs w:val="36"/>
          <w:rtl/>
        </w:rPr>
        <w:t>الموارد الوراثية</w:t>
      </w:r>
    </w:p>
    <w:p w:rsidR="004123BE" w:rsidRDefault="004123BE" w:rsidP="004123BE">
      <w:pPr>
        <w:bidi/>
        <w:spacing w:after="240" w:line="360" w:lineRule="exact"/>
        <w:rPr>
          <w:rFonts w:ascii="Arabic Typesetting" w:hAnsi="Arabic Typesetting" w:cs="Arabic Typesetting"/>
          <w:sz w:val="36"/>
          <w:szCs w:val="36"/>
          <w:rtl/>
        </w:rPr>
      </w:pPr>
      <w:r w:rsidRPr="00322320">
        <w:rPr>
          <w:rFonts w:ascii="Arabic Typesetting" w:hAnsi="Arabic Typesetting" w:cs="Arabic Typesetting"/>
          <w:sz w:val="36"/>
          <w:szCs w:val="36"/>
          <w:rtl/>
        </w:rPr>
        <w:t>"الموارد الوراثية"</w:t>
      </w:r>
      <w:r w:rsidRPr="00322320">
        <w:rPr>
          <w:rFonts w:ascii="Arabic Typesetting" w:hAnsi="Arabic Typesetting" w:cs="Arabic Typesetting" w:hint="cs"/>
          <w:sz w:val="36"/>
          <w:szCs w:val="36"/>
          <w:rtl/>
        </w:rPr>
        <w:t xml:space="preserve"> هي </w:t>
      </w:r>
      <w:r w:rsidRPr="00322320">
        <w:rPr>
          <w:rFonts w:ascii="Arabic Typesetting" w:hAnsi="Arabic Typesetting" w:cs="Arabic Typesetting"/>
          <w:sz w:val="36"/>
          <w:szCs w:val="36"/>
          <w:rtl/>
        </w:rPr>
        <w:t>المواد الوراثية ذات القيمة الفعلية أو المحتملة</w:t>
      </w:r>
      <w:r w:rsidRPr="00322320">
        <w:rPr>
          <w:rFonts w:ascii="Arabic Typesetting" w:hAnsi="Arabic Typesetting" w:cs="Arabic Typesetting" w:hint="cs"/>
          <w:sz w:val="36"/>
          <w:szCs w:val="36"/>
          <w:rtl/>
        </w:rPr>
        <w:t>.</w:t>
      </w:r>
    </w:p>
    <w:p w:rsidR="004123BE" w:rsidRDefault="004123BE" w:rsidP="004123BE">
      <w:pPr>
        <w:keepNext/>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بديل</w:t>
      </w:r>
    </w:p>
    <w:p w:rsidR="004123BE" w:rsidRDefault="004123BE" w:rsidP="004123BE">
      <w:pPr>
        <w:bidi/>
        <w:spacing w:after="240" w:line="360" w:lineRule="exact"/>
        <w:rPr>
          <w:rFonts w:ascii="Arabic Typesetting" w:hAnsi="Arabic Typesetting" w:cs="Arabic Typesetting"/>
          <w:sz w:val="36"/>
          <w:szCs w:val="36"/>
          <w:rtl/>
        </w:rPr>
      </w:pPr>
      <w:r w:rsidRPr="00322320">
        <w:rPr>
          <w:rFonts w:ascii="Arabic Typesetting" w:hAnsi="Arabic Typesetting" w:cs="Arabic Typesetting"/>
          <w:sz w:val="36"/>
          <w:szCs w:val="36"/>
          <w:rtl/>
        </w:rPr>
        <w:t>"الموارد الوراثية"</w:t>
      </w:r>
      <w:r w:rsidRPr="00322320">
        <w:rPr>
          <w:rFonts w:ascii="Arabic Typesetting" w:hAnsi="Arabic Typesetting" w:cs="Arabic Typesetting" w:hint="cs"/>
          <w:sz w:val="36"/>
          <w:szCs w:val="36"/>
          <w:rtl/>
        </w:rPr>
        <w:t xml:space="preserve"> هي </w:t>
      </w:r>
      <w:r w:rsidRPr="00322320">
        <w:rPr>
          <w:rFonts w:ascii="Arabic Typesetting" w:hAnsi="Arabic Typesetting" w:cs="Arabic Typesetting"/>
          <w:sz w:val="36"/>
          <w:szCs w:val="36"/>
          <w:rtl/>
        </w:rPr>
        <w:t>أية مواد من أصل نباتي أو حيواني أو جرثومي تحتوي على وحدات وراثية</w:t>
      </w:r>
      <w:r>
        <w:rPr>
          <w:rFonts w:ascii="Arabic Typesetting" w:hAnsi="Arabic Typesetting" w:cs="Arabic Typesetting" w:hint="cs"/>
          <w:sz w:val="36"/>
          <w:szCs w:val="36"/>
          <w:rtl/>
        </w:rPr>
        <w:t xml:space="preserve"> </w:t>
      </w:r>
      <w:r w:rsidRPr="00322320">
        <w:rPr>
          <w:rFonts w:ascii="Arabic Typesetting" w:hAnsi="Arabic Typesetting" w:cs="Arabic Typesetting"/>
          <w:sz w:val="36"/>
          <w:szCs w:val="36"/>
          <w:rtl/>
        </w:rPr>
        <w:t xml:space="preserve">وظيفية </w:t>
      </w:r>
      <w:r>
        <w:rPr>
          <w:rFonts w:ascii="Arabic Typesetting" w:hAnsi="Arabic Typesetting" w:cs="Arabic Typesetting" w:hint="cs"/>
          <w:sz w:val="36"/>
          <w:szCs w:val="36"/>
          <w:rtl/>
        </w:rPr>
        <w:t xml:space="preserve">وتكتسي </w:t>
      </w:r>
      <w:r>
        <w:rPr>
          <w:rFonts w:ascii="Arabic Typesetting" w:hAnsi="Arabic Typesetting" w:cs="Arabic Typesetting"/>
          <w:sz w:val="36"/>
          <w:szCs w:val="36"/>
          <w:rtl/>
        </w:rPr>
        <w:t xml:space="preserve">قيمة فعلية أو </w:t>
      </w:r>
      <w:r w:rsidRPr="00322320">
        <w:rPr>
          <w:rFonts w:ascii="Arabic Typesetting" w:hAnsi="Arabic Typesetting" w:cs="Arabic Typesetting"/>
          <w:sz w:val="36"/>
          <w:szCs w:val="36"/>
          <w:rtl/>
        </w:rPr>
        <w:t>محتملة</w:t>
      </w:r>
      <w:r>
        <w:rPr>
          <w:rFonts w:ascii="Arabic Typesetting" w:hAnsi="Arabic Typesetting" w:cs="Arabic Typesetting" w:hint="cs"/>
          <w:sz w:val="36"/>
          <w:szCs w:val="36"/>
          <w:rtl/>
        </w:rPr>
        <w:t>، وتشتمل على مشتقات ومعلومات وراثية عنها</w:t>
      </w:r>
      <w:r w:rsidRPr="00322320">
        <w:rPr>
          <w:rFonts w:ascii="Arabic Typesetting" w:hAnsi="Arabic Typesetting" w:cs="Arabic Typesetting" w:hint="cs"/>
          <w:sz w:val="36"/>
          <w:szCs w:val="36"/>
          <w:rtl/>
        </w:rPr>
        <w:t>.</w:t>
      </w:r>
    </w:p>
    <w:p w:rsidR="004123BE" w:rsidRPr="00322320" w:rsidRDefault="004123BE" w:rsidP="004123BE">
      <w:pPr>
        <w:bidi/>
        <w:spacing w:after="240" w:line="360" w:lineRule="exact"/>
        <w:rPr>
          <w:rFonts w:ascii="Arabic Typesetting" w:hAnsi="Arabic Typesetting" w:cs="Arabic Typesetting"/>
          <w:b/>
          <w:bCs/>
          <w:sz w:val="36"/>
          <w:szCs w:val="36"/>
          <w:rtl/>
        </w:rPr>
      </w:pPr>
      <w:r w:rsidRPr="00322320">
        <w:rPr>
          <w:rFonts w:ascii="Arabic Typesetting" w:hAnsi="Arabic Typesetting" w:cs="Arabic Typesetting" w:hint="cs"/>
          <w:b/>
          <w:bCs/>
          <w:sz w:val="36"/>
          <w:szCs w:val="36"/>
          <w:rtl/>
        </w:rPr>
        <w:t>[المصدر</w:t>
      </w:r>
    </w:p>
    <w:p w:rsidR="004123BE" w:rsidRPr="00322320" w:rsidRDefault="004123BE" w:rsidP="004123BE">
      <w:pPr>
        <w:keepNext/>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البديل </w:t>
      </w:r>
      <w:r w:rsidRPr="00322320">
        <w:rPr>
          <w:rFonts w:ascii="Arabic Typesetting" w:hAnsi="Arabic Typesetting" w:cs="Arabic Typesetting" w:hint="cs"/>
          <w:sz w:val="36"/>
          <w:szCs w:val="36"/>
          <w:rtl/>
        </w:rPr>
        <w:t>1</w:t>
      </w:r>
    </w:p>
    <w:p w:rsidR="004123BE" w:rsidRPr="00322320" w:rsidRDefault="004123BE" w:rsidP="004123BE">
      <w:pPr>
        <w:bidi/>
        <w:spacing w:after="240" w:line="360" w:lineRule="exact"/>
        <w:rPr>
          <w:rFonts w:ascii="Arabic Typesetting" w:hAnsi="Arabic Typesetting" w:cs="Arabic Typesetting"/>
          <w:sz w:val="36"/>
          <w:szCs w:val="36"/>
          <w:rtl/>
        </w:rPr>
      </w:pPr>
      <w:r w:rsidRPr="00322320">
        <w:rPr>
          <w:rFonts w:ascii="Arabic Typesetting" w:hAnsi="Arabic Typesetting" w:cs="Arabic Typesetting" w:hint="cs"/>
          <w:sz w:val="36"/>
          <w:szCs w:val="36"/>
          <w:rtl/>
        </w:rPr>
        <w:t xml:space="preserve">يشير مصطلح "المصدر" إلى أي مصدر يحصل منه مودع الطلب على المورد الوراثي من غير بلد المنشأ، مثل صاحب المورد أو مركز للبحث [أو </w:t>
      </w:r>
      <w:r w:rsidRPr="00322320">
        <w:rPr>
          <w:rFonts w:ascii="Arabic Typesetting" w:hAnsi="Arabic Typesetting" w:cs="Arabic Typesetting"/>
          <w:sz w:val="36"/>
          <w:szCs w:val="36"/>
          <w:rtl/>
        </w:rPr>
        <w:t xml:space="preserve">بنك </w:t>
      </w:r>
      <w:r w:rsidRPr="00322320">
        <w:rPr>
          <w:rFonts w:ascii="Arabic Typesetting" w:hAnsi="Arabic Typesetting" w:cs="Arabic Typesetting" w:hint="cs"/>
          <w:sz w:val="36"/>
          <w:szCs w:val="36"/>
          <w:rtl/>
        </w:rPr>
        <w:t>ل</w:t>
      </w:r>
      <w:r w:rsidRPr="00322320">
        <w:rPr>
          <w:rFonts w:ascii="Arabic Typesetting" w:hAnsi="Arabic Typesetting" w:cs="Arabic Typesetting"/>
          <w:sz w:val="36"/>
          <w:szCs w:val="36"/>
          <w:rtl/>
        </w:rPr>
        <w:t>لجينات</w:t>
      </w:r>
      <w:r w:rsidRPr="00322320">
        <w:rPr>
          <w:rFonts w:ascii="Arabic Typesetting" w:hAnsi="Arabic Typesetting" w:cs="Arabic Typesetting" w:hint="cs"/>
          <w:sz w:val="36"/>
          <w:szCs w:val="36"/>
          <w:rtl/>
        </w:rPr>
        <w:t>] [مستودع محدّد بناء على معاهدة بودابست]</w:t>
      </w:r>
      <w:r w:rsidRPr="00322320">
        <w:rPr>
          <w:rFonts w:ascii="Arabic Typesetting" w:hAnsi="Arabic Typesetting" w:cs="Arabic Typesetting"/>
          <w:sz w:val="36"/>
          <w:szCs w:val="36"/>
          <w:rtl/>
        </w:rPr>
        <w:t xml:space="preserve"> أو حد</w:t>
      </w:r>
      <w:r w:rsidRPr="00322320">
        <w:rPr>
          <w:rFonts w:ascii="Arabic Typesetting" w:hAnsi="Arabic Typesetting" w:cs="Arabic Typesetting" w:hint="cs"/>
          <w:sz w:val="36"/>
          <w:szCs w:val="36"/>
          <w:rtl/>
        </w:rPr>
        <w:t>ي</w:t>
      </w:r>
      <w:r w:rsidRPr="00322320">
        <w:rPr>
          <w:rFonts w:ascii="Arabic Typesetting" w:hAnsi="Arabic Typesetting" w:cs="Arabic Typesetting"/>
          <w:sz w:val="36"/>
          <w:szCs w:val="36"/>
          <w:rtl/>
        </w:rPr>
        <w:t>ق</w:t>
      </w:r>
      <w:r w:rsidRPr="00322320">
        <w:rPr>
          <w:rFonts w:ascii="Arabic Typesetting" w:hAnsi="Arabic Typesetting" w:cs="Arabic Typesetting" w:hint="cs"/>
          <w:sz w:val="36"/>
          <w:szCs w:val="36"/>
          <w:rtl/>
        </w:rPr>
        <w:t>ة</w:t>
      </w:r>
      <w:r w:rsidRPr="00322320">
        <w:rPr>
          <w:rFonts w:ascii="Arabic Typesetting" w:hAnsi="Arabic Typesetting" w:cs="Arabic Typesetting"/>
          <w:sz w:val="36"/>
          <w:szCs w:val="36"/>
          <w:rtl/>
        </w:rPr>
        <w:t xml:space="preserve"> </w:t>
      </w:r>
      <w:r w:rsidRPr="00322320">
        <w:rPr>
          <w:rFonts w:ascii="Arabic Typesetting" w:hAnsi="Arabic Typesetting" w:cs="Arabic Typesetting" w:hint="cs"/>
          <w:sz w:val="36"/>
          <w:szCs w:val="36"/>
          <w:rtl/>
        </w:rPr>
        <w:t>ل</w:t>
      </w:r>
      <w:r w:rsidRPr="00322320">
        <w:rPr>
          <w:rFonts w:ascii="Arabic Typesetting" w:hAnsi="Arabic Typesetting" w:cs="Arabic Typesetting"/>
          <w:sz w:val="36"/>
          <w:szCs w:val="36"/>
          <w:rtl/>
        </w:rPr>
        <w:t>لنباتات</w:t>
      </w:r>
      <w:r w:rsidRPr="00322320">
        <w:rPr>
          <w:rFonts w:ascii="Arabic Typesetting" w:hAnsi="Arabic Typesetting" w:cs="Arabic Typesetting" w:hint="cs"/>
          <w:sz w:val="36"/>
          <w:szCs w:val="36"/>
          <w:rtl/>
        </w:rPr>
        <w:t>.]</w:t>
      </w:r>
    </w:p>
    <w:p w:rsidR="004123BE" w:rsidRPr="00322320" w:rsidRDefault="004123BE" w:rsidP="004123BE">
      <w:pPr>
        <w:keepNext/>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البديل 2</w:t>
      </w:r>
    </w:p>
    <w:p w:rsidR="004123BE" w:rsidRPr="00322320" w:rsidRDefault="004123BE" w:rsidP="004123BE">
      <w:pPr>
        <w:bidi/>
        <w:spacing w:after="240" w:line="360" w:lineRule="exact"/>
        <w:rPr>
          <w:rFonts w:ascii="Arabic Typesetting" w:hAnsi="Arabic Typesetting" w:cs="Arabic Typesetting"/>
          <w:sz w:val="36"/>
          <w:szCs w:val="36"/>
          <w:rtl/>
        </w:rPr>
      </w:pPr>
      <w:r w:rsidRPr="00322320">
        <w:rPr>
          <w:rFonts w:ascii="Arabic Typesetting" w:hAnsi="Arabic Typesetting" w:cs="Arabic Typesetting" w:hint="cs"/>
          <w:sz w:val="36"/>
          <w:szCs w:val="36"/>
          <w:rtl/>
        </w:rPr>
        <w:t xml:space="preserve">ينبغي </w:t>
      </w:r>
      <w:r w:rsidRPr="00322320">
        <w:rPr>
          <w:rFonts w:ascii="Arabic Typesetting" w:hAnsi="Arabic Typesetting" w:cs="Arabic Typesetting"/>
          <w:sz w:val="36"/>
          <w:szCs w:val="36"/>
          <w:rtl/>
        </w:rPr>
        <w:t xml:space="preserve">أن يُفهم </w:t>
      </w:r>
      <w:r w:rsidRPr="00322320">
        <w:rPr>
          <w:rFonts w:ascii="Arabic Typesetting" w:hAnsi="Arabic Typesetting" w:cs="Arabic Typesetting" w:hint="cs"/>
          <w:sz w:val="36"/>
          <w:szCs w:val="36"/>
          <w:rtl/>
        </w:rPr>
        <w:t xml:space="preserve">مصطلح "المصدر" </w:t>
      </w:r>
      <w:r w:rsidRPr="00322320">
        <w:rPr>
          <w:rFonts w:ascii="Arabic Typesetting" w:hAnsi="Arabic Typesetting" w:cs="Arabic Typesetting"/>
          <w:sz w:val="36"/>
          <w:szCs w:val="36"/>
          <w:rtl/>
        </w:rPr>
        <w:t>بمعناه الأعم قدر الإمكان</w:t>
      </w:r>
      <w:r w:rsidRPr="00322320">
        <w:rPr>
          <w:rFonts w:ascii="Arabic Typesetting" w:hAnsi="Arabic Typesetting" w:cs="Arabic Typesetting" w:hint="cs"/>
          <w:sz w:val="36"/>
          <w:szCs w:val="36"/>
          <w:rtl/>
        </w:rPr>
        <w:t>:</w:t>
      </w:r>
    </w:p>
    <w:p w:rsidR="004123BE" w:rsidRPr="00322320" w:rsidRDefault="004123BE" w:rsidP="004123BE">
      <w:pPr>
        <w:bidi/>
        <w:spacing w:after="240" w:line="360" w:lineRule="exact"/>
        <w:rPr>
          <w:rFonts w:ascii="Arabic Typesetting" w:hAnsi="Arabic Typesetting" w:cs="Arabic Typesetting"/>
          <w:sz w:val="36"/>
          <w:szCs w:val="36"/>
          <w:rtl/>
        </w:rPr>
      </w:pPr>
      <w:r w:rsidRPr="00322320">
        <w:rPr>
          <w:rFonts w:ascii="Arabic Typesetting" w:hAnsi="Arabic Typesetting" w:cs="Arabic Typesetting" w:hint="cs"/>
          <w:sz w:val="36"/>
          <w:szCs w:val="36"/>
          <w:rtl/>
        </w:rPr>
        <w:lastRenderedPageBreak/>
        <w:t>"1"</w:t>
      </w:r>
      <w:r w:rsidRPr="00322320">
        <w:rPr>
          <w:rFonts w:ascii="Arabic Typesetting" w:hAnsi="Arabic Typesetting" w:cs="Arabic Typesetting" w:hint="cs"/>
          <w:sz w:val="36"/>
          <w:szCs w:val="36"/>
          <w:rtl/>
        </w:rPr>
        <w:tab/>
        <w:t>المصادر الأولية، ومنها على وجه الخصوص [الأطراف المتعاقدة][البلدان] التي توفر الموارد الوراثية، والنظام المتعدد الأطراف ل</w:t>
      </w:r>
      <w:r w:rsidRPr="00322320">
        <w:rPr>
          <w:rFonts w:ascii="Arabic Typesetting" w:hAnsi="Arabic Typesetting" w:cs="Arabic Typesetting"/>
          <w:sz w:val="36"/>
          <w:szCs w:val="36"/>
          <w:rtl/>
        </w:rPr>
        <w:t>لمعاهدة الدولية بشأن الموارد الوراثية النباتية للأغذية والزراعة</w:t>
      </w:r>
      <w:r w:rsidRPr="00322320">
        <w:rPr>
          <w:rFonts w:ascii="Arabic Typesetting" w:hAnsi="Arabic Typesetting" w:cs="Arabic Typesetting" w:hint="cs"/>
          <w:sz w:val="36"/>
          <w:szCs w:val="36"/>
          <w:rtl/>
        </w:rPr>
        <w:t xml:space="preserve">، [ومالكي البراءات، والجامعات، والمزارعين، </w:t>
      </w:r>
      <w:proofErr w:type="spellStart"/>
      <w:r w:rsidRPr="00322320">
        <w:rPr>
          <w:rFonts w:ascii="Arabic Typesetting" w:hAnsi="Arabic Typesetting" w:cs="Arabic Typesetting" w:hint="cs"/>
          <w:sz w:val="36"/>
          <w:szCs w:val="36"/>
          <w:rtl/>
        </w:rPr>
        <w:t>ومستولدي</w:t>
      </w:r>
      <w:proofErr w:type="spellEnd"/>
      <w:r w:rsidRPr="00322320">
        <w:rPr>
          <w:rFonts w:ascii="Arabic Typesetting" w:hAnsi="Arabic Typesetting" w:cs="Arabic Typesetting" w:hint="cs"/>
          <w:sz w:val="36"/>
          <w:szCs w:val="36"/>
          <w:rtl/>
        </w:rPr>
        <w:t xml:space="preserve"> النباتات]، والجماعات الأصلية والمحلية؛</w:t>
      </w:r>
    </w:p>
    <w:p w:rsidR="004123BE" w:rsidRDefault="004123BE" w:rsidP="004123BE">
      <w:pPr>
        <w:bidi/>
        <w:spacing w:after="240" w:line="360" w:lineRule="exact"/>
        <w:rPr>
          <w:rFonts w:ascii="Arabic Typesetting" w:hAnsi="Arabic Typesetting" w:cs="Arabic Typesetting"/>
          <w:sz w:val="36"/>
          <w:szCs w:val="36"/>
          <w:rtl/>
        </w:rPr>
      </w:pPr>
      <w:r w:rsidRPr="00322320">
        <w:rPr>
          <w:rFonts w:ascii="Arabic Typesetting" w:hAnsi="Arabic Typesetting" w:cs="Arabic Typesetting" w:hint="cs"/>
          <w:sz w:val="36"/>
          <w:szCs w:val="36"/>
          <w:rtl/>
        </w:rPr>
        <w:t>"2"</w:t>
      </w:r>
      <w:r w:rsidRPr="00322320">
        <w:rPr>
          <w:rFonts w:ascii="Arabic Typesetting" w:hAnsi="Arabic Typesetting" w:cs="Arabic Typesetting" w:hint="cs"/>
          <w:sz w:val="36"/>
          <w:szCs w:val="36"/>
          <w:rtl/>
        </w:rPr>
        <w:tab/>
        <w:t xml:space="preserve">والمصادر الثانوية، </w:t>
      </w:r>
      <w:proofErr w:type="gramStart"/>
      <w:r w:rsidRPr="00322320">
        <w:rPr>
          <w:rFonts w:ascii="Arabic Typesetting" w:hAnsi="Arabic Typesetting" w:cs="Arabic Typesetting" w:hint="cs"/>
          <w:sz w:val="36"/>
          <w:szCs w:val="36"/>
          <w:rtl/>
        </w:rPr>
        <w:t>ومنها</w:t>
      </w:r>
      <w:proofErr w:type="gramEnd"/>
      <w:r w:rsidRPr="00322320">
        <w:rPr>
          <w:rFonts w:ascii="Arabic Typesetting" w:hAnsi="Arabic Typesetting" w:cs="Arabic Typesetting" w:hint="cs"/>
          <w:sz w:val="36"/>
          <w:szCs w:val="36"/>
          <w:rtl/>
        </w:rPr>
        <w:t xml:space="preserve"> على وجه الخصوص</w:t>
      </w:r>
      <w:r w:rsidRPr="00322320">
        <w:rPr>
          <w:rFonts w:ascii="Arabic Typesetting" w:hAnsi="Arabic Typesetting" w:cs="Arabic Typesetting"/>
          <w:sz w:val="36"/>
          <w:szCs w:val="36"/>
          <w:rtl/>
        </w:rPr>
        <w:t xml:space="preserve"> المجموعات خارج الوضع الطبيعي و</w:t>
      </w:r>
      <w:r w:rsidRPr="00322320">
        <w:rPr>
          <w:rFonts w:ascii="Arabic Typesetting" w:hAnsi="Arabic Typesetting" w:cs="Arabic Typesetting" w:hint="cs"/>
          <w:sz w:val="36"/>
          <w:szCs w:val="36"/>
          <w:rtl/>
        </w:rPr>
        <w:t>[</w:t>
      </w:r>
      <w:r w:rsidRPr="00322320">
        <w:rPr>
          <w:rFonts w:ascii="Arabic Typesetting" w:hAnsi="Arabic Typesetting" w:cs="Arabic Typesetting"/>
          <w:sz w:val="36"/>
          <w:szCs w:val="36"/>
          <w:rtl/>
        </w:rPr>
        <w:t>الأدبيات العلمية</w:t>
      </w:r>
      <w:r>
        <w:rPr>
          <w:rFonts w:ascii="Arabic Typesetting" w:hAnsi="Arabic Typesetting" w:cs="Arabic Typesetting" w:hint="cs"/>
          <w:sz w:val="36"/>
          <w:szCs w:val="36"/>
          <w:rtl/>
        </w:rPr>
        <w:t>].]</w:t>
      </w:r>
    </w:p>
    <w:p w:rsidR="004123BE" w:rsidRDefault="004123BE" w:rsidP="004123BE">
      <w:pPr>
        <w:keepNext/>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البديل 3</w:t>
      </w:r>
    </w:p>
    <w:p w:rsidR="004123BE" w:rsidRPr="00322320" w:rsidRDefault="004123BE" w:rsidP="004123BE">
      <w:pPr>
        <w:bidi/>
        <w:spacing w:after="240" w:line="360" w:lineRule="exact"/>
        <w:rPr>
          <w:rFonts w:ascii="Arabic Typesetting" w:hAnsi="Arabic Typesetting" w:cs="Arabic Typesetting"/>
          <w:sz w:val="36"/>
          <w:szCs w:val="36"/>
          <w:rtl/>
        </w:rPr>
      </w:pPr>
      <w:r w:rsidRPr="00322320">
        <w:rPr>
          <w:rFonts w:ascii="Arabic Typesetting" w:hAnsi="Arabic Typesetting" w:cs="Arabic Typesetting" w:hint="cs"/>
          <w:sz w:val="36"/>
          <w:szCs w:val="36"/>
          <w:rtl/>
        </w:rPr>
        <w:t xml:space="preserve">يشير مصطلح "المصدر" إلى أي مصدر يحصل منه مودع الطلب على المورد الوراثي من غير بلد المنشأ، مثل صاحب المورد أو مركز للبحث [أو </w:t>
      </w:r>
      <w:r w:rsidRPr="00322320">
        <w:rPr>
          <w:rFonts w:ascii="Arabic Typesetting" w:hAnsi="Arabic Typesetting" w:cs="Arabic Typesetting"/>
          <w:sz w:val="36"/>
          <w:szCs w:val="36"/>
          <w:rtl/>
        </w:rPr>
        <w:t xml:space="preserve">بنك </w:t>
      </w:r>
      <w:r w:rsidRPr="00322320">
        <w:rPr>
          <w:rFonts w:ascii="Arabic Typesetting" w:hAnsi="Arabic Typesetting" w:cs="Arabic Typesetting" w:hint="cs"/>
          <w:sz w:val="36"/>
          <w:szCs w:val="36"/>
          <w:rtl/>
        </w:rPr>
        <w:t>ل</w:t>
      </w:r>
      <w:r w:rsidRPr="00322320">
        <w:rPr>
          <w:rFonts w:ascii="Arabic Typesetting" w:hAnsi="Arabic Typesetting" w:cs="Arabic Typesetting"/>
          <w:sz w:val="36"/>
          <w:szCs w:val="36"/>
          <w:rtl/>
        </w:rPr>
        <w:t>لجينات</w:t>
      </w:r>
      <w:r w:rsidRPr="00322320">
        <w:rPr>
          <w:rFonts w:ascii="Arabic Typesetting" w:hAnsi="Arabic Typesetting" w:cs="Arabic Typesetting" w:hint="cs"/>
          <w:sz w:val="36"/>
          <w:szCs w:val="36"/>
          <w:rtl/>
        </w:rPr>
        <w:t>] [مستودع محدّد بناء على معاهدة بودابست]</w:t>
      </w:r>
      <w:r w:rsidRPr="00322320">
        <w:rPr>
          <w:rFonts w:ascii="Arabic Typesetting" w:hAnsi="Arabic Typesetting" w:cs="Arabic Typesetting"/>
          <w:sz w:val="36"/>
          <w:szCs w:val="36"/>
          <w:rtl/>
        </w:rPr>
        <w:t xml:space="preserve"> أو </w:t>
      </w:r>
      <w:r>
        <w:rPr>
          <w:rFonts w:ascii="Arabic Typesetting" w:hAnsi="Arabic Typesetting" w:cs="Arabic Typesetting" w:hint="cs"/>
          <w:sz w:val="36"/>
          <w:szCs w:val="36"/>
          <w:rtl/>
        </w:rPr>
        <w:t>[</w:t>
      </w:r>
      <w:r w:rsidRPr="00322320">
        <w:rPr>
          <w:rFonts w:ascii="Arabic Typesetting" w:hAnsi="Arabic Typesetting" w:cs="Arabic Typesetting"/>
          <w:sz w:val="36"/>
          <w:szCs w:val="36"/>
          <w:rtl/>
        </w:rPr>
        <w:t>حد</w:t>
      </w:r>
      <w:r w:rsidRPr="00322320">
        <w:rPr>
          <w:rFonts w:ascii="Arabic Typesetting" w:hAnsi="Arabic Typesetting" w:cs="Arabic Typesetting" w:hint="cs"/>
          <w:sz w:val="36"/>
          <w:szCs w:val="36"/>
          <w:rtl/>
        </w:rPr>
        <w:t>ي</w:t>
      </w:r>
      <w:r w:rsidRPr="00322320">
        <w:rPr>
          <w:rFonts w:ascii="Arabic Typesetting" w:hAnsi="Arabic Typesetting" w:cs="Arabic Typesetting"/>
          <w:sz w:val="36"/>
          <w:szCs w:val="36"/>
          <w:rtl/>
        </w:rPr>
        <w:t>ق</w:t>
      </w:r>
      <w:r w:rsidRPr="00322320">
        <w:rPr>
          <w:rFonts w:ascii="Arabic Typesetting" w:hAnsi="Arabic Typesetting" w:cs="Arabic Typesetting" w:hint="cs"/>
          <w:sz w:val="36"/>
          <w:szCs w:val="36"/>
          <w:rtl/>
        </w:rPr>
        <w:t>ة</w:t>
      </w:r>
      <w:r w:rsidRPr="00322320">
        <w:rPr>
          <w:rFonts w:ascii="Arabic Typesetting" w:hAnsi="Arabic Typesetting" w:cs="Arabic Typesetting"/>
          <w:sz w:val="36"/>
          <w:szCs w:val="36"/>
          <w:rtl/>
        </w:rPr>
        <w:t xml:space="preserve"> </w:t>
      </w:r>
      <w:r w:rsidRPr="00322320">
        <w:rPr>
          <w:rFonts w:ascii="Arabic Typesetting" w:hAnsi="Arabic Typesetting" w:cs="Arabic Typesetting" w:hint="cs"/>
          <w:sz w:val="36"/>
          <w:szCs w:val="36"/>
          <w:rtl/>
        </w:rPr>
        <w:t>ل</w:t>
      </w:r>
      <w:r w:rsidRPr="00322320">
        <w:rPr>
          <w:rFonts w:ascii="Arabic Typesetting" w:hAnsi="Arabic Typesetting" w:cs="Arabic Typesetting"/>
          <w:sz w:val="36"/>
          <w:szCs w:val="36"/>
          <w:rtl/>
        </w:rPr>
        <w:t>لنباتات</w:t>
      </w:r>
      <w:r w:rsidRPr="00322320">
        <w:rPr>
          <w:rFonts w:ascii="Arabic Typesetting" w:hAnsi="Arabic Typesetting" w:cs="Arabic Typesetting" w:hint="cs"/>
          <w:sz w:val="36"/>
          <w:szCs w:val="36"/>
          <w:rtl/>
        </w:rPr>
        <w:t>.]</w:t>
      </w:r>
      <w:r>
        <w:rPr>
          <w:rFonts w:ascii="Arabic Typesetting" w:hAnsi="Arabic Typesetting" w:cs="Arabic Typesetting" w:hint="cs"/>
          <w:sz w:val="36"/>
          <w:szCs w:val="36"/>
          <w:rtl/>
        </w:rPr>
        <w:t xml:space="preserve"> أو أي مستودع آخر للموارد الوراثية.]</w:t>
      </w:r>
    </w:p>
    <w:p w:rsidR="004123BE" w:rsidRPr="00322320" w:rsidRDefault="004123BE" w:rsidP="004123BE">
      <w:pPr>
        <w:bidi/>
        <w:spacing w:after="240" w:line="360" w:lineRule="exact"/>
        <w:rPr>
          <w:rFonts w:ascii="Arabic Typesetting" w:hAnsi="Arabic Typesetting" w:cs="Arabic Typesetting"/>
          <w:b/>
          <w:bCs/>
          <w:sz w:val="36"/>
          <w:szCs w:val="36"/>
          <w:rtl/>
        </w:rPr>
      </w:pPr>
      <w:r w:rsidRPr="00322320">
        <w:rPr>
          <w:rFonts w:ascii="Arabic Typesetting" w:hAnsi="Arabic Typesetting" w:cs="Arabic Typesetting" w:hint="cs"/>
          <w:b/>
          <w:bCs/>
          <w:sz w:val="36"/>
          <w:szCs w:val="36"/>
          <w:rtl/>
        </w:rPr>
        <w:t>[</w:t>
      </w:r>
      <w:r w:rsidRPr="00322320">
        <w:rPr>
          <w:rFonts w:ascii="Arabic Typesetting" w:hAnsi="Arabic Typesetting" w:cs="Arabic Typesetting"/>
          <w:b/>
          <w:bCs/>
          <w:sz w:val="36"/>
          <w:szCs w:val="36"/>
          <w:rtl/>
        </w:rPr>
        <w:t>الاستعمال</w:t>
      </w:r>
    </w:p>
    <w:p w:rsidR="004123BE" w:rsidRPr="00322320" w:rsidRDefault="004123BE" w:rsidP="004123BE">
      <w:pPr>
        <w:bidi/>
        <w:spacing w:after="240" w:line="360" w:lineRule="exact"/>
        <w:rPr>
          <w:rFonts w:ascii="Arabic Typesetting" w:hAnsi="Arabic Typesetting" w:cs="Arabic Typesetting"/>
          <w:sz w:val="36"/>
          <w:szCs w:val="36"/>
          <w:rtl/>
        </w:rPr>
      </w:pPr>
      <w:r w:rsidRPr="00322320">
        <w:rPr>
          <w:rFonts w:ascii="Arabic Typesetting" w:hAnsi="Arabic Typesetting" w:cs="Arabic Typesetting" w:hint="cs"/>
          <w:sz w:val="36"/>
          <w:szCs w:val="36"/>
          <w:rtl/>
        </w:rPr>
        <w:t xml:space="preserve">"استعمال" الموارد الوراثية يعني </w:t>
      </w:r>
      <w:r w:rsidRPr="00322320">
        <w:rPr>
          <w:rFonts w:ascii="Arabic Typesetting" w:hAnsi="Arabic Typesetting" w:cs="Arabic Typesetting"/>
          <w:sz w:val="36"/>
          <w:szCs w:val="36"/>
          <w:rtl/>
        </w:rPr>
        <w:t>إجراء البحث والتطوير</w:t>
      </w:r>
      <w:r w:rsidRPr="00322320">
        <w:rPr>
          <w:rFonts w:ascii="Arabic Typesetting" w:hAnsi="Arabic Typesetting" w:cs="Arabic Typesetting" w:hint="cs"/>
          <w:sz w:val="36"/>
          <w:szCs w:val="36"/>
          <w:rtl/>
        </w:rPr>
        <w:t>، [والصيانة والتجميع وتحديد الخصائص، وعمليات أخرى،] [بما في ذلك التسويق]</w:t>
      </w:r>
      <w:r w:rsidRPr="00322320">
        <w:rPr>
          <w:rFonts w:ascii="Arabic Typesetting" w:hAnsi="Arabic Typesetting" w:cs="Arabic Typesetting"/>
          <w:sz w:val="36"/>
          <w:szCs w:val="36"/>
          <w:rtl/>
        </w:rPr>
        <w:t xml:space="preserve"> بشأن التكوين </w:t>
      </w:r>
      <w:r w:rsidRPr="00322320">
        <w:rPr>
          <w:rFonts w:ascii="Arabic Typesetting" w:hAnsi="Arabic Typesetting" w:cs="Arabic Typesetting" w:hint="cs"/>
          <w:sz w:val="36"/>
          <w:szCs w:val="36"/>
          <w:rtl/>
        </w:rPr>
        <w:t>الوراثي</w:t>
      </w:r>
      <w:r w:rsidRPr="00322320">
        <w:rPr>
          <w:rFonts w:ascii="Arabic Typesetting" w:hAnsi="Arabic Typesetting" w:cs="Arabic Typesetting"/>
          <w:sz w:val="36"/>
          <w:szCs w:val="36"/>
          <w:rtl/>
        </w:rPr>
        <w:t xml:space="preserve"> و/أو الكيميائي البيولوجي للموارد </w:t>
      </w:r>
      <w:r w:rsidRPr="00322320">
        <w:rPr>
          <w:rFonts w:ascii="Arabic Typesetting" w:hAnsi="Arabic Typesetting" w:cs="Arabic Typesetting" w:hint="cs"/>
          <w:sz w:val="36"/>
          <w:szCs w:val="36"/>
          <w:rtl/>
        </w:rPr>
        <w:t>الوراثية</w:t>
      </w:r>
      <w:r w:rsidRPr="00322320">
        <w:rPr>
          <w:rFonts w:ascii="Arabic Typesetting" w:hAnsi="Arabic Typesetting" w:cs="Arabic Typesetting"/>
          <w:sz w:val="36"/>
          <w:szCs w:val="36"/>
          <w:rtl/>
        </w:rPr>
        <w:t xml:space="preserve">، </w:t>
      </w:r>
      <w:r w:rsidRPr="00322320">
        <w:rPr>
          <w:rFonts w:ascii="Arabic Typesetting" w:hAnsi="Arabic Typesetting" w:cs="Arabic Typesetting" w:hint="cs"/>
          <w:sz w:val="36"/>
          <w:szCs w:val="36"/>
          <w:rtl/>
        </w:rPr>
        <w:t>و[المعارف التقليدية المرتبطة بالموارد الوراثية] [بوسائل منها</w:t>
      </w:r>
      <w:r w:rsidRPr="00322320">
        <w:rPr>
          <w:rFonts w:ascii="Arabic Typesetting" w:hAnsi="Arabic Typesetting" w:cs="Arabic Typesetting"/>
          <w:sz w:val="36"/>
          <w:szCs w:val="36"/>
          <w:rtl/>
        </w:rPr>
        <w:t xml:space="preserve"> استخدام التكنولوجي</w:t>
      </w:r>
      <w:r w:rsidRPr="00322320">
        <w:rPr>
          <w:rFonts w:ascii="Arabic Typesetting" w:hAnsi="Arabic Typesetting" w:cs="Arabic Typesetting" w:hint="cs"/>
          <w:sz w:val="36"/>
          <w:szCs w:val="36"/>
          <w:rtl/>
        </w:rPr>
        <w:t>ا</w:t>
      </w:r>
      <w:r w:rsidRPr="00322320">
        <w:rPr>
          <w:rFonts w:ascii="Arabic Typesetting" w:hAnsi="Arabic Typesetting" w:cs="Arabic Typesetting"/>
          <w:sz w:val="36"/>
          <w:szCs w:val="36"/>
          <w:rtl/>
        </w:rPr>
        <w:t xml:space="preserve"> </w:t>
      </w:r>
      <w:r w:rsidRPr="00322320">
        <w:rPr>
          <w:rFonts w:ascii="Arabic Typesetting" w:hAnsi="Arabic Typesetting" w:cs="Arabic Typesetting" w:hint="cs"/>
          <w:sz w:val="36"/>
          <w:szCs w:val="36"/>
          <w:rtl/>
        </w:rPr>
        <w:t>الحيوية] [حسب التعريف الوارد في</w:t>
      </w:r>
      <w:r w:rsidRPr="00322320">
        <w:rPr>
          <w:rFonts w:ascii="Arabic Typesetting" w:hAnsi="Arabic Typesetting" w:cs="Arabic Typesetting"/>
          <w:sz w:val="36"/>
          <w:szCs w:val="36"/>
          <w:rtl/>
        </w:rPr>
        <w:t xml:space="preserve"> المادة</w:t>
      </w:r>
      <w:r w:rsidRPr="00322320">
        <w:rPr>
          <w:rFonts w:ascii="Arabic Typesetting" w:hAnsi="Arabic Typesetting" w:cs="Arabic Typesetting" w:hint="cs"/>
          <w:sz w:val="36"/>
          <w:szCs w:val="36"/>
          <w:rtl/>
        </w:rPr>
        <w:t> </w:t>
      </w:r>
      <w:r w:rsidRPr="00322320">
        <w:rPr>
          <w:rFonts w:ascii="Arabic Typesetting" w:hAnsi="Arabic Typesetting" w:cs="Arabic Typesetting"/>
          <w:sz w:val="36"/>
          <w:szCs w:val="36"/>
          <w:rtl/>
        </w:rPr>
        <w:t>2 من اتفاقية</w:t>
      </w:r>
      <w:r w:rsidRPr="00322320">
        <w:rPr>
          <w:rFonts w:ascii="Arabic Typesetting" w:hAnsi="Arabic Typesetting" w:cs="Arabic Typesetting" w:hint="cs"/>
          <w:sz w:val="36"/>
          <w:szCs w:val="36"/>
          <w:rtl/>
        </w:rPr>
        <w:t xml:space="preserve"> التنوع البيولوجي].]</w:t>
      </w:r>
    </w:p>
    <w:p w:rsidR="004123BE" w:rsidRPr="00322320" w:rsidRDefault="004123BE" w:rsidP="004123BE">
      <w:pPr>
        <w:keepNext/>
        <w:bidi/>
        <w:spacing w:after="240" w:line="360" w:lineRule="exact"/>
        <w:rPr>
          <w:rFonts w:ascii="Arabic Typesetting" w:hAnsi="Arabic Typesetting" w:cs="Arabic Typesetting"/>
          <w:sz w:val="36"/>
          <w:szCs w:val="36"/>
          <w:rtl/>
        </w:rPr>
      </w:pPr>
      <w:r w:rsidRPr="00322320">
        <w:rPr>
          <w:rFonts w:ascii="Arabic Typesetting" w:hAnsi="Arabic Typesetting" w:cs="Arabic Typesetting" w:hint="cs"/>
          <w:sz w:val="36"/>
          <w:szCs w:val="36"/>
          <w:rtl/>
        </w:rPr>
        <w:t>بديل</w:t>
      </w:r>
    </w:p>
    <w:p w:rsidR="004123BE" w:rsidRPr="00322320" w:rsidRDefault="004123BE" w:rsidP="004123BE">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w:t>
      </w:r>
      <w:r w:rsidRPr="00322320">
        <w:rPr>
          <w:rFonts w:ascii="Arabic Typesetting" w:hAnsi="Arabic Typesetting" w:cs="Arabic Typesetting" w:hint="cs"/>
          <w:sz w:val="36"/>
          <w:szCs w:val="36"/>
          <w:rtl/>
        </w:rPr>
        <w:t xml:space="preserve">"استعمال" الموارد الوراثية يعني </w:t>
      </w:r>
      <w:r w:rsidRPr="00322320">
        <w:rPr>
          <w:rFonts w:ascii="Arabic Typesetting" w:hAnsi="Arabic Typesetting" w:cs="Arabic Typesetting"/>
          <w:sz w:val="36"/>
          <w:szCs w:val="36"/>
          <w:rtl/>
        </w:rPr>
        <w:t>إجراء البحث والتطوير</w:t>
      </w:r>
      <w:r>
        <w:rPr>
          <w:rFonts w:ascii="Arabic Typesetting" w:hAnsi="Arabic Typesetting" w:cs="Arabic Typesetting" w:hint="cs"/>
          <w:sz w:val="36"/>
          <w:szCs w:val="36"/>
          <w:rtl/>
        </w:rPr>
        <w:t xml:space="preserve"> [خارج الاستخدامات التقليدية من قبل أصحاب المعارف]</w:t>
      </w:r>
      <w:r w:rsidRPr="00322320">
        <w:rPr>
          <w:rFonts w:ascii="Arabic Typesetting" w:hAnsi="Arabic Typesetting" w:cs="Arabic Typesetting" w:hint="cs"/>
          <w:sz w:val="36"/>
          <w:szCs w:val="36"/>
          <w:rtl/>
        </w:rPr>
        <w:t xml:space="preserve"> [بما في ذلك التسويق]</w:t>
      </w:r>
      <w:r w:rsidRPr="00322320">
        <w:rPr>
          <w:rFonts w:ascii="Arabic Typesetting" w:hAnsi="Arabic Typesetting" w:cs="Arabic Typesetting"/>
          <w:sz w:val="36"/>
          <w:szCs w:val="36"/>
          <w:rtl/>
        </w:rPr>
        <w:t xml:space="preserve"> بشأن التكوين </w:t>
      </w:r>
      <w:r w:rsidRPr="00322320">
        <w:rPr>
          <w:rFonts w:ascii="Arabic Typesetting" w:hAnsi="Arabic Typesetting" w:cs="Arabic Typesetting" w:hint="cs"/>
          <w:sz w:val="36"/>
          <w:szCs w:val="36"/>
          <w:rtl/>
        </w:rPr>
        <w:t>الوراثي</w:t>
      </w:r>
      <w:r w:rsidRPr="00322320">
        <w:rPr>
          <w:rFonts w:ascii="Arabic Typesetting" w:hAnsi="Arabic Typesetting" w:cs="Arabic Typesetting"/>
          <w:sz w:val="36"/>
          <w:szCs w:val="36"/>
          <w:rtl/>
        </w:rPr>
        <w:t xml:space="preserve"> و/أو الكيميائي البيولوجي للموارد </w:t>
      </w:r>
      <w:r w:rsidRPr="00322320">
        <w:rPr>
          <w:rFonts w:ascii="Arabic Typesetting" w:hAnsi="Arabic Typesetting" w:cs="Arabic Typesetting" w:hint="cs"/>
          <w:sz w:val="36"/>
          <w:szCs w:val="36"/>
          <w:rtl/>
        </w:rPr>
        <w:t>الوراثية</w:t>
      </w:r>
      <w:r>
        <w:rPr>
          <w:rFonts w:ascii="Arabic Typesetting" w:hAnsi="Arabic Typesetting" w:cs="Arabic Typesetting" w:hint="cs"/>
          <w:sz w:val="36"/>
          <w:szCs w:val="36"/>
          <w:rtl/>
        </w:rPr>
        <w:t xml:space="preserve"> </w:t>
      </w:r>
      <w:r w:rsidRPr="00322320">
        <w:rPr>
          <w:rFonts w:ascii="Arabic Typesetting" w:hAnsi="Arabic Typesetting" w:cs="Arabic Typesetting" w:hint="cs"/>
          <w:sz w:val="36"/>
          <w:szCs w:val="36"/>
          <w:rtl/>
        </w:rPr>
        <w:t>و[المعارف التقليدية المرتبطة بالموارد الوراثية] [بوسائل منها</w:t>
      </w:r>
      <w:r w:rsidRPr="00322320">
        <w:rPr>
          <w:rFonts w:ascii="Arabic Typesetting" w:hAnsi="Arabic Typesetting" w:cs="Arabic Typesetting"/>
          <w:sz w:val="36"/>
          <w:szCs w:val="36"/>
          <w:rtl/>
        </w:rPr>
        <w:t xml:space="preserve"> استخدام التكنولوجي</w:t>
      </w:r>
      <w:r w:rsidRPr="00322320">
        <w:rPr>
          <w:rFonts w:ascii="Arabic Typesetting" w:hAnsi="Arabic Typesetting" w:cs="Arabic Typesetting" w:hint="cs"/>
          <w:sz w:val="36"/>
          <w:szCs w:val="36"/>
          <w:rtl/>
        </w:rPr>
        <w:t>ا</w:t>
      </w:r>
      <w:r w:rsidRPr="00322320">
        <w:rPr>
          <w:rFonts w:ascii="Arabic Typesetting" w:hAnsi="Arabic Typesetting" w:cs="Arabic Typesetting"/>
          <w:sz w:val="36"/>
          <w:szCs w:val="36"/>
          <w:rtl/>
        </w:rPr>
        <w:t xml:space="preserve"> </w:t>
      </w:r>
      <w:r w:rsidRPr="00322320">
        <w:rPr>
          <w:rFonts w:ascii="Arabic Typesetting" w:hAnsi="Arabic Typesetting" w:cs="Arabic Typesetting" w:hint="cs"/>
          <w:sz w:val="36"/>
          <w:szCs w:val="36"/>
          <w:rtl/>
        </w:rPr>
        <w:t>الحيوية] [حسب التعريف الوارد في</w:t>
      </w:r>
      <w:r w:rsidRPr="00322320">
        <w:rPr>
          <w:rFonts w:ascii="Arabic Typesetting" w:hAnsi="Arabic Typesetting" w:cs="Arabic Typesetting"/>
          <w:sz w:val="36"/>
          <w:szCs w:val="36"/>
          <w:rtl/>
        </w:rPr>
        <w:t xml:space="preserve"> المادة</w:t>
      </w:r>
      <w:r w:rsidRPr="00322320">
        <w:rPr>
          <w:rFonts w:ascii="Arabic Typesetting" w:hAnsi="Arabic Typesetting" w:cs="Arabic Typesetting" w:hint="cs"/>
          <w:sz w:val="36"/>
          <w:szCs w:val="36"/>
          <w:rtl/>
        </w:rPr>
        <w:t> </w:t>
      </w:r>
      <w:r w:rsidRPr="00322320">
        <w:rPr>
          <w:rFonts w:ascii="Arabic Typesetting" w:hAnsi="Arabic Typesetting" w:cs="Arabic Typesetting"/>
          <w:sz w:val="36"/>
          <w:szCs w:val="36"/>
          <w:rtl/>
        </w:rPr>
        <w:t>2 من اتفاقية</w:t>
      </w:r>
      <w:r w:rsidRPr="00322320">
        <w:rPr>
          <w:rFonts w:ascii="Arabic Typesetting" w:hAnsi="Arabic Typesetting" w:cs="Arabic Typesetting" w:hint="cs"/>
          <w:sz w:val="36"/>
          <w:szCs w:val="36"/>
          <w:rtl/>
        </w:rPr>
        <w:t xml:space="preserve"> التنوع البيولوجي].[</w:t>
      </w:r>
      <w:proofErr w:type="gramStart"/>
      <w:r w:rsidRPr="00322320">
        <w:rPr>
          <w:rFonts w:ascii="Arabic Typesetting" w:hAnsi="Arabic Typesetting" w:cs="Arabic Typesetting" w:hint="cs"/>
          <w:sz w:val="36"/>
          <w:szCs w:val="36"/>
          <w:rtl/>
        </w:rPr>
        <w:t>واستحداث</w:t>
      </w:r>
      <w:proofErr w:type="gramEnd"/>
      <w:r w:rsidRPr="00322320">
        <w:rPr>
          <w:rFonts w:ascii="Arabic Typesetting" w:hAnsi="Arabic Typesetting" w:cs="Arabic Typesetting" w:hint="cs"/>
          <w:sz w:val="36"/>
          <w:szCs w:val="36"/>
          <w:rtl/>
        </w:rPr>
        <w:t xml:space="preserve"> منتج جديد، أو طريقة جديدة لاستخدام أو</w:t>
      </w:r>
      <w:r w:rsidRPr="00322320">
        <w:rPr>
          <w:rFonts w:ascii="Arabic Typesetting" w:hAnsi="Arabic Typesetting" w:cs="Arabic Typesetting" w:hint="eastAsia"/>
          <w:sz w:val="36"/>
          <w:szCs w:val="36"/>
          <w:rtl/>
        </w:rPr>
        <w:t> </w:t>
      </w:r>
      <w:r>
        <w:rPr>
          <w:rFonts w:ascii="Arabic Typesetting" w:hAnsi="Arabic Typesetting" w:cs="Arabic Typesetting" w:hint="cs"/>
          <w:sz w:val="36"/>
          <w:szCs w:val="36"/>
          <w:rtl/>
        </w:rPr>
        <w:t>صنع منتج ما</w:t>
      </w:r>
      <w:r w:rsidRPr="00322320">
        <w:rPr>
          <w:rFonts w:ascii="Arabic Typesetting" w:hAnsi="Arabic Typesetting" w:cs="Arabic Typesetting" w:hint="cs"/>
          <w:sz w:val="36"/>
          <w:szCs w:val="36"/>
          <w:rtl/>
        </w:rPr>
        <w:t>]</w:t>
      </w:r>
      <w:r>
        <w:rPr>
          <w:rFonts w:ascii="Arabic Typesetting" w:hAnsi="Arabic Typesetting" w:cs="Arabic Typesetting" w:hint="cs"/>
          <w:sz w:val="36"/>
          <w:szCs w:val="36"/>
          <w:rtl/>
        </w:rPr>
        <w:t>.]]</w:t>
      </w:r>
    </w:p>
    <w:p w:rsidR="004123BE" w:rsidRPr="00A827B0" w:rsidRDefault="004123BE" w:rsidP="004123BE">
      <w:pPr>
        <w:bidi/>
        <w:spacing w:after="240" w:line="360" w:lineRule="exact"/>
        <w:rPr>
          <w:rFonts w:ascii="Arabic Typesetting" w:hAnsi="Arabic Typesetting" w:cs="Arabic Typesetting"/>
          <w:b/>
          <w:bCs/>
          <w:sz w:val="36"/>
          <w:szCs w:val="36"/>
          <w:u w:val="single"/>
          <w:rtl/>
        </w:rPr>
      </w:pPr>
      <w:proofErr w:type="gramStart"/>
      <w:r w:rsidRPr="00A827B0">
        <w:rPr>
          <w:rFonts w:ascii="Arabic Typesetting" w:hAnsi="Arabic Typesetting" w:cs="Arabic Typesetting" w:hint="cs"/>
          <w:b/>
          <w:bCs/>
          <w:sz w:val="36"/>
          <w:szCs w:val="36"/>
          <w:u w:val="single"/>
          <w:rtl/>
        </w:rPr>
        <w:t>مصطلحات</w:t>
      </w:r>
      <w:proofErr w:type="gramEnd"/>
      <w:r w:rsidRPr="00A827B0">
        <w:rPr>
          <w:rFonts w:ascii="Arabic Typesetting" w:hAnsi="Arabic Typesetting" w:cs="Arabic Typesetting" w:hint="cs"/>
          <w:b/>
          <w:bCs/>
          <w:sz w:val="36"/>
          <w:szCs w:val="36"/>
          <w:u w:val="single"/>
          <w:rtl/>
        </w:rPr>
        <w:t xml:space="preserve"> أخرى</w:t>
      </w:r>
    </w:p>
    <w:p w:rsidR="004123BE" w:rsidRPr="00322320" w:rsidRDefault="004123BE" w:rsidP="004123BE">
      <w:pPr>
        <w:bidi/>
        <w:spacing w:after="240" w:line="360" w:lineRule="exact"/>
        <w:rPr>
          <w:rFonts w:ascii="Arabic Typesetting" w:hAnsi="Arabic Typesetting" w:cs="Arabic Typesetting"/>
          <w:b/>
          <w:bCs/>
          <w:sz w:val="36"/>
          <w:szCs w:val="36"/>
        </w:rPr>
      </w:pPr>
      <w:r w:rsidRPr="00322320">
        <w:rPr>
          <w:rFonts w:ascii="Arabic Typesetting" w:hAnsi="Arabic Typesetting" w:cs="Arabic Typesetting" w:hint="cs"/>
          <w:b/>
          <w:bCs/>
          <w:sz w:val="36"/>
          <w:szCs w:val="36"/>
          <w:rtl/>
        </w:rPr>
        <w:t>[</w:t>
      </w:r>
      <w:proofErr w:type="spellStart"/>
      <w:r w:rsidRPr="00322320">
        <w:rPr>
          <w:rFonts w:ascii="Arabic Typesetting" w:hAnsi="Arabic Typesetting" w:cs="Arabic Typesetting"/>
          <w:b/>
          <w:bCs/>
          <w:sz w:val="36"/>
          <w:szCs w:val="36"/>
          <w:rtl/>
        </w:rPr>
        <w:t>البيوتكنولوجيا</w:t>
      </w:r>
      <w:proofErr w:type="spellEnd"/>
    </w:p>
    <w:p w:rsidR="004123BE" w:rsidRPr="00322320" w:rsidRDefault="004123BE" w:rsidP="004123BE">
      <w:pPr>
        <w:bidi/>
        <w:spacing w:after="240" w:line="360" w:lineRule="exact"/>
        <w:rPr>
          <w:rFonts w:ascii="Arabic Typesetting" w:hAnsi="Arabic Typesetting" w:cs="Arabic Typesetting"/>
          <w:sz w:val="36"/>
          <w:szCs w:val="36"/>
          <w:rtl/>
        </w:rPr>
      </w:pPr>
      <w:r w:rsidRPr="00322320">
        <w:rPr>
          <w:rFonts w:ascii="Arabic Typesetting" w:hAnsi="Arabic Typesetting" w:cs="Arabic Typesetting" w:hint="cs"/>
          <w:sz w:val="36"/>
          <w:szCs w:val="36"/>
          <w:rtl/>
        </w:rPr>
        <w:t>"</w:t>
      </w:r>
      <w:proofErr w:type="spellStart"/>
      <w:r w:rsidRPr="00322320">
        <w:rPr>
          <w:rFonts w:ascii="Arabic Typesetting" w:hAnsi="Arabic Typesetting" w:cs="Arabic Typesetting"/>
          <w:sz w:val="36"/>
          <w:szCs w:val="36"/>
          <w:rtl/>
        </w:rPr>
        <w:t>البيوتكنولوجيا</w:t>
      </w:r>
      <w:proofErr w:type="spellEnd"/>
      <w:r w:rsidRPr="00322320">
        <w:rPr>
          <w:rFonts w:ascii="Arabic Typesetting" w:hAnsi="Arabic Typesetting" w:cs="Arabic Typesetting" w:hint="cs"/>
          <w:sz w:val="36"/>
          <w:szCs w:val="36"/>
          <w:rtl/>
        </w:rPr>
        <w:t xml:space="preserve">" [كما هي معرفة في </w:t>
      </w:r>
      <w:r w:rsidRPr="00322320">
        <w:rPr>
          <w:rFonts w:ascii="Arabic Typesetting" w:hAnsi="Arabic Typesetting" w:cs="Arabic Typesetting"/>
          <w:sz w:val="36"/>
          <w:szCs w:val="36"/>
          <w:rtl/>
        </w:rPr>
        <w:t>المادة 2 من اتفاقية التنوع البيولوجي</w:t>
      </w:r>
      <w:r w:rsidRPr="00322320">
        <w:rPr>
          <w:rFonts w:ascii="Arabic Typesetting" w:hAnsi="Arabic Typesetting" w:cs="Arabic Typesetting" w:hint="cs"/>
          <w:sz w:val="36"/>
          <w:szCs w:val="36"/>
          <w:rtl/>
        </w:rPr>
        <w:t xml:space="preserve">] هي </w:t>
      </w:r>
      <w:r w:rsidRPr="00322320">
        <w:rPr>
          <w:rFonts w:ascii="Arabic Typesetting" w:hAnsi="Arabic Typesetting" w:cs="Arabic Typesetting"/>
          <w:sz w:val="36"/>
          <w:szCs w:val="36"/>
          <w:rtl/>
        </w:rPr>
        <w:t xml:space="preserve">أية تطبيقات تكنولوجية تستخدم النظم البيولوجية أو الكائنات الحية </w:t>
      </w:r>
      <w:r w:rsidRPr="00322320">
        <w:rPr>
          <w:rFonts w:ascii="Arabic Typesetting" w:hAnsi="Arabic Typesetting" w:cs="Arabic Typesetting" w:hint="cs"/>
          <w:sz w:val="36"/>
          <w:szCs w:val="36"/>
          <w:rtl/>
        </w:rPr>
        <w:t>[</w:t>
      </w:r>
      <w:r w:rsidRPr="00322320">
        <w:rPr>
          <w:rFonts w:ascii="Arabic Typesetting" w:hAnsi="Arabic Typesetting" w:cs="Arabic Typesetting"/>
          <w:sz w:val="36"/>
          <w:szCs w:val="36"/>
          <w:rtl/>
        </w:rPr>
        <w:t>أو مشتقاتها</w:t>
      </w:r>
      <w:r w:rsidRPr="00322320">
        <w:rPr>
          <w:rFonts w:ascii="Arabic Typesetting" w:hAnsi="Arabic Typesetting" w:cs="Arabic Typesetting" w:hint="cs"/>
          <w:sz w:val="36"/>
          <w:szCs w:val="36"/>
          <w:rtl/>
        </w:rPr>
        <w:t>]</w:t>
      </w:r>
      <w:r w:rsidRPr="00322320">
        <w:rPr>
          <w:rFonts w:ascii="Arabic Typesetting" w:hAnsi="Arabic Typesetting" w:cs="Arabic Typesetting"/>
          <w:sz w:val="36"/>
          <w:szCs w:val="36"/>
          <w:rtl/>
        </w:rPr>
        <w:t>، لصنع أو تغيير المنتجات أو العمليات من أجل استخدامات معينة</w:t>
      </w:r>
      <w:r w:rsidRPr="00322320">
        <w:rPr>
          <w:rFonts w:ascii="Arabic Typesetting" w:hAnsi="Arabic Typesetting" w:cs="Arabic Typesetting" w:hint="cs"/>
          <w:sz w:val="36"/>
          <w:szCs w:val="36"/>
          <w:rtl/>
        </w:rPr>
        <w:t>.]</w:t>
      </w:r>
    </w:p>
    <w:p w:rsidR="004123BE" w:rsidRPr="00322320" w:rsidRDefault="004123BE" w:rsidP="004123BE">
      <w:pPr>
        <w:bidi/>
        <w:spacing w:after="240" w:line="360" w:lineRule="exact"/>
        <w:rPr>
          <w:rFonts w:ascii="Arabic Typesetting" w:hAnsi="Arabic Typesetting" w:cs="Arabic Typesetting"/>
          <w:b/>
          <w:bCs/>
          <w:sz w:val="36"/>
          <w:szCs w:val="36"/>
          <w:rtl/>
        </w:rPr>
      </w:pPr>
      <w:r w:rsidRPr="00322320">
        <w:rPr>
          <w:rFonts w:ascii="Arabic Typesetting" w:hAnsi="Arabic Typesetting" w:cs="Arabic Typesetting" w:hint="cs"/>
          <w:b/>
          <w:bCs/>
          <w:sz w:val="36"/>
          <w:szCs w:val="36"/>
          <w:rtl/>
        </w:rPr>
        <w:t>[</w:t>
      </w:r>
      <w:r w:rsidRPr="00322320">
        <w:rPr>
          <w:rFonts w:ascii="Arabic Typesetting" w:hAnsi="Arabic Typesetting" w:cs="Arabic Typesetting"/>
          <w:b/>
          <w:bCs/>
          <w:sz w:val="36"/>
          <w:szCs w:val="36"/>
          <w:rtl/>
        </w:rPr>
        <w:t>البلد الذي يوفر الموارد الوراثية</w:t>
      </w:r>
    </w:p>
    <w:p w:rsidR="004123BE" w:rsidRPr="00322320" w:rsidRDefault="004123BE" w:rsidP="004123BE">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w:t>
      </w:r>
      <w:r w:rsidRPr="00322320">
        <w:rPr>
          <w:rFonts w:ascii="Arabic Typesetting" w:hAnsi="Arabic Typesetting" w:cs="Arabic Typesetting" w:hint="cs"/>
          <w:sz w:val="36"/>
          <w:szCs w:val="36"/>
          <w:rtl/>
        </w:rPr>
        <w:t>"</w:t>
      </w:r>
      <w:r w:rsidRPr="00322320">
        <w:rPr>
          <w:rFonts w:ascii="Arabic Typesetting" w:hAnsi="Arabic Typesetting" w:cs="Arabic Typesetting"/>
          <w:sz w:val="36"/>
          <w:szCs w:val="36"/>
          <w:rtl/>
        </w:rPr>
        <w:t>البلد الذي يوفر الموارد الوراثية</w:t>
      </w:r>
      <w:r w:rsidRPr="00322320">
        <w:rPr>
          <w:rFonts w:ascii="Arabic Typesetting" w:hAnsi="Arabic Typesetting" w:cs="Arabic Typesetting" w:hint="cs"/>
          <w:sz w:val="36"/>
          <w:szCs w:val="36"/>
          <w:rtl/>
        </w:rPr>
        <w:t xml:space="preserve">" هو البلد </w:t>
      </w:r>
      <w:r w:rsidRPr="00322320">
        <w:rPr>
          <w:rFonts w:ascii="Arabic Typesetting" w:hAnsi="Arabic Typesetting" w:cs="Arabic Typesetting"/>
          <w:sz w:val="36"/>
          <w:szCs w:val="36"/>
          <w:rtl/>
        </w:rPr>
        <w:t xml:space="preserve">الذي يوفر الموارد </w:t>
      </w:r>
      <w:r w:rsidRPr="00322320">
        <w:rPr>
          <w:rFonts w:ascii="Arabic Typesetting" w:hAnsi="Arabic Typesetting" w:cs="Arabic Typesetting" w:hint="cs"/>
          <w:sz w:val="36"/>
          <w:szCs w:val="36"/>
          <w:rtl/>
        </w:rPr>
        <w:t>الوراثية</w:t>
      </w:r>
      <w:r w:rsidRPr="00322320">
        <w:rPr>
          <w:rFonts w:ascii="Arabic Typesetting" w:hAnsi="Arabic Typesetting" w:cs="Arabic Typesetting"/>
          <w:sz w:val="36"/>
          <w:szCs w:val="36"/>
          <w:rtl/>
        </w:rPr>
        <w:t xml:space="preserve"> التي تجمع من مصادر داخل الموقع، بما في ذلك العشائر من الأنواع البرية والمدجّنة، </w:t>
      </w:r>
      <w:r>
        <w:rPr>
          <w:rFonts w:ascii="Arabic Typesetting" w:hAnsi="Arabic Typesetting" w:cs="Arabic Typesetting" w:hint="cs"/>
          <w:sz w:val="36"/>
          <w:szCs w:val="36"/>
          <w:rtl/>
        </w:rPr>
        <w:t>[</w:t>
      </w:r>
      <w:r w:rsidRPr="00322320">
        <w:rPr>
          <w:rFonts w:ascii="Arabic Typesetting" w:hAnsi="Arabic Typesetting" w:cs="Arabic Typesetting"/>
          <w:sz w:val="36"/>
          <w:szCs w:val="36"/>
          <w:rtl/>
        </w:rPr>
        <w:t>أو التي تؤخذ من مصادر خارج الموقع،</w:t>
      </w:r>
      <w:r>
        <w:rPr>
          <w:rFonts w:ascii="Arabic Typesetting" w:hAnsi="Arabic Typesetting" w:cs="Arabic Typesetting" w:hint="cs"/>
          <w:sz w:val="36"/>
          <w:szCs w:val="36"/>
          <w:rtl/>
        </w:rPr>
        <w:t>]</w:t>
      </w:r>
      <w:r w:rsidRPr="00322320">
        <w:rPr>
          <w:rFonts w:ascii="Arabic Typesetting" w:hAnsi="Arabic Typesetting" w:cs="Arabic Typesetting"/>
          <w:sz w:val="36"/>
          <w:szCs w:val="36"/>
          <w:rtl/>
        </w:rPr>
        <w:t xml:space="preserve"> والتي من الجائز أو من غير الجائز أن تكون قد نشأت في </w:t>
      </w:r>
      <w:r w:rsidRPr="00322320">
        <w:rPr>
          <w:rFonts w:ascii="Arabic Typesetting" w:hAnsi="Arabic Typesetting" w:cs="Arabic Typesetting" w:hint="cs"/>
          <w:sz w:val="36"/>
          <w:szCs w:val="36"/>
          <w:rtl/>
        </w:rPr>
        <w:t>ذلك</w:t>
      </w:r>
      <w:r w:rsidRPr="00322320">
        <w:rPr>
          <w:rFonts w:ascii="Arabic Typesetting" w:hAnsi="Arabic Typesetting" w:cs="Arabic Typesetting"/>
          <w:sz w:val="36"/>
          <w:szCs w:val="36"/>
          <w:rtl/>
        </w:rPr>
        <w:t xml:space="preserve"> البلد</w:t>
      </w:r>
      <w:r w:rsidRPr="00322320">
        <w:rPr>
          <w:rFonts w:ascii="Arabic Typesetting" w:hAnsi="Arabic Typesetting" w:cs="Arabic Typesetting" w:hint="cs"/>
          <w:sz w:val="36"/>
          <w:szCs w:val="36"/>
          <w:rtl/>
        </w:rPr>
        <w:t>.]</w:t>
      </w:r>
    </w:p>
    <w:p w:rsidR="004123BE" w:rsidRPr="00322320" w:rsidRDefault="004123BE" w:rsidP="004123BE">
      <w:pPr>
        <w:keepNext/>
        <w:bidi/>
        <w:spacing w:after="240" w:line="360" w:lineRule="exact"/>
        <w:rPr>
          <w:rFonts w:ascii="Arabic Typesetting" w:hAnsi="Arabic Typesetting" w:cs="Arabic Typesetting"/>
          <w:sz w:val="36"/>
          <w:szCs w:val="36"/>
          <w:rtl/>
        </w:rPr>
      </w:pPr>
      <w:r w:rsidRPr="00322320">
        <w:rPr>
          <w:rFonts w:ascii="Arabic Typesetting" w:hAnsi="Arabic Typesetting" w:cs="Arabic Typesetting" w:hint="cs"/>
          <w:sz w:val="36"/>
          <w:szCs w:val="36"/>
          <w:rtl/>
        </w:rPr>
        <w:t>بديل</w:t>
      </w:r>
    </w:p>
    <w:p w:rsidR="004123BE" w:rsidRPr="00322320" w:rsidRDefault="004123BE" w:rsidP="004123BE">
      <w:pPr>
        <w:bidi/>
        <w:spacing w:after="240" w:line="360" w:lineRule="exact"/>
        <w:rPr>
          <w:rFonts w:ascii="Arabic Typesetting" w:hAnsi="Arabic Typesetting" w:cs="Arabic Typesetting"/>
          <w:sz w:val="36"/>
          <w:szCs w:val="36"/>
          <w:rtl/>
        </w:rPr>
      </w:pPr>
      <w:r w:rsidRPr="00322320">
        <w:rPr>
          <w:rFonts w:ascii="Arabic Typesetting" w:hAnsi="Arabic Typesetting" w:cs="Arabic Typesetting" w:hint="cs"/>
          <w:sz w:val="36"/>
          <w:szCs w:val="36"/>
          <w:rtl/>
        </w:rPr>
        <w:t>["</w:t>
      </w:r>
      <w:r w:rsidRPr="00322320">
        <w:rPr>
          <w:rFonts w:ascii="Arabic Typesetting" w:hAnsi="Arabic Typesetting" w:cs="Arabic Typesetting"/>
          <w:sz w:val="36"/>
          <w:szCs w:val="36"/>
          <w:rtl/>
        </w:rPr>
        <w:t>البلد الذي يوفر الموارد الوراثية</w:t>
      </w:r>
      <w:r w:rsidRPr="00322320">
        <w:rPr>
          <w:rFonts w:ascii="Arabic Typesetting" w:hAnsi="Arabic Typesetting" w:cs="Arabic Typesetting" w:hint="cs"/>
          <w:sz w:val="36"/>
          <w:szCs w:val="36"/>
          <w:rtl/>
        </w:rPr>
        <w:t xml:space="preserve">" هو البلد </w:t>
      </w:r>
      <w:r w:rsidRPr="00322320">
        <w:rPr>
          <w:rFonts w:ascii="Arabic Typesetting" w:hAnsi="Arabic Typesetting" w:cs="Arabic Typesetting"/>
          <w:sz w:val="36"/>
          <w:szCs w:val="36"/>
          <w:rtl/>
        </w:rPr>
        <w:t xml:space="preserve">الذي </w:t>
      </w:r>
      <w:r w:rsidRPr="00322320">
        <w:rPr>
          <w:rFonts w:ascii="Arabic Typesetting" w:hAnsi="Arabic Typesetting" w:cs="Arabic Typesetting" w:hint="cs"/>
          <w:sz w:val="36"/>
          <w:szCs w:val="36"/>
          <w:rtl/>
        </w:rPr>
        <w:t>يمتلك</w:t>
      </w:r>
      <w:r w:rsidRPr="00322320">
        <w:rPr>
          <w:rFonts w:ascii="Arabic Typesetting" w:hAnsi="Arabic Typesetting" w:cs="Arabic Typesetting"/>
          <w:sz w:val="36"/>
          <w:szCs w:val="36"/>
          <w:rtl/>
        </w:rPr>
        <w:t xml:space="preserve"> الموارد </w:t>
      </w:r>
      <w:r w:rsidRPr="00322320">
        <w:rPr>
          <w:rFonts w:ascii="Arabic Typesetting" w:hAnsi="Arabic Typesetting" w:cs="Arabic Typesetting" w:hint="cs"/>
          <w:sz w:val="36"/>
          <w:szCs w:val="36"/>
          <w:rtl/>
        </w:rPr>
        <w:t>الوراثية</w:t>
      </w:r>
      <w:r w:rsidRPr="00322320">
        <w:rPr>
          <w:rFonts w:ascii="Arabic Typesetting" w:hAnsi="Arabic Typesetting" w:cs="Arabic Typesetting"/>
          <w:sz w:val="36"/>
          <w:szCs w:val="36"/>
          <w:rtl/>
        </w:rPr>
        <w:t xml:space="preserve"> </w:t>
      </w:r>
      <w:r w:rsidRPr="00322320">
        <w:rPr>
          <w:rFonts w:ascii="Arabic Typesetting" w:hAnsi="Arabic Typesetting" w:cs="Arabic Typesetting" w:hint="cs"/>
          <w:sz w:val="36"/>
          <w:szCs w:val="36"/>
          <w:rtl/>
        </w:rPr>
        <w:t>و/أو المعارف التقليدية في وضعها الطبيعي ويوفر الموارد الوراثية و/أو المعارف التقليدية.]</w:t>
      </w:r>
      <w:r>
        <w:rPr>
          <w:rFonts w:ascii="Arabic Typesetting" w:hAnsi="Arabic Typesetting" w:cs="Arabic Typesetting" w:hint="cs"/>
          <w:sz w:val="36"/>
          <w:szCs w:val="36"/>
          <w:rtl/>
        </w:rPr>
        <w:t>]</w:t>
      </w:r>
    </w:p>
    <w:p w:rsidR="004123BE" w:rsidRPr="00322320" w:rsidRDefault="004123BE" w:rsidP="004123BE">
      <w:pPr>
        <w:bidi/>
        <w:spacing w:after="240" w:line="360" w:lineRule="exact"/>
        <w:rPr>
          <w:rFonts w:ascii="Arabic Typesetting" w:hAnsi="Arabic Typesetting" w:cs="Arabic Typesetting"/>
          <w:b/>
          <w:bCs/>
          <w:sz w:val="36"/>
          <w:szCs w:val="36"/>
          <w:rtl/>
        </w:rPr>
      </w:pPr>
      <w:r w:rsidRPr="00322320">
        <w:rPr>
          <w:rFonts w:ascii="Arabic Typesetting" w:hAnsi="Arabic Typesetting" w:cs="Arabic Typesetting" w:hint="cs"/>
          <w:b/>
          <w:bCs/>
          <w:sz w:val="36"/>
          <w:szCs w:val="36"/>
          <w:rtl/>
        </w:rPr>
        <w:lastRenderedPageBreak/>
        <w:t>[المشتق</w:t>
      </w:r>
    </w:p>
    <w:p w:rsidR="004123BE" w:rsidRPr="00322320" w:rsidRDefault="004123BE" w:rsidP="004123BE">
      <w:pPr>
        <w:bidi/>
        <w:spacing w:after="240" w:line="360" w:lineRule="exact"/>
        <w:rPr>
          <w:rFonts w:ascii="Arabic Typesetting" w:hAnsi="Arabic Typesetting" w:cs="Arabic Typesetting"/>
          <w:sz w:val="36"/>
          <w:szCs w:val="36"/>
          <w:rtl/>
        </w:rPr>
      </w:pPr>
      <w:r w:rsidRPr="00322320">
        <w:rPr>
          <w:rFonts w:ascii="Arabic Typesetting" w:hAnsi="Arabic Typesetting" w:cs="Arabic Typesetting" w:hint="cs"/>
          <w:sz w:val="36"/>
          <w:szCs w:val="36"/>
          <w:rtl/>
        </w:rPr>
        <w:t>"المشتق"</w:t>
      </w:r>
      <w:r w:rsidRPr="00322320">
        <w:rPr>
          <w:rFonts w:ascii="Arabic Typesetting" w:hAnsi="Arabic Typesetting" w:cs="Arabic Typesetting"/>
          <w:sz w:val="36"/>
          <w:szCs w:val="36"/>
          <w:rtl/>
        </w:rPr>
        <w:t xml:space="preserve"> </w:t>
      </w:r>
      <w:r w:rsidRPr="00322320">
        <w:rPr>
          <w:rFonts w:ascii="Arabic Typesetting" w:hAnsi="Arabic Typesetting" w:cs="Arabic Typesetting" w:hint="cs"/>
          <w:sz w:val="36"/>
          <w:szCs w:val="36"/>
          <w:rtl/>
        </w:rPr>
        <w:t xml:space="preserve">هو </w:t>
      </w:r>
      <w:r w:rsidRPr="00322320">
        <w:rPr>
          <w:rFonts w:ascii="Arabic Typesetting" w:hAnsi="Arabic Typesetting" w:cs="Arabic Typesetting"/>
          <w:sz w:val="36"/>
          <w:szCs w:val="36"/>
          <w:rtl/>
        </w:rPr>
        <w:t xml:space="preserve">مركب كيميائي بيولوجي </w:t>
      </w:r>
      <w:r w:rsidRPr="00322320">
        <w:rPr>
          <w:rFonts w:ascii="Arabic Typesetting" w:hAnsi="Arabic Typesetting" w:cs="Arabic Typesetting" w:hint="cs"/>
          <w:sz w:val="36"/>
          <w:szCs w:val="36"/>
          <w:rtl/>
        </w:rPr>
        <w:t>ي</w:t>
      </w:r>
      <w:r w:rsidRPr="00322320">
        <w:rPr>
          <w:rFonts w:ascii="Arabic Typesetting" w:hAnsi="Arabic Typesetting" w:cs="Arabic Typesetting"/>
          <w:sz w:val="36"/>
          <w:szCs w:val="36"/>
          <w:rtl/>
        </w:rPr>
        <w:t>حدث طبيعيا و</w:t>
      </w:r>
      <w:r w:rsidRPr="00322320">
        <w:rPr>
          <w:rFonts w:ascii="Arabic Typesetting" w:hAnsi="Arabic Typesetting" w:cs="Arabic Typesetting" w:hint="cs"/>
          <w:sz w:val="36"/>
          <w:szCs w:val="36"/>
          <w:rtl/>
        </w:rPr>
        <w:t>ي</w:t>
      </w:r>
      <w:r w:rsidRPr="00322320">
        <w:rPr>
          <w:rFonts w:ascii="Arabic Typesetting" w:hAnsi="Arabic Typesetting" w:cs="Arabic Typesetting"/>
          <w:sz w:val="36"/>
          <w:szCs w:val="36"/>
          <w:rtl/>
        </w:rPr>
        <w:t xml:space="preserve">نتج عن </w:t>
      </w:r>
      <w:r w:rsidRPr="00322320">
        <w:rPr>
          <w:rFonts w:ascii="Arabic Typesetting" w:hAnsi="Arabic Typesetting" w:cs="Arabic Typesetting" w:hint="cs"/>
          <w:sz w:val="36"/>
          <w:szCs w:val="36"/>
          <w:rtl/>
        </w:rPr>
        <w:t>الاعتصار الوراثي</w:t>
      </w:r>
      <w:r w:rsidRPr="00322320">
        <w:rPr>
          <w:rFonts w:ascii="Arabic Typesetting" w:hAnsi="Arabic Typesetting" w:cs="Arabic Typesetting"/>
          <w:sz w:val="36"/>
          <w:szCs w:val="36"/>
          <w:rtl/>
        </w:rPr>
        <w:t xml:space="preserve"> </w:t>
      </w:r>
      <w:r w:rsidRPr="00322320">
        <w:rPr>
          <w:rFonts w:ascii="Arabic Typesetting" w:hAnsi="Arabic Typesetting" w:cs="Arabic Typesetting" w:hint="cs"/>
          <w:sz w:val="36"/>
          <w:szCs w:val="36"/>
          <w:rtl/>
        </w:rPr>
        <w:t>ل</w:t>
      </w:r>
      <w:r w:rsidRPr="00322320">
        <w:rPr>
          <w:rFonts w:ascii="Arabic Typesetting" w:hAnsi="Arabic Typesetting" w:cs="Arabic Typesetting"/>
          <w:sz w:val="36"/>
          <w:szCs w:val="36"/>
          <w:rtl/>
        </w:rPr>
        <w:t xml:space="preserve">موارد بيولوجية أو </w:t>
      </w:r>
      <w:r w:rsidRPr="00322320">
        <w:rPr>
          <w:rFonts w:ascii="Arabic Typesetting" w:hAnsi="Arabic Typesetting" w:cs="Arabic Typesetting" w:hint="cs"/>
          <w:sz w:val="36"/>
          <w:szCs w:val="36"/>
          <w:rtl/>
        </w:rPr>
        <w:t>وراثية أو عن استقلابها</w:t>
      </w:r>
      <w:r>
        <w:rPr>
          <w:rFonts w:ascii="Arabic Typesetting" w:hAnsi="Arabic Typesetting" w:cs="Arabic Typesetting" w:hint="cs"/>
          <w:sz w:val="36"/>
          <w:szCs w:val="36"/>
          <w:rtl/>
        </w:rPr>
        <w:t xml:space="preserve"> [</w:t>
      </w:r>
      <w:r w:rsidRPr="00322320">
        <w:rPr>
          <w:rFonts w:ascii="Arabic Typesetting" w:hAnsi="Arabic Typesetting" w:cs="Arabic Typesetting"/>
          <w:sz w:val="36"/>
          <w:szCs w:val="36"/>
          <w:rtl/>
        </w:rPr>
        <w:t xml:space="preserve">، حتى وإن لم </w:t>
      </w:r>
      <w:r w:rsidRPr="00322320">
        <w:rPr>
          <w:rFonts w:ascii="Arabic Typesetting" w:hAnsi="Arabic Typesetting" w:cs="Arabic Typesetting" w:hint="cs"/>
          <w:sz w:val="36"/>
          <w:szCs w:val="36"/>
          <w:rtl/>
        </w:rPr>
        <w:t>ي</w:t>
      </w:r>
      <w:r w:rsidRPr="00322320">
        <w:rPr>
          <w:rFonts w:ascii="Arabic Typesetting" w:hAnsi="Arabic Typesetting" w:cs="Arabic Typesetting"/>
          <w:sz w:val="36"/>
          <w:szCs w:val="36"/>
          <w:rtl/>
        </w:rPr>
        <w:t xml:space="preserve">كن </w:t>
      </w:r>
      <w:r w:rsidRPr="00322320">
        <w:rPr>
          <w:rFonts w:ascii="Arabic Typesetting" w:hAnsi="Arabic Typesetting" w:cs="Arabic Typesetting" w:hint="cs"/>
          <w:sz w:val="36"/>
          <w:szCs w:val="36"/>
          <w:rtl/>
        </w:rPr>
        <w:t>ي</w:t>
      </w:r>
      <w:r w:rsidRPr="00322320">
        <w:rPr>
          <w:rFonts w:ascii="Arabic Typesetting" w:hAnsi="Arabic Typesetting" w:cs="Arabic Typesetting"/>
          <w:sz w:val="36"/>
          <w:szCs w:val="36"/>
          <w:rtl/>
        </w:rPr>
        <w:t>حتوي على وحدات وراثية وظيفية</w:t>
      </w:r>
      <w:r>
        <w:rPr>
          <w:rFonts w:ascii="Arabic Typesetting" w:hAnsi="Arabic Typesetting" w:cs="Arabic Typesetting" w:hint="cs"/>
          <w:sz w:val="36"/>
          <w:szCs w:val="36"/>
          <w:rtl/>
        </w:rPr>
        <w:t>]</w:t>
      </w:r>
      <w:r w:rsidRPr="00322320">
        <w:rPr>
          <w:rFonts w:ascii="Arabic Typesetting" w:hAnsi="Arabic Typesetting" w:cs="Arabic Typesetting"/>
          <w:sz w:val="36"/>
          <w:szCs w:val="36"/>
          <w:rtl/>
        </w:rPr>
        <w:t>.</w:t>
      </w:r>
      <w:r w:rsidRPr="00322320">
        <w:rPr>
          <w:rFonts w:ascii="Arabic Typesetting" w:hAnsi="Arabic Typesetting" w:cs="Arabic Typesetting" w:hint="cs"/>
          <w:sz w:val="36"/>
          <w:szCs w:val="36"/>
          <w:rtl/>
        </w:rPr>
        <w:t>]</w:t>
      </w:r>
    </w:p>
    <w:p w:rsidR="004123BE" w:rsidRPr="00322320" w:rsidRDefault="004123BE" w:rsidP="004123BE">
      <w:pPr>
        <w:keepNext/>
        <w:bidi/>
        <w:spacing w:after="240" w:line="360" w:lineRule="exact"/>
        <w:rPr>
          <w:rFonts w:ascii="Arabic Typesetting" w:hAnsi="Arabic Typesetting" w:cs="Arabic Typesetting"/>
          <w:b/>
          <w:bCs/>
          <w:sz w:val="36"/>
          <w:szCs w:val="36"/>
          <w:rtl/>
        </w:rPr>
      </w:pPr>
      <w:r w:rsidRPr="00322320">
        <w:rPr>
          <w:rFonts w:ascii="Arabic Typesetting" w:hAnsi="Arabic Typesetting" w:cs="Arabic Typesetting" w:hint="cs"/>
          <w:b/>
          <w:bCs/>
          <w:sz w:val="36"/>
          <w:szCs w:val="36"/>
          <w:rtl/>
        </w:rPr>
        <w:t>الظروف في الوضع الطبيعي</w:t>
      </w:r>
    </w:p>
    <w:p w:rsidR="004123BE" w:rsidRPr="00322320" w:rsidRDefault="004123BE" w:rsidP="004123BE">
      <w:pPr>
        <w:bidi/>
        <w:spacing w:after="240" w:line="360" w:lineRule="exact"/>
        <w:rPr>
          <w:rFonts w:ascii="Arabic Typesetting" w:hAnsi="Arabic Typesetting" w:cs="Arabic Typesetting"/>
          <w:sz w:val="36"/>
          <w:szCs w:val="36"/>
          <w:rtl/>
        </w:rPr>
      </w:pPr>
      <w:r w:rsidRPr="00322320">
        <w:rPr>
          <w:rFonts w:ascii="Arabic Typesetting" w:hAnsi="Arabic Typesetting" w:cs="Arabic Typesetting" w:hint="cs"/>
          <w:sz w:val="36"/>
          <w:szCs w:val="36"/>
          <w:rtl/>
        </w:rPr>
        <w:t>"الظروف في الوضع الطبيعي" هي الظروف التي توجد فيها الموارد الوراثية داخل النظم الإيكولوجية والموائل الطبيعية وفي حالة الأنواع المدجنة أو المستنبتة في المحيطات التي تطور فيها خصائصها المميزة [المادة 2 من اتفاقية التنوع البيولوجي].</w:t>
      </w:r>
    </w:p>
    <w:p w:rsidR="004123BE" w:rsidRPr="00322320" w:rsidRDefault="004123BE" w:rsidP="004123BE">
      <w:pPr>
        <w:bidi/>
        <w:spacing w:after="240" w:line="360" w:lineRule="exact"/>
        <w:rPr>
          <w:rFonts w:ascii="Arabic Typesetting" w:hAnsi="Arabic Typesetting" w:cs="Arabic Typesetting"/>
          <w:b/>
          <w:bCs/>
          <w:sz w:val="36"/>
          <w:szCs w:val="36"/>
        </w:rPr>
      </w:pPr>
      <w:r w:rsidRPr="00322320">
        <w:rPr>
          <w:rFonts w:ascii="Arabic Typesetting" w:hAnsi="Arabic Typesetting" w:cs="Arabic Typesetting" w:hint="cs"/>
          <w:b/>
          <w:bCs/>
          <w:sz w:val="36"/>
          <w:szCs w:val="36"/>
          <w:rtl/>
        </w:rPr>
        <w:t xml:space="preserve">الصيانة </w:t>
      </w:r>
      <w:proofErr w:type="gramStart"/>
      <w:r w:rsidRPr="00322320">
        <w:rPr>
          <w:rFonts w:ascii="Arabic Typesetting" w:hAnsi="Arabic Typesetting" w:cs="Arabic Typesetting" w:hint="cs"/>
          <w:b/>
          <w:bCs/>
          <w:sz w:val="36"/>
          <w:szCs w:val="36"/>
          <w:rtl/>
        </w:rPr>
        <w:t>خارج</w:t>
      </w:r>
      <w:proofErr w:type="gramEnd"/>
      <w:r w:rsidRPr="00322320">
        <w:rPr>
          <w:rFonts w:ascii="Arabic Typesetting" w:hAnsi="Arabic Typesetting" w:cs="Arabic Typesetting" w:hint="cs"/>
          <w:b/>
          <w:bCs/>
          <w:sz w:val="36"/>
          <w:szCs w:val="36"/>
          <w:rtl/>
        </w:rPr>
        <w:t xml:space="preserve"> الوضع الطبيعي</w:t>
      </w:r>
    </w:p>
    <w:p w:rsidR="004123BE" w:rsidRPr="00322320" w:rsidRDefault="004123BE" w:rsidP="004123BE">
      <w:pPr>
        <w:bidi/>
        <w:spacing w:after="240" w:line="360" w:lineRule="exact"/>
        <w:rPr>
          <w:rFonts w:ascii="Arabic Typesetting" w:hAnsi="Arabic Typesetting" w:cs="Arabic Typesetting"/>
          <w:sz w:val="36"/>
          <w:szCs w:val="36"/>
          <w:rtl/>
        </w:rPr>
      </w:pPr>
      <w:r w:rsidRPr="00322320">
        <w:rPr>
          <w:rFonts w:ascii="Arabic Typesetting" w:hAnsi="Arabic Typesetting" w:cs="Arabic Typesetting" w:hint="cs"/>
          <w:sz w:val="36"/>
          <w:szCs w:val="36"/>
          <w:rtl/>
        </w:rPr>
        <w:t>"الصيانة خارج الوضع الطبيعي" تعني صيانة عناصر التنوع البيولوجي خارج موائلها الطبيعية.</w:t>
      </w:r>
    </w:p>
    <w:p w:rsidR="004123BE" w:rsidRPr="00322320" w:rsidRDefault="004123BE" w:rsidP="004123BE">
      <w:pPr>
        <w:bidi/>
        <w:spacing w:after="240" w:line="360" w:lineRule="exact"/>
        <w:rPr>
          <w:rFonts w:ascii="Arabic Typesetting" w:hAnsi="Arabic Typesetting" w:cs="Arabic Typesetting"/>
          <w:b/>
          <w:bCs/>
          <w:sz w:val="36"/>
          <w:szCs w:val="36"/>
          <w:rtl/>
        </w:rPr>
      </w:pPr>
      <w:r w:rsidRPr="00322320">
        <w:rPr>
          <w:rFonts w:ascii="Arabic Typesetting" w:hAnsi="Arabic Typesetting" w:cs="Arabic Typesetting" w:hint="cs"/>
          <w:b/>
          <w:bCs/>
          <w:sz w:val="36"/>
          <w:szCs w:val="36"/>
          <w:rtl/>
        </w:rPr>
        <w:t>[</w:t>
      </w:r>
      <w:proofErr w:type="gramStart"/>
      <w:r w:rsidRPr="00322320">
        <w:rPr>
          <w:rFonts w:ascii="Arabic Typesetting" w:hAnsi="Arabic Typesetting" w:cs="Arabic Typesetting" w:hint="cs"/>
          <w:b/>
          <w:bCs/>
          <w:sz w:val="36"/>
          <w:szCs w:val="36"/>
          <w:rtl/>
        </w:rPr>
        <w:t>التملك</w:t>
      </w:r>
      <w:proofErr w:type="gramEnd"/>
      <w:r w:rsidRPr="00322320">
        <w:rPr>
          <w:rFonts w:ascii="Arabic Typesetting" w:hAnsi="Arabic Typesetting" w:cs="Arabic Typesetting" w:hint="cs"/>
          <w:b/>
          <w:bCs/>
          <w:sz w:val="36"/>
          <w:szCs w:val="36"/>
          <w:rtl/>
        </w:rPr>
        <w:t xml:space="preserve"> غير المشروع</w:t>
      </w:r>
    </w:p>
    <w:p w:rsidR="004123BE" w:rsidRPr="00322320" w:rsidRDefault="004123BE" w:rsidP="004123BE">
      <w:pPr>
        <w:bidi/>
        <w:spacing w:after="240" w:line="360" w:lineRule="exact"/>
        <w:rPr>
          <w:rFonts w:ascii="Arabic Typesetting" w:hAnsi="Arabic Typesetting" w:cs="Arabic Typesetting"/>
          <w:sz w:val="36"/>
          <w:szCs w:val="36"/>
          <w:rtl/>
        </w:rPr>
      </w:pPr>
      <w:r w:rsidRPr="00322320">
        <w:rPr>
          <w:rFonts w:ascii="Arabic Typesetting" w:hAnsi="Arabic Typesetting" w:cs="Arabic Typesetting" w:hint="cs"/>
          <w:sz w:val="36"/>
          <w:szCs w:val="36"/>
          <w:rtl/>
        </w:rPr>
        <w:t>"التملك غير المشروع" هو [اكتساب] [استعمال] موارد وراثية [و] [أو] [</w:t>
      </w:r>
      <w:r w:rsidRPr="00322320">
        <w:rPr>
          <w:rFonts w:ascii="Arabic Typesetting" w:hAnsi="Arabic Typesetting" w:cs="Arabic Typesetting"/>
          <w:sz w:val="36"/>
          <w:szCs w:val="36"/>
          <w:rtl/>
        </w:rPr>
        <w:t>معارف تقليدية مرتبطة بموارد وراثية</w:t>
      </w:r>
      <w:r w:rsidRPr="00322320">
        <w:rPr>
          <w:rFonts w:ascii="Arabic Typesetting" w:hAnsi="Arabic Typesetting" w:cs="Arabic Typesetting" w:hint="cs"/>
          <w:sz w:val="36"/>
          <w:szCs w:val="36"/>
          <w:rtl/>
        </w:rPr>
        <w:t>] دون موافقة [حرة] [مسبقة مستنيرة] [من قبل الجهات المخوّلة لإعطاء [تلك] الموافقة] [الإدارة المختصة] على ذلك [الاكتساب] [الاستعمال]، [طبقا للتشريعات الوطنية] [لبلد المنشأ أو البلد المورّد].]</w:t>
      </w:r>
    </w:p>
    <w:p w:rsidR="004123BE" w:rsidRPr="00322320" w:rsidRDefault="004123BE" w:rsidP="004123BE">
      <w:pPr>
        <w:keepNext/>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بديل</w:t>
      </w:r>
    </w:p>
    <w:p w:rsidR="004123BE" w:rsidRPr="00322320" w:rsidRDefault="004123BE" w:rsidP="004123BE">
      <w:pPr>
        <w:bidi/>
        <w:spacing w:after="240" w:line="360" w:lineRule="exact"/>
        <w:rPr>
          <w:rFonts w:ascii="Arabic Typesetting" w:hAnsi="Arabic Typesetting" w:cs="Arabic Typesetting"/>
          <w:sz w:val="36"/>
          <w:szCs w:val="36"/>
          <w:rtl/>
        </w:rPr>
      </w:pPr>
      <w:r w:rsidRPr="00322320">
        <w:rPr>
          <w:rFonts w:ascii="Arabic Typesetting" w:hAnsi="Arabic Typesetting" w:cs="Arabic Typesetting" w:hint="cs"/>
          <w:sz w:val="36"/>
          <w:szCs w:val="36"/>
          <w:rtl/>
        </w:rPr>
        <w:t>["التملك غير المشروع" هو استخدام موارد وراثية و/أو [</w:t>
      </w:r>
      <w:r w:rsidRPr="00322320">
        <w:rPr>
          <w:rFonts w:ascii="Arabic Typesetting" w:hAnsi="Arabic Typesetting" w:cs="Arabic Typesetting"/>
          <w:sz w:val="36"/>
          <w:szCs w:val="36"/>
          <w:rtl/>
        </w:rPr>
        <w:t>معارف تقليدية مرتبطة بموارد وراثية</w:t>
      </w:r>
      <w:r w:rsidRPr="00322320">
        <w:rPr>
          <w:rFonts w:ascii="Arabic Typesetting" w:hAnsi="Arabic Typesetting" w:cs="Arabic Typesetting" w:hint="cs"/>
          <w:sz w:val="36"/>
          <w:szCs w:val="36"/>
          <w:rtl/>
        </w:rPr>
        <w:t>] تكون للآخر عندما يحصل المستخدم على الموارد الوراثية أو المعارف التقليدية من صاحبها عبر وسائل غير سليمة أو إخلال بالثقة يؤدي إلى</w:t>
      </w:r>
      <w:r>
        <w:rPr>
          <w:rFonts w:ascii="Arabic Typesetting" w:hAnsi="Arabic Typesetting" w:cs="Arabic Typesetting" w:hint="cs"/>
          <w:sz w:val="36"/>
          <w:szCs w:val="36"/>
          <w:rtl/>
        </w:rPr>
        <w:t xml:space="preserve"> انتهاك القانون الوطني في بلد </w:t>
      </w:r>
      <w:r w:rsidRPr="00322320">
        <w:rPr>
          <w:rFonts w:ascii="Arabic Typesetting" w:hAnsi="Arabic Typesetting" w:cs="Arabic Typesetting" w:hint="cs"/>
          <w:sz w:val="36"/>
          <w:szCs w:val="36"/>
          <w:rtl/>
        </w:rPr>
        <w:t>مور</w:t>
      </w:r>
      <w:r>
        <w:rPr>
          <w:rFonts w:ascii="Arabic Typesetting" w:hAnsi="Arabic Typesetting" w:cs="Arabic Typesetting" w:hint="cs"/>
          <w:sz w:val="36"/>
          <w:szCs w:val="36"/>
          <w:rtl/>
        </w:rPr>
        <w:t>ّ</w:t>
      </w:r>
      <w:r w:rsidRPr="00322320">
        <w:rPr>
          <w:rFonts w:ascii="Arabic Typesetting" w:hAnsi="Arabic Typesetting" w:cs="Arabic Typesetting" w:hint="cs"/>
          <w:sz w:val="36"/>
          <w:szCs w:val="36"/>
          <w:rtl/>
        </w:rPr>
        <w:t xml:space="preserve">د. واستخدام </w:t>
      </w:r>
      <w:r w:rsidRPr="00322320">
        <w:rPr>
          <w:rFonts w:ascii="Arabic Typesetting" w:hAnsi="Arabic Typesetting" w:cs="Arabic Typesetting"/>
          <w:sz w:val="36"/>
          <w:szCs w:val="36"/>
          <w:rtl/>
        </w:rPr>
        <w:t>موارد وراثية و[معارف تقليدية مرتبطة بموارد وراثية]</w:t>
      </w:r>
      <w:r w:rsidRPr="00322320">
        <w:rPr>
          <w:rFonts w:ascii="Arabic Typesetting" w:hAnsi="Arabic Typesetting" w:cs="Arabic Typesetting" w:hint="cs"/>
          <w:sz w:val="36"/>
          <w:szCs w:val="36"/>
          <w:rtl/>
        </w:rPr>
        <w:t xml:space="preserve"> مكتسبة عبر وسائل قانونية مثل قراءة المنشورات، والشراء، والاستكشاف المستقل، والهندسة العكسية، والكشف غير المقصود، نتيجة اخفاق أصحاب الموارد الوراثية و[ال</w:t>
      </w:r>
      <w:r w:rsidRPr="00322320">
        <w:rPr>
          <w:rFonts w:ascii="Arabic Typesetting" w:hAnsi="Arabic Typesetting" w:cs="Arabic Typesetting"/>
          <w:sz w:val="36"/>
          <w:szCs w:val="36"/>
          <w:rtl/>
        </w:rPr>
        <w:t xml:space="preserve">معارف </w:t>
      </w:r>
      <w:r w:rsidRPr="00322320">
        <w:rPr>
          <w:rFonts w:ascii="Arabic Typesetting" w:hAnsi="Arabic Typesetting" w:cs="Arabic Typesetting" w:hint="cs"/>
          <w:sz w:val="36"/>
          <w:szCs w:val="36"/>
          <w:rtl/>
        </w:rPr>
        <w:t>ال</w:t>
      </w:r>
      <w:r w:rsidRPr="00322320">
        <w:rPr>
          <w:rFonts w:ascii="Arabic Typesetting" w:hAnsi="Arabic Typesetting" w:cs="Arabic Typesetting"/>
          <w:sz w:val="36"/>
          <w:szCs w:val="36"/>
          <w:rtl/>
        </w:rPr>
        <w:t xml:space="preserve">تقليدية </w:t>
      </w:r>
      <w:r w:rsidRPr="00322320">
        <w:rPr>
          <w:rFonts w:ascii="Arabic Typesetting" w:hAnsi="Arabic Typesetting" w:cs="Arabic Typesetting" w:hint="cs"/>
          <w:sz w:val="36"/>
          <w:szCs w:val="36"/>
          <w:rtl/>
        </w:rPr>
        <w:t>ال</w:t>
      </w:r>
      <w:r w:rsidRPr="00322320">
        <w:rPr>
          <w:rFonts w:ascii="Arabic Typesetting" w:hAnsi="Arabic Typesetting" w:cs="Arabic Typesetting"/>
          <w:sz w:val="36"/>
          <w:szCs w:val="36"/>
          <w:rtl/>
        </w:rPr>
        <w:t>مرتبطة ب</w:t>
      </w:r>
      <w:r w:rsidRPr="00322320">
        <w:rPr>
          <w:rFonts w:ascii="Arabic Typesetting" w:hAnsi="Arabic Typesetting" w:cs="Arabic Typesetting" w:hint="cs"/>
          <w:sz w:val="36"/>
          <w:szCs w:val="36"/>
          <w:rtl/>
        </w:rPr>
        <w:t>ال</w:t>
      </w:r>
      <w:r w:rsidRPr="00322320">
        <w:rPr>
          <w:rFonts w:ascii="Arabic Typesetting" w:hAnsi="Arabic Typesetting" w:cs="Arabic Typesetting"/>
          <w:sz w:val="36"/>
          <w:szCs w:val="36"/>
          <w:rtl/>
        </w:rPr>
        <w:t xml:space="preserve">موارد </w:t>
      </w:r>
      <w:r w:rsidRPr="00322320">
        <w:rPr>
          <w:rFonts w:ascii="Arabic Typesetting" w:hAnsi="Arabic Typesetting" w:cs="Arabic Typesetting" w:hint="cs"/>
          <w:sz w:val="36"/>
          <w:szCs w:val="36"/>
          <w:rtl/>
        </w:rPr>
        <w:t>ال</w:t>
      </w:r>
      <w:r w:rsidRPr="00322320">
        <w:rPr>
          <w:rFonts w:ascii="Arabic Typesetting" w:hAnsi="Arabic Typesetting" w:cs="Arabic Typesetting"/>
          <w:sz w:val="36"/>
          <w:szCs w:val="36"/>
          <w:rtl/>
        </w:rPr>
        <w:t>وراثية</w:t>
      </w:r>
      <w:r w:rsidRPr="00322320">
        <w:rPr>
          <w:rFonts w:ascii="Arabic Typesetting" w:hAnsi="Arabic Typesetting" w:cs="Arabic Typesetting" w:hint="cs"/>
          <w:sz w:val="36"/>
          <w:szCs w:val="36"/>
          <w:rtl/>
        </w:rPr>
        <w:t>] في اتخاذ إجراءات وقائية معقولة لا يعدّ تملكا غير</w:t>
      </w:r>
      <w:r>
        <w:rPr>
          <w:rFonts w:ascii="Arabic Typesetting" w:hAnsi="Arabic Typesetting" w:cs="Arabic Typesetting" w:hint="eastAsia"/>
          <w:sz w:val="36"/>
          <w:szCs w:val="36"/>
          <w:rtl/>
        </w:rPr>
        <w:t> </w:t>
      </w:r>
      <w:r w:rsidRPr="00322320">
        <w:rPr>
          <w:rFonts w:ascii="Arabic Typesetting" w:hAnsi="Arabic Typesetting" w:cs="Arabic Typesetting" w:hint="cs"/>
          <w:sz w:val="36"/>
          <w:szCs w:val="36"/>
          <w:rtl/>
        </w:rPr>
        <w:t>مشروع.]</w:t>
      </w:r>
    </w:p>
    <w:p w:rsidR="004123BE" w:rsidRPr="00322320" w:rsidRDefault="004123BE" w:rsidP="004123BE">
      <w:pPr>
        <w:bidi/>
        <w:spacing w:after="240" w:line="360" w:lineRule="exact"/>
        <w:rPr>
          <w:rFonts w:ascii="Arabic Typesetting" w:hAnsi="Arabic Typesetting" w:cs="Arabic Typesetting"/>
          <w:b/>
          <w:bCs/>
          <w:sz w:val="36"/>
          <w:szCs w:val="36"/>
          <w:rtl/>
        </w:rPr>
      </w:pPr>
      <w:r w:rsidRPr="00322320">
        <w:rPr>
          <w:rFonts w:ascii="Arabic Typesetting" w:hAnsi="Arabic Typesetting" w:cs="Arabic Typesetting" w:hint="cs"/>
          <w:b/>
          <w:bCs/>
          <w:sz w:val="36"/>
          <w:szCs w:val="36"/>
          <w:rtl/>
        </w:rPr>
        <w:t>[</w:t>
      </w:r>
      <w:proofErr w:type="gramStart"/>
      <w:r w:rsidRPr="00322320">
        <w:rPr>
          <w:rFonts w:ascii="Arabic Typesetting" w:hAnsi="Arabic Typesetting" w:cs="Arabic Typesetting" w:hint="cs"/>
          <w:b/>
          <w:bCs/>
          <w:sz w:val="36"/>
          <w:szCs w:val="36"/>
          <w:rtl/>
        </w:rPr>
        <w:t>النفاذ</w:t>
      </w:r>
      <w:proofErr w:type="gramEnd"/>
      <w:r w:rsidRPr="00322320">
        <w:rPr>
          <w:rFonts w:ascii="Arabic Typesetting" w:hAnsi="Arabic Typesetting" w:cs="Arabic Typesetting" w:hint="cs"/>
          <w:b/>
          <w:bCs/>
          <w:sz w:val="36"/>
          <w:szCs w:val="36"/>
          <w:rtl/>
        </w:rPr>
        <w:t xml:space="preserve"> [المادي]</w:t>
      </w:r>
    </w:p>
    <w:p w:rsidR="004123BE" w:rsidRPr="00322320" w:rsidRDefault="004123BE" w:rsidP="004123BE">
      <w:pPr>
        <w:bidi/>
        <w:spacing w:after="240" w:line="360" w:lineRule="exact"/>
        <w:rPr>
          <w:rFonts w:ascii="Arabic Typesetting" w:hAnsi="Arabic Typesetting" w:cs="Arabic Typesetting"/>
          <w:sz w:val="36"/>
          <w:szCs w:val="36"/>
          <w:rtl/>
        </w:rPr>
      </w:pPr>
      <w:r w:rsidRPr="00322320">
        <w:rPr>
          <w:rFonts w:ascii="Arabic Typesetting" w:hAnsi="Arabic Typesetting" w:cs="Arabic Typesetting" w:hint="cs"/>
          <w:sz w:val="36"/>
          <w:szCs w:val="36"/>
          <w:rtl/>
        </w:rPr>
        <w:t xml:space="preserve">"النفاذ [المادي]/[المباشر]" إلى المورد الوراثي هو امتلاكه </w:t>
      </w:r>
      <w:r>
        <w:rPr>
          <w:rFonts w:ascii="Arabic Typesetting" w:hAnsi="Arabic Typesetting" w:cs="Arabic Typesetting" w:hint="cs"/>
          <w:sz w:val="36"/>
          <w:szCs w:val="36"/>
          <w:rtl/>
        </w:rPr>
        <w:t xml:space="preserve">ماديا [أو على الأقل وجود اتصال </w:t>
      </w:r>
      <w:r w:rsidRPr="00322320">
        <w:rPr>
          <w:rFonts w:ascii="Arabic Typesetting" w:hAnsi="Arabic Typesetting" w:cs="Arabic Typesetting" w:hint="cs"/>
          <w:sz w:val="36"/>
          <w:szCs w:val="36"/>
          <w:rtl/>
        </w:rPr>
        <w:t>كاف به يسمح بتحديد خصائص المورد الوراثي المرتبط بـ [الاختراع] [الملكية الفكرية]].]</w:t>
      </w:r>
    </w:p>
    <w:p w:rsidR="004123BE" w:rsidRPr="00322320" w:rsidRDefault="004123BE" w:rsidP="004123BE">
      <w:pPr>
        <w:bidi/>
        <w:spacing w:after="240" w:line="360" w:lineRule="exact"/>
        <w:rPr>
          <w:rFonts w:ascii="Arabic Typesetting" w:hAnsi="Arabic Typesetting" w:cs="Arabic Typesetting"/>
          <w:b/>
          <w:bCs/>
          <w:sz w:val="36"/>
          <w:szCs w:val="36"/>
          <w:rtl/>
        </w:rPr>
      </w:pPr>
      <w:r w:rsidRPr="00322320">
        <w:rPr>
          <w:rFonts w:ascii="Arabic Typesetting" w:hAnsi="Arabic Typesetting" w:cs="Arabic Typesetting" w:hint="cs"/>
          <w:b/>
          <w:bCs/>
          <w:sz w:val="36"/>
          <w:szCs w:val="36"/>
          <w:rtl/>
        </w:rPr>
        <w:t>[الموارد الوراثية المحمية</w:t>
      </w:r>
    </w:p>
    <w:p w:rsidR="004123BE" w:rsidRPr="00322320" w:rsidRDefault="004123BE" w:rsidP="004123BE">
      <w:pPr>
        <w:bidi/>
        <w:spacing w:after="240" w:line="360" w:lineRule="exact"/>
        <w:rPr>
          <w:rFonts w:ascii="Arabic Typesetting" w:hAnsi="Arabic Typesetting" w:cs="Arabic Typesetting"/>
          <w:sz w:val="36"/>
          <w:szCs w:val="36"/>
          <w:rtl/>
        </w:rPr>
      </w:pPr>
      <w:r w:rsidRPr="00322320">
        <w:rPr>
          <w:rFonts w:ascii="Arabic Typesetting" w:hAnsi="Arabic Typesetting" w:cs="Arabic Typesetting" w:hint="cs"/>
          <w:sz w:val="36"/>
          <w:szCs w:val="36"/>
          <w:rtl/>
        </w:rPr>
        <w:t>"الموارد الوراثية المحمية هي الموارد الوراثية المحمية إما بموجب حق من حقوق الملكية الفكرية أو بموجب حق قانوني آخر. وعند انقضاء مدة سريان حقوق الملكية الفكرية المرتبطة بمورد وراثي، ينبغي أن يصير ذلك المورد الوراثي إلى الملك العام ولا</w:t>
      </w:r>
      <w:r w:rsidRPr="00322320">
        <w:rPr>
          <w:rFonts w:ascii="Arabic Typesetting" w:hAnsi="Arabic Typesetting" w:cs="Arabic Typesetting" w:hint="eastAsia"/>
          <w:sz w:val="36"/>
          <w:szCs w:val="36"/>
          <w:rtl/>
        </w:rPr>
        <w:t> </w:t>
      </w:r>
      <w:r w:rsidRPr="00322320">
        <w:rPr>
          <w:rFonts w:ascii="Arabic Typesetting" w:hAnsi="Arabic Typesetting" w:cs="Arabic Typesetting" w:hint="cs"/>
          <w:sz w:val="36"/>
          <w:szCs w:val="36"/>
          <w:rtl/>
        </w:rPr>
        <w:t>يُعامل كمورد وراثي محمي.]</w:t>
      </w:r>
    </w:p>
    <w:p w:rsidR="004123BE" w:rsidRPr="00322320" w:rsidRDefault="004123BE" w:rsidP="00BB07DA">
      <w:pPr>
        <w:keepNext/>
        <w:bidi/>
        <w:spacing w:after="240" w:line="360" w:lineRule="exact"/>
        <w:rPr>
          <w:rFonts w:ascii="Arabic Typesetting" w:hAnsi="Arabic Typesetting" w:cs="Arabic Typesetting"/>
          <w:b/>
          <w:bCs/>
          <w:sz w:val="36"/>
          <w:szCs w:val="36"/>
          <w:rtl/>
        </w:rPr>
      </w:pPr>
      <w:r w:rsidRPr="00322320">
        <w:rPr>
          <w:rFonts w:ascii="Arabic Typesetting" w:hAnsi="Arabic Typesetting" w:cs="Arabic Typesetting" w:hint="cs"/>
          <w:b/>
          <w:bCs/>
          <w:sz w:val="36"/>
          <w:szCs w:val="36"/>
          <w:rtl/>
        </w:rPr>
        <w:lastRenderedPageBreak/>
        <w:t>[مصدر المعارف التقليدية المرتبطة بالموارد الوراثية</w:t>
      </w:r>
    </w:p>
    <w:p w:rsidR="004123BE" w:rsidRPr="00322320" w:rsidRDefault="004123BE" w:rsidP="004123BE">
      <w:pPr>
        <w:bidi/>
        <w:spacing w:after="240" w:line="360" w:lineRule="exact"/>
        <w:rPr>
          <w:rFonts w:ascii="Arabic Typesetting" w:hAnsi="Arabic Typesetting" w:cs="Arabic Typesetting"/>
          <w:sz w:val="36"/>
          <w:szCs w:val="36"/>
          <w:rtl/>
        </w:rPr>
      </w:pPr>
      <w:r w:rsidRPr="00322320">
        <w:rPr>
          <w:rFonts w:ascii="Arabic Typesetting" w:hAnsi="Arabic Typesetting" w:cs="Arabic Typesetting" w:hint="cs"/>
          <w:sz w:val="36"/>
          <w:szCs w:val="36"/>
          <w:rtl/>
        </w:rPr>
        <w:t>"مصدر المعارف التقليدية المرتبطة بالموارد الوراثية" هو أي مصدر يحصل منه مودع الطلب على المعارف التقليدية المرتبطة بالموارد الوراثية، بما في ذلك الجماعات الأصلية والمحلية، والأدبيات العلمية، وقواعد البيانات المتاحة للجمهور، وطلبات البراءات، ومنشورات البراءات.</w:t>
      </w:r>
      <w:r w:rsidRPr="00322320">
        <w:rPr>
          <w:rFonts w:ascii="Arabic Typesetting" w:hAnsi="Arabic Typesetting" w:cs="Arabic Typesetting"/>
          <w:sz w:val="36"/>
          <w:szCs w:val="36"/>
          <w:vertAlign w:val="superscript"/>
          <w:rtl/>
        </w:rPr>
        <w:footnoteReference w:id="1"/>
      </w:r>
    </w:p>
    <w:p w:rsidR="004123BE" w:rsidRPr="00322320" w:rsidRDefault="004123BE" w:rsidP="004123BE">
      <w:pPr>
        <w:keepNext/>
        <w:bidi/>
        <w:spacing w:after="240" w:line="360" w:lineRule="exact"/>
        <w:rPr>
          <w:rFonts w:ascii="Arabic Typesetting" w:hAnsi="Arabic Typesetting" w:cs="Arabic Typesetting"/>
          <w:b/>
          <w:bCs/>
          <w:sz w:val="36"/>
          <w:szCs w:val="36"/>
          <w:rtl/>
        </w:rPr>
      </w:pPr>
      <w:r w:rsidRPr="00322320">
        <w:rPr>
          <w:rFonts w:ascii="Arabic Typesetting" w:hAnsi="Arabic Typesetting" w:cs="Arabic Typesetting" w:hint="cs"/>
          <w:b/>
          <w:bCs/>
          <w:sz w:val="36"/>
          <w:szCs w:val="36"/>
          <w:rtl/>
        </w:rPr>
        <w:t xml:space="preserve">[الاستخدام بدون </w:t>
      </w:r>
      <w:proofErr w:type="gramStart"/>
      <w:r w:rsidRPr="00322320">
        <w:rPr>
          <w:rFonts w:ascii="Arabic Typesetting" w:hAnsi="Arabic Typesetting" w:cs="Arabic Typesetting" w:hint="cs"/>
          <w:b/>
          <w:bCs/>
          <w:sz w:val="36"/>
          <w:szCs w:val="36"/>
          <w:rtl/>
        </w:rPr>
        <w:t>تصريح</w:t>
      </w:r>
      <w:proofErr w:type="gramEnd"/>
    </w:p>
    <w:p w:rsidR="004123BE" w:rsidRPr="00322320" w:rsidRDefault="004123BE" w:rsidP="004123BE">
      <w:pPr>
        <w:bidi/>
        <w:spacing w:after="240" w:line="360" w:lineRule="exact"/>
        <w:rPr>
          <w:rFonts w:ascii="Arabic Typesetting" w:hAnsi="Arabic Typesetting" w:cs="Arabic Typesetting"/>
          <w:sz w:val="36"/>
          <w:szCs w:val="36"/>
          <w:rtl/>
        </w:rPr>
      </w:pPr>
      <w:r w:rsidRPr="00322320">
        <w:rPr>
          <w:rFonts w:ascii="Arabic Typesetting" w:hAnsi="Arabic Typesetting" w:cs="Arabic Typesetting" w:hint="cs"/>
          <w:sz w:val="36"/>
          <w:szCs w:val="36"/>
          <w:rtl/>
        </w:rPr>
        <w:t>"الاستخدام بدون تصريح " هو اكتساب موارد الوراثية، [معارف تقليدية مرتبطة بموارد وراثية] دون موافقة الإدارة المختصة طبقا للقانون الوطني للب</w:t>
      </w:r>
      <w:r>
        <w:rPr>
          <w:rFonts w:ascii="Arabic Typesetting" w:hAnsi="Arabic Typesetting" w:cs="Arabic Typesetting" w:hint="cs"/>
          <w:sz w:val="36"/>
          <w:szCs w:val="36"/>
          <w:rtl/>
        </w:rPr>
        <w:t>ل</w:t>
      </w:r>
      <w:r w:rsidRPr="00322320">
        <w:rPr>
          <w:rFonts w:ascii="Arabic Typesetting" w:hAnsi="Arabic Typesetting" w:cs="Arabic Typesetting" w:hint="cs"/>
          <w:sz w:val="36"/>
          <w:szCs w:val="36"/>
          <w:rtl/>
        </w:rPr>
        <w:t>د المورّد.]</w:t>
      </w:r>
    </w:p>
    <w:p w:rsidR="004123BE" w:rsidRDefault="004123BE" w:rsidP="004123BE">
      <w:pPr>
        <w:bidi/>
        <w:spacing w:after="240" w:line="360" w:lineRule="exact"/>
        <w:rPr>
          <w:rFonts w:ascii="Arabic Typesetting" w:hAnsi="Arabic Typesetting" w:cs="Arabic Typesetting"/>
          <w:sz w:val="36"/>
          <w:szCs w:val="36"/>
          <w:rtl/>
        </w:rPr>
      </w:pPr>
    </w:p>
    <w:p w:rsidR="004123BE" w:rsidRPr="002674E5" w:rsidRDefault="004123BE" w:rsidP="004123BE">
      <w:pPr>
        <w:bidi/>
        <w:spacing w:after="240" w:line="360" w:lineRule="exact"/>
        <w:rPr>
          <w:rFonts w:ascii="Arabic Typesetting" w:hAnsi="Arabic Typesetting" w:cs="Arabic Typesetting"/>
          <w:b/>
          <w:bCs/>
          <w:sz w:val="42"/>
          <w:szCs w:val="42"/>
          <w:rtl/>
        </w:rPr>
      </w:pPr>
      <w:r w:rsidRPr="002674E5">
        <w:rPr>
          <w:rFonts w:ascii="Arabic Typesetting" w:hAnsi="Arabic Typesetting" w:cs="Arabic Typesetting"/>
          <w:b/>
          <w:bCs/>
          <w:sz w:val="42"/>
          <w:szCs w:val="42"/>
          <w:rtl/>
        </w:rPr>
        <w:br w:type="page"/>
      </w:r>
    </w:p>
    <w:p w:rsidR="004123BE" w:rsidRPr="002674E5" w:rsidRDefault="004123BE" w:rsidP="004123BE">
      <w:pPr>
        <w:keepNext/>
        <w:bidi/>
        <w:spacing w:after="240" w:line="360" w:lineRule="exact"/>
        <w:jc w:val="center"/>
        <w:rPr>
          <w:rFonts w:ascii="Arabic Typesetting" w:hAnsi="Arabic Typesetting" w:cs="Arabic Typesetting"/>
          <w:b/>
          <w:bCs/>
          <w:sz w:val="44"/>
          <w:szCs w:val="44"/>
          <w:rtl/>
        </w:rPr>
      </w:pPr>
      <w:r w:rsidRPr="002674E5">
        <w:rPr>
          <w:rFonts w:ascii="Arabic Typesetting" w:hAnsi="Arabic Typesetting" w:cs="Arabic Typesetting" w:hint="cs"/>
          <w:b/>
          <w:bCs/>
          <w:sz w:val="44"/>
          <w:szCs w:val="44"/>
          <w:rtl/>
        </w:rPr>
        <w:lastRenderedPageBreak/>
        <w:t xml:space="preserve">[أولا. </w:t>
      </w:r>
      <w:proofErr w:type="gramStart"/>
      <w:r w:rsidRPr="00E74DF7">
        <w:rPr>
          <w:rFonts w:ascii="Arabic Typesetting" w:hAnsi="Arabic Typesetting" w:cs="Arabic Typesetting" w:hint="cs"/>
          <w:b/>
          <w:bCs/>
          <w:sz w:val="44"/>
          <w:szCs w:val="44"/>
          <w:rtl/>
        </w:rPr>
        <w:t>الكشف</w:t>
      </w:r>
      <w:proofErr w:type="gramEnd"/>
      <w:r w:rsidRPr="00E74DF7">
        <w:rPr>
          <w:rFonts w:ascii="Arabic Typesetting" w:hAnsi="Arabic Typesetting" w:cs="Arabic Typesetting" w:hint="cs"/>
          <w:b/>
          <w:bCs/>
          <w:sz w:val="44"/>
          <w:szCs w:val="44"/>
          <w:rtl/>
        </w:rPr>
        <w:t xml:space="preserve"> </w:t>
      </w:r>
      <w:r w:rsidR="00BB07DA">
        <w:rPr>
          <w:rFonts w:ascii="Arabic Typesetting" w:hAnsi="Arabic Typesetting" w:cs="Arabic Typesetting" w:hint="cs"/>
          <w:b/>
          <w:bCs/>
          <w:sz w:val="44"/>
          <w:szCs w:val="44"/>
          <w:rtl/>
        </w:rPr>
        <w:t>[</w:t>
      </w:r>
      <w:r w:rsidRPr="00E74DF7">
        <w:rPr>
          <w:rFonts w:ascii="Arabic Typesetting" w:hAnsi="Arabic Typesetting" w:cs="Arabic Typesetting" w:hint="cs"/>
          <w:b/>
          <w:bCs/>
          <w:sz w:val="44"/>
          <w:szCs w:val="44"/>
          <w:rtl/>
        </w:rPr>
        <w:t>الإلزامي</w:t>
      </w:r>
      <w:r w:rsidR="00BB07DA">
        <w:rPr>
          <w:rFonts w:ascii="Arabic Typesetting" w:hAnsi="Arabic Typesetting" w:cs="Arabic Typesetting" w:hint="cs"/>
          <w:b/>
          <w:bCs/>
          <w:sz w:val="44"/>
          <w:szCs w:val="44"/>
          <w:rtl/>
        </w:rPr>
        <w:t>]</w:t>
      </w:r>
      <w:r w:rsidRPr="002674E5">
        <w:rPr>
          <w:rFonts w:ascii="Arabic Typesetting" w:hAnsi="Arabic Typesetting" w:cs="Arabic Typesetting" w:hint="cs"/>
          <w:b/>
          <w:bCs/>
          <w:sz w:val="44"/>
          <w:szCs w:val="44"/>
          <w:rtl/>
        </w:rPr>
        <w:t>]</w:t>
      </w:r>
    </w:p>
    <w:p w:rsidR="004123BE" w:rsidRPr="002674E5" w:rsidRDefault="004123BE" w:rsidP="004123BE">
      <w:pPr>
        <w:keepNext/>
        <w:bidi/>
        <w:spacing w:after="6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[المادة</w:t>
      </w:r>
      <w:r w:rsidRPr="002674E5">
        <w:rPr>
          <w:rFonts w:ascii="Arabic Typesetting" w:hAnsi="Arabic Typesetting" w:cs="Arabic Typesetting" w:hint="eastAsia"/>
          <w:b/>
          <w:bCs/>
          <w:sz w:val="36"/>
          <w:szCs w:val="36"/>
          <w:rtl/>
        </w:rPr>
        <w:t> </w:t>
      </w:r>
      <w:r>
        <w:rPr>
          <w:rFonts w:ascii="Arabic Typesetting" w:hAnsi="Arabic Typesetting" w:cs="Arabic Typesetting" w:hint="cs"/>
          <w:b/>
          <w:bCs/>
          <w:sz w:val="36"/>
          <w:szCs w:val="36"/>
          <w:rtl/>
        </w:rPr>
        <w:t>2]</w:t>
      </w:r>
    </w:p>
    <w:p w:rsidR="004123BE" w:rsidRPr="002674E5" w:rsidRDefault="004123BE" w:rsidP="004123BE">
      <w:pPr>
        <w:keepNext/>
        <w:tabs>
          <w:tab w:val="left" w:pos="1985"/>
        </w:tabs>
        <w:bidi/>
        <w:spacing w:after="240" w:line="360" w:lineRule="exact"/>
        <w:jc w:val="center"/>
        <w:rPr>
          <w:rFonts w:ascii="Arabic Typesetting" w:hAnsi="Arabic Typesetting" w:cs="Arabic Typesetting"/>
          <w:b/>
          <w:bCs/>
          <w:sz w:val="36"/>
          <w:szCs w:val="36"/>
        </w:rPr>
      </w:pPr>
      <w:r>
        <w:rPr>
          <w:rFonts w:ascii="Arabic Typesetting" w:hAnsi="Arabic Typesetting" w:cs="Arabic Typesetting" w:hint="cs"/>
          <w:b/>
          <w:bCs/>
          <w:sz w:val="36"/>
          <w:szCs w:val="36"/>
          <w:rtl/>
        </w:rPr>
        <w:t>[</w:t>
      </w:r>
      <w:r w:rsidRPr="002674E5">
        <w:rPr>
          <w:rFonts w:ascii="Arabic Typesetting" w:hAnsi="Arabic Typesetting" w:cs="Arabic Typesetting" w:hint="cs"/>
          <w:b/>
          <w:bCs/>
          <w:sz w:val="36"/>
          <w:szCs w:val="36"/>
          <w:rtl/>
        </w:rPr>
        <w:t>الهدف</w:t>
      </w:r>
      <w:r w:rsidR="00BB07DA">
        <w:rPr>
          <w:rFonts w:ascii="Arabic Typesetting" w:hAnsi="Arabic Typesetting" w:cs="Arabic Typesetting" w:hint="cs"/>
          <w:b/>
          <w:bCs/>
          <w:sz w:val="36"/>
          <w:szCs w:val="36"/>
          <w:rtl/>
        </w:rPr>
        <w:t>]</w:t>
      </w:r>
    </w:p>
    <w:p w:rsidR="004123BE" w:rsidRDefault="00BB07DA" w:rsidP="004123BE">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w:t>
      </w:r>
      <w:r w:rsidR="004123BE">
        <w:rPr>
          <w:rFonts w:ascii="Arabic Typesetting" w:hAnsi="Arabic Typesetting" w:cs="Arabic Typesetting" w:hint="cs"/>
          <w:sz w:val="36"/>
          <w:szCs w:val="36"/>
          <w:rtl/>
        </w:rPr>
        <w:t>هدف</w:t>
      </w:r>
      <w:r w:rsidR="004123BE" w:rsidRPr="002674E5">
        <w:rPr>
          <w:rFonts w:ascii="Arabic Typesetting" w:hAnsi="Arabic Typesetting" w:cs="Arabic Typesetting" w:hint="cs"/>
          <w:sz w:val="36"/>
          <w:szCs w:val="36"/>
          <w:rtl/>
        </w:rPr>
        <w:t xml:space="preserve"> هذا الصك </w:t>
      </w:r>
      <w:r w:rsidR="004123BE">
        <w:rPr>
          <w:rFonts w:ascii="Arabic Typesetting" w:hAnsi="Arabic Typesetting" w:cs="Arabic Typesetting" w:hint="cs"/>
          <w:sz w:val="36"/>
          <w:szCs w:val="36"/>
          <w:rtl/>
        </w:rPr>
        <w:t>هو المساهمة في حماية الموارد الوراثية والمعارف التقليدية المرتبطة بالموارد الوراثية ضمن نظام [الملكية</w:t>
      </w:r>
      <w:r w:rsidR="004123BE">
        <w:rPr>
          <w:rFonts w:ascii="Arabic Typesetting" w:hAnsi="Arabic Typesetting" w:cs="Arabic Typesetting" w:hint="eastAsia"/>
          <w:sz w:val="36"/>
          <w:szCs w:val="36"/>
          <w:rtl/>
        </w:rPr>
        <w:t> </w:t>
      </w:r>
      <w:r w:rsidR="004123BE">
        <w:rPr>
          <w:rFonts w:ascii="Arabic Typesetting" w:hAnsi="Arabic Typesetting" w:cs="Arabic Typesetting" w:hint="cs"/>
          <w:sz w:val="36"/>
          <w:szCs w:val="36"/>
          <w:rtl/>
        </w:rPr>
        <w:t>الفكرية] [البراءات] عن طريق ما يلي:</w:t>
      </w:r>
    </w:p>
    <w:p w:rsidR="004123BE" w:rsidRDefault="004123BE" w:rsidP="004123BE">
      <w:pPr>
        <w:bidi/>
        <w:spacing w:after="240" w:line="360" w:lineRule="exact"/>
        <w:ind w:left="566"/>
        <w:rPr>
          <w:rFonts w:ascii="Arabic Typesetting" w:hAnsi="Arabic Typesetting" w:cs="Arabic Typesetting"/>
          <w:sz w:val="36"/>
          <w:szCs w:val="36"/>
          <w:rtl/>
        </w:rPr>
      </w:pPr>
      <w:r>
        <w:rPr>
          <w:rFonts w:ascii="Arabic Typesetting" w:hAnsi="Arabic Typesetting" w:cs="Arabic Typesetting" w:hint="cs"/>
          <w:sz w:val="36"/>
          <w:szCs w:val="36"/>
          <w:rtl/>
        </w:rPr>
        <w:t xml:space="preserve">(أ) </w:t>
      </w:r>
      <w:r w:rsidRPr="00E74DF7">
        <w:rPr>
          <w:rFonts w:ascii="Arabic Typesetting" w:hAnsi="Arabic Typesetting" w:cs="Arabic Typesetting" w:hint="cs"/>
          <w:sz w:val="36"/>
          <w:szCs w:val="36"/>
          <w:rtl/>
        </w:rPr>
        <w:t>ضمان الدعم المتبادل مع الاتفاقات الدولية المتعلقة بحماية ا</w:t>
      </w:r>
      <w:r w:rsidRPr="00E74DF7">
        <w:rPr>
          <w:rFonts w:ascii="Arabic Typesetting" w:hAnsi="Arabic Typesetting" w:cs="Arabic Typesetting"/>
          <w:sz w:val="36"/>
          <w:szCs w:val="36"/>
          <w:rtl/>
        </w:rPr>
        <w:t>لموارد الوراثية</w:t>
      </w:r>
      <w:r w:rsidRPr="00E74DF7">
        <w:rPr>
          <w:rFonts w:ascii="Arabic Typesetting" w:hAnsi="Arabic Typesetting" w:cs="Arabic Typesetting" w:hint="cs"/>
          <w:sz w:val="36"/>
          <w:szCs w:val="36"/>
          <w:rtl/>
        </w:rPr>
        <w:t xml:space="preserve"> والمعارف التقليدية المرتبطة بالموارد </w:t>
      </w:r>
      <w:r>
        <w:rPr>
          <w:rFonts w:ascii="Arabic Typesetting" w:hAnsi="Arabic Typesetting" w:cs="Arabic Typesetting" w:hint="cs"/>
          <w:sz w:val="36"/>
          <w:szCs w:val="36"/>
          <w:rtl/>
        </w:rPr>
        <w:t>الوراثية وتلك المتعلقة بالملكية الفكرية؛</w:t>
      </w:r>
    </w:p>
    <w:p w:rsidR="004123BE" w:rsidRDefault="004123BE" w:rsidP="004123BE">
      <w:pPr>
        <w:bidi/>
        <w:spacing w:after="240" w:line="360" w:lineRule="exact"/>
        <w:ind w:left="566"/>
        <w:rPr>
          <w:rFonts w:ascii="Arabic Typesetting" w:hAnsi="Arabic Typesetting" w:cs="Arabic Typesetting"/>
          <w:sz w:val="36"/>
          <w:szCs w:val="36"/>
          <w:rtl/>
        </w:rPr>
      </w:pPr>
      <w:r>
        <w:rPr>
          <w:rFonts w:ascii="Arabic Typesetting" w:hAnsi="Arabic Typesetting" w:cs="Arabic Typesetting" w:hint="cs"/>
          <w:sz w:val="36"/>
          <w:szCs w:val="36"/>
          <w:rtl/>
        </w:rPr>
        <w:t>(ب) و</w:t>
      </w:r>
      <w:r w:rsidRPr="00ED170E">
        <w:rPr>
          <w:rFonts w:ascii="Arabic Typesetting" w:hAnsi="Arabic Typesetting" w:cs="Arabic Typesetting" w:hint="cs"/>
          <w:sz w:val="36"/>
          <w:szCs w:val="36"/>
          <w:rtl/>
        </w:rPr>
        <w:t xml:space="preserve">تعزيز الشفافية في نظام </w:t>
      </w:r>
      <w:r>
        <w:rPr>
          <w:rFonts w:ascii="Arabic Typesetting" w:hAnsi="Arabic Typesetting" w:cs="Arabic Typesetting" w:hint="cs"/>
          <w:sz w:val="36"/>
          <w:szCs w:val="36"/>
          <w:rtl/>
        </w:rPr>
        <w:t>[</w:t>
      </w:r>
      <w:r w:rsidRPr="00ED170E">
        <w:rPr>
          <w:rFonts w:ascii="Arabic Typesetting" w:hAnsi="Arabic Typesetting" w:cs="Arabic Typesetting" w:hint="cs"/>
          <w:sz w:val="36"/>
          <w:szCs w:val="36"/>
          <w:rtl/>
        </w:rPr>
        <w:t>الملكية الفكرية</w:t>
      </w:r>
      <w:r>
        <w:rPr>
          <w:rFonts w:ascii="Arabic Typesetting" w:hAnsi="Arabic Typesetting" w:cs="Arabic Typesetting" w:hint="cs"/>
          <w:sz w:val="36"/>
          <w:szCs w:val="36"/>
          <w:rtl/>
        </w:rPr>
        <w:t>][</w:t>
      </w:r>
      <w:r w:rsidRPr="00ED170E">
        <w:rPr>
          <w:rFonts w:ascii="Arabic Typesetting" w:hAnsi="Arabic Typesetting" w:cs="Arabic Typesetting" w:hint="cs"/>
          <w:sz w:val="36"/>
          <w:szCs w:val="36"/>
          <w:rtl/>
        </w:rPr>
        <w:t>البراءات</w:t>
      </w:r>
      <w:r>
        <w:rPr>
          <w:rFonts w:ascii="Arabic Typesetting" w:hAnsi="Arabic Typesetting" w:cs="Arabic Typesetting" w:hint="cs"/>
          <w:sz w:val="36"/>
          <w:szCs w:val="36"/>
          <w:rtl/>
        </w:rPr>
        <w:t>[</w:t>
      </w:r>
      <w:r w:rsidRPr="00ED170E">
        <w:rPr>
          <w:rFonts w:ascii="Arabic Typesetting" w:hAnsi="Arabic Typesetting" w:cs="Arabic Typesetting" w:hint="cs"/>
          <w:sz w:val="36"/>
          <w:szCs w:val="36"/>
          <w:rtl/>
        </w:rPr>
        <w:t xml:space="preserve"> فيما يخص الموارد الوراثية و</w:t>
      </w:r>
      <w:r>
        <w:rPr>
          <w:rFonts w:ascii="Arabic Typesetting" w:hAnsi="Arabic Typesetting" w:cs="Arabic Typesetting" w:hint="cs"/>
          <w:sz w:val="36"/>
          <w:szCs w:val="36"/>
          <w:rtl/>
        </w:rPr>
        <w:t xml:space="preserve">/أو </w:t>
      </w:r>
      <w:r w:rsidRPr="00ED170E">
        <w:rPr>
          <w:rFonts w:ascii="Arabic Typesetting" w:hAnsi="Arabic Typesetting" w:cs="Arabic Typesetting" w:hint="cs"/>
          <w:sz w:val="36"/>
          <w:szCs w:val="36"/>
          <w:rtl/>
        </w:rPr>
        <w:t>المعارف التقل</w:t>
      </w:r>
      <w:r>
        <w:rPr>
          <w:rFonts w:ascii="Arabic Typesetting" w:hAnsi="Arabic Typesetting" w:cs="Arabic Typesetting" w:hint="cs"/>
          <w:sz w:val="36"/>
          <w:szCs w:val="36"/>
          <w:rtl/>
        </w:rPr>
        <w:t>يدية المرتبطة بالموارد الوراثية؛</w:t>
      </w:r>
    </w:p>
    <w:p w:rsidR="004123BE" w:rsidRDefault="004123BE" w:rsidP="004123BE">
      <w:pPr>
        <w:bidi/>
        <w:spacing w:after="240" w:line="360" w:lineRule="exact"/>
        <w:ind w:left="566"/>
        <w:rPr>
          <w:rFonts w:ascii="Arabic Typesetting" w:hAnsi="Arabic Typesetting" w:cs="Arabic Typesetting"/>
          <w:sz w:val="36"/>
          <w:szCs w:val="36"/>
          <w:rtl/>
        </w:rPr>
      </w:pPr>
      <w:r>
        <w:rPr>
          <w:rFonts w:ascii="Arabic Typesetting" w:hAnsi="Arabic Typesetting" w:cs="Arabic Typesetting" w:hint="cs"/>
          <w:sz w:val="36"/>
          <w:szCs w:val="36"/>
          <w:rtl/>
        </w:rPr>
        <w:t xml:space="preserve">(ج) وضمان </w:t>
      </w:r>
      <w:r w:rsidRPr="00ED170E">
        <w:rPr>
          <w:rFonts w:ascii="Arabic Typesetting" w:hAnsi="Arabic Typesetting" w:cs="Arabic Typesetting" w:hint="cs"/>
          <w:sz w:val="36"/>
          <w:szCs w:val="36"/>
          <w:rtl/>
        </w:rPr>
        <w:t>أن تتاح ل</w:t>
      </w:r>
      <w:r w:rsidRPr="00ED170E">
        <w:rPr>
          <w:rFonts w:ascii="Arabic Typesetting" w:hAnsi="Arabic Typesetting" w:cs="Arabic Typesetting"/>
          <w:sz w:val="36"/>
          <w:szCs w:val="36"/>
          <w:rtl/>
        </w:rPr>
        <w:t>مكاتب الملكية الفكرية</w:t>
      </w:r>
      <w:r w:rsidRPr="00ED170E">
        <w:rPr>
          <w:rFonts w:ascii="Arabic Typesetting" w:hAnsi="Arabic Typesetting" w:cs="Arabic Typesetting" w:hint="cs"/>
          <w:sz w:val="36"/>
          <w:szCs w:val="36"/>
          <w:rtl/>
        </w:rPr>
        <w:t>/</w:t>
      </w:r>
      <w:r w:rsidRPr="00ED170E">
        <w:rPr>
          <w:rFonts w:ascii="Arabic Typesetting" w:hAnsi="Arabic Typesetting" w:cs="Arabic Typesetting"/>
          <w:sz w:val="36"/>
          <w:szCs w:val="36"/>
          <w:rtl/>
        </w:rPr>
        <w:t xml:space="preserve">البراءات </w:t>
      </w:r>
      <w:r w:rsidRPr="00ED170E">
        <w:rPr>
          <w:rFonts w:ascii="Arabic Typesetting" w:hAnsi="Arabic Typesetting" w:cs="Arabic Typesetting" w:hint="cs"/>
          <w:sz w:val="36"/>
          <w:szCs w:val="36"/>
          <w:rtl/>
        </w:rPr>
        <w:t xml:space="preserve">إمكانية النفاذ </w:t>
      </w:r>
      <w:r w:rsidRPr="00ED170E">
        <w:rPr>
          <w:rFonts w:ascii="Arabic Typesetting" w:hAnsi="Arabic Typesetting" w:cs="Arabic Typesetting"/>
          <w:sz w:val="36"/>
          <w:szCs w:val="36"/>
          <w:rtl/>
        </w:rPr>
        <w:t xml:space="preserve">إلى المعلومات المناسبة </w:t>
      </w:r>
      <w:r w:rsidRPr="00ED170E">
        <w:rPr>
          <w:rFonts w:ascii="Arabic Typesetting" w:hAnsi="Arabic Typesetting" w:cs="Arabic Typesetting" w:hint="cs"/>
          <w:sz w:val="36"/>
          <w:szCs w:val="36"/>
          <w:rtl/>
        </w:rPr>
        <w:t>عن</w:t>
      </w:r>
      <w:r w:rsidRPr="00ED170E">
        <w:rPr>
          <w:rFonts w:ascii="Arabic Typesetting" w:hAnsi="Arabic Typesetting" w:cs="Arabic Typesetting"/>
          <w:sz w:val="36"/>
          <w:szCs w:val="36"/>
          <w:rtl/>
        </w:rPr>
        <w:t xml:space="preserve"> الموارد الوراثية والمعارف التقليدية المرتبطة بالموارد الوراثية</w:t>
      </w:r>
      <w:r w:rsidRPr="00ED170E">
        <w:rPr>
          <w:rFonts w:ascii="Arabic Typesetting" w:hAnsi="Arabic Typesetting" w:cs="Arabic Typesetting" w:hint="cs"/>
          <w:sz w:val="36"/>
          <w:szCs w:val="36"/>
          <w:rtl/>
        </w:rPr>
        <w:t xml:space="preserve"> ل</w:t>
      </w:r>
      <w:r w:rsidRPr="00ED170E">
        <w:rPr>
          <w:rFonts w:ascii="Arabic Typesetting" w:hAnsi="Arabic Typesetting" w:cs="Arabic Typesetting"/>
          <w:sz w:val="36"/>
          <w:szCs w:val="36"/>
          <w:rtl/>
        </w:rPr>
        <w:t xml:space="preserve">منع منح </w:t>
      </w:r>
      <w:r w:rsidRPr="00ED170E">
        <w:rPr>
          <w:rFonts w:ascii="Arabic Typesetting" w:hAnsi="Arabic Typesetting" w:cs="Arabic Typesetting" w:hint="cs"/>
          <w:sz w:val="36"/>
          <w:szCs w:val="36"/>
          <w:rtl/>
        </w:rPr>
        <w:t xml:space="preserve">حقوق </w:t>
      </w:r>
      <w:r>
        <w:rPr>
          <w:rFonts w:ascii="Arabic Typesetting" w:hAnsi="Arabic Typesetting" w:cs="Arabic Typesetting" w:hint="cs"/>
          <w:sz w:val="36"/>
          <w:szCs w:val="36"/>
          <w:rtl/>
        </w:rPr>
        <w:t>[</w:t>
      </w:r>
      <w:r w:rsidRPr="00ED170E">
        <w:rPr>
          <w:rFonts w:ascii="Arabic Typesetting" w:hAnsi="Arabic Typesetting" w:cs="Arabic Typesetting"/>
          <w:sz w:val="36"/>
          <w:szCs w:val="36"/>
          <w:rtl/>
        </w:rPr>
        <w:t>الملكية الفكرية</w:t>
      </w:r>
      <w:r>
        <w:rPr>
          <w:rFonts w:ascii="Arabic Typesetting" w:hAnsi="Arabic Typesetting" w:cs="Arabic Typesetting" w:hint="cs"/>
          <w:sz w:val="36"/>
          <w:szCs w:val="36"/>
          <w:rtl/>
        </w:rPr>
        <w:t>][</w:t>
      </w:r>
      <w:r w:rsidRPr="00ED170E">
        <w:rPr>
          <w:rFonts w:ascii="Arabic Typesetting" w:hAnsi="Arabic Typesetting" w:cs="Arabic Typesetting"/>
          <w:sz w:val="36"/>
          <w:szCs w:val="36"/>
          <w:rtl/>
        </w:rPr>
        <w:t>البراءات</w:t>
      </w:r>
      <w:r>
        <w:rPr>
          <w:rFonts w:ascii="Arabic Typesetting" w:hAnsi="Arabic Typesetting" w:cs="Arabic Typesetting" w:hint="cs"/>
          <w:sz w:val="36"/>
          <w:szCs w:val="36"/>
          <w:rtl/>
        </w:rPr>
        <w:t>]</w:t>
      </w:r>
      <w:r w:rsidRPr="00ED170E">
        <w:rPr>
          <w:rFonts w:ascii="Arabic Typesetting" w:hAnsi="Arabic Typesetting" w:cs="Arabic Typesetting" w:hint="cs"/>
          <w:sz w:val="36"/>
          <w:szCs w:val="36"/>
          <w:rtl/>
        </w:rPr>
        <w:t xml:space="preserve"> </w:t>
      </w:r>
      <w:r w:rsidRPr="00ED170E">
        <w:rPr>
          <w:rFonts w:ascii="Arabic Typesetting" w:hAnsi="Arabic Typesetting" w:cs="Arabic Typesetting"/>
          <w:sz w:val="36"/>
          <w:szCs w:val="36"/>
          <w:rtl/>
        </w:rPr>
        <w:t>عن خطأ</w:t>
      </w:r>
      <w:r w:rsidRPr="00ED170E">
        <w:rPr>
          <w:rFonts w:ascii="Arabic Typesetting" w:hAnsi="Arabic Typesetting" w:cs="Arabic Typesetting" w:hint="cs"/>
          <w:sz w:val="36"/>
          <w:szCs w:val="36"/>
          <w:rtl/>
        </w:rPr>
        <w:t>.</w:t>
      </w:r>
      <w:r>
        <w:rPr>
          <w:rFonts w:ascii="Arabic Typesetting" w:hAnsi="Arabic Typesetting" w:cs="Arabic Typesetting" w:hint="cs"/>
          <w:sz w:val="36"/>
          <w:szCs w:val="36"/>
          <w:rtl/>
        </w:rPr>
        <w:t>]</w:t>
      </w:r>
    </w:p>
    <w:p w:rsidR="004123BE" w:rsidRPr="002674E5" w:rsidRDefault="004123BE" w:rsidP="004123BE">
      <w:pPr>
        <w:keepNext/>
        <w:bidi/>
        <w:spacing w:after="6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[المادة </w:t>
      </w:r>
      <w:r>
        <w:rPr>
          <w:rFonts w:ascii="Arabic Typesetting" w:hAnsi="Arabic Typesetting" w:cs="Arabic Typesetting" w:hint="cs"/>
          <w:b/>
          <w:bCs/>
          <w:sz w:val="36"/>
          <w:szCs w:val="36"/>
          <w:rtl/>
        </w:rPr>
        <w:t>3</w:t>
      </w:r>
      <w:r w:rsidRPr="002674E5">
        <w:rPr>
          <w:rFonts w:ascii="Arabic Typesetting" w:hAnsi="Arabic Typesetting" w:cs="Arabic Typesetting" w:hint="cs"/>
          <w:b/>
          <w:bCs/>
          <w:sz w:val="36"/>
          <w:szCs w:val="36"/>
          <w:rtl/>
        </w:rPr>
        <w:t>]</w:t>
      </w:r>
    </w:p>
    <w:p w:rsidR="004123BE" w:rsidRPr="002674E5" w:rsidRDefault="004123BE" w:rsidP="004123BE">
      <w:pPr>
        <w:keepNext/>
        <w:tabs>
          <w:tab w:val="left" w:pos="1985"/>
        </w:tabs>
        <w:bidi/>
        <w:spacing w:after="240" w:line="360" w:lineRule="exact"/>
        <w:jc w:val="center"/>
        <w:rPr>
          <w:rFonts w:ascii="Arabic Typesetting" w:hAnsi="Arabic Typesetting" w:cs="Arabic Typesetting"/>
          <w:b/>
          <w:bCs/>
          <w:sz w:val="36"/>
          <w:szCs w:val="36"/>
          <w:rtl/>
        </w:rPr>
      </w:pPr>
      <w:r>
        <w:rPr>
          <w:rFonts w:ascii="Arabic Typesetting" w:hAnsi="Arabic Typesetting" w:cs="Arabic Typesetting" w:hint="cs"/>
          <w:b/>
          <w:bCs/>
          <w:sz w:val="36"/>
          <w:szCs w:val="36"/>
          <w:rtl/>
        </w:rPr>
        <w:t>[</w:t>
      </w:r>
      <w:proofErr w:type="gramStart"/>
      <w:r w:rsidRPr="002674E5">
        <w:rPr>
          <w:rFonts w:ascii="Arabic Typesetting" w:hAnsi="Arabic Typesetting" w:cs="Arabic Typesetting" w:hint="cs"/>
          <w:b/>
          <w:bCs/>
          <w:sz w:val="36"/>
          <w:szCs w:val="36"/>
          <w:rtl/>
        </w:rPr>
        <w:t>موضوع</w:t>
      </w:r>
      <w:proofErr w:type="gramEnd"/>
      <w:r w:rsidRPr="002674E5">
        <w:rPr>
          <w:rFonts w:ascii="Arabic Typesetting" w:hAnsi="Arabic Typesetting" w:cs="Arabic Typesetting" w:hint="cs"/>
          <w:b/>
          <w:bCs/>
          <w:sz w:val="36"/>
          <w:szCs w:val="36"/>
          <w:rtl/>
        </w:rPr>
        <w:t xml:space="preserve"> الصك</w:t>
      </w:r>
    </w:p>
    <w:p w:rsidR="004123BE" w:rsidRDefault="004123BE" w:rsidP="004123BE">
      <w:pPr>
        <w:tabs>
          <w:tab w:val="left" w:pos="1105"/>
        </w:tabs>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 xml:space="preserve">ينطبق هذا الصك على </w:t>
      </w:r>
      <w:r w:rsidRPr="002674E5">
        <w:rPr>
          <w:rFonts w:ascii="Arabic Typesetting" w:hAnsi="Arabic Typesetting" w:cs="Arabic Typesetting"/>
          <w:sz w:val="36"/>
          <w:szCs w:val="36"/>
          <w:rtl/>
        </w:rPr>
        <w:t>الموارد الوراثية</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 xml:space="preserve"> و[المعارف التقليدية المرتبطة بالموارد الوراثية]</w:t>
      </w:r>
      <w:r>
        <w:rPr>
          <w:rFonts w:ascii="Arabic Typesetting" w:hAnsi="Arabic Typesetting" w:cs="Arabic Typesetting" w:hint="cs"/>
          <w:sz w:val="36"/>
          <w:szCs w:val="36"/>
          <w:rtl/>
        </w:rPr>
        <w:t>.]</w:t>
      </w:r>
    </w:p>
    <w:p w:rsidR="00BB07DA" w:rsidRDefault="00BB07DA" w:rsidP="00BB07DA">
      <w:pPr>
        <w:tabs>
          <w:tab w:val="left" w:pos="1105"/>
        </w:tabs>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بديل</w:t>
      </w:r>
    </w:p>
    <w:p w:rsidR="00BB07DA" w:rsidRPr="002674E5" w:rsidRDefault="00BB07DA" w:rsidP="00BB07DA">
      <w:pPr>
        <w:tabs>
          <w:tab w:val="left" w:pos="1105"/>
        </w:tabs>
        <w:bidi/>
        <w:spacing w:after="240" w:line="360" w:lineRule="exact"/>
        <w:rPr>
          <w:rFonts w:ascii="Arabic Typesetting" w:hAnsi="Arabic Typesetting" w:cs="Arabic Typesetting"/>
          <w:sz w:val="36"/>
          <w:szCs w:val="36"/>
          <w:rtl/>
        </w:rPr>
      </w:pPr>
      <w:r w:rsidRPr="00BB07DA">
        <w:rPr>
          <w:rFonts w:ascii="Arabic Typesetting" w:hAnsi="Arabic Typesetting" w:cs="Arabic Typesetting"/>
          <w:sz w:val="36"/>
          <w:szCs w:val="36"/>
          <w:rtl/>
        </w:rPr>
        <w:t>[يتعين]/[ينبغي] أن ينطبق هذا الصك على طلبات البراءات الخاصة بالاختراعات المستندة بشكل مباشر إلى الموارد الوراثية والمعارف التقليدية المرتبطة بالموارد الوراثية.]</w:t>
      </w:r>
    </w:p>
    <w:p w:rsidR="004123BE" w:rsidRPr="002674E5" w:rsidRDefault="004123BE" w:rsidP="004123BE">
      <w:pPr>
        <w:keepNext/>
        <w:bidi/>
        <w:spacing w:after="6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[المادة </w:t>
      </w:r>
      <w:r>
        <w:rPr>
          <w:rFonts w:ascii="Arabic Typesetting" w:hAnsi="Arabic Typesetting" w:cs="Arabic Typesetting" w:hint="cs"/>
          <w:b/>
          <w:bCs/>
          <w:sz w:val="36"/>
          <w:szCs w:val="36"/>
          <w:rtl/>
        </w:rPr>
        <w:t>4</w:t>
      </w:r>
      <w:r w:rsidRPr="002674E5">
        <w:rPr>
          <w:rFonts w:ascii="Arabic Typesetting" w:hAnsi="Arabic Typesetting" w:cs="Arabic Typesetting" w:hint="cs"/>
          <w:b/>
          <w:bCs/>
          <w:sz w:val="36"/>
          <w:szCs w:val="36"/>
          <w:rtl/>
        </w:rPr>
        <w:t>]</w:t>
      </w:r>
    </w:p>
    <w:p w:rsidR="004123BE" w:rsidRPr="002674E5" w:rsidRDefault="004123BE" w:rsidP="004123BE">
      <w:pPr>
        <w:keepNext/>
        <w:tabs>
          <w:tab w:val="left" w:pos="1985"/>
        </w:tabs>
        <w:bidi/>
        <w:spacing w:after="24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[شرط الكشف</w:t>
      </w:r>
    </w:p>
    <w:p w:rsidR="004123BE" w:rsidRPr="002674E5" w:rsidRDefault="004123BE" w:rsidP="004123BE">
      <w:pPr>
        <w:tabs>
          <w:tab w:val="left" w:pos="1105"/>
          <w:tab w:val="left" w:pos="1985"/>
        </w:tabs>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1.</w:t>
      </w:r>
      <w:r>
        <w:rPr>
          <w:rFonts w:ascii="Arabic Typesetting" w:hAnsi="Arabic Typesetting" w:cs="Arabic Typesetting" w:hint="cs"/>
          <w:sz w:val="36"/>
          <w:szCs w:val="36"/>
          <w:rtl/>
        </w:rPr>
        <w:t>4</w:t>
      </w:r>
      <w:r w:rsidRPr="002674E5">
        <w:rPr>
          <w:rFonts w:ascii="Arabic Typesetting" w:hAnsi="Arabic Typesetting" w:cs="Arabic Typesetting" w:hint="cs"/>
          <w:sz w:val="36"/>
          <w:szCs w:val="36"/>
          <w:rtl/>
        </w:rPr>
        <w:tab/>
        <w:t>عندما يكون [الموضوع] [الاختراع المطلوب حمايته] في إطار طلب بشأن [</w:t>
      </w:r>
      <w:r>
        <w:rPr>
          <w:rFonts w:ascii="Arabic Typesetting" w:hAnsi="Arabic Typesetting" w:cs="Arabic Typesetting" w:hint="cs"/>
          <w:sz w:val="36"/>
          <w:szCs w:val="36"/>
          <w:rtl/>
        </w:rPr>
        <w:t>ملكية فكرية] [براءة</w:t>
      </w:r>
      <w:r w:rsidRPr="002674E5">
        <w:rPr>
          <w:rFonts w:ascii="Arabic Typesetting" w:hAnsi="Arabic Typesetting" w:cs="Arabic Typesetting" w:hint="cs"/>
          <w:sz w:val="36"/>
          <w:szCs w:val="36"/>
          <w:rtl/>
        </w:rPr>
        <w:t>] [مشتملا على استعمال] [مستندا بشكل مباشر إلى] ا</w:t>
      </w:r>
      <w:r w:rsidRPr="002674E5">
        <w:rPr>
          <w:rFonts w:ascii="Arabic Typesetting" w:hAnsi="Arabic Typesetting" w:cs="Arabic Typesetting"/>
          <w:sz w:val="36"/>
          <w:szCs w:val="36"/>
          <w:rtl/>
        </w:rPr>
        <w:t>لموارد الوراثية و/أو</w:t>
      </w:r>
      <w:r w:rsidRPr="002674E5">
        <w:rPr>
          <w:rFonts w:ascii="Arabic Typesetting" w:hAnsi="Arabic Typesetting" w:cs="Arabic Typesetting" w:hint="cs"/>
          <w:sz w:val="36"/>
          <w:szCs w:val="36"/>
          <w:rtl/>
        </w:rPr>
        <w:t> </w:t>
      </w:r>
      <w:r w:rsidRPr="002674E5">
        <w:rPr>
          <w:rFonts w:ascii="Arabic Typesetting" w:hAnsi="Arabic Typesetting" w:cs="Arabic Typesetting"/>
          <w:sz w:val="36"/>
          <w:szCs w:val="36"/>
          <w:rtl/>
        </w:rPr>
        <w:t>[المعارف التقليدية المرتبطة بالموارد الوراثية]</w:t>
      </w:r>
      <w:r w:rsidRPr="002674E5">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يتعين</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ينبغي</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 xml:space="preserve">أن </w:t>
      </w:r>
      <w:r w:rsidR="00BB07DA">
        <w:rPr>
          <w:rFonts w:ascii="Arabic Typesetting" w:hAnsi="Arabic Typesetting" w:cs="Arabic Typesetting" w:hint="cs"/>
          <w:sz w:val="36"/>
          <w:szCs w:val="36"/>
          <w:rtl/>
        </w:rPr>
        <w:t>[</w:t>
      </w:r>
      <w:r>
        <w:rPr>
          <w:rFonts w:ascii="Arabic Typesetting" w:hAnsi="Arabic Typesetting" w:cs="Arabic Typesetting" w:hint="cs"/>
          <w:sz w:val="36"/>
          <w:szCs w:val="36"/>
          <w:rtl/>
        </w:rPr>
        <w:t>تطلب كل</w:t>
      </w:r>
      <w:r w:rsidRPr="002674E5">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دولة عضو</w:t>
      </w:r>
      <w:r w:rsidR="00BB07DA">
        <w:rPr>
          <w:rFonts w:ascii="Arabic Typesetting" w:hAnsi="Arabic Typesetting" w:cs="Arabic Typesetting" w:hint="cs"/>
          <w:sz w:val="36"/>
          <w:szCs w:val="36"/>
          <w:rtl/>
        </w:rPr>
        <w:t>]/[يطلب كل طرف]</w:t>
      </w:r>
      <w:r w:rsidRPr="002674E5">
        <w:rPr>
          <w:rFonts w:ascii="Arabic Typesetting" w:hAnsi="Arabic Typesetting" w:cs="Arabic Typesetting" w:hint="cs"/>
          <w:sz w:val="36"/>
          <w:szCs w:val="36"/>
          <w:rtl/>
        </w:rPr>
        <w:t xml:space="preserve"> من المودعين ما يلي:</w:t>
      </w:r>
    </w:p>
    <w:p w:rsidR="004123BE" w:rsidRDefault="004123BE" w:rsidP="004123BE">
      <w:pPr>
        <w:bidi/>
        <w:spacing w:after="240" w:line="360" w:lineRule="exact"/>
        <w:ind w:left="566"/>
        <w:rPr>
          <w:rFonts w:ascii="Arabic Typesetting" w:hAnsi="Arabic Typesetting" w:cs="Arabic Typesetting"/>
          <w:sz w:val="36"/>
          <w:szCs w:val="36"/>
          <w:rtl/>
        </w:rPr>
      </w:pPr>
      <w:r w:rsidRPr="002674E5">
        <w:rPr>
          <w:rFonts w:ascii="Arabic Typesetting" w:hAnsi="Arabic Typesetting" w:cs="Arabic Typesetting" w:hint="cs"/>
          <w:sz w:val="36"/>
          <w:szCs w:val="36"/>
          <w:rtl/>
        </w:rPr>
        <w:t>(أ)</w:t>
      </w:r>
      <w:r w:rsidRPr="002674E5">
        <w:rPr>
          <w:rFonts w:ascii="Arabic Typesetting" w:hAnsi="Arabic Typesetting" w:cs="Arabic Typesetting" w:hint="cs"/>
          <w:sz w:val="36"/>
          <w:szCs w:val="36"/>
          <w:rtl/>
        </w:rPr>
        <w:tab/>
      </w:r>
      <w:r w:rsidRPr="002674E5">
        <w:rPr>
          <w:rFonts w:ascii="Arabic Typesetting" w:hAnsi="Arabic Typesetting" w:cs="Arabic Typesetting"/>
          <w:sz w:val="36"/>
          <w:szCs w:val="36"/>
          <w:rtl/>
        </w:rPr>
        <w:t xml:space="preserve">الكشف عن </w:t>
      </w:r>
      <w:r w:rsidRPr="002674E5">
        <w:rPr>
          <w:rFonts w:ascii="Arabic Typesetting" w:hAnsi="Arabic Typesetting" w:cs="Arabic Typesetting" w:hint="cs"/>
          <w:sz w:val="36"/>
          <w:szCs w:val="36"/>
          <w:rtl/>
        </w:rPr>
        <w:t>[البلد المورّد الذي هو بلد المنشأ] [</w:t>
      </w:r>
      <w:r w:rsidRPr="002674E5">
        <w:rPr>
          <w:rFonts w:ascii="Arabic Typesetting" w:hAnsi="Arabic Typesetting" w:cs="Arabic Typesetting"/>
          <w:sz w:val="36"/>
          <w:szCs w:val="36"/>
          <w:rtl/>
        </w:rPr>
        <w:t xml:space="preserve">بلد </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منشأ</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[و]] [أو [</w:t>
      </w:r>
      <w:r w:rsidRPr="002674E5">
        <w:rPr>
          <w:rFonts w:ascii="Arabic Typesetting" w:hAnsi="Arabic Typesetting" w:cs="Arabic Typesetting"/>
          <w:sz w:val="36"/>
          <w:szCs w:val="36"/>
          <w:rtl/>
        </w:rPr>
        <w:t>إذا لم يكن معروفا</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 فمصدر</w:t>
      </w:r>
      <w:r w:rsidRPr="002674E5">
        <w:rPr>
          <w:rFonts w:ascii="Arabic Typesetting" w:hAnsi="Arabic Typesetting" w:cs="Arabic Typesetting" w:hint="cs"/>
          <w:sz w:val="36"/>
          <w:szCs w:val="36"/>
          <w:rtl/>
        </w:rPr>
        <w:t xml:space="preserve"> </w:t>
      </w:r>
      <w:r w:rsidRPr="002674E5">
        <w:rPr>
          <w:rFonts w:ascii="Arabic Typesetting" w:hAnsi="Arabic Typesetting" w:cs="Arabic Typesetting"/>
          <w:sz w:val="36"/>
          <w:szCs w:val="36"/>
          <w:rtl/>
        </w:rPr>
        <w:t>الموارد الوراثية و/أو [المعارف التقليدية المرتبطة بالموارد الوراثية]</w:t>
      </w:r>
      <w:r w:rsidRPr="002674E5">
        <w:rPr>
          <w:rFonts w:ascii="Arabic Typesetting" w:hAnsi="Arabic Typesetting" w:cs="Arabic Typesetting" w:hint="cs"/>
          <w:sz w:val="36"/>
          <w:szCs w:val="36"/>
          <w:rtl/>
        </w:rPr>
        <w:t>.</w:t>
      </w:r>
    </w:p>
    <w:p w:rsidR="004123BE" w:rsidRPr="002674E5" w:rsidRDefault="004123BE" w:rsidP="004123BE">
      <w:pPr>
        <w:bidi/>
        <w:spacing w:after="240" w:line="360" w:lineRule="exact"/>
        <w:ind w:left="566"/>
        <w:rPr>
          <w:rFonts w:ascii="Arabic Typesetting" w:hAnsi="Arabic Typesetting" w:cs="Arabic Typesetting"/>
          <w:sz w:val="36"/>
          <w:szCs w:val="36"/>
          <w:rtl/>
        </w:rPr>
      </w:pPr>
      <w:r>
        <w:rPr>
          <w:rFonts w:ascii="Arabic Typesetting" w:hAnsi="Arabic Typesetting" w:cs="Arabic Typesetting" w:hint="cs"/>
          <w:sz w:val="36"/>
          <w:szCs w:val="36"/>
          <w:rtl/>
        </w:rPr>
        <w:t>(ب)</w:t>
      </w:r>
      <w:r>
        <w:rPr>
          <w:rFonts w:ascii="Arabic Typesetting" w:hAnsi="Arabic Typesetting" w:cs="Arabic Typesetting"/>
          <w:sz w:val="36"/>
          <w:szCs w:val="36"/>
          <w:rtl/>
        </w:rPr>
        <w:tab/>
      </w:r>
      <w:r w:rsidRPr="006C7317">
        <w:rPr>
          <w:rFonts w:ascii="Arabic Typesetting" w:hAnsi="Arabic Typesetting" w:cs="Arabic Typesetting" w:hint="cs"/>
          <w:sz w:val="36"/>
          <w:szCs w:val="36"/>
          <w:rtl/>
        </w:rPr>
        <w:t>[</w:t>
      </w:r>
      <w:proofErr w:type="gramStart"/>
      <w:r w:rsidRPr="006C7317">
        <w:rPr>
          <w:rFonts w:ascii="Arabic Typesetting" w:hAnsi="Arabic Typesetting" w:cs="Arabic Typesetting" w:hint="cs"/>
          <w:sz w:val="36"/>
          <w:szCs w:val="36"/>
          <w:rtl/>
        </w:rPr>
        <w:t>وإذا</w:t>
      </w:r>
      <w:proofErr w:type="gramEnd"/>
      <w:r w:rsidRPr="006C7317">
        <w:rPr>
          <w:rFonts w:ascii="Arabic Typesetting" w:hAnsi="Arabic Typesetting" w:cs="Arabic Typesetting" w:hint="cs"/>
          <w:sz w:val="36"/>
          <w:szCs w:val="36"/>
          <w:rtl/>
        </w:rPr>
        <w:t xml:space="preserve"> لم يكن المصدر و/أو [البلد المورّد الذي هو بلد المنشأ] [بلد المنشأ] معروفا، فإعلان بهذا الخصوص.]</w:t>
      </w:r>
    </w:p>
    <w:p w:rsidR="004123BE" w:rsidRDefault="004123BE" w:rsidP="004123BE">
      <w:pPr>
        <w:tabs>
          <w:tab w:val="left" w:pos="1105"/>
          <w:tab w:val="left" w:pos="1985"/>
        </w:tabs>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2.4</w:t>
      </w:r>
      <w:r>
        <w:rPr>
          <w:rFonts w:ascii="Arabic Typesetting" w:hAnsi="Arabic Typesetting" w:cs="Arabic Typesetting" w:hint="cs"/>
          <w:sz w:val="36"/>
          <w:szCs w:val="36"/>
          <w:rtl/>
        </w:rPr>
        <w:tab/>
        <w:t xml:space="preserve">طبقا للقانون الوطنية، يجوز أن </w:t>
      </w:r>
      <w:r w:rsidR="00BB07DA">
        <w:rPr>
          <w:rFonts w:ascii="Arabic Typesetting" w:hAnsi="Arabic Typesetting" w:cs="Arabic Typesetting" w:hint="cs"/>
          <w:sz w:val="36"/>
          <w:szCs w:val="36"/>
          <w:rtl/>
        </w:rPr>
        <w:t>[</w:t>
      </w:r>
      <w:r>
        <w:rPr>
          <w:rFonts w:ascii="Arabic Typesetting" w:hAnsi="Arabic Typesetting" w:cs="Arabic Typesetting" w:hint="cs"/>
          <w:sz w:val="36"/>
          <w:szCs w:val="36"/>
          <w:rtl/>
        </w:rPr>
        <w:t>تشترط دولة عضو</w:t>
      </w:r>
      <w:r w:rsidR="00BB07DA">
        <w:rPr>
          <w:rFonts w:ascii="Arabic Typesetting" w:hAnsi="Arabic Typesetting" w:cs="Arabic Typesetting" w:hint="cs"/>
          <w:sz w:val="36"/>
          <w:szCs w:val="36"/>
          <w:rtl/>
        </w:rPr>
        <w:t>]/[يشترط طرف]</w:t>
      </w:r>
      <w:r>
        <w:rPr>
          <w:rFonts w:ascii="Arabic Typesetting" w:hAnsi="Arabic Typesetting" w:cs="Arabic Typesetting" w:hint="cs"/>
          <w:sz w:val="36"/>
          <w:szCs w:val="36"/>
          <w:rtl/>
        </w:rPr>
        <w:t xml:space="preserve"> من المودعين </w:t>
      </w:r>
      <w:r w:rsidRPr="002674E5">
        <w:rPr>
          <w:rFonts w:ascii="Arabic Typesetting" w:hAnsi="Arabic Typesetting" w:cs="Arabic Typesetting" w:hint="cs"/>
          <w:sz w:val="36"/>
          <w:szCs w:val="36"/>
          <w:rtl/>
        </w:rPr>
        <w:t>تقديم معلومات وجيهة</w:t>
      </w:r>
      <w:r>
        <w:rPr>
          <w:rFonts w:ascii="Arabic Typesetting" w:hAnsi="Arabic Typesetting" w:cs="Arabic Typesetting" w:hint="cs"/>
          <w:sz w:val="36"/>
          <w:szCs w:val="36"/>
          <w:rtl/>
        </w:rPr>
        <w:t xml:space="preserve"> </w:t>
      </w:r>
      <w:r w:rsidRPr="002674E5">
        <w:rPr>
          <w:rFonts w:ascii="Arabic Typesetting" w:hAnsi="Arabic Typesetting" w:cs="Arabic Typesetting" w:hint="cs"/>
          <w:sz w:val="36"/>
          <w:szCs w:val="36"/>
          <w:rtl/>
        </w:rPr>
        <w:t xml:space="preserve">عن </w:t>
      </w:r>
      <w:r w:rsidRPr="002674E5">
        <w:rPr>
          <w:rFonts w:ascii="Arabic Typesetting" w:hAnsi="Arabic Typesetting" w:cs="Arabic Typesetting"/>
          <w:sz w:val="36"/>
          <w:szCs w:val="36"/>
          <w:rtl/>
        </w:rPr>
        <w:t>الامتثال</w:t>
      </w:r>
      <w:r w:rsidRPr="002674E5">
        <w:rPr>
          <w:rFonts w:ascii="Arabic Typesetting" w:hAnsi="Arabic Typesetting" w:cs="Arabic Typesetting" w:hint="cs"/>
          <w:sz w:val="36"/>
          <w:szCs w:val="36"/>
          <w:rtl/>
        </w:rPr>
        <w:t xml:space="preserve"> </w:t>
      </w:r>
      <w:r w:rsidRPr="002674E5">
        <w:rPr>
          <w:rFonts w:ascii="Arabic Typesetting" w:hAnsi="Arabic Typesetting" w:cs="Arabic Typesetting"/>
          <w:sz w:val="36"/>
          <w:szCs w:val="36"/>
          <w:rtl/>
        </w:rPr>
        <w:t>لشروط النفاذ وتقاسم المنافع، بما في ذلك الموافقة المسبقة المستنيرة</w:t>
      </w:r>
      <w:r w:rsidRPr="002674E5">
        <w:rPr>
          <w:rFonts w:ascii="Arabic Typesetting" w:hAnsi="Arabic Typesetting" w:cs="Arabic Typesetting" w:hint="cs"/>
          <w:sz w:val="36"/>
          <w:szCs w:val="36"/>
          <w:rtl/>
        </w:rPr>
        <w:t xml:space="preserve">، [ولاسيما من [الشعب][الشعوب]] الأصلية والجماعات المحلية] </w:t>
      </w:r>
      <w:r w:rsidRPr="002674E5">
        <w:rPr>
          <w:rFonts w:ascii="Arabic Typesetting" w:hAnsi="Arabic Typesetting" w:cs="Arabic Typesetting"/>
          <w:sz w:val="36"/>
          <w:szCs w:val="36"/>
          <w:rtl/>
        </w:rPr>
        <w:t>حسب الاقتضاء</w:t>
      </w:r>
      <w:r w:rsidRPr="002674E5">
        <w:rPr>
          <w:rFonts w:ascii="Arabic Typesetting" w:hAnsi="Arabic Typesetting" w:cs="Arabic Typesetting" w:hint="cs"/>
          <w:sz w:val="36"/>
          <w:szCs w:val="36"/>
          <w:rtl/>
        </w:rPr>
        <w:t>.]</w:t>
      </w:r>
    </w:p>
    <w:p w:rsidR="004123BE" w:rsidRPr="002674E5" w:rsidRDefault="004123BE" w:rsidP="004123BE">
      <w:pPr>
        <w:tabs>
          <w:tab w:val="left" w:pos="1105"/>
          <w:tab w:val="left" w:pos="1985"/>
        </w:tabs>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lastRenderedPageBreak/>
        <w:t>بديل</w:t>
      </w:r>
    </w:p>
    <w:p w:rsidR="004123BE" w:rsidRDefault="004123BE" w:rsidP="004123BE">
      <w:pPr>
        <w:tabs>
          <w:tab w:val="left" w:pos="1105"/>
          <w:tab w:val="left" w:pos="1985"/>
        </w:tabs>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2.</w:t>
      </w:r>
      <w:r>
        <w:rPr>
          <w:rFonts w:ascii="Arabic Typesetting" w:hAnsi="Arabic Typesetting" w:cs="Arabic Typesetting" w:hint="cs"/>
          <w:sz w:val="36"/>
          <w:szCs w:val="36"/>
          <w:rtl/>
        </w:rPr>
        <w:t>4</w:t>
      </w:r>
      <w:r w:rsidRPr="002674E5">
        <w:rPr>
          <w:rFonts w:ascii="Arabic Typesetting" w:hAnsi="Arabic Typesetting" w:cs="Arabic Typesetting" w:hint="cs"/>
          <w:sz w:val="36"/>
          <w:szCs w:val="36"/>
          <w:rtl/>
        </w:rPr>
        <w:tab/>
      </w:r>
      <w:r>
        <w:rPr>
          <w:rFonts w:ascii="Arabic Typesetting" w:hAnsi="Arabic Typesetting" w:cs="Arabic Typesetting" w:hint="cs"/>
          <w:sz w:val="36"/>
          <w:szCs w:val="36"/>
          <w:rtl/>
        </w:rPr>
        <w:t>لا يشمل شرط الكشف الوارد في الفقرة 1 شرط تقديم معلومات وجيهة عن الامتثال لشروط النفاذ وتقاسم المنافع، بما في ذلك الموافقة المسبقة المستنيرة.</w:t>
      </w:r>
    </w:p>
    <w:p w:rsidR="004123BE" w:rsidRPr="002674E5" w:rsidRDefault="004123BE" w:rsidP="004123BE">
      <w:pPr>
        <w:tabs>
          <w:tab w:val="left" w:pos="1105"/>
          <w:tab w:val="left" w:pos="1985"/>
        </w:tabs>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3.4</w:t>
      </w:r>
      <w:r>
        <w:rPr>
          <w:rFonts w:ascii="Arabic Typesetting" w:hAnsi="Arabic Typesetting" w:cs="Arabic Typesetting"/>
          <w:sz w:val="36"/>
          <w:szCs w:val="36"/>
          <w:rtl/>
        </w:rPr>
        <w:tab/>
      </w:r>
      <w:r w:rsidRPr="002674E5">
        <w:rPr>
          <w:rFonts w:ascii="Arabic Typesetting" w:hAnsi="Arabic Typesetting" w:cs="Arabic Typesetting" w:hint="cs"/>
          <w:sz w:val="36"/>
          <w:szCs w:val="36"/>
          <w:rtl/>
        </w:rPr>
        <w:t xml:space="preserve">[يتعين/ينبغي/يجوز] [لا] ألاّ </w:t>
      </w:r>
      <w:r w:rsidRPr="002674E5">
        <w:rPr>
          <w:rFonts w:ascii="Arabic Typesetting" w:hAnsi="Arabic Typesetting" w:cs="Arabic Typesetting"/>
          <w:sz w:val="36"/>
          <w:szCs w:val="36"/>
          <w:rtl/>
        </w:rPr>
        <w:t>يفرض شرط الكشف على مكاتب [الملكية الفكرية] [البراءات] الالتزام بالتحقق من موضوعات الكشف.</w:t>
      </w:r>
      <w:r w:rsidRPr="002674E5">
        <w:rPr>
          <w:rFonts w:ascii="Arabic Typesetting" w:hAnsi="Arabic Typesetting" w:cs="Arabic Typesetting" w:hint="cs"/>
          <w:sz w:val="36"/>
          <w:szCs w:val="36"/>
          <w:rtl/>
        </w:rPr>
        <w:t xml:space="preserve"> [ولكن [يتعين</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 xml:space="preserve">ينبغي] </w:t>
      </w:r>
      <w:r>
        <w:rPr>
          <w:rFonts w:ascii="Arabic Typesetting" w:hAnsi="Arabic Typesetting" w:cs="Arabic Typesetting" w:hint="cs"/>
          <w:sz w:val="36"/>
          <w:szCs w:val="36"/>
          <w:rtl/>
        </w:rPr>
        <w:t>أن تقدم مكاتب</w:t>
      </w:r>
      <w:r w:rsidRPr="002674E5">
        <w:rPr>
          <w:rFonts w:ascii="Arabic Typesetting" w:hAnsi="Arabic Typesetting" w:cs="Arabic Typesetting"/>
          <w:sz w:val="36"/>
          <w:szCs w:val="36"/>
          <w:rtl/>
        </w:rPr>
        <w:t xml:space="preserve"> [الملكية الفكرية] [البراءات]</w:t>
      </w:r>
      <w:r w:rsidRPr="002674E5">
        <w:rPr>
          <w:rFonts w:ascii="Arabic Typesetting" w:hAnsi="Arabic Typesetting" w:cs="Arabic Typesetting" w:hint="cs"/>
          <w:sz w:val="36"/>
          <w:szCs w:val="36"/>
          <w:rtl/>
        </w:rPr>
        <w:t xml:space="preserve"> التوجيه إلى مودعي طلبات </w:t>
      </w:r>
      <w:r w:rsidRPr="002674E5">
        <w:rPr>
          <w:rFonts w:ascii="Arabic Typesetting" w:hAnsi="Arabic Typesetting" w:cs="Arabic Typesetting"/>
          <w:sz w:val="36"/>
          <w:szCs w:val="36"/>
          <w:rtl/>
        </w:rPr>
        <w:t>[الملكية الفكرية] [البراءات]</w:t>
      </w:r>
      <w:r w:rsidRPr="002674E5">
        <w:rPr>
          <w:rFonts w:ascii="Arabic Typesetting" w:hAnsi="Arabic Typesetting" w:cs="Arabic Typesetting" w:hint="cs"/>
          <w:sz w:val="36"/>
          <w:szCs w:val="36"/>
          <w:rtl/>
        </w:rPr>
        <w:t xml:space="preserve"> فيما يخص كيفية استيفاء شرط الكشف</w:t>
      </w:r>
      <w:r>
        <w:rPr>
          <w:rFonts w:ascii="Arabic Typesetting" w:hAnsi="Arabic Typesetting" w:cs="Arabic Typesetting" w:hint="cs"/>
          <w:sz w:val="36"/>
          <w:szCs w:val="36"/>
          <w:rtl/>
        </w:rPr>
        <w:t>.</w:t>
      </w:r>
    </w:p>
    <w:p w:rsidR="004123BE" w:rsidRPr="002674E5" w:rsidRDefault="004123BE" w:rsidP="004123BE">
      <w:pPr>
        <w:tabs>
          <w:tab w:val="left" w:pos="1105"/>
          <w:tab w:val="left" w:pos="1985"/>
        </w:tabs>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4</w:t>
      </w:r>
      <w:r w:rsidRPr="002674E5">
        <w:rPr>
          <w:rFonts w:ascii="Arabic Typesetting" w:hAnsi="Arabic Typesetting" w:cs="Arabic Typesetting" w:hint="cs"/>
          <w:sz w:val="36"/>
          <w:szCs w:val="36"/>
          <w:rtl/>
        </w:rPr>
        <w:t>.</w:t>
      </w:r>
      <w:r>
        <w:rPr>
          <w:rFonts w:ascii="Arabic Typesetting" w:hAnsi="Arabic Typesetting" w:cs="Arabic Typesetting" w:hint="cs"/>
          <w:sz w:val="36"/>
          <w:szCs w:val="36"/>
          <w:rtl/>
        </w:rPr>
        <w:t>4</w:t>
      </w:r>
      <w:r w:rsidRPr="002674E5">
        <w:rPr>
          <w:rFonts w:ascii="Arabic Typesetting" w:hAnsi="Arabic Typesetting" w:cs="Arabic Typesetting" w:hint="cs"/>
          <w:sz w:val="36"/>
          <w:szCs w:val="36"/>
          <w:rtl/>
        </w:rPr>
        <w:tab/>
        <w:t>[يتعين</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ينبغي</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أن ي</w:t>
      </w:r>
      <w:r w:rsidRPr="002674E5">
        <w:rPr>
          <w:rFonts w:ascii="Arabic Typesetting" w:hAnsi="Arabic Typesetting" w:cs="Arabic Typesetting" w:hint="cs"/>
          <w:sz w:val="36"/>
          <w:szCs w:val="36"/>
          <w:rtl/>
        </w:rPr>
        <w:t xml:space="preserve">تيح كل </w:t>
      </w:r>
      <w:r w:rsidR="00BB07DA">
        <w:rPr>
          <w:rFonts w:ascii="Arabic Typesetting" w:hAnsi="Arabic Typesetting" w:cs="Arabic Typesetting" w:hint="cs"/>
          <w:sz w:val="36"/>
          <w:szCs w:val="36"/>
          <w:rtl/>
        </w:rPr>
        <w:t>من [الدول الأعضاء]/</w:t>
      </w:r>
      <w:r>
        <w:rPr>
          <w:rFonts w:ascii="Arabic Typesetting" w:hAnsi="Arabic Typesetting" w:cs="Arabic Typesetting" w:hint="cs"/>
          <w:sz w:val="36"/>
          <w:szCs w:val="36"/>
          <w:rtl/>
        </w:rPr>
        <w:t>[الأطراف]</w:t>
      </w:r>
      <w:r w:rsidRPr="002674E5">
        <w:rPr>
          <w:rFonts w:ascii="Arabic Typesetting" w:hAnsi="Arabic Typesetting" w:cs="Arabic Typesetting" w:hint="cs"/>
          <w:sz w:val="36"/>
          <w:szCs w:val="36"/>
          <w:rtl/>
        </w:rPr>
        <w:t xml:space="preserve"> للعموم</w:t>
      </w:r>
      <w:r>
        <w:rPr>
          <w:rFonts w:ascii="Arabic Typesetting" w:hAnsi="Arabic Typesetting" w:cs="Arabic Typesetting" w:hint="cs"/>
          <w:sz w:val="36"/>
          <w:szCs w:val="36"/>
          <w:rtl/>
        </w:rPr>
        <w:t xml:space="preserve"> </w:t>
      </w:r>
      <w:r w:rsidRPr="002674E5">
        <w:rPr>
          <w:rFonts w:ascii="Arabic Typesetting" w:hAnsi="Arabic Typesetting" w:cs="Arabic Typesetting"/>
          <w:sz w:val="36"/>
          <w:szCs w:val="36"/>
          <w:rtl/>
        </w:rPr>
        <w:t>المعلومات المكشوف عنها</w:t>
      </w:r>
      <w:r w:rsidRPr="002674E5">
        <w:rPr>
          <w:rFonts w:ascii="Arabic Typesetting" w:hAnsi="Arabic Typesetting" w:cs="Arabic Typesetting" w:hint="cs"/>
          <w:sz w:val="36"/>
          <w:szCs w:val="36"/>
          <w:rtl/>
        </w:rPr>
        <w:t xml:space="preserve"> [، باستثناء المعلومات المتعلقة بالخصوصية</w:t>
      </w:r>
      <w:r w:rsidR="00BB07DA">
        <w:rPr>
          <w:rFonts w:ascii="Arabic Typesetting" w:hAnsi="Arabic Typesetting" w:cs="Arabic Typesetting" w:hint="cs"/>
          <w:sz w:val="36"/>
          <w:szCs w:val="36"/>
          <w:rtl/>
        </w:rPr>
        <w:t>.</w:t>
      </w:r>
      <w:r w:rsidRPr="002674E5">
        <w:rPr>
          <w:rFonts w:ascii="Arabic Typesetting" w:hAnsi="Arabic Typesetting" w:cs="Arabic Typesetting"/>
          <w:sz w:val="28"/>
          <w:szCs w:val="28"/>
          <w:vertAlign w:val="superscript"/>
          <w:rtl/>
        </w:rPr>
        <w:footnoteReference w:id="2"/>
      </w:r>
      <w:r w:rsidR="00BB07DA">
        <w:rPr>
          <w:rFonts w:ascii="Arabic Typesetting" w:hAnsi="Arabic Typesetting" w:cs="Arabic Typesetting" w:hint="cs"/>
          <w:sz w:val="36"/>
          <w:szCs w:val="36"/>
          <w:rtl/>
        </w:rPr>
        <w:t>]</w:t>
      </w:r>
    </w:p>
    <w:p w:rsidR="004123BE" w:rsidRPr="002674E5" w:rsidRDefault="004123BE" w:rsidP="004123BE">
      <w:pPr>
        <w:keepNext/>
        <w:bidi/>
        <w:spacing w:after="6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[المادة </w:t>
      </w:r>
      <w:r>
        <w:rPr>
          <w:rFonts w:ascii="Arabic Typesetting" w:hAnsi="Arabic Typesetting" w:cs="Arabic Typesetting" w:hint="cs"/>
          <w:b/>
          <w:bCs/>
          <w:sz w:val="36"/>
          <w:szCs w:val="36"/>
          <w:rtl/>
        </w:rPr>
        <w:t>5</w:t>
      </w:r>
      <w:r w:rsidRPr="002674E5">
        <w:rPr>
          <w:rFonts w:ascii="Arabic Typesetting" w:hAnsi="Arabic Typesetting" w:cs="Arabic Typesetting" w:hint="cs"/>
          <w:b/>
          <w:bCs/>
          <w:sz w:val="36"/>
          <w:szCs w:val="36"/>
          <w:rtl/>
        </w:rPr>
        <w:t>]</w:t>
      </w:r>
    </w:p>
    <w:p w:rsidR="004123BE" w:rsidRPr="002674E5" w:rsidRDefault="004123BE" w:rsidP="004123BE">
      <w:pPr>
        <w:keepNext/>
        <w:tabs>
          <w:tab w:val="left" w:pos="1985"/>
        </w:tabs>
        <w:bidi/>
        <w:spacing w:after="24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[الاستثناءات والتقييدات</w:t>
      </w:r>
    </w:p>
    <w:p w:rsidR="004123BE" w:rsidRPr="002674E5" w:rsidRDefault="004123BE" w:rsidP="004123BE">
      <w:pPr>
        <w:tabs>
          <w:tab w:val="left" w:pos="1105"/>
          <w:tab w:val="left" w:pos="1985"/>
        </w:tabs>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[لدى الامتثال للالتزام المنصوص عليه في المادة</w:t>
      </w:r>
      <w:r w:rsidRPr="002674E5">
        <w:rPr>
          <w:rFonts w:ascii="Arabic Typesetting" w:hAnsi="Arabic Typesetting" w:cs="Arabic Typesetting" w:hint="eastAsia"/>
          <w:sz w:val="36"/>
          <w:szCs w:val="36"/>
          <w:rtl/>
        </w:rPr>
        <w:t> </w:t>
      </w:r>
      <w:r>
        <w:rPr>
          <w:rFonts w:ascii="Arabic Typesetting" w:hAnsi="Arabic Typesetting" w:cs="Arabic Typesetting" w:hint="cs"/>
          <w:sz w:val="36"/>
          <w:szCs w:val="36"/>
          <w:rtl/>
        </w:rPr>
        <w:t>4</w:t>
      </w:r>
      <w:r w:rsidRPr="002674E5">
        <w:rPr>
          <w:rFonts w:ascii="Arabic Typesetting" w:hAnsi="Arabic Typesetting" w:cs="Arabic Typesetting" w:hint="cs"/>
          <w:sz w:val="36"/>
          <w:szCs w:val="36"/>
          <w:rtl/>
        </w:rPr>
        <w:t>، يجوز للأعضاء، في حالات خاصة، اعتماد استثناءات وتقييدات مبرّرة ولازمة لحماية المصلحة العامة، شرط ألا تخلّ تلك الاستثناءات والتقييدات المبرّرة على نحو غير ملائم بتنفيذ هذا الصك</w:t>
      </w:r>
      <w:r>
        <w:rPr>
          <w:rFonts w:ascii="Arabic Typesetting" w:hAnsi="Arabic Typesetting" w:cs="Arabic Typesetting" w:hint="cs"/>
          <w:sz w:val="36"/>
          <w:szCs w:val="36"/>
          <w:rtl/>
        </w:rPr>
        <w:t>، أو</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بالدعم المتبادل مع الصكوك الأخرى</w:t>
      </w:r>
      <w:r w:rsidRPr="002674E5">
        <w:rPr>
          <w:rFonts w:ascii="Arabic Typesetting" w:hAnsi="Arabic Typesetting" w:cs="Arabic Typesetting" w:hint="cs"/>
          <w:sz w:val="36"/>
          <w:szCs w:val="36"/>
          <w:rtl/>
        </w:rPr>
        <w:t>.]</w:t>
      </w:r>
    </w:p>
    <w:p w:rsidR="004123BE" w:rsidRPr="002674E5" w:rsidRDefault="004123BE" w:rsidP="004123BE">
      <w:pPr>
        <w:keepNext/>
        <w:tabs>
          <w:tab w:val="left" w:pos="1105"/>
          <w:tab w:val="left" w:pos="1985"/>
        </w:tabs>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بديل</w:t>
      </w:r>
    </w:p>
    <w:p w:rsidR="004123BE" w:rsidRPr="002674E5" w:rsidRDefault="004123BE" w:rsidP="004123BE">
      <w:pPr>
        <w:tabs>
          <w:tab w:val="left" w:pos="1105"/>
          <w:tab w:val="left" w:pos="1985"/>
        </w:tabs>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1.</w:t>
      </w:r>
      <w:r>
        <w:rPr>
          <w:rFonts w:ascii="Arabic Typesetting" w:hAnsi="Arabic Typesetting" w:cs="Arabic Typesetting" w:hint="cs"/>
          <w:sz w:val="36"/>
          <w:szCs w:val="36"/>
          <w:rtl/>
        </w:rPr>
        <w:t>5</w:t>
      </w:r>
      <w:r w:rsidRPr="002674E5">
        <w:rPr>
          <w:rFonts w:ascii="Arabic Typesetting" w:hAnsi="Arabic Typesetting" w:cs="Arabic Typesetting"/>
          <w:sz w:val="36"/>
          <w:szCs w:val="36"/>
          <w:rtl/>
        </w:rPr>
        <w:tab/>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يتعين</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ينبغي</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 xml:space="preserve"> ألاّ </w:t>
      </w:r>
      <w:r w:rsidRPr="002674E5">
        <w:rPr>
          <w:rFonts w:ascii="Arabic Typesetting" w:hAnsi="Arabic Typesetting" w:cs="Arabic Typesetting"/>
          <w:sz w:val="36"/>
          <w:szCs w:val="36"/>
          <w:rtl/>
        </w:rPr>
        <w:t xml:space="preserve">ينطبق شرط الكشف في </w:t>
      </w:r>
      <w:r w:rsidRPr="002674E5">
        <w:rPr>
          <w:rFonts w:ascii="Arabic Typesetting" w:hAnsi="Arabic Typesetting" w:cs="Arabic Typesetting" w:hint="cs"/>
          <w:sz w:val="36"/>
          <w:szCs w:val="36"/>
          <w:rtl/>
        </w:rPr>
        <w:t>[الملكية الفكرية] [</w:t>
      </w:r>
      <w:r w:rsidRPr="002674E5">
        <w:rPr>
          <w:rFonts w:ascii="Arabic Typesetting" w:hAnsi="Arabic Typesetting" w:cs="Arabic Typesetting"/>
          <w:sz w:val="36"/>
          <w:szCs w:val="36"/>
          <w:rtl/>
        </w:rPr>
        <w:t>البراءات</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فيما يخص</w:t>
      </w:r>
      <w:r w:rsidRPr="002674E5">
        <w:rPr>
          <w:rFonts w:ascii="Arabic Typesetting" w:hAnsi="Arabic Typesetting" w:cs="Arabic Typesetting"/>
          <w:sz w:val="36"/>
          <w:szCs w:val="36"/>
          <w:rtl/>
        </w:rPr>
        <w:t xml:space="preserve"> الموارد الوراثية و</w:t>
      </w:r>
      <w:r w:rsidRPr="002674E5">
        <w:rPr>
          <w:rFonts w:ascii="Arabic Typesetting" w:hAnsi="Arabic Typesetting" w:cs="Arabic Typesetting" w:hint="cs"/>
          <w:sz w:val="36"/>
          <w:szCs w:val="36"/>
          <w:rtl/>
        </w:rPr>
        <w:t> </w:t>
      </w:r>
      <w:r w:rsidRPr="002674E5">
        <w:rPr>
          <w:rFonts w:ascii="Arabic Typesetting" w:hAnsi="Arabic Typesetting" w:cs="Arabic Typesetting"/>
          <w:sz w:val="36"/>
          <w:szCs w:val="36"/>
          <w:rtl/>
        </w:rPr>
        <w:t>[المعارف التقليدية المرتبطة بالموارد الوراثية] على ما يلي:</w:t>
      </w:r>
    </w:p>
    <w:p w:rsidR="004123BE" w:rsidRPr="002674E5" w:rsidRDefault="004123BE" w:rsidP="004123BE">
      <w:pPr>
        <w:bidi/>
        <w:spacing w:after="240" w:line="360" w:lineRule="exact"/>
        <w:ind w:left="566"/>
        <w:rPr>
          <w:rFonts w:ascii="Arabic Typesetting" w:hAnsi="Arabic Typesetting" w:cs="Arabic Typesetting"/>
          <w:sz w:val="36"/>
          <w:szCs w:val="36"/>
          <w:rtl/>
        </w:rPr>
      </w:pPr>
      <w:r w:rsidRPr="002674E5">
        <w:rPr>
          <w:rFonts w:ascii="Arabic Typesetting" w:hAnsi="Arabic Typesetting" w:cs="Arabic Typesetting"/>
          <w:sz w:val="36"/>
          <w:szCs w:val="36"/>
          <w:rtl/>
        </w:rPr>
        <w:t>(أ)</w:t>
      </w:r>
      <w:r w:rsidRPr="002674E5">
        <w:rPr>
          <w:rFonts w:ascii="Arabic Typesetting" w:hAnsi="Arabic Typesetting" w:cs="Arabic Typesetting" w:hint="cs"/>
          <w:sz w:val="36"/>
          <w:szCs w:val="36"/>
          <w:rtl/>
        </w:rPr>
        <w:tab/>
        <w:t>[</w:t>
      </w:r>
      <w:r w:rsidRPr="002674E5">
        <w:rPr>
          <w:rFonts w:ascii="Arabic Typesetting" w:hAnsi="Arabic Typesetting" w:cs="Arabic Typesetting"/>
          <w:sz w:val="36"/>
          <w:szCs w:val="36"/>
          <w:rtl/>
        </w:rPr>
        <w:t xml:space="preserve">جميع </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الموارد الوراثية </w:t>
      </w:r>
      <w:r w:rsidRPr="002674E5">
        <w:rPr>
          <w:rFonts w:ascii="Arabic Typesetting" w:hAnsi="Arabic Typesetting" w:cs="Arabic Typesetting" w:hint="cs"/>
          <w:sz w:val="36"/>
          <w:szCs w:val="36"/>
          <w:rtl/>
        </w:rPr>
        <w:t>البشرية] [الموارد الوراثية المأخوذة من البشر] [</w:t>
      </w:r>
      <w:r w:rsidRPr="002674E5">
        <w:rPr>
          <w:rFonts w:ascii="Arabic Typesetting" w:hAnsi="Arabic Typesetting" w:cs="Arabic Typesetting"/>
          <w:sz w:val="36"/>
          <w:szCs w:val="36"/>
          <w:rtl/>
        </w:rPr>
        <w:t>بما فيها الممْرضات ال</w:t>
      </w:r>
      <w:r w:rsidRPr="002674E5">
        <w:rPr>
          <w:rFonts w:ascii="Arabic Typesetting" w:hAnsi="Arabic Typesetting" w:cs="Arabic Typesetting" w:hint="cs"/>
          <w:sz w:val="36"/>
          <w:szCs w:val="36"/>
          <w:rtl/>
        </w:rPr>
        <w:t>بشرية]</w:t>
      </w:r>
      <w:r w:rsidRPr="002674E5">
        <w:rPr>
          <w:rFonts w:ascii="Arabic Typesetting" w:hAnsi="Arabic Typesetting" w:cs="Arabic Typesetting"/>
          <w:sz w:val="36"/>
          <w:szCs w:val="36"/>
          <w:rtl/>
        </w:rPr>
        <w:t>؛</w:t>
      </w:r>
      <w:r w:rsidRPr="002674E5">
        <w:rPr>
          <w:rFonts w:ascii="Arabic Typesetting" w:hAnsi="Arabic Typesetting" w:cs="Arabic Typesetting" w:hint="cs"/>
          <w:sz w:val="36"/>
          <w:szCs w:val="36"/>
          <w:rtl/>
        </w:rPr>
        <w:t>]</w:t>
      </w:r>
    </w:p>
    <w:p w:rsidR="004123BE" w:rsidRPr="002674E5" w:rsidRDefault="004123BE" w:rsidP="004123BE">
      <w:pPr>
        <w:bidi/>
        <w:spacing w:after="240" w:line="360" w:lineRule="exact"/>
        <w:ind w:left="566"/>
        <w:rPr>
          <w:rFonts w:ascii="Arabic Typesetting" w:hAnsi="Arabic Typesetting" w:cs="Arabic Typesetting"/>
          <w:sz w:val="36"/>
          <w:szCs w:val="36"/>
          <w:rtl/>
        </w:rPr>
      </w:pPr>
      <w:r w:rsidRPr="002674E5">
        <w:rPr>
          <w:rFonts w:ascii="Arabic Typesetting" w:hAnsi="Arabic Typesetting" w:cs="Arabic Typesetting"/>
          <w:sz w:val="36"/>
          <w:szCs w:val="36"/>
          <w:rtl/>
        </w:rPr>
        <w:t>(ب)</w:t>
      </w:r>
      <w:r w:rsidRPr="002674E5">
        <w:rPr>
          <w:rFonts w:ascii="Arabic Typesetting" w:hAnsi="Arabic Typesetting" w:cs="Arabic Typesetting" w:hint="cs"/>
          <w:sz w:val="36"/>
          <w:szCs w:val="36"/>
          <w:rtl/>
        </w:rPr>
        <w:tab/>
      </w:r>
      <w:r w:rsidRPr="002674E5">
        <w:rPr>
          <w:rFonts w:ascii="Arabic Typesetting" w:hAnsi="Arabic Typesetting" w:cs="Arabic Typesetting"/>
          <w:sz w:val="36"/>
          <w:szCs w:val="36"/>
          <w:rtl/>
        </w:rPr>
        <w:t>و</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المشتقات</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w:t>
      </w:r>
    </w:p>
    <w:p w:rsidR="004123BE" w:rsidRPr="002674E5" w:rsidRDefault="004123BE" w:rsidP="004123BE">
      <w:pPr>
        <w:bidi/>
        <w:spacing w:after="240" w:line="360" w:lineRule="exact"/>
        <w:ind w:left="566"/>
        <w:rPr>
          <w:rFonts w:ascii="Arabic Typesetting" w:hAnsi="Arabic Typesetting" w:cs="Arabic Typesetting"/>
          <w:sz w:val="36"/>
          <w:szCs w:val="36"/>
          <w:rtl/>
        </w:rPr>
      </w:pPr>
      <w:r w:rsidRPr="002674E5">
        <w:rPr>
          <w:rFonts w:ascii="Arabic Typesetting" w:hAnsi="Arabic Typesetting" w:cs="Arabic Typesetting"/>
          <w:sz w:val="36"/>
          <w:szCs w:val="36"/>
          <w:rtl/>
        </w:rPr>
        <w:t>(ج)</w:t>
      </w:r>
      <w:r w:rsidRPr="002674E5">
        <w:rPr>
          <w:rFonts w:ascii="Arabic Typesetting" w:hAnsi="Arabic Typesetting" w:cs="Arabic Typesetting" w:hint="cs"/>
          <w:sz w:val="36"/>
          <w:szCs w:val="36"/>
          <w:rtl/>
        </w:rPr>
        <w:tab/>
      </w:r>
      <w:r w:rsidRPr="002674E5">
        <w:rPr>
          <w:rFonts w:ascii="Arabic Typesetting" w:hAnsi="Arabic Typesetting" w:cs="Arabic Typesetting"/>
          <w:sz w:val="36"/>
          <w:szCs w:val="36"/>
          <w:rtl/>
        </w:rPr>
        <w:t>و</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السلع</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w:t>
      </w:r>
      <w:r w:rsidRPr="002674E5">
        <w:rPr>
          <w:rFonts w:ascii="Arabic Typesetting" w:hAnsi="Arabic Typesetting" w:cs="Arabic Typesetting" w:hint="cs"/>
          <w:sz w:val="36"/>
          <w:szCs w:val="36"/>
          <w:rtl/>
        </w:rPr>
        <w:t>[/الموارد الوراثية عندما تُستخدم كسلع]؛</w:t>
      </w:r>
    </w:p>
    <w:p w:rsidR="004123BE" w:rsidRPr="002674E5" w:rsidRDefault="004123BE" w:rsidP="004123BE">
      <w:pPr>
        <w:bidi/>
        <w:spacing w:after="240" w:line="360" w:lineRule="exact"/>
        <w:ind w:left="566"/>
        <w:rPr>
          <w:rFonts w:ascii="Arabic Typesetting" w:hAnsi="Arabic Typesetting" w:cs="Arabic Typesetting"/>
          <w:sz w:val="36"/>
          <w:szCs w:val="36"/>
          <w:rtl/>
        </w:rPr>
      </w:pPr>
      <w:r w:rsidRPr="002674E5">
        <w:rPr>
          <w:rFonts w:ascii="Arabic Typesetting" w:hAnsi="Arabic Typesetting" w:cs="Arabic Typesetting"/>
          <w:sz w:val="36"/>
          <w:szCs w:val="36"/>
          <w:rtl/>
        </w:rPr>
        <w:t>(د)</w:t>
      </w:r>
      <w:r w:rsidRPr="002674E5">
        <w:rPr>
          <w:rFonts w:ascii="Arabic Typesetting" w:hAnsi="Arabic Typesetting" w:cs="Arabic Typesetting" w:hint="cs"/>
          <w:sz w:val="36"/>
          <w:szCs w:val="36"/>
          <w:rtl/>
        </w:rPr>
        <w:tab/>
      </w:r>
      <w:r w:rsidRPr="002674E5">
        <w:rPr>
          <w:rFonts w:ascii="Arabic Typesetting" w:hAnsi="Arabic Typesetting" w:cs="Arabic Typesetting"/>
          <w:sz w:val="36"/>
          <w:szCs w:val="36"/>
          <w:rtl/>
        </w:rPr>
        <w:t>و</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المعارف التقليدية </w:t>
      </w:r>
      <w:r w:rsidRPr="002674E5">
        <w:rPr>
          <w:rFonts w:ascii="Arabic Typesetting" w:hAnsi="Arabic Typesetting" w:cs="Arabic Typesetting" w:hint="cs"/>
          <w:sz w:val="36"/>
          <w:szCs w:val="36"/>
          <w:rtl/>
        </w:rPr>
        <w:t xml:space="preserve">الموجودة </w:t>
      </w:r>
      <w:r w:rsidRPr="002674E5">
        <w:rPr>
          <w:rFonts w:ascii="Arabic Typesetting" w:hAnsi="Arabic Typesetting" w:cs="Arabic Typesetting"/>
          <w:sz w:val="36"/>
          <w:szCs w:val="36"/>
          <w:rtl/>
        </w:rPr>
        <w:t>في الملك العام</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w:t>
      </w:r>
    </w:p>
    <w:p w:rsidR="004123BE" w:rsidRPr="002674E5" w:rsidRDefault="004123BE" w:rsidP="004123BE">
      <w:pPr>
        <w:bidi/>
        <w:spacing w:after="240" w:line="360" w:lineRule="exact"/>
        <w:ind w:left="566"/>
        <w:rPr>
          <w:rFonts w:ascii="Arabic Typesetting" w:hAnsi="Arabic Typesetting" w:cs="Arabic Typesetting"/>
          <w:sz w:val="36"/>
          <w:szCs w:val="36"/>
          <w:rtl/>
        </w:rPr>
      </w:pPr>
      <w:r w:rsidRPr="002674E5">
        <w:rPr>
          <w:rFonts w:ascii="Arabic Typesetting" w:hAnsi="Arabic Typesetting" w:cs="Arabic Typesetting"/>
          <w:sz w:val="36"/>
          <w:szCs w:val="36"/>
          <w:rtl/>
        </w:rPr>
        <w:t>(ه)</w:t>
      </w:r>
      <w:r w:rsidRPr="002674E5">
        <w:rPr>
          <w:rFonts w:ascii="Arabic Typesetting" w:hAnsi="Arabic Typesetting" w:cs="Arabic Typesetting" w:hint="cs"/>
          <w:sz w:val="36"/>
          <w:szCs w:val="36"/>
          <w:rtl/>
        </w:rPr>
        <w:tab/>
      </w:r>
      <w:r w:rsidRPr="002674E5">
        <w:rPr>
          <w:rFonts w:ascii="Arabic Typesetting" w:hAnsi="Arabic Typesetting" w:cs="Arabic Typesetting"/>
          <w:sz w:val="36"/>
          <w:szCs w:val="36"/>
          <w:rtl/>
        </w:rPr>
        <w:t>و</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الموارد الوراثية خارج الأنظمة القانونية الوطنية</w:t>
      </w:r>
      <w:r w:rsidRPr="002674E5">
        <w:rPr>
          <w:rFonts w:ascii="Arabic Typesetting" w:hAnsi="Arabic Typesetting" w:cs="Arabic Typesetting" w:hint="cs"/>
          <w:sz w:val="36"/>
          <w:szCs w:val="36"/>
          <w:rtl/>
        </w:rPr>
        <w:t xml:space="preserve"> [والمناطق الاقتصادية]]</w:t>
      </w:r>
      <w:r w:rsidRPr="002674E5">
        <w:rPr>
          <w:rFonts w:ascii="Arabic Typesetting" w:hAnsi="Arabic Typesetting" w:cs="Arabic Typesetting"/>
          <w:sz w:val="36"/>
          <w:szCs w:val="36"/>
          <w:rtl/>
        </w:rPr>
        <w:t>؛</w:t>
      </w:r>
    </w:p>
    <w:p w:rsidR="004123BE" w:rsidRDefault="004123BE" w:rsidP="004123BE">
      <w:pPr>
        <w:bidi/>
        <w:spacing w:after="240" w:line="360" w:lineRule="exact"/>
        <w:ind w:left="566"/>
        <w:rPr>
          <w:rFonts w:ascii="Arabic Typesetting" w:hAnsi="Arabic Typesetting" w:cs="Arabic Typesetting"/>
          <w:sz w:val="36"/>
          <w:szCs w:val="36"/>
          <w:rtl/>
        </w:rPr>
      </w:pPr>
      <w:r w:rsidRPr="002674E5">
        <w:rPr>
          <w:rFonts w:ascii="Arabic Typesetting" w:hAnsi="Arabic Typesetting" w:cs="Arabic Typesetting"/>
          <w:sz w:val="36"/>
          <w:szCs w:val="36"/>
          <w:rtl/>
        </w:rPr>
        <w:t>(و)</w:t>
      </w:r>
      <w:r w:rsidRPr="002674E5">
        <w:rPr>
          <w:rFonts w:ascii="Arabic Typesetting" w:hAnsi="Arabic Typesetting" w:cs="Arabic Typesetting" w:hint="cs"/>
          <w:sz w:val="36"/>
          <w:szCs w:val="36"/>
          <w:rtl/>
        </w:rPr>
        <w:tab/>
      </w:r>
      <w:r w:rsidRPr="002674E5">
        <w:rPr>
          <w:rFonts w:ascii="Arabic Typesetting" w:hAnsi="Arabic Typesetting" w:cs="Arabic Typesetting"/>
          <w:sz w:val="36"/>
          <w:szCs w:val="36"/>
          <w:rtl/>
        </w:rPr>
        <w:t>و</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جميع الموارد الوراثية </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المكتسبة</w:t>
      </w:r>
      <w:r w:rsidRPr="002674E5">
        <w:rPr>
          <w:rFonts w:ascii="Arabic Typesetting" w:hAnsi="Arabic Typesetting" w:cs="Arabic Typesetting" w:hint="cs"/>
          <w:sz w:val="36"/>
          <w:szCs w:val="36"/>
          <w:rtl/>
        </w:rPr>
        <w:t>] [التي تم النفاذ إليها]</w:t>
      </w:r>
      <w:r w:rsidRPr="002674E5">
        <w:rPr>
          <w:rFonts w:ascii="Arabic Typesetting" w:hAnsi="Arabic Typesetting" w:cs="Arabic Typesetting"/>
          <w:sz w:val="36"/>
          <w:szCs w:val="36"/>
          <w:rtl/>
        </w:rPr>
        <w:t xml:space="preserve"> قبل </w:t>
      </w:r>
      <w:r w:rsidRPr="002674E5">
        <w:rPr>
          <w:rFonts w:ascii="Arabic Typesetting" w:hAnsi="Arabic Typesetting" w:cs="Arabic Typesetting" w:hint="cs"/>
          <w:sz w:val="36"/>
          <w:szCs w:val="36"/>
          <w:rtl/>
        </w:rPr>
        <w:t xml:space="preserve">[بدء نفاذ </w:t>
      </w:r>
      <w:r w:rsidRPr="002674E5">
        <w:rPr>
          <w:rFonts w:ascii="Arabic Typesetting" w:hAnsi="Arabic Typesetting" w:cs="Arabic Typesetting"/>
          <w:sz w:val="36"/>
          <w:szCs w:val="36"/>
          <w:rtl/>
        </w:rPr>
        <w:t>اتفاقية التنوع البيولوجي</w:t>
      </w:r>
      <w:r w:rsidRPr="002674E5">
        <w:rPr>
          <w:rFonts w:ascii="Arabic Typesetting" w:hAnsi="Arabic Typesetting" w:cs="Arabic Typesetting" w:hint="cs"/>
          <w:sz w:val="36"/>
          <w:szCs w:val="36"/>
          <w:rtl/>
        </w:rPr>
        <w:t>] [قبل</w:t>
      </w:r>
      <w:r w:rsidRPr="002674E5">
        <w:rPr>
          <w:rFonts w:ascii="Arabic Typesetting" w:hAnsi="Arabic Typesetting" w:cs="Arabic Typesetting" w:hint="eastAsia"/>
          <w:sz w:val="36"/>
          <w:szCs w:val="36"/>
          <w:rtl/>
        </w:rPr>
        <w:t> </w:t>
      </w:r>
      <w:r w:rsidRPr="002674E5">
        <w:rPr>
          <w:rFonts w:ascii="Arabic Typesetting" w:hAnsi="Arabic Typesetting" w:cs="Arabic Typesetting" w:hint="cs"/>
          <w:sz w:val="36"/>
          <w:szCs w:val="36"/>
          <w:rtl/>
        </w:rPr>
        <w:t>29</w:t>
      </w:r>
      <w:r w:rsidRPr="002674E5">
        <w:rPr>
          <w:rFonts w:ascii="Arabic Typesetting" w:hAnsi="Arabic Typesetting" w:cs="Arabic Typesetting" w:hint="eastAsia"/>
          <w:sz w:val="36"/>
          <w:szCs w:val="36"/>
          <w:rtl/>
        </w:rPr>
        <w:t> </w:t>
      </w:r>
      <w:r w:rsidRPr="002674E5">
        <w:rPr>
          <w:rFonts w:ascii="Arabic Typesetting" w:hAnsi="Arabic Typesetting" w:cs="Arabic Typesetting" w:hint="cs"/>
          <w:sz w:val="36"/>
          <w:szCs w:val="36"/>
          <w:rtl/>
        </w:rPr>
        <w:t>ديسمبر</w:t>
      </w:r>
      <w:r w:rsidRPr="002674E5">
        <w:rPr>
          <w:rFonts w:ascii="Arabic Typesetting" w:hAnsi="Arabic Typesetting" w:cs="Arabic Typesetting" w:hint="eastAsia"/>
          <w:sz w:val="36"/>
          <w:szCs w:val="36"/>
          <w:rtl/>
        </w:rPr>
        <w:t> </w:t>
      </w:r>
      <w:r w:rsidRPr="002674E5">
        <w:rPr>
          <w:rFonts w:ascii="Arabic Typesetting" w:hAnsi="Arabic Typesetting" w:cs="Arabic Typesetting" w:hint="cs"/>
          <w:sz w:val="36"/>
          <w:szCs w:val="36"/>
          <w:rtl/>
        </w:rPr>
        <w:t xml:space="preserve">1993]] [بدء نفاذ بروتوكول </w:t>
      </w:r>
      <w:proofErr w:type="spellStart"/>
      <w:r w:rsidRPr="002674E5">
        <w:rPr>
          <w:rFonts w:ascii="Arabic Typesetting" w:hAnsi="Arabic Typesetting" w:cs="Arabic Typesetting" w:hint="cs"/>
          <w:sz w:val="36"/>
          <w:szCs w:val="36"/>
          <w:rtl/>
        </w:rPr>
        <w:t>ناغويا</w:t>
      </w:r>
      <w:proofErr w:type="spellEnd"/>
      <w:r w:rsidRPr="002674E5">
        <w:rPr>
          <w:rFonts w:ascii="Arabic Typesetting" w:hAnsi="Arabic Typesetting" w:cs="Arabic Typesetting" w:hint="cs"/>
          <w:sz w:val="36"/>
          <w:szCs w:val="36"/>
          <w:rtl/>
        </w:rPr>
        <w:t xml:space="preserve"> في 12</w:t>
      </w:r>
      <w:r w:rsidRPr="002674E5">
        <w:rPr>
          <w:rFonts w:ascii="Arabic Typesetting" w:hAnsi="Arabic Typesetting" w:cs="Arabic Typesetting" w:hint="eastAsia"/>
          <w:sz w:val="36"/>
          <w:szCs w:val="36"/>
          <w:rtl/>
        </w:rPr>
        <w:t> </w:t>
      </w:r>
      <w:r w:rsidRPr="002674E5">
        <w:rPr>
          <w:rFonts w:ascii="Arabic Typesetting" w:hAnsi="Arabic Typesetting" w:cs="Arabic Typesetting" w:hint="cs"/>
          <w:sz w:val="36"/>
          <w:szCs w:val="36"/>
          <w:rtl/>
        </w:rPr>
        <w:t>أكتوبر</w:t>
      </w:r>
      <w:r w:rsidRPr="002674E5">
        <w:rPr>
          <w:rFonts w:ascii="Arabic Typesetting" w:hAnsi="Arabic Typesetting" w:cs="Arabic Typesetting" w:hint="eastAsia"/>
          <w:sz w:val="36"/>
          <w:szCs w:val="36"/>
          <w:rtl/>
        </w:rPr>
        <w:t> </w:t>
      </w:r>
      <w:r>
        <w:rPr>
          <w:rFonts w:ascii="Arabic Typesetting" w:hAnsi="Arabic Typesetting" w:cs="Arabic Typesetting" w:hint="cs"/>
          <w:sz w:val="36"/>
          <w:szCs w:val="36"/>
          <w:rtl/>
        </w:rPr>
        <w:t>2014]؛</w:t>
      </w:r>
    </w:p>
    <w:p w:rsidR="004123BE" w:rsidRPr="002674E5" w:rsidRDefault="004123BE" w:rsidP="004123BE">
      <w:pPr>
        <w:bidi/>
        <w:spacing w:after="240" w:line="360" w:lineRule="exact"/>
        <w:ind w:left="566"/>
        <w:rPr>
          <w:rFonts w:ascii="Arabic Typesetting" w:hAnsi="Arabic Typesetting" w:cs="Arabic Typesetting"/>
          <w:sz w:val="36"/>
          <w:szCs w:val="36"/>
          <w:rtl/>
        </w:rPr>
      </w:pPr>
      <w:r>
        <w:rPr>
          <w:rFonts w:ascii="Arabic Typesetting" w:hAnsi="Arabic Typesetting" w:cs="Arabic Typesetting" w:hint="cs"/>
          <w:sz w:val="36"/>
          <w:szCs w:val="36"/>
          <w:rtl/>
        </w:rPr>
        <w:t>(ز)</w:t>
      </w:r>
      <w:r>
        <w:rPr>
          <w:rFonts w:ascii="Arabic Typesetting" w:hAnsi="Arabic Typesetting" w:cs="Arabic Typesetting"/>
          <w:sz w:val="36"/>
          <w:szCs w:val="36"/>
          <w:rtl/>
        </w:rPr>
        <w:tab/>
      </w:r>
      <w:r w:rsidR="00BB07DA">
        <w:rPr>
          <w:rFonts w:ascii="Arabic Typesetting" w:hAnsi="Arabic Typesetting" w:cs="Arabic Typesetting" w:hint="cs"/>
          <w:sz w:val="36"/>
          <w:szCs w:val="36"/>
          <w:rtl/>
        </w:rPr>
        <w:t>[</w:t>
      </w:r>
      <w:r>
        <w:rPr>
          <w:rFonts w:ascii="Arabic Typesetting" w:hAnsi="Arabic Typesetting" w:cs="Arabic Typesetting" w:hint="cs"/>
          <w:sz w:val="36"/>
          <w:szCs w:val="36"/>
          <w:rtl/>
        </w:rPr>
        <w:t>والموارد الوراثية والمعارف التقليدية المرتبطة بالموارد الوراثية اللازمة لحماية الحياة البشرية أو الحيوانية أو</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النباتية أو الصحة [بما في ذلك الصحة العامة] أو لتلافي إلحاق ضرر جسيم بالبيئة</w:t>
      </w:r>
      <w:r w:rsidR="00BB07DA">
        <w:rPr>
          <w:rFonts w:ascii="Arabic Typesetting" w:hAnsi="Arabic Typesetting" w:cs="Arabic Typesetting" w:hint="cs"/>
          <w:sz w:val="36"/>
          <w:szCs w:val="36"/>
          <w:rtl/>
        </w:rPr>
        <w:t>]</w:t>
      </w:r>
      <w:r>
        <w:rPr>
          <w:rFonts w:ascii="Arabic Typesetting" w:hAnsi="Arabic Typesetting" w:cs="Arabic Typesetting" w:hint="cs"/>
          <w:sz w:val="36"/>
          <w:szCs w:val="36"/>
          <w:rtl/>
        </w:rPr>
        <w:t>.</w:t>
      </w:r>
    </w:p>
    <w:p w:rsidR="004123BE" w:rsidRPr="002674E5" w:rsidRDefault="004123BE" w:rsidP="004123BE">
      <w:pPr>
        <w:tabs>
          <w:tab w:val="left" w:pos="566"/>
          <w:tab w:val="left" w:pos="1985"/>
        </w:tabs>
        <w:bidi/>
        <w:spacing w:after="240" w:line="360" w:lineRule="exact"/>
        <w:ind w:left="566" w:hanging="567"/>
        <w:rPr>
          <w:rFonts w:ascii="Arabic Typesetting" w:hAnsi="Arabic Typesetting" w:cs="Arabic Typesetting"/>
          <w:sz w:val="36"/>
          <w:szCs w:val="36"/>
          <w:rtl/>
        </w:rPr>
      </w:pPr>
      <w:r w:rsidRPr="002674E5">
        <w:rPr>
          <w:rFonts w:ascii="Arabic Typesetting" w:hAnsi="Arabic Typesetting" w:cs="Arabic Typesetting" w:hint="cs"/>
          <w:sz w:val="36"/>
          <w:szCs w:val="36"/>
          <w:rtl/>
        </w:rPr>
        <w:lastRenderedPageBreak/>
        <w:t>2.</w:t>
      </w:r>
      <w:r>
        <w:rPr>
          <w:rFonts w:ascii="Arabic Typesetting" w:hAnsi="Arabic Typesetting" w:cs="Arabic Typesetting" w:hint="cs"/>
          <w:sz w:val="36"/>
          <w:szCs w:val="36"/>
          <w:rtl/>
        </w:rPr>
        <w:t>5</w:t>
      </w:r>
      <w:r w:rsidRPr="002674E5">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ab/>
        <w:t>[</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يتعين</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ينبغي</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 xml:space="preserve"> أ</w:t>
      </w:r>
      <w:r w:rsidRPr="002674E5">
        <w:rPr>
          <w:rFonts w:ascii="Arabic Typesetting" w:hAnsi="Arabic Typesetting" w:cs="Arabic Typesetting"/>
          <w:sz w:val="36"/>
          <w:szCs w:val="36"/>
          <w:rtl/>
        </w:rPr>
        <w:t>ل</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ا</w:t>
      </w:r>
      <w:r w:rsidRPr="002674E5">
        <w:rPr>
          <w:rFonts w:ascii="Arabic Typesetting" w:hAnsi="Arabic Typesetting" w:cs="Arabic Typesetting" w:hint="cs"/>
          <w:sz w:val="36"/>
          <w:szCs w:val="36"/>
          <w:rtl/>
        </w:rPr>
        <w:t xml:space="preserve"> تفرض </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الدول الأعضاء</w:t>
      </w:r>
      <w:r>
        <w:rPr>
          <w:rFonts w:ascii="Arabic Typesetting" w:hAnsi="Arabic Typesetting" w:cs="Arabic Typesetting" w:hint="cs"/>
          <w:sz w:val="36"/>
          <w:szCs w:val="36"/>
          <w:rtl/>
        </w:rPr>
        <w:t>]/[الأطراف]</w:t>
      </w:r>
      <w:r w:rsidRPr="002674E5">
        <w:rPr>
          <w:rFonts w:ascii="Arabic Typesetting" w:hAnsi="Arabic Typesetting" w:cs="Arabic Typesetting" w:hint="cs"/>
          <w:sz w:val="36"/>
          <w:szCs w:val="36"/>
          <w:rtl/>
        </w:rPr>
        <w:t xml:space="preserve"> شرط الكشف </w:t>
      </w:r>
      <w:r>
        <w:rPr>
          <w:rFonts w:ascii="Arabic Typesetting" w:hAnsi="Arabic Typesetting" w:cs="Arabic Typesetting" w:hint="cs"/>
          <w:sz w:val="36"/>
          <w:szCs w:val="36"/>
          <w:rtl/>
        </w:rPr>
        <w:t xml:space="preserve">المنصوص عليه </w:t>
      </w:r>
      <w:r w:rsidRPr="002674E5">
        <w:rPr>
          <w:rFonts w:ascii="Arabic Typesetting" w:hAnsi="Arabic Typesetting" w:cs="Arabic Typesetting" w:hint="cs"/>
          <w:sz w:val="36"/>
          <w:szCs w:val="36"/>
          <w:rtl/>
        </w:rPr>
        <w:t>في هذا الصك على طلبات [الملكية الفكرية] [البراءات] المودعة [أو التي لها تاريخ أولوية] قبل دخول هذا الصك حيز النفاذ [، وفقا للقوانين الوطنية الموجودة قبل هذا الصك].]]</w:t>
      </w:r>
      <w:r>
        <w:rPr>
          <w:rFonts w:ascii="Arabic Typesetting" w:hAnsi="Arabic Typesetting" w:cs="Arabic Typesetting" w:hint="cs"/>
          <w:sz w:val="36"/>
          <w:szCs w:val="36"/>
          <w:rtl/>
        </w:rPr>
        <w:t>]</w:t>
      </w:r>
    </w:p>
    <w:p w:rsidR="004123BE" w:rsidRPr="002674E5" w:rsidRDefault="004123BE" w:rsidP="004123BE">
      <w:pPr>
        <w:keepNext/>
        <w:bidi/>
        <w:spacing w:after="6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[المادة </w:t>
      </w:r>
      <w:r>
        <w:rPr>
          <w:rFonts w:ascii="Arabic Typesetting" w:hAnsi="Arabic Typesetting" w:cs="Arabic Typesetting" w:hint="cs"/>
          <w:b/>
          <w:bCs/>
          <w:sz w:val="36"/>
          <w:szCs w:val="36"/>
          <w:rtl/>
        </w:rPr>
        <w:t>6</w:t>
      </w:r>
      <w:r w:rsidRPr="002674E5">
        <w:rPr>
          <w:rFonts w:ascii="Arabic Typesetting" w:hAnsi="Arabic Typesetting" w:cs="Arabic Typesetting" w:hint="cs"/>
          <w:b/>
          <w:bCs/>
          <w:sz w:val="36"/>
          <w:szCs w:val="36"/>
          <w:rtl/>
        </w:rPr>
        <w:t>]</w:t>
      </w:r>
    </w:p>
    <w:p w:rsidR="004123BE" w:rsidRPr="002674E5" w:rsidRDefault="004123BE" w:rsidP="004123BE">
      <w:pPr>
        <w:keepNext/>
        <w:tabs>
          <w:tab w:val="left" w:pos="1985"/>
        </w:tabs>
        <w:bidi/>
        <w:spacing w:after="240" w:line="360" w:lineRule="exact"/>
        <w:jc w:val="center"/>
        <w:rPr>
          <w:rFonts w:ascii="Arabic Typesetting" w:hAnsi="Arabic Typesetting" w:cs="Arabic Typesetting"/>
          <w:b/>
          <w:bCs/>
          <w:sz w:val="36"/>
          <w:szCs w:val="36"/>
          <w:rtl/>
        </w:rPr>
      </w:pPr>
      <w:r>
        <w:rPr>
          <w:rFonts w:ascii="Arabic Typesetting" w:hAnsi="Arabic Typesetting" w:cs="Arabic Typesetting" w:hint="cs"/>
          <w:b/>
          <w:bCs/>
          <w:sz w:val="36"/>
          <w:szCs w:val="36"/>
          <w:rtl/>
        </w:rPr>
        <w:t>[</w:t>
      </w:r>
      <w:r w:rsidRPr="002674E5">
        <w:rPr>
          <w:rFonts w:ascii="Arabic Typesetting" w:hAnsi="Arabic Typesetting" w:cs="Arabic Typesetting"/>
          <w:b/>
          <w:bCs/>
          <w:sz w:val="36"/>
          <w:szCs w:val="36"/>
          <w:rtl/>
        </w:rPr>
        <w:t xml:space="preserve">العقوبات </w:t>
      </w:r>
      <w:proofErr w:type="gramStart"/>
      <w:r w:rsidRPr="002674E5">
        <w:rPr>
          <w:rFonts w:ascii="Arabic Typesetting" w:hAnsi="Arabic Typesetting" w:cs="Arabic Typesetting"/>
          <w:b/>
          <w:bCs/>
          <w:sz w:val="36"/>
          <w:szCs w:val="36"/>
          <w:rtl/>
        </w:rPr>
        <w:t>والتعويضات</w:t>
      </w:r>
      <w:proofErr w:type="gramEnd"/>
    </w:p>
    <w:p w:rsidR="004123BE" w:rsidRDefault="004123BE" w:rsidP="004123BE">
      <w:pPr>
        <w:tabs>
          <w:tab w:val="left" w:pos="1105"/>
        </w:tabs>
        <w:bidi/>
        <w:spacing w:before="120"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1.6</w:t>
      </w:r>
      <w:r w:rsidRPr="002674E5">
        <w:rPr>
          <w:rFonts w:ascii="Arabic Typesetting" w:hAnsi="Arabic Typesetting" w:cs="Arabic Typesetting" w:hint="cs"/>
          <w:sz w:val="36"/>
          <w:szCs w:val="36"/>
          <w:rtl/>
        </w:rPr>
        <w:tab/>
        <w:t>[</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يتعين</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ينبغي</w:t>
      </w:r>
      <w:r>
        <w:rPr>
          <w:rFonts w:ascii="Arabic Typesetting" w:hAnsi="Arabic Typesetting" w:cs="Arabic Typesetting" w:hint="cs"/>
          <w:sz w:val="36"/>
          <w:szCs w:val="36"/>
          <w:rtl/>
        </w:rPr>
        <w:t>] أن يتخذ</w:t>
      </w:r>
      <w:r w:rsidRPr="002674E5">
        <w:rPr>
          <w:rFonts w:ascii="Arabic Typesetting" w:hAnsi="Arabic Typesetting" w:cs="Arabic Typesetting" w:hint="cs"/>
          <w:sz w:val="36"/>
          <w:szCs w:val="36"/>
          <w:rtl/>
        </w:rPr>
        <w:t xml:space="preserve"> كل </w:t>
      </w:r>
      <w:r w:rsidR="00BB07DA">
        <w:rPr>
          <w:rFonts w:ascii="Arabic Typesetting" w:hAnsi="Arabic Typesetting" w:cs="Arabic Typesetting" w:hint="cs"/>
          <w:sz w:val="36"/>
          <w:szCs w:val="36"/>
          <w:rtl/>
        </w:rPr>
        <w:t>من [الدول الأعضاء]/</w:t>
      </w:r>
      <w:r w:rsidRPr="002674E5">
        <w:rPr>
          <w:rFonts w:ascii="Arabic Typesetting" w:hAnsi="Arabic Typesetting" w:cs="Arabic Typesetting" w:hint="cs"/>
          <w:sz w:val="36"/>
          <w:szCs w:val="36"/>
          <w:rtl/>
        </w:rPr>
        <w:t>[</w:t>
      </w:r>
      <w:r>
        <w:rPr>
          <w:rFonts w:ascii="Arabic Typesetting" w:hAnsi="Arabic Typesetting" w:cs="Arabic Typesetting" w:hint="cs"/>
          <w:sz w:val="36"/>
          <w:szCs w:val="36"/>
          <w:rtl/>
        </w:rPr>
        <w:t xml:space="preserve">الأطراف] </w:t>
      </w:r>
      <w:r w:rsidRPr="002674E5">
        <w:rPr>
          <w:rFonts w:ascii="Arabic Typesetting" w:hAnsi="Arabic Typesetting" w:cs="Arabic Typesetting" w:hint="cs"/>
          <w:sz w:val="36"/>
          <w:szCs w:val="36"/>
          <w:rtl/>
        </w:rPr>
        <w:t>تدابير قانونية وإدارية مناسبة وفعالة ومتكافئة لمواجهة عدم الامتثال</w:t>
      </w:r>
      <w:r>
        <w:rPr>
          <w:rFonts w:ascii="Arabic Typesetting" w:hAnsi="Arabic Typesetting" w:cs="Arabic Typesetting" w:hint="cs"/>
          <w:sz w:val="36"/>
          <w:szCs w:val="36"/>
          <w:rtl/>
        </w:rPr>
        <w:t xml:space="preserve"> لشرط الكشف الوارد في المادة 4.</w:t>
      </w:r>
    </w:p>
    <w:p w:rsidR="004123BE" w:rsidRDefault="004123BE" w:rsidP="004123BE">
      <w:pPr>
        <w:tabs>
          <w:tab w:val="left" w:pos="1105"/>
        </w:tabs>
        <w:bidi/>
        <w:spacing w:before="120"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2.6</w:t>
      </w:r>
      <w:r>
        <w:rPr>
          <w:rFonts w:ascii="Arabic Typesetting" w:hAnsi="Arabic Typesetting" w:cs="Arabic Typesetting"/>
          <w:sz w:val="36"/>
          <w:szCs w:val="36"/>
          <w:rtl/>
        </w:rPr>
        <w:tab/>
      </w:r>
      <w:r>
        <w:rPr>
          <w:rFonts w:ascii="Arabic Typesetting" w:hAnsi="Arabic Typesetting" w:cs="Arabic Typesetting" w:hint="cs"/>
          <w:sz w:val="36"/>
          <w:szCs w:val="36"/>
          <w:rtl/>
        </w:rPr>
        <w:t>[يتعين/</w:t>
      </w:r>
      <w:proofErr w:type="gramStart"/>
      <w:r>
        <w:rPr>
          <w:rFonts w:ascii="Arabic Typesetting" w:hAnsi="Arabic Typesetting" w:cs="Arabic Typesetting" w:hint="cs"/>
          <w:sz w:val="36"/>
          <w:szCs w:val="36"/>
          <w:rtl/>
        </w:rPr>
        <w:t>ينبغي</w:t>
      </w:r>
      <w:proofErr w:type="gramEnd"/>
      <w:r>
        <w:rPr>
          <w:rFonts w:ascii="Arabic Typesetting" w:hAnsi="Arabic Typesetting" w:cs="Arabic Typesetting" w:hint="cs"/>
          <w:sz w:val="36"/>
          <w:szCs w:val="36"/>
          <w:rtl/>
        </w:rPr>
        <w:t>/يجوز] أن تشمل تلك التدابير تدابير قبل المنح و/أو بعده.</w:t>
      </w:r>
    </w:p>
    <w:p w:rsidR="004123BE" w:rsidRDefault="004123BE" w:rsidP="004123BE">
      <w:pPr>
        <w:tabs>
          <w:tab w:val="left" w:pos="1105"/>
        </w:tabs>
        <w:bidi/>
        <w:spacing w:before="120"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بديل</w:t>
      </w:r>
    </w:p>
    <w:p w:rsidR="004123BE" w:rsidRPr="002674E5" w:rsidRDefault="004123BE" w:rsidP="004123BE">
      <w:pPr>
        <w:tabs>
          <w:tab w:val="left" w:pos="1105"/>
        </w:tabs>
        <w:bidi/>
        <w:spacing w:before="120"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2.6</w:t>
      </w:r>
      <w:r>
        <w:rPr>
          <w:rFonts w:ascii="Arabic Typesetting" w:hAnsi="Arabic Typesetting" w:cs="Arabic Typesetting"/>
          <w:sz w:val="36"/>
          <w:szCs w:val="36"/>
          <w:rtl/>
        </w:rPr>
        <w:tab/>
      </w:r>
      <w:r w:rsidRPr="002674E5">
        <w:rPr>
          <w:rFonts w:ascii="Arabic Typesetting" w:hAnsi="Arabic Typesetting" w:cs="Arabic Typesetting" w:hint="cs"/>
          <w:sz w:val="36"/>
          <w:szCs w:val="36"/>
          <w:rtl/>
        </w:rPr>
        <w:t>وفقا للتشريع الوطني، [يتعين/</w:t>
      </w:r>
      <w:proofErr w:type="gramStart"/>
      <w:r w:rsidRPr="002674E5">
        <w:rPr>
          <w:rFonts w:ascii="Arabic Typesetting" w:hAnsi="Arabic Typesetting" w:cs="Arabic Typesetting" w:hint="cs"/>
          <w:sz w:val="36"/>
          <w:szCs w:val="36"/>
          <w:rtl/>
        </w:rPr>
        <w:t>ينبغي</w:t>
      </w:r>
      <w:proofErr w:type="gramEnd"/>
      <w:r w:rsidRPr="002674E5">
        <w:rPr>
          <w:rFonts w:ascii="Arabic Typesetting" w:hAnsi="Arabic Typesetting" w:cs="Arabic Typesetting" w:hint="cs"/>
          <w:sz w:val="36"/>
          <w:szCs w:val="36"/>
          <w:rtl/>
        </w:rPr>
        <w:t xml:space="preserve">] [يجوز] أن [تشمل </w:t>
      </w:r>
      <w:r>
        <w:rPr>
          <w:rFonts w:ascii="Arabic Typesetting" w:hAnsi="Arabic Typesetting" w:cs="Arabic Typesetting" w:hint="cs"/>
          <w:sz w:val="36"/>
          <w:szCs w:val="36"/>
          <w:rtl/>
        </w:rPr>
        <w:t>تلك التدابير</w:t>
      </w:r>
      <w:r w:rsidRPr="002674E5">
        <w:rPr>
          <w:rFonts w:ascii="Arabic Typesetting" w:hAnsi="Arabic Typesetting" w:cs="Arabic Typesetting" w:hint="cs"/>
          <w:sz w:val="36"/>
          <w:szCs w:val="36"/>
          <w:rtl/>
        </w:rPr>
        <w:t>، ضمن جملة أمور] ما يلي:</w:t>
      </w:r>
    </w:p>
    <w:p w:rsidR="004123BE" w:rsidRPr="002674E5" w:rsidRDefault="004123BE" w:rsidP="004123BE">
      <w:pPr>
        <w:bidi/>
        <w:spacing w:after="240" w:line="360" w:lineRule="exact"/>
        <w:ind w:left="566"/>
        <w:rPr>
          <w:rFonts w:ascii="Arabic Typesetting" w:hAnsi="Arabic Typesetting" w:cs="Arabic Typesetting"/>
          <w:sz w:val="36"/>
          <w:szCs w:val="36"/>
          <w:rtl/>
        </w:rPr>
      </w:pPr>
      <w:r w:rsidRPr="002674E5">
        <w:rPr>
          <w:rFonts w:ascii="Arabic Typesetting" w:hAnsi="Arabic Typesetting" w:cs="Arabic Typesetting" w:hint="cs"/>
          <w:sz w:val="36"/>
          <w:szCs w:val="36"/>
          <w:rtl/>
        </w:rPr>
        <w:t>(أ)</w:t>
      </w:r>
      <w:r w:rsidRPr="002674E5">
        <w:rPr>
          <w:rFonts w:ascii="Arabic Typesetting" w:hAnsi="Arabic Typesetting" w:cs="Arabic Typesetting" w:hint="cs"/>
          <w:sz w:val="36"/>
          <w:szCs w:val="36"/>
          <w:rtl/>
        </w:rPr>
        <w:tab/>
      </w:r>
      <w:proofErr w:type="gramStart"/>
      <w:r w:rsidRPr="002674E5">
        <w:rPr>
          <w:rFonts w:ascii="Arabic Typesetting" w:hAnsi="Arabic Typesetting" w:cs="Arabic Typesetting" w:hint="cs"/>
          <w:sz w:val="36"/>
          <w:szCs w:val="36"/>
          <w:rtl/>
        </w:rPr>
        <w:t>قبل</w:t>
      </w:r>
      <w:proofErr w:type="gramEnd"/>
      <w:r w:rsidRPr="002674E5">
        <w:rPr>
          <w:rFonts w:ascii="Arabic Typesetting" w:hAnsi="Arabic Typesetting" w:cs="Arabic Typesetting" w:hint="cs"/>
          <w:sz w:val="36"/>
          <w:szCs w:val="36"/>
          <w:rtl/>
        </w:rPr>
        <w:t xml:space="preserve"> المنح.</w:t>
      </w:r>
    </w:p>
    <w:p w:rsidR="004123BE" w:rsidRPr="002674E5" w:rsidRDefault="004123BE" w:rsidP="004123BE">
      <w:pPr>
        <w:tabs>
          <w:tab w:val="left" w:pos="1105"/>
        </w:tabs>
        <w:bidi/>
        <w:spacing w:before="120" w:after="120" w:line="360" w:lineRule="exact"/>
        <w:ind w:left="1134"/>
        <w:rPr>
          <w:rFonts w:ascii="Arabic Typesetting" w:hAnsi="Arabic Typesetting" w:cs="Arabic Typesetting"/>
          <w:sz w:val="36"/>
          <w:szCs w:val="36"/>
          <w:rtl/>
          <w:lang w:val="fr-CH"/>
        </w:rPr>
      </w:pPr>
      <w:r w:rsidRPr="002674E5">
        <w:rPr>
          <w:rFonts w:ascii="Arabic Typesetting" w:hAnsi="Arabic Typesetting" w:cs="Arabic Typesetting" w:hint="cs"/>
          <w:sz w:val="36"/>
          <w:szCs w:val="36"/>
          <w:rtl/>
        </w:rPr>
        <w:t>"1"</w:t>
      </w:r>
      <w:r w:rsidRPr="002674E5">
        <w:rPr>
          <w:rFonts w:ascii="Arabic Typesetting" w:hAnsi="Arabic Typesetting" w:cs="Arabic Typesetting" w:hint="cs"/>
          <w:sz w:val="36"/>
          <w:szCs w:val="36"/>
          <w:rtl/>
        </w:rPr>
        <w:tab/>
        <w:t>تعليق</w:t>
      </w:r>
      <w:r w:rsidRPr="002674E5">
        <w:rPr>
          <w:rFonts w:ascii="Arabic Typesetting" w:hAnsi="Arabic Typesetting" w:cs="Arabic Typesetting"/>
          <w:sz w:val="36"/>
          <w:szCs w:val="36"/>
          <w:rtl/>
        </w:rPr>
        <w:t xml:space="preserve"> الاستمرار في معالجة طلبات [الملكية الفكرية] [البراءات]</w:t>
      </w:r>
      <w:r w:rsidRPr="002674E5">
        <w:rPr>
          <w:rFonts w:ascii="Arabic Typesetting" w:hAnsi="Arabic Typesetting" w:cs="Arabic Typesetting" w:hint="cs"/>
          <w:sz w:val="36"/>
          <w:szCs w:val="36"/>
          <w:rtl/>
        </w:rPr>
        <w:t xml:space="preserve"> إلى أن يتم استيفاء شروط الكشف</w:t>
      </w:r>
      <w:r w:rsidRPr="002674E5">
        <w:rPr>
          <w:rFonts w:ascii="Arabic Typesetting" w:hAnsi="Arabic Typesetting" w:cs="Arabic Typesetting" w:hint="cs"/>
          <w:sz w:val="36"/>
          <w:szCs w:val="36"/>
          <w:rtl/>
          <w:lang w:val="fr-CH"/>
        </w:rPr>
        <w:t>.</w:t>
      </w:r>
    </w:p>
    <w:p w:rsidR="004123BE" w:rsidRPr="002674E5" w:rsidRDefault="004123BE" w:rsidP="004123BE">
      <w:pPr>
        <w:tabs>
          <w:tab w:val="left" w:pos="1105"/>
        </w:tabs>
        <w:bidi/>
        <w:spacing w:before="120" w:after="120" w:line="360" w:lineRule="exact"/>
        <w:ind w:left="1134"/>
        <w:rPr>
          <w:rFonts w:ascii="Arabic Typesetting" w:hAnsi="Arabic Typesetting" w:cs="Arabic Typesetting"/>
          <w:sz w:val="36"/>
          <w:szCs w:val="36"/>
          <w:rtl/>
        </w:rPr>
      </w:pPr>
      <w:r w:rsidRPr="002674E5">
        <w:rPr>
          <w:rFonts w:ascii="Arabic Typesetting" w:hAnsi="Arabic Typesetting" w:cs="Arabic Typesetting" w:hint="cs"/>
          <w:sz w:val="36"/>
          <w:szCs w:val="36"/>
          <w:rtl/>
        </w:rPr>
        <w:t>"2"</w:t>
      </w:r>
      <w:r w:rsidRPr="002674E5">
        <w:rPr>
          <w:rFonts w:ascii="Arabic Typesetting" w:hAnsi="Arabic Typesetting" w:cs="Arabic Typesetting" w:hint="cs"/>
          <w:sz w:val="36"/>
          <w:szCs w:val="36"/>
          <w:rtl/>
        </w:rPr>
        <w:tab/>
        <w:t xml:space="preserve">اعتبار مكتب </w:t>
      </w:r>
      <w:r w:rsidRPr="002674E5">
        <w:rPr>
          <w:rFonts w:ascii="Arabic Typesetting" w:hAnsi="Arabic Typesetting" w:cs="Arabic Typesetting"/>
          <w:sz w:val="36"/>
          <w:szCs w:val="36"/>
          <w:rtl/>
        </w:rPr>
        <w:t>[</w:t>
      </w:r>
      <w:r w:rsidRPr="002674E5">
        <w:rPr>
          <w:rFonts w:ascii="Arabic Typesetting" w:hAnsi="Arabic Typesetting" w:cs="Arabic Typesetting" w:hint="cs"/>
          <w:sz w:val="36"/>
          <w:szCs w:val="36"/>
          <w:rtl/>
        </w:rPr>
        <w:t>لل</w:t>
      </w:r>
      <w:r w:rsidRPr="002674E5">
        <w:rPr>
          <w:rFonts w:ascii="Arabic Typesetting" w:hAnsi="Arabic Typesetting" w:cs="Arabic Typesetting"/>
          <w:sz w:val="36"/>
          <w:szCs w:val="36"/>
          <w:rtl/>
        </w:rPr>
        <w:t>ملكية الفكرية] [</w:t>
      </w:r>
      <w:r w:rsidRPr="002674E5">
        <w:rPr>
          <w:rFonts w:ascii="Arabic Typesetting" w:hAnsi="Arabic Typesetting" w:cs="Arabic Typesetting" w:hint="cs"/>
          <w:sz w:val="36"/>
          <w:szCs w:val="36"/>
          <w:rtl/>
        </w:rPr>
        <w:t>ل</w:t>
      </w:r>
      <w:r w:rsidRPr="002674E5">
        <w:rPr>
          <w:rFonts w:ascii="Arabic Typesetting" w:hAnsi="Arabic Typesetting" w:cs="Arabic Typesetting"/>
          <w:sz w:val="36"/>
          <w:szCs w:val="36"/>
          <w:rtl/>
        </w:rPr>
        <w:t>لبراءات]</w:t>
      </w:r>
      <w:r w:rsidRPr="002674E5">
        <w:rPr>
          <w:rFonts w:ascii="Arabic Typesetting" w:hAnsi="Arabic Typesetting" w:cs="Arabic Typesetting" w:hint="cs"/>
          <w:sz w:val="36"/>
          <w:szCs w:val="36"/>
          <w:rtl/>
        </w:rPr>
        <w:t xml:space="preserve"> الطلب مسحوبا [وفقا للقانون الوطني].</w:t>
      </w:r>
    </w:p>
    <w:p w:rsidR="004123BE" w:rsidRDefault="004123BE" w:rsidP="004123BE">
      <w:pPr>
        <w:tabs>
          <w:tab w:val="left" w:pos="1105"/>
        </w:tabs>
        <w:bidi/>
        <w:spacing w:before="120" w:after="240" w:line="360" w:lineRule="exact"/>
        <w:ind w:left="1133"/>
        <w:rPr>
          <w:rFonts w:ascii="Arabic Typesetting" w:hAnsi="Arabic Typesetting" w:cs="Arabic Typesetting"/>
          <w:sz w:val="36"/>
          <w:szCs w:val="36"/>
          <w:rtl/>
        </w:rPr>
      </w:pPr>
      <w:r w:rsidRPr="002674E5">
        <w:rPr>
          <w:rFonts w:ascii="Arabic Typesetting" w:hAnsi="Arabic Typesetting" w:cs="Arabic Typesetting" w:hint="cs"/>
          <w:sz w:val="36"/>
          <w:szCs w:val="36"/>
          <w:rtl/>
        </w:rPr>
        <w:t>"3"</w:t>
      </w:r>
      <w:r w:rsidRPr="002674E5">
        <w:rPr>
          <w:rFonts w:ascii="Arabic Typesetting" w:hAnsi="Arabic Typesetting" w:cs="Arabic Typesetting" w:hint="cs"/>
          <w:sz w:val="36"/>
          <w:szCs w:val="36"/>
          <w:rtl/>
        </w:rPr>
        <w:tab/>
        <w:t>منع أو رفض منح [</w:t>
      </w:r>
      <w:proofErr w:type="gramStart"/>
      <w:r w:rsidRPr="002674E5">
        <w:rPr>
          <w:rFonts w:ascii="Arabic Typesetting" w:hAnsi="Arabic Typesetting" w:cs="Arabic Typesetting" w:hint="cs"/>
          <w:sz w:val="36"/>
          <w:szCs w:val="36"/>
          <w:rtl/>
        </w:rPr>
        <w:t>حق</w:t>
      </w:r>
      <w:proofErr w:type="gramEnd"/>
      <w:r w:rsidRPr="002674E5">
        <w:rPr>
          <w:rFonts w:ascii="Arabic Typesetting" w:hAnsi="Arabic Typesetting" w:cs="Arabic Typesetting" w:hint="cs"/>
          <w:sz w:val="36"/>
          <w:szCs w:val="36"/>
          <w:rtl/>
        </w:rPr>
        <w:t xml:space="preserve"> من حقوق الملكية الفكرية] [براءة].</w:t>
      </w:r>
    </w:p>
    <w:p w:rsidR="004123BE" w:rsidRPr="002674E5" w:rsidRDefault="004123BE" w:rsidP="004123BE">
      <w:pPr>
        <w:tabs>
          <w:tab w:val="left" w:pos="1105"/>
        </w:tabs>
        <w:bidi/>
        <w:spacing w:before="120" w:after="240" w:line="360" w:lineRule="exact"/>
        <w:ind w:left="1133"/>
        <w:rPr>
          <w:rFonts w:ascii="Arabic Typesetting" w:hAnsi="Arabic Typesetting" w:cs="Arabic Typesetting"/>
          <w:sz w:val="36"/>
          <w:szCs w:val="36"/>
          <w:rtl/>
        </w:rPr>
      </w:pPr>
      <w:r>
        <w:rPr>
          <w:rFonts w:ascii="Arabic Typesetting" w:hAnsi="Arabic Typesetting" w:cs="Arabic Typesetting" w:hint="cs"/>
          <w:sz w:val="36"/>
          <w:szCs w:val="36"/>
          <w:rtl/>
        </w:rPr>
        <w:t>"4"</w:t>
      </w:r>
      <w:r>
        <w:rPr>
          <w:rFonts w:ascii="Arabic Typesetting" w:hAnsi="Arabic Typesetting" w:cs="Arabic Typesetting"/>
          <w:sz w:val="36"/>
          <w:szCs w:val="36"/>
          <w:rtl/>
        </w:rPr>
        <w:tab/>
      </w:r>
      <w:r>
        <w:rPr>
          <w:rFonts w:ascii="Arabic Typesetting" w:hAnsi="Arabic Typesetting" w:cs="Arabic Typesetting" w:hint="cs"/>
          <w:sz w:val="36"/>
          <w:szCs w:val="36"/>
          <w:rtl/>
        </w:rPr>
        <w:t xml:space="preserve">إتاحة فرصة أمام مودعي طلبات [الملكية الفكرية] [البراءات] لتكملة طلبات [الملكية الفكرية] [البراءات] بمعلومات إضافية تكشف عن مصدر أو منشأ أي من الموارد الوراثية أو المعارف التقليدية المستخدمة. </w:t>
      </w:r>
      <w:proofErr w:type="gramStart"/>
      <w:r>
        <w:rPr>
          <w:rFonts w:ascii="Arabic Typesetting" w:hAnsi="Arabic Typesetting" w:cs="Arabic Typesetting" w:hint="cs"/>
          <w:sz w:val="36"/>
          <w:szCs w:val="36"/>
          <w:rtl/>
        </w:rPr>
        <w:t>وبما</w:t>
      </w:r>
      <w:proofErr w:type="gramEnd"/>
      <w:r>
        <w:rPr>
          <w:rFonts w:ascii="Arabic Typesetting" w:hAnsi="Arabic Typesetting" w:cs="Arabic Typesetting" w:hint="cs"/>
          <w:sz w:val="36"/>
          <w:szCs w:val="36"/>
          <w:rtl/>
        </w:rPr>
        <w:t xml:space="preserve"> أن تلك المعلومات ليست وجيهة من حيث كيفية صنع الاختراع واستخدامه، فلن يكون هناك أي أثر على تاريخ إيداع الطلب ولن يُشترط دفع أي رسم مقابل تقديمها بعد تاريخ إيداع الطلب.</w:t>
      </w:r>
    </w:p>
    <w:p w:rsidR="004123BE" w:rsidRPr="002674E5" w:rsidRDefault="004123BE" w:rsidP="004123BE">
      <w:pPr>
        <w:bidi/>
        <w:spacing w:after="240" w:line="360" w:lineRule="exact"/>
        <w:ind w:left="566"/>
        <w:rPr>
          <w:rFonts w:ascii="Arabic Typesetting" w:hAnsi="Arabic Typesetting" w:cs="Arabic Typesetting"/>
          <w:sz w:val="36"/>
          <w:szCs w:val="36"/>
          <w:rtl/>
        </w:rPr>
      </w:pPr>
      <w:r w:rsidRPr="002674E5">
        <w:rPr>
          <w:rFonts w:ascii="Arabic Typesetting" w:hAnsi="Arabic Typesetting" w:cs="Arabic Typesetting" w:hint="cs"/>
          <w:sz w:val="36"/>
          <w:szCs w:val="36"/>
          <w:rtl/>
        </w:rPr>
        <w:t>(ب)</w:t>
      </w:r>
      <w:r w:rsidRPr="002674E5">
        <w:rPr>
          <w:rFonts w:ascii="Arabic Typesetting" w:hAnsi="Arabic Typesetting" w:cs="Arabic Typesetting" w:hint="cs"/>
          <w:sz w:val="36"/>
          <w:szCs w:val="36"/>
          <w:rtl/>
        </w:rPr>
        <w:tab/>
        <w:t>[</w:t>
      </w:r>
      <w:proofErr w:type="gramStart"/>
      <w:r w:rsidRPr="002674E5">
        <w:rPr>
          <w:rFonts w:ascii="Arabic Typesetting" w:hAnsi="Arabic Typesetting" w:cs="Arabic Typesetting" w:hint="cs"/>
          <w:sz w:val="36"/>
          <w:szCs w:val="36"/>
          <w:rtl/>
        </w:rPr>
        <w:t>بعد</w:t>
      </w:r>
      <w:proofErr w:type="gramEnd"/>
      <w:r w:rsidRPr="002674E5">
        <w:rPr>
          <w:rFonts w:ascii="Arabic Typesetting" w:hAnsi="Arabic Typesetting" w:cs="Arabic Typesetting" w:hint="cs"/>
          <w:sz w:val="36"/>
          <w:szCs w:val="36"/>
          <w:rtl/>
        </w:rPr>
        <w:t xml:space="preserve"> المنح.</w:t>
      </w:r>
    </w:p>
    <w:p w:rsidR="004123BE" w:rsidRPr="002674E5" w:rsidRDefault="004123BE" w:rsidP="004123BE">
      <w:pPr>
        <w:tabs>
          <w:tab w:val="left" w:pos="1105"/>
        </w:tabs>
        <w:bidi/>
        <w:spacing w:before="120" w:after="120" w:line="360" w:lineRule="exact"/>
        <w:ind w:left="1134"/>
        <w:rPr>
          <w:rFonts w:ascii="Arabic Typesetting" w:hAnsi="Arabic Typesetting" w:cs="Arabic Typesetting"/>
          <w:sz w:val="36"/>
          <w:szCs w:val="36"/>
          <w:rtl/>
        </w:rPr>
      </w:pPr>
      <w:r w:rsidRPr="002674E5">
        <w:rPr>
          <w:rFonts w:ascii="Arabic Typesetting" w:hAnsi="Arabic Typesetting" w:cs="Arabic Typesetting" w:hint="cs"/>
          <w:sz w:val="36"/>
          <w:szCs w:val="36"/>
          <w:rtl/>
        </w:rPr>
        <w:t>"1"</w:t>
      </w:r>
      <w:r w:rsidRPr="002674E5">
        <w:rPr>
          <w:rFonts w:ascii="Arabic Typesetting" w:hAnsi="Arabic Typesetting" w:cs="Arabic Typesetting" w:hint="cs"/>
          <w:sz w:val="36"/>
          <w:szCs w:val="36"/>
          <w:rtl/>
        </w:rPr>
        <w:tab/>
      </w:r>
      <w:r w:rsidRPr="002674E5">
        <w:rPr>
          <w:rFonts w:ascii="Arabic Typesetting" w:hAnsi="Arabic Typesetting" w:cs="Arabic Typesetting"/>
          <w:sz w:val="36"/>
          <w:szCs w:val="36"/>
          <w:rtl/>
        </w:rPr>
        <w:t>نشر الأحكام القضائية المتعلقة بعدم الكشف</w:t>
      </w:r>
      <w:r w:rsidRPr="002674E5">
        <w:rPr>
          <w:rFonts w:ascii="Arabic Typesetting" w:hAnsi="Arabic Typesetting" w:cs="Arabic Typesetting" w:hint="cs"/>
          <w:sz w:val="36"/>
          <w:szCs w:val="36"/>
          <w:rtl/>
        </w:rPr>
        <w:t>.</w:t>
      </w:r>
    </w:p>
    <w:p w:rsidR="004123BE" w:rsidRPr="002674E5" w:rsidRDefault="004123BE" w:rsidP="004123BE">
      <w:pPr>
        <w:tabs>
          <w:tab w:val="left" w:pos="1105"/>
        </w:tabs>
        <w:bidi/>
        <w:spacing w:before="120" w:after="120" w:line="360" w:lineRule="exact"/>
        <w:ind w:left="1133"/>
        <w:rPr>
          <w:rFonts w:ascii="Arabic Typesetting" w:hAnsi="Arabic Typesetting" w:cs="Arabic Typesetting"/>
          <w:sz w:val="36"/>
          <w:szCs w:val="36"/>
          <w:rtl/>
        </w:rPr>
      </w:pPr>
      <w:r w:rsidRPr="002674E5">
        <w:rPr>
          <w:rFonts w:ascii="Arabic Typesetting" w:hAnsi="Arabic Typesetting" w:cs="Arabic Typesetting" w:hint="cs"/>
          <w:sz w:val="36"/>
          <w:szCs w:val="36"/>
          <w:rtl/>
        </w:rPr>
        <w:t>"2"</w:t>
      </w:r>
      <w:r w:rsidRPr="002674E5">
        <w:rPr>
          <w:rFonts w:ascii="Arabic Typesetting" w:hAnsi="Arabic Typesetting" w:cs="Arabic Typesetting" w:hint="cs"/>
          <w:sz w:val="36"/>
          <w:szCs w:val="36"/>
          <w:rtl/>
        </w:rPr>
        <w:tab/>
        <w:t>[</w:t>
      </w:r>
      <w:proofErr w:type="gramStart"/>
      <w:r w:rsidRPr="002674E5">
        <w:rPr>
          <w:rFonts w:ascii="Arabic Typesetting" w:hAnsi="Arabic Typesetting" w:cs="Arabic Typesetting"/>
          <w:sz w:val="36"/>
          <w:szCs w:val="36"/>
          <w:rtl/>
        </w:rPr>
        <w:t>غرامات</w:t>
      </w:r>
      <w:proofErr w:type="gramEnd"/>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أ</w:t>
      </w:r>
      <w:r w:rsidRPr="002674E5">
        <w:rPr>
          <w:rFonts w:ascii="Arabic Typesetting" w:hAnsi="Arabic Typesetting" w:cs="Arabic Typesetting"/>
          <w:sz w:val="36"/>
          <w:szCs w:val="36"/>
          <w:rtl/>
        </w:rPr>
        <w:t>و</w:t>
      </w:r>
      <w:r w:rsidRPr="002674E5">
        <w:rPr>
          <w:rFonts w:ascii="Arabic Typesetting" w:hAnsi="Arabic Typesetting" w:cs="Arabic Typesetting" w:hint="cs"/>
          <w:sz w:val="36"/>
          <w:szCs w:val="36"/>
          <w:rtl/>
        </w:rPr>
        <w:t xml:space="preserve"> </w:t>
      </w:r>
      <w:r w:rsidRPr="002674E5">
        <w:rPr>
          <w:rFonts w:ascii="Arabic Typesetting" w:hAnsi="Arabic Typesetting" w:cs="Arabic Typesetting"/>
          <w:sz w:val="36"/>
          <w:szCs w:val="36"/>
          <w:rtl/>
        </w:rPr>
        <w:t>تعويضات مناسبة عن الأضرار</w:t>
      </w:r>
      <w:r w:rsidRPr="002674E5">
        <w:rPr>
          <w:rFonts w:ascii="Arabic Typesetting" w:hAnsi="Arabic Typesetting" w:cs="Arabic Typesetting" w:hint="cs"/>
          <w:sz w:val="36"/>
          <w:szCs w:val="36"/>
          <w:rtl/>
        </w:rPr>
        <w:t>، بما في ذلك دفع الإتاوات].</w:t>
      </w:r>
    </w:p>
    <w:p w:rsidR="004123BE" w:rsidRDefault="004123BE" w:rsidP="004123BE">
      <w:pPr>
        <w:tabs>
          <w:tab w:val="left" w:pos="1105"/>
        </w:tabs>
        <w:bidi/>
        <w:spacing w:before="120" w:after="240" w:line="360" w:lineRule="exact"/>
        <w:ind w:left="1133"/>
        <w:rPr>
          <w:rFonts w:ascii="Arabic Typesetting" w:hAnsi="Arabic Typesetting" w:cs="Arabic Typesetting"/>
          <w:sz w:val="36"/>
          <w:szCs w:val="36"/>
          <w:rtl/>
        </w:rPr>
      </w:pPr>
      <w:r w:rsidRPr="002674E5">
        <w:rPr>
          <w:rFonts w:ascii="Arabic Typesetting" w:hAnsi="Arabic Typesetting" w:cs="Arabic Typesetting" w:hint="cs"/>
          <w:sz w:val="36"/>
          <w:szCs w:val="36"/>
          <w:rtl/>
        </w:rPr>
        <w:t>"3"</w:t>
      </w:r>
      <w:r w:rsidRPr="002674E5">
        <w:rPr>
          <w:rFonts w:ascii="Arabic Typesetting" w:hAnsi="Arabic Typesetting" w:cs="Arabic Typesetting" w:hint="cs"/>
          <w:sz w:val="36"/>
          <w:szCs w:val="36"/>
          <w:rtl/>
        </w:rPr>
        <w:tab/>
        <w:t>يجوز اتخاذ تدابير أخرى [بما فيها الإبطال، والعدالة التصالحية، والتعويض المادي لمالكي الموارد الوراثية و[المعارف التقليدية المرتبطة بالموارد الوراثية] تشمل الشعوب الأصلية و/أو الجماعات المحلية]، وفقا للقانون الوطني.]]</w:t>
      </w:r>
    </w:p>
    <w:p w:rsidR="004123BE" w:rsidRDefault="004123BE" w:rsidP="004123BE">
      <w:pPr>
        <w:tabs>
          <w:tab w:val="left" w:pos="1105"/>
        </w:tabs>
        <w:bidi/>
        <w:spacing w:before="120"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3.6</w:t>
      </w:r>
      <w:r>
        <w:rPr>
          <w:rFonts w:ascii="Arabic Typesetting" w:hAnsi="Arabic Typesetting" w:cs="Arabic Typesetting"/>
          <w:sz w:val="36"/>
          <w:szCs w:val="36"/>
          <w:rtl/>
        </w:rPr>
        <w:tab/>
      </w:r>
      <w:r>
        <w:rPr>
          <w:rFonts w:ascii="Arabic Typesetting" w:hAnsi="Arabic Typesetting" w:cs="Arabic Typesetting" w:hint="cs"/>
          <w:sz w:val="36"/>
          <w:szCs w:val="36"/>
          <w:rtl/>
        </w:rPr>
        <w:t>يجوز، بموجب القانون الوطني، إبطال [حق من حقوق الملكية الفكرية] [براءة] كعقوبة على عدم الامتثال للمادة</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4 في حالات رفض الامتثال بشكل مقصود أو متعمّد، ولكن لا يجوز ذلك إلاّ بعد منح صاحب [الملكية الفكرية] [البراءة] فرصة التوصل إلى تسوية مرضية مع الأطراف المعنية، على النحو المعرّف في القانون الوطني، وفشل المفاوضات ذات الصلة.</w:t>
      </w:r>
    </w:p>
    <w:p w:rsidR="004123BE" w:rsidRPr="002674E5" w:rsidRDefault="004123BE" w:rsidP="004123BE">
      <w:pPr>
        <w:keepNext/>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lastRenderedPageBreak/>
        <w:t>بديل</w:t>
      </w:r>
    </w:p>
    <w:p w:rsidR="004123BE" w:rsidRDefault="004123BE" w:rsidP="004123BE">
      <w:pPr>
        <w:tabs>
          <w:tab w:val="left" w:pos="1105"/>
        </w:tabs>
        <w:bidi/>
        <w:spacing w:before="120"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3.6</w:t>
      </w:r>
      <w:r>
        <w:rPr>
          <w:rFonts w:ascii="Arabic Typesetting" w:hAnsi="Arabic Typesetting" w:cs="Arabic Typesetting"/>
          <w:sz w:val="36"/>
          <w:szCs w:val="36"/>
          <w:rtl/>
        </w:rPr>
        <w:tab/>
      </w:r>
      <w:r w:rsidRPr="00AA778E">
        <w:rPr>
          <w:rFonts w:ascii="Arabic Typesetting" w:hAnsi="Arabic Typesetting" w:cs="Arabic Typesetting" w:hint="cs"/>
          <w:sz w:val="36"/>
          <w:szCs w:val="36"/>
          <w:rtl/>
        </w:rPr>
        <w:t>[يتعين</w:t>
      </w:r>
      <w:r>
        <w:rPr>
          <w:rFonts w:ascii="Arabic Typesetting" w:hAnsi="Arabic Typesetting" w:cs="Arabic Typesetting" w:hint="cs"/>
          <w:sz w:val="36"/>
          <w:szCs w:val="36"/>
          <w:rtl/>
        </w:rPr>
        <w:t>]</w:t>
      </w:r>
      <w:r w:rsidRPr="00AA778E">
        <w:rPr>
          <w:rFonts w:ascii="Arabic Typesetting" w:hAnsi="Arabic Typesetting" w:cs="Arabic Typesetting" w:hint="cs"/>
          <w:sz w:val="36"/>
          <w:szCs w:val="36"/>
          <w:rtl/>
        </w:rPr>
        <w:t>/</w:t>
      </w:r>
      <w:r>
        <w:rPr>
          <w:rFonts w:ascii="Arabic Typesetting" w:hAnsi="Arabic Typesetting" w:cs="Arabic Typesetting" w:hint="cs"/>
          <w:sz w:val="36"/>
          <w:szCs w:val="36"/>
          <w:rtl/>
        </w:rPr>
        <w:t>[</w:t>
      </w:r>
      <w:r w:rsidRPr="00AA778E">
        <w:rPr>
          <w:rFonts w:ascii="Arabic Typesetting" w:hAnsi="Arabic Typesetting" w:cs="Arabic Typesetting" w:hint="cs"/>
          <w:sz w:val="36"/>
          <w:szCs w:val="36"/>
          <w:rtl/>
        </w:rPr>
        <w:t>ينبغي</w:t>
      </w:r>
      <w:r>
        <w:rPr>
          <w:rFonts w:ascii="Arabic Typesetting" w:hAnsi="Arabic Typesetting" w:cs="Arabic Typesetting" w:hint="cs"/>
          <w:sz w:val="36"/>
          <w:szCs w:val="36"/>
          <w:rtl/>
        </w:rPr>
        <w:t>]</w:t>
      </w:r>
      <w:r w:rsidRPr="00AA778E">
        <w:rPr>
          <w:rFonts w:ascii="Arabic Typesetting" w:hAnsi="Arabic Typesetting" w:cs="Arabic Typesetting" w:hint="cs"/>
          <w:sz w:val="36"/>
          <w:szCs w:val="36"/>
          <w:rtl/>
        </w:rPr>
        <w:t xml:space="preserve"> ألاّ</w:t>
      </w:r>
      <w:r w:rsidRPr="00AA778E">
        <w:rPr>
          <w:rFonts w:ascii="Arabic Typesetting" w:hAnsi="Arabic Typesetting" w:cs="Arabic Typesetting"/>
          <w:sz w:val="36"/>
          <w:szCs w:val="36"/>
          <w:rtl/>
        </w:rPr>
        <w:t xml:space="preserve"> يؤثر عدم استيفاء شرط الكشف</w:t>
      </w:r>
      <w:r w:rsidRPr="00AA778E">
        <w:rPr>
          <w:rFonts w:ascii="Arabic Typesetting" w:hAnsi="Arabic Typesetting" w:cs="Arabic Typesetting" w:hint="cs"/>
          <w:sz w:val="36"/>
          <w:szCs w:val="36"/>
          <w:rtl/>
        </w:rPr>
        <w:t xml:space="preserve"> </w:t>
      </w:r>
      <w:r w:rsidRPr="00AA778E">
        <w:rPr>
          <w:rFonts w:ascii="Arabic Typesetting" w:hAnsi="Arabic Typesetting" w:cs="Arabic Typesetting"/>
          <w:sz w:val="36"/>
          <w:szCs w:val="36"/>
          <w:rtl/>
        </w:rPr>
        <w:t>في صحة</w:t>
      </w:r>
      <w:r w:rsidRPr="00AA778E">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 xml:space="preserve">حقوق </w:t>
      </w:r>
      <w:r w:rsidRPr="00AA778E">
        <w:rPr>
          <w:rFonts w:ascii="Arabic Typesetting" w:hAnsi="Arabic Typesetting" w:cs="Arabic Typesetting" w:hint="cs"/>
          <w:sz w:val="36"/>
          <w:szCs w:val="36"/>
          <w:rtl/>
        </w:rPr>
        <w:t>[الملكية الفكرية]</w:t>
      </w:r>
      <w:r w:rsidRPr="00AA778E">
        <w:rPr>
          <w:rFonts w:ascii="Arabic Typesetting" w:hAnsi="Arabic Typesetting" w:cs="Arabic Typesetting"/>
          <w:sz w:val="36"/>
          <w:szCs w:val="36"/>
          <w:rtl/>
        </w:rPr>
        <w:t xml:space="preserve"> </w:t>
      </w:r>
      <w:r w:rsidRPr="00AA778E">
        <w:rPr>
          <w:rFonts w:ascii="Arabic Typesetting" w:hAnsi="Arabic Typesetting" w:cs="Arabic Typesetting" w:hint="cs"/>
          <w:sz w:val="36"/>
          <w:szCs w:val="36"/>
          <w:rtl/>
        </w:rPr>
        <w:t>[</w:t>
      </w:r>
      <w:r w:rsidRPr="00AA778E">
        <w:rPr>
          <w:rFonts w:ascii="Arabic Typesetting" w:hAnsi="Arabic Typesetting" w:cs="Arabic Typesetting"/>
          <w:sz w:val="36"/>
          <w:szCs w:val="36"/>
          <w:rtl/>
        </w:rPr>
        <w:t>البراءات</w:t>
      </w:r>
      <w:r w:rsidRPr="00AA778E">
        <w:rPr>
          <w:rFonts w:ascii="Arabic Typesetting" w:hAnsi="Arabic Typesetting" w:cs="Arabic Typesetting" w:hint="cs"/>
          <w:sz w:val="36"/>
          <w:szCs w:val="36"/>
          <w:rtl/>
        </w:rPr>
        <w:t>]</w:t>
      </w:r>
      <w:r w:rsidRPr="00AA778E">
        <w:rPr>
          <w:rFonts w:ascii="Arabic Typesetting" w:hAnsi="Arabic Typesetting" w:cs="Arabic Typesetting"/>
          <w:sz w:val="36"/>
          <w:szCs w:val="36"/>
          <w:rtl/>
        </w:rPr>
        <w:t xml:space="preserve"> الممنوحة أو قابلية</w:t>
      </w:r>
      <w:r>
        <w:rPr>
          <w:rFonts w:ascii="Arabic Typesetting" w:hAnsi="Arabic Typesetting" w:cs="Arabic Typesetting" w:hint="cs"/>
          <w:sz w:val="36"/>
          <w:szCs w:val="36"/>
          <w:rtl/>
        </w:rPr>
        <w:t> </w:t>
      </w:r>
      <w:r>
        <w:rPr>
          <w:rFonts w:ascii="Arabic Typesetting" w:hAnsi="Arabic Typesetting" w:cs="Arabic Typesetting"/>
          <w:sz w:val="36"/>
          <w:szCs w:val="36"/>
          <w:rtl/>
        </w:rPr>
        <w:t>إنفاذها.</w:t>
      </w:r>
    </w:p>
    <w:p w:rsidR="004123BE" w:rsidRDefault="004123BE" w:rsidP="004123BE">
      <w:pPr>
        <w:tabs>
          <w:tab w:val="left" w:pos="1105"/>
        </w:tabs>
        <w:bidi/>
        <w:spacing w:before="120"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4.6</w:t>
      </w:r>
      <w:r>
        <w:rPr>
          <w:rFonts w:ascii="Arabic Typesetting" w:hAnsi="Arabic Typesetting" w:cs="Arabic Typesetting"/>
          <w:sz w:val="36"/>
          <w:szCs w:val="36"/>
          <w:rtl/>
        </w:rPr>
        <w:tab/>
      </w:r>
      <w:r>
        <w:rPr>
          <w:rFonts w:ascii="Arabic Typesetting" w:hAnsi="Arabic Typesetting" w:cs="Arabic Typesetting" w:hint="cs"/>
          <w:sz w:val="36"/>
          <w:szCs w:val="36"/>
          <w:rtl/>
        </w:rPr>
        <w:t>[</w:t>
      </w:r>
      <w:r w:rsidRPr="00FA0F12">
        <w:rPr>
          <w:rFonts w:ascii="Arabic Typesetting" w:hAnsi="Arabic Typesetting" w:cs="Arabic Typesetting" w:hint="cs"/>
          <w:sz w:val="36"/>
          <w:szCs w:val="36"/>
          <w:rtl/>
        </w:rPr>
        <w:t>يتعين</w:t>
      </w:r>
      <w:r>
        <w:rPr>
          <w:rFonts w:ascii="Arabic Typesetting" w:hAnsi="Arabic Typesetting" w:cs="Arabic Typesetting" w:hint="cs"/>
          <w:sz w:val="36"/>
          <w:szCs w:val="36"/>
          <w:rtl/>
        </w:rPr>
        <w:t>]</w:t>
      </w:r>
      <w:r w:rsidRPr="00FA0F12">
        <w:rPr>
          <w:rFonts w:ascii="Arabic Typesetting" w:hAnsi="Arabic Typesetting" w:cs="Arabic Typesetting" w:hint="cs"/>
          <w:sz w:val="36"/>
          <w:szCs w:val="36"/>
          <w:rtl/>
        </w:rPr>
        <w:t>/</w:t>
      </w:r>
      <w:r>
        <w:rPr>
          <w:rFonts w:ascii="Arabic Typesetting" w:hAnsi="Arabic Typesetting" w:cs="Arabic Typesetting" w:hint="cs"/>
          <w:sz w:val="36"/>
          <w:szCs w:val="36"/>
          <w:rtl/>
        </w:rPr>
        <w:t>[</w:t>
      </w:r>
      <w:proofErr w:type="gramStart"/>
      <w:r w:rsidRPr="00FA0F12">
        <w:rPr>
          <w:rFonts w:ascii="Arabic Typesetting" w:hAnsi="Arabic Typesetting" w:cs="Arabic Typesetting" w:hint="cs"/>
          <w:sz w:val="36"/>
          <w:szCs w:val="36"/>
          <w:rtl/>
        </w:rPr>
        <w:t>ينبغي</w:t>
      </w:r>
      <w:proofErr w:type="gramEnd"/>
      <w:r>
        <w:rPr>
          <w:rFonts w:ascii="Arabic Typesetting" w:hAnsi="Arabic Typesetting" w:cs="Arabic Typesetting" w:hint="cs"/>
          <w:sz w:val="36"/>
          <w:szCs w:val="36"/>
          <w:rtl/>
        </w:rPr>
        <w:t>] أن تضع</w:t>
      </w:r>
      <w:r w:rsidRPr="00FA0F12">
        <w:rPr>
          <w:rFonts w:ascii="Arabic Typesetting" w:hAnsi="Arabic Typesetting" w:cs="Arabic Typesetting" w:hint="cs"/>
          <w:sz w:val="36"/>
          <w:szCs w:val="36"/>
          <w:rtl/>
        </w:rPr>
        <w:t xml:space="preserve"> </w:t>
      </w:r>
      <w:r w:rsidR="00BB07DA">
        <w:rPr>
          <w:rFonts w:ascii="Arabic Typesetting" w:hAnsi="Arabic Typesetting" w:cs="Arabic Typesetting" w:hint="cs"/>
          <w:sz w:val="36"/>
          <w:szCs w:val="36"/>
          <w:rtl/>
        </w:rPr>
        <w:t>[الدول الأعضاء]/</w:t>
      </w:r>
      <w:r>
        <w:rPr>
          <w:rFonts w:ascii="Arabic Typesetting" w:hAnsi="Arabic Typesetting" w:cs="Arabic Typesetting" w:hint="cs"/>
          <w:sz w:val="36"/>
          <w:szCs w:val="36"/>
          <w:rtl/>
        </w:rPr>
        <w:t>[الأطراف] آليات مناسبة لتسوية المنازعات.]</w:t>
      </w:r>
    </w:p>
    <w:p w:rsidR="006D3AA4" w:rsidRDefault="006D3AA4" w:rsidP="006D3AA4">
      <w:pPr>
        <w:bidi/>
        <w:rPr>
          <w:rFonts w:ascii="Arabic Typesetting" w:hAnsi="Arabic Typesetting" w:cs="Arabic Typesetting"/>
          <w:sz w:val="36"/>
          <w:szCs w:val="36"/>
          <w:rtl/>
        </w:rPr>
      </w:pPr>
      <w:r>
        <w:rPr>
          <w:rFonts w:ascii="Arabic Typesetting" w:hAnsi="Arabic Typesetting" w:cs="Arabic Typesetting"/>
          <w:sz w:val="36"/>
          <w:szCs w:val="36"/>
          <w:rtl/>
        </w:rPr>
        <w:br w:type="page"/>
      </w:r>
    </w:p>
    <w:p w:rsidR="004123BE" w:rsidRPr="002674E5" w:rsidRDefault="004123BE" w:rsidP="004123BE">
      <w:pPr>
        <w:keepNext/>
        <w:bidi/>
        <w:spacing w:line="360" w:lineRule="exact"/>
        <w:jc w:val="center"/>
        <w:rPr>
          <w:rFonts w:ascii="Arabic Typesetting" w:hAnsi="Arabic Typesetting" w:cs="Arabic Typesetting"/>
          <w:b/>
          <w:bCs/>
          <w:sz w:val="44"/>
          <w:szCs w:val="44"/>
          <w:rtl/>
        </w:rPr>
      </w:pPr>
      <w:r w:rsidRPr="002674E5">
        <w:rPr>
          <w:rFonts w:ascii="Arabic Typesetting" w:hAnsi="Arabic Typesetting" w:cs="Arabic Typesetting" w:hint="cs"/>
          <w:b/>
          <w:bCs/>
          <w:sz w:val="44"/>
          <w:szCs w:val="44"/>
          <w:rtl/>
        </w:rPr>
        <w:lastRenderedPageBreak/>
        <w:t>[</w:t>
      </w:r>
      <w:r>
        <w:rPr>
          <w:rFonts w:ascii="Arabic Typesetting" w:hAnsi="Arabic Typesetting" w:cs="Arabic Typesetting" w:hint="cs"/>
          <w:b/>
          <w:bCs/>
          <w:sz w:val="44"/>
          <w:szCs w:val="44"/>
          <w:rtl/>
        </w:rPr>
        <w:t>ثانيا. بدائل المواد</w:t>
      </w:r>
      <w:r w:rsidRPr="002674E5">
        <w:rPr>
          <w:rFonts w:ascii="Arabic Typesetting" w:hAnsi="Arabic Typesetting" w:cs="Arabic Typesetting" w:hint="cs"/>
          <w:b/>
          <w:bCs/>
          <w:sz w:val="44"/>
          <w:szCs w:val="44"/>
          <w:rtl/>
        </w:rPr>
        <w:t xml:space="preserve"> </w:t>
      </w:r>
      <w:proofErr w:type="gramStart"/>
      <w:r>
        <w:rPr>
          <w:rFonts w:ascii="Arabic Typesetting" w:hAnsi="Arabic Typesetting" w:cs="Arabic Typesetting" w:hint="cs"/>
          <w:b/>
          <w:bCs/>
          <w:sz w:val="44"/>
          <w:szCs w:val="44"/>
          <w:rtl/>
        </w:rPr>
        <w:t>من</w:t>
      </w:r>
      <w:proofErr w:type="gramEnd"/>
      <w:r w:rsidRPr="002674E5">
        <w:rPr>
          <w:rFonts w:ascii="Arabic Typesetting" w:hAnsi="Arabic Typesetting" w:cs="Arabic Typesetting" w:hint="cs"/>
          <w:b/>
          <w:bCs/>
          <w:sz w:val="44"/>
          <w:szCs w:val="44"/>
          <w:rtl/>
        </w:rPr>
        <w:t xml:space="preserve"> </w:t>
      </w:r>
      <w:r>
        <w:rPr>
          <w:rFonts w:ascii="Arabic Typesetting" w:hAnsi="Arabic Typesetting" w:cs="Arabic Typesetting" w:hint="cs"/>
          <w:b/>
          <w:bCs/>
          <w:sz w:val="44"/>
          <w:szCs w:val="44"/>
          <w:rtl/>
        </w:rPr>
        <w:t>2 إلى 6</w:t>
      </w:r>
    </w:p>
    <w:p w:rsidR="004123BE" w:rsidRPr="002674E5" w:rsidRDefault="00BB07DA" w:rsidP="004123BE">
      <w:pPr>
        <w:keepNext/>
        <w:bidi/>
        <w:spacing w:after="240" w:line="360" w:lineRule="exact"/>
        <w:jc w:val="center"/>
        <w:rPr>
          <w:rFonts w:ascii="Arabic Typesetting" w:hAnsi="Arabic Typesetting" w:cs="Arabic Typesetting"/>
          <w:b/>
          <w:bCs/>
          <w:sz w:val="44"/>
          <w:szCs w:val="44"/>
          <w:rtl/>
        </w:rPr>
      </w:pPr>
      <w:proofErr w:type="gramStart"/>
      <w:r w:rsidRPr="00BB07DA">
        <w:rPr>
          <w:rFonts w:ascii="Arabic Typesetting" w:hAnsi="Arabic Typesetting" w:cs="Arabic Typesetting"/>
          <w:b/>
          <w:bCs/>
          <w:sz w:val="44"/>
          <w:szCs w:val="44"/>
          <w:rtl/>
        </w:rPr>
        <w:t>انعدام</w:t>
      </w:r>
      <w:proofErr w:type="gramEnd"/>
      <w:r w:rsidRPr="00BB07DA">
        <w:rPr>
          <w:rFonts w:ascii="Arabic Typesetting" w:hAnsi="Arabic Typesetting" w:cs="Arabic Typesetting"/>
          <w:b/>
          <w:bCs/>
          <w:sz w:val="44"/>
          <w:szCs w:val="44"/>
          <w:rtl/>
        </w:rPr>
        <w:t xml:space="preserve"> شرط جديد للكشف]</w:t>
      </w:r>
    </w:p>
    <w:p w:rsidR="004123BE" w:rsidRPr="002674E5" w:rsidRDefault="004123BE" w:rsidP="004123BE">
      <w:pPr>
        <w:keepNext/>
        <w:bidi/>
        <w:spacing w:after="60" w:line="360" w:lineRule="exact"/>
        <w:jc w:val="center"/>
        <w:rPr>
          <w:rFonts w:ascii="Arabic Typesetting" w:hAnsi="Arabic Typesetting" w:cs="Arabic Typesetting"/>
          <w:b/>
          <w:bCs/>
          <w:sz w:val="36"/>
          <w:szCs w:val="36"/>
          <w:rtl/>
        </w:rPr>
      </w:pPr>
      <w:proofErr w:type="gramStart"/>
      <w:r w:rsidRPr="002674E5">
        <w:rPr>
          <w:rFonts w:ascii="Arabic Typesetting" w:hAnsi="Arabic Typesetting" w:cs="Arabic Typesetting" w:hint="cs"/>
          <w:b/>
          <w:bCs/>
          <w:sz w:val="36"/>
          <w:szCs w:val="36"/>
          <w:rtl/>
        </w:rPr>
        <w:t>بديل</w:t>
      </w:r>
      <w:proofErr w:type="gramEnd"/>
      <w:r w:rsidRPr="002674E5">
        <w:rPr>
          <w:rFonts w:ascii="Arabic Typesetting" w:hAnsi="Arabic Typesetting" w:cs="Arabic Typesetting" w:hint="cs"/>
          <w:b/>
          <w:bCs/>
          <w:sz w:val="36"/>
          <w:szCs w:val="36"/>
          <w:rtl/>
        </w:rPr>
        <w:t xml:space="preserve"> [المادة</w:t>
      </w:r>
      <w:r w:rsidRPr="002674E5">
        <w:rPr>
          <w:rFonts w:ascii="Arabic Typesetting" w:hAnsi="Arabic Typesetting" w:cs="Arabic Typesetting" w:hint="eastAsia"/>
          <w:b/>
          <w:bCs/>
          <w:sz w:val="36"/>
          <w:szCs w:val="36"/>
          <w:rtl/>
        </w:rPr>
        <w:t> </w:t>
      </w:r>
      <w:r>
        <w:rPr>
          <w:rFonts w:ascii="Arabic Typesetting" w:hAnsi="Arabic Typesetting" w:cs="Arabic Typesetting" w:hint="cs"/>
          <w:b/>
          <w:bCs/>
          <w:sz w:val="36"/>
          <w:szCs w:val="36"/>
          <w:rtl/>
        </w:rPr>
        <w:t>2</w:t>
      </w:r>
      <w:r w:rsidRPr="002674E5">
        <w:rPr>
          <w:rFonts w:ascii="Arabic Typesetting" w:hAnsi="Arabic Typesetting" w:cs="Arabic Typesetting" w:hint="cs"/>
          <w:b/>
          <w:bCs/>
          <w:sz w:val="36"/>
          <w:szCs w:val="36"/>
          <w:rtl/>
        </w:rPr>
        <w:t>]</w:t>
      </w:r>
    </w:p>
    <w:p w:rsidR="004123BE" w:rsidRPr="002674E5" w:rsidRDefault="004123BE" w:rsidP="004123BE">
      <w:pPr>
        <w:keepNext/>
        <w:bidi/>
        <w:spacing w:after="24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[الهدف</w:t>
      </w:r>
    </w:p>
    <w:p w:rsidR="004123BE" w:rsidRDefault="004123BE" w:rsidP="004123BE">
      <w:pPr>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هدف هذا الصك هو منع منح حقوق البراءات بخصوص اختراعات لا تستوفي شروط الجدة وعدم البداهة وإمكانية التطبيق</w:t>
      </w:r>
      <w:r>
        <w:rPr>
          <w:rFonts w:ascii="Arabic Typesetting" w:hAnsi="Arabic Typesetting" w:cs="Arabic Typesetting" w:hint="eastAsia"/>
          <w:sz w:val="36"/>
          <w:szCs w:val="36"/>
          <w:rtl/>
        </w:rPr>
        <w:t> </w:t>
      </w:r>
      <w:r w:rsidRPr="002674E5">
        <w:rPr>
          <w:rFonts w:ascii="Arabic Typesetting" w:hAnsi="Arabic Typesetting" w:cs="Arabic Typesetting" w:hint="cs"/>
          <w:sz w:val="36"/>
          <w:szCs w:val="36"/>
          <w:rtl/>
        </w:rPr>
        <w:t>الصناعي.]</w:t>
      </w:r>
    </w:p>
    <w:p w:rsidR="004123BE" w:rsidRDefault="004123BE" w:rsidP="004123BE">
      <w:pPr>
        <w:keepNext/>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بديل</w:t>
      </w:r>
    </w:p>
    <w:p w:rsidR="004123BE" w:rsidRDefault="004123BE" w:rsidP="004123BE">
      <w:pPr>
        <w:tabs>
          <w:tab w:val="left" w:pos="1105"/>
        </w:tabs>
        <w:bidi/>
        <w:spacing w:before="120"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يرمي هذا الصك إلى تحقيق الهدفين التاليين:</w:t>
      </w:r>
    </w:p>
    <w:p w:rsidR="004123BE" w:rsidRDefault="004123BE" w:rsidP="004123BE">
      <w:pPr>
        <w:bidi/>
        <w:spacing w:after="240" w:line="360" w:lineRule="exact"/>
        <w:ind w:left="566"/>
        <w:rPr>
          <w:rFonts w:ascii="Arabic Typesetting" w:hAnsi="Arabic Typesetting" w:cs="Arabic Typesetting"/>
          <w:sz w:val="36"/>
          <w:szCs w:val="36"/>
          <w:rtl/>
        </w:rPr>
      </w:pPr>
      <w:r>
        <w:rPr>
          <w:rFonts w:ascii="Arabic Typesetting" w:hAnsi="Arabic Typesetting" w:cs="Arabic Typesetting" w:hint="cs"/>
          <w:sz w:val="36"/>
          <w:szCs w:val="36"/>
          <w:rtl/>
        </w:rPr>
        <w:t>(أ)</w:t>
      </w:r>
      <w:r>
        <w:rPr>
          <w:rFonts w:ascii="Arabic Typesetting" w:hAnsi="Arabic Typesetting" w:cs="Arabic Typesetting"/>
          <w:sz w:val="36"/>
          <w:szCs w:val="36"/>
          <w:rtl/>
        </w:rPr>
        <w:tab/>
        <w:t xml:space="preserve">منع منح البراءات عن خطأ </w:t>
      </w:r>
      <w:r>
        <w:rPr>
          <w:rFonts w:ascii="Arabic Typesetting" w:hAnsi="Arabic Typesetting" w:cs="Arabic Typesetting" w:hint="cs"/>
          <w:sz w:val="36"/>
          <w:szCs w:val="36"/>
          <w:rtl/>
        </w:rPr>
        <w:t xml:space="preserve">بخصوص </w:t>
      </w:r>
      <w:r w:rsidRPr="00BB7B6C">
        <w:rPr>
          <w:rFonts w:ascii="Arabic Typesetting" w:hAnsi="Arabic Typesetting" w:cs="Arabic Typesetting"/>
          <w:sz w:val="36"/>
          <w:szCs w:val="36"/>
          <w:rtl/>
        </w:rPr>
        <w:t xml:space="preserve">اختراعات لا تتمتع بالجدة أو لا تنطوي على نشاط ابتكاري فيما يتعلق بالموارد الوراثية </w:t>
      </w:r>
      <w:r>
        <w:rPr>
          <w:rFonts w:ascii="Arabic Typesetting" w:hAnsi="Arabic Typesetting" w:cs="Arabic Typesetting"/>
          <w:sz w:val="36"/>
          <w:szCs w:val="36"/>
          <w:rtl/>
        </w:rPr>
        <w:t>والمعارف التقليدية المرتبطة بها</w:t>
      </w:r>
      <w:r>
        <w:rPr>
          <w:rFonts w:ascii="Arabic Typesetting" w:hAnsi="Arabic Typesetting" w:cs="Arabic Typesetting" w:hint="cs"/>
          <w:sz w:val="36"/>
          <w:szCs w:val="36"/>
          <w:rtl/>
        </w:rPr>
        <w:t xml:space="preserve">، بما يمكنه </w:t>
      </w:r>
      <w:r w:rsidRPr="002632C4">
        <w:rPr>
          <w:rFonts w:ascii="Arabic Typesetting" w:hAnsi="Arabic Typesetting" w:cs="Arabic Typesetting"/>
          <w:sz w:val="36"/>
          <w:szCs w:val="36"/>
          <w:rtl/>
        </w:rPr>
        <w:t>حماية الشعوب الأصلية والجماعات المحلية من التقييدات التي قد تطرأ على الاستخدام التقليدي لمواردها الوراثية ومعارفها التقليدية المرتبطة بها من جراء منح براءات بشأنها عن</w:t>
      </w:r>
      <w:r>
        <w:rPr>
          <w:rFonts w:ascii="Arabic Typesetting" w:hAnsi="Arabic Typesetting" w:cs="Arabic Typesetting" w:hint="cs"/>
          <w:sz w:val="36"/>
          <w:szCs w:val="36"/>
          <w:rtl/>
        </w:rPr>
        <w:t> </w:t>
      </w:r>
      <w:r>
        <w:rPr>
          <w:rFonts w:ascii="Arabic Typesetting" w:hAnsi="Arabic Typesetting" w:cs="Arabic Typesetting"/>
          <w:sz w:val="36"/>
          <w:szCs w:val="36"/>
          <w:rtl/>
        </w:rPr>
        <w:t>خطأ</w:t>
      </w:r>
      <w:r>
        <w:rPr>
          <w:rFonts w:ascii="Arabic Typesetting" w:hAnsi="Arabic Typesetting" w:cs="Arabic Typesetting" w:hint="cs"/>
          <w:sz w:val="36"/>
          <w:szCs w:val="36"/>
          <w:rtl/>
        </w:rPr>
        <w:t>؛</w:t>
      </w:r>
    </w:p>
    <w:p w:rsidR="00BB07DA" w:rsidRDefault="004123BE" w:rsidP="00BB07DA">
      <w:pPr>
        <w:bidi/>
        <w:spacing w:after="240" w:line="360" w:lineRule="exact"/>
        <w:ind w:left="566"/>
        <w:rPr>
          <w:rFonts w:ascii="Arabic Typesetting" w:hAnsi="Arabic Typesetting" w:cs="Arabic Typesetting"/>
          <w:sz w:val="36"/>
          <w:szCs w:val="36"/>
          <w:rtl/>
        </w:rPr>
      </w:pPr>
      <w:r>
        <w:rPr>
          <w:rFonts w:ascii="Arabic Typesetting" w:hAnsi="Arabic Typesetting" w:cs="Arabic Typesetting" w:hint="cs"/>
          <w:sz w:val="36"/>
          <w:szCs w:val="36"/>
          <w:rtl/>
        </w:rPr>
        <w:t>(ب)</w:t>
      </w:r>
      <w:r>
        <w:rPr>
          <w:rFonts w:ascii="Arabic Typesetting" w:hAnsi="Arabic Typesetting" w:cs="Arabic Typesetting"/>
          <w:sz w:val="36"/>
          <w:szCs w:val="36"/>
          <w:rtl/>
        </w:rPr>
        <w:tab/>
      </w:r>
      <w:r>
        <w:rPr>
          <w:rFonts w:ascii="Arabic Typesetting" w:hAnsi="Arabic Typesetting" w:cs="Arabic Typesetting" w:hint="cs"/>
          <w:sz w:val="36"/>
          <w:szCs w:val="36"/>
          <w:rtl/>
        </w:rPr>
        <w:t>و</w:t>
      </w:r>
      <w:r w:rsidRPr="006116FA">
        <w:rPr>
          <w:rFonts w:ascii="Arabic Typesetting" w:hAnsi="Arabic Typesetting" w:cs="Arabic Typesetting" w:hint="cs"/>
          <w:sz w:val="36"/>
          <w:szCs w:val="36"/>
          <w:rtl/>
        </w:rPr>
        <w:t>ضمان</w:t>
      </w:r>
      <w:r w:rsidRPr="006116FA">
        <w:rPr>
          <w:rFonts w:ascii="Arabic Typesetting" w:hAnsi="Arabic Typesetting" w:cs="Arabic Typesetting"/>
          <w:sz w:val="36"/>
          <w:szCs w:val="36"/>
          <w:rtl/>
        </w:rPr>
        <w:t xml:space="preserve"> إمكانية نفاذ مكاتب البراءات إلى المعلومات المناسبة </w:t>
      </w:r>
      <w:r w:rsidRPr="006116FA">
        <w:rPr>
          <w:rFonts w:ascii="Arabic Typesetting" w:hAnsi="Arabic Typesetting" w:cs="Arabic Typesetting" w:hint="cs"/>
          <w:sz w:val="36"/>
          <w:szCs w:val="36"/>
          <w:rtl/>
        </w:rPr>
        <w:t>المتاحة لها عن</w:t>
      </w:r>
      <w:r w:rsidRPr="006116FA">
        <w:rPr>
          <w:rFonts w:ascii="Arabic Typesetting" w:hAnsi="Arabic Typesetting" w:cs="Arabic Typesetting"/>
          <w:sz w:val="36"/>
          <w:szCs w:val="36"/>
          <w:rtl/>
        </w:rPr>
        <w:t xml:space="preserve"> الموارد الوراثية </w:t>
      </w:r>
      <w:r w:rsidRPr="006116FA">
        <w:rPr>
          <w:rFonts w:ascii="Arabic Typesetting" w:hAnsi="Arabic Typesetting" w:cs="Arabic Typesetting" w:hint="cs"/>
          <w:sz w:val="36"/>
          <w:szCs w:val="36"/>
          <w:rtl/>
        </w:rPr>
        <w:t>و</w:t>
      </w:r>
      <w:r w:rsidRPr="006116FA">
        <w:rPr>
          <w:rFonts w:ascii="Arabic Typesetting" w:hAnsi="Arabic Typesetting" w:cs="Arabic Typesetting"/>
          <w:sz w:val="36"/>
          <w:szCs w:val="36"/>
          <w:rtl/>
        </w:rPr>
        <w:t>المعارف التقليدية المرتبطة بالموارد الوراثية</w:t>
      </w:r>
      <w:r w:rsidRPr="006116FA">
        <w:rPr>
          <w:rFonts w:ascii="Arabic Typesetting" w:hAnsi="Arabic Typesetting" w:cs="Arabic Typesetting" w:hint="cs"/>
          <w:sz w:val="36"/>
          <w:szCs w:val="36"/>
          <w:rtl/>
        </w:rPr>
        <w:t xml:space="preserve">، والتي هي بحاجة إليها لاتخاذ قرارات مستنيرة </w:t>
      </w:r>
      <w:r w:rsidR="00BB07DA">
        <w:rPr>
          <w:rFonts w:ascii="Arabic Typesetting" w:hAnsi="Arabic Typesetting" w:cs="Arabic Typesetting" w:hint="cs"/>
          <w:sz w:val="36"/>
          <w:szCs w:val="36"/>
          <w:rtl/>
        </w:rPr>
        <w:t xml:space="preserve">في </w:t>
      </w:r>
      <w:r>
        <w:rPr>
          <w:rFonts w:ascii="Arabic Typesetting" w:hAnsi="Arabic Typesetting" w:cs="Arabic Typesetting" w:hint="cs"/>
          <w:sz w:val="36"/>
          <w:szCs w:val="36"/>
          <w:rtl/>
        </w:rPr>
        <w:t>منح البراءات؛</w:t>
      </w:r>
    </w:p>
    <w:p w:rsidR="004123BE" w:rsidRDefault="00BB07DA" w:rsidP="00BB07DA">
      <w:pPr>
        <w:bidi/>
        <w:spacing w:after="240" w:line="360" w:lineRule="exact"/>
        <w:ind w:left="566"/>
        <w:rPr>
          <w:rFonts w:ascii="Arabic Typesetting" w:hAnsi="Arabic Typesetting" w:cs="Arabic Typesetting"/>
          <w:sz w:val="36"/>
          <w:szCs w:val="36"/>
          <w:rtl/>
        </w:rPr>
      </w:pPr>
      <w:r>
        <w:rPr>
          <w:rFonts w:ascii="Arabic Typesetting" w:hAnsi="Arabic Typesetting" w:cs="Arabic Typesetting" w:hint="cs"/>
          <w:sz w:val="36"/>
          <w:szCs w:val="36"/>
          <w:rtl/>
        </w:rPr>
        <w:t>(ج)</w:t>
      </w:r>
      <w:r>
        <w:rPr>
          <w:rFonts w:ascii="Arabic Typesetting" w:hAnsi="Arabic Typesetting" w:cs="Arabic Typesetting"/>
          <w:sz w:val="36"/>
          <w:szCs w:val="36"/>
          <w:rtl/>
        </w:rPr>
        <w:tab/>
      </w:r>
      <w:proofErr w:type="gramStart"/>
      <w:r w:rsidR="004123BE">
        <w:rPr>
          <w:rFonts w:ascii="Arabic Typesetting" w:hAnsi="Arabic Typesetting" w:cs="Arabic Typesetting" w:hint="cs"/>
          <w:sz w:val="36"/>
          <w:szCs w:val="36"/>
          <w:rtl/>
        </w:rPr>
        <w:t>والحفاظ</w:t>
      </w:r>
      <w:proofErr w:type="gramEnd"/>
      <w:r w:rsidR="004123BE">
        <w:rPr>
          <w:rFonts w:ascii="Arabic Typesetting" w:hAnsi="Arabic Typesetting" w:cs="Arabic Typesetting" w:hint="cs"/>
          <w:sz w:val="36"/>
          <w:szCs w:val="36"/>
          <w:rtl/>
        </w:rPr>
        <w:t xml:space="preserve"> على ملك عام وافر وميسّر من أجل تعزيز الإبداع والابتكار.]</w:t>
      </w:r>
    </w:p>
    <w:p w:rsidR="004123BE" w:rsidRPr="002674E5" w:rsidRDefault="004123BE" w:rsidP="004123BE">
      <w:pPr>
        <w:keepNext/>
        <w:bidi/>
        <w:spacing w:after="60" w:line="360" w:lineRule="exact"/>
        <w:jc w:val="center"/>
        <w:rPr>
          <w:rFonts w:ascii="Arabic Typesetting" w:hAnsi="Arabic Typesetting" w:cs="Arabic Typesetting"/>
          <w:b/>
          <w:bCs/>
          <w:sz w:val="36"/>
          <w:szCs w:val="36"/>
          <w:rtl/>
        </w:rPr>
      </w:pPr>
      <w:proofErr w:type="gramStart"/>
      <w:r w:rsidRPr="002674E5">
        <w:rPr>
          <w:rFonts w:ascii="Arabic Typesetting" w:hAnsi="Arabic Typesetting" w:cs="Arabic Typesetting" w:hint="cs"/>
          <w:b/>
          <w:bCs/>
          <w:sz w:val="36"/>
          <w:szCs w:val="36"/>
          <w:rtl/>
        </w:rPr>
        <w:t>بديل</w:t>
      </w:r>
      <w:proofErr w:type="gramEnd"/>
      <w:r w:rsidRPr="002674E5">
        <w:rPr>
          <w:rFonts w:ascii="Arabic Typesetting" w:hAnsi="Arabic Typesetting" w:cs="Arabic Typesetting" w:hint="cs"/>
          <w:b/>
          <w:bCs/>
          <w:sz w:val="36"/>
          <w:szCs w:val="36"/>
          <w:rtl/>
        </w:rPr>
        <w:t xml:space="preserve"> [المادة</w:t>
      </w:r>
      <w:r w:rsidRPr="002674E5">
        <w:rPr>
          <w:rFonts w:ascii="Arabic Typesetting" w:hAnsi="Arabic Typesetting" w:cs="Arabic Typesetting" w:hint="eastAsia"/>
          <w:b/>
          <w:bCs/>
          <w:sz w:val="36"/>
          <w:szCs w:val="36"/>
          <w:rtl/>
        </w:rPr>
        <w:t> </w:t>
      </w:r>
      <w:r w:rsidRPr="002674E5">
        <w:rPr>
          <w:rFonts w:ascii="Arabic Typesetting" w:hAnsi="Arabic Typesetting" w:cs="Arabic Typesetting" w:hint="cs"/>
          <w:b/>
          <w:bCs/>
          <w:sz w:val="36"/>
          <w:szCs w:val="36"/>
          <w:rtl/>
        </w:rPr>
        <w:t>3]</w:t>
      </w:r>
    </w:p>
    <w:p w:rsidR="004123BE" w:rsidRPr="002674E5" w:rsidRDefault="004123BE" w:rsidP="004123BE">
      <w:pPr>
        <w:keepNext/>
        <w:bidi/>
        <w:spacing w:after="24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w:t>
      </w:r>
      <w:proofErr w:type="gramStart"/>
      <w:r>
        <w:rPr>
          <w:rFonts w:ascii="Arabic Typesetting" w:hAnsi="Arabic Typesetting" w:cs="Arabic Typesetting" w:hint="cs"/>
          <w:b/>
          <w:bCs/>
          <w:sz w:val="36"/>
          <w:szCs w:val="36"/>
          <w:rtl/>
        </w:rPr>
        <w:t>موضوع</w:t>
      </w:r>
      <w:proofErr w:type="gramEnd"/>
      <w:r>
        <w:rPr>
          <w:rFonts w:ascii="Arabic Typesetting" w:hAnsi="Arabic Typesetting" w:cs="Arabic Typesetting" w:hint="cs"/>
          <w:b/>
          <w:bCs/>
          <w:sz w:val="36"/>
          <w:szCs w:val="36"/>
          <w:rtl/>
        </w:rPr>
        <w:t xml:space="preserve"> الصك</w:t>
      </w:r>
    </w:p>
    <w:p w:rsidR="004123BE" w:rsidRDefault="004123BE" w:rsidP="004123BE">
      <w:pPr>
        <w:bidi/>
        <w:spacing w:after="240" w:line="360" w:lineRule="exact"/>
        <w:ind w:left="566"/>
        <w:rPr>
          <w:rFonts w:ascii="Arabic Typesetting" w:hAnsi="Arabic Typesetting" w:cs="Arabic Typesetting"/>
          <w:sz w:val="36"/>
          <w:szCs w:val="36"/>
          <w:rtl/>
        </w:rPr>
      </w:pPr>
      <w:r>
        <w:rPr>
          <w:rFonts w:ascii="Arabic Typesetting" w:hAnsi="Arabic Typesetting" w:cs="Arabic Typesetting" w:hint="cs"/>
          <w:sz w:val="36"/>
          <w:szCs w:val="36"/>
          <w:rtl/>
        </w:rPr>
        <w:t>[يتعين]/[ينبغي] أن ينطبق هذا الصك على طلبات البراءات الخاصة بالاختراعات المستندة بشكل مباشر إلى الموارد الوراثية والمعارف التقليدية المرتبطة بالموارد الوراثية.]</w:t>
      </w:r>
    </w:p>
    <w:p w:rsidR="004123BE" w:rsidRPr="002674E5" w:rsidRDefault="004123BE" w:rsidP="004123BE">
      <w:pPr>
        <w:keepNext/>
        <w:bidi/>
        <w:spacing w:after="60" w:line="360" w:lineRule="exact"/>
        <w:jc w:val="center"/>
        <w:rPr>
          <w:rFonts w:ascii="Arabic Typesetting" w:hAnsi="Arabic Typesetting" w:cs="Arabic Typesetting"/>
          <w:b/>
          <w:bCs/>
          <w:sz w:val="36"/>
          <w:szCs w:val="36"/>
          <w:rtl/>
        </w:rPr>
      </w:pPr>
      <w:proofErr w:type="gramStart"/>
      <w:r w:rsidRPr="002674E5">
        <w:rPr>
          <w:rFonts w:ascii="Arabic Typesetting" w:hAnsi="Arabic Typesetting" w:cs="Arabic Typesetting" w:hint="cs"/>
          <w:b/>
          <w:bCs/>
          <w:sz w:val="36"/>
          <w:szCs w:val="36"/>
          <w:rtl/>
        </w:rPr>
        <w:t>بديل</w:t>
      </w:r>
      <w:proofErr w:type="gramEnd"/>
      <w:r w:rsidRPr="002674E5">
        <w:rPr>
          <w:rFonts w:ascii="Arabic Typesetting" w:hAnsi="Arabic Typesetting" w:cs="Arabic Typesetting" w:hint="cs"/>
          <w:b/>
          <w:bCs/>
          <w:sz w:val="36"/>
          <w:szCs w:val="36"/>
          <w:rtl/>
        </w:rPr>
        <w:t xml:space="preserve"> [المادة</w:t>
      </w:r>
      <w:r w:rsidRPr="002674E5">
        <w:rPr>
          <w:rFonts w:ascii="Arabic Typesetting" w:hAnsi="Arabic Typesetting" w:cs="Arabic Typesetting" w:hint="eastAsia"/>
          <w:b/>
          <w:bCs/>
          <w:sz w:val="36"/>
          <w:szCs w:val="36"/>
          <w:rtl/>
        </w:rPr>
        <w:t> </w:t>
      </w:r>
      <w:r>
        <w:rPr>
          <w:rFonts w:ascii="Arabic Typesetting" w:hAnsi="Arabic Typesetting" w:cs="Arabic Typesetting" w:hint="cs"/>
          <w:b/>
          <w:bCs/>
          <w:sz w:val="36"/>
          <w:szCs w:val="36"/>
          <w:rtl/>
        </w:rPr>
        <w:t>4</w:t>
      </w:r>
      <w:r w:rsidRPr="002674E5">
        <w:rPr>
          <w:rFonts w:ascii="Arabic Typesetting" w:hAnsi="Arabic Typesetting" w:cs="Arabic Typesetting" w:hint="cs"/>
          <w:b/>
          <w:bCs/>
          <w:sz w:val="36"/>
          <w:szCs w:val="36"/>
          <w:rtl/>
        </w:rPr>
        <w:t>]</w:t>
      </w:r>
    </w:p>
    <w:p w:rsidR="004123BE" w:rsidRPr="002674E5" w:rsidRDefault="004123BE" w:rsidP="004123BE">
      <w:pPr>
        <w:keepNext/>
        <w:bidi/>
        <w:spacing w:after="24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w:t>
      </w:r>
      <w:r>
        <w:rPr>
          <w:rFonts w:ascii="Arabic Typesetting" w:hAnsi="Arabic Typesetting" w:cs="Arabic Typesetting" w:hint="cs"/>
          <w:b/>
          <w:bCs/>
          <w:sz w:val="36"/>
          <w:szCs w:val="36"/>
          <w:rtl/>
        </w:rPr>
        <w:t>ال</w:t>
      </w:r>
      <w:r w:rsidRPr="002674E5">
        <w:rPr>
          <w:rFonts w:ascii="Arabic Typesetting" w:hAnsi="Arabic Typesetting" w:cs="Arabic Typesetting"/>
          <w:b/>
          <w:bCs/>
          <w:sz w:val="36"/>
          <w:szCs w:val="36"/>
          <w:rtl/>
        </w:rPr>
        <w:t>كشف</w:t>
      </w:r>
    </w:p>
    <w:p w:rsidR="004123BE" w:rsidRDefault="004123BE" w:rsidP="004123BE">
      <w:pPr>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1.</w:t>
      </w:r>
      <w:r>
        <w:rPr>
          <w:rFonts w:ascii="Arabic Typesetting" w:hAnsi="Arabic Typesetting" w:cs="Arabic Typesetting" w:hint="cs"/>
          <w:sz w:val="36"/>
          <w:szCs w:val="36"/>
          <w:rtl/>
        </w:rPr>
        <w:t>4</w:t>
      </w:r>
      <w:r w:rsidRPr="002674E5">
        <w:rPr>
          <w:rFonts w:ascii="Arabic Typesetting" w:hAnsi="Arabic Typesetting" w:cs="Arabic Typesetting" w:hint="cs"/>
          <w:sz w:val="36"/>
          <w:szCs w:val="36"/>
          <w:rtl/>
        </w:rPr>
        <w:tab/>
        <w:t>لا يجوز أن يُ</w:t>
      </w:r>
      <w:r>
        <w:rPr>
          <w:rFonts w:ascii="Arabic Typesetting" w:hAnsi="Arabic Typesetting" w:cs="Arabic Typesetting" w:hint="cs"/>
          <w:sz w:val="36"/>
          <w:szCs w:val="36"/>
          <w:rtl/>
        </w:rPr>
        <w:t>طلب من مودعي طلبات البراءات</w:t>
      </w:r>
      <w:r w:rsidRPr="002674E5">
        <w:rPr>
          <w:rFonts w:ascii="Arabic Typesetting" w:hAnsi="Arabic Typesetting" w:cs="Arabic Typesetting" w:hint="cs"/>
          <w:sz w:val="36"/>
          <w:szCs w:val="36"/>
          <w:rtl/>
        </w:rPr>
        <w:t xml:space="preserve"> ذكر المكان الذي يمكن الحصول فيه على الموارد الوراثية إلا إذا كان ذلك المكان ضروريا ل</w:t>
      </w:r>
      <w:r w:rsidRPr="002674E5">
        <w:rPr>
          <w:rFonts w:ascii="Arabic Typesetting" w:hAnsi="Arabic Typesetting" w:cs="Arabic Typesetting"/>
          <w:sz w:val="36"/>
          <w:szCs w:val="36"/>
          <w:rtl/>
        </w:rPr>
        <w:t xml:space="preserve">شخص من أهل المهنة </w:t>
      </w:r>
      <w:r w:rsidRPr="002674E5">
        <w:rPr>
          <w:rFonts w:ascii="Arabic Typesetting" w:hAnsi="Arabic Typesetting" w:cs="Arabic Typesetting" w:hint="cs"/>
          <w:sz w:val="36"/>
          <w:szCs w:val="36"/>
          <w:rtl/>
        </w:rPr>
        <w:t>من أجل انجاز</w:t>
      </w:r>
      <w:r w:rsidRPr="002674E5">
        <w:rPr>
          <w:rFonts w:ascii="Arabic Typesetting" w:hAnsi="Arabic Typesetting" w:cs="Arabic Typesetting"/>
          <w:sz w:val="36"/>
          <w:szCs w:val="36"/>
          <w:rtl/>
        </w:rPr>
        <w:t xml:space="preserve"> الاختراع</w:t>
      </w:r>
      <w:r w:rsidRPr="002674E5">
        <w:rPr>
          <w:rFonts w:ascii="Arabic Typesetting" w:hAnsi="Arabic Typesetting" w:cs="Arabic Typesetting" w:hint="cs"/>
          <w:sz w:val="36"/>
          <w:szCs w:val="36"/>
          <w:rtl/>
        </w:rPr>
        <w:t xml:space="preserve">. وعليه، لا يمكن فرض أية شروط للكشف على مودعي </w:t>
      </w:r>
      <w:r>
        <w:rPr>
          <w:rFonts w:ascii="Arabic Typesetting" w:hAnsi="Arabic Typesetting" w:cs="Arabic Typesetting" w:hint="cs"/>
          <w:sz w:val="36"/>
          <w:szCs w:val="36"/>
          <w:rtl/>
        </w:rPr>
        <w:t xml:space="preserve">طلبات </w:t>
      </w:r>
      <w:r w:rsidRPr="002674E5">
        <w:rPr>
          <w:rFonts w:ascii="Arabic Typesetting" w:hAnsi="Arabic Typesetting" w:cs="Arabic Typesetting" w:hint="cs"/>
          <w:sz w:val="36"/>
          <w:szCs w:val="36"/>
          <w:rtl/>
        </w:rPr>
        <w:t>البراءات أو أصحابها بالنسبة للبراءات المتعلقة با</w:t>
      </w:r>
      <w:r w:rsidRPr="002674E5">
        <w:rPr>
          <w:rFonts w:ascii="Arabic Typesetting" w:hAnsi="Arabic Typesetting" w:cs="Arabic Typesetting"/>
          <w:sz w:val="36"/>
          <w:szCs w:val="36"/>
          <w:rtl/>
        </w:rPr>
        <w:t>لموارد الوراثية و[المعارف التقليدية المرتبطة بالموارد الوراثية]</w:t>
      </w:r>
      <w:r w:rsidRPr="002674E5">
        <w:rPr>
          <w:rFonts w:ascii="Arabic Typesetting" w:hAnsi="Arabic Typesetting" w:cs="Arabic Typesetting" w:hint="cs"/>
          <w:sz w:val="36"/>
          <w:szCs w:val="36"/>
          <w:rtl/>
        </w:rPr>
        <w:t xml:space="preserve"> لأسباب </w:t>
      </w:r>
      <w:r w:rsidRPr="002674E5">
        <w:rPr>
          <w:rFonts w:ascii="Arabic Typesetting" w:hAnsi="Arabic Typesetting" w:cs="Arabic Typesetting"/>
          <w:sz w:val="36"/>
          <w:szCs w:val="36"/>
          <w:rtl/>
        </w:rPr>
        <w:t>خلاف الأسباب</w:t>
      </w:r>
      <w:r w:rsidRPr="002674E5">
        <w:rPr>
          <w:rFonts w:ascii="Arabic Typesetting" w:hAnsi="Arabic Typesetting" w:cs="Arabic Typesetting" w:hint="cs"/>
          <w:sz w:val="36"/>
          <w:szCs w:val="36"/>
          <w:rtl/>
        </w:rPr>
        <w:t xml:space="preserve"> المتعلقة بالجدة أو النشاط الابتكاري أو إمكانية التطبيق الصناعي أو</w:t>
      </w:r>
      <w:r w:rsidRPr="002674E5">
        <w:rPr>
          <w:rFonts w:ascii="Arabic Typesetting" w:hAnsi="Arabic Typesetting" w:cs="Arabic Typesetting" w:hint="eastAsia"/>
          <w:sz w:val="36"/>
          <w:szCs w:val="36"/>
          <w:rtl/>
        </w:rPr>
        <w:t> </w:t>
      </w:r>
      <w:r w:rsidRPr="002674E5">
        <w:rPr>
          <w:rFonts w:ascii="Arabic Typesetting" w:hAnsi="Arabic Typesetting" w:cs="Arabic Typesetting" w:hint="cs"/>
          <w:sz w:val="36"/>
          <w:szCs w:val="36"/>
          <w:rtl/>
        </w:rPr>
        <w:t>التمكين.]</w:t>
      </w:r>
    </w:p>
    <w:p w:rsidR="004123BE" w:rsidRPr="002674E5" w:rsidRDefault="004123BE" w:rsidP="004123BE">
      <w:pPr>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2.</w:t>
      </w:r>
      <w:r>
        <w:rPr>
          <w:rFonts w:ascii="Arabic Typesetting" w:hAnsi="Arabic Typesetting" w:cs="Arabic Typesetting" w:hint="cs"/>
          <w:sz w:val="36"/>
          <w:szCs w:val="36"/>
          <w:rtl/>
        </w:rPr>
        <w:t>4</w:t>
      </w:r>
      <w:r w:rsidRPr="002674E5">
        <w:rPr>
          <w:rFonts w:ascii="Arabic Typesetting" w:hAnsi="Arabic Typesetting" w:cs="Arabic Typesetting"/>
          <w:sz w:val="36"/>
          <w:szCs w:val="36"/>
          <w:rtl/>
        </w:rPr>
        <w:tab/>
      </w:r>
      <w:r w:rsidRPr="002674E5">
        <w:rPr>
          <w:rFonts w:ascii="Arabic Typesetting" w:hAnsi="Arabic Typesetting" w:cs="Arabic Typesetting" w:hint="cs"/>
          <w:sz w:val="36"/>
          <w:szCs w:val="36"/>
          <w:rtl/>
        </w:rPr>
        <w:t>[عندما يُستحدث موضوع اختراع باستخدام موارد وراثية محصّلة من كيان له حق قانوني على المورد الوراثي [(بما في ذلك مالك البراءة)]، يجوز لذلك الكيان أن يشترط، في اتفاق التصريح أو الترخيص الذي يمنح مودع الطلب الحق في النفاذ إلى المورد الوراثي أو الحق في استخدام المورد الوراثي، من مودع الطلب ما يلي:</w:t>
      </w:r>
    </w:p>
    <w:p w:rsidR="004123BE" w:rsidRPr="002674E5" w:rsidRDefault="004123BE" w:rsidP="004123BE">
      <w:pPr>
        <w:bidi/>
        <w:spacing w:after="240" w:line="360" w:lineRule="exact"/>
        <w:ind w:left="566"/>
        <w:rPr>
          <w:rFonts w:ascii="Arabic Typesetting" w:hAnsi="Arabic Typesetting" w:cs="Arabic Typesetting"/>
          <w:sz w:val="36"/>
          <w:szCs w:val="36"/>
          <w:rtl/>
        </w:rPr>
      </w:pPr>
      <w:r w:rsidRPr="002674E5">
        <w:rPr>
          <w:rFonts w:ascii="Arabic Typesetting" w:hAnsi="Arabic Typesetting" w:cs="Arabic Typesetting" w:hint="cs"/>
          <w:sz w:val="36"/>
          <w:szCs w:val="36"/>
          <w:rtl/>
        </w:rPr>
        <w:lastRenderedPageBreak/>
        <w:t>(أ)</w:t>
      </w:r>
      <w:r w:rsidRPr="002674E5">
        <w:rPr>
          <w:rFonts w:ascii="Arabic Typesetting" w:hAnsi="Arabic Typesetting" w:cs="Arabic Typesetting"/>
          <w:sz w:val="36"/>
          <w:szCs w:val="36"/>
          <w:rtl/>
        </w:rPr>
        <w:tab/>
      </w:r>
      <w:r w:rsidRPr="002674E5">
        <w:rPr>
          <w:rFonts w:ascii="Arabic Typesetting" w:hAnsi="Arabic Typesetting" w:cs="Arabic Typesetting" w:hint="cs"/>
          <w:sz w:val="36"/>
          <w:szCs w:val="36"/>
          <w:rtl/>
        </w:rPr>
        <w:t xml:space="preserve">تضمين مواصفات </w:t>
      </w:r>
      <w:r>
        <w:rPr>
          <w:rFonts w:ascii="Arabic Typesetting" w:hAnsi="Arabic Typesetting" w:cs="Arabic Typesetting" w:hint="cs"/>
          <w:sz w:val="36"/>
          <w:szCs w:val="36"/>
          <w:rtl/>
        </w:rPr>
        <w:t xml:space="preserve">أي طلب </w:t>
      </w:r>
      <w:r w:rsidRPr="002674E5">
        <w:rPr>
          <w:rFonts w:ascii="Arabic Typesetting" w:hAnsi="Arabic Typesetting" w:cs="Arabic Typesetting" w:hint="cs"/>
          <w:sz w:val="36"/>
          <w:szCs w:val="36"/>
          <w:rtl/>
        </w:rPr>
        <w:t>براءة وأي إصدار لبراءة ذات صلة إعلانا ينص على أن الاختراع أنجز باستخدام المورد الوراثي ومعلومات وجيهة أخرى،</w:t>
      </w:r>
    </w:p>
    <w:p w:rsidR="004123BE" w:rsidRPr="002674E5" w:rsidRDefault="00BB07DA" w:rsidP="004123BE">
      <w:pPr>
        <w:bidi/>
        <w:spacing w:after="240" w:line="360" w:lineRule="exact"/>
        <w:ind w:left="566"/>
        <w:rPr>
          <w:rFonts w:ascii="Arabic Typesetting" w:hAnsi="Arabic Typesetting" w:cs="Arabic Typesetting"/>
          <w:sz w:val="36"/>
          <w:szCs w:val="36"/>
          <w:rtl/>
        </w:rPr>
      </w:pPr>
      <w:r>
        <w:rPr>
          <w:rFonts w:ascii="Arabic Typesetting" w:hAnsi="Arabic Typesetting" w:cs="Arabic Typesetting" w:hint="cs"/>
          <w:sz w:val="36"/>
          <w:szCs w:val="36"/>
          <w:rtl/>
        </w:rPr>
        <w:t>[</w:t>
      </w:r>
      <w:r w:rsidR="004123BE" w:rsidRPr="002674E5">
        <w:rPr>
          <w:rFonts w:ascii="Arabic Typesetting" w:hAnsi="Arabic Typesetting" w:cs="Arabic Typesetting" w:hint="cs"/>
          <w:sz w:val="36"/>
          <w:szCs w:val="36"/>
          <w:rtl/>
        </w:rPr>
        <w:t>(ب)</w:t>
      </w:r>
      <w:r w:rsidR="004123BE" w:rsidRPr="002674E5">
        <w:rPr>
          <w:rFonts w:ascii="Arabic Typesetting" w:hAnsi="Arabic Typesetting" w:cs="Arabic Typesetting"/>
          <w:sz w:val="36"/>
          <w:szCs w:val="36"/>
          <w:rtl/>
        </w:rPr>
        <w:tab/>
      </w:r>
      <w:r w:rsidR="004123BE" w:rsidRPr="002674E5">
        <w:rPr>
          <w:rFonts w:ascii="Arabic Typesetting" w:hAnsi="Arabic Typesetting" w:cs="Arabic Typesetting" w:hint="cs"/>
          <w:sz w:val="36"/>
          <w:szCs w:val="36"/>
          <w:rtl/>
        </w:rPr>
        <w:t xml:space="preserve">والحصول على الموافقة اللازمة للاستخدامات غير المشمولة باتفاق التصريح أو </w:t>
      </w:r>
      <w:proofErr w:type="gramStart"/>
      <w:r w:rsidR="004123BE" w:rsidRPr="002674E5">
        <w:rPr>
          <w:rFonts w:ascii="Arabic Typesetting" w:hAnsi="Arabic Typesetting" w:cs="Arabic Typesetting" w:hint="cs"/>
          <w:sz w:val="36"/>
          <w:szCs w:val="36"/>
          <w:rtl/>
        </w:rPr>
        <w:t>الترخيص</w:t>
      </w:r>
      <w:proofErr w:type="gramEnd"/>
      <w:r w:rsidR="004123BE" w:rsidRPr="002674E5">
        <w:rPr>
          <w:rFonts w:ascii="Arabic Typesetting" w:hAnsi="Arabic Typesetting" w:cs="Arabic Typesetting" w:hint="cs"/>
          <w:sz w:val="36"/>
          <w:szCs w:val="36"/>
          <w:rtl/>
        </w:rPr>
        <w:t>.]</w:t>
      </w:r>
      <w:r>
        <w:rPr>
          <w:rFonts w:ascii="Arabic Typesetting" w:hAnsi="Arabic Typesetting" w:cs="Arabic Typesetting" w:hint="cs"/>
          <w:sz w:val="36"/>
          <w:szCs w:val="36"/>
          <w:rtl/>
        </w:rPr>
        <w:t>]</w:t>
      </w:r>
    </w:p>
    <w:p w:rsidR="004123BE" w:rsidRPr="002674E5" w:rsidRDefault="004123BE" w:rsidP="004123BE">
      <w:pPr>
        <w:tabs>
          <w:tab w:val="left" w:pos="1105"/>
          <w:tab w:val="left" w:pos="1985"/>
        </w:tabs>
        <w:bidi/>
        <w:spacing w:after="12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3.</w:t>
      </w:r>
      <w:r>
        <w:rPr>
          <w:rFonts w:ascii="Arabic Typesetting" w:hAnsi="Arabic Typesetting" w:cs="Arabic Typesetting" w:hint="cs"/>
          <w:sz w:val="36"/>
          <w:szCs w:val="36"/>
          <w:rtl/>
        </w:rPr>
        <w:t>4</w:t>
      </w:r>
      <w:r w:rsidRPr="002674E5">
        <w:rPr>
          <w:rFonts w:ascii="Arabic Typesetting" w:hAnsi="Arabic Typesetting" w:cs="Arabic Typesetting"/>
          <w:sz w:val="36"/>
          <w:szCs w:val="36"/>
          <w:rtl/>
        </w:rPr>
        <w:tab/>
      </w:r>
      <w:r w:rsidRPr="002674E5">
        <w:rPr>
          <w:rFonts w:ascii="Arabic Typesetting" w:hAnsi="Arabic Typesetting" w:cs="Arabic Typesetting" w:hint="cs"/>
          <w:sz w:val="36"/>
          <w:szCs w:val="36"/>
          <w:rtl/>
        </w:rPr>
        <w:t>[يتعين</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ينبغي</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 xml:space="preserve"> لمكاتب البراءات أن تنشر كامل معلومات البراءة المكشوف عنها على الإنترنت، في يوم منح البراءة و</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يتعين</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ينبغي</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 xml:space="preserve"> لها أيضا أن تسعى من أجل إتاحة محتويات طلب البراءة للجمهور عن طريق الإنترنت.]</w:t>
      </w:r>
    </w:p>
    <w:p w:rsidR="004123BE" w:rsidRDefault="004123BE" w:rsidP="004123BE">
      <w:pPr>
        <w:tabs>
          <w:tab w:val="left" w:pos="1105"/>
          <w:tab w:val="left" w:pos="1985"/>
        </w:tabs>
        <w:bidi/>
        <w:spacing w:after="12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4.</w:t>
      </w:r>
      <w:r>
        <w:rPr>
          <w:rFonts w:ascii="Arabic Typesetting" w:hAnsi="Arabic Typesetting" w:cs="Arabic Typesetting" w:hint="cs"/>
          <w:sz w:val="36"/>
          <w:szCs w:val="36"/>
          <w:rtl/>
        </w:rPr>
        <w:t>4</w:t>
      </w:r>
      <w:r w:rsidRPr="002674E5">
        <w:rPr>
          <w:rFonts w:ascii="Arabic Typesetting" w:hAnsi="Arabic Typesetting" w:cs="Arabic Typesetting"/>
          <w:sz w:val="36"/>
          <w:szCs w:val="36"/>
          <w:rtl/>
        </w:rPr>
        <w:tab/>
      </w:r>
      <w:r w:rsidRPr="002674E5">
        <w:rPr>
          <w:rFonts w:ascii="Arabic Typesetting" w:hAnsi="Arabic Typesetting" w:cs="Arabic Typesetting" w:hint="cs"/>
          <w:sz w:val="36"/>
          <w:szCs w:val="36"/>
          <w:rtl/>
        </w:rPr>
        <w:t>[عندما لا يكون النفاذ إلى مورد وراثي أو [معارف تقليدية مرتبطة بمورد وراثي] ضروريا لإنجاز الاختراع أو</w:t>
      </w:r>
      <w:r w:rsidRPr="002674E5">
        <w:rPr>
          <w:rFonts w:ascii="Arabic Typesetting" w:hAnsi="Arabic Typesetting" w:cs="Arabic Typesetting" w:hint="eastAsia"/>
          <w:sz w:val="36"/>
          <w:szCs w:val="36"/>
          <w:rtl/>
        </w:rPr>
        <w:t> </w:t>
      </w:r>
      <w:r w:rsidRPr="002674E5">
        <w:rPr>
          <w:rFonts w:ascii="Arabic Typesetting" w:hAnsi="Arabic Typesetting" w:cs="Arabic Typesetting" w:hint="cs"/>
          <w:sz w:val="36"/>
          <w:szCs w:val="36"/>
          <w:rtl/>
        </w:rPr>
        <w:t>استخدامه، يجوز توفير المعلومات المتعلقة بمصدر أو منشأ المورد الوراثي أو [المعارف التقليدية المرتبطة بالمورد الوراثي] في أي وقت بعد تاريخ إيداع الطلب</w:t>
      </w:r>
      <w:r>
        <w:rPr>
          <w:rFonts w:ascii="Arabic Typesetting" w:hAnsi="Arabic Typesetting" w:cs="Arabic Typesetting" w:hint="cs"/>
          <w:sz w:val="36"/>
          <w:szCs w:val="36"/>
          <w:rtl/>
        </w:rPr>
        <w:t xml:space="preserve"> وبدون دفع أي رسم</w:t>
      </w:r>
      <w:r w:rsidRPr="002674E5">
        <w:rPr>
          <w:rFonts w:ascii="Arabic Typesetting" w:hAnsi="Arabic Typesetting" w:cs="Arabic Typesetting" w:hint="cs"/>
          <w:sz w:val="36"/>
          <w:szCs w:val="36"/>
          <w:rtl/>
        </w:rPr>
        <w:t>.]</w:t>
      </w:r>
    </w:p>
    <w:p w:rsidR="004123BE" w:rsidRPr="002674E5" w:rsidRDefault="004123BE" w:rsidP="004123BE">
      <w:pPr>
        <w:tabs>
          <w:tab w:val="left" w:pos="1105"/>
          <w:tab w:val="left" w:pos="1985"/>
        </w:tabs>
        <w:bidi/>
        <w:spacing w:after="12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5.4</w:t>
      </w:r>
      <w:r>
        <w:rPr>
          <w:rFonts w:ascii="Arabic Typesetting" w:hAnsi="Arabic Typesetting" w:cs="Arabic Typesetting"/>
          <w:sz w:val="36"/>
          <w:szCs w:val="36"/>
          <w:rtl/>
        </w:rPr>
        <w:tab/>
      </w:r>
      <w:r>
        <w:rPr>
          <w:rFonts w:ascii="Arabic Typesetting" w:hAnsi="Arabic Typesetting" w:cs="Arabic Typesetting" w:hint="cs"/>
          <w:sz w:val="36"/>
          <w:szCs w:val="36"/>
          <w:rtl/>
        </w:rPr>
        <w:t>[يتعين]/[ينبغي]</w:t>
      </w:r>
      <w:r w:rsidRPr="00FC6844">
        <w:rPr>
          <w:rFonts w:ascii="Arabic Typesetting" w:hAnsi="Arabic Typesetting" w:cs="Arabic Typesetting" w:hint="cs"/>
          <w:sz w:val="36"/>
          <w:szCs w:val="36"/>
          <w:rtl/>
        </w:rPr>
        <w:t xml:space="preserve"> ألاّ </w:t>
      </w:r>
      <w:r w:rsidRPr="00FC6844">
        <w:rPr>
          <w:rFonts w:ascii="Arabic Typesetting" w:hAnsi="Arabic Typesetting" w:cs="Arabic Typesetting"/>
          <w:sz w:val="36"/>
          <w:szCs w:val="36"/>
          <w:rtl/>
        </w:rPr>
        <w:t xml:space="preserve">يفرض شرط الكشف </w:t>
      </w:r>
      <w:r>
        <w:rPr>
          <w:rFonts w:ascii="Arabic Typesetting" w:hAnsi="Arabic Typesetting" w:cs="Arabic Typesetting" w:hint="cs"/>
          <w:sz w:val="36"/>
          <w:szCs w:val="36"/>
          <w:rtl/>
        </w:rPr>
        <w:t xml:space="preserve">عن </w:t>
      </w:r>
      <w:r w:rsidR="00BB07DA">
        <w:rPr>
          <w:rFonts w:ascii="Arabic Typesetting" w:hAnsi="Arabic Typesetting" w:cs="Arabic Typesetting" w:hint="cs"/>
          <w:sz w:val="36"/>
          <w:szCs w:val="36"/>
          <w:rtl/>
        </w:rPr>
        <w:t>[</w:t>
      </w:r>
      <w:r>
        <w:rPr>
          <w:rFonts w:ascii="Arabic Typesetting" w:hAnsi="Arabic Typesetting" w:cs="Arabic Typesetting" w:hint="cs"/>
          <w:sz w:val="36"/>
          <w:szCs w:val="36"/>
          <w:rtl/>
        </w:rPr>
        <w:t>الموقع الجغرافي</w:t>
      </w:r>
      <w:r w:rsidR="00BB07DA">
        <w:rPr>
          <w:rFonts w:ascii="Arabic Typesetting" w:hAnsi="Arabic Typesetting" w:cs="Arabic Typesetting" w:hint="cs"/>
          <w:sz w:val="36"/>
          <w:szCs w:val="36"/>
          <w:rtl/>
        </w:rPr>
        <w:t>]</w:t>
      </w:r>
      <w:r>
        <w:rPr>
          <w:rFonts w:ascii="Arabic Typesetting" w:hAnsi="Arabic Typesetting" w:cs="Arabic Typesetting" w:hint="cs"/>
          <w:sz w:val="36"/>
          <w:szCs w:val="36"/>
          <w:rtl/>
        </w:rPr>
        <w:t xml:space="preserve"> الذي حُصّلت منه المواد الوراثية على مكتب البراءات</w:t>
      </w:r>
      <w:r w:rsidRPr="00FC6844">
        <w:rPr>
          <w:rFonts w:ascii="Arabic Typesetting" w:hAnsi="Arabic Typesetting" w:cs="Arabic Typesetting"/>
          <w:sz w:val="36"/>
          <w:szCs w:val="36"/>
          <w:rtl/>
        </w:rPr>
        <w:t xml:space="preserve"> </w:t>
      </w:r>
      <w:r>
        <w:rPr>
          <w:rFonts w:ascii="Arabic Typesetting" w:hAnsi="Arabic Typesetting" w:cs="Arabic Typesetting" w:hint="cs"/>
          <w:sz w:val="36"/>
          <w:szCs w:val="36"/>
          <w:rtl/>
        </w:rPr>
        <w:t xml:space="preserve">الالتزام </w:t>
      </w:r>
      <w:r w:rsidRPr="00FC6844">
        <w:rPr>
          <w:rFonts w:ascii="Arabic Typesetting" w:hAnsi="Arabic Typesetting" w:cs="Arabic Typesetting"/>
          <w:sz w:val="36"/>
          <w:szCs w:val="36"/>
          <w:rtl/>
        </w:rPr>
        <w:t>بالتحقق من موضوعات الكشف.</w:t>
      </w:r>
      <w:r>
        <w:rPr>
          <w:rFonts w:ascii="Arabic Typesetting" w:hAnsi="Arabic Typesetting" w:cs="Arabic Typesetting" w:hint="cs"/>
          <w:sz w:val="36"/>
          <w:szCs w:val="36"/>
          <w:rtl/>
        </w:rPr>
        <w:t xml:space="preserve"> </w:t>
      </w:r>
      <w:r w:rsidRPr="00FC6844">
        <w:rPr>
          <w:rFonts w:ascii="Arabic Typesetting" w:hAnsi="Arabic Typesetting" w:cs="Arabic Typesetting" w:hint="cs"/>
          <w:sz w:val="36"/>
          <w:szCs w:val="36"/>
          <w:rtl/>
        </w:rPr>
        <w:t>ولكن [يتعين]/[ينبغي] أن تقدم مكاتب</w:t>
      </w:r>
      <w:r w:rsidRPr="00FC6844">
        <w:rPr>
          <w:rFonts w:ascii="Arabic Typesetting" w:hAnsi="Arabic Typesetting" w:cs="Arabic Typesetting"/>
          <w:sz w:val="36"/>
          <w:szCs w:val="36"/>
          <w:rtl/>
        </w:rPr>
        <w:t xml:space="preserve"> </w:t>
      </w:r>
      <w:r>
        <w:rPr>
          <w:rFonts w:ascii="Arabic Typesetting" w:hAnsi="Arabic Typesetting" w:cs="Arabic Typesetting"/>
          <w:sz w:val="36"/>
          <w:szCs w:val="36"/>
          <w:rtl/>
        </w:rPr>
        <w:t>البراءات</w:t>
      </w:r>
      <w:r w:rsidRPr="00FC6844">
        <w:rPr>
          <w:rFonts w:ascii="Arabic Typesetting" w:hAnsi="Arabic Typesetting" w:cs="Arabic Typesetting" w:hint="cs"/>
          <w:sz w:val="36"/>
          <w:szCs w:val="36"/>
          <w:rtl/>
        </w:rPr>
        <w:t xml:space="preserve"> التوجيه إلى مودعي طلبات </w:t>
      </w:r>
      <w:r>
        <w:rPr>
          <w:rFonts w:ascii="Arabic Typesetting" w:hAnsi="Arabic Typesetting" w:cs="Arabic Typesetting"/>
          <w:sz w:val="36"/>
          <w:szCs w:val="36"/>
          <w:rtl/>
        </w:rPr>
        <w:t>البراءات</w:t>
      </w:r>
      <w:r w:rsidRPr="00FC6844">
        <w:rPr>
          <w:rFonts w:ascii="Arabic Typesetting" w:hAnsi="Arabic Typesetting" w:cs="Arabic Typesetting" w:hint="cs"/>
          <w:sz w:val="36"/>
          <w:szCs w:val="36"/>
          <w:rtl/>
        </w:rPr>
        <w:t xml:space="preserve"> فيما يخص كيفية استيفاء شرط الكشف</w:t>
      </w:r>
      <w:r>
        <w:rPr>
          <w:rFonts w:ascii="Arabic Typesetting" w:hAnsi="Arabic Typesetting" w:cs="Arabic Typesetting" w:hint="cs"/>
          <w:sz w:val="36"/>
          <w:szCs w:val="36"/>
          <w:rtl/>
        </w:rPr>
        <w:t xml:space="preserve"> وتتيح لهم ولأصحاب البراءات فرصة لتصحيح أية </w:t>
      </w:r>
      <w:r w:rsidRPr="00D321A3">
        <w:rPr>
          <w:rFonts w:ascii="Arabic Typesetting" w:hAnsi="Arabic Typesetting" w:cs="Arabic Typesetting" w:hint="cs"/>
          <w:sz w:val="36"/>
          <w:szCs w:val="36"/>
          <w:rtl/>
        </w:rPr>
        <w:t>بيانات غير</w:t>
      </w:r>
      <w:r>
        <w:rPr>
          <w:rFonts w:ascii="Arabic Typesetting" w:hAnsi="Arabic Typesetting" w:cs="Arabic Typesetting" w:hint="eastAsia"/>
          <w:sz w:val="36"/>
          <w:szCs w:val="36"/>
          <w:rtl/>
        </w:rPr>
        <w:t> </w:t>
      </w:r>
      <w:r w:rsidRPr="00D321A3">
        <w:rPr>
          <w:rFonts w:ascii="Arabic Typesetting" w:hAnsi="Arabic Typesetting" w:cs="Arabic Typesetting" w:hint="cs"/>
          <w:sz w:val="36"/>
          <w:szCs w:val="36"/>
          <w:rtl/>
        </w:rPr>
        <w:t>صحيحة أو خاطئة من ضمن المعلومات المكشوف عنها.</w:t>
      </w:r>
    </w:p>
    <w:p w:rsidR="004123BE" w:rsidRDefault="004123BE" w:rsidP="004123BE">
      <w:pPr>
        <w:tabs>
          <w:tab w:val="left" w:pos="1105"/>
          <w:tab w:val="left" w:pos="1985"/>
        </w:tabs>
        <w:bidi/>
        <w:spacing w:after="60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6</w:t>
      </w:r>
      <w:r w:rsidRPr="002674E5">
        <w:rPr>
          <w:rFonts w:ascii="Arabic Typesetting" w:hAnsi="Arabic Typesetting" w:cs="Arabic Typesetting" w:hint="cs"/>
          <w:sz w:val="36"/>
          <w:szCs w:val="36"/>
          <w:rtl/>
        </w:rPr>
        <w:t>.</w:t>
      </w:r>
      <w:r>
        <w:rPr>
          <w:rFonts w:ascii="Arabic Typesetting" w:hAnsi="Arabic Typesetting" w:cs="Arabic Typesetting" w:hint="cs"/>
          <w:sz w:val="36"/>
          <w:szCs w:val="36"/>
          <w:rtl/>
        </w:rPr>
        <w:t>4</w:t>
      </w:r>
      <w:r w:rsidRPr="002674E5">
        <w:rPr>
          <w:rFonts w:ascii="Arabic Typesetting" w:hAnsi="Arabic Typesetting" w:cs="Arabic Typesetting"/>
          <w:sz w:val="36"/>
          <w:szCs w:val="36"/>
          <w:rtl/>
        </w:rPr>
        <w:tab/>
      </w:r>
      <w:proofErr w:type="gramStart"/>
      <w:r>
        <w:rPr>
          <w:rFonts w:ascii="Arabic Typesetting" w:hAnsi="Arabic Typesetting" w:cs="Arabic Typesetting" w:hint="cs"/>
          <w:sz w:val="36"/>
          <w:szCs w:val="36"/>
          <w:rtl/>
        </w:rPr>
        <w:t>يتعين</w:t>
      </w:r>
      <w:proofErr w:type="gramEnd"/>
      <w:r>
        <w:rPr>
          <w:rFonts w:ascii="Arabic Typesetting" w:hAnsi="Arabic Typesetting" w:cs="Arabic Typesetting" w:hint="cs"/>
          <w:sz w:val="36"/>
          <w:szCs w:val="36"/>
          <w:rtl/>
        </w:rPr>
        <w:t xml:space="preserve"> </w:t>
      </w:r>
      <w:r w:rsidRPr="002674E5">
        <w:rPr>
          <w:rFonts w:ascii="Arabic Typesetting" w:hAnsi="Arabic Typesetting" w:cs="Arabic Typesetting" w:hint="cs"/>
          <w:sz w:val="36"/>
          <w:szCs w:val="36"/>
          <w:rtl/>
        </w:rPr>
        <w:t>أن يسفر عدم فحص طلب براءة في الوقت المناسب عن تعديل مدة سريان البراءة الممنوحة لتعويض صاحب البراءة عن التأخير</w:t>
      </w:r>
      <w:r>
        <w:rPr>
          <w:rFonts w:ascii="Arabic Typesetting" w:hAnsi="Arabic Typesetting" w:cs="Arabic Typesetting" w:hint="cs"/>
          <w:sz w:val="36"/>
          <w:szCs w:val="36"/>
          <w:rtl/>
        </w:rPr>
        <w:t xml:space="preserve"> الإداري.]</w:t>
      </w:r>
    </w:p>
    <w:p w:rsidR="004123BE" w:rsidRDefault="004123BE" w:rsidP="006D3AA4">
      <w:pPr>
        <w:bidi/>
        <w:rPr>
          <w:rFonts w:ascii="Arabic Typesetting" w:hAnsi="Arabic Typesetting" w:cs="Arabic Typesetting"/>
          <w:sz w:val="36"/>
          <w:szCs w:val="36"/>
          <w:rtl/>
        </w:rPr>
      </w:pPr>
      <w:r>
        <w:rPr>
          <w:rFonts w:ascii="Arabic Typesetting" w:hAnsi="Arabic Typesetting" w:cs="Arabic Typesetting"/>
          <w:sz w:val="36"/>
          <w:szCs w:val="36"/>
          <w:rtl/>
        </w:rPr>
        <w:br w:type="page"/>
      </w:r>
    </w:p>
    <w:p w:rsidR="004123BE" w:rsidRPr="002674E5" w:rsidRDefault="004123BE" w:rsidP="004123BE">
      <w:pPr>
        <w:keepNext/>
        <w:tabs>
          <w:tab w:val="left" w:pos="1985"/>
        </w:tabs>
        <w:bidi/>
        <w:spacing w:after="120" w:line="360" w:lineRule="exact"/>
        <w:jc w:val="center"/>
        <w:rPr>
          <w:rFonts w:ascii="Arabic Typesetting" w:hAnsi="Arabic Typesetting" w:cs="Arabic Typesetting"/>
          <w:b/>
          <w:bCs/>
          <w:sz w:val="36"/>
          <w:szCs w:val="36"/>
          <w:rtl/>
        </w:rPr>
      </w:pPr>
      <w:r>
        <w:rPr>
          <w:rFonts w:ascii="Arabic Typesetting" w:hAnsi="Arabic Typesetting" w:cs="Arabic Typesetting" w:hint="cs"/>
          <w:b/>
          <w:bCs/>
          <w:sz w:val="44"/>
          <w:szCs w:val="44"/>
          <w:rtl/>
        </w:rPr>
        <w:lastRenderedPageBreak/>
        <w:t xml:space="preserve">[ثالثا. </w:t>
      </w:r>
      <w:proofErr w:type="gramStart"/>
      <w:r>
        <w:rPr>
          <w:rFonts w:ascii="Arabic Typesetting" w:hAnsi="Arabic Typesetting" w:cs="Arabic Typesetting" w:hint="cs"/>
          <w:b/>
          <w:bCs/>
          <w:sz w:val="44"/>
          <w:szCs w:val="44"/>
          <w:rtl/>
        </w:rPr>
        <w:t>التدابير</w:t>
      </w:r>
      <w:proofErr w:type="gramEnd"/>
      <w:r w:rsidRPr="002674E5">
        <w:rPr>
          <w:rFonts w:ascii="Arabic Typesetting" w:hAnsi="Arabic Typesetting" w:cs="Arabic Typesetting" w:hint="cs"/>
          <w:b/>
          <w:bCs/>
          <w:sz w:val="44"/>
          <w:szCs w:val="44"/>
          <w:rtl/>
        </w:rPr>
        <w:t xml:space="preserve"> </w:t>
      </w:r>
      <w:r w:rsidR="00BB07DA">
        <w:rPr>
          <w:rFonts w:ascii="Arabic Typesetting" w:hAnsi="Arabic Typesetting" w:cs="Arabic Typesetting" w:hint="cs"/>
          <w:b/>
          <w:bCs/>
          <w:sz w:val="44"/>
          <w:szCs w:val="44"/>
          <w:rtl/>
        </w:rPr>
        <w:t>[الدفاعية]/[</w:t>
      </w:r>
      <w:r w:rsidRPr="002674E5">
        <w:rPr>
          <w:rFonts w:ascii="Arabic Typesetting" w:hAnsi="Arabic Typesetting" w:cs="Arabic Typesetting" w:hint="cs"/>
          <w:b/>
          <w:bCs/>
          <w:sz w:val="44"/>
          <w:szCs w:val="44"/>
          <w:rtl/>
        </w:rPr>
        <w:t>المكمّلة</w:t>
      </w:r>
      <w:r w:rsidR="00BB07DA">
        <w:rPr>
          <w:rFonts w:ascii="Arabic Typesetting" w:hAnsi="Arabic Typesetting" w:cs="Arabic Typesetting" w:hint="cs"/>
          <w:b/>
          <w:bCs/>
          <w:sz w:val="44"/>
          <w:szCs w:val="44"/>
          <w:rtl/>
        </w:rPr>
        <w:t>]</w:t>
      </w:r>
      <w:r>
        <w:rPr>
          <w:rFonts w:ascii="Arabic Typesetting" w:hAnsi="Arabic Typesetting" w:cs="Arabic Typesetting" w:hint="cs"/>
          <w:b/>
          <w:bCs/>
          <w:sz w:val="44"/>
          <w:szCs w:val="44"/>
          <w:rtl/>
        </w:rPr>
        <w:t>]</w:t>
      </w:r>
    </w:p>
    <w:p w:rsidR="004123BE" w:rsidRPr="002674E5" w:rsidRDefault="004123BE" w:rsidP="004123BE">
      <w:pPr>
        <w:keepNext/>
        <w:bidi/>
        <w:spacing w:after="6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[المادة </w:t>
      </w:r>
      <w:r>
        <w:rPr>
          <w:rFonts w:ascii="Arabic Typesetting" w:hAnsi="Arabic Typesetting" w:cs="Arabic Typesetting" w:hint="cs"/>
          <w:b/>
          <w:bCs/>
          <w:sz w:val="36"/>
          <w:szCs w:val="36"/>
          <w:rtl/>
        </w:rPr>
        <w:t>7</w:t>
      </w:r>
      <w:r w:rsidRPr="002674E5">
        <w:rPr>
          <w:rFonts w:ascii="Arabic Typesetting" w:hAnsi="Arabic Typesetting" w:cs="Arabic Typesetting" w:hint="cs"/>
          <w:b/>
          <w:bCs/>
          <w:sz w:val="36"/>
          <w:szCs w:val="36"/>
          <w:rtl/>
        </w:rPr>
        <w:t>]</w:t>
      </w:r>
    </w:p>
    <w:p w:rsidR="004123BE" w:rsidRPr="002674E5" w:rsidRDefault="004123BE" w:rsidP="004123BE">
      <w:pPr>
        <w:keepNext/>
        <w:tabs>
          <w:tab w:val="left" w:pos="1985"/>
        </w:tabs>
        <w:bidi/>
        <w:spacing w:after="24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w:t>
      </w:r>
      <w:proofErr w:type="gramStart"/>
      <w:r w:rsidRPr="002674E5">
        <w:rPr>
          <w:rFonts w:ascii="Arabic Typesetting" w:hAnsi="Arabic Typesetting" w:cs="Arabic Typesetting" w:hint="cs"/>
          <w:b/>
          <w:bCs/>
          <w:sz w:val="36"/>
          <w:szCs w:val="36"/>
          <w:rtl/>
        </w:rPr>
        <w:t>العناية</w:t>
      </w:r>
      <w:proofErr w:type="gramEnd"/>
      <w:r w:rsidRPr="002674E5">
        <w:rPr>
          <w:rFonts w:ascii="Arabic Typesetting" w:hAnsi="Arabic Typesetting" w:cs="Arabic Typesetting" w:hint="cs"/>
          <w:b/>
          <w:bCs/>
          <w:sz w:val="36"/>
          <w:szCs w:val="36"/>
          <w:rtl/>
        </w:rPr>
        <w:t xml:space="preserve"> </w:t>
      </w:r>
      <w:r>
        <w:rPr>
          <w:rFonts w:ascii="Arabic Typesetting" w:hAnsi="Arabic Typesetting" w:cs="Arabic Typesetting" w:hint="cs"/>
          <w:b/>
          <w:bCs/>
          <w:sz w:val="36"/>
          <w:szCs w:val="36"/>
          <w:rtl/>
        </w:rPr>
        <w:t>الواجبة</w:t>
      </w:r>
    </w:p>
    <w:p w:rsidR="004123BE" w:rsidRPr="002674E5" w:rsidRDefault="004123BE" w:rsidP="004123BE">
      <w:pPr>
        <w:tabs>
          <w:tab w:val="left" w:pos="1105"/>
        </w:tabs>
        <w:bidi/>
        <w:spacing w:before="120"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يتعين</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ينبغي</w:t>
      </w:r>
      <w:r>
        <w:rPr>
          <w:rFonts w:ascii="Arabic Typesetting" w:hAnsi="Arabic Typesetting" w:cs="Arabic Typesetting" w:hint="cs"/>
          <w:sz w:val="36"/>
          <w:szCs w:val="36"/>
          <w:rtl/>
        </w:rPr>
        <w:t>] [لل</w:t>
      </w:r>
      <w:r w:rsidRPr="002674E5">
        <w:rPr>
          <w:rFonts w:ascii="Arabic Typesetting" w:hAnsi="Arabic Typesetting" w:cs="Arabic Typesetting" w:hint="cs"/>
          <w:sz w:val="36"/>
          <w:szCs w:val="36"/>
          <w:rtl/>
        </w:rPr>
        <w:t>دول الأعضاء</w:t>
      </w:r>
      <w:r>
        <w:rPr>
          <w:rFonts w:ascii="Arabic Typesetting" w:hAnsi="Arabic Typesetting" w:cs="Arabic Typesetting" w:hint="cs"/>
          <w:sz w:val="36"/>
          <w:szCs w:val="36"/>
          <w:rtl/>
        </w:rPr>
        <w:t>]/[للأطراف]</w:t>
      </w:r>
      <w:r w:rsidRPr="002674E5">
        <w:rPr>
          <w:rFonts w:ascii="Arabic Typesetting" w:hAnsi="Arabic Typesetting" w:cs="Arabic Typesetting" w:hint="cs"/>
          <w:sz w:val="36"/>
          <w:szCs w:val="36"/>
          <w:rtl/>
        </w:rPr>
        <w:t xml:space="preserve"> أن تشجع أو تضع نظام عناية </w:t>
      </w:r>
      <w:r>
        <w:rPr>
          <w:rFonts w:ascii="Arabic Typesetting" w:hAnsi="Arabic Typesetting" w:cs="Arabic Typesetting" w:hint="cs"/>
          <w:sz w:val="36"/>
          <w:szCs w:val="36"/>
          <w:rtl/>
        </w:rPr>
        <w:t>واجبة</w:t>
      </w:r>
      <w:r w:rsidRPr="002674E5">
        <w:rPr>
          <w:rFonts w:ascii="Arabic Typesetting" w:hAnsi="Arabic Typesetting" w:cs="Arabic Typesetting" w:hint="cs"/>
          <w:sz w:val="36"/>
          <w:szCs w:val="36"/>
          <w:rtl/>
        </w:rPr>
        <w:t xml:space="preserve"> يكون منصفا ومعقولا للتأكد من أن </w:t>
      </w:r>
      <w:r>
        <w:rPr>
          <w:rFonts w:ascii="Arabic Typesetting" w:hAnsi="Arabic Typesetting" w:cs="Arabic Typesetting" w:hint="cs"/>
          <w:sz w:val="36"/>
          <w:szCs w:val="36"/>
          <w:rtl/>
        </w:rPr>
        <w:t>النفاذ إلى</w:t>
      </w:r>
      <w:r w:rsidRPr="002674E5">
        <w:rPr>
          <w:rFonts w:ascii="Arabic Typesetting" w:hAnsi="Arabic Typesetting" w:cs="Arabic Typesetting" w:hint="cs"/>
          <w:sz w:val="36"/>
          <w:szCs w:val="36"/>
          <w:rtl/>
        </w:rPr>
        <w:t xml:space="preserve"> الموارد الوراثية [المحمية] تمّ وفقا للتشريع [الساري] </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بشأن النفاذ وتقاسم المنافع</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 xml:space="preserve"> أو الشروط التنظيمية.</w:t>
      </w:r>
    </w:p>
    <w:p w:rsidR="004123BE" w:rsidRPr="002674E5" w:rsidRDefault="004123BE" w:rsidP="004123BE">
      <w:pPr>
        <w:bidi/>
        <w:spacing w:after="240" w:line="360" w:lineRule="exact"/>
        <w:ind w:left="566"/>
        <w:rPr>
          <w:rFonts w:ascii="Arabic Typesetting" w:hAnsi="Arabic Typesetting" w:cs="Arabic Typesetting"/>
          <w:sz w:val="36"/>
          <w:szCs w:val="36"/>
          <w:rtl/>
        </w:rPr>
      </w:pPr>
      <w:r w:rsidRPr="002674E5">
        <w:rPr>
          <w:rFonts w:ascii="Arabic Typesetting" w:hAnsi="Arabic Typesetting" w:cs="Arabic Typesetting" w:hint="cs"/>
          <w:sz w:val="36"/>
          <w:szCs w:val="36"/>
          <w:rtl/>
        </w:rPr>
        <w:t>(أ)</w:t>
      </w:r>
      <w:r w:rsidRPr="002674E5">
        <w:rPr>
          <w:rFonts w:ascii="Arabic Typesetting" w:hAnsi="Arabic Typesetting" w:cs="Arabic Typesetting" w:hint="cs"/>
          <w:sz w:val="36"/>
          <w:szCs w:val="36"/>
          <w:rtl/>
        </w:rPr>
        <w:tab/>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يتعين</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w:t>
      </w:r>
      <w:r>
        <w:rPr>
          <w:rFonts w:ascii="Arabic Typesetting" w:hAnsi="Arabic Typesetting" w:cs="Arabic Typesetting" w:hint="cs"/>
          <w:sz w:val="36"/>
          <w:szCs w:val="36"/>
          <w:rtl/>
        </w:rPr>
        <w:t>[</w:t>
      </w:r>
      <w:proofErr w:type="gramStart"/>
      <w:r w:rsidRPr="002674E5">
        <w:rPr>
          <w:rFonts w:ascii="Arabic Typesetting" w:hAnsi="Arabic Typesetting" w:cs="Arabic Typesetting" w:hint="cs"/>
          <w:sz w:val="36"/>
          <w:szCs w:val="36"/>
          <w:rtl/>
        </w:rPr>
        <w:t>ينبغي</w:t>
      </w:r>
      <w:proofErr w:type="gramEnd"/>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 xml:space="preserve"> استخدام قواعد بيانات كآلية لرصد الامتثال لشروط العناية </w:t>
      </w:r>
      <w:r>
        <w:rPr>
          <w:rFonts w:ascii="Arabic Typesetting" w:hAnsi="Arabic Typesetting" w:cs="Arabic Typesetting" w:hint="cs"/>
          <w:sz w:val="36"/>
          <w:szCs w:val="36"/>
          <w:rtl/>
        </w:rPr>
        <w:t>الواجبة</w:t>
      </w:r>
      <w:r w:rsidRPr="002674E5">
        <w:rPr>
          <w:rFonts w:ascii="Arabic Typesetting" w:hAnsi="Arabic Typesetting" w:cs="Arabic Typesetting" w:hint="cs"/>
          <w:sz w:val="36"/>
          <w:szCs w:val="36"/>
          <w:rtl/>
        </w:rPr>
        <w:t xml:space="preserve"> وفقا للقانون الوطني. ولكن </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يتعين</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w:t>
      </w:r>
      <w:r>
        <w:rPr>
          <w:rFonts w:ascii="Arabic Typesetting" w:hAnsi="Arabic Typesetting" w:cs="Arabic Typesetting" w:hint="cs"/>
          <w:sz w:val="36"/>
          <w:szCs w:val="36"/>
          <w:rtl/>
        </w:rPr>
        <w:t>[</w:t>
      </w:r>
      <w:proofErr w:type="gramStart"/>
      <w:r w:rsidRPr="002674E5">
        <w:rPr>
          <w:rFonts w:ascii="Arabic Typesetting" w:hAnsi="Arabic Typesetting" w:cs="Arabic Typesetting" w:hint="cs"/>
          <w:sz w:val="36"/>
          <w:szCs w:val="36"/>
          <w:rtl/>
        </w:rPr>
        <w:t>ينبغي</w:t>
      </w:r>
      <w:proofErr w:type="gramEnd"/>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 xml:space="preserve"> ألاّ تكون </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الدول الأعضاء</w:t>
      </w:r>
      <w:r>
        <w:rPr>
          <w:rFonts w:ascii="Arabic Typesetting" w:hAnsi="Arabic Typesetting" w:cs="Arabic Typesetting" w:hint="cs"/>
          <w:sz w:val="36"/>
          <w:szCs w:val="36"/>
          <w:rtl/>
        </w:rPr>
        <w:t xml:space="preserve">]/[الأطراف] </w:t>
      </w:r>
      <w:r w:rsidRPr="002674E5">
        <w:rPr>
          <w:rFonts w:ascii="Arabic Typesetting" w:hAnsi="Arabic Typesetting" w:cs="Arabic Typesetting" w:hint="cs"/>
          <w:sz w:val="36"/>
          <w:szCs w:val="36"/>
          <w:rtl/>
        </w:rPr>
        <w:t>ملزمة بإنشاء قواعد البيانات المذكورة.</w:t>
      </w:r>
    </w:p>
    <w:p w:rsidR="004123BE" w:rsidRPr="002674E5" w:rsidRDefault="004123BE" w:rsidP="004123BE">
      <w:pPr>
        <w:bidi/>
        <w:spacing w:after="240" w:line="360" w:lineRule="exact"/>
        <w:ind w:left="566"/>
        <w:rPr>
          <w:rFonts w:ascii="Arabic Typesetting" w:hAnsi="Arabic Typesetting" w:cs="Arabic Typesetting"/>
          <w:sz w:val="36"/>
          <w:szCs w:val="36"/>
          <w:rtl/>
        </w:rPr>
      </w:pPr>
      <w:r w:rsidRPr="002674E5">
        <w:rPr>
          <w:rFonts w:ascii="Arabic Typesetting" w:hAnsi="Arabic Typesetting" w:cs="Arabic Typesetting" w:hint="cs"/>
          <w:sz w:val="36"/>
          <w:szCs w:val="36"/>
          <w:rtl/>
        </w:rPr>
        <w:t>(ب)</w:t>
      </w:r>
      <w:r w:rsidRPr="002674E5">
        <w:rPr>
          <w:rFonts w:ascii="Arabic Typesetting" w:hAnsi="Arabic Typesetting" w:cs="Arabic Typesetting" w:hint="cs"/>
          <w:sz w:val="36"/>
          <w:szCs w:val="36"/>
          <w:rtl/>
        </w:rPr>
        <w:tab/>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يتعين</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ينبغي</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 xml:space="preserve"> أن يكون النفاذ إلى قواعد البيانات المذكورة متاحا </w:t>
      </w:r>
      <w:r>
        <w:rPr>
          <w:rFonts w:ascii="Arabic Typesetting" w:hAnsi="Arabic Typesetting" w:cs="Arabic Typesetting" w:hint="cs"/>
          <w:sz w:val="36"/>
          <w:szCs w:val="36"/>
          <w:rtl/>
        </w:rPr>
        <w:t>لمن يُحتمل الترخيص لهم باستخدام البراءات</w:t>
      </w:r>
      <w:r w:rsidRPr="002674E5">
        <w:rPr>
          <w:rFonts w:ascii="Arabic Typesetting" w:hAnsi="Arabic Typesetting" w:cs="Arabic Typesetting" w:hint="cs"/>
          <w:sz w:val="36"/>
          <w:szCs w:val="36"/>
          <w:rtl/>
        </w:rPr>
        <w:t xml:space="preserve"> [والمستثمرين المحتملين] من أجل التأكد من التسلسل القانوني لسند الموارد الوراثية [المحمية] التي تستند إليها براءة</w:t>
      </w:r>
      <w:r>
        <w:rPr>
          <w:rFonts w:ascii="Arabic Typesetting" w:hAnsi="Arabic Typesetting" w:cs="Arabic Typesetting" w:hint="eastAsia"/>
          <w:sz w:val="36"/>
          <w:szCs w:val="36"/>
          <w:rtl/>
        </w:rPr>
        <w:t> </w:t>
      </w:r>
      <w:r w:rsidRPr="002674E5">
        <w:rPr>
          <w:rFonts w:ascii="Arabic Typesetting" w:hAnsi="Arabic Typesetting" w:cs="Arabic Typesetting" w:hint="cs"/>
          <w:sz w:val="36"/>
          <w:szCs w:val="36"/>
          <w:rtl/>
        </w:rPr>
        <w:t>ما.]</w:t>
      </w:r>
      <w:r>
        <w:rPr>
          <w:rFonts w:ascii="Arabic Typesetting" w:hAnsi="Arabic Typesetting" w:cs="Arabic Typesetting" w:hint="cs"/>
          <w:sz w:val="36"/>
          <w:szCs w:val="36"/>
          <w:rtl/>
        </w:rPr>
        <w:t>]</w:t>
      </w:r>
    </w:p>
    <w:p w:rsidR="004123BE" w:rsidRPr="002674E5" w:rsidRDefault="004123BE" w:rsidP="004123BE">
      <w:pPr>
        <w:keepNext/>
        <w:bidi/>
        <w:spacing w:after="6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[المادة </w:t>
      </w:r>
      <w:r>
        <w:rPr>
          <w:rFonts w:ascii="Arabic Typesetting" w:hAnsi="Arabic Typesetting" w:cs="Arabic Typesetting" w:hint="cs"/>
          <w:b/>
          <w:bCs/>
          <w:sz w:val="36"/>
          <w:szCs w:val="36"/>
          <w:rtl/>
        </w:rPr>
        <w:t>8</w:t>
      </w:r>
      <w:r w:rsidRPr="002674E5">
        <w:rPr>
          <w:rFonts w:ascii="Arabic Typesetting" w:hAnsi="Arabic Typesetting" w:cs="Arabic Typesetting" w:hint="cs"/>
          <w:b/>
          <w:bCs/>
          <w:sz w:val="36"/>
          <w:szCs w:val="36"/>
          <w:rtl/>
        </w:rPr>
        <w:t>]</w:t>
      </w:r>
    </w:p>
    <w:p w:rsidR="004123BE" w:rsidRPr="002674E5" w:rsidRDefault="004123BE" w:rsidP="004123BE">
      <w:pPr>
        <w:keepNext/>
        <w:tabs>
          <w:tab w:val="left" w:pos="1985"/>
        </w:tabs>
        <w:bidi/>
        <w:spacing w:after="24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w:t>
      </w:r>
      <w:r w:rsidRPr="002674E5">
        <w:rPr>
          <w:rFonts w:ascii="Arabic Typesetting" w:hAnsi="Arabic Typesetting" w:cs="Arabic Typesetting"/>
          <w:b/>
          <w:bCs/>
          <w:sz w:val="36"/>
          <w:szCs w:val="36"/>
          <w:rtl/>
        </w:rPr>
        <w:t xml:space="preserve">منع منح البراءات </w:t>
      </w:r>
      <w:r w:rsidRPr="002674E5">
        <w:rPr>
          <w:rFonts w:ascii="Arabic Typesetting" w:hAnsi="Arabic Typesetting" w:cs="Arabic Typesetting" w:hint="cs"/>
          <w:b/>
          <w:bCs/>
          <w:sz w:val="36"/>
          <w:szCs w:val="36"/>
          <w:rtl/>
        </w:rPr>
        <w:t>[</w:t>
      </w:r>
      <w:r w:rsidRPr="002674E5">
        <w:rPr>
          <w:rFonts w:ascii="Arabic Typesetting" w:hAnsi="Arabic Typesetting" w:cs="Arabic Typesetting"/>
          <w:b/>
          <w:bCs/>
          <w:sz w:val="36"/>
          <w:szCs w:val="36"/>
          <w:rtl/>
        </w:rPr>
        <w:t>عن خطأ</w:t>
      </w:r>
      <w:r w:rsidRPr="002674E5">
        <w:rPr>
          <w:rFonts w:ascii="Arabic Typesetting" w:hAnsi="Arabic Typesetting" w:cs="Arabic Typesetting" w:hint="cs"/>
          <w:b/>
          <w:bCs/>
          <w:sz w:val="36"/>
          <w:szCs w:val="36"/>
          <w:rtl/>
        </w:rPr>
        <w:t>]</w:t>
      </w:r>
      <w:r w:rsidRPr="002674E5">
        <w:rPr>
          <w:rFonts w:ascii="Arabic Typesetting" w:hAnsi="Arabic Typesetting" w:cs="Arabic Typesetting"/>
          <w:b/>
          <w:bCs/>
          <w:sz w:val="28"/>
          <w:szCs w:val="28"/>
          <w:vertAlign w:val="superscript"/>
          <w:rtl/>
        </w:rPr>
        <w:footnoteReference w:id="3"/>
      </w:r>
      <w:r w:rsidRPr="002674E5">
        <w:rPr>
          <w:rFonts w:ascii="Arabic Typesetting" w:hAnsi="Arabic Typesetting" w:cs="Arabic Typesetting" w:hint="cs"/>
          <w:b/>
          <w:bCs/>
          <w:sz w:val="36"/>
          <w:szCs w:val="36"/>
          <w:rtl/>
        </w:rPr>
        <w:t>] ومدونات السلوك الاختيارية</w:t>
      </w:r>
    </w:p>
    <w:p w:rsidR="004123BE" w:rsidRPr="002674E5" w:rsidRDefault="004123BE" w:rsidP="004123BE">
      <w:pPr>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1.</w:t>
      </w:r>
      <w:r>
        <w:rPr>
          <w:rFonts w:ascii="Arabic Typesetting" w:hAnsi="Arabic Typesetting" w:cs="Arabic Typesetting" w:hint="cs"/>
          <w:sz w:val="36"/>
          <w:szCs w:val="36"/>
          <w:rtl/>
        </w:rPr>
        <w:t>8</w:t>
      </w:r>
      <w:r w:rsidRPr="002674E5">
        <w:rPr>
          <w:rFonts w:ascii="Arabic Typesetting" w:hAnsi="Arabic Typesetting" w:cs="Arabic Typesetting" w:hint="cs"/>
          <w:sz w:val="36"/>
          <w:szCs w:val="36"/>
          <w:rtl/>
        </w:rPr>
        <w:tab/>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يتعين</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w:t>
      </w:r>
      <w:r>
        <w:rPr>
          <w:rFonts w:ascii="Arabic Typesetting" w:hAnsi="Arabic Typesetting" w:cs="Arabic Typesetting" w:hint="cs"/>
          <w:sz w:val="36"/>
          <w:szCs w:val="36"/>
          <w:rtl/>
        </w:rPr>
        <w:t>[</w:t>
      </w:r>
      <w:proofErr w:type="gramStart"/>
      <w:r w:rsidRPr="002674E5">
        <w:rPr>
          <w:rFonts w:ascii="Arabic Typesetting" w:hAnsi="Arabic Typesetting" w:cs="Arabic Typesetting" w:hint="cs"/>
          <w:sz w:val="36"/>
          <w:szCs w:val="36"/>
          <w:rtl/>
        </w:rPr>
        <w:t>ينبغي</w:t>
      </w:r>
      <w:proofErr w:type="gramEnd"/>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للدول الأعضاء</w:t>
      </w:r>
      <w:r>
        <w:rPr>
          <w:rFonts w:ascii="Arabic Typesetting" w:hAnsi="Arabic Typesetting" w:cs="Arabic Typesetting" w:hint="cs"/>
          <w:sz w:val="36"/>
          <w:szCs w:val="36"/>
          <w:rtl/>
        </w:rPr>
        <w:t>]/[للأطراف]</w:t>
      </w:r>
      <w:r w:rsidRPr="002674E5">
        <w:rPr>
          <w:rFonts w:ascii="Arabic Typesetting" w:hAnsi="Arabic Typesetting" w:cs="Arabic Typesetting" w:hint="cs"/>
          <w:sz w:val="36"/>
          <w:szCs w:val="36"/>
          <w:rtl/>
        </w:rPr>
        <w:t xml:space="preserve"> أن تقوم بما بلي:</w:t>
      </w:r>
    </w:p>
    <w:p w:rsidR="004123BE" w:rsidRPr="002674E5" w:rsidRDefault="004123BE" w:rsidP="004123BE">
      <w:pPr>
        <w:bidi/>
        <w:spacing w:after="240" w:line="360" w:lineRule="exact"/>
        <w:ind w:left="566"/>
        <w:rPr>
          <w:rFonts w:ascii="Arabic Typesetting" w:hAnsi="Arabic Typesetting" w:cs="Arabic Typesetting"/>
          <w:sz w:val="36"/>
          <w:szCs w:val="36"/>
          <w:rtl/>
        </w:rPr>
      </w:pPr>
      <w:r w:rsidRPr="002674E5">
        <w:rPr>
          <w:rFonts w:ascii="Arabic Typesetting" w:hAnsi="Arabic Typesetting" w:cs="Arabic Typesetting" w:hint="cs"/>
          <w:sz w:val="36"/>
          <w:szCs w:val="36"/>
          <w:rtl/>
        </w:rPr>
        <w:t>(أ)</w:t>
      </w:r>
      <w:r w:rsidRPr="002674E5">
        <w:rPr>
          <w:rFonts w:ascii="Arabic Typesetting" w:hAnsi="Arabic Typesetting" w:cs="Arabic Typesetting" w:hint="cs"/>
          <w:sz w:val="36"/>
          <w:szCs w:val="36"/>
          <w:rtl/>
        </w:rPr>
        <w:tab/>
        <w:t>إتاحة</w:t>
      </w:r>
      <w:r w:rsidRPr="002674E5">
        <w:rPr>
          <w:rFonts w:ascii="Arabic Typesetting" w:hAnsi="Arabic Typesetting" w:cs="Arabic Typesetting"/>
          <w:sz w:val="36"/>
          <w:szCs w:val="36"/>
          <w:rtl/>
        </w:rPr>
        <w:t xml:space="preserve"> تدابير قانونية أو سياسية أو إدارية، حسب </w:t>
      </w:r>
      <w:r>
        <w:rPr>
          <w:rFonts w:ascii="Arabic Typesetting" w:hAnsi="Arabic Typesetting" w:cs="Arabic Typesetting" w:hint="cs"/>
          <w:sz w:val="36"/>
          <w:szCs w:val="36"/>
          <w:rtl/>
        </w:rPr>
        <w:t>الاقتضاء</w:t>
      </w:r>
      <w:r w:rsidRPr="002674E5">
        <w:rPr>
          <w:rFonts w:ascii="Arabic Typesetting" w:hAnsi="Arabic Typesetting" w:cs="Arabic Typesetting" w:hint="cs"/>
          <w:sz w:val="36"/>
          <w:szCs w:val="36"/>
          <w:rtl/>
        </w:rPr>
        <w:t xml:space="preserve"> </w:t>
      </w:r>
      <w:r w:rsidRPr="002674E5">
        <w:rPr>
          <w:rFonts w:ascii="Arabic Typesetting" w:hAnsi="Arabic Typesetting" w:cs="Arabic Typesetting"/>
          <w:sz w:val="36"/>
          <w:szCs w:val="36"/>
          <w:rtl/>
        </w:rPr>
        <w:t xml:space="preserve">ووفقا للقانون الوطني، لمنع منح البراءات </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عن</w:t>
      </w:r>
      <w:r w:rsidRPr="002674E5">
        <w:rPr>
          <w:rFonts w:ascii="Arabic Typesetting" w:hAnsi="Arabic Typesetting" w:cs="Arabic Typesetting" w:hint="cs"/>
          <w:sz w:val="36"/>
          <w:szCs w:val="36"/>
          <w:rtl/>
        </w:rPr>
        <w:t> </w:t>
      </w:r>
      <w:r w:rsidRPr="002674E5">
        <w:rPr>
          <w:rFonts w:ascii="Arabic Typesetting" w:hAnsi="Arabic Typesetting" w:cs="Arabic Typesetting"/>
          <w:sz w:val="36"/>
          <w:szCs w:val="36"/>
          <w:rtl/>
        </w:rPr>
        <w:t>خطأ</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 لاختراعات مطالب بها تنطوي على موارد وراثية</w:t>
      </w:r>
      <w:r w:rsidRPr="002674E5">
        <w:rPr>
          <w:rFonts w:ascii="Arabic Typesetting" w:hAnsi="Arabic Typesetting" w:cs="Arabic Typesetting" w:hint="cs"/>
          <w:sz w:val="36"/>
          <w:szCs w:val="36"/>
          <w:rtl/>
        </w:rPr>
        <w:t xml:space="preserve"> و[معارف تقليدية </w:t>
      </w:r>
      <w:r w:rsidRPr="002674E5">
        <w:rPr>
          <w:rFonts w:ascii="Arabic Typesetting" w:hAnsi="Arabic Typesetting" w:cs="Arabic Typesetting"/>
          <w:sz w:val="36"/>
          <w:szCs w:val="36"/>
          <w:rtl/>
        </w:rPr>
        <w:t>مرتبطة بموارد وراثية</w:t>
      </w:r>
      <w:r w:rsidRPr="002674E5">
        <w:rPr>
          <w:rFonts w:ascii="Arabic Typesetting" w:hAnsi="Arabic Typesetting" w:cs="Arabic Typesetting" w:hint="cs"/>
          <w:sz w:val="36"/>
          <w:szCs w:val="36"/>
          <w:rtl/>
        </w:rPr>
        <w:t xml:space="preserve">]، </w:t>
      </w:r>
      <w:r w:rsidRPr="002674E5">
        <w:rPr>
          <w:rFonts w:ascii="Arabic Typesetting" w:hAnsi="Arabic Typesetting" w:cs="Arabic Typesetting"/>
          <w:sz w:val="36"/>
          <w:szCs w:val="36"/>
          <w:rtl/>
        </w:rPr>
        <w:t>إذا كانت</w:t>
      </w:r>
      <w:r w:rsidRPr="002674E5">
        <w:rPr>
          <w:rFonts w:ascii="Arabic Typesetting" w:hAnsi="Arabic Typesetting" w:cs="Arabic Typesetting" w:hint="cs"/>
          <w:sz w:val="36"/>
          <w:szCs w:val="36"/>
          <w:rtl/>
        </w:rPr>
        <w:t xml:space="preserve"> تلك ال</w:t>
      </w:r>
      <w:r w:rsidRPr="002674E5">
        <w:rPr>
          <w:rFonts w:ascii="Arabic Typesetting" w:hAnsi="Arabic Typesetting" w:cs="Arabic Typesetting"/>
          <w:sz w:val="36"/>
          <w:szCs w:val="36"/>
          <w:rtl/>
        </w:rPr>
        <w:t xml:space="preserve">موارد </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وراثية</w:t>
      </w:r>
      <w:r w:rsidRPr="002674E5">
        <w:rPr>
          <w:rFonts w:ascii="Arabic Typesetting" w:hAnsi="Arabic Typesetting" w:cs="Arabic Typesetting" w:hint="cs"/>
          <w:sz w:val="36"/>
          <w:szCs w:val="36"/>
          <w:rtl/>
        </w:rPr>
        <w:t xml:space="preserve"> و[المعارف التقليدية ال</w:t>
      </w:r>
      <w:r w:rsidRPr="002674E5">
        <w:rPr>
          <w:rFonts w:ascii="Arabic Typesetting" w:hAnsi="Arabic Typesetting" w:cs="Arabic Typesetting"/>
          <w:sz w:val="36"/>
          <w:szCs w:val="36"/>
          <w:rtl/>
        </w:rPr>
        <w:t>مرتبطة ب</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 xml:space="preserve">موارد </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وراثية</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وفقا للقانون الوطني:</w:t>
      </w:r>
    </w:p>
    <w:p w:rsidR="004123BE" w:rsidRPr="002674E5" w:rsidRDefault="004123BE" w:rsidP="004123BE">
      <w:pPr>
        <w:tabs>
          <w:tab w:val="left" w:pos="1105"/>
        </w:tabs>
        <w:bidi/>
        <w:spacing w:before="120" w:after="120" w:line="360" w:lineRule="exact"/>
        <w:ind w:left="1701"/>
        <w:rPr>
          <w:rFonts w:ascii="Arabic Typesetting" w:hAnsi="Arabic Typesetting" w:cs="Arabic Typesetting"/>
          <w:sz w:val="36"/>
          <w:szCs w:val="36"/>
          <w:rtl/>
        </w:rPr>
      </w:pPr>
      <w:r w:rsidRPr="002674E5">
        <w:rPr>
          <w:rFonts w:ascii="Arabic Typesetting" w:hAnsi="Arabic Typesetting" w:cs="Arabic Typesetting" w:hint="cs"/>
          <w:sz w:val="36"/>
          <w:szCs w:val="36"/>
          <w:rtl/>
        </w:rPr>
        <w:t>"1"</w:t>
      </w:r>
      <w:r w:rsidRPr="002674E5">
        <w:rPr>
          <w:rFonts w:ascii="Arabic Typesetting" w:hAnsi="Arabic Typesetting" w:cs="Arabic Typesetting" w:hint="cs"/>
          <w:sz w:val="36"/>
          <w:szCs w:val="36"/>
          <w:rtl/>
        </w:rPr>
        <w:tab/>
      </w:r>
      <w:proofErr w:type="gramStart"/>
      <w:r w:rsidRPr="002674E5">
        <w:rPr>
          <w:rFonts w:ascii="Arabic Typesetting" w:hAnsi="Arabic Typesetting" w:cs="Arabic Typesetting"/>
          <w:sz w:val="36"/>
          <w:szCs w:val="36"/>
          <w:rtl/>
        </w:rPr>
        <w:t>تستبق</w:t>
      </w:r>
      <w:proofErr w:type="gramEnd"/>
      <w:r w:rsidRPr="002674E5">
        <w:rPr>
          <w:rFonts w:ascii="Arabic Typesetting" w:hAnsi="Arabic Typesetting" w:cs="Arabic Typesetting"/>
          <w:sz w:val="36"/>
          <w:szCs w:val="36"/>
          <w:rtl/>
        </w:rPr>
        <w:t xml:space="preserve"> اختراعا مطالبا به (انتفاء الجدة)؛</w:t>
      </w:r>
    </w:p>
    <w:p w:rsidR="004123BE" w:rsidRPr="002674E5" w:rsidRDefault="004123BE" w:rsidP="004123BE">
      <w:pPr>
        <w:tabs>
          <w:tab w:val="left" w:pos="1105"/>
        </w:tabs>
        <w:bidi/>
        <w:spacing w:before="120" w:after="240" w:line="360" w:lineRule="exact"/>
        <w:ind w:left="1700"/>
        <w:rPr>
          <w:rFonts w:ascii="Arabic Typesetting" w:hAnsi="Arabic Typesetting" w:cs="Arabic Typesetting"/>
          <w:sz w:val="36"/>
          <w:szCs w:val="36"/>
          <w:rtl/>
        </w:rPr>
      </w:pPr>
      <w:r w:rsidRPr="002674E5">
        <w:rPr>
          <w:rFonts w:ascii="Arabic Typesetting" w:hAnsi="Arabic Typesetting" w:cs="Arabic Typesetting" w:hint="cs"/>
          <w:sz w:val="36"/>
          <w:szCs w:val="36"/>
          <w:rtl/>
        </w:rPr>
        <w:t>"2"</w:t>
      </w:r>
      <w:r w:rsidRPr="002674E5">
        <w:rPr>
          <w:rFonts w:ascii="Arabic Typesetting" w:hAnsi="Arabic Typesetting" w:cs="Arabic Typesetting" w:hint="cs"/>
          <w:sz w:val="36"/>
          <w:szCs w:val="36"/>
          <w:rtl/>
        </w:rPr>
        <w:tab/>
      </w:r>
      <w:r w:rsidRPr="002674E5">
        <w:rPr>
          <w:rFonts w:ascii="Arabic Typesetting" w:hAnsi="Arabic Typesetting" w:cs="Arabic Typesetting"/>
          <w:sz w:val="36"/>
          <w:szCs w:val="36"/>
          <w:rtl/>
        </w:rPr>
        <w:t>أو تجعل اختراعا مطالبا به بديهيا (البداهة أو انتفاء النشاط الابتكاري).</w:t>
      </w:r>
    </w:p>
    <w:p w:rsidR="004123BE" w:rsidRPr="002674E5" w:rsidRDefault="004123BE" w:rsidP="004123BE">
      <w:pPr>
        <w:bidi/>
        <w:spacing w:after="240" w:line="360" w:lineRule="exact"/>
        <w:ind w:left="566"/>
        <w:rPr>
          <w:rFonts w:ascii="Arabic Typesetting" w:hAnsi="Arabic Typesetting" w:cs="Arabic Typesetting"/>
          <w:sz w:val="36"/>
          <w:szCs w:val="36"/>
          <w:rtl/>
        </w:rPr>
      </w:pPr>
      <w:r w:rsidRPr="002674E5">
        <w:rPr>
          <w:rFonts w:ascii="Arabic Typesetting" w:hAnsi="Arabic Typesetting" w:cs="Arabic Typesetting" w:hint="cs"/>
          <w:sz w:val="36"/>
          <w:szCs w:val="36"/>
          <w:rtl/>
        </w:rPr>
        <w:t>(ب)</w:t>
      </w:r>
      <w:r w:rsidRPr="002674E5">
        <w:rPr>
          <w:rFonts w:ascii="Arabic Typesetting" w:hAnsi="Arabic Typesetting" w:cs="Arabic Typesetting" w:hint="cs"/>
          <w:sz w:val="36"/>
          <w:szCs w:val="36"/>
          <w:rtl/>
        </w:rPr>
        <w:tab/>
      </w:r>
      <w:proofErr w:type="gramStart"/>
      <w:r w:rsidRPr="002674E5">
        <w:rPr>
          <w:rFonts w:ascii="Arabic Typesetting" w:hAnsi="Arabic Typesetting" w:cs="Arabic Typesetting" w:hint="cs"/>
          <w:sz w:val="36"/>
          <w:szCs w:val="36"/>
          <w:rtl/>
        </w:rPr>
        <w:t>وإتاحة</w:t>
      </w:r>
      <w:proofErr w:type="gramEnd"/>
      <w:r w:rsidRPr="002674E5">
        <w:rPr>
          <w:rFonts w:ascii="Arabic Typesetting" w:hAnsi="Arabic Typesetting" w:cs="Arabic Typesetting"/>
          <w:sz w:val="36"/>
          <w:szCs w:val="36"/>
          <w:rtl/>
        </w:rPr>
        <w:t xml:space="preserve"> تدابير قانونية أو سياسية أو إدارية، حسب </w:t>
      </w:r>
      <w:r>
        <w:rPr>
          <w:rFonts w:ascii="Arabic Typesetting" w:hAnsi="Arabic Typesetting" w:cs="Arabic Typesetting" w:hint="cs"/>
          <w:sz w:val="36"/>
          <w:szCs w:val="36"/>
          <w:rtl/>
        </w:rPr>
        <w:t xml:space="preserve">الاقتضاء </w:t>
      </w:r>
      <w:r w:rsidRPr="002674E5">
        <w:rPr>
          <w:rFonts w:ascii="Arabic Typesetting" w:hAnsi="Arabic Typesetting" w:cs="Arabic Typesetting"/>
          <w:sz w:val="36"/>
          <w:szCs w:val="36"/>
          <w:rtl/>
        </w:rPr>
        <w:t>ووفقا للقانون الوطني، للسماح للغير بالطعن في صلاحية براءة، بتقديم حالة التقنية الصناعية السابقة، فيما يتعلق باختراعات تنطوي على موارد وراثية</w:t>
      </w:r>
      <w:r w:rsidRPr="002674E5">
        <w:rPr>
          <w:rFonts w:ascii="Arabic Typesetting" w:hAnsi="Arabic Typesetting" w:cs="Arabic Typesetting" w:hint="cs"/>
          <w:sz w:val="36"/>
          <w:szCs w:val="36"/>
          <w:rtl/>
        </w:rPr>
        <w:t xml:space="preserve"> و[معارف تقليدية </w:t>
      </w:r>
      <w:r w:rsidRPr="002674E5">
        <w:rPr>
          <w:rFonts w:ascii="Arabic Typesetting" w:hAnsi="Arabic Typesetting" w:cs="Arabic Typesetting"/>
          <w:sz w:val="36"/>
          <w:szCs w:val="36"/>
          <w:rtl/>
        </w:rPr>
        <w:t>مرتبطة بموارد وراثية</w:t>
      </w:r>
      <w:r w:rsidRPr="002674E5">
        <w:rPr>
          <w:rFonts w:ascii="Arabic Typesetting" w:hAnsi="Arabic Typesetting" w:cs="Arabic Typesetting" w:hint="cs"/>
          <w:sz w:val="36"/>
          <w:szCs w:val="36"/>
          <w:rtl/>
        </w:rPr>
        <w:t>].</w:t>
      </w:r>
    </w:p>
    <w:p w:rsidR="004123BE" w:rsidRPr="002674E5" w:rsidRDefault="004123BE" w:rsidP="004123BE">
      <w:pPr>
        <w:bidi/>
        <w:spacing w:after="240" w:line="360" w:lineRule="exact"/>
        <w:ind w:left="566"/>
        <w:rPr>
          <w:rFonts w:ascii="Arabic Typesetting" w:hAnsi="Arabic Typesetting" w:cs="Arabic Typesetting"/>
          <w:sz w:val="36"/>
          <w:szCs w:val="36"/>
          <w:rtl/>
        </w:rPr>
      </w:pPr>
      <w:r>
        <w:rPr>
          <w:rFonts w:ascii="Arabic Typesetting" w:hAnsi="Arabic Typesetting" w:cs="Arabic Typesetting" w:hint="cs"/>
          <w:sz w:val="36"/>
          <w:szCs w:val="36"/>
          <w:rtl/>
        </w:rPr>
        <w:t>(ج)</w:t>
      </w:r>
      <w:r>
        <w:rPr>
          <w:rFonts w:ascii="Arabic Typesetting" w:hAnsi="Arabic Typesetting" w:cs="Arabic Typesetting" w:hint="cs"/>
          <w:sz w:val="36"/>
          <w:szCs w:val="36"/>
          <w:rtl/>
        </w:rPr>
        <w:tab/>
        <w:t>[والعمل</w:t>
      </w:r>
      <w:r w:rsidRPr="002674E5">
        <w:rPr>
          <w:rFonts w:ascii="Arabic Typesetting" w:hAnsi="Arabic Typesetting" w:cs="Arabic Typesetting" w:hint="cs"/>
          <w:sz w:val="36"/>
          <w:szCs w:val="36"/>
          <w:rtl/>
        </w:rPr>
        <w:t xml:space="preserve">، </w:t>
      </w:r>
      <w:r w:rsidRPr="002674E5">
        <w:rPr>
          <w:rFonts w:ascii="Arabic Typesetting" w:hAnsi="Arabic Typesetting" w:cs="Arabic Typesetting"/>
          <w:sz w:val="36"/>
          <w:szCs w:val="36"/>
          <w:rtl/>
        </w:rPr>
        <w:t xml:space="preserve">حسب </w:t>
      </w:r>
      <w:r w:rsidRPr="002674E5">
        <w:rPr>
          <w:rFonts w:ascii="Arabic Typesetting" w:hAnsi="Arabic Typesetting" w:cs="Arabic Typesetting" w:hint="cs"/>
          <w:sz w:val="36"/>
          <w:szCs w:val="36"/>
          <w:rtl/>
        </w:rPr>
        <w:t xml:space="preserve">الاقتضاء، على </w:t>
      </w:r>
      <w:r>
        <w:rPr>
          <w:rFonts w:ascii="Arabic Typesetting" w:hAnsi="Arabic Typesetting" w:cs="Arabic Typesetting" w:hint="cs"/>
          <w:sz w:val="36"/>
          <w:szCs w:val="36"/>
          <w:rtl/>
        </w:rPr>
        <w:t xml:space="preserve">تشجيع </w:t>
      </w:r>
      <w:r w:rsidRPr="002674E5">
        <w:rPr>
          <w:rFonts w:ascii="Arabic Typesetting" w:hAnsi="Arabic Typesetting" w:cs="Arabic Typesetting"/>
          <w:sz w:val="36"/>
          <w:szCs w:val="36"/>
          <w:rtl/>
        </w:rPr>
        <w:t xml:space="preserve">إعداد </w:t>
      </w:r>
      <w:r w:rsidRPr="002674E5">
        <w:rPr>
          <w:rFonts w:ascii="Arabic Typesetting" w:hAnsi="Arabic Typesetting" w:cs="Arabic Typesetting" w:hint="cs"/>
          <w:sz w:val="36"/>
          <w:szCs w:val="36"/>
          <w:rtl/>
        </w:rPr>
        <w:t xml:space="preserve">واستخدام </w:t>
      </w:r>
      <w:r w:rsidRPr="002674E5">
        <w:rPr>
          <w:rFonts w:ascii="Arabic Typesetting" w:hAnsi="Arabic Typesetting" w:cs="Arabic Typesetting"/>
          <w:sz w:val="36"/>
          <w:szCs w:val="36"/>
          <w:rtl/>
        </w:rPr>
        <w:t xml:space="preserve">مدونات سلوك </w:t>
      </w:r>
      <w:r w:rsidRPr="002674E5">
        <w:rPr>
          <w:rFonts w:ascii="Arabic Typesetting" w:hAnsi="Arabic Typesetting" w:cs="Arabic Typesetting" w:hint="cs"/>
          <w:sz w:val="36"/>
          <w:szCs w:val="36"/>
          <w:rtl/>
        </w:rPr>
        <w:t>اختيارية ومبادئ توجيهية للمستخدمين بشأن حماية ال</w:t>
      </w:r>
      <w:r w:rsidRPr="002674E5">
        <w:rPr>
          <w:rFonts w:ascii="Arabic Typesetting" w:hAnsi="Arabic Typesetting" w:cs="Arabic Typesetting"/>
          <w:sz w:val="36"/>
          <w:szCs w:val="36"/>
          <w:rtl/>
        </w:rPr>
        <w:t xml:space="preserve">موارد </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وراثية</w:t>
      </w:r>
      <w:r w:rsidRPr="002674E5">
        <w:rPr>
          <w:rFonts w:ascii="Arabic Typesetting" w:hAnsi="Arabic Typesetting" w:cs="Arabic Typesetting" w:hint="cs"/>
          <w:sz w:val="36"/>
          <w:szCs w:val="36"/>
          <w:rtl/>
        </w:rPr>
        <w:t xml:space="preserve"> و[المعارف التقليدية ال</w:t>
      </w:r>
      <w:r w:rsidRPr="002674E5">
        <w:rPr>
          <w:rFonts w:ascii="Arabic Typesetting" w:hAnsi="Arabic Typesetting" w:cs="Arabic Typesetting"/>
          <w:sz w:val="36"/>
          <w:szCs w:val="36"/>
          <w:rtl/>
        </w:rPr>
        <w:t>مرتبطة ب</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 xml:space="preserve">موارد </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وراثية</w:t>
      </w:r>
      <w:r w:rsidRPr="002674E5">
        <w:rPr>
          <w:rFonts w:ascii="Arabic Typesetting" w:hAnsi="Arabic Typesetting" w:cs="Arabic Typesetting" w:hint="cs"/>
          <w:sz w:val="36"/>
          <w:szCs w:val="36"/>
          <w:rtl/>
        </w:rPr>
        <w:t>].]</w:t>
      </w:r>
    </w:p>
    <w:p w:rsidR="004123BE" w:rsidRPr="002674E5" w:rsidRDefault="004123BE" w:rsidP="006D3AA4">
      <w:pPr>
        <w:bidi/>
        <w:spacing w:after="240" w:line="360" w:lineRule="exact"/>
        <w:ind w:left="566"/>
        <w:rPr>
          <w:rFonts w:ascii="Arabic Typesetting" w:hAnsi="Arabic Typesetting" w:cs="Arabic Typesetting"/>
          <w:sz w:val="36"/>
          <w:szCs w:val="36"/>
          <w:rtl/>
        </w:rPr>
      </w:pPr>
      <w:r w:rsidRPr="002674E5">
        <w:rPr>
          <w:rFonts w:ascii="Arabic Typesetting" w:hAnsi="Arabic Typesetting" w:cs="Arabic Typesetting" w:hint="cs"/>
          <w:sz w:val="36"/>
          <w:szCs w:val="36"/>
          <w:rtl/>
        </w:rPr>
        <w:t>(د)</w:t>
      </w:r>
      <w:r w:rsidRPr="002674E5">
        <w:rPr>
          <w:rFonts w:ascii="Arabic Typesetting" w:hAnsi="Arabic Typesetting" w:cs="Arabic Typesetting" w:hint="cs"/>
          <w:sz w:val="36"/>
          <w:szCs w:val="36"/>
          <w:rtl/>
        </w:rPr>
        <w:tab/>
        <w:t xml:space="preserve">والسعي، </w:t>
      </w:r>
      <w:r w:rsidRPr="002674E5">
        <w:rPr>
          <w:rFonts w:ascii="Arabic Typesetting" w:hAnsi="Arabic Typesetting" w:cs="Arabic Typesetting"/>
          <w:sz w:val="36"/>
          <w:szCs w:val="36"/>
          <w:rtl/>
        </w:rPr>
        <w:t xml:space="preserve">حسب </w:t>
      </w:r>
      <w:r w:rsidRPr="002674E5">
        <w:rPr>
          <w:rFonts w:ascii="Arabic Typesetting" w:hAnsi="Arabic Typesetting" w:cs="Arabic Typesetting" w:hint="cs"/>
          <w:sz w:val="36"/>
          <w:szCs w:val="36"/>
          <w:rtl/>
        </w:rPr>
        <w:t xml:space="preserve">الاقتضاء، إلى تيسير </w:t>
      </w:r>
      <w:r w:rsidRPr="002674E5">
        <w:rPr>
          <w:rFonts w:ascii="Arabic Typesetting" w:hAnsi="Arabic Typesetting" w:cs="Arabic Typesetting"/>
          <w:sz w:val="36"/>
          <w:szCs w:val="36"/>
          <w:rtl/>
        </w:rPr>
        <w:t xml:space="preserve">إعداد قواعد بيانات </w:t>
      </w:r>
      <w:r>
        <w:rPr>
          <w:rFonts w:ascii="Arabic Typesetting" w:hAnsi="Arabic Typesetting" w:cs="Arabic Typesetting" w:hint="cs"/>
          <w:sz w:val="36"/>
          <w:szCs w:val="36"/>
          <w:rtl/>
        </w:rPr>
        <w:t xml:space="preserve">تحتوي على </w:t>
      </w:r>
      <w:r w:rsidRPr="002674E5">
        <w:rPr>
          <w:rFonts w:ascii="Arabic Typesetting" w:hAnsi="Arabic Typesetting" w:cs="Arabic Typesetting" w:hint="cs"/>
          <w:sz w:val="36"/>
          <w:szCs w:val="36"/>
          <w:rtl/>
        </w:rPr>
        <w:t>[معلومات تتعلق بـ] ال</w:t>
      </w:r>
      <w:r w:rsidRPr="002674E5">
        <w:rPr>
          <w:rFonts w:ascii="Arabic Typesetting" w:hAnsi="Arabic Typesetting" w:cs="Arabic Typesetting"/>
          <w:sz w:val="36"/>
          <w:szCs w:val="36"/>
          <w:rtl/>
        </w:rPr>
        <w:t xml:space="preserve">موارد </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وراثية</w:t>
      </w:r>
      <w:r w:rsidRPr="002674E5">
        <w:rPr>
          <w:rFonts w:ascii="Arabic Typesetting" w:hAnsi="Arabic Typesetting" w:cs="Arabic Typesetting" w:hint="cs"/>
          <w:sz w:val="36"/>
          <w:szCs w:val="36"/>
          <w:rtl/>
        </w:rPr>
        <w:t xml:space="preserve"> و[المعارف التقليدية ال</w:t>
      </w:r>
      <w:r w:rsidRPr="002674E5">
        <w:rPr>
          <w:rFonts w:ascii="Arabic Typesetting" w:hAnsi="Arabic Typesetting" w:cs="Arabic Typesetting"/>
          <w:sz w:val="36"/>
          <w:szCs w:val="36"/>
          <w:rtl/>
        </w:rPr>
        <w:t>مرتبطة ب</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 xml:space="preserve">موارد </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وراثية</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و</w:t>
      </w:r>
      <w:r w:rsidRPr="002674E5">
        <w:rPr>
          <w:rFonts w:ascii="Arabic Typesetting" w:hAnsi="Arabic Typesetting" w:cs="Arabic Typesetting"/>
          <w:sz w:val="36"/>
          <w:szCs w:val="36"/>
          <w:rtl/>
        </w:rPr>
        <w:t>تبادلها وتعميمها والنفاذ إليها</w:t>
      </w:r>
      <w:r w:rsidR="006D3AA4">
        <w:rPr>
          <w:rFonts w:ascii="Arabic Typesetting" w:hAnsi="Arabic Typesetting" w:cs="Arabic Typesetting" w:hint="cs"/>
          <w:sz w:val="36"/>
          <w:szCs w:val="36"/>
          <w:rtl/>
        </w:rPr>
        <w:t xml:space="preserve"> لكي تستخدمها مكاتب البراءات] [مع</w:t>
      </w:r>
      <w:r w:rsidR="006D3AA4">
        <w:rPr>
          <w:rFonts w:ascii="Arabic Typesetting" w:hAnsi="Arabic Typesetting" w:cs="Arabic Typesetting" w:hint="eastAsia"/>
          <w:sz w:val="36"/>
          <w:szCs w:val="36"/>
          <w:rtl/>
        </w:rPr>
        <w:t> </w:t>
      </w:r>
      <w:r w:rsidR="006D3AA4">
        <w:rPr>
          <w:rFonts w:ascii="Arabic Typesetting" w:hAnsi="Arabic Typesetting" w:cs="Arabic Typesetting" w:hint="cs"/>
          <w:sz w:val="36"/>
          <w:szCs w:val="36"/>
          <w:rtl/>
        </w:rPr>
        <w:t>وضع</w:t>
      </w:r>
      <w:r w:rsidR="006D3AA4">
        <w:rPr>
          <w:rFonts w:ascii="Arabic Typesetting" w:hAnsi="Arabic Typesetting" w:cs="Arabic Typesetting" w:hint="eastAsia"/>
          <w:sz w:val="36"/>
          <w:szCs w:val="36"/>
          <w:rtl/>
        </w:rPr>
        <w:t> </w:t>
      </w:r>
      <w:r w:rsidR="006D3AA4">
        <w:rPr>
          <w:rFonts w:ascii="Arabic Typesetting" w:hAnsi="Arabic Typesetting" w:cs="Arabic Typesetting" w:hint="cs"/>
          <w:sz w:val="36"/>
          <w:szCs w:val="36"/>
          <w:rtl/>
        </w:rPr>
        <w:t>ضمانات ملائمة].</w:t>
      </w:r>
    </w:p>
    <w:p w:rsidR="004123BE" w:rsidRPr="002674E5" w:rsidRDefault="004123BE" w:rsidP="006D3AA4">
      <w:pPr>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lastRenderedPageBreak/>
        <w:t>[2.</w:t>
      </w:r>
      <w:r>
        <w:rPr>
          <w:rFonts w:ascii="Arabic Typesetting" w:hAnsi="Arabic Typesetting" w:cs="Arabic Typesetting" w:hint="cs"/>
          <w:sz w:val="36"/>
          <w:szCs w:val="36"/>
          <w:rtl/>
        </w:rPr>
        <w:t>8</w:t>
      </w:r>
      <w:r w:rsidRPr="002674E5">
        <w:rPr>
          <w:rFonts w:ascii="Arabic Typesetting" w:hAnsi="Arabic Typesetting" w:cs="Arabic Typesetting"/>
          <w:sz w:val="36"/>
          <w:szCs w:val="36"/>
          <w:rtl/>
        </w:rPr>
        <w:tab/>
      </w:r>
      <w:r w:rsidRPr="002674E5">
        <w:rPr>
          <w:rFonts w:ascii="Arabic Typesetting" w:hAnsi="Arabic Typesetting" w:cs="Arabic Typesetting" w:hint="cs"/>
          <w:sz w:val="36"/>
          <w:szCs w:val="36"/>
          <w:rtl/>
        </w:rPr>
        <w:t>وتكملة لالتزام الكشف المنصوص عليه في المادة</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4</w:t>
      </w:r>
      <w:r w:rsidRPr="002674E5">
        <w:rPr>
          <w:rFonts w:ascii="Arabic Typesetting" w:hAnsi="Arabic Typesetting" w:cs="Arabic Typesetting" w:hint="cs"/>
          <w:sz w:val="36"/>
          <w:szCs w:val="36"/>
          <w:rtl/>
        </w:rPr>
        <w:t xml:space="preserve">، ولدى تنفيذ هذا الصك، يجوز </w:t>
      </w:r>
      <w:r w:rsidR="006D3AA4">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للدولة</w:t>
      </w:r>
      <w:r w:rsidR="006D3AA4">
        <w:rPr>
          <w:rFonts w:ascii="Arabic Typesetting" w:hAnsi="Arabic Typesetting" w:cs="Arabic Typesetting" w:hint="cs"/>
          <w:sz w:val="36"/>
          <w:szCs w:val="36"/>
          <w:rtl/>
        </w:rPr>
        <w:t xml:space="preserve"> العضو]/[للطرف]</w:t>
      </w:r>
      <w:r w:rsidRPr="002674E5">
        <w:rPr>
          <w:rFonts w:ascii="Arabic Typesetting" w:hAnsi="Arabic Typesetting" w:cs="Arabic Typesetting" w:hint="cs"/>
          <w:sz w:val="36"/>
          <w:szCs w:val="36"/>
          <w:rtl/>
        </w:rPr>
        <w:t xml:space="preserve"> النظر في</w:t>
      </w:r>
      <w:r>
        <w:rPr>
          <w:rFonts w:ascii="Arabic Typesetting" w:hAnsi="Arabic Typesetting" w:cs="Arabic Typesetting" w:hint="eastAsia"/>
          <w:sz w:val="36"/>
          <w:szCs w:val="36"/>
          <w:rtl/>
        </w:rPr>
        <w:t> </w:t>
      </w:r>
      <w:r w:rsidRPr="002674E5">
        <w:rPr>
          <w:rFonts w:ascii="Arabic Typesetting" w:hAnsi="Arabic Typesetting" w:cs="Arabic Typesetting" w:hint="cs"/>
          <w:sz w:val="36"/>
          <w:szCs w:val="36"/>
          <w:rtl/>
        </w:rPr>
        <w:t>إمكانية استخدام قواعد البيانات الخاصة بالمعارف التقليدية والموارد الوراثية وفقا لاحتياجاتها وأولوياتها والضمانات التي تشترطها قوانينها الوطنية والظروف الخاصة.]</w:t>
      </w:r>
    </w:p>
    <w:p w:rsidR="004123BE" w:rsidRPr="002674E5" w:rsidRDefault="004123BE" w:rsidP="004123BE">
      <w:pPr>
        <w:keepNext/>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أنظمة البحث في قواعد البيانات</w:t>
      </w:r>
    </w:p>
    <w:p w:rsidR="004123BE" w:rsidRPr="002674E5" w:rsidRDefault="004123BE" w:rsidP="004123BE">
      <w:pPr>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3.</w:t>
      </w:r>
      <w:r>
        <w:rPr>
          <w:rFonts w:ascii="Arabic Typesetting" w:hAnsi="Arabic Typesetting" w:cs="Arabic Typesetting" w:hint="cs"/>
          <w:sz w:val="36"/>
          <w:szCs w:val="36"/>
          <w:rtl/>
        </w:rPr>
        <w:t>8</w:t>
      </w:r>
      <w:r w:rsidRPr="002674E5">
        <w:rPr>
          <w:rFonts w:ascii="Arabic Typesetting" w:hAnsi="Arabic Typesetting" w:cs="Arabic Typesetting" w:hint="cs"/>
          <w:sz w:val="36"/>
          <w:szCs w:val="36"/>
          <w:rtl/>
        </w:rPr>
        <w:tab/>
        <w:t xml:space="preserve">يُحثّ الأعضاء على تيسير إعداد </w:t>
      </w:r>
      <w:r w:rsidRPr="002674E5">
        <w:rPr>
          <w:rFonts w:ascii="Arabic Typesetting" w:hAnsi="Arabic Typesetting" w:cs="Arabic Typesetting"/>
          <w:sz w:val="36"/>
          <w:szCs w:val="36"/>
          <w:rtl/>
        </w:rPr>
        <w:t xml:space="preserve">قواعد بيانات </w:t>
      </w:r>
      <w:r w:rsidRPr="002674E5">
        <w:rPr>
          <w:rFonts w:ascii="Arabic Typesetting" w:hAnsi="Arabic Typesetting" w:cs="Arabic Typesetting" w:hint="cs"/>
          <w:sz w:val="36"/>
          <w:szCs w:val="36"/>
          <w:rtl/>
        </w:rPr>
        <w:t>[معلومات تتعلق بـ] ال</w:t>
      </w:r>
      <w:r w:rsidRPr="002674E5">
        <w:rPr>
          <w:rFonts w:ascii="Arabic Typesetting" w:hAnsi="Arabic Typesetting" w:cs="Arabic Typesetting"/>
          <w:sz w:val="36"/>
          <w:szCs w:val="36"/>
          <w:rtl/>
        </w:rPr>
        <w:t xml:space="preserve">موارد </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وراثية</w:t>
      </w:r>
      <w:r w:rsidRPr="002674E5">
        <w:rPr>
          <w:rFonts w:ascii="Arabic Typesetting" w:hAnsi="Arabic Typesetting" w:cs="Arabic Typesetting" w:hint="cs"/>
          <w:sz w:val="36"/>
          <w:szCs w:val="36"/>
          <w:rtl/>
        </w:rPr>
        <w:t xml:space="preserve"> و[المعارف التقليدية ال</w:t>
      </w:r>
      <w:r w:rsidRPr="002674E5">
        <w:rPr>
          <w:rFonts w:ascii="Arabic Typesetting" w:hAnsi="Arabic Typesetting" w:cs="Arabic Typesetting"/>
          <w:sz w:val="36"/>
          <w:szCs w:val="36"/>
          <w:rtl/>
        </w:rPr>
        <w:t>مرتبطة ب</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 xml:space="preserve">موارد </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وراثية</w:t>
      </w:r>
      <w:r w:rsidRPr="002674E5">
        <w:rPr>
          <w:rFonts w:ascii="Arabic Typesetting" w:hAnsi="Arabic Typesetting" w:cs="Arabic Typesetting" w:hint="cs"/>
          <w:sz w:val="36"/>
          <w:szCs w:val="36"/>
          <w:rtl/>
        </w:rPr>
        <w:t>] لأغراض البحث في طلبات البراءات وفحصها، بالتشاور مع أصحاب المصلحة المعنيين وبمراعاة ظروفهم الوطنية إضافة إلى الاعتبارات التالية:</w:t>
      </w:r>
    </w:p>
    <w:p w:rsidR="004123BE" w:rsidRPr="002674E5" w:rsidRDefault="004123BE" w:rsidP="004123BE">
      <w:pPr>
        <w:bidi/>
        <w:spacing w:after="240" w:line="360" w:lineRule="exact"/>
        <w:ind w:left="566"/>
        <w:rPr>
          <w:rFonts w:ascii="Arabic Typesetting" w:hAnsi="Arabic Typesetting" w:cs="Arabic Typesetting"/>
          <w:sz w:val="36"/>
          <w:szCs w:val="36"/>
          <w:rtl/>
        </w:rPr>
      </w:pPr>
      <w:r w:rsidRPr="002674E5">
        <w:rPr>
          <w:rFonts w:ascii="Arabic Typesetting" w:hAnsi="Arabic Typesetting" w:cs="Arabic Typesetting" w:hint="cs"/>
          <w:sz w:val="36"/>
          <w:szCs w:val="36"/>
          <w:rtl/>
        </w:rPr>
        <w:t>(أ)</w:t>
      </w:r>
      <w:r w:rsidRPr="002674E5">
        <w:rPr>
          <w:rFonts w:ascii="Arabic Typesetting" w:hAnsi="Arabic Typesetting" w:cs="Arabic Typesetting" w:hint="cs"/>
          <w:sz w:val="36"/>
          <w:szCs w:val="36"/>
          <w:rtl/>
        </w:rPr>
        <w:tab/>
        <w:t xml:space="preserve">لأغراض تحقيق التشغيل المتبادل، </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يتعين</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w:t>
      </w:r>
      <w:r>
        <w:rPr>
          <w:rFonts w:ascii="Arabic Typesetting" w:hAnsi="Arabic Typesetting" w:cs="Arabic Typesetting" w:hint="cs"/>
          <w:sz w:val="36"/>
          <w:szCs w:val="36"/>
          <w:rtl/>
        </w:rPr>
        <w:t>[</w:t>
      </w:r>
      <w:proofErr w:type="gramStart"/>
      <w:r w:rsidRPr="002674E5">
        <w:rPr>
          <w:rFonts w:ascii="Arabic Typesetting" w:hAnsi="Arabic Typesetting" w:cs="Arabic Typesetting" w:hint="cs"/>
          <w:sz w:val="36"/>
          <w:szCs w:val="36"/>
          <w:rtl/>
        </w:rPr>
        <w:t>ينبغي</w:t>
      </w:r>
      <w:proofErr w:type="gramEnd"/>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 xml:space="preserve"> أن تمتثل قواعد البيانات للمعايير الدنيا وهيكل المضمون.</w:t>
      </w:r>
    </w:p>
    <w:p w:rsidR="004123BE" w:rsidRPr="002674E5" w:rsidRDefault="004123BE" w:rsidP="004123BE">
      <w:pPr>
        <w:bidi/>
        <w:spacing w:after="240" w:line="360" w:lineRule="exact"/>
        <w:ind w:left="566"/>
        <w:rPr>
          <w:rFonts w:ascii="Arabic Typesetting" w:hAnsi="Arabic Typesetting" w:cs="Arabic Typesetting"/>
          <w:sz w:val="36"/>
          <w:szCs w:val="36"/>
          <w:rtl/>
        </w:rPr>
      </w:pPr>
      <w:r w:rsidRPr="002674E5">
        <w:rPr>
          <w:rFonts w:ascii="Arabic Typesetting" w:hAnsi="Arabic Typesetting" w:cs="Arabic Typesetting" w:hint="cs"/>
          <w:sz w:val="36"/>
          <w:szCs w:val="36"/>
          <w:rtl/>
        </w:rPr>
        <w:t>(ب)</w:t>
      </w:r>
      <w:r w:rsidRPr="002674E5">
        <w:rPr>
          <w:rFonts w:ascii="Arabic Typesetting" w:hAnsi="Arabic Typesetting" w:cs="Arabic Typesetting" w:hint="cs"/>
          <w:sz w:val="36"/>
          <w:szCs w:val="36"/>
          <w:rtl/>
        </w:rPr>
        <w:tab/>
        <w:t>و</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يتعين</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w:t>
      </w:r>
      <w:r>
        <w:rPr>
          <w:rFonts w:ascii="Arabic Typesetting" w:hAnsi="Arabic Typesetting" w:cs="Arabic Typesetting" w:hint="cs"/>
          <w:sz w:val="36"/>
          <w:szCs w:val="36"/>
          <w:rtl/>
        </w:rPr>
        <w:t>[</w:t>
      </w:r>
      <w:proofErr w:type="gramStart"/>
      <w:r w:rsidRPr="002674E5">
        <w:rPr>
          <w:rFonts w:ascii="Arabic Typesetting" w:hAnsi="Arabic Typesetting" w:cs="Arabic Typesetting" w:hint="cs"/>
          <w:sz w:val="36"/>
          <w:szCs w:val="36"/>
          <w:rtl/>
        </w:rPr>
        <w:t>ينبغي</w:t>
      </w:r>
      <w:proofErr w:type="gramEnd"/>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 xml:space="preserve"> وضع ضمانات مناسبة [مثل المرشّحات] وفقا للقانون الوطني.</w:t>
      </w:r>
    </w:p>
    <w:p w:rsidR="004123BE" w:rsidRPr="002674E5" w:rsidRDefault="004123BE" w:rsidP="004123BE">
      <w:pPr>
        <w:bidi/>
        <w:spacing w:after="240" w:line="360" w:lineRule="exact"/>
        <w:ind w:left="566"/>
        <w:rPr>
          <w:rFonts w:ascii="Arabic Typesetting" w:hAnsi="Arabic Typesetting" w:cs="Arabic Typesetting"/>
          <w:sz w:val="36"/>
          <w:szCs w:val="36"/>
          <w:rtl/>
        </w:rPr>
      </w:pPr>
      <w:r w:rsidRPr="002674E5">
        <w:rPr>
          <w:rFonts w:ascii="Arabic Typesetting" w:hAnsi="Arabic Typesetting" w:cs="Arabic Typesetting" w:hint="cs"/>
          <w:sz w:val="36"/>
          <w:szCs w:val="36"/>
          <w:rtl/>
        </w:rPr>
        <w:t>(ج)</w:t>
      </w:r>
      <w:r w:rsidRPr="002674E5">
        <w:rPr>
          <w:rFonts w:ascii="Arabic Typesetting" w:hAnsi="Arabic Typesetting" w:cs="Arabic Typesetting" w:hint="cs"/>
          <w:sz w:val="36"/>
          <w:szCs w:val="36"/>
          <w:rtl/>
        </w:rPr>
        <w:tab/>
        <w:t>وسيكون النفاذ إلى قواعد البيانات المذكورة مفتوحا لمكاتب البراءات [وللمستخدمين المعتمدين الآخرين].</w:t>
      </w:r>
    </w:p>
    <w:p w:rsidR="004123BE" w:rsidRPr="002674E5" w:rsidRDefault="004123BE" w:rsidP="004123BE">
      <w:pPr>
        <w:keepNext/>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بوابة الويبو</w:t>
      </w:r>
    </w:p>
    <w:p w:rsidR="004123BE" w:rsidRDefault="004123BE" w:rsidP="004123BE">
      <w:pPr>
        <w:tabs>
          <w:tab w:val="left" w:pos="1105"/>
        </w:tabs>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4.</w:t>
      </w:r>
      <w:r>
        <w:rPr>
          <w:rFonts w:ascii="Arabic Typesetting" w:hAnsi="Arabic Typesetting" w:cs="Arabic Typesetting" w:hint="cs"/>
          <w:sz w:val="36"/>
          <w:szCs w:val="36"/>
          <w:rtl/>
        </w:rPr>
        <w:t>8</w:t>
      </w:r>
      <w:r w:rsidRPr="002674E5">
        <w:rPr>
          <w:rFonts w:ascii="Arabic Typesetting" w:hAnsi="Arabic Typesetting" w:cs="Arabic Typesetting" w:hint="cs"/>
          <w:sz w:val="36"/>
          <w:szCs w:val="36"/>
          <w:rtl/>
        </w:rPr>
        <w:tab/>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يتعين</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ينبغي</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للدول الأعضاء</w:t>
      </w:r>
      <w:r>
        <w:rPr>
          <w:rFonts w:ascii="Arabic Typesetting" w:hAnsi="Arabic Typesetting" w:cs="Arabic Typesetting" w:hint="cs"/>
          <w:sz w:val="36"/>
          <w:szCs w:val="36"/>
          <w:rtl/>
        </w:rPr>
        <w:t>]/[للأطراف]</w:t>
      </w:r>
      <w:r w:rsidRPr="002674E5">
        <w:rPr>
          <w:rFonts w:ascii="Arabic Typesetting" w:hAnsi="Arabic Typesetting" w:cs="Arabic Typesetting" w:hint="cs"/>
          <w:sz w:val="36"/>
          <w:szCs w:val="36"/>
          <w:rtl/>
        </w:rPr>
        <w:t xml:space="preserve"> أن تضع نظاما للبحث في قواعد البيانات (بوابة الويبو) يربط قواعد بيانات أعضاء الويبو التي تحتوي على معلومات عن ال</w:t>
      </w:r>
      <w:r w:rsidRPr="002674E5">
        <w:rPr>
          <w:rFonts w:ascii="Arabic Typesetting" w:hAnsi="Arabic Typesetting" w:cs="Arabic Typesetting"/>
          <w:sz w:val="36"/>
          <w:szCs w:val="36"/>
          <w:rtl/>
        </w:rPr>
        <w:t xml:space="preserve">موارد </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وراثية</w:t>
      </w:r>
      <w:r w:rsidRPr="002674E5">
        <w:rPr>
          <w:rFonts w:ascii="Arabic Typesetting" w:hAnsi="Arabic Typesetting" w:cs="Arabic Typesetting" w:hint="cs"/>
          <w:sz w:val="36"/>
          <w:szCs w:val="36"/>
          <w:rtl/>
        </w:rPr>
        <w:t xml:space="preserve"> و[المعارف التقليدية ال</w:t>
      </w:r>
      <w:r w:rsidRPr="002674E5">
        <w:rPr>
          <w:rFonts w:ascii="Arabic Typesetting" w:hAnsi="Arabic Typesetting" w:cs="Arabic Typesetting"/>
          <w:sz w:val="36"/>
          <w:szCs w:val="36"/>
          <w:rtl/>
        </w:rPr>
        <w:t>مرتبطة ب</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 xml:space="preserve">موارد </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وراثية</w:t>
      </w:r>
      <w:r w:rsidRPr="002674E5">
        <w:rPr>
          <w:rFonts w:ascii="Arabic Typesetting" w:hAnsi="Arabic Typesetting" w:cs="Arabic Typesetting" w:hint="cs"/>
          <w:sz w:val="36"/>
          <w:szCs w:val="36"/>
          <w:rtl/>
        </w:rPr>
        <w:t>] غير</w:t>
      </w:r>
      <w:r>
        <w:rPr>
          <w:rFonts w:ascii="Arabic Typesetting" w:hAnsi="Arabic Typesetting" w:cs="Arabic Typesetting" w:hint="eastAsia"/>
          <w:sz w:val="36"/>
          <w:szCs w:val="36"/>
          <w:rtl/>
        </w:rPr>
        <w:t> </w:t>
      </w:r>
      <w:r w:rsidRPr="002674E5">
        <w:rPr>
          <w:rFonts w:ascii="Arabic Typesetting" w:hAnsi="Arabic Typesetting" w:cs="Arabic Typesetting" w:hint="cs"/>
          <w:sz w:val="36"/>
          <w:szCs w:val="36"/>
          <w:rtl/>
        </w:rPr>
        <w:t>السرية داخل إقليمها. وستمكن بوابة الويبو الفاحص [والجمهور] من النفاذ مباشرة إلى قواعد البيانات الوطنية واستخراج بيانات منها. وستتضمن بوابة الويبو أيضا ضمانات مناسبة [مثل المرشّحات].]</w:t>
      </w:r>
    </w:p>
    <w:p w:rsidR="004123BE" w:rsidRDefault="004123BE" w:rsidP="004123BE">
      <w:pPr>
        <w:tabs>
          <w:tab w:val="left" w:pos="1105"/>
        </w:tabs>
        <w:bidi/>
        <w:spacing w:after="60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5.8</w:t>
      </w:r>
      <w:r>
        <w:rPr>
          <w:rFonts w:ascii="Arabic Typesetting" w:hAnsi="Arabic Typesetting" w:cs="Arabic Typesetting"/>
          <w:sz w:val="36"/>
          <w:szCs w:val="36"/>
          <w:rtl/>
        </w:rPr>
        <w:tab/>
      </w:r>
      <w:r>
        <w:rPr>
          <w:rFonts w:ascii="Arabic Typesetting" w:hAnsi="Arabic Typesetting" w:cs="Arabic Typesetting" w:hint="cs"/>
          <w:sz w:val="36"/>
          <w:szCs w:val="36"/>
          <w:rtl/>
        </w:rPr>
        <w:t xml:space="preserve">ينبغي [للدول الأعضاء]/[للأطراف] </w:t>
      </w:r>
      <w:r w:rsidRPr="008D65D7">
        <w:rPr>
          <w:rFonts w:ascii="Arabic Typesetting" w:hAnsi="Arabic Typesetting" w:cs="Arabic Typesetting" w:hint="cs"/>
          <w:sz w:val="36"/>
          <w:szCs w:val="36"/>
          <w:rtl/>
        </w:rPr>
        <w:t>إتاحة</w:t>
      </w:r>
      <w:r w:rsidRPr="008D65D7">
        <w:rPr>
          <w:rFonts w:ascii="Arabic Typesetting" w:hAnsi="Arabic Typesetting" w:cs="Arabic Typesetting"/>
          <w:sz w:val="36"/>
          <w:szCs w:val="36"/>
          <w:rtl/>
        </w:rPr>
        <w:t xml:space="preserve"> تدابير قانونية أو سياسية أو إدارية، حسب </w:t>
      </w:r>
      <w:r w:rsidRPr="008D65D7">
        <w:rPr>
          <w:rFonts w:ascii="Arabic Typesetting" w:hAnsi="Arabic Typesetting" w:cs="Arabic Typesetting" w:hint="cs"/>
          <w:sz w:val="36"/>
          <w:szCs w:val="36"/>
          <w:rtl/>
        </w:rPr>
        <w:t xml:space="preserve">الاقتضاء </w:t>
      </w:r>
      <w:r w:rsidRPr="008D65D7">
        <w:rPr>
          <w:rFonts w:ascii="Arabic Typesetting" w:hAnsi="Arabic Typesetting" w:cs="Arabic Typesetting"/>
          <w:sz w:val="36"/>
          <w:szCs w:val="36"/>
          <w:rtl/>
        </w:rPr>
        <w:t>ووفقا للقانون الوطني،</w:t>
      </w:r>
      <w:r>
        <w:rPr>
          <w:rFonts w:ascii="Arabic Typesetting" w:hAnsi="Arabic Typesetting" w:cs="Arabic Typesetting" w:hint="cs"/>
          <w:sz w:val="36"/>
          <w:szCs w:val="36"/>
          <w:rtl/>
        </w:rPr>
        <w:t xml:space="preserve"> لتنفيذ بوابة الويبو وإدارتها.]</w:t>
      </w:r>
    </w:p>
    <w:p w:rsidR="004123BE" w:rsidRDefault="004123BE" w:rsidP="006D3AA4">
      <w:pPr>
        <w:bidi/>
        <w:rPr>
          <w:rFonts w:ascii="Arabic Typesetting" w:hAnsi="Arabic Typesetting" w:cs="Arabic Typesetting"/>
          <w:sz w:val="36"/>
          <w:szCs w:val="36"/>
          <w:rtl/>
        </w:rPr>
      </w:pPr>
      <w:r>
        <w:rPr>
          <w:rFonts w:ascii="Arabic Typesetting" w:hAnsi="Arabic Typesetting" w:cs="Arabic Typesetting"/>
          <w:sz w:val="36"/>
          <w:szCs w:val="36"/>
          <w:rtl/>
        </w:rPr>
        <w:br w:type="page"/>
      </w:r>
    </w:p>
    <w:p w:rsidR="004123BE" w:rsidRPr="002674E5" w:rsidRDefault="004123BE" w:rsidP="004123BE">
      <w:pPr>
        <w:keepNext/>
        <w:bidi/>
        <w:spacing w:after="240" w:line="360" w:lineRule="exact"/>
        <w:jc w:val="center"/>
        <w:rPr>
          <w:rFonts w:ascii="Arabic Typesetting" w:hAnsi="Arabic Typesetting" w:cs="Arabic Typesetting"/>
          <w:b/>
          <w:bCs/>
          <w:sz w:val="44"/>
          <w:szCs w:val="44"/>
          <w:rtl/>
        </w:rPr>
      </w:pPr>
      <w:r w:rsidRPr="002674E5">
        <w:rPr>
          <w:rFonts w:ascii="Arabic Typesetting" w:hAnsi="Arabic Typesetting" w:cs="Arabic Typesetting" w:hint="cs"/>
          <w:b/>
          <w:bCs/>
          <w:sz w:val="44"/>
          <w:szCs w:val="44"/>
          <w:rtl/>
        </w:rPr>
        <w:lastRenderedPageBreak/>
        <w:t xml:space="preserve">[رابعا. </w:t>
      </w:r>
      <w:proofErr w:type="gramStart"/>
      <w:r w:rsidRPr="002674E5">
        <w:rPr>
          <w:rFonts w:ascii="Arabic Typesetting" w:hAnsi="Arabic Typesetting" w:cs="Arabic Typesetting" w:hint="cs"/>
          <w:b/>
          <w:bCs/>
          <w:sz w:val="44"/>
          <w:szCs w:val="44"/>
          <w:rtl/>
        </w:rPr>
        <w:t>أحكام</w:t>
      </w:r>
      <w:proofErr w:type="gramEnd"/>
      <w:r w:rsidRPr="002674E5">
        <w:rPr>
          <w:rFonts w:ascii="Arabic Typesetting" w:hAnsi="Arabic Typesetting" w:cs="Arabic Typesetting" w:hint="cs"/>
          <w:b/>
          <w:bCs/>
          <w:sz w:val="44"/>
          <w:szCs w:val="44"/>
          <w:rtl/>
        </w:rPr>
        <w:t xml:space="preserve"> ختامية]</w:t>
      </w:r>
    </w:p>
    <w:p w:rsidR="004123BE" w:rsidRPr="002674E5" w:rsidRDefault="004123BE" w:rsidP="004123BE">
      <w:pPr>
        <w:keepNext/>
        <w:bidi/>
        <w:spacing w:after="6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[المادة </w:t>
      </w:r>
      <w:r>
        <w:rPr>
          <w:rFonts w:ascii="Arabic Typesetting" w:hAnsi="Arabic Typesetting" w:cs="Arabic Typesetting" w:hint="cs"/>
          <w:b/>
          <w:bCs/>
          <w:sz w:val="36"/>
          <w:szCs w:val="36"/>
          <w:rtl/>
        </w:rPr>
        <w:t>9</w:t>
      </w:r>
      <w:r w:rsidRPr="002674E5">
        <w:rPr>
          <w:rFonts w:ascii="Arabic Typesetting" w:hAnsi="Arabic Typesetting" w:cs="Arabic Typesetting" w:hint="cs"/>
          <w:b/>
          <w:bCs/>
          <w:sz w:val="36"/>
          <w:szCs w:val="36"/>
          <w:rtl/>
        </w:rPr>
        <w:t>]</w:t>
      </w:r>
    </w:p>
    <w:p w:rsidR="004123BE" w:rsidRDefault="004123BE" w:rsidP="004123BE">
      <w:pPr>
        <w:keepNext/>
        <w:tabs>
          <w:tab w:val="left" w:pos="1985"/>
        </w:tabs>
        <w:bidi/>
        <w:spacing w:after="240" w:line="360" w:lineRule="exact"/>
        <w:jc w:val="center"/>
        <w:rPr>
          <w:rFonts w:ascii="Arabic Typesetting" w:hAnsi="Arabic Typesetting" w:cs="Arabic Typesetting"/>
          <w:b/>
          <w:bCs/>
          <w:sz w:val="36"/>
          <w:szCs w:val="36"/>
          <w:rtl/>
        </w:rPr>
      </w:pPr>
      <w:r>
        <w:rPr>
          <w:rFonts w:ascii="Arabic Typesetting" w:hAnsi="Arabic Typesetting" w:cs="Arabic Typesetting" w:hint="cs"/>
          <w:b/>
          <w:bCs/>
          <w:sz w:val="36"/>
          <w:szCs w:val="36"/>
          <w:rtl/>
        </w:rPr>
        <w:t>[</w:t>
      </w:r>
      <w:proofErr w:type="gramStart"/>
      <w:r>
        <w:rPr>
          <w:rFonts w:ascii="Arabic Typesetting" w:hAnsi="Arabic Typesetting" w:cs="Arabic Typesetting" w:hint="cs"/>
          <w:b/>
          <w:bCs/>
          <w:sz w:val="36"/>
          <w:szCs w:val="36"/>
          <w:rtl/>
        </w:rPr>
        <w:t>تدابير</w:t>
      </w:r>
      <w:proofErr w:type="gramEnd"/>
      <w:r>
        <w:rPr>
          <w:rFonts w:ascii="Arabic Typesetting" w:hAnsi="Arabic Typesetting" w:cs="Arabic Typesetting" w:hint="cs"/>
          <w:b/>
          <w:bCs/>
          <w:sz w:val="36"/>
          <w:szCs w:val="36"/>
          <w:rtl/>
        </w:rPr>
        <w:t xml:space="preserve"> الحماية الوقائية</w:t>
      </w:r>
    </w:p>
    <w:p w:rsidR="004123BE" w:rsidRPr="008D65D7" w:rsidRDefault="004123BE" w:rsidP="004123BE">
      <w:pPr>
        <w:tabs>
          <w:tab w:val="left" w:pos="1105"/>
        </w:tabs>
        <w:bidi/>
        <w:spacing w:before="120"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[[يتعين]/[ينبغي] عدم اعتبار الموارد الوراثية الموجودة في الطبيعة أو المعزولة منها [اختراعات] [ملكية فكرية] والامتناع بالتالي عن منح أية حقوق [ملكية فكرية] [براءات] بخصوصها.]]</w:t>
      </w:r>
    </w:p>
    <w:p w:rsidR="004123BE" w:rsidRPr="002674E5" w:rsidRDefault="004123BE" w:rsidP="004123BE">
      <w:pPr>
        <w:keepNext/>
        <w:bidi/>
        <w:spacing w:after="6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[المادة </w:t>
      </w:r>
      <w:r>
        <w:rPr>
          <w:rFonts w:ascii="Arabic Typesetting" w:hAnsi="Arabic Typesetting" w:cs="Arabic Typesetting" w:hint="cs"/>
          <w:b/>
          <w:bCs/>
          <w:sz w:val="36"/>
          <w:szCs w:val="36"/>
          <w:rtl/>
        </w:rPr>
        <w:t>10</w:t>
      </w:r>
      <w:r w:rsidRPr="002674E5">
        <w:rPr>
          <w:rFonts w:ascii="Arabic Typesetting" w:hAnsi="Arabic Typesetting" w:cs="Arabic Typesetting" w:hint="cs"/>
          <w:b/>
          <w:bCs/>
          <w:sz w:val="36"/>
          <w:szCs w:val="36"/>
          <w:rtl/>
        </w:rPr>
        <w:t>]</w:t>
      </w:r>
    </w:p>
    <w:p w:rsidR="004123BE" w:rsidRPr="002674E5" w:rsidRDefault="004123BE" w:rsidP="004123BE">
      <w:pPr>
        <w:keepNext/>
        <w:tabs>
          <w:tab w:val="left" w:pos="1985"/>
        </w:tabs>
        <w:bidi/>
        <w:spacing w:after="240" w:line="360" w:lineRule="exact"/>
        <w:jc w:val="center"/>
        <w:rPr>
          <w:rFonts w:ascii="Arabic Typesetting" w:hAnsi="Arabic Typesetting" w:cs="Arabic Typesetting"/>
          <w:b/>
          <w:bCs/>
          <w:sz w:val="36"/>
          <w:szCs w:val="36"/>
          <w:rtl/>
        </w:rPr>
      </w:pPr>
      <w:r w:rsidRPr="002674E5">
        <w:rPr>
          <w:rFonts w:ascii="Arabic Typesetting" w:hAnsi="Arabic Typesetting" w:cs="Arabic Typesetting"/>
          <w:b/>
          <w:bCs/>
          <w:sz w:val="36"/>
          <w:szCs w:val="36"/>
          <w:rtl/>
        </w:rPr>
        <w:t xml:space="preserve">العلاقة </w:t>
      </w:r>
      <w:r w:rsidRPr="002674E5">
        <w:rPr>
          <w:rFonts w:ascii="Arabic Typesetting" w:hAnsi="Arabic Typesetting" w:cs="Arabic Typesetting" w:hint="cs"/>
          <w:b/>
          <w:bCs/>
          <w:sz w:val="36"/>
          <w:szCs w:val="36"/>
          <w:rtl/>
        </w:rPr>
        <w:t>ب</w:t>
      </w:r>
      <w:r w:rsidRPr="002674E5">
        <w:rPr>
          <w:rFonts w:ascii="Arabic Typesetting" w:hAnsi="Arabic Typesetting" w:cs="Arabic Typesetting"/>
          <w:b/>
          <w:bCs/>
          <w:sz w:val="36"/>
          <w:szCs w:val="36"/>
          <w:rtl/>
        </w:rPr>
        <w:t>الاتفاقات الدولية</w:t>
      </w:r>
    </w:p>
    <w:p w:rsidR="004123BE" w:rsidRPr="002674E5" w:rsidRDefault="004123BE" w:rsidP="004123BE">
      <w:pPr>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1.</w:t>
      </w:r>
      <w:r>
        <w:rPr>
          <w:rFonts w:ascii="Arabic Typesetting" w:hAnsi="Arabic Typesetting" w:cs="Arabic Typesetting" w:hint="cs"/>
          <w:sz w:val="36"/>
          <w:szCs w:val="36"/>
          <w:rtl/>
        </w:rPr>
        <w:t>10</w:t>
      </w:r>
      <w:r w:rsidRPr="002674E5">
        <w:rPr>
          <w:rFonts w:ascii="Arabic Typesetting" w:hAnsi="Arabic Typesetting" w:cs="Arabic Typesetting" w:hint="cs"/>
          <w:sz w:val="36"/>
          <w:szCs w:val="36"/>
          <w:rtl/>
        </w:rPr>
        <w:tab/>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يتعين</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ينبغي</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 xml:space="preserve"> أن يضع هذا الصك </w:t>
      </w:r>
      <w:r w:rsidRPr="002674E5">
        <w:rPr>
          <w:rFonts w:ascii="Arabic Typesetting" w:hAnsi="Arabic Typesetting" w:cs="Arabic Typesetting"/>
          <w:sz w:val="36"/>
          <w:szCs w:val="36"/>
          <w:rtl/>
        </w:rPr>
        <w:t xml:space="preserve">علاقة دعم متبادل </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بين حقوق </w:t>
      </w:r>
      <w:r w:rsidRPr="002674E5">
        <w:rPr>
          <w:rFonts w:ascii="Arabic Typesetting" w:hAnsi="Arabic Typesetting" w:cs="Arabic Typesetting" w:hint="cs"/>
          <w:sz w:val="36"/>
          <w:szCs w:val="36"/>
          <w:rtl/>
        </w:rPr>
        <w:t>[الملكية الفكرية][البراءات]</w:t>
      </w:r>
      <w:r w:rsidRPr="002674E5">
        <w:rPr>
          <w:rFonts w:ascii="Arabic Typesetting" w:hAnsi="Arabic Typesetting" w:cs="Arabic Typesetting"/>
          <w:sz w:val="36"/>
          <w:szCs w:val="36"/>
          <w:rtl/>
        </w:rPr>
        <w:t xml:space="preserve"> التي</w:t>
      </w:r>
      <w:r w:rsidRPr="002674E5">
        <w:rPr>
          <w:rFonts w:ascii="Arabic Typesetting" w:hAnsi="Arabic Typesetting" w:cs="Arabic Typesetting" w:hint="cs"/>
          <w:sz w:val="36"/>
          <w:szCs w:val="36"/>
          <w:rtl/>
        </w:rPr>
        <w:t xml:space="preserve"> [تستند بشكل مباشر إلى]</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تنطوي على</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[استعمال]</w:t>
      </w:r>
      <w:r w:rsidRPr="002674E5">
        <w:rPr>
          <w:rFonts w:ascii="Arabic Typesetting" w:hAnsi="Arabic Typesetting" w:cs="Arabic Typesetting"/>
          <w:sz w:val="36"/>
          <w:szCs w:val="36"/>
          <w:rtl/>
        </w:rPr>
        <w:t xml:space="preserve"> الموارد الوراثية و</w:t>
      </w:r>
      <w:r w:rsidRPr="002674E5">
        <w:rPr>
          <w:rFonts w:ascii="Arabic Typesetting" w:hAnsi="Arabic Typesetting" w:cs="Arabic Typesetting" w:hint="cs"/>
          <w:sz w:val="36"/>
          <w:szCs w:val="36"/>
          <w:rtl/>
        </w:rPr>
        <w:t>[المعارف التقليدية المرتبطة بالموارد الوراثية]</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 xml:space="preserve">و] [مع] </w:t>
      </w:r>
      <w:r w:rsidRPr="002674E5">
        <w:rPr>
          <w:rFonts w:ascii="Arabic Typesetting" w:hAnsi="Arabic Typesetting" w:cs="Arabic Typesetting"/>
          <w:sz w:val="36"/>
          <w:szCs w:val="36"/>
          <w:rtl/>
        </w:rPr>
        <w:t xml:space="preserve">الاتفاقات والمعاهدات الدولية </w:t>
      </w:r>
      <w:r>
        <w:rPr>
          <w:rFonts w:ascii="Arabic Typesetting" w:hAnsi="Arabic Typesetting" w:cs="Arabic Typesetting" w:hint="cs"/>
          <w:sz w:val="36"/>
          <w:szCs w:val="36"/>
          <w:rtl/>
        </w:rPr>
        <w:t xml:space="preserve">الوجيهة </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السارية</w:t>
      </w:r>
      <w:r w:rsidRPr="002674E5">
        <w:rPr>
          <w:rFonts w:ascii="Arabic Typesetting" w:hAnsi="Arabic Typesetting" w:cs="Arabic Typesetting" w:hint="cs"/>
          <w:sz w:val="36"/>
          <w:szCs w:val="36"/>
          <w:rtl/>
        </w:rPr>
        <w:t>].</w:t>
      </w:r>
    </w:p>
    <w:p w:rsidR="004123BE" w:rsidRPr="002674E5" w:rsidRDefault="004123BE" w:rsidP="004123BE">
      <w:pPr>
        <w:keepNext/>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بديل</w:t>
      </w:r>
    </w:p>
    <w:p w:rsidR="004123BE" w:rsidRPr="002674E5" w:rsidRDefault="004123BE" w:rsidP="004123BE">
      <w:pPr>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1.</w:t>
      </w:r>
      <w:r>
        <w:rPr>
          <w:rFonts w:ascii="Arabic Typesetting" w:hAnsi="Arabic Typesetting" w:cs="Arabic Typesetting" w:hint="cs"/>
          <w:sz w:val="36"/>
          <w:szCs w:val="36"/>
          <w:rtl/>
        </w:rPr>
        <w:t>10</w:t>
      </w:r>
      <w:r w:rsidRPr="002674E5">
        <w:rPr>
          <w:rFonts w:ascii="Arabic Typesetting" w:hAnsi="Arabic Typesetting" w:cs="Arabic Typesetting"/>
          <w:sz w:val="36"/>
          <w:szCs w:val="36"/>
          <w:rtl/>
        </w:rPr>
        <w:tab/>
      </w:r>
      <w:r w:rsidRPr="002674E5">
        <w:rPr>
          <w:rFonts w:ascii="Arabic Typesetting" w:hAnsi="Arabic Typesetting" w:cs="Arabic Typesetting" w:hint="cs"/>
          <w:sz w:val="36"/>
          <w:szCs w:val="36"/>
          <w:rtl/>
        </w:rPr>
        <w:t xml:space="preserve">[ينبغي أن يكون هذا الصك </w:t>
      </w:r>
      <w:proofErr w:type="gramStart"/>
      <w:r w:rsidRPr="002674E5">
        <w:rPr>
          <w:rFonts w:ascii="Arabic Typesetting" w:hAnsi="Arabic Typesetting" w:cs="Arabic Typesetting" w:hint="cs"/>
          <w:sz w:val="36"/>
          <w:szCs w:val="36"/>
          <w:rtl/>
        </w:rPr>
        <w:t>متماشيا</w:t>
      </w:r>
      <w:proofErr w:type="gramEnd"/>
      <w:r w:rsidRPr="002674E5">
        <w:rPr>
          <w:rFonts w:ascii="Arabic Typesetting" w:hAnsi="Arabic Typesetting" w:cs="Arabic Typesetting" w:hint="cs"/>
          <w:sz w:val="36"/>
          <w:szCs w:val="36"/>
          <w:rtl/>
        </w:rPr>
        <w:t xml:space="preserve"> مع الاتفاقات الدولية المتعلقة بالملكية الفكرية. ويقرّ الأعضاء بالعلاقات المتسقة بين السياسات التي تعزّز منح البراءات المنطوية على استعمال الموارد الوراثية و/أو </w:t>
      </w:r>
      <w:r w:rsidRPr="002674E5">
        <w:rPr>
          <w:rFonts w:ascii="Arabic Typesetting" w:hAnsi="Arabic Typesetting" w:cs="Arabic Typesetting"/>
          <w:sz w:val="36"/>
          <w:szCs w:val="36"/>
          <w:rtl/>
        </w:rPr>
        <w:t>و</w:t>
      </w:r>
      <w:r w:rsidRPr="002674E5">
        <w:rPr>
          <w:rFonts w:ascii="Arabic Typesetting" w:hAnsi="Arabic Typesetting" w:cs="Arabic Typesetting" w:hint="cs"/>
          <w:sz w:val="36"/>
          <w:szCs w:val="36"/>
          <w:rtl/>
        </w:rPr>
        <w:t>[المعارف التقليدية المرتبطة بالموارد الوراثية] والسياسات التي تعزّز الحفاظ على التنوع البيولوجي، وتعزّز النفاذ إلى الموارد الوراثية، وتقاسم المنافع المتأتية من تلك الموارد.]</w:t>
      </w:r>
    </w:p>
    <w:p w:rsidR="004123BE" w:rsidRPr="002674E5" w:rsidRDefault="004123BE" w:rsidP="004123BE">
      <w:pPr>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2.</w:t>
      </w:r>
      <w:r>
        <w:rPr>
          <w:rFonts w:ascii="Arabic Typesetting" w:hAnsi="Arabic Typesetting" w:cs="Arabic Typesetting" w:hint="cs"/>
          <w:sz w:val="36"/>
          <w:szCs w:val="36"/>
          <w:rtl/>
        </w:rPr>
        <w:t>10</w:t>
      </w:r>
      <w:r w:rsidRPr="002674E5">
        <w:rPr>
          <w:rFonts w:ascii="Arabic Typesetting" w:hAnsi="Arabic Typesetting" w:cs="Arabic Typesetting" w:hint="cs"/>
          <w:sz w:val="36"/>
          <w:szCs w:val="36"/>
          <w:rtl/>
        </w:rPr>
        <w:tab/>
        <w:t>[</w:t>
      </w:r>
      <w:r>
        <w:rPr>
          <w:rFonts w:ascii="Arabic Typesetting" w:hAnsi="Arabic Typesetting" w:cs="Arabic Typesetting" w:hint="cs"/>
          <w:sz w:val="36"/>
          <w:szCs w:val="36"/>
          <w:rtl/>
        </w:rPr>
        <w:t>[</w:t>
      </w:r>
      <w:proofErr w:type="gramStart"/>
      <w:r w:rsidRPr="002674E5">
        <w:rPr>
          <w:rFonts w:ascii="Arabic Typesetting" w:hAnsi="Arabic Typesetting" w:cs="Arabic Typesetting" w:hint="cs"/>
          <w:sz w:val="36"/>
          <w:szCs w:val="36"/>
          <w:rtl/>
        </w:rPr>
        <w:t>يتعين</w:t>
      </w:r>
      <w:proofErr w:type="gramEnd"/>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ينبغي</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 xml:space="preserve"> أن يكمّل هذا الصك اتفاقات أخرى بشأن موضوعات ذات صلة بهذا الشأن، ولا</w:t>
      </w:r>
      <w:r>
        <w:rPr>
          <w:rFonts w:ascii="Arabic Typesetting" w:hAnsi="Arabic Typesetting" w:cs="Arabic Typesetting" w:hint="eastAsia"/>
          <w:sz w:val="36"/>
          <w:szCs w:val="36"/>
          <w:rtl/>
        </w:rPr>
        <w:t> </w:t>
      </w:r>
      <w:r w:rsidRPr="002674E5">
        <w:rPr>
          <w:rFonts w:ascii="Arabic Typesetting" w:hAnsi="Arabic Typesetting" w:cs="Arabic Typesetting" w:hint="cs"/>
          <w:sz w:val="36"/>
          <w:szCs w:val="36"/>
          <w:rtl/>
        </w:rPr>
        <w:t>يرمي إلى تغيير تلك الاتفاقات، و</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يتعين</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ينبغي</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 xml:space="preserve"> أن يدعم، على وجه الخصوص، [الإعلان العالمي لحقوق الإنسان، و] </w:t>
      </w:r>
      <w:r w:rsidRPr="002674E5">
        <w:rPr>
          <w:rFonts w:ascii="Arabic Typesetting" w:hAnsi="Arabic Typesetting" w:cs="Arabic Typesetting"/>
          <w:sz w:val="36"/>
          <w:szCs w:val="36"/>
          <w:rtl/>
        </w:rPr>
        <w:t>المادة</w:t>
      </w:r>
      <w:r w:rsidRPr="002674E5">
        <w:rPr>
          <w:rFonts w:ascii="Arabic Typesetting" w:hAnsi="Arabic Typesetting" w:cs="Arabic Typesetting" w:hint="cs"/>
          <w:sz w:val="36"/>
          <w:szCs w:val="36"/>
          <w:rtl/>
        </w:rPr>
        <w:t> </w:t>
      </w:r>
      <w:r w:rsidRPr="002674E5">
        <w:rPr>
          <w:rFonts w:ascii="Arabic Typesetting" w:hAnsi="Arabic Typesetting" w:cs="Arabic Typesetting"/>
          <w:sz w:val="36"/>
          <w:szCs w:val="36"/>
          <w:rtl/>
        </w:rPr>
        <w:t>31 من إعلان الأمم المتحدة بشأن حقوق الشعوب الأصلية</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w:t>
      </w:r>
    </w:p>
    <w:p w:rsidR="004123BE" w:rsidRPr="002674E5" w:rsidRDefault="004123BE" w:rsidP="004123BE">
      <w:pPr>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3.</w:t>
      </w:r>
      <w:r>
        <w:rPr>
          <w:rFonts w:ascii="Arabic Typesetting" w:hAnsi="Arabic Typesetting" w:cs="Arabic Typesetting" w:hint="cs"/>
          <w:sz w:val="36"/>
          <w:szCs w:val="36"/>
          <w:rtl/>
        </w:rPr>
        <w:t>10</w:t>
      </w:r>
      <w:r w:rsidRPr="002674E5">
        <w:rPr>
          <w:rFonts w:ascii="Arabic Typesetting" w:hAnsi="Arabic Typesetting" w:cs="Arabic Typesetting"/>
          <w:sz w:val="36"/>
          <w:szCs w:val="36"/>
          <w:rtl/>
        </w:rPr>
        <w:tab/>
      </w:r>
      <w:r w:rsidRPr="002674E5">
        <w:rPr>
          <w:rFonts w:ascii="Arabic Typesetting" w:hAnsi="Arabic Typesetting" w:cs="Arabic Typesetting" w:hint="cs"/>
          <w:sz w:val="36"/>
          <w:szCs w:val="36"/>
          <w:rtl/>
        </w:rPr>
        <w:t>[</w:t>
      </w:r>
      <w:proofErr w:type="gramStart"/>
      <w:r w:rsidRPr="002674E5">
        <w:rPr>
          <w:rFonts w:ascii="Arabic Typesetting" w:hAnsi="Arabic Typesetting" w:cs="Arabic Typesetting" w:hint="cs"/>
          <w:sz w:val="36"/>
          <w:szCs w:val="36"/>
          <w:rtl/>
        </w:rPr>
        <w:t>لا</w:t>
      </w:r>
      <w:proofErr w:type="gramEnd"/>
      <w:r w:rsidRPr="002674E5">
        <w:rPr>
          <w:rFonts w:ascii="Arabic Typesetting" w:hAnsi="Arabic Typesetting" w:cs="Arabic Typesetting" w:hint="cs"/>
          <w:sz w:val="36"/>
          <w:szCs w:val="36"/>
          <w:rtl/>
        </w:rPr>
        <w:t xml:space="preserve"> ينبغي أن يُفسّر أي حكم من أحكام هذا النص بأنه يضرّ أو يخلّ بحقوق الشعوب الأصلية المنصوص عليها في إعلان </w:t>
      </w:r>
      <w:r w:rsidRPr="002674E5">
        <w:rPr>
          <w:rFonts w:ascii="Arabic Typesetting" w:hAnsi="Arabic Typesetting" w:cs="Arabic Typesetting"/>
          <w:sz w:val="36"/>
          <w:szCs w:val="36"/>
          <w:rtl/>
        </w:rPr>
        <w:t>الأمم المتحدة بشأن حقوق الشعوب الأصلية</w:t>
      </w:r>
      <w:r w:rsidRPr="002674E5">
        <w:rPr>
          <w:rFonts w:ascii="Arabic Typesetting" w:hAnsi="Arabic Typesetting" w:cs="Arabic Typesetting" w:hint="cs"/>
          <w:sz w:val="36"/>
          <w:szCs w:val="36"/>
          <w:rtl/>
        </w:rPr>
        <w:t xml:space="preserve">. </w:t>
      </w:r>
      <w:proofErr w:type="gramStart"/>
      <w:r w:rsidRPr="002674E5">
        <w:rPr>
          <w:rFonts w:ascii="Arabic Typesetting" w:hAnsi="Arabic Typesetting" w:cs="Arabic Typesetting" w:hint="cs"/>
          <w:sz w:val="36"/>
          <w:szCs w:val="36"/>
          <w:rtl/>
        </w:rPr>
        <w:t>وفي</w:t>
      </w:r>
      <w:proofErr w:type="gramEnd"/>
      <w:r w:rsidRPr="002674E5">
        <w:rPr>
          <w:rFonts w:ascii="Arabic Typesetting" w:hAnsi="Arabic Typesetting" w:cs="Arabic Typesetting" w:hint="cs"/>
          <w:sz w:val="36"/>
          <w:szCs w:val="36"/>
          <w:rtl/>
        </w:rPr>
        <w:t xml:space="preserve"> حال تنازع بين القوانين، تكون الغلبة لحقوق الشعوب الأصلية المنصوص عليها في ذلك الإعلان وينبغي أن يسترشد أي تفسير بأحكام ذلك الإعلان.]]</w:t>
      </w:r>
    </w:p>
    <w:p w:rsidR="004123BE" w:rsidRPr="002674E5" w:rsidRDefault="004123BE" w:rsidP="004123BE">
      <w:pPr>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[4.</w:t>
      </w:r>
      <w:r>
        <w:rPr>
          <w:rFonts w:ascii="Arabic Typesetting" w:hAnsi="Arabic Typesetting" w:cs="Arabic Typesetting" w:hint="cs"/>
          <w:sz w:val="36"/>
          <w:szCs w:val="36"/>
          <w:rtl/>
        </w:rPr>
        <w:t>10</w:t>
      </w:r>
      <w:r w:rsidRPr="002674E5">
        <w:rPr>
          <w:rFonts w:ascii="Arabic Typesetting" w:hAnsi="Arabic Typesetting" w:cs="Arabic Typesetting"/>
          <w:sz w:val="36"/>
          <w:szCs w:val="36"/>
          <w:rtl/>
        </w:rPr>
        <w:tab/>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يتعين</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ينبغي</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 xml:space="preserve"> أن تُعدل [معاهدة التعاون بشأن البراءات] و[معاهدة قانون البراءات] من أجل [تضمينهما] [تمكين الأطراف في [معاهدة التعاون بشأن البراءات] و[معاهدة قانون البراءات] من أن تنص في تشريعاتها الوطنية على] شرط الكشف الإلزامي </w:t>
      </w:r>
      <w:r w:rsidRPr="002674E5">
        <w:rPr>
          <w:rFonts w:ascii="Arabic Typesetting" w:hAnsi="Arabic Typesetting" w:cs="Arabic Typesetting"/>
          <w:sz w:val="36"/>
          <w:szCs w:val="36"/>
          <w:rtl/>
        </w:rPr>
        <w:t>عن منشأ</w:t>
      </w:r>
      <w:r w:rsidRPr="002674E5">
        <w:rPr>
          <w:rFonts w:ascii="Arabic Typesetting" w:hAnsi="Arabic Typesetting" w:cs="Arabic Typesetting" w:hint="cs"/>
          <w:sz w:val="36"/>
          <w:szCs w:val="36"/>
          <w:rtl/>
        </w:rPr>
        <w:t xml:space="preserve"> </w:t>
      </w:r>
      <w:r w:rsidRPr="002674E5">
        <w:rPr>
          <w:rFonts w:ascii="Arabic Typesetting" w:hAnsi="Arabic Typesetting" w:cs="Arabic Typesetting"/>
          <w:sz w:val="36"/>
          <w:szCs w:val="36"/>
          <w:rtl/>
        </w:rPr>
        <w:t>ومصدر</w:t>
      </w:r>
      <w:r w:rsidRPr="002674E5">
        <w:rPr>
          <w:rFonts w:ascii="Arabic Typesetting" w:hAnsi="Arabic Typesetting" w:cs="Arabic Typesetting" w:hint="cs"/>
          <w:sz w:val="36"/>
          <w:szCs w:val="36"/>
          <w:rtl/>
        </w:rPr>
        <w:t xml:space="preserve"> ا</w:t>
      </w:r>
      <w:r w:rsidRPr="002674E5">
        <w:rPr>
          <w:rFonts w:ascii="Arabic Typesetting" w:hAnsi="Arabic Typesetting" w:cs="Arabic Typesetting"/>
          <w:sz w:val="36"/>
          <w:szCs w:val="36"/>
          <w:rtl/>
        </w:rPr>
        <w:t>لموارد الوراثية و[المعارف التقليدية المرتبطة بالموارد الوراثية].</w:t>
      </w:r>
      <w:r w:rsidRPr="002674E5">
        <w:rPr>
          <w:rFonts w:ascii="Arabic Typesetting" w:hAnsi="Arabic Typesetting" w:cs="Arabic Typesetting" w:hint="cs"/>
          <w:sz w:val="36"/>
          <w:szCs w:val="36"/>
          <w:rtl/>
        </w:rPr>
        <w:t xml:space="preserve"> [</w:t>
      </w:r>
      <w:r w:rsidRPr="002674E5">
        <w:rPr>
          <w:rFonts w:ascii="Arabic Typesetting" w:hAnsi="Arabic Typesetting" w:cs="Arabic Typesetting"/>
          <w:sz w:val="36"/>
          <w:szCs w:val="36"/>
          <w:rtl/>
        </w:rPr>
        <w:t>و</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يتعين</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ينبغي</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 xml:space="preserve"> أن </w:t>
      </w:r>
      <w:r w:rsidRPr="002674E5">
        <w:rPr>
          <w:rFonts w:ascii="Arabic Typesetting" w:hAnsi="Arabic Typesetting" w:cs="Arabic Typesetting"/>
          <w:sz w:val="36"/>
          <w:szCs w:val="36"/>
          <w:rtl/>
        </w:rPr>
        <w:t>تتضمن التعديلات أيضا اشتراط التأكيد على الموافقة المسبقة المستنيرة و</w:t>
      </w:r>
      <w:r w:rsidRPr="002674E5">
        <w:rPr>
          <w:rFonts w:ascii="Arabic Typesetting" w:hAnsi="Arabic Typesetting" w:cs="Arabic Typesetting" w:hint="cs"/>
          <w:sz w:val="36"/>
          <w:szCs w:val="36"/>
          <w:rtl/>
        </w:rPr>
        <w:t>إ</w:t>
      </w:r>
      <w:r w:rsidRPr="002674E5">
        <w:rPr>
          <w:rFonts w:ascii="Arabic Typesetting" w:hAnsi="Arabic Typesetting" w:cs="Arabic Typesetting"/>
          <w:sz w:val="36"/>
          <w:szCs w:val="36"/>
          <w:rtl/>
        </w:rPr>
        <w:t>ثبات تقاسم المنافع وفقا للشروط المتفق عليها مع</w:t>
      </w:r>
      <w:r>
        <w:rPr>
          <w:rFonts w:ascii="Arabic Typesetting" w:hAnsi="Arabic Typesetting" w:cs="Arabic Typesetting" w:hint="cs"/>
          <w:sz w:val="36"/>
          <w:szCs w:val="36"/>
          <w:rtl/>
        </w:rPr>
        <w:t> </w:t>
      </w:r>
      <w:r w:rsidRPr="002674E5">
        <w:rPr>
          <w:rFonts w:ascii="Arabic Typesetting" w:hAnsi="Arabic Typesetting" w:cs="Arabic Typesetting"/>
          <w:sz w:val="36"/>
          <w:szCs w:val="36"/>
          <w:rtl/>
        </w:rPr>
        <w:t>بلد المنشأ.</w:t>
      </w:r>
      <w:r w:rsidRPr="002674E5">
        <w:rPr>
          <w:rFonts w:ascii="Arabic Typesetting" w:hAnsi="Arabic Typesetting" w:cs="Arabic Typesetting" w:hint="cs"/>
          <w:sz w:val="36"/>
          <w:szCs w:val="36"/>
          <w:rtl/>
        </w:rPr>
        <w:t>]]</w:t>
      </w:r>
    </w:p>
    <w:p w:rsidR="004123BE" w:rsidRPr="002674E5" w:rsidRDefault="004123BE" w:rsidP="004123BE">
      <w:pPr>
        <w:keepNext/>
        <w:bidi/>
        <w:spacing w:after="6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[المادة </w:t>
      </w:r>
      <w:r>
        <w:rPr>
          <w:rFonts w:ascii="Arabic Typesetting" w:hAnsi="Arabic Typesetting" w:cs="Arabic Typesetting" w:hint="cs"/>
          <w:b/>
          <w:bCs/>
          <w:sz w:val="36"/>
          <w:szCs w:val="36"/>
          <w:rtl/>
        </w:rPr>
        <w:t>11</w:t>
      </w:r>
      <w:r w:rsidRPr="002674E5">
        <w:rPr>
          <w:rFonts w:ascii="Arabic Typesetting" w:hAnsi="Arabic Typesetting" w:cs="Arabic Typesetting" w:hint="cs"/>
          <w:b/>
          <w:bCs/>
          <w:sz w:val="36"/>
          <w:szCs w:val="36"/>
          <w:rtl/>
        </w:rPr>
        <w:t>]</w:t>
      </w:r>
    </w:p>
    <w:p w:rsidR="004123BE" w:rsidRPr="002674E5" w:rsidRDefault="004123BE" w:rsidP="004123BE">
      <w:pPr>
        <w:keepNext/>
        <w:tabs>
          <w:tab w:val="left" w:pos="1985"/>
        </w:tabs>
        <w:bidi/>
        <w:spacing w:after="240" w:line="360" w:lineRule="exact"/>
        <w:jc w:val="center"/>
        <w:rPr>
          <w:rFonts w:ascii="Arabic Typesetting" w:hAnsi="Arabic Typesetting" w:cs="Arabic Typesetting"/>
          <w:b/>
          <w:bCs/>
          <w:sz w:val="36"/>
          <w:szCs w:val="36"/>
          <w:rtl/>
        </w:rPr>
      </w:pPr>
      <w:proofErr w:type="gramStart"/>
      <w:r w:rsidRPr="002674E5">
        <w:rPr>
          <w:rFonts w:ascii="Arabic Typesetting" w:hAnsi="Arabic Typesetting" w:cs="Arabic Typesetting" w:hint="cs"/>
          <w:b/>
          <w:bCs/>
          <w:sz w:val="36"/>
          <w:szCs w:val="36"/>
          <w:rtl/>
        </w:rPr>
        <w:t>التعاون</w:t>
      </w:r>
      <w:proofErr w:type="gramEnd"/>
      <w:r w:rsidRPr="002674E5">
        <w:rPr>
          <w:rFonts w:ascii="Arabic Typesetting" w:hAnsi="Arabic Typesetting" w:cs="Arabic Typesetting" w:hint="cs"/>
          <w:b/>
          <w:bCs/>
          <w:sz w:val="36"/>
          <w:szCs w:val="36"/>
          <w:rtl/>
        </w:rPr>
        <w:t xml:space="preserve"> الدولي</w:t>
      </w:r>
    </w:p>
    <w:p w:rsidR="004123BE" w:rsidRPr="002674E5" w:rsidRDefault="004123BE" w:rsidP="004123BE">
      <w:pPr>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[يتعين</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ينبغي</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 xml:space="preserve"> أن </w:t>
      </w:r>
      <w:r w:rsidRPr="002674E5">
        <w:rPr>
          <w:rFonts w:ascii="Arabic Typesetting" w:hAnsi="Arabic Typesetting" w:cs="Arabic Typesetting"/>
          <w:sz w:val="36"/>
          <w:szCs w:val="36"/>
          <w:rtl/>
        </w:rPr>
        <w:t>تحث</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 هيئات الويبو المعنية أعضاء معاهدة التعاون بشأن البراءات على</w:t>
      </w:r>
      <w:r w:rsidRPr="002674E5">
        <w:rPr>
          <w:rFonts w:ascii="Arabic Typesetting" w:hAnsi="Arabic Typesetting" w:cs="Arabic Typesetting" w:hint="cs"/>
          <w:sz w:val="36"/>
          <w:szCs w:val="36"/>
          <w:rtl/>
        </w:rPr>
        <w:t>] [</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يتعين</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ينبغي</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 xml:space="preserve"> ل</w:t>
      </w:r>
      <w:r w:rsidRPr="002674E5">
        <w:rPr>
          <w:rFonts w:ascii="Arabic Typesetting" w:hAnsi="Arabic Typesetting" w:cs="Arabic Typesetting"/>
          <w:sz w:val="36"/>
          <w:szCs w:val="36"/>
          <w:rtl/>
        </w:rPr>
        <w:t>لفريق العامل المعني بإصلاح معاهدة التعاون بشأن البراءات</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 إعداد مجموعة من المبادئ التوجيهية </w:t>
      </w:r>
      <w:r w:rsidRPr="002674E5">
        <w:rPr>
          <w:rFonts w:ascii="Arabic Typesetting" w:hAnsi="Arabic Typesetting" w:cs="Arabic Typesetting" w:hint="cs"/>
          <w:sz w:val="36"/>
          <w:szCs w:val="36"/>
          <w:rtl/>
        </w:rPr>
        <w:t>بشأن [</w:t>
      </w:r>
      <w:r w:rsidRPr="002674E5">
        <w:rPr>
          <w:rFonts w:ascii="Arabic Typesetting" w:hAnsi="Arabic Typesetting" w:cs="Arabic Typesetting"/>
          <w:sz w:val="36"/>
          <w:szCs w:val="36"/>
          <w:rtl/>
        </w:rPr>
        <w:t>بحث وفحص</w:t>
      </w:r>
      <w:r w:rsidRPr="002674E5">
        <w:rPr>
          <w:rFonts w:ascii="Arabic Typesetting" w:hAnsi="Arabic Typesetting" w:cs="Arabic Typesetting" w:hint="cs"/>
          <w:sz w:val="36"/>
          <w:szCs w:val="36"/>
          <w:rtl/>
        </w:rPr>
        <w:t xml:space="preserve"> الطلبات </w:t>
      </w:r>
      <w:r w:rsidRPr="002674E5">
        <w:rPr>
          <w:rFonts w:ascii="Arabic Typesetting" w:hAnsi="Arabic Typesetting" w:cs="Arabic Typesetting" w:hint="cs"/>
          <w:sz w:val="36"/>
          <w:szCs w:val="36"/>
          <w:rtl/>
        </w:rPr>
        <w:lastRenderedPageBreak/>
        <w:t>المتعلقة ب</w:t>
      </w:r>
      <w:r w:rsidRPr="002674E5">
        <w:rPr>
          <w:rFonts w:ascii="Arabic Typesetting" w:hAnsi="Arabic Typesetting" w:cs="Arabic Typesetting"/>
          <w:sz w:val="36"/>
          <w:szCs w:val="36"/>
          <w:rtl/>
        </w:rPr>
        <w:t>الموارد الوراثية و</w:t>
      </w:r>
      <w:r w:rsidRPr="002674E5">
        <w:rPr>
          <w:rFonts w:ascii="Arabic Typesetting" w:hAnsi="Arabic Typesetting" w:cs="Arabic Typesetting" w:hint="cs"/>
          <w:sz w:val="36"/>
          <w:szCs w:val="36"/>
          <w:rtl/>
        </w:rPr>
        <w:t>[المعارف التقليدية المرتبطة بالموارد الوراثية]] [الكشف الإداري عن المنشأ أو المصدر] من قبل</w:t>
      </w:r>
      <w:r w:rsidRPr="002674E5">
        <w:rPr>
          <w:rFonts w:ascii="Arabic Typesetting" w:hAnsi="Arabic Typesetting" w:cs="Arabic Typesetting"/>
          <w:sz w:val="36"/>
          <w:szCs w:val="36"/>
          <w:rtl/>
        </w:rPr>
        <w:t xml:space="preserve"> </w:t>
      </w:r>
      <w:r>
        <w:rPr>
          <w:rFonts w:ascii="Arabic Typesetting" w:hAnsi="Arabic Typesetting" w:cs="Arabic Typesetting" w:hint="cs"/>
          <w:sz w:val="36"/>
          <w:szCs w:val="36"/>
          <w:rtl/>
        </w:rPr>
        <w:t>الإدارات المعنية</w:t>
      </w:r>
      <w:r w:rsidRPr="002674E5">
        <w:rPr>
          <w:rFonts w:ascii="Arabic Typesetting" w:hAnsi="Arabic Typesetting" w:cs="Arabic Typesetting"/>
          <w:sz w:val="36"/>
          <w:szCs w:val="36"/>
          <w:rtl/>
        </w:rPr>
        <w:t xml:space="preserve"> </w:t>
      </w:r>
      <w:r>
        <w:rPr>
          <w:rFonts w:ascii="Arabic Typesetting" w:hAnsi="Arabic Typesetting" w:cs="Arabic Typesetting" w:hint="cs"/>
          <w:sz w:val="36"/>
          <w:szCs w:val="36"/>
          <w:rtl/>
        </w:rPr>
        <w:t>ب</w:t>
      </w:r>
      <w:r>
        <w:rPr>
          <w:rFonts w:ascii="Arabic Typesetting" w:hAnsi="Arabic Typesetting" w:cs="Arabic Typesetting"/>
          <w:sz w:val="36"/>
          <w:szCs w:val="36"/>
          <w:rtl/>
        </w:rPr>
        <w:t>البحث والفحص الدولي</w:t>
      </w:r>
      <w:r>
        <w:rPr>
          <w:rFonts w:ascii="Arabic Typesetting" w:hAnsi="Arabic Typesetting" w:cs="Arabic Typesetting" w:hint="cs"/>
          <w:sz w:val="36"/>
          <w:szCs w:val="36"/>
          <w:rtl/>
        </w:rPr>
        <w:t>ين</w:t>
      </w:r>
      <w:r w:rsidRPr="002674E5">
        <w:rPr>
          <w:rFonts w:ascii="Arabic Typesetting" w:hAnsi="Arabic Typesetting" w:cs="Arabic Typesetting"/>
          <w:sz w:val="36"/>
          <w:szCs w:val="36"/>
          <w:rtl/>
        </w:rPr>
        <w:t xml:space="preserve"> في إطار معاهدة التعاون بشأن البراءات</w:t>
      </w:r>
      <w:r w:rsidRPr="002674E5">
        <w:rPr>
          <w:rFonts w:ascii="Arabic Typesetting" w:hAnsi="Arabic Typesetting" w:cs="Arabic Typesetting" w:hint="cs"/>
          <w:sz w:val="36"/>
          <w:szCs w:val="36"/>
          <w:rtl/>
        </w:rPr>
        <w:t>].</w:t>
      </w:r>
    </w:p>
    <w:p w:rsidR="004123BE" w:rsidRPr="002674E5" w:rsidRDefault="004123BE" w:rsidP="004123BE">
      <w:pPr>
        <w:keepNext/>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بديل</w:t>
      </w:r>
    </w:p>
    <w:p w:rsidR="004123BE" w:rsidRPr="002674E5" w:rsidRDefault="004123BE" w:rsidP="004123BE">
      <w:pPr>
        <w:tabs>
          <w:tab w:val="left" w:pos="1105"/>
        </w:tabs>
        <w:bidi/>
        <w:spacing w:before="120"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[ينبغي للإدارات المعنية</w:t>
      </w:r>
      <w:r w:rsidRPr="002674E5">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ب</w:t>
      </w:r>
      <w:r w:rsidRPr="002674E5">
        <w:rPr>
          <w:rFonts w:ascii="Arabic Typesetting" w:hAnsi="Arabic Typesetting" w:cs="Arabic Typesetting" w:hint="cs"/>
          <w:sz w:val="36"/>
          <w:szCs w:val="36"/>
          <w:rtl/>
        </w:rPr>
        <w:t>فحص البراءات أن تتقاسم المعلومات عن مصادر المعلومات المتعلقة بالموارد الوراثية و/أو</w:t>
      </w:r>
      <w:r w:rsidRPr="002674E5">
        <w:rPr>
          <w:rFonts w:ascii="Arabic Typesetting" w:hAnsi="Arabic Typesetting" w:cs="Arabic Typesetting" w:hint="eastAsia"/>
          <w:sz w:val="36"/>
          <w:szCs w:val="36"/>
          <w:rtl/>
        </w:rPr>
        <w:t> </w:t>
      </w:r>
      <w:r w:rsidRPr="002674E5">
        <w:rPr>
          <w:rFonts w:ascii="Arabic Typesetting" w:hAnsi="Arabic Typesetting" w:cs="Arabic Typesetting" w:hint="cs"/>
          <w:sz w:val="36"/>
          <w:szCs w:val="36"/>
          <w:rtl/>
        </w:rPr>
        <w:t>المعارف التقليدية، لا</w:t>
      </w:r>
      <w:r w:rsidRPr="002674E5">
        <w:rPr>
          <w:rFonts w:ascii="Arabic Typesetting" w:hAnsi="Arabic Typesetting" w:cs="Arabic Typesetting" w:hint="eastAsia"/>
          <w:sz w:val="36"/>
          <w:szCs w:val="36"/>
          <w:rtl/>
        </w:rPr>
        <w:t> </w:t>
      </w:r>
      <w:r w:rsidRPr="002674E5">
        <w:rPr>
          <w:rFonts w:ascii="Arabic Typesetting" w:hAnsi="Arabic Typesetting" w:cs="Arabic Typesetting" w:hint="cs"/>
          <w:sz w:val="36"/>
          <w:szCs w:val="36"/>
          <w:rtl/>
        </w:rPr>
        <w:t>سيما المنشورات الدورية والمكتبات الرقمية وقواعد البيانات المشتملة على معلومات تتعلق بالموارد الوراثية والمعارف التقليدية. وينبغي أن يتعاون أعضاء الويبو على تقاسم المعلومات المتعلقة بالموارد الوراثية والمعارف، بما فيها المعارف التقليدية، المرتبطة باستخدام الموارد الوراثية.]</w:t>
      </w:r>
    </w:p>
    <w:p w:rsidR="004123BE" w:rsidRPr="002674E5" w:rsidRDefault="004123BE" w:rsidP="004123BE">
      <w:pPr>
        <w:keepNext/>
        <w:bidi/>
        <w:spacing w:after="6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[المادة </w:t>
      </w:r>
      <w:r>
        <w:rPr>
          <w:rFonts w:ascii="Arabic Typesetting" w:hAnsi="Arabic Typesetting" w:cs="Arabic Typesetting" w:hint="cs"/>
          <w:b/>
          <w:bCs/>
          <w:sz w:val="36"/>
          <w:szCs w:val="36"/>
          <w:rtl/>
        </w:rPr>
        <w:t>12</w:t>
      </w:r>
      <w:r w:rsidRPr="002674E5">
        <w:rPr>
          <w:rFonts w:ascii="Arabic Typesetting" w:hAnsi="Arabic Typesetting" w:cs="Arabic Typesetting" w:hint="cs"/>
          <w:b/>
          <w:bCs/>
          <w:sz w:val="36"/>
          <w:szCs w:val="36"/>
          <w:rtl/>
        </w:rPr>
        <w:t>]</w:t>
      </w:r>
    </w:p>
    <w:p w:rsidR="004123BE" w:rsidRPr="002674E5" w:rsidRDefault="004123BE" w:rsidP="004123BE">
      <w:pPr>
        <w:keepNext/>
        <w:tabs>
          <w:tab w:val="left" w:pos="1985"/>
        </w:tabs>
        <w:bidi/>
        <w:spacing w:after="240" w:line="360" w:lineRule="exact"/>
        <w:jc w:val="center"/>
        <w:rPr>
          <w:rFonts w:ascii="Arabic Typesetting" w:hAnsi="Arabic Typesetting" w:cs="Arabic Typesetting"/>
          <w:b/>
          <w:bCs/>
          <w:sz w:val="36"/>
          <w:szCs w:val="36"/>
          <w:rtl/>
        </w:rPr>
      </w:pPr>
      <w:r w:rsidRPr="002674E5">
        <w:rPr>
          <w:rFonts w:ascii="Arabic Typesetting" w:hAnsi="Arabic Typesetting" w:cs="Arabic Typesetting"/>
          <w:b/>
          <w:bCs/>
          <w:sz w:val="36"/>
          <w:szCs w:val="36"/>
          <w:rtl/>
        </w:rPr>
        <w:t xml:space="preserve">التعاون </w:t>
      </w:r>
      <w:r>
        <w:rPr>
          <w:rFonts w:ascii="Arabic Typesetting" w:hAnsi="Arabic Typesetting" w:cs="Arabic Typesetting" w:hint="cs"/>
          <w:b/>
          <w:bCs/>
          <w:sz w:val="36"/>
          <w:szCs w:val="36"/>
          <w:rtl/>
        </w:rPr>
        <w:t xml:space="preserve">عبر </w:t>
      </w:r>
      <w:proofErr w:type="gramStart"/>
      <w:r>
        <w:rPr>
          <w:rFonts w:ascii="Arabic Typesetting" w:hAnsi="Arabic Typesetting" w:cs="Arabic Typesetting" w:hint="cs"/>
          <w:b/>
          <w:bCs/>
          <w:sz w:val="36"/>
          <w:szCs w:val="36"/>
          <w:rtl/>
        </w:rPr>
        <w:t>الحدود</w:t>
      </w:r>
      <w:proofErr w:type="gramEnd"/>
    </w:p>
    <w:p w:rsidR="004123BE" w:rsidRPr="002674E5" w:rsidRDefault="004123BE" w:rsidP="004123BE">
      <w:pPr>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في الحالات التي </w:t>
      </w:r>
      <w:r w:rsidRPr="002674E5">
        <w:rPr>
          <w:rFonts w:ascii="Arabic Typesetting" w:hAnsi="Arabic Typesetting" w:cs="Arabic Typesetting" w:hint="cs"/>
          <w:sz w:val="36"/>
          <w:szCs w:val="36"/>
          <w:rtl/>
        </w:rPr>
        <w:t>توجد</w:t>
      </w:r>
      <w:r w:rsidRPr="002674E5">
        <w:rPr>
          <w:rFonts w:ascii="Arabic Typesetting" w:hAnsi="Arabic Typesetting" w:cs="Arabic Typesetting"/>
          <w:sz w:val="36"/>
          <w:szCs w:val="36"/>
          <w:rtl/>
        </w:rPr>
        <w:t xml:space="preserve"> فيها</w:t>
      </w:r>
      <w:r w:rsidRPr="002674E5">
        <w:rPr>
          <w:rFonts w:ascii="Arabic Typesetting" w:hAnsi="Arabic Typesetting" w:cs="Arabic Typesetting" w:hint="cs"/>
          <w:sz w:val="36"/>
          <w:szCs w:val="36"/>
          <w:rtl/>
        </w:rPr>
        <w:t xml:space="preserve"> نفس </w:t>
      </w:r>
      <w:r>
        <w:rPr>
          <w:rFonts w:ascii="Arabic Typesetting" w:hAnsi="Arabic Typesetting" w:cs="Arabic Typesetting"/>
          <w:sz w:val="36"/>
          <w:szCs w:val="36"/>
          <w:rtl/>
        </w:rPr>
        <w:t>الموارد الوراثية</w:t>
      </w:r>
      <w:r>
        <w:rPr>
          <w:rFonts w:ascii="Arabic Typesetting" w:hAnsi="Arabic Typesetting" w:cs="Arabic Typesetting" w:hint="cs"/>
          <w:sz w:val="36"/>
          <w:szCs w:val="36"/>
          <w:rtl/>
        </w:rPr>
        <w:t xml:space="preserve"> </w:t>
      </w:r>
      <w:r w:rsidRPr="002674E5">
        <w:rPr>
          <w:rFonts w:ascii="Arabic Typesetting" w:hAnsi="Arabic Typesetting" w:cs="Arabic Typesetting"/>
          <w:sz w:val="36"/>
          <w:szCs w:val="36"/>
          <w:rtl/>
        </w:rPr>
        <w:t>و</w:t>
      </w:r>
      <w:r w:rsidRPr="002674E5">
        <w:rPr>
          <w:rFonts w:ascii="Arabic Typesetting" w:hAnsi="Arabic Typesetting" w:cs="Arabic Typesetting" w:hint="cs"/>
          <w:sz w:val="36"/>
          <w:szCs w:val="36"/>
          <w:rtl/>
        </w:rPr>
        <w:t xml:space="preserve">[المعارف التقليدية المرتبطة بالموارد الوراثية] في ظروف وضعها الطبيعي داخل إقليم أكثر من طرف واحد، </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يتعين</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ينبغي</w:t>
      </w:r>
      <w:r>
        <w:rPr>
          <w:rFonts w:ascii="Arabic Typesetting" w:hAnsi="Arabic Typesetting" w:cs="Arabic Typesetting" w:hint="cs"/>
          <w:sz w:val="36"/>
          <w:szCs w:val="36"/>
          <w:rtl/>
        </w:rPr>
        <w:t>]</w:t>
      </w:r>
      <w:r w:rsidRPr="002674E5">
        <w:rPr>
          <w:rFonts w:ascii="Arabic Typesetting" w:hAnsi="Arabic Typesetting" w:cs="Arabic Typesetting" w:hint="cs"/>
          <w:sz w:val="36"/>
          <w:szCs w:val="36"/>
          <w:rtl/>
        </w:rPr>
        <w:t xml:space="preserve"> أن تسعى تلك الأطراف إلى التعاون فيما بينها، حسب الاقتضاء، مع</w:t>
      </w:r>
      <w:r>
        <w:rPr>
          <w:rFonts w:ascii="Arabic Typesetting" w:hAnsi="Arabic Typesetting" w:cs="Arabic Typesetting" w:hint="eastAsia"/>
          <w:sz w:val="36"/>
          <w:szCs w:val="36"/>
          <w:rtl/>
        </w:rPr>
        <w:t> </w:t>
      </w:r>
      <w:r w:rsidRPr="002674E5">
        <w:rPr>
          <w:rFonts w:ascii="Arabic Typesetting" w:hAnsi="Arabic Typesetting" w:cs="Arabic Typesetting" w:hint="cs"/>
          <w:sz w:val="36"/>
          <w:szCs w:val="36"/>
          <w:rtl/>
        </w:rPr>
        <w:t>إشراك [الشعب][الشعوب] الأصلية والجماعات المحلية المعنية، على أن تقوم بذلك، حيثما أمكن، باتخاذ تدابير تستند إلى القوانين والبروتوكولات العرفية و</w:t>
      </w:r>
      <w:r w:rsidRPr="002674E5">
        <w:rPr>
          <w:rFonts w:ascii="Arabic Typesetting" w:hAnsi="Arabic Typesetting" w:cs="Arabic Typesetting"/>
          <w:sz w:val="36"/>
          <w:szCs w:val="36"/>
          <w:rtl/>
        </w:rPr>
        <w:t xml:space="preserve">تدعم أهداف هذا الصك </w:t>
      </w:r>
      <w:r w:rsidRPr="002674E5">
        <w:rPr>
          <w:rFonts w:ascii="Arabic Typesetting" w:hAnsi="Arabic Typesetting" w:cs="Arabic Typesetting" w:hint="cs"/>
          <w:sz w:val="36"/>
          <w:szCs w:val="36"/>
          <w:rtl/>
        </w:rPr>
        <w:t xml:space="preserve">والتشريعات الوطنية </w:t>
      </w:r>
      <w:r w:rsidRPr="002674E5">
        <w:rPr>
          <w:rFonts w:ascii="Arabic Typesetting" w:hAnsi="Arabic Typesetting" w:cs="Arabic Typesetting"/>
          <w:sz w:val="36"/>
          <w:szCs w:val="36"/>
          <w:rtl/>
        </w:rPr>
        <w:t>ولا تتعارض معها</w:t>
      </w:r>
      <w:r w:rsidRPr="002674E5">
        <w:rPr>
          <w:rFonts w:ascii="Arabic Typesetting" w:hAnsi="Arabic Typesetting" w:cs="Arabic Typesetting" w:hint="cs"/>
          <w:sz w:val="36"/>
          <w:szCs w:val="36"/>
          <w:rtl/>
        </w:rPr>
        <w:t>.]</w:t>
      </w:r>
    </w:p>
    <w:p w:rsidR="004123BE" w:rsidRPr="002674E5" w:rsidRDefault="004123BE" w:rsidP="004123BE">
      <w:pPr>
        <w:keepNext/>
        <w:bidi/>
        <w:spacing w:after="6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[المادة </w:t>
      </w:r>
      <w:r>
        <w:rPr>
          <w:rFonts w:ascii="Arabic Typesetting" w:hAnsi="Arabic Typesetting" w:cs="Arabic Typesetting" w:hint="cs"/>
          <w:b/>
          <w:bCs/>
          <w:sz w:val="36"/>
          <w:szCs w:val="36"/>
          <w:rtl/>
        </w:rPr>
        <w:t>13</w:t>
      </w:r>
      <w:r w:rsidRPr="002674E5">
        <w:rPr>
          <w:rFonts w:ascii="Arabic Typesetting" w:hAnsi="Arabic Typesetting" w:cs="Arabic Typesetting" w:hint="cs"/>
          <w:b/>
          <w:bCs/>
          <w:sz w:val="36"/>
          <w:szCs w:val="36"/>
          <w:rtl/>
        </w:rPr>
        <w:t>]</w:t>
      </w:r>
    </w:p>
    <w:p w:rsidR="004123BE" w:rsidRPr="002674E5" w:rsidRDefault="004123BE" w:rsidP="004123BE">
      <w:pPr>
        <w:keepNext/>
        <w:tabs>
          <w:tab w:val="left" w:pos="1985"/>
        </w:tabs>
        <w:bidi/>
        <w:spacing w:after="240" w:line="360" w:lineRule="exact"/>
        <w:jc w:val="center"/>
        <w:rPr>
          <w:rFonts w:ascii="Arabic Typesetting" w:hAnsi="Arabic Typesetting" w:cs="Arabic Typesetting"/>
          <w:b/>
          <w:bCs/>
          <w:sz w:val="36"/>
          <w:szCs w:val="36"/>
          <w:rtl/>
        </w:rPr>
      </w:pPr>
      <w:proofErr w:type="gramStart"/>
      <w:r w:rsidRPr="002674E5">
        <w:rPr>
          <w:rFonts w:ascii="Arabic Typesetting" w:hAnsi="Arabic Typesetting" w:cs="Arabic Typesetting"/>
          <w:b/>
          <w:bCs/>
          <w:sz w:val="36"/>
          <w:szCs w:val="36"/>
          <w:rtl/>
        </w:rPr>
        <w:t>المساعدة</w:t>
      </w:r>
      <w:proofErr w:type="gramEnd"/>
      <w:r w:rsidRPr="002674E5">
        <w:rPr>
          <w:rFonts w:ascii="Arabic Typesetting" w:hAnsi="Arabic Typesetting" w:cs="Arabic Typesetting"/>
          <w:b/>
          <w:bCs/>
          <w:sz w:val="36"/>
          <w:szCs w:val="36"/>
          <w:rtl/>
        </w:rPr>
        <w:t xml:space="preserve"> التقنية والتعاون وتكوين الكفاءات</w:t>
      </w:r>
    </w:p>
    <w:p w:rsidR="004123BE" w:rsidRPr="002674E5" w:rsidRDefault="004123BE" w:rsidP="004123BE">
      <w:pPr>
        <w:tabs>
          <w:tab w:val="left" w:pos="1105"/>
        </w:tabs>
        <w:bidi/>
        <w:spacing w:after="48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[[يتعين/ينبغي] ل</w:t>
      </w:r>
      <w:r w:rsidRPr="002674E5">
        <w:rPr>
          <w:rFonts w:ascii="Arabic Typesetting" w:hAnsi="Arabic Typesetting" w:cs="Arabic Typesetting"/>
          <w:sz w:val="36"/>
          <w:szCs w:val="36"/>
          <w:rtl/>
        </w:rPr>
        <w:t>هيئات الويبو المعنية</w:t>
      </w:r>
      <w:r w:rsidRPr="002674E5">
        <w:rPr>
          <w:rFonts w:ascii="Arabic Typesetting" w:hAnsi="Arabic Typesetting" w:cs="Arabic Typesetting" w:hint="cs"/>
          <w:sz w:val="36"/>
          <w:szCs w:val="36"/>
          <w:rtl/>
        </w:rPr>
        <w:t>] [يتعين/ينبغي للويبو] أن تحدّد</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أساليب</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استحداث الأحكام بموجب هذا الصك</w:t>
      </w:r>
      <w:r w:rsidRPr="002674E5">
        <w:rPr>
          <w:rFonts w:ascii="Arabic Typesetting" w:hAnsi="Arabic Typesetting" w:cs="Arabic Typesetting"/>
          <w:sz w:val="36"/>
          <w:szCs w:val="36"/>
          <w:rtl/>
        </w:rPr>
        <w:t xml:space="preserve"> وتمويل</w:t>
      </w:r>
      <w:r w:rsidRPr="002674E5">
        <w:rPr>
          <w:rFonts w:ascii="Arabic Typesetting" w:hAnsi="Arabic Typesetting" w:cs="Arabic Typesetting" w:hint="cs"/>
          <w:sz w:val="36"/>
          <w:szCs w:val="36"/>
          <w:rtl/>
        </w:rPr>
        <w:t>ها</w:t>
      </w:r>
      <w:r w:rsidRPr="002674E5">
        <w:rPr>
          <w:rFonts w:ascii="Arabic Typesetting" w:hAnsi="Arabic Typesetting" w:cs="Arabic Typesetting"/>
          <w:sz w:val="36"/>
          <w:szCs w:val="36"/>
          <w:rtl/>
        </w:rPr>
        <w:t xml:space="preserve"> وتنفيذ</w:t>
      </w:r>
      <w:r w:rsidRPr="002674E5">
        <w:rPr>
          <w:rFonts w:ascii="Arabic Typesetting" w:hAnsi="Arabic Typesetting" w:cs="Arabic Typesetting" w:hint="cs"/>
          <w:sz w:val="36"/>
          <w:szCs w:val="36"/>
          <w:rtl/>
        </w:rPr>
        <w:t xml:space="preserve">ها. </w:t>
      </w:r>
      <w:r w:rsidRPr="002674E5">
        <w:rPr>
          <w:rFonts w:ascii="Arabic Typesetting" w:hAnsi="Arabic Typesetting" w:cs="Arabic Typesetting"/>
          <w:sz w:val="36"/>
          <w:szCs w:val="36"/>
          <w:rtl/>
        </w:rPr>
        <w:t>و</w:t>
      </w:r>
      <w:r w:rsidRPr="002674E5">
        <w:rPr>
          <w:rFonts w:ascii="Arabic Typesetting" w:hAnsi="Arabic Typesetting" w:cs="Arabic Typesetting" w:hint="cs"/>
          <w:sz w:val="36"/>
          <w:szCs w:val="36"/>
          <w:rtl/>
        </w:rPr>
        <w:t xml:space="preserve">[يتعين/ينبغي] أن </w:t>
      </w:r>
      <w:r w:rsidRPr="002674E5">
        <w:rPr>
          <w:rFonts w:ascii="Arabic Typesetting" w:hAnsi="Arabic Typesetting" w:cs="Arabic Typesetting"/>
          <w:sz w:val="36"/>
          <w:szCs w:val="36"/>
          <w:rtl/>
        </w:rPr>
        <w:t>ت</w:t>
      </w:r>
      <w:r w:rsidRPr="002674E5">
        <w:rPr>
          <w:rFonts w:ascii="Arabic Typesetting" w:hAnsi="Arabic Typesetting" w:cs="Arabic Typesetting" w:hint="cs"/>
          <w:sz w:val="36"/>
          <w:szCs w:val="36"/>
          <w:rtl/>
        </w:rPr>
        <w:t>قدم</w:t>
      </w:r>
      <w:r w:rsidRPr="002674E5">
        <w:rPr>
          <w:rFonts w:ascii="Arabic Typesetting" w:hAnsi="Arabic Typesetting" w:cs="Arabic Typesetting"/>
          <w:sz w:val="36"/>
          <w:szCs w:val="36"/>
          <w:rtl/>
        </w:rPr>
        <w:t xml:space="preserve"> الويبو المساعدة التقنية و</w:t>
      </w:r>
      <w:r w:rsidRPr="002674E5">
        <w:rPr>
          <w:rFonts w:ascii="Arabic Typesetting" w:hAnsi="Arabic Typesetting" w:cs="Arabic Typesetting" w:hint="cs"/>
          <w:sz w:val="36"/>
          <w:szCs w:val="36"/>
          <w:rtl/>
        </w:rPr>
        <w:t xml:space="preserve">أنشطة </w:t>
      </w:r>
      <w:r w:rsidRPr="002674E5">
        <w:rPr>
          <w:rFonts w:ascii="Arabic Typesetting" w:hAnsi="Arabic Typesetting" w:cs="Arabic Typesetting"/>
          <w:sz w:val="36"/>
          <w:szCs w:val="36"/>
          <w:rtl/>
        </w:rPr>
        <w:t>التعاون وتكوين الكفاءات والدعم المالي</w:t>
      </w:r>
      <w:r w:rsidRPr="002674E5">
        <w:rPr>
          <w:rFonts w:ascii="Arabic Typesetting" w:hAnsi="Arabic Typesetting" w:cs="Arabic Typesetting" w:hint="cs"/>
          <w:sz w:val="36"/>
          <w:szCs w:val="36"/>
          <w:rtl/>
        </w:rPr>
        <w:t xml:space="preserve">، حسب الموارد المالية، </w:t>
      </w:r>
      <w:r w:rsidRPr="002674E5">
        <w:rPr>
          <w:rFonts w:ascii="Arabic Typesetting" w:hAnsi="Arabic Typesetting" w:cs="Arabic Typesetting"/>
          <w:sz w:val="36"/>
          <w:szCs w:val="36"/>
          <w:rtl/>
        </w:rPr>
        <w:t>إلى البلدان النامية، وخاصة البلدان الأقل نموا، لكي تنفذ الالتزامات المنصوص عليها في هذا الصك.</w:t>
      </w:r>
      <w:r w:rsidRPr="002674E5">
        <w:rPr>
          <w:rFonts w:ascii="Arabic Typesetting" w:hAnsi="Arabic Typesetting" w:cs="Arabic Typesetting" w:hint="cs"/>
          <w:sz w:val="36"/>
          <w:szCs w:val="36"/>
          <w:rtl/>
        </w:rPr>
        <w:t>]</w:t>
      </w:r>
    </w:p>
    <w:p w:rsidR="004123BE" w:rsidRDefault="004123BE" w:rsidP="004123BE">
      <w:pPr>
        <w:pStyle w:val="EndofDocumentAR"/>
        <w:rPr>
          <w:rtl/>
        </w:rPr>
      </w:pPr>
      <w:r>
        <w:rPr>
          <w:rFonts w:hint="cs"/>
          <w:rtl/>
        </w:rPr>
        <w:t xml:space="preserve">[نهاية المرفق </w:t>
      </w:r>
      <w:proofErr w:type="gramStart"/>
      <w:r>
        <w:rPr>
          <w:rFonts w:hint="cs"/>
          <w:rtl/>
        </w:rPr>
        <w:t>والوثيقة</w:t>
      </w:r>
      <w:proofErr w:type="gramEnd"/>
      <w:r>
        <w:rPr>
          <w:rFonts w:hint="cs"/>
          <w:rtl/>
        </w:rPr>
        <w:t>]</w:t>
      </w:r>
    </w:p>
    <w:sectPr w:rsidR="004123BE" w:rsidSect="00F16B8C">
      <w:headerReference w:type="default" r:id="rId10"/>
      <w:headerReference w:type="first" r:id="rId11"/>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684" w:rsidRDefault="00A35684">
      <w:r>
        <w:separator/>
      </w:r>
    </w:p>
  </w:endnote>
  <w:endnote w:type="continuationSeparator" w:id="0">
    <w:p w:rsidR="00A35684" w:rsidRDefault="00A35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684" w:rsidRDefault="00A35684" w:rsidP="009622BF">
      <w:pPr>
        <w:bidi/>
      </w:pPr>
      <w:bookmarkStart w:id="0" w:name="OLE_LINK1"/>
      <w:bookmarkStart w:id="1" w:name="OLE_LINK2"/>
      <w:r>
        <w:separator/>
      </w:r>
      <w:bookmarkEnd w:id="0"/>
      <w:bookmarkEnd w:id="1"/>
    </w:p>
  </w:footnote>
  <w:footnote w:type="continuationSeparator" w:id="0">
    <w:p w:rsidR="00A35684" w:rsidRDefault="00A35684" w:rsidP="009622BF">
      <w:pPr>
        <w:bidi/>
      </w:pPr>
      <w:r>
        <w:separator/>
      </w:r>
    </w:p>
  </w:footnote>
  <w:footnote w:id="1">
    <w:p w:rsidR="004123BE" w:rsidRDefault="004123BE" w:rsidP="004123BE">
      <w:pPr>
        <w:pStyle w:val="FootnoteText"/>
      </w:pPr>
      <w:r>
        <w:rPr>
          <w:rStyle w:val="FootnoteReference"/>
        </w:rPr>
        <w:footnoteRef/>
      </w:r>
      <w:r>
        <w:rPr>
          <w:rtl/>
        </w:rPr>
        <w:t xml:space="preserve"> </w:t>
      </w:r>
      <w:proofErr w:type="gramStart"/>
      <w:r>
        <w:rPr>
          <w:rFonts w:hint="cs"/>
          <w:rtl/>
        </w:rPr>
        <w:t>هذه</w:t>
      </w:r>
      <w:proofErr w:type="gramEnd"/>
      <w:r>
        <w:rPr>
          <w:rFonts w:hint="cs"/>
          <w:rtl/>
        </w:rPr>
        <w:t xml:space="preserve"> الجملة لا ترد حرفيا في الوثيقة، ولكنها أدرجت بالتزامن مع الحذف الشامل لمصطلح "المعارف التقليدية المعنية" من النص. وبعد التفكير، رُئي </w:t>
      </w:r>
      <w:proofErr w:type="gramStart"/>
      <w:r>
        <w:rPr>
          <w:rFonts w:hint="cs"/>
          <w:rtl/>
        </w:rPr>
        <w:t>أنه</w:t>
      </w:r>
      <w:proofErr w:type="gramEnd"/>
      <w:r>
        <w:rPr>
          <w:rFonts w:hint="cs"/>
          <w:rtl/>
        </w:rPr>
        <w:t xml:space="preserve"> ينبغي إتاحة الفرصة للدولة العضو التي أدرجت الجملة لتوضيح وجاهتها الحالية بالنسبة للنص.</w:t>
      </w:r>
    </w:p>
  </w:footnote>
  <w:footnote w:id="2">
    <w:p w:rsidR="004123BE" w:rsidRDefault="004123BE" w:rsidP="004123BE">
      <w:pPr>
        <w:pStyle w:val="FootnoteText"/>
      </w:pPr>
      <w:r>
        <w:rPr>
          <w:rStyle w:val="FootnoteReference"/>
        </w:rPr>
        <w:footnoteRef/>
      </w:r>
      <w:r>
        <w:rPr>
          <w:rtl/>
        </w:rPr>
        <w:t xml:space="preserve"> </w:t>
      </w:r>
      <w:r>
        <w:rPr>
          <w:rFonts w:hint="cs"/>
          <w:rtl/>
        </w:rPr>
        <w:t xml:space="preserve">هناك صياغة بديلة مشتقة من المادة 14(2) من بروتوكول </w:t>
      </w:r>
      <w:proofErr w:type="spellStart"/>
      <w:r>
        <w:rPr>
          <w:rFonts w:hint="cs"/>
          <w:rtl/>
        </w:rPr>
        <w:t>ناغويا</w:t>
      </w:r>
      <w:proofErr w:type="spellEnd"/>
      <w:r>
        <w:rPr>
          <w:rFonts w:hint="cs"/>
          <w:rtl/>
        </w:rPr>
        <w:t xml:space="preserve"> وهي "بدون الإخلال بحماية المعلومات السرية".</w:t>
      </w:r>
    </w:p>
  </w:footnote>
  <w:footnote w:id="3">
    <w:p w:rsidR="004123BE" w:rsidRDefault="004123BE" w:rsidP="004123BE">
      <w:pPr>
        <w:pStyle w:val="FootnoteText"/>
      </w:pPr>
      <w:r>
        <w:rPr>
          <w:rStyle w:val="FootnoteReference"/>
        </w:rPr>
        <w:footnoteRef/>
      </w:r>
      <w:r>
        <w:rPr>
          <w:rtl/>
        </w:rPr>
        <w:t xml:space="preserve"> </w:t>
      </w:r>
      <w:r>
        <w:rPr>
          <w:rFonts w:hint="cs"/>
          <w:rtl/>
        </w:rPr>
        <w:t xml:space="preserve">طلبت دولة عضو تغيير هذا العنوان ليصبح "حماية المطالبة بالبراءات". </w:t>
      </w:r>
      <w:proofErr w:type="gramStart"/>
      <w:r>
        <w:rPr>
          <w:rFonts w:hint="cs"/>
          <w:rtl/>
        </w:rPr>
        <w:t>ولكن</w:t>
      </w:r>
      <w:proofErr w:type="gramEnd"/>
      <w:r>
        <w:rPr>
          <w:rFonts w:hint="cs"/>
          <w:rtl/>
        </w:rPr>
        <w:t xml:space="preserve"> الميسرين لا يفهموا معنى هذا الاقتراح ويلتمسوا توضيحا قبل إدخال ذلك</w:t>
      </w:r>
      <w:r>
        <w:rPr>
          <w:rFonts w:hint="eastAsia"/>
          <w:rtl/>
        </w:rPr>
        <w:t> </w:t>
      </w:r>
      <w:r>
        <w:rPr>
          <w:rFonts w:hint="cs"/>
          <w:rtl/>
        </w:rPr>
        <w:t>التغيير.</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15593C" w:rsidP="00986BAF">
    <w:r w:rsidRPr="0015593C">
      <w:t>WIPO/GRTKF/IC/</w:t>
    </w:r>
    <w:r w:rsidR="003E5324">
      <w:t>3</w:t>
    </w:r>
    <w:r w:rsidR="00E1670B">
      <w:t>6</w:t>
    </w:r>
    <w:r w:rsidR="007A3DE9">
      <w:t>/4</w:t>
    </w:r>
  </w:p>
  <w:p w:rsidR="002F77FC" w:rsidRDefault="002F77FC" w:rsidP="00D61541">
    <w:r>
      <w:fldChar w:fldCharType="begin"/>
    </w:r>
    <w:r>
      <w:instrText xml:space="preserve"> PAGE  \* MERGEFORMAT </w:instrText>
    </w:r>
    <w:r>
      <w:fldChar w:fldCharType="separate"/>
    </w:r>
    <w:r w:rsidR="007A3DE9">
      <w:rPr>
        <w:noProof/>
      </w:rPr>
      <w:t>2</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DE9" w:rsidRDefault="007A3DE9" w:rsidP="00986BAF">
    <w:r w:rsidRPr="0015593C">
      <w:t>WIPO/GRTKF/IC/</w:t>
    </w:r>
    <w:r>
      <w:t>36/4</w:t>
    </w:r>
  </w:p>
  <w:p w:rsidR="007A3DE9" w:rsidRDefault="007A3DE9" w:rsidP="00986BAF">
    <w:r>
      <w:t>Annex</w:t>
    </w:r>
  </w:p>
  <w:p w:rsidR="007A3DE9" w:rsidRDefault="007A3DE9" w:rsidP="00D61541">
    <w:r>
      <w:fldChar w:fldCharType="begin"/>
    </w:r>
    <w:r>
      <w:instrText xml:space="preserve"> PAGE  \* MERGEFORMAT </w:instrText>
    </w:r>
    <w:r>
      <w:fldChar w:fldCharType="separate"/>
    </w:r>
    <w:r w:rsidR="0087318D">
      <w:rPr>
        <w:noProof/>
      </w:rPr>
      <w:t>19</w:t>
    </w:r>
    <w:r>
      <w:fldChar w:fldCharType="end"/>
    </w:r>
  </w:p>
  <w:p w:rsidR="007A3DE9" w:rsidRDefault="007A3DE9"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DE9" w:rsidRDefault="007A3DE9" w:rsidP="007A3DE9">
    <w:r w:rsidRPr="0015593C">
      <w:t>WIPO/GRTKF/IC/</w:t>
    </w:r>
    <w:r>
      <w:t>36/4</w:t>
    </w:r>
  </w:p>
  <w:p w:rsidR="007A3DE9" w:rsidRDefault="007A3DE9" w:rsidP="007A3DE9">
    <w:pPr>
      <w:rPr>
        <w:rtl/>
        <w:lang w:bidi="ar-EG"/>
      </w:rPr>
    </w:pPr>
    <w:r>
      <w:t>ANNEX</w:t>
    </w:r>
  </w:p>
  <w:p w:rsidR="007A3DE9" w:rsidRPr="007A3DE9" w:rsidRDefault="007A3DE9" w:rsidP="007A3DE9">
    <w:pPr>
      <w:rPr>
        <w:rFonts w:ascii="Arabic Typesetting" w:hAnsi="Arabic Typesetting" w:cs="Arabic Typesetting"/>
        <w:sz w:val="36"/>
        <w:szCs w:val="36"/>
      </w:rPr>
    </w:pPr>
    <w:r w:rsidRPr="007A3DE9">
      <w:rPr>
        <w:rFonts w:ascii="Arabic Typesetting" w:hAnsi="Arabic Typesetting" w:cs="Arabic Typesetting"/>
        <w:sz w:val="36"/>
        <w:szCs w:val="36"/>
        <w:rtl/>
      </w:rPr>
      <w:t>المرفق</w:t>
    </w:r>
  </w:p>
  <w:p w:rsidR="007A3DE9" w:rsidRDefault="007A3D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3BE"/>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9AC"/>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27AC6"/>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93C"/>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3B74"/>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D70E5"/>
    <w:rsid w:val="003E1A49"/>
    <w:rsid w:val="003E2D01"/>
    <w:rsid w:val="003E330E"/>
    <w:rsid w:val="003E3AE3"/>
    <w:rsid w:val="003E5324"/>
    <w:rsid w:val="003E5733"/>
    <w:rsid w:val="003E5E27"/>
    <w:rsid w:val="003E67C0"/>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3BE"/>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3E00"/>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51A"/>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340C"/>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810"/>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3AA4"/>
    <w:rsid w:val="006D6E46"/>
    <w:rsid w:val="006D7FA8"/>
    <w:rsid w:val="006E4601"/>
    <w:rsid w:val="006E5B86"/>
    <w:rsid w:val="006E63FF"/>
    <w:rsid w:val="006E652D"/>
    <w:rsid w:val="006E7572"/>
    <w:rsid w:val="006F2F22"/>
    <w:rsid w:val="006F434A"/>
    <w:rsid w:val="006F7974"/>
    <w:rsid w:val="00700A60"/>
    <w:rsid w:val="0070344A"/>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6C6"/>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3DE9"/>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18D"/>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42D8"/>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BAF"/>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5684"/>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B7E6F"/>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07DA"/>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76FF1"/>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3F6"/>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6A3"/>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DF7400"/>
    <w:rsid w:val="00E00CCA"/>
    <w:rsid w:val="00E01623"/>
    <w:rsid w:val="00E03FE3"/>
    <w:rsid w:val="00E06951"/>
    <w:rsid w:val="00E10C94"/>
    <w:rsid w:val="00E10EC4"/>
    <w:rsid w:val="00E118D7"/>
    <w:rsid w:val="00E13F46"/>
    <w:rsid w:val="00E15BD4"/>
    <w:rsid w:val="00E16458"/>
    <w:rsid w:val="00E1670B"/>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6B8C"/>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5FB5"/>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7466C6"/>
    <w:rPr>
      <w:rFonts w:ascii="Tahoma" w:hAnsi="Tahoma" w:cs="Tahoma"/>
      <w:sz w:val="16"/>
      <w:szCs w:val="16"/>
    </w:rPr>
  </w:style>
  <w:style w:type="character" w:customStyle="1" w:styleId="BalloonTextChar">
    <w:name w:val="Balloon Text Char"/>
    <w:basedOn w:val="DefaultParagraphFont"/>
    <w:link w:val="BalloonText"/>
    <w:rsid w:val="007466C6"/>
    <w:rPr>
      <w:rFonts w:ascii="Tahoma" w:hAnsi="Tahoma" w:cs="Tahoma"/>
      <w:sz w:val="16"/>
      <w:szCs w:val="16"/>
    </w:rPr>
  </w:style>
  <w:style w:type="character" w:customStyle="1" w:styleId="FootnoteTextChar">
    <w:name w:val="Footnote Text Char"/>
    <w:basedOn w:val="DefaultParagraphFont"/>
    <w:link w:val="FootnoteText"/>
    <w:semiHidden/>
    <w:rsid w:val="004123BE"/>
    <w:rPr>
      <w:rFonts w:ascii="Arabic Typesetting" w:hAnsi="Arabic Typesetting" w:cs="Arabic Typesetting"/>
      <w:sz w:val="28"/>
      <w:szCs w:val="28"/>
    </w:rPr>
  </w:style>
  <w:style w:type="character" w:customStyle="1" w:styleId="HeaderChar">
    <w:name w:val="Header Char"/>
    <w:basedOn w:val="DefaultParagraphFont"/>
    <w:link w:val="Header"/>
    <w:uiPriority w:val="99"/>
    <w:rsid w:val="004123BE"/>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7466C6"/>
    <w:rPr>
      <w:rFonts w:ascii="Tahoma" w:hAnsi="Tahoma" w:cs="Tahoma"/>
      <w:sz w:val="16"/>
      <w:szCs w:val="16"/>
    </w:rPr>
  </w:style>
  <w:style w:type="character" w:customStyle="1" w:styleId="BalloonTextChar">
    <w:name w:val="Balloon Text Char"/>
    <w:basedOn w:val="DefaultParagraphFont"/>
    <w:link w:val="BalloonText"/>
    <w:rsid w:val="007466C6"/>
    <w:rPr>
      <w:rFonts w:ascii="Tahoma" w:hAnsi="Tahoma" w:cs="Tahoma"/>
      <w:sz w:val="16"/>
      <w:szCs w:val="16"/>
    </w:rPr>
  </w:style>
  <w:style w:type="character" w:customStyle="1" w:styleId="FootnoteTextChar">
    <w:name w:val="Footnote Text Char"/>
    <w:basedOn w:val="DefaultParagraphFont"/>
    <w:link w:val="FootnoteText"/>
    <w:semiHidden/>
    <w:rsid w:val="004123BE"/>
    <w:rPr>
      <w:rFonts w:ascii="Arabic Typesetting" w:hAnsi="Arabic Typesetting" w:cs="Arabic Typesetting"/>
      <w:sz w:val="28"/>
      <w:szCs w:val="28"/>
    </w:rPr>
  </w:style>
  <w:style w:type="character" w:customStyle="1" w:styleId="HeaderChar">
    <w:name w:val="Header Char"/>
    <w:basedOn w:val="DefaultParagraphFont"/>
    <w:link w:val="Header"/>
    <w:uiPriority w:val="99"/>
    <w:rsid w:val="004123BE"/>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DAT2\ORGLAN\SHARED\LANA\team\Hassan\Done\GRTKF_IC_36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GRTKF_IC_36_AR.dotx</Template>
  <TotalTime>26</TotalTime>
  <Pages>20</Pages>
  <Words>4460</Words>
  <Characters>26165</Characters>
  <Application>Microsoft Office Word</Application>
  <DocSecurity>0</DocSecurity>
  <Lines>451</Lines>
  <Paragraphs>93</Paragraphs>
  <ScaleCrop>false</ScaleCrop>
  <HeadingPairs>
    <vt:vector size="2" baseType="variant">
      <vt:variant>
        <vt:lpstr>Title</vt:lpstr>
      </vt:variant>
      <vt:variant>
        <vt:i4>1</vt:i4>
      </vt:variant>
    </vt:vector>
  </HeadingPairs>
  <TitlesOfParts>
    <vt:vector size="1" baseType="lpstr">
      <vt:lpstr>WIPO/GRTKF/IC/36/4 (Arabic)</vt:lpstr>
    </vt:vector>
  </TitlesOfParts>
  <Company>World Intellectual Property Organization</Company>
  <LinksUpToDate>false</LinksUpToDate>
  <CharactersWithSpaces>30532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WIPO/GRTKF/IC/36/4 (Arabic)</dc:title>
  <dc:creator>Ahmed Hassan</dc:creator>
  <cp:lastModifiedBy>BEN ALI Lassad</cp:lastModifiedBy>
  <cp:revision>5</cp:revision>
  <cp:lastPrinted>2018-05-02T13:02:00Z</cp:lastPrinted>
  <dcterms:created xsi:type="dcterms:W3CDTF">2018-05-02T10:05:00Z</dcterms:created>
  <dcterms:modified xsi:type="dcterms:W3CDTF">2018-05-02T13:02:00Z</dcterms:modified>
</cp:coreProperties>
</file>