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6D39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1DB88B7" wp14:editId="6E18BB5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5AB24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40FBDD1" w14:textId="0D33FD1D" w:rsidR="008B2CC1" w:rsidRPr="002326AB" w:rsidRDefault="00D90B96" w:rsidP="007C5C5F">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/IC/41/</w:t>
      </w:r>
      <w:bookmarkStart w:id="0" w:name="Code"/>
      <w:bookmarkEnd w:id="0"/>
      <w:r w:rsidR="003F067A">
        <w:rPr>
          <w:rFonts w:ascii="Arial Black" w:hAnsi="Arial Black"/>
          <w:caps/>
          <w:sz w:val="15"/>
          <w:szCs w:val="15"/>
        </w:rPr>
        <w:t xml:space="preserve">4 </w:t>
      </w:r>
    </w:p>
    <w:p w14:paraId="2AF1C7BB" w14:textId="77777777" w:rsidR="008B2CC1" w:rsidRPr="00CC3E2D" w:rsidRDefault="00CC3E2D" w:rsidP="00CC3E2D">
      <w:pPr>
        <w:jc w:val="right"/>
        <w:rPr>
          <w:rFonts w:asciiTheme="minorHAnsi" w:hAnsiTheme="minorHAnsi" w:cstheme="minorHAnsi"/>
          <w:caps/>
          <w:sz w:val="15"/>
          <w:szCs w:val="15"/>
          <w:rtl/>
        </w:rPr>
      </w:pPr>
      <w:bookmarkStart w:id="1" w:name="Original"/>
      <w:r w:rsidRPr="00CE19F8">
        <w:rPr>
          <w:rFonts w:asciiTheme="minorHAnsi" w:hAnsiTheme="minorHAnsi" w:cstheme="minorHAnsi"/>
          <w:b/>
          <w:bCs/>
          <w:caps/>
          <w:sz w:val="15"/>
          <w:szCs w:val="15"/>
          <w:rtl/>
        </w:rPr>
        <w:t>الأصل</w:t>
      </w:r>
      <w:r>
        <w:rPr>
          <w:rFonts w:asciiTheme="minorHAnsi" w:hAnsiTheme="minorHAnsi" w:cstheme="minorHAnsi"/>
          <w:caps/>
          <w:sz w:val="15"/>
          <w:szCs w:val="15"/>
          <w:rtl/>
        </w:rPr>
        <w:t xml:space="preserve">: </w:t>
      </w:r>
      <w:r w:rsidR="003F067A">
        <w:rPr>
          <w:rFonts w:asciiTheme="minorHAnsi" w:hAnsiTheme="minorHAnsi" w:cstheme="minorHAnsi"/>
          <w:caps/>
          <w:sz w:val="15"/>
          <w:szCs w:val="15"/>
          <w:rtl/>
        </w:rPr>
        <w:t>بالإنكليزية</w:t>
      </w:r>
    </w:p>
    <w:p w14:paraId="18880B61" w14:textId="107A361C" w:rsidR="008B2CC1" w:rsidRPr="00CC3E2D" w:rsidRDefault="00CC3E2D" w:rsidP="007C5C5F">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b/>
          <w:bCs/>
          <w:caps/>
          <w:sz w:val="15"/>
          <w:szCs w:val="15"/>
          <w:rtl/>
        </w:rPr>
        <w:t xml:space="preserve">التاريخ: </w:t>
      </w:r>
      <w:r w:rsidR="007C5C5F">
        <w:rPr>
          <w:rFonts w:asciiTheme="minorHAnsi" w:hAnsiTheme="minorHAnsi" w:cstheme="minorHAnsi" w:hint="cs"/>
          <w:b/>
          <w:bCs/>
          <w:caps/>
          <w:sz w:val="15"/>
          <w:szCs w:val="15"/>
          <w:rtl/>
        </w:rPr>
        <w:t xml:space="preserve">8 مارس </w:t>
      </w:r>
      <w:r w:rsidR="000408B1">
        <w:rPr>
          <w:rFonts w:asciiTheme="minorHAnsi" w:hAnsiTheme="minorHAnsi" w:cstheme="minorHAnsi"/>
          <w:b/>
          <w:bCs/>
          <w:caps/>
          <w:sz w:val="15"/>
          <w:szCs w:val="15"/>
        </w:rPr>
        <w:t>2022</w:t>
      </w:r>
    </w:p>
    <w:bookmarkEnd w:id="2"/>
    <w:p w14:paraId="362955CA"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tl/>
        </w:rPr>
        <w:t> </w:t>
      </w:r>
      <w:r w:rsidRPr="00D67EAE">
        <w:rPr>
          <w:rtl/>
        </w:rPr>
        <w:t>والفولكلور</w:t>
      </w:r>
    </w:p>
    <w:p w14:paraId="6ACD0025" w14:textId="77777777"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bCs/>
          <w:sz w:val="24"/>
          <w:szCs w:val="24"/>
          <w:rtl/>
        </w:rPr>
        <w:t>الدورة الحادية والأربعون</w:t>
      </w:r>
    </w:p>
    <w:p w14:paraId="558B7C82" w14:textId="77777777" w:rsidR="008B2CC1" w:rsidRPr="00D67EAE" w:rsidRDefault="00D67EAE" w:rsidP="00D530E8">
      <w:pPr>
        <w:spacing w:after="720"/>
        <w:outlineLvl w:val="1"/>
        <w:rPr>
          <w:rFonts w:asciiTheme="minorHAnsi" w:hAnsiTheme="minorHAnsi" w:cstheme="minorHAnsi"/>
          <w:bCs/>
          <w:sz w:val="24"/>
          <w:szCs w:val="24"/>
        </w:rPr>
      </w:pPr>
      <w:r w:rsidRPr="00D67EAE">
        <w:rPr>
          <w:rFonts w:asciiTheme="minorHAnsi" w:hAnsiTheme="minorHAnsi" w:cstheme="minorHAnsi"/>
          <w:bCs/>
          <w:sz w:val="24"/>
          <w:szCs w:val="24"/>
          <w:rtl/>
        </w:rPr>
        <w:t xml:space="preserve">جنيف، من </w:t>
      </w:r>
      <w:r w:rsidR="00D530E8">
        <w:rPr>
          <w:rFonts w:asciiTheme="minorHAnsi" w:hAnsiTheme="minorHAnsi" w:cstheme="minorHAnsi"/>
          <w:bCs/>
          <w:sz w:val="24"/>
          <w:szCs w:val="24"/>
          <w:rtl/>
        </w:rPr>
        <w:t>30 أغسطس</w:t>
      </w:r>
      <w:r w:rsidRPr="00D67EAE">
        <w:rPr>
          <w:rFonts w:asciiTheme="minorHAnsi" w:hAnsiTheme="minorHAnsi" w:cstheme="minorHAnsi"/>
          <w:bCs/>
          <w:sz w:val="24"/>
          <w:szCs w:val="24"/>
          <w:rtl/>
        </w:rPr>
        <w:t xml:space="preserve"> إلى </w:t>
      </w:r>
      <w:r w:rsidR="00D530E8">
        <w:rPr>
          <w:rFonts w:asciiTheme="minorHAnsi" w:hAnsiTheme="minorHAnsi" w:cstheme="minorHAnsi"/>
          <w:bCs/>
          <w:sz w:val="24"/>
          <w:szCs w:val="24"/>
          <w:rtl/>
        </w:rPr>
        <w:t>3</w:t>
      </w:r>
      <w:r w:rsidRPr="00D67EAE">
        <w:rPr>
          <w:rFonts w:asciiTheme="minorHAnsi" w:hAnsiTheme="minorHAnsi" w:cstheme="minorHAnsi"/>
          <w:bCs/>
          <w:sz w:val="24"/>
          <w:szCs w:val="24"/>
          <w:rtl/>
        </w:rPr>
        <w:t xml:space="preserve"> </w:t>
      </w:r>
      <w:r w:rsidR="00D530E8">
        <w:rPr>
          <w:rFonts w:asciiTheme="minorHAnsi" w:hAnsiTheme="minorHAnsi" w:cstheme="minorHAnsi"/>
          <w:bCs/>
          <w:sz w:val="24"/>
          <w:szCs w:val="24"/>
          <w:rtl/>
        </w:rPr>
        <w:t>سبتمبر</w:t>
      </w:r>
      <w:r w:rsidRPr="00D67EAE">
        <w:rPr>
          <w:rFonts w:asciiTheme="minorHAnsi" w:hAnsiTheme="minorHAnsi" w:cstheme="minorHAnsi"/>
          <w:bCs/>
          <w:sz w:val="24"/>
          <w:szCs w:val="24"/>
          <w:rtl/>
        </w:rPr>
        <w:t xml:space="preserve"> 2021</w:t>
      </w:r>
    </w:p>
    <w:p w14:paraId="633464CF" w14:textId="7B13F57C" w:rsidR="008B2CC1" w:rsidRPr="00D67EAE" w:rsidRDefault="003F067A" w:rsidP="000408B1">
      <w:pPr>
        <w:spacing w:after="360"/>
        <w:outlineLvl w:val="0"/>
        <w:rPr>
          <w:rFonts w:asciiTheme="minorHAnsi" w:hAnsiTheme="minorHAnsi" w:cstheme="minorHAnsi"/>
          <w:caps/>
          <w:sz w:val="24"/>
          <w:rtl/>
        </w:rPr>
      </w:pPr>
      <w:bookmarkStart w:id="3" w:name="TitleOfDoc"/>
      <w:r>
        <w:rPr>
          <w:rFonts w:asciiTheme="minorHAnsi" w:hAnsiTheme="minorHAnsi" w:cstheme="minorHAnsi"/>
          <w:caps/>
          <w:sz w:val="28"/>
          <w:szCs w:val="24"/>
          <w:rtl/>
        </w:rPr>
        <w:t xml:space="preserve">التقرير </w:t>
      </w:r>
    </w:p>
    <w:p w14:paraId="46D4D5DC" w14:textId="3891B6C1" w:rsidR="00DD3213" w:rsidRDefault="007C5C5F" w:rsidP="001D4107">
      <w:pPr>
        <w:spacing w:after="1040"/>
        <w:rPr>
          <w:rFonts w:asciiTheme="minorHAnsi" w:hAnsiTheme="minorHAnsi" w:cstheme="minorHAnsi"/>
          <w:iCs/>
          <w:rtl/>
        </w:rPr>
        <w:sectPr w:rsidR="00DD3213" w:rsidSect="00F77310">
          <w:headerReference w:type="default" r:id="rId12"/>
          <w:endnotePr>
            <w:numFmt w:val="decimal"/>
          </w:endnotePr>
          <w:pgSz w:w="11907" w:h="16840" w:code="9"/>
          <w:pgMar w:top="567" w:right="1134" w:bottom="1418" w:left="1418" w:header="510" w:footer="1021" w:gutter="0"/>
          <w:pgNumType w:start="1"/>
          <w:cols w:space="720"/>
          <w:titlePg/>
          <w:docGrid w:linePitch="299"/>
        </w:sectPr>
      </w:pPr>
      <w:bookmarkStart w:id="4" w:name="Prepared"/>
      <w:bookmarkEnd w:id="3"/>
      <w:bookmarkEnd w:id="4"/>
      <w:r>
        <w:rPr>
          <w:rFonts w:asciiTheme="minorHAnsi" w:hAnsiTheme="minorHAnsi" w:cstheme="minorHAnsi" w:hint="cs"/>
          <w:iCs/>
          <w:rtl/>
        </w:rPr>
        <w:t>الذي اعتمدته اللجنة</w:t>
      </w:r>
    </w:p>
    <w:p w14:paraId="300DFEC2" w14:textId="781E3AA1" w:rsidR="003F067A" w:rsidRPr="003F067A" w:rsidRDefault="00F06037" w:rsidP="003F067A">
      <w:pPr>
        <w:pStyle w:val="ListParagraph"/>
        <w:numPr>
          <w:ilvl w:val="0"/>
          <w:numId w:val="9"/>
        </w:numPr>
        <w:bidi/>
        <w:ind w:left="0" w:firstLine="0"/>
        <w:rPr>
          <w:rFonts w:cs="Calibri"/>
          <w:szCs w:val="22"/>
          <w:rtl/>
          <w:lang w:bidi="ar-SA"/>
        </w:rPr>
      </w:pPr>
      <w:r>
        <w:rPr>
          <w:rFonts w:cs="Calibri"/>
          <w:szCs w:val="22"/>
          <w:rtl/>
          <w:lang w:bidi="ar-SA"/>
        </w:rPr>
        <w:lastRenderedPageBreak/>
        <w:t>بناء على دعوة</w:t>
      </w:r>
      <w:r w:rsidR="003F067A" w:rsidRPr="003F067A">
        <w:rPr>
          <w:rFonts w:cs="Calibri"/>
          <w:szCs w:val="22"/>
          <w:rtl/>
          <w:lang w:bidi="ar-SA"/>
        </w:rPr>
        <w:t xml:space="preserve"> المدير العام للمنظمة العالمية للملكية الفكرية (</w:t>
      </w:r>
      <w:proofErr w:type="spellStart"/>
      <w:r w:rsidR="003F067A" w:rsidRPr="003F067A">
        <w:rPr>
          <w:rFonts w:cs="Calibri"/>
          <w:szCs w:val="22"/>
          <w:rtl/>
          <w:lang w:bidi="ar-SA"/>
        </w:rPr>
        <w:t>الويبو</w:t>
      </w:r>
      <w:proofErr w:type="spellEnd"/>
      <w:r w:rsidR="003F067A" w:rsidRPr="003F067A">
        <w:rPr>
          <w:rFonts w:cs="Calibri"/>
          <w:szCs w:val="22"/>
          <w:rtl/>
          <w:lang w:bidi="ar-SA"/>
        </w:rPr>
        <w:t xml:space="preserve">)، </w:t>
      </w:r>
      <w:r>
        <w:rPr>
          <w:rFonts w:cs="Calibri"/>
          <w:szCs w:val="22"/>
          <w:rtl/>
          <w:lang w:bidi="ar-SA"/>
        </w:rPr>
        <w:t xml:space="preserve">عقد </w:t>
      </w:r>
      <w:r w:rsidR="003F067A" w:rsidRPr="003F067A">
        <w:rPr>
          <w:rFonts w:cs="Calibri"/>
          <w:szCs w:val="22"/>
          <w:rtl/>
          <w:lang w:bidi="ar-SA"/>
        </w:rPr>
        <w:t>اللجنة الحكومية الدولية المعنية بالملكية الفكرية والموارد الوراثية والمعارف التقليدية والفولكلور (</w:t>
      </w:r>
      <w:r>
        <w:rPr>
          <w:rFonts w:cs="Calibri"/>
          <w:szCs w:val="22"/>
          <w:rtl/>
          <w:lang w:bidi="ar-SA"/>
        </w:rPr>
        <w:t xml:space="preserve">المشار إليها </w:t>
      </w:r>
      <w:proofErr w:type="gramStart"/>
      <w:r>
        <w:rPr>
          <w:rFonts w:cs="Calibri"/>
          <w:szCs w:val="22"/>
          <w:rtl/>
          <w:lang w:bidi="ar-SA"/>
        </w:rPr>
        <w:t>في ما</w:t>
      </w:r>
      <w:proofErr w:type="gramEnd"/>
      <w:r>
        <w:rPr>
          <w:rFonts w:cs="Calibri"/>
          <w:szCs w:val="22"/>
          <w:rtl/>
          <w:lang w:bidi="ar-SA"/>
        </w:rPr>
        <w:t xml:space="preserve"> يلي بـ</w:t>
      </w:r>
      <w:r w:rsidR="003F067A" w:rsidRPr="003F067A">
        <w:rPr>
          <w:rFonts w:cs="Calibri"/>
          <w:szCs w:val="22"/>
          <w:rtl/>
          <w:lang w:bidi="ar-SA"/>
        </w:rPr>
        <w:t xml:space="preserve">"اللجنة" أو "اللجنة الحكومية الدولية") دورتها الحادية والأربعين ("الدورة 41 للجنة الحكومية الدولية") في شكل هجين، في 30 </w:t>
      </w:r>
      <w:proofErr w:type="spellStart"/>
      <w:r w:rsidR="003F067A" w:rsidRPr="003F067A">
        <w:rPr>
          <w:rFonts w:cs="Calibri"/>
          <w:szCs w:val="22"/>
          <w:rtl/>
          <w:lang w:bidi="ar-SA"/>
        </w:rPr>
        <w:t>و31</w:t>
      </w:r>
      <w:proofErr w:type="spellEnd"/>
      <w:r w:rsidR="003F067A" w:rsidRPr="003F067A">
        <w:rPr>
          <w:rFonts w:cs="Calibri"/>
          <w:szCs w:val="22"/>
          <w:rtl/>
          <w:lang w:bidi="ar-SA"/>
        </w:rPr>
        <w:t xml:space="preserve"> أغسطس 2021.</w:t>
      </w:r>
      <w:r>
        <w:rPr>
          <w:rFonts w:cs="Calibri"/>
          <w:szCs w:val="22"/>
          <w:rtl/>
          <w:lang w:bidi="ar-SA"/>
        </w:rPr>
        <w:t xml:space="preserve"> </w:t>
      </w:r>
    </w:p>
    <w:p w14:paraId="23F31326" w14:textId="77777777" w:rsidR="003F067A" w:rsidRPr="003F067A" w:rsidRDefault="003F067A" w:rsidP="003F067A">
      <w:pPr>
        <w:pStyle w:val="ListParagraph"/>
        <w:ind w:left="0"/>
        <w:rPr>
          <w:rFonts w:cs="Calibri"/>
          <w:szCs w:val="22"/>
          <w:lang w:bidi="ar-SA"/>
        </w:rPr>
      </w:pPr>
    </w:p>
    <w:p w14:paraId="3F3254E6" w14:textId="60AA4018"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وكانت الدول التالية ممثلة: الجزائر وأنغولا والأرجنتين وأرمينيا وأستراليا والنمسا وبنغلاديش وبيلاروس وبنن وبوليفيا (دولة-متعددة القوميات</w:t>
      </w:r>
      <w:r w:rsidR="00F06037">
        <w:rPr>
          <w:rFonts w:cs="Calibri"/>
          <w:szCs w:val="22"/>
          <w:rtl/>
          <w:lang w:bidi="ar-SA"/>
        </w:rPr>
        <w:t>)</w:t>
      </w:r>
      <w:r w:rsidRPr="003F067A">
        <w:rPr>
          <w:rFonts w:cs="Calibri"/>
          <w:szCs w:val="22"/>
          <w:rtl/>
          <w:lang w:bidi="ar-SA"/>
        </w:rPr>
        <w:t xml:space="preserve"> </w:t>
      </w:r>
      <w:r w:rsidR="00154C32">
        <w:rPr>
          <w:rFonts w:cs="Calibri"/>
          <w:szCs w:val="22"/>
          <w:rtl/>
          <w:lang w:bidi="ar-SA"/>
        </w:rPr>
        <w:t>و</w:t>
      </w:r>
      <w:r w:rsidRPr="003F067A">
        <w:rPr>
          <w:rFonts w:cs="Calibri"/>
          <w:szCs w:val="22"/>
          <w:rtl/>
          <w:lang w:bidi="ar-SA"/>
        </w:rPr>
        <w:t xml:space="preserve">البرازيل، </w:t>
      </w:r>
      <w:r w:rsidR="00154C32">
        <w:rPr>
          <w:rFonts w:cs="Calibri"/>
          <w:szCs w:val="22"/>
          <w:rtl/>
          <w:lang w:bidi="ar-SA"/>
        </w:rPr>
        <w:t>و</w:t>
      </w:r>
      <w:r w:rsidRPr="003F067A">
        <w:rPr>
          <w:rFonts w:cs="Calibri"/>
          <w:szCs w:val="22"/>
          <w:rtl/>
          <w:lang w:bidi="ar-SA"/>
        </w:rPr>
        <w:t xml:space="preserve">بوركينا فاسو، </w:t>
      </w:r>
      <w:proofErr w:type="spellStart"/>
      <w:r w:rsidR="00154C32">
        <w:rPr>
          <w:rFonts w:cs="Calibri"/>
          <w:szCs w:val="22"/>
          <w:rtl/>
          <w:lang w:bidi="ar-SA"/>
        </w:rPr>
        <w:t>و</w:t>
      </w:r>
      <w:r w:rsidRPr="003F067A">
        <w:rPr>
          <w:rFonts w:cs="Calibri"/>
          <w:szCs w:val="22"/>
          <w:rtl/>
          <w:lang w:bidi="ar-SA"/>
        </w:rPr>
        <w:t>كابو</w:t>
      </w:r>
      <w:proofErr w:type="spellEnd"/>
      <w:r w:rsidRPr="003F067A">
        <w:rPr>
          <w:rFonts w:cs="Calibri"/>
          <w:szCs w:val="22"/>
          <w:rtl/>
          <w:lang w:bidi="ar-SA"/>
        </w:rPr>
        <w:t xml:space="preserve"> فيردي، </w:t>
      </w:r>
      <w:r w:rsidR="00154C32">
        <w:rPr>
          <w:rFonts w:cs="Calibri"/>
          <w:szCs w:val="22"/>
          <w:rtl/>
          <w:lang w:bidi="ar-SA"/>
        </w:rPr>
        <w:t>و</w:t>
      </w:r>
      <w:r w:rsidRPr="003F067A">
        <w:rPr>
          <w:rFonts w:cs="Calibri"/>
          <w:szCs w:val="22"/>
          <w:rtl/>
          <w:lang w:bidi="ar-SA"/>
        </w:rPr>
        <w:t xml:space="preserve">كمبوديا، </w:t>
      </w:r>
      <w:r w:rsidR="00154C32">
        <w:rPr>
          <w:rFonts w:cs="Calibri"/>
          <w:szCs w:val="22"/>
          <w:rtl/>
          <w:lang w:bidi="ar-SA"/>
        </w:rPr>
        <w:t>و</w:t>
      </w:r>
      <w:r w:rsidRPr="003F067A">
        <w:rPr>
          <w:rFonts w:cs="Calibri"/>
          <w:szCs w:val="22"/>
          <w:rtl/>
          <w:lang w:bidi="ar-SA"/>
        </w:rPr>
        <w:t xml:space="preserve">كندا، </w:t>
      </w:r>
      <w:r w:rsidR="00154C32">
        <w:rPr>
          <w:rFonts w:cs="Calibri"/>
          <w:szCs w:val="22"/>
          <w:rtl/>
          <w:lang w:bidi="ar-SA"/>
        </w:rPr>
        <w:t>و</w:t>
      </w:r>
      <w:r w:rsidRPr="003F067A">
        <w:rPr>
          <w:rFonts w:cs="Calibri"/>
          <w:szCs w:val="22"/>
          <w:rtl/>
          <w:lang w:bidi="ar-SA"/>
        </w:rPr>
        <w:t xml:space="preserve">شيلي، </w:t>
      </w:r>
      <w:r w:rsidR="00154C32">
        <w:rPr>
          <w:rFonts w:cs="Calibri"/>
          <w:szCs w:val="22"/>
          <w:rtl/>
          <w:lang w:bidi="ar-SA"/>
        </w:rPr>
        <w:t>و</w:t>
      </w:r>
      <w:r w:rsidRPr="003F067A">
        <w:rPr>
          <w:rFonts w:cs="Calibri"/>
          <w:szCs w:val="22"/>
          <w:rtl/>
          <w:lang w:bidi="ar-SA"/>
        </w:rPr>
        <w:t xml:space="preserve">الصين، </w:t>
      </w:r>
      <w:r w:rsidR="00154C32">
        <w:rPr>
          <w:rFonts w:cs="Calibri"/>
          <w:szCs w:val="22"/>
          <w:rtl/>
          <w:lang w:bidi="ar-SA"/>
        </w:rPr>
        <w:t>و</w:t>
      </w:r>
      <w:r w:rsidRPr="003F067A">
        <w:rPr>
          <w:rFonts w:cs="Calibri"/>
          <w:szCs w:val="22"/>
          <w:rtl/>
          <w:lang w:bidi="ar-SA"/>
        </w:rPr>
        <w:t xml:space="preserve">كولومبيا، </w:t>
      </w:r>
      <w:r w:rsidR="00154C32">
        <w:rPr>
          <w:rFonts w:cs="Calibri"/>
          <w:szCs w:val="22"/>
          <w:rtl/>
          <w:lang w:bidi="ar-SA"/>
        </w:rPr>
        <w:t>و</w:t>
      </w:r>
      <w:r w:rsidRPr="003F067A">
        <w:rPr>
          <w:rFonts w:cs="Calibri"/>
          <w:szCs w:val="22"/>
          <w:rtl/>
          <w:lang w:bidi="ar-SA"/>
        </w:rPr>
        <w:t xml:space="preserve">كوت ديفوار، </w:t>
      </w:r>
      <w:r w:rsidR="00154C32">
        <w:rPr>
          <w:rFonts w:cs="Calibri"/>
          <w:szCs w:val="22"/>
          <w:rtl/>
          <w:lang w:bidi="ar-SA"/>
        </w:rPr>
        <w:t>و</w:t>
      </w:r>
      <w:r w:rsidRPr="003F067A">
        <w:rPr>
          <w:rFonts w:cs="Calibri"/>
          <w:szCs w:val="22"/>
          <w:rtl/>
          <w:lang w:bidi="ar-SA"/>
        </w:rPr>
        <w:t>الجمهورية التشيكية وجمهورية كوريا الشعبية الديمقراطية والدانمرك وجيبوتي ومصر والسلفادور وإكوادور وإثيوبيا وفنلندا وفرنسا وغابون وألمانيا وغانا واليونان وغواتيمالا وهنغاريا والهند وإندونيسيا وإيران (جمهورية-الإسلامية</w:t>
      </w:r>
      <w:r w:rsidR="00F06037">
        <w:rPr>
          <w:rFonts w:cs="Calibri"/>
          <w:szCs w:val="22"/>
          <w:rtl/>
          <w:lang w:bidi="ar-SA"/>
        </w:rPr>
        <w:t>)</w:t>
      </w:r>
      <w:r w:rsidR="00154C32">
        <w:rPr>
          <w:rFonts w:cs="Calibri"/>
          <w:szCs w:val="22"/>
          <w:rtl/>
          <w:lang w:bidi="ar-SA"/>
        </w:rPr>
        <w:t>،</w:t>
      </w:r>
      <w:r w:rsidRPr="003F067A">
        <w:rPr>
          <w:rFonts w:cs="Calibri"/>
          <w:szCs w:val="22"/>
          <w:rtl/>
          <w:lang w:bidi="ar-SA"/>
        </w:rPr>
        <w:t xml:space="preserve"> </w:t>
      </w:r>
      <w:r w:rsidR="00154C32">
        <w:rPr>
          <w:rFonts w:cs="Calibri"/>
          <w:szCs w:val="22"/>
          <w:rtl/>
          <w:lang w:bidi="ar-SA"/>
        </w:rPr>
        <w:t>و</w:t>
      </w:r>
      <w:r w:rsidRPr="003F067A">
        <w:rPr>
          <w:rFonts w:cs="Calibri"/>
          <w:szCs w:val="22"/>
          <w:rtl/>
          <w:lang w:bidi="ar-SA"/>
        </w:rPr>
        <w:t xml:space="preserve">العراق، </w:t>
      </w:r>
      <w:proofErr w:type="spellStart"/>
      <w:r w:rsidR="00154C32">
        <w:rPr>
          <w:rFonts w:cs="Calibri"/>
          <w:szCs w:val="22"/>
          <w:rtl/>
          <w:lang w:bidi="ar-SA"/>
        </w:rPr>
        <w:t>و</w:t>
      </w:r>
      <w:r w:rsidRPr="003F067A">
        <w:rPr>
          <w:rFonts w:cs="Calibri"/>
          <w:szCs w:val="22"/>
          <w:rtl/>
          <w:lang w:bidi="ar-SA"/>
        </w:rPr>
        <w:t>أيرلندا</w:t>
      </w:r>
      <w:proofErr w:type="spellEnd"/>
      <w:r w:rsidRPr="003F067A">
        <w:rPr>
          <w:rFonts w:cs="Calibri"/>
          <w:szCs w:val="22"/>
          <w:rtl/>
          <w:lang w:bidi="ar-SA"/>
        </w:rPr>
        <w:t xml:space="preserve">، </w:t>
      </w:r>
      <w:r w:rsidR="00154C32">
        <w:rPr>
          <w:rFonts w:cs="Calibri"/>
          <w:szCs w:val="22"/>
          <w:rtl/>
          <w:lang w:bidi="ar-SA"/>
        </w:rPr>
        <w:t>و</w:t>
      </w:r>
      <w:r w:rsidRPr="003F067A">
        <w:rPr>
          <w:rFonts w:cs="Calibri"/>
          <w:szCs w:val="22"/>
          <w:rtl/>
          <w:lang w:bidi="ar-SA"/>
        </w:rPr>
        <w:t xml:space="preserve">إسرائيل، </w:t>
      </w:r>
      <w:r w:rsidR="00154C32">
        <w:rPr>
          <w:rFonts w:cs="Calibri"/>
          <w:szCs w:val="22"/>
          <w:rtl/>
          <w:lang w:bidi="ar-SA"/>
        </w:rPr>
        <w:t>و</w:t>
      </w:r>
      <w:r w:rsidRPr="003F067A">
        <w:rPr>
          <w:rFonts w:cs="Calibri"/>
          <w:szCs w:val="22"/>
          <w:rtl/>
          <w:lang w:bidi="ar-SA"/>
        </w:rPr>
        <w:t xml:space="preserve">إيطاليا، </w:t>
      </w:r>
      <w:r w:rsidR="00154C32">
        <w:rPr>
          <w:rFonts w:cs="Calibri"/>
          <w:szCs w:val="22"/>
          <w:rtl/>
          <w:lang w:bidi="ar-SA"/>
        </w:rPr>
        <w:t>و</w:t>
      </w:r>
      <w:r w:rsidRPr="003F067A">
        <w:rPr>
          <w:rFonts w:cs="Calibri"/>
          <w:szCs w:val="22"/>
          <w:rtl/>
          <w:lang w:bidi="ar-SA"/>
        </w:rPr>
        <w:t xml:space="preserve">جامايكا، </w:t>
      </w:r>
      <w:r w:rsidR="00154C32">
        <w:rPr>
          <w:rFonts w:cs="Calibri"/>
          <w:szCs w:val="22"/>
          <w:rtl/>
          <w:lang w:bidi="ar-SA"/>
        </w:rPr>
        <w:t>و</w:t>
      </w:r>
      <w:r w:rsidRPr="003F067A">
        <w:rPr>
          <w:rFonts w:cs="Calibri"/>
          <w:szCs w:val="22"/>
          <w:rtl/>
          <w:lang w:bidi="ar-SA"/>
        </w:rPr>
        <w:t xml:space="preserve">اليابان، </w:t>
      </w:r>
      <w:r w:rsidR="00154C32">
        <w:rPr>
          <w:rFonts w:cs="Calibri"/>
          <w:szCs w:val="22"/>
          <w:rtl/>
          <w:lang w:bidi="ar-SA"/>
        </w:rPr>
        <w:t>و</w:t>
      </w:r>
      <w:r w:rsidRPr="003F067A">
        <w:rPr>
          <w:rFonts w:cs="Calibri"/>
          <w:szCs w:val="22"/>
          <w:rtl/>
          <w:lang w:bidi="ar-SA"/>
        </w:rPr>
        <w:t xml:space="preserve">كينيا، </w:t>
      </w:r>
      <w:r w:rsidR="00154C32">
        <w:rPr>
          <w:rFonts w:cs="Calibri"/>
          <w:szCs w:val="22"/>
          <w:rtl/>
          <w:lang w:bidi="ar-SA"/>
        </w:rPr>
        <w:t>و</w:t>
      </w:r>
      <w:r w:rsidRPr="003F067A">
        <w:rPr>
          <w:rFonts w:cs="Calibri"/>
          <w:szCs w:val="22"/>
          <w:rtl/>
          <w:lang w:bidi="ar-SA"/>
        </w:rPr>
        <w:t xml:space="preserve">الكويت، </w:t>
      </w:r>
      <w:r w:rsidR="00154C32">
        <w:rPr>
          <w:rFonts w:cs="Calibri"/>
          <w:szCs w:val="22"/>
          <w:rtl/>
          <w:lang w:bidi="ar-SA"/>
        </w:rPr>
        <w:t>و</w:t>
      </w:r>
      <w:r w:rsidRPr="003F067A">
        <w:rPr>
          <w:rFonts w:cs="Calibri"/>
          <w:szCs w:val="22"/>
          <w:rtl/>
          <w:lang w:bidi="ar-SA"/>
        </w:rPr>
        <w:t xml:space="preserve">ليسوتو، </w:t>
      </w:r>
      <w:r w:rsidR="00154C32">
        <w:rPr>
          <w:rFonts w:cs="Calibri"/>
          <w:szCs w:val="22"/>
          <w:rtl/>
          <w:lang w:bidi="ar-SA"/>
        </w:rPr>
        <w:t>و</w:t>
      </w:r>
      <w:r w:rsidRPr="003F067A">
        <w:rPr>
          <w:rFonts w:cs="Calibri"/>
          <w:szCs w:val="22"/>
          <w:rtl/>
          <w:lang w:bidi="ar-SA"/>
        </w:rPr>
        <w:t xml:space="preserve">لبنان، </w:t>
      </w:r>
      <w:r w:rsidR="00154C32">
        <w:rPr>
          <w:rFonts w:cs="Calibri"/>
          <w:szCs w:val="22"/>
          <w:rtl/>
          <w:lang w:bidi="ar-SA"/>
        </w:rPr>
        <w:t>و</w:t>
      </w:r>
      <w:r w:rsidRPr="003F067A">
        <w:rPr>
          <w:rFonts w:cs="Calibri"/>
          <w:szCs w:val="22"/>
          <w:rtl/>
          <w:lang w:bidi="ar-SA"/>
        </w:rPr>
        <w:t xml:space="preserve">ليتوانيا، </w:t>
      </w:r>
      <w:r w:rsidR="00154C32">
        <w:rPr>
          <w:rFonts w:cs="Calibri"/>
          <w:szCs w:val="22"/>
          <w:rtl/>
          <w:lang w:bidi="ar-SA"/>
        </w:rPr>
        <w:t>و</w:t>
      </w:r>
      <w:r w:rsidRPr="003F067A">
        <w:rPr>
          <w:rFonts w:cs="Calibri"/>
          <w:szCs w:val="22"/>
          <w:rtl/>
          <w:lang w:bidi="ar-SA"/>
        </w:rPr>
        <w:t xml:space="preserve">مدغشقر، </w:t>
      </w:r>
      <w:r w:rsidR="00154C32">
        <w:rPr>
          <w:rFonts w:cs="Calibri"/>
          <w:szCs w:val="22"/>
          <w:rtl/>
          <w:lang w:bidi="ar-SA"/>
        </w:rPr>
        <w:t>و</w:t>
      </w:r>
      <w:r w:rsidRPr="003F067A">
        <w:rPr>
          <w:rFonts w:cs="Calibri"/>
          <w:szCs w:val="22"/>
          <w:rtl/>
          <w:lang w:bidi="ar-SA"/>
        </w:rPr>
        <w:t xml:space="preserve">ماليزيا، </w:t>
      </w:r>
      <w:r w:rsidR="00154C32">
        <w:rPr>
          <w:rFonts w:cs="Calibri"/>
          <w:szCs w:val="22"/>
          <w:rtl/>
          <w:lang w:bidi="ar-SA"/>
        </w:rPr>
        <w:t>و</w:t>
      </w:r>
      <w:r w:rsidRPr="003F067A">
        <w:rPr>
          <w:rFonts w:cs="Calibri"/>
          <w:szCs w:val="22"/>
          <w:rtl/>
          <w:lang w:bidi="ar-SA"/>
        </w:rPr>
        <w:t xml:space="preserve">مالطة، </w:t>
      </w:r>
      <w:r w:rsidR="00154C32">
        <w:rPr>
          <w:rFonts w:cs="Calibri"/>
          <w:szCs w:val="22"/>
          <w:rtl/>
          <w:lang w:bidi="ar-SA"/>
        </w:rPr>
        <w:t>و</w:t>
      </w:r>
      <w:r w:rsidRPr="003F067A">
        <w:rPr>
          <w:rFonts w:cs="Calibri"/>
          <w:szCs w:val="22"/>
          <w:rtl/>
          <w:lang w:bidi="ar-SA"/>
        </w:rPr>
        <w:t xml:space="preserve">المكسيك، </w:t>
      </w:r>
      <w:r w:rsidR="00154C32">
        <w:rPr>
          <w:rFonts w:cs="Calibri"/>
          <w:szCs w:val="22"/>
          <w:rtl/>
          <w:lang w:bidi="ar-SA"/>
        </w:rPr>
        <w:t>و</w:t>
      </w:r>
      <w:r w:rsidRPr="003F067A">
        <w:rPr>
          <w:rFonts w:cs="Calibri"/>
          <w:szCs w:val="22"/>
          <w:rtl/>
          <w:lang w:bidi="ar-SA"/>
        </w:rPr>
        <w:t xml:space="preserve">منغوليا، </w:t>
      </w:r>
      <w:r w:rsidR="00154C32">
        <w:rPr>
          <w:rFonts w:cs="Calibri"/>
          <w:szCs w:val="22"/>
          <w:rtl/>
          <w:lang w:bidi="ar-SA"/>
        </w:rPr>
        <w:t>و</w:t>
      </w:r>
      <w:r w:rsidRPr="003F067A">
        <w:rPr>
          <w:rFonts w:cs="Calibri"/>
          <w:szCs w:val="22"/>
          <w:rtl/>
          <w:lang w:bidi="ar-SA"/>
        </w:rPr>
        <w:t xml:space="preserve">المغرب، </w:t>
      </w:r>
      <w:r w:rsidR="00154C32">
        <w:rPr>
          <w:rFonts w:cs="Calibri"/>
          <w:szCs w:val="22"/>
          <w:rtl/>
          <w:lang w:bidi="ar-SA"/>
        </w:rPr>
        <w:t>و</w:t>
      </w:r>
      <w:r w:rsidRPr="003F067A">
        <w:rPr>
          <w:rFonts w:cs="Calibri"/>
          <w:szCs w:val="22"/>
          <w:rtl/>
          <w:lang w:bidi="ar-SA"/>
        </w:rPr>
        <w:t xml:space="preserve">نيبال، </w:t>
      </w:r>
      <w:r w:rsidR="00154C32">
        <w:rPr>
          <w:rFonts w:cs="Calibri"/>
          <w:szCs w:val="22"/>
          <w:rtl/>
          <w:lang w:bidi="ar-SA"/>
        </w:rPr>
        <w:t>و</w:t>
      </w:r>
      <w:r w:rsidRPr="003F067A">
        <w:rPr>
          <w:rFonts w:cs="Calibri"/>
          <w:szCs w:val="22"/>
          <w:rtl/>
          <w:lang w:bidi="ar-SA"/>
        </w:rPr>
        <w:t xml:space="preserve">هولندا، </w:t>
      </w:r>
      <w:r w:rsidR="00154C32">
        <w:rPr>
          <w:rFonts w:cs="Calibri"/>
          <w:szCs w:val="22"/>
          <w:rtl/>
          <w:lang w:bidi="ar-SA"/>
        </w:rPr>
        <w:t>و</w:t>
      </w:r>
      <w:r w:rsidRPr="003F067A">
        <w:rPr>
          <w:rFonts w:cs="Calibri"/>
          <w:szCs w:val="22"/>
          <w:rtl/>
          <w:lang w:bidi="ar-SA"/>
        </w:rPr>
        <w:t xml:space="preserve">نيوزيلندا، </w:t>
      </w:r>
      <w:r w:rsidR="00154C32">
        <w:rPr>
          <w:rFonts w:cs="Calibri"/>
          <w:szCs w:val="22"/>
          <w:rtl/>
          <w:lang w:bidi="ar-SA"/>
        </w:rPr>
        <w:t>و</w:t>
      </w:r>
      <w:r w:rsidRPr="003F067A">
        <w:rPr>
          <w:rFonts w:cs="Calibri"/>
          <w:szCs w:val="22"/>
          <w:rtl/>
          <w:lang w:bidi="ar-SA"/>
        </w:rPr>
        <w:t xml:space="preserve">النيجر، </w:t>
      </w:r>
      <w:r w:rsidR="00154C32">
        <w:rPr>
          <w:rFonts w:cs="Calibri"/>
          <w:szCs w:val="22"/>
          <w:rtl/>
          <w:lang w:bidi="ar-SA"/>
        </w:rPr>
        <w:t>و</w:t>
      </w:r>
      <w:r w:rsidRPr="003F067A">
        <w:rPr>
          <w:rFonts w:cs="Calibri"/>
          <w:szCs w:val="22"/>
          <w:rtl/>
          <w:lang w:bidi="ar-SA"/>
        </w:rPr>
        <w:t xml:space="preserve">نيجيريا، </w:t>
      </w:r>
      <w:r w:rsidR="00154C32">
        <w:rPr>
          <w:rFonts w:cs="Calibri"/>
          <w:szCs w:val="22"/>
          <w:rtl/>
          <w:lang w:bidi="ar-SA"/>
        </w:rPr>
        <w:t>ومقدونيا</w:t>
      </w:r>
      <w:r w:rsidRPr="003F067A">
        <w:rPr>
          <w:rFonts w:cs="Calibri"/>
          <w:szCs w:val="22"/>
          <w:rtl/>
          <w:lang w:bidi="ar-SA"/>
        </w:rPr>
        <w:t xml:space="preserve"> الشمالية، </w:t>
      </w:r>
      <w:r w:rsidR="00154C32">
        <w:rPr>
          <w:rFonts w:cs="Calibri"/>
          <w:szCs w:val="22"/>
          <w:rtl/>
          <w:lang w:bidi="ar-SA"/>
        </w:rPr>
        <w:t>و</w:t>
      </w:r>
      <w:r w:rsidRPr="003F067A">
        <w:rPr>
          <w:rFonts w:cs="Calibri"/>
          <w:szCs w:val="22"/>
          <w:rtl/>
          <w:lang w:bidi="ar-SA"/>
        </w:rPr>
        <w:t xml:space="preserve">عمان، </w:t>
      </w:r>
      <w:r w:rsidR="00154C32">
        <w:rPr>
          <w:rFonts w:cs="Calibri"/>
          <w:szCs w:val="22"/>
          <w:rtl/>
          <w:lang w:bidi="ar-SA"/>
        </w:rPr>
        <w:t>و</w:t>
      </w:r>
      <w:r w:rsidRPr="003F067A">
        <w:rPr>
          <w:rFonts w:cs="Calibri"/>
          <w:szCs w:val="22"/>
          <w:rtl/>
          <w:lang w:bidi="ar-SA"/>
        </w:rPr>
        <w:t xml:space="preserve">باكستان، </w:t>
      </w:r>
      <w:r w:rsidR="00154C32">
        <w:rPr>
          <w:rFonts w:cs="Calibri"/>
          <w:szCs w:val="22"/>
          <w:rtl/>
          <w:lang w:bidi="ar-SA"/>
        </w:rPr>
        <w:t>و</w:t>
      </w:r>
      <w:r w:rsidRPr="003F067A">
        <w:rPr>
          <w:rFonts w:cs="Calibri"/>
          <w:szCs w:val="22"/>
          <w:rtl/>
          <w:lang w:bidi="ar-SA"/>
        </w:rPr>
        <w:t xml:space="preserve">بنما، </w:t>
      </w:r>
      <w:r w:rsidR="00154C32">
        <w:rPr>
          <w:rFonts w:cs="Calibri"/>
          <w:szCs w:val="22"/>
          <w:rtl/>
          <w:lang w:bidi="ar-SA"/>
        </w:rPr>
        <w:t>و</w:t>
      </w:r>
      <w:r w:rsidRPr="003F067A">
        <w:rPr>
          <w:rFonts w:cs="Calibri"/>
          <w:szCs w:val="22"/>
          <w:rtl/>
          <w:lang w:bidi="ar-SA"/>
        </w:rPr>
        <w:t xml:space="preserve">باراغواي، </w:t>
      </w:r>
      <w:r w:rsidR="00154C32">
        <w:rPr>
          <w:rFonts w:cs="Calibri"/>
          <w:szCs w:val="22"/>
          <w:rtl/>
          <w:lang w:bidi="ar-SA"/>
        </w:rPr>
        <w:t>و</w:t>
      </w:r>
      <w:r w:rsidRPr="003F067A">
        <w:rPr>
          <w:rFonts w:cs="Calibri"/>
          <w:szCs w:val="22"/>
          <w:rtl/>
          <w:lang w:bidi="ar-SA"/>
        </w:rPr>
        <w:t xml:space="preserve">جمهورية كوريا، </w:t>
      </w:r>
      <w:r w:rsidR="00154C32">
        <w:rPr>
          <w:rFonts w:cs="Calibri"/>
          <w:szCs w:val="22"/>
          <w:rtl/>
          <w:lang w:bidi="ar-SA"/>
        </w:rPr>
        <w:t>و</w:t>
      </w:r>
      <w:r w:rsidRPr="003F067A">
        <w:rPr>
          <w:rFonts w:cs="Calibri"/>
          <w:szCs w:val="22"/>
          <w:rtl/>
          <w:lang w:bidi="ar-SA"/>
        </w:rPr>
        <w:t xml:space="preserve">بيرو، </w:t>
      </w:r>
      <w:r w:rsidR="00154C32">
        <w:rPr>
          <w:rFonts w:cs="Calibri"/>
          <w:szCs w:val="22"/>
          <w:rtl/>
          <w:lang w:bidi="ar-SA"/>
        </w:rPr>
        <w:t>و</w:t>
      </w:r>
      <w:r w:rsidRPr="003F067A">
        <w:rPr>
          <w:rFonts w:cs="Calibri"/>
          <w:szCs w:val="22"/>
          <w:rtl/>
          <w:lang w:bidi="ar-SA"/>
        </w:rPr>
        <w:t xml:space="preserve">الفلبين، </w:t>
      </w:r>
      <w:r w:rsidR="00154C32">
        <w:rPr>
          <w:rFonts w:cs="Calibri"/>
          <w:szCs w:val="22"/>
          <w:rtl/>
          <w:lang w:bidi="ar-SA"/>
        </w:rPr>
        <w:t>و</w:t>
      </w:r>
      <w:r w:rsidRPr="003F067A">
        <w:rPr>
          <w:rFonts w:cs="Calibri"/>
          <w:szCs w:val="22"/>
          <w:rtl/>
          <w:lang w:bidi="ar-SA"/>
        </w:rPr>
        <w:t xml:space="preserve">بولندا، </w:t>
      </w:r>
      <w:r w:rsidR="00154C32">
        <w:rPr>
          <w:rFonts w:cs="Calibri"/>
          <w:szCs w:val="22"/>
          <w:rtl/>
          <w:lang w:bidi="ar-SA"/>
        </w:rPr>
        <w:t>و</w:t>
      </w:r>
      <w:r w:rsidRPr="003F067A">
        <w:rPr>
          <w:rFonts w:cs="Calibri"/>
          <w:szCs w:val="22"/>
          <w:rtl/>
          <w:lang w:bidi="ar-SA"/>
        </w:rPr>
        <w:t xml:space="preserve">البرتغال، </w:t>
      </w:r>
      <w:r w:rsidR="00154C32">
        <w:rPr>
          <w:rFonts w:cs="Calibri"/>
          <w:szCs w:val="22"/>
          <w:rtl/>
          <w:lang w:bidi="ar-SA"/>
        </w:rPr>
        <w:t>و</w:t>
      </w:r>
      <w:r w:rsidRPr="003F067A">
        <w:rPr>
          <w:rFonts w:cs="Calibri"/>
          <w:szCs w:val="22"/>
          <w:rtl/>
          <w:lang w:bidi="ar-SA"/>
        </w:rPr>
        <w:t xml:space="preserve">رومانيا، </w:t>
      </w:r>
      <w:r w:rsidR="00154C32">
        <w:rPr>
          <w:rFonts w:cs="Calibri"/>
          <w:szCs w:val="22"/>
          <w:rtl/>
          <w:lang w:bidi="ar-SA"/>
        </w:rPr>
        <w:t>و</w:t>
      </w:r>
      <w:r w:rsidRPr="003F067A">
        <w:rPr>
          <w:rFonts w:cs="Calibri"/>
          <w:szCs w:val="22"/>
          <w:rtl/>
          <w:lang w:bidi="ar-SA"/>
        </w:rPr>
        <w:t xml:space="preserve">الاتحاد الروسي، </w:t>
      </w:r>
      <w:r w:rsidR="00154C32">
        <w:rPr>
          <w:rFonts w:cs="Calibri"/>
          <w:szCs w:val="22"/>
          <w:rtl/>
          <w:lang w:bidi="ar-SA"/>
        </w:rPr>
        <w:t>و</w:t>
      </w:r>
      <w:r w:rsidRPr="003F067A">
        <w:rPr>
          <w:rFonts w:cs="Calibri"/>
          <w:szCs w:val="22"/>
          <w:rtl/>
          <w:lang w:bidi="ar-SA"/>
        </w:rPr>
        <w:t xml:space="preserve">المملكة العربية السعودية، </w:t>
      </w:r>
      <w:r w:rsidR="00154C32">
        <w:rPr>
          <w:rFonts w:cs="Calibri"/>
          <w:szCs w:val="22"/>
          <w:rtl/>
          <w:lang w:bidi="ar-SA"/>
        </w:rPr>
        <w:t>و</w:t>
      </w:r>
      <w:r w:rsidRPr="003F067A">
        <w:rPr>
          <w:rFonts w:cs="Calibri"/>
          <w:szCs w:val="22"/>
          <w:rtl/>
          <w:lang w:bidi="ar-SA"/>
        </w:rPr>
        <w:t xml:space="preserve">سنغافورة، </w:t>
      </w:r>
      <w:r w:rsidR="00154C32">
        <w:rPr>
          <w:rFonts w:cs="Calibri"/>
          <w:szCs w:val="22"/>
          <w:rtl/>
          <w:lang w:bidi="ar-SA"/>
        </w:rPr>
        <w:t>و</w:t>
      </w:r>
      <w:r w:rsidRPr="003F067A">
        <w:rPr>
          <w:rFonts w:cs="Calibri"/>
          <w:szCs w:val="22"/>
          <w:rtl/>
          <w:lang w:bidi="ar-SA"/>
        </w:rPr>
        <w:t xml:space="preserve">سلوفاكيا، </w:t>
      </w:r>
      <w:r w:rsidR="00154C32">
        <w:rPr>
          <w:rFonts w:cs="Calibri"/>
          <w:szCs w:val="22"/>
          <w:rtl/>
          <w:lang w:bidi="ar-SA"/>
        </w:rPr>
        <w:t>و</w:t>
      </w:r>
      <w:r w:rsidRPr="003F067A">
        <w:rPr>
          <w:rFonts w:cs="Calibri"/>
          <w:szCs w:val="22"/>
          <w:rtl/>
          <w:lang w:bidi="ar-SA"/>
        </w:rPr>
        <w:t xml:space="preserve">سلوفينيا، </w:t>
      </w:r>
      <w:r w:rsidR="00154C32">
        <w:rPr>
          <w:rFonts w:cs="Calibri"/>
          <w:szCs w:val="22"/>
          <w:rtl/>
          <w:lang w:bidi="ar-SA"/>
        </w:rPr>
        <w:t>و</w:t>
      </w:r>
      <w:r w:rsidRPr="003F067A">
        <w:rPr>
          <w:rFonts w:cs="Calibri"/>
          <w:szCs w:val="22"/>
          <w:rtl/>
          <w:lang w:bidi="ar-SA"/>
        </w:rPr>
        <w:t xml:space="preserve">جنوب أفريقيا وإسبانيا وسري </w:t>
      </w:r>
      <w:proofErr w:type="spellStart"/>
      <w:r w:rsidRPr="003F067A">
        <w:rPr>
          <w:rFonts w:cs="Calibri"/>
          <w:szCs w:val="22"/>
          <w:rtl/>
          <w:lang w:bidi="ar-SA"/>
        </w:rPr>
        <w:t>لانكا</w:t>
      </w:r>
      <w:proofErr w:type="spellEnd"/>
      <w:r w:rsidRPr="003F067A">
        <w:rPr>
          <w:rFonts w:cs="Calibri"/>
          <w:szCs w:val="22"/>
          <w:rtl/>
          <w:lang w:bidi="ar-SA"/>
        </w:rPr>
        <w:t xml:space="preserve"> والسودان والسويد وسويسرا والجمهورية العربية السورية وتايلند وترينيداد وتوباغو وتركيا وأوغندا وأوكرانيا والإمارات العربية المتحدة والمملكة المتحدة والولايات المتحدة الأمريكية وأوزبكستان وفنزويلا (جمهورية-</w:t>
      </w:r>
      <w:proofErr w:type="spellStart"/>
      <w:r w:rsidRPr="003F067A">
        <w:rPr>
          <w:rFonts w:cs="Calibri"/>
          <w:szCs w:val="22"/>
          <w:rtl/>
          <w:lang w:bidi="ar-SA"/>
        </w:rPr>
        <w:t>البوليفارية</w:t>
      </w:r>
      <w:proofErr w:type="spellEnd"/>
      <w:r w:rsidR="00F06037">
        <w:rPr>
          <w:rFonts w:cs="Calibri"/>
          <w:szCs w:val="22"/>
          <w:rtl/>
          <w:lang w:bidi="ar-SA"/>
        </w:rPr>
        <w:t>)</w:t>
      </w:r>
      <w:r w:rsidRPr="003F067A">
        <w:rPr>
          <w:rFonts w:cs="Calibri"/>
          <w:szCs w:val="22"/>
          <w:rtl/>
          <w:lang w:bidi="ar-SA"/>
        </w:rPr>
        <w:t xml:space="preserve"> </w:t>
      </w:r>
      <w:proofErr w:type="spellStart"/>
      <w:r w:rsidRPr="003F067A">
        <w:rPr>
          <w:rFonts w:cs="Calibri"/>
          <w:szCs w:val="22"/>
          <w:rtl/>
          <w:lang w:bidi="ar-SA"/>
        </w:rPr>
        <w:t>وفييت</w:t>
      </w:r>
      <w:proofErr w:type="spellEnd"/>
      <w:r w:rsidRPr="003F067A">
        <w:rPr>
          <w:rFonts w:cs="Calibri"/>
          <w:szCs w:val="22"/>
          <w:rtl/>
          <w:lang w:bidi="ar-SA"/>
        </w:rPr>
        <w:t xml:space="preserve"> نام وزامبيا وزمبابوي (96).</w:t>
      </w:r>
      <w:r w:rsidR="00F06037">
        <w:rPr>
          <w:rFonts w:cs="Calibri"/>
          <w:szCs w:val="22"/>
          <w:rtl/>
          <w:lang w:bidi="ar-SA"/>
        </w:rPr>
        <w:t xml:space="preserve"> </w:t>
      </w:r>
      <w:r w:rsidRPr="003F067A">
        <w:rPr>
          <w:rFonts w:cs="Calibri"/>
          <w:szCs w:val="22"/>
          <w:rtl/>
          <w:lang w:bidi="ar-SA"/>
        </w:rPr>
        <w:t>وكان الاتحاد الأوروبي والدول الأعضاء فيه ممثل</w:t>
      </w:r>
      <w:r w:rsidR="00154C32">
        <w:rPr>
          <w:rFonts w:cs="Calibri"/>
          <w:szCs w:val="22"/>
          <w:rtl/>
          <w:lang w:bidi="ar-SA"/>
        </w:rPr>
        <w:t>ً</w:t>
      </w:r>
      <w:r w:rsidRPr="003F067A">
        <w:rPr>
          <w:rFonts w:cs="Calibri"/>
          <w:szCs w:val="22"/>
          <w:rtl/>
          <w:lang w:bidi="ar-SA"/>
        </w:rPr>
        <w:t>ا أيض</w:t>
      </w:r>
      <w:r w:rsidR="00154C32">
        <w:rPr>
          <w:rFonts w:cs="Calibri"/>
          <w:szCs w:val="22"/>
          <w:rtl/>
          <w:lang w:bidi="ar-SA"/>
        </w:rPr>
        <w:t>ً</w:t>
      </w:r>
      <w:r w:rsidRPr="003F067A">
        <w:rPr>
          <w:rFonts w:cs="Calibri"/>
          <w:szCs w:val="22"/>
          <w:rtl/>
          <w:lang w:bidi="ar-SA"/>
        </w:rPr>
        <w:t>ا بصفته عضو</w:t>
      </w:r>
      <w:r w:rsidR="00154C32">
        <w:rPr>
          <w:rFonts w:cs="Calibri"/>
          <w:szCs w:val="22"/>
          <w:rtl/>
          <w:lang w:bidi="ar-SA"/>
        </w:rPr>
        <w:t>ً</w:t>
      </w:r>
      <w:r w:rsidRPr="003F067A">
        <w:rPr>
          <w:rFonts w:cs="Calibri"/>
          <w:szCs w:val="22"/>
          <w:rtl/>
          <w:lang w:bidi="ar-SA"/>
        </w:rPr>
        <w:t>ا في اللجنة.</w:t>
      </w:r>
    </w:p>
    <w:p w14:paraId="08EFC8F6" w14:textId="77777777" w:rsidR="003F067A" w:rsidRPr="003F067A" w:rsidRDefault="003F067A" w:rsidP="003F067A">
      <w:pPr>
        <w:pStyle w:val="ListParagraph"/>
        <w:ind w:left="0"/>
        <w:rPr>
          <w:rFonts w:cs="Calibri"/>
          <w:szCs w:val="22"/>
          <w:lang w:bidi="ar-SA"/>
        </w:rPr>
      </w:pPr>
    </w:p>
    <w:p w14:paraId="71FD2AD4" w14:textId="7F34EDEC"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وشاركت البعثة المراقبة الدائمة لفلسطين وجنوب السودان في الاجتماع بصفة مراقب.</w:t>
      </w:r>
      <w:r w:rsidR="00F06037">
        <w:rPr>
          <w:rFonts w:cs="Calibri"/>
          <w:szCs w:val="22"/>
          <w:rtl/>
          <w:lang w:bidi="ar-SA"/>
        </w:rPr>
        <w:t xml:space="preserve"> </w:t>
      </w:r>
    </w:p>
    <w:p w14:paraId="18610054" w14:textId="77777777" w:rsidR="003F067A" w:rsidRPr="003F067A" w:rsidRDefault="003F067A" w:rsidP="003F067A">
      <w:pPr>
        <w:pStyle w:val="ListParagraph"/>
        <w:ind w:left="0"/>
        <w:rPr>
          <w:rFonts w:cs="Calibri"/>
          <w:szCs w:val="22"/>
          <w:lang w:bidi="ar-SA"/>
        </w:rPr>
      </w:pPr>
    </w:p>
    <w:p w14:paraId="5C564CFD" w14:textId="77EE23ED"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وشاركت المنظمات الحكومية الدولية التالية بصفة مراقب:</w:t>
      </w:r>
      <w:r w:rsidR="00F06037">
        <w:rPr>
          <w:rFonts w:cs="Calibri"/>
          <w:szCs w:val="22"/>
          <w:rtl/>
          <w:lang w:bidi="ar-SA"/>
        </w:rPr>
        <w:t xml:space="preserve"> </w:t>
      </w:r>
      <w:r w:rsidRPr="003F067A">
        <w:rPr>
          <w:rFonts w:cs="Calibri"/>
          <w:szCs w:val="22"/>
          <w:rtl/>
          <w:lang w:bidi="ar-SA"/>
        </w:rPr>
        <w:t>مركز الجنوب</w:t>
      </w:r>
      <w:r w:rsidR="00154C32">
        <w:rPr>
          <w:rFonts w:cs="Calibri"/>
          <w:szCs w:val="22"/>
          <w:rtl/>
          <w:lang w:bidi="ar-SA"/>
        </w:rPr>
        <w:t xml:space="preserve"> (</w:t>
      </w:r>
      <w:r w:rsidR="00154C32">
        <w:rPr>
          <w:rFonts w:cs="Calibri"/>
          <w:szCs w:val="22"/>
          <w:lang w:val="en-GB" w:bidi="ar-SA"/>
        </w:rPr>
        <w:t>SC</w:t>
      </w:r>
      <w:r w:rsidR="00154C32">
        <w:rPr>
          <w:rFonts w:cs="Calibri"/>
          <w:szCs w:val="22"/>
          <w:rtl/>
          <w:lang w:val="en-GB" w:bidi="ar-SA"/>
        </w:rPr>
        <w:t>)</w:t>
      </w:r>
      <w:proofErr w:type="gramStart"/>
      <w:r w:rsidRPr="003F067A">
        <w:rPr>
          <w:rFonts w:cs="Calibri"/>
          <w:szCs w:val="22"/>
          <w:rtl/>
          <w:lang w:bidi="ar-SA"/>
        </w:rPr>
        <w:t xml:space="preserve">، </w:t>
      </w:r>
      <w:r w:rsidR="00154C32">
        <w:rPr>
          <w:rFonts w:cs="Calibri"/>
          <w:szCs w:val="22"/>
          <w:rtl/>
          <w:lang w:bidi="ar-SA"/>
        </w:rPr>
        <w:t>،</w:t>
      </w:r>
      <w:r w:rsidRPr="003F067A">
        <w:rPr>
          <w:rFonts w:cs="Calibri"/>
          <w:szCs w:val="22"/>
          <w:rtl/>
          <w:lang w:bidi="ar-SA"/>
        </w:rPr>
        <w:t>المنظمة</w:t>
      </w:r>
      <w:proofErr w:type="gramEnd"/>
      <w:r w:rsidRPr="003F067A">
        <w:rPr>
          <w:rFonts w:cs="Calibri"/>
          <w:szCs w:val="22"/>
          <w:rtl/>
          <w:lang w:bidi="ar-SA"/>
        </w:rPr>
        <w:t xml:space="preserve"> الأوروبية الآسيوية للبراءات </w:t>
      </w:r>
      <w:r w:rsidR="00154C32">
        <w:rPr>
          <w:rFonts w:cs="Calibri"/>
          <w:szCs w:val="22"/>
          <w:rtl/>
          <w:lang w:bidi="ar-SA"/>
        </w:rPr>
        <w:t>(</w:t>
      </w:r>
      <w:r w:rsidR="00154C32">
        <w:rPr>
          <w:rFonts w:cs="Calibri"/>
          <w:szCs w:val="22"/>
          <w:lang w:val="en-GB" w:bidi="ar-SA"/>
        </w:rPr>
        <w:t>EAPO</w:t>
      </w:r>
      <w:r w:rsidR="00154C32">
        <w:rPr>
          <w:rFonts w:cs="Calibri"/>
          <w:szCs w:val="22"/>
          <w:rtl/>
          <w:lang w:val="en-GB" w:bidi="ar-SA"/>
        </w:rPr>
        <w:t>)</w:t>
      </w:r>
      <w:r w:rsidRPr="003F067A">
        <w:rPr>
          <w:rFonts w:cs="Calibri"/>
          <w:szCs w:val="22"/>
          <w:rtl/>
          <w:lang w:bidi="ar-SA"/>
        </w:rPr>
        <w:t xml:space="preserve">، </w:t>
      </w:r>
      <w:r w:rsidR="00154C32">
        <w:rPr>
          <w:rFonts w:cs="Calibri"/>
          <w:szCs w:val="22"/>
          <w:rtl/>
          <w:lang w:bidi="ar-SA"/>
        </w:rPr>
        <w:t>و</w:t>
      </w:r>
      <w:r w:rsidRPr="003F067A">
        <w:rPr>
          <w:rFonts w:cs="Calibri"/>
          <w:szCs w:val="22"/>
          <w:rtl/>
          <w:lang w:bidi="ar-SA"/>
        </w:rPr>
        <w:t xml:space="preserve">منظمة الأغذية والزراعة للأمم المتحدة (الفاو)، </w:t>
      </w:r>
      <w:r w:rsidR="00154C32">
        <w:rPr>
          <w:rFonts w:cs="Calibri"/>
          <w:szCs w:val="22"/>
          <w:rtl/>
          <w:lang w:bidi="ar-SA"/>
        </w:rPr>
        <w:t>و</w:t>
      </w:r>
      <w:r w:rsidRPr="003F067A">
        <w:rPr>
          <w:rFonts w:cs="Calibri"/>
          <w:szCs w:val="22"/>
          <w:rtl/>
          <w:lang w:bidi="ar-SA"/>
        </w:rPr>
        <w:t>الاتحاد الدولي لحماية الأصناف النباتية الجديدة (</w:t>
      </w:r>
      <w:proofErr w:type="spellStart"/>
      <w:r w:rsidRPr="003F067A">
        <w:rPr>
          <w:rFonts w:cs="Calibri"/>
          <w:szCs w:val="22"/>
          <w:rtl/>
          <w:lang w:bidi="ar-SA"/>
        </w:rPr>
        <w:t>الأوبوف</w:t>
      </w:r>
      <w:proofErr w:type="spellEnd"/>
      <w:r w:rsidRPr="003F067A">
        <w:rPr>
          <w:rFonts w:cs="Calibri"/>
          <w:szCs w:val="22"/>
          <w:rtl/>
          <w:lang w:bidi="ar-SA"/>
        </w:rPr>
        <w:t xml:space="preserve">)، </w:t>
      </w:r>
      <w:r w:rsidR="00154C32">
        <w:rPr>
          <w:rFonts w:cs="Calibri"/>
          <w:szCs w:val="22"/>
          <w:rtl/>
          <w:lang w:bidi="ar-SA"/>
        </w:rPr>
        <w:t>و</w:t>
      </w:r>
      <w:r w:rsidRPr="003F067A">
        <w:rPr>
          <w:rFonts w:cs="Calibri"/>
          <w:szCs w:val="22"/>
          <w:rtl/>
          <w:lang w:bidi="ar-SA"/>
        </w:rPr>
        <w:t>منظمة التجارة العالمية (5).</w:t>
      </w:r>
    </w:p>
    <w:p w14:paraId="75D461C5" w14:textId="77777777" w:rsidR="003F067A" w:rsidRPr="003F067A" w:rsidRDefault="003F067A" w:rsidP="003F067A">
      <w:pPr>
        <w:pStyle w:val="ListParagraph"/>
        <w:ind w:left="0"/>
        <w:rPr>
          <w:rFonts w:cs="Calibri"/>
          <w:szCs w:val="22"/>
          <w:lang w:bidi="ar-SA"/>
        </w:rPr>
      </w:pPr>
    </w:p>
    <w:p w14:paraId="6FB7B6ED" w14:textId="4C390585"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وشارك في الدورة ممثلو المنظمات غير الحكومية التالية بصفة مراقب:</w:t>
      </w:r>
      <w:r w:rsidR="00F06037">
        <w:rPr>
          <w:rFonts w:cs="Calibri"/>
          <w:szCs w:val="22"/>
          <w:rtl/>
          <w:lang w:bidi="ar-SA"/>
        </w:rPr>
        <w:t xml:space="preserve"> </w:t>
      </w:r>
      <w:r w:rsidRPr="003F067A">
        <w:rPr>
          <w:rFonts w:cs="Calibri"/>
          <w:szCs w:val="22"/>
          <w:rtl/>
          <w:lang w:bidi="ar-SA"/>
        </w:rPr>
        <w:t xml:space="preserve">منظمة </w:t>
      </w:r>
      <w:proofErr w:type="spellStart"/>
      <w:r w:rsidRPr="003F067A">
        <w:rPr>
          <w:rFonts w:cs="Calibri"/>
          <w:szCs w:val="22"/>
          <w:rtl/>
          <w:lang w:bidi="ar-SA"/>
        </w:rPr>
        <w:t>أدجمور</w:t>
      </w:r>
      <w:proofErr w:type="spellEnd"/>
      <w:r w:rsidRPr="003F067A">
        <w:rPr>
          <w:rFonts w:cs="Calibri"/>
          <w:szCs w:val="22"/>
          <w:rtl/>
          <w:lang w:bidi="ar-SA"/>
        </w:rPr>
        <w:t xml:space="preserve"> </w:t>
      </w:r>
      <w:r w:rsidR="00F60826">
        <w:rPr>
          <w:rFonts w:cs="Calibri"/>
          <w:szCs w:val="22"/>
          <w:rtl/>
          <w:lang w:bidi="ar-SA"/>
        </w:rPr>
        <w:t>(</w:t>
      </w:r>
      <w:r w:rsidR="00F60826" w:rsidRPr="003F067A">
        <w:rPr>
          <w:rFonts w:cs="Calibri"/>
          <w:szCs w:val="22"/>
          <w:lang w:bidi="ar-SA"/>
        </w:rPr>
        <w:t>ADJMOR</w:t>
      </w:r>
      <w:r w:rsidR="00F60826">
        <w:rPr>
          <w:rFonts w:cs="Calibri"/>
          <w:szCs w:val="22"/>
          <w:rtl/>
          <w:lang w:bidi="ar-SA"/>
        </w:rPr>
        <w:t>)</w:t>
      </w:r>
      <w:r w:rsidRPr="003F067A">
        <w:rPr>
          <w:rFonts w:cs="Calibri"/>
          <w:szCs w:val="22"/>
          <w:rtl/>
          <w:lang w:bidi="ar-SA"/>
        </w:rPr>
        <w:t xml:space="preserve">؛ ورابطة الشعوب الأصلية الدولية </w:t>
      </w:r>
      <w:r w:rsidR="00F60826">
        <w:rPr>
          <w:rFonts w:cs="Calibri"/>
          <w:szCs w:val="22"/>
          <w:rtl/>
          <w:lang w:bidi="ar-SA"/>
        </w:rPr>
        <w:t>(</w:t>
      </w:r>
      <w:r w:rsidR="00F60826" w:rsidRPr="003F067A">
        <w:rPr>
          <w:rFonts w:cs="Calibri"/>
          <w:szCs w:val="22"/>
          <w:lang w:bidi="ar-SA"/>
        </w:rPr>
        <w:t>AIPA</w:t>
      </w:r>
      <w:r w:rsidR="00F60826">
        <w:rPr>
          <w:rFonts w:cs="Calibri"/>
          <w:szCs w:val="22"/>
          <w:rtl/>
          <w:lang w:bidi="ar-SA"/>
        </w:rPr>
        <w:t>)</w:t>
      </w:r>
      <w:r w:rsidRPr="003F067A">
        <w:rPr>
          <w:rFonts w:cs="Calibri"/>
          <w:szCs w:val="22"/>
          <w:rtl/>
          <w:lang w:bidi="ar-SA"/>
        </w:rPr>
        <w:t>؛ وجمعية أرمن أرمينيا الغربية؛ وجمعية الأمم الأوائل؛ والجمعية الأمريكية لقانون الملكية الفكرية (</w:t>
      </w:r>
      <w:r w:rsidRPr="003F067A">
        <w:rPr>
          <w:rFonts w:cs="Calibri"/>
          <w:szCs w:val="22"/>
          <w:lang w:bidi="ar-SA"/>
        </w:rPr>
        <w:t>AIPLA</w:t>
      </w:r>
      <w:r w:rsidR="00F06037">
        <w:rPr>
          <w:rFonts w:cs="Calibri"/>
          <w:szCs w:val="22"/>
          <w:rtl/>
          <w:lang w:bidi="ar-SA"/>
        </w:rPr>
        <w:t>)</w:t>
      </w:r>
      <w:r w:rsidR="00F60826">
        <w:rPr>
          <w:rFonts w:cs="Calibri"/>
          <w:szCs w:val="22"/>
          <w:rtl/>
          <w:lang w:bidi="ar-SA"/>
        </w:rPr>
        <w:t>؛</w:t>
      </w:r>
      <w:r w:rsidRPr="003F067A">
        <w:rPr>
          <w:rFonts w:cs="Calibri"/>
          <w:szCs w:val="22"/>
          <w:rtl/>
          <w:lang w:bidi="ar-SA"/>
        </w:rPr>
        <w:t xml:space="preserve"> </w:t>
      </w:r>
      <w:r w:rsidR="00F60826">
        <w:rPr>
          <w:rFonts w:cs="Calibri"/>
          <w:szCs w:val="22"/>
          <w:rtl/>
          <w:lang w:bidi="ar-SA"/>
        </w:rPr>
        <w:t>و</w:t>
      </w:r>
      <w:r w:rsidRPr="003F067A">
        <w:rPr>
          <w:rFonts w:cs="Calibri"/>
          <w:szCs w:val="22"/>
          <w:rtl/>
          <w:lang w:bidi="ar-SA"/>
        </w:rPr>
        <w:t>جمعية الثقافة والعلوم في خنشلة (</w:t>
      </w:r>
      <w:r w:rsidRPr="003F067A">
        <w:rPr>
          <w:rFonts w:cs="Calibri"/>
          <w:szCs w:val="22"/>
          <w:lang w:bidi="ar-SA"/>
        </w:rPr>
        <w:t>ACSK</w:t>
      </w:r>
      <w:r w:rsidR="00F06037">
        <w:rPr>
          <w:rFonts w:cs="Calibri"/>
          <w:szCs w:val="22"/>
          <w:rtl/>
          <w:lang w:bidi="ar-SA"/>
        </w:rPr>
        <w:t>)</w:t>
      </w:r>
      <w:r w:rsidR="00F60826">
        <w:rPr>
          <w:rFonts w:cs="Calibri"/>
          <w:szCs w:val="22"/>
          <w:rtl/>
          <w:lang w:bidi="ar-SA"/>
        </w:rPr>
        <w:t>؛ و</w:t>
      </w:r>
      <w:r w:rsidRPr="003F067A">
        <w:rPr>
          <w:rFonts w:cs="Calibri"/>
          <w:szCs w:val="22"/>
          <w:rtl/>
          <w:lang w:bidi="ar-SA"/>
        </w:rPr>
        <w:t>الجمعية البرازيلية للملكية الفكرية (</w:t>
      </w:r>
      <w:r w:rsidRPr="003F067A">
        <w:rPr>
          <w:rFonts w:cs="Calibri"/>
          <w:szCs w:val="22"/>
          <w:lang w:bidi="ar-SA"/>
        </w:rPr>
        <w:t>ABPI</w:t>
      </w:r>
      <w:r w:rsidR="00F06037">
        <w:rPr>
          <w:rFonts w:cs="Calibri"/>
          <w:szCs w:val="22"/>
          <w:rtl/>
          <w:lang w:bidi="ar-SA"/>
        </w:rPr>
        <w:t>)</w:t>
      </w:r>
      <w:r w:rsidR="00F60826">
        <w:rPr>
          <w:rFonts w:cs="Calibri"/>
          <w:szCs w:val="22"/>
          <w:rtl/>
          <w:lang w:bidi="ar-SA"/>
        </w:rPr>
        <w:t>؛ و</w:t>
      </w:r>
      <w:r w:rsidRPr="003F067A">
        <w:rPr>
          <w:rFonts w:cs="Calibri"/>
          <w:szCs w:val="22"/>
          <w:rtl/>
          <w:lang w:bidi="ar-SA"/>
        </w:rPr>
        <w:t xml:space="preserve">مركز </w:t>
      </w:r>
      <w:r w:rsidR="00F60826">
        <w:rPr>
          <w:rFonts w:cs="Calibri"/>
          <w:szCs w:val="22"/>
          <w:rtl/>
          <w:lang w:bidi="ar-SA"/>
        </w:rPr>
        <w:t>ال</w:t>
      </w:r>
      <w:r w:rsidRPr="003F067A">
        <w:rPr>
          <w:rFonts w:cs="Calibri"/>
          <w:szCs w:val="22"/>
          <w:rtl/>
          <w:lang w:bidi="ar-SA"/>
        </w:rPr>
        <w:t xml:space="preserve">دراسات </w:t>
      </w:r>
      <w:r w:rsidR="00F60826">
        <w:rPr>
          <w:rFonts w:cs="Calibri"/>
          <w:szCs w:val="22"/>
          <w:rtl/>
          <w:lang w:bidi="ar-SA"/>
        </w:rPr>
        <w:t>ال</w:t>
      </w:r>
      <w:r w:rsidRPr="003F067A">
        <w:rPr>
          <w:rFonts w:cs="Calibri"/>
          <w:szCs w:val="22"/>
          <w:rtl/>
          <w:lang w:bidi="ar-SA"/>
        </w:rPr>
        <w:t>متعددة التخصصات أيمارا (</w:t>
      </w:r>
      <w:r w:rsidRPr="003F067A">
        <w:rPr>
          <w:rFonts w:cs="Calibri"/>
          <w:szCs w:val="22"/>
          <w:lang w:bidi="ar-SA"/>
        </w:rPr>
        <w:t>CEM-Aymara</w:t>
      </w:r>
      <w:r w:rsidR="00F06037">
        <w:rPr>
          <w:rFonts w:cs="Calibri"/>
          <w:szCs w:val="22"/>
          <w:rtl/>
          <w:lang w:bidi="ar-SA"/>
        </w:rPr>
        <w:t>)</w:t>
      </w:r>
      <w:r w:rsidR="00F60826">
        <w:rPr>
          <w:rFonts w:cs="Calibri"/>
          <w:szCs w:val="22"/>
          <w:rtl/>
          <w:lang w:bidi="ar-SA"/>
        </w:rPr>
        <w:t>؛ و</w:t>
      </w:r>
      <w:r w:rsidRPr="003F067A">
        <w:rPr>
          <w:rFonts w:cs="Calibri"/>
          <w:szCs w:val="22"/>
          <w:rtl/>
          <w:lang w:bidi="ar-SA"/>
        </w:rPr>
        <w:t>مركز الشعوب الأصلية للتوثيق والبحث والمعلوما</w:t>
      </w:r>
      <w:r w:rsidR="00F60826">
        <w:rPr>
          <w:rFonts w:cs="Calibri"/>
          <w:szCs w:val="22"/>
          <w:rtl/>
          <w:lang w:bidi="ar-SA"/>
        </w:rPr>
        <w:t>ت (</w:t>
      </w:r>
      <w:r w:rsidR="00F60826" w:rsidRPr="003F067A">
        <w:rPr>
          <w:rFonts w:cs="Calibri"/>
          <w:szCs w:val="22"/>
          <w:lang w:bidi="ar-SA"/>
        </w:rPr>
        <w:t>DoCip</w:t>
      </w:r>
      <w:r w:rsidR="00F60826">
        <w:rPr>
          <w:rFonts w:cs="Calibri"/>
          <w:szCs w:val="22"/>
          <w:rtl/>
          <w:lang w:bidi="ar-SA"/>
        </w:rPr>
        <w:t>)؛ ومنظمة "المسيح يناديك" (</w:t>
      </w:r>
      <w:r w:rsidR="00F60826">
        <w:rPr>
          <w:rFonts w:cs="Calibri"/>
          <w:szCs w:val="22"/>
          <w:lang w:val="en-GB" w:bidi="ar-SA"/>
        </w:rPr>
        <w:t>Christ Is Calling You</w:t>
      </w:r>
      <w:r w:rsidR="00F60826">
        <w:rPr>
          <w:rFonts w:cs="Calibri"/>
          <w:szCs w:val="22"/>
          <w:rtl/>
          <w:lang w:val="en-GB" w:bidi="ar-SA"/>
        </w:rPr>
        <w:t>)؛</w:t>
      </w:r>
      <w:r w:rsidRPr="003F067A">
        <w:rPr>
          <w:rFonts w:cs="Calibri"/>
          <w:szCs w:val="22"/>
          <w:rtl/>
          <w:lang w:bidi="ar-SA"/>
        </w:rPr>
        <w:t xml:space="preserve"> واللجنة القانونية للتنمية الذاتية لشعوب منطقة </w:t>
      </w:r>
      <w:proofErr w:type="spellStart"/>
      <w:r w:rsidRPr="003F067A">
        <w:rPr>
          <w:rFonts w:cs="Calibri"/>
          <w:szCs w:val="22"/>
          <w:rtl/>
          <w:lang w:bidi="ar-SA"/>
        </w:rPr>
        <w:t>الأنديز</w:t>
      </w:r>
      <w:proofErr w:type="spellEnd"/>
      <w:r w:rsidRPr="003F067A">
        <w:rPr>
          <w:rFonts w:cs="Calibri"/>
          <w:szCs w:val="22"/>
          <w:rtl/>
          <w:lang w:bidi="ar-SA"/>
        </w:rPr>
        <w:t xml:space="preserve"> الأوائل</w:t>
      </w:r>
      <w:r w:rsidR="00F60826">
        <w:rPr>
          <w:rFonts w:cs="Calibri"/>
          <w:szCs w:val="22"/>
          <w:rtl/>
          <w:lang w:bidi="ar-SA"/>
        </w:rPr>
        <w:t xml:space="preserve"> (</w:t>
      </w:r>
      <w:r w:rsidR="00F60826" w:rsidRPr="003F067A">
        <w:rPr>
          <w:rFonts w:cs="Calibri"/>
          <w:szCs w:val="22"/>
          <w:lang w:bidi="ar-SA"/>
        </w:rPr>
        <w:t>CAPAJ</w:t>
      </w:r>
      <w:r w:rsidR="00F60826">
        <w:rPr>
          <w:rFonts w:cs="Calibri"/>
          <w:szCs w:val="22"/>
          <w:rtl/>
          <w:lang w:bidi="ar-SA"/>
        </w:rPr>
        <w:t>)</w:t>
      </w:r>
      <w:r w:rsidRPr="003F067A">
        <w:rPr>
          <w:rFonts w:cs="Calibri"/>
          <w:szCs w:val="22"/>
          <w:rtl/>
          <w:lang w:bidi="ar-SA"/>
        </w:rPr>
        <w:t xml:space="preserve">؛ </w:t>
      </w:r>
      <w:r w:rsidR="00F60826">
        <w:rPr>
          <w:rFonts w:cs="Calibri"/>
          <w:szCs w:val="22"/>
          <w:rtl/>
          <w:lang w:bidi="ar-SA"/>
        </w:rPr>
        <w:t xml:space="preserve">ومنظمة </w:t>
      </w:r>
      <w:r w:rsidR="00F60826">
        <w:rPr>
          <w:rFonts w:cs="Calibri"/>
          <w:szCs w:val="22"/>
          <w:lang w:val="en-GB" w:bidi="ar-SA"/>
        </w:rPr>
        <w:t>CS Consulting</w:t>
      </w:r>
      <w:r w:rsidR="00F60826">
        <w:rPr>
          <w:rFonts w:cs="Calibri"/>
          <w:szCs w:val="22"/>
          <w:rtl/>
          <w:lang w:val="en-GB" w:bidi="ar-SA"/>
        </w:rPr>
        <w:t xml:space="preserve"> للاستشارات</w:t>
      </w:r>
      <w:r w:rsidRPr="003F067A">
        <w:rPr>
          <w:rFonts w:cs="Calibri"/>
          <w:szCs w:val="22"/>
          <w:rtl/>
          <w:lang w:bidi="ar-SA"/>
        </w:rPr>
        <w:t>؛ و</w:t>
      </w:r>
      <w:r w:rsidR="00F60826">
        <w:rPr>
          <w:rFonts w:cs="Calibri"/>
          <w:szCs w:val="22"/>
          <w:rtl/>
          <w:lang w:bidi="ar-SA"/>
        </w:rPr>
        <w:t>منـ</w:t>
      </w:r>
      <w:r w:rsidR="00A92C34">
        <w:rPr>
          <w:rFonts w:cs="Calibri" w:hint="cs"/>
          <w:szCs w:val="22"/>
          <w:rtl/>
          <w:lang w:bidi="ar-SA"/>
        </w:rPr>
        <w:t>ظ</w:t>
      </w:r>
      <w:r w:rsidR="00F60826">
        <w:rPr>
          <w:rFonts w:cs="Calibri"/>
          <w:szCs w:val="22"/>
          <w:rtl/>
          <w:lang w:bidi="ar-SA"/>
        </w:rPr>
        <w:t>مة "</w:t>
      </w:r>
      <w:r w:rsidRPr="003F067A">
        <w:rPr>
          <w:rFonts w:cs="Calibri"/>
          <w:szCs w:val="22"/>
          <w:rtl/>
          <w:lang w:bidi="ar-SA"/>
        </w:rPr>
        <w:t>البحث عن نهج بديلة للإدمان</w:t>
      </w:r>
      <w:r w:rsidR="00F60826">
        <w:rPr>
          <w:rFonts w:cs="Calibri"/>
          <w:szCs w:val="22"/>
          <w:rtl/>
          <w:lang w:bidi="ar-SA"/>
        </w:rPr>
        <w:t>"؛</w:t>
      </w:r>
      <w:r w:rsidRPr="003F067A">
        <w:rPr>
          <w:rFonts w:cs="Calibri"/>
          <w:szCs w:val="22"/>
          <w:rtl/>
          <w:lang w:bidi="ar-SA"/>
        </w:rPr>
        <w:t xml:space="preserve"> و</w:t>
      </w:r>
      <w:r w:rsidR="00F60826">
        <w:rPr>
          <w:rFonts w:cs="Calibri"/>
          <w:szCs w:val="22"/>
          <w:rtl/>
          <w:lang w:bidi="ar-SA"/>
        </w:rPr>
        <w:t>منظمة "</w:t>
      </w:r>
      <w:r w:rsidRPr="003F067A">
        <w:rPr>
          <w:rFonts w:cs="Calibri"/>
          <w:szCs w:val="22"/>
          <w:rtl/>
          <w:lang w:bidi="ar-SA"/>
        </w:rPr>
        <w:t xml:space="preserve">التفكير </w:t>
      </w:r>
      <w:r w:rsidR="00F60826">
        <w:rPr>
          <w:rFonts w:cs="Calibri"/>
          <w:szCs w:val="22"/>
          <w:rtl/>
          <w:lang w:bidi="ar-SA"/>
        </w:rPr>
        <w:t>للعمل"</w:t>
      </w:r>
      <w:r w:rsidRPr="003F067A">
        <w:rPr>
          <w:rFonts w:cs="Calibri"/>
          <w:szCs w:val="22"/>
          <w:rtl/>
          <w:lang w:bidi="ar-SA"/>
        </w:rPr>
        <w:t xml:space="preserve"> (</w:t>
      </w:r>
      <w:r w:rsidR="00F60826">
        <w:rPr>
          <w:rFonts w:cs="Calibri"/>
          <w:szCs w:val="22"/>
          <w:lang w:bidi="ar-SA"/>
        </w:rPr>
        <w:t>FAAAT</w:t>
      </w:r>
      <w:r w:rsidR="00F06037">
        <w:rPr>
          <w:rFonts w:cs="Calibri"/>
          <w:szCs w:val="22"/>
          <w:rtl/>
          <w:lang w:bidi="ar-SA"/>
        </w:rPr>
        <w:t>)</w:t>
      </w:r>
      <w:r w:rsidR="00F60826">
        <w:rPr>
          <w:rFonts w:cs="Calibri"/>
          <w:szCs w:val="22"/>
          <w:rtl/>
          <w:lang w:bidi="ar-SA"/>
        </w:rPr>
        <w:t>؛</w:t>
      </w:r>
      <w:r w:rsidRPr="003F067A">
        <w:rPr>
          <w:rFonts w:cs="Calibri"/>
          <w:szCs w:val="22"/>
          <w:rtl/>
          <w:lang w:bidi="ar-SA"/>
        </w:rPr>
        <w:t xml:space="preserve"> </w:t>
      </w:r>
      <w:r w:rsidR="00F60826">
        <w:rPr>
          <w:rFonts w:cs="Calibri"/>
          <w:szCs w:val="22"/>
          <w:rtl/>
          <w:lang w:bidi="ar-SA"/>
        </w:rPr>
        <w:t>و</w:t>
      </w:r>
      <w:r w:rsidRPr="003F067A">
        <w:rPr>
          <w:rFonts w:cs="Calibri"/>
          <w:szCs w:val="22"/>
          <w:rtl/>
          <w:lang w:bidi="ar-SA"/>
        </w:rPr>
        <w:t>برنامج الصحة والبيئة (</w:t>
      </w:r>
      <w:r w:rsidRPr="003F067A">
        <w:rPr>
          <w:rFonts w:cs="Calibri"/>
          <w:szCs w:val="22"/>
          <w:lang w:bidi="ar-SA"/>
        </w:rPr>
        <w:t>HEP</w:t>
      </w:r>
      <w:r w:rsidR="00F06037">
        <w:rPr>
          <w:rFonts w:cs="Calibri"/>
          <w:szCs w:val="22"/>
          <w:rtl/>
          <w:lang w:bidi="ar-SA"/>
        </w:rPr>
        <w:t>)</w:t>
      </w:r>
      <w:r w:rsidR="00F60826">
        <w:rPr>
          <w:rFonts w:cs="Calibri"/>
          <w:szCs w:val="22"/>
          <w:rtl/>
          <w:lang w:bidi="ar-SA"/>
        </w:rPr>
        <w:t>؛</w:t>
      </w:r>
      <w:r w:rsidRPr="003F067A">
        <w:rPr>
          <w:rFonts w:cs="Calibri"/>
          <w:szCs w:val="22"/>
          <w:rtl/>
          <w:lang w:bidi="ar-SA"/>
        </w:rPr>
        <w:t xml:space="preserve"> برنامج دراسة الفولكلور والتنوع البيولوجي في الهيمالايا لأغراض الحفاظ على التنوع البيولوجي في الأراضي الرطبة في نيبال؛ والحركة الهندية-</w:t>
      </w:r>
      <w:proofErr w:type="spellStart"/>
      <w:r w:rsidRPr="003F067A">
        <w:rPr>
          <w:rFonts w:cs="Calibri"/>
          <w:szCs w:val="22"/>
          <w:rtl/>
          <w:lang w:bidi="ar-SA"/>
        </w:rPr>
        <w:t>توباج</w:t>
      </w:r>
      <w:proofErr w:type="spellEnd"/>
      <w:r w:rsidRPr="003F067A">
        <w:rPr>
          <w:rFonts w:cs="Calibri"/>
          <w:szCs w:val="22"/>
          <w:rtl/>
          <w:lang w:bidi="ar-SA"/>
        </w:rPr>
        <w:t xml:space="preserve"> </w:t>
      </w:r>
      <w:proofErr w:type="spellStart"/>
      <w:r w:rsidRPr="003F067A">
        <w:rPr>
          <w:rFonts w:cs="Calibri"/>
          <w:szCs w:val="22"/>
          <w:rtl/>
          <w:lang w:bidi="ar-SA"/>
        </w:rPr>
        <w:t>أمارو</w:t>
      </w:r>
      <w:proofErr w:type="spellEnd"/>
      <w:r w:rsidRPr="003F067A">
        <w:rPr>
          <w:rFonts w:cs="Calibri"/>
          <w:szCs w:val="22"/>
          <w:rtl/>
          <w:lang w:bidi="ar-SA"/>
        </w:rPr>
        <w:t>؛ وجمعية مالكي حقوق الملكية الفكرية (</w:t>
      </w:r>
      <w:r w:rsidRPr="003F067A">
        <w:rPr>
          <w:rFonts w:cs="Calibri"/>
          <w:szCs w:val="22"/>
          <w:lang w:bidi="ar-SA"/>
        </w:rPr>
        <w:t>IPO</w:t>
      </w:r>
      <w:r w:rsidR="00F06037">
        <w:rPr>
          <w:rFonts w:cs="Calibri"/>
          <w:szCs w:val="22"/>
          <w:rtl/>
          <w:lang w:bidi="ar-SA"/>
        </w:rPr>
        <w:t>)</w:t>
      </w:r>
      <w:r w:rsidR="00F60826">
        <w:rPr>
          <w:rFonts w:cs="Calibri"/>
          <w:szCs w:val="22"/>
          <w:rtl/>
          <w:lang w:bidi="ar-SA"/>
        </w:rPr>
        <w:t>؛</w:t>
      </w:r>
      <w:r w:rsidRPr="003F067A">
        <w:rPr>
          <w:rFonts w:cs="Calibri"/>
          <w:szCs w:val="22"/>
          <w:rtl/>
          <w:lang w:bidi="ar-SA"/>
        </w:rPr>
        <w:t xml:space="preserve"> </w:t>
      </w:r>
      <w:r w:rsidR="00F60826">
        <w:rPr>
          <w:rFonts w:cs="Calibri"/>
          <w:szCs w:val="22"/>
          <w:rtl/>
          <w:lang w:bidi="ar-SA"/>
        </w:rPr>
        <w:t>و</w:t>
      </w:r>
      <w:r w:rsidRPr="003F067A">
        <w:rPr>
          <w:rFonts w:cs="Calibri"/>
          <w:szCs w:val="22"/>
          <w:rtl/>
          <w:lang w:bidi="ar-SA"/>
        </w:rPr>
        <w:t>الجمعية الدولية لتعزيز الملكية الفكرية والدفاع عنها (</w:t>
      </w:r>
      <w:r w:rsidRPr="003F067A">
        <w:rPr>
          <w:rFonts w:cs="Calibri"/>
          <w:szCs w:val="22"/>
          <w:lang w:bidi="ar-SA"/>
        </w:rPr>
        <w:t>AIDPI</w:t>
      </w:r>
      <w:r w:rsidR="00F06037">
        <w:rPr>
          <w:rFonts w:cs="Calibri"/>
          <w:szCs w:val="22"/>
          <w:rtl/>
          <w:lang w:bidi="ar-SA"/>
        </w:rPr>
        <w:t>)</w:t>
      </w:r>
      <w:r w:rsidR="00F60826">
        <w:rPr>
          <w:rFonts w:cs="Calibri"/>
          <w:szCs w:val="22"/>
          <w:rtl/>
          <w:lang w:bidi="ar-SA"/>
        </w:rPr>
        <w:t>؛</w:t>
      </w:r>
      <w:r w:rsidRPr="003F067A">
        <w:rPr>
          <w:rFonts w:cs="Calibri"/>
          <w:szCs w:val="22"/>
          <w:rtl/>
          <w:lang w:bidi="ar-SA"/>
        </w:rPr>
        <w:t xml:space="preserve"> الجمعية الدولية لحماية الملكية الفكرية (</w:t>
      </w:r>
      <w:r w:rsidRPr="003F067A">
        <w:rPr>
          <w:rFonts w:cs="Calibri"/>
          <w:szCs w:val="22"/>
          <w:lang w:bidi="ar-SA"/>
        </w:rPr>
        <w:t>AIPPI</w:t>
      </w:r>
      <w:r w:rsidR="00F06037">
        <w:rPr>
          <w:rFonts w:cs="Calibri"/>
          <w:szCs w:val="22"/>
          <w:rtl/>
          <w:lang w:bidi="ar-SA"/>
        </w:rPr>
        <w:t>)</w:t>
      </w:r>
      <w:r w:rsidR="00F60826">
        <w:rPr>
          <w:rFonts w:cs="Calibri"/>
          <w:szCs w:val="22"/>
          <w:rtl/>
          <w:lang w:bidi="ar-SA"/>
        </w:rPr>
        <w:t>؛</w:t>
      </w:r>
      <w:r w:rsidRPr="003F067A">
        <w:rPr>
          <w:rFonts w:cs="Calibri"/>
          <w:szCs w:val="22"/>
          <w:rtl/>
          <w:lang w:bidi="ar-SA"/>
        </w:rPr>
        <w:t xml:space="preserve"> </w:t>
      </w:r>
      <w:r w:rsidR="00F60826">
        <w:rPr>
          <w:rFonts w:cs="Calibri"/>
          <w:szCs w:val="22"/>
          <w:rtl/>
          <w:lang w:bidi="ar-SA"/>
        </w:rPr>
        <w:t>و</w:t>
      </w:r>
      <w:r w:rsidRPr="003F067A">
        <w:rPr>
          <w:rFonts w:cs="Calibri"/>
          <w:szCs w:val="22"/>
          <w:rtl/>
          <w:lang w:bidi="ar-SA"/>
        </w:rPr>
        <w:t xml:space="preserve">الاتحاد الدولي لصناعة </w:t>
      </w:r>
      <w:r w:rsidR="0015337A">
        <w:rPr>
          <w:rFonts w:cs="Calibri"/>
          <w:szCs w:val="22"/>
          <w:rtl/>
          <w:lang w:bidi="ar-SA"/>
        </w:rPr>
        <w:t>التسجيلات الصوتية</w:t>
      </w:r>
      <w:r w:rsidRPr="003F067A">
        <w:rPr>
          <w:rFonts w:cs="Calibri"/>
          <w:szCs w:val="22"/>
          <w:rtl/>
          <w:lang w:bidi="ar-SA"/>
        </w:rPr>
        <w:t xml:space="preserve"> (</w:t>
      </w:r>
      <w:r w:rsidRPr="003F067A">
        <w:rPr>
          <w:rFonts w:cs="Calibri"/>
          <w:szCs w:val="22"/>
          <w:lang w:bidi="ar-SA"/>
        </w:rPr>
        <w:t>IFPI</w:t>
      </w:r>
      <w:r w:rsidR="00F06037">
        <w:rPr>
          <w:rFonts w:cs="Calibri"/>
          <w:szCs w:val="22"/>
          <w:rtl/>
          <w:lang w:bidi="ar-SA"/>
        </w:rPr>
        <w:t>)</w:t>
      </w:r>
      <w:r w:rsidRPr="003F067A">
        <w:rPr>
          <w:rFonts w:cs="Calibri"/>
          <w:szCs w:val="22"/>
          <w:rtl/>
          <w:lang w:bidi="ar-SA"/>
        </w:rPr>
        <w:t xml:space="preserve">؛ </w:t>
      </w:r>
      <w:r w:rsidR="0015337A">
        <w:rPr>
          <w:rFonts w:cs="Calibri"/>
          <w:szCs w:val="22"/>
          <w:rtl/>
          <w:lang w:bidi="ar-SA"/>
        </w:rPr>
        <w:t>و</w:t>
      </w:r>
      <w:r w:rsidRPr="003F067A">
        <w:rPr>
          <w:rFonts w:cs="Calibri"/>
          <w:szCs w:val="22"/>
          <w:rtl/>
          <w:lang w:bidi="ar-SA"/>
        </w:rPr>
        <w:t xml:space="preserve">المجلس الدولي لمعاهدات الهنود؛ </w:t>
      </w:r>
      <w:r w:rsidR="0015337A">
        <w:rPr>
          <w:rFonts w:cs="Calibri"/>
          <w:szCs w:val="22"/>
          <w:rtl/>
          <w:lang w:bidi="ar-SA"/>
        </w:rPr>
        <w:t>و</w:t>
      </w:r>
      <w:r w:rsidRPr="003F067A">
        <w:rPr>
          <w:rFonts w:cs="Calibri"/>
          <w:szCs w:val="22"/>
          <w:rtl/>
          <w:lang w:bidi="ar-SA"/>
        </w:rPr>
        <w:t>المؤسسة الدولية لإيكولوجيا المعرفة (</w:t>
      </w:r>
      <w:r w:rsidRPr="003F067A">
        <w:rPr>
          <w:rFonts w:cs="Calibri"/>
          <w:szCs w:val="22"/>
          <w:lang w:bidi="ar-SA"/>
        </w:rPr>
        <w:t>KEI</w:t>
      </w:r>
      <w:r w:rsidR="00F06037">
        <w:rPr>
          <w:rFonts w:cs="Calibri"/>
          <w:szCs w:val="22"/>
          <w:rtl/>
          <w:lang w:bidi="ar-SA"/>
        </w:rPr>
        <w:t>)</w:t>
      </w:r>
      <w:r w:rsidR="0015337A">
        <w:rPr>
          <w:rFonts w:cs="Calibri"/>
          <w:szCs w:val="22"/>
          <w:rtl/>
          <w:lang w:bidi="ar-SA"/>
        </w:rPr>
        <w:t>؛</w:t>
      </w:r>
      <w:r w:rsidRPr="003F067A">
        <w:rPr>
          <w:rFonts w:cs="Calibri"/>
          <w:szCs w:val="22"/>
          <w:rtl/>
          <w:lang w:bidi="ar-SA"/>
        </w:rPr>
        <w:t xml:space="preserve"> </w:t>
      </w:r>
      <w:r w:rsidR="0015337A">
        <w:rPr>
          <w:rFonts w:cs="Calibri"/>
          <w:szCs w:val="22"/>
          <w:rtl/>
          <w:lang w:bidi="ar-SA"/>
        </w:rPr>
        <w:t>و</w:t>
      </w:r>
      <w:r w:rsidRPr="003F067A">
        <w:rPr>
          <w:rFonts w:cs="Calibri"/>
          <w:szCs w:val="22"/>
          <w:rtl/>
          <w:lang w:bidi="ar-SA"/>
        </w:rPr>
        <w:t>المجلس الوطني للخلاسيين (</w:t>
      </w:r>
      <w:r w:rsidRPr="003F067A">
        <w:rPr>
          <w:rFonts w:cs="Calibri"/>
          <w:szCs w:val="22"/>
          <w:lang w:bidi="ar-SA"/>
        </w:rPr>
        <w:t>MNC</w:t>
      </w:r>
      <w:r w:rsidR="00F06037">
        <w:rPr>
          <w:rFonts w:cs="Calibri"/>
          <w:szCs w:val="22"/>
          <w:rtl/>
          <w:lang w:bidi="ar-SA"/>
        </w:rPr>
        <w:t>)</w:t>
      </w:r>
      <w:r w:rsidR="0015337A">
        <w:rPr>
          <w:rFonts w:cs="Calibri"/>
          <w:szCs w:val="22"/>
          <w:rtl/>
          <w:lang w:bidi="ar-SA"/>
        </w:rPr>
        <w:t>؛</w:t>
      </w:r>
      <w:r w:rsidRPr="003F067A">
        <w:rPr>
          <w:rFonts w:cs="Calibri"/>
          <w:szCs w:val="22"/>
          <w:rtl/>
          <w:lang w:bidi="ar-SA"/>
        </w:rPr>
        <w:t xml:space="preserve"> </w:t>
      </w:r>
      <w:r w:rsidR="0015337A">
        <w:rPr>
          <w:rFonts w:cs="Calibri"/>
          <w:szCs w:val="22"/>
          <w:rtl/>
          <w:lang w:bidi="ar-SA"/>
        </w:rPr>
        <w:t>و</w:t>
      </w:r>
      <w:r w:rsidRPr="003F067A">
        <w:rPr>
          <w:rFonts w:cs="Calibri"/>
          <w:szCs w:val="22"/>
          <w:rtl/>
          <w:lang w:bidi="ar-SA"/>
        </w:rPr>
        <w:t>المنظمة الوطنية للملكية الفكرية (</w:t>
      </w:r>
      <w:r w:rsidRPr="003F067A">
        <w:rPr>
          <w:rFonts w:cs="Calibri"/>
          <w:szCs w:val="22"/>
          <w:lang w:bidi="ar-SA"/>
        </w:rPr>
        <w:t>NIPO</w:t>
      </w:r>
      <w:r w:rsidR="00F06037">
        <w:rPr>
          <w:rFonts w:cs="Calibri"/>
          <w:szCs w:val="22"/>
          <w:rtl/>
          <w:lang w:bidi="ar-SA"/>
        </w:rPr>
        <w:t>)</w:t>
      </w:r>
      <w:r w:rsidR="0015337A">
        <w:rPr>
          <w:rFonts w:cs="Calibri"/>
          <w:szCs w:val="22"/>
          <w:rtl/>
          <w:lang w:bidi="ar-SA"/>
        </w:rPr>
        <w:t>؛</w:t>
      </w:r>
      <w:r w:rsidRPr="003F067A">
        <w:rPr>
          <w:rFonts w:cs="Calibri"/>
          <w:szCs w:val="22"/>
          <w:rtl/>
          <w:lang w:bidi="ar-SA"/>
        </w:rPr>
        <w:t xml:space="preserve"> </w:t>
      </w:r>
      <w:r w:rsidR="0015337A">
        <w:rPr>
          <w:rFonts w:cs="Calibri"/>
          <w:szCs w:val="22"/>
          <w:rtl/>
          <w:lang w:bidi="ar-SA"/>
        </w:rPr>
        <w:t>و</w:t>
      </w:r>
      <w:r w:rsidRPr="003F067A">
        <w:rPr>
          <w:rFonts w:cs="Calibri"/>
          <w:szCs w:val="22"/>
          <w:rtl/>
          <w:lang w:bidi="ar-SA"/>
        </w:rPr>
        <w:t xml:space="preserve">صندوق حقوق الأمريكيين الأصليين </w:t>
      </w:r>
      <w:r w:rsidR="0015337A">
        <w:rPr>
          <w:rFonts w:cs="Calibri"/>
          <w:szCs w:val="22"/>
          <w:rtl/>
          <w:lang w:bidi="ar-SA"/>
        </w:rPr>
        <w:t>(</w:t>
      </w:r>
      <w:r w:rsidR="0015337A">
        <w:rPr>
          <w:rFonts w:cs="Calibri"/>
          <w:szCs w:val="22"/>
          <w:lang w:val="en-GB" w:bidi="ar-SA"/>
        </w:rPr>
        <w:t>NARF</w:t>
      </w:r>
      <w:r w:rsidR="0015337A">
        <w:rPr>
          <w:rFonts w:cs="Calibri"/>
          <w:szCs w:val="22"/>
          <w:rtl/>
          <w:lang w:val="en-GB" w:bidi="ar-SA"/>
        </w:rPr>
        <w:t>)؛ ،</w:t>
      </w:r>
      <w:r w:rsidRPr="003F067A">
        <w:rPr>
          <w:rFonts w:cs="Calibri"/>
          <w:szCs w:val="22"/>
          <w:rtl/>
          <w:lang w:bidi="ar-SA"/>
        </w:rPr>
        <w:t>أمانة جماعة المحيط الهادئ (</w:t>
      </w:r>
      <w:r w:rsidRPr="003F067A">
        <w:rPr>
          <w:rFonts w:cs="Calibri"/>
          <w:szCs w:val="22"/>
          <w:lang w:bidi="ar-SA"/>
        </w:rPr>
        <w:t>SPC</w:t>
      </w:r>
      <w:r w:rsidR="00F06037">
        <w:rPr>
          <w:rFonts w:cs="Calibri"/>
          <w:szCs w:val="22"/>
          <w:rtl/>
          <w:lang w:bidi="ar-SA"/>
        </w:rPr>
        <w:t>)</w:t>
      </w:r>
      <w:r w:rsidR="0015337A">
        <w:rPr>
          <w:rFonts w:cs="Calibri"/>
          <w:szCs w:val="22"/>
          <w:rtl/>
          <w:lang w:bidi="ar-SA"/>
        </w:rPr>
        <w:t>؛</w:t>
      </w:r>
      <w:r w:rsidRPr="003F067A">
        <w:rPr>
          <w:rFonts w:cs="Calibri"/>
          <w:szCs w:val="22"/>
          <w:rtl/>
          <w:lang w:bidi="ar-SA"/>
        </w:rPr>
        <w:t xml:space="preserve"> </w:t>
      </w:r>
      <w:r w:rsidR="0015337A">
        <w:rPr>
          <w:rFonts w:cs="Calibri"/>
          <w:szCs w:val="22"/>
          <w:rtl/>
          <w:lang w:bidi="ar-SA"/>
        </w:rPr>
        <w:t>ومنظمة "</w:t>
      </w:r>
      <w:r w:rsidRPr="003F067A">
        <w:rPr>
          <w:rFonts w:cs="Calibri"/>
          <w:szCs w:val="22"/>
          <w:rtl/>
          <w:lang w:bidi="ar-SA"/>
        </w:rPr>
        <w:t>التضامن من أجل عالم أفضل</w:t>
      </w:r>
      <w:r w:rsidR="0015337A">
        <w:rPr>
          <w:rFonts w:cs="Calibri"/>
          <w:szCs w:val="22"/>
          <w:rtl/>
          <w:lang w:bidi="ar-SA"/>
        </w:rPr>
        <w:t>"</w:t>
      </w:r>
      <w:r w:rsidRPr="003F067A">
        <w:rPr>
          <w:rFonts w:cs="Calibri"/>
          <w:szCs w:val="22"/>
          <w:rtl/>
          <w:lang w:bidi="ar-SA"/>
        </w:rPr>
        <w:t xml:space="preserve"> (</w:t>
      </w:r>
      <w:r w:rsidR="0015337A">
        <w:rPr>
          <w:rFonts w:cs="Calibri"/>
          <w:szCs w:val="22"/>
          <w:lang w:bidi="ar-SA"/>
        </w:rPr>
        <w:t>SMM</w:t>
      </w:r>
      <w:r w:rsidR="00F06037">
        <w:rPr>
          <w:rFonts w:cs="Calibri"/>
          <w:szCs w:val="22"/>
          <w:rtl/>
          <w:lang w:bidi="ar-SA"/>
        </w:rPr>
        <w:t>)</w:t>
      </w:r>
      <w:r w:rsidRPr="003F067A">
        <w:rPr>
          <w:rFonts w:cs="Calibri"/>
          <w:szCs w:val="22"/>
          <w:rtl/>
          <w:lang w:bidi="ar-SA"/>
        </w:rPr>
        <w:t xml:space="preserve">؛ ومؤسسة </w:t>
      </w:r>
      <w:proofErr w:type="spellStart"/>
      <w:r w:rsidRPr="003F067A">
        <w:rPr>
          <w:rFonts w:cs="Calibri"/>
          <w:szCs w:val="22"/>
          <w:rtl/>
          <w:lang w:bidi="ar-SA"/>
        </w:rPr>
        <w:t>تبتيبا</w:t>
      </w:r>
      <w:proofErr w:type="spellEnd"/>
      <w:r w:rsidR="0015337A">
        <w:rPr>
          <w:rFonts w:cs="Calibri"/>
          <w:szCs w:val="22"/>
          <w:rtl/>
          <w:lang w:bidi="ar-SA"/>
        </w:rPr>
        <w:t xml:space="preserve"> - </w:t>
      </w:r>
      <w:r w:rsidRPr="003F067A">
        <w:rPr>
          <w:rFonts w:cs="Calibri"/>
          <w:szCs w:val="22"/>
          <w:rtl/>
          <w:lang w:bidi="ar-SA"/>
        </w:rPr>
        <w:t xml:space="preserve">مركز الشعوب الأصلية الدولي للبحث في السياسة العامة والتعليم؛ وقبائل </w:t>
      </w:r>
      <w:proofErr w:type="spellStart"/>
      <w:r w:rsidRPr="003F067A">
        <w:rPr>
          <w:rFonts w:cs="Calibri"/>
          <w:szCs w:val="22"/>
          <w:rtl/>
          <w:lang w:bidi="ar-SA"/>
        </w:rPr>
        <w:t>تولاليب</w:t>
      </w:r>
      <w:proofErr w:type="spellEnd"/>
      <w:r w:rsidRPr="003F067A">
        <w:rPr>
          <w:rFonts w:cs="Calibri"/>
          <w:szCs w:val="22"/>
          <w:rtl/>
          <w:lang w:bidi="ar-SA"/>
        </w:rPr>
        <w:t xml:space="preserve"> </w:t>
      </w:r>
      <w:r w:rsidR="0015337A" w:rsidRPr="0015337A">
        <w:rPr>
          <w:rFonts w:cs="Calibri"/>
          <w:szCs w:val="22"/>
          <w:rtl/>
          <w:lang w:bidi="ar-SA"/>
        </w:rPr>
        <w:t>التابعة لإدارة الشؤون الحكومية بواشنطن</w:t>
      </w:r>
      <w:r w:rsidRPr="003F067A">
        <w:rPr>
          <w:rFonts w:cs="Calibri"/>
          <w:szCs w:val="22"/>
          <w:rtl/>
          <w:lang w:bidi="ar-SA"/>
        </w:rPr>
        <w:t>؛ واتحاد الشعوب الأصلية من أجل الصحوة الإنمائية (</w:t>
      </w:r>
      <w:r w:rsidRPr="003F067A">
        <w:rPr>
          <w:rFonts w:cs="Calibri"/>
          <w:szCs w:val="22"/>
          <w:lang w:bidi="ar-SA"/>
        </w:rPr>
        <w:t>UPARED</w:t>
      </w:r>
      <w:r w:rsidR="00F06037">
        <w:rPr>
          <w:rFonts w:cs="Calibri"/>
          <w:szCs w:val="22"/>
          <w:rtl/>
          <w:lang w:bidi="ar-SA"/>
        </w:rPr>
        <w:t>)</w:t>
      </w:r>
      <w:r w:rsidRPr="003F067A">
        <w:rPr>
          <w:rFonts w:cs="Calibri"/>
          <w:szCs w:val="22"/>
          <w:rtl/>
          <w:lang w:bidi="ar-SA"/>
        </w:rPr>
        <w:t>؛ والاتحاد الدولي للناشرين (</w:t>
      </w:r>
      <w:r w:rsidRPr="003F067A">
        <w:rPr>
          <w:rFonts w:cs="Calibri"/>
          <w:szCs w:val="22"/>
          <w:lang w:bidi="ar-SA"/>
        </w:rPr>
        <w:t>UAIE</w:t>
      </w:r>
      <w:r w:rsidRPr="003F067A">
        <w:rPr>
          <w:rFonts w:cs="Calibri"/>
          <w:szCs w:val="22"/>
          <w:rtl/>
          <w:lang w:bidi="ar-SA"/>
        </w:rPr>
        <w:t>)/الجمعية الدولية للناشرين (</w:t>
      </w:r>
      <w:r w:rsidR="0015337A">
        <w:rPr>
          <w:rFonts w:cs="Calibri"/>
          <w:szCs w:val="22"/>
          <w:lang w:bidi="ar-SA"/>
        </w:rPr>
        <w:t>IPA</w:t>
      </w:r>
      <w:r w:rsidRPr="003F067A">
        <w:rPr>
          <w:rFonts w:cs="Calibri"/>
          <w:szCs w:val="22"/>
          <w:rtl/>
          <w:lang w:bidi="ar-SA"/>
        </w:rPr>
        <w:t>)</w:t>
      </w:r>
      <w:r w:rsidR="0015337A">
        <w:rPr>
          <w:rFonts w:cs="Calibri"/>
          <w:szCs w:val="22"/>
          <w:rtl/>
          <w:lang w:bidi="ar-SA"/>
        </w:rPr>
        <w:t xml:space="preserve"> (</w:t>
      </w:r>
      <w:r w:rsidR="0015337A">
        <w:rPr>
          <w:rFonts w:cs="Calibri"/>
          <w:szCs w:val="22"/>
          <w:lang w:bidi="ar-SA"/>
        </w:rPr>
        <w:t>31</w:t>
      </w:r>
      <w:r w:rsidR="0015337A">
        <w:rPr>
          <w:rFonts w:cs="Calibri"/>
          <w:szCs w:val="22"/>
          <w:rtl/>
          <w:lang w:bidi="ar-SA"/>
        </w:rPr>
        <w:t>)</w:t>
      </w:r>
      <w:r w:rsidRPr="003F067A">
        <w:rPr>
          <w:rFonts w:cs="Calibri"/>
          <w:szCs w:val="22"/>
          <w:rtl/>
          <w:lang w:bidi="ar-SA"/>
        </w:rPr>
        <w:t>.</w:t>
      </w:r>
    </w:p>
    <w:p w14:paraId="75F1A5BE" w14:textId="77777777" w:rsidR="003F067A" w:rsidRPr="003F067A" w:rsidRDefault="003F067A" w:rsidP="003F067A">
      <w:pPr>
        <w:pStyle w:val="ListParagraph"/>
        <w:ind w:left="0"/>
        <w:rPr>
          <w:rFonts w:cs="Calibri"/>
          <w:szCs w:val="22"/>
          <w:lang w:bidi="ar-SA"/>
        </w:rPr>
      </w:pPr>
    </w:p>
    <w:p w14:paraId="52706FC5" w14:textId="6132D140"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وترد قائمة المشاركين في مرفق هذا التقرير.</w:t>
      </w:r>
      <w:r w:rsidR="00F06037">
        <w:rPr>
          <w:rFonts w:cs="Calibri"/>
          <w:szCs w:val="22"/>
          <w:rtl/>
          <w:lang w:bidi="ar-SA"/>
        </w:rPr>
        <w:t xml:space="preserve"> </w:t>
      </w:r>
    </w:p>
    <w:p w14:paraId="3E7CBB3F" w14:textId="77777777" w:rsidR="003F067A" w:rsidRPr="003F067A" w:rsidRDefault="003F067A" w:rsidP="003F067A">
      <w:pPr>
        <w:pStyle w:val="ListParagraph"/>
        <w:ind w:left="0"/>
        <w:rPr>
          <w:rFonts w:cs="Calibri"/>
          <w:szCs w:val="22"/>
          <w:lang w:bidi="ar-SA"/>
        </w:rPr>
      </w:pPr>
    </w:p>
    <w:p w14:paraId="52284231" w14:textId="0E13FADB"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وقدمت الوثيقة </w:t>
      </w:r>
      <w:r w:rsidR="00E1583A" w:rsidRPr="009B459C">
        <w:rPr>
          <w:lang w:bidi="ar-SA"/>
        </w:rPr>
        <w:t>WIPO/</w:t>
      </w:r>
      <w:r w:rsidR="00E1583A">
        <w:rPr>
          <w:lang w:bidi="ar-SA"/>
        </w:rPr>
        <w:t>GRTKF/IC/41</w:t>
      </w:r>
      <w:r w:rsidR="00E1583A" w:rsidRPr="009B459C">
        <w:rPr>
          <w:lang w:bidi="ar-SA"/>
        </w:rPr>
        <w:t>/INF/2</w:t>
      </w:r>
      <w:r w:rsidR="00E1583A">
        <w:rPr>
          <w:rtl/>
          <w:lang w:bidi="ar-SA"/>
        </w:rPr>
        <w:t xml:space="preserve"> </w:t>
      </w:r>
      <w:r w:rsidRPr="003F067A">
        <w:rPr>
          <w:rFonts w:cs="Calibri"/>
          <w:szCs w:val="22"/>
          <w:rtl/>
          <w:lang w:bidi="ar-SA"/>
        </w:rPr>
        <w:t>لمحة عامة عن الوثائق الموزعة على الدورة الحادية والأربعين للجنة.</w:t>
      </w:r>
    </w:p>
    <w:p w14:paraId="6D8037A0" w14:textId="77777777" w:rsidR="003F067A" w:rsidRPr="003F067A" w:rsidRDefault="003F067A" w:rsidP="003F067A">
      <w:pPr>
        <w:pStyle w:val="ListParagraph"/>
        <w:ind w:left="0"/>
        <w:rPr>
          <w:rFonts w:cs="Calibri"/>
          <w:szCs w:val="22"/>
          <w:lang w:bidi="ar-SA"/>
        </w:rPr>
      </w:pPr>
    </w:p>
    <w:p w14:paraId="6AE2EF8E" w14:textId="206C716A" w:rsidR="003F067A" w:rsidRPr="003F067A" w:rsidRDefault="00E1583A" w:rsidP="003F067A">
      <w:pPr>
        <w:pStyle w:val="ListParagraph"/>
        <w:numPr>
          <w:ilvl w:val="0"/>
          <w:numId w:val="9"/>
        </w:numPr>
        <w:bidi/>
        <w:ind w:left="0" w:firstLine="0"/>
        <w:rPr>
          <w:rFonts w:cs="Calibri"/>
          <w:szCs w:val="22"/>
          <w:rtl/>
          <w:lang w:bidi="ar-SA"/>
        </w:rPr>
      </w:pPr>
      <w:r>
        <w:rPr>
          <w:rFonts w:cs="Calibri"/>
          <w:szCs w:val="22"/>
          <w:rtl/>
          <w:lang w:bidi="ar-SA"/>
        </w:rPr>
        <w:t>وأخذت</w:t>
      </w:r>
      <w:r w:rsidR="003F067A" w:rsidRPr="003F067A">
        <w:rPr>
          <w:rFonts w:cs="Calibri"/>
          <w:szCs w:val="22"/>
          <w:rtl/>
          <w:lang w:bidi="ar-SA"/>
        </w:rPr>
        <w:t xml:space="preserve"> الأمانة </w:t>
      </w:r>
      <w:r>
        <w:rPr>
          <w:rFonts w:cs="Calibri"/>
          <w:szCs w:val="22"/>
          <w:rtl/>
          <w:lang w:bidi="ar-SA"/>
        </w:rPr>
        <w:t>علمًا ب</w:t>
      </w:r>
      <w:r w:rsidR="003F067A" w:rsidRPr="003F067A">
        <w:rPr>
          <w:rFonts w:cs="Calibri"/>
          <w:szCs w:val="22"/>
          <w:rtl/>
          <w:lang w:bidi="ar-SA"/>
        </w:rPr>
        <w:t xml:space="preserve">المداخلات، وجرى </w:t>
      </w:r>
      <w:r>
        <w:rPr>
          <w:rFonts w:cs="Calibri"/>
          <w:szCs w:val="22"/>
          <w:rtl/>
          <w:lang w:bidi="ar-SA"/>
        </w:rPr>
        <w:t>تعميم</w:t>
      </w:r>
      <w:r w:rsidR="003F067A" w:rsidRPr="003F067A">
        <w:rPr>
          <w:rFonts w:cs="Calibri"/>
          <w:szCs w:val="22"/>
          <w:rtl/>
          <w:lang w:bidi="ar-SA"/>
        </w:rPr>
        <w:t xml:space="preserve"> محاضر الدورة وتسجيلها </w:t>
      </w:r>
      <w:r>
        <w:rPr>
          <w:rFonts w:cs="Calibri"/>
          <w:szCs w:val="22"/>
          <w:rtl/>
          <w:lang w:bidi="ar-SA"/>
        </w:rPr>
        <w:t>عبر البث الشبكي</w:t>
      </w:r>
      <w:r w:rsidR="003F067A" w:rsidRPr="003F067A">
        <w:rPr>
          <w:rFonts w:cs="Calibri"/>
          <w:szCs w:val="22"/>
          <w:rtl/>
          <w:lang w:bidi="ar-SA"/>
        </w:rPr>
        <w:t>.</w:t>
      </w:r>
      <w:r w:rsidR="00F06037">
        <w:rPr>
          <w:rFonts w:cs="Calibri"/>
          <w:szCs w:val="22"/>
          <w:rtl/>
          <w:lang w:bidi="ar-SA"/>
        </w:rPr>
        <w:t xml:space="preserve"> </w:t>
      </w:r>
      <w:r w:rsidR="003F067A" w:rsidRPr="003F067A">
        <w:rPr>
          <w:rFonts w:cs="Calibri"/>
          <w:szCs w:val="22"/>
          <w:rtl/>
          <w:lang w:bidi="ar-SA"/>
        </w:rPr>
        <w:t xml:space="preserve">ويلخص هذا التقرير المناقشات </w:t>
      </w:r>
      <w:r>
        <w:rPr>
          <w:rFonts w:cs="Calibri"/>
          <w:szCs w:val="22"/>
          <w:rtl/>
          <w:lang w:bidi="ar-SA"/>
        </w:rPr>
        <w:t>ويستعرض</w:t>
      </w:r>
      <w:r w:rsidR="003F067A" w:rsidRPr="003F067A">
        <w:rPr>
          <w:rFonts w:cs="Calibri"/>
          <w:szCs w:val="22"/>
          <w:rtl/>
          <w:lang w:bidi="ar-SA"/>
        </w:rPr>
        <w:t xml:space="preserve"> </w:t>
      </w:r>
      <w:r>
        <w:rPr>
          <w:rFonts w:cs="Calibri"/>
          <w:szCs w:val="22"/>
          <w:rtl/>
          <w:lang w:bidi="ar-SA"/>
        </w:rPr>
        <w:t>الأفكار الأساسية</w:t>
      </w:r>
      <w:r w:rsidR="005F1C50">
        <w:rPr>
          <w:rFonts w:cs="Calibri"/>
          <w:szCs w:val="22"/>
          <w:rtl/>
          <w:lang w:bidi="ar-SA"/>
        </w:rPr>
        <w:t xml:space="preserve"> الواردة في</w:t>
      </w:r>
      <w:r w:rsidR="003F067A" w:rsidRPr="003F067A">
        <w:rPr>
          <w:rFonts w:cs="Calibri"/>
          <w:szCs w:val="22"/>
          <w:rtl/>
          <w:lang w:bidi="ar-SA"/>
        </w:rPr>
        <w:t xml:space="preserve"> المداخلات، </w:t>
      </w:r>
      <w:r w:rsidR="005F1C50">
        <w:rPr>
          <w:rFonts w:cs="Calibri"/>
          <w:szCs w:val="22"/>
          <w:rtl/>
          <w:lang w:bidi="ar-SA"/>
        </w:rPr>
        <w:t xml:space="preserve">من </w:t>
      </w:r>
      <w:r w:rsidR="003F067A" w:rsidRPr="003F067A">
        <w:rPr>
          <w:rFonts w:cs="Calibri"/>
          <w:szCs w:val="22"/>
          <w:rtl/>
          <w:lang w:bidi="ar-SA"/>
        </w:rPr>
        <w:t>دون أن يعكس كل الملاحظات التي أبديت بالتفصيل أو يتبع بالضرورة الترتيب الزمني للمداخلات.</w:t>
      </w:r>
    </w:p>
    <w:p w14:paraId="1F0D134C" w14:textId="77777777" w:rsidR="003F067A" w:rsidRPr="003F067A" w:rsidRDefault="003F067A" w:rsidP="003F067A">
      <w:pPr>
        <w:pStyle w:val="ListParagraph"/>
        <w:ind w:left="0"/>
        <w:rPr>
          <w:rFonts w:cs="Calibri"/>
          <w:szCs w:val="22"/>
          <w:lang w:bidi="ar-SA"/>
        </w:rPr>
      </w:pPr>
    </w:p>
    <w:p w14:paraId="53AA1610" w14:textId="0EEF6A77" w:rsidR="003F067A" w:rsidRPr="003F067A" w:rsidRDefault="005F1C50" w:rsidP="003F067A">
      <w:pPr>
        <w:pStyle w:val="ListParagraph"/>
        <w:numPr>
          <w:ilvl w:val="0"/>
          <w:numId w:val="9"/>
        </w:numPr>
        <w:bidi/>
        <w:ind w:left="0" w:firstLine="0"/>
        <w:rPr>
          <w:rFonts w:cs="Calibri"/>
          <w:szCs w:val="22"/>
          <w:rtl/>
          <w:lang w:bidi="ar-SA"/>
        </w:rPr>
      </w:pPr>
      <w:r>
        <w:rPr>
          <w:rFonts w:cs="Calibri"/>
          <w:szCs w:val="22"/>
          <w:rtl/>
          <w:lang w:bidi="ar-SA"/>
        </w:rPr>
        <w:t>وتولّي</w:t>
      </w:r>
      <w:r w:rsidR="003F067A" w:rsidRPr="003F067A">
        <w:rPr>
          <w:rFonts w:cs="Calibri"/>
          <w:szCs w:val="22"/>
          <w:rtl/>
          <w:lang w:bidi="ar-SA"/>
        </w:rPr>
        <w:t xml:space="preserve"> السيد وند </w:t>
      </w:r>
      <w:proofErr w:type="spellStart"/>
      <w:r w:rsidR="003F067A" w:rsidRPr="003F067A">
        <w:rPr>
          <w:rFonts w:cs="Calibri"/>
          <w:szCs w:val="22"/>
          <w:rtl/>
          <w:lang w:bidi="ar-SA"/>
        </w:rPr>
        <w:t>وندلاند</w:t>
      </w:r>
      <w:proofErr w:type="spellEnd"/>
      <w:r w:rsidR="003F067A" w:rsidRPr="003F067A">
        <w:rPr>
          <w:rFonts w:cs="Calibri"/>
          <w:szCs w:val="22"/>
          <w:rtl/>
          <w:lang w:bidi="ar-SA"/>
        </w:rPr>
        <w:t xml:space="preserve"> من </w:t>
      </w:r>
      <w:proofErr w:type="spellStart"/>
      <w:r w:rsidR="003F067A" w:rsidRPr="003F067A">
        <w:rPr>
          <w:rFonts w:cs="Calibri"/>
          <w:szCs w:val="22"/>
          <w:rtl/>
          <w:lang w:bidi="ar-SA"/>
        </w:rPr>
        <w:t>الويبو</w:t>
      </w:r>
      <w:proofErr w:type="spellEnd"/>
      <w:r w:rsidR="003F067A" w:rsidRPr="003F067A">
        <w:rPr>
          <w:rFonts w:cs="Calibri"/>
          <w:szCs w:val="22"/>
          <w:rtl/>
          <w:lang w:bidi="ar-SA"/>
        </w:rPr>
        <w:t xml:space="preserve"> </w:t>
      </w:r>
      <w:r>
        <w:rPr>
          <w:rFonts w:cs="Calibri"/>
          <w:szCs w:val="22"/>
          <w:rtl/>
          <w:lang w:bidi="ar-SA"/>
        </w:rPr>
        <w:t xml:space="preserve">منصب </w:t>
      </w:r>
      <w:r w:rsidR="003F067A" w:rsidRPr="003F067A">
        <w:rPr>
          <w:rFonts w:cs="Calibri"/>
          <w:szCs w:val="22"/>
          <w:rtl/>
          <w:lang w:bidi="ar-SA"/>
        </w:rPr>
        <w:t>أمين الدورة الحادية والأربعين للجنة.</w:t>
      </w:r>
    </w:p>
    <w:p w14:paraId="3F1D3A48" w14:textId="77777777" w:rsidR="003F067A" w:rsidRPr="003F067A" w:rsidRDefault="003F067A" w:rsidP="003F067A">
      <w:pPr>
        <w:pStyle w:val="ListParagraph"/>
        <w:ind w:left="0"/>
        <w:rPr>
          <w:rFonts w:cs="Calibri"/>
          <w:szCs w:val="22"/>
          <w:lang w:bidi="ar-SA"/>
        </w:rPr>
      </w:pPr>
    </w:p>
    <w:p w14:paraId="5F51A728" w14:textId="49E3DC30" w:rsidR="003F067A" w:rsidRPr="003F067A" w:rsidRDefault="003F067A" w:rsidP="003F067A">
      <w:pPr>
        <w:pStyle w:val="Heading1"/>
        <w:spacing w:after="0"/>
        <w:rPr>
          <w:sz w:val="22"/>
          <w:szCs w:val="22"/>
          <w:rtl/>
        </w:rPr>
      </w:pPr>
      <w:r w:rsidRPr="003F067A">
        <w:rPr>
          <w:sz w:val="22"/>
          <w:szCs w:val="22"/>
          <w:rtl/>
        </w:rPr>
        <w:t>البند 1 من جدول الأعمال:</w:t>
      </w:r>
      <w:r w:rsidR="00F06037">
        <w:rPr>
          <w:sz w:val="22"/>
          <w:szCs w:val="22"/>
          <w:rtl/>
        </w:rPr>
        <w:t xml:space="preserve"> </w:t>
      </w:r>
      <w:r w:rsidRPr="003F067A">
        <w:rPr>
          <w:sz w:val="22"/>
          <w:szCs w:val="22"/>
          <w:rtl/>
        </w:rPr>
        <w:t>افتتاح الدورة</w:t>
      </w:r>
    </w:p>
    <w:p w14:paraId="5A86A2EA" w14:textId="77777777" w:rsidR="003F067A" w:rsidRPr="003F067A" w:rsidRDefault="003F067A" w:rsidP="003F067A">
      <w:pPr>
        <w:pStyle w:val="ListParagraph"/>
        <w:ind w:left="0"/>
        <w:rPr>
          <w:rFonts w:cs="Calibri"/>
          <w:szCs w:val="22"/>
          <w:lang w:bidi="ar-SA"/>
        </w:rPr>
      </w:pPr>
    </w:p>
    <w:p w14:paraId="7A24CEBC" w14:textId="25736FD8"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افتتح المدير العام، السيد دارين </w:t>
      </w:r>
      <w:proofErr w:type="spellStart"/>
      <w:r w:rsidRPr="003F067A">
        <w:rPr>
          <w:rFonts w:cs="Calibri"/>
          <w:szCs w:val="22"/>
          <w:rtl/>
          <w:lang w:bidi="ar-SA"/>
        </w:rPr>
        <w:t>تانغ</w:t>
      </w:r>
      <w:proofErr w:type="spellEnd"/>
      <w:r w:rsidRPr="003F067A">
        <w:rPr>
          <w:rFonts w:cs="Calibri"/>
          <w:szCs w:val="22"/>
          <w:rtl/>
          <w:lang w:bidi="ar-SA"/>
        </w:rPr>
        <w:t>، الدورة ورحب بالمشاركين.</w:t>
      </w:r>
      <w:r w:rsidR="00F06037">
        <w:rPr>
          <w:rFonts w:cs="Calibri"/>
          <w:szCs w:val="22"/>
          <w:rtl/>
          <w:lang w:bidi="ar-SA"/>
        </w:rPr>
        <w:t xml:space="preserve"> </w:t>
      </w:r>
      <w:r w:rsidRPr="003F067A">
        <w:rPr>
          <w:rFonts w:cs="Calibri"/>
          <w:szCs w:val="22"/>
          <w:rtl/>
          <w:lang w:bidi="ar-SA"/>
        </w:rPr>
        <w:t xml:space="preserve">وأشار إلى أن دورة اللجنة الحكومية الدولية المعنية بالملكية الفكرية والمعارف التقليدية والموارد الوراثية والمعارف التقليدية </w:t>
      </w:r>
      <w:proofErr w:type="gramStart"/>
      <w:r w:rsidRPr="003F067A">
        <w:rPr>
          <w:rFonts w:cs="Calibri"/>
          <w:szCs w:val="22"/>
          <w:rtl/>
          <w:lang w:bidi="ar-SA"/>
        </w:rPr>
        <w:t>والفولكلور  تنعقد</w:t>
      </w:r>
      <w:proofErr w:type="gramEnd"/>
      <w:r w:rsidRPr="003F067A">
        <w:rPr>
          <w:rFonts w:cs="Calibri"/>
          <w:szCs w:val="22"/>
          <w:rtl/>
          <w:lang w:bidi="ar-SA"/>
        </w:rPr>
        <w:t xml:space="preserve"> في شكل هجين نظر</w:t>
      </w:r>
      <w:r w:rsidR="005F1C50">
        <w:rPr>
          <w:rFonts w:cs="Calibri"/>
          <w:szCs w:val="22"/>
          <w:rtl/>
          <w:lang w:bidi="ar-SA"/>
        </w:rPr>
        <w:t>ً</w:t>
      </w:r>
      <w:r w:rsidRPr="003F067A">
        <w:rPr>
          <w:rFonts w:cs="Calibri"/>
          <w:szCs w:val="22"/>
          <w:rtl/>
          <w:lang w:bidi="ar-SA"/>
        </w:rPr>
        <w:t xml:space="preserve">ا </w:t>
      </w:r>
      <w:r w:rsidR="005F1C50">
        <w:rPr>
          <w:rFonts w:cs="Calibri"/>
          <w:szCs w:val="22"/>
          <w:rtl/>
          <w:lang w:bidi="ar-SA"/>
        </w:rPr>
        <w:t xml:space="preserve">لتفشي جائحة </w:t>
      </w:r>
      <w:proofErr w:type="spellStart"/>
      <w:r w:rsidR="005F1C50">
        <w:rPr>
          <w:rFonts w:cs="Calibri"/>
          <w:szCs w:val="22"/>
          <w:rtl/>
          <w:lang w:bidi="ar-SA"/>
        </w:rPr>
        <w:t>كوفيد</w:t>
      </w:r>
      <w:proofErr w:type="spellEnd"/>
      <w:r w:rsidR="005F1C50">
        <w:rPr>
          <w:rFonts w:cs="Calibri"/>
          <w:szCs w:val="22"/>
          <w:rtl/>
          <w:lang w:bidi="ar-SA"/>
        </w:rPr>
        <w:t>-</w:t>
      </w:r>
      <w:r w:rsidR="005F1C50">
        <w:rPr>
          <w:rFonts w:cs="Calibri"/>
          <w:szCs w:val="22"/>
          <w:lang w:val="en-GB" w:bidi="ar-SA"/>
        </w:rPr>
        <w:t>19</w:t>
      </w:r>
      <w:r w:rsidR="005F1C50">
        <w:rPr>
          <w:rFonts w:cs="Calibri"/>
          <w:szCs w:val="22"/>
          <w:rtl/>
          <w:lang w:val="en-GB" w:bidi="ar-SA"/>
        </w:rPr>
        <w:t xml:space="preserve">. </w:t>
      </w:r>
      <w:r w:rsidRPr="003F067A">
        <w:rPr>
          <w:rFonts w:cs="Calibri"/>
          <w:szCs w:val="22"/>
          <w:rtl/>
          <w:lang w:bidi="ar-SA"/>
        </w:rPr>
        <w:t>وشكر الدول الأعضاء والمراقبين على مراعاة الترتيبات وعلى التزامهم المتواصل بعمل اللجنة.</w:t>
      </w:r>
      <w:r w:rsidR="00F06037">
        <w:rPr>
          <w:rFonts w:cs="Calibri"/>
          <w:szCs w:val="22"/>
          <w:rtl/>
          <w:lang w:bidi="ar-SA"/>
        </w:rPr>
        <w:t xml:space="preserve"> </w:t>
      </w:r>
      <w:r w:rsidR="005F1C50">
        <w:rPr>
          <w:rFonts w:cs="Calibri"/>
          <w:szCs w:val="22"/>
          <w:rtl/>
          <w:lang w:bidi="ar-SA"/>
        </w:rPr>
        <w:t>ونظرًا إلى مرور فترة طويلة</w:t>
      </w:r>
      <w:r w:rsidRPr="003F067A">
        <w:rPr>
          <w:rFonts w:cs="Calibri"/>
          <w:szCs w:val="22"/>
          <w:rtl/>
          <w:lang w:bidi="ar-SA"/>
        </w:rPr>
        <w:t xml:space="preserve"> منذ الاجتماع الأخير للجنة، اغتنم </w:t>
      </w:r>
      <w:r w:rsidR="005F1C50" w:rsidRPr="003F067A">
        <w:rPr>
          <w:rFonts w:cs="Calibri"/>
          <w:szCs w:val="22"/>
          <w:rtl/>
          <w:lang w:bidi="ar-SA"/>
        </w:rPr>
        <w:t xml:space="preserve">السيد دارين </w:t>
      </w:r>
      <w:proofErr w:type="spellStart"/>
      <w:r w:rsidR="005F1C50" w:rsidRPr="003F067A">
        <w:rPr>
          <w:rFonts w:cs="Calibri"/>
          <w:szCs w:val="22"/>
          <w:rtl/>
          <w:lang w:bidi="ar-SA"/>
        </w:rPr>
        <w:t>تانغ</w:t>
      </w:r>
      <w:proofErr w:type="spellEnd"/>
      <w:r w:rsidR="005F1C50" w:rsidRPr="003F067A">
        <w:rPr>
          <w:rFonts w:cs="Calibri"/>
          <w:szCs w:val="22"/>
          <w:rtl/>
          <w:lang w:bidi="ar-SA"/>
        </w:rPr>
        <w:t xml:space="preserve"> </w:t>
      </w:r>
      <w:r w:rsidRPr="003F067A">
        <w:rPr>
          <w:rFonts w:cs="Calibri"/>
          <w:szCs w:val="22"/>
          <w:rtl/>
          <w:lang w:bidi="ar-SA"/>
        </w:rPr>
        <w:t>الفرصة للتذكير ببعض التطورات الطارئة.</w:t>
      </w:r>
      <w:r w:rsidR="00F06037">
        <w:rPr>
          <w:rFonts w:cs="Calibri"/>
          <w:szCs w:val="22"/>
          <w:rtl/>
          <w:lang w:bidi="ar-SA"/>
        </w:rPr>
        <w:t xml:space="preserve"> </w:t>
      </w:r>
      <w:r w:rsidRPr="003F067A">
        <w:rPr>
          <w:rFonts w:cs="Calibri"/>
          <w:szCs w:val="22"/>
          <w:rtl/>
          <w:lang w:bidi="ar-SA"/>
        </w:rPr>
        <w:t xml:space="preserve">وأشار إلى أن الجمعية العامة وافقت في أكتوبر 2019 على تجديد ولاية اللجنة </w:t>
      </w:r>
      <w:r w:rsidR="005F1C50">
        <w:rPr>
          <w:rFonts w:cs="Calibri"/>
          <w:szCs w:val="22"/>
          <w:rtl/>
          <w:lang w:bidi="ar-SA"/>
        </w:rPr>
        <w:t>للعامَيْن</w:t>
      </w:r>
      <w:r w:rsidRPr="003F067A">
        <w:rPr>
          <w:rFonts w:cs="Calibri"/>
          <w:szCs w:val="22"/>
          <w:rtl/>
          <w:lang w:bidi="ar-SA"/>
        </w:rPr>
        <w:t xml:space="preserve"> 2020-2021.</w:t>
      </w:r>
      <w:r w:rsidR="00F06037">
        <w:rPr>
          <w:rFonts w:cs="Calibri"/>
          <w:szCs w:val="22"/>
          <w:rtl/>
          <w:lang w:bidi="ar-SA"/>
        </w:rPr>
        <w:t xml:space="preserve"> </w:t>
      </w:r>
      <w:r w:rsidRPr="003F067A">
        <w:rPr>
          <w:rFonts w:cs="Calibri"/>
          <w:szCs w:val="22"/>
          <w:rtl/>
          <w:lang w:bidi="ar-SA"/>
        </w:rPr>
        <w:t xml:space="preserve">وحدد الهدف المتمثل في </w:t>
      </w:r>
      <w:r w:rsidR="005F1C50">
        <w:rPr>
          <w:rFonts w:cs="Calibri"/>
          <w:szCs w:val="22"/>
          <w:rtl/>
          <w:lang w:bidi="ar-SA"/>
        </w:rPr>
        <w:t>وضع اللمسات الأخيرة على</w:t>
      </w:r>
      <w:r w:rsidRPr="003F067A">
        <w:rPr>
          <w:rFonts w:cs="Calibri"/>
          <w:szCs w:val="22"/>
          <w:rtl/>
          <w:lang w:bidi="ar-SA"/>
        </w:rPr>
        <w:t xml:space="preserve"> اتفاق بشأن صك قانوني دولي</w:t>
      </w:r>
      <w:r w:rsidR="005F1C50">
        <w:rPr>
          <w:rFonts w:cs="Calibri"/>
          <w:szCs w:val="22"/>
          <w:rtl/>
          <w:lang w:bidi="ar-SA"/>
        </w:rPr>
        <w:t xml:space="preserve"> </w:t>
      </w:r>
      <w:r w:rsidR="005F1C50">
        <w:rPr>
          <w:rFonts w:cs="Calibri"/>
          <w:szCs w:val="22"/>
          <w:rtl/>
          <w:lang w:bidi="ar-SA"/>
        </w:rPr>
        <w:lastRenderedPageBreak/>
        <w:t xml:space="preserve">من </w:t>
      </w:r>
      <w:r w:rsidRPr="003F067A">
        <w:rPr>
          <w:rFonts w:cs="Calibri"/>
          <w:szCs w:val="22"/>
          <w:rtl/>
          <w:lang w:bidi="ar-SA"/>
        </w:rPr>
        <w:t xml:space="preserve">دون </w:t>
      </w:r>
      <w:r w:rsidR="005F1C50">
        <w:rPr>
          <w:rFonts w:cs="Calibri"/>
          <w:szCs w:val="22"/>
          <w:rtl/>
          <w:lang w:bidi="ar-SA"/>
        </w:rPr>
        <w:t>تحديد</w:t>
      </w:r>
      <w:r w:rsidRPr="003F067A">
        <w:rPr>
          <w:rFonts w:cs="Calibri"/>
          <w:szCs w:val="22"/>
          <w:rtl/>
          <w:lang w:bidi="ar-SA"/>
        </w:rPr>
        <w:t xml:space="preserve"> طبيعة النتائج المتعلقة بالملكية الفكرية </w:t>
      </w:r>
      <w:r w:rsidR="005F1C50">
        <w:rPr>
          <w:rFonts w:cs="Calibri"/>
          <w:szCs w:val="22"/>
          <w:rtl/>
          <w:lang w:bidi="ar-SA"/>
        </w:rPr>
        <w:t xml:space="preserve">مسبقًا، من أجل </w:t>
      </w:r>
      <w:r w:rsidRPr="003F067A">
        <w:rPr>
          <w:rFonts w:cs="Calibri"/>
          <w:szCs w:val="22"/>
          <w:rtl/>
          <w:lang w:bidi="ar-SA"/>
        </w:rPr>
        <w:t>ضمان الحماية المتوازنة والفعالة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كما توصلت الجمعية العامة إلى اتفاق بشأن برنامج عمل اللجنة الحكومية الدولية.</w:t>
      </w:r>
      <w:r w:rsidR="00F06037">
        <w:rPr>
          <w:rFonts w:cs="Calibri"/>
          <w:szCs w:val="22"/>
          <w:rtl/>
          <w:lang w:bidi="ar-SA"/>
        </w:rPr>
        <w:t xml:space="preserve"> </w:t>
      </w:r>
      <w:r w:rsidRPr="003F067A">
        <w:rPr>
          <w:rFonts w:cs="Calibri"/>
          <w:szCs w:val="22"/>
          <w:rtl/>
          <w:lang w:bidi="ar-SA"/>
        </w:rPr>
        <w:t xml:space="preserve">وللأسف، ونتيجة </w:t>
      </w:r>
      <w:r w:rsidR="000B30FD">
        <w:rPr>
          <w:rFonts w:cs="Calibri"/>
          <w:szCs w:val="22"/>
          <w:rtl/>
          <w:lang w:bidi="ar-SA"/>
        </w:rPr>
        <w:t xml:space="preserve">لجائحة </w:t>
      </w:r>
      <w:proofErr w:type="spellStart"/>
      <w:r w:rsidR="000B30FD">
        <w:rPr>
          <w:rFonts w:cs="Calibri"/>
          <w:szCs w:val="22"/>
          <w:rtl/>
          <w:lang w:bidi="ar-SA"/>
        </w:rPr>
        <w:t>كوفيد</w:t>
      </w:r>
      <w:proofErr w:type="spellEnd"/>
      <w:r w:rsidR="000B30FD">
        <w:rPr>
          <w:rFonts w:cs="Calibri"/>
          <w:szCs w:val="22"/>
          <w:rtl/>
          <w:lang w:bidi="ar-SA"/>
        </w:rPr>
        <w:t>-</w:t>
      </w:r>
      <w:r w:rsidR="000B30FD">
        <w:rPr>
          <w:rFonts w:cs="Calibri"/>
          <w:szCs w:val="22"/>
          <w:lang w:val="en-GB" w:bidi="ar-SA"/>
        </w:rPr>
        <w:t>19</w:t>
      </w:r>
      <w:r w:rsidRPr="003F067A">
        <w:rPr>
          <w:rFonts w:cs="Calibri"/>
          <w:szCs w:val="22"/>
          <w:rtl/>
          <w:lang w:bidi="ar-SA"/>
        </w:rPr>
        <w:t>، لم يكن من الممكن عقد اجتماعات اللجنة.</w:t>
      </w:r>
      <w:r w:rsidR="00F06037">
        <w:rPr>
          <w:rFonts w:cs="Calibri"/>
          <w:szCs w:val="22"/>
          <w:rtl/>
          <w:lang w:bidi="ar-SA"/>
        </w:rPr>
        <w:t xml:space="preserve"> </w:t>
      </w:r>
      <w:r w:rsidRPr="003F067A">
        <w:rPr>
          <w:rFonts w:cs="Calibri"/>
          <w:szCs w:val="22"/>
          <w:rtl/>
          <w:lang w:bidi="ar-SA"/>
        </w:rPr>
        <w:t xml:space="preserve">وقد </w:t>
      </w:r>
      <w:r w:rsidR="000B30FD">
        <w:rPr>
          <w:rFonts w:cs="Calibri"/>
          <w:szCs w:val="22"/>
          <w:rtl/>
          <w:lang w:bidi="ar-SA"/>
        </w:rPr>
        <w:t>عرقل</w:t>
      </w:r>
      <w:r w:rsidRPr="003F067A">
        <w:rPr>
          <w:rFonts w:cs="Calibri"/>
          <w:szCs w:val="22"/>
          <w:rtl/>
          <w:lang w:bidi="ar-SA"/>
        </w:rPr>
        <w:t xml:space="preserve"> ذلك مداولات اللجنة الحكومية الدولية خلال </w:t>
      </w:r>
      <w:r w:rsidR="000B30FD">
        <w:rPr>
          <w:rFonts w:cs="Calibri"/>
          <w:szCs w:val="22"/>
          <w:rtl/>
          <w:lang w:bidi="ar-SA"/>
        </w:rPr>
        <w:t>ولاية العامَيْن</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وعقب المشاورات التي جرت في مايو ويونيو 2020، وافقت الدول الأعضاء على تنفيذ أنشطة مختلفة لتيسير عمل اللجنة، حتى في غياب </w:t>
      </w:r>
      <w:r w:rsidR="000B30FD">
        <w:rPr>
          <w:rFonts w:cs="Calibri"/>
          <w:szCs w:val="22"/>
          <w:rtl/>
          <w:lang w:bidi="ar-SA"/>
        </w:rPr>
        <w:t>ال</w:t>
      </w:r>
      <w:r w:rsidRPr="003F067A">
        <w:rPr>
          <w:rFonts w:cs="Calibri"/>
          <w:szCs w:val="22"/>
          <w:rtl/>
          <w:lang w:bidi="ar-SA"/>
        </w:rPr>
        <w:t>اجتماعات، مثل الندوة الافتراضية بشأن الملكية الفكرية والموارد الوراثية (</w:t>
      </w:r>
      <w:r w:rsidR="000B30FD" w:rsidRPr="00074252">
        <w:rPr>
          <w:lang w:bidi="ar-SA"/>
        </w:rPr>
        <w:t>https://www.wipo.int/meetings/en/details.jsp?meeting_id=60429</w:t>
      </w:r>
      <w:r w:rsidR="000B30FD">
        <w:rPr>
          <w:rFonts w:cs="Calibri"/>
          <w:szCs w:val="22"/>
          <w:rtl/>
          <w:lang w:bidi="ar-SA"/>
        </w:rPr>
        <w:t xml:space="preserve">) التي </w:t>
      </w:r>
      <w:r w:rsidRPr="003F067A">
        <w:rPr>
          <w:rFonts w:cs="Calibri"/>
          <w:szCs w:val="22"/>
          <w:rtl/>
          <w:lang w:bidi="ar-SA"/>
        </w:rPr>
        <w:t xml:space="preserve">نظمت في يناير 2021، </w:t>
      </w:r>
      <w:r w:rsidR="000B30FD">
        <w:rPr>
          <w:rFonts w:cs="Calibri"/>
          <w:szCs w:val="22"/>
          <w:rtl/>
          <w:lang w:bidi="ar-SA"/>
        </w:rPr>
        <w:t>و</w:t>
      </w:r>
      <w:r w:rsidRPr="003F067A">
        <w:rPr>
          <w:rFonts w:cs="Calibri"/>
          <w:szCs w:val="22"/>
          <w:rtl/>
          <w:lang w:bidi="ar-SA"/>
        </w:rPr>
        <w:t xml:space="preserve">ثلاث </w:t>
      </w:r>
      <w:r w:rsidR="000B30FD">
        <w:rPr>
          <w:rFonts w:cs="Calibri"/>
          <w:szCs w:val="22"/>
          <w:rtl/>
          <w:lang w:bidi="ar-SA"/>
        </w:rPr>
        <w:t>عمليات</w:t>
      </w:r>
      <w:r w:rsidRPr="003F067A">
        <w:rPr>
          <w:rFonts w:cs="Calibri"/>
          <w:szCs w:val="22"/>
          <w:rtl/>
          <w:lang w:bidi="ar-SA"/>
        </w:rPr>
        <w:t xml:space="preserve"> للتعليق الطوعي عبر الإنترنت، بما في ذلك التعليق على نص الرئيس، واستعراض مجموعة الأنظمة الفريدة الخاصة بالمعارف التقليدية وأشكال التعبير الثقافي التقليدي والتعليق عليها، وتوفير المزيد من المعلومات والتحديثات بشأن الموارد الإلكترونية لشعبة المعارف التقليدية</w:t>
      </w:r>
      <w:r w:rsidR="000B30FD">
        <w:rPr>
          <w:rFonts w:cs="Calibri"/>
          <w:szCs w:val="22"/>
          <w:rtl/>
          <w:lang w:bidi="ar-SA"/>
        </w:rPr>
        <w:t xml:space="preserve"> في العام </w:t>
      </w:r>
      <w:r w:rsidR="000B30FD">
        <w:rPr>
          <w:rFonts w:cs="Calibri"/>
          <w:szCs w:val="22"/>
          <w:lang w:val="en-GB" w:bidi="ar-SA"/>
        </w:rPr>
        <w:t>2020</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بالإضافة إلى ذلك، عقدت سلسلة من الدورات الإعلامية في يونيو 2020 بشأن تاريخ مفاوضات اللجنة الحكومية الدولية ووضع</w:t>
      </w:r>
      <w:r w:rsidR="000B30FD">
        <w:rPr>
          <w:rFonts w:cs="Calibri"/>
          <w:szCs w:val="22"/>
          <w:rtl/>
          <w:lang w:bidi="ar-SA"/>
        </w:rPr>
        <w:t>ها</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وأعرب </w:t>
      </w:r>
      <w:r w:rsidR="000B30FD">
        <w:rPr>
          <w:rFonts w:cs="Calibri"/>
          <w:szCs w:val="22"/>
          <w:rtl/>
          <w:lang w:bidi="ar-SA"/>
        </w:rPr>
        <w:t xml:space="preserve">المدير العام </w:t>
      </w:r>
      <w:r w:rsidRPr="003F067A">
        <w:rPr>
          <w:rFonts w:cs="Calibri"/>
          <w:szCs w:val="22"/>
          <w:rtl/>
          <w:lang w:bidi="ar-SA"/>
        </w:rPr>
        <w:t xml:space="preserve">عن اعتقاده بأن تلك الأنشطة </w:t>
      </w:r>
      <w:r w:rsidR="000B30FD">
        <w:rPr>
          <w:rFonts w:cs="Calibri"/>
          <w:szCs w:val="22"/>
          <w:rtl/>
          <w:lang w:bidi="ar-SA"/>
        </w:rPr>
        <w:t>أبقت على حيوية</w:t>
      </w:r>
      <w:r w:rsidRPr="003F067A">
        <w:rPr>
          <w:rFonts w:cs="Calibri"/>
          <w:szCs w:val="22"/>
          <w:rtl/>
          <w:lang w:bidi="ar-SA"/>
        </w:rPr>
        <w:t xml:space="preserve"> عمل اللجنة الحكومية الدولية </w:t>
      </w:r>
      <w:r w:rsidR="000B30FD">
        <w:rPr>
          <w:rFonts w:cs="Calibri"/>
          <w:szCs w:val="22"/>
          <w:rtl/>
          <w:lang w:bidi="ar-SA"/>
        </w:rPr>
        <w:t>وحافظت على اندفاع</w:t>
      </w:r>
      <w:r w:rsidRPr="003F067A">
        <w:rPr>
          <w:rFonts w:cs="Calibri"/>
          <w:szCs w:val="22"/>
          <w:rtl/>
          <w:lang w:bidi="ar-SA"/>
        </w:rPr>
        <w:t xml:space="preserve"> المشاركين</w:t>
      </w:r>
      <w:r w:rsidR="000B30FD">
        <w:rPr>
          <w:rFonts w:cs="Calibri"/>
          <w:szCs w:val="22"/>
          <w:rtl/>
          <w:lang w:bidi="ar-SA"/>
        </w:rPr>
        <w:t>،</w:t>
      </w:r>
      <w:r w:rsidRPr="003F067A">
        <w:rPr>
          <w:rFonts w:cs="Calibri"/>
          <w:szCs w:val="22"/>
          <w:rtl/>
          <w:lang w:bidi="ar-SA"/>
        </w:rPr>
        <w:t xml:space="preserve"> حتى في خضم الاضطرابات التي </w:t>
      </w:r>
      <w:r w:rsidR="000B30FD">
        <w:rPr>
          <w:rFonts w:cs="Calibri"/>
          <w:szCs w:val="22"/>
          <w:rtl/>
          <w:lang w:bidi="ar-SA"/>
        </w:rPr>
        <w:t>طالت</w:t>
      </w:r>
      <w:r w:rsidRPr="003F067A">
        <w:rPr>
          <w:rFonts w:cs="Calibri"/>
          <w:szCs w:val="22"/>
          <w:rtl/>
          <w:lang w:bidi="ar-SA"/>
        </w:rPr>
        <w:t xml:space="preserve"> دورات اللجنة.</w:t>
      </w:r>
      <w:r w:rsidR="00F06037">
        <w:rPr>
          <w:rFonts w:cs="Calibri"/>
          <w:szCs w:val="22"/>
          <w:rtl/>
          <w:lang w:bidi="ar-SA"/>
        </w:rPr>
        <w:t xml:space="preserve"> </w:t>
      </w:r>
      <w:r w:rsidRPr="003F067A">
        <w:rPr>
          <w:rFonts w:cs="Calibri"/>
          <w:szCs w:val="22"/>
          <w:rtl/>
          <w:lang w:bidi="ar-SA"/>
        </w:rPr>
        <w:t>وشدد المدير العام على أن عمل اللجنة يشكل جزء</w:t>
      </w:r>
      <w:r w:rsidR="000B30FD">
        <w:rPr>
          <w:rFonts w:cs="Calibri"/>
          <w:szCs w:val="22"/>
          <w:rtl/>
          <w:lang w:bidi="ar-SA"/>
        </w:rPr>
        <w:t>ً</w:t>
      </w:r>
      <w:r w:rsidRPr="003F067A">
        <w:rPr>
          <w:rFonts w:cs="Calibri"/>
          <w:szCs w:val="22"/>
          <w:rtl/>
          <w:lang w:bidi="ar-SA"/>
        </w:rPr>
        <w:t>ا هام</w:t>
      </w:r>
      <w:r w:rsidR="000B30FD">
        <w:rPr>
          <w:rFonts w:cs="Calibri"/>
          <w:szCs w:val="22"/>
          <w:rtl/>
          <w:lang w:bidi="ar-SA"/>
        </w:rPr>
        <w:t>ً</w:t>
      </w:r>
      <w:r w:rsidRPr="003F067A">
        <w:rPr>
          <w:rFonts w:cs="Calibri"/>
          <w:szCs w:val="22"/>
          <w:rtl/>
          <w:lang w:bidi="ar-SA"/>
        </w:rPr>
        <w:t xml:space="preserve">ا من مهمة </w:t>
      </w:r>
      <w:proofErr w:type="spellStart"/>
      <w:r w:rsidRPr="003F067A">
        <w:rPr>
          <w:rFonts w:cs="Calibri"/>
          <w:szCs w:val="22"/>
          <w:rtl/>
          <w:lang w:bidi="ar-SA"/>
        </w:rPr>
        <w:t>الويبو</w:t>
      </w:r>
      <w:proofErr w:type="spellEnd"/>
      <w:r w:rsidRPr="003F067A">
        <w:rPr>
          <w:rFonts w:cs="Calibri"/>
          <w:szCs w:val="22"/>
          <w:rtl/>
          <w:lang w:bidi="ar-SA"/>
        </w:rPr>
        <w:t xml:space="preserve"> الرامية إلى تطوير نظام عالمي متوازن وفعال للملكية الفكرية.</w:t>
      </w:r>
      <w:r w:rsidR="00F06037">
        <w:rPr>
          <w:rFonts w:cs="Calibri"/>
          <w:szCs w:val="22"/>
          <w:rtl/>
          <w:lang w:bidi="ar-SA"/>
        </w:rPr>
        <w:t xml:space="preserve"> </w:t>
      </w:r>
      <w:r w:rsidRPr="003F067A">
        <w:rPr>
          <w:rFonts w:cs="Calibri"/>
          <w:szCs w:val="22"/>
          <w:rtl/>
          <w:lang w:bidi="ar-SA"/>
        </w:rPr>
        <w:t xml:space="preserve">وقال إن من المهم بناء نظام عالمي شامل للملكية الفكرية على النحو المبين في خطة </w:t>
      </w:r>
      <w:proofErr w:type="spellStart"/>
      <w:r w:rsidRPr="003F067A">
        <w:rPr>
          <w:rFonts w:cs="Calibri"/>
          <w:szCs w:val="22"/>
          <w:rtl/>
          <w:lang w:bidi="ar-SA"/>
        </w:rPr>
        <w:t>الويبو</w:t>
      </w:r>
      <w:proofErr w:type="spellEnd"/>
      <w:r w:rsidRPr="003F067A">
        <w:rPr>
          <w:rFonts w:cs="Calibri"/>
          <w:szCs w:val="22"/>
          <w:rtl/>
          <w:lang w:bidi="ar-SA"/>
        </w:rPr>
        <w:t xml:space="preserve"> الاستراتيجية المتوسطة الأجل التي نشرت مؤخر</w:t>
      </w:r>
      <w:r w:rsidR="000B30FD">
        <w:rPr>
          <w:rFonts w:cs="Calibri"/>
          <w:szCs w:val="22"/>
          <w:rtl/>
          <w:lang w:bidi="ar-SA"/>
        </w:rPr>
        <w:t>ً</w:t>
      </w:r>
      <w:r w:rsidRPr="003F067A">
        <w:rPr>
          <w:rFonts w:cs="Calibri"/>
          <w:szCs w:val="22"/>
          <w:rtl/>
          <w:lang w:bidi="ar-SA"/>
        </w:rPr>
        <w:t>ا.</w:t>
      </w:r>
      <w:r w:rsidR="00F06037">
        <w:rPr>
          <w:rFonts w:cs="Calibri"/>
          <w:szCs w:val="22"/>
          <w:rtl/>
          <w:lang w:bidi="ar-SA"/>
        </w:rPr>
        <w:t xml:space="preserve"> </w:t>
      </w:r>
      <w:r w:rsidRPr="003F067A">
        <w:rPr>
          <w:rFonts w:cs="Calibri"/>
          <w:szCs w:val="22"/>
          <w:rtl/>
          <w:lang w:bidi="ar-SA"/>
        </w:rPr>
        <w:t xml:space="preserve">وأكد أن أمانة </w:t>
      </w:r>
      <w:proofErr w:type="spellStart"/>
      <w:r w:rsidRPr="003F067A">
        <w:rPr>
          <w:rFonts w:cs="Calibri"/>
          <w:szCs w:val="22"/>
          <w:rtl/>
          <w:lang w:bidi="ar-SA"/>
        </w:rPr>
        <w:t>الويبو</w:t>
      </w:r>
      <w:proofErr w:type="spellEnd"/>
      <w:r w:rsidRPr="003F067A">
        <w:rPr>
          <w:rFonts w:cs="Calibri"/>
          <w:szCs w:val="22"/>
          <w:rtl/>
          <w:lang w:bidi="ar-SA"/>
        </w:rPr>
        <w:t xml:space="preserve"> ستواصل دعم أنشطة وضع القواعد والمعايير في </w:t>
      </w:r>
      <w:proofErr w:type="spellStart"/>
      <w:r w:rsidRPr="003F067A">
        <w:rPr>
          <w:rFonts w:cs="Calibri"/>
          <w:szCs w:val="22"/>
          <w:rtl/>
          <w:lang w:bidi="ar-SA"/>
        </w:rPr>
        <w:t>الويبو</w:t>
      </w:r>
      <w:proofErr w:type="spellEnd"/>
      <w:r w:rsidRPr="003F067A">
        <w:rPr>
          <w:rFonts w:cs="Calibri"/>
          <w:szCs w:val="22"/>
          <w:rtl/>
          <w:lang w:bidi="ar-SA"/>
        </w:rPr>
        <w:t xml:space="preserve"> وتيسيرها بطريقة محايدة وشاملة وشفافة.</w:t>
      </w:r>
      <w:r w:rsidR="00F06037">
        <w:rPr>
          <w:rFonts w:cs="Calibri"/>
          <w:szCs w:val="22"/>
          <w:rtl/>
          <w:lang w:bidi="ar-SA"/>
        </w:rPr>
        <w:t xml:space="preserve"> </w:t>
      </w:r>
      <w:r w:rsidRPr="003F067A">
        <w:rPr>
          <w:rFonts w:cs="Calibri"/>
          <w:szCs w:val="22"/>
          <w:rtl/>
          <w:lang w:bidi="ar-SA"/>
        </w:rPr>
        <w:t>وأشار أيض</w:t>
      </w:r>
      <w:r w:rsidR="000B30FD">
        <w:rPr>
          <w:rFonts w:cs="Calibri"/>
          <w:szCs w:val="22"/>
          <w:rtl/>
          <w:lang w:bidi="ar-SA"/>
        </w:rPr>
        <w:t>ً</w:t>
      </w:r>
      <w:r w:rsidRPr="003F067A">
        <w:rPr>
          <w:rFonts w:cs="Calibri"/>
          <w:szCs w:val="22"/>
          <w:rtl/>
          <w:lang w:bidi="ar-SA"/>
        </w:rPr>
        <w:t xml:space="preserve">ا إلى أن القضايا المعروضة على اللجنة الحكومية الدولية معقدة من الناحيتين التقنية والسياسية، وأن الكثير من النتائج الملموسة لا تزال غير محددة بالرغم من الجهود </w:t>
      </w:r>
      <w:r w:rsidR="00E52F54">
        <w:rPr>
          <w:rFonts w:cs="Calibri"/>
          <w:szCs w:val="22"/>
          <w:rtl/>
          <w:lang w:bidi="ar-SA"/>
        </w:rPr>
        <w:t>الحثيثة</w:t>
      </w:r>
      <w:r w:rsidRPr="003F067A">
        <w:rPr>
          <w:rFonts w:cs="Calibri"/>
          <w:szCs w:val="22"/>
          <w:rtl/>
          <w:lang w:bidi="ar-SA"/>
        </w:rPr>
        <w:t xml:space="preserve"> التي بذلت على مر السنين.</w:t>
      </w:r>
      <w:r w:rsidR="00F06037">
        <w:rPr>
          <w:rFonts w:cs="Calibri"/>
          <w:szCs w:val="22"/>
          <w:rtl/>
          <w:lang w:bidi="ar-SA"/>
        </w:rPr>
        <w:t xml:space="preserve"> </w:t>
      </w:r>
      <w:r w:rsidRPr="003F067A">
        <w:rPr>
          <w:rFonts w:cs="Calibri"/>
          <w:szCs w:val="22"/>
          <w:rtl/>
          <w:lang w:bidi="ar-SA"/>
        </w:rPr>
        <w:t>ولسوء الحظ، لم يكن التوقف لمدة سنتين في المفاوضات مفيد</w:t>
      </w:r>
      <w:r w:rsidR="000B25D1">
        <w:rPr>
          <w:rFonts w:cs="Calibri"/>
          <w:szCs w:val="22"/>
          <w:rtl/>
          <w:lang w:bidi="ar-SA"/>
        </w:rPr>
        <w:t>ً</w:t>
      </w:r>
      <w:r w:rsidRPr="003F067A">
        <w:rPr>
          <w:rFonts w:cs="Calibri"/>
          <w:szCs w:val="22"/>
          <w:rtl/>
          <w:lang w:bidi="ar-SA"/>
        </w:rPr>
        <w:t>ا.</w:t>
      </w:r>
      <w:r w:rsidR="00F06037">
        <w:rPr>
          <w:rFonts w:cs="Calibri"/>
          <w:szCs w:val="22"/>
          <w:rtl/>
          <w:lang w:bidi="ar-SA"/>
        </w:rPr>
        <w:t xml:space="preserve"> </w:t>
      </w:r>
      <w:r w:rsidRPr="003F067A">
        <w:rPr>
          <w:rFonts w:cs="Calibri"/>
          <w:szCs w:val="22"/>
          <w:rtl/>
          <w:lang w:bidi="ar-SA"/>
        </w:rPr>
        <w:t>وشجع</w:t>
      </w:r>
      <w:r w:rsidR="00FC6405">
        <w:rPr>
          <w:rFonts w:cs="Calibri"/>
          <w:szCs w:val="22"/>
          <w:rtl/>
          <w:lang w:bidi="ar-SA"/>
        </w:rPr>
        <w:t xml:space="preserve"> المدير العام</w:t>
      </w:r>
      <w:r w:rsidRPr="003F067A">
        <w:rPr>
          <w:rFonts w:cs="Calibri"/>
          <w:szCs w:val="22"/>
          <w:rtl/>
          <w:lang w:bidi="ar-SA"/>
        </w:rPr>
        <w:t xml:space="preserve"> الدول الأعضاء على </w:t>
      </w:r>
      <w:r w:rsidR="00FC5939">
        <w:rPr>
          <w:rFonts w:cs="Calibri"/>
          <w:szCs w:val="22"/>
          <w:rtl/>
          <w:lang w:bidi="ar-SA"/>
        </w:rPr>
        <w:t>مواصلة</w:t>
      </w:r>
      <w:r w:rsidRPr="003F067A">
        <w:rPr>
          <w:rFonts w:cs="Calibri"/>
          <w:szCs w:val="22"/>
          <w:rtl/>
          <w:lang w:bidi="ar-SA"/>
        </w:rPr>
        <w:t xml:space="preserve"> مشاركتها </w:t>
      </w:r>
      <w:r w:rsidR="00FC5939">
        <w:rPr>
          <w:rFonts w:cs="Calibri"/>
          <w:szCs w:val="22"/>
          <w:rtl/>
          <w:lang w:bidi="ar-SA"/>
        </w:rPr>
        <w:t xml:space="preserve">الفاعلة </w:t>
      </w:r>
      <w:r w:rsidRPr="003F067A">
        <w:rPr>
          <w:rFonts w:cs="Calibri"/>
          <w:szCs w:val="22"/>
          <w:rtl/>
          <w:lang w:bidi="ar-SA"/>
        </w:rPr>
        <w:t xml:space="preserve">وأكد أن </w:t>
      </w:r>
      <w:proofErr w:type="spellStart"/>
      <w:r w:rsidRPr="003F067A">
        <w:rPr>
          <w:rFonts w:cs="Calibri"/>
          <w:szCs w:val="22"/>
          <w:rtl/>
          <w:lang w:bidi="ar-SA"/>
        </w:rPr>
        <w:t>الويبو</w:t>
      </w:r>
      <w:proofErr w:type="spellEnd"/>
      <w:r w:rsidRPr="003F067A">
        <w:rPr>
          <w:rFonts w:cs="Calibri"/>
          <w:szCs w:val="22"/>
          <w:rtl/>
          <w:lang w:bidi="ar-SA"/>
        </w:rPr>
        <w:t xml:space="preserve"> ستعمل عن كثب مع الدول الأعضاء لتسهيل أي فكرة قد تؤدي إلى تنشيط عملية التفاوض.</w:t>
      </w:r>
      <w:r w:rsidR="00F06037">
        <w:rPr>
          <w:rFonts w:cs="Calibri"/>
          <w:szCs w:val="22"/>
          <w:rtl/>
          <w:lang w:bidi="ar-SA"/>
        </w:rPr>
        <w:t xml:space="preserve"> </w:t>
      </w:r>
      <w:r w:rsidRPr="003F067A">
        <w:rPr>
          <w:rFonts w:cs="Calibri"/>
          <w:szCs w:val="22"/>
          <w:rtl/>
          <w:lang w:bidi="ar-SA"/>
        </w:rPr>
        <w:t xml:space="preserve">وذكر المشاركون بأن عمل اللجنة كان في نهاية المطاف </w:t>
      </w:r>
      <w:r w:rsidR="00D3411F">
        <w:rPr>
          <w:rFonts w:cs="Calibri"/>
          <w:szCs w:val="22"/>
          <w:rtl/>
          <w:lang w:bidi="ar-SA"/>
        </w:rPr>
        <w:t>لدعم</w:t>
      </w:r>
      <w:r w:rsidRPr="003F067A">
        <w:rPr>
          <w:rFonts w:cs="Calibri"/>
          <w:szCs w:val="22"/>
          <w:rtl/>
          <w:lang w:bidi="ar-SA"/>
        </w:rPr>
        <w:t xml:space="preserve"> </w:t>
      </w:r>
      <w:r w:rsidR="00D3411F">
        <w:rPr>
          <w:rFonts w:cs="Calibri"/>
          <w:szCs w:val="22"/>
          <w:rtl/>
          <w:lang w:bidi="ar-SA"/>
        </w:rPr>
        <w:t>ا</w:t>
      </w:r>
      <w:r w:rsidRPr="003F067A">
        <w:rPr>
          <w:rFonts w:cs="Calibri"/>
          <w:szCs w:val="22"/>
          <w:rtl/>
          <w:lang w:bidi="ar-SA"/>
        </w:rPr>
        <w:t>لشعوب الأصلية والمجتمعات المحلية في جميع أنحاء العالم.</w:t>
      </w:r>
      <w:r w:rsidR="00F06037">
        <w:rPr>
          <w:rFonts w:cs="Calibri"/>
          <w:szCs w:val="22"/>
          <w:rtl/>
          <w:lang w:bidi="ar-SA"/>
        </w:rPr>
        <w:t xml:space="preserve"> </w:t>
      </w:r>
      <w:r w:rsidRPr="003F067A">
        <w:rPr>
          <w:rFonts w:cs="Calibri"/>
          <w:szCs w:val="22"/>
          <w:rtl/>
          <w:lang w:bidi="ar-SA"/>
        </w:rPr>
        <w:t>واستدرك قائل</w:t>
      </w:r>
      <w:r w:rsidR="00D3411F">
        <w:rPr>
          <w:rFonts w:cs="Calibri"/>
          <w:szCs w:val="22"/>
          <w:rtl/>
          <w:lang w:bidi="ar-SA"/>
        </w:rPr>
        <w:t>ً</w:t>
      </w:r>
      <w:r w:rsidRPr="003F067A">
        <w:rPr>
          <w:rFonts w:cs="Calibri"/>
          <w:szCs w:val="22"/>
          <w:rtl/>
          <w:lang w:bidi="ar-SA"/>
        </w:rPr>
        <w:t xml:space="preserve">ا إن تلك المجتمعات هي مصادر غنية للابتكار والإبداع التقليديين، وقال إن </w:t>
      </w:r>
      <w:r w:rsidR="00D3411F">
        <w:rPr>
          <w:rFonts w:cs="Calibri"/>
          <w:szCs w:val="22"/>
          <w:rtl/>
          <w:lang w:bidi="ar-SA"/>
        </w:rPr>
        <w:t>الكثير</w:t>
      </w:r>
      <w:r w:rsidRPr="003F067A">
        <w:rPr>
          <w:rFonts w:cs="Calibri"/>
          <w:szCs w:val="22"/>
          <w:rtl/>
          <w:lang w:bidi="ar-SA"/>
        </w:rPr>
        <w:t xml:space="preserve"> من المجموعات لا تزال غير مدركة لكيفية استخدام الملكية الفكرية للاستفادة من تلك الصفات </w:t>
      </w:r>
      <w:r w:rsidR="00D3411F">
        <w:rPr>
          <w:rFonts w:cs="Calibri"/>
          <w:szCs w:val="22"/>
          <w:rtl/>
          <w:lang w:bidi="ar-SA"/>
        </w:rPr>
        <w:t>لتوفير</w:t>
      </w:r>
      <w:r w:rsidRPr="003F067A">
        <w:rPr>
          <w:rFonts w:cs="Calibri"/>
          <w:szCs w:val="22"/>
          <w:rtl/>
          <w:lang w:bidi="ar-SA"/>
        </w:rPr>
        <w:t xml:space="preserve"> فرص العمل للمجتمع، ودعم سبل العيش، ورفع مستويات المعيشة، وإذا ما رغبت في ذلك، </w:t>
      </w:r>
      <w:r w:rsidR="00D3411F">
        <w:rPr>
          <w:rFonts w:cs="Calibri"/>
          <w:szCs w:val="22"/>
          <w:rtl/>
          <w:lang w:bidi="ar-SA"/>
        </w:rPr>
        <w:t>استعراض</w:t>
      </w:r>
      <w:r w:rsidRPr="003F067A">
        <w:rPr>
          <w:rFonts w:cs="Calibri"/>
          <w:szCs w:val="22"/>
          <w:rtl/>
          <w:lang w:bidi="ar-SA"/>
        </w:rPr>
        <w:t xml:space="preserve"> تراثها </w:t>
      </w:r>
      <w:r w:rsidR="00D3411F">
        <w:rPr>
          <w:rFonts w:cs="Calibri"/>
          <w:szCs w:val="22"/>
          <w:rtl/>
          <w:lang w:bidi="ar-SA"/>
        </w:rPr>
        <w:t>أمام</w:t>
      </w:r>
      <w:r w:rsidRPr="003F067A">
        <w:rPr>
          <w:rFonts w:cs="Calibri"/>
          <w:szCs w:val="22"/>
          <w:rtl/>
          <w:lang w:bidi="ar-SA"/>
        </w:rPr>
        <w:t xml:space="preserve"> العالم</w:t>
      </w:r>
      <w:r w:rsidR="00D3411F">
        <w:rPr>
          <w:rFonts w:cs="Calibri"/>
          <w:szCs w:val="22"/>
          <w:rtl/>
          <w:lang w:bidi="ar-SA"/>
        </w:rPr>
        <w:t xml:space="preserve"> أجمع</w:t>
      </w:r>
      <w:r w:rsidRPr="003F067A">
        <w:rPr>
          <w:rFonts w:cs="Calibri"/>
          <w:szCs w:val="22"/>
          <w:rtl/>
          <w:lang w:bidi="ar-SA"/>
        </w:rPr>
        <w:t>.</w:t>
      </w:r>
      <w:r w:rsidR="00F06037">
        <w:rPr>
          <w:rFonts w:cs="Calibri"/>
          <w:szCs w:val="22"/>
          <w:rtl/>
          <w:lang w:bidi="ar-SA"/>
        </w:rPr>
        <w:t xml:space="preserve"> </w:t>
      </w:r>
      <w:r w:rsidR="00D3411F">
        <w:rPr>
          <w:rFonts w:cs="Calibri"/>
          <w:szCs w:val="22"/>
          <w:rtl/>
          <w:lang w:bidi="ar-SA"/>
        </w:rPr>
        <w:t>ومن خلال</w:t>
      </w:r>
      <w:r w:rsidRPr="003F067A">
        <w:rPr>
          <w:rFonts w:cs="Calibri"/>
          <w:szCs w:val="22"/>
          <w:rtl/>
          <w:lang w:bidi="ar-SA"/>
        </w:rPr>
        <w:t xml:space="preserve"> مبادرات</w:t>
      </w:r>
      <w:r w:rsidR="00D3411F">
        <w:rPr>
          <w:rFonts w:cs="Calibri"/>
          <w:szCs w:val="22"/>
          <w:rtl/>
          <w:lang w:bidi="ar-SA"/>
        </w:rPr>
        <w:t>ها</w:t>
      </w:r>
      <w:r w:rsidRPr="003F067A">
        <w:rPr>
          <w:rFonts w:cs="Calibri"/>
          <w:szCs w:val="22"/>
          <w:rtl/>
          <w:lang w:bidi="ar-SA"/>
        </w:rPr>
        <w:t xml:space="preserve">، مثل مشروع التراث الإبداعي، </w:t>
      </w:r>
      <w:r w:rsidR="00D3411F">
        <w:rPr>
          <w:rFonts w:cs="Calibri"/>
          <w:szCs w:val="22"/>
          <w:rtl/>
          <w:lang w:bidi="ar-SA"/>
        </w:rPr>
        <w:t>وبرنامج ريادة الأعمال للنساء من الشعوب الأصلية والمجتمعات المحلّية، وجائزة التصوير للشباب من الشعوب الأصلية والمجتمعات المحلّية التي أُطلقت مؤخرًا، ف</w:t>
      </w:r>
      <w:r w:rsidRPr="003F067A">
        <w:rPr>
          <w:rFonts w:cs="Calibri"/>
          <w:szCs w:val="22"/>
          <w:rtl/>
          <w:lang w:bidi="ar-SA"/>
        </w:rPr>
        <w:t xml:space="preserve">إن </w:t>
      </w:r>
      <w:proofErr w:type="spellStart"/>
      <w:r w:rsidRPr="003F067A">
        <w:rPr>
          <w:rFonts w:cs="Calibri"/>
          <w:szCs w:val="22"/>
          <w:rtl/>
          <w:lang w:bidi="ar-SA"/>
        </w:rPr>
        <w:t>الويبو</w:t>
      </w:r>
      <w:proofErr w:type="spellEnd"/>
      <w:r w:rsidRPr="003F067A">
        <w:rPr>
          <w:rFonts w:cs="Calibri"/>
          <w:szCs w:val="22"/>
          <w:rtl/>
          <w:lang w:bidi="ar-SA"/>
        </w:rPr>
        <w:t xml:space="preserve"> ملتزمة باستخدام خبرتها ودورها بوصفها وكالة الأمم المتحدة للملكية الفكرية لدعم تلك المجتمعات في جميع أنحاء العالم.</w:t>
      </w:r>
      <w:r w:rsidR="00F06037">
        <w:rPr>
          <w:rFonts w:cs="Calibri"/>
          <w:szCs w:val="22"/>
          <w:rtl/>
          <w:lang w:bidi="ar-SA"/>
        </w:rPr>
        <w:t xml:space="preserve"> </w:t>
      </w:r>
      <w:r w:rsidRPr="003F067A">
        <w:rPr>
          <w:rFonts w:cs="Calibri"/>
          <w:szCs w:val="22"/>
          <w:rtl/>
          <w:lang w:bidi="ar-SA"/>
        </w:rPr>
        <w:t xml:space="preserve">فعلى سبيل المثال، استخدم شعب </w:t>
      </w:r>
      <w:proofErr w:type="spellStart"/>
      <w:r w:rsidRPr="003F067A">
        <w:rPr>
          <w:rFonts w:cs="Calibri"/>
          <w:szCs w:val="22"/>
          <w:rtl/>
          <w:lang w:bidi="ar-SA"/>
        </w:rPr>
        <w:t>الصامي</w:t>
      </w:r>
      <w:proofErr w:type="spellEnd"/>
      <w:r w:rsidRPr="003F067A">
        <w:rPr>
          <w:rFonts w:cs="Calibri"/>
          <w:szCs w:val="22"/>
          <w:rtl/>
          <w:lang w:bidi="ar-SA"/>
        </w:rPr>
        <w:t xml:space="preserve"> في النرويج والسويد وفنلندا وروسيا علامات تجارية جماعية مسجلة لتحديد الحرف التقليدية </w:t>
      </w:r>
      <w:proofErr w:type="spellStart"/>
      <w:r w:rsidRPr="003F067A">
        <w:rPr>
          <w:rFonts w:cs="Calibri"/>
          <w:szCs w:val="22"/>
          <w:rtl/>
          <w:lang w:bidi="ar-SA"/>
        </w:rPr>
        <w:t>الصامية</w:t>
      </w:r>
      <w:proofErr w:type="spellEnd"/>
      <w:r w:rsidRPr="003F067A">
        <w:rPr>
          <w:rFonts w:cs="Calibri"/>
          <w:szCs w:val="22"/>
          <w:rtl/>
          <w:lang w:bidi="ar-SA"/>
        </w:rPr>
        <w:t xml:space="preserve"> التقليدية والأصيلة والحفاظ عليها.</w:t>
      </w:r>
      <w:r w:rsidR="00F06037">
        <w:rPr>
          <w:rFonts w:cs="Calibri"/>
          <w:szCs w:val="22"/>
          <w:rtl/>
          <w:lang w:bidi="ar-SA"/>
        </w:rPr>
        <w:t xml:space="preserve"> </w:t>
      </w:r>
      <w:r w:rsidRPr="003F067A">
        <w:rPr>
          <w:rFonts w:cs="Calibri"/>
          <w:szCs w:val="22"/>
          <w:rtl/>
          <w:lang w:bidi="ar-SA"/>
        </w:rPr>
        <w:t xml:space="preserve">وبالنسبة إلى </w:t>
      </w:r>
      <w:proofErr w:type="spellStart"/>
      <w:r w:rsidRPr="003F067A">
        <w:rPr>
          <w:rFonts w:cs="Calibri"/>
          <w:szCs w:val="22"/>
          <w:rtl/>
          <w:lang w:bidi="ar-SA"/>
        </w:rPr>
        <w:t>الصاميين</w:t>
      </w:r>
      <w:proofErr w:type="spellEnd"/>
      <w:r w:rsidRPr="003F067A">
        <w:rPr>
          <w:rFonts w:cs="Calibri"/>
          <w:szCs w:val="22"/>
          <w:rtl/>
          <w:lang w:bidi="ar-SA"/>
        </w:rPr>
        <w:t>، ساعدت الملكية الفكرية على إبقاء ثقافتهم على قيد الحياة.</w:t>
      </w:r>
      <w:r w:rsidR="00F06037">
        <w:rPr>
          <w:rFonts w:cs="Calibri"/>
          <w:szCs w:val="22"/>
          <w:rtl/>
          <w:lang w:bidi="ar-SA"/>
        </w:rPr>
        <w:t xml:space="preserve"> </w:t>
      </w:r>
      <w:r w:rsidRPr="003F067A">
        <w:rPr>
          <w:rFonts w:cs="Calibri"/>
          <w:szCs w:val="22"/>
          <w:rtl/>
          <w:lang w:bidi="ar-SA"/>
        </w:rPr>
        <w:t xml:space="preserve">وبالمثل، تعمل </w:t>
      </w:r>
      <w:r w:rsidR="0032014F">
        <w:rPr>
          <w:rFonts w:cs="Calibri"/>
          <w:szCs w:val="22"/>
          <w:rtl/>
          <w:lang w:bidi="ar-SA"/>
        </w:rPr>
        <w:t xml:space="preserve">لوسيل أناك أوين جون، وهي مصمّمة مجوهرات شابة من مجتمع </w:t>
      </w:r>
      <w:proofErr w:type="spellStart"/>
      <w:r w:rsidR="0032014F">
        <w:rPr>
          <w:rFonts w:cs="Calibri"/>
          <w:szCs w:val="22"/>
          <w:rtl/>
          <w:lang w:val="en-GB" w:bidi="ar-SA"/>
        </w:rPr>
        <w:t>بدايه</w:t>
      </w:r>
      <w:proofErr w:type="spellEnd"/>
      <w:r w:rsidR="0032014F">
        <w:rPr>
          <w:rFonts w:cs="Calibri"/>
          <w:szCs w:val="22"/>
          <w:rtl/>
          <w:lang w:val="en-GB" w:bidi="ar-SA"/>
        </w:rPr>
        <w:t xml:space="preserve"> في ماليزيا،</w:t>
      </w:r>
      <w:r w:rsidRPr="003F067A">
        <w:rPr>
          <w:rFonts w:cs="Calibri"/>
          <w:szCs w:val="22"/>
          <w:rtl/>
          <w:lang w:bidi="ar-SA"/>
        </w:rPr>
        <w:t xml:space="preserve"> مع </w:t>
      </w:r>
      <w:proofErr w:type="spellStart"/>
      <w:r w:rsidRPr="003F067A">
        <w:rPr>
          <w:rFonts w:cs="Calibri"/>
          <w:szCs w:val="22"/>
          <w:rtl/>
          <w:lang w:bidi="ar-SA"/>
        </w:rPr>
        <w:t>الويبو</w:t>
      </w:r>
      <w:proofErr w:type="spellEnd"/>
      <w:r w:rsidRPr="003F067A">
        <w:rPr>
          <w:rFonts w:cs="Calibri"/>
          <w:szCs w:val="22"/>
          <w:rtl/>
          <w:lang w:bidi="ar-SA"/>
        </w:rPr>
        <w:t xml:space="preserve"> والرابطة الدولية للعلامات التجارية على وسم منتجاتها القائمة على التقاليد، وذلك من خلال العمل مع </w:t>
      </w:r>
      <w:proofErr w:type="spellStart"/>
      <w:r w:rsidRPr="003F067A">
        <w:rPr>
          <w:rFonts w:cs="Calibri"/>
          <w:szCs w:val="22"/>
          <w:rtl/>
          <w:lang w:bidi="ar-SA"/>
        </w:rPr>
        <w:t>الويبو</w:t>
      </w:r>
      <w:proofErr w:type="spellEnd"/>
      <w:r w:rsidRPr="003F067A">
        <w:rPr>
          <w:rFonts w:cs="Calibri"/>
          <w:szCs w:val="22"/>
          <w:rtl/>
          <w:lang w:bidi="ar-SA"/>
        </w:rPr>
        <w:t xml:space="preserve"> والرابطة الدولية للعلامات التجارية من أجل توسيم منتجاتها القائمة على التقاليد.</w:t>
      </w:r>
      <w:r w:rsidR="00F06037">
        <w:rPr>
          <w:rFonts w:cs="Calibri"/>
          <w:szCs w:val="22"/>
          <w:rtl/>
          <w:lang w:bidi="ar-SA"/>
        </w:rPr>
        <w:t xml:space="preserve"> </w:t>
      </w:r>
      <w:r w:rsidR="0032014F">
        <w:rPr>
          <w:rFonts w:cs="Calibri"/>
          <w:szCs w:val="22"/>
          <w:rtl/>
          <w:lang w:bidi="ar-SA"/>
        </w:rPr>
        <w:t>ولا ت</w:t>
      </w:r>
      <w:r w:rsidRPr="003F067A">
        <w:rPr>
          <w:rFonts w:cs="Calibri"/>
          <w:szCs w:val="22"/>
          <w:rtl/>
          <w:lang w:bidi="ar-SA"/>
        </w:rPr>
        <w:t xml:space="preserve">حافظ </w:t>
      </w:r>
      <w:r w:rsidR="0032014F">
        <w:rPr>
          <w:rFonts w:cs="Calibri"/>
          <w:szCs w:val="22"/>
          <w:rtl/>
          <w:lang w:bidi="ar-SA"/>
        </w:rPr>
        <w:t xml:space="preserve">تصاميم لوسيل </w:t>
      </w:r>
      <w:r w:rsidRPr="003F067A">
        <w:rPr>
          <w:rFonts w:cs="Calibri"/>
          <w:szCs w:val="22"/>
          <w:rtl/>
          <w:lang w:bidi="ar-SA"/>
        </w:rPr>
        <w:t xml:space="preserve">على تراث المجتمع المحلي فحسب، </w:t>
      </w:r>
      <w:r w:rsidR="0032014F">
        <w:rPr>
          <w:rFonts w:cs="Calibri"/>
          <w:szCs w:val="22"/>
          <w:rtl/>
          <w:lang w:bidi="ar-SA"/>
        </w:rPr>
        <w:t>بل</w:t>
      </w:r>
      <w:r w:rsidRPr="003F067A">
        <w:rPr>
          <w:rFonts w:cs="Calibri"/>
          <w:szCs w:val="22"/>
          <w:rtl/>
          <w:lang w:bidi="ar-SA"/>
        </w:rPr>
        <w:t xml:space="preserve"> </w:t>
      </w:r>
      <w:r w:rsidR="0032014F">
        <w:rPr>
          <w:rFonts w:cs="Calibri"/>
          <w:szCs w:val="22"/>
          <w:rtl/>
          <w:lang w:bidi="ar-SA"/>
        </w:rPr>
        <w:t>ت</w:t>
      </w:r>
      <w:r w:rsidRPr="003F067A">
        <w:rPr>
          <w:rFonts w:cs="Calibri"/>
          <w:szCs w:val="22"/>
          <w:rtl/>
          <w:lang w:bidi="ar-SA"/>
        </w:rPr>
        <w:t>وفر أيض</w:t>
      </w:r>
      <w:r w:rsidR="0032014F">
        <w:rPr>
          <w:rFonts w:cs="Calibri"/>
          <w:szCs w:val="22"/>
          <w:rtl/>
          <w:lang w:bidi="ar-SA"/>
        </w:rPr>
        <w:t>ً</w:t>
      </w:r>
      <w:r w:rsidRPr="003F067A">
        <w:rPr>
          <w:rFonts w:cs="Calibri"/>
          <w:szCs w:val="22"/>
          <w:rtl/>
          <w:lang w:bidi="ar-SA"/>
        </w:rPr>
        <w:t>ا دخل</w:t>
      </w:r>
      <w:r w:rsidR="0032014F">
        <w:rPr>
          <w:rFonts w:cs="Calibri"/>
          <w:szCs w:val="22"/>
          <w:rtl/>
          <w:lang w:bidi="ar-SA"/>
        </w:rPr>
        <w:t>ً</w:t>
      </w:r>
      <w:r w:rsidRPr="003F067A">
        <w:rPr>
          <w:rFonts w:cs="Calibri"/>
          <w:szCs w:val="22"/>
          <w:rtl/>
          <w:lang w:bidi="ar-SA"/>
        </w:rPr>
        <w:t>ا مستدام</w:t>
      </w:r>
      <w:r w:rsidR="0032014F">
        <w:rPr>
          <w:rFonts w:cs="Calibri"/>
          <w:szCs w:val="22"/>
          <w:rtl/>
          <w:lang w:bidi="ar-SA"/>
        </w:rPr>
        <w:t>ً</w:t>
      </w:r>
      <w:r w:rsidRPr="003F067A">
        <w:rPr>
          <w:rFonts w:cs="Calibri"/>
          <w:szCs w:val="22"/>
          <w:rtl/>
          <w:lang w:bidi="ar-SA"/>
        </w:rPr>
        <w:t>ا للناس.</w:t>
      </w:r>
      <w:r w:rsidR="00F06037">
        <w:rPr>
          <w:rFonts w:cs="Calibri"/>
          <w:szCs w:val="22"/>
          <w:rtl/>
          <w:lang w:bidi="ar-SA"/>
        </w:rPr>
        <w:t xml:space="preserve"> </w:t>
      </w:r>
      <w:r w:rsidRPr="003F067A">
        <w:rPr>
          <w:rFonts w:cs="Calibri"/>
          <w:szCs w:val="22"/>
          <w:rtl/>
          <w:lang w:bidi="ar-SA"/>
        </w:rPr>
        <w:t>وأشار</w:t>
      </w:r>
      <w:r w:rsidR="0032014F">
        <w:rPr>
          <w:rFonts w:cs="Calibri"/>
          <w:szCs w:val="22"/>
          <w:rtl/>
          <w:lang w:bidi="ar-SA"/>
        </w:rPr>
        <w:t xml:space="preserve"> المدير العام</w:t>
      </w:r>
      <w:r w:rsidRPr="003F067A">
        <w:rPr>
          <w:rFonts w:cs="Calibri"/>
          <w:szCs w:val="22"/>
          <w:rtl/>
          <w:lang w:bidi="ar-SA"/>
        </w:rPr>
        <w:t xml:space="preserve"> إلى أن الدورة الحادية والأربعين للجنة ستتناول مجموعة من المسائل الإجرائية كما اتفقت عليها الدول الأعضاء.</w:t>
      </w:r>
      <w:r w:rsidR="00F06037">
        <w:rPr>
          <w:rFonts w:cs="Calibri"/>
          <w:szCs w:val="22"/>
          <w:rtl/>
          <w:lang w:bidi="ar-SA"/>
        </w:rPr>
        <w:t xml:space="preserve"> </w:t>
      </w:r>
      <w:r w:rsidRPr="003F067A">
        <w:rPr>
          <w:rFonts w:cs="Calibri"/>
          <w:szCs w:val="22"/>
          <w:rtl/>
          <w:lang w:bidi="ar-SA"/>
        </w:rPr>
        <w:t xml:space="preserve">ووجه الشكر </w:t>
      </w:r>
      <w:r w:rsidR="0032014F">
        <w:rPr>
          <w:rFonts w:cs="Calibri"/>
          <w:szCs w:val="22"/>
          <w:rtl/>
          <w:lang w:bidi="ar-SA"/>
        </w:rPr>
        <w:t xml:space="preserve">إلى </w:t>
      </w:r>
      <w:r w:rsidRPr="003F067A">
        <w:rPr>
          <w:rFonts w:cs="Calibri"/>
          <w:szCs w:val="22"/>
          <w:rtl/>
          <w:lang w:bidi="ar-SA"/>
        </w:rPr>
        <w:t>منسقي المجموعات والدول الأعضاء على مشاركتهم مع الأمانة قبل انعقاد الدورة الحالية.</w:t>
      </w:r>
      <w:r w:rsidR="00F06037">
        <w:rPr>
          <w:rFonts w:cs="Calibri"/>
          <w:szCs w:val="22"/>
          <w:rtl/>
          <w:lang w:bidi="ar-SA"/>
        </w:rPr>
        <w:t xml:space="preserve"> </w:t>
      </w:r>
      <w:r w:rsidRPr="003F067A">
        <w:rPr>
          <w:rFonts w:cs="Calibri"/>
          <w:szCs w:val="22"/>
          <w:rtl/>
          <w:lang w:bidi="ar-SA"/>
        </w:rPr>
        <w:t>ويتعلق أحد البنود الرئيسية في جدول الأعمال بالتوصل إلى اتفاق بشأن التوصية إلى الجمعية العامة المقبلة بشأن تجديد ولاية اللجنة للفترة 2022-2023.</w:t>
      </w:r>
      <w:r w:rsidR="00F06037">
        <w:rPr>
          <w:rFonts w:cs="Calibri"/>
          <w:szCs w:val="22"/>
          <w:rtl/>
          <w:lang w:bidi="ar-SA"/>
        </w:rPr>
        <w:t xml:space="preserve"> </w:t>
      </w:r>
      <w:r w:rsidRPr="003F067A">
        <w:rPr>
          <w:rFonts w:cs="Calibri"/>
          <w:szCs w:val="22"/>
          <w:rtl/>
          <w:lang w:bidi="ar-SA"/>
        </w:rPr>
        <w:t xml:space="preserve">وأعرب عن سروره إذ علم </w:t>
      </w:r>
      <w:r w:rsidR="0032014F">
        <w:rPr>
          <w:rFonts w:cs="Calibri"/>
          <w:szCs w:val="22"/>
          <w:rtl/>
          <w:lang w:bidi="ar-SA"/>
        </w:rPr>
        <w:t>ب</w:t>
      </w:r>
      <w:r w:rsidRPr="003F067A">
        <w:rPr>
          <w:rFonts w:cs="Calibri"/>
          <w:szCs w:val="22"/>
          <w:rtl/>
          <w:lang w:bidi="ar-SA"/>
        </w:rPr>
        <w:t>أنه تم التوصل إلى اتفاق غير رسمي.</w:t>
      </w:r>
      <w:r w:rsidR="00F06037">
        <w:rPr>
          <w:rFonts w:cs="Calibri"/>
          <w:szCs w:val="22"/>
          <w:rtl/>
          <w:lang w:bidi="ar-SA"/>
        </w:rPr>
        <w:t xml:space="preserve"> </w:t>
      </w:r>
      <w:r w:rsidRPr="003F067A">
        <w:rPr>
          <w:rFonts w:cs="Calibri"/>
          <w:szCs w:val="22"/>
          <w:rtl/>
          <w:lang w:bidi="ar-SA"/>
        </w:rPr>
        <w:t xml:space="preserve">واعترف المدير العام بمساهمة خبراء الشعوب الأصلية والمجتمعات المحلية في عمل اللجنة الحكومية الدولية، وأشار إلى أن الظروف الراهنة، لسوء الحظ، تعني أن صندوق </w:t>
      </w:r>
      <w:proofErr w:type="spellStart"/>
      <w:r w:rsidRPr="003F067A">
        <w:rPr>
          <w:rFonts w:cs="Calibri"/>
          <w:szCs w:val="22"/>
          <w:rtl/>
          <w:lang w:bidi="ar-SA"/>
        </w:rPr>
        <w:t>الويبو</w:t>
      </w:r>
      <w:proofErr w:type="spellEnd"/>
      <w:r w:rsidRPr="003F067A">
        <w:rPr>
          <w:rFonts w:cs="Calibri"/>
          <w:szCs w:val="22"/>
          <w:rtl/>
          <w:lang w:bidi="ar-SA"/>
        </w:rPr>
        <w:t xml:space="preserve"> للتبرعات لم يتمكن من دعم ممثلي الشعوب الأصلية والمجتمعات المحلية لحضور الدورة الحادية والأربعين للجنة الحكومية الدولية.</w:t>
      </w:r>
      <w:r w:rsidR="00F06037">
        <w:rPr>
          <w:rFonts w:cs="Calibri"/>
          <w:szCs w:val="22"/>
          <w:rtl/>
          <w:lang w:bidi="ar-SA"/>
        </w:rPr>
        <w:t xml:space="preserve"> </w:t>
      </w:r>
      <w:r w:rsidRPr="003F067A">
        <w:rPr>
          <w:rFonts w:cs="Calibri"/>
          <w:szCs w:val="22"/>
          <w:rtl/>
          <w:lang w:bidi="ar-SA"/>
        </w:rPr>
        <w:t xml:space="preserve">ورحب بالممثلين الذين تمكنوا من الانضمام إلى الدورة والمشاركة فيها، وشجع الدول الأعضاء على التشاور وتحديد سبل زيادة المساهمات في صندوق </w:t>
      </w:r>
      <w:proofErr w:type="spellStart"/>
      <w:r w:rsidRPr="003F067A">
        <w:rPr>
          <w:rFonts w:cs="Calibri"/>
          <w:szCs w:val="22"/>
          <w:rtl/>
          <w:lang w:bidi="ar-SA"/>
        </w:rPr>
        <w:t>الويبو</w:t>
      </w:r>
      <w:proofErr w:type="spellEnd"/>
      <w:r w:rsidRPr="003F067A">
        <w:rPr>
          <w:rFonts w:cs="Calibri"/>
          <w:szCs w:val="22"/>
          <w:rtl/>
          <w:lang w:bidi="ar-SA"/>
        </w:rPr>
        <w:t xml:space="preserve"> للتبرعات.</w:t>
      </w:r>
      <w:r w:rsidR="00F06037">
        <w:rPr>
          <w:rFonts w:cs="Calibri"/>
          <w:szCs w:val="22"/>
          <w:rtl/>
          <w:lang w:bidi="ar-SA"/>
        </w:rPr>
        <w:t xml:space="preserve"> </w:t>
      </w:r>
      <w:r w:rsidRPr="003F067A">
        <w:rPr>
          <w:rFonts w:cs="Calibri"/>
          <w:szCs w:val="22"/>
          <w:rtl/>
          <w:lang w:bidi="ar-SA"/>
        </w:rPr>
        <w:t xml:space="preserve">وفي الختام، شدد على أن عمل اللجنة حاسم في مساعدة الشعوب الأصلية والمجتمعات المحلية في جميع أنحاء العالم على استخدام الملكية الفكرية </w:t>
      </w:r>
      <w:r w:rsidR="0032014F">
        <w:rPr>
          <w:rFonts w:cs="Calibri"/>
          <w:szCs w:val="22"/>
          <w:rtl/>
          <w:lang w:bidi="ar-SA"/>
        </w:rPr>
        <w:t>لتوفير</w:t>
      </w:r>
      <w:r w:rsidRPr="003F067A">
        <w:rPr>
          <w:rFonts w:cs="Calibri"/>
          <w:szCs w:val="22"/>
          <w:rtl/>
          <w:lang w:bidi="ar-SA"/>
        </w:rPr>
        <w:t xml:space="preserve"> الفرص الاقتصادية والحفاظ على سبل العيش وتقاسم تراثها على قدم المساواة.</w:t>
      </w:r>
      <w:r w:rsidR="00F06037">
        <w:rPr>
          <w:rFonts w:cs="Calibri"/>
          <w:szCs w:val="22"/>
          <w:rtl/>
          <w:lang w:bidi="ar-SA"/>
        </w:rPr>
        <w:t xml:space="preserve"> </w:t>
      </w:r>
      <w:r w:rsidRPr="003F067A">
        <w:rPr>
          <w:rFonts w:cs="Calibri"/>
          <w:szCs w:val="22"/>
          <w:rtl/>
          <w:lang w:bidi="ar-SA"/>
        </w:rPr>
        <w:t xml:space="preserve">وتمنى للمشاركين </w:t>
      </w:r>
      <w:r w:rsidR="0032014F">
        <w:rPr>
          <w:rFonts w:cs="Calibri"/>
          <w:szCs w:val="22"/>
          <w:rtl/>
          <w:lang w:bidi="ar-SA"/>
        </w:rPr>
        <w:t>اجتماعًا مثمرًا</w:t>
      </w:r>
      <w:r w:rsidRPr="003F067A">
        <w:rPr>
          <w:rFonts w:cs="Calibri"/>
          <w:szCs w:val="22"/>
          <w:rtl/>
          <w:lang w:bidi="ar-SA"/>
        </w:rPr>
        <w:t>.</w:t>
      </w:r>
    </w:p>
    <w:p w14:paraId="711BF96E" w14:textId="77777777" w:rsidR="003F067A" w:rsidRPr="003F067A" w:rsidRDefault="003F067A" w:rsidP="003F067A">
      <w:pPr>
        <w:pStyle w:val="ListParagraph"/>
        <w:ind w:left="0"/>
        <w:rPr>
          <w:rFonts w:cs="Calibri"/>
          <w:szCs w:val="22"/>
          <w:lang w:bidi="ar-SA"/>
        </w:rPr>
      </w:pPr>
    </w:p>
    <w:p w14:paraId="593CE9F8" w14:textId="58968802" w:rsidR="003F067A" w:rsidRPr="003F067A" w:rsidRDefault="003F067A" w:rsidP="003F067A">
      <w:pPr>
        <w:pStyle w:val="Heading1"/>
        <w:spacing w:after="0"/>
        <w:rPr>
          <w:sz w:val="22"/>
          <w:szCs w:val="22"/>
          <w:rtl/>
        </w:rPr>
      </w:pPr>
      <w:r w:rsidRPr="003F067A">
        <w:rPr>
          <w:sz w:val="22"/>
          <w:szCs w:val="22"/>
          <w:rtl/>
        </w:rPr>
        <w:t>البند 2 من جدول الأعمال:</w:t>
      </w:r>
      <w:r w:rsidR="00F06037">
        <w:rPr>
          <w:sz w:val="22"/>
          <w:szCs w:val="22"/>
          <w:rtl/>
        </w:rPr>
        <w:t xml:space="preserve"> </w:t>
      </w:r>
      <w:r w:rsidRPr="003F067A">
        <w:rPr>
          <w:sz w:val="22"/>
          <w:szCs w:val="22"/>
          <w:rtl/>
        </w:rPr>
        <w:t>انتخاب أعضاء المكتب</w:t>
      </w:r>
    </w:p>
    <w:p w14:paraId="10E8B66C" w14:textId="77777777" w:rsidR="003F067A" w:rsidRPr="003F067A" w:rsidRDefault="003F067A" w:rsidP="003F067A">
      <w:pPr>
        <w:pStyle w:val="ListParagraph"/>
        <w:ind w:left="0"/>
        <w:rPr>
          <w:rFonts w:cs="Calibri"/>
          <w:szCs w:val="22"/>
          <w:lang w:bidi="ar-SA"/>
        </w:rPr>
      </w:pPr>
    </w:p>
    <w:p w14:paraId="4AAB1338" w14:textId="77777777" w:rsidR="003F067A" w:rsidRPr="003F067A" w:rsidRDefault="003F067A" w:rsidP="003F067A">
      <w:pPr>
        <w:pStyle w:val="ListParagraph"/>
        <w:bidi/>
        <w:ind w:left="5533"/>
        <w:rPr>
          <w:rFonts w:cs="Calibri"/>
          <w:i/>
          <w:szCs w:val="22"/>
          <w:rtl/>
          <w:lang w:bidi="ar-SA"/>
        </w:rPr>
      </w:pPr>
      <w:r w:rsidRPr="003F067A">
        <w:rPr>
          <w:rFonts w:cs="Calibri"/>
          <w:i/>
          <w:iCs/>
          <w:szCs w:val="22"/>
          <w:rtl/>
          <w:lang w:bidi="ar-SA"/>
        </w:rPr>
        <w:t>قرار بشأن البند 2 من جدول الأعمال:</w:t>
      </w:r>
    </w:p>
    <w:p w14:paraId="200D17D9" w14:textId="77777777" w:rsidR="003F067A" w:rsidRPr="003F067A" w:rsidRDefault="003F067A" w:rsidP="003F067A">
      <w:pPr>
        <w:pStyle w:val="ListParagraph"/>
        <w:ind w:left="5533"/>
        <w:rPr>
          <w:rFonts w:cs="Calibri"/>
          <w:i/>
          <w:szCs w:val="22"/>
          <w:lang w:bidi="ar-SA"/>
        </w:rPr>
      </w:pPr>
    </w:p>
    <w:p w14:paraId="3158A4C4" w14:textId="3DFA4CD9" w:rsidR="003F067A" w:rsidRPr="003F067A" w:rsidRDefault="003F067A" w:rsidP="003F067A">
      <w:pPr>
        <w:pStyle w:val="ListParagraph"/>
        <w:numPr>
          <w:ilvl w:val="0"/>
          <w:numId w:val="9"/>
        </w:numPr>
        <w:bidi/>
        <w:ind w:left="5533" w:firstLine="0"/>
        <w:rPr>
          <w:rFonts w:cs="Calibri"/>
          <w:i/>
          <w:iCs/>
          <w:szCs w:val="22"/>
          <w:rtl/>
          <w:lang w:bidi="ar-SA"/>
        </w:rPr>
      </w:pPr>
      <w:r w:rsidRPr="003F067A">
        <w:rPr>
          <w:rFonts w:cs="Calibri"/>
          <w:i/>
          <w:iCs/>
          <w:szCs w:val="22"/>
          <w:rtl/>
          <w:lang w:bidi="ar-SA"/>
        </w:rPr>
        <w:t xml:space="preserve">بناء على اقتراح وفد المملكة المتحدة، باسم المجموعة </w:t>
      </w:r>
      <w:r w:rsidR="0032014F">
        <w:rPr>
          <w:rFonts w:cs="Calibri"/>
          <w:i/>
          <w:iCs/>
          <w:szCs w:val="22"/>
          <w:rtl/>
          <w:lang w:bidi="ar-SA"/>
        </w:rPr>
        <w:t>"</w:t>
      </w:r>
      <w:r w:rsidRPr="003F067A">
        <w:rPr>
          <w:rFonts w:cs="Calibri"/>
          <w:i/>
          <w:iCs/>
          <w:szCs w:val="22"/>
          <w:rtl/>
          <w:lang w:bidi="ar-SA"/>
        </w:rPr>
        <w:t>باء</w:t>
      </w:r>
      <w:r w:rsidR="0032014F">
        <w:rPr>
          <w:rFonts w:cs="Calibri"/>
          <w:i/>
          <w:iCs/>
          <w:szCs w:val="22"/>
          <w:rtl/>
          <w:lang w:bidi="ar-SA"/>
        </w:rPr>
        <w:t>"</w:t>
      </w:r>
      <w:r w:rsidRPr="003F067A">
        <w:rPr>
          <w:rFonts w:cs="Calibri"/>
          <w:i/>
          <w:iCs/>
          <w:szCs w:val="22"/>
          <w:rtl/>
          <w:lang w:bidi="ar-SA"/>
        </w:rPr>
        <w:t>، الذي أيده وفد جنوب أفريقيا، باسم المجموعة الأفريقية، ووفد باراغواي، باسم مجموعة بلدان أمريكا اللاتينية والكاريبي</w:t>
      </w:r>
      <w:r w:rsidR="0032014F">
        <w:rPr>
          <w:rFonts w:cs="Calibri"/>
          <w:i/>
          <w:iCs/>
          <w:szCs w:val="22"/>
          <w:rtl/>
          <w:lang w:bidi="ar-SA"/>
        </w:rPr>
        <w:t>،</w:t>
      </w:r>
      <w:r w:rsidRPr="003F067A">
        <w:rPr>
          <w:rFonts w:cs="Calibri"/>
          <w:i/>
          <w:iCs/>
          <w:szCs w:val="22"/>
          <w:rtl/>
          <w:lang w:bidi="ar-SA"/>
        </w:rPr>
        <w:t xml:space="preserve"> انتخبت اللجنة </w:t>
      </w:r>
      <w:r w:rsidR="00066C02">
        <w:rPr>
          <w:rFonts w:cs="Calibri"/>
          <w:i/>
          <w:iCs/>
          <w:szCs w:val="22"/>
          <w:rtl/>
          <w:lang w:bidi="ar-SA"/>
        </w:rPr>
        <w:t xml:space="preserve">السيد إيان </w:t>
      </w:r>
      <w:proofErr w:type="spellStart"/>
      <w:r w:rsidR="00066C02">
        <w:rPr>
          <w:rFonts w:cs="Calibri"/>
          <w:i/>
          <w:iCs/>
          <w:szCs w:val="22"/>
          <w:rtl/>
          <w:lang w:bidi="ar-SA"/>
        </w:rPr>
        <w:t>غوس</w:t>
      </w:r>
      <w:proofErr w:type="spellEnd"/>
      <w:r w:rsidR="00066C02">
        <w:rPr>
          <w:rFonts w:cs="Calibri"/>
          <w:i/>
          <w:iCs/>
          <w:szCs w:val="22"/>
          <w:rtl/>
          <w:lang w:bidi="ar-SA"/>
        </w:rPr>
        <w:t xml:space="preserve"> من أستراليا </w:t>
      </w:r>
      <w:r w:rsidRPr="003F067A">
        <w:rPr>
          <w:rFonts w:cs="Calibri"/>
          <w:i/>
          <w:iCs/>
          <w:szCs w:val="22"/>
          <w:rtl/>
          <w:lang w:bidi="ar-SA"/>
        </w:rPr>
        <w:t>رئيس</w:t>
      </w:r>
      <w:r w:rsidR="00066C02">
        <w:rPr>
          <w:rFonts w:cs="Calibri"/>
          <w:i/>
          <w:iCs/>
          <w:szCs w:val="22"/>
          <w:rtl/>
          <w:lang w:bidi="ar-SA"/>
        </w:rPr>
        <w:t>ً</w:t>
      </w:r>
      <w:r w:rsidRPr="003F067A">
        <w:rPr>
          <w:rFonts w:cs="Calibri"/>
          <w:i/>
          <w:iCs/>
          <w:szCs w:val="22"/>
          <w:rtl/>
          <w:lang w:bidi="ar-SA"/>
        </w:rPr>
        <w:t xml:space="preserve">ا </w:t>
      </w:r>
      <w:r w:rsidR="00066C02">
        <w:rPr>
          <w:rFonts w:cs="Calibri"/>
          <w:i/>
          <w:iCs/>
          <w:szCs w:val="22"/>
          <w:rtl/>
          <w:lang w:bidi="ar-SA"/>
        </w:rPr>
        <w:t>لها</w:t>
      </w:r>
      <w:r w:rsidRPr="003F067A">
        <w:rPr>
          <w:rFonts w:cs="Calibri"/>
          <w:i/>
          <w:iCs/>
          <w:szCs w:val="22"/>
          <w:rtl/>
          <w:lang w:bidi="ar-SA"/>
        </w:rPr>
        <w:t xml:space="preserve">، </w:t>
      </w:r>
      <w:r w:rsidR="00066C02">
        <w:rPr>
          <w:rFonts w:cs="Calibri"/>
          <w:i/>
          <w:iCs/>
          <w:szCs w:val="22"/>
          <w:rtl/>
          <w:lang w:bidi="ar-SA"/>
        </w:rPr>
        <w:t>و</w:t>
      </w:r>
      <w:r w:rsidRPr="003F067A">
        <w:rPr>
          <w:rFonts w:cs="Calibri"/>
          <w:i/>
          <w:iCs/>
          <w:szCs w:val="22"/>
          <w:rtl/>
          <w:lang w:bidi="ar-SA"/>
        </w:rPr>
        <w:t xml:space="preserve">السيدة </w:t>
      </w:r>
      <w:proofErr w:type="spellStart"/>
      <w:r w:rsidRPr="003F067A">
        <w:rPr>
          <w:rFonts w:cs="Calibri"/>
          <w:i/>
          <w:iCs/>
          <w:szCs w:val="22"/>
          <w:rtl/>
          <w:lang w:bidi="ar-SA"/>
        </w:rPr>
        <w:t>ليليكلير</w:t>
      </w:r>
      <w:proofErr w:type="spellEnd"/>
      <w:r w:rsidRPr="003F067A">
        <w:rPr>
          <w:rFonts w:cs="Calibri"/>
          <w:i/>
          <w:iCs/>
          <w:szCs w:val="22"/>
          <w:rtl/>
          <w:lang w:bidi="ar-SA"/>
        </w:rPr>
        <w:t xml:space="preserve"> </w:t>
      </w:r>
      <w:proofErr w:type="spellStart"/>
      <w:r w:rsidRPr="003F067A">
        <w:rPr>
          <w:rFonts w:cs="Calibri"/>
          <w:i/>
          <w:iCs/>
          <w:szCs w:val="22"/>
          <w:rtl/>
          <w:lang w:bidi="ar-SA"/>
        </w:rPr>
        <w:t>بيلامي</w:t>
      </w:r>
      <w:proofErr w:type="spellEnd"/>
      <w:r w:rsidRPr="003F067A">
        <w:rPr>
          <w:rFonts w:cs="Calibri"/>
          <w:i/>
          <w:iCs/>
          <w:szCs w:val="22"/>
          <w:rtl/>
          <w:lang w:bidi="ar-SA"/>
        </w:rPr>
        <w:t xml:space="preserve"> من </w:t>
      </w:r>
      <w:r w:rsidR="00066C02">
        <w:rPr>
          <w:rFonts w:cs="Calibri"/>
          <w:i/>
          <w:iCs/>
          <w:szCs w:val="22"/>
          <w:rtl/>
          <w:lang w:bidi="ar-SA"/>
        </w:rPr>
        <w:t>جامايكا،</w:t>
      </w:r>
      <w:r w:rsidRPr="003F067A">
        <w:rPr>
          <w:rFonts w:cs="Calibri"/>
          <w:i/>
          <w:iCs/>
          <w:szCs w:val="22"/>
          <w:rtl/>
          <w:lang w:bidi="ar-SA"/>
        </w:rPr>
        <w:t xml:space="preserve"> والسيد </w:t>
      </w:r>
      <w:proofErr w:type="spellStart"/>
      <w:r w:rsidR="00066C02">
        <w:rPr>
          <w:rFonts w:cs="Calibri"/>
          <w:i/>
          <w:iCs/>
          <w:szCs w:val="22"/>
          <w:rtl/>
          <w:lang w:bidi="ar-SA"/>
        </w:rPr>
        <w:t>جوكا</w:t>
      </w:r>
      <w:proofErr w:type="spellEnd"/>
      <w:r w:rsidRPr="003F067A">
        <w:rPr>
          <w:rFonts w:cs="Calibri"/>
          <w:i/>
          <w:iCs/>
          <w:szCs w:val="22"/>
          <w:rtl/>
          <w:lang w:bidi="ar-SA"/>
        </w:rPr>
        <w:t xml:space="preserve"> </w:t>
      </w:r>
      <w:r w:rsidR="00066C02">
        <w:rPr>
          <w:rFonts w:cs="Calibri"/>
          <w:i/>
          <w:iCs/>
          <w:szCs w:val="22"/>
          <w:rtl/>
          <w:lang w:bidi="ar-SA"/>
        </w:rPr>
        <w:t>ليديس</w:t>
      </w:r>
      <w:r w:rsidRPr="003F067A">
        <w:rPr>
          <w:rFonts w:cs="Calibri"/>
          <w:i/>
          <w:iCs/>
          <w:szCs w:val="22"/>
          <w:rtl/>
          <w:lang w:bidi="ar-SA"/>
        </w:rPr>
        <w:t xml:space="preserve"> من </w:t>
      </w:r>
      <w:r w:rsidR="00066C02">
        <w:rPr>
          <w:rFonts w:cs="Calibri"/>
          <w:i/>
          <w:iCs/>
          <w:szCs w:val="22"/>
          <w:rtl/>
          <w:lang w:bidi="ar-SA"/>
        </w:rPr>
        <w:t>فنلندا</w:t>
      </w:r>
      <w:r w:rsidRPr="003F067A">
        <w:rPr>
          <w:rFonts w:cs="Calibri"/>
          <w:i/>
          <w:iCs/>
          <w:szCs w:val="22"/>
          <w:rtl/>
          <w:lang w:bidi="ar-SA"/>
        </w:rPr>
        <w:t>،</w:t>
      </w:r>
      <w:r w:rsidR="00066C02">
        <w:rPr>
          <w:rFonts w:cs="Calibri"/>
          <w:i/>
          <w:iCs/>
          <w:szCs w:val="22"/>
          <w:rtl/>
          <w:lang w:bidi="ar-SA"/>
        </w:rPr>
        <w:t xml:space="preserve"> والسيد </w:t>
      </w:r>
      <w:proofErr w:type="spellStart"/>
      <w:r w:rsidR="00066C02">
        <w:rPr>
          <w:rFonts w:cs="Calibri"/>
          <w:i/>
          <w:iCs/>
          <w:szCs w:val="22"/>
          <w:rtl/>
          <w:lang w:bidi="ar-SA"/>
        </w:rPr>
        <w:t>يوناه</w:t>
      </w:r>
      <w:proofErr w:type="spellEnd"/>
      <w:r w:rsidR="00066C02">
        <w:rPr>
          <w:rFonts w:cs="Calibri"/>
          <w:i/>
          <w:iCs/>
          <w:szCs w:val="22"/>
          <w:rtl/>
          <w:lang w:bidi="ar-SA"/>
        </w:rPr>
        <w:t xml:space="preserve"> </w:t>
      </w:r>
      <w:proofErr w:type="spellStart"/>
      <w:r w:rsidR="00066C02">
        <w:rPr>
          <w:rFonts w:cs="Calibri"/>
          <w:i/>
          <w:iCs/>
          <w:szCs w:val="22"/>
          <w:rtl/>
          <w:lang w:bidi="ar-SA"/>
        </w:rPr>
        <w:t>سيليتي</w:t>
      </w:r>
      <w:proofErr w:type="spellEnd"/>
      <w:r w:rsidR="00066C02">
        <w:rPr>
          <w:rFonts w:cs="Calibri"/>
          <w:i/>
          <w:iCs/>
          <w:szCs w:val="22"/>
          <w:rtl/>
          <w:lang w:bidi="ar-SA"/>
        </w:rPr>
        <w:t xml:space="preserve"> من جنوب أفريقيا،</w:t>
      </w:r>
      <w:r w:rsidRPr="003F067A">
        <w:rPr>
          <w:rFonts w:cs="Calibri"/>
          <w:i/>
          <w:iCs/>
          <w:szCs w:val="22"/>
          <w:rtl/>
          <w:lang w:bidi="ar-SA"/>
        </w:rPr>
        <w:t xml:space="preserve"> بالإجماع </w:t>
      </w:r>
      <w:r w:rsidR="00066C02">
        <w:rPr>
          <w:rFonts w:cs="Calibri"/>
          <w:i/>
          <w:iCs/>
          <w:szCs w:val="22"/>
          <w:rtl/>
          <w:lang w:bidi="ar-SA"/>
        </w:rPr>
        <w:t>وبالتزكية كنوّاب رئيس</w:t>
      </w:r>
      <w:r w:rsidRPr="003F067A">
        <w:rPr>
          <w:rFonts w:cs="Calibri"/>
          <w:i/>
          <w:iCs/>
          <w:szCs w:val="22"/>
          <w:rtl/>
          <w:lang w:bidi="ar-SA"/>
        </w:rPr>
        <w:t xml:space="preserve"> </w:t>
      </w:r>
      <w:r w:rsidR="00066C02">
        <w:rPr>
          <w:rFonts w:cs="Calibri"/>
          <w:i/>
          <w:iCs/>
          <w:szCs w:val="22"/>
          <w:rtl/>
          <w:lang w:bidi="ar-SA"/>
        </w:rPr>
        <w:t>للفترة</w:t>
      </w:r>
      <w:r w:rsidRPr="003F067A">
        <w:rPr>
          <w:rFonts w:cs="Calibri"/>
          <w:i/>
          <w:iCs/>
          <w:szCs w:val="22"/>
          <w:rtl/>
          <w:lang w:bidi="ar-SA"/>
        </w:rPr>
        <w:t xml:space="preserve"> 2020-2021.</w:t>
      </w:r>
    </w:p>
    <w:p w14:paraId="30B5D13D" w14:textId="77777777" w:rsidR="003F067A" w:rsidRPr="003F067A" w:rsidRDefault="003F067A" w:rsidP="003F067A">
      <w:pPr>
        <w:pStyle w:val="ListParagraph"/>
        <w:ind w:left="0"/>
        <w:rPr>
          <w:rFonts w:cs="Calibri"/>
          <w:szCs w:val="22"/>
          <w:lang w:bidi="ar-SA"/>
        </w:rPr>
      </w:pPr>
    </w:p>
    <w:p w14:paraId="4A28E96D" w14:textId="57AF2519"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lastRenderedPageBreak/>
        <w:t>[ملاحظة من الأمانة:</w:t>
      </w:r>
      <w:r w:rsidR="00F06037">
        <w:rPr>
          <w:rFonts w:cs="Calibri"/>
          <w:szCs w:val="22"/>
          <w:rtl/>
          <w:lang w:bidi="ar-SA"/>
        </w:rPr>
        <w:t xml:space="preserve"> </w:t>
      </w:r>
      <w:r w:rsidRPr="003F067A">
        <w:rPr>
          <w:rFonts w:cs="Calibri"/>
          <w:szCs w:val="22"/>
          <w:rtl/>
          <w:lang w:bidi="ar-SA"/>
        </w:rPr>
        <w:t xml:space="preserve">تولى الرئيس، السيد إيان </w:t>
      </w:r>
      <w:proofErr w:type="spellStart"/>
      <w:r w:rsidRPr="003F067A">
        <w:rPr>
          <w:rFonts w:cs="Calibri"/>
          <w:szCs w:val="22"/>
          <w:rtl/>
          <w:lang w:bidi="ar-SA"/>
        </w:rPr>
        <w:t>غوس</w:t>
      </w:r>
      <w:proofErr w:type="spellEnd"/>
      <w:r w:rsidRPr="003F067A">
        <w:rPr>
          <w:rFonts w:cs="Calibri"/>
          <w:szCs w:val="22"/>
          <w:rtl/>
          <w:lang w:bidi="ar-SA"/>
        </w:rPr>
        <w:t>، رئاسة الدورة من</w:t>
      </w:r>
      <w:r w:rsidR="005C3CC5">
        <w:rPr>
          <w:rFonts w:cs="Calibri"/>
          <w:szCs w:val="22"/>
          <w:rtl/>
          <w:lang w:bidi="ar-SA"/>
        </w:rPr>
        <w:t xml:space="preserve"> هذه اللحظة]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شكر الرئيس المدير العام على كلم</w:t>
      </w:r>
      <w:r w:rsidR="005C3CC5">
        <w:rPr>
          <w:rFonts w:cs="Calibri"/>
          <w:szCs w:val="22"/>
          <w:rtl/>
          <w:lang w:bidi="ar-SA"/>
        </w:rPr>
        <w:t>ت</w:t>
      </w:r>
      <w:r w:rsidRPr="003F067A">
        <w:rPr>
          <w:rFonts w:cs="Calibri"/>
          <w:szCs w:val="22"/>
          <w:rtl/>
          <w:lang w:bidi="ar-SA"/>
        </w:rPr>
        <w:t>ه و</w:t>
      </w:r>
      <w:r w:rsidR="005C3CC5">
        <w:rPr>
          <w:rFonts w:cs="Calibri"/>
          <w:szCs w:val="22"/>
          <w:rtl/>
          <w:lang w:bidi="ar-SA"/>
        </w:rPr>
        <w:t xml:space="preserve">على </w:t>
      </w:r>
      <w:r w:rsidRPr="003F067A">
        <w:rPr>
          <w:rFonts w:cs="Calibri"/>
          <w:szCs w:val="22"/>
          <w:rtl/>
          <w:lang w:bidi="ar-SA"/>
        </w:rPr>
        <w:t xml:space="preserve">النقاط الرئيسية التي </w:t>
      </w:r>
      <w:r w:rsidR="005C3CC5">
        <w:rPr>
          <w:rFonts w:cs="Calibri"/>
          <w:szCs w:val="22"/>
          <w:rtl/>
          <w:lang w:bidi="ar-SA"/>
        </w:rPr>
        <w:t>أدلى</w:t>
      </w:r>
      <w:r w:rsidRPr="003F067A">
        <w:rPr>
          <w:rFonts w:cs="Calibri"/>
          <w:szCs w:val="22"/>
          <w:rtl/>
          <w:lang w:bidi="ar-SA"/>
        </w:rPr>
        <w:t xml:space="preserve"> بها والتحديات التي واجهتها</w:t>
      </w:r>
      <w:r w:rsidR="005C3CC5">
        <w:rPr>
          <w:rFonts w:cs="Calibri"/>
          <w:szCs w:val="22"/>
          <w:rtl/>
          <w:lang w:bidi="ar-SA"/>
        </w:rPr>
        <w:t xml:space="preserve"> اللجنة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واعترف بأن الأشهر الثمانية عشر الماضية كانت </w:t>
      </w:r>
      <w:r w:rsidR="005C3CC5">
        <w:rPr>
          <w:rFonts w:cs="Calibri"/>
          <w:szCs w:val="22"/>
          <w:rtl/>
          <w:lang w:bidi="ar-SA"/>
        </w:rPr>
        <w:t>صعبة وطويلة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وأعرب عن خالص تعازيه </w:t>
      </w:r>
      <w:r w:rsidR="005C3CC5">
        <w:rPr>
          <w:rFonts w:cs="Calibri"/>
          <w:szCs w:val="22"/>
          <w:rtl/>
          <w:lang w:bidi="ar-SA"/>
        </w:rPr>
        <w:t>ل</w:t>
      </w:r>
      <w:r w:rsidRPr="003F067A">
        <w:rPr>
          <w:rFonts w:cs="Calibri"/>
          <w:szCs w:val="22"/>
          <w:rtl/>
          <w:lang w:bidi="ar-SA"/>
        </w:rPr>
        <w:t xml:space="preserve">لدول الأعضاء والمراقبين الذين عانوا نتيجة </w:t>
      </w:r>
      <w:r w:rsidR="005C3CC5">
        <w:rPr>
          <w:rFonts w:cs="Calibri"/>
          <w:szCs w:val="22"/>
          <w:rtl/>
          <w:lang w:bidi="ar-SA"/>
        </w:rPr>
        <w:t>الجائحة</w:t>
      </w:r>
      <w:r w:rsidRPr="003F067A">
        <w:rPr>
          <w:rFonts w:cs="Calibri"/>
          <w:szCs w:val="22"/>
          <w:rtl/>
          <w:lang w:bidi="ar-SA"/>
        </w:rPr>
        <w:t xml:space="preserve">، ولا سيما </w:t>
      </w:r>
      <w:r w:rsidR="005C3CC5">
        <w:rPr>
          <w:rFonts w:cs="Calibri"/>
          <w:szCs w:val="22"/>
          <w:rtl/>
          <w:lang w:bidi="ar-SA"/>
        </w:rPr>
        <w:t>ل</w:t>
      </w:r>
      <w:r w:rsidRPr="003F067A">
        <w:rPr>
          <w:rFonts w:cs="Calibri"/>
          <w:szCs w:val="22"/>
          <w:rtl/>
          <w:lang w:bidi="ar-SA"/>
        </w:rPr>
        <w:t xml:space="preserve">فقدان </w:t>
      </w:r>
      <w:r w:rsidR="005C3CC5">
        <w:rPr>
          <w:rFonts w:cs="Calibri"/>
          <w:szCs w:val="22"/>
          <w:rtl/>
          <w:lang w:bidi="ar-SA"/>
        </w:rPr>
        <w:t>الأحبّة</w:t>
      </w:r>
      <w:r w:rsidRPr="003F067A">
        <w:rPr>
          <w:rFonts w:cs="Calibri"/>
          <w:szCs w:val="22"/>
          <w:rtl/>
          <w:lang w:bidi="ar-SA"/>
        </w:rPr>
        <w:t xml:space="preserve"> والأصدقاء.</w:t>
      </w:r>
      <w:r w:rsidR="00F06037">
        <w:rPr>
          <w:rFonts w:cs="Calibri"/>
          <w:szCs w:val="22"/>
          <w:rtl/>
          <w:lang w:bidi="ar-SA"/>
        </w:rPr>
        <w:t xml:space="preserve"> </w:t>
      </w:r>
      <w:r w:rsidRPr="003F067A">
        <w:rPr>
          <w:rFonts w:cs="Calibri"/>
          <w:szCs w:val="22"/>
          <w:rtl/>
          <w:lang w:bidi="ar-SA"/>
        </w:rPr>
        <w:t xml:space="preserve">وشكر الدول الأعضاء على دعمها وتوجيهها، لا سيما في التعامل مع تحديات </w:t>
      </w:r>
      <w:r w:rsidR="005C3CC5">
        <w:rPr>
          <w:rFonts w:cs="Calibri"/>
          <w:szCs w:val="22"/>
          <w:rtl/>
          <w:lang w:bidi="ar-SA"/>
        </w:rPr>
        <w:t>الجائحة</w:t>
      </w:r>
      <w:r w:rsidRPr="003F067A">
        <w:rPr>
          <w:rFonts w:cs="Calibri"/>
          <w:szCs w:val="22"/>
          <w:rtl/>
          <w:lang w:bidi="ar-SA"/>
        </w:rPr>
        <w:t>.</w:t>
      </w:r>
      <w:r w:rsidR="00F06037">
        <w:rPr>
          <w:rFonts w:cs="Calibri"/>
          <w:szCs w:val="22"/>
          <w:rtl/>
          <w:lang w:bidi="ar-SA"/>
        </w:rPr>
        <w:t xml:space="preserve"> </w:t>
      </w:r>
      <w:r w:rsidR="005C3CC5">
        <w:rPr>
          <w:rFonts w:cs="Calibri"/>
          <w:szCs w:val="22"/>
          <w:rtl/>
          <w:lang w:bidi="ar-SA"/>
        </w:rPr>
        <w:t>وأشار إلى أنّ</w:t>
      </w:r>
      <w:r w:rsidRPr="003F067A">
        <w:rPr>
          <w:rFonts w:cs="Calibri"/>
          <w:szCs w:val="22"/>
          <w:rtl/>
          <w:lang w:bidi="ar-SA"/>
        </w:rPr>
        <w:t xml:space="preserve"> نواب الرئيس </w:t>
      </w:r>
      <w:r w:rsidR="005C3CC5">
        <w:rPr>
          <w:rFonts w:cs="Calibri"/>
          <w:szCs w:val="22"/>
          <w:rtl/>
          <w:lang w:bidi="ar-SA"/>
        </w:rPr>
        <w:t>والرئيس</w:t>
      </w:r>
      <w:r w:rsidRPr="003F067A">
        <w:rPr>
          <w:rFonts w:cs="Calibri"/>
          <w:szCs w:val="22"/>
          <w:rtl/>
          <w:lang w:bidi="ar-SA"/>
        </w:rPr>
        <w:t xml:space="preserve"> والأمانة </w:t>
      </w:r>
      <w:r w:rsidR="005C3CC5">
        <w:rPr>
          <w:rFonts w:cs="Calibri"/>
          <w:szCs w:val="22"/>
          <w:rtl/>
          <w:lang w:bidi="ar-SA"/>
        </w:rPr>
        <w:t xml:space="preserve">عملوا </w:t>
      </w:r>
      <w:r w:rsidRPr="003F067A">
        <w:rPr>
          <w:rFonts w:cs="Calibri"/>
          <w:szCs w:val="22"/>
          <w:rtl/>
          <w:lang w:bidi="ar-SA"/>
        </w:rPr>
        <w:t>على نحو وثيق مع المراكز العالمية للملكية الفكرية للتصدي لتلك التحديات، ولا سيما كيفية الحفاظ على زخم عمل اللجنة في بيئة تتسم بالشفافية والإنصاف بالنسبة لجميع الأعضاء وأصحاب المصالح.</w:t>
      </w:r>
      <w:r w:rsidR="00F06037">
        <w:rPr>
          <w:rFonts w:cs="Calibri"/>
          <w:szCs w:val="22"/>
          <w:rtl/>
          <w:lang w:bidi="ar-SA"/>
        </w:rPr>
        <w:t xml:space="preserve"> </w:t>
      </w:r>
      <w:r w:rsidRPr="003F067A">
        <w:rPr>
          <w:rFonts w:cs="Calibri"/>
          <w:szCs w:val="22"/>
          <w:rtl/>
          <w:lang w:bidi="ar-SA"/>
        </w:rPr>
        <w:t xml:space="preserve">وشكر </w:t>
      </w:r>
      <w:r w:rsidR="005C3CC5">
        <w:rPr>
          <w:rFonts w:cs="Calibri"/>
          <w:szCs w:val="22"/>
          <w:rtl/>
          <w:lang w:bidi="ar-SA"/>
        </w:rPr>
        <w:t>نوّاب</w:t>
      </w:r>
      <w:r w:rsidRPr="003F067A">
        <w:rPr>
          <w:rFonts w:cs="Calibri"/>
          <w:szCs w:val="22"/>
          <w:rtl/>
          <w:lang w:bidi="ar-SA"/>
        </w:rPr>
        <w:t xml:space="preserve"> الرئيس على ما قدم</w:t>
      </w:r>
      <w:r w:rsidR="005C3CC5">
        <w:rPr>
          <w:rFonts w:cs="Calibri"/>
          <w:szCs w:val="22"/>
          <w:rtl/>
          <w:lang w:bidi="ar-SA"/>
        </w:rPr>
        <w:t>و</w:t>
      </w:r>
      <w:r w:rsidRPr="003F067A">
        <w:rPr>
          <w:rFonts w:cs="Calibri"/>
          <w:szCs w:val="22"/>
          <w:rtl/>
          <w:lang w:bidi="ar-SA"/>
        </w:rPr>
        <w:t xml:space="preserve">ه من مشورة </w:t>
      </w:r>
      <w:r w:rsidR="005C3CC5">
        <w:rPr>
          <w:rFonts w:cs="Calibri"/>
          <w:szCs w:val="22"/>
          <w:rtl/>
          <w:lang w:bidi="ar-SA"/>
        </w:rPr>
        <w:t>حكيمة</w:t>
      </w:r>
      <w:r w:rsidRPr="003F067A">
        <w:rPr>
          <w:rFonts w:cs="Calibri"/>
          <w:szCs w:val="22"/>
          <w:rtl/>
          <w:lang w:bidi="ar-SA"/>
        </w:rPr>
        <w:t xml:space="preserve"> خلال الأشهر الثمانية عشر الماضية.</w:t>
      </w:r>
      <w:r w:rsidR="00F06037">
        <w:rPr>
          <w:rFonts w:cs="Calibri"/>
          <w:szCs w:val="22"/>
          <w:rtl/>
          <w:lang w:bidi="ar-SA"/>
        </w:rPr>
        <w:t xml:space="preserve"> </w:t>
      </w:r>
      <w:r w:rsidRPr="003F067A">
        <w:rPr>
          <w:rFonts w:cs="Calibri"/>
          <w:szCs w:val="22"/>
          <w:rtl/>
          <w:lang w:bidi="ar-SA"/>
        </w:rPr>
        <w:t xml:space="preserve">وشكر الأمانة على مساهمتها الكبيرة في العمل المتعلق باللجنة، مثل تنظيم الندوة وجلسات الإحاطة، ومواصلة استعراض وجمع المواد المتعلقة بالموارد الوراثية والمعارف التقليدية وأشكال التعبير الثقافي التقليدي، وأنشطة المساعدة التقنية </w:t>
      </w:r>
      <w:r w:rsidR="005C3CC5">
        <w:rPr>
          <w:rFonts w:cs="Calibri"/>
          <w:szCs w:val="22"/>
          <w:rtl/>
          <w:lang w:bidi="ar-SA"/>
        </w:rPr>
        <w:t>ل</w:t>
      </w:r>
      <w:r w:rsidRPr="003F067A">
        <w:rPr>
          <w:rFonts w:cs="Calibri"/>
          <w:szCs w:val="22"/>
          <w:rtl/>
          <w:lang w:bidi="ar-SA"/>
        </w:rPr>
        <w:t>دعم الدول الأعضاء والمراقبين.</w:t>
      </w:r>
      <w:r w:rsidR="00F06037">
        <w:rPr>
          <w:rFonts w:cs="Calibri"/>
          <w:szCs w:val="22"/>
          <w:rtl/>
          <w:lang w:bidi="ar-SA"/>
        </w:rPr>
        <w:t xml:space="preserve"> </w:t>
      </w:r>
      <w:r w:rsidRPr="003F067A">
        <w:rPr>
          <w:rFonts w:cs="Calibri"/>
          <w:szCs w:val="22"/>
          <w:rtl/>
          <w:lang w:bidi="ar-SA"/>
        </w:rPr>
        <w:t>وأضاف أن جزء</w:t>
      </w:r>
      <w:r w:rsidR="005C3CC5">
        <w:rPr>
          <w:rFonts w:cs="Calibri"/>
          <w:szCs w:val="22"/>
          <w:rtl/>
          <w:lang w:bidi="ar-SA"/>
        </w:rPr>
        <w:t>ً</w:t>
      </w:r>
      <w:r w:rsidRPr="003F067A">
        <w:rPr>
          <w:rFonts w:cs="Calibri"/>
          <w:szCs w:val="22"/>
          <w:rtl/>
          <w:lang w:bidi="ar-SA"/>
        </w:rPr>
        <w:t>ا كبير</w:t>
      </w:r>
      <w:r w:rsidR="005C3CC5">
        <w:rPr>
          <w:rFonts w:cs="Calibri"/>
          <w:szCs w:val="22"/>
          <w:rtl/>
          <w:lang w:bidi="ar-SA"/>
        </w:rPr>
        <w:t>ً</w:t>
      </w:r>
      <w:r w:rsidRPr="003F067A">
        <w:rPr>
          <w:rFonts w:cs="Calibri"/>
          <w:szCs w:val="22"/>
          <w:rtl/>
          <w:lang w:bidi="ar-SA"/>
        </w:rPr>
        <w:t xml:space="preserve">ا من هذا العمل </w:t>
      </w:r>
      <w:r w:rsidR="005C3CC5">
        <w:rPr>
          <w:rFonts w:cs="Calibri"/>
          <w:szCs w:val="22"/>
          <w:rtl/>
          <w:lang w:bidi="ar-SA"/>
        </w:rPr>
        <w:t>جرى خلف الكواليس،</w:t>
      </w:r>
      <w:r w:rsidRPr="003F067A">
        <w:rPr>
          <w:rFonts w:cs="Calibri"/>
          <w:szCs w:val="22"/>
          <w:rtl/>
          <w:lang w:bidi="ar-SA"/>
        </w:rPr>
        <w:t xml:space="preserve"> ولكنه كان </w:t>
      </w:r>
      <w:r w:rsidR="005C3CC5">
        <w:rPr>
          <w:rFonts w:cs="Calibri"/>
          <w:szCs w:val="22"/>
          <w:rtl/>
          <w:lang w:bidi="ar-SA"/>
        </w:rPr>
        <w:t>بالغ الأهمية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وأخير</w:t>
      </w:r>
      <w:r w:rsidR="005C3CC5">
        <w:rPr>
          <w:rFonts w:cs="Calibri"/>
          <w:szCs w:val="22"/>
          <w:rtl/>
          <w:lang w:bidi="ar-SA"/>
        </w:rPr>
        <w:t>ً</w:t>
      </w:r>
      <w:r w:rsidRPr="003F067A">
        <w:rPr>
          <w:rFonts w:cs="Calibri"/>
          <w:szCs w:val="22"/>
          <w:rtl/>
          <w:lang w:bidi="ar-SA"/>
        </w:rPr>
        <w:t xml:space="preserve">ا، شكر </w:t>
      </w:r>
      <w:r w:rsidR="005C3CC5">
        <w:rPr>
          <w:rFonts w:cs="Calibri"/>
          <w:szCs w:val="22"/>
          <w:rtl/>
          <w:lang w:bidi="ar-SA"/>
        </w:rPr>
        <w:t xml:space="preserve">الرئيس </w:t>
      </w:r>
      <w:r w:rsidR="00327FB3">
        <w:rPr>
          <w:rFonts w:cs="Calibri"/>
          <w:szCs w:val="22"/>
          <w:rtl/>
          <w:lang w:bidi="ar-SA"/>
        </w:rPr>
        <w:t>منسّقي المجموعات</w:t>
      </w:r>
      <w:r w:rsidRPr="003F067A">
        <w:rPr>
          <w:rFonts w:cs="Calibri"/>
          <w:szCs w:val="22"/>
          <w:rtl/>
          <w:lang w:bidi="ar-SA"/>
        </w:rPr>
        <w:t xml:space="preserve"> على ما قدم</w:t>
      </w:r>
      <w:r w:rsidR="00327FB3">
        <w:rPr>
          <w:rFonts w:cs="Calibri"/>
          <w:szCs w:val="22"/>
          <w:rtl/>
          <w:lang w:bidi="ar-SA"/>
        </w:rPr>
        <w:t>و</w:t>
      </w:r>
      <w:r w:rsidRPr="003F067A">
        <w:rPr>
          <w:rFonts w:cs="Calibri"/>
          <w:szCs w:val="22"/>
          <w:rtl/>
          <w:lang w:bidi="ar-SA"/>
        </w:rPr>
        <w:t>ه من دعم ومشورة خلال الأشهر الثمانية عشر الماضية.</w:t>
      </w:r>
      <w:r w:rsidR="00F06037">
        <w:rPr>
          <w:rFonts w:cs="Calibri"/>
          <w:szCs w:val="22"/>
          <w:rtl/>
          <w:lang w:bidi="ar-SA"/>
        </w:rPr>
        <w:t xml:space="preserve"> </w:t>
      </w:r>
      <w:r w:rsidRPr="003F067A">
        <w:rPr>
          <w:rFonts w:cs="Calibri"/>
          <w:szCs w:val="22"/>
          <w:rtl/>
          <w:lang w:bidi="ar-SA"/>
        </w:rPr>
        <w:t xml:space="preserve">وبغض النظر عن تحديات </w:t>
      </w:r>
      <w:r w:rsidR="00327FB3">
        <w:rPr>
          <w:rFonts w:cs="Calibri"/>
          <w:szCs w:val="22"/>
          <w:rtl/>
          <w:lang w:bidi="ar-SA"/>
        </w:rPr>
        <w:t>الجائحة</w:t>
      </w:r>
      <w:r w:rsidRPr="003F067A">
        <w:rPr>
          <w:rFonts w:cs="Calibri"/>
          <w:szCs w:val="22"/>
          <w:rtl/>
          <w:lang w:bidi="ar-SA"/>
        </w:rPr>
        <w:t xml:space="preserve">، </w:t>
      </w:r>
      <w:r w:rsidR="00327FB3">
        <w:rPr>
          <w:rFonts w:cs="Calibri"/>
          <w:szCs w:val="22"/>
          <w:rtl/>
          <w:lang w:bidi="ar-SA"/>
        </w:rPr>
        <w:t>أ</w:t>
      </w:r>
      <w:r w:rsidRPr="003F067A">
        <w:rPr>
          <w:rFonts w:cs="Calibri"/>
          <w:szCs w:val="22"/>
          <w:rtl/>
          <w:lang w:bidi="ar-SA"/>
        </w:rPr>
        <w:t xml:space="preserve">عرب عن أمله في أن تنتهز الدول الأعضاء والجهات المراقبة الفرصة التي </w:t>
      </w:r>
      <w:proofErr w:type="spellStart"/>
      <w:r w:rsidRPr="003F067A">
        <w:rPr>
          <w:rFonts w:cs="Calibri"/>
          <w:szCs w:val="22"/>
          <w:rtl/>
          <w:lang w:bidi="ar-SA"/>
        </w:rPr>
        <w:t>يتيحها</w:t>
      </w:r>
      <w:proofErr w:type="spellEnd"/>
      <w:r w:rsidRPr="003F067A">
        <w:rPr>
          <w:rFonts w:cs="Calibri"/>
          <w:szCs w:val="22"/>
          <w:rtl/>
          <w:lang w:bidi="ar-SA"/>
        </w:rPr>
        <w:t xml:space="preserve"> الجمود الكبير في المفاوضات المتعلقة بوضع القواعد والمعايير لمواصلة تقييم </w:t>
      </w:r>
      <w:r w:rsidR="00327FB3">
        <w:rPr>
          <w:rFonts w:cs="Calibri"/>
          <w:szCs w:val="22"/>
          <w:rtl/>
          <w:lang w:bidi="ar-SA"/>
        </w:rPr>
        <w:t>ال</w:t>
      </w:r>
      <w:r w:rsidRPr="003F067A">
        <w:rPr>
          <w:rFonts w:cs="Calibri"/>
          <w:szCs w:val="22"/>
          <w:rtl/>
          <w:lang w:bidi="ar-SA"/>
        </w:rPr>
        <w:t xml:space="preserve">مواقف </w:t>
      </w:r>
      <w:proofErr w:type="spellStart"/>
      <w:r w:rsidRPr="003F067A">
        <w:rPr>
          <w:rFonts w:cs="Calibri"/>
          <w:szCs w:val="22"/>
          <w:rtl/>
          <w:lang w:bidi="ar-SA"/>
        </w:rPr>
        <w:t>السياسات</w:t>
      </w:r>
      <w:r w:rsidR="00327FB3">
        <w:rPr>
          <w:rFonts w:cs="Calibri"/>
          <w:szCs w:val="22"/>
          <w:rtl/>
          <w:lang w:bidi="ar-SA"/>
        </w:rPr>
        <w:t>ية</w:t>
      </w:r>
      <w:proofErr w:type="spellEnd"/>
      <w:r w:rsidRPr="003F067A">
        <w:rPr>
          <w:rFonts w:cs="Calibri"/>
          <w:szCs w:val="22"/>
          <w:rtl/>
          <w:lang w:bidi="ar-SA"/>
        </w:rPr>
        <w:t xml:space="preserve"> ووجهات النظر بشأن القضايا الجوهرية ومختلف اهتمامات وأولويات السياسة العامة للدول الأعضاء وأصحاب المصلحة المذكورين في نصوص العمل ووثائق العمل، بما في ذلك أوراق الدول الأعضاء واقتراحاتها وتوصياتها، ونص الرئيس.</w:t>
      </w:r>
      <w:r w:rsidR="00F06037">
        <w:rPr>
          <w:rFonts w:cs="Calibri"/>
          <w:szCs w:val="22"/>
          <w:rtl/>
          <w:lang w:bidi="ar-SA"/>
        </w:rPr>
        <w:t xml:space="preserve"> </w:t>
      </w:r>
      <w:r w:rsidRPr="003F067A">
        <w:rPr>
          <w:rFonts w:cs="Calibri"/>
          <w:szCs w:val="22"/>
          <w:rtl/>
          <w:lang w:bidi="ar-SA"/>
        </w:rPr>
        <w:t xml:space="preserve">وتحتاج اللجنة الحكومية الدولية إلى تحقيق التوازن من أجل التوصل إلى توافق في الآراء في المفاوضات، مثل حماية حقوق الشعوب الأصلية والمجتمعات المحلية وأصحاب الموارد؛ </w:t>
      </w:r>
      <w:r w:rsidR="00327FB3">
        <w:rPr>
          <w:rFonts w:cs="Calibri"/>
          <w:szCs w:val="22"/>
          <w:rtl/>
          <w:lang w:bidi="ar-SA"/>
        </w:rPr>
        <w:t>و</w:t>
      </w:r>
      <w:r w:rsidRPr="003F067A">
        <w:rPr>
          <w:rFonts w:cs="Calibri"/>
          <w:szCs w:val="22"/>
          <w:rtl/>
          <w:lang w:bidi="ar-SA"/>
        </w:rPr>
        <w:t>حماية حقوق المستخدمين، بما في ذلك الصناع</w:t>
      </w:r>
      <w:r w:rsidR="00327FB3">
        <w:rPr>
          <w:rFonts w:cs="Calibri"/>
          <w:szCs w:val="22"/>
          <w:rtl/>
          <w:lang w:bidi="ar-SA"/>
        </w:rPr>
        <w:t>ات</w:t>
      </w:r>
      <w:r w:rsidRPr="003F067A">
        <w:rPr>
          <w:rFonts w:cs="Calibri"/>
          <w:szCs w:val="22"/>
          <w:rtl/>
          <w:lang w:bidi="ar-SA"/>
        </w:rPr>
        <w:t xml:space="preserve"> ومؤسسات البحث؛ وحماية التراث الثقافي؛ ومسألة الملك العام؛ ودعم الابتكار والإبداع، بما في ذلك نقل المعارف.</w:t>
      </w:r>
      <w:r w:rsidR="00F06037">
        <w:rPr>
          <w:rFonts w:cs="Calibri"/>
          <w:szCs w:val="22"/>
          <w:rtl/>
          <w:lang w:bidi="ar-SA"/>
        </w:rPr>
        <w:t xml:space="preserve"> </w:t>
      </w:r>
      <w:r w:rsidRPr="003F067A">
        <w:rPr>
          <w:rFonts w:cs="Calibri"/>
          <w:szCs w:val="22"/>
          <w:rtl/>
          <w:lang w:bidi="ar-SA"/>
        </w:rPr>
        <w:t>وأعرب عن أمله في أن تحاول الدول الأعضاء التوصل إلى فهم مشترك للمسألة الرئيسية التي يعتقد أنها تمنع اللجنة الحكومية الدولية من تحقيق توافق في الآراء بشأن عدد من القضايا الجوهرية.</w:t>
      </w:r>
      <w:r w:rsidR="00F06037">
        <w:rPr>
          <w:rFonts w:cs="Calibri"/>
          <w:szCs w:val="22"/>
          <w:rtl/>
          <w:lang w:bidi="ar-SA"/>
        </w:rPr>
        <w:t xml:space="preserve"> </w:t>
      </w:r>
      <w:r w:rsidRPr="003F067A">
        <w:rPr>
          <w:rFonts w:cs="Calibri"/>
          <w:szCs w:val="22"/>
          <w:rtl/>
          <w:lang w:bidi="ar-SA"/>
        </w:rPr>
        <w:t xml:space="preserve">وقال إن الفجوة </w:t>
      </w:r>
      <w:proofErr w:type="spellStart"/>
      <w:r w:rsidRPr="003F067A">
        <w:rPr>
          <w:rFonts w:cs="Calibri"/>
          <w:szCs w:val="22"/>
          <w:rtl/>
          <w:lang w:bidi="ar-SA"/>
        </w:rPr>
        <w:t>المفاهيمية</w:t>
      </w:r>
      <w:proofErr w:type="spellEnd"/>
      <w:r w:rsidRPr="003F067A">
        <w:rPr>
          <w:rFonts w:cs="Calibri"/>
          <w:szCs w:val="22"/>
          <w:rtl/>
          <w:lang w:bidi="ar-SA"/>
        </w:rPr>
        <w:t xml:space="preserve"> بين </w:t>
      </w:r>
      <w:r w:rsidR="00327FB3">
        <w:rPr>
          <w:rFonts w:cs="Calibri"/>
          <w:szCs w:val="22"/>
          <w:rtl/>
          <w:lang w:bidi="ar-SA"/>
        </w:rPr>
        <w:t>نظرة</w:t>
      </w:r>
      <w:r w:rsidRPr="003F067A">
        <w:rPr>
          <w:rFonts w:cs="Calibri"/>
          <w:szCs w:val="22"/>
          <w:rtl/>
          <w:lang w:bidi="ar-SA"/>
        </w:rPr>
        <w:t xml:space="preserve"> الشعوب الأصلية أو الأمم الأولى إلى العالم</w:t>
      </w:r>
      <w:r w:rsidR="00327FB3">
        <w:rPr>
          <w:rFonts w:cs="Calibri"/>
          <w:szCs w:val="22"/>
          <w:rtl/>
          <w:lang w:bidi="ar-SA"/>
        </w:rPr>
        <w:t>،</w:t>
      </w:r>
      <w:r w:rsidRPr="003F067A">
        <w:rPr>
          <w:rFonts w:cs="Calibri"/>
          <w:szCs w:val="22"/>
          <w:rtl/>
          <w:lang w:bidi="ar-SA"/>
        </w:rPr>
        <w:t xml:space="preserve"> ونظام الملكية الفكرية القائم على نظام قانوني غربي</w:t>
      </w:r>
      <w:r w:rsidR="00327FB3">
        <w:rPr>
          <w:rFonts w:cs="Calibri"/>
          <w:szCs w:val="22"/>
          <w:rtl/>
          <w:lang w:bidi="ar-SA"/>
        </w:rPr>
        <w:t>،</w:t>
      </w:r>
      <w:r w:rsidRPr="003F067A">
        <w:rPr>
          <w:rFonts w:cs="Calibri"/>
          <w:szCs w:val="22"/>
          <w:rtl/>
          <w:lang w:bidi="ar-SA"/>
        </w:rPr>
        <w:t xml:space="preserve"> </w:t>
      </w:r>
      <w:r w:rsidR="00327FB3">
        <w:rPr>
          <w:rFonts w:cs="Calibri"/>
          <w:szCs w:val="22"/>
          <w:rtl/>
          <w:lang w:bidi="ar-SA"/>
        </w:rPr>
        <w:t>قد تطرح صعوبات في بعض الأحان بشأن</w:t>
      </w:r>
      <w:r w:rsidRPr="003F067A">
        <w:rPr>
          <w:rFonts w:cs="Calibri"/>
          <w:szCs w:val="22"/>
          <w:rtl/>
          <w:lang w:bidi="ar-SA"/>
        </w:rPr>
        <w:t xml:space="preserve"> مواقف السياسة العامة والنهج التشريعية الطويلة الأمد في مجال الملكية الفكرية.</w:t>
      </w:r>
      <w:r w:rsidR="00F06037">
        <w:rPr>
          <w:rFonts w:cs="Calibri"/>
          <w:szCs w:val="22"/>
          <w:rtl/>
          <w:lang w:bidi="ar-SA"/>
        </w:rPr>
        <w:t xml:space="preserve"> </w:t>
      </w:r>
      <w:r w:rsidRPr="003F067A">
        <w:rPr>
          <w:rFonts w:cs="Calibri"/>
          <w:szCs w:val="22"/>
          <w:rtl/>
          <w:lang w:bidi="ar-SA"/>
        </w:rPr>
        <w:t>وقال إن شعوب الشعوب الأصلية أو الأمم الأولى كثير</w:t>
      </w:r>
      <w:r w:rsidR="00327FB3">
        <w:rPr>
          <w:rFonts w:cs="Calibri"/>
          <w:szCs w:val="22"/>
          <w:rtl/>
          <w:lang w:bidi="ar-SA"/>
        </w:rPr>
        <w:t>ً</w:t>
      </w:r>
      <w:r w:rsidRPr="003F067A">
        <w:rPr>
          <w:rFonts w:cs="Calibri"/>
          <w:szCs w:val="22"/>
          <w:rtl/>
          <w:lang w:bidi="ar-SA"/>
        </w:rPr>
        <w:t xml:space="preserve">ا ما تقول إنها تعيش في عالمين، ليس </w:t>
      </w:r>
      <w:r w:rsidR="00327FB3">
        <w:rPr>
          <w:rFonts w:cs="Calibri"/>
          <w:szCs w:val="22"/>
          <w:rtl/>
          <w:lang w:bidi="ar-SA"/>
        </w:rPr>
        <w:t>برضاها</w:t>
      </w:r>
      <w:r w:rsidRPr="003F067A">
        <w:rPr>
          <w:rFonts w:cs="Calibri"/>
          <w:szCs w:val="22"/>
          <w:rtl/>
          <w:lang w:bidi="ar-SA"/>
        </w:rPr>
        <w:t xml:space="preserve"> بل </w:t>
      </w:r>
      <w:r w:rsidR="00327FB3">
        <w:rPr>
          <w:rFonts w:cs="Calibri"/>
          <w:szCs w:val="22"/>
          <w:rtl/>
          <w:lang w:bidi="ar-SA"/>
        </w:rPr>
        <w:t>بحكم</w:t>
      </w:r>
      <w:r w:rsidRPr="003F067A">
        <w:rPr>
          <w:rFonts w:cs="Calibri"/>
          <w:szCs w:val="22"/>
          <w:rtl/>
          <w:lang w:bidi="ar-SA"/>
        </w:rPr>
        <w:t xml:space="preserve"> الواقع.</w:t>
      </w:r>
      <w:r w:rsidR="00F06037">
        <w:rPr>
          <w:rFonts w:cs="Calibri"/>
          <w:szCs w:val="22"/>
          <w:rtl/>
          <w:lang w:bidi="ar-SA"/>
        </w:rPr>
        <w:t xml:space="preserve"> </w:t>
      </w:r>
      <w:r w:rsidRPr="003F067A">
        <w:rPr>
          <w:rFonts w:cs="Calibri"/>
          <w:szCs w:val="22"/>
          <w:rtl/>
          <w:lang w:bidi="ar-SA"/>
        </w:rPr>
        <w:t xml:space="preserve">وشدد على أنه إذا أريد للجنة الحكومية الدولية </w:t>
      </w:r>
      <w:r w:rsidR="00327FB3">
        <w:rPr>
          <w:rFonts w:cs="Calibri"/>
          <w:szCs w:val="22"/>
          <w:rtl/>
          <w:lang w:bidi="ar-SA"/>
        </w:rPr>
        <w:t>أن تمضي</w:t>
      </w:r>
      <w:r w:rsidRPr="003F067A">
        <w:rPr>
          <w:rFonts w:cs="Calibri"/>
          <w:szCs w:val="22"/>
          <w:rtl/>
          <w:lang w:bidi="ar-SA"/>
        </w:rPr>
        <w:t xml:space="preserve"> قدم</w:t>
      </w:r>
      <w:r w:rsidR="00327FB3">
        <w:rPr>
          <w:rFonts w:cs="Calibri"/>
          <w:szCs w:val="22"/>
          <w:rtl/>
          <w:lang w:bidi="ar-SA"/>
        </w:rPr>
        <w:t>ً</w:t>
      </w:r>
      <w:r w:rsidRPr="003F067A">
        <w:rPr>
          <w:rFonts w:cs="Calibri"/>
          <w:szCs w:val="22"/>
          <w:rtl/>
          <w:lang w:bidi="ar-SA"/>
        </w:rPr>
        <w:t xml:space="preserve">ا، فإنها بحاجة إلى التوفيق بين هذه الآراء المختلفة مع </w:t>
      </w:r>
      <w:r w:rsidR="00327FB3">
        <w:rPr>
          <w:rFonts w:cs="Calibri"/>
          <w:szCs w:val="22"/>
          <w:rtl/>
          <w:lang w:bidi="ar-SA"/>
        </w:rPr>
        <w:t>إحلال التوازن</w:t>
      </w:r>
      <w:r w:rsidRPr="003F067A">
        <w:rPr>
          <w:rFonts w:cs="Calibri"/>
          <w:szCs w:val="22"/>
          <w:rtl/>
          <w:lang w:bidi="ar-SA"/>
        </w:rPr>
        <w:t xml:space="preserve"> بين مختلف مصالح السياسة العامة، التي </w:t>
      </w:r>
      <w:r w:rsidR="00327FB3">
        <w:rPr>
          <w:rFonts w:cs="Calibri"/>
          <w:szCs w:val="22"/>
          <w:rtl/>
          <w:lang w:bidi="ar-SA"/>
        </w:rPr>
        <w:t>لكلّ منها</w:t>
      </w:r>
      <w:r w:rsidRPr="003F067A">
        <w:rPr>
          <w:rFonts w:cs="Calibri"/>
          <w:szCs w:val="22"/>
          <w:rtl/>
          <w:lang w:bidi="ar-SA"/>
        </w:rPr>
        <w:t xml:space="preserve"> مزايا</w:t>
      </w:r>
      <w:r w:rsidR="00327FB3">
        <w:rPr>
          <w:rFonts w:cs="Calibri"/>
          <w:szCs w:val="22"/>
          <w:rtl/>
          <w:lang w:bidi="ar-SA"/>
        </w:rPr>
        <w:t>ه</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وبعد التشاور مع </w:t>
      </w:r>
      <w:r w:rsidR="00520EDD">
        <w:rPr>
          <w:rFonts w:cs="Calibri"/>
          <w:szCs w:val="22"/>
          <w:rtl/>
          <w:lang w:bidi="ar-SA"/>
        </w:rPr>
        <w:t>منسّقي المجموعات والدول الأعضاء</w:t>
      </w:r>
      <w:r w:rsidRPr="003F067A">
        <w:rPr>
          <w:rFonts w:cs="Calibri"/>
          <w:szCs w:val="22"/>
          <w:rtl/>
          <w:lang w:bidi="ar-SA"/>
        </w:rPr>
        <w:t>، كانت الدورة الحادية والأربعين للجنة الحكومية الدولية بمثابة اجتماع إجرائي</w:t>
      </w:r>
      <w:r w:rsidR="00520EDD">
        <w:rPr>
          <w:rFonts w:cs="Calibri"/>
          <w:szCs w:val="22"/>
          <w:rtl/>
          <w:lang w:bidi="ar-SA"/>
        </w:rPr>
        <w:t>،</w:t>
      </w:r>
      <w:r w:rsidRPr="003F067A">
        <w:rPr>
          <w:rFonts w:cs="Calibri"/>
          <w:szCs w:val="22"/>
          <w:rtl/>
          <w:lang w:bidi="ar-SA"/>
        </w:rPr>
        <w:t xml:space="preserve"> مع</w:t>
      </w:r>
      <w:r w:rsidR="00520EDD">
        <w:rPr>
          <w:rFonts w:cs="Calibri"/>
          <w:szCs w:val="22"/>
          <w:rtl/>
          <w:lang w:bidi="ar-SA"/>
        </w:rPr>
        <w:t xml:space="preserve"> الاتفاق على</w:t>
      </w:r>
      <w:r w:rsidRPr="003F067A">
        <w:rPr>
          <w:rFonts w:cs="Calibri"/>
          <w:szCs w:val="22"/>
          <w:rtl/>
          <w:lang w:bidi="ar-SA"/>
        </w:rPr>
        <w:t xml:space="preserve"> القرارات بشكل غير رسمي قبل الدورة.</w:t>
      </w:r>
      <w:r w:rsidR="00F06037">
        <w:rPr>
          <w:rFonts w:cs="Calibri"/>
          <w:szCs w:val="22"/>
          <w:rtl/>
          <w:lang w:bidi="ar-SA"/>
        </w:rPr>
        <w:t xml:space="preserve"> </w:t>
      </w:r>
      <w:r w:rsidRPr="003F067A">
        <w:rPr>
          <w:rFonts w:cs="Calibri"/>
          <w:szCs w:val="22"/>
          <w:rtl/>
          <w:lang w:bidi="ar-SA"/>
        </w:rPr>
        <w:t xml:space="preserve">وبناء على ذلك، لن تجرى أي مناقشات بشأن وضع القواعد والمعايير </w:t>
      </w:r>
      <w:proofErr w:type="gramStart"/>
      <w:r w:rsidRPr="003F067A">
        <w:rPr>
          <w:rFonts w:cs="Calibri"/>
          <w:szCs w:val="22"/>
          <w:rtl/>
          <w:lang w:bidi="ar-SA"/>
        </w:rPr>
        <w:t>في</w:t>
      </w:r>
      <w:r w:rsidR="00520EDD">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بالموارد الوراثية.</w:t>
      </w:r>
      <w:r w:rsidR="00F06037">
        <w:rPr>
          <w:rFonts w:cs="Calibri"/>
          <w:szCs w:val="22"/>
          <w:rtl/>
          <w:lang w:bidi="ar-SA"/>
        </w:rPr>
        <w:t xml:space="preserve"> </w:t>
      </w:r>
      <w:r w:rsidRPr="003F067A">
        <w:rPr>
          <w:rFonts w:cs="Calibri"/>
          <w:szCs w:val="22"/>
          <w:rtl/>
          <w:lang w:bidi="ar-SA"/>
        </w:rPr>
        <w:t>وقال</w:t>
      </w:r>
      <w:r w:rsidR="00520EDD">
        <w:rPr>
          <w:rFonts w:cs="Calibri"/>
          <w:szCs w:val="22"/>
          <w:rtl/>
          <w:lang w:bidi="ar-SA"/>
        </w:rPr>
        <w:t xml:space="preserve"> الرئيس</w:t>
      </w:r>
      <w:r w:rsidRPr="003F067A">
        <w:rPr>
          <w:rFonts w:cs="Calibri"/>
          <w:szCs w:val="22"/>
          <w:rtl/>
          <w:lang w:bidi="ar-SA"/>
        </w:rPr>
        <w:t xml:space="preserve"> إن التركيز الأساسي هو الاتفاق على القرارات الإجرائية، ولا سيما التوصية المتعلقة بتجديد ولاية اللجنة.</w:t>
      </w:r>
      <w:r w:rsidR="00F06037">
        <w:rPr>
          <w:rFonts w:cs="Calibri"/>
          <w:szCs w:val="22"/>
          <w:rtl/>
          <w:lang w:bidi="ar-SA"/>
        </w:rPr>
        <w:t xml:space="preserve"> </w:t>
      </w:r>
      <w:r w:rsidRPr="003F067A">
        <w:rPr>
          <w:rFonts w:cs="Calibri"/>
          <w:szCs w:val="22"/>
          <w:rtl/>
          <w:lang w:bidi="ar-SA"/>
        </w:rPr>
        <w:t>بالإضافة إلى ذلك، وكما حدث في الاجتماعات السابقة، ستتيح اللجنة الحكومية الدولية فرصة لأصحاب المصلحة من الشعوب الأصلية لتقديم عروض إلى الدول الأعضاء.</w:t>
      </w:r>
      <w:r w:rsidR="00F06037">
        <w:rPr>
          <w:rFonts w:cs="Calibri"/>
          <w:szCs w:val="22"/>
          <w:rtl/>
          <w:lang w:bidi="ar-SA"/>
        </w:rPr>
        <w:t xml:space="preserve"> </w:t>
      </w:r>
      <w:r w:rsidRPr="003F067A">
        <w:rPr>
          <w:rFonts w:cs="Calibri"/>
          <w:szCs w:val="22"/>
          <w:rtl/>
          <w:lang w:bidi="ar-SA"/>
        </w:rPr>
        <w:t xml:space="preserve">وأشار إلى أن تجمع الشعوب الأصلية استمر في الاجتماع بشكل غير رسمي بصيغة افتراضية على مدى فترة </w:t>
      </w:r>
      <w:r w:rsidR="00520EDD">
        <w:rPr>
          <w:rFonts w:cs="Calibri"/>
          <w:szCs w:val="22"/>
          <w:rtl/>
          <w:lang w:bidi="ar-SA"/>
        </w:rPr>
        <w:t>طوال فترة الجائحة</w:t>
      </w:r>
      <w:r w:rsidRPr="003F067A">
        <w:rPr>
          <w:rFonts w:cs="Calibri"/>
          <w:szCs w:val="22"/>
          <w:rtl/>
          <w:lang w:bidi="ar-SA"/>
        </w:rPr>
        <w:t xml:space="preserve"> </w:t>
      </w:r>
      <w:r w:rsidR="00520EDD">
        <w:rPr>
          <w:rFonts w:cs="Calibri"/>
          <w:szCs w:val="22"/>
          <w:rtl/>
          <w:lang w:bidi="ar-SA"/>
        </w:rPr>
        <w:t>وإلى أنه يدعم القرار المتعلقة بعدم إجراء مفاوضات بشأن القواعد والمعايير في ظلّ الظروف الحالية.</w:t>
      </w:r>
      <w:r w:rsidRPr="003F067A">
        <w:rPr>
          <w:rFonts w:cs="Calibri"/>
          <w:szCs w:val="22"/>
          <w:rtl/>
          <w:lang w:bidi="ar-SA"/>
        </w:rPr>
        <w:t xml:space="preserve"> </w:t>
      </w:r>
      <w:proofErr w:type="gramStart"/>
      <w:r w:rsidRPr="003F067A">
        <w:rPr>
          <w:rFonts w:cs="Calibri"/>
          <w:szCs w:val="22"/>
          <w:rtl/>
          <w:lang w:bidi="ar-SA"/>
        </w:rPr>
        <w:t>و</w:t>
      </w:r>
      <w:r w:rsidR="00520EDD">
        <w:rPr>
          <w:rFonts w:cs="Calibri"/>
          <w:szCs w:val="22"/>
          <w:rtl/>
          <w:lang w:bidi="ar-SA"/>
        </w:rPr>
        <w:t>في ما</w:t>
      </w:r>
      <w:proofErr w:type="gramEnd"/>
      <w:r w:rsidR="00520EDD">
        <w:rPr>
          <w:rFonts w:cs="Calibri"/>
          <w:szCs w:val="22"/>
          <w:rtl/>
          <w:lang w:bidi="ar-SA"/>
        </w:rPr>
        <w:t xml:space="preserve"> يتعلق بإجراءات الاجتماعية، و</w:t>
      </w:r>
      <w:r w:rsidRPr="003F067A">
        <w:rPr>
          <w:rFonts w:cs="Calibri"/>
          <w:szCs w:val="22"/>
          <w:rtl/>
          <w:lang w:bidi="ar-SA"/>
        </w:rPr>
        <w:t>نظر</w:t>
      </w:r>
      <w:r w:rsidR="00520EDD">
        <w:rPr>
          <w:rFonts w:cs="Calibri"/>
          <w:szCs w:val="22"/>
          <w:rtl/>
          <w:lang w:bidi="ar-SA"/>
        </w:rPr>
        <w:t>ًا إلى الجائحة</w:t>
      </w:r>
      <w:r w:rsidRPr="003F067A">
        <w:rPr>
          <w:rFonts w:cs="Calibri"/>
          <w:szCs w:val="22"/>
          <w:rtl/>
          <w:lang w:bidi="ar-SA"/>
        </w:rPr>
        <w:t>، نظمت الدورة الحادية والأربعين للجنة في شكل هجين.</w:t>
      </w:r>
      <w:r w:rsidR="00F06037">
        <w:rPr>
          <w:rFonts w:cs="Calibri"/>
          <w:szCs w:val="22"/>
          <w:rtl/>
          <w:lang w:bidi="ar-SA"/>
        </w:rPr>
        <w:t xml:space="preserve"> </w:t>
      </w:r>
      <w:r w:rsidRPr="003F067A">
        <w:rPr>
          <w:rFonts w:cs="Calibri"/>
          <w:szCs w:val="22"/>
          <w:rtl/>
          <w:lang w:bidi="ar-SA"/>
        </w:rPr>
        <w:t xml:space="preserve">وكما في الدورات السابقة، </w:t>
      </w:r>
      <w:r w:rsidR="00520EDD">
        <w:rPr>
          <w:rFonts w:cs="Calibri"/>
          <w:szCs w:val="22"/>
          <w:rtl/>
          <w:lang w:bidi="ar-SA"/>
        </w:rPr>
        <w:t>جرى بث</w:t>
      </w:r>
      <w:r w:rsidRPr="003F067A">
        <w:rPr>
          <w:rFonts w:cs="Calibri"/>
          <w:szCs w:val="22"/>
          <w:rtl/>
          <w:lang w:bidi="ar-SA"/>
        </w:rPr>
        <w:t xml:space="preserve"> الدورة </w:t>
      </w:r>
      <w:r w:rsidR="00520EDD">
        <w:rPr>
          <w:rFonts w:cs="Calibri"/>
          <w:szCs w:val="22"/>
          <w:rtl/>
          <w:lang w:bidi="ar-SA"/>
        </w:rPr>
        <w:t>مباشرة</w:t>
      </w:r>
      <w:r w:rsidRPr="003F067A">
        <w:rPr>
          <w:rFonts w:cs="Calibri"/>
          <w:szCs w:val="22"/>
          <w:rtl/>
          <w:lang w:bidi="ar-SA"/>
        </w:rPr>
        <w:t xml:space="preserve"> على موقع </w:t>
      </w:r>
      <w:proofErr w:type="spellStart"/>
      <w:r w:rsidRPr="003F067A">
        <w:rPr>
          <w:rFonts w:cs="Calibri"/>
          <w:szCs w:val="22"/>
          <w:rtl/>
          <w:lang w:bidi="ar-SA"/>
        </w:rPr>
        <w:t>الويبو</w:t>
      </w:r>
      <w:proofErr w:type="spellEnd"/>
      <w:r w:rsidRPr="003F067A">
        <w:rPr>
          <w:rFonts w:cs="Calibri"/>
          <w:szCs w:val="22"/>
          <w:rtl/>
          <w:lang w:bidi="ar-SA"/>
        </w:rPr>
        <w:t xml:space="preserve"> الإلكتروني، مما زاد من انفتاحها وشموليتها.</w:t>
      </w:r>
      <w:r w:rsidR="00F06037">
        <w:rPr>
          <w:rFonts w:cs="Calibri"/>
          <w:szCs w:val="22"/>
          <w:rtl/>
          <w:lang w:bidi="ar-SA"/>
        </w:rPr>
        <w:t xml:space="preserve"> </w:t>
      </w:r>
      <w:r w:rsidRPr="003F067A">
        <w:rPr>
          <w:rFonts w:cs="Calibri"/>
          <w:szCs w:val="22"/>
          <w:rtl/>
          <w:lang w:bidi="ar-SA"/>
        </w:rPr>
        <w:t xml:space="preserve">وذكر </w:t>
      </w:r>
      <w:r w:rsidR="00520EDD">
        <w:rPr>
          <w:rFonts w:cs="Calibri"/>
          <w:szCs w:val="22"/>
          <w:rtl/>
          <w:lang w:bidi="ar-SA"/>
        </w:rPr>
        <w:t xml:space="preserve">الرئيس </w:t>
      </w:r>
      <w:r w:rsidRPr="003F067A">
        <w:rPr>
          <w:rFonts w:cs="Calibri"/>
          <w:szCs w:val="22"/>
          <w:rtl/>
          <w:lang w:bidi="ar-SA"/>
        </w:rPr>
        <w:t xml:space="preserve">المشاركين بضرورة الامتثال للنظام الداخلي العام </w:t>
      </w:r>
      <w:proofErr w:type="spellStart"/>
      <w:r w:rsidRPr="003F067A">
        <w:rPr>
          <w:rFonts w:cs="Calibri"/>
          <w:szCs w:val="22"/>
          <w:rtl/>
          <w:lang w:bidi="ar-SA"/>
        </w:rPr>
        <w:t>للويبو</w:t>
      </w:r>
      <w:proofErr w:type="spellEnd"/>
      <w:r w:rsidRPr="003F067A">
        <w:rPr>
          <w:rFonts w:cs="Calibri"/>
          <w:szCs w:val="22"/>
          <w:rtl/>
          <w:lang w:bidi="ar-SA"/>
        </w:rPr>
        <w:t xml:space="preserve"> وعقد الاجتماع بروح من المناقشات البناءة التي من المتوقع أن يشارك فيها جميع </w:t>
      </w:r>
      <w:r w:rsidR="00520EDD">
        <w:rPr>
          <w:rFonts w:cs="Calibri"/>
          <w:szCs w:val="22"/>
          <w:rtl/>
          <w:lang w:bidi="ar-SA"/>
        </w:rPr>
        <w:t>الحاضرين،</w:t>
      </w:r>
      <w:r w:rsidRPr="003F067A">
        <w:rPr>
          <w:rFonts w:cs="Calibri"/>
          <w:szCs w:val="22"/>
          <w:rtl/>
          <w:lang w:bidi="ar-SA"/>
        </w:rPr>
        <w:t xml:space="preserve"> مع إيلاء الاحترام الواجب للنظام، والنزاهة، والأصول المرعية في الاجتماع.</w:t>
      </w:r>
      <w:r w:rsidR="00F06037">
        <w:rPr>
          <w:rFonts w:cs="Calibri"/>
          <w:szCs w:val="22"/>
          <w:rtl/>
          <w:lang w:bidi="ar-SA"/>
        </w:rPr>
        <w:t xml:space="preserve"> </w:t>
      </w:r>
      <w:r w:rsidR="000B016B">
        <w:rPr>
          <w:rFonts w:cs="Calibri"/>
          <w:szCs w:val="22"/>
          <w:rtl/>
          <w:lang w:bidi="ar-SA"/>
        </w:rPr>
        <w:t>واحتفظ الرئيس بالحق</w:t>
      </w:r>
      <w:r w:rsidRPr="003F067A">
        <w:rPr>
          <w:rFonts w:cs="Calibri"/>
          <w:szCs w:val="22"/>
          <w:rtl/>
          <w:lang w:bidi="ar-SA"/>
        </w:rPr>
        <w:t xml:space="preserve"> في </w:t>
      </w:r>
      <w:r w:rsidR="000B016B">
        <w:rPr>
          <w:rFonts w:cs="Calibri"/>
          <w:szCs w:val="22"/>
          <w:rtl/>
          <w:lang w:bidi="ar-SA"/>
        </w:rPr>
        <w:t>استعاء</w:t>
      </w:r>
      <w:r w:rsidRPr="003F067A">
        <w:rPr>
          <w:rFonts w:cs="Calibri"/>
          <w:szCs w:val="22"/>
          <w:rtl/>
          <w:lang w:bidi="ar-SA"/>
        </w:rPr>
        <w:t xml:space="preserve"> أي مشارك قد </w:t>
      </w:r>
      <w:r w:rsidR="000B016B">
        <w:rPr>
          <w:rFonts w:cs="Calibri"/>
          <w:szCs w:val="22"/>
          <w:rtl/>
          <w:lang w:bidi="ar-SA"/>
        </w:rPr>
        <w:t>يخالف</w:t>
      </w:r>
      <w:r w:rsidRPr="003F067A">
        <w:rPr>
          <w:rFonts w:cs="Calibri"/>
          <w:szCs w:val="22"/>
          <w:rtl/>
          <w:lang w:bidi="ar-SA"/>
        </w:rPr>
        <w:t xml:space="preserve"> النظام الداخلي العام </w:t>
      </w:r>
      <w:proofErr w:type="spellStart"/>
      <w:r w:rsidRPr="003F067A">
        <w:rPr>
          <w:rFonts w:cs="Calibri"/>
          <w:szCs w:val="22"/>
          <w:rtl/>
          <w:lang w:bidi="ar-SA"/>
        </w:rPr>
        <w:t>للويبو</w:t>
      </w:r>
      <w:proofErr w:type="spellEnd"/>
      <w:r w:rsidRPr="003F067A">
        <w:rPr>
          <w:rFonts w:cs="Calibri"/>
          <w:szCs w:val="22"/>
          <w:rtl/>
          <w:lang w:bidi="ar-SA"/>
        </w:rPr>
        <w:t xml:space="preserve"> والقواعد المعتادة للسلوك الجيد، أو </w:t>
      </w:r>
      <w:r w:rsidR="000B016B">
        <w:rPr>
          <w:rFonts w:cs="Calibri"/>
          <w:szCs w:val="22"/>
          <w:rtl/>
          <w:lang w:bidi="ar-SA"/>
        </w:rPr>
        <w:t>قد لا تكون تصريحاته مرتبطة</w:t>
      </w:r>
      <w:r w:rsidRPr="003F067A">
        <w:rPr>
          <w:rFonts w:cs="Calibri"/>
          <w:szCs w:val="22"/>
          <w:rtl/>
          <w:lang w:bidi="ar-SA"/>
        </w:rPr>
        <w:t xml:space="preserve"> بالموضوع قبل الدورة الحادية والأربعين للجنة.</w:t>
      </w:r>
      <w:r w:rsidR="00F06037">
        <w:rPr>
          <w:rFonts w:cs="Calibri"/>
          <w:szCs w:val="22"/>
          <w:rtl/>
          <w:lang w:bidi="ar-SA"/>
        </w:rPr>
        <w:t xml:space="preserve"> </w:t>
      </w:r>
      <w:r w:rsidRPr="003F067A">
        <w:rPr>
          <w:rFonts w:cs="Calibri"/>
          <w:szCs w:val="22"/>
          <w:rtl/>
          <w:lang w:bidi="ar-SA"/>
        </w:rPr>
        <w:t>وأقر</w:t>
      </w:r>
      <w:r w:rsidR="000B016B">
        <w:rPr>
          <w:rFonts w:cs="Calibri"/>
          <w:szCs w:val="22"/>
          <w:rtl/>
          <w:lang w:bidi="ar-SA"/>
        </w:rPr>
        <w:t xml:space="preserve"> الرئيس</w:t>
      </w:r>
      <w:r w:rsidRPr="003F067A">
        <w:rPr>
          <w:rFonts w:cs="Calibri"/>
          <w:szCs w:val="22"/>
          <w:rtl/>
          <w:lang w:bidi="ar-SA"/>
        </w:rPr>
        <w:t xml:space="preserve"> بأهمية وقيمة ممثلي الشعوب الأصلية وغيرهم من أصحاب </w:t>
      </w:r>
      <w:r w:rsidR="000B016B">
        <w:rPr>
          <w:rFonts w:cs="Calibri"/>
          <w:szCs w:val="22"/>
          <w:rtl/>
          <w:lang w:bidi="ar-SA"/>
        </w:rPr>
        <w:t>المصلحة</w:t>
      </w:r>
      <w:r w:rsidRPr="003F067A">
        <w:rPr>
          <w:rFonts w:cs="Calibri"/>
          <w:szCs w:val="22"/>
          <w:rtl/>
          <w:lang w:bidi="ar-SA"/>
        </w:rPr>
        <w:t xml:space="preserve"> الرئيسيين، مثل ممثلي الصناع</w:t>
      </w:r>
      <w:r w:rsidR="000B016B">
        <w:rPr>
          <w:rFonts w:cs="Calibri"/>
          <w:szCs w:val="22"/>
          <w:rtl/>
          <w:lang w:bidi="ar-SA"/>
        </w:rPr>
        <w:t>ات</w:t>
      </w:r>
      <w:r w:rsidRPr="003F067A">
        <w:rPr>
          <w:rFonts w:cs="Calibri"/>
          <w:szCs w:val="22"/>
          <w:rtl/>
          <w:lang w:bidi="ar-SA"/>
        </w:rPr>
        <w:t xml:space="preserve"> والمجتمع المدني.</w:t>
      </w:r>
      <w:r w:rsidR="00F06037">
        <w:rPr>
          <w:rFonts w:cs="Calibri"/>
          <w:szCs w:val="22"/>
          <w:rtl/>
          <w:lang w:bidi="ar-SA"/>
        </w:rPr>
        <w:t xml:space="preserve"> </w:t>
      </w:r>
      <w:r w:rsidRPr="003F067A">
        <w:rPr>
          <w:rFonts w:cs="Calibri"/>
          <w:szCs w:val="22"/>
          <w:rtl/>
          <w:lang w:bidi="ar-SA"/>
        </w:rPr>
        <w:t xml:space="preserve">وسيتم إعداد تقرير الدورة بعد </w:t>
      </w:r>
      <w:r w:rsidR="000B016B">
        <w:rPr>
          <w:rFonts w:cs="Calibri"/>
          <w:szCs w:val="22"/>
          <w:rtl/>
          <w:lang w:bidi="ar-SA"/>
        </w:rPr>
        <w:t>انتهائها</w:t>
      </w:r>
      <w:r w:rsidRPr="003F067A">
        <w:rPr>
          <w:rFonts w:cs="Calibri"/>
          <w:szCs w:val="22"/>
          <w:rtl/>
          <w:lang w:bidi="ar-SA"/>
        </w:rPr>
        <w:t xml:space="preserve"> وتعميمه على جميع الوفود للتعليق عليه.</w:t>
      </w:r>
      <w:r w:rsidR="00F06037">
        <w:rPr>
          <w:rFonts w:cs="Calibri"/>
          <w:szCs w:val="22"/>
          <w:rtl/>
          <w:lang w:bidi="ar-SA"/>
        </w:rPr>
        <w:t xml:space="preserve"> </w:t>
      </w:r>
      <w:r w:rsidR="000B016B">
        <w:rPr>
          <w:rFonts w:cs="Calibri"/>
          <w:szCs w:val="22"/>
          <w:rtl/>
          <w:lang w:bidi="ar-SA"/>
        </w:rPr>
        <w:t>وأشار الرئيس إلى</w:t>
      </w:r>
      <w:r w:rsidRPr="003F067A">
        <w:rPr>
          <w:rFonts w:cs="Calibri"/>
          <w:szCs w:val="22"/>
          <w:rtl/>
          <w:lang w:bidi="ar-SA"/>
        </w:rPr>
        <w:t xml:space="preserve"> إن</w:t>
      </w:r>
      <w:r w:rsidR="000B016B">
        <w:rPr>
          <w:rFonts w:cs="Calibri"/>
          <w:szCs w:val="22"/>
          <w:rtl/>
          <w:lang w:bidi="ar-SA"/>
        </w:rPr>
        <w:t>ّ التقرير</w:t>
      </w:r>
      <w:r w:rsidRPr="003F067A">
        <w:rPr>
          <w:rFonts w:cs="Calibri"/>
          <w:szCs w:val="22"/>
          <w:rtl/>
          <w:lang w:bidi="ar-SA"/>
        </w:rPr>
        <w:t xml:space="preserve"> سيقدم </w:t>
      </w:r>
      <w:r w:rsidR="000B016B">
        <w:rPr>
          <w:rFonts w:cs="Calibri"/>
          <w:szCs w:val="22"/>
          <w:rtl/>
          <w:lang w:bidi="ar-SA"/>
        </w:rPr>
        <w:t>ب</w:t>
      </w:r>
      <w:r w:rsidRPr="003F067A">
        <w:rPr>
          <w:rFonts w:cs="Calibri"/>
          <w:szCs w:val="22"/>
          <w:rtl/>
          <w:lang w:bidi="ar-SA"/>
        </w:rPr>
        <w:t>اللغات الست لاعتماده في الدورة المقبلة للجنة الحكومية الدولية.</w:t>
      </w:r>
    </w:p>
    <w:p w14:paraId="1E8FD364" w14:textId="77777777" w:rsidR="003F067A" w:rsidRPr="003F067A" w:rsidRDefault="003F067A" w:rsidP="003F067A">
      <w:pPr>
        <w:pStyle w:val="ListParagraph"/>
        <w:ind w:left="0"/>
        <w:rPr>
          <w:rFonts w:cs="Calibri"/>
          <w:szCs w:val="22"/>
          <w:lang w:bidi="ar-SA"/>
        </w:rPr>
      </w:pPr>
    </w:p>
    <w:p w14:paraId="0EAD602C" w14:textId="0ED4D0D7" w:rsidR="003F067A" w:rsidRPr="003F067A" w:rsidRDefault="003F067A" w:rsidP="003F067A">
      <w:pPr>
        <w:pStyle w:val="Heading1"/>
        <w:rPr>
          <w:sz w:val="22"/>
          <w:szCs w:val="22"/>
          <w:rtl/>
        </w:rPr>
      </w:pPr>
      <w:r w:rsidRPr="003F067A">
        <w:rPr>
          <w:sz w:val="22"/>
          <w:szCs w:val="22"/>
          <w:rtl/>
        </w:rPr>
        <w:t xml:space="preserve"> البند 3 من جدول الأعمال:</w:t>
      </w:r>
      <w:r w:rsidR="00F06037">
        <w:rPr>
          <w:sz w:val="22"/>
          <w:szCs w:val="22"/>
          <w:rtl/>
        </w:rPr>
        <w:t xml:space="preserve"> </w:t>
      </w:r>
      <w:r w:rsidRPr="003F067A">
        <w:rPr>
          <w:sz w:val="22"/>
          <w:szCs w:val="22"/>
          <w:rtl/>
        </w:rPr>
        <w:t>اعتماد جدول الأعمال</w:t>
      </w:r>
    </w:p>
    <w:p w14:paraId="2C4F3E58" w14:textId="77777777" w:rsidR="003F067A" w:rsidRPr="003F067A" w:rsidRDefault="003F067A" w:rsidP="003F067A">
      <w:pPr>
        <w:pStyle w:val="ListParagraph"/>
        <w:ind w:left="0"/>
        <w:rPr>
          <w:rFonts w:cs="Calibri"/>
          <w:szCs w:val="22"/>
          <w:lang w:bidi="ar-SA"/>
        </w:rPr>
      </w:pPr>
    </w:p>
    <w:p w14:paraId="77177EF2" w14:textId="77777777" w:rsidR="003F067A" w:rsidRPr="003F067A" w:rsidRDefault="003F067A" w:rsidP="003F067A">
      <w:pPr>
        <w:pStyle w:val="ListParagraph"/>
        <w:bidi/>
        <w:ind w:left="5533"/>
        <w:rPr>
          <w:rFonts w:cs="Calibri"/>
          <w:i/>
          <w:szCs w:val="22"/>
          <w:rtl/>
          <w:lang w:bidi="ar-SA"/>
        </w:rPr>
      </w:pPr>
      <w:r w:rsidRPr="003F067A">
        <w:rPr>
          <w:rFonts w:cs="Calibri"/>
          <w:i/>
          <w:iCs/>
          <w:szCs w:val="22"/>
          <w:rtl/>
          <w:lang w:bidi="ar-SA"/>
        </w:rPr>
        <w:t>قرار بشأن البند 3 من جدول الأعمال:</w:t>
      </w:r>
    </w:p>
    <w:p w14:paraId="5B6E06F8" w14:textId="77777777" w:rsidR="003F067A" w:rsidRPr="003F067A" w:rsidRDefault="003F067A" w:rsidP="003F067A">
      <w:pPr>
        <w:pStyle w:val="ListParagraph"/>
        <w:ind w:left="5533"/>
        <w:rPr>
          <w:rFonts w:cs="Calibri"/>
          <w:i/>
          <w:szCs w:val="22"/>
          <w:lang w:bidi="ar-SA"/>
        </w:rPr>
      </w:pPr>
    </w:p>
    <w:p w14:paraId="270E3814" w14:textId="38ABE5B6" w:rsidR="003F067A" w:rsidRPr="003F067A" w:rsidRDefault="003F067A" w:rsidP="003F067A">
      <w:pPr>
        <w:pStyle w:val="ListParagraph"/>
        <w:numPr>
          <w:ilvl w:val="0"/>
          <w:numId w:val="9"/>
        </w:numPr>
        <w:bidi/>
        <w:ind w:left="5533" w:firstLine="0"/>
        <w:rPr>
          <w:rFonts w:cs="Calibri"/>
          <w:i/>
          <w:szCs w:val="22"/>
          <w:rtl/>
          <w:lang w:bidi="ar-SA"/>
        </w:rPr>
      </w:pPr>
      <w:r w:rsidRPr="003F067A">
        <w:rPr>
          <w:rFonts w:cs="Calibri"/>
          <w:i/>
          <w:iCs/>
          <w:szCs w:val="22"/>
          <w:rtl/>
          <w:lang w:bidi="ar-SA"/>
        </w:rPr>
        <w:t>قدم الرئيس مشروع جدول الأعمال المعمم في الوثيقة</w:t>
      </w:r>
      <w:r w:rsidR="000B016B">
        <w:rPr>
          <w:rFonts w:cs="Calibri"/>
          <w:i/>
          <w:iCs/>
          <w:szCs w:val="22"/>
          <w:rtl/>
          <w:lang w:bidi="ar-SA"/>
        </w:rPr>
        <w:t xml:space="preserve"> </w:t>
      </w:r>
      <w:r w:rsidR="000B016B" w:rsidRPr="00EC54B6">
        <w:rPr>
          <w:i/>
          <w:lang w:bidi="ar-SA"/>
        </w:rPr>
        <w:t>WIPO/GRTKF/IC/</w:t>
      </w:r>
      <w:r w:rsidR="000B016B">
        <w:rPr>
          <w:i/>
          <w:lang w:bidi="ar-SA"/>
        </w:rPr>
        <w:t>41</w:t>
      </w:r>
      <w:r w:rsidR="000B016B" w:rsidRPr="00EC54B6">
        <w:rPr>
          <w:i/>
          <w:lang w:bidi="ar-SA"/>
        </w:rPr>
        <w:t xml:space="preserve">/1 </w:t>
      </w:r>
      <w:r w:rsidR="000B016B">
        <w:rPr>
          <w:i/>
          <w:lang w:bidi="ar-SA"/>
        </w:rPr>
        <w:t xml:space="preserve">Prov. </w:t>
      </w:r>
      <w:proofErr w:type="gramStart"/>
      <w:r w:rsidR="000B016B">
        <w:rPr>
          <w:i/>
          <w:lang w:bidi="ar-SA"/>
        </w:rPr>
        <w:t xml:space="preserve">2 </w:t>
      </w:r>
      <w:r w:rsidRPr="003F067A">
        <w:rPr>
          <w:rFonts w:cs="Calibri"/>
          <w:i/>
          <w:iCs/>
          <w:szCs w:val="22"/>
          <w:rtl/>
          <w:lang w:bidi="ar-SA"/>
        </w:rPr>
        <w:t xml:space="preserve"> كي</w:t>
      </w:r>
      <w:proofErr w:type="gramEnd"/>
      <w:r w:rsidRPr="003F067A">
        <w:rPr>
          <w:rFonts w:cs="Calibri"/>
          <w:i/>
          <w:iCs/>
          <w:szCs w:val="22"/>
          <w:rtl/>
          <w:lang w:bidi="ar-SA"/>
        </w:rPr>
        <w:t xml:space="preserve"> يعتمد، وتم اعتماده.</w:t>
      </w:r>
      <w:r w:rsidR="00F06037">
        <w:rPr>
          <w:rFonts w:cs="Calibri"/>
          <w:i/>
          <w:iCs/>
          <w:szCs w:val="22"/>
          <w:rtl/>
          <w:lang w:bidi="ar-SA"/>
        </w:rPr>
        <w:t xml:space="preserve"> </w:t>
      </w:r>
    </w:p>
    <w:p w14:paraId="678A24E4" w14:textId="77777777" w:rsidR="003F067A" w:rsidRPr="003F067A" w:rsidRDefault="003F067A" w:rsidP="003F067A">
      <w:pPr>
        <w:pStyle w:val="ListParagraph"/>
        <w:rPr>
          <w:rFonts w:cs="Calibri"/>
          <w:szCs w:val="22"/>
          <w:lang w:bidi="ar-SA"/>
        </w:rPr>
      </w:pPr>
    </w:p>
    <w:p w14:paraId="39B61F90" w14:textId="32234FA3"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فتح الرئيس الباب للإدلاء بالبيانات الافتتاحية.</w:t>
      </w:r>
      <w:r w:rsidR="00F06037">
        <w:rPr>
          <w:rFonts w:cs="Calibri"/>
          <w:szCs w:val="22"/>
          <w:rtl/>
          <w:lang w:bidi="ar-SA"/>
        </w:rPr>
        <w:t xml:space="preserve"> </w:t>
      </w:r>
      <w:r w:rsidRPr="003F067A">
        <w:rPr>
          <w:rFonts w:cs="Calibri"/>
          <w:szCs w:val="22"/>
          <w:rtl/>
          <w:lang w:bidi="ar-SA"/>
        </w:rPr>
        <w:t>[ملاحظة من الأمانة:</w:t>
      </w:r>
      <w:r w:rsidR="00F06037">
        <w:rPr>
          <w:rFonts w:cs="Calibri"/>
          <w:szCs w:val="22"/>
          <w:rtl/>
          <w:lang w:bidi="ar-SA"/>
        </w:rPr>
        <w:t xml:space="preserve"> </w:t>
      </w:r>
      <w:r w:rsidRPr="003F067A">
        <w:rPr>
          <w:rFonts w:cs="Calibri"/>
          <w:szCs w:val="22"/>
          <w:rtl/>
          <w:lang w:bidi="ar-SA"/>
        </w:rPr>
        <w:t xml:space="preserve">هنأ </w:t>
      </w:r>
      <w:r w:rsidR="00F97022">
        <w:rPr>
          <w:rFonts w:cs="Calibri"/>
          <w:szCs w:val="22"/>
          <w:rtl/>
          <w:lang w:bidi="ar-SA"/>
        </w:rPr>
        <w:t>الكثير</w:t>
      </w:r>
      <w:r w:rsidRPr="003F067A">
        <w:rPr>
          <w:rFonts w:cs="Calibri"/>
          <w:szCs w:val="22"/>
          <w:rtl/>
          <w:lang w:bidi="ar-SA"/>
        </w:rPr>
        <w:t xml:space="preserve"> من الوفود التي أخذت الكلمة للمرة الأولى الرئيس ونواب الرئيس والأمانة </w:t>
      </w:r>
      <w:r w:rsidR="00F97022">
        <w:rPr>
          <w:rFonts w:cs="Calibri"/>
          <w:szCs w:val="22"/>
          <w:rtl/>
          <w:lang w:bidi="ar-SA"/>
        </w:rPr>
        <w:t xml:space="preserve">وشكرتهم </w:t>
      </w:r>
      <w:r w:rsidRPr="003F067A">
        <w:rPr>
          <w:rFonts w:cs="Calibri"/>
          <w:szCs w:val="22"/>
          <w:rtl/>
          <w:lang w:bidi="ar-SA"/>
        </w:rPr>
        <w:t>وأعرب</w:t>
      </w:r>
      <w:r w:rsidR="00F97022">
        <w:rPr>
          <w:rFonts w:cs="Calibri"/>
          <w:szCs w:val="22"/>
          <w:rtl/>
          <w:lang w:bidi="ar-SA"/>
        </w:rPr>
        <w:t>ت</w:t>
      </w:r>
      <w:r w:rsidRPr="003F067A">
        <w:rPr>
          <w:rFonts w:cs="Calibri"/>
          <w:szCs w:val="22"/>
          <w:rtl/>
          <w:lang w:bidi="ar-SA"/>
        </w:rPr>
        <w:t xml:space="preserve"> عن امتنانه</w:t>
      </w:r>
      <w:r w:rsidR="00F97022">
        <w:rPr>
          <w:rFonts w:cs="Calibri"/>
          <w:szCs w:val="22"/>
          <w:rtl/>
          <w:lang w:bidi="ar-SA"/>
        </w:rPr>
        <w:t>ا</w:t>
      </w:r>
      <w:r w:rsidRPr="003F067A">
        <w:rPr>
          <w:rFonts w:cs="Calibri"/>
          <w:szCs w:val="22"/>
          <w:rtl/>
          <w:lang w:bidi="ar-SA"/>
        </w:rPr>
        <w:t xml:space="preserve"> لإعداد الدورة وكذلك لإعداد الوثائق]</w:t>
      </w:r>
      <w:r w:rsidR="00F97022">
        <w:rPr>
          <w:rFonts w:cs="Calibri"/>
          <w:szCs w:val="22"/>
          <w:rtl/>
          <w:lang w:bidi="ar-SA"/>
        </w:rPr>
        <w:t>.</w:t>
      </w:r>
      <w:r w:rsidR="00F06037">
        <w:rPr>
          <w:rFonts w:cs="Calibri"/>
          <w:szCs w:val="22"/>
          <w:rtl/>
          <w:lang w:bidi="ar-SA"/>
        </w:rPr>
        <w:t xml:space="preserve"> </w:t>
      </w:r>
    </w:p>
    <w:p w14:paraId="1AE59DE6" w14:textId="77777777" w:rsidR="003F067A" w:rsidRPr="003F067A" w:rsidRDefault="003F067A" w:rsidP="003F067A">
      <w:pPr>
        <w:pStyle w:val="ListParagraph"/>
        <w:rPr>
          <w:rFonts w:cs="Calibri"/>
          <w:szCs w:val="22"/>
          <w:lang w:bidi="ar-SA"/>
        </w:rPr>
      </w:pPr>
    </w:p>
    <w:p w14:paraId="75E73813" w14:textId="55F742BC"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وأعرب وفد بيلاروس، متحدث</w:t>
      </w:r>
      <w:r w:rsidR="00F97022">
        <w:rPr>
          <w:rFonts w:cs="Calibri"/>
          <w:szCs w:val="22"/>
          <w:rtl/>
          <w:lang w:bidi="ar-SA"/>
        </w:rPr>
        <w:t>ً</w:t>
      </w:r>
      <w:r w:rsidRPr="003F067A">
        <w:rPr>
          <w:rFonts w:cs="Calibri"/>
          <w:szCs w:val="22"/>
          <w:rtl/>
          <w:lang w:bidi="ar-SA"/>
        </w:rPr>
        <w:t>ا باسم مجموعة بلدان آسيا الوسطى والقوقاز وأوروبا الشرقية</w:t>
      </w:r>
      <w:r w:rsidR="007E4C10">
        <w:rPr>
          <w:rFonts w:cs="Calibri"/>
          <w:szCs w:val="22"/>
          <w:rtl/>
          <w:lang w:bidi="ar-SA"/>
        </w:rPr>
        <w:t xml:space="preserve"> (</w:t>
      </w:r>
      <w:r w:rsidR="007E4C10" w:rsidRPr="003F067A">
        <w:rPr>
          <w:rFonts w:cs="Calibri"/>
          <w:szCs w:val="22"/>
          <w:lang w:bidi="ar-SA"/>
        </w:rPr>
        <w:t>CACEEC</w:t>
      </w:r>
      <w:r w:rsidR="007E4C10">
        <w:rPr>
          <w:rFonts w:cs="Calibri"/>
          <w:szCs w:val="22"/>
          <w:rtl/>
          <w:lang w:bidi="ar-SA"/>
        </w:rPr>
        <w:t>)</w:t>
      </w:r>
      <w:r w:rsidRPr="003F067A">
        <w:rPr>
          <w:rFonts w:cs="Calibri"/>
          <w:szCs w:val="22"/>
          <w:rtl/>
          <w:lang w:bidi="ar-SA"/>
        </w:rPr>
        <w:t xml:space="preserve">، عن ثقته في أن </w:t>
      </w:r>
      <w:r w:rsidR="00F736C3">
        <w:rPr>
          <w:rFonts w:cs="Calibri"/>
          <w:szCs w:val="22"/>
          <w:rtl/>
          <w:lang w:bidi="ar-SA"/>
        </w:rPr>
        <w:t>تتمكّن</w:t>
      </w:r>
      <w:r w:rsidRPr="003F067A">
        <w:rPr>
          <w:rFonts w:cs="Calibri"/>
          <w:szCs w:val="22"/>
          <w:rtl/>
          <w:lang w:bidi="ar-SA"/>
        </w:rPr>
        <w:t xml:space="preserve"> اللجنة، تحت قيادة الرئيس، </w:t>
      </w:r>
      <w:r w:rsidR="00F736C3">
        <w:rPr>
          <w:rFonts w:cs="Calibri"/>
          <w:szCs w:val="22"/>
          <w:rtl/>
          <w:lang w:bidi="ar-SA"/>
        </w:rPr>
        <w:t>من</w:t>
      </w:r>
      <w:r w:rsidRPr="003F067A">
        <w:rPr>
          <w:rFonts w:cs="Calibri"/>
          <w:szCs w:val="22"/>
          <w:rtl/>
          <w:lang w:bidi="ar-SA"/>
        </w:rPr>
        <w:t xml:space="preserve"> تحقيق نتائج فعالة بالنسبة للمنظمة.</w:t>
      </w:r>
      <w:r w:rsidR="00F06037">
        <w:rPr>
          <w:rFonts w:cs="Calibri"/>
          <w:szCs w:val="22"/>
          <w:rtl/>
          <w:lang w:bidi="ar-SA"/>
        </w:rPr>
        <w:t xml:space="preserve"> </w:t>
      </w:r>
      <w:r w:rsidRPr="003F067A">
        <w:rPr>
          <w:rFonts w:cs="Calibri"/>
          <w:szCs w:val="22"/>
          <w:rtl/>
          <w:lang w:bidi="ar-SA"/>
        </w:rPr>
        <w:t xml:space="preserve">وأكد دعمه للتوصية المقدمة إلى الجمعية العامة </w:t>
      </w:r>
      <w:proofErr w:type="gramStart"/>
      <w:r w:rsidRPr="003F067A">
        <w:rPr>
          <w:rFonts w:cs="Calibri"/>
          <w:szCs w:val="22"/>
          <w:rtl/>
          <w:lang w:bidi="ar-SA"/>
        </w:rPr>
        <w:t>في</w:t>
      </w:r>
      <w:r w:rsidR="00F736C3">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بتجديد ولاية اللجنة الحكومية الدولية.</w:t>
      </w:r>
      <w:r w:rsidR="00F06037">
        <w:rPr>
          <w:rFonts w:cs="Calibri"/>
          <w:szCs w:val="22"/>
          <w:rtl/>
          <w:lang w:bidi="ar-SA"/>
        </w:rPr>
        <w:t xml:space="preserve"> </w:t>
      </w:r>
      <w:r w:rsidRPr="003F067A">
        <w:rPr>
          <w:rFonts w:cs="Calibri"/>
          <w:szCs w:val="22"/>
          <w:rtl/>
          <w:lang w:bidi="ar-SA"/>
        </w:rPr>
        <w:t>وأعرب عن أمله في أن تتوصل اللجنة قريب</w:t>
      </w:r>
      <w:r w:rsidR="00F736C3">
        <w:rPr>
          <w:rFonts w:cs="Calibri"/>
          <w:szCs w:val="22"/>
          <w:rtl/>
          <w:lang w:bidi="ar-SA"/>
        </w:rPr>
        <w:t>ً</w:t>
      </w:r>
      <w:r w:rsidRPr="003F067A">
        <w:rPr>
          <w:rFonts w:cs="Calibri"/>
          <w:szCs w:val="22"/>
          <w:rtl/>
          <w:lang w:bidi="ar-SA"/>
        </w:rPr>
        <w:t xml:space="preserve">ا إلى مفاوضات ومناقشات بشأن صك دولي </w:t>
      </w:r>
      <w:r w:rsidR="00E83A39">
        <w:rPr>
          <w:rFonts w:cs="Calibri"/>
          <w:szCs w:val="22"/>
          <w:rtl/>
          <w:lang w:bidi="ar-SA"/>
        </w:rPr>
        <w:lastRenderedPageBreak/>
        <w:t>متعلق</w:t>
      </w:r>
      <w:r w:rsidRPr="003F067A">
        <w:rPr>
          <w:rFonts w:cs="Calibri"/>
          <w:szCs w:val="22"/>
          <w:rtl/>
          <w:lang w:bidi="ar-SA"/>
        </w:rPr>
        <w:t xml:space="preserve"> </w:t>
      </w:r>
      <w:r w:rsidR="00E83A39">
        <w:rPr>
          <w:rFonts w:cs="Calibri"/>
          <w:szCs w:val="22"/>
          <w:rtl/>
          <w:lang w:bidi="ar-SA"/>
        </w:rPr>
        <w:t>ب</w:t>
      </w:r>
      <w:r w:rsidRPr="003F067A">
        <w:rPr>
          <w:rFonts w:cs="Calibri"/>
          <w:szCs w:val="22"/>
          <w:rtl/>
          <w:lang w:bidi="ar-SA"/>
        </w:rPr>
        <w:t xml:space="preserve">الموارد الوراثية والمعارف التقليدية وأشكال التعبير الثقافي التقليدي وأن تحقق اللجنة الحكومية الدولية في </w:t>
      </w:r>
      <w:r w:rsidR="00E83A39">
        <w:rPr>
          <w:rFonts w:cs="Calibri"/>
          <w:szCs w:val="22"/>
          <w:rtl/>
          <w:lang w:bidi="ar-SA"/>
        </w:rPr>
        <w:t>فترة</w:t>
      </w:r>
      <w:r w:rsidRPr="003F067A">
        <w:rPr>
          <w:rFonts w:cs="Calibri"/>
          <w:szCs w:val="22"/>
          <w:rtl/>
          <w:lang w:bidi="ar-SA"/>
        </w:rPr>
        <w:t xml:space="preserve"> 2022-2023 نتائج جيدة.</w:t>
      </w:r>
      <w:r w:rsidR="00F06037">
        <w:rPr>
          <w:rFonts w:cs="Calibri"/>
          <w:szCs w:val="22"/>
          <w:rtl/>
          <w:lang w:bidi="ar-SA"/>
        </w:rPr>
        <w:t xml:space="preserve"> </w:t>
      </w:r>
      <w:r w:rsidRPr="003F067A">
        <w:rPr>
          <w:rFonts w:cs="Calibri"/>
          <w:szCs w:val="22"/>
          <w:rtl/>
          <w:lang w:bidi="ar-SA"/>
        </w:rPr>
        <w:t>وأكد استعداد المجموعة للتنسيق والتعاون بنشاط خلال الدورة الحالية والدورات المقبلة الأخرى.</w:t>
      </w:r>
    </w:p>
    <w:p w14:paraId="425F2198" w14:textId="77777777" w:rsidR="003F067A" w:rsidRPr="003F067A" w:rsidRDefault="003F067A" w:rsidP="003F067A">
      <w:pPr>
        <w:pStyle w:val="ListParagraph"/>
        <w:rPr>
          <w:rFonts w:eastAsia="Calibri" w:cs="Calibri"/>
          <w:color w:val="000000"/>
          <w:szCs w:val="22"/>
          <w:lang w:val="en-GB" w:bidi="ar-SA"/>
        </w:rPr>
      </w:pPr>
    </w:p>
    <w:p w14:paraId="5698A540" w14:textId="6F627A73"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وتحدث وفد باراغواي باسم مجموعة بلدان أمريكا اللاتينية والكاريبي</w:t>
      </w:r>
      <w:r w:rsidR="00610114">
        <w:rPr>
          <w:rFonts w:cs="Calibri"/>
          <w:szCs w:val="22"/>
          <w:rtl/>
          <w:lang w:bidi="ar-SA"/>
        </w:rPr>
        <w:t>،</w:t>
      </w:r>
      <w:r w:rsidRPr="003F067A">
        <w:rPr>
          <w:rFonts w:cs="Calibri"/>
          <w:szCs w:val="22"/>
          <w:rtl/>
          <w:lang w:bidi="ar-SA"/>
        </w:rPr>
        <w:t xml:space="preserve"> وقال إن عمل اللجنة يكتس</w:t>
      </w:r>
      <w:r w:rsidR="00610114">
        <w:rPr>
          <w:rFonts w:cs="Calibri"/>
          <w:szCs w:val="22"/>
          <w:rtl/>
          <w:lang w:bidi="ar-SA"/>
        </w:rPr>
        <w:t>ب</w:t>
      </w:r>
      <w:r w:rsidRPr="003F067A">
        <w:rPr>
          <w:rFonts w:cs="Calibri"/>
          <w:szCs w:val="22"/>
          <w:rtl/>
          <w:lang w:bidi="ar-SA"/>
        </w:rPr>
        <w:t xml:space="preserve"> أهمية قصوى.</w:t>
      </w:r>
      <w:r w:rsidR="00F06037">
        <w:rPr>
          <w:rFonts w:cs="Calibri"/>
          <w:szCs w:val="22"/>
          <w:rtl/>
          <w:lang w:bidi="ar-SA"/>
        </w:rPr>
        <w:t xml:space="preserve"> </w:t>
      </w:r>
      <w:r w:rsidRPr="003F067A">
        <w:rPr>
          <w:rFonts w:cs="Calibri"/>
          <w:szCs w:val="22"/>
          <w:rtl/>
          <w:lang w:bidi="ar-SA"/>
        </w:rPr>
        <w:t>وأعرب عن سروره بالدعم القوي الذي قدمه المدير العام لعمل اللجنة</w:t>
      </w:r>
      <w:r w:rsidR="00610114">
        <w:rPr>
          <w:rFonts w:cs="Calibri"/>
          <w:szCs w:val="22"/>
          <w:rtl/>
          <w:lang w:bidi="ar-SA"/>
        </w:rPr>
        <w:t>،</w:t>
      </w:r>
      <w:r w:rsidRPr="003F067A">
        <w:rPr>
          <w:rFonts w:cs="Calibri"/>
          <w:szCs w:val="22"/>
          <w:rtl/>
          <w:lang w:bidi="ar-SA"/>
        </w:rPr>
        <w:t xml:space="preserve"> </w:t>
      </w:r>
      <w:r w:rsidR="00610114">
        <w:rPr>
          <w:rFonts w:cs="Calibri"/>
          <w:szCs w:val="22"/>
          <w:rtl/>
          <w:lang w:bidi="ar-SA"/>
        </w:rPr>
        <w:t>معتبرًا</w:t>
      </w:r>
      <w:r w:rsidRPr="003F067A">
        <w:rPr>
          <w:rFonts w:cs="Calibri"/>
          <w:szCs w:val="22"/>
          <w:rtl/>
          <w:lang w:bidi="ar-SA"/>
        </w:rPr>
        <w:t xml:space="preserve"> أن ذلك سيؤدي إلى نتائج إيجابية في الدورة الحادية والأربعين للجنة الحكومية الدولية.</w:t>
      </w:r>
      <w:r w:rsidR="00F06037">
        <w:rPr>
          <w:rFonts w:cs="Calibri"/>
          <w:szCs w:val="22"/>
          <w:rtl/>
          <w:lang w:bidi="ar-SA"/>
        </w:rPr>
        <w:t xml:space="preserve"> </w:t>
      </w:r>
      <w:r w:rsidRPr="003F067A">
        <w:rPr>
          <w:rFonts w:cs="Calibri"/>
          <w:szCs w:val="22"/>
          <w:rtl/>
          <w:lang w:bidi="ar-SA"/>
        </w:rPr>
        <w:t>وأكد دعمه لعمل اللجنة والتوصية المتعلقة بالولاية وبرنامج العمل، ورأى أنها تغطي الجوانب الرئيسية التي تحتاج إلى تحليل كي تتمكن من تحقيق الهدف.</w:t>
      </w:r>
      <w:r w:rsidR="00F06037">
        <w:rPr>
          <w:rFonts w:cs="Calibri"/>
          <w:szCs w:val="22"/>
          <w:rtl/>
          <w:lang w:bidi="ar-SA"/>
        </w:rPr>
        <w:t xml:space="preserve"> </w:t>
      </w:r>
      <w:r w:rsidRPr="003F067A">
        <w:rPr>
          <w:rFonts w:cs="Calibri"/>
          <w:szCs w:val="22"/>
          <w:rtl/>
          <w:lang w:bidi="ar-SA"/>
        </w:rPr>
        <w:t>وشدد على أهمية مشاركة الشعوب الأصلية والمجتمعات المحلية في اللجنة الحكومية الدولية، مما يضفي مصداقية على عمل اللجنة.</w:t>
      </w:r>
      <w:r w:rsidR="00F06037">
        <w:rPr>
          <w:rFonts w:cs="Calibri"/>
          <w:szCs w:val="22"/>
          <w:rtl/>
          <w:lang w:bidi="ar-SA"/>
        </w:rPr>
        <w:t xml:space="preserve"> </w:t>
      </w:r>
      <w:r w:rsidRPr="003F067A">
        <w:rPr>
          <w:rFonts w:cs="Calibri"/>
          <w:szCs w:val="22"/>
          <w:rtl/>
          <w:lang w:bidi="ar-SA"/>
        </w:rPr>
        <w:t xml:space="preserve">وبناء على ذلك، وجه نداء لتعزيز الدعم المقدم لصندوق </w:t>
      </w:r>
      <w:proofErr w:type="spellStart"/>
      <w:r w:rsidRPr="003F067A">
        <w:rPr>
          <w:rFonts w:cs="Calibri"/>
          <w:szCs w:val="22"/>
          <w:rtl/>
          <w:lang w:bidi="ar-SA"/>
        </w:rPr>
        <w:t>الويبو</w:t>
      </w:r>
      <w:proofErr w:type="spellEnd"/>
      <w:r w:rsidRPr="003F067A">
        <w:rPr>
          <w:rFonts w:cs="Calibri"/>
          <w:szCs w:val="22"/>
          <w:rtl/>
          <w:lang w:bidi="ar-SA"/>
        </w:rPr>
        <w:t xml:space="preserve"> للتبرعات.</w:t>
      </w:r>
    </w:p>
    <w:p w14:paraId="39086AB5" w14:textId="77777777" w:rsidR="003F067A" w:rsidRPr="003F067A" w:rsidRDefault="003F067A" w:rsidP="003F067A">
      <w:pPr>
        <w:pStyle w:val="ListParagraph"/>
        <w:rPr>
          <w:rFonts w:cs="Calibri"/>
          <w:szCs w:val="22"/>
          <w:lang w:bidi="ar-SA"/>
        </w:rPr>
      </w:pPr>
    </w:p>
    <w:p w14:paraId="12F26F28" w14:textId="11046AAA"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وأعرب وفد الصين عن اعتقاده بأن الدورة ستكون مثمرة، مشير</w:t>
      </w:r>
      <w:r w:rsidR="00610114">
        <w:rPr>
          <w:rFonts w:cs="Calibri"/>
          <w:szCs w:val="22"/>
          <w:rtl/>
          <w:lang w:bidi="ar-SA"/>
        </w:rPr>
        <w:t>ً</w:t>
      </w:r>
      <w:r w:rsidRPr="003F067A">
        <w:rPr>
          <w:rFonts w:cs="Calibri"/>
          <w:szCs w:val="22"/>
          <w:rtl/>
          <w:lang w:bidi="ar-SA"/>
        </w:rPr>
        <w:t xml:space="preserve">ا إلى أن الدورة الحادية والأربعين للجنة هي الدورة الأولى في إطار الولاية الحالية بسبب </w:t>
      </w:r>
      <w:r w:rsidR="00610114">
        <w:rPr>
          <w:rFonts w:cs="Calibri"/>
          <w:szCs w:val="22"/>
          <w:rtl/>
          <w:lang w:bidi="ar-SA"/>
        </w:rPr>
        <w:t>الجائحة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وأعرب عن تأييده لعمل اللجنة الحكومية الدولية وعن أمله في إحراز تقدم ملموس في حماية الموارد الوراثية والمعارف التقليدية وأشكال التعبير الثقافي التقليدي بهدف الاتفاق على صك دولي ملزم قانون</w:t>
      </w:r>
      <w:r w:rsidR="00610114">
        <w:rPr>
          <w:rFonts w:cs="Calibri"/>
          <w:szCs w:val="22"/>
          <w:rtl/>
          <w:lang w:bidi="ar-SA"/>
        </w:rPr>
        <w:t>ً</w:t>
      </w:r>
      <w:r w:rsidRPr="003F067A">
        <w:rPr>
          <w:rFonts w:cs="Calibri"/>
          <w:szCs w:val="22"/>
          <w:rtl/>
          <w:lang w:bidi="ar-SA"/>
        </w:rPr>
        <w:t>ا.</w:t>
      </w:r>
      <w:r w:rsidR="00F06037">
        <w:rPr>
          <w:rFonts w:cs="Calibri"/>
          <w:szCs w:val="22"/>
          <w:rtl/>
          <w:lang w:bidi="ar-SA"/>
        </w:rPr>
        <w:t xml:space="preserve"> </w:t>
      </w:r>
      <w:r w:rsidRPr="003F067A">
        <w:rPr>
          <w:rFonts w:cs="Calibri"/>
          <w:szCs w:val="22"/>
          <w:rtl/>
          <w:lang w:bidi="ar-SA"/>
        </w:rPr>
        <w:t>ودعا المشاركين إلى بذل جهد مشترك للتغلب على التحديات.</w:t>
      </w:r>
      <w:r w:rsidR="00F06037">
        <w:rPr>
          <w:rFonts w:cs="Calibri"/>
          <w:szCs w:val="22"/>
          <w:rtl/>
          <w:lang w:bidi="ar-SA"/>
        </w:rPr>
        <w:t xml:space="preserve"> </w:t>
      </w:r>
      <w:r w:rsidRPr="003F067A">
        <w:rPr>
          <w:rFonts w:cs="Calibri"/>
          <w:szCs w:val="22"/>
          <w:rtl/>
          <w:lang w:bidi="ar-SA"/>
        </w:rPr>
        <w:t>وقال إنه سيشارك بطريقة عملية وإيجابية في مناقشات اللجنة الحكومية الدولية.</w:t>
      </w:r>
      <w:r w:rsidR="00F06037">
        <w:rPr>
          <w:rFonts w:cs="Calibri"/>
          <w:szCs w:val="22"/>
          <w:rtl/>
          <w:lang w:bidi="ar-SA"/>
        </w:rPr>
        <w:t xml:space="preserve"> </w:t>
      </w:r>
      <w:r w:rsidRPr="003F067A">
        <w:rPr>
          <w:rFonts w:cs="Calibri"/>
          <w:szCs w:val="22"/>
          <w:rtl/>
          <w:lang w:bidi="ar-SA"/>
        </w:rPr>
        <w:t xml:space="preserve">وأعرب عن اعتقاده بأن عمل اللجنة الحكومية الدولية، بفضل الجهود المشتركة التي بذلها المشاركون، سيتحرك </w:t>
      </w:r>
      <w:r w:rsidR="00610114">
        <w:rPr>
          <w:rFonts w:cs="Calibri"/>
          <w:szCs w:val="22"/>
          <w:rtl/>
          <w:lang w:bidi="ar-SA"/>
        </w:rPr>
        <w:t>في</w:t>
      </w:r>
      <w:r w:rsidRPr="003F067A">
        <w:rPr>
          <w:rFonts w:cs="Calibri"/>
          <w:szCs w:val="22"/>
          <w:rtl/>
          <w:lang w:bidi="ar-SA"/>
        </w:rPr>
        <w:t xml:space="preserve"> الاتجاه الصحيح للمضي قدم</w:t>
      </w:r>
      <w:r w:rsidR="00610114">
        <w:rPr>
          <w:rFonts w:cs="Calibri"/>
          <w:szCs w:val="22"/>
          <w:rtl/>
          <w:lang w:bidi="ar-SA"/>
        </w:rPr>
        <w:t>ً</w:t>
      </w:r>
      <w:r w:rsidRPr="003F067A">
        <w:rPr>
          <w:rFonts w:cs="Calibri"/>
          <w:szCs w:val="22"/>
          <w:rtl/>
          <w:lang w:bidi="ar-SA"/>
        </w:rPr>
        <w:t>ا في العمل من أجل وضع صك دولي</w:t>
      </w:r>
      <w:r w:rsidR="00610114">
        <w:rPr>
          <w:rFonts w:cs="Calibri"/>
          <w:szCs w:val="22"/>
          <w:rtl/>
          <w:lang w:bidi="ar-SA"/>
        </w:rPr>
        <w:t xml:space="preserve"> واحد أو أكثر</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وأكد </w:t>
      </w:r>
      <w:r w:rsidR="00610114">
        <w:rPr>
          <w:rFonts w:cs="Calibri"/>
          <w:szCs w:val="22"/>
          <w:rtl/>
          <w:lang w:bidi="ar-SA"/>
        </w:rPr>
        <w:t xml:space="preserve">الوفد </w:t>
      </w:r>
      <w:r w:rsidRPr="003F067A">
        <w:rPr>
          <w:rFonts w:cs="Calibri"/>
          <w:szCs w:val="22"/>
          <w:rtl/>
          <w:lang w:bidi="ar-SA"/>
        </w:rPr>
        <w:t>استعداده للعمل مع الوفود الأخرى من أجل إحراز تقدم جوهري.</w:t>
      </w:r>
    </w:p>
    <w:p w14:paraId="799F1D5B" w14:textId="77777777" w:rsidR="003F067A" w:rsidRPr="003F067A" w:rsidRDefault="003F067A" w:rsidP="003F067A">
      <w:pPr>
        <w:pStyle w:val="ListParagraph"/>
        <w:rPr>
          <w:rFonts w:eastAsia="Calibri" w:cs="Calibri"/>
          <w:color w:val="000000"/>
          <w:szCs w:val="22"/>
          <w:lang w:val="en-GB" w:bidi="ar-SA"/>
        </w:rPr>
      </w:pPr>
    </w:p>
    <w:p w14:paraId="6836255E" w14:textId="109EFBE0"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وتحدث وفد المملكة المتحدة باسم المجموعة </w:t>
      </w:r>
      <w:r w:rsidR="00C931EF">
        <w:rPr>
          <w:rFonts w:cs="Calibri"/>
          <w:szCs w:val="22"/>
          <w:rtl/>
          <w:lang w:bidi="ar-SA"/>
        </w:rPr>
        <w:t>"</w:t>
      </w:r>
      <w:r w:rsidRPr="003F067A">
        <w:rPr>
          <w:rFonts w:cs="Calibri"/>
          <w:szCs w:val="22"/>
          <w:rtl/>
          <w:lang w:bidi="ar-SA"/>
        </w:rPr>
        <w:t>باء</w:t>
      </w:r>
      <w:r w:rsidR="00C931EF">
        <w:rPr>
          <w:rFonts w:cs="Calibri"/>
          <w:szCs w:val="22"/>
          <w:rtl/>
          <w:lang w:bidi="ar-SA"/>
        </w:rPr>
        <w:t>"،</w:t>
      </w:r>
      <w:r w:rsidRPr="003F067A">
        <w:rPr>
          <w:rFonts w:cs="Calibri"/>
          <w:szCs w:val="22"/>
          <w:rtl/>
          <w:lang w:bidi="ar-SA"/>
        </w:rPr>
        <w:t xml:space="preserve"> </w:t>
      </w:r>
      <w:r w:rsidR="00C931EF">
        <w:rPr>
          <w:rFonts w:cs="Calibri"/>
          <w:szCs w:val="22"/>
          <w:rtl/>
          <w:lang w:bidi="ar-SA"/>
        </w:rPr>
        <w:t>معربًا عن سروره في</w:t>
      </w:r>
      <w:r w:rsidRPr="003F067A">
        <w:rPr>
          <w:rFonts w:cs="Calibri"/>
          <w:szCs w:val="22"/>
          <w:rtl/>
          <w:lang w:bidi="ar-SA"/>
        </w:rPr>
        <w:t xml:space="preserve"> </w:t>
      </w:r>
      <w:r w:rsidR="00C931EF">
        <w:rPr>
          <w:rFonts w:cs="Calibri"/>
          <w:szCs w:val="22"/>
          <w:rtl/>
          <w:lang w:bidi="ar-SA"/>
        </w:rPr>
        <w:t xml:space="preserve">التمكّن </w:t>
      </w:r>
      <w:r w:rsidR="0006790E">
        <w:rPr>
          <w:rFonts w:cs="Calibri"/>
          <w:szCs w:val="22"/>
          <w:rtl/>
          <w:lang w:bidi="ar-SA"/>
        </w:rPr>
        <w:t xml:space="preserve">أخيرًا </w:t>
      </w:r>
      <w:r w:rsidR="00C931EF">
        <w:rPr>
          <w:rFonts w:cs="Calibri"/>
          <w:szCs w:val="22"/>
          <w:rtl/>
          <w:lang w:bidi="ar-SA"/>
        </w:rPr>
        <w:t>من</w:t>
      </w:r>
      <w:r w:rsidRPr="003F067A">
        <w:rPr>
          <w:rFonts w:cs="Calibri"/>
          <w:szCs w:val="22"/>
          <w:rtl/>
          <w:lang w:bidi="ar-SA"/>
        </w:rPr>
        <w:t xml:space="preserve"> الاجتماع لمناقشة بنود جدول الأعمال المعروضة على اللجنة الحكومية الدولية، لا سيما في ضوء </w:t>
      </w:r>
      <w:r w:rsidR="0006790E">
        <w:rPr>
          <w:rFonts w:cs="Calibri"/>
          <w:szCs w:val="22"/>
          <w:rtl/>
          <w:lang w:bidi="ar-SA"/>
        </w:rPr>
        <w:t>الجائحة</w:t>
      </w:r>
      <w:r w:rsidRPr="003F067A">
        <w:rPr>
          <w:rFonts w:cs="Calibri"/>
          <w:szCs w:val="22"/>
          <w:rtl/>
          <w:lang w:bidi="ar-SA"/>
        </w:rPr>
        <w:t xml:space="preserve"> المستمر</w:t>
      </w:r>
      <w:r w:rsidR="0006790E">
        <w:rPr>
          <w:rFonts w:cs="Calibri"/>
          <w:szCs w:val="22"/>
          <w:rtl/>
          <w:lang w:bidi="ar-SA"/>
        </w:rPr>
        <w:t>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وأعرب عن أسفه لعدم قيام اللجنة بأي عمل جوهري خلال الولاية الحالية بسبب الظروف الاستثنائية.</w:t>
      </w:r>
      <w:r w:rsidR="00F06037">
        <w:rPr>
          <w:rFonts w:cs="Calibri"/>
          <w:szCs w:val="22"/>
          <w:rtl/>
          <w:lang w:bidi="ar-SA"/>
        </w:rPr>
        <w:t xml:space="preserve"> </w:t>
      </w:r>
      <w:r w:rsidRPr="003F067A">
        <w:rPr>
          <w:rFonts w:cs="Calibri"/>
          <w:szCs w:val="22"/>
          <w:rtl/>
          <w:lang w:bidi="ar-SA"/>
        </w:rPr>
        <w:t>ومع ذلك، أعرب عن تقديره لقيام الأمانة بتنظيم ندوة بشأن الموارد الوراثية في يناير 2021، مما أتاح تبادل وجهات النظر بشأن القضايا الهامة التي تناولتها اللجنة.</w:t>
      </w:r>
      <w:r w:rsidR="00F06037">
        <w:rPr>
          <w:rFonts w:cs="Calibri"/>
          <w:szCs w:val="22"/>
          <w:rtl/>
          <w:lang w:bidi="ar-SA"/>
        </w:rPr>
        <w:t xml:space="preserve"> </w:t>
      </w:r>
      <w:r w:rsidRPr="003F067A">
        <w:rPr>
          <w:rFonts w:cs="Calibri"/>
          <w:szCs w:val="22"/>
          <w:rtl/>
          <w:lang w:bidi="ar-SA"/>
        </w:rPr>
        <w:t>وظلت عروض وتسجيلات تلك الندوة متاحة بوصفها مصدر</w:t>
      </w:r>
      <w:r w:rsidR="0006790E">
        <w:rPr>
          <w:rFonts w:cs="Calibri"/>
          <w:szCs w:val="22"/>
          <w:rtl/>
          <w:lang w:bidi="ar-SA"/>
        </w:rPr>
        <w:t>ً</w:t>
      </w:r>
      <w:r w:rsidRPr="003F067A">
        <w:rPr>
          <w:rFonts w:cs="Calibri"/>
          <w:szCs w:val="22"/>
          <w:rtl/>
          <w:lang w:bidi="ar-SA"/>
        </w:rPr>
        <w:t>ا مهما للمعلومات المتعلقة بالعمل المقبل للجنة الحكومية الدولية.</w:t>
      </w:r>
      <w:r w:rsidR="00F06037">
        <w:rPr>
          <w:rFonts w:cs="Calibri"/>
          <w:szCs w:val="22"/>
          <w:rtl/>
          <w:lang w:bidi="ar-SA"/>
        </w:rPr>
        <w:t xml:space="preserve"> </w:t>
      </w:r>
      <w:r w:rsidRPr="003F067A">
        <w:rPr>
          <w:rFonts w:cs="Calibri"/>
          <w:szCs w:val="22"/>
          <w:rtl/>
          <w:lang w:bidi="ar-SA"/>
        </w:rPr>
        <w:t xml:space="preserve">علاوة على ذلك، أعرب الوفد عن تقديره للفرصة المتاحة لتقديم تعقيبات إلى الرئيس بشأن نصه </w:t>
      </w:r>
      <w:r w:rsidR="0006790E">
        <w:rPr>
          <w:rFonts w:cs="Calibri"/>
          <w:szCs w:val="22"/>
          <w:rtl/>
          <w:lang w:bidi="ar-SA"/>
        </w:rPr>
        <w:t>المتعلق</w:t>
      </w:r>
      <w:r w:rsidRPr="003F067A">
        <w:rPr>
          <w:rFonts w:cs="Calibri"/>
          <w:szCs w:val="22"/>
          <w:rtl/>
          <w:lang w:bidi="ar-SA"/>
        </w:rPr>
        <w:t xml:space="preserve"> </w:t>
      </w:r>
      <w:r w:rsidR="0006790E">
        <w:rPr>
          <w:rFonts w:cs="Calibri"/>
          <w:szCs w:val="22"/>
          <w:rtl/>
          <w:lang w:bidi="ar-SA"/>
        </w:rPr>
        <w:t>ب</w:t>
      </w:r>
      <w:r w:rsidRPr="003F067A">
        <w:rPr>
          <w:rFonts w:cs="Calibri"/>
          <w:szCs w:val="22"/>
          <w:rtl/>
          <w:lang w:bidi="ar-SA"/>
        </w:rPr>
        <w:t xml:space="preserve">الموارد الوراثية وتحديث المعلومات الموجودة في موارد </w:t>
      </w:r>
      <w:proofErr w:type="spellStart"/>
      <w:r w:rsidRPr="003F067A">
        <w:rPr>
          <w:rFonts w:cs="Calibri"/>
          <w:szCs w:val="22"/>
          <w:rtl/>
          <w:lang w:bidi="ar-SA"/>
        </w:rPr>
        <w:t>الويبو</w:t>
      </w:r>
      <w:proofErr w:type="spellEnd"/>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ولا بد من القيام بالمزيد من العمل لتضييق الفجوات القائمة بهدف التوصل إلى </w:t>
      </w:r>
      <w:r w:rsidR="0006790E">
        <w:rPr>
          <w:rFonts w:cs="Calibri"/>
          <w:szCs w:val="22"/>
          <w:rtl/>
          <w:lang w:bidi="ar-SA"/>
        </w:rPr>
        <w:t>فهم</w:t>
      </w:r>
      <w:r w:rsidRPr="003F067A">
        <w:rPr>
          <w:rFonts w:cs="Calibri"/>
          <w:szCs w:val="22"/>
          <w:rtl/>
          <w:lang w:bidi="ar-SA"/>
        </w:rPr>
        <w:t xml:space="preserve"> مشترك بشأن القضايا الجوهرية، </w:t>
      </w:r>
      <w:r w:rsidR="0006790E">
        <w:rPr>
          <w:rFonts w:cs="Calibri"/>
          <w:szCs w:val="22"/>
          <w:rtl/>
          <w:lang w:bidi="ar-SA"/>
        </w:rPr>
        <w:t>و</w:t>
      </w:r>
      <w:r w:rsidRPr="003F067A">
        <w:rPr>
          <w:rFonts w:cs="Calibri"/>
          <w:szCs w:val="22"/>
          <w:rtl/>
          <w:lang w:bidi="ar-SA"/>
        </w:rPr>
        <w:t xml:space="preserve">أيد </w:t>
      </w:r>
      <w:r w:rsidR="0006790E">
        <w:rPr>
          <w:rFonts w:cs="Calibri"/>
          <w:szCs w:val="22"/>
          <w:rtl/>
          <w:lang w:bidi="ar-SA"/>
        </w:rPr>
        <w:t xml:space="preserve">بالتالي </w:t>
      </w:r>
      <w:r w:rsidRPr="003F067A">
        <w:rPr>
          <w:rFonts w:cs="Calibri"/>
          <w:szCs w:val="22"/>
          <w:rtl/>
          <w:lang w:bidi="ar-SA"/>
        </w:rPr>
        <w:t>الولاية المقترحة للجنة الحكومية الدولية لفترة السنتين المقبلة.</w:t>
      </w:r>
      <w:r w:rsidR="00F06037">
        <w:rPr>
          <w:rFonts w:cs="Calibri"/>
          <w:szCs w:val="22"/>
          <w:rtl/>
          <w:lang w:bidi="ar-SA"/>
        </w:rPr>
        <w:t xml:space="preserve"> </w:t>
      </w:r>
      <w:r w:rsidR="0006790E">
        <w:rPr>
          <w:rFonts w:cs="Calibri"/>
          <w:szCs w:val="22"/>
          <w:rtl/>
          <w:lang w:bidi="ar-SA"/>
        </w:rPr>
        <w:t>وأعب الوفد مجددًا</w:t>
      </w:r>
      <w:r w:rsidRPr="003F067A">
        <w:rPr>
          <w:rFonts w:cs="Calibri"/>
          <w:szCs w:val="22"/>
          <w:rtl/>
          <w:lang w:bidi="ar-SA"/>
        </w:rPr>
        <w:t xml:space="preserve"> عن اعتقاده الراسخ بأن حماية الموارد الوراثية والمعارف التقليدية وأشكال التعبير الثقافي التقليدي ينبغي أن تصمم بطريقة تدعم الابتكار والإبداع وتعترف بطبيعتها وأهميتها القيمة.</w:t>
      </w:r>
      <w:r w:rsidR="00F06037">
        <w:rPr>
          <w:rFonts w:cs="Calibri"/>
          <w:szCs w:val="22"/>
          <w:rtl/>
          <w:lang w:bidi="ar-SA"/>
        </w:rPr>
        <w:t xml:space="preserve"> </w:t>
      </w:r>
      <w:r w:rsidRPr="003F067A">
        <w:rPr>
          <w:rFonts w:cs="Calibri"/>
          <w:szCs w:val="22"/>
          <w:rtl/>
          <w:lang w:bidi="ar-SA"/>
        </w:rPr>
        <w:t>وأقر بالمساهمة القيمة للشعوب الأصلية والمجتمعات المحلية والجهات المعنية الأخرى في عمل اللجنة</w:t>
      </w:r>
      <w:r w:rsidR="0006790E">
        <w:rPr>
          <w:rFonts w:cs="Calibri"/>
          <w:szCs w:val="22"/>
          <w:rtl/>
          <w:lang w:bidi="ar-SA"/>
        </w:rPr>
        <w:t>،</w:t>
      </w:r>
      <w:r w:rsidRPr="003F067A">
        <w:rPr>
          <w:rFonts w:cs="Calibri"/>
          <w:szCs w:val="22"/>
          <w:rtl/>
          <w:lang w:bidi="ar-SA"/>
        </w:rPr>
        <w:t xml:space="preserve"> وقال إنه لا يزال ملتزم</w:t>
      </w:r>
      <w:r w:rsidR="0006790E">
        <w:rPr>
          <w:rFonts w:cs="Calibri"/>
          <w:szCs w:val="22"/>
          <w:rtl/>
          <w:lang w:bidi="ar-SA"/>
        </w:rPr>
        <w:t>ً</w:t>
      </w:r>
      <w:r w:rsidRPr="003F067A">
        <w:rPr>
          <w:rFonts w:cs="Calibri"/>
          <w:szCs w:val="22"/>
          <w:rtl/>
          <w:lang w:bidi="ar-SA"/>
        </w:rPr>
        <w:t>ا بالمساهمة البناءة في عمل اللجنة من أجل التوصل إلى نتيجة مقبولة للجميع.</w:t>
      </w:r>
    </w:p>
    <w:p w14:paraId="004463FD" w14:textId="77777777" w:rsidR="003F067A" w:rsidRPr="003F067A" w:rsidRDefault="003F067A" w:rsidP="003F067A">
      <w:pPr>
        <w:pStyle w:val="ListParagraph"/>
        <w:ind w:left="0"/>
        <w:rPr>
          <w:rFonts w:cs="Calibri"/>
          <w:szCs w:val="22"/>
          <w:lang w:bidi="ar-SA"/>
        </w:rPr>
      </w:pPr>
    </w:p>
    <w:p w14:paraId="5ABC9668" w14:textId="6205529B" w:rsidR="003F067A" w:rsidRPr="003F067A" w:rsidRDefault="003F067A" w:rsidP="003F067A">
      <w:pPr>
        <w:pStyle w:val="ListParagraph"/>
        <w:numPr>
          <w:ilvl w:val="0"/>
          <w:numId w:val="9"/>
        </w:numPr>
        <w:bidi/>
        <w:ind w:left="0" w:firstLine="0"/>
        <w:rPr>
          <w:rFonts w:eastAsia="Calibri" w:cs="Calibri"/>
          <w:color w:val="000000"/>
          <w:szCs w:val="22"/>
          <w:rtl/>
          <w:lang w:bidi="ar-SA"/>
        </w:rPr>
      </w:pPr>
      <w:r w:rsidRPr="003F067A">
        <w:rPr>
          <w:rFonts w:cs="Calibri"/>
          <w:szCs w:val="22"/>
          <w:rtl/>
          <w:lang w:bidi="ar-SA"/>
        </w:rPr>
        <w:t xml:space="preserve"> وتحدث وفد جورجيا باسم مجموعة بلدان أوروبا الوسطى والبلطيق</w:t>
      </w:r>
      <w:r w:rsidR="0006790E">
        <w:rPr>
          <w:rFonts w:cs="Calibri"/>
          <w:szCs w:val="22"/>
          <w:rtl/>
          <w:lang w:bidi="ar-SA"/>
        </w:rPr>
        <w:t>،</w:t>
      </w:r>
      <w:r w:rsidRPr="003F067A">
        <w:rPr>
          <w:rFonts w:cs="Calibri"/>
          <w:szCs w:val="22"/>
          <w:rtl/>
          <w:lang w:bidi="ar-SA"/>
        </w:rPr>
        <w:t xml:space="preserve"> </w:t>
      </w:r>
      <w:r w:rsidR="0006790E">
        <w:rPr>
          <w:rFonts w:cs="Calibri"/>
          <w:szCs w:val="22"/>
          <w:rtl/>
          <w:lang w:bidi="ar-SA"/>
        </w:rPr>
        <w:t>مشيرًا</w:t>
      </w:r>
      <w:r w:rsidRPr="003F067A">
        <w:rPr>
          <w:rFonts w:cs="Calibri"/>
          <w:szCs w:val="22"/>
          <w:rtl/>
          <w:lang w:bidi="ar-SA"/>
        </w:rPr>
        <w:t xml:space="preserve"> إلى أن الظروف التي أثرت على عمل اللجنة معروفة جيد</w:t>
      </w:r>
      <w:r w:rsidR="0006790E">
        <w:rPr>
          <w:rFonts w:cs="Calibri"/>
          <w:szCs w:val="22"/>
          <w:rtl/>
          <w:lang w:bidi="ar-SA"/>
        </w:rPr>
        <w:t>ً</w:t>
      </w:r>
      <w:r w:rsidRPr="003F067A">
        <w:rPr>
          <w:rFonts w:cs="Calibri"/>
          <w:szCs w:val="22"/>
          <w:rtl/>
          <w:lang w:bidi="ar-SA"/>
        </w:rPr>
        <w:t>ا.</w:t>
      </w:r>
      <w:r w:rsidR="00F06037">
        <w:rPr>
          <w:rFonts w:cs="Calibri"/>
          <w:szCs w:val="22"/>
          <w:rtl/>
          <w:lang w:bidi="ar-SA"/>
        </w:rPr>
        <w:t xml:space="preserve"> </w:t>
      </w:r>
      <w:r w:rsidRPr="003F067A">
        <w:rPr>
          <w:rFonts w:cs="Calibri"/>
          <w:szCs w:val="22"/>
          <w:rtl/>
          <w:lang w:bidi="ar-SA"/>
        </w:rPr>
        <w:t xml:space="preserve">ومع ذلك، أعرب الوفد عن تفاؤله وأعرب عن اعتقاده بأن اللجنة، مع تحسن الحالة الوبائية </w:t>
      </w:r>
      <w:proofErr w:type="gramStart"/>
      <w:r w:rsidRPr="003F067A">
        <w:rPr>
          <w:rFonts w:cs="Calibri"/>
          <w:szCs w:val="22"/>
          <w:rtl/>
          <w:lang w:bidi="ar-SA"/>
        </w:rPr>
        <w:t>و</w:t>
      </w:r>
      <w:r w:rsidR="0006790E">
        <w:rPr>
          <w:rFonts w:cs="Calibri"/>
          <w:szCs w:val="22"/>
          <w:rtl/>
          <w:lang w:bidi="ar-SA"/>
        </w:rPr>
        <w:t xml:space="preserve"> من</w:t>
      </w:r>
      <w:proofErr w:type="gramEnd"/>
      <w:r w:rsidR="0006790E">
        <w:rPr>
          <w:rFonts w:cs="Calibri"/>
          <w:szCs w:val="22"/>
          <w:rtl/>
          <w:lang w:bidi="ar-SA"/>
        </w:rPr>
        <w:t xml:space="preserve"> خلال </w:t>
      </w:r>
      <w:r w:rsidRPr="003F067A">
        <w:rPr>
          <w:rFonts w:cs="Calibri"/>
          <w:szCs w:val="22"/>
          <w:rtl/>
          <w:lang w:bidi="ar-SA"/>
        </w:rPr>
        <w:t>الجهود المشتركة، ستكون قادرة على المضي قدم</w:t>
      </w:r>
      <w:r w:rsidR="0006790E">
        <w:rPr>
          <w:rFonts w:cs="Calibri"/>
          <w:szCs w:val="22"/>
          <w:rtl/>
          <w:lang w:bidi="ar-SA"/>
        </w:rPr>
        <w:t>ً</w:t>
      </w:r>
      <w:r w:rsidRPr="003F067A">
        <w:rPr>
          <w:rFonts w:cs="Calibri"/>
          <w:szCs w:val="22"/>
          <w:rtl/>
          <w:lang w:bidi="ar-SA"/>
        </w:rPr>
        <w:t xml:space="preserve">ا بعملها </w:t>
      </w:r>
      <w:r w:rsidR="0006790E">
        <w:rPr>
          <w:rFonts w:cs="Calibri"/>
          <w:szCs w:val="22"/>
          <w:rtl/>
          <w:lang w:bidi="ar-SA"/>
        </w:rPr>
        <w:t>وخوض</w:t>
      </w:r>
      <w:r w:rsidRPr="003F067A">
        <w:rPr>
          <w:rFonts w:cs="Calibri"/>
          <w:szCs w:val="22"/>
          <w:rtl/>
          <w:lang w:bidi="ar-SA"/>
        </w:rPr>
        <w:t xml:space="preserve"> مناقشات بناءة من شأنها أن تسمح للجنة بتضييق الفجوات.</w:t>
      </w:r>
      <w:r w:rsidR="00F06037">
        <w:rPr>
          <w:rFonts w:cs="Calibri"/>
          <w:szCs w:val="22"/>
          <w:rtl/>
          <w:lang w:bidi="ar-SA"/>
        </w:rPr>
        <w:t xml:space="preserve"> </w:t>
      </w:r>
      <w:r w:rsidRPr="003F067A">
        <w:rPr>
          <w:rFonts w:cs="Calibri"/>
          <w:szCs w:val="22"/>
          <w:rtl/>
          <w:lang w:bidi="ar-SA"/>
        </w:rPr>
        <w:t>وفي الوقت نفسه، أكد الوفد من جديد موقفه الثابت بشأن أهمية النهج القائم على الأدلة.</w:t>
      </w:r>
      <w:r w:rsidR="00F06037">
        <w:rPr>
          <w:rFonts w:cs="Calibri"/>
          <w:szCs w:val="22"/>
          <w:rtl/>
          <w:lang w:bidi="ar-SA"/>
        </w:rPr>
        <w:t xml:space="preserve"> </w:t>
      </w:r>
      <w:r w:rsidRPr="003F067A">
        <w:rPr>
          <w:rFonts w:cs="Calibri"/>
          <w:szCs w:val="22"/>
          <w:rtl/>
          <w:lang w:bidi="ar-SA"/>
        </w:rPr>
        <w:t>وشدد أيض</w:t>
      </w:r>
      <w:r w:rsidR="0006790E">
        <w:rPr>
          <w:rFonts w:cs="Calibri"/>
          <w:szCs w:val="22"/>
          <w:rtl/>
          <w:lang w:bidi="ar-SA"/>
        </w:rPr>
        <w:t>ً</w:t>
      </w:r>
      <w:r w:rsidRPr="003F067A">
        <w:rPr>
          <w:rFonts w:cs="Calibri"/>
          <w:szCs w:val="22"/>
          <w:rtl/>
          <w:lang w:bidi="ar-SA"/>
        </w:rPr>
        <w:t>ا على أن مشاركة الشعوب الأصلية والمجتمعات المحلية أمر بالغ الأهمية لعمل اللجنة وشجع على بذل الجهود لضمان مشاركتها.</w:t>
      </w:r>
      <w:r w:rsidR="00F06037">
        <w:rPr>
          <w:rFonts w:cs="Calibri"/>
          <w:szCs w:val="22"/>
          <w:rtl/>
          <w:lang w:bidi="ar-SA"/>
        </w:rPr>
        <w:t xml:space="preserve"> </w:t>
      </w:r>
      <w:r w:rsidRPr="003F067A">
        <w:rPr>
          <w:rFonts w:cs="Calibri"/>
          <w:szCs w:val="22"/>
          <w:rtl/>
          <w:lang w:bidi="ar-SA"/>
        </w:rPr>
        <w:t>وأكد دعم مجموعة بلدان أوروبا الوسطى والبلطيق ومشاركتها البناءة في عمل اللجنة.</w:t>
      </w:r>
    </w:p>
    <w:p w14:paraId="0FE30826" w14:textId="77777777" w:rsidR="003F067A" w:rsidRPr="003F067A" w:rsidRDefault="003F067A" w:rsidP="003F067A">
      <w:pPr>
        <w:pStyle w:val="ListParagraph"/>
        <w:ind w:left="0"/>
        <w:rPr>
          <w:rFonts w:eastAsia="Calibri" w:cs="Calibri"/>
          <w:color w:val="000000"/>
          <w:szCs w:val="22"/>
          <w:lang w:val="en-GB" w:bidi="ar-SA"/>
        </w:rPr>
      </w:pPr>
    </w:p>
    <w:p w14:paraId="13BC5F0B" w14:textId="14FBF586" w:rsidR="003F067A" w:rsidRPr="003F067A" w:rsidRDefault="0006790E" w:rsidP="003F067A">
      <w:pPr>
        <w:pStyle w:val="ListParagraph"/>
        <w:numPr>
          <w:ilvl w:val="0"/>
          <w:numId w:val="9"/>
        </w:numPr>
        <w:bidi/>
        <w:ind w:left="0" w:firstLine="0"/>
        <w:rPr>
          <w:rFonts w:cs="Calibri"/>
          <w:szCs w:val="22"/>
          <w:rtl/>
          <w:lang w:bidi="ar-SA"/>
        </w:rPr>
      </w:pPr>
      <w:r>
        <w:rPr>
          <w:rFonts w:cs="Calibri"/>
          <w:szCs w:val="22"/>
          <w:rtl/>
          <w:lang w:bidi="ar-SA"/>
        </w:rPr>
        <w:t>وأشار</w:t>
      </w:r>
      <w:r w:rsidR="003F067A" w:rsidRPr="003F067A">
        <w:rPr>
          <w:rFonts w:cs="Calibri"/>
          <w:szCs w:val="22"/>
          <w:rtl/>
          <w:lang w:bidi="ar-SA"/>
        </w:rPr>
        <w:t xml:space="preserve"> وفد جنوب أفريقيا، متحدث</w:t>
      </w:r>
      <w:r>
        <w:rPr>
          <w:rFonts w:cs="Calibri"/>
          <w:szCs w:val="22"/>
          <w:rtl/>
          <w:lang w:bidi="ar-SA"/>
        </w:rPr>
        <w:t>ًا</w:t>
      </w:r>
      <w:r w:rsidR="003F067A" w:rsidRPr="003F067A">
        <w:rPr>
          <w:rFonts w:cs="Calibri"/>
          <w:szCs w:val="22"/>
          <w:rtl/>
          <w:lang w:bidi="ar-SA"/>
        </w:rPr>
        <w:t xml:space="preserve"> باسم مجموعة البلدان الأفريقية، إلى أن للجنة دور</w:t>
      </w:r>
      <w:r>
        <w:rPr>
          <w:rFonts w:cs="Calibri"/>
          <w:szCs w:val="22"/>
          <w:rtl/>
          <w:lang w:bidi="ar-SA"/>
        </w:rPr>
        <w:t>ً</w:t>
      </w:r>
      <w:r w:rsidR="003F067A" w:rsidRPr="003F067A">
        <w:rPr>
          <w:rFonts w:cs="Calibri"/>
          <w:szCs w:val="22"/>
          <w:rtl/>
          <w:lang w:bidi="ar-SA"/>
        </w:rPr>
        <w:t>ا حاسم</w:t>
      </w:r>
      <w:r>
        <w:rPr>
          <w:rFonts w:cs="Calibri"/>
          <w:szCs w:val="22"/>
          <w:rtl/>
          <w:lang w:bidi="ar-SA"/>
        </w:rPr>
        <w:t>ً</w:t>
      </w:r>
      <w:r w:rsidR="003F067A" w:rsidRPr="003F067A">
        <w:rPr>
          <w:rFonts w:cs="Calibri"/>
          <w:szCs w:val="22"/>
          <w:rtl/>
          <w:lang w:bidi="ar-SA"/>
        </w:rPr>
        <w:t xml:space="preserve">ا في الجهود الرامية إلى تحويل نظام الملكية الفكرية إلى نظام شامل </w:t>
      </w:r>
      <w:r>
        <w:rPr>
          <w:rFonts w:cs="Calibri"/>
          <w:szCs w:val="22"/>
          <w:rtl/>
          <w:lang w:bidi="ar-SA"/>
        </w:rPr>
        <w:t>بالفعل</w:t>
      </w:r>
      <w:r w:rsidR="003F067A" w:rsidRPr="003F067A">
        <w:rPr>
          <w:rFonts w:cs="Calibri"/>
          <w:szCs w:val="22"/>
          <w:rtl/>
          <w:lang w:bidi="ar-SA"/>
        </w:rPr>
        <w:t xml:space="preserve"> </w:t>
      </w:r>
      <w:r>
        <w:rPr>
          <w:rFonts w:cs="Calibri"/>
          <w:szCs w:val="22"/>
          <w:rtl/>
          <w:lang w:bidi="ar-SA"/>
        </w:rPr>
        <w:t>و</w:t>
      </w:r>
      <w:r w:rsidR="003F067A" w:rsidRPr="003F067A">
        <w:rPr>
          <w:rFonts w:cs="Calibri"/>
          <w:szCs w:val="22"/>
          <w:rtl/>
          <w:lang w:bidi="ar-SA"/>
        </w:rPr>
        <w:t xml:space="preserve">يلبي احتياجات الشعوب الأصلية والمجتمعات المحلية ويكفل حماية معارفها التقليدية حماية فعالة، </w:t>
      </w:r>
      <w:r>
        <w:rPr>
          <w:rFonts w:cs="Calibri"/>
          <w:szCs w:val="22"/>
          <w:rtl/>
          <w:lang w:bidi="ar-SA"/>
        </w:rPr>
        <w:t>و</w:t>
      </w:r>
      <w:r w:rsidR="003F067A" w:rsidRPr="003F067A">
        <w:rPr>
          <w:rFonts w:cs="Calibri"/>
          <w:szCs w:val="22"/>
          <w:rtl/>
          <w:lang w:bidi="ar-SA"/>
        </w:rPr>
        <w:t>استفادت</w:t>
      </w:r>
      <w:r>
        <w:rPr>
          <w:rFonts w:cs="Calibri"/>
          <w:szCs w:val="22"/>
          <w:rtl/>
          <w:lang w:bidi="ar-SA"/>
        </w:rPr>
        <w:t>ها</w:t>
      </w:r>
      <w:r w:rsidR="003F067A" w:rsidRPr="003F067A">
        <w:rPr>
          <w:rFonts w:cs="Calibri"/>
          <w:szCs w:val="22"/>
          <w:rtl/>
          <w:lang w:bidi="ar-SA"/>
        </w:rPr>
        <w:t xml:space="preserve"> من الموارد الوراثية الغنية الموجودة في ولاياتها القضائية</w:t>
      </w:r>
      <w:r>
        <w:rPr>
          <w:rFonts w:cs="Calibri"/>
          <w:szCs w:val="22"/>
          <w:rtl/>
          <w:lang w:bidi="ar-SA"/>
        </w:rPr>
        <w:t>،</w:t>
      </w:r>
      <w:r w:rsidR="003F067A" w:rsidRPr="003F067A">
        <w:rPr>
          <w:rFonts w:cs="Calibri"/>
          <w:szCs w:val="22"/>
          <w:rtl/>
          <w:lang w:bidi="ar-SA"/>
        </w:rPr>
        <w:t xml:space="preserve"> فضل</w:t>
      </w:r>
      <w:r>
        <w:rPr>
          <w:rFonts w:cs="Calibri"/>
          <w:szCs w:val="22"/>
          <w:rtl/>
          <w:lang w:bidi="ar-SA"/>
        </w:rPr>
        <w:t>ً</w:t>
      </w:r>
      <w:r w:rsidR="003F067A" w:rsidRPr="003F067A">
        <w:rPr>
          <w:rFonts w:cs="Calibri"/>
          <w:szCs w:val="22"/>
          <w:rtl/>
          <w:lang w:bidi="ar-SA"/>
        </w:rPr>
        <w:t>ا عن المعارف التقليدية المرتبطة بها.</w:t>
      </w:r>
      <w:r w:rsidR="00F06037">
        <w:rPr>
          <w:rFonts w:cs="Calibri"/>
          <w:szCs w:val="22"/>
          <w:rtl/>
          <w:lang w:bidi="ar-SA"/>
        </w:rPr>
        <w:t xml:space="preserve"> </w:t>
      </w:r>
      <w:r w:rsidR="003F067A" w:rsidRPr="003F067A">
        <w:rPr>
          <w:rFonts w:cs="Calibri"/>
          <w:szCs w:val="22"/>
          <w:rtl/>
          <w:lang w:bidi="ar-SA"/>
        </w:rPr>
        <w:t xml:space="preserve">ولهذا الغرض، تعتقد المجموعة الأفريقية أن من مصلحتها الجماعية تسريع عمل اللجنة من أجل تحقيق الهدف المتمثل في وضع الصيغة النهائية لصك قانوني دولي </w:t>
      </w:r>
      <w:r>
        <w:rPr>
          <w:rFonts w:cs="Calibri"/>
          <w:szCs w:val="22"/>
          <w:rtl/>
          <w:lang w:bidi="ar-SA"/>
        </w:rPr>
        <w:t>واحد أو أكثر</w:t>
      </w:r>
      <w:r w:rsidR="003F067A" w:rsidRPr="003F067A">
        <w:rPr>
          <w:rFonts w:cs="Calibri"/>
          <w:szCs w:val="22"/>
          <w:rtl/>
          <w:lang w:bidi="ar-SA"/>
        </w:rPr>
        <w:t xml:space="preserve"> لحماية الموارد الوراثية والمعارف التقليدية وأشكال التعبير الثقافي التقليدي.</w:t>
      </w:r>
      <w:r w:rsidR="00F06037">
        <w:rPr>
          <w:rFonts w:cs="Calibri"/>
          <w:szCs w:val="22"/>
          <w:rtl/>
          <w:lang w:bidi="ar-SA"/>
        </w:rPr>
        <w:t xml:space="preserve"> </w:t>
      </w:r>
      <w:r w:rsidR="003F067A" w:rsidRPr="003F067A">
        <w:rPr>
          <w:rFonts w:cs="Calibri"/>
          <w:szCs w:val="22"/>
          <w:rtl/>
          <w:lang w:bidi="ar-SA"/>
        </w:rPr>
        <w:t>وأعرب عن أسفه الشديد لعدم تمكن الدورة من المضي قدم</w:t>
      </w:r>
      <w:r>
        <w:rPr>
          <w:rFonts w:cs="Calibri"/>
          <w:szCs w:val="22"/>
          <w:rtl/>
          <w:lang w:bidi="ar-SA"/>
        </w:rPr>
        <w:t>ً</w:t>
      </w:r>
      <w:r w:rsidR="003F067A" w:rsidRPr="003F067A">
        <w:rPr>
          <w:rFonts w:cs="Calibri"/>
          <w:szCs w:val="22"/>
          <w:rtl/>
          <w:lang w:bidi="ar-SA"/>
        </w:rPr>
        <w:t>ا بالمفاوضات القائمة على النصوص بشأن الموارد الوراثية كما هو مبين في الولاية الحالية.</w:t>
      </w:r>
      <w:r w:rsidR="00F06037">
        <w:rPr>
          <w:rFonts w:cs="Calibri"/>
          <w:szCs w:val="22"/>
          <w:rtl/>
          <w:lang w:bidi="ar-SA"/>
        </w:rPr>
        <w:t xml:space="preserve"> </w:t>
      </w:r>
      <w:r w:rsidR="003F067A" w:rsidRPr="003F067A">
        <w:rPr>
          <w:rFonts w:cs="Calibri"/>
          <w:szCs w:val="22"/>
          <w:rtl/>
          <w:lang w:bidi="ar-SA"/>
        </w:rPr>
        <w:t>إلا أنه يدرك أيض</w:t>
      </w:r>
      <w:r w:rsidR="00663CEA">
        <w:rPr>
          <w:rFonts w:cs="Calibri"/>
          <w:szCs w:val="22"/>
          <w:rtl/>
          <w:lang w:bidi="ar-SA"/>
        </w:rPr>
        <w:t>ً</w:t>
      </w:r>
      <w:r w:rsidR="003F067A" w:rsidRPr="003F067A">
        <w:rPr>
          <w:rFonts w:cs="Calibri"/>
          <w:szCs w:val="22"/>
          <w:rtl/>
          <w:lang w:bidi="ar-SA"/>
        </w:rPr>
        <w:t xml:space="preserve">ا أن البيئة الحالية لا </w:t>
      </w:r>
      <w:r w:rsidR="00663CEA">
        <w:rPr>
          <w:rFonts w:cs="Calibri"/>
          <w:szCs w:val="22"/>
          <w:rtl/>
          <w:lang w:bidi="ar-SA"/>
        </w:rPr>
        <w:t>تسمح</w:t>
      </w:r>
      <w:r w:rsidR="003F067A" w:rsidRPr="003F067A">
        <w:rPr>
          <w:rFonts w:cs="Calibri"/>
          <w:szCs w:val="22"/>
          <w:rtl/>
          <w:lang w:bidi="ar-SA"/>
        </w:rPr>
        <w:t xml:space="preserve"> </w:t>
      </w:r>
      <w:r w:rsidR="00663CEA">
        <w:rPr>
          <w:rFonts w:cs="Calibri"/>
          <w:szCs w:val="22"/>
          <w:rtl/>
          <w:lang w:bidi="ar-SA"/>
        </w:rPr>
        <w:t>ب</w:t>
      </w:r>
      <w:r w:rsidR="003F067A" w:rsidRPr="003F067A">
        <w:rPr>
          <w:rFonts w:cs="Calibri"/>
          <w:szCs w:val="22"/>
          <w:rtl/>
          <w:lang w:bidi="ar-SA"/>
        </w:rPr>
        <w:t>إجراء مناقشات ومفاوضات موضوعية شاملة وشفافة.</w:t>
      </w:r>
      <w:r w:rsidR="00F06037">
        <w:rPr>
          <w:rFonts w:cs="Calibri"/>
          <w:szCs w:val="22"/>
          <w:rtl/>
          <w:lang w:bidi="ar-SA"/>
        </w:rPr>
        <w:t xml:space="preserve"> </w:t>
      </w:r>
      <w:r w:rsidR="003F067A" w:rsidRPr="003F067A">
        <w:rPr>
          <w:rFonts w:cs="Calibri"/>
          <w:szCs w:val="22"/>
          <w:rtl/>
          <w:lang w:bidi="ar-SA"/>
        </w:rPr>
        <w:t>وأعرب عن تطلعه إلى استئناف المفاوضات في أقرب وقت ممكن.</w:t>
      </w:r>
      <w:r w:rsidR="00F06037">
        <w:rPr>
          <w:rFonts w:cs="Calibri"/>
          <w:szCs w:val="22"/>
          <w:rtl/>
          <w:lang w:bidi="ar-SA"/>
        </w:rPr>
        <w:t xml:space="preserve"> </w:t>
      </w:r>
      <w:r w:rsidR="003F067A" w:rsidRPr="003F067A">
        <w:rPr>
          <w:rFonts w:cs="Calibri"/>
          <w:szCs w:val="22"/>
          <w:rtl/>
          <w:lang w:bidi="ar-SA"/>
        </w:rPr>
        <w:t xml:space="preserve">وقال إنه على الرغم من عدم عقد دورة للجنة الحكومية الدولية لأكثر من سنتين، فقد نظمت الأمانة بعض الأنشطة، بما في ذلك الندوة بشأن الملكية الفكرية والموارد الوراثية التي عقدت في يناير 2021 </w:t>
      </w:r>
      <w:r w:rsidR="00663CEA">
        <w:rPr>
          <w:rFonts w:cs="Calibri"/>
          <w:szCs w:val="22"/>
          <w:rtl/>
          <w:lang w:bidi="ar-SA"/>
        </w:rPr>
        <w:t>و</w:t>
      </w:r>
      <w:r w:rsidR="003F067A" w:rsidRPr="003F067A">
        <w:rPr>
          <w:rFonts w:cs="Calibri"/>
          <w:szCs w:val="22"/>
          <w:rtl/>
          <w:lang w:bidi="ar-SA"/>
        </w:rPr>
        <w:t>الجلسة الإعلامية بشأن اللجنة الحكومية الدولية المعقودة في يونيو 2021.</w:t>
      </w:r>
      <w:r w:rsidR="00F06037">
        <w:rPr>
          <w:rFonts w:cs="Calibri"/>
          <w:szCs w:val="22"/>
          <w:rtl/>
          <w:lang w:bidi="ar-SA"/>
        </w:rPr>
        <w:t xml:space="preserve"> </w:t>
      </w:r>
      <w:r w:rsidR="003F067A" w:rsidRPr="003F067A">
        <w:rPr>
          <w:rFonts w:cs="Calibri"/>
          <w:szCs w:val="22"/>
          <w:rtl/>
          <w:lang w:bidi="ar-SA"/>
        </w:rPr>
        <w:t xml:space="preserve">ورأى </w:t>
      </w:r>
      <w:r w:rsidR="00663CEA">
        <w:rPr>
          <w:rFonts w:cs="Calibri"/>
          <w:szCs w:val="22"/>
          <w:rtl/>
          <w:lang w:bidi="ar-SA"/>
        </w:rPr>
        <w:t xml:space="preserve">الوفد </w:t>
      </w:r>
      <w:r w:rsidR="003F067A" w:rsidRPr="003F067A">
        <w:rPr>
          <w:rFonts w:cs="Calibri"/>
          <w:szCs w:val="22"/>
          <w:rtl/>
          <w:lang w:bidi="ar-SA"/>
        </w:rPr>
        <w:t>أن تلك الأحداث كانت مفيدة للدول الأعضاء.</w:t>
      </w:r>
      <w:r w:rsidR="00F06037">
        <w:rPr>
          <w:rFonts w:cs="Calibri"/>
          <w:szCs w:val="22"/>
          <w:rtl/>
          <w:lang w:bidi="ar-SA"/>
        </w:rPr>
        <w:t xml:space="preserve"> </w:t>
      </w:r>
      <w:r w:rsidR="003F067A" w:rsidRPr="003F067A">
        <w:rPr>
          <w:rFonts w:cs="Calibri"/>
          <w:szCs w:val="22"/>
          <w:rtl/>
          <w:lang w:bidi="ar-SA"/>
        </w:rPr>
        <w:t>ورحب أيض</w:t>
      </w:r>
      <w:r w:rsidR="00663CEA">
        <w:rPr>
          <w:rFonts w:cs="Calibri"/>
          <w:szCs w:val="22"/>
          <w:rtl/>
          <w:lang w:bidi="ar-SA"/>
        </w:rPr>
        <w:t>ً</w:t>
      </w:r>
      <w:r w:rsidR="003F067A" w:rsidRPr="003F067A">
        <w:rPr>
          <w:rFonts w:cs="Calibri"/>
          <w:szCs w:val="22"/>
          <w:rtl/>
          <w:lang w:bidi="ar-SA"/>
        </w:rPr>
        <w:t>ا بالمشاورات التي أجراها الرئيس بشأن نص الرئيس.</w:t>
      </w:r>
      <w:r w:rsidR="00F06037">
        <w:rPr>
          <w:rFonts w:cs="Calibri"/>
          <w:szCs w:val="22"/>
          <w:rtl/>
          <w:lang w:bidi="ar-SA"/>
        </w:rPr>
        <w:t xml:space="preserve"> </w:t>
      </w:r>
      <w:r w:rsidR="003F067A" w:rsidRPr="003F067A">
        <w:rPr>
          <w:rFonts w:cs="Calibri"/>
          <w:szCs w:val="22"/>
          <w:rtl/>
          <w:lang w:bidi="ar-SA"/>
        </w:rPr>
        <w:t>وأقرت المجموعة الأفريقية بالمسائل الإجرائية الهامة التي يتعين على الدورة الحادية والأربعين للجنة الحكومية الدولية النظر فيها.</w:t>
      </w:r>
      <w:r w:rsidR="00F06037">
        <w:rPr>
          <w:rFonts w:cs="Calibri"/>
          <w:szCs w:val="22"/>
          <w:rtl/>
          <w:lang w:bidi="ar-SA"/>
        </w:rPr>
        <w:t xml:space="preserve"> </w:t>
      </w:r>
      <w:r w:rsidR="003F067A" w:rsidRPr="003F067A">
        <w:rPr>
          <w:rFonts w:cs="Calibri"/>
          <w:szCs w:val="22"/>
          <w:rtl/>
          <w:lang w:bidi="ar-SA"/>
        </w:rPr>
        <w:t>و</w:t>
      </w:r>
      <w:r w:rsidR="00663CEA" w:rsidRPr="003F067A">
        <w:rPr>
          <w:rFonts w:cs="Calibri"/>
          <w:szCs w:val="22"/>
          <w:rtl/>
          <w:lang w:bidi="ar-SA"/>
        </w:rPr>
        <w:t>على وجه الخصوص</w:t>
      </w:r>
      <w:r w:rsidR="00663CEA">
        <w:rPr>
          <w:rFonts w:cs="Calibri"/>
          <w:szCs w:val="22"/>
          <w:rtl/>
          <w:lang w:bidi="ar-SA"/>
        </w:rPr>
        <w:t xml:space="preserve">، تمثلت </w:t>
      </w:r>
      <w:r w:rsidR="003F067A" w:rsidRPr="003F067A">
        <w:rPr>
          <w:rFonts w:cs="Calibri"/>
          <w:szCs w:val="22"/>
          <w:rtl/>
          <w:lang w:bidi="ar-SA"/>
        </w:rPr>
        <w:t xml:space="preserve">المهمة الرئيسية للدورة </w:t>
      </w:r>
      <w:r w:rsidR="00663CEA">
        <w:rPr>
          <w:rFonts w:cs="Calibri"/>
          <w:szCs w:val="22"/>
          <w:rtl/>
          <w:lang w:bidi="ar-SA"/>
        </w:rPr>
        <w:t>ف</w:t>
      </w:r>
      <w:r w:rsidR="003F067A" w:rsidRPr="003F067A">
        <w:rPr>
          <w:rFonts w:cs="Calibri"/>
          <w:szCs w:val="22"/>
          <w:rtl/>
          <w:lang w:bidi="ar-SA"/>
        </w:rPr>
        <w:t>ي تقديم توصية إلى الجمعية العامة لعام 2021 بولاية اللجنة للفترة 2022-2023.</w:t>
      </w:r>
      <w:r w:rsidR="00F06037">
        <w:rPr>
          <w:rFonts w:cs="Calibri"/>
          <w:szCs w:val="22"/>
          <w:rtl/>
          <w:lang w:bidi="ar-SA"/>
        </w:rPr>
        <w:t xml:space="preserve"> </w:t>
      </w:r>
      <w:r w:rsidR="003F067A" w:rsidRPr="003F067A">
        <w:rPr>
          <w:rFonts w:cs="Calibri"/>
          <w:szCs w:val="22"/>
          <w:rtl/>
          <w:lang w:bidi="ar-SA"/>
        </w:rPr>
        <w:t xml:space="preserve">وشكر </w:t>
      </w:r>
      <w:r w:rsidR="00663CEA">
        <w:rPr>
          <w:rFonts w:cs="Calibri"/>
          <w:szCs w:val="22"/>
          <w:rtl/>
          <w:lang w:bidi="ar-SA"/>
        </w:rPr>
        <w:t xml:space="preserve">الوفد </w:t>
      </w:r>
      <w:r w:rsidR="003F067A" w:rsidRPr="003F067A">
        <w:rPr>
          <w:rFonts w:cs="Calibri"/>
          <w:szCs w:val="22"/>
          <w:rtl/>
          <w:lang w:bidi="ar-SA"/>
        </w:rPr>
        <w:t>الرئيس على اقتراح طريقة عملية للمضي قدم</w:t>
      </w:r>
      <w:r w:rsidR="00663CEA">
        <w:rPr>
          <w:rFonts w:cs="Calibri"/>
          <w:szCs w:val="22"/>
          <w:rtl/>
          <w:lang w:bidi="ar-SA"/>
        </w:rPr>
        <w:t>ً</w:t>
      </w:r>
      <w:r w:rsidR="003F067A" w:rsidRPr="003F067A">
        <w:rPr>
          <w:rFonts w:cs="Calibri"/>
          <w:szCs w:val="22"/>
          <w:rtl/>
          <w:lang w:bidi="ar-SA"/>
        </w:rPr>
        <w:t>ا في مسألة الولاية المقبلة للجنة الحكومية الدولية وتطلع إلى أن تقدم الدورة توصية إيجابية إلى الجمعية العامة</w:t>
      </w:r>
      <w:r w:rsidR="00663CEA">
        <w:rPr>
          <w:rFonts w:cs="Calibri"/>
          <w:szCs w:val="22"/>
          <w:rtl/>
          <w:lang w:bidi="ar-SA"/>
        </w:rPr>
        <w:t>.</w:t>
      </w:r>
      <w:r w:rsidR="00F06037">
        <w:rPr>
          <w:rFonts w:cs="Calibri"/>
          <w:szCs w:val="22"/>
          <w:rtl/>
          <w:lang w:bidi="ar-SA"/>
        </w:rPr>
        <w:t xml:space="preserve"> </w:t>
      </w:r>
      <w:r w:rsidR="003F067A" w:rsidRPr="003F067A">
        <w:rPr>
          <w:rFonts w:cs="Calibri"/>
          <w:szCs w:val="22"/>
          <w:rtl/>
          <w:lang w:bidi="ar-SA"/>
        </w:rPr>
        <w:t>وأخير</w:t>
      </w:r>
      <w:r w:rsidR="00663CEA">
        <w:rPr>
          <w:rFonts w:cs="Calibri"/>
          <w:szCs w:val="22"/>
          <w:rtl/>
          <w:lang w:bidi="ar-SA"/>
        </w:rPr>
        <w:t>ً</w:t>
      </w:r>
      <w:r w:rsidR="003F067A" w:rsidRPr="003F067A">
        <w:rPr>
          <w:rFonts w:cs="Calibri"/>
          <w:szCs w:val="22"/>
          <w:rtl/>
          <w:lang w:bidi="ar-SA"/>
        </w:rPr>
        <w:t>ا، رحب</w:t>
      </w:r>
      <w:r w:rsidR="00663CEA">
        <w:rPr>
          <w:rFonts w:cs="Calibri"/>
          <w:szCs w:val="22"/>
          <w:rtl/>
          <w:lang w:bidi="ar-SA"/>
        </w:rPr>
        <w:t xml:space="preserve"> الوفد</w:t>
      </w:r>
      <w:r w:rsidR="003F067A" w:rsidRPr="003F067A">
        <w:rPr>
          <w:rFonts w:cs="Calibri"/>
          <w:szCs w:val="22"/>
          <w:rtl/>
          <w:lang w:bidi="ar-SA"/>
        </w:rPr>
        <w:t xml:space="preserve"> بمشاركة الشعوب الأصلية والمجتمعات المحلية في الدورة الحالية ودعا جميع الدول الأعضاء إلى مواصلة تقديم الدعم اللازم، بما في ذلك من خلال صندوق </w:t>
      </w:r>
      <w:proofErr w:type="spellStart"/>
      <w:r w:rsidR="003F067A" w:rsidRPr="003F067A">
        <w:rPr>
          <w:rFonts w:cs="Calibri"/>
          <w:szCs w:val="22"/>
          <w:rtl/>
          <w:lang w:bidi="ar-SA"/>
        </w:rPr>
        <w:t>الويبو</w:t>
      </w:r>
      <w:proofErr w:type="spellEnd"/>
      <w:r w:rsidR="003F067A" w:rsidRPr="003F067A">
        <w:rPr>
          <w:rFonts w:cs="Calibri"/>
          <w:szCs w:val="22"/>
          <w:rtl/>
          <w:lang w:bidi="ar-SA"/>
        </w:rPr>
        <w:t xml:space="preserve"> للتبرعات، لضمان مشاركتها.</w:t>
      </w:r>
    </w:p>
    <w:p w14:paraId="3C96D62E" w14:textId="77777777" w:rsidR="003F067A" w:rsidRPr="003F067A" w:rsidRDefault="003F067A" w:rsidP="003F067A">
      <w:pPr>
        <w:pStyle w:val="ListParagraph"/>
        <w:ind w:left="0"/>
        <w:rPr>
          <w:rFonts w:cs="Calibri"/>
          <w:szCs w:val="22"/>
          <w:lang w:bidi="ar-SA"/>
        </w:rPr>
      </w:pPr>
    </w:p>
    <w:p w14:paraId="01A36A7F" w14:textId="519CD4E7"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lastRenderedPageBreak/>
        <w:t xml:space="preserve"> وتحدث وفد بنغلاديش باسم مجموعة بلدان آسيا والمحيط الهادئ</w:t>
      </w:r>
      <w:r w:rsidR="00663CEA">
        <w:rPr>
          <w:rFonts w:cs="Calibri"/>
          <w:szCs w:val="22"/>
          <w:rtl/>
          <w:lang w:bidi="ar-SA"/>
        </w:rPr>
        <w:t>، معربًا</w:t>
      </w:r>
      <w:r w:rsidRPr="003F067A">
        <w:rPr>
          <w:rFonts w:cs="Calibri"/>
          <w:szCs w:val="22"/>
          <w:rtl/>
          <w:lang w:bidi="ar-SA"/>
        </w:rPr>
        <w:t xml:space="preserve"> عن تقديره للجهود التي يبذلها الرئيس بصفته الرئيس المنتخب في المضي قدم</w:t>
      </w:r>
      <w:r w:rsidR="006A2E7E">
        <w:rPr>
          <w:rFonts w:cs="Calibri"/>
          <w:szCs w:val="22"/>
          <w:rtl/>
          <w:lang w:bidi="ar-SA"/>
        </w:rPr>
        <w:t>ً</w:t>
      </w:r>
      <w:r w:rsidRPr="003F067A">
        <w:rPr>
          <w:rFonts w:cs="Calibri"/>
          <w:szCs w:val="22"/>
          <w:rtl/>
          <w:lang w:bidi="ar-SA"/>
        </w:rPr>
        <w:t xml:space="preserve">ا بعمل اللجنة وأهدافها خلال الأشهر الماضية على الرغم من التحديات غير المسبوقة التي </w:t>
      </w:r>
      <w:r w:rsidR="006A2E7E">
        <w:rPr>
          <w:rFonts w:cs="Calibri"/>
          <w:szCs w:val="22"/>
          <w:rtl/>
          <w:lang w:bidi="ar-SA"/>
        </w:rPr>
        <w:t>تفرضها</w:t>
      </w:r>
      <w:r w:rsidRPr="003F067A">
        <w:rPr>
          <w:rFonts w:cs="Calibri"/>
          <w:szCs w:val="22"/>
          <w:rtl/>
          <w:lang w:bidi="ar-SA"/>
        </w:rPr>
        <w:t xml:space="preserve"> </w:t>
      </w:r>
      <w:r w:rsidR="006A2E7E">
        <w:rPr>
          <w:rFonts w:cs="Calibri"/>
          <w:szCs w:val="22"/>
          <w:rtl/>
          <w:lang w:bidi="ar-SA"/>
        </w:rPr>
        <w:t>الجائحة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وأكد دعمه لمنهجية العمل وبرنامج العمل المقترح.</w:t>
      </w:r>
      <w:r w:rsidR="00F06037">
        <w:rPr>
          <w:rFonts w:cs="Calibri"/>
          <w:szCs w:val="22"/>
          <w:rtl/>
          <w:lang w:bidi="ar-SA"/>
        </w:rPr>
        <w:t xml:space="preserve"> </w:t>
      </w:r>
      <w:r w:rsidRPr="003F067A">
        <w:rPr>
          <w:rFonts w:cs="Calibri"/>
          <w:szCs w:val="22"/>
          <w:rtl/>
          <w:lang w:bidi="ar-SA"/>
        </w:rPr>
        <w:t xml:space="preserve">وأعرب عن أسفه لأن الوضع لم يسمح للجنة بالمشاركة في مناقشات موضوعية بشأن القضايا المندرجة ضمن ولاية اللجنة الحكومية الدولية في </w:t>
      </w:r>
      <w:r w:rsidR="006A2E7E">
        <w:rPr>
          <w:rFonts w:cs="Calibri"/>
          <w:szCs w:val="22"/>
          <w:rtl/>
          <w:lang w:bidi="ar-SA"/>
        </w:rPr>
        <w:t>فترة السنتين</w:t>
      </w:r>
      <w:r w:rsidRPr="003F067A">
        <w:rPr>
          <w:rFonts w:cs="Calibri"/>
          <w:szCs w:val="22"/>
          <w:rtl/>
          <w:lang w:bidi="ar-SA"/>
        </w:rPr>
        <w:t xml:space="preserve"> الحالية.</w:t>
      </w:r>
      <w:r w:rsidR="00F06037">
        <w:rPr>
          <w:rFonts w:cs="Calibri"/>
          <w:szCs w:val="22"/>
          <w:rtl/>
          <w:lang w:bidi="ar-SA"/>
        </w:rPr>
        <w:t xml:space="preserve"> </w:t>
      </w:r>
      <w:r w:rsidRPr="003F067A">
        <w:rPr>
          <w:rFonts w:cs="Calibri"/>
          <w:szCs w:val="22"/>
          <w:rtl/>
          <w:lang w:bidi="ar-SA"/>
        </w:rPr>
        <w:t xml:space="preserve">ومع ذلك، أعرب الوفد عن أمله في أن تواصل اللجنة في السنوات </w:t>
      </w:r>
      <w:r w:rsidR="006A2E7E">
        <w:rPr>
          <w:rFonts w:cs="Calibri"/>
          <w:szCs w:val="22"/>
          <w:rtl/>
          <w:lang w:bidi="ar-SA"/>
        </w:rPr>
        <w:t>المقبلة</w:t>
      </w:r>
      <w:r w:rsidRPr="003F067A">
        <w:rPr>
          <w:rFonts w:cs="Calibri"/>
          <w:szCs w:val="22"/>
          <w:rtl/>
          <w:lang w:bidi="ar-SA"/>
        </w:rPr>
        <w:t xml:space="preserve"> تسريع عملها بهدف التوصل إلى اتفاق بشأن صك قانوني دولي</w:t>
      </w:r>
      <w:r w:rsidR="006A2E7E">
        <w:rPr>
          <w:rFonts w:cs="Calibri"/>
          <w:szCs w:val="22"/>
          <w:rtl/>
          <w:lang w:bidi="ar-SA"/>
        </w:rPr>
        <w:t>،</w:t>
      </w:r>
      <w:r w:rsidRPr="003F067A">
        <w:rPr>
          <w:rFonts w:cs="Calibri"/>
          <w:szCs w:val="22"/>
          <w:rtl/>
          <w:lang w:bidi="ar-SA"/>
        </w:rPr>
        <w:t xml:space="preserve"> </w:t>
      </w:r>
      <w:r w:rsidR="006A2E7E">
        <w:rPr>
          <w:rFonts w:cs="Calibri"/>
          <w:szCs w:val="22"/>
          <w:rtl/>
          <w:lang w:bidi="ar-SA"/>
        </w:rPr>
        <w:t xml:space="preserve">من </w:t>
      </w:r>
      <w:r w:rsidRPr="003F067A">
        <w:rPr>
          <w:rFonts w:cs="Calibri"/>
          <w:szCs w:val="22"/>
          <w:rtl/>
          <w:lang w:bidi="ar-SA"/>
        </w:rPr>
        <w:t xml:space="preserve">دون الحكم مسبقا على طبيعة النتائج، </w:t>
      </w:r>
      <w:r w:rsidR="006A2E7E">
        <w:rPr>
          <w:rFonts w:cs="Calibri"/>
          <w:szCs w:val="22"/>
          <w:rtl/>
          <w:lang w:bidi="ar-SA"/>
        </w:rPr>
        <w:t xml:space="preserve">وذلك </w:t>
      </w:r>
      <w:proofErr w:type="gramStart"/>
      <w:r w:rsidRPr="003F067A">
        <w:rPr>
          <w:rFonts w:cs="Calibri"/>
          <w:szCs w:val="22"/>
          <w:rtl/>
          <w:lang w:bidi="ar-SA"/>
        </w:rPr>
        <w:t>في</w:t>
      </w:r>
      <w:r w:rsidR="006A2E7E">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بالملكية الفكرية بما يضمن الحماية المتوازنة والفعالة للموارد الوراثية والمعارف التقليدية وأشكال التعبير الثقافي التقليدي، على النحو المبين في ولاية اللجنة.</w:t>
      </w:r>
      <w:r w:rsidR="00F06037">
        <w:rPr>
          <w:rFonts w:cs="Calibri"/>
          <w:szCs w:val="22"/>
          <w:rtl/>
          <w:lang w:bidi="ar-SA"/>
        </w:rPr>
        <w:t xml:space="preserve"> </w:t>
      </w:r>
      <w:r w:rsidRPr="003F067A">
        <w:rPr>
          <w:rFonts w:cs="Calibri"/>
          <w:szCs w:val="22"/>
          <w:rtl/>
          <w:lang w:bidi="ar-SA"/>
        </w:rPr>
        <w:t>وعلى الرغم من أن الدورة الحالية لن تنخرط في أي مفاوضات موضوعية، فقد كررت موقفها بشأن القضايا الرئيسية للجنة الحكومية الدولية.</w:t>
      </w:r>
      <w:r w:rsidR="00F06037">
        <w:rPr>
          <w:rFonts w:cs="Calibri"/>
          <w:szCs w:val="22"/>
          <w:rtl/>
          <w:lang w:bidi="ar-SA"/>
        </w:rPr>
        <w:t xml:space="preserve"> </w:t>
      </w:r>
      <w:r w:rsidRPr="003F067A">
        <w:rPr>
          <w:rFonts w:cs="Calibri"/>
          <w:szCs w:val="22"/>
          <w:rtl/>
          <w:lang w:bidi="ar-SA"/>
        </w:rPr>
        <w:t>وأكد معظم أعضاء المجموعة مجدد</w:t>
      </w:r>
      <w:r w:rsidR="006A2E7E">
        <w:rPr>
          <w:rFonts w:cs="Calibri"/>
          <w:szCs w:val="22"/>
          <w:rtl/>
          <w:lang w:bidi="ar-SA"/>
        </w:rPr>
        <w:t>ً</w:t>
      </w:r>
      <w:r w:rsidRPr="003F067A">
        <w:rPr>
          <w:rFonts w:cs="Calibri"/>
          <w:szCs w:val="22"/>
          <w:rtl/>
          <w:lang w:bidi="ar-SA"/>
        </w:rPr>
        <w:t xml:space="preserve">ا على الحاجة إلى صك </w:t>
      </w:r>
      <w:r w:rsidR="006A2E7E">
        <w:rPr>
          <w:rFonts w:cs="Calibri"/>
          <w:szCs w:val="22"/>
          <w:rtl/>
          <w:lang w:bidi="ar-SA"/>
        </w:rPr>
        <w:t>واحد أو أكث</w:t>
      </w:r>
      <w:r w:rsidR="00A92C34">
        <w:rPr>
          <w:rFonts w:cs="Calibri" w:hint="cs"/>
          <w:szCs w:val="22"/>
          <w:rtl/>
          <w:lang w:bidi="ar-SA"/>
        </w:rPr>
        <w:t>ر</w:t>
      </w:r>
      <w:r w:rsidRPr="003F067A">
        <w:rPr>
          <w:rFonts w:cs="Calibri"/>
          <w:szCs w:val="22"/>
          <w:rtl/>
          <w:lang w:bidi="ar-SA"/>
        </w:rPr>
        <w:t xml:space="preserve"> ملزم قانون</w:t>
      </w:r>
      <w:r w:rsidR="006A2E7E">
        <w:rPr>
          <w:rFonts w:cs="Calibri"/>
          <w:szCs w:val="22"/>
          <w:rtl/>
          <w:lang w:bidi="ar-SA"/>
        </w:rPr>
        <w:t>ً</w:t>
      </w:r>
      <w:r w:rsidRPr="003F067A">
        <w:rPr>
          <w:rFonts w:cs="Calibri"/>
          <w:szCs w:val="22"/>
          <w:rtl/>
          <w:lang w:bidi="ar-SA"/>
        </w:rPr>
        <w:t>ا يوفر حماية 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وقال إن إبرام معاهدة أو معاهدات ملزمة قانون</w:t>
      </w:r>
      <w:r w:rsidR="006A2E7E">
        <w:rPr>
          <w:rFonts w:cs="Calibri"/>
          <w:szCs w:val="22"/>
          <w:rtl/>
          <w:lang w:bidi="ar-SA"/>
        </w:rPr>
        <w:t>ً</w:t>
      </w:r>
      <w:r w:rsidRPr="003F067A">
        <w:rPr>
          <w:rFonts w:cs="Calibri"/>
          <w:szCs w:val="22"/>
          <w:rtl/>
          <w:lang w:bidi="ar-SA"/>
        </w:rPr>
        <w:t>ا من شأنه أن يوفر نظام</w:t>
      </w:r>
      <w:r w:rsidR="006A2E7E">
        <w:rPr>
          <w:rFonts w:cs="Calibri"/>
          <w:szCs w:val="22"/>
          <w:rtl/>
          <w:lang w:bidi="ar-SA"/>
        </w:rPr>
        <w:t>ً</w:t>
      </w:r>
      <w:r w:rsidRPr="003F067A">
        <w:rPr>
          <w:rFonts w:cs="Calibri"/>
          <w:szCs w:val="22"/>
          <w:rtl/>
          <w:lang w:bidi="ar-SA"/>
        </w:rPr>
        <w:t>ا شفاف</w:t>
      </w:r>
      <w:r w:rsidR="006A2E7E">
        <w:rPr>
          <w:rFonts w:cs="Calibri"/>
          <w:szCs w:val="22"/>
          <w:rtl/>
          <w:lang w:bidi="ar-SA"/>
        </w:rPr>
        <w:t>ً</w:t>
      </w:r>
      <w:r w:rsidRPr="003F067A">
        <w:rPr>
          <w:rFonts w:cs="Calibri"/>
          <w:szCs w:val="22"/>
          <w:rtl/>
          <w:lang w:bidi="ar-SA"/>
        </w:rPr>
        <w:t xml:space="preserve">ا يمكن التنبؤ به للحماية الفعالة من التملك غير المشروع للموارد الوراثية والمعارف التقليدية وأشكال التعبير الثقافي التقليدي، وبالتالي ضمان الاستخدام المشروع </w:t>
      </w:r>
      <w:r w:rsidR="00717630">
        <w:rPr>
          <w:rFonts w:cs="Calibri"/>
          <w:szCs w:val="22"/>
          <w:rtl/>
          <w:lang w:bidi="ar-SA"/>
        </w:rPr>
        <w:t>و</w:t>
      </w:r>
      <w:r w:rsidRPr="003F067A">
        <w:rPr>
          <w:rFonts w:cs="Calibri"/>
          <w:szCs w:val="22"/>
          <w:rtl/>
          <w:lang w:bidi="ar-SA"/>
        </w:rPr>
        <w:t>المستدام للملكية الفكرية في المستقبل.</w:t>
      </w:r>
      <w:r w:rsidR="00F06037">
        <w:rPr>
          <w:rFonts w:cs="Calibri"/>
          <w:szCs w:val="22"/>
          <w:rtl/>
          <w:lang w:bidi="ar-SA"/>
        </w:rPr>
        <w:t xml:space="preserve"> </w:t>
      </w:r>
      <w:r w:rsidRPr="003F067A">
        <w:rPr>
          <w:rFonts w:cs="Calibri"/>
          <w:szCs w:val="22"/>
          <w:rtl/>
          <w:lang w:bidi="ar-SA"/>
        </w:rPr>
        <w:t xml:space="preserve">ورأى معظم أعضاء </w:t>
      </w:r>
      <w:r w:rsidR="00A92C34">
        <w:rPr>
          <w:rFonts w:cs="Calibri" w:hint="cs"/>
          <w:szCs w:val="22"/>
          <w:rtl/>
          <w:lang w:bidi="ar-SA"/>
        </w:rPr>
        <w:t>المجموعة</w:t>
      </w:r>
      <w:r w:rsidRPr="003F067A">
        <w:rPr>
          <w:rFonts w:cs="Calibri"/>
          <w:szCs w:val="22"/>
          <w:rtl/>
          <w:lang w:bidi="ar-SA"/>
        </w:rPr>
        <w:t xml:space="preserve"> أن ذلك يمكن التصدي له على نحو ملائم من خلال إنشاء آلية تكفل التقاسم المناسب للمنافع لاستخدام تلك الموارد أو استغلالها استناد</w:t>
      </w:r>
      <w:r w:rsidR="00717630">
        <w:rPr>
          <w:rFonts w:cs="Calibri"/>
          <w:szCs w:val="22"/>
          <w:rtl/>
          <w:lang w:bidi="ar-SA"/>
        </w:rPr>
        <w:t>ً</w:t>
      </w:r>
      <w:r w:rsidRPr="003F067A">
        <w:rPr>
          <w:rFonts w:cs="Calibri"/>
          <w:szCs w:val="22"/>
          <w:rtl/>
          <w:lang w:bidi="ar-SA"/>
        </w:rPr>
        <w:t>ا إلى الموافقة المسبقة المستنيرة والشروط المتفق عليها.</w:t>
      </w:r>
      <w:r w:rsidR="00F06037">
        <w:rPr>
          <w:rFonts w:cs="Calibri"/>
          <w:szCs w:val="22"/>
          <w:rtl/>
          <w:lang w:bidi="ar-SA"/>
        </w:rPr>
        <w:t xml:space="preserve"> </w:t>
      </w:r>
      <w:r w:rsidRPr="003F067A">
        <w:rPr>
          <w:rFonts w:cs="Calibri"/>
          <w:szCs w:val="22"/>
          <w:rtl/>
          <w:lang w:bidi="ar-SA"/>
        </w:rPr>
        <w:t>ويمكن للجنة الحكومية الدولية أيض</w:t>
      </w:r>
      <w:r w:rsidR="00717630">
        <w:rPr>
          <w:rFonts w:cs="Calibri"/>
          <w:szCs w:val="22"/>
          <w:rtl/>
          <w:lang w:bidi="ar-SA"/>
        </w:rPr>
        <w:t>ً</w:t>
      </w:r>
      <w:r w:rsidRPr="003F067A">
        <w:rPr>
          <w:rFonts w:cs="Calibri"/>
          <w:szCs w:val="22"/>
          <w:rtl/>
          <w:lang w:bidi="ar-SA"/>
        </w:rPr>
        <w:t xml:space="preserve">ا مناقشة النهج الخاصة بوضع آلية فعالة </w:t>
      </w:r>
      <w:r w:rsidR="00717630">
        <w:rPr>
          <w:rFonts w:cs="Calibri"/>
          <w:szCs w:val="22"/>
          <w:rtl/>
          <w:lang w:bidi="ar-SA"/>
        </w:rPr>
        <w:t>للإفصاح</w:t>
      </w:r>
      <w:r w:rsidRPr="003F067A">
        <w:rPr>
          <w:rFonts w:cs="Calibri"/>
          <w:szCs w:val="22"/>
          <w:rtl/>
          <w:lang w:bidi="ar-SA"/>
        </w:rPr>
        <w:t xml:space="preserve"> وفق</w:t>
      </w:r>
      <w:r w:rsidR="00717630">
        <w:rPr>
          <w:rFonts w:cs="Calibri"/>
          <w:szCs w:val="22"/>
          <w:rtl/>
          <w:lang w:bidi="ar-SA"/>
        </w:rPr>
        <w:t>ً</w:t>
      </w:r>
      <w:r w:rsidRPr="003F067A">
        <w:rPr>
          <w:rFonts w:cs="Calibri"/>
          <w:szCs w:val="22"/>
          <w:rtl/>
          <w:lang w:bidi="ar-SA"/>
        </w:rPr>
        <w:t>ا للظروف أو الاحتياجات الوطنية التي من شأنها حماية الموارد الوراثية ومشتقاتها والمعارف التقليدية المرتبطة بها من التملك غير المشروع.</w:t>
      </w:r>
      <w:r w:rsidR="00F06037">
        <w:rPr>
          <w:rFonts w:cs="Calibri"/>
          <w:szCs w:val="22"/>
          <w:rtl/>
          <w:lang w:bidi="ar-SA"/>
        </w:rPr>
        <w:t xml:space="preserve"> </w:t>
      </w:r>
      <w:r w:rsidRPr="003F067A">
        <w:rPr>
          <w:rFonts w:cs="Calibri"/>
          <w:szCs w:val="22"/>
          <w:rtl/>
          <w:lang w:bidi="ar-SA"/>
        </w:rPr>
        <w:t>وأعرب عن تأييده لتكرار الولاية الحالية مع التحديثات التقنية للفترة 2022-2023.</w:t>
      </w:r>
    </w:p>
    <w:p w14:paraId="75393E0F" w14:textId="77777777" w:rsidR="003F067A" w:rsidRPr="003F067A" w:rsidRDefault="003F067A" w:rsidP="003F067A">
      <w:pPr>
        <w:pStyle w:val="ListParagraph"/>
        <w:bidi/>
        <w:ind w:left="0"/>
        <w:rPr>
          <w:rFonts w:cs="Calibri"/>
          <w:szCs w:val="22"/>
          <w:rtl/>
          <w:lang w:bidi="ar-SA"/>
        </w:rPr>
      </w:pPr>
    </w:p>
    <w:p w14:paraId="300EC0EF" w14:textId="6958A413"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وتحدث وفد إندونيسيا باسم البلدان المتشابهة التفكير، </w:t>
      </w:r>
      <w:r w:rsidR="00717630">
        <w:rPr>
          <w:rFonts w:cs="Calibri"/>
          <w:szCs w:val="22"/>
          <w:rtl/>
          <w:lang w:bidi="ar-SA"/>
        </w:rPr>
        <w:t>مشيرًا</w:t>
      </w:r>
      <w:r w:rsidRPr="003F067A">
        <w:rPr>
          <w:rFonts w:cs="Calibri"/>
          <w:szCs w:val="22"/>
          <w:rtl/>
          <w:lang w:bidi="ar-SA"/>
        </w:rPr>
        <w:t xml:space="preserve"> إلى الصعوبات غير المسبوقة التي حالت دون استمرار اللجنة في عملها بالطريقة المعتادة.</w:t>
      </w:r>
      <w:r w:rsidR="00F06037">
        <w:rPr>
          <w:rFonts w:cs="Calibri"/>
          <w:szCs w:val="22"/>
          <w:rtl/>
          <w:lang w:bidi="ar-SA"/>
        </w:rPr>
        <w:t xml:space="preserve"> </w:t>
      </w:r>
      <w:r w:rsidRPr="003F067A">
        <w:rPr>
          <w:rFonts w:cs="Calibri"/>
          <w:szCs w:val="22"/>
          <w:rtl/>
          <w:lang w:bidi="ar-SA"/>
        </w:rPr>
        <w:t xml:space="preserve">لذلك، وفي ظل هذا الظرف، </w:t>
      </w:r>
      <w:r w:rsidR="00717630">
        <w:rPr>
          <w:rFonts w:cs="Calibri"/>
          <w:szCs w:val="22"/>
          <w:rtl/>
          <w:lang w:bidi="ar-SA"/>
        </w:rPr>
        <w:t>تفهّم الوفد</w:t>
      </w:r>
      <w:r w:rsidRPr="003F067A">
        <w:rPr>
          <w:rFonts w:cs="Calibri"/>
          <w:szCs w:val="22"/>
          <w:rtl/>
          <w:lang w:bidi="ar-SA"/>
        </w:rPr>
        <w:t xml:space="preserve"> </w:t>
      </w:r>
      <w:r w:rsidR="00717630">
        <w:rPr>
          <w:rFonts w:cs="Calibri"/>
          <w:szCs w:val="22"/>
          <w:rtl/>
          <w:lang w:bidi="ar-SA"/>
        </w:rPr>
        <w:t>عدم تمكّن</w:t>
      </w:r>
      <w:r w:rsidRPr="003F067A">
        <w:rPr>
          <w:rFonts w:cs="Calibri"/>
          <w:szCs w:val="22"/>
          <w:rtl/>
          <w:lang w:bidi="ar-SA"/>
        </w:rPr>
        <w:t xml:space="preserve"> اللجنة من إجراء مناقشات موضوعية في الدورة الحالية.</w:t>
      </w:r>
      <w:r w:rsidR="00F06037">
        <w:rPr>
          <w:rFonts w:cs="Calibri"/>
          <w:szCs w:val="22"/>
          <w:rtl/>
          <w:lang w:bidi="ar-SA"/>
        </w:rPr>
        <w:t xml:space="preserve"> </w:t>
      </w:r>
      <w:r w:rsidRPr="003F067A">
        <w:rPr>
          <w:rFonts w:cs="Calibri"/>
          <w:szCs w:val="22"/>
          <w:rtl/>
          <w:lang w:bidi="ar-SA"/>
        </w:rPr>
        <w:t xml:space="preserve">ومع </w:t>
      </w:r>
      <w:r w:rsidR="00717630">
        <w:rPr>
          <w:rFonts w:cs="Calibri"/>
          <w:szCs w:val="22"/>
          <w:rtl/>
          <w:lang w:bidi="ar-SA"/>
        </w:rPr>
        <w:t>أخذ</w:t>
      </w:r>
      <w:r w:rsidRPr="003F067A">
        <w:rPr>
          <w:rFonts w:cs="Calibri"/>
          <w:szCs w:val="22"/>
          <w:rtl/>
          <w:lang w:bidi="ar-SA"/>
        </w:rPr>
        <w:t xml:space="preserve"> ذلك في الاعتبار، أكد الوفد من جديد التزامه بمواصلة العمل على وضع اللمسات الأخيرة على صك</w:t>
      </w:r>
      <w:r w:rsidR="00717630">
        <w:rPr>
          <w:rFonts w:cs="Calibri"/>
          <w:szCs w:val="22"/>
          <w:rtl/>
          <w:lang w:bidi="ar-SA"/>
        </w:rPr>
        <w:t xml:space="preserve"> واحد أو أكثر </w:t>
      </w:r>
      <w:r w:rsidRPr="003F067A">
        <w:rPr>
          <w:rFonts w:cs="Calibri"/>
          <w:szCs w:val="22"/>
          <w:rtl/>
          <w:lang w:bidi="ar-SA"/>
        </w:rPr>
        <w:t>ملزم قانون</w:t>
      </w:r>
      <w:r w:rsidR="00717630">
        <w:rPr>
          <w:rFonts w:cs="Calibri"/>
          <w:szCs w:val="22"/>
          <w:rtl/>
          <w:lang w:bidi="ar-SA"/>
        </w:rPr>
        <w:t>ً</w:t>
      </w:r>
      <w:r w:rsidRPr="003F067A">
        <w:rPr>
          <w:rFonts w:cs="Calibri"/>
          <w:szCs w:val="22"/>
          <w:rtl/>
          <w:lang w:bidi="ar-SA"/>
        </w:rPr>
        <w:t>ا يوفر حماية 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 xml:space="preserve">ورأى الوفد أن الصك </w:t>
      </w:r>
      <w:r w:rsidR="00717630">
        <w:rPr>
          <w:rFonts w:cs="Calibri"/>
          <w:szCs w:val="22"/>
          <w:rtl/>
          <w:lang w:bidi="ar-SA"/>
        </w:rPr>
        <w:t>ضروري</w:t>
      </w:r>
      <w:r w:rsidRPr="003F067A">
        <w:rPr>
          <w:rFonts w:cs="Calibri"/>
          <w:szCs w:val="22"/>
          <w:rtl/>
          <w:lang w:bidi="ar-SA"/>
        </w:rPr>
        <w:t xml:space="preserve"> لمنع سوء الاستخدام والتملك غير المشروع والاستغلال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 xml:space="preserve">بالإضافة إلى ذلك، هناك حاجة إلى معالجة جذرية لقضايا </w:t>
      </w:r>
      <w:r w:rsidR="00717630">
        <w:rPr>
          <w:rFonts w:cs="Calibri"/>
          <w:szCs w:val="22"/>
          <w:rtl/>
          <w:lang w:bidi="ar-SA"/>
        </w:rPr>
        <w:t>الإفصاح</w:t>
      </w:r>
      <w:r w:rsidRPr="003F067A">
        <w:rPr>
          <w:rFonts w:cs="Calibri"/>
          <w:szCs w:val="22"/>
          <w:rtl/>
          <w:lang w:bidi="ar-SA"/>
        </w:rPr>
        <w:t xml:space="preserve"> وتقاسم المنافع على أساس الموافقة المسبقة المستنيرة وبشروط متفق عليها لضمان وجاهة نتائج عمل اللجنة الحكومية الدولية واستدامتها.</w:t>
      </w:r>
      <w:r w:rsidR="00F06037">
        <w:rPr>
          <w:rFonts w:cs="Calibri"/>
          <w:szCs w:val="22"/>
          <w:rtl/>
          <w:lang w:bidi="ar-SA"/>
        </w:rPr>
        <w:t xml:space="preserve"> </w:t>
      </w:r>
      <w:r w:rsidRPr="003F067A">
        <w:rPr>
          <w:rFonts w:cs="Calibri"/>
          <w:szCs w:val="22"/>
          <w:rtl/>
          <w:lang w:bidi="ar-SA"/>
        </w:rPr>
        <w:t xml:space="preserve">وأعرب </w:t>
      </w:r>
      <w:r w:rsidR="00717630">
        <w:rPr>
          <w:rFonts w:cs="Calibri"/>
          <w:szCs w:val="22"/>
          <w:rtl/>
          <w:lang w:bidi="ar-SA"/>
        </w:rPr>
        <w:t xml:space="preserve">الوفد </w:t>
      </w:r>
      <w:r w:rsidRPr="003F067A">
        <w:rPr>
          <w:rFonts w:cs="Calibri"/>
          <w:szCs w:val="22"/>
          <w:rtl/>
          <w:lang w:bidi="ar-SA"/>
        </w:rPr>
        <w:t xml:space="preserve">عن ثقته في أن اللجنة ستضيق الفجوات القائمة </w:t>
      </w:r>
      <w:r w:rsidR="00717630">
        <w:rPr>
          <w:rFonts w:cs="Calibri"/>
          <w:szCs w:val="22"/>
          <w:rtl/>
          <w:lang w:bidi="ar-SA"/>
        </w:rPr>
        <w:t>وتتوصّل</w:t>
      </w:r>
      <w:r w:rsidRPr="003F067A">
        <w:rPr>
          <w:rFonts w:cs="Calibri"/>
          <w:szCs w:val="22"/>
          <w:rtl/>
          <w:lang w:bidi="ar-SA"/>
        </w:rPr>
        <w:t xml:space="preserve"> إلى تفاهم مشترك بشأن القضايا قيد النظر </w:t>
      </w:r>
      <w:r w:rsidR="00717630">
        <w:rPr>
          <w:rFonts w:cs="Calibri"/>
          <w:szCs w:val="22"/>
          <w:rtl/>
          <w:lang w:bidi="ar-SA"/>
        </w:rPr>
        <w:t>بفضل</w:t>
      </w:r>
      <w:r w:rsidRPr="003F067A">
        <w:rPr>
          <w:rFonts w:cs="Calibri"/>
          <w:szCs w:val="22"/>
          <w:rtl/>
          <w:lang w:bidi="ar-SA"/>
        </w:rPr>
        <w:t xml:space="preserve"> القيادة والخبرة القديرة للرئيس.</w:t>
      </w:r>
      <w:r w:rsidR="00F06037">
        <w:rPr>
          <w:rFonts w:cs="Calibri"/>
          <w:szCs w:val="22"/>
          <w:rtl/>
          <w:lang w:bidi="ar-SA"/>
        </w:rPr>
        <w:t xml:space="preserve"> </w:t>
      </w:r>
      <w:r w:rsidRPr="003F067A">
        <w:rPr>
          <w:rFonts w:cs="Calibri"/>
          <w:szCs w:val="22"/>
          <w:rtl/>
          <w:lang w:bidi="ar-SA"/>
        </w:rPr>
        <w:t xml:space="preserve">ومن المفهوم أن هناك حاجة إلى نهج مبتكرة لضمان أن تواصل اللجنة عملها بطريقة متوازنة وشفافة وشاملة على الرغم من </w:t>
      </w:r>
      <w:r w:rsidR="00717630">
        <w:rPr>
          <w:rFonts w:cs="Calibri"/>
          <w:szCs w:val="22"/>
          <w:rtl/>
          <w:lang w:bidi="ar-SA"/>
        </w:rPr>
        <w:t>الجائحة</w:t>
      </w:r>
      <w:r w:rsidRPr="003F067A">
        <w:rPr>
          <w:rFonts w:cs="Calibri"/>
          <w:szCs w:val="22"/>
          <w:rtl/>
          <w:lang w:bidi="ar-SA"/>
        </w:rPr>
        <w:t xml:space="preserve"> المستمر</w:t>
      </w:r>
      <w:r w:rsidR="00717630">
        <w:rPr>
          <w:rFonts w:cs="Calibri"/>
          <w:szCs w:val="22"/>
          <w:rtl/>
          <w:lang w:bidi="ar-SA"/>
        </w:rPr>
        <w:t>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ولهذا الغرض، رحب</w:t>
      </w:r>
      <w:r w:rsidR="00717630">
        <w:rPr>
          <w:rFonts w:cs="Calibri"/>
          <w:szCs w:val="22"/>
          <w:rtl/>
          <w:lang w:bidi="ar-SA"/>
        </w:rPr>
        <w:t xml:space="preserve"> الوفد</w:t>
      </w:r>
      <w:r w:rsidRPr="003F067A">
        <w:rPr>
          <w:rFonts w:cs="Calibri"/>
          <w:szCs w:val="22"/>
          <w:rtl/>
          <w:lang w:bidi="ar-SA"/>
        </w:rPr>
        <w:t xml:space="preserve"> بالاختصاصات المقترحة </w:t>
      </w:r>
      <w:r w:rsidR="00717630">
        <w:rPr>
          <w:rFonts w:cs="Calibri"/>
          <w:szCs w:val="22"/>
          <w:rtl/>
          <w:lang w:bidi="ar-SA"/>
        </w:rPr>
        <w:t>ل</w:t>
      </w:r>
      <w:r w:rsidRPr="003F067A">
        <w:rPr>
          <w:rFonts w:cs="Calibri"/>
          <w:szCs w:val="22"/>
          <w:rtl/>
          <w:lang w:bidi="ar-SA"/>
        </w:rPr>
        <w:t>لولاية وبرنامج العمل للفترة 2022-2023.</w:t>
      </w:r>
      <w:r w:rsidR="00F06037">
        <w:rPr>
          <w:rFonts w:cs="Calibri"/>
          <w:szCs w:val="22"/>
          <w:rtl/>
          <w:lang w:bidi="ar-SA"/>
        </w:rPr>
        <w:t xml:space="preserve"> </w:t>
      </w:r>
      <w:r w:rsidRPr="003F067A">
        <w:rPr>
          <w:rFonts w:cs="Calibri"/>
          <w:szCs w:val="22"/>
          <w:rtl/>
          <w:lang w:bidi="ar-SA"/>
        </w:rPr>
        <w:t>وقال إن البلدان المتشابهة التفكير لا تزال ملتزمة بالمشاركة البناءة في التفاوض على نتيجة مقبولة للجميع لفائدة جميع الدول الأعضاء.</w:t>
      </w:r>
    </w:p>
    <w:p w14:paraId="410C5D07" w14:textId="77777777" w:rsidR="003F067A" w:rsidRPr="003F067A" w:rsidRDefault="003F067A" w:rsidP="003F067A">
      <w:pPr>
        <w:pStyle w:val="ListParagraph"/>
        <w:ind w:left="0"/>
        <w:rPr>
          <w:rFonts w:cs="Calibri"/>
          <w:szCs w:val="22"/>
          <w:lang w:bidi="ar-SA"/>
        </w:rPr>
      </w:pPr>
    </w:p>
    <w:p w14:paraId="1259A4F8" w14:textId="0F2BB97D"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ورحب وفد الاتحاد الأوروبي، متحدثا باسم الاتحاد الأوروبي والدول الأعضاء فيه، بعقد الدورة الحالية، مشير</w:t>
      </w:r>
      <w:r w:rsidR="00DA242C">
        <w:rPr>
          <w:rFonts w:cs="Calibri"/>
          <w:szCs w:val="22"/>
          <w:rtl/>
          <w:lang w:bidi="ar-SA"/>
        </w:rPr>
        <w:t>ً</w:t>
      </w:r>
      <w:r w:rsidRPr="003F067A">
        <w:rPr>
          <w:rFonts w:cs="Calibri"/>
          <w:szCs w:val="22"/>
          <w:rtl/>
          <w:lang w:bidi="ar-SA"/>
        </w:rPr>
        <w:t xml:space="preserve">ا إلى </w:t>
      </w:r>
      <w:r w:rsidR="00DA242C">
        <w:rPr>
          <w:rFonts w:cs="Calibri"/>
          <w:szCs w:val="22"/>
          <w:rtl/>
          <w:lang w:bidi="ar-SA"/>
        </w:rPr>
        <w:t>تأجيلها</w:t>
      </w:r>
      <w:r w:rsidRPr="003F067A">
        <w:rPr>
          <w:rFonts w:cs="Calibri"/>
          <w:szCs w:val="22"/>
          <w:rtl/>
          <w:lang w:bidi="ar-SA"/>
        </w:rPr>
        <w:t xml:space="preserve"> عدة مرات بسبب </w:t>
      </w:r>
      <w:r w:rsidR="00A92C34">
        <w:rPr>
          <w:rFonts w:cs="Calibri" w:hint="cs"/>
          <w:szCs w:val="22"/>
          <w:rtl/>
          <w:lang w:bidi="ar-SA"/>
        </w:rPr>
        <w:t>الجائحة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وقال إنه على الرغم من صعوب</w:t>
      </w:r>
      <w:r w:rsidR="00DA242C">
        <w:rPr>
          <w:rFonts w:cs="Calibri"/>
          <w:szCs w:val="22"/>
          <w:rtl/>
          <w:lang w:bidi="ar-SA"/>
        </w:rPr>
        <w:t>ة</w:t>
      </w:r>
      <w:r w:rsidRPr="003F067A">
        <w:rPr>
          <w:rFonts w:cs="Calibri"/>
          <w:szCs w:val="22"/>
          <w:rtl/>
          <w:lang w:bidi="ar-SA"/>
        </w:rPr>
        <w:t xml:space="preserve"> مواصلة المفاوضات وفق برنامج العمل في فترة السنتين الحالية، فإن الأمانة قد يسرت، بموافقة الدول الأعضاء، </w:t>
      </w:r>
      <w:r w:rsidR="00DA242C">
        <w:rPr>
          <w:rFonts w:cs="Calibri"/>
          <w:szCs w:val="22"/>
          <w:rtl/>
          <w:lang w:bidi="ar-SA"/>
        </w:rPr>
        <w:t>الكثير</w:t>
      </w:r>
      <w:r w:rsidRPr="003F067A">
        <w:rPr>
          <w:rFonts w:cs="Calibri"/>
          <w:szCs w:val="22"/>
          <w:rtl/>
          <w:lang w:bidi="ar-SA"/>
        </w:rPr>
        <w:t xml:space="preserve"> من عمليات التعليق على الإنترنت وغيرها من الأنشطة التحضيرية التي بدأت في عام 2020 واستمرت في عام 2021.</w:t>
      </w:r>
      <w:r w:rsidR="00F06037">
        <w:rPr>
          <w:rFonts w:cs="Calibri"/>
          <w:szCs w:val="22"/>
          <w:rtl/>
          <w:lang w:bidi="ar-SA"/>
        </w:rPr>
        <w:t xml:space="preserve"> </w:t>
      </w:r>
      <w:r w:rsidRPr="003F067A">
        <w:rPr>
          <w:rFonts w:cs="Calibri"/>
          <w:szCs w:val="22"/>
          <w:rtl/>
          <w:lang w:bidi="ar-SA"/>
        </w:rPr>
        <w:t>وفي إطار تلك الأنشطة، على النحو الذي اقترحه الرئيس ورد</w:t>
      </w:r>
      <w:r w:rsidR="00DA242C">
        <w:rPr>
          <w:rFonts w:cs="Calibri"/>
          <w:szCs w:val="22"/>
          <w:rtl/>
          <w:lang w:bidi="ar-SA"/>
        </w:rPr>
        <w:t>ً</w:t>
      </w:r>
      <w:r w:rsidRPr="003F067A">
        <w:rPr>
          <w:rFonts w:cs="Calibri"/>
          <w:szCs w:val="22"/>
          <w:rtl/>
          <w:lang w:bidi="ar-SA"/>
        </w:rPr>
        <w:t>ا على مذكرة الرئيس المعممة في مايو 2020، قدم الوفد تعليقات على نص الرئيس.</w:t>
      </w:r>
      <w:r w:rsidR="00F06037">
        <w:rPr>
          <w:rFonts w:cs="Calibri"/>
          <w:szCs w:val="22"/>
          <w:rtl/>
          <w:lang w:bidi="ar-SA"/>
        </w:rPr>
        <w:t xml:space="preserve"> </w:t>
      </w:r>
      <w:r w:rsidR="00DA242C">
        <w:rPr>
          <w:rFonts w:cs="Calibri"/>
          <w:szCs w:val="22"/>
          <w:rtl/>
          <w:lang w:bidi="ar-SA"/>
        </w:rPr>
        <w:t>وأخذ الوفد</w:t>
      </w:r>
      <w:r w:rsidRPr="003F067A">
        <w:rPr>
          <w:rFonts w:cs="Calibri"/>
          <w:szCs w:val="22"/>
          <w:rtl/>
          <w:lang w:bidi="ar-SA"/>
        </w:rPr>
        <w:t xml:space="preserve"> علم</w:t>
      </w:r>
      <w:r w:rsidR="00DA242C">
        <w:rPr>
          <w:rFonts w:cs="Calibri"/>
          <w:szCs w:val="22"/>
          <w:rtl/>
          <w:lang w:bidi="ar-SA"/>
        </w:rPr>
        <w:t>ً</w:t>
      </w:r>
      <w:r w:rsidRPr="003F067A">
        <w:rPr>
          <w:rFonts w:cs="Calibri"/>
          <w:szCs w:val="22"/>
          <w:rtl/>
          <w:lang w:bidi="ar-SA"/>
        </w:rPr>
        <w:t>ا بالعمل الإضافي الذي أنجز</w:t>
      </w:r>
      <w:r w:rsidR="00DA242C">
        <w:rPr>
          <w:rFonts w:cs="Calibri"/>
          <w:szCs w:val="22"/>
          <w:rtl/>
          <w:lang w:bidi="ar-SA"/>
        </w:rPr>
        <w:t>،</w:t>
      </w:r>
      <w:r w:rsidRPr="003F067A">
        <w:rPr>
          <w:rFonts w:cs="Calibri"/>
          <w:szCs w:val="22"/>
          <w:rtl/>
          <w:lang w:bidi="ar-SA"/>
        </w:rPr>
        <w:t xml:space="preserve"> بالإضافة إلى الأنشطة المذكورة أعلاه، وبشكل خاص عقد ندوة افتراضية في يناير 2021، فضل</w:t>
      </w:r>
      <w:r w:rsidR="00DA242C">
        <w:rPr>
          <w:rFonts w:cs="Calibri"/>
          <w:szCs w:val="22"/>
          <w:rtl/>
          <w:lang w:bidi="ar-SA"/>
        </w:rPr>
        <w:t>ً</w:t>
      </w:r>
      <w:r w:rsidRPr="003F067A">
        <w:rPr>
          <w:rFonts w:cs="Calibri"/>
          <w:szCs w:val="22"/>
          <w:rtl/>
          <w:lang w:bidi="ar-SA"/>
        </w:rPr>
        <w:t xml:space="preserve">ا عن </w:t>
      </w:r>
      <w:proofErr w:type="spellStart"/>
      <w:r w:rsidRPr="003F067A">
        <w:rPr>
          <w:rFonts w:cs="Calibri"/>
          <w:szCs w:val="22"/>
          <w:rtl/>
          <w:lang w:bidi="ar-SA"/>
        </w:rPr>
        <w:t>الإحاطات</w:t>
      </w:r>
      <w:proofErr w:type="spellEnd"/>
      <w:r w:rsidRPr="003F067A">
        <w:rPr>
          <w:rFonts w:cs="Calibri"/>
          <w:szCs w:val="22"/>
          <w:rtl/>
          <w:lang w:bidi="ar-SA"/>
        </w:rPr>
        <w:t xml:space="preserve"> بشأن اللجنة الحكومية الدولية، بما في ذلك خلفية اللجنة الحكومية الدولية المعنية بالملكية الفكرية والموارد الوراثية والمعارف التقليدية والفولكلور والقضايا الرئيسية وحالة مفاوضات اللجنة الحكومية الدولية في يونيو 2021.</w:t>
      </w:r>
      <w:r w:rsidR="00F06037">
        <w:rPr>
          <w:rFonts w:cs="Calibri"/>
          <w:szCs w:val="22"/>
          <w:rtl/>
          <w:lang w:bidi="ar-SA"/>
        </w:rPr>
        <w:t xml:space="preserve"> </w:t>
      </w:r>
      <w:r w:rsidRPr="003F067A">
        <w:rPr>
          <w:rFonts w:cs="Calibri"/>
          <w:szCs w:val="22"/>
          <w:rtl/>
          <w:lang w:bidi="ar-SA"/>
        </w:rPr>
        <w:t>وأكد الوفد من جديد التزامه بالمشاركة البناءة في عمل اللجنة الحكومية الدولية التي لا يمكن استمرارها إلا في إطار الولاية المجددة للفترة 2022-2023.</w:t>
      </w:r>
      <w:r w:rsidR="00F06037">
        <w:rPr>
          <w:rFonts w:cs="Calibri"/>
          <w:szCs w:val="22"/>
          <w:rtl/>
          <w:lang w:bidi="ar-SA"/>
        </w:rPr>
        <w:t xml:space="preserve"> </w:t>
      </w:r>
      <w:r w:rsidRPr="003F067A">
        <w:rPr>
          <w:rFonts w:cs="Calibri"/>
          <w:szCs w:val="22"/>
          <w:rtl/>
          <w:lang w:bidi="ar-SA"/>
        </w:rPr>
        <w:t xml:space="preserve">وذكر </w:t>
      </w:r>
      <w:r w:rsidR="00DA242C">
        <w:rPr>
          <w:rFonts w:cs="Calibri"/>
          <w:szCs w:val="22"/>
          <w:rtl/>
          <w:lang w:bidi="ar-SA"/>
        </w:rPr>
        <w:t xml:space="preserve">الوفد </w:t>
      </w:r>
      <w:r w:rsidRPr="003F067A">
        <w:rPr>
          <w:rFonts w:cs="Calibri"/>
          <w:szCs w:val="22"/>
          <w:rtl/>
          <w:lang w:bidi="ar-SA"/>
        </w:rPr>
        <w:t>بروح التعاون التي سادت في الدورة الأربعين للجنة الحكومية الدولية وأعرب عن تأييده لتجديد ولاية اللجنة كما هي.</w:t>
      </w:r>
      <w:r w:rsidR="00F06037">
        <w:rPr>
          <w:rFonts w:cs="Calibri"/>
          <w:szCs w:val="22"/>
          <w:rtl/>
          <w:lang w:bidi="ar-SA"/>
        </w:rPr>
        <w:t xml:space="preserve"> </w:t>
      </w:r>
      <w:r w:rsidRPr="003F067A">
        <w:rPr>
          <w:rFonts w:cs="Calibri"/>
          <w:szCs w:val="22"/>
          <w:rtl/>
          <w:lang w:bidi="ar-SA"/>
        </w:rPr>
        <w:t>وأعرب عن أمله في أن تنجح الدورة الحالية في تقديم توصية إلى الجمعية العامة بشأن تجديد ولاية اللجنة لفترة السنتين المقبلة.</w:t>
      </w:r>
    </w:p>
    <w:p w14:paraId="141A8641" w14:textId="77777777" w:rsidR="003F067A" w:rsidRPr="003F067A" w:rsidRDefault="003F067A" w:rsidP="003F067A">
      <w:pPr>
        <w:pStyle w:val="ListParagraph"/>
        <w:ind w:left="0"/>
        <w:rPr>
          <w:rFonts w:cs="Calibri"/>
          <w:szCs w:val="22"/>
          <w:lang w:bidi="ar-SA"/>
        </w:rPr>
      </w:pPr>
    </w:p>
    <w:p w14:paraId="589D1C04" w14:textId="3ACA57E1" w:rsidR="003F067A" w:rsidRPr="00821B44" w:rsidRDefault="00DA242C" w:rsidP="00821B44">
      <w:pPr>
        <w:pStyle w:val="ListParagraph"/>
        <w:numPr>
          <w:ilvl w:val="0"/>
          <w:numId w:val="9"/>
        </w:numPr>
        <w:bidi/>
        <w:ind w:left="0" w:firstLine="0"/>
        <w:rPr>
          <w:rFonts w:cs="Calibri"/>
          <w:szCs w:val="22"/>
          <w:rtl/>
          <w:lang w:bidi="ar-SA"/>
        </w:rPr>
      </w:pPr>
      <w:r>
        <w:rPr>
          <w:rFonts w:cs="Calibri"/>
          <w:szCs w:val="22"/>
          <w:rtl/>
          <w:lang w:bidi="ar-SA"/>
        </w:rPr>
        <w:t xml:space="preserve">وأشار </w:t>
      </w:r>
      <w:r w:rsidR="003F067A" w:rsidRPr="003F067A">
        <w:rPr>
          <w:rFonts w:cs="Calibri"/>
          <w:szCs w:val="22"/>
          <w:rtl/>
          <w:lang w:bidi="ar-SA"/>
        </w:rPr>
        <w:t>ممثل صندوق حقوق الأمريكيين الأصليين</w:t>
      </w:r>
      <w:r>
        <w:rPr>
          <w:rFonts w:cs="Calibri"/>
          <w:szCs w:val="22"/>
          <w:rtl/>
          <w:lang w:bidi="ar-SA"/>
        </w:rPr>
        <w:t>،</w:t>
      </w:r>
      <w:r w:rsidR="003F067A" w:rsidRPr="003F067A">
        <w:rPr>
          <w:rFonts w:cs="Calibri"/>
          <w:szCs w:val="22"/>
          <w:rtl/>
          <w:lang w:bidi="ar-SA"/>
        </w:rPr>
        <w:t xml:space="preserve"> </w:t>
      </w:r>
      <w:r>
        <w:rPr>
          <w:rFonts w:cs="Calibri"/>
          <w:szCs w:val="22"/>
          <w:rtl/>
          <w:lang w:bidi="ar-SA"/>
        </w:rPr>
        <w:t>متحدثًا</w:t>
      </w:r>
      <w:r w:rsidR="003F067A" w:rsidRPr="003F067A">
        <w:rPr>
          <w:rFonts w:cs="Calibri"/>
          <w:szCs w:val="22"/>
          <w:rtl/>
          <w:lang w:bidi="ar-SA"/>
        </w:rPr>
        <w:t xml:space="preserve"> باسم تجمع الشعوب الأصلية، إلى أن </w:t>
      </w:r>
      <w:r>
        <w:rPr>
          <w:rFonts w:cs="Calibri"/>
          <w:szCs w:val="22"/>
          <w:rtl/>
          <w:lang w:bidi="ar-SA"/>
        </w:rPr>
        <w:t>الكثير</w:t>
      </w:r>
      <w:r w:rsidR="003F067A" w:rsidRPr="003F067A">
        <w:rPr>
          <w:rFonts w:cs="Calibri"/>
          <w:szCs w:val="22"/>
          <w:rtl/>
          <w:lang w:bidi="ar-SA"/>
        </w:rPr>
        <w:t xml:space="preserve"> من الآثار السلبية التي عانت منها الشعوب الأصلية أثناء الجائحة، قد تم توثيقها في تقرير المقرر الخاص للأمم المتحدة المعني بحقوق الشعوب الأصلية لعام 2020 المتاح على الموقع الإلكتروني للأمم المتحدة.</w:t>
      </w:r>
      <w:r w:rsidR="00F06037">
        <w:rPr>
          <w:rFonts w:cs="Calibri"/>
          <w:szCs w:val="22"/>
          <w:rtl/>
          <w:lang w:bidi="ar-SA"/>
        </w:rPr>
        <w:t xml:space="preserve"> </w:t>
      </w:r>
      <w:r w:rsidR="003F067A" w:rsidRPr="003F067A">
        <w:rPr>
          <w:rFonts w:cs="Calibri"/>
          <w:szCs w:val="22"/>
          <w:rtl/>
          <w:lang w:bidi="ar-SA"/>
        </w:rPr>
        <w:t>وقد أثرت القضايا المرتبطة بهذ</w:t>
      </w:r>
      <w:r>
        <w:rPr>
          <w:rFonts w:cs="Calibri"/>
          <w:szCs w:val="22"/>
          <w:rtl/>
          <w:lang w:bidi="ar-SA"/>
        </w:rPr>
        <w:t>ه الجائحة</w:t>
      </w:r>
      <w:r w:rsidR="003F067A" w:rsidRPr="003F067A">
        <w:rPr>
          <w:rFonts w:cs="Calibri"/>
          <w:szCs w:val="22"/>
          <w:rtl/>
          <w:lang w:bidi="ar-SA"/>
        </w:rPr>
        <w:t>، بما في ذلك المخاطر التي ينطوي عليها النفاذ إلى الإنترنت في الأماكن العامة، على مشاركة عدة مندوبين.</w:t>
      </w:r>
      <w:r w:rsidR="00F06037">
        <w:rPr>
          <w:rFonts w:cs="Calibri"/>
          <w:szCs w:val="22"/>
          <w:rtl/>
          <w:lang w:bidi="ar-SA"/>
        </w:rPr>
        <w:t xml:space="preserve"> </w:t>
      </w:r>
      <w:r w:rsidR="003F067A" w:rsidRPr="003F067A">
        <w:rPr>
          <w:rFonts w:cs="Calibri"/>
          <w:szCs w:val="22"/>
          <w:rtl/>
          <w:lang w:bidi="ar-SA"/>
        </w:rPr>
        <w:t>وفي الوقت نفسه، شكلت الإجراءات المتخذة في محافل أخرى تحديات أيض</w:t>
      </w:r>
      <w:r>
        <w:rPr>
          <w:rFonts w:cs="Calibri"/>
          <w:szCs w:val="22"/>
          <w:rtl/>
          <w:lang w:bidi="ar-SA"/>
        </w:rPr>
        <w:t>ً</w:t>
      </w:r>
      <w:r w:rsidR="003F067A" w:rsidRPr="003F067A">
        <w:rPr>
          <w:rFonts w:cs="Calibri"/>
          <w:szCs w:val="22"/>
          <w:rtl/>
          <w:lang w:bidi="ar-SA"/>
        </w:rPr>
        <w:t>ا أمام مشاركتها.</w:t>
      </w:r>
      <w:r w:rsidR="00F06037">
        <w:rPr>
          <w:rFonts w:cs="Calibri"/>
          <w:szCs w:val="22"/>
          <w:rtl/>
          <w:lang w:bidi="ar-SA"/>
        </w:rPr>
        <w:t xml:space="preserve"> </w:t>
      </w:r>
      <w:r w:rsidR="003F067A" w:rsidRPr="003F067A">
        <w:rPr>
          <w:rFonts w:cs="Calibri"/>
          <w:szCs w:val="22"/>
          <w:rtl/>
          <w:lang w:bidi="ar-SA"/>
        </w:rPr>
        <w:t xml:space="preserve">وأقر التجمع، </w:t>
      </w:r>
      <w:r>
        <w:rPr>
          <w:rFonts w:cs="Calibri"/>
          <w:szCs w:val="22"/>
          <w:rtl/>
          <w:lang w:bidi="ar-SA"/>
        </w:rPr>
        <w:t>بكثير من الأسى</w:t>
      </w:r>
      <w:r w:rsidR="003F067A" w:rsidRPr="003F067A">
        <w:rPr>
          <w:rFonts w:cs="Calibri"/>
          <w:szCs w:val="22"/>
          <w:rtl/>
          <w:lang w:bidi="ar-SA"/>
        </w:rPr>
        <w:t xml:space="preserve">، بعمل السيد </w:t>
      </w:r>
      <w:proofErr w:type="spellStart"/>
      <w:r w:rsidR="003F067A" w:rsidRPr="003F067A">
        <w:rPr>
          <w:rFonts w:cs="Calibri"/>
          <w:szCs w:val="22"/>
          <w:rtl/>
          <w:lang w:bidi="ar-SA"/>
        </w:rPr>
        <w:t>إستيبانسيو</w:t>
      </w:r>
      <w:proofErr w:type="spellEnd"/>
      <w:r w:rsidR="003F067A" w:rsidRPr="003F067A">
        <w:rPr>
          <w:rFonts w:cs="Calibri"/>
          <w:szCs w:val="22"/>
          <w:rtl/>
          <w:lang w:bidi="ar-SA"/>
        </w:rPr>
        <w:t xml:space="preserve"> كاسترو-</w:t>
      </w:r>
      <w:proofErr w:type="spellStart"/>
      <w:r w:rsidR="003F067A" w:rsidRPr="003F067A">
        <w:rPr>
          <w:rFonts w:cs="Calibri"/>
          <w:szCs w:val="22"/>
          <w:rtl/>
          <w:lang w:bidi="ar-SA"/>
        </w:rPr>
        <w:t>ديا</w:t>
      </w:r>
      <w:r w:rsidR="00A92C34">
        <w:rPr>
          <w:rFonts w:cs="Calibri" w:hint="cs"/>
          <w:szCs w:val="22"/>
          <w:rtl/>
          <w:lang w:bidi="ar-SA"/>
        </w:rPr>
        <w:t>ز</w:t>
      </w:r>
      <w:proofErr w:type="spellEnd"/>
      <w:r w:rsidR="003F067A" w:rsidRPr="003F067A">
        <w:rPr>
          <w:rFonts w:cs="Calibri"/>
          <w:szCs w:val="22"/>
          <w:rtl/>
          <w:lang w:bidi="ar-SA"/>
        </w:rPr>
        <w:t xml:space="preserve"> من بنما، الذي توفي</w:t>
      </w:r>
      <w:r w:rsidRPr="00DA242C">
        <w:rPr>
          <w:rFonts w:cs="Calibri"/>
          <w:szCs w:val="22"/>
          <w:rtl/>
          <w:lang w:bidi="ar-SA"/>
        </w:rPr>
        <w:t xml:space="preserve"> </w:t>
      </w:r>
      <w:r w:rsidRPr="003F067A">
        <w:rPr>
          <w:rFonts w:cs="Calibri"/>
          <w:szCs w:val="22"/>
          <w:rtl/>
          <w:lang w:bidi="ar-SA"/>
        </w:rPr>
        <w:t>في وقت سابق من العام</w:t>
      </w:r>
      <w:r>
        <w:rPr>
          <w:rFonts w:cs="Calibri"/>
          <w:szCs w:val="22"/>
          <w:rtl/>
          <w:lang w:bidi="ar-SA"/>
        </w:rPr>
        <w:t xml:space="preserve"> </w:t>
      </w:r>
      <w:r>
        <w:rPr>
          <w:rFonts w:cs="Calibri"/>
          <w:szCs w:val="22"/>
          <w:lang w:val="en-GB" w:bidi="ar-SA"/>
        </w:rPr>
        <w:t>2020</w:t>
      </w:r>
      <w:r w:rsidR="003F067A" w:rsidRPr="003F067A">
        <w:rPr>
          <w:rFonts w:cs="Calibri"/>
          <w:szCs w:val="22"/>
          <w:rtl/>
          <w:lang w:bidi="ar-SA"/>
        </w:rPr>
        <w:t xml:space="preserve"> بسبب فيروس </w:t>
      </w:r>
      <w:proofErr w:type="spellStart"/>
      <w:r>
        <w:rPr>
          <w:rFonts w:cs="Calibri"/>
          <w:szCs w:val="22"/>
          <w:rtl/>
          <w:lang w:bidi="ar-SA"/>
        </w:rPr>
        <w:t>كوفيد</w:t>
      </w:r>
      <w:proofErr w:type="spellEnd"/>
      <w:r>
        <w:rPr>
          <w:rFonts w:cs="Calibri"/>
          <w:szCs w:val="22"/>
          <w:rtl/>
          <w:lang w:bidi="ar-SA"/>
        </w:rPr>
        <w:t>-</w:t>
      </w:r>
      <w:r>
        <w:rPr>
          <w:rFonts w:cs="Calibri"/>
          <w:szCs w:val="22"/>
          <w:lang w:val="en-GB" w:bidi="ar-SA"/>
        </w:rPr>
        <w:t>19</w:t>
      </w:r>
      <w:r w:rsidR="003F067A" w:rsidRPr="003F067A">
        <w:rPr>
          <w:rFonts w:cs="Calibri"/>
          <w:szCs w:val="22"/>
          <w:rtl/>
          <w:lang w:bidi="ar-SA"/>
        </w:rPr>
        <w:t xml:space="preserve">، والدكتورة </w:t>
      </w:r>
      <w:proofErr w:type="spellStart"/>
      <w:r w:rsidR="003F067A" w:rsidRPr="003F067A">
        <w:rPr>
          <w:rFonts w:cs="Calibri"/>
          <w:szCs w:val="22"/>
          <w:rtl/>
          <w:lang w:bidi="ar-SA"/>
        </w:rPr>
        <w:t>ماريكا</w:t>
      </w:r>
      <w:proofErr w:type="spellEnd"/>
      <w:r w:rsidR="003F067A" w:rsidRPr="003F067A">
        <w:rPr>
          <w:rFonts w:cs="Calibri"/>
          <w:szCs w:val="22"/>
          <w:rtl/>
          <w:lang w:bidi="ar-SA"/>
        </w:rPr>
        <w:t xml:space="preserve"> من </w:t>
      </w:r>
      <w:proofErr w:type="spellStart"/>
      <w:r w:rsidR="003F067A" w:rsidRPr="003F067A">
        <w:rPr>
          <w:rFonts w:cs="Calibri"/>
          <w:szCs w:val="22"/>
          <w:rtl/>
          <w:lang w:bidi="ar-SA"/>
        </w:rPr>
        <w:t>أرن</w:t>
      </w:r>
      <w:r>
        <w:rPr>
          <w:rFonts w:cs="Calibri"/>
          <w:szCs w:val="22"/>
          <w:rtl/>
          <w:lang w:bidi="ar-SA"/>
        </w:rPr>
        <w:t>ه</w:t>
      </w:r>
      <w:r w:rsidR="003F067A" w:rsidRPr="003F067A">
        <w:rPr>
          <w:rFonts w:cs="Calibri"/>
          <w:szCs w:val="22"/>
          <w:rtl/>
          <w:lang w:bidi="ar-SA"/>
        </w:rPr>
        <w:t>يم</w:t>
      </w:r>
      <w:proofErr w:type="spellEnd"/>
      <w:r w:rsidR="003F067A" w:rsidRPr="003F067A">
        <w:rPr>
          <w:rFonts w:cs="Calibri"/>
          <w:szCs w:val="22"/>
          <w:rtl/>
          <w:lang w:bidi="ar-SA"/>
        </w:rPr>
        <w:t xml:space="preserve"> لاند، أستراليا.</w:t>
      </w:r>
      <w:r w:rsidR="00F06037">
        <w:rPr>
          <w:rFonts w:cs="Calibri"/>
          <w:szCs w:val="22"/>
          <w:rtl/>
          <w:lang w:bidi="ar-SA"/>
        </w:rPr>
        <w:t xml:space="preserve"> </w:t>
      </w:r>
      <w:r>
        <w:rPr>
          <w:rFonts w:cs="Calibri"/>
          <w:szCs w:val="22"/>
          <w:rtl/>
          <w:lang w:bidi="ar-SA"/>
        </w:rPr>
        <w:t>ف</w:t>
      </w:r>
      <w:r w:rsidR="003F067A" w:rsidRPr="003F067A">
        <w:rPr>
          <w:rFonts w:cs="Calibri"/>
          <w:szCs w:val="22"/>
          <w:rtl/>
          <w:lang w:bidi="ar-SA"/>
        </w:rPr>
        <w:t xml:space="preserve">قد </w:t>
      </w:r>
      <w:r>
        <w:rPr>
          <w:rFonts w:cs="Calibri"/>
          <w:szCs w:val="22"/>
          <w:rtl/>
          <w:lang w:bidi="ar-SA"/>
        </w:rPr>
        <w:t>لعب</w:t>
      </w:r>
      <w:r w:rsidR="003F067A" w:rsidRPr="003F067A">
        <w:rPr>
          <w:rFonts w:cs="Calibri"/>
          <w:szCs w:val="22"/>
          <w:rtl/>
          <w:lang w:bidi="ar-SA"/>
        </w:rPr>
        <w:t xml:space="preserve"> كل من السيد كاسترو و</w:t>
      </w:r>
      <w:r w:rsidR="00821B44">
        <w:rPr>
          <w:rFonts w:cs="Calibri"/>
          <w:szCs w:val="22"/>
          <w:rtl/>
          <w:lang w:bidi="ar-SA"/>
        </w:rPr>
        <w:t xml:space="preserve">الدكتورة </w:t>
      </w:r>
      <w:proofErr w:type="spellStart"/>
      <w:r w:rsidR="003F067A" w:rsidRPr="003F067A">
        <w:rPr>
          <w:rFonts w:cs="Calibri"/>
          <w:szCs w:val="22"/>
          <w:rtl/>
          <w:lang w:bidi="ar-SA"/>
        </w:rPr>
        <w:t>ماريكا</w:t>
      </w:r>
      <w:proofErr w:type="spellEnd"/>
      <w:r w:rsidR="003F067A" w:rsidRPr="003F067A">
        <w:rPr>
          <w:rFonts w:cs="Calibri"/>
          <w:szCs w:val="22"/>
          <w:rtl/>
          <w:lang w:bidi="ar-SA"/>
        </w:rPr>
        <w:t xml:space="preserve"> دور</w:t>
      </w:r>
      <w:r w:rsidR="00821B44">
        <w:rPr>
          <w:rFonts w:cs="Calibri"/>
          <w:szCs w:val="22"/>
          <w:rtl/>
          <w:lang w:bidi="ar-SA"/>
        </w:rPr>
        <w:t>ًا</w:t>
      </w:r>
      <w:r w:rsidR="003F067A" w:rsidRPr="003F067A">
        <w:rPr>
          <w:rFonts w:cs="Calibri"/>
          <w:szCs w:val="22"/>
          <w:rtl/>
          <w:lang w:bidi="ar-SA"/>
        </w:rPr>
        <w:t xml:space="preserve"> حيوي</w:t>
      </w:r>
      <w:r w:rsidR="00821B44">
        <w:rPr>
          <w:rFonts w:cs="Calibri"/>
          <w:szCs w:val="22"/>
          <w:rtl/>
          <w:lang w:bidi="ar-SA"/>
        </w:rPr>
        <w:t>ًا</w:t>
      </w:r>
      <w:r w:rsidR="003F067A" w:rsidRPr="003F067A">
        <w:rPr>
          <w:rFonts w:cs="Calibri"/>
          <w:szCs w:val="22"/>
          <w:rtl/>
          <w:lang w:bidi="ar-SA"/>
        </w:rPr>
        <w:t xml:space="preserve"> في الأيام الأولى للجنة الحكومية الدولية، وكان</w:t>
      </w:r>
      <w:r w:rsidR="00821B44">
        <w:rPr>
          <w:rFonts w:cs="Calibri"/>
          <w:szCs w:val="22"/>
          <w:rtl/>
          <w:lang w:bidi="ar-SA"/>
        </w:rPr>
        <w:t>ا</w:t>
      </w:r>
      <w:r w:rsidR="003F067A" w:rsidRPr="003F067A">
        <w:rPr>
          <w:rFonts w:cs="Calibri"/>
          <w:szCs w:val="22"/>
          <w:rtl/>
          <w:lang w:bidi="ar-SA"/>
        </w:rPr>
        <w:t xml:space="preserve"> من المناصرين بقوة للتغيير في الصكوك الدولية التي تفيد وتدعم الشعوب الأصلية في جميع أنحاء العالم.</w:t>
      </w:r>
      <w:r w:rsidR="00F06037">
        <w:rPr>
          <w:rFonts w:cs="Calibri"/>
          <w:szCs w:val="22"/>
          <w:rtl/>
          <w:lang w:bidi="ar-SA"/>
        </w:rPr>
        <w:t xml:space="preserve"> </w:t>
      </w:r>
      <w:r w:rsidR="003F067A" w:rsidRPr="003F067A">
        <w:rPr>
          <w:rFonts w:cs="Calibri"/>
          <w:szCs w:val="22"/>
          <w:rtl/>
          <w:lang w:bidi="ar-SA"/>
        </w:rPr>
        <w:t xml:space="preserve">وحث الدول الأعضاء على الإسراع بالمفاوضات بشأن الصكوك الدولية قبل </w:t>
      </w:r>
      <w:r w:rsidR="00821B44">
        <w:rPr>
          <w:rFonts w:cs="Calibri"/>
          <w:szCs w:val="22"/>
          <w:rtl/>
          <w:lang w:bidi="ar-SA"/>
        </w:rPr>
        <w:t>وفاة</w:t>
      </w:r>
      <w:r w:rsidR="003F067A" w:rsidRPr="003F067A">
        <w:rPr>
          <w:rFonts w:cs="Calibri"/>
          <w:szCs w:val="22"/>
          <w:rtl/>
          <w:lang w:bidi="ar-SA"/>
        </w:rPr>
        <w:t xml:space="preserve"> المزيد من شيوخ الشعوب الأصلية وزعمائها.</w:t>
      </w:r>
      <w:r w:rsidR="00F06037">
        <w:rPr>
          <w:rFonts w:cs="Calibri"/>
          <w:szCs w:val="22"/>
          <w:rtl/>
          <w:lang w:bidi="ar-SA"/>
        </w:rPr>
        <w:t xml:space="preserve"> </w:t>
      </w:r>
      <w:r w:rsidR="00821B44">
        <w:rPr>
          <w:rFonts w:cs="Calibri"/>
          <w:szCs w:val="22"/>
          <w:rtl/>
          <w:lang w:bidi="ar-SA"/>
        </w:rPr>
        <w:t xml:space="preserve">فقد اعترف </w:t>
      </w:r>
      <w:r w:rsidR="003F067A" w:rsidRPr="003F067A">
        <w:rPr>
          <w:rFonts w:cs="Calibri"/>
          <w:szCs w:val="22"/>
          <w:rtl/>
          <w:lang w:bidi="ar-SA"/>
        </w:rPr>
        <w:t xml:space="preserve">إعلان الأمم المتحدة بشأن حقوق الشعوب الأصلية </w:t>
      </w:r>
      <w:r w:rsidR="00821B44">
        <w:rPr>
          <w:rFonts w:cs="Calibri"/>
          <w:szCs w:val="22"/>
          <w:rtl/>
          <w:lang w:bidi="ar-SA"/>
        </w:rPr>
        <w:t>(</w:t>
      </w:r>
      <w:r w:rsidR="00821B44" w:rsidRPr="003F067A">
        <w:rPr>
          <w:rFonts w:cs="Calibri"/>
          <w:szCs w:val="22"/>
          <w:lang w:bidi="ar-SA"/>
        </w:rPr>
        <w:t>UNDRIP</w:t>
      </w:r>
      <w:r w:rsidR="00821B44">
        <w:rPr>
          <w:rFonts w:cs="Calibri"/>
          <w:szCs w:val="22"/>
          <w:rtl/>
          <w:lang w:bidi="ar-SA"/>
        </w:rPr>
        <w:t>)</w:t>
      </w:r>
      <w:r w:rsidR="003F067A" w:rsidRPr="003F067A">
        <w:rPr>
          <w:rFonts w:cs="Calibri"/>
          <w:szCs w:val="22"/>
          <w:rtl/>
          <w:lang w:bidi="ar-SA"/>
        </w:rPr>
        <w:t xml:space="preserve"> واتفاقية منظمة العمل الدولية رقم 169، وجميع صكوك القانون الدولي والمحلي وقوانين الشعوب الأصلية</w:t>
      </w:r>
      <w:r w:rsidR="00821B44">
        <w:rPr>
          <w:rFonts w:cs="Calibri"/>
          <w:szCs w:val="22"/>
          <w:rtl/>
          <w:lang w:bidi="ar-SA"/>
        </w:rPr>
        <w:t xml:space="preserve">، </w:t>
      </w:r>
      <w:r w:rsidR="003F067A" w:rsidRPr="003F067A">
        <w:rPr>
          <w:rFonts w:cs="Calibri"/>
          <w:szCs w:val="22"/>
          <w:rtl/>
          <w:lang w:bidi="ar-SA"/>
        </w:rPr>
        <w:t>بأن الشعوب الأصلية تتمتع بحق تقرير المصير السياسي والثقافي، والحق في الحفاظ على عل</w:t>
      </w:r>
      <w:r w:rsidR="00821B44">
        <w:rPr>
          <w:rFonts w:cs="Calibri"/>
          <w:szCs w:val="22"/>
          <w:rtl/>
          <w:lang w:bidi="ar-SA"/>
        </w:rPr>
        <w:t xml:space="preserve">ومها </w:t>
      </w:r>
      <w:r w:rsidR="003F067A" w:rsidRPr="00821B44">
        <w:rPr>
          <w:rFonts w:cs="Calibri"/>
          <w:szCs w:val="22"/>
          <w:rtl/>
          <w:lang w:bidi="ar-SA"/>
        </w:rPr>
        <w:t>وأساليب حياتها.</w:t>
      </w:r>
      <w:r w:rsidR="00F06037" w:rsidRPr="00821B44">
        <w:rPr>
          <w:rFonts w:cs="Calibri"/>
          <w:szCs w:val="22"/>
          <w:rtl/>
          <w:lang w:bidi="ar-SA"/>
        </w:rPr>
        <w:t xml:space="preserve"> </w:t>
      </w:r>
      <w:r w:rsidR="003F067A" w:rsidRPr="00821B44">
        <w:rPr>
          <w:rFonts w:cs="Calibri"/>
          <w:szCs w:val="22"/>
          <w:rtl/>
          <w:lang w:bidi="ar-SA"/>
        </w:rPr>
        <w:t>وشدد على التزام الدول الأعضاء، بما في ذلك الالتزامات الواردة في المعاهدات القائمة، بالاعتراف بحقوق الشعوب الأصلية واحترامها.</w:t>
      </w:r>
      <w:r w:rsidR="00F06037" w:rsidRPr="00821B44">
        <w:rPr>
          <w:rFonts w:cs="Calibri"/>
          <w:szCs w:val="22"/>
          <w:rtl/>
          <w:lang w:bidi="ar-SA"/>
        </w:rPr>
        <w:t xml:space="preserve"> </w:t>
      </w:r>
      <w:r w:rsidR="003F067A" w:rsidRPr="00821B44">
        <w:rPr>
          <w:rFonts w:cs="Calibri"/>
          <w:szCs w:val="22"/>
          <w:rtl/>
          <w:lang w:bidi="ar-SA"/>
        </w:rPr>
        <w:t xml:space="preserve">وأشار الممثل إلى أن المفاوضات تأخرت بسبب </w:t>
      </w:r>
      <w:r w:rsidR="00821B44">
        <w:rPr>
          <w:rFonts w:cs="Calibri"/>
          <w:szCs w:val="22"/>
          <w:rtl/>
          <w:lang w:bidi="ar-SA"/>
        </w:rPr>
        <w:t>الجائحة</w:t>
      </w:r>
      <w:r w:rsidR="003F067A" w:rsidRPr="00821B44">
        <w:rPr>
          <w:rFonts w:cs="Calibri"/>
          <w:szCs w:val="22"/>
          <w:rtl/>
          <w:lang w:bidi="ar-SA"/>
        </w:rPr>
        <w:t xml:space="preserve">؛ ومع </w:t>
      </w:r>
      <w:r w:rsidR="003F067A" w:rsidRPr="00821B44">
        <w:rPr>
          <w:rFonts w:cs="Calibri"/>
          <w:szCs w:val="22"/>
          <w:rtl/>
          <w:lang w:bidi="ar-SA"/>
        </w:rPr>
        <w:lastRenderedPageBreak/>
        <w:t xml:space="preserve">ذلك، فإن </w:t>
      </w:r>
      <w:r w:rsidR="00821B44">
        <w:rPr>
          <w:rFonts w:cs="Calibri"/>
          <w:szCs w:val="22"/>
          <w:rtl/>
          <w:lang w:bidi="ar-SA"/>
        </w:rPr>
        <w:t>الجائحة</w:t>
      </w:r>
      <w:r w:rsidR="003F067A" w:rsidRPr="00821B44">
        <w:rPr>
          <w:rFonts w:cs="Calibri"/>
          <w:szCs w:val="22"/>
          <w:rtl/>
          <w:lang w:bidi="ar-SA"/>
        </w:rPr>
        <w:t xml:space="preserve"> لم </w:t>
      </w:r>
      <w:r w:rsidR="00821B44">
        <w:rPr>
          <w:rFonts w:cs="Calibri"/>
          <w:szCs w:val="22"/>
          <w:rtl/>
          <w:lang w:bidi="ar-SA"/>
        </w:rPr>
        <w:t>ت</w:t>
      </w:r>
      <w:r w:rsidR="003F067A" w:rsidRPr="00821B44">
        <w:rPr>
          <w:rFonts w:cs="Calibri"/>
          <w:szCs w:val="22"/>
          <w:rtl/>
          <w:lang w:bidi="ar-SA"/>
        </w:rPr>
        <w:t xml:space="preserve">عرقل التملك غير المشروع للمعارف التقليدية وأشكال التعبير الثقافي التقليدي والموارد الوراثية واستغلالها </w:t>
      </w:r>
      <w:r w:rsidR="00821B44">
        <w:rPr>
          <w:rFonts w:cs="Calibri"/>
          <w:szCs w:val="22"/>
          <w:rtl/>
          <w:lang w:bidi="ar-SA"/>
        </w:rPr>
        <w:t xml:space="preserve">من </w:t>
      </w:r>
      <w:r w:rsidR="003F067A" w:rsidRPr="00821B44">
        <w:rPr>
          <w:rFonts w:cs="Calibri"/>
          <w:szCs w:val="22"/>
          <w:rtl/>
          <w:lang w:bidi="ar-SA"/>
        </w:rPr>
        <w:t>دون الحصول على الموافقة الحرة والمسبقة والمستنيرة للشعوب الأصلية، التي تمثل أصحاب الحقوق والأوصياء على الجوانب الحيوية لتراثهم الثقافي.</w:t>
      </w:r>
      <w:r w:rsidR="00F06037" w:rsidRPr="00821B44">
        <w:rPr>
          <w:rFonts w:cs="Calibri"/>
          <w:szCs w:val="22"/>
          <w:rtl/>
          <w:lang w:bidi="ar-SA"/>
        </w:rPr>
        <w:t xml:space="preserve"> </w:t>
      </w:r>
      <w:r w:rsidR="003F067A" w:rsidRPr="00821B44">
        <w:rPr>
          <w:rFonts w:cs="Calibri"/>
          <w:szCs w:val="22"/>
          <w:rtl/>
          <w:lang w:bidi="ar-SA"/>
        </w:rPr>
        <w:t xml:space="preserve">واستمر انتهاك المعايير الدنيا لحماية حقوق الشعوب الأصلية التي أكد عليها إعلان الأمم المتحدة بشأن حقوق الشعوب الأصلية، بما في ذلك حقوق الملكية الفكرية المعترف بها في المادتين 11 </w:t>
      </w:r>
      <w:proofErr w:type="spellStart"/>
      <w:r w:rsidR="003F067A" w:rsidRPr="00821B44">
        <w:rPr>
          <w:rFonts w:cs="Calibri"/>
          <w:szCs w:val="22"/>
          <w:rtl/>
          <w:lang w:bidi="ar-SA"/>
        </w:rPr>
        <w:t>و31</w:t>
      </w:r>
      <w:proofErr w:type="spellEnd"/>
      <w:r w:rsidR="003F067A" w:rsidRPr="00821B44">
        <w:rPr>
          <w:rFonts w:cs="Calibri"/>
          <w:szCs w:val="22"/>
          <w:rtl/>
          <w:lang w:bidi="ar-SA"/>
        </w:rPr>
        <w:t>.</w:t>
      </w:r>
      <w:r w:rsidR="00F06037" w:rsidRPr="00821B44">
        <w:rPr>
          <w:rFonts w:cs="Calibri"/>
          <w:szCs w:val="22"/>
          <w:rtl/>
          <w:lang w:bidi="ar-SA"/>
        </w:rPr>
        <w:t xml:space="preserve"> </w:t>
      </w:r>
      <w:r w:rsidR="003F067A" w:rsidRPr="00821B44">
        <w:rPr>
          <w:rFonts w:cs="Calibri"/>
          <w:szCs w:val="22"/>
          <w:rtl/>
          <w:lang w:bidi="ar-SA"/>
        </w:rPr>
        <w:t>وقال إن الحاجة إلى اختتام المفاوضات وإعداد صكوك قانونية من شأنها حماية حقوق الشعوب الأصلية لا تزال ملحة.</w:t>
      </w:r>
      <w:r w:rsidR="00F06037" w:rsidRPr="00821B44">
        <w:rPr>
          <w:rFonts w:cs="Calibri"/>
          <w:szCs w:val="22"/>
          <w:rtl/>
          <w:lang w:bidi="ar-SA"/>
        </w:rPr>
        <w:t xml:space="preserve"> </w:t>
      </w:r>
      <w:r w:rsidR="003F067A" w:rsidRPr="00821B44">
        <w:rPr>
          <w:rFonts w:cs="Calibri"/>
          <w:szCs w:val="22"/>
          <w:rtl/>
          <w:lang w:bidi="ar-SA"/>
        </w:rPr>
        <w:t xml:space="preserve">بيد أن ممثلي الشعوب الأصلية يواجهون تحديات وعقبات </w:t>
      </w:r>
      <w:r w:rsidR="00821B44">
        <w:rPr>
          <w:rFonts w:cs="Calibri"/>
          <w:szCs w:val="22"/>
          <w:rtl/>
          <w:lang w:bidi="ar-SA"/>
        </w:rPr>
        <w:t>تمنع</w:t>
      </w:r>
      <w:r w:rsidR="003F067A" w:rsidRPr="00821B44">
        <w:rPr>
          <w:rFonts w:cs="Calibri"/>
          <w:szCs w:val="22"/>
          <w:rtl/>
          <w:lang w:bidi="ar-SA"/>
        </w:rPr>
        <w:t xml:space="preserve"> مشاركتهم في الشكل الهجين الحالي.</w:t>
      </w:r>
      <w:r w:rsidR="00F06037" w:rsidRPr="00821B44">
        <w:rPr>
          <w:rFonts w:cs="Calibri"/>
          <w:szCs w:val="22"/>
          <w:rtl/>
          <w:lang w:bidi="ar-SA"/>
        </w:rPr>
        <w:t xml:space="preserve"> </w:t>
      </w:r>
      <w:r w:rsidR="003F067A" w:rsidRPr="00821B44">
        <w:rPr>
          <w:rFonts w:cs="Calibri"/>
          <w:szCs w:val="22"/>
          <w:rtl/>
          <w:lang w:bidi="ar-SA"/>
        </w:rPr>
        <w:t>ومن ثم، أعرب التجمع عن اعتقاده الراسخ بضرورة تأجيل المفاوضات الموضوعية.</w:t>
      </w:r>
      <w:r w:rsidR="00F06037" w:rsidRPr="00821B44">
        <w:rPr>
          <w:rFonts w:cs="Calibri"/>
          <w:szCs w:val="22"/>
          <w:rtl/>
          <w:lang w:bidi="ar-SA"/>
        </w:rPr>
        <w:t xml:space="preserve"> </w:t>
      </w:r>
      <w:r w:rsidR="003F067A" w:rsidRPr="00821B44">
        <w:rPr>
          <w:rFonts w:cs="Calibri"/>
          <w:szCs w:val="22"/>
          <w:rtl/>
          <w:lang w:bidi="ar-SA"/>
        </w:rPr>
        <w:t xml:space="preserve">وحث الدول الأعضاء على أن توصي الجمعية العامة بتجديد </w:t>
      </w:r>
      <w:r w:rsidR="00821B44">
        <w:rPr>
          <w:rFonts w:cs="Calibri"/>
          <w:szCs w:val="22"/>
          <w:rtl/>
          <w:lang w:bidi="ar-SA"/>
        </w:rPr>
        <w:t>ال</w:t>
      </w:r>
      <w:r w:rsidR="003F067A" w:rsidRPr="00821B44">
        <w:rPr>
          <w:rFonts w:cs="Calibri"/>
          <w:szCs w:val="22"/>
          <w:rtl/>
          <w:lang w:bidi="ar-SA"/>
        </w:rPr>
        <w:t xml:space="preserve">ولاية وبرنامج </w:t>
      </w:r>
      <w:r w:rsidR="00821B44">
        <w:rPr>
          <w:rFonts w:cs="Calibri"/>
          <w:szCs w:val="22"/>
          <w:rtl/>
          <w:lang w:bidi="ar-SA"/>
        </w:rPr>
        <w:t>ال</w:t>
      </w:r>
      <w:r w:rsidR="003F067A" w:rsidRPr="00821B44">
        <w:rPr>
          <w:rFonts w:cs="Calibri"/>
          <w:szCs w:val="22"/>
          <w:rtl/>
          <w:lang w:bidi="ar-SA"/>
        </w:rPr>
        <w:t xml:space="preserve">عمل </w:t>
      </w:r>
      <w:r w:rsidR="00821B44">
        <w:rPr>
          <w:rFonts w:cs="Calibri"/>
          <w:szCs w:val="22"/>
          <w:rtl/>
          <w:lang w:bidi="ar-SA"/>
        </w:rPr>
        <w:t>لفترة السنتين</w:t>
      </w:r>
      <w:r w:rsidR="003F067A" w:rsidRPr="00821B44">
        <w:rPr>
          <w:rFonts w:cs="Calibri"/>
          <w:szCs w:val="22"/>
          <w:rtl/>
          <w:lang w:bidi="ar-SA"/>
        </w:rPr>
        <w:t xml:space="preserve"> الجديدة</w:t>
      </w:r>
      <w:r w:rsidR="00821B44">
        <w:rPr>
          <w:rFonts w:cs="Calibri"/>
          <w:szCs w:val="22"/>
          <w:rtl/>
          <w:lang w:bidi="ar-SA"/>
        </w:rPr>
        <w:t>، كما ورد في التوصية</w:t>
      </w:r>
      <w:r w:rsidR="003F067A" w:rsidRPr="00821B44">
        <w:rPr>
          <w:rFonts w:cs="Calibri"/>
          <w:szCs w:val="22"/>
          <w:rtl/>
          <w:lang w:bidi="ar-SA"/>
        </w:rPr>
        <w:t xml:space="preserve"> المقدمة </w:t>
      </w:r>
      <w:r w:rsidR="00821B44">
        <w:rPr>
          <w:rFonts w:cs="Calibri"/>
          <w:szCs w:val="22"/>
          <w:rtl/>
          <w:lang w:bidi="ar-SA"/>
        </w:rPr>
        <w:t>خلال فترة</w:t>
      </w:r>
      <w:r w:rsidR="003F067A" w:rsidRPr="00821B44">
        <w:rPr>
          <w:rFonts w:cs="Calibri"/>
          <w:szCs w:val="22"/>
          <w:rtl/>
          <w:lang w:bidi="ar-SA"/>
        </w:rPr>
        <w:t xml:space="preserve"> 2020-2021.</w:t>
      </w:r>
      <w:r w:rsidR="00F06037" w:rsidRPr="00821B44">
        <w:rPr>
          <w:rFonts w:cs="Calibri"/>
          <w:szCs w:val="22"/>
          <w:rtl/>
          <w:lang w:bidi="ar-SA"/>
        </w:rPr>
        <w:t xml:space="preserve"> </w:t>
      </w:r>
      <w:r w:rsidR="003F067A" w:rsidRPr="00821B44">
        <w:rPr>
          <w:rFonts w:cs="Calibri"/>
          <w:szCs w:val="22"/>
          <w:rtl/>
          <w:lang w:bidi="ar-SA"/>
        </w:rPr>
        <w:t>وطلب أيض</w:t>
      </w:r>
      <w:r w:rsidR="00821B44">
        <w:rPr>
          <w:rFonts w:cs="Calibri"/>
          <w:szCs w:val="22"/>
          <w:rtl/>
          <w:lang w:bidi="ar-SA"/>
        </w:rPr>
        <w:t>ً</w:t>
      </w:r>
      <w:r w:rsidR="003F067A" w:rsidRPr="00821B44">
        <w:rPr>
          <w:rFonts w:cs="Calibri"/>
          <w:szCs w:val="22"/>
          <w:rtl/>
          <w:lang w:bidi="ar-SA"/>
        </w:rPr>
        <w:t xml:space="preserve">ا </w:t>
      </w:r>
      <w:r w:rsidR="00821B44">
        <w:rPr>
          <w:rFonts w:cs="Calibri"/>
          <w:szCs w:val="22"/>
          <w:rtl/>
          <w:lang w:bidi="ar-SA"/>
        </w:rPr>
        <w:t>من</w:t>
      </w:r>
      <w:r w:rsidR="003F067A" w:rsidRPr="00821B44">
        <w:rPr>
          <w:rFonts w:cs="Calibri"/>
          <w:szCs w:val="22"/>
          <w:rtl/>
          <w:lang w:bidi="ar-SA"/>
        </w:rPr>
        <w:t xml:space="preserve"> الدول الأعضاء في فترة ما بعد الجائحة أن تعمل وفقا لتوصيات عام 2019 الصادرة عن منتدى الأمم المتحدة الدائم المعني بقضايا الشعوب الأصلية ("المنتدى"</w:t>
      </w:r>
      <w:r w:rsidR="00F06037" w:rsidRPr="00821B44">
        <w:rPr>
          <w:rFonts w:cs="Calibri"/>
          <w:szCs w:val="22"/>
          <w:rtl/>
          <w:lang w:bidi="ar-SA"/>
        </w:rPr>
        <w:t>)</w:t>
      </w:r>
      <w:r w:rsidR="00337878">
        <w:rPr>
          <w:rFonts w:cs="Calibri"/>
          <w:szCs w:val="22"/>
          <w:rtl/>
          <w:lang w:bidi="ar-SA"/>
        </w:rPr>
        <w:t>، و</w:t>
      </w:r>
      <w:r w:rsidR="003F067A" w:rsidRPr="00821B44">
        <w:rPr>
          <w:rFonts w:cs="Calibri"/>
          <w:szCs w:val="22"/>
          <w:rtl/>
          <w:lang w:bidi="ar-SA"/>
        </w:rPr>
        <w:t xml:space="preserve">أن تستخدم </w:t>
      </w:r>
      <w:proofErr w:type="spellStart"/>
      <w:r w:rsidR="003F067A" w:rsidRPr="00821B44">
        <w:rPr>
          <w:rFonts w:cs="Calibri"/>
          <w:szCs w:val="22"/>
          <w:rtl/>
          <w:lang w:bidi="ar-SA"/>
        </w:rPr>
        <w:t>الويبو</w:t>
      </w:r>
      <w:proofErr w:type="spellEnd"/>
      <w:r w:rsidR="003F067A" w:rsidRPr="00821B44">
        <w:rPr>
          <w:rFonts w:cs="Calibri"/>
          <w:szCs w:val="22"/>
          <w:rtl/>
          <w:lang w:bidi="ar-SA"/>
        </w:rPr>
        <w:t xml:space="preserve"> أموالا من ميزانيتها الأساسية لتلبية الحاجة المستمرة إلى مشاركة فعالة من الشعوب الأصلية في اللجنة الحكومية الدولية.</w:t>
      </w:r>
      <w:r w:rsidR="00F06037" w:rsidRPr="00821B44">
        <w:rPr>
          <w:rFonts w:cs="Calibri"/>
          <w:szCs w:val="22"/>
          <w:rtl/>
          <w:lang w:bidi="ar-SA"/>
        </w:rPr>
        <w:t xml:space="preserve"> </w:t>
      </w:r>
      <w:r w:rsidR="003F067A" w:rsidRPr="00821B44">
        <w:rPr>
          <w:rFonts w:cs="Calibri"/>
          <w:szCs w:val="22"/>
          <w:rtl/>
          <w:lang w:bidi="ar-SA"/>
        </w:rPr>
        <w:t xml:space="preserve">وذكر الممثل الدول الأعضاء بولاية اللجنة الحكومية الدولية المعنية بالملكية الفكرية والموارد الوراثية والمعارف التقليدية والفولكلور، وهي حماية حقوق الشعوب الأصلية في المعارف التقليدية، المتاحة في الفقرة 9 من تقرير المنتدى الدائم </w:t>
      </w:r>
      <w:r w:rsidR="003F067A" w:rsidRPr="00821B44">
        <w:rPr>
          <w:rFonts w:cs="Calibri"/>
          <w:szCs w:val="22"/>
          <w:lang w:bidi="ar-SA"/>
        </w:rPr>
        <w:t>E/2019/43</w:t>
      </w:r>
      <w:r w:rsidR="003F067A" w:rsidRPr="00821B44">
        <w:rPr>
          <w:rFonts w:cs="Calibri"/>
          <w:szCs w:val="22"/>
          <w:rtl/>
          <w:lang w:bidi="ar-SA"/>
        </w:rPr>
        <w:t>.</w:t>
      </w:r>
      <w:r w:rsidR="00F06037" w:rsidRPr="00821B44">
        <w:rPr>
          <w:rFonts w:cs="Calibri"/>
          <w:szCs w:val="22"/>
          <w:rtl/>
          <w:lang w:bidi="ar-SA"/>
        </w:rPr>
        <w:t xml:space="preserve"> </w:t>
      </w:r>
      <w:r w:rsidR="00337878">
        <w:rPr>
          <w:rFonts w:cs="Calibri"/>
          <w:szCs w:val="22"/>
          <w:rtl/>
          <w:lang w:bidi="ar-SA"/>
        </w:rPr>
        <w:t xml:space="preserve">وذكر أنه </w:t>
      </w:r>
      <w:r w:rsidR="003F067A" w:rsidRPr="00821B44">
        <w:rPr>
          <w:rFonts w:cs="Calibri"/>
          <w:szCs w:val="22"/>
          <w:rtl/>
          <w:lang w:bidi="ar-SA"/>
        </w:rPr>
        <w:t xml:space="preserve">يجب </w:t>
      </w:r>
      <w:r w:rsidR="00337878">
        <w:rPr>
          <w:rFonts w:cs="Calibri"/>
          <w:szCs w:val="22"/>
          <w:rtl/>
          <w:lang w:bidi="ar-SA"/>
        </w:rPr>
        <w:t>ضمان</w:t>
      </w:r>
      <w:r w:rsidR="003F067A" w:rsidRPr="00821B44">
        <w:rPr>
          <w:rFonts w:cs="Calibri"/>
          <w:szCs w:val="22"/>
          <w:rtl/>
          <w:lang w:bidi="ar-SA"/>
        </w:rPr>
        <w:t xml:space="preserve"> حقوق الشعوب الأصلية في التحكم والإشراف على المعارف التقليدية وأشكال التعبير الثقافي التقليدي والموارد الوراثية بطريقة تحافظ على قيمها الاقتصادية والعلمية والثقافية والروحية.</w:t>
      </w:r>
      <w:r w:rsidR="00F06037" w:rsidRPr="00821B44">
        <w:rPr>
          <w:rFonts w:cs="Calibri"/>
          <w:szCs w:val="22"/>
          <w:rtl/>
          <w:lang w:bidi="ar-SA"/>
        </w:rPr>
        <w:t xml:space="preserve"> </w:t>
      </w:r>
      <w:r w:rsidR="003F067A" w:rsidRPr="00821B44">
        <w:rPr>
          <w:rFonts w:cs="Calibri"/>
          <w:szCs w:val="22"/>
          <w:rtl/>
          <w:lang w:bidi="ar-SA"/>
        </w:rPr>
        <w:t>وأعرب التجمع عن تطلعه إلى عمل الدورة الحالية من أجل إرساء الأساس للمفاوضات الموضوعية في فترة السنتين المقبلة.</w:t>
      </w:r>
    </w:p>
    <w:p w14:paraId="1E48AC55" w14:textId="77777777" w:rsidR="003F067A" w:rsidRPr="003F067A" w:rsidRDefault="003F067A" w:rsidP="003F067A"/>
    <w:p w14:paraId="6507FB6A" w14:textId="459A69CD"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[ملاحظة من الأمانة:</w:t>
      </w:r>
      <w:r w:rsidR="00F06037">
        <w:rPr>
          <w:rFonts w:cs="Calibri"/>
          <w:szCs w:val="22"/>
          <w:rtl/>
          <w:lang w:bidi="ar-SA"/>
        </w:rPr>
        <w:t xml:space="preserve"> </w:t>
      </w:r>
      <w:r w:rsidRPr="003F067A">
        <w:rPr>
          <w:rFonts w:cs="Calibri"/>
          <w:szCs w:val="22"/>
          <w:rtl/>
          <w:lang w:bidi="ar-SA"/>
        </w:rPr>
        <w:t>قدمت البيانات الافتتاحية التالية إلى الأمانة كتابة فقط]</w:t>
      </w:r>
      <w:r w:rsidR="00930016">
        <w:rPr>
          <w:rFonts w:cs="Calibri"/>
          <w:szCs w:val="22"/>
          <w:rtl/>
          <w:lang w:bidi="ar-SA"/>
        </w:rPr>
        <w:t>.</w:t>
      </w:r>
      <w:r w:rsidR="00F06037">
        <w:rPr>
          <w:rFonts w:cs="Calibri"/>
          <w:szCs w:val="22"/>
          <w:rtl/>
          <w:lang w:bidi="ar-SA"/>
        </w:rPr>
        <w:t xml:space="preserve"> </w:t>
      </w:r>
      <w:r w:rsidRPr="003F067A">
        <w:rPr>
          <w:rFonts w:cs="Calibri"/>
          <w:szCs w:val="22"/>
          <w:rtl/>
          <w:lang w:bidi="ar-SA"/>
        </w:rPr>
        <w:t>أعرب وفد جمهورية إيران الإسلامية عن تقديره للجهود التي يبذلها الرئيس للمضي قدم</w:t>
      </w:r>
      <w:r w:rsidR="00930016">
        <w:rPr>
          <w:rFonts w:cs="Calibri"/>
          <w:szCs w:val="22"/>
          <w:rtl/>
          <w:lang w:bidi="ar-SA"/>
        </w:rPr>
        <w:t>ً</w:t>
      </w:r>
      <w:r w:rsidRPr="003F067A">
        <w:rPr>
          <w:rFonts w:cs="Calibri"/>
          <w:szCs w:val="22"/>
          <w:rtl/>
          <w:lang w:bidi="ar-SA"/>
        </w:rPr>
        <w:t>ا بعمل اللجنة الحكومية الدولية وعقد اجتماعات مختلفة في هذا الصدد.</w:t>
      </w:r>
      <w:r w:rsidR="00F06037">
        <w:rPr>
          <w:rFonts w:cs="Calibri"/>
          <w:szCs w:val="22"/>
          <w:rtl/>
          <w:lang w:bidi="ar-SA"/>
        </w:rPr>
        <w:t xml:space="preserve"> </w:t>
      </w:r>
      <w:r w:rsidR="00930016">
        <w:rPr>
          <w:rFonts w:cs="Calibri"/>
          <w:szCs w:val="22"/>
          <w:rtl/>
          <w:lang w:bidi="ar-SA"/>
        </w:rPr>
        <w:t>فقد تطلّع</w:t>
      </w:r>
      <w:r w:rsidRPr="003F067A">
        <w:rPr>
          <w:rFonts w:cs="Calibri"/>
          <w:szCs w:val="22"/>
          <w:rtl/>
          <w:lang w:bidi="ar-SA"/>
        </w:rPr>
        <w:t xml:space="preserve"> أصحاب الحقوق والمستفيد</w:t>
      </w:r>
      <w:r w:rsidR="00930016">
        <w:rPr>
          <w:rFonts w:cs="Calibri"/>
          <w:szCs w:val="22"/>
          <w:rtl/>
          <w:lang w:bidi="ar-SA"/>
        </w:rPr>
        <w:t>و</w:t>
      </w:r>
      <w:r w:rsidRPr="003F067A">
        <w:rPr>
          <w:rFonts w:cs="Calibri"/>
          <w:szCs w:val="22"/>
          <w:rtl/>
          <w:lang w:bidi="ar-SA"/>
        </w:rPr>
        <w:t xml:space="preserve">ن في </w:t>
      </w:r>
      <w:r w:rsidR="00930016">
        <w:rPr>
          <w:rFonts w:cs="Calibri"/>
          <w:szCs w:val="22"/>
          <w:rtl/>
          <w:lang w:bidi="ar-SA"/>
        </w:rPr>
        <w:t>الكثير</w:t>
      </w:r>
      <w:r w:rsidRPr="003F067A">
        <w:rPr>
          <w:rFonts w:cs="Calibri"/>
          <w:szCs w:val="22"/>
          <w:rtl/>
          <w:lang w:bidi="ar-SA"/>
        </w:rPr>
        <w:t xml:space="preserve"> من البلدان </w:t>
      </w:r>
      <w:r w:rsidR="00930016">
        <w:rPr>
          <w:rFonts w:cs="Calibri"/>
          <w:szCs w:val="22"/>
          <w:rtl/>
          <w:lang w:bidi="ar-SA"/>
        </w:rPr>
        <w:t xml:space="preserve">منذ فترة طويلة </w:t>
      </w:r>
      <w:r w:rsidRPr="003F067A">
        <w:rPr>
          <w:rFonts w:cs="Calibri"/>
          <w:szCs w:val="22"/>
          <w:rtl/>
          <w:lang w:bidi="ar-SA"/>
        </w:rPr>
        <w:t>لضمان حماية الموارد الوراثية والمعارف التقليدية وأشكال التعبير الثقافي التقليدي من التملك غير المشروع وسوء الاستخدام.</w:t>
      </w:r>
      <w:r w:rsidR="00F06037">
        <w:rPr>
          <w:rFonts w:cs="Calibri"/>
          <w:szCs w:val="22"/>
          <w:rtl/>
          <w:lang w:bidi="ar-SA"/>
        </w:rPr>
        <w:t xml:space="preserve"> </w:t>
      </w:r>
      <w:r w:rsidRPr="003F067A">
        <w:rPr>
          <w:rFonts w:cs="Calibri"/>
          <w:szCs w:val="22"/>
          <w:rtl/>
          <w:lang w:bidi="ar-SA"/>
        </w:rPr>
        <w:t xml:space="preserve">وقال إن ذلك </w:t>
      </w:r>
      <w:r w:rsidR="00930016">
        <w:rPr>
          <w:rFonts w:cs="Calibri"/>
          <w:szCs w:val="22"/>
          <w:rtl/>
          <w:lang w:bidi="ar-SA"/>
        </w:rPr>
        <w:t>سيدفع</w:t>
      </w:r>
      <w:r w:rsidRPr="003F067A">
        <w:rPr>
          <w:rFonts w:cs="Calibri"/>
          <w:szCs w:val="22"/>
          <w:rtl/>
          <w:lang w:bidi="ar-SA"/>
        </w:rPr>
        <w:t xml:space="preserve"> </w:t>
      </w:r>
      <w:r w:rsidR="00930016">
        <w:rPr>
          <w:rFonts w:cs="Calibri"/>
          <w:szCs w:val="22"/>
          <w:rtl/>
          <w:lang w:bidi="ar-SA"/>
        </w:rPr>
        <w:t>ب</w:t>
      </w:r>
      <w:r w:rsidRPr="003F067A">
        <w:rPr>
          <w:rFonts w:cs="Calibri"/>
          <w:szCs w:val="22"/>
          <w:rtl/>
          <w:lang w:bidi="ar-SA"/>
        </w:rPr>
        <w:t xml:space="preserve">نظام الملكية الفكرية نحو </w:t>
      </w:r>
      <w:r w:rsidR="00930016">
        <w:rPr>
          <w:rFonts w:cs="Calibri"/>
          <w:szCs w:val="22"/>
          <w:rtl/>
          <w:lang w:bidi="ar-SA"/>
        </w:rPr>
        <w:t>المزيد من ال</w:t>
      </w:r>
      <w:r w:rsidRPr="003F067A">
        <w:rPr>
          <w:rFonts w:cs="Calibri"/>
          <w:szCs w:val="22"/>
          <w:rtl/>
          <w:lang w:bidi="ar-SA"/>
        </w:rPr>
        <w:t>توازن</w:t>
      </w:r>
      <w:r w:rsidR="00930016">
        <w:rPr>
          <w:rFonts w:cs="Calibri"/>
          <w:szCs w:val="22"/>
          <w:rtl/>
          <w:lang w:bidi="ar-SA"/>
        </w:rPr>
        <w:t>،</w:t>
      </w:r>
      <w:r w:rsidRPr="003F067A">
        <w:rPr>
          <w:rFonts w:cs="Calibri"/>
          <w:szCs w:val="22"/>
          <w:rtl/>
          <w:lang w:bidi="ar-SA"/>
        </w:rPr>
        <w:t xml:space="preserve"> ومن شأن ذلك أن يضمن المصالح المشروعة للبلدان النامية في نظام الملكية الفكرية، وأن يوفر بيئة </w:t>
      </w:r>
      <w:proofErr w:type="spellStart"/>
      <w:r w:rsidRPr="003F067A">
        <w:rPr>
          <w:rFonts w:cs="Calibri"/>
          <w:szCs w:val="22"/>
          <w:rtl/>
          <w:lang w:bidi="ar-SA"/>
        </w:rPr>
        <w:t>م</w:t>
      </w:r>
      <w:r w:rsidR="00930016">
        <w:rPr>
          <w:rFonts w:cs="Calibri"/>
          <w:szCs w:val="22"/>
          <w:rtl/>
          <w:lang w:bidi="ar-SA"/>
        </w:rPr>
        <w:t>ؤ</w:t>
      </w:r>
      <w:r w:rsidRPr="003F067A">
        <w:rPr>
          <w:rFonts w:cs="Calibri"/>
          <w:szCs w:val="22"/>
          <w:rtl/>
          <w:lang w:bidi="ar-SA"/>
        </w:rPr>
        <w:t>اتية</w:t>
      </w:r>
      <w:proofErr w:type="spellEnd"/>
      <w:r w:rsidRPr="003F067A">
        <w:rPr>
          <w:rFonts w:cs="Calibri"/>
          <w:szCs w:val="22"/>
          <w:rtl/>
          <w:lang w:bidi="ar-SA"/>
        </w:rPr>
        <w:t xml:space="preserve"> لتطوير وتعزيز إسهامات البلدان النامية في المعارف العالمية والشراكات الثقافية العالمية.</w:t>
      </w:r>
      <w:r w:rsidR="00F06037">
        <w:rPr>
          <w:rFonts w:cs="Calibri"/>
          <w:szCs w:val="22"/>
          <w:rtl/>
          <w:lang w:bidi="ar-SA"/>
        </w:rPr>
        <w:t xml:space="preserve"> </w:t>
      </w:r>
      <w:r w:rsidRPr="003F067A">
        <w:rPr>
          <w:rFonts w:cs="Calibri"/>
          <w:szCs w:val="22"/>
          <w:rtl/>
          <w:lang w:bidi="ar-SA"/>
        </w:rPr>
        <w:t>ومن خلال ذلك، سوف يعزز الإبداع والابتكار.</w:t>
      </w:r>
      <w:r w:rsidR="00F06037">
        <w:rPr>
          <w:rFonts w:cs="Calibri"/>
          <w:szCs w:val="22"/>
          <w:rtl/>
          <w:lang w:bidi="ar-SA"/>
        </w:rPr>
        <w:t xml:space="preserve"> </w:t>
      </w:r>
      <w:r w:rsidRPr="003F067A">
        <w:rPr>
          <w:rFonts w:cs="Calibri"/>
          <w:szCs w:val="22"/>
          <w:rtl/>
          <w:lang w:bidi="ar-SA"/>
        </w:rPr>
        <w:t xml:space="preserve">ولذلك، من أجل سد الثغرة القائمة في النظام الدولي للملكية الفكرية وتحقيق كل تلك الأهداف، من الضروري إبرام صك دولي </w:t>
      </w:r>
      <w:r w:rsidR="00930016">
        <w:rPr>
          <w:rFonts w:cs="Calibri"/>
          <w:szCs w:val="22"/>
          <w:rtl/>
          <w:lang w:bidi="ar-SA"/>
        </w:rPr>
        <w:t xml:space="preserve">واحد أو أكثر </w:t>
      </w:r>
      <w:r w:rsidRPr="003F067A">
        <w:rPr>
          <w:rFonts w:cs="Calibri"/>
          <w:szCs w:val="22"/>
          <w:rtl/>
          <w:lang w:bidi="ar-SA"/>
        </w:rPr>
        <w:t>ملزم قانون</w:t>
      </w:r>
      <w:r w:rsidR="00930016">
        <w:rPr>
          <w:rFonts w:cs="Calibri"/>
          <w:szCs w:val="22"/>
          <w:rtl/>
          <w:lang w:bidi="ar-SA"/>
        </w:rPr>
        <w:t>ً</w:t>
      </w:r>
      <w:r w:rsidRPr="003F067A">
        <w:rPr>
          <w:rFonts w:cs="Calibri"/>
          <w:szCs w:val="22"/>
          <w:rtl/>
          <w:lang w:bidi="ar-SA"/>
        </w:rPr>
        <w:t>ا يوفر حماية 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 xml:space="preserve">وشدد على ضرورة التصدي بشكل ملائم لقضايا </w:t>
      </w:r>
      <w:r w:rsidR="00930016">
        <w:rPr>
          <w:rFonts w:cs="Calibri"/>
          <w:szCs w:val="22"/>
          <w:rtl/>
          <w:lang w:bidi="ar-SA"/>
        </w:rPr>
        <w:t>الإفصاح</w:t>
      </w:r>
      <w:r w:rsidRPr="003F067A">
        <w:rPr>
          <w:rFonts w:cs="Calibri"/>
          <w:szCs w:val="22"/>
          <w:rtl/>
          <w:lang w:bidi="ar-SA"/>
        </w:rPr>
        <w:t xml:space="preserve"> وتقاسم المنافع القائمة على الموافقة المسبقة المستنيرة وبشروط متفق عليها لضمان استدامة نتائج اللجنة الحكومية الدولية.</w:t>
      </w:r>
    </w:p>
    <w:p w14:paraId="7E44F6BC" w14:textId="77777777" w:rsidR="003F067A" w:rsidRPr="003F067A" w:rsidRDefault="003F067A" w:rsidP="003F067A">
      <w:pPr>
        <w:pStyle w:val="ListParagraph"/>
        <w:ind w:left="0"/>
        <w:rPr>
          <w:rFonts w:cs="Calibri"/>
          <w:szCs w:val="22"/>
          <w:lang w:bidi="ar-SA"/>
        </w:rPr>
      </w:pPr>
    </w:p>
    <w:p w14:paraId="36BA7359" w14:textId="4913EDF2"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وأيد وفد نيجيريا البيان الذي أدلى به وفد جنوب أفريقيا باسم المجموعة الأفريقية.</w:t>
      </w:r>
      <w:r w:rsidR="00F06037">
        <w:rPr>
          <w:rFonts w:cs="Calibri"/>
          <w:szCs w:val="22"/>
          <w:rtl/>
          <w:lang w:bidi="ar-SA"/>
        </w:rPr>
        <w:t xml:space="preserve"> </w:t>
      </w:r>
      <w:r w:rsidR="00930016">
        <w:rPr>
          <w:rFonts w:cs="Calibri"/>
          <w:szCs w:val="22"/>
          <w:rtl/>
          <w:lang w:bidi="ar-SA"/>
        </w:rPr>
        <w:t xml:space="preserve">وأشار إلى </w:t>
      </w:r>
      <w:r w:rsidRPr="003F067A">
        <w:rPr>
          <w:rFonts w:cs="Calibri"/>
          <w:szCs w:val="22"/>
          <w:rtl/>
          <w:lang w:bidi="ar-SA"/>
        </w:rPr>
        <w:t>النطاق المحدود للدورة الحالية</w:t>
      </w:r>
      <w:r w:rsidR="00AD0681">
        <w:rPr>
          <w:rFonts w:cs="Calibri"/>
          <w:szCs w:val="22"/>
          <w:rtl/>
          <w:lang w:bidi="ar-SA"/>
        </w:rPr>
        <w:t>، المحصور با</w:t>
      </w:r>
      <w:r w:rsidRPr="003F067A">
        <w:rPr>
          <w:rFonts w:cs="Calibri"/>
          <w:szCs w:val="22"/>
          <w:rtl/>
          <w:lang w:bidi="ar-SA"/>
        </w:rPr>
        <w:t>لمسائل الإجرائية</w:t>
      </w:r>
      <w:r w:rsidR="00AD0681">
        <w:rPr>
          <w:rFonts w:cs="Calibri"/>
          <w:szCs w:val="22"/>
          <w:rtl/>
          <w:lang w:bidi="ar-SA"/>
        </w:rPr>
        <w:t>، ما يعني أنه لن يقدم</w:t>
      </w:r>
      <w:r w:rsidRPr="003F067A">
        <w:rPr>
          <w:rFonts w:cs="Calibri"/>
          <w:szCs w:val="22"/>
          <w:rtl/>
          <w:lang w:bidi="ar-SA"/>
        </w:rPr>
        <w:t xml:space="preserve"> ملاحظات جوهرية </w:t>
      </w:r>
      <w:r w:rsidR="00AD0681">
        <w:rPr>
          <w:rFonts w:cs="Calibri"/>
          <w:szCs w:val="22"/>
          <w:rtl/>
          <w:lang w:bidi="ar-SA"/>
        </w:rPr>
        <w:t>بشأن</w:t>
      </w:r>
      <w:r w:rsidRPr="003F067A">
        <w:rPr>
          <w:rFonts w:cs="Calibri"/>
          <w:szCs w:val="22"/>
          <w:rtl/>
          <w:lang w:bidi="ar-SA"/>
        </w:rPr>
        <w:t xml:space="preserve"> العمل الموضوعي للجنة الحكومية الدولية.</w:t>
      </w:r>
      <w:r w:rsidR="00F06037">
        <w:rPr>
          <w:rFonts w:cs="Calibri"/>
          <w:szCs w:val="22"/>
          <w:rtl/>
          <w:lang w:bidi="ar-SA"/>
        </w:rPr>
        <w:t xml:space="preserve"> </w:t>
      </w:r>
      <w:r w:rsidRPr="003F067A">
        <w:rPr>
          <w:rFonts w:cs="Calibri"/>
          <w:szCs w:val="22"/>
          <w:rtl/>
          <w:lang w:bidi="ar-SA"/>
        </w:rPr>
        <w:t>وقال إنه يدرك تمام</w:t>
      </w:r>
      <w:r w:rsidR="00AD0681">
        <w:rPr>
          <w:rFonts w:cs="Calibri"/>
          <w:szCs w:val="22"/>
          <w:rtl/>
          <w:lang w:bidi="ar-SA"/>
        </w:rPr>
        <w:t>ً</w:t>
      </w:r>
      <w:r w:rsidRPr="003F067A">
        <w:rPr>
          <w:rFonts w:cs="Calibri"/>
          <w:szCs w:val="22"/>
          <w:rtl/>
          <w:lang w:bidi="ar-SA"/>
        </w:rPr>
        <w:t xml:space="preserve">ا أن المهمة المعروضة على الدورة الحالية هي </w:t>
      </w:r>
      <w:r w:rsidR="00AD0681">
        <w:rPr>
          <w:rFonts w:cs="Calibri"/>
          <w:szCs w:val="22"/>
          <w:rtl/>
          <w:lang w:bidi="ar-SA"/>
        </w:rPr>
        <w:t>تعزيز العزم الجماعي</w:t>
      </w:r>
      <w:r w:rsidRPr="003F067A">
        <w:rPr>
          <w:rFonts w:cs="Calibri"/>
          <w:szCs w:val="22"/>
          <w:rtl/>
          <w:lang w:bidi="ar-SA"/>
        </w:rPr>
        <w:t xml:space="preserve"> للجنة الحكومية الدولية على إعادة التوفيق بين عمل اللجنة في </w:t>
      </w:r>
      <w:r w:rsidR="00AD0681">
        <w:rPr>
          <w:rFonts w:cs="Calibri"/>
          <w:szCs w:val="22"/>
          <w:rtl/>
          <w:lang w:bidi="ar-SA"/>
        </w:rPr>
        <w:t>ظل الجائحة</w:t>
      </w:r>
      <w:r w:rsidRPr="003F067A">
        <w:rPr>
          <w:rFonts w:cs="Calibri"/>
          <w:szCs w:val="22"/>
          <w:rtl/>
          <w:lang w:bidi="ar-SA"/>
        </w:rPr>
        <w:t xml:space="preserve">، </w:t>
      </w:r>
      <w:r w:rsidR="00AD0681">
        <w:rPr>
          <w:rFonts w:cs="Calibri"/>
          <w:szCs w:val="22"/>
          <w:rtl/>
          <w:lang w:bidi="ar-SA"/>
        </w:rPr>
        <w:t>بدءًا</w:t>
      </w:r>
      <w:r w:rsidRPr="003F067A">
        <w:rPr>
          <w:rFonts w:cs="Calibri"/>
          <w:szCs w:val="22"/>
          <w:rtl/>
          <w:lang w:bidi="ar-SA"/>
        </w:rPr>
        <w:t xml:space="preserve"> بتقديم توصية إلى الجمعية العامة لعام 2021 بشأن الولاية المقترحة للفترة 2022-2023، التي لم ت</w:t>
      </w:r>
      <w:r w:rsidR="00AD0681">
        <w:rPr>
          <w:rFonts w:cs="Calibri"/>
          <w:szCs w:val="22"/>
          <w:rtl/>
          <w:lang w:bidi="ar-SA"/>
        </w:rPr>
        <w:t>حِد</w:t>
      </w:r>
      <w:r w:rsidRPr="003F067A">
        <w:rPr>
          <w:rFonts w:cs="Calibri"/>
          <w:szCs w:val="22"/>
          <w:rtl/>
          <w:lang w:bidi="ar-SA"/>
        </w:rPr>
        <w:t xml:space="preserve"> عن ولاية </w:t>
      </w:r>
      <w:r w:rsidR="00AD0681">
        <w:rPr>
          <w:rFonts w:cs="Calibri"/>
          <w:szCs w:val="22"/>
          <w:lang w:bidi="ar-SA"/>
        </w:rPr>
        <w:t>2020-2021</w:t>
      </w:r>
      <w:r w:rsidRPr="003F067A">
        <w:rPr>
          <w:rFonts w:cs="Calibri"/>
          <w:szCs w:val="22"/>
          <w:rtl/>
          <w:lang w:bidi="ar-SA"/>
        </w:rPr>
        <w:t xml:space="preserve"> الحالية والهشة.</w:t>
      </w:r>
      <w:r w:rsidR="00F06037">
        <w:rPr>
          <w:rFonts w:cs="Calibri"/>
          <w:szCs w:val="22"/>
          <w:rtl/>
          <w:lang w:bidi="ar-SA"/>
        </w:rPr>
        <w:t xml:space="preserve"> </w:t>
      </w:r>
      <w:r w:rsidRPr="003F067A">
        <w:rPr>
          <w:rFonts w:cs="Calibri"/>
          <w:szCs w:val="22"/>
          <w:rtl/>
          <w:lang w:bidi="ar-SA"/>
        </w:rPr>
        <w:t xml:space="preserve">وسيتعين على اللجنة في </w:t>
      </w:r>
      <w:r w:rsidR="00AD0681">
        <w:rPr>
          <w:rFonts w:cs="Calibri"/>
          <w:szCs w:val="22"/>
          <w:rtl/>
          <w:lang w:bidi="ar-SA"/>
        </w:rPr>
        <w:t>فترة السنتين</w:t>
      </w:r>
      <w:r w:rsidRPr="003F067A">
        <w:rPr>
          <w:rFonts w:cs="Calibri"/>
          <w:szCs w:val="22"/>
          <w:rtl/>
          <w:lang w:bidi="ar-SA"/>
        </w:rPr>
        <w:t xml:space="preserve"> المقبلة استكشاف أساليب عمل مرنة وشفافة وعملية وشاملة للمضي قدم</w:t>
      </w:r>
      <w:r w:rsidR="00AD0681">
        <w:rPr>
          <w:rFonts w:cs="Calibri"/>
          <w:szCs w:val="22"/>
          <w:rtl/>
          <w:lang w:bidi="ar-SA"/>
        </w:rPr>
        <w:t>ً</w:t>
      </w:r>
      <w:r w:rsidRPr="003F067A">
        <w:rPr>
          <w:rFonts w:cs="Calibri"/>
          <w:szCs w:val="22"/>
          <w:rtl/>
          <w:lang w:bidi="ar-SA"/>
        </w:rPr>
        <w:t>ا بعمل اللجنة بشكل عام وإحياء المفاوضات القائمة على النصوص بشكل خاص والاتفاق عليها.</w:t>
      </w:r>
      <w:r w:rsidR="00F06037">
        <w:rPr>
          <w:rFonts w:cs="Calibri"/>
          <w:szCs w:val="22"/>
          <w:rtl/>
          <w:lang w:bidi="ar-SA"/>
        </w:rPr>
        <w:t xml:space="preserve"> </w:t>
      </w:r>
      <w:r w:rsidR="00AD0681">
        <w:rPr>
          <w:rFonts w:cs="Calibri"/>
          <w:szCs w:val="22"/>
          <w:rtl/>
          <w:lang w:bidi="ar-SA"/>
        </w:rPr>
        <w:t>وإذ أخذ الوفد</w:t>
      </w:r>
      <w:r w:rsidRPr="003F067A">
        <w:rPr>
          <w:rFonts w:cs="Calibri"/>
          <w:szCs w:val="22"/>
          <w:rtl/>
          <w:lang w:bidi="ar-SA"/>
        </w:rPr>
        <w:t xml:space="preserve"> في اعتباره الوقت الضائع، </w:t>
      </w:r>
      <w:r w:rsidR="00AD0681">
        <w:rPr>
          <w:rFonts w:cs="Calibri"/>
          <w:szCs w:val="22"/>
          <w:rtl/>
          <w:lang w:bidi="ar-SA"/>
        </w:rPr>
        <w:t>ومع إدراكه</w:t>
      </w:r>
      <w:r w:rsidRPr="003F067A">
        <w:rPr>
          <w:rFonts w:cs="Calibri"/>
          <w:szCs w:val="22"/>
          <w:rtl/>
          <w:lang w:bidi="ar-SA"/>
        </w:rPr>
        <w:t xml:space="preserve"> </w:t>
      </w:r>
      <w:r w:rsidR="00AD0681">
        <w:rPr>
          <w:rFonts w:cs="Calibri"/>
          <w:szCs w:val="22"/>
          <w:rtl/>
          <w:lang w:bidi="ar-SA"/>
        </w:rPr>
        <w:t>ل</w:t>
      </w:r>
      <w:r w:rsidRPr="003F067A">
        <w:rPr>
          <w:rFonts w:cs="Calibri"/>
          <w:szCs w:val="22"/>
          <w:rtl/>
          <w:lang w:bidi="ar-SA"/>
        </w:rPr>
        <w:t xml:space="preserve">لتطورات العلمية والتكنولوجية المتواصلة التي </w:t>
      </w:r>
      <w:r w:rsidR="00AD0681">
        <w:rPr>
          <w:rFonts w:cs="Calibri"/>
          <w:szCs w:val="22"/>
          <w:rtl/>
          <w:lang w:bidi="ar-SA"/>
        </w:rPr>
        <w:t xml:space="preserve">تزيد من </w:t>
      </w:r>
      <w:r w:rsidR="00AD0681">
        <w:rPr>
          <w:rFonts w:cs="Calibri"/>
          <w:szCs w:val="22"/>
          <w:rtl/>
          <w:lang w:val="en-GB" w:bidi="ar-SA"/>
        </w:rPr>
        <w:t>أهمية عمل اللجنة</w:t>
      </w:r>
      <w:r w:rsidRPr="003F067A">
        <w:rPr>
          <w:rFonts w:cs="Calibri"/>
          <w:szCs w:val="22"/>
          <w:rtl/>
          <w:lang w:bidi="ar-SA"/>
        </w:rPr>
        <w:t xml:space="preserve">، </w:t>
      </w:r>
      <w:r w:rsidR="00AD0681">
        <w:rPr>
          <w:rFonts w:cs="Calibri"/>
          <w:szCs w:val="22"/>
          <w:rtl/>
          <w:lang w:bidi="ar-SA"/>
        </w:rPr>
        <w:t xml:space="preserve">أشار إلى أنه </w:t>
      </w:r>
      <w:r w:rsidRPr="003F067A">
        <w:rPr>
          <w:rFonts w:cs="Calibri"/>
          <w:szCs w:val="22"/>
          <w:rtl/>
          <w:lang w:bidi="ar-SA"/>
        </w:rPr>
        <w:t>يشعر بالتفاؤل إزاء إمكانية إحراز تقدم في فترة السنتين المقبلة لسد الفجوات القائمة، والمضي قدم</w:t>
      </w:r>
      <w:r w:rsidR="00AD0681">
        <w:rPr>
          <w:rFonts w:cs="Calibri"/>
          <w:szCs w:val="22"/>
          <w:rtl/>
          <w:lang w:bidi="ar-SA"/>
        </w:rPr>
        <w:t>ً</w:t>
      </w:r>
      <w:r w:rsidRPr="003F067A">
        <w:rPr>
          <w:rFonts w:cs="Calibri"/>
          <w:szCs w:val="22"/>
          <w:rtl/>
          <w:lang w:bidi="ar-SA"/>
        </w:rPr>
        <w:t>ا بعمل اللجنة نحو عقد مؤتمر دبلوماسي في سبيل تحقيق الهدف النهائي المتمثل في الحماية الفعالة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 xml:space="preserve">وأكد الوفد التزامه بالعمل مع جميع الوفود وأصحاب المصلحة، بما في ذلك الشعوب الأصلية والمجتمعات المحلية لضمان </w:t>
      </w:r>
      <w:r w:rsidR="0020593C">
        <w:rPr>
          <w:rFonts w:cs="Calibri"/>
          <w:szCs w:val="22"/>
          <w:rtl/>
          <w:lang w:bidi="ar-SA"/>
        </w:rPr>
        <w:t>تطوير</w:t>
      </w:r>
      <w:r w:rsidRPr="003F067A">
        <w:rPr>
          <w:rFonts w:cs="Calibri"/>
          <w:szCs w:val="22"/>
          <w:rtl/>
          <w:lang w:bidi="ar-SA"/>
        </w:rPr>
        <w:t xml:space="preserve"> اللجنة </w:t>
      </w:r>
      <w:r w:rsidR="0020593C">
        <w:rPr>
          <w:rFonts w:cs="Calibri"/>
          <w:szCs w:val="22"/>
          <w:rtl/>
          <w:lang w:bidi="ar-SA"/>
        </w:rPr>
        <w:t>ل</w:t>
      </w:r>
      <w:r w:rsidRPr="003F067A">
        <w:rPr>
          <w:rFonts w:cs="Calibri"/>
          <w:szCs w:val="22"/>
          <w:rtl/>
          <w:lang w:bidi="ar-SA"/>
        </w:rPr>
        <w:t xml:space="preserve">جميع إنجازاتها السابقة </w:t>
      </w:r>
      <w:r w:rsidR="0020593C">
        <w:rPr>
          <w:rFonts w:cs="Calibri"/>
          <w:szCs w:val="22"/>
          <w:rtl/>
          <w:lang w:bidi="ar-SA"/>
        </w:rPr>
        <w:t>للجائحة</w:t>
      </w:r>
      <w:r w:rsidRPr="003F067A">
        <w:rPr>
          <w:rFonts w:cs="Calibri"/>
          <w:szCs w:val="22"/>
          <w:rtl/>
          <w:lang w:bidi="ar-SA"/>
        </w:rPr>
        <w:t>.</w:t>
      </w:r>
    </w:p>
    <w:p w14:paraId="29E7EA49" w14:textId="77777777" w:rsidR="003F067A" w:rsidRPr="003F067A" w:rsidRDefault="003F067A" w:rsidP="003F067A">
      <w:pPr>
        <w:pStyle w:val="ListParagraph"/>
        <w:ind w:left="0"/>
        <w:rPr>
          <w:rFonts w:cs="Calibri"/>
          <w:szCs w:val="22"/>
          <w:lang w:bidi="ar-SA"/>
        </w:rPr>
      </w:pPr>
    </w:p>
    <w:p w14:paraId="4113BAE7" w14:textId="20836004"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وأقر وفد جمهورية كوريا بأهمية حماية الموارد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 xml:space="preserve">ومع ذلك، أعرب الوفد عن اعتقاده بأن </w:t>
      </w:r>
      <w:r w:rsidR="0020593C">
        <w:rPr>
          <w:rFonts w:cs="Calibri"/>
          <w:szCs w:val="22"/>
          <w:rtl/>
          <w:lang w:bidi="ar-SA"/>
        </w:rPr>
        <w:t>هذه الحماية</w:t>
      </w:r>
      <w:r w:rsidRPr="003F067A">
        <w:rPr>
          <w:rFonts w:cs="Calibri"/>
          <w:szCs w:val="22"/>
          <w:rtl/>
          <w:lang w:bidi="ar-SA"/>
        </w:rPr>
        <w:t xml:space="preserve"> ينبغي أن </w:t>
      </w:r>
      <w:r w:rsidR="0020593C">
        <w:rPr>
          <w:rFonts w:cs="Calibri"/>
          <w:szCs w:val="22"/>
          <w:rtl/>
          <w:lang w:bidi="ar-SA"/>
        </w:rPr>
        <w:t>تكون</w:t>
      </w:r>
      <w:r w:rsidRPr="003F067A">
        <w:rPr>
          <w:rFonts w:cs="Calibri"/>
          <w:szCs w:val="22"/>
          <w:rtl/>
          <w:lang w:bidi="ar-SA"/>
        </w:rPr>
        <w:t xml:space="preserve"> متوازنة لا تحدث آثار</w:t>
      </w:r>
      <w:r w:rsidR="0020593C">
        <w:rPr>
          <w:rFonts w:cs="Calibri"/>
          <w:szCs w:val="22"/>
          <w:rtl/>
          <w:lang w:bidi="ar-SA"/>
        </w:rPr>
        <w:t>ً</w:t>
      </w:r>
      <w:r w:rsidRPr="003F067A">
        <w:rPr>
          <w:rFonts w:cs="Calibri"/>
          <w:szCs w:val="22"/>
          <w:rtl/>
          <w:lang w:bidi="ar-SA"/>
        </w:rPr>
        <w:t>ا ضارة على الابتكار والإبداع.</w:t>
      </w:r>
      <w:r w:rsidR="00F06037">
        <w:rPr>
          <w:rFonts w:cs="Calibri"/>
          <w:szCs w:val="22"/>
          <w:rtl/>
          <w:lang w:bidi="ar-SA"/>
        </w:rPr>
        <w:t xml:space="preserve"> </w:t>
      </w:r>
      <w:r w:rsidRPr="003F067A">
        <w:rPr>
          <w:rFonts w:cs="Calibri"/>
          <w:szCs w:val="22"/>
          <w:rtl/>
          <w:lang w:bidi="ar-SA"/>
        </w:rPr>
        <w:t>وأبدى استعداده لإجراء مناقشات بناءة مع الدول الأعضاء في اللجنة.</w:t>
      </w:r>
    </w:p>
    <w:p w14:paraId="2CF5F53A" w14:textId="77777777" w:rsidR="003F067A" w:rsidRPr="003F067A" w:rsidRDefault="003F067A" w:rsidP="003F067A">
      <w:pPr>
        <w:pStyle w:val="ListParagraph"/>
        <w:ind w:left="0"/>
        <w:rPr>
          <w:rFonts w:cs="Calibri"/>
          <w:szCs w:val="22"/>
          <w:lang w:bidi="ar-SA"/>
        </w:rPr>
      </w:pPr>
    </w:p>
    <w:p w14:paraId="72CD8C95" w14:textId="77777777" w:rsidR="003F067A" w:rsidRPr="003F067A" w:rsidRDefault="003F067A" w:rsidP="003F067A">
      <w:pPr>
        <w:pStyle w:val="ListParagraph"/>
        <w:ind w:left="0"/>
        <w:rPr>
          <w:rFonts w:cs="Calibri"/>
          <w:szCs w:val="22"/>
          <w:lang w:bidi="ar-SA"/>
        </w:rPr>
      </w:pPr>
    </w:p>
    <w:p w14:paraId="52971A27" w14:textId="4C7864A0" w:rsidR="003F067A" w:rsidRPr="003F067A" w:rsidRDefault="003F067A" w:rsidP="003F067A">
      <w:pPr>
        <w:pStyle w:val="Heading1"/>
        <w:rPr>
          <w:sz w:val="22"/>
          <w:szCs w:val="22"/>
          <w:rtl/>
        </w:rPr>
      </w:pPr>
      <w:r w:rsidRPr="003F067A">
        <w:rPr>
          <w:sz w:val="22"/>
          <w:szCs w:val="22"/>
          <w:rtl/>
        </w:rPr>
        <w:t xml:space="preserve"> البند 4 من جدول الأعمال:</w:t>
      </w:r>
      <w:r w:rsidR="00F06037">
        <w:rPr>
          <w:sz w:val="22"/>
          <w:szCs w:val="22"/>
          <w:rtl/>
        </w:rPr>
        <w:t xml:space="preserve"> </w:t>
      </w:r>
      <w:r w:rsidRPr="003F067A">
        <w:rPr>
          <w:sz w:val="22"/>
          <w:szCs w:val="22"/>
          <w:rtl/>
        </w:rPr>
        <w:t>اعتماد تقرير الدورة الأربعين</w:t>
      </w:r>
    </w:p>
    <w:p w14:paraId="09D324E9" w14:textId="77777777" w:rsidR="003F067A" w:rsidRPr="003F067A" w:rsidRDefault="003F067A" w:rsidP="003F067A">
      <w:pPr>
        <w:pStyle w:val="ListParagraph"/>
        <w:ind w:left="0"/>
        <w:rPr>
          <w:rFonts w:cs="Calibri"/>
          <w:szCs w:val="22"/>
          <w:lang w:bidi="ar-SA"/>
        </w:rPr>
      </w:pPr>
    </w:p>
    <w:p w14:paraId="043BB0DA" w14:textId="04648819"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أشار الرئيس إلى مشروع تقرير الدورة الأربعين للجنة الحكومية الدولية وذكر بأنه ليس تقرير</w:t>
      </w:r>
      <w:r w:rsidR="00633E22">
        <w:rPr>
          <w:rFonts w:cs="Calibri"/>
          <w:szCs w:val="22"/>
          <w:rtl/>
          <w:lang w:bidi="ar-SA"/>
        </w:rPr>
        <w:t>ً</w:t>
      </w:r>
      <w:r w:rsidRPr="003F067A">
        <w:rPr>
          <w:rFonts w:cs="Calibri"/>
          <w:szCs w:val="22"/>
          <w:rtl/>
          <w:lang w:bidi="ar-SA"/>
        </w:rPr>
        <w:t>ا حرفي</w:t>
      </w:r>
      <w:r w:rsidR="00633E22">
        <w:rPr>
          <w:rFonts w:cs="Calibri"/>
          <w:szCs w:val="22"/>
          <w:rtl/>
          <w:lang w:bidi="ar-SA"/>
        </w:rPr>
        <w:t>ً</w:t>
      </w:r>
      <w:r w:rsidRPr="003F067A">
        <w:rPr>
          <w:rFonts w:cs="Calibri"/>
          <w:szCs w:val="22"/>
          <w:rtl/>
          <w:lang w:bidi="ar-SA"/>
        </w:rPr>
        <w:t>ا و</w:t>
      </w:r>
      <w:r w:rsidR="00633E22">
        <w:rPr>
          <w:rFonts w:cs="Calibri"/>
          <w:szCs w:val="22"/>
          <w:rtl/>
          <w:lang w:bidi="ar-SA"/>
        </w:rPr>
        <w:t xml:space="preserve">بأنه </w:t>
      </w:r>
      <w:r w:rsidRPr="003F067A">
        <w:rPr>
          <w:rFonts w:cs="Calibri"/>
          <w:szCs w:val="22"/>
          <w:rtl/>
          <w:lang w:bidi="ar-SA"/>
        </w:rPr>
        <w:t xml:space="preserve">يلخص المناقشة </w:t>
      </w:r>
      <w:r w:rsidR="00633E22">
        <w:rPr>
          <w:rFonts w:cs="Calibri"/>
          <w:szCs w:val="22"/>
          <w:rtl/>
          <w:lang w:bidi="ar-SA"/>
        </w:rPr>
        <w:t xml:space="preserve">من </w:t>
      </w:r>
      <w:r w:rsidRPr="003F067A">
        <w:rPr>
          <w:rFonts w:cs="Calibri"/>
          <w:szCs w:val="22"/>
          <w:rtl/>
          <w:lang w:bidi="ar-SA"/>
        </w:rPr>
        <w:t>دون أن يعكس جميع الملاحظات بالتفصيل.</w:t>
      </w:r>
      <w:r w:rsidR="00F06037">
        <w:rPr>
          <w:rFonts w:cs="Calibri"/>
          <w:szCs w:val="22"/>
          <w:rtl/>
          <w:lang w:bidi="ar-SA"/>
        </w:rPr>
        <w:t xml:space="preserve"> </w:t>
      </w:r>
    </w:p>
    <w:p w14:paraId="00FC4323" w14:textId="77777777" w:rsidR="003F067A" w:rsidRPr="003F067A" w:rsidRDefault="003F067A" w:rsidP="003F067A">
      <w:pPr>
        <w:pStyle w:val="ListParagraph"/>
        <w:ind w:left="0"/>
        <w:rPr>
          <w:rFonts w:cs="Calibri"/>
          <w:szCs w:val="22"/>
          <w:lang w:bidi="ar-SA"/>
        </w:rPr>
      </w:pPr>
    </w:p>
    <w:p w14:paraId="68A84212" w14:textId="77777777" w:rsidR="003F067A" w:rsidRPr="003F067A" w:rsidRDefault="003F067A" w:rsidP="003F067A">
      <w:pPr>
        <w:pStyle w:val="ListParagraph"/>
        <w:bidi/>
        <w:ind w:left="5533"/>
        <w:rPr>
          <w:rFonts w:cs="Calibri"/>
          <w:i/>
          <w:szCs w:val="22"/>
          <w:rtl/>
          <w:lang w:bidi="ar-SA"/>
        </w:rPr>
      </w:pPr>
      <w:r w:rsidRPr="003F067A">
        <w:rPr>
          <w:rFonts w:cs="Calibri"/>
          <w:i/>
          <w:iCs/>
          <w:szCs w:val="22"/>
          <w:rtl/>
          <w:lang w:bidi="ar-SA"/>
        </w:rPr>
        <w:t>قرار بشأن البند 4 من جدول الأعمال:</w:t>
      </w:r>
    </w:p>
    <w:p w14:paraId="19FB9AC3" w14:textId="77777777" w:rsidR="003F067A" w:rsidRPr="003F067A" w:rsidRDefault="003F067A" w:rsidP="003F067A">
      <w:pPr>
        <w:pStyle w:val="ListParagraph"/>
        <w:ind w:left="5533"/>
        <w:rPr>
          <w:rFonts w:cs="Calibri"/>
          <w:i/>
          <w:szCs w:val="22"/>
          <w:lang w:bidi="ar-SA"/>
        </w:rPr>
      </w:pPr>
    </w:p>
    <w:p w14:paraId="646CF132" w14:textId="2BBF6123" w:rsidR="003F067A" w:rsidRPr="003F067A" w:rsidRDefault="003F067A" w:rsidP="003F067A">
      <w:pPr>
        <w:pStyle w:val="ListParagraph"/>
        <w:numPr>
          <w:ilvl w:val="0"/>
          <w:numId w:val="9"/>
        </w:numPr>
        <w:bidi/>
        <w:ind w:left="5533" w:firstLine="0"/>
        <w:rPr>
          <w:rFonts w:cs="Calibri"/>
          <w:i/>
          <w:szCs w:val="22"/>
          <w:rtl/>
          <w:lang w:bidi="ar-SA"/>
        </w:rPr>
      </w:pPr>
      <w:r w:rsidRPr="003F067A">
        <w:rPr>
          <w:rFonts w:cs="Calibri"/>
          <w:i/>
          <w:iCs/>
          <w:szCs w:val="22"/>
          <w:rtl/>
          <w:lang w:bidi="ar-SA"/>
        </w:rPr>
        <w:lastRenderedPageBreak/>
        <w:t xml:space="preserve">قدم الرئيس مشروع تقرير الدورة الأربعين للجنة (الوثيقة </w:t>
      </w:r>
      <w:r w:rsidR="00633E22" w:rsidRPr="00E301BF">
        <w:rPr>
          <w:i/>
          <w:szCs w:val="22"/>
          <w:lang w:bidi="ar-SA"/>
        </w:rPr>
        <w:t>WIPO/GRTKF/IC/40/20 Prov. 2</w:t>
      </w:r>
      <w:r w:rsidR="00633E22">
        <w:rPr>
          <w:i/>
          <w:szCs w:val="22"/>
          <w:rtl/>
          <w:lang w:bidi="ar-SA"/>
        </w:rPr>
        <w:t xml:space="preserve">) </w:t>
      </w:r>
      <w:r w:rsidRPr="003F067A">
        <w:rPr>
          <w:rFonts w:cs="Calibri"/>
          <w:i/>
          <w:iCs/>
          <w:szCs w:val="22"/>
          <w:rtl/>
          <w:lang w:bidi="ar-SA"/>
        </w:rPr>
        <w:t>لاعتماده، وتم اعتماده.</w:t>
      </w:r>
    </w:p>
    <w:p w14:paraId="426DFA82" w14:textId="77777777" w:rsidR="003F067A" w:rsidRPr="003F067A" w:rsidRDefault="003F067A" w:rsidP="003F067A"/>
    <w:p w14:paraId="103023EC" w14:textId="3884896B" w:rsidR="003F067A" w:rsidRPr="003F067A" w:rsidRDefault="003F067A" w:rsidP="00F77310">
      <w:pPr>
        <w:pStyle w:val="Heading1"/>
        <w:spacing w:after="0"/>
        <w:rPr>
          <w:sz w:val="22"/>
          <w:szCs w:val="22"/>
          <w:rtl/>
        </w:rPr>
      </w:pPr>
      <w:r w:rsidRPr="003F067A">
        <w:rPr>
          <w:sz w:val="22"/>
          <w:szCs w:val="22"/>
          <w:rtl/>
        </w:rPr>
        <w:t>البند 5 من جدول الأعمال:</w:t>
      </w:r>
      <w:r w:rsidR="00F06037">
        <w:rPr>
          <w:sz w:val="22"/>
          <w:szCs w:val="22"/>
          <w:rtl/>
        </w:rPr>
        <w:t xml:space="preserve"> </w:t>
      </w:r>
      <w:r w:rsidRPr="003F067A">
        <w:rPr>
          <w:sz w:val="22"/>
          <w:szCs w:val="22"/>
          <w:rtl/>
        </w:rPr>
        <w:t>اعتماد بعض المنظمات</w:t>
      </w:r>
    </w:p>
    <w:p w14:paraId="21DECE48" w14:textId="77777777" w:rsidR="003F067A" w:rsidRPr="003F067A" w:rsidRDefault="003F067A" w:rsidP="003F067A"/>
    <w:p w14:paraId="7B9C66CF" w14:textId="65BA0073"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أكد وفد تركيا أنه يقدر مشاركة المنظمات غير الحكومية وغيرها من المنظمات المعنية في عمل اللجنة</w:t>
      </w:r>
      <w:r w:rsidR="00633E22">
        <w:rPr>
          <w:rFonts w:cs="Calibri"/>
          <w:szCs w:val="22"/>
          <w:rtl/>
          <w:lang w:bidi="ar-SA"/>
        </w:rPr>
        <w:t xml:space="preserve">، مشيرًا إلى أنّ </w:t>
      </w:r>
      <w:r w:rsidRPr="003F067A">
        <w:rPr>
          <w:rFonts w:cs="Calibri"/>
          <w:szCs w:val="22"/>
          <w:rtl/>
          <w:lang w:bidi="ar-SA"/>
        </w:rPr>
        <w:t>هذه المساهمات أساسية.</w:t>
      </w:r>
      <w:r w:rsidR="00F06037">
        <w:rPr>
          <w:rFonts w:cs="Calibri"/>
          <w:szCs w:val="22"/>
          <w:rtl/>
          <w:lang w:bidi="ar-SA"/>
        </w:rPr>
        <w:t xml:space="preserve"> </w:t>
      </w:r>
      <w:r w:rsidRPr="003F067A">
        <w:rPr>
          <w:rFonts w:cs="Calibri"/>
          <w:szCs w:val="22"/>
          <w:rtl/>
          <w:lang w:bidi="ar-SA"/>
        </w:rPr>
        <w:t xml:space="preserve">وطلب الحصول على مزيد من الوقت لاستكمال مشاوراته الداخلية بشأن </w:t>
      </w:r>
      <w:r w:rsidR="00633E22">
        <w:rPr>
          <w:rFonts w:cs="Calibri"/>
          <w:szCs w:val="22"/>
          <w:rtl/>
          <w:lang w:bidi="ar-SA"/>
        </w:rPr>
        <w:t>طلب</w:t>
      </w:r>
      <w:r w:rsidRPr="003F067A">
        <w:rPr>
          <w:rFonts w:cs="Calibri"/>
          <w:szCs w:val="22"/>
          <w:rtl/>
          <w:lang w:bidi="ar-SA"/>
        </w:rPr>
        <w:t xml:space="preserve"> جمعية الشعوب الأصلية والأقليات لشعوب العالم </w:t>
      </w:r>
      <w:r w:rsidR="00633E22">
        <w:rPr>
          <w:rFonts w:cs="Calibri"/>
          <w:szCs w:val="22"/>
          <w:rtl/>
          <w:lang w:bidi="ar-SA"/>
        </w:rPr>
        <w:t>(</w:t>
      </w:r>
      <w:r w:rsidR="00633E22">
        <w:rPr>
          <w:rFonts w:cs="Calibri"/>
          <w:szCs w:val="22"/>
          <w:lang w:val="en-GB" w:bidi="ar-SA"/>
        </w:rPr>
        <w:t>APPAM</w:t>
      </w:r>
      <w:r w:rsidR="00633E22">
        <w:rPr>
          <w:rFonts w:cs="Calibri"/>
          <w:szCs w:val="22"/>
          <w:rtl/>
          <w:lang w:val="en-GB" w:bidi="ar-SA"/>
        </w:rPr>
        <w:t>)</w:t>
      </w:r>
      <w:r w:rsidRPr="003F067A">
        <w:rPr>
          <w:rFonts w:cs="Calibri"/>
          <w:szCs w:val="22"/>
          <w:rtl/>
          <w:lang w:bidi="ar-SA"/>
        </w:rPr>
        <w:t xml:space="preserve"> </w:t>
      </w:r>
      <w:r w:rsidR="00633E22">
        <w:rPr>
          <w:rFonts w:cs="Calibri"/>
          <w:szCs w:val="22"/>
          <w:rtl/>
          <w:lang w:bidi="ar-SA"/>
        </w:rPr>
        <w:t>ا</w:t>
      </w:r>
      <w:r w:rsidRPr="003F067A">
        <w:rPr>
          <w:rFonts w:cs="Calibri"/>
          <w:szCs w:val="22"/>
          <w:rtl/>
          <w:lang w:bidi="ar-SA"/>
        </w:rPr>
        <w:t xml:space="preserve">لحصول على الاعتماد بصفة مراقب في الدورات المقبلة للجنة الحكومية الدولية الوارد في الوثيقة </w:t>
      </w:r>
      <w:r w:rsidR="00633E22" w:rsidRPr="00DD55E4">
        <w:rPr>
          <w:lang w:bidi="ar-SA"/>
        </w:rPr>
        <w:t>WIPO/GRTKF/IC/41/2</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وأكد الوفد موافقته على المنظمات الست الأخرى التي طلبت الاعتماد.</w:t>
      </w:r>
    </w:p>
    <w:p w14:paraId="3A211E6B" w14:textId="77777777" w:rsidR="003F067A" w:rsidRPr="003F067A" w:rsidRDefault="003F067A" w:rsidP="003F067A">
      <w:pPr>
        <w:pStyle w:val="ListParagraph"/>
        <w:ind w:left="0"/>
        <w:rPr>
          <w:rFonts w:cs="Calibri"/>
          <w:szCs w:val="22"/>
          <w:lang w:bidi="ar-SA"/>
        </w:rPr>
      </w:pPr>
    </w:p>
    <w:p w14:paraId="2398B53B" w14:textId="77777777" w:rsidR="003F067A" w:rsidRPr="003F067A" w:rsidRDefault="003F067A" w:rsidP="003F067A">
      <w:pPr>
        <w:pStyle w:val="ListParagraph"/>
        <w:bidi/>
        <w:ind w:left="5533"/>
        <w:rPr>
          <w:rFonts w:cs="Calibri"/>
          <w:i/>
          <w:szCs w:val="22"/>
          <w:rtl/>
          <w:lang w:bidi="ar-SA"/>
        </w:rPr>
      </w:pPr>
      <w:r w:rsidRPr="003F067A">
        <w:rPr>
          <w:rFonts w:cs="Calibri"/>
          <w:i/>
          <w:iCs/>
          <w:szCs w:val="22"/>
          <w:rtl/>
          <w:lang w:bidi="ar-SA"/>
        </w:rPr>
        <w:t>قرار بشأن البند 5 من جدول الأعمال:</w:t>
      </w:r>
    </w:p>
    <w:p w14:paraId="346D616A" w14:textId="77777777" w:rsidR="003F067A" w:rsidRPr="003F067A" w:rsidRDefault="003F067A" w:rsidP="003F067A">
      <w:pPr>
        <w:pStyle w:val="ListParagraph"/>
        <w:ind w:left="5533"/>
        <w:rPr>
          <w:rFonts w:cs="Calibri"/>
          <w:i/>
          <w:szCs w:val="22"/>
          <w:lang w:bidi="ar-SA"/>
        </w:rPr>
      </w:pPr>
    </w:p>
    <w:p w14:paraId="633EF633" w14:textId="2FCA4DDC" w:rsidR="003F067A" w:rsidRPr="00633E22" w:rsidRDefault="003F067A" w:rsidP="003F067A">
      <w:pPr>
        <w:pStyle w:val="ListParagraph"/>
        <w:numPr>
          <w:ilvl w:val="0"/>
          <w:numId w:val="9"/>
        </w:numPr>
        <w:bidi/>
        <w:ind w:left="5533" w:firstLine="0"/>
        <w:rPr>
          <w:rFonts w:cs="Calibri"/>
          <w:i/>
          <w:iCs/>
          <w:szCs w:val="22"/>
          <w:rtl/>
          <w:lang w:bidi="ar-SA"/>
        </w:rPr>
      </w:pPr>
      <w:r w:rsidRPr="00633E22">
        <w:rPr>
          <w:rFonts w:cs="Calibri"/>
          <w:i/>
          <w:iCs/>
          <w:szCs w:val="22"/>
          <w:rtl/>
          <w:lang w:bidi="ar-SA"/>
        </w:rPr>
        <w:t xml:space="preserve">وافقت اللجنة بالإجماع على اعتماد جمعية </w:t>
      </w:r>
      <w:r w:rsidR="00633E22" w:rsidRPr="00633E22">
        <w:rPr>
          <w:rFonts w:cs="Calibri"/>
          <w:i/>
          <w:iCs/>
          <w:szCs w:val="22"/>
          <w:rtl/>
          <w:lang w:bidi="ar-SA"/>
        </w:rPr>
        <w:t>النهوض بالشعوب الأصلية ومعارفها الأصلية (</w:t>
      </w:r>
      <w:r w:rsidR="00633E22" w:rsidRPr="00633E22">
        <w:rPr>
          <w:rFonts w:cs="Calibri"/>
          <w:i/>
          <w:iCs/>
          <w:szCs w:val="22"/>
          <w:lang w:val="en-GB" w:bidi="ar-SA"/>
        </w:rPr>
        <w:t>ADACO</w:t>
      </w:r>
      <w:r w:rsidR="00633E22" w:rsidRPr="00633E22">
        <w:rPr>
          <w:rFonts w:cs="Calibri"/>
          <w:i/>
          <w:iCs/>
          <w:szCs w:val="22"/>
          <w:rtl/>
          <w:lang w:val="en-GB" w:bidi="ar-SA"/>
        </w:rPr>
        <w:t>)</w:t>
      </w:r>
      <w:r w:rsidR="00633E22">
        <w:rPr>
          <w:rFonts w:cs="Calibri"/>
          <w:i/>
          <w:iCs/>
          <w:szCs w:val="22"/>
          <w:rtl/>
          <w:lang w:bidi="ar-SA"/>
        </w:rPr>
        <w:t>، و</w:t>
      </w:r>
      <w:r w:rsidRPr="00633E22">
        <w:rPr>
          <w:rFonts w:cs="Calibri"/>
          <w:i/>
          <w:iCs/>
          <w:szCs w:val="22"/>
          <w:rtl/>
          <w:lang w:bidi="ar-SA"/>
        </w:rPr>
        <w:t xml:space="preserve">جمعية </w:t>
      </w:r>
      <w:r w:rsidR="00633E22" w:rsidRPr="00633E22">
        <w:rPr>
          <w:rFonts w:cs="Calibri"/>
          <w:i/>
          <w:iCs/>
          <w:szCs w:val="22"/>
          <w:rtl/>
          <w:lang w:bidi="ar-SA"/>
        </w:rPr>
        <w:t xml:space="preserve">النهوض بالتراث الثقافي لبلديات الكاميرون </w:t>
      </w:r>
      <w:r w:rsidRPr="00633E22">
        <w:rPr>
          <w:rFonts w:cs="Calibri"/>
          <w:i/>
          <w:iCs/>
          <w:szCs w:val="22"/>
          <w:rtl/>
          <w:lang w:bidi="ar-SA"/>
        </w:rPr>
        <w:t>(</w:t>
      </w:r>
      <w:r w:rsidR="00633E22">
        <w:rPr>
          <w:rFonts w:cs="Calibri"/>
          <w:i/>
          <w:iCs/>
          <w:szCs w:val="22"/>
          <w:lang w:bidi="ar-SA"/>
        </w:rPr>
        <w:t>AVP3C</w:t>
      </w:r>
      <w:r w:rsidR="00FC6D31">
        <w:rPr>
          <w:rFonts w:cs="Calibri"/>
          <w:i/>
          <w:iCs/>
          <w:szCs w:val="22"/>
          <w:rtl/>
          <w:lang w:bidi="ar-SA"/>
        </w:rPr>
        <w:t>)</w:t>
      </w:r>
      <w:r w:rsidRPr="00633E22">
        <w:rPr>
          <w:rFonts w:cs="Calibri"/>
          <w:i/>
          <w:iCs/>
          <w:szCs w:val="22"/>
          <w:rtl/>
          <w:lang w:bidi="ar-SA"/>
        </w:rPr>
        <w:t>،</w:t>
      </w:r>
      <w:r w:rsidR="00FC6D31">
        <w:rPr>
          <w:rFonts w:cs="Calibri"/>
          <w:i/>
          <w:iCs/>
          <w:szCs w:val="22"/>
          <w:rtl/>
          <w:lang w:bidi="ar-SA"/>
        </w:rPr>
        <w:t xml:space="preserve"> ومجلس أرض الأجداد (</w:t>
      </w:r>
      <w:r w:rsidR="00FC6D31">
        <w:rPr>
          <w:rFonts w:cs="Calibri"/>
          <w:i/>
          <w:iCs/>
          <w:szCs w:val="22"/>
          <w:lang w:val="en-GB" w:bidi="ar-SA"/>
        </w:rPr>
        <w:t>CTA</w:t>
      </w:r>
      <w:r w:rsidR="00FC6D31">
        <w:rPr>
          <w:rFonts w:cs="Calibri"/>
          <w:i/>
          <w:iCs/>
          <w:szCs w:val="22"/>
          <w:rtl/>
          <w:lang w:val="en-GB" w:bidi="ar-SA"/>
        </w:rPr>
        <w:t xml:space="preserve">)، وجمعية </w:t>
      </w:r>
      <w:proofErr w:type="spellStart"/>
      <w:r w:rsidR="00FC6D31" w:rsidRPr="00FC6D31">
        <w:rPr>
          <w:rFonts w:cs="Calibri"/>
          <w:i/>
          <w:iCs/>
          <w:szCs w:val="22"/>
          <w:rtl/>
          <w:lang w:val="en-GB" w:bidi="ar-SA"/>
        </w:rPr>
        <w:t>شيويار</w:t>
      </w:r>
      <w:proofErr w:type="spellEnd"/>
      <w:r w:rsidR="00FC6D31" w:rsidRPr="00FC6D31">
        <w:rPr>
          <w:rFonts w:cs="Calibri"/>
          <w:i/>
          <w:iCs/>
          <w:szCs w:val="22"/>
          <w:rtl/>
          <w:lang w:val="en-GB" w:bidi="ar-SA"/>
        </w:rPr>
        <w:t xml:space="preserve"> بلا حدود </w:t>
      </w:r>
      <w:r w:rsidR="00FC6D31">
        <w:rPr>
          <w:rFonts w:cs="Calibri"/>
          <w:i/>
          <w:iCs/>
          <w:szCs w:val="22"/>
          <w:rtl/>
          <w:lang w:val="en-GB" w:bidi="ar-SA"/>
        </w:rPr>
        <w:t>(</w:t>
      </w:r>
      <w:r w:rsidR="00FC6D31">
        <w:rPr>
          <w:rFonts w:cs="Calibri"/>
          <w:i/>
          <w:iCs/>
          <w:szCs w:val="22"/>
          <w:lang w:val="en-GB" w:bidi="ar-SA"/>
        </w:rPr>
        <w:t>FUNSSIF</w:t>
      </w:r>
      <w:r w:rsidR="00FC6D31">
        <w:rPr>
          <w:rFonts w:cs="Calibri"/>
          <w:i/>
          <w:iCs/>
          <w:szCs w:val="22"/>
          <w:rtl/>
          <w:lang w:val="en-GB" w:bidi="ar-SA"/>
        </w:rPr>
        <w:t>)</w:t>
      </w:r>
      <w:r w:rsidRPr="00633E22">
        <w:rPr>
          <w:rFonts w:cs="Calibri"/>
          <w:i/>
          <w:iCs/>
          <w:szCs w:val="22"/>
          <w:rtl/>
          <w:lang w:bidi="ar-SA"/>
        </w:rPr>
        <w:t xml:space="preserve">، </w:t>
      </w:r>
      <w:r w:rsidR="00FC6D31">
        <w:rPr>
          <w:rFonts w:cs="Calibri"/>
          <w:i/>
          <w:iCs/>
          <w:szCs w:val="22"/>
          <w:rtl/>
          <w:lang w:bidi="ar-SA"/>
        </w:rPr>
        <w:t xml:space="preserve">وجمعية </w:t>
      </w:r>
      <w:r w:rsidR="00FC6D31">
        <w:rPr>
          <w:rFonts w:cs="Calibri"/>
          <w:i/>
          <w:iCs/>
          <w:szCs w:val="22"/>
          <w:lang w:val="en-GB" w:bidi="ar-SA"/>
        </w:rPr>
        <w:t>Kosodum</w:t>
      </w:r>
      <w:r w:rsidR="00FC6D31">
        <w:rPr>
          <w:rFonts w:cs="Calibri"/>
          <w:i/>
          <w:iCs/>
          <w:szCs w:val="22"/>
          <w:rtl/>
          <w:lang w:val="en-GB" w:bidi="ar-SA"/>
        </w:rPr>
        <w:t xml:space="preserve"> الخاصة المحدودة للرعاية</w:t>
      </w:r>
      <w:r w:rsidRPr="00633E22">
        <w:rPr>
          <w:rFonts w:cs="Calibri"/>
          <w:i/>
          <w:iCs/>
          <w:szCs w:val="22"/>
          <w:rtl/>
          <w:lang w:bidi="ar-SA"/>
        </w:rPr>
        <w:t xml:space="preserve">، </w:t>
      </w:r>
      <w:r w:rsidR="00A63F75">
        <w:rPr>
          <w:rFonts w:cs="Calibri"/>
          <w:i/>
          <w:iCs/>
          <w:szCs w:val="22"/>
          <w:rtl/>
          <w:lang w:bidi="ar-SA"/>
        </w:rPr>
        <w:t>وجمعية الدرب المستنير للأطفال المحرومين،</w:t>
      </w:r>
      <w:r w:rsidRPr="00633E22">
        <w:rPr>
          <w:rFonts w:cs="Calibri"/>
          <w:i/>
          <w:iCs/>
          <w:szCs w:val="22"/>
          <w:rtl/>
          <w:lang w:bidi="ar-SA"/>
        </w:rPr>
        <w:t xml:space="preserve"> </w:t>
      </w:r>
      <w:r w:rsidR="00A63F75">
        <w:rPr>
          <w:rFonts w:cs="Calibri"/>
          <w:i/>
          <w:iCs/>
          <w:szCs w:val="22"/>
          <w:rtl/>
          <w:lang w:bidi="ar-SA"/>
        </w:rPr>
        <w:t>ب</w:t>
      </w:r>
      <w:r w:rsidRPr="00633E22">
        <w:rPr>
          <w:rFonts w:cs="Calibri"/>
          <w:i/>
          <w:iCs/>
          <w:szCs w:val="22"/>
          <w:rtl/>
          <w:lang w:bidi="ar-SA"/>
        </w:rPr>
        <w:t>صفة مراقب مؤقت.</w:t>
      </w:r>
      <w:r w:rsidR="00F06037" w:rsidRPr="00633E22">
        <w:rPr>
          <w:rFonts w:cs="Calibri"/>
          <w:i/>
          <w:iCs/>
          <w:szCs w:val="22"/>
          <w:rtl/>
          <w:lang w:bidi="ar-SA"/>
        </w:rPr>
        <w:t xml:space="preserve"> </w:t>
      </w:r>
    </w:p>
    <w:p w14:paraId="0177E271" w14:textId="77777777" w:rsidR="003F067A" w:rsidRPr="003F067A" w:rsidRDefault="003F067A" w:rsidP="003F067A">
      <w:pPr>
        <w:pStyle w:val="ListParagraph"/>
        <w:ind w:left="5533"/>
        <w:rPr>
          <w:rFonts w:cs="Calibri"/>
          <w:i/>
          <w:szCs w:val="22"/>
          <w:lang w:val="fr-CH" w:bidi="ar-SA"/>
        </w:rPr>
      </w:pPr>
    </w:p>
    <w:p w14:paraId="6F36A958" w14:textId="5005131B" w:rsidR="003F067A" w:rsidRPr="003F067A" w:rsidRDefault="003F067A" w:rsidP="003F067A">
      <w:pPr>
        <w:pStyle w:val="ListParagraph"/>
        <w:numPr>
          <w:ilvl w:val="0"/>
          <w:numId w:val="9"/>
        </w:numPr>
        <w:bidi/>
        <w:ind w:left="5533" w:firstLine="0"/>
        <w:rPr>
          <w:rFonts w:cs="Calibri"/>
          <w:i/>
          <w:szCs w:val="22"/>
          <w:rtl/>
          <w:lang w:bidi="ar-SA"/>
        </w:rPr>
      </w:pPr>
      <w:r w:rsidRPr="003F067A">
        <w:rPr>
          <w:rFonts w:cs="Calibri"/>
          <w:szCs w:val="22"/>
          <w:rtl/>
          <w:lang w:bidi="ar-SA"/>
        </w:rPr>
        <w:t xml:space="preserve">وأرجئ النظر في اعتماد </w:t>
      </w:r>
      <w:r w:rsidR="00A63F75" w:rsidRPr="003F067A">
        <w:rPr>
          <w:rFonts w:cs="Calibri"/>
          <w:szCs w:val="22"/>
          <w:rtl/>
          <w:lang w:bidi="ar-SA"/>
        </w:rPr>
        <w:t xml:space="preserve">جمعية الشعوب الأصلية والأقليات لشعوب العالم </w:t>
      </w:r>
      <w:r w:rsidR="00A63F75">
        <w:rPr>
          <w:rFonts w:cs="Calibri"/>
          <w:szCs w:val="22"/>
          <w:rtl/>
          <w:lang w:bidi="ar-SA"/>
        </w:rPr>
        <w:t>(</w:t>
      </w:r>
      <w:r w:rsidR="00A63F75">
        <w:rPr>
          <w:rFonts w:cs="Calibri"/>
          <w:szCs w:val="22"/>
          <w:lang w:val="en-GB" w:bidi="ar-SA"/>
        </w:rPr>
        <w:t>APPAM</w:t>
      </w:r>
      <w:r w:rsidR="00A63F75">
        <w:rPr>
          <w:rFonts w:cs="Calibri"/>
          <w:szCs w:val="22"/>
          <w:rtl/>
          <w:lang w:val="en-GB" w:bidi="ar-SA"/>
        </w:rPr>
        <w:t>)</w:t>
      </w:r>
      <w:r w:rsidR="00A63F75" w:rsidRPr="003F067A">
        <w:rPr>
          <w:rFonts w:cs="Calibri"/>
          <w:szCs w:val="22"/>
          <w:rtl/>
          <w:lang w:bidi="ar-SA"/>
        </w:rPr>
        <w:t xml:space="preserve"> </w:t>
      </w:r>
      <w:r w:rsidRPr="003F067A">
        <w:rPr>
          <w:rFonts w:cs="Calibri"/>
          <w:szCs w:val="22"/>
          <w:rtl/>
          <w:lang w:bidi="ar-SA"/>
        </w:rPr>
        <w:t>إلى الدورة المقبلة للجنة.</w:t>
      </w:r>
    </w:p>
    <w:p w14:paraId="1F0B79D3" w14:textId="77777777" w:rsidR="003F067A" w:rsidRPr="003F067A" w:rsidRDefault="003F067A" w:rsidP="003F067A">
      <w:pPr>
        <w:rPr>
          <w:lang w:val="fr-CH"/>
        </w:rPr>
      </w:pPr>
    </w:p>
    <w:p w14:paraId="164D6567" w14:textId="0EB27C12" w:rsidR="003F067A" w:rsidRPr="003F067A" w:rsidRDefault="003F067A" w:rsidP="00F77310">
      <w:pPr>
        <w:pStyle w:val="Heading1"/>
        <w:spacing w:after="0"/>
        <w:rPr>
          <w:sz w:val="22"/>
          <w:szCs w:val="22"/>
          <w:rtl/>
        </w:rPr>
      </w:pPr>
      <w:r w:rsidRPr="003F067A">
        <w:rPr>
          <w:sz w:val="22"/>
          <w:szCs w:val="22"/>
          <w:rtl/>
        </w:rPr>
        <w:t>البند 6 من جدول الأعمال:</w:t>
      </w:r>
      <w:r w:rsidR="00F06037">
        <w:rPr>
          <w:sz w:val="22"/>
          <w:szCs w:val="22"/>
          <w:rtl/>
        </w:rPr>
        <w:t xml:space="preserve"> </w:t>
      </w:r>
      <w:r w:rsidRPr="003F067A">
        <w:rPr>
          <w:sz w:val="22"/>
          <w:szCs w:val="22"/>
          <w:rtl/>
        </w:rPr>
        <w:t>مشاركة الجماعات الأصلية والمحلية</w:t>
      </w:r>
    </w:p>
    <w:p w14:paraId="3237DA6A" w14:textId="77777777" w:rsidR="003F067A" w:rsidRPr="003F067A" w:rsidRDefault="003F067A" w:rsidP="003F067A">
      <w:pPr>
        <w:pStyle w:val="ListParagraph"/>
        <w:ind w:left="0"/>
        <w:rPr>
          <w:rFonts w:cs="Calibri"/>
          <w:szCs w:val="22"/>
          <w:lang w:bidi="ar-SA"/>
        </w:rPr>
      </w:pPr>
    </w:p>
    <w:p w14:paraId="23C2DE9D" w14:textId="391A3131" w:rsidR="003F067A" w:rsidRDefault="003F067A" w:rsidP="003F067A">
      <w:pPr>
        <w:pStyle w:val="ListParagraph"/>
        <w:numPr>
          <w:ilvl w:val="0"/>
          <w:numId w:val="9"/>
        </w:numPr>
        <w:bidi/>
        <w:ind w:left="0" w:firstLine="0"/>
        <w:rPr>
          <w:rFonts w:cs="Calibri"/>
          <w:szCs w:val="22"/>
          <w:lang w:bidi="ar-SA"/>
        </w:rPr>
      </w:pPr>
      <w:r w:rsidRPr="003F067A">
        <w:rPr>
          <w:rFonts w:cs="Calibri"/>
          <w:szCs w:val="22"/>
          <w:rtl/>
          <w:lang w:bidi="ar-SA"/>
        </w:rPr>
        <w:t xml:space="preserve">أشار الرئيس إلى </w:t>
      </w:r>
      <w:r w:rsidR="00DB6F8F">
        <w:rPr>
          <w:rFonts w:cs="Calibri"/>
          <w:szCs w:val="22"/>
          <w:rtl/>
          <w:lang w:bidi="ar-SA"/>
        </w:rPr>
        <w:t>الوفاة</w:t>
      </w:r>
      <w:r w:rsidRPr="003F067A">
        <w:rPr>
          <w:rFonts w:cs="Calibri"/>
          <w:szCs w:val="22"/>
          <w:rtl/>
          <w:lang w:bidi="ar-SA"/>
        </w:rPr>
        <w:t xml:space="preserve"> المفاجئ</w:t>
      </w:r>
      <w:r w:rsidR="00DB6F8F">
        <w:rPr>
          <w:rFonts w:cs="Calibri"/>
          <w:szCs w:val="22"/>
          <w:rtl/>
          <w:lang w:bidi="ar-SA"/>
        </w:rPr>
        <w:t xml:space="preserve">ة </w:t>
      </w:r>
      <w:r w:rsidRPr="003F067A">
        <w:rPr>
          <w:rFonts w:cs="Calibri"/>
          <w:szCs w:val="22"/>
          <w:rtl/>
          <w:lang w:bidi="ar-SA"/>
        </w:rPr>
        <w:t>للدكتور</w:t>
      </w:r>
      <w:r w:rsidR="00DB6F8F">
        <w:rPr>
          <w:rFonts w:cs="Calibri"/>
          <w:szCs w:val="22"/>
          <w:rtl/>
          <w:lang w:bidi="ar-SA"/>
        </w:rPr>
        <w:t>ة</w:t>
      </w:r>
      <w:r w:rsidRPr="003F067A">
        <w:rPr>
          <w:rFonts w:cs="Calibri"/>
          <w:szCs w:val="22"/>
          <w:rtl/>
          <w:lang w:bidi="ar-SA"/>
        </w:rPr>
        <w:t xml:space="preserve"> </w:t>
      </w:r>
      <w:r w:rsidR="00DB6F8F">
        <w:rPr>
          <w:rFonts w:cs="Calibri"/>
          <w:szCs w:val="22"/>
          <w:rtl/>
          <w:lang w:bidi="ar-SA"/>
        </w:rPr>
        <w:t xml:space="preserve">ب. </w:t>
      </w:r>
      <w:proofErr w:type="spellStart"/>
      <w:r w:rsidRPr="003F067A">
        <w:rPr>
          <w:rFonts w:cs="Calibri"/>
          <w:szCs w:val="22"/>
          <w:rtl/>
          <w:lang w:bidi="ar-SA"/>
        </w:rPr>
        <w:t>ماريكا</w:t>
      </w:r>
      <w:proofErr w:type="spellEnd"/>
      <w:r w:rsidRPr="003F067A">
        <w:rPr>
          <w:rFonts w:cs="Calibri"/>
          <w:szCs w:val="22"/>
          <w:rtl/>
          <w:lang w:bidi="ar-SA"/>
        </w:rPr>
        <w:t xml:space="preserve"> </w:t>
      </w:r>
      <w:r w:rsidR="00DB6F8F">
        <w:rPr>
          <w:rFonts w:cs="Calibri"/>
          <w:szCs w:val="22"/>
          <w:rtl/>
          <w:lang w:bidi="ar-SA"/>
        </w:rPr>
        <w:t>آو</w:t>
      </w:r>
      <w:r w:rsidRPr="003F067A">
        <w:rPr>
          <w:rFonts w:cs="Calibri"/>
          <w:szCs w:val="22"/>
          <w:rtl/>
          <w:lang w:bidi="ar-SA"/>
        </w:rPr>
        <w:t xml:space="preserve"> في يوليو 2021، كما ذكر بإيجاز تجمع الشعوب الأصلية.</w:t>
      </w:r>
      <w:r w:rsidR="00F06037">
        <w:rPr>
          <w:rFonts w:cs="Calibri"/>
          <w:szCs w:val="22"/>
          <w:rtl/>
          <w:lang w:bidi="ar-SA"/>
        </w:rPr>
        <w:t xml:space="preserve"> </w:t>
      </w:r>
      <w:r w:rsidR="00DB6F8F">
        <w:rPr>
          <w:rFonts w:cs="Calibri"/>
          <w:szCs w:val="22"/>
          <w:rtl/>
          <w:lang w:bidi="ar-SA"/>
        </w:rPr>
        <w:t xml:space="preserve">وكانت الدكتورة </w:t>
      </w:r>
      <w:proofErr w:type="spellStart"/>
      <w:r w:rsidR="00DB6F8F">
        <w:rPr>
          <w:rFonts w:cs="Calibri"/>
          <w:szCs w:val="22"/>
          <w:rtl/>
          <w:lang w:bidi="ar-SA"/>
        </w:rPr>
        <w:t>ماريكا</w:t>
      </w:r>
      <w:proofErr w:type="spellEnd"/>
      <w:r w:rsidRPr="003F067A">
        <w:rPr>
          <w:rFonts w:cs="Calibri"/>
          <w:szCs w:val="22"/>
          <w:rtl/>
          <w:lang w:bidi="ar-SA"/>
        </w:rPr>
        <w:t xml:space="preserve"> </w:t>
      </w:r>
      <w:r w:rsidR="00DB6F8F">
        <w:rPr>
          <w:rFonts w:cs="Calibri"/>
          <w:szCs w:val="22"/>
          <w:rtl/>
          <w:lang w:bidi="ar-SA"/>
        </w:rPr>
        <w:t xml:space="preserve">فنانة </w:t>
      </w:r>
      <w:r w:rsidRPr="003F067A">
        <w:rPr>
          <w:rFonts w:cs="Calibri"/>
          <w:szCs w:val="22"/>
          <w:rtl/>
          <w:lang w:bidi="ar-SA"/>
        </w:rPr>
        <w:t xml:space="preserve">شهيرة من </w:t>
      </w:r>
      <w:r w:rsidR="00DB6F8F">
        <w:rPr>
          <w:rFonts w:cs="Calibri"/>
          <w:szCs w:val="22"/>
          <w:rtl/>
          <w:lang w:bidi="ar-SA"/>
        </w:rPr>
        <w:t xml:space="preserve">شعوب </w:t>
      </w:r>
      <w:r w:rsidRPr="003F067A">
        <w:rPr>
          <w:rFonts w:cs="Calibri"/>
          <w:szCs w:val="22"/>
          <w:rtl/>
          <w:lang w:bidi="ar-SA"/>
        </w:rPr>
        <w:t xml:space="preserve">أستراليا </w:t>
      </w:r>
      <w:r w:rsidR="00DB6F8F">
        <w:rPr>
          <w:rFonts w:cs="Calibri"/>
          <w:szCs w:val="22"/>
          <w:rtl/>
          <w:lang w:bidi="ar-SA"/>
        </w:rPr>
        <w:t xml:space="preserve">الأصلية </w:t>
      </w:r>
      <w:r w:rsidRPr="003F067A">
        <w:rPr>
          <w:rFonts w:cs="Calibri"/>
          <w:szCs w:val="22"/>
          <w:rtl/>
          <w:lang w:bidi="ar-SA"/>
        </w:rPr>
        <w:t xml:space="preserve">ورائدة في حركة </w:t>
      </w:r>
      <w:r w:rsidR="00DB6F8F">
        <w:rPr>
          <w:rFonts w:cs="Calibri"/>
          <w:szCs w:val="22"/>
          <w:rtl/>
          <w:lang w:bidi="ar-SA"/>
        </w:rPr>
        <w:t>حقوق</w:t>
      </w:r>
      <w:r w:rsidRPr="003F067A">
        <w:rPr>
          <w:rFonts w:cs="Calibri"/>
          <w:szCs w:val="22"/>
          <w:rtl/>
          <w:lang w:bidi="ar-SA"/>
        </w:rPr>
        <w:t xml:space="preserve"> المؤلف/فنون الشعوب الأصلية.</w:t>
      </w:r>
      <w:r w:rsidR="00F06037">
        <w:rPr>
          <w:rFonts w:cs="Calibri"/>
          <w:szCs w:val="22"/>
          <w:rtl/>
          <w:lang w:bidi="ar-SA"/>
        </w:rPr>
        <w:t xml:space="preserve"> </w:t>
      </w:r>
      <w:r w:rsidRPr="003F067A">
        <w:rPr>
          <w:rFonts w:cs="Calibri"/>
          <w:szCs w:val="22"/>
          <w:rtl/>
          <w:lang w:bidi="ar-SA"/>
        </w:rPr>
        <w:t>وقال</w:t>
      </w:r>
      <w:r w:rsidR="00DB6F8F">
        <w:rPr>
          <w:rFonts w:cs="Calibri"/>
          <w:szCs w:val="22"/>
          <w:rtl/>
          <w:lang w:bidi="ar-SA"/>
        </w:rPr>
        <w:t xml:space="preserve"> الرئيس أيضًا</w:t>
      </w:r>
      <w:r w:rsidRPr="003F067A">
        <w:rPr>
          <w:rFonts w:cs="Calibri"/>
          <w:szCs w:val="22"/>
          <w:rtl/>
          <w:lang w:bidi="ar-SA"/>
        </w:rPr>
        <w:t xml:space="preserve"> إنها </w:t>
      </w:r>
      <w:r w:rsidR="00DB6F8F">
        <w:rPr>
          <w:rFonts w:cs="Calibri"/>
          <w:szCs w:val="22"/>
          <w:rtl/>
          <w:lang w:bidi="ar-SA"/>
        </w:rPr>
        <w:t xml:space="preserve">من مودعي </w:t>
      </w:r>
      <w:r w:rsidR="00A92C34">
        <w:rPr>
          <w:rFonts w:cs="Calibri" w:hint="cs"/>
          <w:szCs w:val="22"/>
          <w:rtl/>
          <w:lang w:bidi="ar-SA"/>
        </w:rPr>
        <w:t>الطلبات</w:t>
      </w:r>
      <w:r w:rsidR="00A92C34" w:rsidRPr="003F067A">
        <w:rPr>
          <w:rFonts w:cs="Calibri" w:hint="cs"/>
          <w:szCs w:val="22"/>
          <w:rtl/>
          <w:lang w:bidi="ar-SA"/>
        </w:rPr>
        <w:t xml:space="preserve"> ف</w:t>
      </w:r>
      <w:r w:rsidR="00A92C34" w:rsidRPr="003F067A">
        <w:rPr>
          <w:rFonts w:cs="Calibri"/>
          <w:szCs w:val="22"/>
          <w:rtl/>
          <w:lang w:bidi="ar-SA"/>
        </w:rPr>
        <w:t>ي</w:t>
      </w:r>
      <w:r w:rsidRPr="003F067A">
        <w:rPr>
          <w:rFonts w:cs="Calibri"/>
          <w:szCs w:val="22"/>
          <w:rtl/>
          <w:lang w:bidi="ar-SA"/>
        </w:rPr>
        <w:t xml:space="preserve"> قضية حق المؤلف الأسترالية التاريخية، التي أشير إليها باسم "</w:t>
      </w:r>
      <w:r w:rsidR="00442DC1">
        <w:rPr>
          <w:rFonts w:cs="Calibri"/>
          <w:szCs w:val="22"/>
          <w:rtl/>
          <w:lang w:bidi="ar-SA"/>
        </w:rPr>
        <w:t>السجاد</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وكان رحيلها خسارة كبيرة.</w:t>
      </w:r>
      <w:r w:rsidR="00F06037">
        <w:rPr>
          <w:rFonts w:cs="Calibri"/>
          <w:szCs w:val="22"/>
          <w:rtl/>
          <w:lang w:bidi="ar-SA"/>
        </w:rPr>
        <w:t xml:space="preserve"> </w:t>
      </w:r>
      <w:r w:rsidRPr="003F067A">
        <w:rPr>
          <w:rFonts w:cs="Calibri"/>
          <w:szCs w:val="22"/>
          <w:rtl/>
          <w:lang w:bidi="ar-SA"/>
        </w:rPr>
        <w:t>وقال إنها كانت جزء</w:t>
      </w:r>
      <w:r w:rsidR="00DB6F8F">
        <w:rPr>
          <w:rFonts w:cs="Calibri"/>
          <w:szCs w:val="22"/>
          <w:rtl/>
          <w:lang w:bidi="ar-SA"/>
        </w:rPr>
        <w:t>ً</w:t>
      </w:r>
      <w:r w:rsidRPr="003F067A">
        <w:rPr>
          <w:rFonts w:cs="Calibri"/>
          <w:szCs w:val="22"/>
          <w:rtl/>
          <w:lang w:bidi="ar-SA"/>
        </w:rPr>
        <w:t xml:space="preserve">ا من عمل </w:t>
      </w:r>
      <w:proofErr w:type="spellStart"/>
      <w:r w:rsidRPr="003F067A">
        <w:rPr>
          <w:rFonts w:cs="Calibri"/>
          <w:szCs w:val="22"/>
          <w:rtl/>
          <w:lang w:bidi="ar-SA"/>
        </w:rPr>
        <w:t>الويبو</w:t>
      </w:r>
      <w:proofErr w:type="spellEnd"/>
      <w:r w:rsidRPr="003F067A">
        <w:rPr>
          <w:rFonts w:cs="Calibri"/>
          <w:szCs w:val="22"/>
          <w:rtl/>
          <w:lang w:bidi="ar-SA"/>
        </w:rPr>
        <w:t xml:space="preserve"> بشأن أشكال التعبير الثقافي التقليدي منذ بداية البرنامج في عام 1998.</w:t>
      </w:r>
    </w:p>
    <w:p w14:paraId="627AB44C" w14:textId="77777777" w:rsidR="00A63F75" w:rsidRPr="003F067A" w:rsidRDefault="00A63F75" w:rsidP="00A63F75">
      <w:pPr>
        <w:pStyle w:val="ListParagraph"/>
        <w:bidi/>
        <w:ind w:left="0"/>
        <w:rPr>
          <w:rFonts w:cs="Calibri"/>
          <w:szCs w:val="22"/>
          <w:rtl/>
          <w:lang w:bidi="ar-SA"/>
        </w:rPr>
      </w:pPr>
    </w:p>
    <w:p w14:paraId="05E2F92B" w14:textId="2A4B248E"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وأدلى وفد أستراليا ببيان قصير باسم الدكتور </w:t>
      </w:r>
      <w:proofErr w:type="spellStart"/>
      <w:r w:rsidRPr="003F067A">
        <w:rPr>
          <w:rFonts w:cs="Calibri"/>
          <w:szCs w:val="22"/>
          <w:rtl/>
          <w:lang w:bidi="ar-SA"/>
        </w:rPr>
        <w:t>ماريكا</w:t>
      </w:r>
      <w:proofErr w:type="spellEnd"/>
      <w:r w:rsidRPr="003F067A">
        <w:rPr>
          <w:rFonts w:cs="Calibri"/>
          <w:szCs w:val="22"/>
          <w:rtl/>
          <w:lang w:bidi="ar-SA"/>
        </w:rPr>
        <w:t>.</w:t>
      </w:r>
      <w:r w:rsidR="00F06037">
        <w:rPr>
          <w:rFonts w:cs="Calibri"/>
          <w:szCs w:val="22"/>
          <w:rtl/>
          <w:lang w:bidi="ar-SA"/>
        </w:rPr>
        <w:t xml:space="preserve"> </w:t>
      </w:r>
      <w:r w:rsidR="00DB6F8F">
        <w:rPr>
          <w:rFonts w:cs="Calibri"/>
          <w:szCs w:val="22"/>
          <w:rtl/>
          <w:lang w:bidi="ar-SA"/>
        </w:rPr>
        <w:t xml:space="preserve">فقد </w:t>
      </w:r>
      <w:r w:rsidRPr="003F067A">
        <w:rPr>
          <w:rFonts w:cs="Calibri"/>
          <w:szCs w:val="22"/>
          <w:rtl/>
          <w:lang w:bidi="ar-SA"/>
        </w:rPr>
        <w:t xml:space="preserve">ظلت السيدة ماركا محل إعجاب شديد في أستراليا، </w:t>
      </w:r>
      <w:r w:rsidR="00DB6F8F">
        <w:rPr>
          <w:rFonts w:cs="Calibri"/>
          <w:szCs w:val="22"/>
          <w:rtl/>
          <w:lang w:bidi="ar-SA"/>
        </w:rPr>
        <w:t>و</w:t>
      </w:r>
      <w:r w:rsidRPr="003F067A">
        <w:rPr>
          <w:rFonts w:cs="Calibri"/>
          <w:szCs w:val="22"/>
          <w:rtl/>
          <w:lang w:bidi="ar-SA"/>
        </w:rPr>
        <w:t>فنان</w:t>
      </w:r>
      <w:r w:rsidR="00DB6F8F">
        <w:rPr>
          <w:rFonts w:cs="Calibri"/>
          <w:szCs w:val="22"/>
          <w:rtl/>
          <w:lang w:bidi="ar-SA"/>
        </w:rPr>
        <w:t>ة</w:t>
      </w:r>
      <w:r w:rsidRPr="003F067A">
        <w:rPr>
          <w:rFonts w:cs="Calibri"/>
          <w:szCs w:val="22"/>
          <w:rtl/>
          <w:lang w:bidi="ar-SA"/>
        </w:rPr>
        <w:t xml:space="preserve"> مشهور</w:t>
      </w:r>
      <w:r w:rsidR="00DB6F8F">
        <w:rPr>
          <w:rFonts w:cs="Calibri"/>
          <w:szCs w:val="22"/>
          <w:rtl/>
          <w:lang w:bidi="ar-SA"/>
        </w:rPr>
        <w:t>ة</w:t>
      </w:r>
      <w:r w:rsidRPr="003F067A">
        <w:rPr>
          <w:rFonts w:cs="Calibri"/>
          <w:szCs w:val="22"/>
          <w:rtl/>
          <w:lang w:bidi="ar-SA"/>
        </w:rPr>
        <w:t xml:space="preserve"> وناشط</w:t>
      </w:r>
      <w:r w:rsidR="00DB6F8F">
        <w:rPr>
          <w:rFonts w:cs="Calibri"/>
          <w:szCs w:val="22"/>
          <w:rtl/>
          <w:lang w:bidi="ar-SA"/>
        </w:rPr>
        <w:t>ة</w:t>
      </w:r>
      <w:r w:rsidRPr="003F067A">
        <w:rPr>
          <w:rFonts w:cs="Calibri"/>
          <w:szCs w:val="22"/>
          <w:rtl/>
          <w:lang w:bidi="ar-SA"/>
        </w:rPr>
        <w:t xml:space="preserve"> وقائد</w:t>
      </w:r>
      <w:r w:rsidR="00DB6F8F">
        <w:rPr>
          <w:rFonts w:cs="Calibri"/>
          <w:szCs w:val="22"/>
          <w:rtl/>
          <w:lang w:bidi="ar-SA"/>
        </w:rPr>
        <w:t>ة من مجتمع</w:t>
      </w:r>
      <w:r w:rsidRPr="003F067A">
        <w:rPr>
          <w:rFonts w:cs="Calibri"/>
          <w:szCs w:val="22"/>
          <w:rtl/>
          <w:lang w:bidi="ar-SA"/>
        </w:rPr>
        <w:t xml:space="preserve"> </w:t>
      </w:r>
      <w:proofErr w:type="spellStart"/>
      <w:r w:rsidR="00DB6F8F">
        <w:rPr>
          <w:rFonts w:cs="Calibri"/>
          <w:szCs w:val="22"/>
          <w:rtl/>
          <w:lang w:bidi="ar-SA"/>
        </w:rPr>
        <w:t>اليولنغ</w:t>
      </w:r>
      <w:r w:rsidR="00442DC1">
        <w:rPr>
          <w:rFonts w:cs="Calibri"/>
          <w:szCs w:val="22"/>
          <w:rtl/>
          <w:lang w:bidi="ar-SA"/>
        </w:rPr>
        <w:t>ي</w:t>
      </w:r>
      <w:proofErr w:type="spellEnd"/>
      <w:r w:rsidRPr="003F067A">
        <w:rPr>
          <w:rFonts w:cs="Calibri"/>
          <w:szCs w:val="22"/>
          <w:rtl/>
          <w:lang w:bidi="ar-SA"/>
        </w:rPr>
        <w:t xml:space="preserve">، بالإضافة إلى إسهامها الهام ومشاركتها في لجنة </w:t>
      </w:r>
      <w:proofErr w:type="spellStart"/>
      <w:r w:rsidRPr="003F067A">
        <w:rPr>
          <w:rFonts w:cs="Calibri"/>
          <w:szCs w:val="22"/>
          <w:rtl/>
          <w:lang w:bidi="ar-SA"/>
        </w:rPr>
        <w:t>الويبو</w:t>
      </w:r>
      <w:proofErr w:type="spellEnd"/>
      <w:r w:rsidRPr="003F067A">
        <w:rPr>
          <w:rFonts w:cs="Calibri"/>
          <w:szCs w:val="22"/>
          <w:rtl/>
          <w:lang w:bidi="ar-SA"/>
        </w:rPr>
        <w:t xml:space="preserve"> الحكومية الدولية المعنية بالملكية الفكرية والموارد الوراثية والمعارف التقليدية والفولكلور.</w:t>
      </w:r>
      <w:r w:rsidR="00F06037">
        <w:rPr>
          <w:rFonts w:cs="Calibri"/>
          <w:szCs w:val="22"/>
          <w:rtl/>
          <w:lang w:bidi="ar-SA"/>
        </w:rPr>
        <w:t xml:space="preserve"> </w:t>
      </w:r>
      <w:r w:rsidR="00442DC1">
        <w:rPr>
          <w:rFonts w:cs="Calibri"/>
          <w:szCs w:val="22"/>
          <w:rtl/>
          <w:lang w:bidi="ar-SA"/>
        </w:rPr>
        <w:t>ونالت</w:t>
      </w:r>
      <w:r w:rsidRPr="003F067A">
        <w:rPr>
          <w:rFonts w:cs="Calibri"/>
          <w:szCs w:val="22"/>
          <w:rtl/>
          <w:lang w:bidi="ar-SA"/>
        </w:rPr>
        <w:t xml:space="preserve"> السيدة </w:t>
      </w:r>
      <w:proofErr w:type="spellStart"/>
      <w:r w:rsidRPr="003F067A">
        <w:rPr>
          <w:rFonts w:cs="Calibri"/>
          <w:szCs w:val="22"/>
          <w:rtl/>
          <w:lang w:bidi="ar-SA"/>
        </w:rPr>
        <w:t>ماريكا</w:t>
      </w:r>
      <w:proofErr w:type="spellEnd"/>
      <w:r w:rsidRPr="003F067A">
        <w:rPr>
          <w:rFonts w:cs="Calibri"/>
          <w:szCs w:val="22"/>
          <w:rtl/>
          <w:lang w:bidi="ar-SA"/>
        </w:rPr>
        <w:t xml:space="preserve"> </w:t>
      </w:r>
      <w:r w:rsidR="00442DC1">
        <w:rPr>
          <w:rFonts w:cs="Calibri"/>
          <w:szCs w:val="22"/>
          <w:rtl/>
          <w:lang w:bidi="ar-SA"/>
        </w:rPr>
        <w:t>وسام</w:t>
      </w:r>
      <w:r w:rsidRPr="003F067A">
        <w:rPr>
          <w:rFonts w:cs="Calibri"/>
          <w:szCs w:val="22"/>
          <w:rtl/>
          <w:lang w:bidi="ar-SA"/>
        </w:rPr>
        <w:t xml:space="preserve"> أستراليا في عام 2019 لمساهمتها الكبيرة في الفنون البصرية، لا سيما الطباعة الخاصة بالسكان الأصليين </w:t>
      </w:r>
      <w:r w:rsidR="00442DC1">
        <w:rPr>
          <w:rFonts w:cs="Calibri"/>
          <w:szCs w:val="22"/>
          <w:rtl/>
          <w:lang w:bidi="ar-SA"/>
        </w:rPr>
        <w:t>والرسم على لحاء الشجر</w:t>
      </w:r>
      <w:r w:rsidRPr="003F067A">
        <w:rPr>
          <w:rFonts w:cs="Calibri"/>
          <w:szCs w:val="22"/>
          <w:rtl/>
          <w:lang w:bidi="ar-SA"/>
        </w:rPr>
        <w:t>، وفي عام 2020،</w:t>
      </w:r>
      <w:r w:rsidR="00442DC1">
        <w:rPr>
          <w:rFonts w:cs="Calibri"/>
          <w:szCs w:val="22"/>
          <w:rtl/>
          <w:lang w:bidi="ar-SA"/>
        </w:rPr>
        <w:t xml:space="preserve"> مُنِحَت جائزة</w:t>
      </w:r>
      <w:r w:rsidR="00442DC1">
        <w:rPr>
          <w:rFonts w:cs="Calibri"/>
          <w:szCs w:val="22"/>
          <w:rtl/>
          <w:lang w:val="en-GB" w:bidi="ar-SA"/>
        </w:rPr>
        <w:t xml:space="preserve"> كبير مواطني الإقليم الشمالي</w:t>
      </w:r>
      <w:r w:rsidRPr="003F067A">
        <w:rPr>
          <w:rFonts w:cs="Calibri"/>
          <w:szCs w:val="22"/>
          <w:rtl/>
          <w:lang w:bidi="ar-SA"/>
        </w:rPr>
        <w:t>.</w:t>
      </w:r>
      <w:r w:rsidR="00F06037">
        <w:rPr>
          <w:rFonts w:cs="Calibri"/>
          <w:szCs w:val="22"/>
          <w:rtl/>
          <w:lang w:bidi="ar-SA"/>
        </w:rPr>
        <w:t xml:space="preserve"> </w:t>
      </w:r>
      <w:r w:rsidR="00442DC1">
        <w:rPr>
          <w:rFonts w:cs="Calibri"/>
          <w:szCs w:val="22"/>
          <w:rtl/>
          <w:lang w:bidi="ar-SA"/>
        </w:rPr>
        <w:t>واضطلعت</w:t>
      </w:r>
      <w:r w:rsidRPr="003F067A">
        <w:rPr>
          <w:rFonts w:cs="Calibri"/>
          <w:szCs w:val="22"/>
          <w:rtl/>
          <w:lang w:bidi="ar-SA"/>
        </w:rPr>
        <w:t xml:space="preserve"> الدكتورة ماركا بدور رئيسي في حماية معارف الشعوب الأصلية في أستراليا</w:t>
      </w:r>
      <w:r w:rsidR="00442DC1">
        <w:rPr>
          <w:rFonts w:cs="Calibri"/>
          <w:szCs w:val="22"/>
          <w:rtl/>
          <w:lang w:bidi="ar-SA"/>
        </w:rPr>
        <w:t>، و</w:t>
      </w:r>
      <w:r w:rsidRPr="003F067A">
        <w:rPr>
          <w:rFonts w:cs="Calibri"/>
          <w:szCs w:val="22"/>
          <w:rtl/>
          <w:lang w:bidi="ar-SA"/>
        </w:rPr>
        <w:t xml:space="preserve">كانت </w:t>
      </w:r>
      <w:r w:rsidR="00442DC1">
        <w:rPr>
          <w:rFonts w:cs="Calibri"/>
          <w:szCs w:val="22"/>
          <w:rtl/>
          <w:lang w:bidi="ar-SA"/>
        </w:rPr>
        <w:t>من المدعى عليهم</w:t>
      </w:r>
      <w:r w:rsidRPr="003F067A">
        <w:rPr>
          <w:rFonts w:cs="Calibri"/>
          <w:szCs w:val="22"/>
          <w:rtl/>
          <w:lang w:bidi="ar-SA"/>
        </w:rPr>
        <w:t xml:space="preserve"> في "قضية السجاد"</w:t>
      </w:r>
      <w:r w:rsidR="00442DC1">
        <w:rPr>
          <w:rFonts w:cs="Calibri"/>
          <w:szCs w:val="22"/>
          <w:rtl/>
          <w:lang w:bidi="ar-SA"/>
        </w:rPr>
        <w:t xml:space="preserve">، </w:t>
      </w:r>
      <w:r w:rsidRPr="003F067A">
        <w:rPr>
          <w:rFonts w:cs="Calibri"/>
          <w:szCs w:val="22"/>
          <w:rtl/>
          <w:lang w:bidi="ar-SA"/>
        </w:rPr>
        <w:t>وهي قضية تاريخية لحق</w:t>
      </w:r>
      <w:r w:rsidR="00442DC1">
        <w:rPr>
          <w:rFonts w:cs="Calibri"/>
          <w:szCs w:val="22"/>
          <w:rtl/>
          <w:lang w:bidi="ar-SA"/>
        </w:rPr>
        <w:t>وق</w:t>
      </w:r>
      <w:r w:rsidRPr="003F067A">
        <w:rPr>
          <w:rFonts w:cs="Calibri"/>
          <w:szCs w:val="22"/>
          <w:rtl/>
          <w:lang w:bidi="ar-SA"/>
        </w:rPr>
        <w:t xml:space="preserve"> المؤلف في أستراليا ضد شركة استنسخت العمل الفني الذي قامت به </w:t>
      </w:r>
      <w:r w:rsidR="00442DC1">
        <w:rPr>
          <w:rFonts w:cs="Calibri"/>
          <w:szCs w:val="22"/>
          <w:rtl/>
          <w:lang w:bidi="ar-SA"/>
        </w:rPr>
        <w:t xml:space="preserve">هي </w:t>
      </w:r>
      <w:r w:rsidRPr="003F067A">
        <w:rPr>
          <w:rFonts w:cs="Calibri"/>
          <w:szCs w:val="22"/>
          <w:rtl/>
          <w:lang w:bidi="ar-SA"/>
        </w:rPr>
        <w:t xml:space="preserve">وغيرها </w:t>
      </w:r>
      <w:r w:rsidR="00442DC1">
        <w:rPr>
          <w:rFonts w:cs="Calibri"/>
          <w:szCs w:val="22"/>
          <w:rtl/>
          <w:lang w:bidi="ar-SA"/>
        </w:rPr>
        <w:t>ب</w:t>
      </w:r>
      <w:r w:rsidRPr="003F067A">
        <w:rPr>
          <w:rFonts w:cs="Calibri"/>
          <w:szCs w:val="22"/>
          <w:rtl/>
          <w:lang w:bidi="ar-SA"/>
        </w:rPr>
        <w:t xml:space="preserve">دون إذن </w:t>
      </w:r>
      <w:r w:rsidR="00442DC1">
        <w:rPr>
          <w:rFonts w:cs="Calibri"/>
          <w:szCs w:val="22"/>
          <w:rtl/>
          <w:lang w:bidi="ar-SA"/>
        </w:rPr>
        <w:t xml:space="preserve">على </w:t>
      </w:r>
      <w:r w:rsidRPr="003F067A">
        <w:rPr>
          <w:rFonts w:cs="Calibri"/>
          <w:szCs w:val="22"/>
          <w:rtl/>
          <w:lang w:bidi="ar-SA"/>
        </w:rPr>
        <w:t>السجاد.</w:t>
      </w:r>
      <w:r w:rsidR="00F06037">
        <w:rPr>
          <w:rFonts w:cs="Calibri"/>
          <w:szCs w:val="22"/>
          <w:rtl/>
          <w:lang w:bidi="ar-SA"/>
        </w:rPr>
        <w:t xml:space="preserve"> </w:t>
      </w:r>
      <w:r w:rsidRPr="003F067A">
        <w:rPr>
          <w:rFonts w:cs="Calibri"/>
          <w:szCs w:val="22"/>
          <w:rtl/>
          <w:lang w:bidi="ar-SA"/>
        </w:rPr>
        <w:t xml:space="preserve">وكانت القضية </w:t>
      </w:r>
      <w:r w:rsidR="00442DC1">
        <w:rPr>
          <w:rFonts w:cs="Calibri"/>
          <w:szCs w:val="22"/>
          <w:rtl/>
          <w:lang w:bidi="ar-SA"/>
        </w:rPr>
        <w:t>منعطفًا أساسيًا</w:t>
      </w:r>
      <w:r w:rsidRPr="003F067A">
        <w:rPr>
          <w:rFonts w:cs="Calibri"/>
          <w:szCs w:val="22"/>
          <w:rtl/>
          <w:lang w:bidi="ar-SA"/>
        </w:rPr>
        <w:t xml:space="preserve"> في تسليط الضوء على الضرر الثقافي الناجم عن الاستخدام غير المصرح به </w:t>
      </w:r>
      <w:r w:rsidR="00AA2BDF">
        <w:rPr>
          <w:rFonts w:cs="Calibri"/>
          <w:szCs w:val="22"/>
          <w:rtl/>
          <w:lang w:bidi="ar-SA"/>
        </w:rPr>
        <w:t>للرسوم</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وقال</w:t>
      </w:r>
      <w:r w:rsidR="00AA2BDF">
        <w:rPr>
          <w:rFonts w:cs="Calibri"/>
          <w:szCs w:val="22"/>
          <w:rtl/>
          <w:lang w:bidi="ar-SA"/>
        </w:rPr>
        <w:t xml:space="preserve"> </w:t>
      </w:r>
      <w:r w:rsidR="00A92C34">
        <w:rPr>
          <w:rFonts w:cs="Calibri" w:hint="cs"/>
          <w:szCs w:val="22"/>
          <w:rtl/>
          <w:lang w:bidi="ar-SA"/>
        </w:rPr>
        <w:t>الرئيس</w:t>
      </w:r>
      <w:r w:rsidRPr="003F067A">
        <w:rPr>
          <w:rFonts w:cs="Calibri"/>
          <w:szCs w:val="22"/>
          <w:rtl/>
          <w:lang w:bidi="ar-SA"/>
        </w:rPr>
        <w:t xml:space="preserve"> إن مساهمات الدكتور</w:t>
      </w:r>
      <w:r w:rsidR="00AA2BDF">
        <w:rPr>
          <w:rFonts w:cs="Calibri"/>
          <w:szCs w:val="22"/>
          <w:rtl/>
          <w:lang w:bidi="ar-SA"/>
        </w:rPr>
        <w:t>ة</w:t>
      </w:r>
      <w:r w:rsidRPr="003F067A">
        <w:rPr>
          <w:rFonts w:cs="Calibri"/>
          <w:szCs w:val="22"/>
          <w:rtl/>
          <w:lang w:bidi="ar-SA"/>
        </w:rPr>
        <w:t xml:space="preserve"> </w:t>
      </w:r>
      <w:proofErr w:type="spellStart"/>
      <w:r w:rsidRPr="003F067A">
        <w:rPr>
          <w:rFonts w:cs="Calibri"/>
          <w:szCs w:val="22"/>
          <w:rtl/>
          <w:lang w:bidi="ar-SA"/>
        </w:rPr>
        <w:t>ماريكا</w:t>
      </w:r>
      <w:proofErr w:type="spellEnd"/>
      <w:r w:rsidRPr="003F067A">
        <w:rPr>
          <w:rFonts w:cs="Calibri"/>
          <w:szCs w:val="22"/>
          <w:rtl/>
          <w:lang w:bidi="ar-SA"/>
        </w:rPr>
        <w:t xml:space="preserve"> </w:t>
      </w:r>
      <w:r w:rsidR="00AA2BDF">
        <w:rPr>
          <w:rFonts w:cs="Calibri"/>
          <w:szCs w:val="22"/>
          <w:rtl/>
          <w:lang w:bidi="ar-SA"/>
        </w:rPr>
        <w:t>الكثيرة</w:t>
      </w:r>
      <w:r w:rsidRPr="003F067A">
        <w:rPr>
          <w:rFonts w:cs="Calibri"/>
          <w:szCs w:val="22"/>
          <w:rtl/>
          <w:lang w:bidi="ar-SA"/>
        </w:rPr>
        <w:t xml:space="preserve"> </w:t>
      </w:r>
      <w:r w:rsidR="00AA2BDF">
        <w:rPr>
          <w:rFonts w:cs="Calibri"/>
          <w:szCs w:val="22"/>
          <w:rtl/>
          <w:lang w:bidi="ar-SA"/>
        </w:rPr>
        <w:t>كفنانة وزعيمة مجتمعية</w:t>
      </w:r>
      <w:r w:rsidRPr="003F067A">
        <w:rPr>
          <w:rFonts w:cs="Calibri"/>
          <w:szCs w:val="22"/>
          <w:rtl/>
          <w:lang w:bidi="ar-SA"/>
        </w:rPr>
        <w:t xml:space="preserve"> ستبقى في ذاكرة </w:t>
      </w:r>
      <w:r w:rsidR="00AA2BDF">
        <w:rPr>
          <w:rFonts w:cs="Calibri"/>
          <w:szCs w:val="22"/>
          <w:rtl/>
          <w:lang w:bidi="ar-SA"/>
        </w:rPr>
        <w:t>العالم</w:t>
      </w:r>
      <w:r w:rsidRPr="003F067A">
        <w:rPr>
          <w:rFonts w:cs="Calibri"/>
          <w:szCs w:val="22"/>
          <w:rtl/>
          <w:lang w:bidi="ar-SA"/>
        </w:rPr>
        <w:t>.</w:t>
      </w:r>
    </w:p>
    <w:p w14:paraId="6F7D88B6" w14:textId="77777777" w:rsidR="003F067A" w:rsidRPr="003F067A" w:rsidRDefault="003F067A" w:rsidP="003F067A">
      <w:pPr>
        <w:pStyle w:val="ListParagraph"/>
        <w:rPr>
          <w:rFonts w:cs="Calibri"/>
          <w:szCs w:val="22"/>
          <w:lang w:bidi="ar-SA"/>
        </w:rPr>
      </w:pPr>
    </w:p>
    <w:p w14:paraId="3DF2A0C2" w14:textId="5A3C8976"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وشكر الرئيس وفد أستراليا على </w:t>
      </w:r>
      <w:r w:rsidR="00AA2BDF">
        <w:rPr>
          <w:rFonts w:cs="Calibri"/>
          <w:szCs w:val="22"/>
          <w:rtl/>
          <w:lang w:bidi="ar-SA"/>
        </w:rPr>
        <w:t>تلك التحية،</w:t>
      </w:r>
      <w:r w:rsidRPr="003F067A">
        <w:rPr>
          <w:rFonts w:cs="Calibri"/>
          <w:szCs w:val="22"/>
          <w:rtl/>
          <w:lang w:bidi="ar-SA"/>
        </w:rPr>
        <w:t xml:space="preserve"> وأعرب عن تعاطفه العميق مع أسرة الدكتور</w:t>
      </w:r>
      <w:r w:rsidR="00AA2BDF">
        <w:rPr>
          <w:rFonts w:cs="Calibri"/>
          <w:szCs w:val="22"/>
          <w:rtl/>
          <w:lang w:bidi="ar-SA"/>
        </w:rPr>
        <w:t>ة</w:t>
      </w:r>
      <w:r w:rsidRPr="003F067A">
        <w:rPr>
          <w:rFonts w:cs="Calibri"/>
          <w:szCs w:val="22"/>
          <w:rtl/>
          <w:lang w:bidi="ar-SA"/>
        </w:rPr>
        <w:t xml:space="preserve"> </w:t>
      </w:r>
      <w:proofErr w:type="spellStart"/>
      <w:r w:rsidRPr="003F067A">
        <w:rPr>
          <w:rFonts w:cs="Calibri"/>
          <w:szCs w:val="22"/>
          <w:rtl/>
          <w:lang w:bidi="ar-SA"/>
        </w:rPr>
        <w:t>ماريكا</w:t>
      </w:r>
      <w:proofErr w:type="spellEnd"/>
      <w:r w:rsidRPr="003F067A">
        <w:rPr>
          <w:rFonts w:cs="Calibri"/>
          <w:szCs w:val="22"/>
          <w:rtl/>
          <w:lang w:bidi="ar-SA"/>
        </w:rPr>
        <w:t xml:space="preserve"> وشعب</w:t>
      </w:r>
      <w:r w:rsidR="00AA2BDF">
        <w:rPr>
          <w:rFonts w:cs="Calibri"/>
          <w:szCs w:val="22"/>
          <w:rtl/>
          <w:lang w:bidi="ar-SA"/>
        </w:rPr>
        <w:t xml:space="preserve"> إقليم </w:t>
      </w:r>
      <w:proofErr w:type="spellStart"/>
      <w:r w:rsidR="00AA2BDF">
        <w:rPr>
          <w:rFonts w:cs="Calibri"/>
          <w:szCs w:val="22"/>
          <w:rtl/>
          <w:lang w:bidi="ar-SA"/>
        </w:rPr>
        <w:t>أرنهيم</w:t>
      </w:r>
      <w:proofErr w:type="spellEnd"/>
      <w:r w:rsidRPr="003F067A">
        <w:rPr>
          <w:rFonts w:cs="Calibri"/>
          <w:szCs w:val="22"/>
          <w:rtl/>
          <w:lang w:bidi="ar-SA"/>
        </w:rPr>
        <w:t xml:space="preserve"> الشمال</w:t>
      </w:r>
      <w:r w:rsidR="00AA2BDF">
        <w:rPr>
          <w:rFonts w:cs="Calibri"/>
          <w:szCs w:val="22"/>
          <w:rtl/>
          <w:lang w:bidi="ar-SA"/>
        </w:rPr>
        <w:t>ي-</w:t>
      </w:r>
      <w:r w:rsidRPr="003F067A">
        <w:rPr>
          <w:rFonts w:cs="Calibri"/>
          <w:szCs w:val="22"/>
          <w:rtl/>
          <w:lang w:bidi="ar-SA"/>
        </w:rPr>
        <w:t xml:space="preserve">الشرقي </w:t>
      </w:r>
      <w:r w:rsidR="00AA2BDF">
        <w:rPr>
          <w:rFonts w:cs="Calibri"/>
          <w:szCs w:val="22"/>
          <w:rtl/>
          <w:lang w:bidi="ar-SA"/>
        </w:rPr>
        <w:t>والكثير</w:t>
      </w:r>
      <w:r w:rsidRPr="003F067A">
        <w:rPr>
          <w:rFonts w:cs="Calibri"/>
          <w:szCs w:val="22"/>
          <w:rtl/>
          <w:lang w:bidi="ar-SA"/>
        </w:rPr>
        <w:t xml:space="preserve"> من الأصدقاء والزملاء في كل أنحاء أستراليا والمجتمع الدولي الأوسع.</w:t>
      </w:r>
      <w:r w:rsidR="00F06037">
        <w:rPr>
          <w:rFonts w:cs="Calibri"/>
          <w:szCs w:val="22"/>
          <w:rtl/>
          <w:lang w:bidi="ar-SA"/>
        </w:rPr>
        <w:t xml:space="preserve"> </w:t>
      </w:r>
      <w:r w:rsidRPr="003F067A">
        <w:rPr>
          <w:rFonts w:cs="Calibri"/>
          <w:szCs w:val="22"/>
          <w:rtl/>
          <w:lang w:bidi="ar-SA"/>
        </w:rPr>
        <w:t>وأبلغ اللجنة أيض</w:t>
      </w:r>
      <w:r w:rsidR="00AA2BDF">
        <w:rPr>
          <w:rFonts w:cs="Calibri"/>
          <w:szCs w:val="22"/>
          <w:rtl/>
          <w:lang w:bidi="ar-SA"/>
        </w:rPr>
        <w:t>ً</w:t>
      </w:r>
      <w:r w:rsidRPr="003F067A">
        <w:rPr>
          <w:rFonts w:cs="Calibri"/>
          <w:szCs w:val="22"/>
          <w:rtl/>
          <w:lang w:bidi="ar-SA"/>
        </w:rPr>
        <w:t xml:space="preserve">ا </w:t>
      </w:r>
      <w:r w:rsidR="00AA2BDF">
        <w:rPr>
          <w:rFonts w:cs="Calibri"/>
          <w:szCs w:val="22"/>
          <w:rtl/>
          <w:lang w:bidi="ar-SA"/>
        </w:rPr>
        <w:t>بوفاة</w:t>
      </w:r>
      <w:r w:rsidRPr="003F067A">
        <w:rPr>
          <w:rFonts w:cs="Calibri"/>
          <w:szCs w:val="22"/>
          <w:rtl/>
          <w:lang w:bidi="ar-SA"/>
        </w:rPr>
        <w:t xml:space="preserve"> السيد </w:t>
      </w:r>
      <w:proofErr w:type="spellStart"/>
      <w:r w:rsidRPr="003F067A">
        <w:rPr>
          <w:rFonts w:cs="Calibri"/>
          <w:szCs w:val="22"/>
          <w:rtl/>
          <w:lang w:bidi="ar-SA"/>
        </w:rPr>
        <w:t>إستيبانسيو</w:t>
      </w:r>
      <w:proofErr w:type="spellEnd"/>
      <w:r w:rsidRPr="003F067A">
        <w:rPr>
          <w:rFonts w:cs="Calibri"/>
          <w:szCs w:val="22"/>
          <w:rtl/>
          <w:lang w:bidi="ar-SA"/>
        </w:rPr>
        <w:t xml:space="preserve"> كاسترو </w:t>
      </w:r>
      <w:proofErr w:type="spellStart"/>
      <w:r w:rsidRPr="003F067A">
        <w:rPr>
          <w:rFonts w:cs="Calibri"/>
          <w:szCs w:val="22"/>
          <w:rtl/>
          <w:lang w:bidi="ar-SA"/>
        </w:rPr>
        <w:t>دياز</w:t>
      </w:r>
      <w:proofErr w:type="spellEnd"/>
      <w:r w:rsidRPr="003F067A">
        <w:rPr>
          <w:rFonts w:cs="Calibri"/>
          <w:szCs w:val="22"/>
          <w:rtl/>
          <w:lang w:bidi="ar-SA"/>
        </w:rPr>
        <w:t xml:space="preserve"> الذي أقام شراكة مع </w:t>
      </w:r>
      <w:proofErr w:type="spellStart"/>
      <w:r w:rsidRPr="003F067A">
        <w:rPr>
          <w:rFonts w:cs="Calibri"/>
          <w:szCs w:val="22"/>
          <w:rtl/>
          <w:lang w:bidi="ar-SA"/>
        </w:rPr>
        <w:t>الويبو</w:t>
      </w:r>
      <w:proofErr w:type="spellEnd"/>
      <w:r w:rsidRPr="003F067A">
        <w:rPr>
          <w:rFonts w:cs="Calibri"/>
          <w:szCs w:val="22"/>
          <w:rtl/>
          <w:lang w:bidi="ar-SA"/>
        </w:rPr>
        <w:t xml:space="preserve"> كخبير من الشعوب الأصلية في مناسبات عدة منذ حوالي 20 عام</w:t>
      </w:r>
      <w:r w:rsidR="00AA2BDF">
        <w:rPr>
          <w:rFonts w:cs="Calibri"/>
          <w:szCs w:val="22"/>
          <w:rtl/>
          <w:lang w:bidi="ar-SA"/>
        </w:rPr>
        <w:t>ً</w:t>
      </w:r>
      <w:r w:rsidRPr="003F067A">
        <w:rPr>
          <w:rFonts w:cs="Calibri"/>
          <w:szCs w:val="22"/>
          <w:rtl/>
          <w:lang w:bidi="ar-SA"/>
        </w:rPr>
        <w:t>ا.</w:t>
      </w:r>
      <w:r w:rsidR="00F06037">
        <w:rPr>
          <w:rFonts w:cs="Calibri"/>
          <w:szCs w:val="22"/>
          <w:rtl/>
          <w:lang w:bidi="ar-SA"/>
        </w:rPr>
        <w:t xml:space="preserve"> </w:t>
      </w:r>
      <w:r w:rsidRPr="003F067A">
        <w:rPr>
          <w:rFonts w:cs="Calibri"/>
          <w:szCs w:val="22"/>
          <w:rtl/>
          <w:lang w:bidi="ar-SA"/>
        </w:rPr>
        <w:t xml:space="preserve">وقال إن وفاته خسارة كبيرة للجنة </w:t>
      </w:r>
      <w:r w:rsidR="00AA2BDF">
        <w:rPr>
          <w:rFonts w:cs="Calibri"/>
          <w:szCs w:val="22"/>
          <w:rtl/>
          <w:lang w:bidi="ar-SA"/>
        </w:rPr>
        <w:t>ول</w:t>
      </w:r>
      <w:r w:rsidRPr="003F067A">
        <w:rPr>
          <w:rFonts w:cs="Calibri"/>
          <w:szCs w:val="22"/>
          <w:rtl/>
          <w:lang w:bidi="ar-SA"/>
        </w:rPr>
        <w:t>شبكة الشعوب الأصلية ومنظماتها حول العالم.</w:t>
      </w:r>
      <w:r w:rsidR="00F06037">
        <w:rPr>
          <w:rFonts w:cs="Calibri"/>
          <w:szCs w:val="22"/>
          <w:rtl/>
          <w:lang w:bidi="ar-SA"/>
        </w:rPr>
        <w:t xml:space="preserve"> </w:t>
      </w:r>
      <w:r w:rsidRPr="003F067A">
        <w:rPr>
          <w:rFonts w:cs="Calibri"/>
          <w:szCs w:val="22"/>
          <w:rtl/>
          <w:lang w:bidi="ar-SA"/>
        </w:rPr>
        <w:t xml:space="preserve">ودعا الرئيس جميع المشاركين إلى </w:t>
      </w:r>
      <w:r w:rsidR="00AA2BDF">
        <w:rPr>
          <w:rFonts w:cs="Calibri"/>
          <w:szCs w:val="22"/>
          <w:rtl/>
          <w:lang w:bidi="ar-SA"/>
        </w:rPr>
        <w:t>دقيقة صمت</w:t>
      </w:r>
      <w:r w:rsidRPr="003F067A">
        <w:rPr>
          <w:rFonts w:cs="Calibri"/>
          <w:szCs w:val="22"/>
          <w:rtl/>
          <w:lang w:bidi="ar-SA"/>
        </w:rPr>
        <w:t xml:space="preserve"> تكريم</w:t>
      </w:r>
      <w:r w:rsidR="00AA2BDF">
        <w:rPr>
          <w:rFonts w:cs="Calibri"/>
          <w:szCs w:val="22"/>
          <w:rtl/>
          <w:lang w:bidi="ar-SA"/>
        </w:rPr>
        <w:t>ً</w:t>
      </w:r>
      <w:r w:rsidRPr="003F067A">
        <w:rPr>
          <w:rFonts w:cs="Calibri"/>
          <w:szCs w:val="22"/>
          <w:rtl/>
          <w:lang w:bidi="ar-SA"/>
        </w:rPr>
        <w:t>ا للدكتور</w:t>
      </w:r>
      <w:r w:rsidR="00AA2BDF">
        <w:rPr>
          <w:rFonts w:cs="Calibri"/>
          <w:szCs w:val="22"/>
          <w:rtl/>
          <w:lang w:bidi="ar-SA"/>
        </w:rPr>
        <w:t>ة</w:t>
      </w:r>
      <w:r w:rsidRPr="003F067A">
        <w:rPr>
          <w:rFonts w:cs="Calibri"/>
          <w:szCs w:val="22"/>
          <w:rtl/>
          <w:lang w:bidi="ar-SA"/>
        </w:rPr>
        <w:t xml:space="preserve"> </w:t>
      </w:r>
      <w:proofErr w:type="spellStart"/>
      <w:r w:rsidRPr="003F067A">
        <w:rPr>
          <w:rFonts w:cs="Calibri"/>
          <w:szCs w:val="22"/>
          <w:rtl/>
          <w:lang w:bidi="ar-SA"/>
        </w:rPr>
        <w:t>ماريكا</w:t>
      </w:r>
      <w:proofErr w:type="spellEnd"/>
      <w:r w:rsidRPr="003F067A">
        <w:rPr>
          <w:rFonts w:cs="Calibri"/>
          <w:szCs w:val="22"/>
          <w:rtl/>
          <w:lang w:bidi="ar-SA"/>
        </w:rPr>
        <w:t xml:space="preserve"> والسيد كاسترو-</w:t>
      </w:r>
      <w:proofErr w:type="spellStart"/>
      <w:r w:rsidRPr="003F067A">
        <w:rPr>
          <w:rFonts w:cs="Calibri"/>
          <w:szCs w:val="22"/>
          <w:rtl/>
          <w:lang w:bidi="ar-SA"/>
        </w:rPr>
        <w:t>ديا</w:t>
      </w:r>
      <w:r w:rsidR="00A92C34">
        <w:rPr>
          <w:rFonts w:cs="Calibri" w:hint="cs"/>
          <w:szCs w:val="22"/>
          <w:rtl/>
          <w:lang w:bidi="ar-SA"/>
        </w:rPr>
        <w:t>ز</w:t>
      </w:r>
      <w:proofErr w:type="spellEnd"/>
      <w:r w:rsidRPr="003F067A">
        <w:rPr>
          <w:rFonts w:cs="Calibri"/>
          <w:szCs w:val="22"/>
          <w:rtl/>
          <w:lang w:bidi="ar-SA"/>
        </w:rPr>
        <w:t>.</w:t>
      </w:r>
    </w:p>
    <w:p w14:paraId="200E0905" w14:textId="77777777" w:rsidR="003F067A" w:rsidRPr="003F067A" w:rsidRDefault="003F067A" w:rsidP="003F067A">
      <w:pPr>
        <w:pStyle w:val="ListParagraph"/>
        <w:ind w:left="0"/>
        <w:rPr>
          <w:rFonts w:cs="Calibri"/>
          <w:szCs w:val="22"/>
          <w:lang w:bidi="ar-SA"/>
        </w:rPr>
      </w:pPr>
    </w:p>
    <w:p w14:paraId="557CD6C9" w14:textId="6299E487"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وأشار الرئيس إلى أن الدورة العشرين لمنتدى الأمم المتحدة الدائم المعني بقضايا الشعوب الأصلية عقدت في أبريل 2021 </w:t>
      </w:r>
      <w:r w:rsidR="00AA2BDF">
        <w:rPr>
          <w:rFonts w:cs="Calibri"/>
          <w:szCs w:val="22"/>
          <w:rtl/>
          <w:lang w:bidi="ar-SA"/>
        </w:rPr>
        <w:t>افتراضيًا</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ولفت انتباه المشاركين إلى توصية محددة </w:t>
      </w:r>
      <w:proofErr w:type="spellStart"/>
      <w:r w:rsidRPr="003F067A">
        <w:rPr>
          <w:rFonts w:cs="Calibri"/>
          <w:szCs w:val="22"/>
          <w:rtl/>
          <w:lang w:bidi="ar-SA"/>
        </w:rPr>
        <w:t>للويبو</w:t>
      </w:r>
      <w:proofErr w:type="spellEnd"/>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"وإذ </w:t>
      </w:r>
      <w:r w:rsidR="00AA2BDF">
        <w:rPr>
          <w:rFonts w:cs="Calibri"/>
          <w:szCs w:val="22"/>
          <w:rtl/>
          <w:lang w:bidi="ar-SA"/>
        </w:rPr>
        <w:t>ي</w:t>
      </w:r>
      <w:r w:rsidRPr="003F067A">
        <w:rPr>
          <w:rFonts w:cs="Calibri"/>
          <w:szCs w:val="22"/>
          <w:rtl/>
          <w:lang w:bidi="ar-SA"/>
        </w:rPr>
        <w:t xml:space="preserve">قر المنتدى الدائم بالعمل المعياري للجنة الحكومية الدولية المعنية بالموارد الوراثية والمعارف التقليدية والفولكلور، فإنه </w:t>
      </w:r>
      <w:r w:rsidR="00AA2BDF">
        <w:rPr>
          <w:rFonts w:cs="Calibri"/>
          <w:szCs w:val="22"/>
          <w:rtl/>
          <w:lang w:bidi="ar-SA"/>
        </w:rPr>
        <w:t>ي</w:t>
      </w:r>
      <w:r w:rsidRPr="003F067A">
        <w:rPr>
          <w:rFonts w:cs="Calibri"/>
          <w:szCs w:val="22"/>
          <w:rtl/>
          <w:lang w:bidi="ar-SA"/>
        </w:rPr>
        <w:t xml:space="preserve">وصي الدول الأعضاء </w:t>
      </w:r>
      <w:proofErr w:type="spellStart"/>
      <w:r w:rsidRPr="003F067A">
        <w:rPr>
          <w:rFonts w:cs="Calibri"/>
          <w:szCs w:val="22"/>
          <w:rtl/>
          <w:lang w:bidi="ar-SA"/>
        </w:rPr>
        <w:t>والويبو</w:t>
      </w:r>
      <w:proofErr w:type="spellEnd"/>
      <w:r w:rsidRPr="003F067A">
        <w:rPr>
          <w:rFonts w:cs="Calibri"/>
          <w:szCs w:val="22"/>
          <w:rtl/>
          <w:lang w:bidi="ar-SA"/>
        </w:rPr>
        <w:t xml:space="preserve"> بضمان الحماية من التملك غير المشروع للملكية الفكرية للشعوب الأصلية.</w:t>
      </w:r>
      <w:r w:rsidR="00F06037">
        <w:rPr>
          <w:rFonts w:cs="Calibri"/>
          <w:szCs w:val="22"/>
          <w:rtl/>
          <w:lang w:bidi="ar-SA"/>
        </w:rPr>
        <w:t xml:space="preserve"> </w:t>
      </w:r>
      <w:r w:rsidRPr="003F067A">
        <w:rPr>
          <w:rFonts w:cs="Calibri"/>
          <w:szCs w:val="22"/>
          <w:rtl/>
          <w:lang w:bidi="ar-SA"/>
        </w:rPr>
        <w:t xml:space="preserve">كما يجب على الدول الأعضاء سن قوانين واعتماد سياسات وآليات لحماية الملكية الفكرية للشعوب الأصلية من التملك غير المشروع، بما في ذلك الاستخدام غير المشروع لتراثها الثقافي ومعارفها التقليدية (بما في ذلك المعارف التقليدية المرتبطة بالطبيعة) وأشكال التعبير الثقافي التقليدي (مثل التقاليد الشفوية والطقوس والآداب والرسوم البيانية ورسوم النسيج </w:t>
      </w:r>
      <w:r w:rsidRPr="003F067A">
        <w:rPr>
          <w:rFonts w:cs="Calibri"/>
          <w:szCs w:val="22"/>
          <w:rtl/>
          <w:lang w:bidi="ar-SA"/>
        </w:rPr>
        <w:lastRenderedPageBreak/>
        <w:t>والألعاب الرياضية والألعاب التقليدية والفنون البصرية والفنون الاستعراضية) ومظاهر العلوم والتكنولوجيا الأصلية (بما في ذلك الموارد البشرية والجينية والبذور والأدوية)"</w:t>
      </w:r>
      <w:r w:rsidR="00AA2BDF">
        <w:rPr>
          <w:rFonts w:cs="Calibri"/>
          <w:szCs w:val="22"/>
          <w:rtl/>
          <w:lang w:bidi="ar-SA"/>
        </w:rPr>
        <w:t>.</w:t>
      </w:r>
      <w:r w:rsidR="00F06037">
        <w:rPr>
          <w:rFonts w:cs="Calibri"/>
          <w:szCs w:val="22"/>
          <w:rtl/>
          <w:lang w:bidi="ar-SA"/>
        </w:rPr>
        <w:t xml:space="preserve"> </w:t>
      </w:r>
      <w:proofErr w:type="gramStart"/>
      <w:r w:rsidRPr="003F067A">
        <w:rPr>
          <w:rFonts w:cs="Calibri"/>
          <w:szCs w:val="22"/>
          <w:rtl/>
          <w:lang w:bidi="ar-SA"/>
        </w:rPr>
        <w:t>وفي</w:t>
      </w:r>
      <w:r w:rsidR="00AA2BDF">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بصندوق التبرعات، ذكر الرئيس بقرار الجمعية العامة لعام 2020، وأقر بأهمية مشاركة الشعوب الأصلية والمجتمعات المحلية في عمل اللجنة الحكومية الدولية.</w:t>
      </w:r>
      <w:r w:rsidR="00F06037">
        <w:rPr>
          <w:rFonts w:cs="Calibri"/>
          <w:szCs w:val="22"/>
          <w:rtl/>
          <w:lang w:bidi="ar-SA"/>
        </w:rPr>
        <w:t xml:space="preserve"> </w:t>
      </w:r>
      <w:r w:rsidRPr="003F067A">
        <w:rPr>
          <w:rFonts w:cs="Calibri"/>
          <w:szCs w:val="22"/>
          <w:rtl/>
          <w:lang w:bidi="ar-SA"/>
        </w:rPr>
        <w:t xml:space="preserve">وأشار إلى استنفاد صندوق التبرعات، وشجع الدول الأعضاء على النظر في المساهمة في صندوق التبرعات </w:t>
      </w:r>
      <w:r w:rsidR="00AA2BDF">
        <w:rPr>
          <w:rFonts w:cs="Calibri"/>
          <w:szCs w:val="22"/>
          <w:rtl/>
          <w:lang w:bidi="ar-SA"/>
        </w:rPr>
        <w:t>و</w:t>
      </w:r>
      <w:r w:rsidRPr="003F067A">
        <w:rPr>
          <w:rFonts w:cs="Calibri"/>
          <w:szCs w:val="22"/>
          <w:rtl/>
          <w:lang w:bidi="ar-SA"/>
        </w:rPr>
        <w:t>في ترتيبات تمويل بديلة أخرى.</w:t>
      </w:r>
      <w:r w:rsidR="00F06037">
        <w:rPr>
          <w:rFonts w:cs="Calibri"/>
          <w:szCs w:val="22"/>
          <w:rtl/>
          <w:lang w:bidi="ar-SA"/>
        </w:rPr>
        <w:t xml:space="preserve"> </w:t>
      </w:r>
      <w:r w:rsidRPr="003F067A">
        <w:rPr>
          <w:rFonts w:cs="Calibri"/>
          <w:szCs w:val="22"/>
          <w:rtl/>
          <w:lang w:bidi="ar-SA"/>
        </w:rPr>
        <w:t>ونظر</w:t>
      </w:r>
      <w:r w:rsidR="00AA2BDF">
        <w:rPr>
          <w:rFonts w:cs="Calibri"/>
          <w:szCs w:val="22"/>
          <w:rtl/>
          <w:lang w:bidi="ar-SA"/>
        </w:rPr>
        <w:t>ً</w:t>
      </w:r>
      <w:r w:rsidRPr="003F067A">
        <w:rPr>
          <w:rFonts w:cs="Calibri"/>
          <w:szCs w:val="22"/>
          <w:rtl/>
          <w:lang w:bidi="ar-SA"/>
        </w:rPr>
        <w:t>ا للقيود المفروضة على السفر، لم يمو</w:t>
      </w:r>
      <w:r w:rsidR="00AA2BDF">
        <w:rPr>
          <w:rFonts w:cs="Calibri"/>
          <w:szCs w:val="22"/>
          <w:rtl/>
          <w:lang w:bidi="ar-SA"/>
        </w:rPr>
        <w:t>َّ</w:t>
      </w:r>
      <w:r w:rsidRPr="003F067A">
        <w:rPr>
          <w:rFonts w:cs="Calibri"/>
          <w:szCs w:val="22"/>
          <w:rtl/>
          <w:lang w:bidi="ar-SA"/>
        </w:rPr>
        <w:t>ل أي من ممثلي الشعوب الأصلية لأغراض هذه الدورة.</w:t>
      </w:r>
      <w:r w:rsidR="00F06037">
        <w:rPr>
          <w:rFonts w:cs="Calibri"/>
          <w:szCs w:val="22"/>
          <w:rtl/>
          <w:lang w:bidi="ar-SA"/>
        </w:rPr>
        <w:t xml:space="preserve"> </w:t>
      </w:r>
      <w:r w:rsidRPr="003F067A">
        <w:rPr>
          <w:rFonts w:cs="Calibri"/>
          <w:szCs w:val="22"/>
          <w:rtl/>
          <w:lang w:bidi="ar-SA"/>
        </w:rPr>
        <w:t>وسيتم تمويله</w:t>
      </w:r>
      <w:r w:rsidR="00AA2BDF">
        <w:rPr>
          <w:rFonts w:cs="Calibri"/>
          <w:szCs w:val="22"/>
          <w:rtl/>
          <w:lang w:bidi="ar-SA"/>
        </w:rPr>
        <w:t>م</w:t>
      </w:r>
      <w:r w:rsidRPr="003F067A">
        <w:rPr>
          <w:rFonts w:cs="Calibri"/>
          <w:szCs w:val="22"/>
          <w:rtl/>
          <w:lang w:bidi="ar-SA"/>
        </w:rPr>
        <w:t xml:space="preserve"> في الدورة </w:t>
      </w:r>
      <w:r w:rsidR="00AA2BDF">
        <w:rPr>
          <w:rFonts w:cs="Calibri"/>
          <w:szCs w:val="22"/>
          <w:rtl/>
          <w:lang w:bidi="ar-SA"/>
        </w:rPr>
        <w:t>الحضورية</w:t>
      </w:r>
      <w:r w:rsidRPr="003F067A">
        <w:rPr>
          <w:rFonts w:cs="Calibri"/>
          <w:szCs w:val="22"/>
          <w:rtl/>
          <w:lang w:bidi="ar-SA"/>
        </w:rPr>
        <w:t xml:space="preserve"> التالية.</w:t>
      </w:r>
      <w:r w:rsidR="00F06037">
        <w:rPr>
          <w:rFonts w:cs="Calibri"/>
          <w:szCs w:val="22"/>
          <w:rtl/>
          <w:lang w:bidi="ar-SA"/>
        </w:rPr>
        <w:t xml:space="preserve"> </w:t>
      </w:r>
      <w:r w:rsidRPr="003F067A">
        <w:rPr>
          <w:rFonts w:cs="Calibri"/>
          <w:szCs w:val="22"/>
          <w:rtl/>
          <w:lang w:bidi="ar-SA"/>
        </w:rPr>
        <w:t>وبالتالي، لن يكون هناك مجلس استشاري في الدورة الحالية.</w:t>
      </w:r>
      <w:r w:rsidR="00F06037">
        <w:rPr>
          <w:rFonts w:cs="Calibri"/>
          <w:szCs w:val="22"/>
          <w:rtl/>
          <w:lang w:bidi="ar-SA"/>
        </w:rPr>
        <w:t xml:space="preserve"> </w:t>
      </w:r>
      <w:r w:rsidRPr="003F067A">
        <w:rPr>
          <w:rFonts w:cs="Calibri"/>
          <w:szCs w:val="22"/>
          <w:rtl/>
          <w:lang w:bidi="ar-SA"/>
        </w:rPr>
        <w:t>ودعا الوفود إلى التشاور داخلي</w:t>
      </w:r>
      <w:r w:rsidR="00AA2BDF">
        <w:rPr>
          <w:rFonts w:cs="Calibri"/>
          <w:szCs w:val="22"/>
          <w:rtl/>
          <w:lang w:bidi="ar-SA"/>
        </w:rPr>
        <w:t>ً</w:t>
      </w:r>
      <w:r w:rsidRPr="003F067A">
        <w:rPr>
          <w:rFonts w:cs="Calibri"/>
          <w:szCs w:val="22"/>
          <w:rtl/>
          <w:lang w:bidi="ar-SA"/>
        </w:rPr>
        <w:t>ا والمساهمة في صندوق التبرعات، والنظر</w:t>
      </w:r>
      <w:r w:rsidR="00AA2BDF">
        <w:rPr>
          <w:rFonts w:cs="Calibri"/>
          <w:szCs w:val="22"/>
          <w:rtl/>
          <w:lang w:bidi="ar-SA"/>
        </w:rPr>
        <w:t xml:space="preserve"> أيضًا</w:t>
      </w:r>
      <w:r w:rsidRPr="003F067A">
        <w:rPr>
          <w:rFonts w:cs="Calibri"/>
          <w:szCs w:val="22"/>
          <w:rtl/>
          <w:lang w:bidi="ar-SA"/>
        </w:rPr>
        <w:t xml:space="preserve"> في ترتيبات التمويل البديلة، مشير</w:t>
      </w:r>
      <w:r w:rsidR="00AA2BDF">
        <w:rPr>
          <w:rFonts w:cs="Calibri"/>
          <w:szCs w:val="22"/>
          <w:rtl/>
          <w:lang w:bidi="ar-SA"/>
        </w:rPr>
        <w:t>ً</w:t>
      </w:r>
      <w:r w:rsidRPr="003F067A">
        <w:rPr>
          <w:rFonts w:cs="Calibri"/>
          <w:szCs w:val="22"/>
          <w:rtl/>
          <w:lang w:bidi="ar-SA"/>
        </w:rPr>
        <w:t xml:space="preserve">ا إلى أن الترتيبات الحالية </w:t>
      </w:r>
      <w:r w:rsidR="00AA2BDF">
        <w:rPr>
          <w:rFonts w:cs="Calibri"/>
          <w:szCs w:val="22"/>
          <w:rtl/>
          <w:lang w:bidi="ar-SA"/>
        </w:rPr>
        <w:t>لا تأتي على قدر التوقعات في الكثير من الأحيان</w:t>
      </w:r>
      <w:r w:rsidRPr="003F067A">
        <w:rPr>
          <w:rFonts w:cs="Calibri"/>
          <w:szCs w:val="22"/>
          <w:rtl/>
          <w:lang w:bidi="ar-SA"/>
        </w:rPr>
        <w:t xml:space="preserve">، </w:t>
      </w:r>
      <w:r w:rsidR="003F1CF8">
        <w:rPr>
          <w:rFonts w:cs="Calibri"/>
          <w:szCs w:val="22"/>
          <w:rtl/>
          <w:lang w:bidi="ar-SA"/>
        </w:rPr>
        <w:t>و</w:t>
      </w:r>
      <w:r w:rsidRPr="003F067A">
        <w:rPr>
          <w:rFonts w:cs="Calibri"/>
          <w:szCs w:val="22"/>
          <w:rtl/>
          <w:lang w:bidi="ar-SA"/>
        </w:rPr>
        <w:t>نتائج</w:t>
      </w:r>
      <w:r w:rsidR="003F1CF8">
        <w:rPr>
          <w:rFonts w:cs="Calibri"/>
          <w:szCs w:val="22"/>
          <w:rtl/>
          <w:lang w:bidi="ar-SA"/>
        </w:rPr>
        <w:t>ها</w:t>
      </w:r>
      <w:r w:rsidRPr="003F067A">
        <w:rPr>
          <w:rFonts w:cs="Calibri"/>
          <w:szCs w:val="22"/>
          <w:rtl/>
          <w:lang w:bidi="ar-SA"/>
        </w:rPr>
        <w:t xml:space="preserve"> غير </w:t>
      </w:r>
      <w:r w:rsidR="003F1CF8">
        <w:rPr>
          <w:rFonts w:cs="Calibri"/>
          <w:szCs w:val="22"/>
          <w:rtl/>
          <w:lang w:bidi="ar-SA"/>
        </w:rPr>
        <w:t>مضمونة</w:t>
      </w:r>
      <w:r w:rsidRPr="003F067A">
        <w:rPr>
          <w:rFonts w:cs="Calibri"/>
          <w:szCs w:val="22"/>
          <w:rtl/>
          <w:lang w:bidi="ar-SA"/>
        </w:rPr>
        <w:t xml:space="preserve"> </w:t>
      </w:r>
      <w:r w:rsidR="003F1CF8">
        <w:rPr>
          <w:rFonts w:cs="Calibri"/>
          <w:szCs w:val="22"/>
          <w:rtl/>
          <w:lang w:bidi="ar-SA"/>
        </w:rPr>
        <w:t>و</w:t>
      </w:r>
      <w:r w:rsidRPr="003F067A">
        <w:rPr>
          <w:rFonts w:cs="Calibri"/>
          <w:szCs w:val="22"/>
          <w:rtl/>
          <w:lang w:bidi="ar-SA"/>
        </w:rPr>
        <w:t>تحد من قدرة أصحاب المصلحة من الشعوب الأصلية على المشاركة في المفاوضات.</w:t>
      </w:r>
      <w:r w:rsidR="00F06037">
        <w:rPr>
          <w:rFonts w:cs="Calibri"/>
          <w:szCs w:val="22"/>
          <w:rtl/>
          <w:lang w:bidi="ar-SA"/>
        </w:rPr>
        <w:t xml:space="preserve"> </w:t>
      </w:r>
      <w:r w:rsidRPr="003F067A">
        <w:rPr>
          <w:rFonts w:cs="Calibri"/>
          <w:szCs w:val="22"/>
          <w:rtl/>
          <w:lang w:bidi="ar-SA"/>
        </w:rPr>
        <w:t xml:space="preserve">ولا يمكن </w:t>
      </w:r>
      <w:r w:rsidR="003F1CF8">
        <w:rPr>
          <w:rFonts w:cs="Calibri"/>
          <w:szCs w:val="22"/>
          <w:rtl/>
          <w:lang w:bidi="ar-SA"/>
        </w:rPr>
        <w:t>المبالغة</w:t>
      </w:r>
      <w:r w:rsidRPr="003F067A">
        <w:rPr>
          <w:rFonts w:cs="Calibri"/>
          <w:szCs w:val="22"/>
          <w:rtl/>
          <w:lang w:bidi="ar-SA"/>
        </w:rPr>
        <w:t xml:space="preserve"> في التشديد على أهمية تمويل المراقبين من الشعوب الأصلية.</w:t>
      </w:r>
    </w:p>
    <w:p w14:paraId="3148D249" w14:textId="77777777" w:rsidR="003F067A" w:rsidRPr="003F067A" w:rsidRDefault="003F067A" w:rsidP="003F067A">
      <w:pPr>
        <w:pStyle w:val="ListParagraph"/>
        <w:ind w:left="0"/>
        <w:rPr>
          <w:rFonts w:cs="Calibri"/>
          <w:szCs w:val="22"/>
          <w:lang w:bidi="ar-SA"/>
        </w:rPr>
      </w:pPr>
    </w:p>
    <w:p w14:paraId="51B7F842" w14:textId="7474B7B2"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[ملاحظة من الأمانة]:</w:t>
      </w:r>
      <w:r w:rsidR="00F06037">
        <w:rPr>
          <w:rFonts w:cs="Calibri"/>
          <w:szCs w:val="22"/>
          <w:rtl/>
          <w:lang w:bidi="ar-SA"/>
        </w:rPr>
        <w:t xml:space="preserve"> </w:t>
      </w:r>
      <w:r w:rsidRPr="003F067A">
        <w:rPr>
          <w:rFonts w:cs="Calibri"/>
          <w:szCs w:val="22"/>
          <w:rtl/>
          <w:lang w:bidi="ar-SA"/>
        </w:rPr>
        <w:t>تناول منبر الجماعات الأصلية في الدورة الحادية والأربعين للجنة الموضوع التالي:</w:t>
      </w:r>
      <w:r w:rsidR="00F06037">
        <w:rPr>
          <w:rFonts w:cs="Calibri"/>
          <w:szCs w:val="22"/>
          <w:rtl/>
          <w:lang w:bidi="ar-SA"/>
        </w:rPr>
        <w:t xml:space="preserve"> </w:t>
      </w:r>
      <w:r w:rsidRPr="003F067A">
        <w:rPr>
          <w:rFonts w:cs="Calibri"/>
          <w:szCs w:val="22"/>
          <w:rtl/>
          <w:lang w:bidi="ar-SA"/>
        </w:rPr>
        <w:t>"الملكية الفكرية والموارد الوراثية/المعارف التقليدية/أشكال التعبير الثقافي التقليدي: وجهات نظر الشعوب الأصلية والجماعات المحلية".</w:t>
      </w:r>
      <w:r w:rsidR="00F06037">
        <w:rPr>
          <w:rFonts w:cs="Calibri"/>
          <w:szCs w:val="22"/>
          <w:rtl/>
          <w:lang w:bidi="ar-SA"/>
        </w:rPr>
        <w:t xml:space="preserve"> </w:t>
      </w:r>
      <w:r w:rsidRPr="003F067A">
        <w:rPr>
          <w:rFonts w:cs="Calibri"/>
          <w:szCs w:val="22"/>
          <w:rtl/>
          <w:lang w:bidi="ar-SA"/>
        </w:rPr>
        <w:t>و</w:t>
      </w:r>
      <w:r w:rsidR="003F1CF8">
        <w:rPr>
          <w:rFonts w:cs="Calibri"/>
          <w:szCs w:val="22"/>
          <w:rtl/>
          <w:lang w:bidi="ar-SA"/>
        </w:rPr>
        <w:t xml:space="preserve">شمل </w:t>
      </w:r>
      <w:r w:rsidRPr="003F067A">
        <w:rPr>
          <w:rFonts w:cs="Calibri"/>
          <w:szCs w:val="22"/>
          <w:rtl/>
          <w:lang w:bidi="ar-SA"/>
        </w:rPr>
        <w:t xml:space="preserve">المتحدثون السيد ستيفن </w:t>
      </w:r>
      <w:proofErr w:type="spellStart"/>
      <w:r w:rsidR="003F1CF8">
        <w:rPr>
          <w:rFonts w:cs="Calibri"/>
          <w:szCs w:val="22"/>
          <w:rtl/>
          <w:lang w:bidi="ar-SA"/>
        </w:rPr>
        <w:t>بينالي</w:t>
      </w:r>
      <w:proofErr w:type="spellEnd"/>
      <w:r w:rsidRPr="003F067A">
        <w:rPr>
          <w:rFonts w:cs="Calibri"/>
          <w:szCs w:val="22"/>
          <w:rtl/>
          <w:lang w:bidi="ar-SA"/>
        </w:rPr>
        <w:t xml:space="preserve"> من الولايات المتحدة الأمريكية؛ والسيدة بيبي بربا من أستراليا؛ والسيدة جينفر تولي </w:t>
      </w:r>
      <w:proofErr w:type="spellStart"/>
      <w:r w:rsidRPr="003F067A">
        <w:rPr>
          <w:rFonts w:cs="Calibri"/>
          <w:szCs w:val="22"/>
          <w:rtl/>
          <w:lang w:bidi="ar-SA"/>
        </w:rPr>
        <w:t>كوربوز</w:t>
      </w:r>
      <w:proofErr w:type="spellEnd"/>
      <w:r w:rsidRPr="003F067A">
        <w:rPr>
          <w:rFonts w:cs="Calibri"/>
          <w:szCs w:val="22"/>
          <w:rtl/>
          <w:lang w:bidi="ar-SA"/>
        </w:rPr>
        <w:t xml:space="preserve"> من الفلبين.</w:t>
      </w:r>
      <w:r w:rsidR="00F06037">
        <w:rPr>
          <w:rFonts w:cs="Calibri"/>
          <w:szCs w:val="22"/>
          <w:rtl/>
          <w:lang w:bidi="ar-SA"/>
        </w:rPr>
        <w:t xml:space="preserve"> </w:t>
      </w:r>
      <w:r w:rsidRPr="003F067A">
        <w:rPr>
          <w:rFonts w:cs="Calibri"/>
          <w:szCs w:val="22"/>
          <w:rtl/>
          <w:lang w:bidi="ar-SA"/>
        </w:rPr>
        <w:t>وترأس الفريق السيد فرا</w:t>
      </w:r>
      <w:r w:rsidR="003F1CF8">
        <w:rPr>
          <w:rFonts w:cs="Calibri"/>
          <w:szCs w:val="22"/>
          <w:rtl/>
          <w:lang w:bidi="ar-SA"/>
        </w:rPr>
        <w:t>نك</w:t>
      </w:r>
      <w:r w:rsidRPr="003F067A">
        <w:rPr>
          <w:rFonts w:cs="Calibri"/>
          <w:szCs w:val="22"/>
          <w:rtl/>
          <w:lang w:bidi="ar-SA"/>
        </w:rPr>
        <w:t xml:space="preserve"> </w:t>
      </w:r>
      <w:proofErr w:type="spellStart"/>
      <w:r w:rsidRPr="003F067A">
        <w:rPr>
          <w:rFonts w:cs="Calibri"/>
          <w:szCs w:val="22"/>
          <w:rtl/>
          <w:lang w:bidi="ar-SA"/>
        </w:rPr>
        <w:t>إيتاواغيشيك</w:t>
      </w:r>
      <w:proofErr w:type="spellEnd"/>
      <w:r w:rsidRPr="003F067A">
        <w:rPr>
          <w:rFonts w:cs="Calibri"/>
          <w:szCs w:val="22"/>
          <w:rtl/>
          <w:lang w:bidi="ar-SA"/>
        </w:rPr>
        <w:t xml:space="preserve"> من صندوق حقوق الأمريكيين الأصليين.</w:t>
      </w:r>
      <w:r w:rsidR="00F06037">
        <w:rPr>
          <w:rFonts w:cs="Calibri"/>
          <w:szCs w:val="22"/>
          <w:rtl/>
          <w:lang w:bidi="ar-SA"/>
        </w:rPr>
        <w:t xml:space="preserve"> </w:t>
      </w:r>
      <w:r w:rsidRPr="003F067A">
        <w:rPr>
          <w:rFonts w:cs="Calibri"/>
          <w:szCs w:val="22"/>
          <w:rtl/>
          <w:lang w:bidi="ar-SA"/>
        </w:rPr>
        <w:t>وقدمت العروض وفق</w:t>
      </w:r>
      <w:r w:rsidR="003F1CF8">
        <w:rPr>
          <w:rFonts w:cs="Calibri"/>
          <w:szCs w:val="22"/>
          <w:rtl/>
          <w:lang w:bidi="ar-SA"/>
        </w:rPr>
        <w:t>ً</w:t>
      </w:r>
      <w:r w:rsidRPr="003F067A">
        <w:rPr>
          <w:rFonts w:cs="Calibri"/>
          <w:szCs w:val="22"/>
          <w:rtl/>
          <w:lang w:bidi="ar-SA"/>
        </w:rPr>
        <w:t xml:space="preserve">ا للبرنامج (الوثيقة </w:t>
      </w:r>
      <w:r w:rsidR="003F1CF8" w:rsidRPr="006353E4">
        <w:rPr>
          <w:lang w:bidi="ar-SA"/>
        </w:rPr>
        <w:t>WIPO/GRTKF/IC/41/INF/5</w:t>
      </w:r>
      <w:r w:rsidRPr="003F067A">
        <w:rPr>
          <w:rFonts w:cs="Calibri"/>
          <w:szCs w:val="22"/>
          <w:rtl/>
          <w:lang w:bidi="ar-SA"/>
        </w:rPr>
        <w:t xml:space="preserve">) وهي متاحة على موقع المعارف التقليدية </w:t>
      </w:r>
      <w:r w:rsidR="003F1CF8">
        <w:rPr>
          <w:rFonts w:cs="Calibri"/>
          <w:szCs w:val="22"/>
          <w:rtl/>
          <w:lang w:bidi="ar-SA"/>
        </w:rPr>
        <w:t>كما وردت</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وقدم رئيس المنبر تقرير</w:t>
      </w:r>
      <w:r w:rsidR="003F1CF8">
        <w:rPr>
          <w:rFonts w:cs="Calibri"/>
          <w:szCs w:val="22"/>
          <w:rtl/>
          <w:lang w:bidi="ar-SA"/>
        </w:rPr>
        <w:t>ً</w:t>
      </w:r>
      <w:r w:rsidRPr="003F067A">
        <w:rPr>
          <w:rFonts w:cs="Calibri"/>
          <w:szCs w:val="22"/>
          <w:rtl/>
          <w:lang w:bidi="ar-SA"/>
        </w:rPr>
        <w:t>ا كتابي</w:t>
      </w:r>
      <w:r w:rsidR="003F1CF8">
        <w:rPr>
          <w:rFonts w:cs="Calibri"/>
          <w:szCs w:val="22"/>
          <w:rtl/>
          <w:lang w:bidi="ar-SA"/>
        </w:rPr>
        <w:t>ً</w:t>
      </w:r>
      <w:r w:rsidRPr="003F067A">
        <w:rPr>
          <w:rFonts w:cs="Calibri"/>
          <w:szCs w:val="22"/>
          <w:rtl/>
          <w:lang w:bidi="ar-SA"/>
        </w:rPr>
        <w:t xml:space="preserve">ا عن المنبر إلى أمانة </w:t>
      </w:r>
      <w:proofErr w:type="spellStart"/>
      <w:r w:rsidRPr="003F067A">
        <w:rPr>
          <w:rFonts w:cs="Calibri"/>
          <w:szCs w:val="22"/>
          <w:rtl/>
          <w:lang w:bidi="ar-SA"/>
        </w:rPr>
        <w:t>الويبو</w:t>
      </w:r>
      <w:proofErr w:type="spellEnd"/>
      <w:r w:rsidRPr="003F067A">
        <w:rPr>
          <w:rFonts w:cs="Calibri"/>
          <w:szCs w:val="22"/>
          <w:rtl/>
          <w:lang w:bidi="ar-SA"/>
        </w:rPr>
        <w:t xml:space="preserve"> يرد نصه على النحو الموجز أدناه:</w:t>
      </w:r>
      <w:r w:rsidR="00F06037">
        <w:rPr>
          <w:rFonts w:cs="Calibri"/>
          <w:szCs w:val="22"/>
          <w:rtl/>
          <w:lang w:bidi="ar-SA"/>
        </w:rPr>
        <w:t xml:space="preserve"> </w:t>
      </w:r>
    </w:p>
    <w:p w14:paraId="19BBEF98" w14:textId="77777777" w:rsidR="003F067A" w:rsidRPr="003F067A" w:rsidRDefault="003F067A" w:rsidP="003F067A"/>
    <w:p w14:paraId="59E3581C" w14:textId="37893BD3" w:rsidR="003F067A" w:rsidRPr="003F067A" w:rsidRDefault="003F1CF8" w:rsidP="003F067A">
      <w:pPr>
        <w:ind w:left="567"/>
        <w:rPr>
          <w:rtl/>
        </w:rPr>
      </w:pPr>
      <w:r>
        <w:rPr>
          <w:rtl/>
        </w:rPr>
        <w:t>أشارت</w:t>
      </w:r>
      <w:r w:rsidR="003F067A" w:rsidRPr="003F067A">
        <w:rPr>
          <w:rtl/>
        </w:rPr>
        <w:t xml:space="preserve"> السيدة بيبي بربا </w:t>
      </w:r>
      <w:r>
        <w:rPr>
          <w:rtl/>
        </w:rPr>
        <w:t xml:space="preserve">إلى أنّ </w:t>
      </w:r>
      <w:r w:rsidR="003F067A" w:rsidRPr="003F067A">
        <w:rPr>
          <w:rtl/>
        </w:rPr>
        <w:t>لوحات</w:t>
      </w:r>
      <w:r>
        <w:rPr>
          <w:rtl/>
        </w:rPr>
        <w:t>ها</w:t>
      </w:r>
      <w:r w:rsidR="003F067A" w:rsidRPr="003F067A">
        <w:rPr>
          <w:rtl/>
        </w:rPr>
        <w:t xml:space="preserve"> الزيتية </w:t>
      </w:r>
      <w:r>
        <w:rPr>
          <w:rtl/>
        </w:rPr>
        <w:t xml:space="preserve">عُرضت </w:t>
      </w:r>
      <w:r w:rsidR="003F067A" w:rsidRPr="003F067A">
        <w:rPr>
          <w:rtl/>
        </w:rPr>
        <w:t>في معرض في أستراليا</w:t>
      </w:r>
      <w:r>
        <w:rPr>
          <w:rtl/>
        </w:rPr>
        <w:t xml:space="preserve"> </w:t>
      </w:r>
      <w:r w:rsidRPr="003F067A">
        <w:rPr>
          <w:rtl/>
        </w:rPr>
        <w:t>في عام 2010</w:t>
      </w:r>
      <w:r w:rsidR="003F067A" w:rsidRPr="003F067A">
        <w:rPr>
          <w:rtl/>
        </w:rPr>
        <w:t>. وتم تحميل الصور على الموقع الإلكتروني للمعرض.</w:t>
      </w:r>
      <w:r w:rsidR="00F06037">
        <w:rPr>
          <w:rtl/>
        </w:rPr>
        <w:t xml:space="preserve"> </w:t>
      </w:r>
      <w:r w:rsidR="003F067A" w:rsidRPr="003F067A">
        <w:rPr>
          <w:rtl/>
        </w:rPr>
        <w:t xml:space="preserve">وفي عام 2011، </w:t>
      </w:r>
      <w:r>
        <w:rPr>
          <w:rtl/>
        </w:rPr>
        <w:t>أجرت بحثًا عن نفسها على "غوغل"</w:t>
      </w:r>
      <w:r w:rsidR="003F067A" w:rsidRPr="003F067A">
        <w:rPr>
          <w:rtl/>
        </w:rPr>
        <w:t xml:space="preserve"> واكتشفت</w:t>
      </w:r>
      <w:r>
        <w:rPr>
          <w:rtl/>
        </w:rPr>
        <w:t xml:space="preserve">، للأسف، </w:t>
      </w:r>
      <w:r w:rsidR="003F067A" w:rsidRPr="003F067A">
        <w:rPr>
          <w:rtl/>
        </w:rPr>
        <w:t>أن أعمالها الفنية قد نسخ</w:t>
      </w:r>
      <w:r>
        <w:rPr>
          <w:rtl/>
        </w:rPr>
        <w:t>ت</w:t>
      </w:r>
      <w:r w:rsidR="003F067A" w:rsidRPr="003F067A">
        <w:rPr>
          <w:rtl/>
        </w:rPr>
        <w:t xml:space="preserve"> من </w:t>
      </w:r>
      <w:r>
        <w:rPr>
          <w:rtl/>
        </w:rPr>
        <w:t>ال</w:t>
      </w:r>
      <w:r w:rsidR="003F067A" w:rsidRPr="003F067A">
        <w:rPr>
          <w:rtl/>
        </w:rPr>
        <w:t xml:space="preserve">صور </w:t>
      </w:r>
      <w:r>
        <w:rPr>
          <w:rtl/>
        </w:rPr>
        <w:t xml:space="preserve">المتوفرة على </w:t>
      </w:r>
      <w:r w:rsidR="003F067A" w:rsidRPr="003F067A">
        <w:rPr>
          <w:rtl/>
        </w:rPr>
        <w:t>الإنترنت واستخدمت تجاري</w:t>
      </w:r>
      <w:r>
        <w:rPr>
          <w:rtl/>
        </w:rPr>
        <w:t>ً</w:t>
      </w:r>
      <w:r w:rsidR="003F067A" w:rsidRPr="003F067A">
        <w:rPr>
          <w:rtl/>
        </w:rPr>
        <w:t xml:space="preserve">ا كموضوع تصميم في فندق في أوروبا، </w:t>
      </w:r>
      <w:r>
        <w:rPr>
          <w:rtl/>
        </w:rPr>
        <w:t xml:space="preserve">من </w:t>
      </w:r>
      <w:r w:rsidR="003F067A" w:rsidRPr="003F067A">
        <w:rPr>
          <w:rtl/>
        </w:rPr>
        <w:t>دون علمها أو موافقتها.</w:t>
      </w:r>
      <w:r w:rsidR="00F06037">
        <w:rPr>
          <w:rtl/>
        </w:rPr>
        <w:t xml:space="preserve"> </w:t>
      </w:r>
      <w:r w:rsidR="003F067A" w:rsidRPr="003F067A">
        <w:rPr>
          <w:rtl/>
        </w:rPr>
        <w:t xml:space="preserve">وعند </w:t>
      </w:r>
      <w:r>
        <w:rPr>
          <w:rtl/>
        </w:rPr>
        <w:t>النظر في</w:t>
      </w:r>
      <w:r w:rsidR="003F067A" w:rsidRPr="003F067A">
        <w:rPr>
          <w:rtl/>
        </w:rPr>
        <w:t xml:space="preserve"> الخيارات المتاحة لها، اكتشفت أنه لا توجد أوجه حماية دولية للفنانين من الشعوب الأصلية وأعمالهم.</w:t>
      </w:r>
      <w:r w:rsidR="00F06037">
        <w:rPr>
          <w:rtl/>
        </w:rPr>
        <w:t xml:space="preserve"> </w:t>
      </w:r>
      <w:r>
        <w:rPr>
          <w:rtl/>
        </w:rPr>
        <w:t>ودفعتها</w:t>
      </w:r>
      <w:r w:rsidR="003F067A" w:rsidRPr="003F067A">
        <w:rPr>
          <w:rtl/>
        </w:rPr>
        <w:t xml:space="preserve"> الحادثة </w:t>
      </w:r>
      <w:r>
        <w:rPr>
          <w:rtl/>
        </w:rPr>
        <w:t xml:space="preserve">إلى </w:t>
      </w:r>
      <w:r w:rsidR="003F067A" w:rsidRPr="003F067A">
        <w:rPr>
          <w:rtl/>
        </w:rPr>
        <w:t>دراسة القانون.</w:t>
      </w:r>
      <w:r w:rsidR="00F06037">
        <w:rPr>
          <w:rtl/>
        </w:rPr>
        <w:t xml:space="preserve"> </w:t>
      </w:r>
      <w:r w:rsidR="003F067A" w:rsidRPr="003F067A">
        <w:rPr>
          <w:rtl/>
        </w:rPr>
        <w:t xml:space="preserve">وقد تمكنت في وقت لاحق من القيام بزيارة </w:t>
      </w:r>
      <w:r>
        <w:rPr>
          <w:rtl/>
        </w:rPr>
        <w:t>سرّية إلى</w:t>
      </w:r>
      <w:r w:rsidR="003F067A" w:rsidRPr="003F067A">
        <w:rPr>
          <w:rtl/>
        </w:rPr>
        <w:t xml:space="preserve"> الفندق.</w:t>
      </w:r>
      <w:r w:rsidR="00F06037">
        <w:rPr>
          <w:rtl/>
        </w:rPr>
        <w:t xml:space="preserve"> </w:t>
      </w:r>
      <w:r>
        <w:rPr>
          <w:rtl/>
        </w:rPr>
        <w:t>وبعدما رأت أنّ</w:t>
      </w:r>
      <w:r w:rsidR="003F067A" w:rsidRPr="003F067A">
        <w:rPr>
          <w:rtl/>
        </w:rPr>
        <w:t xml:space="preserve"> </w:t>
      </w:r>
      <w:r>
        <w:rPr>
          <w:rtl/>
        </w:rPr>
        <w:t>تصاميمها وأعمالها الفنية هي الوحيدة المستخدمة</w:t>
      </w:r>
      <w:r w:rsidR="003F067A" w:rsidRPr="003F067A">
        <w:rPr>
          <w:rtl/>
        </w:rPr>
        <w:t xml:space="preserve"> في جميع أنحاء الفندق</w:t>
      </w:r>
      <w:r>
        <w:rPr>
          <w:rtl/>
        </w:rPr>
        <w:t xml:space="preserve">، </w:t>
      </w:r>
      <w:r w:rsidR="00F238A8">
        <w:rPr>
          <w:rtl/>
        </w:rPr>
        <w:t>تشجعت أكثر ل</w:t>
      </w:r>
      <w:r w:rsidR="003F067A" w:rsidRPr="003F067A">
        <w:rPr>
          <w:rtl/>
        </w:rPr>
        <w:t>لعمل على حماية فناني الشعوب الأصلية.</w:t>
      </w:r>
      <w:r w:rsidR="00F06037">
        <w:rPr>
          <w:rtl/>
        </w:rPr>
        <w:t xml:space="preserve"> </w:t>
      </w:r>
      <w:r w:rsidR="003F067A" w:rsidRPr="003F067A">
        <w:rPr>
          <w:rtl/>
        </w:rPr>
        <w:t xml:space="preserve">وتستخدم </w:t>
      </w:r>
      <w:r w:rsidR="00F238A8" w:rsidRPr="003F067A">
        <w:rPr>
          <w:rtl/>
        </w:rPr>
        <w:t xml:space="preserve">السيدة بيبي بربا </w:t>
      </w:r>
      <w:r w:rsidR="003F067A" w:rsidRPr="003F067A">
        <w:rPr>
          <w:rtl/>
        </w:rPr>
        <w:t xml:space="preserve">تجاربها </w:t>
      </w:r>
      <w:r w:rsidR="00F238A8">
        <w:rPr>
          <w:rtl/>
        </w:rPr>
        <w:t>لتنشيط</w:t>
      </w:r>
      <w:r w:rsidR="003F067A" w:rsidRPr="003F067A">
        <w:rPr>
          <w:rtl/>
        </w:rPr>
        <w:t xml:space="preserve"> عملها محلي</w:t>
      </w:r>
      <w:r w:rsidR="00F238A8">
        <w:rPr>
          <w:rtl/>
        </w:rPr>
        <w:t>ً</w:t>
      </w:r>
      <w:r w:rsidR="003F067A" w:rsidRPr="003F067A">
        <w:rPr>
          <w:rtl/>
        </w:rPr>
        <w:t xml:space="preserve">ا في أستراليا، وفي جميع أنحاء العالم، للمساعدة على حماية فناني الشعوب الأصلية </w:t>
      </w:r>
      <w:r w:rsidR="00F238A8">
        <w:rPr>
          <w:rtl/>
        </w:rPr>
        <w:t>وأعمالهم</w:t>
      </w:r>
      <w:r w:rsidR="003F067A" w:rsidRPr="003F067A">
        <w:rPr>
          <w:rtl/>
        </w:rPr>
        <w:t>.</w:t>
      </w:r>
    </w:p>
    <w:p w14:paraId="01B8055D" w14:textId="77777777" w:rsidR="003F067A" w:rsidRPr="003F067A" w:rsidRDefault="003F067A" w:rsidP="003F067A">
      <w:pPr>
        <w:ind w:left="567"/>
      </w:pPr>
    </w:p>
    <w:p w14:paraId="0BB27670" w14:textId="4922FFD1" w:rsidR="003F067A" w:rsidRPr="003F067A" w:rsidRDefault="00F238A8" w:rsidP="003F067A">
      <w:pPr>
        <w:ind w:left="567"/>
        <w:rPr>
          <w:rtl/>
        </w:rPr>
      </w:pPr>
      <w:r>
        <w:rPr>
          <w:rtl/>
        </w:rPr>
        <w:t>و</w:t>
      </w:r>
      <w:r w:rsidR="003F067A" w:rsidRPr="003F067A">
        <w:rPr>
          <w:rtl/>
        </w:rPr>
        <w:t xml:space="preserve">قال السيد ستيفن </w:t>
      </w:r>
      <w:proofErr w:type="spellStart"/>
      <w:r>
        <w:rPr>
          <w:rtl/>
        </w:rPr>
        <w:t>بينالي</w:t>
      </w:r>
      <w:proofErr w:type="spellEnd"/>
      <w:r w:rsidR="003F067A" w:rsidRPr="003F067A">
        <w:rPr>
          <w:rtl/>
        </w:rPr>
        <w:t xml:space="preserve"> إن </w:t>
      </w:r>
      <w:r>
        <w:rPr>
          <w:rtl/>
        </w:rPr>
        <w:t>"</w:t>
      </w:r>
      <w:r w:rsidR="003F067A" w:rsidRPr="003F067A">
        <w:rPr>
          <w:rtl/>
        </w:rPr>
        <w:t xml:space="preserve">الطبيعة هي </w:t>
      </w:r>
      <w:r>
        <w:rPr>
          <w:rtl/>
        </w:rPr>
        <w:t>النظام</w:t>
      </w:r>
      <w:r w:rsidR="003F067A" w:rsidRPr="003F067A">
        <w:rPr>
          <w:rtl/>
        </w:rPr>
        <w:t>، و</w:t>
      </w:r>
      <w:r>
        <w:rPr>
          <w:rtl/>
        </w:rPr>
        <w:t xml:space="preserve">هي </w:t>
      </w:r>
      <w:r w:rsidR="003F067A" w:rsidRPr="003F067A">
        <w:rPr>
          <w:rtl/>
        </w:rPr>
        <w:t>البروتوكول الذي يعطينا الحياة.</w:t>
      </w:r>
      <w:r w:rsidR="00F06037">
        <w:rPr>
          <w:rtl/>
        </w:rPr>
        <w:t xml:space="preserve"> </w:t>
      </w:r>
      <w:r w:rsidR="003F067A" w:rsidRPr="003F067A">
        <w:rPr>
          <w:rtl/>
        </w:rPr>
        <w:t xml:space="preserve">الطبيعة هي لغتنا وطريقة حياتنا وثقافتنا </w:t>
      </w:r>
      <w:r>
        <w:rPr>
          <w:rtl/>
        </w:rPr>
        <w:t>وصلاتنا</w:t>
      </w:r>
      <w:r w:rsidR="003F067A" w:rsidRPr="003F067A">
        <w:rPr>
          <w:rtl/>
        </w:rPr>
        <w:t>.</w:t>
      </w:r>
      <w:r w:rsidR="00F06037">
        <w:rPr>
          <w:rtl/>
        </w:rPr>
        <w:t xml:space="preserve"> </w:t>
      </w:r>
      <w:r w:rsidR="003F067A" w:rsidRPr="003F067A">
        <w:rPr>
          <w:rtl/>
        </w:rPr>
        <w:t xml:space="preserve">كل الحياة </w:t>
      </w:r>
      <w:r>
        <w:rPr>
          <w:rtl/>
        </w:rPr>
        <w:t>والمخلوقات</w:t>
      </w:r>
      <w:r w:rsidR="003F067A" w:rsidRPr="003F067A">
        <w:rPr>
          <w:rtl/>
        </w:rPr>
        <w:t xml:space="preserve"> لها أغراض ومسؤوليات.</w:t>
      </w:r>
      <w:r w:rsidR="00F06037">
        <w:rPr>
          <w:rtl/>
        </w:rPr>
        <w:t xml:space="preserve"> </w:t>
      </w:r>
      <w:r w:rsidR="003F067A" w:rsidRPr="003F067A">
        <w:rPr>
          <w:rtl/>
        </w:rPr>
        <w:t xml:space="preserve">وتتمثل مسؤوليتنا في التعرف على </w:t>
      </w:r>
      <w:r>
        <w:rPr>
          <w:rtl/>
        </w:rPr>
        <w:t>هبات</w:t>
      </w:r>
      <w:r w:rsidR="003F067A" w:rsidRPr="003F067A">
        <w:rPr>
          <w:rtl/>
        </w:rPr>
        <w:t xml:space="preserve"> الطبيعة واحترامها.</w:t>
      </w:r>
      <w:r w:rsidR="00F06037">
        <w:rPr>
          <w:rtl/>
        </w:rPr>
        <w:t xml:space="preserve"> </w:t>
      </w:r>
      <w:r w:rsidR="003F067A" w:rsidRPr="003F067A">
        <w:rPr>
          <w:rtl/>
        </w:rPr>
        <w:t>فالطبيعة تعطينا جميع</w:t>
      </w:r>
      <w:r>
        <w:rPr>
          <w:rtl/>
        </w:rPr>
        <w:t>ً</w:t>
      </w:r>
      <w:r w:rsidR="003F067A" w:rsidRPr="003F067A">
        <w:rPr>
          <w:rtl/>
        </w:rPr>
        <w:t>ا</w:t>
      </w:r>
      <w:r>
        <w:rPr>
          <w:rtl/>
        </w:rPr>
        <w:t>،</w:t>
      </w:r>
      <w:r w:rsidR="003F067A" w:rsidRPr="003F067A">
        <w:rPr>
          <w:rtl/>
        </w:rPr>
        <w:t xml:space="preserve"> بغض النظر عن </w:t>
      </w:r>
      <w:r>
        <w:rPr>
          <w:rtl/>
        </w:rPr>
        <w:t>مكانتنا</w:t>
      </w:r>
      <w:r w:rsidR="003F067A" w:rsidRPr="003F067A">
        <w:rPr>
          <w:rtl/>
        </w:rPr>
        <w:t>، ويمكن</w:t>
      </w:r>
      <w:r>
        <w:rPr>
          <w:rtl/>
        </w:rPr>
        <w:t xml:space="preserve">ها أن تأخذ </w:t>
      </w:r>
      <w:r w:rsidR="003F067A" w:rsidRPr="003F067A">
        <w:rPr>
          <w:rtl/>
        </w:rPr>
        <w:t>منا جميع</w:t>
      </w:r>
      <w:r>
        <w:rPr>
          <w:rtl/>
        </w:rPr>
        <w:t>ً</w:t>
      </w:r>
      <w:r w:rsidR="003F067A" w:rsidRPr="003F067A">
        <w:rPr>
          <w:rtl/>
        </w:rPr>
        <w:t>ا.</w:t>
      </w:r>
      <w:r w:rsidR="00F06037">
        <w:rPr>
          <w:rtl/>
        </w:rPr>
        <w:t xml:space="preserve"> </w:t>
      </w:r>
      <w:r w:rsidR="003F067A" w:rsidRPr="003F067A">
        <w:rPr>
          <w:rtl/>
        </w:rPr>
        <w:t xml:space="preserve">وهذه المعارف الأصلية لا </w:t>
      </w:r>
      <w:r>
        <w:rPr>
          <w:rtl/>
        </w:rPr>
        <w:t>تستفيد من</w:t>
      </w:r>
      <w:r w:rsidR="003F067A" w:rsidRPr="003F067A">
        <w:rPr>
          <w:rtl/>
        </w:rPr>
        <w:t xml:space="preserve"> براء</w:t>
      </w:r>
      <w:r>
        <w:rPr>
          <w:rtl/>
        </w:rPr>
        <w:t>ات</w:t>
      </w:r>
      <w:r w:rsidR="003F067A" w:rsidRPr="003F067A">
        <w:rPr>
          <w:rtl/>
        </w:rPr>
        <w:t xml:space="preserve"> </w:t>
      </w:r>
      <w:r>
        <w:rPr>
          <w:rtl/>
        </w:rPr>
        <w:t>يمنحها البشر، بل</w:t>
      </w:r>
      <w:r w:rsidR="00F06037">
        <w:rPr>
          <w:rtl/>
        </w:rPr>
        <w:t xml:space="preserve"> </w:t>
      </w:r>
      <w:r>
        <w:rPr>
          <w:rtl/>
        </w:rPr>
        <w:t>هي محميّة</w:t>
      </w:r>
      <w:r w:rsidR="003F067A" w:rsidRPr="003F067A">
        <w:rPr>
          <w:rtl/>
        </w:rPr>
        <w:t xml:space="preserve"> بموجب براءة بطبيعتها.</w:t>
      </w:r>
      <w:r w:rsidR="00F06037">
        <w:rPr>
          <w:rtl/>
        </w:rPr>
        <w:t xml:space="preserve"> </w:t>
      </w:r>
      <w:r>
        <w:rPr>
          <w:rtl/>
        </w:rPr>
        <w:t>ويحمل الخالق العلامة التجارية لجميع أشكال الحياة</w:t>
      </w:r>
      <w:r w:rsidR="003F067A" w:rsidRPr="003F067A">
        <w:rPr>
          <w:rtl/>
        </w:rPr>
        <w:t>.</w:t>
      </w:r>
      <w:r w:rsidR="00F06037">
        <w:rPr>
          <w:rtl/>
        </w:rPr>
        <w:t xml:space="preserve"> </w:t>
      </w:r>
      <w:r w:rsidR="003F067A" w:rsidRPr="003F067A">
        <w:rPr>
          <w:rtl/>
        </w:rPr>
        <w:t xml:space="preserve">وتقع على عاتقنا مسؤولية حماية علاقتنا </w:t>
      </w:r>
      <w:r>
        <w:rPr>
          <w:rtl/>
        </w:rPr>
        <w:t>ب</w:t>
      </w:r>
      <w:r w:rsidR="003F067A" w:rsidRPr="003F067A">
        <w:rPr>
          <w:rtl/>
        </w:rPr>
        <w:t>الطبيعة</w:t>
      </w:r>
      <w:r>
        <w:rPr>
          <w:rtl/>
        </w:rPr>
        <w:t>"</w:t>
      </w:r>
      <w:r w:rsidR="003F067A" w:rsidRPr="003F067A">
        <w:rPr>
          <w:rtl/>
        </w:rPr>
        <w:t>.</w:t>
      </w:r>
    </w:p>
    <w:p w14:paraId="58765C43" w14:textId="77777777" w:rsidR="003F067A" w:rsidRPr="003F067A" w:rsidRDefault="003F067A" w:rsidP="003F067A">
      <w:pPr>
        <w:ind w:left="567"/>
      </w:pPr>
    </w:p>
    <w:p w14:paraId="4FBE624D" w14:textId="0DCF1862" w:rsidR="003F067A" w:rsidRPr="003F067A" w:rsidRDefault="003F067A" w:rsidP="003F067A">
      <w:pPr>
        <w:ind w:left="567"/>
        <w:rPr>
          <w:rtl/>
        </w:rPr>
      </w:pPr>
      <w:r w:rsidRPr="003F067A">
        <w:rPr>
          <w:rtl/>
        </w:rPr>
        <w:t xml:space="preserve">وشددت السيدة جينفر تولي </w:t>
      </w:r>
      <w:proofErr w:type="spellStart"/>
      <w:r w:rsidRPr="003F067A">
        <w:rPr>
          <w:rtl/>
        </w:rPr>
        <w:t>كوربوز</w:t>
      </w:r>
      <w:proofErr w:type="spellEnd"/>
      <w:r w:rsidRPr="003F067A">
        <w:rPr>
          <w:rtl/>
        </w:rPr>
        <w:t xml:space="preserve"> على </w:t>
      </w:r>
      <w:r w:rsidR="00F238A8">
        <w:rPr>
          <w:rtl/>
        </w:rPr>
        <w:t>ضرورة</w:t>
      </w:r>
      <w:r w:rsidRPr="003F067A">
        <w:rPr>
          <w:rtl/>
        </w:rPr>
        <w:t xml:space="preserve"> استمرار عمل اللجنة بالرغم من </w:t>
      </w:r>
      <w:r w:rsidR="00F238A8">
        <w:rPr>
          <w:rtl/>
        </w:rPr>
        <w:t>الجائحة وأهمية ذلك بالنسبة إلى الشعوب الأصلية</w:t>
      </w:r>
      <w:r w:rsidRPr="003F067A">
        <w:rPr>
          <w:rtl/>
        </w:rPr>
        <w:t xml:space="preserve">. ويجري النظر في معارف الشعوب الأصلية في عدة عمليات أخرى للأمم المتحدة مثل اتفاقية التنوع البيولوجي، وبروتوكول </w:t>
      </w:r>
      <w:proofErr w:type="spellStart"/>
      <w:r w:rsidRPr="003F067A">
        <w:rPr>
          <w:rtl/>
        </w:rPr>
        <w:t>ناغويا</w:t>
      </w:r>
      <w:proofErr w:type="spellEnd"/>
      <w:r w:rsidRPr="003F067A">
        <w:rPr>
          <w:rtl/>
        </w:rPr>
        <w:t>، ومنظمة الأمم المتحدة للأغذية والزراعة، واتفاقية الأمم المتحدة الإطارية بشأن تغير المناخ، وآلية الأمم المتحدة الدائم المعنية بقضايا الشعوب الأصلية، واليونسكو، على سبيل المثال لا الحصر.</w:t>
      </w:r>
      <w:r w:rsidR="00F06037">
        <w:rPr>
          <w:rtl/>
        </w:rPr>
        <w:t xml:space="preserve"> </w:t>
      </w:r>
      <w:r w:rsidRPr="003F067A">
        <w:rPr>
          <w:rtl/>
        </w:rPr>
        <w:t xml:space="preserve">ومع ذلك، لا توجد أي صكوك </w:t>
      </w:r>
      <w:r w:rsidR="00F238A8">
        <w:rPr>
          <w:rtl/>
        </w:rPr>
        <w:t>متعلقة</w:t>
      </w:r>
      <w:r w:rsidRPr="003F067A">
        <w:rPr>
          <w:rtl/>
        </w:rPr>
        <w:t xml:space="preserve"> </w:t>
      </w:r>
      <w:r w:rsidR="00F238A8">
        <w:rPr>
          <w:rtl/>
        </w:rPr>
        <w:t>ب</w:t>
      </w:r>
      <w:r w:rsidRPr="003F067A">
        <w:rPr>
          <w:rtl/>
        </w:rPr>
        <w:t>هذه المناقشات يمكن أن تحمي المعارف الأصلية قانوني</w:t>
      </w:r>
      <w:r w:rsidR="00F238A8">
        <w:rPr>
          <w:rtl/>
        </w:rPr>
        <w:t>ً</w:t>
      </w:r>
      <w:r w:rsidRPr="003F067A">
        <w:rPr>
          <w:rtl/>
        </w:rPr>
        <w:t>ا.</w:t>
      </w:r>
      <w:r w:rsidR="00F06037">
        <w:rPr>
          <w:rtl/>
        </w:rPr>
        <w:t xml:space="preserve"> </w:t>
      </w:r>
      <w:r w:rsidRPr="003F067A">
        <w:rPr>
          <w:rtl/>
        </w:rPr>
        <w:t>وتعتبر اللجنة الحكومية الدولية المعنية بالملكية الفكرية والموارد الوراثية والمعارف التقليدية والفولكلور فريدة</w:t>
      </w:r>
      <w:r w:rsidR="00F238A8">
        <w:rPr>
          <w:rtl/>
        </w:rPr>
        <w:t xml:space="preserve"> من نوعها</w:t>
      </w:r>
      <w:r w:rsidRPr="003F067A">
        <w:rPr>
          <w:rtl/>
        </w:rPr>
        <w:t xml:space="preserve"> لأنها الهيئة الوحيدة التابعة للأمم المتحدة التي قد يكون من الممكن التوصل فيها إلى اتفاق دولي ملزم قانون</w:t>
      </w:r>
      <w:r w:rsidR="00F238A8">
        <w:rPr>
          <w:rtl/>
        </w:rPr>
        <w:t>ً</w:t>
      </w:r>
      <w:r w:rsidRPr="003F067A">
        <w:rPr>
          <w:rtl/>
        </w:rPr>
        <w:t>ا، وهو الصك الذي يحمي من التملك غير المشروع للمعارف التقليدية</w:t>
      </w:r>
      <w:r w:rsidR="00D51EFF">
        <w:rPr>
          <w:rtl/>
        </w:rPr>
        <w:t>.</w:t>
      </w:r>
      <w:r w:rsidR="00F06037">
        <w:rPr>
          <w:rtl/>
        </w:rPr>
        <w:t xml:space="preserve"> </w:t>
      </w:r>
      <w:r w:rsidRPr="003F067A">
        <w:rPr>
          <w:rtl/>
        </w:rPr>
        <w:t>وكانت مشاركة الشعوب الأصلية والمجتمعات المحلية في اللجنة الحكومية الدولية مدعومة من الأمانة.</w:t>
      </w:r>
      <w:r w:rsidR="00F06037">
        <w:rPr>
          <w:rtl/>
        </w:rPr>
        <w:t xml:space="preserve"> </w:t>
      </w:r>
      <w:r w:rsidRPr="003F067A">
        <w:rPr>
          <w:rtl/>
        </w:rPr>
        <w:t xml:space="preserve">وأثناء </w:t>
      </w:r>
      <w:r w:rsidR="00D51EFF">
        <w:rPr>
          <w:rtl/>
        </w:rPr>
        <w:t xml:space="preserve">تفشي جائحة </w:t>
      </w:r>
      <w:proofErr w:type="spellStart"/>
      <w:r w:rsidR="00D51EFF">
        <w:rPr>
          <w:rtl/>
        </w:rPr>
        <w:t>كوفيد</w:t>
      </w:r>
      <w:proofErr w:type="spellEnd"/>
      <w:r w:rsidR="00D51EFF">
        <w:rPr>
          <w:rtl/>
        </w:rPr>
        <w:t>-</w:t>
      </w:r>
      <w:r w:rsidR="00D51EFF">
        <w:rPr>
          <w:lang w:val="en-GB"/>
        </w:rPr>
        <w:t>19</w:t>
      </w:r>
      <w:r w:rsidRPr="003F067A">
        <w:rPr>
          <w:rtl/>
        </w:rPr>
        <w:t>، عقدت الشعوب الأصلية اجتماعات عبر الإنترنت في الأشهر التي تسبق دورة اللجنة الحكومية الدولية</w:t>
      </w:r>
      <w:r w:rsidR="00D51EFF">
        <w:rPr>
          <w:rtl/>
        </w:rPr>
        <w:t xml:space="preserve"> للتحضير للدورة</w:t>
      </w:r>
      <w:r w:rsidRPr="003F067A">
        <w:rPr>
          <w:rtl/>
        </w:rPr>
        <w:t>.</w:t>
      </w:r>
      <w:r w:rsidR="00F06037">
        <w:rPr>
          <w:rtl/>
        </w:rPr>
        <w:t xml:space="preserve"> </w:t>
      </w:r>
      <w:r w:rsidRPr="003F067A">
        <w:rPr>
          <w:rtl/>
        </w:rPr>
        <w:t>وكان دعم الأمانة لترتيبات الاجتماعات التنظيمية ضروري</w:t>
      </w:r>
      <w:r w:rsidR="00D51EFF">
        <w:rPr>
          <w:rtl/>
        </w:rPr>
        <w:t>ً</w:t>
      </w:r>
      <w:r w:rsidRPr="003F067A">
        <w:rPr>
          <w:rtl/>
        </w:rPr>
        <w:t>ا، لا سيما للترجمة الفورية، التي بدونها لم يكن من الممكن عقد اجتماعات ناجحة.</w:t>
      </w:r>
      <w:r w:rsidR="00F06037">
        <w:rPr>
          <w:rtl/>
        </w:rPr>
        <w:t xml:space="preserve"> </w:t>
      </w:r>
      <w:r w:rsidRPr="003F067A">
        <w:rPr>
          <w:rtl/>
        </w:rPr>
        <w:t xml:space="preserve">وتشمل التحديات التي تواجه مشاركة الشعوب الأصلية الافتراضية </w:t>
      </w:r>
      <w:r w:rsidR="00D51EFF">
        <w:rPr>
          <w:rtl/>
        </w:rPr>
        <w:t>تواجدها</w:t>
      </w:r>
      <w:r w:rsidRPr="003F067A">
        <w:rPr>
          <w:rtl/>
        </w:rPr>
        <w:t xml:space="preserve"> في مناطق زمنية متعددة، </w:t>
      </w:r>
      <w:r w:rsidR="00D51EFF">
        <w:rPr>
          <w:rtl/>
        </w:rPr>
        <w:t>والاتصال</w:t>
      </w:r>
      <w:r w:rsidRPr="003F067A">
        <w:rPr>
          <w:rtl/>
        </w:rPr>
        <w:t xml:space="preserve"> الموثوق بشبكة الإنترنت، </w:t>
      </w:r>
      <w:r w:rsidR="00D51EFF">
        <w:rPr>
          <w:rtl/>
        </w:rPr>
        <w:t>وعدم القدرة على</w:t>
      </w:r>
      <w:r w:rsidRPr="003F067A">
        <w:rPr>
          <w:rtl/>
        </w:rPr>
        <w:t xml:space="preserve"> عقد اجتماعات غير رسمية مع الأطراف في اللجنة الحكومية الدولية</w:t>
      </w:r>
      <w:r w:rsidR="00D51EFF">
        <w:rPr>
          <w:rtl/>
        </w:rPr>
        <w:t xml:space="preserve"> نتيجة الصيغة الافتراضية</w:t>
      </w:r>
      <w:r w:rsidRPr="003F067A">
        <w:rPr>
          <w:rtl/>
        </w:rPr>
        <w:t>.</w:t>
      </w:r>
      <w:r w:rsidR="00F06037">
        <w:rPr>
          <w:rtl/>
        </w:rPr>
        <w:t xml:space="preserve"> </w:t>
      </w:r>
      <w:r w:rsidRPr="003F067A">
        <w:rPr>
          <w:rtl/>
        </w:rPr>
        <w:t xml:space="preserve">وتوافق الشعوب الأصلية على بيانات الأطراف </w:t>
      </w:r>
      <w:r w:rsidR="00D51EFF">
        <w:rPr>
          <w:rtl/>
        </w:rPr>
        <w:t xml:space="preserve">التي تشير إلى </w:t>
      </w:r>
      <w:r w:rsidRPr="003F067A">
        <w:rPr>
          <w:rtl/>
        </w:rPr>
        <w:t>أن</w:t>
      </w:r>
      <w:r w:rsidR="00D51EFF">
        <w:rPr>
          <w:rtl/>
        </w:rPr>
        <w:t>ه</w:t>
      </w:r>
      <w:r w:rsidRPr="003F067A">
        <w:rPr>
          <w:rtl/>
        </w:rPr>
        <w:t xml:space="preserve"> من المهم مواصلة الاجتماع </w:t>
      </w:r>
      <w:r w:rsidR="00D51EFF">
        <w:rPr>
          <w:rtl/>
        </w:rPr>
        <w:t>افتراضيًا</w:t>
      </w:r>
      <w:r w:rsidRPr="003F067A">
        <w:rPr>
          <w:rtl/>
        </w:rPr>
        <w:t>، ولكن ينبغي إرجاء الاعتماد الرسمي للقرارات إلى حين عقد اجتماعات مباشرة.</w:t>
      </w:r>
      <w:r w:rsidR="00F06037">
        <w:rPr>
          <w:rtl/>
        </w:rPr>
        <w:t xml:space="preserve"> </w:t>
      </w:r>
      <w:r w:rsidR="00D51EFF">
        <w:rPr>
          <w:rtl/>
        </w:rPr>
        <w:t>واختتمت</w:t>
      </w:r>
      <w:r w:rsidRPr="003F067A">
        <w:rPr>
          <w:rtl/>
        </w:rPr>
        <w:t xml:space="preserve"> السيدة</w:t>
      </w:r>
      <w:r w:rsidR="00D51EFF">
        <w:rPr>
          <w:rtl/>
        </w:rPr>
        <w:t xml:space="preserve"> </w:t>
      </w:r>
      <w:r w:rsidRPr="003F067A">
        <w:rPr>
          <w:rtl/>
        </w:rPr>
        <w:t xml:space="preserve">تولي </w:t>
      </w:r>
      <w:proofErr w:type="spellStart"/>
      <w:r w:rsidRPr="003F067A">
        <w:rPr>
          <w:rtl/>
        </w:rPr>
        <w:t>كوربوز</w:t>
      </w:r>
      <w:proofErr w:type="spellEnd"/>
      <w:r w:rsidRPr="003F067A">
        <w:rPr>
          <w:rtl/>
        </w:rPr>
        <w:t xml:space="preserve"> </w:t>
      </w:r>
      <w:r w:rsidR="00D51EFF">
        <w:rPr>
          <w:rtl/>
        </w:rPr>
        <w:t xml:space="preserve">كلمتها </w:t>
      </w:r>
      <w:r w:rsidRPr="003F067A">
        <w:rPr>
          <w:rtl/>
        </w:rPr>
        <w:t xml:space="preserve">بالإشارة إلى أن الدورة الحادية والأربعين للجنة الحكومية الدولية كانت مقررة في نفس الوقت </w:t>
      </w:r>
      <w:r w:rsidR="00D51EFF">
        <w:rPr>
          <w:rtl/>
        </w:rPr>
        <w:t>كما</w:t>
      </w:r>
      <w:r w:rsidRPr="003F067A">
        <w:rPr>
          <w:rtl/>
        </w:rPr>
        <w:t xml:space="preserve"> اجتماعات الأمم المتحدة الأخرى التي تشارك فيها الشعوب الأصلية في الاتفاقية المتعلقة بالتنوع البيولوجي.</w:t>
      </w:r>
      <w:r w:rsidR="00F06037">
        <w:rPr>
          <w:rtl/>
        </w:rPr>
        <w:t xml:space="preserve"> </w:t>
      </w:r>
      <w:r w:rsidRPr="003F067A">
        <w:rPr>
          <w:rtl/>
        </w:rPr>
        <w:t>وفي تلك الاجتماعات، تجري مناقشة التسلسل الرقمي.</w:t>
      </w:r>
      <w:r w:rsidR="00F06037">
        <w:rPr>
          <w:rtl/>
        </w:rPr>
        <w:t xml:space="preserve"> </w:t>
      </w:r>
      <w:r w:rsidRPr="003F067A">
        <w:rPr>
          <w:rtl/>
        </w:rPr>
        <w:t xml:space="preserve">ولم </w:t>
      </w:r>
      <w:r w:rsidR="00D51EFF">
        <w:rPr>
          <w:rtl/>
        </w:rPr>
        <w:t>تكن</w:t>
      </w:r>
      <w:r w:rsidRPr="003F067A">
        <w:rPr>
          <w:rtl/>
        </w:rPr>
        <w:t xml:space="preserve"> هذه التكنولوجيا </w:t>
      </w:r>
      <w:r w:rsidR="00D51EFF">
        <w:rPr>
          <w:rtl/>
        </w:rPr>
        <w:t xml:space="preserve">قد اعتمدت </w:t>
      </w:r>
      <w:r w:rsidRPr="003F067A">
        <w:rPr>
          <w:rtl/>
        </w:rPr>
        <w:t xml:space="preserve">بعد في بداية </w:t>
      </w:r>
      <w:r w:rsidR="00D51EFF">
        <w:rPr>
          <w:rtl/>
        </w:rPr>
        <w:t xml:space="preserve">عملية </w:t>
      </w:r>
      <w:r w:rsidRPr="003F067A">
        <w:rPr>
          <w:rtl/>
        </w:rPr>
        <w:t xml:space="preserve">اتفاقية التنوع البيولوجي أو عملية </w:t>
      </w:r>
      <w:proofErr w:type="spellStart"/>
      <w:r w:rsidRPr="003F067A">
        <w:rPr>
          <w:rtl/>
        </w:rPr>
        <w:t>الويبو</w:t>
      </w:r>
      <w:proofErr w:type="spellEnd"/>
      <w:r w:rsidRPr="003F067A">
        <w:rPr>
          <w:rtl/>
        </w:rPr>
        <w:t>.</w:t>
      </w:r>
      <w:r w:rsidR="00F06037">
        <w:rPr>
          <w:rtl/>
        </w:rPr>
        <w:t xml:space="preserve"> </w:t>
      </w:r>
      <w:r w:rsidR="00D51EFF">
        <w:rPr>
          <w:rtl/>
        </w:rPr>
        <w:t xml:space="preserve">وقد </w:t>
      </w:r>
      <w:r w:rsidR="00A92C34">
        <w:rPr>
          <w:rFonts w:hint="cs"/>
          <w:rtl/>
        </w:rPr>
        <w:t>ازدادت</w:t>
      </w:r>
      <w:r w:rsidRPr="003F067A">
        <w:rPr>
          <w:rtl/>
        </w:rPr>
        <w:t xml:space="preserve"> </w:t>
      </w:r>
      <w:r w:rsidR="00D51EFF">
        <w:rPr>
          <w:rtl/>
        </w:rPr>
        <w:t>القدرة على</w:t>
      </w:r>
      <w:r w:rsidRPr="003F067A">
        <w:rPr>
          <w:rtl/>
        </w:rPr>
        <w:t xml:space="preserve"> التملك غير المشروع للموارد الوراثية للشعوب الأصلية </w:t>
      </w:r>
      <w:r w:rsidR="00D51EFF">
        <w:rPr>
          <w:rtl/>
        </w:rPr>
        <w:t>بشكل</w:t>
      </w:r>
      <w:r w:rsidRPr="003F067A">
        <w:rPr>
          <w:rtl/>
        </w:rPr>
        <w:t xml:space="preserve"> هائل مع ظهور التسلسل الرقمي.</w:t>
      </w:r>
      <w:r w:rsidR="00F06037">
        <w:rPr>
          <w:rtl/>
        </w:rPr>
        <w:t xml:space="preserve"> </w:t>
      </w:r>
      <w:r w:rsidRPr="003F067A">
        <w:rPr>
          <w:rtl/>
        </w:rPr>
        <w:t>و</w:t>
      </w:r>
      <w:r w:rsidR="00D51EFF">
        <w:rPr>
          <w:rtl/>
        </w:rPr>
        <w:t xml:space="preserve">يتم إدراج </w:t>
      </w:r>
      <w:r w:rsidRPr="003F067A">
        <w:rPr>
          <w:rtl/>
        </w:rPr>
        <w:t xml:space="preserve">هذه التكنولوجيا الجديدة الآن في مناقشة بروتوكول </w:t>
      </w:r>
      <w:proofErr w:type="spellStart"/>
      <w:r w:rsidRPr="003F067A">
        <w:rPr>
          <w:rtl/>
        </w:rPr>
        <w:t>ناغويا</w:t>
      </w:r>
      <w:proofErr w:type="spellEnd"/>
      <w:r w:rsidRPr="003F067A">
        <w:rPr>
          <w:rtl/>
        </w:rPr>
        <w:t xml:space="preserve"> لاتفاقية التنوع البيولوجي وينبغي أن تدرج في </w:t>
      </w:r>
      <w:r w:rsidR="00D51EFF">
        <w:rPr>
          <w:rtl/>
        </w:rPr>
        <w:t xml:space="preserve">عملية </w:t>
      </w:r>
      <w:proofErr w:type="spellStart"/>
      <w:r w:rsidRPr="003F067A">
        <w:rPr>
          <w:rtl/>
        </w:rPr>
        <w:t>الويبو</w:t>
      </w:r>
      <w:proofErr w:type="spellEnd"/>
      <w:r w:rsidRPr="003F067A">
        <w:rPr>
          <w:rtl/>
        </w:rPr>
        <w:t xml:space="preserve"> أيض</w:t>
      </w:r>
      <w:r w:rsidR="00D51EFF">
        <w:rPr>
          <w:rtl/>
        </w:rPr>
        <w:t>ً</w:t>
      </w:r>
      <w:r w:rsidRPr="003F067A">
        <w:rPr>
          <w:rtl/>
        </w:rPr>
        <w:t>ا.</w:t>
      </w:r>
    </w:p>
    <w:p w14:paraId="55CE0B13" w14:textId="77777777" w:rsidR="003F067A" w:rsidRPr="003F067A" w:rsidRDefault="003F067A" w:rsidP="003F067A">
      <w:pPr>
        <w:ind w:left="567"/>
      </w:pPr>
    </w:p>
    <w:p w14:paraId="5C8BAF58" w14:textId="38E7F8E1" w:rsidR="003F067A" w:rsidRPr="003F067A" w:rsidRDefault="003F067A" w:rsidP="003F067A">
      <w:pPr>
        <w:ind w:left="567"/>
        <w:rPr>
          <w:rtl/>
        </w:rPr>
      </w:pPr>
      <w:r w:rsidRPr="003F067A">
        <w:rPr>
          <w:rtl/>
        </w:rPr>
        <w:t xml:space="preserve"> وبعد البيانات التي أدلى بها أعضاء المنبر، فتح رئيس المنبر المجال لطرح الأسئلة أو التعليقات.</w:t>
      </w:r>
      <w:r w:rsidR="00F06037">
        <w:rPr>
          <w:rtl/>
        </w:rPr>
        <w:t xml:space="preserve"> </w:t>
      </w:r>
      <w:r w:rsidR="00D51EFF">
        <w:rPr>
          <w:rtl/>
        </w:rPr>
        <w:t>ونظرًا</w:t>
      </w:r>
      <w:r w:rsidRPr="003F067A">
        <w:rPr>
          <w:rtl/>
        </w:rPr>
        <w:t xml:space="preserve"> إلى عدم وجود أي </w:t>
      </w:r>
      <w:r w:rsidR="00D51EFF">
        <w:rPr>
          <w:rtl/>
        </w:rPr>
        <w:t>أسئلة أو تعليقات</w:t>
      </w:r>
      <w:r w:rsidRPr="003F067A">
        <w:rPr>
          <w:rtl/>
        </w:rPr>
        <w:t>، طرح سؤال</w:t>
      </w:r>
      <w:r w:rsidR="00D51EFF">
        <w:rPr>
          <w:rtl/>
        </w:rPr>
        <w:t>ً</w:t>
      </w:r>
      <w:r w:rsidRPr="003F067A">
        <w:rPr>
          <w:rtl/>
        </w:rPr>
        <w:t xml:space="preserve">ا على كل من أعضاء المنبر الذين </w:t>
      </w:r>
      <w:r w:rsidR="00D51EFF">
        <w:rPr>
          <w:rtl/>
        </w:rPr>
        <w:t>شاركوا شخصيًا عبر</w:t>
      </w:r>
      <w:r w:rsidRPr="003F067A">
        <w:rPr>
          <w:rtl/>
        </w:rPr>
        <w:t xml:space="preserve"> الإنترنت </w:t>
      </w:r>
      <w:r w:rsidR="00D51EFF">
        <w:rPr>
          <w:rtl/>
        </w:rPr>
        <w:t xml:space="preserve">في </w:t>
      </w:r>
      <w:r w:rsidRPr="003F067A">
        <w:rPr>
          <w:rtl/>
        </w:rPr>
        <w:t>هذه المناقشة. "</w:t>
      </w:r>
    </w:p>
    <w:p w14:paraId="75D29BD5" w14:textId="77777777" w:rsidR="003F067A" w:rsidRPr="003F067A" w:rsidRDefault="003F067A" w:rsidP="003F067A">
      <w:pPr>
        <w:ind w:left="567"/>
      </w:pPr>
    </w:p>
    <w:p w14:paraId="2BB1248E" w14:textId="77777777" w:rsidR="003F067A" w:rsidRPr="003F067A" w:rsidRDefault="003F067A" w:rsidP="003F067A">
      <w:pPr>
        <w:ind w:left="567"/>
      </w:pPr>
    </w:p>
    <w:p w14:paraId="0FD916CA" w14:textId="77777777" w:rsidR="003F067A" w:rsidRPr="003F067A" w:rsidRDefault="003F067A" w:rsidP="003F067A">
      <w:pPr>
        <w:pStyle w:val="ListParagraph"/>
        <w:ind w:left="0"/>
        <w:rPr>
          <w:rFonts w:cs="Calibri"/>
          <w:szCs w:val="22"/>
          <w:lang w:bidi="ar-SA"/>
        </w:rPr>
      </w:pPr>
    </w:p>
    <w:p w14:paraId="164C0F23" w14:textId="77777777" w:rsidR="003F067A" w:rsidRPr="003F067A" w:rsidRDefault="003F067A" w:rsidP="003F067A">
      <w:pPr>
        <w:pStyle w:val="ListParagraph"/>
        <w:bidi/>
        <w:ind w:left="5533"/>
        <w:rPr>
          <w:rFonts w:cs="Calibri"/>
          <w:i/>
          <w:szCs w:val="22"/>
          <w:rtl/>
          <w:lang w:bidi="ar-SA"/>
        </w:rPr>
      </w:pPr>
      <w:r w:rsidRPr="003F067A">
        <w:rPr>
          <w:rFonts w:cs="Calibri"/>
          <w:i/>
          <w:iCs/>
          <w:szCs w:val="22"/>
          <w:rtl/>
          <w:lang w:bidi="ar-SA"/>
        </w:rPr>
        <w:t>قرارات بشأن البند 6 من جدول الأعمال:</w:t>
      </w:r>
    </w:p>
    <w:p w14:paraId="7EED7DB0" w14:textId="77777777" w:rsidR="003F067A" w:rsidRPr="003F067A" w:rsidRDefault="003F067A" w:rsidP="003F067A">
      <w:pPr>
        <w:pStyle w:val="ListParagraph"/>
        <w:ind w:left="5533"/>
        <w:rPr>
          <w:rFonts w:cs="Calibri"/>
          <w:i/>
          <w:szCs w:val="22"/>
          <w:lang w:bidi="ar-SA"/>
        </w:rPr>
      </w:pPr>
    </w:p>
    <w:p w14:paraId="77FBD02E" w14:textId="1F7C5AA1" w:rsidR="003F067A" w:rsidRPr="003F067A" w:rsidRDefault="00D51EFF" w:rsidP="003F067A">
      <w:pPr>
        <w:pStyle w:val="ListParagraph"/>
        <w:numPr>
          <w:ilvl w:val="0"/>
          <w:numId w:val="9"/>
        </w:numPr>
        <w:bidi/>
        <w:ind w:left="5533" w:firstLine="0"/>
        <w:rPr>
          <w:rFonts w:cs="Calibri"/>
          <w:i/>
          <w:szCs w:val="22"/>
          <w:rtl/>
          <w:lang w:bidi="ar-SA"/>
        </w:rPr>
      </w:pPr>
      <w:r>
        <w:rPr>
          <w:rFonts w:cs="Calibri"/>
          <w:i/>
          <w:iCs/>
          <w:szCs w:val="22"/>
          <w:rtl/>
          <w:lang w:bidi="ar-SA"/>
        </w:rPr>
        <w:t>أخذت</w:t>
      </w:r>
      <w:r w:rsidR="003F067A" w:rsidRPr="003F067A">
        <w:rPr>
          <w:rFonts w:cs="Calibri"/>
          <w:i/>
          <w:iCs/>
          <w:szCs w:val="22"/>
          <w:rtl/>
          <w:lang w:bidi="ar-SA"/>
        </w:rPr>
        <w:t xml:space="preserve"> اللجنة علم</w:t>
      </w:r>
      <w:r>
        <w:rPr>
          <w:rFonts w:cs="Calibri"/>
          <w:i/>
          <w:iCs/>
          <w:szCs w:val="22"/>
          <w:rtl/>
          <w:lang w:bidi="ar-SA"/>
        </w:rPr>
        <w:t>ً</w:t>
      </w:r>
      <w:r w:rsidR="003F067A" w:rsidRPr="003F067A">
        <w:rPr>
          <w:rFonts w:cs="Calibri"/>
          <w:i/>
          <w:iCs/>
          <w:szCs w:val="22"/>
          <w:rtl/>
          <w:lang w:bidi="ar-SA"/>
        </w:rPr>
        <w:t xml:space="preserve">ا بالوثيقتين </w:t>
      </w:r>
      <w:r w:rsidRPr="009D1A29">
        <w:rPr>
          <w:i/>
          <w:lang w:bidi="ar-SA"/>
        </w:rPr>
        <w:t>WIPO/GRTKF/IC/41/</w:t>
      </w:r>
      <w:proofErr w:type="gramStart"/>
      <w:r w:rsidRPr="009D1A29">
        <w:rPr>
          <w:i/>
          <w:lang w:bidi="ar-SA"/>
        </w:rPr>
        <w:t xml:space="preserve">3 </w:t>
      </w:r>
      <w:r w:rsidR="003F067A" w:rsidRPr="003F067A">
        <w:rPr>
          <w:rFonts w:cs="Calibri"/>
          <w:i/>
          <w:iCs/>
          <w:szCs w:val="22"/>
          <w:rtl/>
          <w:lang w:bidi="ar-SA"/>
        </w:rPr>
        <w:t xml:space="preserve"> </w:t>
      </w:r>
      <w:r>
        <w:rPr>
          <w:rFonts w:cs="Calibri"/>
          <w:i/>
          <w:iCs/>
          <w:szCs w:val="22"/>
          <w:rtl/>
          <w:lang w:bidi="ar-SA"/>
        </w:rPr>
        <w:t>و</w:t>
      </w:r>
      <w:proofErr w:type="gramEnd"/>
      <w:r w:rsidRPr="00D51EFF">
        <w:rPr>
          <w:i/>
          <w:lang w:bidi="ar-SA"/>
        </w:rPr>
        <w:t xml:space="preserve"> </w:t>
      </w:r>
      <w:r w:rsidRPr="009D1A29">
        <w:rPr>
          <w:i/>
          <w:lang w:bidi="ar-SA"/>
        </w:rPr>
        <w:t>WIPO/GRTKF/IC/41/INF/4</w:t>
      </w:r>
      <w:r w:rsidR="003F067A" w:rsidRPr="003F067A">
        <w:rPr>
          <w:rFonts w:cs="Calibri"/>
          <w:i/>
          <w:iCs/>
          <w:szCs w:val="22"/>
          <w:rtl/>
          <w:lang w:bidi="ar-SA"/>
        </w:rPr>
        <w:t>.</w:t>
      </w:r>
    </w:p>
    <w:p w14:paraId="126E6FAC" w14:textId="77777777" w:rsidR="003F067A" w:rsidRPr="003F067A" w:rsidRDefault="003F067A" w:rsidP="003F067A">
      <w:pPr>
        <w:pStyle w:val="ListParagraph"/>
        <w:ind w:left="5533"/>
        <w:rPr>
          <w:rFonts w:cs="Calibri"/>
          <w:i/>
          <w:szCs w:val="22"/>
          <w:lang w:bidi="ar-SA"/>
        </w:rPr>
      </w:pPr>
    </w:p>
    <w:p w14:paraId="31BECFCF" w14:textId="0CDAF52F" w:rsidR="003F067A" w:rsidRPr="003F067A" w:rsidRDefault="003F067A" w:rsidP="003F067A">
      <w:pPr>
        <w:pStyle w:val="ListParagraph"/>
        <w:numPr>
          <w:ilvl w:val="0"/>
          <w:numId w:val="9"/>
        </w:numPr>
        <w:bidi/>
        <w:ind w:left="5533" w:firstLine="0"/>
        <w:rPr>
          <w:rFonts w:cs="Calibri"/>
          <w:i/>
          <w:szCs w:val="22"/>
          <w:rtl/>
          <w:lang w:bidi="ar-SA"/>
        </w:rPr>
      </w:pPr>
      <w:r w:rsidRPr="003F067A">
        <w:rPr>
          <w:rFonts w:cs="Calibri"/>
          <w:i/>
          <w:iCs/>
          <w:szCs w:val="22"/>
          <w:rtl/>
          <w:lang w:bidi="ar-SA"/>
        </w:rPr>
        <w:t xml:space="preserve"> وشجعت اللجنة بشدة أعضاءها وجميع الهيئات المهتمة في القطاعين العام والخاص وحثتها على الإسهام في صندوق </w:t>
      </w:r>
      <w:proofErr w:type="spellStart"/>
      <w:r w:rsidRPr="003F067A">
        <w:rPr>
          <w:rFonts w:cs="Calibri"/>
          <w:i/>
          <w:iCs/>
          <w:szCs w:val="22"/>
          <w:rtl/>
          <w:lang w:bidi="ar-SA"/>
        </w:rPr>
        <w:t>الويبو</w:t>
      </w:r>
      <w:proofErr w:type="spellEnd"/>
      <w:r w:rsidRPr="003F067A">
        <w:rPr>
          <w:rFonts w:cs="Calibri"/>
          <w:i/>
          <w:iCs/>
          <w:szCs w:val="22"/>
          <w:rtl/>
          <w:lang w:bidi="ar-SA"/>
        </w:rPr>
        <w:t xml:space="preserve"> للتبرعات </w:t>
      </w:r>
      <w:r w:rsidR="00D51EFF">
        <w:rPr>
          <w:rFonts w:cs="Calibri"/>
          <w:i/>
          <w:iCs/>
          <w:szCs w:val="22"/>
          <w:rtl/>
          <w:lang w:bidi="ar-SA"/>
        </w:rPr>
        <w:t>لصالح</w:t>
      </w:r>
      <w:r w:rsidRPr="003F067A">
        <w:rPr>
          <w:rFonts w:cs="Calibri"/>
          <w:i/>
          <w:iCs/>
          <w:szCs w:val="22"/>
          <w:rtl/>
          <w:lang w:bidi="ar-SA"/>
        </w:rPr>
        <w:t xml:space="preserve"> الجماعات الأصلية والمحلية المعتمدة.</w:t>
      </w:r>
    </w:p>
    <w:p w14:paraId="00370621" w14:textId="77777777" w:rsidR="003F067A" w:rsidRPr="003F067A" w:rsidRDefault="003F067A" w:rsidP="003F067A">
      <w:pPr>
        <w:pStyle w:val="ListParagraph"/>
        <w:ind w:left="5533"/>
        <w:rPr>
          <w:rFonts w:cs="Calibri"/>
          <w:i/>
          <w:szCs w:val="22"/>
          <w:lang w:bidi="ar-SA"/>
        </w:rPr>
      </w:pPr>
    </w:p>
    <w:p w14:paraId="59F2CFDE" w14:textId="46FC41FB" w:rsidR="003F067A" w:rsidRPr="003F067A" w:rsidRDefault="003F067A" w:rsidP="003F067A">
      <w:pPr>
        <w:pStyle w:val="ListParagraph"/>
        <w:numPr>
          <w:ilvl w:val="0"/>
          <w:numId w:val="9"/>
        </w:numPr>
        <w:bidi/>
        <w:ind w:left="5533" w:firstLine="0"/>
        <w:rPr>
          <w:rFonts w:cs="Calibri"/>
          <w:i/>
          <w:szCs w:val="22"/>
          <w:rtl/>
          <w:lang w:bidi="ar-SA"/>
        </w:rPr>
      </w:pPr>
      <w:r w:rsidRPr="003F067A">
        <w:rPr>
          <w:rFonts w:cs="Calibri"/>
          <w:i/>
          <w:iCs/>
          <w:szCs w:val="22"/>
          <w:rtl/>
          <w:lang w:bidi="ar-SA"/>
        </w:rPr>
        <w:t xml:space="preserve"> وبعد التذكير بقرارات الجمعية العامة </w:t>
      </w:r>
      <w:proofErr w:type="spellStart"/>
      <w:r w:rsidRPr="003F067A">
        <w:rPr>
          <w:rFonts w:cs="Calibri"/>
          <w:i/>
          <w:iCs/>
          <w:szCs w:val="22"/>
          <w:rtl/>
          <w:lang w:bidi="ar-SA"/>
        </w:rPr>
        <w:t>للويبو</w:t>
      </w:r>
      <w:proofErr w:type="spellEnd"/>
      <w:r w:rsidRPr="003F067A">
        <w:rPr>
          <w:rFonts w:cs="Calibri"/>
          <w:i/>
          <w:iCs/>
          <w:szCs w:val="22"/>
          <w:rtl/>
          <w:lang w:bidi="ar-SA"/>
        </w:rPr>
        <w:t xml:space="preserve"> لعام 2019، شجعت اللجنة أيض</w:t>
      </w:r>
      <w:r w:rsidR="00686E32">
        <w:rPr>
          <w:rFonts w:cs="Calibri"/>
          <w:i/>
          <w:iCs/>
          <w:szCs w:val="22"/>
          <w:rtl/>
          <w:lang w:bidi="ar-SA"/>
        </w:rPr>
        <w:t>ً</w:t>
      </w:r>
      <w:r w:rsidRPr="003F067A">
        <w:rPr>
          <w:rFonts w:cs="Calibri"/>
          <w:i/>
          <w:iCs/>
          <w:szCs w:val="22"/>
          <w:rtl/>
          <w:lang w:bidi="ar-SA"/>
        </w:rPr>
        <w:t>ا أعضاء اللجنة على النظر في ترتيبات تمويل بديلة أخرى.</w:t>
      </w:r>
    </w:p>
    <w:p w14:paraId="531D541C" w14:textId="77777777" w:rsidR="003F067A" w:rsidRPr="003F067A" w:rsidRDefault="003F067A" w:rsidP="003F067A"/>
    <w:p w14:paraId="2730A3F2" w14:textId="3D6A96E8" w:rsidR="003F067A" w:rsidRPr="003F067A" w:rsidRDefault="003F067A" w:rsidP="003F067A">
      <w:pPr>
        <w:pStyle w:val="Heading1"/>
        <w:rPr>
          <w:sz w:val="22"/>
          <w:szCs w:val="22"/>
          <w:rtl/>
        </w:rPr>
      </w:pPr>
      <w:r w:rsidRPr="003F067A">
        <w:rPr>
          <w:sz w:val="22"/>
          <w:szCs w:val="22"/>
          <w:rtl/>
        </w:rPr>
        <w:t>البند 7 من جدول الأعمال:</w:t>
      </w:r>
      <w:r w:rsidR="00F06037">
        <w:rPr>
          <w:sz w:val="22"/>
          <w:szCs w:val="22"/>
          <w:rtl/>
        </w:rPr>
        <w:t xml:space="preserve"> </w:t>
      </w:r>
      <w:r w:rsidR="00686E32">
        <w:rPr>
          <w:sz w:val="22"/>
          <w:szCs w:val="22"/>
          <w:rtl/>
        </w:rPr>
        <w:t>توجيه</w:t>
      </w:r>
      <w:r w:rsidRPr="003F067A">
        <w:rPr>
          <w:sz w:val="22"/>
          <w:szCs w:val="22"/>
          <w:rtl/>
        </w:rPr>
        <w:t xml:space="preserve"> توصية إلى الجمعية العامة</w:t>
      </w:r>
    </w:p>
    <w:p w14:paraId="100E325D" w14:textId="77777777" w:rsidR="003F067A" w:rsidRPr="003F067A" w:rsidRDefault="003F067A" w:rsidP="003F067A">
      <w:pPr>
        <w:pStyle w:val="ListParagraph"/>
        <w:ind w:left="0"/>
        <w:rPr>
          <w:rFonts w:cs="Calibri"/>
          <w:bCs/>
          <w:szCs w:val="22"/>
          <w:lang w:bidi="ar-SA"/>
        </w:rPr>
      </w:pPr>
    </w:p>
    <w:p w14:paraId="0BAEDD26" w14:textId="5E8C3C20"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[ملاحظة من الأمانة:</w:t>
      </w:r>
      <w:r w:rsidR="00F06037">
        <w:rPr>
          <w:rFonts w:cs="Calibri"/>
          <w:szCs w:val="22"/>
          <w:rtl/>
          <w:lang w:bidi="ar-SA"/>
        </w:rPr>
        <w:t xml:space="preserve"> </w:t>
      </w:r>
      <w:r w:rsidRPr="003F067A">
        <w:rPr>
          <w:rFonts w:cs="Calibri"/>
          <w:szCs w:val="22"/>
          <w:rtl/>
          <w:lang w:bidi="ar-SA"/>
        </w:rPr>
        <w:t>عقد هذا الجزء من الدورة في 31 أغسطس 2021.]</w:t>
      </w:r>
      <w:r w:rsidR="00F06037">
        <w:rPr>
          <w:rFonts w:cs="Calibri"/>
          <w:szCs w:val="22"/>
          <w:rtl/>
          <w:lang w:bidi="ar-SA"/>
        </w:rPr>
        <w:t xml:space="preserve"> </w:t>
      </w:r>
      <w:r w:rsidRPr="003F067A">
        <w:rPr>
          <w:rFonts w:cs="Calibri"/>
          <w:szCs w:val="22"/>
          <w:rtl/>
          <w:lang w:bidi="ar-SA"/>
        </w:rPr>
        <w:t>ذكر الرئيس بأنه تشاور مع مجموعة بلدان أمريكا اللاتينية والكاريبي والوفود المهتمة في يوليو 2021.</w:t>
      </w:r>
      <w:r w:rsidR="00F06037">
        <w:rPr>
          <w:rFonts w:cs="Calibri"/>
          <w:szCs w:val="22"/>
          <w:rtl/>
          <w:lang w:bidi="ar-SA"/>
        </w:rPr>
        <w:t xml:space="preserve"> </w:t>
      </w:r>
      <w:r w:rsidRPr="003F067A">
        <w:rPr>
          <w:rFonts w:cs="Calibri"/>
          <w:szCs w:val="22"/>
          <w:rtl/>
          <w:lang w:bidi="ar-SA"/>
        </w:rPr>
        <w:t>وأشار أيض</w:t>
      </w:r>
      <w:r w:rsidR="0004335E">
        <w:rPr>
          <w:rFonts w:cs="Calibri"/>
          <w:szCs w:val="22"/>
          <w:rtl/>
          <w:lang w:bidi="ar-SA"/>
        </w:rPr>
        <w:t>ً</w:t>
      </w:r>
      <w:r w:rsidRPr="003F067A">
        <w:rPr>
          <w:rFonts w:cs="Calibri"/>
          <w:szCs w:val="22"/>
          <w:rtl/>
          <w:lang w:bidi="ar-SA"/>
        </w:rPr>
        <w:t xml:space="preserve">ا إلى أن البيانات الافتتاحية التي أدلت بها جميع الوفود أكدت دعمها لتجديد الولاية على النحو المفصل في مشاريع القرارات التي وزعتها الأمانة، والتي حظيت بترحيب </w:t>
      </w:r>
      <w:r w:rsidR="008510E9">
        <w:rPr>
          <w:rFonts w:cs="Calibri"/>
          <w:szCs w:val="22"/>
          <w:rtl/>
          <w:lang w:bidi="ar-SA"/>
        </w:rPr>
        <w:t>حار</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ودعا الدول الأعضاء إلى استعراض مشاريع القرارات والنظر فيها.</w:t>
      </w:r>
      <w:r w:rsidR="00F06037">
        <w:rPr>
          <w:rFonts w:cs="Calibri"/>
          <w:color w:val="000000"/>
          <w:szCs w:val="22"/>
          <w:rtl/>
          <w:lang w:bidi="ar-SA"/>
        </w:rPr>
        <w:t xml:space="preserve"> </w:t>
      </w:r>
    </w:p>
    <w:p w14:paraId="4E66B998" w14:textId="77777777" w:rsidR="003F067A" w:rsidRPr="003F067A" w:rsidRDefault="003F067A" w:rsidP="003F067A">
      <w:pPr>
        <w:pStyle w:val="ListParagraph"/>
        <w:rPr>
          <w:rFonts w:cs="Calibri"/>
          <w:szCs w:val="22"/>
          <w:lang w:bidi="ar-SA"/>
        </w:rPr>
      </w:pPr>
    </w:p>
    <w:p w14:paraId="55EADE4D" w14:textId="79C6853B"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وتحدث وفد جورجيا باسم مجموعة بلدان أوروبا الوسطى والبلطيق، وأيد التجديد المقترح لولاية اللجنة الحكومية الدولية </w:t>
      </w:r>
      <w:r w:rsidR="008510E9">
        <w:rPr>
          <w:rFonts w:cs="Calibri"/>
          <w:szCs w:val="22"/>
          <w:rtl/>
          <w:lang w:bidi="ar-SA"/>
        </w:rPr>
        <w:t>للفترة</w:t>
      </w:r>
      <w:r w:rsidRPr="003F067A">
        <w:rPr>
          <w:rFonts w:cs="Calibri"/>
          <w:szCs w:val="22"/>
          <w:rtl/>
          <w:lang w:bidi="ar-SA"/>
        </w:rPr>
        <w:t xml:space="preserve"> 2022-2023 </w:t>
      </w:r>
      <w:r w:rsidR="008510E9">
        <w:rPr>
          <w:rFonts w:cs="Calibri"/>
          <w:szCs w:val="22"/>
          <w:rtl/>
          <w:lang w:bidi="ar-SA"/>
        </w:rPr>
        <w:t>ب</w:t>
      </w:r>
      <w:r w:rsidRPr="003F067A">
        <w:rPr>
          <w:rFonts w:cs="Calibri"/>
          <w:szCs w:val="22"/>
          <w:rtl/>
          <w:lang w:bidi="ar-SA"/>
        </w:rPr>
        <w:t xml:space="preserve">الشروط </w:t>
      </w:r>
      <w:r w:rsidR="008510E9">
        <w:rPr>
          <w:rFonts w:cs="Calibri"/>
          <w:szCs w:val="22"/>
          <w:rtl/>
          <w:lang w:bidi="ar-SA"/>
        </w:rPr>
        <w:t xml:space="preserve">نفسها </w:t>
      </w:r>
      <w:r w:rsidRPr="003F067A">
        <w:rPr>
          <w:rFonts w:cs="Calibri"/>
          <w:szCs w:val="22"/>
          <w:rtl/>
          <w:lang w:bidi="ar-SA"/>
        </w:rPr>
        <w:t>المطبقة حالي</w:t>
      </w:r>
      <w:r w:rsidR="008510E9">
        <w:rPr>
          <w:rFonts w:cs="Calibri"/>
          <w:szCs w:val="22"/>
          <w:rtl/>
          <w:lang w:bidi="ar-SA"/>
        </w:rPr>
        <w:t>ًا،</w:t>
      </w:r>
      <w:r w:rsidRPr="003F067A">
        <w:rPr>
          <w:rFonts w:cs="Calibri"/>
          <w:szCs w:val="22"/>
          <w:rtl/>
          <w:lang w:bidi="ar-SA"/>
        </w:rPr>
        <w:t xml:space="preserve"> مع استكمال التحديثات المتعلقة بترقيم الوثائق ومواعيد الدورات فقط.</w:t>
      </w:r>
    </w:p>
    <w:p w14:paraId="2E5F00E6" w14:textId="77777777" w:rsidR="003F067A" w:rsidRPr="003F067A" w:rsidRDefault="003F067A" w:rsidP="003F067A">
      <w:pPr>
        <w:pStyle w:val="ListParagraph"/>
        <w:rPr>
          <w:rFonts w:cs="Calibri"/>
          <w:szCs w:val="22"/>
          <w:lang w:bidi="ar-SA"/>
        </w:rPr>
      </w:pPr>
    </w:p>
    <w:p w14:paraId="0DB231A1" w14:textId="6A3D521F"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وتحدث وفد المملكة المتحدة باسم المجموعة </w:t>
      </w:r>
      <w:r w:rsidR="008510E9">
        <w:rPr>
          <w:rFonts w:cs="Calibri"/>
          <w:szCs w:val="22"/>
          <w:rtl/>
          <w:lang w:bidi="ar-SA"/>
        </w:rPr>
        <w:t>"</w:t>
      </w:r>
      <w:r w:rsidRPr="003F067A">
        <w:rPr>
          <w:rFonts w:cs="Calibri"/>
          <w:szCs w:val="22"/>
          <w:rtl/>
          <w:lang w:bidi="ar-SA"/>
        </w:rPr>
        <w:t>باء</w:t>
      </w:r>
      <w:r w:rsidR="008510E9">
        <w:rPr>
          <w:rFonts w:cs="Calibri"/>
          <w:szCs w:val="22"/>
          <w:rtl/>
          <w:lang w:bidi="ar-SA"/>
        </w:rPr>
        <w:t>"</w:t>
      </w:r>
      <w:r w:rsidRPr="003F067A">
        <w:rPr>
          <w:rFonts w:cs="Calibri"/>
          <w:szCs w:val="22"/>
          <w:rtl/>
          <w:lang w:bidi="ar-SA"/>
        </w:rPr>
        <w:t>، وشكر الرئيس على اقتراحه سبيل</w:t>
      </w:r>
      <w:r w:rsidR="008510E9">
        <w:rPr>
          <w:rFonts w:cs="Calibri"/>
          <w:szCs w:val="22"/>
          <w:rtl/>
          <w:lang w:bidi="ar-SA"/>
        </w:rPr>
        <w:t>ً</w:t>
      </w:r>
      <w:r w:rsidRPr="003F067A">
        <w:rPr>
          <w:rFonts w:cs="Calibri"/>
          <w:szCs w:val="22"/>
          <w:rtl/>
          <w:lang w:bidi="ar-SA"/>
        </w:rPr>
        <w:t>ا للمضي قدم</w:t>
      </w:r>
      <w:r w:rsidR="008510E9">
        <w:rPr>
          <w:rFonts w:cs="Calibri"/>
          <w:szCs w:val="22"/>
          <w:rtl/>
          <w:lang w:bidi="ar-SA"/>
        </w:rPr>
        <w:t>ً</w:t>
      </w:r>
      <w:r w:rsidRPr="003F067A">
        <w:rPr>
          <w:rFonts w:cs="Calibri"/>
          <w:szCs w:val="22"/>
          <w:rtl/>
          <w:lang w:bidi="ar-SA"/>
        </w:rPr>
        <w:t xml:space="preserve">ا في التوصية المتعلقة بولاية اللجنة الحكومية الدولية بخصوص الفترة </w:t>
      </w:r>
      <w:r w:rsidR="008510E9">
        <w:rPr>
          <w:rFonts w:cs="Calibri"/>
          <w:szCs w:val="22"/>
          <w:lang w:bidi="ar-SA"/>
        </w:rPr>
        <w:t>22</w:t>
      </w:r>
      <w:r w:rsidRPr="003F067A">
        <w:rPr>
          <w:rFonts w:cs="Calibri"/>
          <w:szCs w:val="22"/>
          <w:rtl/>
          <w:lang w:bidi="ar-SA"/>
        </w:rPr>
        <w:t xml:space="preserve">20-2023، </w:t>
      </w:r>
      <w:r w:rsidR="008510E9">
        <w:rPr>
          <w:rFonts w:cs="Calibri"/>
          <w:szCs w:val="22"/>
          <w:rtl/>
          <w:lang w:bidi="ar-SA"/>
        </w:rPr>
        <w:t xml:space="preserve">من </w:t>
      </w:r>
      <w:r w:rsidRPr="003F067A">
        <w:rPr>
          <w:rFonts w:cs="Calibri"/>
          <w:szCs w:val="22"/>
          <w:rtl/>
          <w:lang w:bidi="ar-SA"/>
        </w:rPr>
        <w:t xml:space="preserve">دون المساس بهيئات </w:t>
      </w:r>
      <w:proofErr w:type="spellStart"/>
      <w:r w:rsidRPr="003F067A">
        <w:rPr>
          <w:rFonts w:cs="Calibri"/>
          <w:szCs w:val="22"/>
          <w:rtl/>
          <w:lang w:bidi="ar-SA"/>
        </w:rPr>
        <w:t>الويبو</w:t>
      </w:r>
      <w:proofErr w:type="spellEnd"/>
      <w:r w:rsidRPr="003F067A">
        <w:rPr>
          <w:rFonts w:cs="Calibri"/>
          <w:szCs w:val="22"/>
          <w:rtl/>
          <w:lang w:bidi="ar-SA"/>
        </w:rPr>
        <w:t xml:space="preserve"> الأخرى.</w:t>
      </w:r>
      <w:r w:rsidR="00F06037">
        <w:rPr>
          <w:rFonts w:cs="Calibri"/>
          <w:szCs w:val="22"/>
          <w:rtl/>
          <w:lang w:bidi="ar-SA"/>
        </w:rPr>
        <w:t xml:space="preserve"> </w:t>
      </w:r>
      <w:r w:rsidRPr="003F067A">
        <w:rPr>
          <w:rFonts w:cs="Calibri"/>
          <w:szCs w:val="22"/>
          <w:rtl/>
          <w:lang w:bidi="ar-SA"/>
        </w:rPr>
        <w:t xml:space="preserve">وقال إن اللجنة الحكومية الدولية لم تتمكن من الاضطلاع بولايتها خلال </w:t>
      </w:r>
      <w:r w:rsidR="008510E9">
        <w:rPr>
          <w:rFonts w:cs="Calibri"/>
          <w:szCs w:val="22"/>
          <w:rtl/>
          <w:lang w:bidi="ar-SA"/>
        </w:rPr>
        <w:t>فترة السنتين</w:t>
      </w:r>
      <w:r w:rsidRPr="003F067A">
        <w:rPr>
          <w:rFonts w:cs="Calibri"/>
          <w:szCs w:val="22"/>
          <w:rtl/>
          <w:lang w:bidi="ar-SA"/>
        </w:rPr>
        <w:t xml:space="preserve"> الحالية.</w:t>
      </w:r>
      <w:r w:rsidR="00F06037">
        <w:rPr>
          <w:rFonts w:cs="Calibri"/>
          <w:szCs w:val="22"/>
          <w:rtl/>
          <w:lang w:bidi="ar-SA"/>
        </w:rPr>
        <w:t xml:space="preserve"> </w:t>
      </w:r>
      <w:r w:rsidRPr="003F067A">
        <w:rPr>
          <w:rFonts w:cs="Calibri"/>
          <w:szCs w:val="22"/>
          <w:rtl/>
          <w:lang w:bidi="ar-SA"/>
        </w:rPr>
        <w:t>لذلك</w:t>
      </w:r>
      <w:r w:rsidR="008510E9">
        <w:rPr>
          <w:rFonts w:cs="Calibri"/>
          <w:szCs w:val="22"/>
          <w:rtl/>
          <w:lang w:bidi="ar-SA"/>
        </w:rPr>
        <w:t>،</w:t>
      </w:r>
      <w:r w:rsidRPr="003F067A">
        <w:rPr>
          <w:rFonts w:cs="Calibri"/>
          <w:szCs w:val="22"/>
          <w:rtl/>
          <w:lang w:bidi="ar-SA"/>
        </w:rPr>
        <w:t xml:space="preserve"> من </w:t>
      </w:r>
      <w:r w:rsidR="008510E9">
        <w:rPr>
          <w:rFonts w:cs="Calibri"/>
          <w:szCs w:val="22"/>
          <w:rtl/>
          <w:lang w:bidi="ar-SA"/>
        </w:rPr>
        <w:t>المنطقي</w:t>
      </w:r>
      <w:r w:rsidRPr="003F067A">
        <w:rPr>
          <w:rFonts w:cs="Calibri"/>
          <w:szCs w:val="22"/>
          <w:rtl/>
          <w:lang w:bidi="ar-SA"/>
        </w:rPr>
        <w:t xml:space="preserve"> الاضطلاع بتلك الولاية في </w:t>
      </w:r>
      <w:r w:rsidR="008510E9">
        <w:rPr>
          <w:rFonts w:cs="Calibri"/>
          <w:szCs w:val="22"/>
          <w:rtl/>
          <w:lang w:bidi="ar-SA"/>
        </w:rPr>
        <w:t>فترة السنتين</w:t>
      </w:r>
      <w:r w:rsidRPr="003F067A">
        <w:rPr>
          <w:rFonts w:cs="Calibri"/>
          <w:szCs w:val="22"/>
          <w:rtl/>
          <w:lang w:bidi="ar-SA"/>
        </w:rPr>
        <w:t xml:space="preserve"> المقبلة.</w:t>
      </w:r>
      <w:r w:rsidR="00F06037">
        <w:rPr>
          <w:rFonts w:cs="Calibri"/>
          <w:szCs w:val="22"/>
          <w:rtl/>
          <w:lang w:bidi="ar-SA"/>
        </w:rPr>
        <w:t xml:space="preserve"> </w:t>
      </w:r>
      <w:r w:rsidRPr="003F067A">
        <w:rPr>
          <w:rFonts w:cs="Calibri"/>
          <w:szCs w:val="22"/>
          <w:rtl/>
          <w:lang w:bidi="ar-SA"/>
        </w:rPr>
        <w:t xml:space="preserve">وبناء على ذلك، وافق الوفد على أن يوصي الجمعية العامة بولاية تتطابق مع ولاية </w:t>
      </w:r>
      <w:r w:rsidR="006C48F6">
        <w:rPr>
          <w:rFonts w:cs="Calibri"/>
          <w:szCs w:val="22"/>
          <w:rtl/>
          <w:lang w:bidi="ar-SA"/>
        </w:rPr>
        <w:t>الفترة</w:t>
      </w:r>
      <w:r w:rsidRPr="003F067A">
        <w:rPr>
          <w:rFonts w:cs="Calibri"/>
          <w:szCs w:val="22"/>
          <w:rtl/>
          <w:lang w:bidi="ar-SA"/>
        </w:rPr>
        <w:t xml:space="preserve"> 2020-2021 وتتضمن تحديثات تقنية وجداول زمنية.</w:t>
      </w:r>
      <w:r w:rsidR="00F06037">
        <w:rPr>
          <w:rFonts w:cs="Calibri"/>
          <w:szCs w:val="22"/>
          <w:rtl/>
          <w:lang w:bidi="ar-SA"/>
        </w:rPr>
        <w:t xml:space="preserve"> </w:t>
      </w:r>
      <w:r w:rsidRPr="003F067A">
        <w:rPr>
          <w:rFonts w:cs="Calibri"/>
          <w:szCs w:val="22"/>
          <w:rtl/>
          <w:lang w:bidi="ar-SA"/>
        </w:rPr>
        <w:t>وظل</w:t>
      </w:r>
      <w:r w:rsidR="006C48F6">
        <w:rPr>
          <w:rFonts w:cs="Calibri"/>
          <w:szCs w:val="22"/>
          <w:rtl/>
          <w:lang w:bidi="ar-SA"/>
        </w:rPr>
        <w:t xml:space="preserve"> الوفد</w:t>
      </w:r>
      <w:r w:rsidRPr="003F067A">
        <w:rPr>
          <w:rFonts w:cs="Calibri"/>
          <w:szCs w:val="22"/>
          <w:rtl/>
          <w:lang w:bidi="ar-SA"/>
        </w:rPr>
        <w:t xml:space="preserve"> ملتزم</w:t>
      </w:r>
      <w:r w:rsidR="006C48F6">
        <w:rPr>
          <w:rFonts w:cs="Calibri"/>
          <w:szCs w:val="22"/>
          <w:rtl/>
          <w:lang w:bidi="ar-SA"/>
        </w:rPr>
        <w:t>ًا</w:t>
      </w:r>
      <w:r w:rsidRPr="003F067A">
        <w:rPr>
          <w:rFonts w:cs="Calibri"/>
          <w:szCs w:val="22"/>
          <w:rtl/>
          <w:lang w:bidi="ar-SA"/>
        </w:rPr>
        <w:t xml:space="preserve"> بتنفيذ هذه الولاية في </w:t>
      </w:r>
      <w:r w:rsidR="006C48F6">
        <w:rPr>
          <w:rFonts w:cs="Calibri"/>
          <w:szCs w:val="22"/>
          <w:rtl/>
          <w:lang w:bidi="ar-SA"/>
        </w:rPr>
        <w:t>الفترة</w:t>
      </w:r>
      <w:r w:rsidRPr="003F067A">
        <w:rPr>
          <w:rFonts w:cs="Calibri"/>
          <w:szCs w:val="22"/>
          <w:rtl/>
          <w:lang w:bidi="ar-SA"/>
        </w:rPr>
        <w:t xml:space="preserve"> 2022-2023.</w:t>
      </w:r>
    </w:p>
    <w:p w14:paraId="08269833" w14:textId="77777777" w:rsidR="003F067A" w:rsidRPr="003F067A" w:rsidRDefault="003F067A" w:rsidP="003F067A">
      <w:pPr>
        <w:pStyle w:val="ListParagraph"/>
        <w:rPr>
          <w:rFonts w:cs="Calibri"/>
          <w:szCs w:val="22"/>
          <w:lang w:bidi="ar-SA"/>
        </w:rPr>
      </w:pPr>
    </w:p>
    <w:p w14:paraId="4BA9A488" w14:textId="4B0BD26B"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وتحدث وفد بنغلاديش باسم مجموعة بلدان آسيا والمحيط الهادئ</w:t>
      </w:r>
      <w:r w:rsidR="003D2C82">
        <w:rPr>
          <w:rFonts w:cs="Calibri"/>
          <w:szCs w:val="22"/>
          <w:rtl/>
          <w:lang w:bidi="ar-SA"/>
        </w:rPr>
        <w:t>،</w:t>
      </w:r>
      <w:r w:rsidRPr="003F067A">
        <w:rPr>
          <w:rFonts w:cs="Calibri"/>
          <w:szCs w:val="22"/>
          <w:rtl/>
          <w:lang w:bidi="ar-SA"/>
        </w:rPr>
        <w:t xml:space="preserve"> وأعرب عن تقديره للرئيس على عمله الجاد وجهوده.</w:t>
      </w:r>
      <w:r w:rsidR="00F06037">
        <w:rPr>
          <w:rFonts w:cs="Calibri"/>
          <w:szCs w:val="22"/>
          <w:rtl/>
          <w:lang w:bidi="ar-SA"/>
        </w:rPr>
        <w:t xml:space="preserve"> </w:t>
      </w:r>
      <w:r w:rsidR="003D2C82">
        <w:rPr>
          <w:rFonts w:cs="Calibri"/>
          <w:szCs w:val="22"/>
          <w:rtl/>
          <w:lang w:bidi="ar-SA"/>
        </w:rPr>
        <w:t xml:space="preserve">فقد </w:t>
      </w:r>
      <w:r w:rsidRPr="003F067A">
        <w:rPr>
          <w:rFonts w:cs="Calibri"/>
          <w:szCs w:val="22"/>
          <w:rtl/>
          <w:lang w:bidi="ar-SA"/>
        </w:rPr>
        <w:t xml:space="preserve">نجحت القيادة الحكيمة للرئيس في </w:t>
      </w:r>
      <w:r w:rsidR="003D2C82">
        <w:rPr>
          <w:rFonts w:cs="Calibri"/>
          <w:szCs w:val="22"/>
          <w:rtl/>
          <w:lang w:bidi="ar-SA"/>
        </w:rPr>
        <w:t>التوفيق بين</w:t>
      </w:r>
      <w:r w:rsidRPr="003F067A">
        <w:rPr>
          <w:rFonts w:cs="Calibri"/>
          <w:szCs w:val="22"/>
          <w:rtl/>
          <w:lang w:bidi="ar-SA"/>
        </w:rPr>
        <w:t xml:space="preserve"> قضايا اللجنة الحكومية الدولية والدول الأعضاء </w:t>
      </w:r>
      <w:proofErr w:type="gramStart"/>
      <w:r w:rsidRPr="003F067A">
        <w:rPr>
          <w:rFonts w:cs="Calibri"/>
          <w:szCs w:val="22"/>
          <w:rtl/>
          <w:lang w:bidi="ar-SA"/>
        </w:rPr>
        <w:t>في</w:t>
      </w:r>
      <w:r w:rsidR="003D2C82">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بمسائل اللجنة الحكومية الدولية خلال الأشهر الثمانية عشر الماضية.</w:t>
      </w:r>
      <w:r w:rsidR="00F06037">
        <w:rPr>
          <w:rFonts w:cs="Calibri"/>
          <w:szCs w:val="22"/>
          <w:rtl/>
          <w:lang w:bidi="ar-SA"/>
        </w:rPr>
        <w:t xml:space="preserve"> </w:t>
      </w:r>
      <w:r w:rsidRPr="003F067A">
        <w:rPr>
          <w:rFonts w:cs="Calibri"/>
          <w:szCs w:val="22"/>
          <w:rtl/>
          <w:lang w:bidi="ar-SA"/>
        </w:rPr>
        <w:t xml:space="preserve">وأعرب عن سروره لاتفاق </w:t>
      </w:r>
      <w:r w:rsidR="003D2C82">
        <w:rPr>
          <w:rFonts w:cs="Calibri"/>
          <w:szCs w:val="22"/>
          <w:rtl/>
          <w:lang w:bidi="ar-SA"/>
        </w:rPr>
        <w:t>منسقي المجموعات</w:t>
      </w:r>
      <w:r w:rsidRPr="003F067A">
        <w:rPr>
          <w:rFonts w:cs="Calibri"/>
          <w:szCs w:val="22"/>
          <w:rtl/>
          <w:lang w:bidi="ar-SA"/>
        </w:rPr>
        <w:t xml:space="preserve"> على تكرار ولاية 2020-2021 بنفس الشروط </w:t>
      </w:r>
      <w:r w:rsidR="003D2C82">
        <w:rPr>
          <w:rFonts w:cs="Calibri"/>
          <w:szCs w:val="22"/>
          <w:rtl/>
          <w:lang w:bidi="ar-SA"/>
        </w:rPr>
        <w:t>ل</w:t>
      </w:r>
      <w:r w:rsidRPr="003F067A">
        <w:rPr>
          <w:rFonts w:cs="Calibri"/>
          <w:szCs w:val="22"/>
          <w:rtl/>
          <w:lang w:bidi="ar-SA"/>
        </w:rPr>
        <w:t>فترة السنتين المقبلة مع بعض التحديثات التقنية.</w:t>
      </w:r>
      <w:r w:rsidR="00F06037">
        <w:rPr>
          <w:rFonts w:cs="Calibri"/>
          <w:szCs w:val="22"/>
          <w:rtl/>
          <w:lang w:bidi="ar-SA"/>
        </w:rPr>
        <w:t xml:space="preserve"> </w:t>
      </w:r>
      <w:r w:rsidRPr="003F067A">
        <w:rPr>
          <w:rFonts w:cs="Calibri"/>
          <w:szCs w:val="22"/>
          <w:rtl/>
          <w:lang w:bidi="ar-SA"/>
        </w:rPr>
        <w:t xml:space="preserve">وأعرب عن أمله في أن تتمكن اللجنة من </w:t>
      </w:r>
      <w:r w:rsidR="00A92C34">
        <w:rPr>
          <w:rFonts w:cs="Calibri" w:hint="cs"/>
          <w:szCs w:val="22"/>
          <w:rtl/>
          <w:lang w:bidi="ar-SA"/>
        </w:rPr>
        <w:t>الاضطلا</w:t>
      </w:r>
      <w:r w:rsidR="00A92C34">
        <w:rPr>
          <w:rFonts w:cs="Calibri"/>
          <w:szCs w:val="22"/>
          <w:rtl/>
          <w:lang w:bidi="ar-SA"/>
        </w:rPr>
        <w:t>ع</w:t>
      </w:r>
      <w:r w:rsidRPr="003F067A">
        <w:rPr>
          <w:rFonts w:cs="Calibri"/>
          <w:szCs w:val="22"/>
          <w:rtl/>
          <w:lang w:bidi="ar-SA"/>
        </w:rPr>
        <w:t xml:space="preserve"> </w:t>
      </w:r>
      <w:r w:rsidR="003D2C82">
        <w:rPr>
          <w:rFonts w:cs="Calibri"/>
          <w:szCs w:val="22"/>
          <w:rtl/>
          <w:lang w:bidi="ar-SA"/>
        </w:rPr>
        <w:t>ب</w:t>
      </w:r>
      <w:r w:rsidRPr="003F067A">
        <w:rPr>
          <w:rFonts w:cs="Calibri"/>
          <w:szCs w:val="22"/>
          <w:rtl/>
          <w:lang w:bidi="ar-SA"/>
        </w:rPr>
        <w:t xml:space="preserve">عمل مثمر ونتائج مثمرة </w:t>
      </w:r>
      <w:r w:rsidR="003D2C82">
        <w:rPr>
          <w:rFonts w:cs="Calibri"/>
          <w:szCs w:val="22"/>
          <w:rtl/>
          <w:lang w:bidi="ar-SA"/>
        </w:rPr>
        <w:t>خلال</w:t>
      </w:r>
      <w:r w:rsidRPr="003F067A">
        <w:rPr>
          <w:rFonts w:cs="Calibri"/>
          <w:szCs w:val="22"/>
          <w:rtl/>
          <w:lang w:bidi="ar-SA"/>
        </w:rPr>
        <w:t xml:space="preserve"> </w:t>
      </w:r>
      <w:r w:rsidR="003D2C82">
        <w:rPr>
          <w:rFonts w:cs="Calibri"/>
          <w:szCs w:val="22"/>
          <w:rtl/>
          <w:lang w:bidi="ar-SA"/>
        </w:rPr>
        <w:t>الفترة</w:t>
      </w:r>
      <w:r w:rsidRPr="003F067A">
        <w:rPr>
          <w:rFonts w:cs="Calibri"/>
          <w:szCs w:val="22"/>
          <w:rtl/>
          <w:lang w:bidi="ar-SA"/>
        </w:rPr>
        <w:t xml:space="preserve"> 2022-2023.</w:t>
      </w:r>
      <w:r w:rsidR="00F06037">
        <w:rPr>
          <w:rFonts w:cs="Calibri"/>
          <w:szCs w:val="22"/>
          <w:rtl/>
          <w:lang w:bidi="ar-SA"/>
        </w:rPr>
        <w:t xml:space="preserve"> </w:t>
      </w:r>
      <w:r w:rsidRPr="003F067A">
        <w:rPr>
          <w:rFonts w:cs="Calibri"/>
          <w:szCs w:val="22"/>
          <w:rtl/>
          <w:lang w:bidi="ar-SA"/>
        </w:rPr>
        <w:t>ومع مراعاة واقع الأزمة الصحية العالمية ونتائجها المحتملة، نصح</w:t>
      </w:r>
      <w:r w:rsidR="003D2C82">
        <w:rPr>
          <w:rFonts w:cs="Calibri"/>
          <w:szCs w:val="22"/>
          <w:rtl/>
          <w:lang w:bidi="ar-SA"/>
        </w:rPr>
        <w:t xml:space="preserve"> الفود</w:t>
      </w:r>
      <w:r w:rsidRPr="003F067A">
        <w:rPr>
          <w:rFonts w:cs="Calibri"/>
          <w:szCs w:val="22"/>
          <w:rtl/>
          <w:lang w:bidi="ar-SA"/>
        </w:rPr>
        <w:t xml:space="preserve"> اللجنة الحكومية الدولية بوضع تدابير وقائية أو خطط بديلة لتنفيذ الولاية الجديدة بفعالية.</w:t>
      </w:r>
      <w:bookmarkStart w:id="5" w:name="_Hlk82537642"/>
    </w:p>
    <w:bookmarkEnd w:id="5"/>
    <w:p w14:paraId="4619E49A" w14:textId="77777777" w:rsidR="003F067A" w:rsidRPr="003F067A" w:rsidRDefault="003F067A" w:rsidP="003F067A">
      <w:pPr>
        <w:pStyle w:val="ListParagraph"/>
        <w:ind w:left="0"/>
        <w:rPr>
          <w:rFonts w:cs="Calibri"/>
          <w:szCs w:val="22"/>
          <w:lang w:bidi="ar-SA"/>
        </w:rPr>
      </w:pPr>
    </w:p>
    <w:p w14:paraId="6A63B0B3" w14:textId="668C87B6"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وتحدث وفد جنوب أفريقيا باسم المجموعة الأفريقية وشكر الرئيس على النهج الحكيم الذي اقترحه </w:t>
      </w:r>
      <w:proofErr w:type="gramStart"/>
      <w:r w:rsidRPr="003F067A">
        <w:rPr>
          <w:rFonts w:cs="Calibri"/>
          <w:szCs w:val="22"/>
          <w:rtl/>
          <w:lang w:bidi="ar-SA"/>
        </w:rPr>
        <w:t>في</w:t>
      </w:r>
      <w:r w:rsidR="003243B1">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بولاية 2022-2023.</w:t>
      </w:r>
      <w:r w:rsidR="00F06037">
        <w:rPr>
          <w:rFonts w:cs="Calibri"/>
          <w:szCs w:val="22"/>
          <w:rtl/>
          <w:lang w:bidi="ar-SA"/>
        </w:rPr>
        <w:t xml:space="preserve"> </w:t>
      </w:r>
      <w:r w:rsidRPr="003F067A">
        <w:rPr>
          <w:rFonts w:cs="Calibri"/>
          <w:szCs w:val="22"/>
          <w:rtl/>
          <w:lang w:bidi="ar-SA"/>
        </w:rPr>
        <w:t xml:space="preserve">وأشار مع الأسف إلى عدم القيام بأي عمل خلال </w:t>
      </w:r>
      <w:r w:rsidR="003243B1">
        <w:rPr>
          <w:rFonts w:cs="Calibri"/>
          <w:szCs w:val="22"/>
          <w:rtl/>
          <w:lang w:bidi="ar-SA"/>
        </w:rPr>
        <w:t>الفترة</w:t>
      </w:r>
      <w:r w:rsidRPr="003F067A">
        <w:rPr>
          <w:rFonts w:cs="Calibri"/>
          <w:szCs w:val="22"/>
          <w:rtl/>
          <w:lang w:bidi="ar-SA"/>
        </w:rPr>
        <w:t xml:space="preserve"> 2020-2021، </w:t>
      </w:r>
      <w:r w:rsidR="003243B1">
        <w:rPr>
          <w:rFonts w:cs="Calibri"/>
          <w:szCs w:val="22"/>
          <w:rtl/>
          <w:lang w:bidi="ar-SA"/>
        </w:rPr>
        <w:t>علمًا أنّ</w:t>
      </w:r>
      <w:r w:rsidRPr="003F067A">
        <w:rPr>
          <w:rFonts w:cs="Calibri"/>
          <w:szCs w:val="22"/>
          <w:rtl/>
          <w:lang w:bidi="ar-SA"/>
        </w:rPr>
        <w:t xml:space="preserve"> الدورة الحالية هي الأولى والوحيدة التي تعقد في إطار الولاية الحالية.</w:t>
      </w:r>
      <w:r w:rsidR="00F06037">
        <w:rPr>
          <w:rFonts w:cs="Calibri"/>
          <w:szCs w:val="22"/>
          <w:rtl/>
          <w:lang w:bidi="ar-SA"/>
        </w:rPr>
        <w:t xml:space="preserve"> </w:t>
      </w:r>
      <w:r w:rsidRPr="003F067A">
        <w:rPr>
          <w:rFonts w:cs="Calibri"/>
          <w:szCs w:val="22"/>
          <w:rtl/>
          <w:lang w:bidi="ar-SA"/>
        </w:rPr>
        <w:t xml:space="preserve">وفي حين </w:t>
      </w:r>
      <w:r w:rsidR="00C93560">
        <w:rPr>
          <w:rFonts w:cs="Calibri"/>
          <w:szCs w:val="22"/>
          <w:rtl/>
          <w:lang w:bidi="ar-SA"/>
        </w:rPr>
        <w:t>تناقشت</w:t>
      </w:r>
      <w:r w:rsidRPr="003F067A">
        <w:rPr>
          <w:rFonts w:cs="Calibri"/>
          <w:szCs w:val="22"/>
          <w:rtl/>
          <w:lang w:bidi="ar-SA"/>
        </w:rPr>
        <w:t xml:space="preserve"> اللجنة </w:t>
      </w:r>
      <w:proofErr w:type="gramStart"/>
      <w:r w:rsidRPr="003F067A">
        <w:rPr>
          <w:rFonts w:cs="Calibri"/>
          <w:szCs w:val="22"/>
          <w:rtl/>
          <w:lang w:bidi="ar-SA"/>
        </w:rPr>
        <w:t>في</w:t>
      </w:r>
      <w:r w:rsidR="00C93560">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إذا كان من الممكن توصية الجمعية العامة بولاية أكثر طموح</w:t>
      </w:r>
      <w:r w:rsidR="00C93560">
        <w:rPr>
          <w:rFonts w:cs="Calibri"/>
          <w:szCs w:val="22"/>
          <w:rtl/>
          <w:lang w:bidi="ar-SA"/>
        </w:rPr>
        <w:t>ً</w:t>
      </w:r>
      <w:r w:rsidRPr="003F067A">
        <w:rPr>
          <w:rFonts w:cs="Calibri"/>
          <w:szCs w:val="22"/>
          <w:rtl/>
          <w:lang w:bidi="ar-SA"/>
        </w:rPr>
        <w:t>ا لفترة السنتين المقبلة، كان من الواضح أن تجديد الولاية على قدم المساواة مع الولاية الحالية هو الخيار الأكثر قابلية للاستمرار.</w:t>
      </w:r>
      <w:r w:rsidR="00F06037">
        <w:rPr>
          <w:rFonts w:cs="Calibri"/>
          <w:szCs w:val="22"/>
          <w:rtl/>
          <w:lang w:bidi="ar-SA"/>
        </w:rPr>
        <w:t xml:space="preserve"> </w:t>
      </w:r>
      <w:r w:rsidRPr="003F067A">
        <w:rPr>
          <w:rFonts w:cs="Calibri"/>
          <w:szCs w:val="22"/>
          <w:rtl/>
          <w:lang w:bidi="ar-SA"/>
        </w:rPr>
        <w:t>وعليه، أيد الوفد الولاية المقترحة للفترة 2022-2023.</w:t>
      </w:r>
      <w:r w:rsidR="00F06037">
        <w:rPr>
          <w:rFonts w:cs="Calibri"/>
          <w:szCs w:val="22"/>
          <w:rtl/>
          <w:lang w:bidi="ar-SA"/>
        </w:rPr>
        <w:t xml:space="preserve"> </w:t>
      </w:r>
      <w:r w:rsidR="00C93560">
        <w:rPr>
          <w:rFonts w:cs="Calibri"/>
          <w:szCs w:val="22"/>
          <w:rtl/>
          <w:lang w:bidi="ar-SA"/>
        </w:rPr>
        <w:t>و</w:t>
      </w:r>
      <w:r w:rsidRPr="003F067A">
        <w:rPr>
          <w:rFonts w:cs="Calibri"/>
          <w:szCs w:val="22"/>
          <w:rtl/>
          <w:lang w:bidi="ar-SA"/>
        </w:rPr>
        <w:t xml:space="preserve">على الرغم من </w:t>
      </w:r>
      <w:r w:rsidR="00C93560">
        <w:rPr>
          <w:rFonts w:cs="Calibri"/>
          <w:szCs w:val="22"/>
          <w:rtl/>
          <w:lang w:bidi="ar-SA"/>
        </w:rPr>
        <w:t xml:space="preserve">عدم توفر </w:t>
      </w:r>
      <w:r w:rsidRPr="003F067A">
        <w:rPr>
          <w:rFonts w:cs="Calibri"/>
          <w:szCs w:val="22"/>
          <w:rtl/>
          <w:lang w:bidi="ar-SA"/>
        </w:rPr>
        <w:t xml:space="preserve">حل مثالي، رأى </w:t>
      </w:r>
      <w:r w:rsidR="00C93560">
        <w:rPr>
          <w:rFonts w:cs="Calibri"/>
          <w:szCs w:val="22"/>
          <w:rtl/>
          <w:lang w:bidi="ar-SA"/>
        </w:rPr>
        <w:t xml:space="preserve">الوفد </w:t>
      </w:r>
      <w:r w:rsidRPr="003F067A">
        <w:rPr>
          <w:rFonts w:cs="Calibri"/>
          <w:szCs w:val="22"/>
          <w:rtl/>
          <w:lang w:bidi="ar-SA"/>
        </w:rPr>
        <w:t>أن التأخير</w:t>
      </w:r>
      <w:r w:rsidR="00C93560">
        <w:rPr>
          <w:rFonts w:cs="Calibri"/>
          <w:szCs w:val="22"/>
          <w:rtl/>
          <w:lang w:bidi="ar-SA"/>
        </w:rPr>
        <w:t xml:space="preserve"> في </w:t>
      </w:r>
      <w:r w:rsidRPr="003F067A">
        <w:rPr>
          <w:rFonts w:cs="Calibri"/>
          <w:szCs w:val="22"/>
          <w:rtl/>
          <w:lang w:bidi="ar-SA"/>
        </w:rPr>
        <w:t xml:space="preserve">عمل اللجنة بسبب </w:t>
      </w:r>
      <w:r w:rsidR="00C93560">
        <w:rPr>
          <w:rFonts w:cs="Calibri"/>
          <w:szCs w:val="22"/>
          <w:rtl/>
          <w:lang w:bidi="ar-SA"/>
        </w:rPr>
        <w:t xml:space="preserve">الجائحة </w:t>
      </w:r>
      <w:r w:rsidRPr="003F067A">
        <w:rPr>
          <w:rFonts w:cs="Calibri"/>
          <w:szCs w:val="22"/>
          <w:rtl/>
          <w:lang w:bidi="ar-SA"/>
        </w:rPr>
        <w:t>أجبر اللجنة الحكومية الدولية على إيجاد سبل إبداعية ومستدامة للمضي قدم</w:t>
      </w:r>
      <w:r w:rsidR="00C93560">
        <w:rPr>
          <w:rFonts w:cs="Calibri"/>
          <w:szCs w:val="22"/>
          <w:rtl/>
          <w:lang w:bidi="ar-SA"/>
        </w:rPr>
        <w:t>ً</w:t>
      </w:r>
      <w:r w:rsidRPr="003F067A">
        <w:rPr>
          <w:rFonts w:cs="Calibri"/>
          <w:szCs w:val="22"/>
          <w:rtl/>
          <w:lang w:bidi="ar-SA"/>
        </w:rPr>
        <w:t>ا بعمل</w:t>
      </w:r>
      <w:r w:rsidR="00C93560">
        <w:rPr>
          <w:rFonts w:cs="Calibri"/>
          <w:szCs w:val="22"/>
          <w:rtl/>
          <w:lang w:bidi="ar-SA"/>
        </w:rPr>
        <w:t>ها</w:t>
      </w:r>
      <w:r w:rsidRPr="003F067A">
        <w:rPr>
          <w:rFonts w:cs="Calibri"/>
          <w:szCs w:val="22"/>
          <w:rtl/>
          <w:lang w:bidi="ar-SA"/>
        </w:rPr>
        <w:t xml:space="preserve"> عندما تواجه تحديات مماثلة في المستقبل، مع مراعاة </w:t>
      </w:r>
      <w:r w:rsidR="00C93560">
        <w:rPr>
          <w:rFonts w:cs="Calibri"/>
          <w:szCs w:val="22"/>
          <w:rtl/>
          <w:lang w:bidi="ar-SA"/>
        </w:rPr>
        <w:t>ا</w:t>
      </w:r>
      <w:r w:rsidRPr="003F067A">
        <w:rPr>
          <w:rFonts w:cs="Calibri"/>
          <w:szCs w:val="22"/>
          <w:rtl/>
          <w:lang w:bidi="ar-SA"/>
        </w:rPr>
        <w:t>لحاجة إلى الشفافية والشمول.</w:t>
      </w:r>
      <w:r w:rsidR="00F06037">
        <w:rPr>
          <w:rFonts w:cs="Calibri"/>
          <w:szCs w:val="22"/>
          <w:rtl/>
          <w:lang w:bidi="ar-SA"/>
        </w:rPr>
        <w:t xml:space="preserve"> </w:t>
      </w:r>
      <w:r w:rsidRPr="003F067A">
        <w:rPr>
          <w:rFonts w:cs="Calibri"/>
          <w:szCs w:val="22"/>
          <w:rtl/>
          <w:lang w:bidi="ar-SA"/>
        </w:rPr>
        <w:t xml:space="preserve">وأعرب </w:t>
      </w:r>
      <w:r w:rsidR="00C93560">
        <w:rPr>
          <w:rFonts w:cs="Calibri"/>
          <w:szCs w:val="22"/>
          <w:rtl/>
          <w:lang w:bidi="ar-SA"/>
        </w:rPr>
        <w:t xml:space="preserve">الوفد </w:t>
      </w:r>
      <w:r w:rsidRPr="003F067A">
        <w:rPr>
          <w:rFonts w:cs="Calibri"/>
          <w:szCs w:val="22"/>
          <w:rtl/>
          <w:lang w:bidi="ar-SA"/>
        </w:rPr>
        <w:t>عن أمله في عدم حدوث مزيد من الاضطرابات في ولاية 2022-2023 وبرنامج العمل، و</w:t>
      </w:r>
      <w:r w:rsidR="00C93560">
        <w:rPr>
          <w:rFonts w:cs="Calibri"/>
          <w:szCs w:val="22"/>
          <w:rtl/>
          <w:lang w:bidi="ar-SA"/>
        </w:rPr>
        <w:t xml:space="preserve">في </w:t>
      </w:r>
      <w:r w:rsidRPr="003F067A">
        <w:rPr>
          <w:rFonts w:cs="Calibri"/>
          <w:szCs w:val="22"/>
          <w:rtl/>
          <w:lang w:bidi="ar-SA"/>
        </w:rPr>
        <w:t>أن تبدي الدول الأعضاء التزام</w:t>
      </w:r>
      <w:r w:rsidR="00C93560">
        <w:rPr>
          <w:rFonts w:cs="Calibri"/>
          <w:szCs w:val="22"/>
          <w:rtl/>
          <w:lang w:bidi="ar-SA"/>
        </w:rPr>
        <w:t>ً</w:t>
      </w:r>
      <w:r w:rsidRPr="003F067A">
        <w:rPr>
          <w:rFonts w:cs="Calibri"/>
          <w:szCs w:val="22"/>
          <w:rtl/>
          <w:lang w:bidi="ar-SA"/>
        </w:rPr>
        <w:t>ا حقيقي</w:t>
      </w:r>
      <w:r w:rsidR="00C93560">
        <w:rPr>
          <w:rFonts w:cs="Calibri"/>
          <w:szCs w:val="22"/>
          <w:rtl/>
          <w:lang w:bidi="ar-SA"/>
        </w:rPr>
        <w:t>ً</w:t>
      </w:r>
      <w:r w:rsidRPr="003F067A">
        <w:rPr>
          <w:rFonts w:cs="Calibri"/>
          <w:szCs w:val="22"/>
          <w:rtl/>
          <w:lang w:bidi="ar-SA"/>
        </w:rPr>
        <w:t>ا وإرادة قوية للإسراع في عمل اللجنة.</w:t>
      </w:r>
    </w:p>
    <w:p w14:paraId="0D7EAB2E" w14:textId="77777777" w:rsidR="003F067A" w:rsidRPr="003F067A" w:rsidRDefault="003F067A" w:rsidP="003F067A">
      <w:pPr>
        <w:pStyle w:val="ListParagraph"/>
        <w:ind w:left="0"/>
        <w:rPr>
          <w:rFonts w:cs="Calibri"/>
          <w:szCs w:val="22"/>
          <w:lang w:bidi="ar-SA"/>
        </w:rPr>
      </w:pPr>
    </w:p>
    <w:p w14:paraId="4F79C99E" w14:textId="585C0594"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وأعرب وفد الصين عن تأييده لتجديد </w:t>
      </w:r>
      <w:r w:rsidR="00110EAA">
        <w:rPr>
          <w:rFonts w:cs="Calibri"/>
          <w:szCs w:val="22"/>
          <w:rtl/>
          <w:lang w:bidi="ar-SA"/>
        </w:rPr>
        <w:t>ال</w:t>
      </w:r>
      <w:r w:rsidRPr="003F067A">
        <w:rPr>
          <w:rFonts w:cs="Calibri"/>
          <w:szCs w:val="22"/>
          <w:rtl/>
          <w:lang w:bidi="ar-SA"/>
        </w:rPr>
        <w:t>ولاية لفترة 2022-2023 وبرنامج العمل.</w:t>
      </w:r>
      <w:r w:rsidR="00F06037">
        <w:rPr>
          <w:rFonts w:cs="Calibri"/>
          <w:szCs w:val="22"/>
          <w:rtl/>
          <w:lang w:bidi="ar-SA"/>
        </w:rPr>
        <w:t xml:space="preserve"> </w:t>
      </w:r>
      <w:r w:rsidRPr="003F067A">
        <w:rPr>
          <w:rFonts w:cs="Calibri"/>
          <w:szCs w:val="22"/>
          <w:rtl/>
          <w:lang w:bidi="ar-SA"/>
        </w:rPr>
        <w:t xml:space="preserve">وسيواصل </w:t>
      </w:r>
      <w:r w:rsidR="00110EAA">
        <w:rPr>
          <w:rFonts w:cs="Calibri"/>
          <w:szCs w:val="22"/>
          <w:rtl/>
          <w:lang w:bidi="ar-SA"/>
        </w:rPr>
        <w:t xml:space="preserve">الوفد </w:t>
      </w:r>
      <w:r w:rsidRPr="003F067A">
        <w:rPr>
          <w:rFonts w:cs="Calibri"/>
          <w:szCs w:val="22"/>
          <w:rtl/>
          <w:lang w:bidi="ar-SA"/>
        </w:rPr>
        <w:t>دعم المفاوضات القائمة على النصوص بشأن الموارد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 xml:space="preserve">وأعرب عن أمله في أن تتمكن جميع الوفود </w:t>
      </w:r>
      <w:r w:rsidRPr="003F067A">
        <w:rPr>
          <w:rFonts w:cs="Calibri"/>
          <w:szCs w:val="22"/>
          <w:rtl/>
          <w:lang w:bidi="ar-SA"/>
        </w:rPr>
        <w:lastRenderedPageBreak/>
        <w:t xml:space="preserve">من المشاركة بنشاط في المفاوضات وإبداء المرونة </w:t>
      </w:r>
      <w:r w:rsidR="00110EAA">
        <w:rPr>
          <w:rFonts w:cs="Calibri"/>
          <w:szCs w:val="22"/>
          <w:rtl/>
          <w:lang w:bidi="ar-SA"/>
        </w:rPr>
        <w:t>والعمل الجاد</w:t>
      </w:r>
      <w:r w:rsidRPr="003F067A">
        <w:rPr>
          <w:rFonts w:cs="Calibri"/>
          <w:szCs w:val="22"/>
          <w:rtl/>
          <w:lang w:bidi="ar-SA"/>
        </w:rPr>
        <w:t xml:space="preserve"> على القضايا العالقة من أجل اعتماد صك دولي </w:t>
      </w:r>
      <w:r w:rsidR="00110EAA">
        <w:rPr>
          <w:rFonts w:cs="Calibri"/>
          <w:szCs w:val="22"/>
          <w:rtl/>
          <w:lang w:bidi="ar-SA"/>
        </w:rPr>
        <w:t xml:space="preserve">واحد أو أكثر </w:t>
      </w:r>
      <w:r w:rsidRPr="003F067A">
        <w:rPr>
          <w:rFonts w:cs="Calibri"/>
          <w:szCs w:val="22"/>
          <w:rtl/>
          <w:lang w:bidi="ar-SA"/>
        </w:rPr>
        <w:t>ملزم قانون</w:t>
      </w:r>
      <w:r w:rsidR="00110EAA">
        <w:rPr>
          <w:rFonts w:cs="Calibri"/>
          <w:szCs w:val="22"/>
          <w:rtl/>
          <w:lang w:bidi="ar-SA"/>
        </w:rPr>
        <w:t>ً</w:t>
      </w:r>
      <w:r w:rsidRPr="003F067A">
        <w:rPr>
          <w:rFonts w:cs="Calibri"/>
          <w:szCs w:val="22"/>
          <w:rtl/>
          <w:lang w:bidi="ar-SA"/>
        </w:rPr>
        <w:t>ا.</w:t>
      </w:r>
    </w:p>
    <w:p w14:paraId="0E389E4C" w14:textId="77777777" w:rsidR="003F067A" w:rsidRPr="003F067A" w:rsidRDefault="003F067A" w:rsidP="003F067A">
      <w:pPr>
        <w:pStyle w:val="ListParagraph"/>
        <w:rPr>
          <w:rFonts w:eastAsia="Calibri" w:cs="Calibri"/>
          <w:color w:val="000000"/>
          <w:szCs w:val="22"/>
          <w:lang w:bidi="ar-SA"/>
        </w:rPr>
      </w:pPr>
    </w:p>
    <w:p w14:paraId="2D1D92AA" w14:textId="1510966F"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وأعرب وفد إندونيسيا، متحدث</w:t>
      </w:r>
      <w:r w:rsidR="00BE134F">
        <w:rPr>
          <w:rFonts w:cs="Calibri"/>
          <w:szCs w:val="22"/>
          <w:rtl/>
          <w:lang w:bidi="ar-SA"/>
        </w:rPr>
        <w:t>ً</w:t>
      </w:r>
      <w:r w:rsidRPr="003F067A">
        <w:rPr>
          <w:rFonts w:cs="Calibri"/>
          <w:szCs w:val="22"/>
          <w:rtl/>
          <w:lang w:bidi="ar-SA"/>
        </w:rPr>
        <w:t xml:space="preserve">ا باسم البلدان المتشابهة التفكير، عن سروره </w:t>
      </w:r>
      <w:r w:rsidR="00BE134F">
        <w:rPr>
          <w:rFonts w:cs="Calibri"/>
          <w:szCs w:val="22"/>
          <w:rtl/>
          <w:lang w:bidi="ar-SA"/>
        </w:rPr>
        <w:t>ل</w:t>
      </w:r>
      <w:r w:rsidRPr="003F067A">
        <w:rPr>
          <w:rFonts w:cs="Calibri"/>
          <w:szCs w:val="22"/>
          <w:rtl/>
          <w:lang w:bidi="ar-SA"/>
        </w:rPr>
        <w:t>لتوصل إلى توافق في الآراء بشأن تجديد ولاية اللجنة للفترة 2022-2023.</w:t>
      </w:r>
      <w:r w:rsidR="00F06037">
        <w:rPr>
          <w:rFonts w:cs="Calibri"/>
          <w:szCs w:val="22"/>
          <w:rtl/>
          <w:lang w:bidi="ar-SA"/>
        </w:rPr>
        <w:t xml:space="preserve"> </w:t>
      </w:r>
      <w:r w:rsidRPr="003F067A">
        <w:rPr>
          <w:rFonts w:cs="Calibri"/>
          <w:szCs w:val="22"/>
          <w:rtl/>
          <w:lang w:bidi="ar-SA"/>
        </w:rPr>
        <w:t>وأقر بجهود الرئيس، بما في ذلك من خلال المشاورات غير الرسمية لضمان استمرار عمل اللجنة.</w:t>
      </w:r>
      <w:r w:rsidR="00F06037">
        <w:rPr>
          <w:rFonts w:cs="Calibri"/>
          <w:szCs w:val="22"/>
          <w:rtl/>
          <w:lang w:bidi="ar-SA"/>
        </w:rPr>
        <w:t xml:space="preserve"> </w:t>
      </w:r>
      <w:r w:rsidR="00BE134F">
        <w:rPr>
          <w:rFonts w:cs="Calibri"/>
          <w:szCs w:val="22"/>
          <w:rtl/>
          <w:lang w:bidi="ar-SA"/>
        </w:rPr>
        <w:t>ف</w:t>
      </w:r>
      <w:r w:rsidRPr="003F067A">
        <w:rPr>
          <w:rFonts w:cs="Calibri"/>
          <w:szCs w:val="22"/>
          <w:rtl/>
          <w:lang w:bidi="ar-SA"/>
        </w:rPr>
        <w:t>قد تسبب</w:t>
      </w:r>
      <w:r w:rsidR="00BE134F">
        <w:rPr>
          <w:rFonts w:cs="Calibri"/>
          <w:szCs w:val="22"/>
          <w:rtl/>
          <w:lang w:bidi="ar-SA"/>
        </w:rPr>
        <w:t>ت الجائ</w:t>
      </w:r>
      <w:r w:rsidR="00A92C34">
        <w:rPr>
          <w:rFonts w:cs="Calibri" w:hint="cs"/>
          <w:szCs w:val="22"/>
          <w:rtl/>
          <w:lang w:bidi="ar-SA"/>
        </w:rPr>
        <w:t>ح</w:t>
      </w:r>
      <w:r w:rsidR="00BE134F">
        <w:rPr>
          <w:rFonts w:cs="Calibri"/>
          <w:szCs w:val="22"/>
          <w:rtl/>
          <w:lang w:bidi="ar-SA"/>
        </w:rPr>
        <w:t xml:space="preserve">ة </w:t>
      </w:r>
      <w:r w:rsidRPr="003F067A">
        <w:rPr>
          <w:rFonts w:cs="Calibri"/>
          <w:szCs w:val="22"/>
          <w:rtl/>
          <w:lang w:bidi="ar-SA"/>
        </w:rPr>
        <w:t>في حدوث اختلال غير مسبوق في العالم، ولم تتمكن اللجنة من عقد أي دورات رسمية في الأشهر الثمانية عشر الماضية.</w:t>
      </w:r>
      <w:r w:rsidR="00F06037">
        <w:rPr>
          <w:rFonts w:cs="Calibri"/>
          <w:szCs w:val="22"/>
          <w:rtl/>
          <w:lang w:bidi="ar-SA"/>
        </w:rPr>
        <w:t xml:space="preserve"> </w:t>
      </w:r>
      <w:r w:rsidRPr="003F067A">
        <w:rPr>
          <w:rFonts w:cs="Calibri"/>
          <w:szCs w:val="22"/>
          <w:rtl/>
          <w:lang w:bidi="ar-SA"/>
        </w:rPr>
        <w:t>لذلك، رحب</w:t>
      </w:r>
      <w:r w:rsidR="00BE134F">
        <w:rPr>
          <w:rFonts w:cs="Calibri"/>
          <w:szCs w:val="22"/>
          <w:rtl/>
          <w:lang w:bidi="ar-SA"/>
        </w:rPr>
        <w:t xml:space="preserve"> الوفد</w:t>
      </w:r>
      <w:r w:rsidRPr="003F067A">
        <w:rPr>
          <w:rFonts w:cs="Calibri"/>
          <w:szCs w:val="22"/>
          <w:rtl/>
          <w:lang w:bidi="ar-SA"/>
        </w:rPr>
        <w:t xml:space="preserve"> بتمديد الولاية الحالية إلى فترة السنتين المقبلة.</w:t>
      </w:r>
      <w:r w:rsidR="00F06037">
        <w:rPr>
          <w:rFonts w:cs="Calibri"/>
          <w:szCs w:val="22"/>
          <w:rtl/>
          <w:lang w:bidi="ar-SA"/>
        </w:rPr>
        <w:t xml:space="preserve"> </w:t>
      </w:r>
      <w:r w:rsidRPr="003F067A">
        <w:rPr>
          <w:rFonts w:cs="Calibri"/>
          <w:szCs w:val="22"/>
          <w:rtl/>
          <w:lang w:bidi="ar-SA"/>
        </w:rPr>
        <w:t>وإدراك</w:t>
      </w:r>
      <w:r w:rsidR="00BE134F">
        <w:rPr>
          <w:rFonts w:cs="Calibri"/>
          <w:szCs w:val="22"/>
          <w:rtl/>
          <w:lang w:bidi="ar-SA"/>
        </w:rPr>
        <w:t>ً</w:t>
      </w:r>
      <w:r w:rsidRPr="003F067A">
        <w:rPr>
          <w:rFonts w:cs="Calibri"/>
          <w:szCs w:val="22"/>
          <w:rtl/>
          <w:lang w:bidi="ar-SA"/>
        </w:rPr>
        <w:t xml:space="preserve">ا منه </w:t>
      </w:r>
      <w:r w:rsidR="00BE134F">
        <w:rPr>
          <w:rFonts w:cs="Calibri"/>
          <w:szCs w:val="22"/>
          <w:rtl/>
          <w:lang w:bidi="ar-SA"/>
        </w:rPr>
        <w:t>للتحديات التي تفرضها ا</w:t>
      </w:r>
      <w:r w:rsidRPr="003F067A">
        <w:rPr>
          <w:rFonts w:cs="Calibri"/>
          <w:szCs w:val="22"/>
          <w:rtl/>
          <w:lang w:bidi="ar-SA"/>
        </w:rPr>
        <w:t xml:space="preserve">لجائحة، وبالنظر إلى أهمية المناقشات، أعرب عن أمله في أن يستمر عمل اللجنة الحكومية الدولية، وأن يتم </w:t>
      </w:r>
      <w:r w:rsidR="00BE134F">
        <w:rPr>
          <w:rFonts w:cs="Calibri"/>
          <w:szCs w:val="22"/>
          <w:rtl/>
          <w:lang w:bidi="ar-SA"/>
        </w:rPr>
        <w:t>اعتماد</w:t>
      </w:r>
      <w:r w:rsidRPr="003F067A">
        <w:rPr>
          <w:rFonts w:cs="Calibri"/>
          <w:szCs w:val="22"/>
          <w:rtl/>
          <w:lang w:bidi="ar-SA"/>
        </w:rPr>
        <w:t xml:space="preserve"> طرق مبتكرة لعقد اجتماعات متوازنة وشفافة وشاملة.</w:t>
      </w:r>
      <w:r w:rsidR="00F06037">
        <w:rPr>
          <w:rFonts w:cs="Calibri"/>
          <w:szCs w:val="22"/>
          <w:rtl/>
          <w:lang w:bidi="ar-SA"/>
        </w:rPr>
        <w:t xml:space="preserve"> </w:t>
      </w:r>
      <w:r w:rsidRPr="003F067A">
        <w:rPr>
          <w:rFonts w:cs="Calibri"/>
          <w:szCs w:val="22"/>
          <w:rtl/>
          <w:lang w:bidi="ar-SA"/>
        </w:rPr>
        <w:t xml:space="preserve">وأعرب أعضاء البلدان المتشابهة التفكير عن استعدادهم للمشاركة البناءة في التوصل إلى حل يوافق عليه الطرفان </w:t>
      </w:r>
      <w:proofErr w:type="gramStart"/>
      <w:r w:rsidRPr="003F067A">
        <w:rPr>
          <w:rFonts w:cs="Calibri"/>
          <w:szCs w:val="22"/>
          <w:rtl/>
          <w:lang w:bidi="ar-SA"/>
        </w:rPr>
        <w:t>في</w:t>
      </w:r>
      <w:r w:rsidR="00BE134F">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بطرائق عمل اللجنة، بما في ذلك استكشاف أساليب عمل جديدة ممكنة تسمح للدول الأعضاء </w:t>
      </w:r>
      <w:r w:rsidR="006223A9">
        <w:rPr>
          <w:rFonts w:cs="Calibri"/>
          <w:szCs w:val="22"/>
          <w:rtl/>
          <w:lang w:bidi="ar-SA"/>
        </w:rPr>
        <w:t>بالاستفادة من</w:t>
      </w:r>
      <w:r w:rsidRPr="003F067A">
        <w:rPr>
          <w:rFonts w:cs="Calibri"/>
          <w:szCs w:val="22"/>
          <w:rtl/>
          <w:lang w:bidi="ar-SA"/>
        </w:rPr>
        <w:t xml:space="preserve"> اللجنة بمزيد من الفعالية والكفاءة.</w:t>
      </w:r>
      <w:r w:rsidR="00F06037">
        <w:rPr>
          <w:rFonts w:cs="Calibri"/>
          <w:szCs w:val="22"/>
          <w:rtl/>
          <w:lang w:bidi="ar-SA"/>
        </w:rPr>
        <w:t xml:space="preserve"> </w:t>
      </w:r>
      <w:r w:rsidRPr="003F067A">
        <w:rPr>
          <w:rFonts w:cs="Calibri"/>
          <w:szCs w:val="22"/>
          <w:rtl/>
          <w:lang w:bidi="ar-SA"/>
        </w:rPr>
        <w:t>وأعرب عن أمله في أن تمضي اللجنة قدم</w:t>
      </w:r>
      <w:r w:rsidR="006223A9">
        <w:rPr>
          <w:rFonts w:cs="Calibri"/>
          <w:szCs w:val="22"/>
          <w:rtl/>
          <w:lang w:bidi="ar-SA"/>
        </w:rPr>
        <w:t>ً</w:t>
      </w:r>
      <w:r w:rsidRPr="003F067A">
        <w:rPr>
          <w:rFonts w:cs="Calibri"/>
          <w:szCs w:val="22"/>
          <w:rtl/>
          <w:lang w:bidi="ar-SA"/>
        </w:rPr>
        <w:t xml:space="preserve">ا في فترة السنتين المقبلة نحو عقد مؤتمر دبلوماسي بهدف اعتماد صك </w:t>
      </w:r>
      <w:r w:rsidR="006223A9">
        <w:rPr>
          <w:rFonts w:cs="Calibri"/>
          <w:szCs w:val="22"/>
          <w:rtl/>
          <w:lang w:bidi="ar-SA"/>
        </w:rPr>
        <w:t>واحد أو أكثر</w:t>
      </w:r>
      <w:r w:rsidRPr="003F067A">
        <w:rPr>
          <w:rFonts w:cs="Calibri"/>
          <w:szCs w:val="22"/>
          <w:rtl/>
          <w:lang w:bidi="ar-SA"/>
        </w:rPr>
        <w:t xml:space="preserve"> ملزم قانون</w:t>
      </w:r>
      <w:r w:rsidR="006223A9">
        <w:rPr>
          <w:rFonts w:cs="Calibri"/>
          <w:szCs w:val="22"/>
          <w:rtl/>
          <w:lang w:bidi="ar-SA"/>
        </w:rPr>
        <w:t>ً</w:t>
      </w:r>
      <w:r w:rsidRPr="003F067A">
        <w:rPr>
          <w:rFonts w:cs="Calibri"/>
          <w:szCs w:val="22"/>
          <w:rtl/>
          <w:lang w:bidi="ar-SA"/>
        </w:rPr>
        <w:t>ا لتوفير حماية فعالة للموارد الوراثية والمعارف التقليدية وأشكال التعبير الثقافي التقليدي.</w:t>
      </w:r>
    </w:p>
    <w:p w14:paraId="6290616B" w14:textId="77777777" w:rsidR="003F067A" w:rsidRPr="003F067A" w:rsidRDefault="003F067A" w:rsidP="003F067A">
      <w:pPr>
        <w:pStyle w:val="ListParagraph"/>
        <w:ind w:left="0"/>
        <w:rPr>
          <w:rFonts w:cs="Calibri"/>
          <w:szCs w:val="22"/>
          <w:lang w:bidi="ar-SA"/>
        </w:rPr>
      </w:pPr>
    </w:p>
    <w:p w14:paraId="57F621A8" w14:textId="5DC20C65"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وأعرب وفد الاتحاد الأوروبي، متحدث</w:t>
      </w:r>
      <w:r w:rsidR="006223A9">
        <w:rPr>
          <w:rFonts w:cs="Calibri"/>
          <w:szCs w:val="22"/>
          <w:rtl/>
          <w:lang w:bidi="ar-SA"/>
        </w:rPr>
        <w:t>ً</w:t>
      </w:r>
      <w:r w:rsidRPr="003F067A">
        <w:rPr>
          <w:rFonts w:cs="Calibri"/>
          <w:szCs w:val="22"/>
          <w:rtl/>
          <w:lang w:bidi="ar-SA"/>
        </w:rPr>
        <w:t xml:space="preserve">ا باسم الاتحاد الأوروبي والدول الأعضاء فيه، عن تقديره للمشاورات غير الرسمية في </w:t>
      </w:r>
      <w:r w:rsidR="006223A9">
        <w:rPr>
          <w:rFonts w:cs="Calibri"/>
          <w:szCs w:val="22"/>
          <w:rtl/>
          <w:lang w:bidi="ar-SA"/>
        </w:rPr>
        <w:t>ال</w:t>
      </w:r>
      <w:r w:rsidRPr="003F067A">
        <w:rPr>
          <w:rFonts w:cs="Calibri"/>
          <w:szCs w:val="22"/>
          <w:rtl/>
          <w:lang w:bidi="ar-SA"/>
        </w:rPr>
        <w:t xml:space="preserve">إعداد </w:t>
      </w:r>
      <w:r w:rsidR="006223A9">
        <w:rPr>
          <w:rFonts w:cs="Calibri"/>
          <w:szCs w:val="22"/>
          <w:rtl/>
          <w:lang w:bidi="ar-SA"/>
        </w:rPr>
        <w:t>ل</w:t>
      </w:r>
      <w:r w:rsidRPr="003F067A">
        <w:rPr>
          <w:rFonts w:cs="Calibri"/>
          <w:szCs w:val="22"/>
          <w:rtl/>
          <w:lang w:bidi="ar-SA"/>
        </w:rPr>
        <w:t>لدورة الحادية والأربعين للجنة الحكومية الدولية وتناول القضايا المتعلقة بتجديد ولاية اللجنة للفترة 2022-2023.</w:t>
      </w:r>
      <w:r w:rsidR="00F06037">
        <w:rPr>
          <w:rFonts w:cs="Calibri"/>
          <w:szCs w:val="22"/>
          <w:rtl/>
          <w:lang w:bidi="ar-SA"/>
        </w:rPr>
        <w:t xml:space="preserve"> </w:t>
      </w:r>
      <w:r w:rsidR="006223A9">
        <w:rPr>
          <w:rFonts w:cs="Calibri"/>
          <w:szCs w:val="22"/>
          <w:rtl/>
          <w:lang w:bidi="ar-SA"/>
        </w:rPr>
        <w:t>وينطوي</w:t>
      </w:r>
      <w:r w:rsidRPr="003F067A">
        <w:rPr>
          <w:rFonts w:cs="Calibri"/>
          <w:szCs w:val="22"/>
          <w:rtl/>
          <w:lang w:bidi="ar-SA"/>
        </w:rPr>
        <w:t xml:space="preserve"> التجديد المقترح للولاية </w:t>
      </w:r>
      <w:r w:rsidR="006223A9">
        <w:rPr>
          <w:rFonts w:cs="Calibri"/>
          <w:szCs w:val="22"/>
          <w:rtl/>
          <w:lang w:bidi="ar-SA"/>
        </w:rPr>
        <w:t>ع</w:t>
      </w:r>
      <w:r w:rsidRPr="003F067A">
        <w:rPr>
          <w:rFonts w:cs="Calibri"/>
          <w:szCs w:val="22"/>
          <w:rtl/>
          <w:lang w:bidi="ar-SA"/>
        </w:rPr>
        <w:t>لى تكرار ولاية فترة السنتين 2020-2021</w:t>
      </w:r>
      <w:r w:rsidR="006223A9">
        <w:rPr>
          <w:rFonts w:cs="Calibri"/>
          <w:szCs w:val="22"/>
          <w:rtl/>
          <w:lang w:bidi="ar-SA"/>
        </w:rPr>
        <w:t>،</w:t>
      </w:r>
      <w:r w:rsidRPr="003F067A">
        <w:rPr>
          <w:rFonts w:cs="Calibri"/>
          <w:szCs w:val="22"/>
          <w:rtl/>
          <w:lang w:bidi="ar-SA"/>
        </w:rPr>
        <w:t xml:space="preserve"> إضافة إلى تحديث تقني يتعلق بترقيم الوثائق وتحديث الترقيم وتواريخ الدورة.</w:t>
      </w:r>
      <w:r w:rsidR="00F06037">
        <w:rPr>
          <w:rFonts w:cs="Calibri"/>
          <w:szCs w:val="22"/>
          <w:rtl/>
          <w:lang w:bidi="ar-SA"/>
        </w:rPr>
        <w:t xml:space="preserve"> </w:t>
      </w:r>
      <w:r w:rsidRPr="003F067A">
        <w:rPr>
          <w:rFonts w:cs="Calibri"/>
          <w:szCs w:val="22"/>
          <w:rtl/>
          <w:lang w:bidi="ar-SA"/>
        </w:rPr>
        <w:t xml:space="preserve">وأيد </w:t>
      </w:r>
      <w:r w:rsidR="006223A9">
        <w:rPr>
          <w:rFonts w:cs="Calibri"/>
          <w:szCs w:val="22"/>
          <w:rtl/>
          <w:lang w:bidi="ar-SA"/>
        </w:rPr>
        <w:t xml:space="preserve">الوفد </w:t>
      </w:r>
      <w:r w:rsidRPr="003F067A">
        <w:rPr>
          <w:rFonts w:cs="Calibri"/>
          <w:szCs w:val="22"/>
          <w:rtl/>
          <w:lang w:bidi="ar-SA"/>
        </w:rPr>
        <w:t>تجديد ولاية اللجنة الحكومية الدولية على النحو المقترح.</w:t>
      </w:r>
      <w:r w:rsidR="00F06037">
        <w:rPr>
          <w:rFonts w:cs="Calibri"/>
          <w:szCs w:val="22"/>
          <w:rtl/>
          <w:lang w:bidi="ar-SA"/>
        </w:rPr>
        <w:t xml:space="preserve"> </w:t>
      </w:r>
      <w:r w:rsidRPr="003F067A">
        <w:rPr>
          <w:rFonts w:cs="Calibri"/>
          <w:szCs w:val="22"/>
          <w:rtl/>
          <w:lang w:bidi="ar-SA"/>
        </w:rPr>
        <w:t>وأعرب عن أمله في أن تنجح الدورة الحادية والأربعين للجنة في تقديم توصية إلى الجمعية العامة لعام 2021</w:t>
      </w:r>
      <w:r w:rsidR="006223A9">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وأعرب عن استعداده لمواصلة العمل الموضوعي في اللجنة الحكومية الدولية في إطار ولايتها المجددة للفترة 2022-2023، وأكد التزامه بالمشاركة البناءة في المفاوضات في </w:t>
      </w:r>
      <w:r w:rsidR="006223A9">
        <w:rPr>
          <w:rFonts w:cs="Calibri"/>
          <w:szCs w:val="22"/>
          <w:rtl/>
          <w:lang w:bidi="ar-SA"/>
        </w:rPr>
        <w:t>الفترة</w:t>
      </w:r>
      <w:r w:rsidRPr="003F067A">
        <w:rPr>
          <w:rFonts w:cs="Calibri"/>
          <w:szCs w:val="22"/>
          <w:rtl/>
          <w:lang w:bidi="ar-SA"/>
        </w:rPr>
        <w:t xml:space="preserve"> المقبلة.</w:t>
      </w:r>
    </w:p>
    <w:p w14:paraId="1876176E" w14:textId="77777777" w:rsidR="003F067A" w:rsidRPr="003F067A" w:rsidRDefault="003F067A" w:rsidP="003F067A">
      <w:pPr>
        <w:pStyle w:val="ListParagraph"/>
        <w:ind w:left="0"/>
        <w:rPr>
          <w:rFonts w:cs="Calibri"/>
          <w:szCs w:val="22"/>
          <w:lang w:bidi="ar-SA"/>
        </w:rPr>
      </w:pPr>
    </w:p>
    <w:p w14:paraId="056D91EF" w14:textId="002AF811"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 xml:space="preserve"> وتحدث ممثل صندوق حقوق الأمريكيين الأصليين باسم تجمع الشعوب الأصلية، وأيد تجديد الولاية.</w:t>
      </w:r>
      <w:r w:rsidR="00F06037">
        <w:rPr>
          <w:rFonts w:cs="Calibri"/>
          <w:szCs w:val="22"/>
          <w:rtl/>
          <w:lang w:bidi="ar-SA"/>
        </w:rPr>
        <w:t xml:space="preserve"> </w:t>
      </w:r>
      <w:r w:rsidRPr="003F067A">
        <w:rPr>
          <w:rFonts w:cs="Calibri"/>
          <w:szCs w:val="22"/>
          <w:rtl/>
          <w:lang w:bidi="ar-SA"/>
        </w:rPr>
        <w:t>وشدد على أهمية مواصلة عمل اللجنة الحكومية الدولية</w:t>
      </w:r>
      <w:r w:rsidR="006223A9">
        <w:rPr>
          <w:rFonts w:cs="Calibri"/>
          <w:szCs w:val="22"/>
          <w:rtl/>
          <w:lang w:bidi="ar-SA"/>
        </w:rPr>
        <w:t xml:space="preserve">، التي لم تتمكن من إنجاز مهامها </w:t>
      </w:r>
      <w:r w:rsidRPr="003F067A">
        <w:rPr>
          <w:rFonts w:cs="Calibri"/>
          <w:szCs w:val="22"/>
          <w:rtl/>
          <w:lang w:bidi="ar-SA"/>
        </w:rPr>
        <w:t>حتى الآن</w:t>
      </w:r>
      <w:r w:rsidR="006223A9">
        <w:rPr>
          <w:rFonts w:cs="Calibri"/>
          <w:szCs w:val="22"/>
          <w:rtl/>
          <w:lang w:bidi="ar-SA"/>
        </w:rPr>
        <w:t xml:space="preserve"> بسبب الجائحة</w:t>
      </w:r>
      <w:r w:rsidRPr="003F067A">
        <w:rPr>
          <w:rFonts w:cs="Calibri"/>
          <w:szCs w:val="22"/>
          <w:rtl/>
          <w:lang w:bidi="ar-SA"/>
        </w:rPr>
        <w:t>.</w:t>
      </w:r>
    </w:p>
    <w:p w14:paraId="57842F6D" w14:textId="77777777" w:rsidR="003F067A" w:rsidRPr="003F067A" w:rsidRDefault="003F067A" w:rsidP="003F067A">
      <w:pPr>
        <w:pStyle w:val="ListParagraph"/>
        <w:rPr>
          <w:rFonts w:cs="Calibri"/>
          <w:szCs w:val="22"/>
          <w:lang w:bidi="ar-SA"/>
        </w:rPr>
      </w:pPr>
    </w:p>
    <w:p w14:paraId="051C4BE2" w14:textId="2E9458A7"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[ملاحظة من الأمانة:</w:t>
      </w:r>
      <w:r w:rsidR="00F06037">
        <w:rPr>
          <w:rFonts w:cs="Calibri"/>
          <w:szCs w:val="22"/>
          <w:rtl/>
          <w:lang w:bidi="ar-SA"/>
        </w:rPr>
        <w:t xml:space="preserve"> </w:t>
      </w:r>
      <w:r w:rsidRPr="003F067A">
        <w:rPr>
          <w:rFonts w:cs="Calibri"/>
          <w:szCs w:val="22"/>
          <w:rtl/>
          <w:lang w:bidi="ar-SA"/>
        </w:rPr>
        <w:t>قدم البيان التالي إلى الأمانة كتابيا فقط]</w:t>
      </w:r>
      <w:r w:rsidR="006223A9">
        <w:rPr>
          <w:rFonts w:cs="Calibri"/>
          <w:szCs w:val="22"/>
          <w:rtl/>
          <w:lang w:bidi="ar-SA"/>
        </w:rPr>
        <w:t>.</w:t>
      </w:r>
      <w:r w:rsidR="00F06037">
        <w:rPr>
          <w:rFonts w:cs="Calibri"/>
          <w:szCs w:val="22"/>
          <w:rtl/>
          <w:lang w:bidi="ar-SA"/>
        </w:rPr>
        <w:t xml:space="preserve"> </w:t>
      </w:r>
      <w:r w:rsidRPr="003F067A">
        <w:rPr>
          <w:rFonts w:cs="Calibri"/>
          <w:szCs w:val="22"/>
          <w:rtl/>
          <w:lang w:bidi="ar-SA"/>
        </w:rPr>
        <w:t>أعرب وفد جمهورية كوريا عن تأييده لتكرار الولاية الحالية مع التحديثات التقنية للفترة 2022-2023.</w:t>
      </w:r>
      <w:r w:rsidR="00F06037">
        <w:rPr>
          <w:rFonts w:cs="Calibri"/>
          <w:szCs w:val="22"/>
          <w:rtl/>
          <w:lang w:bidi="ar-SA"/>
        </w:rPr>
        <w:t xml:space="preserve"> </w:t>
      </w:r>
    </w:p>
    <w:p w14:paraId="2997C411" w14:textId="77777777" w:rsidR="003F067A" w:rsidRPr="003F067A" w:rsidRDefault="003F067A" w:rsidP="003F067A">
      <w:pPr>
        <w:pStyle w:val="ListParagraph"/>
        <w:rPr>
          <w:rFonts w:cs="Calibri"/>
          <w:szCs w:val="22"/>
          <w:lang w:bidi="ar-SA"/>
        </w:rPr>
      </w:pPr>
    </w:p>
    <w:p w14:paraId="3E498509" w14:textId="59D258AB" w:rsidR="003F067A" w:rsidRPr="003F067A" w:rsidRDefault="003F067A" w:rsidP="003F067A">
      <w:pPr>
        <w:pStyle w:val="ListParagraph"/>
        <w:numPr>
          <w:ilvl w:val="0"/>
          <w:numId w:val="9"/>
        </w:numPr>
        <w:bidi/>
        <w:ind w:left="0" w:firstLine="0"/>
        <w:rPr>
          <w:rFonts w:cs="Calibri"/>
          <w:szCs w:val="22"/>
          <w:rtl/>
          <w:lang w:bidi="ar-SA"/>
        </w:rPr>
      </w:pPr>
      <w:r w:rsidRPr="003F067A">
        <w:rPr>
          <w:rFonts w:cs="Calibri"/>
          <w:szCs w:val="22"/>
          <w:rtl/>
          <w:lang w:bidi="ar-SA"/>
        </w:rPr>
        <w:t>وشكر الرئيس المشاركين على التزامهم بمواصلة عمل اللجنة، وأشار على وجه الخصوص إلى الفجوة الكبيرة في المفاوضات التقنينية للجنة الحكومية الدولية.</w:t>
      </w:r>
      <w:r w:rsidR="00F06037">
        <w:rPr>
          <w:rFonts w:cs="Calibri"/>
          <w:szCs w:val="22"/>
          <w:rtl/>
          <w:lang w:bidi="ar-SA"/>
        </w:rPr>
        <w:t xml:space="preserve"> </w:t>
      </w:r>
      <w:r w:rsidRPr="003F067A">
        <w:rPr>
          <w:rFonts w:cs="Calibri"/>
          <w:szCs w:val="22"/>
          <w:rtl/>
          <w:lang w:bidi="ar-SA"/>
        </w:rPr>
        <w:t xml:space="preserve">وأعرب عن أمله في أن تستمر تلك المفاوضات في الربع الأول من عام 2022، على الرغم من أن بعض الوفود أشارت بالفعل إلى احتمال </w:t>
      </w:r>
      <w:r w:rsidR="00545F4E">
        <w:rPr>
          <w:rFonts w:cs="Calibri"/>
          <w:szCs w:val="22"/>
          <w:rtl/>
          <w:lang w:bidi="ar-SA"/>
        </w:rPr>
        <w:t>بروز</w:t>
      </w:r>
      <w:r w:rsidRPr="003F067A">
        <w:rPr>
          <w:rFonts w:cs="Calibri"/>
          <w:szCs w:val="22"/>
          <w:rtl/>
          <w:lang w:bidi="ar-SA"/>
        </w:rPr>
        <w:t xml:space="preserve"> بعض التحديات </w:t>
      </w:r>
      <w:r w:rsidR="00545F4E">
        <w:rPr>
          <w:rFonts w:cs="Calibri"/>
          <w:szCs w:val="22"/>
          <w:rtl/>
          <w:lang w:bidi="ar-SA"/>
        </w:rPr>
        <w:t>نتيجة الجائحة</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وبناء على ذلك، سيسعى نائب الرئيس نفسه والأمانة إلى وضع حلول عملية في الوقت المناسب بالتشاور مع الدول الأعضاء من خلال </w:t>
      </w:r>
      <w:r w:rsidR="00545F4E">
        <w:rPr>
          <w:rFonts w:cs="Calibri"/>
          <w:szCs w:val="22"/>
          <w:rtl/>
          <w:lang w:bidi="ar-SA"/>
        </w:rPr>
        <w:t>منسقي المجموعات</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وفي حين أن الولاية نفسها ليست مفتوحة للتفاوض، رأى الرئيس أنه ينبغي للجنة، قدر الإمكان عملي</w:t>
      </w:r>
      <w:r w:rsidR="00545F4E">
        <w:rPr>
          <w:rFonts w:cs="Calibri"/>
          <w:szCs w:val="22"/>
          <w:rtl/>
          <w:lang w:bidi="ar-SA"/>
        </w:rPr>
        <w:t>ً</w:t>
      </w:r>
      <w:r w:rsidRPr="003F067A">
        <w:rPr>
          <w:rFonts w:cs="Calibri"/>
          <w:szCs w:val="22"/>
          <w:rtl/>
          <w:lang w:bidi="ar-SA"/>
        </w:rPr>
        <w:t>ا، تجنب المزيد من التأخير في إجراء مفاوضاتها بشأن وضع القواعد والمعايير.</w:t>
      </w:r>
      <w:r w:rsidR="00F06037">
        <w:rPr>
          <w:rFonts w:cs="Calibri"/>
          <w:szCs w:val="22"/>
          <w:rtl/>
          <w:lang w:bidi="ar-SA"/>
        </w:rPr>
        <w:t xml:space="preserve"> </w:t>
      </w:r>
      <w:r w:rsidRPr="003F067A">
        <w:rPr>
          <w:rFonts w:cs="Calibri"/>
          <w:szCs w:val="22"/>
          <w:rtl/>
          <w:lang w:bidi="ar-SA"/>
        </w:rPr>
        <w:t>وقد يتطلب ذلك من اللجنة الحكومية الدولية أن تكون أكثر ابتكار</w:t>
      </w:r>
      <w:r w:rsidR="00545F4E">
        <w:rPr>
          <w:rFonts w:cs="Calibri"/>
          <w:szCs w:val="22"/>
          <w:rtl/>
          <w:lang w:bidi="ar-SA"/>
        </w:rPr>
        <w:t>ً</w:t>
      </w:r>
      <w:r w:rsidRPr="003F067A">
        <w:rPr>
          <w:rFonts w:cs="Calibri"/>
          <w:szCs w:val="22"/>
          <w:rtl/>
          <w:lang w:bidi="ar-SA"/>
        </w:rPr>
        <w:t xml:space="preserve">ا </w:t>
      </w:r>
      <w:proofErr w:type="gramStart"/>
      <w:r w:rsidRPr="003F067A">
        <w:rPr>
          <w:rFonts w:cs="Calibri"/>
          <w:szCs w:val="22"/>
          <w:rtl/>
          <w:lang w:bidi="ar-SA"/>
        </w:rPr>
        <w:t>في</w:t>
      </w:r>
      <w:r w:rsidR="00545F4E">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بأساليب عمل اللجنة الحكومية الدولية، التي من شأنها أن تحافظ على الشفافية وتوفر بيئة تفاوضية منصفة، مع مراعاة الفجوة الرقمية.</w:t>
      </w:r>
      <w:r w:rsidR="00F06037">
        <w:rPr>
          <w:rFonts w:cs="Calibri"/>
          <w:szCs w:val="22"/>
          <w:rtl/>
          <w:lang w:bidi="ar-SA"/>
        </w:rPr>
        <w:t xml:space="preserve"> </w:t>
      </w:r>
      <w:r w:rsidRPr="003F067A">
        <w:rPr>
          <w:rFonts w:cs="Calibri"/>
          <w:szCs w:val="22"/>
          <w:rtl/>
          <w:lang w:bidi="ar-SA"/>
        </w:rPr>
        <w:t>وقال إنه يعي تمام</w:t>
      </w:r>
      <w:r w:rsidR="00545F4E">
        <w:rPr>
          <w:rFonts w:cs="Calibri"/>
          <w:szCs w:val="22"/>
          <w:rtl/>
          <w:lang w:bidi="ar-SA"/>
        </w:rPr>
        <w:t>ً</w:t>
      </w:r>
      <w:r w:rsidRPr="003F067A">
        <w:rPr>
          <w:rFonts w:cs="Calibri"/>
          <w:szCs w:val="22"/>
          <w:rtl/>
          <w:lang w:bidi="ar-SA"/>
        </w:rPr>
        <w:t>ا أن إقامة علاقات بين الأطراف أمر بالغ الأهمية في أي مفاوضات، ولا سيما في تطوير الثقة والتوصل إلى فهم مشترك للقضايا الرئيسية.</w:t>
      </w:r>
    </w:p>
    <w:p w14:paraId="25818157" w14:textId="77777777" w:rsidR="003F067A" w:rsidRPr="003F067A" w:rsidRDefault="003F067A" w:rsidP="003F067A">
      <w:pPr>
        <w:pStyle w:val="ListParagraph"/>
        <w:ind w:left="0"/>
        <w:rPr>
          <w:rFonts w:cs="Calibri"/>
          <w:szCs w:val="22"/>
          <w:lang w:bidi="ar-SA"/>
        </w:rPr>
      </w:pPr>
    </w:p>
    <w:p w14:paraId="744B9CA0" w14:textId="77777777" w:rsidR="003F067A" w:rsidRPr="003F067A" w:rsidRDefault="003F067A" w:rsidP="003F067A">
      <w:pPr>
        <w:pStyle w:val="ListParagraph"/>
        <w:bidi/>
        <w:ind w:left="5533"/>
        <w:rPr>
          <w:rFonts w:cs="Calibri"/>
          <w:i/>
          <w:szCs w:val="22"/>
          <w:rtl/>
          <w:lang w:bidi="ar-SA"/>
        </w:rPr>
      </w:pPr>
      <w:r w:rsidRPr="003F067A">
        <w:rPr>
          <w:rFonts w:cs="Calibri"/>
          <w:i/>
          <w:iCs/>
          <w:szCs w:val="22"/>
          <w:rtl/>
          <w:lang w:bidi="ar-SA"/>
        </w:rPr>
        <w:t>قرار بشأن البند 7 من جدول الأعمال:</w:t>
      </w:r>
    </w:p>
    <w:p w14:paraId="13C4A4E8" w14:textId="77777777" w:rsidR="003F067A" w:rsidRPr="003F067A" w:rsidRDefault="003F067A" w:rsidP="003F067A">
      <w:pPr>
        <w:pStyle w:val="ListParagraph"/>
        <w:ind w:left="5533"/>
        <w:rPr>
          <w:rFonts w:cs="Calibri"/>
          <w:i/>
          <w:szCs w:val="22"/>
          <w:lang w:bidi="ar-SA"/>
        </w:rPr>
      </w:pPr>
    </w:p>
    <w:p w14:paraId="79F718A4" w14:textId="6673C9AB" w:rsidR="003F067A" w:rsidRPr="003F067A" w:rsidRDefault="00D72FEC" w:rsidP="003F067A">
      <w:pPr>
        <w:pStyle w:val="ListParagraph"/>
        <w:numPr>
          <w:ilvl w:val="0"/>
          <w:numId w:val="9"/>
        </w:numPr>
        <w:bidi/>
        <w:ind w:left="5533" w:firstLine="0"/>
        <w:rPr>
          <w:rFonts w:cs="Calibri"/>
          <w:i/>
          <w:iCs/>
          <w:szCs w:val="22"/>
          <w:rtl/>
          <w:lang w:bidi="ar-SA"/>
        </w:rPr>
      </w:pPr>
      <w:r>
        <w:rPr>
          <w:rFonts w:cs="Calibri"/>
          <w:i/>
          <w:iCs/>
          <w:szCs w:val="22"/>
          <w:rtl/>
          <w:lang w:bidi="ar-SA"/>
        </w:rPr>
        <w:t>وافقت</w:t>
      </w:r>
      <w:r w:rsidR="003F067A" w:rsidRPr="003F067A">
        <w:rPr>
          <w:rFonts w:cs="Calibri"/>
          <w:i/>
          <w:iCs/>
          <w:szCs w:val="22"/>
          <w:rtl/>
          <w:lang w:bidi="ar-SA"/>
        </w:rPr>
        <w:t xml:space="preserve"> اللجنة على أن توصي الجمعية العامة </w:t>
      </w:r>
      <w:proofErr w:type="spellStart"/>
      <w:r w:rsidR="003F067A" w:rsidRPr="003F067A">
        <w:rPr>
          <w:rFonts w:cs="Calibri"/>
          <w:i/>
          <w:iCs/>
          <w:szCs w:val="22"/>
          <w:rtl/>
          <w:lang w:bidi="ar-SA"/>
        </w:rPr>
        <w:t>للويبو</w:t>
      </w:r>
      <w:proofErr w:type="spellEnd"/>
      <w:r w:rsidR="003F067A" w:rsidRPr="003F067A">
        <w:rPr>
          <w:rFonts w:cs="Calibri"/>
          <w:i/>
          <w:iCs/>
          <w:szCs w:val="22"/>
          <w:rtl/>
          <w:lang w:bidi="ar-SA"/>
        </w:rPr>
        <w:t xml:space="preserve"> 2021 بتجديد ولاية اللجنة لفترة السنتين 2023-2023.</w:t>
      </w:r>
      <w:r w:rsidR="00F06037">
        <w:rPr>
          <w:rFonts w:cs="Calibri"/>
          <w:i/>
          <w:iCs/>
          <w:szCs w:val="22"/>
          <w:rtl/>
          <w:lang w:bidi="ar-SA"/>
        </w:rPr>
        <w:t xml:space="preserve"> </w:t>
      </w:r>
      <w:r w:rsidR="00AE14A4">
        <w:rPr>
          <w:rFonts w:cs="Calibri"/>
          <w:i/>
          <w:iCs/>
          <w:szCs w:val="22"/>
          <w:rtl/>
          <w:lang w:bidi="ar-SA"/>
        </w:rPr>
        <w:t>ووافقت</w:t>
      </w:r>
      <w:r w:rsidR="003F067A" w:rsidRPr="003F067A">
        <w:rPr>
          <w:rFonts w:cs="Calibri"/>
          <w:i/>
          <w:iCs/>
          <w:szCs w:val="22"/>
          <w:rtl/>
          <w:lang w:bidi="ar-SA"/>
        </w:rPr>
        <w:t xml:space="preserve"> اللجنة كذلك على أن توصي الجمعية العامة في عام 2021 بأن تكون ولاية وبرنامج عمل 2022-2023 على النحو التالي:</w:t>
      </w:r>
    </w:p>
    <w:p w14:paraId="17794CE8" w14:textId="77777777" w:rsidR="003F067A" w:rsidRPr="003F067A" w:rsidRDefault="003F067A" w:rsidP="003F067A">
      <w:pPr>
        <w:pStyle w:val="ListParagraph"/>
        <w:ind w:left="5533"/>
        <w:rPr>
          <w:rFonts w:cs="Calibri"/>
          <w:i/>
          <w:iCs/>
          <w:szCs w:val="22"/>
          <w:lang w:bidi="ar-SA"/>
        </w:rPr>
      </w:pPr>
    </w:p>
    <w:p w14:paraId="2388278A" w14:textId="05AD6930" w:rsidR="003F067A" w:rsidRPr="003F067A" w:rsidRDefault="003F067A" w:rsidP="003F067A">
      <w:pPr>
        <w:pStyle w:val="ListParagraph"/>
        <w:bidi/>
        <w:ind w:left="6237"/>
        <w:rPr>
          <w:rFonts w:cs="Calibri"/>
          <w:i/>
          <w:iCs/>
          <w:szCs w:val="22"/>
          <w:rtl/>
          <w:lang w:bidi="ar-SA"/>
        </w:rPr>
      </w:pPr>
      <w:r w:rsidRPr="003F067A">
        <w:rPr>
          <w:rFonts w:cs="Calibri"/>
          <w:i/>
          <w:iCs/>
          <w:szCs w:val="22"/>
          <w:rtl/>
          <w:lang w:bidi="ar-SA"/>
        </w:rPr>
        <w:t>"</w:t>
      </w:r>
      <w:r w:rsidR="00E24898">
        <w:rPr>
          <w:rFonts w:cs="Calibri"/>
          <w:i/>
          <w:iCs/>
          <w:szCs w:val="22"/>
          <w:rtl/>
          <w:lang w:bidi="ar-SA"/>
        </w:rPr>
        <w:t>مع مراعا</w:t>
      </w:r>
      <w:r w:rsidR="00A92C34">
        <w:rPr>
          <w:rFonts w:cs="Calibri" w:hint="cs"/>
          <w:i/>
          <w:iCs/>
          <w:szCs w:val="22"/>
          <w:rtl/>
          <w:lang w:bidi="ar-SA"/>
        </w:rPr>
        <w:t>ة</w:t>
      </w:r>
      <w:r w:rsidRPr="003F067A">
        <w:rPr>
          <w:rFonts w:cs="Calibri"/>
          <w:i/>
          <w:iCs/>
          <w:szCs w:val="22"/>
          <w:rtl/>
          <w:lang w:bidi="ar-SA"/>
        </w:rPr>
        <w:t xml:space="preserve"> توصيات جدول أعمال التنمية، </w:t>
      </w:r>
      <w:r w:rsidR="00E24898">
        <w:rPr>
          <w:rFonts w:cs="Calibri"/>
          <w:i/>
          <w:iCs/>
          <w:szCs w:val="22"/>
          <w:rtl/>
          <w:lang w:bidi="ar-SA"/>
        </w:rPr>
        <w:t>ومع التأكيد مجددًا على</w:t>
      </w:r>
      <w:r w:rsidRPr="003F067A">
        <w:rPr>
          <w:rFonts w:cs="Calibri"/>
          <w:i/>
          <w:iCs/>
          <w:szCs w:val="22"/>
          <w:rtl/>
          <w:lang w:bidi="ar-SA"/>
        </w:rPr>
        <w:t xml:space="preserve"> أهمية لجنة </w:t>
      </w:r>
      <w:proofErr w:type="spellStart"/>
      <w:r w:rsidRPr="003F067A">
        <w:rPr>
          <w:rFonts w:cs="Calibri"/>
          <w:i/>
          <w:iCs/>
          <w:szCs w:val="22"/>
          <w:rtl/>
          <w:lang w:bidi="ar-SA"/>
        </w:rPr>
        <w:t>الويبو</w:t>
      </w:r>
      <w:proofErr w:type="spellEnd"/>
      <w:r w:rsidRPr="003F067A">
        <w:rPr>
          <w:rFonts w:cs="Calibri"/>
          <w:i/>
          <w:iCs/>
          <w:szCs w:val="22"/>
          <w:rtl/>
          <w:lang w:bidi="ar-SA"/>
        </w:rPr>
        <w:t xml:space="preserve"> الحكومية الدولية المعنية بالملكية الفكرية والموارد الوراثية والمعارف التقليدية والفولكلور</w:t>
      </w:r>
      <w:r w:rsidR="00E24898">
        <w:rPr>
          <w:rFonts w:cs="Calibri"/>
          <w:i/>
          <w:iCs/>
          <w:szCs w:val="22"/>
          <w:rtl/>
          <w:lang w:bidi="ar-SA"/>
        </w:rPr>
        <w:t>،</w:t>
      </w:r>
      <w:r w:rsidRPr="003F067A">
        <w:rPr>
          <w:rFonts w:cs="Calibri"/>
          <w:i/>
          <w:iCs/>
          <w:szCs w:val="22"/>
          <w:rtl/>
          <w:lang w:bidi="ar-SA"/>
        </w:rPr>
        <w:t xml:space="preserve"> وبعد </w:t>
      </w:r>
      <w:r w:rsidR="00E24898">
        <w:rPr>
          <w:rFonts w:cs="Calibri"/>
          <w:i/>
          <w:iCs/>
          <w:szCs w:val="22"/>
          <w:rtl/>
          <w:lang w:bidi="ar-SA"/>
        </w:rPr>
        <w:t>أخذ العلم</w:t>
      </w:r>
      <w:r w:rsidRPr="003F067A">
        <w:rPr>
          <w:rFonts w:cs="Calibri"/>
          <w:i/>
          <w:iCs/>
          <w:szCs w:val="22"/>
          <w:rtl/>
          <w:lang w:bidi="ar-SA"/>
        </w:rPr>
        <w:t xml:space="preserve"> بالطبيعة المختلفة لهذه القضايا والإقرار بالتقدم المحرز، توافق الجمعية العامة </w:t>
      </w:r>
      <w:proofErr w:type="spellStart"/>
      <w:r w:rsidRPr="003F067A">
        <w:rPr>
          <w:rFonts w:cs="Calibri"/>
          <w:i/>
          <w:iCs/>
          <w:szCs w:val="22"/>
          <w:rtl/>
          <w:lang w:bidi="ar-SA"/>
        </w:rPr>
        <w:t>للويبو</w:t>
      </w:r>
      <w:proofErr w:type="spellEnd"/>
      <w:r w:rsidRPr="003F067A">
        <w:rPr>
          <w:rFonts w:cs="Calibri"/>
          <w:i/>
          <w:iCs/>
          <w:szCs w:val="22"/>
          <w:rtl/>
          <w:lang w:bidi="ar-SA"/>
        </w:rPr>
        <w:t xml:space="preserve"> على تجديد ولاية اللجنة، </w:t>
      </w:r>
      <w:r w:rsidR="00E24898">
        <w:rPr>
          <w:rFonts w:cs="Calibri"/>
          <w:i/>
          <w:iCs/>
          <w:szCs w:val="22"/>
          <w:rtl/>
          <w:lang w:bidi="ar-SA"/>
        </w:rPr>
        <w:t xml:space="preserve">من </w:t>
      </w:r>
      <w:r w:rsidRPr="003F067A">
        <w:rPr>
          <w:rFonts w:cs="Calibri"/>
          <w:i/>
          <w:iCs/>
          <w:szCs w:val="22"/>
          <w:rtl/>
          <w:lang w:bidi="ar-SA"/>
        </w:rPr>
        <w:t>دون الإخلال بالعمل الجاري في منتديات أخرى، على النحو التالي:</w:t>
      </w:r>
    </w:p>
    <w:p w14:paraId="3961A902" w14:textId="77777777" w:rsidR="003F067A" w:rsidRPr="003F067A" w:rsidRDefault="003F067A" w:rsidP="003F067A">
      <w:pPr>
        <w:pStyle w:val="ListParagraph"/>
        <w:ind w:left="5533"/>
        <w:rPr>
          <w:rFonts w:cs="Calibri"/>
          <w:i/>
          <w:iCs/>
          <w:szCs w:val="22"/>
          <w:lang w:bidi="ar-SA"/>
        </w:rPr>
      </w:pPr>
    </w:p>
    <w:p w14:paraId="729D7D54" w14:textId="5362FA76" w:rsidR="003F067A" w:rsidRPr="003F067A" w:rsidRDefault="003F067A" w:rsidP="00E24898">
      <w:pPr>
        <w:pStyle w:val="ListParagraph"/>
        <w:numPr>
          <w:ilvl w:val="0"/>
          <w:numId w:val="11"/>
        </w:numPr>
        <w:bidi/>
        <w:rPr>
          <w:rFonts w:cs="Calibri"/>
          <w:i/>
          <w:iCs/>
          <w:szCs w:val="22"/>
          <w:rtl/>
          <w:lang w:bidi="ar-SA"/>
        </w:rPr>
      </w:pPr>
      <w:r w:rsidRPr="003F067A">
        <w:rPr>
          <w:rFonts w:cs="Calibri"/>
          <w:i/>
          <w:iCs/>
          <w:szCs w:val="22"/>
          <w:rtl/>
          <w:lang w:bidi="ar-SA"/>
        </w:rPr>
        <w:lastRenderedPageBreak/>
        <w:t xml:space="preserve"> ستواصل اللجنة، خلال </w:t>
      </w:r>
      <w:r w:rsidR="00E24898">
        <w:rPr>
          <w:rFonts w:cs="Calibri"/>
          <w:i/>
          <w:iCs/>
          <w:szCs w:val="22"/>
          <w:rtl/>
          <w:lang w:bidi="ar-SA"/>
        </w:rPr>
        <w:t>الفترة</w:t>
      </w:r>
      <w:r w:rsidRPr="003F067A">
        <w:rPr>
          <w:rFonts w:cs="Calibri"/>
          <w:i/>
          <w:iCs/>
          <w:szCs w:val="22"/>
          <w:rtl/>
          <w:lang w:bidi="ar-SA"/>
        </w:rPr>
        <w:t xml:space="preserve"> المالية المقبلة 2022/2023، تسريع عملها، بهدف التوصل إلى اتفاق بشأن صك قانوني دولي </w:t>
      </w:r>
      <w:r w:rsidR="00E24898">
        <w:rPr>
          <w:rFonts w:cs="Calibri"/>
          <w:i/>
          <w:iCs/>
          <w:szCs w:val="22"/>
          <w:rtl/>
          <w:lang w:bidi="ar-SA"/>
        </w:rPr>
        <w:t xml:space="preserve">واحد أو أكثر، من </w:t>
      </w:r>
      <w:r w:rsidRPr="003F067A">
        <w:rPr>
          <w:rFonts w:cs="Calibri"/>
          <w:i/>
          <w:iCs/>
          <w:szCs w:val="22"/>
          <w:rtl/>
          <w:lang w:bidi="ar-SA"/>
        </w:rPr>
        <w:t xml:space="preserve">دون </w:t>
      </w:r>
      <w:r w:rsidR="00E24898">
        <w:rPr>
          <w:rFonts w:cs="Calibri"/>
          <w:i/>
          <w:iCs/>
          <w:szCs w:val="22"/>
          <w:rtl/>
          <w:lang w:bidi="ar-SA"/>
        </w:rPr>
        <w:t>تحديد</w:t>
      </w:r>
      <w:r w:rsidRPr="003F067A">
        <w:rPr>
          <w:rFonts w:cs="Calibri"/>
          <w:i/>
          <w:iCs/>
          <w:szCs w:val="22"/>
          <w:rtl/>
          <w:lang w:bidi="ar-SA"/>
        </w:rPr>
        <w:t xml:space="preserve"> النتيجة (النتائج) المتعلقة بالملكية الفكرية</w:t>
      </w:r>
      <w:r w:rsidR="00E24898">
        <w:rPr>
          <w:rFonts w:cs="Calibri"/>
          <w:i/>
          <w:iCs/>
          <w:szCs w:val="22"/>
          <w:rtl/>
          <w:lang w:bidi="ar-SA"/>
        </w:rPr>
        <w:t xml:space="preserve"> مسبقًا</w:t>
      </w:r>
      <w:r w:rsidRPr="003F067A">
        <w:rPr>
          <w:rFonts w:cs="Calibri"/>
          <w:i/>
          <w:iCs/>
          <w:szCs w:val="22"/>
          <w:rtl/>
          <w:lang w:bidi="ar-SA"/>
        </w:rPr>
        <w:t>، بما يضمن الحماية المتوازنة والفعالة للموارد الوراثية والمعارف التقليدية وأشكال التعبير الثقافي التقليدي.</w:t>
      </w:r>
    </w:p>
    <w:p w14:paraId="1EDDE3EC" w14:textId="77777777" w:rsidR="003F067A" w:rsidRPr="003F067A" w:rsidRDefault="003F067A" w:rsidP="003F067A">
      <w:pPr>
        <w:pStyle w:val="ListParagraph"/>
        <w:ind w:left="9061"/>
        <w:rPr>
          <w:rFonts w:cs="Calibri"/>
          <w:i/>
          <w:iCs/>
          <w:szCs w:val="22"/>
          <w:lang w:bidi="ar-SA"/>
        </w:rPr>
      </w:pPr>
    </w:p>
    <w:p w14:paraId="417D977F" w14:textId="665D5DBD" w:rsidR="003F067A" w:rsidRPr="003F067A" w:rsidRDefault="003F067A" w:rsidP="00E24898">
      <w:pPr>
        <w:pStyle w:val="ListParagraph"/>
        <w:numPr>
          <w:ilvl w:val="0"/>
          <w:numId w:val="11"/>
        </w:numPr>
        <w:bidi/>
        <w:rPr>
          <w:rFonts w:cs="Calibri"/>
          <w:i/>
          <w:iCs/>
          <w:szCs w:val="22"/>
          <w:rtl/>
          <w:lang w:bidi="ar-SA"/>
        </w:rPr>
      </w:pPr>
      <w:r w:rsidRPr="003F067A">
        <w:rPr>
          <w:rFonts w:cs="Calibri"/>
          <w:i/>
          <w:iCs/>
          <w:szCs w:val="22"/>
          <w:rtl/>
          <w:lang w:bidi="ar-SA"/>
        </w:rPr>
        <w:t xml:space="preserve">سيستند عمل اللجنة خلال </w:t>
      </w:r>
      <w:r w:rsidR="00E24898">
        <w:rPr>
          <w:rFonts w:cs="Calibri"/>
          <w:i/>
          <w:iCs/>
          <w:szCs w:val="22"/>
          <w:rtl/>
          <w:lang w:bidi="ar-SA"/>
        </w:rPr>
        <w:t>الفترة</w:t>
      </w:r>
      <w:r w:rsidRPr="003F067A">
        <w:rPr>
          <w:rFonts w:cs="Calibri"/>
          <w:i/>
          <w:iCs/>
          <w:szCs w:val="22"/>
          <w:rtl/>
          <w:lang w:bidi="ar-SA"/>
        </w:rPr>
        <w:t xml:space="preserve"> 2022/2023 إلى العمل الذي أنجزته اللجنة</w:t>
      </w:r>
      <w:r w:rsidR="00E24898">
        <w:rPr>
          <w:rFonts w:cs="Calibri"/>
          <w:i/>
          <w:iCs/>
          <w:szCs w:val="22"/>
          <w:rtl/>
          <w:lang w:bidi="ar-SA"/>
        </w:rPr>
        <w:t xml:space="preserve"> حتى الآن</w:t>
      </w:r>
      <w:r w:rsidRPr="003F067A">
        <w:rPr>
          <w:rFonts w:cs="Calibri"/>
          <w:i/>
          <w:iCs/>
          <w:szCs w:val="22"/>
          <w:rtl/>
          <w:lang w:bidi="ar-SA"/>
        </w:rPr>
        <w:t xml:space="preserve">، بما في ذلك المفاوضات القائمة على النصوص، مع التركيز </w:t>
      </w:r>
      <w:r w:rsidR="00E24898">
        <w:rPr>
          <w:rFonts w:cs="Calibri"/>
          <w:i/>
          <w:iCs/>
          <w:szCs w:val="22"/>
          <w:rtl/>
          <w:lang w:bidi="ar-SA"/>
        </w:rPr>
        <w:t>بشكل أساسي</w:t>
      </w:r>
      <w:r w:rsidRPr="003F067A">
        <w:rPr>
          <w:rFonts w:cs="Calibri"/>
          <w:i/>
          <w:iCs/>
          <w:szCs w:val="22"/>
          <w:rtl/>
          <w:lang w:bidi="ar-SA"/>
        </w:rPr>
        <w:t xml:space="preserve"> على تضييق الفجوات القائمة والتوصل إلى </w:t>
      </w:r>
      <w:r w:rsidR="00E24898">
        <w:rPr>
          <w:rFonts w:cs="Calibri"/>
          <w:i/>
          <w:iCs/>
          <w:szCs w:val="22"/>
          <w:rtl/>
          <w:lang w:bidi="ar-SA"/>
        </w:rPr>
        <w:t>فهم</w:t>
      </w:r>
      <w:r w:rsidRPr="003F067A">
        <w:rPr>
          <w:rFonts w:cs="Calibri"/>
          <w:i/>
          <w:iCs/>
          <w:szCs w:val="22"/>
          <w:rtl/>
          <w:lang w:bidi="ar-SA"/>
        </w:rPr>
        <w:t xml:space="preserve"> مشترك بشأن القضايا الجوهرية.</w:t>
      </w:r>
      <w:r w:rsidR="00E24898">
        <w:rPr>
          <w:rStyle w:val="FootnoteReference"/>
          <w:rFonts w:cs="Calibri"/>
          <w:i/>
          <w:iCs/>
          <w:szCs w:val="22"/>
          <w:rtl/>
          <w:lang w:bidi="ar-SA"/>
        </w:rPr>
        <w:footnoteReference w:id="2"/>
      </w:r>
    </w:p>
    <w:p w14:paraId="0A29B6E9" w14:textId="77777777" w:rsidR="003F067A" w:rsidRPr="003F067A" w:rsidRDefault="003F067A" w:rsidP="003F067A">
      <w:pPr>
        <w:pStyle w:val="ListParagraph"/>
        <w:ind w:left="9061"/>
        <w:rPr>
          <w:rFonts w:cs="Calibri"/>
          <w:i/>
          <w:iCs/>
          <w:szCs w:val="22"/>
          <w:lang w:bidi="ar-SA"/>
        </w:rPr>
      </w:pPr>
    </w:p>
    <w:p w14:paraId="7D5ABEF7" w14:textId="3EA3108A" w:rsidR="003F067A" w:rsidRPr="003F067A" w:rsidRDefault="003F067A" w:rsidP="00E24898">
      <w:pPr>
        <w:pStyle w:val="ListParagraph"/>
        <w:numPr>
          <w:ilvl w:val="0"/>
          <w:numId w:val="11"/>
        </w:numPr>
        <w:bidi/>
        <w:ind w:left="6804"/>
        <w:rPr>
          <w:rFonts w:cs="Calibri"/>
          <w:i/>
          <w:iCs/>
          <w:szCs w:val="22"/>
          <w:rtl/>
          <w:lang w:bidi="ar-SA"/>
        </w:rPr>
      </w:pPr>
      <w:r w:rsidRPr="003F067A">
        <w:rPr>
          <w:rFonts w:cs="Calibri"/>
          <w:i/>
          <w:iCs/>
          <w:szCs w:val="22"/>
          <w:rtl/>
          <w:lang w:bidi="ar-SA"/>
        </w:rPr>
        <w:t xml:space="preserve"> وستتبع اللجنة، كما هو مبين في الجدول أدناه [المرفق الثاني من هذا التقرير]، برنامج عمل يستند إلى أساليب عمل مفتوحة وشاملة للفترة 2022/2023، بما في ذلك نهج قائم على الأدلة على النحو المبين في الفقرة (د).</w:t>
      </w:r>
      <w:r w:rsidR="00F06037">
        <w:rPr>
          <w:rFonts w:cs="Calibri"/>
          <w:i/>
          <w:iCs/>
          <w:szCs w:val="22"/>
          <w:rtl/>
          <w:lang w:bidi="ar-SA"/>
        </w:rPr>
        <w:t xml:space="preserve"> </w:t>
      </w:r>
      <w:r w:rsidRPr="003F067A">
        <w:rPr>
          <w:rFonts w:cs="Calibri"/>
          <w:i/>
          <w:iCs/>
          <w:szCs w:val="22"/>
          <w:rtl/>
          <w:lang w:bidi="ar-SA"/>
        </w:rPr>
        <w:t xml:space="preserve">ويكفل هذا البرنامج تنظيم 6 دورات للجنة في الفترة 2022/2023، بما في ذلك دورات </w:t>
      </w:r>
      <w:proofErr w:type="spellStart"/>
      <w:r w:rsidRPr="003F067A">
        <w:rPr>
          <w:rFonts w:cs="Calibri"/>
          <w:i/>
          <w:iCs/>
          <w:szCs w:val="22"/>
          <w:rtl/>
          <w:lang w:bidi="ar-SA"/>
        </w:rPr>
        <w:t>مواضيعية</w:t>
      </w:r>
      <w:proofErr w:type="spellEnd"/>
      <w:r w:rsidRPr="003F067A">
        <w:rPr>
          <w:rFonts w:cs="Calibri"/>
          <w:i/>
          <w:iCs/>
          <w:szCs w:val="22"/>
          <w:rtl/>
          <w:lang w:bidi="ar-SA"/>
        </w:rPr>
        <w:t xml:space="preserve"> ومتداخلة وتقييمية.</w:t>
      </w:r>
      <w:r w:rsidR="00F06037">
        <w:rPr>
          <w:rFonts w:cs="Calibri"/>
          <w:i/>
          <w:iCs/>
          <w:szCs w:val="22"/>
          <w:rtl/>
          <w:lang w:bidi="ar-SA"/>
        </w:rPr>
        <w:t xml:space="preserve"> </w:t>
      </w:r>
      <w:r w:rsidRPr="003F067A">
        <w:rPr>
          <w:rFonts w:cs="Calibri"/>
          <w:i/>
          <w:iCs/>
          <w:szCs w:val="22"/>
          <w:rtl/>
          <w:lang w:bidi="ar-SA"/>
        </w:rPr>
        <w:t>ويجوز للجنة إنشاء فريق (أفرقة) خبراء مخصص لمعالجة مسألة قانونية أو سياسية أو تقنية محددة.</w:t>
      </w:r>
      <w:r w:rsidR="00447415">
        <w:rPr>
          <w:rStyle w:val="FootnoteReference"/>
          <w:rFonts w:cs="Calibri"/>
          <w:i/>
          <w:iCs/>
          <w:szCs w:val="22"/>
          <w:rtl/>
          <w:lang w:bidi="ar-SA"/>
        </w:rPr>
        <w:footnoteReference w:id="3"/>
      </w:r>
      <w:r w:rsidR="00F06037">
        <w:rPr>
          <w:rFonts w:cs="Calibri"/>
          <w:i/>
          <w:iCs/>
          <w:szCs w:val="22"/>
          <w:rtl/>
          <w:lang w:bidi="ar-SA"/>
        </w:rPr>
        <w:t xml:space="preserve"> </w:t>
      </w:r>
      <w:r w:rsidRPr="003F067A">
        <w:rPr>
          <w:rFonts w:cs="Calibri"/>
          <w:i/>
          <w:iCs/>
          <w:szCs w:val="22"/>
          <w:rtl/>
          <w:lang w:bidi="ar-SA"/>
        </w:rPr>
        <w:t>وستعرض نتائج عمل الفريق (الأفرقة) على اللجنة للنظر فيها.</w:t>
      </w:r>
    </w:p>
    <w:p w14:paraId="1D5CFE06" w14:textId="77777777" w:rsidR="003F067A" w:rsidRPr="003F067A" w:rsidRDefault="003F067A" w:rsidP="003F067A">
      <w:pPr>
        <w:pStyle w:val="ListParagraph"/>
        <w:ind w:left="9061"/>
        <w:rPr>
          <w:rFonts w:cs="Calibri"/>
          <w:i/>
          <w:iCs/>
          <w:szCs w:val="22"/>
          <w:lang w:bidi="ar-SA"/>
        </w:rPr>
      </w:pPr>
    </w:p>
    <w:p w14:paraId="1389DC10" w14:textId="4D7D4F0C" w:rsidR="003F067A" w:rsidRPr="003F067A" w:rsidRDefault="003F067A" w:rsidP="00E24898">
      <w:pPr>
        <w:pStyle w:val="ListParagraph"/>
        <w:numPr>
          <w:ilvl w:val="0"/>
          <w:numId w:val="11"/>
        </w:numPr>
        <w:bidi/>
        <w:ind w:left="6804"/>
        <w:rPr>
          <w:rFonts w:cs="Calibri"/>
          <w:i/>
          <w:iCs/>
          <w:szCs w:val="22"/>
          <w:rtl/>
          <w:lang w:bidi="ar-SA"/>
        </w:rPr>
      </w:pPr>
      <w:r w:rsidRPr="003F067A">
        <w:rPr>
          <w:rFonts w:cs="Calibri"/>
          <w:i/>
          <w:iCs/>
          <w:szCs w:val="22"/>
          <w:rtl/>
          <w:lang w:bidi="ar-SA"/>
        </w:rPr>
        <w:t xml:space="preserve"> وستستخدم اللجنة جميع وثائق عمل </w:t>
      </w:r>
      <w:proofErr w:type="spellStart"/>
      <w:r w:rsidRPr="003F067A">
        <w:rPr>
          <w:rFonts w:cs="Calibri"/>
          <w:i/>
          <w:iCs/>
          <w:szCs w:val="22"/>
          <w:rtl/>
          <w:lang w:bidi="ar-SA"/>
        </w:rPr>
        <w:t>الويبو</w:t>
      </w:r>
      <w:proofErr w:type="spellEnd"/>
      <w:r w:rsidRPr="003F067A">
        <w:rPr>
          <w:rFonts w:cs="Calibri"/>
          <w:i/>
          <w:iCs/>
          <w:szCs w:val="22"/>
          <w:rtl/>
          <w:lang w:bidi="ar-SA"/>
        </w:rPr>
        <w:t xml:space="preserve">، </w:t>
      </w:r>
      <w:r w:rsidR="00796396">
        <w:rPr>
          <w:rFonts w:cs="Calibri"/>
          <w:i/>
          <w:iCs/>
          <w:szCs w:val="22"/>
          <w:rtl/>
          <w:lang w:bidi="ar-SA"/>
        </w:rPr>
        <w:t xml:space="preserve">بما في ذلك </w:t>
      </w:r>
      <w:r w:rsidRPr="003F067A">
        <w:rPr>
          <w:rFonts w:cs="Calibri"/>
          <w:i/>
          <w:iCs/>
          <w:szCs w:val="22"/>
          <w:rtl/>
          <w:lang w:bidi="ar-SA"/>
        </w:rPr>
        <w:t xml:space="preserve">الوثيقة </w:t>
      </w:r>
      <w:r w:rsidRPr="003F067A">
        <w:rPr>
          <w:rFonts w:cs="Calibri"/>
          <w:i/>
          <w:iCs/>
          <w:szCs w:val="22"/>
          <w:lang w:bidi="ar-SA"/>
        </w:rPr>
        <w:t>WIPO/GRTKF/IC/40/6</w:t>
      </w:r>
      <w:r w:rsidRPr="003F067A">
        <w:rPr>
          <w:rFonts w:cs="Calibri"/>
          <w:i/>
          <w:iCs/>
          <w:szCs w:val="22"/>
          <w:rtl/>
          <w:lang w:bidi="ar-SA"/>
        </w:rPr>
        <w:t xml:space="preserve"> </w:t>
      </w:r>
      <w:r w:rsidR="00796396">
        <w:rPr>
          <w:rFonts w:cs="Calibri"/>
          <w:i/>
          <w:iCs/>
          <w:szCs w:val="22"/>
          <w:rtl/>
          <w:lang w:bidi="ar-SA"/>
        </w:rPr>
        <w:t>و</w:t>
      </w:r>
      <w:r w:rsidRPr="003F067A">
        <w:rPr>
          <w:rFonts w:cs="Calibri"/>
          <w:i/>
          <w:iCs/>
          <w:szCs w:val="22"/>
          <w:rtl/>
          <w:lang w:bidi="ar-SA"/>
        </w:rPr>
        <w:t xml:space="preserve">الوثيقة </w:t>
      </w:r>
      <w:r w:rsidRPr="003F067A">
        <w:rPr>
          <w:rFonts w:cs="Calibri"/>
          <w:i/>
          <w:iCs/>
          <w:szCs w:val="22"/>
          <w:lang w:bidi="ar-SA"/>
        </w:rPr>
        <w:t>WIPO/GRTKF/IC/40/18</w:t>
      </w:r>
      <w:r w:rsidRPr="003F067A">
        <w:rPr>
          <w:rFonts w:cs="Calibri"/>
          <w:i/>
          <w:iCs/>
          <w:szCs w:val="22"/>
          <w:rtl/>
          <w:lang w:bidi="ar-SA"/>
        </w:rPr>
        <w:t xml:space="preserve">، </w:t>
      </w:r>
      <w:r w:rsidR="00796396">
        <w:rPr>
          <w:rFonts w:cs="Calibri"/>
          <w:i/>
          <w:iCs/>
          <w:szCs w:val="22"/>
          <w:rtl/>
          <w:lang w:bidi="ar-SA"/>
        </w:rPr>
        <w:t>و</w:t>
      </w:r>
      <w:r w:rsidRPr="003F067A">
        <w:rPr>
          <w:rFonts w:cs="Calibri"/>
          <w:i/>
          <w:iCs/>
          <w:szCs w:val="22"/>
          <w:rtl/>
          <w:lang w:bidi="ar-SA"/>
        </w:rPr>
        <w:t xml:space="preserve">الوثيقة </w:t>
      </w:r>
      <w:r w:rsidRPr="003F067A">
        <w:rPr>
          <w:rFonts w:cs="Calibri"/>
          <w:i/>
          <w:iCs/>
          <w:szCs w:val="22"/>
          <w:lang w:bidi="ar-SA"/>
        </w:rPr>
        <w:t>WIPO/GRTKF/IC/40/19</w:t>
      </w:r>
      <w:r w:rsidRPr="003F067A">
        <w:rPr>
          <w:rFonts w:cs="Calibri"/>
          <w:i/>
          <w:iCs/>
          <w:szCs w:val="22"/>
          <w:rtl/>
          <w:lang w:bidi="ar-SA"/>
        </w:rPr>
        <w:t xml:space="preserve"> </w:t>
      </w:r>
      <w:r w:rsidR="00796396">
        <w:rPr>
          <w:rFonts w:cs="Calibri"/>
          <w:i/>
          <w:iCs/>
          <w:szCs w:val="22"/>
          <w:rtl/>
          <w:lang w:bidi="ar-SA"/>
        </w:rPr>
        <w:t>ونص</w:t>
      </w:r>
      <w:r w:rsidRPr="003F067A">
        <w:rPr>
          <w:rFonts w:cs="Calibri"/>
          <w:i/>
          <w:iCs/>
          <w:szCs w:val="22"/>
          <w:rtl/>
          <w:lang w:bidi="ar-SA"/>
        </w:rPr>
        <w:t xml:space="preserve"> الرئيس بشأن مشروع صك قانوني دولي (صكوك قانونية دولية) بشأن الملكية الفكرية، </w:t>
      </w:r>
      <w:r w:rsidR="00796396">
        <w:rPr>
          <w:rFonts w:cs="Calibri"/>
          <w:i/>
          <w:iCs/>
          <w:szCs w:val="22"/>
          <w:rtl/>
          <w:lang w:bidi="ar-SA"/>
        </w:rPr>
        <w:t>و</w:t>
      </w:r>
      <w:r w:rsidRPr="003F067A">
        <w:rPr>
          <w:rFonts w:cs="Calibri"/>
          <w:i/>
          <w:iCs/>
          <w:szCs w:val="22"/>
          <w:rtl/>
          <w:lang w:bidi="ar-SA"/>
        </w:rPr>
        <w:t xml:space="preserve">الموارد الوراثية والمعارف التقليدية </w:t>
      </w:r>
      <w:r w:rsidRPr="003F067A">
        <w:rPr>
          <w:rFonts w:cs="Calibri"/>
          <w:i/>
          <w:iCs/>
          <w:szCs w:val="22"/>
          <w:rtl/>
          <w:lang w:bidi="ar-SA"/>
        </w:rPr>
        <w:lastRenderedPageBreak/>
        <w:t xml:space="preserve">المرتبطة بالموارد الوراثية، وأي مساهمات أخرى من الدول الأعضاء، مثل إجراء/تحديث الدراسات التي تشمل، </w:t>
      </w:r>
      <w:r w:rsidR="00796396">
        <w:rPr>
          <w:rFonts w:cs="Calibri"/>
          <w:i/>
          <w:iCs/>
          <w:szCs w:val="22"/>
          <w:rtl/>
          <w:lang w:bidi="ar-SA"/>
        </w:rPr>
        <w:t>من بين جملة من الأمور الأخرى</w:t>
      </w:r>
      <w:r w:rsidRPr="003F067A">
        <w:rPr>
          <w:rFonts w:cs="Calibri"/>
          <w:i/>
          <w:iCs/>
          <w:szCs w:val="22"/>
          <w:rtl/>
          <w:lang w:bidi="ar-SA"/>
        </w:rPr>
        <w:t xml:space="preserve">، أمثلة </w:t>
      </w:r>
      <w:r w:rsidR="00796396">
        <w:rPr>
          <w:rFonts w:cs="Calibri"/>
          <w:i/>
          <w:iCs/>
          <w:szCs w:val="22"/>
          <w:rtl/>
          <w:lang w:bidi="ar-SA"/>
        </w:rPr>
        <w:t>عن</w:t>
      </w:r>
      <w:r w:rsidRPr="003F067A">
        <w:rPr>
          <w:rFonts w:cs="Calibri"/>
          <w:i/>
          <w:iCs/>
          <w:szCs w:val="22"/>
          <w:rtl/>
          <w:lang w:bidi="ar-SA"/>
        </w:rPr>
        <w:t xml:space="preserve"> الخبرات الوطنية، بما في ذلك التشريعات المحلية، وتقييمات الأثر، وقواعد البيانات، وأمثلة </w:t>
      </w:r>
      <w:r w:rsidR="00796396">
        <w:rPr>
          <w:rFonts w:cs="Calibri"/>
          <w:i/>
          <w:iCs/>
          <w:szCs w:val="22"/>
          <w:rtl/>
          <w:lang w:bidi="ar-SA"/>
        </w:rPr>
        <w:t>عن</w:t>
      </w:r>
      <w:r w:rsidRPr="003F067A">
        <w:rPr>
          <w:rFonts w:cs="Calibri"/>
          <w:i/>
          <w:iCs/>
          <w:szCs w:val="22"/>
          <w:rtl/>
          <w:lang w:bidi="ar-SA"/>
        </w:rPr>
        <w:t xml:space="preserve"> </w:t>
      </w:r>
      <w:r w:rsidR="00796396">
        <w:rPr>
          <w:rFonts w:cs="Calibri"/>
          <w:i/>
          <w:iCs/>
          <w:szCs w:val="22"/>
          <w:rtl/>
          <w:lang w:bidi="ar-SA"/>
        </w:rPr>
        <w:t>المواضيع التي يمكن أن تحظى</w:t>
      </w:r>
      <w:r w:rsidRPr="003F067A">
        <w:rPr>
          <w:rFonts w:cs="Calibri"/>
          <w:i/>
          <w:iCs/>
          <w:szCs w:val="22"/>
          <w:rtl/>
          <w:lang w:bidi="ar-SA"/>
        </w:rPr>
        <w:t xml:space="preserve"> </w:t>
      </w:r>
      <w:r w:rsidR="00796396">
        <w:rPr>
          <w:rFonts w:cs="Calibri"/>
          <w:i/>
          <w:iCs/>
          <w:szCs w:val="22"/>
          <w:rtl/>
          <w:lang w:bidi="ar-SA"/>
        </w:rPr>
        <w:t>با</w:t>
      </w:r>
      <w:r w:rsidRPr="003F067A">
        <w:rPr>
          <w:rFonts w:cs="Calibri"/>
          <w:i/>
          <w:iCs/>
          <w:szCs w:val="22"/>
          <w:rtl/>
          <w:lang w:bidi="ar-SA"/>
        </w:rPr>
        <w:t xml:space="preserve">لحماية </w:t>
      </w:r>
      <w:r w:rsidR="00796396">
        <w:rPr>
          <w:rFonts w:cs="Calibri"/>
          <w:i/>
          <w:iCs/>
          <w:szCs w:val="22"/>
          <w:rtl/>
          <w:lang w:bidi="ar-SA"/>
        </w:rPr>
        <w:t>وتلك</w:t>
      </w:r>
      <w:r w:rsidRPr="003F067A">
        <w:rPr>
          <w:rFonts w:cs="Calibri"/>
          <w:i/>
          <w:iCs/>
          <w:szCs w:val="22"/>
          <w:rtl/>
          <w:lang w:bidi="ar-SA"/>
        </w:rPr>
        <w:t xml:space="preserve"> ال</w:t>
      </w:r>
      <w:r w:rsidR="00796396">
        <w:rPr>
          <w:rFonts w:cs="Calibri"/>
          <w:i/>
          <w:iCs/>
          <w:szCs w:val="22"/>
          <w:rtl/>
          <w:lang w:bidi="ar-SA"/>
        </w:rPr>
        <w:t>ت</w:t>
      </w:r>
      <w:r w:rsidRPr="003F067A">
        <w:rPr>
          <w:rFonts w:cs="Calibri"/>
          <w:i/>
          <w:iCs/>
          <w:szCs w:val="22"/>
          <w:rtl/>
          <w:lang w:bidi="ar-SA"/>
        </w:rPr>
        <w:t xml:space="preserve">ي لا </w:t>
      </w:r>
      <w:r w:rsidR="00796396">
        <w:rPr>
          <w:rFonts w:cs="Calibri"/>
          <w:i/>
          <w:iCs/>
          <w:szCs w:val="22"/>
          <w:rtl/>
          <w:lang w:bidi="ar-SA"/>
        </w:rPr>
        <w:t>تتطلب</w:t>
      </w:r>
      <w:r w:rsidRPr="003F067A">
        <w:rPr>
          <w:rFonts w:cs="Calibri"/>
          <w:i/>
          <w:iCs/>
          <w:szCs w:val="22"/>
          <w:rtl/>
          <w:lang w:bidi="ar-SA"/>
        </w:rPr>
        <w:t xml:space="preserve"> حماي</w:t>
      </w:r>
      <w:r w:rsidR="00796396">
        <w:rPr>
          <w:rFonts w:cs="Calibri"/>
          <w:i/>
          <w:iCs/>
          <w:szCs w:val="22"/>
          <w:rtl/>
          <w:lang w:bidi="ar-SA"/>
        </w:rPr>
        <w:t>ة</w:t>
      </w:r>
      <w:r w:rsidRPr="003F067A">
        <w:rPr>
          <w:rFonts w:cs="Calibri"/>
          <w:i/>
          <w:iCs/>
          <w:szCs w:val="22"/>
          <w:rtl/>
          <w:lang w:bidi="ar-SA"/>
        </w:rPr>
        <w:t xml:space="preserve">؛ ونتائج أي فريق (أفرقة) خبراء </w:t>
      </w:r>
      <w:r w:rsidR="006B562B">
        <w:rPr>
          <w:rFonts w:cs="Calibri"/>
          <w:i/>
          <w:iCs/>
          <w:szCs w:val="22"/>
          <w:rtl/>
          <w:lang w:bidi="ar-SA"/>
        </w:rPr>
        <w:t>تنشئه</w:t>
      </w:r>
      <w:r w:rsidRPr="003F067A">
        <w:rPr>
          <w:rFonts w:cs="Calibri"/>
          <w:i/>
          <w:iCs/>
          <w:szCs w:val="22"/>
          <w:rtl/>
          <w:lang w:bidi="ar-SA"/>
        </w:rPr>
        <w:t xml:space="preserve"> اللجنة وما يتصل بها من أنشطة منجزة في إطار البرنامج 4.</w:t>
      </w:r>
      <w:r w:rsidR="00F06037">
        <w:rPr>
          <w:rFonts w:cs="Calibri"/>
          <w:i/>
          <w:iCs/>
          <w:szCs w:val="22"/>
          <w:rtl/>
          <w:lang w:bidi="ar-SA"/>
        </w:rPr>
        <w:t xml:space="preserve"> </w:t>
      </w:r>
      <w:r w:rsidR="006B562B">
        <w:rPr>
          <w:rFonts w:cs="Calibri"/>
          <w:i/>
          <w:iCs/>
          <w:szCs w:val="22"/>
          <w:rtl/>
          <w:lang w:bidi="ar-SA"/>
        </w:rPr>
        <w:t>ويُطلَب</w:t>
      </w:r>
      <w:r w:rsidRPr="003F067A">
        <w:rPr>
          <w:rFonts w:cs="Calibri"/>
          <w:i/>
          <w:iCs/>
          <w:szCs w:val="22"/>
          <w:rtl/>
          <w:lang w:bidi="ar-SA"/>
        </w:rPr>
        <w:t xml:space="preserve"> من الأمانة أن تواصل تحديث الدراسات والمواد الأخرى المتعلقة بالأدوات والأنشطة </w:t>
      </w:r>
      <w:r w:rsidR="008C344D">
        <w:rPr>
          <w:rFonts w:cs="Calibri"/>
          <w:i/>
          <w:iCs/>
          <w:szCs w:val="22"/>
          <w:rtl/>
          <w:lang w:bidi="ar-SA"/>
        </w:rPr>
        <w:t>المرتبطة</w:t>
      </w:r>
      <w:r w:rsidRPr="003F067A">
        <w:rPr>
          <w:rFonts w:cs="Calibri"/>
          <w:i/>
          <w:iCs/>
          <w:szCs w:val="22"/>
          <w:rtl/>
          <w:lang w:bidi="ar-SA"/>
        </w:rPr>
        <w:t xml:space="preserve"> بقواعد البيانات </w:t>
      </w:r>
      <w:r w:rsidR="008C344D">
        <w:rPr>
          <w:rFonts w:cs="Calibri"/>
          <w:i/>
          <w:iCs/>
          <w:szCs w:val="22"/>
          <w:rtl/>
          <w:lang w:bidi="ar-SA"/>
        </w:rPr>
        <w:t>و</w:t>
      </w:r>
      <w:r w:rsidRPr="003F067A">
        <w:rPr>
          <w:rFonts w:cs="Calibri"/>
          <w:i/>
          <w:iCs/>
          <w:szCs w:val="22"/>
          <w:rtl/>
          <w:lang w:bidi="ar-SA"/>
        </w:rPr>
        <w:t xml:space="preserve">أنظمة </w:t>
      </w:r>
      <w:r w:rsidR="008C344D">
        <w:rPr>
          <w:rFonts w:cs="Calibri"/>
          <w:i/>
          <w:iCs/>
          <w:szCs w:val="22"/>
          <w:rtl/>
          <w:lang w:bidi="ar-SA"/>
        </w:rPr>
        <w:t>الإفصاح</w:t>
      </w:r>
      <w:r w:rsidRPr="003F067A">
        <w:rPr>
          <w:rFonts w:cs="Calibri"/>
          <w:i/>
          <w:iCs/>
          <w:szCs w:val="22"/>
          <w:rtl/>
          <w:lang w:bidi="ar-SA"/>
        </w:rPr>
        <w:t xml:space="preserve"> القائمة والمتعلقة بالموارد الوراثية والمعارف التقليدية </w:t>
      </w:r>
      <w:r w:rsidR="008C344D">
        <w:rPr>
          <w:rFonts w:cs="Calibri"/>
          <w:i/>
          <w:iCs/>
          <w:szCs w:val="22"/>
          <w:rtl/>
          <w:lang w:bidi="ar-SA"/>
        </w:rPr>
        <w:t>ذات الصلة</w:t>
      </w:r>
      <w:r w:rsidRPr="003F067A">
        <w:rPr>
          <w:rFonts w:cs="Calibri"/>
          <w:i/>
          <w:iCs/>
          <w:szCs w:val="22"/>
          <w:rtl/>
          <w:lang w:bidi="ar-SA"/>
        </w:rPr>
        <w:t>، بغية تحديد أي ثغرات ومواصلة جمع المعلومات المتاحة على الإنترنت عن الأنظمة الفريدة الوطنية والإقليمية الخاصة بحماية الملكية الفكرية للمعارف التقليدية وأشكال التعبير الثقافي التقليدي، وتجميعها وإتاحتها.</w:t>
      </w:r>
      <w:r w:rsidR="00F06037">
        <w:rPr>
          <w:rFonts w:cs="Calibri"/>
          <w:i/>
          <w:iCs/>
          <w:szCs w:val="22"/>
          <w:rtl/>
          <w:lang w:bidi="ar-SA"/>
        </w:rPr>
        <w:t xml:space="preserve"> </w:t>
      </w:r>
      <w:r w:rsidRPr="003F067A">
        <w:rPr>
          <w:rFonts w:cs="Calibri"/>
          <w:i/>
          <w:iCs/>
          <w:szCs w:val="22"/>
          <w:rtl/>
          <w:lang w:bidi="ar-SA"/>
        </w:rPr>
        <w:t>غير أنه لا ينبغي للدراسات أو الأنشطة الإضافية أن تؤخر التقدم أو تضع شروط</w:t>
      </w:r>
      <w:r w:rsidR="008C344D">
        <w:rPr>
          <w:rFonts w:cs="Calibri"/>
          <w:i/>
          <w:iCs/>
          <w:szCs w:val="22"/>
          <w:rtl/>
          <w:lang w:bidi="ar-SA"/>
        </w:rPr>
        <w:t>ً</w:t>
      </w:r>
      <w:r w:rsidRPr="003F067A">
        <w:rPr>
          <w:rFonts w:cs="Calibri"/>
          <w:i/>
          <w:iCs/>
          <w:szCs w:val="22"/>
          <w:rtl/>
          <w:lang w:bidi="ar-SA"/>
        </w:rPr>
        <w:t>ا مسبقة للمفاوضات.</w:t>
      </w:r>
    </w:p>
    <w:p w14:paraId="2ACC07EA" w14:textId="77777777" w:rsidR="003F067A" w:rsidRPr="003F067A" w:rsidRDefault="003F067A" w:rsidP="003F067A">
      <w:pPr>
        <w:pStyle w:val="ListParagraph"/>
        <w:ind w:left="9061"/>
        <w:rPr>
          <w:rFonts w:cs="Calibri"/>
          <w:i/>
          <w:iCs/>
          <w:szCs w:val="22"/>
          <w:lang w:bidi="ar-SA"/>
        </w:rPr>
      </w:pPr>
    </w:p>
    <w:p w14:paraId="70585507" w14:textId="66E63746" w:rsidR="003F067A" w:rsidRPr="003F067A" w:rsidRDefault="003F067A" w:rsidP="00E24898">
      <w:pPr>
        <w:pStyle w:val="ListParagraph"/>
        <w:numPr>
          <w:ilvl w:val="0"/>
          <w:numId w:val="11"/>
        </w:numPr>
        <w:bidi/>
        <w:ind w:left="6804"/>
        <w:rPr>
          <w:rFonts w:cs="Calibri"/>
          <w:i/>
          <w:iCs/>
          <w:szCs w:val="22"/>
          <w:rtl/>
          <w:lang w:bidi="ar-SA"/>
        </w:rPr>
      </w:pPr>
      <w:r w:rsidRPr="003F067A">
        <w:rPr>
          <w:rFonts w:cs="Calibri"/>
          <w:i/>
          <w:iCs/>
          <w:szCs w:val="22"/>
          <w:rtl/>
          <w:lang w:bidi="ar-SA"/>
        </w:rPr>
        <w:t xml:space="preserve"> في عام 2022، </w:t>
      </w:r>
      <w:r w:rsidR="007D098C">
        <w:rPr>
          <w:rFonts w:cs="Calibri"/>
          <w:i/>
          <w:iCs/>
          <w:szCs w:val="22"/>
          <w:rtl/>
          <w:lang w:bidi="ar-SA"/>
        </w:rPr>
        <w:t>يُطلَب</w:t>
      </w:r>
      <w:r w:rsidRPr="003F067A">
        <w:rPr>
          <w:rFonts w:cs="Calibri"/>
          <w:i/>
          <w:iCs/>
          <w:szCs w:val="22"/>
          <w:rtl/>
          <w:lang w:bidi="ar-SA"/>
        </w:rPr>
        <w:t xml:space="preserve"> من اللجنة أن تقدم إلى الجمعية العامة تقرير</w:t>
      </w:r>
      <w:r w:rsidR="007D098C">
        <w:rPr>
          <w:rFonts w:cs="Calibri"/>
          <w:i/>
          <w:iCs/>
          <w:szCs w:val="22"/>
          <w:rtl/>
          <w:lang w:bidi="ar-SA"/>
        </w:rPr>
        <w:t>ً</w:t>
      </w:r>
      <w:r w:rsidRPr="003F067A">
        <w:rPr>
          <w:rFonts w:cs="Calibri"/>
          <w:i/>
          <w:iCs/>
          <w:szCs w:val="22"/>
          <w:rtl/>
          <w:lang w:bidi="ar-SA"/>
        </w:rPr>
        <w:t xml:space="preserve">ا </w:t>
      </w:r>
      <w:proofErr w:type="spellStart"/>
      <w:r w:rsidRPr="003F067A">
        <w:rPr>
          <w:rFonts w:cs="Calibri"/>
          <w:i/>
          <w:iCs/>
          <w:szCs w:val="22"/>
          <w:rtl/>
          <w:lang w:bidi="ar-SA"/>
        </w:rPr>
        <w:t>وقائعي</w:t>
      </w:r>
      <w:r w:rsidR="007D098C">
        <w:rPr>
          <w:rFonts w:cs="Calibri"/>
          <w:i/>
          <w:iCs/>
          <w:szCs w:val="22"/>
          <w:rtl/>
          <w:lang w:bidi="ar-SA"/>
        </w:rPr>
        <w:t>ً</w:t>
      </w:r>
      <w:r w:rsidRPr="003F067A">
        <w:rPr>
          <w:rFonts w:cs="Calibri"/>
          <w:i/>
          <w:iCs/>
          <w:szCs w:val="22"/>
          <w:rtl/>
          <w:lang w:bidi="ar-SA"/>
        </w:rPr>
        <w:t>ا</w:t>
      </w:r>
      <w:proofErr w:type="spellEnd"/>
      <w:r w:rsidRPr="003F067A">
        <w:rPr>
          <w:rFonts w:cs="Calibri"/>
          <w:i/>
          <w:iCs/>
          <w:szCs w:val="22"/>
          <w:rtl/>
          <w:lang w:bidi="ar-SA"/>
        </w:rPr>
        <w:t xml:space="preserve"> وأحدث النصوص المتاحة عن عملها حتى ذلك الوقت، مشفوعة بتوصيات، </w:t>
      </w:r>
      <w:r w:rsidR="007D098C">
        <w:rPr>
          <w:rFonts w:cs="Calibri"/>
          <w:i/>
          <w:iCs/>
          <w:szCs w:val="22"/>
          <w:rtl/>
          <w:lang w:bidi="ar-SA"/>
        </w:rPr>
        <w:t>و</w:t>
      </w:r>
      <w:r w:rsidRPr="003F067A">
        <w:rPr>
          <w:rFonts w:cs="Calibri"/>
          <w:i/>
          <w:iCs/>
          <w:szCs w:val="22"/>
          <w:rtl/>
          <w:lang w:bidi="ar-SA"/>
        </w:rPr>
        <w:t xml:space="preserve">أن </w:t>
      </w:r>
      <w:r w:rsidR="007D098C">
        <w:rPr>
          <w:rFonts w:cs="Calibri"/>
          <w:i/>
          <w:iCs/>
          <w:szCs w:val="22"/>
          <w:rtl/>
          <w:lang w:bidi="ar-SA"/>
        </w:rPr>
        <w:t>ت</w:t>
      </w:r>
      <w:r w:rsidRPr="003F067A">
        <w:rPr>
          <w:rFonts w:cs="Calibri"/>
          <w:i/>
          <w:iCs/>
          <w:szCs w:val="22"/>
          <w:rtl/>
          <w:lang w:bidi="ar-SA"/>
        </w:rPr>
        <w:t>قدم إلى الجمعية العامة، في عام 2023، نتائج عمله</w:t>
      </w:r>
      <w:r w:rsidR="007D098C">
        <w:rPr>
          <w:rFonts w:cs="Calibri"/>
          <w:i/>
          <w:iCs/>
          <w:szCs w:val="22"/>
          <w:rtl/>
          <w:lang w:bidi="ar-SA"/>
        </w:rPr>
        <w:t>ا</w:t>
      </w:r>
      <w:r w:rsidRPr="003F067A">
        <w:rPr>
          <w:rFonts w:cs="Calibri"/>
          <w:i/>
          <w:iCs/>
          <w:szCs w:val="22"/>
          <w:rtl/>
          <w:lang w:bidi="ar-SA"/>
        </w:rPr>
        <w:t xml:space="preserve"> وفق</w:t>
      </w:r>
      <w:r w:rsidR="007D098C">
        <w:rPr>
          <w:rFonts w:cs="Calibri"/>
          <w:i/>
          <w:iCs/>
          <w:szCs w:val="22"/>
          <w:rtl/>
          <w:lang w:bidi="ar-SA"/>
        </w:rPr>
        <w:t>ً</w:t>
      </w:r>
      <w:r w:rsidRPr="003F067A">
        <w:rPr>
          <w:rFonts w:cs="Calibri"/>
          <w:i/>
          <w:iCs/>
          <w:szCs w:val="22"/>
          <w:rtl/>
          <w:lang w:bidi="ar-SA"/>
        </w:rPr>
        <w:t>ا للهدف الوارد في الفقرة</w:t>
      </w:r>
      <w:r w:rsidR="007D098C">
        <w:rPr>
          <w:rFonts w:cs="Calibri"/>
          <w:i/>
          <w:iCs/>
          <w:szCs w:val="22"/>
          <w:rtl/>
          <w:lang w:bidi="ar-SA"/>
        </w:rPr>
        <w:t xml:space="preserve"> (أ).</w:t>
      </w:r>
      <w:r w:rsidR="00F06037">
        <w:rPr>
          <w:rFonts w:cs="Calibri"/>
          <w:i/>
          <w:iCs/>
          <w:szCs w:val="22"/>
          <w:rtl/>
          <w:lang w:bidi="ar-SA"/>
        </w:rPr>
        <w:t xml:space="preserve"> </w:t>
      </w:r>
      <w:r w:rsidRPr="003F067A">
        <w:rPr>
          <w:rFonts w:cs="Calibri"/>
          <w:i/>
          <w:iCs/>
          <w:szCs w:val="22"/>
          <w:rtl/>
          <w:lang w:bidi="ar-SA"/>
        </w:rPr>
        <w:t>وستقوم الجمعية العامة في عام 2023 بتقييم التقدم المحرز، واستناد</w:t>
      </w:r>
      <w:r w:rsidR="007D098C">
        <w:rPr>
          <w:rFonts w:cs="Calibri"/>
          <w:i/>
          <w:iCs/>
          <w:szCs w:val="22"/>
          <w:rtl/>
          <w:lang w:bidi="ar-SA"/>
        </w:rPr>
        <w:t>ً</w:t>
      </w:r>
      <w:r w:rsidRPr="003F067A">
        <w:rPr>
          <w:rFonts w:cs="Calibri"/>
          <w:i/>
          <w:iCs/>
          <w:szCs w:val="22"/>
          <w:rtl/>
          <w:lang w:bidi="ar-SA"/>
        </w:rPr>
        <w:t xml:space="preserve">ا إلى </w:t>
      </w:r>
      <w:r w:rsidR="007D098C">
        <w:rPr>
          <w:rFonts w:cs="Calibri"/>
          <w:i/>
          <w:iCs/>
          <w:szCs w:val="22"/>
          <w:rtl/>
          <w:lang w:bidi="ar-SA"/>
        </w:rPr>
        <w:t>مدى جاهزية</w:t>
      </w:r>
      <w:r w:rsidRPr="003F067A">
        <w:rPr>
          <w:rFonts w:cs="Calibri"/>
          <w:i/>
          <w:iCs/>
          <w:szCs w:val="22"/>
          <w:rtl/>
          <w:lang w:bidi="ar-SA"/>
        </w:rPr>
        <w:t xml:space="preserve"> النصوص، بما في ذلك </w:t>
      </w:r>
      <w:r w:rsidR="007D098C">
        <w:rPr>
          <w:rFonts w:cs="Calibri"/>
          <w:i/>
          <w:iCs/>
          <w:szCs w:val="22"/>
          <w:rtl/>
          <w:lang w:bidi="ar-SA"/>
        </w:rPr>
        <w:t>مدى</w:t>
      </w:r>
      <w:r w:rsidRPr="003F067A">
        <w:rPr>
          <w:rFonts w:cs="Calibri"/>
          <w:i/>
          <w:iCs/>
          <w:szCs w:val="22"/>
          <w:rtl/>
          <w:lang w:bidi="ar-SA"/>
        </w:rPr>
        <w:t xml:space="preserve"> الاتفاق على الأهداف والنطاق وطبيعة الصك (الصكوك)، ستبت في الدعوة إلى عقد مؤتمر دبلوماسي و/أو مواصلة المفاوضات.</w:t>
      </w:r>
      <w:r w:rsidR="00F06037">
        <w:rPr>
          <w:rFonts w:cs="Calibri"/>
          <w:i/>
          <w:iCs/>
          <w:szCs w:val="22"/>
          <w:rtl/>
          <w:lang w:bidi="ar-SA"/>
        </w:rPr>
        <w:t xml:space="preserve"> </w:t>
      </w:r>
    </w:p>
    <w:p w14:paraId="07C2D027" w14:textId="77777777" w:rsidR="003F067A" w:rsidRPr="003F067A" w:rsidRDefault="003F067A" w:rsidP="003F067A">
      <w:pPr>
        <w:pStyle w:val="ListParagraph"/>
        <w:ind w:left="9061"/>
        <w:rPr>
          <w:rFonts w:cs="Calibri"/>
          <w:i/>
          <w:iCs/>
          <w:szCs w:val="22"/>
          <w:lang w:bidi="ar-SA"/>
        </w:rPr>
      </w:pPr>
    </w:p>
    <w:p w14:paraId="57B81D24" w14:textId="7ED6D2DC" w:rsidR="003F067A" w:rsidRPr="003F067A" w:rsidRDefault="003F067A" w:rsidP="00E24898">
      <w:pPr>
        <w:pStyle w:val="ListParagraph"/>
        <w:numPr>
          <w:ilvl w:val="0"/>
          <w:numId w:val="11"/>
        </w:numPr>
        <w:bidi/>
        <w:ind w:left="6804"/>
        <w:rPr>
          <w:rFonts w:cs="Calibri"/>
          <w:i/>
          <w:iCs/>
          <w:szCs w:val="22"/>
          <w:rtl/>
          <w:lang w:bidi="ar-SA"/>
        </w:rPr>
      </w:pPr>
      <w:r w:rsidRPr="003F067A">
        <w:rPr>
          <w:rFonts w:cs="Calibri"/>
          <w:i/>
          <w:iCs/>
          <w:szCs w:val="22"/>
          <w:rtl/>
          <w:lang w:bidi="ar-SA"/>
        </w:rPr>
        <w:t xml:space="preserve">وتلتمس الجمعية العامة من الأمانة أن تواصل مساعدة اللجنة </w:t>
      </w:r>
      <w:r w:rsidR="007D098C">
        <w:rPr>
          <w:rFonts w:cs="Calibri"/>
          <w:i/>
          <w:iCs/>
          <w:szCs w:val="22"/>
          <w:rtl/>
          <w:lang w:bidi="ar-SA"/>
        </w:rPr>
        <w:t xml:space="preserve">عبر </w:t>
      </w:r>
      <w:r w:rsidRPr="003F067A">
        <w:rPr>
          <w:rFonts w:cs="Calibri"/>
          <w:i/>
          <w:iCs/>
          <w:szCs w:val="22"/>
          <w:rtl/>
          <w:lang w:bidi="ar-SA"/>
        </w:rPr>
        <w:t>تزويد الدول الأعضاء بما يلزم من خبر</w:t>
      </w:r>
      <w:r w:rsidR="007D098C">
        <w:rPr>
          <w:rFonts w:cs="Calibri"/>
          <w:i/>
          <w:iCs/>
          <w:szCs w:val="22"/>
          <w:rtl/>
          <w:lang w:bidi="ar-SA"/>
        </w:rPr>
        <w:t>ات،</w:t>
      </w:r>
      <w:r w:rsidRPr="003F067A">
        <w:rPr>
          <w:rFonts w:cs="Calibri"/>
          <w:i/>
          <w:iCs/>
          <w:szCs w:val="22"/>
          <w:rtl/>
          <w:lang w:bidi="ar-SA"/>
        </w:rPr>
        <w:t xml:space="preserve"> وتمويل مشاركة الخبراء من البلدان النامية والبلدان الأقل نمو</w:t>
      </w:r>
      <w:r w:rsidR="007D098C">
        <w:rPr>
          <w:rFonts w:cs="Calibri"/>
          <w:i/>
          <w:iCs/>
          <w:szCs w:val="22"/>
          <w:rtl/>
          <w:lang w:bidi="ar-SA"/>
        </w:rPr>
        <w:t>ً</w:t>
      </w:r>
      <w:r w:rsidRPr="003F067A">
        <w:rPr>
          <w:rFonts w:cs="Calibri"/>
          <w:i/>
          <w:iCs/>
          <w:szCs w:val="22"/>
          <w:rtl/>
          <w:lang w:bidi="ar-SA"/>
        </w:rPr>
        <w:t>ا بأكبر قدر من الكفاءة، مع مراعاة الصيغة المعتادة للجنة الحكومية الدولية. "</w:t>
      </w:r>
    </w:p>
    <w:p w14:paraId="4D42D807" w14:textId="77777777" w:rsidR="003F067A" w:rsidRPr="003F067A" w:rsidRDefault="003F067A" w:rsidP="003F067A">
      <w:pPr>
        <w:rPr>
          <w:i/>
          <w:iCs/>
        </w:rPr>
      </w:pPr>
    </w:p>
    <w:p w14:paraId="1866583E" w14:textId="1374FF0A" w:rsidR="003F067A" w:rsidRPr="003F067A" w:rsidRDefault="003F067A" w:rsidP="00C332FE">
      <w:pPr>
        <w:pStyle w:val="ListParagraph"/>
        <w:numPr>
          <w:ilvl w:val="0"/>
          <w:numId w:val="9"/>
        </w:numPr>
        <w:bidi/>
        <w:ind w:left="5811"/>
        <w:rPr>
          <w:rFonts w:cs="Calibri"/>
          <w:i/>
          <w:iCs/>
          <w:szCs w:val="22"/>
          <w:rtl/>
          <w:lang w:bidi="ar-SA"/>
        </w:rPr>
      </w:pPr>
      <w:r w:rsidRPr="003F067A">
        <w:rPr>
          <w:rFonts w:cs="Calibri"/>
          <w:i/>
          <w:iCs/>
          <w:szCs w:val="22"/>
          <w:rtl/>
          <w:lang w:bidi="ar-SA"/>
        </w:rPr>
        <w:t xml:space="preserve"> </w:t>
      </w:r>
      <w:r w:rsidR="00EE36D3">
        <w:rPr>
          <w:rFonts w:cs="Calibri"/>
          <w:i/>
          <w:iCs/>
          <w:szCs w:val="22"/>
          <w:rtl/>
          <w:lang w:bidi="ar-SA"/>
        </w:rPr>
        <w:t>ومع التذكير</w:t>
      </w:r>
      <w:r w:rsidRPr="003F067A">
        <w:rPr>
          <w:rFonts w:cs="Calibri"/>
          <w:i/>
          <w:iCs/>
          <w:szCs w:val="22"/>
          <w:rtl/>
          <w:lang w:bidi="ar-SA"/>
        </w:rPr>
        <w:t xml:space="preserve"> بقرارات الجمعية العامة </w:t>
      </w:r>
      <w:proofErr w:type="spellStart"/>
      <w:r w:rsidRPr="003F067A">
        <w:rPr>
          <w:rFonts w:cs="Calibri"/>
          <w:i/>
          <w:iCs/>
          <w:szCs w:val="22"/>
          <w:rtl/>
          <w:lang w:bidi="ar-SA"/>
        </w:rPr>
        <w:t>للويبو</w:t>
      </w:r>
      <w:proofErr w:type="spellEnd"/>
      <w:r w:rsidRPr="003F067A">
        <w:rPr>
          <w:rFonts w:cs="Calibri"/>
          <w:i/>
          <w:iCs/>
          <w:szCs w:val="22"/>
          <w:rtl/>
          <w:lang w:bidi="ar-SA"/>
        </w:rPr>
        <w:t xml:space="preserve"> لعام 2019 في هذا الصدد، أوصت اللجنة أيض</w:t>
      </w:r>
      <w:r w:rsidR="00EE36D3">
        <w:rPr>
          <w:rFonts w:cs="Calibri"/>
          <w:i/>
          <w:iCs/>
          <w:szCs w:val="22"/>
          <w:rtl/>
          <w:lang w:bidi="ar-SA"/>
        </w:rPr>
        <w:t>ً</w:t>
      </w:r>
      <w:r w:rsidRPr="003F067A">
        <w:rPr>
          <w:rFonts w:cs="Calibri"/>
          <w:i/>
          <w:iCs/>
          <w:szCs w:val="22"/>
          <w:rtl/>
          <w:lang w:bidi="ar-SA"/>
        </w:rPr>
        <w:t xml:space="preserve">ا بأن تقر الجمعية العامة </w:t>
      </w:r>
      <w:proofErr w:type="spellStart"/>
      <w:r w:rsidRPr="003F067A">
        <w:rPr>
          <w:rFonts w:cs="Calibri"/>
          <w:i/>
          <w:iCs/>
          <w:szCs w:val="22"/>
          <w:rtl/>
          <w:lang w:bidi="ar-SA"/>
        </w:rPr>
        <w:t>للويبو</w:t>
      </w:r>
      <w:proofErr w:type="spellEnd"/>
      <w:r w:rsidR="00EE36D3">
        <w:rPr>
          <w:rFonts w:cs="Calibri"/>
          <w:i/>
          <w:iCs/>
          <w:szCs w:val="22"/>
          <w:rtl/>
          <w:lang w:bidi="ar-SA"/>
        </w:rPr>
        <w:t xml:space="preserve"> لعام</w:t>
      </w:r>
      <w:r w:rsidRPr="003F067A">
        <w:rPr>
          <w:rFonts w:cs="Calibri"/>
          <w:i/>
          <w:iCs/>
          <w:szCs w:val="22"/>
          <w:rtl/>
          <w:lang w:bidi="ar-SA"/>
        </w:rPr>
        <w:t xml:space="preserve"> 2021 بأهمية مشاركة الشعوب الأصلية والجماعات المحلية في عمل اللجنة، </w:t>
      </w:r>
      <w:r w:rsidR="00EE36D3">
        <w:rPr>
          <w:rFonts w:cs="Calibri"/>
          <w:i/>
          <w:iCs/>
          <w:szCs w:val="22"/>
          <w:rtl/>
          <w:lang w:bidi="ar-SA"/>
        </w:rPr>
        <w:t>و</w:t>
      </w:r>
      <w:r w:rsidRPr="003F067A">
        <w:rPr>
          <w:rFonts w:cs="Calibri"/>
          <w:i/>
          <w:iCs/>
          <w:szCs w:val="22"/>
          <w:rtl/>
          <w:lang w:bidi="ar-SA"/>
        </w:rPr>
        <w:t xml:space="preserve">الالتفات إلى أن صندوق </w:t>
      </w:r>
      <w:proofErr w:type="spellStart"/>
      <w:r w:rsidRPr="003F067A">
        <w:rPr>
          <w:rFonts w:cs="Calibri"/>
          <w:i/>
          <w:iCs/>
          <w:szCs w:val="22"/>
          <w:rtl/>
          <w:lang w:bidi="ar-SA"/>
        </w:rPr>
        <w:t>الويبو</w:t>
      </w:r>
      <w:proofErr w:type="spellEnd"/>
      <w:r w:rsidRPr="003F067A">
        <w:rPr>
          <w:rFonts w:cs="Calibri"/>
          <w:i/>
          <w:iCs/>
          <w:szCs w:val="22"/>
          <w:rtl/>
          <w:lang w:bidi="ar-SA"/>
        </w:rPr>
        <w:t xml:space="preserve"> للتبرعات </w:t>
      </w:r>
      <w:r w:rsidR="00EE36D3">
        <w:rPr>
          <w:rFonts w:cs="Calibri"/>
          <w:i/>
          <w:iCs/>
          <w:szCs w:val="22"/>
          <w:rtl/>
          <w:lang w:bidi="ar-SA"/>
        </w:rPr>
        <w:t>لصالح</w:t>
      </w:r>
      <w:r w:rsidRPr="003F067A">
        <w:rPr>
          <w:rFonts w:cs="Calibri"/>
          <w:i/>
          <w:iCs/>
          <w:szCs w:val="22"/>
          <w:rtl/>
          <w:lang w:bidi="ar-SA"/>
        </w:rPr>
        <w:t xml:space="preserve"> الجماعات الأصلية والمحلية المعتمدة يستنفد، </w:t>
      </w:r>
      <w:r w:rsidR="00EE36D3">
        <w:rPr>
          <w:rFonts w:cs="Calibri"/>
          <w:i/>
          <w:iCs/>
          <w:szCs w:val="22"/>
          <w:rtl/>
          <w:lang w:bidi="ar-SA"/>
        </w:rPr>
        <w:t>وتشجيع</w:t>
      </w:r>
      <w:r w:rsidRPr="003F067A">
        <w:rPr>
          <w:rFonts w:cs="Calibri"/>
          <w:i/>
          <w:iCs/>
          <w:szCs w:val="22"/>
          <w:rtl/>
          <w:lang w:bidi="ar-SA"/>
        </w:rPr>
        <w:t xml:space="preserve"> الدول الأعضاء على النظر في المساهمة في الصندوق، </w:t>
      </w:r>
      <w:r w:rsidR="00EE36D3">
        <w:rPr>
          <w:rFonts w:cs="Calibri"/>
          <w:i/>
          <w:iCs/>
          <w:szCs w:val="22"/>
          <w:rtl/>
          <w:lang w:bidi="ar-SA"/>
        </w:rPr>
        <w:t>ودعوة</w:t>
      </w:r>
      <w:r w:rsidRPr="003F067A">
        <w:rPr>
          <w:rFonts w:cs="Calibri"/>
          <w:i/>
          <w:iCs/>
          <w:szCs w:val="22"/>
          <w:rtl/>
          <w:lang w:bidi="ar-SA"/>
        </w:rPr>
        <w:t xml:space="preserve"> الدول الأعضاء إلى النظر في ترتيبات تمويل بديلة أخرى.</w:t>
      </w:r>
    </w:p>
    <w:p w14:paraId="2953F1E1" w14:textId="77777777" w:rsidR="003F067A" w:rsidRPr="003F067A" w:rsidRDefault="003F067A" w:rsidP="003F067A"/>
    <w:p w14:paraId="147316CA" w14:textId="1AB3FB72" w:rsidR="003F067A" w:rsidRPr="003F067A" w:rsidRDefault="003F067A" w:rsidP="003F067A">
      <w:pPr>
        <w:pStyle w:val="Heading1"/>
        <w:rPr>
          <w:sz w:val="22"/>
          <w:szCs w:val="22"/>
          <w:rtl/>
        </w:rPr>
      </w:pPr>
      <w:r w:rsidRPr="003F067A">
        <w:rPr>
          <w:sz w:val="22"/>
          <w:szCs w:val="22"/>
          <w:rtl/>
        </w:rPr>
        <w:t>البند 8 من جدول الأعمال:</w:t>
      </w:r>
      <w:r w:rsidR="00F06037">
        <w:rPr>
          <w:sz w:val="22"/>
          <w:szCs w:val="22"/>
          <w:rtl/>
        </w:rPr>
        <w:t xml:space="preserve"> </w:t>
      </w:r>
      <w:r w:rsidRPr="003F067A">
        <w:rPr>
          <w:sz w:val="22"/>
          <w:szCs w:val="22"/>
          <w:rtl/>
        </w:rPr>
        <w:t>أي مسائل أخرى</w:t>
      </w:r>
    </w:p>
    <w:p w14:paraId="1E3DF2E4" w14:textId="77777777" w:rsidR="003F067A" w:rsidRPr="003F067A" w:rsidRDefault="003F067A" w:rsidP="003F067A">
      <w:pPr>
        <w:pStyle w:val="ListParagraph"/>
        <w:ind w:left="0"/>
        <w:rPr>
          <w:rFonts w:cs="Calibri"/>
          <w:i/>
          <w:iCs/>
          <w:szCs w:val="22"/>
          <w:lang w:bidi="ar-SA"/>
        </w:rPr>
      </w:pPr>
    </w:p>
    <w:p w14:paraId="499BCE73" w14:textId="32236614" w:rsidR="003F067A" w:rsidRPr="003F067A" w:rsidRDefault="003F067A" w:rsidP="003F067A">
      <w:pPr>
        <w:pStyle w:val="ListParagraph"/>
        <w:bidi/>
        <w:ind w:left="5533"/>
        <w:rPr>
          <w:rFonts w:cs="Calibri"/>
          <w:i/>
          <w:iCs/>
          <w:szCs w:val="22"/>
          <w:rtl/>
          <w:lang w:bidi="ar-SA"/>
        </w:rPr>
      </w:pPr>
      <w:r w:rsidRPr="003F067A">
        <w:rPr>
          <w:rFonts w:cs="Calibri"/>
          <w:szCs w:val="22"/>
          <w:rtl/>
          <w:lang w:bidi="ar-SA"/>
        </w:rPr>
        <w:t xml:space="preserve"> </w:t>
      </w:r>
      <w:r w:rsidRPr="003F067A">
        <w:rPr>
          <w:rFonts w:cs="Calibri"/>
          <w:i/>
          <w:iCs/>
          <w:szCs w:val="22"/>
          <w:rtl/>
          <w:lang w:bidi="ar-SA"/>
        </w:rPr>
        <w:t>قرار بشأن البند 8 من جدول الأعمال:</w:t>
      </w:r>
      <w:r w:rsidR="00F06037">
        <w:rPr>
          <w:rFonts w:cs="Calibri"/>
          <w:i/>
          <w:iCs/>
          <w:szCs w:val="22"/>
          <w:rtl/>
          <w:lang w:bidi="ar-SA"/>
        </w:rPr>
        <w:t xml:space="preserve"> </w:t>
      </w:r>
    </w:p>
    <w:p w14:paraId="794BDF66" w14:textId="77777777" w:rsidR="003F067A" w:rsidRPr="003F067A" w:rsidRDefault="003F067A" w:rsidP="003F067A">
      <w:pPr>
        <w:pStyle w:val="ListParagraph"/>
        <w:ind w:left="5533"/>
        <w:rPr>
          <w:rFonts w:cs="Calibri"/>
          <w:i/>
          <w:szCs w:val="22"/>
          <w:lang w:bidi="ar-SA"/>
        </w:rPr>
      </w:pPr>
    </w:p>
    <w:p w14:paraId="6EC65326" w14:textId="1BD6CE45" w:rsidR="003F067A" w:rsidRPr="003F067A" w:rsidRDefault="003F067A" w:rsidP="00C332FE">
      <w:pPr>
        <w:pStyle w:val="ListParagraph"/>
        <w:numPr>
          <w:ilvl w:val="0"/>
          <w:numId w:val="9"/>
        </w:numPr>
        <w:bidi/>
        <w:ind w:left="5533" w:firstLine="0"/>
        <w:rPr>
          <w:rFonts w:cs="Calibri"/>
          <w:i/>
          <w:szCs w:val="22"/>
          <w:rtl/>
          <w:lang w:bidi="ar-SA"/>
        </w:rPr>
      </w:pPr>
      <w:r w:rsidRPr="003F067A">
        <w:rPr>
          <w:rFonts w:cs="Calibri"/>
          <w:i/>
          <w:iCs/>
          <w:szCs w:val="22"/>
          <w:rtl/>
          <w:lang w:bidi="ar-SA"/>
        </w:rPr>
        <w:t>لم تجر أي مناقشات في إطار هذا البند.</w:t>
      </w:r>
      <w:r w:rsidR="00F06037">
        <w:rPr>
          <w:rFonts w:cs="Calibri"/>
          <w:i/>
          <w:iCs/>
          <w:szCs w:val="22"/>
          <w:rtl/>
          <w:lang w:bidi="ar-SA"/>
        </w:rPr>
        <w:t xml:space="preserve"> </w:t>
      </w:r>
    </w:p>
    <w:p w14:paraId="4970C5D3" w14:textId="77777777" w:rsidR="003F067A" w:rsidRPr="003F067A" w:rsidRDefault="003F067A" w:rsidP="003F067A">
      <w:pPr>
        <w:pStyle w:val="ListParagraph"/>
        <w:ind w:left="0"/>
        <w:rPr>
          <w:rFonts w:cs="Calibri"/>
          <w:szCs w:val="22"/>
          <w:lang w:bidi="ar-SA"/>
        </w:rPr>
      </w:pPr>
    </w:p>
    <w:p w14:paraId="06621496" w14:textId="138EFABE" w:rsidR="003F067A" w:rsidRPr="003F067A" w:rsidRDefault="003F067A" w:rsidP="00F77310">
      <w:pPr>
        <w:pStyle w:val="Heading1"/>
        <w:spacing w:after="0"/>
        <w:rPr>
          <w:sz w:val="22"/>
          <w:szCs w:val="22"/>
          <w:rtl/>
        </w:rPr>
      </w:pPr>
      <w:r w:rsidRPr="003F067A">
        <w:rPr>
          <w:sz w:val="22"/>
          <w:szCs w:val="22"/>
          <w:rtl/>
        </w:rPr>
        <w:t>البند 9 من جدول الأعمال:</w:t>
      </w:r>
      <w:r w:rsidR="00F06037">
        <w:rPr>
          <w:sz w:val="22"/>
          <w:szCs w:val="22"/>
          <w:rtl/>
        </w:rPr>
        <w:t xml:space="preserve"> </w:t>
      </w:r>
      <w:r w:rsidRPr="003F067A">
        <w:rPr>
          <w:sz w:val="22"/>
          <w:szCs w:val="22"/>
          <w:rtl/>
        </w:rPr>
        <w:t>اختتام الدورة</w:t>
      </w:r>
    </w:p>
    <w:p w14:paraId="7BBC654D" w14:textId="77777777" w:rsidR="003F067A" w:rsidRPr="003F067A" w:rsidRDefault="003F067A" w:rsidP="003F067A">
      <w:pPr>
        <w:pStyle w:val="ListParagraph"/>
        <w:ind w:left="0"/>
        <w:rPr>
          <w:rFonts w:cs="Calibri"/>
          <w:bCs/>
          <w:szCs w:val="22"/>
          <w:lang w:bidi="ar-SA"/>
        </w:rPr>
      </w:pPr>
    </w:p>
    <w:p w14:paraId="05873EA0" w14:textId="36C05542"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شكر الرئيس </w:t>
      </w:r>
      <w:r w:rsidR="00596D93">
        <w:rPr>
          <w:rFonts w:cs="Calibri"/>
          <w:szCs w:val="22"/>
          <w:rtl/>
          <w:lang w:bidi="ar-SA"/>
        </w:rPr>
        <w:t>نوّاب</w:t>
      </w:r>
      <w:r w:rsidRPr="003F067A">
        <w:rPr>
          <w:rFonts w:cs="Calibri"/>
          <w:szCs w:val="22"/>
          <w:rtl/>
          <w:lang w:bidi="ar-SA"/>
        </w:rPr>
        <w:t xml:space="preserve"> الرئيس على ما بذل</w:t>
      </w:r>
      <w:r w:rsidR="001F338B">
        <w:rPr>
          <w:rFonts w:cs="Calibri"/>
          <w:szCs w:val="22"/>
          <w:rtl/>
          <w:lang w:bidi="ar-SA"/>
        </w:rPr>
        <w:t>و</w:t>
      </w:r>
      <w:r w:rsidRPr="003F067A">
        <w:rPr>
          <w:rFonts w:cs="Calibri"/>
          <w:szCs w:val="22"/>
          <w:rtl/>
          <w:lang w:bidi="ar-SA"/>
        </w:rPr>
        <w:t>ه من جهود وما قدم</w:t>
      </w:r>
      <w:r w:rsidR="001F338B">
        <w:rPr>
          <w:rFonts w:cs="Calibri"/>
          <w:szCs w:val="22"/>
          <w:rtl/>
          <w:lang w:bidi="ar-SA"/>
        </w:rPr>
        <w:t>وه</w:t>
      </w:r>
      <w:r w:rsidRPr="003F067A">
        <w:rPr>
          <w:rFonts w:cs="Calibri"/>
          <w:szCs w:val="22"/>
          <w:rtl/>
          <w:lang w:bidi="ar-SA"/>
        </w:rPr>
        <w:t xml:space="preserve"> من دعم ومشورة خلال الأشهر الثمانية عشر الماضية.</w:t>
      </w:r>
      <w:r w:rsidR="00F06037">
        <w:rPr>
          <w:rFonts w:cs="Calibri"/>
          <w:szCs w:val="22"/>
          <w:rtl/>
          <w:lang w:bidi="ar-SA"/>
        </w:rPr>
        <w:t xml:space="preserve"> </w:t>
      </w:r>
      <w:r w:rsidRPr="003F067A">
        <w:rPr>
          <w:rFonts w:cs="Calibri"/>
          <w:szCs w:val="22"/>
          <w:rtl/>
          <w:lang w:bidi="ar-SA"/>
        </w:rPr>
        <w:t xml:space="preserve">وكما </w:t>
      </w:r>
      <w:r w:rsidR="007F34F2">
        <w:rPr>
          <w:rFonts w:cs="Calibri"/>
          <w:szCs w:val="22"/>
          <w:rtl/>
          <w:lang w:bidi="ar-SA"/>
        </w:rPr>
        <w:t>يشير</w:t>
      </w:r>
      <w:r w:rsidRPr="003F067A">
        <w:rPr>
          <w:rFonts w:cs="Calibri"/>
          <w:szCs w:val="22"/>
          <w:rtl/>
          <w:lang w:bidi="ar-SA"/>
        </w:rPr>
        <w:t xml:space="preserve"> دائم</w:t>
      </w:r>
      <w:r w:rsidR="007F34F2">
        <w:rPr>
          <w:rFonts w:cs="Calibri"/>
          <w:szCs w:val="22"/>
          <w:rtl/>
          <w:lang w:bidi="ar-SA"/>
        </w:rPr>
        <w:t>ً</w:t>
      </w:r>
      <w:r w:rsidRPr="003F067A">
        <w:rPr>
          <w:rFonts w:cs="Calibri"/>
          <w:szCs w:val="22"/>
          <w:rtl/>
          <w:lang w:bidi="ar-SA"/>
        </w:rPr>
        <w:t>ا، فإنهم يعملون كفريق</w:t>
      </w:r>
      <w:r w:rsidR="007F34F2">
        <w:rPr>
          <w:rFonts w:cs="Calibri"/>
          <w:szCs w:val="22"/>
          <w:rtl/>
          <w:lang w:bidi="ar-SA"/>
        </w:rPr>
        <w:t xml:space="preserve"> متماسك</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وشكر أيض</w:t>
      </w:r>
      <w:r w:rsidR="007F34F2">
        <w:rPr>
          <w:rFonts w:cs="Calibri"/>
          <w:szCs w:val="22"/>
          <w:rtl/>
          <w:lang w:bidi="ar-SA"/>
        </w:rPr>
        <w:t>ً</w:t>
      </w:r>
      <w:r w:rsidRPr="003F067A">
        <w:rPr>
          <w:rFonts w:cs="Calibri"/>
          <w:szCs w:val="22"/>
          <w:rtl/>
          <w:lang w:bidi="ar-SA"/>
        </w:rPr>
        <w:t xml:space="preserve">ا المراقب المالي العالمي الذي اضطلع بدور حاسم في إسداء المشورة له وتوفير قناة أساسية للدول الأعضاء لضمان </w:t>
      </w:r>
      <w:r w:rsidR="00331E02">
        <w:rPr>
          <w:rFonts w:cs="Calibri"/>
          <w:szCs w:val="22"/>
          <w:rtl/>
          <w:lang w:bidi="ar-SA"/>
        </w:rPr>
        <w:t>مراعاة</w:t>
      </w:r>
      <w:r w:rsidRPr="003F067A">
        <w:rPr>
          <w:rFonts w:cs="Calibri"/>
          <w:szCs w:val="22"/>
          <w:rtl/>
          <w:lang w:bidi="ar-SA"/>
        </w:rPr>
        <w:t xml:space="preserve"> أعمال اللجنة مصالح جميع الدول الأعضاء.</w:t>
      </w:r>
      <w:r w:rsidR="00F06037">
        <w:rPr>
          <w:rFonts w:cs="Calibri"/>
          <w:szCs w:val="22"/>
          <w:rtl/>
          <w:lang w:bidi="ar-SA"/>
        </w:rPr>
        <w:t xml:space="preserve"> </w:t>
      </w:r>
      <w:r w:rsidRPr="003F067A">
        <w:rPr>
          <w:rFonts w:cs="Calibri"/>
          <w:szCs w:val="22"/>
          <w:rtl/>
          <w:lang w:bidi="ar-SA"/>
        </w:rPr>
        <w:t xml:space="preserve">وقدم دعمه القوي لتجمع الشعوب الأصلية الذي اجتمع في الدورة الحالية </w:t>
      </w:r>
      <w:r w:rsidR="000E6ED1">
        <w:rPr>
          <w:rFonts w:cs="Calibri"/>
          <w:szCs w:val="22"/>
          <w:rtl/>
          <w:lang w:bidi="ar-SA"/>
        </w:rPr>
        <w:t>افتراضيًا</w:t>
      </w:r>
      <w:r w:rsidRPr="003F067A">
        <w:rPr>
          <w:rFonts w:cs="Calibri"/>
          <w:szCs w:val="22"/>
          <w:rtl/>
          <w:lang w:bidi="ar-SA"/>
        </w:rPr>
        <w:t>، مشير</w:t>
      </w:r>
      <w:r w:rsidR="000E6ED1">
        <w:rPr>
          <w:rFonts w:cs="Calibri"/>
          <w:szCs w:val="22"/>
          <w:rtl/>
          <w:lang w:bidi="ar-SA"/>
        </w:rPr>
        <w:t>ً</w:t>
      </w:r>
      <w:r w:rsidRPr="003F067A">
        <w:rPr>
          <w:rFonts w:cs="Calibri"/>
          <w:szCs w:val="22"/>
          <w:rtl/>
          <w:lang w:bidi="ar-SA"/>
        </w:rPr>
        <w:t xml:space="preserve">ا إلى أن ممثلي الشعوب الأصلية لهم دور حاسم في المساهمة في المناقشات، ومن </w:t>
      </w:r>
      <w:r w:rsidR="000E6ED1">
        <w:rPr>
          <w:rFonts w:cs="Calibri"/>
          <w:szCs w:val="22"/>
          <w:rtl/>
          <w:lang w:bidi="ar-SA"/>
        </w:rPr>
        <w:t>الضروري</w:t>
      </w:r>
      <w:r w:rsidRPr="003F067A">
        <w:rPr>
          <w:rFonts w:cs="Calibri"/>
          <w:szCs w:val="22"/>
          <w:rtl/>
          <w:lang w:bidi="ar-SA"/>
        </w:rPr>
        <w:t xml:space="preserve"> أن يكونوا ممثلين، حتى وإن كان </w:t>
      </w:r>
      <w:r w:rsidR="000E6ED1">
        <w:rPr>
          <w:rFonts w:cs="Calibri"/>
          <w:szCs w:val="22"/>
          <w:rtl/>
          <w:lang w:bidi="ar-SA"/>
        </w:rPr>
        <w:t>ذلك ع</w:t>
      </w:r>
      <w:r w:rsidRPr="003F067A">
        <w:rPr>
          <w:rFonts w:cs="Calibri"/>
          <w:szCs w:val="22"/>
          <w:rtl/>
          <w:lang w:bidi="ar-SA"/>
        </w:rPr>
        <w:t>ن بعد.</w:t>
      </w:r>
      <w:r w:rsidR="00F06037">
        <w:rPr>
          <w:rFonts w:cs="Calibri"/>
          <w:szCs w:val="22"/>
          <w:rtl/>
          <w:lang w:bidi="ar-SA"/>
        </w:rPr>
        <w:t xml:space="preserve"> </w:t>
      </w:r>
      <w:r w:rsidRPr="003F067A">
        <w:rPr>
          <w:rFonts w:cs="Calibri"/>
          <w:szCs w:val="22"/>
          <w:rtl/>
          <w:lang w:bidi="ar-SA"/>
        </w:rPr>
        <w:t>وشدد على أهمية التمويل لدعم مشاركته</w:t>
      </w:r>
      <w:r w:rsidR="000E6ED1">
        <w:rPr>
          <w:rFonts w:cs="Calibri"/>
          <w:szCs w:val="22"/>
          <w:rtl/>
          <w:lang w:bidi="ar-SA"/>
        </w:rPr>
        <w:t>م</w:t>
      </w:r>
      <w:r w:rsidRPr="003F067A">
        <w:rPr>
          <w:rFonts w:cs="Calibri"/>
          <w:szCs w:val="22"/>
          <w:rtl/>
          <w:lang w:bidi="ar-SA"/>
        </w:rPr>
        <w:t xml:space="preserve"> في اللجنة الحكومية الدولية.</w:t>
      </w:r>
      <w:r w:rsidR="00F06037">
        <w:rPr>
          <w:rFonts w:cs="Calibri"/>
          <w:szCs w:val="22"/>
          <w:rtl/>
          <w:lang w:bidi="ar-SA"/>
        </w:rPr>
        <w:t xml:space="preserve"> </w:t>
      </w:r>
      <w:r w:rsidRPr="003F067A">
        <w:rPr>
          <w:rFonts w:cs="Calibri"/>
          <w:szCs w:val="22"/>
          <w:rtl/>
          <w:lang w:bidi="ar-SA"/>
        </w:rPr>
        <w:t>وأشار أيض</w:t>
      </w:r>
      <w:r w:rsidR="000E6ED1">
        <w:rPr>
          <w:rFonts w:cs="Calibri"/>
          <w:szCs w:val="22"/>
          <w:rtl/>
          <w:lang w:bidi="ar-SA"/>
        </w:rPr>
        <w:t>ً</w:t>
      </w:r>
      <w:r w:rsidRPr="003F067A">
        <w:rPr>
          <w:rFonts w:cs="Calibri"/>
          <w:szCs w:val="22"/>
          <w:rtl/>
          <w:lang w:bidi="ar-SA"/>
        </w:rPr>
        <w:t>ا إلى المشاركة الهامة لممثلي الصناع</w:t>
      </w:r>
      <w:r w:rsidR="000E6ED1">
        <w:rPr>
          <w:rFonts w:cs="Calibri"/>
          <w:szCs w:val="22"/>
          <w:rtl/>
          <w:lang w:bidi="ar-SA"/>
        </w:rPr>
        <w:t>ات</w:t>
      </w:r>
      <w:r w:rsidRPr="003F067A">
        <w:rPr>
          <w:rFonts w:cs="Calibri"/>
          <w:szCs w:val="22"/>
          <w:rtl/>
          <w:lang w:bidi="ar-SA"/>
        </w:rPr>
        <w:t xml:space="preserve"> وأعضاء المجتمع المدني.</w:t>
      </w:r>
      <w:r w:rsidR="00F06037">
        <w:rPr>
          <w:rFonts w:cs="Calibri"/>
          <w:szCs w:val="22"/>
          <w:rtl/>
          <w:lang w:bidi="ar-SA"/>
        </w:rPr>
        <w:t xml:space="preserve"> </w:t>
      </w:r>
      <w:r w:rsidRPr="003F067A">
        <w:rPr>
          <w:rFonts w:cs="Calibri"/>
          <w:szCs w:val="22"/>
          <w:rtl/>
          <w:lang w:bidi="ar-SA"/>
        </w:rPr>
        <w:t>وشكر الرئيس الأمانة على إتاحة الاجتماع ودعم العدد الكبير من أنشطة اللجنة الحكومية الدولية ذات الصلة التي نفذت خلال الأشهر الثمانية عشر الماضية بطريقة بناءة وإيجابية.</w:t>
      </w:r>
      <w:r w:rsidR="00F06037">
        <w:rPr>
          <w:rFonts w:cs="Calibri"/>
          <w:szCs w:val="22"/>
          <w:rtl/>
          <w:lang w:bidi="ar-SA"/>
        </w:rPr>
        <w:t xml:space="preserve"> </w:t>
      </w:r>
      <w:r w:rsidRPr="003F067A">
        <w:rPr>
          <w:rFonts w:cs="Calibri"/>
          <w:szCs w:val="22"/>
          <w:rtl/>
          <w:lang w:bidi="ar-SA"/>
        </w:rPr>
        <w:t xml:space="preserve">وأعرب عن تقديره للدول الأعضاء على مثابرتها خلال الأشهر الماضية وعلى التزامها القوي بتسريع العمل الوارد في التوصية بتجديد </w:t>
      </w:r>
      <w:r w:rsidR="000E6ED1">
        <w:rPr>
          <w:rFonts w:cs="Calibri"/>
          <w:szCs w:val="22"/>
          <w:rtl/>
          <w:lang w:bidi="ar-SA"/>
        </w:rPr>
        <w:t>ال</w:t>
      </w:r>
      <w:r w:rsidRPr="003F067A">
        <w:rPr>
          <w:rFonts w:cs="Calibri"/>
          <w:szCs w:val="22"/>
          <w:rtl/>
          <w:lang w:bidi="ar-SA"/>
        </w:rPr>
        <w:t>ولاية لفترة 2022-2023.</w:t>
      </w:r>
      <w:r w:rsidR="00F06037">
        <w:rPr>
          <w:rFonts w:cs="Calibri"/>
          <w:szCs w:val="22"/>
          <w:rtl/>
          <w:lang w:bidi="ar-SA"/>
        </w:rPr>
        <w:t xml:space="preserve"> </w:t>
      </w:r>
      <w:r w:rsidR="000E6ED1">
        <w:rPr>
          <w:rFonts w:cs="Calibri"/>
          <w:szCs w:val="22"/>
          <w:rtl/>
          <w:lang w:bidi="ar-SA"/>
        </w:rPr>
        <w:t>وفي حين أمل الرئيس، المتفائل دومً</w:t>
      </w:r>
      <w:r w:rsidR="00A92C34">
        <w:rPr>
          <w:rFonts w:cs="Calibri" w:hint="cs"/>
          <w:szCs w:val="22"/>
          <w:rtl/>
          <w:lang w:bidi="ar-SA"/>
        </w:rPr>
        <w:t>ا</w:t>
      </w:r>
      <w:r w:rsidR="000E6ED1">
        <w:rPr>
          <w:rFonts w:cs="Calibri"/>
          <w:szCs w:val="22"/>
          <w:rtl/>
          <w:lang w:bidi="ar-SA"/>
        </w:rPr>
        <w:t>، في</w:t>
      </w:r>
      <w:r w:rsidRPr="003F067A">
        <w:rPr>
          <w:rFonts w:cs="Calibri"/>
          <w:szCs w:val="22"/>
          <w:rtl/>
          <w:lang w:bidi="ar-SA"/>
        </w:rPr>
        <w:t xml:space="preserve"> أن تكون الظروف مناسبة للجنة الحكومية الدولية من أجل استئناف عملها المعياري</w:t>
      </w:r>
      <w:r w:rsidR="000E6ED1">
        <w:rPr>
          <w:rFonts w:cs="Calibri"/>
          <w:szCs w:val="22"/>
          <w:rtl/>
          <w:lang w:bidi="ar-SA"/>
        </w:rPr>
        <w:t xml:space="preserve">، </w:t>
      </w:r>
      <w:r w:rsidRPr="003F067A">
        <w:rPr>
          <w:rFonts w:cs="Calibri"/>
          <w:szCs w:val="22"/>
          <w:rtl/>
          <w:lang w:bidi="ar-SA"/>
        </w:rPr>
        <w:t>طلب من الدول الأعضاء أن تستغل ال</w:t>
      </w:r>
      <w:r w:rsidR="000E6ED1">
        <w:rPr>
          <w:rFonts w:cs="Calibri"/>
          <w:szCs w:val="22"/>
          <w:rtl/>
          <w:lang w:bidi="ar-SA"/>
        </w:rPr>
        <w:t xml:space="preserve">فترة التي تسبق </w:t>
      </w:r>
      <w:r w:rsidRPr="003F067A">
        <w:rPr>
          <w:rFonts w:cs="Calibri"/>
          <w:szCs w:val="22"/>
          <w:rtl/>
          <w:lang w:bidi="ar-SA"/>
        </w:rPr>
        <w:t xml:space="preserve">الدورة الثانية والأربعين للجنة لاستعراض مواقفها السياسية ونهجها </w:t>
      </w:r>
      <w:proofErr w:type="gramStart"/>
      <w:r w:rsidRPr="003F067A">
        <w:rPr>
          <w:rFonts w:cs="Calibri"/>
          <w:szCs w:val="22"/>
          <w:rtl/>
          <w:lang w:bidi="ar-SA"/>
        </w:rPr>
        <w:t>في</w:t>
      </w:r>
      <w:r w:rsidR="000E6ED1">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بالقضايا الجوهرية الواردة في وثائق العمل والوثائق ذات الصلة المقدمة من الدول الأعضاء، بما في ذلك نص الرئيس.</w:t>
      </w:r>
      <w:r w:rsidR="00F06037">
        <w:rPr>
          <w:rFonts w:cs="Calibri"/>
          <w:szCs w:val="22"/>
          <w:rtl/>
          <w:lang w:bidi="ar-SA"/>
        </w:rPr>
        <w:t xml:space="preserve"> </w:t>
      </w:r>
      <w:r w:rsidRPr="003F067A">
        <w:rPr>
          <w:rFonts w:cs="Calibri"/>
          <w:szCs w:val="22"/>
          <w:rtl/>
          <w:lang w:bidi="ar-SA"/>
        </w:rPr>
        <w:t xml:space="preserve">ويتعين على الدول الأعضاء </w:t>
      </w:r>
      <w:r w:rsidR="000E6ED1">
        <w:rPr>
          <w:rFonts w:cs="Calibri"/>
          <w:szCs w:val="22"/>
          <w:rtl/>
          <w:lang w:bidi="ar-SA"/>
        </w:rPr>
        <w:t>تغيير ال</w:t>
      </w:r>
      <w:r w:rsidRPr="003F067A">
        <w:rPr>
          <w:rFonts w:cs="Calibri"/>
          <w:szCs w:val="22"/>
          <w:rtl/>
          <w:lang w:bidi="ar-SA"/>
        </w:rPr>
        <w:t xml:space="preserve">نهج </w:t>
      </w:r>
      <w:r w:rsidR="000E6ED1">
        <w:rPr>
          <w:rFonts w:cs="Calibri"/>
          <w:szCs w:val="22"/>
          <w:rtl/>
          <w:lang w:bidi="ar-SA"/>
        </w:rPr>
        <w:t>القائل إنه من</w:t>
      </w:r>
      <w:r w:rsidRPr="003F067A">
        <w:rPr>
          <w:rFonts w:cs="Calibri"/>
          <w:szCs w:val="22"/>
          <w:rtl/>
          <w:lang w:bidi="ar-SA"/>
        </w:rPr>
        <w:t xml:space="preserve"> </w:t>
      </w:r>
      <w:r w:rsidR="000E6ED1">
        <w:rPr>
          <w:rFonts w:cs="Calibri"/>
          <w:szCs w:val="22"/>
          <w:rtl/>
          <w:lang w:bidi="ar-SA"/>
        </w:rPr>
        <w:t>غير الممكن ال</w:t>
      </w:r>
      <w:r w:rsidRPr="003F067A">
        <w:rPr>
          <w:rFonts w:cs="Calibri"/>
          <w:szCs w:val="22"/>
          <w:rtl/>
          <w:lang w:bidi="ar-SA"/>
        </w:rPr>
        <w:t>اتفاق على شيء حتى يتم الاتفاق على كل شيء.</w:t>
      </w:r>
      <w:r w:rsidR="00F06037">
        <w:rPr>
          <w:rFonts w:cs="Calibri"/>
          <w:szCs w:val="22"/>
          <w:rtl/>
          <w:lang w:bidi="ar-SA"/>
        </w:rPr>
        <w:t xml:space="preserve"> </w:t>
      </w:r>
      <w:r w:rsidR="000E6ED1">
        <w:rPr>
          <w:rFonts w:cs="Calibri"/>
          <w:szCs w:val="22"/>
          <w:rtl/>
          <w:lang w:bidi="ar-SA"/>
        </w:rPr>
        <w:t xml:space="preserve">فقد </w:t>
      </w:r>
      <w:r w:rsidRPr="003F067A">
        <w:rPr>
          <w:rFonts w:cs="Calibri"/>
          <w:szCs w:val="22"/>
          <w:rtl/>
          <w:lang w:bidi="ar-SA"/>
        </w:rPr>
        <w:t>بدأ</w:t>
      </w:r>
      <w:r w:rsidR="000E6ED1">
        <w:rPr>
          <w:rFonts w:cs="Calibri"/>
          <w:szCs w:val="22"/>
          <w:rtl/>
          <w:lang w:bidi="ar-SA"/>
        </w:rPr>
        <w:t>ت</w:t>
      </w:r>
      <w:r w:rsidRPr="003F067A">
        <w:rPr>
          <w:rFonts w:cs="Calibri"/>
          <w:szCs w:val="22"/>
          <w:rtl/>
          <w:lang w:bidi="ar-SA"/>
        </w:rPr>
        <w:t xml:space="preserve"> معظم الصكوك الدولية </w:t>
      </w:r>
      <w:r w:rsidR="000E6ED1">
        <w:rPr>
          <w:rFonts w:cs="Calibri"/>
          <w:szCs w:val="22"/>
          <w:rtl/>
          <w:lang w:bidi="ar-SA"/>
        </w:rPr>
        <w:t>ك</w:t>
      </w:r>
      <w:r w:rsidRPr="003F067A">
        <w:rPr>
          <w:rFonts w:cs="Calibri"/>
          <w:szCs w:val="22"/>
          <w:rtl/>
          <w:lang w:bidi="ar-SA"/>
        </w:rPr>
        <w:t>أدوات أساسية، بنيت على مر الزمن.</w:t>
      </w:r>
      <w:r w:rsidR="00F06037">
        <w:rPr>
          <w:rFonts w:cs="Calibri"/>
          <w:szCs w:val="22"/>
          <w:rtl/>
          <w:lang w:bidi="ar-SA"/>
        </w:rPr>
        <w:t xml:space="preserve"> </w:t>
      </w:r>
      <w:r w:rsidRPr="003F067A">
        <w:rPr>
          <w:rFonts w:cs="Calibri"/>
          <w:szCs w:val="22"/>
          <w:rtl/>
          <w:lang w:bidi="ar-SA"/>
        </w:rPr>
        <w:t xml:space="preserve">وقد تحتاج الدول الأعضاء إلى خفض توقعاتها الأولية والنظر في اتباع نهج تدريجي في عمل اللجنة الحكومية الدولية، </w:t>
      </w:r>
      <w:r w:rsidR="000E6ED1">
        <w:rPr>
          <w:rFonts w:cs="Calibri"/>
          <w:szCs w:val="22"/>
          <w:rtl/>
          <w:lang w:bidi="ar-SA"/>
        </w:rPr>
        <w:t>و</w:t>
      </w:r>
      <w:r w:rsidRPr="003F067A">
        <w:rPr>
          <w:rFonts w:cs="Calibri"/>
          <w:szCs w:val="22"/>
          <w:rtl/>
          <w:lang w:bidi="ar-SA"/>
        </w:rPr>
        <w:t>إحراز تقدم في القضايا التي حظيت بتوافق الآراء، والتي تشكل المخاطر الرئيسية التي تهدد حماية الموارد الوراثية والمعارف التقليدية وأشكال التعبير الثقافي التقليدي داخل نظام الملكية الفكرية</w:t>
      </w:r>
      <w:r w:rsidR="000E6ED1">
        <w:rPr>
          <w:rFonts w:cs="Calibri"/>
          <w:szCs w:val="22"/>
          <w:rtl/>
          <w:lang w:bidi="ar-SA"/>
        </w:rPr>
        <w:t>،</w:t>
      </w:r>
      <w:r w:rsidRPr="003F067A">
        <w:rPr>
          <w:rFonts w:cs="Calibri"/>
          <w:szCs w:val="22"/>
          <w:rtl/>
          <w:lang w:bidi="ar-SA"/>
        </w:rPr>
        <w:t xml:space="preserve"> مع الموازنة بين النتائج والمصالح العامة للسياسات، </w:t>
      </w:r>
      <w:r w:rsidR="000E6ED1">
        <w:rPr>
          <w:rFonts w:cs="Calibri"/>
          <w:szCs w:val="22"/>
          <w:rtl/>
          <w:lang w:bidi="ar-SA"/>
        </w:rPr>
        <w:t>و</w:t>
      </w:r>
      <w:r w:rsidRPr="003F067A">
        <w:rPr>
          <w:rFonts w:cs="Calibri"/>
          <w:szCs w:val="22"/>
          <w:rtl/>
          <w:lang w:bidi="ar-SA"/>
        </w:rPr>
        <w:t>مع مراعاة التطورات في المحافل ذات الصلة، مثل منظمة التجارة العالمية واتفاقية التنوع البيولوجي واليونسكو.</w:t>
      </w:r>
      <w:r w:rsidR="00F06037">
        <w:rPr>
          <w:rFonts w:cs="Calibri"/>
          <w:szCs w:val="22"/>
          <w:rtl/>
          <w:lang w:bidi="ar-SA"/>
        </w:rPr>
        <w:t xml:space="preserve"> </w:t>
      </w:r>
      <w:r w:rsidRPr="003F067A">
        <w:rPr>
          <w:rFonts w:cs="Calibri"/>
          <w:szCs w:val="22"/>
          <w:rtl/>
          <w:lang w:bidi="ar-SA"/>
        </w:rPr>
        <w:t>وقال إن الصكوك الدولية للملكية الفكرية تستند إلى المبادئ وتحدد المعايير الدنيا والقصوى.</w:t>
      </w:r>
      <w:r w:rsidR="00F06037">
        <w:rPr>
          <w:rFonts w:cs="Calibri"/>
          <w:szCs w:val="22"/>
          <w:rtl/>
          <w:lang w:bidi="ar-SA"/>
        </w:rPr>
        <w:t xml:space="preserve"> </w:t>
      </w:r>
      <w:r w:rsidRPr="003F067A">
        <w:rPr>
          <w:rFonts w:cs="Calibri"/>
          <w:szCs w:val="22"/>
          <w:rtl/>
          <w:lang w:bidi="ar-SA"/>
        </w:rPr>
        <w:t>ويقع على عاتق الدول الأعضاء عبء تنفيذ الصكوك على الصعيد الوطني، باستخدام أطرها التشريعية الوطنية ذات الصلة، التي قد تتباين تباين</w:t>
      </w:r>
      <w:r w:rsidR="000E6ED1">
        <w:rPr>
          <w:rFonts w:cs="Calibri"/>
          <w:szCs w:val="22"/>
          <w:rtl/>
          <w:lang w:bidi="ar-SA"/>
        </w:rPr>
        <w:t>ً</w:t>
      </w:r>
      <w:r w:rsidRPr="003F067A">
        <w:rPr>
          <w:rFonts w:cs="Calibri"/>
          <w:szCs w:val="22"/>
          <w:rtl/>
          <w:lang w:bidi="ar-SA"/>
        </w:rPr>
        <w:t>ا كبير</w:t>
      </w:r>
      <w:r w:rsidR="000E6ED1">
        <w:rPr>
          <w:rFonts w:cs="Calibri"/>
          <w:szCs w:val="22"/>
          <w:rtl/>
          <w:lang w:bidi="ar-SA"/>
        </w:rPr>
        <w:t>ً</w:t>
      </w:r>
      <w:r w:rsidRPr="003F067A">
        <w:rPr>
          <w:rFonts w:cs="Calibri"/>
          <w:szCs w:val="22"/>
          <w:rtl/>
          <w:lang w:bidi="ar-SA"/>
        </w:rPr>
        <w:t>ا بين الدول الأعضاء.</w:t>
      </w:r>
      <w:r w:rsidR="00F06037">
        <w:rPr>
          <w:rFonts w:cs="Calibri"/>
          <w:szCs w:val="22"/>
          <w:rtl/>
          <w:lang w:bidi="ar-SA"/>
        </w:rPr>
        <w:t xml:space="preserve"> </w:t>
      </w:r>
      <w:r w:rsidRPr="003F067A">
        <w:rPr>
          <w:rFonts w:cs="Calibri"/>
          <w:szCs w:val="22"/>
          <w:rtl/>
          <w:lang w:bidi="ar-SA"/>
        </w:rPr>
        <w:t xml:space="preserve">وفي بعض الأحيان كافحت اللجنة الحكومية الدولية في إطار تلك المفاوضات من أجل تجنب </w:t>
      </w:r>
      <w:r w:rsidR="000E6ED1">
        <w:rPr>
          <w:rFonts w:cs="Calibri"/>
          <w:szCs w:val="22"/>
          <w:rtl/>
          <w:lang w:bidi="ar-SA"/>
        </w:rPr>
        <w:t xml:space="preserve">إنتاج نصّ </w:t>
      </w:r>
      <w:r w:rsidR="00FF762A">
        <w:rPr>
          <w:rFonts w:cs="Calibri"/>
          <w:szCs w:val="22"/>
          <w:rtl/>
          <w:lang w:val="en-GB" w:bidi="ar-SA"/>
        </w:rPr>
        <w:t>ينطوي على الكثير من التعليمات</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وأعرب عن اعتقاده بأن الوقت قد حان لكي تضع اللجنة الحكومية الدولية اللمسات الأخيرة على مفاوضاتها المتعلقة بالموارد الوراثية، وخاصة </w:t>
      </w:r>
      <w:r w:rsidR="00FF762A">
        <w:rPr>
          <w:rFonts w:cs="Calibri"/>
          <w:szCs w:val="22"/>
          <w:rtl/>
          <w:lang w:bidi="ar-SA"/>
        </w:rPr>
        <w:t>مع</w:t>
      </w:r>
      <w:r w:rsidRPr="003F067A">
        <w:rPr>
          <w:rFonts w:cs="Calibri"/>
          <w:szCs w:val="22"/>
          <w:rtl/>
          <w:lang w:bidi="ar-SA"/>
        </w:rPr>
        <w:t xml:space="preserve"> تزايد الأنظمة الإقليمية والوطنية التي يجري تنفيذها </w:t>
      </w:r>
      <w:proofErr w:type="gramStart"/>
      <w:r w:rsidRPr="003F067A">
        <w:rPr>
          <w:rFonts w:cs="Calibri"/>
          <w:szCs w:val="22"/>
          <w:rtl/>
          <w:lang w:bidi="ar-SA"/>
        </w:rPr>
        <w:t>في</w:t>
      </w:r>
      <w:r w:rsidR="00FF762A">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بشروط </w:t>
      </w:r>
      <w:r w:rsidR="00FF762A">
        <w:rPr>
          <w:rFonts w:cs="Calibri"/>
          <w:szCs w:val="22"/>
          <w:rtl/>
          <w:lang w:bidi="ar-SA"/>
        </w:rPr>
        <w:t>الإفصاح</w:t>
      </w:r>
      <w:r w:rsidRPr="003F067A">
        <w:rPr>
          <w:rFonts w:cs="Calibri"/>
          <w:szCs w:val="22"/>
          <w:rtl/>
          <w:lang w:bidi="ar-SA"/>
        </w:rPr>
        <w:t xml:space="preserve">، والتي يختلف </w:t>
      </w:r>
      <w:r w:rsidR="00FF762A">
        <w:rPr>
          <w:rFonts w:cs="Calibri"/>
          <w:szCs w:val="22"/>
          <w:rtl/>
          <w:lang w:bidi="ar-SA"/>
        </w:rPr>
        <w:t>الكثير</w:t>
      </w:r>
      <w:r w:rsidRPr="003F067A">
        <w:rPr>
          <w:rFonts w:cs="Calibri"/>
          <w:szCs w:val="22"/>
          <w:rtl/>
          <w:lang w:bidi="ar-SA"/>
        </w:rPr>
        <w:t xml:space="preserve"> منها من حيث النطاق والتفاصيل التقنية.</w:t>
      </w:r>
      <w:r w:rsidR="00F06037">
        <w:rPr>
          <w:rFonts w:cs="Calibri"/>
          <w:szCs w:val="22"/>
          <w:rtl/>
          <w:lang w:bidi="ar-SA"/>
        </w:rPr>
        <w:t xml:space="preserve"> </w:t>
      </w:r>
      <w:r w:rsidRPr="003F067A">
        <w:rPr>
          <w:rFonts w:cs="Calibri"/>
          <w:szCs w:val="22"/>
          <w:rtl/>
          <w:lang w:bidi="ar-SA"/>
        </w:rPr>
        <w:t>وينبغي أن يكون ذلك في حدود الموارد المتاحة للجنة الحكومية الدولية، مما يعكس تقارب</w:t>
      </w:r>
      <w:r w:rsidR="00FF762A">
        <w:rPr>
          <w:rFonts w:cs="Calibri"/>
          <w:szCs w:val="22"/>
          <w:rtl/>
          <w:lang w:bidi="ar-SA"/>
        </w:rPr>
        <w:t>ً</w:t>
      </w:r>
      <w:r w:rsidRPr="003F067A">
        <w:rPr>
          <w:rFonts w:cs="Calibri"/>
          <w:szCs w:val="22"/>
          <w:rtl/>
          <w:lang w:bidi="ar-SA"/>
        </w:rPr>
        <w:t>ا كبير</w:t>
      </w:r>
      <w:r w:rsidR="00FF762A">
        <w:rPr>
          <w:rFonts w:cs="Calibri"/>
          <w:szCs w:val="22"/>
          <w:rtl/>
          <w:lang w:bidi="ar-SA"/>
        </w:rPr>
        <w:t>ً</w:t>
      </w:r>
      <w:r w:rsidRPr="003F067A">
        <w:rPr>
          <w:rFonts w:cs="Calibri"/>
          <w:szCs w:val="22"/>
          <w:rtl/>
          <w:lang w:bidi="ar-SA"/>
        </w:rPr>
        <w:t xml:space="preserve">ا في وجهات النظر بين الدول الأعضاء </w:t>
      </w:r>
      <w:proofErr w:type="gramStart"/>
      <w:r w:rsidRPr="003F067A">
        <w:rPr>
          <w:rFonts w:cs="Calibri"/>
          <w:szCs w:val="22"/>
          <w:rtl/>
          <w:lang w:bidi="ar-SA"/>
        </w:rPr>
        <w:t>في</w:t>
      </w:r>
      <w:r w:rsidR="00FF762A">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بشروط </w:t>
      </w:r>
      <w:r w:rsidR="00FF762A">
        <w:rPr>
          <w:rFonts w:cs="Calibri"/>
          <w:szCs w:val="22"/>
          <w:rtl/>
          <w:lang w:bidi="ar-SA"/>
        </w:rPr>
        <w:t>الإفصاح</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وأعرب أيض</w:t>
      </w:r>
      <w:r w:rsidR="00FF762A">
        <w:rPr>
          <w:rFonts w:cs="Calibri"/>
          <w:szCs w:val="22"/>
          <w:rtl/>
          <w:lang w:bidi="ar-SA"/>
        </w:rPr>
        <w:t>ً</w:t>
      </w:r>
      <w:r w:rsidRPr="003F067A">
        <w:rPr>
          <w:rFonts w:cs="Calibri"/>
          <w:szCs w:val="22"/>
          <w:rtl/>
          <w:lang w:bidi="ar-SA"/>
        </w:rPr>
        <w:t>ا عن اعتقاده بأنه ينبغي للجنة الحكومية الدولية البدء في معالجة الأنشطة بالتوازي مع المفاوضات</w:t>
      </w:r>
      <w:r w:rsidR="00FF762A">
        <w:rPr>
          <w:rFonts w:cs="Calibri"/>
          <w:szCs w:val="22"/>
          <w:rtl/>
          <w:lang w:bidi="ar-SA"/>
        </w:rPr>
        <w:t>،</w:t>
      </w:r>
      <w:r w:rsidRPr="003F067A">
        <w:rPr>
          <w:rFonts w:cs="Calibri"/>
          <w:szCs w:val="22"/>
          <w:rtl/>
          <w:lang w:bidi="ar-SA"/>
        </w:rPr>
        <w:t xml:space="preserve"> </w:t>
      </w:r>
      <w:r w:rsidR="00FF762A">
        <w:rPr>
          <w:rFonts w:cs="Calibri"/>
          <w:szCs w:val="22"/>
          <w:rtl/>
          <w:lang w:bidi="ar-SA"/>
        </w:rPr>
        <w:t>إذ يمكن ل</w:t>
      </w:r>
      <w:r w:rsidRPr="003F067A">
        <w:rPr>
          <w:rFonts w:cs="Calibri"/>
          <w:szCs w:val="22"/>
          <w:rtl/>
          <w:lang w:bidi="ar-SA"/>
        </w:rPr>
        <w:t xml:space="preserve">لأمانة </w:t>
      </w:r>
      <w:r w:rsidR="00FF762A">
        <w:rPr>
          <w:rFonts w:cs="Calibri"/>
          <w:szCs w:val="22"/>
          <w:rtl/>
          <w:lang w:bidi="ar-SA"/>
        </w:rPr>
        <w:t xml:space="preserve">إجراء هذه الأنشطة </w:t>
      </w:r>
      <w:r w:rsidRPr="003F067A">
        <w:rPr>
          <w:rFonts w:cs="Calibri"/>
          <w:szCs w:val="22"/>
          <w:rtl/>
          <w:lang w:bidi="ar-SA"/>
        </w:rPr>
        <w:t>في الوقت الذي تستمر فيه المفاوضات، ولا سيما حول التدابير الدفاعية، مثل استخدام قواعد البيانات والتعلم من التجارب العملية على المستويات الوطنية.</w:t>
      </w:r>
      <w:r w:rsidR="00F06037">
        <w:rPr>
          <w:rFonts w:cs="Calibri"/>
          <w:szCs w:val="22"/>
          <w:rtl/>
          <w:lang w:bidi="ar-SA"/>
        </w:rPr>
        <w:t xml:space="preserve"> </w:t>
      </w:r>
      <w:r w:rsidRPr="003F067A">
        <w:rPr>
          <w:rFonts w:cs="Calibri"/>
          <w:szCs w:val="22"/>
          <w:rtl/>
          <w:lang w:bidi="ar-SA"/>
        </w:rPr>
        <w:t xml:space="preserve">وذكر </w:t>
      </w:r>
      <w:r w:rsidR="005420B1">
        <w:rPr>
          <w:rFonts w:cs="Calibri"/>
          <w:szCs w:val="22"/>
          <w:rtl/>
          <w:lang w:bidi="ar-SA"/>
        </w:rPr>
        <w:t xml:space="preserve">الرئيس </w:t>
      </w:r>
      <w:r w:rsidRPr="003F067A">
        <w:rPr>
          <w:rFonts w:cs="Calibri"/>
          <w:szCs w:val="22"/>
          <w:rtl/>
          <w:lang w:bidi="ar-SA"/>
        </w:rPr>
        <w:t xml:space="preserve">المشاركين بأن اللجنة الحكومية الدولية لديها قدر كبير من الخبرة الوطنية والإقليمية التي يمكن </w:t>
      </w:r>
      <w:r w:rsidR="005420B1">
        <w:rPr>
          <w:rFonts w:cs="Calibri"/>
          <w:szCs w:val="22"/>
          <w:rtl/>
          <w:lang w:bidi="ar-SA"/>
        </w:rPr>
        <w:t>الاستفادة منها</w:t>
      </w:r>
      <w:r w:rsidRPr="003F067A">
        <w:rPr>
          <w:rFonts w:cs="Calibri"/>
          <w:szCs w:val="22"/>
          <w:rtl/>
          <w:lang w:bidi="ar-SA"/>
        </w:rPr>
        <w:t xml:space="preserve">، بما في ذلك الأنظمة الوطنية والإقليمية، مثل المكتبة الرقمية الهندية، وأطر المعارف التقليدية في جنوب أفريقيا، وبروتوكول </w:t>
      </w:r>
      <w:proofErr w:type="spellStart"/>
      <w:r w:rsidRPr="003F067A">
        <w:rPr>
          <w:rFonts w:cs="Calibri"/>
          <w:szCs w:val="22"/>
          <w:rtl/>
          <w:lang w:bidi="ar-SA"/>
        </w:rPr>
        <w:t>الأريبو</w:t>
      </w:r>
      <w:proofErr w:type="spellEnd"/>
      <w:r w:rsidRPr="003F067A">
        <w:rPr>
          <w:rFonts w:cs="Calibri"/>
          <w:szCs w:val="22"/>
          <w:rtl/>
          <w:lang w:bidi="ar-SA"/>
        </w:rPr>
        <w:t xml:space="preserve">، وعمل جماعة دول </w:t>
      </w:r>
      <w:proofErr w:type="spellStart"/>
      <w:r w:rsidRPr="003F067A">
        <w:rPr>
          <w:rFonts w:cs="Calibri"/>
          <w:szCs w:val="22"/>
          <w:rtl/>
          <w:lang w:bidi="ar-SA"/>
        </w:rPr>
        <w:t>الأنديز</w:t>
      </w:r>
      <w:proofErr w:type="spellEnd"/>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وقال إن نيوزيلندا وأستراليا تجري</w:t>
      </w:r>
      <w:r w:rsidR="005420B1">
        <w:rPr>
          <w:rFonts w:cs="Calibri"/>
          <w:szCs w:val="22"/>
          <w:rtl/>
          <w:lang w:bidi="ar-SA"/>
        </w:rPr>
        <w:t>ان</w:t>
      </w:r>
      <w:r w:rsidRPr="003F067A">
        <w:rPr>
          <w:rFonts w:cs="Calibri"/>
          <w:szCs w:val="22"/>
          <w:rtl/>
          <w:lang w:bidi="ar-SA"/>
        </w:rPr>
        <w:t xml:space="preserve"> حالي</w:t>
      </w:r>
      <w:r w:rsidR="005420B1">
        <w:rPr>
          <w:rFonts w:cs="Calibri"/>
          <w:szCs w:val="22"/>
          <w:rtl/>
          <w:lang w:bidi="ar-SA"/>
        </w:rPr>
        <w:t>ً</w:t>
      </w:r>
      <w:r w:rsidRPr="003F067A">
        <w:rPr>
          <w:rFonts w:cs="Calibri"/>
          <w:szCs w:val="22"/>
          <w:rtl/>
          <w:lang w:bidi="ar-SA"/>
        </w:rPr>
        <w:t>ا مشاورات واسعة في هذا المجال.</w:t>
      </w:r>
      <w:r w:rsidR="00F06037">
        <w:rPr>
          <w:rFonts w:cs="Calibri"/>
          <w:szCs w:val="22"/>
          <w:rtl/>
          <w:lang w:bidi="ar-SA"/>
        </w:rPr>
        <w:t xml:space="preserve"> </w:t>
      </w:r>
      <w:proofErr w:type="gramStart"/>
      <w:r w:rsidRPr="003F067A">
        <w:rPr>
          <w:rFonts w:cs="Calibri"/>
          <w:szCs w:val="22"/>
          <w:rtl/>
          <w:lang w:bidi="ar-SA"/>
        </w:rPr>
        <w:t>وفي</w:t>
      </w:r>
      <w:r w:rsidR="005420B1">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بالمعارف التقليدية وأشكال التعبير الثقافي التقليدي، أقر </w:t>
      </w:r>
      <w:r w:rsidR="005420B1">
        <w:rPr>
          <w:rFonts w:cs="Calibri"/>
          <w:szCs w:val="22"/>
          <w:rtl/>
          <w:lang w:bidi="ar-SA"/>
        </w:rPr>
        <w:t>الرئيس ب</w:t>
      </w:r>
      <w:r w:rsidRPr="003F067A">
        <w:rPr>
          <w:rFonts w:cs="Calibri"/>
          <w:szCs w:val="22"/>
          <w:rtl/>
          <w:lang w:bidi="ar-SA"/>
        </w:rPr>
        <w:t>أن المفاوضات كانت صعبة، وشجع الدول الأعضاء على التركيز على التوصل إلى توافق في الآراء بشأن القضايا الجوهرية ووضع إطار واحد، مما يزيل عدد</w:t>
      </w:r>
      <w:r w:rsidR="005420B1">
        <w:rPr>
          <w:rFonts w:cs="Calibri"/>
          <w:szCs w:val="22"/>
          <w:rtl/>
          <w:lang w:bidi="ar-SA"/>
        </w:rPr>
        <w:t>ً</w:t>
      </w:r>
      <w:r w:rsidRPr="003F067A">
        <w:rPr>
          <w:rFonts w:cs="Calibri"/>
          <w:szCs w:val="22"/>
          <w:rtl/>
          <w:lang w:bidi="ar-SA"/>
        </w:rPr>
        <w:t>ا كبير</w:t>
      </w:r>
      <w:r w:rsidR="005420B1">
        <w:rPr>
          <w:rFonts w:cs="Calibri"/>
          <w:szCs w:val="22"/>
          <w:rtl/>
          <w:lang w:bidi="ar-SA"/>
        </w:rPr>
        <w:t>ً</w:t>
      </w:r>
      <w:r w:rsidRPr="003F067A">
        <w:rPr>
          <w:rFonts w:cs="Calibri"/>
          <w:szCs w:val="22"/>
          <w:rtl/>
          <w:lang w:bidi="ar-SA"/>
        </w:rPr>
        <w:t>ا من الخيارات البديلة في نص العمل.</w:t>
      </w:r>
      <w:r w:rsidR="00F06037">
        <w:rPr>
          <w:rFonts w:cs="Calibri"/>
          <w:szCs w:val="22"/>
          <w:rtl/>
          <w:lang w:bidi="ar-SA"/>
        </w:rPr>
        <w:t xml:space="preserve"> </w:t>
      </w:r>
      <w:r w:rsidRPr="003F067A">
        <w:rPr>
          <w:rFonts w:cs="Calibri"/>
          <w:szCs w:val="22"/>
          <w:rtl/>
          <w:lang w:bidi="ar-SA"/>
        </w:rPr>
        <w:t>ورأى الرئيس أن اللجنة الحكومية الدولية</w:t>
      </w:r>
      <w:r w:rsidR="005420B1">
        <w:rPr>
          <w:rFonts w:cs="Calibri"/>
          <w:szCs w:val="22"/>
          <w:rtl/>
          <w:lang w:bidi="ar-SA"/>
        </w:rPr>
        <w:t xml:space="preserve"> قادرة على القيام بذلك</w:t>
      </w:r>
      <w:r w:rsidRPr="003F067A">
        <w:rPr>
          <w:rFonts w:cs="Calibri"/>
          <w:szCs w:val="22"/>
          <w:rtl/>
          <w:lang w:bidi="ar-SA"/>
        </w:rPr>
        <w:t>، مما يعكس التقارب الأخير بشأن القضايا الجوهرية الحاسمة، مثل أهداف السياسة العامة وموضوع الحماية ومعايير الأهلية للحماية.</w:t>
      </w:r>
      <w:r w:rsidR="00F06037">
        <w:rPr>
          <w:rFonts w:cs="Calibri"/>
          <w:szCs w:val="22"/>
          <w:rtl/>
          <w:lang w:bidi="ar-SA"/>
        </w:rPr>
        <w:t xml:space="preserve"> </w:t>
      </w:r>
      <w:r w:rsidRPr="003F067A">
        <w:rPr>
          <w:rFonts w:cs="Calibri"/>
          <w:szCs w:val="22"/>
          <w:rtl/>
          <w:lang w:bidi="ar-SA"/>
        </w:rPr>
        <w:t xml:space="preserve">ومن الواضح أن نطاق الحماية </w:t>
      </w:r>
      <w:r w:rsidR="005420B1">
        <w:rPr>
          <w:rFonts w:cs="Calibri"/>
          <w:szCs w:val="22"/>
          <w:rtl/>
          <w:lang w:bidi="ar-SA"/>
        </w:rPr>
        <w:t>لا يزال التحدي الأكبر</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ومع ذلك، أعرب عن اعتقاده بأن وضع إطار واحد سيمنح اللجنة الحكومية الدولية القدرة على التركيز على العناصر الصعبة، مثل نطاق الحماية، والاستثناءات والتقييدات، والعقوبات وسبل الانتصاف.</w:t>
      </w:r>
      <w:r w:rsidR="00F06037">
        <w:rPr>
          <w:rFonts w:cs="Calibri"/>
          <w:szCs w:val="22"/>
          <w:rtl/>
          <w:lang w:bidi="ar-SA"/>
        </w:rPr>
        <w:t xml:space="preserve"> </w:t>
      </w:r>
      <w:r w:rsidRPr="003F067A">
        <w:rPr>
          <w:rFonts w:cs="Calibri"/>
          <w:szCs w:val="22"/>
          <w:rtl/>
          <w:lang w:bidi="ar-SA"/>
        </w:rPr>
        <w:t>وسيكفل</w:t>
      </w:r>
      <w:r w:rsidR="005420B1">
        <w:rPr>
          <w:rFonts w:cs="Calibri"/>
          <w:szCs w:val="22"/>
          <w:rtl/>
          <w:lang w:bidi="ar-SA"/>
        </w:rPr>
        <w:t xml:space="preserve"> ذلك</w:t>
      </w:r>
      <w:r w:rsidRPr="003F067A">
        <w:rPr>
          <w:rFonts w:cs="Calibri"/>
          <w:szCs w:val="22"/>
          <w:rtl/>
          <w:lang w:bidi="ar-SA"/>
        </w:rPr>
        <w:t xml:space="preserve"> أيض</w:t>
      </w:r>
      <w:r w:rsidR="005420B1">
        <w:rPr>
          <w:rFonts w:cs="Calibri"/>
          <w:szCs w:val="22"/>
          <w:rtl/>
          <w:lang w:bidi="ar-SA"/>
        </w:rPr>
        <w:t>ً</w:t>
      </w:r>
      <w:r w:rsidRPr="003F067A">
        <w:rPr>
          <w:rFonts w:cs="Calibri"/>
          <w:szCs w:val="22"/>
          <w:rtl/>
          <w:lang w:bidi="ar-SA"/>
        </w:rPr>
        <w:t xml:space="preserve">ا </w:t>
      </w:r>
      <w:r w:rsidR="005420B1">
        <w:rPr>
          <w:rFonts w:cs="Calibri"/>
          <w:szCs w:val="22"/>
          <w:rtl/>
          <w:lang w:bidi="ar-SA"/>
        </w:rPr>
        <w:lastRenderedPageBreak/>
        <w:t>محافظة</w:t>
      </w:r>
      <w:r w:rsidRPr="003F067A">
        <w:rPr>
          <w:rFonts w:cs="Calibri"/>
          <w:szCs w:val="22"/>
          <w:rtl/>
          <w:lang w:bidi="ar-SA"/>
        </w:rPr>
        <w:t xml:space="preserve"> اللجنة الحكومية الدولية على </w:t>
      </w:r>
      <w:r w:rsidR="005420B1">
        <w:rPr>
          <w:rFonts w:cs="Calibri"/>
          <w:szCs w:val="22"/>
          <w:rtl/>
          <w:lang w:bidi="ar-SA"/>
        </w:rPr>
        <w:t>مسار</w:t>
      </w:r>
      <w:r w:rsidRPr="003F067A">
        <w:rPr>
          <w:rFonts w:cs="Calibri"/>
          <w:szCs w:val="22"/>
          <w:rtl/>
          <w:lang w:bidi="ar-SA"/>
        </w:rPr>
        <w:t xml:space="preserve"> واضح والربط بين العناصر الأساسية للنص.</w:t>
      </w:r>
      <w:r w:rsidR="00F06037">
        <w:rPr>
          <w:rFonts w:cs="Calibri"/>
          <w:szCs w:val="22"/>
          <w:rtl/>
          <w:lang w:bidi="ar-SA"/>
        </w:rPr>
        <w:t xml:space="preserve"> </w:t>
      </w:r>
      <w:r w:rsidR="00DB0B31">
        <w:rPr>
          <w:rFonts w:cs="Calibri"/>
          <w:szCs w:val="22"/>
          <w:rtl/>
          <w:lang w:bidi="ar-SA"/>
        </w:rPr>
        <w:t xml:space="preserve">وقد عبّر الرئيس عن </w:t>
      </w:r>
      <w:r w:rsidRPr="003F067A">
        <w:rPr>
          <w:rFonts w:cs="Calibri"/>
          <w:szCs w:val="22"/>
          <w:rtl/>
          <w:lang w:bidi="ar-SA"/>
        </w:rPr>
        <w:t>آرا</w:t>
      </w:r>
      <w:r w:rsidR="00DB0B31">
        <w:rPr>
          <w:rFonts w:cs="Calibri"/>
          <w:szCs w:val="22"/>
          <w:rtl/>
          <w:lang w:bidi="ar-SA"/>
        </w:rPr>
        <w:t>ئه</w:t>
      </w:r>
      <w:r w:rsidRPr="003F067A">
        <w:rPr>
          <w:rFonts w:cs="Calibri"/>
          <w:szCs w:val="22"/>
          <w:rtl/>
          <w:lang w:bidi="ar-SA"/>
        </w:rPr>
        <w:t xml:space="preserve"> الشخصية </w:t>
      </w:r>
      <w:r w:rsidR="00DB0B31">
        <w:rPr>
          <w:rFonts w:cs="Calibri"/>
          <w:szCs w:val="22"/>
          <w:rtl/>
          <w:lang w:bidi="ar-SA"/>
        </w:rPr>
        <w:t xml:space="preserve">من </w:t>
      </w:r>
      <w:r w:rsidRPr="003F067A">
        <w:rPr>
          <w:rFonts w:cs="Calibri"/>
          <w:szCs w:val="22"/>
          <w:rtl/>
          <w:lang w:bidi="ar-SA"/>
        </w:rPr>
        <w:t>دون الإخلال بموقف أي دولة عضو.</w:t>
      </w:r>
    </w:p>
    <w:p w14:paraId="307A3926" w14:textId="77777777" w:rsidR="003F067A" w:rsidRPr="003F067A" w:rsidRDefault="003F067A" w:rsidP="003F067A">
      <w:pPr>
        <w:pStyle w:val="ListParagraph"/>
        <w:ind w:left="0"/>
        <w:rPr>
          <w:rFonts w:cs="Calibri"/>
          <w:szCs w:val="22"/>
          <w:lang w:bidi="ar-SA"/>
        </w:rPr>
      </w:pPr>
    </w:p>
    <w:p w14:paraId="5BEF230C" w14:textId="7141C5C3"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وأعربت نائبة الرئيس، السيدة </w:t>
      </w:r>
      <w:proofErr w:type="spellStart"/>
      <w:r w:rsidRPr="003F067A">
        <w:rPr>
          <w:rFonts w:cs="Calibri"/>
          <w:szCs w:val="22"/>
          <w:rtl/>
          <w:lang w:bidi="ar-SA"/>
        </w:rPr>
        <w:t>ليليكلير</w:t>
      </w:r>
      <w:proofErr w:type="spellEnd"/>
      <w:r w:rsidRPr="003F067A">
        <w:rPr>
          <w:rFonts w:cs="Calibri"/>
          <w:szCs w:val="22"/>
          <w:rtl/>
          <w:lang w:bidi="ar-SA"/>
        </w:rPr>
        <w:t xml:space="preserve"> </w:t>
      </w:r>
      <w:proofErr w:type="spellStart"/>
      <w:r w:rsidRPr="003F067A">
        <w:rPr>
          <w:rFonts w:cs="Calibri"/>
          <w:szCs w:val="22"/>
          <w:rtl/>
          <w:lang w:bidi="ar-SA"/>
        </w:rPr>
        <w:t>بيلامي</w:t>
      </w:r>
      <w:proofErr w:type="spellEnd"/>
      <w:r w:rsidRPr="003F067A">
        <w:rPr>
          <w:rFonts w:cs="Calibri"/>
          <w:szCs w:val="22"/>
          <w:rtl/>
          <w:lang w:bidi="ar-SA"/>
        </w:rPr>
        <w:t>، عن تقديرها للأمانة على كل الدعم الذي قدمته وإلى الوفود التي دعمت ترشيحها.</w:t>
      </w:r>
      <w:r w:rsidR="00F06037">
        <w:rPr>
          <w:rFonts w:cs="Calibri"/>
          <w:szCs w:val="22"/>
          <w:rtl/>
          <w:lang w:bidi="ar-SA"/>
        </w:rPr>
        <w:t xml:space="preserve"> </w:t>
      </w:r>
      <w:r w:rsidRPr="003F067A">
        <w:rPr>
          <w:rFonts w:cs="Calibri"/>
          <w:szCs w:val="22"/>
          <w:rtl/>
          <w:lang w:bidi="ar-SA"/>
        </w:rPr>
        <w:t>وأعربت عن أملها في أن تتوصل الدول الأعضاء إلى أرضية مشتركة، حتى تتمكن اللجنة من المضي قدم</w:t>
      </w:r>
      <w:r w:rsidR="00C332FE">
        <w:rPr>
          <w:rFonts w:cs="Calibri"/>
          <w:szCs w:val="22"/>
          <w:rtl/>
          <w:lang w:bidi="ar-SA"/>
        </w:rPr>
        <w:t>ً</w:t>
      </w:r>
      <w:r w:rsidRPr="003F067A">
        <w:rPr>
          <w:rFonts w:cs="Calibri"/>
          <w:szCs w:val="22"/>
          <w:rtl/>
          <w:lang w:bidi="ar-SA"/>
        </w:rPr>
        <w:t>ا بالعملية.</w:t>
      </w:r>
      <w:r w:rsidR="00F06037">
        <w:rPr>
          <w:rFonts w:cs="Calibri"/>
          <w:szCs w:val="22"/>
          <w:rtl/>
          <w:lang w:bidi="ar-SA"/>
        </w:rPr>
        <w:t xml:space="preserve"> </w:t>
      </w:r>
      <w:r w:rsidRPr="003F067A">
        <w:rPr>
          <w:rFonts w:cs="Calibri"/>
          <w:szCs w:val="22"/>
          <w:rtl/>
          <w:lang w:bidi="ar-SA"/>
        </w:rPr>
        <w:t xml:space="preserve">ويتعين على اللجنة أن تضع في اعتبارها حقيقة أن الجائحة </w:t>
      </w:r>
      <w:r w:rsidR="00C332FE">
        <w:rPr>
          <w:rFonts w:cs="Calibri"/>
          <w:szCs w:val="22"/>
          <w:rtl/>
          <w:lang w:bidi="ar-SA"/>
        </w:rPr>
        <w:t>مستمرّة على ما يبدو</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لذلك، تحتاج الدول الأعضاء إلى إيجاد طريقة خلاقة للعمل مع</w:t>
      </w:r>
      <w:r w:rsidR="00C332FE">
        <w:rPr>
          <w:rFonts w:cs="Calibri"/>
          <w:szCs w:val="22"/>
          <w:rtl/>
          <w:lang w:bidi="ar-SA"/>
        </w:rPr>
        <w:t>ً</w:t>
      </w:r>
      <w:r w:rsidRPr="003F067A">
        <w:rPr>
          <w:rFonts w:cs="Calibri"/>
          <w:szCs w:val="22"/>
          <w:rtl/>
          <w:lang w:bidi="ar-SA"/>
        </w:rPr>
        <w:t xml:space="preserve">ا، على الرغم من أن </w:t>
      </w:r>
      <w:r w:rsidR="00C332FE">
        <w:rPr>
          <w:rFonts w:cs="Calibri"/>
          <w:szCs w:val="22"/>
          <w:rtl/>
          <w:lang w:bidi="ar-SA"/>
        </w:rPr>
        <w:t>هذا الواقع ليس مثاليًا</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وأعربت أيض</w:t>
      </w:r>
      <w:r w:rsidR="00C332FE">
        <w:rPr>
          <w:rFonts w:cs="Calibri"/>
          <w:szCs w:val="22"/>
          <w:rtl/>
          <w:lang w:bidi="ar-SA"/>
        </w:rPr>
        <w:t>ً</w:t>
      </w:r>
      <w:r w:rsidRPr="003F067A">
        <w:rPr>
          <w:rFonts w:cs="Calibri"/>
          <w:szCs w:val="22"/>
          <w:rtl/>
          <w:lang w:bidi="ar-SA"/>
        </w:rPr>
        <w:t xml:space="preserve">ا عن تقديرها </w:t>
      </w:r>
      <w:r w:rsidR="00C332FE">
        <w:rPr>
          <w:rFonts w:cs="Calibri"/>
          <w:szCs w:val="22"/>
          <w:rtl/>
          <w:lang w:bidi="ar-SA"/>
        </w:rPr>
        <w:t>ل</w:t>
      </w:r>
      <w:r w:rsidRPr="003F067A">
        <w:rPr>
          <w:rFonts w:cs="Calibri"/>
          <w:szCs w:val="22"/>
          <w:rtl/>
          <w:lang w:bidi="ar-SA"/>
        </w:rPr>
        <w:t>لعمل الذي أنجز حتى الآن في الدورة الحالية.</w:t>
      </w:r>
      <w:r w:rsidR="00F06037">
        <w:rPr>
          <w:rFonts w:cs="Calibri"/>
          <w:szCs w:val="22"/>
          <w:rtl/>
          <w:lang w:bidi="ar-SA"/>
        </w:rPr>
        <w:t xml:space="preserve"> </w:t>
      </w:r>
      <w:r w:rsidRPr="003F067A">
        <w:rPr>
          <w:rFonts w:cs="Calibri"/>
          <w:szCs w:val="22"/>
          <w:rtl/>
          <w:lang w:bidi="ar-SA"/>
        </w:rPr>
        <w:t xml:space="preserve">وقالت إنها ترى أن القضايا التي تواجهها الدول الأعضاء نتيجة </w:t>
      </w:r>
      <w:r w:rsidR="00C332FE">
        <w:rPr>
          <w:rFonts w:cs="Calibri"/>
          <w:szCs w:val="22"/>
          <w:rtl/>
          <w:lang w:bidi="ar-SA"/>
        </w:rPr>
        <w:t>الجائحة</w:t>
      </w:r>
      <w:r w:rsidRPr="003F067A">
        <w:rPr>
          <w:rFonts w:cs="Calibri"/>
          <w:szCs w:val="22"/>
          <w:rtl/>
          <w:lang w:bidi="ar-SA"/>
        </w:rPr>
        <w:t xml:space="preserve"> قد تتكرر على الصعيد العالمي، وأن </w:t>
      </w:r>
      <w:r w:rsidR="00C332FE">
        <w:rPr>
          <w:rFonts w:cs="Calibri"/>
          <w:szCs w:val="22"/>
          <w:rtl/>
          <w:lang w:bidi="ar-SA"/>
        </w:rPr>
        <w:t>مسألة</w:t>
      </w:r>
      <w:r w:rsidRPr="003F067A">
        <w:rPr>
          <w:rFonts w:cs="Calibri"/>
          <w:szCs w:val="22"/>
          <w:rtl/>
          <w:lang w:bidi="ar-SA"/>
        </w:rPr>
        <w:t xml:space="preserve"> الفجوة الرقمية شائعة في عدد من الدول الأعضاء على الصعيد العالمي.</w:t>
      </w:r>
      <w:r w:rsidR="00F06037">
        <w:rPr>
          <w:rFonts w:cs="Calibri"/>
          <w:szCs w:val="22"/>
          <w:rtl/>
          <w:lang w:bidi="ar-SA"/>
        </w:rPr>
        <w:t xml:space="preserve"> </w:t>
      </w:r>
      <w:r w:rsidRPr="003F067A">
        <w:rPr>
          <w:rFonts w:cs="Calibri"/>
          <w:szCs w:val="22"/>
          <w:rtl/>
          <w:lang w:bidi="ar-SA"/>
        </w:rPr>
        <w:t>لذلك، من الجيد أن تعمل اللجنة على إيجاد بعض التوافق في الآراء.</w:t>
      </w:r>
      <w:r w:rsidR="00F06037">
        <w:rPr>
          <w:rFonts w:cs="Calibri"/>
          <w:szCs w:val="22"/>
          <w:rtl/>
          <w:lang w:bidi="ar-SA"/>
        </w:rPr>
        <w:t xml:space="preserve"> </w:t>
      </w:r>
    </w:p>
    <w:p w14:paraId="00205EB4" w14:textId="77777777" w:rsidR="003F067A" w:rsidRPr="003F067A" w:rsidRDefault="003F067A" w:rsidP="003F067A">
      <w:pPr>
        <w:pStyle w:val="ListParagraph"/>
        <w:ind w:left="0"/>
        <w:rPr>
          <w:rFonts w:cs="Calibri"/>
          <w:szCs w:val="22"/>
          <w:lang w:bidi="ar-SA"/>
        </w:rPr>
      </w:pPr>
    </w:p>
    <w:p w14:paraId="74DDBC9C" w14:textId="79CA6BBC"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وشكر نائب الرئيس، السيد </w:t>
      </w:r>
      <w:proofErr w:type="spellStart"/>
      <w:r w:rsidR="00C332FE">
        <w:rPr>
          <w:rFonts w:cs="Calibri"/>
          <w:szCs w:val="22"/>
          <w:rtl/>
          <w:lang w:bidi="ar-SA"/>
        </w:rPr>
        <w:t>ج</w:t>
      </w:r>
      <w:r w:rsidRPr="003F067A">
        <w:rPr>
          <w:rFonts w:cs="Calibri"/>
          <w:szCs w:val="22"/>
          <w:rtl/>
          <w:lang w:bidi="ar-SA"/>
        </w:rPr>
        <w:t>وكا</w:t>
      </w:r>
      <w:proofErr w:type="spellEnd"/>
      <w:r w:rsidRPr="003F067A">
        <w:rPr>
          <w:rFonts w:cs="Calibri"/>
          <w:szCs w:val="22"/>
          <w:rtl/>
          <w:lang w:bidi="ar-SA"/>
        </w:rPr>
        <w:t xml:space="preserve"> ليد</w:t>
      </w:r>
      <w:r w:rsidR="00C332FE">
        <w:rPr>
          <w:rFonts w:cs="Calibri"/>
          <w:szCs w:val="22"/>
          <w:rtl/>
          <w:lang w:bidi="ar-SA"/>
        </w:rPr>
        <w:t>ي</w:t>
      </w:r>
      <w:r w:rsidRPr="003F067A">
        <w:rPr>
          <w:rFonts w:cs="Calibri"/>
          <w:szCs w:val="22"/>
          <w:rtl/>
          <w:lang w:bidi="ar-SA"/>
        </w:rPr>
        <w:t>س، جميع الأعضاء على ثقتهم، وأكد من جديد التزامه بالعمل من أجل تحقيق نتائج إيجابية وملموسة في جميع المجالات الموضوعية الثلاثة.</w:t>
      </w:r>
      <w:r w:rsidR="00F06037">
        <w:rPr>
          <w:rFonts w:cs="Calibri"/>
          <w:szCs w:val="22"/>
          <w:rtl/>
          <w:lang w:bidi="ar-SA"/>
        </w:rPr>
        <w:t xml:space="preserve"> </w:t>
      </w:r>
      <w:r w:rsidRPr="003F067A">
        <w:rPr>
          <w:rFonts w:cs="Calibri"/>
          <w:szCs w:val="22"/>
          <w:rtl/>
          <w:lang w:bidi="ar-SA"/>
        </w:rPr>
        <w:t xml:space="preserve">وردد تعليقات الرئيس </w:t>
      </w:r>
      <w:r w:rsidR="00C332FE">
        <w:rPr>
          <w:rFonts w:cs="Calibri"/>
          <w:szCs w:val="22"/>
          <w:rtl/>
          <w:lang w:bidi="ar-SA"/>
        </w:rPr>
        <w:t>ونائبة</w:t>
      </w:r>
      <w:r w:rsidRPr="003F067A">
        <w:rPr>
          <w:rFonts w:cs="Calibri"/>
          <w:szCs w:val="22"/>
          <w:rtl/>
          <w:lang w:bidi="ar-SA"/>
        </w:rPr>
        <w:t xml:space="preserve"> الرئيس السيدة </w:t>
      </w:r>
      <w:proofErr w:type="spellStart"/>
      <w:r w:rsidRPr="003F067A">
        <w:rPr>
          <w:rFonts w:cs="Calibri"/>
          <w:szCs w:val="22"/>
          <w:rtl/>
          <w:lang w:bidi="ar-SA"/>
        </w:rPr>
        <w:t>ليليكلير</w:t>
      </w:r>
      <w:proofErr w:type="spellEnd"/>
      <w:r w:rsidRPr="003F067A">
        <w:rPr>
          <w:rFonts w:cs="Calibri"/>
          <w:szCs w:val="22"/>
          <w:rtl/>
          <w:lang w:bidi="ar-SA"/>
        </w:rPr>
        <w:t xml:space="preserve"> </w:t>
      </w:r>
      <w:proofErr w:type="spellStart"/>
      <w:r w:rsidRPr="003F067A">
        <w:rPr>
          <w:rFonts w:cs="Calibri"/>
          <w:szCs w:val="22"/>
          <w:rtl/>
          <w:lang w:bidi="ar-SA"/>
        </w:rPr>
        <w:t>بيلامي</w:t>
      </w:r>
      <w:proofErr w:type="spellEnd"/>
      <w:r w:rsidRPr="003F067A">
        <w:rPr>
          <w:rFonts w:cs="Calibri"/>
          <w:szCs w:val="22"/>
          <w:rtl/>
          <w:lang w:bidi="ar-SA"/>
        </w:rPr>
        <w:t>.</w:t>
      </w:r>
    </w:p>
    <w:p w14:paraId="7999A6BA" w14:textId="77777777" w:rsidR="003F067A" w:rsidRPr="003F067A" w:rsidRDefault="003F067A" w:rsidP="003F067A">
      <w:pPr>
        <w:pStyle w:val="ListParagraph"/>
        <w:ind w:left="0"/>
        <w:rPr>
          <w:rFonts w:cs="Calibri"/>
          <w:szCs w:val="22"/>
          <w:lang w:bidi="ar-SA"/>
        </w:rPr>
      </w:pPr>
    </w:p>
    <w:p w14:paraId="169E381E" w14:textId="73CB7E88"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 وأعرب نائب الرئيس، السيد </w:t>
      </w:r>
      <w:proofErr w:type="spellStart"/>
      <w:r w:rsidRPr="003F067A">
        <w:rPr>
          <w:rFonts w:cs="Calibri"/>
          <w:szCs w:val="22"/>
          <w:rtl/>
          <w:lang w:bidi="ar-SA"/>
        </w:rPr>
        <w:t>يوناه</w:t>
      </w:r>
      <w:proofErr w:type="spellEnd"/>
      <w:r w:rsidRPr="003F067A">
        <w:rPr>
          <w:rFonts w:cs="Calibri"/>
          <w:szCs w:val="22"/>
          <w:rtl/>
          <w:lang w:bidi="ar-SA"/>
        </w:rPr>
        <w:t xml:space="preserve"> </w:t>
      </w:r>
      <w:proofErr w:type="spellStart"/>
      <w:r w:rsidRPr="003F067A">
        <w:rPr>
          <w:rFonts w:cs="Calibri"/>
          <w:szCs w:val="22"/>
          <w:rtl/>
          <w:lang w:bidi="ar-SA"/>
        </w:rPr>
        <w:t>سيليتي</w:t>
      </w:r>
      <w:proofErr w:type="spellEnd"/>
      <w:r w:rsidRPr="003F067A">
        <w:rPr>
          <w:rFonts w:cs="Calibri"/>
          <w:szCs w:val="22"/>
          <w:rtl/>
          <w:lang w:bidi="ar-SA"/>
        </w:rPr>
        <w:t>، عن شكره للرئيس على قيادته الماهرة والأمانة على التزامه</w:t>
      </w:r>
      <w:r w:rsidR="00C332FE">
        <w:rPr>
          <w:rFonts w:cs="Calibri"/>
          <w:szCs w:val="22"/>
          <w:rtl/>
          <w:lang w:bidi="ar-SA"/>
        </w:rPr>
        <w:t>ا</w:t>
      </w:r>
      <w:r w:rsidRPr="003F067A">
        <w:rPr>
          <w:rFonts w:cs="Calibri"/>
          <w:szCs w:val="22"/>
          <w:rtl/>
          <w:lang w:bidi="ar-SA"/>
        </w:rPr>
        <w:t xml:space="preserve"> بهذه العملية.</w:t>
      </w:r>
      <w:r w:rsidR="00F06037">
        <w:rPr>
          <w:rFonts w:cs="Calibri"/>
          <w:szCs w:val="22"/>
          <w:rtl/>
          <w:lang w:bidi="ar-SA"/>
        </w:rPr>
        <w:t xml:space="preserve"> </w:t>
      </w:r>
      <w:r w:rsidRPr="003F067A">
        <w:rPr>
          <w:rFonts w:cs="Calibri"/>
          <w:szCs w:val="22"/>
          <w:rtl/>
          <w:lang w:bidi="ar-SA"/>
        </w:rPr>
        <w:t xml:space="preserve">كما توجه بالشكر إلى الدول الأعضاء على </w:t>
      </w:r>
      <w:r w:rsidR="00C332FE">
        <w:rPr>
          <w:rFonts w:cs="Calibri"/>
          <w:szCs w:val="22"/>
          <w:rtl/>
          <w:lang w:bidi="ar-SA"/>
        </w:rPr>
        <w:t>تسميته</w:t>
      </w:r>
      <w:r w:rsidRPr="003F067A">
        <w:rPr>
          <w:rFonts w:cs="Calibri"/>
          <w:szCs w:val="22"/>
          <w:rtl/>
          <w:lang w:bidi="ar-SA"/>
        </w:rPr>
        <w:t xml:space="preserve"> للعمل </w:t>
      </w:r>
      <w:r w:rsidR="00C332FE">
        <w:rPr>
          <w:rFonts w:cs="Calibri"/>
          <w:szCs w:val="22"/>
          <w:rtl/>
          <w:lang w:bidi="ar-SA"/>
        </w:rPr>
        <w:t>كأحد</w:t>
      </w:r>
      <w:r w:rsidRPr="003F067A">
        <w:rPr>
          <w:rFonts w:cs="Calibri"/>
          <w:szCs w:val="22"/>
          <w:rtl/>
          <w:lang w:bidi="ar-SA"/>
        </w:rPr>
        <w:t xml:space="preserve"> نواب الرئيس.</w:t>
      </w:r>
      <w:r w:rsidR="00F06037">
        <w:rPr>
          <w:rFonts w:cs="Calibri"/>
          <w:szCs w:val="22"/>
          <w:rtl/>
          <w:lang w:bidi="ar-SA"/>
        </w:rPr>
        <w:t xml:space="preserve"> </w:t>
      </w:r>
      <w:r w:rsidRPr="003F067A">
        <w:rPr>
          <w:rFonts w:cs="Calibri"/>
          <w:szCs w:val="22"/>
          <w:rtl/>
          <w:lang w:bidi="ar-SA"/>
        </w:rPr>
        <w:t xml:space="preserve">وشكر المنظمة على التزامها بالعملية </w:t>
      </w:r>
      <w:r w:rsidR="00C332FE">
        <w:rPr>
          <w:rFonts w:cs="Calibri"/>
          <w:szCs w:val="22"/>
          <w:rtl/>
          <w:lang w:bidi="ar-SA"/>
        </w:rPr>
        <w:t>وعلى دعمها المتواصل</w:t>
      </w:r>
      <w:r w:rsidRPr="003F067A">
        <w:rPr>
          <w:rFonts w:cs="Calibri"/>
          <w:szCs w:val="22"/>
          <w:rtl/>
          <w:lang w:bidi="ar-SA"/>
        </w:rPr>
        <w:t>.</w:t>
      </w:r>
    </w:p>
    <w:p w14:paraId="4EDB84D4" w14:textId="77777777" w:rsidR="003F067A" w:rsidRPr="003F067A" w:rsidRDefault="003F067A" w:rsidP="003F067A">
      <w:pPr>
        <w:pStyle w:val="ListParagraph"/>
        <w:rPr>
          <w:rFonts w:cs="Calibri"/>
          <w:szCs w:val="22"/>
          <w:lang w:bidi="ar-SA"/>
        </w:rPr>
      </w:pPr>
    </w:p>
    <w:p w14:paraId="5683A01E" w14:textId="72B2FABF"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 وأقر وفد المملكة المتحدة، متحدث</w:t>
      </w:r>
      <w:r w:rsidR="00C332FE">
        <w:rPr>
          <w:rFonts w:cs="Calibri"/>
          <w:szCs w:val="22"/>
          <w:rtl/>
          <w:lang w:bidi="ar-SA"/>
        </w:rPr>
        <w:t>ً</w:t>
      </w:r>
      <w:r w:rsidRPr="003F067A">
        <w:rPr>
          <w:rFonts w:cs="Calibri"/>
          <w:szCs w:val="22"/>
          <w:rtl/>
          <w:lang w:bidi="ar-SA"/>
        </w:rPr>
        <w:t xml:space="preserve">ا باسم المجموعة </w:t>
      </w:r>
      <w:r w:rsidR="00C332FE">
        <w:rPr>
          <w:rFonts w:cs="Calibri"/>
          <w:szCs w:val="22"/>
          <w:rtl/>
          <w:lang w:bidi="ar-SA"/>
        </w:rPr>
        <w:t>"</w:t>
      </w:r>
      <w:r w:rsidRPr="003F067A">
        <w:rPr>
          <w:rFonts w:cs="Calibri"/>
          <w:szCs w:val="22"/>
          <w:rtl/>
          <w:lang w:bidi="ar-SA"/>
        </w:rPr>
        <w:t>باء</w:t>
      </w:r>
      <w:r w:rsidR="00C332FE">
        <w:rPr>
          <w:rFonts w:cs="Calibri"/>
          <w:szCs w:val="22"/>
          <w:rtl/>
          <w:lang w:bidi="ar-SA"/>
        </w:rPr>
        <w:t>"</w:t>
      </w:r>
      <w:r w:rsidRPr="003F067A">
        <w:rPr>
          <w:rFonts w:cs="Calibri"/>
          <w:szCs w:val="22"/>
          <w:rtl/>
          <w:lang w:bidi="ar-SA"/>
        </w:rPr>
        <w:t xml:space="preserve">، بالجهود التي بذلها جميع المندوبين الذين شاركوا </w:t>
      </w:r>
      <w:r w:rsidR="00271EC4">
        <w:rPr>
          <w:rFonts w:cs="Calibri"/>
          <w:szCs w:val="22"/>
          <w:rtl/>
          <w:lang w:bidi="ar-SA"/>
        </w:rPr>
        <w:t>افتراضيًا</w:t>
      </w:r>
      <w:r w:rsidRPr="003F067A">
        <w:rPr>
          <w:rFonts w:cs="Calibri"/>
          <w:szCs w:val="22"/>
          <w:rtl/>
          <w:lang w:bidi="ar-SA"/>
        </w:rPr>
        <w:t xml:space="preserve"> </w:t>
      </w:r>
      <w:r w:rsidR="00271EC4">
        <w:rPr>
          <w:rFonts w:cs="Calibri"/>
          <w:szCs w:val="22"/>
          <w:rtl/>
          <w:lang w:bidi="ar-SA"/>
        </w:rPr>
        <w:t>و</w:t>
      </w:r>
      <w:r w:rsidRPr="003F067A">
        <w:rPr>
          <w:rFonts w:cs="Calibri"/>
          <w:szCs w:val="22"/>
          <w:rtl/>
          <w:lang w:bidi="ar-SA"/>
        </w:rPr>
        <w:t>خارج ساعات العمل العادية.</w:t>
      </w:r>
      <w:r w:rsidR="00F06037">
        <w:rPr>
          <w:rFonts w:cs="Calibri"/>
          <w:szCs w:val="22"/>
          <w:rtl/>
          <w:lang w:bidi="ar-SA"/>
        </w:rPr>
        <w:t xml:space="preserve"> </w:t>
      </w:r>
      <w:r w:rsidRPr="003F067A">
        <w:rPr>
          <w:rFonts w:cs="Calibri"/>
          <w:szCs w:val="22"/>
          <w:rtl/>
          <w:lang w:bidi="ar-SA"/>
        </w:rPr>
        <w:t xml:space="preserve">وأعرب عن شكره الخاص لإسهام فريق السكان الأصليين </w:t>
      </w:r>
      <w:r w:rsidR="00271EC4">
        <w:rPr>
          <w:rFonts w:cs="Calibri"/>
          <w:szCs w:val="22"/>
          <w:rtl/>
          <w:lang w:bidi="ar-SA"/>
        </w:rPr>
        <w:t>ومساهمته الهامة والمتواصلة</w:t>
      </w:r>
      <w:r w:rsidRPr="003F067A">
        <w:rPr>
          <w:rFonts w:cs="Calibri"/>
          <w:szCs w:val="22"/>
          <w:rtl/>
          <w:lang w:bidi="ar-SA"/>
        </w:rPr>
        <w:t xml:space="preserve"> في عمل اللجنة.</w:t>
      </w:r>
      <w:r w:rsidR="00F06037">
        <w:rPr>
          <w:rFonts w:cs="Calibri"/>
          <w:szCs w:val="22"/>
          <w:rtl/>
          <w:lang w:bidi="ar-SA"/>
        </w:rPr>
        <w:t xml:space="preserve"> </w:t>
      </w:r>
      <w:r w:rsidRPr="003F067A">
        <w:rPr>
          <w:rFonts w:cs="Calibri"/>
          <w:szCs w:val="22"/>
          <w:rtl/>
          <w:lang w:bidi="ar-SA"/>
        </w:rPr>
        <w:t xml:space="preserve">وأعرب عن سرور المجموعة </w:t>
      </w:r>
      <w:r w:rsidR="00271EC4">
        <w:rPr>
          <w:rFonts w:cs="Calibri"/>
          <w:szCs w:val="22"/>
          <w:rtl/>
          <w:lang w:bidi="ar-SA"/>
        </w:rPr>
        <w:t>"</w:t>
      </w:r>
      <w:r w:rsidRPr="003F067A">
        <w:rPr>
          <w:rFonts w:cs="Calibri"/>
          <w:szCs w:val="22"/>
          <w:rtl/>
          <w:lang w:bidi="ar-SA"/>
        </w:rPr>
        <w:t>باء</w:t>
      </w:r>
      <w:r w:rsidR="00271EC4">
        <w:rPr>
          <w:rFonts w:cs="Calibri"/>
          <w:szCs w:val="22"/>
          <w:rtl/>
          <w:lang w:bidi="ar-SA"/>
        </w:rPr>
        <w:t>"</w:t>
      </w:r>
      <w:r w:rsidRPr="003F067A">
        <w:rPr>
          <w:rFonts w:cs="Calibri"/>
          <w:szCs w:val="22"/>
          <w:rtl/>
          <w:lang w:bidi="ar-SA"/>
        </w:rPr>
        <w:t xml:space="preserve"> لإبرام التوصية إلى الجمعية العامة، بما في ذلك تجديد ولاية اللجنة للفترة 2022-2023.</w:t>
      </w:r>
      <w:r w:rsidR="00F06037">
        <w:rPr>
          <w:rFonts w:cs="Calibri"/>
          <w:szCs w:val="22"/>
          <w:rtl/>
          <w:lang w:bidi="ar-SA"/>
        </w:rPr>
        <w:t xml:space="preserve"> </w:t>
      </w:r>
      <w:r w:rsidRPr="003F067A">
        <w:rPr>
          <w:rFonts w:cs="Calibri"/>
          <w:szCs w:val="22"/>
          <w:rtl/>
          <w:lang w:bidi="ar-SA"/>
        </w:rPr>
        <w:t>وأكد من جديد أن أساليب العمل ستظل مفتوحة وشاملة للجميع، و</w:t>
      </w:r>
      <w:r w:rsidR="00FF56AB">
        <w:rPr>
          <w:rFonts w:cs="Calibri"/>
          <w:szCs w:val="22"/>
          <w:rtl/>
          <w:lang w:bidi="ar-SA"/>
        </w:rPr>
        <w:t>س</w:t>
      </w:r>
      <w:r w:rsidRPr="003F067A">
        <w:rPr>
          <w:rFonts w:cs="Calibri"/>
          <w:szCs w:val="22"/>
          <w:rtl/>
          <w:lang w:bidi="ar-SA"/>
        </w:rPr>
        <w:t>تسمح بالمشاركة في جميع النصوص والأفكار والمفاهيم، بروح من الثقة المتبادلة.</w:t>
      </w:r>
      <w:r w:rsidR="00F06037">
        <w:rPr>
          <w:rFonts w:cs="Calibri"/>
          <w:szCs w:val="22"/>
          <w:rtl/>
          <w:lang w:bidi="ar-SA"/>
        </w:rPr>
        <w:t xml:space="preserve"> </w:t>
      </w:r>
      <w:r w:rsidRPr="003F067A">
        <w:rPr>
          <w:rFonts w:cs="Calibri"/>
          <w:szCs w:val="22"/>
          <w:rtl/>
          <w:lang w:bidi="ar-SA"/>
        </w:rPr>
        <w:t xml:space="preserve">وأعاد التأكيد على أهمية عملية اتخاذ القرارات القائمة على توافق الآراء في </w:t>
      </w:r>
      <w:proofErr w:type="spellStart"/>
      <w:r w:rsidRPr="003F067A">
        <w:rPr>
          <w:rFonts w:cs="Calibri"/>
          <w:szCs w:val="22"/>
          <w:rtl/>
          <w:lang w:bidi="ar-SA"/>
        </w:rPr>
        <w:t>الويبو</w:t>
      </w:r>
      <w:proofErr w:type="spellEnd"/>
      <w:r w:rsidRPr="003F067A">
        <w:rPr>
          <w:rFonts w:cs="Calibri"/>
          <w:szCs w:val="22"/>
          <w:rtl/>
          <w:lang w:bidi="ar-SA"/>
        </w:rPr>
        <w:t>، التي شاركت من خلالها جميع الدول الأعضاء من أجل التوصل إلى فهم مشترك.</w:t>
      </w:r>
    </w:p>
    <w:p w14:paraId="12A27658" w14:textId="148A5352"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 وأعرب وفد جنوب أفريقيا، متحدث</w:t>
      </w:r>
      <w:r w:rsidR="00E73C52">
        <w:rPr>
          <w:rFonts w:cs="Calibri"/>
          <w:szCs w:val="22"/>
          <w:rtl/>
          <w:lang w:bidi="ar-SA"/>
        </w:rPr>
        <w:t>ً</w:t>
      </w:r>
      <w:r w:rsidRPr="003F067A">
        <w:rPr>
          <w:rFonts w:cs="Calibri"/>
          <w:szCs w:val="22"/>
          <w:rtl/>
          <w:lang w:bidi="ar-SA"/>
        </w:rPr>
        <w:t xml:space="preserve">ا باسم المجموعة الأفريقية، عن سروره بإنجاز مهام </w:t>
      </w:r>
      <w:r w:rsidR="00E73C52">
        <w:rPr>
          <w:rFonts w:cs="Calibri"/>
          <w:szCs w:val="22"/>
          <w:rtl/>
          <w:lang w:bidi="ar-SA"/>
        </w:rPr>
        <w:t>الدورة بنجاح</w:t>
      </w:r>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 xml:space="preserve">وعلى الرغم من أن هذه الدورة كانت قصيرة للغاية، فقد </w:t>
      </w:r>
      <w:r w:rsidR="00E73C52">
        <w:rPr>
          <w:rFonts w:cs="Calibri"/>
          <w:szCs w:val="22"/>
          <w:rtl/>
          <w:lang w:bidi="ar-SA"/>
        </w:rPr>
        <w:t>بُذِلَت جهود</w:t>
      </w:r>
      <w:r w:rsidRPr="003F067A">
        <w:rPr>
          <w:rFonts w:cs="Calibri"/>
          <w:szCs w:val="22"/>
          <w:rtl/>
          <w:lang w:bidi="ar-SA"/>
        </w:rPr>
        <w:t xml:space="preserve"> </w:t>
      </w:r>
      <w:r w:rsidR="00E73C52">
        <w:rPr>
          <w:rFonts w:cs="Calibri"/>
          <w:szCs w:val="22"/>
          <w:rtl/>
          <w:lang w:bidi="ar-SA"/>
        </w:rPr>
        <w:t>حثيثة</w:t>
      </w:r>
      <w:r w:rsidRPr="003F067A">
        <w:rPr>
          <w:rFonts w:cs="Calibri"/>
          <w:szCs w:val="22"/>
          <w:rtl/>
          <w:lang w:bidi="ar-SA"/>
        </w:rPr>
        <w:t xml:space="preserve"> لتنظيمها.</w:t>
      </w:r>
      <w:r w:rsidR="00F06037">
        <w:rPr>
          <w:rFonts w:cs="Calibri"/>
          <w:szCs w:val="22"/>
          <w:rtl/>
          <w:lang w:bidi="ar-SA"/>
        </w:rPr>
        <w:t xml:space="preserve"> </w:t>
      </w:r>
      <w:r w:rsidRPr="003F067A">
        <w:rPr>
          <w:rFonts w:cs="Calibri"/>
          <w:szCs w:val="22"/>
          <w:rtl/>
          <w:lang w:bidi="ar-SA"/>
        </w:rPr>
        <w:t>وشكر الأمانة التي عملت بجد من أجل ضمان نجاح الدورة.</w:t>
      </w:r>
      <w:r w:rsidR="00F06037">
        <w:rPr>
          <w:rFonts w:cs="Calibri"/>
          <w:szCs w:val="22"/>
          <w:rtl/>
          <w:lang w:bidi="ar-SA"/>
        </w:rPr>
        <w:t xml:space="preserve"> </w:t>
      </w:r>
      <w:r w:rsidRPr="003F067A">
        <w:rPr>
          <w:rFonts w:cs="Calibri"/>
          <w:szCs w:val="22"/>
          <w:rtl/>
          <w:lang w:bidi="ar-SA"/>
        </w:rPr>
        <w:t xml:space="preserve">وشكر المتحدثين من الشعوب الأصلية على الرؤى التي تقاسموها مع اللجنة الحكومية الدولية، والتي </w:t>
      </w:r>
      <w:r w:rsidR="00E73C52">
        <w:rPr>
          <w:rFonts w:cs="Calibri"/>
          <w:szCs w:val="22"/>
          <w:rtl/>
          <w:lang w:bidi="ar-SA"/>
        </w:rPr>
        <w:t>سمحت ب</w:t>
      </w:r>
      <w:r w:rsidRPr="003F067A">
        <w:rPr>
          <w:rFonts w:cs="Calibri"/>
          <w:szCs w:val="22"/>
          <w:rtl/>
          <w:lang w:bidi="ar-SA"/>
        </w:rPr>
        <w:t>فهم وجهات نظرهم وتطلعاتهم.</w:t>
      </w:r>
      <w:r w:rsidR="00F06037">
        <w:rPr>
          <w:rFonts w:cs="Calibri"/>
          <w:szCs w:val="22"/>
          <w:rtl/>
          <w:lang w:bidi="ar-SA"/>
        </w:rPr>
        <w:t xml:space="preserve"> </w:t>
      </w:r>
      <w:r w:rsidRPr="003F067A">
        <w:rPr>
          <w:rFonts w:cs="Calibri"/>
          <w:szCs w:val="22"/>
          <w:rtl/>
          <w:lang w:bidi="ar-SA"/>
        </w:rPr>
        <w:t>وأعربت المنظمة العالمية للملكية الفكرية والدول الأعضاء عن تقديرها لمشاركتها البناءة.</w:t>
      </w:r>
      <w:r w:rsidR="00F06037">
        <w:rPr>
          <w:rFonts w:cs="Calibri"/>
          <w:szCs w:val="22"/>
          <w:rtl/>
          <w:lang w:bidi="ar-SA"/>
        </w:rPr>
        <w:t xml:space="preserve"> </w:t>
      </w:r>
      <w:r w:rsidRPr="003F067A">
        <w:rPr>
          <w:rFonts w:cs="Calibri"/>
          <w:szCs w:val="22"/>
          <w:rtl/>
          <w:lang w:bidi="ar-SA"/>
        </w:rPr>
        <w:t xml:space="preserve">وأعرب الوفد عن سروره لموافقة الدورة الحادية والأربعين للجنة على التوصية المقدمة إلى الجمعية العامة </w:t>
      </w:r>
      <w:proofErr w:type="gramStart"/>
      <w:r w:rsidRPr="003F067A">
        <w:rPr>
          <w:rFonts w:cs="Calibri"/>
          <w:szCs w:val="22"/>
          <w:rtl/>
          <w:lang w:bidi="ar-SA"/>
        </w:rPr>
        <w:t>في</w:t>
      </w:r>
      <w:r w:rsidR="00E73C52">
        <w:rPr>
          <w:rFonts w:cs="Calibri"/>
          <w:szCs w:val="22"/>
          <w:rtl/>
          <w:lang w:bidi="ar-SA"/>
        </w:rPr>
        <w:t xml:space="preserve"> </w:t>
      </w:r>
      <w:r w:rsidRPr="003F067A">
        <w:rPr>
          <w:rFonts w:cs="Calibri"/>
          <w:szCs w:val="22"/>
          <w:rtl/>
          <w:lang w:bidi="ar-SA"/>
        </w:rPr>
        <w:t>ما</w:t>
      </w:r>
      <w:proofErr w:type="gramEnd"/>
      <w:r w:rsidRPr="003F067A">
        <w:rPr>
          <w:rFonts w:cs="Calibri"/>
          <w:szCs w:val="22"/>
          <w:rtl/>
          <w:lang w:bidi="ar-SA"/>
        </w:rPr>
        <w:t xml:space="preserve"> يتعلق بولاية اللجنة للفترة 2022-2023</w:t>
      </w:r>
      <w:r w:rsidR="00E73C52">
        <w:rPr>
          <w:rFonts w:cs="Calibri"/>
          <w:szCs w:val="22"/>
          <w:rtl/>
          <w:lang w:bidi="ar-SA"/>
        </w:rPr>
        <w:t>، و</w:t>
      </w:r>
      <w:r w:rsidRPr="003F067A">
        <w:rPr>
          <w:rFonts w:cs="Calibri"/>
          <w:szCs w:val="22"/>
          <w:rtl/>
          <w:lang w:bidi="ar-SA"/>
        </w:rPr>
        <w:t>عن تطلعه إلى موافقة الجمعية العامة على التوصية</w:t>
      </w:r>
      <w:r w:rsidR="00E73C52">
        <w:rPr>
          <w:rFonts w:cs="Calibri"/>
          <w:szCs w:val="22"/>
          <w:rtl/>
          <w:lang w:bidi="ar-SA"/>
        </w:rPr>
        <w:t>.</w:t>
      </w:r>
      <w:r w:rsidRPr="003F067A">
        <w:rPr>
          <w:rFonts w:cs="Calibri"/>
          <w:szCs w:val="22"/>
          <w:rtl/>
          <w:lang w:bidi="ar-SA"/>
        </w:rPr>
        <w:t xml:space="preserve"> وأكد</w:t>
      </w:r>
      <w:r w:rsidR="00E73C52">
        <w:rPr>
          <w:rFonts w:cs="Calibri"/>
          <w:szCs w:val="22"/>
          <w:rtl/>
          <w:lang w:bidi="ar-SA"/>
        </w:rPr>
        <w:t xml:space="preserve"> الوفد</w:t>
      </w:r>
      <w:r w:rsidRPr="003F067A">
        <w:rPr>
          <w:rFonts w:cs="Calibri"/>
          <w:szCs w:val="22"/>
          <w:rtl/>
          <w:lang w:bidi="ar-SA"/>
        </w:rPr>
        <w:t xml:space="preserve"> التزامه بعمل اللجنة الحكومية الدولية.</w:t>
      </w:r>
    </w:p>
    <w:p w14:paraId="7DA2C078" w14:textId="77777777" w:rsidR="003F067A" w:rsidRPr="003F067A" w:rsidRDefault="003F067A" w:rsidP="003F067A">
      <w:pPr>
        <w:pStyle w:val="ListParagraph"/>
        <w:rPr>
          <w:rFonts w:eastAsia="Calibri" w:cs="Calibri"/>
          <w:color w:val="000000"/>
          <w:szCs w:val="22"/>
          <w:lang w:bidi="ar-SA"/>
        </w:rPr>
      </w:pPr>
    </w:p>
    <w:p w14:paraId="67BEA5C4" w14:textId="609D60BB"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 وأشار وفد شيلي إلى أن تجديد ولاية اللجنة الحكومية الدولية دليل على الأهمية التي أولتها الدول الأعضاء لهذا الموضوع، وقال إنه يتيح </w:t>
      </w:r>
      <w:r w:rsidR="006411FC">
        <w:rPr>
          <w:rFonts w:cs="Calibri"/>
          <w:szCs w:val="22"/>
          <w:rtl/>
          <w:lang w:bidi="ar-SA"/>
        </w:rPr>
        <w:t>ال</w:t>
      </w:r>
      <w:r w:rsidRPr="003F067A">
        <w:rPr>
          <w:rFonts w:cs="Calibri"/>
          <w:szCs w:val="22"/>
          <w:rtl/>
          <w:lang w:bidi="ar-SA"/>
        </w:rPr>
        <w:t xml:space="preserve">فرصة لمواصلة الحوار والسعي إلى </w:t>
      </w:r>
      <w:r w:rsidR="006411FC">
        <w:rPr>
          <w:rFonts w:cs="Calibri"/>
          <w:szCs w:val="22"/>
          <w:rtl/>
          <w:lang w:bidi="ar-SA"/>
        </w:rPr>
        <w:t xml:space="preserve">تحقيق </w:t>
      </w:r>
      <w:r w:rsidRPr="003F067A">
        <w:rPr>
          <w:rFonts w:cs="Calibri"/>
          <w:szCs w:val="22"/>
          <w:rtl/>
          <w:lang w:bidi="ar-SA"/>
        </w:rPr>
        <w:t xml:space="preserve">توافق في الآراء من شأنه أن يمكن اللجنة من </w:t>
      </w:r>
      <w:r w:rsidR="006411FC">
        <w:rPr>
          <w:rFonts w:cs="Calibri"/>
          <w:szCs w:val="22"/>
          <w:rtl/>
          <w:lang w:bidi="ar-SA"/>
        </w:rPr>
        <w:t>تنظيم</w:t>
      </w:r>
      <w:r w:rsidRPr="003F067A">
        <w:rPr>
          <w:rFonts w:cs="Calibri"/>
          <w:szCs w:val="22"/>
          <w:rtl/>
          <w:lang w:bidi="ar-SA"/>
        </w:rPr>
        <w:t xml:space="preserve"> العلاقة بين الملكية الفكرية والموارد الوراثية </w:t>
      </w:r>
      <w:r w:rsidR="006411FC">
        <w:rPr>
          <w:rFonts w:cs="Calibri"/>
          <w:szCs w:val="22"/>
          <w:rtl/>
          <w:lang w:bidi="ar-SA"/>
        </w:rPr>
        <w:t>و</w:t>
      </w:r>
      <w:r w:rsidRPr="003F067A">
        <w:rPr>
          <w:rFonts w:cs="Calibri"/>
          <w:szCs w:val="22"/>
          <w:rtl/>
          <w:lang w:bidi="ar-SA"/>
        </w:rPr>
        <w:t>المعارف التقليدية وأشكال التعبير الثقافي التقليدي من أجل إبرام اتفاق حول صك قانوني دولي واحد أو أكثر دون الحكم مسبق</w:t>
      </w:r>
      <w:r w:rsidR="006411FC">
        <w:rPr>
          <w:rFonts w:cs="Calibri"/>
          <w:szCs w:val="22"/>
          <w:rtl/>
          <w:lang w:bidi="ar-SA"/>
        </w:rPr>
        <w:t>ً</w:t>
      </w:r>
      <w:r w:rsidRPr="003F067A">
        <w:rPr>
          <w:rFonts w:cs="Calibri"/>
          <w:szCs w:val="22"/>
          <w:rtl/>
          <w:lang w:bidi="ar-SA"/>
        </w:rPr>
        <w:t>ا على طبيعة النتائج.</w:t>
      </w:r>
      <w:r w:rsidR="00F06037">
        <w:rPr>
          <w:rFonts w:cs="Calibri"/>
          <w:szCs w:val="22"/>
          <w:rtl/>
          <w:lang w:bidi="ar-SA"/>
        </w:rPr>
        <w:t xml:space="preserve"> </w:t>
      </w:r>
      <w:r w:rsidRPr="003F067A">
        <w:rPr>
          <w:rFonts w:cs="Calibri"/>
          <w:szCs w:val="22"/>
          <w:rtl/>
          <w:lang w:bidi="ar-SA"/>
        </w:rPr>
        <w:t xml:space="preserve">ورحب بأي مبادرات مكنت اللجنة الحكومية الدولية من مواصلة الحوار بين الوفود في سعيها إلى </w:t>
      </w:r>
      <w:r w:rsidR="006411FC">
        <w:rPr>
          <w:rFonts w:cs="Calibri"/>
          <w:szCs w:val="22"/>
          <w:rtl/>
          <w:lang w:bidi="ar-SA"/>
        </w:rPr>
        <w:t xml:space="preserve">تحقيق </w:t>
      </w:r>
      <w:r w:rsidRPr="003F067A">
        <w:rPr>
          <w:rFonts w:cs="Calibri"/>
          <w:szCs w:val="22"/>
          <w:rtl/>
          <w:lang w:bidi="ar-SA"/>
        </w:rPr>
        <w:t>توافق في الآراء متعدد الجوانب.</w:t>
      </w:r>
      <w:r w:rsidR="00F06037">
        <w:rPr>
          <w:rFonts w:cs="Calibri"/>
          <w:szCs w:val="22"/>
          <w:rtl/>
          <w:lang w:bidi="ar-SA"/>
        </w:rPr>
        <w:t xml:space="preserve"> </w:t>
      </w:r>
      <w:r w:rsidRPr="003F067A">
        <w:rPr>
          <w:rFonts w:cs="Calibri"/>
          <w:szCs w:val="22"/>
          <w:rtl/>
          <w:lang w:bidi="ar-SA"/>
        </w:rPr>
        <w:t>وأعرب الوفد عن ثقته في قيادة الرئيس وأكد دعمه لعمل اللجنة.</w:t>
      </w:r>
    </w:p>
    <w:p w14:paraId="17EA38E1" w14:textId="77777777" w:rsidR="003F067A" w:rsidRPr="003F067A" w:rsidRDefault="003F067A" w:rsidP="003F067A">
      <w:pPr>
        <w:pStyle w:val="ListParagraph"/>
        <w:rPr>
          <w:rFonts w:cs="Calibri"/>
          <w:szCs w:val="22"/>
          <w:lang w:bidi="ar-SA"/>
        </w:rPr>
      </w:pPr>
    </w:p>
    <w:p w14:paraId="0F94E011" w14:textId="1094D5CE"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وأشار وفد بنغلاديش، متحدث</w:t>
      </w:r>
      <w:r w:rsidR="006411FC">
        <w:rPr>
          <w:rFonts w:cs="Calibri"/>
          <w:szCs w:val="22"/>
          <w:rtl/>
          <w:lang w:bidi="ar-SA"/>
        </w:rPr>
        <w:t>ً</w:t>
      </w:r>
      <w:r w:rsidRPr="003F067A">
        <w:rPr>
          <w:rFonts w:cs="Calibri"/>
          <w:szCs w:val="22"/>
          <w:rtl/>
          <w:lang w:bidi="ar-SA"/>
        </w:rPr>
        <w:t>ا باسم مجموعة بلدان آسيا والمحيط الهادئ، إلى أن الدورة كانت إجرائية ولكنها مفيدة.</w:t>
      </w:r>
      <w:r w:rsidR="00F06037">
        <w:rPr>
          <w:rFonts w:cs="Calibri"/>
          <w:szCs w:val="22"/>
          <w:rtl/>
          <w:lang w:bidi="ar-SA"/>
        </w:rPr>
        <w:t xml:space="preserve"> </w:t>
      </w:r>
      <w:r w:rsidRPr="003F067A">
        <w:rPr>
          <w:rFonts w:cs="Calibri"/>
          <w:szCs w:val="22"/>
          <w:rtl/>
          <w:lang w:bidi="ar-SA"/>
        </w:rPr>
        <w:t>وشكر الرئيس ونواب الرئيس والأمانة على عملهم الممتاز في دعم اللجنة.</w:t>
      </w:r>
      <w:r w:rsidR="00F06037">
        <w:rPr>
          <w:rFonts w:cs="Calibri"/>
          <w:szCs w:val="22"/>
          <w:rtl/>
          <w:lang w:bidi="ar-SA"/>
        </w:rPr>
        <w:t xml:space="preserve"> </w:t>
      </w:r>
      <w:r w:rsidRPr="003F067A">
        <w:rPr>
          <w:rFonts w:cs="Calibri"/>
          <w:szCs w:val="22"/>
          <w:rtl/>
          <w:lang w:bidi="ar-SA"/>
        </w:rPr>
        <w:t>وأعرب عن تطلعه إلى مواصلة النقاش البناء.</w:t>
      </w:r>
    </w:p>
    <w:p w14:paraId="5D6494DC" w14:textId="77777777" w:rsidR="003F067A" w:rsidRPr="003F067A" w:rsidRDefault="003F067A" w:rsidP="003F067A">
      <w:pPr>
        <w:pStyle w:val="ListParagraph"/>
        <w:rPr>
          <w:rFonts w:cs="Calibri"/>
          <w:szCs w:val="22"/>
          <w:lang w:bidi="ar-SA"/>
        </w:rPr>
      </w:pPr>
    </w:p>
    <w:p w14:paraId="76AFADF6" w14:textId="605DF7F8"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وأعرب وفد الصين عن تقديره لقيادة الرئيس والعمل الذي أنجزته الأمانة.</w:t>
      </w:r>
      <w:r w:rsidR="00F06037">
        <w:rPr>
          <w:rFonts w:cs="Calibri"/>
          <w:szCs w:val="22"/>
          <w:rtl/>
          <w:lang w:bidi="ar-SA"/>
        </w:rPr>
        <w:t xml:space="preserve"> </w:t>
      </w:r>
      <w:r w:rsidRPr="003F067A">
        <w:rPr>
          <w:rFonts w:cs="Calibri"/>
          <w:szCs w:val="22"/>
          <w:rtl/>
          <w:lang w:bidi="ar-SA"/>
        </w:rPr>
        <w:t>وشكر الدول الأعضاء على مشاركتها</w:t>
      </w:r>
      <w:r w:rsidR="006411FC">
        <w:rPr>
          <w:rFonts w:cs="Calibri"/>
          <w:szCs w:val="22"/>
          <w:rtl/>
          <w:lang w:bidi="ar-SA"/>
        </w:rPr>
        <w:t xml:space="preserve">، </w:t>
      </w:r>
      <w:r w:rsidRPr="003F067A">
        <w:rPr>
          <w:rFonts w:cs="Calibri"/>
          <w:szCs w:val="22"/>
          <w:rtl/>
          <w:lang w:bidi="ar-SA"/>
        </w:rPr>
        <w:t>ورحب بنتائج هذه الدورة</w:t>
      </w:r>
      <w:r w:rsidR="006411FC">
        <w:rPr>
          <w:rFonts w:cs="Calibri"/>
          <w:szCs w:val="22"/>
          <w:rtl/>
          <w:lang w:bidi="ar-SA"/>
        </w:rPr>
        <w:t>،</w:t>
      </w:r>
      <w:r w:rsidR="00F06037">
        <w:rPr>
          <w:rFonts w:cs="Calibri"/>
          <w:szCs w:val="22"/>
          <w:rtl/>
          <w:lang w:bidi="ar-SA"/>
        </w:rPr>
        <w:t xml:space="preserve"> </w:t>
      </w:r>
      <w:r w:rsidR="006411FC">
        <w:rPr>
          <w:rFonts w:cs="Calibri"/>
          <w:szCs w:val="22"/>
          <w:rtl/>
          <w:lang w:bidi="ar-SA"/>
        </w:rPr>
        <w:t>معربًا</w:t>
      </w:r>
      <w:r w:rsidRPr="003F067A">
        <w:rPr>
          <w:rFonts w:cs="Calibri"/>
          <w:szCs w:val="22"/>
          <w:rtl/>
          <w:lang w:bidi="ar-SA"/>
        </w:rPr>
        <w:t xml:space="preserve"> عن تطلعه إلى تحقيق نتائج إيجابية من الجمعية العامة </w:t>
      </w:r>
      <w:r w:rsidR="006411FC">
        <w:rPr>
          <w:rFonts w:cs="Calibri"/>
          <w:szCs w:val="22"/>
          <w:rtl/>
          <w:lang w:bidi="ar-SA"/>
        </w:rPr>
        <w:t>و</w:t>
      </w:r>
      <w:r w:rsidRPr="003F067A">
        <w:rPr>
          <w:rFonts w:cs="Calibri"/>
          <w:szCs w:val="22"/>
          <w:rtl/>
          <w:lang w:bidi="ar-SA"/>
        </w:rPr>
        <w:t>عن أمله في أن يستمر عمل اللجنة بنجاح.</w:t>
      </w:r>
    </w:p>
    <w:p w14:paraId="4CB1A1BD" w14:textId="77777777" w:rsidR="003F067A" w:rsidRPr="003F067A" w:rsidRDefault="003F067A" w:rsidP="003F067A">
      <w:pPr>
        <w:pStyle w:val="ListParagraph"/>
        <w:rPr>
          <w:rFonts w:eastAsia="Calibri" w:cs="Calibri"/>
          <w:color w:val="000000"/>
          <w:szCs w:val="22"/>
          <w:lang w:bidi="ar-SA"/>
        </w:rPr>
      </w:pPr>
    </w:p>
    <w:p w14:paraId="5596B4BD" w14:textId="72C8F8A1"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 وهنأ وفد باراغواي، متحدث</w:t>
      </w:r>
      <w:r w:rsidR="006411FC">
        <w:rPr>
          <w:rFonts w:cs="Calibri"/>
          <w:szCs w:val="22"/>
          <w:rtl/>
          <w:lang w:bidi="ar-SA"/>
        </w:rPr>
        <w:t>ً</w:t>
      </w:r>
      <w:r w:rsidRPr="003F067A">
        <w:rPr>
          <w:rFonts w:cs="Calibri"/>
          <w:szCs w:val="22"/>
          <w:rtl/>
          <w:lang w:bidi="ar-SA"/>
        </w:rPr>
        <w:t xml:space="preserve">ا باسم مجموعة بلدان أمريكا اللاتينية والكاريبي، الدول الأعضاء على الروح البناءة التي </w:t>
      </w:r>
      <w:r w:rsidR="006411FC">
        <w:rPr>
          <w:rFonts w:cs="Calibri"/>
          <w:szCs w:val="22"/>
          <w:rtl/>
          <w:lang w:bidi="ar-SA"/>
        </w:rPr>
        <w:t>أفضت</w:t>
      </w:r>
      <w:r w:rsidRPr="003F067A">
        <w:rPr>
          <w:rFonts w:cs="Calibri"/>
          <w:szCs w:val="22"/>
          <w:rtl/>
          <w:lang w:bidi="ar-SA"/>
        </w:rPr>
        <w:t xml:space="preserve"> إلى توافق في الآراء بشأن العمل المقبل للجنة الحكومية الدولية كي تنظر فيه الجمعية العامة</w:t>
      </w:r>
      <w:r w:rsidR="006411FC">
        <w:rPr>
          <w:rFonts w:cs="Calibri"/>
          <w:szCs w:val="22"/>
          <w:rtl/>
          <w:lang w:bidi="ar-SA"/>
        </w:rPr>
        <w:t>.</w:t>
      </w:r>
      <w:r w:rsidR="00F06037">
        <w:rPr>
          <w:rFonts w:cs="Calibri"/>
          <w:szCs w:val="22"/>
          <w:rtl/>
          <w:lang w:bidi="ar-SA"/>
        </w:rPr>
        <w:t xml:space="preserve"> </w:t>
      </w:r>
      <w:r w:rsidRPr="003F067A">
        <w:rPr>
          <w:rFonts w:cs="Calibri"/>
          <w:szCs w:val="22"/>
          <w:rtl/>
          <w:lang w:bidi="ar-SA"/>
        </w:rPr>
        <w:t>وأعرب عن أمله في أن تحرز اللجنة تقدم</w:t>
      </w:r>
      <w:r w:rsidR="006411FC">
        <w:rPr>
          <w:rFonts w:cs="Calibri"/>
          <w:szCs w:val="22"/>
          <w:rtl/>
          <w:lang w:bidi="ar-SA"/>
        </w:rPr>
        <w:t>ً</w:t>
      </w:r>
      <w:r w:rsidRPr="003F067A">
        <w:rPr>
          <w:rFonts w:cs="Calibri"/>
          <w:szCs w:val="22"/>
          <w:rtl/>
          <w:lang w:bidi="ar-SA"/>
        </w:rPr>
        <w:t xml:space="preserve">ا بهدف الانتهاء من التوصل إلى اتفاق بشأن </w:t>
      </w:r>
      <w:proofErr w:type="gramStart"/>
      <w:r w:rsidRPr="003F067A">
        <w:rPr>
          <w:rFonts w:cs="Calibri"/>
          <w:szCs w:val="22"/>
          <w:rtl/>
          <w:lang w:bidi="ar-SA"/>
        </w:rPr>
        <w:t>صك  قانوني</w:t>
      </w:r>
      <w:proofErr w:type="gramEnd"/>
      <w:r w:rsidRPr="003F067A">
        <w:rPr>
          <w:rFonts w:cs="Calibri"/>
          <w:szCs w:val="22"/>
          <w:rtl/>
          <w:lang w:bidi="ar-SA"/>
        </w:rPr>
        <w:t xml:space="preserve"> دولي</w:t>
      </w:r>
      <w:r w:rsidR="006411FC">
        <w:rPr>
          <w:rFonts w:cs="Calibri"/>
          <w:szCs w:val="22"/>
          <w:rtl/>
          <w:lang w:bidi="ar-SA"/>
        </w:rPr>
        <w:t xml:space="preserve"> واحد أو أكثر</w:t>
      </w:r>
      <w:r w:rsidRPr="003F067A">
        <w:rPr>
          <w:rFonts w:cs="Calibri"/>
          <w:szCs w:val="22"/>
          <w:rtl/>
          <w:lang w:bidi="ar-SA"/>
        </w:rPr>
        <w:t xml:space="preserve">، </w:t>
      </w:r>
      <w:r w:rsidR="006411FC">
        <w:rPr>
          <w:rFonts w:cs="Calibri"/>
          <w:szCs w:val="22"/>
          <w:rtl/>
          <w:lang w:bidi="ar-SA"/>
        </w:rPr>
        <w:t xml:space="preserve">من </w:t>
      </w:r>
      <w:r w:rsidRPr="003F067A">
        <w:rPr>
          <w:rFonts w:cs="Calibri"/>
          <w:szCs w:val="22"/>
          <w:rtl/>
          <w:lang w:bidi="ar-SA"/>
        </w:rPr>
        <w:t xml:space="preserve">دون </w:t>
      </w:r>
      <w:r w:rsidR="006411FC">
        <w:rPr>
          <w:rFonts w:cs="Calibri"/>
          <w:szCs w:val="22"/>
          <w:rtl/>
          <w:lang w:bidi="ar-SA"/>
        </w:rPr>
        <w:t xml:space="preserve">تحديد </w:t>
      </w:r>
      <w:r w:rsidRPr="003F067A">
        <w:rPr>
          <w:rFonts w:cs="Calibri"/>
          <w:szCs w:val="22"/>
          <w:rtl/>
          <w:lang w:bidi="ar-SA"/>
        </w:rPr>
        <w:t>طبيعة النتيجة</w:t>
      </w:r>
      <w:r w:rsidR="006411FC">
        <w:rPr>
          <w:rFonts w:cs="Calibri"/>
          <w:szCs w:val="22"/>
          <w:rtl/>
          <w:lang w:bidi="ar-SA"/>
        </w:rPr>
        <w:t xml:space="preserve"> (أو النتائج) مسبقا</w:t>
      </w:r>
      <w:r w:rsidRPr="003F067A">
        <w:rPr>
          <w:rFonts w:cs="Calibri"/>
          <w:szCs w:val="22"/>
          <w:rtl/>
          <w:lang w:bidi="ar-SA"/>
        </w:rPr>
        <w:t xml:space="preserve">، </w:t>
      </w:r>
      <w:r w:rsidR="006411FC">
        <w:rPr>
          <w:rFonts w:cs="Calibri"/>
          <w:szCs w:val="22"/>
          <w:rtl/>
          <w:lang w:bidi="ar-SA"/>
        </w:rPr>
        <w:t xml:space="preserve">وذلك في </w:t>
      </w:r>
      <w:r w:rsidRPr="003F067A">
        <w:rPr>
          <w:rFonts w:cs="Calibri"/>
          <w:szCs w:val="22"/>
          <w:rtl/>
          <w:lang w:bidi="ar-SA"/>
        </w:rPr>
        <w:t>ما يتعلق بالملكية الفكرية بما يضمن الحماية المتوازنة والفعالة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وأكد</w:t>
      </w:r>
      <w:r w:rsidR="006411FC">
        <w:rPr>
          <w:rFonts w:cs="Calibri"/>
          <w:szCs w:val="22"/>
          <w:rtl/>
          <w:lang w:bidi="ar-SA"/>
        </w:rPr>
        <w:t xml:space="preserve"> الوفد</w:t>
      </w:r>
      <w:r w:rsidRPr="003F067A">
        <w:rPr>
          <w:rFonts w:cs="Calibri"/>
          <w:szCs w:val="22"/>
          <w:rtl/>
          <w:lang w:bidi="ar-SA"/>
        </w:rPr>
        <w:t xml:space="preserve"> التزامه المستمر بعمل اللجنة في الدورات المقبلة.</w:t>
      </w:r>
    </w:p>
    <w:p w14:paraId="11A091C7" w14:textId="77777777" w:rsidR="003F067A" w:rsidRPr="003F067A" w:rsidRDefault="003F067A" w:rsidP="003F067A">
      <w:pPr>
        <w:pStyle w:val="ListParagraph"/>
        <w:rPr>
          <w:rFonts w:cs="Calibri"/>
          <w:szCs w:val="22"/>
          <w:lang w:bidi="ar-SA"/>
        </w:rPr>
      </w:pPr>
    </w:p>
    <w:p w14:paraId="58052DF9" w14:textId="6A8FFFC9"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وتحدث وفد جورجيا باسم مجموعة بلدان أوروبا الوسطى والبلطيق، </w:t>
      </w:r>
      <w:r w:rsidR="009A2D58">
        <w:rPr>
          <w:rFonts w:cs="Calibri"/>
          <w:szCs w:val="22"/>
          <w:rtl/>
          <w:lang w:bidi="ar-SA"/>
        </w:rPr>
        <w:t>معربًا</w:t>
      </w:r>
      <w:r w:rsidRPr="003F067A">
        <w:rPr>
          <w:rFonts w:cs="Calibri"/>
          <w:szCs w:val="22"/>
          <w:rtl/>
          <w:lang w:bidi="ar-SA"/>
        </w:rPr>
        <w:t xml:space="preserve"> عن تطلعه إلى إجراء حوار بناء وشامل في المستقبل.</w:t>
      </w:r>
      <w:r w:rsidR="00F06037">
        <w:rPr>
          <w:rFonts w:cs="Calibri"/>
          <w:szCs w:val="22"/>
          <w:rtl/>
          <w:lang w:bidi="ar-SA"/>
        </w:rPr>
        <w:t xml:space="preserve"> </w:t>
      </w:r>
      <w:r w:rsidRPr="003F067A">
        <w:rPr>
          <w:rFonts w:cs="Calibri"/>
          <w:szCs w:val="22"/>
          <w:rtl/>
          <w:lang w:bidi="ar-SA"/>
        </w:rPr>
        <w:t>وفي الوقت نفسه، أشار الوفد إلى أهمية عمل اللجنة من أجل التوصل إلى تفاهم مشترك بشأن القضايا المتداخلة.</w:t>
      </w:r>
      <w:r w:rsidR="00F06037">
        <w:rPr>
          <w:rFonts w:cs="Calibri"/>
          <w:szCs w:val="22"/>
          <w:rtl/>
          <w:lang w:bidi="ar-SA"/>
        </w:rPr>
        <w:t xml:space="preserve"> </w:t>
      </w:r>
      <w:r w:rsidRPr="003F067A">
        <w:rPr>
          <w:rFonts w:cs="Calibri"/>
          <w:szCs w:val="22"/>
          <w:rtl/>
          <w:lang w:bidi="ar-SA"/>
        </w:rPr>
        <w:t>وأعرب الوفد عن استعداده لمواصلة المشاركة الفعالة لضمان إحراز تقدم في المستقبل.</w:t>
      </w:r>
    </w:p>
    <w:p w14:paraId="59C18984" w14:textId="77777777" w:rsidR="003F067A" w:rsidRPr="003F067A" w:rsidRDefault="003F067A" w:rsidP="003F067A">
      <w:pPr>
        <w:pStyle w:val="ListParagraph"/>
        <w:ind w:left="0"/>
        <w:rPr>
          <w:rFonts w:cs="Calibri"/>
          <w:szCs w:val="22"/>
          <w:lang w:bidi="ar-SA"/>
        </w:rPr>
      </w:pPr>
    </w:p>
    <w:p w14:paraId="70C5618B" w14:textId="50641ED8"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وتحدث وفد إندونيسيا باسم البلدان المتشابهة التفكير وقال إن عمل اللجنة يشكل جزء</w:t>
      </w:r>
      <w:r w:rsidR="0037799C">
        <w:rPr>
          <w:rFonts w:cs="Calibri"/>
          <w:szCs w:val="22"/>
          <w:rtl/>
          <w:lang w:bidi="ar-SA"/>
        </w:rPr>
        <w:t>ً</w:t>
      </w:r>
      <w:r w:rsidRPr="003F067A">
        <w:rPr>
          <w:rFonts w:cs="Calibri"/>
          <w:szCs w:val="22"/>
          <w:rtl/>
          <w:lang w:bidi="ar-SA"/>
        </w:rPr>
        <w:t>ا هام</w:t>
      </w:r>
      <w:r w:rsidR="0037799C">
        <w:rPr>
          <w:rFonts w:cs="Calibri"/>
          <w:szCs w:val="22"/>
          <w:rtl/>
          <w:lang w:bidi="ar-SA"/>
        </w:rPr>
        <w:t>ً</w:t>
      </w:r>
      <w:r w:rsidRPr="003F067A">
        <w:rPr>
          <w:rFonts w:cs="Calibri"/>
          <w:szCs w:val="22"/>
          <w:rtl/>
          <w:lang w:bidi="ar-SA"/>
        </w:rPr>
        <w:t xml:space="preserve">ا من مهمة </w:t>
      </w:r>
      <w:proofErr w:type="spellStart"/>
      <w:r w:rsidRPr="003F067A">
        <w:rPr>
          <w:rFonts w:cs="Calibri"/>
          <w:szCs w:val="22"/>
          <w:rtl/>
          <w:lang w:bidi="ar-SA"/>
        </w:rPr>
        <w:t>الويبو</w:t>
      </w:r>
      <w:proofErr w:type="spellEnd"/>
      <w:r w:rsidRPr="003F067A">
        <w:rPr>
          <w:rFonts w:cs="Calibri"/>
          <w:szCs w:val="22"/>
          <w:rtl/>
          <w:lang w:bidi="ar-SA"/>
        </w:rPr>
        <w:t xml:space="preserve"> في إنشاء نظام عالمي متوازن وفعال للملكية الفكرية.</w:t>
      </w:r>
      <w:r w:rsidR="00F06037">
        <w:rPr>
          <w:rFonts w:cs="Calibri"/>
          <w:szCs w:val="22"/>
          <w:rtl/>
          <w:lang w:bidi="ar-SA"/>
        </w:rPr>
        <w:t xml:space="preserve"> </w:t>
      </w:r>
      <w:r w:rsidRPr="003F067A">
        <w:rPr>
          <w:rFonts w:cs="Calibri"/>
          <w:szCs w:val="22"/>
          <w:rtl/>
          <w:lang w:bidi="ar-SA"/>
        </w:rPr>
        <w:t>وقال إن توقف اللجنة على مدار السنتين أمر مؤسف.</w:t>
      </w:r>
      <w:r w:rsidR="00F06037">
        <w:rPr>
          <w:rFonts w:cs="Calibri"/>
          <w:szCs w:val="22"/>
          <w:rtl/>
          <w:lang w:bidi="ar-SA"/>
        </w:rPr>
        <w:t xml:space="preserve"> </w:t>
      </w:r>
      <w:r w:rsidRPr="003F067A">
        <w:rPr>
          <w:rFonts w:cs="Calibri"/>
          <w:szCs w:val="22"/>
          <w:rtl/>
          <w:lang w:bidi="ar-SA"/>
        </w:rPr>
        <w:t>ومع ذلك، ونظر</w:t>
      </w:r>
      <w:r w:rsidR="00CD5142">
        <w:rPr>
          <w:rFonts w:cs="Calibri"/>
          <w:szCs w:val="22"/>
          <w:rtl/>
          <w:lang w:bidi="ar-SA"/>
        </w:rPr>
        <w:t>ً</w:t>
      </w:r>
      <w:r w:rsidRPr="003F067A">
        <w:rPr>
          <w:rFonts w:cs="Calibri"/>
          <w:szCs w:val="22"/>
          <w:rtl/>
          <w:lang w:bidi="ar-SA"/>
        </w:rPr>
        <w:t xml:space="preserve">ا </w:t>
      </w:r>
      <w:r w:rsidR="00CD5142">
        <w:rPr>
          <w:rFonts w:cs="Calibri"/>
          <w:szCs w:val="22"/>
          <w:rtl/>
          <w:lang w:bidi="ar-SA"/>
        </w:rPr>
        <w:t xml:space="preserve">إلى </w:t>
      </w:r>
      <w:r w:rsidRPr="003F067A">
        <w:rPr>
          <w:rFonts w:cs="Calibri"/>
          <w:szCs w:val="22"/>
          <w:rtl/>
          <w:lang w:bidi="ar-SA"/>
        </w:rPr>
        <w:t>أن اللجنة واصلت التكيف مع الوضع الحالي، فإن لديها الكثير من الدروس التي يمكن الاستفادة منها والمضي قدم</w:t>
      </w:r>
      <w:r w:rsidR="00CD5142">
        <w:rPr>
          <w:rFonts w:cs="Calibri"/>
          <w:szCs w:val="22"/>
          <w:rtl/>
          <w:lang w:bidi="ar-SA"/>
        </w:rPr>
        <w:t>ً</w:t>
      </w:r>
      <w:r w:rsidRPr="003F067A">
        <w:rPr>
          <w:rFonts w:cs="Calibri"/>
          <w:szCs w:val="22"/>
          <w:rtl/>
          <w:lang w:bidi="ar-SA"/>
        </w:rPr>
        <w:t>ا في العامين المقبلين.</w:t>
      </w:r>
      <w:r w:rsidR="00F06037">
        <w:rPr>
          <w:rFonts w:cs="Calibri"/>
          <w:szCs w:val="22"/>
          <w:rtl/>
          <w:lang w:bidi="ar-SA"/>
        </w:rPr>
        <w:t xml:space="preserve"> </w:t>
      </w:r>
      <w:r w:rsidRPr="003F067A">
        <w:rPr>
          <w:rFonts w:cs="Calibri"/>
          <w:szCs w:val="22"/>
          <w:rtl/>
          <w:lang w:bidi="ar-SA"/>
        </w:rPr>
        <w:t xml:space="preserve">وأعرب الوفد عن </w:t>
      </w:r>
      <w:r w:rsidRPr="003F067A">
        <w:rPr>
          <w:rFonts w:cs="Calibri"/>
          <w:szCs w:val="22"/>
          <w:rtl/>
          <w:lang w:bidi="ar-SA"/>
        </w:rPr>
        <w:lastRenderedPageBreak/>
        <w:t>تطلعه إلى اعتماد الولاية الجديدة للجنة الحكومية الدولية في الجمعية العامة لعام 2021</w:t>
      </w:r>
      <w:r w:rsidR="00F06037">
        <w:rPr>
          <w:rFonts w:cs="Calibri"/>
          <w:szCs w:val="22"/>
          <w:rtl/>
          <w:lang w:bidi="ar-SA"/>
        </w:rPr>
        <w:t xml:space="preserve"> </w:t>
      </w:r>
      <w:r w:rsidRPr="003F067A">
        <w:rPr>
          <w:rFonts w:cs="Calibri"/>
          <w:szCs w:val="22"/>
          <w:rtl/>
          <w:lang w:bidi="ar-SA"/>
        </w:rPr>
        <w:t xml:space="preserve">ورأى أعضاء البلدان المتشابهة التفكير أنه على الرغم من التحديات المستمرة التي </w:t>
      </w:r>
      <w:r w:rsidR="00CD5142">
        <w:rPr>
          <w:rFonts w:cs="Calibri"/>
          <w:szCs w:val="22"/>
          <w:rtl/>
          <w:lang w:bidi="ar-SA"/>
        </w:rPr>
        <w:t>تطرحها الجائحة</w:t>
      </w:r>
      <w:r w:rsidRPr="003F067A">
        <w:rPr>
          <w:rFonts w:cs="Calibri"/>
          <w:szCs w:val="22"/>
          <w:rtl/>
          <w:lang w:bidi="ar-SA"/>
        </w:rPr>
        <w:t xml:space="preserve">، يمكن للجنة أن تواصل عملها في وضع اللمسات الأخيرة على صك </w:t>
      </w:r>
      <w:r w:rsidR="0037799C">
        <w:rPr>
          <w:rFonts w:cs="Calibri"/>
          <w:szCs w:val="22"/>
          <w:rtl/>
          <w:lang w:bidi="ar-SA"/>
        </w:rPr>
        <w:t>واحد أو أكثر</w:t>
      </w:r>
      <w:r w:rsidRPr="003F067A">
        <w:rPr>
          <w:rFonts w:cs="Calibri"/>
          <w:szCs w:val="22"/>
          <w:rtl/>
          <w:lang w:bidi="ar-SA"/>
        </w:rPr>
        <w:t xml:space="preserve"> ملزم قانون</w:t>
      </w:r>
      <w:r w:rsidR="00CD5142">
        <w:rPr>
          <w:rFonts w:cs="Calibri"/>
          <w:szCs w:val="22"/>
          <w:rtl/>
          <w:lang w:bidi="ar-SA"/>
        </w:rPr>
        <w:t>ً</w:t>
      </w:r>
      <w:r w:rsidRPr="003F067A">
        <w:rPr>
          <w:rFonts w:cs="Calibri"/>
          <w:szCs w:val="22"/>
          <w:rtl/>
          <w:lang w:bidi="ar-SA"/>
        </w:rPr>
        <w:t>ا يوفر حماية فعالة للموارد الوراثية والمعارف التقليدية وأشكال التعبير الثقافي التقليدي.</w:t>
      </w:r>
      <w:r w:rsidR="00F06037">
        <w:rPr>
          <w:rFonts w:cs="Calibri"/>
          <w:szCs w:val="22"/>
          <w:rtl/>
          <w:lang w:bidi="ar-SA"/>
        </w:rPr>
        <w:t xml:space="preserve"> </w:t>
      </w:r>
      <w:r w:rsidRPr="003F067A">
        <w:rPr>
          <w:rFonts w:cs="Calibri"/>
          <w:szCs w:val="22"/>
          <w:rtl/>
          <w:lang w:bidi="ar-SA"/>
        </w:rPr>
        <w:t>وأعرب عن أمله في أن تتمكن اللجنة في الدورات المقبلة للجنة من الاضطلاع بأعمال أكثر موضوعية لتضييق الفجوات القائمة والتوصل إلى فهم مشترك لمختلف القضايا العالقة المطروحة.</w:t>
      </w:r>
      <w:r w:rsidR="00F06037">
        <w:rPr>
          <w:rFonts w:cs="Calibri"/>
          <w:szCs w:val="22"/>
          <w:rtl/>
          <w:lang w:bidi="ar-SA"/>
        </w:rPr>
        <w:t xml:space="preserve"> </w:t>
      </w:r>
      <w:r w:rsidRPr="003F067A">
        <w:rPr>
          <w:rFonts w:cs="Calibri"/>
          <w:szCs w:val="22"/>
          <w:rtl/>
          <w:lang w:bidi="ar-SA"/>
        </w:rPr>
        <w:t xml:space="preserve">وأكد </w:t>
      </w:r>
      <w:r w:rsidR="00CD5142">
        <w:rPr>
          <w:rFonts w:cs="Calibri"/>
          <w:szCs w:val="22"/>
          <w:rtl/>
          <w:lang w:bidi="ar-SA"/>
        </w:rPr>
        <w:t xml:space="preserve">الوفد </w:t>
      </w:r>
      <w:r w:rsidRPr="003F067A">
        <w:rPr>
          <w:rFonts w:cs="Calibri"/>
          <w:szCs w:val="22"/>
          <w:rtl/>
          <w:lang w:bidi="ar-SA"/>
        </w:rPr>
        <w:t>التزامه بدعم عمل اللجنة استرشاد</w:t>
      </w:r>
      <w:r w:rsidR="00CD5142">
        <w:rPr>
          <w:rFonts w:cs="Calibri"/>
          <w:szCs w:val="22"/>
          <w:rtl/>
          <w:lang w:bidi="ar-SA"/>
        </w:rPr>
        <w:t>ً</w:t>
      </w:r>
      <w:r w:rsidRPr="003F067A">
        <w:rPr>
          <w:rFonts w:cs="Calibri"/>
          <w:szCs w:val="22"/>
          <w:rtl/>
          <w:lang w:bidi="ar-SA"/>
        </w:rPr>
        <w:t>ا بالولاية المجددة.</w:t>
      </w:r>
    </w:p>
    <w:p w14:paraId="5F3C1478" w14:textId="77777777" w:rsidR="003F067A" w:rsidRPr="003F067A" w:rsidRDefault="003F067A" w:rsidP="003F067A">
      <w:pPr>
        <w:pStyle w:val="ListParagraph"/>
        <w:ind w:left="0"/>
        <w:rPr>
          <w:rFonts w:cs="Calibri"/>
          <w:szCs w:val="22"/>
          <w:lang w:bidi="ar-SA"/>
        </w:rPr>
      </w:pPr>
    </w:p>
    <w:p w14:paraId="1EEA2CEB" w14:textId="553405E0"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وشكر ممثل صندوق حقوق الأمريكيين الأصليين، متحدث</w:t>
      </w:r>
      <w:r w:rsidR="003A107A">
        <w:rPr>
          <w:rFonts w:cs="Calibri"/>
          <w:szCs w:val="22"/>
          <w:rtl/>
          <w:lang w:bidi="ar-SA"/>
        </w:rPr>
        <w:t>ً</w:t>
      </w:r>
      <w:r w:rsidRPr="003F067A">
        <w:rPr>
          <w:rFonts w:cs="Calibri"/>
          <w:szCs w:val="22"/>
          <w:rtl/>
          <w:lang w:bidi="ar-SA"/>
        </w:rPr>
        <w:t>ا باسم تجمع الشعوب الأصلية، الدول الأعضاء على تقديم توصية إلى الجمعية العامة لعام 2021 بشأن ولاية الفترة 2022-2023.</w:t>
      </w:r>
      <w:r w:rsidR="00F06037">
        <w:rPr>
          <w:rFonts w:cs="Calibri"/>
          <w:szCs w:val="22"/>
          <w:rtl/>
          <w:lang w:bidi="ar-SA"/>
        </w:rPr>
        <w:t xml:space="preserve"> </w:t>
      </w:r>
      <w:r w:rsidRPr="003F067A">
        <w:rPr>
          <w:rFonts w:cs="Calibri"/>
          <w:szCs w:val="22"/>
          <w:rtl/>
          <w:lang w:bidi="ar-SA"/>
        </w:rPr>
        <w:t xml:space="preserve">وحث على تأجيل المفاوضات الموضوعية إلى </w:t>
      </w:r>
      <w:r w:rsidR="00823364">
        <w:rPr>
          <w:rFonts w:cs="Calibri"/>
          <w:szCs w:val="22"/>
          <w:rtl/>
          <w:lang w:bidi="ar-SA"/>
        </w:rPr>
        <w:t>حين</w:t>
      </w:r>
      <w:r w:rsidRPr="003F067A">
        <w:rPr>
          <w:rFonts w:cs="Calibri"/>
          <w:szCs w:val="22"/>
          <w:rtl/>
          <w:lang w:bidi="ar-SA"/>
        </w:rPr>
        <w:t xml:space="preserve"> ضمان مشاركة مجدية للشعوب الأصلية والمجتمعات المحلية، مشير</w:t>
      </w:r>
      <w:r w:rsidR="003A107A">
        <w:rPr>
          <w:rFonts w:cs="Calibri"/>
          <w:szCs w:val="22"/>
          <w:rtl/>
          <w:lang w:bidi="ar-SA"/>
        </w:rPr>
        <w:t>ً</w:t>
      </w:r>
      <w:r w:rsidRPr="003F067A">
        <w:rPr>
          <w:rFonts w:cs="Calibri"/>
          <w:szCs w:val="22"/>
          <w:rtl/>
          <w:lang w:bidi="ar-SA"/>
        </w:rPr>
        <w:t xml:space="preserve">ا إلى أن النموذج </w:t>
      </w:r>
      <w:r w:rsidR="00823364">
        <w:rPr>
          <w:rFonts w:cs="Calibri"/>
          <w:szCs w:val="22"/>
          <w:rtl/>
          <w:lang w:bidi="ar-SA"/>
        </w:rPr>
        <w:t>الهجين</w:t>
      </w:r>
      <w:r w:rsidRPr="003F067A">
        <w:rPr>
          <w:rFonts w:cs="Calibri"/>
          <w:szCs w:val="22"/>
          <w:rtl/>
          <w:lang w:bidi="ar-SA"/>
        </w:rPr>
        <w:t xml:space="preserve"> الحالي ليس حل</w:t>
      </w:r>
      <w:r w:rsidR="00823364">
        <w:rPr>
          <w:rFonts w:cs="Calibri"/>
          <w:szCs w:val="22"/>
          <w:rtl/>
          <w:lang w:bidi="ar-SA"/>
        </w:rPr>
        <w:t>ً</w:t>
      </w:r>
      <w:r w:rsidRPr="003F067A">
        <w:rPr>
          <w:rFonts w:cs="Calibri"/>
          <w:szCs w:val="22"/>
          <w:rtl/>
          <w:lang w:bidi="ar-SA"/>
        </w:rPr>
        <w:t>ا كافي</w:t>
      </w:r>
      <w:r w:rsidR="00823364">
        <w:rPr>
          <w:rFonts w:cs="Calibri"/>
          <w:szCs w:val="22"/>
          <w:rtl/>
          <w:lang w:bidi="ar-SA"/>
        </w:rPr>
        <w:t>ً</w:t>
      </w:r>
      <w:r w:rsidRPr="003F067A">
        <w:rPr>
          <w:rFonts w:cs="Calibri"/>
          <w:szCs w:val="22"/>
          <w:rtl/>
          <w:lang w:bidi="ar-SA"/>
        </w:rPr>
        <w:t>ا للشعوب الأصلية والمجتمعات المحلية.</w:t>
      </w:r>
      <w:r w:rsidR="00F06037">
        <w:rPr>
          <w:rFonts w:cs="Calibri"/>
          <w:szCs w:val="22"/>
          <w:rtl/>
          <w:lang w:bidi="ar-SA"/>
        </w:rPr>
        <w:t xml:space="preserve"> </w:t>
      </w:r>
      <w:r w:rsidRPr="003F067A">
        <w:rPr>
          <w:rFonts w:cs="Calibri"/>
          <w:szCs w:val="22"/>
          <w:rtl/>
          <w:lang w:bidi="ar-SA"/>
        </w:rPr>
        <w:t xml:space="preserve">وأدت </w:t>
      </w:r>
      <w:r w:rsidR="00C64F0F">
        <w:rPr>
          <w:rFonts w:cs="Calibri"/>
          <w:szCs w:val="22"/>
          <w:rtl/>
          <w:lang w:bidi="ar-SA"/>
        </w:rPr>
        <w:t>المشاكل في الوصول</w:t>
      </w:r>
      <w:r w:rsidRPr="003F067A">
        <w:rPr>
          <w:rFonts w:cs="Calibri"/>
          <w:szCs w:val="22"/>
          <w:rtl/>
          <w:lang w:bidi="ar-SA"/>
        </w:rPr>
        <w:t xml:space="preserve"> إلى التكنولوجيا </w:t>
      </w:r>
      <w:r w:rsidR="00C64F0F">
        <w:rPr>
          <w:rFonts w:cs="Calibri"/>
          <w:szCs w:val="22"/>
          <w:rtl/>
          <w:lang w:bidi="ar-SA"/>
        </w:rPr>
        <w:t>وفي الاتصال</w:t>
      </w:r>
      <w:r w:rsidRPr="003F067A">
        <w:rPr>
          <w:rFonts w:cs="Calibri"/>
          <w:szCs w:val="22"/>
          <w:rtl/>
          <w:lang w:bidi="ar-SA"/>
        </w:rPr>
        <w:t xml:space="preserve"> </w:t>
      </w:r>
      <w:r w:rsidR="00C64F0F">
        <w:rPr>
          <w:rFonts w:cs="Calibri"/>
          <w:szCs w:val="22"/>
          <w:rtl/>
          <w:lang w:bidi="ar-SA"/>
        </w:rPr>
        <w:t>ب</w:t>
      </w:r>
      <w:r w:rsidRPr="003F067A">
        <w:rPr>
          <w:rFonts w:cs="Calibri"/>
          <w:szCs w:val="22"/>
          <w:rtl/>
          <w:lang w:bidi="ar-SA"/>
        </w:rPr>
        <w:t>الإنترنت إلى إعاقة مشاركة الشعوب الأصلية في المناقشات.</w:t>
      </w:r>
      <w:r w:rsidR="00F06037">
        <w:rPr>
          <w:rFonts w:cs="Calibri"/>
          <w:szCs w:val="22"/>
          <w:rtl/>
          <w:lang w:bidi="ar-SA"/>
        </w:rPr>
        <w:t xml:space="preserve"> </w:t>
      </w:r>
      <w:r w:rsidRPr="003F067A">
        <w:rPr>
          <w:rFonts w:cs="Calibri"/>
          <w:szCs w:val="22"/>
          <w:rtl/>
          <w:lang w:bidi="ar-SA"/>
        </w:rPr>
        <w:t>وأشار الممثل إلى أن الشعوب الأصلية قد تأثرت بشدة</w:t>
      </w:r>
      <w:r w:rsidR="00324F5E">
        <w:rPr>
          <w:rFonts w:cs="Calibri"/>
          <w:szCs w:val="22"/>
          <w:rtl/>
          <w:lang w:bidi="ar-SA"/>
        </w:rPr>
        <w:t>، وبالتالي ا</w:t>
      </w:r>
      <w:r w:rsidRPr="003F067A">
        <w:rPr>
          <w:rFonts w:cs="Calibri"/>
          <w:szCs w:val="22"/>
          <w:rtl/>
          <w:lang w:bidi="ar-SA"/>
        </w:rPr>
        <w:t>نصب</w:t>
      </w:r>
      <w:r w:rsidR="00324F5E">
        <w:rPr>
          <w:rFonts w:cs="Calibri"/>
          <w:szCs w:val="22"/>
          <w:rtl/>
          <w:lang w:bidi="ar-SA"/>
        </w:rPr>
        <w:t>ّ</w:t>
      </w:r>
      <w:r w:rsidRPr="003F067A">
        <w:rPr>
          <w:rFonts w:cs="Calibri"/>
          <w:szCs w:val="22"/>
          <w:rtl/>
          <w:lang w:bidi="ar-SA"/>
        </w:rPr>
        <w:t xml:space="preserve"> تركيزها على توفير الدعم الصحي الأساسي لمجتمعاتها.</w:t>
      </w:r>
      <w:r w:rsidR="00F06037">
        <w:rPr>
          <w:rFonts w:cs="Calibri"/>
          <w:szCs w:val="22"/>
          <w:rtl/>
          <w:lang w:bidi="ar-SA"/>
        </w:rPr>
        <w:t xml:space="preserve"> </w:t>
      </w:r>
      <w:r w:rsidRPr="003F067A">
        <w:rPr>
          <w:rFonts w:cs="Calibri"/>
          <w:szCs w:val="22"/>
          <w:rtl/>
          <w:lang w:bidi="ar-SA"/>
        </w:rPr>
        <w:t xml:space="preserve">وفي حين أدى ذلك إلى </w:t>
      </w:r>
      <w:r w:rsidR="00324F5E">
        <w:rPr>
          <w:rFonts w:cs="Calibri"/>
          <w:szCs w:val="22"/>
          <w:rtl/>
          <w:lang w:bidi="ar-SA"/>
        </w:rPr>
        <w:t>تراجع</w:t>
      </w:r>
      <w:r w:rsidRPr="003F067A">
        <w:rPr>
          <w:rFonts w:cs="Calibri"/>
          <w:szCs w:val="22"/>
          <w:rtl/>
          <w:lang w:bidi="ar-SA"/>
        </w:rPr>
        <w:t xml:space="preserve"> عمل اللجنة، أعرب تجمع الشعوب الأصلية عن أمله في مواصلة إحراز تقدم في المستقبل القريب.</w:t>
      </w:r>
      <w:r w:rsidR="00F06037">
        <w:rPr>
          <w:rFonts w:cs="Calibri"/>
          <w:szCs w:val="22"/>
          <w:rtl/>
          <w:lang w:bidi="ar-SA"/>
        </w:rPr>
        <w:t xml:space="preserve"> </w:t>
      </w:r>
      <w:r w:rsidRPr="003F067A">
        <w:rPr>
          <w:rFonts w:cs="Calibri"/>
          <w:szCs w:val="22"/>
          <w:rtl/>
          <w:lang w:bidi="ar-SA"/>
        </w:rPr>
        <w:t>ونظر</w:t>
      </w:r>
      <w:r w:rsidR="00324F5E">
        <w:rPr>
          <w:rFonts w:cs="Calibri"/>
          <w:szCs w:val="22"/>
          <w:rtl/>
          <w:lang w:bidi="ar-SA"/>
        </w:rPr>
        <w:t>ً</w:t>
      </w:r>
      <w:r w:rsidRPr="003F067A">
        <w:rPr>
          <w:rFonts w:cs="Calibri"/>
          <w:szCs w:val="22"/>
          <w:rtl/>
          <w:lang w:bidi="ar-SA"/>
        </w:rPr>
        <w:t xml:space="preserve">ا إلى أن العملية تنطوي على حماية المعارف التقليدية وأشكال التعبير الثقافي التقليدي والموارد الوراثية، فإن مشاركة الشعوب الأصلية والمجتمعات المحلية </w:t>
      </w:r>
      <w:r w:rsidR="00324F5E">
        <w:rPr>
          <w:rFonts w:cs="Calibri"/>
          <w:szCs w:val="22"/>
          <w:rtl/>
          <w:lang w:bidi="ar-SA"/>
        </w:rPr>
        <w:t>بشكل مستمر</w:t>
      </w:r>
      <w:r w:rsidRPr="003F067A">
        <w:rPr>
          <w:rFonts w:cs="Calibri"/>
          <w:szCs w:val="22"/>
          <w:rtl/>
          <w:lang w:bidi="ar-SA"/>
        </w:rPr>
        <w:t xml:space="preserve"> أمر بالغ الأهمية.</w:t>
      </w:r>
      <w:r w:rsidR="00F06037">
        <w:rPr>
          <w:rFonts w:cs="Calibri"/>
          <w:szCs w:val="22"/>
          <w:rtl/>
          <w:lang w:bidi="ar-SA"/>
        </w:rPr>
        <w:t xml:space="preserve"> </w:t>
      </w:r>
      <w:r w:rsidRPr="003F067A">
        <w:rPr>
          <w:rFonts w:cs="Calibri"/>
          <w:szCs w:val="22"/>
          <w:rtl/>
          <w:lang w:bidi="ar-SA"/>
        </w:rPr>
        <w:t>وط</w:t>
      </w:r>
      <w:r w:rsidR="00324F5E">
        <w:rPr>
          <w:rFonts w:cs="Calibri"/>
          <w:szCs w:val="22"/>
          <w:rtl/>
          <w:lang w:bidi="ar-SA"/>
        </w:rPr>
        <w:t>ا</w:t>
      </w:r>
      <w:r w:rsidRPr="003F067A">
        <w:rPr>
          <w:rFonts w:cs="Calibri"/>
          <w:szCs w:val="22"/>
          <w:rtl/>
          <w:lang w:bidi="ar-SA"/>
        </w:rPr>
        <w:t xml:space="preserve">لب بكل </w:t>
      </w:r>
      <w:proofErr w:type="gramStart"/>
      <w:r w:rsidRPr="003F067A">
        <w:rPr>
          <w:rFonts w:cs="Calibri"/>
          <w:szCs w:val="22"/>
          <w:rtl/>
          <w:lang w:bidi="ar-SA"/>
        </w:rPr>
        <w:t>احترام  من</w:t>
      </w:r>
      <w:proofErr w:type="gramEnd"/>
      <w:r w:rsidRPr="003F067A">
        <w:rPr>
          <w:rFonts w:cs="Calibri"/>
          <w:szCs w:val="22"/>
          <w:rtl/>
          <w:lang w:bidi="ar-SA"/>
        </w:rPr>
        <w:t xml:space="preserve"> الدول الأعضاء </w:t>
      </w:r>
      <w:r w:rsidR="00324F5E">
        <w:rPr>
          <w:rFonts w:cs="Calibri"/>
          <w:szCs w:val="22"/>
          <w:rtl/>
          <w:lang w:bidi="ar-SA"/>
        </w:rPr>
        <w:t>ا</w:t>
      </w:r>
      <w:r w:rsidRPr="003F067A">
        <w:rPr>
          <w:rFonts w:cs="Calibri"/>
          <w:szCs w:val="22"/>
          <w:rtl/>
          <w:lang w:bidi="ar-SA"/>
        </w:rPr>
        <w:t xml:space="preserve">لمساهمة </w:t>
      </w:r>
      <w:r w:rsidR="00324F5E">
        <w:rPr>
          <w:rFonts w:cs="Calibri"/>
          <w:szCs w:val="22"/>
          <w:rtl/>
          <w:lang w:bidi="ar-SA"/>
        </w:rPr>
        <w:t xml:space="preserve">أكثر </w:t>
      </w:r>
      <w:r w:rsidRPr="003F067A">
        <w:rPr>
          <w:rFonts w:cs="Calibri"/>
          <w:szCs w:val="22"/>
          <w:rtl/>
          <w:lang w:bidi="ar-SA"/>
        </w:rPr>
        <w:t>في صندوق التبرعات، فضل</w:t>
      </w:r>
      <w:r w:rsidR="00324F5E">
        <w:rPr>
          <w:rFonts w:cs="Calibri"/>
          <w:szCs w:val="22"/>
          <w:rtl/>
          <w:lang w:bidi="ar-SA"/>
        </w:rPr>
        <w:t>ً</w:t>
      </w:r>
      <w:r w:rsidRPr="003F067A">
        <w:rPr>
          <w:rFonts w:cs="Calibri"/>
          <w:szCs w:val="22"/>
          <w:rtl/>
          <w:lang w:bidi="ar-SA"/>
        </w:rPr>
        <w:t>ا عن دعم المصادر الدائمة للتمويل لدعم مشاركة الشعوب الأصلية على نحو هادف.</w:t>
      </w:r>
      <w:r w:rsidR="00F06037">
        <w:rPr>
          <w:rFonts w:cs="Calibri"/>
          <w:szCs w:val="22"/>
          <w:rtl/>
          <w:lang w:bidi="ar-SA"/>
        </w:rPr>
        <w:t xml:space="preserve"> </w:t>
      </w:r>
      <w:r w:rsidRPr="003F067A">
        <w:rPr>
          <w:rFonts w:cs="Calibri"/>
          <w:szCs w:val="22"/>
          <w:rtl/>
          <w:lang w:bidi="ar-SA"/>
        </w:rPr>
        <w:t xml:space="preserve">واستمر انتهاك المعايير الدنيا لحماية حقوق الشعوب الأصلية التي اعترفت بها الدول الأعضاء في إعلان الأمم المتحدة بشأن حقوق الشعوب الأصلية، بما في ذلك حقوقها في الملكية الفكرية المعترف بها في المادتين 11 </w:t>
      </w:r>
      <w:proofErr w:type="spellStart"/>
      <w:r w:rsidRPr="003F067A">
        <w:rPr>
          <w:rFonts w:cs="Calibri"/>
          <w:szCs w:val="22"/>
          <w:rtl/>
          <w:lang w:bidi="ar-SA"/>
        </w:rPr>
        <w:t>و31</w:t>
      </w:r>
      <w:proofErr w:type="spellEnd"/>
      <w:r w:rsidRPr="003F067A">
        <w:rPr>
          <w:rFonts w:cs="Calibri"/>
          <w:szCs w:val="22"/>
          <w:rtl/>
          <w:lang w:bidi="ar-SA"/>
        </w:rPr>
        <w:t>.</w:t>
      </w:r>
      <w:r w:rsidR="00F06037">
        <w:rPr>
          <w:rFonts w:cs="Calibri"/>
          <w:szCs w:val="22"/>
          <w:rtl/>
          <w:lang w:bidi="ar-SA"/>
        </w:rPr>
        <w:t xml:space="preserve"> </w:t>
      </w:r>
      <w:r w:rsidRPr="003F067A">
        <w:rPr>
          <w:rFonts w:cs="Calibri"/>
          <w:szCs w:val="22"/>
          <w:rtl/>
          <w:lang w:bidi="ar-SA"/>
        </w:rPr>
        <w:t>وأكد من جديد أن عمل اللجنة ضروري لتعزيز الحق في تقرير المصير على النحو الوارد في المادة 3 من إعلان الأمم المتحدة بشأن حقوق الشعوب الأصلية.</w:t>
      </w:r>
      <w:r w:rsidR="00F06037">
        <w:rPr>
          <w:rFonts w:cs="Calibri"/>
          <w:szCs w:val="22"/>
          <w:rtl/>
          <w:lang w:bidi="ar-SA"/>
        </w:rPr>
        <w:t xml:space="preserve"> </w:t>
      </w:r>
      <w:r w:rsidRPr="003F067A">
        <w:rPr>
          <w:rFonts w:cs="Calibri"/>
          <w:szCs w:val="22"/>
          <w:rtl/>
          <w:lang w:bidi="ar-SA"/>
        </w:rPr>
        <w:t xml:space="preserve">ومع </w:t>
      </w:r>
      <w:r w:rsidR="00324F5E">
        <w:rPr>
          <w:rFonts w:cs="Calibri"/>
          <w:szCs w:val="22"/>
          <w:rtl/>
          <w:lang w:bidi="ar-SA"/>
        </w:rPr>
        <w:t>تقدّم</w:t>
      </w:r>
      <w:r w:rsidRPr="003F067A">
        <w:rPr>
          <w:rFonts w:cs="Calibri"/>
          <w:szCs w:val="22"/>
          <w:rtl/>
          <w:lang w:bidi="ar-SA"/>
        </w:rPr>
        <w:t xml:space="preserve"> اللجنة في عملها، أكد تجمع الشعوب الأصلية أن الصكوك يجب أن تحترم حقوقهم وتحمي الموارد الوراثية والمعارف التقليدية وأشكال التعبير الثقافي التقليدي لأجيال المستقبل.</w:t>
      </w:r>
      <w:r w:rsidR="00F06037">
        <w:rPr>
          <w:rFonts w:cs="Calibri"/>
          <w:szCs w:val="22"/>
          <w:rtl/>
          <w:lang w:bidi="ar-SA"/>
        </w:rPr>
        <w:t xml:space="preserve"> </w:t>
      </w:r>
      <w:r w:rsidRPr="003F067A">
        <w:rPr>
          <w:rFonts w:cs="Calibri"/>
          <w:szCs w:val="22"/>
          <w:rtl/>
          <w:lang w:bidi="ar-SA"/>
        </w:rPr>
        <w:t xml:space="preserve">وأعرب الممثل كذلك عن أمله في أن </w:t>
      </w:r>
      <w:r w:rsidR="00324F5E">
        <w:rPr>
          <w:rFonts w:cs="Calibri"/>
          <w:szCs w:val="22"/>
          <w:rtl/>
          <w:lang w:bidi="ar-SA"/>
        </w:rPr>
        <w:t>ت</w:t>
      </w:r>
      <w:r w:rsidRPr="003F067A">
        <w:rPr>
          <w:rFonts w:cs="Calibri"/>
          <w:szCs w:val="22"/>
          <w:rtl/>
          <w:lang w:bidi="ar-SA"/>
        </w:rPr>
        <w:t xml:space="preserve">نتهي </w:t>
      </w:r>
      <w:r w:rsidR="00324F5E">
        <w:rPr>
          <w:rFonts w:cs="Calibri"/>
          <w:szCs w:val="22"/>
          <w:rtl/>
          <w:lang w:bidi="ar-SA"/>
        </w:rPr>
        <w:t>الجائحة</w:t>
      </w:r>
      <w:r w:rsidRPr="003F067A">
        <w:rPr>
          <w:rFonts w:cs="Calibri"/>
          <w:szCs w:val="22"/>
          <w:rtl/>
          <w:lang w:bidi="ar-SA"/>
        </w:rPr>
        <w:t xml:space="preserve"> و</w:t>
      </w:r>
      <w:r w:rsidR="00324F5E">
        <w:rPr>
          <w:rFonts w:cs="Calibri"/>
          <w:szCs w:val="22"/>
          <w:rtl/>
          <w:lang w:bidi="ar-SA"/>
        </w:rPr>
        <w:t>أن يتوحّد</w:t>
      </w:r>
      <w:r w:rsidRPr="003F067A">
        <w:rPr>
          <w:rFonts w:cs="Calibri"/>
          <w:szCs w:val="22"/>
          <w:rtl/>
          <w:lang w:bidi="ar-SA"/>
        </w:rPr>
        <w:t xml:space="preserve"> تجمع الشعوب الأصلية في المستقبل لاستكمال العمل بطريقة تحافظ على </w:t>
      </w:r>
      <w:r w:rsidR="00324F5E">
        <w:rPr>
          <w:rFonts w:cs="Calibri"/>
          <w:szCs w:val="22"/>
          <w:rtl/>
          <w:lang w:bidi="ar-SA"/>
        </w:rPr>
        <w:t>القيم</w:t>
      </w:r>
      <w:r w:rsidRPr="003F067A">
        <w:rPr>
          <w:rFonts w:cs="Calibri"/>
          <w:szCs w:val="22"/>
          <w:rtl/>
          <w:lang w:bidi="ar-SA"/>
        </w:rPr>
        <w:t xml:space="preserve"> الاقتصادية والعلمية والثقافية والروحية</w:t>
      </w:r>
      <w:r w:rsidR="00324F5E">
        <w:rPr>
          <w:rFonts w:cs="Calibri"/>
          <w:szCs w:val="22"/>
          <w:rtl/>
          <w:lang w:bidi="ar-SA"/>
        </w:rPr>
        <w:t xml:space="preserve"> لل</w:t>
      </w:r>
      <w:r w:rsidRPr="003F067A">
        <w:rPr>
          <w:rFonts w:cs="Calibri"/>
          <w:szCs w:val="22"/>
          <w:rtl/>
          <w:lang w:bidi="ar-SA"/>
        </w:rPr>
        <w:t xml:space="preserve">شعوب </w:t>
      </w:r>
      <w:r w:rsidR="00324F5E">
        <w:rPr>
          <w:rFonts w:cs="Calibri"/>
          <w:szCs w:val="22"/>
          <w:rtl/>
          <w:lang w:bidi="ar-SA"/>
        </w:rPr>
        <w:t>ال</w:t>
      </w:r>
      <w:r w:rsidRPr="003F067A">
        <w:rPr>
          <w:rFonts w:cs="Calibri"/>
          <w:szCs w:val="22"/>
          <w:rtl/>
          <w:lang w:bidi="ar-SA"/>
        </w:rPr>
        <w:t>أصلية.</w:t>
      </w:r>
    </w:p>
    <w:p w14:paraId="18C9E760" w14:textId="77777777" w:rsidR="003F067A" w:rsidRPr="003F067A" w:rsidRDefault="003F067A" w:rsidP="003F067A">
      <w:pPr>
        <w:pStyle w:val="ListParagraph"/>
        <w:ind w:left="0"/>
        <w:rPr>
          <w:rFonts w:cs="Calibri"/>
          <w:szCs w:val="22"/>
          <w:lang w:bidi="ar-SA"/>
        </w:rPr>
      </w:pPr>
    </w:p>
    <w:p w14:paraId="14BE039A" w14:textId="77777777" w:rsidR="003F067A" w:rsidRPr="003F067A" w:rsidRDefault="003F067A" w:rsidP="00C332FE">
      <w:pPr>
        <w:pStyle w:val="ListParagraph"/>
        <w:numPr>
          <w:ilvl w:val="0"/>
          <w:numId w:val="9"/>
        </w:numPr>
        <w:bidi/>
        <w:ind w:left="0" w:firstLine="0"/>
        <w:rPr>
          <w:rFonts w:cs="Calibri"/>
          <w:szCs w:val="22"/>
          <w:rtl/>
          <w:lang w:bidi="ar-SA"/>
        </w:rPr>
      </w:pPr>
      <w:r w:rsidRPr="003F067A">
        <w:rPr>
          <w:rFonts w:cs="Calibri"/>
          <w:szCs w:val="22"/>
          <w:rtl/>
          <w:lang w:bidi="ar-SA"/>
        </w:rPr>
        <w:t xml:space="preserve"> اختتم الرئيس الدورة.</w:t>
      </w:r>
    </w:p>
    <w:p w14:paraId="589CE77C" w14:textId="77777777" w:rsidR="003F067A" w:rsidRPr="003F067A" w:rsidRDefault="003F067A" w:rsidP="003F067A">
      <w:pPr>
        <w:pStyle w:val="ListParagraph"/>
        <w:ind w:left="0"/>
        <w:rPr>
          <w:rFonts w:cs="Calibri"/>
          <w:szCs w:val="22"/>
          <w:lang w:bidi="ar-SA"/>
        </w:rPr>
      </w:pPr>
    </w:p>
    <w:p w14:paraId="16697743" w14:textId="77777777" w:rsidR="003F067A" w:rsidRPr="003F067A" w:rsidRDefault="003F067A" w:rsidP="003F067A">
      <w:pPr>
        <w:pStyle w:val="ListParagraph"/>
        <w:bidi/>
        <w:ind w:left="5533"/>
        <w:rPr>
          <w:rFonts w:cs="Calibri"/>
          <w:i/>
          <w:szCs w:val="22"/>
          <w:rtl/>
          <w:lang w:bidi="ar-SA"/>
        </w:rPr>
      </w:pPr>
      <w:r w:rsidRPr="003F067A">
        <w:rPr>
          <w:rFonts w:cs="Calibri"/>
          <w:szCs w:val="22"/>
          <w:rtl/>
          <w:lang w:bidi="ar-SA"/>
        </w:rPr>
        <w:t xml:space="preserve"> </w:t>
      </w:r>
      <w:r w:rsidRPr="003F067A">
        <w:rPr>
          <w:rFonts w:cs="Calibri"/>
          <w:i/>
          <w:iCs/>
          <w:szCs w:val="22"/>
          <w:rtl/>
          <w:lang w:bidi="ar-SA"/>
        </w:rPr>
        <w:t>قرار بشأن البند 9 من جدول الأعمال:</w:t>
      </w:r>
    </w:p>
    <w:p w14:paraId="6710F870" w14:textId="77777777" w:rsidR="003F067A" w:rsidRPr="003F067A" w:rsidRDefault="003F067A" w:rsidP="003F067A">
      <w:pPr>
        <w:rPr>
          <w:i/>
        </w:rPr>
      </w:pPr>
    </w:p>
    <w:p w14:paraId="1117DC3F" w14:textId="7321FF57" w:rsidR="003F067A" w:rsidRPr="003F067A" w:rsidRDefault="003F067A" w:rsidP="00C332FE">
      <w:pPr>
        <w:pStyle w:val="ListParagraph"/>
        <w:numPr>
          <w:ilvl w:val="0"/>
          <w:numId w:val="9"/>
        </w:numPr>
        <w:bidi/>
        <w:ind w:left="5533" w:firstLine="0"/>
        <w:rPr>
          <w:rFonts w:cs="Calibri"/>
          <w:i/>
          <w:iCs/>
          <w:szCs w:val="22"/>
          <w:rtl/>
          <w:lang w:bidi="ar-SA"/>
        </w:rPr>
      </w:pPr>
      <w:r w:rsidRPr="003F067A">
        <w:rPr>
          <w:rFonts w:cs="Calibri"/>
          <w:i/>
          <w:iCs/>
          <w:szCs w:val="22"/>
          <w:rtl/>
          <w:lang w:bidi="ar-SA"/>
        </w:rPr>
        <w:t xml:space="preserve">اعتمدت اللجنة قراراتها بشأن البنود 2 </w:t>
      </w:r>
      <w:proofErr w:type="spellStart"/>
      <w:r w:rsidRPr="003F067A">
        <w:rPr>
          <w:rFonts w:cs="Calibri"/>
          <w:i/>
          <w:iCs/>
          <w:szCs w:val="22"/>
          <w:rtl/>
          <w:lang w:bidi="ar-SA"/>
        </w:rPr>
        <w:t>و3</w:t>
      </w:r>
      <w:proofErr w:type="spellEnd"/>
      <w:r w:rsidRPr="003F067A">
        <w:rPr>
          <w:rFonts w:cs="Calibri"/>
          <w:i/>
          <w:iCs/>
          <w:szCs w:val="22"/>
          <w:rtl/>
          <w:lang w:bidi="ar-SA"/>
        </w:rPr>
        <w:t xml:space="preserve"> </w:t>
      </w:r>
      <w:proofErr w:type="spellStart"/>
      <w:r w:rsidRPr="003F067A">
        <w:rPr>
          <w:rFonts w:cs="Calibri"/>
          <w:i/>
          <w:iCs/>
          <w:szCs w:val="22"/>
          <w:rtl/>
          <w:lang w:bidi="ar-SA"/>
        </w:rPr>
        <w:t>و4</w:t>
      </w:r>
      <w:proofErr w:type="spellEnd"/>
      <w:r w:rsidRPr="003F067A">
        <w:rPr>
          <w:rFonts w:cs="Calibri"/>
          <w:i/>
          <w:iCs/>
          <w:szCs w:val="22"/>
          <w:rtl/>
          <w:lang w:bidi="ar-SA"/>
        </w:rPr>
        <w:t xml:space="preserve"> </w:t>
      </w:r>
      <w:proofErr w:type="spellStart"/>
      <w:r w:rsidRPr="003F067A">
        <w:rPr>
          <w:rFonts w:cs="Calibri"/>
          <w:i/>
          <w:iCs/>
          <w:szCs w:val="22"/>
          <w:rtl/>
          <w:lang w:bidi="ar-SA"/>
        </w:rPr>
        <w:t>و5</w:t>
      </w:r>
      <w:proofErr w:type="spellEnd"/>
      <w:r w:rsidRPr="003F067A">
        <w:rPr>
          <w:rFonts w:cs="Calibri"/>
          <w:i/>
          <w:iCs/>
          <w:szCs w:val="22"/>
          <w:rtl/>
          <w:lang w:bidi="ar-SA"/>
        </w:rPr>
        <w:t xml:space="preserve"> </w:t>
      </w:r>
      <w:proofErr w:type="spellStart"/>
      <w:r w:rsidRPr="003F067A">
        <w:rPr>
          <w:rFonts w:cs="Calibri"/>
          <w:i/>
          <w:iCs/>
          <w:szCs w:val="22"/>
          <w:rtl/>
          <w:lang w:bidi="ar-SA"/>
        </w:rPr>
        <w:t>و6</w:t>
      </w:r>
      <w:proofErr w:type="spellEnd"/>
      <w:r w:rsidRPr="003F067A">
        <w:rPr>
          <w:rFonts w:cs="Calibri"/>
          <w:i/>
          <w:iCs/>
          <w:szCs w:val="22"/>
          <w:rtl/>
          <w:lang w:bidi="ar-SA"/>
        </w:rPr>
        <w:t xml:space="preserve"> </w:t>
      </w:r>
      <w:proofErr w:type="spellStart"/>
      <w:r w:rsidRPr="003F067A">
        <w:rPr>
          <w:rFonts w:cs="Calibri"/>
          <w:i/>
          <w:iCs/>
          <w:szCs w:val="22"/>
          <w:rtl/>
          <w:lang w:bidi="ar-SA"/>
        </w:rPr>
        <w:t>و7</w:t>
      </w:r>
      <w:proofErr w:type="spellEnd"/>
      <w:r w:rsidRPr="003F067A">
        <w:rPr>
          <w:rFonts w:cs="Calibri"/>
          <w:i/>
          <w:iCs/>
          <w:szCs w:val="22"/>
          <w:rtl/>
          <w:lang w:bidi="ar-SA"/>
        </w:rPr>
        <w:t xml:space="preserve"> من جدول الأعمال في 31 أغسطس 2021.</w:t>
      </w:r>
      <w:r w:rsidR="00F06037">
        <w:rPr>
          <w:rFonts w:cs="Calibri"/>
          <w:i/>
          <w:iCs/>
          <w:szCs w:val="22"/>
          <w:rtl/>
          <w:lang w:bidi="ar-SA"/>
        </w:rPr>
        <w:t xml:space="preserve"> </w:t>
      </w:r>
      <w:r w:rsidRPr="003F067A">
        <w:rPr>
          <w:rFonts w:cs="Calibri"/>
          <w:i/>
          <w:iCs/>
          <w:szCs w:val="22"/>
          <w:rtl/>
          <w:lang w:bidi="ar-SA"/>
        </w:rPr>
        <w:t>واتفقت على إعداد مشروع تقرير كتابي يحتوي على نصوص هذه القرارات المتفق عليها وجميع المداخلات التي أدلي بها أمام اللجنة، وتعميمه في أجل أقصاه 15 أكتوبر 2021.</w:t>
      </w:r>
      <w:r w:rsidR="00F06037">
        <w:rPr>
          <w:rFonts w:cs="Calibri"/>
          <w:i/>
          <w:iCs/>
          <w:szCs w:val="22"/>
          <w:rtl/>
          <w:lang w:bidi="ar-SA"/>
        </w:rPr>
        <w:t xml:space="preserve"> </w:t>
      </w:r>
      <w:r w:rsidRPr="003F067A">
        <w:rPr>
          <w:rFonts w:cs="Calibri"/>
          <w:i/>
          <w:iCs/>
          <w:szCs w:val="22"/>
          <w:rtl/>
          <w:lang w:bidi="ar-SA"/>
        </w:rPr>
        <w:t>وسيدعى المشاركون في اللجنة إلى تقديم تصويبات كتابية على مداخلاتهم كما هي مدرجة في مشروع التقرير قبل أن تعمم الصيغة النهائية لمشروع التقرير على المشاركين في اللجنة لاحق</w:t>
      </w:r>
      <w:r w:rsidR="00DF3C6A">
        <w:rPr>
          <w:rFonts w:cs="Calibri"/>
          <w:i/>
          <w:iCs/>
          <w:szCs w:val="22"/>
          <w:rtl/>
          <w:lang w:bidi="ar-SA"/>
        </w:rPr>
        <w:t>ً</w:t>
      </w:r>
      <w:r w:rsidRPr="003F067A">
        <w:rPr>
          <w:rFonts w:cs="Calibri"/>
          <w:i/>
          <w:iCs/>
          <w:szCs w:val="22"/>
          <w:rtl/>
          <w:lang w:bidi="ar-SA"/>
        </w:rPr>
        <w:t>ا لاعتمادها في الدورة المقبلة للجنة.</w:t>
      </w:r>
    </w:p>
    <w:p w14:paraId="5B692484" w14:textId="77777777" w:rsidR="003F067A" w:rsidRPr="003F067A" w:rsidRDefault="003F067A" w:rsidP="003F067A">
      <w:pPr>
        <w:pStyle w:val="ListParagraph"/>
        <w:ind w:left="5533"/>
        <w:rPr>
          <w:rFonts w:cs="Calibri"/>
          <w:szCs w:val="22"/>
          <w:lang w:bidi="ar-SA"/>
        </w:rPr>
      </w:pPr>
    </w:p>
    <w:p w14:paraId="288DB267" w14:textId="77777777" w:rsidR="00403BC1" w:rsidRDefault="003F067A" w:rsidP="003F067A">
      <w:pPr>
        <w:pStyle w:val="ListParagraph"/>
        <w:bidi/>
        <w:ind w:left="5533"/>
        <w:rPr>
          <w:rFonts w:cs="Calibri"/>
          <w:szCs w:val="22"/>
          <w:rtl/>
          <w:lang w:bidi="ar-SA"/>
        </w:rPr>
        <w:sectPr w:rsidR="00403BC1" w:rsidSect="007C5C5F">
          <w:headerReference w:type="first" r:id="rId13"/>
          <w:endnotePr>
            <w:numFmt w:val="decimal"/>
          </w:endnotePr>
          <w:pgSz w:w="11907" w:h="16840" w:code="9"/>
          <w:pgMar w:top="567" w:right="1134" w:bottom="1418" w:left="1418" w:header="510" w:footer="1021" w:gutter="0"/>
          <w:cols w:space="720"/>
          <w:titlePg/>
          <w:docGrid w:linePitch="299"/>
        </w:sectPr>
      </w:pPr>
      <w:r w:rsidRPr="003F067A">
        <w:rPr>
          <w:rFonts w:cs="Calibri"/>
          <w:szCs w:val="22"/>
          <w:rtl/>
          <w:lang w:bidi="ar-SA"/>
        </w:rPr>
        <w:t>[يلي ذلك المرفقان]</w:t>
      </w:r>
    </w:p>
    <w:p w14:paraId="6FD8239F" w14:textId="10FE8E12" w:rsidR="00DF3C6A" w:rsidRDefault="00DF3C6A">
      <w:pPr>
        <w:bidi w:val="0"/>
        <w:rPr>
          <w:rtl/>
        </w:rPr>
      </w:pPr>
    </w:p>
    <w:p w14:paraId="5358278A" w14:textId="77777777" w:rsidR="00DF3C6A" w:rsidRDefault="00DF3C6A" w:rsidP="00DF3C6A">
      <w:pPr>
        <w:pStyle w:val="Heading1"/>
        <w:spacing w:after="0"/>
        <w:rPr>
          <w:szCs w:val="22"/>
          <w:lang w:val="fr-FR"/>
        </w:rPr>
      </w:pPr>
    </w:p>
    <w:p w14:paraId="0D3B19D7" w14:textId="520E32D8" w:rsidR="00DF3C6A" w:rsidRPr="00403BC1" w:rsidRDefault="003F748D" w:rsidP="003F748D">
      <w:pPr>
        <w:pStyle w:val="Heading1"/>
        <w:spacing w:after="0"/>
        <w:rPr>
          <w:sz w:val="22"/>
          <w:szCs w:val="22"/>
          <w:lang w:val="fr-FR"/>
        </w:rPr>
      </w:pPr>
      <w:r w:rsidRPr="00403BC1">
        <w:rPr>
          <w:sz w:val="22"/>
          <w:szCs w:val="22"/>
          <w:rtl/>
          <w:lang w:val="fr-FR"/>
        </w:rPr>
        <w:t>قائمة المشاركين</w:t>
      </w:r>
    </w:p>
    <w:p w14:paraId="2F5B0EF8" w14:textId="77777777" w:rsidR="00DF3C6A" w:rsidRPr="00AE1D54" w:rsidRDefault="00DF3C6A" w:rsidP="00DF3C6A">
      <w:pPr>
        <w:rPr>
          <w:caps/>
          <w:noProof/>
          <w:lang w:val="fr-FR"/>
        </w:rPr>
      </w:pPr>
    </w:p>
    <w:p w14:paraId="535A0CF8" w14:textId="77777777" w:rsidR="00DF3C6A" w:rsidRPr="00AE1D54" w:rsidRDefault="00DF3C6A" w:rsidP="00DF3C6A">
      <w:pPr>
        <w:rPr>
          <w:caps/>
          <w:noProof/>
          <w:lang w:val="fr-FR"/>
        </w:rPr>
      </w:pPr>
    </w:p>
    <w:p w14:paraId="40B06DDF" w14:textId="12C9379D" w:rsidR="00DF3C6A" w:rsidRPr="00573651" w:rsidRDefault="00DF3C6A" w:rsidP="003F748D">
      <w:pPr>
        <w:pStyle w:val="ListParagraph"/>
        <w:numPr>
          <w:ilvl w:val="0"/>
          <w:numId w:val="12"/>
        </w:numPr>
        <w:bidi/>
        <w:rPr>
          <w:rFonts w:asciiTheme="minorHAnsi" w:hAnsiTheme="minorHAnsi" w:cstheme="minorHAnsi"/>
          <w:caps/>
          <w:sz w:val="28"/>
          <w:szCs w:val="28"/>
          <w:u w:val="single"/>
          <w:lang w:val="fr-FR" w:bidi="ar-SA"/>
        </w:rPr>
      </w:pPr>
      <w:r w:rsidRPr="00573651">
        <w:rPr>
          <w:rFonts w:asciiTheme="minorHAnsi" w:hAnsiTheme="minorHAnsi" w:cstheme="minorHAnsi"/>
          <w:caps/>
          <w:noProof/>
          <w:sz w:val="28"/>
          <w:szCs w:val="28"/>
          <w:lang w:val="fr-FR" w:bidi="ar-SA"/>
        </w:rPr>
        <w:t xml:space="preserve">  </w:t>
      </w:r>
      <w:r w:rsidR="003F748D" w:rsidRPr="00573651">
        <w:rPr>
          <w:rFonts w:asciiTheme="minorHAnsi" w:hAnsiTheme="minorHAnsi" w:cstheme="minorHAnsi"/>
          <w:caps/>
          <w:noProof/>
          <w:sz w:val="28"/>
          <w:szCs w:val="22"/>
          <w:rtl/>
          <w:lang w:val="fr-FR" w:bidi="ar-SA"/>
        </w:rPr>
        <w:t xml:space="preserve"> </w:t>
      </w:r>
      <w:r w:rsidR="003F748D" w:rsidRPr="00573651">
        <w:rPr>
          <w:rFonts w:asciiTheme="minorHAnsi" w:hAnsiTheme="minorHAnsi" w:cstheme="minorHAnsi"/>
          <w:caps/>
          <w:sz w:val="28"/>
          <w:szCs w:val="22"/>
          <w:u w:val="single"/>
          <w:rtl/>
          <w:lang w:val="fr-FR" w:bidi="ar-SA"/>
        </w:rPr>
        <w:t>الدول</w:t>
      </w:r>
    </w:p>
    <w:p w14:paraId="4B73CD71" w14:textId="77777777" w:rsidR="00DF3C6A" w:rsidRPr="003F6250" w:rsidRDefault="00DF3C6A" w:rsidP="00DF3C6A">
      <w:pPr>
        <w:rPr>
          <w:lang w:val="fr-FR"/>
        </w:rPr>
      </w:pPr>
    </w:p>
    <w:p w14:paraId="7A9C9EE1" w14:textId="77777777" w:rsidR="00BC081B" w:rsidRDefault="00DF3C6A" w:rsidP="00DF3C6A">
      <w:pPr>
        <w:ind w:left="5533"/>
        <w:rPr>
          <w:rtl/>
        </w:rPr>
        <w:sectPr w:rsidR="00BC081B" w:rsidSect="00F77310">
          <w:headerReference w:type="first" r:id="rId14"/>
          <w:endnotePr>
            <w:numFmt w:val="decimal"/>
          </w:endnotePr>
          <w:pgSz w:w="11907" w:h="16840" w:code="9"/>
          <w:pgMar w:top="567" w:right="1134" w:bottom="1418" w:left="1418" w:header="510" w:footer="1021" w:gutter="0"/>
          <w:pgNumType w:start="1"/>
          <w:cols w:space="720"/>
          <w:titlePg/>
          <w:docGrid w:linePitch="299"/>
        </w:sectPr>
      </w:pPr>
      <w:r>
        <w:t xml:space="preserve"> </w:t>
      </w:r>
      <w:r w:rsidR="003F748D">
        <w:rPr>
          <w:rtl/>
        </w:rPr>
        <w:t>[يلي ذلك المرفق الثاني]</w:t>
      </w:r>
    </w:p>
    <w:p w14:paraId="44D6E5DD" w14:textId="2B86A826" w:rsidR="00DF3C6A" w:rsidRPr="003F748D" w:rsidRDefault="003F748D" w:rsidP="00DF3C6A">
      <w:pPr>
        <w:pStyle w:val="Heading1"/>
        <w:tabs>
          <w:tab w:val="right" w:pos="9355"/>
        </w:tabs>
        <w:rPr>
          <w:rtl/>
          <w:lang w:val="en-GB"/>
        </w:rPr>
      </w:pPr>
      <w:r>
        <w:rPr>
          <w:rtl/>
        </w:rPr>
        <w:lastRenderedPageBreak/>
        <w:t xml:space="preserve">برنامج العمل – </w:t>
      </w:r>
      <w:r>
        <w:rPr>
          <w:lang w:val="en-GB"/>
        </w:rPr>
        <w:t>6</w:t>
      </w:r>
      <w:r>
        <w:rPr>
          <w:rtl/>
          <w:lang w:val="en-GB"/>
        </w:rPr>
        <w:t xml:space="preserve"> جلسات</w:t>
      </w:r>
    </w:p>
    <w:tbl>
      <w:tblPr>
        <w:bidiVisual/>
        <w:tblW w:w="9387" w:type="dxa"/>
        <w:tblInd w:w="-32" w:type="dxa"/>
        <w:tblCellMar>
          <w:top w:w="8" w:type="dxa"/>
          <w:right w:w="82" w:type="dxa"/>
        </w:tblCellMar>
        <w:tblLook w:val="04A0" w:firstRow="1" w:lastRow="0" w:firstColumn="1" w:lastColumn="0" w:noHBand="0" w:noVBand="1"/>
      </w:tblPr>
      <w:tblGrid>
        <w:gridCol w:w="2281"/>
        <w:gridCol w:w="7106"/>
      </w:tblGrid>
      <w:tr w:rsidR="00DF3C6A" w:rsidRPr="00254179" w14:paraId="6C7EB821" w14:textId="77777777" w:rsidTr="003F748D">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33D3352" w14:textId="6D40D8D2" w:rsidR="00DF3C6A" w:rsidRPr="003F748D" w:rsidRDefault="003F748D" w:rsidP="00DF3C6A">
            <w:pPr>
              <w:spacing w:line="259" w:lineRule="auto"/>
              <w:rPr>
                <w:bCs/>
              </w:rPr>
            </w:pPr>
            <w:r w:rsidRPr="003F748D">
              <w:rPr>
                <w:bCs/>
                <w:rtl/>
              </w:rPr>
              <w:t>التواريخ الأوّلية</w:t>
            </w:r>
            <w:r w:rsidR="00DF3C6A" w:rsidRPr="003F748D">
              <w:rPr>
                <w:bCs/>
              </w:rPr>
              <w:t xml:space="preserve">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DE670B5" w14:textId="16A74BDB" w:rsidR="00DF3C6A" w:rsidRPr="003F748D" w:rsidRDefault="003F748D" w:rsidP="00DF3C6A">
            <w:pPr>
              <w:spacing w:line="259" w:lineRule="auto"/>
              <w:rPr>
                <w:bCs/>
              </w:rPr>
            </w:pPr>
            <w:r w:rsidRPr="003F748D">
              <w:rPr>
                <w:bCs/>
                <w:rtl/>
              </w:rPr>
              <w:t>النشاط</w:t>
            </w:r>
          </w:p>
        </w:tc>
      </w:tr>
      <w:tr w:rsidR="00DF3C6A" w:rsidRPr="00254179" w14:paraId="08F1C9B4" w14:textId="77777777" w:rsidTr="003F748D">
        <w:trPr>
          <w:trHeight w:val="135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46ABBCE" w14:textId="23E25770" w:rsidR="003F748D" w:rsidRPr="003F748D" w:rsidRDefault="003F748D" w:rsidP="00DF3C6A">
            <w:pPr>
              <w:spacing w:line="259" w:lineRule="auto"/>
              <w:jc w:val="both"/>
              <w:rPr>
                <w:rtl/>
                <w:lang w:val="en-GB"/>
              </w:rPr>
            </w:pPr>
            <w:r>
              <w:rPr>
                <w:rtl/>
              </w:rPr>
              <w:t xml:space="preserve">فبراير / مارس </w:t>
            </w:r>
            <w:r>
              <w:rPr>
                <w:lang w:val="en-GB"/>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DB3A461" w14:textId="4F3443A1" w:rsidR="00DF3C6A" w:rsidRPr="003F748D" w:rsidRDefault="003F748D" w:rsidP="00DF3C6A">
            <w:pPr>
              <w:spacing w:line="259" w:lineRule="auto"/>
              <w:rPr>
                <w:rtl/>
                <w:lang w:val="en-GB"/>
              </w:rPr>
            </w:pPr>
            <w:r>
              <w:rPr>
                <w:rtl/>
              </w:rPr>
              <w:t xml:space="preserve">(اللجنة الحكومية الدولية </w:t>
            </w:r>
            <w:r>
              <w:t>42</w:t>
            </w:r>
            <w:r>
              <w:rPr>
                <w:rtl/>
              </w:rPr>
              <w:t>)</w:t>
            </w:r>
          </w:p>
          <w:p w14:paraId="51A6B984" w14:textId="23135394" w:rsidR="00DF3C6A" w:rsidRDefault="00DF3C6A" w:rsidP="00DF3C6A">
            <w:pPr>
              <w:spacing w:line="259" w:lineRule="auto"/>
              <w:rPr>
                <w:rtl/>
              </w:rPr>
            </w:pPr>
          </w:p>
          <w:p w14:paraId="377A1FB2" w14:textId="72A01C81" w:rsidR="003F748D" w:rsidRDefault="003F748D" w:rsidP="00DF3C6A">
            <w:pPr>
              <w:spacing w:line="259" w:lineRule="auto"/>
              <w:rPr>
                <w:rtl/>
              </w:rPr>
            </w:pPr>
            <w:r>
              <w:rPr>
                <w:rtl/>
              </w:rPr>
              <w:t>إجراء مفاوضات حول الموارد الوراثية مع التركيز على معالجة المسائل العالقة والنظر في الخيارات المتعلقة ب</w:t>
            </w:r>
            <w:r w:rsidR="00484FB3">
              <w:rPr>
                <w:rtl/>
              </w:rPr>
              <w:t>مسودّة الصك القانوني.</w:t>
            </w:r>
          </w:p>
          <w:p w14:paraId="03727A7A" w14:textId="532DC558" w:rsidR="00484FB3" w:rsidRDefault="00484FB3" w:rsidP="00DF3C6A">
            <w:pPr>
              <w:spacing w:line="259" w:lineRule="auto"/>
              <w:rPr>
                <w:rtl/>
              </w:rPr>
            </w:pPr>
          </w:p>
          <w:p w14:paraId="0427E110" w14:textId="22DA77A7" w:rsidR="00DF3C6A" w:rsidRPr="00484FB3" w:rsidRDefault="00484FB3" w:rsidP="00484FB3">
            <w:pPr>
              <w:spacing w:line="259" w:lineRule="auto"/>
              <w:rPr>
                <w:lang w:val="en-GB"/>
              </w:rPr>
            </w:pPr>
            <w:r>
              <w:rPr>
                <w:rtl/>
              </w:rPr>
              <w:t xml:space="preserve">المدّة: </w:t>
            </w:r>
            <w:r>
              <w:rPr>
                <w:lang w:val="en-GB"/>
              </w:rPr>
              <w:t>5</w:t>
            </w:r>
            <w:r>
              <w:rPr>
                <w:rtl/>
                <w:lang w:val="en-GB"/>
              </w:rPr>
              <w:t xml:space="preserve"> أيام</w:t>
            </w:r>
          </w:p>
        </w:tc>
      </w:tr>
      <w:tr w:rsidR="00DF3C6A" w:rsidRPr="00254179" w14:paraId="1060FB87" w14:textId="77777777" w:rsidTr="003F748D">
        <w:trPr>
          <w:trHeight w:val="179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ED3BC48" w14:textId="04845394" w:rsidR="003F748D" w:rsidRPr="003F748D" w:rsidRDefault="003F748D" w:rsidP="00DF3C6A">
            <w:pPr>
              <w:spacing w:line="259" w:lineRule="auto"/>
              <w:rPr>
                <w:lang w:val="en-GB"/>
              </w:rPr>
            </w:pPr>
            <w:r>
              <w:rPr>
                <w:rtl/>
              </w:rPr>
              <w:t xml:space="preserve">مايو / يونيو </w:t>
            </w:r>
            <w:r>
              <w:rPr>
                <w:lang w:val="en-GB"/>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7F6FA7D" w14:textId="79DD5AB1" w:rsidR="00484FB3" w:rsidRPr="003F748D" w:rsidRDefault="00484FB3" w:rsidP="00484FB3">
            <w:pPr>
              <w:spacing w:line="259" w:lineRule="auto"/>
              <w:rPr>
                <w:rtl/>
                <w:lang w:val="en-GB"/>
              </w:rPr>
            </w:pPr>
            <w:r>
              <w:rPr>
                <w:rtl/>
              </w:rPr>
              <w:t xml:space="preserve">(اللجنة الحكومية الدولية </w:t>
            </w:r>
            <w:r>
              <w:t>43</w:t>
            </w:r>
            <w:r>
              <w:rPr>
                <w:rtl/>
              </w:rPr>
              <w:t>)</w:t>
            </w:r>
          </w:p>
          <w:p w14:paraId="30D715F1" w14:textId="77777777" w:rsidR="00484FB3" w:rsidRDefault="00484FB3" w:rsidP="00484FB3">
            <w:pPr>
              <w:spacing w:line="259" w:lineRule="auto"/>
              <w:rPr>
                <w:rtl/>
              </w:rPr>
            </w:pPr>
          </w:p>
          <w:p w14:paraId="25D7782E" w14:textId="467178D8" w:rsidR="00484FB3" w:rsidRDefault="00484FB3" w:rsidP="00484FB3">
            <w:pPr>
              <w:spacing w:line="259" w:lineRule="auto"/>
              <w:rPr>
                <w:rtl/>
              </w:rPr>
            </w:pPr>
            <w:r>
              <w:rPr>
                <w:rtl/>
              </w:rPr>
              <w:t>إجراء مفاوضات حول الموارد الوراثية مع التركيز على معالجة المسائل العالقة والنظر في الخيارات المتعلقة بمسودّة الصك القانوني.</w:t>
            </w:r>
          </w:p>
          <w:p w14:paraId="0A35DC73" w14:textId="4F56E36B" w:rsidR="00484FB3" w:rsidRDefault="00484FB3" w:rsidP="00484FB3">
            <w:pPr>
              <w:spacing w:line="259" w:lineRule="auto"/>
              <w:rPr>
                <w:rtl/>
              </w:rPr>
            </w:pPr>
          </w:p>
          <w:p w14:paraId="2BCDC73B" w14:textId="047ECCC0" w:rsidR="00DF3C6A" w:rsidRPr="00484FB3" w:rsidRDefault="00484FB3" w:rsidP="00484FB3">
            <w:pPr>
              <w:spacing w:line="259" w:lineRule="auto"/>
              <w:rPr>
                <w:lang w:val="en-GB"/>
              </w:rPr>
            </w:pPr>
            <w:r>
              <w:rPr>
                <w:rtl/>
              </w:rPr>
              <w:t xml:space="preserve">المدّة: </w:t>
            </w:r>
            <w:r>
              <w:rPr>
                <w:lang w:val="en-GB"/>
              </w:rPr>
              <w:t>5</w:t>
            </w:r>
            <w:r>
              <w:rPr>
                <w:rtl/>
                <w:lang w:val="en-GB"/>
              </w:rPr>
              <w:t xml:space="preserve"> أيام ويوم إضافي، إذا اتخذ قرار بذلك، لعقد اجتماع لفريق الخبراء المخصص.</w:t>
            </w:r>
          </w:p>
        </w:tc>
      </w:tr>
      <w:tr w:rsidR="00DF3C6A" w:rsidRPr="00254179" w14:paraId="14350796" w14:textId="77777777" w:rsidTr="003F748D">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39E1C64" w14:textId="49C997BF" w:rsidR="003F748D" w:rsidRPr="003F748D" w:rsidRDefault="003F748D" w:rsidP="00DF3C6A">
            <w:pPr>
              <w:spacing w:line="259" w:lineRule="auto"/>
              <w:rPr>
                <w:lang w:val="en-GB"/>
              </w:rPr>
            </w:pPr>
            <w:r>
              <w:rPr>
                <w:rtl/>
              </w:rPr>
              <w:t xml:space="preserve">سبتمبر </w:t>
            </w:r>
            <w:r>
              <w:rPr>
                <w:lang w:val="en-GB"/>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791B766" w14:textId="7AE463CF" w:rsidR="00484FB3" w:rsidRDefault="00484FB3" w:rsidP="00484FB3">
            <w:pPr>
              <w:spacing w:line="259" w:lineRule="auto"/>
              <w:rPr>
                <w:rtl/>
              </w:rPr>
            </w:pPr>
            <w:r>
              <w:rPr>
                <w:rtl/>
              </w:rPr>
              <w:t xml:space="preserve">(اللجنة الحكومية الدولية </w:t>
            </w:r>
            <w:r>
              <w:t>44</w:t>
            </w:r>
            <w:r>
              <w:rPr>
                <w:rtl/>
              </w:rPr>
              <w:t>)</w:t>
            </w:r>
          </w:p>
          <w:p w14:paraId="26D5F3A3" w14:textId="3CE01F47" w:rsidR="00484FB3" w:rsidRDefault="00484FB3" w:rsidP="00484FB3">
            <w:pPr>
              <w:spacing w:line="259" w:lineRule="auto"/>
              <w:rPr>
                <w:rtl/>
                <w:lang w:val="en-GB"/>
              </w:rPr>
            </w:pPr>
          </w:p>
          <w:p w14:paraId="7D1CCDD1" w14:textId="0F0CCF7C" w:rsidR="00484FB3" w:rsidRDefault="00484FB3" w:rsidP="00484FB3">
            <w:pPr>
              <w:spacing w:line="259" w:lineRule="auto"/>
              <w:rPr>
                <w:rtl/>
              </w:rPr>
            </w:pPr>
            <w:r>
              <w:rPr>
                <w:rtl/>
                <w:lang w:val="en-GB"/>
              </w:rPr>
              <w:t xml:space="preserve">إجراء مفاوضات حول </w:t>
            </w:r>
            <w:r w:rsidRPr="00484FB3">
              <w:rPr>
                <w:rtl/>
                <w:lang w:val="en-GB"/>
              </w:rPr>
              <w:t>المعارف التقليدية و</w:t>
            </w:r>
            <w:r>
              <w:rPr>
                <w:rtl/>
                <w:lang w:val="en-GB"/>
              </w:rPr>
              <w:t xml:space="preserve">/أو </w:t>
            </w:r>
            <w:r w:rsidRPr="00484FB3">
              <w:rPr>
                <w:rtl/>
                <w:lang w:val="en-GB"/>
              </w:rPr>
              <w:t>أشكال التعبير الثقافي التقليدي</w:t>
            </w:r>
            <w:r>
              <w:rPr>
                <w:rtl/>
                <w:lang w:val="en-GB"/>
              </w:rPr>
              <w:t xml:space="preserve">، مع التركيز على معالجة المسائل العالقة والشاملة لعدة مجالات، </w:t>
            </w:r>
            <w:r>
              <w:rPr>
                <w:rtl/>
              </w:rPr>
              <w:t>والنظر في الخيارات المتعلقة بمسودّة الصك القانوني (أو الصكوك القانونية).</w:t>
            </w:r>
          </w:p>
          <w:p w14:paraId="7980833D" w14:textId="58306B2D" w:rsidR="00484FB3" w:rsidRPr="003F748D" w:rsidRDefault="00484FB3" w:rsidP="00484FB3">
            <w:pPr>
              <w:spacing w:line="259" w:lineRule="auto"/>
              <w:rPr>
                <w:rtl/>
                <w:lang w:val="en-GB"/>
              </w:rPr>
            </w:pPr>
            <w:r>
              <w:rPr>
                <w:rtl/>
                <w:lang w:val="en-GB"/>
              </w:rPr>
              <w:t>التوصيات المحتملة كما ورد في الفقرة (ج).</w:t>
            </w:r>
          </w:p>
          <w:p w14:paraId="1844B6A4" w14:textId="77777777" w:rsidR="00DF3C6A" w:rsidRPr="00A0422B" w:rsidRDefault="00DF3C6A" w:rsidP="00DF3C6A">
            <w:pPr>
              <w:spacing w:line="259" w:lineRule="auto"/>
              <w:ind w:right="42"/>
            </w:pPr>
          </w:p>
          <w:p w14:paraId="1F1F70BF" w14:textId="52B10038" w:rsidR="00DF3C6A" w:rsidRPr="00A0422B" w:rsidRDefault="00484FB3" w:rsidP="00DF3C6A">
            <w:pPr>
              <w:spacing w:line="259" w:lineRule="auto"/>
              <w:ind w:right="42"/>
            </w:pPr>
            <w:r>
              <w:rPr>
                <w:rtl/>
              </w:rPr>
              <w:t xml:space="preserve">المدّة: </w:t>
            </w:r>
            <w:r>
              <w:rPr>
                <w:lang w:val="en-GB"/>
              </w:rPr>
              <w:t>5</w:t>
            </w:r>
            <w:r>
              <w:rPr>
                <w:rtl/>
                <w:lang w:val="en-GB"/>
              </w:rPr>
              <w:t xml:space="preserve"> أيام</w:t>
            </w:r>
          </w:p>
        </w:tc>
      </w:tr>
      <w:tr w:rsidR="00DF3C6A" w:rsidRPr="00254179" w14:paraId="17779073" w14:textId="77777777" w:rsidTr="003F748D">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170C1CF" w14:textId="0A68CF83" w:rsidR="003F748D" w:rsidRPr="003F748D" w:rsidRDefault="003F748D" w:rsidP="00DF3C6A">
            <w:pPr>
              <w:spacing w:line="259" w:lineRule="auto"/>
              <w:rPr>
                <w:lang w:val="en-GB"/>
              </w:rPr>
            </w:pPr>
            <w:r>
              <w:rPr>
                <w:rtl/>
              </w:rPr>
              <w:t xml:space="preserve">أكتوبر </w:t>
            </w:r>
            <w:r>
              <w:rPr>
                <w:lang w:val="en-GB"/>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DC80481" w14:textId="6BEF6A45" w:rsidR="00DF3C6A" w:rsidRDefault="00484FB3" w:rsidP="00DF3C6A">
            <w:pPr>
              <w:spacing w:line="259" w:lineRule="auto"/>
              <w:rPr>
                <w:rtl/>
              </w:rPr>
            </w:pPr>
            <w:r>
              <w:rPr>
                <w:rtl/>
              </w:rPr>
              <w:t xml:space="preserve">الجمعية العامة </w:t>
            </w:r>
            <w:proofErr w:type="spellStart"/>
            <w:r>
              <w:rPr>
                <w:rtl/>
              </w:rPr>
              <w:t>للويبو</w:t>
            </w:r>
            <w:proofErr w:type="spellEnd"/>
          </w:p>
          <w:p w14:paraId="2D61AEB1" w14:textId="45C3F057" w:rsidR="00DF3C6A" w:rsidRPr="00A0422B" w:rsidRDefault="00484FB3" w:rsidP="00484FB3">
            <w:pPr>
              <w:spacing w:line="259" w:lineRule="auto"/>
            </w:pPr>
            <w:r>
              <w:rPr>
                <w:rtl/>
              </w:rPr>
              <w:t xml:space="preserve">التقرير </w:t>
            </w:r>
            <w:proofErr w:type="spellStart"/>
            <w:r>
              <w:rPr>
                <w:rtl/>
              </w:rPr>
              <w:t>الوقائعي</w:t>
            </w:r>
            <w:proofErr w:type="spellEnd"/>
            <w:r>
              <w:rPr>
                <w:rtl/>
              </w:rPr>
              <w:t xml:space="preserve"> والنظر في التوصيات</w:t>
            </w:r>
          </w:p>
        </w:tc>
      </w:tr>
      <w:tr w:rsidR="00DF3C6A" w:rsidRPr="00254179" w14:paraId="4708E606" w14:textId="77777777" w:rsidTr="003F748D">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0ED3E94" w14:textId="73AB9B98" w:rsidR="003F748D" w:rsidRPr="003F748D" w:rsidRDefault="003F748D" w:rsidP="00DF3C6A">
            <w:pPr>
              <w:spacing w:line="259" w:lineRule="auto"/>
              <w:rPr>
                <w:lang w:val="en-GB"/>
              </w:rPr>
            </w:pPr>
            <w:r>
              <w:rPr>
                <w:rtl/>
              </w:rPr>
              <w:t xml:space="preserve">نوفمبر / ديسمبر </w:t>
            </w:r>
            <w:r>
              <w:rPr>
                <w:lang w:val="en-GB"/>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7686D6A" w14:textId="33FBF108" w:rsidR="00484FB3" w:rsidRDefault="00484FB3" w:rsidP="00484FB3">
            <w:pPr>
              <w:spacing w:line="259" w:lineRule="auto"/>
              <w:rPr>
                <w:rtl/>
              </w:rPr>
            </w:pPr>
            <w:r>
              <w:rPr>
                <w:rtl/>
              </w:rPr>
              <w:t xml:space="preserve">(اللجنة الحكومية الدولية </w:t>
            </w:r>
            <w:r>
              <w:t>45</w:t>
            </w:r>
            <w:r>
              <w:rPr>
                <w:rtl/>
              </w:rPr>
              <w:t>)</w:t>
            </w:r>
          </w:p>
          <w:p w14:paraId="635A8643" w14:textId="77777777" w:rsidR="00484FB3" w:rsidRDefault="00484FB3" w:rsidP="00484FB3">
            <w:pPr>
              <w:spacing w:line="259" w:lineRule="auto"/>
              <w:rPr>
                <w:rtl/>
              </w:rPr>
            </w:pPr>
          </w:p>
          <w:p w14:paraId="2C76BB45" w14:textId="77777777" w:rsidR="00484FB3" w:rsidRDefault="00484FB3" w:rsidP="00484FB3">
            <w:pPr>
              <w:spacing w:line="259" w:lineRule="auto"/>
              <w:rPr>
                <w:rtl/>
              </w:rPr>
            </w:pPr>
            <w:r>
              <w:rPr>
                <w:rtl/>
                <w:lang w:val="en-GB"/>
              </w:rPr>
              <w:t xml:space="preserve">إجراء مفاوضات حول </w:t>
            </w:r>
            <w:r w:rsidRPr="00484FB3">
              <w:rPr>
                <w:rtl/>
                <w:lang w:val="en-GB"/>
              </w:rPr>
              <w:t>المعارف التقليدية و</w:t>
            </w:r>
            <w:r>
              <w:rPr>
                <w:rtl/>
                <w:lang w:val="en-GB"/>
              </w:rPr>
              <w:t xml:space="preserve">/أو </w:t>
            </w:r>
            <w:r w:rsidRPr="00484FB3">
              <w:rPr>
                <w:rtl/>
                <w:lang w:val="en-GB"/>
              </w:rPr>
              <w:t>أشكال التعبير الثقافي التقليدي</w:t>
            </w:r>
            <w:r>
              <w:rPr>
                <w:rtl/>
                <w:lang w:val="en-GB"/>
              </w:rPr>
              <w:t xml:space="preserve">، مع التركيز على معالجة المسائل العالقة والشاملة لعدة مجالات، </w:t>
            </w:r>
            <w:r>
              <w:rPr>
                <w:rtl/>
              </w:rPr>
              <w:t>والنظر في الخيارات المتعلقة بمسودّة الصك القانوني (أو الصكوك القانونية).</w:t>
            </w:r>
          </w:p>
          <w:p w14:paraId="251E6E0C" w14:textId="77777777" w:rsidR="00DF3C6A" w:rsidRPr="00A0422B" w:rsidRDefault="00DF3C6A" w:rsidP="00DF3C6A">
            <w:pPr>
              <w:spacing w:line="259" w:lineRule="auto"/>
            </w:pPr>
          </w:p>
          <w:p w14:paraId="1B708772" w14:textId="0976C3BD" w:rsidR="00DF3C6A" w:rsidRPr="00A0422B" w:rsidRDefault="00484FB3" w:rsidP="00DF3C6A">
            <w:pPr>
              <w:spacing w:line="259" w:lineRule="auto"/>
            </w:pPr>
            <w:r>
              <w:rPr>
                <w:rtl/>
              </w:rPr>
              <w:t xml:space="preserve">المدّة: </w:t>
            </w:r>
            <w:r>
              <w:rPr>
                <w:lang w:val="en-GB"/>
              </w:rPr>
              <w:t>5</w:t>
            </w:r>
            <w:r>
              <w:rPr>
                <w:rtl/>
                <w:lang w:val="en-GB"/>
              </w:rPr>
              <w:t xml:space="preserve"> أيام ويوم إضافي، إذا اتخذ قرار بذلك، لعقد اجتماع لفريق الخبراء المخصص.</w:t>
            </w:r>
          </w:p>
        </w:tc>
      </w:tr>
    </w:tbl>
    <w:p w14:paraId="634FD40A" w14:textId="77777777" w:rsidR="00BC081B" w:rsidRDefault="00BC081B" w:rsidP="00484FB3">
      <w:pPr>
        <w:spacing w:line="259" w:lineRule="auto"/>
        <w:rPr>
          <w:rtl/>
        </w:rPr>
        <w:sectPr w:rsidR="00BC081B" w:rsidSect="00BC081B">
          <w:head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pPr>
    </w:p>
    <w:tbl>
      <w:tblPr>
        <w:bidiVisual/>
        <w:tblW w:w="9387" w:type="dxa"/>
        <w:tblInd w:w="-32" w:type="dxa"/>
        <w:tblCellMar>
          <w:top w:w="8" w:type="dxa"/>
          <w:right w:w="82" w:type="dxa"/>
        </w:tblCellMar>
        <w:tblLook w:val="04A0" w:firstRow="1" w:lastRow="0" w:firstColumn="1" w:lastColumn="0" w:noHBand="0" w:noVBand="1"/>
      </w:tblPr>
      <w:tblGrid>
        <w:gridCol w:w="2281"/>
        <w:gridCol w:w="7106"/>
      </w:tblGrid>
      <w:tr w:rsidR="00484FB3" w:rsidRPr="00254179" w14:paraId="66EA9EE3" w14:textId="77777777" w:rsidTr="003F748D">
        <w:trPr>
          <w:trHeight w:val="70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B6D4434" w14:textId="55D83AAD" w:rsidR="00484FB3" w:rsidRPr="003F748D" w:rsidRDefault="00484FB3" w:rsidP="00484FB3">
            <w:pPr>
              <w:spacing w:line="259" w:lineRule="auto"/>
              <w:rPr>
                <w:lang w:val="en-GB"/>
              </w:rPr>
            </w:pPr>
            <w:r>
              <w:rPr>
                <w:rtl/>
              </w:rPr>
              <w:lastRenderedPageBreak/>
              <w:t xml:space="preserve">مارس / أبريل </w:t>
            </w:r>
            <w:r>
              <w:rPr>
                <w:lang w:val="en-GB"/>
              </w:rPr>
              <w:t>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DC95A74" w14:textId="570EEE9B" w:rsidR="00484FB3" w:rsidRDefault="00484FB3" w:rsidP="00484FB3">
            <w:pPr>
              <w:spacing w:line="259" w:lineRule="auto"/>
              <w:rPr>
                <w:rtl/>
              </w:rPr>
            </w:pPr>
            <w:r>
              <w:rPr>
                <w:rtl/>
              </w:rPr>
              <w:t xml:space="preserve">(اللجنة الحكومية الدولية </w:t>
            </w:r>
            <w:r>
              <w:t>46</w:t>
            </w:r>
            <w:r>
              <w:rPr>
                <w:rtl/>
              </w:rPr>
              <w:t>)</w:t>
            </w:r>
          </w:p>
          <w:p w14:paraId="009FD76E" w14:textId="77777777" w:rsidR="00484FB3" w:rsidRDefault="00484FB3" w:rsidP="00484FB3">
            <w:pPr>
              <w:spacing w:line="259" w:lineRule="auto"/>
              <w:rPr>
                <w:rtl/>
              </w:rPr>
            </w:pPr>
          </w:p>
          <w:p w14:paraId="0F184EC9" w14:textId="77777777" w:rsidR="00484FB3" w:rsidRDefault="00484FB3" w:rsidP="00484FB3">
            <w:pPr>
              <w:spacing w:line="259" w:lineRule="auto"/>
              <w:rPr>
                <w:rtl/>
              </w:rPr>
            </w:pPr>
            <w:r>
              <w:rPr>
                <w:rtl/>
                <w:lang w:val="en-GB"/>
              </w:rPr>
              <w:t xml:space="preserve">إجراء مفاوضات حول </w:t>
            </w:r>
            <w:r w:rsidRPr="00484FB3">
              <w:rPr>
                <w:rtl/>
                <w:lang w:val="en-GB"/>
              </w:rPr>
              <w:t>المعارف التقليدية و</w:t>
            </w:r>
            <w:r>
              <w:rPr>
                <w:rtl/>
                <w:lang w:val="en-GB"/>
              </w:rPr>
              <w:t xml:space="preserve">/أو </w:t>
            </w:r>
            <w:r w:rsidRPr="00484FB3">
              <w:rPr>
                <w:rtl/>
                <w:lang w:val="en-GB"/>
              </w:rPr>
              <w:t>أشكال التعبير الثقافي التقليدي</w:t>
            </w:r>
            <w:r>
              <w:rPr>
                <w:rtl/>
                <w:lang w:val="en-GB"/>
              </w:rPr>
              <w:t xml:space="preserve">، مع التركيز على معالجة المسائل العالقة والشاملة لعدة مجالات، </w:t>
            </w:r>
            <w:r>
              <w:rPr>
                <w:rtl/>
              </w:rPr>
              <w:t>والنظر في الخيارات المتعلقة بمسودّة الصك القانوني (أو الصكوك القانونية).</w:t>
            </w:r>
          </w:p>
          <w:p w14:paraId="329334DC" w14:textId="77777777" w:rsidR="00484FB3" w:rsidRPr="00A0422B" w:rsidRDefault="00484FB3" w:rsidP="00484FB3">
            <w:pPr>
              <w:spacing w:line="259" w:lineRule="auto"/>
            </w:pPr>
            <w:bookmarkStart w:id="6" w:name="_GoBack"/>
            <w:bookmarkEnd w:id="6"/>
          </w:p>
          <w:p w14:paraId="75C6CE70" w14:textId="545FB7F8" w:rsidR="00484FB3" w:rsidRPr="00A0422B" w:rsidRDefault="00484FB3" w:rsidP="00484FB3">
            <w:pPr>
              <w:spacing w:line="259" w:lineRule="auto"/>
              <w:ind w:right="214"/>
            </w:pPr>
            <w:r>
              <w:rPr>
                <w:rtl/>
              </w:rPr>
              <w:t xml:space="preserve">المدّة: </w:t>
            </w:r>
            <w:r>
              <w:rPr>
                <w:lang w:val="en-GB"/>
              </w:rPr>
              <w:t>5</w:t>
            </w:r>
            <w:r>
              <w:rPr>
                <w:rtl/>
                <w:lang w:val="en-GB"/>
              </w:rPr>
              <w:t xml:space="preserve"> أيام ويوم إضافي، إذا اتخذ قرار بذلك، لعقد اجتماع لفريق الخبراء المخصص.</w:t>
            </w:r>
          </w:p>
        </w:tc>
      </w:tr>
      <w:tr w:rsidR="00DF3C6A" w:rsidRPr="00254179" w14:paraId="41FCBEBD" w14:textId="77777777" w:rsidTr="003F748D">
        <w:trPr>
          <w:trHeight w:val="19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1DE6293" w14:textId="20FA1B68" w:rsidR="003F748D" w:rsidRPr="003F748D" w:rsidRDefault="003F748D" w:rsidP="00DF3C6A">
            <w:pPr>
              <w:spacing w:line="259" w:lineRule="auto"/>
              <w:rPr>
                <w:lang w:val="en-GB"/>
              </w:rPr>
            </w:pPr>
            <w:r>
              <w:rPr>
                <w:rtl/>
              </w:rPr>
              <w:t xml:space="preserve">يونيو / يوليو </w:t>
            </w:r>
            <w:r>
              <w:rPr>
                <w:lang w:val="en-GB"/>
              </w:rPr>
              <w:t>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3B8BA36" w14:textId="0719F8C5" w:rsidR="00A03728" w:rsidRDefault="00A03728" w:rsidP="00A03728">
            <w:pPr>
              <w:spacing w:line="259" w:lineRule="auto"/>
              <w:rPr>
                <w:rtl/>
              </w:rPr>
            </w:pPr>
            <w:r>
              <w:rPr>
                <w:rtl/>
              </w:rPr>
              <w:t xml:space="preserve">(اللجنة الحكومية الدولية </w:t>
            </w:r>
            <w:r>
              <w:t>47</w:t>
            </w:r>
            <w:r>
              <w:rPr>
                <w:rtl/>
              </w:rPr>
              <w:t>)</w:t>
            </w:r>
          </w:p>
          <w:p w14:paraId="059BE191" w14:textId="77777777" w:rsidR="00A03728" w:rsidRDefault="00A03728" w:rsidP="00A03728">
            <w:pPr>
              <w:spacing w:line="259" w:lineRule="auto"/>
              <w:rPr>
                <w:rtl/>
              </w:rPr>
            </w:pPr>
            <w:r>
              <w:rPr>
                <w:rtl/>
                <w:lang w:val="en-GB"/>
              </w:rPr>
              <w:t xml:space="preserve">إجراء مفاوضات حول </w:t>
            </w:r>
            <w:r w:rsidRPr="00484FB3">
              <w:rPr>
                <w:rtl/>
                <w:lang w:val="en-GB"/>
              </w:rPr>
              <w:t>المعارف التقليدية و</w:t>
            </w:r>
            <w:r>
              <w:rPr>
                <w:rtl/>
                <w:lang w:val="en-GB"/>
              </w:rPr>
              <w:t xml:space="preserve">/أو </w:t>
            </w:r>
            <w:r w:rsidRPr="00484FB3">
              <w:rPr>
                <w:rtl/>
                <w:lang w:val="en-GB"/>
              </w:rPr>
              <w:t>أشكال التعبير الثقافي التقليدي</w:t>
            </w:r>
            <w:r>
              <w:rPr>
                <w:rtl/>
                <w:lang w:val="en-GB"/>
              </w:rPr>
              <w:t xml:space="preserve">، مع التركيز على معالجة المسائل العالقة والشاملة لعدة مجالات، </w:t>
            </w:r>
            <w:r>
              <w:rPr>
                <w:rtl/>
              </w:rPr>
              <w:t>والنظر في الخيارات المتعلقة بمسودّة الصك القانوني (أو الصكوك القانونية).</w:t>
            </w:r>
          </w:p>
          <w:p w14:paraId="3D9A130B" w14:textId="77777777" w:rsidR="00DF3C6A" w:rsidRPr="00A0422B" w:rsidRDefault="00DF3C6A" w:rsidP="00DF3C6A">
            <w:pPr>
              <w:spacing w:line="259" w:lineRule="auto"/>
            </w:pPr>
          </w:p>
          <w:p w14:paraId="5EB00F6B" w14:textId="1B00B1A2" w:rsidR="00DF3C6A" w:rsidRPr="00A03728" w:rsidRDefault="00A03728" w:rsidP="00A03728">
            <w:pPr>
              <w:spacing w:line="259" w:lineRule="auto"/>
              <w:rPr>
                <w:rtl/>
                <w:lang w:val="en-GB"/>
              </w:rPr>
            </w:pPr>
            <w:r>
              <w:rPr>
                <w:rtl/>
                <w:lang w:val="en-GB"/>
              </w:rPr>
              <w:t>أخذ العلم بالموارد الوراثية/</w:t>
            </w:r>
            <w:r w:rsidRPr="00484FB3">
              <w:rPr>
                <w:rtl/>
                <w:lang w:val="en-GB"/>
              </w:rPr>
              <w:t>المعارف التقليدية</w:t>
            </w:r>
            <w:r>
              <w:rPr>
                <w:rtl/>
                <w:lang w:val="en-GB"/>
              </w:rPr>
              <w:t>/</w:t>
            </w:r>
            <w:r w:rsidRPr="00484FB3">
              <w:rPr>
                <w:rtl/>
                <w:lang w:val="en-GB"/>
              </w:rPr>
              <w:t>أشكال التعبير الثقافي التقليدي</w:t>
            </w:r>
            <w:r>
              <w:rPr>
                <w:rtl/>
                <w:lang w:val="en-GB"/>
              </w:rPr>
              <w:t xml:space="preserve"> وتقديم توصية.</w:t>
            </w:r>
          </w:p>
          <w:p w14:paraId="2AA0C5E6" w14:textId="77777777" w:rsidR="00A03728" w:rsidRPr="00A0422B" w:rsidRDefault="00A03728" w:rsidP="00DF3C6A">
            <w:pPr>
              <w:spacing w:line="259" w:lineRule="auto"/>
            </w:pPr>
          </w:p>
          <w:p w14:paraId="234C5244" w14:textId="4DDF1689" w:rsidR="00DF3C6A" w:rsidRPr="00A0422B" w:rsidRDefault="00A03728" w:rsidP="00DF3C6A">
            <w:pPr>
              <w:spacing w:line="259" w:lineRule="auto"/>
            </w:pPr>
            <w:r>
              <w:rPr>
                <w:rtl/>
              </w:rPr>
              <w:t xml:space="preserve">المدّة: </w:t>
            </w:r>
            <w:r>
              <w:rPr>
                <w:lang w:val="en-GB"/>
              </w:rPr>
              <w:t>5</w:t>
            </w:r>
            <w:r>
              <w:rPr>
                <w:rtl/>
                <w:lang w:val="en-GB"/>
              </w:rPr>
              <w:t xml:space="preserve"> أيام</w:t>
            </w:r>
            <w:r w:rsidR="00DF3C6A" w:rsidRPr="00A0422B">
              <w:t xml:space="preserve"> </w:t>
            </w:r>
          </w:p>
        </w:tc>
      </w:tr>
      <w:tr w:rsidR="00DF3C6A" w:rsidRPr="00254179" w14:paraId="18FBCF50" w14:textId="77777777" w:rsidTr="003F748D">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82E2FCE" w14:textId="2DDC2FE6" w:rsidR="003F748D" w:rsidRPr="003F748D" w:rsidRDefault="003F748D" w:rsidP="00DF3C6A">
            <w:pPr>
              <w:spacing w:line="259" w:lineRule="auto"/>
              <w:rPr>
                <w:rtl/>
                <w:lang w:val="en-GB"/>
              </w:rPr>
            </w:pPr>
            <w:r>
              <w:rPr>
                <w:rtl/>
              </w:rPr>
              <w:t xml:space="preserve">أكتوبر </w:t>
            </w:r>
            <w:r>
              <w:rPr>
                <w:lang w:val="en-GB"/>
              </w:rPr>
              <w:t>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EECAED4" w14:textId="0A7EB8D3" w:rsidR="00A03728" w:rsidRPr="00A0422B" w:rsidRDefault="00A03728" w:rsidP="00DF3C6A">
            <w:pPr>
              <w:spacing w:line="259" w:lineRule="auto"/>
            </w:pPr>
            <w:r>
              <w:rPr>
                <w:rtl/>
              </w:rPr>
              <w:t xml:space="preserve">ستأخذ الجمعية العامة </w:t>
            </w:r>
            <w:proofErr w:type="spellStart"/>
            <w:r>
              <w:rPr>
                <w:rtl/>
              </w:rPr>
              <w:t>للويبو</w:t>
            </w:r>
            <w:proofErr w:type="spellEnd"/>
            <w:r>
              <w:rPr>
                <w:rtl/>
              </w:rPr>
              <w:t xml:space="preserve"> علمًا بالتقدم المحرز وتنظر في النصوص وتتخذ القرارات اللازمة.</w:t>
            </w:r>
          </w:p>
        </w:tc>
      </w:tr>
    </w:tbl>
    <w:p w14:paraId="0F4CF0CE" w14:textId="77777777" w:rsidR="00DF3C6A" w:rsidRDefault="00DF3C6A" w:rsidP="00DF3C6A"/>
    <w:p w14:paraId="1EF5B61D" w14:textId="7326466B" w:rsidR="00D530E8" w:rsidRDefault="00D530E8" w:rsidP="00D530E8">
      <w:pPr>
        <w:pStyle w:val="BodyText"/>
        <w:rPr>
          <w:rtl/>
        </w:rPr>
      </w:pPr>
    </w:p>
    <w:p w14:paraId="1E687C19" w14:textId="219BC45F" w:rsidR="003F748D" w:rsidRPr="003F748D" w:rsidRDefault="003F748D" w:rsidP="00BC081B">
      <w:pPr>
        <w:pStyle w:val="BodyText"/>
        <w:ind w:left="5499" w:firstLine="567"/>
        <w:rPr>
          <w:rtl/>
          <w:lang w:val="en-GB"/>
        </w:rPr>
      </w:pPr>
      <w:r>
        <w:rPr>
          <w:rtl/>
        </w:rPr>
        <w:t xml:space="preserve">[نهاية المرفق </w:t>
      </w:r>
      <w:r>
        <w:rPr>
          <w:rtl/>
          <w:lang w:val="en-GB"/>
        </w:rPr>
        <w:t>الثاني والوثيقة]</w:t>
      </w:r>
    </w:p>
    <w:sectPr w:rsidR="003F748D" w:rsidRPr="003F748D" w:rsidSect="00BC081B">
      <w:headerReference w:type="first" r:id="rId17"/>
      <w:endnotePr>
        <w:numFmt w:val="decimal"/>
      </w:endnotePr>
      <w:pgSz w:w="11907" w:h="16840" w:code="9"/>
      <w:pgMar w:top="567" w:right="1418" w:bottom="1418" w:left="1134" w:header="510" w:footer="1021" w:gutter="0"/>
      <w:pgNumType w:start="2"/>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2A95" w14:textId="77777777" w:rsidR="005536CB" w:rsidRDefault="005536CB">
      <w:r>
        <w:separator/>
      </w:r>
    </w:p>
  </w:endnote>
  <w:endnote w:type="continuationSeparator" w:id="0">
    <w:p w14:paraId="2179A910" w14:textId="77777777" w:rsidR="005536CB" w:rsidRDefault="005536CB" w:rsidP="003B38C1">
      <w:r>
        <w:separator/>
      </w:r>
    </w:p>
    <w:p w14:paraId="535781A9" w14:textId="77777777" w:rsidR="005536CB" w:rsidRPr="003B38C1" w:rsidRDefault="005536CB" w:rsidP="003B38C1">
      <w:pPr>
        <w:spacing w:after="60"/>
        <w:rPr>
          <w:sz w:val="17"/>
        </w:rPr>
      </w:pPr>
      <w:r>
        <w:rPr>
          <w:sz w:val="17"/>
        </w:rPr>
        <w:t>[Endnote continued from previous page]</w:t>
      </w:r>
    </w:p>
  </w:endnote>
  <w:endnote w:type="continuationNotice" w:id="1">
    <w:p w14:paraId="6B59F40E" w14:textId="77777777" w:rsidR="005536CB" w:rsidRPr="003B38C1" w:rsidRDefault="005536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50D0C" w14:textId="77777777" w:rsidR="005536CB" w:rsidRDefault="005536CB">
      <w:r>
        <w:separator/>
      </w:r>
    </w:p>
  </w:footnote>
  <w:footnote w:type="continuationSeparator" w:id="0">
    <w:p w14:paraId="53CDCEAB" w14:textId="77777777" w:rsidR="005536CB" w:rsidRDefault="005536CB" w:rsidP="008B60B2">
      <w:r>
        <w:separator/>
      </w:r>
    </w:p>
    <w:p w14:paraId="197E4912" w14:textId="77777777" w:rsidR="005536CB" w:rsidRPr="00ED77FB" w:rsidRDefault="005536CB" w:rsidP="008B60B2">
      <w:pPr>
        <w:spacing w:after="60"/>
        <w:rPr>
          <w:sz w:val="17"/>
          <w:szCs w:val="17"/>
        </w:rPr>
      </w:pPr>
      <w:r w:rsidRPr="00ED77FB">
        <w:rPr>
          <w:sz w:val="17"/>
          <w:szCs w:val="17"/>
        </w:rPr>
        <w:t>[Footnote continued from previous page]</w:t>
      </w:r>
    </w:p>
  </w:footnote>
  <w:footnote w:type="continuationNotice" w:id="1">
    <w:p w14:paraId="7045E514" w14:textId="77777777" w:rsidR="005536CB" w:rsidRPr="00ED77FB" w:rsidRDefault="005536CB" w:rsidP="008B60B2">
      <w:pPr>
        <w:spacing w:before="60"/>
        <w:jc w:val="right"/>
        <w:rPr>
          <w:sz w:val="17"/>
          <w:szCs w:val="17"/>
        </w:rPr>
      </w:pPr>
      <w:r w:rsidRPr="00ED77FB">
        <w:rPr>
          <w:sz w:val="17"/>
          <w:szCs w:val="17"/>
        </w:rPr>
        <w:t>[Footnote continued on next page]</w:t>
      </w:r>
    </w:p>
  </w:footnote>
  <w:footnote w:id="2">
    <w:p w14:paraId="319FE8B5" w14:textId="36B85BCB" w:rsidR="00E24898" w:rsidRPr="00E24898" w:rsidRDefault="00E24898" w:rsidP="00447415">
      <w:pPr>
        <w:pStyle w:val="FootnoteText"/>
        <w:rPr>
          <w:rtl/>
          <w:lang w:val="en-GB"/>
        </w:rPr>
      </w:pPr>
      <w:r>
        <w:rPr>
          <w:rStyle w:val="FootnoteReference"/>
        </w:rPr>
        <w:footnoteRef/>
      </w:r>
      <w:r>
        <w:rPr>
          <w:rFonts w:hint="cs"/>
          <w:rtl/>
        </w:rPr>
        <w:t xml:space="preserve"> تشمل القضايا الجوهرية، على سبيل المثال لا الحصر و</w:t>
      </w:r>
      <w:r>
        <w:rPr>
          <w:rFonts w:hint="cs"/>
          <w:rtl/>
          <w:lang w:val="en-GB"/>
        </w:rPr>
        <w:t>بحسب الاقتضاء، التعريفات والمستفيدين والموضوع والأهداف ونطاق الحماية، وأيّ من المعارف التقليدية/</w:t>
      </w:r>
      <w:r w:rsidRPr="00E24898">
        <w:rPr>
          <w:rFonts w:hint="cs"/>
          <w:rtl/>
          <w:lang w:val="en-GB"/>
        </w:rPr>
        <w:t>أشكال التعبير الثقافي التقليدي</w:t>
      </w:r>
      <w:r>
        <w:rPr>
          <w:rFonts w:hint="cs"/>
          <w:rtl/>
          <w:lang w:val="en-GB"/>
        </w:rPr>
        <w:t xml:space="preserve"> تحظى بالحماية على المستوى الدولي، بما في ذلك الاستثناءات والقيود والعلاقة مع </w:t>
      </w:r>
      <w:r w:rsidR="00960E7A">
        <w:rPr>
          <w:rFonts w:hint="cs"/>
          <w:rtl/>
          <w:lang w:val="en-GB"/>
        </w:rPr>
        <w:t>الملكية العامة</w:t>
      </w:r>
      <w:r>
        <w:rPr>
          <w:rFonts w:hint="cs"/>
          <w:rtl/>
          <w:lang w:val="en-GB"/>
        </w:rPr>
        <w:t>.</w:t>
      </w:r>
    </w:p>
  </w:footnote>
  <w:footnote w:id="3">
    <w:p w14:paraId="10BE634A" w14:textId="141B69B1" w:rsidR="00447415" w:rsidRDefault="00447415">
      <w:pPr>
        <w:pStyle w:val="FootnoteText"/>
      </w:pPr>
      <w:r>
        <w:rPr>
          <w:rStyle w:val="FootnoteReference"/>
        </w:rPr>
        <w:footnoteRef/>
      </w:r>
      <w:r>
        <w:rPr>
          <w:rFonts w:hint="cs"/>
          <w:rtl/>
        </w:rPr>
        <w:t xml:space="preserve"> يحظى فريق (أو أفرقة) الخبراء بتمثيل متوازن ويعتمد منهجية عمل فعالة. كذلك، يعمل فريق (أو أفرقة الخبراء) خلال أسابيع انعقاد جلسات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A96A" w14:textId="13BAA141" w:rsidR="00F77310" w:rsidRPr="005A3D95" w:rsidRDefault="00F77310" w:rsidP="007C5C5F">
    <w:pPr>
      <w:jc w:val="right"/>
    </w:pPr>
    <w:r w:rsidRPr="005A3D95">
      <w:t xml:space="preserve">WIPO/GRTKF/IC/41/4 </w:t>
    </w:r>
  </w:p>
  <w:p w14:paraId="35BF2A6A" w14:textId="1C0D1E59" w:rsidR="00F77310" w:rsidRDefault="00F77310" w:rsidP="00F77310">
    <w:pPr>
      <w:jc w:val="right"/>
      <w:rPr>
        <w:noProof/>
      </w:rPr>
    </w:pPr>
    <w:r>
      <w:fldChar w:fldCharType="begin"/>
    </w:r>
    <w:r>
      <w:instrText xml:space="preserve"> PAGE   \* MERGEFORMAT </w:instrText>
    </w:r>
    <w:r>
      <w:fldChar w:fldCharType="separate"/>
    </w:r>
    <w:r w:rsidR="00CF5C0B">
      <w:rPr>
        <w:noProof/>
        <w:rtl/>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E90E" w14:textId="2E3B50CE" w:rsidR="00DD3213" w:rsidRPr="005A3D95" w:rsidRDefault="000408B1" w:rsidP="007C5C5F">
    <w:pPr>
      <w:jc w:val="right"/>
    </w:pPr>
    <w:r>
      <w:rPr>
        <w:rFonts w:hint="cs"/>
        <w:rtl/>
      </w:rPr>
      <w:t xml:space="preserve"> </w:t>
    </w:r>
    <w:r w:rsidR="00DD3213" w:rsidRPr="005A3D95">
      <w:t>WIPO/GRTKF/IC/41/4</w:t>
    </w:r>
  </w:p>
  <w:sdt>
    <w:sdtPr>
      <w:rPr>
        <w:rtl/>
      </w:rPr>
      <w:id w:val="-698244892"/>
      <w:docPartObj>
        <w:docPartGallery w:val="Page Numbers (Top of Page)"/>
        <w:docPartUnique/>
      </w:docPartObj>
    </w:sdtPr>
    <w:sdtEndPr>
      <w:rPr>
        <w:noProof/>
      </w:rPr>
    </w:sdtEndPr>
    <w:sdtContent>
      <w:p w14:paraId="1543B085" w14:textId="120D5EF4" w:rsidR="007C5C5F" w:rsidRDefault="007C5C5F" w:rsidP="007C5C5F">
        <w:pPr>
          <w:pStyle w:val="Header"/>
          <w:jc w:val="right"/>
          <w:rPr>
            <w:rtl/>
          </w:rPr>
        </w:pPr>
        <w:r>
          <w:fldChar w:fldCharType="begin"/>
        </w:r>
        <w:r>
          <w:instrText xml:space="preserve"> PAGE   \* MERGEFORMAT </w:instrText>
        </w:r>
        <w:r>
          <w:fldChar w:fldCharType="separate"/>
        </w:r>
        <w:r w:rsidR="00CF5C0B">
          <w:rPr>
            <w:noProof/>
            <w:rtl/>
          </w:rPr>
          <w:t>2</w:t>
        </w:r>
        <w:r>
          <w:rPr>
            <w:noProof/>
          </w:rPr>
          <w:fldChar w:fldCharType="end"/>
        </w:r>
      </w:p>
      <w:p w14:paraId="2ACCAA22" w14:textId="564AF91D" w:rsidR="00DD3213" w:rsidRDefault="00CF5C0B" w:rsidP="007C5C5F">
        <w:pPr>
          <w:pStyle w:val="Header"/>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5F25" w14:textId="40A6DA8C" w:rsidR="00DD3213" w:rsidRPr="005A3D95" w:rsidRDefault="00DD3213" w:rsidP="007C5C5F">
    <w:pPr>
      <w:jc w:val="right"/>
    </w:pPr>
    <w:r w:rsidRPr="005A3D95">
      <w:t xml:space="preserve">WIPO/GRTKF/IC/41/4 </w:t>
    </w:r>
  </w:p>
  <w:p w14:paraId="2D82FBC3" w14:textId="7F0E91ED" w:rsidR="00DD3213" w:rsidRDefault="00DD3213" w:rsidP="00DD3213">
    <w:pPr>
      <w:bidi w:val="0"/>
    </w:pPr>
    <w:r>
      <w:t>ANNEX I</w:t>
    </w:r>
  </w:p>
  <w:p w14:paraId="15014235" w14:textId="33CC1821" w:rsidR="00DD3213" w:rsidRDefault="00DD3213" w:rsidP="00DD3213">
    <w:pPr>
      <w:bidi w:val="0"/>
      <w:rPr>
        <w:rFonts w:ascii="Times New Roman" w:hAnsi="Times New Roman"/>
        <w:rtl/>
        <w:lang w:bidi="ar-EG"/>
      </w:rPr>
    </w:pPr>
    <w:r>
      <w:rPr>
        <w:rFonts w:ascii="Times New Roman" w:hAnsi="Times New Roman" w:hint="cs"/>
        <w:rtl/>
        <w:lang w:bidi="ar-EG"/>
      </w:rPr>
      <w:t>المرفق الأول</w:t>
    </w:r>
  </w:p>
  <w:p w14:paraId="5CE785E9" w14:textId="77777777" w:rsidR="00DD3213" w:rsidRPr="00DD3213" w:rsidRDefault="00DD3213" w:rsidP="00DD3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59B4" w14:textId="77777777" w:rsidR="00D07C78" w:rsidRPr="002326AB" w:rsidRDefault="003F067A" w:rsidP="00210D5F">
    <w:pPr>
      <w:bidi w:val="0"/>
      <w:rPr>
        <w:caps/>
      </w:rPr>
    </w:pPr>
    <w:r>
      <w:t>WIPO/GRTKF/IC/41/4 Prov.</w:t>
    </w:r>
  </w:p>
  <w:p w14:paraId="36EDF5F4" w14:textId="3A3FFDA5" w:rsidR="00D07C78" w:rsidRDefault="00D07C78" w:rsidP="00210D5F">
    <w:pPr>
      <w:bidi w:val="0"/>
    </w:pPr>
    <w:r>
      <w:fldChar w:fldCharType="begin"/>
    </w:r>
    <w:r>
      <w:instrText xml:space="preserve"> PAGE  \* MERGEFORMAT </w:instrText>
    </w:r>
    <w:r>
      <w:fldChar w:fldCharType="separate"/>
    </w:r>
    <w:r w:rsidR="00BC081B">
      <w:rPr>
        <w:noProof/>
      </w:rPr>
      <w:t>2</w:t>
    </w:r>
    <w:r>
      <w:fldChar w:fldCharType="end"/>
    </w:r>
  </w:p>
  <w:p w14:paraId="620167E2" w14:textId="77777777" w:rsidR="00D07C78" w:rsidRDefault="00D07C78" w:rsidP="00210D5F">
    <w:pPr>
      <w:bidi w:val="0"/>
    </w:pPr>
  </w:p>
  <w:p w14:paraId="6AFB3106" w14:textId="77777777" w:rsidR="00D07C78" w:rsidRDefault="00D07C7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13629665"/>
      <w:docPartObj>
        <w:docPartGallery w:val="Page Numbers (Top of Page)"/>
        <w:docPartUnique/>
      </w:docPartObj>
    </w:sdtPr>
    <w:sdtEndPr>
      <w:rPr>
        <w:noProof/>
      </w:rPr>
    </w:sdtEndPr>
    <w:sdtContent>
      <w:p w14:paraId="01EE5314" w14:textId="0178301C" w:rsidR="00BC081B" w:rsidRPr="005A3D95" w:rsidRDefault="00BC081B" w:rsidP="007C5C5F">
        <w:pPr>
          <w:jc w:val="right"/>
        </w:pPr>
        <w:r w:rsidRPr="005A3D95">
          <w:t xml:space="preserve">WIPO/GRTKF/IC/41/4 </w:t>
        </w:r>
      </w:p>
      <w:p w14:paraId="2EF5D971" w14:textId="77777777" w:rsidR="00BC081B" w:rsidRDefault="00BC081B" w:rsidP="00BC081B">
        <w:pPr>
          <w:bidi w:val="0"/>
        </w:pPr>
        <w:r>
          <w:t xml:space="preserve">ANNEX </w:t>
        </w:r>
        <w:r w:rsidRPr="00BC081B">
          <w:t>I</w:t>
        </w:r>
        <w:r>
          <w:t>I</w:t>
        </w:r>
      </w:p>
      <w:p w14:paraId="28A3A037" w14:textId="77777777" w:rsidR="00BC081B" w:rsidRDefault="00BC081B" w:rsidP="00BC081B">
        <w:pPr>
          <w:bidi w:val="0"/>
          <w:rPr>
            <w:rFonts w:ascii="Times New Roman" w:hAnsi="Times New Roman"/>
            <w:rtl/>
            <w:lang w:bidi="ar-EG"/>
          </w:rPr>
        </w:pPr>
        <w:r>
          <w:rPr>
            <w:rFonts w:ascii="Times New Roman" w:hAnsi="Times New Roman" w:hint="cs"/>
            <w:rtl/>
            <w:lang w:bidi="ar-EG"/>
          </w:rPr>
          <w:t>المرفق الثاني</w:t>
        </w:r>
      </w:p>
      <w:p w14:paraId="65AA1D35" w14:textId="5F35F094" w:rsidR="00BC081B" w:rsidRDefault="00BC081B">
        <w:pPr>
          <w:pStyle w:val="Header"/>
          <w:jc w:val="right"/>
        </w:pPr>
        <w:r>
          <w:fldChar w:fldCharType="begin"/>
        </w:r>
        <w:r>
          <w:instrText xml:space="preserve"> PAGE   \* MERGEFORMAT </w:instrText>
        </w:r>
        <w:r>
          <w:fldChar w:fldCharType="separate"/>
        </w:r>
        <w:r w:rsidR="00CF5C0B">
          <w:rPr>
            <w:noProof/>
            <w:rtl/>
          </w:rPr>
          <w:t>1</w:t>
        </w:r>
        <w:r>
          <w:rPr>
            <w:noProof/>
          </w:rPr>
          <w:fldChar w:fldCharType="end"/>
        </w:r>
      </w:p>
    </w:sdtContent>
  </w:sdt>
  <w:p w14:paraId="0975B170" w14:textId="77777777" w:rsidR="00BC081B" w:rsidRPr="00403BC1" w:rsidRDefault="00BC081B" w:rsidP="00403B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74650" w14:textId="0CD860FE" w:rsidR="00BC081B" w:rsidRPr="005A3D95" w:rsidRDefault="00BC081B" w:rsidP="007C5C5F">
    <w:pPr>
      <w:jc w:val="right"/>
    </w:pPr>
    <w:r w:rsidRPr="005A3D95">
      <w:t xml:space="preserve">WIPO/GRTKF/IC/41/4 </w:t>
    </w:r>
  </w:p>
  <w:p w14:paraId="1AC13C70" w14:textId="77777777" w:rsidR="00BC081B" w:rsidRDefault="00BC081B" w:rsidP="00BC081B">
    <w:pPr>
      <w:bidi w:val="0"/>
    </w:pPr>
    <w:r>
      <w:t xml:space="preserve">Annex </w:t>
    </w:r>
    <w:r w:rsidRPr="00BC081B">
      <w:t>I</w:t>
    </w:r>
    <w:r>
      <w:t>I</w:t>
    </w:r>
  </w:p>
  <w:p w14:paraId="6DCE53B0" w14:textId="6C4DF439" w:rsidR="00BC081B" w:rsidRDefault="00CF5C0B">
    <w:pPr>
      <w:pStyle w:val="Header"/>
      <w:jc w:val="right"/>
    </w:pPr>
    <w:sdt>
      <w:sdtPr>
        <w:rPr>
          <w:rtl/>
        </w:rPr>
        <w:id w:val="-1887478195"/>
        <w:docPartObj>
          <w:docPartGallery w:val="Page Numbers (Top of Page)"/>
          <w:docPartUnique/>
        </w:docPartObj>
      </w:sdtPr>
      <w:sdtEndPr>
        <w:rPr>
          <w:noProof/>
        </w:rPr>
      </w:sdtEndPr>
      <w:sdtContent>
        <w:r w:rsidR="00BC081B">
          <w:fldChar w:fldCharType="begin"/>
        </w:r>
        <w:r w:rsidR="00BC081B">
          <w:instrText xml:space="preserve"> PAGE   \* MERGEFORMAT </w:instrText>
        </w:r>
        <w:r w:rsidR="00BC081B">
          <w:fldChar w:fldCharType="separate"/>
        </w:r>
        <w:r>
          <w:rPr>
            <w:noProof/>
            <w:rtl/>
          </w:rPr>
          <w:t>2</w:t>
        </w:r>
        <w:r w:rsidR="00BC081B">
          <w:rPr>
            <w:noProof/>
          </w:rPr>
          <w:fldChar w:fldCharType="end"/>
        </w:r>
      </w:sdtContent>
    </w:sdt>
  </w:p>
  <w:p w14:paraId="6AA60322" w14:textId="77CA049F" w:rsidR="00BC081B" w:rsidRPr="00403BC1" w:rsidRDefault="00BC081B" w:rsidP="00BC081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2F0D81"/>
    <w:multiLevelType w:val="hybridMultilevel"/>
    <w:tmpl w:val="2506DB40"/>
    <w:lvl w:ilvl="0" w:tplc="427635D2">
      <w:start w:val="1"/>
      <w:numFmt w:val="arabicAbjad"/>
      <w:lvlText w:val="(%1)"/>
      <w:lvlJc w:val="left"/>
      <w:pPr>
        <w:ind w:left="7164" w:hanging="360"/>
      </w:pPr>
      <w:rPr>
        <w:rFonts w:hint="default"/>
      </w:rPr>
    </w:lvl>
    <w:lvl w:ilvl="1" w:tplc="04090019" w:tentative="1">
      <w:start w:val="1"/>
      <w:numFmt w:val="lowerLetter"/>
      <w:lvlText w:val="%2."/>
      <w:lvlJc w:val="left"/>
      <w:pPr>
        <w:ind w:left="7884" w:hanging="360"/>
      </w:pPr>
    </w:lvl>
    <w:lvl w:ilvl="2" w:tplc="0409001B" w:tentative="1">
      <w:start w:val="1"/>
      <w:numFmt w:val="lowerRoman"/>
      <w:lvlText w:val="%3."/>
      <w:lvlJc w:val="right"/>
      <w:pPr>
        <w:ind w:left="8604" w:hanging="180"/>
      </w:pPr>
    </w:lvl>
    <w:lvl w:ilvl="3" w:tplc="0409000F" w:tentative="1">
      <w:start w:val="1"/>
      <w:numFmt w:val="decimal"/>
      <w:lvlText w:val="%4."/>
      <w:lvlJc w:val="left"/>
      <w:pPr>
        <w:ind w:left="9324" w:hanging="360"/>
      </w:pPr>
    </w:lvl>
    <w:lvl w:ilvl="4" w:tplc="04090019" w:tentative="1">
      <w:start w:val="1"/>
      <w:numFmt w:val="lowerLetter"/>
      <w:lvlText w:val="%5."/>
      <w:lvlJc w:val="left"/>
      <w:pPr>
        <w:ind w:left="10044" w:hanging="360"/>
      </w:pPr>
    </w:lvl>
    <w:lvl w:ilvl="5" w:tplc="0409001B" w:tentative="1">
      <w:start w:val="1"/>
      <w:numFmt w:val="lowerRoman"/>
      <w:lvlText w:val="%6."/>
      <w:lvlJc w:val="right"/>
      <w:pPr>
        <w:ind w:left="10764" w:hanging="180"/>
      </w:pPr>
    </w:lvl>
    <w:lvl w:ilvl="6" w:tplc="0409000F" w:tentative="1">
      <w:start w:val="1"/>
      <w:numFmt w:val="decimal"/>
      <w:lvlText w:val="%7."/>
      <w:lvlJc w:val="left"/>
      <w:pPr>
        <w:ind w:left="11484" w:hanging="360"/>
      </w:pPr>
    </w:lvl>
    <w:lvl w:ilvl="7" w:tplc="04090019" w:tentative="1">
      <w:start w:val="1"/>
      <w:numFmt w:val="lowerLetter"/>
      <w:lvlText w:val="%8."/>
      <w:lvlJc w:val="left"/>
      <w:pPr>
        <w:ind w:left="12204" w:hanging="360"/>
      </w:pPr>
    </w:lvl>
    <w:lvl w:ilvl="8" w:tplc="0409001B" w:tentative="1">
      <w:start w:val="1"/>
      <w:numFmt w:val="lowerRoman"/>
      <w:lvlText w:val="%9."/>
      <w:lvlJc w:val="right"/>
      <w:pPr>
        <w:ind w:left="1292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662FDD"/>
    <w:multiLevelType w:val="hybridMultilevel"/>
    <w:tmpl w:val="7F5C9088"/>
    <w:lvl w:ilvl="0" w:tplc="E08A9EC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9B54631"/>
    <w:multiLevelType w:val="hybridMultilevel"/>
    <w:tmpl w:val="C93464F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321042"/>
    <w:multiLevelType w:val="hybridMultilevel"/>
    <w:tmpl w:val="70303E44"/>
    <w:lvl w:ilvl="0" w:tplc="0A2C7556">
      <w:start w:val="1"/>
      <w:numFmt w:val="lowerLetter"/>
      <w:lvlText w:val="(%1)"/>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9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5"/>
  </w:num>
  <w:num w:numId="9">
    <w:abstractNumId w:val="10"/>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8C"/>
    <w:rsid w:val="00027B9A"/>
    <w:rsid w:val="000408B1"/>
    <w:rsid w:val="0004335E"/>
    <w:rsid w:val="00043CAA"/>
    <w:rsid w:val="00052FB7"/>
    <w:rsid w:val="00056816"/>
    <w:rsid w:val="00066C02"/>
    <w:rsid w:val="0006790E"/>
    <w:rsid w:val="00075432"/>
    <w:rsid w:val="000968ED"/>
    <w:rsid w:val="000A3D97"/>
    <w:rsid w:val="000B016B"/>
    <w:rsid w:val="000B25D1"/>
    <w:rsid w:val="000B30FD"/>
    <w:rsid w:val="000E6ED1"/>
    <w:rsid w:val="000F5E56"/>
    <w:rsid w:val="00110EAA"/>
    <w:rsid w:val="001362EE"/>
    <w:rsid w:val="001406E1"/>
    <w:rsid w:val="0015337A"/>
    <w:rsid w:val="00154C32"/>
    <w:rsid w:val="00155D8A"/>
    <w:rsid w:val="001647D5"/>
    <w:rsid w:val="001832A6"/>
    <w:rsid w:val="0019592A"/>
    <w:rsid w:val="001D4107"/>
    <w:rsid w:val="001F338B"/>
    <w:rsid w:val="00203D24"/>
    <w:rsid w:val="0020593C"/>
    <w:rsid w:val="00210D5F"/>
    <w:rsid w:val="0021217E"/>
    <w:rsid w:val="002326AB"/>
    <w:rsid w:val="00236B49"/>
    <w:rsid w:val="00243430"/>
    <w:rsid w:val="002634C4"/>
    <w:rsid w:val="00271EC4"/>
    <w:rsid w:val="002928D3"/>
    <w:rsid w:val="002F1FE6"/>
    <w:rsid w:val="002F4E68"/>
    <w:rsid w:val="00312F7F"/>
    <w:rsid w:val="0032014F"/>
    <w:rsid w:val="003243B1"/>
    <w:rsid w:val="00324F5E"/>
    <w:rsid w:val="00327FB3"/>
    <w:rsid w:val="00331E02"/>
    <w:rsid w:val="00337878"/>
    <w:rsid w:val="00361450"/>
    <w:rsid w:val="003673CF"/>
    <w:rsid w:val="0037799C"/>
    <w:rsid w:val="003845C1"/>
    <w:rsid w:val="00393CA3"/>
    <w:rsid w:val="003A107A"/>
    <w:rsid w:val="003A6F89"/>
    <w:rsid w:val="003B355C"/>
    <w:rsid w:val="003B38C1"/>
    <w:rsid w:val="003C34E9"/>
    <w:rsid w:val="003D2C82"/>
    <w:rsid w:val="003F067A"/>
    <w:rsid w:val="003F10BB"/>
    <w:rsid w:val="003F1CF8"/>
    <w:rsid w:val="003F748D"/>
    <w:rsid w:val="00403BC1"/>
    <w:rsid w:val="00423E3E"/>
    <w:rsid w:val="00427AF4"/>
    <w:rsid w:val="00442DC1"/>
    <w:rsid w:val="00447415"/>
    <w:rsid w:val="004647DA"/>
    <w:rsid w:val="00474062"/>
    <w:rsid w:val="00477D6B"/>
    <w:rsid w:val="00484FB3"/>
    <w:rsid w:val="005019FF"/>
    <w:rsid w:val="00520EDD"/>
    <w:rsid w:val="0053057A"/>
    <w:rsid w:val="005420B1"/>
    <w:rsid w:val="00545F4E"/>
    <w:rsid w:val="005536CB"/>
    <w:rsid w:val="00556076"/>
    <w:rsid w:val="00560A29"/>
    <w:rsid w:val="00573651"/>
    <w:rsid w:val="00596D93"/>
    <w:rsid w:val="005978B8"/>
    <w:rsid w:val="005C3CC5"/>
    <w:rsid w:val="005C6649"/>
    <w:rsid w:val="005E7B89"/>
    <w:rsid w:val="005F1C50"/>
    <w:rsid w:val="00605827"/>
    <w:rsid w:val="00610114"/>
    <w:rsid w:val="006223A9"/>
    <w:rsid w:val="00626CE3"/>
    <w:rsid w:val="00630CC2"/>
    <w:rsid w:val="00633E22"/>
    <w:rsid w:val="006411FC"/>
    <w:rsid w:val="00646050"/>
    <w:rsid w:val="00663CEA"/>
    <w:rsid w:val="006713CA"/>
    <w:rsid w:val="00676C5C"/>
    <w:rsid w:val="00686E32"/>
    <w:rsid w:val="006A2E7E"/>
    <w:rsid w:val="006B562B"/>
    <w:rsid w:val="006B5C12"/>
    <w:rsid w:val="006C48F6"/>
    <w:rsid w:val="00717630"/>
    <w:rsid w:val="00720EFD"/>
    <w:rsid w:val="007854AF"/>
    <w:rsid w:val="00793A7C"/>
    <w:rsid w:val="00796396"/>
    <w:rsid w:val="007A398A"/>
    <w:rsid w:val="007C4902"/>
    <w:rsid w:val="007C5C5F"/>
    <w:rsid w:val="007D098C"/>
    <w:rsid w:val="007D1613"/>
    <w:rsid w:val="007E4C0E"/>
    <w:rsid w:val="007E4C10"/>
    <w:rsid w:val="007F2029"/>
    <w:rsid w:val="007F34F2"/>
    <w:rsid w:val="00821B44"/>
    <w:rsid w:val="00823364"/>
    <w:rsid w:val="008510E9"/>
    <w:rsid w:val="008A134B"/>
    <w:rsid w:val="008B2CC1"/>
    <w:rsid w:val="008B60B2"/>
    <w:rsid w:val="008C344D"/>
    <w:rsid w:val="0090731E"/>
    <w:rsid w:val="00916EE2"/>
    <w:rsid w:val="00930016"/>
    <w:rsid w:val="00960E7A"/>
    <w:rsid w:val="00966A22"/>
    <w:rsid w:val="0096722F"/>
    <w:rsid w:val="00980843"/>
    <w:rsid w:val="009A2D58"/>
    <w:rsid w:val="009B0855"/>
    <w:rsid w:val="009E2791"/>
    <w:rsid w:val="009E3F6F"/>
    <w:rsid w:val="009F499F"/>
    <w:rsid w:val="00A03728"/>
    <w:rsid w:val="00A37342"/>
    <w:rsid w:val="00A42DAF"/>
    <w:rsid w:val="00A45BD8"/>
    <w:rsid w:val="00A63F75"/>
    <w:rsid w:val="00A65C63"/>
    <w:rsid w:val="00A869B7"/>
    <w:rsid w:val="00A90F0A"/>
    <w:rsid w:val="00A92C34"/>
    <w:rsid w:val="00AA2BDF"/>
    <w:rsid w:val="00AC205C"/>
    <w:rsid w:val="00AD0681"/>
    <w:rsid w:val="00AD6C93"/>
    <w:rsid w:val="00AE14A4"/>
    <w:rsid w:val="00AF0A6B"/>
    <w:rsid w:val="00B03876"/>
    <w:rsid w:val="00B05A69"/>
    <w:rsid w:val="00B42CA9"/>
    <w:rsid w:val="00B51FF7"/>
    <w:rsid w:val="00B75281"/>
    <w:rsid w:val="00B92F1F"/>
    <w:rsid w:val="00B9734B"/>
    <w:rsid w:val="00BA30E2"/>
    <w:rsid w:val="00BC081B"/>
    <w:rsid w:val="00BE134F"/>
    <w:rsid w:val="00BF3E8C"/>
    <w:rsid w:val="00C11BFE"/>
    <w:rsid w:val="00C328B5"/>
    <w:rsid w:val="00C332FE"/>
    <w:rsid w:val="00C5068F"/>
    <w:rsid w:val="00C64F0F"/>
    <w:rsid w:val="00C86D74"/>
    <w:rsid w:val="00C931EF"/>
    <w:rsid w:val="00C93560"/>
    <w:rsid w:val="00CB3DBA"/>
    <w:rsid w:val="00CC3E2D"/>
    <w:rsid w:val="00CD04F1"/>
    <w:rsid w:val="00CD5142"/>
    <w:rsid w:val="00CE19F8"/>
    <w:rsid w:val="00CF5C0B"/>
    <w:rsid w:val="00CF681A"/>
    <w:rsid w:val="00D07C78"/>
    <w:rsid w:val="00D3411F"/>
    <w:rsid w:val="00D45252"/>
    <w:rsid w:val="00D51EFF"/>
    <w:rsid w:val="00D530E8"/>
    <w:rsid w:val="00D60B2C"/>
    <w:rsid w:val="00D67EAE"/>
    <w:rsid w:val="00D71B4D"/>
    <w:rsid w:val="00D72FEC"/>
    <w:rsid w:val="00D90B96"/>
    <w:rsid w:val="00D93D55"/>
    <w:rsid w:val="00D968AD"/>
    <w:rsid w:val="00DA242C"/>
    <w:rsid w:val="00DB0B31"/>
    <w:rsid w:val="00DB6F8F"/>
    <w:rsid w:val="00DD3213"/>
    <w:rsid w:val="00DD7B7F"/>
    <w:rsid w:val="00DF3C6A"/>
    <w:rsid w:val="00E15015"/>
    <w:rsid w:val="00E1583A"/>
    <w:rsid w:val="00E24898"/>
    <w:rsid w:val="00E26D3F"/>
    <w:rsid w:val="00E319DF"/>
    <w:rsid w:val="00E335FE"/>
    <w:rsid w:val="00E52F54"/>
    <w:rsid w:val="00E66CC5"/>
    <w:rsid w:val="00E7374D"/>
    <w:rsid w:val="00E73C52"/>
    <w:rsid w:val="00E83A39"/>
    <w:rsid w:val="00EA7D6E"/>
    <w:rsid w:val="00EB2F76"/>
    <w:rsid w:val="00EC4E49"/>
    <w:rsid w:val="00ED77FB"/>
    <w:rsid w:val="00EE066C"/>
    <w:rsid w:val="00EE36D3"/>
    <w:rsid w:val="00EE45FA"/>
    <w:rsid w:val="00F043DE"/>
    <w:rsid w:val="00F06037"/>
    <w:rsid w:val="00F238A8"/>
    <w:rsid w:val="00F3060E"/>
    <w:rsid w:val="00F60826"/>
    <w:rsid w:val="00F66152"/>
    <w:rsid w:val="00F736C3"/>
    <w:rsid w:val="00F77310"/>
    <w:rsid w:val="00F9165B"/>
    <w:rsid w:val="00F97022"/>
    <w:rsid w:val="00FC482F"/>
    <w:rsid w:val="00FC5939"/>
    <w:rsid w:val="00FC6405"/>
    <w:rsid w:val="00FC6D31"/>
    <w:rsid w:val="00FF56AB"/>
    <w:rsid w:val="00FF762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B5C99B"/>
  <w15:docId w15:val="{8B2CCB0A-2A43-4158-962C-682F7C9C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213"/>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3F067A"/>
    <w:pPr>
      <w:bidi w:val="0"/>
      <w:ind w:left="720"/>
      <w:contextualSpacing/>
    </w:pPr>
    <w:rPr>
      <w:rFonts w:cs="Arial"/>
      <w:szCs w:val="20"/>
      <w:lang w:bidi="ar-EG"/>
    </w:rPr>
  </w:style>
  <w:style w:type="character" w:styleId="FootnoteReference">
    <w:name w:val="footnote reference"/>
    <w:basedOn w:val="DefaultParagraphFont"/>
    <w:semiHidden/>
    <w:unhideWhenUsed/>
    <w:rsid w:val="00E24898"/>
    <w:rPr>
      <w:vertAlign w:val="superscript"/>
    </w:rPr>
  </w:style>
  <w:style w:type="character" w:customStyle="1" w:styleId="HeaderChar">
    <w:name w:val="Header Char"/>
    <w:basedOn w:val="DefaultParagraphFont"/>
    <w:link w:val="Header"/>
    <w:uiPriority w:val="99"/>
    <w:rsid w:val="00F77310"/>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D2CC-52CC-4008-A443-35F777D7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6</TotalTime>
  <Pages>19</Pages>
  <Words>9933</Words>
  <Characters>53547</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WIPO/GRTK/IC/41</vt:lpstr>
    </vt:vector>
  </TitlesOfParts>
  <Company>WIPO</Company>
  <LinksUpToDate>false</LinksUpToDate>
  <CharactersWithSpaces>63354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dc:title>
  <dc:creator>AHMIDOUCH Noureddine</dc:creator>
  <cp:keywords>FOR OFFICIAL USE ONLY</cp:keywords>
  <cp:lastModifiedBy>YOUSSEF Randa</cp:lastModifiedBy>
  <cp:revision>4</cp:revision>
  <cp:lastPrinted>2022-04-06T10:00:00Z</cp:lastPrinted>
  <dcterms:created xsi:type="dcterms:W3CDTF">2022-04-06T09:54:00Z</dcterms:created>
  <dcterms:modified xsi:type="dcterms:W3CDTF">2022-04-06T10:00:00Z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