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67796A" w:rsidTr="00905AFF">
        <w:tc>
          <w:tcPr>
            <w:tcW w:w="4513" w:type="dxa"/>
            <w:tcBorders>
              <w:bottom w:val="single" w:sz="4" w:space="0" w:color="auto"/>
            </w:tcBorders>
            <w:tcMar>
              <w:bottom w:w="170" w:type="dxa"/>
            </w:tcMar>
          </w:tcPr>
          <w:p w:rsidR="00FE371A" w:rsidRPr="0067796A" w:rsidRDefault="00FE371A" w:rsidP="00905AFF">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FE371A" w:rsidRPr="0067796A" w:rsidRDefault="00FE371A" w:rsidP="00905AFF">
            <w:pPr>
              <w:spacing w:after="0" w:line="240" w:lineRule="auto"/>
              <w:rPr>
                <w:rFonts w:ascii="Arial" w:eastAsia="SimSun" w:hAnsi="Arial" w:cs="Arial"/>
                <w:szCs w:val="20"/>
                <w:lang w:eastAsia="zh-CN"/>
              </w:rPr>
            </w:pPr>
            <w:r w:rsidRPr="0067796A">
              <w:rPr>
                <w:rFonts w:ascii="Arial" w:eastAsia="SimSun" w:hAnsi="Arial" w:cs="Arial"/>
                <w:noProof/>
                <w:szCs w:val="20"/>
              </w:rPr>
              <w:drawing>
                <wp:inline distT="0" distB="0" distL="0" distR="0" wp14:anchorId="13C8513B" wp14:editId="06E0F31E">
                  <wp:extent cx="18097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67796A" w:rsidRDefault="00FE371A" w:rsidP="00905AFF">
            <w:pPr>
              <w:spacing w:after="0" w:line="240" w:lineRule="auto"/>
              <w:jc w:val="right"/>
              <w:rPr>
                <w:rFonts w:ascii="Arial" w:eastAsia="SimSun" w:hAnsi="Arial" w:cs="Arial"/>
                <w:szCs w:val="20"/>
                <w:lang w:eastAsia="zh-CN"/>
              </w:rPr>
            </w:pPr>
            <w:r w:rsidRPr="0067796A">
              <w:rPr>
                <w:rFonts w:ascii="Arial" w:eastAsia="SimSun" w:hAnsi="Arial" w:cs="Arial"/>
                <w:b/>
                <w:sz w:val="40"/>
                <w:szCs w:val="40"/>
                <w:lang w:eastAsia="zh-CN"/>
              </w:rPr>
              <w:t>E</w:t>
            </w:r>
          </w:p>
        </w:tc>
      </w:tr>
      <w:tr w:rsidR="0067796A" w:rsidRPr="0067796A" w:rsidTr="00905AFF">
        <w:trPr>
          <w:trHeight w:hRule="exact" w:val="340"/>
        </w:trPr>
        <w:tc>
          <w:tcPr>
            <w:tcW w:w="9460" w:type="dxa"/>
            <w:gridSpan w:val="3"/>
            <w:tcBorders>
              <w:top w:val="single" w:sz="4" w:space="0" w:color="auto"/>
            </w:tcBorders>
            <w:tcMar>
              <w:top w:w="170" w:type="dxa"/>
              <w:left w:w="0" w:type="dxa"/>
              <w:right w:w="0" w:type="dxa"/>
            </w:tcMar>
            <w:vAlign w:val="bottom"/>
          </w:tcPr>
          <w:p w:rsidR="00FE371A" w:rsidRPr="0067796A" w:rsidRDefault="00FE371A" w:rsidP="00FE371A">
            <w:pPr>
              <w:spacing w:after="0" w:line="240" w:lineRule="auto"/>
              <w:jc w:val="right"/>
              <w:rPr>
                <w:rFonts w:ascii="Arial Black" w:eastAsia="SimSun" w:hAnsi="Arial Black" w:cs="Arial"/>
                <w:caps/>
                <w:sz w:val="15"/>
                <w:szCs w:val="20"/>
                <w:lang w:eastAsia="zh-CN"/>
              </w:rPr>
            </w:pPr>
            <w:bookmarkStart w:id="0" w:name="Code"/>
            <w:bookmarkEnd w:id="0"/>
            <w:r w:rsidRPr="0067796A">
              <w:rPr>
                <w:rFonts w:ascii="Arial Black" w:eastAsia="SimSun" w:hAnsi="Arial Black" w:cs="Arial"/>
                <w:caps/>
                <w:sz w:val="15"/>
                <w:szCs w:val="20"/>
                <w:lang w:eastAsia="zh-CN"/>
              </w:rPr>
              <w:t xml:space="preserve">WIPO/GRTKF/IC/26/3  </w:t>
            </w:r>
          </w:p>
        </w:tc>
      </w:tr>
      <w:tr w:rsidR="0067796A" w:rsidRPr="0067796A" w:rsidTr="00905AFF">
        <w:trPr>
          <w:trHeight w:hRule="exact" w:val="170"/>
        </w:trPr>
        <w:tc>
          <w:tcPr>
            <w:tcW w:w="9460" w:type="dxa"/>
            <w:gridSpan w:val="3"/>
            <w:noWrap/>
            <w:tcMar>
              <w:left w:w="0" w:type="dxa"/>
              <w:right w:w="0" w:type="dxa"/>
            </w:tcMar>
            <w:vAlign w:val="bottom"/>
          </w:tcPr>
          <w:p w:rsidR="00FE371A" w:rsidRPr="0067796A" w:rsidRDefault="00FE371A" w:rsidP="00905AFF">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 xml:space="preserve">ORIGINAL:  </w:t>
            </w:r>
            <w:bookmarkStart w:id="1" w:name="Original"/>
            <w:bookmarkEnd w:id="1"/>
            <w:r w:rsidRPr="0067796A">
              <w:rPr>
                <w:rFonts w:ascii="Arial Black" w:eastAsia="SimSun" w:hAnsi="Arial Black" w:cs="Arial"/>
                <w:caps/>
                <w:sz w:val="15"/>
                <w:szCs w:val="20"/>
                <w:lang w:eastAsia="zh-CN"/>
              </w:rPr>
              <w:t>English</w:t>
            </w:r>
          </w:p>
        </w:tc>
      </w:tr>
      <w:tr w:rsidR="0067796A" w:rsidRPr="0067796A" w:rsidTr="00905AFF">
        <w:trPr>
          <w:trHeight w:hRule="exact" w:val="198"/>
        </w:trPr>
        <w:tc>
          <w:tcPr>
            <w:tcW w:w="9460" w:type="dxa"/>
            <w:gridSpan w:val="3"/>
            <w:tcMar>
              <w:left w:w="0" w:type="dxa"/>
              <w:right w:w="0" w:type="dxa"/>
            </w:tcMar>
            <w:vAlign w:val="bottom"/>
          </w:tcPr>
          <w:p w:rsidR="00FE371A" w:rsidRPr="0067796A" w:rsidRDefault="00FE371A" w:rsidP="00FE371A">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 xml:space="preserve">DATE:  </w:t>
            </w:r>
            <w:bookmarkStart w:id="2" w:name="Date"/>
            <w:bookmarkEnd w:id="2"/>
            <w:r w:rsidRPr="008D4C2C">
              <w:rPr>
                <w:rFonts w:ascii="Arial Black" w:eastAsia="SimSun" w:hAnsi="Arial Black" w:cs="Arial"/>
                <w:caps/>
                <w:sz w:val="15"/>
                <w:szCs w:val="20"/>
                <w:lang w:eastAsia="zh-CN"/>
              </w:rPr>
              <w:t>November 14</w:t>
            </w:r>
            <w:r w:rsidRPr="0067796A">
              <w:rPr>
                <w:rFonts w:ascii="Arial Black" w:eastAsia="SimSun" w:hAnsi="Arial Black" w:cs="Arial"/>
                <w:caps/>
                <w:sz w:val="15"/>
                <w:szCs w:val="20"/>
                <w:lang w:eastAsia="zh-CN"/>
              </w:rPr>
              <w:t>, 2013</w:t>
            </w:r>
          </w:p>
        </w:tc>
      </w:tr>
    </w:tbl>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b/>
          <w:sz w:val="28"/>
          <w:szCs w:val="28"/>
          <w:lang w:eastAsia="zh-CN"/>
        </w:rPr>
      </w:pPr>
      <w:r w:rsidRPr="0067796A">
        <w:rPr>
          <w:rFonts w:ascii="Arial" w:eastAsia="SimSun" w:hAnsi="Arial" w:cs="Arial"/>
          <w:b/>
          <w:sz w:val="28"/>
          <w:szCs w:val="28"/>
          <w:lang w:eastAsia="zh-CN"/>
        </w:rPr>
        <w:t>Intergovernmental Committee on Intellectual Property and Genetic Resources, Traditional Knowledge and Folklore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b/>
          <w:sz w:val="24"/>
          <w:szCs w:val="24"/>
          <w:lang w:eastAsia="zh-CN"/>
        </w:rPr>
      </w:pPr>
      <w:r w:rsidRPr="0067796A">
        <w:rPr>
          <w:rFonts w:ascii="Arial" w:eastAsia="SimSun" w:hAnsi="Arial" w:cs="Arial"/>
          <w:b/>
          <w:sz w:val="24"/>
          <w:szCs w:val="24"/>
          <w:lang w:eastAsia="zh-CN"/>
        </w:rPr>
        <w:t>Twenty-Sixth Session</w:t>
      </w: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b/>
          <w:sz w:val="24"/>
          <w:szCs w:val="24"/>
          <w:lang w:eastAsia="zh-CN"/>
        </w:rPr>
        <w:t>Geneva, February 3 to 7, 2013</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tLeast"/>
        <w:rPr>
          <w:rFonts w:ascii="Arial" w:eastAsia="Times New Roman" w:hAnsi="Arial" w:cs="Arial"/>
          <w:caps/>
          <w:sz w:val="24"/>
          <w:szCs w:val="24"/>
        </w:rPr>
      </w:pPr>
      <w:bookmarkStart w:id="3" w:name="TitleOfDoc"/>
      <w:bookmarkEnd w:id="3"/>
      <w:r w:rsidRPr="0067796A">
        <w:rPr>
          <w:rFonts w:ascii="Arial" w:eastAsia="Times New Roman" w:hAnsi="Arial" w:cs="Arial"/>
          <w:caps/>
          <w:sz w:val="24"/>
          <w:szCs w:val="24"/>
        </w:rPr>
        <w:t xml:space="preserve">participation of indigenous and local communities: </w:t>
      </w:r>
      <w:r w:rsidRPr="0067796A">
        <w:rPr>
          <w:rFonts w:ascii="Arial" w:eastAsia="Times New Roman" w:hAnsi="Arial" w:cs="Arial"/>
          <w:caps/>
          <w:sz w:val="24"/>
          <w:szCs w:val="24"/>
        </w:rPr>
        <w:br/>
        <w:t>voluntary fund</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i/>
          <w:szCs w:val="20"/>
          <w:lang w:eastAsia="zh-CN"/>
        </w:rPr>
      </w:pPr>
      <w:bookmarkStart w:id="4" w:name="Prepared"/>
      <w:bookmarkEnd w:id="4"/>
      <w:r w:rsidRPr="0067796A">
        <w:rPr>
          <w:rFonts w:ascii="Arial" w:eastAsia="SimSun" w:hAnsi="Arial" w:cs="Arial"/>
          <w:i/>
          <w:szCs w:val="20"/>
          <w:lang w:eastAsia="zh-CN"/>
        </w:rPr>
        <w:t>Document prepared by the Secretariat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NEED FOR REPLENISHMENT OF THE VOLUNTARY FUND</w:t>
      </w:r>
    </w:p>
    <w:p w:rsidR="00FE371A" w:rsidRPr="0067796A" w:rsidRDefault="00FE371A" w:rsidP="00FE371A">
      <w:pPr>
        <w:spacing w:after="0" w:line="240" w:lineRule="auto"/>
        <w:rPr>
          <w:rFonts w:ascii="Arial" w:eastAsia="SimSun" w:hAnsi="Arial" w:cs="Arial"/>
          <w:sz w:val="20"/>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lang w:eastAsia="zh-CN"/>
        </w:rPr>
        <w:t xml:space="preserve">The amount available in the account of the WIPO Voluntary Fund for Accredited Indigenous and Local Communities (“the Fund”) was </w:t>
      </w:r>
      <w:r w:rsidR="003A3DD3">
        <w:rPr>
          <w:rFonts w:ascii="Arial" w:eastAsia="SimSun" w:hAnsi="Arial" w:cs="Arial"/>
          <w:lang w:eastAsia="zh-CN"/>
        </w:rPr>
        <w:t>4,602.70</w:t>
      </w:r>
      <w:r w:rsidRPr="0067796A">
        <w:rPr>
          <w:rFonts w:ascii="Arial" w:eastAsia="SimSun" w:hAnsi="Arial" w:cs="Arial"/>
          <w:lang w:eastAsia="zh-CN"/>
        </w:rPr>
        <w:t xml:space="preserve"> Swiss francs </w:t>
      </w:r>
      <w:r w:rsidRPr="003A3DD3">
        <w:rPr>
          <w:rFonts w:ascii="Arial" w:eastAsia="SimSun" w:hAnsi="Arial" w:cs="Arial"/>
          <w:lang w:eastAsia="zh-CN"/>
        </w:rPr>
        <w:t>on November 14, 2013</w:t>
      </w:r>
      <w:r w:rsidRPr="0067796A">
        <w:rPr>
          <w:rFonts w:ascii="Arial" w:eastAsia="SimSun" w:hAnsi="Arial" w:cs="Arial"/>
          <w:lang w:eastAsia="zh-CN"/>
        </w:rPr>
        <w:t>.  Unless it is complemented by fresh voluntary contributions in due time, this amount will not allow the Fund to cover the expenses related to the Twenty-Sixth Session of the Committee in accordance with the rules of the Fund (contained in Annex I) and the recommendation made by the Advisory Board of the Fund on the margins of the Twenty-Fifth Session</w:t>
      </w:r>
      <w:r w:rsidRPr="0067796A">
        <w:rPr>
          <w:rFonts w:ascii="Arial" w:eastAsia="SimSun" w:hAnsi="Arial" w:cs="Arial"/>
          <w:szCs w:val="20"/>
          <w:lang w:eastAsia="zh-CN"/>
        </w:rPr>
        <w:t xml:space="preserve"> of the Committee (see Annex to </w:t>
      </w:r>
      <w:r w:rsidRPr="0067796A">
        <w:rPr>
          <w:rFonts w:ascii="Arial" w:eastAsia="SimSun" w:hAnsi="Arial" w:cs="Arial"/>
          <w:lang w:eastAsia="zh-CN"/>
        </w:rPr>
        <w:t>WIPO/GRTKF/IC/25/INF/6)</w:t>
      </w:r>
      <w:r w:rsidR="00994087" w:rsidRPr="0067796A">
        <w:rPr>
          <w:rFonts w:ascii="Arial" w:eastAsia="SimSun" w:hAnsi="Arial" w:cs="Arial"/>
          <w:lang w:eastAsia="zh-CN"/>
        </w:rPr>
        <w:t xml:space="preserve"> beyond the one </w:t>
      </w:r>
      <w:r w:rsidRPr="0067796A">
        <w:rPr>
          <w:rFonts w:ascii="Arial" w:eastAsia="SimSun" w:hAnsi="Arial" w:cs="Arial"/>
          <w:lang w:eastAsia="zh-CN"/>
        </w:rPr>
        <w:t xml:space="preserve">recommended applicant </w:t>
      </w:r>
      <w:r w:rsidR="00994087" w:rsidRPr="0067796A">
        <w:rPr>
          <w:rFonts w:ascii="Arial" w:eastAsia="SimSun" w:hAnsi="Arial" w:cs="Arial"/>
          <w:lang w:eastAsia="zh-CN"/>
        </w:rPr>
        <w:t>who</w:t>
      </w:r>
      <w:r w:rsidRPr="0067796A">
        <w:rPr>
          <w:rFonts w:ascii="Arial" w:eastAsia="SimSun" w:hAnsi="Arial" w:cs="Arial"/>
          <w:lang w:eastAsia="zh-CN"/>
        </w:rPr>
        <w:t xml:space="preserve"> is listed, by order of priority, in the first place under this recommendation</w:t>
      </w:r>
      <w:r w:rsidRPr="0067796A">
        <w:rPr>
          <w:rFonts w:ascii="Arial" w:eastAsia="SimSun" w:hAnsi="Arial" w:cs="Arial"/>
          <w:szCs w:val="20"/>
          <w:lang w:eastAsia="zh-CN"/>
        </w:rPr>
        <w:t>.  The Fund will not be able to cover any expense beyond the Twenty-Sixth Session of the Committee with the amount that is presently available in its account.</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All practical details on the Fund, its operation, and the application procedure as well as its rules are available on the website:  </w:t>
      </w:r>
      <w:hyperlink r:id="rId10" w:history="1">
        <w:r w:rsidR="008A1939" w:rsidRPr="0067796A">
          <w:rPr>
            <w:rStyle w:val="Hyperlink"/>
            <w:rFonts w:ascii="Arial" w:hAnsi="Arial" w:cs="Arial"/>
            <w:color w:val="auto"/>
          </w:rPr>
          <w:t>http://www.wipo.int/tk/en/igc/participation.html</w:t>
        </w:r>
      </w:hyperlink>
      <w:r w:rsidR="008A1939" w:rsidRPr="0067796A">
        <w:rPr>
          <w:rFonts w:ascii="Arial" w:hAnsi="Arial" w:cs="Arial"/>
        </w:rPr>
        <w:t xml:space="preserve"> </w:t>
      </w:r>
      <w:r w:rsidRPr="0067796A">
        <w:rPr>
          <w:rFonts w:ascii="Arial" w:eastAsia="SimSun" w:hAnsi="Arial" w:cs="Arial"/>
          <w:szCs w:val="20"/>
          <w:lang w:eastAsia="zh-CN"/>
        </w:rPr>
        <w:t xml:space="preserve">. </w:t>
      </w:r>
    </w:p>
    <w:p w:rsidR="00FE371A" w:rsidRPr="0067796A" w:rsidRDefault="00FE371A" w:rsidP="00FE371A">
      <w:pPr>
        <w:pStyle w:val="ListParagraph"/>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Under the present rules, the extent of support that the Fund can provide depends exclusively on the voluntary contributions made by donors.  It is recalled that the Government of Australia made for the second time a contribution to the Fund as well as the Government of New Zealand on June </w:t>
      </w:r>
      <w:r w:rsidR="007B6084" w:rsidRPr="0067796A">
        <w:rPr>
          <w:rFonts w:ascii="Arial" w:eastAsia="SimSun" w:hAnsi="Arial" w:cs="Arial"/>
          <w:szCs w:val="20"/>
          <w:lang w:eastAsia="zh-CN"/>
        </w:rPr>
        <w:t>2</w:t>
      </w:r>
      <w:r w:rsidRPr="0067796A">
        <w:rPr>
          <w:rFonts w:ascii="Arial" w:eastAsia="SimSun" w:hAnsi="Arial" w:cs="Arial"/>
          <w:szCs w:val="20"/>
          <w:lang w:eastAsia="zh-CN"/>
        </w:rPr>
        <w:t>0, 2013</w:t>
      </w:r>
      <w:r w:rsidR="007B6084" w:rsidRPr="0067796A">
        <w:rPr>
          <w:rFonts w:ascii="Arial" w:eastAsia="SimSun" w:hAnsi="Arial" w:cs="Arial"/>
          <w:szCs w:val="20"/>
          <w:lang w:eastAsia="zh-CN"/>
        </w:rPr>
        <w:t xml:space="preserve"> (See </w:t>
      </w:r>
      <w:r w:rsidR="007B6084" w:rsidRPr="0067796A">
        <w:rPr>
          <w:rFonts w:ascii="Arial" w:eastAsia="SimSun" w:hAnsi="Arial" w:cs="Arial"/>
          <w:lang w:eastAsia="zh-CN"/>
        </w:rPr>
        <w:t>WIPO/GRTKF/IC/25/INF/4 REV.)</w:t>
      </w:r>
      <w:r w:rsidR="007B6084" w:rsidRPr="0067796A">
        <w:rPr>
          <w:rFonts w:ascii="Arial" w:eastAsia="SimSun" w:hAnsi="Arial" w:cs="Arial"/>
          <w:szCs w:val="20"/>
          <w:lang w:eastAsia="zh-CN"/>
        </w:rPr>
        <w:t xml:space="preserve">  Those </w:t>
      </w:r>
      <w:r w:rsidRPr="0067796A">
        <w:rPr>
          <w:rFonts w:ascii="Arial" w:eastAsia="SimSun" w:hAnsi="Arial" w:cs="Arial"/>
          <w:szCs w:val="20"/>
          <w:lang w:eastAsia="zh-CN"/>
        </w:rPr>
        <w:t>ha</w:t>
      </w:r>
      <w:r w:rsidR="007B6084" w:rsidRPr="0067796A">
        <w:rPr>
          <w:rFonts w:ascii="Arial" w:eastAsia="SimSun" w:hAnsi="Arial" w:cs="Arial"/>
          <w:szCs w:val="20"/>
          <w:lang w:eastAsia="zh-CN"/>
        </w:rPr>
        <w:t>ve</w:t>
      </w:r>
      <w:r w:rsidRPr="0067796A">
        <w:rPr>
          <w:rFonts w:ascii="Arial" w:eastAsia="SimSun" w:hAnsi="Arial" w:cs="Arial"/>
          <w:szCs w:val="20"/>
          <w:lang w:eastAsia="zh-CN"/>
        </w:rPr>
        <w:t xml:space="preserve"> been the most recent contributions made to the Fund.  Other Member States of the Committee</w:t>
      </w:r>
      <w:r w:rsidRPr="0067796A">
        <w:rPr>
          <w:rFonts w:ascii="Arial" w:eastAsia="SimSun" w:hAnsi="Arial" w:cs="Arial"/>
          <w:i/>
          <w:szCs w:val="20"/>
          <w:lang w:eastAsia="zh-CN"/>
        </w:rPr>
        <w:t xml:space="preserve"> </w:t>
      </w:r>
      <w:r w:rsidRPr="0067796A">
        <w:rPr>
          <w:rFonts w:ascii="Arial" w:eastAsia="SimSun" w:hAnsi="Arial" w:cs="Arial"/>
          <w:szCs w:val="20"/>
          <w:lang w:eastAsia="zh-CN"/>
        </w:rPr>
        <w:t xml:space="preserve">and interested public or </w:t>
      </w:r>
      <w:r w:rsidRPr="0067796A">
        <w:rPr>
          <w:rFonts w:ascii="Arial" w:eastAsia="SimSun" w:hAnsi="Arial" w:cs="Arial"/>
          <w:szCs w:val="20"/>
          <w:lang w:eastAsia="zh-CN"/>
        </w:rPr>
        <w:lastRenderedPageBreak/>
        <w:t xml:space="preserve">private entities are strongly encouraged to contribute to the Fund in view of the crucial and fully recognized need to ensure participation by indigenous and local communities.  In this regard, a “Case for Support” has been sent to all Member States and foundations together with a call to contribute.  An updated copy is also attached as Annex II. </w:t>
      </w:r>
    </w:p>
    <w:p w:rsidR="00FE371A" w:rsidRPr="0067796A" w:rsidRDefault="00FE371A" w:rsidP="00FE371A">
      <w:pPr>
        <w:pStyle w:val="ListParagraph"/>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It is recalled that, in view of the present situation, the Vice-Chair of the IGC stated at the </w:t>
      </w:r>
      <w:r w:rsidRPr="0067796A">
        <w:rPr>
          <w:rFonts w:ascii="Arial" w:eastAsia="SimSun" w:hAnsi="Arial" w:cs="Arial"/>
          <w:szCs w:val="20"/>
          <w:lang w:eastAsia="zh-CN"/>
        </w:rPr>
        <w:br/>
        <w:t xml:space="preserve">Twenty-Third and Twenty-Fourth Sessions that the Committee might have to reflect, as an alternate way to replenish the Fund, on the possibility of inviting the WIPO General Assembly to amend the rules of the Fund in order to enable the regular budget of WIPO to be drawn from to replenish the Fund under conditions to be defined.  </w:t>
      </w:r>
    </w:p>
    <w:p w:rsidR="00FE371A" w:rsidRPr="0067796A" w:rsidRDefault="00FE371A" w:rsidP="00FE371A">
      <w:pPr>
        <w:pStyle w:val="ListParagraph"/>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In accordance with the rules of the Fund, further and updated information will be provided in the Information Note WIPO/GRTKF/IC/2</w:t>
      </w:r>
      <w:r w:rsidR="007B6084" w:rsidRPr="0067796A">
        <w:rPr>
          <w:rFonts w:ascii="Arial" w:eastAsia="SimSun" w:hAnsi="Arial" w:cs="Arial"/>
          <w:szCs w:val="20"/>
          <w:lang w:eastAsia="zh-CN"/>
        </w:rPr>
        <w:t>6</w:t>
      </w:r>
      <w:r w:rsidRPr="0067796A">
        <w:rPr>
          <w:rFonts w:ascii="Arial" w:eastAsia="SimSun" w:hAnsi="Arial" w:cs="Arial"/>
          <w:szCs w:val="20"/>
          <w:lang w:eastAsia="zh-CN"/>
        </w:rPr>
        <w:t xml:space="preserve">/INF/4 that will be communicated to the Committee before the present session of the Committee.  This Information Note will include </w:t>
      </w:r>
      <w:r w:rsidRPr="0067796A">
        <w:rPr>
          <w:rFonts w:ascii="Arial" w:eastAsia="SimSun" w:hAnsi="Arial" w:cs="Arial"/>
          <w:i/>
          <w:szCs w:val="20"/>
          <w:lang w:eastAsia="zh-CN"/>
        </w:rPr>
        <w:t xml:space="preserve">inter alia </w:t>
      </w:r>
      <w:r w:rsidRPr="0067796A">
        <w:rPr>
          <w:rFonts w:ascii="Arial" w:eastAsia="SimSun" w:hAnsi="Arial" w:cs="Arial"/>
          <w:szCs w:val="20"/>
          <w:lang w:eastAsia="zh-CN"/>
        </w:rPr>
        <w:t>the level of the contributions and pledges received as at the date of the Note, the amount available in the Fund, the names of the contributors, the names of applicants funded for the Twenty-F</w:t>
      </w:r>
      <w:r w:rsidR="007B6084" w:rsidRPr="0067796A">
        <w:rPr>
          <w:rFonts w:ascii="Arial" w:eastAsia="SimSun" w:hAnsi="Arial" w:cs="Arial"/>
          <w:szCs w:val="20"/>
          <w:lang w:eastAsia="zh-CN"/>
        </w:rPr>
        <w:t>if</w:t>
      </w:r>
      <w:r w:rsidRPr="0067796A">
        <w:rPr>
          <w:rFonts w:ascii="Arial" w:eastAsia="SimSun" w:hAnsi="Arial" w:cs="Arial"/>
          <w:szCs w:val="20"/>
          <w:lang w:eastAsia="zh-CN"/>
        </w:rPr>
        <w:t xml:space="preserve">th and </w:t>
      </w:r>
      <w:r w:rsidRPr="0067796A">
        <w:rPr>
          <w:rFonts w:ascii="Arial" w:eastAsia="SimSun" w:hAnsi="Arial" w:cs="Arial"/>
          <w:szCs w:val="20"/>
          <w:lang w:eastAsia="zh-CN"/>
        </w:rPr>
        <w:br/>
      </w:r>
      <w:r w:rsidR="007B6084" w:rsidRPr="0067796A">
        <w:rPr>
          <w:rFonts w:ascii="Arial" w:eastAsia="SimSun" w:hAnsi="Arial" w:cs="Arial"/>
          <w:szCs w:val="20"/>
          <w:lang w:eastAsia="zh-CN"/>
        </w:rPr>
        <w:t>Twenty-Sixth</w:t>
      </w:r>
      <w:r w:rsidRPr="0067796A">
        <w:rPr>
          <w:rFonts w:ascii="Arial" w:eastAsia="SimSun" w:hAnsi="Arial" w:cs="Arial"/>
          <w:szCs w:val="20"/>
          <w:lang w:eastAsia="zh-CN"/>
        </w:rPr>
        <w:t xml:space="preserve"> Sessions, and, finally, the names of applicants who have applied for funding in view of a next Session of the Committee.</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APPOINTMENT OF THE ADVISORY BOARD</w:t>
      </w:r>
    </w:p>
    <w:p w:rsidR="00FE371A" w:rsidRPr="0067796A" w:rsidRDefault="00FE371A" w:rsidP="00FE371A">
      <w:pPr>
        <w:keepNext/>
        <w:spacing w:after="0" w:line="240" w:lineRule="auto"/>
        <w:rPr>
          <w:rFonts w:ascii="Arial" w:eastAsia="SimSun" w:hAnsi="Arial" w:cs="Arial"/>
          <w:sz w:val="20"/>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The decision setting out the objectives and operation of the Fund provides that “[a]part from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their mandates will expire with the opening of the following Committee session” (Article 8). </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At its Twenty-F</w:t>
      </w:r>
      <w:r w:rsidR="007B6084" w:rsidRPr="0067796A">
        <w:rPr>
          <w:rFonts w:ascii="Arial" w:eastAsia="SimSun" w:hAnsi="Arial" w:cs="Arial"/>
          <w:szCs w:val="20"/>
          <w:lang w:eastAsia="zh-CN"/>
        </w:rPr>
        <w:t>if</w:t>
      </w:r>
      <w:r w:rsidRPr="0067796A">
        <w:rPr>
          <w:rFonts w:ascii="Arial" w:eastAsia="SimSun" w:hAnsi="Arial" w:cs="Arial"/>
          <w:szCs w:val="20"/>
          <w:lang w:eastAsia="zh-CN"/>
        </w:rPr>
        <w:t>th Session, the Chair proposed, and the Committee elected by acclaim, the following eight members of the Advisory Board to serve in an individual capacity:</w:t>
      </w:r>
    </w:p>
    <w:p w:rsidR="00FE371A" w:rsidRPr="0067796A" w:rsidRDefault="00FE371A" w:rsidP="00FE371A">
      <w:pPr>
        <w:spacing w:after="0" w:line="240" w:lineRule="auto"/>
        <w:rPr>
          <w:rFonts w:ascii="Arial" w:eastAsia="SimSun" w:hAnsi="Arial" w:cs="Arial"/>
          <w:sz w:val="20"/>
          <w:szCs w:val="20"/>
          <w:lang w:eastAsia="zh-CN"/>
        </w:r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(i)</w:t>
      </w:r>
      <w:r w:rsidRPr="0067796A">
        <w:rPr>
          <w:rFonts w:ascii="Arial" w:eastAsia="SimSun" w:hAnsi="Arial" w:cs="Arial"/>
          <w:szCs w:val="20"/>
          <w:lang w:eastAsia="zh-CN"/>
        </w:rPr>
        <w:tab/>
        <w:t xml:space="preserve">as members of delegations of WIPO Member States:  </w:t>
      </w:r>
      <w:r w:rsidRPr="0067796A">
        <w:rPr>
          <w:rFonts w:ascii="Arial" w:hAnsi="Arial" w:cs="Arial"/>
        </w:rPr>
        <w:t>Mr. Steven BAILIE, Assistant Director, International Policy and Cooperation Section, IP Australia, Canberra, Australia</w:t>
      </w:r>
      <w:r w:rsidRPr="0067796A">
        <w:rPr>
          <w:rFonts w:ascii="Arial" w:eastAsia="SimSun" w:hAnsi="Arial" w:cs="Arial"/>
          <w:lang w:eastAsia="zh-CN"/>
        </w:rPr>
        <w:t xml:space="preserve">;  </w:t>
      </w:r>
      <w:r w:rsidR="007B6084" w:rsidRPr="0067796A">
        <w:rPr>
          <w:rFonts w:ascii="Arial" w:hAnsi="Arial" w:cs="Arial"/>
        </w:rPr>
        <w:t>Mrs. Simara HOWELL, First Secretary, Permanent Mission of Jamaica, Geneva;</w:t>
      </w:r>
      <w:r w:rsidRPr="0067796A">
        <w:rPr>
          <w:rFonts w:ascii="Arial" w:eastAsia="SimSun" w:hAnsi="Arial" w:cs="Arial"/>
          <w:szCs w:val="20"/>
          <w:lang w:eastAsia="zh-CN"/>
        </w:rPr>
        <w:t xml:space="preserve">  </w:t>
      </w:r>
      <w:r w:rsidR="007B6084" w:rsidRPr="0067796A">
        <w:rPr>
          <w:rFonts w:ascii="Arial" w:hAnsi="Arial" w:cs="Arial"/>
        </w:rPr>
        <w:t xml:space="preserve">Mr. Nazrul ISLAM, Minister, Permanent Mission of Bangladesh, Geneva; </w:t>
      </w:r>
      <w:r w:rsidR="007B6084" w:rsidRPr="0067796A">
        <w:rPr>
          <w:rFonts w:ascii="Arial" w:hAnsi="Arial" w:cs="Arial"/>
        </w:rPr>
        <w:br/>
      </w:r>
      <w:r w:rsidRPr="0067796A">
        <w:rPr>
          <w:rFonts w:ascii="Arial" w:eastAsia="SimSun" w:hAnsi="Arial" w:cs="Arial"/>
          <w:lang w:eastAsia="zh-CN"/>
        </w:rPr>
        <w:t>Mr. Mandixole MATROOS, First Secretary, Permanent Mission of the Republic of South Africa, Geneva</w:t>
      </w:r>
      <w:r w:rsidRPr="0067796A">
        <w:rPr>
          <w:rFonts w:ascii="Arial" w:eastAsia="SimSun" w:hAnsi="Arial" w:cs="Arial"/>
          <w:szCs w:val="20"/>
          <w:lang w:eastAsia="zh-CN"/>
        </w:rPr>
        <w:t xml:space="preserve">; </w:t>
      </w:r>
      <w:r w:rsidR="007B6084" w:rsidRPr="0067796A">
        <w:rPr>
          <w:rFonts w:ascii="Arial" w:hAnsi="Arial" w:cs="Arial"/>
        </w:rPr>
        <w:t xml:space="preserve">Mr. Wojciech PIATKOWSKI, First Counsellor, Permanent Mission of Poland, Geneva; </w:t>
      </w:r>
      <w:r w:rsidRPr="0067796A">
        <w:rPr>
          <w:rFonts w:ascii="Arial" w:eastAsia="SimSun" w:hAnsi="Arial" w:cs="Arial"/>
          <w:szCs w:val="20"/>
          <w:lang w:eastAsia="zh-CN"/>
        </w:rPr>
        <w:t xml:space="preserve"> </w:t>
      </w:r>
    </w:p>
    <w:p w:rsidR="00FE371A" w:rsidRPr="0067796A" w:rsidRDefault="00FE371A" w:rsidP="00FE371A">
      <w:pPr>
        <w:spacing w:after="0" w:line="240" w:lineRule="auto"/>
        <w:ind w:left="550" w:hanging="566"/>
        <w:rPr>
          <w:rFonts w:ascii="Arial" w:eastAsia="SimSun" w:hAnsi="Arial" w:cs="Arial"/>
          <w:sz w:val="20"/>
          <w:szCs w:val="20"/>
          <w:lang w:eastAsia="zh-CN"/>
        </w:r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as members of accredited observers representing indigenous and local communities or other customary holders or custodians of traditional knowledge or traditional cultural expressions</w:t>
      </w:r>
      <w:r w:rsidRPr="0067796A">
        <w:rPr>
          <w:rFonts w:ascii="Arial" w:eastAsia="SimSun" w:hAnsi="Arial" w:cs="Arial"/>
          <w:lang w:eastAsia="zh-CN"/>
        </w:rPr>
        <w:t xml:space="preserve">:  </w:t>
      </w:r>
      <w:r w:rsidR="007B6084" w:rsidRPr="0067796A">
        <w:rPr>
          <w:rFonts w:ascii="Arial" w:hAnsi="Arial" w:cs="Arial"/>
        </w:rPr>
        <w:t xml:space="preserve">Mrs. Edna Maria DA COSTA E SILVA, Representative, </w:t>
      </w:r>
      <w:r w:rsidR="007B6084" w:rsidRPr="0067796A">
        <w:rPr>
          <w:rFonts w:ascii="Arial" w:hAnsi="Arial" w:cs="Arial"/>
          <w:i/>
        </w:rPr>
        <w:t>Cooperativa Ecologica de las Mujeres Colectoras de la Isla de Marajo (CEMEM)</w:t>
      </w:r>
      <w:r w:rsidR="007B6084" w:rsidRPr="0067796A">
        <w:rPr>
          <w:rFonts w:ascii="Arial" w:hAnsi="Arial" w:cs="Arial"/>
        </w:rPr>
        <w:t>, Brazil</w:t>
      </w:r>
      <w:r w:rsidRPr="0067796A">
        <w:rPr>
          <w:rFonts w:ascii="Arial" w:eastAsia="SimSun" w:hAnsi="Arial" w:cs="Arial"/>
          <w:szCs w:val="20"/>
          <w:lang w:eastAsia="zh-CN"/>
        </w:rPr>
        <w:t xml:space="preserve">;  </w:t>
      </w:r>
      <w:r w:rsidR="007B6084" w:rsidRPr="0067796A">
        <w:rPr>
          <w:rFonts w:ascii="Arial" w:eastAsia="SimSun" w:hAnsi="Arial" w:cs="Arial"/>
          <w:szCs w:val="20"/>
          <w:lang w:eastAsia="zh-CN"/>
        </w:rPr>
        <w:br/>
      </w:r>
      <w:r w:rsidR="007B6084" w:rsidRPr="0067796A">
        <w:rPr>
          <w:rFonts w:ascii="Arial" w:hAnsi="Arial" w:cs="Arial"/>
        </w:rPr>
        <w:t>Mrs. Chinara SADYKOVA, Representative, Public Association Regional Centers for Education for Sustainable Development, Kyrgyzstan</w:t>
      </w:r>
      <w:r w:rsidRPr="0067796A">
        <w:rPr>
          <w:rFonts w:ascii="Arial" w:eastAsia="SimSun" w:hAnsi="Arial" w:cs="Arial"/>
          <w:szCs w:val="20"/>
          <w:lang w:eastAsia="zh-CN"/>
        </w:rPr>
        <w:t xml:space="preserve">;  </w:t>
      </w:r>
      <w:r w:rsidR="007B6084" w:rsidRPr="0067796A">
        <w:rPr>
          <w:rFonts w:ascii="Arial" w:hAnsi="Arial" w:cs="Arial"/>
        </w:rPr>
        <w:t>Mr. Paul Kanyinke SENA, Member and Chair of the United Nations Permanent Forum on Indigenous Issues (UNPFII), New York</w:t>
      </w:r>
      <w:r w:rsidRPr="0067796A">
        <w:rPr>
          <w:rFonts w:ascii="Arial" w:eastAsia="SimSun" w:hAnsi="Arial" w:cs="Arial"/>
          <w:szCs w:val="20"/>
          <w:lang w:eastAsia="zh-CN"/>
        </w:rPr>
        <w:t>.</w:t>
      </w:r>
    </w:p>
    <w:p w:rsidR="007B6084" w:rsidRPr="0067796A" w:rsidRDefault="007B6084" w:rsidP="00FE371A">
      <w:pPr>
        <w:spacing w:after="0" w:line="240" w:lineRule="auto"/>
        <w:ind w:left="1100" w:hanging="550"/>
        <w:rPr>
          <w:rFonts w:ascii="Arial" w:eastAsia="SimSun" w:hAnsi="Arial" w:cs="Arial"/>
          <w:szCs w:val="20"/>
          <w:lang w:eastAsia="zh-CN"/>
        </w:rPr>
      </w:pPr>
    </w:p>
    <w:p w:rsidR="00FE371A" w:rsidRPr="0067796A" w:rsidRDefault="00FE371A" w:rsidP="00FE371A">
      <w:pPr>
        <w:spacing w:after="0" w:line="240" w:lineRule="atLeast"/>
        <w:ind w:left="550"/>
        <w:rPr>
          <w:rFonts w:ascii="Arial" w:eastAsia="SimSun" w:hAnsi="Arial" w:cs="Arial"/>
          <w:sz w:val="20"/>
          <w:szCs w:val="20"/>
          <w:lang w:eastAsia="zh-CN"/>
        </w:rPr>
      </w:pPr>
      <w:r w:rsidRPr="0067796A">
        <w:rPr>
          <w:rFonts w:ascii="Arial" w:eastAsia="SimSun" w:hAnsi="Arial" w:cs="Arial"/>
          <w:lang w:eastAsia="zh-CN"/>
        </w:rPr>
        <w:t>The Chair of the Committee nominated Ms. Alexandra GRAZIOLI, Vice-Chair of the Committee, to serve as Chair of the Advisory Board.</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FE371A">
      <w:pPr>
        <w:pStyle w:val="ListParagraph"/>
        <w:numPr>
          <w:ilvl w:val="0"/>
          <w:numId w:val="18"/>
        </w:numPr>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Since the mandate of the current members of the Advisory Board would expire at the beginning of its Twenty-</w:t>
      </w:r>
      <w:r w:rsidR="007B6084" w:rsidRPr="0067796A">
        <w:rPr>
          <w:rFonts w:ascii="Arial" w:eastAsia="SimSun" w:hAnsi="Arial" w:cs="Arial"/>
          <w:szCs w:val="20"/>
          <w:lang w:eastAsia="zh-CN"/>
        </w:rPr>
        <w:t>Six</w:t>
      </w:r>
      <w:r w:rsidRPr="0067796A">
        <w:rPr>
          <w:rFonts w:ascii="Arial" w:eastAsia="SimSun" w:hAnsi="Arial" w:cs="Arial"/>
          <w:szCs w:val="20"/>
          <w:lang w:eastAsia="zh-CN"/>
        </w:rPr>
        <w:t>th Session, the Committee would need, on or before the second day of its Twenty-</w:t>
      </w:r>
      <w:r w:rsidR="007B6084" w:rsidRPr="0067796A">
        <w:rPr>
          <w:rFonts w:ascii="Arial" w:eastAsia="SimSun" w:hAnsi="Arial" w:cs="Arial"/>
          <w:szCs w:val="20"/>
          <w:lang w:eastAsia="zh-CN"/>
        </w:rPr>
        <w:t>Six</w:t>
      </w:r>
      <w:r w:rsidRPr="0067796A">
        <w:rPr>
          <w:rFonts w:ascii="Arial" w:eastAsia="SimSun" w:hAnsi="Arial" w:cs="Arial"/>
          <w:szCs w:val="20"/>
          <w:lang w:eastAsia="zh-CN"/>
        </w:rPr>
        <w:t>th Session, to elect the members of the Advisory Board.  The rules governing the Fund leave open the possibility of past members being eligible for re-election.</w:t>
      </w:r>
    </w:p>
    <w:p w:rsidR="00FE371A" w:rsidRPr="0067796A" w:rsidRDefault="00FE371A" w:rsidP="00FE371A">
      <w:pPr>
        <w:spacing w:after="220" w:line="240" w:lineRule="auto"/>
        <w:rPr>
          <w:rFonts w:ascii="Arial" w:eastAsia="SimSun" w:hAnsi="Arial" w:cs="Arial"/>
          <w:szCs w:val="20"/>
          <w:lang w:eastAsia="zh-CN"/>
        </w:rPr>
      </w:pPr>
    </w:p>
    <w:p w:rsidR="00FE371A" w:rsidRPr="0067796A" w:rsidRDefault="00FE371A" w:rsidP="00FE371A">
      <w:pPr>
        <w:tabs>
          <w:tab w:val="num" w:pos="567"/>
        </w:tabs>
        <w:spacing w:after="220" w:line="240" w:lineRule="auto"/>
        <w:ind w:left="5533"/>
        <w:rPr>
          <w:rFonts w:ascii="Arial" w:eastAsia="SimSun" w:hAnsi="Arial" w:cs="Arial"/>
          <w:i/>
          <w:szCs w:val="20"/>
          <w:lang w:eastAsia="zh-CN"/>
        </w:rPr>
      </w:pPr>
      <w:r w:rsidRPr="0067796A">
        <w:rPr>
          <w:rFonts w:ascii="Arial" w:eastAsia="SimSun" w:hAnsi="Arial" w:cs="Arial"/>
          <w:i/>
          <w:szCs w:val="20"/>
          <w:lang w:eastAsia="zh-CN"/>
        </w:rPr>
        <w:t xml:space="preserve">The Committee is invited: </w:t>
      </w:r>
    </w:p>
    <w:p w:rsidR="00FE371A" w:rsidRPr="0067796A" w:rsidRDefault="00FE371A" w:rsidP="00FE371A">
      <w:pPr>
        <w:spacing w:after="0" w:line="240" w:lineRule="atLeast"/>
        <w:ind w:left="5533" w:hanging="33"/>
        <w:rPr>
          <w:rFonts w:ascii="Arial" w:eastAsia="SimSun" w:hAnsi="Arial" w:cs="Arial"/>
          <w:i/>
          <w:lang w:eastAsia="zh-CN"/>
        </w:rPr>
      </w:pPr>
      <w:r w:rsidRPr="0067796A">
        <w:rPr>
          <w:rFonts w:ascii="Arial" w:eastAsia="SimSun" w:hAnsi="Arial" w:cs="Arial"/>
          <w:i/>
          <w:lang w:eastAsia="zh-CN"/>
        </w:rPr>
        <w:t>(i)</w:t>
      </w:r>
      <w:r w:rsidRPr="0067796A">
        <w:rPr>
          <w:rFonts w:ascii="Arial" w:eastAsia="SimSun" w:hAnsi="Arial" w:cs="Arial"/>
          <w:i/>
          <w:lang w:eastAsia="zh-CN"/>
        </w:rPr>
        <w:tab/>
        <w:t>to strongly encourage its members and all interested public or private entities to contribute to the Fund in order to ensure the Fund’s operation beyond the Twenty-</w:t>
      </w:r>
      <w:r w:rsidR="007B6084" w:rsidRPr="0067796A">
        <w:rPr>
          <w:rFonts w:ascii="Arial" w:eastAsia="SimSun" w:hAnsi="Arial" w:cs="Arial"/>
          <w:i/>
          <w:lang w:eastAsia="zh-CN"/>
        </w:rPr>
        <w:t>Sixth</w:t>
      </w:r>
      <w:r w:rsidRPr="0067796A">
        <w:rPr>
          <w:rFonts w:ascii="Arial" w:eastAsia="SimSun" w:hAnsi="Arial" w:cs="Arial"/>
          <w:i/>
          <w:lang w:eastAsia="zh-CN"/>
        </w:rPr>
        <w:t xml:space="preserve"> session of the Committee;  and</w:t>
      </w:r>
    </w:p>
    <w:p w:rsidR="00FE371A" w:rsidRPr="0067796A" w:rsidRDefault="00FE371A" w:rsidP="00FE371A">
      <w:pPr>
        <w:spacing w:after="0" w:line="240" w:lineRule="atLeast"/>
        <w:ind w:left="5533" w:hanging="33"/>
        <w:rPr>
          <w:rFonts w:ascii="Arial" w:eastAsia="SimSun" w:hAnsi="Arial" w:cs="Arial"/>
          <w:i/>
          <w:lang w:eastAsia="zh-CN"/>
        </w:rPr>
      </w:pPr>
    </w:p>
    <w:p w:rsidR="00FE371A" w:rsidRPr="0067796A" w:rsidRDefault="00FE371A" w:rsidP="00FE371A">
      <w:pPr>
        <w:spacing w:after="0" w:line="240" w:lineRule="atLeast"/>
        <w:ind w:left="5533" w:hanging="33"/>
        <w:rPr>
          <w:rFonts w:ascii="Arial" w:eastAsia="SimSun" w:hAnsi="Arial" w:cs="Arial"/>
          <w:i/>
          <w:lang w:eastAsia="zh-CN"/>
        </w:rPr>
      </w:pPr>
      <w:r w:rsidRPr="0067796A">
        <w:rPr>
          <w:rFonts w:ascii="Arial" w:eastAsia="SimSun" w:hAnsi="Arial" w:cs="Arial"/>
          <w:i/>
          <w:lang w:eastAsia="zh-CN"/>
        </w:rPr>
        <w:t>(ii)</w:t>
      </w:r>
      <w:r w:rsidRPr="0067796A">
        <w:rPr>
          <w:rFonts w:ascii="Arial" w:eastAsia="SimSun" w:hAnsi="Arial" w:cs="Arial"/>
          <w:i/>
          <w:lang w:eastAsia="zh-CN"/>
        </w:rPr>
        <w:tab/>
      </w:r>
      <w:r w:rsidR="00994087" w:rsidRPr="0067796A">
        <w:rPr>
          <w:rFonts w:ascii="Arial" w:eastAsia="SimSun" w:hAnsi="Arial" w:cs="Arial"/>
          <w:i/>
          <w:lang w:eastAsia="zh-CN"/>
        </w:rPr>
        <w:t xml:space="preserve"> </w:t>
      </w:r>
      <w:r w:rsidRPr="0067796A">
        <w:rPr>
          <w:rFonts w:ascii="Arial" w:eastAsia="SimSun" w:hAnsi="Arial" w:cs="Arial"/>
          <w:i/>
          <w:lang w:eastAsia="zh-CN"/>
        </w:rPr>
        <w:t>to undertake the election of the members of the Advisory Board of the Fund on the basis of the proposal of the Chair on or before the second day of its session.</w:t>
      </w:r>
    </w:p>
    <w:p w:rsidR="00FE371A" w:rsidRPr="0067796A" w:rsidRDefault="00FE371A" w:rsidP="00FE371A">
      <w:pPr>
        <w:spacing w:after="0" w:line="240" w:lineRule="atLeast"/>
        <w:ind w:left="1134" w:hanging="1275"/>
        <w:rPr>
          <w:rFonts w:ascii="Arial" w:eastAsia="SimSun" w:hAnsi="Arial" w:cs="Arial"/>
          <w:i/>
          <w:lang w:eastAsia="zh-CN"/>
        </w:rPr>
      </w:pPr>
    </w:p>
    <w:p w:rsidR="00FE371A" w:rsidRPr="0067796A" w:rsidRDefault="00FE371A" w:rsidP="00FE371A">
      <w:pPr>
        <w:spacing w:after="120" w:line="260" w:lineRule="atLeast"/>
        <w:ind w:left="5670"/>
        <w:contextualSpacing/>
        <w:rPr>
          <w:rFonts w:ascii="Arial" w:eastAsia="Times New Roman" w:hAnsi="Arial" w:cs="Times New Roman"/>
        </w:rPr>
      </w:pPr>
      <w:r w:rsidRPr="0067796A">
        <w:rPr>
          <w:rFonts w:ascii="Arial" w:eastAsia="Times New Roman" w:hAnsi="Arial" w:cs="Times New Roman"/>
        </w:rPr>
        <w:t>[Annexes follow]</w:t>
      </w:r>
    </w:p>
    <w:p w:rsidR="00FE371A" w:rsidRPr="0067796A" w:rsidRDefault="00FE371A" w:rsidP="00FE371A">
      <w:pPr>
        <w:spacing w:after="0" w:line="240" w:lineRule="atLeast"/>
        <w:ind w:left="5529"/>
        <w:rPr>
          <w:rFonts w:ascii="Arial" w:eastAsia="SimSun" w:hAnsi="Arial" w:cs="Arial"/>
          <w:sz w:val="20"/>
          <w:szCs w:val="20"/>
          <w:lang w:eastAsia="zh-CN"/>
        </w:rPr>
        <w:sectPr w:rsidR="00FE371A" w:rsidRPr="0067796A" w:rsidSect="000879E6">
          <w:headerReference w:type="default" r:id="rId11"/>
          <w:pgSz w:w="11907" w:h="16840" w:code="9"/>
          <w:pgMar w:top="510" w:right="850" w:bottom="1418" w:left="1418" w:header="510" w:footer="1021" w:gutter="0"/>
          <w:pgNumType w:start="1"/>
          <w:cols w:space="720"/>
          <w:titlePg/>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sectPr w:rsidR="00FE371A" w:rsidRPr="0067796A" w:rsidSect="000879E6">
          <w:headerReference w:type="default" r:id="rId12"/>
          <w:headerReference w:type="first" r:id="rId13"/>
          <w:footnotePr>
            <w:numRestart w:val="eachSect"/>
          </w:footnotePr>
          <w:type w:val="continuous"/>
          <w:pgSz w:w="11907" w:h="16840" w:code="9"/>
          <w:pgMar w:top="1440" w:right="851" w:bottom="1440" w:left="1430" w:header="709" w:footer="709" w:gutter="0"/>
          <w:pgNumType w:start="2"/>
          <w:cols w:space="708"/>
          <w:titlePg/>
          <w:docGrid w:linePitch="360"/>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pPr>
    </w:p>
    <w:p w:rsidR="00FE371A" w:rsidRPr="0067796A" w:rsidRDefault="00FE371A" w:rsidP="00FE371A">
      <w:pPr>
        <w:keepNext/>
        <w:spacing w:after="0" w:line="240" w:lineRule="atLeast"/>
        <w:jc w:val="center"/>
        <w:outlineLvl w:val="6"/>
        <w:rPr>
          <w:rFonts w:ascii="Arial" w:eastAsia="Times New Roman" w:hAnsi="Arial" w:cs="Arial"/>
          <w:u w:val="single"/>
        </w:rPr>
      </w:pPr>
      <w:r w:rsidRPr="0067796A">
        <w:rPr>
          <w:rFonts w:ascii="Arial" w:eastAsia="Times New Roman" w:hAnsi="Arial" w:cs="Arial"/>
          <w:u w:val="single"/>
        </w:rPr>
        <w:t>Establishment of the WIPO Voluntary Fund</w:t>
      </w:r>
    </w:p>
    <w:p w:rsidR="00FE371A" w:rsidRPr="0067796A" w:rsidRDefault="00FE371A" w:rsidP="00FE371A">
      <w:pPr>
        <w:keepNext/>
        <w:spacing w:after="0" w:line="240" w:lineRule="atLeast"/>
        <w:jc w:val="center"/>
        <w:outlineLvl w:val="6"/>
        <w:rPr>
          <w:rFonts w:ascii="Arial" w:eastAsia="Times New Roman" w:hAnsi="Arial" w:cs="Arial"/>
          <w:u w:val="single"/>
        </w:rPr>
      </w:pPr>
      <w:r w:rsidRPr="0067796A">
        <w:rPr>
          <w:rFonts w:ascii="Arial" w:eastAsia="Times New Roman" w:hAnsi="Arial" w:cs="Arial"/>
          <w:u w:val="single"/>
        </w:rPr>
        <w:t>for Accredited Indigenous and Local Communities</w:t>
      </w:r>
    </w:p>
    <w:p w:rsidR="00FE371A" w:rsidRPr="0067796A" w:rsidRDefault="00FE371A" w:rsidP="00FE371A">
      <w:pPr>
        <w:spacing w:after="0" w:line="240" w:lineRule="atLeast"/>
        <w:jc w:val="center"/>
        <w:rPr>
          <w:rFonts w:ascii="Arial" w:eastAsia="Times New Roman" w:hAnsi="Arial" w:cs="Arial"/>
          <w:u w:val="single"/>
        </w:rPr>
      </w:pPr>
      <w:r w:rsidRPr="0067796A">
        <w:rPr>
          <w:rFonts w:ascii="Arial" w:eastAsia="Times New Roman" w:hAnsi="Arial" w:cs="Arial"/>
          <w:u w:val="single"/>
        </w:rPr>
        <w:t>as approved by the WIPO General Assembly (32</w:t>
      </w:r>
      <w:r w:rsidRPr="0067796A">
        <w:rPr>
          <w:rFonts w:ascii="Arial" w:eastAsia="Times New Roman" w:hAnsi="Arial" w:cs="Arial"/>
          <w:u w:val="single"/>
          <w:vertAlign w:val="superscript"/>
        </w:rPr>
        <w:t>nd</w:t>
      </w:r>
      <w:r w:rsidRPr="0067796A">
        <w:rPr>
          <w:rFonts w:ascii="Arial" w:eastAsia="Times New Roman" w:hAnsi="Arial" w:cs="Arial"/>
          <w:u w:val="single"/>
        </w:rPr>
        <w:t xml:space="preserve"> session) and as subsequently amended </w:t>
      </w:r>
      <w:r w:rsidRPr="0067796A">
        <w:rPr>
          <w:rFonts w:ascii="Arial" w:eastAsia="Times New Roman" w:hAnsi="Arial" w:cs="Arial"/>
          <w:u w:val="single"/>
        </w:rPr>
        <w:br/>
        <w:t>by WIPO General Assembly (39</w:t>
      </w:r>
      <w:r w:rsidRPr="0067796A">
        <w:rPr>
          <w:rFonts w:ascii="Arial" w:eastAsia="Times New Roman" w:hAnsi="Arial" w:cs="Arial"/>
          <w:u w:val="single"/>
          <w:vertAlign w:val="superscript"/>
        </w:rPr>
        <w:t>th</w:t>
      </w:r>
      <w:r w:rsidRPr="0067796A">
        <w:rPr>
          <w:rFonts w:ascii="Arial" w:eastAsia="Times New Roman" w:hAnsi="Arial" w:cs="Arial"/>
          <w:u w:val="single"/>
        </w:rPr>
        <w:t xml:space="preserv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i/>
          <w:lang w:eastAsia="zh-CN"/>
        </w:rPr>
      </w:pP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Resolved </w:t>
      </w:r>
      <w:r w:rsidRPr="0067796A">
        <w:rPr>
          <w:rFonts w:ascii="Arial" w:eastAsia="SimSun" w:hAnsi="Arial" w:cs="Arial"/>
          <w:szCs w:val="20"/>
          <w:lang w:eastAsia="zh-CN"/>
        </w:rPr>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that the effectiveness of these measures depends in particular on appropriate financial support;</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moreover that the existence of an appropriate coordinated framework aimed at financing this participation would encourage such contributions;</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szCs w:val="20"/>
          <w:lang w:eastAsia="zh-CN"/>
        </w:rPr>
        <w:t>[</w:t>
      </w:r>
      <w:r w:rsidRPr="0067796A">
        <w:rPr>
          <w:rFonts w:ascii="Arial" w:eastAsia="SimSun" w:hAnsi="Arial" w:cs="Arial"/>
          <w:i/>
          <w:szCs w:val="20"/>
          <w:lang w:eastAsia="zh-CN"/>
        </w:rPr>
        <w:t xml:space="preserve">If </w:t>
      </w:r>
      <w:r w:rsidRPr="0067796A">
        <w:rPr>
          <w:rFonts w:ascii="Arial" w:eastAsia="SimSun" w:hAnsi="Arial" w:cs="Arial"/>
          <w:szCs w:val="20"/>
          <w:lang w:eastAsia="zh-CN"/>
        </w:rPr>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67796A">
        <w:rPr>
          <w:rFonts w:ascii="Arial" w:eastAsia="SimSun" w:hAnsi="Arial" w:cs="Times New Roman"/>
          <w:vertAlign w:val="superscript"/>
          <w:lang w:eastAsia="zh-CN"/>
        </w:rPr>
        <w:footnoteReference w:id="1"/>
      </w:r>
      <w:r w:rsidRPr="0067796A">
        <w:rPr>
          <w:rFonts w:ascii="Arial" w:eastAsia="SimSun" w:hAnsi="Arial" w:cs="Arial"/>
          <w:szCs w:val="20"/>
          <w:lang w:eastAsia="zh-CN"/>
        </w:rPr>
        <w:t xml:space="preserve"> </w:t>
      </w:r>
      <w:r w:rsidRPr="0067796A">
        <w:rPr>
          <w:rFonts w:ascii="Arial" w:eastAsia="SimSun" w:hAnsi="Arial" w:cs="Arial"/>
          <w:i/>
          <w:szCs w:val="20"/>
          <w:u w:val="single"/>
          <w:lang w:eastAsia="zh-CN"/>
        </w:rPr>
        <w:t>then</w:t>
      </w:r>
      <w:r w:rsidRPr="0067796A">
        <w:rPr>
          <w:rFonts w:ascii="Arial" w:eastAsia="SimSun" w:hAnsi="Arial" w:cs="Arial"/>
          <w:szCs w:val="20"/>
          <w:lang w:eastAsia="zh-CN"/>
        </w:rPr>
        <w:t xml:space="preserve"> in that it is recommended that the Assembly [should decide]</w:t>
      </w:r>
      <w:r w:rsidRPr="0067796A">
        <w:rPr>
          <w:rFonts w:ascii="Arial" w:eastAsia="SimSun" w:hAnsi="Arial" w:cs="Times New Roman"/>
          <w:vertAlign w:val="superscript"/>
          <w:lang w:eastAsia="zh-CN"/>
        </w:rPr>
        <w:footnoteReference w:id="2"/>
      </w:r>
      <w:r w:rsidRPr="0067796A">
        <w:rPr>
          <w:rFonts w:ascii="Arial" w:eastAsia="SimSun" w:hAnsi="Arial" w:cs="Arial"/>
          <w:szCs w:val="20"/>
          <w:lang w:eastAsia="zh-CN"/>
        </w:rPr>
        <w:t xml:space="preserve"> to create a voluntary contribution fund, the name, objective, criteria for support and operation of which would be as follows: </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w:t>
      </w:r>
      <w:r w:rsidRPr="0067796A">
        <w:rPr>
          <w:rFonts w:ascii="Arial" w:eastAsia="SimSun" w:hAnsi="Arial" w:cs="Arial"/>
          <w:szCs w:val="20"/>
          <w:lang w:eastAsia="zh-CN"/>
        </w:rPr>
        <w:tab/>
        <w:t>NAME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numPr>
          <w:ilvl w:val="0"/>
          <w:numId w:val="14"/>
        </w:numPr>
        <w:spacing w:after="0" w:line="240" w:lineRule="atLeast"/>
        <w:rPr>
          <w:rFonts w:ascii="Arial" w:eastAsia="SimSun" w:hAnsi="Arial" w:cs="Arial"/>
          <w:szCs w:val="20"/>
          <w:lang w:eastAsia="zh-CN"/>
        </w:rPr>
      </w:pPr>
      <w:r w:rsidRPr="0067796A">
        <w:rPr>
          <w:rFonts w:ascii="Arial" w:eastAsia="SimSun" w:hAnsi="Arial" w:cs="Arial"/>
          <w:szCs w:val="20"/>
          <w:lang w:eastAsia="zh-CN"/>
        </w:rPr>
        <w:t>The Fund will be known as the “WIPO Voluntary Fund for Accredited Indigenous and Local Communities”, hereinafter the “Fund”.</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OBJECTIVE AND SCOPE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tabs>
          <w:tab w:val="left" w:pos="550"/>
        </w:tabs>
        <w:spacing w:after="0" w:line="240" w:lineRule="auto"/>
        <w:rPr>
          <w:rFonts w:ascii="Arial" w:eastAsia="SimSun" w:hAnsi="Arial" w:cs="Arial"/>
          <w:szCs w:val="20"/>
          <w:lang w:eastAsia="zh-CN"/>
        </w:rPr>
      </w:pPr>
      <w:r w:rsidRPr="0067796A">
        <w:rPr>
          <w:rFonts w:ascii="Arial" w:eastAsia="SimSun" w:hAnsi="Arial" w:cs="Arial"/>
          <w:szCs w:val="20"/>
          <w:lang w:eastAsia="zh-CN"/>
        </w:rPr>
        <w:t>2.</w:t>
      </w:r>
      <w:r w:rsidRPr="0067796A">
        <w:rPr>
          <w:rFonts w:ascii="Arial" w:eastAsia="SimSun" w:hAnsi="Arial" w:cs="Arial"/>
          <w:szCs w:val="20"/>
          <w:lang w:eastAsia="zh-CN"/>
        </w:rPr>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 xml:space="preserve">2 </w:t>
      </w:r>
      <w:r w:rsidRPr="0067796A">
        <w:rPr>
          <w:rFonts w:ascii="Arial" w:eastAsia="SimSun" w:hAnsi="Arial" w:cs="Arial"/>
          <w:i/>
          <w:iCs/>
          <w:szCs w:val="20"/>
          <w:lang w:eastAsia="zh-CN"/>
        </w:rPr>
        <w:t>bis</w:t>
      </w:r>
      <w:r w:rsidRPr="0067796A">
        <w:rPr>
          <w:rFonts w:ascii="Arial" w:eastAsia="SimSun" w:hAnsi="Arial" w:cs="Arial"/>
          <w:szCs w:val="20"/>
          <w:lang w:eastAsia="zh-CN"/>
        </w:rPr>
        <w:t>.  Intersessional Working Group meetings that are part of the Committee’s work program as referred to by the General Assembly, hereinafter “IWG meetings”, will be considered as a related activity of WIPO within the scope of Article 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t>3.</w:t>
      </w:r>
      <w:r w:rsidRPr="0067796A">
        <w:rPr>
          <w:rFonts w:ascii="Arial" w:eastAsia="SimSun" w:hAnsi="Arial" w:cs="Arial"/>
          <w:lang w:eastAsia="zh-CN"/>
        </w:rPr>
        <w:tab/>
      </w:r>
      <w:r w:rsidRPr="0067796A">
        <w:rPr>
          <w:rFonts w:ascii="Arial" w:eastAsia="SimSun" w:hAnsi="Arial" w:cs="Arial"/>
          <w:szCs w:val="20"/>
          <w:lang w:eastAsia="zh-CN"/>
        </w:rPr>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t>4.</w:t>
      </w:r>
      <w:r w:rsidRPr="0067796A">
        <w:rPr>
          <w:rFonts w:ascii="Arial" w:eastAsia="SimSun" w:hAnsi="Arial" w:cs="Arial"/>
          <w:lang w:eastAsia="zh-CN"/>
        </w:rPr>
        <w:tab/>
      </w:r>
      <w:r w:rsidRPr="0067796A">
        <w:rPr>
          <w:rFonts w:ascii="Arial" w:eastAsia="SimSun" w:hAnsi="Arial" w:cs="Arial"/>
          <w:szCs w:val="20"/>
          <w:lang w:eastAsia="zh-CN"/>
        </w:rPr>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67796A">
        <w:rPr>
          <w:rFonts w:ascii="Arial" w:eastAsia="SimSun" w:hAnsi="Arial" w:cs="Arial"/>
          <w:szCs w:val="20"/>
          <w:lang w:eastAsia="zh-CN"/>
        </w:rPr>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III.</w:t>
      </w:r>
      <w:r w:rsidRPr="0067796A">
        <w:rPr>
          <w:rFonts w:ascii="Arial" w:eastAsia="SimSun" w:hAnsi="Arial" w:cs="Arial"/>
          <w:szCs w:val="20"/>
          <w:lang w:eastAsia="zh-CN"/>
        </w:rPr>
        <w:tab/>
        <w:t>CRITERIA FOR FINANCIAL SUPPORT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5.</w:t>
      </w:r>
      <w:r w:rsidRPr="0067796A">
        <w:rPr>
          <w:rFonts w:ascii="Arial" w:eastAsia="SimSun" w:hAnsi="Arial" w:cs="Arial"/>
          <w:szCs w:val="20"/>
          <w:lang w:eastAsia="zh-CN"/>
        </w:rPr>
        <w:tab/>
        <w:t xml:space="preserve">Financial support from the Fund will correspond exclusively to the objective set out in </w:t>
      </w:r>
      <w:r w:rsidRPr="0067796A">
        <w:rPr>
          <w:rFonts w:ascii="Arial" w:eastAsia="SimSun" w:hAnsi="Arial" w:cs="Arial"/>
          <w:szCs w:val="20"/>
          <w:lang w:eastAsia="zh-CN"/>
        </w:rPr>
        <w:br/>
        <w:t xml:space="preserve">Article 2 and 2 </w:t>
      </w:r>
      <w:r w:rsidRPr="0067796A">
        <w:rPr>
          <w:rFonts w:ascii="Arial" w:eastAsia="SimSun" w:hAnsi="Arial" w:cs="Arial"/>
          <w:i/>
          <w:szCs w:val="20"/>
          <w:lang w:eastAsia="zh-CN"/>
        </w:rPr>
        <w:t>bis</w:t>
      </w:r>
      <w:r w:rsidRPr="0067796A">
        <w:rPr>
          <w:rFonts w:ascii="Arial" w:eastAsia="SimSun" w:hAnsi="Arial" w:cs="Arial"/>
          <w:szCs w:val="20"/>
          <w:lang w:eastAsia="zh-CN"/>
        </w:rPr>
        <w:t xml:space="preserve"> and to the following conditions: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ind w:left="1134" w:hanging="568"/>
        <w:rPr>
          <w:rFonts w:ascii="Arial" w:eastAsia="SimSun" w:hAnsi="Arial" w:cs="Arial"/>
          <w:szCs w:val="20"/>
          <w:lang w:eastAsia="zh-CN"/>
        </w:rPr>
      </w:pPr>
      <w:r w:rsidRPr="0067796A">
        <w:rPr>
          <w:rFonts w:ascii="Arial" w:eastAsia="SimSun" w:hAnsi="Arial" w:cs="Arial"/>
          <w:szCs w:val="20"/>
          <w:lang w:eastAsia="zh-CN"/>
        </w:rPr>
        <w:t>(a)</w:t>
      </w:r>
      <w:r w:rsidRPr="0067796A">
        <w:rPr>
          <w:rFonts w:ascii="Arial" w:eastAsia="SimSun" w:hAnsi="Arial" w:cs="Arial"/>
          <w:szCs w:val="20"/>
          <w:lang w:eastAsia="zh-CN"/>
        </w:rPr>
        <w:tab/>
        <w:t>support from the Fund will be strictly limited to the maximum resources actually available in the Fund;</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34" w:hanging="584"/>
        <w:rPr>
          <w:rFonts w:ascii="Arial" w:eastAsia="SimSun" w:hAnsi="Arial" w:cs="Arial"/>
          <w:szCs w:val="20"/>
          <w:lang w:eastAsia="zh-CN"/>
        </w:rPr>
      </w:pPr>
      <w:r w:rsidRPr="0067796A">
        <w:rPr>
          <w:rFonts w:ascii="Arial" w:eastAsia="SimSun" w:hAnsi="Arial" w:cs="Arial"/>
          <w:szCs w:val="20"/>
          <w:lang w:eastAsia="zh-CN"/>
        </w:rPr>
        <w:t>(b)</w:t>
      </w:r>
      <w:r w:rsidRPr="0067796A">
        <w:rPr>
          <w:rFonts w:ascii="Arial" w:eastAsia="SimSun" w:hAnsi="Arial" w:cs="Arial"/>
          <w:szCs w:val="20"/>
          <w:lang w:eastAsia="zh-CN"/>
        </w:rPr>
        <w:tab/>
        <w:t>each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00" w:hanging="534"/>
        <w:rPr>
          <w:rFonts w:ascii="Arial" w:eastAsia="SimSun" w:hAnsi="Arial" w:cs="Arial"/>
          <w:szCs w:val="20"/>
          <w:lang w:eastAsia="zh-CN"/>
        </w:rPr>
      </w:pPr>
      <w:r w:rsidRPr="0067796A">
        <w:rPr>
          <w:rFonts w:ascii="Arial" w:eastAsia="SimSun" w:hAnsi="Arial" w:cs="Arial"/>
          <w:szCs w:val="20"/>
          <w:lang w:eastAsia="zh-CN"/>
        </w:rPr>
        <w:t>(c)</w:t>
      </w:r>
      <w:r w:rsidRPr="0067796A">
        <w:rPr>
          <w:rFonts w:ascii="Arial" w:eastAsia="SimSun" w:hAnsi="Arial" w:cs="Arial"/>
          <w:szCs w:val="20"/>
          <w:lang w:eastAsia="zh-CN"/>
        </w:rPr>
        <w:tab/>
        <w:t>to be eligible for financial support, persons would need to satisfy each of the following criteria:</w:t>
      </w:r>
    </w:p>
    <w:p w:rsidR="00FE371A" w:rsidRPr="0067796A" w:rsidRDefault="00FE371A" w:rsidP="00FE371A">
      <w:pPr>
        <w:spacing w:after="0" w:line="240" w:lineRule="atLeast"/>
        <w:ind w:left="1701"/>
        <w:rPr>
          <w:rFonts w:ascii="Arial" w:eastAsia="SimSun" w:hAnsi="Arial" w:cs="Arial"/>
          <w:lang w:eastAsia="zh-CN"/>
        </w:rPr>
      </w:pPr>
    </w:p>
    <w:p w:rsidR="00FE371A" w:rsidRPr="0067796A" w:rsidRDefault="00FE371A" w:rsidP="00FE371A">
      <w:pPr>
        <w:numPr>
          <w:ilvl w:val="0"/>
          <w:numId w:val="10"/>
        </w:numPr>
        <w:spacing w:after="0" w:line="240" w:lineRule="atLeast"/>
        <w:ind w:left="1100"/>
        <w:rPr>
          <w:rFonts w:ascii="Arial" w:eastAsia="SimSun" w:hAnsi="Arial" w:cs="Arial"/>
          <w:lang w:eastAsia="zh-CN"/>
        </w:rPr>
      </w:pPr>
      <w:r w:rsidRPr="0067796A">
        <w:rPr>
          <w:rFonts w:ascii="Arial" w:eastAsia="SimSun" w:hAnsi="Arial" w:cs="Arial"/>
          <w:lang w:eastAsia="zh-CN"/>
        </w:rPr>
        <w:t>be a natural person;</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701" w:hanging="601"/>
        <w:rPr>
          <w:rFonts w:ascii="Arial" w:eastAsia="SimSun" w:hAnsi="Arial" w:cs="Arial"/>
          <w:lang w:eastAsia="zh-CN"/>
        </w:rPr>
      </w:pPr>
      <w:r w:rsidRPr="0067796A">
        <w:rPr>
          <w:rFonts w:ascii="Arial" w:eastAsia="SimSun" w:hAnsi="Arial" w:cs="Arial"/>
          <w:lang w:eastAsia="zh-CN"/>
        </w:rPr>
        <w:t>belong, as a member, to an accredited observer which represents indigenous or local communities, or otherwise represents customary holders or custodians of traditional knowledge or traditional cultural expressions;</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650" w:hanging="550"/>
        <w:rPr>
          <w:rFonts w:ascii="Arial" w:eastAsia="SimSun" w:hAnsi="Arial" w:cs="Arial"/>
          <w:lang w:eastAsia="zh-CN"/>
        </w:rPr>
      </w:pPr>
      <w:r w:rsidRPr="0067796A">
        <w:rPr>
          <w:rFonts w:ascii="Arial" w:eastAsia="SimSun" w:hAnsi="Arial" w:cs="Arial"/>
          <w:lang w:eastAsia="zh-CN"/>
        </w:rPr>
        <w:t>have been duly nominated in writing by the observer to represent it at the Committee session and/or the IWG meeting designated for the support and as possible beneficiary of support from the Fund;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650" w:hanging="550"/>
        <w:rPr>
          <w:rFonts w:ascii="Arial" w:eastAsia="SimSun" w:hAnsi="Arial" w:cs="Arial"/>
          <w:lang w:eastAsia="zh-CN"/>
        </w:rPr>
      </w:pPr>
      <w:r w:rsidRPr="0067796A">
        <w:rPr>
          <w:rFonts w:ascii="Arial" w:eastAsia="SimSun" w:hAnsi="Arial" w:cs="Arial"/>
          <w:lang w:eastAsia="zh-CN"/>
        </w:rPr>
        <w:t>be able to participate effectively and contribute to the Committee session and/or the IWG meeting intended for the support, such as through expressing experience in  the field and the concerns of indigenous and local communities and other customary holders and custodians of traditional knowledge or traditional cultural expressions;  and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and whom the Advisory Board considers would not be able to take part in the Committee session and/or the IWG meeting concerned without support from the Fund, owing to a lack of alternative financial resources.</w:t>
      </w:r>
    </w:p>
    <w:p w:rsidR="00FE371A" w:rsidRPr="0067796A" w:rsidRDefault="00FE371A" w:rsidP="00FE371A">
      <w:pPr>
        <w:spacing w:after="0" w:line="240" w:lineRule="atLeast"/>
        <w:ind w:left="550"/>
        <w:rPr>
          <w:rFonts w:ascii="Arial" w:eastAsia="SimSun" w:hAnsi="Arial" w:cs="Arial"/>
          <w:lang w:eastAsia="zh-CN"/>
        </w:rPr>
        <w:sectPr w:rsidR="00FE371A" w:rsidRPr="0067796A" w:rsidSect="000879E6">
          <w:footnotePr>
            <w:numRestart w:val="eachSect"/>
          </w:footnotePr>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(d)</w:t>
      </w:r>
      <w:r w:rsidRPr="0067796A">
        <w:rPr>
          <w:rFonts w:ascii="Arial" w:eastAsia="SimSun" w:hAnsi="Arial" w:cs="Arial"/>
          <w:szCs w:val="20"/>
          <w:lang w:eastAsia="zh-CN"/>
        </w:rPr>
        <w:tab/>
        <w:t>in ensuring a broad geographical spread of participation among the seven geo</w:t>
      </w:r>
      <w:r w:rsidRPr="0067796A">
        <w:rPr>
          <w:rFonts w:ascii="Arial" w:eastAsia="SimSun" w:hAnsi="Arial" w:cs="Arial"/>
          <w:szCs w:val="20"/>
          <w:lang w:eastAsia="zh-CN"/>
        </w:rPr>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67" w:hanging="17"/>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t>the financial support granted by the Fund will cover:</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w:t>
      </w:r>
      <w:r w:rsidRPr="0067796A">
        <w:rPr>
          <w:rFonts w:ascii="Arial" w:eastAsia="SimSun" w:hAnsi="Arial" w:cs="Arial"/>
          <w:lang w:eastAsia="zh-CN"/>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w:t>
      </w:r>
      <w:r w:rsidRPr="0067796A">
        <w:rPr>
          <w:rFonts w:ascii="Arial" w:eastAsia="SimSun" w:hAnsi="Arial" w:cs="Arial"/>
          <w:lang w:eastAsia="zh-CN"/>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(iii)</w:t>
      </w:r>
      <w:r w:rsidRPr="0067796A">
        <w:rPr>
          <w:rFonts w:ascii="Arial" w:eastAsia="SimSun" w:hAnsi="Arial" w:cs="Arial"/>
          <w:lang w:eastAsia="zh-CN"/>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(iv)</w:t>
      </w:r>
      <w:r w:rsidRPr="0067796A">
        <w:rPr>
          <w:rFonts w:ascii="Arial" w:eastAsia="SimSun" w:hAnsi="Arial" w:cs="Arial"/>
          <w:lang w:eastAsia="zh-CN"/>
        </w:rPr>
        <w:tab/>
        <w:t>all other expenses related to the participation of the beneficiaries in the Committee session or/and the IWG meeting concerned will be excluded from the Fund’s support.</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uto"/>
        <w:ind w:left="1100" w:hanging="550"/>
        <w:rPr>
          <w:rFonts w:ascii="Arial" w:eastAsia="SimSun" w:hAnsi="Arial" w:cs="Arial"/>
          <w:lang w:eastAsia="zh-CN"/>
        </w:rPr>
      </w:pPr>
      <w:r w:rsidRPr="0067796A">
        <w:rPr>
          <w:rFonts w:ascii="Arial" w:eastAsia="SimSun" w:hAnsi="Arial" w:cs="Arial"/>
          <w:lang w:eastAsia="zh-CN"/>
        </w:rPr>
        <w:t>(f)</w:t>
      </w:r>
      <w:r w:rsidRPr="0067796A">
        <w:rPr>
          <w:rFonts w:ascii="Arial" w:eastAsia="SimSun" w:hAnsi="Arial" w:cs="Arial"/>
          <w:lang w:eastAsia="zh-CN"/>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IV.</w:t>
      </w:r>
      <w:r w:rsidRPr="0067796A">
        <w:rPr>
          <w:rFonts w:ascii="Arial" w:eastAsia="SimSun" w:hAnsi="Arial" w:cs="Arial"/>
          <w:bCs/>
          <w:iCs/>
          <w:caps/>
          <w:lang w:eastAsia="zh-CN"/>
        </w:rPr>
        <w:tab/>
        <w:t>OPERATING MECHANISM</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6.</w:t>
      </w:r>
      <w:r w:rsidRPr="0067796A">
        <w:rPr>
          <w:rFonts w:ascii="Arial" w:eastAsia="SimSun" w:hAnsi="Arial" w:cs="Arial"/>
          <w:lang w:eastAsia="zh-CN"/>
        </w:rPr>
        <w:tab/>
        <w:t>The Fund will operate as follows:</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(a)</w:t>
      </w:r>
      <w:r w:rsidRPr="0067796A">
        <w:rPr>
          <w:rFonts w:ascii="Arial" w:eastAsia="SimSun" w:hAnsi="Arial" w:cs="Arial"/>
          <w:lang w:eastAsia="zh-CN"/>
        </w:rPr>
        <w:tab/>
        <w:t>fund resources will come exclusively from voluntary contributions by governments, NGOs and other private or public entities, and specifically shall not be drawn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(b)</w:t>
      </w:r>
      <w:r w:rsidRPr="0067796A">
        <w:rPr>
          <w:rFonts w:ascii="Arial" w:eastAsia="SimSun" w:hAnsi="Arial" w:cs="Arial"/>
          <w:lang w:eastAsia="zh-CN"/>
        </w:rPr>
        <w:tab/>
        <w:t>the administrative costs associated with the operation of the Fund shall be kept to a strict minimum and shall not entail the drawing of specific funds in credit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(c)</w:t>
      </w:r>
      <w:r w:rsidRPr="0067796A">
        <w:rPr>
          <w:rFonts w:ascii="Arial" w:eastAsia="SimSun" w:hAnsi="Arial" w:cs="Arial"/>
          <w:lang w:eastAsia="zh-CN"/>
        </w:rPr>
        <w:tab/>
        <w:t>the voluntary contributions paid into the Fund will be managed by the WIPO Director General, assisted by an Advisory Board.  In this respect, the financial administration by the WIPO Director General and the auditing of the Fund accounts by the WIPO auditor will be undertaken in line with the procedures established, in accordance with the WIPO Financial Regulations, for the funds</w:t>
      </w:r>
      <w:r w:rsidRPr="0067796A">
        <w:rPr>
          <w:rFonts w:ascii="Arial" w:eastAsia="SimSun" w:hAnsi="Arial" w:cs="Arial"/>
          <w:lang w:eastAsia="zh-CN"/>
        </w:rPr>
        <w:noBreakHyphen/>
        <w:t>in</w:t>
      </w:r>
      <w:r w:rsidRPr="0067796A">
        <w:rPr>
          <w:rFonts w:ascii="Arial" w:eastAsia="SimSun" w:hAnsi="Arial" w:cs="Arial"/>
          <w:lang w:eastAsia="zh-CN"/>
        </w:rPr>
        <w:noBreakHyphen/>
        <w:t>trust set up to finance certain development cooperation activities conducted by WIPO;</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(d)</w:t>
      </w:r>
      <w:r w:rsidRPr="0067796A">
        <w:rPr>
          <w:rFonts w:ascii="Arial" w:eastAsia="SimSun" w:hAnsi="Arial" w:cs="Arial"/>
          <w:lang w:eastAsia="zh-CN"/>
        </w:rPr>
        <w:tab/>
        <w:t>decisions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  and</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50"/>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t xml:space="preserve">deadline for submission will be settled as follows:  </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r w:rsidRPr="0067796A">
        <w:rPr>
          <w:rFonts w:ascii="Arial" w:eastAsia="SimSun" w:hAnsi="Arial" w:cs="Arial"/>
          <w:lang w:eastAsia="zh-CN"/>
        </w:rPr>
        <w:t>duly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r w:rsidRPr="0067796A">
        <w:rPr>
          <w:rFonts w:ascii="Arial" w:eastAsia="SimSun" w:hAnsi="Arial" w:cs="Arial"/>
          <w:lang w:eastAsia="zh-CN"/>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numPr>
          <w:ilvl w:val="0"/>
          <w:numId w:val="12"/>
        </w:numPr>
        <w:spacing w:after="0" w:line="240" w:lineRule="atLeast"/>
        <w:ind w:left="1100" w:hanging="550"/>
        <w:rPr>
          <w:rFonts w:ascii="Arial" w:eastAsia="Times New Roman" w:hAnsi="Arial" w:cs="Arial"/>
        </w:rPr>
      </w:pPr>
      <w:r w:rsidRPr="0067796A">
        <w:rPr>
          <w:rFonts w:ascii="Arial" w:eastAsia="Times New Roman" w:hAnsi="Arial" w:cs="Arial"/>
        </w:rPr>
        <w:t>before each Committee session, the WIPO Director General will communicate for the information of participants an information note setting out:</w:t>
      </w:r>
    </w:p>
    <w:p w:rsidR="00FE371A" w:rsidRPr="0067796A" w:rsidRDefault="00FE371A" w:rsidP="00FE371A">
      <w:pPr>
        <w:spacing w:after="0" w:line="240" w:lineRule="atLeast"/>
        <w:ind w:left="1100"/>
        <w:rPr>
          <w:rFonts w:ascii="Arial" w:eastAsia="Times New Roman" w:hAnsi="Arial" w:cs="Arial"/>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level of the voluntary contributions paid into the Fund on the date on which the document was drafted;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identity of the contributors (unless individual contributors have expressly requested to remain anonymous);</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resources available taking into account the funds disbursed;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list of people who have benefited from the Fund’s support since the previous information memorandum;</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people chosen to benefit from the Fund but who withdrew;</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support allocated to each beneficiary;  and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 sufficiently detailed description of the applicants seeking support for the following session or/and following IWG meeting(s).</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This document will also be addressed by name to the members of the Advisory Board for examination and deliberation.</w:t>
      </w:r>
    </w:p>
    <w:p w:rsidR="00FE371A" w:rsidRPr="0067796A" w:rsidRDefault="00FE371A" w:rsidP="00FE371A">
      <w:pPr>
        <w:spacing w:after="0" w:line="240" w:lineRule="atLeast"/>
        <w:ind w:left="1701" w:hanging="567"/>
        <w:rPr>
          <w:rFonts w:ascii="Arial" w:eastAsia="SimSun" w:hAnsi="Arial" w:cs="Arial"/>
          <w:lang w:eastAsia="zh-CN"/>
        </w:rPr>
        <w:sectPr w:rsidR="00FE371A" w:rsidRPr="0067796A" w:rsidSect="000879E6">
          <w:headerReference w:type="default" r:id="rId14"/>
          <w:headerReference w:type="first" r:id="rId15"/>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(g)</w:t>
      </w:r>
      <w:r w:rsidRPr="0067796A">
        <w:rPr>
          <w:rFonts w:ascii="Arial" w:eastAsia="SimSun" w:hAnsi="Arial" w:cs="Arial"/>
          <w:lang w:eastAsia="zh-CN"/>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FE371A" w:rsidRPr="0067796A" w:rsidRDefault="00FE371A" w:rsidP="00FE371A">
      <w:pPr>
        <w:spacing w:after="0" w:line="240" w:lineRule="atLeast"/>
        <w:ind w:left="1100" w:hanging="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(h)</w:t>
      </w:r>
      <w:r w:rsidRPr="0067796A">
        <w:rPr>
          <w:rFonts w:ascii="Arial" w:eastAsia="SimSun" w:hAnsi="Arial" w:cs="Arial"/>
          <w:lang w:eastAsia="zh-CN"/>
        </w:rPr>
        <w:tab/>
        <w:t>the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FE371A" w:rsidRPr="0067796A" w:rsidRDefault="00FE371A" w:rsidP="00FE371A">
      <w:pPr>
        <w:tabs>
          <w:tab w:val="left" w:pos="1560"/>
        </w:tabs>
        <w:spacing w:after="0" w:line="240" w:lineRule="atLeast"/>
        <w:ind w:left="55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 balance is maintained between the male and female beneficiaries, and between the geo</w:t>
      </w:r>
      <w:r w:rsidRPr="0067796A">
        <w:rPr>
          <w:rFonts w:ascii="Arial" w:eastAsia="SimSun" w:hAnsi="Arial" w:cs="Arial"/>
          <w:lang w:eastAsia="zh-CN"/>
        </w:rPr>
        <w:noBreakHyphen/>
        <w:t>cultural regions from which they come, in successive Committee sessions or/and IWG meetings insofar as is possible;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r w:rsidRPr="0067796A">
        <w:rPr>
          <w:rFonts w:ascii="Arial" w:eastAsia="SimSun" w:hAnsi="Arial" w:cs="Arial"/>
          <w:lang w:eastAsia="zh-CN"/>
        </w:rPr>
        <w:t>where necessary, the benefits are taken into account which the Committee’s work may derive from the repeated participation in its sessions of the same beneficiary.</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Advisory Board will be provided with administrative assistance for its deliberations by the WIPO International Bureau,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33"/>
        <w:rPr>
          <w:rFonts w:ascii="Arial" w:eastAsia="SimSun" w:hAnsi="Arial" w:cs="Arial"/>
          <w:lang w:eastAsia="zh-CN"/>
        </w:rPr>
      </w:pPr>
      <w:r w:rsidRPr="0067796A">
        <w:rPr>
          <w:rFonts w:ascii="Arial" w:eastAsia="SimSun" w:hAnsi="Arial" w:cs="Arial"/>
          <w:lang w:eastAsia="zh-CN"/>
        </w:rPr>
        <w:t>(i)</w:t>
      </w:r>
      <w:r w:rsidRPr="0067796A">
        <w:rPr>
          <w:rFonts w:ascii="Arial" w:eastAsia="SimSun" w:hAnsi="Arial" w:cs="Arial"/>
          <w:lang w:eastAsia="zh-CN"/>
        </w:rPr>
        <w:tab/>
        <w:t>the Advisory Board will adopt its recommendation before the end of the Committee session on the margins of which it meets.  This recommendation will identify:</w:t>
      </w:r>
    </w:p>
    <w:p w:rsidR="00FE371A" w:rsidRPr="0067796A" w:rsidRDefault="00FE371A" w:rsidP="00FE371A">
      <w:pPr>
        <w:tabs>
          <w:tab w:val="left" w:pos="1100"/>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 xml:space="preserve">the subsequent Committee session and, should the case arise, the </w:t>
      </w:r>
      <w:r w:rsidRPr="0067796A">
        <w:rPr>
          <w:rFonts w:ascii="Arial" w:eastAsia="SimSun" w:hAnsi="Arial" w:cs="Arial"/>
          <w:lang w:eastAsia="zh-CN"/>
        </w:rPr>
        <w:br/>
        <w:t>IWG meeting(s) intended for financial support (i.e. the subsequent session of the Committee);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applicants whom the Advisory Board agrees should be supported for that Committee session and/or the IWG meeting(s), for whom funds are available;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whom the Advisory Board agrees should be supported in principle but for whom insufficient funds are available;</w:t>
      </w:r>
    </w:p>
    <w:p w:rsidR="00FE371A" w:rsidRPr="0067796A" w:rsidRDefault="00FE371A" w:rsidP="00FE371A">
      <w:pPr>
        <w:tabs>
          <w:tab w:val="num" w:pos="3141"/>
        </w:tabs>
        <w:spacing w:after="0" w:line="240" w:lineRule="atLeast"/>
        <w:ind w:left="1650" w:hanging="55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whose application has been rejected in accordance with the procedure in Article 10;  and</w:t>
      </w:r>
    </w:p>
    <w:p w:rsidR="00FE371A" w:rsidRPr="0067796A" w:rsidRDefault="00FE371A" w:rsidP="00FE371A">
      <w:pPr>
        <w:tabs>
          <w:tab w:val="left" w:pos="1100"/>
          <w:tab w:val="num" w:pos="2727"/>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 xml:space="preserve">any applicant or applicants whose application has been postponed for further consideration until the next Committee in accordance with the procedure in </w:t>
      </w:r>
      <w:r w:rsidRPr="0067796A">
        <w:rPr>
          <w:rFonts w:ascii="Arial" w:eastAsia="SimSun" w:hAnsi="Arial" w:cs="Arial"/>
          <w:lang w:eastAsia="zh-CN"/>
        </w:rPr>
        <w:br/>
        <w:t>Article 10.</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FE371A" w:rsidRPr="0067796A" w:rsidRDefault="00FE371A" w:rsidP="00FE371A">
      <w:pPr>
        <w:spacing w:after="0" w:line="240" w:lineRule="atLeast"/>
        <w:ind w:left="567"/>
        <w:rPr>
          <w:rFonts w:ascii="Arial" w:eastAsia="SimSun" w:hAnsi="Arial" w:cs="Arial"/>
          <w:lang w:eastAsia="zh-CN"/>
        </w:rPr>
        <w:sectPr w:rsidR="00FE371A" w:rsidRPr="0067796A" w:rsidSect="000879E6">
          <w:headerReference w:type="default" r:id="rId16"/>
          <w:headerReference w:type="first" r:id="rId17"/>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(j)</w:t>
      </w:r>
      <w:r w:rsidRPr="0067796A">
        <w:rPr>
          <w:rFonts w:ascii="Arial" w:eastAsia="SimSun" w:hAnsi="Arial" w:cs="Arial"/>
          <w:lang w:eastAsia="zh-CN"/>
        </w:rPr>
        <w:tab/>
        <w:t xml:space="preserve">the WIPO Director General will take the administrative measures necessary to implement his decision for the Committee session and, should the case arise, for the </w:t>
      </w:r>
      <w:r w:rsidRPr="0067796A">
        <w:rPr>
          <w:rFonts w:ascii="Arial" w:eastAsia="SimSun" w:hAnsi="Arial" w:cs="Arial"/>
          <w:lang w:eastAsia="zh-CN"/>
        </w:rPr>
        <w:br/>
        <w:t>IWG meeting(s) concerned,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V.</w:t>
      </w:r>
      <w:r w:rsidRPr="0067796A">
        <w:rPr>
          <w:rFonts w:ascii="Arial" w:eastAsia="SimSun" w:hAnsi="Arial" w:cs="Arial"/>
          <w:bCs/>
          <w:iCs/>
          <w:caps/>
          <w:lang w:eastAsia="zh-CN"/>
        </w:rPr>
        <w:tab/>
        <w:t>OTHER PROVISIONS RELATING TO THE ADVISORY BOARD</w:t>
      </w:r>
    </w:p>
    <w:p w:rsidR="00FE371A" w:rsidRPr="0067796A" w:rsidRDefault="00FE371A" w:rsidP="00FE371A">
      <w:pPr>
        <w:keepNext/>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7.</w:t>
      </w:r>
      <w:r w:rsidRPr="0067796A">
        <w:rPr>
          <w:rFonts w:ascii="Arial" w:eastAsia="SimSun" w:hAnsi="Arial" w:cs="Arial"/>
          <w:lang w:eastAsia="zh-CN"/>
        </w:rPr>
        <w:tab/>
        <w:t>The Advisory Board will comprise nine members, including:</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numPr>
          <w:ilvl w:val="2"/>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 xml:space="preserve">the Chair of the Committee, appointed </w:t>
      </w:r>
      <w:r w:rsidRPr="0067796A">
        <w:rPr>
          <w:rFonts w:ascii="Arial" w:eastAsia="SimSun" w:hAnsi="Arial" w:cs="Arial"/>
          <w:i/>
          <w:lang w:eastAsia="zh-CN"/>
        </w:rPr>
        <w:t xml:space="preserve">ex officio </w:t>
      </w:r>
      <w:r w:rsidRPr="0067796A">
        <w:rPr>
          <w:rFonts w:ascii="Arial" w:eastAsia="SimSun" w:hAnsi="Arial" w:cs="Arial"/>
          <w:lang w:eastAsia="zh-CN"/>
        </w:rPr>
        <w:t>or, where that proves to be impossible, one of the Vice</w:t>
      </w:r>
      <w:r w:rsidRPr="0067796A">
        <w:rPr>
          <w:rFonts w:ascii="Arial" w:eastAsia="SimSun" w:hAnsi="Arial" w:cs="Arial"/>
          <w:lang w:eastAsia="zh-CN"/>
        </w:rPr>
        <w:noBreakHyphen/>
        <w:t xml:space="preserve">Chairs nominated by the Chair as his or her deputy; </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five members from the delegations of WIPO Member States taking part in the Committee, reflecting an appropriate geographical balance;  and</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three members from accredited observers representing indigenous and local communities or other customary holders or custodians of TK or TCEs.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members will serve on an individual basis and will conduct their deliberations independently, notwithstanding any consultations that they might consider as appropriate.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8.</w:t>
      </w:r>
      <w:r w:rsidRPr="0067796A">
        <w:rPr>
          <w:rFonts w:ascii="Arial" w:eastAsia="SimSun" w:hAnsi="Arial" w:cs="Arial"/>
          <w:lang w:eastAsia="zh-CN"/>
        </w:rPr>
        <w:tab/>
        <w:t xml:space="preserve">Apart from the </w:t>
      </w:r>
      <w:r w:rsidRPr="0067796A">
        <w:rPr>
          <w:rFonts w:ascii="Arial" w:eastAsia="SimSun" w:hAnsi="Arial" w:cs="Arial"/>
          <w:i/>
          <w:lang w:eastAsia="zh-CN"/>
        </w:rPr>
        <w:t>ex officio</w:t>
      </w:r>
      <w:r w:rsidRPr="0067796A">
        <w:rPr>
          <w:rFonts w:ascii="Arial" w:eastAsia="SimSun" w:hAnsi="Arial" w:cs="Arial"/>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lang w:eastAsia="zh-CN"/>
        </w:rPr>
        <w:t>ex officio</w:t>
      </w:r>
      <w:r w:rsidRPr="0067796A">
        <w:rPr>
          <w:rFonts w:ascii="Arial" w:eastAsia="SimSun" w:hAnsi="Arial" w:cs="Arial"/>
          <w:lang w:eastAsia="zh-CN"/>
        </w:rPr>
        <w:t xml:space="preserve"> member, their mandates will expire with the opening of the following Committee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9.</w:t>
      </w:r>
      <w:r w:rsidRPr="0067796A">
        <w:rPr>
          <w:rFonts w:ascii="Arial" w:eastAsia="SimSun" w:hAnsi="Arial" w:cs="Arial"/>
          <w:lang w:eastAsia="zh-CN"/>
        </w:rPr>
        <w:tab/>
        <w:t>The Advisory Board will meet regularly on the margins of Committee sessions, subject to the requirement that a quorum of seven members, including the Chair or one of the Vice</w:t>
      </w:r>
      <w:r w:rsidRPr="0067796A">
        <w:rPr>
          <w:rFonts w:ascii="Arial" w:eastAsia="SimSun" w:hAnsi="Arial" w:cs="Arial"/>
          <w:lang w:eastAsia="zh-CN"/>
        </w:rPr>
        <w:noBreakHyphen/>
        <w:t>Chairs, should be present.</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10.</w:t>
      </w:r>
      <w:r w:rsidRPr="0067796A">
        <w:rPr>
          <w:rFonts w:ascii="Arial" w:eastAsia="SimSun" w:hAnsi="Arial" w:cs="Arial"/>
          <w:lang w:eastAsia="zh-CN"/>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11.</w:t>
      </w:r>
      <w:r w:rsidRPr="0067796A">
        <w:rPr>
          <w:rFonts w:ascii="Arial" w:eastAsia="SimSun" w:hAnsi="Arial" w:cs="Arial"/>
          <w:lang w:eastAsia="zh-CN"/>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120" w:line="260" w:lineRule="atLeast"/>
        <w:ind w:left="5534"/>
        <w:contextualSpacing/>
        <w:rPr>
          <w:rFonts w:ascii="Arial" w:eastAsia="Times New Roman" w:hAnsi="Arial" w:cs="Arial"/>
        </w:rPr>
      </w:pPr>
      <w:r w:rsidRPr="0067796A">
        <w:rPr>
          <w:rFonts w:ascii="Arial" w:eastAsia="Times New Roman" w:hAnsi="Arial" w:cs="Arial"/>
        </w:rPr>
        <w:t>[Annex II follows]</w:t>
      </w:r>
    </w:p>
    <w:p w:rsidR="00FE371A" w:rsidRPr="0067796A" w:rsidRDefault="00FE371A" w:rsidP="00FE371A">
      <w:pPr>
        <w:spacing w:after="0" w:line="240" w:lineRule="atLeast"/>
        <w:ind w:left="567"/>
        <w:jc w:val="center"/>
        <w:rPr>
          <w:rFonts w:ascii="Arial" w:eastAsia="SimSun" w:hAnsi="Arial" w:cs="Arial"/>
          <w:lang w:eastAsia="zh-CN"/>
        </w:rPr>
        <w:sectPr w:rsidR="00FE371A" w:rsidRPr="0067796A" w:rsidSect="000879E6">
          <w:headerReference w:type="default" r:id="rId18"/>
          <w:headerReference w:type="first" r:id="rId19"/>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FE371A" w:rsidRPr="0067796A" w:rsidRDefault="00FE371A" w:rsidP="00FE371A">
      <w:pPr>
        <w:spacing w:after="0" w:line="240" w:lineRule="atLeast"/>
        <w:ind w:left="567"/>
        <w:jc w:val="center"/>
        <w:rPr>
          <w:rFonts w:ascii="Arial" w:eastAsia="SimSun" w:hAnsi="Arial" w:cs="Arial"/>
          <w:lang w:eastAsia="zh-CN"/>
        </w:rPr>
      </w:pPr>
    </w:p>
    <w:p w:rsidR="00FE371A" w:rsidRPr="0067796A" w:rsidRDefault="00FE371A" w:rsidP="00FE371A">
      <w:pPr>
        <w:spacing w:after="0" w:line="240" w:lineRule="auto"/>
        <w:ind w:left="567"/>
        <w:jc w:val="center"/>
        <w:rPr>
          <w:rFonts w:ascii="Arial" w:eastAsia="SimSun" w:hAnsi="Arial" w:cs="Arial"/>
          <w:u w:val="single"/>
          <w:lang w:eastAsia="zh-CN"/>
        </w:rPr>
      </w:pPr>
      <w:r w:rsidRPr="0067796A">
        <w:rPr>
          <w:rFonts w:ascii="Arial" w:eastAsia="SimSun" w:hAnsi="Arial" w:cs="Arial"/>
          <w:u w:val="single"/>
          <w:lang w:eastAsia="zh-CN"/>
        </w:rPr>
        <w:t>WIPO Voluntary Fund for Accredited Indigenous and Local Communities</w:t>
      </w:r>
    </w:p>
    <w:p w:rsidR="00FE371A" w:rsidRPr="0067796A" w:rsidRDefault="00FE371A" w:rsidP="00FE371A">
      <w:pPr>
        <w:spacing w:after="0" w:line="240" w:lineRule="auto"/>
        <w:ind w:left="567"/>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u w:val="single"/>
          <w:lang w:eastAsia="zh-CN"/>
        </w:rPr>
      </w:pPr>
      <w:r w:rsidRPr="0067796A">
        <w:rPr>
          <w:rFonts w:ascii="Arial" w:eastAsia="SimSun" w:hAnsi="Arial" w:cs="Arial"/>
          <w:u w:val="single"/>
          <w:lang w:eastAsia="zh-CN"/>
        </w:rPr>
        <w:t>FUND-RAISING</w:t>
      </w:r>
    </w:p>
    <w:p w:rsidR="00FE371A" w:rsidRPr="0067796A" w:rsidRDefault="00FE371A" w:rsidP="00FE371A">
      <w:pPr>
        <w:spacing w:after="0" w:line="240" w:lineRule="auto"/>
        <w:ind w:left="567"/>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u w:val="single"/>
          <w:lang w:eastAsia="zh-CN"/>
        </w:rPr>
      </w:pPr>
      <w:r w:rsidRPr="0067796A">
        <w:rPr>
          <w:rFonts w:ascii="Arial" w:eastAsia="SimSun" w:hAnsi="Arial" w:cs="Arial"/>
          <w:u w:val="single"/>
          <w:lang w:eastAsia="zh-CN"/>
        </w:rPr>
        <w:t>CASE FOR SUPPORT</w:t>
      </w:r>
    </w:p>
    <w:p w:rsidR="00FE371A" w:rsidRPr="0067796A" w:rsidRDefault="00FE371A" w:rsidP="00FE371A">
      <w:pPr>
        <w:spacing w:after="0" w:line="240" w:lineRule="auto"/>
        <w:ind w:left="567"/>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w:t>
      </w:r>
      <w:r w:rsidRPr="0067796A">
        <w:rPr>
          <w:rFonts w:ascii="Arial" w:eastAsia="SimSun" w:hAnsi="Arial" w:cs="Arial"/>
          <w:lang w:eastAsia="zh-CN"/>
        </w:rPr>
        <w:tab/>
      </w:r>
      <w:r w:rsidRPr="0067796A">
        <w:rPr>
          <w:rFonts w:ascii="Arial" w:eastAsia="SimSun" w:hAnsi="Arial" w:cs="Arial"/>
          <w:b/>
          <w:lang w:eastAsia="zh-CN"/>
        </w:rPr>
        <w:t>CONTEXT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67796A">
        <w:rPr>
          <w:rFonts w:ascii="Arial" w:eastAsia="SimSun" w:hAnsi="Arial" w:cs="Arial"/>
          <w:b/>
          <w:lang w:eastAsia="zh-CN"/>
        </w:rPr>
        <w:t xml:space="preserve"> </w:t>
      </w:r>
      <w:r w:rsidRPr="0067796A">
        <w:rPr>
          <w:rFonts w:ascii="Arial" w:eastAsia="SimSun" w:hAnsi="Arial" w:cs="Arial"/>
          <w:lang w:eastAsia="zh-CN"/>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67796A">
        <w:rPr>
          <w:rFonts w:ascii="Arial" w:eastAsia="SimSun" w:hAnsi="Arial" w:cs="Arial"/>
          <w:lang w:eastAsia="zh-CN"/>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b/>
          <w:lang w:eastAsia="zh-CN"/>
        </w:rPr>
      </w:pPr>
      <w:r w:rsidRPr="0067796A">
        <w:rPr>
          <w:rFonts w:ascii="Arial" w:eastAsia="SimSun" w:hAnsi="Arial" w:cs="Arial"/>
          <w:b/>
          <w:i/>
          <w:lang w:eastAsia="zh-CN"/>
        </w:rPr>
        <w:t>A need to facilitate the effective participation of indigenous peoples and local communities in the WIPO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provide the IGC with experience, information, comments and suggestions which are essential to ensuring that the decisions taken meet the needs and expectations of beneficiaries.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government delegations in the IGC have therefore unanimously recognized that “the participation of indigenous and local communities is of great importance for the work of the Committee”.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need to facilitate participation has been even more pressing since December 2009, when the IGC embarked on </w:t>
      </w:r>
      <w:r w:rsidRPr="0067796A">
        <w:rPr>
          <w:rFonts w:ascii="Arial" w:eastAsia="SimSun" w:hAnsi="Arial" w:cs="Arial"/>
          <w:b/>
          <w:lang w:eastAsia="zh-CN"/>
        </w:rPr>
        <w:t>intense negotiations</w:t>
      </w:r>
      <w:r w:rsidRPr="0067796A">
        <w:rPr>
          <w:rFonts w:ascii="Arial" w:eastAsia="SimSun" w:hAnsi="Arial" w:cs="Arial"/>
          <w:lang w:eastAsia="zh-CN"/>
        </w:rPr>
        <w:t xml:space="preserve"> on one or more international legal instruments to provide effective protection.</w:t>
      </w: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II.</w:t>
      </w:r>
      <w:r w:rsidRPr="0067796A">
        <w:rPr>
          <w:rFonts w:ascii="Arial" w:eastAsia="SimSun" w:hAnsi="Arial" w:cs="Arial"/>
          <w:lang w:eastAsia="zh-CN"/>
        </w:rPr>
        <w:tab/>
      </w:r>
      <w:r w:rsidRPr="0067796A">
        <w:rPr>
          <w:rFonts w:ascii="Arial" w:eastAsia="SimSun" w:hAnsi="Arial" w:cs="Arial"/>
          <w:b/>
          <w:lang w:eastAsia="zh-CN"/>
        </w:rPr>
        <w:t>THE VOLUNTARY FUND:</w:t>
      </w:r>
      <w:r w:rsidRPr="0067796A">
        <w:rPr>
          <w:rFonts w:ascii="Arial" w:eastAsia="SimSun" w:hAnsi="Arial" w:cs="Arial"/>
          <w:lang w:eastAsia="zh-CN"/>
        </w:rPr>
        <w:t xml:space="preserve">  </w:t>
      </w:r>
      <w:r w:rsidRPr="0067796A">
        <w:rPr>
          <w:rFonts w:ascii="Arial" w:eastAsia="SimSun" w:hAnsi="Arial" w:cs="Arial"/>
          <w:b/>
          <w:lang w:eastAsia="zh-CN"/>
        </w:rPr>
        <w:t>OBJECTIVES, OPERATION AND RESULTS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Concrete measures have been taken by the WIPO Member States to ensure the effective and active participation of indigenous peoples and local communities as observers in the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April 2001, a fast-track accreditation procedure has been in operation in the IGC for all </w:t>
      </w:r>
      <w:r w:rsidRPr="0067796A">
        <w:rPr>
          <w:rFonts w:ascii="Arial" w:eastAsia="SimSun" w:hAnsi="Arial" w:cs="Arial"/>
          <w:lang w:eastAsia="zh-CN"/>
        </w:rPr>
        <w:br/>
        <w:t xml:space="preserve">non-governmental and intergovernmental organizations; the IGC currently has more than </w:t>
      </w:r>
      <w:r w:rsidRPr="0067796A">
        <w:rPr>
          <w:rFonts w:ascii="Arial" w:eastAsia="SimSun" w:hAnsi="Arial" w:cs="Arial"/>
          <w:lang w:eastAsia="zh-CN"/>
        </w:rPr>
        <w:br/>
        <w:t>300 accredited observers, many of whom represent indigenous and local communities.  IGC sessions are opened with an indigenous panel, in which seven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parallel, many indigenous peoples and local communities have stressed and still stress that they encountered </w:t>
      </w:r>
      <w:r w:rsidRPr="0067796A">
        <w:rPr>
          <w:rFonts w:ascii="Arial" w:eastAsia="SimSun" w:hAnsi="Arial" w:cs="Arial"/>
          <w:b/>
          <w:lang w:eastAsia="zh-CN"/>
        </w:rPr>
        <w:t>insurmountable difficulties in financing the travel and accommodation costs</w:t>
      </w:r>
      <w:r w:rsidRPr="0067796A">
        <w:rPr>
          <w:rFonts w:ascii="Arial" w:eastAsia="SimSun" w:hAnsi="Arial" w:cs="Arial"/>
          <w:lang w:eastAsia="zh-CN"/>
        </w:rPr>
        <w:t xml:space="preserve"> of their representatives during IGC meetings, and that those costs prevent them from participating effectively.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order to address this legitimate concern, and following extensive consultations and a review of best practices prevailing within the United Nations system, </w:t>
      </w:r>
      <w:r w:rsidRPr="0067796A">
        <w:rPr>
          <w:rFonts w:ascii="Arial" w:eastAsia="SimSun" w:hAnsi="Arial" w:cs="Arial"/>
          <w:b/>
          <w:lang w:eastAsia="zh-CN"/>
        </w:rPr>
        <w:t>the WIPO General Assembly took the decision in 2005 to create the WIPO Voluntary Fund</w:t>
      </w:r>
      <w:r w:rsidRPr="0067796A">
        <w:rPr>
          <w:rFonts w:ascii="Arial" w:eastAsia="SimSun" w:hAnsi="Arial" w:cs="Arial"/>
          <w:lang w:eastAsia="zh-CN"/>
        </w:rPr>
        <w:t xml:space="preserve"> for Accredited Indigenous and Local Communities</w:t>
      </w:r>
      <w:r w:rsidRPr="0067796A">
        <w:rPr>
          <w:rFonts w:ascii="Arial" w:eastAsia="SimSun" w:hAnsi="Arial" w:cs="Arial"/>
          <w:b/>
          <w:lang w:eastAsia="zh-CN"/>
        </w:rPr>
        <w:t xml:space="preserve"> </w:t>
      </w:r>
      <w:r w:rsidRPr="0067796A">
        <w:rPr>
          <w:rFonts w:ascii="Arial" w:eastAsia="SimSun" w:hAnsi="Arial" w:cs="Arial"/>
          <w:lang w:eastAsia="zh-CN"/>
        </w:rPr>
        <w:t>in order to finance the participation in the IGC of accredited observers representing indigenous and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objective of this indispensable financing instrument and its rules of operation were clearly set out by the General Assembly, in formal decisions that provide the legal basis of the Fund</w:t>
      </w:r>
      <w:r w:rsidRPr="0067796A">
        <w:rPr>
          <w:rFonts w:ascii="Arial" w:eastAsia="SimSun" w:hAnsi="Arial" w:cs="Times New Roman"/>
          <w:vertAlign w:val="superscript"/>
          <w:lang w:eastAsia="zh-CN"/>
        </w:rPr>
        <w:footnoteReference w:id="3"/>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Objective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Source of funding</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WIPO Secretariat is not authorized to draw on the WIPO budget to keep the Fund in operation.  </w:t>
      </w:r>
      <w:r w:rsidRPr="0067796A">
        <w:rPr>
          <w:rFonts w:ascii="Arial" w:eastAsia="SimSun" w:hAnsi="Arial" w:cs="Arial"/>
          <w:b/>
          <w:lang w:eastAsia="zh-CN"/>
        </w:rPr>
        <w:t>The Fund relies exclusively on voluntary contributions from donors</w:t>
      </w:r>
      <w:r w:rsidRPr="0067796A">
        <w:rPr>
          <w:rFonts w:ascii="Arial" w:eastAsia="SimSun" w:hAnsi="Arial" w:cs="Arial"/>
          <w:lang w:eastAsia="zh-CN"/>
        </w:rPr>
        <w:t xml:space="preserve">.  That means that the Fund cannot operate unless it receives contributions from donors.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Operation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1"/>
        </w:numPr>
        <w:spacing w:after="0" w:line="240" w:lineRule="auto"/>
        <w:rPr>
          <w:rFonts w:ascii="Arial" w:eastAsia="SimSun" w:hAnsi="Arial" w:cs="Arial"/>
          <w:lang w:eastAsia="zh-CN"/>
        </w:rPr>
      </w:pPr>
      <w:r w:rsidRPr="0067796A">
        <w:rPr>
          <w:rFonts w:ascii="Arial" w:eastAsia="SimSun" w:hAnsi="Arial" w:cs="Arial"/>
          <w:b/>
          <w:lang w:eastAsia="zh-CN"/>
        </w:rPr>
        <w:t>Transparency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list of contributors and amount of donations, the financial situation of the Fund, the list of candidates for financial support and the list of funded participants with the amount spent for each of them are communicated to the IGC at each of its sessions through an official Information Note</w:t>
      </w:r>
      <w:r w:rsidRPr="0067796A">
        <w:rPr>
          <w:rFonts w:ascii="Arial" w:eastAsia="SimSun" w:hAnsi="Arial" w:cs="Times New Roman"/>
          <w:vertAlign w:val="superscript"/>
          <w:lang w:eastAsia="zh-CN"/>
        </w:rPr>
        <w:footnoteReference w:id="4"/>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nine members of the Fund Advisory Board, which selects candidates to receive funding, are elected by the IGC plenary on the proposal of its Chairperson.  Their mandate expires in practice at the end of the IGC session which elected them;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funding criteria, including geographical balance criteria, as well as the conditions governing financial support from the Fund, are clearly established by the Fund’s rules;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WIPO Advisory Board adopts a formal report at the end of each of its meeting;  the content of the report is sent to the WIPO Director General and communicated by him to the IGC through an official Information Note in an expeditious manner</w:t>
      </w:r>
      <w:r w:rsidRPr="0067796A">
        <w:rPr>
          <w:rFonts w:ascii="Arial" w:eastAsia="SimSun" w:hAnsi="Arial" w:cs="Times New Roman"/>
          <w:vertAlign w:val="superscript"/>
          <w:lang w:eastAsia="zh-CN"/>
        </w:rPr>
        <w:footnoteReference w:id="5"/>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2"/>
        </w:numPr>
        <w:spacing w:after="0" w:line="240" w:lineRule="auto"/>
        <w:rPr>
          <w:rFonts w:ascii="Arial" w:eastAsia="SimSun" w:hAnsi="Arial" w:cs="Arial"/>
          <w:lang w:eastAsia="zh-CN"/>
        </w:rPr>
      </w:pPr>
      <w:r w:rsidRPr="0067796A">
        <w:rPr>
          <w:rFonts w:ascii="Arial" w:eastAsia="SimSun" w:hAnsi="Arial" w:cs="Arial"/>
          <w:b/>
          <w:lang w:eastAsia="zh-CN"/>
        </w:rPr>
        <w:t>Independence and inclusiveness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nine members of the Fund Advisory Board serve independently and take their decisions in their personal capacity;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candidates for funding are required to provide documents to support their application, in practice in the form of an application form and </w:t>
      </w:r>
      <w:r w:rsidRPr="0067796A">
        <w:rPr>
          <w:rFonts w:ascii="Arial" w:eastAsia="SimSun" w:hAnsi="Arial" w:cs="Arial"/>
          <w:i/>
          <w:lang w:eastAsia="zh-CN"/>
        </w:rPr>
        <w:t>curriculum vitae</w:t>
      </w:r>
      <w:r w:rsidRPr="0067796A">
        <w:rPr>
          <w:rFonts w:ascii="Arial" w:eastAsia="SimSun" w:hAnsi="Arial" w:cs="Arial"/>
          <w:lang w:eastAsia="zh-CN"/>
        </w:rPr>
        <w:t>, which facilitates the review of their application based on the funding criteria;</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Board’s recommendations are binding on the WIPO Secretariat which merely provides the necessary administrative support and implements these recommendations in strict conformity with the Fund’s rules;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three members of the Advisory Board are from accredited observers representing one or more indigenous or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3"/>
        </w:numPr>
        <w:spacing w:after="0" w:line="240" w:lineRule="auto"/>
        <w:rPr>
          <w:rFonts w:ascii="Arial" w:eastAsia="SimSun" w:hAnsi="Arial" w:cs="Arial"/>
          <w:lang w:eastAsia="zh-CN"/>
        </w:rPr>
      </w:pPr>
      <w:r w:rsidRPr="0067796A">
        <w:rPr>
          <w:rFonts w:ascii="Arial" w:eastAsia="SimSun" w:hAnsi="Arial" w:cs="Arial"/>
          <w:b/>
          <w:lang w:eastAsia="zh-CN"/>
        </w:rPr>
        <w:t>Efficiency:  no deductions from the Fund for administrative costs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members of the Advisory Board meet on the margins of the IGC session in which they are participating.  They are not paid or compensated for the tasks that they carry out;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 is required to conclude its deliberations before the end of the session during which it meets;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WIPO Secretariat is not authorized to draw on the Fund to cover any administrative costs;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a specific clause in the Fund’s rules is designed to keep administrative costs to a strict minimum.</w:t>
      </w:r>
    </w:p>
    <w:p w:rsidR="007F4DE4" w:rsidRDefault="007F4DE4">
      <w:pPr>
        <w:rPr>
          <w:rFonts w:ascii="Arial" w:eastAsia="SimSun" w:hAnsi="Arial" w:cs="Arial"/>
          <w:lang w:eastAsia="zh-CN"/>
        </w:rPr>
      </w:pPr>
      <w:r>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lang w:eastAsia="zh-CN"/>
        </w:rPr>
      </w:pPr>
    </w:p>
    <w:p w:rsidR="00FD0B5F" w:rsidRPr="00FD0B5F" w:rsidRDefault="00FD0B5F" w:rsidP="00FD0B5F">
      <w:pPr>
        <w:spacing w:after="0" w:line="240" w:lineRule="auto"/>
        <w:rPr>
          <w:rFonts w:ascii="Arial" w:eastAsia="SimSun" w:hAnsi="Arial" w:cs="Arial"/>
          <w:i/>
          <w:lang w:eastAsia="zh-CN"/>
        </w:rPr>
      </w:pPr>
      <w:r w:rsidRPr="00FD0B5F">
        <w:rPr>
          <w:rFonts w:ascii="Arial" w:eastAsia="SimSun" w:hAnsi="Arial" w:cs="Arial"/>
          <w:b/>
          <w:i/>
          <w:lang w:eastAsia="zh-CN"/>
        </w:rPr>
        <w:t>Results</w:t>
      </w:r>
      <w:r w:rsidRPr="00FD0B5F">
        <w:rPr>
          <w:rFonts w:ascii="Arial" w:eastAsia="SimSun" w:hAnsi="Arial" w:cs="Arial"/>
          <w:i/>
          <w:lang w:eastAsia="zh-CN"/>
        </w:rPr>
        <w:t xml:space="preserve"> (April 2006 – </w:t>
      </w:r>
      <w:r w:rsidR="001B6306">
        <w:rPr>
          <w:rFonts w:ascii="Arial" w:eastAsia="SimSun" w:hAnsi="Arial" w:cs="Arial"/>
          <w:i/>
          <w:lang w:eastAsia="zh-CN"/>
        </w:rPr>
        <w:t>November</w:t>
      </w:r>
      <w:r w:rsidRPr="00FD0B5F">
        <w:rPr>
          <w:rFonts w:ascii="Arial" w:eastAsia="SimSun" w:hAnsi="Arial" w:cs="Arial"/>
          <w:i/>
          <w:lang w:eastAsia="zh-CN"/>
        </w:rPr>
        <w:t xml:space="preserve"> 2013)</w:t>
      </w:r>
    </w:p>
    <w:p w:rsidR="00FD0B5F" w:rsidRPr="00FD0B5F" w:rsidRDefault="00FD0B5F" w:rsidP="00FD0B5F">
      <w:pPr>
        <w:spacing w:after="0" w:line="240" w:lineRule="auto"/>
        <w:rPr>
          <w:rFonts w:ascii="Arial" w:eastAsia="SimSun" w:hAnsi="Arial" w:cs="Arial"/>
          <w:i/>
          <w:lang w:eastAsia="zh-CN"/>
        </w:rPr>
      </w:pPr>
    </w:p>
    <w:p w:rsidR="001B6306" w:rsidRDefault="00FD0B5F" w:rsidP="00FD0B5F">
      <w:pPr>
        <w:spacing w:after="0" w:line="240" w:lineRule="auto"/>
        <w:ind w:left="720"/>
        <w:rPr>
          <w:rFonts w:ascii="Arial" w:eastAsia="SimSun" w:hAnsi="Arial" w:cs="Arial"/>
          <w:lang w:eastAsia="zh-CN"/>
        </w:rPr>
      </w:pPr>
      <w:r w:rsidRPr="00FD0B5F">
        <w:rPr>
          <w:rFonts w:ascii="Arial" w:eastAsia="SimSun" w:hAnsi="Arial" w:cs="Arial"/>
          <w:lang w:eastAsia="zh-CN"/>
        </w:rPr>
        <w:t>A total of 459 applications</w:t>
      </w:r>
      <w:r w:rsidRPr="00FD0B5F">
        <w:rPr>
          <w:rFonts w:ascii="Arial" w:eastAsia="SimSun" w:hAnsi="Arial" w:cs="Arial"/>
          <w:vertAlign w:val="superscript"/>
          <w:lang w:eastAsia="zh-CN"/>
        </w:rPr>
        <w:footnoteReference w:id="6"/>
      </w:r>
      <w:r w:rsidRPr="00FD0B5F">
        <w:rPr>
          <w:rFonts w:ascii="Arial" w:eastAsia="SimSun" w:hAnsi="Arial" w:cs="Arial"/>
          <w:lang w:eastAsia="zh-CN"/>
        </w:rPr>
        <w:t xml:space="preserve"> </w:t>
      </w:r>
      <w:r w:rsidR="002633D4">
        <w:rPr>
          <w:rFonts w:ascii="Arial" w:eastAsia="SimSun" w:hAnsi="Arial" w:cs="Arial"/>
          <w:lang w:eastAsia="zh-CN"/>
        </w:rPr>
        <w:t>for funding in view of 17 sessions of the IGC (26</w:t>
      </w:r>
      <w:r w:rsidR="002633D4" w:rsidRPr="002633D4">
        <w:rPr>
          <w:rFonts w:ascii="Arial" w:eastAsia="SimSun" w:hAnsi="Arial" w:cs="Arial"/>
          <w:vertAlign w:val="superscript"/>
          <w:lang w:eastAsia="zh-CN"/>
        </w:rPr>
        <w:t>th</w:t>
      </w:r>
      <w:r w:rsidR="002633D4">
        <w:rPr>
          <w:rFonts w:ascii="Arial" w:eastAsia="SimSun" w:hAnsi="Arial" w:cs="Arial"/>
          <w:lang w:eastAsia="zh-CN"/>
        </w:rPr>
        <w:t xml:space="preserve"> session included) and two meetings of the Intersessional Working Group (IWG) </w:t>
      </w:r>
      <w:r w:rsidRPr="00FD0B5F">
        <w:rPr>
          <w:rFonts w:ascii="Arial" w:eastAsia="SimSun" w:hAnsi="Arial" w:cs="Arial"/>
          <w:lang w:eastAsia="zh-CN"/>
        </w:rPr>
        <w:t xml:space="preserve">have been processed so far during 17 meetings of the Fund’s Advisory Board. </w:t>
      </w:r>
    </w:p>
    <w:p w:rsidR="001B6306" w:rsidRDefault="001B6306" w:rsidP="00FD0B5F">
      <w:pPr>
        <w:spacing w:after="0" w:line="240" w:lineRule="auto"/>
        <w:ind w:left="720"/>
        <w:rPr>
          <w:rFonts w:ascii="Arial" w:eastAsia="SimSun" w:hAnsi="Arial" w:cs="Arial"/>
          <w:lang w:eastAsia="zh-CN"/>
        </w:rPr>
      </w:pPr>
    </w:p>
    <w:p w:rsidR="00C05417" w:rsidRDefault="00A85977" w:rsidP="00FD0B5F">
      <w:pPr>
        <w:spacing w:after="0" w:line="240" w:lineRule="auto"/>
        <w:ind w:left="720"/>
        <w:rPr>
          <w:rFonts w:ascii="Arial" w:eastAsia="SimSun" w:hAnsi="Arial" w:cs="Arial"/>
          <w:lang w:eastAsia="zh-CN"/>
        </w:rPr>
      </w:pPr>
      <w:r>
        <w:rPr>
          <w:rFonts w:ascii="Arial" w:eastAsia="SimSun" w:hAnsi="Arial" w:cs="Arial"/>
          <w:lang w:eastAsia="zh-CN"/>
        </w:rPr>
        <w:t xml:space="preserve">A total of </w:t>
      </w:r>
      <w:r w:rsidR="00EA071C">
        <w:rPr>
          <w:rFonts w:ascii="Arial" w:eastAsia="SimSun" w:hAnsi="Arial" w:cs="Arial"/>
          <w:lang w:eastAsia="zh-CN"/>
        </w:rPr>
        <w:t>158 applications were recommended for funding by the Advisory Board</w:t>
      </w:r>
      <w:r w:rsidR="001B6306">
        <w:rPr>
          <w:rFonts w:ascii="Arial" w:eastAsia="SimSun" w:hAnsi="Arial" w:cs="Arial"/>
          <w:lang w:eastAsia="zh-CN"/>
        </w:rPr>
        <w:t xml:space="preserve"> in view of the 10</w:t>
      </w:r>
      <w:r w:rsidR="001B6306" w:rsidRPr="001B6306">
        <w:rPr>
          <w:rFonts w:ascii="Arial" w:eastAsia="SimSun" w:hAnsi="Arial" w:cs="Arial"/>
          <w:vertAlign w:val="superscript"/>
          <w:lang w:eastAsia="zh-CN"/>
        </w:rPr>
        <w:t>th</w:t>
      </w:r>
      <w:r w:rsidR="001B6306">
        <w:rPr>
          <w:rFonts w:ascii="Arial" w:eastAsia="SimSun" w:hAnsi="Arial" w:cs="Arial"/>
          <w:lang w:eastAsia="zh-CN"/>
        </w:rPr>
        <w:t xml:space="preserve"> until the 25</w:t>
      </w:r>
      <w:r w:rsidR="001B6306" w:rsidRPr="001B6306">
        <w:rPr>
          <w:rFonts w:ascii="Arial" w:eastAsia="SimSun" w:hAnsi="Arial" w:cs="Arial"/>
          <w:vertAlign w:val="superscript"/>
          <w:lang w:eastAsia="zh-CN"/>
        </w:rPr>
        <w:t>th</w:t>
      </w:r>
      <w:r w:rsidR="001B6306">
        <w:rPr>
          <w:rFonts w:ascii="Arial" w:eastAsia="SimSun" w:hAnsi="Arial" w:cs="Arial"/>
          <w:lang w:eastAsia="zh-CN"/>
        </w:rPr>
        <w:t xml:space="preserve"> session of the IGC</w:t>
      </w:r>
      <w:r>
        <w:rPr>
          <w:rFonts w:ascii="Arial" w:eastAsia="SimSun" w:hAnsi="Arial" w:cs="Arial"/>
          <w:lang w:eastAsia="zh-CN"/>
        </w:rPr>
        <w:t xml:space="preserve"> (inclusive)</w:t>
      </w:r>
      <w:r w:rsidR="001B6306">
        <w:rPr>
          <w:rFonts w:ascii="Arial" w:eastAsia="SimSun" w:hAnsi="Arial" w:cs="Arial"/>
          <w:lang w:eastAsia="zh-CN"/>
        </w:rPr>
        <w:t>, including two IWG</w:t>
      </w:r>
      <w:r w:rsidR="00F25524">
        <w:rPr>
          <w:rFonts w:ascii="Arial" w:eastAsia="SimSun" w:hAnsi="Arial" w:cs="Arial"/>
          <w:lang w:eastAsia="zh-CN"/>
        </w:rPr>
        <w:t>s</w:t>
      </w:r>
      <w:r w:rsidR="00EA071C">
        <w:rPr>
          <w:rFonts w:ascii="Arial" w:eastAsia="SimSun" w:hAnsi="Arial" w:cs="Arial"/>
          <w:lang w:eastAsia="zh-CN"/>
        </w:rPr>
        <w:t xml:space="preserve">. </w:t>
      </w:r>
      <w:r w:rsidR="00C05417">
        <w:rPr>
          <w:rFonts w:ascii="Arial" w:eastAsia="SimSun" w:hAnsi="Arial" w:cs="Arial"/>
          <w:lang w:eastAsia="zh-CN"/>
        </w:rPr>
        <w:t xml:space="preserve">During that period, </w:t>
      </w:r>
      <w:r w:rsidR="00C05417" w:rsidRPr="00FD0B5F">
        <w:rPr>
          <w:rFonts w:ascii="Arial" w:eastAsia="SimSun" w:hAnsi="Arial" w:cs="Arial"/>
          <w:lang w:eastAsia="zh-CN"/>
        </w:rPr>
        <w:t>133</w:t>
      </w:r>
      <w:r w:rsidR="002633D4">
        <w:rPr>
          <w:rStyle w:val="FootnoteReference"/>
          <w:rFonts w:ascii="Arial" w:eastAsia="SimSun" w:hAnsi="Arial"/>
          <w:lang w:eastAsia="zh-CN"/>
        </w:rPr>
        <w:footnoteReference w:id="7"/>
      </w:r>
      <w:r w:rsidR="00C05417">
        <w:rPr>
          <w:rFonts w:ascii="Arial" w:eastAsia="SimSun" w:hAnsi="Arial" w:cs="Arial"/>
          <w:lang w:eastAsia="zh-CN"/>
        </w:rPr>
        <w:t xml:space="preserve"> </w:t>
      </w:r>
      <w:r w:rsidR="00C05417" w:rsidRPr="00FD0B5F">
        <w:rPr>
          <w:rFonts w:ascii="Arial" w:eastAsia="SimSun" w:hAnsi="Arial" w:cs="Arial"/>
          <w:lang w:eastAsia="zh-CN"/>
        </w:rPr>
        <w:t xml:space="preserve">recommended </w:t>
      </w:r>
      <w:r w:rsidR="00C05417">
        <w:rPr>
          <w:rFonts w:ascii="Arial" w:eastAsia="SimSun" w:hAnsi="Arial" w:cs="Arial"/>
          <w:lang w:eastAsia="zh-CN"/>
        </w:rPr>
        <w:t xml:space="preserve">applications were actually funded, </w:t>
      </w:r>
      <w:r w:rsidR="00FD0B5F" w:rsidRPr="00FD0B5F">
        <w:rPr>
          <w:rFonts w:ascii="Arial" w:eastAsia="SimSun" w:hAnsi="Arial" w:cs="Arial"/>
          <w:lang w:eastAsia="zh-CN"/>
        </w:rPr>
        <w:t>in support of the participation</w:t>
      </w:r>
      <w:r>
        <w:rPr>
          <w:rFonts w:ascii="Arial" w:eastAsia="SimSun" w:hAnsi="Arial" w:cs="Arial"/>
          <w:lang w:eastAsia="zh-CN"/>
        </w:rPr>
        <w:t xml:space="preserve"> </w:t>
      </w:r>
      <w:r w:rsidR="002633D4">
        <w:rPr>
          <w:rFonts w:ascii="Arial" w:eastAsia="SimSun" w:hAnsi="Arial" w:cs="Arial"/>
          <w:lang w:eastAsia="zh-CN"/>
        </w:rPr>
        <w:t>of</w:t>
      </w:r>
      <w:r w:rsidR="00FD0B5F" w:rsidRPr="00FD0B5F">
        <w:rPr>
          <w:rFonts w:ascii="Arial" w:eastAsia="SimSun" w:hAnsi="Arial" w:cs="Arial"/>
          <w:lang w:eastAsia="zh-CN"/>
        </w:rPr>
        <w:t xml:space="preserve"> </w:t>
      </w:r>
      <w:r w:rsidR="0020639E">
        <w:rPr>
          <w:rFonts w:ascii="Arial" w:eastAsia="SimSun" w:hAnsi="Arial" w:cs="Arial"/>
          <w:lang w:eastAsia="zh-CN"/>
        </w:rPr>
        <w:t>69</w:t>
      </w:r>
      <w:r w:rsidR="00FD0B5F" w:rsidRPr="00FD0B5F">
        <w:rPr>
          <w:rFonts w:ascii="Arial" w:eastAsia="SimSun" w:hAnsi="Arial" w:cs="Arial"/>
          <w:lang w:eastAsia="zh-CN"/>
        </w:rPr>
        <w:t xml:space="preserve"> different representatives of various i</w:t>
      </w:r>
      <w:r>
        <w:rPr>
          <w:rFonts w:ascii="Arial" w:eastAsia="SimSun" w:hAnsi="Arial" w:cs="Arial"/>
          <w:lang w:eastAsia="zh-CN"/>
        </w:rPr>
        <w:t>ndigenous and local communities</w:t>
      </w:r>
      <w:r w:rsidR="00C05417" w:rsidRPr="00C05417">
        <w:rPr>
          <w:rFonts w:ascii="Arial" w:eastAsia="SimSun" w:hAnsi="Arial" w:cs="Arial"/>
          <w:lang w:eastAsia="zh-CN"/>
        </w:rPr>
        <w:t xml:space="preserve"> </w:t>
      </w:r>
      <w:r>
        <w:rPr>
          <w:rFonts w:ascii="Arial" w:eastAsia="SimSun" w:hAnsi="Arial" w:cs="Arial"/>
          <w:lang w:eastAsia="zh-CN"/>
        </w:rPr>
        <w:t>in those 16 sessions of the IGC and two IWGs</w:t>
      </w:r>
      <w:r>
        <w:rPr>
          <w:rFonts w:ascii="Arial" w:eastAsia="SimSun" w:hAnsi="Arial" w:cs="Arial"/>
          <w:lang w:eastAsia="zh-CN"/>
        </w:rPr>
        <w:t>.</w:t>
      </w:r>
    </w:p>
    <w:p w:rsidR="00C05417" w:rsidRDefault="00C05417" w:rsidP="00FD0B5F">
      <w:pPr>
        <w:spacing w:after="0" w:line="240" w:lineRule="auto"/>
        <w:ind w:left="720"/>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III.</w:t>
      </w:r>
      <w:r w:rsidRPr="0067796A">
        <w:rPr>
          <w:rFonts w:ascii="Arial" w:eastAsia="SimSun" w:hAnsi="Arial" w:cs="Arial"/>
          <w:lang w:eastAsia="zh-CN"/>
        </w:rPr>
        <w:tab/>
      </w:r>
      <w:r w:rsidRPr="0067796A">
        <w:rPr>
          <w:rFonts w:ascii="Arial" w:eastAsia="SimSun" w:hAnsi="Arial" w:cs="Arial"/>
          <w:b/>
          <w:lang w:eastAsia="zh-CN"/>
        </w:rPr>
        <w:t>CONTRIBUTIONS TO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Provisions relating to contributions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numPr>
          <w:ilvl w:val="0"/>
          <w:numId w:val="5"/>
        </w:numPr>
        <w:tabs>
          <w:tab w:val="left" w:pos="567"/>
        </w:tabs>
        <w:spacing w:after="0" w:line="240" w:lineRule="auto"/>
        <w:rPr>
          <w:rFonts w:ascii="Arial" w:eastAsia="SimSun" w:hAnsi="Arial" w:cs="Arial"/>
          <w:lang w:eastAsia="zh-CN"/>
        </w:rPr>
      </w:pPr>
      <w:r w:rsidRPr="0067796A">
        <w:rPr>
          <w:rFonts w:ascii="Arial" w:eastAsia="SimSun" w:hAnsi="Arial" w:cs="Arial"/>
          <w:lang w:eastAsia="zh-CN"/>
        </w:rPr>
        <w:t>There are no restrictions regarding the minimum or maximum amount of a donation;</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5"/>
        </w:numPr>
        <w:spacing w:after="0" w:line="240" w:lineRule="auto"/>
        <w:rPr>
          <w:rFonts w:ascii="Arial" w:eastAsia="SimSun" w:hAnsi="Arial" w:cs="Arial"/>
          <w:lang w:eastAsia="zh-CN"/>
        </w:rPr>
      </w:pPr>
      <w:r w:rsidRPr="0067796A">
        <w:rPr>
          <w:rFonts w:ascii="Arial" w:eastAsia="SimSun" w:hAnsi="Arial" w:cs="Arial"/>
          <w:lang w:eastAsia="zh-CN"/>
        </w:rPr>
        <w:t>the names of the contributors and the level of contributions and pledges received are publicized by an Information Note before each IGC session.  Further modalities of acknowledgment can be discussed with contributors.  However, donors may remain anonymous if they so wish;</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6"/>
        </w:numPr>
        <w:spacing w:after="0" w:line="240" w:lineRule="auto"/>
        <w:rPr>
          <w:rFonts w:ascii="Arial" w:eastAsia="SimSun" w:hAnsi="Arial" w:cs="Arial"/>
          <w:lang w:eastAsia="zh-CN"/>
        </w:rPr>
      </w:pPr>
      <w:r w:rsidRPr="0067796A">
        <w:rPr>
          <w:rFonts w:ascii="Arial" w:eastAsia="SimSun" w:hAnsi="Arial" w:cs="Arial"/>
          <w:lang w:eastAsia="zh-CN"/>
        </w:rPr>
        <w:t>all contributions are allocated directly and exclusively to financing the participation of accredited indigenous and local communities in the sessions of the IGC;  no administrative costs are borne by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6"/>
        </w:numPr>
        <w:spacing w:after="0" w:line="240" w:lineRule="auto"/>
        <w:rPr>
          <w:rFonts w:ascii="Arial" w:eastAsia="SimSun" w:hAnsi="Arial" w:cs="Arial"/>
          <w:lang w:eastAsia="zh-CN"/>
        </w:rPr>
      </w:pPr>
      <w:r w:rsidRPr="0067796A">
        <w:rPr>
          <w:rFonts w:ascii="Arial" w:eastAsia="SimSun" w:hAnsi="Arial" w:cs="Arial"/>
          <w:lang w:eastAsia="zh-CN"/>
        </w:rPr>
        <w:t>taking into account that it is a collective Fund, it is not possible to depart from the Fund’s rules in relation to any particular contribution;  contributions cannot be earmarked by the donor for a particular category of beneficiary or expense;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7"/>
        </w:numPr>
        <w:spacing w:after="0" w:line="240" w:lineRule="auto"/>
        <w:rPr>
          <w:rFonts w:ascii="Arial" w:eastAsia="SimSun" w:hAnsi="Arial" w:cs="Arial"/>
          <w:lang w:eastAsia="zh-CN"/>
        </w:rPr>
      </w:pPr>
      <w:r w:rsidRPr="0067796A">
        <w:rPr>
          <w:rFonts w:ascii="Arial" w:eastAsia="SimSun" w:hAnsi="Arial" w:cs="Arial"/>
          <w:lang w:eastAsia="zh-CN"/>
        </w:rPr>
        <w:t>the Fund’s Advisory Board independently selects candidates for support;  if a contributor is represented within the IGC as a Member State, it may stand for election as a member of the Fund’s Advisory Board;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7"/>
        </w:numPr>
        <w:spacing w:after="0" w:line="240" w:lineRule="auto"/>
        <w:rPr>
          <w:rFonts w:ascii="Arial" w:eastAsia="SimSun" w:hAnsi="Arial" w:cs="Arial"/>
          <w:lang w:eastAsia="zh-CN"/>
        </w:rPr>
      </w:pPr>
      <w:r w:rsidRPr="0067796A">
        <w:rPr>
          <w:rFonts w:ascii="Arial" w:eastAsia="SimSun" w:hAnsi="Arial" w:cs="Arial"/>
          <w:lang w:eastAsia="zh-CN"/>
        </w:rPr>
        <w:t>contributions are used in the order received in the Fund’s bank account.</w:t>
      </w:r>
    </w:p>
    <w:p w:rsidR="00FE371A" w:rsidRPr="0067796A" w:rsidRDefault="00FE371A" w:rsidP="00FE371A">
      <w:pPr>
        <w:spacing w:after="0" w:line="240" w:lineRule="auto"/>
        <w:rPr>
          <w:rFonts w:ascii="Arial" w:eastAsia="SimSun" w:hAnsi="Arial" w:cs="Arial"/>
          <w:lang w:eastAsia="zh-CN"/>
        </w:rPr>
      </w:pPr>
    </w:p>
    <w:p w:rsidR="00EA071C" w:rsidRDefault="00EA071C">
      <w:pPr>
        <w:rPr>
          <w:rFonts w:ascii="Arial" w:eastAsia="SimSun" w:hAnsi="Arial" w:cs="Arial"/>
          <w:lang w:eastAsia="zh-CN"/>
        </w:rPr>
      </w:pPr>
      <w:r>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b/>
          <w:i/>
          <w:lang w:eastAsia="zh-CN"/>
        </w:rPr>
      </w:pPr>
      <w:r w:rsidRPr="0067796A">
        <w:rPr>
          <w:rFonts w:ascii="Arial" w:eastAsia="SimSun" w:hAnsi="Arial" w:cs="Arial"/>
          <w:b/>
          <w:i/>
          <w:lang w:eastAsia="zh-CN"/>
        </w:rPr>
        <w:t>Reporting to donors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Standard and public reporting regarding the use of the Fund is provided through an Information Note.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Additionally, the exchange of letters formalizing the contribution agreement between the donor and WIPO may include a clause for a more detailed periodic financial report on the use of the contribution.</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operation of the Fund is also subject to internal auditing.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IV. </w:t>
      </w:r>
      <w:r w:rsidRPr="0067796A">
        <w:rPr>
          <w:rFonts w:ascii="Arial" w:eastAsia="SimSun" w:hAnsi="Arial" w:cs="Arial"/>
          <w:lang w:eastAsia="zh-CN"/>
        </w:rPr>
        <w:tab/>
      </w:r>
      <w:r w:rsidRPr="0067796A">
        <w:rPr>
          <w:rFonts w:ascii="Arial" w:eastAsia="SimSun" w:hAnsi="Arial" w:cs="Arial"/>
          <w:b/>
          <w:lang w:eastAsia="zh-CN"/>
        </w:rPr>
        <w:t>NEED FOR REPLENISHMENT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its creation in 2005, the Voluntary Fund </w:t>
      </w:r>
      <w:r w:rsidRPr="0067796A">
        <w:rPr>
          <w:rFonts w:ascii="Arial" w:eastAsia="SimSun" w:hAnsi="Arial" w:cs="Arial"/>
          <w:b/>
          <w:lang w:eastAsia="zh-CN"/>
        </w:rPr>
        <w:t>has benefited from a wide range of contributions</w:t>
      </w:r>
      <w:r w:rsidRPr="0067796A">
        <w:rPr>
          <w:rFonts w:ascii="Arial" w:eastAsia="SimSun" w:hAnsi="Arial" w:cs="Arial"/>
          <w:lang w:eastAsia="zh-CN"/>
        </w:rPr>
        <w:t xml:space="preserve">: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chronological order,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7B6084">
      <w:pPr>
        <w:numPr>
          <w:ilvl w:val="2"/>
          <w:numId w:val="4"/>
        </w:numPr>
        <w:spacing w:after="0" w:line="240" w:lineRule="auto"/>
        <w:rPr>
          <w:rFonts w:ascii="Arial" w:eastAsia="SimSun" w:hAnsi="Arial" w:cs="Arial"/>
          <w:lang w:eastAsia="zh-CN"/>
        </w:rPr>
      </w:pPr>
      <w:r w:rsidRPr="0067796A">
        <w:rPr>
          <w:rFonts w:ascii="Arial" w:eastAsia="SimSun" w:hAnsi="Arial" w:cs="Arial"/>
          <w:lang w:eastAsia="zh-CN"/>
        </w:rPr>
        <w:t xml:space="preserve">the Swedish International Biodiversity Programme (SwedBio/CBM) </w:t>
      </w:r>
      <w:r w:rsidRPr="0067796A">
        <w:rPr>
          <w:rFonts w:ascii="Arial" w:eastAsia="SimSun" w:hAnsi="Arial" w:cs="Arial"/>
          <w:lang w:eastAsia="zh-CN"/>
        </w:rPr>
        <w:br/>
        <w:t>(the equivalent of 86,092.60 Swiss francs)</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France (the equivalent of 31,684 Swiss francs)</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the Christensen Fund (the equivalent of 29,992.50 Swiss francs)</w:t>
      </w:r>
    </w:p>
    <w:p w:rsidR="00FE371A" w:rsidRPr="0067796A" w:rsidRDefault="00FE371A" w:rsidP="007B6084">
      <w:pPr>
        <w:numPr>
          <w:ilvl w:val="2"/>
          <w:numId w:val="4"/>
        </w:numPr>
        <w:spacing w:after="0" w:line="240" w:lineRule="auto"/>
        <w:rPr>
          <w:rFonts w:ascii="Arial" w:eastAsia="SimSun" w:hAnsi="Arial" w:cs="Arial"/>
          <w:lang w:eastAsia="zh-CN"/>
        </w:rPr>
      </w:pPr>
      <w:r w:rsidRPr="0067796A">
        <w:rPr>
          <w:rFonts w:ascii="Arial" w:eastAsia="SimSun" w:hAnsi="Arial" w:cs="Arial"/>
          <w:lang w:eastAsia="zh-CN"/>
        </w:rPr>
        <w:t xml:space="preserve">Switzerland (the Swiss Federal Institute of Intellectual Property) </w:t>
      </w:r>
      <w:r w:rsidRPr="0067796A">
        <w:rPr>
          <w:rFonts w:ascii="Arial" w:eastAsia="SimSun" w:hAnsi="Arial" w:cs="Arial"/>
          <w:lang w:eastAsia="zh-CN"/>
        </w:rPr>
        <w:br/>
        <w:t>(250,000 Swiss francs)</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South Africa (the equivalent of 18,465.27 Swiss francs)</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 xml:space="preserve">Norway (the equivalent of 98,255.16 Swiss francs); </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Anonymous donor (500 Swiss francs); and,</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Australia (the equivalent of 89,500 Swiss francs)</w:t>
      </w:r>
    </w:p>
    <w:p w:rsidR="007B6084" w:rsidRPr="0067796A" w:rsidRDefault="00BC3FA1"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Australia (the equivalent of 15,000 Swiss francs)</w:t>
      </w:r>
    </w:p>
    <w:p w:rsidR="00BC3FA1" w:rsidRPr="0067796A" w:rsidRDefault="00BC3FA1"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New Zealand (the equivalent of 4,694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total</w:t>
      </w:r>
      <w:r w:rsidR="00EA071C">
        <w:rPr>
          <w:rFonts w:ascii="Arial" w:eastAsia="SimSun" w:hAnsi="Arial" w:cs="Arial"/>
          <w:lang w:eastAsia="zh-CN"/>
        </w:rPr>
        <w:t>i</w:t>
      </w:r>
      <w:r w:rsidRPr="0067796A">
        <w:rPr>
          <w:rFonts w:ascii="Arial" w:eastAsia="SimSun" w:hAnsi="Arial" w:cs="Arial"/>
          <w:lang w:eastAsia="zh-CN"/>
        </w:rPr>
        <w:t xml:space="preserve">ng </w:t>
      </w:r>
      <w:r w:rsidR="00BC3FA1" w:rsidRPr="0067796A">
        <w:rPr>
          <w:rFonts w:ascii="Arial" w:hAnsi="Arial" w:cs="Arial"/>
        </w:rPr>
        <w:t>624,183.93</w:t>
      </w:r>
      <w:r w:rsidRPr="0067796A">
        <w:rPr>
          <w:rFonts w:ascii="Arial" w:eastAsia="SimSun" w:hAnsi="Arial" w:cs="Arial"/>
          <w:lang w:eastAsia="zh-CN"/>
        </w:rPr>
        <w:t xml:space="preserve">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r w:rsidRPr="0067796A">
        <w:rPr>
          <w:rFonts w:ascii="Arial" w:eastAsia="SimSun" w:hAnsi="Arial" w:cs="Arial"/>
          <w:b/>
          <w:lang w:eastAsia="zh-CN"/>
        </w:rPr>
        <w:t xml:space="preserve">The balance of the Fund as of </w:t>
      </w:r>
      <w:r w:rsidR="003A3DD3">
        <w:rPr>
          <w:rFonts w:ascii="Arial" w:eastAsia="SimSun" w:hAnsi="Arial" w:cs="Arial"/>
          <w:b/>
          <w:lang w:eastAsia="zh-CN"/>
        </w:rPr>
        <w:t>November 14</w:t>
      </w:r>
      <w:r w:rsidRPr="0067796A">
        <w:rPr>
          <w:rFonts w:ascii="Arial" w:eastAsia="SimSun" w:hAnsi="Arial" w:cs="Arial"/>
          <w:b/>
          <w:lang w:eastAsia="zh-CN"/>
        </w:rPr>
        <w:t xml:space="preserve">, 2013 was </w:t>
      </w:r>
      <w:r w:rsidR="003A3DD3">
        <w:rPr>
          <w:rFonts w:ascii="Arial" w:eastAsia="SimSun" w:hAnsi="Arial" w:cs="Arial"/>
          <w:b/>
          <w:lang w:eastAsia="zh-CN"/>
        </w:rPr>
        <w:t>4,602.70</w:t>
      </w:r>
      <w:r w:rsidRPr="0067796A">
        <w:rPr>
          <w:rFonts w:ascii="Arial" w:eastAsia="SimSun" w:hAnsi="Arial" w:cs="Arial"/>
          <w:b/>
          <w:lang w:eastAsia="zh-CN"/>
        </w:rPr>
        <w:t xml:space="preserve"> Swiss francs.</w:t>
      </w: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r w:rsidRPr="0067796A">
        <w:rPr>
          <w:rFonts w:ascii="Arial" w:eastAsia="SimSun" w:hAnsi="Arial" w:cs="Arial"/>
          <w:b/>
          <w:lang w:eastAsia="zh-CN"/>
        </w:rPr>
        <w:t>To ensure the continuation of the Fund’s operation beyond IGC 2</w:t>
      </w:r>
      <w:r w:rsidR="00BC3FA1" w:rsidRPr="0067796A">
        <w:rPr>
          <w:rFonts w:ascii="Arial" w:eastAsia="SimSun" w:hAnsi="Arial" w:cs="Arial"/>
          <w:b/>
          <w:lang w:eastAsia="zh-CN"/>
        </w:rPr>
        <w:t>6</w:t>
      </w:r>
      <w:r w:rsidRPr="0067796A">
        <w:rPr>
          <w:rFonts w:ascii="Arial" w:eastAsia="SimSun" w:hAnsi="Arial" w:cs="Arial"/>
          <w:b/>
          <w:iCs/>
          <w:lang w:eastAsia="zh-CN"/>
        </w:rPr>
        <w:t xml:space="preserve">, </w:t>
      </w:r>
      <w:r w:rsidRPr="0067796A">
        <w:rPr>
          <w:rFonts w:ascii="Arial" w:eastAsia="SimSun" w:hAnsi="Arial" w:cs="Arial"/>
          <w:b/>
          <w:lang w:eastAsia="zh-CN"/>
        </w:rPr>
        <w:t>namely in view of IGC 2</w:t>
      </w:r>
      <w:r w:rsidR="00BC3FA1" w:rsidRPr="0067796A">
        <w:rPr>
          <w:rFonts w:ascii="Arial" w:eastAsia="SimSun" w:hAnsi="Arial" w:cs="Arial"/>
          <w:b/>
          <w:lang w:eastAsia="zh-CN"/>
        </w:rPr>
        <w:t>7 (April 2014)</w:t>
      </w:r>
      <w:r w:rsidRPr="0067796A">
        <w:rPr>
          <w:rFonts w:ascii="Arial" w:eastAsia="SimSun" w:hAnsi="Arial" w:cs="Arial"/>
          <w:b/>
          <w:lang w:eastAsia="zh-CN"/>
        </w:rPr>
        <w:t>, additional funds are necessary.</w:t>
      </w: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r w:rsidRPr="0067796A">
        <w:rPr>
          <w:rFonts w:ascii="Arial" w:eastAsia="SimSun" w:hAnsi="Arial" w:cs="Arial"/>
          <w:b/>
          <w:lang w:eastAsia="zh-CN"/>
        </w:rPr>
        <w:t>Unless voluntary donations are made to the Fund in the near future, the WIPO Voluntary Fund will not be able to operate further as a financing tool for the benefit of indigenous peoples and local communities’ representatives at the IGC.</w:t>
      </w: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EA071C">
      <w:pPr>
        <w:rPr>
          <w:rFonts w:ascii="Arial" w:eastAsia="Times New Roman" w:hAnsi="Arial" w:cs="Times New Roman"/>
          <w:i/>
          <w:iCs/>
        </w:rPr>
      </w:pPr>
      <w:r w:rsidRPr="0067796A">
        <w:rPr>
          <w:rFonts w:ascii="Arial" w:eastAsia="Times New Roman" w:hAnsi="Arial" w:cs="Times New Roman"/>
          <w:i/>
          <w:iCs/>
        </w:rPr>
        <w:br w:type="page"/>
        <w:t>For more information…</w:t>
      </w:r>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FE371A" w:rsidP="00FE371A">
      <w:pPr>
        <w:spacing w:after="120" w:line="260" w:lineRule="atLeast"/>
        <w:contextualSpacing/>
        <w:rPr>
          <w:rFonts w:ascii="Arial" w:eastAsia="Times New Roman" w:hAnsi="Arial" w:cs="Times New Roman"/>
          <w:i/>
          <w:iCs/>
        </w:rPr>
      </w:pPr>
      <w:r w:rsidRPr="0067796A">
        <w:rPr>
          <w:rFonts w:ascii="Arial" w:eastAsia="Times New Roman" w:hAnsi="Arial" w:cs="Times New Roman"/>
          <w:u w:val="single"/>
        </w:rPr>
        <w:t>Rules concerning the objective and operation of the Voluntary Fund</w:t>
      </w:r>
    </w:p>
    <w:p w:rsidR="00FE371A" w:rsidRPr="0067796A" w:rsidRDefault="00FE371A" w:rsidP="00FE371A">
      <w:pPr>
        <w:spacing w:after="120" w:line="260" w:lineRule="atLeast"/>
        <w:contextualSpacing/>
        <w:rPr>
          <w:rFonts w:ascii="Arial" w:eastAsia="Times New Roman" w:hAnsi="Arial" w:cs="Times New Roman"/>
          <w:iCs/>
        </w:rPr>
      </w:pPr>
    </w:p>
    <w:p w:rsidR="00FE371A" w:rsidRPr="0067796A" w:rsidRDefault="00A85977" w:rsidP="00FE371A">
      <w:pPr>
        <w:spacing w:after="120" w:line="260" w:lineRule="atLeast"/>
        <w:contextualSpacing/>
        <w:rPr>
          <w:rFonts w:ascii="Arial" w:eastAsia="Times New Roman" w:hAnsi="Arial" w:cs="Times New Roman"/>
          <w:iCs/>
        </w:rPr>
      </w:pPr>
      <w:hyperlink r:id="rId20" w:history="1">
        <w:hyperlink r:id="rId21" w:history="1">
          <w:r w:rsidR="008A1939" w:rsidRPr="0067796A">
            <w:rPr>
              <w:rStyle w:val="Hyperlink"/>
              <w:rFonts w:ascii="Arial" w:hAnsi="Arial" w:cs="Arial"/>
              <w:color w:val="auto"/>
            </w:rPr>
            <w:t>http://www.wipo.int/export/sites/www/tk/en/igc/pdf/vf_rules.pdf</w:t>
          </w:r>
        </w:hyperlink>
      </w:hyperlink>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8A1939" w:rsidP="00FE371A">
      <w:pPr>
        <w:spacing w:after="120" w:line="260" w:lineRule="atLeast"/>
        <w:contextualSpacing/>
        <w:rPr>
          <w:rFonts w:ascii="Arial" w:eastAsia="Times New Roman" w:hAnsi="Arial" w:cs="Times New Roman"/>
          <w:u w:val="single"/>
        </w:rPr>
      </w:pPr>
      <w:r w:rsidRPr="0067796A">
        <w:rPr>
          <w:rFonts w:ascii="Arial" w:eastAsia="Times New Roman" w:hAnsi="Arial" w:cs="Times New Roman"/>
          <w:u w:val="single"/>
        </w:rPr>
        <w:t>Details regarding</w:t>
      </w:r>
      <w:r w:rsidR="00FE371A" w:rsidRPr="0067796A">
        <w:rPr>
          <w:rFonts w:ascii="Arial" w:eastAsia="Times New Roman" w:hAnsi="Arial" w:cs="Times New Roman"/>
          <w:u w:val="single"/>
        </w:rPr>
        <w:t xml:space="preserve"> the Voluntary Fund available online</w:t>
      </w:r>
    </w:p>
    <w:p w:rsidR="00FE371A" w:rsidRPr="0067796A" w:rsidRDefault="00FE371A" w:rsidP="00FE371A">
      <w:pPr>
        <w:spacing w:after="120" w:line="260" w:lineRule="atLeast"/>
        <w:contextualSpacing/>
        <w:rPr>
          <w:rFonts w:ascii="Arial" w:eastAsia="Times New Roman" w:hAnsi="Arial" w:cs="Times New Roman"/>
          <w:i/>
          <w:iCs/>
          <w:u w:val="single"/>
        </w:rPr>
      </w:pPr>
    </w:p>
    <w:p w:rsidR="00FE371A" w:rsidRPr="0067796A" w:rsidRDefault="00A85977" w:rsidP="00FE371A">
      <w:pPr>
        <w:spacing w:after="120" w:line="260" w:lineRule="atLeast"/>
        <w:contextualSpacing/>
        <w:rPr>
          <w:rFonts w:ascii="Arial" w:eastAsia="Times New Roman" w:hAnsi="Arial" w:cs="Arial"/>
          <w:iCs/>
          <w:u w:val="single"/>
        </w:rPr>
      </w:pPr>
      <w:hyperlink r:id="rId22" w:history="1">
        <w:r w:rsidR="008A1939" w:rsidRPr="0067796A">
          <w:rPr>
            <w:rStyle w:val="Hyperlink"/>
            <w:rFonts w:ascii="Arial" w:hAnsi="Arial" w:cs="Arial"/>
            <w:color w:val="auto"/>
          </w:rPr>
          <w:t>http://www.wipo.int/tk/en/igc/participation.html</w:t>
        </w:r>
      </w:hyperlink>
      <w:r w:rsidR="008A1939" w:rsidRPr="0067796A">
        <w:rPr>
          <w:rFonts w:ascii="Arial" w:hAnsi="Arial" w:cs="Arial"/>
        </w:rPr>
        <w:t xml:space="preserve"> </w:t>
      </w: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120" w:line="260" w:lineRule="atLeast"/>
        <w:ind w:left="5534"/>
        <w:contextualSpacing/>
        <w:rPr>
          <w:rFonts w:ascii="Arial" w:eastAsia="Times New Roman" w:hAnsi="Arial" w:cs="Arial"/>
        </w:rPr>
      </w:pPr>
      <w:r w:rsidRPr="0067796A">
        <w:rPr>
          <w:rFonts w:ascii="Arial" w:eastAsia="Times New Roman" w:hAnsi="Arial" w:cs="Times New Roman"/>
        </w:rPr>
        <w:t>[End of Annexes and of document]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 w:rsidR="00040B31" w:rsidRPr="0067796A" w:rsidRDefault="00040B31"/>
    <w:sectPr w:rsidR="00040B31" w:rsidRPr="0067796A" w:rsidSect="000879E6">
      <w:headerReference w:type="first" r:id="rId23"/>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7B4" w:rsidRDefault="00E247B4" w:rsidP="00FE371A">
      <w:pPr>
        <w:spacing w:after="0" w:line="240" w:lineRule="auto"/>
      </w:pPr>
      <w:r>
        <w:separator/>
      </w:r>
    </w:p>
  </w:endnote>
  <w:endnote w:type="continuationSeparator" w:id="0">
    <w:p w:rsidR="00E247B4" w:rsidRDefault="00E247B4"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7B4" w:rsidRDefault="00E247B4" w:rsidP="00FE371A">
      <w:pPr>
        <w:spacing w:after="0" w:line="240" w:lineRule="auto"/>
      </w:pPr>
      <w:r>
        <w:separator/>
      </w:r>
    </w:p>
  </w:footnote>
  <w:footnote w:type="continuationSeparator" w:id="0">
    <w:p w:rsidR="00E247B4" w:rsidRDefault="00E247B4" w:rsidP="00FE371A">
      <w:pPr>
        <w:spacing w:after="0" w:line="240" w:lineRule="auto"/>
      </w:pPr>
      <w:r>
        <w:continuationSeparator/>
      </w:r>
    </w:p>
  </w:footnote>
  <w:footnote w:id="1">
    <w:p w:rsidR="00FE371A" w:rsidRPr="00027E43" w:rsidRDefault="00FE371A" w:rsidP="00FE371A">
      <w:pPr>
        <w:pStyle w:val="FootnoteText"/>
        <w:ind w:left="550" w:hanging="550"/>
        <w:rPr>
          <w:rFonts w:ascii="Arial" w:hAnsi="Arial" w:cs="Arial"/>
        </w:rPr>
      </w:pPr>
      <w:r w:rsidRPr="0018627A">
        <w:rPr>
          <w:rStyle w:val="FootnoteReference"/>
          <w:szCs w:val="18"/>
        </w:rPr>
        <w:footnoteRef/>
      </w:r>
      <w:r w:rsidRPr="0018627A">
        <w:rPr>
          <w:szCs w:val="18"/>
        </w:rPr>
        <w:t xml:space="preserve"> </w:t>
      </w:r>
      <w:r>
        <w:rPr>
          <w:szCs w:val="18"/>
        </w:rPr>
        <w:tab/>
      </w:r>
      <w:r w:rsidRPr="00027E43">
        <w:rPr>
          <w:rFonts w:ascii="Arial" w:hAnsi="Arial" w:cs="Arial"/>
          <w:szCs w:val="18"/>
        </w:rPr>
        <w:t>Note from the Secretariat:  the General Assembly has taken such a decision.  See par. 202 of the report of its Thirty-Second Session (document WO/GA/32/13)</w:t>
      </w:r>
    </w:p>
  </w:footnote>
  <w:footnote w:id="2">
    <w:p w:rsidR="00FE371A" w:rsidRPr="00027E43" w:rsidRDefault="00FE371A" w:rsidP="00FE371A">
      <w:pPr>
        <w:pStyle w:val="FootnoteText"/>
        <w:ind w:left="550" w:hanging="550"/>
        <w:rPr>
          <w:rFonts w:ascii="Arial" w:hAnsi="Arial" w:cs="Arial"/>
        </w:rPr>
      </w:pPr>
      <w:r w:rsidRPr="00027E43">
        <w:rPr>
          <w:rStyle w:val="FootnoteReference"/>
          <w:rFonts w:ascii="Arial" w:hAnsi="Arial" w:cs="Arial"/>
          <w:szCs w:val="18"/>
        </w:rPr>
        <w:footnoteRef/>
      </w:r>
      <w:r w:rsidRPr="00027E43">
        <w:rPr>
          <w:rFonts w:ascii="Arial" w:hAnsi="Arial" w:cs="Arial"/>
          <w:szCs w:val="18"/>
        </w:rPr>
        <w:t xml:space="preserve"> </w:t>
      </w:r>
      <w:r w:rsidRPr="00027E43">
        <w:rPr>
          <w:rFonts w:ascii="Arial" w:hAnsi="Arial" w:cs="Arial"/>
          <w:szCs w:val="18"/>
        </w:rPr>
        <w:tab/>
        <w:t>Note from the Secretariat:  the General Assembly has taken such a decision.  See par. 168 of the report of its Thirty-Second Session (document WO/GA/32/13)</w:t>
      </w:r>
    </w:p>
  </w:footnote>
  <w:footnote w:id="3">
    <w:p w:rsidR="00FE371A" w:rsidRDefault="00FE371A" w:rsidP="00FE371A">
      <w:pPr>
        <w:pStyle w:val="FootnoteText"/>
      </w:pPr>
      <w:r>
        <w:rPr>
          <w:rStyle w:val="FootnoteReference"/>
        </w:rPr>
        <w:footnoteRef/>
      </w:r>
      <w:r>
        <w:t xml:space="preserve"> </w:t>
      </w:r>
      <w:r w:rsidRPr="00027E43">
        <w:rPr>
          <w:rFonts w:ascii="Arial" w:hAnsi="Arial" w:cs="Arial"/>
        </w:rPr>
        <w:t>See the Annex to document WO/GA/32/6 as approved by the WIPO General Assembly (32</w:t>
      </w:r>
      <w:r w:rsidRPr="00027E43">
        <w:rPr>
          <w:rFonts w:ascii="Arial" w:hAnsi="Arial" w:cs="Arial"/>
          <w:vertAlign w:val="superscript"/>
        </w:rPr>
        <w:t>nd</w:t>
      </w:r>
      <w:r w:rsidRPr="00027E43">
        <w:rPr>
          <w:rFonts w:ascii="Arial" w:hAnsi="Arial" w:cs="Arial"/>
        </w:rPr>
        <w:t xml:space="preserve"> session) and as subsequently amended by WIPO General Assembly (39</w:t>
      </w:r>
      <w:r w:rsidRPr="00027E43">
        <w:rPr>
          <w:rFonts w:ascii="Arial" w:hAnsi="Arial" w:cs="Arial"/>
          <w:vertAlign w:val="superscript"/>
        </w:rPr>
        <w:t>th</w:t>
      </w:r>
      <w:r w:rsidRPr="00027E43">
        <w:rPr>
          <w:rFonts w:ascii="Arial" w:hAnsi="Arial" w:cs="Arial"/>
        </w:rPr>
        <w:t xml:space="preserve"> session).  The rules of the Fund are available on </w:t>
      </w:r>
      <w:hyperlink r:id="rId1" w:history="1">
        <w:r w:rsidR="008A1939" w:rsidRPr="00CD22A8">
          <w:rPr>
            <w:rStyle w:val="Hyperlink"/>
            <w:rFonts w:ascii="Arial" w:hAnsi="Arial" w:cs="Arial"/>
          </w:rPr>
          <w:t>http://www.wipo.int/export/sites/www/tk/en/igc/pdf/vf_rules.pdf</w:t>
        </w:r>
      </w:hyperlink>
      <w:r w:rsidRPr="00027E43">
        <w:rPr>
          <w:rFonts w:ascii="Arial" w:hAnsi="Arial" w:cs="Arial"/>
          <w:iCs/>
        </w:rPr>
        <w:t>.</w:t>
      </w:r>
      <w:r>
        <w:rPr>
          <w:iCs/>
          <w:sz w:val="16"/>
          <w:szCs w:val="16"/>
        </w:rPr>
        <w:t xml:space="preserve"> </w:t>
      </w:r>
    </w:p>
  </w:footnote>
  <w:footnote w:id="4">
    <w:p w:rsidR="00FE371A" w:rsidRPr="00027E43" w:rsidRDefault="00FE371A" w:rsidP="00FE371A">
      <w:pPr>
        <w:pStyle w:val="FootnoteText"/>
        <w:rPr>
          <w:rFonts w:ascii="Arial" w:hAnsi="Arial" w:cs="Arial"/>
        </w:rPr>
      </w:pPr>
      <w:r>
        <w:rPr>
          <w:rStyle w:val="FootnoteReference"/>
        </w:rPr>
        <w:footnoteRef/>
      </w:r>
      <w:r>
        <w:t xml:space="preserve"> </w:t>
      </w:r>
      <w:r w:rsidRPr="00D85881">
        <w:rPr>
          <w:rFonts w:ascii="Arial" w:hAnsi="Arial" w:cs="Arial"/>
        </w:rPr>
        <w:t>See for example WIPO Information Note WIPO/GRTKF/IC/2</w:t>
      </w:r>
      <w:r w:rsidR="00D85881" w:rsidRPr="00D85881">
        <w:rPr>
          <w:rFonts w:ascii="Arial" w:hAnsi="Arial" w:cs="Arial"/>
        </w:rPr>
        <w:t>5</w:t>
      </w:r>
      <w:r w:rsidRPr="00D85881">
        <w:rPr>
          <w:rFonts w:ascii="Arial" w:hAnsi="Arial" w:cs="Arial"/>
        </w:rPr>
        <w:t>/INF/</w:t>
      </w:r>
      <w:r w:rsidR="00D85881" w:rsidRPr="00D85881">
        <w:rPr>
          <w:rFonts w:ascii="Arial" w:hAnsi="Arial" w:cs="Arial"/>
        </w:rPr>
        <w:t>4</w:t>
      </w:r>
      <w:r w:rsidR="00D85881">
        <w:rPr>
          <w:rFonts w:ascii="Arial" w:hAnsi="Arial" w:cs="Arial"/>
        </w:rPr>
        <w:t xml:space="preserve"> REV.</w:t>
      </w:r>
      <w:r w:rsidR="00D85881" w:rsidRPr="00D85881">
        <w:rPr>
          <w:rFonts w:ascii="Arial" w:hAnsi="Arial" w:cs="Arial"/>
        </w:rPr>
        <w:t xml:space="preserve"> dated June 21</w:t>
      </w:r>
      <w:r w:rsidRPr="00D85881">
        <w:rPr>
          <w:rFonts w:ascii="Arial" w:hAnsi="Arial" w:cs="Arial"/>
        </w:rPr>
        <w:t>, 201</w:t>
      </w:r>
      <w:r w:rsidR="00D85881" w:rsidRPr="00D85881">
        <w:rPr>
          <w:rFonts w:ascii="Arial" w:hAnsi="Arial" w:cs="Arial"/>
        </w:rPr>
        <w:t>3</w:t>
      </w:r>
      <w:r w:rsidRPr="00D85881">
        <w:rPr>
          <w:rFonts w:ascii="Arial" w:hAnsi="Arial" w:cs="Arial"/>
        </w:rPr>
        <w:t xml:space="preserve"> available on </w:t>
      </w:r>
      <w:hyperlink r:id="rId2" w:history="1">
        <w:r w:rsidR="00D85881" w:rsidRPr="00A43234">
          <w:rPr>
            <w:rStyle w:val="Hyperlink"/>
            <w:rFonts w:ascii="Arial" w:hAnsi="Arial" w:cs="Arial"/>
          </w:rPr>
          <w:t>http://www.wipo.int/edocs/mdocs/tk/en/wipo_grtkf_ic_25/wipo_grtkf_ic_25_inf_4_rev.pdf</w:t>
        </w:r>
      </w:hyperlink>
      <w:r w:rsidRPr="00D85881">
        <w:rPr>
          <w:rFonts w:ascii="Arial" w:hAnsi="Arial" w:cs="Arial"/>
        </w:rPr>
        <w:t>.</w:t>
      </w:r>
      <w:r w:rsidRPr="00027E43">
        <w:rPr>
          <w:rFonts w:ascii="Arial" w:hAnsi="Arial" w:cs="Arial"/>
        </w:rPr>
        <w:t xml:space="preserve"> </w:t>
      </w:r>
    </w:p>
  </w:footnote>
  <w:footnote w:id="5">
    <w:p w:rsidR="0019482E" w:rsidRDefault="00FE371A" w:rsidP="00FE371A">
      <w:pPr>
        <w:pStyle w:val="FootnoteText"/>
        <w:rPr>
          <w:rFonts w:ascii="Arial" w:hAnsi="Arial" w:cs="Arial"/>
        </w:rPr>
      </w:pPr>
      <w:r w:rsidRPr="00027E43">
        <w:rPr>
          <w:rStyle w:val="FootnoteReference"/>
          <w:rFonts w:ascii="Arial" w:hAnsi="Arial" w:cs="Arial"/>
        </w:rPr>
        <w:footnoteRef/>
      </w:r>
      <w:r w:rsidRPr="00027E43">
        <w:rPr>
          <w:rFonts w:ascii="Arial" w:hAnsi="Arial" w:cs="Arial"/>
        </w:rPr>
        <w:t xml:space="preserve"> See for example WIPO Information Note WIPO/GRTKF/IC/2</w:t>
      </w:r>
      <w:r w:rsidR="00D85881">
        <w:rPr>
          <w:rFonts w:ascii="Arial" w:hAnsi="Arial" w:cs="Arial"/>
        </w:rPr>
        <w:t>5</w:t>
      </w:r>
      <w:r w:rsidRPr="00027E43">
        <w:rPr>
          <w:rFonts w:ascii="Arial" w:hAnsi="Arial" w:cs="Arial"/>
        </w:rPr>
        <w:t>/INF/</w:t>
      </w:r>
      <w:r w:rsidR="0019482E">
        <w:rPr>
          <w:rFonts w:ascii="Arial" w:hAnsi="Arial" w:cs="Arial"/>
        </w:rPr>
        <w:t>6</w:t>
      </w:r>
      <w:r w:rsidRPr="00027E43">
        <w:rPr>
          <w:rFonts w:ascii="Arial" w:hAnsi="Arial" w:cs="Arial"/>
        </w:rPr>
        <w:t xml:space="preserve"> dated July 1</w:t>
      </w:r>
      <w:r w:rsidR="0019482E">
        <w:rPr>
          <w:rFonts w:ascii="Arial" w:hAnsi="Arial" w:cs="Arial"/>
        </w:rPr>
        <w:t>8</w:t>
      </w:r>
      <w:r w:rsidRPr="00027E43">
        <w:rPr>
          <w:rFonts w:ascii="Arial" w:hAnsi="Arial" w:cs="Arial"/>
        </w:rPr>
        <w:t>, 201</w:t>
      </w:r>
      <w:r w:rsidR="00801BFE">
        <w:rPr>
          <w:rFonts w:ascii="Arial" w:hAnsi="Arial" w:cs="Arial"/>
        </w:rPr>
        <w:t>3</w:t>
      </w:r>
      <w:r w:rsidRPr="00027E43">
        <w:rPr>
          <w:rFonts w:ascii="Arial" w:hAnsi="Arial" w:cs="Arial"/>
        </w:rPr>
        <w:t xml:space="preserve"> available on</w:t>
      </w:r>
    </w:p>
    <w:p w:rsidR="00FE371A" w:rsidRPr="00027E43" w:rsidRDefault="00A85977" w:rsidP="00FE371A">
      <w:pPr>
        <w:pStyle w:val="FootnoteText"/>
        <w:rPr>
          <w:rFonts w:ascii="Arial" w:hAnsi="Arial" w:cs="Arial"/>
        </w:rPr>
      </w:pPr>
      <w:hyperlink r:id="rId3" w:history="1">
        <w:r w:rsidR="0019482E" w:rsidRPr="00E35B5E">
          <w:rPr>
            <w:rStyle w:val="Hyperlink"/>
            <w:rFonts w:ascii="Arial" w:hAnsi="Arial" w:cs="Arial"/>
          </w:rPr>
          <w:t>http://www.wipo.int/edocs/mdocs/tk/en/wipo_grtkf_ic_25/wipo_grtkf_ic_25_inf_6.pdf</w:t>
        </w:r>
      </w:hyperlink>
      <w:r w:rsidR="0019482E">
        <w:rPr>
          <w:rFonts w:ascii="Arial" w:hAnsi="Arial" w:cs="Arial"/>
        </w:rPr>
        <w:t xml:space="preserve"> </w:t>
      </w:r>
      <w:r w:rsidR="00FE371A" w:rsidRPr="00027E43">
        <w:rPr>
          <w:rFonts w:ascii="Arial" w:hAnsi="Arial" w:cs="Arial"/>
        </w:rPr>
        <w:t xml:space="preserve">. </w:t>
      </w:r>
    </w:p>
  </w:footnote>
  <w:footnote w:id="6">
    <w:p w:rsidR="00FD0B5F" w:rsidRPr="00E2787E" w:rsidRDefault="00FD0B5F" w:rsidP="00FD0B5F">
      <w:pPr>
        <w:pStyle w:val="FootnoteText"/>
        <w:rPr>
          <w:rFonts w:ascii="Arial" w:hAnsi="Arial" w:cs="Arial"/>
          <w:sz w:val="18"/>
          <w:szCs w:val="18"/>
        </w:rPr>
      </w:pPr>
      <w:r w:rsidRPr="00E2787E">
        <w:rPr>
          <w:rStyle w:val="FootnoteReference"/>
          <w:rFonts w:ascii="Arial" w:hAnsi="Arial" w:cs="Arial"/>
          <w:sz w:val="18"/>
          <w:szCs w:val="18"/>
        </w:rPr>
        <w:footnoteRef/>
      </w:r>
      <w:r w:rsidRPr="00E2787E">
        <w:rPr>
          <w:rFonts w:ascii="Arial" w:hAnsi="Arial" w:cs="Arial"/>
          <w:sz w:val="18"/>
          <w:szCs w:val="18"/>
        </w:rPr>
        <w:t xml:space="preserve"> For the purpose of the present </w:t>
      </w:r>
      <w:r>
        <w:rPr>
          <w:rFonts w:ascii="Arial" w:hAnsi="Arial" w:cs="Arial"/>
          <w:sz w:val="18"/>
          <w:szCs w:val="18"/>
        </w:rPr>
        <w:t>“Case for support”</w:t>
      </w:r>
      <w:r w:rsidRPr="00E2787E">
        <w:rPr>
          <w:rFonts w:ascii="Arial" w:hAnsi="Arial" w:cs="Arial"/>
          <w:sz w:val="18"/>
          <w:szCs w:val="18"/>
        </w:rPr>
        <w:t xml:space="preserve">, </w:t>
      </w:r>
      <w:r>
        <w:rPr>
          <w:rFonts w:ascii="Arial" w:hAnsi="Arial" w:cs="Arial"/>
          <w:sz w:val="18"/>
          <w:szCs w:val="18"/>
        </w:rPr>
        <w:t xml:space="preserve">any application which was re-submitted to the Advisory Board as a result of a previous postponement of its consideration </w:t>
      </w:r>
      <w:r w:rsidR="002633D4">
        <w:rPr>
          <w:rFonts w:ascii="Arial" w:hAnsi="Arial" w:cs="Arial"/>
          <w:sz w:val="18"/>
          <w:szCs w:val="18"/>
        </w:rPr>
        <w:t>by the Board is</w:t>
      </w:r>
      <w:r>
        <w:rPr>
          <w:rFonts w:ascii="Arial" w:hAnsi="Arial" w:cs="Arial"/>
          <w:sz w:val="18"/>
          <w:szCs w:val="18"/>
        </w:rPr>
        <w:t xml:space="preserve"> assimilated with an application that </w:t>
      </w:r>
      <w:r w:rsidR="000C0871">
        <w:rPr>
          <w:rFonts w:ascii="Arial" w:hAnsi="Arial" w:cs="Arial"/>
          <w:sz w:val="18"/>
          <w:szCs w:val="18"/>
        </w:rPr>
        <w:t xml:space="preserve">was </w:t>
      </w:r>
      <w:r>
        <w:rPr>
          <w:rFonts w:ascii="Arial" w:hAnsi="Arial" w:cs="Arial"/>
          <w:sz w:val="18"/>
          <w:szCs w:val="18"/>
        </w:rPr>
        <w:t>different from the application that had been postponed</w:t>
      </w:r>
      <w:r w:rsidRPr="00E2787E">
        <w:rPr>
          <w:rFonts w:ascii="Arial" w:hAnsi="Arial" w:cs="Arial"/>
          <w:sz w:val="18"/>
          <w:szCs w:val="18"/>
        </w:rPr>
        <w:t xml:space="preserve">. </w:t>
      </w:r>
    </w:p>
  </w:footnote>
  <w:footnote w:id="7">
    <w:p w:rsidR="002633D4" w:rsidRPr="00C05417" w:rsidRDefault="002633D4" w:rsidP="002633D4">
      <w:pPr>
        <w:spacing w:after="0" w:line="240" w:lineRule="auto"/>
        <w:rPr>
          <w:rFonts w:ascii="Arial" w:eastAsia="SimSun" w:hAnsi="Arial" w:cs="Arial"/>
          <w:i/>
          <w:sz w:val="18"/>
          <w:szCs w:val="18"/>
          <w:lang w:eastAsia="zh-CN"/>
        </w:rPr>
      </w:pPr>
      <w:r>
        <w:rPr>
          <w:rStyle w:val="FootnoteReference"/>
        </w:rPr>
        <w:footnoteRef/>
      </w:r>
      <w:r>
        <w:t xml:space="preserve"> </w:t>
      </w:r>
      <w:r>
        <w:rPr>
          <w:rFonts w:ascii="Arial" w:eastAsia="SimSun" w:hAnsi="Arial" w:cs="Arial"/>
          <w:sz w:val="18"/>
          <w:szCs w:val="18"/>
          <w:lang w:eastAsia="zh-CN"/>
        </w:rPr>
        <w:t>A</w:t>
      </w:r>
      <w:r w:rsidRPr="00C05417">
        <w:rPr>
          <w:rFonts w:ascii="Arial" w:eastAsia="SimSun" w:hAnsi="Arial" w:cs="Arial"/>
          <w:sz w:val="18"/>
          <w:szCs w:val="18"/>
          <w:lang w:eastAsia="zh-CN"/>
        </w:rPr>
        <w:t xml:space="preserve">s a result of </w:t>
      </w:r>
      <w:r>
        <w:rPr>
          <w:rFonts w:ascii="Arial" w:eastAsia="SimSun" w:hAnsi="Arial" w:cs="Arial"/>
          <w:sz w:val="18"/>
          <w:szCs w:val="18"/>
          <w:lang w:eastAsia="zh-CN"/>
        </w:rPr>
        <w:t>the</w:t>
      </w:r>
      <w:r w:rsidR="0039204C">
        <w:rPr>
          <w:rFonts w:ascii="Arial" w:eastAsia="SimSun" w:hAnsi="Arial" w:cs="Arial"/>
          <w:sz w:val="18"/>
          <w:szCs w:val="18"/>
          <w:lang w:eastAsia="zh-CN"/>
        </w:rPr>
        <w:t xml:space="preserve"> withdrawal</w:t>
      </w:r>
      <w:r>
        <w:rPr>
          <w:rFonts w:ascii="Arial" w:eastAsia="SimSun" w:hAnsi="Arial" w:cs="Arial"/>
          <w:sz w:val="18"/>
          <w:szCs w:val="18"/>
          <w:lang w:eastAsia="zh-CN"/>
        </w:rPr>
        <w:t xml:space="preserve"> of 23 recommended applications</w:t>
      </w:r>
      <w:r w:rsidRPr="00C05417">
        <w:rPr>
          <w:rFonts w:ascii="Arial" w:eastAsia="SimSun" w:hAnsi="Arial" w:cs="Arial"/>
          <w:sz w:val="18"/>
          <w:szCs w:val="18"/>
          <w:lang w:eastAsia="zh-CN"/>
        </w:rPr>
        <w:t xml:space="preserve">, the decease of one recommended beneficiary and one instance of lack of </w:t>
      </w:r>
      <w:r w:rsidR="00A85977">
        <w:rPr>
          <w:rFonts w:ascii="Arial" w:eastAsia="SimSun" w:hAnsi="Arial" w:cs="Arial"/>
          <w:sz w:val="18"/>
          <w:szCs w:val="18"/>
          <w:lang w:eastAsia="zh-CN"/>
        </w:rPr>
        <w:t>sufficient</w:t>
      </w:r>
      <w:bookmarkStart w:id="6" w:name="_GoBack"/>
      <w:bookmarkEnd w:id="6"/>
      <w:r w:rsidRPr="00C05417">
        <w:rPr>
          <w:rFonts w:ascii="Arial" w:eastAsia="SimSun" w:hAnsi="Arial" w:cs="Arial"/>
          <w:sz w:val="18"/>
          <w:szCs w:val="18"/>
          <w:lang w:eastAsia="zh-CN"/>
        </w:rPr>
        <w:t xml:space="preserve"> means in the Fund at the relevant time</w:t>
      </w:r>
      <w:r>
        <w:rPr>
          <w:rFonts w:ascii="Arial" w:eastAsia="SimSun" w:hAnsi="Arial" w:cs="Arial"/>
          <w:sz w:val="18"/>
          <w:szCs w:val="18"/>
          <w:lang w:eastAsia="zh-CN"/>
        </w:rPr>
        <w:t>.</w:t>
      </w:r>
      <w:r w:rsidR="00CD03FD">
        <w:rPr>
          <w:rFonts w:ascii="Arial" w:eastAsia="SimSun" w:hAnsi="Arial" w:cs="Arial"/>
          <w:sz w:val="18"/>
          <w:szCs w:val="18"/>
          <w:lang w:eastAsia="zh-CN"/>
        </w:rPr>
        <w:t xml:space="preserve"> </w:t>
      </w:r>
      <w:r w:rsidR="00CD03FD" w:rsidRPr="00E2787E">
        <w:rPr>
          <w:rFonts w:ascii="Arial" w:hAnsi="Arial" w:cs="Arial"/>
          <w:sz w:val="18"/>
          <w:szCs w:val="18"/>
        </w:rPr>
        <w:t xml:space="preserve">The list of </w:t>
      </w:r>
      <w:r w:rsidR="0039204C">
        <w:rPr>
          <w:rFonts w:ascii="Arial" w:hAnsi="Arial" w:cs="Arial"/>
          <w:sz w:val="18"/>
          <w:szCs w:val="18"/>
        </w:rPr>
        <w:t>the recommended applicants</w:t>
      </w:r>
      <w:r w:rsidR="00CD03FD" w:rsidRPr="00E2787E">
        <w:rPr>
          <w:rFonts w:ascii="Arial" w:hAnsi="Arial" w:cs="Arial"/>
          <w:sz w:val="18"/>
          <w:szCs w:val="18"/>
        </w:rPr>
        <w:t xml:space="preserve"> who were </w:t>
      </w:r>
      <w:r w:rsidR="004240B5">
        <w:rPr>
          <w:rFonts w:ascii="Arial" w:hAnsi="Arial" w:cs="Arial"/>
          <w:sz w:val="18"/>
          <w:szCs w:val="18"/>
        </w:rPr>
        <w:t xml:space="preserve">actually </w:t>
      </w:r>
      <w:r w:rsidR="00CD03FD" w:rsidRPr="00E2787E">
        <w:rPr>
          <w:rFonts w:ascii="Arial" w:hAnsi="Arial" w:cs="Arial"/>
          <w:sz w:val="18"/>
          <w:szCs w:val="18"/>
        </w:rPr>
        <w:t>funded in accordance with the Advisory Board’s recommendations, as well as the precise amount of money that was spent on each of them can be found in the relevant IGC Information Notes</w:t>
      </w:r>
      <w:r w:rsidR="00CD03FD">
        <w:rPr>
          <w:rFonts w:ascii="Arial" w:hAnsi="Arial" w:cs="Arial"/>
          <w:sz w:val="18"/>
          <w:szCs w:val="18"/>
        </w:rPr>
        <w:t>.</w:t>
      </w:r>
    </w:p>
    <w:p w:rsidR="002633D4" w:rsidRPr="00C05417" w:rsidRDefault="002633D4" w:rsidP="002633D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WIPO/GRTKF/IC/2</w:t>
    </w:r>
    <w:r w:rsidR="007B6084">
      <w:rPr>
        <w:rStyle w:val="PageNumber"/>
        <w:rFonts w:ascii="Arial" w:hAnsi="Arial" w:cs="Arial"/>
      </w:rPr>
      <w:t>6</w:t>
    </w:r>
    <w:r w:rsidRPr="009B5123">
      <w:rPr>
        <w:rStyle w:val="PageNumber"/>
        <w:rFonts w:ascii="Arial" w:hAnsi="Arial" w:cs="Arial"/>
      </w:rPr>
      <w:t>/3</w:t>
    </w:r>
  </w:p>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 xml:space="preserve">page </w:t>
    </w:r>
    <w:r w:rsidRPr="009B5123">
      <w:rPr>
        <w:rStyle w:val="PageNumber"/>
        <w:rFonts w:ascii="Arial" w:hAnsi="Arial" w:cs="Arial"/>
      </w:rPr>
      <w:fldChar w:fldCharType="begin"/>
    </w:r>
    <w:r w:rsidRPr="009B5123">
      <w:rPr>
        <w:rStyle w:val="PageNumber"/>
        <w:rFonts w:ascii="Arial" w:hAnsi="Arial" w:cs="Arial"/>
      </w:rPr>
      <w:instrText xml:space="preserve"> PAGE </w:instrText>
    </w:r>
    <w:r w:rsidRPr="009B5123">
      <w:rPr>
        <w:rStyle w:val="PageNumber"/>
        <w:rFonts w:ascii="Arial" w:hAnsi="Arial" w:cs="Arial"/>
      </w:rPr>
      <w:fldChar w:fldCharType="separate"/>
    </w:r>
    <w:r w:rsidR="00A85977">
      <w:rPr>
        <w:rStyle w:val="PageNumber"/>
        <w:rFonts w:ascii="Arial" w:hAnsi="Arial" w:cs="Arial"/>
        <w:noProof/>
      </w:rPr>
      <w:t>3</w:t>
    </w:r>
    <w:r w:rsidRPr="009B5123">
      <w:rPr>
        <w:rStyle w:val="PageNumber"/>
        <w:rFonts w:ascii="Arial" w:hAnsi="Arial" w:cs="Arial"/>
      </w:rPr>
      <w:fldChar w:fldCharType="end"/>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8A1939" w:rsidP="000879E6">
    <w:pPr>
      <w:pStyle w:val="Header"/>
      <w:jc w:val="right"/>
      <w:rPr>
        <w:rStyle w:val="PageNumber"/>
        <w:rFonts w:ascii="Arial" w:hAnsi="Arial" w:cs="Arial"/>
      </w:rPr>
    </w:pPr>
    <w:r w:rsidRPr="002526D0">
      <w:rPr>
        <w:rStyle w:val="PageNumber"/>
        <w:rFonts w:ascii="Arial" w:hAnsi="Arial" w:cs="Arial"/>
      </w:rPr>
      <w:t>WIPO/GRTKF/IC/2</w:t>
    </w:r>
    <w:r w:rsidR="007B6084">
      <w:rPr>
        <w:rStyle w:val="PageNumber"/>
        <w:rFonts w:ascii="Arial" w:hAnsi="Arial" w:cs="Arial"/>
      </w:rPr>
      <w:t>6</w:t>
    </w:r>
    <w:r w:rsidRPr="002526D0">
      <w:rPr>
        <w:rStyle w:val="PageNumber"/>
        <w:rFonts w:ascii="Arial" w:hAnsi="Arial" w:cs="Arial"/>
      </w:rPr>
      <w:t>/3</w:t>
    </w:r>
  </w:p>
  <w:p w:rsidR="000B7639" w:rsidRPr="002526D0" w:rsidRDefault="008A1939" w:rsidP="000879E6">
    <w:pPr>
      <w:pStyle w:val="Header"/>
      <w:jc w:val="right"/>
      <w:rPr>
        <w:rFonts w:ascii="Arial" w:hAnsi="Arial" w:cs="Arial"/>
        <w:sz w:val="20"/>
      </w:rPr>
    </w:pPr>
    <w:r w:rsidRPr="002526D0">
      <w:rPr>
        <w:rStyle w:val="PageNumber"/>
        <w:rFonts w:ascii="Arial" w:hAnsi="Arial" w:cs="Arial"/>
      </w:rPr>
      <w:t>A</w:t>
    </w:r>
    <w:r>
      <w:rPr>
        <w:rStyle w:val="PageNumber"/>
        <w:rFonts w:ascii="Arial" w:hAnsi="Arial" w:cs="Arial"/>
      </w:rPr>
      <w:t>NNEX</w:t>
    </w:r>
    <w:r w:rsidRPr="002526D0">
      <w:rPr>
        <w:rStyle w:val="PageNumber"/>
        <w:rFonts w:ascii="Arial" w:hAnsi="Arial" w:cs="Arial"/>
      </w:rPr>
      <w:t xml:space="preserve"> II</w:t>
    </w:r>
  </w:p>
  <w:p w:rsidR="000B7639" w:rsidRPr="00FD1CA9" w:rsidRDefault="00A85977" w:rsidP="000879E6">
    <w:pPr>
      <w:pStyle w:val="Header"/>
      <w:jc w:val="right"/>
      <w:rPr>
        <w:sz w:val="20"/>
      </w:rPr>
    </w:pPr>
  </w:p>
  <w:p w:rsidR="000B7639" w:rsidRPr="00FD1CA9" w:rsidRDefault="00A85977" w:rsidP="000879E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WIPO/GRTKF/IC/2</w:t>
    </w:r>
    <w:r w:rsidR="007B6084">
      <w:rPr>
        <w:rStyle w:val="PageNumber"/>
        <w:rFonts w:ascii="Arial" w:hAnsi="Arial" w:cs="Arial"/>
      </w:rPr>
      <w:t>6</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2</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WIPO/GRTKF/IC/2</w:t>
    </w:r>
    <w:r w:rsidR="007B6084">
      <w:rPr>
        <w:rStyle w:val="PageNumber"/>
        <w:rFonts w:ascii="Arial" w:hAnsi="Arial" w:cs="Arial"/>
      </w:rPr>
      <w:t>6</w:t>
    </w:r>
    <w:r w:rsidRPr="009B5123">
      <w:rPr>
        <w:rStyle w:val="PageNumber"/>
        <w:rFonts w:ascii="Arial" w:hAnsi="Arial" w:cs="Arial"/>
      </w:rPr>
      <w:t>/3</w:t>
    </w:r>
  </w:p>
  <w:p w:rsidR="00FE371A" w:rsidRPr="009B5123" w:rsidRDefault="00FE371A" w:rsidP="000879E6">
    <w:pPr>
      <w:pStyle w:val="Header"/>
      <w:jc w:val="right"/>
      <w:rPr>
        <w:rFonts w:ascii="Arial" w:hAnsi="Arial" w:cs="Arial"/>
        <w:sz w:val="20"/>
      </w:rPr>
    </w:pPr>
    <w:r w:rsidRPr="009B5123">
      <w:rPr>
        <w:rStyle w:val="PageNumber"/>
        <w:rFonts w:ascii="Arial" w:hAnsi="Arial" w:cs="Arial"/>
      </w:rPr>
      <w:t>ANNEX I</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WIPO/GRTKF/IC/2</w:t>
    </w:r>
    <w:r w:rsidR="007B6084">
      <w:rPr>
        <w:rStyle w:val="PageNumber"/>
        <w:rFonts w:ascii="Arial" w:hAnsi="Arial" w:cs="Arial"/>
      </w:rPr>
      <w:t>6</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4</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WIPO/GRTKF/IC/2</w:t>
    </w:r>
    <w:r w:rsidR="007B6084">
      <w:rPr>
        <w:rStyle w:val="PageNumber"/>
        <w:rFonts w:ascii="Arial" w:hAnsi="Arial" w:cs="Arial"/>
      </w:rPr>
      <w:t>6</w:t>
    </w:r>
    <w:r w:rsidRPr="002526D0">
      <w:rPr>
        <w:rStyle w:val="PageNumber"/>
        <w:rFonts w:ascii="Arial" w:hAnsi="Arial" w:cs="Arial"/>
      </w:rPr>
      <w:t>/3</w:t>
    </w:r>
  </w:p>
  <w:p w:rsidR="00FE371A" w:rsidRPr="00FD1CA9" w:rsidRDefault="00FE371A" w:rsidP="000879E6">
    <w:pPr>
      <w:pStyle w:val="Header"/>
      <w:jc w:val="right"/>
      <w:rPr>
        <w:sz w:val="20"/>
      </w:rPr>
    </w:pPr>
    <w:r w:rsidRPr="002526D0">
      <w:rPr>
        <w:rStyle w:val="PageNumber"/>
        <w:rFonts w:ascii="Arial" w:hAnsi="Arial" w:cs="Arial"/>
      </w:rPr>
      <w:t xml:space="preserve">Annex I, page 3 </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1B214B" w:rsidRDefault="00FE371A" w:rsidP="000879E6">
    <w:pPr>
      <w:pStyle w:val="Header"/>
      <w:jc w:val="right"/>
      <w:rPr>
        <w:rStyle w:val="PageNumber"/>
      </w:rPr>
    </w:pPr>
    <w:r w:rsidRPr="001B214B">
      <w:rPr>
        <w:rStyle w:val="PageNumber"/>
      </w:rPr>
      <w:t>WIPO/GRTKF/IC/20/3</w:t>
    </w:r>
  </w:p>
  <w:p w:rsidR="00FE371A" w:rsidRPr="0094363B" w:rsidRDefault="00FE371A" w:rsidP="000879E6">
    <w:pPr>
      <w:pStyle w:val="Header"/>
      <w:jc w:val="right"/>
      <w:rPr>
        <w:rStyle w:val="PageNumber"/>
        <w:sz w:val="20"/>
      </w:rPr>
    </w:pPr>
    <w:r w:rsidRPr="001B214B">
      <w:rPr>
        <w:rStyle w:val="PageNumber"/>
      </w:rPr>
      <w:t xml:space="preserve">Annex I, page </w:t>
    </w:r>
    <w:r>
      <w:rPr>
        <w:rStyle w:val="PageNumber"/>
      </w:rPr>
      <w:t>5</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A843EA" w:rsidRDefault="00FE371A" w:rsidP="000879E6">
    <w:pPr>
      <w:pStyle w:val="Header"/>
      <w:jc w:val="right"/>
      <w:rPr>
        <w:rStyle w:val="PageNumber"/>
        <w:rFonts w:ascii="Arial" w:hAnsi="Arial" w:cs="Arial"/>
      </w:rPr>
    </w:pPr>
    <w:r w:rsidRPr="00A843EA">
      <w:rPr>
        <w:rStyle w:val="PageNumber"/>
        <w:rFonts w:ascii="Arial" w:hAnsi="Arial" w:cs="Arial"/>
      </w:rPr>
      <w:t>WIPO/GRTKF/IC/2</w:t>
    </w:r>
    <w:r w:rsidR="007B6084">
      <w:rPr>
        <w:rStyle w:val="PageNumber"/>
        <w:rFonts w:ascii="Arial" w:hAnsi="Arial" w:cs="Arial"/>
      </w:rPr>
      <w:t>6</w:t>
    </w:r>
    <w:r w:rsidRPr="00A843EA">
      <w:rPr>
        <w:rStyle w:val="PageNumber"/>
        <w:rFonts w:ascii="Arial" w:hAnsi="Arial" w:cs="Arial"/>
      </w:rPr>
      <w:t>/3</w:t>
    </w:r>
  </w:p>
  <w:p w:rsidR="00FE371A" w:rsidRPr="00A843EA" w:rsidRDefault="00FE371A" w:rsidP="000879E6">
    <w:pPr>
      <w:pStyle w:val="Header"/>
      <w:jc w:val="right"/>
      <w:rPr>
        <w:rFonts w:ascii="Arial" w:hAnsi="Arial" w:cs="Arial"/>
        <w:sz w:val="20"/>
      </w:rPr>
    </w:pPr>
    <w:r w:rsidRPr="00A843EA">
      <w:rPr>
        <w:rStyle w:val="PageNumber"/>
        <w:rFonts w:ascii="Arial" w:hAnsi="Arial" w:cs="Arial"/>
      </w:rPr>
      <w:t>Annex I, page 5</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2526D0">
    <w:pPr>
      <w:spacing w:after="0" w:line="240" w:lineRule="auto"/>
      <w:jc w:val="right"/>
      <w:rPr>
        <w:rFonts w:ascii="Arial" w:hAnsi="Arial" w:cs="Arial"/>
      </w:rPr>
    </w:pPr>
    <w:bookmarkStart w:id="5" w:name="Code2"/>
    <w:bookmarkEnd w:id="5"/>
    <w:r w:rsidRPr="002526D0">
      <w:rPr>
        <w:rFonts w:ascii="Arial" w:hAnsi="Arial" w:cs="Arial"/>
      </w:rPr>
      <w:t xml:space="preserve"> WIPO/GRTKF/IC/2</w:t>
    </w:r>
    <w:r w:rsidR="007B6084">
      <w:rPr>
        <w:rFonts w:ascii="Arial" w:hAnsi="Arial" w:cs="Arial"/>
      </w:rPr>
      <w:t>6</w:t>
    </w:r>
    <w:r w:rsidRPr="002526D0">
      <w:rPr>
        <w:rFonts w:ascii="Arial" w:hAnsi="Arial" w:cs="Arial"/>
      </w:rPr>
      <w:t>/3</w:t>
    </w:r>
  </w:p>
  <w:p w:rsidR="00FE371A" w:rsidRPr="002526D0" w:rsidRDefault="00FE371A" w:rsidP="002526D0">
    <w:pPr>
      <w:spacing w:after="0" w:line="240" w:lineRule="auto"/>
      <w:jc w:val="right"/>
      <w:rPr>
        <w:rFonts w:ascii="Arial" w:hAnsi="Arial" w:cs="Arial"/>
      </w:rPr>
    </w:pPr>
    <w:r w:rsidRPr="002526D0">
      <w:rPr>
        <w:rFonts w:ascii="Arial" w:hAnsi="Arial" w:cs="Arial"/>
      </w:rPr>
      <w:t xml:space="preserve">Annex II, page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A85977">
      <w:rPr>
        <w:rStyle w:val="PageNumber"/>
        <w:rFonts w:ascii="Arial" w:hAnsi="Arial" w:cs="Arial"/>
        <w:noProof/>
      </w:rPr>
      <w:t>4</w:t>
    </w:r>
    <w:r w:rsidRPr="002526D0">
      <w:rPr>
        <w:rStyle w:val="PageNumber"/>
        <w:rFonts w:ascii="Arial" w:hAnsi="Arial" w:cs="Arial"/>
      </w:rPr>
      <w:fldChar w:fldCharType="end"/>
    </w:r>
  </w:p>
  <w:p w:rsidR="00FE371A" w:rsidRDefault="00FE371A" w:rsidP="000879E6">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WIPO/GRTKF/IC/2</w:t>
    </w:r>
    <w:r w:rsidR="007B6084">
      <w:rPr>
        <w:rStyle w:val="PageNumber"/>
        <w:rFonts w:ascii="Arial" w:hAnsi="Arial" w:cs="Arial"/>
      </w:rPr>
      <w:t>6</w:t>
    </w:r>
    <w:r w:rsidRPr="002526D0">
      <w:rPr>
        <w:rStyle w:val="PageNumber"/>
        <w:rFonts w:ascii="Arial" w:hAnsi="Arial" w:cs="Arial"/>
      </w:rPr>
      <w:t>/3</w:t>
    </w:r>
  </w:p>
  <w:p w:rsidR="00FE371A" w:rsidRPr="002526D0" w:rsidRDefault="00FE371A" w:rsidP="000879E6">
    <w:pPr>
      <w:pStyle w:val="Header"/>
      <w:jc w:val="right"/>
      <w:rPr>
        <w:rFonts w:ascii="Arial" w:hAnsi="Arial" w:cs="Arial"/>
        <w:sz w:val="20"/>
      </w:rPr>
    </w:pPr>
    <w:r w:rsidRPr="002526D0">
      <w:rPr>
        <w:rStyle w:val="PageNumber"/>
        <w:rFonts w:ascii="Arial" w:hAnsi="Arial" w:cs="Arial"/>
      </w:rPr>
      <w:t>Annex I, page 6</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2">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6">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7"/>
  </w:num>
  <w:num w:numId="3">
    <w:abstractNumId w:val="13"/>
  </w:num>
  <w:num w:numId="4">
    <w:abstractNumId w:val="4"/>
  </w:num>
  <w:num w:numId="5">
    <w:abstractNumId w:val="16"/>
  </w:num>
  <w:num w:numId="6">
    <w:abstractNumId w:val="0"/>
  </w:num>
  <w:num w:numId="7">
    <w:abstractNumId w:val="5"/>
  </w:num>
  <w:num w:numId="8">
    <w:abstractNumId w:val="10"/>
  </w:num>
  <w:num w:numId="9">
    <w:abstractNumId w:val="7"/>
  </w:num>
  <w:num w:numId="10">
    <w:abstractNumId w:val="12"/>
  </w:num>
  <w:num w:numId="11">
    <w:abstractNumId w:val="6"/>
  </w:num>
  <w:num w:numId="12">
    <w:abstractNumId w:val="8"/>
  </w:num>
  <w:num w:numId="13">
    <w:abstractNumId w:val="1"/>
  </w:num>
  <w:num w:numId="14">
    <w:abstractNumId w:val="15"/>
  </w:num>
  <w:num w:numId="15">
    <w:abstractNumId w:val="14"/>
  </w:num>
  <w:num w:numId="16">
    <w:abstractNumId w:val="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1A"/>
    <w:rsid w:val="00040B31"/>
    <w:rsid w:val="000C0871"/>
    <w:rsid w:val="00164AE6"/>
    <w:rsid w:val="0019482E"/>
    <w:rsid w:val="001B6306"/>
    <w:rsid w:val="0020639E"/>
    <w:rsid w:val="00255D21"/>
    <w:rsid w:val="002633D4"/>
    <w:rsid w:val="003741A6"/>
    <w:rsid w:val="00386EC3"/>
    <w:rsid w:val="0039204C"/>
    <w:rsid w:val="003A3DD3"/>
    <w:rsid w:val="003E2045"/>
    <w:rsid w:val="004240B5"/>
    <w:rsid w:val="0067796A"/>
    <w:rsid w:val="007B6084"/>
    <w:rsid w:val="007F4DE4"/>
    <w:rsid w:val="00801BFE"/>
    <w:rsid w:val="00847D5E"/>
    <w:rsid w:val="008A1939"/>
    <w:rsid w:val="008D4C2C"/>
    <w:rsid w:val="008F2D90"/>
    <w:rsid w:val="00987D39"/>
    <w:rsid w:val="00994087"/>
    <w:rsid w:val="00A532E7"/>
    <w:rsid w:val="00A85977"/>
    <w:rsid w:val="00AA4D7D"/>
    <w:rsid w:val="00BC3FA1"/>
    <w:rsid w:val="00BE4978"/>
    <w:rsid w:val="00C05417"/>
    <w:rsid w:val="00CD03FD"/>
    <w:rsid w:val="00D85881"/>
    <w:rsid w:val="00D864F5"/>
    <w:rsid w:val="00DD3DD2"/>
    <w:rsid w:val="00E247B4"/>
    <w:rsid w:val="00EA071C"/>
    <w:rsid w:val="00F25524"/>
    <w:rsid w:val="00FD0B5F"/>
    <w:rsid w:val="00FE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www.wipo.int/export/sites/www/tk/en/igc/pdf/vf_rules.pdf"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wipo.int/export/sites/www/tk/en/ngoparticipation/voluntary_fund/amended_rules.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hyperlink" Target="http://www.wipo.int/tk/en/igc/participation.html" TargetMode="Externa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yperlink" Target="http://www.wipo.int/tk/en/igc/participatio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en/wipo_grtkf_ic_25/wipo_grtkf_ic_25_inf_6.pdf" TargetMode="External"/><Relationship Id="rId2" Type="http://schemas.openxmlformats.org/officeDocument/2006/relationships/hyperlink" Target="http://www.wipo.int/edocs/mdocs/tk/en/wipo_grtkf_ic_25/wipo_grtkf_ic_25_inf_4_rev.pdf" TargetMode="External"/><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E6F33-3EA1-417C-9693-9A74D04B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15</Pages>
  <Words>5628</Words>
  <Characters>27747</Characters>
  <Application>Microsoft Office Word</Application>
  <DocSecurity>0</DocSecurity>
  <Lines>13873</Lines>
  <Paragraphs>3337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MOODY Oluwatobiloba</cp:lastModifiedBy>
  <cp:revision>23</cp:revision>
  <cp:lastPrinted>2013-12-20T14:11:00Z</cp:lastPrinted>
  <dcterms:created xsi:type="dcterms:W3CDTF">2013-11-14T14:44:00Z</dcterms:created>
  <dcterms:modified xsi:type="dcterms:W3CDTF">2013-12-20T14:42:00Z</dcterms:modified>
</cp:coreProperties>
</file>