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6583A" w14:textId="77777777" w:rsidR="00116045" w:rsidRDefault="00116045" w:rsidP="00116045"/>
    <w:p w14:paraId="4DD360BE" w14:textId="77777777" w:rsidR="00116045" w:rsidRDefault="00116045" w:rsidP="00116045"/>
    <w:p w14:paraId="4133314A" w14:textId="77777777" w:rsidR="00770E32" w:rsidRDefault="00770E32" w:rsidP="00116045"/>
    <w:p w14:paraId="63F6BCAC" w14:textId="77777777" w:rsidR="00770E32" w:rsidRDefault="00770E32" w:rsidP="00116045"/>
    <w:p w14:paraId="0BB0F5B1" w14:textId="77777777" w:rsidR="00770E32" w:rsidRDefault="00770E32" w:rsidP="00116045"/>
    <w:p w14:paraId="1ECE4DA9" w14:textId="77777777" w:rsidR="00770E32" w:rsidRDefault="00770E32" w:rsidP="00116045"/>
    <w:p w14:paraId="6B86155F" w14:textId="77777777" w:rsidR="00116045" w:rsidRDefault="00116045" w:rsidP="00116045"/>
    <w:p w14:paraId="11EEDA92" w14:textId="77777777" w:rsidR="00116045" w:rsidRDefault="00116045" w:rsidP="00116045"/>
    <w:p w14:paraId="1343CCA9" w14:textId="77777777" w:rsidR="00116045" w:rsidRDefault="00116045" w:rsidP="00116045">
      <w:pPr>
        <w:rPr>
          <w:b/>
          <w:sz w:val="28"/>
          <w:szCs w:val="28"/>
        </w:rPr>
      </w:pPr>
      <w:r>
        <w:rPr>
          <w:b/>
          <w:sz w:val="28"/>
          <w:szCs w:val="28"/>
        </w:rPr>
        <w:t>The Protection of Traditional Knowledge:  Draft Articles</w:t>
      </w:r>
    </w:p>
    <w:p w14:paraId="2B0F3D06" w14:textId="77777777" w:rsidR="00116045" w:rsidRDefault="00116045" w:rsidP="00116045">
      <w:pPr>
        <w:rPr>
          <w:sz w:val="28"/>
          <w:szCs w:val="28"/>
        </w:rPr>
      </w:pPr>
    </w:p>
    <w:p w14:paraId="02A4C98E" w14:textId="585E5F5A" w:rsidR="00116045" w:rsidRDefault="00CA79C0" w:rsidP="00116045">
      <w:pPr>
        <w:rPr>
          <w:b/>
          <w:sz w:val="28"/>
          <w:szCs w:val="28"/>
        </w:rPr>
      </w:pPr>
      <w:r>
        <w:rPr>
          <w:b/>
          <w:sz w:val="28"/>
          <w:szCs w:val="28"/>
        </w:rPr>
        <w:t xml:space="preserve">Facilitators’ </w:t>
      </w:r>
      <w:r w:rsidR="00116045">
        <w:rPr>
          <w:b/>
          <w:sz w:val="28"/>
          <w:szCs w:val="28"/>
        </w:rPr>
        <w:t xml:space="preserve">Rev. </w:t>
      </w:r>
      <w:r w:rsidR="009F0514">
        <w:rPr>
          <w:b/>
          <w:sz w:val="28"/>
          <w:szCs w:val="28"/>
        </w:rPr>
        <w:t>2</w:t>
      </w:r>
      <w:r w:rsidR="00116045">
        <w:rPr>
          <w:b/>
          <w:sz w:val="28"/>
          <w:szCs w:val="28"/>
        </w:rPr>
        <w:t xml:space="preserve"> (</w:t>
      </w:r>
      <w:r w:rsidR="009F0514">
        <w:rPr>
          <w:b/>
          <w:sz w:val="28"/>
          <w:szCs w:val="28"/>
        </w:rPr>
        <w:t>December 14</w:t>
      </w:r>
      <w:r w:rsidR="00116045">
        <w:rPr>
          <w:b/>
          <w:sz w:val="28"/>
          <w:szCs w:val="28"/>
        </w:rPr>
        <w:t>, 2018)</w:t>
      </w:r>
      <w:r w:rsidR="0016135E">
        <w:rPr>
          <w:b/>
          <w:sz w:val="28"/>
          <w:szCs w:val="28"/>
        </w:rPr>
        <w:t xml:space="preserve"> </w:t>
      </w:r>
    </w:p>
    <w:p w14:paraId="06D4ECCF" w14:textId="77777777" w:rsidR="00116045" w:rsidRDefault="00116045" w:rsidP="00116045"/>
    <w:p w14:paraId="318D78BA" w14:textId="77777777" w:rsidR="00116045" w:rsidRDefault="00116045" w:rsidP="00116045"/>
    <w:p w14:paraId="1B5D3288" w14:textId="77777777" w:rsidR="00116045" w:rsidRDefault="00116045" w:rsidP="00116045">
      <w:pPr>
        <w:sectPr w:rsidR="00116045" w:rsidSect="00237C20">
          <w:headerReference w:type="default" r:id="rId8"/>
          <w:endnotePr>
            <w:numFmt w:val="decimal"/>
          </w:endnotePr>
          <w:pgSz w:w="11907" w:h="16840" w:code="9"/>
          <w:pgMar w:top="567" w:right="1134" w:bottom="1418" w:left="1418" w:header="510" w:footer="1021" w:gutter="0"/>
          <w:cols w:space="720"/>
          <w:titlePg/>
          <w:docGrid w:linePitch="299"/>
        </w:sectPr>
      </w:pPr>
    </w:p>
    <w:p w14:paraId="6168541F" w14:textId="77777777" w:rsidR="008009BA" w:rsidRPr="007F61F7" w:rsidRDefault="008009BA" w:rsidP="008009BA">
      <w:pPr>
        <w:tabs>
          <w:tab w:val="num" w:pos="993"/>
        </w:tabs>
        <w:autoSpaceDE w:val="0"/>
        <w:autoSpaceDN w:val="0"/>
        <w:adjustRightInd w:val="0"/>
        <w:rPr>
          <w:bCs/>
          <w:lang w:val="en-GB"/>
        </w:rPr>
      </w:pPr>
      <w:r w:rsidRPr="007F61F7">
        <w:rPr>
          <w:bCs/>
          <w:lang w:val="en-GB"/>
        </w:rPr>
        <w:lastRenderedPageBreak/>
        <w:t>PREAMBLE/INTRODUCTION</w:t>
      </w:r>
    </w:p>
    <w:p w14:paraId="7A70211B" w14:textId="77777777" w:rsidR="008009BA" w:rsidRPr="007F61F7" w:rsidRDefault="008009BA" w:rsidP="008009BA">
      <w:pPr>
        <w:tabs>
          <w:tab w:val="num" w:pos="993"/>
        </w:tabs>
        <w:autoSpaceDE w:val="0"/>
        <w:autoSpaceDN w:val="0"/>
        <w:adjustRightInd w:val="0"/>
        <w:rPr>
          <w:bCs/>
          <w:lang w:val="en-GB"/>
        </w:rPr>
      </w:pPr>
    </w:p>
    <w:p w14:paraId="3AB30A49" w14:textId="77777777" w:rsidR="008009BA" w:rsidRPr="007F61F7" w:rsidRDefault="008009BA" w:rsidP="008009BA">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14:paraId="019E6791" w14:textId="77777777" w:rsidR="008009BA" w:rsidRPr="007F61F7" w:rsidRDefault="008009BA" w:rsidP="008009BA">
      <w:pPr>
        <w:tabs>
          <w:tab w:val="num" w:pos="993"/>
        </w:tabs>
        <w:autoSpaceDE w:val="0"/>
        <w:autoSpaceDN w:val="0"/>
        <w:adjustRightInd w:val="0"/>
        <w:rPr>
          <w:bCs/>
          <w:lang w:val="en-GB"/>
        </w:rPr>
      </w:pPr>
    </w:p>
    <w:p w14:paraId="34F7DF5F" w14:textId="77777777" w:rsidR="008009BA" w:rsidRPr="007F61F7" w:rsidRDefault="008009BA" w:rsidP="008009BA">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14:paraId="2441141C" w14:textId="77777777" w:rsidR="008009BA" w:rsidRPr="007F61F7" w:rsidRDefault="008009BA" w:rsidP="008009BA">
      <w:pPr>
        <w:tabs>
          <w:tab w:val="num" w:pos="993"/>
        </w:tabs>
        <w:autoSpaceDE w:val="0"/>
        <w:autoSpaceDN w:val="0"/>
        <w:adjustRightInd w:val="0"/>
        <w:rPr>
          <w:bCs/>
          <w:lang w:val="en-GB"/>
        </w:rPr>
      </w:pPr>
    </w:p>
    <w:p w14:paraId="6FAD37EB" w14:textId="77777777" w:rsidR="008009BA" w:rsidRPr="007F61F7" w:rsidRDefault="008009BA" w:rsidP="008009BA">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14:paraId="63472E57" w14:textId="77777777" w:rsidR="008009BA" w:rsidRPr="007F61F7" w:rsidRDefault="008009BA" w:rsidP="008009BA">
      <w:pPr>
        <w:tabs>
          <w:tab w:val="num" w:pos="993"/>
        </w:tabs>
        <w:autoSpaceDE w:val="0"/>
        <w:autoSpaceDN w:val="0"/>
        <w:adjustRightInd w:val="0"/>
        <w:rPr>
          <w:bCs/>
          <w:lang w:val="en-GB"/>
        </w:rPr>
      </w:pPr>
    </w:p>
    <w:p w14:paraId="3CC99A7E" w14:textId="77777777" w:rsidR="008009BA" w:rsidRPr="007F61F7" w:rsidRDefault="008009BA" w:rsidP="008009BA">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14:paraId="1D38BA47" w14:textId="77777777" w:rsidR="008009BA" w:rsidRPr="007F61F7" w:rsidRDefault="008009BA" w:rsidP="008009BA">
      <w:pPr>
        <w:tabs>
          <w:tab w:val="num" w:pos="993"/>
        </w:tabs>
        <w:autoSpaceDE w:val="0"/>
        <w:autoSpaceDN w:val="0"/>
        <w:adjustRightInd w:val="0"/>
        <w:rPr>
          <w:bCs/>
          <w:lang w:val="en-GB"/>
        </w:rPr>
      </w:pPr>
    </w:p>
    <w:p w14:paraId="244EFBDA" w14:textId="77777777" w:rsidR="008009BA" w:rsidRPr="007F61F7" w:rsidRDefault="008009BA" w:rsidP="008009BA">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14:paraId="0520ADAB" w14:textId="77777777" w:rsidR="008009BA" w:rsidRPr="007F61F7" w:rsidRDefault="008009BA" w:rsidP="008009BA">
      <w:pPr>
        <w:tabs>
          <w:tab w:val="num" w:pos="993"/>
        </w:tabs>
        <w:autoSpaceDE w:val="0"/>
        <w:autoSpaceDN w:val="0"/>
        <w:adjustRightInd w:val="0"/>
        <w:rPr>
          <w:bCs/>
          <w:lang w:val="en-GB"/>
        </w:rPr>
      </w:pPr>
    </w:p>
    <w:p w14:paraId="51B339EF" w14:textId="77777777" w:rsidR="008009BA" w:rsidRPr="007F61F7" w:rsidRDefault="008009BA" w:rsidP="008009BA">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14:paraId="63C2643B" w14:textId="77777777" w:rsidR="008009BA" w:rsidRPr="007F61F7" w:rsidRDefault="008009BA" w:rsidP="008009BA">
      <w:pPr>
        <w:tabs>
          <w:tab w:val="num" w:pos="993"/>
        </w:tabs>
        <w:autoSpaceDE w:val="0"/>
        <w:autoSpaceDN w:val="0"/>
        <w:adjustRightInd w:val="0"/>
        <w:rPr>
          <w:bCs/>
          <w:lang w:val="en-GB"/>
        </w:rPr>
      </w:pPr>
    </w:p>
    <w:p w14:paraId="338C268B" w14:textId="77777777" w:rsidR="008009BA" w:rsidRPr="007F61F7" w:rsidRDefault="008009BA" w:rsidP="008009BA">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14:paraId="22AF66AF" w14:textId="77777777" w:rsidR="008009BA" w:rsidRPr="007F61F7" w:rsidRDefault="008009BA" w:rsidP="008009BA">
      <w:pPr>
        <w:tabs>
          <w:tab w:val="num" w:pos="993"/>
        </w:tabs>
        <w:autoSpaceDE w:val="0"/>
        <w:autoSpaceDN w:val="0"/>
        <w:adjustRightInd w:val="0"/>
        <w:rPr>
          <w:bCs/>
          <w:lang w:val="en-GB"/>
        </w:rPr>
      </w:pPr>
    </w:p>
    <w:p w14:paraId="3E03064A" w14:textId="77777777" w:rsidR="008009BA" w:rsidRPr="007F61F7" w:rsidRDefault="008009BA" w:rsidP="008009BA">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14:paraId="15152000" w14:textId="77777777" w:rsidR="008009BA" w:rsidRPr="007F61F7" w:rsidRDefault="008009BA" w:rsidP="008009BA">
      <w:pPr>
        <w:tabs>
          <w:tab w:val="num" w:pos="993"/>
        </w:tabs>
        <w:autoSpaceDE w:val="0"/>
        <w:autoSpaceDN w:val="0"/>
        <w:adjustRightInd w:val="0"/>
        <w:rPr>
          <w:bCs/>
          <w:lang w:val="en-GB"/>
        </w:rPr>
      </w:pPr>
    </w:p>
    <w:p w14:paraId="66794EAE" w14:textId="77777777" w:rsidR="008009BA" w:rsidRPr="007F61F7" w:rsidRDefault="008009BA" w:rsidP="008009BA">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14:paraId="56CC4945" w14:textId="77777777" w:rsidR="008009BA" w:rsidRPr="007F61F7" w:rsidRDefault="008009BA" w:rsidP="008009BA">
      <w:pPr>
        <w:tabs>
          <w:tab w:val="num" w:pos="993"/>
        </w:tabs>
        <w:autoSpaceDE w:val="0"/>
        <w:autoSpaceDN w:val="0"/>
        <w:adjustRightInd w:val="0"/>
        <w:rPr>
          <w:bCs/>
          <w:lang w:val="en-GB"/>
        </w:rPr>
      </w:pPr>
    </w:p>
    <w:p w14:paraId="7623B0A8" w14:textId="77777777" w:rsidR="008009BA" w:rsidRPr="007F61F7" w:rsidRDefault="008009BA" w:rsidP="008009BA">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14:paraId="523D2001" w14:textId="77777777" w:rsidR="008009BA" w:rsidRPr="007F61F7" w:rsidRDefault="008009BA" w:rsidP="008009BA">
      <w:pPr>
        <w:tabs>
          <w:tab w:val="num" w:pos="993"/>
        </w:tabs>
        <w:autoSpaceDE w:val="0"/>
        <w:autoSpaceDN w:val="0"/>
        <w:adjustRightInd w:val="0"/>
        <w:rPr>
          <w:bCs/>
          <w:lang w:val="en-GB"/>
        </w:rPr>
      </w:pPr>
    </w:p>
    <w:p w14:paraId="0E01B3B0" w14:textId="77777777" w:rsidR="008009BA" w:rsidRPr="007F61F7" w:rsidRDefault="008009BA" w:rsidP="008009BA">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14:paraId="72571AEF" w14:textId="77777777" w:rsidR="008009BA" w:rsidRPr="007F61F7" w:rsidRDefault="008009BA" w:rsidP="008009BA">
      <w:pPr>
        <w:tabs>
          <w:tab w:val="num" w:pos="993"/>
        </w:tabs>
        <w:autoSpaceDE w:val="0"/>
        <w:autoSpaceDN w:val="0"/>
        <w:adjustRightInd w:val="0"/>
        <w:rPr>
          <w:bCs/>
          <w:lang w:val="en-GB"/>
        </w:rPr>
      </w:pPr>
    </w:p>
    <w:p w14:paraId="12B14547" w14:textId="77777777" w:rsidR="008009BA" w:rsidRPr="007F61F7" w:rsidRDefault="008009BA" w:rsidP="008009BA">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14:paraId="35BB7169" w14:textId="77777777" w:rsidR="008009BA" w:rsidRPr="007F61F7" w:rsidRDefault="008009BA" w:rsidP="008009BA">
      <w:pPr>
        <w:tabs>
          <w:tab w:val="num" w:pos="993"/>
        </w:tabs>
        <w:autoSpaceDE w:val="0"/>
        <w:autoSpaceDN w:val="0"/>
        <w:adjustRightInd w:val="0"/>
        <w:rPr>
          <w:bCs/>
          <w:lang w:val="en-GB"/>
        </w:rPr>
      </w:pPr>
    </w:p>
    <w:p w14:paraId="72FAA0F5" w14:textId="77777777" w:rsidR="008009BA" w:rsidRPr="007F61F7" w:rsidRDefault="008009BA" w:rsidP="008009BA">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14:paraId="13FDD2B7" w14:textId="77777777" w:rsidR="008009BA" w:rsidRPr="007F61F7" w:rsidRDefault="008009BA" w:rsidP="008009BA">
      <w:pPr>
        <w:tabs>
          <w:tab w:val="num" w:pos="993"/>
        </w:tabs>
        <w:autoSpaceDE w:val="0"/>
        <w:autoSpaceDN w:val="0"/>
        <w:adjustRightInd w:val="0"/>
        <w:rPr>
          <w:bCs/>
          <w:lang w:val="en-GB"/>
        </w:rPr>
      </w:pPr>
    </w:p>
    <w:p w14:paraId="0B8965C4" w14:textId="77777777" w:rsidR="008009BA" w:rsidRPr="007F61F7" w:rsidRDefault="008009BA" w:rsidP="008009BA">
      <w:pPr>
        <w:tabs>
          <w:tab w:val="num" w:pos="993"/>
        </w:tabs>
        <w:autoSpaceDE w:val="0"/>
        <w:autoSpaceDN w:val="0"/>
        <w:adjustRightInd w:val="0"/>
        <w:rPr>
          <w:bCs/>
          <w:lang w:val="en-GB"/>
        </w:rPr>
      </w:pPr>
      <w:r>
        <w:rPr>
          <w:bCs/>
          <w:lang w:val="en-GB"/>
        </w:rPr>
        <w:lastRenderedPageBreak/>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14:paraId="3111B4EB" w14:textId="77777777" w:rsidR="008009BA" w:rsidRPr="00695055" w:rsidRDefault="008009BA" w:rsidP="008009BA">
      <w:pPr>
        <w:rPr>
          <w:bCs/>
          <w:lang w:val="en-GB"/>
        </w:rPr>
      </w:pPr>
    </w:p>
    <w:p w14:paraId="0F56755D" w14:textId="77777777" w:rsidR="008009BA" w:rsidRDefault="008009BA" w:rsidP="008009BA">
      <w:pPr>
        <w:rPr>
          <w:bCs/>
        </w:rPr>
      </w:pPr>
    </w:p>
    <w:p w14:paraId="02E12A09" w14:textId="77777777" w:rsidR="008009BA" w:rsidRDefault="008009BA" w:rsidP="008009BA">
      <w:pPr>
        <w:spacing w:line="336" w:lineRule="exact"/>
        <w:rPr>
          <w:b/>
        </w:rPr>
      </w:pPr>
    </w:p>
    <w:p w14:paraId="1316460F" w14:textId="77777777" w:rsidR="008009BA" w:rsidRDefault="008009BA" w:rsidP="008009BA">
      <w:r>
        <w:br w:type="page"/>
      </w:r>
    </w:p>
    <w:p w14:paraId="588A5610" w14:textId="77777777" w:rsidR="008009BA" w:rsidRDefault="008009BA" w:rsidP="008009BA">
      <w:pPr>
        <w:spacing w:line="336" w:lineRule="exact"/>
      </w:pPr>
    </w:p>
    <w:p w14:paraId="4E147F86" w14:textId="77777777" w:rsidR="008009BA" w:rsidRPr="002217DE" w:rsidRDefault="008009BA" w:rsidP="008009BA">
      <w:pPr>
        <w:tabs>
          <w:tab w:val="left" w:pos="550"/>
          <w:tab w:val="num" w:pos="993"/>
        </w:tabs>
        <w:autoSpaceDE w:val="0"/>
        <w:autoSpaceDN w:val="0"/>
        <w:adjustRightInd w:val="0"/>
        <w:jc w:val="center"/>
      </w:pPr>
      <w:r>
        <w:t>[ARTICLE 1</w:t>
      </w:r>
    </w:p>
    <w:p w14:paraId="036D1E1C" w14:textId="77777777" w:rsidR="008009BA" w:rsidRDefault="008009BA" w:rsidP="008009BA">
      <w:pPr>
        <w:tabs>
          <w:tab w:val="left" w:pos="550"/>
          <w:tab w:val="num" w:pos="993"/>
        </w:tabs>
        <w:autoSpaceDE w:val="0"/>
        <w:autoSpaceDN w:val="0"/>
        <w:adjustRightInd w:val="0"/>
        <w:jc w:val="center"/>
      </w:pPr>
    </w:p>
    <w:p w14:paraId="0C28D744" w14:textId="77777777" w:rsidR="008009BA" w:rsidRDefault="008009BA" w:rsidP="008009BA">
      <w:pPr>
        <w:tabs>
          <w:tab w:val="left" w:pos="550"/>
          <w:tab w:val="num" w:pos="993"/>
        </w:tabs>
        <w:autoSpaceDE w:val="0"/>
        <w:autoSpaceDN w:val="0"/>
        <w:adjustRightInd w:val="0"/>
        <w:jc w:val="center"/>
      </w:pPr>
      <w:r>
        <w:t>USE OF TERMS</w:t>
      </w:r>
    </w:p>
    <w:p w14:paraId="15D6FCEF" w14:textId="77777777" w:rsidR="008009BA" w:rsidRDefault="008009BA" w:rsidP="008009BA">
      <w:pPr>
        <w:tabs>
          <w:tab w:val="left" w:pos="550"/>
          <w:tab w:val="num" w:pos="993"/>
        </w:tabs>
        <w:autoSpaceDE w:val="0"/>
        <w:autoSpaceDN w:val="0"/>
        <w:adjustRightInd w:val="0"/>
        <w:jc w:val="center"/>
      </w:pPr>
    </w:p>
    <w:p w14:paraId="73B21D42" w14:textId="77777777" w:rsidR="008009BA" w:rsidRDefault="008009BA" w:rsidP="008009BA">
      <w:pPr>
        <w:tabs>
          <w:tab w:val="left" w:pos="550"/>
          <w:tab w:val="num" w:pos="993"/>
        </w:tabs>
        <w:autoSpaceDE w:val="0"/>
        <w:autoSpaceDN w:val="0"/>
        <w:adjustRightInd w:val="0"/>
        <w:jc w:val="center"/>
      </w:pPr>
    </w:p>
    <w:p w14:paraId="13197546" w14:textId="77777777" w:rsidR="008009BA" w:rsidRDefault="008009BA" w:rsidP="008009BA">
      <w:pPr>
        <w:tabs>
          <w:tab w:val="left" w:pos="550"/>
          <w:tab w:val="num" w:pos="993"/>
        </w:tabs>
        <w:autoSpaceDE w:val="0"/>
        <w:autoSpaceDN w:val="0"/>
        <w:adjustRightInd w:val="0"/>
      </w:pPr>
      <w:r>
        <w:t>For the purposes of this instrument:</w:t>
      </w:r>
    </w:p>
    <w:p w14:paraId="52B4C17D" w14:textId="77777777" w:rsidR="008009BA" w:rsidRDefault="008009BA" w:rsidP="008009BA">
      <w:pPr>
        <w:tabs>
          <w:tab w:val="left" w:pos="550"/>
          <w:tab w:val="num" w:pos="993"/>
        </w:tabs>
        <w:autoSpaceDE w:val="0"/>
        <w:autoSpaceDN w:val="0"/>
        <w:adjustRightInd w:val="0"/>
      </w:pPr>
    </w:p>
    <w:p w14:paraId="7B6FC80D" w14:textId="77777777" w:rsidR="008009BA" w:rsidRDefault="008009BA" w:rsidP="008009BA">
      <w:pPr>
        <w:tabs>
          <w:tab w:val="left" w:pos="550"/>
          <w:tab w:val="num" w:pos="993"/>
        </w:tabs>
        <w:autoSpaceDE w:val="0"/>
        <w:autoSpaceDN w:val="0"/>
        <w:adjustRightInd w:val="0"/>
      </w:pPr>
      <w:r>
        <w:rPr>
          <w:b/>
        </w:rPr>
        <w:t xml:space="preserve">[Misappropriation </w:t>
      </w:r>
      <w:r>
        <w:t xml:space="preserve">means </w:t>
      </w:r>
    </w:p>
    <w:p w14:paraId="0A5A8D4B" w14:textId="77777777" w:rsidR="008009BA" w:rsidRDefault="008009BA" w:rsidP="008009BA">
      <w:pPr>
        <w:tabs>
          <w:tab w:val="left" w:pos="550"/>
          <w:tab w:val="num" w:pos="993"/>
        </w:tabs>
        <w:autoSpaceDE w:val="0"/>
        <w:autoSpaceDN w:val="0"/>
        <w:adjustRightInd w:val="0"/>
      </w:pPr>
    </w:p>
    <w:p w14:paraId="4EEB1F62" w14:textId="77777777" w:rsidR="008009BA" w:rsidRDefault="008009BA" w:rsidP="008009BA">
      <w:pPr>
        <w:tabs>
          <w:tab w:val="left" w:pos="550"/>
          <w:tab w:val="num" w:pos="993"/>
        </w:tabs>
        <w:autoSpaceDE w:val="0"/>
        <w:autoSpaceDN w:val="0"/>
        <w:adjustRightInd w:val="0"/>
      </w:pPr>
      <w:r>
        <w:t>Alt 1</w:t>
      </w:r>
    </w:p>
    <w:p w14:paraId="2D1FC1BA" w14:textId="77777777" w:rsidR="008009BA" w:rsidRDefault="008009BA" w:rsidP="008009BA">
      <w:pPr>
        <w:tabs>
          <w:tab w:val="left" w:pos="550"/>
          <w:tab w:val="num" w:pos="993"/>
        </w:tabs>
        <w:autoSpaceDE w:val="0"/>
        <w:autoSpaceDN w:val="0"/>
        <w:adjustRightInd w:val="0"/>
      </w:pPr>
    </w:p>
    <w:p w14:paraId="3657CF38" w14:textId="77777777" w:rsidR="008009BA" w:rsidRDefault="008009BA" w:rsidP="008009BA">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14:paraId="61B5583B" w14:textId="77777777" w:rsidR="008009BA" w:rsidRDefault="008009BA" w:rsidP="008009BA">
      <w:pPr>
        <w:tabs>
          <w:tab w:val="left" w:pos="550"/>
          <w:tab w:val="num" w:pos="993"/>
        </w:tabs>
        <w:autoSpaceDE w:val="0"/>
        <w:autoSpaceDN w:val="0"/>
        <w:adjustRightInd w:val="0"/>
      </w:pPr>
    </w:p>
    <w:p w14:paraId="0506B4D1" w14:textId="77777777" w:rsidR="008009BA" w:rsidRDefault="008009BA" w:rsidP="008009BA">
      <w:pPr>
        <w:tabs>
          <w:tab w:val="left" w:pos="550"/>
          <w:tab w:val="num" w:pos="993"/>
        </w:tabs>
        <w:autoSpaceDE w:val="0"/>
        <w:autoSpaceDN w:val="0"/>
        <w:adjustRightInd w:val="0"/>
      </w:pPr>
      <w:r>
        <w:t>Alt 2</w:t>
      </w:r>
    </w:p>
    <w:p w14:paraId="6D53602F" w14:textId="77777777" w:rsidR="008009BA" w:rsidRDefault="008009BA" w:rsidP="008009BA">
      <w:pPr>
        <w:tabs>
          <w:tab w:val="left" w:pos="550"/>
          <w:tab w:val="num" w:pos="993"/>
        </w:tabs>
        <w:autoSpaceDE w:val="0"/>
        <w:autoSpaceDN w:val="0"/>
        <w:adjustRightInd w:val="0"/>
      </w:pPr>
    </w:p>
    <w:p w14:paraId="329DD5FF" w14:textId="77777777" w:rsidR="008009BA" w:rsidRDefault="008009BA" w:rsidP="008009BA">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14:paraId="6C277944" w14:textId="77777777" w:rsidR="008009BA" w:rsidRDefault="008009BA" w:rsidP="008009BA">
      <w:pPr>
        <w:tabs>
          <w:tab w:val="left" w:pos="550"/>
          <w:tab w:val="num" w:pos="993"/>
        </w:tabs>
        <w:autoSpaceDE w:val="0"/>
        <w:autoSpaceDN w:val="0"/>
        <w:adjustRightInd w:val="0"/>
      </w:pPr>
    </w:p>
    <w:p w14:paraId="4164198B" w14:textId="77777777" w:rsidR="008009BA" w:rsidRDefault="008009BA" w:rsidP="008009BA">
      <w:pPr>
        <w:tabs>
          <w:tab w:val="left" w:pos="550"/>
          <w:tab w:val="num" w:pos="993"/>
        </w:tabs>
        <w:autoSpaceDE w:val="0"/>
        <w:autoSpaceDN w:val="0"/>
        <w:adjustRightInd w:val="0"/>
      </w:pPr>
      <w:r>
        <w:t>Alt 3</w:t>
      </w:r>
    </w:p>
    <w:p w14:paraId="3834BC71" w14:textId="77777777" w:rsidR="008009BA" w:rsidRDefault="008009BA" w:rsidP="008009BA">
      <w:pPr>
        <w:tabs>
          <w:tab w:val="left" w:pos="550"/>
          <w:tab w:val="num" w:pos="993"/>
        </w:tabs>
        <w:autoSpaceDE w:val="0"/>
        <w:autoSpaceDN w:val="0"/>
        <w:adjustRightInd w:val="0"/>
      </w:pPr>
    </w:p>
    <w:p w14:paraId="5A2E17D0" w14:textId="77777777" w:rsidR="008009BA" w:rsidRDefault="008009BA" w:rsidP="008009BA">
      <w:pPr>
        <w:tabs>
          <w:tab w:val="left" w:pos="550"/>
          <w:tab w:val="num" w:pos="993"/>
        </w:tabs>
        <w:autoSpaceDE w:val="0"/>
        <w:autoSpaceDN w:val="0"/>
        <w:adjustRightInd w:val="0"/>
      </w:pPr>
      <w:r>
        <w:t>Any access or use of traditional knowledge of the beneficiaries in violation of customary law and established practices governing the access or use of such traditional knowledge.</w:t>
      </w:r>
    </w:p>
    <w:p w14:paraId="35545B75" w14:textId="77777777" w:rsidR="008009BA" w:rsidRDefault="008009BA" w:rsidP="008009BA">
      <w:pPr>
        <w:tabs>
          <w:tab w:val="left" w:pos="550"/>
          <w:tab w:val="num" w:pos="993"/>
        </w:tabs>
        <w:autoSpaceDE w:val="0"/>
        <w:autoSpaceDN w:val="0"/>
        <w:adjustRightInd w:val="0"/>
      </w:pPr>
    </w:p>
    <w:p w14:paraId="004569A1" w14:textId="77777777" w:rsidR="008009BA" w:rsidRDefault="008009BA" w:rsidP="008009BA">
      <w:pPr>
        <w:tabs>
          <w:tab w:val="left" w:pos="550"/>
          <w:tab w:val="num" w:pos="993"/>
        </w:tabs>
        <w:autoSpaceDE w:val="0"/>
        <w:autoSpaceDN w:val="0"/>
        <w:adjustRightInd w:val="0"/>
      </w:pPr>
      <w:r>
        <w:t>Alt 4</w:t>
      </w:r>
    </w:p>
    <w:p w14:paraId="01F1FBF7" w14:textId="77777777" w:rsidR="008009BA" w:rsidRDefault="008009BA" w:rsidP="008009BA">
      <w:pPr>
        <w:tabs>
          <w:tab w:val="left" w:pos="550"/>
          <w:tab w:val="num" w:pos="993"/>
        </w:tabs>
        <w:autoSpaceDE w:val="0"/>
        <w:autoSpaceDN w:val="0"/>
        <w:adjustRightInd w:val="0"/>
      </w:pPr>
    </w:p>
    <w:p w14:paraId="3B5BE83B" w14:textId="77777777" w:rsidR="008009BA" w:rsidRDefault="008009BA" w:rsidP="008009BA">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14:paraId="4FE8FBCF" w14:textId="77777777" w:rsidR="008009BA" w:rsidRDefault="008009BA" w:rsidP="008009BA">
      <w:pPr>
        <w:tabs>
          <w:tab w:val="left" w:pos="550"/>
          <w:tab w:val="num" w:pos="993"/>
        </w:tabs>
        <w:autoSpaceDE w:val="0"/>
        <w:autoSpaceDN w:val="0"/>
        <w:adjustRightInd w:val="0"/>
      </w:pPr>
    </w:p>
    <w:p w14:paraId="38110CB1" w14:textId="77777777" w:rsidR="008009BA" w:rsidRDefault="008009BA" w:rsidP="008009BA">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14:paraId="0120A9A3" w14:textId="77777777" w:rsidR="008009BA" w:rsidRDefault="008009BA" w:rsidP="008009BA">
      <w:pPr>
        <w:tabs>
          <w:tab w:val="left" w:pos="550"/>
          <w:tab w:val="num" w:pos="993"/>
        </w:tabs>
        <w:autoSpaceDE w:val="0"/>
        <w:autoSpaceDN w:val="0"/>
        <w:adjustRightInd w:val="0"/>
      </w:pPr>
    </w:p>
    <w:p w14:paraId="5D1882B1" w14:textId="77777777" w:rsidR="008009BA" w:rsidRDefault="008009BA" w:rsidP="008009BA">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14:paraId="105AAE26" w14:textId="77777777" w:rsidR="008009BA" w:rsidRDefault="008009BA" w:rsidP="008009BA">
      <w:pPr>
        <w:tabs>
          <w:tab w:val="left" w:pos="550"/>
          <w:tab w:val="num" w:pos="993"/>
        </w:tabs>
        <w:autoSpaceDE w:val="0"/>
        <w:autoSpaceDN w:val="0"/>
        <w:adjustRightInd w:val="0"/>
      </w:pPr>
    </w:p>
    <w:p w14:paraId="01D7B1B0" w14:textId="77777777" w:rsidR="008009BA" w:rsidRDefault="008009BA" w:rsidP="008009BA">
      <w:pPr>
        <w:tabs>
          <w:tab w:val="left" w:pos="550"/>
          <w:tab w:val="num" w:pos="993"/>
        </w:tabs>
        <w:autoSpaceDE w:val="0"/>
        <w:autoSpaceDN w:val="0"/>
        <w:adjustRightInd w:val="0"/>
        <w:rPr>
          <w:szCs w:val="22"/>
        </w:rPr>
      </w:pPr>
      <w:r>
        <w:rPr>
          <w:szCs w:val="22"/>
        </w:rPr>
        <w:t>Alt</w:t>
      </w:r>
    </w:p>
    <w:p w14:paraId="4AC86429" w14:textId="77777777" w:rsidR="008009BA" w:rsidRDefault="008009BA" w:rsidP="008009BA">
      <w:pPr>
        <w:tabs>
          <w:tab w:val="left" w:pos="550"/>
          <w:tab w:val="num" w:pos="993"/>
        </w:tabs>
        <w:autoSpaceDE w:val="0"/>
        <w:autoSpaceDN w:val="0"/>
        <w:adjustRightInd w:val="0"/>
        <w:rPr>
          <w:szCs w:val="22"/>
        </w:rPr>
      </w:pPr>
    </w:p>
    <w:p w14:paraId="04B74DB8" w14:textId="77777777" w:rsidR="008009BA" w:rsidRPr="006D1510" w:rsidRDefault="008009BA" w:rsidP="008009BA">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traditional knowledge that is distinctively associated with the cultural heritage of beneficiaries as defined in Article 4, and is created, generated, developed, maintained, and shared collectively, as well as transmitted from generation to generation for a term as has been determined by each Member State, but for not less than 50 years or a period of five generations, and satisfies the scope and conditions for protection under Article 5.]</w:t>
      </w:r>
    </w:p>
    <w:p w14:paraId="072D47A4" w14:textId="77777777" w:rsidR="008009BA" w:rsidRDefault="008009BA" w:rsidP="008009BA">
      <w:pPr>
        <w:tabs>
          <w:tab w:val="left" w:pos="550"/>
          <w:tab w:val="num" w:pos="993"/>
        </w:tabs>
        <w:autoSpaceDE w:val="0"/>
        <w:autoSpaceDN w:val="0"/>
        <w:adjustRightInd w:val="0"/>
        <w:rPr>
          <w:b/>
        </w:rPr>
      </w:pPr>
    </w:p>
    <w:p w14:paraId="6F22101A" w14:textId="77777777" w:rsidR="008009BA" w:rsidRDefault="008009BA" w:rsidP="008009BA">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14:paraId="08D0B820" w14:textId="77777777" w:rsidR="008009BA" w:rsidRDefault="008009BA" w:rsidP="008009BA">
      <w:pPr>
        <w:tabs>
          <w:tab w:val="left" w:pos="550"/>
          <w:tab w:val="num" w:pos="993"/>
        </w:tabs>
        <w:autoSpaceDE w:val="0"/>
        <w:autoSpaceDN w:val="0"/>
        <w:adjustRightInd w:val="0"/>
      </w:pPr>
    </w:p>
    <w:p w14:paraId="4A344EB5" w14:textId="77777777" w:rsidR="008009BA" w:rsidRDefault="008009BA" w:rsidP="008009BA">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14:paraId="53BC609A" w14:textId="77777777" w:rsidR="008009BA" w:rsidRDefault="008009BA" w:rsidP="008009BA">
      <w:pPr>
        <w:tabs>
          <w:tab w:val="num" w:pos="993"/>
        </w:tabs>
        <w:autoSpaceDE w:val="0"/>
        <w:autoSpaceDN w:val="0"/>
        <w:adjustRightInd w:val="0"/>
        <w:rPr>
          <w:b/>
        </w:rPr>
      </w:pPr>
    </w:p>
    <w:p w14:paraId="7CD2CE88" w14:textId="77777777" w:rsidR="007932A0" w:rsidRPr="00F24FEA" w:rsidRDefault="000C151A" w:rsidP="007932A0">
      <w:pPr>
        <w:rPr>
          <w:b/>
          <w:szCs w:val="22"/>
        </w:rPr>
      </w:pPr>
      <w:r>
        <w:rPr>
          <w:b/>
          <w:szCs w:val="22"/>
        </w:rPr>
        <w:t>[</w:t>
      </w:r>
      <w:r w:rsidR="007932A0" w:rsidRPr="00F24FEA">
        <w:rPr>
          <w:b/>
          <w:szCs w:val="22"/>
        </w:rPr>
        <w:t>Traditional</w:t>
      </w:r>
    </w:p>
    <w:p w14:paraId="3E4A2866" w14:textId="77777777" w:rsidR="007932A0" w:rsidRPr="00F24FEA" w:rsidRDefault="007932A0" w:rsidP="007932A0">
      <w:pPr>
        <w:rPr>
          <w:szCs w:val="22"/>
        </w:rPr>
      </w:pPr>
    </w:p>
    <w:p w14:paraId="3DFCA799" w14:textId="77777777" w:rsidR="007932A0" w:rsidRPr="00F24FEA" w:rsidRDefault="007932A0" w:rsidP="004126BE">
      <w:pPr>
        <w:rPr>
          <w:szCs w:val="22"/>
        </w:rPr>
      </w:pPr>
      <w:r w:rsidRPr="00F24FEA">
        <w:rPr>
          <w:szCs w:val="22"/>
        </w:rPr>
        <w:t xml:space="preserve">Knowledge is traditional when, in the course of time, </w:t>
      </w:r>
      <w:r w:rsidR="00377D7F" w:rsidRPr="00F24FEA">
        <w:rPr>
          <w:szCs w:val="22"/>
        </w:rPr>
        <w:t xml:space="preserve">it </w:t>
      </w:r>
      <w:r w:rsidRPr="00F24FEA">
        <w:rPr>
          <w:szCs w:val="22"/>
        </w:rPr>
        <w:t>has acquired a form and content which is emblematic and characteristic of the cultural or social identity, or the cultural heritage</w:t>
      </w:r>
      <w:r w:rsidR="00377D7F" w:rsidRPr="00F24FEA">
        <w:rPr>
          <w:szCs w:val="22"/>
        </w:rPr>
        <w:t>,</w:t>
      </w:r>
      <w:r w:rsidRPr="00F24FEA">
        <w:rPr>
          <w:szCs w:val="22"/>
        </w:rPr>
        <w:t xml:space="preserve"> of </w:t>
      </w:r>
      <w:r w:rsidR="00377D7F" w:rsidRPr="00F24FEA">
        <w:rPr>
          <w:szCs w:val="22"/>
        </w:rPr>
        <w:t xml:space="preserve">an </w:t>
      </w:r>
      <w:r w:rsidRPr="00F24FEA">
        <w:rPr>
          <w:szCs w:val="22"/>
        </w:rPr>
        <w:t>indigenous people and local communit</w:t>
      </w:r>
      <w:r w:rsidR="00377D7F" w:rsidRPr="00F24FEA">
        <w:rPr>
          <w:szCs w:val="22"/>
        </w:rPr>
        <w:t>y</w:t>
      </w:r>
      <w:r w:rsidRPr="00F24FEA">
        <w:rPr>
          <w:szCs w:val="22"/>
        </w:rPr>
        <w:t>/beneficiar</w:t>
      </w:r>
      <w:r w:rsidR="00377D7F" w:rsidRPr="00F24FEA">
        <w:rPr>
          <w:szCs w:val="22"/>
        </w:rPr>
        <w:t>y</w:t>
      </w:r>
      <w:r w:rsidRPr="00F24FEA">
        <w:rPr>
          <w:szCs w:val="22"/>
        </w:rPr>
        <w:t>.</w:t>
      </w:r>
      <w:r w:rsidR="000C151A">
        <w:rPr>
          <w:szCs w:val="22"/>
        </w:rPr>
        <w:t>]</w:t>
      </w:r>
      <w:r w:rsidRPr="00F24FEA">
        <w:rPr>
          <w:szCs w:val="22"/>
        </w:rPr>
        <w:t xml:space="preserve"> </w:t>
      </w:r>
    </w:p>
    <w:p w14:paraId="20B66A8E" w14:textId="77777777" w:rsidR="007932A0" w:rsidRDefault="007932A0" w:rsidP="008009BA">
      <w:pPr>
        <w:tabs>
          <w:tab w:val="num" w:pos="993"/>
        </w:tabs>
        <w:autoSpaceDE w:val="0"/>
        <w:autoSpaceDN w:val="0"/>
        <w:adjustRightInd w:val="0"/>
        <w:rPr>
          <w:b/>
        </w:rPr>
      </w:pPr>
    </w:p>
    <w:p w14:paraId="1122987D" w14:textId="77777777" w:rsidR="008009BA" w:rsidRDefault="008009BA" w:rsidP="008009BA">
      <w:pPr>
        <w:tabs>
          <w:tab w:val="num" w:pos="993"/>
        </w:tabs>
        <w:autoSpaceDE w:val="0"/>
        <w:autoSpaceDN w:val="0"/>
        <w:adjustRightInd w:val="0"/>
      </w:pPr>
      <w:r>
        <w:rPr>
          <w:b/>
        </w:rPr>
        <w:t xml:space="preserve">Traditional knowledge </w:t>
      </w:r>
      <w:r>
        <w:t>is knowledge that is created</w:t>
      </w:r>
      <w:r w:rsidR="0063369E">
        <w:t>/generated,</w:t>
      </w:r>
      <w:r>
        <w:t xml:space="preserve"> maintained, and developed by </w:t>
      </w:r>
      <w:r w:rsidR="00E728C9">
        <w:t>indigenous [peoples] and local communities/</w:t>
      </w:r>
      <w:r w:rsidR="00F23A91">
        <w:t>the beneficiaries as defined in Article 4</w:t>
      </w:r>
      <w:r>
        <w:t xml:space="preserve">, that is linked with, or is an integral part of, the </w:t>
      </w:r>
      <w:r w:rsidR="000C151A">
        <w:t>[</w:t>
      </w:r>
      <w:r>
        <w:t>national or</w:t>
      </w:r>
      <w:r w:rsidR="000C151A">
        <w:t>]</w:t>
      </w:r>
      <w:r>
        <w:t xml:space="preserve"> social identity and/or cultural heritage of indigenous </w:t>
      </w:r>
      <w:r>
        <w:rPr>
          <w:sz w:val="18"/>
        </w:rPr>
        <w:t>[</w:t>
      </w:r>
      <w:r>
        <w:t>peoples], local communities</w:t>
      </w:r>
      <w:r w:rsidR="000C151A">
        <w:t>/the beneficiaries as defined in Article 4</w:t>
      </w:r>
      <w:r>
        <w:t xml:space="preserve">; that is transmitted </w:t>
      </w:r>
      <w:r w:rsidR="006615DE">
        <w:t xml:space="preserve">[collectively, where applicable,] </w:t>
      </w:r>
      <w:r>
        <w:t xml:space="preserve">between or from generation to generation, whether consecutively or not; </w:t>
      </w:r>
      <w:r w:rsidR="00E728C9">
        <w:t xml:space="preserve"> </w:t>
      </w:r>
      <w:r>
        <w:t>and which may be dynamic and evolving</w:t>
      </w:r>
      <w:r w:rsidR="00F23A91">
        <w:t>[</w:t>
      </w:r>
      <w:r>
        <w:t>, and may take the form of know-how, skills, innovations, practices, teachings or learnings</w:t>
      </w:r>
      <w:r w:rsidR="00F23A91">
        <w:t>]</w:t>
      </w:r>
      <w:r>
        <w:t>.</w:t>
      </w:r>
    </w:p>
    <w:p w14:paraId="7740B126" w14:textId="77777777" w:rsidR="008009BA" w:rsidRDefault="008009BA" w:rsidP="008009BA">
      <w:pPr>
        <w:autoSpaceDE w:val="0"/>
        <w:autoSpaceDN w:val="0"/>
        <w:adjustRightInd w:val="0"/>
      </w:pPr>
    </w:p>
    <w:p w14:paraId="07D8F26C" w14:textId="77777777" w:rsidR="00E728C9" w:rsidRPr="004126BE" w:rsidRDefault="0058272F" w:rsidP="008009BA">
      <w:pPr>
        <w:tabs>
          <w:tab w:val="num" w:pos="993"/>
        </w:tabs>
        <w:autoSpaceDE w:val="0"/>
        <w:autoSpaceDN w:val="0"/>
        <w:adjustRightInd w:val="0"/>
        <w:rPr>
          <w:szCs w:val="22"/>
        </w:rPr>
      </w:pPr>
      <w:r w:rsidRPr="004126BE">
        <w:rPr>
          <w:szCs w:val="22"/>
        </w:rPr>
        <w:t>[</w:t>
      </w:r>
      <w:r w:rsidR="00E728C9" w:rsidRPr="004126BE">
        <w:rPr>
          <w:szCs w:val="22"/>
        </w:rPr>
        <w:t>Alt 1</w:t>
      </w:r>
    </w:p>
    <w:p w14:paraId="28D8D734" w14:textId="77777777" w:rsidR="00E728C9" w:rsidRDefault="00E728C9" w:rsidP="008009BA">
      <w:pPr>
        <w:tabs>
          <w:tab w:val="num" w:pos="993"/>
        </w:tabs>
        <w:autoSpaceDE w:val="0"/>
        <w:autoSpaceDN w:val="0"/>
        <w:adjustRightInd w:val="0"/>
        <w:rPr>
          <w:b/>
          <w:szCs w:val="22"/>
        </w:rPr>
      </w:pPr>
    </w:p>
    <w:p w14:paraId="21C4A1B0" w14:textId="77777777" w:rsidR="008009BA" w:rsidRDefault="008009BA" w:rsidP="008009BA">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14:paraId="0F7B8E78" w14:textId="77777777" w:rsidR="00770E32" w:rsidRDefault="00770E32" w:rsidP="008009BA">
      <w:pPr>
        <w:tabs>
          <w:tab w:val="num" w:pos="993"/>
        </w:tabs>
        <w:autoSpaceDE w:val="0"/>
        <w:autoSpaceDN w:val="0"/>
        <w:adjustRightInd w:val="0"/>
        <w:rPr>
          <w:szCs w:val="22"/>
        </w:rPr>
      </w:pPr>
    </w:p>
    <w:p w14:paraId="1215478C" w14:textId="77777777" w:rsidR="00E728C9" w:rsidRPr="00FB43EA" w:rsidRDefault="00E728C9" w:rsidP="00E728C9">
      <w:pPr>
        <w:autoSpaceDE w:val="0"/>
        <w:autoSpaceDN w:val="0"/>
        <w:adjustRightInd w:val="0"/>
        <w:rPr>
          <w:szCs w:val="22"/>
        </w:rPr>
      </w:pPr>
      <w:r>
        <w:rPr>
          <w:szCs w:val="22"/>
        </w:rPr>
        <w:t>[</w:t>
      </w:r>
      <w:r w:rsidRPr="00FB43EA">
        <w:rPr>
          <w:szCs w:val="22"/>
        </w:rPr>
        <w:t>A</w:t>
      </w:r>
      <w:r>
        <w:rPr>
          <w:szCs w:val="22"/>
        </w:rPr>
        <w:t>lt 2</w:t>
      </w:r>
    </w:p>
    <w:p w14:paraId="556670F1" w14:textId="77777777" w:rsidR="00E728C9" w:rsidRPr="00FB43EA" w:rsidRDefault="00E728C9" w:rsidP="00E728C9">
      <w:pPr>
        <w:autoSpaceDE w:val="0"/>
        <w:autoSpaceDN w:val="0"/>
        <w:adjustRightInd w:val="0"/>
        <w:rPr>
          <w:szCs w:val="22"/>
        </w:rPr>
      </w:pPr>
    </w:p>
    <w:p w14:paraId="5607B866" w14:textId="77777777" w:rsidR="00E728C9" w:rsidRDefault="00E728C9" w:rsidP="00E728C9">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14:paraId="0139FBA6" w14:textId="77777777" w:rsidR="00E728C9" w:rsidRDefault="00E728C9" w:rsidP="008009BA">
      <w:pPr>
        <w:tabs>
          <w:tab w:val="num" w:pos="993"/>
        </w:tabs>
        <w:autoSpaceDE w:val="0"/>
        <w:autoSpaceDN w:val="0"/>
        <w:adjustRightInd w:val="0"/>
        <w:rPr>
          <w:szCs w:val="22"/>
        </w:rPr>
      </w:pPr>
    </w:p>
    <w:p w14:paraId="2877B392" w14:textId="77777777" w:rsidR="008009BA" w:rsidRDefault="008009BA" w:rsidP="008009BA">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14:paraId="1330BE96" w14:textId="77777777" w:rsidR="008009BA" w:rsidRDefault="008009BA" w:rsidP="008009BA">
      <w:pPr>
        <w:autoSpaceDE w:val="0"/>
        <w:autoSpaceDN w:val="0"/>
        <w:adjustRightInd w:val="0"/>
        <w:rPr>
          <w:b/>
        </w:rPr>
      </w:pPr>
    </w:p>
    <w:p w14:paraId="500C379A" w14:textId="77777777" w:rsidR="008009BA" w:rsidRDefault="008009BA" w:rsidP="008009BA">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14:paraId="7FBDEC7D" w14:textId="77777777" w:rsidR="008009BA" w:rsidRDefault="008009BA" w:rsidP="008009BA">
      <w:pPr>
        <w:autoSpaceDE w:val="0"/>
        <w:autoSpaceDN w:val="0"/>
        <w:adjustRightInd w:val="0"/>
      </w:pPr>
    </w:p>
    <w:p w14:paraId="34268254" w14:textId="77777777" w:rsidR="008009BA" w:rsidRDefault="008009BA" w:rsidP="008009BA">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14:paraId="4462A15D" w14:textId="77777777" w:rsidR="008009BA" w:rsidRDefault="008009BA" w:rsidP="008009BA">
      <w:pPr>
        <w:autoSpaceDE w:val="0"/>
        <w:autoSpaceDN w:val="0"/>
        <w:adjustRightInd w:val="0"/>
      </w:pPr>
    </w:p>
    <w:p w14:paraId="16D54641" w14:textId="77777777" w:rsidR="008009BA" w:rsidRDefault="008009BA" w:rsidP="008009BA">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14:paraId="0EF4DA72" w14:textId="77777777" w:rsidR="008009BA" w:rsidRDefault="008009BA" w:rsidP="008009BA">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14:paraId="626D0F0B" w14:textId="77777777" w:rsidR="008009BA" w:rsidRDefault="008009BA" w:rsidP="008009BA">
      <w:pPr>
        <w:autoSpaceDE w:val="0"/>
        <w:autoSpaceDN w:val="0"/>
        <w:adjustRightInd w:val="0"/>
        <w:rPr>
          <w:b/>
          <w:szCs w:val="22"/>
        </w:rPr>
      </w:pPr>
    </w:p>
    <w:p w14:paraId="0CE70BB7" w14:textId="77777777" w:rsidR="008009BA" w:rsidRDefault="008009BA" w:rsidP="008009BA">
      <w:pPr>
        <w:autoSpaceDE w:val="0"/>
        <w:autoSpaceDN w:val="0"/>
        <w:adjustRightInd w:val="0"/>
      </w:pPr>
      <w:r>
        <w:rPr>
          <w:b/>
        </w:rPr>
        <w:t>[[“Use”]/[“utilization”]</w:t>
      </w:r>
      <w:r>
        <w:t xml:space="preserve"> means</w:t>
      </w:r>
    </w:p>
    <w:p w14:paraId="16B9227B" w14:textId="77777777" w:rsidR="008009BA" w:rsidRDefault="008009BA" w:rsidP="008009BA">
      <w:pPr>
        <w:tabs>
          <w:tab w:val="num" w:pos="993"/>
        </w:tabs>
        <w:autoSpaceDE w:val="0"/>
        <w:autoSpaceDN w:val="0"/>
        <w:adjustRightInd w:val="0"/>
      </w:pPr>
    </w:p>
    <w:p w14:paraId="576C8899" w14:textId="77777777" w:rsidR="008009BA" w:rsidRDefault="008009BA" w:rsidP="008009BA">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14:paraId="79C12D18" w14:textId="77777777" w:rsidR="008009BA" w:rsidRDefault="008009BA" w:rsidP="008009BA">
      <w:pPr>
        <w:tabs>
          <w:tab w:val="num" w:pos="993"/>
        </w:tabs>
        <w:autoSpaceDE w:val="0"/>
        <w:autoSpaceDN w:val="0"/>
        <w:adjustRightInd w:val="0"/>
        <w:ind w:left="550"/>
      </w:pPr>
    </w:p>
    <w:p w14:paraId="02EBF7EB" w14:textId="77777777" w:rsidR="008009BA" w:rsidRDefault="008009BA" w:rsidP="008009BA">
      <w:pPr>
        <w:tabs>
          <w:tab w:val="num" w:pos="993"/>
        </w:tabs>
        <w:autoSpaceDE w:val="0"/>
        <w:autoSpaceDN w:val="0"/>
        <w:adjustRightInd w:val="0"/>
        <w:ind w:left="1100"/>
      </w:pPr>
      <w:r>
        <w:t>(i)</w:t>
      </w:r>
      <w:r>
        <w:tab/>
        <w:t>the manufacturing, importing, offering for sale, selling, stocking or using the product beyond the traditional context; or</w:t>
      </w:r>
    </w:p>
    <w:p w14:paraId="3192B223" w14:textId="77777777" w:rsidR="008009BA" w:rsidRDefault="008009BA" w:rsidP="008009BA">
      <w:pPr>
        <w:tabs>
          <w:tab w:val="num" w:pos="993"/>
        </w:tabs>
        <w:autoSpaceDE w:val="0"/>
        <w:autoSpaceDN w:val="0"/>
        <w:adjustRightInd w:val="0"/>
        <w:ind w:left="1100"/>
      </w:pPr>
    </w:p>
    <w:p w14:paraId="63C8B24B" w14:textId="77777777" w:rsidR="008009BA" w:rsidRDefault="008009BA" w:rsidP="008009BA">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14:paraId="256CE654" w14:textId="77777777" w:rsidR="008009BA" w:rsidRDefault="008009BA" w:rsidP="008009BA">
      <w:pPr>
        <w:tabs>
          <w:tab w:val="num" w:pos="993"/>
        </w:tabs>
        <w:autoSpaceDE w:val="0"/>
        <w:autoSpaceDN w:val="0"/>
        <w:adjustRightInd w:val="0"/>
        <w:ind w:left="550"/>
      </w:pPr>
    </w:p>
    <w:p w14:paraId="5DCCDA63" w14:textId="77777777" w:rsidR="008009BA" w:rsidRDefault="008009BA" w:rsidP="008009BA">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14:paraId="16E2F8CF" w14:textId="77777777" w:rsidR="008009BA" w:rsidRDefault="008009BA" w:rsidP="008009BA">
      <w:pPr>
        <w:tabs>
          <w:tab w:val="num" w:pos="993"/>
        </w:tabs>
        <w:autoSpaceDE w:val="0"/>
        <w:autoSpaceDN w:val="0"/>
        <w:adjustRightInd w:val="0"/>
        <w:ind w:left="550"/>
      </w:pPr>
    </w:p>
    <w:p w14:paraId="1C6FE5CF" w14:textId="77777777" w:rsidR="008009BA" w:rsidRDefault="008009BA" w:rsidP="008009BA">
      <w:pPr>
        <w:tabs>
          <w:tab w:val="num" w:pos="993"/>
        </w:tabs>
        <w:autoSpaceDE w:val="0"/>
        <w:autoSpaceDN w:val="0"/>
        <w:adjustRightInd w:val="0"/>
        <w:ind w:left="1100"/>
      </w:pPr>
      <w:r>
        <w:t>(i)</w:t>
      </w:r>
      <w:r>
        <w:tab/>
        <w:t>making use of the process beyond the traditional context; or</w:t>
      </w:r>
    </w:p>
    <w:p w14:paraId="0BCFEA0E" w14:textId="77777777" w:rsidR="008009BA" w:rsidRDefault="008009BA" w:rsidP="008009BA">
      <w:pPr>
        <w:tabs>
          <w:tab w:val="num" w:pos="993"/>
        </w:tabs>
        <w:autoSpaceDE w:val="0"/>
        <w:autoSpaceDN w:val="0"/>
        <w:adjustRightInd w:val="0"/>
        <w:ind w:left="1100"/>
      </w:pPr>
    </w:p>
    <w:p w14:paraId="4252C2E0" w14:textId="77777777" w:rsidR="008009BA" w:rsidRDefault="008009BA" w:rsidP="008009BA">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14:paraId="7C0AD028" w14:textId="77777777" w:rsidR="008009BA" w:rsidRDefault="008009BA" w:rsidP="008009BA">
      <w:pPr>
        <w:tabs>
          <w:tab w:val="left" w:pos="550"/>
          <w:tab w:val="num" w:pos="993"/>
        </w:tabs>
        <w:autoSpaceDE w:val="0"/>
        <w:autoSpaceDN w:val="0"/>
        <w:adjustRightInd w:val="0"/>
      </w:pPr>
    </w:p>
    <w:p w14:paraId="45E084FE" w14:textId="77777777" w:rsidR="008009BA" w:rsidRDefault="008009BA" w:rsidP="008009BA">
      <w:pPr>
        <w:tabs>
          <w:tab w:val="num" w:pos="993"/>
        </w:tabs>
        <w:autoSpaceDE w:val="0"/>
        <w:autoSpaceDN w:val="0"/>
        <w:adjustRightInd w:val="0"/>
        <w:ind w:left="550"/>
        <w:rPr>
          <w:szCs w:val="22"/>
        </w:rPr>
      </w:pPr>
      <w:r>
        <w:t>(c)</w:t>
      </w:r>
      <w:r>
        <w:tab/>
        <w:t>the use of [protected] traditional knowledge in non-commercial research and development; or</w:t>
      </w:r>
    </w:p>
    <w:p w14:paraId="515AE4DB" w14:textId="77777777" w:rsidR="008009BA" w:rsidRDefault="008009BA" w:rsidP="008009BA">
      <w:pPr>
        <w:tabs>
          <w:tab w:val="num" w:pos="993"/>
        </w:tabs>
        <w:autoSpaceDE w:val="0"/>
        <w:autoSpaceDN w:val="0"/>
        <w:adjustRightInd w:val="0"/>
        <w:ind w:left="550"/>
      </w:pPr>
    </w:p>
    <w:p w14:paraId="270A8492" w14:textId="77777777" w:rsidR="008009BA" w:rsidRDefault="008009BA" w:rsidP="008009BA">
      <w:pPr>
        <w:tabs>
          <w:tab w:val="num" w:pos="993"/>
        </w:tabs>
        <w:autoSpaceDE w:val="0"/>
        <w:autoSpaceDN w:val="0"/>
        <w:adjustRightInd w:val="0"/>
        <w:ind w:left="550"/>
      </w:pPr>
      <w:r>
        <w:t>(d)</w:t>
      </w:r>
      <w:r>
        <w:tab/>
        <w:t>the use of [protected] traditional knowledge in commercial research and development.]]</w:t>
      </w:r>
    </w:p>
    <w:p w14:paraId="598C94CD" w14:textId="77777777" w:rsidR="008009BA" w:rsidRDefault="008009BA" w:rsidP="008009BA">
      <w:pPr>
        <w:tabs>
          <w:tab w:val="left" w:pos="550"/>
          <w:tab w:val="num" w:pos="993"/>
        </w:tabs>
        <w:autoSpaceDE w:val="0"/>
        <w:autoSpaceDN w:val="0"/>
        <w:adjustRightInd w:val="0"/>
        <w:rPr>
          <w:i/>
        </w:rPr>
      </w:pPr>
      <w:r>
        <w:rPr>
          <w:i/>
        </w:rPr>
        <w:br w:type="page"/>
      </w:r>
    </w:p>
    <w:p w14:paraId="01356C6B" w14:textId="77777777" w:rsidR="008009BA" w:rsidRDefault="008009BA" w:rsidP="008009BA">
      <w:pPr>
        <w:spacing w:line="336" w:lineRule="exact"/>
        <w:jc w:val="center"/>
      </w:pPr>
      <w:r>
        <w:t>[ARTICLE 2</w:t>
      </w:r>
    </w:p>
    <w:p w14:paraId="798D0694" w14:textId="77777777" w:rsidR="008009BA" w:rsidRDefault="008009BA" w:rsidP="008009BA">
      <w:pPr>
        <w:spacing w:line="336" w:lineRule="exact"/>
        <w:jc w:val="center"/>
      </w:pPr>
    </w:p>
    <w:p w14:paraId="3242676F" w14:textId="77777777" w:rsidR="008009BA" w:rsidRDefault="008009BA" w:rsidP="008009BA">
      <w:pPr>
        <w:spacing w:line="336" w:lineRule="exact"/>
        <w:jc w:val="center"/>
      </w:pPr>
      <w:r>
        <w:t>OBJECTIVES</w:t>
      </w:r>
    </w:p>
    <w:p w14:paraId="3886E285" w14:textId="77777777" w:rsidR="008009BA" w:rsidRDefault="008009BA" w:rsidP="008009BA">
      <w:pPr>
        <w:tabs>
          <w:tab w:val="num" w:pos="993"/>
        </w:tabs>
        <w:autoSpaceDE w:val="0"/>
        <w:autoSpaceDN w:val="0"/>
        <w:adjustRightInd w:val="0"/>
      </w:pPr>
    </w:p>
    <w:p w14:paraId="29ACCFF3" w14:textId="77777777" w:rsidR="008009BA" w:rsidRDefault="008009BA" w:rsidP="008009BA">
      <w:pPr>
        <w:tabs>
          <w:tab w:val="num" w:pos="993"/>
        </w:tabs>
        <w:autoSpaceDE w:val="0"/>
        <w:autoSpaceDN w:val="0"/>
        <w:adjustRightInd w:val="0"/>
      </w:pPr>
      <w:r>
        <w:t>[Alt 1</w:t>
      </w:r>
    </w:p>
    <w:p w14:paraId="65B269A1" w14:textId="77777777" w:rsidR="008009BA" w:rsidRDefault="008009BA" w:rsidP="008009BA">
      <w:pPr>
        <w:tabs>
          <w:tab w:val="num" w:pos="993"/>
        </w:tabs>
        <w:autoSpaceDE w:val="0"/>
        <w:autoSpaceDN w:val="0"/>
        <w:adjustRightInd w:val="0"/>
      </w:pPr>
    </w:p>
    <w:p w14:paraId="088B22DA" w14:textId="77777777" w:rsidR="008009BA" w:rsidRPr="007F61F7" w:rsidRDefault="008009BA" w:rsidP="008009BA">
      <w:pPr>
        <w:rPr>
          <w:szCs w:val="22"/>
        </w:rPr>
      </w:pPr>
      <w:r w:rsidRPr="007F61F7">
        <w:rPr>
          <w:szCs w:val="22"/>
        </w:rPr>
        <w:t xml:space="preserve">This instrument </w:t>
      </w:r>
      <w:r>
        <w:rPr>
          <w:szCs w:val="22"/>
        </w:rPr>
        <w:t>[</w:t>
      </w:r>
      <w:r w:rsidRPr="007F61F7">
        <w:rPr>
          <w:szCs w:val="22"/>
        </w:rPr>
        <w:t>should provide</w:t>
      </w:r>
      <w:r>
        <w:rPr>
          <w:szCs w:val="22"/>
        </w:rPr>
        <w:t>] [aims at protecting traditional knowledge by providing]</w:t>
      </w:r>
      <w:r w:rsidRPr="007F61F7">
        <w:rPr>
          <w:szCs w:val="22"/>
        </w:rPr>
        <w:t xml:space="preserve"> beneficiaries with the means to:</w:t>
      </w:r>
    </w:p>
    <w:p w14:paraId="5CC4C51C" w14:textId="77777777" w:rsidR="008009BA" w:rsidRPr="007F61F7" w:rsidRDefault="008009BA" w:rsidP="008009BA">
      <w:pPr>
        <w:rPr>
          <w:szCs w:val="22"/>
        </w:rPr>
      </w:pPr>
    </w:p>
    <w:p w14:paraId="03CA9AB1" w14:textId="77777777" w:rsidR="008009BA" w:rsidRPr="007F61F7" w:rsidRDefault="008009BA" w:rsidP="008009BA">
      <w:pPr>
        <w:numPr>
          <w:ilvl w:val="0"/>
          <w:numId w:val="18"/>
        </w:numPr>
        <w:rPr>
          <w:szCs w:val="22"/>
        </w:rPr>
      </w:pPr>
      <w:r w:rsidRPr="007F61F7">
        <w:rPr>
          <w:szCs w:val="22"/>
        </w:rPr>
        <w:t xml:space="preserve">prevent the </w:t>
      </w:r>
      <w:r>
        <w:rPr>
          <w:szCs w:val="22"/>
        </w:rPr>
        <w:t>[</w:t>
      </w:r>
      <w:r w:rsidRPr="007F61F7">
        <w:rPr>
          <w:szCs w:val="22"/>
        </w:rPr>
        <w:t>misappropriation</w:t>
      </w:r>
      <w:r>
        <w:rPr>
          <w:szCs w:val="22"/>
        </w:rPr>
        <w:t>]</w:t>
      </w:r>
      <w:r w:rsidRPr="007F61F7">
        <w:rPr>
          <w:szCs w:val="22"/>
        </w:rPr>
        <w:t xml:space="preserve">, </w:t>
      </w:r>
      <w:r>
        <w:rPr>
          <w:szCs w:val="22"/>
        </w:rPr>
        <w:t>[</w:t>
      </w:r>
      <w:r w:rsidRPr="007F61F7">
        <w:rPr>
          <w:szCs w:val="22"/>
        </w:rPr>
        <w:t>misuse</w:t>
      </w:r>
      <w:r>
        <w:rPr>
          <w:szCs w:val="22"/>
        </w:rPr>
        <w:t>]</w:t>
      </w:r>
      <w:r w:rsidRPr="007F61F7">
        <w:rPr>
          <w:szCs w:val="22"/>
        </w:rPr>
        <w:t xml:space="preserve">, and </w:t>
      </w:r>
      <w:r>
        <w:rPr>
          <w:szCs w:val="22"/>
        </w:rPr>
        <w:t>[</w:t>
      </w:r>
      <w:r w:rsidRPr="007F61F7">
        <w:rPr>
          <w:szCs w:val="22"/>
        </w:rPr>
        <w:t>unauthorized use</w:t>
      </w:r>
      <w:r>
        <w:rPr>
          <w:szCs w:val="22"/>
        </w:rPr>
        <w:t>]</w:t>
      </w:r>
      <w:r w:rsidRPr="007F61F7">
        <w:rPr>
          <w:szCs w:val="22"/>
        </w:rPr>
        <w:t xml:space="preserve"> of their traditional knowledge;</w:t>
      </w:r>
    </w:p>
    <w:p w14:paraId="0E9D31C6" w14:textId="77777777" w:rsidR="008009BA" w:rsidRPr="007F61F7" w:rsidRDefault="008009BA" w:rsidP="008009BA">
      <w:pPr>
        <w:ind w:left="927"/>
        <w:rPr>
          <w:szCs w:val="22"/>
        </w:rPr>
      </w:pPr>
    </w:p>
    <w:p w14:paraId="3F8B389E" w14:textId="77777777" w:rsidR="008009BA" w:rsidRPr="007F61F7" w:rsidRDefault="008009BA" w:rsidP="008009BA">
      <w:pPr>
        <w:numPr>
          <w:ilvl w:val="0"/>
          <w:numId w:val="18"/>
        </w:numPr>
        <w:rPr>
          <w:szCs w:val="22"/>
        </w:rPr>
      </w:pPr>
      <w:r w:rsidRPr="007F61F7">
        <w:rPr>
          <w:szCs w:val="22"/>
        </w:rPr>
        <w:t xml:space="preserve">encourage and protect </w:t>
      </w:r>
      <w:r>
        <w:rPr>
          <w:szCs w:val="22"/>
        </w:rPr>
        <w:t xml:space="preserve">[tradition-based] </w:t>
      </w:r>
      <w:r w:rsidRPr="007F61F7">
        <w:rPr>
          <w:szCs w:val="22"/>
        </w:rPr>
        <w:t xml:space="preserve">creation and innovation, whether or not commercialized;  </w:t>
      </w:r>
    </w:p>
    <w:p w14:paraId="5B07EE5F" w14:textId="77777777" w:rsidR="008009BA" w:rsidRPr="007F61F7" w:rsidRDefault="008009BA" w:rsidP="008009BA">
      <w:pPr>
        <w:ind w:left="927"/>
        <w:rPr>
          <w:szCs w:val="22"/>
        </w:rPr>
      </w:pPr>
    </w:p>
    <w:p w14:paraId="5A509EB5" w14:textId="77777777" w:rsidR="008009BA" w:rsidRPr="007F61F7" w:rsidRDefault="008009BA" w:rsidP="008009BA">
      <w:pPr>
        <w:numPr>
          <w:ilvl w:val="0"/>
          <w:numId w:val="18"/>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  and</w:t>
      </w:r>
    </w:p>
    <w:p w14:paraId="61E56AAE" w14:textId="77777777" w:rsidR="008009BA" w:rsidRDefault="008009BA" w:rsidP="008009BA">
      <w:pPr>
        <w:autoSpaceDE w:val="0"/>
        <w:autoSpaceDN w:val="0"/>
        <w:adjustRightInd w:val="0"/>
        <w:rPr>
          <w:szCs w:val="22"/>
        </w:rPr>
      </w:pPr>
      <w:r w:rsidRPr="007F61F7">
        <w:rPr>
          <w:szCs w:val="22"/>
        </w:rPr>
        <w:t xml:space="preserve"> </w:t>
      </w:r>
    </w:p>
    <w:p w14:paraId="393A88C0" w14:textId="77777777" w:rsidR="008009BA" w:rsidRPr="00CF64C2" w:rsidRDefault="008009BA" w:rsidP="008009BA">
      <w:pPr>
        <w:pStyle w:val="ListParagraph"/>
        <w:numPr>
          <w:ilvl w:val="0"/>
          <w:numId w:val="18"/>
        </w:numPr>
        <w:autoSpaceDE w:val="0"/>
        <w:autoSpaceDN w:val="0"/>
        <w:adjustRightInd w:val="0"/>
        <w:rPr>
          <w:szCs w:val="22"/>
        </w:rPr>
      </w:pPr>
      <w:r>
        <w:rPr>
          <w:szCs w:val="22"/>
        </w:rPr>
        <w:t>achieve the fair and equitable sharing of benefits arising from the use of their traditional knowledge.]</w:t>
      </w:r>
    </w:p>
    <w:p w14:paraId="159D0B0A" w14:textId="77777777" w:rsidR="008009BA" w:rsidRPr="00721BD3" w:rsidRDefault="008009BA" w:rsidP="008009BA">
      <w:pPr>
        <w:pStyle w:val="ListParagraph"/>
        <w:autoSpaceDE w:val="0"/>
        <w:autoSpaceDN w:val="0"/>
        <w:adjustRightInd w:val="0"/>
        <w:ind w:left="927"/>
        <w:rPr>
          <w:szCs w:val="22"/>
        </w:rPr>
      </w:pPr>
    </w:p>
    <w:p w14:paraId="44BD3794" w14:textId="77777777" w:rsidR="008009BA" w:rsidRDefault="008009BA" w:rsidP="008009BA"/>
    <w:p w14:paraId="2A0A0468" w14:textId="77777777" w:rsidR="008009BA" w:rsidRDefault="008009BA" w:rsidP="008009BA">
      <w:r>
        <w:t>[Alt 2</w:t>
      </w:r>
    </w:p>
    <w:p w14:paraId="5D57C2E0" w14:textId="77777777" w:rsidR="008009BA" w:rsidRDefault="008009BA" w:rsidP="008009BA"/>
    <w:p w14:paraId="0ADBF4F4" w14:textId="77777777" w:rsidR="008009BA" w:rsidRDefault="008009BA" w:rsidP="008009BA">
      <w:r w:rsidRPr="00812775">
        <w:t xml:space="preserve">The objective of this instrument is to </w:t>
      </w:r>
      <w:r>
        <w:t>[ensure][</w:t>
      </w:r>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r>
        <w:t>]</w:t>
      </w:r>
    </w:p>
    <w:p w14:paraId="3350E57F" w14:textId="77777777" w:rsidR="008009BA" w:rsidRDefault="008009BA" w:rsidP="008009BA"/>
    <w:p w14:paraId="4180FD19" w14:textId="77777777" w:rsidR="008009BA" w:rsidRDefault="008009BA" w:rsidP="008009BA"/>
    <w:p w14:paraId="0C7A7842" w14:textId="77777777" w:rsidR="008009BA" w:rsidRDefault="008009BA" w:rsidP="008009BA">
      <w:r>
        <w:t>[Alt 3</w:t>
      </w:r>
    </w:p>
    <w:p w14:paraId="51643D17" w14:textId="77777777" w:rsidR="008009BA" w:rsidRDefault="008009BA" w:rsidP="008009BA"/>
    <w:p w14:paraId="0D886F47" w14:textId="77777777" w:rsidR="008009BA" w:rsidRDefault="008009BA" w:rsidP="008009BA">
      <w:r>
        <w:t>The objectives of this instrument are to:</w:t>
      </w:r>
    </w:p>
    <w:p w14:paraId="4621BB0D" w14:textId="77777777" w:rsidR="008009BA" w:rsidRDefault="008009BA" w:rsidP="008009BA"/>
    <w:p w14:paraId="1711CDC6" w14:textId="77777777" w:rsidR="008009BA" w:rsidRDefault="008009BA" w:rsidP="008009BA">
      <w:pPr>
        <w:numPr>
          <w:ilvl w:val="0"/>
          <w:numId w:val="16"/>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14:paraId="210FD58F" w14:textId="77777777" w:rsidR="008009BA" w:rsidRDefault="008009BA" w:rsidP="008009BA">
      <w:pPr>
        <w:ind w:left="927"/>
      </w:pPr>
    </w:p>
    <w:p w14:paraId="7780A45D" w14:textId="77777777" w:rsidR="008009BA" w:rsidRDefault="008009BA" w:rsidP="008009BA">
      <w:pPr>
        <w:numPr>
          <w:ilvl w:val="0"/>
          <w:numId w:val="16"/>
        </w:numPr>
      </w:pPr>
      <w:r>
        <w:t xml:space="preserve"> recognize the value of a vibrant public domain, the body of knowledge that is available for all to use and which is essential for creativity and innovation, and the need to protect, preserve and enhance the public domain; and  </w:t>
      </w:r>
    </w:p>
    <w:p w14:paraId="1D2E86B0" w14:textId="77777777" w:rsidR="008009BA" w:rsidRDefault="008009BA" w:rsidP="008009BA">
      <w:pPr>
        <w:ind w:left="927"/>
      </w:pPr>
    </w:p>
    <w:p w14:paraId="1CF1CE01" w14:textId="77777777" w:rsidR="008009BA" w:rsidRDefault="008009BA" w:rsidP="008009BA">
      <w:pPr>
        <w:numPr>
          <w:ilvl w:val="0"/>
          <w:numId w:val="16"/>
        </w:numPr>
      </w:pPr>
      <w:r w:rsidRPr="00816BCB">
        <w:t xml:space="preserve"> prevent the erroneous grant of intellectual property rights </w:t>
      </w:r>
      <w:r>
        <w:t>[over traditional knowledge and traditional knowledge associated with genetic resources][</w:t>
      </w:r>
      <w:r w:rsidRPr="00816BCB">
        <w:t xml:space="preserve">that are directly based on </w:t>
      </w:r>
      <w:r>
        <w:t>[</w:t>
      </w:r>
      <w:r w:rsidRPr="00816BCB">
        <w:t>protected</w:t>
      </w:r>
      <w:r>
        <w:t>]</w:t>
      </w:r>
      <w:r w:rsidRPr="00816BCB">
        <w:t xml:space="preserve"> traditional knowledge obtained by unlawful appropriation</w:t>
      </w:r>
      <w:r>
        <w:t>].]</w:t>
      </w:r>
    </w:p>
    <w:p w14:paraId="0378BB75" w14:textId="77777777" w:rsidR="008009BA" w:rsidRDefault="008009BA" w:rsidP="008009BA">
      <w:pPr>
        <w:rPr>
          <w:szCs w:val="22"/>
        </w:rPr>
      </w:pPr>
    </w:p>
    <w:p w14:paraId="49BC28BB" w14:textId="77777777" w:rsidR="008009BA" w:rsidRDefault="008009BA" w:rsidP="008009BA">
      <w:pPr>
        <w:rPr>
          <w:szCs w:val="22"/>
        </w:rPr>
      </w:pPr>
    </w:p>
    <w:p w14:paraId="527374BC" w14:textId="77777777" w:rsidR="008009BA" w:rsidRDefault="008009BA" w:rsidP="008009BA">
      <w:pPr>
        <w:tabs>
          <w:tab w:val="num" w:pos="993"/>
        </w:tabs>
        <w:autoSpaceDE w:val="0"/>
        <w:autoSpaceDN w:val="0"/>
        <w:adjustRightInd w:val="0"/>
        <w:rPr>
          <w:szCs w:val="22"/>
        </w:rPr>
      </w:pPr>
      <w:r>
        <w:rPr>
          <w:szCs w:val="22"/>
        </w:rPr>
        <w:t>[Alt 4</w:t>
      </w:r>
    </w:p>
    <w:p w14:paraId="3252323B" w14:textId="77777777" w:rsidR="008009BA" w:rsidRPr="007F61F7" w:rsidRDefault="008009BA" w:rsidP="008009BA">
      <w:pPr>
        <w:tabs>
          <w:tab w:val="num" w:pos="993"/>
        </w:tabs>
        <w:autoSpaceDE w:val="0"/>
        <w:autoSpaceDN w:val="0"/>
        <w:adjustRightInd w:val="0"/>
        <w:rPr>
          <w:szCs w:val="22"/>
        </w:rPr>
      </w:pPr>
    </w:p>
    <w:p w14:paraId="165DC46C" w14:textId="77777777" w:rsidR="008009BA" w:rsidRPr="007F61F7" w:rsidRDefault="008009BA" w:rsidP="008009BA">
      <w:pPr>
        <w:rPr>
          <w:szCs w:val="22"/>
        </w:rPr>
      </w:pPr>
      <w:r w:rsidRPr="007F61F7">
        <w:rPr>
          <w:szCs w:val="22"/>
        </w:rPr>
        <w:t>This instrument should provide</w:t>
      </w:r>
      <w:r>
        <w:rPr>
          <w:szCs w:val="22"/>
        </w:rPr>
        <w:t xml:space="preserve"> </w:t>
      </w:r>
      <w:r w:rsidRPr="007F61F7">
        <w:rPr>
          <w:szCs w:val="22"/>
        </w:rPr>
        <w:t>beneficiaries with the means to:</w:t>
      </w:r>
    </w:p>
    <w:p w14:paraId="2645258C" w14:textId="77777777" w:rsidR="008009BA" w:rsidRPr="007F61F7" w:rsidRDefault="008009BA" w:rsidP="008009BA">
      <w:pPr>
        <w:rPr>
          <w:szCs w:val="22"/>
        </w:rPr>
      </w:pPr>
    </w:p>
    <w:p w14:paraId="45BE3C2F" w14:textId="77777777" w:rsidR="008009BA" w:rsidRPr="007F61F7" w:rsidRDefault="008009BA" w:rsidP="008009BA">
      <w:pPr>
        <w:numPr>
          <w:ilvl w:val="0"/>
          <w:numId w:val="19"/>
        </w:numPr>
        <w:rPr>
          <w:szCs w:val="22"/>
        </w:rPr>
      </w:pPr>
      <w:r w:rsidRPr="007F61F7">
        <w:rPr>
          <w:szCs w:val="22"/>
        </w:rPr>
        <w:t>prevent the misappropriation, misuse, and unauthorized use of their traditional knowledge;</w:t>
      </w:r>
    </w:p>
    <w:p w14:paraId="2E17A620" w14:textId="77777777" w:rsidR="008009BA" w:rsidRPr="007F61F7" w:rsidRDefault="008009BA" w:rsidP="008009BA">
      <w:pPr>
        <w:ind w:left="927"/>
        <w:rPr>
          <w:szCs w:val="22"/>
        </w:rPr>
      </w:pPr>
    </w:p>
    <w:p w14:paraId="5C4CE54D" w14:textId="77777777" w:rsidR="008009BA" w:rsidRPr="007F61F7" w:rsidRDefault="008009BA" w:rsidP="008009BA">
      <w:pPr>
        <w:numPr>
          <w:ilvl w:val="0"/>
          <w:numId w:val="19"/>
        </w:numPr>
        <w:rPr>
          <w:szCs w:val="22"/>
        </w:rPr>
      </w:pPr>
      <w:r w:rsidRPr="007F61F7">
        <w:rPr>
          <w:szCs w:val="22"/>
        </w:rPr>
        <w:t>encourage and protect creation and innovation</w:t>
      </w:r>
      <w:r>
        <w:rPr>
          <w:szCs w:val="22"/>
        </w:rPr>
        <w:t xml:space="preserve">, whether or not commercialized, recognizing the value of public domain and the need to protect, preserve and enhance the public domain; </w:t>
      </w:r>
      <w:r w:rsidRPr="007F61F7">
        <w:rPr>
          <w:szCs w:val="22"/>
        </w:rPr>
        <w:t xml:space="preserve"> and</w:t>
      </w:r>
    </w:p>
    <w:p w14:paraId="0D05A659" w14:textId="77777777" w:rsidR="008009BA" w:rsidRPr="007F61F7" w:rsidRDefault="008009BA" w:rsidP="008009BA">
      <w:pPr>
        <w:ind w:left="927"/>
        <w:rPr>
          <w:szCs w:val="22"/>
        </w:rPr>
      </w:pPr>
    </w:p>
    <w:p w14:paraId="2CCB62F9" w14:textId="77777777" w:rsidR="008009BA" w:rsidRPr="007F61F7" w:rsidRDefault="008009BA" w:rsidP="008009BA">
      <w:pPr>
        <w:numPr>
          <w:ilvl w:val="0"/>
          <w:numId w:val="19"/>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w:t>
      </w:r>
    </w:p>
    <w:p w14:paraId="11A0BE9B" w14:textId="77777777" w:rsidR="008009BA" w:rsidRPr="00FB43EA" w:rsidRDefault="008009BA" w:rsidP="008009BA">
      <w:pPr>
        <w:autoSpaceDE w:val="0"/>
        <w:autoSpaceDN w:val="0"/>
        <w:adjustRightInd w:val="0"/>
        <w:rPr>
          <w:szCs w:val="22"/>
        </w:rPr>
      </w:pPr>
    </w:p>
    <w:p w14:paraId="5EBCF31C" w14:textId="77777777" w:rsidR="008009BA" w:rsidRDefault="008009BA" w:rsidP="008009BA">
      <w:pPr>
        <w:rPr>
          <w:szCs w:val="22"/>
        </w:rPr>
      </w:pPr>
    </w:p>
    <w:p w14:paraId="11C758DC" w14:textId="77777777" w:rsidR="008009BA" w:rsidRDefault="008009BA" w:rsidP="008009BA">
      <w:pPr>
        <w:tabs>
          <w:tab w:val="left" w:pos="550"/>
          <w:tab w:val="num" w:pos="993"/>
        </w:tabs>
        <w:autoSpaceDE w:val="0"/>
        <w:autoSpaceDN w:val="0"/>
        <w:adjustRightInd w:val="0"/>
        <w:rPr>
          <w:i/>
        </w:rPr>
      </w:pPr>
    </w:p>
    <w:p w14:paraId="27A8A1AD" w14:textId="77777777" w:rsidR="008009BA" w:rsidRDefault="008009BA" w:rsidP="008009BA">
      <w:pPr>
        <w:tabs>
          <w:tab w:val="left" w:pos="550"/>
          <w:tab w:val="num" w:pos="993"/>
        </w:tabs>
        <w:autoSpaceDE w:val="0"/>
        <w:autoSpaceDN w:val="0"/>
        <w:adjustRightInd w:val="0"/>
        <w:jc w:val="center"/>
      </w:pPr>
      <w:r>
        <w:br w:type="page"/>
        <w:t>[ARTICLE 3</w:t>
      </w:r>
    </w:p>
    <w:p w14:paraId="0B4F34B4" w14:textId="77777777" w:rsidR="008009BA" w:rsidRDefault="008009BA" w:rsidP="008009BA">
      <w:pPr>
        <w:tabs>
          <w:tab w:val="num" w:pos="993"/>
        </w:tabs>
        <w:autoSpaceDE w:val="0"/>
        <w:autoSpaceDN w:val="0"/>
        <w:adjustRightInd w:val="0"/>
        <w:jc w:val="center"/>
      </w:pPr>
    </w:p>
    <w:p w14:paraId="78A5A279" w14:textId="77777777" w:rsidR="008009BA" w:rsidRDefault="008009BA" w:rsidP="008009BA">
      <w:pPr>
        <w:tabs>
          <w:tab w:val="num" w:pos="993"/>
        </w:tabs>
        <w:autoSpaceDE w:val="0"/>
        <w:autoSpaceDN w:val="0"/>
        <w:adjustRightInd w:val="0"/>
        <w:jc w:val="center"/>
      </w:pPr>
      <w:r>
        <w:t>SUBJECT MATTER OF THE INSTRUMENT</w:t>
      </w:r>
    </w:p>
    <w:p w14:paraId="0556E7EF" w14:textId="77777777" w:rsidR="008009BA" w:rsidRDefault="008009BA" w:rsidP="008009BA">
      <w:pPr>
        <w:tabs>
          <w:tab w:val="num" w:pos="993"/>
        </w:tabs>
        <w:autoSpaceDE w:val="0"/>
        <w:autoSpaceDN w:val="0"/>
        <w:adjustRightInd w:val="0"/>
        <w:jc w:val="center"/>
      </w:pPr>
    </w:p>
    <w:p w14:paraId="720C658E" w14:textId="77777777" w:rsidR="008009BA" w:rsidRDefault="008009BA" w:rsidP="008009BA">
      <w:pPr>
        <w:tabs>
          <w:tab w:val="left" w:pos="550"/>
        </w:tabs>
        <w:autoSpaceDE w:val="0"/>
        <w:autoSpaceDN w:val="0"/>
        <w:adjustRightInd w:val="0"/>
      </w:pPr>
    </w:p>
    <w:p w14:paraId="60A0FF75" w14:textId="77777777" w:rsidR="008009BA" w:rsidRDefault="008009BA" w:rsidP="008009BA">
      <w:pPr>
        <w:tabs>
          <w:tab w:val="left" w:pos="550"/>
        </w:tabs>
        <w:autoSpaceDE w:val="0"/>
        <w:autoSpaceDN w:val="0"/>
        <w:adjustRightInd w:val="0"/>
      </w:pPr>
      <w:r>
        <w:t>[Alt 1</w:t>
      </w:r>
    </w:p>
    <w:p w14:paraId="1B75038C" w14:textId="77777777" w:rsidR="008009BA" w:rsidRDefault="008009BA" w:rsidP="008009BA">
      <w:pPr>
        <w:tabs>
          <w:tab w:val="left" w:pos="550"/>
        </w:tabs>
        <w:autoSpaceDE w:val="0"/>
        <w:autoSpaceDN w:val="0"/>
        <w:adjustRightInd w:val="0"/>
      </w:pPr>
    </w:p>
    <w:p w14:paraId="7315D5BE" w14:textId="77777777" w:rsidR="008009BA" w:rsidRDefault="008009BA" w:rsidP="008009BA">
      <w:pPr>
        <w:tabs>
          <w:tab w:val="left" w:pos="550"/>
        </w:tabs>
        <w:autoSpaceDE w:val="0"/>
        <w:autoSpaceDN w:val="0"/>
        <w:adjustRightInd w:val="0"/>
      </w:pPr>
      <w:r>
        <w:t>This instrument applies to traditional knowledge.]</w:t>
      </w:r>
    </w:p>
    <w:p w14:paraId="27B5C998" w14:textId="77777777" w:rsidR="008009BA" w:rsidRDefault="008009BA" w:rsidP="008009BA">
      <w:pPr>
        <w:tabs>
          <w:tab w:val="left" w:pos="550"/>
        </w:tabs>
        <w:autoSpaceDE w:val="0"/>
        <w:autoSpaceDN w:val="0"/>
        <w:adjustRightInd w:val="0"/>
      </w:pPr>
    </w:p>
    <w:p w14:paraId="04039188" w14:textId="77777777" w:rsidR="008009BA" w:rsidRDefault="008009BA" w:rsidP="008009BA">
      <w:pPr>
        <w:tabs>
          <w:tab w:val="left" w:pos="550"/>
        </w:tabs>
        <w:autoSpaceDE w:val="0"/>
        <w:autoSpaceDN w:val="0"/>
        <w:adjustRightInd w:val="0"/>
      </w:pPr>
    </w:p>
    <w:p w14:paraId="17F2C28F" w14:textId="77777777" w:rsidR="008009BA" w:rsidRDefault="008009BA" w:rsidP="008009BA">
      <w:pPr>
        <w:jc w:val="both"/>
        <w:rPr>
          <w:szCs w:val="22"/>
        </w:rPr>
      </w:pPr>
      <w:r>
        <w:rPr>
          <w:szCs w:val="22"/>
        </w:rPr>
        <w:t>[Alt 2</w:t>
      </w:r>
    </w:p>
    <w:p w14:paraId="571EAB9C" w14:textId="77777777" w:rsidR="008009BA" w:rsidRDefault="008009BA" w:rsidP="008009BA">
      <w:pPr>
        <w:jc w:val="both"/>
        <w:rPr>
          <w:szCs w:val="22"/>
        </w:rPr>
      </w:pPr>
    </w:p>
    <w:p w14:paraId="4EAA5A56" w14:textId="77777777" w:rsidR="0014105C" w:rsidRDefault="00581408" w:rsidP="00581408">
      <w:pPr>
        <w:tabs>
          <w:tab w:val="num" w:pos="993"/>
        </w:tabs>
        <w:autoSpaceDE w:val="0"/>
        <w:autoSpaceDN w:val="0"/>
        <w:adjustRightInd w:val="0"/>
      </w:pPr>
      <w:r w:rsidRPr="003B7AB2">
        <w:t>This instrument applies</w:t>
      </w:r>
      <w:r w:rsidR="0014105C" w:rsidRPr="003B7AB2">
        <w:t xml:space="preserve"> to traditional knowledge</w:t>
      </w:r>
      <w:r w:rsidR="0014105C">
        <w:t xml:space="preserve"> that:</w:t>
      </w:r>
    </w:p>
    <w:p w14:paraId="785866D6" w14:textId="77777777" w:rsidR="0014105C" w:rsidRPr="003B7AB2" w:rsidRDefault="0014105C" w:rsidP="00581408">
      <w:pPr>
        <w:tabs>
          <w:tab w:val="num" w:pos="993"/>
        </w:tabs>
        <w:autoSpaceDE w:val="0"/>
        <w:autoSpaceDN w:val="0"/>
        <w:adjustRightInd w:val="0"/>
      </w:pPr>
    </w:p>
    <w:p w14:paraId="726E1886" w14:textId="77777777" w:rsidR="004E61E3" w:rsidRDefault="00581408" w:rsidP="003B7AB2">
      <w:pPr>
        <w:pStyle w:val="ListParagraph"/>
        <w:numPr>
          <w:ilvl w:val="0"/>
          <w:numId w:val="20"/>
        </w:numPr>
        <w:autoSpaceDE w:val="0"/>
        <w:autoSpaceDN w:val="0"/>
        <w:adjustRightInd w:val="0"/>
      </w:pPr>
      <w:r w:rsidRPr="003B7AB2">
        <w:t xml:space="preserve">is </w:t>
      </w:r>
      <w:r>
        <w:t>created</w:t>
      </w:r>
      <w:r w:rsidR="004E61E3">
        <w:t>/generated</w:t>
      </w:r>
      <w:r>
        <w:t xml:space="preserve">, maintained, and developed by </w:t>
      </w:r>
      <w:r w:rsidR="004E61E3">
        <w:t>indigenous [peoples] and local communities/</w:t>
      </w:r>
      <w:r>
        <w:t>the beneficiaries as defined in Article 4</w:t>
      </w:r>
      <w:r w:rsidR="004E61E3">
        <w:t>;</w:t>
      </w:r>
      <w:r>
        <w:t xml:space="preserve"> </w:t>
      </w:r>
    </w:p>
    <w:p w14:paraId="04AFC565" w14:textId="77777777" w:rsidR="004E61E3" w:rsidRDefault="004E61E3" w:rsidP="004126BE">
      <w:pPr>
        <w:pStyle w:val="ListParagraph"/>
        <w:autoSpaceDE w:val="0"/>
        <w:autoSpaceDN w:val="0"/>
        <w:adjustRightInd w:val="0"/>
      </w:pPr>
    </w:p>
    <w:p w14:paraId="663458C7" w14:textId="77777777" w:rsidR="0014105C" w:rsidRDefault="00581408" w:rsidP="003B7AB2">
      <w:pPr>
        <w:pStyle w:val="ListParagraph"/>
        <w:numPr>
          <w:ilvl w:val="0"/>
          <w:numId w:val="20"/>
        </w:numPr>
        <w:autoSpaceDE w:val="0"/>
        <w:autoSpaceDN w:val="0"/>
        <w:adjustRightInd w:val="0"/>
      </w:pPr>
      <w:r>
        <w:t xml:space="preserve">is linked with, or is an integral part of, the </w:t>
      </w:r>
      <w:r w:rsidR="000C151A">
        <w:t>[</w:t>
      </w:r>
      <w:r>
        <w:t>national</w:t>
      </w:r>
      <w:r w:rsidR="000C151A">
        <w:t>]</w:t>
      </w:r>
      <w:r>
        <w:t xml:space="preserve"> or social identity and/or cultural heritage of indigenous </w:t>
      </w:r>
      <w:r w:rsidR="00D36A24">
        <w:t>[</w:t>
      </w:r>
      <w:r>
        <w:t>people</w:t>
      </w:r>
      <w:r w:rsidR="0014105C">
        <w:t>s] and</w:t>
      </w:r>
      <w:r>
        <w:t xml:space="preserve"> local communities</w:t>
      </w:r>
      <w:r w:rsidR="000C151A">
        <w:t>/the beneficiaries as defined in Article 4</w:t>
      </w:r>
      <w:r>
        <w:t xml:space="preserve">; </w:t>
      </w:r>
    </w:p>
    <w:p w14:paraId="013EC721" w14:textId="77777777" w:rsidR="0014105C" w:rsidRDefault="0014105C" w:rsidP="003B7AB2">
      <w:pPr>
        <w:autoSpaceDE w:val="0"/>
        <w:autoSpaceDN w:val="0"/>
        <w:adjustRightInd w:val="0"/>
      </w:pPr>
    </w:p>
    <w:p w14:paraId="6069E1A0" w14:textId="77777777" w:rsidR="0014105C" w:rsidRDefault="00581408">
      <w:pPr>
        <w:pStyle w:val="ListParagraph"/>
        <w:numPr>
          <w:ilvl w:val="0"/>
          <w:numId w:val="20"/>
        </w:numPr>
        <w:autoSpaceDE w:val="0"/>
        <w:autoSpaceDN w:val="0"/>
        <w:adjustRightInd w:val="0"/>
      </w:pPr>
      <w:r>
        <w:t xml:space="preserve">is transmitted </w:t>
      </w:r>
      <w:r w:rsidR="00EB79FC">
        <w:t>[collectively</w:t>
      </w:r>
      <w:r w:rsidR="0014105C">
        <w:t xml:space="preserve">, where applicable,] </w:t>
      </w:r>
      <w:r>
        <w:t>between or from generation to generation, whether consecutively or not;</w:t>
      </w:r>
      <w:r w:rsidR="001D38B9">
        <w:t xml:space="preserve">  and</w:t>
      </w:r>
    </w:p>
    <w:p w14:paraId="5901B082" w14:textId="77777777" w:rsidR="0014105C" w:rsidRDefault="00581408" w:rsidP="003B7AB2">
      <w:pPr>
        <w:pStyle w:val="ListParagraph"/>
        <w:autoSpaceDE w:val="0"/>
        <w:autoSpaceDN w:val="0"/>
        <w:adjustRightInd w:val="0"/>
      </w:pPr>
      <w:r>
        <w:t xml:space="preserve"> </w:t>
      </w:r>
    </w:p>
    <w:p w14:paraId="30DD5A6C" w14:textId="77777777" w:rsidR="0014105C" w:rsidRDefault="00581408" w:rsidP="003B7AB2">
      <w:pPr>
        <w:pStyle w:val="ListParagraph"/>
        <w:numPr>
          <w:ilvl w:val="0"/>
          <w:numId w:val="20"/>
        </w:numPr>
        <w:autoSpaceDE w:val="0"/>
        <w:autoSpaceDN w:val="0"/>
        <w:adjustRightInd w:val="0"/>
      </w:pPr>
      <w:r>
        <w:t>may be dynamic and evolving[, and may take the form of know-how, skills, innovations, practices, teachings or learnings]</w:t>
      </w:r>
      <w:r w:rsidR="00365D2B">
        <w:t>.</w:t>
      </w:r>
    </w:p>
    <w:p w14:paraId="36E2A9FE" w14:textId="77777777" w:rsidR="00581408" w:rsidRPr="00770E32" w:rsidRDefault="00581408" w:rsidP="003B7AB2">
      <w:pPr>
        <w:tabs>
          <w:tab w:val="left" w:pos="550"/>
        </w:tabs>
        <w:autoSpaceDE w:val="0"/>
        <w:autoSpaceDN w:val="0"/>
        <w:adjustRightInd w:val="0"/>
        <w:rPr>
          <w:szCs w:val="22"/>
        </w:rPr>
      </w:pPr>
      <w:r>
        <w:t xml:space="preserve"> </w:t>
      </w:r>
    </w:p>
    <w:p w14:paraId="30A03710" w14:textId="77777777" w:rsidR="00365D2B" w:rsidRPr="00F135A4" w:rsidRDefault="00365D2B" w:rsidP="00365D2B">
      <w:pPr>
        <w:jc w:val="both"/>
        <w:rPr>
          <w:szCs w:val="22"/>
        </w:rPr>
      </w:pPr>
      <w:r w:rsidRPr="00F135A4">
        <w:rPr>
          <w:szCs w:val="22"/>
        </w:rPr>
        <w:t>[</w:t>
      </w:r>
      <w:r>
        <w:rPr>
          <w:szCs w:val="22"/>
        </w:rPr>
        <w:t>Alt 3</w:t>
      </w:r>
    </w:p>
    <w:p w14:paraId="0D6D26B9" w14:textId="77777777" w:rsidR="00365D2B" w:rsidRDefault="00365D2B" w:rsidP="00365D2B">
      <w:pPr>
        <w:jc w:val="both"/>
        <w:rPr>
          <w:szCs w:val="22"/>
        </w:rPr>
      </w:pPr>
    </w:p>
    <w:p w14:paraId="2F734CBE" w14:textId="77777777" w:rsidR="00365D2B" w:rsidRDefault="00365D2B" w:rsidP="00365D2B">
      <w:pPr>
        <w:tabs>
          <w:tab w:val="left" w:pos="550"/>
        </w:tabs>
        <w:autoSpaceDE w:val="0"/>
        <w:autoSpaceDN w:val="0"/>
        <w:adjustRightInd w:val="0"/>
        <w:rPr>
          <w:szCs w:val="22"/>
        </w:rPr>
      </w:pPr>
      <w:r>
        <w:rPr>
          <w:szCs w:val="22"/>
        </w:rPr>
        <w:t>This instrument applies to traditional knowledge</w:t>
      </w:r>
      <w:r w:rsidR="00D91D48">
        <w:rPr>
          <w:szCs w:val="22"/>
        </w:rPr>
        <w:t xml:space="preserve"> that is</w:t>
      </w:r>
      <w:r>
        <w:rPr>
          <w:szCs w:val="22"/>
        </w:rPr>
        <w:t>:</w:t>
      </w:r>
    </w:p>
    <w:p w14:paraId="7553DE13" w14:textId="77777777" w:rsidR="00365D2B" w:rsidRDefault="00365D2B" w:rsidP="00365D2B">
      <w:pPr>
        <w:tabs>
          <w:tab w:val="left" w:pos="550"/>
        </w:tabs>
        <w:autoSpaceDE w:val="0"/>
        <w:autoSpaceDN w:val="0"/>
        <w:adjustRightInd w:val="0"/>
        <w:rPr>
          <w:szCs w:val="22"/>
        </w:rPr>
      </w:pPr>
    </w:p>
    <w:p w14:paraId="2D7B82ED" w14:textId="77777777" w:rsidR="00365D2B" w:rsidRDefault="00365D2B" w:rsidP="00365D2B">
      <w:pPr>
        <w:tabs>
          <w:tab w:val="left" w:pos="550"/>
        </w:tabs>
        <w:autoSpaceDE w:val="0"/>
        <w:autoSpaceDN w:val="0"/>
        <w:adjustRightInd w:val="0"/>
        <w:ind w:left="550"/>
        <w:rPr>
          <w:szCs w:val="22"/>
        </w:rPr>
      </w:pPr>
      <w:r>
        <w:rPr>
          <w:szCs w:val="22"/>
        </w:rPr>
        <w:t>(a) distinctively associated with the cultural heritage of beneficiaries as defined in Article 4;  and</w:t>
      </w:r>
    </w:p>
    <w:p w14:paraId="765A9A08" w14:textId="77777777" w:rsidR="00365D2B" w:rsidRDefault="00365D2B" w:rsidP="00365D2B">
      <w:pPr>
        <w:tabs>
          <w:tab w:val="left" w:pos="550"/>
        </w:tabs>
        <w:autoSpaceDE w:val="0"/>
        <w:autoSpaceDN w:val="0"/>
        <w:adjustRightInd w:val="0"/>
        <w:ind w:left="550"/>
        <w:rPr>
          <w:szCs w:val="22"/>
        </w:rPr>
      </w:pPr>
    </w:p>
    <w:p w14:paraId="0CD4203E" w14:textId="6811906D" w:rsidR="00365D2B" w:rsidRDefault="00365D2B" w:rsidP="00365D2B">
      <w:pPr>
        <w:tabs>
          <w:tab w:val="left" w:pos="550"/>
        </w:tabs>
        <w:autoSpaceDE w:val="0"/>
        <w:autoSpaceDN w:val="0"/>
        <w:adjustRightInd w:val="0"/>
        <w:ind w:left="550"/>
      </w:pPr>
      <w:r>
        <w:rPr>
          <w:szCs w:val="22"/>
        </w:rPr>
        <w:t>(b) created/generated, developed, maintained and shared collectively, as well as transmitted from generation to generation for a term as has been determined by each Member State</w:t>
      </w:r>
      <w:r w:rsidR="00C47014">
        <w:rPr>
          <w:szCs w:val="22"/>
        </w:rPr>
        <w:t>[</w:t>
      </w:r>
      <w:r>
        <w:rPr>
          <w:szCs w:val="22"/>
        </w:rPr>
        <w:t>, but not less than 50 years or a period of five generations.</w:t>
      </w:r>
      <w:r w:rsidR="00C47014">
        <w:rPr>
          <w:szCs w:val="22"/>
        </w:rPr>
        <w:t>]</w:t>
      </w:r>
      <w:r>
        <w:rPr>
          <w:szCs w:val="22"/>
        </w:rPr>
        <w:t>]</w:t>
      </w:r>
      <w:r w:rsidR="001D38B9">
        <w:rPr>
          <w:szCs w:val="22"/>
        </w:rPr>
        <w:t>]</w:t>
      </w:r>
    </w:p>
    <w:p w14:paraId="40E59D66" w14:textId="77777777" w:rsidR="008009BA" w:rsidRDefault="008009BA" w:rsidP="008009BA">
      <w:pPr>
        <w:autoSpaceDE w:val="0"/>
        <w:autoSpaceDN w:val="0"/>
        <w:adjustRightInd w:val="0"/>
      </w:pPr>
      <w:r>
        <w:br w:type="page"/>
      </w:r>
    </w:p>
    <w:p w14:paraId="43D438B5" w14:textId="77777777" w:rsidR="008009BA" w:rsidRDefault="008009BA" w:rsidP="008009BA">
      <w:pPr>
        <w:tabs>
          <w:tab w:val="num" w:pos="993"/>
        </w:tabs>
        <w:autoSpaceDE w:val="0"/>
        <w:autoSpaceDN w:val="0"/>
        <w:adjustRightInd w:val="0"/>
        <w:jc w:val="center"/>
      </w:pPr>
      <w:r>
        <w:t xml:space="preserve">[ARTICLE 4 </w:t>
      </w:r>
    </w:p>
    <w:p w14:paraId="3F904BC0" w14:textId="77777777" w:rsidR="008009BA" w:rsidRDefault="008009BA" w:rsidP="008009BA">
      <w:pPr>
        <w:tabs>
          <w:tab w:val="num" w:pos="993"/>
        </w:tabs>
        <w:autoSpaceDE w:val="0"/>
        <w:autoSpaceDN w:val="0"/>
        <w:adjustRightInd w:val="0"/>
        <w:jc w:val="center"/>
      </w:pPr>
    </w:p>
    <w:p w14:paraId="1DB6CFFB" w14:textId="77777777" w:rsidR="008009BA" w:rsidRDefault="008009BA" w:rsidP="008009BA">
      <w:pPr>
        <w:tabs>
          <w:tab w:val="num" w:pos="993"/>
        </w:tabs>
        <w:autoSpaceDE w:val="0"/>
        <w:autoSpaceDN w:val="0"/>
        <w:adjustRightInd w:val="0"/>
        <w:jc w:val="center"/>
      </w:pPr>
      <w:r>
        <w:t xml:space="preserve">BENEFICIARIES </w:t>
      </w:r>
    </w:p>
    <w:p w14:paraId="095591C0" w14:textId="77777777" w:rsidR="008009BA" w:rsidRDefault="008009BA" w:rsidP="008009BA">
      <w:pPr>
        <w:tabs>
          <w:tab w:val="num" w:pos="993"/>
        </w:tabs>
        <w:autoSpaceDE w:val="0"/>
        <w:autoSpaceDN w:val="0"/>
        <w:adjustRightInd w:val="0"/>
        <w:rPr>
          <w:szCs w:val="22"/>
        </w:rPr>
      </w:pPr>
    </w:p>
    <w:p w14:paraId="32C523C1" w14:textId="77777777" w:rsidR="008009BA" w:rsidRDefault="008009BA" w:rsidP="008009BA">
      <w:pPr>
        <w:autoSpaceDE w:val="0"/>
        <w:autoSpaceDN w:val="0"/>
        <w:adjustRightInd w:val="0"/>
      </w:pPr>
    </w:p>
    <w:p w14:paraId="4FF97502" w14:textId="77777777" w:rsidR="008009BA" w:rsidRDefault="008009BA" w:rsidP="008009BA">
      <w:pPr>
        <w:autoSpaceDE w:val="0"/>
        <w:autoSpaceDN w:val="0"/>
        <w:adjustRightInd w:val="0"/>
      </w:pPr>
      <w:r>
        <w:t xml:space="preserve">[Alt 1 </w:t>
      </w:r>
    </w:p>
    <w:p w14:paraId="300ABC06" w14:textId="77777777" w:rsidR="008009BA" w:rsidRDefault="008009BA" w:rsidP="008009BA">
      <w:pPr>
        <w:autoSpaceDE w:val="0"/>
        <w:autoSpaceDN w:val="0"/>
        <w:adjustRightInd w:val="0"/>
      </w:pPr>
    </w:p>
    <w:p w14:paraId="26DBF40B" w14:textId="77777777" w:rsidR="008009BA" w:rsidRDefault="008009BA" w:rsidP="008009BA">
      <w:pPr>
        <w:autoSpaceDE w:val="0"/>
        <w:autoSpaceDN w:val="0"/>
        <w:adjustRightInd w:val="0"/>
      </w:pPr>
      <w:r w:rsidRPr="0025399C">
        <w:t>The beneficiaries of this instrument are indigenous peoples, local communities, and other beneficiaries,</w:t>
      </w:r>
      <w:r w:rsidRPr="0025399C">
        <w:rPr>
          <w:vertAlign w:val="superscript"/>
        </w:rPr>
        <w:footnoteReference w:id="2"/>
      </w:r>
      <w:r w:rsidRPr="0025399C">
        <w:t xml:space="preserve"> as may be determined under national law.</w:t>
      </w:r>
      <w:r>
        <w:t>]</w:t>
      </w:r>
      <w:r w:rsidRPr="0025399C">
        <w:t xml:space="preserve">  </w:t>
      </w:r>
    </w:p>
    <w:p w14:paraId="5F2E16DF" w14:textId="77777777" w:rsidR="008009BA" w:rsidRDefault="008009BA" w:rsidP="008009BA">
      <w:pPr>
        <w:autoSpaceDE w:val="0"/>
        <w:autoSpaceDN w:val="0"/>
        <w:adjustRightInd w:val="0"/>
      </w:pPr>
    </w:p>
    <w:p w14:paraId="063050CB" w14:textId="77777777" w:rsidR="008009BA" w:rsidRDefault="008009BA" w:rsidP="008009BA">
      <w:pPr>
        <w:autoSpaceDE w:val="0"/>
        <w:autoSpaceDN w:val="0"/>
        <w:adjustRightInd w:val="0"/>
      </w:pPr>
    </w:p>
    <w:p w14:paraId="06981ED1" w14:textId="77777777" w:rsidR="008009BA" w:rsidRDefault="008009BA" w:rsidP="008009BA">
      <w:pPr>
        <w:autoSpaceDE w:val="0"/>
        <w:autoSpaceDN w:val="0"/>
        <w:adjustRightInd w:val="0"/>
      </w:pPr>
      <w:r>
        <w:t>[Alt 2</w:t>
      </w:r>
    </w:p>
    <w:p w14:paraId="14E2EBB4" w14:textId="77777777" w:rsidR="008009BA" w:rsidRDefault="008009BA" w:rsidP="008009BA">
      <w:pPr>
        <w:autoSpaceDE w:val="0"/>
        <w:autoSpaceDN w:val="0"/>
        <w:adjustRightInd w:val="0"/>
      </w:pPr>
    </w:p>
    <w:p w14:paraId="60791F92" w14:textId="77777777" w:rsidR="008009BA" w:rsidRDefault="008009BA" w:rsidP="008009BA">
      <w:pPr>
        <w:autoSpaceDE w:val="0"/>
        <w:autoSpaceDN w:val="0"/>
        <w:adjustRightInd w:val="0"/>
      </w:pPr>
      <w:r>
        <w:t xml:space="preserve">Beneficiaries of [protection under] this instrument are indigenous [peoples] and local communities who hold [protected] traditional knowledge.]  </w:t>
      </w:r>
    </w:p>
    <w:p w14:paraId="21BD134F" w14:textId="77777777" w:rsidR="008009BA" w:rsidRDefault="008009BA" w:rsidP="008009BA">
      <w:pPr>
        <w:autoSpaceDE w:val="0"/>
        <w:autoSpaceDN w:val="0"/>
        <w:adjustRightInd w:val="0"/>
      </w:pPr>
    </w:p>
    <w:p w14:paraId="6D9A8D6C" w14:textId="77777777" w:rsidR="008009BA" w:rsidRDefault="008009BA" w:rsidP="008009BA">
      <w:pPr>
        <w:autoSpaceDE w:val="0"/>
        <w:autoSpaceDN w:val="0"/>
        <w:adjustRightInd w:val="0"/>
      </w:pPr>
    </w:p>
    <w:p w14:paraId="5D304C43" w14:textId="77777777" w:rsidR="008009BA" w:rsidRDefault="008009BA" w:rsidP="008009BA">
      <w:pPr>
        <w:autoSpaceDE w:val="0"/>
        <w:autoSpaceDN w:val="0"/>
        <w:adjustRightInd w:val="0"/>
        <w:rPr>
          <w:szCs w:val="22"/>
        </w:rPr>
      </w:pPr>
      <w:r>
        <w:t>[Alt 3</w:t>
      </w:r>
    </w:p>
    <w:p w14:paraId="20EA9310" w14:textId="77777777" w:rsidR="008009BA" w:rsidRDefault="008009BA" w:rsidP="008009BA">
      <w:pPr>
        <w:autoSpaceDE w:val="0"/>
        <w:autoSpaceDN w:val="0"/>
        <w:adjustRightInd w:val="0"/>
      </w:pPr>
    </w:p>
    <w:p w14:paraId="621895CA" w14:textId="77777777" w:rsidR="008009BA" w:rsidRDefault="008009BA" w:rsidP="008009BA">
      <w:pPr>
        <w:autoSpaceDE w:val="0"/>
        <w:autoSpaceDN w:val="0"/>
        <w:adjustRightInd w:val="0"/>
      </w:pPr>
      <w:r>
        <w:t xml:space="preserve">The beneficiaries of this instrument are indigenous [peoples], local communities, and other beneficiaries, [such as states [and/or nations]], as may be determined under national law.]]  </w:t>
      </w:r>
    </w:p>
    <w:p w14:paraId="64376370" w14:textId="77777777" w:rsidR="008009BA" w:rsidRDefault="008009BA" w:rsidP="008009BA">
      <w:pPr>
        <w:autoSpaceDE w:val="0"/>
        <w:autoSpaceDN w:val="0"/>
        <w:adjustRightInd w:val="0"/>
      </w:pPr>
    </w:p>
    <w:p w14:paraId="3BEE9F99" w14:textId="77777777" w:rsidR="008009BA" w:rsidRDefault="008009BA" w:rsidP="008009BA">
      <w:pPr>
        <w:tabs>
          <w:tab w:val="num" w:pos="993"/>
        </w:tabs>
        <w:autoSpaceDE w:val="0"/>
        <w:autoSpaceDN w:val="0"/>
        <w:adjustRightInd w:val="0"/>
      </w:pPr>
    </w:p>
    <w:p w14:paraId="4C6D773D" w14:textId="77777777" w:rsidR="008009BA" w:rsidRDefault="008009BA" w:rsidP="008009BA">
      <w:pPr>
        <w:tabs>
          <w:tab w:val="num" w:pos="993"/>
        </w:tabs>
        <w:autoSpaceDE w:val="0"/>
        <w:autoSpaceDN w:val="0"/>
        <w:adjustRightInd w:val="0"/>
      </w:pPr>
      <w:r>
        <w:br w:type="page"/>
      </w:r>
    </w:p>
    <w:p w14:paraId="1E844404" w14:textId="77777777" w:rsidR="008009BA" w:rsidRDefault="008009BA" w:rsidP="008009BA">
      <w:pPr>
        <w:tabs>
          <w:tab w:val="num" w:pos="993"/>
        </w:tabs>
        <w:autoSpaceDE w:val="0"/>
        <w:autoSpaceDN w:val="0"/>
        <w:adjustRightInd w:val="0"/>
        <w:jc w:val="center"/>
      </w:pPr>
      <w:r>
        <w:t>[ARTICLE 5</w:t>
      </w:r>
    </w:p>
    <w:p w14:paraId="533213A9" w14:textId="77777777" w:rsidR="008009BA" w:rsidRDefault="008009BA" w:rsidP="008009BA">
      <w:pPr>
        <w:tabs>
          <w:tab w:val="num" w:pos="993"/>
        </w:tabs>
        <w:autoSpaceDE w:val="0"/>
        <w:autoSpaceDN w:val="0"/>
        <w:adjustRightInd w:val="0"/>
        <w:jc w:val="center"/>
      </w:pPr>
    </w:p>
    <w:p w14:paraId="43291BCD" w14:textId="77777777" w:rsidR="008009BA" w:rsidRDefault="008009BA" w:rsidP="008009BA">
      <w:pPr>
        <w:tabs>
          <w:tab w:val="num" w:pos="993"/>
        </w:tabs>
        <w:autoSpaceDE w:val="0"/>
        <w:autoSpaceDN w:val="0"/>
        <w:adjustRightInd w:val="0"/>
        <w:jc w:val="center"/>
      </w:pPr>
      <w:r>
        <w:t>SCOPE OF [AND CONDITIONS OF] PROTECTION</w:t>
      </w:r>
    </w:p>
    <w:p w14:paraId="1B1C6669" w14:textId="77777777" w:rsidR="008009BA" w:rsidRDefault="008009BA" w:rsidP="008009BA">
      <w:pPr>
        <w:tabs>
          <w:tab w:val="left" w:pos="550"/>
        </w:tabs>
        <w:autoSpaceDE w:val="0"/>
        <w:autoSpaceDN w:val="0"/>
        <w:adjustRightInd w:val="0"/>
      </w:pPr>
    </w:p>
    <w:p w14:paraId="2B9182F1" w14:textId="77777777" w:rsidR="008009BA" w:rsidRDefault="008009BA" w:rsidP="008009BA">
      <w:pPr>
        <w:tabs>
          <w:tab w:val="left" w:pos="550"/>
        </w:tabs>
        <w:autoSpaceDE w:val="0"/>
        <w:autoSpaceDN w:val="0"/>
        <w:adjustRightInd w:val="0"/>
      </w:pPr>
      <w:r>
        <w:t>[Alt 1</w:t>
      </w:r>
    </w:p>
    <w:p w14:paraId="08592541" w14:textId="77777777" w:rsidR="008009BA" w:rsidRDefault="008009BA" w:rsidP="008009BA">
      <w:pPr>
        <w:tabs>
          <w:tab w:val="left" w:pos="550"/>
        </w:tabs>
        <w:autoSpaceDE w:val="0"/>
        <w:autoSpaceDN w:val="0"/>
        <w:adjustRightInd w:val="0"/>
      </w:pPr>
    </w:p>
    <w:p w14:paraId="5EF6EFF3" w14:textId="77777777" w:rsidR="008009BA" w:rsidRDefault="008009BA" w:rsidP="008009BA">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14:paraId="4260261A" w14:textId="77777777" w:rsidR="008009BA" w:rsidRDefault="008009BA" w:rsidP="008009BA">
      <w:pPr>
        <w:tabs>
          <w:tab w:val="left" w:pos="550"/>
        </w:tabs>
        <w:autoSpaceDE w:val="0"/>
        <w:autoSpaceDN w:val="0"/>
        <w:adjustRightInd w:val="0"/>
        <w:rPr>
          <w:b/>
          <w:i/>
        </w:rPr>
      </w:pPr>
    </w:p>
    <w:p w14:paraId="7DA291B4" w14:textId="77777777" w:rsidR="008009BA" w:rsidRDefault="008009BA" w:rsidP="008009BA">
      <w:pPr>
        <w:tabs>
          <w:tab w:val="left" w:pos="550"/>
        </w:tabs>
        <w:autoSpaceDE w:val="0"/>
        <w:autoSpaceDN w:val="0"/>
        <w:adjustRightInd w:val="0"/>
        <w:rPr>
          <w:b/>
          <w:i/>
        </w:rPr>
      </w:pPr>
    </w:p>
    <w:p w14:paraId="60BC938F" w14:textId="77777777" w:rsidR="008009BA" w:rsidRDefault="008009BA" w:rsidP="008009BA">
      <w:pPr>
        <w:tabs>
          <w:tab w:val="left" w:pos="550"/>
        </w:tabs>
        <w:autoSpaceDE w:val="0"/>
        <w:autoSpaceDN w:val="0"/>
        <w:adjustRightInd w:val="0"/>
      </w:pPr>
      <w:r>
        <w:t>[Alt 2</w:t>
      </w:r>
    </w:p>
    <w:p w14:paraId="3D75C7D1" w14:textId="77777777" w:rsidR="008009BA" w:rsidRDefault="008009BA" w:rsidP="008009BA">
      <w:pPr>
        <w:tabs>
          <w:tab w:val="left" w:pos="550"/>
        </w:tabs>
        <w:autoSpaceDE w:val="0"/>
        <w:autoSpaceDN w:val="0"/>
        <w:adjustRightInd w:val="0"/>
        <w:rPr>
          <w:i/>
        </w:rPr>
      </w:pPr>
    </w:p>
    <w:p w14:paraId="6A7F61DC" w14:textId="58636C7E" w:rsidR="008009BA" w:rsidRDefault="008009BA" w:rsidP="008009BA">
      <w:pPr>
        <w:autoSpaceDE w:val="0"/>
        <w:autoSpaceDN w:val="0"/>
        <w:adjustRightInd w:val="0"/>
      </w:pPr>
      <w:r w:rsidRPr="00C45056">
        <w:t xml:space="preserve">Member States [should/shall] </w:t>
      </w:r>
      <w:r w:rsidR="006C4164">
        <w:t>[</w:t>
      </w:r>
      <w:r w:rsidRPr="00C45056">
        <w:t>safeguard</w:t>
      </w:r>
      <w:r w:rsidR="006C4164">
        <w:t>] [</w:t>
      </w:r>
      <w:r w:rsidR="00312E98">
        <w:t>/protect</w:t>
      </w:r>
      <w:r w:rsidR="006C4164">
        <w:t>]</w:t>
      </w:r>
      <w:r w:rsidRPr="00C45056">
        <w:t xml:space="preserve"> the economic and moral </w:t>
      </w:r>
      <w:r w:rsidR="00377D7F">
        <w:t xml:space="preserve">rights and </w:t>
      </w:r>
      <w:r w:rsidRPr="00C45056">
        <w:t>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14:paraId="33DA12F5" w14:textId="77777777" w:rsidR="008009BA" w:rsidRDefault="008009BA" w:rsidP="008009BA">
      <w:pPr>
        <w:autoSpaceDE w:val="0"/>
        <w:autoSpaceDN w:val="0"/>
        <w:adjustRightInd w:val="0"/>
        <w:ind w:left="764"/>
      </w:pPr>
    </w:p>
    <w:p w14:paraId="50161945" w14:textId="46ED0611" w:rsidR="008009BA" w:rsidRDefault="008009BA" w:rsidP="008009BA">
      <w:pPr>
        <w:numPr>
          <w:ilvl w:val="0"/>
          <w:numId w:val="17"/>
        </w:numPr>
        <w:autoSpaceDE w:val="0"/>
        <w:autoSpaceDN w:val="0"/>
        <w:adjustRightInd w:val="0"/>
        <w:ind w:left="1134" w:hanging="567"/>
      </w:pPr>
      <w:r>
        <w:t xml:space="preserve">Where </w:t>
      </w:r>
      <w:r w:rsidR="006C4164">
        <w:t xml:space="preserve">with reference to the customary laws and practices of indigenous </w:t>
      </w:r>
      <w:r w:rsidR="00492874">
        <w:t>[</w:t>
      </w:r>
      <w:r w:rsidR="006C4164">
        <w:t>peoples</w:t>
      </w:r>
      <w:r w:rsidR="00492874">
        <w:t>]</w:t>
      </w:r>
      <w:r w:rsidR="006C4164">
        <w:t xml:space="preserve"> and local communities/beneficiaries, </w:t>
      </w:r>
      <w:r w:rsidR="00312E98">
        <w:t>access to traditional knowledge is restricted, including where the traditional knowledge is secret or sacred</w:t>
      </w:r>
      <w:r>
        <w:t>,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bookmarkStart w:id="0" w:name="_GoBack"/>
      <w:bookmarkEnd w:id="0"/>
    </w:p>
    <w:p w14:paraId="7AD444DA" w14:textId="77777777" w:rsidR="008009BA" w:rsidRDefault="008009BA" w:rsidP="008009BA">
      <w:pPr>
        <w:tabs>
          <w:tab w:val="left" w:pos="550"/>
        </w:tabs>
        <w:autoSpaceDE w:val="0"/>
        <w:autoSpaceDN w:val="0"/>
        <w:adjustRightInd w:val="0"/>
        <w:ind w:left="404"/>
      </w:pPr>
    </w:p>
    <w:p w14:paraId="3C6268C4" w14:textId="77777777" w:rsidR="008009BA" w:rsidRDefault="008009BA" w:rsidP="008009BA">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14:paraId="2659ED90" w14:textId="77777777" w:rsidR="008009BA" w:rsidRDefault="008009BA" w:rsidP="008009BA">
      <w:pPr>
        <w:autoSpaceDE w:val="0"/>
        <w:autoSpaceDN w:val="0"/>
        <w:adjustRightInd w:val="0"/>
        <w:ind w:left="1380" w:hanging="567"/>
      </w:pPr>
    </w:p>
    <w:p w14:paraId="62FB764A" w14:textId="77777777" w:rsidR="008009BA" w:rsidRDefault="008009BA" w:rsidP="008009BA">
      <w:pPr>
        <w:numPr>
          <w:ilvl w:val="0"/>
          <w:numId w:val="15"/>
        </w:numPr>
        <w:autoSpaceDE w:val="0"/>
        <w:autoSpaceDN w:val="0"/>
        <w:adjustRightInd w:val="0"/>
        <w:ind w:left="1326" w:hanging="192"/>
      </w:pPr>
      <w:r w:rsidRPr="00E84102">
        <w:t>Beneficiaries have the moral right of attribution and the</w:t>
      </w:r>
      <w:r w:rsidR="006C4164">
        <w:t xml:space="preserve"> moral</w:t>
      </w:r>
      <w:r w:rsidRPr="00E84102">
        <w:t xml:space="preserve"> right to the use of their traditional knowledge in a manner that respects the integrity of such traditional knowledge.</w:t>
      </w:r>
    </w:p>
    <w:p w14:paraId="63F5F1F0" w14:textId="77777777" w:rsidR="008009BA" w:rsidRDefault="008009BA" w:rsidP="008009BA">
      <w:pPr>
        <w:tabs>
          <w:tab w:val="left" w:pos="550"/>
        </w:tabs>
        <w:autoSpaceDE w:val="0"/>
        <w:autoSpaceDN w:val="0"/>
        <w:adjustRightInd w:val="0"/>
        <w:ind w:left="404"/>
        <w:contextualSpacing/>
      </w:pPr>
    </w:p>
    <w:p w14:paraId="6D4F6418" w14:textId="77777777" w:rsidR="008009BA" w:rsidRDefault="008009BA" w:rsidP="008009BA">
      <w:pPr>
        <w:numPr>
          <w:ilvl w:val="0"/>
          <w:numId w:val="17"/>
        </w:numPr>
        <w:autoSpaceDE w:val="0"/>
        <w:autoSpaceDN w:val="0"/>
        <w:adjustRightInd w:val="0"/>
        <w:ind w:left="1134" w:hanging="567"/>
      </w:pPr>
      <w:r>
        <w:t xml:space="preserve">Where </w:t>
      </w:r>
      <w:r w:rsidR="006C4164">
        <w:t xml:space="preserve">with reference to the customary laws and practices of indigenous </w:t>
      </w:r>
      <w:r w:rsidR="00492874">
        <w:t>[</w:t>
      </w:r>
      <w:r w:rsidR="006C4164">
        <w:t>peoples</w:t>
      </w:r>
      <w:r w:rsidR="00492874">
        <w:t>]</w:t>
      </w:r>
      <w:r w:rsidR="006C4164">
        <w:t xml:space="preserve"> and local communities/beneficiaries, </w:t>
      </w:r>
      <w:r>
        <w:t>the traditional knowledge is narrowly diffused</w:t>
      </w:r>
      <w:r w:rsidR="00312E98">
        <w:t>,</w:t>
      </w:r>
      <w:r w:rsidR="006C4164">
        <w:t xml:space="preserve"> </w:t>
      </w:r>
      <w:r>
        <w:t xml:space="preserve">Member States [should/shall] </w:t>
      </w:r>
      <w:r w:rsidRPr="00C45056">
        <w:t xml:space="preserve">take legislative, administrative </w:t>
      </w:r>
      <w:r>
        <w:t>and/</w:t>
      </w:r>
      <w:r w:rsidRPr="00C45056">
        <w:t>or policy measures, as appropriate, with the aim of ensuring tha</w:t>
      </w:r>
      <w:r>
        <w:t>t:</w:t>
      </w:r>
    </w:p>
    <w:p w14:paraId="19BFD9BE" w14:textId="77777777" w:rsidR="008009BA" w:rsidRDefault="008009BA" w:rsidP="008009BA">
      <w:pPr>
        <w:autoSpaceDE w:val="0"/>
        <w:autoSpaceDN w:val="0"/>
        <w:adjustRightInd w:val="0"/>
        <w:ind w:left="764"/>
      </w:pPr>
    </w:p>
    <w:p w14:paraId="70110C96" w14:textId="77777777" w:rsidR="008009BA" w:rsidRDefault="008009BA" w:rsidP="008009BA">
      <w:pPr>
        <w:numPr>
          <w:ilvl w:val="0"/>
          <w:numId w:val="9"/>
        </w:numPr>
        <w:autoSpaceDE w:val="0"/>
        <w:autoSpaceDN w:val="0"/>
        <w:adjustRightInd w:val="0"/>
        <w:ind w:left="1326" w:hanging="192"/>
      </w:pPr>
      <w:r>
        <w:t xml:space="preserve">Beneficiaries receive a fair and equitable share of benefits arising from its use; and </w:t>
      </w:r>
    </w:p>
    <w:p w14:paraId="591CCA08" w14:textId="77777777" w:rsidR="008009BA" w:rsidRDefault="008009BA" w:rsidP="008009BA">
      <w:pPr>
        <w:autoSpaceDE w:val="0"/>
        <w:autoSpaceDN w:val="0"/>
        <w:adjustRightInd w:val="0"/>
        <w:ind w:left="1538" w:hanging="567"/>
      </w:pPr>
    </w:p>
    <w:p w14:paraId="407F7258" w14:textId="77777777" w:rsidR="008009BA" w:rsidRDefault="008009BA" w:rsidP="008009BA">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14:paraId="745260D9" w14:textId="77777777" w:rsidR="008009BA" w:rsidRDefault="008009BA" w:rsidP="008009BA">
      <w:pPr>
        <w:numPr>
          <w:ilvl w:val="0"/>
          <w:numId w:val="17"/>
        </w:numPr>
        <w:autoSpaceDE w:val="0"/>
        <w:autoSpaceDN w:val="0"/>
        <w:adjustRightInd w:val="0"/>
        <w:ind w:left="1134" w:hanging="567"/>
      </w:pPr>
      <w:r>
        <w:t>Where</w:t>
      </w:r>
      <w:r w:rsidR="00F57434">
        <w:t xml:space="preserve"> with reference to the customary laws and practices of indigenous </w:t>
      </w:r>
      <w:r w:rsidR="00492874">
        <w:t>[</w:t>
      </w:r>
      <w:r w:rsidR="00F57434">
        <w:t>peoples</w:t>
      </w:r>
      <w:r w:rsidR="00492874">
        <w:t>]</w:t>
      </w:r>
      <w:r w:rsidR="00F57434">
        <w:t xml:space="preserve"> and local communities/beneficiaries,</w:t>
      </w:r>
      <w:r>
        <w:t xml:space="preserve"> the traditional knowledge is </w:t>
      </w:r>
      <w:r w:rsidR="00312E98">
        <w:t xml:space="preserve">widely diffused, </w:t>
      </w:r>
      <w:r>
        <w:t xml:space="preserve">Member States [should/shall] use best endeavors to protect the integrity of traditional knowledge, in consultation with beneficiaries where applicable.] </w:t>
      </w:r>
    </w:p>
    <w:p w14:paraId="175A5E98" w14:textId="77777777" w:rsidR="0088759C" w:rsidRDefault="0088759C" w:rsidP="003B7AB2">
      <w:pPr>
        <w:autoSpaceDE w:val="0"/>
        <w:autoSpaceDN w:val="0"/>
        <w:adjustRightInd w:val="0"/>
        <w:ind w:left="1134"/>
      </w:pPr>
    </w:p>
    <w:p w14:paraId="00EBA724" w14:textId="77777777" w:rsidR="00312E98" w:rsidRDefault="000C151A" w:rsidP="0088759C">
      <w:pPr>
        <w:numPr>
          <w:ilvl w:val="0"/>
          <w:numId w:val="17"/>
        </w:numPr>
        <w:autoSpaceDE w:val="0"/>
        <w:autoSpaceDN w:val="0"/>
        <w:adjustRightInd w:val="0"/>
        <w:ind w:left="1134" w:hanging="567"/>
      </w:pPr>
      <w:r>
        <w:t>[</w:t>
      </w:r>
      <w:r w:rsidR="00312E98">
        <w:t xml:space="preserve">For traditional knowledge that </w:t>
      </w:r>
      <w:r w:rsidR="00AD49BE">
        <w:t>is</w:t>
      </w:r>
      <w:r w:rsidR="00312E98">
        <w:t xml:space="preserve"> narrowly diffused or widely diffused, </w:t>
      </w:r>
      <w:r w:rsidR="00AD49BE">
        <w:t>and</w:t>
      </w:r>
      <w:r w:rsidR="004B772C">
        <w:t xml:space="preserve"> not in accord</w:t>
      </w:r>
      <w:r w:rsidR="006C1529">
        <w:t xml:space="preserve"> with customary laws and practices of indigenous </w:t>
      </w:r>
      <w:r w:rsidR="00492874">
        <w:t>[</w:t>
      </w:r>
      <w:r w:rsidR="006C1529">
        <w:t>peoples</w:t>
      </w:r>
      <w:r w:rsidR="00492874">
        <w:t>]</w:t>
      </w:r>
      <w:r w:rsidR="006C1529">
        <w:t xml:space="preserve"> and local communities or with their prior informed consent, </w:t>
      </w:r>
      <w:r w:rsidR="00312E98">
        <w:t xml:space="preserve">indigenous </w:t>
      </w:r>
      <w:r w:rsidR="00D36A24">
        <w:t>[</w:t>
      </w:r>
      <w:r w:rsidR="00312E98">
        <w:t>peoples</w:t>
      </w:r>
      <w:r w:rsidR="0088759C">
        <w:t>]</w:t>
      </w:r>
      <w:r w:rsidR="00312E98">
        <w:t xml:space="preserve"> and local communities</w:t>
      </w:r>
      <w:r w:rsidR="00F57434">
        <w:t xml:space="preserve"> or other beneficiaries, as applicable,</w:t>
      </w:r>
      <w:r w:rsidR="00312E98">
        <w:t xml:space="preserve"> may request </w:t>
      </w:r>
      <w:r w:rsidR="00F57434">
        <w:t xml:space="preserve">from </w:t>
      </w:r>
      <w:r w:rsidR="00312E98">
        <w:t xml:space="preserve">the relevant </w:t>
      </w:r>
      <w:r w:rsidR="00F57434">
        <w:t xml:space="preserve">national </w:t>
      </w:r>
      <w:r w:rsidR="00312E98">
        <w:t xml:space="preserve">authorities protection </w:t>
      </w:r>
      <w:r w:rsidR="00F57434">
        <w:t>provided for</w:t>
      </w:r>
      <w:r w:rsidR="00312E98">
        <w:t xml:space="preserve"> in paragraph (a), taking into account all </w:t>
      </w:r>
      <w:r w:rsidR="00F57434">
        <w:t xml:space="preserve">relevant circumstances, such as: </w:t>
      </w:r>
      <w:r w:rsidR="00E12BA9">
        <w:t xml:space="preserve"> </w:t>
      </w:r>
      <w:r w:rsidR="00312E98">
        <w:t>historical facts, indigenous and customary laws, national and international laws, and evidence of cultural harms</w:t>
      </w:r>
      <w:r w:rsidR="006C1529">
        <w:t xml:space="preserve"> that could result from such unauthorized diffusion</w:t>
      </w:r>
      <w:r w:rsidR="00312E98">
        <w:t>.</w:t>
      </w:r>
      <w:r>
        <w:t>]]</w:t>
      </w:r>
    </w:p>
    <w:p w14:paraId="6B77D336" w14:textId="77777777" w:rsidR="008009BA" w:rsidRDefault="008009BA" w:rsidP="008009BA">
      <w:pPr>
        <w:autoSpaceDE w:val="0"/>
        <w:autoSpaceDN w:val="0"/>
        <w:adjustRightInd w:val="0"/>
      </w:pPr>
    </w:p>
    <w:p w14:paraId="6EEEB53A" w14:textId="77777777" w:rsidR="008009BA" w:rsidRDefault="008009BA" w:rsidP="008009BA">
      <w:pPr>
        <w:autoSpaceDE w:val="0"/>
        <w:autoSpaceDN w:val="0"/>
        <w:adjustRightInd w:val="0"/>
      </w:pPr>
    </w:p>
    <w:p w14:paraId="56AB6C21" w14:textId="77777777" w:rsidR="008009BA" w:rsidRDefault="008009BA" w:rsidP="008009BA">
      <w:pPr>
        <w:tabs>
          <w:tab w:val="left" w:pos="550"/>
        </w:tabs>
        <w:autoSpaceDE w:val="0"/>
        <w:autoSpaceDN w:val="0"/>
        <w:adjustRightInd w:val="0"/>
      </w:pPr>
      <w:r>
        <w:t>[Alt 3</w:t>
      </w:r>
    </w:p>
    <w:p w14:paraId="096003C9" w14:textId="77777777" w:rsidR="008009BA" w:rsidRDefault="008009BA" w:rsidP="008009BA">
      <w:pPr>
        <w:tabs>
          <w:tab w:val="left" w:pos="550"/>
        </w:tabs>
        <w:autoSpaceDE w:val="0"/>
        <w:autoSpaceDN w:val="0"/>
        <w:adjustRightInd w:val="0"/>
        <w:rPr>
          <w:i/>
        </w:rPr>
      </w:pPr>
    </w:p>
    <w:p w14:paraId="437DE8AC" w14:textId="77777777" w:rsidR="008009BA" w:rsidRDefault="008009BA" w:rsidP="008009BA">
      <w:pPr>
        <w:autoSpaceDE w:val="0"/>
        <w:autoSpaceDN w:val="0"/>
        <w:adjustRightInd w:val="0"/>
        <w:ind w:left="555" w:hanging="555"/>
      </w:pPr>
      <w:r>
        <w:t>5.1</w:t>
      </w:r>
      <w:r>
        <w:tab/>
        <w:t xml:space="preserve">Where the [protected] traditional knowledge is secret, whether or not it is sacred, Member States [should/shall] [ensure] [encourage] that: </w:t>
      </w:r>
    </w:p>
    <w:p w14:paraId="5053E03B" w14:textId="77777777" w:rsidR="008009BA" w:rsidRDefault="008009BA" w:rsidP="008009BA">
      <w:pPr>
        <w:tabs>
          <w:tab w:val="left" w:pos="550"/>
        </w:tabs>
        <w:autoSpaceDE w:val="0"/>
        <w:autoSpaceDN w:val="0"/>
        <w:adjustRightInd w:val="0"/>
      </w:pPr>
    </w:p>
    <w:p w14:paraId="3CCE17CB" w14:textId="77777777" w:rsidR="008009BA" w:rsidRDefault="008009BA" w:rsidP="008009BA">
      <w:pPr>
        <w:numPr>
          <w:ilvl w:val="0"/>
          <w:numId w:val="10"/>
        </w:numPr>
        <w:autoSpaceDE w:val="0"/>
        <w:autoSpaceDN w:val="0"/>
        <w:adjustRightInd w:val="0"/>
        <w:ind w:left="1134" w:hanging="567"/>
      </w:pPr>
      <w:r>
        <w:t>Beneficiaries [that directly communicate traditional knowledge to users] have the [exclusive and collective right] [possibility under national law] to maintain, control, use, develop, authorize or prevent access to and use/utilization of their [protected] traditional knowledge; and receive a fair and equitable share of benefits arising from its use.</w:t>
      </w:r>
    </w:p>
    <w:p w14:paraId="497390DA" w14:textId="77777777" w:rsidR="008009BA" w:rsidRDefault="008009BA" w:rsidP="008009BA">
      <w:pPr>
        <w:autoSpaceDE w:val="0"/>
        <w:autoSpaceDN w:val="0"/>
        <w:adjustRightInd w:val="0"/>
        <w:ind w:left="1134"/>
      </w:pPr>
    </w:p>
    <w:p w14:paraId="7188C752" w14:textId="77777777" w:rsidR="008009BA" w:rsidRDefault="008009BA" w:rsidP="008009BA">
      <w:pPr>
        <w:numPr>
          <w:ilvl w:val="0"/>
          <w:numId w:val="10"/>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14:paraId="2753839C" w14:textId="77777777" w:rsidR="008009BA" w:rsidRDefault="008009BA" w:rsidP="008009BA">
      <w:pPr>
        <w:tabs>
          <w:tab w:val="left" w:pos="550"/>
        </w:tabs>
        <w:autoSpaceDE w:val="0"/>
        <w:autoSpaceDN w:val="0"/>
        <w:adjustRightInd w:val="0"/>
        <w:contextualSpacing/>
      </w:pPr>
    </w:p>
    <w:p w14:paraId="49ECC406" w14:textId="77777777" w:rsidR="008009BA" w:rsidRDefault="008009BA" w:rsidP="008009BA">
      <w:pPr>
        <w:autoSpaceDE w:val="0"/>
        <w:autoSpaceDN w:val="0"/>
        <w:adjustRightInd w:val="0"/>
        <w:ind w:left="555" w:hanging="555"/>
      </w:pPr>
      <w:r>
        <w:t>5.2</w:t>
      </w:r>
      <w:r>
        <w:tab/>
        <w:t xml:space="preserve">Where the [protected] traditional knowledge is narrowly diffused, whether or not it is sacred, Member States [should/shall] [ensure] [encourage as a best practice] that: </w:t>
      </w:r>
    </w:p>
    <w:p w14:paraId="1B28F78B" w14:textId="77777777" w:rsidR="008009BA" w:rsidRDefault="008009BA" w:rsidP="008009BA">
      <w:pPr>
        <w:autoSpaceDE w:val="0"/>
        <w:autoSpaceDN w:val="0"/>
        <w:adjustRightInd w:val="0"/>
        <w:ind w:left="360"/>
      </w:pPr>
    </w:p>
    <w:p w14:paraId="0DAD4F6A" w14:textId="77777777" w:rsidR="008009BA" w:rsidRDefault="008009BA" w:rsidP="008009BA">
      <w:pPr>
        <w:numPr>
          <w:ilvl w:val="0"/>
          <w:numId w:val="7"/>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14:paraId="4CCC46A9" w14:textId="77777777" w:rsidR="008009BA" w:rsidRDefault="008009BA" w:rsidP="008009BA">
      <w:pPr>
        <w:autoSpaceDE w:val="0"/>
        <w:autoSpaceDN w:val="0"/>
        <w:adjustRightInd w:val="0"/>
      </w:pPr>
    </w:p>
    <w:p w14:paraId="53BFA13A" w14:textId="77777777" w:rsidR="008009BA" w:rsidRPr="00F85E19" w:rsidRDefault="008009BA" w:rsidP="008009BA">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14:paraId="7999141F" w14:textId="77777777" w:rsidR="008009BA" w:rsidRDefault="008009BA" w:rsidP="008009BA">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14:paraId="00A5D23E" w14:textId="77777777" w:rsidR="008009BA" w:rsidRDefault="008009BA" w:rsidP="008009BA">
      <w:pPr>
        <w:tabs>
          <w:tab w:val="left" w:pos="550"/>
        </w:tabs>
        <w:autoSpaceDE w:val="0"/>
        <w:autoSpaceDN w:val="0"/>
        <w:adjustRightInd w:val="0"/>
        <w:rPr>
          <w:szCs w:val="22"/>
        </w:rPr>
      </w:pPr>
    </w:p>
    <w:p w14:paraId="747F3411" w14:textId="77777777" w:rsidR="008009BA" w:rsidRPr="0047737B" w:rsidRDefault="008009BA" w:rsidP="008009BA">
      <w:pPr>
        <w:tabs>
          <w:tab w:val="left" w:pos="550"/>
        </w:tabs>
        <w:autoSpaceDE w:val="0"/>
        <w:autoSpaceDN w:val="0"/>
        <w:adjustRightInd w:val="0"/>
        <w:rPr>
          <w:szCs w:val="22"/>
        </w:rPr>
      </w:pPr>
    </w:p>
    <w:p w14:paraId="4EFD5C13" w14:textId="77777777" w:rsidR="008009BA" w:rsidRPr="0047737B" w:rsidRDefault="008009BA" w:rsidP="008009BA">
      <w:pPr>
        <w:tabs>
          <w:tab w:val="left" w:pos="550"/>
        </w:tabs>
        <w:autoSpaceDE w:val="0"/>
        <w:autoSpaceDN w:val="0"/>
        <w:adjustRightInd w:val="0"/>
        <w:rPr>
          <w:szCs w:val="22"/>
        </w:rPr>
      </w:pPr>
      <w:r>
        <w:rPr>
          <w:szCs w:val="22"/>
        </w:rPr>
        <w:t>[Alt 4</w:t>
      </w:r>
    </w:p>
    <w:p w14:paraId="68C2197F" w14:textId="77777777" w:rsidR="008009BA" w:rsidRDefault="008009BA" w:rsidP="008009BA">
      <w:pPr>
        <w:tabs>
          <w:tab w:val="left" w:pos="550"/>
        </w:tabs>
        <w:autoSpaceDE w:val="0"/>
        <w:autoSpaceDN w:val="0"/>
        <w:adjustRightInd w:val="0"/>
        <w:rPr>
          <w:szCs w:val="22"/>
        </w:rPr>
      </w:pPr>
    </w:p>
    <w:p w14:paraId="7958F9BF" w14:textId="77777777" w:rsidR="008009BA" w:rsidRDefault="008009BA" w:rsidP="008009BA">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14:paraId="657201B5" w14:textId="77777777" w:rsidR="008009BA" w:rsidRPr="0047737B" w:rsidRDefault="008009BA" w:rsidP="008009BA">
      <w:pPr>
        <w:tabs>
          <w:tab w:val="left" w:pos="550"/>
        </w:tabs>
        <w:autoSpaceDE w:val="0"/>
        <w:autoSpaceDN w:val="0"/>
        <w:adjustRightInd w:val="0"/>
        <w:rPr>
          <w:szCs w:val="22"/>
        </w:rPr>
      </w:pPr>
    </w:p>
    <w:p w14:paraId="61B85731" w14:textId="77777777" w:rsidR="008009BA" w:rsidRDefault="008009BA" w:rsidP="008009BA">
      <w:pPr>
        <w:autoSpaceDE w:val="0"/>
        <w:autoSpaceDN w:val="0"/>
        <w:adjustRightInd w:val="0"/>
        <w:ind w:left="555" w:hanging="555"/>
      </w:pPr>
      <w:r>
        <w:rPr>
          <w:szCs w:val="22"/>
        </w:rPr>
        <w:t>5.2</w:t>
      </w:r>
      <w:r>
        <w:rPr>
          <w:szCs w:val="22"/>
        </w:rP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14:paraId="77F5D5DA" w14:textId="77777777" w:rsidR="008009BA" w:rsidRDefault="008009BA" w:rsidP="008009BA">
      <w:pPr>
        <w:autoSpaceDE w:val="0"/>
        <w:autoSpaceDN w:val="0"/>
        <w:adjustRightInd w:val="0"/>
        <w:ind w:left="555" w:hanging="555"/>
      </w:pPr>
    </w:p>
    <w:p w14:paraId="2D1A1158" w14:textId="77777777" w:rsidR="008009BA" w:rsidRDefault="008009BA" w:rsidP="008009BA">
      <w:pPr>
        <w:tabs>
          <w:tab w:val="num" w:pos="993"/>
        </w:tabs>
        <w:autoSpaceDE w:val="0"/>
        <w:autoSpaceDN w:val="0"/>
        <w:adjustRightInd w:val="0"/>
        <w:jc w:val="center"/>
      </w:pPr>
      <w:r>
        <w:br w:type="page"/>
      </w:r>
    </w:p>
    <w:p w14:paraId="5C182E44" w14:textId="77777777" w:rsidR="008009BA" w:rsidRDefault="008009BA" w:rsidP="008009BA">
      <w:pPr>
        <w:tabs>
          <w:tab w:val="num" w:pos="993"/>
        </w:tabs>
        <w:autoSpaceDE w:val="0"/>
        <w:autoSpaceDN w:val="0"/>
        <w:adjustRightInd w:val="0"/>
        <w:jc w:val="center"/>
      </w:pPr>
      <w:r>
        <w:t>[ARTICLE 5BIS</w:t>
      </w:r>
    </w:p>
    <w:p w14:paraId="26B3C39E" w14:textId="77777777" w:rsidR="008009BA" w:rsidRDefault="008009BA" w:rsidP="008009BA">
      <w:pPr>
        <w:tabs>
          <w:tab w:val="num" w:pos="993"/>
        </w:tabs>
        <w:autoSpaceDE w:val="0"/>
        <w:autoSpaceDN w:val="0"/>
        <w:adjustRightInd w:val="0"/>
        <w:jc w:val="center"/>
      </w:pPr>
    </w:p>
    <w:p w14:paraId="596440DD" w14:textId="77777777" w:rsidR="008009BA" w:rsidRDefault="008009BA" w:rsidP="008009BA">
      <w:pPr>
        <w:tabs>
          <w:tab w:val="num" w:pos="1100"/>
        </w:tabs>
        <w:autoSpaceDE w:val="0"/>
        <w:autoSpaceDN w:val="0"/>
        <w:adjustRightInd w:val="0"/>
        <w:jc w:val="center"/>
        <w:rPr>
          <w:szCs w:val="22"/>
        </w:rPr>
      </w:pPr>
      <w:r>
        <w:t>[DATABASE], [COMPLEMENTARY] [AND] [DEFENSIVE] PROTECTION</w:t>
      </w:r>
    </w:p>
    <w:p w14:paraId="76194E86" w14:textId="77777777" w:rsidR="008009BA" w:rsidRDefault="008009BA" w:rsidP="008009BA">
      <w:pPr>
        <w:tabs>
          <w:tab w:val="num" w:pos="993"/>
        </w:tabs>
        <w:autoSpaceDE w:val="0"/>
        <w:autoSpaceDN w:val="0"/>
        <w:adjustRightInd w:val="0"/>
      </w:pPr>
    </w:p>
    <w:p w14:paraId="43E66EA1" w14:textId="77777777" w:rsidR="008009BA" w:rsidRDefault="008009BA" w:rsidP="008009BA">
      <w:pPr>
        <w:tabs>
          <w:tab w:val="num" w:pos="993"/>
        </w:tabs>
        <w:autoSpaceDE w:val="0"/>
        <w:autoSpaceDN w:val="0"/>
        <w:adjustRightInd w:val="0"/>
        <w:jc w:val="center"/>
      </w:pPr>
    </w:p>
    <w:p w14:paraId="7A2EEB61" w14:textId="77777777" w:rsidR="008009BA" w:rsidRDefault="008009BA" w:rsidP="008009BA">
      <w:pPr>
        <w:tabs>
          <w:tab w:val="num" w:pos="993"/>
        </w:tabs>
        <w:autoSpaceDE w:val="0"/>
        <w:autoSpaceDN w:val="0"/>
        <w:adjustRightInd w:val="0"/>
        <w:jc w:val="center"/>
      </w:pPr>
      <w:r>
        <w:t>Database Protection</w:t>
      </w:r>
    </w:p>
    <w:p w14:paraId="7508E0B8" w14:textId="77777777" w:rsidR="008009BA" w:rsidRDefault="008009BA" w:rsidP="008009BA">
      <w:pPr>
        <w:tabs>
          <w:tab w:val="num" w:pos="993"/>
        </w:tabs>
        <w:autoSpaceDE w:val="0"/>
        <w:autoSpaceDN w:val="0"/>
        <w:adjustRightInd w:val="0"/>
      </w:pPr>
    </w:p>
    <w:p w14:paraId="70A1F60A" w14:textId="77777777" w:rsidR="008009BA" w:rsidRDefault="008009BA" w:rsidP="008009BA">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14:paraId="1068DFF0" w14:textId="77777777" w:rsidR="008009BA" w:rsidRDefault="008009BA" w:rsidP="008009BA">
      <w:pPr>
        <w:tabs>
          <w:tab w:val="num" w:pos="993"/>
        </w:tabs>
        <w:autoSpaceDE w:val="0"/>
        <w:autoSpaceDN w:val="0"/>
        <w:adjustRightInd w:val="0"/>
      </w:pPr>
    </w:p>
    <w:p w14:paraId="2263A8DF" w14:textId="77777777" w:rsidR="008009BA" w:rsidRDefault="008009BA" w:rsidP="008009BA">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14:paraId="64522CB4" w14:textId="77777777" w:rsidR="008009BA" w:rsidRDefault="008009BA" w:rsidP="008009BA">
      <w:pPr>
        <w:tabs>
          <w:tab w:val="num" w:pos="993"/>
        </w:tabs>
        <w:autoSpaceDE w:val="0"/>
        <w:autoSpaceDN w:val="0"/>
        <w:adjustRightInd w:val="0"/>
      </w:pPr>
    </w:p>
    <w:p w14:paraId="3F89F059" w14:textId="77777777" w:rsidR="008009BA" w:rsidRDefault="008009BA" w:rsidP="008009BA">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14:paraId="29D662F2" w14:textId="77777777" w:rsidR="008009BA" w:rsidRDefault="008009BA" w:rsidP="008009BA">
      <w:pPr>
        <w:tabs>
          <w:tab w:val="num" w:pos="993"/>
        </w:tabs>
        <w:autoSpaceDE w:val="0"/>
        <w:autoSpaceDN w:val="0"/>
        <w:adjustRightInd w:val="0"/>
      </w:pPr>
    </w:p>
    <w:p w14:paraId="209EA4E0" w14:textId="77777777" w:rsidR="008009BA" w:rsidRDefault="008009BA" w:rsidP="008009BA">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14:paraId="0127D961" w14:textId="77777777" w:rsidR="008009BA" w:rsidRDefault="008009BA" w:rsidP="008009BA">
      <w:pPr>
        <w:tabs>
          <w:tab w:val="num" w:pos="993"/>
        </w:tabs>
        <w:autoSpaceDE w:val="0"/>
        <w:autoSpaceDN w:val="0"/>
        <w:adjustRightInd w:val="0"/>
      </w:pPr>
    </w:p>
    <w:p w14:paraId="70CB13F6" w14:textId="77777777" w:rsidR="008009BA" w:rsidRDefault="008009BA" w:rsidP="008009BA">
      <w:pPr>
        <w:tabs>
          <w:tab w:val="num" w:pos="993"/>
        </w:tabs>
        <w:autoSpaceDE w:val="0"/>
        <w:autoSpaceDN w:val="0"/>
        <w:adjustRightInd w:val="0"/>
        <w:jc w:val="center"/>
      </w:pPr>
    </w:p>
    <w:p w14:paraId="39C9A746" w14:textId="77777777" w:rsidR="008009BA" w:rsidRPr="00BD497D" w:rsidRDefault="008009BA" w:rsidP="008009BA">
      <w:pPr>
        <w:tabs>
          <w:tab w:val="num" w:pos="993"/>
        </w:tabs>
        <w:autoSpaceDE w:val="0"/>
        <w:autoSpaceDN w:val="0"/>
        <w:adjustRightInd w:val="0"/>
        <w:jc w:val="center"/>
      </w:pPr>
      <w:r>
        <w:t>[Complementary][Defensive] Protection</w:t>
      </w:r>
    </w:p>
    <w:p w14:paraId="082304D2" w14:textId="77777777" w:rsidR="008009BA" w:rsidRDefault="008009BA" w:rsidP="008009BA">
      <w:pPr>
        <w:tabs>
          <w:tab w:val="num" w:pos="993"/>
        </w:tabs>
        <w:autoSpaceDE w:val="0"/>
        <w:autoSpaceDN w:val="0"/>
        <w:adjustRightInd w:val="0"/>
        <w:rPr>
          <w:i/>
        </w:rPr>
      </w:pPr>
    </w:p>
    <w:p w14:paraId="427C9E57" w14:textId="77777777" w:rsidR="008009BA" w:rsidRDefault="008009BA" w:rsidP="008009BA">
      <w:pPr>
        <w:autoSpaceDE w:val="0"/>
        <w:autoSpaceDN w:val="0"/>
        <w:adjustRightInd w:val="0"/>
      </w:pPr>
      <w:r>
        <w:t>5BIS.4</w:t>
      </w:r>
      <w:r>
        <w:tab/>
        <w:t>[Member States]/[Contracting Parties] should [endeavour to], subject to and consistent with national and customary law:</w:t>
      </w:r>
    </w:p>
    <w:p w14:paraId="41D35655" w14:textId="77777777" w:rsidR="008009BA" w:rsidRDefault="008009BA" w:rsidP="008009BA">
      <w:pPr>
        <w:autoSpaceDE w:val="0"/>
        <w:autoSpaceDN w:val="0"/>
        <w:adjustRightInd w:val="0"/>
      </w:pPr>
    </w:p>
    <w:p w14:paraId="63A3D5D7" w14:textId="77777777" w:rsidR="008009BA" w:rsidRDefault="008009BA" w:rsidP="008009BA">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14:paraId="1F4F8694" w14:textId="77777777" w:rsidR="008009BA" w:rsidRDefault="008009BA" w:rsidP="008009BA">
      <w:pPr>
        <w:autoSpaceDE w:val="0"/>
        <w:autoSpaceDN w:val="0"/>
        <w:adjustRightInd w:val="0"/>
        <w:ind w:left="1080" w:hanging="540"/>
      </w:pPr>
    </w:p>
    <w:p w14:paraId="48EA9DB4" w14:textId="77777777" w:rsidR="008009BA" w:rsidRDefault="008009BA" w:rsidP="008009BA">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14:paraId="6BB0D63C" w14:textId="77777777" w:rsidR="008009BA" w:rsidRDefault="008009BA" w:rsidP="008009BA">
      <w:pPr>
        <w:autoSpaceDE w:val="0"/>
        <w:autoSpaceDN w:val="0"/>
        <w:adjustRightInd w:val="0"/>
        <w:ind w:left="1080" w:hanging="540"/>
      </w:pPr>
    </w:p>
    <w:p w14:paraId="7A179F73" w14:textId="77777777" w:rsidR="008009BA" w:rsidRDefault="008009BA" w:rsidP="008009BA">
      <w:pPr>
        <w:numPr>
          <w:ilvl w:val="0"/>
          <w:numId w:val="11"/>
        </w:numPr>
        <w:autoSpaceDE w:val="0"/>
        <w:autoSpaceDN w:val="0"/>
        <w:adjustRightInd w:val="0"/>
        <w:ind w:hanging="540"/>
      </w:pPr>
      <w:r>
        <w:t>[provide opposition measures that will allow third parties to dispute the validity of a patent [by submitting prior art];]</w:t>
      </w:r>
    </w:p>
    <w:p w14:paraId="774CEF18" w14:textId="77777777" w:rsidR="008009BA" w:rsidRDefault="008009BA" w:rsidP="008009BA">
      <w:pPr>
        <w:autoSpaceDE w:val="0"/>
        <w:autoSpaceDN w:val="0"/>
        <w:adjustRightInd w:val="0"/>
        <w:ind w:left="1080"/>
      </w:pPr>
    </w:p>
    <w:p w14:paraId="5D7D5059" w14:textId="77777777" w:rsidR="008009BA" w:rsidRDefault="008009BA" w:rsidP="008009BA">
      <w:pPr>
        <w:numPr>
          <w:ilvl w:val="0"/>
          <w:numId w:val="11"/>
        </w:numPr>
        <w:autoSpaceDE w:val="0"/>
        <w:autoSpaceDN w:val="0"/>
        <w:adjustRightInd w:val="0"/>
        <w:ind w:hanging="540"/>
      </w:pPr>
      <w:r>
        <w:t xml:space="preserve">encourage the development and use of voluntary codes of conduct; </w:t>
      </w:r>
    </w:p>
    <w:p w14:paraId="2B803E13" w14:textId="77777777" w:rsidR="008009BA" w:rsidRDefault="008009BA" w:rsidP="008009BA">
      <w:pPr>
        <w:autoSpaceDE w:val="0"/>
        <w:autoSpaceDN w:val="0"/>
        <w:adjustRightInd w:val="0"/>
        <w:ind w:left="1080"/>
      </w:pPr>
    </w:p>
    <w:p w14:paraId="71DA2D46" w14:textId="77777777" w:rsidR="008009BA" w:rsidRDefault="008009BA" w:rsidP="008009BA">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14:paraId="5A07D67B" w14:textId="77777777" w:rsidR="008009BA" w:rsidRDefault="008009BA" w:rsidP="008009BA">
      <w:pPr>
        <w:autoSpaceDE w:val="0"/>
        <w:autoSpaceDN w:val="0"/>
        <w:adjustRightInd w:val="0"/>
        <w:ind w:left="1080"/>
      </w:pPr>
    </w:p>
    <w:p w14:paraId="79BC16DB" w14:textId="77777777" w:rsidR="008009BA" w:rsidRDefault="008009BA" w:rsidP="008009BA">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14:paraId="3FC5B829" w14:textId="77777777" w:rsidR="008009BA" w:rsidRDefault="008009BA" w:rsidP="008009BA">
      <w:pPr>
        <w:autoSpaceDE w:val="0"/>
        <w:autoSpaceDN w:val="0"/>
        <w:adjustRightInd w:val="0"/>
        <w:ind w:left="1080" w:hanging="540"/>
      </w:pPr>
    </w:p>
    <w:p w14:paraId="1F36C640" w14:textId="77777777" w:rsidR="008009BA" w:rsidRDefault="008009BA" w:rsidP="008009BA">
      <w:pPr>
        <w:numPr>
          <w:ilvl w:val="0"/>
          <w:numId w:val="12"/>
        </w:numPr>
        <w:autoSpaceDE w:val="0"/>
        <w:autoSpaceDN w:val="0"/>
        <w:adjustRightInd w:val="0"/>
        <w:contextualSpacing/>
        <w:rPr>
          <w:szCs w:val="22"/>
        </w:rPr>
      </w:pPr>
      <w:r>
        <w:t>there should be minimum standards to harmonize the structure and content of such databases;</w:t>
      </w:r>
    </w:p>
    <w:p w14:paraId="1360586C" w14:textId="77777777" w:rsidR="008009BA" w:rsidRDefault="008009BA" w:rsidP="008009BA">
      <w:pPr>
        <w:autoSpaceDE w:val="0"/>
        <w:autoSpaceDN w:val="0"/>
        <w:adjustRightInd w:val="0"/>
        <w:ind w:left="1630"/>
        <w:contextualSpacing/>
      </w:pPr>
    </w:p>
    <w:p w14:paraId="722CF289" w14:textId="77777777" w:rsidR="008009BA" w:rsidRDefault="008009BA" w:rsidP="008009BA">
      <w:pPr>
        <w:numPr>
          <w:ilvl w:val="0"/>
          <w:numId w:val="12"/>
        </w:numPr>
        <w:autoSpaceDE w:val="0"/>
        <w:autoSpaceDN w:val="0"/>
        <w:adjustRightInd w:val="0"/>
        <w:contextualSpacing/>
      </w:pPr>
      <w:r>
        <w:t>the content of the databases should be:</w:t>
      </w:r>
    </w:p>
    <w:p w14:paraId="416160AA" w14:textId="77777777" w:rsidR="008009BA" w:rsidRDefault="008009BA" w:rsidP="008009BA">
      <w:pPr>
        <w:autoSpaceDE w:val="0"/>
        <w:autoSpaceDN w:val="0"/>
        <w:adjustRightInd w:val="0"/>
      </w:pPr>
    </w:p>
    <w:p w14:paraId="4FC62D01" w14:textId="77777777" w:rsidR="008009BA" w:rsidRDefault="008009BA" w:rsidP="008009BA">
      <w:pPr>
        <w:numPr>
          <w:ilvl w:val="1"/>
          <w:numId w:val="12"/>
        </w:numPr>
        <w:autoSpaceDE w:val="0"/>
        <w:autoSpaceDN w:val="0"/>
        <w:adjustRightInd w:val="0"/>
        <w:ind w:left="1980"/>
        <w:contextualSpacing/>
      </w:pPr>
      <w:r>
        <w:t>languages that can be understood by patent examiners;</w:t>
      </w:r>
    </w:p>
    <w:p w14:paraId="00B951A4" w14:textId="77777777" w:rsidR="008009BA" w:rsidRDefault="008009BA" w:rsidP="008009BA">
      <w:pPr>
        <w:autoSpaceDE w:val="0"/>
        <w:autoSpaceDN w:val="0"/>
        <w:adjustRightInd w:val="0"/>
        <w:ind w:left="1980"/>
        <w:contextualSpacing/>
      </w:pPr>
    </w:p>
    <w:p w14:paraId="607D9E9F" w14:textId="77777777" w:rsidR="008009BA" w:rsidRDefault="008009BA" w:rsidP="008009BA">
      <w:pPr>
        <w:numPr>
          <w:ilvl w:val="1"/>
          <w:numId w:val="12"/>
        </w:numPr>
        <w:autoSpaceDE w:val="0"/>
        <w:autoSpaceDN w:val="0"/>
        <w:adjustRightInd w:val="0"/>
        <w:ind w:left="1980"/>
        <w:contextualSpacing/>
      </w:pPr>
      <w:r>
        <w:t>written and oral information regarding traditional knowledge;</w:t>
      </w:r>
    </w:p>
    <w:p w14:paraId="4E3B33BF" w14:textId="77777777" w:rsidR="008009BA" w:rsidRDefault="008009BA" w:rsidP="008009BA">
      <w:pPr>
        <w:autoSpaceDE w:val="0"/>
        <w:autoSpaceDN w:val="0"/>
        <w:adjustRightInd w:val="0"/>
        <w:contextualSpacing/>
      </w:pPr>
    </w:p>
    <w:p w14:paraId="503D009A" w14:textId="77777777" w:rsidR="008009BA" w:rsidRDefault="008009BA" w:rsidP="008009BA">
      <w:pPr>
        <w:numPr>
          <w:ilvl w:val="1"/>
          <w:numId w:val="12"/>
        </w:numPr>
        <w:autoSpaceDE w:val="0"/>
        <w:autoSpaceDN w:val="0"/>
        <w:adjustRightInd w:val="0"/>
        <w:ind w:left="1980"/>
        <w:contextualSpacing/>
      </w:pPr>
      <w:r>
        <w:t>relevant written and oral prior art related to traditional knowledge.]</w:t>
      </w:r>
    </w:p>
    <w:p w14:paraId="4F4CE218" w14:textId="77777777" w:rsidR="008009BA" w:rsidRDefault="008009BA" w:rsidP="008009BA">
      <w:pPr>
        <w:autoSpaceDE w:val="0"/>
        <w:autoSpaceDN w:val="0"/>
        <w:adjustRightInd w:val="0"/>
      </w:pPr>
    </w:p>
    <w:p w14:paraId="538A9DDE" w14:textId="77777777" w:rsidR="008009BA" w:rsidRDefault="008009BA" w:rsidP="008009BA">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14:paraId="07D71DC0" w14:textId="77777777" w:rsidR="008009BA" w:rsidRDefault="008009BA" w:rsidP="008009BA">
      <w:pPr>
        <w:autoSpaceDE w:val="0"/>
        <w:autoSpaceDN w:val="0"/>
        <w:adjustRightInd w:val="0"/>
        <w:ind w:left="1080" w:hanging="540"/>
      </w:pPr>
    </w:p>
    <w:p w14:paraId="629D08E4" w14:textId="77777777" w:rsidR="008009BA" w:rsidRPr="00B524A5" w:rsidRDefault="008009BA" w:rsidP="008009BA">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14:paraId="3D6B113C" w14:textId="77777777" w:rsidR="008009BA" w:rsidRDefault="008009BA" w:rsidP="008009BA">
      <w:pPr>
        <w:autoSpaceDE w:val="0"/>
        <w:autoSpaceDN w:val="0"/>
        <w:adjustRightInd w:val="0"/>
      </w:pPr>
    </w:p>
    <w:p w14:paraId="4F80EEAE" w14:textId="77777777" w:rsidR="008009BA" w:rsidRDefault="008009BA" w:rsidP="008009BA">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14:paraId="205178C8" w14:textId="77777777" w:rsidR="008009BA" w:rsidRDefault="008009BA" w:rsidP="008009BA">
      <w:pPr>
        <w:autoSpaceDE w:val="0"/>
        <w:autoSpaceDN w:val="0"/>
        <w:adjustRightInd w:val="0"/>
        <w:ind w:left="1134" w:hanging="1134"/>
      </w:pPr>
      <w:r>
        <w:t xml:space="preserve"> </w:t>
      </w:r>
    </w:p>
    <w:p w14:paraId="709355E3" w14:textId="77777777" w:rsidR="008009BA" w:rsidRDefault="008009BA" w:rsidP="008009BA">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14:paraId="5F52DF5F" w14:textId="77777777" w:rsidR="008009BA" w:rsidRDefault="008009BA" w:rsidP="008009BA">
      <w:pPr>
        <w:autoSpaceDE w:val="0"/>
        <w:autoSpaceDN w:val="0"/>
        <w:adjustRightInd w:val="0"/>
      </w:pPr>
    </w:p>
    <w:p w14:paraId="09502DBC" w14:textId="77777777" w:rsidR="008009BA" w:rsidRDefault="008009BA" w:rsidP="008009BA">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14:paraId="63F74030" w14:textId="77777777" w:rsidR="008009BA" w:rsidRDefault="008009BA" w:rsidP="008009BA">
      <w:pPr>
        <w:autoSpaceDE w:val="0"/>
        <w:autoSpaceDN w:val="0"/>
        <w:adjustRightInd w:val="0"/>
      </w:pPr>
      <w:r>
        <w:t xml:space="preserve"> </w:t>
      </w:r>
    </w:p>
    <w:p w14:paraId="1F6668CD" w14:textId="77777777" w:rsidR="008009BA" w:rsidRDefault="008009BA" w:rsidP="008009BA">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14:paraId="36CF4183" w14:textId="77777777" w:rsidR="008009BA" w:rsidRDefault="008009BA" w:rsidP="008009BA">
      <w:pPr>
        <w:tabs>
          <w:tab w:val="num" w:pos="993"/>
        </w:tabs>
        <w:autoSpaceDE w:val="0"/>
        <w:autoSpaceDN w:val="0"/>
        <w:adjustRightInd w:val="0"/>
        <w:ind w:left="1134" w:hanging="1134"/>
      </w:pPr>
    </w:p>
    <w:p w14:paraId="48110B8B" w14:textId="77777777" w:rsidR="008009BA" w:rsidRDefault="008009BA" w:rsidP="008009BA">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14:paraId="50F49BE0" w14:textId="77777777" w:rsidR="008009BA" w:rsidRDefault="008009BA" w:rsidP="008009BA">
      <w:pPr>
        <w:tabs>
          <w:tab w:val="left" w:pos="4050"/>
        </w:tabs>
        <w:autoSpaceDE w:val="0"/>
        <w:autoSpaceDN w:val="0"/>
        <w:adjustRightInd w:val="0"/>
      </w:pPr>
    </w:p>
    <w:p w14:paraId="530CCC0C" w14:textId="77777777" w:rsidR="008009BA" w:rsidRDefault="008009BA" w:rsidP="008009BA">
      <w:pPr>
        <w:tabs>
          <w:tab w:val="num" w:pos="993"/>
        </w:tabs>
        <w:autoSpaceDE w:val="0"/>
        <w:autoSpaceDN w:val="0"/>
        <w:adjustRightInd w:val="0"/>
      </w:pPr>
    </w:p>
    <w:p w14:paraId="2CFCC2E0" w14:textId="77777777" w:rsidR="008009BA" w:rsidRDefault="008009BA" w:rsidP="008009BA">
      <w:pPr>
        <w:tabs>
          <w:tab w:val="num" w:pos="993"/>
        </w:tabs>
        <w:autoSpaceDE w:val="0"/>
        <w:autoSpaceDN w:val="0"/>
        <w:adjustRightInd w:val="0"/>
      </w:pPr>
      <w:r>
        <w:br w:type="page"/>
      </w:r>
    </w:p>
    <w:p w14:paraId="77CCCF08" w14:textId="77777777" w:rsidR="008009BA" w:rsidRDefault="008009BA" w:rsidP="008009BA">
      <w:pPr>
        <w:tabs>
          <w:tab w:val="num" w:pos="993"/>
        </w:tabs>
        <w:autoSpaceDE w:val="0"/>
        <w:autoSpaceDN w:val="0"/>
        <w:adjustRightInd w:val="0"/>
        <w:jc w:val="center"/>
      </w:pPr>
      <w:r>
        <w:t>[ARTICLE 6</w:t>
      </w:r>
    </w:p>
    <w:p w14:paraId="072F66F0" w14:textId="77777777" w:rsidR="008009BA" w:rsidRDefault="008009BA" w:rsidP="008009BA">
      <w:pPr>
        <w:tabs>
          <w:tab w:val="num" w:pos="993"/>
        </w:tabs>
        <w:autoSpaceDE w:val="0"/>
        <w:autoSpaceDN w:val="0"/>
        <w:adjustRightInd w:val="0"/>
        <w:jc w:val="center"/>
      </w:pPr>
    </w:p>
    <w:p w14:paraId="408CB092" w14:textId="77777777" w:rsidR="008009BA" w:rsidRDefault="008009BA" w:rsidP="008009BA">
      <w:pPr>
        <w:tabs>
          <w:tab w:val="num" w:pos="993"/>
        </w:tabs>
        <w:autoSpaceDE w:val="0"/>
        <w:autoSpaceDN w:val="0"/>
        <w:adjustRightInd w:val="0"/>
        <w:jc w:val="center"/>
      </w:pPr>
      <w:r>
        <w:t>SANCTIONS, REMEDIES AND EXERCISE OF RIGHTS/APPLICATION</w:t>
      </w:r>
    </w:p>
    <w:p w14:paraId="705EB165" w14:textId="77777777" w:rsidR="008009BA" w:rsidRDefault="008009BA" w:rsidP="008009BA">
      <w:pPr>
        <w:tabs>
          <w:tab w:val="num" w:pos="993"/>
        </w:tabs>
        <w:autoSpaceDE w:val="0"/>
        <w:autoSpaceDN w:val="0"/>
        <w:adjustRightInd w:val="0"/>
      </w:pPr>
    </w:p>
    <w:p w14:paraId="7BC86028" w14:textId="77777777" w:rsidR="008009BA" w:rsidRDefault="008009BA" w:rsidP="008009BA">
      <w:pPr>
        <w:tabs>
          <w:tab w:val="num" w:pos="993"/>
        </w:tabs>
        <w:autoSpaceDE w:val="0"/>
        <w:autoSpaceDN w:val="0"/>
        <w:adjustRightInd w:val="0"/>
      </w:pPr>
    </w:p>
    <w:p w14:paraId="511DD119" w14:textId="77777777" w:rsidR="008009BA" w:rsidRDefault="008009BA" w:rsidP="008009BA">
      <w:pPr>
        <w:autoSpaceDE w:val="0"/>
        <w:autoSpaceDN w:val="0"/>
        <w:adjustRightInd w:val="0"/>
      </w:pPr>
      <w:r>
        <w:t>[Alt 1</w:t>
      </w:r>
    </w:p>
    <w:p w14:paraId="7FEB7B94" w14:textId="77777777" w:rsidR="008009BA" w:rsidRDefault="008009BA" w:rsidP="008009BA">
      <w:pPr>
        <w:autoSpaceDE w:val="0"/>
        <w:autoSpaceDN w:val="0"/>
        <w:adjustRightInd w:val="0"/>
      </w:pPr>
    </w:p>
    <w:p w14:paraId="07F0D242" w14:textId="77777777" w:rsidR="008009BA" w:rsidRDefault="008009BA" w:rsidP="008009BA">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14:paraId="3CBEDA42" w14:textId="77777777" w:rsidR="008009BA" w:rsidRDefault="008009BA" w:rsidP="008009BA">
      <w:pPr>
        <w:autoSpaceDE w:val="0"/>
        <w:autoSpaceDN w:val="0"/>
        <w:adjustRightInd w:val="0"/>
      </w:pPr>
    </w:p>
    <w:p w14:paraId="00C7FD3B" w14:textId="77777777" w:rsidR="008009BA" w:rsidRDefault="008009BA" w:rsidP="008009BA">
      <w:pPr>
        <w:autoSpaceDE w:val="0"/>
        <w:autoSpaceDN w:val="0"/>
        <w:adjustRightInd w:val="0"/>
      </w:pPr>
    </w:p>
    <w:p w14:paraId="134A7F74" w14:textId="77777777" w:rsidR="008009BA" w:rsidRDefault="008009BA" w:rsidP="008009BA">
      <w:pPr>
        <w:autoSpaceDE w:val="0"/>
        <w:autoSpaceDN w:val="0"/>
        <w:adjustRightInd w:val="0"/>
      </w:pPr>
      <w:r>
        <w:t>[Alt 2</w:t>
      </w:r>
    </w:p>
    <w:p w14:paraId="2C082F67" w14:textId="77777777" w:rsidR="008009BA" w:rsidRDefault="008009BA" w:rsidP="008009BA">
      <w:pPr>
        <w:autoSpaceDE w:val="0"/>
        <w:autoSpaceDN w:val="0"/>
        <w:adjustRightInd w:val="0"/>
      </w:pPr>
    </w:p>
    <w:p w14:paraId="510F527A" w14:textId="77777777" w:rsidR="008009BA" w:rsidRDefault="008009BA" w:rsidP="008009BA">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14:paraId="53DC0286" w14:textId="77777777" w:rsidR="008009BA" w:rsidRDefault="008009BA" w:rsidP="008009BA">
      <w:pPr>
        <w:autoSpaceDE w:val="0"/>
        <w:autoSpaceDN w:val="0"/>
        <w:adjustRightInd w:val="0"/>
      </w:pPr>
    </w:p>
    <w:p w14:paraId="3A59BBED" w14:textId="77777777" w:rsidR="008009BA" w:rsidRDefault="008009BA" w:rsidP="008009BA">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14:paraId="1F8B467F" w14:textId="77777777" w:rsidR="008009BA" w:rsidRDefault="008009BA" w:rsidP="008009BA">
      <w:pPr>
        <w:autoSpaceDE w:val="0"/>
        <w:autoSpaceDN w:val="0"/>
        <w:adjustRightInd w:val="0"/>
      </w:pPr>
    </w:p>
    <w:p w14:paraId="3D1C2FFB" w14:textId="77777777" w:rsidR="008009BA" w:rsidRDefault="008009BA" w:rsidP="008009BA">
      <w:pPr>
        <w:autoSpaceDE w:val="0"/>
        <w:autoSpaceDN w:val="0"/>
        <w:adjustRightInd w:val="0"/>
      </w:pPr>
      <w:r>
        <w:t xml:space="preserve">6.3 </w:t>
      </w:r>
      <w:r>
        <w:tab/>
        <w:t>[The beneficiaries [should]/[shall] have the right to initiate legal proceedings where their rights under Paragraphs 1 and 2 are violated or not complied with.]</w:t>
      </w:r>
    </w:p>
    <w:p w14:paraId="7D6992B6" w14:textId="77777777" w:rsidR="008009BA" w:rsidRDefault="008009BA" w:rsidP="008009BA">
      <w:pPr>
        <w:autoSpaceDE w:val="0"/>
        <w:autoSpaceDN w:val="0"/>
        <w:adjustRightInd w:val="0"/>
      </w:pPr>
    </w:p>
    <w:p w14:paraId="562E4AD9" w14:textId="77777777" w:rsidR="008009BA" w:rsidRDefault="008009BA" w:rsidP="008009BA">
      <w:pPr>
        <w:autoSpaceDE w:val="0"/>
        <w:autoSpaceDN w:val="0"/>
        <w:adjustRightInd w:val="0"/>
      </w:pPr>
      <w:r>
        <w:t xml:space="preserve">6.4 </w:t>
      </w:r>
      <w:r>
        <w:tab/>
        <w:t>[Where appropriate, sanctions and remedies should reflect the sanctions and remedies that indigenous people and local communities would use.]</w:t>
      </w:r>
    </w:p>
    <w:p w14:paraId="48FA550D" w14:textId="77777777" w:rsidR="008009BA" w:rsidRDefault="008009BA" w:rsidP="008009BA">
      <w:pPr>
        <w:autoSpaceDE w:val="0"/>
        <w:autoSpaceDN w:val="0"/>
        <w:adjustRightInd w:val="0"/>
      </w:pPr>
    </w:p>
    <w:p w14:paraId="469DB4FB" w14:textId="77777777" w:rsidR="008009BA" w:rsidRDefault="008009BA" w:rsidP="008009BA">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14:paraId="2B34D22F" w14:textId="77777777" w:rsidR="008009BA" w:rsidRDefault="008009BA" w:rsidP="008009BA">
      <w:pPr>
        <w:autoSpaceDE w:val="0"/>
        <w:autoSpaceDN w:val="0"/>
        <w:adjustRightInd w:val="0"/>
      </w:pPr>
    </w:p>
    <w:p w14:paraId="2470161D" w14:textId="77777777" w:rsidR="008009BA" w:rsidRDefault="008009BA" w:rsidP="008009BA">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14:paraId="7B0D237C" w14:textId="77777777" w:rsidR="008009BA" w:rsidRDefault="008009BA" w:rsidP="008009BA">
      <w:pPr>
        <w:autoSpaceDE w:val="0"/>
        <w:autoSpaceDN w:val="0"/>
        <w:adjustRightInd w:val="0"/>
      </w:pPr>
    </w:p>
    <w:p w14:paraId="42173ACB" w14:textId="77777777" w:rsidR="008009BA" w:rsidRDefault="008009BA" w:rsidP="008009BA">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14:paraId="10374335" w14:textId="77777777" w:rsidR="008009BA" w:rsidRDefault="008009BA" w:rsidP="008009BA">
      <w:pPr>
        <w:autoSpaceDE w:val="0"/>
        <w:autoSpaceDN w:val="0"/>
        <w:adjustRightInd w:val="0"/>
        <w:jc w:val="center"/>
      </w:pPr>
      <w:r>
        <w:t>[ARTICLE 7</w:t>
      </w:r>
    </w:p>
    <w:p w14:paraId="331A0A57" w14:textId="77777777" w:rsidR="008009BA" w:rsidRDefault="008009BA" w:rsidP="008009BA">
      <w:pPr>
        <w:autoSpaceDE w:val="0"/>
        <w:autoSpaceDN w:val="0"/>
        <w:adjustRightInd w:val="0"/>
        <w:jc w:val="center"/>
      </w:pPr>
    </w:p>
    <w:p w14:paraId="090B8D64" w14:textId="77777777" w:rsidR="008009BA" w:rsidRDefault="008009BA" w:rsidP="008009BA">
      <w:pPr>
        <w:autoSpaceDE w:val="0"/>
        <w:autoSpaceDN w:val="0"/>
        <w:adjustRightInd w:val="0"/>
        <w:jc w:val="center"/>
      </w:pPr>
      <w:r>
        <w:t>DISCLOSURE REQUIREMENT</w:t>
      </w:r>
    </w:p>
    <w:p w14:paraId="1B3BEA61" w14:textId="77777777" w:rsidR="008009BA" w:rsidRDefault="008009BA" w:rsidP="008009BA">
      <w:pPr>
        <w:autoSpaceDE w:val="0"/>
        <w:autoSpaceDN w:val="0"/>
        <w:adjustRightInd w:val="0"/>
        <w:jc w:val="center"/>
        <w:rPr>
          <w:szCs w:val="22"/>
        </w:rPr>
      </w:pPr>
    </w:p>
    <w:p w14:paraId="649B55CA" w14:textId="77777777" w:rsidR="008009BA" w:rsidRDefault="008009BA" w:rsidP="008009BA">
      <w:pPr>
        <w:autoSpaceDE w:val="0"/>
        <w:autoSpaceDN w:val="0"/>
        <w:adjustRightInd w:val="0"/>
      </w:pPr>
      <w:r>
        <w:t>[Alt 1</w:t>
      </w:r>
    </w:p>
    <w:p w14:paraId="36371C52" w14:textId="77777777" w:rsidR="008009BA" w:rsidRDefault="008009BA" w:rsidP="008009BA">
      <w:pPr>
        <w:autoSpaceDE w:val="0"/>
        <w:autoSpaceDN w:val="0"/>
        <w:adjustRightInd w:val="0"/>
      </w:pPr>
    </w:p>
    <w:p w14:paraId="7B464BE1" w14:textId="77777777" w:rsidR="008009BA" w:rsidRDefault="008009BA" w:rsidP="008009BA">
      <w:pPr>
        <w:autoSpaceDE w:val="0"/>
        <w:autoSpaceDN w:val="0"/>
        <w:adjustRightInd w:val="0"/>
      </w:pPr>
      <w:r>
        <w:t>Where required by national law, the users of traditional knowledge shall comply with requirements concerning the disclosure of source and/or origin of traditional knowledge.]</w:t>
      </w:r>
    </w:p>
    <w:p w14:paraId="52D9EBA0" w14:textId="77777777" w:rsidR="008009BA" w:rsidRDefault="008009BA" w:rsidP="008009BA">
      <w:pPr>
        <w:autoSpaceDE w:val="0"/>
        <w:autoSpaceDN w:val="0"/>
        <w:adjustRightInd w:val="0"/>
      </w:pPr>
    </w:p>
    <w:p w14:paraId="0D3140C1" w14:textId="77777777" w:rsidR="008009BA" w:rsidRDefault="008009BA" w:rsidP="008009BA">
      <w:pPr>
        <w:autoSpaceDE w:val="0"/>
        <w:autoSpaceDN w:val="0"/>
        <w:adjustRightInd w:val="0"/>
      </w:pPr>
    </w:p>
    <w:p w14:paraId="358DE79B" w14:textId="77777777" w:rsidR="008009BA" w:rsidRDefault="008009BA" w:rsidP="008009BA">
      <w:pPr>
        <w:autoSpaceDE w:val="0"/>
        <w:autoSpaceDN w:val="0"/>
        <w:adjustRightInd w:val="0"/>
      </w:pPr>
      <w:r>
        <w:t>[Alt 2</w:t>
      </w:r>
    </w:p>
    <w:p w14:paraId="1FFB07B1" w14:textId="77777777" w:rsidR="008009BA" w:rsidRDefault="008009BA" w:rsidP="008009BA">
      <w:pPr>
        <w:autoSpaceDE w:val="0"/>
        <w:autoSpaceDN w:val="0"/>
        <w:adjustRightInd w:val="0"/>
      </w:pPr>
    </w:p>
    <w:p w14:paraId="7C62D7BB" w14:textId="77777777" w:rsidR="008009BA" w:rsidRDefault="008009BA" w:rsidP="008009BA">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14:paraId="76FB173E" w14:textId="77777777" w:rsidR="008009BA" w:rsidRDefault="008009BA" w:rsidP="008009BA">
      <w:pPr>
        <w:autoSpaceDE w:val="0"/>
        <w:autoSpaceDN w:val="0"/>
        <w:adjustRightInd w:val="0"/>
      </w:pPr>
    </w:p>
    <w:p w14:paraId="19B79E89" w14:textId="77777777" w:rsidR="008009BA" w:rsidRDefault="008009BA" w:rsidP="008009BA">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14:paraId="3449AEBC" w14:textId="77777777" w:rsidR="008009BA" w:rsidRDefault="008009BA" w:rsidP="008009BA">
      <w:pPr>
        <w:autoSpaceDE w:val="0"/>
        <w:autoSpaceDN w:val="0"/>
        <w:adjustRightInd w:val="0"/>
      </w:pPr>
    </w:p>
    <w:p w14:paraId="09C12849" w14:textId="77777777" w:rsidR="008009BA" w:rsidRDefault="008009BA" w:rsidP="008009BA">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14:paraId="52331EA8" w14:textId="77777777" w:rsidR="008009BA" w:rsidRDefault="008009BA" w:rsidP="008009BA">
      <w:pPr>
        <w:autoSpaceDE w:val="0"/>
        <w:autoSpaceDN w:val="0"/>
        <w:adjustRightInd w:val="0"/>
      </w:pPr>
    </w:p>
    <w:p w14:paraId="0E2BFE55" w14:textId="77777777" w:rsidR="008009BA" w:rsidRDefault="008009BA" w:rsidP="008009BA">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14:paraId="48C8BA8D" w14:textId="77777777" w:rsidR="008009BA" w:rsidRDefault="008009BA" w:rsidP="008009BA">
      <w:pPr>
        <w:autoSpaceDE w:val="0"/>
        <w:autoSpaceDN w:val="0"/>
        <w:adjustRightInd w:val="0"/>
      </w:pPr>
    </w:p>
    <w:p w14:paraId="57A98B7D" w14:textId="77777777" w:rsidR="008009BA" w:rsidRDefault="008009BA" w:rsidP="008009BA">
      <w:pPr>
        <w:autoSpaceDE w:val="0"/>
        <w:autoSpaceDN w:val="0"/>
        <w:adjustRightInd w:val="0"/>
      </w:pPr>
    </w:p>
    <w:p w14:paraId="1E591334" w14:textId="77777777" w:rsidR="008009BA" w:rsidRDefault="008009BA" w:rsidP="008009BA">
      <w:pPr>
        <w:autoSpaceDE w:val="0"/>
        <w:autoSpaceDN w:val="0"/>
        <w:adjustRightInd w:val="0"/>
      </w:pPr>
      <w:r>
        <w:t>[Alt 3</w:t>
      </w:r>
    </w:p>
    <w:p w14:paraId="5A426EBB" w14:textId="77777777" w:rsidR="008009BA" w:rsidRDefault="008009BA" w:rsidP="008009BA">
      <w:pPr>
        <w:autoSpaceDE w:val="0"/>
        <w:autoSpaceDN w:val="0"/>
        <w:adjustRightInd w:val="0"/>
      </w:pPr>
    </w:p>
    <w:p w14:paraId="419EE8A8" w14:textId="77777777" w:rsidR="008009BA" w:rsidRPr="00115945" w:rsidRDefault="008009BA" w:rsidP="008009BA">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14:paraId="08503E04" w14:textId="77777777" w:rsidR="008009BA" w:rsidRPr="00115945" w:rsidRDefault="008009BA" w:rsidP="008009BA"/>
    <w:p w14:paraId="0967CFC9" w14:textId="77777777" w:rsidR="008009BA" w:rsidRDefault="008009BA" w:rsidP="008009BA">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14:paraId="6E9B0B90" w14:textId="77777777" w:rsidR="008009BA" w:rsidRDefault="008009BA" w:rsidP="008009BA">
      <w:pPr>
        <w:autoSpaceDE w:val="0"/>
        <w:autoSpaceDN w:val="0"/>
        <w:adjustRightInd w:val="0"/>
      </w:pPr>
    </w:p>
    <w:p w14:paraId="4D178055" w14:textId="77777777" w:rsidR="008009BA" w:rsidRDefault="008009BA" w:rsidP="008009BA">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14:paraId="19A321CF" w14:textId="77777777" w:rsidR="008009BA" w:rsidRDefault="008009BA" w:rsidP="008009BA">
      <w:pPr>
        <w:autoSpaceDE w:val="0"/>
        <w:autoSpaceDN w:val="0"/>
        <w:adjustRightInd w:val="0"/>
      </w:pPr>
    </w:p>
    <w:p w14:paraId="2254CF61" w14:textId="77777777" w:rsidR="008009BA" w:rsidRDefault="008009BA" w:rsidP="008009BA">
      <w:pPr>
        <w:autoSpaceDE w:val="0"/>
        <w:autoSpaceDN w:val="0"/>
        <w:adjustRightInd w:val="0"/>
      </w:pPr>
      <w:r>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14:paraId="2AA4732A" w14:textId="77777777" w:rsidR="008009BA" w:rsidRDefault="008009BA" w:rsidP="008009BA">
      <w:pPr>
        <w:autoSpaceDE w:val="0"/>
        <w:autoSpaceDN w:val="0"/>
        <w:adjustRightInd w:val="0"/>
        <w:rPr>
          <w:i/>
        </w:rPr>
      </w:pPr>
    </w:p>
    <w:p w14:paraId="01E2CB35" w14:textId="77777777" w:rsidR="008009BA" w:rsidRDefault="008009BA" w:rsidP="008009BA">
      <w:pPr>
        <w:autoSpaceDE w:val="0"/>
        <w:autoSpaceDN w:val="0"/>
        <w:adjustRightInd w:val="0"/>
        <w:rPr>
          <w:i/>
        </w:rPr>
      </w:pPr>
      <w:r>
        <w:t>7.5</w:t>
      </w:r>
      <w:r>
        <w:tab/>
        <w:t>[Rights arising from a grant shall be revoked and rendered unenforceable when the applicant has knowingly provided false or fraudulent information.]]</w:t>
      </w:r>
    </w:p>
    <w:p w14:paraId="749A6586" w14:textId="77777777" w:rsidR="008009BA" w:rsidRDefault="008009BA" w:rsidP="008009BA">
      <w:pPr>
        <w:autoSpaceDE w:val="0"/>
        <w:autoSpaceDN w:val="0"/>
        <w:adjustRightInd w:val="0"/>
        <w:rPr>
          <w:i/>
        </w:rPr>
      </w:pPr>
    </w:p>
    <w:p w14:paraId="6235CB81" w14:textId="77777777" w:rsidR="008009BA" w:rsidRDefault="008009BA" w:rsidP="008009BA">
      <w:pPr>
        <w:autoSpaceDE w:val="0"/>
        <w:autoSpaceDN w:val="0"/>
        <w:adjustRightInd w:val="0"/>
        <w:rPr>
          <w:i/>
        </w:rPr>
      </w:pPr>
    </w:p>
    <w:p w14:paraId="44CCEE27" w14:textId="77777777" w:rsidR="008009BA" w:rsidRPr="00BD497D" w:rsidRDefault="008009BA" w:rsidP="008009BA">
      <w:pPr>
        <w:autoSpaceDE w:val="0"/>
        <w:autoSpaceDN w:val="0"/>
        <w:adjustRightInd w:val="0"/>
      </w:pPr>
      <w:r>
        <w:t>[Alt 4</w:t>
      </w:r>
    </w:p>
    <w:p w14:paraId="04D9234A" w14:textId="77777777" w:rsidR="008009BA" w:rsidRDefault="008009BA" w:rsidP="008009BA">
      <w:pPr>
        <w:autoSpaceDE w:val="0"/>
        <w:autoSpaceDN w:val="0"/>
        <w:adjustRightInd w:val="0"/>
        <w:ind w:left="6431"/>
      </w:pPr>
    </w:p>
    <w:p w14:paraId="192B8E8C" w14:textId="77777777" w:rsidR="008009BA" w:rsidRDefault="008009BA" w:rsidP="008009BA">
      <w:pPr>
        <w:autoSpaceDE w:val="0"/>
        <w:autoSpaceDN w:val="0"/>
        <w:adjustRightInd w:val="0"/>
        <w:jc w:val="center"/>
      </w:pPr>
      <w:r>
        <w:t>[NO DISCLOSURE REQUIREMENT</w:t>
      </w:r>
    </w:p>
    <w:p w14:paraId="37086155" w14:textId="77777777" w:rsidR="008009BA" w:rsidRDefault="008009BA" w:rsidP="008009BA">
      <w:pPr>
        <w:autoSpaceDE w:val="0"/>
        <w:autoSpaceDN w:val="0"/>
        <w:adjustRightInd w:val="0"/>
        <w:jc w:val="center"/>
      </w:pPr>
    </w:p>
    <w:p w14:paraId="578AD6DD" w14:textId="77777777" w:rsidR="008009BA" w:rsidRDefault="008009BA" w:rsidP="008009BA">
      <w:pPr>
        <w:autoSpaceDE w:val="0"/>
        <w:autoSpaceDN w:val="0"/>
        <w:adjustRightInd w:val="0"/>
        <w:jc w:val="center"/>
      </w:pPr>
    </w:p>
    <w:p w14:paraId="0461C616" w14:textId="77777777" w:rsidR="008009BA" w:rsidRDefault="008009BA" w:rsidP="008009BA">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14:paraId="35F8FFC0" w14:textId="77777777" w:rsidR="008009BA" w:rsidRDefault="008009BA" w:rsidP="008009BA">
      <w:pPr>
        <w:autoSpaceDE w:val="0"/>
        <w:autoSpaceDN w:val="0"/>
        <w:adjustRightInd w:val="0"/>
        <w:jc w:val="both"/>
        <w:rPr>
          <w:szCs w:val="22"/>
        </w:rPr>
      </w:pPr>
    </w:p>
    <w:p w14:paraId="2C7846B6" w14:textId="77777777" w:rsidR="008009BA" w:rsidRDefault="008009BA" w:rsidP="008009BA">
      <w:pPr>
        <w:autoSpaceDE w:val="0"/>
        <w:autoSpaceDN w:val="0"/>
        <w:adjustRightInd w:val="0"/>
        <w:jc w:val="both"/>
      </w:pPr>
    </w:p>
    <w:p w14:paraId="1D3D856B" w14:textId="77777777" w:rsidR="008009BA" w:rsidRDefault="008009BA" w:rsidP="008009BA">
      <w:pPr>
        <w:autoSpaceDE w:val="0"/>
        <w:autoSpaceDN w:val="0"/>
        <w:adjustRightInd w:val="0"/>
        <w:ind w:left="6431"/>
      </w:pPr>
      <w:r>
        <w:br w:type="page"/>
      </w:r>
    </w:p>
    <w:p w14:paraId="5C34106B" w14:textId="77777777" w:rsidR="008009BA" w:rsidRDefault="008009BA" w:rsidP="008009BA">
      <w:pPr>
        <w:autoSpaceDE w:val="0"/>
        <w:autoSpaceDN w:val="0"/>
        <w:adjustRightInd w:val="0"/>
        <w:jc w:val="center"/>
      </w:pPr>
      <w:r>
        <w:t>[ARTICLE 8</w:t>
      </w:r>
    </w:p>
    <w:p w14:paraId="5466BBB3" w14:textId="77777777" w:rsidR="008009BA" w:rsidRDefault="008009BA" w:rsidP="008009BA">
      <w:pPr>
        <w:tabs>
          <w:tab w:val="num" w:pos="993"/>
        </w:tabs>
        <w:autoSpaceDE w:val="0"/>
        <w:autoSpaceDN w:val="0"/>
        <w:adjustRightInd w:val="0"/>
        <w:jc w:val="center"/>
      </w:pPr>
    </w:p>
    <w:p w14:paraId="043BB246" w14:textId="77777777" w:rsidR="008009BA" w:rsidRDefault="008009BA" w:rsidP="008009BA">
      <w:pPr>
        <w:tabs>
          <w:tab w:val="num" w:pos="993"/>
        </w:tabs>
        <w:autoSpaceDE w:val="0"/>
        <w:autoSpaceDN w:val="0"/>
        <w:adjustRightInd w:val="0"/>
        <w:jc w:val="center"/>
      </w:pPr>
      <w:r>
        <w:t>ADMINISTRATION [OF RIGHTS]/[OF INTERESTS]</w:t>
      </w:r>
    </w:p>
    <w:p w14:paraId="0132DEA8" w14:textId="77777777" w:rsidR="008009BA" w:rsidRDefault="008009BA" w:rsidP="008009BA">
      <w:pPr>
        <w:tabs>
          <w:tab w:val="num" w:pos="993"/>
        </w:tabs>
        <w:autoSpaceDE w:val="0"/>
        <w:autoSpaceDN w:val="0"/>
        <w:adjustRightInd w:val="0"/>
      </w:pPr>
    </w:p>
    <w:p w14:paraId="1794817D" w14:textId="77777777" w:rsidR="008009BA" w:rsidRDefault="008009BA" w:rsidP="008009BA">
      <w:pPr>
        <w:tabs>
          <w:tab w:val="num" w:pos="993"/>
        </w:tabs>
        <w:autoSpaceDE w:val="0"/>
        <w:autoSpaceDN w:val="0"/>
        <w:adjustRightInd w:val="0"/>
      </w:pPr>
    </w:p>
    <w:p w14:paraId="37386391" w14:textId="77777777" w:rsidR="008009BA" w:rsidRDefault="008009BA" w:rsidP="008009BA">
      <w:pPr>
        <w:autoSpaceDE w:val="0"/>
        <w:autoSpaceDN w:val="0"/>
        <w:adjustRightInd w:val="0"/>
      </w:pPr>
      <w:r>
        <w:t>[Alt 1</w:t>
      </w:r>
    </w:p>
    <w:p w14:paraId="095077C6" w14:textId="77777777" w:rsidR="008009BA" w:rsidRDefault="008009BA" w:rsidP="008009BA">
      <w:pPr>
        <w:autoSpaceDE w:val="0"/>
        <w:autoSpaceDN w:val="0"/>
        <w:adjustRightInd w:val="0"/>
      </w:pPr>
    </w:p>
    <w:p w14:paraId="6F0FAAAA" w14:textId="77777777" w:rsidR="008009BA" w:rsidRDefault="008009BA" w:rsidP="008009BA">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14:paraId="47131D64" w14:textId="77777777" w:rsidR="008009BA" w:rsidRDefault="008009BA" w:rsidP="008009BA">
      <w:pPr>
        <w:autoSpaceDE w:val="0"/>
        <w:autoSpaceDN w:val="0"/>
        <w:adjustRightInd w:val="0"/>
      </w:pPr>
    </w:p>
    <w:p w14:paraId="435B52E1" w14:textId="77777777" w:rsidR="008009BA" w:rsidRDefault="008009BA" w:rsidP="008009BA">
      <w:pPr>
        <w:autoSpaceDE w:val="0"/>
        <w:autoSpaceDN w:val="0"/>
        <w:adjustRightInd w:val="0"/>
      </w:pPr>
    </w:p>
    <w:p w14:paraId="21875B81" w14:textId="77777777" w:rsidR="008009BA" w:rsidRPr="00B524A5" w:rsidRDefault="008009BA" w:rsidP="008009BA">
      <w:pPr>
        <w:autoSpaceDE w:val="0"/>
        <w:autoSpaceDN w:val="0"/>
        <w:adjustRightInd w:val="0"/>
      </w:pPr>
      <w:r>
        <w:t>[</w:t>
      </w:r>
      <w:r w:rsidRPr="00B524A5">
        <w:t>Alt 2</w:t>
      </w:r>
    </w:p>
    <w:p w14:paraId="60CE2E91" w14:textId="77777777" w:rsidR="008009BA" w:rsidRDefault="008009BA" w:rsidP="008009BA">
      <w:pPr>
        <w:autoSpaceDE w:val="0"/>
        <w:autoSpaceDN w:val="0"/>
        <w:adjustRightInd w:val="0"/>
      </w:pPr>
    </w:p>
    <w:p w14:paraId="60DD4E2F" w14:textId="77777777" w:rsidR="008009BA" w:rsidRDefault="008009BA" w:rsidP="008009BA">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14:paraId="250D554A" w14:textId="77777777" w:rsidR="008009BA" w:rsidRDefault="008009BA" w:rsidP="008009BA">
      <w:pPr>
        <w:autoSpaceDE w:val="0"/>
        <w:autoSpaceDN w:val="0"/>
        <w:adjustRightInd w:val="0"/>
      </w:pPr>
    </w:p>
    <w:p w14:paraId="0B8DC729" w14:textId="77777777" w:rsidR="008009BA" w:rsidRDefault="008009BA" w:rsidP="008009BA">
      <w:pPr>
        <w:autoSpaceDE w:val="0"/>
        <w:autoSpaceDN w:val="0"/>
        <w:adjustRightInd w:val="0"/>
      </w:pPr>
    </w:p>
    <w:p w14:paraId="591E2A1D" w14:textId="77777777" w:rsidR="008009BA" w:rsidRDefault="008009BA" w:rsidP="008009BA">
      <w:pPr>
        <w:autoSpaceDE w:val="0"/>
        <w:autoSpaceDN w:val="0"/>
        <w:adjustRightInd w:val="0"/>
      </w:pPr>
      <w:r>
        <w:t>[Alt 3</w:t>
      </w:r>
    </w:p>
    <w:p w14:paraId="7542798B" w14:textId="77777777" w:rsidR="008009BA" w:rsidRDefault="008009BA" w:rsidP="008009BA">
      <w:pPr>
        <w:autoSpaceDE w:val="0"/>
        <w:autoSpaceDN w:val="0"/>
        <w:adjustRightInd w:val="0"/>
      </w:pPr>
    </w:p>
    <w:p w14:paraId="123DAFA0" w14:textId="77777777" w:rsidR="008009BA" w:rsidRDefault="008009BA" w:rsidP="008009BA">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14:paraId="638756C7" w14:textId="77777777" w:rsidR="008009BA" w:rsidRDefault="008009BA" w:rsidP="008009BA">
      <w:pPr>
        <w:autoSpaceDE w:val="0"/>
        <w:autoSpaceDN w:val="0"/>
        <w:adjustRightInd w:val="0"/>
      </w:pPr>
    </w:p>
    <w:p w14:paraId="5A18FF56" w14:textId="77777777" w:rsidR="008009BA" w:rsidRDefault="008009BA" w:rsidP="008009BA">
      <w:pPr>
        <w:autoSpaceDE w:val="0"/>
        <w:autoSpaceDN w:val="0"/>
        <w:adjustRightInd w:val="0"/>
      </w:pPr>
    </w:p>
    <w:p w14:paraId="0C08676D" w14:textId="77777777" w:rsidR="008009BA" w:rsidRPr="00B524A5" w:rsidRDefault="008009BA" w:rsidP="008009BA">
      <w:pPr>
        <w:autoSpaceDE w:val="0"/>
        <w:autoSpaceDN w:val="0"/>
        <w:adjustRightInd w:val="0"/>
      </w:pPr>
      <w:r w:rsidRPr="00B524A5">
        <w:br w:type="page"/>
      </w:r>
    </w:p>
    <w:p w14:paraId="39748AA1" w14:textId="77777777" w:rsidR="008009BA" w:rsidRDefault="008009BA" w:rsidP="008009BA">
      <w:pPr>
        <w:autoSpaceDE w:val="0"/>
        <w:autoSpaceDN w:val="0"/>
        <w:adjustRightInd w:val="0"/>
        <w:jc w:val="center"/>
      </w:pPr>
      <w:r>
        <w:t>[ARTICLE 9</w:t>
      </w:r>
    </w:p>
    <w:p w14:paraId="46F707A6" w14:textId="77777777" w:rsidR="008009BA" w:rsidRDefault="008009BA" w:rsidP="008009BA">
      <w:pPr>
        <w:tabs>
          <w:tab w:val="num" w:pos="993"/>
        </w:tabs>
        <w:autoSpaceDE w:val="0"/>
        <w:autoSpaceDN w:val="0"/>
        <w:adjustRightInd w:val="0"/>
        <w:jc w:val="center"/>
      </w:pPr>
    </w:p>
    <w:p w14:paraId="0DED37E3" w14:textId="77777777" w:rsidR="008009BA" w:rsidRDefault="008009BA" w:rsidP="008009BA">
      <w:pPr>
        <w:tabs>
          <w:tab w:val="num" w:pos="993"/>
        </w:tabs>
        <w:autoSpaceDE w:val="0"/>
        <w:autoSpaceDN w:val="0"/>
        <w:adjustRightInd w:val="0"/>
        <w:jc w:val="center"/>
      </w:pPr>
      <w:r>
        <w:t>EXCEPTIONS AND LIMITATIONS</w:t>
      </w:r>
    </w:p>
    <w:p w14:paraId="6085A501" w14:textId="77777777" w:rsidR="008009BA" w:rsidRDefault="008009BA" w:rsidP="008009BA">
      <w:pPr>
        <w:tabs>
          <w:tab w:val="num" w:pos="993"/>
        </w:tabs>
        <w:autoSpaceDE w:val="0"/>
        <w:autoSpaceDN w:val="0"/>
        <w:adjustRightInd w:val="0"/>
      </w:pPr>
    </w:p>
    <w:p w14:paraId="0217F148" w14:textId="77777777" w:rsidR="008009BA" w:rsidRDefault="008009BA" w:rsidP="008009BA">
      <w:pPr>
        <w:tabs>
          <w:tab w:val="num" w:pos="993"/>
        </w:tabs>
        <w:autoSpaceDE w:val="0"/>
        <w:autoSpaceDN w:val="0"/>
        <w:adjustRightInd w:val="0"/>
      </w:pPr>
    </w:p>
    <w:p w14:paraId="6B90096E" w14:textId="77777777" w:rsidR="008009BA" w:rsidRDefault="008009BA" w:rsidP="008009BA">
      <w:pPr>
        <w:tabs>
          <w:tab w:val="num" w:pos="993"/>
        </w:tabs>
        <w:autoSpaceDE w:val="0"/>
        <w:autoSpaceDN w:val="0"/>
        <w:adjustRightInd w:val="0"/>
      </w:pPr>
      <w:r>
        <w:t>[Alt 1</w:t>
      </w:r>
    </w:p>
    <w:p w14:paraId="0FC6BC99" w14:textId="77777777" w:rsidR="008009BA" w:rsidRDefault="008009BA" w:rsidP="008009BA">
      <w:pPr>
        <w:tabs>
          <w:tab w:val="num" w:pos="993"/>
        </w:tabs>
        <w:autoSpaceDE w:val="0"/>
        <w:autoSpaceDN w:val="0"/>
        <w:adjustRightInd w:val="0"/>
      </w:pPr>
    </w:p>
    <w:p w14:paraId="563DF8E5" w14:textId="77777777" w:rsidR="008009BA" w:rsidRDefault="008009BA" w:rsidP="008009BA">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t>]</w:t>
      </w:r>
    </w:p>
    <w:p w14:paraId="228255B1" w14:textId="77777777" w:rsidR="008009BA" w:rsidRDefault="008009BA" w:rsidP="008009BA">
      <w:pPr>
        <w:tabs>
          <w:tab w:val="num" w:pos="993"/>
        </w:tabs>
        <w:autoSpaceDE w:val="0"/>
        <w:autoSpaceDN w:val="0"/>
        <w:adjustRightInd w:val="0"/>
      </w:pPr>
    </w:p>
    <w:p w14:paraId="7D1E1B5F" w14:textId="77777777" w:rsidR="008009BA" w:rsidRDefault="008009BA" w:rsidP="008009BA">
      <w:pPr>
        <w:tabs>
          <w:tab w:val="num" w:pos="993"/>
        </w:tabs>
        <w:autoSpaceDE w:val="0"/>
        <w:autoSpaceDN w:val="0"/>
        <w:adjustRightInd w:val="0"/>
      </w:pPr>
    </w:p>
    <w:p w14:paraId="070D14EF" w14:textId="77777777" w:rsidR="008009BA" w:rsidRDefault="008009BA" w:rsidP="008009BA">
      <w:pPr>
        <w:tabs>
          <w:tab w:val="num" w:pos="993"/>
        </w:tabs>
        <w:autoSpaceDE w:val="0"/>
        <w:autoSpaceDN w:val="0"/>
        <w:adjustRightInd w:val="0"/>
      </w:pPr>
      <w:r>
        <w:t>[Alt 2</w:t>
      </w:r>
    </w:p>
    <w:p w14:paraId="1BE8CD66" w14:textId="77777777" w:rsidR="008009BA" w:rsidRDefault="008009BA" w:rsidP="008009BA">
      <w:pPr>
        <w:tabs>
          <w:tab w:val="num" w:pos="993"/>
        </w:tabs>
        <w:autoSpaceDE w:val="0"/>
        <w:autoSpaceDN w:val="0"/>
        <w:adjustRightInd w:val="0"/>
      </w:pPr>
    </w:p>
    <w:p w14:paraId="4D1C7ADA" w14:textId="77777777" w:rsidR="008009BA" w:rsidRDefault="008009BA" w:rsidP="008009BA">
      <w:pPr>
        <w:tabs>
          <w:tab w:val="num" w:pos="993"/>
        </w:tabs>
        <w:autoSpaceDE w:val="0"/>
        <w:autoSpaceDN w:val="0"/>
        <w:adjustRightInd w:val="0"/>
      </w:pPr>
      <w:r>
        <w:t>General Exceptions</w:t>
      </w:r>
    </w:p>
    <w:p w14:paraId="58A1CAE5" w14:textId="77777777" w:rsidR="008009BA" w:rsidRDefault="008009BA" w:rsidP="008009BA">
      <w:pPr>
        <w:tabs>
          <w:tab w:val="num" w:pos="993"/>
        </w:tabs>
        <w:autoSpaceDE w:val="0"/>
        <w:autoSpaceDN w:val="0"/>
        <w:adjustRightInd w:val="0"/>
      </w:pPr>
    </w:p>
    <w:p w14:paraId="51F19AE4" w14:textId="77777777" w:rsidR="008009BA" w:rsidRDefault="008009BA" w:rsidP="008009BA">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14:paraId="3CD005A7" w14:textId="77777777" w:rsidR="008009BA" w:rsidRDefault="008009BA" w:rsidP="008009BA">
      <w:pPr>
        <w:tabs>
          <w:tab w:val="num" w:pos="993"/>
        </w:tabs>
        <w:autoSpaceDE w:val="0"/>
        <w:autoSpaceDN w:val="0"/>
        <w:adjustRightInd w:val="0"/>
      </w:pPr>
    </w:p>
    <w:p w14:paraId="1375B5EE" w14:textId="77777777" w:rsidR="008009BA" w:rsidRDefault="008009BA" w:rsidP="008009BA">
      <w:pPr>
        <w:autoSpaceDE w:val="0"/>
        <w:autoSpaceDN w:val="0"/>
        <w:adjustRightInd w:val="0"/>
        <w:ind w:left="550"/>
      </w:pPr>
      <w:r>
        <w:t>(a)</w:t>
      </w:r>
      <w:r>
        <w:tab/>
        <w:t xml:space="preserve">[acknowledges the beneficiaries, where possible;] </w:t>
      </w:r>
    </w:p>
    <w:p w14:paraId="25D13245" w14:textId="77777777" w:rsidR="008009BA" w:rsidRDefault="008009BA" w:rsidP="008009BA">
      <w:pPr>
        <w:tabs>
          <w:tab w:val="num" w:pos="993"/>
        </w:tabs>
        <w:autoSpaceDE w:val="0"/>
        <w:autoSpaceDN w:val="0"/>
        <w:adjustRightInd w:val="0"/>
        <w:ind w:left="550"/>
      </w:pPr>
    </w:p>
    <w:p w14:paraId="65824D7E" w14:textId="77777777" w:rsidR="008009BA" w:rsidRDefault="008009BA" w:rsidP="008009BA">
      <w:pPr>
        <w:autoSpaceDE w:val="0"/>
        <w:autoSpaceDN w:val="0"/>
        <w:adjustRightInd w:val="0"/>
        <w:ind w:left="550"/>
      </w:pPr>
      <w:r>
        <w:t>(b)</w:t>
      </w:r>
      <w:r>
        <w:tab/>
        <w:t xml:space="preserve">[is not offensive or derogatory to the beneficiaries;] </w:t>
      </w:r>
    </w:p>
    <w:p w14:paraId="52E3BF1A" w14:textId="77777777" w:rsidR="008009BA" w:rsidRDefault="008009BA" w:rsidP="008009BA">
      <w:pPr>
        <w:tabs>
          <w:tab w:val="num" w:pos="993"/>
        </w:tabs>
        <w:autoSpaceDE w:val="0"/>
        <w:autoSpaceDN w:val="0"/>
        <w:adjustRightInd w:val="0"/>
        <w:ind w:left="550"/>
      </w:pPr>
    </w:p>
    <w:p w14:paraId="06272A9B" w14:textId="77777777" w:rsidR="008009BA" w:rsidRDefault="008009BA" w:rsidP="008009BA">
      <w:pPr>
        <w:autoSpaceDE w:val="0"/>
        <w:autoSpaceDN w:val="0"/>
        <w:adjustRightInd w:val="0"/>
        <w:ind w:left="550"/>
      </w:pPr>
      <w:r>
        <w:t>(c)</w:t>
      </w:r>
      <w:r>
        <w:tab/>
        <w:t>[is compatible with fair practice;]</w:t>
      </w:r>
    </w:p>
    <w:p w14:paraId="279A2DD7" w14:textId="77777777" w:rsidR="008009BA" w:rsidRDefault="008009BA" w:rsidP="008009BA">
      <w:pPr>
        <w:tabs>
          <w:tab w:val="num" w:pos="993"/>
        </w:tabs>
        <w:autoSpaceDE w:val="0"/>
        <w:autoSpaceDN w:val="0"/>
        <w:adjustRightInd w:val="0"/>
        <w:ind w:left="550"/>
      </w:pPr>
    </w:p>
    <w:p w14:paraId="60DD470D" w14:textId="77777777" w:rsidR="008009BA" w:rsidRDefault="008009BA" w:rsidP="008009BA">
      <w:pPr>
        <w:autoSpaceDE w:val="0"/>
        <w:autoSpaceDN w:val="0"/>
        <w:adjustRightInd w:val="0"/>
        <w:ind w:left="550"/>
      </w:pPr>
      <w:r>
        <w:t>(d)</w:t>
      </w:r>
      <w:r>
        <w:tab/>
        <w:t>[does not conflict with the normal utilization of the traditional knowledge by the beneficiaries; and]</w:t>
      </w:r>
    </w:p>
    <w:p w14:paraId="23FBB589" w14:textId="77777777" w:rsidR="008009BA" w:rsidRDefault="008009BA" w:rsidP="008009BA">
      <w:pPr>
        <w:tabs>
          <w:tab w:val="num" w:pos="993"/>
        </w:tabs>
        <w:autoSpaceDE w:val="0"/>
        <w:autoSpaceDN w:val="0"/>
        <w:adjustRightInd w:val="0"/>
        <w:ind w:left="550"/>
      </w:pPr>
    </w:p>
    <w:p w14:paraId="0A700D42" w14:textId="77777777" w:rsidR="008009BA" w:rsidRDefault="008009BA" w:rsidP="008009BA">
      <w:pPr>
        <w:autoSpaceDE w:val="0"/>
        <w:autoSpaceDN w:val="0"/>
        <w:adjustRightInd w:val="0"/>
        <w:ind w:left="567"/>
      </w:pPr>
      <w:r>
        <w:t>(e)</w:t>
      </w:r>
      <w:r>
        <w:tab/>
        <w:t>[does not unreasonably prejudice the legitimate interests of the beneficiaries taking account of the legitimate interests of third parties.]]</w:t>
      </w:r>
    </w:p>
    <w:p w14:paraId="07B95135" w14:textId="77777777" w:rsidR="008009BA" w:rsidRDefault="008009BA" w:rsidP="008009BA">
      <w:pPr>
        <w:autoSpaceDE w:val="0"/>
        <w:autoSpaceDN w:val="0"/>
        <w:adjustRightInd w:val="0"/>
      </w:pPr>
    </w:p>
    <w:p w14:paraId="6B6D0284" w14:textId="77777777" w:rsidR="008009BA" w:rsidRDefault="008009BA" w:rsidP="008009BA">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14:paraId="50067EDC" w14:textId="77777777" w:rsidR="008009BA" w:rsidRDefault="008009BA" w:rsidP="008009BA">
      <w:pPr>
        <w:autoSpaceDE w:val="0"/>
        <w:autoSpaceDN w:val="0"/>
        <w:adjustRightInd w:val="0"/>
      </w:pPr>
    </w:p>
    <w:p w14:paraId="243D8FF8" w14:textId="77777777" w:rsidR="008009BA" w:rsidRDefault="008009BA" w:rsidP="008009BA">
      <w:pPr>
        <w:autoSpaceDE w:val="0"/>
        <w:autoSpaceDN w:val="0"/>
        <w:adjustRightInd w:val="0"/>
      </w:pPr>
      <w:r>
        <w:t>Specific Exceptions</w:t>
      </w:r>
    </w:p>
    <w:p w14:paraId="68C8F2F6" w14:textId="77777777" w:rsidR="008009BA" w:rsidRDefault="008009BA" w:rsidP="008009BA">
      <w:pPr>
        <w:autoSpaceDE w:val="0"/>
        <w:autoSpaceDN w:val="0"/>
        <w:adjustRightInd w:val="0"/>
      </w:pPr>
    </w:p>
    <w:p w14:paraId="001DA75B" w14:textId="77777777" w:rsidR="008009BA" w:rsidRDefault="008009BA" w:rsidP="008009BA">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14:paraId="0CA9F553" w14:textId="77777777" w:rsidR="008009BA" w:rsidRDefault="008009BA" w:rsidP="008009BA">
      <w:pPr>
        <w:autoSpaceDE w:val="0"/>
        <w:autoSpaceDN w:val="0"/>
        <w:adjustRightInd w:val="0"/>
      </w:pPr>
    </w:p>
    <w:p w14:paraId="6F352B85" w14:textId="77777777" w:rsidR="008009BA" w:rsidRDefault="008009BA" w:rsidP="008009BA">
      <w:pPr>
        <w:autoSpaceDE w:val="0"/>
        <w:autoSpaceDN w:val="0"/>
        <w:adjustRightInd w:val="0"/>
        <w:ind w:left="1110" w:hanging="540"/>
      </w:pPr>
      <w:r>
        <w:t>(a)</w:t>
      </w:r>
      <w:r>
        <w:tab/>
        <w:t xml:space="preserve">teaching, learning, but not research resulting in profit-marking or commercial purposes; </w:t>
      </w:r>
    </w:p>
    <w:p w14:paraId="65D388A3" w14:textId="77777777" w:rsidR="008009BA" w:rsidRDefault="008009BA" w:rsidP="008009BA">
      <w:pPr>
        <w:autoSpaceDE w:val="0"/>
        <w:autoSpaceDN w:val="0"/>
        <w:adjustRightInd w:val="0"/>
        <w:ind w:left="567" w:firstLine="3"/>
      </w:pPr>
    </w:p>
    <w:p w14:paraId="7F2DC587" w14:textId="77777777" w:rsidR="008009BA" w:rsidRDefault="008009BA" w:rsidP="008009BA">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14:paraId="19FFD6F6" w14:textId="77777777" w:rsidR="008009BA" w:rsidRDefault="008009BA" w:rsidP="008009BA">
      <w:pPr>
        <w:autoSpaceDE w:val="0"/>
        <w:autoSpaceDN w:val="0"/>
        <w:adjustRightInd w:val="0"/>
        <w:ind w:left="567" w:firstLine="3"/>
      </w:pPr>
    </w:p>
    <w:p w14:paraId="06E66C38" w14:textId="77777777" w:rsidR="008009BA" w:rsidRDefault="008009BA" w:rsidP="008009BA">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14:paraId="50D25372" w14:textId="77777777" w:rsidR="008009BA" w:rsidRDefault="008009BA" w:rsidP="008009BA">
      <w:pPr>
        <w:autoSpaceDE w:val="0"/>
        <w:autoSpaceDN w:val="0"/>
        <w:adjustRightInd w:val="0"/>
        <w:ind w:left="567" w:firstLine="3"/>
      </w:pPr>
    </w:p>
    <w:p w14:paraId="2FD8119C" w14:textId="77777777" w:rsidR="008009BA" w:rsidRDefault="008009BA" w:rsidP="008009BA">
      <w:pPr>
        <w:autoSpaceDE w:val="0"/>
        <w:autoSpaceDN w:val="0"/>
        <w:adjustRightInd w:val="0"/>
        <w:ind w:left="550"/>
      </w:pPr>
      <w:r>
        <w:t>(d)</w:t>
      </w:r>
      <w:r>
        <w:tab/>
        <w:t>[the creation of an original work of authorship inspired by traditional knowledge];</w:t>
      </w:r>
    </w:p>
    <w:p w14:paraId="0F28554E" w14:textId="77777777" w:rsidR="008009BA" w:rsidRDefault="008009BA" w:rsidP="008009BA">
      <w:pPr>
        <w:autoSpaceDE w:val="0"/>
        <w:autoSpaceDN w:val="0"/>
        <w:adjustRightInd w:val="0"/>
        <w:ind w:left="550"/>
      </w:pPr>
    </w:p>
    <w:p w14:paraId="195D5DB1" w14:textId="77777777" w:rsidR="008009BA" w:rsidRDefault="008009BA" w:rsidP="008009BA">
      <w:pPr>
        <w:numPr>
          <w:ilvl w:val="0"/>
          <w:numId w:val="8"/>
        </w:numPr>
        <w:autoSpaceDE w:val="0"/>
        <w:autoSpaceDN w:val="0"/>
        <w:adjustRightInd w:val="0"/>
        <w:ind w:left="1134" w:hanging="567"/>
      </w:pPr>
      <w:r w:rsidRPr="00F54820">
        <w:t>to exclude from protection diagnostic, therapeutic and surgical methods for the treatment of humans or animals</w:t>
      </w:r>
      <w:r>
        <w:t>.</w:t>
      </w:r>
    </w:p>
    <w:p w14:paraId="2DE0064D" w14:textId="77777777" w:rsidR="008009BA" w:rsidRDefault="008009BA" w:rsidP="008009BA">
      <w:pPr>
        <w:autoSpaceDE w:val="0"/>
        <w:autoSpaceDN w:val="0"/>
        <w:adjustRightInd w:val="0"/>
        <w:ind w:left="927"/>
      </w:pPr>
    </w:p>
    <w:p w14:paraId="065E77E4" w14:textId="77777777" w:rsidR="008009BA" w:rsidRDefault="008009BA" w:rsidP="008009BA">
      <w:pPr>
        <w:autoSpaceDE w:val="0"/>
        <w:autoSpaceDN w:val="0"/>
        <w:adjustRightInd w:val="0"/>
        <w:ind w:firstLine="550"/>
      </w:pPr>
      <w:r>
        <w:t>This provision, with the exception of Subparagraph (c), [should]/[shall] not apply to traditional knowledge described in Article 5(a)/5.1.]</w:t>
      </w:r>
    </w:p>
    <w:p w14:paraId="712A16FA" w14:textId="77777777" w:rsidR="008009BA" w:rsidRDefault="008009BA" w:rsidP="008009BA">
      <w:pPr>
        <w:autoSpaceDE w:val="0"/>
        <w:autoSpaceDN w:val="0"/>
        <w:adjustRightInd w:val="0"/>
      </w:pPr>
    </w:p>
    <w:p w14:paraId="76C07B04" w14:textId="77777777" w:rsidR="008009BA" w:rsidRDefault="008009BA" w:rsidP="008009BA">
      <w:pPr>
        <w:autoSpaceDE w:val="0"/>
        <w:autoSpaceDN w:val="0"/>
        <w:adjustRightInd w:val="0"/>
      </w:pPr>
      <w:r>
        <w:t xml:space="preserve">9.4 </w:t>
      </w:r>
      <w:r>
        <w:tab/>
        <w:t xml:space="preserve">Regardless of whether such acts are already permitted under Paragraph 1, the following </w:t>
      </w:r>
    </w:p>
    <w:p w14:paraId="513C2E94" w14:textId="77777777" w:rsidR="008009BA" w:rsidRDefault="008009BA" w:rsidP="008009BA">
      <w:pPr>
        <w:autoSpaceDE w:val="0"/>
        <w:autoSpaceDN w:val="0"/>
        <w:adjustRightInd w:val="0"/>
      </w:pPr>
      <w:r>
        <w:t>shall be permitted:</w:t>
      </w:r>
    </w:p>
    <w:p w14:paraId="0CD3D3C9" w14:textId="77777777" w:rsidR="008009BA" w:rsidRDefault="008009BA" w:rsidP="008009BA">
      <w:pPr>
        <w:autoSpaceDE w:val="0"/>
        <w:autoSpaceDN w:val="0"/>
        <w:adjustRightInd w:val="0"/>
      </w:pPr>
    </w:p>
    <w:p w14:paraId="35708EB3" w14:textId="77777777" w:rsidR="008009BA" w:rsidRDefault="008009BA" w:rsidP="008009BA">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14:paraId="3A1F4A36" w14:textId="77777777" w:rsidR="008009BA" w:rsidRDefault="008009BA" w:rsidP="008009BA">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14:paraId="5D6EC3A5" w14:textId="77777777" w:rsidR="008009BA" w:rsidRDefault="008009BA" w:rsidP="008009BA">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14:paraId="7D547C76" w14:textId="77777777" w:rsidR="008009BA" w:rsidRDefault="008009BA" w:rsidP="008009BA">
      <w:pPr>
        <w:autoSpaceDE w:val="0"/>
        <w:autoSpaceDN w:val="0"/>
        <w:adjustRightInd w:val="0"/>
        <w:ind w:left="1124" w:hanging="554"/>
      </w:pPr>
      <w:r>
        <w:tab/>
        <w:t>research and presentation should be permitted;  and</w:t>
      </w:r>
    </w:p>
    <w:p w14:paraId="2D37ADCF" w14:textId="77777777" w:rsidR="008009BA" w:rsidRDefault="008009BA" w:rsidP="008009BA">
      <w:pPr>
        <w:autoSpaceDE w:val="0"/>
        <w:autoSpaceDN w:val="0"/>
        <w:adjustRightInd w:val="0"/>
        <w:ind w:left="567" w:firstLine="3"/>
      </w:pPr>
    </w:p>
    <w:p w14:paraId="4C13AA40" w14:textId="77777777" w:rsidR="008009BA" w:rsidRDefault="008009BA" w:rsidP="008009BA">
      <w:pPr>
        <w:autoSpaceDE w:val="0"/>
        <w:autoSpaceDN w:val="0"/>
        <w:adjustRightInd w:val="0"/>
        <w:ind w:left="567" w:firstLine="3"/>
      </w:pPr>
      <w:r>
        <w:t>(b)</w:t>
      </w:r>
      <w:r>
        <w:rPr>
          <w:rFonts w:hint="eastAsia"/>
        </w:rPr>
        <w:tab/>
      </w:r>
      <w:r>
        <w:t>the creation of an original work of authorship inspired by traditional knowledge.]</w:t>
      </w:r>
    </w:p>
    <w:p w14:paraId="2977411A" w14:textId="77777777" w:rsidR="008009BA" w:rsidRDefault="008009BA" w:rsidP="008009BA">
      <w:pPr>
        <w:autoSpaceDE w:val="0"/>
        <w:autoSpaceDN w:val="0"/>
        <w:adjustRightInd w:val="0"/>
      </w:pPr>
    </w:p>
    <w:p w14:paraId="5F0952D8" w14:textId="77777777" w:rsidR="008009BA" w:rsidRDefault="008009BA" w:rsidP="008009BA">
      <w:pPr>
        <w:autoSpaceDE w:val="0"/>
        <w:autoSpaceDN w:val="0"/>
        <w:adjustRightInd w:val="0"/>
      </w:pPr>
      <w:r>
        <w:t>9.5</w:t>
      </w:r>
      <w:r>
        <w:tab/>
        <w:t>[[There shall be no right to [exclude others] from using knowledge that:]/[The provisions of Article 5 shall not apply to any use of knowledge that:]</w:t>
      </w:r>
    </w:p>
    <w:p w14:paraId="03BBFE7E" w14:textId="77777777" w:rsidR="008009BA" w:rsidRDefault="008009BA" w:rsidP="008009BA">
      <w:pPr>
        <w:tabs>
          <w:tab w:val="num" w:pos="993"/>
        </w:tabs>
        <w:autoSpaceDE w:val="0"/>
        <w:autoSpaceDN w:val="0"/>
        <w:adjustRightInd w:val="0"/>
        <w:ind w:left="550"/>
        <w:rPr>
          <w:bCs/>
        </w:rPr>
      </w:pPr>
    </w:p>
    <w:p w14:paraId="5E1EC8F7" w14:textId="77777777" w:rsidR="008009BA" w:rsidRDefault="008009BA" w:rsidP="008009BA">
      <w:pPr>
        <w:numPr>
          <w:ilvl w:val="0"/>
          <w:numId w:val="13"/>
        </w:numPr>
        <w:autoSpaceDE w:val="0"/>
        <w:autoSpaceDN w:val="0"/>
        <w:adjustRightInd w:val="0"/>
      </w:pPr>
      <w:r>
        <w:t>has been independently created [outside the beneficiaries’ community];</w:t>
      </w:r>
    </w:p>
    <w:p w14:paraId="5E10977A" w14:textId="77777777" w:rsidR="008009BA" w:rsidRDefault="008009BA" w:rsidP="008009BA">
      <w:pPr>
        <w:autoSpaceDE w:val="0"/>
        <w:autoSpaceDN w:val="0"/>
        <w:adjustRightInd w:val="0"/>
        <w:ind w:left="1140"/>
      </w:pPr>
    </w:p>
    <w:p w14:paraId="3D9004CD" w14:textId="77777777" w:rsidR="008009BA" w:rsidRDefault="008009BA" w:rsidP="008009BA">
      <w:pPr>
        <w:numPr>
          <w:ilvl w:val="0"/>
          <w:numId w:val="13"/>
        </w:numPr>
        <w:autoSpaceDE w:val="0"/>
        <w:autoSpaceDN w:val="0"/>
        <w:adjustRightInd w:val="0"/>
      </w:pPr>
      <w:r>
        <w:t>[legally] derived from sources other than the beneficiary; or</w:t>
      </w:r>
    </w:p>
    <w:p w14:paraId="59151260" w14:textId="77777777" w:rsidR="008009BA" w:rsidRDefault="008009BA" w:rsidP="008009BA">
      <w:pPr>
        <w:autoSpaceDE w:val="0"/>
        <w:autoSpaceDN w:val="0"/>
        <w:adjustRightInd w:val="0"/>
        <w:ind w:left="1140"/>
      </w:pPr>
    </w:p>
    <w:p w14:paraId="186EC7EA" w14:textId="77777777" w:rsidR="008009BA" w:rsidRDefault="008009BA" w:rsidP="008009BA">
      <w:pPr>
        <w:numPr>
          <w:ilvl w:val="0"/>
          <w:numId w:val="13"/>
        </w:numPr>
        <w:autoSpaceDE w:val="0"/>
        <w:autoSpaceDN w:val="0"/>
        <w:adjustRightInd w:val="0"/>
      </w:pPr>
      <w:r>
        <w:t>is known [through lawful means] outside of the beneficiaries’ community.]</w:t>
      </w:r>
    </w:p>
    <w:p w14:paraId="6CF82A15" w14:textId="77777777" w:rsidR="008009BA" w:rsidRDefault="008009BA" w:rsidP="008009BA">
      <w:pPr>
        <w:autoSpaceDE w:val="0"/>
        <w:autoSpaceDN w:val="0"/>
        <w:adjustRightInd w:val="0"/>
        <w:rPr>
          <w:bCs/>
        </w:rPr>
      </w:pPr>
    </w:p>
    <w:p w14:paraId="07734BD0" w14:textId="77777777" w:rsidR="008009BA" w:rsidRDefault="008009BA" w:rsidP="008009BA">
      <w:pPr>
        <w:autoSpaceDE w:val="0"/>
        <w:autoSpaceDN w:val="0"/>
        <w:adjustRightInd w:val="0"/>
      </w:pPr>
      <w:r>
        <w:t>9.6</w:t>
      </w:r>
      <w:r>
        <w:tab/>
        <w:t>[[Protected] traditional knowledge shall not be deemed to have been misappropriated or misused if the [protected] traditional knowledge was:</w:t>
      </w:r>
    </w:p>
    <w:p w14:paraId="6D30187E" w14:textId="77777777" w:rsidR="008009BA" w:rsidRDefault="008009BA" w:rsidP="008009BA">
      <w:pPr>
        <w:autoSpaceDE w:val="0"/>
        <w:autoSpaceDN w:val="0"/>
        <w:adjustRightInd w:val="0"/>
      </w:pPr>
    </w:p>
    <w:p w14:paraId="692880DF" w14:textId="77777777" w:rsidR="008009BA" w:rsidRDefault="008009BA" w:rsidP="008009BA">
      <w:pPr>
        <w:numPr>
          <w:ilvl w:val="0"/>
          <w:numId w:val="14"/>
        </w:numPr>
        <w:tabs>
          <w:tab w:val="num" w:pos="1140"/>
        </w:tabs>
        <w:autoSpaceDE w:val="0"/>
        <w:autoSpaceDN w:val="0"/>
        <w:adjustRightInd w:val="0"/>
        <w:ind w:left="1140"/>
      </w:pPr>
      <w:r>
        <w:t>obtained from a printed publication;</w:t>
      </w:r>
    </w:p>
    <w:p w14:paraId="51E4E8D1" w14:textId="77777777" w:rsidR="008009BA" w:rsidRDefault="008009BA" w:rsidP="008009BA">
      <w:pPr>
        <w:autoSpaceDE w:val="0"/>
        <w:autoSpaceDN w:val="0"/>
        <w:adjustRightInd w:val="0"/>
        <w:ind w:left="570"/>
      </w:pPr>
    </w:p>
    <w:p w14:paraId="55C472CA" w14:textId="77777777" w:rsidR="008009BA" w:rsidRDefault="008009BA" w:rsidP="008009BA">
      <w:pPr>
        <w:numPr>
          <w:ilvl w:val="0"/>
          <w:numId w:val="14"/>
        </w:numPr>
        <w:tabs>
          <w:tab w:val="num" w:pos="1140"/>
        </w:tabs>
        <w:autoSpaceDE w:val="0"/>
        <w:autoSpaceDN w:val="0"/>
        <w:adjustRightInd w:val="0"/>
        <w:ind w:left="1140"/>
      </w:pPr>
      <w:r>
        <w:t>obtained from one or more holders of the [protected] traditional knowledge with their free, prior and informed consent or approval and involvement; or</w:t>
      </w:r>
    </w:p>
    <w:p w14:paraId="6C74998E" w14:textId="77777777" w:rsidR="008009BA" w:rsidRDefault="008009BA" w:rsidP="008009BA">
      <w:pPr>
        <w:autoSpaceDE w:val="0"/>
        <w:autoSpaceDN w:val="0"/>
        <w:adjustRightInd w:val="0"/>
      </w:pPr>
    </w:p>
    <w:p w14:paraId="5033C52F" w14:textId="77777777" w:rsidR="008009BA" w:rsidRDefault="008009BA" w:rsidP="008009BA">
      <w:pPr>
        <w:numPr>
          <w:ilvl w:val="0"/>
          <w:numId w:val="14"/>
        </w:numPr>
        <w:tabs>
          <w:tab w:val="num" w:pos="1140"/>
        </w:tabs>
        <w:autoSpaceDE w:val="0"/>
        <w:autoSpaceDN w:val="0"/>
        <w:adjustRightInd w:val="0"/>
        <w:ind w:left="1140"/>
      </w:pPr>
      <w:r>
        <w:t>mutually agreed terms for [access and benefit sharing]/[fair and equitable compensation] apply to the [protected] traditional knowledge that was obtained, and were agreed upon by the national contact point.]]</w:t>
      </w:r>
    </w:p>
    <w:p w14:paraId="6D208BCA" w14:textId="77777777" w:rsidR="008009BA" w:rsidRDefault="008009BA" w:rsidP="008009BA">
      <w:pPr>
        <w:autoSpaceDE w:val="0"/>
        <w:autoSpaceDN w:val="0"/>
        <w:adjustRightInd w:val="0"/>
      </w:pPr>
    </w:p>
    <w:p w14:paraId="149FBDEB" w14:textId="77777777" w:rsidR="008009BA" w:rsidRDefault="008009BA" w:rsidP="008009BA">
      <w:pPr>
        <w:autoSpaceDE w:val="0"/>
        <w:autoSpaceDN w:val="0"/>
        <w:adjustRightInd w:val="0"/>
      </w:pPr>
      <w:r>
        <w:t>9.7</w:t>
      </w:r>
      <w:r>
        <w:tab/>
        <w:t>[National authorities shall exclude from protection traditional knowledge that is already available without restriction to the general public.]]</w:t>
      </w:r>
    </w:p>
    <w:p w14:paraId="4F45ABD3" w14:textId="77777777" w:rsidR="008009BA" w:rsidRDefault="008009BA" w:rsidP="008009BA">
      <w:pPr>
        <w:autoSpaceDE w:val="0"/>
        <w:autoSpaceDN w:val="0"/>
        <w:adjustRightInd w:val="0"/>
      </w:pPr>
    </w:p>
    <w:p w14:paraId="3EDD941F" w14:textId="77777777" w:rsidR="008009BA" w:rsidRDefault="008009BA" w:rsidP="008009BA">
      <w:pPr>
        <w:autoSpaceDE w:val="0"/>
        <w:autoSpaceDN w:val="0"/>
        <w:adjustRightInd w:val="0"/>
      </w:pPr>
    </w:p>
    <w:p w14:paraId="55883444" w14:textId="77777777" w:rsidR="008009BA" w:rsidRDefault="008009BA" w:rsidP="008009BA">
      <w:pPr>
        <w:tabs>
          <w:tab w:val="num" w:pos="993"/>
        </w:tabs>
        <w:autoSpaceDE w:val="0"/>
        <w:autoSpaceDN w:val="0"/>
        <w:adjustRightInd w:val="0"/>
      </w:pPr>
      <w:r>
        <w:t>[Alt 3</w:t>
      </w:r>
    </w:p>
    <w:p w14:paraId="6549E7B9" w14:textId="77777777" w:rsidR="008009BA" w:rsidRDefault="008009BA" w:rsidP="008009BA">
      <w:pPr>
        <w:tabs>
          <w:tab w:val="num" w:pos="993"/>
        </w:tabs>
        <w:autoSpaceDE w:val="0"/>
        <w:autoSpaceDN w:val="0"/>
        <w:adjustRightInd w:val="0"/>
      </w:pPr>
    </w:p>
    <w:p w14:paraId="5F4B87EF" w14:textId="77777777" w:rsidR="008009BA" w:rsidRDefault="008009BA" w:rsidP="008009BA">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14:paraId="6FAAD2F5" w14:textId="77777777" w:rsidR="008009BA" w:rsidRDefault="008009BA" w:rsidP="008009BA">
      <w:pPr>
        <w:tabs>
          <w:tab w:val="num" w:pos="993"/>
        </w:tabs>
        <w:autoSpaceDE w:val="0"/>
        <w:autoSpaceDN w:val="0"/>
        <w:adjustRightInd w:val="0"/>
      </w:pPr>
    </w:p>
    <w:p w14:paraId="076BF9DE" w14:textId="77777777" w:rsidR="008009BA" w:rsidRDefault="008009BA" w:rsidP="008009BA">
      <w:pPr>
        <w:tabs>
          <w:tab w:val="num" w:pos="993"/>
        </w:tabs>
        <w:autoSpaceDE w:val="0"/>
        <w:autoSpaceDN w:val="0"/>
        <w:adjustRightInd w:val="0"/>
      </w:pPr>
    </w:p>
    <w:p w14:paraId="545D6CAC" w14:textId="77777777" w:rsidR="008009BA" w:rsidRDefault="008009BA" w:rsidP="008009BA">
      <w:pPr>
        <w:autoSpaceDE w:val="0"/>
        <w:autoSpaceDN w:val="0"/>
        <w:adjustRightInd w:val="0"/>
      </w:pPr>
    </w:p>
    <w:p w14:paraId="1F1EF713" w14:textId="77777777" w:rsidR="008009BA" w:rsidRDefault="008009BA" w:rsidP="008009BA">
      <w:pPr>
        <w:tabs>
          <w:tab w:val="num" w:pos="993"/>
        </w:tabs>
        <w:autoSpaceDE w:val="0"/>
        <w:autoSpaceDN w:val="0"/>
        <w:adjustRightInd w:val="0"/>
        <w:jc w:val="center"/>
        <w:rPr>
          <w:i/>
        </w:rPr>
      </w:pPr>
      <w:r>
        <w:rPr>
          <w:i/>
        </w:rPr>
        <w:br w:type="page"/>
      </w:r>
    </w:p>
    <w:p w14:paraId="01F95FA9" w14:textId="77777777" w:rsidR="008009BA" w:rsidRDefault="008009BA" w:rsidP="008009BA">
      <w:pPr>
        <w:tabs>
          <w:tab w:val="num" w:pos="993"/>
        </w:tabs>
        <w:autoSpaceDE w:val="0"/>
        <w:autoSpaceDN w:val="0"/>
        <w:adjustRightInd w:val="0"/>
        <w:jc w:val="center"/>
      </w:pPr>
      <w:r>
        <w:t>ARTICLE 10</w:t>
      </w:r>
    </w:p>
    <w:p w14:paraId="56D77C02" w14:textId="77777777" w:rsidR="008009BA" w:rsidRDefault="008009BA" w:rsidP="008009BA">
      <w:pPr>
        <w:tabs>
          <w:tab w:val="num" w:pos="993"/>
        </w:tabs>
        <w:autoSpaceDE w:val="0"/>
        <w:autoSpaceDN w:val="0"/>
        <w:adjustRightInd w:val="0"/>
        <w:jc w:val="center"/>
      </w:pPr>
    </w:p>
    <w:p w14:paraId="23BD399D" w14:textId="77777777" w:rsidR="008009BA" w:rsidRDefault="008009BA" w:rsidP="008009BA">
      <w:pPr>
        <w:tabs>
          <w:tab w:val="num" w:pos="993"/>
        </w:tabs>
        <w:autoSpaceDE w:val="0"/>
        <w:autoSpaceDN w:val="0"/>
        <w:adjustRightInd w:val="0"/>
        <w:jc w:val="center"/>
      </w:pPr>
      <w:r>
        <w:t>TERM OF PROTECTION/RIGHTS</w:t>
      </w:r>
    </w:p>
    <w:p w14:paraId="2D580132" w14:textId="77777777" w:rsidR="008009BA" w:rsidRDefault="008009BA" w:rsidP="008009BA">
      <w:pPr>
        <w:tabs>
          <w:tab w:val="num" w:pos="993"/>
        </w:tabs>
        <w:autoSpaceDE w:val="0"/>
        <w:autoSpaceDN w:val="0"/>
        <w:adjustRightInd w:val="0"/>
        <w:jc w:val="center"/>
      </w:pPr>
    </w:p>
    <w:p w14:paraId="2432A7BE" w14:textId="77777777" w:rsidR="008009BA" w:rsidRDefault="008009BA" w:rsidP="008009BA">
      <w:pPr>
        <w:tabs>
          <w:tab w:val="num" w:pos="993"/>
        </w:tabs>
        <w:autoSpaceDE w:val="0"/>
        <w:autoSpaceDN w:val="0"/>
        <w:adjustRightInd w:val="0"/>
      </w:pPr>
    </w:p>
    <w:p w14:paraId="4659EFED" w14:textId="77777777" w:rsidR="008009BA" w:rsidRDefault="008009BA" w:rsidP="008009BA">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14:paraId="03563104" w14:textId="77777777" w:rsidR="008009BA" w:rsidRDefault="008009BA" w:rsidP="008009BA">
      <w:pPr>
        <w:tabs>
          <w:tab w:val="num" w:pos="993"/>
        </w:tabs>
        <w:autoSpaceDE w:val="0"/>
        <w:autoSpaceDN w:val="0"/>
        <w:adjustRightInd w:val="0"/>
      </w:pPr>
    </w:p>
    <w:p w14:paraId="1CA318BC" w14:textId="77777777" w:rsidR="008009BA" w:rsidRDefault="008009BA" w:rsidP="008009BA">
      <w:pPr>
        <w:autoSpaceDE w:val="0"/>
        <w:autoSpaceDN w:val="0"/>
        <w:adjustRightInd w:val="0"/>
        <w:ind w:left="550" w:hanging="550"/>
      </w:pPr>
    </w:p>
    <w:p w14:paraId="37F89334" w14:textId="77777777" w:rsidR="008009BA" w:rsidRDefault="008009BA" w:rsidP="008009BA">
      <w:pPr>
        <w:tabs>
          <w:tab w:val="num" w:pos="993"/>
        </w:tabs>
        <w:autoSpaceDE w:val="0"/>
        <w:autoSpaceDN w:val="0"/>
        <w:adjustRightInd w:val="0"/>
      </w:pPr>
    </w:p>
    <w:p w14:paraId="5634007D" w14:textId="77777777" w:rsidR="008009BA" w:rsidRDefault="008009BA" w:rsidP="008009BA">
      <w:pPr>
        <w:tabs>
          <w:tab w:val="num" w:pos="993"/>
        </w:tabs>
        <w:autoSpaceDE w:val="0"/>
        <w:autoSpaceDN w:val="0"/>
        <w:adjustRightInd w:val="0"/>
      </w:pPr>
      <w:r>
        <w:br w:type="page"/>
      </w:r>
    </w:p>
    <w:p w14:paraId="2403AA02" w14:textId="77777777" w:rsidR="008009BA" w:rsidRDefault="008009BA" w:rsidP="008009BA">
      <w:pPr>
        <w:tabs>
          <w:tab w:val="num" w:pos="993"/>
        </w:tabs>
        <w:autoSpaceDE w:val="0"/>
        <w:autoSpaceDN w:val="0"/>
        <w:adjustRightInd w:val="0"/>
        <w:jc w:val="center"/>
      </w:pPr>
      <w:r>
        <w:t>ARTICLE 11</w:t>
      </w:r>
    </w:p>
    <w:p w14:paraId="3B9DC619" w14:textId="77777777" w:rsidR="008009BA" w:rsidRDefault="008009BA" w:rsidP="008009BA">
      <w:pPr>
        <w:tabs>
          <w:tab w:val="num" w:pos="993"/>
        </w:tabs>
        <w:autoSpaceDE w:val="0"/>
        <w:autoSpaceDN w:val="0"/>
        <w:adjustRightInd w:val="0"/>
        <w:jc w:val="center"/>
      </w:pPr>
    </w:p>
    <w:p w14:paraId="2EC58FD7" w14:textId="77777777" w:rsidR="008009BA" w:rsidRDefault="008009BA" w:rsidP="008009BA">
      <w:pPr>
        <w:tabs>
          <w:tab w:val="num" w:pos="993"/>
        </w:tabs>
        <w:autoSpaceDE w:val="0"/>
        <w:autoSpaceDN w:val="0"/>
        <w:adjustRightInd w:val="0"/>
        <w:jc w:val="center"/>
      </w:pPr>
      <w:r>
        <w:t>FORMALITIES</w:t>
      </w:r>
    </w:p>
    <w:p w14:paraId="6C2BEE04" w14:textId="77777777" w:rsidR="008009BA" w:rsidRDefault="008009BA" w:rsidP="008009BA">
      <w:pPr>
        <w:tabs>
          <w:tab w:val="num" w:pos="993"/>
        </w:tabs>
        <w:autoSpaceDE w:val="0"/>
        <w:autoSpaceDN w:val="0"/>
        <w:adjustRightInd w:val="0"/>
        <w:jc w:val="center"/>
      </w:pPr>
    </w:p>
    <w:p w14:paraId="6C56F128" w14:textId="77777777" w:rsidR="008009BA" w:rsidRDefault="008009BA" w:rsidP="008009BA">
      <w:pPr>
        <w:tabs>
          <w:tab w:val="num" w:pos="993"/>
        </w:tabs>
        <w:autoSpaceDE w:val="0"/>
        <w:autoSpaceDN w:val="0"/>
        <w:adjustRightInd w:val="0"/>
        <w:rPr>
          <w:i/>
          <w:szCs w:val="22"/>
        </w:rPr>
      </w:pPr>
    </w:p>
    <w:p w14:paraId="5E6E8656" w14:textId="77777777" w:rsidR="008009BA" w:rsidRPr="00BD497D" w:rsidRDefault="008009BA" w:rsidP="008009BA">
      <w:pPr>
        <w:tabs>
          <w:tab w:val="num" w:pos="993"/>
        </w:tabs>
        <w:autoSpaceDE w:val="0"/>
        <w:autoSpaceDN w:val="0"/>
        <w:adjustRightInd w:val="0"/>
      </w:pPr>
      <w:r>
        <w:t>[</w:t>
      </w:r>
      <w:r w:rsidRPr="00BD497D">
        <w:t>Alt 1</w:t>
      </w:r>
    </w:p>
    <w:p w14:paraId="5124865B" w14:textId="77777777" w:rsidR="008009BA" w:rsidRDefault="008009BA" w:rsidP="008009BA">
      <w:pPr>
        <w:tabs>
          <w:tab w:val="num" w:pos="993"/>
        </w:tabs>
        <w:autoSpaceDE w:val="0"/>
        <w:autoSpaceDN w:val="0"/>
        <w:adjustRightInd w:val="0"/>
      </w:pPr>
    </w:p>
    <w:p w14:paraId="0143273B" w14:textId="77777777" w:rsidR="008009BA" w:rsidRDefault="008009BA" w:rsidP="008009BA">
      <w:pPr>
        <w:autoSpaceDE w:val="0"/>
        <w:autoSpaceDN w:val="0"/>
        <w:adjustRightInd w:val="0"/>
      </w:pPr>
      <w:r>
        <w:t>[Member States]/[Contracting Parties] [should]/[shall] not subject the protection of traditional knowledge to any formality.]</w:t>
      </w:r>
    </w:p>
    <w:p w14:paraId="0844B191" w14:textId="77777777" w:rsidR="008009BA" w:rsidRDefault="008009BA" w:rsidP="008009BA">
      <w:pPr>
        <w:autoSpaceDE w:val="0"/>
        <w:autoSpaceDN w:val="0"/>
        <w:adjustRightInd w:val="0"/>
      </w:pPr>
    </w:p>
    <w:p w14:paraId="4E5CC4D1" w14:textId="77777777" w:rsidR="008009BA" w:rsidRDefault="008009BA" w:rsidP="008009BA">
      <w:pPr>
        <w:tabs>
          <w:tab w:val="num" w:pos="993"/>
        </w:tabs>
        <w:autoSpaceDE w:val="0"/>
        <w:autoSpaceDN w:val="0"/>
        <w:adjustRightInd w:val="0"/>
      </w:pPr>
    </w:p>
    <w:p w14:paraId="57F773A8" w14:textId="77777777" w:rsidR="008009BA" w:rsidRPr="00BD497D" w:rsidRDefault="008009BA" w:rsidP="008009BA">
      <w:pPr>
        <w:tabs>
          <w:tab w:val="num" w:pos="993"/>
        </w:tabs>
        <w:autoSpaceDE w:val="0"/>
        <w:autoSpaceDN w:val="0"/>
        <w:adjustRightInd w:val="0"/>
      </w:pPr>
      <w:r>
        <w:t>[</w:t>
      </w:r>
      <w:r w:rsidRPr="00BD497D">
        <w:t>Alt 2</w:t>
      </w:r>
    </w:p>
    <w:p w14:paraId="4B1CE193" w14:textId="77777777" w:rsidR="008009BA" w:rsidRDefault="008009BA" w:rsidP="008009BA">
      <w:pPr>
        <w:tabs>
          <w:tab w:val="num" w:pos="993"/>
        </w:tabs>
        <w:autoSpaceDE w:val="0"/>
        <w:autoSpaceDN w:val="0"/>
        <w:adjustRightInd w:val="0"/>
      </w:pPr>
    </w:p>
    <w:p w14:paraId="2E06B3AC" w14:textId="77777777" w:rsidR="008009BA" w:rsidRDefault="008009BA" w:rsidP="008009BA">
      <w:pPr>
        <w:autoSpaceDE w:val="0"/>
        <w:autoSpaceDN w:val="0"/>
        <w:adjustRightInd w:val="0"/>
      </w:pPr>
      <w:r>
        <w:t>[[Member States]/[Contracting Parties] [may] require formalities for the protection of traditional knowledge.]]</w:t>
      </w:r>
    </w:p>
    <w:p w14:paraId="52279D35" w14:textId="77777777" w:rsidR="008009BA" w:rsidRDefault="008009BA" w:rsidP="008009BA">
      <w:pPr>
        <w:autoSpaceDE w:val="0"/>
        <w:autoSpaceDN w:val="0"/>
        <w:adjustRightInd w:val="0"/>
      </w:pPr>
    </w:p>
    <w:p w14:paraId="54C6DE48" w14:textId="77777777" w:rsidR="008009BA" w:rsidRDefault="008009BA" w:rsidP="008009BA">
      <w:pPr>
        <w:autoSpaceDE w:val="0"/>
        <w:autoSpaceDN w:val="0"/>
        <w:adjustRightInd w:val="0"/>
      </w:pPr>
    </w:p>
    <w:p w14:paraId="6C4A5CCD" w14:textId="77777777" w:rsidR="008009BA" w:rsidRPr="00BD497D" w:rsidRDefault="008009BA" w:rsidP="008009BA">
      <w:pPr>
        <w:autoSpaceDE w:val="0"/>
        <w:autoSpaceDN w:val="0"/>
        <w:adjustRightInd w:val="0"/>
      </w:pPr>
      <w:r>
        <w:t>[</w:t>
      </w:r>
      <w:r w:rsidRPr="00BD497D">
        <w:t>Alt 3</w:t>
      </w:r>
    </w:p>
    <w:p w14:paraId="7BD70CD8" w14:textId="77777777" w:rsidR="008009BA" w:rsidRDefault="008009BA" w:rsidP="008009BA">
      <w:pPr>
        <w:autoSpaceDE w:val="0"/>
        <w:autoSpaceDN w:val="0"/>
        <w:adjustRightInd w:val="0"/>
      </w:pPr>
    </w:p>
    <w:p w14:paraId="0414BBB9" w14:textId="77777777" w:rsidR="008009BA" w:rsidRDefault="008009BA" w:rsidP="008009BA">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14:paraId="2A72686C" w14:textId="77777777" w:rsidR="008009BA" w:rsidRDefault="008009BA" w:rsidP="008009BA">
      <w:pPr>
        <w:tabs>
          <w:tab w:val="num" w:pos="993"/>
        </w:tabs>
        <w:autoSpaceDE w:val="0"/>
        <w:autoSpaceDN w:val="0"/>
        <w:adjustRightInd w:val="0"/>
        <w:jc w:val="center"/>
      </w:pPr>
    </w:p>
    <w:p w14:paraId="021CC444" w14:textId="77777777" w:rsidR="008009BA" w:rsidRDefault="008009BA" w:rsidP="008009BA">
      <w:pPr>
        <w:tabs>
          <w:tab w:val="num" w:pos="993"/>
        </w:tabs>
        <w:autoSpaceDE w:val="0"/>
        <w:autoSpaceDN w:val="0"/>
        <w:adjustRightInd w:val="0"/>
        <w:ind w:left="6390"/>
        <w:rPr>
          <w:i/>
        </w:rPr>
      </w:pPr>
      <w:r>
        <w:rPr>
          <w:i/>
        </w:rPr>
        <w:br w:type="page"/>
      </w:r>
    </w:p>
    <w:p w14:paraId="24A20DB1" w14:textId="77777777" w:rsidR="008009BA" w:rsidRDefault="008009BA" w:rsidP="008009BA">
      <w:pPr>
        <w:tabs>
          <w:tab w:val="num" w:pos="993"/>
        </w:tabs>
        <w:autoSpaceDE w:val="0"/>
        <w:autoSpaceDN w:val="0"/>
        <w:adjustRightInd w:val="0"/>
        <w:jc w:val="center"/>
      </w:pPr>
      <w:r>
        <w:t>ARTICLE 12</w:t>
      </w:r>
    </w:p>
    <w:p w14:paraId="77F4007D" w14:textId="77777777" w:rsidR="008009BA" w:rsidRDefault="008009BA" w:rsidP="008009BA">
      <w:pPr>
        <w:tabs>
          <w:tab w:val="num" w:pos="993"/>
        </w:tabs>
        <w:autoSpaceDE w:val="0"/>
        <w:autoSpaceDN w:val="0"/>
        <w:adjustRightInd w:val="0"/>
        <w:jc w:val="center"/>
      </w:pPr>
    </w:p>
    <w:p w14:paraId="66C3AD4D" w14:textId="77777777" w:rsidR="008009BA" w:rsidRDefault="008009BA" w:rsidP="008009BA">
      <w:pPr>
        <w:tabs>
          <w:tab w:val="num" w:pos="993"/>
        </w:tabs>
        <w:autoSpaceDE w:val="0"/>
        <w:autoSpaceDN w:val="0"/>
        <w:adjustRightInd w:val="0"/>
        <w:jc w:val="center"/>
      </w:pPr>
      <w:r>
        <w:t>TRANSITIONAL MEASURES</w:t>
      </w:r>
    </w:p>
    <w:p w14:paraId="7BDC4068" w14:textId="77777777" w:rsidR="008009BA" w:rsidRDefault="008009BA" w:rsidP="008009BA">
      <w:pPr>
        <w:tabs>
          <w:tab w:val="num" w:pos="993"/>
        </w:tabs>
        <w:autoSpaceDE w:val="0"/>
        <w:autoSpaceDN w:val="0"/>
        <w:adjustRightInd w:val="0"/>
      </w:pPr>
    </w:p>
    <w:p w14:paraId="4B9FC307" w14:textId="77777777" w:rsidR="008009BA" w:rsidRDefault="008009BA" w:rsidP="008009BA">
      <w:pPr>
        <w:tabs>
          <w:tab w:val="num" w:pos="993"/>
        </w:tabs>
        <w:autoSpaceDE w:val="0"/>
        <w:autoSpaceDN w:val="0"/>
        <w:adjustRightInd w:val="0"/>
      </w:pPr>
    </w:p>
    <w:p w14:paraId="4B09B716" w14:textId="77777777" w:rsidR="008009BA" w:rsidRDefault="008009BA" w:rsidP="008009BA">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14:paraId="4EC1B523" w14:textId="77777777" w:rsidR="008009BA" w:rsidRDefault="008009BA" w:rsidP="008009BA">
      <w:pPr>
        <w:tabs>
          <w:tab w:val="num" w:pos="993"/>
        </w:tabs>
        <w:autoSpaceDE w:val="0"/>
        <w:autoSpaceDN w:val="0"/>
        <w:adjustRightInd w:val="0"/>
      </w:pPr>
    </w:p>
    <w:p w14:paraId="784EDA00" w14:textId="77777777" w:rsidR="008009BA" w:rsidRDefault="008009BA" w:rsidP="008009BA">
      <w:pPr>
        <w:tabs>
          <w:tab w:val="num" w:pos="993"/>
        </w:tabs>
        <w:autoSpaceDE w:val="0"/>
        <w:autoSpaceDN w:val="0"/>
        <w:adjustRightInd w:val="0"/>
        <w:rPr>
          <w:i/>
        </w:rPr>
      </w:pPr>
      <w:r>
        <w:rPr>
          <w:i/>
        </w:rPr>
        <w:t>[Optional addition</w:t>
      </w:r>
    </w:p>
    <w:p w14:paraId="040E2D7C" w14:textId="77777777" w:rsidR="008009BA" w:rsidRDefault="008009BA" w:rsidP="008009BA">
      <w:pPr>
        <w:tabs>
          <w:tab w:val="num" w:pos="993"/>
        </w:tabs>
        <w:autoSpaceDE w:val="0"/>
        <w:autoSpaceDN w:val="0"/>
        <w:adjustRightInd w:val="0"/>
      </w:pPr>
    </w:p>
    <w:p w14:paraId="2EF3AEB6" w14:textId="77777777" w:rsidR="008009BA" w:rsidRDefault="008009BA" w:rsidP="008009BA">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14:paraId="55824C97" w14:textId="77777777" w:rsidR="008009BA" w:rsidRDefault="008009BA" w:rsidP="008009BA">
      <w:pPr>
        <w:tabs>
          <w:tab w:val="num" w:pos="993"/>
        </w:tabs>
        <w:autoSpaceDE w:val="0"/>
        <w:autoSpaceDN w:val="0"/>
        <w:adjustRightInd w:val="0"/>
      </w:pPr>
    </w:p>
    <w:p w14:paraId="02C119D8" w14:textId="77777777" w:rsidR="008009BA" w:rsidRDefault="008009BA" w:rsidP="008009BA">
      <w:pPr>
        <w:tabs>
          <w:tab w:val="num" w:pos="993"/>
        </w:tabs>
        <w:autoSpaceDE w:val="0"/>
        <w:autoSpaceDN w:val="0"/>
        <w:adjustRightInd w:val="0"/>
        <w:rPr>
          <w:i/>
        </w:rPr>
      </w:pPr>
      <w:r>
        <w:rPr>
          <w:i/>
        </w:rPr>
        <w:t>[Alternative</w:t>
      </w:r>
    </w:p>
    <w:p w14:paraId="450936E7" w14:textId="77777777" w:rsidR="008009BA" w:rsidRDefault="008009BA" w:rsidP="008009BA">
      <w:pPr>
        <w:tabs>
          <w:tab w:val="num" w:pos="993"/>
        </w:tabs>
        <w:autoSpaceDE w:val="0"/>
        <w:autoSpaceDN w:val="0"/>
        <w:adjustRightInd w:val="0"/>
      </w:pPr>
    </w:p>
    <w:p w14:paraId="0D8C280C" w14:textId="77777777" w:rsidR="008009BA" w:rsidRDefault="008009BA" w:rsidP="008009BA">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14:paraId="54E8FC98" w14:textId="77777777" w:rsidR="008009BA" w:rsidRDefault="008009BA" w:rsidP="008009BA">
      <w:pPr>
        <w:autoSpaceDE w:val="0"/>
        <w:autoSpaceDN w:val="0"/>
        <w:adjustRightInd w:val="0"/>
      </w:pPr>
    </w:p>
    <w:p w14:paraId="092F41D1" w14:textId="77777777" w:rsidR="008009BA" w:rsidRDefault="008009BA" w:rsidP="008009BA">
      <w:pPr>
        <w:autoSpaceDE w:val="0"/>
        <w:autoSpaceDN w:val="0"/>
        <w:adjustRightInd w:val="0"/>
        <w:rPr>
          <w:i/>
        </w:rPr>
      </w:pPr>
      <w:r>
        <w:rPr>
          <w:i/>
        </w:rPr>
        <w:t>[Alternative</w:t>
      </w:r>
    </w:p>
    <w:p w14:paraId="74FCA64B" w14:textId="77777777" w:rsidR="008009BA" w:rsidRDefault="008009BA" w:rsidP="008009BA">
      <w:pPr>
        <w:autoSpaceDE w:val="0"/>
        <w:autoSpaceDN w:val="0"/>
        <w:adjustRightInd w:val="0"/>
        <w:rPr>
          <w:i/>
        </w:rPr>
      </w:pPr>
    </w:p>
    <w:p w14:paraId="1B84945E" w14:textId="77777777" w:rsidR="008009BA" w:rsidRDefault="008009BA" w:rsidP="008009BA">
      <w:pPr>
        <w:autoSpaceDE w:val="0"/>
        <w:autoSpaceDN w:val="0"/>
        <w:adjustRightInd w:val="0"/>
      </w:pPr>
      <w:r>
        <w:t>12.2</w:t>
      </w:r>
      <w:r>
        <w:tab/>
        <w:t>[Notwithstanding Paragraph 1, [Member States]/[Contracting Parties] [should]/[shall] provide that:</w:t>
      </w:r>
    </w:p>
    <w:p w14:paraId="483C9D36" w14:textId="77777777" w:rsidR="008009BA" w:rsidRDefault="008009BA" w:rsidP="008009BA">
      <w:pPr>
        <w:autoSpaceDE w:val="0"/>
        <w:autoSpaceDN w:val="0"/>
        <w:adjustRightInd w:val="0"/>
      </w:pPr>
    </w:p>
    <w:p w14:paraId="5867E9E5" w14:textId="77777777" w:rsidR="008009BA" w:rsidRDefault="008009BA" w:rsidP="008009BA">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14:paraId="2584E8C2" w14:textId="77777777" w:rsidR="008009BA" w:rsidRDefault="008009BA" w:rsidP="008009BA">
      <w:pPr>
        <w:autoSpaceDE w:val="0"/>
        <w:autoSpaceDN w:val="0"/>
        <w:adjustRightInd w:val="0"/>
        <w:ind w:left="550"/>
        <w:rPr>
          <w:bCs/>
        </w:rPr>
      </w:pPr>
    </w:p>
    <w:p w14:paraId="76E229E6" w14:textId="77777777" w:rsidR="008009BA" w:rsidRDefault="008009BA" w:rsidP="008009BA">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14:paraId="5D6E4B13" w14:textId="77777777" w:rsidR="008009BA" w:rsidRDefault="008009BA" w:rsidP="008009BA">
      <w:pPr>
        <w:autoSpaceDE w:val="0"/>
        <w:autoSpaceDN w:val="0"/>
        <w:adjustRightInd w:val="0"/>
        <w:ind w:left="550"/>
        <w:rPr>
          <w:bCs/>
        </w:rPr>
      </w:pPr>
    </w:p>
    <w:p w14:paraId="6B42EEBE" w14:textId="77777777" w:rsidR="008009BA" w:rsidRDefault="008009BA" w:rsidP="008009BA">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p>
    <w:p w14:paraId="01CDDCDF" w14:textId="77777777" w:rsidR="008009BA" w:rsidRDefault="008009BA" w:rsidP="008009BA">
      <w:pPr>
        <w:tabs>
          <w:tab w:val="num" w:pos="993"/>
        </w:tabs>
        <w:autoSpaceDE w:val="0"/>
        <w:autoSpaceDN w:val="0"/>
        <w:adjustRightInd w:val="0"/>
        <w:jc w:val="center"/>
      </w:pPr>
      <w:r>
        <w:br w:type="page"/>
        <w:t>[ARTICLE 13</w:t>
      </w:r>
    </w:p>
    <w:p w14:paraId="519F1593" w14:textId="77777777" w:rsidR="008009BA" w:rsidRDefault="008009BA" w:rsidP="008009BA">
      <w:pPr>
        <w:tabs>
          <w:tab w:val="num" w:pos="993"/>
        </w:tabs>
        <w:autoSpaceDE w:val="0"/>
        <w:autoSpaceDN w:val="0"/>
        <w:adjustRightInd w:val="0"/>
        <w:jc w:val="center"/>
      </w:pPr>
    </w:p>
    <w:p w14:paraId="5F0B9BF1" w14:textId="77777777" w:rsidR="008009BA" w:rsidRDefault="008009BA" w:rsidP="008009BA">
      <w:pPr>
        <w:tabs>
          <w:tab w:val="num" w:pos="993"/>
        </w:tabs>
        <w:autoSpaceDE w:val="0"/>
        <w:autoSpaceDN w:val="0"/>
        <w:adjustRightInd w:val="0"/>
        <w:jc w:val="center"/>
      </w:pPr>
      <w:r>
        <w:t>RELATIONSHIP WITH OTHER INTERNATIONAL AGREEMENTS</w:t>
      </w:r>
    </w:p>
    <w:p w14:paraId="5B6A60D7" w14:textId="77777777" w:rsidR="008009BA" w:rsidRDefault="008009BA" w:rsidP="008009BA">
      <w:pPr>
        <w:tabs>
          <w:tab w:val="num" w:pos="993"/>
        </w:tabs>
        <w:autoSpaceDE w:val="0"/>
        <w:autoSpaceDN w:val="0"/>
        <w:adjustRightInd w:val="0"/>
      </w:pPr>
    </w:p>
    <w:p w14:paraId="1B11EE5A" w14:textId="77777777" w:rsidR="008009BA" w:rsidRDefault="008009BA" w:rsidP="008009BA">
      <w:pPr>
        <w:tabs>
          <w:tab w:val="left" w:pos="550"/>
          <w:tab w:val="num" w:pos="993"/>
        </w:tabs>
        <w:autoSpaceDE w:val="0"/>
        <w:autoSpaceDN w:val="0"/>
        <w:adjustRightInd w:val="0"/>
        <w:jc w:val="center"/>
      </w:pPr>
    </w:p>
    <w:p w14:paraId="19F1A8CC" w14:textId="77777777" w:rsidR="008009BA" w:rsidRDefault="008009BA" w:rsidP="008009BA">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14:paraId="66E55321" w14:textId="77777777" w:rsidR="008009BA" w:rsidRDefault="008009BA" w:rsidP="008009BA">
      <w:pPr>
        <w:tabs>
          <w:tab w:val="left" w:pos="550"/>
          <w:tab w:val="num" w:pos="993"/>
        </w:tabs>
        <w:autoSpaceDE w:val="0"/>
        <w:autoSpaceDN w:val="0"/>
        <w:adjustRightInd w:val="0"/>
      </w:pPr>
    </w:p>
    <w:p w14:paraId="06B2FB99" w14:textId="77777777" w:rsidR="008009BA" w:rsidRDefault="008009BA" w:rsidP="008009BA">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14:paraId="1B6AD18F" w14:textId="77777777" w:rsidR="008009BA" w:rsidRDefault="008009BA" w:rsidP="008009BA">
      <w:pPr>
        <w:tabs>
          <w:tab w:val="num" w:pos="993"/>
        </w:tabs>
        <w:autoSpaceDE w:val="0"/>
        <w:autoSpaceDN w:val="0"/>
        <w:adjustRightInd w:val="0"/>
      </w:pPr>
    </w:p>
    <w:p w14:paraId="6BF61E88" w14:textId="77777777" w:rsidR="008009BA" w:rsidRDefault="008009BA" w:rsidP="008009BA">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14:paraId="5BFE4177" w14:textId="77777777" w:rsidR="008009BA" w:rsidRDefault="008009BA" w:rsidP="008009BA">
      <w:pPr>
        <w:tabs>
          <w:tab w:val="num" w:pos="993"/>
        </w:tabs>
        <w:autoSpaceDE w:val="0"/>
        <w:autoSpaceDN w:val="0"/>
        <w:adjustRightInd w:val="0"/>
        <w:jc w:val="center"/>
      </w:pPr>
      <w:r>
        <w:t>ARTICLE 14</w:t>
      </w:r>
    </w:p>
    <w:p w14:paraId="44224806" w14:textId="77777777" w:rsidR="008009BA" w:rsidRDefault="008009BA" w:rsidP="008009BA">
      <w:pPr>
        <w:tabs>
          <w:tab w:val="num" w:pos="993"/>
        </w:tabs>
        <w:autoSpaceDE w:val="0"/>
        <w:autoSpaceDN w:val="0"/>
        <w:adjustRightInd w:val="0"/>
        <w:jc w:val="center"/>
      </w:pPr>
    </w:p>
    <w:p w14:paraId="7231E731" w14:textId="77777777" w:rsidR="008009BA" w:rsidRDefault="008009BA" w:rsidP="008009BA">
      <w:pPr>
        <w:tabs>
          <w:tab w:val="num" w:pos="993"/>
        </w:tabs>
        <w:autoSpaceDE w:val="0"/>
        <w:autoSpaceDN w:val="0"/>
        <w:adjustRightInd w:val="0"/>
        <w:jc w:val="center"/>
      </w:pPr>
      <w:r>
        <w:t>NON-DEROGATION</w:t>
      </w:r>
    </w:p>
    <w:p w14:paraId="7F7F3AE8" w14:textId="77777777" w:rsidR="008009BA" w:rsidRDefault="008009BA" w:rsidP="008009BA">
      <w:pPr>
        <w:tabs>
          <w:tab w:val="num" w:pos="993"/>
        </w:tabs>
        <w:autoSpaceDE w:val="0"/>
        <w:autoSpaceDN w:val="0"/>
        <w:adjustRightInd w:val="0"/>
        <w:jc w:val="center"/>
      </w:pPr>
    </w:p>
    <w:p w14:paraId="4F03DD14" w14:textId="77777777" w:rsidR="008009BA" w:rsidRDefault="008009BA" w:rsidP="008009BA">
      <w:pPr>
        <w:tabs>
          <w:tab w:val="num" w:pos="993"/>
        </w:tabs>
        <w:autoSpaceDE w:val="0"/>
        <w:autoSpaceDN w:val="0"/>
        <w:adjustRightInd w:val="0"/>
        <w:jc w:val="center"/>
      </w:pPr>
    </w:p>
    <w:p w14:paraId="62451969" w14:textId="77777777" w:rsidR="008009BA" w:rsidRDefault="008009BA" w:rsidP="008009BA">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14:paraId="0FECC67C" w14:textId="77777777" w:rsidR="008009BA" w:rsidRDefault="008009BA" w:rsidP="008009BA">
      <w:pPr>
        <w:tabs>
          <w:tab w:val="num" w:pos="993"/>
        </w:tabs>
        <w:autoSpaceDE w:val="0"/>
        <w:autoSpaceDN w:val="0"/>
        <w:adjustRightInd w:val="0"/>
        <w:jc w:val="center"/>
      </w:pPr>
      <w:r>
        <w:t>[ARTICLE 15</w:t>
      </w:r>
    </w:p>
    <w:p w14:paraId="098747C3" w14:textId="77777777" w:rsidR="008009BA" w:rsidRDefault="008009BA" w:rsidP="008009BA">
      <w:pPr>
        <w:tabs>
          <w:tab w:val="num" w:pos="993"/>
        </w:tabs>
        <w:autoSpaceDE w:val="0"/>
        <w:autoSpaceDN w:val="0"/>
        <w:adjustRightInd w:val="0"/>
        <w:jc w:val="center"/>
      </w:pPr>
    </w:p>
    <w:p w14:paraId="25D8A69C" w14:textId="77777777" w:rsidR="008009BA" w:rsidRDefault="008009BA" w:rsidP="008009BA">
      <w:pPr>
        <w:tabs>
          <w:tab w:val="num" w:pos="993"/>
        </w:tabs>
        <w:autoSpaceDE w:val="0"/>
        <w:autoSpaceDN w:val="0"/>
        <w:adjustRightInd w:val="0"/>
        <w:jc w:val="center"/>
      </w:pPr>
      <w:r>
        <w:t>NATIONAL TREATMENT</w:t>
      </w:r>
    </w:p>
    <w:p w14:paraId="037C6CF1" w14:textId="77777777" w:rsidR="008009BA" w:rsidRDefault="008009BA" w:rsidP="008009BA">
      <w:pPr>
        <w:tabs>
          <w:tab w:val="num" w:pos="993"/>
        </w:tabs>
        <w:autoSpaceDE w:val="0"/>
        <w:autoSpaceDN w:val="0"/>
        <w:adjustRightInd w:val="0"/>
      </w:pPr>
    </w:p>
    <w:p w14:paraId="576C0ADA" w14:textId="77777777" w:rsidR="008009BA" w:rsidRDefault="008009BA" w:rsidP="008009BA">
      <w:pPr>
        <w:tabs>
          <w:tab w:val="num" w:pos="993"/>
        </w:tabs>
        <w:autoSpaceDE w:val="0"/>
        <w:autoSpaceDN w:val="0"/>
        <w:adjustRightInd w:val="0"/>
      </w:pPr>
    </w:p>
    <w:p w14:paraId="66E93AF7" w14:textId="77777777" w:rsidR="008009BA" w:rsidRDefault="008009BA" w:rsidP="008009BA">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14:paraId="1C87F38B" w14:textId="77777777" w:rsidR="008009BA" w:rsidRDefault="008009BA" w:rsidP="008009BA">
      <w:pPr>
        <w:tabs>
          <w:tab w:val="num" w:pos="993"/>
        </w:tabs>
        <w:autoSpaceDE w:val="0"/>
        <w:autoSpaceDN w:val="0"/>
        <w:adjustRightInd w:val="0"/>
      </w:pPr>
    </w:p>
    <w:p w14:paraId="2696DEDC" w14:textId="77777777" w:rsidR="008009BA" w:rsidRDefault="008009BA" w:rsidP="008009BA">
      <w:pPr>
        <w:tabs>
          <w:tab w:val="num" w:pos="993"/>
        </w:tabs>
        <w:autoSpaceDE w:val="0"/>
        <w:autoSpaceDN w:val="0"/>
        <w:adjustRightInd w:val="0"/>
        <w:rPr>
          <w:i/>
        </w:rPr>
      </w:pPr>
      <w:r>
        <w:rPr>
          <w:i/>
        </w:rPr>
        <w:t>Alternative</w:t>
      </w:r>
    </w:p>
    <w:p w14:paraId="04F05CB7" w14:textId="77777777" w:rsidR="008009BA" w:rsidRDefault="008009BA" w:rsidP="008009BA">
      <w:pPr>
        <w:tabs>
          <w:tab w:val="num" w:pos="993"/>
        </w:tabs>
        <w:autoSpaceDE w:val="0"/>
        <w:autoSpaceDN w:val="0"/>
        <w:adjustRightInd w:val="0"/>
      </w:pPr>
    </w:p>
    <w:p w14:paraId="14219434" w14:textId="77777777" w:rsidR="008009BA" w:rsidRDefault="008009BA" w:rsidP="008009BA">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14:paraId="673F3973" w14:textId="77777777" w:rsidR="008009BA" w:rsidRDefault="008009BA" w:rsidP="008009BA">
      <w:pPr>
        <w:tabs>
          <w:tab w:val="num" w:pos="993"/>
        </w:tabs>
        <w:autoSpaceDE w:val="0"/>
        <w:autoSpaceDN w:val="0"/>
        <w:adjustRightInd w:val="0"/>
      </w:pPr>
    </w:p>
    <w:p w14:paraId="7F8BD135" w14:textId="77777777" w:rsidR="008009BA" w:rsidRDefault="008009BA" w:rsidP="008009BA">
      <w:pPr>
        <w:tabs>
          <w:tab w:val="num" w:pos="993"/>
        </w:tabs>
        <w:autoSpaceDE w:val="0"/>
        <w:autoSpaceDN w:val="0"/>
        <w:adjustRightInd w:val="0"/>
        <w:ind w:left="5610"/>
        <w:rPr>
          <w:i/>
        </w:rPr>
      </w:pPr>
      <w:r>
        <w:rPr>
          <w:i/>
        </w:rPr>
        <w:t>[End of alternative]</w:t>
      </w:r>
    </w:p>
    <w:p w14:paraId="31E5D5B1" w14:textId="77777777" w:rsidR="008009BA" w:rsidRDefault="008009BA" w:rsidP="008009BA">
      <w:pPr>
        <w:tabs>
          <w:tab w:val="num" w:pos="993"/>
        </w:tabs>
        <w:autoSpaceDE w:val="0"/>
        <w:autoSpaceDN w:val="0"/>
        <w:adjustRightInd w:val="0"/>
        <w:ind w:left="5610"/>
      </w:pPr>
    </w:p>
    <w:p w14:paraId="5943AF75" w14:textId="77777777" w:rsidR="008009BA" w:rsidRDefault="008009BA" w:rsidP="008009BA">
      <w:pPr>
        <w:tabs>
          <w:tab w:val="num" w:pos="993"/>
        </w:tabs>
        <w:autoSpaceDE w:val="0"/>
        <w:autoSpaceDN w:val="0"/>
        <w:adjustRightInd w:val="0"/>
        <w:rPr>
          <w:i/>
        </w:rPr>
      </w:pPr>
      <w:r>
        <w:rPr>
          <w:i/>
        </w:rPr>
        <w:t>Alternative</w:t>
      </w:r>
    </w:p>
    <w:p w14:paraId="14AEF246" w14:textId="77777777" w:rsidR="008009BA" w:rsidRDefault="008009BA" w:rsidP="008009BA">
      <w:pPr>
        <w:tabs>
          <w:tab w:val="num" w:pos="993"/>
        </w:tabs>
        <w:autoSpaceDE w:val="0"/>
        <w:autoSpaceDN w:val="0"/>
        <w:adjustRightInd w:val="0"/>
        <w:rPr>
          <w:i/>
        </w:rPr>
      </w:pPr>
    </w:p>
    <w:p w14:paraId="169127F2" w14:textId="77777777" w:rsidR="008009BA" w:rsidRDefault="008009BA" w:rsidP="008009BA">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14:paraId="59B63173" w14:textId="77777777" w:rsidR="008009BA" w:rsidRDefault="008009BA" w:rsidP="008009BA">
      <w:pPr>
        <w:tabs>
          <w:tab w:val="num" w:pos="993"/>
        </w:tabs>
        <w:autoSpaceDE w:val="0"/>
        <w:autoSpaceDN w:val="0"/>
        <w:adjustRightInd w:val="0"/>
      </w:pPr>
    </w:p>
    <w:p w14:paraId="3D93EE02" w14:textId="77777777" w:rsidR="008009BA" w:rsidRDefault="006757C6" w:rsidP="008009BA">
      <w:pPr>
        <w:tabs>
          <w:tab w:val="num" w:pos="993"/>
        </w:tabs>
        <w:autoSpaceDE w:val="0"/>
        <w:autoSpaceDN w:val="0"/>
        <w:adjustRightInd w:val="0"/>
        <w:ind w:left="5610"/>
      </w:pPr>
      <w:r>
        <w:rPr>
          <w:i/>
        </w:rPr>
        <w:t>[End of alternative]</w:t>
      </w:r>
      <w:r w:rsidR="008009BA">
        <w:t>]</w:t>
      </w:r>
    </w:p>
    <w:p w14:paraId="6F1E8569" w14:textId="77777777" w:rsidR="008009BA" w:rsidRDefault="008009BA" w:rsidP="008009BA">
      <w:pPr>
        <w:tabs>
          <w:tab w:val="num" w:pos="993"/>
        </w:tabs>
        <w:autoSpaceDE w:val="0"/>
        <w:autoSpaceDN w:val="0"/>
        <w:adjustRightInd w:val="0"/>
      </w:pPr>
    </w:p>
    <w:p w14:paraId="00F10050" w14:textId="77777777" w:rsidR="008009BA" w:rsidRDefault="008009BA" w:rsidP="008009BA">
      <w:pPr>
        <w:tabs>
          <w:tab w:val="num" w:pos="993"/>
        </w:tabs>
        <w:autoSpaceDE w:val="0"/>
        <w:autoSpaceDN w:val="0"/>
        <w:adjustRightInd w:val="0"/>
      </w:pPr>
    </w:p>
    <w:p w14:paraId="38A5B795" w14:textId="77777777" w:rsidR="008009BA" w:rsidRDefault="008009BA" w:rsidP="008009BA">
      <w:pPr>
        <w:tabs>
          <w:tab w:val="num" w:pos="993"/>
        </w:tabs>
        <w:autoSpaceDE w:val="0"/>
        <w:autoSpaceDN w:val="0"/>
        <w:adjustRightInd w:val="0"/>
        <w:jc w:val="center"/>
      </w:pPr>
      <w:r>
        <w:br w:type="page"/>
      </w:r>
    </w:p>
    <w:p w14:paraId="4880A3A6" w14:textId="77777777" w:rsidR="008009BA" w:rsidRDefault="008009BA" w:rsidP="008009BA">
      <w:pPr>
        <w:tabs>
          <w:tab w:val="num" w:pos="993"/>
        </w:tabs>
        <w:autoSpaceDE w:val="0"/>
        <w:autoSpaceDN w:val="0"/>
        <w:adjustRightInd w:val="0"/>
        <w:jc w:val="center"/>
      </w:pPr>
      <w:r>
        <w:t>[ARTICLE 16</w:t>
      </w:r>
    </w:p>
    <w:p w14:paraId="0A12F86A" w14:textId="77777777" w:rsidR="008009BA" w:rsidRDefault="008009BA" w:rsidP="008009BA">
      <w:pPr>
        <w:tabs>
          <w:tab w:val="num" w:pos="993"/>
        </w:tabs>
        <w:autoSpaceDE w:val="0"/>
        <w:autoSpaceDN w:val="0"/>
        <w:adjustRightInd w:val="0"/>
        <w:jc w:val="center"/>
      </w:pPr>
    </w:p>
    <w:p w14:paraId="14D0BD92" w14:textId="77777777" w:rsidR="008009BA" w:rsidRDefault="008009BA" w:rsidP="008009BA">
      <w:pPr>
        <w:tabs>
          <w:tab w:val="num" w:pos="993"/>
        </w:tabs>
        <w:autoSpaceDE w:val="0"/>
        <w:autoSpaceDN w:val="0"/>
        <w:adjustRightInd w:val="0"/>
        <w:jc w:val="center"/>
      </w:pPr>
      <w:r>
        <w:t>TRANSBOUNDARY COOPERATION</w:t>
      </w:r>
    </w:p>
    <w:p w14:paraId="27055352" w14:textId="77777777" w:rsidR="008009BA" w:rsidRDefault="008009BA" w:rsidP="008009BA">
      <w:pPr>
        <w:tabs>
          <w:tab w:val="num" w:pos="993"/>
        </w:tabs>
        <w:autoSpaceDE w:val="0"/>
        <w:autoSpaceDN w:val="0"/>
        <w:adjustRightInd w:val="0"/>
      </w:pPr>
    </w:p>
    <w:p w14:paraId="125A3CFF" w14:textId="77777777" w:rsidR="008009BA" w:rsidRDefault="008009BA" w:rsidP="008009BA">
      <w:pPr>
        <w:tabs>
          <w:tab w:val="num" w:pos="993"/>
        </w:tabs>
        <w:autoSpaceDE w:val="0"/>
        <w:autoSpaceDN w:val="0"/>
        <w:adjustRightInd w:val="0"/>
      </w:pPr>
    </w:p>
    <w:p w14:paraId="2AE2ABB3" w14:textId="77777777" w:rsidR="008009BA" w:rsidRDefault="008009BA" w:rsidP="008009BA">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14:paraId="54E1BA2F" w14:textId="77777777" w:rsidR="008009BA" w:rsidRDefault="008009BA" w:rsidP="008009BA"/>
    <w:p w14:paraId="72B073D7" w14:textId="77777777" w:rsidR="008009BA" w:rsidRDefault="008009BA" w:rsidP="008009BA"/>
    <w:p w14:paraId="7658E5FB" w14:textId="77777777" w:rsidR="008009BA" w:rsidRDefault="008009BA" w:rsidP="008009BA">
      <w:pPr>
        <w:tabs>
          <w:tab w:val="num" w:pos="993"/>
        </w:tabs>
        <w:autoSpaceDE w:val="0"/>
        <w:autoSpaceDN w:val="0"/>
        <w:adjustRightInd w:val="0"/>
      </w:pPr>
    </w:p>
    <w:p w14:paraId="4B7BB728" w14:textId="77777777" w:rsidR="008009BA" w:rsidRDefault="008009BA" w:rsidP="008009BA">
      <w:pPr>
        <w:tabs>
          <w:tab w:val="num" w:pos="993"/>
        </w:tabs>
        <w:autoSpaceDE w:val="0"/>
        <w:autoSpaceDN w:val="0"/>
        <w:adjustRightInd w:val="0"/>
      </w:pPr>
    </w:p>
    <w:p w14:paraId="642E65CD" w14:textId="77777777" w:rsidR="008009BA" w:rsidRDefault="008009BA" w:rsidP="008009BA">
      <w:pPr>
        <w:ind w:left="5490"/>
      </w:pPr>
      <w:r>
        <w:t>[End of Document]</w:t>
      </w:r>
    </w:p>
    <w:p w14:paraId="6304555E" w14:textId="77777777" w:rsidR="00116045" w:rsidRDefault="00116045" w:rsidP="00116045"/>
    <w:sectPr w:rsidR="00116045" w:rsidSect="008009BA">
      <w:headerReference w:type="default" r:id="rId9"/>
      <w:headerReference w:type="first" r:id="rId1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E1756" w14:textId="77777777" w:rsidR="00F3797C" w:rsidRDefault="00F3797C">
      <w:r>
        <w:separator/>
      </w:r>
    </w:p>
  </w:endnote>
  <w:endnote w:type="continuationSeparator" w:id="0">
    <w:p w14:paraId="6B42FA04" w14:textId="77777777" w:rsidR="00F3797C" w:rsidRDefault="00F3797C" w:rsidP="003B38C1">
      <w:r>
        <w:separator/>
      </w:r>
    </w:p>
    <w:p w14:paraId="037E6152" w14:textId="77777777" w:rsidR="00F3797C" w:rsidRPr="003B38C1" w:rsidRDefault="00F3797C" w:rsidP="003B38C1">
      <w:pPr>
        <w:spacing w:after="60"/>
        <w:rPr>
          <w:sz w:val="17"/>
        </w:rPr>
      </w:pPr>
      <w:r>
        <w:rPr>
          <w:sz w:val="17"/>
        </w:rPr>
        <w:t>[Endnote continued from previous page]</w:t>
      </w:r>
    </w:p>
  </w:endnote>
  <w:endnote w:type="continuationNotice" w:id="1">
    <w:p w14:paraId="11F7E6BE" w14:textId="77777777" w:rsidR="00F3797C" w:rsidRPr="003B38C1" w:rsidRDefault="00F379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40D4E" w14:textId="77777777" w:rsidR="00F3797C" w:rsidRDefault="00F3797C">
      <w:r>
        <w:separator/>
      </w:r>
    </w:p>
  </w:footnote>
  <w:footnote w:type="continuationSeparator" w:id="0">
    <w:p w14:paraId="04D28198" w14:textId="77777777" w:rsidR="00F3797C" w:rsidRDefault="00F3797C" w:rsidP="008B60B2">
      <w:r>
        <w:separator/>
      </w:r>
    </w:p>
    <w:p w14:paraId="1AC2585F" w14:textId="77777777" w:rsidR="00F3797C" w:rsidRPr="00ED77FB" w:rsidRDefault="00F3797C" w:rsidP="008B60B2">
      <w:pPr>
        <w:spacing w:after="60"/>
        <w:rPr>
          <w:sz w:val="17"/>
          <w:szCs w:val="17"/>
        </w:rPr>
      </w:pPr>
      <w:r w:rsidRPr="00ED77FB">
        <w:rPr>
          <w:sz w:val="17"/>
          <w:szCs w:val="17"/>
        </w:rPr>
        <w:t>[Footnote continued from previous page]</w:t>
      </w:r>
    </w:p>
  </w:footnote>
  <w:footnote w:type="continuationNotice" w:id="1">
    <w:p w14:paraId="1B718AA6" w14:textId="77777777" w:rsidR="00F3797C" w:rsidRPr="00ED77FB" w:rsidRDefault="00F3797C" w:rsidP="008B60B2">
      <w:pPr>
        <w:spacing w:before="60"/>
        <w:jc w:val="right"/>
        <w:rPr>
          <w:sz w:val="17"/>
          <w:szCs w:val="17"/>
        </w:rPr>
      </w:pPr>
      <w:r w:rsidRPr="00ED77FB">
        <w:rPr>
          <w:sz w:val="17"/>
          <w:szCs w:val="17"/>
        </w:rPr>
        <w:t>[Footnote continued on next page]</w:t>
      </w:r>
    </w:p>
  </w:footnote>
  <w:footnote w:id="2">
    <w:p w14:paraId="64005D26" w14:textId="77777777" w:rsidR="00F57434" w:rsidRPr="007063E8" w:rsidRDefault="00F57434" w:rsidP="008009BA">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30222" w14:textId="77777777" w:rsidR="00F57434" w:rsidRDefault="00F57434">
    <w:pPr>
      <w:pStyle w:val="Header"/>
    </w:pPr>
  </w:p>
  <w:p w14:paraId="4425C5F7" w14:textId="77777777" w:rsidR="00F57434" w:rsidRDefault="00F57434">
    <w:pPr>
      <w:pStyle w:val="Header"/>
    </w:pPr>
  </w:p>
  <w:p w14:paraId="782878FB" w14:textId="77777777" w:rsidR="00F57434" w:rsidRDefault="00F57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EA662" w14:textId="77777777" w:rsidR="00F57434" w:rsidRDefault="00F57434" w:rsidP="009F0514">
    <w:pPr>
      <w:pStyle w:val="Header"/>
      <w:jc w:val="right"/>
    </w:pPr>
    <w:r>
      <w:t>TK</w:t>
    </w:r>
  </w:p>
  <w:p w14:paraId="0A21E083" w14:textId="03E0BA60" w:rsidR="00F57434" w:rsidRDefault="00F57434" w:rsidP="00770E32">
    <w:pPr>
      <w:pStyle w:val="Header"/>
      <w:jc w:val="right"/>
    </w:pPr>
    <w:r>
      <w:t xml:space="preserve">page </w:t>
    </w:r>
    <w:r>
      <w:fldChar w:fldCharType="begin"/>
    </w:r>
    <w:r>
      <w:instrText xml:space="preserve"> PAGE   \* MERGEFORMAT </w:instrText>
    </w:r>
    <w:r>
      <w:fldChar w:fldCharType="separate"/>
    </w:r>
    <w:r w:rsidR="00F24FEA">
      <w:rPr>
        <w:noProof/>
      </w:rPr>
      <w:t>21</w:t>
    </w:r>
    <w:r>
      <w:rPr>
        <w:noProof/>
      </w:rPr>
      <w:fldChar w:fldCharType="end"/>
    </w:r>
  </w:p>
  <w:p w14:paraId="50AEAC13" w14:textId="77777777" w:rsidR="00F57434" w:rsidRDefault="00F57434">
    <w:pPr>
      <w:pStyle w:val="Header"/>
    </w:pPr>
  </w:p>
  <w:p w14:paraId="580C2E5E" w14:textId="77777777" w:rsidR="00F57434" w:rsidRDefault="00F57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97499" w14:textId="77777777" w:rsidR="00F57434" w:rsidRDefault="00F57434" w:rsidP="00116045">
    <w:pPr>
      <w:pStyle w:val="Header"/>
      <w:jc w:val="right"/>
    </w:pPr>
    <w:r>
      <w:t>TK</w:t>
    </w:r>
  </w:p>
  <w:p w14:paraId="710B044B" w14:textId="2F22D65F" w:rsidR="00F57434" w:rsidRDefault="00F57434" w:rsidP="00116045">
    <w:pPr>
      <w:pStyle w:val="Header"/>
      <w:jc w:val="right"/>
    </w:pPr>
    <w:r>
      <w:t xml:space="preserve">page </w:t>
    </w:r>
    <w:r>
      <w:fldChar w:fldCharType="begin"/>
    </w:r>
    <w:r>
      <w:instrText xml:space="preserve"> PAGE   \* MERGEFORMAT </w:instrText>
    </w:r>
    <w:r>
      <w:fldChar w:fldCharType="separate"/>
    </w:r>
    <w:r w:rsidR="00F24FEA">
      <w:rPr>
        <w:noProof/>
      </w:rPr>
      <w:t>2</w:t>
    </w:r>
    <w:r>
      <w:rPr>
        <w:noProof/>
      </w:rPr>
      <w:fldChar w:fldCharType="end"/>
    </w:r>
  </w:p>
  <w:p w14:paraId="4EB0B4F8" w14:textId="77777777" w:rsidR="00F57434" w:rsidRDefault="00F57434">
    <w:pPr>
      <w:pStyle w:val="Header"/>
    </w:pPr>
  </w:p>
  <w:p w14:paraId="6C1B7485" w14:textId="77777777" w:rsidR="00F57434" w:rsidRDefault="00F57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9"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3A32FD0"/>
    <w:multiLevelType w:val="hybridMultilevel"/>
    <w:tmpl w:val="D2163F44"/>
    <w:lvl w:ilvl="0" w:tplc="C6ECF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9"/>
  </w:num>
  <w:num w:numId="17">
    <w:abstractNumId w:val="15"/>
  </w:num>
  <w:num w:numId="18">
    <w:abstractNumId w:val="7"/>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C20"/>
    <w:rsid w:val="00043CAA"/>
    <w:rsid w:val="0006756E"/>
    <w:rsid w:val="00075432"/>
    <w:rsid w:val="000968ED"/>
    <w:rsid w:val="000C151A"/>
    <w:rsid w:val="000D7120"/>
    <w:rsid w:val="000E6FCE"/>
    <w:rsid w:val="000F4733"/>
    <w:rsid w:val="000F5E56"/>
    <w:rsid w:val="00116045"/>
    <w:rsid w:val="001362EE"/>
    <w:rsid w:val="0014105C"/>
    <w:rsid w:val="0016135E"/>
    <w:rsid w:val="001647D5"/>
    <w:rsid w:val="001832A6"/>
    <w:rsid w:val="0018359A"/>
    <w:rsid w:val="001D38B9"/>
    <w:rsid w:val="0021217E"/>
    <w:rsid w:val="00231774"/>
    <w:rsid w:val="00237C20"/>
    <w:rsid w:val="002634C4"/>
    <w:rsid w:val="002928D3"/>
    <w:rsid w:val="00295CEC"/>
    <w:rsid w:val="002D0C82"/>
    <w:rsid w:val="002F1FE6"/>
    <w:rsid w:val="002F4E68"/>
    <w:rsid w:val="00312E98"/>
    <w:rsid w:val="00312F7F"/>
    <w:rsid w:val="00361450"/>
    <w:rsid w:val="00365D2B"/>
    <w:rsid w:val="003673CF"/>
    <w:rsid w:val="003747DA"/>
    <w:rsid w:val="00377D7F"/>
    <w:rsid w:val="003845C1"/>
    <w:rsid w:val="003A6F89"/>
    <w:rsid w:val="003B38C1"/>
    <w:rsid w:val="003B7AB2"/>
    <w:rsid w:val="003C626C"/>
    <w:rsid w:val="004126BE"/>
    <w:rsid w:val="00423E3E"/>
    <w:rsid w:val="00427AF4"/>
    <w:rsid w:val="004647DA"/>
    <w:rsid w:val="00474062"/>
    <w:rsid w:val="00477D6B"/>
    <w:rsid w:val="00492874"/>
    <w:rsid w:val="004B772C"/>
    <w:rsid w:val="004C1DD7"/>
    <w:rsid w:val="004E61E3"/>
    <w:rsid w:val="005019FF"/>
    <w:rsid w:val="00513B3E"/>
    <w:rsid w:val="0053057A"/>
    <w:rsid w:val="00560A29"/>
    <w:rsid w:val="00581408"/>
    <w:rsid w:val="0058272F"/>
    <w:rsid w:val="005C6649"/>
    <w:rsid w:val="00601C36"/>
    <w:rsid w:val="00603225"/>
    <w:rsid w:val="00605827"/>
    <w:rsid w:val="00613952"/>
    <w:rsid w:val="0063369E"/>
    <w:rsid w:val="00646050"/>
    <w:rsid w:val="0065112E"/>
    <w:rsid w:val="006615DE"/>
    <w:rsid w:val="00662DE7"/>
    <w:rsid w:val="006713CA"/>
    <w:rsid w:val="006757C6"/>
    <w:rsid w:val="00676C5C"/>
    <w:rsid w:val="006B4F3E"/>
    <w:rsid w:val="006C1529"/>
    <w:rsid w:val="006C1EB8"/>
    <w:rsid w:val="006C4164"/>
    <w:rsid w:val="006D132A"/>
    <w:rsid w:val="00770E32"/>
    <w:rsid w:val="007932A0"/>
    <w:rsid w:val="007D1613"/>
    <w:rsid w:val="007E4C0E"/>
    <w:rsid w:val="008009BA"/>
    <w:rsid w:val="00830344"/>
    <w:rsid w:val="0088759C"/>
    <w:rsid w:val="008A134B"/>
    <w:rsid w:val="008B2CC1"/>
    <w:rsid w:val="008B60B2"/>
    <w:rsid w:val="0090731E"/>
    <w:rsid w:val="00916EE2"/>
    <w:rsid w:val="00936455"/>
    <w:rsid w:val="00966A22"/>
    <w:rsid w:val="0096722F"/>
    <w:rsid w:val="00980843"/>
    <w:rsid w:val="00981358"/>
    <w:rsid w:val="009E2791"/>
    <w:rsid w:val="009E3F6F"/>
    <w:rsid w:val="009F0514"/>
    <w:rsid w:val="009F499F"/>
    <w:rsid w:val="00A37342"/>
    <w:rsid w:val="00A42DAF"/>
    <w:rsid w:val="00A45BD8"/>
    <w:rsid w:val="00A5271A"/>
    <w:rsid w:val="00A869B7"/>
    <w:rsid w:val="00AC205C"/>
    <w:rsid w:val="00AD49BE"/>
    <w:rsid w:val="00AF0A6B"/>
    <w:rsid w:val="00B05A69"/>
    <w:rsid w:val="00B5400B"/>
    <w:rsid w:val="00B9734B"/>
    <w:rsid w:val="00BA30E2"/>
    <w:rsid w:val="00BD2E5B"/>
    <w:rsid w:val="00C11BFE"/>
    <w:rsid w:val="00C305AC"/>
    <w:rsid w:val="00C47014"/>
    <w:rsid w:val="00C5068F"/>
    <w:rsid w:val="00C86D74"/>
    <w:rsid w:val="00C90577"/>
    <w:rsid w:val="00CA79C0"/>
    <w:rsid w:val="00CD04F1"/>
    <w:rsid w:val="00D207D7"/>
    <w:rsid w:val="00D36A24"/>
    <w:rsid w:val="00D45252"/>
    <w:rsid w:val="00D71B4D"/>
    <w:rsid w:val="00D91D48"/>
    <w:rsid w:val="00D93D55"/>
    <w:rsid w:val="00DD7920"/>
    <w:rsid w:val="00E12BA9"/>
    <w:rsid w:val="00E15015"/>
    <w:rsid w:val="00E16C84"/>
    <w:rsid w:val="00E335FE"/>
    <w:rsid w:val="00E728C9"/>
    <w:rsid w:val="00EA723D"/>
    <w:rsid w:val="00EA7D6E"/>
    <w:rsid w:val="00EB65C4"/>
    <w:rsid w:val="00EB79FC"/>
    <w:rsid w:val="00EC4BF9"/>
    <w:rsid w:val="00EC4E49"/>
    <w:rsid w:val="00ED77FB"/>
    <w:rsid w:val="00EE45FA"/>
    <w:rsid w:val="00F23A91"/>
    <w:rsid w:val="00F24FEA"/>
    <w:rsid w:val="00F3797C"/>
    <w:rsid w:val="00F57434"/>
    <w:rsid w:val="00F66152"/>
    <w:rsid w:val="00FC2A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799672"/>
  <w15:docId w15:val="{8C6F79DC-A21E-42C2-94B7-9203D400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paragraph" w:styleId="Revision">
    <w:name w:val="Revision"/>
    <w:hidden/>
    <w:uiPriority w:val="99"/>
    <w:semiHidden/>
    <w:rsid w:val="00770E32"/>
    <w:rPr>
      <w:rFonts w:ascii="Arial" w:eastAsia="SimSun" w:hAnsi="Arial" w:cs="Arial"/>
      <w:sz w:val="22"/>
      <w:lang w:val="en-US" w:eastAsia="zh-CN"/>
    </w:rPr>
  </w:style>
  <w:style w:type="character" w:styleId="CommentReference">
    <w:name w:val="annotation reference"/>
    <w:basedOn w:val="DefaultParagraphFont"/>
    <w:semiHidden/>
    <w:unhideWhenUsed/>
    <w:rsid w:val="00EB65C4"/>
    <w:rPr>
      <w:sz w:val="16"/>
      <w:szCs w:val="16"/>
    </w:rPr>
  </w:style>
  <w:style w:type="paragraph" w:styleId="CommentSubject">
    <w:name w:val="annotation subject"/>
    <w:basedOn w:val="CommentText"/>
    <w:next w:val="CommentText"/>
    <w:link w:val="CommentSubjectChar"/>
    <w:semiHidden/>
    <w:unhideWhenUsed/>
    <w:rsid w:val="00EB65C4"/>
    <w:rPr>
      <w:b/>
      <w:bCs/>
      <w:sz w:val="20"/>
    </w:rPr>
  </w:style>
  <w:style w:type="character" w:customStyle="1" w:styleId="CommentTextChar">
    <w:name w:val="Comment Text Char"/>
    <w:basedOn w:val="DefaultParagraphFont"/>
    <w:link w:val="CommentText"/>
    <w:semiHidden/>
    <w:rsid w:val="00EB65C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B65C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01D39-662E-4CEE-91E3-A62004D7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238</TotalTime>
  <Pages>28</Pages>
  <Words>6063</Words>
  <Characters>37557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43533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JIAO Fei</cp:lastModifiedBy>
  <cp:revision>33</cp:revision>
  <cp:lastPrinted>2018-12-14T09:02:00Z</cp:lastPrinted>
  <dcterms:created xsi:type="dcterms:W3CDTF">2018-12-11T20:41:00Z</dcterms:created>
  <dcterms:modified xsi:type="dcterms:W3CDTF">2018-12-20T10:02:00Z</dcterms:modified>
</cp:coreProperties>
</file>