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5DC7D"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240C9303" wp14:editId="1170A37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9387961" w14:textId="77777777"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601AD7">
        <w:rPr>
          <w:rFonts w:ascii="Arial Black" w:hAnsi="Arial Black"/>
          <w:caps/>
          <w:sz w:val="15"/>
        </w:rPr>
        <w:t>8</w:t>
      </w:r>
      <w:r>
        <w:rPr>
          <w:rFonts w:ascii="Arial Black" w:hAnsi="Arial Black"/>
          <w:caps/>
          <w:sz w:val="15"/>
        </w:rPr>
        <w:t>/</w:t>
      </w:r>
      <w:bookmarkStart w:id="0" w:name="Code"/>
      <w:bookmarkEnd w:id="0"/>
      <w:r w:rsidR="005E2613">
        <w:rPr>
          <w:rFonts w:ascii="Arial Black" w:hAnsi="Arial Black"/>
          <w:caps/>
          <w:sz w:val="15"/>
        </w:rPr>
        <w:t>INF/2</w:t>
      </w:r>
    </w:p>
    <w:p w14:paraId="36957381" w14:textId="5A99763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5E2613">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5E2613">
        <w:rPr>
          <w:rFonts w:ascii="Arial Black" w:hAnsi="Arial Black"/>
          <w:caps/>
          <w:sz w:val="15"/>
          <w:szCs w:val="15"/>
        </w:rPr>
        <w:t>English</w:t>
      </w:r>
    </w:p>
    <w:bookmarkEnd w:id="1"/>
    <w:p w14:paraId="1E7CD99B" w14:textId="4D23344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5E2613">
        <w:rPr>
          <w:rFonts w:ascii="Arial Black" w:hAnsi="Arial Black"/>
          <w:caps/>
          <w:sz w:val="15"/>
          <w:szCs w:val="15"/>
        </w:rPr>
        <w:t xml:space="preserve"> November 14, 2024</w:t>
      </w:r>
    </w:p>
    <w:bookmarkEnd w:id="2"/>
    <w:p w14:paraId="36B4DC90"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537E3E34" w14:textId="77777777" w:rsidR="005F7E4F" w:rsidRPr="003845C1" w:rsidRDefault="005F7E4F" w:rsidP="00C91A8D">
      <w:pPr>
        <w:outlineLvl w:val="1"/>
        <w:rPr>
          <w:b/>
          <w:sz w:val="24"/>
          <w:szCs w:val="24"/>
        </w:rPr>
      </w:pPr>
      <w:r>
        <w:rPr>
          <w:b/>
          <w:sz w:val="24"/>
          <w:szCs w:val="24"/>
        </w:rPr>
        <w:t>Forty-</w:t>
      </w:r>
      <w:r w:rsidR="00601AD7">
        <w:rPr>
          <w:b/>
          <w:sz w:val="24"/>
          <w:szCs w:val="24"/>
        </w:rPr>
        <w:t xml:space="preserve">Eighth </w:t>
      </w:r>
      <w:r w:rsidRPr="003845C1">
        <w:rPr>
          <w:b/>
          <w:sz w:val="24"/>
          <w:szCs w:val="24"/>
        </w:rPr>
        <w:t>Session</w:t>
      </w:r>
    </w:p>
    <w:p w14:paraId="2D252C14" w14:textId="77777777" w:rsidR="008B2CC1" w:rsidRPr="003845C1" w:rsidRDefault="005F7E4F" w:rsidP="00F9165B">
      <w:pPr>
        <w:spacing w:after="720"/>
        <w:outlineLvl w:val="1"/>
        <w:rPr>
          <w:b/>
          <w:sz w:val="24"/>
          <w:szCs w:val="24"/>
        </w:rPr>
      </w:pPr>
      <w:r>
        <w:rPr>
          <w:b/>
          <w:sz w:val="24"/>
          <w:szCs w:val="24"/>
        </w:rPr>
        <w:t xml:space="preserve">Geneva, </w:t>
      </w:r>
      <w:r w:rsidR="00601AD7">
        <w:rPr>
          <w:b/>
          <w:sz w:val="24"/>
          <w:szCs w:val="24"/>
        </w:rPr>
        <w:t>November 29, 2024</w:t>
      </w:r>
    </w:p>
    <w:p w14:paraId="0618D748" w14:textId="77777777" w:rsidR="008B2CC1" w:rsidRPr="003845C1" w:rsidRDefault="005E2613" w:rsidP="00DD7B7F">
      <w:pPr>
        <w:spacing w:after="360"/>
        <w:outlineLvl w:val="0"/>
        <w:rPr>
          <w:caps/>
          <w:sz w:val="24"/>
        </w:rPr>
      </w:pPr>
      <w:bookmarkStart w:id="3" w:name="TitleOfDoc"/>
      <w:r>
        <w:rPr>
          <w:caps/>
          <w:sz w:val="24"/>
        </w:rPr>
        <w:t>Brief Summary of Documents</w:t>
      </w:r>
    </w:p>
    <w:p w14:paraId="02079ABC" w14:textId="77777777" w:rsidR="002928D3" w:rsidRPr="00F9165B" w:rsidRDefault="005E2613" w:rsidP="001D4107">
      <w:pPr>
        <w:spacing w:after="1040"/>
        <w:rPr>
          <w:i/>
        </w:rPr>
      </w:pPr>
      <w:bookmarkStart w:id="4" w:name="Prepared"/>
      <w:bookmarkEnd w:id="3"/>
      <w:bookmarkEnd w:id="4"/>
      <w:r>
        <w:rPr>
          <w:i/>
        </w:rPr>
        <w:t>Document prepared by the Secretariat</w:t>
      </w:r>
    </w:p>
    <w:p w14:paraId="129D1BE9" w14:textId="2CA140C4" w:rsidR="005E2613" w:rsidRDefault="005E2613" w:rsidP="005E2613">
      <w:pPr>
        <w:tabs>
          <w:tab w:val="left" w:pos="550"/>
        </w:tabs>
      </w:pPr>
      <w:r>
        <w:t>I.</w:t>
      </w:r>
      <w:r>
        <w:tab/>
        <w:t>WORKING DOCUMENTS FOR THE FORTY-</w:t>
      </w:r>
      <w:r w:rsidR="00FA400A">
        <w:t>EIGHTH</w:t>
      </w:r>
      <w:r>
        <w:t xml:space="preserve"> SESSION</w:t>
      </w:r>
    </w:p>
    <w:p w14:paraId="30447EF4" w14:textId="77777777" w:rsidR="005E2613" w:rsidRDefault="005E2613" w:rsidP="005E2613"/>
    <w:p w14:paraId="4EC73127" w14:textId="593F46FC" w:rsidR="005E2613" w:rsidRDefault="005E2613" w:rsidP="005E2613">
      <w:pPr>
        <w:pStyle w:val="ListParagraph"/>
        <w:numPr>
          <w:ilvl w:val="0"/>
          <w:numId w:val="7"/>
        </w:numPr>
        <w:ind w:left="0" w:firstLine="0"/>
      </w:pPr>
      <w:r w:rsidRPr="006941FD">
        <w:t xml:space="preserve">The following is </w:t>
      </w:r>
      <w:proofErr w:type="gramStart"/>
      <w:r w:rsidRPr="006941FD">
        <w:t>a brief summary</w:t>
      </w:r>
      <w:proofErr w:type="gramEnd"/>
      <w:r w:rsidRPr="006941FD">
        <w:t xml:space="preserve"> of the documents prepared for the </w:t>
      </w:r>
      <w:r>
        <w:t>Forty-Eighth</w:t>
      </w:r>
      <w:r w:rsidRPr="006941FD">
        <w:t xml:space="preserve"> Session of the Intergovernmental Committee on Intellectual Property and Genetic Resources, Traditional Knowledge and Folklore (the “Committee” or “IGC”) as </w:t>
      </w:r>
      <w:r>
        <w:t>of November 14, 2024</w:t>
      </w:r>
      <w:r w:rsidRPr="006941FD">
        <w:t>.  Each of these documents, as well as any additional documents,</w:t>
      </w:r>
      <w:r>
        <w:t xml:space="preserve"> will be posted as soon as they are finalized at</w:t>
      </w:r>
      <w:r w:rsidRPr="00BC24EE">
        <w:t xml:space="preserve">:  </w:t>
      </w:r>
    </w:p>
    <w:p w14:paraId="32432577" w14:textId="07F9D22A" w:rsidR="005E2613" w:rsidRDefault="005F5DAB" w:rsidP="005E2613">
      <w:hyperlink r:id="rId9" w:history="1">
        <w:r w:rsidR="005E2613" w:rsidRPr="002A23A9">
          <w:rPr>
            <w:rStyle w:val="Hyperlink"/>
          </w:rPr>
          <w:t>https://www.wipo.int/meetings/en/details.jsp?meeting_id=80916</w:t>
        </w:r>
      </w:hyperlink>
      <w:r w:rsidR="005E2613">
        <w:t xml:space="preserve"> </w:t>
      </w:r>
    </w:p>
    <w:p w14:paraId="550117D4" w14:textId="77777777" w:rsidR="005E2613" w:rsidRDefault="005E2613" w:rsidP="005E2613">
      <w:pPr>
        <w:rPr>
          <w:u w:val="single"/>
        </w:rPr>
      </w:pPr>
    </w:p>
    <w:p w14:paraId="34371B47" w14:textId="77777777" w:rsidR="005D2EC4" w:rsidRDefault="005D2EC4" w:rsidP="005E2613">
      <w:pPr>
        <w:rPr>
          <w:u w:val="single"/>
        </w:rPr>
      </w:pPr>
    </w:p>
    <w:p w14:paraId="25FBF270" w14:textId="13D3FA1B" w:rsidR="005E2613" w:rsidRDefault="005E2613" w:rsidP="005E2613">
      <w:pPr>
        <w:rPr>
          <w:u w:val="single"/>
        </w:rPr>
      </w:pPr>
      <w:r w:rsidRPr="005325F4">
        <w:rPr>
          <w:u w:val="single"/>
        </w:rPr>
        <w:t>WIPO/GRTKF/IC/</w:t>
      </w:r>
      <w:r>
        <w:rPr>
          <w:u w:val="single"/>
        </w:rPr>
        <w:t>48/1</w:t>
      </w:r>
      <w:r w:rsidR="00B92FF5">
        <w:rPr>
          <w:u w:val="single"/>
        </w:rPr>
        <w:t xml:space="preserve"> Prov.</w:t>
      </w:r>
      <w:r>
        <w:rPr>
          <w:u w:val="single"/>
        </w:rPr>
        <w:t>:</w:t>
      </w:r>
      <w:r w:rsidRPr="005325F4">
        <w:rPr>
          <w:u w:val="single"/>
        </w:rPr>
        <w:t xml:space="preserve">  Draft Agenda for the </w:t>
      </w:r>
      <w:r>
        <w:rPr>
          <w:u w:val="single"/>
        </w:rPr>
        <w:t xml:space="preserve">Forty-Eighth </w:t>
      </w:r>
      <w:r w:rsidRPr="005325F4">
        <w:rPr>
          <w:u w:val="single"/>
        </w:rPr>
        <w:t>Session</w:t>
      </w:r>
    </w:p>
    <w:p w14:paraId="4D908508" w14:textId="77777777" w:rsidR="005E2613" w:rsidRDefault="005E2613" w:rsidP="005E2613"/>
    <w:p w14:paraId="3C4C75A6" w14:textId="77777777" w:rsidR="005E2613" w:rsidRDefault="005E2613" w:rsidP="005E2613">
      <w:pPr>
        <w:pStyle w:val="ListParagraph"/>
        <w:numPr>
          <w:ilvl w:val="0"/>
          <w:numId w:val="7"/>
        </w:numPr>
        <w:ind w:left="0" w:firstLine="0"/>
      </w:pPr>
      <w:r>
        <w:t xml:space="preserve">This document contains the proposed items to be dealt with by the </w:t>
      </w:r>
      <w:proofErr w:type="gramStart"/>
      <w:r>
        <w:t>Committee, and</w:t>
      </w:r>
      <w:proofErr w:type="gramEnd"/>
      <w:r>
        <w:t xml:space="preserve"> is submitted to the Committee for possible adoption.</w:t>
      </w:r>
    </w:p>
    <w:p w14:paraId="5C4A30CD" w14:textId="77777777" w:rsidR="005E2613" w:rsidRDefault="005E2613" w:rsidP="005E2613"/>
    <w:p w14:paraId="253F1DF6" w14:textId="77777777" w:rsidR="005E2613" w:rsidRDefault="005E2613" w:rsidP="005E2613"/>
    <w:p w14:paraId="016D3904" w14:textId="704C6873" w:rsidR="005E2613" w:rsidRDefault="005E2613" w:rsidP="005E2613">
      <w:pPr>
        <w:rPr>
          <w:u w:val="single"/>
        </w:rPr>
      </w:pPr>
      <w:r>
        <w:rPr>
          <w:u w:val="single"/>
        </w:rPr>
        <w:t>WIPO/GRTKF/IC/48</w:t>
      </w:r>
      <w:r w:rsidRPr="005325F4">
        <w:rPr>
          <w:u w:val="single"/>
        </w:rPr>
        <w:t xml:space="preserve">/2:  </w:t>
      </w:r>
      <w:r w:rsidRPr="00CD0BF6">
        <w:rPr>
          <w:u w:val="single"/>
        </w:rPr>
        <w:t>Accreditation of Certain Organizations</w:t>
      </w:r>
    </w:p>
    <w:p w14:paraId="56310F57" w14:textId="77777777" w:rsidR="005E2613" w:rsidRDefault="005E2613" w:rsidP="005E2613"/>
    <w:p w14:paraId="332661FC" w14:textId="13CA4D31" w:rsidR="005E2613" w:rsidRDefault="005E2613" w:rsidP="005E2613">
      <w:pPr>
        <w:pStyle w:val="ListParagraph"/>
        <w:numPr>
          <w:ilvl w:val="0"/>
          <w:numId w:val="7"/>
        </w:numPr>
        <w:ind w:left="0" w:firstLine="0"/>
      </w:pPr>
      <w:r>
        <w:t xml:space="preserve">This document sets out the name, contact details and aims and objectives of </w:t>
      </w:r>
      <w:r w:rsidR="00DE1BFA">
        <w:t>thirteen</w:t>
      </w:r>
      <w:r>
        <w:t xml:space="preserve"> organizations that have applied to the Committee for accreditation as </w:t>
      </w:r>
      <w:r w:rsidRPr="00CD0BF6">
        <w:rPr>
          <w:i/>
        </w:rPr>
        <w:t>ad hoc</w:t>
      </w:r>
      <w:r>
        <w:t xml:space="preserve"> observers to the current and future sessions of the Committee.</w:t>
      </w:r>
    </w:p>
    <w:p w14:paraId="6289DCA2" w14:textId="77777777" w:rsidR="005E2613" w:rsidRDefault="005E2613" w:rsidP="005E2613">
      <w:pPr>
        <w:pStyle w:val="ListParagraph"/>
        <w:ind w:left="0"/>
      </w:pPr>
    </w:p>
    <w:p w14:paraId="265E2EF8" w14:textId="77777777" w:rsidR="00877F17" w:rsidRDefault="00877F17" w:rsidP="005E2613">
      <w:pPr>
        <w:pStyle w:val="ListParagraph"/>
        <w:ind w:left="0"/>
      </w:pPr>
    </w:p>
    <w:p w14:paraId="0022B27C" w14:textId="77777777" w:rsidR="00B92FF5" w:rsidRDefault="00B92FF5">
      <w:pPr>
        <w:rPr>
          <w:rFonts w:eastAsia="Times New Roman"/>
          <w:lang w:eastAsia="en-US"/>
        </w:rPr>
      </w:pPr>
      <w:r>
        <w:br w:type="page"/>
      </w:r>
    </w:p>
    <w:p w14:paraId="5DE215C1" w14:textId="098CF86A" w:rsidR="005E2613" w:rsidRDefault="004A5282" w:rsidP="005E2613">
      <w:pPr>
        <w:pStyle w:val="ListParagraph"/>
        <w:ind w:left="0"/>
      </w:pPr>
      <w:r>
        <w:lastRenderedPageBreak/>
        <w:t>II.</w:t>
      </w:r>
      <w:r>
        <w:tab/>
        <w:t>INFORMATION DOCUMENTS FOR THE FORTY-EI</w:t>
      </w:r>
      <w:r w:rsidR="00877F17">
        <w:t>GHTH</w:t>
      </w:r>
      <w:r>
        <w:t xml:space="preserve"> SESSION</w:t>
      </w:r>
    </w:p>
    <w:p w14:paraId="5D43B638" w14:textId="77777777" w:rsidR="00877F17" w:rsidRDefault="00877F17" w:rsidP="005E2613">
      <w:pPr>
        <w:pStyle w:val="ListParagraph"/>
        <w:ind w:left="0"/>
      </w:pPr>
    </w:p>
    <w:p w14:paraId="4C7243DC" w14:textId="6ACAB128" w:rsidR="00F464D4" w:rsidRDefault="00F464D4" w:rsidP="00F464D4">
      <w:pPr>
        <w:rPr>
          <w:u w:val="single"/>
        </w:rPr>
      </w:pPr>
      <w:r>
        <w:rPr>
          <w:u w:val="single"/>
        </w:rPr>
        <w:t>WIPO/GRTKF/IC/48</w:t>
      </w:r>
      <w:r w:rsidRPr="001866C3">
        <w:rPr>
          <w:u w:val="single"/>
        </w:rPr>
        <w:t>/INF/1:</w:t>
      </w:r>
      <w:r>
        <w:rPr>
          <w:u w:val="single"/>
        </w:rPr>
        <w:t xml:space="preserve"> </w:t>
      </w:r>
      <w:r w:rsidRPr="001866C3">
        <w:rPr>
          <w:u w:val="single"/>
        </w:rPr>
        <w:t xml:space="preserve"> List</w:t>
      </w:r>
      <w:r w:rsidRPr="003B4DBD">
        <w:rPr>
          <w:u w:val="single"/>
        </w:rPr>
        <w:t xml:space="preserve"> of Participants</w:t>
      </w:r>
    </w:p>
    <w:p w14:paraId="56A22D41" w14:textId="77777777" w:rsidR="00F464D4" w:rsidRDefault="00F464D4" w:rsidP="00F464D4">
      <w:pPr>
        <w:pStyle w:val="ListParagraph"/>
        <w:ind w:left="0"/>
      </w:pPr>
    </w:p>
    <w:p w14:paraId="26AF0AC1" w14:textId="7018843A" w:rsidR="00F464D4" w:rsidRDefault="00F464D4" w:rsidP="00F464D4">
      <w:pPr>
        <w:pStyle w:val="ONUME"/>
        <w:numPr>
          <w:ilvl w:val="0"/>
          <w:numId w:val="7"/>
        </w:numPr>
        <w:spacing w:after="0"/>
        <w:ind w:left="540" w:hanging="540"/>
      </w:pPr>
      <w:r>
        <w:t>A draft list of participants will be circulated at</w:t>
      </w:r>
      <w:r w:rsidRPr="009D1E96">
        <w:rPr>
          <w:color w:val="000000"/>
          <w:szCs w:val="22"/>
        </w:rPr>
        <w:t xml:space="preserve"> </w:t>
      </w:r>
      <w:r>
        <w:rPr>
          <w:color w:val="000000"/>
          <w:szCs w:val="22"/>
        </w:rPr>
        <w:t>the Forty-Eighth</w:t>
      </w:r>
      <w:r w:rsidRPr="00612C72">
        <w:rPr>
          <w:color w:val="000000"/>
          <w:szCs w:val="22"/>
        </w:rPr>
        <w:t xml:space="preserve"> Session</w:t>
      </w:r>
      <w:r>
        <w:rPr>
          <w:color w:val="000000"/>
          <w:szCs w:val="22"/>
        </w:rPr>
        <w:t xml:space="preserve"> of the Committee</w:t>
      </w:r>
      <w:r>
        <w:t>.</w:t>
      </w:r>
    </w:p>
    <w:p w14:paraId="243C566C" w14:textId="77777777" w:rsidR="00F464D4" w:rsidRDefault="00F464D4" w:rsidP="00F464D4">
      <w:pPr>
        <w:pStyle w:val="ONUME"/>
        <w:numPr>
          <w:ilvl w:val="0"/>
          <w:numId w:val="0"/>
        </w:numPr>
        <w:spacing w:after="0"/>
      </w:pPr>
    </w:p>
    <w:p w14:paraId="39CC2B93" w14:textId="77777777" w:rsidR="00F464D4" w:rsidRDefault="00F464D4" w:rsidP="00F464D4">
      <w:pPr>
        <w:pStyle w:val="ONUME"/>
        <w:numPr>
          <w:ilvl w:val="0"/>
          <w:numId w:val="0"/>
        </w:numPr>
        <w:spacing w:after="0"/>
      </w:pPr>
    </w:p>
    <w:p w14:paraId="68B08509" w14:textId="3F8E273C" w:rsidR="00F464D4" w:rsidRDefault="00F464D4" w:rsidP="00F464D4">
      <w:pPr>
        <w:pStyle w:val="ONUME"/>
        <w:numPr>
          <w:ilvl w:val="0"/>
          <w:numId w:val="0"/>
        </w:numPr>
        <w:spacing w:after="0"/>
      </w:pPr>
      <w:r>
        <w:rPr>
          <w:u w:val="single"/>
        </w:rPr>
        <w:t>WIPO/GRTKF/IC/48</w:t>
      </w:r>
      <w:r w:rsidRPr="001866C3">
        <w:rPr>
          <w:u w:val="single"/>
        </w:rPr>
        <w:t xml:space="preserve">/INF/2: </w:t>
      </w:r>
      <w:r>
        <w:rPr>
          <w:u w:val="single"/>
        </w:rPr>
        <w:t xml:space="preserve"> </w:t>
      </w:r>
      <w:r w:rsidRPr="001866C3">
        <w:rPr>
          <w:u w:val="single"/>
        </w:rPr>
        <w:t>Brief</w:t>
      </w:r>
      <w:r w:rsidRPr="005325F4">
        <w:rPr>
          <w:u w:val="single"/>
        </w:rPr>
        <w:t xml:space="preserve"> Summary of Documents</w:t>
      </w:r>
    </w:p>
    <w:p w14:paraId="56EC93EB" w14:textId="77777777" w:rsidR="00F464D4" w:rsidRDefault="00F464D4" w:rsidP="00F464D4">
      <w:pPr>
        <w:pStyle w:val="ONUME"/>
        <w:numPr>
          <w:ilvl w:val="0"/>
          <w:numId w:val="0"/>
        </w:numPr>
        <w:spacing w:after="0"/>
      </w:pPr>
    </w:p>
    <w:p w14:paraId="4CF37C8E" w14:textId="77777777" w:rsidR="00F464D4" w:rsidRDefault="00F464D4" w:rsidP="00F464D4">
      <w:pPr>
        <w:pStyle w:val="ONUME"/>
        <w:numPr>
          <w:ilvl w:val="0"/>
          <w:numId w:val="7"/>
        </w:numPr>
        <w:spacing w:after="0"/>
        <w:ind w:left="0" w:firstLine="0"/>
      </w:pPr>
      <w:r>
        <w:t>The present document has been prepared as an informal guide to the Committee’s documentation.</w:t>
      </w:r>
    </w:p>
    <w:p w14:paraId="56A9D58C" w14:textId="77777777" w:rsidR="00F464D4" w:rsidRDefault="00F464D4" w:rsidP="005E2613">
      <w:pPr>
        <w:pStyle w:val="ListParagraph"/>
        <w:ind w:left="0"/>
      </w:pPr>
    </w:p>
    <w:p w14:paraId="14D76815" w14:textId="77777777" w:rsidR="002331A3" w:rsidRDefault="002331A3" w:rsidP="002331A3">
      <w:pPr>
        <w:pStyle w:val="ONUME"/>
        <w:numPr>
          <w:ilvl w:val="0"/>
          <w:numId w:val="0"/>
        </w:numPr>
        <w:spacing w:after="0"/>
      </w:pPr>
    </w:p>
    <w:p w14:paraId="26C0A2AE" w14:textId="7A54D962" w:rsidR="002331A3" w:rsidRDefault="002331A3" w:rsidP="002331A3">
      <w:pPr>
        <w:pStyle w:val="ONUME"/>
        <w:numPr>
          <w:ilvl w:val="0"/>
          <w:numId w:val="0"/>
        </w:numPr>
        <w:spacing w:after="0"/>
      </w:pPr>
      <w:r>
        <w:rPr>
          <w:u w:val="single"/>
        </w:rPr>
        <w:t>WIPO/GRTKF/IC/48</w:t>
      </w:r>
      <w:r w:rsidRPr="001866C3">
        <w:rPr>
          <w:u w:val="single"/>
        </w:rPr>
        <w:t xml:space="preserve">/INF/3: </w:t>
      </w:r>
      <w:r>
        <w:rPr>
          <w:u w:val="single"/>
        </w:rPr>
        <w:t xml:space="preserve"> </w:t>
      </w:r>
      <w:r w:rsidRPr="001866C3">
        <w:rPr>
          <w:u w:val="single"/>
        </w:rPr>
        <w:t>Draft</w:t>
      </w:r>
      <w:r w:rsidRPr="003B4DBD">
        <w:rPr>
          <w:u w:val="single"/>
        </w:rPr>
        <w:t xml:space="preserve"> Program for the </w:t>
      </w:r>
      <w:r>
        <w:rPr>
          <w:u w:val="single"/>
        </w:rPr>
        <w:t>Forty-Eighth</w:t>
      </w:r>
      <w:r w:rsidRPr="003B4DBD">
        <w:rPr>
          <w:u w:val="single"/>
        </w:rPr>
        <w:t xml:space="preserve"> Session</w:t>
      </w:r>
    </w:p>
    <w:p w14:paraId="472DB7C4" w14:textId="77777777" w:rsidR="002331A3" w:rsidRDefault="002331A3" w:rsidP="002331A3">
      <w:pPr>
        <w:pStyle w:val="ONUME"/>
        <w:numPr>
          <w:ilvl w:val="0"/>
          <w:numId w:val="0"/>
        </w:numPr>
        <w:spacing w:after="0"/>
      </w:pPr>
    </w:p>
    <w:p w14:paraId="3FEFA9C7" w14:textId="77777777" w:rsidR="002331A3" w:rsidRPr="00171CD5" w:rsidRDefault="002331A3" w:rsidP="002331A3">
      <w:pPr>
        <w:pStyle w:val="ONUME"/>
        <w:numPr>
          <w:ilvl w:val="0"/>
          <w:numId w:val="7"/>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this document sets out a suggested program and identifies a possible timing for each agenda item.  This draft program is indicative only, and the actual organization of work of the Committee would be determined by the Chair and its members in line with the rules of procedure.</w:t>
      </w:r>
    </w:p>
    <w:p w14:paraId="17C4D2E2" w14:textId="77777777" w:rsidR="006D40B7" w:rsidRDefault="006D40B7" w:rsidP="002326AB">
      <w:pPr>
        <w:spacing w:after="220"/>
      </w:pPr>
    </w:p>
    <w:p w14:paraId="550F310D" w14:textId="77777777" w:rsidR="006D40B7" w:rsidRPr="004E54F7" w:rsidRDefault="006D40B7" w:rsidP="006D40B7">
      <w:pPr>
        <w:pStyle w:val="ListParagraph"/>
        <w:ind w:left="0"/>
      </w:pPr>
    </w:p>
    <w:p w14:paraId="0D1AB7F0" w14:textId="47F1023F" w:rsidR="006D40B7" w:rsidRDefault="006D40B7" w:rsidP="00357C83">
      <w:pPr>
        <w:pStyle w:val="Endofdocument-Annex"/>
      </w:pPr>
      <w:r>
        <w:t>[End of document]</w:t>
      </w:r>
    </w:p>
    <w:sectPr w:rsidR="006D40B7" w:rsidSect="005E2613">
      <w:headerReference w:type="default" r:id="rId10"/>
      <w:footerReference w:type="even" r:id="rId11"/>
      <w:footerReference w:type="defaul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94AB7" w14:textId="77777777" w:rsidR="009F438A" w:rsidRDefault="009F438A">
      <w:r>
        <w:separator/>
      </w:r>
    </w:p>
  </w:endnote>
  <w:endnote w:type="continuationSeparator" w:id="0">
    <w:p w14:paraId="48CC7D03" w14:textId="77777777" w:rsidR="009F438A" w:rsidRDefault="009F438A" w:rsidP="003B38C1">
      <w:r>
        <w:separator/>
      </w:r>
    </w:p>
    <w:p w14:paraId="67E4ADE9" w14:textId="77777777" w:rsidR="009F438A" w:rsidRPr="003B38C1" w:rsidRDefault="009F438A" w:rsidP="003B38C1">
      <w:pPr>
        <w:spacing w:after="60"/>
        <w:rPr>
          <w:sz w:val="17"/>
        </w:rPr>
      </w:pPr>
      <w:r>
        <w:rPr>
          <w:sz w:val="17"/>
        </w:rPr>
        <w:t>[Endnote continued from previous page]</w:t>
      </w:r>
    </w:p>
  </w:endnote>
  <w:endnote w:type="continuationNotice" w:id="1">
    <w:p w14:paraId="0DDBD872" w14:textId="77777777" w:rsidR="009F438A" w:rsidRPr="003B38C1" w:rsidRDefault="009F438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8A015" w14:textId="399D40A0"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39418" w14:textId="6D92F3BB"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B0922" w14:textId="4875E304"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9E751" w14:textId="77777777" w:rsidR="009F438A" w:rsidRDefault="009F438A">
      <w:r>
        <w:separator/>
      </w:r>
    </w:p>
  </w:footnote>
  <w:footnote w:type="continuationSeparator" w:id="0">
    <w:p w14:paraId="32542F5D" w14:textId="77777777" w:rsidR="009F438A" w:rsidRDefault="009F438A" w:rsidP="008B60B2">
      <w:r>
        <w:separator/>
      </w:r>
    </w:p>
    <w:p w14:paraId="62A9D188" w14:textId="77777777" w:rsidR="009F438A" w:rsidRPr="00ED77FB" w:rsidRDefault="009F438A" w:rsidP="008B60B2">
      <w:pPr>
        <w:spacing w:after="60"/>
        <w:rPr>
          <w:sz w:val="17"/>
          <w:szCs w:val="17"/>
        </w:rPr>
      </w:pPr>
      <w:r w:rsidRPr="00ED77FB">
        <w:rPr>
          <w:sz w:val="17"/>
          <w:szCs w:val="17"/>
        </w:rPr>
        <w:t>[Footnote continued from previous page]</w:t>
      </w:r>
    </w:p>
  </w:footnote>
  <w:footnote w:type="continuationNotice" w:id="1">
    <w:p w14:paraId="2FBFAEAF" w14:textId="77777777" w:rsidR="009F438A" w:rsidRPr="00ED77FB" w:rsidRDefault="009F438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C99D" w14:textId="77777777" w:rsidR="00D07C78" w:rsidRPr="002326AB" w:rsidRDefault="005E2613" w:rsidP="00477D6B">
    <w:pPr>
      <w:jc w:val="right"/>
      <w:rPr>
        <w:caps/>
      </w:rPr>
    </w:pPr>
    <w:bookmarkStart w:id="5" w:name="Code2"/>
    <w:bookmarkEnd w:id="5"/>
    <w:r>
      <w:rPr>
        <w:caps/>
      </w:rPr>
      <w:t>WIPO/GRTKF/IC/48/INF/2</w:t>
    </w:r>
  </w:p>
  <w:p w14:paraId="066633D3"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19DEEA70" w14:textId="77777777" w:rsidR="00D07C78" w:rsidRDefault="00D07C78" w:rsidP="00477D6B">
    <w:pPr>
      <w:jc w:val="right"/>
    </w:pPr>
  </w:p>
  <w:p w14:paraId="17D49ACA"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 w:numId="7" w16cid:durableId="206590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13"/>
    <w:rsid w:val="00043CAA"/>
    <w:rsid w:val="0004686A"/>
    <w:rsid w:val="00056816"/>
    <w:rsid w:val="00075432"/>
    <w:rsid w:val="000968ED"/>
    <w:rsid w:val="000A3D97"/>
    <w:rsid w:val="000F5E56"/>
    <w:rsid w:val="0012795F"/>
    <w:rsid w:val="001362EE"/>
    <w:rsid w:val="001647D5"/>
    <w:rsid w:val="001832A6"/>
    <w:rsid w:val="001D4107"/>
    <w:rsid w:val="00203D24"/>
    <w:rsid w:val="0021217E"/>
    <w:rsid w:val="00224655"/>
    <w:rsid w:val="002326AB"/>
    <w:rsid w:val="002331A3"/>
    <w:rsid w:val="00243430"/>
    <w:rsid w:val="0024625E"/>
    <w:rsid w:val="002634C4"/>
    <w:rsid w:val="002928D3"/>
    <w:rsid w:val="002F1FE6"/>
    <w:rsid w:val="002F4E68"/>
    <w:rsid w:val="00312F7F"/>
    <w:rsid w:val="003254D6"/>
    <w:rsid w:val="00326F0A"/>
    <w:rsid w:val="00357C83"/>
    <w:rsid w:val="00360995"/>
    <w:rsid w:val="00361450"/>
    <w:rsid w:val="003673CF"/>
    <w:rsid w:val="003845C1"/>
    <w:rsid w:val="003A6F89"/>
    <w:rsid w:val="003B38C1"/>
    <w:rsid w:val="003C34E9"/>
    <w:rsid w:val="00423E3E"/>
    <w:rsid w:val="00427AF4"/>
    <w:rsid w:val="004647DA"/>
    <w:rsid w:val="00474062"/>
    <w:rsid w:val="00477D6B"/>
    <w:rsid w:val="004A5282"/>
    <w:rsid w:val="004C24BB"/>
    <w:rsid w:val="005019FF"/>
    <w:rsid w:val="0052633D"/>
    <w:rsid w:val="0053057A"/>
    <w:rsid w:val="00546D51"/>
    <w:rsid w:val="00556076"/>
    <w:rsid w:val="00560A29"/>
    <w:rsid w:val="00564818"/>
    <w:rsid w:val="005C6649"/>
    <w:rsid w:val="005D2EC4"/>
    <w:rsid w:val="005E2613"/>
    <w:rsid w:val="005F5DAB"/>
    <w:rsid w:val="005F7E4F"/>
    <w:rsid w:val="00601AD7"/>
    <w:rsid w:val="00605827"/>
    <w:rsid w:val="006117E7"/>
    <w:rsid w:val="00646050"/>
    <w:rsid w:val="006713CA"/>
    <w:rsid w:val="00676C5C"/>
    <w:rsid w:val="006D40B7"/>
    <w:rsid w:val="006E5117"/>
    <w:rsid w:val="007112B3"/>
    <w:rsid w:val="00720EFD"/>
    <w:rsid w:val="00754806"/>
    <w:rsid w:val="007854AF"/>
    <w:rsid w:val="00793A7C"/>
    <w:rsid w:val="007A398A"/>
    <w:rsid w:val="007B32D4"/>
    <w:rsid w:val="007D1613"/>
    <w:rsid w:val="007E4C0E"/>
    <w:rsid w:val="0080067A"/>
    <w:rsid w:val="00844057"/>
    <w:rsid w:val="00877F17"/>
    <w:rsid w:val="00882732"/>
    <w:rsid w:val="008A134B"/>
    <w:rsid w:val="008B2CC1"/>
    <w:rsid w:val="008B60B2"/>
    <w:rsid w:val="0090731E"/>
    <w:rsid w:val="00916EE2"/>
    <w:rsid w:val="00966A22"/>
    <w:rsid w:val="0096722F"/>
    <w:rsid w:val="00980843"/>
    <w:rsid w:val="009918DE"/>
    <w:rsid w:val="009B2CB9"/>
    <w:rsid w:val="009E2791"/>
    <w:rsid w:val="009E3F6F"/>
    <w:rsid w:val="009F438A"/>
    <w:rsid w:val="009F499F"/>
    <w:rsid w:val="00A37342"/>
    <w:rsid w:val="00A42DAF"/>
    <w:rsid w:val="00A45BD8"/>
    <w:rsid w:val="00A869B7"/>
    <w:rsid w:val="00A90F0A"/>
    <w:rsid w:val="00AB6A21"/>
    <w:rsid w:val="00AC205C"/>
    <w:rsid w:val="00AF0A6B"/>
    <w:rsid w:val="00B05A69"/>
    <w:rsid w:val="00B75281"/>
    <w:rsid w:val="00B92F1F"/>
    <w:rsid w:val="00B92FF5"/>
    <w:rsid w:val="00B9734B"/>
    <w:rsid w:val="00BA30E2"/>
    <w:rsid w:val="00C11BFE"/>
    <w:rsid w:val="00C5068F"/>
    <w:rsid w:val="00C86D74"/>
    <w:rsid w:val="00C91A8D"/>
    <w:rsid w:val="00CD04F1"/>
    <w:rsid w:val="00CF681A"/>
    <w:rsid w:val="00D07C78"/>
    <w:rsid w:val="00D45252"/>
    <w:rsid w:val="00D71B4D"/>
    <w:rsid w:val="00D839D1"/>
    <w:rsid w:val="00D93D55"/>
    <w:rsid w:val="00DD7B7F"/>
    <w:rsid w:val="00DE1BFA"/>
    <w:rsid w:val="00E15015"/>
    <w:rsid w:val="00E335FE"/>
    <w:rsid w:val="00E75518"/>
    <w:rsid w:val="00E96A2E"/>
    <w:rsid w:val="00EA7D6E"/>
    <w:rsid w:val="00EB2F76"/>
    <w:rsid w:val="00EC4E49"/>
    <w:rsid w:val="00ED77FB"/>
    <w:rsid w:val="00EE45FA"/>
    <w:rsid w:val="00F043DE"/>
    <w:rsid w:val="00F464D4"/>
    <w:rsid w:val="00F47902"/>
    <w:rsid w:val="00F66152"/>
    <w:rsid w:val="00F8157F"/>
    <w:rsid w:val="00F9165B"/>
    <w:rsid w:val="00FA400A"/>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0A3A8"/>
  <w15:docId w15:val="{A212F098-3B80-4D0D-BEEB-007A9699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E2613"/>
    <w:pPr>
      <w:ind w:left="720"/>
      <w:contextualSpacing/>
    </w:pPr>
    <w:rPr>
      <w:rFonts w:eastAsia="Times New Roman"/>
      <w:lang w:eastAsia="en-US"/>
    </w:rPr>
  </w:style>
  <w:style w:type="character" w:styleId="Hyperlink">
    <w:name w:val="Hyperlink"/>
    <w:basedOn w:val="DefaultParagraphFont"/>
    <w:unhideWhenUsed/>
    <w:rsid w:val="005E2613"/>
    <w:rPr>
      <w:color w:val="0000FF" w:themeColor="hyperlink"/>
      <w:u w:val="single"/>
    </w:rPr>
  </w:style>
  <w:style w:type="character" w:styleId="UnresolvedMention">
    <w:name w:val="Unresolved Mention"/>
    <w:basedOn w:val="DefaultParagraphFont"/>
    <w:uiPriority w:val="99"/>
    <w:semiHidden/>
    <w:unhideWhenUsed/>
    <w:rsid w:val="005E2613"/>
    <w:rPr>
      <w:color w:val="605E5C"/>
      <w:shd w:val="clear" w:color="auto" w:fill="E1DFDD"/>
    </w:rPr>
  </w:style>
  <w:style w:type="paragraph" w:styleId="Revision">
    <w:name w:val="Revision"/>
    <w:hidden/>
    <w:uiPriority w:val="99"/>
    <w:semiHidden/>
    <w:rsid w:val="00B92FF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80916"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WIPO_GRTKF_IC_48 (E)</Template>
  <TotalTime>3</TotalTime>
  <Pages>2</Pages>
  <Words>288</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WIPO/GRTKF/IC/48/</vt:lpstr>
    </vt:vector>
  </TitlesOfParts>
  <Company>WIPO</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WIPO/GRTKF/IC/48/</dc:title>
  <dc:creator>MCCAULEY Tana</dc:creator>
  <cp:keywords>FOR OFFICIAL USE ONLY</cp:keywords>
  <cp:lastModifiedBy>MORENO PALESTINI Maria del Pilar</cp:lastModifiedBy>
  <cp:revision>7</cp:revision>
  <cp:lastPrinted>2011-02-15T11:56:00Z</cp:lastPrinted>
  <dcterms:created xsi:type="dcterms:W3CDTF">2024-11-15T09:51:00Z</dcterms:created>
  <dcterms:modified xsi:type="dcterms:W3CDTF">2024-11-18T11:17:00Z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2024-11-14T13:49:12Z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af63f5df-6c77-41b7-8cd2-f749de72c1b2</vt:lpwstr>
  </property>
  <property fmtid="{D5CDD505-2E9C-101B-9397-08002B2CF9AE}" pid="14" name="MSIP_Label_20773ee6-353b-4fb9-a59d-0b94c8c67bea_ContentBits">
    <vt:lpwstr>0</vt:lpwstr>
  </property>
</Properties>
</file>