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1A" w:rsidRPr="00B7456E" w:rsidRDefault="00A65D1A" w:rsidP="00D263AD">
      <w:pPr>
        <w:pStyle w:val="NoSpacing"/>
        <w:rPr>
          <w:rFonts w:ascii="Arial" w:hAnsi="Arial" w:cs="Arial"/>
          <w:b/>
        </w:rPr>
      </w:pPr>
      <w:r w:rsidRPr="00B7456E">
        <w:rPr>
          <w:rFonts w:ascii="Arial" w:hAnsi="Arial" w:cs="Arial"/>
          <w:b/>
        </w:rPr>
        <w:t xml:space="preserve">Mr. Bai </w:t>
      </w:r>
      <w:proofErr w:type="spellStart"/>
      <w:r w:rsidRPr="00B7456E">
        <w:rPr>
          <w:rFonts w:ascii="Arial" w:hAnsi="Arial" w:cs="Arial"/>
          <w:b/>
        </w:rPr>
        <w:t>Guangqing</w:t>
      </w:r>
      <w:proofErr w:type="spellEnd"/>
    </w:p>
    <w:p w:rsidR="00A65D1A" w:rsidRPr="00B7456E" w:rsidRDefault="00B7456E" w:rsidP="00D263AD">
      <w:pPr>
        <w:pStyle w:val="NoSpacing"/>
        <w:rPr>
          <w:rFonts w:ascii="Arial" w:hAnsi="Arial" w:cs="Arial"/>
          <w:b/>
        </w:rPr>
      </w:pPr>
      <w:r w:rsidRPr="00B7456E">
        <w:rPr>
          <w:rFonts w:ascii="Arial" w:hAnsi="Arial" w:cs="Arial"/>
          <w:noProof/>
          <w:lang w:eastAsia="zh-CN"/>
        </w:rPr>
        <w:drawing>
          <wp:anchor distT="0" distB="0" distL="114300" distR="114300" simplePos="0" relativeHeight="251662336" behindDoc="0" locked="0" layoutInCell="1" allowOverlap="1">
            <wp:simplePos x="0" y="0"/>
            <wp:positionH relativeFrom="column">
              <wp:posOffset>6475223</wp:posOffset>
            </wp:positionH>
            <wp:positionV relativeFrom="paragraph">
              <wp:posOffset>100973</wp:posOffset>
            </wp:positionV>
            <wp:extent cx="1525905" cy="2017395"/>
            <wp:effectExtent l="0" t="0" r="0" b="1905"/>
            <wp:wrapThrough wrapText="bothSides">
              <wp:wrapPolygon edited="0">
                <wp:start x="0" y="0"/>
                <wp:lineTo x="0" y="21416"/>
                <wp:lineTo x="21303" y="21416"/>
                <wp:lineTo x="213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905" cy="2017395"/>
                    </a:xfrm>
                    <a:prstGeom prst="rect">
                      <a:avLst/>
                    </a:prstGeom>
                    <a:noFill/>
                  </pic:spPr>
                </pic:pic>
              </a:graphicData>
            </a:graphic>
            <wp14:sizeRelH relativeFrom="margin">
              <wp14:pctWidth>0</wp14:pctWidth>
            </wp14:sizeRelH>
            <wp14:sizeRelV relativeFrom="margin">
              <wp14:pctHeight>0</wp14:pctHeight>
            </wp14:sizeRelV>
          </wp:anchor>
        </w:drawing>
      </w:r>
      <w:r w:rsidR="00A65D1A" w:rsidRPr="00B7456E">
        <w:rPr>
          <w:rFonts w:ascii="Arial" w:hAnsi="Arial" w:cs="Arial"/>
          <w:b/>
        </w:rPr>
        <w:t>Director General, International Cooperation Department, China National Intellectual Property Association, China</w:t>
      </w:r>
    </w:p>
    <w:p w:rsidR="00A65D1A" w:rsidRPr="00B7456E" w:rsidRDefault="00A65D1A" w:rsidP="00D263AD">
      <w:pPr>
        <w:pStyle w:val="NoSpacing"/>
        <w:rPr>
          <w:rFonts w:ascii="Arial" w:hAnsi="Arial" w:cs="Arial"/>
        </w:rPr>
      </w:pPr>
    </w:p>
    <w:p w:rsidR="00A65D1A" w:rsidRPr="00B7456E" w:rsidRDefault="00A65D1A" w:rsidP="00D263AD">
      <w:pPr>
        <w:pStyle w:val="NoSpacing"/>
        <w:rPr>
          <w:rFonts w:ascii="Arial" w:hAnsi="Arial" w:cs="Arial"/>
        </w:rPr>
      </w:pPr>
      <w:r w:rsidRPr="00B7456E">
        <w:rPr>
          <w:rFonts w:ascii="Arial" w:hAnsi="Arial" w:cs="Arial"/>
        </w:rPr>
        <w:t xml:space="preserve">Mr. Bai </w:t>
      </w:r>
      <w:proofErr w:type="spellStart"/>
      <w:r w:rsidRPr="00B7456E">
        <w:rPr>
          <w:rFonts w:ascii="Arial" w:hAnsi="Arial" w:cs="Arial"/>
        </w:rPr>
        <w:t>Guangqing</w:t>
      </w:r>
      <w:proofErr w:type="spellEnd"/>
      <w:r w:rsidRPr="00B7456E">
        <w:rPr>
          <w:rFonts w:ascii="Arial" w:hAnsi="Arial" w:cs="Arial"/>
        </w:rPr>
        <w:t xml:space="preserve"> is the Director General of International Cooperation Department of the China National Intellectual Property Administration (CNIPA).  He has been working in the field of Intellectual Property for more than three decades since joining the CNIPA as a patent examiner in the area of Chemistry in 1989.  He has worked for several years at the Patent Reexamination Board (PRB), CNIPA and </w:t>
      </w:r>
      <w:proofErr w:type="gramStart"/>
      <w:r w:rsidRPr="00B7456E">
        <w:rPr>
          <w:rFonts w:ascii="Arial" w:hAnsi="Arial" w:cs="Arial"/>
        </w:rPr>
        <w:t>was appointed</w:t>
      </w:r>
      <w:proofErr w:type="gramEnd"/>
      <w:r w:rsidRPr="00B7456E">
        <w:rPr>
          <w:rFonts w:ascii="Arial" w:hAnsi="Arial" w:cs="Arial"/>
        </w:rPr>
        <w:t xml:space="preserve"> as Deputy Director General of PRB in 2004.  In 2006-2007, Mr.</w:t>
      </w:r>
      <w:r w:rsidR="00B7456E" w:rsidRPr="00B7456E">
        <w:rPr>
          <w:rFonts w:ascii="Arial" w:hAnsi="Arial" w:cs="Arial"/>
        </w:rPr>
        <w:t xml:space="preserve"> Bai</w:t>
      </w:r>
      <w:r w:rsidRPr="00B7456E">
        <w:rPr>
          <w:rFonts w:ascii="Arial" w:hAnsi="Arial" w:cs="Arial"/>
        </w:rPr>
        <w:t xml:space="preserve"> served on </w:t>
      </w:r>
      <w:proofErr w:type="spellStart"/>
      <w:r w:rsidRPr="00B7456E">
        <w:rPr>
          <w:rFonts w:ascii="Arial" w:hAnsi="Arial" w:cs="Arial"/>
        </w:rPr>
        <w:t>secondment</w:t>
      </w:r>
      <w:proofErr w:type="spellEnd"/>
      <w:r w:rsidRPr="00B7456E">
        <w:rPr>
          <w:rFonts w:ascii="Arial" w:hAnsi="Arial" w:cs="Arial"/>
        </w:rPr>
        <w:t xml:space="preserve"> as Deputy Mayor of Huang Shi City, Hubei Province, with special responsibility for innovation, competitiveness and Industrial Property policy.  He graduated from School of Medicine, Peking University.  His postgraduate qualifications consist of a master degree in Law from Peking University, and an EMBA from School of Economics and Management, Tsinghua University. In 2002, he studied Intellectual Property Law at John Marshall Law School, United States as a visiting scholar.</w:t>
      </w:r>
    </w:p>
    <w:p w:rsidR="00A65D1A" w:rsidRPr="00B7456E" w:rsidRDefault="00A65D1A" w:rsidP="00D263AD">
      <w:pPr>
        <w:pStyle w:val="NoSpacing"/>
        <w:rPr>
          <w:rFonts w:ascii="Arial" w:hAnsi="Arial" w:cs="Arial"/>
        </w:rPr>
      </w:pPr>
    </w:p>
    <w:p w:rsidR="00504346" w:rsidRPr="00B7456E" w:rsidRDefault="00504346" w:rsidP="00D263AD">
      <w:pPr>
        <w:pStyle w:val="NoSpacing"/>
        <w:rPr>
          <w:rFonts w:ascii="Arial" w:hAnsi="Arial" w:cs="Arial"/>
          <w:b/>
        </w:rPr>
      </w:pPr>
    </w:p>
    <w:p w:rsidR="00A65D1A" w:rsidRPr="00B7456E" w:rsidRDefault="00B7456E" w:rsidP="00D263AD">
      <w:pPr>
        <w:pStyle w:val="NoSpacing"/>
        <w:rPr>
          <w:rFonts w:ascii="Arial" w:hAnsi="Arial" w:cs="Arial"/>
          <w:b/>
        </w:rPr>
      </w:pPr>
      <w:r w:rsidRPr="00B7456E">
        <w:rPr>
          <w:rFonts w:ascii="Arial" w:hAnsi="Arial" w:cs="Arial"/>
          <w:b/>
          <w:noProof/>
          <w:lang w:eastAsia="zh-CN"/>
        </w:rPr>
        <w:drawing>
          <wp:anchor distT="0" distB="0" distL="114300" distR="114300" simplePos="0" relativeHeight="251666432" behindDoc="0" locked="0" layoutInCell="1" allowOverlap="1">
            <wp:simplePos x="0" y="0"/>
            <wp:positionH relativeFrom="column">
              <wp:posOffset>6468327</wp:posOffset>
            </wp:positionH>
            <wp:positionV relativeFrom="paragraph">
              <wp:posOffset>169175</wp:posOffset>
            </wp:positionV>
            <wp:extent cx="1511935" cy="1511935"/>
            <wp:effectExtent l="0" t="0" r="0" b="0"/>
            <wp:wrapThrough wrapText="bothSides">
              <wp:wrapPolygon edited="0">
                <wp:start x="0" y="0"/>
                <wp:lineTo x="0" y="21228"/>
                <wp:lineTo x="21228" y="21228"/>
                <wp:lineTo x="21228" y="0"/>
                <wp:lineTo x="0" y="0"/>
              </wp:wrapPolygon>
            </wp:wrapThrough>
            <wp:docPr id="1" name="Picture 1" descr="C:\Users\mccauley\AppData\Local\Microsoft\Windows\INetCache\Content.Outlook\6X20L75M\Huang Shao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uley\AppData\Local\Microsoft\Windows\INetCache\Content.Outlook\6X20L75M\Huang Shaow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D1A" w:rsidRPr="00B7456E">
        <w:rPr>
          <w:rFonts w:ascii="Arial" w:hAnsi="Arial" w:cs="Arial"/>
          <w:b/>
        </w:rPr>
        <w:t xml:space="preserve">Mr. Huang </w:t>
      </w:r>
      <w:proofErr w:type="spellStart"/>
      <w:r w:rsidR="00A65D1A" w:rsidRPr="00B7456E">
        <w:rPr>
          <w:rFonts w:ascii="Arial" w:hAnsi="Arial" w:cs="Arial"/>
          <w:b/>
        </w:rPr>
        <w:t>Shaowen</w:t>
      </w:r>
      <w:proofErr w:type="spellEnd"/>
    </w:p>
    <w:p w:rsidR="00A65D1A" w:rsidRPr="00B7456E" w:rsidRDefault="00A65D1A" w:rsidP="00D263AD">
      <w:pPr>
        <w:pStyle w:val="NoSpacing"/>
        <w:rPr>
          <w:rFonts w:ascii="Arial" w:hAnsi="Arial" w:cs="Arial"/>
          <w:b/>
        </w:rPr>
      </w:pPr>
      <w:r w:rsidRPr="00B7456E">
        <w:rPr>
          <w:rFonts w:ascii="Arial" w:hAnsi="Arial" w:cs="Arial"/>
          <w:b/>
        </w:rPr>
        <w:t xml:space="preserve">Professor and Director of the Ethnic Cultural Heritage Research Centre of </w:t>
      </w:r>
      <w:proofErr w:type="spellStart"/>
      <w:r w:rsidRPr="00B7456E">
        <w:rPr>
          <w:rFonts w:ascii="Arial" w:hAnsi="Arial" w:cs="Arial"/>
          <w:b/>
        </w:rPr>
        <w:t>Honghe</w:t>
      </w:r>
      <w:proofErr w:type="spellEnd"/>
      <w:r w:rsidRPr="00B7456E">
        <w:rPr>
          <w:rFonts w:ascii="Arial" w:hAnsi="Arial" w:cs="Arial"/>
          <w:b/>
        </w:rPr>
        <w:t xml:space="preserve"> College, Yunnan Province, China</w:t>
      </w:r>
    </w:p>
    <w:p w:rsidR="00DF2735" w:rsidRPr="00B7456E" w:rsidRDefault="00DF2735" w:rsidP="00D263AD">
      <w:pPr>
        <w:pStyle w:val="NoSpacing"/>
        <w:rPr>
          <w:rFonts w:ascii="Arial" w:hAnsi="Arial" w:cs="Arial"/>
          <w:b/>
        </w:rPr>
      </w:pPr>
    </w:p>
    <w:p w:rsidR="00DF2735" w:rsidRPr="00B7456E" w:rsidRDefault="00DF2735" w:rsidP="00D263AD">
      <w:pPr>
        <w:pStyle w:val="NoSpacing"/>
        <w:rPr>
          <w:rFonts w:ascii="Arial" w:hAnsi="Arial" w:cs="Arial"/>
        </w:rPr>
      </w:pPr>
      <w:r w:rsidRPr="00B7456E">
        <w:rPr>
          <w:rFonts w:ascii="Arial" w:hAnsi="Arial" w:cs="Arial"/>
        </w:rPr>
        <w:t xml:space="preserve">Mr. Huang </w:t>
      </w:r>
      <w:proofErr w:type="spellStart"/>
      <w:r w:rsidRPr="00B7456E">
        <w:rPr>
          <w:rFonts w:ascii="Arial" w:hAnsi="Arial" w:cs="Arial"/>
        </w:rPr>
        <w:t>Shaowen</w:t>
      </w:r>
      <w:proofErr w:type="spellEnd"/>
      <w:r w:rsidRPr="00B7456E">
        <w:rPr>
          <w:rFonts w:ascii="Arial" w:hAnsi="Arial" w:cs="Arial"/>
        </w:rPr>
        <w:t xml:space="preserve">, of the Hani ethnic group, is a Professor and Director of the Ethnic Cultural Heritage Research Centre of </w:t>
      </w:r>
      <w:proofErr w:type="spellStart"/>
      <w:r w:rsidRPr="00B7456E">
        <w:rPr>
          <w:rFonts w:ascii="Arial" w:hAnsi="Arial" w:cs="Arial"/>
        </w:rPr>
        <w:t>Honghe</w:t>
      </w:r>
      <w:proofErr w:type="spellEnd"/>
      <w:r w:rsidRPr="00B7456E">
        <w:rPr>
          <w:rFonts w:ascii="Arial" w:hAnsi="Arial" w:cs="Arial"/>
        </w:rPr>
        <w:t xml:space="preserve"> College. He has published four personal monographs, including Research on Traditional Ecological Culture of the Hani Ethnic Group in Yunnan, and more than 40 academic papers. He has presided over two research projects of the National Social Science Foundation, and has been awarded </w:t>
      </w:r>
      <w:proofErr w:type="gramStart"/>
      <w:r w:rsidRPr="00B7456E">
        <w:rPr>
          <w:rFonts w:ascii="Arial" w:hAnsi="Arial" w:cs="Arial"/>
        </w:rPr>
        <w:t>one second</w:t>
      </w:r>
      <w:proofErr w:type="gramEnd"/>
      <w:r w:rsidRPr="00B7456E">
        <w:rPr>
          <w:rFonts w:ascii="Arial" w:hAnsi="Arial" w:cs="Arial"/>
        </w:rPr>
        <w:t xml:space="preserve"> prize and one th</w:t>
      </w:r>
      <w:r w:rsidR="00B7456E" w:rsidRPr="00B7456E">
        <w:rPr>
          <w:rFonts w:ascii="Arial" w:hAnsi="Arial" w:cs="Arial"/>
        </w:rPr>
        <w:t>ird prize of the “</w:t>
      </w:r>
      <w:r w:rsidRPr="00B7456E">
        <w:rPr>
          <w:rFonts w:ascii="Arial" w:hAnsi="Arial" w:cs="Arial"/>
        </w:rPr>
        <w:t xml:space="preserve">Excellent Achievements in Philosophy and Social Science </w:t>
      </w:r>
      <w:r w:rsidR="00B7456E" w:rsidRPr="00B7456E">
        <w:rPr>
          <w:rFonts w:ascii="Arial" w:hAnsi="Arial" w:cs="Arial"/>
        </w:rPr>
        <w:t>of Yunnan Provincial Government”</w:t>
      </w:r>
      <w:r w:rsidRPr="00B7456E">
        <w:rPr>
          <w:rFonts w:ascii="Arial" w:hAnsi="Arial" w:cs="Arial"/>
        </w:rPr>
        <w:t>.</w:t>
      </w:r>
    </w:p>
    <w:p w:rsidR="00504346" w:rsidRPr="00B7456E" w:rsidRDefault="00504346" w:rsidP="00D263AD">
      <w:pPr>
        <w:pStyle w:val="NoSpacing"/>
        <w:rPr>
          <w:rFonts w:ascii="Arial" w:hAnsi="Arial" w:cs="Arial"/>
        </w:rPr>
      </w:pPr>
    </w:p>
    <w:p w:rsidR="00504346" w:rsidRPr="00B7456E" w:rsidRDefault="00504346" w:rsidP="00D263AD">
      <w:pPr>
        <w:pStyle w:val="NoSpacing"/>
        <w:rPr>
          <w:rFonts w:ascii="Arial" w:hAnsi="Arial" w:cs="Arial"/>
          <w:b/>
        </w:rPr>
      </w:pPr>
    </w:p>
    <w:p w:rsidR="00B7456E" w:rsidRPr="00B7456E" w:rsidRDefault="00B7456E" w:rsidP="00D263AD">
      <w:pPr>
        <w:pStyle w:val="NoSpacing"/>
        <w:rPr>
          <w:rFonts w:ascii="Arial" w:hAnsi="Arial" w:cs="Arial"/>
          <w:b/>
        </w:rPr>
      </w:pPr>
    </w:p>
    <w:p w:rsidR="007A6A98" w:rsidRDefault="007A6A98" w:rsidP="00D263AD">
      <w:pPr>
        <w:pStyle w:val="NoSpacing"/>
        <w:rPr>
          <w:rFonts w:ascii="Arial" w:hAnsi="Arial" w:cs="Arial"/>
          <w:b/>
        </w:rPr>
      </w:pPr>
    </w:p>
    <w:p w:rsidR="007A6A98" w:rsidRDefault="007A6A98" w:rsidP="00D263AD">
      <w:pPr>
        <w:pStyle w:val="NoSpacing"/>
        <w:rPr>
          <w:rFonts w:ascii="Arial" w:hAnsi="Arial" w:cs="Arial"/>
          <w:b/>
        </w:rPr>
      </w:pPr>
    </w:p>
    <w:p w:rsidR="007A6A98" w:rsidRDefault="007A6A98" w:rsidP="00D263AD">
      <w:pPr>
        <w:pStyle w:val="NoSpacing"/>
        <w:rPr>
          <w:rFonts w:ascii="Arial" w:hAnsi="Arial" w:cs="Arial"/>
          <w:b/>
        </w:rPr>
      </w:pPr>
    </w:p>
    <w:p w:rsidR="007A6A98" w:rsidRDefault="007A6A98" w:rsidP="00D263AD">
      <w:pPr>
        <w:pStyle w:val="NoSpacing"/>
        <w:rPr>
          <w:rFonts w:ascii="Arial" w:hAnsi="Arial" w:cs="Arial"/>
          <w:b/>
        </w:rPr>
      </w:pPr>
    </w:p>
    <w:p w:rsidR="007A6A98" w:rsidRDefault="007A6A98" w:rsidP="00D263AD">
      <w:pPr>
        <w:pStyle w:val="NoSpacing"/>
        <w:rPr>
          <w:rFonts w:ascii="Arial" w:hAnsi="Arial" w:cs="Arial"/>
          <w:b/>
        </w:rPr>
      </w:pPr>
    </w:p>
    <w:p w:rsidR="007A6A98" w:rsidRDefault="007A6A98" w:rsidP="00D263AD">
      <w:pPr>
        <w:pStyle w:val="NoSpacing"/>
        <w:rPr>
          <w:rFonts w:ascii="Arial" w:hAnsi="Arial" w:cs="Arial"/>
          <w:b/>
        </w:rPr>
      </w:pPr>
    </w:p>
    <w:p w:rsidR="007A6A98" w:rsidRDefault="007A6A98" w:rsidP="00D263AD">
      <w:pPr>
        <w:pStyle w:val="NoSpacing"/>
        <w:rPr>
          <w:rFonts w:ascii="Arial" w:hAnsi="Arial" w:cs="Arial"/>
          <w:b/>
        </w:rPr>
      </w:pPr>
    </w:p>
    <w:p w:rsidR="007A6A98" w:rsidRDefault="007A6A98" w:rsidP="00D263AD">
      <w:pPr>
        <w:pStyle w:val="NoSpacing"/>
        <w:rPr>
          <w:rFonts w:ascii="Arial" w:hAnsi="Arial" w:cs="Arial"/>
          <w:b/>
        </w:rPr>
      </w:pPr>
      <w:r>
        <w:rPr>
          <w:noProof/>
          <w:lang w:eastAsia="zh-CN"/>
        </w:rPr>
        <w:lastRenderedPageBreak/>
        <w:drawing>
          <wp:anchor distT="0" distB="0" distL="114300" distR="114300" simplePos="0" relativeHeight="251668480" behindDoc="0" locked="0" layoutInCell="1" allowOverlap="1">
            <wp:simplePos x="0" y="0"/>
            <wp:positionH relativeFrom="margin">
              <wp:posOffset>6447051</wp:posOffset>
            </wp:positionH>
            <wp:positionV relativeFrom="paragraph">
              <wp:posOffset>346</wp:posOffset>
            </wp:positionV>
            <wp:extent cx="1405890" cy="1405890"/>
            <wp:effectExtent l="0" t="0" r="3810" b="3810"/>
            <wp:wrapSquare wrapText="bothSides"/>
            <wp:docPr id="13" name="Picture 13" descr="C:\Users\jiao\AppData\Local\Microsoft\Windows\INetCache\Content.Word\Head shot Edwina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ao\AppData\Local\Microsoft\Windows\INetCache\Content.Word\Head shot Edwina Lew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Ms. Edwina Lewis</w:t>
      </w:r>
    </w:p>
    <w:p w:rsidR="007A6A98" w:rsidRDefault="007A6A98" w:rsidP="00D263AD">
      <w:pPr>
        <w:pStyle w:val="NoSpacing"/>
        <w:rPr>
          <w:rFonts w:ascii="Arial" w:hAnsi="Arial" w:cs="Arial"/>
          <w:b/>
        </w:rPr>
      </w:pPr>
      <w:r>
        <w:rPr>
          <w:rFonts w:ascii="Arial" w:hAnsi="Arial" w:cs="Arial"/>
          <w:b/>
        </w:rPr>
        <w:t>Director of Policy and International Affairs, IP Australia, Australia</w:t>
      </w:r>
    </w:p>
    <w:p w:rsidR="007A6A98" w:rsidRDefault="007A6A98" w:rsidP="00D263AD">
      <w:pPr>
        <w:pStyle w:val="NoSpacing"/>
        <w:rPr>
          <w:rFonts w:ascii="Arial" w:hAnsi="Arial" w:cs="Arial"/>
          <w:b/>
        </w:rPr>
      </w:pPr>
    </w:p>
    <w:p w:rsidR="007A6A98" w:rsidRDefault="007A6A98" w:rsidP="007A6A98">
      <w:pPr>
        <w:rPr>
          <w:rFonts w:ascii="Arial" w:hAnsi="Arial" w:cs="Arial"/>
          <w:spacing w:val="-1"/>
        </w:rPr>
      </w:pPr>
      <w:r>
        <w:rPr>
          <w:rFonts w:ascii="Arial" w:hAnsi="Arial" w:cs="Arial"/>
          <w:lang w:val="en-AU"/>
        </w:rPr>
        <w:t xml:space="preserve">Edwina is a Director of Policy and International Affairs at IP Australia.  She is responsible for leading IP Australia’s policy development for select issues such as Indigenous Knowledge. This includes IP Australia’s Indigenous Knowledge </w:t>
      </w:r>
      <w:proofErr w:type="spellStart"/>
      <w:r>
        <w:rPr>
          <w:rFonts w:ascii="Arial" w:hAnsi="Arial" w:cs="Arial"/>
          <w:lang w:val="en-AU"/>
        </w:rPr>
        <w:t>workplan</w:t>
      </w:r>
      <w:proofErr w:type="spellEnd"/>
      <w:r>
        <w:rPr>
          <w:rFonts w:ascii="Arial" w:hAnsi="Arial" w:cs="Arial"/>
          <w:lang w:val="en-AU"/>
        </w:rPr>
        <w:t xml:space="preserve">, considering how the IP system can better support Australia’s First Nations Peoples benefit from their Indigenous knowledge and culture. </w:t>
      </w:r>
    </w:p>
    <w:p w:rsidR="007A6A98" w:rsidRPr="007A6A98" w:rsidRDefault="007A6A98" w:rsidP="00D263AD">
      <w:pPr>
        <w:pStyle w:val="NoSpacing"/>
        <w:rPr>
          <w:rFonts w:ascii="Arial" w:hAnsi="Arial" w:cs="Arial"/>
        </w:rPr>
      </w:pPr>
    </w:p>
    <w:p w:rsidR="007A6A98" w:rsidRPr="007A6A98" w:rsidRDefault="007A6A98" w:rsidP="00D263AD">
      <w:pPr>
        <w:pStyle w:val="NoSpacing"/>
        <w:rPr>
          <w:rFonts w:ascii="Arial" w:hAnsi="Arial" w:cs="Arial"/>
        </w:rPr>
      </w:pPr>
    </w:p>
    <w:p w:rsidR="00D963AB" w:rsidRPr="00B7456E" w:rsidRDefault="00504346" w:rsidP="00D263AD">
      <w:pPr>
        <w:pStyle w:val="NoSpacing"/>
        <w:rPr>
          <w:rFonts w:ascii="Arial" w:hAnsi="Arial" w:cs="Arial"/>
        </w:rPr>
      </w:pPr>
      <w:r w:rsidRPr="00B7456E">
        <w:rPr>
          <w:rFonts w:ascii="Arial" w:hAnsi="Arial" w:cs="Arial"/>
          <w:b/>
          <w:noProof/>
          <w:lang w:eastAsia="zh-CN"/>
        </w:rPr>
        <w:drawing>
          <wp:anchor distT="0" distB="0" distL="114300" distR="114300" simplePos="0" relativeHeight="251660288" behindDoc="0" locked="0" layoutInCell="1" allowOverlap="1">
            <wp:simplePos x="0" y="0"/>
            <wp:positionH relativeFrom="margin">
              <wp:posOffset>6486700</wp:posOffset>
            </wp:positionH>
            <wp:positionV relativeFrom="paragraph">
              <wp:posOffset>151950</wp:posOffset>
            </wp:positionV>
            <wp:extent cx="1490345" cy="1927860"/>
            <wp:effectExtent l="0" t="0" r="0" b="0"/>
            <wp:wrapThrough wrapText="bothSides">
              <wp:wrapPolygon edited="0">
                <wp:start x="0" y="0"/>
                <wp:lineTo x="0" y="21344"/>
                <wp:lineTo x="21259" y="21344"/>
                <wp:lineTo x="212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45" cy="1927860"/>
                    </a:xfrm>
                    <a:prstGeom prst="rect">
                      <a:avLst/>
                    </a:prstGeom>
                    <a:noFill/>
                  </pic:spPr>
                </pic:pic>
              </a:graphicData>
            </a:graphic>
            <wp14:sizeRelH relativeFrom="page">
              <wp14:pctWidth>0</wp14:pctWidth>
            </wp14:sizeRelH>
            <wp14:sizeRelV relativeFrom="page">
              <wp14:pctHeight>0</wp14:pctHeight>
            </wp14:sizeRelV>
          </wp:anchor>
        </w:drawing>
      </w:r>
      <w:r w:rsidR="00D963AB" w:rsidRPr="00B7456E">
        <w:rPr>
          <w:rFonts w:ascii="Arial" w:hAnsi="Arial" w:cs="Arial"/>
          <w:b/>
        </w:rPr>
        <w:t>Ms. Xing Yue</w:t>
      </w:r>
      <w:bookmarkStart w:id="0" w:name="OLE_LINK17"/>
      <w:bookmarkStart w:id="1" w:name="OLE_LINK18"/>
      <w:bookmarkStart w:id="2" w:name="OLE_LINK13"/>
      <w:bookmarkStart w:id="3" w:name="OLE_LINK14"/>
    </w:p>
    <w:p w:rsidR="00D963AB" w:rsidRPr="00B7456E" w:rsidRDefault="00D963AB" w:rsidP="00D263AD">
      <w:pPr>
        <w:pStyle w:val="NoSpacing"/>
        <w:rPr>
          <w:rFonts w:ascii="Arial" w:hAnsi="Arial" w:cs="Arial"/>
          <w:b/>
        </w:rPr>
      </w:pPr>
      <w:r w:rsidRPr="00B7456E">
        <w:rPr>
          <w:rFonts w:ascii="Arial" w:hAnsi="Arial" w:cs="Arial"/>
          <w:b/>
        </w:rPr>
        <w:t>Vice President, Alibaba Group</w:t>
      </w:r>
    </w:p>
    <w:p w:rsidR="00504346" w:rsidRPr="00B7456E" w:rsidRDefault="00504346" w:rsidP="00D263AD">
      <w:pPr>
        <w:pStyle w:val="NoSpacing"/>
        <w:rPr>
          <w:rFonts w:ascii="Arial" w:hAnsi="Arial" w:cs="Arial"/>
        </w:rPr>
      </w:pPr>
    </w:p>
    <w:p w:rsidR="00D963AB" w:rsidRPr="00B7456E" w:rsidRDefault="00D963AB" w:rsidP="00D263AD">
      <w:pPr>
        <w:pStyle w:val="NoSpacing"/>
        <w:rPr>
          <w:rFonts w:ascii="Arial" w:hAnsi="Arial" w:cs="Arial"/>
        </w:rPr>
      </w:pPr>
      <w:r w:rsidRPr="00B7456E">
        <w:rPr>
          <w:rFonts w:ascii="Arial" w:hAnsi="Arial" w:cs="Arial"/>
        </w:rPr>
        <w:t xml:space="preserve">Before her current position, </w:t>
      </w:r>
      <w:r w:rsidR="00030E7B" w:rsidRPr="00B7456E">
        <w:rPr>
          <w:rFonts w:ascii="Arial" w:hAnsi="Arial" w:cs="Arial"/>
        </w:rPr>
        <w:t>Ms. Xing Yue</w:t>
      </w:r>
      <w:r w:rsidRPr="00B7456E">
        <w:rPr>
          <w:rFonts w:ascii="Arial" w:hAnsi="Arial" w:cs="Arial"/>
        </w:rPr>
        <w:t xml:space="preserve"> was Deputy General Manager of </w:t>
      </w:r>
      <w:proofErr w:type="spellStart"/>
      <w:r w:rsidRPr="00B7456E">
        <w:rPr>
          <w:rFonts w:ascii="Arial" w:hAnsi="Arial" w:cs="Arial"/>
        </w:rPr>
        <w:t>Tmall</w:t>
      </w:r>
      <w:proofErr w:type="spellEnd"/>
      <w:r w:rsidRPr="00B7456E">
        <w:rPr>
          <w:rFonts w:ascii="Arial" w:hAnsi="Arial" w:cs="Arial"/>
        </w:rPr>
        <w:t xml:space="preserve"> Global, responsible for business strategy</w:t>
      </w:r>
      <w:bookmarkEnd w:id="0"/>
      <w:bookmarkEnd w:id="1"/>
      <w:r w:rsidRPr="00B7456E">
        <w:rPr>
          <w:rFonts w:ascii="Arial" w:hAnsi="Arial" w:cs="Arial"/>
        </w:rPr>
        <w:t xml:space="preserve"> and public affairs of </w:t>
      </w:r>
      <w:proofErr w:type="spellStart"/>
      <w:r w:rsidRPr="00B7456E">
        <w:rPr>
          <w:rFonts w:ascii="Arial" w:hAnsi="Arial" w:cs="Arial"/>
        </w:rPr>
        <w:t>Tmall</w:t>
      </w:r>
      <w:proofErr w:type="spellEnd"/>
      <w:r w:rsidRPr="00B7456E">
        <w:rPr>
          <w:rFonts w:ascii="Arial" w:hAnsi="Arial" w:cs="Arial"/>
        </w:rPr>
        <w:t xml:space="preserve"> Import &amp; Export, and support</w:t>
      </w:r>
      <w:bookmarkStart w:id="4" w:name="OLE_LINK19"/>
      <w:bookmarkStart w:id="5" w:name="OLE_LINK20"/>
      <w:r w:rsidRPr="00B7456E">
        <w:rPr>
          <w:rFonts w:ascii="Arial" w:hAnsi="Arial" w:cs="Arial"/>
        </w:rPr>
        <w:t>ed the final implementation</w:t>
      </w:r>
      <w:bookmarkEnd w:id="4"/>
      <w:bookmarkEnd w:id="5"/>
      <w:r w:rsidRPr="00B7456E">
        <w:rPr>
          <w:rFonts w:ascii="Arial" w:hAnsi="Arial" w:cs="Arial"/>
        </w:rPr>
        <w:t xml:space="preserve"> of Alibaba Group’s globalization strategy in retail business.  </w:t>
      </w:r>
      <w:r w:rsidRPr="00B7456E">
        <w:rPr>
          <w:rFonts w:ascii="Arial" w:hAnsi="Arial" w:cs="Arial"/>
          <w:bCs/>
        </w:rPr>
        <w:t xml:space="preserve">She also previously served as Director of Public Affairs for </w:t>
      </w:r>
      <w:bookmarkStart w:id="6" w:name="OLE_LINK11"/>
      <w:bookmarkStart w:id="7" w:name="OLE_LINK12"/>
      <w:proofErr w:type="spellStart"/>
      <w:r w:rsidRPr="00B7456E">
        <w:rPr>
          <w:rFonts w:ascii="Arial" w:hAnsi="Arial" w:cs="Arial"/>
          <w:bCs/>
        </w:rPr>
        <w:t>Cainiao</w:t>
      </w:r>
      <w:proofErr w:type="spellEnd"/>
      <w:r w:rsidRPr="00B7456E">
        <w:rPr>
          <w:rFonts w:ascii="Arial" w:hAnsi="Arial" w:cs="Arial"/>
          <w:bCs/>
        </w:rPr>
        <w:t xml:space="preserve"> Network</w:t>
      </w:r>
      <w:bookmarkEnd w:id="6"/>
      <w:bookmarkEnd w:id="7"/>
      <w:r w:rsidRPr="00B7456E">
        <w:rPr>
          <w:rFonts w:ascii="Arial" w:hAnsi="Arial" w:cs="Arial"/>
          <w:bCs/>
        </w:rPr>
        <w:t xml:space="preserve"> (Alibaba's logistics arm) before joining </w:t>
      </w:r>
      <w:proofErr w:type="spellStart"/>
      <w:r w:rsidRPr="00B7456E">
        <w:rPr>
          <w:rFonts w:ascii="Arial" w:hAnsi="Arial" w:cs="Arial"/>
          <w:bCs/>
        </w:rPr>
        <w:t>Tmall</w:t>
      </w:r>
      <w:proofErr w:type="spellEnd"/>
      <w:r w:rsidRPr="00B7456E">
        <w:rPr>
          <w:rFonts w:ascii="Arial" w:hAnsi="Arial" w:cs="Arial"/>
          <w:bCs/>
        </w:rPr>
        <w:t xml:space="preserve"> Global.  </w:t>
      </w:r>
      <w:r w:rsidRPr="00B7456E">
        <w:rPr>
          <w:rFonts w:ascii="Arial" w:hAnsi="Arial" w:cs="Arial"/>
        </w:rPr>
        <w:t>She was a senior executive of Hong Kong Dragon Airlines Limited before joining Alibaba Group.  Many years of experience working in traditional industry combined with her experience at Alibaba Group has enabled her to have a thorough understanding of the integrated development of the Internet and traditional industries, as well as the transformation and upgrading of traditional industries.</w:t>
      </w:r>
      <w:bookmarkEnd w:id="2"/>
      <w:bookmarkEnd w:id="3"/>
      <w:r w:rsidRPr="00B7456E">
        <w:rPr>
          <w:rFonts w:ascii="Arial" w:hAnsi="Arial" w:cs="Arial"/>
        </w:rPr>
        <w:t xml:space="preserve"> Xing Yue holds a Master degree in management from </w:t>
      </w:r>
      <w:proofErr w:type="spellStart"/>
      <w:r w:rsidRPr="00B7456E">
        <w:rPr>
          <w:rFonts w:ascii="Arial" w:hAnsi="Arial" w:cs="Arial"/>
        </w:rPr>
        <w:t>Tongji</w:t>
      </w:r>
      <w:proofErr w:type="spellEnd"/>
      <w:r w:rsidRPr="00B7456E">
        <w:rPr>
          <w:rFonts w:ascii="Arial" w:hAnsi="Arial" w:cs="Arial"/>
        </w:rPr>
        <w:t xml:space="preserve"> University.</w:t>
      </w:r>
    </w:p>
    <w:p w:rsidR="00504346" w:rsidRPr="00B7456E" w:rsidRDefault="00504346" w:rsidP="00D263AD">
      <w:pPr>
        <w:pStyle w:val="NoSpacing"/>
        <w:rPr>
          <w:rFonts w:ascii="Arial" w:hAnsi="Arial" w:cs="Arial"/>
          <w:b/>
        </w:rPr>
      </w:pPr>
    </w:p>
    <w:p w:rsidR="00504346" w:rsidRPr="00B7456E" w:rsidRDefault="00504346" w:rsidP="00D263AD">
      <w:pPr>
        <w:pStyle w:val="NoSpacing"/>
        <w:rPr>
          <w:rFonts w:ascii="Arial" w:hAnsi="Arial" w:cs="Arial"/>
          <w:b/>
        </w:rPr>
      </w:pPr>
    </w:p>
    <w:p w:rsidR="00DF2735" w:rsidRPr="00B7456E" w:rsidRDefault="00DF2735" w:rsidP="00D263AD">
      <w:pPr>
        <w:pStyle w:val="NoSpacing"/>
        <w:rPr>
          <w:rFonts w:ascii="Arial" w:hAnsi="Arial" w:cs="Arial"/>
          <w:b/>
        </w:rPr>
      </w:pPr>
    </w:p>
    <w:p w:rsidR="00D963AB" w:rsidRPr="00B7456E" w:rsidRDefault="00DF2735" w:rsidP="00D263AD">
      <w:pPr>
        <w:pStyle w:val="NoSpacing"/>
        <w:rPr>
          <w:rFonts w:ascii="Arial" w:hAnsi="Arial" w:cs="Arial"/>
          <w:b/>
        </w:rPr>
      </w:pPr>
      <w:r w:rsidRPr="00B7456E">
        <w:rPr>
          <w:rFonts w:ascii="Arial" w:hAnsi="Arial" w:cs="Arial"/>
          <w:b/>
          <w:noProof/>
          <w:lang w:eastAsia="zh-CN"/>
        </w:rPr>
        <w:lastRenderedPageBreak/>
        <w:drawing>
          <wp:anchor distT="0" distB="0" distL="114300" distR="114300" simplePos="0" relativeHeight="251661312" behindDoc="0" locked="0" layoutInCell="1" allowOverlap="1">
            <wp:simplePos x="0" y="0"/>
            <wp:positionH relativeFrom="column">
              <wp:posOffset>6493110</wp:posOffset>
            </wp:positionH>
            <wp:positionV relativeFrom="paragraph">
              <wp:posOffset>153670</wp:posOffset>
            </wp:positionV>
            <wp:extent cx="1482725" cy="2224405"/>
            <wp:effectExtent l="0" t="0" r="3175" b="4445"/>
            <wp:wrapThrough wrapText="bothSides">
              <wp:wrapPolygon edited="0">
                <wp:start x="0" y="0"/>
                <wp:lineTo x="0" y="21458"/>
                <wp:lineTo x="21369" y="21458"/>
                <wp:lineTo x="21369" y="0"/>
                <wp:lineTo x="0" y="0"/>
              </wp:wrapPolygon>
            </wp:wrapThrough>
            <wp:docPr id="5" name="Picture 5" descr="C:\Users\mccauley\AppData\Local\Microsoft\Windows\INetCache\Content.Outlook\6X20L75M\Liz Lenjo-Suit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cauley\AppData\Local\Microsoft\Windows\INetCache\Content.Outlook\6X20L75M\Liz Lenjo-Suited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725" cy="222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3AB" w:rsidRPr="00B7456E">
        <w:rPr>
          <w:rFonts w:ascii="Arial" w:hAnsi="Arial" w:cs="Arial"/>
          <w:b/>
        </w:rPr>
        <w:t>Ms. Liz Lenjo</w:t>
      </w:r>
      <w:r w:rsidR="00504346" w:rsidRPr="00B7456E">
        <w:rPr>
          <w:rFonts w:ascii="Arial" w:eastAsia="Times New Roman" w:hAnsi="Arial" w:cs="Arial"/>
          <w:snapToGrid w:val="0"/>
          <w:color w:val="000000"/>
          <w:w w:val="0"/>
          <w:u w:color="000000"/>
          <w:bdr w:val="none" w:sz="0" w:space="0" w:color="000000"/>
          <w:shd w:val="clear" w:color="000000" w:fill="000000"/>
          <w:lang w:val="x-none" w:eastAsia="x-none" w:bidi="x-none"/>
        </w:rPr>
        <w:t xml:space="preserve"> </w:t>
      </w:r>
    </w:p>
    <w:p w:rsidR="00D963AB" w:rsidRPr="00B7456E" w:rsidRDefault="00D963AB" w:rsidP="00D263AD">
      <w:pPr>
        <w:pStyle w:val="NoSpacing"/>
        <w:rPr>
          <w:rFonts w:ascii="Arial" w:hAnsi="Arial" w:cs="Arial"/>
          <w:b/>
        </w:rPr>
      </w:pPr>
      <w:r w:rsidRPr="00B7456E">
        <w:rPr>
          <w:rFonts w:ascii="Arial" w:hAnsi="Arial" w:cs="Arial"/>
          <w:b/>
        </w:rPr>
        <w:t>Managing Consultant, MYIP Legal Studio, Kenya</w:t>
      </w:r>
    </w:p>
    <w:p w:rsidR="00504346" w:rsidRPr="00B7456E" w:rsidRDefault="00504346" w:rsidP="00D263AD">
      <w:pPr>
        <w:pStyle w:val="NoSpacing"/>
        <w:rPr>
          <w:rFonts w:ascii="Arial" w:hAnsi="Arial" w:cs="Arial"/>
        </w:rPr>
      </w:pPr>
    </w:p>
    <w:p w:rsidR="00B7456E" w:rsidRPr="007A6A98" w:rsidRDefault="00030E7B" w:rsidP="00D263AD">
      <w:pPr>
        <w:pStyle w:val="NoSpacing"/>
        <w:rPr>
          <w:rFonts w:ascii="Arial" w:hAnsi="Arial" w:cs="Arial"/>
        </w:rPr>
      </w:pPr>
      <w:r w:rsidRPr="00B7456E">
        <w:rPr>
          <w:rFonts w:ascii="Arial" w:hAnsi="Arial" w:cs="Arial"/>
        </w:rPr>
        <w:t xml:space="preserve">Ms. Liz Lenjo is the Founder and Managing Consultant of </w:t>
      </w:r>
      <w:proofErr w:type="spellStart"/>
      <w:r w:rsidRPr="00B7456E">
        <w:rPr>
          <w:rFonts w:ascii="Arial" w:hAnsi="Arial" w:cs="Arial"/>
        </w:rPr>
        <w:t>MyIP</w:t>
      </w:r>
      <w:proofErr w:type="spellEnd"/>
      <w:r w:rsidRPr="00B7456E">
        <w:rPr>
          <w:rFonts w:ascii="Arial" w:hAnsi="Arial" w:cs="Arial"/>
        </w:rPr>
        <w:t xml:space="preserve"> Legal Studio.  She specializes in Intellectual Property, Entertainment, Media, and Fashion Law. Liz </w:t>
      </w:r>
      <w:proofErr w:type="gramStart"/>
      <w:r w:rsidRPr="00B7456E">
        <w:rPr>
          <w:rFonts w:ascii="Arial" w:hAnsi="Arial" w:cs="Arial"/>
        </w:rPr>
        <w:t>has been appointed</w:t>
      </w:r>
      <w:proofErr w:type="gramEnd"/>
      <w:r w:rsidRPr="00B7456E">
        <w:rPr>
          <w:rFonts w:ascii="Arial" w:hAnsi="Arial" w:cs="Arial"/>
        </w:rPr>
        <w:t xml:space="preserve"> as the current Chairperson of the Copyright Tribunal.  She is an adjunct faculty member at the Strathmore University Law School where she teaches Media and Entertainment Law, and Business Law.  Liz is also a tutor with </w:t>
      </w:r>
      <w:proofErr w:type="spellStart"/>
      <w:r w:rsidRPr="00B7456E">
        <w:rPr>
          <w:rFonts w:ascii="Arial" w:hAnsi="Arial" w:cs="Arial"/>
        </w:rPr>
        <w:t>CopyrightX</w:t>
      </w:r>
      <w:proofErr w:type="spellEnd"/>
      <w:r w:rsidRPr="00B7456E">
        <w:rPr>
          <w:rFonts w:ascii="Arial" w:hAnsi="Arial" w:cs="Arial"/>
        </w:rPr>
        <w:t xml:space="preserve"> by </w:t>
      </w:r>
      <w:proofErr w:type="spellStart"/>
      <w:r w:rsidRPr="00B7456E">
        <w:rPr>
          <w:rFonts w:ascii="Arial" w:hAnsi="Arial" w:cs="Arial"/>
        </w:rPr>
        <w:t>HarvardX</w:t>
      </w:r>
      <w:proofErr w:type="spellEnd"/>
      <w:r w:rsidRPr="00B7456E">
        <w:rPr>
          <w:rFonts w:ascii="Arial" w:hAnsi="Arial" w:cs="Arial"/>
        </w:rPr>
        <w:t xml:space="preserve">- Kenya, which the </w:t>
      </w:r>
      <w:proofErr w:type="spellStart"/>
      <w:r w:rsidRPr="00B7456E">
        <w:rPr>
          <w:rFonts w:ascii="Arial" w:hAnsi="Arial" w:cs="Arial"/>
        </w:rPr>
        <w:t>GoDown</w:t>
      </w:r>
      <w:proofErr w:type="spellEnd"/>
      <w:r w:rsidRPr="00B7456E">
        <w:rPr>
          <w:rFonts w:ascii="Arial" w:hAnsi="Arial" w:cs="Arial"/>
        </w:rPr>
        <w:t xml:space="preserve"> Arts Center runs.  She is a volunteer with the Kenya Bureau of Standards as the Chairperson of the Intellectual Property Committee and the Kenya Fashion Council as the Head of Intellectual Property &amp; Policy in the Legal Committee.  Liz holds a Master of Laws (LL.M) in Intellectual Property Law from the University of Turin (Italy) and World Intellectual Property Organization (WIPO), a Bachelor of Laws (LL.B) from the Catholic University of Eastern Africa (CUEA), and a Postgraduate Diploma Kenya School of Law. She also holds a Certificate in Fashion Law from Fashion Law Institute - Fordham University Law School (New York).</w:t>
      </w:r>
    </w:p>
    <w:p w:rsidR="00B7456E" w:rsidRPr="00B7456E" w:rsidRDefault="00B7456E" w:rsidP="00D263AD">
      <w:pPr>
        <w:pStyle w:val="NoSpacing"/>
        <w:rPr>
          <w:rFonts w:ascii="Arial" w:hAnsi="Arial" w:cs="Arial"/>
          <w:b/>
        </w:rPr>
      </w:pPr>
    </w:p>
    <w:p w:rsidR="00BB2BEF" w:rsidRDefault="00BB2BEF" w:rsidP="00D263AD">
      <w:pPr>
        <w:pStyle w:val="NoSpacing"/>
        <w:rPr>
          <w:rFonts w:ascii="Arial" w:hAnsi="Arial" w:cs="Arial"/>
          <w:b/>
        </w:rPr>
      </w:pPr>
    </w:p>
    <w:p w:rsidR="000E6E1C" w:rsidRPr="000E6E1C" w:rsidRDefault="00242CF8" w:rsidP="000E6E1C">
      <w:pPr>
        <w:pStyle w:val="NoSpacing"/>
        <w:rPr>
          <w:rFonts w:ascii="Arial" w:hAnsi="Arial" w:cs="Arial"/>
          <w:b/>
        </w:rPr>
      </w:pPr>
      <w:bookmarkStart w:id="8" w:name="_GoBack"/>
      <w:r>
        <w:rPr>
          <w:noProof/>
          <w:lang w:eastAsia="zh-CN"/>
        </w:rPr>
        <w:drawing>
          <wp:anchor distT="0" distB="0" distL="114300" distR="114300" simplePos="0" relativeHeight="251670528" behindDoc="0" locked="0" layoutInCell="1" allowOverlap="1">
            <wp:simplePos x="0" y="0"/>
            <wp:positionH relativeFrom="column">
              <wp:posOffset>6442710</wp:posOffset>
            </wp:positionH>
            <wp:positionV relativeFrom="paragraph">
              <wp:posOffset>236855</wp:posOffset>
            </wp:positionV>
            <wp:extent cx="1664335" cy="1664335"/>
            <wp:effectExtent l="0" t="0" r="0" b="0"/>
            <wp:wrapSquare wrapText="bothSides"/>
            <wp:docPr id="15" name="Picture 15" descr="https://www.wipo.int/export/sites/www/tk/images/fanny-vergar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po.int/export/sites/www/tk/images/fanny-vergara-1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8"/>
      <w:r w:rsidR="000E6E1C">
        <w:rPr>
          <w:rFonts w:ascii="Arial" w:hAnsi="Arial" w:cs="Arial"/>
          <w:b/>
        </w:rPr>
        <w:t xml:space="preserve">Ms. Fanny </w:t>
      </w:r>
      <w:r w:rsidR="000E6E1C" w:rsidRPr="000E6E1C">
        <w:rPr>
          <w:rFonts w:ascii="Arial" w:hAnsi="Arial" w:cs="Arial"/>
          <w:b/>
        </w:rPr>
        <w:t>Vergara Ibarra</w:t>
      </w:r>
    </w:p>
    <w:p w:rsidR="000E6E1C" w:rsidRDefault="000E6E1C" w:rsidP="000E6E1C">
      <w:pPr>
        <w:pStyle w:val="NoSpacing"/>
        <w:rPr>
          <w:rFonts w:ascii="Arial" w:hAnsi="Arial" w:cs="Arial"/>
          <w:b/>
        </w:rPr>
      </w:pPr>
      <w:r w:rsidRPr="000E6E1C">
        <w:rPr>
          <w:rFonts w:ascii="Arial" w:hAnsi="Arial" w:cs="Arial"/>
          <w:b/>
        </w:rPr>
        <w:t>Vargas Torres, Ecuador</w:t>
      </w:r>
    </w:p>
    <w:p w:rsidR="000E6E1C" w:rsidRDefault="000E6E1C" w:rsidP="00D263AD">
      <w:pPr>
        <w:pStyle w:val="NoSpacing"/>
        <w:rPr>
          <w:rFonts w:ascii="Arial" w:hAnsi="Arial" w:cs="Arial"/>
          <w:b/>
        </w:rPr>
      </w:pPr>
    </w:p>
    <w:p w:rsidR="000E6E1C" w:rsidRPr="000E6E1C" w:rsidRDefault="000E6E1C" w:rsidP="000E6E1C">
      <w:pPr>
        <w:pStyle w:val="NoSpacing"/>
        <w:rPr>
          <w:rFonts w:ascii="Arial" w:hAnsi="Arial" w:cs="Arial"/>
        </w:rPr>
      </w:pPr>
      <w:proofErr w:type="spellStart"/>
      <w:r w:rsidRPr="000E6E1C">
        <w:rPr>
          <w:rFonts w:ascii="Arial" w:hAnsi="Arial" w:cs="Arial"/>
        </w:rPr>
        <w:t>Agricultora</w:t>
      </w:r>
      <w:proofErr w:type="spellEnd"/>
      <w:r w:rsidRPr="000E6E1C">
        <w:rPr>
          <w:rFonts w:ascii="Arial" w:hAnsi="Arial" w:cs="Arial"/>
        </w:rPr>
        <w:t xml:space="preserve">, </w:t>
      </w:r>
      <w:proofErr w:type="spellStart"/>
      <w:r w:rsidRPr="000E6E1C">
        <w:rPr>
          <w:rFonts w:ascii="Arial" w:hAnsi="Arial" w:cs="Arial"/>
        </w:rPr>
        <w:t>recolectora</w:t>
      </w:r>
      <w:proofErr w:type="spellEnd"/>
      <w:r w:rsidRPr="000E6E1C">
        <w:rPr>
          <w:rFonts w:ascii="Arial" w:hAnsi="Arial" w:cs="Arial"/>
        </w:rPr>
        <w:t xml:space="preserve"> de </w:t>
      </w:r>
      <w:proofErr w:type="spellStart"/>
      <w:r w:rsidRPr="000E6E1C">
        <w:rPr>
          <w:rFonts w:ascii="Arial" w:hAnsi="Arial" w:cs="Arial"/>
        </w:rPr>
        <w:t>frutos</w:t>
      </w:r>
      <w:proofErr w:type="spellEnd"/>
      <w:r w:rsidRPr="000E6E1C">
        <w:rPr>
          <w:rFonts w:ascii="Arial" w:hAnsi="Arial" w:cs="Arial"/>
        </w:rPr>
        <w:t xml:space="preserve"> </w:t>
      </w:r>
      <w:proofErr w:type="spellStart"/>
      <w:r w:rsidRPr="000E6E1C">
        <w:rPr>
          <w:rFonts w:ascii="Arial" w:hAnsi="Arial" w:cs="Arial"/>
        </w:rPr>
        <w:t>silvestres</w:t>
      </w:r>
      <w:proofErr w:type="spellEnd"/>
      <w:r w:rsidRPr="000E6E1C">
        <w:rPr>
          <w:rFonts w:ascii="Arial" w:hAnsi="Arial" w:cs="Arial"/>
        </w:rPr>
        <w:t xml:space="preserve">, </w:t>
      </w:r>
      <w:proofErr w:type="spellStart"/>
      <w:r w:rsidRPr="000E6E1C">
        <w:rPr>
          <w:rFonts w:ascii="Arial" w:hAnsi="Arial" w:cs="Arial"/>
        </w:rPr>
        <w:t>promotora</w:t>
      </w:r>
      <w:proofErr w:type="spellEnd"/>
      <w:r w:rsidRPr="000E6E1C">
        <w:rPr>
          <w:rFonts w:ascii="Arial" w:hAnsi="Arial" w:cs="Arial"/>
        </w:rPr>
        <w:t xml:space="preserve"> cultural, </w:t>
      </w:r>
      <w:proofErr w:type="spellStart"/>
      <w:r w:rsidRPr="000E6E1C">
        <w:rPr>
          <w:rFonts w:ascii="Arial" w:hAnsi="Arial" w:cs="Arial"/>
        </w:rPr>
        <w:t>cocinera</w:t>
      </w:r>
      <w:proofErr w:type="spellEnd"/>
      <w:r w:rsidRPr="000E6E1C">
        <w:rPr>
          <w:rFonts w:ascii="Arial" w:hAnsi="Arial" w:cs="Arial"/>
        </w:rPr>
        <w:t xml:space="preserve"> de comida ancestral y </w:t>
      </w:r>
      <w:proofErr w:type="spellStart"/>
      <w:r w:rsidRPr="000E6E1C">
        <w:rPr>
          <w:rFonts w:ascii="Arial" w:hAnsi="Arial" w:cs="Arial"/>
        </w:rPr>
        <w:t>tradicional</w:t>
      </w:r>
      <w:proofErr w:type="spellEnd"/>
      <w:r w:rsidRPr="000E6E1C">
        <w:rPr>
          <w:rFonts w:ascii="Arial" w:hAnsi="Arial" w:cs="Arial"/>
        </w:rPr>
        <w:t xml:space="preserve">. </w:t>
      </w:r>
      <w:proofErr w:type="spellStart"/>
      <w:r w:rsidRPr="000E6E1C">
        <w:rPr>
          <w:rFonts w:ascii="Arial" w:hAnsi="Arial" w:cs="Arial"/>
        </w:rPr>
        <w:t>Promueve</w:t>
      </w:r>
      <w:proofErr w:type="spellEnd"/>
      <w:r w:rsidRPr="000E6E1C">
        <w:rPr>
          <w:rFonts w:ascii="Arial" w:hAnsi="Arial" w:cs="Arial"/>
        </w:rPr>
        <w:t xml:space="preserve"> el </w:t>
      </w:r>
      <w:proofErr w:type="spellStart"/>
      <w:r w:rsidRPr="000E6E1C">
        <w:rPr>
          <w:rFonts w:ascii="Arial" w:hAnsi="Arial" w:cs="Arial"/>
        </w:rPr>
        <w:t>turismo</w:t>
      </w:r>
      <w:proofErr w:type="spellEnd"/>
      <w:r w:rsidRPr="000E6E1C">
        <w:rPr>
          <w:rFonts w:ascii="Arial" w:hAnsi="Arial" w:cs="Arial"/>
        </w:rPr>
        <w:t xml:space="preserve"> </w:t>
      </w:r>
      <w:proofErr w:type="spellStart"/>
      <w:r w:rsidRPr="000E6E1C">
        <w:rPr>
          <w:rFonts w:ascii="Arial" w:hAnsi="Arial" w:cs="Arial"/>
        </w:rPr>
        <w:t>gastronómico</w:t>
      </w:r>
      <w:proofErr w:type="spellEnd"/>
      <w:r w:rsidRPr="000E6E1C">
        <w:rPr>
          <w:rFonts w:ascii="Arial" w:hAnsi="Arial" w:cs="Arial"/>
        </w:rPr>
        <w:t xml:space="preserve"> de la </w:t>
      </w:r>
      <w:proofErr w:type="spellStart"/>
      <w:r w:rsidRPr="000E6E1C">
        <w:rPr>
          <w:rFonts w:ascii="Arial" w:hAnsi="Arial" w:cs="Arial"/>
        </w:rPr>
        <w:t>Provincia</w:t>
      </w:r>
      <w:proofErr w:type="spellEnd"/>
      <w:r w:rsidRPr="000E6E1C">
        <w:rPr>
          <w:rFonts w:ascii="Arial" w:hAnsi="Arial" w:cs="Arial"/>
        </w:rPr>
        <w:t xml:space="preserve"> de Manabí a </w:t>
      </w:r>
      <w:proofErr w:type="spellStart"/>
      <w:r w:rsidRPr="000E6E1C">
        <w:rPr>
          <w:rFonts w:ascii="Arial" w:hAnsi="Arial" w:cs="Arial"/>
        </w:rPr>
        <w:t>través</w:t>
      </w:r>
      <w:proofErr w:type="spellEnd"/>
      <w:r w:rsidRPr="000E6E1C">
        <w:rPr>
          <w:rFonts w:ascii="Arial" w:hAnsi="Arial" w:cs="Arial"/>
        </w:rPr>
        <w:t xml:space="preserve"> de </w:t>
      </w:r>
      <w:proofErr w:type="spellStart"/>
      <w:r w:rsidRPr="000E6E1C">
        <w:rPr>
          <w:rFonts w:ascii="Arial" w:hAnsi="Arial" w:cs="Arial"/>
        </w:rPr>
        <w:t>experiencias</w:t>
      </w:r>
      <w:proofErr w:type="spellEnd"/>
      <w:r w:rsidRPr="000E6E1C">
        <w:rPr>
          <w:rFonts w:ascii="Arial" w:hAnsi="Arial" w:cs="Arial"/>
        </w:rPr>
        <w:t xml:space="preserve"> </w:t>
      </w:r>
      <w:proofErr w:type="spellStart"/>
      <w:r w:rsidRPr="000E6E1C">
        <w:rPr>
          <w:rFonts w:ascii="Arial" w:hAnsi="Arial" w:cs="Arial"/>
        </w:rPr>
        <w:t>gastronómicas</w:t>
      </w:r>
      <w:proofErr w:type="spellEnd"/>
      <w:r w:rsidRPr="000E6E1C">
        <w:rPr>
          <w:rFonts w:ascii="Arial" w:hAnsi="Arial" w:cs="Arial"/>
        </w:rPr>
        <w:t xml:space="preserve">, para </w:t>
      </w:r>
      <w:proofErr w:type="spellStart"/>
      <w:r w:rsidRPr="000E6E1C">
        <w:rPr>
          <w:rFonts w:ascii="Arial" w:hAnsi="Arial" w:cs="Arial"/>
        </w:rPr>
        <w:t>estudiantes</w:t>
      </w:r>
      <w:proofErr w:type="spellEnd"/>
      <w:r w:rsidRPr="000E6E1C">
        <w:rPr>
          <w:rFonts w:ascii="Arial" w:hAnsi="Arial" w:cs="Arial"/>
        </w:rPr>
        <w:t xml:space="preserve"> de </w:t>
      </w:r>
      <w:proofErr w:type="spellStart"/>
      <w:r w:rsidRPr="000E6E1C">
        <w:rPr>
          <w:rFonts w:ascii="Arial" w:hAnsi="Arial" w:cs="Arial"/>
        </w:rPr>
        <w:t>gastronomía</w:t>
      </w:r>
      <w:proofErr w:type="spellEnd"/>
      <w:r w:rsidRPr="000E6E1C">
        <w:rPr>
          <w:rFonts w:ascii="Arial" w:hAnsi="Arial" w:cs="Arial"/>
        </w:rPr>
        <w:t xml:space="preserve">, chefs, </w:t>
      </w:r>
      <w:proofErr w:type="spellStart"/>
      <w:r w:rsidRPr="000E6E1C">
        <w:rPr>
          <w:rFonts w:ascii="Arial" w:hAnsi="Arial" w:cs="Arial"/>
        </w:rPr>
        <w:t>coci</w:t>
      </w:r>
      <w:r>
        <w:rPr>
          <w:rFonts w:ascii="Arial" w:hAnsi="Arial" w:cs="Arial"/>
        </w:rPr>
        <w:t>neros</w:t>
      </w:r>
      <w:proofErr w:type="spellEnd"/>
      <w:r>
        <w:rPr>
          <w:rFonts w:ascii="Arial" w:hAnsi="Arial" w:cs="Arial"/>
        </w:rPr>
        <w:t xml:space="preserve"> </w:t>
      </w:r>
      <w:proofErr w:type="spellStart"/>
      <w:r>
        <w:rPr>
          <w:rFonts w:ascii="Arial" w:hAnsi="Arial" w:cs="Arial"/>
        </w:rPr>
        <w:t>nacionales</w:t>
      </w:r>
      <w:proofErr w:type="spellEnd"/>
      <w:r>
        <w:rPr>
          <w:rFonts w:ascii="Arial" w:hAnsi="Arial" w:cs="Arial"/>
        </w:rPr>
        <w:t xml:space="preserve"> y </w:t>
      </w:r>
      <w:proofErr w:type="spellStart"/>
      <w:r>
        <w:rPr>
          <w:rFonts w:ascii="Arial" w:hAnsi="Arial" w:cs="Arial"/>
        </w:rPr>
        <w:t>extranjeros</w:t>
      </w:r>
      <w:proofErr w:type="spellEnd"/>
      <w:r>
        <w:rPr>
          <w:rFonts w:ascii="Arial" w:hAnsi="Arial" w:cs="Arial"/>
        </w:rPr>
        <w:t xml:space="preserve">.  </w:t>
      </w:r>
      <w:r w:rsidRPr="000E6E1C">
        <w:rPr>
          <w:rFonts w:ascii="Arial" w:hAnsi="Arial" w:cs="Arial"/>
        </w:rPr>
        <w:t xml:space="preserve">Ha </w:t>
      </w:r>
      <w:proofErr w:type="spellStart"/>
      <w:r w:rsidRPr="000E6E1C">
        <w:rPr>
          <w:rFonts w:ascii="Arial" w:hAnsi="Arial" w:cs="Arial"/>
        </w:rPr>
        <w:t>cocinado</w:t>
      </w:r>
      <w:proofErr w:type="spellEnd"/>
      <w:r w:rsidRPr="000E6E1C">
        <w:rPr>
          <w:rFonts w:ascii="Arial" w:hAnsi="Arial" w:cs="Arial"/>
        </w:rPr>
        <w:t xml:space="preserve"> para </w:t>
      </w:r>
      <w:proofErr w:type="spellStart"/>
      <w:r w:rsidRPr="000E6E1C">
        <w:rPr>
          <w:rFonts w:ascii="Arial" w:hAnsi="Arial" w:cs="Arial"/>
        </w:rPr>
        <w:t>importantes</w:t>
      </w:r>
      <w:proofErr w:type="spellEnd"/>
      <w:r w:rsidRPr="000E6E1C">
        <w:rPr>
          <w:rFonts w:ascii="Arial" w:hAnsi="Arial" w:cs="Arial"/>
        </w:rPr>
        <w:t xml:space="preserve"> chefs </w:t>
      </w:r>
      <w:proofErr w:type="spellStart"/>
      <w:r w:rsidRPr="000E6E1C">
        <w:rPr>
          <w:rFonts w:ascii="Arial" w:hAnsi="Arial" w:cs="Arial"/>
        </w:rPr>
        <w:t>reconocidos</w:t>
      </w:r>
      <w:proofErr w:type="spellEnd"/>
      <w:r w:rsidRPr="000E6E1C">
        <w:rPr>
          <w:rFonts w:ascii="Arial" w:hAnsi="Arial" w:cs="Arial"/>
        </w:rPr>
        <w:t xml:space="preserve"> a </w:t>
      </w:r>
      <w:proofErr w:type="spellStart"/>
      <w:r w:rsidRPr="000E6E1C">
        <w:rPr>
          <w:rFonts w:ascii="Arial" w:hAnsi="Arial" w:cs="Arial"/>
        </w:rPr>
        <w:t>nivel</w:t>
      </w:r>
      <w:proofErr w:type="spellEnd"/>
      <w:r w:rsidRPr="000E6E1C">
        <w:rPr>
          <w:rFonts w:ascii="Arial" w:hAnsi="Arial" w:cs="Arial"/>
        </w:rPr>
        <w:t xml:space="preserve"> </w:t>
      </w:r>
      <w:proofErr w:type="spellStart"/>
      <w:r w:rsidRPr="000E6E1C">
        <w:rPr>
          <w:rFonts w:ascii="Arial" w:hAnsi="Arial" w:cs="Arial"/>
        </w:rPr>
        <w:t>mundial</w:t>
      </w:r>
      <w:proofErr w:type="spellEnd"/>
      <w:r w:rsidRPr="000E6E1C">
        <w:rPr>
          <w:rFonts w:ascii="Arial" w:hAnsi="Arial" w:cs="Arial"/>
        </w:rPr>
        <w:t xml:space="preserve">, </w:t>
      </w:r>
      <w:proofErr w:type="spellStart"/>
      <w:proofErr w:type="gramStart"/>
      <w:r w:rsidRPr="000E6E1C">
        <w:rPr>
          <w:rFonts w:ascii="Arial" w:hAnsi="Arial" w:cs="Arial"/>
        </w:rPr>
        <w:t>como</w:t>
      </w:r>
      <w:proofErr w:type="spellEnd"/>
      <w:proofErr w:type="gramEnd"/>
      <w:r w:rsidRPr="000E6E1C">
        <w:rPr>
          <w:rFonts w:ascii="Arial" w:hAnsi="Arial" w:cs="Arial"/>
        </w:rPr>
        <w:t xml:space="preserve"> el actual Chef </w:t>
      </w:r>
      <w:proofErr w:type="spellStart"/>
      <w:r w:rsidRPr="000E6E1C">
        <w:rPr>
          <w:rFonts w:ascii="Arial" w:hAnsi="Arial" w:cs="Arial"/>
        </w:rPr>
        <w:t>campeón</w:t>
      </w:r>
      <w:proofErr w:type="spellEnd"/>
      <w:r w:rsidRPr="000E6E1C">
        <w:rPr>
          <w:rFonts w:ascii="Arial" w:hAnsi="Arial" w:cs="Arial"/>
        </w:rPr>
        <w:t xml:space="preserve"> del </w:t>
      </w:r>
      <w:proofErr w:type="spellStart"/>
      <w:r w:rsidRPr="000E6E1C">
        <w:rPr>
          <w:rFonts w:ascii="Arial" w:hAnsi="Arial" w:cs="Arial"/>
        </w:rPr>
        <w:t>mundo</w:t>
      </w:r>
      <w:proofErr w:type="spellEnd"/>
      <w:r w:rsidRPr="000E6E1C">
        <w:rPr>
          <w:rFonts w:ascii="Arial" w:hAnsi="Arial" w:cs="Arial"/>
        </w:rPr>
        <w:t xml:space="preserve"> David </w:t>
      </w:r>
      <w:proofErr w:type="spellStart"/>
      <w:r w:rsidRPr="000E6E1C">
        <w:rPr>
          <w:rFonts w:ascii="Arial" w:hAnsi="Arial" w:cs="Arial"/>
        </w:rPr>
        <w:t>Tissof</w:t>
      </w:r>
      <w:proofErr w:type="spellEnd"/>
      <w:r w:rsidRPr="000E6E1C">
        <w:rPr>
          <w:rFonts w:ascii="Arial" w:hAnsi="Arial" w:cs="Arial"/>
        </w:rPr>
        <w:t xml:space="preserve">, </w:t>
      </w:r>
      <w:proofErr w:type="spellStart"/>
      <w:r w:rsidRPr="000E6E1C">
        <w:rPr>
          <w:rFonts w:ascii="Arial" w:hAnsi="Arial" w:cs="Arial"/>
        </w:rPr>
        <w:t>ganador</w:t>
      </w:r>
      <w:proofErr w:type="spellEnd"/>
      <w:r w:rsidRPr="000E6E1C">
        <w:rPr>
          <w:rFonts w:ascii="Arial" w:hAnsi="Arial" w:cs="Arial"/>
        </w:rPr>
        <w:t xml:space="preserve"> del Bocuse d’ </w:t>
      </w:r>
      <w:proofErr w:type="spellStart"/>
      <w:r w:rsidRPr="000E6E1C">
        <w:rPr>
          <w:rFonts w:ascii="Arial" w:hAnsi="Arial" w:cs="Arial"/>
        </w:rPr>
        <w:t>oro</w:t>
      </w:r>
      <w:proofErr w:type="spellEnd"/>
      <w:r w:rsidRPr="000E6E1C">
        <w:rPr>
          <w:rFonts w:ascii="Arial" w:hAnsi="Arial" w:cs="Arial"/>
        </w:rPr>
        <w:t xml:space="preserve"> de </w:t>
      </w:r>
      <w:proofErr w:type="spellStart"/>
      <w:r w:rsidRPr="000E6E1C">
        <w:rPr>
          <w:rFonts w:ascii="Arial" w:hAnsi="Arial" w:cs="Arial"/>
        </w:rPr>
        <w:t>Francia</w:t>
      </w:r>
      <w:proofErr w:type="spellEnd"/>
      <w:r w:rsidRPr="000E6E1C">
        <w:rPr>
          <w:rFonts w:ascii="Arial" w:hAnsi="Arial" w:cs="Arial"/>
        </w:rPr>
        <w:t xml:space="preserve">, </w:t>
      </w:r>
      <w:proofErr w:type="spellStart"/>
      <w:r w:rsidRPr="000E6E1C">
        <w:rPr>
          <w:rFonts w:ascii="Arial" w:hAnsi="Arial" w:cs="Arial"/>
        </w:rPr>
        <w:t>quien</w:t>
      </w:r>
      <w:proofErr w:type="spellEnd"/>
      <w:r w:rsidRPr="000E6E1C">
        <w:rPr>
          <w:rFonts w:ascii="Arial" w:hAnsi="Arial" w:cs="Arial"/>
        </w:rPr>
        <w:t xml:space="preserve"> </w:t>
      </w:r>
      <w:proofErr w:type="spellStart"/>
      <w:r w:rsidRPr="000E6E1C">
        <w:rPr>
          <w:rFonts w:ascii="Arial" w:hAnsi="Arial" w:cs="Arial"/>
        </w:rPr>
        <w:t>recién</w:t>
      </w:r>
      <w:proofErr w:type="spellEnd"/>
      <w:r w:rsidRPr="000E6E1C">
        <w:rPr>
          <w:rFonts w:ascii="Arial" w:hAnsi="Arial" w:cs="Arial"/>
        </w:rPr>
        <w:t xml:space="preserve"> </w:t>
      </w:r>
      <w:proofErr w:type="spellStart"/>
      <w:r w:rsidRPr="000E6E1C">
        <w:rPr>
          <w:rFonts w:ascii="Arial" w:hAnsi="Arial" w:cs="Arial"/>
        </w:rPr>
        <w:t>nos</w:t>
      </w:r>
      <w:proofErr w:type="spellEnd"/>
      <w:r w:rsidRPr="000E6E1C">
        <w:rPr>
          <w:rFonts w:ascii="Arial" w:hAnsi="Arial" w:cs="Arial"/>
        </w:rPr>
        <w:t xml:space="preserve"> </w:t>
      </w:r>
      <w:proofErr w:type="spellStart"/>
      <w:r w:rsidRPr="000E6E1C">
        <w:rPr>
          <w:rFonts w:ascii="Arial" w:hAnsi="Arial" w:cs="Arial"/>
        </w:rPr>
        <w:t>visitó</w:t>
      </w:r>
      <w:proofErr w:type="spellEnd"/>
      <w:r w:rsidRPr="000E6E1C">
        <w:rPr>
          <w:rFonts w:ascii="Arial" w:hAnsi="Arial" w:cs="Arial"/>
        </w:rPr>
        <w:t xml:space="preserve"> </w:t>
      </w:r>
      <w:proofErr w:type="spellStart"/>
      <w:r w:rsidRPr="000E6E1C">
        <w:rPr>
          <w:rFonts w:ascii="Arial" w:hAnsi="Arial" w:cs="Arial"/>
        </w:rPr>
        <w:t>en</w:t>
      </w:r>
      <w:proofErr w:type="spellEnd"/>
      <w:r w:rsidRPr="000E6E1C">
        <w:rPr>
          <w:rFonts w:ascii="Arial" w:hAnsi="Arial" w:cs="Arial"/>
        </w:rPr>
        <w:t xml:space="preserve"> </w:t>
      </w:r>
      <w:proofErr w:type="spellStart"/>
      <w:r w:rsidRPr="000E6E1C">
        <w:rPr>
          <w:rFonts w:ascii="Arial" w:hAnsi="Arial" w:cs="Arial"/>
        </w:rPr>
        <w:t>nuestro</w:t>
      </w:r>
      <w:proofErr w:type="spellEnd"/>
      <w:r w:rsidRPr="000E6E1C">
        <w:rPr>
          <w:rFonts w:ascii="Arial" w:hAnsi="Arial" w:cs="Arial"/>
        </w:rPr>
        <w:t xml:space="preserve"> </w:t>
      </w:r>
      <w:proofErr w:type="spellStart"/>
      <w:r w:rsidRPr="000E6E1C">
        <w:rPr>
          <w:rFonts w:ascii="Arial" w:hAnsi="Arial" w:cs="Arial"/>
        </w:rPr>
        <w:t>restaurante</w:t>
      </w:r>
      <w:proofErr w:type="spellEnd"/>
      <w:r w:rsidRPr="000E6E1C">
        <w:rPr>
          <w:rFonts w:ascii="Arial" w:hAnsi="Arial" w:cs="Arial"/>
        </w:rPr>
        <w:t xml:space="preserve"> de comida local y </w:t>
      </w:r>
      <w:proofErr w:type="spellStart"/>
      <w:r w:rsidRPr="000E6E1C">
        <w:rPr>
          <w:rFonts w:ascii="Arial" w:hAnsi="Arial" w:cs="Arial"/>
        </w:rPr>
        <w:t>tradicional</w:t>
      </w:r>
      <w:proofErr w:type="spellEnd"/>
      <w:r w:rsidRPr="000E6E1C">
        <w:rPr>
          <w:rFonts w:ascii="Arial" w:hAnsi="Arial" w:cs="Arial"/>
        </w:rPr>
        <w:t>.</w:t>
      </w:r>
      <w:r>
        <w:rPr>
          <w:rFonts w:ascii="Arial" w:hAnsi="Arial" w:cs="Arial"/>
        </w:rPr>
        <w:t xml:space="preserve">  </w:t>
      </w:r>
      <w:proofErr w:type="spellStart"/>
      <w:r w:rsidRPr="000E6E1C">
        <w:rPr>
          <w:rFonts w:ascii="Arial" w:hAnsi="Arial" w:cs="Arial"/>
        </w:rPr>
        <w:t>Promueve</w:t>
      </w:r>
      <w:proofErr w:type="spellEnd"/>
      <w:r w:rsidRPr="000E6E1C">
        <w:rPr>
          <w:rFonts w:ascii="Arial" w:hAnsi="Arial" w:cs="Arial"/>
        </w:rPr>
        <w:t xml:space="preserve"> el </w:t>
      </w:r>
      <w:proofErr w:type="spellStart"/>
      <w:r w:rsidRPr="000E6E1C">
        <w:rPr>
          <w:rFonts w:ascii="Arial" w:hAnsi="Arial" w:cs="Arial"/>
        </w:rPr>
        <w:t>turismo</w:t>
      </w:r>
      <w:proofErr w:type="spellEnd"/>
      <w:r w:rsidRPr="000E6E1C">
        <w:rPr>
          <w:rFonts w:ascii="Arial" w:hAnsi="Arial" w:cs="Arial"/>
        </w:rPr>
        <w:t xml:space="preserve"> rural </w:t>
      </w:r>
      <w:proofErr w:type="spellStart"/>
      <w:r w:rsidRPr="000E6E1C">
        <w:rPr>
          <w:rFonts w:ascii="Arial" w:hAnsi="Arial" w:cs="Arial"/>
        </w:rPr>
        <w:t>comunitario</w:t>
      </w:r>
      <w:proofErr w:type="spellEnd"/>
      <w:r w:rsidRPr="000E6E1C">
        <w:rPr>
          <w:rFonts w:ascii="Arial" w:hAnsi="Arial" w:cs="Arial"/>
        </w:rPr>
        <w:t xml:space="preserve"> a </w:t>
      </w:r>
      <w:proofErr w:type="spellStart"/>
      <w:r w:rsidRPr="000E6E1C">
        <w:rPr>
          <w:rFonts w:ascii="Arial" w:hAnsi="Arial" w:cs="Arial"/>
        </w:rPr>
        <w:t>través</w:t>
      </w:r>
      <w:proofErr w:type="spellEnd"/>
      <w:r w:rsidRPr="000E6E1C">
        <w:rPr>
          <w:rFonts w:ascii="Arial" w:hAnsi="Arial" w:cs="Arial"/>
        </w:rPr>
        <w:t xml:space="preserve"> de las </w:t>
      </w:r>
      <w:proofErr w:type="spellStart"/>
      <w:r w:rsidRPr="000E6E1C">
        <w:rPr>
          <w:rFonts w:ascii="Arial" w:hAnsi="Arial" w:cs="Arial"/>
        </w:rPr>
        <w:t>tradiciones</w:t>
      </w:r>
      <w:proofErr w:type="spellEnd"/>
      <w:r w:rsidRPr="000E6E1C">
        <w:rPr>
          <w:rFonts w:ascii="Arial" w:hAnsi="Arial" w:cs="Arial"/>
        </w:rPr>
        <w:t xml:space="preserve"> </w:t>
      </w:r>
      <w:proofErr w:type="spellStart"/>
      <w:r w:rsidRPr="000E6E1C">
        <w:rPr>
          <w:rFonts w:ascii="Arial" w:hAnsi="Arial" w:cs="Arial"/>
        </w:rPr>
        <w:t>gastronómico</w:t>
      </w:r>
      <w:proofErr w:type="spellEnd"/>
      <w:r w:rsidRPr="000E6E1C">
        <w:rPr>
          <w:rFonts w:ascii="Arial" w:hAnsi="Arial" w:cs="Arial"/>
        </w:rPr>
        <w:t xml:space="preserve"> </w:t>
      </w:r>
      <w:proofErr w:type="spellStart"/>
      <w:r w:rsidRPr="000E6E1C">
        <w:rPr>
          <w:rFonts w:ascii="Arial" w:hAnsi="Arial" w:cs="Arial"/>
        </w:rPr>
        <w:t>en</w:t>
      </w:r>
      <w:proofErr w:type="spellEnd"/>
      <w:r w:rsidRPr="000E6E1C">
        <w:rPr>
          <w:rFonts w:ascii="Arial" w:hAnsi="Arial" w:cs="Arial"/>
        </w:rPr>
        <w:t xml:space="preserve"> la que </w:t>
      </w:r>
      <w:proofErr w:type="spellStart"/>
      <w:r w:rsidRPr="000E6E1C">
        <w:rPr>
          <w:rFonts w:ascii="Arial" w:hAnsi="Arial" w:cs="Arial"/>
        </w:rPr>
        <w:t>destaca</w:t>
      </w:r>
      <w:proofErr w:type="spellEnd"/>
      <w:r w:rsidRPr="000E6E1C">
        <w:rPr>
          <w:rFonts w:ascii="Arial" w:hAnsi="Arial" w:cs="Arial"/>
        </w:rPr>
        <w:t xml:space="preserve"> el </w:t>
      </w:r>
      <w:proofErr w:type="spellStart"/>
      <w:r w:rsidRPr="000E6E1C">
        <w:rPr>
          <w:rFonts w:ascii="Arial" w:hAnsi="Arial" w:cs="Arial"/>
        </w:rPr>
        <w:t>Horno</w:t>
      </w:r>
      <w:proofErr w:type="spellEnd"/>
      <w:r w:rsidRPr="000E6E1C">
        <w:rPr>
          <w:rFonts w:ascii="Arial" w:hAnsi="Arial" w:cs="Arial"/>
        </w:rPr>
        <w:t xml:space="preserve"> de </w:t>
      </w:r>
      <w:proofErr w:type="spellStart"/>
      <w:r w:rsidRPr="000E6E1C">
        <w:rPr>
          <w:rFonts w:ascii="Arial" w:hAnsi="Arial" w:cs="Arial"/>
        </w:rPr>
        <w:t>leña</w:t>
      </w:r>
      <w:proofErr w:type="spellEnd"/>
      <w:r w:rsidRPr="000E6E1C">
        <w:rPr>
          <w:rFonts w:ascii="Arial" w:hAnsi="Arial" w:cs="Arial"/>
        </w:rPr>
        <w:t xml:space="preserve">, </w:t>
      </w:r>
      <w:proofErr w:type="spellStart"/>
      <w:r w:rsidRPr="000E6E1C">
        <w:rPr>
          <w:rFonts w:ascii="Arial" w:hAnsi="Arial" w:cs="Arial"/>
        </w:rPr>
        <w:t>sus</w:t>
      </w:r>
      <w:proofErr w:type="spellEnd"/>
      <w:r w:rsidRPr="000E6E1C">
        <w:rPr>
          <w:rFonts w:ascii="Arial" w:hAnsi="Arial" w:cs="Arial"/>
        </w:rPr>
        <w:t xml:space="preserve"> </w:t>
      </w:r>
      <w:proofErr w:type="spellStart"/>
      <w:r w:rsidRPr="000E6E1C">
        <w:rPr>
          <w:rFonts w:ascii="Arial" w:hAnsi="Arial" w:cs="Arial"/>
        </w:rPr>
        <w:t>técnicas</w:t>
      </w:r>
      <w:proofErr w:type="spellEnd"/>
      <w:r w:rsidRPr="000E6E1C">
        <w:rPr>
          <w:rFonts w:ascii="Arial" w:hAnsi="Arial" w:cs="Arial"/>
        </w:rPr>
        <w:t xml:space="preserve"> y </w:t>
      </w:r>
      <w:proofErr w:type="spellStart"/>
      <w:r w:rsidRPr="000E6E1C">
        <w:rPr>
          <w:rFonts w:ascii="Arial" w:hAnsi="Arial" w:cs="Arial"/>
        </w:rPr>
        <w:t>conocimientos</w:t>
      </w:r>
      <w:proofErr w:type="spellEnd"/>
      <w:r w:rsidRPr="000E6E1C">
        <w:rPr>
          <w:rFonts w:ascii="Arial" w:hAnsi="Arial" w:cs="Arial"/>
        </w:rPr>
        <w:t xml:space="preserve"> </w:t>
      </w:r>
      <w:proofErr w:type="spellStart"/>
      <w:r w:rsidRPr="000E6E1C">
        <w:rPr>
          <w:rFonts w:ascii="Arial" w:hAnsi="Arial" w:cs="Arial"/>
        </w:rPr>
        <w:t>heredados</w:t>
      </w:r>
      <w:proofErr w:type="spellEnd"/>
      <w:r w:rsidRPr="000E6E1C">
        <w:rPr>
          <w:rFonts w:ascii="Arial" w:hAnsi="Arial" w:cs="Arial"/>
        </w:rPr>
        <w:t xml:space="preserve"> de </w:t>
      </w:r>
      <w:proofErr w:type="spellStart"/>
      <w:r w:rsidRPr="000E6E1C">
        <w:rPr>
          <w:rFonts w:ascii="Arial" w:hAnsi="Arial" w:cs="Arial"/>
        </w:rPr>
        <w:t>sus</w:t>
      </w:r>
      <w:proofErr w:type="spellEnd"/>
      <w:r w:rsidRPr="000E6E1C">
        <w:rPr>
          <w:rFonts w:ascii="Arial" w:hAnsi="Arial" w:cs="Arial"/>
        </w:rPr>
        <w:t xml:space="preserve"> </w:t>
      </w:r>
      <w:proofErr w:type="spellStart"/>
      <w:r w:rsidRPr="000E6E1C">
        <w:rPr>
          <w:rFonts w:ascii="Arial" w:hAnsi="Arial" w:cs="Arial"/>
        </w:rPr>
        <w:t>ancestros</w:t>
      </w:r>
      <w:proofErr w:type="spellEnd"/>
      <w:r w:rsidRPr="000E6E1C">
        <w:rPr>
          <w:rFonts w:ascii="Arial" w:hAnsi="Arial" w:cs="Arial"/>
        </w:rPr>
        <w:t xml:space="preserve"> a </w:t>
      </w:r>
      <w:proofErr w:type="spellStart"/>
      <w:r w:rsidRPr="000E6E1C">
        <w:rPr>
          <w:rFonts w:ascii="Arial" w:hAnsi="Arial" w:cs="Arial"/>
        </w:rPr>
        <w:t>través</w:t>
      </w:r>
      <w:proofErr w:type="spellEnd"/>
      <w:r w:rsidRPr="000E6E1C">
        <w:rPr>
          <w:rFonts w:ascii="Arial" w:hAnsi="Arial" w:cs="Arial"/>
        </w:rPr>
        <w:t xml:space="preserve"> de la </w:t>
      </w:r>
      <w:proofErr w:type="spellStart"/>
      <w:r w:rsidRPr="000E6E1C">
        <w:rPr>
          <w:rFonts w:ascii="Arial" w:hAnsi="Arial" w:cs="Arial"/>
        </w:rPr>
        <w:t>oralid</w:t>
      </w:r>
      <w:r>
        <w:rPr>
          <w:rFonts w:ascii="Arial" w:hAnsi="Arial" w:cs="Arial"/>
        </w:rPr>
        <w:t>ad</w:t>
      </w:r>
      <w:proofErr w:type="spellEnd"/>
      <w:r>
        <w:rPr>
          <w:rFonts w:ascii="Arial" w:hAnsi="Arial" w:cs="Arial"/>
        </w:rPr>
        <w:t xml:space="preserve"> de </w:t>
      </w:r>
      <w:proofErr w:type="spellStart"/>
      <w:r>
        <w:rPr>
          <w:rFonts w:ascii="Arial" w:hAnsi="Arial" w:cs="Arial"/>
        </w:rPr>
        <w:t>generación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generación</w:t>
      </w:r>
      <w:proofErr w:type="spellEnd"/>
      <w:r>
        <w:rPr>
          <w:rFonts w:ascii="Arial" w:hAnsi="Arial" w:cs="Arial"/>
        </w:rPr>
        <w:t xml:space="preserve">.  </w:t>
      </w:r>
      <w:proofErr w:type="spellStart"/>
      <w:r w:rsidRPr="000E6E1C">
        <w:rPr>
          <w:rFonts w:ascii="Arial" w:hAnsi="Arial" w:cs="Arial"/>
        </w:rPr>
        <w:t>Investiga</w:t>
      </w:r>
      <w:proofErr w:type="spellEnd"/>
      <w:r w:rsidRPr="000E6E1C">
        <w:rPr>
          <w:rFonts w:ascii="Arial" w:hAnsi="Arial" w:cs="Arial"/>
        </w:rPr>
        <w:t xml:space="preserve"> y </w:t>
      </w:r>
      <w:proofErr w:type="spellStart"/>
      <w:r w:rsidRPr="000E6E1C">
        <w:rPr>
          <w:rFonts w:ascii="Arial" w:hAnsi="Arial" w:cs="Arial"/>
        </w:rPr>
        <w:t>promociona</w:t>
      </w:r>
      <w:proofErr w:type="spellEnd"/>
      <w:r w:rsidRPr="000E6E1C">
        <w:rPr>
          <w:rFonts w:ascii="Arial" w:hAnsi="Arial" w:cs="Arial"/>
        </w:rPr>
        <w:t xml:space="preserve"> </w:t>
      </w:r>
      <w:proofErr w:type="spellStart"/>
      <w:r w:rsidRPr="000E6E1C">
        <w:rPr>
          <w:rFonts w:ascii="Arial" w:hAnsi="Arial" w:cs="Arial"/>
        </w:rPr>
        <w:t>sus</w:t>
      </w:r>
      <w:proofErr w:type="spellEnd"/>
      <w:r w:rsidRPr="000E6E1C">
        <w:rPr>
          <w:rFonts w:ascii="Arial" w:hAnsi="Arial" w:cs="Arial"/>
        </w:rPr>
        <w:t xml:space="preserve"> </w:t>
      </w:r>
      <w:proofErr w:type="spellStart"/>
      <w:r w:rsidRPr="000E6E1C">
        <w:rPr>
          <w:rFonts w:ascii="Arial" w:hAnsi="Arial" w:cs="Arial"/>
        </w:rPr>
        <w:t>orígenes</w:t>
      </w:r>
      <w:proofErr w:type="spellEnd"/>
      <w:r w:rsidRPr="000E6E1C">
        <w:rPr>
          <w:rFonts w:ascii="Arial" w:hAnsi="Arial" w:cs="Arial"/>
        </w:rPr>
        <w:t xml:space="preserve"> para la </w:t>
      </w:r>
      <w:proofErr w:type="spellStart"/>
      <w:r w:rsidRPr="000E6E1C">
        <w:rPr>
          <w:rFonts w:ascii="Arial" w:hAnsi="Arial" w:cs="Arial"/>
        </w:rPr>
        <w:t>innovación</w:t>
      </w:r>
      <w:proofErr w:type="spellEnd"/>
      <w:r w:rsidRPr="000E6E1C">
        <w:rPr>
          <w:rFonts w:ascii="Arial" w:hAnsi="Arial" w:cs="Arial"/>
        </w:rPr>
        <w:t xml:space="preserve"> de </w:t>
      </w:r>
      <w:proofErr w:type="spellStart"/>
      <w:r w:rsidRPr="000E6E1C">
        <w:rPr>
          <w:rFonts w:ascii="Arial" w:hAnsi="Arial" w:cs="Arial"/>
        </w:rPr>
        <w:t>recetas</w:t>
      </w:r>
      <w:proofErr w:type="spellEnd"/>
      <w:r w:rsidRPr="000E6E1C">
        <w:rPr>
          <w:rFonts w:ascii="Arial" w:hAnsi="Arial" w:cs="Arial"/>
        </w:rPr>
        <w:t xml:space="preserve"> y </w:t>
      </w:r>
      <w:proofErr w:type="spellStart"/>
      <w:r w:rsidRPr="000E6E1C">
        <w:rPr>
          <w:rFonts w:ascii="Arial" w:hAnsi="Arial" w:cs="Arial"/>
        </w:rPr>
        <w:t>productos</w:t>
      </w:r>
      <w:proofErr w:type="spellEnd"/>
      <w:r w:rsidRPr="000E6E1C">
        <w:rPr>
          <w:rFonts w:ascii="Arial" w:hAnsi="Arial" w:cs="Arial"/>
        </w:rPr>
        <w:t xml:space="preserve"> con base </w:t>
      </w:r>
      <w:proofErr w:type="spellStart"/>
      <w:r w:rsidRPr="000E6E1C">
        <w:rPr>
          <w:rFonts w:ascii="Arial" w:hAnsi="Arial" w:cs="Arial"/>
        </w:rPr>
        <w:t>en</w:t>
      </w:r>
      <w:proofErr w:type="spellEnd"/>
      <w:r w:rsidRPr="000E6E1C">
        <w:rPr>
          <w:rFonts w:ascii="Arial" w:hAnsi="Arial" w:cs="Arial"/>
        </w:rPr>
        <w:t xml:space="preserve"> la </w:t>
      </w:r>
      <w:proofErr w:type="spellStart"/>
      <w:r w:rsidRPr="000E6E1C">
        <w:rPr>
          <w:rFonts w:ascii="Arial" w:hAnsi="Arial" w:cs="Arial"/>
        </w:rPr>
        <w:t>tradición</w:t>
      </w:r>
      <w:proofErr w:type="spellEnd"/>
      <w:r w:rsidRPr="000E6E1C">
        <w:rPr>
          <w:rFonts w:ascii="Arial" w:hAnsi="Arial" w:cs="Arial"/>
        </w:rPr>
        <w:t xml:space="preserve">, </w:t>
      </w:r>
      <w:proofErr w:type="spellStart"/>
      <w:proofErr w:type="gramStart"/>
      <w:r w:rsidRPr="000E6E1C">
        <w:rPr>
          <w:rFonts w:ascii="Arial" w:hAnsi="Arial" w:cs="Arial"/>
        </w:rPr>
        <w:t>como</w:t>
      </w:r>
      <w:proofErr w:type="spellEnd"/>
      <w:proofErr w:type="gramEnd"/>
      <w:r w:rsidRPr="000E6E1C">
        <w:rPr>
          <w:rFonts w:ascii="Arial" w:hAnsi="Arial" w:cs="Arial"/>
        </w:rPr>
        <w:t xml:space="preserve"> el tomatillo </w:t>
      </w:r>
      <w:proofErr w:type="spellStart"/>
      <w:r w:rsidRPr="000E6E1C">
        <w:rPr>
          <w:rFonts w:ascii="Arial" w:hAnsi="Arial" w:cs="Arial"/>
        </w:rPr>
        <w:t>silvestre</w:t>
      </w:r>
      <w:proofErr w:type="spellEnd"/>
      <w:r w:rsidRPr="000E6E1C">
        <w:rPr>
          <w:rFonts w:ascii="Arial" w:hAnsi="Arial" w:cs="Arial"/>
        </w:rPr>
        <w:t xml:space="preserve"> con el </w:t>
      </w:r>
      <w:proofErr w:type="spellStart"/>
      <w:r w:rsidRPr="000E6E1C">
        <w:rPr>
          <w:rFonts w:ascii="Arial" w:hAnsi="Arial" w:cs="Arial"/>
        </w:rPr>
        <w:t>cual</w:t>
      </w:r>
      <w:proofErr w:type="spellEnd"/>
      <w:r w:rsidRPr="000E6E1C">
        <w:rPr>
          <w:rFonts w:ascii="Arial" w:hAnsi="Arial" w:cs="Arial"/>
        </w:rPr>
        <w:t xml:space="preserve"> ha </w:t>
      </w:r>
      <w:proofErr w:type="spellStart"/>
      <w:r w:rsidRPr="000E6E1C">
        <w:rPr>
          <w:rFonts w:ascii="Arial" w:hAnsi="Arial" w:cs="Arial"/>
        </w:rPr>
        <w:t>ganado</w:t>
      </w:r>
      <w:proofErr w:type="spellEnd"/>
      <w:r w:rsidRPr="000E6E1C">
        <w:rPr>
          <w:rFonts w:ascii="Arial" w:hAnsi="Arial" w:cs="Arial"/>
        </w:rPr>
        <w:t xml:space="preserve"> un </w:t>
      </w:r>
      <w:proofErr w:type="spellStart"/>
      <w:r w:rsidRPr="000E6E1C">
        <w:rPr>
          <w:rFonts w:ascii="Arial" w:hAnsi="Arial" w:cs="Arial"/>
        </w:rPr>
        <w:t>concurso</w:t>
      </w:r>
      <w:proofErr w:type="spellEnd"/>
      <w:r w:rsidRPr="000E6E1C">
        <w:rPr>
          <w:rFonts w:ascii="Arial" w:hAnsi="Arial" w:cs="Arial"/>
        </w:rPr>
        <w:t xml:space="preserve"> para la </w:t>
      </w:r>
      <w:proofErr w:type="spellStart"/>
      <w:r w:rsidRPr="000E6E1C">
        <w:rPr>
          <w:rFonts w:ascii="Arial" w:hAnsi="Arial" w:cs="Arial"/>
        </w:rPr>
        <w:t>comunidad</w:t>
      </w:r>
      <w:proofErr w:type="spellEnd"/>
      <w:r w:rsidRPr="000E6E1C">
        <w:rPr>
          <w:rFonts w:ascii="Arial" w:hAnsi="Arial" w:cs="Arial"/>
        </w:rPr>
        <w:t xml:space="preserve"> </w:t>
      </w:r>
      <w:proofErr w:type="spellStart"/>
      <w:r w:rsidRPr="000E6E1C">
        <w:rPr>
          <w:rFonts w:ascii="Arial" w:hAnsi="Arial" w:cs="Arial"/>
        </w:rPr>
        <w:t>denominado</w:t>
      </w:r>
      <w:proofErr w:type="spellEnd"/>
      <w:r w:rsidRPr="000E6E1C">
        <w:rPr>
          <w:rFonts w:ascii="Arial" w:hAnsi="Arial" w:cs="Arial"/>
        </w:rPr>
        <w:t xml:space="preserve"> “</w:t>
      </w:r>
      <w:proofErr w:type="spellStart"/>
      <w:r w:rsidRPr="000E6E1C">
        <w:rPr>
          <w:rFonts w:ascii="Arial" w:hAnsi="Arial" w:cs="Arial"/>
        </w:rPr>
        <w:t>Relatos</w:t>
      </w:r>
      <w:proofErr w:type="spellEnd"/>
      <w:r w:rsidRPr="000E6E1C">
        <w:rPr>
          <w:rFonts w:ascii="Arial" w:hAnsi="Arial" w:cs="Arial"/>
        </w:rPr>
        <w:t xml:space="preserve"> </w:t>
      </w:r>
      <w:proofErr w:type="spellStart"/>
      <w:r w:rsidRPr="000E6E1C">
        <w:rPr>
          <w:rFonts w:ascii="Arial" w:hAnsi="Arial" w:cs="Arial"/>
        </w:rPr>
        <w:t>cortos</w:t>
      </w:r>
      <w:proofErr w:type="spellEnd"/>
      <w:r w:rsidRPr="000E6E1C">
        <w:rPr>
          <w:rFonts w:ascii="Arial" w:hAnsi="Arial" w:cs="Arial"/>
        </w:rPr>
        <w:t xml:space="preserve"> de la OMPI”.</w:t>
      </w:r>
    </w:p>
    <w:p w:rsidR="000E6E1C" w:rsidRPr="000E6E1C" w:rsidRDefault="000E6E1C" w:rsidP="00D263AD">
      <w:pPr>
        <w:pStyle w:val="NoSpacing"/>
        <w:rPr>
          <w:rFonts w:ascii="Arial" w:hAnsi="Arial" w:cs="Arial"/>
        </w:rPr>
      </w:pPr>
      <w:r>
        <w:rPr>
          <w:rFonts w:ascii="Arial" w:hAnsi="Arial" w:cs="Arial"/>
        </w:rPr>
        <w:t xml:space="preserve"> </w:t>
      </w:r>
    </w:p>
    <w:p w:rsidR="007A6A98" w:rsidRDefault="007A6A98">
      <w:pPr>
        <w:rPr>
          <w:rFonts w:ascii="Arial" w:hAnsi="Arial" w:cs="Arial"/>
          <w:b/>
        </w:rPr>
      </w:pPr>
      <w:r>
        <w:rPr>
          <w:rFonts w:ascii="Arial" w:hAnsi="Arial" w:cs="Arial"/>
          <w:b/>
        </w:rPr>
        <w:br w:type="page"/>
      </w:r>
    </w:p>
    <w:p w:rsidR="00FB63A5" w:rsidRPr="00B7456E" w:rsidRDefault="00FB63A5" w:rsidP="00D263AD">
      <w:pPr>
        <w:pStyle w:val="NoSpacing"/>
        <w:rPr>
          <w:rFonts w:ascii="Arial" w:hAnsi="Arial" w:cs="Arial"/>
          <w:b/>
        </w:rPr>
      </w:pPr>
      <w:r w:rsidRPr="00B7456E">
        <w:rPr>
          <w:rFonts w:ascii="Arial" w:hAnsi="Arial" w:cs="Arial"/>
          <w:b/>
        </w:rPr>
        <w:lastRenderedPageBreak/>
        <w:t xml:space="preserve">Her Excellency Ambassador Sofia </w:t>
      </w:r>
      <w:proofErr w:type="spellStart"/>
      <w:r w:rsidRPr="00B7456E">
        <w:rPr>
          <w:rFonts w:ascii="Arial" w:hAnsi="Arial" w:cs="Arial"/>
          <w:b/>
        </w:rPr>
        <w:t>Boza</w:t>
      </w:r>
      <w:proofErr w:type="spellEnd"/>
    </w:p>
    <w:p w:rsidR="00FB63A5" w:rsidRPr="00B7456E" w:rsidRDefault="00B7456E" w:rsidP="00D263AD">
      <w:pPr>
        <w:pStyle w:val="NoSpacing"/>
        <w:rPr>
          <w:rFonts w:ascii="Arial" w:hAnsi="Arial" w:cs="Arial"/>
          <w:b/>
        </w:rPr>
      </w:pPr>
      <w:r w:rsidRPr="00B7456E">
        <w:rPr>
          <w:rFonts w:ascii="Arial" w:hAnsi="Arial" w:cs="Arial"/>
          <w:noProof/>
          <w:lang w:eastAsia="zh-CN"/>
        </w:rPr>
        <w:drawing>
          <wp:anchor distT="0" distB="0" distL="114300" distR="114300" simplePos="0" relativeHeight="251663360" behindDoc="0" locked="0" layoutInCell="1" allowOverlap="1">
            <wp:simplePos x="0" y="0"/>
            <wp:positionH relativeFrom="column">
              <wp:posOffset>6412230</wp:posOffset>
            </wp:positionH>
            <wp:positionV relativeFrom="paragraph">
              <wp:posOffset>187960</wp:posOffset>
            </wp:positionV>
            <wp:extent cx="1791335" cy="2037080"/>
            <wp:effectExtent l="0" t="0" r="0" b="1270"/>
            <wp:wrapThrough wrapText="bothSides">
              <wp:wrapPolygon edited="0">
                <wp:start x="0" y="0"/>
                <wp:lineTo x="0" y="21411"/>
                <wp:lineTo x="21363" y="21411"/>
                <wp:lineTo x="21363" y="0"/>
                <wp:lineTo x="0" y="0"/>
              </wp:wrapPolygon>
            </wp:wrapThrough>
            <wp:docPr id="7" name="Picture 7" descr="C:\Users\mccauley\AppData\Local\Microsoft\Windows\INetCache\Content.MSO\98105D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cauley\AppData\Local\Microsoft\Windows\INetCache\Content.MSO\98105DC3.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13705" r="20405"/>
                    <a:stretch/>
                  </pic:blipFill>
                  <pic:spPr bwMode="auto">
                    <a:xfrm>
                      <a:off x="0" y="0"/>
                      <a:ext cx="1791335" cy="203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3A5" w:rsidRPr="00B7456E">
        <w:rPr>
          <w:rFonts w:ascii="Arial" w:hAnsi="Arial" w:cs="Arial"/>
          <w:b/>
        </w:rPr>
        <w:t>Permanent Representative of Chile to the World Trade Organization</w:t>
      </w:r>
    </w:p>
    <w:p w:rsidR="00FB63A5" w:rsidRPr="00B7456E" w:rsidRDefault="00FB63A5" w:rsidP="00D263AD">
      <w:pPr>
        <w:pStyle w:val="NoSpacing"/>
        <w:rPr>
          <w:rFonts w:ascii="Arial" w:hAnsi="Arial" w:cs="Arial"/>
        </w:rPr>
      </w:pPr>
    </w:p>
    <w:p w:rsidR="00FB63A5" w:rsidRPr="00B7456E" w:rsidRDefault="00FB63A5" w:rsidP="00D263AD">
      <w:pPr>
        <w:pStyle w:val="NoSpacing"/>
        <w:rPr>
          <w:rFonts w:ascii="Arial" w:hAnsi="Arial" w:cs="Arial"/>
        </w:rPr>
      </w:pPr>
      <w:proofErr w:type="spellStart"/>
      <w:r w:rsidRPr="00B7456E">
        <w:rPr>
          <w:rFonts w:ascii="Arial" w:hAnsi="Arial" w:cs="Arial"/>
        </w:rPr>
        <w:t>Sofía</w:t>
      </w:r>
      <w:proofErr w:type="spellEnd"/>
      <w:r w:rsidRPr="00B7456E">
        <w:rPr>
          <w:rFonts w:ascii="Arial" w:hAnsi="Arial" w:cs="Arial"/>
        </w:rPr>
        <w:t xml:space="preserve"> </w:t>
      </w:r>
      <w:proofErr w:type="spellStart"/>
      <w:r w:rsidRPr="00B7456E">
        <w:rPr>
          <w:rFonts w:ascii="Arial" w:hAnsi="Arial" w:cs="Arial"/>
        </w:rPr>
        <w:t>Boza</w:t>
      </w:r>
      <w:proofErr w:type="spellEnd"/>
      <w:r w:rsidRPr="00B7456E">
        <w:rPr>
          <w:rFonts w:ascii="Arial" w:hAnsi="Arial" w:cs="Arial"/>
        </w:rPr>
        <w:t xml:space="preserve"> </w:t>
      </w:r>
      <w:proofErr w:type="gramStart"/>
      <w:r w:rsidRPr="00B7456E">
        <w:rPr>
          <w:rFonts w:ascii="Arial" w:hAnsi="Arial" w:cs="Arial"/>
        </w:rPr>
        <w:t>was appointed</w:t>
      </w:r>
      <w:proofErr w:type="gramEnd"/>
      <w:r w:rsidRPr="00B7456E">
        <w:rPr>
          <w:rFonts w:ascii="Arial" w:hAnsi="Arial" w:cs="Arial"/>
        </w:rPr>
        <w:t xml:space="preserve"> by President Gabriel Boric to be the Ambassador of Chile to the World Trade Organization starting in July of 2022. She has also taken over the co-coordination of the Structured Discussions on Investment Facilitation for Development. Prior to this position, Sofia </w:t>
      </w:r>
      <w:proofErr w:type="spellStart"/>
      <w:r w:rsidRPr="00B7456E">
        <w:rPr>
          <w:rFonts w:ascii="Arial" w:hAnsi="Arial" w:cs="Arial"/>
        </w:rPr>
        <w:t>Boza</w:t>
      </w:r>
      <w:proofErr w:type="spellEnd"/>
      <w:r w:rsidRPr="00B7456E">
        <w:rPr>
          <w:rFonts w:ascii="Arial" w:hAnsi="Arial" w:cs="Arial"/>
        </w:rPr>
        <w:t xml:space="preserve"> was an associate professor and head of the Department of Rural Management and Innovation at the University of Chile, a professor at the Institute of International Studies at the same university, as well as an external evaluator of public policies for the Budget Office of the Chilean Ministry of Finance. She has a PhD in Economics from the Autonomous University of Madrid, a master's in Economic Development and Public Policies from the same university, a professional title in Commercial Engineering from the University of Chile, and a bachelor’s degree in Economics (Honors) from the University of Seville. She has published more than 50 academic articles, book chapters and reports on agricultural policy and governance, rural development, food markets, and international trade. She has been a visiting fellow at the World Trade Institute at the University of Bern, as well as an expert instructor at the Institute of Food Laws and Regulations at Michigan State University. She has been a member of the board of the Chilean Association of Agricultural Economists and of the </w:t>
      </w:r>
      <w:proofErr w:type="spellStart"/>
      <w:r w:rsidRPr="00B7456E">
        <w:rPr>
          <w:rFonts w:ascii="Arial" w:hAnsi="Arial" w:cs="Arial"/>
        </w:rPr>
        <w:t>Ibero</w:t>
      </w:r>
      <w:proofErr w:type="spellEnd"/>
      <w:r w:rsidRPr="00B7456E">
        <w:rPr>
          <w:rFonts w:ascii="Arial" w:hAnsi="Arial" w:cs="Arial"/>
        </w:rPr>
        <w:t xml:space="preserve">-American Network for Development Studies. Within the University of Chile, she participated in the creation and coordination of the Studies in Agricultural Policy and Development Group (NEPAD), the Sustainable </w:t>
      </w:r>
      <w:proofErr w:type="spellStart"/>
      <w:r w:rsidRPr="00B7456E">
        <w:rPr>
          <w:rFonts w:ascii="Arial" w:hAnsi="Arial" w:cs="Arial"/>
        </w:rPr>
        <w:t>Agrifood</w:t>
      </w:r>
      <w:proofErr w:type="spellEnd"/>
      <w:r w:rsidRPr="00B7456E">
        <w:rPr>
          <w:rFonts w:ascii="Arial" w:hAnsi="Arial" w:cs="Arial"/>
        </w:rPr>
        <w:t xml:space="preserve"> Systems Laboratory (</w:t>
      </w:r>
      <w:proofErr w:type="spellStart"/>
      <w:r w:rsidRPr="00B7456E">
        <w:rPr>
          <w:rFonts w:ascii="Arial" w:hAnsi="Arial" w:cs="Arial"/>
        </w:rPr>
        <w:t>SASLab</w:t>
      </w:r>
      <w:proofErr w:type="spellEnd"/>
      <w:r w:rsidRPr="00B7456E">
        <w:rPr>
          <w:rFonts w:ascii="Arial" w:hAnsi="Arial" w:cs="Arial"/>
        </w:rPr>
        <w:t>), and the Chair of Family Farming and Food.</w:t>
      </w:r>
    </w:p>
    <w:p w:rsidR="00504346" w:rsidRPr="00B7456E" w:rsidRDefault="00504346" w:rsidP="00D263AD">
      <w:pPr>
        <w:pStyle w:val="NoSpacing"/>
        <w:rPr>
          <w:rFonts w:ascii="Arial" w:hAnsi="Arial" w:cs="Arial"/>
        </w:rPr>
      </w:pPr>
    </w:p>
    <w:p w:rsidR="00FB63A5" w:rsidRPr="00B7456E" w:rsidRDefault="00FB63A5" w:rsidP="00D263AD">
      <w:pPr>
        <w:pStyle w:val="NoSpacing"/>
        <w:rPr>
          <w:rFonts w:ascii="Arial" w:hAnsi="Arial" w:cs="Arial"/>
          <w:b/>
        </w:rPr>
      </w:pPr>
    </w:p>
    <w:p w:rsidR="00FB63A5" w:rsidRPr="00B7456E" w:rsidRDefault="00B7456E" w:rsidP="00D263AD">
      <w:pPr>
        <w:pStyle w:val="NoSpacing"/>
        <w:rPr>
          <w:rFonts w:ascii="Arial" w:hAnsi="Arial" w:cs="Arial"/>
          <w:b/>
        </w:rPr>
      </w:pPr>
      <w:r w:rsidRPr="00B7456E">
        <w:rPr>
          <w:rFonts w:ascii="Arial" w:hAnsi="Arial" w:cs="Arial"/>
          <w:b/>
          <w:noProof/>
          <w:lang w:eastAsia="zh-CN"/>
        </w:rPr>
        <w:drawing>
          <wp:anchor distT="0" distB="0" distL="114300" distR="114300" simplePos="0" relativeHeight="251664384" behindDoc="0" locked="0" layoutInCell="1" allowOverlap="1">
            <wp:simplePos x="0" y="0"/>
            <wp:positionH relativeFrom="column">
              <wp:posOffset>6474356</wp:posOffset>
            </wp:positionH>
            <wp:positionV relativeFrom="paragraph">
              <wp:posOffset>187534</wp:posOffset>
            </wp:positionV>
            <wp:extent cx="1671955" cy="1396365"/>
            <wp:effectExtent l="0" t="0" r="4445" b="0"/>
            <wp:wrapThrough wrapText="bothSides">
              <wp:wrapPolygon edited="0">
                <wp:start x="0" y="0"/>
                <wp:lineTo x="0" y="21217"/>
                <wp:lineTo x="21411" y="21217"/>
                <wp:lineTo x="21411" y="0"/>
                <wp:lineTo x="0" y="0"/>
              </wp:wrapPolygon>
            </wp:wrapThrough>
            <wp:docPr id="8" name="Picture 8" descr="C:\Users\mccauley\AppData\Local\Microsoft\Windows\INetCache\Content.Outlook\6X20L75M\Picture Jo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cauley\AppData\Local\Microsoft\Windows\INetCache\Content.Outlook\6X20L75M\Picture Joh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195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3A5" w:rsidRPr="00B7456E">
        <w:rPr>
          <w:rFonts w:ascii="Arial" w:hAnsi="Arial" w:cs="Arial"/>
          <w:b/>
        </w:rPr>
        <w:t>Mr. Johan Axhamn</w:t>
      </w:r>
    </w:p>
    <w:p w:rsidR="00FB63A5" w:rsidRPr="00B7456E" w:rsidRDefault="00FB63A5" w:rsidP="00D263AD">
      <w:pPr>
        <w:pStyle w:val="NoSpacing"/>
        <w:rPr>
          <w:rFonts w:ascii="Arial" w:hAnsi="Arial" w:cs="Arial"/>
          <w:b/>
        </w:rPr>
      </w:pPr>
      <w:r w:rsidRPr="00B7456E">
        <w:rPr>
          <w:rFonts w:ascii="Arial" w:hAnsi="Arial" w:cs="Arial"/>
          <w:b/>
        </w:rPr>
        <w:t>Special Advisor, Ministry of Justice, Division for Intellectual Property Law and Transport Law, Sweden</w:t>
      </w:r>
    </w:p>
    <w:p w:rsidR="00FB63A5" w:rsidRPr="00B7456E" w:rsidRDefault="00FB63A5" w:rsidP="00D263AD">
      <w:pPr>
        <w:pStyle w:val="NoSpacing"/>
        <w:rPr>
          <w:rFonts w:ascii="Arial" w:hAnsi="Arial" w:cs="Arial"/>
        </w:rPr>
      </w:pPr>
    </w:p>
    <w:p w:rsidR="00FB63A5" w:rsidRPr="00B7456E" w:rsidRDefault="00FB63A5" w:rsidP="00D263AD">
      <w:pPr>
        <w:pStyle w:val="NoSpacing"/>
        <w:rPr>
          <w:rFonts w:ascii="Arial" w:hAnsi="Arial" w:cs="Arial"/>
          <w:color w:val="000000"/>
        </w:rPr>
      </w:pPr>
      <w:r w:rsidRPr="00B7456E">
        <w:rPr>
          <w:rFonts w:ascii="Arial" w:hAnsi="Arial" w:cs="Arial"/>
          <w:color w:val="000000"/>
        </w:rPr>
        <w:t xml:space="preserve">Mr. Johan Axhamn is a Special Advisor, Ministry of Justice, Division for Intellectual Property Law and Transport Law, Sweden. </w:t>
      </w:r>
      <w:proofErr w:type="spellStart"/>
      <w:r w:rsidRPr="00B7456E">
        <w:rPr>
          <w:rFonts w:ascii="Arial" w:hAnsi="Arial" w:cs="Arial"/>
          <w:color w:val="000000"/>
        </w:rPr>
        <w:t>Mr</w:t>
      </w:r>
      <w:proofErr w:type="spellEnd"/>
      <w:r w:rsidRPr="00B7456E">
        <w:rPr>
          <w:rFonts w:ascii="Arial" w:hAnsi="Arial" w:cs="Arial"/>
          <w:color w:val="000000"/>
        </w:rPr>
        <w:t xml:space="preserve"> Axhamn has represented the Swedish government in the WIPO IGC since 2009, in addition to representing the Swedish government in other negotiations, for example within the EU. In addition to his work for the Swedish government, Mr. Axhamn is a senior lecturer and researcher in intellectual property law at Lund University. Mr. Axhamn obtained a doctoral degree (LL.D.) from Stockholm University in 2017.</w:t>
      </w:r>
    </w:p>
    <w:p w:rsidR="00FB63A5" w:rsidRPr="00B7456E" w:rsidRDefault="00FB63A5" w:rsidP="00D263AD">
      <w:pPr>
        <w:pStyle w:val="NoSpacing"/>
        <w:rPr>
          <w:rFonts w:ascii="Arial" w:hAnsi="Arial" w:cs="Arial"/>
          <w:color w:val="000000"/>
        </w:rPr>
      </w:pPr>
    </w:p>
    <w:p w:rsidR="00BB2BEF" w:rsidRDefault="00BB2BEF" w:rsidP="00D263AD">
      <w:pPr>
        <w:pStyle w:val="NoSpacing"/>
        <w:rPr>
          <w:rFonts w:ascii="Arial" w:hAnsi="Arial" w:cs="Arial"/>
          <w:b/>
        </w:rPr>
      </w:pPr>
    </w:p>
    <w:p w:rsidR="007A6A98" w:rsidRPr="00B7456E" w:rsidRDefault="007A6A98" w:rsidP="00D263AD">
      <w:pPr>
        <w:pStyle w:val="NoSpacing"/>
        <w:rPr>
          <w:rFonts w:ascii="Arial" w:hAnsi="Arial" w:cs="Arial"/>
          <w:b/>
        </w:rPr>
      </w:pPr>
    </w:p>
    <w:p w:rsidR="00FB63A5" w:rsidRPr="00B7456E" w:rsidRDefault="00FB63A5" w:rsidP="00D263AD">
      <w:pPr>
        <w:pStyle w:val="NoSpacing"/>
        <w:rPr>
          <w:rFonts w:ascii="Arial" w:hAnsi="Arial" w:cs="Arial"/>
          <w:b/>
        </w:rPr>
      </w:pPr>
      <w:r w:rsidRPr="00B7456E">
        <w:rPr>
          <w:rFonts w:ascii="Arial" w:hAnsi="Arial" w:cs="Arial"/>
          <w:b/>
        </w:rPr>
        <w:lastRenderedPageBreak/>
        <w:t xml:space="preserve">Mr. Zhao </w:t>
      </w:r>
      <w:proofErr w:type="spellStart"/>
      <w:r w:rsidRPr="00B7456E">
        <w:rPr>
          <w:rFonts w:ascii="Arial" w:hAnsi="Arial" w:cs="Arial"/>
          <w:b/>
        </w:rPr>
        <w:t>Fuwei</w:t>
      </w:r>
      <w:proofErr w:type="spellEnd"/>
    </w:p>
    <w:p w:rsidR="00FB63A5" w:rsidRPr="00B7456E" w:rsidRDefault="00B7456E" w:rsidP="00D263AD">
      <w:pPr>
        <w:pStyle w:val="NoSpacing"/>
        <w:rPr>
          <w:rFonts w:ascii="Arial" w:hAnsi="Arial" w:cs="Arial"/>
          <w:b/>
        </w:rPr>
      </w:pPr>
      <w:r w:rsidRPr="00B7456E">
        <w:rPr>
          <w:rFonts w:ascii="Arial" w:hAnsi="Arial" w:cs="Arial"/>
          <w:noProof/>
          <w:lang w:eastAsia="zh-CN"/>
        </w:rPr>
        <w:drawing>
          <wp:anchor distT="0" distB="0" distL="114300" distR="114300" simplePos="0" relativeHeight="251667456" behindDoc="0" locked="0" layoutInCell="1" allowOverlap="1">
            <wp:simplePos x="0" y="0"/>
            <wp:positionH relativeFrom="column">
              <wp:posOffset>6157595</wp:posOffset>
            </wp:positionH>
            <wp:positionV relativeFrom="paragraph">
              <wp:posOffset>209550</wp:posOffset>
            </wp:positionV>
            <wp:extent cx="2211705" cy="1435100"/>
            <wp:effectExtent l="0" t="0" r="0" b="0"/>
            <wp:wrapThrough wrapText="bothSides">
              <wp:wrapPolygon edited="0">
                <wp:start x="0" y="0"/>
                <wp:lineTo x="0" y="21218"/>
                <wp:lineTo x="21395" y="21218"/>
                <wp:lineTo x="213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1705" cy="1435100"/>
                    </a:xfrm>
                    <a:prstGeom prst="rect">
                      <a:avLst/>
                    </a:prstGeom>
                    <a:noFill/>
                  </pic:spPr>
                </pic:pic>
              </a:graphicData>
            </a:graphic>
            <wp14:sizeRelH relativeFrom="margin">
              <wp14:pctWidth>0</wp14:pctWidth>
            </wp14:sizeRelH>
            <wp14:sizeRelV relativeFrom="margin">
              <wp14:pctHeight>0</wp14:pctHeight>
            </wp14:sizeRelV>
          </wp:anchor>
        </w:drawing>
      </w:r>
      <w:r w:rsidR="00FB63A5" w:rsidRPr="00B7456E">
        <w:rPr>
          <w:rFonts w:ascii="Arial" w:hAnsi="Arial" w:cs="Arial"/>
          <w:b/>
        </w:rPr>
        <w:t>Associate Professor, Nanjing Institute of Environmental Sciences, Ministry of Ecology and Environment of China, China</w:t>
      </w:r>
    </w:p>
    <w:p w:rsidR="00FB63A5" w:rsidRPr="00B7456E" w:rsidRDefault="00FB63A5" w:rsidP="00D263AD">
      <w:pPr>
        <w:pStyle w:val="NoSpacing"/>
        <w:rPr>
          <w:rFonts w:ascii="Arial" w:hAnsi="Arial" w:cs="Arial"/>
        </w:rPr>
      </w:pPr>
    </w:p>
    <w:p w:rsidR="00FB63A5" w:rsidRPr="00B7456E" w:rsidRDefault="00FB63A5" w:rsidP="00D263AD">
      <w:pPr>
        <w:pStyle w:val="NoSpacing"/>
        <w:rPr>
          <w:rFonts w:ascii="Arial" w:hAnsi="Arial" w:cs="Arial"/>
        </w:rPr>
      </w:pPr>
      <w:r w:rsidRPr="00B7456E">
        <w:rPr>
          <w:rFonts w:ascii="Arial" w:hAnsi="Arial" w:cs="Arial"/>
        </w:rPr>
        <w:t xml:space="preserve">Dr. Zhao has been engaging </w:t>
      </w:r>
      <w:r w:rsidR="00BB2BEF" w:rsidRPr="00B7456E">
        <w:rPr>
          <w:rFonts w:ascii="Arial" w:hAnsi="Arial" w:cs="Arial"/>
        </w:rPr>
        <w:t>in</w:t>
      </w:r>
      <w:r w:rsidRPr="00B7456E">
        <w:rPr>
          <w:rFonts w:ascii="Arial" w:hAnsi="Arial" w:cs="Arial"/>
        </w:rPr>
        <w:t xml:space="preserve"> policy research on genetic resources and traditional knowledge protection for many years.  He is</w:t>
      </w:r>
      <w:r w:rsidR="00BB2BEF" w:rsidRPr="00B7456E">
        <w:rPr>
          <w:rFonts w:ascii="Arial" w:hAnsi="Arial" w:cs="Arial"/>
        </w:rPr>
        <w:t xml:space="preserve"> a</w:t>
      </w:r>
      <w:r w:rsidRPr="00B7456E">
        <w:rPr>
          <w:rFonts w:ascii="Arial" w:hAnsi="Arial" w:cs="Arial"/>
        </w:rPr>
        <w:t xml:space="preserve"> member of </w:t>
      </w:r>
      <w:r w:rsidR="00BB2BEF" w:rsidRPr="00B7456E">
        <w:rPr>
          <w:rFonts w:ascii="Arial" w:hAnsi="Arial" w:cs="Arial"/>
        </w:rPr>
        <w:t xml:space="preserve">the </w:t>
      </w:r>
      <w:r w:rsidRPr="00B7456E">
        <w:rPr>
          <w:rFonts w:ascii="Arial" w:hAnsi="Arial" w:cs="Arial"/>
        </w:rPr>
        <w:t xml:space="preserve">expert group for the national ABS legislation and member of the informal advisory group on capacity building of the Nagoya Protocol.  As Chief Technical Advisor from 2019 to 2021, he carried out </w:t>
      </w:r>
      <w:r w:rsidR="00BB2BEF" w:rsidRPr="00B7456E">
        <w:rPr>
          <w:rFonts w:ascii="Arial" w:hAnsi="Arial" w:cs="Arial"/>
        </w:rPr>
        <w:t>a</w:t>
      </w:r>
      <w:r w:rsidRPr="00B7456E">
        <w:rPr>
          <w:rFonts w:ascii="Arial" w:hAnsi="Arial" w:cs="Arial"/>
        </w:rPr>
        <w:t xml:space="preserve"> UNDP - GEF project on the development and implementation of a national framework for access and benefit sharing arising from the use of genetic resources and traditional knowledge, which offered technical advice to the development and implementation of ABS regulations at the local level. He also lead the project on intellectual property strategy for genetic resources and </w:t>
      </w:r>
      <w:r w:rsidR="00D263AD" w:rsidRPr="00B7456E">
        <w:rPr>
          <w:rFonts w:ascii="Arial" w:hAnsi="Arial" w:cs="Arial"/>
        </w:rPr>
        <w:t xml:space="preserve">traditional knowledge </w:t>
      </w:r>
      <w:r w:rsidRPr="00B7456E">
        <w:rPr>
          <w:rFonts w:ascii="Arial" w:hAnsi="Arial" w:cs="Arial"/>
        </w:rPr>
        <w:t xml:space="preserve">protection in 2017 and proposed legislative recommendations on disclosure requirements of </w:t>
      </w:r>
      <w:r w:rsidR="00D263AD" w:rsidRPr="00B7456E">
        <w:rPr>
          <w:rFonts w:ascii="Arial" w:hAnsi="Arial" w:cs="Arial"/>
        </w:rPr>
        <w:t xml:space="preserve">genetic resources and traditional knowledge </w:t>
      </w:r>
      <w:r w:rsidRPr="00B7456E">
        <w:rPr>
          <w:rFonts w:ascii="Arial" w:hAnsi="Arial" w:cs="Arial"/>
        </w:rPr>
        <w:t xml:space="preserve">for the amendment of Patent Law and the Rules </w:t>
      </w:r>
      <w:r w:rsidR="00D263AD" w:rsidRPr="00B7456E">
        <w:rPr>
          <w:rFonts w:ascii="Arial" w:hAnsi="Arial" w:cs="Arial"/>
        </w:rPr>
        <w:t>of Implementation of Patent Law.</w:t>
      </w:r>
    </w:p>
    <w:p w:rsidR="00D263AD" w:rsidRPr="00B7456E" w:rsidRDefault="00C35F96" w:rsidP="00D263AD">
      <w:pPr>
        <w:pStyle w:val="NoSpacing"/>
        <w:rPr>
          <w:rFonts w:ascii="Arial" w:hAnsi="Arial" w:cs="Arial"/>
        </w:rPr>
      </w:pPr>
      <w:r w:rsidRPr="00C35F96">
        <w:rPr>
          <w:rFonts w:ascii="Arial" w:hAnsi="Arial" w:cs="Arial"/>
          <w:b/>
          <w:noProof/>
          <w:lang w:eastAsia="zh-CN"/>
        </w:rPr>
        <w:drawing>
          <wp:anchor distT="0" distB="0" distL="114300" distR="114300" simplePos="0" relativeHeight="251669504" behindDoc="1" locked="0" layoutInCell="1" allowOverlap="1">
            <wp:simplePos x="0" y="0"/>
            <wp:positionH relativeFrom="column">
              <wp:posOffset>6349675</wp:posOffset>
            </wp:positionH>
            <wp:positionV relativeFrom="paragraph">
              <wp:posOffset>239385</wp:posOffset>
            </wp:positionV>
            <wp:extent cx="1482725" cy="2345690"/>
            <wp:effectExtent l="0" t="0" r="3175" b="0"/>
            <wp:wrapTight wrapText="bothSides">
              <wp:wrapPolygon edited="0">
                <wp:start x="0" y="0"/>
                <wp:lineTo x="0" y="21401"/>
                <wp:lineTo x="21369" y="21401"/>
                <wp:lineTo x="21369" y="0"/>
                <wp:lineTo x="0" y="0"/>
              </wp:wrapPolygon>
            </wp:wrapTight>
            <wp:docPr id="14" name="Picture 14" descr="C:\Users\mccauley\AppData\Local\Microsoft\Windows\INetCache\Content.Outlook\6X20L75M\AB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uley\AppData\Local\Microsoft\Windows\INetCache\Content.Outlook\6X20L75M\ABR ph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2725" cy="234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3AD" w:rsidRPr="00B7456E" w:rsidRDefault="00D263AD" w:rsidP="00D263AD">
      <w:pPr>
        <w:pStyle w:val="NoSpacing"/>
        <w:rPr>
          <w:rFonts w:ascii="Arial" w:hAnsi="Arial" w:cs="Arial"/>
        </w:rPr>
      </w:pPr>
    </w:p>
    <w:p w:rsidR="00D263AD" w:rsidRPr="00B7456E" w:rsidRDefault="00D263AD" w:rsidP="00D263AD">
      <w:pPr>
        <w:pStyle w:val="NoSpacing"/>
        <w:rPr>
          <w:rFonts w:ascii="Arial" w:hAnsi="Arial" w:cs="Arial"/>
          <w:b/>
        </w:rPr>
      </w:pPr>
      <w:r w:rsidRPr="00B7456E">
        <w:rPr>
          <w:rFonts w:ascii="Arial" w:hAnsi="Arial" w:cs="Arial"/>
          <w:b/>
        </w:rPr>
        <w:t>Ms. Ann Ruth Reyes</w:t>
      </w:r>
    </w:p>
    <w:p w:rsidR="00D263AD" w:rsidRPr="00B7456E" w:rsidRDefault="00D263AD" w:rsidP="00D263AD">
      <w:pPr>
        <w:pStyle w:val="NoSpacing"/>
        <w:rPr>
          <w:rFonts w:ascii="Arial" w:hAnsi="Arial" w:cs="Arial"/>
          <w:b/>
        </w:rPr>
      </w:pPr>
      <w:r w:rsidRPr="00B7456E">
        <w:rPr>
          <w:rFonts w:ascii="Arial" w:hAnsi="Arial" w:cs="Arial"/>
          <w:b/>
        </w:rPr>
        <w:t>Division Chief, Agricultural and Biotechnology Examining Division of the Bureau of Patents, Philippines</w:t>
      </w:r>
    </w:p>
    <w:p w:rsidR="00D263AD" w:rsidRPr="00B7456E" w:rsidRDefault="00D263AD" w:rsidP="00D263AD">
      <w:pPr>
        <w:pStyle w:val="NoSpacing"/>
        <w:rPr>
          <w:rFonts w:ascii="Arial" w:hAnsi="Arial" w:cs="Arial"/>
        </w:rPr>
      </w:pPr>
    </w:p>
    <w:p w:rsidR="00C35F96" w:rsidRPr="00C35F96" w:rsidRDefault="00DF2735" w:rsidP="00C35F96">
      <w:pPr>
        <w:pStyle w:val="NoSpacing"/>
        <w:rPr>
          <w:rFonts w:ascii="Arial" w:hAnsi="Arial" w:cs="Arial"/>
        </w:rPr>
      </w:pPr>
      <w:r w:rsidRPr="00B7456E">
        <w:rPr>
          <w:rFonts w:ascii="Arial" w:hAnsi="Arial" w:cs="Arial"/>
        </w:rPr>
        <w:t>Ms. Ann Ruth Reyes is the</w:t>
      </w:r>
      <w:r w:rsidR="00D263AD" w:rsidRPr="00B7456E">
        <w:rPr>
          <w:rFonts w:ascii="Arial" w:hAnsi="Arial" w:cs="Arial"/>
        </w:rPr>
        <w:t xml:space="preserve"> </w:t>
      </w:r>
      <w:r w:rsidR="00C35F96" w:rsidRPr="00C35F96">
        <w:rPr>
          <w:rFonts w:ascii="Arial" w:hAnsi="Arial" w:cs="Arial"/>
        </w:rPr>
        <w:t>Officer-in-Charge of the Agricultural and Biotechnology Examining Division, Bureau of Patents of the Intellectual Pro</w:t>
      </w:r>
      <w:r w:rsidR="00C35F96">
        <w:rPr>
          <w:rFonts w:ascii="Arial" w:hAnsi="Arial" w:cs="Arial"/>
        </w:rPr>
        <w:t>perty Office of the Philippines. She is a h</w:t>
      </w:r>
      <w:r w:rsidR="00C35F96" w:rsidRPr="00C35F96">
        <w:rPr>
          <w:rFonts w:ascii="Arial" w:hAnsi="Arial" w:cs="Arial"/>
        </w:rPr>
        <w:t xml:space="preserve">ighly trained Patent Examiner </w:t>
      </w:r>
      <w:r w:rsidR="00C35F96">
        <w:rPr>
          <w:rFonts w:ascii="Arial" w:hAnsi="Arial" w:cs="Arial"/>
        </w:rPr>
        <w:t>with more than</w:t>
      </w:r>
      <w:r w:rsidR="00C35F96" w:rsidRPr="00C35F96">
        <w:rPr>
          <w:rFonts w:ascii="Arial" w:hAnsi="Arial" w:cs="Arial"/>
        </w:rPr>
        <w:t xml:space="preserve"> 26 years</w:t>
      </w:r>
      <w:r w:rsidR="00C35F96">
        <w:rPr>
          <w:rFonts w:ascii="Arial" w:hAnsi="Arial" w:cs="Arial"/>
        </w:rPr>
        <w:t xml:space="preserve"> of experience. </w:t>
      </w:r>
      <w:proofErr w:type="gramStart"/>
      <w:r w:rsidR="00C35F96">
        <w:rPr>
          <w:rFonts w:ascii="Arial" w:hAnsi="Arial" w:cs="Arial"/>
        </w:rPr>
        <w:t>She s</w:t>
      </w:r>
      <w:r w:rsidR="00C35F96" w:rsidRPr="00C35F96">
        <w:rPr>
          <w:rFonts w:ascii="Arial" w:hAnsi="Arial" w:cs="Arial"/>
        </w:rPr>
        <w:t>upervises and trains patent examiners of the Agricultural Biotech Examining Division as well as new examiners of the Bureau of Patents, renders decisions on applications with conflicting subject matters in the division, assists the Director/Asst. Director of the Bureau of Patents on issues relating to IP and is involve</w:t>
      </w:r>
      <w:r w:rsidR="00C35F96">
        <w:rPr>
          <w:rFonts w:ascii="Arial" w:hAnsi="Arial" w:cs="Arial"/>
        </w:rPr>
        <w:t>d</w:t>
      </w:r>
      <w:r w:rsidR="00C35F96" w:rsidRPr="00C35F96">
        <w:rPr>
          <w:rFonts w:ascii="Arial" w:hAnsi="Arial" w:cs="Arial"/>
        </w:rPr>
        <w:t xml:space="preserve"> in the crafting and formulation of the guidelines in Biotechnology related applications and pharmaceutical applications as well as the International Preliminary Examination guidelines as IPOPHL has been appointed as an International Searching and International Preliminary Examination Authority.</w:t>
      </w:r>
      <w:proofErr w:type="gramEnd"/>
    </w:p>
    <w:p w:rsidR="00B7456E" w:rsidRDefault="00B7456E" w:rsidP="00C35F96">
      <w:pPr>
        <w:pStyle w:val="NoSpacing"/>
        <w:rPr>
          <w:rFonts w:ascii="Arial" w:hAnsi="Arial" w:cs="Arial"/>
        </w:rPr>
      </w:pPr>
    </w:p>
    <w:p w:rsidR="00D263AD" w:rsidRPr="00B7456E" w:rsidRDefault="00B7456E" w:rsidP="00D263AD">
      <w:pPr>
        <w:rPr>
          <w:rFonts w:ascii="Arial" w:hAnsi="Arial" w:cs="Arial"/>
        </w:rPr>
      </w:pPr>
      <w:r w:rsidRPr="00B7456E">
        <w:rPr>
          <w:rFonts w:ascii="Arial" w:hAnsi="Arial" w:cs="Arial"/>
          <w:b/>
          <w:noProof/>
          <w:lang w:eastAsia="zh-CN"/>
        </w:rPr>
        <w:lastRenderedPageBreak/>
        <w:drawing>
          <wp:anchor distT="0" distB="0" distL="114300" distR="114300" simplePos="0" relativeHeight="251665408" behindDoc="0" locked="0" layoutInCell="1" allowOverlap="1">
            <wp:simplePos x="0" y="0"/>
            <wp:positionH relativeFrom="column">
              <wp:posOffset>6504940</wp:posOffset>
            </wp:positionH>
            <wp:positionV relativeFrom="paragraph">
              <wp:posOffset>281305</wp:posOffset>
            </wp:positionV>
            <wp:extent cx="1506220" cy="1348105"/>
            <wp:effectExtent l="0" t="0" r="0" b="4445"/>
            <wp:wrapThrough wrapText="bothSides">
              <wp:wrapPolygon edited="0">
                <wp:start x="0" y="0"/>
                <wp:lineTo x="0" y="21366"/>
                <wp:lineTo x="21309" y="21366"/>
                <wp:lineTo x="21309" y="0"/>
                <wp:lineTo x="0" y="0"/>
              </wp:wrapPolygon>
            </wp:wrapThrough>
            <wp:docPr id="9" name="Picture 9" descr="Benson Mp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son Mpalo"/>
                    <pic:cNvPicPr>
                      <a:picLocks noChangeAspect="1" noChangeArrowheads="1"/>
                    </pic:cNvPicPr>
                  </pic:nvPicPr>
                  <pic:blipFill rotWithShape="1">
                    <a:blip r:embed="rId16">
                      <a:extLst>
                        <a:ext uri="{28A0092B-C50C-407E-A947-70E740481C1C}">
                          <a14:useLocalDpi xmlns:a14="http://schemas.microsoft.com/office/drawing/2010/main" val="0"/>
                        </a:ext>
                      </a:extLst>
                    </a:blip>
                    <a:srcRect l="19702" t="3790" r="7536" b="31052"/>
                    <a:stretch/>
                  </pic:blipFill>
                  <pic:spPr bwMode="auto">
                    <a:xfrm>
                      <a:off x="0" y="0"/>
                      <a:ext cx="1506220" cy="1348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63AD" w:rsidRPr="00B7456E" w:rsidRDefault="00D263AD" w:rsidP="00D263AD">
      <w:pPr>
        <w:pStyle w:val="NoSpacing"/>
        <w:rPr>
          <w:rFonts w:ascii="Arial" w:hAnsi="Arial" w:cs="Arial"/>
          <w:b/>
        </w:rPr>
      </w:pPr>
      <w:r w:rsidRPr="00B7456E">
        <w:rPr>
          <w:rFonts w:ascii="Arial" w:hAnsi="Arial" w:cs="Arial"/>
          <w:b/>
        </w:rPr>
        <w:t>Mr. Benson Mpalo</w:t>
      </w:r>
    </w:p>
    <w:p w:rsidR="00D263AD" w:rsidRPr="00B7456E" w:rsidRDefault="00D263AD" w:rsidP="00D263AD">
      <w:pPr>
        <w:pStyle w:val="NoSpacing"/>
        <w:rPr>
          <w:rFonts w:ascii="Arial" w:hAnsi="Arial" w:cs="Arial"/>
          <w:b/>
        </w:rPr>
      </w:pPr>
      <w:r w:rsidRPr="00B7456E">
        <w:rPr>
          <w:rFonts w:ascii="Arial" w:hAnsi="Arial" w:cs="Arial"/>
          <w:b/>
        </w:rPr>
        <w:t>Deputy Registrar- IP, Patents and Companies Registration Agency, Zambia</w:t>
      </w:r>
    </w:p>
    <w:p w:rsidR="00BB2BEF" w:rsidRPr="00B7456E" w:rsidRDefault="00BB2BEF" w:rsidP="00D263AD">
      <w:pPr>
        <w:pStyle w:val="NoSpacing"/>
        <w:rPr>
          <w:rFonts w:ascii="Arial" w:hAnsi="Arial" w:cs="Arial"/>
          <w:b/>
        </w:rPr>
      </w:pPr>
    </w:p>
    <w:p w:rsidR="00BB2BEF" w:rsidRPr="00B7456E" w:rsidRDefault="00CC5914" w:rsidP="00D263AD">
      <w:pPr>
        <w:pStyle w:val="NoSpacing"/>
        <w:rPr>
          <w:rFonts w:ascii="Arial" w:hAnsi="Arial" w:cs="Arial"/>
        </w:rPr>
      </w:pPr>
      <w:r w:rsidRPr="00B7456E">
        <w:rPr>
          <w:rFonts w:ascii="Arial" w:hAnsi="Arial" w:cs="Arial"/>
        </w:rPr>
        <w:t>Mr. Benson Mpalo has</w:t>
      </w:r>
      <w:r w:rsidR="00BB2BEF" w:rsidRPr="00B7456E">
        <w:rPr>
          <w:rFonts w:ascii="Arial" w:hAnsi="Arial" w:cs="Arial"/>
        </w:rPr>
        <w:t xml:space="preserve"> worked at the Zambian Patent and Companies Registration Authority since 2015.  He has a Master of Laws (LLM) from the Munich Intellectual Property Law Center.</w:t>
      </w:r>
    </w:p>
    <w:p w:rsidR="00BB2BEF" w:rsidRPr="00B7456E" w:rsidRDefault="00BB2BEF" w:rsidP="00D263AD">
      <w:pPr>
        <w:pStyle w:val="NoSpacing"/>
        <w:rPr>
          <w:rFonts w:ascii="Arial" w:hAnsi="Arial" w:cs="Arial"/>
          <w:b/>
        </w:rPr>
      </w:pPr>
    </w:p>
    <w:p w:rsidR="00BB2BEF" w:rsidRDefault="00BB2BEF" w:rsidP="00D263AD">
      <w:pPr>
        <w:pStyle w:val="NoSpacing"/>
        <w:rPr>
          <w:rFonts w:ascii="Arial" w:hAnsi="Arial" w:cs="Arial"/>
          <w:b/>
        </w:rPr>
      </w:pPr>
    </w:p>
    <w:p w:rsidR="00B7456E" w:rsidRDefault="00B7456E" w:rsidP="00D263AD">
      <w:pPr>
        <w:pStyle w:val="NoSpacing"/>
        <w:rPr>
          <w:rFonts w:ascii="Arial" w:hAnsi="Arial" w:cs="Arial"/>
          <w:b/>
        </w:rPr>
      </w:pPr>
    </w:p>
    <w:p w:rsidR="00B7456E" w:rsidRPr="00B7456E" w:rsidRDefault="00B7456E" w:rsidP="00D263AD">
      <w:pPr>
        <w:pStyle w:val="NoSpacing"/>
        <w:rPr>
          <w:rFonts w:ascii="Arial" w:hAnsi="Arial" w:cs="Arial"/>
          <w:b/>
        </w:rPr>
      </w:pPr>
    </w:p>
    <w:p w:rsidR="00D263AD" w:rsidRPr="00B7456E" w:rsidRDefault="00D263AD" w:rsidP="00D263AD">
      <w:pPr>
        <w:pStyle w:val="NoSpacing"/>
        <w:rPr>
          <w:rFonts w:ascii="Arial" w:hAnsi="Arial" w:cs="Arial"/>
          <w:b/>
        </w:rPr>
      </w:pPr>
      <w:r w:rsidRPr="00B7456E">
        <w:rPr>
          <w:rFonts w:ascii="Arial" w:hAnsi="Arial" w:cs="Arial"/>
          <w:b/>
        </w:rPr>
        <w:t>Mr. Axel Braun</w:t>
      </w:r>
    </w:p>
    <w:p w:rsidR="00D263AD" w:rsidRPr="00B7456E" w:rsidRDefault="00D263AD" w:rsidP="00D263AD">
      <w:pPr>
        <w:pStyle w:val="NoSpacing"/>
        <w:rPr>
          <w:rFonts w:ascii="Arial" w:hAnsi="Arial" w:cs="Arial"/>
          <w:b/>
        </w:rPr>
      </w:pPr>
      <w:r w:rsidRPr="00B7456E">
        <w:rPr>
          <w:rFonts w:ascii="Arial" w:hAnsi="Arial" w:cs="Arial"/>
          <w:b/>
        </w:rPr>
        <w:t>President, Axel Braun Consulting</w:t>
      </w:r>
      <w:r w:rsidR="00504346" w:rsidRPr="00B7456E">
        <w:rPr>
          <w:rFonts w:ascii="Arial" w:hAnsi="Arial" w:cs="Arial"/>
        </w:rPr>
        <w:t xml:space="preserve"> </w:t>
      </w:r>
    </w:p>
    <w:p w:rsidR="00D263AD" w:rsidRPr="00B7456E" w:rsidRDefault="00D263AD" w:rsidP="00D263AD">
      <w:pPr>
        <w:pStyle w:val="NoSpacing"/>
        <w:rPr>
          <w:rFonts w:ascii="Arial" w:hAnsi="Arial" w:cs="Arial"/>
          <w:b/>
        </w:rPr>
      </w:pPr>
    </w:p>
    <w:p w:rsidR="00504346" w:rsidRPr="00B7456E" w:rsidRDefault="00B7456E" w:rsidP="00504346">
      <w:pPr>
        <w:rPr>
          <w:rFonts w:ascii="Arial" w:hAnsi="Arial" w:cs="Arial"/>
        </w:rPr>
      </w:pPr>
      <w:r w:rsidRPr="00B7456E">
        <w:rPr>
          <w:rFonts w:ascii="Arial" w:hAnsi="Arial" w:cs="Arial"/>
          <w:noProof/>
          <w:lang w:eastAsia="zh-CN"/>
        </w:rPr>
        <w:drawing>
          <wp:anchor distT="0" distB="0" distL="114300" distR="114300" simplePos="0" relativeHeight="251658240" behindDoc="1" locked="0" layoutInCell="1" allowOverlap="1">
            <wp:simplePos x="0" y="0"/>
            <wp:positionH relativeFrom="page">
              <wp:posOffset>7154545</wp:posOffset>
            </wp:positionH>
            <wp:positionV relativeFrom="paragraph">
              <wp:posOffset>255270</wp:posOffset>
            </wp:positionV>
            <wp:extent cx="2016125" cy="1512570"/>
            <wp:effectExtent l="4128" t="0" r="7302" b="7303"/>
            <wp:wrapTight wrapText="bothSides">
              <wp:wrapPolygon edited="0">
                <wp:start x="44" y="21659"/>
                <wp:lineTo x="21474" y="21659"/>
                <wp:lineTo x="21474" y="168"/>
                <wp:lineTo x="44" y="168"/>
                <wp:lineTo x="44" y="21659"/>
              </wp:wrapPolygon>
            </wp:wrapTight>
            <wp:docPr id="2" name="Picture 2" descr="C:\Users\mccauley\AppData\Local\Microsoft\Windows\INetCache\Content.Word\Photo Axel 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cauley\AppData\Local\Microsoft\Windows\INetCache\Content.Word\Photo Axel Brau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016125"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346" w:rsidRPr="00B7456E">
        <w:rPr>
          <w:rFonts w:ascii="Arial" w:hAnsi="Arial" w:cs="Arial"/>
        </w:rPr>
        <w:t>Dr. Axel Braun is President of Axel Braun Con</w:t>
      </w:r>
      <w:r w:rsidR="00CC5914" w:rsidRPr="00B7456E">
        <w:rPr>
          <w:rFonts w:ascii="Arial" w:hAnsi="Arial" w:cs="Arial"/>
        </w:rPr>
        <w:t>sulting advising clients on CBD-</w:t>
      </w:r>
      <w:r w:rsidR="00504346" w:rsidRPr="00B7456E">
        <w:rPr>
          <w:rFonts w:ascii="Arial" w:hAnsi="Arial" w:cs="Arial"/>
        </w:rPr>
        <w:t xml:space="preserve">related policy matters.  He was formerly responsible for global IP policy at F. Hoffmann-La Roche Ltd. (Roche) in Basle and represented Roche in this function in the IP working groups of various industry associations, incl. the International Federation of Pharmaceutical Manufacturers &amp; Associations (IFPMA), in which he also chaired the CBD working group for many years.  In this </w:t>
      </w:r>
      <w:proofErr w:type="gramStart"/>
      <w:r w:rsidR="00504346" w:rsidRPr="00B7456E">
        <w:rPr>
          <w:rFonts w:ascii="Arial" w:hAnsi="Arial" w:cs="Arial"/>
        </w:rPr>
        <w:t>function</w:t>
      </w:r>
      <w:proofErr w:type="gramEnd"/>
      <w:r w:rsidR="00504346" w:rsidRPr="00B7456E">
        <w:rPr>
          <w:rFonts w:ascii="Arial" w:hAnsi="Arial" w:cs="Arial"/>
        </w:rPr>
        <w:t xml:space="preserve"> he followed over many years the negotiation process in the IGC at WIPO.  In addition, he followed the negotiations of the Nagoya Protocol as a member of the ICC business delegation and as technical adviser of the Swiss Delegation. After approval of the </w:t>
      </w:r>
      <w:r w:rsidR="00CC5914" w:rsidRPr="00B7456E">
        <w:rPr>
          <w:rFonts w:ascii="Arial" w:hAnsi="Arial" w:cs="Arial"/>
        </w:rPr>
        <w:t>Protocol,</w:t>
      </w:r>
      <w:r w:rsidR="00504346" w:rsidRPr="00B7456E">
        <w:rPr>
          <w:rFonts w:ascii="Arial" w:hAnsi="Arial" w:cs="Arial"/>
        </w:rPr>
        <w:t xml:space="preserve"> he followed its implementation into national law in the EU and Switzerland.  He was also a member of the ABS Consultation Forum established under the EU Regulation No 511/2014 and participated in the working group to support the establishment of further guidance for the interpretation of said Regulation.  He practiced as a European Patent Attorney over many years and holds a Ph.D. in Biochemistry from the University </w:t>
      </w:r>
      <w:proofErr w:type="gramStart"/>
      <w:r w:rsidR="00504346" w:rsidRPr="00B7456E">
        <w:rPr>
          <w:rFonts w:ascii="Arial" w:hAnsi="Arial" w:cs="Arial"/>
        </w:rPr>
        <w:t>of</w:t>
      </w:r>
      <w:proofErr w:type="gramEnd"/>
      <w:r w:rsidR="00504346" w:rsidRPr="00B7456E">
        <w:rPr>
          <w:rFonts w:ascii="Arial" w:hAnsi="Arial" w:cs="Arial"/>
        </w:rPr>
        <w:t xml:space="preserve"> Munich, Germany (Max-Planck Institute of Psychiatry), a diploma degree in chemistry, also from the University of Munich (Max-Planck Institute of Biochemistry) and a bachelor degree of philosophy from the University of Heidelberg, Germany.</w:t>
      </w:r>
    </w:p>
    <w:p w:rsidR="00D263AD" w:rsidRDefault="00D263AD" w:rsidP="00D263AD">
      <w:pPr>
        <w:rPr>
          <w:rFonts w:ascii="Arial" w:hAnsi="Arial" w:cs="Arial"/>
        </w:rPr>
      </w:pPr>
    </w:p>
    <w:p w:rsidR="00B7456E" w:rsidRPr="00B7456E" w:rsidRDefault="00B7456E" w:rsidP="00B7456E">
      <w:pPr>
        <w:jc w:val="center"/>
        <w:rPr>
          <w:rFonts w:ascii="Arial" w:hAnsi="Arial" w:cs="Arial"/>
        </w:rPr>
      </w:pPr>
      <w:r>
        <w:rPr>
          <w:rFonts w:ascii="Arial" w:hAnsi="Arial" w:cs="Arial"/>
        </w:rPr>
        <w:t>____________</w:t>
      </w:r>
    </w:p>
    <w:sectPr w:rsidR="00B7456E" w:rsidRPr="00B7456E" w:rsidSect="00CC5914">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532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F0" w:rsidRDefault="00417CF0" w:rsidP="00504346">
      <w:pPr>
        <w:spacing w:after="0" w:line="240" w:lineRule="auto"/>
      </w:pPr>
      <w:r>
        <w:separator/>
      </w:r>
    </w:p>
  </w:endnote>
  <w:endnote w:type="continuationSeparator" w:id="0">
    <w:p w:rsidR="00417CF0" w:rsidRDefault="00417CF0" w:rsidP="0050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A1" w:rsidRDefault="008C2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A1" w:rsidRDefault="008C2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A1" w:rsidRDefault="008C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F0" w:rsidRDefault="00417CF0" w:rsidP="00504346">
      <w:pPr>
        <w:spacing w:after="0" w:line="240" w:lineRule="auto"/>
      </w:pPr>
      <w:r>
        <w:separator/>
      </w:r>
    </w:p>
  </w:footnote>
  <w:footnote w:type="continuationSeparator" w:id="0">
    <w:p w:rsidR="00417CF0" w:rsidRDefault="00417CF0" w:rsidP="0050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14" w:rsidRDefault="00CC5914" w:rsidP="00CC5914">
    <w:pPr>
      <w:pStyle w:val="Header"/>
    </w:pPr>
    <w:r>
      <w:rPr>
        <w:noProof/>
        <w:lang w:eastAsia="zh-CN"/>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5914" w:rsidRDefault="008C25A1" w:rsidP="008C25A1">
                          <w:pPr>
                            <w:spacing w:after="0" w:line="240" w:lineRule="auto"/>
                            <w:jc w:val="center"/>
                          </w:pPr>
                          <w:r w:rsidRPr="008C25A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bL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etT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MYONsumAgAAXgUAAA4AAAAAAAAAAAAAAAAALgIA&#10;AGRycy9lMm9Eb2MueG1sUEsBAi0AFAAGAAgAAAAhAM3y8yjaAAAACAEAAA8AAAAAAAAAAAAAAAAA&#10;AAUAAGRycy9kb3ducmV2LnhtbFBLBQYAAAAABAAEAPMAAAAHBgAAAAA=&#10;" o:allowincell="f" filled="f" stroked="f" strokeweight=".5pt">
              <v:path arrowok="t"/>
              <v:textbox>
                <w:txbxContent>
                  <w:p w:rsidR="00CC5914" w:rsidRDefault="008C25A1" w:rsidP="008C25A1">
                    <w:pPr>
                      <w:spacing w:after="0" w:line="240" w:lineRule="auto"/>
                      <w:jc w:val="center"/>
                    </w:pPr>
                    <w:r w:rsidRPr="008C25A1">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14" w:rsidRDefault="00CC5914">
    <w:pPr>
      <w:pStyle w:val="Header"/>
    </w:pPr>
    <w:r>
      <w:rPr>
        <w:noProof/>
        <w:lang w:eastAsia="zh-CN"/>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5914" w:rsidRDefault="008C25A1" w:rsidP="008C25A1">
                          <w:pPr>
                            <w:spacing w:after="0" w:line="240" w:lineRule="auto"/>
                            <w:jc w:val="center"/>
                          </w:pPr>
                          <w:r w:rsidRPr="008C25A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DX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S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9iwm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CyxDXqgIAAGUFAAAOAAAAAAAAAAAAAAAA&#10;AC4CAABkcnMvZTJvRG9jLnhtbFBLAQItABQABgAIAAAAIQDN8vMo2gAAAAgBAAAPAAAAAAAAAAAA&#10;AAAAAAQFAABkcnMvZG93bnJldi54bWxQSwUGAAAAAAQABADzAAAACwYAAAAA&#10;" o:allowincell="f" filled="f" stroked="f" strokeweight=".5pt">
              <v:path arrowok="t"/>
              <v:textbox>
                <w:txbxContent>
                  <w:p w:rsidR="00CC5914" w:rsidRDefault="008C25A1" w:rsidP="008C25A1">
                    <w:pPr>
                      <w:spacing w:after="0" w:line="240" w:lineRule="auto"/>
                      <w:jc w:val="center"/>
                    </w:pPr>
                    <w:r w:rsidRPr="008C25A1">
                      <w:rPr>
                        <w:color w:val="000000"/>
                        <w:sz w:val="17"/>
                      </w:rPr>
                      <w:t>WIPO FOR OFFICIAL USE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14" w:rsidRDefault="00CC5914" w:rsidP="00CC5914">
    <w:pPr>
      <w:pStyle w:val="Header"/>
    </w:pPr>
    <w:r>
      <w:rPr>
        <w:noProof/>
        <w:lang w:eastAsia="zh-CN"/>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5914" w:rsidRDefault="008C25A1" w:rsidP="008C25A1">
                          <w:pPr>
                            <w:spacing w:after="0" w:line="240" w:lineRule="auto"/>
                            <w:jc w:val="center"/>
                          </w:pPr>
                          <w:r w:rsidRPr="008C25A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XY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ltxdipAgAAZQUAAA4AAAAAAAAAAAAAAAAA&#10;LgIAAGRycy9lMm9Eb2MueG1sUEsBAi0AFAAGAAgAAAAhAM3y8yjaAAAACAEAAA8AAAAAAAAAAAAA&#10;AAAAAwUAAGRycy9kb3ducmV2LnhtbFBLBQYAAAAABAAEAPMAAAAKBgAAAAA=&#10;" o:allowincell="f" filled="f" stroked="f" strokeweight=".5pt">
              <v:path arrowok="t"/>
              <v:textbox>
                <w:txbxContent>
                  <w:p w:rsidR="00CC5914" w:rsidRDefault="008C25A1" w:rsidP="008C25A1">
                    <w:pPr>
                      <w:spacing w:after="0" w:line="240" w:lineRule="auto"/>
                      <w:jc w:val="center"/>
                    </w:pPr>
                    <w:r w:rsidRPr="008C25A1">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A"/>
    <w:rsid w:val="00030E7B"/>
    <w:rsid w:val="000E6E1C"/>
    <w:rsid w:val="00112BDB"/>
    <w:rsid w:val="00242CF8"/>
    <w:rsid w:val="003C6F00"/>
    <w:rsid w:val="00417CF0"/>
    <w:rsid w:val="00504346"/>
    <w:rsid w:val="0055685E"/>
    <w:rsid w:val="006505D7"/>
    <w:rsid w:val="006A6CE2"/>
    <w:rsid w:val="007A6A98"/>
    <w:rsid w:val="008C25A1"/>
    <w:rsid w:val="0095727F"/>
    <w:rsid w:val="00A65D1A"/>
    <w:rsid w:val="00B7456E"/>
    <w:rsid w:val="00BB2BEF"/>
    <w:rsid w:val="00BF475B"/>
    <w:rsid w:val="00C35F96"/>
    <w:rsid w:val="00C87849"/>
    <w:rsid w:val="00CC5914"/>
    <w:rsid w:val="00D263AD"/>
    <w:rsid w:val="00D963AB"/>
    <w:rsid w:val="00DF2735"/>
    <w:rsid w:val="00FB6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1FBA0"/>
  <w15:chartTrackingRefBased/>
  <w15:docId w15:val="{BAC82DEB-30A1-490D-8A5C-39AF62BB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D1A"/>
    <w:pPr>
      <w:spacing w:after="0" w:line="240" w:lineRule="auto"/>
    </w:pPr>
  </w:style>
  <w:style w:type="paragraph" w:styleId="Header">
    <w:name w:val="header"/>
    <w:basedOn w:val="Normal"/>
    <w:link w:val="HeaderChar"/>
    <w:uiPriority w:val="99"/>
    <w:unhideWhenUsed/>
    <w:rsid w:val="0050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46"/>
  </w:style>
  <w:style w:type="paragraph" w:styleId="Footer">
    <w:name w:val="footer"/>
    <w:basedOn w:val="Normal"/>
    <w:link w:val="FooterChar"/>
    <w:uiPriority w:val="99"/>
    <w:unhideWhenUsed/>
    <w:rsid w:val="0050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8705">
      <w:bodyDiv w:val="1"/>
      <w:marLeft w:val="0"/>
      <w:marRight w:val="0"/>
      <w:marTop w:val="0"/>
      <w:marBottom w:val="0"/>
      <w:divBdr>
        <w:top w:val="none" w:sz="0" w:space="0" w:color="auto"/>
        <w:left w:val="none" w:sz="0" w:space="0" w:color="auto"/>
        <w:bottom w:val="none" w:sz="0" w:space="0" w:color="auto"/>
        <w:right w:val="none" w:sz="0" w:space="0" w:color="auto"/>
      </w:divBdr>
    </w:div>
    <w:div w:id="1280145293">
      <w:bodyDiv w:val="1"/>
      <w:marLeft w:val="0"/>
      <w:marRight w:val="0"/>
      <w:marTop w:val="0"/>
      <w:marBottom w:val="0"/>
      <w:divBdr>
        <w:top w:val="none" w:sz="0" w:space="0" w:color="auto"/>
        <w:left w:val="none" w:sz="0" w:space="0" w:color="auto"/>
        <w:bottom w:val="none" w:sz="0" w:space="0" w:color="auto"/>
        <w:right w:val="none" w:sz="0" w:space="0" w:color="auto"/>
      </w:divBdr>
    </w:div>
    <w:div w:id="1414618881">
      <w:bodyDiv w:val="1"/>
      <w:marLeft w:val="0"/>
      <w:marRight w:val="0"/>
      <w:marTop w:val="0"/>
      <w:marBottom w:val="0"/>
      <w:divBdr>
        <w:top w:val="none" w:sz="0" w:space="0" w:color="auto"/>
        <w:left w:val="none" w:sz="0" w:space="0" w:color="auto"/>
        <w:bottom w:val="none" w:sz="0" w:space="0" w:color="auto"/>
        <w:right w:val="none" w:sz="0" w:space="0" w:color="auto"/>
      </w:divBdr>
    </w:div>
    <w:div w:id="1417552132">
      <w:bodyDiv w:val="1"/>
      <w:marLeft w:val="0"/>
      <w:marRight w:val="0"/>
      <w:marTop w:val="0"/>
      <w:marBottom w:val="0"/>
      <w:divBdr>
        <w:top w:val="none" w:sz="0" w:space="0" w:color="auto"/>
        <w:left w:val="none" w:sz="0" w:space="0" w:color="auto"/>
        <w:bottom w:val="none" w:sz="0" w:space="0" w:color="auto"/>
        <w:right w:val="none" w:sz="0" w:space="0" w:color="auto"/>
      </w:divBdr>
    </w:div>
    <w:div w:id="1743677329">
      <w:bodyDiv w:val="1"/>
      <w:marLeft w:val="0"/>
      <w:marRight w:val="0"/>
      <w:marTop w:val="0"/>
      <w:marBottom w:val="0"/>
      <w:divBdr>
        <w:top w:val="none" w:sz="0" w:space="0" w:color="auto"/>
        <w:left w:val="none" w:sz="0" w:space="0" w:color="auto"/>
        <w:bottom w:val="none" w:sz="0" w:space="0" w:color="auto"/>
        <w:right w:val="none" w:sz="0" w:space="0" w:color="auto"/>
      </w:divBdr>
    </w:div>
    <w:div w:id="20549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1746</Words>
  <Characters>9772</Characters>
  <Application>Microsoft Office Word</Application>
  <DocSecurity>0</DocSecurity>
  <Lines>200</Lines>
  <Paragraphs>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Tana</dc:creator>
  <cp:keywords>FOR OFFICIAL USE ONLY</cp:keywords>
  <dc:description/>
  <cp:lastModifiedBy>JIAO Fei</cp:lastModifiedBy>
  <cp:revision>5</cp:revision>
  <cp:lastPrinted>2022-11-25T08:41:00Z</cp:lastPrinted>
  <dcterms:created xsi:type="dcterms:W3CDTF">2022-11-25T08:38:00Z</dcterms:created>
  <dcterms:modified xsi:type="dcterms:W3CDTF">2022-11-25T08:41:00Z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f6ef7069-eac6-4512-99fc-b60612f5da92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