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2126"/>
        <w:gridCol w:w="2126"/>
        <w:gridCol w:w="2127"/>
        <w:gridCol w:w="2977"/>
      </w:tblGrid>
      <w:tr w:rsidR="005E1031" w:rsidRPr="008B2CC1" w:rsidTr="00BD4EBF">
        <w:trPr>
          <w:trHeight w:hRule="exact" w:val="680"/>
        </w:trPr>
        <w:tc>
          <w:tcPr>
            <w:tcW w:w="9356" w:type="dxa"/>
            <w:gridSpan w:val="4"/>
            <w:tcMar>
              <w:left w:w="0" w:type="dxa"/>
              <w:right w:w="0" w:type="dxa"/>
            </w:tcMar>
          </w:tcPr>
          <w:p w:rsidR="005E1031" w:rsidRPr="00605827" w:rsidRDefault="005E1031" w:rsidP="004F2102">
            <w:pPr>
              <w:jc w:val="right"/>
              <w:rPr>
                <w:b/>
                <w:sz w:val="40"/>
                <w:szCs w:val="40"/>
              </w:rPr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5E1031" w:rsidRPr="008B2CC1" w:rsidTr="00BD4EBF">
        <w:trPr>
          <w:trHeight w:val="1025"/>
        </w:trPr>
        <w:tc>
          <w:tcPr>
            <w:tcW w:w="2126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5E1031" w:rsidRPr="008B2CC1" w:rsidRDefault="005E1031" w:rsidP="004F2102"/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:rsidR="005E1031" w:rsidRPr="008B2CC1" w:rsidRDefault="005E1031" w:rsidP="004F2102"/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p w:rsidR="005E1031" w:rsidRPr="008B2CC1" w:rsidRDefault="005E1031" w:rsidP="004F2102"/>
        </w:tc>
        <w:tc>
          <w:tcPr>
            <w:tcW w:w="2977" w:type="dxa"/>
            <w:vMerge w:val="restart"/>
            <w:tcMar>
              <w:left w:w="0" w:type="dxa"/>
              <w:right w:w="0" w:type="dxa"/>
            </w:tcMar>
          </w:tcPr>
          <w:p w:rsidR="005E1031" w:rsidRPr="008B2CC1" w:rsidRDefault="005E1031" w:rsidP="004F2102">
            <w:pPr>
              <w:jc w:val="right"/>
            </w:pPr>
            <w:r>
              <w:rPr>
                <w:noProof/>
                <w:lang w:eastAsia="en-US"/>
              </w:rPr>
              <w:drawing>
                <wp:inline distT="0" distB="0" distL="0" distR="0" wp14:anchorId="49DE6F52" wp14:editId="75618B01">
                  <wp:extent cx="1857375" cy="1323975"/>
                  <wp:effectExtent l="0" t="0" r="9525" b="9525"/>
                  <wp:docPr id="1" name="Picture 4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4EBF" w:rsidRPr="008B2CC1" w:rsidTr="0025309E">
        <w:tc>
          <w:tcPr>
            <w:tcW w:w="6379" w:type="dxa"/>
            <w:gridSpan w:val="3"/>
            <w:tcMar>
              <w:left w:w="0" w:type="dxa"/>
              <w:bottom w:w="0" w:type="dxa"/>
              <w:right w:w="113" w:type="dxa"/>
            </w:tcMar>
          </w:tcPr>
          <w:p w:rsidR="00BD4EBF" w:rsidRDefault="00BD4EBF" w:rsidP="004F2102">
            <w:pPr>
              <w:rPr>
                <w:caps/>
                <w:sz w:val="15"/>
              </w:rPr>
            </w:pPr>
          </w:p>
          <w:p w:rsidR="00BD4EBF" w:rsidRDefault="00BD4EBF" w:rsidP="004F2102">
            <w:pPr>
              <w:rPr>
                <w:caps/>
                <w:sz w:val="15"/>
              </w:rPr>
            </w:pPr>
          </w:p>
          <w:p w:rsidR="00BD4EBF" w:rsidRDefault="00BD4EBF" w:rsidP="004F2102">
            <w:pPr>
              <w:rPr>
                <w:caps/>
                <w:sz w:val="15"/>
              </w:rPr>
            </w:pPr>
          </w:p>
          <w:p w:rsidR="00BD4EBF" w:rsidRPr="00A84FDA" w:rsidRDefault="00BD4EBF" w:rsidP="004F2102">
            <w:pPr>
              <w:rPr>
                <w:caps/>
                <w:sz w:val="15"/>
              </w:rPr>
            </w:pPr>
            <w:r w:rsidRPr="00BD4EBF">
              <w:rPr>
                <w:caps/>
                <w:noProof/>
                <w:sz w:val="15"/>
                <w:lang w:eastAsia="en-US"/>
              </w:rPr>
              <w:drawing>
                <wp:inline distT="0" distB="0" distL="0" distR="0">
                  <wp:extent cx="2889250" cy="278130"/>
                  <wp:effectExtent l="0" t="0" r="6350" b="7620"/>
                  <wp:docPr id="4" name="Picture 4" descr="C:\Users\zografos\AppData\Local\Microsoft\Windows\INetCache\Content.Outlook\E6TIBN2Q\goc_fip_e_2c_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zografos\AppData\Local\Microsoft\Windows\INetCache\Content.Outlook\E6TIBN2Q\goc_fip_e_2c_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Merge/>
            <w:tcMar>
              <w:left w:w="0" w:type="dxa"/>
              <w:right w:w="0" w:type="dxa"/>
            </w:tcMar>
          </w:tcPr>
          <w:p w:rsidR="00BD4EBF" w:rsidRDefault="00BD4EBF" w:rsidP="004F2102"/>
        </w:tc>
      </w:tr>
      <w:tr w:rsidR="005E1031" w:rsidRPr="001832A6" w:rsidTr="0025309E">
        <w:trPr>
          <w:trHeight w:hRule="exact" w:val="170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031" w:rsidRPr="00A84FDA" w:rsidRDefault="005E1031" w:rsidP="004F2102">
            <w:pPr>
              <w:rPr>
                <w:caps/>
                <w:szCs w:val="22"/>
              </w:rPr>
            </w:pPr>
          </w:p>
        </w:tc>
      </w:tr>
      <w:tr w:rsidR="005E1031" w:rsidRPr="001832A6" w:rsidTr="004F2102">
        <w:trPr>
          <w:trHeight w:hRule="exact" w:val="397"/>
        </w:trPr>
        <w:tc>
          <w:tcPr>
            <w:tcW w:w="9356" w:type="dxa"/>
            <w:gridSpan w:val="4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5E1031" w:rsidRPr="000A46A9" w:rsidRDefault="005E1031" w:rsidP="004F2102">
            <w:pPr>
              <w:rPr>
                <w:b/>
                <w:caps/>
                <w:sz w:val="24"/>
              </w:rPr>
            </w:pPr>
            <w:r w:rsidRPr="00B5427A">
              <w:rPr>
                <w:b/>
                <w:caps/>
                <w:sz w:val="24"/>
              </w:rPr>
              <w:t>WORKSHOP</w:t>
            </w:r>
          </w:p>
        </w:tc>
      </w:tr>
      <w:tr w:rsidR="005E1031" w:rsidRPr="001832A6" w:rsidTr="004F2102">
        <w:trPr>
          <w:trHeight w:hRule="exact" w:val="340"/>
        </w:trPr>
        <w:tc>
          <w:tcPr>
            <w:tcW w:w="9356" w:type="dxa"/>
            <w:gridSpan w:val="4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E1031" w:rsidRPr="0090731E" w:rsidRDefault="004977BC" w:rsidP="00A502E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977BC">
              <w:rPr>
                <w:rFonts w:ascii="Arial Black" w:hAnsi="Arial Black"/>
                <w:caps/>
                <w:sz w:val="15"/>
              </w:rPr>
              <w:t>WIPO/IPTK/YFB/1</w:t>
            </w:r>
            <w:r w:rsidR="00A502EC">
              <w:rPr>
                <w:rFonts w:ascii="Arial Black" w:hAnsi="Arial Black"/>
                <w:caps/>
                <w:sz w:val="15"/>
              </w:rPr>
              <w:t>9/INF/4</w:t>
            </w:r>
            <w:r w:rsidR="005E103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5E1031" w:rsidRPr="001832A6" w:rsidTr="004F2102">
        <w:trPr>
          <w:trHeight w:hRule="exact" w:val="170"/>
        </w:trPr>
        <w:tc>
          <w:tcPr>
            <w:tcW w:w="9356" w:type="dxa"/>
            <w:gridSpan w:val="4"/>
            <w:noWrap/>
            <w:tcMar>
              <w:left w:w="0" w:type="dxa"/>
              <w:right w:w="0" w:type="dxa"/>
            </w:tcMar>
            <w:vAlign w:val="bottom"/>
          </w:tcPr>
          <w:p w:rsidR="005E1031" w:rsidRPr="0090731E" w:rsidRDefault="005E1031" w:rsidP="004F210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0" w:name="Original"/>
            <w:bookmarkEnd w:id="0"/>
            <w:r>
              <w:rPr>
                <w:rFonts w:ascii="Arial Black" w:hAnsi="Arial Black"/>
                <w:caps/>
                <w:sz w:val="15"/>
              </w:rPr>
              <w:t xml:space="preserve"> ENGLISH</w:t>
            </w:r>
          </w:p>
        </w:tc>
      </w:tr>
      <w:tr w:rsidR="005E1031" w:rsidRPr="001832A6" w:rsidTr="004F2102">
        <w:trPr>
          <w:trHeight w:hRule="exact" w:val="198"/>
        </w:trPr>
        <w:tc>
          <w:tcPr>
            <w:tcW w:w="9356" w:type="dxa"/>
            <w:gridSpan w:val="4"/>
            <w:tcMar>
              <w:left w:w="0" w:type="dxa"/>
              <w:right w:w="0" w:type="dxa"/>
            </w:tcMar>
            <w:vAlign w:val="bottom"/>
          </w:tcPr>
          <w:p w:rsidR="005E1031" w:rsidRPr="0090731E" w:rsidRDefault="005E1031" w:rsidP="00284B5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1" w:name="Date"/>
            <w:bookmarkEnd w:id="1"/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284B54">
              <w:rPr>
                <w:rFonts w:ascii="Arial Black" w:hAnsi="Arial Black"/>
                <w:caps/>
                <w:sz w:val="15"/>
              </w:rPr>
              <w:t>March</w:t>
            </w:r>
            <w:r w:rsidR="003500A2">
              <w:rPr>
                <w:rFonts w:ascii="Arial Black" w:hAnsi="Arial Black"/>
                <w:caps/>
                <w:sz w:val="15"/>
              </w:rPr>
              <w:t xml:space="preserve"> 27</w:t>
            </w:r>
            <w:r w:rsidR="00E60BF6">
              <w:rPr>
                <w:rFonts w:ascii="Arial Black" w:hAnsi="Arial Black"/>
                <w:caps/>
                <w:sz w:val="15"/>
              </w:rPr>
              <w:t>, 2019</w:t>
            </w:r>
          </w:p>
        </w:tc>
      </w:tr>
    </w:tbl>
    <w:p w:rsidR="005E1031" w:rsidRPr="008B2CC1" w:rsidRDefault="005E1031" w:rsidP="005E1031"/>
    <w:p w:rsidR="005E1031" w:rsidRPr="008B2CC1" w:rsidRDefault="005E1031" w:rsidP="005E1031"/>
    <w:p w:rsidR="005E1031" w:rsidRPr="008B2CC1" w:rsidRDefault="005E1031" w:rsidP="005E1031"/>
    <w:p w:rsidR="005E1031" w:rsidRPr="008B2CC1" w:rsidRDefault="005E1031" w:rsidP="005E1031"/>
    <w:p w:rsidR="005E1031" w:rsidRPr="008B2CC1" w:rsidRDefault="005E1031" w:rsidP="005E1031"/>
    <w:p w:rsidR="005E1031" w:rsidRPr="003845C1" w:rsidRDefault="005E1031" w:rsidP="005E1031">
      <w:pPr>
        <w:tabs>
          <w:tab w:val="left" w:pos="3686"/>
        </w:tabs>
        <w:rPr>
          <w:b/>
          <w:sz w:val="28"/>
          <w:szCs w:val="28"/>
        </w:rPr>
      </w:pPr>
      <w:r w:rsidRPr="00445007">
        <w:rPr>
          <w:b/>
          <w:sz w:val="28"/>
          <w:szCs w:val="28"/>
        </w:rPr>
        <w:t>Practical Workshop on Intellectual Property, Traditional Knowledge and Traditional Cultural Expressions</w:t>
      </w:r>
      <w:r w:rsidR="00102AA0">
        <w:rPr>
          <w:b/>
          <w:sz w:val="28"/>
          <w:szCs w:val="28"/>
        </w:rPr>
        <w:t xml:space="preserve"> for Countries from the Arctic Region</w:t>
      </w:r>
    </w:p>
    <w:p w:rsidR="005E1031" w:rsidRDefault="005E1031" w:rsidP="005E1031"/>
    <w:p w:rsidR="005E1031" w:rsidRDefault="005E1031" w:rsidP="005E1031"/>
    <w:p w:rsidR="005E1031" w:rsidRDefault="005E1031" w:rsidP="005E1031">
      <w:proofErr w:type="gramStart"/>
      <w:r>
        <w:t>organized</w:t>
      </w:r>
      <w:proofErr w:type="gramEnd"/>
      <w:r>
        <w:t xml:space="preserve"> by </w:t>
      </w:r>
      <w:r w:rsidR="006C5DDF">
        <w:br/>
      </w:r>
      <w:r w:rsidRPr="00445007">
        <w:t>the World Intellectual Property Organization (WIPO)</w:t>
      </w:r>
    </w:p>
    <w:p w:rsidR="005E1031" w:rsidRDefault="005E1031" w:rsidP="005E1031"/>
    <w:p w:rsidR="009A3BDC" w:rsidRDefault="009A3BDC" w:rsidP="005E1031">
      <w:proofErr w:type="gramStart"/>
      <w:r>
        <w:t>and</w:t>
      </w:r>
      <w:proofErr w:type="gramEnd"/>
    </w:p>
    <w:p w:rsidR="006C5DDF" w:rsidRDefault="009A3BDC" w:rsidP="005E1031">
      <w:proofErr w:type="gramStart"/>
      <w:r>
        <w:t>t</w:t>
      </w:r>
      <w:r w:rsidR="005E1031">
        <w:t>he</w:t>
      </w:r>
      <w:proofErr w:type="gramEnd"/>
      <w:r w:rsidR="005E1031">
        <w:t xml:space="preserve"> </w:t>
      </w:r>
      <w:r w:rsidR="000C52F2">
        <w:t>Government</w:t>
      </w:r>
      <w:r w:rsidR="006C5DDF">
        <w:t xml:space="preserve"> of Canada</w:t>
      </w:r>
    </w:p>
    <w:p w:rsidR="006C5DDF" w:rsidRDefault="006C5DDF" w:rsidP="005E1031"/>
    <w:p w:rsidR="005E1031" w:rsidRDefault="007D1ABE" w:rsidP="005E1031">
      <w:proofErr w:type="gramStart"/>
      <w:r>
        <w:t>in</w:t>
      </w:r>
      <w:proofErr w:type="gramEnd"/>
      <w:r>
        <w:t xml:space="preserve"> collaboration with</w:t>
      </w:r>
    </w:p>
    <w:p w:rsidR="007D1ABE" w:rsidRDefault="007D1ABE" w:rsidP="005E1031">
      <w:r>
        <w:t xml:space="preserve">Nunavut </w:t>
      </w:r>
      <w:proofErr w:type="spellStart"/>
      <w:r>
        <w:t>Tunngavik</w:t>
      </w:r>
      <w:proofErr w:type="spellEnd"/>
      <w:r>
        <w:t xml:space="preserve"> Inc.</w:t>
      </w:r>
    </w:p>
    <w:p w:rsidR="005E1031" w:rsidRDefault="005E1031" w:rsidP="005E1031"/>
    <w:p w:rsidR="005E1031" w:rsidRDefault="005E1031" w:rsidP="005E1031"/>
    <w:p w:rsidR="005E1031" w:rsidRPr="001D4F23" w:rsidRDefault="005E1031" w:rsidP="005E1031">
      <w:pPr>
        <w:rPr>
          <w:b/>
          <w:sz w:val="24"/>
        </w:rPr>
      </w:pPr>
      <w:r w:rsidRPr="001D4F23">
        <w:rPr>
          <w:b/>
          <w:sz w:val="24"/>
        </w:rPr>
        <w:t xml:space="preserve">Iqaluit, Canada, </w:t>
      </w:r>
      <w:r w:rsidR="00101750">
        <w:rPr>
          <w:b/>
          <w:sz w:val="24"/>
        </w:rPr>
        <w:t>May 14</w:t>
      </w:r>
      <w:r w:rsidR="00284B54">
        <w:rPr>
          <w:b/>
          <w:sz w:val="24"/>
        </w:rPr>
        <w:t xml:space="preserve"> to </w:t>
      </w:r>
      <w:r w:rsidR="00101750">
        <w:rPr>
          <w:b/>
          <w:sz w:val="24"/>
        </w:rPr>
        <w:t>16</w:t>
      </w:r>
      <w:r w:rsidR="009A3BDC">
        <w:rPr>
          <w:b/>
          <w:sz w:val="24"/>
        </w:rPr>
        <w:t xml:space="preserve">, </w:t>
      </w:r>
      <w:r w:rsidR="00101750">
        <w:rPr>
          <w:b/>
          <w:sz w:val="24"/>
        </w:rPr>
        <w:t>2019</w:t>
      </w:r>
    </w:p>
    <w:p w:rsidR="005E1031" w:rsidRDefault="005E1031" w:rsidP="005E1031"/>
    <w:p w:rsidR="005E1031" w:rsidRPr="008B2CC1" w:rsidRDefault="005E1031" w:rsidP="005E1031"/>
    <w:p w:rsidR="005E1031" w:rsidRPr="008B2CC1" w:rsidRDefault="005E1031" w:rsidP="005E1031"/>
    <w:p w:rsidR="005E1031" w:rsidRPr="003845C1" w:rsidRDefault="005E1031" w:rsidP="005E1031">
      <w:pPr>
        <w:rPr>
          <w:caps/>
          <w:sz w:val="24"/>
        </w:rPr>
      </w:pPr>
      <w:bookmarkStart w:id="2" w:name="TitleOfDoc"/>
      <w:bookmarkEnd w:id="2"/>
      <w:r>
        <w:rPr>
          <w:caps/>
          <w:sz w:val="24"/>
        </w:rPr>
        <w:t>PROGRAM</w:t>
      </w:r>
    </w:p>
    <w:p w:rsidR="005E1031" w:rsidRPr="008B2CC1" w:rsidRDefault="005E1031" w:rsidP="005E1031"/>
    <w:p w:rsidR="005E1031" w:rsidRPr="008B2CC1" w:rsidRDefault="005E1031" w:rsidP="005E1031">
      <w:pPr>
        <w:rPr>
          <w:i/>
        </w:rPr>
      </w:pPr>
      <w:bookmarkStart w:id="3" w:name="Prepared"/>
      <w:bookmarkEnd w:id="3"/>
      <w:proofErr w:type="gramStart"/>
      <w:r w:rsidRPr="00445007">
        <w:rPr>
          <w:i/>
        </w:rPr>
        <w:t>prepared</w:t>
      </w:r>
      <w:proofErr w:type="gramEnd"/>
      <w:r w:rsidRPr="00445007">
        <w:rPr>
          <w:i/>
        </w:rPr>
        <w:t xml:space="preserve"> by the International Bureau of WIPO</w:t>
      </w:r>
    </w:p>
    <w:p w:rsidR="005E1031" w:rsidRDefault="005E1031" w:rsidP="005E1031"/>
    <w:p w:rsidR="005E1031" w:rsidRDefault="005E1031" w:rsidP="005E1031"/>
    <w:p w:rsidR="005E1031" w:rsidRDefault="005E1031" w:rsidP="005E1031"/>
    <w:p w:rsidR="005E1031" w:rsidRDefault="005E1031" w:rsidP="005E1031"/>
    <w:p w:rsidR="00DF5001" w:rsidRDefault="005E1031" w:rsidP="005E1031">
      <w:pPr>
        <w:rPr>
          <w:szCs w:val="22"/>
          <w:u w:val="single"/>
        </w:rPr>
      </w:pPr>
      <w:r>
        <w:br w:type="page"/>
      </w:r>
    </w:p>
    <w:tbl>
      <w:tblPr>
        <w:tblW w:w="9072" w:type="dxa"/>
        <w:jc w:val="center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3213"/>
        <w:gridCol w:w="5859"/>
      </w:tblGrid>
      <w:tr w:rsidR="00DF5001" w:rsidTr="00284B54">
        <w:trPr>
          <w:trHeight w:val="4248"/>
          <w:jc w:val="center"/>
        </w:trPr>
        <w:tc>
          <w:tcPr>
            <w:tcW w:w="3213" w:type="dxa"/>
            <w:tcMar>
              <w:right w:w="96" w:type="dxa"/>
            </w:tcMar>
          </w:tcPr>
          <w:p w:rsidR="00DF5001" w:rsidRPr="00DF5001" w:rsidRDefault="00DF5001" w:rsidP="00187FFB">
            <w:pPr>
              <w:rPr>
                <w:b/>
              </w:rPr>
            </w:pPr>
            <w:r w:rsidRPr="00DF5001">
              <w:rPr>
                <w:b/>
              </w:rPr>
              <w:lastRenderedPageBreak/>
              <w:t>Objectives:</w:t>
            </w:r>
          </w:p>
        </w:tc>
        <w:tc>
          <w:tcPr>
            <w:tcW w:w="5859" w:type="dxa"/>
            <w:tcMar>
              <w:left w:w="142" w:type="dxa"/>
            </w:tcMar>
          </w:tcPr>
          <w:p w:rsidR="00DF5001" w:rsidRDefault="00DF5001" w:rsidP="00DF5001">
            <w:r>
              <w:t>The objectives of the Workshop would be to:</w:t>
            </w:r>
          </w:p>
          <w:p w:rsidR="00DF5001" w:rsidRDefault="00DF5001" w:rsidP="00DF5001"/>
          <w:p w:rsidR="00DF5001" w:rsidRDefault="00DF5001" w:rsidP="002B0B8F">
            <w:pPr>
              <w:pStyle w:val="ListParagraph"/>
              <w:numPr>
                <w:ilvl w:val="0"/>
                <w:numId w:val="8"/>
              </w:numPr>
            </w:pPr>
            <w:r w:rsidRPr="00A14375">
              <w:t xml:space="preserve">Foster cooperation between </w:t>
            </w:r>
            <w:r>
              <w:t>g</w:t>
            </w:r>
            <w:r w:rsidRPr="00A14375">
              <w:t>overnment officials f</w:t>
            </w:r>
            <w:r>
              <w:t xml:space="preserve">rom different departments and </w:t>
            </w:r>
            <w:r w:rsidR="00411AE2">
              <w:t>indigenous peoples and local communities (</w:t>
            </w:r>
            <w:r>
              <w:t>IP</w:t>
            </w:r>
            <w:r w:rsidRPr="00A14375">
              <w:t>LCs</w:t>
            </w:r>
            <w:r w:rsidR="00411AE2">
              <w:t>)</w:t>
            </w:r>
            <w:r w:rsidRPr="00A14375">
              <w:t>, w</w:t>
            </w:r>
            <w:r>
              <w:t xml:space="preserve">ithin each country and between </w:t>
            </w:r>
            <w:r w:rsidR="00B7344D">
              <w:t>countries from</w:t>
            </w:r>
            <w:r w:rsidRPr="00A14375">
              <w:t xml:space="preserve"> the </w:t>
            </w:r>
            <w:r w:rsidR="00A21B8C">
              <w:t xml:space="preserve">Arctic </w:t>
            </w:r>
            <w:r w:rsidRPr="00A14375">
              <w:t>region</w:t>
            </w:r>
            <w:r>
              <w:t xml:space="preserve">; </w:t>
            </w:r>
          </w:p>
          <w:p w:rsidR="00284B54" w:rsidRDefault="00284B54" w:rsidP="00284B54">
            <w:pPr>
              <w:pStyle w:val="ListParagraph"/>
            </w:pPr>
          </w:p>
          <w:p w:rsidR="005C3752" w:rsidRDefault="005C3752" w:rsidP="008225E3">
            <w:pPr>
              <w:pStyle w:val="ListParagraph"/>
              <w:numPr>
                <w:ilvl w:val="0"/>
                <w:numId w:val="8"/>
              </w:numPr>
            </w:pPr>
            <w:r w:rsidRPr="005C3752">
              <w:t xml:space="preserve">Impart basic knowledge of the main principles, systems and tools of the IP system and how they relate to IPLCs, emphasizing both the potential value that </w:t>
            </w:r>
            <w:r w:rsidR="003500A2">
              <w:t>intellectual p</w:t>
            </w:r>
            <w:r w:rsidR="008225E3" w:rsidRPr="008225E3">
              <w:t>roperty</w:t>
            </w:r>
            <w:r w:rsidRPr="005C3752">
              <w:t xml:space="preserve"> </w:t>
            </w:r>
            <w:r w:rsidR="003500A2">
              <w:t xml:space="preserve">(IP) </w:t>
            </w:r>
            <w:r w:rsidRPr="005C3752">
              <w:t xml:space="preserve">could bring in support of </w:t>
            </w:r>
            <w:r w:rsidR="003500A2">
              <w:t>traditional k</w:t>
            </w:r>
            <w:r w:rsidR="008225E3" w:rsidRPr="008225E3">
              <w:t>nowledge</w:t>
            </w:r>
            <w:r w:rsidR="003500A2">
              <w:t xml:space="preserve"> (TK)</w:t>
            </w:r>
            <w:r w:rsidRPr="005C3752">
              <w:t xml:space="preserve"> and </w:t>
            </w:r>
            <w:r w:rsidR="003500A2">
              <w:t>traditional cultural e</w:t>
            </w:r>
            <w:r w:rsidR="008225E3" w:rsidRPr="008225E3">
              <w:t>xpressions</w:t>
            </w:r>
            <w:r w:rsidRPr="005C3752">
              <w:t xml:space="preserve"> </w:t>
            </w:r>
            <w:r w:rsidR="003500A2">
              <w:t xml:space="preserve">(TCEs) </w:t>
            </w:r>
            <w:r w:rsidRPr="005C3752">
              <w:t>protection</w:t>
            </w:r>
            <w:r w:rsidR="00111EE0">
              <w:t>,</w:t>
            </w:r>
            <w:r w:rsidRPr="005C3752">
              <w:t xml:space="preserve"> as well as the challenges</w:t>
            </w:r>
            <w:r>
              <w:t>;</w:t>
            </w:r>
          </w:p>
          <w:p w:rsidR="00284B54" w:rsidRDefault="00284B54" w:rsidP="00284B54">
            <w:pPr>
              <w:pStyle w:val="ListParagraph"/>
            </w:pPr>
          </w:p>
          <w:p w:rsidR="00DF5001" w:rsidRDefault="002B0B8F" w:rsidP="005C3752">
            <w:pPr>
              <w:pStyle w:val="ListParagraph"/>
              <w:numPr>
                <w:ilvl w:val="0"/>
                <w:numId w:val="8"/>
              </w:numPr>
            </w:pPr>
            <w:r>
              <w:t xml:space="preserve">Facilitate country-level exchanges </w:t>
            </w:r>
            <w:r w:rsidR="006A4B0D">
              <w:t xml:space="preserve">and exchanges </w:t>
            </w:r>
            <w:r>
              <w:t>on experiences and best practice</w:t>
            </w:r>
            <w:r w:rsidR="005E6621">
              <w:t>s</w:t>
            </w:r>
            <w:r>
              <w:t xml:space="preserve"> relevant to the protection of TK and TCEs</w:t>
            </w:r>
            <w:r w:rsidR="00DF5001">
              <w:t xml:space="preserve">.  </w:t>
            </w:r>
          </w:p>
          <w:p w:rsidR="00DF5001" w:rsidRDefault="00DF5001" w:rsidP="00DF5001"/>
        </w:tc>
      </w:tr>
      <w:tr w:rsidR="00DF5001" w:rsidTr="000504B3">
        <w:trPr>
          <w:jc w:val="center"/>
        </w:trPr>
        <w:tc>
          <w:tcPr>
            <w:tcW w:w="3213" w:type="dxa"/>
            <w:tcMar>
              <w:right w:w="85" w:type="dxa"/>
            </w:tcMar>
          </w:tcPr>
          <w:p w:rsidR="00DF5001" w:rsidRPr="00DF5001" w:rsidRDefault="007E3127" w:rsidP="00187FFB">
            <w:pPr>
              <w:rPr>
                <w:b/>
              </w:rPr>
            </w:pPr>
            <w:r>
              <w:rPr>
                <w:b/>
              </w:rPr>
              <w:t>Participants</w:t>
            </w:r>
            <w:r w:rsidR="00DF5001" w:rsidRPr="00DF5001">
              <w:rPr>
                <w:b/>
              </w:rPr>
              <w:t>:</w:t>
            </w:r>
          </w:p>
        </w:tc>
        <w:tc>
          <w:tcPr>
            <w:tcW w:w="5859" w:type="dxa"/>
            <w:tcMar>
              <w:left w:w="142" w:type="dxa"/>
            </w:tcMar>
          </w:tcPr>
          <w:p w:rsidR="00DF5001" w:rsidRDefault="00411AE2" w:rsidP="00DF5001">
            <w:r>
              <w:t>G</w:t>
            </w:r>
            <w:r w:rsidR="00101750">
              <w:t xml:space="preserve">overnment officials </w:t>
            </w:r>
            <w:r>
              <w:t xml:space="preserve">and IPLC representatives </w:t>
            </w:r>
            <w:r w:rsidR="00DF5001">
              <w:t>from C</w:t>
            </w:r>
            <w:r w:rsidR="00AA07AC">
              <w:t>anada</w:t>
            </w:r>
            <w:r w:rsidR="005C3752">
              <w:t xml:space="preserve">, Finland </w:t>
            </w:r>
            <w:r w:rsidR="00DF5001">
              <w:t>and Sweden</w:t>
            </w:r>
            <w:r w:rsidR="008E1CD8">
              <w:t>.</w:t>
            </w:r>
          </w:p>
          <w:p w:rsidR="00DF5001" w:rsidRDefault="00DF5001" w:rsidP="00DF5001"/>
        </w:tc>
      </w:tr>
    </w:tbl>
    <w:p w:rsidR="00DF5001" w:rsidRDefault="00DF5001" w:rsidP="005E1031">
      <w:pPr>
        <w:rPr>
          <w:szCs w:val="22"/>
          <w:u w:val="single"/>
        </w:rPr>
      </w:pPr>
    </w:p>
    <w:p w:rsidR="00DF5001" w:rsidRDefault="00DF5001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362D4B" w:rsidRDefault="00101750" w:rsidP="00362D4B">
      <w:pPr>
        <w:ind w:left="3420" w:hanging="3420"/>
        <w:rPr>
          <w:szCs w:val="22"/>
        </w:rPr>
      </w:pPr>
      <w:r>
        <w:rPr>
          <w:szCs w:val="22"/>
          <w:u w:val="single"/>
        </w:rPr>
        <w:lastRenderedPageBreak/>
        <w:t>Tuesday</w:t>
      </w:r>
      <w:r w:rsidR="005E1031" w:rsidRPr="008121DF">
        <w:rPr>
          <w:szCs w:val="22"/>
          <w:u w:val="single"/>
        </w:rPr>
        <w:t xml:space="preserve">, </w:t>
      </w:r>
      <w:r>
        <w:rPr>
          <w:szCs w:val="22"/>
          <w:u w:val="single"/>
        </w:rPr>
        <w:t xml:space="preserve">May 14, </w:t>
      </w:r>
      <w:r w:rsidR="005E1031" w:rsidRPr="008121DF">
        <w:rPr>
          <w:szCs w:val="22"/>
          <w:u w:val="single"/>
        </w:rPr>
        <w:t>201</w:t>
      </w:r>
      <w:r>
        <w:rPr>
          <w:szCs w:val="22"/>
          <w:u w:val="single"/>
        </w:rPr>
        <w:t>9</w:t>
      </w:r>
    </w:p>
    <w:p w:rsidR="00362D4B" w:rsidRDefault="00362D4B" w:rsidP="00362D4B">
      <w:pPr>
        <w:ind w:left="3420" w:hanging="3420"/>
        <w:rPr>
          <w:szCs w:val="22"/>
        </w:rPr>
      </w:pPr>
    </w:p>
    <w:p w:rsidR="00A31918" w:rsidRPr="00863C96" w:rsidRDefault="002F701E" w:rsidP="005E1031">
      <w:pPr>
        <w:tabs>
          <w:tab w:val="left" w:pos="3600"/>
          <w:tab w:val="left" w:pos="4536"/>
          <w:tab w:val="left" w:pos="5103"/>
        </w:tabs>
        <w:rPr>
          <w:b/>
          <w:i/>
        </w:rPr>
      </w:pPr>
      <w:r w:rsidRPr="00863C96">
        <w:rPr>
          <w:b/>
          <w:i/>
        </w:rPr>
        <w:t xml:space="preserve">Note: </w:t>
      </w:r>
      <w:r w:rsidRPr="00863C96">
        <w:rPr>
          <w:b/>
          <w:i/>
        </w:rPr>
        <w:tab/>
        <w:t>For all P</w:t>
      </w:r>
      <w:r w:rsidR="00A31918" w:rsidRPr="00863C96">
        <w:rPr>
          <w:b/>
          <w:i/>
        </w:rPr>
        <w:t>articipants</w:t>
      </w:r>
    </w:p>
    <w:p w:rsidR="00A31918" w:rsidRDefault="00A31918" w:rsidP="005E1031">
      <w:pPr>
        <w:tabs>
          <w:tab w:val="left" w:pos="3600"/>
          <w:tab w:val="left" w:pos="4536"/>
          <w:tab w:val="left" w:pos="5103"/>
        </w:tabs>
      </w:pPr>
    </w:p>
    <w:p w:rsidR="005E1031" w:rsidRDefault="0001011F" w:rsidP="005E1031">
      <w:pPr>
        <w:tabs>
          <w:tab w:val="left" w:pos="3600"/>
          <w:tab w:val="left" w:pos="4536"/>
          <w:tab w:val="left" w:pos="5103"/>
        </w:tabs>
      </w:pPr>
      <w:r>
        <w:t>9</w:t>
      </w:r>
      <w:r w:rsidR="005E1031">
        <w:t>.</w:t>
      </w:r>
      <w:r>
        <w:t>0</w:t>
      </w:r>
      <w:r w:rsidR="00E8735E">
        <w:t>0</w:t>
      </w:r>
      <w:r w:rsidR="005E1031">
        <w:t xml:space="preserve"> – </w:t>
      </w:r>
      <w:r>
        <w:t>9</w:t>
      </w:r>
      <w:r w:rsidR="005E1031">
        <w:t>.</w:t>
      </w:r>
      <w:r>
        <w:t>3</w:t>
      </w:r>
      <w:r w:rsidR="007D47AA">
        <w:t>0</w:t>
      </w:r>
      <w:r w:rsidR="005E1031">
        <w:tab/>
      </w:r>
      <w:r w:rsidR="005E1031" w:rsidRPr="00B5427A">
        <w:t>Registration</w:t>
      </w:r>
    </w:p>
    <w:p w:rsidR="005E1031" w:rsidRDefault="005E1031" w:rsidP="005E1031"/>
    <w:p w:rsidR="005E1031" w:rsidRDefault="0001011F" w:rsidP="005E1031">
      <w:pPr>
        <w:tabs>
          <w:tab w:val="left" w:pos="3600"/>
        </w:tabs>
      </w:pPr>
      <w:r>
        <w:t>9</w:t>
      </w:r>
      <w:r w:rsidR="00E8735E">
        <w:t>.</w:t>
      </w:r>
      <w:r>
        <w:t>30 – 10</w:t>
      </w:r>
      <w:r w:rsidR="00E8735E">
        <w:t>.</w:t>
      </w:r>
      <w:r>
        <w:t>0</w:t>
      </w:r>
      <w:r w:rsidR="007238B4">
        <w:t>0</w:t>
      </w:r>
      <w:r w:rsidR="005E1031">
        <w:tab/>
      </w:r>
      <w:r w:rsidR="005E1031" w:rsidRPr="001C58C9">
        <w:rPr>
          <w:b/>
        </w:rPr>
        <w:t>Welcome</w:t>
      </w:r>
    </w:p>
    <w:p w:rsidR="005E1031" w:rsidRDefault="005E1031" w:rsidP="005E1031">
      <w:pPr>
        <w:tabs>
          <w:tab w:val="left" w:pos="3600"/>
        </w:tabs>
      </w:pPr>
    </w:p>
    <w:p w:rsidR="005E1031" w:rsidRPr="00336BFF" w:rsidRDefault="00D93A3F" w:rsidP="00527515">
      <w:pPr>
        <w:tabs>
          <w:tab w:val="left" w:pos="3600"/>
        </w:tabs>
        <w:ind w:left="3600"/>
        <w:rPr>
          <w:b/>
        </w:rPr>
      </w:pPr>
      <w:proofErr w:type="spellStart"/>
      <w:r w:rsidRPr="00D93A3F">
        <w:rPr>
          <w:b/>
        </w:rPr>
        <w:t>Qulliq</w:t>
      </w:r>
      <w:proofErr w:type="spellEnd"/>
      <w:r w:rsidRPr="00D93A3F">
        <w:rPr>
          <w:b/>
        </w:rPr>
        <w:t xml:space="preserve"> Lighting Ceremony</w:t>
      </w:r>
    </w:p>
    <w:p w:rsidR="005E1031" w:rsidRDefault="005E1031" w:rsidP="00527515">
      <w:pPr>
        <w:ind w:left="3600"/>
      </w:pPr>
    </w:p>
    <w:p w:rsidR="005E1031" w:rsidRDefault="002F701E" w:rsidP="00527515">
      <w:pPr>
        <w:tabs>
          <w:tab w:val="left" w:pos="3600"/>
        </w:tabs>
        <w:ind w:left="3600"/>
      </w:pPr>
      <w:r>
        <w:t>Welcome A</w:t>
      </w:r>
      <w:r w:rsidR="005E1031">
        <w:t>ddresses by:</w:t>
      </w:r>
    </w:p>
    <w:p w:rsidR="005E1031" w:rsidRDefault="005E1031" w:rsidP="005E1031">
      <w:pPr>
        <w:tabs>
          <w:tab w:val="left" w:pos="3630"/>
        </w:tabs>
      </w:pPr>
    </w:p>
    <w:p w:rsidR="005E1031" w:rsidRDefault="005F7319" w:rsidP="005E1031">
      <w:pPr>
        <w:tabs>
          <w:tab w:val="left" w:pos="3600"/>
        </w:tabs>
        <w:ind w:left="3600"/>
      </w:pPr>
      <w:r>
        <w:t xml:space="preserve">Mr. Mark </w:t>
      </w:r>
      <w:proofErr w:type="spellStart"/>
      <w:r>
        <w:t>Schaan</w:t>
      </w:r>
      <w:proofErr w:type="spellEnd"/>
      <w:r>
        <w:t xml:space="preserve">, </w:t>
      </w:r>
      <w:r w:rsidRPr="005F7319">
        <w:t>Director General, Marketplace Framework Policy Branch, Innovation, Science and Economic Development Canada</w:t>
      </w:r>
    </w:p>
    <w:p w:rsidR="005E1031" w:rsidRDefault="005E1031" w:rsidP="005E1031">
      <w:pPr>
        <w:tabs>
          <w:tab w:val="left" w:pos="3600"/>
        </w:tabs>
        <w:ind w:left="3600"/>
      </w:pPr>
    </w:p>
    <w:p w:rsidR="00D543B1" w:rsidRPr="0081510F" w:rsidRDefault="00362D4B" w:rsidP="00527515">
      <w:pPr>
        <w:ind w:left="3600"/>
      </w:pPr>
      <w:r w:rsidRPr="00362D4B">
        <w:t xml:space="preserve">Mr. Wend Wendland, Director, Traditional Knowledge Division, Global Issues Sector, </w:t>
      </w:r>
      <w:r w:rsidR="0081510F" w:rsidRPr="0081510F">
        <w:t>World Intellectual Property Organization</w:t>
      </w:r>
      <w:r w:rsidR="003222C3">
        <w:t xml:space="preserve"> (WIPO)</w:t>
      </w:r>
      <w:r w:rsidR="0081510F">
        <w:t>, Geneva</w:t>
      </w:r>
    </w:p>
    <w:p w:rsidR="00362D4B" w:rsidRDefault="00362D4B" w:rsidP="005E1031">
      <w:pPr>
        <w:tabs>
          <w:tab w:val="left" w:pos="3600"/>
        </w:tabs>
        <w:ind w:left="3600"/>
      </w:pPr>
    </w:p>
    <w:p w:rsidR="007A7E4B" w:rsidRDefault="00222C01" w:rsidP="00222C01">
      <w:pPr>
        <w:tabs>
          <w:tab w:val="left" w:pos="3600"/>
        </w:tabs>
        <w:ind w:left="3600"/>
      </w:pPr>
      <w:r w:rsidRPr="00222C01">
        <w:t xml:space="preserve">Ms. </w:t>
      </w:r>
      <w:proofErr w:type="spellStart"/>
      <w:r w:rsidRPr="00222C01">
        <w:t>Kilikvak</w:t>
      </w:r>
      <w:proofErr w:type="spellEnd"/>
      <w:r w:rsidRPr="00222C01">
        <w:t xml:space="preserve"> Karen </w:t>
      </w:r>
      <w:proofErr w:type="spellStart"/>
      <w:r w:rsidRPr="00222C01">
        <w:t>Kabloona</w:t>
      </w:r>
      <w:proofErr w:type="spellEnd"/>
      <w:r>
        <w:t xml:space="preserve">, CEO, </w:t>
      </w:r>
      <w:r w:rsidR="00E56CAC">
        <w:t xml:space="preserve">Nunavut </w:t>
      </w:r>
      <w:proofErr w:type="spellStart"/>
      <w:r w:rsidR="00E56CAC">
        <w:t>Tunngavik</w:t>
      </w:r>
      <w:proofErr w:type="spellEnd"/>
      <w:r w:rsidR="001869F4">
        <w:t xml:space="preserve"> Inc.</w:t>
      </w:r>
      <w:r w:rsidR="007A7E4B">
        <w:t xml:space="preserve"> </w:t>
      </w:r>
    </w:p>
    <w:p w:rsidR="00102AA0" w:rsidRDefault="00102AA0" w:rsidP="005E1031">
      <w:pPr>
        <w:tabs>
          <w:tab w:val="left" w:pos="3600"/>
        </w:tabs>
      </w:pPr>
    </w:p>
    <w:p w:rsidR="00362D4B" w:rsidRDefault="00362D4B" w:rsidP="00362D4B">
      <w:pPr>
        <w:tabs>
          <w:tab w:val="left" w:pos="3600"/>
        </w:tabs>
      </w:pPr>
      <w:r>
        <w:t>10.00 – 10.30</w:t>
      </w:r>
      <w:r>
        <w:tab/>
      </w:r>
      <w:r w:rsidR="002F701E">
        <w:rPr>
          <w:b/>
        </w:rPr>
        <w:t>Overview of P</w:t>
      </w:r>
      <w:r>
        <w:rPr>
          <w:b/>
        </w:rPr>
        <w:t xml:space="preserve">rogram and </w:t>
      </w:r>
      <w:r w:rsidR="002F701E">
        <w:rPr>
          <w:b/>
        </w:rPr>
        <w:t>P</w:t>
      </w:r>
      <w:r>
        <w:rPr>
          <w:b/>
        </w:rPr>
        <w:t xml:space="preserve">ractical </w:t>
      </w:r>
      <w:r w:rsidR="002F701E">
        <w:rPr>
          <w:b/>
        </w:rPr>
        <w:t>A</w:t>
      </w:r>
      <w:r>
        <w:rPr>
          <w:b/>
        </w:rPr>
        <w:t>rrangements</w:t>
      </w:r>
    </w:p>
    <w:p w:rsidR="00362D4B" w:rsidRDefault="00362D4B" w:rsidP="00362D4B">
      <w:pPr>
        <w:tabs>
          <w:tab w:val="left" w:pos="3600"/>
        </w:tabs>
      </w:pPr>
    </w:p>
    <w:p w:rsidR="00362D4B" w:rsidRDefault="00FB0473" w:rsidP="00527515">
      <w:pPr>
        <w:tabs>
          <w:tab w:val="left" w:pos="3600"/>
          <w:tab w:val="left" w:pos="5103"/>
        </w:tabs>
        <w:ind w:left="3600"/>
      </w:pPr>
      <w:r>
        <w:t xml:space="preserve">Ms. Daphne </w:t>
      </w:r>
      <w:proofErr w:type="spellStart"/>
      <w:r>
        <w:t>Zografos</w:t>
      </w:r>
      <w:proofErr w:type="spellEnd"/>
      <w:r>
        <w:t xml:space="preserve"> </w:t>
      </w:r>
      <w:proofErr w:type="spellStart"/>
      <w:r>
        <w:t>Johnsson</w:t>
      </w:r>
      <w:proofErr w:type="spellEnd"/>
      <w:r>
        <w:t>, Legal Officer, Traditional Knowledge Division, Global Issues Sector, WIPO</w:t>
      </w:r>
      <w:r w:rsidR="0081510F">
        <w:t>, Geneva</w:t>
      </w:r>
    </w:p>
    <w:p w:rsidR="00FB0473" w:rsidRDefault="00FB0473" w:rsidP="00FB0473">
      <w:pPr>
        <w:tabs>
          <w:tab w:val="left" w:pos="3600"/>
          <w:tab w:val="left" w:pos="5103"/>
        </w:tabs>
        <w:ind w:left="3600"/>
      </w:pPr>
    </w:p>
    <w:p w:rsidR="00FB0473" w:rsidRDefault="005F7319" w:rsidP="00FB0473">
      <w:pPr>
        <w:tabs>
          <w:tab w:val="left" w:pos="3600"/>
          <w:tab w:val="left" w:pos="5103"/>
        </w:tabs>
        <w:ind w:left="3600"/>
      </w:pPr>
      <w:r>
        <w:t xml:space="preserve">Ms. Laura Woodward, </w:t>
      </w:r>
      <w:r w:rsidRPr="005F7319">
        <w:t>Policy Analyst, Copyright and Trademark Policy Directorate, Innovation, Science and Economic Development Canada</w:t>
      </w:r>
    </w:p>
    <w:p w:rsidR="00362D4B" w:rsidRDefault="00362D4B" w:rsidP="00362D4B">
      <w:pPr>
        <w:tabs>
          <w:tab w:val="left" w:pos="3600"/>
          <w:tab w:val="left" w:pos="5103"/>
        </w:tabs>
        <w:ind w:left="5100" w:hanging="5100"/>
      </w:pPr>
    </w:p>
    <w:p w:rsidR="00362D4B" w:rsidRDefault="00FB0473" w:rsidP="00362D4B">
      <w:pPr>
        <w:tabs>
          <w:tab w:val="left" w:pos="3600"/>
        </w:tabs>
        <w:ind w:left="3600" w:hanging="3600"/>
      </w:pPr>
      <w:r>
        <w:t xml:space="preserve">10.30 – 11.00 </w:t>
      </w:r>
      <w:r>
        <w:tab/>
      </w:r>
      <w:r w:rsidR="00284B54">
        <w:t>Coffee B</w:t>
      </w:r>
      <w:r w:rsidR="00362D4B">
        <w:t>reak</w:t>
      </w:r>
    </w:p>
    <w:p w:rsidR="00362D4B" w:rsidRDefault="00362D4B" w:rsidP="00362D4B">
      <w:pPr>
        <w:tabs>
          <w:tab w:val="left" w:pos="3600"/>
        </w:tabs>
        <w:ind w:left="3600" w:hanging="3600"/>
      </w:pPr>
    </w:p>
    <w:p w:rsidR="00362D4B" w:rsidRDefault="00362D4B" w:rsidP="00362D4B">
      <w:pPr>
        <w:tabs>
          <w:tab w:val="left" w:pos="3600"/>
        </w:tabs>
        <w:jc w:val="both"/>
        <w:rPr>
          <w:b/>
          <w:i/>
        </w:rPr>
      </w:pPr>
      <w:r>
        <w:rPr>
          <w:b/>
          <w:i/>
        </w:rPr>
        <w:t xml:space="preserve">Note:  </w:t>
      </w:r>
      <w:r w:rsidR="00A31918">
        <w:rPr>
          <w:b/>
          <w:i/>
        </w:rPr>
        <w:tab/>
      </w:r>
      <w:r w:rsidRPr="00362D4B">
        <w:rPr>
          <w:b/>
          <w:i/>
        </w:rPr>
        <w:t>For IPLCs only</w:t>
      </w:r>
      <w:r>
        <w:rPr>
          <w:b/>
          <w:i/>
        </w:rPr>
        <w:t xml:space="preserve"> from now on.</w:t>
      </w:r>
    </w:p>
    <w:p w:rsidR="00362D4B" w:rsidRDefault="00362D4B" w:rsidP="00362D4B">
      <w:pPr>
        <w:tabs>
          <w:tab w:val="left" w:pos="3600"/>
        </w:tabs>
        <w:jc w:val="both"/>
        <w:rPr>
          <w:b/>
          <w:i/>
        </w:rPr>
      </w:pPr>
    </w:p>
    <w:p w:rsidR="00362D4B" w:rsidRPr="00362D4B" w:rsidRDefault="002F701E" w:rsidP="00527515">
      <w:pPr>
        <w:tabs>
          <w:tab w:val="left" w:pos="3600"/>
        </w:tabs>
        <w:ind w:left="3600"/>
        <w:rPr>
          <w:b/>
          <w:i/>
        </w:rPr>
      </w:pPr>
      <w:r>
        <w:rPr>
          <w:b/>
          <w:i/>
        </w:rPr>
        <w:t>Informal Discussions between Government O</w:t>
      </w:r>
      <w:r w:rsidR="00362D4B">
        <w:rPr>
          <w:b/>
          <w:i/>
        </w:rPr>
        <w:t xml:space="preserve">fficials of </w:t>
      </w:r>
      <w:r>
        <w:rPr>
          <w:b/>
          <w:i/>
        </w:rPr>
        <w:t>P</w:t>
      </w:r>
      <w:r w:rsidR="00362D4B">
        <w:rPr>
          <w:b/>
          <w:i/>
        </w:rPr>
        <w:t xml:space="preserve">articipating </w:t>
      </w:r>
      <w:r>
        <w:rPr>
          <w:b/>
          <w:i/>
        </w:rPr>
        <w:t>C</w:t>
      </w:r>
      <w:r w:rsidR="00362D4B">
        <w:rPr>
          <w:b/>
          <w:i/>
        </w:rPr>
        <w:t>ountries on IP, TK and TCEs will be hosted in parallel by the Government of Canada</w:t>
      </w:r>
    </w:p>
    <w:p w:rsidR="00362D4B" w:rsidRDefault="00362D4B" w:rsidP="00362D4B">
      <w:pPr>
        <w:tabs>
          <w:tab w:val="left" w:pos="3600"/>
        </w:tabs>
      </w:pPr>
    </w:p>
    <w:p w:rsidR="005E1031" w:rsidRDefault="005E1031" w:rsidP="005E1031">
      <w:pPr>
        <w:tabs>
          <w:tab w:val="left" w:pos="3600"/>
        </w:tabs>
      </w:pPr>
      <w:r>
        <w:t>1</w:t>
      </w:r>
      <w:r w:rsidR="00362D4B">
        <w:t>1</w:t>
      </w:r>
      <w:r>
        <w:t>.</w:t>
      </w:r>
      <w:r w:rsidR="0001011F">
        <w:t>0</w:t>
      </w:r>
      <w:r w:rsidR="007238B4">
        <w:t>0</w:t>
      </w:r>
      <w:r>
        <w:t xml:space="preserve"> – 1</w:t>
      </w:r>
      <w:r w:rsidR="00362D4B">
        <w:t>1</w:t>
      </w:r>
      <w:r>
        <w:t>.</w:t>
      </w:r>
      <w:r w:rsidR="0001011F">
        <w:t>4</w:t>
      </w:r>
      <w:r w:rsidR="007238B4">
        <w:t>5</w:t>
      </w:r>
      <w:r>
        <w:tab/>
      </w:r>
      <w:r w:rsidRPr="001C58C9">
        <w:rPr>
          <w:b/>
        </w:rPr>
        <w:t>Getting</w:t>
      </w:r>
      <w:r w:rsidR="00284B54">
        <w:rPr>
          <w:b/>
        </w:rPr>
        <w:t xml:space="preserve"> to K</w:t>
      </w:r>
      <w:r w:rsidRPr="001C58C9">
        <w:rPr>
          <w:b/>
        </w:rPr>
        <w:t xml:space="preserve">now </w:t>
      </w:r>
      <w:r w:rsidR="00284B54">
        <w:rPr>
          <w:b/>
        </w:rPr>
        <w:t>O</w:t>
      </w:r>
      <w:r w:rsidRPr="001C58C9">
        <w:rPr>
          <w:b/>
        </w:rPr>
        <w:t xml:space="preserve">ne </w:t>
      </w:r>
      <w:r w:rsidR="00284B54">
        <w:rPr>
          <w:b/>
        </w:rPr>
        <w:t>A</w:t>
      </w:r>
      <w:r w:rsidRPr="001C58C9">
        <w:rPr>
          <w:b/>
        </w:rPr>
        <w:t>nother</w:t>
      </w:r>
    </w:p>
    <w:p w:rsidR="005E1031" w:rsidRDefault="005E1031" w:rsidP="00527515">
      <w:pPr>
        <w:tabs>
          <w:tab w:val="left" w:pos="3600"/>
        </w:tabs>
        <w:ind w:left="3690"/>
      </w:pPr>
    </w:p>
    <w:p w:rsidR="0001011F" w:rsidRDefault="00242560" w:rsidP="00CF1438">
      <w:pPr>
        <w:tabs>
          <w:tab w:val="left" w:pos="3600"/>
          <w:tab w:val="left" w:pos="5103"/>
        </w:tabs>
        <w:ind w:left="5058" w:hanging="1458"/>
      </w:pPr>
      <w:r>
        <w:t xml:space="preserve">Facilitator:  </w:t>
      </w:r>
      <w:r>
        <w:tab/>
      </w:r>
      <w:r w:rsidR="005F7319">
        <w:t>Ms. Monica Ell-</w:t>
      </w:r>
      <w:proofErr w:type="spellStart"/>
      <w:r w:rsidR="005F7319">
        <w:t>Kanayuk</w:t>
      </w:r>
      <w:proofErr w:type="spellEnd"/>
      <w:r w:rsidR="005F7319">
        <w:t xml:space="preserve">, </w:t>
      </w:r>
      <w:r w:rsidR="00CF1438" w:rsidRPr="00CF1438">
        <w:t>President, Inuit Circumpolar Council of Canada</w:t>
      </w:r>
    </w:p>
    <w:p w:rsidR="0001011F" w:rsidRDefault="0001011F" w:rsidP="005E1031"/>
    <w:p w:rsidR="005E1031" w:rsidRDefault="005E1031" w:rsidP="00284B54">
      <w:pPr>
        <w:tabs>
          <w:tab w:val="left" w:pos="3600"/>
        </w:tabs>
      </w:pPr>
      <w:r>
        <w:t>1</w:t>
      </w:r>
      <w:r w:rsidR="0001011F">
        <w:t>1</w:t>
      </w:r>
      <w:r>
        <w:t>.</w:t>
      </w:r>
      <w:r w:rsidR="0001011F">
        <w:t>4</w:t>
      </w:r>
      <w:r w:rsidR="007238B4">
        <w:t>5</w:t>
      </w:r>
      <w:r>
        <w:t xml:space="preserve"> – </w:t>
      </w:r>
      <w:r w:rsidR="0001011F">
        <w:t>12</w:t>
      </w:r>
      <w:r>
        <w:t>.</w:t>
      </w:r>
      <w:r w:rsidR="0001011F">
        <w:t>30</w:t>
      </w:r>
      <w:r>
        <w:tab/>
      </w:r>
      <w:r w:rsidRPr="0013508F">
        <w:rPr>
          <w:b/>
          <w:szCs w:val="22"/>
        </w:rPr>
        <w:t xml:space="preserve">Introduction to </w:t>
      </w:r>
      <w:r w:rsidR="005C3752">
        <w:rPr>
          <w:b/>
          <w:szCs w:val="22"/>
        </w:rPr>
        <w:t>IP</w:t>
      </w:r>
      <w:r w:rsidR="006938A3">
        <w:rPr>
          <w:b/>
          <w:szCs w:val="22"/>
        </w:rPr>
        <w:t xml:space="preserve"> </w:t>
      </w:r>
    </w:p>
    <w:p w:rsidR="005E1031" w:rsidRDefault="005E1031" w:rsidP="005E1031"/>
    <w:p w:rsidR="005E1031" w:rsidRDefault="002C0135" w:rsidP="00284B54">
      <w:pPr>
        <w:tabs>
          <w:tab w:val="left" w:pos="5130"/>
        </w:tabs>
        <w:ind w:left="5130" w:hanging="1530"/>
      </w:pPr>
      <w:r>
        <w:t>Presentation:</w:t>
      </w:r>
      <w:r>
        <w:tab/>
      </w:r>
      <w:r w:rsidR="00284B54">
        <w:t xml:space="preserve">Ms. Rebecka Forsgren, </w:t>
      </w:r>
      <w:r w:rsidR="005E1031">
        <w:t xml:space="preserve">WIPO </w:t>
      </w:r>
      <w:r w:rsidR="0001011F">
        <w:t>Indigenous Fellow</w:t>
      </w:r>
      <w:r w:rsidR="00AE5DAF">
        <w:t xml:space="preserve">, </w:t>
      </w:r>
      <w:r w:rsidR="00CC5CF2" w:rsidRPr="00CC5CF2">
        <w:t>Traditional Knowledge Division, Global Issues Sector, Geneva</w:t>
      </w:r>
    </w:p>
    <w:p w:rsidR="0001011F" w:rsidRDefault="0001011F" w:rsidP="005E1031">
      <w:pPr>
        <w:tabs>
          <w:tab w:val="left" w:pos="5040"/>
        </w:tabs>
        <w:ind w:left="3600" w:hanging="3600"/>
      </w:pPr>
    </w:p>
    <w:p w:rsidR="005E1031" w:rsidRDefault="005E1031" w:rsidP="00527515">
      <w:pPr>
        <w:tabs>
          <w:tab w:val="left" w:pos="3600"/>
        </w:tabs>
        <w:ind w:left="3600"/>
      </w:pPr>
      <w:r w:rsidRPr="00E31829">
        <w:t>Discussion</w:t>
      </w:r>
    </w:p>
    <w:p w:rsidR="005E1031" w:rsidRDefault="005E1031" w:rsidP="005E1031"/>
    <w:p w:rsidR="0001011F" w:rsidRDefault="0001011F" w:rsidP="0001011F">
      <w:pPr>
        <w:tabs>
          <w:tab w:val="left" w:pos="3600"/>
        </w:tabs>
        <w:rPr>
          <w:szCs w:val="22"/>
        </w:rPr>
      </w:pPr>
      <w:r>
        <w:rPr>
          <w:szCs w:val="22"/>
        </w:rPr>
        <w:t>12.30 – 13.3</w:t>
      </w:r>
      <w:r w:rsidR="00D31749">
        <w:rPr>
          <w:szCs w:val="22"/>
        </w:rPr>
        <w:t xml:space="preserve">0 </w:t>
      </w:r>
      <w:r w:rsidR="00D31749">
        <w:rPr>
          <w:szCs w:val="22"/>
        </w:rPr>
        <w:tab/>
        <w:t xml:space="preserve">Lunch </w:t>
      </w:r>
      <w:r w:rsidR="00284B54">
        <w:rPr>
          <w:szCs w:val="22"/>
        </w:rPr>
        <w:t>B</w:t>
      </w:r>
      <w:r>
        <w:rPr>
          <w:szCs w:val="22"/>
        </w:rPr>
        <w:t xml:space="preserve">reak </w:t>
      </w:r>
    </w:p>
    <w:p w:rsidR="0001011F" w:rsidRDefault="0001011F" w:rsidP="005E1031">
      <w:pPr>
        <w:tabs>
          <w:tab w:val="left" w:pos="3600"/>
        </w:tabs>
      </w:pPr>
    </w:p>
    <w:p w:rsidR="003D5941" w:rsidRDefault="003D5941">
      <w:r>
        <w:lastRenderedPageBreak/>
        <w:br w:type="page"/>
      </w:r>
    </w:p>
    <w:p w:rsidR="0001011F" w:rsidRDefault="0001011F" w:rsidP="0001011F">
      <w:pPr>
        <w:ind w:left="3600" w:hanging="3600"/>
        <w:rPr>
          <w:b/>
          <w:szCs w:val="22"/>
        </w:rPr>
      </w:pPr>
      <w:r>
        <w:lastRenderedPageBreak/>
        <w:t>13</w:t>
      </w:r>
      <w:r w:rsidRPr="00E31829">
        <w:t>.</w:t>
      </w:r>
      <w:r>
        <w:t>30</w:t>
      </w:r>
      <w:r w:rsidRPr="00E31829">
        <w:t xml:space="preserve"> – </w:t>
      </w:r>
      <w:r>
        <w:t>14</w:t>
      </w:r>
      <w:r w:rsidRPr="00E31829">
        <w:t>.</w:t>
      </w:r>
      <w:r>
        <w:t>15</w:t>
      </w:r>
      <w:r>
        <w:tab/>
      </w:r>
      <w:r w:rsidRPr="00121EB8">
        <w:rPr>
          <w:b/>
          <w:szCs w:val="22"/>
        </w:rPr>
        <w:t>Introduction to</w:t>
      </w:r>
      <w:r>
        <w:rPr>
          <w:szCs w:val="22"/>
        </w:rPr>
        <w:t xml:space="preserve"> </w:t>
      </w:r>
      <w:r>
        <w:rPr>
          <w:b/>
          <w:szCs w:val="22"/>
        </w:rPr>
        <w:t>IP, TK and TCEs</w:t>
      </w:r>
    </w:p>
    <w:p w:rsidR="0001011F" w:rsidRDefault="0001011F" w:rsidP="0001011F">
      <w:pPr>
        <w:tabs>
          <w:tab w:val="left" w:pos="3600"/>
        </w:tabs>
      </w:pPr>
    </w:p>
    <w:p w:rsidR="0001011F" w:rsidRDefault="002C0135" w:rsidP="00CC5CF2">
      <w:pPr>
        <w:ind w:left="5220" w:hanging="1620"/>
      </w:pPr>
      <w:r>
        <w:t>Presentation:</w:t>
      </w:r>
      <w:r>
        <w:tab/>
      </w:r>
      <w:r w:rsidR="0001011F">
        <w:t xml:space="preserve">Ms. Daphne </w:t>
      </w:r>
      <w:proofErr w:type="spellStart"/>
      <w:r w:rsidR="0001011F">
        <w:t>Zografos</w:t>
      </w:r>
      <w:proofErr w:type="spellEnd"/>
      <w:r w:rsidR="0001011F">
        <w:t xml:space="preserve"> </w:t>
      </w:r>
      <w:proofErr w:type="spellStart"/>
      <w:r w:rsidR="0001011F">
        <w:t>Johnsson</w:t>
      </w:r>
      <w:proofErr w:type="spellEnd"/>
    </w:p>
    <w:p w:rsidR="0001011F" w:rsidRDefault="0001011F" w:rsidP="0001011F">
      <w:pPr>
        <w:tabs>
          <w:tab w:val="left" w:pos="3600"/>
        </w:tabs>
      </w:pPr>
    </w:p>
    <w:p w:rsidR="0001011F" w:rsidRDefault="0001011F" w:rsidP="00527515">
      <w:pPr>
        <w:tabs>
          <w:tab w:val="left" w:pos="3600"/>
        </w:tabs>
        <w:ind w:left="3600"/>
      </w:pPr>
      <w:r>
        <w:t>Discussion</w:t>
      </w:r>
    </w:p>
    <w:p w:rsidR="00E8735E" w:rsidRDefault="00E8735E" w:rsidP="00E8735E">
      <w:pPr>
        <w:tabs>
          <w:tab w:val="left" w:pos="3600"/>
        </w:tabs>
        <w:ind w:left="1985" w:hanging="1985"/>
      </w:pPr>
    </w:p>
    <w:p w:rsidR="00362D4B" w:rsidRDefault="00362D4B"/>
    <w:p w:rsidR="0001011F" w:rsidRDefault="0041187F" w:rsidP="0001011F">
      <w:pPr>
        <w:tabs>
          <w:tab w:val="left" w:pos="3600"/>
        </w:tabs>
        <w:ind w:left="3600" w:hanging="3600"/>
        <w:rPr>
          <w:b/>
        </w:rPr>
      </w:pPr>
      <w:r>
        <w:t>14</w:t>
      </w:r>
      <w:r w:rsidR="0001011F">
        <w:t>.</w:t>
      </w:r>
      <w:r>
        <w:t>15</w:t>
      </w:r>
      <w:r w:rsidR="0001011F">
        <w:t xml:space="preserve"> – 1</w:t>
      </w:r>
      <w:r>
        <w:t>5</w:t>
      </w:r>
      <w:r w:rsidR="0001011F">
        <w:t>.</w:t>
      </w:r>
      <w:r>
        <w:t>15</w:t>
      </w:r>
      <w:r w:rsidR="0001011F">
        <w:t xml:space="preserve"> </w:t>
      </w:r>
      <w:r w:rsidR="0001011F">
        <w:tab/>
      </w:r>
      <w:r w:rsidR="00284B54">
        <w:rPr>
          <w:b/>
        </w:rPr>
        <w:t>Group Work:  I</w:t>
      </w:r>
      <w:r w:rsidR="00D31749">
        <w:rPr>
          <w:b/>
        </w:rPr>
        <w:t xml:space="preserve">dentifying </w:t>
      </w:r>
      <w:r w:rsidR="00284B54">
        <w:rPr>
          <w:b/>
        </w:rPr>
        <w:t>I</w:t>
      </w:r>
      <w:r w:rsidR="00FA144F">
        <w:rPr>
          <w:b/>
        </w:rPr>
        <w:t>ssues, N</w:t>
      </w:r>
      <w:r w:rsidR="00D31749">
        <w:rPr>
          <w:b/>
        </w:rPr>
        <w:t xml:space="preserve">eeds and </w:t>
      </w:r>
      <w:r w:rsidR="00FA144F">
        <w:rPr>
          <w:b/>
        </w:rPr>
        <w:t>E</w:t>
      </w:r>
      <w:r w:rsidR="0001011F" w:rsidRPr="00485A75">
        <w:rPr>
          <w:b/>
        </w:rPr>
        <w:t>xpectations</w:t>
      </w:r>
    </w:p>
    <w:p w:rsidR="0001011F" w:rsidRPr="0001011F" w:rsidRDefault="0001011F" w:rsidP="00284B54">
      <w:pPr>
        <w:tabs>
          <w:tab w:val="left" w:pos="3600"/>
        </w:tabs>
      </w:pPr>
    </w:p>
    <w:p w:rsidR="0001011F" w:rsidRPr="0001011F" w:rsidRDefault="00242560" w:rsidP="00864256">
      <w:pPr>
        <w:tabs>
          <w:tab w:val="left" w:pos="5220"/>
        </w:tabs>
        <w:ind w:left="3600"/>
      </w:pPr>
      <w:r>
        <w:t xml:space="preserve">Facilitator:  </w:t>
      </w:r>
      <w:r>
        <w:tab/>
      </w:r>
      <w:r w:rsidR="00CF1438" w:rsidRPr="00CF1438">
        <w:t>Ms. Monica Ell-</w:t>
      </w:r>
      <w:proofErr w:type="spellStart"/>
      <w:r w:rsidR="00CF1438" w:rsidRPr="00CF1438">
        <w:t>Kanayuk</w:t>
      </w:r>
      <w:proofErr w:type="spellEnd"/>
    </w:p>
    <w:p w:rsidR="0001011F" w:rsidRPr="0001011F" w:rsidRDefault="0001011F" w:rsidP="0001011F">
      <w:pPr>
        <w:tabs>
          <w:tab w:val="left" w:pos="3600"/>
        </w:tabs>
      </w:pPr>
    </w:p>
    <w:p w:rsidR="0001011F" w:rsidRPr="00E31829" w:rsidRDefault="0001011F" w:rsidP="0001011F">
      <w:pPr>
        <w:numPr>
          <w:ilvl w:val="0"/>
          <w:numId w:val="7"/>
        </w:numPr>
        <w:tabs>
          <w:tab w:val="left" w:pos="3600"/>
        </w:tabs>
      </w:pPr>
      <w:r w:rsidRPr="00FA580D">
        <w:rPr>
          <w:szCs w:val="22"/>
        </w:rPr>
        <w:t xml:space="preserve">What challenges is your community currently facing regarding </w:t>
      </w:r>
      <w:r>
        <w:rPr>
          <w:szCs w:val="22"/>
        </w:rPr>
        <w:t>the protection of TK and TCEs</w:t>
      </w:r>
      <w:r w:rsidRPr="00FA580D">
        <w:rPr>
          <w:szCs w:val="22"/>
        </w:rPr>
        <w:t>?</w:t>
      </w:r>
    </w:p>
    <w:p w:rsidR="0001011F" w:rsidRDefault="00CC4995" w:rsidP="0001011F">
      <w:pPr>
        <w:numPr>
          <w:ilvl w:val="0"/>
          <w:numId w:val="7"/>
        </w:numPr>
        <w:rPr>
          <w:szCs w:val="22"/>
        </w:rPr>
      </w:pPr>
      <w:r>
        <w:rPr>
          <w:szCs w:val="22"/>
        </w:rPr>
        <w:t>Which steps could be taken</w:t>
      </w:r>
      <w:r w:rsidR="0001011F" w:rsidRPr="00FA580D">
        <w:rPr>
          <w:szCs w:val="22"/>
        </w:rPr>
        <w:t xml:space="preserve"> at the community level to promote the protection</w:t>
      </w:r>
      <w:r w:rsidR="0001011F">
        <w:rPr>
          <w:szCs w:val="22"/>
        </w:rPr>
        <w:t xml:space="preserve"> of</w:t>
      </w:r>
      <w:r w:rsidR="0001011F" w:rsidRPr="00FA580D">
        <w:rPr>
          <w:szCs w:val="22"/>
        </w:rPr>
        <w:t xml:space="preserve">, add value </w:t>
      </w:r>
      <w:r w:rsidR="0001011F">
        <w:rPr>
          <w:szCs w:val="22"/>
        </w:rPr>
        <w:t xml:space="preserve">to, </w:t>
      </w:r>
      <w:r w:rsidR="0001011F" w:rsidRPr="00FA580D">
        <w:rPr>
          <w:szCs w:val="22"/>
        </w:rPr>
        <w:t>and maximize the economic opportunities associated with TK and TCEs?</w:t>
      </w:r>
    </w:p>
    <w:p w:rsidR="0001011F" w:rsidRDefault="0001011F" w:rsidP="0001011F">
      <w:pPr>
        <w:numPr>
          <w:ilvl w:val="0"/>
          <w:numId w:val="7"/>
        </w:numPr>
        <w:rPr>
          <w:szCs w:val="22"/>
        </w:rPr>
      </w:pPr>
      <w:r>
        <w:rPr>
          <w:szCs w:val="22"/>
        </w:rPr>
        <w:t>What are your expectation</w:t>
      </w:r>
      <w:r w:rsidR="001869F4">
        <w:rPr>
          <w:szCs w:val="22"/>
        </w:rPr>
        <w:t>s</w:t>
      </w:r>
      <w:r>
        <w:rPr>
          <w:szCs w:val="22"/>
        </w:rPr>
        <w:t xml:space="preserve"> of this </w:t>
      </w:r>
      <w:r w:rsidR="00111EE0">
        <w:rPr>
          <w:szCs w:val="22"/>
        </w:rPr>
        <w:t>W</w:t>
      </w:r>
      <w:r>
        <w:rPr>
          <w:szCs w:val="22"/>
        </w:rPr>
        <w:t>orkshop?</w:t>
      </w:r>
    </w:p>
    <w:p w:rsidR="0041187F" w:rsidRDefault="0041187F" w:rsidP="0041187F">
      <w:pPr>
        <w:ind w:left="3960"/>
        <w:rPr>
          <w:szCs w:val="22"/>
        </w:rPr>
      </w:pPr>
    </w:p>
    <w:p w:rsidR="00A909CE" w:rsidRDefault="00A909CE" w:rsidP="00485A75">
      <w:pPr>
        <w:tabs>
          <w:tab w:val="left" w:pos="3600"/>
        </w:tabs>
        <w:ind w:left="3600" w:hanging="3600"/>
      </w:pPr>
      <w:r>
        <w:t>15.</w:t>
      </w:r>
      <w:r w:rsidR="007238B4">
        <w:t>15 – 15.30</w:t>
      </w:r>
      <w:r>
        <w:t xml:space="preserve"> </w:t>
      </w:r>
      <w:r>
        <w:tab/>
      </w:r>
      <w:r w:rsidR="00FB0473">
        <w:t xml:space="preserve">Working </w:t>
      </w:r>
      <w:r w:rsidR="00284B54">
        <w:t>C</w:t>
      </w:r>
      <w:r>
        <w:t xml:space="preserve">offee </w:t>
      </w:r>
      <w:r w:rsidR="00284B54">
        <w:t>B</w:t>
      </w:r>
      <w:r>
        <w:t>reak</w:t>
      </w:r>
    </w:p>
    <w:p w:rsidR="00A533EA" w:rsidRDefault="00A533EA" w:rsidP="005C3752">
      <w:pPr>
        <w:tabs>
          <w:tab w:val="left" w:pos="3600"/>
        </w:tabs>
      </w:pPr>
    </w:p>
    <w:p w:rsidR="0001011F" w:rsidRDefault="0001011F" w:rsidP="0001011F">
      <w:pPr>
        <w:tabs>
          <w:tab w:val="left" w:pos="3600"/>
        </w:tabs>
        <w:ind w:left="3600" w:hanging="3600"/>
        <w:rPr>
          <w:b/>
        </w:rPr>
      </w:pPr>
      <w:r>
        <w:t>15.30 – 1</w:t>
      </w:r>
      <w:r w:rsidR="0041187F">
        <w:t>6</w:t>
      </w:r>
      <w:r>
        <w:t xml:space="preserve">.30 </w:t>
      </w:r>
      <w:r>
        <w:tab/>
      </w:r>
      <w:r w:rsidR="00284B54">
        <w:rPr>
          <w:b/>
        </w:rPr>
        <w:t>Group Work:  I</w:t>
      </w:r>
      <w:r w:rsidR="002F701E">
        <w:rPr>
          <w:b/>
        </w:rPr>
        <w:t xml:space="preserve">dentifying </w:t>
      </w:r>
      <w:r w:rsidR="0015189C">
        <w:rPr>
          <w:b/>
        </w:rPr>
        <w:t>Issues</w:t>
      </w:r>
      <w:r w:rsidR="00FA144F">
        <w:rPr>
          <w:b/>
        </w:rPr>
        <w:t xml:space="preserve"> N</w:t>
      </w:r>
      <w:r w:rsidR="00D31749">
        <w:rPr>
          <w:b/>
        </w:rPr>
        <w:t xml:space="preserve">eeds and </w:t>
      </w:r>
      <w:r w:rsidR="00FA144F">
        <w:rPr>
          <w:b/>
        </w:rPr>
        <w:t>E</w:t>
      </w:r>
      <w:r w:rsidRPr="00485A75">
        <w:rPr>
          <w:b/>
        </w:rPr>
        <w:t>xpectations</w:t>
      </w:r>
      <w:r>
        <w:rPr>
          <w:b/>
        </w:rPr>
        <w:t xml:space="preserve"> (continued</w:t>
      </w:r>
      <w:r w:rsidR="00685AAC">
        <w:rPr>
          <w:b/>
        </w:rPr>
        <w:t>)</w:t>
      </w:r>
    </w:p>
    <w:p w:rsidR="0001011F" w:rsidRDefault="0001011F" w:rsidP="0001011F">
      <w:pPr>
        <w:tabs>
          <w:tab w:val="left" w:pos="3600"/>
        </w:tabs>
        <w:ind w:left="3600" w:hanging="3600"/>
        <w:rPr>
          <w:b/>
        </w:rPr>
      </w:pPr>
    </w:p>
    <w:p w:rsidR="00145A8D" w:rsidRPr="00145A8D" w:rsidRDefault="00284B54" w:rsidP="00284B54">
      <w:pPr>
        <w:tabs>
          <w:tab w:val="left" w:pos="3600"/>
        </w:tabs>
        <w:ind w:left="3600"/>
      </w:pPr>
      <w:r>
        <w:t>Reports from the G</w:t>
      </w:r>
      <w:r w:rsidR="00145A8D" w:rsidRPr="00145A8D">
        <w:t>roups</w:t>
      </w:r>
    </w:p>
    <w:p w:rsidR="00145A8D" w:rsidRPr="00145A8D" w:rsidRDefault="00145A8D" w:rsidP="0001011F">
      <w:pPr>
        <w:tabs>
          <w:tab w:val="left" w:pos="3600"/>
        </w:tabs>
        <w:ind w:left="3600" w:hanging="3600"/>
      </w:pPr>
    </w:p>
    <w:p w:rsidR="00145A8D" w:rsidRPr="00145A8D" w:rsidRDefault="00145A8D" w:rsidP="00527515">
      <w:pPr>
        <w:tabs>
          <w:tab w:val="left" w:pos="3600"/>
        </w:tabs>
        <w:ind w:left="3600"/>
      </w:pPr>
      <w:r w:rsidRPr="00145A8D">
        <w:t>Discussion</w:t>
      </w:r>
    </w:p>
    <w:p w:rsidR="00145A8D" w:rsidRPr="00145A8D" w:rsidRDefault="00145A8D" w:rsidP="0001011F">
      <w:pPr>
        <w:tabs>
          <w:tab w:val="left" w:pos="3600"/>
        </w:tabs>
        <w:ind w:left="3600" w:hanging="3600"/>
      </w:pPr>
    </w:p>
    <w:p w:rsidR="00E8735E" w:rsidRDefault="0041187F" w:rsidP="00277EC2">
      <w:pPr>
        <w:tabs>
          <w:tab w:val="left" w:pos="3600"/>
        </w:tabs>
        <w:ind w:left="1985" w:hanging="1985"/>
      </w:pPr>
      <w:r>
        <w:t>16</w:t>
      </w:r>
      <w:r w:rsidR="00E8735E" w:rsidRPr="00DD1195">
        <w:t>.</w:t>
      </w:r>
      <w:r w:rsidR="005C3752">
        <w:t>30</w:t>
      </w:r>
      <w:r>
        <w:t xml:space="preserve"> – 17</w:t>
      </w:r>
      <w:r w:rsidR="00277EC2">
        <w:t>.</w:t>
      </w:r>
      <w:r w:rsidR="005C3752">
        <w:t>00</w:t>
      </w:r>
      <w:r w:rsidR="00E8735E">
        <w:tab/>
      </w:r>
      <w:r w:rsidR="00E8735E">
        <w:tab/>
      </w:r>
      <w:r w:rsidR="00E8735E" w:rsidRPr="00145A8D">
        <w:rPr>
          <w:b/>
        </w:rPr>
        <w:t>Wrap-</w:t>
      </w:r>
      <w:r w:rsidR="00284B54">
        <w:rPr>
          <w:b/>
        </w:rPr>
        <w:t>u</w:t>
      </w:r>
      <w:r w:rsidR="00E8735E" w:rsidRPr="00145A8D">
        <w:rPr>
          <w:b/>
        </w:rPr>
        <w:t>p</w:t>
      </w:r>
      <w:r w:rsidR="00284B54">
        <w:rPr>
          <w:b/>
        </w:rPr>
        <w:t xml:space="preserve"> of the D</w:t>
      </w:r>
      <w:r w:rsidR="004B1EF4" w:rsidRPr="00145A8D">
        <w:rPr>
          <w:b/>
        </w:rPr>
        <w:t>ay</w:t>
      </w:r>
    </w:p>
    <w:p w:rsidR="00277EC2" w:rsidRDefault="00277EC2" w:rsidP="00277EC2">
      <w:pPr>
        <w:tabs>
          <w:tab w:val="left" w:pos="3600"/>
        </w:tabs>
        <w:ind w:left="1985" w:hanging="1985"/>
      </w:pPr>
    </w:p>
    <w:p w:rsidR="00242560" w:rsidRDefault="00242560" w:rsidP="00CF1438">
      <w:pPr>
        <w:tabs>
          <w:tab w:val="left" w:pos="3600"/>
          <w:tab w:val="left" w:pos="5220"/>
        </w:tabs>
        <w:ind w:left="1985" w:firstLine="1615"/>
      </w:pPr>
      <w:r>
        <w:t xml:space="preserve">Facilitators: </w:t>
      </w:r>
      <w:r>
        <w:tab/>
      </w:r>
      <w:r w:rsidR="00CF1438" w:rsidRPr="00CF1438">
        <w:t>Ms. Monica Ell-</w:t>
      </w:r>
      <w:proofErr w:type="spellStart"/>
      <w:r w:rsidR="00CF1438" w:rsidRPr="00CF1438">
        <w:t>Kanayuk</w:t>
      </w:r>
      <w:proofErr w:type="spellEnd"/>
    </w:p>
    <w:p w:rsidR="00CF1438" w:rsidRDefault="00CF1438" w:rsidP="00CF1438">
      <w:pPr>
        <w:tabs>
          <w:tab w:val="left" w:pos="3600"/>
          <w:tab w:val="left" w:pos="5220"/>
        </w:tabs>
        <w:ind w:left="1985" w:firstLine="1615"/>
      </w:pPr>
    </w:p>
    <w:p w:rsidR="00685AAC" w:rsidRDefault="00284B54" w:rsidP="00864256">
      <w:pPr>
        <w:tabs>
          <w:tab w:val="left" w:pos="3600"/>
        </w:tabs>
        <w:ind w:left="1985" w:firstLine="3235"/>
      </w:pPr>
      <w:r>
        <w:t>Ms. Rebecka Forsgren</w:t>
      </w:r>
    </w:p>
    <w:p w:rsidR="00685AAC" w:rsidRDefault="00685AAC" w:rsidP="00277EC2">
      <w:pPr>
        <w:tabs>
          <w:tab w:val="left" w:pos="3600"/>
        </w:tabs>
        <w:ind w:left="1985" w:hanging="1985"/>
      </w:pPr>
    </w:p>
    <w:p w:rsidR="005D6380" w:rsidRDefault="0041187F" w:rsidP="00277EC2">
      <w:pPr>
        <w:ind w:left="3600" w:hanging="3600"/>
        <w:rPr>
          <w:szCs w:val="22"/>
        </w:rPr>
      </w:pPr>
      <w:r>
        <w:t>17</w:t>
      </w:r>
      <w:r w:rsidR="00E8735E">
        <w:t>.</w:t>
      </w:r>
      <w:r w:rsidR="005C3752">
        <w:t>00</w:t>
      </w:r>
      <w:r w:rsidR="00E8735E">
        <w:tab/>
      </w:r>
      <w:r w:rsidR="00284B54">
        <w:rPr>
          <w:szCs w:val="22"/>
        </w:rPr>
        <w:t xml:space="preserve">End of </w:t>
      </w:r>
      <w:r w:rsidR="00AE5DAF">
        <w:rPr>
          <w:szCs w:val="22"/>
        </w:rPr>
        <w:t>Session</w:t>
      </w:r>
    </w:p>
    <w:p w:rsidR="005D6380" w:rsidRDefault="005D6380">
      <w:pPr>
        <w:rPr>
          <w:szCs w:val="22"/>
        </w:rPr>
      </w:pPr>
      <w:r>
        <w:rPr>
          <w:szCs w:val="22"/>
        </w:rPr>
        <w:br w:type="page"/>
      </w:r>
    </w:p>
    <w:p w:rsidR="00362D4B" w:rsidRDefault="00A76368" w:rsidP="006C5DDF">
      <w:pPr>
        <w:tabs>
          <w:tab w:val="left" w:pos="3600"/>
        </w:tabs>
      </w:pPr>
      <w:r>
        <w:rPr>
          <w:u w:val="single"/>
        </w:rPr>
        <w:lastRenderedPageBreak/>
        <w:t>Wednesday</w:t>
      </w:r>
      <w:r w:rsidR="00E8735E">
        <w:rPr>
          <w:u w:val="single"/>
        </w:rPr>
        <w:t xml:space="preserve">, </w:t>
      </w:r>
      <w:r>
        <w:rPr>
          <w:u w:val="single"/>
        </w:rPr>
        <w:t>May 15</w:t>
      </w:r>
      <w:r w:rsidR="002E6D20">
        <w:rPr>
          <w:u w:val="single"/>
        </w:rPr>
        <w:t xml:space="preserve">, </w:t>
      </w:r>
      <w:r w:rsidR="00E8735E">
        <w:rPr>
          <w:u w:val="single"/>
        </w:rPr>
        <w:t>201</w:t>
      </w:r>
      <w:r>
        <w:rPr>
          <w:u w:val="single"/>
        </w:rPr>
        <w:t>9</w:t>
      </w:r>
    </w:p>
    <w:p w:rsidR="00362D4B" w:rsidRDefault="00362D4B" w:rsidP="006C5DDF">
      <w:pPr>
        <w:tabs>
          <w:tab w:val="left" w:pos="3600"/>
        </w:tabs>
      </w:pPr>
    </w:p>
    <w:p w:rsidR="00277EC2" w:rsidRPr="006C5DDF" w:rsidRDefault="00A31918" w:rsidP="006C5DDF">
      <w:pPr>
        <w:tabs>
          <w:tab w:val="left" w:pos="3600"/>
        </w:tabs>
      </w:pPr>
      <w:r>
        <w:rPr>
          <w:b/>
          <w:i/>
          <w:szCs w:val="22"/>
        </w:rPr>
        <w:t xml:space="preserve">Note: </w:t>
      </w:r>
      <w:r>
        <w:rPr>
          <w:b/>
          <w:i/>
          <w:szCs w:val="22"/>
        </w:rPr>
        <w:tab/>
        <w:t>For a</w:t>
      </w:r>
      <w:r w:rsidR="002F701E">
        <w:rPr>
          <w:b/>
          <w:i/>
          <w:szCs w:val="22"/>
        </w:rPr>
        <w:t>ll P</w:t>
      </w:r>
      <w:r w:rsidR="00277EC2" w:rsidRPr="00483486">
        <w:rPr>
          <w:b/>
          <w:i/>
          <w:szCs w:val="22"/>
        </w:rPr>
        <w:t>articipants from now on</w:t>
      </w:r>
    </w:p>
    <w:p w:rsidR="005E1031" w:rsidRDefault="005E1031" w:rsidP="005E1031">
      <w:pPr>
        <w:tabs>
          <w:tab w:val="left" w:pos="3600"/>
        </w:tabs>
      </w:pPr>
    </w:p>
    <w:p w:rsidR="005E1031" w:rsidRDefault="00EC06B7" w:rsidP="008F3B4E">
      <w:pPr>
        <w:tabs>
          <w:tab w:val="left" w:pos="3600"/>
        </w:tabs>
        <w:ind w:left="3600" w:hanging="3600"/>
        <w:rPr>
          <w:b/>
          <w:szCs w:val="22"/>
        </w:rPr>
      </w:pPr>
      <w:proofErr w:type="gramStart"/>
      <w:r>
        <w:rPr>
          <w:szCs w:val="22"/>
        </w:rPr>
        <w:t>9</w:t>
      </w:r>
      <w:r w:rsidR="00362D4B">
        <w:rPr>
          <w:szCs w:val="22"/>
        </w:rPr>
        <w:t>.0</w:t>
      </w:r>
      <w:r w:rsidR="005E1031">
        <w:rPr>
          <w:szCs w:val="22"/>
        </w:rPr>
        <w:t>0</w:t>
      </w:r>
      <w:proofErr w:type="gramEnd"/>
      <w:r w:rsidR="005E1031">
        <w:rPr>
          <w:szCs w:val="22"/>
        </w:rPr>
        <w:t xml:space="preserve"> – </w:t>
      </w:r>
      <w:r w:rsidR="00362D4B">
        <w:rPr>
          <w:szCs w:val="22"/>
        </w:rPr>
        <w:t>9</w:t>
      </w:r>
      <w:r w:rsidR="005E1031">
        <w:rPr>
          <w:szCs w:val="22"/>
        </w:rPr>
        <w:t>.30</w:t>
      </w:r>
      <w:r w:rsidR="005E1031">
        <w:rPr>
          <w:szCs w:val="22"/>
        </w:rPr>
        <w:tab/>
      </w:r>
      <w:r w:rsidR="00D31749">
        <w:rPr>
          <w:b/>
          <w:szCs w:val="22"/>
        </w:rPr>
        <w:t xml:space="preserve">Getting to </w:t>
      </w:r>
      <w:r w:rsidR="003426B9">
        <w:rPr>
          <w:b/>
          <w:szCs w:val="22"/>
        </w:rPr>
        <w:t>K</w:t>
      </w:r>
      <w:r w:rsidR="00FA144F">
        <w:rPr>
          <w:b/>
          <w:szCs w:val="22"/>
        </w:rPr>
        <w:t>now O</w:t>
      </w:r>
      <w:r w:rsidR="00D31749">
        <w:rPr>
          <w:b/>
          <w:szCs w:val="22"/>
        </w:rPr>
        <w:t xml:space="preserve">ne </w:t>
      </w:r>
      <w:r w:rsidR="003426B9">
        <w:rPr>
          <w:b/>
          <w:szCs w:val="22"/>
        </w:rPr>
        <w:t>Another – Introductions and E</w:t>
      </w:r>
      <w:r w:rsidR="005E1031" w:rsidRPr="001C58C9">
        <w:rPr>
          <w:b/>
          <w:szCs w:val="22"/>
        </w:rPr>
        <w:t>xpectations</w:t>
      </w:r>
    </w:p>
    <w:p w:rsidR="004959C5" w:rsidRPr="005C3752" w:rsidRDefault="004959C5" w:rsidP="008F3B4E">
      <w:pPr>
        <w:tabs>
          <w:tab w:val="left" w:pos="3600"/>
        </w:tabs>
        <w:ind w:left="3600" w:hanging="3600"/>
        <w:rPr>
          <w:szCs w:val="22"/>
        </w:rPr>
      </w:pPr>
    </w:p>
    <w:p w:rsidR="005D6380" w:rsidRDefault="005D6380" w:rsidP="00864256">
      <w:pPr>
        <w:tabs>
          <w:tab w:val="left" w:pos="3600"/>
          <w:tab w:val="left" w:pos="5220"/>
        </w:tabs>
        <w:ind w:left="3600"/>
        <w:rPr>
          <w:szCs w:val="22"/>
        </w:rPr>
      </w:pPr>
      <w:r>
        <w:rPr>
          <w:szCs w:val="22"/>
        </w:rPr>
        <w:t>Facilitators</w:t>
      </w:r>
      <w:r w:rsidR="004959C5" w:rsidRPr="00941C8E">
        <w:rPr>
          <w:szCs w:val="22"/>
        </w:rPr>
        <w:t xml:space="preserve">:  </w:t>
      </w:r>
      <w:r w:rsidR="002C0135">
        <w:rPr>
          <w:szCs w:val="22"/>
        </w:rPr>
        <w:tab/>
      </w:r>
      <w:r w:rsidR="00CF1438" w:rsidRPr="00CF1438">
        <w:rPr>
          <w:szCs w:val="22"/>
        </w:rPr>
        <w:t xml:space="preserve">Mr. Mark </w:t>
      </w:r>
      <w:proofErr w:type="spellStart"/>
      <w:r w:rsidR="00CF1438" w:rsidRPr="00CF1438">
        <w:rPr>
          <w:szCs w:val="22"/>
        </w:rPr>
        <w:t>Schaan</w:t>
      </w:r>
      <w:proofErr w:type="spellEnd"/>
    </w:p>
    <w:p w:rsidR="002C0135" w:rsidRDefault="002C0135" w:rsidP="003426B9">
      <w:pPr>
        <w:tabs>
          <w:tab w:val="left" w:pos="3600"/>
        </w:tabs>
        <w:rPr>
          <w:szCs w:val="22"/>
        </w:rPr>
      </w:pPr>
    </w:p>
    <w:p w:rsidR="004959C5" w:rsidRPr="00941C8E" w:rsidRDefault="00A31918" w:rsidP="00864256">
      <w:pPr>
        <w:tabs>
          <w:tab w:val="left" w:pos="3600"/>
        </w:tabs>
        <w:ind w:left="3600" w:firstLine="1620"/>
        <w:rPr>
          <w:szCs w:val="22"/>
        </w:rPr>
      </w:pPr>
      <w:r>
        <w:rPr>
          <w:szCs w:val="22"/>
        </w:rPr>
        <w:t>Mr. Wend Wendland</w:t>
      </w:r>
    </w:p>
    <w:p w:rsidR="005E1031" w:rsidRDefault="005E1031" w:rsidP="005E1031">
      <w:pPr>
        <w:tabs>
          <w:tab w:val="left" w:pos="3600"/>
        </w:tabs>
      </w:pPr>
    </w:p>
    <w:p w:rsidR="00800616" w:rsidRDefault="00800616" w:rsidP="00800616">
      <w:pPr>
        <w:tabs>
          <w:tab w:val="left" w:pos="3600"/>
        </w:tabs>
        <w:ind w:left="3600" w:hanging="3600"/>
        <w:rPr>
          <w:szCs w:val="22"/>
        </w:rPr>
      </w:pPr>
      <w:r>
        <w:rPr>
          <w:szCs w:val="22"/>
        </w:rPr>
        <w:t>9.30</w:t>
      </w:r>
      <w:r w:rsidRPr="002E7B6F">
        <w:rPr>
          <w:szCs w:val="22"/>
        </w:rPr>
        <w:t xml:space="preserve"> – </w:t>
      </w:r>
      <w:r>
        <w:rPr>
          <w:szCs w:val="22"/>
        </w:rPr>
        <w:t>10</w:t>
      </w:r>
      <w:r w:rsidRPr="002E7B6F">
        <w:rPr>
          <w:szCs w:val="22"/>
        </w:rPr>
        <w:t>.</w:t>
      </w:r>
      <w:r>
        <w:rPr>
          <w:szCs w:val="22"/>
        </w:rPr>
        <w:t>30</w:t>
      </w:r>
      <w:r>
        <w:rPr>
          <w:szCs w:val="22"/>
        </w:rPr>
        <w:tab/>
      </w:r>
      <w:r w:rsidRPr="002E7B6F">
        <w:rPr>
          <w:b/>
          <w:szCs w:val="22"/>
        </w:rPr>
        <w:t xml:space="preserve">Topic </w:t>
      </w:r>
      <w:r>
        <w:rPr>
          <w:b/>
          <w:szCs w:val="22"/>
        </w:rPr>
        <w:t>1</w:t>
      </w:r>
      <w:r w:rsidRPr="002E7B6F">
        <w:rPr>
          <w:b/>
          <w:szCs w:val="22"/>
        </w:rPr>
        <w:t xml:space="preserve">:  </w:t>
      </w:r>
      <w:r w:rsidR="003426B9">
        <w:rPr>
          <w:b/>
          <w:szCs w:val="22"/>
        </w:rPr>
        <w:t>IP, TK and TCEs - A</w:t>
      </w:r>
      <w:r>
        <w:rPr>
          <w:b/>
          <w:szCs w:val="22"/>
        </w:rPr>
        <w:t xml:space="preserve">n </w:t>
      </w:r>
      <w:r w:rsidR="003426B9">
        <w:rPr>
          <w:b/>
          <w:szCs w:val="22"/>
        </w:rPr>
        <w:t>O</w:t>
      </w:r>
      <w:r>
        <w:rPr>
          <w:b/>
          <w:szCs w:val="22"/>
        </w:rPr>
        <w:t xml:space="preserve">verview of </w:t>
      </w:r>
      <w:r w:rsidR="003426B9">
        <w:rPr>
          <w:b/>
          <w:szCs w:val="22"/>
        </w:rPr>
        <w:t>P</w:t>
      </w:r>
      <w:r>
        <w:rPr>
          <w:b/>
          <w:szCs w:val="22"/>
        </w:rPr>
        <w:t xml:space="preserve">olicy and </w:t>
      </w:r>
      <w:r w:rsidR="003426B9">
        <w:rPr>
          <w:b/>
          <w:szCs w:val="22"/>
        </w:rPr>
        <w:t>L</w:t>
      </w:r>
      <w:r>
        <w:rPr>
          <w:b/>
          <w:szCs w:val="22"/>
        </w:rPr>
        <w:t xml:space="preserve">egal </w:t>
      </w:r>
      <w:r w:rsidR="003426B9">
        <w:rPr>
          <w:b/>
          <w:szCs w:val="22"/>
        </w:rPr>
        <w:t>I</w:t>
      </w:r>
      <w:r>
        <w:rPr>
          <w:b/>
          <w:szCs w:val="22"/>
        </w:rPr>
        <w:t xml:space="preserve">ssues from an IP </w:t>
      </w:r>
      <w:r w:rsidR="00FA144F">
        <w:rPr>
          <w:b/>
          <w:szCs w:val="22"/>
        </w:rPr>
        <w:t>P</w:t>
      </w:r>
      <w:r>
        <w:rPr>
          <w:b/>
          <w:szCs w:val="22"/>
        </w:rPr>
        <w:t xml:space="preserve">erspective </w:t>
      </w:r>
    </w:p>
    <w:p w:rsidR="00800616" w:rsidRDefault="00800616" w:rsidP="00DA6B01">
      <w:pPr>
        <w:tabs>
          <w:tab w:val="left" w:pos="5040"/>
        </w:tabs>
        <w:rPr>
          <w:szCs w:val="22"/>
        </w:rPr>
      </w:pPr>
    </w:p>
    <w:p w:rsidR="00800616" w:rsidRDefault="00800616" w:rsidP="00864256">
      <w:pPr>
        <w:tabs>
          <w:tab w:val="left" w:pos="5220"/>
        </w:tabs>
        <w:ind w:left="3317" w:firstLine="283"/>
        <w:rPr>
          <w:szCs w:val="22"/>
        </w:rPr>
      </w:pPr>
      <w:r>
        <w:rPr>
          <w:szCs w:val="22"/>
        </w:rPr>
        <w:t xml:space="preserve">Presentation: </w:t>
      </w:r>
      <w:r>
        <w:rPr>
          <w:szCs w:val="22"/>
        </w:rPr>
        <w:tab/>
        <w:t xml:space="preserve">Ms. Daphne </w:t>
      </w:r>
      <w:proofErr w:type="spellStart"/>
      <w:r>
        <w:rPr>
          <w:szCs w:val="22"/>
        </w:rPr>
        <w:t>Zografos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Johnsson</w:t>
      </w:r>
      <w:proofErr w:type="spellEnd"/>
    </w:p>
    <w:p w:rsidR="00800616" w:rsidRDefault="00800616" w:rsidP="00800616">
      <w:pPr>
        <w:rPr>
          <w:szCs w:val="22"/>
        </w:rPr>
      </w:pPr>
    </w:p>
    <w:p w:rsidR="00800616" w:rsidRDefault="00800616" w:rsidP="00800616">
      <w:pPr>
        <w:ind w:left="3033" w:firstLine="567"/>
        <w:rPr>
          <w:szCs w:val="22"/>
        </w:rPr>
      </w:pPr>
      <w:r w:rsidRPr="002E7B6F">
        <w:rPr>
          <w:szCs w:val="22"/>
        </w:rPr>
        <w:t>Discussion</w:t>
      </w:r>
    </w:p>
    <w:p w:rsidR="00800616" w:rsidRDefault="00800616" w:rsidP="00800616">
      <w:pPr>
        <w:ind w:left="3033" w:firstLine="567"/>
        <w:rPr>
          <w:szCs w:val="22"/>
        </w:rPr>
      </w:pPr>
    </w:p>
    <w:p w:rsidR="005E1031" w:rsidRDefault="007A7E4B" w:rsidP="005E1031">
      <w:pPr>
        <w:tabs>
          <w:tab w:val="left" w:pos="3600"/>
        </w:tabs>
        <w:rPr>
          <w:szCs w:val="22"/>
        </w:rPr>
      </w:pPr>
      <w:r>
        <w:rPr>
          <w:szCs w:val="22"/>
        </w:rPr>
        <w:t>1</w:t>
      </w:r>
      <w:r w:rsidR="00EC06B7">
        <w:rPr>
          <w:szCs w:val="22"/>
        </w:rPr>
        <w:t>0</w:t>
      </w:r>
      <w:r w:rsidR="005E1031" w:rsidRPr="002E7B6F">
        <w:rPr>
          <w:szCs w:val="22"/>
        </w:rPr>
        <w:t>.</w:t>
      </w:r>
      <w:r w:rsidR="005E1031">
        <w:rPr>
          <w:szCs w:val="22"/>
        </w:rPr>
        <w:t xml:space="preserve">30 </w:t>
      </w:r>
      <w:r w:rsidR="005E1031" w:rsidRPr="002E7B6F">
        <w:rPr>
          <w:szCs w:val="22"/>
        </w:rPr>
        <w:t>– 1</w:t>
      </w:r>
      <w:r w:rsidR="007B4033">
        <w:rPr>
          <w:szCs w:val="22"/>
        </w:rPr>
        <w:t>0</w:t>
      </w:r>
      <w:r w:rsidR="005E1031" w:rsidRPr="002E7B6F">
        <w:rPr>
          <w:szCs w:val="22"/>
        </w:rPr>
        <w:t>.</w:t>
      </w:r>
      <w:r w:rsidR="007B4033">
        <w:rPr>
          <w:szCs w:val="22"/>
        </w:rPr>
        <w:t>45</w:t>
      </w:r>
      <w:r w:rsidR="005E1031">
        <w:rPr>
          <w:szCs w:val="22"/>
        </w:rPr>
        <w:tab/>
      </w:r>
      <w:r w:rsidR="003426B9">
        <w:rPr>
          <w:szCs w:val="22"/>
        </w:rPr>
        <w:t>Coffee B</w:t>
      </w:r>
      <w:r w:rsidR="005E1031" w:rsidRPr="00690EB2">
        <w:rPr>
          <w:szCs w:val="22"/>
        </w:rPr>
        <w:t>reak</w:t>
      </w:r>
    </w:p>
    <w:p w:rsidR="00A76368" w:rsidRDefault="00A76368" w:rsidP="00A76368">
      <w:pPr>
        <w:tabs>
          <w:tab w:val="left" w:pos="3600"/>
        </w:tabs>
        <w:rPr>
          <w:szCs w:val="22"/>
        </w:rPr>
      </w:pPr>
    </w:p>
    <w:p w:rsidR="004B1EF4" w:rsidRDefault="004B1EF4" w:rsidP="004B1EF4">
      <w:pPr>
        <w:tabs>
          <w:tab w:val="left" w:pos="3600"/>
        </w:tabs>
        <w:ind w:left="3600" w:hanging="3600"/>
        <w:rPr>
          <w:szCs w:val="22"/>
        </w:rPr>
      </w:pPr>
      <w:r w:rsidRPr="002E7B6F">
        <w:rPr>
          <w:szCs w:val="22"/>
        </w:rPr>
        <w:t>1</w:t>
      </w:r>
      <w:r w:rsidR="00800616">
        <w:rPr>
          <w:szCs w:val="22"/>
        </w:rPr>
        <w:t>0</w:t>
      </w:r>
      <w:r w:rsidRPr="002E7B6F">
        <w:rPr>
          <w:szCs w:val="22"/>
        </w:rPr>
        <w:t>.</w:t>
      </w:r>
      <w:r w:rsidR="00800616">
        <w:rPr>
          <w:szCs w:val="22"/>
        </w:rPr>
        <w:t>45</w:t>
      </w:r>
      <w:r w:rsidRPr="002E7B6F">
        <w:rPr>
          <w:szCs w:val="22"/>
        </w:rPr>
        <w:t xml:space="preserve"> – </w:t>
      </w:r>
      <w:r w:rsidR="00800616">
        <w:rPr>
          <w:szCs w:val="22"/>
        </w:rPr>
        <w:t>12</w:t>
      </w:r>
      <w:r w:rsidRPr="002E7B6F">
        <w:rPr>
          <w:szCs w:val="22"/>
        </w:rPr>
        <w:t>.</w:t>
      </w:r>
      <w:r w:rsidR="00800616">
        <w:rPr>
          <w:szCs w:val="22"/>
        </w:rPr>
        <w:t>0</w:t>
      </w:r>
      <w:r w:rsidR="008D4C34">
        <w:rPr>
          <w:szCs w:val="22"/>
        </w:rPr>
        <w:t>0</w:t>
      </w:r>
      <w:r>
        <w:rPr>
          <w:szCs w:val="22"/>
        </w:rPr>
        <w:tab/>
      </w:r>
      <w:r w:rsidRPr="002E7B6F">
        <w:rPr>
          <w:b/>
          <w:szCs w:val="22"/>
        </w:rPr>
        <w:t xml:space="preserve">Topic </w:t>
      </w:r>
      <w:r>
        <w:rPr>
          <w:b/>
          <w:szCs w:val="22"/>
        </w:rPr>
        <w:t>2</w:t>
      </w:r>
      <w:r w:rsidRPr="002E7B6F">
        <w:rPr>
          <w:b/>
          <w:szCs w:val="22"/>
        </w:rPr>
        <w:t xml:space="preserve">:  </w:t>
      </w:r>
      <w:r w:rsidR="00AE5DAF">
        <w:rPr>
          <w:b/>
          <w:szCs w:val="22"/>
        </w:rPr>
        <w:t>Available IP T</w:t>
      </w:r>
      <w:r>
        <w:rPr>
          <w:b/>
          <w:szCs w:val="22"/>
        </w:rPr>
        <w:t>ools to</w:t>
      </w:r>
      <w:r w:rsidR="00A1526C">
        <w:rPr>
          <w:b/>
          <w:szCs w:val="22"/>
        </w:rPr>
        <w:t xml:space="preserve"> P</w:t>
      </w:r>
      <w:r>
        <w:rPr>
          <w:b/>
          <w:szCs w:val="22"/>
        </w:rPr>
        <w:t>rotect TK and TCEs</w:t>
      </w:r>
    </w:p>
    <w:p w:rsidR="00685AAC" w:rsidRDefault="00685AAC" w:rsidP="00DA6B01">
      <w:pPr>
        <w:tabs>
          <w:tab w:val="left" w:pos="5040"/>
        </w:tabs>
        <w:rPr>
          <w:szCs w:val="22"/>
        </w:rPr>
      </w:pPr>
    </w:p>
    <w:p w:rsidR="004B1EF4" w:rsidRDefault="002C0135" w:rsidP="00CF1438">
      <w:pPr>
        <w:tabs>
          <w:tab w:val="left" w:pos="5040"/>
        </w:tabs>
        <w:ind w:left="5040" w:hanging="1440"/>
        <w:rPr>
          <w:szCs w:val="22"/>
        </w:rPr>
      </w:pPr>
      <w:r>
        <w:rPr>
          <w:szCs w:val="22"/>
        </w:rPr>
        <w:t>Presentation:</w:t>
      </w:r>
      <w:r>
        <w:rPr>
          <w:szCs w:val="22"/>
        </w:rPr>
        <w:tab/>
      </w:r>
      <w:r>
        <w:rPr>
          <w:szCs w:val="22"/>
        </w:rPr>
        <w:tab/>
      </w:r>
      <w:r w:rsidR="00CF1438">
        <w:rPr>
          <w:szCs w:val="22"/>
          <w:lang w:val="it-IT"/>
        </w:rPr>
        <w:t xml:space="preserve">Mr. Jeffrey Orser, </w:t>
      </w:r>
      <w:r w:rsidR="00CF1438" w:rsidRPr="00CF1438">
        <w:rPr>
          <w:szCs w:val="22"/>
          <w:lang w:val="it-IT"/>
        </w:rPr>
        <w:t xml:space="preserve">Director, </w:t>
      </w:r>
      <w:r w:rsidR="00CE675B">
        <w:rPr>
          <w:szCs w:val="22"/>
          <w:lang w:val="it-IT"/>
        </w:rPr>
        <w:t xml:space="preserve">Services to </w:t>
      </w:r>
      <w:r w:rsidR="00CF1438" w:rsidRPr="00CF1438">
        <w:rPr>
          <w:szCs w:val="22"/>
          <w:lang w:val="it-IT"/>
        </w:rPr>
        <w:t>Business, Canadian Intellectual Property Office</w:t>
      </w:r>
    </w:p>
    <w:p w:rsidR="004B1EF4" w:rsidRDefault="004B1EF4" w:rsidP="004B1EF4">
      <w:pPr>
        <w:rPr>
          <w:szCs w:val="22"/>
        </w:rPr>
      </w:pPr>
    </w:p>
    <w:p w:rsidR="004B1EF4" w:rsidRDefault="004B1EF4" w:rsidP="004B1EF4">
      <w:pPr>
        <w:ind w:left="3033" w:firstLine="567"/>
        <w:rPr>
          <w:szCs w:val="22"/>
        </w:rPr>
      </w:pPr>
      <w:r w:rsidRPr="002E7B6F">
        <w:rPr>
          <w:szCs w:val="22"/>
        </w:rPr>
        <w:t>Discussion</w:t>
      </w:r>
    </w:p>
    <w:p w:rsidR="00800616" w:rsidRDefault="00800616" w:rsidP="004B1EF4">
      <w:pPr>
        <w:ind w:left="3033" w:firstLine="567"/>
        <w:rPr>
          <w:szCs w:val="22"/>
        </w:rPr>
      </w:pPr>
    </w:p>
    <w:p w:rsidR="00800616" w:rsidRDefault="00800616" w:rsidP="00800616">
      <w:pPr>
        <w:tabs>
          <w:tab w:val="left" w:pos="3600"/>
        </w:tabs>
        <w:rPr>
          <w:szCs w:val="22"/>
        </w:rPr>
      </w:pPr>
      <w:r>
        <w:rPr>
          <w:szCs w:val="22"/>
        </w:rPr>
        <w:t xml:space="preserve">12.00 – 13.30 </w:t>
      </w:r>
      <w:r>
        <w:rPr>
          <w:szCs w:val="22"/>
        </w:rPr>
        <w:tab/>
        <w:t xml:space="preserve">Lunch </w:t>
      </w:r>
      <w:r w:rsidR="00A1526C">
        <w:rPr>
          <w:szCs w:val="22"/>
        </w:rPr>
        <w:t>B</w:t>
      </w:r>
      <w:r>
        <w:rPr>
          <w:szCs w:val="22"/>
        </w:rPr>
        <w:t xml:space="preserve">reak </w:t>
      </w:r>
    </w:p>
    <w:p w:rsidR="004B1EF4" w:rsidRDefault="004B1EF4" w:rsidP="00A76368">
      <w:pPr>
        <w:tabs>
          <w:tab w:val="left" w:pos="3600"/>
        </w:tabs>
        <w:rPr>
          <w:szCs w:val="22"/>
        </w:rPr>
      </w:pPr>
    </w:p>
    <w:p w:rsidR="008D4C34" w:rsidRDefault="00800616" w:rsidP="007238B4">
      <w:pPr>
        <w:tabs>
          <w:tab w:val="left" w:pos="3600"/>
        </w:tabs>
        <w:ind w:left="3600" w:hanging="3600"/>
        <w:rPr>
          <w:b/>
          <w:szCs w:val="22"/>
        </w:rPr>
      </w:pPr>
      <w:r>
        <w:rPr>
          <w:szCs w:val="22"/>
        </w:rPr>
        <w:t>13</w:t>
      </w:r>
      <w:r w:rsidR="008D4C34">
        <w:rPr>
          <w:szCs w:val="22"/>
        </w:rPr>
        <w:t>.30 – 15.</w:t>
      </w:r>
      <w:r>
        <w:rPr>
          <w:szCs w:val="22"/>
        </w:rPr>
        <w:t>15</w:t>
      </w:r>
      <w:r w:rsidR="008D4C34">
        <w:rPr>
          <w:szCs w:val="22"/>
        </w:rPr>
        <w:tab/>
      </w:r>
      <w:r w:rsidR="00EA0C46">
        <w:rPr>
          <w:b/>
          <w:szCs w:val="22"/>
        </w:rPr>
        <w:t>Group Work:  Case S</w:t>
      </w:r>
      <w:r>
        <w:rPr>
          <w:b/>
          <w:szCs w:val="22"/>
        </w:rPr>
        <w:t>tudy</w:t>
      </w:r>
      <w:r w:rsidR="00EA0C46">
        <w:rPr>
          <w:b/>
          <w:szCs w:val="22"/>
        </w:rPr>
        <w:t xml:space="preserve"> 1:  C</w:t>
      </w:r>
      <w:r w:rsidR="008D4C34" w:rsidRPr="008D4C34">
        <w:rPr>
          <w:b/>
          <w:szCs w:val="22"/>
        </w:rPr>
        <w:t>opyright</w:t>
      </w:r>
    </w:p>
    <w:p w:rsidR="008D4C34" w:rsidRDefault="008D4C34" w:rsidP="00A76368">
      <w:pPr>
        <w:tabs>
          <w:tab w:val="left" w:pos="3600"/>
        </w:tabs>
        <w:rPr>
          <w:b/>
          <w:szCs w:val="22"/>
        </w:rPr>
      </w:pPr>
    </w:p>
    <w:p w:rsidR="007C4A9D" w:rsidRDefault="007C4A9D" w:rsidP="00864256">
      <w:pPr>
        <w:tabs>
          <w:tab w:val="left" w:pos="3600"/>
          <w:tab w:val="left" w:pos="5220"/>
        </w:tabs>
        <w:ind w:left="3600"/>
        <w:rPr>
          <w:szCs w:val="22"/>
        </w:rPr>
      </w:pPr>
      <w:r w:rsidRPr="007C4A9D">
        <w:rPr>
          <w:szCs w:val="22"/>
        </w:rPr>
        <w:t xml:space="preserve">Facilitators: </w:t>
      </w:r>
      <w:r w:rsidRPr="007C4A9D">
        <w:rPr>
          <w:szCs w:val="22"/>
        </w:rPr>
        <w:tab/>
        <w:t xml:space="preserve">Mr. </w:t>
      </w:r>
      <w:r w:rsidR="00DA6B01">
        <w:rPr>
          <w:szCs w:val="22"/>
        </w:rPr>
        <w:t xml:space="preserve">Mark </w:t>
      </w:r>
      <w:proofErr w:type="spellStart"/>
      <w:r w:rsidR="00DA6B01">
        <w:rPr>
          <w:szCs w:val="22"/>
        </w:rPr>
        <w:t>Schaan</w:t>
      </w:r>
      <w:proofErr w:type="spellEnd"/>
    </w:p>
    <w:p w:rsidR="007C4A9D" w:rsidRPr="007C4A9D" w:rsidRDefault="007C4A9D" w:rsidP="00A76368">
      <w:pPr>
        <w:tabs>
          <w:tab w:val="left" w:pos="3600"/>
        </w:tabs>
        <w:rPr>
          <w:szCs w:val="22"/>
        </w:rPr>
      </w:pPr>
    </w:p>
    <w:p w:rsidR="00800616" w:rsidRDefault="007C4A9D" w:rsidP="00864256">
      <w:pPr>
        <w:tabs>
          <w:tab w:val="left" w:pos="3600"/>
        </w:tabs>
        <w:ind w:left="5220"/>
        <w:rPr>
          <w:szCs w:val="22"/>
        </w:rPr>
      </w:pPr>
      <w:r w:rsidRPr="007C4A9D">
        <w:rPr>
          <w:szCs w:val="22"/>
        </w:rPr>
        <w:t xml:space="preserve">Ms. Daphne </w:t>
      </w:r>
      <w:proofErr w:type="spellStart"/>
      <w:r w:rsidRPr="007C4A9D">
        <w:rPr>
          <w:szCs w:val="22"/>
        </w:rPr>
        <w:t>Zografos</w:t>
      </w:r>
      <w:proofErr w:type="spellEnd"/>
      <w:r w:rsidRPr="007C4A9D">
        <w:rPr>
          <w:szCs w:val="22"/>
        </w:rPr>
        <w:t xml:space="preserve"> </w:t>
      </w:r>
      <w:proofErr w:type="spellStart"/>
      <w:r w:rsidRPr="007C4A9D">
        <w:rPr>
          <w:szCs w:val="22"/>
        </w:rPr>
        <w:t>Johnsson</w:t>
      </w:r>
      <w:proofErr w:type="spellEnd"/>
    </w:p>
    <w:p w:rsidR="000E2874" w:rsidRPr="007C4A9D" w:rsidRDefault="000E2874" w:rsidP="00A76368">
      <w:pPr>
        <w:tabs>
          <w:tab w:val="left" w:pos="3600"/>
        </w:tabs>
        <w:rPr>
          <w:szCs w:val="22"/>
        </w:rPr>
      </w:pPr>
    </w:p>
    <w:p w:rsidR="00800616" w:rsidRPr="00800616" w:rsidRDefault="000E2874" w:rsidP="00527515">
      <w:pPr>
        <w:tabs>
          <w:tab w:val="left" w:pos="3600"/>
        </w:tabs>
        <w:ind w:left="3600"/>
        <w:rPr>
          <w:szCs w:val="22"/>
        </w:rPr>
      </w:pPr>
      <w:r>
        <w:rPr>
          <w:szCs w:val="22"/>
        </w:rPr>
        <w:t>Reports from the G</w:t>
      </w:r>
      <w:r w:rsidR="00800616" w:rsidRPr="00800616">
        <w:rPr>
          <w:szCs w:val="22"/>
        </w:rPr>
        <w:t xml:space="preserve">roups </w:t>
      </w:r>
    </w:p>
    <w:p w:rsidR="00800616" w:rsidRPr="00800616" w:rsidRDefault="00800616" w:rsidP="00527515">
      <w:pPr>
        <w:tabs>
          <w:tab w:val="left" w:pos="3600"/>
        </w:tabs>
        <w:ind w:left="3600"/>
        <w:rPr>
          <w:szCs w:val="22"/>
        </w:rPr>
      </w:pPr>
    </w:p>
    <w:p w:rsidR="00800616" w:rsidRPr="00800616" w:rsidRDefault="000E2874" w:rsidP="00527515">
      <w:pPr>
        <w:tabs>
          <w:tab w:val="left" w:pos="3600"/>
        </w:tabs>
        <w:ind w:left="3600"/>
        <w:rPr>
          <w:szCs w:val="22"/>
        </w:rPr>
      </w:pPr>
      <w:r>
        <w:rPr>
          <w:szCs w:val="22"/>
        </w:rPr>
        <w:t>General D</w:t>
      </w:r>
      <w:r w:rsidR="00800616" w:rsidRPr="00800616">
        <w:rPr>
          <w:szCs w:val="22"/>
        </w:rPr>
        <w:t xml:space="preserve">iscussion </w:t>
      </w:r>
    </w:p>
    <w:p w:rsidR="00800616" w:rsidRPr="00527515" w:rsidRDefault="00800616" w:rsidP="00A76368">
      <w:pPr>
        <w:tabs>
          <w:tab w:val="left" w:pos="3600"/>
        </w:tabs>
        <w:rPr>
          <w:szCs w:val="22"/>
        </w:rPr>
      </w:pPr>
    </w:p>
    <w:p w:rsidR="008D4C34" w:rsidRDefault="00800616" w:rsidP="00A76368">
      <w:pPr>
        <w:tabs>
          <w:tab w:val="left" w:pos="3600"/>
        </w:tabs>
        <w:rPr>
          <w:szCs w:val="22"/>
        </w:rPr>
      </w:pPr>
      <w:r>
        <w:rPr>
          <w:szCs w:val="22"/>
        </w:rPr>
        <w:t>15.15 – 15.30</w:t>
      </w:r>
      <w:r>
        <w:rPr>
          <w:szCs w:val="22"/>
        </w:rPr>
        <w:tab/>
        <w:t>C</w:t>
      </w:r>
      <w:r w:rsidR="000E2874">
        <w:rPr>
          <w:szCs w:val="22"/>
        </w:rPr>
        <w:t>offee B</w:t>
      </w:r>
      <w:r w:rsidR="008D4C34">
        <w:rPr>
          <w:szCs w:val="22"/>
        </w:rPr>
        <w:t>reak</w:t>
      </w:r>
    </w:p>
    <w:p w:rsidR="008D4C34" w:rsidRDefault="008D4C34" w:rsidP="00A76368">
      <w:pPr>
        <w:tabs>
          <w:tab w:val="left" w:pos="3600"/>
        </w:tabs>
        <w:rPr>
          <w:szCs w:val="22"/>
        </w:rPr>
      </w:pPr>
    </w:p>
    <w:p w:rsidR="008D4C34" w:rsidRDefault="008D4C34" w:rsidP="007238B4">
      <w:pPr>
        <w:tabs>
          <w:tab w:val="left" w:pos="3600"/>
        </w:tabs>
        <w:ind w:left="3600" w:hanging="3600"/>
        <w:rPr>
          <w:b/>
          <w:szCs w:val="22"/>
        </w:rPr>
      </w:pPr>
      <w:r>
        <w:rPr>
          <w:szCs w:val="22"/>
        </w:rPr>
        <w:t>15.</w:t>
      </w:r>
      <w:r w:rsidR="00800616">
        <w:rPr>
          <w:szCs w:val="22"/>
        </w:rPr>
        <w:t>30</w:t>
      </w:r>
      <w:r>
        <w:rPr>
          <w:szCs w:val="22"/>
        </w:rPr>
        <w:t xml:space="preserve"> – 16.45</w:t>
      </w:r>
      <w:r>
        <w:rPr>
          <w:szCs w:val="22"/>
        </w:rPr>
        <w:tab/>
      </w:r>
      <w:r w:rsidR="007238B4">
        <w:rPr>
          <w:b/>
          <w:szCs w:val="22"/>
        </w:rPr>
        <w:t xml:space="preserve">Group </w:t>
      </w:r>
      <w:r w:rsidR="005F2143">
        <w:rPr>
          <w:b/>
          <w:szCs w:val="22"/>
        </w:rPr>
        <w:t>W</w:t>
      </w:r>
      <w:r w:rsidR="007238B4">
        <w:rPr>
          <w:b/>
          <w:szCs w:val="22"/>
        </w:rPr>
        <w:t xml:space="preserve">ork:  Case </w:t>
      </w:r>
      <w:r w:rsidR="001869F4">
        <w:rPr>
          <w:b/>
          <w:szCs w:val="22"/>
        </w:rPr>
        <w:t>S</w:t>
      </w:r>
      <w:r w:rsidR="005F2143">
        <w:rPr>
          <w:b/>
          <w:szCs w:val="22"/>
        </w:rPr>
        <w:t>tudy 2:  P</w:t>
      </w:r>
      <w:r w:rsidR="00800616">
        <w:rPr>
          <w:b/>
          <w:szCs w:val="22"/>
        </w:rPr>
        <w:t>atents</w:t>
      </w:r>
    </w:p>
    <w:p w:rsidR="00800616" w:rsidRPr="00527515" w:rsidRDefault="00800616" w:rsidP="007238B4">
      <w:pPr>
        <w:tabs>
          <w:tab w:val="left" w:pos="3600"/>
        </w:tabs>
        <w:ind w:left="3600" w:hanging="3600"/>
        <w:rPr>
          <w:szCs w:val="22"/>
        </w:rPr>
      </w:pPr>
    </w:p>
    <w:p w:rsidR="00800616" w:rsidRPr="00800616" w:rsidRDefault="00DA6B01" w:rsidP="00864256">
      <w:pPr>
        <w:tabs>
          <w:tab w:val="left" w:pos="5220"/>
        </w:tabs>
        <w:ind w:left="3600"/>
        <w:rPr>
          <w:szCs w:val="22"/>
        </w:rPr>
      </w:pPr>
      <w:r>
        <w:rPr>
          <w:szCs w:val="22"/>
        </w:rPr>
        <w:t xml:space="preserve">Facilitators: </w:t>
      </w:r>
      <w:r>
        <w:rPr>
          <w:szCs w:val="22"/>
        </w:rPr>
        <w:tab/>
        <w:t xml:space="preserve">Mr. Jeffrey </w:t>
      </w:r>
      <w:proofErr w:type="spellStart"/>
      <w:r>
        <w:rPr>
          <w:szCs w:val="22"/>
        </w:rPr>
        <w:t>Orser</w:t>
      </w:r>
      <w:proofErr w:type="spellEnd"/>
    </w:p>
    <w:p w:rsidR="00800616" w:rsidRPr="00800616" w:rsidRDefault="00800616" w:rsidP="00800616">
      <w:pPr>
        <w:tabs>
          <w:tab w:val="left" w:pos="3600"/>
        </w:tabs>
        <w:rPr>
          <w:szCs w:val="22"/>
        </w:rPr>
      </w:pPr>
    </w:p>
    <w:p w:rsidR="00751BF1" w:rsidRPr="007238B4" w:rsidRDefault="00DA6B01" w:rsidP="00864256">
      <w:pPr>
        <w:tabs>
          <w:tab w:val="left" w:pos="3600"/>
        </w:tabs>
        <w:ind w:left="5220"/>
        <w:rPr>
          <w:szCs w:val="22"/>
        </w:rPr>
      </w:pPr>
      <w:r>
        <w:rPr>
          <w:szCs w:val="22"/>
        </w:rPr>
        <w:t>Mr</w:t>
      </w:r>
      <w:r w:rsidR="00800616" w:rsidRPr="00800616">
        <w:rPr>
          <w:szCs w:val="22"/>
        </w:rPr>
        <w:t xml:space="preserve">. </w:t>
      </w:r>
      <w:r>
        <w:rPr>
          <w:szCs w:val="22"/>
        </w:rPr>
        <w:t>Wend Wendland</w:t>
      </w:r>
    </w:p>
    <w:p w:rsidR="00800616" w:rsidRPr="00527515" w:rsidRDefault="00800616" w:rsidP="00A76368">
      <w:pPr>
        <w:tabs>
          <w:tab w:val="left" w:pos="3600"/>
        </w:tabs>
        <w:rPr>
          <w:szCs w:val="22"/>
        </w:rPr>
      </w:pPr>
    </w:p>
    <w:p w:rsidR="00751BF1" w:rsidRDefault="005F2143" w:rsidP="00527515">
      <w:pPr>
        <w:tabs>
          <w:tab w:val="left" w:pos="3600"/>
        </w:tabs>
        <w:ind w:left="3600"/>
        <w:rPr>
          <w:szCs w:val="22"/>
        </w:rPr>
      </w:pPr>
      <w:r>
        <w:rPr>
          <w:szCs w:val="22"/>
        </w:rPr>
        <w:t>Reports from the G</w:t>
      </w:r>
      <w:r w:rsidR="007238B4">
        <w:rPr>
          <w:szCs w:val="22"/>
        </w:rPr>
        <w:t>roups</w:t>
      </w:r>
    </w:p>
    <w:p w:rsidR="007238B4" w:rsidRDefault="007238B4" w:rsidP="00527515">
      <w:pPr>
        <w:tabs>
          <w:tab w:val="left" w:pos="3600"/>
        </w:tabs>
        <w:ind w:left="3600"/>
        <w:rPr>
          <w:szCs w:val="22"/>
        </w:rPr>
      </w:pPr>
    </w:p>
    <w:p w:rsidR="007238B4" w:rsidRPr="00751BF1" w:rsidRDefault="007238B4" w:rsidP="00527515">
      <w:pPr>
        <w:tabs>
          <w:tab w:val="left" w:pos="3600"/>
        </w:tabs>
        <w:ind w:left="3600"/>
        <w:rPr>
          <w:szCs w:val="22"/>
        </w:rPr>
      </w:pPr>
      <w:r>
        <w:rPr>
          <w:szCs w:val="22"/>
        </w:rPr>
        <w:t xml:space="preserve">General </w:t>
      </w:r>
      <w:r w:rsidR="005F2143">
        <w:rPr>
          <w:szCs w:val="22"/>
        </w:rPr>
        <w:t>D</w:t>
      </w:r>
      <w:r>
        <w:rPr>
          <w:szCs w:val="22"/>
        </w:rPr>
        <w:t>iscussion</w:t>
      </w:r>
    </w:p>
    <w:p w:rsidR="00FD3FD8" w:rsidRDefault="00FD3FD8" w:rsidP="00FD3FD8">
      <w:pPr>
        <w:tabs>
          <w:tab w:val="left" w:pos="3600"/>
        </w:tabs>
        <w:rPr>
          <w:lang w:val="it-IT"/>
        </w:rPr>
      </w:pPr>
    </w:p>
    <w:p w:rsidR="00A502EC" w:rsidRDefault="00A502EC" w:rsidP="00FD3FD8">
      <w:pPr>
        <w:tabs>
          <w:tab w:val="left" w:pos="3600"/>
        </w:tabs>
        <w:rPr>
          <w:lang w:val="it-IT"/>
        </w:rPr>
      </w:pPr>
    </w:p>
    <w:p w:rsidR="00A502EC" w:rsidRDefault="00A502EC" w:rsidP="00FD3FD8">
      <w:pPr>
        <w:tabs>
          <w:tab w:val="left" w:pos="3600"/>
        </w:tabs>
        <w:rPr>
          <w:lang w:val="it-IT"/>
        </w:rPr>
      </w:pPr>
    </w:p>
    <w:p w:rsidR="00A502EC" w:rsidRDefault="00A502EC" w:rsidP="00FD3FD8">
      <w:pPr>
        <w:tabs>
          <w:tab w:val="left" w:pos="3600"/>
        </w:tabs>
        <w:rPr>
          <w:lang w:val="it-IT"/>
        </w:rPr>
      </w:pPr>
    </w:p>
    <w:p w:rsidR="00A502EC" w:rsidRPr="00305442" w:rsidRDefault="00A502EC" w:rsidP="00FD3FD8">
      <w:pPr>
        <w:tabs>
          <w:tab w:val="left" w:pos="3600"/>
        </w:tabs>
        <w:rPr>
          <w:lang w:val="it-IT"/>
        </w:rPr>
      </w:pPr>
    </w:p>
    <w:p w:rsidR="0043110E" w:rsidRDefault="005E1031" w:rsidP="00A533EA">
      <w:pPr>
        <w:tabs>
          <w:tab w:val="left" w:pos="3600"/>
        </w:tabs>
        <w:rPr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0D77B0" wp14:editId="5DB591D9">
                <wp:simplePos x="0" y="0"/>
                <wp:positionH relativeFrom="column">
                  <wp:posOffset>-692785</wp:posOffset>
                </wp:positionH>
                <wp:positionV relativeFrom="paragraph">
                  <wp:posOffset>10795</wp:posOffset>
                </wp:positionV>
                <wp:extent cx="317500" cy="63500"/>
                <wp:effectExtent l="0" t="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00" cy="63500"/>
                        </a:xfrm>
                        <a:prstGeom prst="rect">
                          <a:avLst/>
                        </a:prstGeom>
                        <a:solidFill>
                          <a:scrgbClr r="0" g="0" b="0">
                            <a:alpha val="0"/>
                          </a:scrgbClr>
                        </a:solidFill>
                        <a:ln w="6350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5E1031" w:rsidRDefault="005E1031" w:rsidP="005E10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D77B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4.55pt;margin-top:.85pt;width:25pt;height: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" fillcolor="black" strokeweight=".5pt">
                <v:fill opacity="0"/>
                <v:stroke opacity="0" joinstyle="round"/>
                <v:path arrowok="t"/>
                <v:textbox>
                  <w:txbxContent>
                    <w:p w:rsidR="005E1031" w:rsidRDefault="005E1031" w:rsidP="005E1031"/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915CA" wp14:editId="06B5A5B3">
                <wp:simplePos x="0" y="0"/>
                <wp:positionH relativeFrom="column">
                  <wp:posOffset>-692785</wp:posOffset>
                </wp:positionH>
                <wp:positionV relativeFrom="paragraph">
                  <wp:posOffset>10795</wp:posOffset>
                </wp:positionV>
                <wp:extent cx="317500" cy="152400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00" cy="152400"/>
                        </a:xfrm>
                        <a:prstGeom prst="rect">
                          <a:avLst/>
                        </a:prstGeom>
                        <a:solidFill>
                          <a:scrgbClr r="0" g="0" b="0">
                            <a:alpha val="0"/>
                          </a:scrgbClr>
                        </a:solidFill>
                        <a:ln w="6350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5E1031" w:rsidRPr="0098248D" w:rsidRDefault="005E1031" w:rsidP="005E1031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98248D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915CA" id="Text Box 3" o:spid="_x0000_s1027" type="#_x0000_t202" style="position:absolute;margin-left:-54.55pt;margin-top:.85pt;width: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" fillcolor="black" strokeweight=".5pt">
                <v:fill opacity="0"/>
                <v:stroke opacity="0" joinstyle="round"/>
                <v:path arrowok="t"/>
                <v:textbox style="mso-fit-shape-to-text:t" inset="0,0,0,0">
                  <w:txbxContent>
                    <w:p w:rsidR="005E1031" w:rsidRPr="0098248D" w:rsidRDefault="005E1031" w:rsidP="005E1031">
                      <w:pPr>
                        <w:jc w:val="right"/>
                        <w:rPr>
                          <w:sz w:val="20"/>
                        </w:rPr>
                      </w:pPr>
                      <w:r w:rsidRPr="0098248D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B1EF4">
        <w:rPr>
          <w:szCs w:val="22"/>
        </w:rPr>
        <w:t>16.</w:t>
      </w:r>
      <w:r w:rsidR="00800616">
        <w:rPr>
          <w:szCs w:val="22"/>
        </w:rPr>
        <w:t>45</w:t>
      </w:r>
      <w:r w:rsidR="004B1EF4">
        <w:rPr>
          <w:szCs w:val="22"/>
        </w:rPr>
        <w:t xml:space="preserve"> – 17.0</w:t>
      </w:r>
      <w:r w:rsidR="006E396D">
        <w:rPr>
          <w:szCs w:val="22"/>
        </w:rPr>
        <w:t xml:space="preserve">0 </w:t>
      </w:r>
      <w:r w:rsidR="006E396D">
        <w:rPr>
          <w:szCs w:val="22"/>
        </w:rPr>
        <w:tab/>
      </w:r>
      <w:r w:rsidR="0043110E" w:rsidRPr="00145A8D">
        <w:rPr>
          <w:b/>
          <w:szCs w:val="22"/>
        </w:rPr>
        <w:t xml:space="preserve">Wrap-up </w:t>
      </w:r>
      <w:r w:rsidR="005F2143">
        <w:rPr>
          <w:b/>
          <w:szCs w:val="22"/>
        </w:rPr>
        <w:t>of the D</w:t>
      </w:r>
      <w:r w:rsidR="008D4C34" w:rsidRPr="00145A8D">
        <w:rPr>
          <w:b/>
          <w:szCs w:val="22"/>
        </w:rPr>
        <w:t>ay</w:t>
      </w:r>
    </w:p>
    <w:p w:rsidR="007C4A9D" w:rsidRDefault="007C4A9D" w:rsidP="00A533EA">
      <w:pPr>
        <w:tabs>
          <w:tab w:val="left" w:pos="3600"/>
        </w:tabs>
        <w:rPr>
          <w:szCs w:val="22"/>
        </w:rPr>
      </w:pPr>
    </w:p>
    <w:p w:rsidR="007C4A9D" w:rsidRDefault="007C4A9D" w:rsidP="00864256">
      <w:pPr>
        <w:tabs>
          <w:tab w:val="left" w:pos="3600"/>
          <w:tab w:val="left" w:pos="5220"/>
        </w:tabs>
        <w:ind w:left="3600"/>
        <w:rPr>
          <w:szCs w:val="22"/>
        </w:rPr>
      </w:pPr>
      <w:r>
        <w:rPr>
          <w:szCs w:val="22"/>
        </w:rPr>
        <w:t xml:space="preserve">Facilitators: </w:t>
      </w:r>
      <w:r>
        <w:rPr>
          <w:szCs w:val="22"/>
        </w:rPr>
        <w:tab/>
        <w:t>Mr. Wend Wendland</w:t>
      </w:r>
    </w:p>
    <w:p w:rsidR="007C4A9D" w:rsidRDefault="007C4A9D" w:rsidP="00A533EA">
      <w:pPr>
        <w:tabs>
          <w:tab w:val="left" w:pos="3600"/>
        </w:tabs>
        <w:rPr>
          <w:szCs w:val="22"/>
        </w:rPr>
      </w:pPr>
    </w:p>
    <w:p w:rsidR="007C4A9D" w:rsidRDefault="005F2143" w:rsidP="00864256">
      <w:pPr>
        <w:tabs>
          <w:tab w:val="left" w:pos="3600"/>
        </w:tabs>
        <w:ind w:left="5220"/>
        <w:rPr>
          <w:szCs w:val="22"/>
        </w:rPr>
      </w:pPr>
      <w:r>
        <w:rPr>
          <w:szCs w:val="22"/>
        </w:rPr>
        <w:t>Ms. Rebecka Forsgren</w:t>
      </w:r>
    </w:p>
    <w:p w:rsidR="007C4A9D" w:rsidRDefault="007C4A9D" w:rsidP="00A533EA">
      <w:pPr>
        <w:tabs>
          <w:tab w:val="left" w:pos="3600"/>
        </w:tabs>
        <w:rPr>
          <w:szCs w:val="22"/>
        </w:rPr>
      </w:pPr>
    </w:p>
    <w:p w:rsidR="007C4A9D" w:rsidRDefault="005F2143" w:rsidP="007C4A9D">
      <w:pPr>
        <w:tabs>
          <w:tab w:val="left" w:pos="3600"/>
        </w:tabs>
        <w:ind w:left="3600" w:hanging="3600"/>
        <w:rPr>
          <w:szCs w:val="22"/>
        </w:rPr>
      </w:pPr>
      <w:r>
        <w:rPr>
          <w:szCs w:val="22"/>
        </w:rPr>
        <w:t xml:space="preserve">17.00 </w:t>
      </w:r>
      <w:r>
        <w:rPr>
          <w:szCs w:val="22"/>
        </w:rPr>
        <w:tab/>
        <w:t xml:space="preserve">End of </w:t>
      </w:r>
      <w:r w:rsidR="00AE5DAF">
        <w:rPr>
          <w:szCs w:val="22"/>
        </w:rPr>
        <w:t>Session</w:t>
      </w:r>
    </w:p>
    <w:p w:rsidR="007C4A9D" w:rsidRDefault="007C4A9D" w:rsidP="007C4A9D">
      <w:pPr>
        <w:tabs>
          <w:tab w:val="left" w:pos="3600"/>
        </w:tabs>
        <w:ind w:left="3600" w:hanging="3600"/>
        <w:rPr>
          <w:szCs w:val="22"/>
        </w:rPr>
      </w:pPr>
    </w:p>
    <w:p w:rsidR="007238B4" w:rsidRDefault="007C4A9D" w:rsidP="005E1031">
      <w:pPr>
        <w:tabs>
          <w:tab w:val="left" w:pos="3600"/>
        </w:tabs>
        <w:ind w:left="3600" w:hanging="3600"/>
        <w:rPr>
          <w:b/>
          <w:szCs w:val="22"/>
        </w:rPr>
      </w:pPr>
      <w:r>
        <w:rPr>
          <w:szCs w:val="22"/>
        </w:rPr>
        <w:t>17.</w:t>
      </w:r>
      <w:r w:rsidR="00CC4995">
        <w:rPr>
          <w:szCs w:val="22"/>
        </w:rPr>
        <w:t>0</w:t>
      </w:r>
      <w:r>
        <w:rPr>
          <w:szCs w:val="22"/>
        </w:rPr>
        <w:t>0</w:t>
      </w:r>
      <w:r w:rsidR="00CC4995">
        <w:rPr>
          <w:szCs w:val="22"/>
        </w:rPr>
        <w:t xml:space="preserve"> – 18.00</w:t>
      </w:r>
      <w:r w:rsidR="007238B4">
        <w:rPr>
          <w:szCs w:val="22"/>
        </w:rPr>
        <w:tab/>
      </w:r>
      <w:r w:rsidR="005F2143">
        <w:rPr>
          <w:b/>
          <w:szCs w:val="22"/>
        </w:rPr>
        <w:t>Country-level E</w:t>
      </w:r>
      <w:r w:rsidR="007238B4" w:rsidRPr="00145A8D">
        <w:rPr>
          <w:b/>
          <w:szCs w:val="22"/>
        </w:rPr>
        <w:t xml:space="preserve">xchanges [venue </w:t>
      </w:r>
      <w:proofErr w:type="spellStart"/>
      <w:proofErr w:type="gramStart"/>
      <w:r w:rsidR="007238B4" w:rsidRPr="00145A8D">
        <w:rPr>
          <w:b/>
          <w:szCs w:val="22"/>
        </w:rPr>
        <w:t>tbd</w:t>
      </w:r>
      <w:proofErr w:type="spellEnd"/>
      <w:proofErr w:type="gramEnd"/>
      <w:r w:rsidR="007238B4" w:rsidRPr="00145A8D">
        <w:rPr>
          <w:b/>
          <w:szCs w:val="22"/>
        </w:rPr>
        <w:t>]</w:t>
      </w:r>
    </w:p>
    <w:p w:rsidR="00CC4995" w:rsidRPr="00CC4995" w:rsidRDefault="00CC4995" w:rsidP="005E1031">
      <w:pPr>
        <w:tabs>
          <w:tab w:val="left" w:pos="3600"/>
        </w:tabs>
        <w:ind w:left="3600" w:hanging="3600"/>
        <w:rPr>
          <w:szCs w:val="22"/>
        </w:rPr>
      </w:pPr>
    </w:p>
    <w:p w:rsidR="00CC4995" w:rsidRPr="00CC4995" w:rsidRDefault="00CC4995" w:rsidP="005E1031">
      <w:pPr>
        <w:tabs>
          <w:tab w:val="left" w:pos="3600"/>
        </w:tabs>
        <w:ind w:left="3600" w:hanging="3600"/>
        <w:rPr>
          <w:szCs w:val="22"/>
        </w:rPr>
      </w:pPr>
      <w:r>
        <w:rPr>
          <w:szCs w:val="22"/>
        </w:rPr>
        <w:t>18.00 onward</w:t>
      </w:r>
      <w:r>
        <w:rPr>
          <w:szCs w:val="22"/>
        </w:rPr>
        <w:tab/>
      </w:r>
      <w:r w:rsidR="005F2143">
        <w:rPr>
          <w:b/>
          <w:szCs w:val="22"/>
        </w:rPr>
        <w:t>Cultural E</w:t>
      </w:r>
      <w:r w:rsidRPr="00CC4995">
        <w:rPr>
          <w:b/>
          <w:szCs w:val="22"/>
        </w:rPr>
        <w:t>vent hosted by the Government of Canada</w:t>
      </w:r>
    </w:p>
    <w:p w:rsidR="007238B4" w:rsidRPr="00CC4995" w:rsidRDefault="007238B4" w:rsidP="005E1031">
      <w:pPr>
        <w:tabs>
          <w:tab w:val="left" w:pos="3600"/>
        </w:tabs>
        <w:ind w:left="3600" w:hanging="3600"/>
        <w:rPr>
          <w:szCs w:val="22"/>
        </w:rPr>
      </w:pPr>
    </w:p>
    <w:p w:rsidR="005D6380" w:rsidRDefault="005D6380">
      <w:pPr>
        <w:rPr>
          <w:u w:val="single"/>
        </w:rPr>
      </w:pPr>
      <w:r>
        <w:rPr>
          <w:u w:val="single"/>
        </w:rPr>
        <w:br w:type="page"/>
      </w:r>
    </w:p>
    <w:p w:rsidR="002E6D20" w:rsidRDefault="007238B4" w:rsidP="005E1031">
      <w:pPr>
        <w:tabs>
          <w:tab w:val="left" w:pos="3600"/>
        </w:tabs>
        <w:rPr>
          <w:u w:val="single"/>
        </w:rPr>
      </w:pPr>
      <w:r>
        <w:rPr>
          <w:u w:val="single"/>
        </w:rPr>
        <w:lastRenderedPageBreak/>
        <w:t>Thursday, May 16</w:t>
      </w:r>
      <w:r w:rsidR="008D4C34">
        <w:rPr>
          <w:u w:val="single"/>
        </w:rPr>
        <w:t>, 2019</w:t>
      </w:r>
    </w:p>
    <w:p w:rsidR="00FF2CD5" w:rsidRDefault="00FF2CD5" w:rsidP="007C4A9D">
      <w:pPr>
        <w:tabs>
          <w:tab w:val="left" w:pos="3600"/>
        </w:tabs>
      </w:pPr>
    </w:p>
    <w:p w:rsidR="002E6D20" w:rsidRDefault="002E6D20" w:rsidP="005E1031">
      <w:pPr>
        <w:tabs>
          <w:tab w:val="left" w:pos="3600"/>
        </w:tabs>
        <w:rPr>
          <w:szCs w:val="22"/>
        </w:rPr>
      </w:pPr>
      <w:r>
        <w:rPr>
          <w:szCs w:val="22"/>
        </w:rPr>
        <w:t xml:space="preserve">9.00 – 9.30 </w:t>
      </w:r>
      <w:r>
        <w:rPr>
          <w:szCs w:val="22"/>
        </w:rPr>
        <w:tab/>
      </w:r>
      <w:r w:rsidRPr="006C475B">
        <w:rPr>
          <w:szCs w:val="22"/>
        </w:rPr>
        <w:t>Re-cap</w:t>
      </w:r>
      <w:r>
        <w:rPr>
          <w:szCs w:val="22"/>
        </w:rPr>
        <w:t xml:space="preserve"> of </w:t>
      </w:r>
      <w:r w:rsidR="00096257">
        <w:rPr>
          <w:szCs w:val="22"/>
        </w:rPr>
        <w:t>Wednesday</w:t>
      </w:r>
    </w:p>
    <w:p w:rsidR="002E6D20" w:rsidRDefault="002E6D20" w:rsidP="005E1031">
      <w:pPr>
        <w:tabs>
          <w:tab w:val="left" w:pos="3600"/>
        </w:tabs>
        <w:rPr>
          <w:szCs w:val="22"/>
        </w:rPr>
      </w:pPr>
    </w:p>
    <w:p w:rsidR="00FB0473" w:rsidRDefault="00FB0473" w:rsidP="00864256">
      <w:pPr>
        <w:tabs>
          <w:tab w:val="left" w:pos="3600"/>
          <w:tab w:val="left" w:pos="5220"/>
        </w:tabs>
        <w:ind w:left="3600"/>
        <w:rPr>
          <w:szCs w:val="22"/>
        </w:rPr>
      </w:pPr>
      <w:r>
        <w:rPr>
          <w:szCs w:val="22"/>
        </w:rPr>
        <w:t>Facilitator:</w:t>
      </w:r>
      <w:r>
        <w:rPr>
          <w:szCs w:val="22"/>
        </w:rPr>
        <w:tab/>
        <w:t xml:space="preserve">Ms. Daphne </w:t>
      </w:r>
      <w:proofErr w:type="spellStart"/>
      <w:r>
        <w:rPr>
          <w:szCs w:val="22"/>
        </w:rPr>
        <w:t>Zografos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Johnsson</w:t>
      </w:r>
      <w:proofErr w:type="spellEnd"/>
    </w:p>
    <w:p w:rsidR="00FB0473" w:rsidRDefault="00FB0473" w:rsidP="005E1031">
      <w:pPr>
        <w:tabs>
          <w:tab w:val="left" w:pos="3600"/>
        </w:tabs>
        <w:rPr>
          <w:szCs w:val="22"/>
        </w:rPr>
      </w:pPr>
    </w:p>
    <w:p w:rsidR="005E1031" w:rsidRDefault="002E6D20" w:rsidP="00800616">
      <w:pPr>
        <w:tabs>
          <w:tab w:val="left" w:pos="3600"/>
        </w:tabs>
        <w:ind w:left="3600" w:hanging="3600"/>
        <w:rPr>
          <w:szCs w:val="22"/>
        </w:rPr>
      </w:pPr>
      <w:r>
        <w:rPr>
          <w:szCs w:val="22"/>
        </w:rPr>
        <w:t>9</w:t>
      </w:r>
      <w:r w:rsidR="005E1031">
        <w:rPr>
          <w:szCs w:val="22"/>
        </w:rPr>
        <w:t>.</w:t>
      </w:r>
      <w:r>
        <w:rPr>
          <w:szCs w:val="22"/>
        </w:rPr>
        <w:t>30</w:t>
      </w:r>
      <w:r w:rsidR="005E1031" w:rsidRPr="002E7B6F">
        <w:rPr>
          <w:szCs w:val="22"/>
        </w:rPr>
        <w:t xml:space="preserve"> – </w:t>
      </w:r>
      <w:r w:rsidR="005E1031">
        <w:rPr>
          <w:szCs w:val="22"/>
        </w:rPr>
        <w:t>1</w:t>
      </w:r>
      <w:r w:rsidR="007B4033">
        <w:rPr>
          <w:szCs w:val="22"/>
        </w:rPr>
        <w:t>0</w:t>
      </w:r>
      <w:r w:rsidR="005E1031">
        <w:rPr>
          <w:szCs w:val="22"/>
        </w:rPr>
        <w:t>.</w:t>
      </w:r>
      <w:r w:rsidR="00145A8D">
        <w:rPr>
          <w:szCs w:val="22"/>
        </w:rPr>
        <w:t>45</w:t>
      </w:r>
      <w:r w:rsidR="005E1031">
        <w:rPr>
          <w:szCs w:val="22"/>
        </w:rPr>
        <w:tab/>
      </w:r>
      <w:r w:rsidR="008D4C34">
        <w:rPr>
          <w:b/>
          <w:szCs w:val="22"/>
        </w:rPr>
        <w:t>Group</w:t>
      </w:r>
      <w:r w:rsidR="002965AE">
        <w:rPr>
          <w:b/>
          <w:szCs w:val="22"/>
        </w:rPr>
        <w:t xml:space="preserve"> W</w:t>
      </w:r>
      <w:r w:rsidR="007238B4">
        <w:rPr>
          <w:b/>
          <w:szCs w:val="22"/>
        </w:rPr>
        <w:t xml:space="preserve">ork:  Case </w:t>
      </w:r>
      <w:r w:rsidR="002965AE">
        <w:rPr>
          <w:b/>
          <w:szCs w:val="22"/>
        </w:rPr>
        <w:t>S</w:t>
      </w:r>
      <w:r w:rsidR="009B6C16">
        <w:rPr>
          <w:b/>
          <w:szCs w:val="22"/>
        </w:rPr>
        <w:t>tudy 3</w:t>
      </w:r>
      <w:r w:rsidR="002965AE">
        <w:rPr>
          <w:b/>
          <w:szCs w:val="22"/>
        </w:rPr>
        <w:t>:  D</w:t>
      </w:r>
      <w:r w:rsidR="008D4C34">
        <w:rPr>
          <w:b/>
          <w:szCs w:val="22"/>
        </w:rPr>
        <w:t xml:space="preserve">istinctive </w:t>
      </w:r>
      <w:r w:rsidR="002965AE">
        <w:rPr>
          <w:b/>
          <w:szCs w:val="22"/>
        </w:rPr>
        <w:t>S</w:t>
      </w:r>
      <w:r w:rsidR="008D4C34">
        <w:rPr>
          <w:b/>
          <w:szCs w:val="22"/>
        </w:rPr>
        <w:t>igns</w:t>
      </w:r>
      <w:r w:rsidR="00394409">
        <w:rPr>
          <w:b/>
          <w:szCs w:val="22"/>
        </w:rPr>
        <w:t xml:space="preserve"> (T</w:t>
      </w:r>
      <w:r w:rsidR="00800616">
        <w:rPr>
          <w:b/>
          <w:szCs w:val="22"/>
        </w:rPr>
        <w:t>rademarks</w:t>
      </w:r>
      <w:r w:rsidR="00394409">
        <w:rPr>
          <w:b/>
          <w:szCs w:val="22"/>
        </w:rPr>
        <w:t>,</w:t>
      </w:r>
      <w:r w:rsidR="00800616">
        <w:rPr>
          <w:b/>
          <w:szCs w:val="22"/>
        </w:rPr>
        <w:t xml:space="preserve"> </w:t>
      </w:r>
      <w:r w:rsidR="00394409">
        <w:rPr>
          <w:b/>
          <w:szCs w:val="22"/>
        </w:rPr>
        <w:t>C</w:t>
      </w:r>
      <w:r w:rsidR="00800616">
        <w:rPr>
          <w:b/>
          <w:szCs w:val="22"/>
        </w:rPr>
        <w:t xml:space="preserve">ollective and </w:t>
      </w:r>
      <w:r w:rsidR="00394409">
        <w:rPr>
          <w:b/>
          <w:szCs w:val="22"/>
        </w:rPr>
        <w:t>C</w:t>
      </w:r>
      <w:r w:rsidR="00800616">
        <w:rPr>
          <w:b/>
          <w:szCs w:val="22"/>
        </w:rPr>
        <w:t xml:space="preserve">ertification </w:t>
      </w:r>
      <w:r w:rsidR="001869F4">
        <w:rPr>
          <w:b/>
          <w:szCs w:val="22"/>
        </w:rPr>
        <w:t>M</w:t>
      </w:r>
      <w:r w:rsidR="00800616">
        <w:rPr>
          <w:b/>
          <w:szCs w:val="22"/>
        </w:rPr>
        <w:t>arks,</w:t>
      </w:r>
      <w:r w:rsidR="00394409">
        <w:rPr>
          <w:b/>
          <w:szCs w:val="22"/>
        </w:rPr>
        <w:t xml:space="preserve"> G</w:t>
      </w:r>
      <w:r w:rsidR="00800616">
        <w:rPr>
          <w:b/>
          <w:szCs w:val="22"/>
        </w:rPr>
        <w:t xml:space="preserve">eographical </w:t>
      </w:r>
      <w:r w:rsidR="00394409">
        <w:rPr>
          <w:b/>
          <w:szCs w:val="22"/>
        </w:rPr>
        <w:t>I</w:t>
      </w:r>
      <w:r w:rsidR="00800616">
        <w:rPr>
          <w:b/>
          <w:szCs w:val="22"/>
        </w:rPr>
        <w:t>ndications)</w:t>
      </w:r>
    </w:p>
    <w:p w:rsidR="005E1031" w:rsidRDefault="005E1031" w:rsidP="00A31918">
      <w:pPr>
        <w:rPr>
          <w:szCs w:val="22"/>
        </w:rPr>
      </w:pPr>
    </w:p>
    <w:p w:rsidR="00483486" w:rsidRPr="008D4C34" w:rsidRDefault="002965AE" w:rsidP="00864256">
      <w:pPr>
        <w:ind w:left="5220" w:hanging="1620"/>
        <w:rPr>
          <w:szCs w:val="22"/>
        </w:rPr>
      </w:pPr>
      <w:r>
        <w:rPr>
          <w:szCs w:val="22"/>
        </w:rPr>
        <w:t xml:space="preserve">Facilitator:  </w:t>
      </w:r>
      <w:r>
        <w:rPr>
          <w:szCs w:val="22"/>
        </w:rPr>
        <w:tab/>
      </w:r>
      <w:r w:rsidR="00AB1E20">
        <w:rPr>
          <w:szCs w:val="22"/>
        </w:rPr>
        <w:t xml:space="preserve">Ms. Marion Heathcote, </w:t>
      </w:r>
      <w:r w:rsidR="003655B1">
        <w:rPr>
          <w:szCs w:val="22"/>
        </w:rPr>
        <w:t xml:space="preserve">Representative, International Trademark Association (INTA), </w:t>
      </w:r>
      <w:r w:rsidR="00AB1E20">
        <w:rPr>
          <w:szCs w:val="22"/>
        </w:rPr>
        <w:t>Principal, Davies Collison Cave Pty, Sydney, Australia</w:t>
      </w:r>
    </w:p>
    <w:p w:rsidR="007B4033" w:rsidRDefault="007B4033" w:rsidP="005E1031">
      <w:pPr>
        <w:tabs>
          <w:tab w:val="left" w:pos="3600"/>
        </w:tabs>
        <w:rPr>
          <w:szCs w:val="22"/>
        </w:rPr>
      </w:pPr>
    </w:p>
    <w:p w:rsidR="005E1031" w:rsidRDefault="00D31749" w:rsidP="005E1031">
      <w:pPr>
        <w:tabs>
          <w:tab w:val="left" w:pos="3600"/>
        </w:tabs>
        <w:rPr>
          <w:szCs w:val="22"/>
        </w:rPr>
      </w:pPr>
      <w:r>
        <w:rPr>
          <w:szCs w:val="22"/>
        </w:rPr>
        <w:t>10.</w:t>
      </w:r>
      <w:r w:rsidR="00145A8D">
        <w:rPr>
          <w:szCs w:val="22"/>
        </w:rPr>
        <w:t>45 – 11.00</w:t>
      </w:r>
      <w:r w:rsidR="002965AE">
        <w:rPr>
          <w:szCs w:val="22"/>
        </w:rPr>
        <w:t xml:space="preserve"> </w:t>
      </w:r>
      <w:r w:rsidR="002965AE">
        <w:rPr>
          <w:szCs w:val="22"/>
        </w:rPr>
        <w:tab/>
        <w:t>Coffee B</w:t>
      </w:r>
      <w:r w:rsidR="007B4033">
        <w:rPr>
          <w:szCs w:val="22"/>
        </w:rPr>
        <w:t xml:space="preserve">reak </w:t>
      </w:r>
    </w:p>
    <w:p w:rsidR="007B4033" w:rsidRDefault="007B4033" w:rsidP="005E1031">
      <w:pPr>
        <w:tabs>
          <w:tab w:val="left" w:pos="3600"/>
        </w:tabs>
        <w:rPr>
          <w:szCs w:val="22"/>
        </w:rPr>
      </w:pPr>
    </w:p>
    <w:p w:rsidR="007B4033" w:rsidRDefault="00145A8D" w:rsidP="008D4C34">
      <w:pPr>
        <w:tabs>
          <w:tab w:val="left" w:pos="3600"/>
        </w:tabs>
        <w:ind w:left="3600" w:hanging="3600"/>
        <w:rPr>
          <w:szCs w:val="22"/>
        </w:rPr>
      </w:pPr>
      <w:r>
        <w:rPr>
          <w:szCs w:val="22"/>
        </w:rPr>
        <w:t>11.00</w:t>
      </w:r>
      <w:r w:rsidR="007B4033">
        <w:rPr>
          <w:szCs w:val="22"/>
        </w:rPr>
        <w:t xml:space="preserve"> – 1</w:t>
      </w:r>
      <w:r w:rsidR="00F42239">
        <w:rPr>
          <w:szCs w:val="22"/>
        </w:rPr>
        <w:t>2</w:t>
      </w:r>
      <w:r w:rsidR="007B4033">
        <w:rPr>
          <w:szCs w:val="22"/>
        </w:rPr>
        <w:t>.</w:t>
      </w:r>
      <w:r w:rsidR="00F42239">
        <w:rPr>
          <w:szCs w:val="22"/>
        </w:rPr>
        <w:t>00</w:t>
      </w:r>
      <w:r w:rsidR="007B4033">
        <w:rPr>
          <w:szCs w:val="22"/>
        </w:rPr>
        <w:t xml:space="preserve"> </w:t>
      </w:r>
      <w:r w:rsidR="007B4033">
        <w:rPr>
          <w:szCs w:val="22"/>
        </w:rPr>
        <w:tab/>
      </w:r>
      <w:r w:rsidR="002965AE">
        <w:rPr>
          <w:b/>
          <w:szCs w:val="22"/>
        </w:rPr>
        <w:t>Group W</w:t>
      </w:r>
      <w:r w:rsidR="007B4033" w:rsidRPr="00FF2CD5">
        <w:rPr>
          <w:b/>
          <w:szCs w:val="22"/>
        </w:rPr>
        <w:t xml:space="preserve">ork:  Case </w:t>
      </w:r>
      <w:r w:rsidR="002965AE">
        <w:rPr>
          <w:b/>
          <w:szCs w:val="22"/>
        </w:rPr>
        <w:t>S</w:t>
      </w:r>
      <w:r w:rsidR="009B6C16">
        <w:rPr>
          <w:b/>
          <w:szCs w:val="22"/>
        </w:rPr>
        <w:t>tudy 3</w:t>
      </w:r>
      <w:r w:rsidR="00800616">
        <w:rPr>
          <w:b/>
          <w:szCs w:val="22"/>
        </w:rPr>
        <w:t xml:space="preserve"> </w:t>
      </w:r>
      <w:r w:rsidR="007B4033">
        <w:rPr>
          <w:b/>
          <w:szCs w:val="22"/>
        </w:rPr>
        <w:t xml:space="preserve">(continued) </w:t>
      </w:r>
    </w:p>
    <w:p w:rsidR="007B4033" w:rsidRDefault="007B4033" w:rsidP="007B4033">
      <w:pPr>
        <w:tabs>
          <w:tab w:val="left" w:pos="3600"/>
        </w:tabs>
      </w:pPr>
    </w:p>
    <w:p w:rsidR="007238B4" w:rsidRDefault="002965AE" w:rsidP="00527515">
      <w:pPr>
        <w:tabs>
          <w:tab w:val="left" w:pos="3600"/>
        </w:tabs>
        <w:ind w:left="3600"/>
      </w:pPr>
      <w:r>
        <w:t>Reports from the G</w:t>
      </w:r>
      <w:r w:rsidR="007238B4">
        <w:t xml:space="preserve">roups </w:t>
      </w:r>
    </w:p>
    <w:p w:rsidR="007238B4" w:rsidRDefault="007238B4" w:rsidP="007B4033">
      <w:pPr>
        <w:tabs>
          <w:tab w:val="left" w:pos="3600"/>
        </w:tabs>
      </w:pPr>
    </w:p>
    <w:p w:rsidR="007B4033" w:rsidRDefault="002965AE" w:rsidP="00527515">
      <w:pPr>
        <w:tabs>
          <w:tab w:val="left" w:pos="3600"/>
        </w:tabs>
        <w:ind w:left="3600"/>
      </w:pPr>
      <w:r>
        <w:t>General D</w:t>
      </w:r>
      <w:r w:rsidR="007B4033">
        <w:t>iscussion</w:t>
      </w:r>
    </w:p>
    <w:p w:rsidR="007B4033" w:rsidRDefault="007B4033" w:rsidP="005E1031">
      <w:pPr>
        <w:tabs>
          <w:tab w:val="left" w:pos="3600"/>
        </w:tabs>
        <w:rPr>
          <w:szCs w:val="22"/>
        </w:rPr>
      </w:pPr>
    </w:p>
    <w:p w:rsidR="00483486" w:rsidRDefault="002E6D20" w:rsidP="005E1031">
      <w:pPr>
        <w:tabs>
          <w:tab w:val="left" w:pos="3600"/>
          <w:tab w:val="left" w:pos="5040"/>
        </w:tabs>
      </w:pPr>
      <w:r>
        <w:t>12.0</w:t>
      </w:r>
      <w:r w:rsidR="00D31749">
        <w:t>0 – 13.30</w:t>
      </w:r>
      <w:r w:rsidR="00D31749">
        <w:tab/>
        <w:t xml:space="preserve">Lunch </w:t>
      </w:r>
      <w:r w:rsidR="002965AE">
        <w:t>B</w:t>
      </w:r>
      <w:r w:rsidR="00483486">
        <w:t xml:space="preserve">reak </w:t>
      </w:r>
    </w:p>
    <w:p w:rsidR="00AB1E20" w:rsidRDefault="00AB1E20" w:rsidP="005E1031">
      <w:pPr>
        <w:tabs>
          <w:tab w:val="left" w:pos="3600"/>
          <w:tab w:val="left" w:pos="5040"/>
        </w:tabs>
      </w:pPr>
    </w:p>
    <w:p w:rsidR="005E1031" w:rsidRDefault="00AB1E20" w:rsidP="005E1031">
      <w:pPr>
        <w:tabs>
          <w:tab w:val="left" w:pos="3600"/>
          <w:tab w:val="left" w:pos="5040"/>
        </w:tabs>
      </w:pPr>
      <w:r w:rsidRPr="00AB1E20">
        <w:t>1</w:t>
      </w:r>
      <w:r>
        <w:t>3</w:t>
      </w:r>
      <w:r w:rsidRPr="00AB1E20">
        <w:t>.</w:t>
      </w:r>
      <w:r>
        <w:t>3</w:t>
      </w:r>
      <w:r w:rsidRPr="00AB1E20">
        <w:t>0 – 13.</w:t>
      </w:r>
      <w:r>
        <w:t>4</w:t>
      </w:r>
      <w:r w:rsidRPr="00AB1E20">
        <w:t>0</w:t>
      </w:r>
      <w:r w:rsidRPr="00AB1E20">
        <w:tab/>
      </w:r>
      <w:r w:rsidR="00CC5CF2">
        <w:t>Group P</w:t>
      </w:r>
      <w:r>
        <w:t>hoto</w:t>
      </w:r>
    </w:p>
    <w:p w:rsidR="00AB1E20" w:rsidRDefault="00AB1E20" w:rsidP="005E1031">
      <w:pPr>
        <w:tabs>
          <w:tab w:val="left" w:pos="3600"/>
          <w:tab w:val="left" w:pos="5040"/>
        </w:tabs>
      </w:pPr>
    </w:p>
    <w:p w:rsidR="005E1031" w:rsidRDefault="005E1031" w:rsidP="005E1031">
      <w:pPr>
        <w:tabs>
          <w:tab w:val="left" w:pos="3600"/>
        </w:tabs>
        <w:ind w:left="3600" w:hanging="3600"/>
        <w:rPr>
          <w:b/>
          <w:szCs w:val="22"/>
        </w:rPr>
      </w:pPr>
      <w:r>
        <w:rPr>
          <w:szCs w:val="22"/>
        </w:rPr>
        <w:t>1</w:t>
      </w:r>
      <w:r w:rsidR="00483486">
        <w:rPr>
          <w:szCs w:val="22"/>
        </w:rPr>
        <w:t>3</w:t>
      </w:r>
      <w:r>
        <w:rPr>
          <w:szCs w:val="22"/>
        </w:rPr>
        <w:t>.</w:t>
      </w:r>
      <w:r w:rsidR="00AB1E20">
        <w:rPr>
          <w:szCs w:val="22"/>
        </w:rPr>
        <w:t>4</w:t>
      </w:r>
      <w:r>
        <w:rPr>
          <w:szCs w:val="22"/>
        </w:rPr>
        <w:t>0 – 1</w:t>
      </w:r>
      <w:r w:rsidR="002E6D20">
        <w:rPr>
          <w:szCs w:val="22"/>
        </w:rPr>
        <w:t>5</w:t>
      </w:r>
      <w:r>
        <w:rPr>
          <w:szCs w:val="22"/>
        </w:rPr>
        <w:t>.</w:t>
      </w:r>
      <w:r w:rsidR="00AB1E20">
        <w:rPr>
          <w:szCs w:val="22"/>
        </w:rPr>
        <w:t>0</w:t>
      </w:r>
      <w:r w:rsidR="00E81A3A">
        <w:rPr>
          <w:szCs w:val="22"/>
        </w:rPr>
        <w:t>0</w:t>
      </w:r>
      <w:r>
        <w:rPr>
          <w:szCs w:val="22"/>
        </w:rPr>
        <w:tab/>
      </w:r>
      <w:r w:rsidR="00FB0473">
        <w:rPr>
          <w:b/>
          <w:szCs w:val="22"/>
        </w:rPr>
        <w:t>Presentations on</w:t>
      </w:r>
      <w:r w:rsidR="002965AE">
        <w:rPr>
          <w:b/>
          <w:szCs w:val="22"/>
        </w:rPr>
        <w:t xml:space="preserve"> Experiences and B</w:t>
      </w:r>
      <w:r w:rsidR="00D31749">
        <w:rPr>
          <w:b/>
          <w:szCs w:val="22"/>
        </w:rPr>
        <w:t xml:space="preserve">est </w:t>
      </w:r>
      <w:r w:rsidR="002965AE">
        <w:rPr>
          <w:b/>
          <w:szCs w:val="22"/>
        </w:rPr>
        <w:t>Practices R</w:t>
      </w:r>
      <w:r w:rsidR="00D31749">
        <w:rPr>
          <w:b/>
          <w:szCs w:val="22"/>
        </w:rPr>
        <w:t>elated to IP, TK and TCEs</w:t>
      </w:r>
    </w:p>
    <w:p w:rsidR="007C4A9D" w:rsidRPr="00527515" w:rsidRDefault="007C4A9D" w:rsidP="005E1031">
      <w:pPr>
        <w:tabs>
          <w:tab w:val="left" w:pos="3600"/>
        </w:tabs>
        <w:ind w:left="3600" w:hanging="3600"/>
        <w:rPr>
          <w:szCs w:val="22"/>
        </w:rPr>
      </w:pPr>
    </w:p>
    <w:p w:rsidR="007C4A9D" w:rsidRDefault="007C4A9D" w:rsidP="00864256">
      <w:pPr>
        <w:tabs>
          <w:tab w:val="left" w:pos="3600"/>
          <w:tab w:val="left" w:pos="5220"/>
        </w:tabs>
        <w:ind w:left="3600"/>
        <w:rPr>
          <w:szCs w:val="22"/>
        </w:rPr>
      </w:pPr>
      <w:r w:rsidRPr="007C4A9D">
        <w:rPr>
          <w:szCs w:val="22"/>
        </w:rPr>
        <w:t xml:space="preserve">Facilitators: </w:t>
      </w:r>
      <w:r w:rsidRPr="007C4A9D">
        <w:rPr>
          <w:szCs w:val="22"/>
        </w:rPr>
        <w:tab/>
        <w:t>Mr. Wend Wendland</w:t>
      </w:r>
    </w:p>
    <w:p w:rsidR="00FB0473" w:rsidRDefault="00FB0473" w:rsidP="00527515">
      <w:pPr>
        <w:tabs>
          <w:tab w:val="left" w:pos="3600"/>
        </w:tabs>
        <w:ind w:left="3600"/>
        <w:rPr>
          <w:szCs w:val="22"/>
        </w:rPr>
      </w:pPr>
    </w:p>
    <w:p w:rsidR="00FB0473" w:rsidRPr="007C4A9D" w:rsidRDefault="00FB0473" w:rsidP="00864256">
      <w:pPr>
        <w:ind w:left="5220"/>
        <w:rPr>
          <w:szCs w:val="22"/>
        </w:rPr>
      </w:pPr>
      <w:r>
        <w:rPr>
          <w:szCs w:val="22"/>
        </w:rPr>
        <w:t xml:space="preserve">Ms. Daphne </w:t>
      </w:r>
      <w:proofErr w:type="spellStart"/>
      <w:r>
        <w:rPr>
          <w:szCs w:val="22"/>
        </w:rPr>
        <w:t>Zografos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Johnsson</w:t>
      </w:r>
      <w:proofErr w:type="spellEnd"/>
    </w:p>
    <w:p w:rsidR="00A30E45" w:rsidRPr="00A30E45" w:rsidRDefault="00A30E45" w:rsidP="00527515">
      <w:pPr>
        <w:tabs>
          <w:tab w:val="left" w:pos="3600"/>
        </w:tabs>
        <w:rPr>
          <w:szCs w:val="22"/>
        </w:rPr>
      </w:pPr>
    </w:p>
    <w:p w:rsidR="002965AE" w:rsidRDefault="00A30E45" w:rsidP="00527515">
      <w:pPr>
        <w:tabs>
          <w:tab w:val="left" w:pos="3600"/>
        </w:tabs>
        <w:ind w:left="3600"/>
        <w:rPr>
          <w:szCs w:val="22"/>
        </w:rPr>
      </w:pPr>
      <w:r w:rsidRPr="00A30E45">
        <w:rPr>
          <w:szCs w:val="22"/>
        </w:rPr>
        <w:t>Presentations:</w:t>
      </w:r>
      <w:r>
        <w:rPr>
          <w:szCs w:val="22"/>
        </w:rPr>
        <w:t xml:space="preserve"> </w:t>
      </w:r>
      <w:r w:rsidR="009C766F">
        <w:rPr>
          <w:szCs w:val="22"/>
        </w:rPr>
        <w:tab/>
      </w:r>
      <w:r>
        <w:rPr>
          <w:szCs w:val="22"/>
        </w:rPr>
        <w:t>Canada</w:t>
      </w:r>
    </w:p>
    <w:p w:rsidR="009B2BDE" w:rsidRDefault="009B2BDE" w:rsidP="00527515">
      <w:pPr>
        <w:tabs>
          <w:tab w:val="left" w:pos="3600"/>
        </w:tabs>
        <w:rPr>
          <w:szCs w:val="22"/>
        </w:rPr>
      </w:pPr>
    </w:p>
    <w:p w:rsidR="009B2BDE" w:rsidRPr="00A30E45" w:rsidRDefault="009B2BDE" w:rsidP="00527515">
      <w:pPr>
        <w:tabs>
          <w:tab w:val="left" w:pos="3600"/>
        </w:tabs>
        <w:ind w:left="3600"/>
        <w:rPr>
          <w:szCs w:val="22"/>
        </w:rPr>
      </w:pPr>
      <w:r>
        <w:rPr>
          <w:szCs w:val="22"/>
        </w:rPr>
        <w:t>Discussion</w:t>
      </w:r>
    </w:p>
    <w:p w:rsidR="005E1031" w:rsidRDefault="005E1031" w:rsidP="005E1031">
      <w:pPr>
        <w:tabs>
          <w:tab w:val="left" w:pos="3600"/>
        </w:tabs>
      </w:pPr>
    </w:p>
    <w:p w:rsidR="00D21486" w:rsidRDefault="002E6D20" w:rsidP="002E6D20">
      <w:pPr>
        <w:tabs>
          <w:tab w:val="left" w:pos="3600"/>
          <w:tab w:val="left" w:pos="5040"/>
        </w:tabs>
      </w:pPr>
      <w:r>
        <w:rPr>
          <w:szCs w:val="22"/>
        </w:rPr>
        <w:t>15.</w:t>
      </w:r>
      <w:r w:rsidR="00AB1E20">
        <w:rPr>
          <w:szCs w:val="22"/>
        </w:rPr>
        <w:t>0</w:t>
      </w:r>
      <w:r>
        <w:rPr>
          <w:szCs w:val="22"/>
        </w:rPr>
        <w:t>0 – 1</w:t>
      </w:r>
      <w:r w:rsidR="00C0098D">
        <w:rPr>
          <w:szCs w:val="22"/>
        </w:rPr>
        <w:t>5</w:t>
      </w:r>
      <w:r w:rsidR="00D21486">
        <w:rPr>
          <w:szCs w:val="22"/>
        </w:rPr>
        <w:t>.</w:t>
      </w:r>
      <w:r w:rsidR="00AB1E20">
        <w:rPr>
          <w:szCs w:val="22"/>
        </w:rPr>
        <w:t>1</w:t>
      </w:r>
      <w:r w:rsidR="00A30E45">
        <w:rPr>
          <w:szCs w:val="22"/>
        </w:rPr>
        <w:t>5</w:t>
      </w:r>
      <w:r w:rsidR="00D21486">
        <w:rPr>
          <w:szCs w:val="22"/>
        </w:rPr>
        <w:tab/>
      </w:r>
      <w:r w:rsidR="002965AE">
        <w:rPr>
          <w:szCs w:val="22"/>
        </w:rPr>
        <w:t>Coffee B</w:t>
      </w:r>
      <w:r w:rsidR="00D21486" w:rsidRPr="00CD3226">
        <w:rPr>
          <w:szCs w:val="22"/>
        </w:rPr>
        <w:t>reak</w:t>
      </w:r>
    </w:p>
    <w:p w:rsidR="00D21486" w:rsidRPr="00480B71" w:rsidRDefault="00D21486" w:rsidP="00D21486">
      <w:pPr>
        <w:tabs>
          <w:tab w:val="left" w:pos="3600"/>
          <w:tab w:val="left" w:pos="5040"/>
        </w:tabs>
      </w:pPr>
    </w:p>
    <w:p w:rsidR="00D21486" w:rsidRDefault="002E6D20" w:rsidP="00D21486">
      <w:pPr>
        <w:tabs>
          <w:tab w:val="left" w:pos="3600"/>
        </w:tabs>
        <w:ind w:left="3600" w:hanging="3600"/>
        <w:rPr>
          <w:b/>
          <w:szCs w:val="22"/>
        </w:rPr>
      </w:pPr>
      <w:r>
        <w:rPr>
          <w:szCs w:val="22"/>
        </w:rPr>
        <w:t>1</w:t>
      </w:r>
      <w:r w:rsidR="00C0098D">
        <w:rPr>
          <w:szCs w:val="22"/>
        </w:rPr>
        <w:t>5</w:t>
      </w:r>
      <w:r w:rsidR="00D21486">
        <w:rPr>
          <w:szCs w:val="22"/>
        </w:rPr>
        <w:t>.</w:t>
      </w:r>
      <w:r w:rsidR="00AB1E20">
        <w:rPr>
          <w:szCs w:val="22"/>
        </w:rPr>
        <w:t>1</w:t>
      </w:r>
      <w:r w:rsidR="00C0098D">
        <w:rPr>
          <w:szCs w:val="22"/>
        </w:rPr>
        <w:t>5</w:t>
      </w:r>
      <w:r w:rsidR="00D21486">
        <w:rPr>
          <w:szCs w:val="22"/>
        </w:rPr>
        <w:t xml:space="preserve"> – 1</w:t>
      </w:r>
      <w:r w:rsidR="00C0098D">
        <w:rPr>
          <w:szCs w:val="22"/>
        </w:rPr>
        <w:t>6</w:t>
      </w:r>
      <w:r>
        <w:rPr>
          <w:szCs w:val="22"/>
        </w:rPr>
        <w:t>.</w:t>
      </w:r>
      <w:r w:rsidR="00C0098D">
        <w:rPr>
          <w:szCs w:val="22"/>
        </w:rPr>
        <w:t>45</w:t>
      </w:r>
      <w:r w:rsidR="00D21486">
        <w:rPr>
          <w:szCs w:val="22"/>
        </w:rPr>
        <w:tab/>
      </w:r>
      <w:r w:rsidR="002965AE">
        <w:rPr>
          <w:b/>
          <w:szCs w:val="22"/>
        </w:rPr>
        <w:t>Presentations on E</w:t>
      </w:r>
      <w:r w:rsidR="00D31749">
        <w:rPr>
          <w:b/>
          <w:szCs w:val="22"/>
        </w:rPr>
        <w:t xml:space="preserve">xperiences and </w:t>
      </w:r>
      <w:r w:rsidR="002965AE">
        <w:rPr>
          <w:b/>
          <w:szCs w:val="22"/>
        </w:rPr>
        <w:t>B</w:t>
      </w:r>
      <w:r w:rsidR="00D31749">
        <w:rPr>
          <w:b/>
          <w:szCs w:val="22"/>
        </w:rPr>
        <w:t xml:space="preserve">est </w:t>
      </w:r>
      <w:r w:rsidR="002965AE">
        <w:rPr>
          <w:b/>
          <w:szCs w:val="22"/>
        </w:rPr>
        <w:t>P</w:t>
      </w:r>
      <w:r w:rsidR="00A30E45">
        <w:rPr>
          <w:b/>
          <w:szCs w:val="22"/>
        </w:rPr>
        <w:t xml:space="preserve">ractices </w:t>
      </w:r>
      <w:r w:rsidR="002965AE">
        <w:rPr>
          <w:b/>
          <w:szCs w:val="22"/>
        </w:rPr>
        <w:t>R</w:t>
      </w:r>
      <w:r w:rsidR="00A30E45">
        <w:rPr>
          <w:b/>
          <w:szCs w:val="22"/>
        </w:rPr>
        <w:t>elated to IP, TK and TCEs</w:t>
      </w:r>
    </w:p>
    <w:p w:rsidR="00A30E45" w:rsidRPr="00527515" w:rsidRDefault="00A30E45" w:rsidP="00D21486">
      <w:pPr>
        <w:tabs>
          <w:tab w:val="left" w:pos="3600"/>
        </w:tabs>
        <w:ind w:left="3600" w:hanging="3600"/>
        <w:rPr>
          <w:szCs w:val="22"/>
        </w:rPr>
      </w:pPr>
    </w:p>
    <w:p w:rsidR="00A30E45" w:rsidRPr="00A30E45" w:rsidRDefault="00A30E45" w:rsidP="00864256">
      <w:pPr>
        <w:tabs>
          <w:tab w:val="left" w:pos="3600"/>
          <w:tab w:val="left" w:pos="5220"/>
        </w:tabs>
        <w:ind w:left="3600"/>
        <w:rPr>
          <w:szCs w:val="22"/>
        </w:rPr>
      </w:pPr>
      <w:r w:rsidRPr="00A30E45">
        <w:rPr>
          <w:szCs w:val="22"/>
        </w:rPr>
        <w:t xml:space="preserve">Presentations: </w:t>
      </w:r>
      <w:r w:rsidR="009C766F">
        <w:rPr>
          <w:szCs w:val="22"/>
        </w:rPr>
        <w:tab/>
      </w:r>
      <w:r w:rsidR="00AB1E20">
        <w:rPr>
          <w:szCs w:val="22"/>
        </w:rPr>
        <w:t>Finland</w:t>
      </w:r>
    </w:p>
    <w:p w:rsidR="002965AE" w:rsidRDefault="002965AE" w:rsidP="00527515">
      <w:pPr>
        <w:tabs>
          <w:tab w:val="left" w:pos="3600"/>
        </w:tabs>
        <w:ind w:left="3600"/>
        <w:rPr>
          <w:szCs w:val="22"/>
        </w:rPr>
      </w:pPr>
    </w:p>
    <w:p w:rsidR="00A30E45" w:rsidRDefault="00A30E45" w:rsidP="00864256">
      <w:pPr>
        <w:ind w:left="5220"/>
        <w:rPr>
          <w:szCs w:val="22"/>
        </w:rPr>
      </w:pPr>
      <w:r w:rsidRPr="00A30E45">
        <w:rPr>
          <w:szCs w:val="22"/>
        </w:rPr>
        <w:t>Sweden</w:t>
      </w:r>
    </w:p>
    <w:p w:rsidR="009B2BDE" w:rsidRDefault="009B2BDE" w:rsidP="00527515">
      <w:pPr>
        <w:tabs>
          <w:tab w:val="left" w:pos="3600"/>
        </w:tabs>
        <w:ind w:left="3600"/>
        <w:rPr>
          <w:szCs w:val="22"/>
        </w:rPr>
      </w:pPr>
    </w:p>
    <w:p w:rsidR="00FB0473" w:rsidRDefault="009B2BDE" w:rsidP="00527515">
      <w:pPr>
        <w:tabs>
          <w:tab w:val="left" w:pos="3600"/>
        </w:tabs>
        <w:ind w:left="3600"/>
        <w:rPr>
          <w:szCs w:val="22"/>
        </w:rPr>
      </w:pPr>
      <w:r>
        <w:rPr>
          <w:szCs w:val="22"/>
        </w:rPr>
        <w:t>Discussion</w:t>
      </w:r>
    </w:p>
    <w:p w:rsidR="00FB0473" w:rsidRDefault="00FB0473">
      <w:pPr>
        <w:rPr>
          <w:szCs w:val="22"/>
        </w:rPr>
      </w:pPr>
      <w:r>
        <w:rPr>
          <w:szCs w:val="22"/>
        </w:rPr>
        <w:br w:type="page"/>
      </w:r>
    </w:p>
    <w:p w:rsidR="00D21486" w:rsidRDefault="00D21486" w:rsidP="00D21486">
      <w:pPr>
        <w:tabs>
          <w:tab w:val="left" w:pos="3600"/>
        </w:tabs>
      </w:pPr>
    </w:p>
    <w:p w:rsidR="00D21486" w:rsidRPr="00E94E00" w:rsidRDefault="00C0098D" w:rsidP="00D21486">
      <w:pPr>
        <w:tabs>
          <w:tab w:val="left" w:pos="3600"/>
        </w:tabs>
        <w:ind w:left="2790" w:hanging="2790"/>
        <w:rPr>
          <w:szCs w:val="22"/>
        </w:rPr>
      </w:pPr>
      <w:r>
        <w:rPr>
          <w:szCs w:val="22"/>
        </w:rPr>
        <w:t>16</w:t>
      </w:r>
      <w:r w:rsidR="002E6D20" w:rsidRPr="002E6D20">
        <w:rPr>
          <w:szCs w:val="22"/>
        </w:rPr>
        <w:t>.</w:t>
      </w:r>
      <w:r>
        <w:rPr>
          <w:szCs w:val="22"/>
        </w:rPr>
        <w:t>45</w:t>
      </w:r>
      <w:r w:rsidR="002E6D20" w:rsidRPr="002E6D20">
        <w:rPr>
          <w:szCs w:val="22"/>
        </w:rPr>
        <w:t xml:space="preserve"> –</w:t>
      </w:r>
      <w:r w:rsidR="00FF2CD5">
        <w:rPr>
          <w:szCs w:val="22"/>
        </w:rPr>
        <w:t xml:space="preserve"> 17</w:t>
      </w:r>
      <w:r w:rsidR="002E6D20" w:rsidRPr="002E6D20">
        <w:rPr>
          <w:szCs w:val="22"/>
        </w:rPr>
        <w:t>.</w:t>
      </w:r>
      <w:r>
        <w:rPr>
          <w:szCs w:val="22"/>
        </w:rPr>
        <w:t>15</w:t>
      </w:r>
      <w:r w:rsidR="002E6D20">
        <w:rPr>
          <w:b/>
          <w:szCs w:val="22"/>
        </w:rPr>
        <w:t xml:space="preserve"> </w:t>
      </w:r>
      <w:r w:rsidR="002E6D20">
        <w:rPr>
          <w:b/>
          <w:szCs w:val="22"/>
        </w:rPr>
        <w:tab/>
      </w:r>
      <w:r w:rsidR="002E6D20">
        <w:rPr>
          <w:b/>
          <w:szCs w:val="22"/>
        </w:rPr>
        <w:tab/>
      </w:r>
      <w:r w:rsidR="00AE5126">
        <w:rPr>
          <w:b/>
          <w:szCs w:val="22"/>
        </w:rPr>
        <w:t xml:space="preserve">Wrap-up of the Workshop and </w:t>
      </w:r>
      <w:r w:rsidR="002965AE">
        <w:rPr>
          <w:b/>
          <w:szCs w:val="22"/>
        </w:rPr>
        <w:t>C</w:t>
      </w:r>
      <w:r w:rsidR="00D21486">
        <w:rPr>
          <w:b/>
          <w:szCs w:val="22"/>
        </w:rPr>
        <w:t xml:space="preserve">losing </w:t>
      </w:r>
      <w:r w:rsidR="002965AE">
        <w:rPr>
          <w:b/>
          <w:szCs w:val="22"/>
        </w:rPr>
        <w:t>R</w:t>
      </w:r>
      <w:r w:rsidR="00D21486">
        <w:rPr>
          <w:b/>
          <w:szCs w:val="22"/>
        </w:rPr>
        <w:t>emarks</w:t>
      </w:r>
    </w:p>
    <w:p w:rsidR="00D21486" w:rsidRDefault="00D21486" w:rsidP="00D21486">
      <w:pPr>
        <w:tabs>
          <w:tab w:val="left" w:pos="3600"/>
        </w:tabs>
      </w:pPr>
    </w:p>
    <w:p w:rsidR="009043E8" w:rsidRDefault="009043E8" w:rsidP="009043E8">
      <w:pPr>
        <w:tabs>
          <w:tab w:val="left" w:pos="3600"/>
        </w:tabs>
        <w:ind w:left="3600"/>
      </w:pPr>
      <w:r>
        <w:rPr>
          <w:szCs w:val="22"/>
        </w:rPr>
        <w:t xml:space="preserve">Ms. </w:t>
      </w:r>
      <w:proofErr w:type="spellStart"/>
      <w:r>
        <w:rPr>
          <w:szCs w:val="22"/>
        </w:rPr>
        <w:t>Aluki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Kotierk</w:t>
      </w:r>
      <w:proofErr w:type="spellEnd"/>
      <w:r>
        <w:rPr>
          <w:szCs w:val="22"/>
        </w:rPr>
        <w:t xml:space="preserve">, President, Nunavut </w:t>
      </w:r>
      <w:proofErr w:type="spellStart"/>
      <w:r>
        <w:rPr>
          <w:szCs w:val="22"/>
        </w:rPr>
        <w:t>Tunngavik</w:t>
      </w:r>
      <w:proofErr w:type="spellEnd"/>
      <w:r>
        <w:rPr>
          <w:szCs w:val="22"/>
        </w:rPr>
        <w:t xml:space="preserve"> Inc. </w:t>
      </w:r>
    </w:p>
    <w:p w:rsidR="009043E8" w:rsidRDefault="009043E8" w:rsidP="00527515">
      <w:pPr>
        <w:tabs>
          <w:tab w:val="left" w:pos="3600"/>
        </w:tabs>
        <w:ind w:left="3600"/>
        <w:rPr>
          <w:szCs w:val="22"/>
        </w:rPr>
      </w:pPr>
    </w:p>
    <w:p w:rsidR="009043E8" w:rsidRDefault="009043E8" w:rsidP="009043E8">
      <w:pPr>
        <w:tabs>
          <w:tab w:val="left" w:pos="3600"/>
        </w:tabs>
        <w:ind w:left="3600"/>
        <w:rPr>
          <w:szCs w:val="22"/>
        </w:rPr>
      </w:pPr>
      <w:r w:rsidRPr="009043E8">
        <w:rPr>
          <w:szCs w:val="22"/>
        </w:rPr>
        <w:t>Mr. Wend Wendland</w:t>
      </w:r>
    </w:p>
    <w:p w:rsidR="00CF1438" w:rsidRDefault="00CF1438" w:rsidP="00222C01">
      <w:pPr>
        <w:tabs>
          <w:tab w:val="left" w:pos="3600"/>
        </w:tabs>
        <w:rPr>
          <w:szCs w:val="22"/>
        </w:rPr>
      </w:pPr>
      <w:bookmarkStart w:id="4" w:name="_GoBack"/>
      <w:bookmarkEnd w:id="4"/>
    </w:p>
    <w:p w:rsidR="00D21486" w:rsidRPr="00A502EC" w:rsidRDefault="00CF1438" w:rsidP="00527515">
      <w:pPr>
        <w:tabs>
          <w:tab w:val="left" w:pos="3600"/>
        </w:tabs>
        <w:ind w:left="3600"/>
        <w:rPr>
          <w:szCs w:val="22"/>
        </w:rPr>
      </w:pPr>
      <w:r w:rsidRPr="00A502EC">
        <w:rPr>
          <w:szCs w:val="22"/>
        </w:rPr>
        <w:t xml:space="preserve">Mr. Mark </w:t>
      </w:r>
      <w:proofErr w:type="spellStart"/>
      <w:r w:rsidRPr="00A502EC">
        <w:rPr>
          <w:szCs w:val="22"/>
        </w:rPr>
        <w:t>Schaan</w:t>
      </w:r>
      <w:proofErr w:type="spellEnd"/>
    </w:p>
    <w:p w:rsidR="00D21486" w:rsidRDefault="00D21486" w:rsidP="00D21486">
      <w:pPr>
        <w:tabs>
          <w:tab w:val="left" w:pos="3600"/>
        </w:tabs>
      </w:pPr>
    </w:p>
    <w:p w:rsidR="00D21486" w:rsidRDefault="002E6D20" w:rsidP="00D21486">
      <w:pPr>
        <w:tabs>
          <w:tab w:val="left" w:pos="3600"/>
        </w:tabs>
        <w:rPr>
          <w:szCs w:val="22"/>
        </w:rPr>
      </w:pPr>
      <w:r>
        <w:rPr>
          <w:szCs w:val="22"/>
        </w:rPr>
        <w:t>1</w:t>
      </w:r>
      <w:r w:rsidR="00FF2CD5">
        <w:rPr>
          <w:szCs w:val="22"/>
        </w:rPr>
        <w:t>7</w:t>
      </w:r>
      <w:r w:rsidR="00D21486">
        <w:rPr>
          <w:szCs w:val="22"/>
        </w:rPr>
        <w:t>.</w:t>
      </w:r>
      <w:r w:rsidR="00C0098D">
        <w:rPr>
          <w:szCs w:val="22"/>
        </w:rPr>
        <w:t>15</w:t>
      </w:r>
      <w:r w:rsidR="00BA0F1F">
        <w:rPr>
          <w:szCs w:val="22"/>
        </w:rPr>
        <w:tab/>
        <w:t>Closing of Sessions</w:t>
      </w:r>
    </w:p>
    <w:p w:rsidR="002965AE" w:rsidRDefault="002965AE" w:rsidP="00D21486">
      <w:pPr>
        <w:tabs>
          <w:tab w:val="left" w:pos="3600"/>
        </w:tabs>
        <w:rPr>
          <w:szCs w:val="22"/>
        </w:rPr>
      </w:pPr>
    </w:p>
    <w:p w:rsidR="00FB0473" w:rsidRDefault="00FB0473" w:rsidP="00D21486">
      <w:pPr>
        <w:tabs>
          <w:tab w:val="left" w:pos="3600"/>
        </w:tabs>
        <w:rPr>
          <w:szCs w:val="22"/>
        </w:rPr>
      </w:pPr>
    </w:p>
    <w:p w:rsidR="00445007" w:rsidRPr="005E1031" w:rsidRDefault="00D21486" w:rsidP="002965AE">
      <w:pPr>
        <w:tabs>
          <w:tab w:val="left" w:pos="5760"/>
        </w:tabs>
        <w:ind w:left="5130"/>
      </w:pPr>
      <w:r w:rsidRPr="00F34601">
        <w:t>[End of document]</w:t>
      </w:r>
    </w:p>
    <w:sectPr w:rsidR="00445007" w:rsidRPr="005E1031" w:rsidSect="00445007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E97" w:rsidRDefault="00577E97">
      <w:r>
        <w:separator/>
      </w:r>
    </w:p>
  </w:endnote>
  <w:endnote w:type="continuationSeparator" w:id="0">
    <w:p w:rsidR="00577E97" w:rsidRDefault="00577E97" w:rsidP="00240979">
      <w:r>
        <w:separator/>
      </w:r>
    </w:p>
    <w:p w:rsidR="00577E97" w:rsidRPr="00240979" w:rsidRDefault="00577E97" w:rsidP="00240979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77E97" w:rsidRPr="00240979" w:rsidRDefault="00577E97" w:rsidP="00240979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E97" w:rsidRDefault="00577E97">
      <w:r>
        <w:separator/>
      </w:r>
    </w:p>
  </w:footnote>
  <w:footnote w:type="continuationSeparator" w:id="0">
    <w:p w:rsidR="00577E97" w:rsidRDefault="00577E97" w:rsidP="00240979">
      <w:r>
        <w:separator/>
      </w:r>
    </w:p>
    <w:p w:rsidR="00577E97" w:rsidRPr="00240979" w:rsidRDefault="00577E97" w:rsidP="00240979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577E97" w:rsidRPr="00240979" w:rsidRDefault="00577E97" w:rsidP="00240979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C4C" w:rsidRDefault="004D0C4C" w:rsidP="00477D6B">
    <w:pPr>
      <w:jc w:val="right"/>
    </w:pPr>
    <w:r w:rsidRPr="004D0C4C">
      <w:t>WIPO/IPTK/YFB/19</w:t>
    </w:r>
    <w:r w:rsidR="00A502EC">
      <w:t>/INF/4</w:t>
    </w:r>
  </w:p>
  <w:p w:rsidR="003967B5" w:rsidRDefault="003967B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22C01">
      <w:rPr>
        <w:noProof/>
      </w:rPr>
      <w:t>9</w:t>
    </w:r>
    <w:r>
      <w:fldChar w:fldCharType="end"/>
    </w:r>
  </w:p>
  <w:p w:rsidR="003967B5" w:rsidRDefault="003967B5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036A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C1134F"/>
    <w:multiLevelType w:val="hybridMultilevel"/>
    <w:tmpl w:val="61C88D80"/>
    <w:lvl w:ilvl="0" w:tplc="72709C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DAA09C9"/>
    <w:multiLevelType w:val="hybridMultilevel"/>
    <w:tmpl w:val="91C83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AF2A0F"/>
    <w:multiLevelType w:val="hybridMultilevel"/>
    <w:tmpl w:val="12C0AD84"/>
    <w:lvl w:ilvl="0" w:tplc="28C8F574">
      <w:start w:val="14"/>
      <w:numFmt w:val="bullet"/>
      <w:lvlText w:val="-"/>
      <w:lvlJc w:val="left"/>
      <w:pPr>
        <w:ind w:left="39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07"/>
    <w:rsid w:val="0001011F"/>
    <w:rsid w:val="000147D2"/>
    <w:rsid w:val="00033548"/>
    <w:rsid w:val="00057176"/>
    <w:rsid w:val="000802A0"/>
    <w:rsid w:val="00096257"/>
    <w:rsid w:val="000A46A9"/>
    <w:rsid w:val="000A6985"/>
    <w:rsid w:val="000C52F2"/>
    <w:rsid w:val="000E2874"/>
    <w:rsid w:val="000F1BBB"/>
    <w:rsid w:val="000F5E56"/>
    <w:rsid w:val="000F70EA"/>
    <w:rsid w:val="00101750"/>
    <w:rsid w:val="00101C91"/>
    <w:rsid w:val="00102AA0"/>
    <w:rsid w:val="001112BD"/>
    <w:rsid w:val="00111EE0"/>
    <w:rsid w:val="00120361"/>
    <w:rsid w:val="00132D81"/>
    <w:rsid w:val="001362EE"/>
    <w:rsid w:val="00145A8D"/>
    <w:rsid w:val="0015189C"/>
    <w:rsid w:val="00160F6F"/>
    <w:rsid w:val="001706FB"/>
    <w:rsid w:val="00173680"/>
    <w:rsid w:val="0017705A"/>
    <w:rsid w:val="00177B7D"/>
    <w:rsid w:val="001832A6"/>
    <w:rsid w:val="001869F4"/>
    <w:rsid w:val="00190A4E"/>
    <w:rsid w:val="00196A7E"/>
    <w:rsid w:val="001A5688"/>
    <w:rsid w:val="001A6306"/>
    <w:rsid w:val="001C58C9"/>
    <w:rsid w:val="001D0EAF"/>
    <w:rsid w:val="001D4F23"/>
    <w:rsid w:val="001D7119"/>
    <w:rsid w:val="001F26A6"/>
    <w:rsid w:val="00221F72"/>
    <w:rsid w:val="00222C01"/>
    <w:rsid w:val="00240979"/>
    <w:rsid w:val="00242560"/>
    <w:rsid w:val="0025309E"/>
    <w:rsid w:val="002634C4"/>
    <w:rsid w:val="00275A1E"/>
    <w:rsid w:val="00277EC2"/>
    <w:rsid w:val="00284B54"/>
    <w:rsid w:val="002965AE"/>
    <w:rsid w:val="002968DD"/>
    <w:rsid w:val="002A24FE"/>
    <w:rsid w:val="002B0B8F"/>
    <w:rsid w:val="002B457D"/>
    <w:rsid w:val="002C0135"/>
    <w:rsid w:val="002C3EBC"/>
    <w:rsid w:val="002E6D20"/>
    <w:rsid w:val="002F0224"/>
    <w:rsid w:val="002F2CBF"/>
    <w:rsid w:val="002F4E68"/>
    <w:rsid w:val="002F701E"/>
    <w:rsid w:val="00305442"/>
    <w:rsid w:val="00311CB8"/>
    <w:rsid w:val="003150EE"/>
    <w:rsid w:val="003222C3"/>
    <w:rsid w:val="00336BFF"/>
    <w:rsid w:val="00336D60"/>
    <w:rsid w:val="003426B9"/>
    <w:rsid w:val="003500A2"/>
    <w:rsid w:val="00362D4B"/>
    <w:rsid w:val="003655B1"/>
    <w:rsid w:val="0037685E"/>
    <w:rsid w:val="003845C1"/>
    <w:rsid w:val="00393532"/>
    <w:rsid w:val="00394409"/>
    <w:rsid w:val="0039465D"/>
    <w:rsid w:val="003967B5"/>
    <w:rsid w:val="003A4481"/>
    <w:rsid w:val="003C075C"/>
    <w:rsid w:val="003D56AF"/>
    <w:rsid w:val="003D5941"/>
    <w:rsid w:val="003F1C17"/>
    <w:rsid w:val="0040046C"/>
    <w:rsid w:val="0041187F"/>
    <w:rsid w:val="00411AE2"/>
    <w:rsid w:val="0042107A"/>
    <w:rsid w:val="00423E3E"/>
    <w:rsid w:val="00427AF4"/>
    <w:rsid w:val="0043110E"/>
    <w:rsid w:val="00433B42"/>
    <w:rsid w:val="004369DD"/>
    <w:rsid w:val="00445007"/>
    <w:rsid w:val="0045258C"/>
    <w:rsid w:val="004559A3"/>
    <w:rsid w:val="004647DA"/>
    <w:rsid w:val="00474B9F"/>
    <w:rsid w:val="00477D6B"/>
    <w:rsid w:val="00483486"/>
    <w:rsid w:val="00485A75"/>
    <w:rsid w:val="004959C5"/>
    <w:rsid w:val="004977BC"/>
    <w:rsid w:val="004B1EF4"/>
    <w:rsid w:val="004B3346"/>
    <w:rsid w:val="004D0C4C"/>
    <w:rsid w:val="004E52CC"/>
    <w:rsid w:val="004F4D9B"/>
    <w:rsid w:val="004F6954"/>
    <w:rsid w:val="005266EF"/>
    <w:rsid w:val="00527515"/>
    <w:rsid w:val="00530A61"/>
    <w:rsid w:val="00577E97"/>
    <w:rsid w:val="00581700"/>
    <w:rsid w:val="005912CE"/>
    <w:rsid w:val="005B3A14"/>
    <w:rsid w:val="005C3752"/>
    <w:rsid w:val="005D6275"/>
    <w:rsid w:val="005D6380"/>
    <w:rsid w:val="005E1031"/>
    <w:rsid w:val="005E10F1"/>
    <w:rsid w:val="005E6621"/>
    <w:rsid w:val="005F2143"/>
    <w:rsid w:val="005F3EF3"/>
    <w:rsid w:val="005F7319"/>
    <w:rsid w:val="00604E3E"/>
    <w:rsid w:val="00605827"/>
    <w:rsid w:val="00622316"/>
    <w:rsid w:val="006274D9"/>
    <w:rsid w:val="00640233"/>
    <w:rsid w:val="00641018"/>
    <w:rsid w:val="0066166D"/>
    <w:rsid w:val="00666D75"/>
    <w:rsid w:val="00685AAC"/>
    <w:rsid w:val="006938A3"/>
    <w:rsid w:val="00696A97"/>
    <w:rsid w:val="006A4B0D"/>
    <w:rsid w:val="006B49A1"/>
    <w:rsid w:val="006B74D2"/>
    <w:rsid w:val="006C2E22"/>
    <w:rsid w:val="006C5DDF"/>
    <w:rsid w:val="006E396D"/>
    <w:rsid w:val="0071323D"/>
    <w:rsid w:val="00714CCE"/>
    <w:rsid w:val="00715A99"/>
    <w:rsid w:val="007173AE"/>
    <w:rsid w:val="007238B4"/>
    <w:rsid w:val="00737DD4"/>
    <w:rsid w:val="00751BF1"/>
    <w:rsid w:val="007805E1"/>
    <w:rsid w:val="00796EC0"/>
    <w:rsid w:val="007A0715"/>
    <w:rsid w:val="007A7E4B"/>
    <w:rsid w:val="007B4033"/>
    <w:rsid w:val="007C12F7"/>
    <w:rsid w:val="007C3204"/>
    <w:rsid w:val="007C3BE6"/>
    <w:rsid w:val="007C4A9D"/>
    <w:rsid w:val="007D1ABE"/>
    <w:rsid w:val="007D47AA"/>
    <w:rsid w:val="007D557C"/>
    <w:rsid w:val="007E2F46"/>
    <w:rsid w:val="007E3127"/>
    <w:rsid w:val="007E6FDD"/>
    <w:rsid w:val="007F04B6"/>
    <w:rsid w:val="007F1D3E"/>
    <w:rsid w:val="007F37D8"/>
    <w:rsid w:val="00800616"/>
    <w:rsid w:val="008124BF"/>
    <w:rsid w:val="0081510F"/>
    <w:rsid w:val="0081696A"/>
    <w:rsid w:val="00821187"/>
    <w:rsid w:val="008225E3"/>
    <w:rsid w:val="008331AE"/>
    <w:rsid w:val="00835FE8"/>
    <w:rsid w:val="00847296"/>
    <w:rsid w:val="00855688"/>
    <w:rsid w:val="00856E8C"/>
    <w:rsid w:val="00863C96"/>
    <w:rsid w:val="00864256"/>
    <w:rsid w:val="00865BC9"/>
    <w:rsid w:val="0088344D"/>
    <w:rsid w:val="008871C0"/>
    <w:rsid w:val="0089487E"/>
    <w:rsid w:val="008A3809"/>
    <w:rsid w:val="008B2CC1"/>
    <w:rsid w:val="008C4F07"/>
    <w:rsid w:val="008C7A2C"/>
    <w:rsid w:val="008D4C34"/>
    <w:rsid w:val="008E11CD"/>
    <w:rsid w:val="008E1CD8"/>
    <w:rsid w:val="008F3B4E"/>
    <w:rsid w:val="00902BF7"/>
    <w:rsid w:val="009043E8"/>
    <w:rsid w:val="0090731E"/>
    <w:rsid w:val="009214D5"/>
    <w:rsid w:val="009368AF"/>
    <w:rsid w:val="00941C8E"/>
    <w:rsid w:val="0095551C"/>
    <w:rsid w:val="00962765"/>
    <w:rsid w:val="00966A22"/>
    <w:rsid w:val="009701D1"/>
    <w:rsid w:val="009A3BDC"/>
    <w:rsid w:val="009B2BDE"/>
    <w:rsid w:val="009B6C16"/>
    <w:rsid w:val="009C3E5F"/>
    <w:rsid w:val="009C6A57"/>
    <w:rsid w:val="009C766F"/>
    <w:rsid w:val="009E2375"/>
    <w:rsid w:val="009F0D46"/>
    <w:rsid w:val="009F7EA4"/>
    <w:rsid w:val="00A03310"/>
    <w:rsid w:val="00A1526C"/>
    <w:rsid w:val="00A21B8C"/>
    <w:rsid w:val="00A25D05"/>
    <w:rsid w:val="00A30E45"/>
    <w:rsid w:val="00A31918"/>
    <w:rsid w:val="00A502EC"/>
    <w:rsid w:val="00A533EA"/>
    <w:rsid w:val="00A76368"/>
    <w:rsid w:val="00A81525"/>
    <w:rsid w:val="00A8244E"/>
    <w:rsid w:val="00A84FDA"/>
    <w:rsid w:val="00A909CE"/>
    <w:rsid w:val="00AA07AC"/>
    <w:rsid w:val="00AA189F"/>
    <w:rsid w:val="00AA6935"/>
    <w:rsid w:val="00AB1E20"/>
    <w:rsid w:val="00AB2C13"/>
    <w:rsid w:val="00AB4740"/>
    <w:rsid w:val="00AB7E21"/>
    <w:rsid w:val="00AE5126"/>
    <w:rsid w:val="00AE5DAF"/>
    <w:rsid w:val="00AF1AD5"/>
    <w:rsid w:val="00AF3810"/>
    <w:rsid w:val="00AF5CEE"/>
    <w:rsid w:val="00B10152"/>
    <w:rsid w:val="00B22934"/>
    <w:rsid w:val="00B7344D"/>
    <w:rsid w:val="00BA0E84"/>
    <w:rsid w:val="00BA0F1F"/>
    <w:rsid w:val="00BB7E9C"/>
    <w:rsid w:val="00BC24F4"/>
    <w:rsid w:val="00BC5737"/>
    <w:rsid w:val="00BD06DF"/>
    <w:rsid w:val="00BD1C11"/>
    <w:rsid w:val="00BD2308"/>
    <w:rsid w:val="00BD4EBF"/>
    <w:rsid w:val="00BE6628"/>
    <w:rsid w:val="00BF704E"/>
    <w:rsid w:val="00C0048E"/>
    <w:rsid w:val="00C0098D"/>
    <w:rsid w:val="00C25179"/>
    <w:rsid w:val="00C25B4C"/>
    <w:rsid w:val="00C321A1"/>
    <w:rsid w:val="00C71DD5"/>
    <w:rsid w:val="00C83E44"/>
    <w:rsid w:val="00CB0194"/>
    <w:rsid w:val="00CC4995"/>
    <w:rsid w:val="00CC5CF2"/>
    <w:rsid w:val="00CD1584"/>
    <w:rsid w:val="00CD5165"/>
    <w:rsid w:val="00CE21C2"/>
    <w:rsid w:val="00CE3156"/>
    <w:rsid w:val="00CE44DB"/>
    <w:rsid w:val="00CE675B"/>
    <w:rsid w:val="00CF1438"/>
    <w:rsid w:val="00D0266E"/>
    <w:rsid w:val="00D21486"/>
    <w:rsid w:val="00D31749"/>
    <w:rsid w:val="00D31E36"/>
    <w:rsid w:val="00D36820"/>
    <w:rsid w:val="00D3789D"/>
    <w:rsid w:val="00D47CEE"/>
    <w:rsid w:val="00D5301D"/>
    <w:rsid w:val="00D543B1"/>
    <w:rsid w:val="00D629BC"/>
    <w:rsid w:val="00D71B4D"/>
    <w:rsid w:val="00D93A3F"/>
    <w:rsid w:val="00D93D55"/>
    <w:rsid w:val="00DA5CD5"/>
    <w:rsid w:val="00DA6B01"/>
    <w:rsid w:val="00DB2132"/>
    <w:rsid w:val="00DB406E"/>
    <w:rsid w:val="00DB7EB9"/>
    <w:rsid w:val="00DD546A"/>
    <w:rsid w:val="00DE5A62"/>
    <w:rsid w:val="00DE5E0A"/>
    <w:rsid w:val="00DF5001"/>
    <w:rsid w:val="00E00E27"/>
    <w:rsid w:val="00E054F6"/>
    <w:rsid w:val="00E2511C"/>
    <w:rsid w:val="00E33FF5"/>
    <w:rsid w:val="00E3692A"/>
    <w:rsid w:val="00E5569C"/>
    <w:rsid w:val="00E56CAC"/>
    <w:rsid w:val="00E60BF6"/>
    <w:rsid w:val="00E75A33"/>
    <w:rsid w:val="00E7794F"/>
    <w:rsid w:val="00E81A3A"/>
    <w:rsid w:val="00E8735E"/>
    <w:rsid w:val="00EA0C46"/>
    <w:rsid w:val="00EB27A5"/>
    <w:rsid w:val="00EC06B7"/>
    <w:rsid w:val="00F0134B"/>
    <w:rsid w:val="00F05E83"/>
    <w:rsid w:val="00F32451"/>
    <w:rsid w:val="00F42239"/>
    <w:rsid w:val="00F513A2"/>
    <w:rsid w:val="00F66152"/>
    <w:rsid w:val="00FA144F"/>
    <w:rsid w:val="00FB0473"/>
    <w:rsid w:val="00FD3FD8"/>
    <w:rsid w:val="00FE06C8"/>
    <w:rsid w:val="00FE4E4E"/>
    <w:rsid w:val="00FF2CD5"/>
    <w:rsid w:val="00FF4782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  <w14:docId w14:val="32687CAE"/>
  <w15:docId w15:val="{1B96CD66-DCA7-4C63-B8BB-CEA4C938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11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C3EB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C3EB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C3EB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2C3EB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C3EBC"/>
    <w:pPr>
      <w:spacing w:after="220"/>
    </w:pPr>
  </w:style>
  <w:style w:type="paragraph" w:styleId="Caption">
    <w:name w:val="caption"/>
    <w:basedOn w:val="Normal"/>
    <w:next w:val="Normal"/>
    <w:qFormat/>
    <w:rsid w:val="002C3EB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2C3EBC"/>
    <w:rPr>
      <w:sz w:val="18"/>
    </w:rPr>
  </w:style>
  <w:style w:type="paragraph" w:styleId="EndnoteText">
    <w:name w:val="endnote text"/>
    <w:basedOn w:val="Normal"/>
    <w:semiHidden/>
    <w:rsid w:val="002C3EBC"/>
    <w:rPr>
      <w:sz w:val="18"/>
    </w:rPr>
  </w:style>
  <w:style w:type="paragraph" w:styleId="Footer">
    <w:name w:val="footer"/>
    <w:basedOn w:val="Normal"/>
    <w:semiHidden/>
    <w:rsid w:val="002C3EB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C3EBC"/>
    <w:rPr>
      <w:sz w:val="18"/>
    </w:rPr>
  </w:style>
  <w:style w:type="paragraph" w:customStyle="1" w:styleId="Endofdocument-Annex">
    <w:name w:val="[End of document - Annex]"/>
    <w:basedOn w:val="Normal"/>
    <w:rsid w:val="00E7794F"/>
    <w:pPr>
      <w:ind w:left="5534"/>
    </w:pPr>
  </w:style>
  <w:style w:type="paragraph" w:styleId="Header">
    <w:name w:val="header"/>
    <w:basedOn w:val="Normal"/>
    <w:semiHidden/>
    <w:rsid w:val="002C3EB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2C3EBC"/>
    <w:pPr>
      <w:numPr>
        <w:numId w:val="4"/>
      </w:numPr>
    </w:pPr>
  </w:style>
  <w:style w:type="paragraph" w:customStyle="1" w:styleId="ONUME">
    <w:name w:val="ONUM E"/>
    <w:basedOn w:val="BodyText"/>
    <w:rsid w:val="002C3EBC"/>
    <w:pPr>
      <w:numPr>
        <w:numId w:val="5"/>
      </w:numPr>
    </w:pPr>
  </w:style>
  <w:style w:type="paragraph" w:customStyle="1" w:styleId="ONUMFS">
    <w:name w:val="ONUM FS"/>
    <w:basedOn w:val="BodyText"/>
    <w:rsid w:val="002C3EB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2C3EBC"/>
  </w:style>
  <w:style w:type="paragraph" w:styleId="Signature">
    <w:name w:val="Signature"/>
    <w:basedOn w:val="Normal"/>
    <w:semiHidden/>
    <w:rsid w:val="002C3EBC"/>
    <w:pPr>
      <w:ind w:left="5250"/>
    </w:pPr>
  </w:style>
  <w:style w:type="paragraph" w:styleId="BalloonText">
    <w:name w:val="Balloon Text"/>
    <w:basedOn w:val="Normal"/>
    <w:link w:val="BalloonTextChar"/>
    <w:rsid w:val="000F7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70EA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DF5001"/>
    <w:pPr>
      <w:ind w:left="720"/>
      <w:contextualSpacing/>
    </w:pPr>
    <w:rPr>
      <w:rFonts w:eastAsia="Times New Roman" w:cs="Times New Roman"/>
      <w:lang w:eastAsia="en-US"/>
    </w:rPr>
  </w:style>
  <w:style w:type="character" w:styleId="CommentReference">
    <w:name w:val="annotation reference"/>
    <w:basedOn w:val="DefaultParagraphFont"/>
    <w:rsid w:val="00A25D0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25D0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25D05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A25D05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CAPOBIANCO Stefania</dc:creator>
  <cp:lastModifiedBy>ZOGRAFOS JOHNSSON Daphné</cp:lastModifiedBy>
  <cp:revision>2</cp:revision>
  <cp:lastPrinted>2019-05-21T09:32:00Z</cp:lastPrinted>
  <dcterms:created xsi:type="dcterms:W3CDTF">2019-07-25T07:24:00Z</dcterms:created>
  <dcterms:modified xsi:type="dcterms:W3CDTF">2019-07-25T07:24:00Z</dcterms:modified>
</cp:coreProperties>
</file>