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527A3A" w:rsidTr="00527A3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527A3A" w:rsidRDefault="00E504E5" w:rsidP="00AB613D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27A3A" w:rsidRDefault="00714477" w:rsidP="00AB613D">
            <w:pPr>
              <w:rPr>
                <w:lang w:val="es-ES_tradnl"/>
              </w:rPr>
            </w:pPr>
            <w:r w:rsidRPr="00527A3A">
              <w:rPr>
                <w:noProof/>
                <w:lang w:val="en-US" w:eastAsia="en-US"/>
              </w:rPr>
              <w:drawing>
                <wp:inline distT="0" distB="0" distL="0" distR="0" wp14:anchorId="57F14A7B" wp14:editId="5EC34293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27A3A" w:rsidRDefault="00E504E5" w:rsidP="00AB613D">
            <w:pPr>
              <w:jc w:val="right"/>
              <w:rPr>
                <w:lang w:val="es-ES_tradnl"/>
              </w:rPr>
            </w:pPr>
            <w:r w:rsidRPr="00527A3A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527A3A" w:rsidRPr="00527A3A" w:rsidTr="00D3626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</w:tcPr>
          <w:p w:rsidR="00527A3A" w:rsidRPr="00527A3A" w:rsidRDefault="006D23E9" w:rsidP="00AF3087">
            <w:pPr>
              <w:jc w:val="right"/>
              <w:rPr>
                <w:lang w:val="es-ES_tradnl"/>
              </w:rPr>
            </w:pPr>
            <w:r w:rsidRPr="00527A3A">
              <w:rPr>
                <w:rFonts w:ascii="Arial Black" w:hAnsi="Arial Black"/>
                <w:sz w:val="15"/>
                <w:lang w:val="es-ES_tradnl"/>
              </w:rPr>
              <w:t>WIPO/GRTKF/IC/2</w:t>
            </w:r>
            <w:r>
              <w:rPr>
                <w:rFonts w:ascii="Arial Black" w:hAnsi="Arial Black"/>
                <w:sz w:val="15"/>
                <w:lang w:val="es-ES_tradnl"/>
              </w:rPr>
              <w:t>6</w:t>
            </w:r>
            <w:r w:rsidRPr="00527A3A">
              <w:rPr>
                <w:rFonts w:ascii="Arial Black" w:hAnsi="Arial Black"/>
                <w:sz w:val="15"/>
                <w:lang w:val="es-ES_tradnl"/>
              </w:rPr>
              <w:t xml:space="preserve">/1 PROV. </w:t>
            </w:r>
            <w:r w:rsidR="00AF3087">
              <w:rPr>
                <w:rFonts w:ascii="Arial Black" w:hAnsi="Arial Black"/>
                <w:sz w:val="15"/>
                <w:lang w:val="es-ES_tradnl"/>
              </w:rPr>
              <w:t>4</w:t>
            </w:r>
          </w:p>
        </w:tc>
      </w:tr>
      <w:tr w:rsidR="008B2CC1" w:rsidRPr="00527A3A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27A3A" w:rsidRDefault="006D23E9" w:rsidP="00527A3A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27A3A">
              <w:rPr>
                <w:rFonts w:ascii="Arial Black" w:hAnsi="Arial Black"/>
                <w:sz w:val="15"/>
                <w:lang w:val="es-ES_tradnl"/>
              </w:rPr>
              <w:t xml:space="preserve">ORIGINAL:  </w:t>
            </w:r>
            <w:bookmarkStart w:id="1" w:name="Original"/>
            <w:bookmarkEnd w:id="1"/>
            <w:r w:rsidRPr="00527A3A">
              <w:rPr>
                <w:rFonts w:ascii="Arial Black" w:hAnsi="Arial Black"/>
                <w:sz w:val="15"/>
                <w:lang w:val="es-ES_tradnl"/>
              </w:rPr>
              <w:t>INGLÉS</w:t>
            </w:r>
          </w:p>
        </w:tc>
      </w:tr>
      <w:tr w:rsidR="008B2CC1" w:rsidRPr="00527A3A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27A3A" w:rsidRDefault="006D23E9" w:rsidP="00AF3087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27A3A">
              <w:rPr>
                <w:rFonts w:ascii="Arial Black" w:hAnsi="Arial Black"/>
                <w:sz w:val="15"/>
                <w:lang w:val="es-ES_tradnl"/>
              </w:rPr>
              <w:t xml:space="preserve">FECHA: </w:t>
            </w:r>
            <w:bookmarkStart w:id="2" w:name="Date"/>
            <w:bookmarkEnd w:id="2"/>
            <w:r w:rsidR="00B64535">
              <w:rPr>
                <w:rFonts w:ascii="Arial Black" w:hAnsi="Arial Black"/>
                <w:sz w:val="15"/>
                <w:lang w:val="es-ES_tradnl"/>
              </w:rPr>
              <w:t xml:space="preserve"> </w:t>
            </w:r>
            <w:r w:rsidR="00AF3087">
              <w:rPr>
                <w:rFonts w:ascii="Arial Black" w:hAnsi="Arial Black"/>
                <w:sz w:val="15"/>
                <w:lang w:val="es-ES_tradnl"/>
              </w:rPr>
              <w:t>31</w:t>
            </w:r>
            <w:r w:rsidRPr="00527A3A">
              <w:rPr>
                <w:rFonts w:ascii="Arial Black" w:hAnsi="Arial Black"/>
                <w:sz w:val="15"/>
                <w:lang w:val="es-ES_tradnl"/>
              </w:rPr>
              <w:t xml:space="preserve"> DE </w:t>
            </w:r>
            <w:r w:rsidR="00B64535">
              <w:rPr>
                <w:rFonts w:ascii="Arial Black" w:hAnsi="Arial Black"/>
                <w:sz w:val="15"/>
                <w:lang w:val="es-ES_tradnl"/>
              </w:rPr>
              <w:t xml:space="preserve">ENERO </w:t>
            </w:r>
            <w:r w:rsidRPr="00527A3A">
              <w:rPr>
                <w:rFonts w:ascii="Arial Black" w:hAnsi="Arial Black"/>
                <w:sz w:val="15"/>
                <w:lang w:val="es-ES_tradnl"/>
              </w:rPr>
              <w:t>DE 20</w:t>
            </w:r>
            <w:r>
              <w:rPr>
                <w:rFonts w:ascii="Arial Black" w:hAnsi="Arial Black"/>
                <w:sz w:val="15"/>
                <w:lang w:val="es-ES_tradnl"/>
              </w:rPr>
              <w:t>1</w:t>
            </w:r>
            <w:r w:rsidR="00B64535">
              <w:rPr>
                <w:rFonts w:ascii="Arial Black" w:hAnsi="Arial Black"/>
                <w:sz w:val="15"/>
                <w:lang w:val="es-ES_tradnl"/>
              </w:rPr>
              <w:t>4</w:t>
            </w:r>
          </w:p>
        </w:tc>
      </w:tr>
    </w:tbl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b/>
          <w:sz w:val="28"/>
          <w:szCs w:val="28"/>
          <w:lang w:val="es-ES_tradnl"/>
        </w:rPr>
      </w:pPr>
      <w:r w:rsidRPr="00527A3A">
        <w:rPr>
          <w:b/>
          <w:sz w:val="28"/>
          <w:szCs w:val="28"/>
          <w:lang w:val="es-ES_tradnl"/>
        </w:rPr>
        <w:t>Comité Intergubernamental sobre Propiedad Intelectual y Recursos Genéticos, Conocimientos Tradicionales y Folclore</w:t>
      </w: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b/>
          <w:sz w:val="24"/>
          <w:szCs w:val="24"/>
          <w:lang w:val="es-ES_tradnl"/>
        </w:rPr>
      </w:pPr>
      <w:r w:rsidRPr="00527A3A">
        <w:rPr>
          <w:b/>
          <w:sz w:val="24"/>
          <w:szCs w:val="24"/>
          <w:lang w:val="es-ES_tradnl"/>
        </w:rPr>
        <w:t xml:space="preserve">Vigésima </w:t>
      </w:r>
      <w:r w:rsidR="00B803BF">
        <w:rPr>
          <w:b/>
          <w:sz w:val="24"/>
          <w:szCs w:val="24"/>
          <w:lang w:val="es-ES_tradnl"/>
        </w:rPr>
        <w:t>sexta</w:t>
      </w:r>
      <w:r w:rsidRPr="00527A3A">
        <w:rPr>
          <w:b/>
          <w:sz w:val="24"/>
          <w:szCs w:val="24"/>
          <w:lang w:val="es-ES_tradnl"/>
        </w:rPr>
        <w:t xml:space="preserve"> sesión</w:t>
      </w:r>
    </w:p>
    <w:p w:rsidR="00527A3A" w:rsidRPr="00527A3A" w:rsidRDefault="00527A3A" w:rsidP="00527A3A">
      <w:pPr>
        <w:rPr>
          <w:b/>
          <w:sz w:val="24"/>
          <w:szCs w:val="24"/>
          <w:lang w:val="es-ES_tradnl"/>
        </w:rPr>
      </w:pPr>
      <w:r w:rsidRPr="00527A3A">
        <w:rPr>
          <w:b/>
          <w:sz w:val="24"/>
          <w:szCs w:val="24"/>
          <w:lang w:val="es-ES_tradnl"/>
        </w:rPr>
        <w:t xml:space="preserve">Ginebra, </w:t>
      </w:r>
      <w:r w:rsidR="00B803BF">
        <w:rPr>
          <w:b/>
          <w:sz w:val="24"/>
          <w:szCs w:val="24"/>
          <w:lang w:val="es-ES_tradnl"/>
        </w:rPr>
        <w:t>3 a 7 de febrero de 2014</w:t>
      </w: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527A3A" w:rsidP="00527A3A">
      <w:pPr>
        <w:rPr>
          <w:lang w:val="es-ES_tradnl"/>
        </w:rPr>
      </w:pPr>
    </w:p>
    <w:p w:rsidR="00527A3A" w:rsidRPr="00527A3A" w:rsidRDefault="006D23E9" w:rsidP="00527A3A">
      <w:pPr>
        <w:widowControl w:val="0"/>
        <w:rPr>
          <w:caps/>
          <w:sz w:val="24"/>
          <w:lang w:val="es-ES_tradnl"/>
        </w:rPr>
      </w:pPr>
      <w:bookmarkStart w:id="3" w:name="TitleOfDoc"/>
      <w:bookmarkEnd w:id="3"/>
      <w:r w:rsidRPr="00527A3A">
        <w:rPr>
          <w:sz w:val="24"/>
          <w:lang w:val="es-ES_tradnl"/>
        </w:rPr>
        <w:t>PROYECTO DE ORDEN DEL DÍA</w:t>
      </w:r>
    </w:p>
    <w:p w:rsidR="00527A3A" w:rsidRPr="00527A3A" w:rsidRDefault="00527A3A" w:rsidP="00527A3A">
      <w:pPr>
        <w:widowControl w:val="0"/>
        <w:rPr>
          <w:lang w:val="es-ES_tradnl"/>
        </w:rPr>
      </w:pPr>
    </w:p>
    <w:p w:rsidR="00527A3A" w:rsidRPr="00527A3A" w:rsidRDefault="00527A3A" w:rsidP="00527A3A">
      <w:pPr>
        <w:widowControl w:val="0"/>
        <w:rPr>
          <w:i/>
          <w:lang w:val="es-ES_tradnl"/>
        </w:rPr>
      </w:pPr>
      <w:bookmarkStart w:id="4" w:name="Prepared"/>
      <w:bookmarkEnd w:id="4"/>
      <w:r w:rsidRPr="00527A3A">
        <w:rPr>
          <w:i/>
          <w:lang w:val="es-ES_tradnl"/>
        </w:rPr>
        <w:t>preparado por la Secretaría</w:t>
      </w:r>
    </w:p>
    <w:p w:rsidR="00527A3A" w:rsidRPr="00527A3A" w:rsidRDefault="00527A3A" w:rsidP="00527A3A">
      <w:pPr>
        <w:widowControl w:val="0"/>
        <w:rPr>
          <w:lang w:val="es-ES_tradnl"/>
        </w:rPr>
      </w:pPr>
    </w:p>
    <w:p w:rsidR="00527A3A" w:rsidRPr="00527A3A" w:rsidRDefault="00527A3A" w:rsidP="00527A3A">
      <w:pPr>
        <w:widowControl w:val="0"/>
        <w:rPr>
          <w:lang w:val="es-ES_tradnl"/>
        </w:rPr>
      </w:pPr>
    </w:p>
    <w:p w:rsidR="00527A3A" w:rsidRPr="00527A3A" w:rsidRDefault="00527A3A" w:rsidP="00527A3A">
      <w:pPr>
        <w:widowControl w:val="0"/>
        <w:rPr>
          <w:lang w:val="es-ES_tradnl"/>
        </w:rPr>
      </w:pPr>
    </w:p>
    <w:p w:rsidR="00527A3A" w:rsidRDefault="00527A3A" w:rsidP="00527A3A">
      <w:pPr>
        <w:pStyle w:val="ONUMFS"/>
        <w:widowControl w:val="0"/>
        <w:rPr>
          <w:lang w:val="es-ES_tradnl"/>
        </w:rPr>
      </w:pPr>
      <w:r w:rsidRPr="00527A3A">
        <w:rPr>
          <w:lang w:val="es-ES_tradnl"/>
        </w:rPr>
        <w:t>Apertura de la sesión</w:t>
      </w:r>
    </w:p>
    <w:p w:rsidR="000F5D1F" w:rsidRPr="00527A3A" w:rsidRDefault="000F5D1F" w:rsidP="00527A3A">
      <w:pPr>
        <w:pStyle w:val="ONUMFS"/>
        <w:widowControl w:val="0"/>
        <w:rPr>
          <w:lang w:val="es-ES_tradnl"/>
        </w:rPr>
      </w:pPr>
      <w:r>
        <w:rPr>
          <w:lang w:val="es-ES_tradnl"/>
        </w:rPr>
        <w:t>Elección de la Mesa</w:t>
      </w:r>
    </w:p>
    <w:p w:rsidR="00713134" w:rsidRDefault="00527A3A" w:rsidP="00713134">
      <w:pPr>
        <w:pStyle w:val="ONUMFS"/>
        <w:widowControl w:val="0"/>
        <w:spacing w:after="0"/>
        <w:ind w:left="1134" w:hanging="1134"/>
        <w:rPr>
          <w:lang w:val="es-ES_tradnl"/>
        </w:rPr>
      </w:pPr>
      <w:r w:rsidRPr="00527A3A">
        <w:rPr>
          <w:lang w:val="es-ES_tradnl"/>
        </w:rPr>
        <w:t>Aprobación del orden del día</w:t>
      </w:r>
    </w:p>
    <w:p w:rsidR="00527A3A" w:rsidRPr="00527A3A" w:rsidRDefault="00527A3A" w:rsidP="00713134">
      <w:pPr>
        <w:pStyle w:val="ONUMFS"/>
        <w:widowControl w:val="0"/>
        <w:numPr>
          <w:ilvl w:val="0"/>
          <w:numId w:val="0"/>
        </w:numPr>
        <w:ind w:left="1134"/>
        <w:rPr>
          <w:lang w:val="es-ES_tradnl"/>
        </w:rPr>
      </w:pPr>
      <w:r w:rsidRPr="00527A3A">
        <w:rPr>
          <w:lang w:val="es-ES_tradnl"/>
        </w:rPr>
        <w:t>Véanse el presente documento y los documentos WIPO/GRTKF/IC/2</w:t>
      </w:r>
      <w:r w:rsidR="00D34D65">
        <w:rPr>
          <w:lang w:val="es-ES_tradnl"/>
        </w:rPr>
        <w:t xml:space="preserve">6/INF/2 </w:t>
      </w:r>
      <w:r w:rsidR="00F12D28">
        <w:rPr>
          <w:lang w:val="es-ES_tradnl"/>
        </w:rPr>
        <w:t xml:space="preserve">Rev. </w:t>
      </w:r>
      <w:proofErr w:type="gramStart"/>
      <w:r w:rsidR="00D34D65">
        <w:rPr>
          <w:lang w:val="es-ES_tradnl"/>
        </w:rPr>
        <w:t>y</w:t>
      </w:r>
      <w:proofErr w:type="gramEnd"/>
      <w:r w:rsidR="00D34D65">
        <w:rPr>
          <w:lang w:val="es-ES_tradnl"/>
        </w:rPr>
        <w:t xml:space="preserve"> WIPO/GRTKF/IC/26</w:t>
      </w:r>
      <w:r w:rsidRPr="00527A3A">
        <w:rPr>
          <w:lang w:val="es-ES_tradnl"/>
        </w:rPr>
        <w:t>/INF/3</w:t>
      </w:r>
      <w:r w:rsidR="00F12D28">
        <w:rPr>
          <w:lang w:val="es-ES_tradnl"/>
        </w:rPr>
        <w:t xml:space="preserve"> Rev.</w:t>
      </w:r>
    </w:p>
    <w:p w:rsidR="00713134" w:rsidRDefault="00D34D65" w:rsidP="00713134">
      <w:pPr>
        <w:pStyle w:val="ONUMFS"/>
        <w:widowControl w:val="0"/>
        <w:spacing w:after="0"/>
        <w:ind w:left="1134" w:hanging="1134"/>
        <w:rPr>
          <w:lang w:val="es-ES_tradnl"/>
        </w:rPr>
      </w:pPr>
      <w:r>
        <w:rPr>
          <w:lang w:val="es-ES_tradnl"/>
        </w:rPr>
        <w:t>Aprobación del informe</w:t>
      </w:r>
      <w:r w:rsidR="00527A3A" w:rsidRPr="00527A3A">
        <w:rPr>
          <w:lang w:val="es-ES_tradnl"/>
        </w:rPr>
        <w:t xml:space="preserve"> de la vigésima </w:t>
      </w:r>
      <w:r>
        <w:rPr>
          <w:lang w:val="es-ES_tradnl"/>
        </w:rPr>
        <w:t>quinta sesión</w:t>
      </w:r>
    </w:p>
    <w:p w:rsidR="00527A3A" w:rsidRPr="00527A3A" w:rsidRDefault="00527A3A" w:rsidP="00713134">
      <w:pPr>
        <w:pStyle w:val="ONUMFS"/>
        <w:widowControl w:val="0"/>
        <w:numPr>
          <w:ilvl w:val="0"/>
          <w:numId w:val="0"/>
        </w:numPr>
        <w:ind w:left="1134"/>
        <w:rPr>
          <w:lang w:val="es-ES_tradnl"/>
        </w:rPr>
      </w:pPr>
      <w:r w:rsidRPr="00527A3A">
        <w:rPr>
          <w:lang w:val="es-ES_tradnl"/>
        </w:rPr>
        <w:t xml:space="preserve">Véase </w:t>
      </w:r>
      <w:r w:rsidR="00D34D65">
        <w:rPr>
          <w:lang w:val="es-ES_tradnl"/>
        </w:rPr>
        <w:t>e</w:t>
      </w:r>
      <w:r w:rsidRPr="00527A3A">
        <w:rPr>
          <w:lang w:val="es-ES_tradnl"/>
        </w:rPr>
        <w:t>l</w:t>
      </w:r>
      <w:r w:rsidR="00D34D65">
        <w:rPr>
          <w:lang w:val="es-ES_tradnl"/>
        </w:rPr>
        <w:t xml:space="preserve"> documento</w:t>
      </w:r>
      <w:r w:rsidRPr="00527A3A">
        <w:rPr>
          <w:lang w:val="es-ES_tradnl"/>
        </w:rPr>
        <w:t xml:space="preserve"> WIPO/GRTKF/IC/2</w:t>
      </w:r>
      <w:r w:rsidR="00D34D65">
        <w:rPr>
          <w:lang w:val="es-ES_tradnl"/>
        </w:rPr>
        <w:t>5</w:t>
      </w:r>
      <w:r w:rsidR="00F21836">
        <w:rPr>
          <w:lang w:val="es-ES_tradnl"/>
        </w:rPr>
        <w:t>/8 Prov.2.</w:t>
      </w:r>
    </w:p>
    <w:p w:rsidR="00713134" w:rsidRDefault="00527A3A" w:rsidP="00713134">
      <w:pPr>
        <w:pStyle w:val="ONUMFS"/>
        <w:widowControl w:val="0"/>
        <w:spacing w:after="0"/>
        <w:ind w:left="1134" w:hanging="1134"/>
        <w:rPr>
          <w:lang w:val="es-ES_tradnl"/>
        </w:rPr>
      </w:pPr>
      <w:r w:rsidRPr="00527A3A">
        <w:rPr>
          <w:lang w:val="es-ES_tradnl"/>
        </w:rPr>
        <w:t>Acreditación de determinadas organizaciones</w:t>
      </w:r>
    </w:p>
    <w:p w:rsidR="00527A3A" w:rsidRPr="00527A3A" w:rsidRDefault="00527A3A" w:rsidP="00713134">
      <w:pPr>
        <w:pStyle w:val="ONUMFS"/>
        <w:widowControl w:val="0"/>
        <w:numPr>
          <w:ilvl w:val="0"/>
          <w:numId w:val="0"/>
        </w:numPr>
        <w:ind w:left="1134"/>
        <w:rPr>
          <w:lang w:val="es-ES_tradnl"/>
        </w:rPr>
      </w:pPr>
      <w:r w:rsidRPr="00527A3A">
        <w:rPr>
          <w:lang w:val="es-ES_tradnl"/>
        </w:rPr>
        <w:t>Véase el documento W</w:t>
      </w:r>
      <w:r w:rsidR="00D34D65">
        <w:rPr>
          <w:lang w:val="es-ES_tradnl"/>
        </w:rPr>
        <w:t>IPO/GRTKF/IC/26</w:t>
      </w:r>
      <w:r w:rsidRPr="00527A3A">
        <w:rPr>
          <w:lang w:val="es-ES_tradnl"/>
        </w:rPr>
        <w:t>/2.</w:t>
      </w:r>
    </w:p>
    <w:p w:rsidR="00527A3A" w:rsidRPr="00527A3A" w:rsidRDefault="00527A3A" w:rsidP="00527A3A">
      <w:pPr>
        <w:pStyle w:val="ONUMFS"/>
        <w:widowControl w:val="0"/>
        <w:rPr>
          <w:lang w:val="es-ES_tradnl"/>
        </w:rPr>
      </w:pPr>
      <w:r w:rsidRPr="00527A3A">
        <w:rPr>
          <w:lang w:val="es-ES_tradnl"/>
        </w:rPr>
        <w:t>Participación de las comunidades indígenas y locales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  <w:t>Informe actualizado sobre el funcionamiento del Fondo de Contribuciones Voluntarias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 xml:space="preserve">Véanse los </w:t>
      </w:r>
      <w:r w:rsidRPr="00527A3A">
        <w:rPr>
          <w:snapToGrid w:val="0"/>
          <w:lang w:val="es-ES_tradnl"/>
        </w:rPr>
        <w:t xml:space="preserve">documentos </w:t>
      </w:r>
      <w:r w:rsidRPr="00527A3A">
        <w:rPr>
          <w:lang w:val="es-ES_tradnl"/>
        </w:rPr>
        <w:t>WIPO/GRTKF/</w:t>
      </w:r>
      <w:r w:rsidR="00D34D65">
        <w:rPr>
          <w:lang w:val="es-ES_tradnl"/>
        </w:rPr>
        <w:t>IC/26/3, WIPO/GRTKF/IC/26</w:t>
      </w:r>
      <w:r w:rsidR="00113618">
        <w:rPr>
          <w:lang w:val="es-ES_tradnl"/>
        </w:rPr>
        <w:t>/INF/4 </w:t>
      </w:r>
      <w:r w:rsidR="00D34D65">
        <w:rPr>
          <w:lang w:val="es-ES_tradnl"/>
        </w:rPr>
        <w:t>y WIPO/GRTKF/IC/26</w:t>
      </w:r>
      <w:r w:rsidRPr="00527A3A">
        <w:rPr>
          <w:lang w:val="es-ES_tradnl"/>
        </w:rPr>
        <w:t>/INF/6.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  <w:t>Nombramiento de la Junta Asesora del Fondo de Contribuciones Voluntarias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>Véa</w:t>
      </w:r>
      <w:r w:rsidR="00D34D65">
        <w:rPr>
          <w:lang w:val="es-ES_tradnl"/>
        </w:rPr>
        <w:t>se el documento WIPO/GRTKF/IC/26</w:t>
      </w:r>
      <w:r w:rsidRPr="00527A3A">
        <w:rPr>
          <w:lang w:val="es-ES_tradnl"/>
        </w:rPr>
        <w:t>/3.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  <w:t>Nota informativa para la mesa redonda de las comunidades indígenas y locales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>Véa</w:t>
      </w:r>
      <w:r w:rsidR="00D34D65">
        <w:rPr>
          <w:lang w:val="es-ES_tradnl"/>
        </w:rPr>
        <w:t>se el documento WIPO/GRTKF/IC/26</w:t>
      </w:r>
      <w:r w:rsidRPr="00527A3A">
        <w:rPr>
          <w:lang w:val="es-ES_tradnl"/>
        </w:rPr>
        <w:t>/INF/5</w:t>
      </w:r>
      <w:r w:rsidR="00F12D28">
        <w:rPr>
          <w:lang w:val="es-ES_tradnl"/>
        </w:rPr>
        <w:t xml:space="preserve"> Rev</w:t>
      </w:r>
      <w:r w:rsidRPr="00527A3A">
        <w:rPr>
          <w:lang w:val="es-ES_tradnl"/>
        </w:rPr>
        <w:t>.</w:t>
      </w:r>
    </w:p>
    <w:p w:rsidR="00755F84" w:rsidRDefault="00755F84" w:rsidP="00527A3A">
      <w:pPr>
        <w:pStyle w:val="ONUMFS"/>
        <w:widowControl w:val="0"/>
        <w:tabs>
          <w:tab w:val="clear" w:pos="567"/>
        </w:tabs>
        <w:rPr>
          <w:lang w:val="es-ES_tradnl"/>
        </w:rPr>
      </w:pPr>
      <w:r>
        <w:rPr>
          <w:lang w:val="es-ES_tradnl"/>
        </w:rPr>
        <w:lastRenderedPageBreak/>
        <w:t>Recursos genéticos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  <w:t>Documento consolidado relativo a la propiedad intelectual y los recursos genéticos</w:t>
      </w:r>
    </w:p>
    <w:p w:rsid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>Véase</w:t>
      </w:r>
      <w:r w:rsidR="00755F84">
        <w:rPr>
          <w:lang w:val="es-ES_tradnl"/>
        </w:rPr>
        <w:t xml:space="preserve"> el documento WIPO/GRTKF/IC/26/4</w:t>
      </w:r>
      <w:r w:rsidR="001A35A2">
        <w:rPr>
          <w:lang w:val="es-ES_tradnl"/>
        </w:rPr>
        <w:t>.</w:t>
      </w:r>
    </w:p>
    <w:p w:rsidR="00AF3087" w:rsidRDefault="00AF3087" w:rsidP="00AF3087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</w:r>
      <w:r>
        <w:rPr>
          <w:lang w:val="es-ES_tradnl"/>
        </w:rPr>
        <w:t>Recomendación conjunta sobre los recursos genéticos y los conocimientos tradicionales asociados</w:t>
      </w:r>
    </w:p>
    <w:p w:rsidR="00AF3087" w:rsidRDefault="00AF3087" w:rsidP="00AF3087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Véase el documento WIPO/GRTKF/IC/26/5.</w:t>
      </w:r>
    </w:p>
    <w:p w:rsidR="00AF3087" w:rsidRPr="00527A3A" w:rsidRDefault="00AF3087" w:rsidP="00AF3087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</w:p>
    <w:p w:rsidR="00AF3087" w:rsidRDefault="00AF3087" w:rsidP="00AF3087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</w:r>
      <w:r w:rsidRPr="00AE5D37">
        <w:t>Recomendación conjunta sobre el uso de bases de datos para la protección preventiva de los recursos genéticos y los conocimientos tradicionales asociados a los recursos genéticos</w:t>
      </w:r>
    </w:p>
    <w:p w:rsidR="00AF3087" w:rsidRDefault="00AF3087" w:rsidP="00AF3087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Véase el documento WIPO/GRTKF/IC/26/6.</w:t>
      </w:r>
    </w:p>
    <w:p w:rsidR="00AF3087" w:rsidRPr="00527A3A" w:rsidRDefault="00AF3087" w:rsidP="00AF3087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</w:r>
      <w:r w:rsidR="00755F84" w:rsidRPr="00755F84">
        <w:rPr>
          <w:lang w:val="es-ES_tradnl"/>
        </w:rPr>
        <w:t>Informe sobre la ejecución de las actividades de la Categoría C (“Opciones relativas a las condiciones mutuamente convenidas en aras de una participación justa y equitativa en los beneficios”)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>Véas</w:t>
      </w:r>
      <w:r w:rsidR="00755F84">
        <w:rPr>
          <w:lang w:val="es-ES_tradnl"/>
        </w:rPr>
        <w:t>e el documento WIPO/GRTKF/IC/2</w:t>
      </w:r>
      <w:r w:rsidRPr="00527A3A">
        <w:rPr>
          <w:lang w:val="es-ES_tradnl"/>
        </w:rPr>
        <w:t>6</w:t>
      </w:r>
      <w:r w:rsidR="00755F84">
        <w:rPr>
          <w:lang w:val="es-ES_tradnl"/>
        </w:rPr>
        <w:t>/INF/7</w:t>
      </w:r>
      <w:r w:rsidR="001A35A2">
        <w:rPr>
          <w:lang w:val="es-ES_tradnl"/>
        </w:rPr>
        <w:t>.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 w:rsidRPr="00527A3A">
        <w:rPr>
          <w:lang w:val="es-ES_tradnl"/>
        </w:rPr>
        <w:tab/>
      </w:r>
      <w:r w:rsidR="00755F84">
        <w:rPr>
          <w:lang w:val="es-ES_tradnl"/>
        </w:rPr>
        <w:t xml:space="preserve">Glosario </w:t>
      </w:r>
      <w:r w:rsidR="00755F84" w:rsidRPr="00755F84">
        <w:rPr>
          <w:lang w:val="es-ES_tradnl"/>
        </w:rPr>
        <w:t>de los términos más importantes relacionados con la propiedad intelectual y los recursos genéticos, los conocimientos tradicionales y las expresiones culturales tradicionales</w:t>
      </w:r>
    </w:p>
    <w:p w:rsidR="00527A3A" w:rsidRDefault="00527A3A" w:rsidP="00527A3A">
      <w:pPr>
        <w:pStyle w:val="ONUMFS"/>
        <w:widowControl w:val="0"/>
        <w:numPr>
          <w:ilvl w:val="0"/>
          <w:numId w:val="0"/>
        </w:numPr>
        <w:ind w:left="1701"/>
        <w:rPr>
          <w:lang w:val="es-ES_tradnl"/>
        </w:rPr>
      </w:pPr>
      <w:r w:rsidRPr="00527A3A">
        <w:rPr>
          <w:lang w:val="es-ES_tradnl"/>
        </w:rPr>
        <w:t>Véa</w:t>
      </w:r>
      <w:r w:rsidR="00755F84">
        <w:rPr>
          <w:lang w:val="es-ES_tradnl"/>
        </w:rPr>
        <w:t>se el documento WIPO/GRTKF/IC/26</w:t>
      </w:r>
      <w:r w:rsidRPr="00527A3A">
        <w:rPr>
          <w:lang w:val="es-ES_tradnl"/>
        </w:rPr>
        <w:t>/</w:t>
      </w:r>
      <w:r w:rsidR="00755F84">
        <w:rPr>
          <w:lang w:val="es-ES_tradnl"/>
        </w:rPr>
        <w:t>INF/8</w:t>
      </w:r>
      <w:r w:rsidR="001A35A2">
        <w:rPr>
          <w:lang w:val="es-ES_tradnl"/>
        </w:rPr>
        <w:t>.</w:t>
      </w:r>
    </w:p>
    <w:p w:rsidR="00F12D28" w:rsidRDefault="00F12D28" w:rsidP="00F12D28">
      <w:pPr>
        <w:pStyle w:val="ONUMFS"/>
        <w:widowControl w:val="0"/>
        <w:numPr>
          <w:ilvl w:val="0"/>
          <w:numId w:val="0"/>
        </w:numPr>
        <w:spacing w:after="0"/>
        <w:ind w:left="1134" w:hanging="567"/>
        <w:rPr>
          <w:lang w:val="es-ES_tradnl"/>
        </w:rPr>
      </w:pPr>
      <w:r w:rsidRPr="00527A3A">
        <w:rPr>
          <w:lang w:val="es-ES_tradnl"/>
        </w:rPr>
        <w:t>–</w:t>
      </w:r>
      <w:r>
        <w:rPr>
          <w:lang w:val="es-ES_tradnl"/>
        </w:rPr>
        <w:tab/>
      </w:r>
      <w:r w:rsidRPr="00F12D28">
        <w:rPr>
          <w:lang w:val="es-ES_tradnl"/>
        </w:rPr>
        <w:t>Informe del Taller de expertos de las comunidades indígenas y locales sobre propiedad intelectual y recursos genéticos, conocimientos tradicionales y expresiones culturales tradicionales</w:t>
      </w:r>
    </w:p>
    <w:p w:rsidR="00F12D28" w:rsidRPr="00F12D28" w:rsidRDefault="00F12D28" w:rsidP="00F12D28">
      <w:pPr>
        <w:pStyle w:val="ONUMFS"/>
        <w:widowControl w:val="0"/>
        <w:numPr>
          <w:ilvl w:val="0"/>
          <w:numId w:val="0"/>
        </w:numPr>
        <w:spacing w:after="0"/>
        <w:ind w:left="1134" w:firstLine="567"/>
        <w:rPr>
          <w:lang w:val="es-ES_tradnl"/>
        </w:rPr>
      </w:pPr>
      <w:r>
        <w:rPr>
          <w:lang w:val="es-ES_tradnl"/>
        </w:rPr>
        <w:t>Véase el documento</w:t>
      </w:r>
      <w:r w:rsidRPr="00F12D28">
        <w:rPr>
          <w:lang w:val="es-ES_tradnl"/>
        </w:rPr>
        <w:t xml:space="preserve"> WIPO/GRTKF/IC/26/INF/9.</w:t>
      </w:r>
    </w:p>
    <w:p w:rsidR="00F12D28" w:rsidRPr="00F12D28" w:rsidRDefault="00F12D28" w:rsidP="00F12D28">
      <w:pPr>
        <w:pStyle w:val="Footer"/>
        <w:rPr>
          <w:szCs w:val="22"/>
          <w:lang w:val="es-ES_tradnl"/>
        </w:rPr>
      </w:pPr>
    </w:p>
    <w:p w:rsidR="00527A3A" w:rsidRPr="00527A3A" w:rsidRDefault="00527A3A" w:rsidP="00527A3A">
      <w:pPr>
        <w:pStyle w:val="ONUMFS"/>
        <w:widowControl w:val="0"/>
        <w:tabs>
          <w:tab w:val="clear" w:pos="567"/>
        </w:tabs>
        <w:rPr>
          <w:lang w:val="es-ES_tradnl"/>
        </w:rPr>
      </w:pPr>
      <w:r w:rsidRPr="00527A3A">
        <w:rPr>
          <w:lang w:val="es-ES_tradnl"/>
        </w:rPr>
        <w:t>Otros asuntos</w:t>
      </w:r>
    </w:p>
    <w:p w:rsidR="00527A3A" w:rsidRPr="00527A3A" w:rsidRDefault="00527A3A" w:rsidP="00527A3A">
      <w:pPr>
        <w:pStyle w:val="ONUMFS"/>
        <w:widowControl w:val="0"/>
        <w:tabs>
          <w:tab w:val="clear" w:pos="567"/>
        </w:tabs>
        <w:rPr>
          <w:lang w:val="es-ES_tradnl"/>
        </w:rPr>
      </w:pPr>
      <w:r w:rsidRPr="00527A3A">
        <w:rPr>
          <w:lang w:val="es-ES_tradnl"/>
        </w:rPr>
        <w:t>Clausura de la sesión</w:t>
      </w:r>
    </w:p>
    <w:p w:rsidR="00527A3A" w:rsidRPr="00527A3A" w:rsidRDefault="00527A3A" w:rsidP="00527A3A">
      <w:pPr>
        <w:pStyle w:val="ONUMFS"/>
        <w:widowControl w:val="0"/>
        <w:numPr>
          <w:ilvl w:val="0"/>
          <w:numId w:val="0"/>
        </w:numPr>
        <w:rPr>
          <w:lang w:val="es-ES_tradnl"/>
        </w:rPr>
      </w:pPr>
    </w:p>
    <w:p w:rsidR="00527A3A" w:rsidRPr="00527A3A" w:rsidRDefault="00527A3A" w:rsidP="00527A3A">
      <w:pPr>
        <w:pStyle w:val="Endofdocument-Annex"/>
        <w:widowControl w:val="0"/>
        <w:rPr>
          <w:lang w:val="es-ES_tradnl"/>
        </w:rPr>
      </w:pPr>
      <w:r w:rsidRPr="00527A3A">
        <w:rPr>
          <w:lang w:val="es-ES_tradnl"/>
        </w:rPr>
        <w:t>[Fin del documento]</w:t>
      </w:r>
    </w:p>
    <w:p w:rsidR="00152CEA" w:rsidRPr="00527A3A" w:rsidRDefault="00152CEA" w:rsidP="00527A3A">
      <w:pPr>
        <w:widowControl w:val="0"/>
        <w:rPr>
          <w:lang w:val="es-ES_tradnl"/>
        </w:rPr>
      </w:pPr>
    </w:p>
    <w:sectPr w:rsidR="00152CEA" w:rsidRPr="00527A3A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BE" w:rsidRDefault="00B120BE">
      <w:r>
        <w:separator/>
      </w:r>
    </w:p>
  </w:endnote>
  <w:endnote w:type="continuationSeparator" w:id="0">
    <w:p w:rsidR="00B120BE" w:rsidRPr="009D30E6" w:rsidRDefault="00B120B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120BE" w:rsidRPr="007E663E" w:rsidRDefault="00B120B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120BE" w:rsidRPr="007E663E" w:rsidRDefault="00B120B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BE" w:rsidRDefault="00B120BE">
      <w:r>
        <w:separator/>
      </w:r>
    </w:p>
  </w:footnote>
  <w:footnote w:type="continuationSeparator" w:id="0">
    <w:p w:rsidR="00B120BE" w:rsidRPr="009D30E6" w:rsidRDefault="00B120B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120BE" w:rsidRPr="007E663E" w:rsidRDefault="00B120B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120BE" w:rsidRPr="007E663E" w:rsidRDefault="00B120B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92" w:rsidRDefault="00527A3A" w:rsidP="00477D6B">
    <w:pPr>
      <w:jc w:val="right"/>
    </w:pPr>
    <w:bookmarkStart w:id="5" w:name="Code2"/>
    <w:bookmarkEnd w:id="5"/>
    <w:r w:rsidRPr="00527A3A">
      <w:t>WIPO/GRTKF/IC/2</w:t>
    </w:r>
    <w:r w:rsidR="00B803BF">
      <w:t>6</w:t>
    </w:r>
    <w:r w:rsidR="00E936BE">
      <w:t>/1 Prov.</w:t>
    </w:r>
    <w:r w:rsidR="00F12D28">
      <w:t xml:space="preserve"> </w:t>
    </w:r>
    <w:r w:rsidR="00AF3087">
      <w:t>4</w:t>
    </w:r>
  </w:p>
  <w:p w:rsidR="008F0592" w:rsidRDefault="008F0592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267C5">
      <w:rPr>
        <w:noProof/>
      </w:rPr>
      <w:t>2</w:t>
    </w:r>
    <w:r>
      <w:fldChar w:fldCharType="end"/>
    </w:r>
  </w:p>
  <w:p w:rsidR="008F0592" w:rsidRDefault="008F059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6"/>
  </w:num>
  <w:num w:numId="34">
    <w:abstractNumId w:val="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0686"/>
    <w:rsid w:val="00010A9C"/>
    <w:rsid w:val="00052915"/>
    <w:rsid w:val="000B2793"/>
    <w:rsid w:val="000E3BB3"/>
    <w:rsid w:val="000F5D1F"/>
    <w:rsid w:val="000F5E56"/>
    <w:rsid w:val="00113618"/>
    <w:rsid w:val="001362EE"/>
    <w:rsid w:val="00152CEA"/>
    <w:rsid w:val="001832A6"/>
    <w:rsid w:val="001A35A2"/>
    <w:rsid w:val="002267C5"/>
    <w:rsid w:val="002366FA"/>
    <w:rsid w:val="002634C4"/>
    <w:rsid w:val="002E0F47"/>
    <w:rsid w:val="002F4E68"/>
    <w:rsid w:val="00331F22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A71AD"/>
    <w:rsid w:val="004E297D"/>
    <w:rsid w:val="00525492"/>
    <w:rsid w:val="00527A3A"/>
    <w:rsid w:val="005332F0"/>
    <w:rsid w:val="0055013B"/>
    <w:rsid w:val="00571B99"/>
    <w:rsid w:val="005919AA"/>
    <w:rsid w:val="00605827"/>
    <w:rsid w:val="00663472"/>
    <w:rsid w:val="00675021"/>
    <w:rsid w:val="00680345"/>
    <w:rsid w:val="006A06C6"/>
    <w:rsid w:val="006D23E9"/>
    <w:rsid w:val="00713134"/>
    <w:rsid w:val="00714477"/>
    <w:rsid w:val="007224C8"/>
    <w:rsid w:val="00723C4A"/>
    <w:rsid w:val="00734393"/>
    <w:rsid w:val="00755F84"/>
    <w:rsid w:val="00794BE2"/>
    <w:rsid w:val="007B71FE"/>
    <w:rsid w:val="007D781E"/>
    <w:rsid w:val="007E663E"/>
    <w:rsid w:val="00815082"/>
    <w:rsid w:val="00847E35"/>
    <w:rsid w:val="0088395E"/>
    <w:rsid w:val="008B2CC1"/>
    <w:rsid w:val="008E6BD6"/>
    <w:rsid w:val="008F0592"/>
    <w:rsid w:val="0090731E"/>
    <w:rsid w:val="00966A22"/>
    <w:rsid w:val="00972F03"/>
    <w:rsid w:val="009A0C8B"/>
    <w:rsid w:val="009B6241"/>
    <w:rsid w:val="00A16FC0"/>
    <w:rsid w:val="00A32C9E"/>
    <w:rsid w:val="00A9605F"/>
    <w:rsid w:val="00AB613D"/>
    <w:rsid w:val="00AE7F20"/>
    <w:rsid w:val="00AF3087"/>
    <w:rsid w:val="00B120BE"/>
    <w:rsid w:val="00B3285A"/>
    <w:rsid w:val="00B571D3"/>
    <w:rsid w:val="00B64535"/>
    <w:rsid w:val="00B65A0A"/>
    <w:rsid w:val="00B67CDC"/>
    <w:rsid w:val="00B72D36"/>
    <w:rsid w:val="00B803BF"/>
    <w:rsid w:val="00BC4164"/>
    <w:rsid w:val="00BC66F6"/>
    <w:rsid w:val="00BD2DCC"/>
    <w:rsid w:val="00C72B17"/>
    <w:rsid w:val="00C90559"/>
    <w:rsid w:val="00CA2251"/>
    <w:rsid w:val="00CF53C1"/>
    <w:rsid w:val="00D34D65"/>
    <w:rsid w:val="00D40807"/>
    <w:rsid w:val="00D56C7C"/>
    <w:rsid w:val="00D71B4D"/>
    <w:rsid w:val="00D735A4"/>
    <w:rsid w:val="00D90289"/>
    <w:rsid w:val="00D93D55"/>
    <w:rsid w:val="00DC4C60"/>
    <w:rsid w:val="00E0079A"/>
    <w:rsid w:val="00E30010"/>
    <w:rsid w:val="00E444DA"/>
    <w:rsid w:val="00E45C84"/>
    <w:rsid w:val="00E504E5"/>
    <w:rsid w:val="00E936BE"/>
    <w:rsid w:val="00EB7A3E"/>
    <w:rsid w:val="00EC401A"/>
    <w:rsid w:val="00EF530A"/>
    <w:rsid w:val="00EF6622"/>
    <w:rsid w:val="00F12D28"/>
    <w:rsid w:val="00F21836"/>
    <w:rsid w:val="00F32C27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13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618"/>
    <w:rPr>
      <w:rFonts w:ascii="Tahoma" w:eastAsia="SimSun" w:hAnsi="Tahoma" w:cs="Tahoma"/>
      <w:sz w:val="16"/>
      <w:szCs w:val="16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13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618"/>
    <w:rPr>
      <w:rFonts w:ascii="Tahoma" w:eastAsia="SimSun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Proyecto de orden del día</vt:lpstr>
    </vt:vector>
  </TitlesOfParts>
  <Company>WIPO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orden del día</dc:title>
  <dc:subject>WIPO/GRTKF/IC/26/1 Prov.4</dc:subject>
  <dc:creator>DOMBRE Nadia</dc:creator>
  <dc:description>MH_x000d_
03.02.14</dc:description>
  <cp:lastModifiedBy>DOMBRE Nadia</cp:lastModifiedBy>
  <cp:revision>2</cp:revision>
  <cp:lastPrinted>2013-11-12T14:42:00Z</cp:lastPrinted>
  <dcterms:created xsi:type="dcterms:W3CDTF">2014-02-03T08:21:00Z</dcterms:created>
  <dcterms:modified xsi:type="dcterms:W3CDTF">2014-02-03T08:21:00Z</dcterms:modified>
</cp:coreProperties>
</file>