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E0103" w:rsidRPr="00F02B1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F02B14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02B14" w:rsidRDefault="003B7184" w:rsidP="00916EE2">
            <w:pPr>
              <w:rPr>
                <w:lang w:val="es-ES"/>
              </w:rPr>
            </w:pPr>
            <w:r w:rsidRPr="00F02B14">
              <w:rPr>
                <w:noProof/>
                <w:lang w:eastAsia="en-US"/>
              </w:rPr>
              <w:drawing>
                <wp:inline distT="0" distB="0" distL="0" distR="0" wp14:anchorId="77F1BCD0" wp14:editId="0FE5808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02B14" w:rsidRDefault="003B7184" w:rsidP="00916EE2">
            <w:pPr>
              <w:jc w:val="right"/>
              <w:rPr>
                <w:lang w:val="es-ES"/>
              </w:rPr>
            </w:pPr>
            <w:r w:rsidRPr="00F02B1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E0103" w:rsidRPr="00F02B14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02B14" w:rsidRDefault="00A42DAF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1" w:name="Code"/>
            <w:bookmarkEnd w:id="1"/>
            <w:r w:rsidR="008B2CC1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  <w:tr w:rsidR="00FE0103" w:rsidRPr="00F02B1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02B14" w:rsidRDefault="008B2CC1" w:rsidP="003B718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02B1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3B7184" w:rsidRPr="00F02B1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FE0103" w:rsidRPr="00F02B1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02B14" w:rsidRDefault="003B7184" w:rsidP="003B718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F02B1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F02B1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="00BE4EF9" w:rsidRPr="00F02B14">
              <w:rPr>
                <w:rFonts w:ascii="Arial Black" w:hAnsi="Arial Black"/>
                <w:caps/>
                <w:sz w:val="15"/>
                <w:lang w:val="es-ES"/>
              </w:rPr>
              <w:t>29</w:t>
            </w:r>
            <w:r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DE JUNIO DE</w:t>
            </w:r>
            <w:r w:rsidR="00BE4EF9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  <w:r w:rsidR="008B2CC1" w:rsidRPr="00F02B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3B7184" w:rsidRPr="00F02B14" w:rsidRDefault="003B7184" w:rsidP="008B2CC1">
      <w:pPr>
        <w:rPr>
          <w:lang w:val="es-ES"/>
        </w:rPr>
      </w:pPr>
    </w:p>
    <w:p w:rsidR="003B7184" w:rsidRPr="00F02B14" w:rsidRDefault="003B7184" w:rsidP="008B2CC1">
      <w:pPr>
        <w:rPr>
          <w:lang w:val="es-ES"/>
        </w:rPr>
      </w:pPr>
    </w:p>
    <w:p w:rsidR="003B7184" w:rsidRPr="00F02B14" w:rsidRDefault="003B7184" w:rsidP="008B2CC1">
      <w:pPr>
        <w:rPr>
          <w:lang w:val="es-ES"/>
        </w:rPr>
      </w:pPr>
    </w:p>
    <w:p w:rsidR="003B7184" w:rsidRPr="00F02B14" w:rsidRDefault="003B7184" w:rsidP="008B2CC1">
      <w:pPr>
        <w:rPr>
          <w:lang w:val="es-ES"/>
        </w:rPr>
      </w:pPr>
    </w:p>
    <w:p w:rsidR="003B7184" w:rsidRPr="00F02B14" w:rsidRDefault="003B7184" w:rsidP="008B2CC1">
      <w:pPr>
        <w:rPr>
          <w:lang w:val="es-ES"/>
        </w:rPr>
      </w:pPr>
    </w:p>
    <w:p w:rsidR="003B7184" w:rsidRPr="00F02B14" w:rsidRDefault="003B7184" w:rsidP="00DB0A80">
      <w:pPr>
        <w:rPr>
          <w:b/>
          <w:sz w:val="28"/>
          <w:szCs w:val="28"/>
          <w:lang w:val="es-ES"/>
        </w:rPr>
      </w:pPr>
      <w:bookmarkStart w:id="4" w:name="Prepared"/>
      <w:bookmarkEnd w:id="4"/>
      <w:r w:rsidRPr="00F02B14">
        <w:rPr>
          <w:b/>
          <w:sz w:val="28"/>
          <w:szCs w:val="28"/>
          <w:lang w:val="es-ES"/>
        </w:rPr>
        <w:t>Comité Intergubernamental sobre Propiedad Intelectual y Recursos Genéticos, Conocimientos Tradicionales y Folclore</w:t>
      </w: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3B7184" w:rsidP="00DB0A80">
      <w:pPr>
        <w:rPr>
          <w:b/>
          <w:sz w:val="24"/>
          <w:szCs w:val="24"/>
          <w:lang w:val="es-ES"/>
        </w:rPr>
      </w:pPr>
      <w:r w:rsidRPr="00F02B14">
        <w:rPr>
          <w:b/>
          <w:sz w:val="24"/>
          <w:szCs w:val="24"/>
          <w:lang w:val="es-ES"/>
        </w:rPr>
        <w:t>Trigésima sexta sesión</w:t>
      </w:r>
    </w:p>
    <w:p w:rsidR="003B7184" w:rsidRPr="00F02B14" w:rsidRDefault="003B7184" w:rsidP="00DB0A80">
      <w:pPr>
        <w:rPr>
          <w:b/>
          <w:sz w:val="24"/>
          <w:szCs w:val="24"/>
          <w:lang w:val="es-ES"/>
        </w:rPr>
      </w:pPr>
      <w:r w:rsidRPr="00F02B14">
        <w:rPr>
          <w:b/>
          <w:sz w:val="24"/>
          <w:szCs w:val="24"/>
          <w:lang w:val="es-ES"/>
        </w:rPr>
        <w:t>Ginebra, 25 a 29 de junio de 2018</w:t>
      </w: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DB0A80" w:rsidP="00DB0A80">
      <w:pPr>
        <w:rPr>
          <w:caps/>
          <w:sz w:val="24"/>
          <w:lang w:val="es-ES"/>
        </w:rPr>
      </w:pPr>
      <w:bookmarkStart w:id="5" w:name="TitleOfDoc"/>
      <w:bookmarkEnd w:id="5"/>
      <w:r w:rsidRPr="00F02B14">
        <w:rPr>
          <w:caps/>
          <w:sz w:val="24"/>
          <w:lang w:val="es-ES"/>
        </w:rPr>
        <w:t>DECISION</w:t>
      </w:r>
      <w:r w:rsidR="003B7184" w:rsidRPr="00F02B14">
        <w:rPr>
          <w:caps/>
          <w:sz w:val="24"/>
          <w:lang w:val="es-ES"/>
        </w:rPr>
        <w:t>E</w:t>
      </w:r>
      <w:r w:rsidRPr="00F02B14">
        <w:rPr>
          <w:caps/>
          <w:sz w:val="24"/>
          <w:lang w:val="es-ES"/>
        </w:rPr>
        <w:t xml:space="preserve">S </w:t>
      </w:r>
      <w:r w:rsidR="003B7184" w:rsidRPr="00F02B14">
        <w:rPr>
          <w:caps/>
          <w:sz w:val="24"/>
          <w:lang w:val="es-ES"/>
        </w:rPr>
        <w:t>DE LA TRIGÉSIMA SEXTA SESIÓN DEL COMITÉ</w:t>
      </w:r>
    </w:p>
    <w:p w:rsidR="003B7184" w:rsidRPr="00F02B14" w:rsidRDefault="003B7184" w:rsidP="00DB0A80">
      <w:pPr>
        <w:rPr>
          <w:lang w:val="es-ES"/>
        </w:rPr>
      </w:pPr>
    </w:p>
    <w:p w:rsidR="003B7184" w:rsidRPr="00F02B14" w:rsidRDefault="0033263B" w:rsidP="00DB0A80">
      <w:pPr>
        <w:rPr>
          <w:i/>
          <w:lang w:val="es-ES"/>
        </w:rPr>
      </w:pPr>
      <w:r>
        <w:rPr>
          <w:i/>
          <w:lang w:val="es-ES"/>
        </w:rPr>
        <w:t>aprobadas por el Comité</w:t>
      </w:r>
    </w:p>
    <w:p w:rsidR="003B7184" w:rsidRPr="00F02B14" w:rsidRDefault="003B7184">
      <w:pPr>
        <w:rPr>
          <w:lang w:val="es-ES"/>
        </w:rPr>
      </w:pPr>
    </w:p>
    <w:p w:rsidR="003B7184" w:rsidRPr="00F02B14" w:rsidRDefault="003B7184">
      <w:pPr>
        <w:rPr>
          <w:lang w:val="es-ES"/>
        </w:rPr>
      </w:pPr>
    </w:p>
    <w:p w:rsidR="003B7184" w:rsidRPr="00F02B14" w:rsidRDefault="003B7184">
      <w:pPr>
        <w:rPr>
          <w:lang w:val="es-ES"/>
        </w:rPr>
      </w:pPr>
    </w:p>
    <w:p w:rsidR="003B7184" w:rsidRPr="00F02B14" w:rsidRDefault="003B7184" w:rsidP="0053057A">
      <w:pPr>
        <w:rPr>
          <w:lang w:val="es-ES"/>
        </w:rPr>
      </w:pPr>
    </w:p>
    <w:p w:rsidR="003B7184" w:rsidRPr="00F02B14" w:rsidRDefault="00AC200D">
      <w:pPr>
        <w:rPr>
          <w:lang w:val="es-ES"/>
        </w:rPr>
      </w:pPr>
      <w:r w:rsidRPr="00F02B14">
        <w:rPr>
          <w:lang w:val="es-ES"/>
        </w:rPr>
        <w:br w:type="page"/>
      </w:r>
    </w:p>
    <w:p w:rsidR="003B7184" w:rsidRPr="00F02B14" w:rsidRDefault="00FE0103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lastRenderedPageBreak/>
        <w:t>DECISIÓN</w:t>
      </w:r>
      <w:r w:rsidR="00DB0A80" w:rsidRPr="00F02B14">
        <w:rPr>
          <w:szCs w:val="22"/>
          <w:lang w:val="es-ES"/>
        </w:rPr>
        <w:t xml:space="preserve"> </w:t>
      </w:r>
      <w:r w:rsidR="003B7184" w:rsidRPr="00F02B14">
        <w:rPr>
          <w:szCs w:val="22"/>
          <w:lang w:val="es-ES"/>
        </w:rPr>
        <w:t>SOBRE EL PUNTO</w:t>
      </w:r>
      <w:r w:rsidR="00DB0A80" w:rsidRPr="00F02B14">
        <w:rPr>
          <w:szCs w:val="22"/>
          <w:lang w:val="es-ES"/>
        </w:rPr>
        <w:t xml:space="preserve"> 2</w:t>
      </w:r>
      <w:r w:rsidR="003B7184" w:rsidRPr="00F02B14">
        <w:rPr>
          <w:szCs w:val="22"/>
          <w:lang w:val="es-ES"/>
        </w:rPr>
        <w:t xml:space="preserve"> DEL ORDEN DEL DÍA</w:t>
      </w:r>
      <w:r w:rsidR="00DB0A80" w:rsidRPr="00F02B14">
        <w:rPr>
          <w:szCs w:val="22"/>
          <w:lang w:val="es-ES"/>
        </w:rPr>
        <w:t>:</w:t>
      </w:r>
    </w:p>
    <w:p w:rsidR="003B7184" w:rsidRPr="00F02B14" w:rsidRDefault="003B7184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APROBACIÓN DEL ORDEN DEL DÍA</w:t>
      </w:r>
    </w:p>
    <w:p w:rsidR="003B7184" w:rsidRPr="00F02B14" w:rsidRDefault="003B7184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 presidente sometió a aprobación el proyecto de orden del día, distribuido con la signatura WIPO/GRTKF/IC/36/1 Prov. 3, que fue aprobado.</w:t>
      </w:r>
    </w:p>
    <w:p w:rsidR="003B7184" w:rsidRPr="00F02B14" w:rsidRDefault="003B7184" w:rsidP="00DB0A80">
      <w:pPr>
        <w:spacing w:after="120" w:line="260" w:lineRule="atLeast"/>
        <w:rPr>
          <w:szCs w:val="22"/>
          <w:lang w:val="es-ES"/>
        </w:rPr>
      </w:pPr>
    </w:p>
    <w:p w:rsidR="003B7184" w:rsidRPr="00F02B14" w:rsidRDefault="00FE0103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3 DEL ORDEN DEL DÍA</w:t>
      </w:r>
      <w:r w:rsidR="00DB0A80" w:rsidRPr="00F02B14">
        <w:rPr>
          <w:szCs w:val="22"/>
          <w:lang w:val="es-ES"/>
        </w:rPr>
        <w:t>:</w:t>
      </w:r>
    </w:p>
    <w:p w:rsidR="003B7184" w:rsidRPr="00F02B14" w:rsidRDefault="00E56186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APROBACIÓN DEL INFORME DE LA TRIGÉSIMA QUINTA SESIÓN</w:t>
      </w:r>
    </w:p>
    <w:p w:rsidR="003B7184" w:rsidRPr="00F02B14" w:rsidRDefault="003B7184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 xml:space="preserve">El presidente sometió a aprobación el proyecto de informe de la trigésima </w:t>
      </w:r>
      <w:r w:rsidR="0072409C" w:rsidRPr="00F02B14">
        <w:rPr>
          <w:szCs w:val="22"/>
          <w:lang w:val="es-ES"/>
        </w:rPr>
        <w:t xml:space="preserve">quinta </w:t>
      </w:r>
      <w:r w:rsidRPr="00F02B14">
        <w:rPr>
          <w:szCs w:val="22"/>
          <w:lang w:val="es-ES"/>
        </w:rPr>
        <w:t>sesión del Comité (WIPO/GRTKF/IC/35/10 Prov. 2), que fue aprobado.</w:t>
      </w:r>
    </w:p>
    <w:p w:rsidR="003B7184" w:rsidRPr="00F02B14" w:rsidRDefault="003B7184" w:rsidP="00DB0A80">
      <w:pPr>
        <w:spacing w:after="120" w:line="260" w:lineRule="atLeast"/>
        <w:rPr>
          <w:szCs w:val="22"/>
          <w:lang w:val="es-ES"/>
        </w:rPr>
      </w:pPr>
    </w:p>
    <w:p w:rsidR="003B7184" w:rsidRPr="00F02B14" w:rsidRDefault="00FE0103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4 DEL ORDEN DEL DÍA:</w:t>
      </w:r>
    </w:p>
    <w:p w:rsidR="003B7184" w:rsidRPr="00F02B14" w:rsidRDefault="003B7184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ACREDITACIÓN DE DETERMINADAS ORGANIZACIONES</w:t>
      </w:r>
    </w:p>
    <w:p w:rsidR="003B7184" w:rsidRPr="00F02B14" w:rsidRDefault="0072409C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</w:t>
      </w:r>
      <w:r w:rsidR="00B960C8" w:rsidRPr="00F02B14">
        <w:rPr>
          <w:szCs w:val="22"/>
          <w:lang w:val="es-ES"/>
        </w:rPr>
        <w:t xml:space="preserve"> </w:t>
      </w:r>
      <w:r w:rsidR="00FE0103" w:rsidRPr="00F02B14">
        <w:rPr>
          <w:szCs w:val="22"/>
          <w:lang w:val="es-ES"/>
        </w:rPr>
        <w:t>Comité</w:t>
      </w:r>
      <w:r w:rsidR="00B960C8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 xml:space="preserve">aprobó por unanimidad la </w:t>
      </w:r>
      <w:r w:rsidR="00FE0103" w:rsidRPr="00F02B14">
        <w:rPr>
          <w:szCs w:val="22"/>
          <w:lang w:val="es-ES"/>
        </w:rPr>
        <w:t>acreditación</w:t>
      </w:r>
      <w:r w:rsidR="00B960C8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>de las siguientes dos</w:t>
      </w:r>
      <w:r w:rsidR="00B960C8" w:rsidRPr="00F02B14">
        <w:rPr>
          <w:szCs w:val="22"/>
          <w:lang w:val="es-ES"/>
        </w:rPr>
        <w:t xml:space="preserve"> </w:t>
      </w:r>
      <w:r w:rsidR="00FE0103" w:rsidRPr="00F02B14">
        <w:rPr>
          <w:szCs w:val="22"/>
          <w:lang w:val="es-ES"/>
        </w:rPr>
        <w:t>organizaciones</w:t>
      </w:r>
      <w:r w:rsidR="00B960C8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>como</w:t>
      </w:r>
      <w:r w:rsidR="00B960C8" w:rsidRPr="00F02B14">
        <w:rPr>
          <w:szCs w:val="22"/>
          <w:lang w:val="es-ES"/>
        </w:rPr>
        <w:t xml:space="preserve"> </w:t>
      </w:r>
      <w:r w:rsidR="003B7184" w:rsidRPr="00F02B14">
        <w:rPr>
          <w:szCs w:val="22"/>
          <w:lang w:val="es-ES"/>
        </w:rPr>
        <w:t xml:space="preserve">observadores </w:t>
      </w:r>
      <w:r w:rsidR="003B7184" w:rsidRPr="00F02B14">
        <w:rPr>
          <w:i/>
          <w:szCs w:val="22"/>
          <w:lang w:val="es-ES"/>
        </w:rPr>
        <w:t>ad hoc</w:t>
      </w:r>
      <w:r w:rsidR="00B960C8" w:rsidRPr="00F02B14">
        <w:rPr>
          <w:szCs w:val="22"/>
          <w:lang w:val="es-ES"/>
        </w:rPr>
        <w:t>:</w:t>
      </w:r>
      <w:r w:rsidRPr="00F02B14">
        <w:rPr>
          <w:szCs w:val="22"/>
          <w:lang w:val="es-ES"/>
        </w:rPr>
        <w:t xml:space="preserve"> </w:t>
      </w:r>
      <w:r w:rsidR="009E7E91" w:rsidRPr="00F02B14">
        <w:rPr>
          <w:i/>
          <w:szCs w:val="22"/>
          <w:lang w:val="es-ES"/>
        </w:rPr>
        <w:t>Centre de Recherche et de Promotion du Droit</w:t>
      </w:r>
      <w:r w:rsidR="009E7E91" w:rsidRPr="00F02B14">
        <w:rPr>
          <w:szCs w:val="22"/>
          <w:lang w:val="es-ES"/>
        </w:rPr>
        <w:t xml:space="preserve"> (CRPD</w:t>
      </w:r>
      <w:r w:rsidRPr="00F02B14">
        <w:rPr>
          <w:szCs w:val="22"/>
          <w:lang w:val="es-ES"/>
        </w:rPr>
        <w:t xml:space="preserve">); y </w:t>
      </w:r>
      <w:r w:rsidR="00B35F36" w:rsidRPr="00F02B14">
        <w:rPr>
          <w:i/>
          <w:szCs w:val="22"/>
          <w:lang w:val="es-ES"/>
        </w:rPr>
        <w:t>Enda Santé</w:t>
      </w:r>
      <w:r w:rsidR="00DB0A80" w:rsidRPr="00F02B14">
        <w:rPr>
          <w:szCs w:val="22"/>
          <w:lang w:val="es-ES"/>
        </w:rPr>
        <w:t>.</w:t>
      </w:r>
    </w:p>
    <w:p w:rsidR="003B7184" w:rsidRPr="00F02B14" w:rsidRDefault="003B7184" w:rsidP="00DB0A80">
      <w:pPr>
        <w:spacing w:after="120" w:line="260" w:lineRule="atLeast"/>
        <w:rPr>
          <w:lang w:val="es-ES"/>
        </w:rPr>
      </w:pPr>
    </w:p>
    <w:p w:rsidR="003B7184" w:rsidRPr="00F02B14" w:rsidRDefault="00FE0103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5 DEL ORDEN DEL DÍA</w:t>
      </w:r>
      <w:r w:rsidR="00DB0A80" w:rsidRPr="00F02B14">
        <w:rPr>
          <w:szCs w:val="22"/>
          <w:lang w:val="es-ES"/>
        </w:rPr>
        <w:t>:</w:t>
      </w:r>
    </w:p>
    <w:p w:rsidR="003B7184" w:rsidRPr="00F02B14" w:rsidRDefault="0072409C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PARTICIPACIÓN DE LAS COMUNIDADES INDÍGENAS Y LOCALES</w:t>
      </w:r>
    </w:p>
    <w:p w:rsidR="003B7184" w:rsidRPr="00F02B14" w:rsidRDefault="003B7184" w:rsidP="003B7184">
      <w:pPr>
        <w:spacing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 Comité tomó nota de los documentos WIPO/GRTKF/IC/36/3, WIPO/GRTKF/IC/36/INF/4 y WIPO/GRTKF/IC/36/INF/6.</w:t>
      </w:r>
    </w:p>
    <w:p w:rsidR="003B7184" w:rsidRPr="00F02B14" w:rsidRDefault="003B7184" w:rsidP="00DB0A80">
      <w:pPr>
        <w:spacing w:line="260" w:lineRule="atLeast"/>
        <w:rPr>
          <w:szCs w:val="22"/>
          <w:lang w:val="es-ES"/>
        </w:rPr>
      </w:pPr>
    </w:p>
    <w:p w:rsidR="003B7184" w:rsidRPr="00F02B14" w:rsidRDefault="003B7184" w:rsidP="003B7184">
      <w:pPr>
        <w:spacing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 Comité instó encarecidamente a los miembros del Comité, y a todas las entidades públicas y privadas interesadas, a que contribuyan al Fondo de la OMPI de Contribuciones Voluntarias para las Comunidades Indígenas y Locales Acreditadas.</w:t>
      </w:r>
    </w:p>
    <w:p w:rsidR="003B7184" w:rsidRPr="00F02B14" w:rsidRDefault="003B7184" w:rsidP="00DB0A80">
      <w:pPr>
        <w:spacing w:line="260" w:lineRule="atLeast"/>
        <w:rPr>
          <w:szCs w:val="22"/>
          <w:lang w:val="es-ES"/>
        </w:rPr>
      </w:pPr>
    </w:p>
    <w:p w:rsidR="003B7184" w:rsidRPr="00F02B14" w:rsidRDefault="003B7184" w:rsidP="003B7184">
      <w:pPr>
        <w:spacing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 xml:space="preserve">El </w:t>
      </w:r>
      <w:r w:rsidR="007F3371" w:rsidRPr="00F02B14">
        <w:rPr>
          <w:szCs w:val="22"/>
          <w:lang w:val="es-ES"/>
        </w:rPr>
        <w:t xml:space="preserve">presidente </w:t>
      </w:r>
      <w:r w:rsidRPr="00F02B14">
        <w:rPr>
          <w:szCs w:val="22"/>
          <w:lang w:val="es-ES"/>
        </w:rPr>
        <w:t xml:space="preserve">propuso a las ocho personas siguientes para que intervengan a título personal en la Junta Asesora, y el Comité las eligió por aclamación: </w:t>
      </w:r>
      <w:r w:rsidR="00F02B14" w:rsidRPr="00F02B14">
        <w:rPr>
          <w:szCs w:val="22"/>
          <w:lang w:val="es-ES"/>
        </w:rPr>
        <w:t>Sra. Mouna Bendaoud, ingeniera examinadora, Oficina Marroquí de la Propiedad Industrial y Comercial</w:t>
      </w:r>
      <w:r w:rsidR="00F02B14">
        <w:rPr>
          <w:szCs w:val="22"/>
          <w:lang w:val="es-ES"/>
        </w:rPr>
        <w:t xml:space="preserve">; </w:t>
      </w:r>
      <w:r w:rsidR="00F02B14" w:rsidRPr="00F02B14">
        <w:rPr>
          <w:szCs w:val="22"/>
          <w:lang w:val="es-ES"/>
        </w:rPr>
        <w:t xml:space="preserve">Sr. Tomás Condori, representante, </w:t>
      </w:r>
      <w:r w:rsidR="00963455">
        <w:rPr>
          <w:szCs w:val="22"/>
          <w:lang w:val="es-ES"/>
        </w:rPr>
        <w:t>Consejo Indio de Sudamérica</w:t>
      </w:r>
      <w:r w:rsidR="00F02B14" w:rsidRPr="00F02B14">
        <w:rPr>
          <w:szCs w:val="22"/>
          <w:lang w:val="es-ES"/>
        </w:rPr>
        <w:t xml:space="preserve"> (CISA); Sra. María del Pilar Escobar Bautista, </w:t>
      </w:r>
      <w:r w:rsidR="00F02B14">
        <w:rPr>
          <w:szCs w:val="22"/>
          <w:lang w:val="es-ES"/>
        </w:rPr>
        <w:t>consejera</w:t>
      </w:r>
      <w:r w:rsidR="00F02B14" w:rsidRPr="00F02B14">
        <w:rPr>
          <w:szCs w:val="22"/>
          <w:lang w:val="es-ES"/>
        </w:rPr>
        <w:t xml:space="preserve">, </w:t>
      </w:r>
      <w:r w:rsidR="00F02B14">
        <w:rPr>
          <w:szCs w:val="22"/>
          <w:lang w:val="es-ES"/>
        </w:rPr>
        <w:t xml:space="preserve">Misión </w:t>
      </w:r>
      <w:r w:rsidR="00F02B14" w:rsidRPr="00F02B14">
        <w:rPr>
          <w:szCs w:val="22"/>
          <w:lang w:val="es-ES"/>
        </w:rPr>
        <w:t>Permanent</w:t>
      </w:r>
      <w:r w:rsidR="00F02B14">
        <w:rPr>
          <w:szCs w:val="22"/>
          <w:lang w:val="es-ES"/>
        </w:rPr>
        <w:t>e</w:t>
      </w:r>
      <w:r w:rsidR="00F02B14" w:rsidRPr="00F02B14">
        <w:rPr>
          <w:szCs w:val="22"/>
          <w:lang w:val="es-ES"/>
        </w:rPr>
        <w:t xml:space="preserve"> </w:t>
      </w:r>
      <w:r w:rsidR="00F02B14">
        <w:rPr>
          <w:szCs w:val="22"/>
          <w:lang w:val="es-ES"/>
        </w:rPr>
        <w:t>de México</w:t>
      </w:r>
      <w:r w:rsidR="00F02B14" w:rsidRPr="00F02B14">
        <w:rPr>
          <w:szCs w:val="22"/>
          <w:lang w:val="es-ES"/>
        </w:rPr>
        <w:t xml:space="preserve">;  Sr. </w:t>
      </w:r>
      <w:r w:rsidR="00F02B14">
        <w:rPr>
          <w:szCs w:val="22"/>
          <w:lang w:val="es-ES"/>
        </w:rPr>
        <w:t>Preston Hardison, representante</w:t>
      </w:r>
      <w:r w:rsidR="00F02B14" w:rsidRPr="00F02B14">
        <w:rPr>
          <w:szCs w:val="22"/>
          <w:lang w:val="es-ES"/>
        </w:rPr>
        <w:t xml:space="preserve">, </w:t>
      </w:r>
      <w:r w:rsidR="00F02B14" w:rsidRPr="00963455">
        <w:rPr>
          <w:i/>
          <w:szCs w:val="22"/>
          <w:lang w:val="es-ES"/>
        </w:rPr>
        <w:t>Tebtebba Foundation - Indigenous Peoples’ International Centre for Policy Research and Education</w:t>
      </w:r>
      <w:r w:rsidR="00F02B14" w:rsidRPr="00F02B14">
        <w:rPr>
          <w:szCs w:val="22"/>
          <w:lang w:val="es-ES"/>
        </w:rPr>
        <w:t xml:space="preserve">; Sra. Lucia Fernanda Inacio Belfort Sales, </w:t>
      </w:r>
      <w:r w:rsidR="00F02B14">
        <w:rPr>
          <w:szCs w:val="22"/>
          <w:lang w:val="es-ES"/>
        </w:rPr>
        <w:t>e</w:t>
      </w:r>
      <w:r w:rsidR="00F02B14" w:rsidRPr="00F02B14">
        <w:rPr>
          <w:szCs w:val="22"/>
          <w:lang w:val="es-ES"/>
        </w:rPr>
        <w:t>xpert</w:t>
      </w:r>
      <w:r w:rsidR="00F02B14">
        <w:rPr>
          <w:szCs w:val="22"/>
          <w:lang w:val="es-ES"/>
        </w:rPr>
        <w:t>a</w:t>
      </w:r>
      <w:r w:rsidR="00F02B14" w:rsidRPr="00F02B14">
        <w:rPr>
          <w:szCs w:val="22"/>
          <w:lang w:val="es-ES"/>
        </w:rPr>
        <w:t xml:space="preserve">, </w:t>
      </w:r>
      <w:r w:rsidR="00F02B14">
        <w:rPr>
          <w:szCs w:val="22"/>
          <w:lang w:val="es-ES"/>
        </w:rPr>
        <w:t>Departamento de Propiedad Intelectual</w:t>
      </w:r>
      <w:r w:rsidR="00F02B14" w:rsidRPr="00F02B14">
        <w:rPr>
          <w:szCs w:val="22"/>
          <w:lang w:val="es-ES"/>
        </w:rPr>
        <w:t>,</w:t>
      </w:r>
      <w:r w:rsidR="00F02B14" w:rsidRPr="00F02B14">
        <w:rPr>
          <w:i/>
          <w:szCs w:val="22"/>
          <w:lang w:val="es-ES"/>
        </w:rPr>
        <w:t xml:space="preserve"> Instituto Indígena Brasileiro para Propriedade Intelectual </w:t>
      </w:r>
      <w:r w:rsidR="00F02B14">
        <w:rPr>
          <w:szCs w:val="22"/>
          <w:lang w:val="es-ES"/>
        </w:rPr>
        <w:t>(INBRAPI) (</w:t>
      </w:r>
      <w:r w:rsidR="00F02B14" w:rsidRPr="00F02B14">
        <w:rPr>
          <w:szCs w:val="22"/>
          <w:lang w:val="es-ES"/>
        </w:rPr>
        <w:t>Bra</w:t>
      </w:r>
      <w:r w:rsidR="00F02B14">
        <w:rPr>
          <w:szCs w:val="22"/>
          <w:lang w:val="es-ES"/>
        </w:rPr>
        <w:t>s</w:t>
      </w:r>
      <w:r w:rsidR="00F02B14" w:rsidRPr="00F02B14">
        <w:rPr>
          <w:szCs w:val="22"/>
          <w:lang w:val="es-ES"/>
        </w:rPr>
        <w:t>il</w:t>
      </w:r>
      <w:r w:rsidR="00F02B14">
        <w:rPr>
          <w:szCs w:val="22"/>
          <w:lang w:val="es-ES"/>
        </w:rPr>
        <w:t>)</w:t>
      </w:r>
      <w:r w:rsidR="00F02B14">
        <w:rPr>
          <w:bCs/>
          <w:szCs w:val="22"/>
          <w:lang w:val="es-ES"/>
        </w:rPr>
        <w:t xml:space="preserve">; </w:t>
      </w:r>
      <w:r w:rsidR="00F02B14" w:rsidRPr="00F02B14">
        <w:rPr>
          <w:szCs w:val="22"/>
          <w:lang w:val="es-ES"/>
        </w:rPr>
        <w:t xml:space="preserve">Sr. Carlo Maria Marenghi, agregado de Propiedad Intelectual y Comercio, </w:t>
      </w:r>
      <w:r w:rsidR="00F02B14">
        <w:rPr>
          <w:szCs w:val="22"/>
          <w:lang w:val="es-ES"/>
        </w:rPr>
        <w:t xml:space="preserve">Misión </w:t>
      </w:r>
      <w:r w:rsidR="00F02B14" w:rsidRPr="00F02B14">
        <w:rPr>
          <w:szCs w:val="22"/>
          <w:lang w:val="es-ES"/>
        </w:rPr>
        <w:t>Permanent</w:t>
      </w:r>
      <w:r w:rsidR="00F02B14">
        <w:rPr>
          <w:szCs w:val="22"/>
          <w:lang w:val="es-ES"/>
        </w:rPr>
        <w:t>e de la Santa Sede</w:t>
      </w:r>
      <w:r w:rsidR="00F02B14" w:rsidRPr="00F02B14">
        <w:rPr>
          <w:szCs w:val="22"/>
          <w:lang w:val="es-ES"/>
        </w:rPr>
        <w:t>;</w:t>
      </w:r>
      <w:r w:rsidR="00F02B14" w:rsidRPr="00F02B14">
        <w:rPr>
          <w:bCs/>
          <w:szCs w:val="22"/>
          <w:lang w:val="es-ES"/>
        </w:rPr>
        <w:t xml:space="preserve"> </w:t>
      </w:r>
      <w:r w:rsidR="00F02B14" w:rsidRPr="00F02B14">
        <w:rPr>
          <w:szCs w:val="22"/>
          <w:lang w:val="es-ES"/>
        </w:rPr>
        <w:t>Sra. Avanti Olenka Perera, fiscal superior del Estado, Fiscalía General (Sri Lanka)</w:t>
      </w:r>
      <w:r w:rsidR="002F6D5C">
        <w:rPr>
          <w:bCs/>
          <w:szCs w:val="22"/>
          <w:lang w:val="es-ES"/>
        </w:rPr>
        <w:t xml:space="preserve"> y </w:t>
      </w:r>
      <w:r w:rsidR="00F02B14" w:rsidRPr="00F02B14">
        <w:rPr>
          <w:szCs w:val="22"/>
          <w:lang w:val="es-ES"/>
        </w:rPr>
        <w:t>Sr.</w:t>
      </w:r>
      <w:r w:rsidR="007F3371">
        <w:rPr>
          <w:szCs w:val="22"/>
          <w:lang w:val="es-ES"/>
        </w:rPr>
        <w:t> </w:t>
      </w:r>
      <w:r w:rsidR="00F02B14" w:rsidRPr="00F02B14">
        <w:rPr>
          <w:szCs w:val="22"/>
          <w:lang w:val="es-ES"/>
        </w:rPr>
        <w:t>Gaziz Seitzhanov</w:t>
      </w:r>
      <w:r w:rsidR="00F02B14" w:rsidRPr="00F02B14">
        <w:rPr>
          <w:bCs/>
          <w:szCs w:val="22"/>
          <w:lang w:val="es-ES"/>
        </w:rPr>
        <w:t xml:space="preserve">, </w:t>
      </w:r>
      <w:r w:rsidR="00F02B14">
        <w:rPr>
          <w:bCs/>
          <w:szCs w:val="22"/>
          <w:lang w:val="es-ES"/>
        </w:rPr>
        <w:t>tercer secretario</w:t>
      </w:r>
      <w:r w:rsidR="00F02B14" w:rsidRPr="00F02B14">
        <w:rPr>
          <w:szCs w:val="22"/>
          <w:lang w:val="es-ES"/>
        </w:rPr>
        <w:t xml:space="preserve">, </w:t>
      </w:r>
      <w:r w:rsidR="00F02B14">
        <w:rPr>
          <w:szCs w:val="22"/>
          <w:lang w:val="es-ES"/>
        </w:rPr>
        <w:t xml:space="preserve">Misión </w:t>
      </w:r>
      <w:r w:rsidR="00F02B14" w:rsidRPr="00F02B14">
        <w:rPr>
          <w:szCs w:val="22"/>
          <w:lang w:val="es-ES"/>
        </w:rPr>
        <w:t>Permanent</w:t>
      </w:r>
      <w:r w:rsidR="00F02B14">
        <w:rPr>
          <w:szCs w:val="22"/>
          <w:lang w:val="es-ES"/>
        </w:rPr>
        <w:t>e</w:t>
      </w:r>
      <w:r w:rsidR="00F02B14" w:rsidRPr="00F02B14">
        <w:rPr>
          <w:szCs w:val="22"/>
          <w:lang w:val="es-ES"/>
        </w:rPr>
        <w:t xml:space="preserve"> </w:t>
      </w:r>
      <w:r w:rsidR="00F02B14">
        <w:rPr>
          <w:szCs w:val="22"/>
          <w:lang w:val="es-ES"/>
        </w:rPr>
        <w:t>de Kazajstán</w:t>
      </w:r>
      <w:r w:rsidR="00F02B14" w:rsidRPr="00F02B14">
        <w:rPr>
          <w:szCs w:val="22"/>
          <w:lang w:val="es-ES"/>
        </w:rPr>
        <w:t>.</w:t>
      </w:r>
    </w:p>
    <w:p w:rsidR="003B7184" w:rsidRPr="00F02B14" w:rsidRDefault="003B7184" w:rsidP="00DB0A80">
      <w:pPr>
        <w:spacing w:line="260" w:lineRule="atLeast"/>
        <w:rPr>
          <w:szCs w:val="22"/>
          <w:lang w:val="es-ES"/>
        </w:rPr>
      </w:pPr>
    </w:p>
    <w:p w:rsidR="003B7184" w:rsidRPr="00F02B14" w:rsidRDefault="003B7184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 presidente del Comité nombró presidente de la Junta Asesora al Sr. Faizal Chery Sidharta, actual vicepresidente del Comité.</w:t>
      </w:r>
    </w:p>
    <w:p w:rsidR="003B7184" w:rsidRPr="00F02B14" w:rsidRDefault="003B7184" w:rsidP="00DB0A80">
      <w:pPr>
        <w:spacing w:after="120" w:line="260" w:lineRule="atLeast"/>
        <w:rPr>
          <w:szCs w:val="22"/>
          <w:lang w:val="es-ES"/>
        </w:rPr>
      </w:pPr>
    </w:p>
    <w:p w:rsidR="003B7184" w:rsidRPr="00F02B14" w:rsidRDefault="00FE0103" w:rsidP="003D3B4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6 DEL ORDEN DEL DÍA</w:t>
      </w:r>
      <w:r w:rsidR="003D3B44" w:rsidRPr="00F02B14">
        <w:rPr>
          <w:szCs w:val="22"/>
          <w:lang w:val="es-ES"/>
        </w:rPr>
        <w:t>:</w:t>
      </w:r>
    </w:p>
    <w:p w:rsidR="003B7184" w:rsidRPr="00F02B14" w:rsidRDefault="00E56186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 xml:space="preserve">PRESENTACIÓN DE INFORMACIÓN EN RELACIÓN CON EL </w:t>
      </w:r>
      <w:r w:rsidRPr="00F02B14">
        <w:rPr>
          <w:i/>
          <w:szCs w:val="22"/>
          <w:lang w:val="es-ES"/>
        </w:rPr>
        <w:t xml:space="preserve">GRUPO DE EXPERTOS </w:t>
      </w:r>
      <w:r w:rsidRPr="00F02B14">
        <w:rPr>
          <w:szCs w:val="22"/>
          <w:lang w:val="es-ES"/>
        </w:rPr>
        <w:t>AD HOC</w:t>
      </w:r>
      <w:r w:rsidRPr="00F02B14">
        <w:rPr>
          <w:i/>
          <w:szCs w:val="22"/>
          <w:lang w:val="es-ES"/>
        </w:rPr>
        <w:t xml:space="preserve"> SOBRE RECURSOS GENÉTICOS</w:t>
      </w:r>
    </w:p>
    <w:p w:rsidR="003B7184" w:rsidRPr="00F02B14" w:rsidRDefault="00017DD6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El</w:t>
      </w:r>
      <w:r w:rsidR="003D3B44" w:rsidRPr="00F02B14">
        <w:rPr>
          <w:szCs w:val="22"/>
          <w:lang w:val="es-ES"/>
        </w:rPr>
        <w:t xml:space="preserve"> </w:t>
      </w:r>
      <w:r w:rsidR="00FE0103" w:rsidRPr="00F02B14">
        <w:rPr>
          <w:szCs w:val="22"/>
          <w:lang w:val="es-ES"/>
        </w:rPr>
        <w:t>Comité</w:t>
      </w:r>
      <w:r w:rsidR="003D3B44" w:rsidRPr="00F02B14">
        <w:rPr>
          <w:szCs w:val="22"/>
          <w:lang w:val="es-ES"/>
        </w:rPr>
        <w:t xml:space="preserve"> to</w:t>
      </w:r>
      <w:r w:rsidRPr="00F02B14">
        <w:rPr>
          <w:szCs w:val="22"/>
          <w:lang w:val="es-ES"/>
        </w:rPr>
        <w:t xml:space="preserve">mó nota de los informes verbales presentados por los copresidentes del grupo de expertos </w:t>
      </w:r>
      <w:r w:rsidRPr="00F02B14">
        <w:rPr>
          <w:i/>
          <w:szCs w:val="22"/>
          <w:lang w:val="es-ES"/>
        </w:rPr>
        <w:t>ad hoc</w:t>
      </w:r>
      <w:r w:rsidRPr="00F02B14">
        <w:rPr>
          <w:szCs w:val="22"/>
          <w:lang w:val="es-ES"/>
        </w:rPr>
        <w:t xml:space="preserve"> sobre recursos genéticos</w:t>
      </w:r>
      <w:r w:rsidR="00584D5E" w:rsidRPr="00F02B14">
        <w:rPr>
          <w:szCs w:val="22"/>
          <w:lang w:val="es-ES"/>
        </w:rPr>
        <w:t xml:space="preserve">, </w:t>
      </w:r>
      <w:r w:rsidRPr="00F02B14">
        <w:rPr>
          <w:szCs w:val="22"/>
          <w:lang w:val="es-ES"/>
        </w:rPr>
        <w:t>S</w:t>
      </w:r>
      <w:r w:rsidR="00584D5E" w:rsidRPr="00F02B14">
        <w:rPr>
          <w:szCs w:val="22"/>
          <w:lang w:val="es-ES"/>
        </w:rPr>
        <w:t>r. Pedro Roffe (</w:t>
      </w:r>
      <w:r w:rsidRPr="00F02B14">
        <w:rPr>
          <w:szCs w:val="22"/>
          <w:lang w:val="es-ES"/>
        </w:rPr>
        <w:t>investigador principal</w:t>
      </w:r>
      <w:r w:rsidR="00584D5E" w:rsidRPr="00F02B14">
        <w:rPr>
          <w:szCs w:val="22"/>
          <w:lang w:val="es-ES"/>
        </w:rPr>
        <w:t xml:space="preserve">, </w:t>
      </w:r>
      <w:r w:rsidR="003B7184" w:rsidRPr="00F02B14">
        <w:rPr>
          <w:szCs w:val="22"/>
          <w:lang w:val="es-ES"/>
        </w:rPr>
        <w:t xml:space="preserve">Centro </w:t>
      </w:r>
      <w:r w:rsidR="003B7184" w:rsidRPr="00F02B14">
        <w:rPr>
          <w:szCs w:val="22"/>
          <w:lang w:val="es-ES"/>
        </w:rPr>
        <w:lastRenderedPageBreak/>
        <w:t>Internacional para el Comercio y el Desarrollo Sostenible</w:t>
      </w:r>
      <w:r w:rsidR="00584D5E" w:rsidRPr="00F02B14">
        <w:rPr>
          <w:szCs w:val="22"/>
          <w:lang w:val="es-ES"/>
        </w:rPr>
        <w:t xml:space="preserve">) </w:t>
      </w:r>
      <w:r w:rsidRPr="00F02B14">
        <w:rPr>
          <w:szCs w:val="22"/>
          <w:lang w:val="es-ES"/>
        </w:rPr>
        <w:t>y la</w:t>
      </w:r>
      <w:r w:rsidR="00FE0103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>Sra</w:t>
      </w:r>
      <w:r w:rsidR="00584D5E" w:rsidRPr="00F02B14">
        <w:rPr>
          <w:szCs w:val="22"/>
          <w:lang w:val="es-ES"/>
        </w:rPr>
        <w:t>. Krisztina Kovacs (</w:t>
      </w:r>
      <w:r w:rsidR="00FE0103" w:rsidRPr="00F02B14">
        <w:rPr>
          <w:szCs w:val="22"/>
          <w:lang w:val="es-ES"/>
        </w:rPr>
        <w:t>oficial de políticas</w:t>
      </w:r>
      <w:r w:rsidR="00584D5E" w:rsidRPr="00F02B14">
        <w:rPr>
          <w:szCs w:val="22"/>
          <w:lang w:val="es-ES"/>
        </w:rPr>
        <w:t xml:space="preserve">, </w:t>
      </w:r>
      <w:r w:rsidR="003B7184" w:rsidRPr="00F02B14">
        <w:rPr>
          <w:szCs w:val="22"/>
          <w:lang w:val="es-ES"/>
        </w:rPr>
        <w:t>Comisión Europea</w:t>
      </w:r>
      <w:r w:rsidR="00584D5E" w:rsidRPr="00F02B14">
        <w:rPr>
          <w:szCs w:val="22"/>
          <w:lang w:val="es-ES"/>
        </w:rPr>
        <w:t>)</w:t>
      </w:r>
      <w:r w:rsidR="003D3B44" w:rsidRPr="00F02B14">
        <w:rPr>
          <w:szCs w:val="22"/>
          <w:lang w:val="es-ES"/>
        </w:rPr>
        <w:t>.</w:t>
      </w:r>
    </w:p>
    <w:p w:rsidR="003B7184" w:rsidRPr="00F02B14" w:rsidRDefault="003B7184" w:rsidP="00DB0A80">
      <w:pPr>
        <w:spacing w:after="120" w:line="260" w:lineRule="atLeast"/>
        <w:rPr>
          <w:szCs w:val="22"/>
          <w:lang w:val="es-ES"/>
        </w:rPr>
      </w:pPr>
    </w:p>
    <w:p w:rsidR="003B7184" w:rsidRPr="00F02B14" w:rsidRDefault="00FE0103" w:rsidP="00DB0A80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7 DEL ORDEN DEL DÍA</w:t>
      </w:r>
      <w:r w:rsidR="00DB0A80" w:rsidRPr="00F02B14">
        <w:rPr>
          <w:szCs w:val="22"/>
          <w:lang w:val="es-ES"/>
        </w:rPr>
        <w:t>:</w:t>
      </w:r>
    </w:p>
    <w:p w:rsidR="003B7184" w:rsidRPr="00F02B14" w:rsidRDefault="00E56186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RECURSOS GENÉTICOS</w:t>
      </w:r>
    </w:p>
    <w:p w:rsidR="003B7184" w:rsidRPr="00F02B14" w:rsidRDefault="0033263B" w:rsidP="003B7184">
      <w:pPr>
        <w:spacing w:after="120" w:line="260" w:lineRule="atLeast"/>
        <w:rPr>
          <w:rFonts w:eastAsia="Times New Roman"/>
          <w:szCs w:val="22"/>
          <w:lang w:val="es-ES" w:eastAsia="en-US"/>
        </w:rPr>
      </w:pPr>
      <w:r>
        <w:rPr>
          <w:rFonts w:eastAsia="Times New Roman"/>
          <w:szCs w:val="22"/>
          <w:lang w:val="es-ES" w:eastAsia="en-US"/>
        </w:rPr>
        <w:t xml:space="preserve">Sobre la base del documento WIPO/GRTKF/IC/36/4, el Comité elaboró otro texto, a saber, el “Documento consolidado relativo a la propiedad intelectual y los recursos genéticos, Rev. 2”. Sin embargo, los Estados miembros no pudieron llegar a un consenso respecto de la versión Rev.”. </w:t>
      </w:r>
      <w:r w:rsidR="007F3371">
        <w:rPr>
          <w:rFonts w:eastAsia="Times New Roman"/>
          <w:szCs w:val="22"/>
          <w:lang w:val="es-ES" w:eastAsia="en-US"/>
        </w:rPr>
        <w:t>El Comité decidió</w:t>
      </w:r>
      <w:r w:rsidR="003B7184" w:rsidRPr="00F02B14">
        <w:rPr>
          <w:rFonts w:eastAsia="Times New Roman"/>
          <w:szCs w:val="22"/>
          <w:lang w:val="es-ES" w:eastAsia="en-US"/>
        </w:rPr>
        <w:t xml:space="preserve"> </w:t>
      </w:r>
      <w:r w:rsidR="007F3371">
        <w:rPr>
          <w:rFonts w:eastAsia="Times New Roman"/>
          <w:szCs w:val="22"/>
          <w:lang w:val="es-ES" w:eastAsia="en-US"/>
        </w:rPr>
        <w:t xml:space="preserve">remitir el texto del anexo del documento </w:t>
      </w:r>
      <w:r w:rsidR="007F3371" w:rsidRPr="00F02B14">
        <w:rPr>
          <w:rFonts w:eastAsia="Times New Roman"/>
          <w:szCs w:val="22"/>
          <w:lang w:val="es-ES" w:eastAsia="en-US"/>
        </w:rPr>
        <w:t>WIPO/GRTKF/IC/36/4</w:t>
      </w:r>
      <w:r w:rsidR="007F3371">
        <w:rPr>
          <w:rFonts w:eastAsia="Times New Roman"/>
          <w:szCs w:val="22"/>
          <w:lang w:val="es-ES" w:eastAsia="en-US"/>
        </w:rPr>
        <w:t xml:space="preserve"> </w:t>
      </w:r>
      <w:r w:rsidR="003B7184" w:rsidRPr="00F02B14">
        <w:rPr>
          <w:rFonts w:eastAsia="Times New Roman"/>
          <w:szCs w:val="22"/>
          <w:lang w:val="es-ES" w:eastAsia="en-US"/>
        </w:rPr>
        <w:t xml:space="preserve">a la </w:t>
      </w:r>
      <w:r w:rsidR="00FE0103" w:rsidRPr="00F02B14">
        <w:rPr>
          <w:rFonts w:eastAsia="Times New Roman"/>
          <w:szCs w:val="22"/>
          <w:lang w:val="es-ES" w:eastAsia="en-US"/>
        </w:rPr>
        <w:t>cuadragésima</w:t>
      </w:r>
      <w:r w:rsidR="003B7184" w:rsidRPr="00F02B14">
        <w:rPr>
          <w:rFonts w:eastAsia="Times New Roman"/>
          <w:szCs w:val="22"/>
          <w:lang w:val="es-ES" w:eastAsia="en-US"/>
        </w:rPr>
        <w:t xml:space="preserve"> sesión del Comité, de conformidad con el mandato del Comité para 2018/2019 y el programa de trabajo para 2018</w:t>
      </w:r>
      <w:r w:rsidR="007F3371">
        <w:rPr>
          <w:rFonts w:eastAsia="Times New Roman"/>
          <w:szCs w:val="22"/>
          <w:lang w:val="es-ES" w:eastAsia="en-US"/>
        </w:rPr>
        <w:t>, según constan</w:t>
      </w:r>
      <w:r w:rsidR="003B7184" w:rsidRPr="00F02B14">
        <w:rPr>
          <w:rFonts w:eastAsia="Times New Roman"/>
          <w:szCs w:val="22"/>
          <w:lang w:val="es-ES" w:eastAsia="en-US"/>
        </w:rPr>
        <w:t xml:space="preserve"> en el documento WO/GA/49/21.</w:t>
      </w:r>
      <w:r w:rsidR="007F3371">
        <w:rPr>
          <w:rFonts w:eastAsia="Times New Roman"/>
          <w:szCs w:val="22"/>
          <w:lang w:val="es-ES" w:eastAsia="en-US"/>
        </w:rPr>
        <w:t xml:space="preserve"> </w:t>
      </w:r>
      <w:r>
        <w:rPr>
          <w:rFonts w:eastAsia="Times New Roman"/>
          <w:szCs w:val="22"/>
          <w:lang w:val="es-ES" w:eastAsia="en-US"/>
        </w:rPr>
        <w:t>La versión Rev.2</w:t>
      </w:r>
      <w:r w:rsidR="00AF2FBB">
        <w:rPr>
          <w:rFonts w:eastAsia="Times New Roman"/>
          <w:szCs w:val="22"/>
          <w:lang w:val="es-ES" w:eastAsia="en-US"/>
        </w:rPr>
        <w:t>,</w:t>
      </w:r>
      <w:r>
        <w:rPr>
          <w:rFonts w:eastAsia="Times New Roman"/>
          <w:szCs w:val="22"/>
          <w:lang w:val="es-ES" w:eastAsia="en-US"/>
        </w:rPr>
        <w:t xml:space="preserve"> preparada</w:t>
      </w:r>
      <w:r w:rsidR="007F3371">
        <w:rPr>
          <w:rFonts w:eastAsia="Times New Roman"/>
          <w:szCs w:val="22"/>
          <w:lang w:val="es-ES" w:eastAsia="en-US"/>
        </w:rPr>
        <w:t xml:space="preserve"> por los facilitadores y </w:t>
      </w:r>
      <w:r w:rsidR="00963455">
        <w:rPr>
          <w:rFonts w:eastAsia="Times New Roman"/>
          <w:szCs w:val="22"/>
          <w:lang w:val="es-ES" w:eastAsia="en-US"/>
        </w:rPr>
        <w:t>e</w:t>
      </w:r>
      <w:r w:rsidR="007F3371">
        <w:rPr>
          <w:rFonts w:eastAsia="Times New Roman"/>
          <w:szCs w:val="22"/>
          <w:lang w:val="es-ES" w:eastAsia="en-US"/>
        </w:rPr>
        <w:t>l Amigo de la Presidencia</w:t>
      </w:r>
      <w:r w:rsidR="00AF2FBB">
        <w:rPr>
          <w:rFonts w:eastAsia="Times New Roman"/>
          <w:szCs w:val="22"/>
          <w:lang w:val="es-ES" w:eastAsia="en-US"/>
        </w:rPr>
        <w:t>,</w:t>
      </w:r>
      <w:r w:rsidR="007F3371">
        <w:rPr>
          <w:rFonts w:eastAsia="Times New Roman"/>
          <w:szCs w:val="22"/>
          <w:lang w:val="es-ES" w:eastAsia="en-US"/>
        </w:rPr>
        <w:t xml:space="preserve"> quedará reflejad</w:t>
      </w:r>
      <w:r>
        <w:rPr>
          <w:rFonts w:eastAsia="Times New Roman"/>
          <w:szCs w:val="22"/>
          <w:lang w:val="es-ES" w:eastAsia="en-US"/>
        </w:rPr>
        <w:t>a</w:t>
      </w:r>
      <w:r w:rsidR="007F3371">
        <w:rPr>
          <w:rFonts w:eastAsia="Times New Roman"/>
          <w:szCs w:val="22"/>
          <w:lang w:val="es-ES" w:eastAsia="en-US"/>
        </w:rPr>
        <w:t xml:space="preserve"> en el informe de la sesión.</w:t>
      </w:r>
    </w:p>
    <w:p w:rsidR="003B7184" w:rsidRPr="00F02B14" w:rsidRDefault="003B7184" w:rsidP="003B7184">
      <w:pPr>
        <w:spacing w:after="120" w:line="260" w:lineRule="atLeast"/>
        <w:rPr>
          <w:rFonts w:eastAsia="Times New Roman"/>
          <w:szCs w:val="22"/>
          <w:lang w:val="es-ES" w:eastAsia="en-US"/>
        </w:rPr>
      </w:pPr>
      <w:r w:rsidRPr="00F02B14">
        <w:rPr>
          <w:rFonts w:eastAsia="Times New Roman"/>
          <w:szCs w:val="22"/>
          <w:lang w:val="es-ES" w:eastAsia="en-US"/>
        </w:rPr>
        <w:t xml:space="preserve">El Comité examinó los documentos </w:t>
      </w:r>
      <w:r w:rsidR="00FE0103" w:rsidRPr="00F02B14">
        <w:rPr>
          <w:rFonts w:eastAsia="Times New Roman"/>
          <w:szCs w:val="22"/>
          <w:lang w:val="es-ES" w:eastAsia="en-US"/>
        </w:rPr>
        <w:t>WIPO/GRTKF/IC/36/5, WIPO/GRTKF/IC/36/6, WIPO/GRTKF/IC/36/7, WIPO/GRTKF/IC/36/8, WIPO/GRTKF/IC/36/9</w:t>
      </w:r>
      <w:r w:rsidR="00F02B14" w:rsidRPr="00F02B14">
        <w:rPr>
          <w:rFonts w:eastAsia="Times New Roman"/>
          <w:szCs w:val="22"/>
          <w:lang w:val="es-ES" w:eastAsia="en-US"/>
        </w:rPr>
        <w:t>, WIPO/GRTKF/IC/36/10</w:t>
      </w:r>
      <w:r w:rsidR="00FE0103" w:rsidRPr="00F02B14">
        <w:rPr>
          <w:rFonts w:eastAsia="Times New Roman"/>
          <w:szCs w:val="22"/>
          <w:lang w:val="es-ES" w:eastAsia="en-US"/>
        </w:rPr>
        <w:t xml:space="preserve"> y WIPO/GRTKF/IC/36/INF/7</w:t>
      </w:r>
      <w:r w:rsidRPr="00F02B14">
        <w:rPr>
          <w:rFonts w:eastAsia="Times New Roman"/>
          <w:szCs w:val="22"/>
          <w:lang w:val="es-ES" w:eastAsia="en-US"/>
        </w:rPr>
        <w:t>, y tomó nota de ellos.</w:t>
      </w:r>
    </w:p>
    <w:p w:rsidR="003B7184" w:rsidRPr="00F02B14" w:rsidRDefault="003B7184" w:rsidP="003F64B8">
      <w:pPr>
        <w:spacing w:after="120" w:line="260" w:lineRule="atLeast"/>
        <w:rPr>
          <w:rFonts w:eastAsia="Times New Roman"/>
          <w:szCs w:val="22"/>
          <w:lang w:val="es-ES"/>
        </w:rPr>
      </w:pPr>
    </w:p>
    <w:p w:rsidR="003B7184" w:rsidRPr="00F02B14" w:rsidRDefault="00FE0103" w:rsidP="003F64B8">
      <w:pPr>
        <w:spacing w:after="120" w:line="260" w:lineRule="atLeast"/>
        <w:rPr>
          <w:rFonts w:eastAsia="Times New Roman"/>
          <w:szCs w:val="22"/>
          <w:lang w:val="es-ES"/>
        </w:rPr>
      </w:pPr>
      <w:r w:rsidRPr="00F02B14">
        <w:rPr>
          <w:rFonts w:eastAsia="Times New Roman"/>
          <w:szCs w:val="22"/>
          <w:lang w:val="es-ES"/>
        </w:rPr>
        <w:t>DECISIÓN</w:t>
      </w:r>
      <w:r w:rsidR="003B7184" w:rsidRPr="00F02B14">
        <w:rPr>
          <w:rFonts w:eastAsia="Times New Roman"/>
          <w:szCs w:val="22"/>
          <w:lang w:val="es-ES"/>
        </w:rPr>
        <w:t xml:space="preserve"> SOBRE EL PUNTO 8 DEL ORDEN DEL DÍA</w:t>
      </w:r>
      <w:r w:rsidR="003F64B8" w:rsidRPr="00F02B14">
        <w:rPr>
          <w:rFonts w:eastAsia="Times New Roman"/>
          <w:szCs w:val="22"/>
          <w:lang w:val="es-ES"/>
        </w:rPr>
        <w:t>:</w:t>
      </w:r>
    </w:p>
    <w:p w:rsidR="003B7184" w:rsidRPr="00F02B14" w:rsidRDefault="00E56186" w:rsidP="003B7184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F02B14">
        <w:rPr>
          <w:rFonts w:eastAsia="Times New Roman" w:cs="Tahoma"/>
          <w:szCs w:val="22"/>
          <w:lang w:val="es-ES"/>
        </w:rPr>
        <w:t>OTR</w:t>
      </w:r>
      <w:r w:rsidR="00AB3669" w:rsidRPr="00F02B14">
        <w:rPr>
          <w:rFonts w:eastAsia="Times New Roman" w:cs="Tahoma"/>
          <w:szCs w:val="22"/>
          <w:lang w:val="es-ES"/>
        </w:rPr>
        <w:t>O</w:t>
      </w:r>
      <w:r w:rsidR="003B7184" w:rsidRPr="00F02B14">
        <w:rPr>
          <w:rFonts w:eastAsia="Times New Roman" w:cs="Tahoma"/>
          <w:szCs w:val="22"/>
          <w:lang w:val="es-ES"/>
        </w:rPr>
        <w:t xml:space="preserve">S </w:t>
      </w:r>
      <w:r w:rsidR="00AB3669" w:rsidRPr="00F02B14">
        <w:rPr>
          <w:rFonts w:eastAsia="Times New Roman" w:cs="Tahoma"/>
          <w:szCs w:val="22"/>
          <w:lang w:val="es-ES"/>
        </w:rPr>
        <w:t>ASUNTOS</w:t>
      </w:r>
    </w:p>
    <w:p w:rsidR="003B7184" w:rsidRPr="00F02B14" w:rsidRDefault="003B7184" w:rsidP="003B7184">
      <w:pPr>
        <w:spacing w:after="120" w:line="260" w:lineRule="atLeast"/>
        <w:rPr>
          <w:rFonts w:eastAsia="Times New Roman" w:cs="Tahoma"/>
          <w:szCs w:val="22"/>
          <w:lang w:val="es-ES"/>
        </w:rPr>
      </w:pPr>
      <w:r w:rsidRPr="00F02B14">
        <w:rPr>
          <w:rFonts w:eastAsia="Times New Roman" w:cs="Tahoma"/>
          <w:szCs w:val="22"/>
          <w:lang w:val="es-ES"/>
        </w:rPr>
        <w:t xml:space="preserve">No </w:t>
      </w:r>
      <w:r w:rsidR="00AB3669" w:rsidRPr="00F02B14">
        <w:rPr>
          <w:rFonts w:eastAsia="Times New Roman" w:cs="Tahoma"/>
          <w:szCs w:val="22"/>
          <w:lang w:val="es-ES"/>
        </w:rPr>
        <w:t>se mantuvieron</w:t>
      </w:r>
      <w:r w:rsidRPr="00F02B14">
        <w:rPr>
          <w:rFonts w:eastAsia="Times New Roman" w:cs="Tahoma"/>
          <w:szCs w:val="22"/>
          <w:lang w:val="es-ES"/>
        </w:rPr>
        <w:t xml:space="preserve"> debate</w:t>
      </w:r>
      <w:r w:rsidR="00AB3669" w:rsidRPr="00F02B14">
        <w:rPr>
          <w:rFonts w:eastAsia="Times New Roman" w:cs="Tahoma"/>
          <w:szCs w:val="22"/>
          <w:lang w:val="es-ES"/>
        </w:rPr>
        <w:t>s</w:t>
      </w:r>
      <w:r w:rsidRPr="00F02B14">
        <w:rPr>
          <w:rFonts w:eastAsia="Times New Roman" w:cs="Tahoma"/>
          <w:szCs w:val="22"/>
          <w:lang w:val="es-ES"/>
        </w:rPr>
        <w:t xml:space="preserve"> en relación con este punto del orden del día.</w:t>
      </w:r>
    </w:p>
    <w:p w:rsidR="003B7184" w:rsidRPr="00F02B14" w:rsidRDefault="003B7184" w:rsidP="003F64B8">
      <w:pPr>
        <w:spacing w:after="120" w:line="260" w:lineRule="atLeast"/>
        <w:rPr>
          <w:rFonts w:eastAsia="Times New Roman" w:cs="Tahoma"/>
          <w:szCs w:val="22"/>
          <w:lang w:val="es-ES"/>
        </w:rPr>
      </w:pPr>
    </w:p>
    <w:p w:rsidR="003B7184" w:rsidRPr="00F02B14" w:rsidRDefault="00FE0103" w:rsidP="003F64B8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DECISIÓN</w:t>
      </w:r>
      <w:r w:rsidR="003B7184" w:rsidRPr="00F02B14">
        <w:rPr>
          <w:szCs w:val="22"/>
          <w:lang w:val="es-ES"/>
        </w:rPr>
        <w:t xml:space="preserve"> SOBRE EL PUNTO 9 DEL ORDEN DEL DÍA</w:t>
      </w:r>
      <w:r w:rsidR="003F64B8" w:rsidRPr="00F02B14">
        <w:rPr>
          <w:szCs w:val="22"/>
          <w:lang w:val="es-ES"/>
        </w:rPr>
        <w:t>:</w:t>
      </w:r>
    </w:p>
    <w:p w:rsidR="003B7184" w:rsidRPr="00F02B14" w:rsidRDefault="0072409C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>CLAUSURA DE LA SESIÓN</w:t>
      </w:r>
    </w:p>
    <w:p w:rsidR="003B7184" w:rsidRPr="00F02B14" w:rsidRDefault="003B7184" w:rsidP="003B7184">
      <w:pPr>
        <w:spacing w:after="120" w:line="260" w:lineRule="atLeast"/>
        <w:rPr>
          <w:szCs w:val="22"/>
          <w:lang w:val="es-ES"/>
        </w:rPr>
      </w:pPr>
      <w:r w:rsidRPr="00F02B14">
        <w:rPr>
          <w:szCs w:val="22"/>
          <w:lang w:val="es-ES"/>
        </w:rPr>
        <w:t xml:space="preserve">El Comité adoptó decisiones en relación con los puntos 2, </w:t>
      </w:r>
      <w:r w:rsidR="00FE0103" w:rsidRPr="00F02B14">
        <w:rPr>
          <w:szCs w:val="22"/>
          <w:lang w:val="es-ES"/>
        </w:rPr>
        <w:t>3</w:t>
      </w:r>
      <w:r w:rsidRPr="00F02B14">
        <w:rPr>
          <w:szCs w:val="22"/>
          <w:lang w:val="es-ES"/>
        </w:rPr>
        <w:t>, 4, 5, 6 y 7 del orden del día el </w:t>
      </w:r>
      <w:r w:rsidR="00FE0103" w:rsidRPr="00F02B14">
        <w:rPr>
          <w:szCs w:val="22"/>
          <w:lang w:val="es-ES"/>
        </w:rPr>
        <w:t>29</w:t>
      </w:r>
      <w:r w:rsidRPr="00F02B14">
        <w:rPr>
          <w:szCs w:val="22"/>
          <w:lang w:val="es-ES"/>
        </w:rPr>
        <w:t xml:space="preserve"> de junio de 2018.</w:t>
      </w:r>
      <w:r w:rsidR="00FE0103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 xml:space="preserve">Acordó que se redacte y distribuya, </w:t>
      </w:r>
      <w:r w:rsidR="00FE0103" w:rsidRPr="00F02B14">
        <w:rPr>
          <w:szCs w:val="22"/>
          <w:lang w:val="es-ES"/>
        </w:rPr>
        <w:t xml:space="preserve">a más tardar </w:t>
      </w:r>
      <w:r w:rsidRPr="00F02B14">
        <w:rPr>
          <w:szCs w:val="22"/>
          <w:lang w:val="es-ES"/>
        </w:rPr>
        <w:t>el 24 de agosto de 2018, un proyecto de informe que contenga el texto concertado de dichas decisiones y todas las intervenciones realizadas en la sesión del Comité.</w:t>
      </w:r>
      <w:r w:rsidR="003F64B8" w:rsidRPr="00F02B14">
        <w:rPr>
          <w:szCs w:val="22"/>
          <w:lang w:val="es-ES"/>
        </w:rPr>
        <w:t xml:space="preserve"> </w:t>
      </w:r>
      <w:r w:rsidRPr="00F02B14">
        <w:rPr>
          <w:szCs w:val="22"/>
          <w:lang w:val="es-ES"/>
        </w:rPr>
        <w:t xml:space="preserve">Se invitará a los participantes en la sesión del Comité a presentar correcciones por escrito de sus intervenciones, según consten en el proyecto de informe, de modo que una versión final de dicho proyecto </w:t>
      </w:r>
      <w:r w:rsidR="00FE0103" w:rsidRPr="00F02B14">
        <w:rPr>
          <w:szCs w:val="22"/>
          <w:lang w:val="es-ES"/>
        </w:rPr>
        <w:t>pueda distribuirse entre</w:t>
      </w:r>
      <w:r w:rsidRPr="00F02B14">
        <w:rPr>
          <w:szCs w:val="22"/>
          <w:lang w:val="es-ES"/>
        </w:rPr>
        <w:t xml:space="preserve"> los participantes a los fines de su aprobación en la </w:t>
      </w:r>
      <w:r w:rsidR="00FE0103" w:rsidRPr="00F02B14">
        <w:rPr>
          <w:szCs w:val="22"/>
          <w:lang w:val="es-ES"/>
        </w:rPr>
        <w:t>tri</w:t>
      </w:r>
      <w:r w:rsidRPr="00F02B14">
        <w:rPr>
          <w:szCs w:val="22"/>
          <w:lang w:val="es-ES"/>
        </w:rPr>
        <w:t>gésima octava sesión del Comité.</w:t>
      </w:r>
    </w:p>
    <w:p w:rsidR="003B7184" w:rsidRPr="00F02B14" w:rsidRDefault="003B7184">
      <w:pPr>
        <w:rPr>
          <w:lang w:val="es-ES"/>
        </w:rPr>
      </w:pPr>
    </w:p>
    <w:p w:rsidR="003B7184" w:rsidRPr="00F02B14" w:rsidRDefault="003B7184">
      <w:pPr>
        <w:rPr>
          <w:lang w:val="es-ES"/>
        </w:rPr>
      </w:pPr>
    </w:p>
    <w:p w:rsidR="00B26276" w:rsidRPr="00F02B14" w:rsidRDefault="003B7184" w:rsidP="00C879CB">
      <w:pPr>
        <w:spacing w:after="120" w:line="260" w:lineRule="atLeast"/>
        <w:ind w:left="5043" w:firstLine="567"/>
        <w:rPr>
          <w:szCs w:val="22"/>
          <w:lang w:val="es-ES"/>
        </w:rPr>
      </w:pPr>
      <w:r w:rsidRPr="00F02B14">
        <w:rPr>
          <w:szCs w:val="22"/>
          <w:lang w:val="es-ES"/>
        </w:rPr>
        <w:t>[Fin del documento]</w:t>
      </w:r>
    </w:p>
    <w:sectPr w:rsidR="00B26276" w:rsidRPr="00F02B14" w:rsidSect="00BE4EF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064" w:rsidRDefault="008A4064">
      <w:r>
        <w:separator/>
      </w:r>
    </w:p>
  </w:endnote>
  <w:endnote w:type="continuationSeparator" w:id="0">
    <w:p w:rsidR="008A4064" w:rsidRDefault="008A4064" w:rsidP="003B38C1">
      <w:r>
        <w:separator/>
      </w:r>
    </w:p>
    <w:p w:rsidR="008A4064" w:rsidRPr="003B38C1" w:rsidRDefault="008A40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A4064" w:rsidRPr="003B38C1" w:rsidRDefault="008A40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064" w:rsidRDefault="008A4064">
      <w:r>
        <w:separator/>
      </w:r>
    </w:p>
  </w:footnote>
  <w:footnote w:type="continuationSeparator" w:id="0">
    <w:p w:rsidR="008A4064" w:rsidRDefault="008A4064" w:rsidP="008B60B2">
      <w:r>
        <w:separator/>
      </w:r>
    </w:p>
    <w:p w:rsidR="008A4064" w:rsidRPr="00ED77FB" w:rsidRDefault="008A40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A4064" w:rsidRPr="00ED77FB" w:rsidRDefault="008A40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C4E49" w:rsidP="00477D6B">
    <w:pPr>
      <w:jc w:val="right"/>
    </w:pPr>
  </w:p>
  <w:p w:rsidR="00EC4E49" w:rsidRDefault="00EC4E49" w:rsidP="00477D6B">
    <w:pPr>
      <w:jc w:val="right"/>
    </w:pPr>
    <w:r w:rsidRPr="00FE0103">
      <w:rPr>
        <w:lang w:val="es-ES"/>
      </w:rPr>
      <w:t>p</w:t>
    </w:r>
    <w:r w:rsidR="003B7184" w:rsidRPr="00FE0103">
      <w:rPr>
        <w:lang w:val="es-ES"/>
      </w:rPr>
      <w:t>ágina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C3EBF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|Fechas|Sesiones|Términos útil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4EF9"/>
    <w:rsid w:val="00003EAD"/>
    <w:rsid w:val="00006534"/>
    <w:rsid w:val="00017DD6"/>
    <w:rsid w:val="00043CAA"/>
    <w:rsid w:val="00074029"/>
    <w:rsid w:val="00075432"/>
    <w:rsid w:val="000968ED"/>
    <w:rsid w:val="000F5E56"/>
    <w:rsid w:val="00127503"/>
    <w:rsid w:val="001362EE"/>
    <w:rsid w:val="001647D5"/>
    <w:rsid w:val="001832A6"/>
    <w:rsid w:val="001965A3"/>
    <w:rsid w:val="0021217E"/>
    <w:rsid w:val="002634C4"/>
    <w:rsid w:val="002928D3"/>
    <w:rsid w:val="002C3EBF"/>
    <w:rsid w:val="002F1FE6"/>
    <w:rsid w:val="002F4E68"/>
    <w:rsid w:val="002F6D5C"/>
    <w:rsid w:val="00312F7F"/>
    <w:rsid w:val="0033263B"/>
    <w:rsid w:val="00361450"/>
    <w:rsid w:val="003673CF"/>
    <w:rsid w:val="003845C1"/>
    <w:rsid w:val="003A2821"/>
    <w:rsid w:val="003A6F89"/>
    <w:rsid w:val="003B38C1"/>
    <w:rsid w:val="003B7184"/>
    <w:rsid w:val="003D3B44"/>
    <w:rsid w:val="003F64B8"/>
    <w:rsid w:val="00423E3E"/>
    <w:rsid w:val="00427AF4"/>
    <w:rsid w:val="004647DA"/>
    <w:rsid w:val="00474062"/>
    <w:rsid w:val="00477D6B"/>
    <w:rsid w:val="0050125F"/>
    <w:rsid w:val="005019FF"/>
    <w:rsid w:val="0053057A"/>
    <w:rsid w:val="00560A29"/>
    <w:rsid w:val="00584D5E"/>
    <w:rsid w:val="005C6649"/>
    <w:rsid w:val="00605827"/>
    <w:rsid w:val="00646050"/>
    <w:rsid w:val="006713CA"/>
    <w:rsid w:val="00676C5C"/>
    <w:rsid w:val="00681022"/>
    <w:rsid w:val="0072409C"/>
    <w:rsid w:val="00777E03"/>
    <w:rsid w:val="007D1613"/>
    <w:rsid w:val="007E4C0E"/>
    <w:rsid w:val="007F3371"/>
    <w:rsid w:val="00837B2D"/>
    <w:rsid w:val="008858F1"/>
    <w:rsid w:val="008A134B"/>
    <w:rsid w:val="008A4064"/>
    <w:rsid w:val="008B2CC1"/>
    <w:rsid w:val="008B58CD"/>
    <w:rsid w:val="008B60B2"/>
    <w:rsid w:val="0090731E"/>
    <w:rsid w:val="00916EE2"/>
    <w:rsid w:val="00963455"/>
    <w:rsid w:val="00966A22"/>
    <w:rsid w:val="0096722F"/>
    <w:rsid w:val="00973CE8"/>
    <w:rsid w:val="00980843"/>
    <w:rsid w:val="009E2791"/>
    <w:rsid w:val="009E3F6F"/>
    <w:rsid w:val="009E7E91"/>
    <w:rsid w:val="009F499F"/>
    <w:rsid w:val="00A37342"/>
    <w:rsid w:val="00A42DAF"/>
    <w:rsid w:val="00A45BD8"/>
    <w:rsid w:val="00A869B7"/>
    <w:rsid w:val="00AB3669"/>
    <w:rsid w:val="00AC200D"/>
    <w:rsid w:val="00AC205C"/>
    <w:rsid w:val="00AF0A6B"/>
    <w:rsid w:val="00AF2FBB"/>
    <w:rsid w:val="00B05A69"/>
    <w:rsid w:val="00B26276"/>
    <w:rsid w:val="00B35F36"/>
    <w:rsid w:val="00B960C8"/>
    <w:rsid w:val="00B9734B"/>
    <w:rsid w:val="00BA30E2"/>
    <w:rsid w:val="00BE4EF9"/>
    <w:rsid w:val="00C11BFE"/>
    <w:rsid w:val="00C136D1"/>
    <w:rsid w:val="00C5068F"/>
    <w:rsid w:val="00C70237"/>
    <w:rsid w:val="00C86D74"/>
    <w:rsid w:val="00C879CB"/>
    <w:rsid w:val="00CD04F1"/>
    <w:rsid w:val="00CE34BC"/>
    <w:rsid w:val="00D45252"/>
    <w:rsid w:val="00D52A7B"/>
    <w:rsid w:val="00D71B4D"/>
    <w:rsid w:val="00D8632B"/>
    <w:rsid w:val="00D93D55"/>
    <w:rsid w:val="00DB0A80"/>
    <w:rsid w:val="00DF0EA0"/>
    <w:rsid w:val="00E15015"/>
    <w:rsid w:val="00E335FE"/>
    <w:rsid w:val="00E56186"/>
    <w:rsid w:val="00EA7D6E"/>
    <w:rsid w:val="00EC4E49"/>
    <w:rsid w:val="00ED77FB"/>
    <w:rsid w:val="00EE45FA"/>
    <w:rsid w:val="00EF6492"/>
    <w:rsid w:val="00F02B14"/>
    <w:rsid w:val="00F34F44"/>
    <w:rsid w:val="00F66152"/>
    <w:rsid w:val="00FA0E3F"/>
    <w:rsid w:val="00FE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BE4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4EF9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3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7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1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3</Pages>
  <Words>728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dc:description>JC / Cambios Revised 27.06.2018</dc:description>
  <cp:lastModifiedBy>MORENO PALESTINI Maria Del Pilar</cp:lastModifiedBy>
  <cp:revision>4</cp:revision>
  <cp:lastPrinted>2018-07-02T14:09:00Z</cp:lastPrinted>
  <dcterms:created xsi:type="dcterms:W3CDTF">2018-07-02T10:25:00Z</dcterms:created>
  <dcterms:modified xsi:type="dcterms:W3CDTF">2018-07-02T14:09:00Z</dcterms:modified>
</cp:coreProperties>
</file>