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356" w:type="dxa"/>
        <w:tblInd w:w="108" w:type="dxa"/>
        <w:tblLayout w:type="fixed"/>
        <w:tblLook w:val="01E0" w:firstRow="1" w:lastRow="1" w:firstColumn="1" w:lastColumn="1" w:noHBand="0" w:noVBand="0"/>
      </w:tblPr>
      <w:tblGrid>
        <w:gridCol w:w="4594"/>
        <w:gridCol w:w="4337"/>
        <w:gridCol w:w="425"/>
      </w:tblGrid>
      <w:tr w:rsidR="001C175A" w:rsidRPr="000F5223" w:rsidTr="009D676F">
        <w:tc>
          <w:tcPr>
            <w:tcW w:w="4594" w:type="dxa"/>
            <w:tcBorders>
              <w:bottom w:val="single" w:sz="4" w:space="0" w:color="auto"/>
            </w:tcBorders>
            <w:tcMar>
              <w:bottom w:w="170" w:type="dxa"/>
            </w:tcMar>
          </w:tcPr>
          <w:p w:rsidR="001C175A" w:rsidRPr="000F5223" w:rsidRDefault="001C175A" w:rsidP="009D676F">
            <w:pPr>
              <w:rPr>
                <w:lang w:val="fr-FR"/>
              </w:rPr>
            </w:pPr>
            <w:bookmarkStart w:id="0" w:name="_GoBack"/>
            <w:bookmarkEnd w:id="0"/>
          </w:p>
        </w:tc>
        <w:tc>
          <w:tcPr>
            <w:tcW w:w="4337" w:type="dxa"/>
            <w:tcBorders>
              <w:bottom w:val="single" w:sz="4" w:space="0" w:color="auto"/>
            </w:tcBorders>
            <w:tcMar>
              <w:left w:w="0" w:type="dxa"/>
              <w:right w:w="0" w:type="dxa"/>
            </w:tcMar>
          </w:tcPr>
          <w:p w:rsidR="001C175A" w:rsidRPr="000F5223" w:rsidRDefault="001C175A" w:rsidP="009D676F">
            <w:pPr>
              <w:rPr>
                <w:lang w:val="fr-FR"/>
              </w:rPr>
            </w:pPr>
            <w:r w:rsidRPr="000F5223">
              <w:rPr>
                <w:noProof/>
                <w:lang w:eastAsia="en-US"/>
              </w:rPr>
              <w:drawing>
                <wp:inline distT="0" distB="0" distL="0" distR="0" wp14:anchorId="00005E8C" wp14:editId="2937DFA7">
                  <wp:extent cx="1856105" cy="1323975"/>
                  <wp:effectExtent l="0" t="0" r="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C175A" w:rsidRPr="000F5223" w:rsidRDefault="001C175A" w:rsidP="009D676F">
            <w:pPr>
              <w:jc w:val="right"/>
              <w:rPr>
                <w:lang w:val="fr-FR"/>
              </w:rPr>
            </w:pPr>
            <w:r w:rsidRPr="000F5223">
              <w:rPr>
                <w:b/>
                <w:sz w:val="40"/>
                <w:szCs w:val="40"/>
                <w:lang w:val="fr-FR"/>
              </w:rPr>
              <w:t>F</w:t>
            </w:r>
          </w:p>
        </w:tc>
      </w:tr>
      <w:tr w:rsidR="001C175A" w:rsidRPr="000F5223" w:rsidTr="009D676F">
        <w:trPr>
          <w:trHeight w:hRule="exact" w:val="340"/>
        </w:trPr>
        <w:tc>
          <w:tcPr>
            <w:tcW w:w="9356" w:type="dxa"/>
            <w:gridSpan w:val="3"/>
            <w:tcBorders>
              <w:top w:val="single" w:sz="4" w:space="0" w:color="auto"/>
            </w:tcBorders>
            <w:tcMar>
              <w:top w:w="170" w:type="dxa"/>
              <w:left w:w="0" w:type="dxa"/>
              <w:right w:w="0" w:type="dxa"/>
            </w:tcMar>
            <w:vAlign w:val="bottom"/>
          </w:tcPr>
          <w:p w:rsidR="001C175A" w:rsidRPr="000F5223" w:rsidRDefault="001C175A" w:rsidP="001C175A">
            <w:pPr>
              <w:jc w:val="right"/>
              <w:rPr>
                <w:rFonts w:ascii="Arial Black" w:hAnsi="Arial Black"/>
                <w:caps/>
                <w:sz w:val="15"/>
                <w:lang w:val="fr-FR"/>
              </w:rPr>
            </w:pPr>
            <w:r w:rsidRPr="000F5223">
              <w:rPr>
                <w:rFonts w:ascii="Arial Black" w:hAnsi="Arial Black"/>
                <w:caps/>
                <w:sz w:val="15"/>
                <w:lang w:val="fr-FR"/>
              </w:rPr>
              <w:t>WIPO/GRTKF/IC/30/INF/2</w:t>
            </w:r>
          </w:p>
        </w:tc>
      </w:tr>
      <w:tr w:rsidR="001C175A" w:rsidRPr="000F5223" w:rsidTr="009D676F">
        <w:trPr>
          <w:trHeight w:hRule="exact" w:val="170"/>
        </w:trPr>
        <w:tc>
          <w:tcPr>
            <w:tcW w:w="9356" w:type="dxa"/>
            <w:gridSpan w:val="3"/>
            <w:noWrap/>
            <w:tcMar>
              <w:left w:w="0" w:type="dxa"/>
              <w:right w:w="0" w:type="dxa"/>
            </w:tcMar>
            <w:vAlign w:val="bottom"/>
          </w:tcPr>
          <w:p w:rsidR="001C175A" w:rsidRPr="000F5223" w:rsidRDefault="001C175A" w:rsidP="009D676F">
            <w:pPr>
              <w:jc w:val="right"/>
              <w:rPr>
                <w:rFonts w:ascii="Arial Black" w:hAnsi="Arial Black"/>
                <w:caps/>
                <w:sz w:val="15"/>
                <w:lang w:val="fr-FR"/>
              </w:rPr>
            </w:pPr>
            <w:r w:rsidRPr="000F5223">
              <w:rPr>
                <w:rFonts w:ascii="Arial Black" w:hAnsi="Arial Black"/>
                <w:caps/>
                <w:sz w:val="15"/>
                <w:lang w:val="fr-FR"/>
              </w:rPr>
              <w:t>ORIGINAL : anglais</w:t>
            </w:r>
          </w:p>
        </w:tc>
      </w:tr>
      <w:tr w:rsidR="001C175A" w:rsidRPr="000F5223" w:rsidTr="009D676F">
        <w:trPr>
          <w:trHeight w:hRule="exact" w:val="198"/>
        </w:trPr>
        <w:tc>
          <w:tcPr>
            <w:tcW w:w="9356" w:type="dxa"/>
            <w:gridSpan w:val="3"/>
            <w:tcMar>
              <w:left w:w="0" w:type="dxa"/>
              <w:right w:w="0" w:type="dxa"/>
            </w:tcMar>
            <w:vAlign w:val="bottom"/>
          </w:tcPr>
          <w:p w:rsidR="001C175A" w:rsidRPr="000F5223" w:rsidRDefault="001C175A" w:rsidP="001C175A">
            <w:pPr>
              <w:jc w:val="right"/>
              <w:rPr>
                <w:rFonts w:ascii="Arial Black" w:hAnsi="Arial Black"/>
                <w:caps/>
                <w:sz w:val="15"/>
                <w:lang w:val="fr-FR"/>
              </w:rPr>
            </w:pPr>
            <w:r w:rsidRPr="000F5223">
              <w:rPr>
                <w:rFonts w:ascii="Arial Black" w:hAnsi="Arial Black"/>
                <w:caps/>
                <w:sz w:val="15"/>
                <w:lang w:val="fr-FR"/>
              </w:rPr>
              <w:t>DATE : 26 avril 2016</w:t>
            </w:r>
          </w:p>
        </w:tc>
      </w:tr>
    </w:tbl>
    <w:p w:rsidR="001C175A" w:rsidRPr="000F5223" w:rsidRDefault="001C175A" w:rsidP="001C175A">
      <w:pPr>
        <w:rPr>
          <w:lang w:val="fr-FR"/>
        </w:rPr>
      </w:pPr>
    </w:p>
    <w:p w:rsidR="001C175A" w:rsidRPr="000F5223" w:rsidRDefault="001C175A" w:rsidP="001C175A">
      <w:pPr>
        <w:rPr>
          <w:lang w:val="fr-FR"/>
        </w:rPr>
      </w:pPr>
    </w:p>
    <w:p w:rsidR="001C175A" w:rsidRPr="000F5223" w:rsidRDefault="001C175A" w:rsidP="001C175A">
      <w:pPr>
        <w:rPr>
          <w:lang w:val="fr-FR"/>
        </w:rPr>
      </w:pPr>
    </w:p>
    <w:p w:rsidR="001C175A" w:rsidRPr="000F5223" w:rsidRDefault="001C175A" w:rsidP="001C175A">
      <w:pPr>
        <w:rPr>
          <w:lang w:val="fr-FR"/>
        </w:rPr>
      </w:pPr>
    </w:p>
    <w:p w:rsidR="001C175A" w:rsidRPr="000F5223" w:rsidRDefault="001C175A" w:rsidP="001C175A">
      <w:pPr>
        <w:rPr>
          <w:lang w:val="fr-FR"/>
        </w:rPr>
      </w:pPr>
    </w:p>
    <w:p w:rsidR="001C175A" w:rsidRPr="000F5223" w:rsidRDefault="001C175A" w:rsidP="001C175A">
      <w:pPr>
        <w:rPr>
          <w:b/>
          <w:sz w:val="28"/>
          <w:szCs w:val="28"/>
          <w:lang w:val="fr-FR"/>
        </w:rPr>
      </w:pPr>
      <w:r w:rsidRPr="000F5223">
        <w:rPr>
          <w:b/>
          <w:sz w:val="28"/>
          <w:szCs w:val="28"/>
          <w:lang w:val="fr-FR"/>
        </w:rPr>
        <w:t>Comité intergouvernemental de la propriété intellectuelle relative aux ressources génétiques, aux savoirs traditionnels et au folklore</w:t>
      </w:r>
    </w:p>
    <w:p w:rsidR="001C175A" w:rsidRPr="000F5223" w:rsidRDefault="001C175A" w:rsidP="001C175A">
      <w:pPr>
        <w:rPr>
          <w:lang w:val="fr-FR"/>
        </w:rPr>
      </w:pPr>
    </w:p>
    <w:p w:rsidR="001C175A" w:rsidRPr="000F5223" w:rsidRDefault="001C175A" w:rsidP="001C175A">
      <w:pPr>
        <w:rPr>
          <w:lang w:val="fr-FR"/>
        </w:rPr>
      </w:pPr>
    </w:p>
    <w:p w:rsidR="001C175A" w:rsidRPr="000F5223" w:rsidRDefault="001C175A" w:rsidP="001C175A">
      <w:pPr>
        <w:rPr>
          <w:b/>
          <w:sz w:val="24"/>
          <w:szCs w:val="24"/>
          <w:lang w:val="fr-FR"/>
        </w:rPr>
      </w:pPr>
      <w:r w:rsidRPr="000F5223">
        <w:rPr>
          <w:b/>
          <w:sz w:val="24"/>
          <w:szCs w:val="24"/>
          <w:lang w:val="fr-FR"/>
        </w:rPr>
        <w:t>Trentième session</w:t>
      </w:r>
    </w:p>
    <w:p w:rsidR="001C175A" w:rsidRPr="000F5223" w:rsidRDefault="001C175A" w:rsidP="001C175A">
      <w:pPr>
        <w:rPr>
          <w:b/>
          <w:sz w:val="24"/>
          <w:szCs w:val="24"/>
          <w:lang w:val="fr-FR"/>
        </w:rPr>
      </w:pPr>
      <w:r w:rsidRPr="000F5223">
        <w:rPr>
          <w:b/>
          <w:sz w:val="24"/>
          <w:szCs w:val="24"/>
          <w:lang w:val="fr-FR"/>
        </w:rPr>
        <w:t>Genève, 30 mai – 3 juin 2016</w:t>
      </w:r>
    </w:p>
    <w:p w:rsidR="001C175A" w:rsidRPr="000F5223" w:rsidRDefault="001C175A" w:rsidP="001C175A">
      <w:pPr>
        <w:rPr>
          <w:lang w:val="fr-FR"/>
        </w:rPr>
      </w:pPr>
    </w:p>
    <w:p w:rsidR="001C175A" w:rsidRPr="000F5223" w:rsidRDefault="001C175A" w:rsidP="001C175A">
      <w:pPr>
        <w:rPr>
          <w:lang w:val="fr-FR"/>
        </w:rPr>
      </w:pPr>
    </w:p>
    <w:p w:rsidR="001C175A" w:rsidRPr="000F5223" w:rsidRDefault="001C175A" w:rsidP="001C175A">
      <w:pPr>
        <w:rPr>
          <w:lang w:val="fr-FR"/>
        </w:rPr>
      </w:pPr>
    </w:p>
    <w:p w:rsidR="008B2CC1" w:rsidRPr="000F5223" w:rsidRDefault="001C175A" w:rsidP="001C175A">
      <w:pPr>
        <w:rPr>
          <w:caps/>
          <w:sz w:val="24"/>
          <w:lang w:val="fr-FR"/>
        </w:rPr>
      </w:pPr>
      <w:r w:rsidRPr="000F5223">
        <w:rPr>
          <w:caps/>
          <w:sz w:val="24"/>
          <w:lang w:val="fr-FR"/>
        </w:rPr>
        <w:t>Résumé succinct des documents</w:t>
      </w:r>
    </w:p>
    <w:p w:rsidR="008B2CC1" w:rsidRPr="000F5223" w:rsidRDefault="008B2CC1" w:rsidP="008B2CC1">
      <w:pPr>
        <w:rPr>
          <w:lang w:val="fr-FR"/>
        </w:rPr>
      </w:pPr>
    </w:p>
    <w:p w:rsidR="008B2CC1" w:rsidRPr="000F5223" w:rsidRDefault="0073316F" w:rsidP="008B2CC1">
      <w:pPr>
        <w:rPr>
          <w:i/>
          <w:lang w:val="fr-FR"/>
        </w:rPr>
      </w:pPr>
      <w:bookmarkStart w:id="1" w:name="Prepared"/>
      <w:bookmarkEnd w:id="1"/>
      <w:r w:rsidRPr="000F5223">
        <w:rPr>
          <w:i/>
          <w:lang w:val="fr-FR"/>
        </w:rPr>
        <w:t>Document</w:t>
      </w:r>
      <w:r w:rsidR="005D78A0" w:rsidRPr="000F5223">
        <w:rPr>
          <w:i/>
          <w:lang w:val="fr-FR"/>
        </w:rPr>
        <w:t xml:space="preserve"> </w:t>
      </w:r>
      <w:r w:rsidR="00836D46" w:rsidRPr="000F5223">
        <w:rPr>
          <w:i/>
          <w:lang w:val="fr-FR"/>
        </w:rPr>
        <w:t>établi par le</w:t>
      </w:r>
      <w:r w:rsidR="005D78A0" w:rsidRPr="000F5223">
        <w:rPr>
          <w:i/>
          <w:lang w:val="fr-FR"/>
        </w:rPr>
        <w:t xml:space="preserve"> Secr</w:t>
      </w:r>
      <w:r w:rsidR="00F755EE" w:rsidRPr="000F5223">
        <w:rPr>
          <w:i/>
          <w:lang w:val="fr-FR"/>
        </w:rPr>
        <w:t>é</w:t>
      </w:r>
      <w:r w:rsidR="005D78A0" w:rsidRPr="000F5223">
        <w:rPr>
          <w:i/>
          <w:lang w:val="fr-FR"/>
        </w:rPr>
        <w:t>tariat</w:t>
      </w:r>
    </w:p>
    <w:p w:rsidR="005D78A0" w:rsidRPr="000F5223" w:rsidRDefault="005D78A0" w:rsidP="008B2CC1">
      <w:pPr>
        <w:rPr>
          <w:lang w:val="fr-FR"/>
        </w:rPr>
      </w:pPr>
    </w:p>
    <w:p w:rsidR="00214CD5" w:rsidRPr="000F5223" w:rsidRDefault="00214CD5" w:rsidP="00263E8D">
      <w:pPr>
        <w:tabs>
          <w:tab w:val="left" w:pos="1418"/>
        </w:tabs>
        <w:rPr>
          <w:lang w:val="fr-FR"/>
        </w:rPr>
      </w:pPr>
    </w:p>
    <w:p w:rsidR="00263E8D" w:rsidRPr="000F5223" w:rsidRDefault="00263E8D" w:rsidP="00263E8D">
      <w:pPr>
        <w:tabs>
          <w:tab w:val="left" w:pos="1418"/>
        </w:tabs>
        <w:rPr>
          <w:lang w:val="fr-FR"/>
        </w:rPr>
      </w:pPr>
    </w:p>
    <w:p w:rsidR="004A4B81" w:rsidRPr="000F5223" w:rsidRDefault="004A4B81" w:rsidP="00263E8D">
      <w:pPr>
        <w:tabs>
          <w:tab w:val="left" w:pos="1418"/>
        </w:tabs>
        <w:rPr>
          <w:lang w:val="fr-FR"/>
        </w:rPr>
      </w:pPr>
    </w:p>
    <w:p w:rsidR="006C63C4" w:rsidRPr="006C63C4" w:rsidRDefault="00F755EE" w:rsidP="006C63C4">
      <w:pPr>
        <w:pStyle w:val="ONUMFS"/>
        <w:rPr>
          <w:lang w:val="fr-FR"/>
        </w:rPr>
      </w:pPr>
      <w:r w:rsidRPr="006C63C4">
        <w:rPr>
          <w:lang w:val="fr-FR"/>
        </w:rPr>
        <w:t>Le texte qui suit est un bref résumé des documents qui sont établis, ou qui doivent l</w:t>
      </w:r>
      <w:r w:rsidR="00AE34CE" w:rsidRPr="006C63C4">
        <w:rPr>
          <w:lang w:val="fr-FR"/>
        </w:rPr>
        <w:t>’</w:t>
      </w:r>
      <w:r w:rsidRPr="006C63C4">
        <w:rPr>
          <w:lang w:val="fr-FR"/>
        </w:rPr>
        <w:t xml:space="preserve">être, pour la </w:t>
      </w:r>
      <w:r w:rsidR="003679FB" w:rsidRPr="006C63C4">
        <w:rPr>
          <w:lang w:val="fr-FR"/>
        </w:rPr>
        <w:t>trentième</w:t>
      </w:r>
      <w:r w:rsidR="00703BC9" w:rsidRPr="006C63C4">
        <w:rPr>
          <w:lang w:val="fr-FR"/>
        </w:rPr>
        <w:t> </w:t>
      </w:r>
      <w:r w:rsidRPr="006C63C4">
        <w:rPr>
          <w:lang w:val="fr-FR"/>
        </w:rPr>
        <w:t>session du Comité intergouvernemental de la propriété intellectuelle relative aux ressources génétiques, aux savoirs t</w:t>
      </w:r>
      <w:r w:rsidR="003679FB" w:rsidRPr="006C63C4">
        <w:rPr>
          <w:lang w:val="fr-FR"/>
        </w:rPr>
        <w:t>raditionnels et au folklore (ci</w:t>
      </w:r>
      <w:r w:rsidR="000F5223" w:rsidRPr="006C63C4">
        <w:rPr>
          <w:lang w:val="fr-FR"/>
        </w:rPr>
        <w:noBreakHyphen/>
      </w:r>
      <w:r w:rsidRPr="006C63C4">
        <w:rPr>
          <w:lang w:val="fr-FR"/>
        </w:rPr>
        <w:t xml:space="preserve">après dénommé </w:t>
      </w:r>
      <w:r w:rsidR="00123360" w:rsidRPr="006C63C4">
        <w:rPr>
          <w:lang w:val="fr-FR"/>
        </w:rPr>
        <w:t>“</w:t>
      </w:r>
      <w:r w:rsidRPr="006C63C4">
        <w:rPr>
          <w:lang w:val="fr-FR"/>
        </w:rPr>
        <w:t>comité</w:t>
      </w:r>
      <w:r w:rsidR="00123360" w:rsidRPr="006C63C4">
        <w:rPr>
          <w:lang w:val="fr-FR"/>
        </w:rPr>
        <w:t>”</w:t>
      </w:r>
      <w:r w:rsidRPr="006C63C4">
        <w:rPr>
          <w:lang w:val="fr-FR"/>
        </w:rPr>
        <w:t xml:space="preserve"> ou </w:t>
      </w:r>
      <w:r w:rsidR="00123360" w:rsidRPr="006C63C4">
        <w:rPr>
          <w:lang w:val="fr-FR"/>
        </w:rPr>
        <w:t>“</w:t>
      </w:r>
      <w:r w:rsidRPr="006C63C4">
        <w:rPr>
          <w:lang w:val="fr-FR"/>
        </w:rPr>
        <w:t>IGC</w:t>
      </w:r>
      <w:r w:rsidR="00123360" w:rsidRPr="006C63C4">
        <w:rPr>
          <w:lang w:val="fr-FR"/>
        </w:rPr>
        <w:t>”</w:t>
      </w:r>
      <w:r w:rsidRPr="006C63C4">
        <w:rPr>
          <w:lang w:val="fr-FR"/>
        </w:rPr>
        <w:t>) à la date du 2</w:t>
      </w:r>
      <w:r w:rsidR="00AE34CE" w:rsidRPr="006C63C4">
        <w:rPr>
          <w:lang w:val="fr-FR"/>
        </w:rPr>
        <w:t>6 avril 20</w:t>
      </w:r>
      <w:r w:rsidRPr="006C63C4">
        <w:rPr>
          <w:lang w:val="fr-FR"/>
        </w:rPr>
        <w:t>1</w:t>
      </w:r>
      <w:r w:rsidR="003679FB" w:rsidRPr="006C63C4">
        <w:rPr>
          <w:lang w:val="fr-FR"/>
        </w:rPr>
        <w:t>6</w:t>
      </w:r>
      <w:r w:rsidRPr="006C63C4">
        <w:rPr>
          <w:lang w:val="fr-FR"/>
        </w:rPr>
        <w:t xml:space="preserve">. </w:t>
      </w:r>
      <w:r w:rsidR="00703BC9" w:rsidRPr="006C63C4">
        <w:rPr>
          <w:lang w:val="fr-FR"/>
        </w:rPr>
        <w:t xml:space="preserve"> </w:t>
      </w:r>
      <w:r w:rsidRPr="006C63C4">
        <w:rPr>
          <w:lang w:val="fr-FR"/>
        </w:rPr>
        <w:t>Chacun de ces documents, ainsi que tout document supplémentaire, sera publié dès sa finalisation sur la page</w:t>
      </w:r>
      <w:r w:rsidR="00703BC9" w:rsidRPr="006C63C4">
        <w:rPr>
          <w:lang w:val="fr-FR"/>
        </w:rPr>
        <w:t> </w:t>
      </w:r>
      <w:r w:rsidR="006941FD" w:rsidRPr="006C63C4">
        <w:rPr>
          <w:lang w:val="fr-FR"/>
        </w:rPr>
        <w:t>:</w:t>
      </w:r>
      <w:r w:rsidR="006C63C4" w:rsidRPr="006C63C4">
        <w:rPr>
          <w:lang w:val="fr-FR"/>
        </w:rPr>
        <w:t xml:space="preserve"> </w:t>
      </w:r>
      <w:r w:rsidR="00A621D0" w:rsidRPr="006C63C4">
        <w:rPr>
          <w:lang w:val="fr-FR"/>
        </w:rPr>
        <w:t>http://www.wipo.int/meetings/</w:t>
      </w:r>
      <w:r w:rsidR="00BB235D">
        <w:rPr>
          <w:lang w:val="fr-FR"/>
        </w:rPr>
        <w:t>fr</w:t>
      </w:r>
      <w:r w:rsidR="00A621D0" w:rsidRPr="006C63C4">
        <w:rPr>
          <w:lang w:val="fr-FR"/>
        </w:rPr>
        <w:t>/details.jsp?meeting_id=39724</w:t>
      </w:r>
      <w:r w:rsidR="00BB3BAC" w:rsidRPr="006C63C4">
        <w:rPr>
          <w:lang w:val="fr-FR"/>
        </w:rPr>
        <w:t>.</w:t>
      </w:r>
    </w:p>
    <w:p w:rsidR="006C63C4" w:rsidRDefault="006C63C4" w:rsidP="006C63C4">
      <w:pPr>
        <w:pStyle w:val="Heading2"/>
        <w:rPr>
          <w:lang w:val="fr-FR"/>
        </w:rPr>
      </w:pPr>
      <w:r w:rsidRPr="000F5223">
        <w:rPr>
          <w:lang w:val="fr-FR"/>
        </w:rPr>
        <w:t>I.</w:t>
      </w:r>
      <w:r w:rsidRPr="000F5223">
        <w:rPr>
          <w:lang w:val="fr-FR"/>
        </w:rPr>
        <w:tab/>
        <w:t>Documents de travail pour la trenti</w:t>
      </w:r>
      <w:r>
        <w:rPr>
          <w:lang w:val="fr-FR"/>
        </w:rPr>
        <w:t>è</w:t>
      </w:r>
      <w:r w:rsidRPr="000F5223">
        <w:rPr>
          <w:lang w:val="fr-FR"/>
        </w:rPr>
        <w:t>me session</w:t>
      </w:r>
    </w:p>
    <w:p w:rsidR="006C63C4" w:rsidRDefault="005D78A0" w:rsidP="006C63C4">
      <w:pPr>
        <w:pStyle w:val="Heading3"/>
        <w:rPr>
          <w:lang w:val="fr-FR"/>
        </w:rPr>
      </w:pPr>
      <w:r w:rsidRPr="000F5223">
        <w:rPr>
          <w:lang w:val="fr-FR"/>
        </w:rPr>
        <w:t>WIPO/GRTKF/IC/</w:t>
      </w:r>
      <w:r w:rsidR="00A621D0" w:rsidRPr="000F5223">
        <w:rPr>
          <w:lang w:val="fr-FR"/>
        </w:rPr>
        <w:t>30</w:t>
      </w:r>
      <w:r w:rsidR="001C5B67" w:rsidRPr="000F5223">
        <w:rPr>
          <w:lang w:val="fr-FR"/>
        </w:rPr>
        <w:t>/1</w:t>
      </w:r>
      <w:r w:rsidR="00703BC9" w:rsidRPr="000F5223">
        <w:rPr>
          <w:lang w:val="fr-FR"/>
        </w:rPr>
        <w:t> </w:t>
      </w:r>
      <w:r w:rsidR="009D1E96" w:rsidRPr="000F5223">
        <w:rPr>
          <w:lang w:val="fr-FR"/>
        </w:rPr>
        <w:t>Prov.</w:t>
      </w:r>
      <w:r w:rsidR="009B6304" w:rsidRPr="000F5223">
        <w:rPr>
          <w:lang w:val="fr-FR"/>
        </w:rPr>
        <w:t>2</w:t>
      </w:r>
      <w:r w:rsidR="00703BC9" w:rsidRPr="000F5223">
        <w:rPr>
          <w:lang w:val="fr-FR"/>
        </w:rPr>
        <w:t> :</w:t>
      </w:r>
      <w:r w:rsidRPr="000F5223">
        <w:rPr>
          <w:lang w:val="fr-FR"/>
        </w:rPr>
        <w:t xml:space="preserve"> </w:t>
      </w:r>
      <w:r w:rsidR="000833B1" w:rsidRPr="000F5223">
        <w:rPr>
          <w:lang w:val="fr-FR"/>
        </w:rPr>
        <w:t>Projet d</w:t>
      </w:r>
      <w:r w:rsidR="00AE34CE" w:rsidRPr="000F5223">
        <w:rPr>
          <w:lang w:val="fr-FR"/>
        </w:rPr>
        <w:t>’</w:t>
      </w:r>
      <w:r w:rsidR="000833B1" w:rsidRPr="000F5223">
        <w:rPr>
          <w:lang w:val="fr-FR"/>
        </w:rPr>
        <w:t>ordre du jour de la trentième</w:t>
      </w:r>
      <w:r w:rsidR="00703BC9" w:rsidRPr="000F5223">
        <w:rPr>
          <w:lang w:val="fr-FR"/>
        </w:rPr>
        <w:t> </w:t>
      </w:r>
      <w:r w:rsidR="000833B1" w:rsidRPr="000F5223">
        <w:rPr>
          <w:lang w:val="fr-FR"/>
        </w:rPr>
        <w:t>s</w:t>
      </w:r>
      <w:r w:rsidRPr="000F5223">
        <w:rPr>
          <w:lang w:val="fr-FR"/>
        </w:rPr>
        <w:t>ession</w:t>
      </w:r>
    </w:p>
    <w:p w:rsidR="006C63C4" w:rsidRPr="006C63C4" w:rsidRDefault="006C63C4" w:rsidP="006C63C4">
      <w:pPr>
        <w:rPr>
          <w:lang w:val="fr-FR"/>
        </w:rPr>
      </w:pPr>
    </w:p>
    <w:p w:rsidR="006C63C4" w:rsidRDefault="00334ADE" w:rsidP="006C63C4">
      <w:pPr>
        <w:pStyle w:val="ONUMFS"/>
        <w:rPr>
          <w:lang w:val="fr-FR"/>
        </w:rPr>
      </w:pPr>
      <w:r w:rsidRPr="000F5223">
        <w:rPr>
          <w:lang w:val="fr-FR"/>
        </w:rPr>
        <w:t>Ce document, qui contient les points dont le comité devrait traiter, est soumis au comité aux fins de son adoption</w:t>
      </w:r>
      <w:r w:rsidR="005D78A0" w:rsidRPr="000F5223">
        <w:rPr>
          <w:lang w:val="fr-FR"/>
        </w:rPr>
        <w:t>.</w:t>
      </w:r>
    </w:p>
    <w:p w:rsidR="006C63C4" w:rsidRDefault="00A621D0" w:rsidP="006C63C4">
      <w:pPr>
        <w:pStyle w:val="Heading3"/>
        <w:rPr>
          <w:lang w:val="fr-FR"/>
        </w:rPr>
      </w:pPr>
      <w:r w:rsidRPr="000F5223">
        <w:rPr>
          <w:lang w:val="fr-FR"/>
        </w:rPr>
        <w:t>WIPO/GRTKF/IC/30</w:t>
      </w:r>
      <w:r w:rsidR="005D78A0" w:rsidRPr="000F5223">
        <w:rPr>
          <w:lang w:val="fr-FR"/>
        </w:rPr>
        <w:t>/2</w:t>
      </w:r>
      <w:r w:rsidR="00703BC9" w:rsidRPr="000F5223">
        <w:rPr>
          <w:lang w:val="fr-FR"/>
        </w:rPr>
        <w:t> :</w:t>
      </w:r>
      <w:r w:rsidR="005D78A0" w:rsidRPr="000F5223">
        <w:rPr>
          <w:lang w:val="fr-FR"/>
        </w:rPr>
        <w:t xml:space="preserve"> Accr</w:t>
      </w:r>
      <w:r w:rsidR="00334ADE" w:rsidRPr="000F5223">
        <w:rPr>
          <w:lang w:val="fr-FR"/>
        </w:rPr>
        <w:t>é</w:t>
      </w:r>
      <w:r w:rsidR="005D78A0" w:rsidRPr="000F5223">
        <w:rPr>
          <w:lang w:val="fr-FR"/>
        </w:rPr>
        <w:t xml:space="preserve">ditation </w:t>
      </w:r>
      <w:r w:rsidR="00334ADE" w:rsidRPr="000F5223">
        <w:rPr>
          <w:lang w:val="fr-FR"/>
        </w:rPr>
        <w:t>de c</w:t>
      </w:r>
      <w:r w:rsidR="005D78A0" w:rsidRPr="000F5223">
        <w:rPr>
          <w:lang w:val="fr-FR"/>
        </w:rPr>
        <w:t>ertain</w:t>
      </w:r>
      <w:r w:rsidR="00334ADE" w:rsidRPr="000F5223">
        <w:rPr>
          <w:lang w:val="fr-FR"/>
        </w:rPr>
        <w:t>es o</w:t>
      </w:r>
      <w:r w:rsidR="005D78A0" w:rsidRPr="000F5223">
        <w:rPr>
          <w:lang w:val="fr-FR"/>
        </w:rPr>
        <w:t>rgani</w:t>
      </w:r>
      <w:r w:rsidR="00334ADE" w:rsidRPr="000F5223">
        <w:rPr>
          <w:lang w:val="fr-FR"/>
        </w:rPr>
        <w:t>s</w:t>
      </w:r>
      <w:r w:rsidR="005D78A0" w:rsidRPr="000F5223">
        <w:rPr>
          <w:lang w:val="fr-FR"/>
        </w:rPr>
        <w:t>ations</w:t>
      </w:r>
    </w:p>
    <w:p w:rsidR="006C63C4" w:rsidRPr="006C63C4" w:rsidRDefault="006C63C4" w:rsidP="006C63C4">
      <w:pPr>
        <w:rPr>
          <w:lang w:val="fr-FR"/>
        </w:rPr>
      </w:pPr>
    </w:p>
    <w:p w:rsidR="006C63C4" w:rsidRDefault="006E5066" w:rsidP="006C63C4">
      <w:pPr>
        <w:pStyle w:val="ONUMFS"/>
        <w:rPr>
          <w:lang w:val="fr-FR"/>
        </w:rPr>
      </w:pPr>
      <w:r w:rsidRPr="000F5223">
        <w:rPr>
          <w:lang w:val="fr-FR"/>
        </w:rPr>
        <w:t>Ce document indique le nom et les coordonnées des personnes à contacter, ainsi que les buts et objectifs des organisations qui ont demandé au comité leur accréditation en qualité d</w:t>
      </w:r>
      <w:r w:rsidR="00AE34CE" w:rsidRPr="000F5223">
        <w:rPr>
          <w:lang w:val="fr-FR"/>
        </w:rPr>
        <w:t>’</w:t>
      </w:r>
      <w:r w:rsidRPr="000F5223">
        <w:rPr>
          <w:lang w:val="fr-FR"/>
        </w:rPr>
        <w:t>observatrices ad</w:t>
      </w:r>
      <w:r w:rsidR="00703BC9" w:rsidRPr="000F5223">
        <w:rPr>
          <w:lang w:val="fr-FR"/>
        </w:rPr>
        <w:t> </w:t>
      </w:r>
      <w:r w:rsidRPr="000F5223">
        <w:rPr>
          <w:lang w:val="fr-FR"/>
        </w:rPr>
        <w:t>hoc aux sessions en cours et aux sessions futures du comité</w:t>
      </w:r>
      <w:r w:rsidR="005D78A0" w:rsidRPr="000F5223">
        <w:rPr>
          <w:lang w:val="fr-FR"/>
        </w:rPr>
        <w:t>.</w:t>
      </w:r>
    </w:p>
    <w:p w:rsidR="006C63C4" w:rsidRDefault="00BB32D1" w:rsidP="006C63C4">
      <w:pPr>
        <w:pStyle w:val="Heading3"/>
        <w:rPr>
          <w:lang w:val="fr-FR"/>
        </w:rPr>
      </w:pPr>
      <w:r w:rsidRPr="000F5223">
        <w:rPr>
          <w:lang w:val="fr-FR"/>
        </w:rPr>
        <w:lastRenderedPageBreak/>
        <w:t>WIPO/GRT</w:t>
      </w:r>
      <w:r w:rsidR="00A621D0" w:rsidRPr="000F5223">
        <w:rPr>
          <w:lang w:val="fr-FR"/>
        </w:rPr>
        <w:t>KF/IC/30</w:t>
      </w:r>
      <w:r w:rsidR="005D78A0" w:rsidRPr="000F5223">
        <w:rPr>
          <w:lang w:val="fr-FR"/>
        </w:rPr>
        <w:t>/3</w:t>
      </w:r>
      <w:r w:rsidR="00703BC9" w:rsidRPr="000F5223">
        <w:rPr>
          <w:lang w:val="fr-FR"/>
        </w:rPr>
        <w:t> :</w:t>
      </w:r>
      <w:r w:rsidR="005D78A0" w:rsidRPr="000F5223">
        <w:rPr>
          <w:lang w:val="fr-FR"/>
        </w:rPr>
        <w:t xml:space="preserve"> </w:t>
      </w:r>
      <w:r w:rsidR="006E5066" w:rsidRPr="000F5223">
        <w:rPr>
          <w:lang w:val="fr-FR"/>
        </w:rPr>
        <w:t>Participation des communautés locales et autochtones</w:t>
      </w:r>
      <w:r w:rsidR="00703BC9" w:rsidRPr="000F5223">
        <w:rPr>
          <w:lang w:val="fr-FR"/>
        </w:rPr>
        <w:t> </w:t>
      </w:r>
      <w:r w:rsidR="006E5066" w:rsidRPr="000F5223">
        <w:rPr>
          <w:lang w:val="fr-FR"/>
        </w:rPr>
        <w:t>: Fonds de contributions volontaires</w:t>
      </w:r>
    </w:p>
    <w:p w:rsidR="006C63C4" w:rsidRPr="006C63C4" w:rsidRDefault="006C63C4" w:rsidP="006C63C4">
      <w:pPr>
        <w:rPr>
          <w:lang w:val="fr-FR"/>
        </w:rPr>
      </w:pPr>
    </w:p>
    <w:p w:rsidR="006C63C4" w:rsidRDefault="00123360" w:rsidP="006C63C4">
      <w:pPr>
        <w:pStyle w:val="ONUMFS"/>
        <w:rPr>
          <w:lang w:val="fr-FR"/>
        </w:rPr>
      </w:pPr>
      <w:r w:rsidRPr="000F5223">
        <w:rPr>
          <w:lang w:val="fr-FR"/>
        </w:rPr>
        <w:t>En</w:t>
      </w:r>
      <w:r w:rsidR="00703BC9" w:rsidRPr="000F5223">
        <w:rPr>
          <w:lang w:val="fr-FR"/>
        </w:rPr>
        <w:t> </w:t>
      </w:r>
      <w:r w:rsidRPr="000F5223">
        <w:rPr>
          <w:lang w:val="fr-FR"/>
        </w:rPr>
        <w:t>2005, l</w:t>
      </w:r>
      <w:r w:rsidR="00AE34CE" w:rsidRPr="000F5223">
        <w:rPr>
          <w:lang w:val="fr-FR"/>
        </w:rPr>
        <w:t>’</w:t>
      </w:r>
      <w:r w:rsidRPr="000F5223">
        <w:rPr>
          <w:lang w:val="fr-FR"/>
        </w:rPr>
        <w:t>Assemblée générale de l</w:t>
      </w:r>
      <w:r w:rsidR="00AE34CE" w:rsidRPr="000F5223">
        <w:rPr>
          <w:lang w:val="fr-FR"/>
        </w:rPr>
        <w:t>’</w:t>
      </w:r>
      <w:r w:rsidRPr="000F5223">
        <w:rPr>
          <w:lang w:val="fr-FR"/>
        </w:rPr>
        <w:t>OMPI a créé un “Fonds de contributions volontaires de l</w:t>
      </w:r>
      <w:r w:rsidR="00AE34CE" w:rsidRPr="000F5223">
        <w:rPr>
          <w:lang w:val="fr-FR"/>
        </w:rPr>
        <w:t>’</w:t>
      </w:r>
      <w:r w:rsidRPr="000F5223">
        <w:rPr>
          <w:lang w:val="fr-FR"/>
        </w:rPr>
        <w:t xml:space="preserve">OMPI pour les communautés autochtones et locales accréditées”. </w:t>
      </w:r>
      <w:r w:rsidR="00703BC9" w:rsidRPr="000F5223">
        <w:rPr>
          <w:lang w:val="fr-FR"/>
        </w:rPr>
        <w:t xml:space="preserve"> </w:t>
      </w:r>
      <w:r w:rsidRPr="000F5223">
        <w:rPr>
          <w:lang w:val="fr-FR"/>
        </w:rPr>
        <w:t>Cette décision a été prise sur la base du document WO/GA/32/6, modifié ultérieurement par l</w:t>
      </w:r>
      <w:r w:rsidR="00AE34CE" w:rsidRPr="000F5223">
        <w:rPr>
          <w:lang w:val="fr-FR"/>
        </w:rPr>
        <w:t>’</w:t>
      </w:r>
      <w:r w:rsidRPr="000F5223">
        <w:rPr>
          <w:lang w:val="fr-FR"/>
        </w:rPr>
        <w:t>Assemblée générale de l</w:t>
      </w:r>
      <w:r w:rsidR="00AE34CE" w:rsidRPr="000F5223">
        <w:rPr>
          <w:lang w:val="fr-FR"/>
        </w:rPr>
        <w:t>’</w:t>
      </w:r>
      <w:r w:rsidRPr="000F5223">
        <w:rPr>
          <w:lang w:val="fr-FR"/>
        </w:rPr>
        <w:t xml:space="preserve">OMPI en </w:t>
      </w:r>
      <w:r w:rsidR="00AE34CE" w:rsidRPr="000F5223">
        <w:rPr>
          <w:lang w:val="fr-FR"/>
        </w:rPr>
        <w:t>septembre 20</w:t>
      </w:r>
      <w:r w:rsidRPr="000F5223">
        <w:rPr>
          <w:lang w:val="fr-FR"/>
        </w:rPr>
        <w:t>10, qui précise les objectifs et le fonctionnement du Fon</w:t>
      </w:r>
      <w:r w:rsidR="000F5223" w:rsidRPr="000F5223">
        <w:rPr>
          <w:lang w:val="fr-FR"/>
        </w:rPr>
        <w:t>ds.  Ce</w:t>
      </w:r>
      <w:r w:rsidRPr="000F5223">
        <w:rPr>
          <w:lang w:val="fr-FR"/>
        </w:rPr>
        <w:t xml:space="preserve"> document porte sur la constitution du conseil consultatif dudit fon</w:t>
      </w:r>
      <w:r w:rsidR="000F5223" w:rsidRPr="000F5223">
        <w:rPr>
          <w:lang w:val="fr-FR"/>
        </w:rPr>
        <w:t>ds.  La</w:t>
      </w:r>
      <w:r w:rsidR="005D657F" w:rsidRPr="000F5223">
        <w:rPr>
          <w:lang w:val="fr-FR"/>
        </w:rPr>
        <w:t xml:space="preserve"> note d</w:t>
      </w:r>
      <w:r w:rsidR="00AE34CE" w:rsidRPr="000F5223">
        <w:rPr>
          <w:lang w:val="fr-FR"/>
        </w:rPr>
        <w:t>’</w:t>
      </w:r>
      <w:r w:rsidR="005D657F" w:rsidRPr="000F5223">
        <w:rPr>
          <w:lang w:val="fr-FR"/>
        </w:rPr>
        <w:t>information demandée contenant des précisions sur les contributions reçues et les bénéficiaires fait l</w:t>
      </w:r>
      <w:r w:rsidR="00AE34CE" w:rsidRPr="000F5223">
        <w:rPr>
          <w:lang w:val="fr-FR"/>
        </w:rPr>
        <w:t>’</w:t>
      </w:r>
      <w:r w:rsidR="005D657F" w:rsidRPr="000F5223">
        <w:rPr>
          <w:lang w:val="fr-FR"/>
        </w:rPr>
        <w:t>objet du document WIPO/GRTKF/IC/30/INF/4 diffusé parallèlement.</w:t>
      </w:r>
    </w:p>
    <w:p w:rsidR="006C63C4" w:rsidRDefault="00A621D0" w:rsidP="006C63C4">
      <w:pPr>
        <w:pStyle w:val="Heading3"/>
        <w:rPr>
          <w:lang w:val="fr-FR"/>
        </w:rPr>
      </w:pPr>
      <w:r w:rsidRPr="000F5223">
        <w:rPr>
          <w:lang w:val="fr-FR"/>
        </w:rPr>
        <w:t>WIPO/GRTKF/IC/30</w:t>
      </w:r>
      <w:r w:rsidR="009D1E96" w:rsidRPr="000F5223">
        <w:rPr>
          <w:lang w:val="fr-FR"/>
        </w:rPr>
        <w:t>/4</w:t>
      </w:r>
      <w:r w:rsidR="00703BC9" w:rsidRPr="000F5223">
        <w:rPr>
          <w:lang w:val="fr-FR"/>
        </w:rPr>
        <w:t> :</w:t>
      </w:r>
      <w:r w:rsidR="009D1E96" w:rsidRPr="000F5223">
        <w:rPr>
          <w:lang w:val="fr-FR"/>
        </w:rPr>
        <w:t xml:space="preserve"> </w:t>
      </w:r>
      <w:r w:rsidR="005D657F" w:rsidRPr="000F5223">
        <w:rPr>
          <w:lang w:val="fr-FR"/>
        </w:rPr>
        <w:t>Document de synthèse concernant la propriété intellectuelle et les ressources génétiques</w:t>
      </w:r>
    </w:p>
    <w:p w:rsidR="006C63C4" w:rsidRPr="006C63C4" w:rsidRDefault="006C63C4" w:rsidP="006C63C4">
      <w:pPr>
        <w:rPr>
          <w:lang w:val="fr-FR"/>
        </w:rPr>
      </w:pPr>
    </w:p>
    <w:p w:rsidR="006C63C4" w:rsidRDefault="00573257" w:rsidP="006C63C4">
      <w:pPr>
        <w:pStyle w:val="ONUMFS"/>
        <w:rPr>
          <w:szCs w:val="22"/>
          <w:lang w:val="fr-FR"/>
        </w:rPr>
      </w:pPr>
      <w:r w:rsidRPr="000F5223">
        <w:rPr>
          <w:lang w:val="fr-FR"/>
        </w:rPr>
        <w:t>À sa session de</w:t>
      </w:r>
      <w:r w:rsidR="00703BC9" w:rsidRPr="000F5223">
        <w:rPr>
          <w:lang w:val="fr-FR"/>
        </w:rPr>
        <w:t> </w:t>
      </w:r>
      <w:r w:rsidRPr="000F5223">
        <w:rPr>
          <w:lang w:val="fr-FR"/>
        </w:rPr>
        <w:t>2015, l</w:t>
      </w:r>
      <w:r w:rsidR="00AE34CE" w:rsidRPr="000F5223">
        <w:rPr>
          <w:lang w:val="fr-FR"/>
        </w:rPr>
        <w:t>’</w:t>
      </w:r>
      <w:r w:rsidRPr="000F5223">
        <w:rPr>
          <w:lang w:val="fr-FR"/>
        </w:rPr>
        <w:t>Assemblée générale de l</w:t>
      </w:r>
      <w:r w:rsidR="00AE34CE" w:rsidRPr="000F5223">
        <w:rPr>
          <w:lang w:val="fr-FR"/>
        </w:rPr>
        <w:t>’</w:t>
      </w:r>
      <w:r w:rsidRPr="000F5223">
        <w:rPr>
          <w:lang w:val="fr-FR"/>
        </w:rPr>
        <w:t xml:space="preserve">OMPI est convenue que </w:t>
      </w:r>
      <w:r w:rsidR="007F1C13" w:rsidRPr="000F5223">
        <w:rPr>
          <w:lang w:val="fr-FR"/>
        </w:rPr>
        <w:t>l</w:t>
      </w:r>
      <w:r w:rsidR="00AE34CE" w:rsidRPr="000F5223">
        <w:rPr>
          <w:lang w:val="fr-FR"/>
        </w:rPr>
        <w:t>’</w:t>
      </w:r>
      <w:r w:rsidR="007F1C13" w:rsidRPr="000F5223">
        <w:rPr>
          <w:lang w:val="fr-FR"/>
        </w:rPr>
        <w:t xml:space="preserve">IGC </w:t>
      </w:r>
      <w:r w:rsidRPr="000F5223">
        <w:rPr>
          <w:lang w:val="fr-FR"/>
        </w:rPr>
        <w:t>“continuera d</w:t>
      </w:r>
      <w:r w:rsidR="00AE34CE" w:rsidRPr="000F5223">
        <w:rPr>
          <w:lang w:val="fr-FR"/>
        </w:rPr>
        <w:t>’</w:t>
      </w:r>
      <w:r w:rsidRPr="000F5223">
        <w:rPr>
          <w:lang w:val="fr-FR"/>
        </w:rPr>
        <w:t>accélérer ses travaux en vue de réduire les divergences actuelles en s</w:t>
      </w:r>
      <w:r w:rsidR="00AE34CE" w:rsidRPr="000F5223">
        <w:rPr>
          <w:lang w:val="fr-FR"/>
        </w:rPr>
        <w:t>’</w:t>
      </w:r>
      <w:r w:rsidRPr="000F5223">
        <w:rPr>
          <w:lang w:val="fr-FR"/>
        </w:rPr>
        <w:t xml:space="preserve">engageant pleinement et de manière ouverte, </w:t>
      </w:r>
      <w:r w:rsidR="00AE34CE" w:rsidRPr="000F5223">
        <w:rPr>
          <w:lang w:val="fr-FR"/>
        </w:rPr>
        <w:t>y compris</w:t>
      </w:r>
      <w:r w:rsidRPr="000F5223">
        <w:rPr>
          <w:lang w:val="fr-FR"/>
        </w:rPr>
        <w:t xml:space="preserve"> en ce qui concerne les négociations sur la base d</w:t>
      </w:r>
      <w:r w:rsidR="00AE34CE" w:rsidRPr="000F5223">
        <w:rPr>
          <w:lang w:val="fr-FR"/>
        </w:rPr>
        <w:t>’</w:t>
      </w:r>
      <w:r w:rsidRPr="000F5223">
        <w:rPr>
          <w:lang w:val="fr-FR"/>
        </w:rPr>
        <w:t>un texte, afin de parvenir à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 et que, “au c</w:t>
      </w:r>
      <w:r w:rsidR="00B8257B" w:rsidRPr="000F5223">
        <w:rPr>
          <w:lang w:val="fr-FR"/>
        </w:rPr>
        <w:t>ours de l</w:t>
      </w:r>
      <w:r w:rsidR="00AE34CE" w:rsidRPr="000F5223">
        <w:rPr>
          <w:lang w:val="fr-FR"/>
        </w:rPr>
        <w:t>’</w:t>
      </w:r>
      <w:r w:rsidR="00B8257B" w:rsidRPr="000F5223">
        <w:rPr>
          <w:lang w:val="fr-FR"/>
        </w:rPr>
        <w:t>exercice biennal</w:t>
      </w:r>
      <w:r w:rsidR="00703BC9" w:rsidRPr="000F5223">
        <w:rPr>
          <w:lang w:val="fr-FR"/>
        </w:rPr>
        <w:t> </w:t>
      </w:r>
      <w:r w:rsidR="00B8257B" w:rsidRPr="000F5223">
        <w:rPr>
          <w:lang w:val="fr-FR"/>
        </w:rPr>
        <w:t>2016</w:t>
      </w:r>
      <w:r w:rsidR="000F5223" w:rsidRPr="000F5223">
        <w:rPr>
          <w:lang w:val="fr-FR"/>
        </w:rPr>
        <w:noBreakHyphen/>
      </w:r>
      <w:r w:rsidRPr="000F5223">
        <w:rPr>
          <w:lang w:val="fr-FR"/>
        </w:rPr>
        <w:t>2017, le comité mènera ses travaux en s</w:t>
      </w:r>
      <w:r w:rsidR="00AE34CE" w:rsidRPr="000F5223">
        <w:rPr>
          <w:lang w:val="fr-FR"/>
        </w:rPr>
        <w:t>’</w:t>
      </w:r>
      <w:r w:rsidRPr="000F5223">
        <w:rPr>
          <w:lang w:val="fr-FR"/>
        </w:rPr>
        <w:t>appuyant sur les activités qu</w:t>
      </w:r>
      <w:r w:rsidR="00AE34CE" w:rsidRPr="000F5223">
        <w:rPr>
          <w:lang w:val="fr-FR"/>
        </w:rPr>
        <w:t>’</w:t>
      </w:r>
      <w:r w:rsidRPr="000F5223">
        <w:rPr>
          <w:lang w:val="fr-FR"/>
        </w:rPr>
        <w:t>il a déjà réalisées” et “s</w:t>
      </w:r>
      <w:r w:rsidR="00AE34CE" w:rsidRPr="000F5223">
        <w:rPr>
          <w:lang w:val="fr-FR"/>
        </w:rPr>
        <w:t>’</w:t>
      </w:r>
      <w:r w:rsidRPr="000F5223">
        <w:rPr>
          <w:lang w:val="fr-FR"/>
        </w:rPr>
        <w:t>appuiera sur tous les documents de travail de l</w:t>
      </w:r>
      <w:r w:rsidR="00AE34CE" w:rsidRPr="000F5223">
        <w:rPr>
          <w:lang w:val="fr-FR"/>
        </w:rPr>
        <w:t>’</w:t>
      </w:r>
      <w:r w:rsidRPr="000F5223">
        <w:rPr>
          <w:lang w:val="fr-FR"/>
        </w:rPr>
        <w:t xml:space="preserve">OMPI, notamment les documents WIPO/GRTKF/IC/28/4, WIPO/GRTKF/IC/28/5 et WIPO/GRTKF/IC/28/6, ainsi que sur toute autre contribution des membres, suivant une approche fondée sur des bases factuelles, </w:t>
      </w:r>
      <w:r w:rsidR="00AE34CE" w:rsidRPr="000F5223">
        <w:rPr>
          <w:lang w:val="fr-FR"/>
        </w:rPr>
        <w:t>y compris</w:t>
      </w:r>
      <w:r w:rsidRPr="000F5223">
        <w:rPr>
          <w:lang w:val="fr-FR"/>
        </w:rPr>
        <w:t xml:space="preserve"> des études et des exemples d</w:t>
      </w:r>
      <w:r w:rsidR="00AE34CE" w:rsidRPr="000F5223">
        <w:rPr>
          <w:lang w:val="fr-FR"/>
        </w:rPr>
        <w:t>’</w:t>
      </w:r>
      <w:r w:rsidRPr="000F5223">
        <w:rPr>
          <w:lang w:val="fr-FR"/>
        </w:rPr>
        <w:t>expériences nationales, de lois nationales et d</w:t>
      </w:r>
      <w:r w:rsidR="00AE34CE" w:rsidRPr="000F5223">
        <w:rPr>
          <w:lang w:val="fr-FR"/>
        </w:rPr>
        <w:t>’</w:t>
      </w:r>
      <w:r w:rsidRPr="000F5223">
        <w:rPr>
          <w:lang w:val="fr-FR"/>
        </w:rPr>
        <w:t>objets pouvant bénéficier d</w:t>
      </w:r>
      <w:r w:rsidR="00AE34CE" w:rsidRPr="000F5223">
        <w:rPr>
          <w:lang w:val="fr-FR"/>
        </w:rPr>
        <w:t>’</w:t>
      </w:r>
      <w:r w:rsidRPr="000F5223">
        <w:rPr>
          <w:lang w:val="fr-FR"/>
        </w:rPr>
        <w:t>une protection et d</w:t>
      </w:r>
      <w:r w:rsidR="00AE34CE" w:rsidRPr="000F5223">
        <w:rPr>
          <w:lang w:val="fr-FR"/>
        </w:rPr>
        <w:t>’</w:t>
      </w:r>
      <w:r w:rsidRPr="000F5223">
        <w:rPr>
          <w:lang w:val="fr-FR"/>
        </w:rPr>
        <w:t>objets qu</w:t>
      </w:r>
      <w:r w:rsidR="00AE34CE" w:rsidRPr="000F5223">
        <w:rPr>
          <w:lang w:val="fr-FR"/>
        </w:rPr>
        <w:t>’</w:t>
      </w:r>
      <w:r w:rsidRPr="000F5223">
        <w:rPr>
          <w:lang w:val="fr-FR"/>
        </w:rPr>
        <w:t>il n</w:t>
      </w:r>
      <w:r w:rsidR="00AE34CE" w:rsidRPr="000F5223">
        <w:rPr>
          <w:lang w:val="fr-FR"/>
        </w:rPr>
        <w:t>’</w:t>
      </w:r>
      <w:r w:rsidRPr="000F5223">
        <w:rPr>
          <w:lang w:val="fr-FR"/>
        </w:rPr>
        <w:t xml:space="preserve">est pas prévu de protéger; </w:t>
      </w:r>
      <w:r w:rsidR="00703BC9" w:rsidRPr="000F5223">
        <w:rPr>
          <w:lang w:val="fr-FR"/>
        </w:rPr>
        <w:t xml:space="preserve"> </w:t>
      </w:r>
      <w:r w:rsidRPr="000F5223">
        <w:rPr>
          <w:lang w:val="fr-FR"/>
        </w:rPr>
        <w:t>ainsi que sur les résultats des travaux du ou des comités d</w:t>
      </w:r>
      <w:r w:rsidR="00AE34CE" w:rsidRPr="000F5223">
        <w:rPr>
          <w:lang w:val="fr-FR"/>
        </w:rPr>
        <w:t>’</w:t>
      </w:r>
      <w:r w:rsidRPr="000F5223">
        <w:rPr>
          <w:lang w:val="fr-FR"/>
        </w:rPr>
        <w:t>experts créés par le comité et des séminaires et ateliers en rapport avec l</w:t>
      </w:r>
      <w:r w:rsidR="00AE34CE" w:rsidRPr="000F5223">
        <w:rPr>
          <w:lang w:val="fr-FR"/>
        </w:rPr>
        <w:t>’</w:t>
      </w:r>
      <w:r w:rsidRPr="000F5223">
        <w:rPr>
          <w:lang w:val="fr-FR"/>
        </w:rPr>
        <w:t xml:space="preserve">IGC organisés au titre du programme 4”. </w:t>
      </w:r>
      <w:r w:rsidR="00703BC9" w:rsidRPr="000F5223">
        <w:rPr>
          <w:lang w:val="fr-FR"/>
        </w:rPr>
        <w:t xml:space="preserve"> </w:t>
      </w:r>
      <w:r w:rsidR="00B8257B" w:rsidRPr="000F5223">
        <w:rPr>
          <w:lang w:val="fr-FR"/>
        </w:rPr>
        <w:t>Le document WIPO/GRTKF/IC/29/4</w:t>
      </w:r>
      <w:r w:rsidR="00517CEC" w:rsidRPr="000F5223">
        <w:rPr>
          <w:lang w:val="fr-FR"/>
        </w:rPr>
        <w:t xml:space="preserve"> a ensuite été établi pour la </w:t>
      </w:r>
      <w:r w:rsidR="00A54893" w:rsidRPr="000F5223">
        <w:rPr>
          <w:lang w:val="fr-FR"/>
        </w:rPr>
        <w:t>vingt</w:t>
      </w:r>
      <w:r w:rsidR="000F5223" w:rsidRPr="000F5223">
        <w:rPr>
          <w:lang w:val="fr-FR"/>
        </w:rPr>
        <w:noBreakHyphen/>
      </w:r>
      <w:r w:rsidR="00517CEC" w:rsidRPr="000F5223">
        <w:rPr>
          <w:lang w:val="fr-FR"/>
        </w:rPr>
        <w:t>neuvième</w:t>
      </w:r>
      <w:r w:rsidR="00703BC9" w:rsidRPr="000F5223">
        <w:rPr>
          <w:lang w:val="fr-FR"/>
        </w:rPr>
        <w:t> </w:t>
      </w:r>
      <w:r w:rsidR="00517CEC" w:rsidRPr="000F5223">
        <w:rPr>
          <w:lang w:val="fr-FR"/>
        </w:rPr>
        <w:t>session de l</w:t>
      </w:r>
      <w:r w:rsidR="00AE34CE" w:rsidRPr="000F5223">
        <w:rPr>
          <w:lang w:val="fr-FR"/>
        </w:rPr>
        <w:t>’</w:t>
      </w:r>
      <w:r w:rsidR="00517CEC" w:rsidRPr="000F5223">
        <w:rPr>
          <w:lang w:val="fr-FR"/>
        </w:rPr>
        <w:t xml:space="preserve">IGC. </w:t>
      </w:r>
      <w:r w:rsidR="00703BC9" w:rsidRPr="000F5223">
        <w:rPr>
          <w:lang w:val="fr-FR"/>
        </w:rPr>
        <w:t xml:space="preserve"> </w:t>
      </w:r>
      <w:r w:rsidR="006C63C4">
        <w:rPr>
          <w:lang w:val="fr-FR"/>
        </w:rPr>
        <w:t>À</w:t>
      </w:r>
      <w:r w:rsidR="00517CEC" w:rsidRPr="000F5223">
        <w:rPr>
          <w:lang w:val="fr-FR"/>
        </w:rPr>
        <w:t xml:space="preserve"> sa vingt</w:t>
      </w:r>
      <w:r w:rsidR="000F5223" w:rsidRPr="000F5223">
        <w:rPr>
          <w:lang w:val="fr-FR"/>
        </w:rPr>
        <w:noBreakHyphen/>
      </w:r>
      <w:r w:rsidR="00517CEC" w:rsidRPr="000F5223">
        <w:rPr>
          <w:lang w:val="fr-FR"/>
        </w:rPr>
        <w:t>neuvième</w:t>
      </w:r>
      <w:r w:rsidR="00703BC9" w:rsidRPr="000F5223">
        <w:rPr>
          <w:lang w:val="fr-FR"/>
        </w:rPr>
        <w:t> </w:t>
      </w:r>
      <w:r w:rsidR="00517CEC" w:rsidRPr="000F5223">
        <w:rPr>
          <w:lang w:val="fr-FR"/>
        </w:rPr>
        <w:t>session, l</w:t>
      </w:r>
      <w:r w:rsidR="00AE34CE" w:rsidRPr="000F5223">
        <w:rPr>
          <w:lang w:val="fr-FR"/>
        </w:rPr>
        <w:t>’</w:t>
      </w:r>
      <w:r w:rsidR="00517CEC" w:rsidRPr="000F5223">
        <w:rPr>
          <w:lang w:val="fr-FR"/>
        </w:rPr>
        <w:t xml:space="preserve">IGC </w:t>
      </w:r>
      <w:r w:rsidR="004B7F79" w:rsidRPr="000F5223">
        <w:rPr>
          <w:lang w:val="fr-FR"/>
        </w:rPr>
        <w:t>a décidé</w:t>
      </w:r>
      <w:r w:rsidR="00517CEC" w:rsidRPr="000F5223">
        <w:rPr>
          <w:lang w:val="fr-FR"/>
        </w:rPr>
        <w:t xml:space="preserve"> de transmettre le </w:t>
      </w:r>
      <w:r w:rsidR="004B7F79" w:rsidRPr="000F5223">
        <w:rPr>
          <w:lang w:val="fr-FR"/>
        </w:rPr>
        <w:t>texte faisant l</w:t>
      </w:r>
      <w:r w:rsidR="00AE34CE" w:rsidRPr="000F5223">
        <w:rPr>
          <w:lang w:val="fr-FR"/>
        </w:rPr>
        <w:t>’</w:t>
      </w:r>
      <w:r w:rsidR="004B7F79" w:rsidRPr="000F5223">
        <w:rPr>
          <w:lang w:val="fr-FR"/>
        </w:rPr>
        <w:t>objet de l</w:t>
      </w:r>
      <w:r w:rsidR="00AE34CE" w:rsidRPr="000F5223">
        <w:rPr>
          <w:lang w:val="fr-FR"/>
        </w:rPr>
        <w:t>’</w:t>
      </w:r>
      <w:r w:rsidR="004B7F79" w:rsidRPr="000F5223">
        <w:rPr>
          <w:lang w:val="fr-FR"/>
        </w:rPr>
        <w:t>annexe du document WIPO/GRTKF/IC/29/4, moyennant la suppression de l</w:t>
      </w:r>
      <w:r w:rsidR="00AE34CE" w:rsidRPr="000F5223">
        <w:rPr>
          <w:lang w:val="fr-FR"/>
        </w:rPr>
        <w:t>’</w:t>
      </w:r>
      <w:r w:rsidR="004B7F79" w:rsidRPr="000F5223">
        <w:rPr>
          <w:lang w:val="fr-FR"/>
        </w:rPr>
        <w:t>article</w:t>
      </w:r>
      <w:r w:rsidR="00703BC9" w:rsidRPr="000F5223">
        <w:rPr>
          <w:lang w:val="fr-FR"/>
        </w:rPr>
        <w:t> </w:t>
      </w:r>
      <w:r w:rsidR="004B7F79" w:rsidRPr="000F5223">
        <w:rPr>
          <w:lang w:val="fr-FR"/>
        </w:rPr>
        <w:t>2, à la trentième</w:t>
      </w:r>
      <w:r w:rsidR="00703BC9" w:rsidRPr="000F5223">
        <w:rPr>
          <w:lang w:val="fr-FR"/>
        </w:rPr>
        <w:t> </w:t>
      </w:r>
      <w:r w:rsidR="004B7F79" w:rsidRPr="000F5223">
        <w:rPr>
          <w:lang w:val="fr-FR"/>
        </w:rPr>
        <w:t>session du comi</w:t>
      </w:r>
      <w:r w:rsidR="000F5223" w:rsidRPr="000F5223">
        <w:rPr>
          <w:lang w:val="fr-FR"/>
        </w:rPr>
        <w:t>té.  Le</w:t>
      </w:r>
      <w:r w:rsidR="004B7F79" w:rsidRPr="000F5223">
        <w:rPr>
          <w:lang w:val="fr-FR"/>
        </w:rPr>
        <w:t xml:space="preserve"> document </w:t>
      </w:r>
      <w:r w:rsidR="004B7F79" w:rsidRPr="000F5223">
        <w:rPr>
          <w:szCs w:val="22"/>
          <w:lang w:val="fr-FR"/>
        </w:rPr>
        <w:t xml:space="preserve">WIPO/GRTKF/IC/30/4 </w:t>
      </w:r>
      <w:r w:rsidR="00A54893" w:rsidRPr="000F5223">
        <w:rPr>
          <w:szCs w:val="22"/>
          <w:lang w:val="fr-FR"/>
        </w:rPr>
        <w:t>a été établi pour cette session conformément à cette décision.</w:t>
      </w:r>
    </w:p>
    <w:p w:rsidR="006C63C4" w:rsidRDefault="00DC1B1C" w:rsidP="006C63C4">
      <w:pPr>
        <w:pStyle w:val="Heading3"/>
        <w:rPr>
          <w:lang w:val="fr-FR"/>
        </w:rPr>
      </w:pPr>
      <w:r w:rsidRPr="000F5223">
        <w:rPr>
          <w:lang w:val="fr-FR"/>
        </w:rPr>
        <w:t>WIPO/GRTKF/IC/30/5</w:t>
      </w:r>
      <w:r w:rsidR="00703BC9" w:rsidRPr="000F5223">
        <w:rPr>
          <w:lang w:val="fr-FR"/>
        </w:rPr>
        <w:t> :</w:t>
      </w:r>
      <w:r w:rsidRPr="000F5223">
        <w:rPr>
          <w:lang w:val="fr-FR"/>
        </w:rPr>
        <w:t xml:space="preserve"> </w:t>
      </w:r>
      <w:r w:rsidR="007C11B1" w:rsidRPr="000F5223">
        <w:rPr>
          <w:lang w:val="fr-FR"/>
        </w:rPr>
        <w:t>Liste indicative de questions en suspens à aborder/régler</w:t>
      </w:r>
    </w:p>
    <w:p w:rsidR="006C63C4" w:rsidRPr="006C63C4" w:rsidRDefault="006C63C4" w:rsidP="006C63C4">
      <w:pPr>
        <w:rPr>
          <w:lang w:val="fr-FR"/>
        </w:rPr>
      </w:pPr>
    </w:p>
    <w:p w:rsidR="006C63C4" w:rsidRDefault="006B69B5" w:rsidP="006C63C4">
      <w:pPr>
        <w:pStyle w:val="ONUMFS"/>
        <w:rPr>
          <w:lang w:val="fr-FR"/>
        </w:rPr>
      </w:pPr>
      <w:r w:rsidRPr="000F5223">
        <w:rPr>
          <w:lang w:val="fr-FR"/>
        </w:rPr>
        <w:t>À sa vingt</w:t>
      </w:r>
      <w:r w:rsidR="000F5223" w:rsidRPr="000F5223">
        <w:rPr>
          <w:lang w:val="fr-FR"/>
        </w:rPr>
        <w:noBreakHyphen/>
      </w:r>
      <w:r w:rsidR="007C11B1" w:rsidRPr="000F5223">
        <w:rPr>
          <w:lang w:val="fr-FR"/>
        </w:rPr>
        <w:t>neuvième</w:t>
      </w:r>
      <w:r w:rsidR="00703BC9" w:rsidRPr="000F5223">
        <w:rPr>
          <w:lang w:val="fr-FR"/>
        </w:rPr>
        <w:t> </w:t>
      </w:r>
      <w:r w:rsidR="007C11B1" w:rsidRPr="000F5223">
        <w:rPr>
          <w:lang w:val="fr-FR"/>
        </w:rPr>
        <w:t xml:space="preserve">session, </w:t>
      </w:r>
      <w:r w:rsidRPr="000F5223">
        <w:rPr>
          <w:lang w:val="fr-FR"/>
        </w:rPr>
        <w:t>l</w:t>
      </w:r>
      <w:r w:rsidR="00AE34CE" w:rsidRPr="000F5223">
        <w:rPr>
          <w:lang w:val="fr-FR"/>
        </w:rPr>
        <w:t>’</w:t>
      </w:r>
      <w:r w:rsidRPr="000F5223">
        <w:rPr>
          <w:lang w:val="fr-FR"/>
        </w:rPr>
        <w:t xml:space="preserve">IGC </w:t>
      </w:r>
      <w:r w:rsidR="007C11B1" w:rsidRPr="000F5223">
        <w:rPr>
          <w:lang w:val="fr-FR"/>
        </w:rPr>
        <w:t>a décidé de transmettre à sa trentième</w:t>
      </w:r>
      <w:r w:rsidR="00703BC9" w:rsidRPr="000F5223">
        <w:rPr>
          <w:lang w:val="fr-FR"/>
        </w:rPr>
        <w:t> </w:t>
      </w:r>
      <w:r w:rsidR="007C11B1" w:rsidRPr="000F5223">
        <w:rPr>
          <w:lang w:val="fr-FR"/>
        </w:rPr>
        <w:t xml:space="preserve">session une “Liste indicative de questions en suspens à aborder/régler à </w:t>
      </w:r>
      <w:r w:rsidRPr="000F5223">
        <w:rPr>
          <w:lang w:val="fr-FR"/>
        </w:rPr>
        <w:t>la prochaine session”</w:t>
      </w:r>
      <w:r w:rsidR="007C11B1" w:rsidRPr="000F5223">
        <w:rPr>
          <w:lang w:val="fr-FR"/>
        </w:rPr>
        <w:t>, dont une copie figurait dans l</w:t>
      </w:r>
      <w:r w:rsidR="00AE34CE" w:rsidRPr="000F5223">
        <w:rPr>
          <w:lang w:val="fr-FR"/>
        </w:rPr>
        <w:t>’</w:t>
      </w:r>
      <w:r w:rsidR="007C11B1" w:rsidRPr="000F5223">
        <w:rPr>
          <w:lang w:val="fr-FR"/>
        </w:rPr>
        <w:t>annexe du document intitulé “Décisions de la vingt</w:t>
      </w:r>
      <w:r w:rsidR="006C63C4">
        <w:rPr>
          <w:lang w:val="fr-FR"/>
        </w:rPr>
        <w:noBreakHyphen/>
      </w:r>
      <w:r w:rsidR="007C11B1" w:rsidRPr="000F5223">
        <w:rPr>
          <w:lang w:val="fr-FR"/>
        </w:rPr>
        <w:t>neuvième</w:t>
      </w:r>
      <w:r w:rsidR="00703BC9" w:rsidRPr="000F5223">
        <w:rPr>
          <w:lang w:val="fr-FR"/>
        </w:rPr>
        <w:t> </w:t>
      </w:r>
      <w:r w:rsidR="007C11B1" w:rsidRPr="000F5223">
        <w:rPr>
          <w:lang w:val="fr-FR"/>
        </w:rPr>
        <w:t>session du comité”.</w:t>
      </w:r>
      <w:r w:rsidR="00703BC9" w:rsidRPr="000F5223">
        <w:rPr>
          <w:lang w:val="fr-FR"/>
        </w:rPr>
        <w:t xml:space="preserve"> </w:t>
      </w:r>
      <w:r w:rsidRPr="000F5223">
        <w:rPr>
          <w:lang w:val="fr-FR"/>
        </w:rPr>
        <w:t xml:space="preserve"> Le d</w:t>
      </w:r>
      <w:r w:rsidRPr="000F5223">
        <w:rPr>
          <w:szCs w:val="22"/>
          <w:lang w:val="fr-FR"/>
        </w:rPr>
        <w:t>ocument WIPO/GRTKF/IC/30/5 a été établi pour cette session conformément à cette décision.</w:t>
      </w:r>
    </w:p>
    <w:p w:rsidR="006C63C4" w:rsidRDefault="00D62830" w:rsidP="006C63C4">
      <w:pPr>
        <w:pStyle w:val="Heading3"/>
        <w:rPr>
          <w:lang w:val="fr-FR"/>
        </w:rPr>
      </w:pPr>
      <w:r w:rsidRPr="000F5223">
        <w:rPr>
          <w:lang w:val="fr-FR"/>
        </w:rPr>
        <w:t>WIPO/GRTKF/IC/30</w:t>
      </w:r>
      <w:r w:rsidR="00551625" w:rsidRPr="000F5223">
        <w:rPr>
          <w:lang w:val="fr-FR"/>
        </w:rPr>
        <w:t>/</w:t>
      </w:r>
      <w:r w:rsidRPr="000F5223">
        <w:rPr>
          <w:lang w:val="fr-FR"/>
        </w:rPr>
        <w:t>6</w:t>
      </w:r>
      <w:r w:rsidR="00703BC9" w:rsidRPr="000F5223">
        <w:rPr>
          <w:lang w:val="fr-FR"/>
        </w:rPr>
        <w:t> :</w:t>
      </w:r>
      <w:r w:rsidR="00551625" w:rsidRPr="000F5223">
        <w:rPr>
          <w:lang w:val="fr-FR"/>
        </w:rPr>
        <w:t xml:space="preserve"> </w:t>
      </w:r>
      <w:r w:rsidR="00874385" w:rsidRPr="000F5223">
        <w:rPr>
          <w:lang w:val="fr-FR"/>
        </w:rPr>
        <w:t>Recommandation commune concernant les ressources génétiques et les savoirs traditionnels associés aux ressources génétiques</w:t>
      </w:r>
    </w:p>
    <w:p w:rsidR="006C63C4" w:rsidRPr="006C63C4" w:rsidRDefault="006C63C4" w:rsidP="006C63C4">
      <w:pPr>
        <w:rPr>
          <w:lang w:val="fr-FR"/>
        </w:rPr>
      </w:pPr>
    </w:p>
    <w:p w:rsidR="006C63C4" w:rsidRDefault="003D35DA" w:rsidP="006C63C4">
      <w:pPr>
        <w:pStyle w:val="ONUMFS"/>
        <w:rPr>
          <w:lang w:val="fr-FR"/>
        </w:rPr>
      </w:pPr>
      <w:r w:rsidRPr="000F5223">
        <w:rPr>
          <w:lang w:val="fr-FR"/>
        </w:rPr>
        <w:t>À la vingtième</w:t>
      </w:r>
      <w:r w:rsidR="00703BC9" w:rsidRPr="000F5223">
        <w:rPr>
          <w:lang w:val="fr-FR"/>
        </w:rPr>
        <w:t> </w:t>
      </w:r>
      <w:r w:rsidRPr="000F5223">
        <w:rPr>
          <w:lang w:val="fr-FR"/>
        </w:rPr>
        <w:t>session de l</w:t>
      </w:r>
      <w:r w:rsidR="00AE34CE" w:rsidRPr="000F5223">
        <w:rPr>
          <w:lang w:val="fr-FR"/>
        </w:rPr>
        <w:t>’</w:t>
      </w:r>
      <w:r w:rsidRPr="000F5223">
        <w:rPr>
          <w:lang w:val="fr-FR"/>
        </w:rPr>
        <w:t xml:space="preserve">IGC tenue en </w:t>
      </w:r>
      <w:r w:rsidR="00AE34CE" w:rsidRPr="000F5223">
        <w:rPr>
          <w:lang w:val="fr-FR"/>
        </w:rPr>
        <w:t>février 20</w:t>
      </w:r>
      <w:r w:rsidRPr="000F5223">
        <w:rPr>
          <w:lang w:val="fr-FR"/>
        </w:rPr>
        <w:t>12, les d</w:t>
      </w:r>
      <w:r w:rsidR="005E673D" w:rsidRPr="000F5223">
        <w:rPr>
          <w:lang w:val="fr-FR"/>
        </w:rPr>
        <w:t>élégations du Canada, des États</w:t>
      </w:r>
      <w:r w:rsidR="000F5223" w:rsidRPr="000F5223">
        <w:rPr>
          <w:lang w:val="fr-FR"/>
        </w:rPr>
        <w:noBreakHyphen/>
      </w:r>
      <w:r w:rsidRPr="000F5223">
        <w:rPr>
          <w:lang w:val="fr-FR"/>
        </w:rPr>
        <w:t>Unis d</w:t>
      </w:r>
      <w:r w:rsidR="00AE34CE" w:rsidRPr="000F5223">
        <w:rPr>
          <w:lang w:val="fr-FR"/>
        </w:rPr>
        <w:t>’</w:t>
      </w:r>
      <w:r w:rsidRPr="000F5223">
        <w:rPr>
          <w:lang w:val="fr-FR"/>
        </w:rPr>
        <w:t>Amérique, du Japon, de la Norvège et de la République de Corée ont diffusé une “Recommandation commune concernant les ressources génétiques et les savoirs traditionnels associés aux ressources génétiques”, contenue dans le document WIPO/GRTKF/IC/20/9</w:t>
      </w:r>
      <w:r w:rsidR="00703BC9" w:rsidRPr="000F5223">
        <w:rPr>
          <w:lang w:val="fr-FR"/>
        </w:rPr>
        <w:t> </w:t>
      </w:r>
      <w:proofErr w:type="spellStart"/>
      <w:r w:rsidRPr="000F5223">
        <w:rPr>
          <w:lang w:val="fr-FR"/>
        </w:rPr>
        <w:t>R</w:t>
      </w:r>
      <w:r w:rsidR="000F5223" w:rsidRPr="000F5223">
        <w:rPr>
          <w:lang w:val="fr-FR"/>
        </w:rPr>
        <w:t>ev</w:t>
      </w:r>
      <w:proofErr w:type="spellEnd"/>
      <w:r w:rsidR="000F5223" w:rsidRPr="000F5223">
        <w:rPr>
          <w:lang w:val="fr-FR"/>
        </w:rPr>
        <w:t>.  Ce</w:t>
      </w:r>
      <w:r w:rsidRPr="000F5223">
        <w:rPr>
          <w:lang w:val="fr-FR"/>
        </w:rPr>
        <w:t xml:space="preserve"> document a été</w:t>
      </w:r>
      <w:r w:rsidR="005E673D" w:rsidRPr="000F5223">
        <w:rPr>
          <w:lang w:val="fr-FR"/>
        </w:rPr>
        <w:t xml:space="preserve"> présenté de nouveau par ses co</w:t>
      </w:r>
      <w:r w:rsidRPr="000F5223">
        <w:rPr>
          <w:lang w:val="fr-FR"/>
        </w:rPr>
        <w:t>aut</w:t>
      </w:r>
      <w:r w:rsidR="005E673D" w:rsidRPr="000F5223">
        <w:rPr>
          <w:lang w:val="fr-FR"/>
        </w:rPr>
        <w:t>eurs aux vingt</w:t>
      </w:r>
      <w:r w:rsidR="000F5223" w:rsidRPr="000F5223">
        <w:rPr>
          <w:lang w:val="fr-FR"/>
        </w:rPr>
        <w:noBreakHyphen/>
      </w:r>
      <w:r w:rsidR="005E673D" w:rsidRPr="000F5223">
        <w:rPr>
          <w:lang w:val="fr-FR"/>
        </w:rPr>
        <w:t>troisième, vingt</w:t>
      </w:r>
      <w:r w:rsidR="000F5223" w:rsidRPr="000F5223">
        <w:rPr>
          <w:lang w:val="fr-FR"/>
        </w:rPr>
        <w:noBreakHyphen/>
      </w:r>
      <w:r w:rsidR="005E673D" w:rsidRPr="000F5223">
        <w:rPr>
          <w:lang w:val="fr-FR"/>
        </w:rPr>
        <w:t>quatrième, vingt</w:t>
      </w:r>
      <w:r w:rsidR="000F5223" w:rsidRPr="000F5223">
        <w:rPr>
          <w:lang w:val="fr-FR"/>
        </w:rPr>
        <w:noBreakHyphen/>
      </w:r>
      <w:r w:rsidR="005E673D" w:rsidRPr="000F5223">
        <w:rPr>
          <w:lang w:val="fr-FR"/>
        </w:rPr>
        <w:t>sixième, vingt</w:t>
      </w:r>
      <w:r w:rsidR="000F5223" w:rsidRPr="000F5223">
        <w:rPr>
          <w:lang w:val="fr-FR"/>
        </w:rPr>
        <w:noBreakHyphen/>
      </w:r>
      <w:r w:rsidRPr="000F5223">
        <w:rPr>
          <w:lang w:val="fr-FR"/>
        </w:rPr>
        <w:t>septième</w:t>
      </w:r>
      <w:r w:rsidR="005E673D" w:rsidRPr="000F5223">
        <w:rPr>
          <w:lang w:val="fr-FR"/>
        </w:rPr>
        <w:t>,</w:t>
      </w:r>
      <w:r w:rsidRPr="000F5223">
        <w:rPr>
          <w:lang w:val="fr-FR"/>
        </w:rPr>
        <w:t xml:space="preserve"> </w:t>
      </w:r>
      <w:r w:rsidR="005E673D" w:rsidRPr="000F5223">
        <w:rPr>
          <w:lang w:val="fr-FR"/>
        </w:rPr>
        <w:t>vingt</w:t>
      </w:r>
      <w:r w:rsidR="000F5223" w:rsidRPr="000F5223">
        <w:rPr>
          <w:lang w:val="fr-FR"/>
        </w:rPr>
        <w:noBreakHyphen/>
      </w:r>
      <w:r w:rsidRPr="000F5223">
        <w:rPr>
          <w:lang w:val="fr-FR"/>
        </w:rPr>
        <w:t xml:space="preserve">huitième </w:t>
      </w:r>
      <w:r w:rsidR="005E673D" w:rsidRPr="000F5223">
        <w:rPr>
          <w:lang w:val="fr-FR"/>
        </w:rPr>
        <w:t>et vingt</w:t>
      </w:r>
      <w:r w:rsidR="000F5223" w:rsidRPr="000F5223">
        <w:rPr>
          <w:lang w:val="fr-FR"/>
        </w:rPr>
        <w:noBreakHyphen/>
      </w:r>
      <w:r w:rsidR="005E673D" w:rsidRPr="000F5223">
        <w:rPr>
          <w:lang w:val="fr-FR"/>
        </w:rPr>
        <w:t>neuvième</w:t>
      </w:r>
      <w:r w:rsidR="00703BC9" w:rsidRPr="000F5223">
        <w:rPr>
          <w:lang w:val="fr-FR"/>
        </w:rPr>
        <w:t> </w:t>
      </w:r>
      <w:r w:rsidRPr="000F5223">
        <w:rPr>
          <w:lang w:val="fr-FR"/>
        </w:rPr>
        <w:t xml:space="preserve">sessions de </w:t>
      </w:r>
      <w:r w:rsidRPr="000F5223">
        <w:rPr>
          <w:lang w:val="fr-FR"/>
        </w:rPr>
        <w:lastRenderedPageBreak/>
        <w:t>l</w:t>
      </w:r>
      <w:r w:rsidR="00AE34CE" w:rsidRPr="000F5223">
        <w:rPr>
          <w:lang w:val="fr-FR"/>
        </w:rPr>
        <w:t>’</w:t>
      </w:r>
      <w:r w:rsidRPr="000F5223">
        <w:rPr>
          <w:lang w:val="fr-FR"/>
        </w:rPr>
        <w:t>IGC, et diffusé sous les cotes WIPO/GRTKF/IC/23/5, WIPO/GRTKF/24/5, WIPO/GRTKF/IC/26/5, WIPO/GRTKF/IC/27/6</w:t>
      </w:r>
      <w:r w:rsidR="005E673D" w:rsidRPr="000F5223">
        <w:rPr>
          <w:lang w:val="fr-FR"/>
        </w:rPr>
        <w:t xml:space="preserve">, </w:t>
      </w:r>
      <w:r w:rsidRPr="000F5223">
        <w:rPr>
          <w:lang w:val="fr-FR"/>
        </w:rPr>
        <w:t xml:space="preserve">WIPO/GRTKF/IC/28/7 </w:t>
      </w:r>
      <w:r w:rsidR="005E673D" w:rsidRPr="000F5223">
        <w:rPr>
          <w:lang w:val="fr-FR"/>
        </w:rPr>
        <w:t xml:space="preserve">et WIPO/GRTKF/IC/29/5 </w:t>
      </w:r>
      <w:r w:rsidRPr="000F5223">
        <w:rPr>
          <w:lang w:val="fr-FR"/>
        </w:rPr>
        <w:t>respectiveme</w:t>
      </w:r>
      <w:r w:rsidR="000F5223" w:rsidRPr="000F5223">
        <w:rPr>
          <w:lang w:val="fr-FR"/>
        </w:rPr>
        <w:t>nt.  Le</w:t>
      </w:r>
      <w:r w:rsidRPr="000F5223">
        <w:rPr>
          <w:lang w:val="fr-FR"/>
        </w:rPr>
        <w:t>s coauteurs ont présenté de nouveau cette proposition en tant que document de travail pour la présente session.</w:t>
      </w:r>
    </w:p>
    <w:p w:rsidR="006C63C4" w:rsidRDefault="00A36D9B" w:rsidP="006C63C4">
      <w:pPr>
        <w:pStyle w:val="Heading3"/>
        <w:rPr>
          <w:lang w:val="fr-FR"/>
        </w:rPr>
      </w:pPr>
      <w:r w:rsidRPr="000F5223">
        <w:rPr>
          <w:lang w:val="fr-FR"/>
        </w:rPr>
        <w:t>WIPO/GRTKF/IC/30/7</w:t>
      </w:r>
      <w:r w:rsidR="00703BC9" w:rsidRPr="000F5223">
        <w:rPr>
          <w:lang w:val="fr-FR"/>
        </w:rPr>
        <w:t> :</w:t>
      </w:r>
      <w:r w:rsidR="00551625" w:rsidRPr="000F5223">
        <w:rPr>
          <w:lang w:val="fr-FR"/>
        </w:rPr>
        <w:t xml:space="preserve"> </w:t>
      </w:r>
      <w:r w:rsidR="00B020E5" w:rsidRPr="000F5223">
        <w:rPr>
          <w:lang w:val="fr-FR"/>
        </w:rPr>
        <w:t>Recommandation commune concernant l</w:t>
      </w:r>
      <w:r w:rsidR="00AE34CE" w:rsidRPr="000F5223">
        <w:rPr>
          <w:lang w:val="fr-FR"/>
        </w:rPr>
        <w:t>’</w:t>
      </w:r>
      <w:r w:rsidR="00B020E5" w:rsidRPr="000F5223">
        <w:rPr>
          <w:lang w:val="fr-FR"/>
        </w:rPr>
        <w:t>utilisation de bases de données pour la protection défensive des ressources génétiques et des savoirs traditionnels qui y sont associés</w:t>
      </w:r>
    </w:p>
    <w:p w:rsidR="006C63C4" w:rsidRPr="006C63C4" w:rsidRDefault="006C63C4" w:rsidP="006C63C4">
      <w:pPr>
        <w:rPr>
          <w:lang w:val="fr-FR"/>
        </w:rPr>
      </w:pPr>
    </w:p>
    <w:p w:rsidR="006C63C4" w:rsidRDefault="005C624B" w:rsidP="006C63C4">
      <w:pPr>
        <w:pStyle w:val="ONUMFS"/>
        <w:rPr>
          <w:lang w:val="fr-FR"/>
        </w:rPr>
      </w:pPr>
      <w:r w:rsidRPr="000F5223">
        <w:rPr>
          <w:lang w:val="fr-FR"/>
        </w:rPr>
        <w:t>À la vingt</w:t>
      </w:r>
      <w:r w:rsidR="000F5223" w:rsidRPr="000F5223">
        <w:rPr>
          <w:lang w:val="fr-FR"/>
        </w:rPr>
        <w:noBreakHyphen/>
      </w:r>
      <w:r w:rsidRPr="000F5223">
        <w:rPr>
          <w:lang w:val="fr-FR"/>
        </w:rPr>
        <w:t>troisième</w:t>
      </w:r>
      <w:r w:rsidR="00703BC9" w:rsidRPr="000F5223">
        <w:rPr>
          <w:lang w:val="fr-FR"/>
        </w:rPr>
        <w:t> </w:t>
      </w:r>
      <w:r w:rsidRPr="000F5223">
        <w:rPr>
          <w:lang w:val="fr-FR"/>
        </w:rPr>
        <w:t>session de l</w:t>
      </w:r>
      <w:r w:rsidR="00AE34CE" w:rsidRPr="000F5223">
        <w:rPr>
          <w:lang w:val="fr-FR"/>
        </w:rPr>
        <w:t>’</w:t>
      </w:r>
      <w:r w:rsidRPr="000F5223">
        <w:rPr>
          <w:lang w:val="fr-FR"/>
        </w:rPr>
        <w:t xml:space="preserve">IGC tenue en </w:t>
      </w:r>
      <w:r w:rsidR="00AE34CE" w:rsidRPr="000F5223">
        <w:rPr>
          <w:lang w:val="fr-FR"/>
        </w:rPr>
        <w:t>février 20</w:t>
      </w:r>
      <w:r w:rsidRPr="000F5223">
        <w:rPr>
          <w:lang w:val="fr-FR"/>
        </w:rPr>
        <w:t>13, une recommandation commune concernant l</w:t>
      </w:r>
      <w:r w:rsidR="00AE34CE" w:rsidRPr="000F5223">
        <w:rPr>
          <w:lang w:val="fr-FR"/>
        </w:rPr>
        <w:t>’</w:t>
      </w:r>
      <w:r w:rsidRPr="000F5223">
        <w:rPr>
          <w:lang w:val="fr-FR"/>
        </w:rPr>
        <w:t>utilisation de bases de données pour la protection défensive des ressources génétiques et des savoirs traditionnels associés aux ressources génétiques a été présentée par les d</w:t>
      </w:r>
      <w:r w:rsidR="00A0440C" w:rsidRPr="000F5223">
        <w:rPr>
          <w:lang w:val="fr-FR"/>
        </w:rPr>
        <w:t>élégations du Canada, des États</w:t>
      </w:r>
      <w:r w:rsidR="000F5223" w:rsidRPr="000F5223">
        <w:rPr>
          <w:lang w:val="fr-FR"/>
        </w:rPr>
        <w:noBreakHyphen/>
      </w:r>
      <w:r w:rsidRPr="000F5223">
        <w:rPr>
          <w:lang w:val="fr-FR"/>
        </w:rPr>
        <w:t>Unis d</w:t>
      </w:r>
      <w:r w:rsidR="00AE34CE" w:rsidRPr="000F5223">
        <w:rPr>
          <w:lang w:val="fr-FR"/>
        </w:rPr>
        <w:t>’</w:t>
      </w:r>
      <w:r w:rsidRPr="000F5223">
        <w:rPr>
          <w:lang w:val="fr-FR"/>
        </w:rPr>
        <w:t>Amérique, du Japon et de la République de Cor</w:t>
      </w:r>
      <w:r w:rsidR="000F5223" w:rsidRPr="000F5223">
        <w:rPr>
          <w:lang w:val="fr-FR"/>
        </w:rPr>
        <w:t>ée.  Ce</w:t>
      </w:r>
      <w:r w:rsidRPr="000F5223">
        <w:rPr>
          <w:lang w:val="fr-FR"/>
        </w:rPr>
        <w:t>tte proposition est contenue dans le document WIPO/GRTKF/IC/23/7.</w:t>
      </w:r>
      <w:r w:rsidR="00703BC9" w:rsidRPr="000F5223">
        <w:rPr>
          <w:lang w:val="fr-FR"/>
        </w:rPr>
        <w:t xml:space="preserve"> </w:t>
      </w:r>
      <w:r w:rsidRPr="000F5223">
        <w:rPr>
          <w:lang w:val="fr-FR"/>
        </w:rPr>
        <w:t xml:space="preserve"> Ce document a été présenté de nouveau par ses </w:t>
      </w:r>
      <w:r w:rsidR="00FC015D" w:rsidRPr="000F5223">
        <w:rPr>
          <w:lang w:val="fr-FR"/>
        </w:rPr>
        <w:t>co</w:t>
      </w:r>
      <w:r w:rsidR="00E941CF" w:rsidRPr="000F5223">
        <w:rPr>
          <w:lang w:val="fr-FR"/>
        </w:rPr>
        <w:t>auteurs aux vingt</w:t>
      </w:r>
      <w:r w:rsidR="000F5223" w:rsidRPr="000F5223">
        <w:rPr>
          <w:lang w:val="fr-FR"/>
        </w:rPr>
        <w:noBreakHyphen/>
      </w:r>
      <w:r w:rsidR="00E941CF" w:rsidRPr="000F5223">
        <w:rPr>
          <w:lang w:val="fr-FR"/>
        </w:rPr>
        <w:t>quatrième, vingt</w:t>
      </w:r>
      <w:r w:rsidR="000F5223" w:rsidRPr="000F5223">
        <w:rPr>
          <w:lang w:val="fr-FR"/>
        </w:rPr>
        <w:noBreakHyphen/>
      </w:r>
      <w:r w:rsidR="00E941CF" w:rsidRPr="000F5223">
        <w:rPr>
          <w:lang w:val="fr-FR"/>
        </w:rPr>
        <w:t>sixième</w:t>
      </w:r>
      <w:r w:rsidR="00FC015D" w:rsidRPr="000F5223">
        <w:rPr>
          <w:lang w:val="fr-FR"/>
        </w:rPr>
        <w:t>,</w:t>
      </w:r>
      <w:r w:rsidR="00E941CF" w:rsidRPr="000F5223">
        <w:rPr>
          <w:lang w:val="fr-FR"/>
        </w:rPr>
        <w:t xml:space="preserve"> vingt</w:t>
      </w:r>
      <w:r w:rsidR="000F5223" w:rsidRPr="000F5223">
        <w:rPr>
          <w:lang w:val="fr-FR"/>
        </w:rPr>
        <w:noBreakHyphen/>
      </w:r>
      <w:r w:rsidRPr="000F5223">
        <w:rPr>
          <w:lang w:val="fr-FR"/>
        </w:rPr>
        <w:t>septième</w:t>
      </w:r>
      <w:r w:rsidR="00E941CF" w:rsidRPr="000F5223">
        <w:rPr>
          <w:lang w:val="fr-FR"/>
        </w:rPr>
        <w:t>, vingt</w:t>
      </w:r>
      <w:r w:rsidR="000F5223" w:rsidRPr="000F5223">
        <w:rPr>
          <w:lang w:val="fr-FR"/>
        </w:rPr>
        <w:noBreakHyphen/>
      </w:r>
      <w:r w:rsidRPr="000F5223">
        <w:rPr>
          <w:lang w:val="fr-FR"/>
        </w:rPr>
        <w:t xml:space="preserve">huitième </w:t>
      </w:r>
      <w:r w:rsidR="00E941CF" w:rsidRPr="000F5223">
        <w:rPr>
          <w:lang w:val="fr-FR"/>
        </w:rPr>
        <w:t>et vingt</w:t>
      </w:r>
      <w:r w:rsidR="000F5223" w:rsidRPr="000F5223">
        <w:rPr>
          <w:lang w:val="fr-FR"/>
        </w:rPr>
        <w:noBreakHyphen/>
      </w:r>
      <w:r w:rsidR="00E941CF" w:rsidRPr="000F5223">
        <w:rPr>
          <w:lang w:val="fr-FR"/>
        </w:rPr>
        <w:t>neuvième</w:t>
      </w:r>
      <w:r w:rsidR="00703BC9" w:rsidRPr="000F5223">
        <w:rPr>
          <w:lang w:val="fr-FR"/>
        </w:rPr>
        <w:t> </w:t>
      </w:r>
      <w:r w:rsidRPr="000F5223">
        <w:rPr>
          <w:lang w:val="fr-FR"/>
        </w:rPr>
        <w:t>sessions de l</w:t>
      </w:r>
      <w:r w:rsidR="00AE34CE" w:rsidRPr="000F5223">
        <w:rPr>
          <w:lang w:val="fr-FR"/>
        </w:rPr>
        <w:t>’</w:t>
      </w:r>
      <w:r w:rsidRPr="000F5223">
        <w:rPr>
          <w:lang w:val="fr-FR"/>
        </w:rPr>
        <w:t xml:space="preserve">IGC, et diffusé sous les cotes WIPO/GRTKF/IC/24/7, WIPO/GRTKF/IC/26/6, WIPO/GRTKF/IC/27/7, WIPO/GRTKF/IC/28/8 </w:t>
      </w:r>
      <w:r w:rsidR="00E941CF" w:rsidRPr="000F5223">
        <w:rPr>
          <w:lang w:val="fr-FR"/>
        </w:rPr>
        <w:t xml:space="preserve">et WIPO/GRTKF/IC/29/6 </w:t>
      </w:r>
      <w:r w:rsidRPr="000F5223">
        <w:rPr>
          <w:lang w:val="fr-FR"/>
        </w:rPr>
        <w:t>respectiveme</w:t>
      </w:r>
      <w:r w:rsidR="000F5223" w:rsidRPr="000F5223">
        <w:rPr>
          <w:lang w:val="fr-FR"/>
        </w:rPr>
        <w:t>nt.  Le</w:t>
      </w:r>
      <w:r w:rsidR="00FC015D" w:rsidRPr="000F5223">
        <w:rPr>
          <w:lang w:val="fr-FR"/>
        </w:rPr>
        <w:t>s co</w:t>
      </w:r>
      <w:r w:rsidRPr="000F5223">
        <w:rPr>
          <w:lang w:val="fr-FR"/>
        </w:rPr>
        <w:t>auteurs ont présenté de nouveau cette proposition en tant que document de travail pour la présente session.</w:t>
      </w:r>
    </w:p>
    <w:p w:rsidR="006C63C4" w:rsidRDefault="00C67CC7" w:rsidP="006C63C4">
      <w:pPr>
        <w:pStyle w:val="Heading3"/>
        <w:rPr>
          <w:lang w:val="fr-FR"/>
        </w:rPr>
      </w:pPr>
      <w:r w:rsidRPr="000F5223">
        <w:rPr>
          <w:lang w:val="fr-FR"/>
        </w:rPr>
        <w:t>WIPO/GRTKF/IC/30/8</w:t>
      </w:r>
      <w:r w:rsidR="00703BC9" w:rsidRPr="000F5223">
        <w:rPr>
          <w:lang w:val="fr-FR"/>
        </w:rPr>
        <w:t> :</w:t>
      </w:r>
      <w:r w:rsidR="00551625" w:rsidRPr="000F5223">
        <w:rPr>
          <w:lang w:val="fr-FR"/>
        </w:rPr>
        <w:t xml:space="preserve"> </w:t>
      </w:r>
      <w:r w:rsidR="00FC015D" w:rsidRPr="000F5223">
        <w:rPr>
          <w:lang w:val="fr-FR"/>
        </w:rPr>
        <w:t>Proposition de mandat pour l</w:t>
      </w:r>
      <w:r w:rsidR="00AE34CE" w:rsidRPr="000F5223">
        <w:rPr>
          <w:lang w:val="fr-FR"/>
        </w:rPr>
        <w:t>’</w:t>
      </w:r>
      <w:r w:rsidR="00FC015D" w:rsidRPr="000F5223">
        <w:rPr>
          <w:lang w:val="fr-FR"/>
        </w:rPr>
        <w:t>étude du Secrétariat de l</w:t>
      </w:r>
      <w:r w:rsidR="00AE34CE" w:rsidRPr="000F5223">
        <w:rPr>
          <w:lang w:val="fr-FR"/>
        </w:rPr>
        <w:t>’</w:t>
      </w:r>
      <w:r w:rsidR="00FC015D" w:rsidRPr="000F5223">
        <w:rPr>
          <w:lang w:val="fr-FR"/>
        </w:rPr>
        <w:t>OMPI sur les mesures visant à éviter la délivrance de brevets de manière indue et sur le respect des systèmes existants d</w:t>
      </w:r>
      <w:r w:rsidR="00AE34CE" w:rsidRPr="000F5223">
        <w:rPr>
          <w:lang w:val="fr-FR"/>
        </w:rPr>
        <w:t>’</w:t>
      </w:r>
      <w:r w:rsidR="00FC015D" w:rsidRPr="000F5223">
        <w:rPr>
          <w:lang w:val="fr-FR"/>
        </w:rPr>
        <w:t>accès et de partage des avantages</w:t>
      </w:r>
    </w:p>
    <w:p w:rsidR="006C63C4" w:rsidRPr="006C63C4" w:rsidRDefault="006C63C4" w:rsidP="006C63C4">
      <w:pPr>
        <w:rPr>
          <w:lang w:val="fr-FR"/>
        </w:rPr>
      </w:pPr>
    </w:p>
    <w:p w:rsidR="006C63C4" w:rsidRDefault="00F36C97" w:rsidP="006C63C4">
      <w:pPr>
        <w:pStyle w:val="ONUMFS"/>
        <w:rPr>
          <w:lang w:val="fr-FR"/>
        </w:rPr>
      </w:pPr>
      <w:r w:rsidRPr="000F5223">
        <w:rPr>
          <w:lang w:val="fr-FR"/>
        </w:rPr>
        <w:t>À la vingt</w:t>
      </w:r>
      <w:r w:rsidR="006C63C4">
        <w:rPr>
          <w:lang w:val="fr-FR"/>
        </w:rPr>
        <w:noBreakHyphen/>
      </w:r>
      <w:r w:rsidRPr="000F5223">
        <w:rPr>
          <w:lang w:val="fr-FR"/>
        </w:rPr>
        <w:t>troisième</w:t>
      </w:r>
      <w:r w:rsidR="00703BC9" w:rsidRPr="000F5223">
        <w:rPr>
          <w:lang w:val="fr-FR"/>
        </w:rPr>
        <w:t> </w:t>
      </w:r>
      <w:r w:rsidRPr="000F5223">
        <w:rPr>
          <w:lang w:val="fr-FR"/>
        </w:rPr>
        <w:t>session de l</w:t>
      </w:r>
      <w:r w:rsidR="00AE34CE" w:rsidRPr="000F5223">
        <w:rPr>
          <w:lang w:val="fr-FR"/>
        </w:rPr>
        <w:t>’</w:t>
      </w:r>
      <w:r w:rsidRPr="000F5223">
        <w:rPr>
          <w:lang w:val="fr-FR"/>
        </w:rPr>
        <w:t xml:space="preserve">IGC tenue en </w:t>
      </w:r>
      <w:r w:rsidR="00AE34CE" w:rsidRPr="000F5223">
        <w:rPr>
          <w:lang w:val="fr-FR"/>
        </w:rPr>
        <w:t>février 20</w:t>
      </w:r>
      <w:r w:rsidRPr="000F5223">
        <w:rPr>
          <w:lang w:val="fr-FR"/>
        </w:rPr>
        <w:t>13, une proposition de mandat pour une étude sur les mesures visant à éviter la délivrance de brevets par erreur et sur le respect des systèmes existants d</w:t>
      </w:r>
      <w:r w:rsidR="00AE34CE" w:rsidRPr="000F5223">
        <w:rPr>
          <w:lang w:val="fr-FR"/>
        </w:rPr>
        <w:t>’</w:t>
      </w:r>
      <w:r w:rsidRPr="000F5223">
        <w:rPr>
          <w:lang w:val="fr-FR"/>
        </w:rPr>
        <w:t>accès et de partage des avantages a été mise à disposition par les délégations du Canada, des États</w:t>
      </w:r>
      <w:r w:rsidR="000F5223" w:rsidRPr="000F5223">
        <w:rPr>
          <w:lang w:val="fr-FR"/>
        </w:rPr>
        <w:noBreakHyphen/>
      </w:r>
      <w:r w:rsidRPr="000F5223">
        <w:rPr>
          <w:lang w:val="fr-FR"/>
        </w:rPr>
        <w:t>Unis d</w:t>
      </w:r>
      <w:r w:rsidR="00AE34CE" w:rsidRPr="000F5223">
        <w:rPr>
          <w:lang w:val="fr-FR"/>
        </w:rPr>
        <w:t>’</w:t>
      </w:r>
      <w:r w:rsidRPr="000F5223">
        <w:rPr>
          <w:lang w:val="fr-FR"/>
        </w:rPr>
        <w:t>Amérique, du Japon et de la République de Cor</w:t>
      </w:r>
      <w:r w:rsidR="000F5223" w:rsidRPr="000F5223">
        <w:rPr>
          <w:lang w:val="fr-FR"/>
        </w:rPr>
        <w:t>ée.  Ce</w:t>
      </w:r>
      <w:r w:rsidRPr="000F5223">
        <w:rPr>
          <w:lang w:val="fr-FR"/>
        </w:rPr>
        <w:t xml:space="preserve">tte proposition est contenue dans le document WIPO/GRTKF/IC/23/6. </w:t>
      </w:r>
      <w:r w:rsidR="00703BC9" w:rsidRPr="000F5223">
        <w:rPr>
          <w:lang w:val="fr-FR"/>
        </w:rPr>
        <w:t xml:space="preserve"> </w:t>
      </w:r>
      <w:r w:rsidRPr="000F5223">
        <w:rPr>
          <w:lang w:val="fr-FR"/>
        </w:rPr>
        <w:t>Ce document a été présenté de nouveau à la vingt</w:t>
      </w:r>
      <w:r w:rsidR="000F5223" w:rsidRPr="000F5223">
        <w:rPr>
          <w:lang w:val="fr-FR"/>
        </w:rPr>
        <w:noBreakHyphen/>
      </w:r>
      <w:r w:rsidRPr="000F5223">
        <w:rPr>
          <w:lang w:val="fr-FR"/>
        </w:rPr>
        <w:t>quatrième</w:t>
      </w:r>
      <w:r w:rsidR="00703BC9" w:rsidRPr="000F5223">
        <w:rPr>
          <w:lang w:val="fr-FR"/>
        </w:rPr>
        <w:t> </w:t>
      </w:r>
      <w:r w:rsidRPr="000F5223">
        <w:rPr>
          <w:lang w:val="fr-FR"/>
        </w:rPr>
        <w:t>session de l</w:t>
      </w:r>
      <w:r w:rsidR="00AE34CE" w:rsidRPr="000F5223">
        <w:rPr>
          <w:lang w:val="fr-FR"/>
        </w:rPr>
        <w:t>’</w:t>
      </w:r>
      <w:r w:rsidRPr="000F5223">
        <w:rPr>
          <w:lang w:val="fr-FR"/>
        </w:rPr>
        <w:t>IGC, sous la cote WIPO/GRTKF/IC/24/6</w:t>
      </w:r>
      <w:r w:rsidR="00703BC9" w:rsidRPr="000F5223">
        <w:rPr>
          <w:lang w:val="fr-FR"/>
        </w:rPr>
        <w:t> </w:t>
      </w:r>
      <w:proofErr w:type="spellStart"/>
      <w:r w:rsidRPr="000F5223">
        <w:rPr>
          <w:lang w:val="fr-FR"/>
        </w:rPr>
        <w:t>Rev</w:t>
      </w:r>
      <w:proofErr w:type="spellEnd"/>
      <w:r w:rsidRPr="000F5223">
        <w:rPr>
          <w:lang w:val="fr-FR"/>
        </w:rPr>
        <w:t xml:space="preserve">., par les délégations du Canada, des </w:t>
      </w:r>
      <w:r w:rsidR="00F41A77" w:rsidRPr="000F5223">
        <w:rPr>
          <w:lang w:val="fr-FR"/>
        </w:rPr>
        <w:t>États</w:t>
      </w:r>
      <w:r w:rsidR="000F5223" w:rsidRPr="000F5223">
        <w:rPr>
          <w:lang w:val="fr-FR"/>
        </w:rPr>
        <w:noBreakHyphen/>
      </w:r>
      <w:r w:rsidRPr="000F5223">
        <w:rPr>
          <w:lang w:val="fr-FR"/>
        </w:rPr>
        <w:t>Unis d</w:t>
      </w:r>
      <w:r w:rsidR="00AE34CE" w:rsidRPr="000F5223">
        <w:rPr>
          <w:lang w:val="fr-FR"/>
        </w:rPr>
        <w:t>’</w:t>
      </w:r>
      <w:r w:rsidRPr="000F5223">
        <w:rPr>
          <w:lang w:val="fr-FR"/>
        </w:rPr>
        <w:t>Amérique, de la Fédération de Russie, du Japon et de la République de Corée, puis présenté une nouvell</w:t>
      </w:r>
      <w:r w:rsidR="00F41A77" w:rsidRPr="000F5223">
        <w:rPr>
          <w:lang w:val="fr-FR"/>
        </w:rPr>
        <w:t>e fois aux vingt</w:t>
      </w:r>
      <w:r w:rsidR="000F5223" w:rsidRPr="000F5223">
        <w:rPr>
          <w:lang w:val="fr-FR"/>
        </w:rPr>
        <w:noBreakHyphen/>
      </w:r>
      <w:r w:rsidR="00F41A77" w:rsidRPr="000F5223">
        <w:rPr>
          <w:lang w:val="fr-FR"/>
        </w:rPr>
        <w:t>sixième, vingt</w:t>
      </w:r>
      <w:r w:rsidR="000F5223" w:rsidRPr="000F5223">
        <w:rPr>
          <w:lang w:val="fr-FR"/>
        </w:rPr>
        <w:noBreakHyphen/>
      </w:r>
      <w:r w:rsidRPr="000F5223">
        <w:rPr>
          <w:lang w:val="fr-FR"/>
        </w:rPr>
        <w:t>septième</w:t>
      </w:r>
      <w:r w:rsidR="00F41A77" w:rsidRPr="000F5223">
        <w:rPr>
          <w:lang w:val="fr-FR"/>
        </w:rPr>
        <w:t>,</w:t>
      </w:r>
      <w:r w:rsidRPr="000F5223">
        <w:rPr>
          <w:lang w:val="fr-FR"/>
        </w:rPr>
        <w:t xml:space="preserve"> </w:t>
      </w:r>
      <w:r w:rsidR="00F41A77" w:rsidRPr="000F5223">
        <w:rPr>
          <w:lang w:val="fr-FR"/>
        </w:rPr>
        <w:t>vingt</w:t>
      </w:r>
      <w:r w:rsidR="000F5223" w:rsidRPr="000F5223">
        <w:rPr>
          <w:lang w:val="fr-FR"/>
        </w:rPr>
        <w:noBreakHyphen/>
      </w:r>
      <w:r w:rsidRPr="000F5223">
        <w:rPr>
          <w:lang w:val="fr-FR"/>
        </w:rPr>
        <w:t xml:space="preserve">huitième </w:t>
      </w:r>
      <w:r w:rsidR="00F41A77" w:rsidRPr="000F5223">
        <w:rPr>
          <w:lang w:val="fr-FR"/>
        </w:rPr>
        <w:t>et vingt</w:t>
      </w:r>
      <w:r w:rsidR="000F5223" w:rsidRPr="000F5223">
        <w:rPr>
          <w:lang w:val="fr-FR"/>
        </w:rPr>
        <w:noBreakHyphen/>
      </w:r>
      <w:r w:rsidR="00F41A77" w:rsidRPr="000F5223">
        <w:rPr>
          <w:lang w:val="fr-FR"/>
        </w:rPr>
        <w:t>neuvième</w:t>
      </w:r>
      <w:r w:rsidR="00703BC9" w:rsidRPr="000F5223">
        <w:rPr>
          <w:lang w:val="fr-FR"/>
        </w:rPr>
        <w:t> </w:t>
      </w:r>
      <w:r w:rsidRPr="000F5223">
        <w:rPr>
          <w:lang w:val="fr-FR"/>
        </w:rPr>
        <w:t>sessions de l</w:t>
      </w:r>
      <w:r w:rsidR="00AE34CE" w:rsidRPr="000F5223">
        <w:rPr>
          <w:lang w:val="fr-FR"/>
        </w:rPr>
        <w:t>’</w:t>
      </w:r>
      <w:r w:rsidRPr="000F5223">
        <w:rPr>
          <w:lang w:val="fr-FR"/>
        </w:rPr>
        <w:t>IGC par les d</w:t>
      </w:r>
      <w:r w:rsidR="00F41A77" w:rsidRPr="000F5223">
        <w:rPr>
          <w:lang w:val="fr-FR"/>
        </w:rPr>
        <w:t>élégations du Canada, des États</w:t>
      </w:r>
      <w:r w:rsidR="000F5223" w:rsidRPr="000F5223">
        <w:rPr>
          <w:lang w:val="fr-FR"/>
        </w:rPr>
        <w:noBreakHyphen/>
      </w:r>
      <w:r w:rsidRPr="000F5223">
        <w:rPr>
          <w:lang w:val="fr-FR"/>
        </w:rPr>
        <w:t>Unis d</w:t>
      </w:r>
      <w:r w:rsidR="00AE34CE" w:rsidRPr="000F5223">
        <w:rPr>
          <w:lang w:val="fr-FR"/>
        </w:rPr>
        <w:t>’</w:t>
      </w:r>
      <w:r w:rsidRPr="000F5223">
        <w:rPr>
          <w:lang w:val="fr-FR"/>
        </w:rPr>
        <w:t xml:space="preserve">Amérique, de la Fédération de Russie, du Japon, de la Norvège et de la République de Corée, sous les cotes WIPO/GRTKF/IC/26/7, WIPO/GRTKF/IC/27/8, WIPO/GRTKF/IC/28/9 </w:t>
      </w:r>
      <w:r w:rsidR="00F41A77" w:rsidRPr="000F5223">
        <w:rPr>
          <w:lang w:val="fr-FR"/>
        </w:rPr>
        <w:t xml:space="preserve">et WIPO/GRTKF/IC/29/7 </w:t>
      </w:r>
      <w:r w:rsidRPr="000F5223">
        <w:rPr>
          <w:lang w:val="fr-FR"/>
        </w:rPr>
        <w:t>respectiveme</w:t>
      </w:r>
      <w:r w:rsidR="000F5223" w:rsidRPr="000F5223">
        <w:rPr>
          <w:lang w:val="fr-FR"/>
        </w:rPr>
        <w:t>nt.  Le</w:t>
      </w:r>
      <w:r w:rsidRPr="000F5223">
        <w:rPr>
          <w:lang w:val="fr-FR"/>
        </w:rPr>
        <w:t xml:space="preserve">s </w:t>
      </w:r>
      <w:r w:rsidR="00F41A77" w:rsidRPr="000F5223">
        <w:rPr>
          <w:lang w:val="fr-FR"/>
        </w:rPr>
        <w:t>co</w:t>
      </w:r>
      <w:r w:rsidRPr="000F5223">
        <w:rPr>
          <w:lang w:val="fr-FR"/>
        </w:rPr>
        <w:t>auteurs des documents WIPO/GRTKF/IC/26/7, WIPO/GRTKF/IC/27/8</w:t>
      </w:r>
      <w:r w:rsidR="00D86E30" w:rsidRPr="000F5223">
        <w:rPr>
          <w:lang w:val="fr-FR"/>
        </w:rPr>
        <w:t>,</w:t>
      </w:r>
      <w:r w:rsidRPr="000F5223">
        <w:rPr>
          <w:lang w:val="fr-FR"/>
        </w:rPr>
        <w:t xml:space="preserve"> WIPO/GRTKF/IC/28/9 </w:t>
      </w:r>
      <w:r w:rsidR="00D86E30" w:rsidRPr="000F5223">
        <w:rPr>
          <w:lang w:val="fr-FR"/>
        </w:rPr>
        <w:t xml:space="preserve">et WIPO/GRTKF/IC/29/7 </w:t>
      </w:r>
      <w:r w:rsidRPr="000F5223">
        <w:rPr>
          <w:lang w:val="fr-FR"/>
        </w:rPr>
        <w:t>ont présenté de nouveau cette proposition en tant que document de travail pour la présente session.</w:t>
      </w:r>
    </w:p>
    <w:p w:rsidR="006C63C4" w:rsidRDefault="006C63C4" w:rsidP="006C63C4">
      <w:pPr>
        <w:pStyle w:val="Heading2"/>
        <w:rPr>
          <w:lang w:val="fr-FR"/>
        </w:rPr>
      </w:pPr>
      <w:r>
        <w:rPr>
          <w:lang w:val="fr-FR"/>
        </w:rPr>
        <w:t>II.</w:t>
      </w:r>
      <w:r w:rsidRPr="000F5223">
        <w:rPr>
          <w:lang w:val="fr-FR"/>
        </w:rPr>
        <w:tab/>
        <w:t>Documents d’information pour la trenti</w:t>
      </w:r>
      <w:r>
        <w:rPr>
          <w:lang w:val="fr-FR"/>
        </w:rPr>
        <w:t>è</w:t>
      </w:r>
      <w:r w:rsidRPr="000F5223">
        <w:rPr>
          <w:lang w:val="fr-FR"/>
        </w:rPr>
        <w:t>me session</w:t>
      </w:r>
    </w:p>
    <w:p w:rsidR="006C63C4" w:rsidRDefault="00283791" w:rsidP="006C63C4">
      <w:pPr>
        <w:pStyle w:val="Heading3"/>
        <w:rPr>
          <w:lang w:val="fr-FR"/>
        </w:rPr>
      </w:pPr>
      <w:r w:rsidRPr="000F5223">
        <w:rPr>
          <w:lang w:val="fr-FR"/>
        </w:rPr>
        <w:t>WIPO/GRTKF/IC/30</w:t>
      </w:r>
      <w:r w:rsidR="008323B6" w:rsidRPr="000F5223">
        <w:rPr>
          <w:lang w:val="fr-FR"/>
        </w:rPr>
        <w:t>/INF/1</w:t>
      </w:r>
      <w:r w:rsidR="00703BC9" w:rsidRPr="000F5223">
        <w:rPr>
          <w:lang w:val="fr-FR"/>
        </w:rPr>
        <w:t> </w:t>
      </w:r>
      <w:proofErr w:type="spellStart"/>
      <w:r w:rsidR="008323B6" w:rsidRPr="000F5223">
        <w:rPr>
          <w:lang w:val="fr-FR"/>
        </w:rPr>
        <w:t>Prov</w:t>
      </w:r>
      <w:proofErr w:type="spellEnd"/>
      <w:r w:rsidR="00703BC9" w:rsidRPr="000F5223">
        <w:rPr>
          <w:lang w:val="fr-FR"/>
        </w:rPr>
        <w:t>. :</w:t>
      </w:r>
      <w:r w:rsidR="008323B6" w:rsidRPr="000F5223">
        <w:rPr>
          <w:lang w:val="fr-FR"/>
        </w:rPr>
        <w:t xml:space="preserve"> Liste des p</w:t>
      </w:r>
      <w:r w:rsidR="005D78A0" w:rsidRPr="000F5223">
        <w:rPr>
          <w:lang w:val="fr-FR"/>
        </w:rPr>
        <w:t>articipants</w:t>
      </w:r>
    </w:p>
    <w:p w:rsidR="006C63C4" w:rsidRPr="006C63C4" w:rsidRDefault="006C63C4" w:rsidP="006C63C4">
      <w:pPr>
        <w:rPr>
          <w:lang w:val="fr-FR"/>
        </w:rPr>
      </w:pPr>
    </w:p>
    <w:p w:rsidR="006C63C4" w:rsidRDefault="0029414E" w:rsidP="006C63C4">
      <w:pPr>
        <w:pStyle w:val="ONUMFS"/>
        <w:rPr>
          <w:lang w:val="fr-FR"/>
        </w:rPr>
      </w:pPr>
      <w:r w:rsidRPr="000F5223">
        <w:rPr>
          <w:lang w:val="fr-FR"/>
        </w:rPr>
        <w:t xml:space="preserve">Une liste provisoire sera distribuée à la </w:t>
      </w:r>
      <w:r w:rsidR="001247B3" w:rsidRPr="000F5223">
        <w:rPr>
          <w:lang w:val="fr-FR"/>
        </w:rPr>
        <w:t>trenti</w:t>
      </w:r>
      <w:r w:rsidRPr="000F5223">
        <w:rPr>
          <w:lang w:val="fr-FR"/>
        </w:rPr>
        <w:t>ème</w:t>
      </w:r>
      <w:r w:rsidR="00703BC9" w:rsidRPr="000F5223">
        <w:rPr>
          <w:lang w:val="fr-FR"/>
        </w:rPr>
        <w:t> </w:t>
      </w:r>
      <w:r w:rsidRPr="000F5223">
        <w:rPr>
          <w:lang w:val="fr-FR"/>
        </w:rPr>
        <w:t>session du comité</w:t>
      </w:r>
      <w:r w:rsidR="005D78A0" w:rsidRPr="000F5223">
        <w:rPr>
          <w:lang w:val="fr-FR"/>
        </w:rPr>
        <w:t>.</w:t>
      </w:r>
    </w:p>
    <w:p w:rsidR="006C63C4" w:rsidRDefault="00D32670" w:rsidP="006C63C4">
      <w:pPr>
        <w:pStyle w:val="Heading3"/>
        <w:rPr>
          <w:lang w:val="fr-FR"/>
        </w:rPr>
      </w:pPr>
      <w:r w:rsidRPr="000F5223">
        <w:rPr>
          <w:lang w:val="fr-FR"/>
        </w:rPr>
        <w:t>WIPO/GR</w:t>
      </w:r>
      <w:r w:rsidR="00283791" w:rsidRPr="000F5223">
        <w:rPr>
          <w:lang w:val="fr-FR"/>
        </w:rPr>
        <w:t>TKF/IC/30</w:t>
      </w:r>
      <w:r w:rsidR="005D78A0" w:rsidRPr="000F5223">
        <w:rPr>
          <w:lang w:val="fr-FR"/>
        </w:rPr>
        <w:t>/INF/2</w:t>
      </w:r>
      <w:r w:rsidR="00703BC9" w:rsidRPr="000F5223">
        <w:rPr>
          <w:lang w:val="fr-FR"/>
        </w:rPr>
        <w:t> :</w:t>
      </w:r>
      <w:r w:rsidR="005D78A0" w:rsidRPr="000F5223">
        <w:rPr>
          <w:lang w:val="fr-FR"/>
        </w:rPr>
        <w:t xml:space="preserve"> </w:t>
      </w:r>
      <w:r w:rsidR="001247B3" w:rsidRPr="000F5223">
        <w:rPr>
          <w:lang w:val="fr-FR"/>
        </w:rPr>
        <w:t>Résumé succinct des d</w:t>
      </w:r>
      <w:r w:rsidR="005D78A0" w:rsidRPr="000F5223">
        <w:rPr>
          <w:lang w:val="fr-FR"/>
        </w:rPr>
        <w:t>ocuments</w:t>
      </w:r>
    </w:p>
    <w:p w:rsidR="006C63C4" w:rsidRPr="006C63C4" w:rsidRDefault="006C63C4" w:rsidP="006C63C4">
      <w:pPr>
        <w:rPr>
          <w:lang w:val="fr-FR"/>
        </w:rPr>
      </w:pPr>
    </w:p>
    <w:p w:rsidR="006C63C4" w:rsidRDefault="001247B3" w:rsidP="006C63C4">
      <w:pPr>
        <w:pStyle w:val="ONUMFS"/>
        <w:rPr>
          <w:lang w:val="fr-FR"/>
        </w:rPr>
      </w:pPr>
      <w:r w:rsidRPr="000F5223">
        <w:rPr>
          <w:lang w:val="fr-FR"/>
        </w:rPr>
        <w:t>Il s</w:t>
      </w:r>
      <w:r w:rsidR="00AE34CE" w:rsidRPr="000F5223">
        <w:rPr>
          <w:lang w:val="fr-FR"/>
        </w:rPr>
        <w:t>’</w:t>
      </w:r>
      <w:r w:rsidRPr="000F5223">
        <w:rPr>
          <w:lang w:val="fr-FR"/>
        </w:rPr>
        <w:t xml:space="preserve">agit du présent </w:t>
      </w:r>
      <w:r w:rsidR="009F0809" w:rsidRPr="000F5223">
        <w:rPr>
          <w:lang w:val="fr-FR"/>
        </w:rPr>
        <w:t>document</w:t>
      </w:r>
      <w:r w:rsidRPr="000F5223">
        <w:rPr>
          <w:lang w:val="fr-FR"/>
        </w:rPr>
        <w:t xml:space="preserve">, établi pour servir de guide dans la </w:t>
      </w:r>
      <w:r w:rsidR="005D78A0" w:rsidRPr="000F5223">
        <w:rPr>
          <w:lang w:val="fr-FR"/>
        </w:rPr>
        <w:t>documentation</w:t>
      </w:r>
      <w:r w:rsidRPr="000F5223">
        <w:rPr>
          <w:lang w:val="fr-FR"/>
        </w:rPr>
        <w:t xml:space="preserve"> du comité</w:t>
      </w:r>
      <w:r w:rsidR="005D78A0" w:rsidRPr="000F5223">
        <w:rPr>
          <w:lang w:val="fr-FR"/>
        </w:rPr>
        <w:t>.</w:t>
      </w:r>
    </w:p>
    <w:p w:rsidR="006C63C4" w:rsidRDefault="00283791" w:rsidP="006C63C4">
      <w:pPr>
        <w:pStyle w:val="Heading3"/>
        <w:rPr>
          <w:lang w:val="fr-FR"/>
        </w:rPr>
      </w:pPr>
      <w:r w:rsidRPr="000F5223">
        <w:rPr>
          <w:lang w:val="fr-FR"/>
        </w:rPr>
        <w:lastRenderedPageBreak/>
        <w:t>WIPO/GRTKF/IC/30</w:t>
      </w:r>
      <w:r w:rsidR="005D78A0" w:rsidRPr="000F5223">
        <w:rPr>
          <w:lang w:val="fr-FR"/>
        </w:rPr>
        <w:t>/INF/3</w:t>
      </w:r>
      <w:r w:rsidR="00703BC9" w:rsidRPr="000F5223">
        <w:rPr>
          <w:lang w:val="fr-FR"/>
        </w:rPr>
        <w:t> :</w:t>
      </w:r>
      <w:r w:rsidR="005D78A0" w:rsidRPr="000F5223">
        <w:rPr>
          <w:lang w:val="fr-FR"/>
        </w:rPr>
        <w:t xml:space="preserve"> </w:t>
      </w:r>
      <w:r w:rsidR="001247B3" w:rsidRPr="000F5223">
        <w:rPr>
          <w:lang w:val="fr-FR"/>
        </w:rPr>
        <w:t>Projet de programme pour la trentième</w:t>
      </w:r>
      <w:r w:rsidR="00703BC9" w:rsidRPr="000F5223">
        <w:rPr>
          <w:lang w:val="fr-FR"/>
        </w:rPr>
        <w:t> </w:t>
      </w:r>
      <w:r w:rsidR="001247B3" w:rsidRPr="000F5223">
        <w:rPr>
          <w:lang w:val="fr-FR"/>
        </w:rPr>
        <w:t>session</w:t>
      </w:r>
    </w:p>
    <w:p w:rsidR="006C63C4" w:rsidRPr="006C63C4" w:rsidRDefault="006C63C4" w:rsidP="006C63C4">
      <w:pPr>
        <w:rPr>
          <w:lang w:val="fr-FR"/>
        </w:rPr>
      </w:pPr>
    </w:p>
    <w:p w:rsidR="006C63C4" w:rsidRDefault="00BA1B45" w:rsidP="006C63C4">
      <w:pPr>
        <w:pStyle w:val="ONUMFS"/>
        <w:rPr>
          <w:lang w:val="fr-FR"/>
        </w:rPr>
      </w:pPr>
      <w:r w:rsidRPr="000F5223">
        <w:rPr>
          <w:lang w:val="fr-FR"/>
        </w:rPr>
        <w:t>Conformément à la demande du comité à sa dixième</w:t>
      </w:r>
      <w:r w:rsidR="00703BC9" w:rsidRPr="000F5223">
        <w:rPr>
          <w:lang w:val="fr-FR"/>
        </w:rPr>
        <w:t> </w:t>
      </w:r>
      <w:r w:rsidRPr="000F5223">
        <w:rPr>
          <w:lang w:val="fr-FR"/>
        </w:rPr>
        <w:t>session, le présent document contient une proposition de programme et définit le temps qui pourrait être alloué à chaque point de l</w:t>
      </w:r>
      <w:r w:rsidR="00AE34CE" w:rsidRPr="000F5223">
        <w:rPr>
          <w:lang w:val="fr-FR"/>
        </w:rPr>
        <w:t>’</w:t>
      </w:r>
      <w:r w:rsidRPr="000F5223">
        <w:rPr>
          <w:lang w:val="fr-FR"/>
        </w:rPr>
        <w:t>ordre du jo</w:t>
      </w:r>
      <w:r w:rsidR="000F5223" w:rsidRPr="000F5223">
        <w:rPr>
          <w:lang w:val="fr-FR"/>
        </w:rPr>
        <w:t>ur.  Ce</w:t>
      </w:r>
      <w:r w:rsidRPr="000F5223">
        <w:rPr>
          <w:lang w:val="fr-FR"/>
        </w:rPr>
        <w:t xml:space="preserve"> projet de programme n</w:t>
      </w:r>
      <w:r w:rsidR="00AE34CE" w:rsidRPr="000F5223">
        <w:rPr>
          <w:lang w:val="fr-FR"/>
        </w:rPr>
        <w:t>’</w:t>
      </w:r>
      <w:r w:rsidRPr="000F5223">
        <w:rPr>
          <w:lang w:val="fr-FR"/>
        </w:rPr>
        <w:t>est présenté qu</w:t>
      </w:r>
      <w:r w:rsidR="00AE34CE" w:rsidRPr="000F5223">
        <w:rPr>
          <w:lang w:val="fr-FR"/>
        </w:rPr>
        <w:t>’</w:t>
      </w:r>
      <w:r w:rsidRPr="000F5223">
        <w:rPr>
          <w:lang w:val="fr-FR"/>
        </w:rPr>
        <w:t>à titre indicatif</w:t>
      </w:r>
      <w:r w:rsidR="00703BC9" w:rsidRPr="000F5223">
        <w:rPr>
          <w:lang w:val="fr-FR"/>
        </w:rPr>
        <w:t> </w:t>
      </w:r>
      <w:r w:rsidRPr="000F5223">
        <w:rPr>
          <w:lang w:val="fr-FR"/>
        </w:rPr>
        <w:t>: l</w:t>
      </w:r>
      <w:r w:rsidR="00AE34CE" w:rsidRPr="000F5223">
        <w:rPr>
          <w:lang w:val="fr-FR"/>
        </w:rPr>
        <w:t>’</w:t>
      </w:r>
      <w:r w:rsidRPr="000F5223">
        <w:rPr>
          <w:lang w:val="fr-FR"/>
        </w:rPr>
        <w:t>organisation effective du travail du comité sera décidée par le président et par les membres conformément aux règles de procédure.</w:t>
      </w:r>
    </w:p>
    <w:p w:rsidR="006C63C4" w:rsidRDefault="000C0062" w:rsidP="006C63C4">
      <w:pPr>
        <w:pStyle w:val="Heading3"/>
        <w:rPr>
          <w:lang w:val="fr-FR"/>
        </w:rPr>
      </w:pPr>
      <w:r w:rsidRPr="000F5223">
        <w:rPr>
          <w:lang w:val="fr-FR"/>
        </w:rPr>
        <w:t>WIPO/GRTKF</w:t>
      </w:r>
      <w:r w:rsidR="00283791" w:rsidRPr="000F5223">
        <w:rPr>
          <w:lang w:val="fr-FR"/>
        </w:rPr>
        <w:t>/IC/30</w:t>
      </w:r>
      <w:r w:rsidRPr="000F5223">
        <w:rPr>
          <w:lang w:val="fr-FR"/>
        </w:rPr>
        <w:t>/INF/4</w:t>
      </w:r>
      <w:r w:rsidR="00703BC9" w:rsidRPr="000F5223">
        <w:rPr>
          <w:lang w:val="fr-FR"/>
        </w:rPr>
        <w:t> :</w:t>
      </w:r>
      <w:r w:rsidR="005D78A0" w:rsidRPr="000F5223">
        <w:rPr>
          <w:lang w:val="fr-FR"/>
        </w:rPr>
        <w:t xml:space="preserve"> </w:t>
      </w:r>
      <w:r w:rsidR="00BA1B45" w:rsidRPr="000F5223">
        <w:rPr>
          <w:lang w:val="fr-FR"/>
        </w:rPr>
        <w:t>Fonds de contributions volontaires pour les communautés autochtones et locales accréditées</w:t>
      </w:r>
      <w:r w:rsidR="00703BC9" w:rsidRPr="000F5223">
        <w:rPr>
          <w:lang w:val="fr-FR"/>
        </w:rPr>
        <w:t> </w:t>
      </w:r>
      <w:r w:rsidR="00BA1B45" w:rsidRPr="000F5223">
        <w:rPr>
          <w:lang w:val="fr-FR"/>
        </w:rPr>
        <w:t>: note d</w:t>
      </w:r>
      <w:r w:rsidR="00AE34CE" w:rsidRPr="000F5223">
        <w:rPr>
          <w:lang w:val="fr-FR"/>
        </w:rPr>
        <w:t>’</w:t>
      </w:r>
      <w:r w:rsidR="00BA1B45" w:rsidRPr="000F5223">
        <w:rPr>
          <w:lang w:val="fr-FR"/>
        </w:rPr>
        <w:t>information sur les contributions financières et les demandes d</w:t>
      </w:r>
      <w:r w:rsidR="00AE34CE" w:rsidRPr="000F5223">
        <w:rPr>
          <w:lang w:val="fr-FR"/>
        </w:rPr>
        <w:t>’</w:t>
      </w:r>
      <w:r w:rsidR="00BA1B45" w:rsidRPr="000F5223">
        <w:rPr>
          <w:lang w:val="fr-FR"/>
        </w:rPr>
        <w:t>assistance financière</w:t>
      </w:r>
    </w:p>
    <w:p w:rsidR="006C63C4" w:rsidRPr="006C63C4" w:rsidRDefault="006C63C4" w:rsidP="006C63C4">
      <w:pPr>
        <w:rPr>
          <w:lang w:val="fr-FR"/>
        </w:rPr>
      </w:pPr>
    </w:p>
    <w:p w:rsidR="006C63C4" w:rsidRDefault="00BA1B45" w:rsidP="006C63C4">
      <w:pPr>
        <w:pStyle w:val="ONUMFS"/>
        <w:rPr>
          <w:lang w:val="fr-FR"/>
        </w:rPr>
      </w:pPr>
      <w:r w:rsidRPr="000F5223">
        <w:rPr>
          <w:lang w:val="fr-FR"/>
        </w:rPr>
        <w:t>Ce document contient les informations à communiquer au comité en ce qui concerne le fonctionnement du Fonds de contributions volontaires pour les communautés autochtones et locales accrédité</w:t>
      </w:r>
      <w:r w:rsidR="000F5223" w:rsidRPr="000F5223">
        <w:rPr>
          <w:lang w:val="fr-FR"/>
        </w:rPr>
        <w:t>es.  Le</w:t>
      </w:r>
      <w:r w:rsidRPr="000F5223">
        <w:rPr>
          <w:lang w:val="fr-FR"/>
        </w:rPr>
        <w:t>s règles sont énoncées dans l</w:t>
      </w:r>
      <w:r w:rsidR="00AE34CE" w:rsidRPr="000F5223">
        <w:rPr>
          <w:lang w:val="fr-FR"/>
        </w:rPr>
        <w:t>’</w:t>
      </w:r>
      <w:r w:rsidRPr="000F5223">
        <w:rPr>
          <w:lang w:val="fr-FR"/>
        </w:rPr>
        <w:t>annexe du document WO/GA/32/6 qui a été approuvé par l</w:t>
      </w:r>
      <w:r w:rsidR="00AE34CE" w:rsidRPr="000F5223">
        <w:rPr>
          <w:lang w:val="fr-FR"/>
        </w:rPr>
        <w:t>’</w:t>
      </w:r>
      <w:r w:rsidR="00E30668" w:rsidRPr="000F5223">
        <w:rPr>
          <w:lang w:val="fr-FR"/>
        </w:rPr>
        <w:t>Assemblée générale à sa trente</w:t>
      </w:r>
      <w:r w:rsidR="000F5223" w:rsidRPr="000F5223">
        <w:rPr>
          <w:lang w:val="fr-FR"/>
        </w:rPr>
        <w:noBreakHyphen/>
      </w:r>
      <w:r w:rsidRPr="000F5223">
        <w:rPr>
          <w:lang w:val="fr-FR"/>
        </w:rPr>
        <w:t>deuxième</w:t>
      </w:r>
      <w:r w:rsidR="00703BC9" w:rsidRPr="000F5223">
        <w:rPr>
          <w:lang w:val="fr-FR"/>
        </w:rPr>
        <w:t> </w:t>
      </w:r>
      <w:r w:rsidRPr="000F5223">
        <w:rPr>
          <w:lang w:val="fr-FR"/>
        </w:rPr>
        <w:t>session</w:t>
      </w:r>
      <w:r w:rsidR="00E30668" w:rsidRPr="000F5223">
        <w:rPr>
          <w:lang w:val="fr-FR"/>
        </w:rPr>
        <w:t>,</w:t>
      </w:r>
      <w:r w:rsidRPr="000F5223">
        <w:rPr>
          <w:lang w:val="fr-FR"/>
        </w:rPr>
        <w:t xml:space="preserve"> puis adopté en </w:t>
      </w:r>
      <w:r w:rsidR="00AE34CE" w:rsidRPr="000F5223">
        <w:rPr>
          <w:lang w:val="fr-FR"/>
        </w:rPr>
        <w:t>septembre 20</w:t>
      </w:r>
      <w:r w:rsidRPr="000F5223">
        <w:rPr>
          <w:lang w:val="fr-FR"/>
        </w:rPr>
        <w:t>10.</w:t>
      </w:r>
      <w:r w:rsidR="00703BC9" w:rsidRPr="000F5223">
        <w:rPr>
          <w:lang w:val="fr-FR"/>
        </w:rPr>
        <w:t xml:space="preserve"> </w:t>
      </w:r>
      <w:r w:rsidRPr="000F5223">
        <w:rPr>
          <w:lang w:val="fr-FR"/>
        </w:rPr>
        <w:t xml:space="preserve"> Plus précisément, il contient des informations sur les contributions versées ou promises et sur l</w:t>
      </w:r>
      <w:r w:rsidR="00AE34CE" w:rsidRPr="000F5223">
        <w:rPr>
          <w:lang w:val="fr-FR"/>
        </w:rPr>
        <w:t>’</w:t>
      </w:r>
      <w:r w:rsidRPr="000F5223">
        <w:rPr>
          <w:lang w:val="fr-FR"/>
        </w:rPr>
        <w:t>assistance effectivement fournie aux représentants des communautés autochtones et locales accréditées.</w:t>
      </w:r>
    </w:p>
    <w:p w:rsidR="006C63C4" w:rsidRDefault="00FF25C3" w:rsidP="006C63C4">
      <w:pPr>
        <w:pStyle w:val="Heading3"/>
        <w:rPr>
          <w:lang w:val="fr-FR"/>
        </w:rPr>
      </w:pPr>
      <w:r w:rsidRPr="000F5223">
        <w:rPr>
          <w:lang w:val="fr-FR"/>
        </w:rPr>
        <w:t>WIPO/GRTKF/IC/30</w:t>
      </w:r>
      <w:r w:rsidR="0067609C" w:rsidRPr="000F5223">
        <w:rPr>
          <w:lang w:val="fr-FR"/>
        </w:rPr>
        <w:t>/I</w:t>
      </w:r>
      <w:r w:rsidR="000C0062" w:rsidRPr="000F5223">
        <w:rPr>
          <w:lang w:val="fr-FR"/>
        </w:rPr>
        <w:t>NF/5</w:t>
      </w:r>
      <w:r w:rsidR="00703BC9" w:rsidRPr="000F5223">
        <w:rPr>
          <w:lang w:val="fr-FR"/>
        </w:rPr>
        <w:t> :</w:t>
      </w:r>
      <w:r w:rsidR="005D78A0" w:rsidRPr="000F5223">
        <w:rPr>
          <w:lang w:val="fr-FR"/>
        </w:rPr>
        <w:t xml:space="preserve"> </w:t>
      </w:r>
      <w:r w:rsidR="00E30668" w:rsidRPr="000F5223">
        <w:rPr>
          <w:lang w:val="fr-FR"/>
        </w:rPr>
        <w:t>Note d</w:t>
      </w:r>
      <w:r w:rsidR="00AE34CE" w:rsidRPr="000F5223">
        <w:rPr>
          <w:lang w:val="fr-FR"/>
        </w:rPr>
        <w:t>’</w:t>
      </w:r>
      <w:r w:rsidR="00E30668" w:rsidRPr="000F5223">
        <w:rPr>
          <w:lang w:val="fr-FR"/>
        </w:rPr>
        <w:t>information destinée à la réunion des représentants des communautés autochtones et locales</w:t>
      </w:r>
    </w:p>
    <w:p w:rsidR="006C63C4" w:rsidRPr="006C63C4" w:rsidRDefault="006C63C4" w:rsidP="006C63C4">
      <w:pPr>
        <w:rPr>
          <w:lang w:val="fr-FR"/>
        </w:rPr>
      </w:pPr>
    </w:p>
    <w:p w:rsidR="006C63C4" w:rsidRDefault="00CC0353" w:rsidP="006C63C4">
      <w:pPr>
        <w:pStyle w:val="ONUMFS"/>
        <w:rPr>
          <w:lang w:val="fr-FR"/>
        </w:rPr>
      </w:pPr>
      <w:r w:rsidRPr="000F5223">
        <w:rPr>
          <w:lang w:val="fr-FR"/>
        </w:rPr>
        <w:t>À la suite d</w:t>
      </w:r>
      <w:r w:rsidR="00AE34CE" w:rsidRPr="000F5223">
        <w:rPr>
          <w:lang w:val="fr-FR"/>
        </w:rPr>
        <w:t>’</w:t>
      </w:r>
      <w:r w:rsidRPr="000F5223">
        <w:rPr>
          <w:lang w:val="fr-FR"/>
        </w:rPr>
        <w:t>une décision prise par le comité à sa septième</w:t>
      </w:r>
      <w:r w:rsidR="00703BC9" w:rsidRPr="000F5223">
        <w:rPr>
          <w:lang w:val="fr-FR"/>
        </w:rPr>
        <w:t> </w:t>
      </w:r>
      <w:r w:rsidRPr="000F5223">
        <w:rPr>
          <w:lang w:val="fr-FR"/>
        </w:rPr>
        <w:t>session, chaque session suivante du comité a débuté par une réunion présidée par un membre d</w:t>
      </w:r>
      <w:r w:rsidR="00AE34CE" w:rsidRPr="000F5223">
        <w:rPr>
          <w:lang w:val="fr-FR"/>
        </w:rPr>
        <w:t>’</w:t>
      </w:r>
      <w:r w:rsidRPr="000F5223">
        <w:rPr>
          <w:lang w:val="fr-FR"/>
        </w:rPr>
        <w:t>une communauté autochto</w:t>
      </w:r>
      <w:r w:rsidR="000F5223" w:rsidRPr="000F5223">
        <w:rPr>
          <w:lang w:val="fr-FR"/>
        </w:rPr>
        <w:t>ne.  Le</w:t>
      </w:r>
      <w:r w:rsidRPr="000F5223">
        <w:rPr>
          <w:lang w:val="fr-FR"/>
        </w:rPr>
        <w:t xml:space="preserve"> groupe d</w:t>
      </w:r>
      <w:r w:rsidR="00AE34CE" w:rsidRPr="000F5223">
        <w:rPr>
          <w:lang w:val="fr-FR"/>
        </w:rPr>
        <w:t>’</w:t>
      </w:r>
      <w:r w:rsidRPr="000F5223">
        <w:rPr>
          <w:lang w:val="fr-FR"/>
        </w:rPr>
        <w:t>experts s</w:t>
      </w:r>
      <w:r w:rsidR="00AE34CE" w:rsidRPr="000F5223">
        <w:rPr>
          <w:lang w:val="fr-FR"/>
        </w:rPr>
        <w:t>’</w:t>
      </w:r>
      <w:r w:rsidRPr="000F5223">
        <w:rPr>
          <w:lang w:val="fr-FR"/>
        </w:rPr>
        <w:t>est réuni au début des 22</w:t>
      </w:r>
      <w:r w:rsidR="006C63C4">
        <w:rPr>
          <w:lang w:val="fr-FR"/>
        </w:rPr>
        <w:t> </w:t>
      </w:r>
      <w:r w:rsidRPr="000F5223">
        <w:rPr>
          <w:lang w:val="fr-FR"/>
        </w:rPr>
        <w:t>sessions précédentes du comi</w:t>
      </w:r>
      <w:r w:rsidR="000F5223" w:rsidRPr="000F5223">
        <w:rPr>
          <w:lang w:val="fr-FR"/>
        </w:rPr>
        <w:t xml:space="preserve">té.  À </w:t>
      </w:r>
      <w:r w:rsidRPr="000F5223">
        <w:rPr>
          <w:lang w:val="fr-FR"/>
        </w:rPr>
        <w:t>chaque occasion, des représentants de communautés autochtones et locales ont présenté des exposés sur un thème particulier lié aux négociations au sein du comi</w:t>
      </w:r>
      <w:r w:rsidR="000F5223" w:rsidRPr="000F5223">
        <w:rPr>
          <w:lang w:val="fr-FR"/>
        </w:rPr>
        <w:t>té.  Ce</w:t>
      </w:r>
      <w:r w:rsidRPr="000F5223">
        <w:rPr>
          <w:lang w:val="fr-FR"/>
        </w:rPr>
        <w:t>s exposés sont disponibles sur le site de l</w:t>
      </w:r>
      <w:r w:rsidR="00AE34CE" w:rsidRPr="000F5223">
        <w:rPr>
          <w:lang w:val="fr-FR"/>
        </w:rPr>
        <w:t>’</w:t>
      </w:r>
      <w:r w:rsidRPr="000F5223">
        <w:rPr>
          <w:lang w:val="fr-FR"/>
        </w:rPr>
        <w:t>OMPI, à l</w:t>
      </w:r>
      <w:r w:rsidR="00AE34CE" w:rsidRPr="000F5223">
        <w:rPr>
          <w:lang w:val="fr-FR"/>
        </w:rPr>
        <w:t>’</w:t>
      </w:r>
      <w:r w:rsidRPr="000F5223">
        <w:rPr>
          <w:lang w:val="fr-FR"/>
        </w:rPr>
        <w:t xml:space="preserve">adresse </w:t>
      </w:r>
      <w:hyperlink r:id="rId9" w:history="1">
        <w:r w:rsidR="00831FD1" w:rsidRPr="00831FD1">
          <w:rPr>
            <w:rStyle w:val="Hyperlink"/>
            <w:color w:val="auto"/>
            <w:u w:val="none"/>
            <w:lang w:val="fr-FR"/>
          </w:rPr>
          <w:t>http://wipo.int/tk/fr/igc/panels.html</w:t>
        </w:r>
      </w:hyperlink>
      <w:r w:rsidRPr="000F5223">
        <w:rPr>
          <w:lang w:val="fr-FR"/>
        </w:rPr>
        <w:t xml:space="preserve"> et sont également accessibles par l</w:t>
      </w:r>
      <w:r w:rsidR="00AE34CE" w:rsidRPr="000F5223">
        <w:rPr>
          <w:lang w:val="fr-FR"/>
        </w:rPr>
        <w:t>’</w:t>
      </w:r>
      <w:r w:rsidRPr="000F5223">
        <w:rPr>
          <w:lang w:val="fr-FR"/>
        </w:rPr>
        <w:t>intermédiaire du Portail sur les questions autochtones sur le site</w:t>
      </w:r>
      <w:r w:rsidR="00703BC9" w:rsidRPr="000F5223">
        <w:rPr>
          <w:lang w:val="fr-FR"/>
        </w:rPr>
        <w:t> </w:t>
      </w:r>
      <w:r w:rsidRPr="000F5223">
        <w:rPr>
          <w:lang w:val="fr-FR"/>
        </w:rPr>
        <w:t>Web de l</w:t>
      </w:r>
      <w:r w:rsidR="00AE34CE" w:rsidRPr="000F5223">
        <w:rPr>
          <w:lang w:val="fr-FR"/>
        </w:rPr>
        <w:t>’</w:t>
      </w:r>
      <w:r w:rsidRPr="000F5223">
        <w:rPr>
          <w:lang w:val="fr-FR"/>
        </w:rPr>
        <w:t>O</w:t>
      </w:r>
      <w:r w:rsidR="000F5223" w:rsidRPr="000F5223">
        <w:rPr>
          <w:lang w:val="fr-FR"/>
        </w:rPr>
        <w:t>MPI.  Ce</w:t>
      </w:r>
      <w:r w:rsidRPr="000F5223">
        <w:rPr>
          <w:lang w:val="fr-FR"/>
        </w:rPr>
        <w:t xml:space="preserve"> document indique les modalités pratiques qu</w:t>
      </w:r>
      <w:r w:rsidR="00AE34CE" w:rsidRPr="000F5223">
        <w:rPr>
          <w:lang w:val="fr-FR"/>
        </w:rPr>
        <w:t>’</w:t>
      </w:r>
      <w:r w:rsidRPr="000F5223">
        <w:rPr>
          <w:lang w:val="fr-FR"/>
        </w:rPr>
        <w:t>il est proposé de mettre en œuvre pour la réunion du groupe d</w:t>
      </w:r>
      <w:r w:rsidR="00AE34CE" w:rsidRPr="000F5223">
        <w:rPr>
          <w:lang w:val="fr-FR"/>
        </w:rPr>
        <w:t>’</w:t>
      </w:r>
      <w:r w:rsidRPr="000F5223">
        <w:rPr>
          <w:lang w:val="fr-FR"/>
        </w:rPr>
        <w:t xml:space="preserve">experts à la </w:t>
      </w:r>
      <w:r w:rsidR="007144F3" w:rsidRPr="000F5223">
        <w:rPr>
          <w:lang w:val="fr-FR"/>
        </w:rPr>
        <w:t>trent</w:t>
      </w:r>
      <w:r w:rsidRPr="000F5223">
        <w:rPr>
          <w:lang w:val="fr-FR"/>
        </w:rPr>
        <w:t>ième</w:t>
      </w:r>
      <w:r w:rsidR="00703BC9" w:rsidRPr="000F5223">
        <w:rPr>
          <w:lang w:val="fr-FR"/>
        </w:rPr>
        <w:t> </w:t>
      </w:r>
      <w:r w:rsidRPr="000F5223">
        <w:rPr>
          <w:lang w:val="fr-FR"/>
        </w:rPr>
        <w:t>session du comité.</w:t>
      </w:r>
    </w:p>
    <w:p w:rsidR="006C63C4" w:rsidRDefault="00FF25C3" w:rsidP="006C63C4">
      <w:pPr>
        <w:pStyle w:val="Heading3"/>
        <w:rPr>
          <w:lang w:val="fr-FR"/>
        </w:rPr>
      </w:pPr>
      <w:r w:rsidRPr="000F5223">
        <w:rPr>
          <w:lang w:val="fr-FR"/>
        </w:rPr>
        <w:t>WIPO/GRTKF/IC/30</w:t>
      </w:r>
      <w:r w:rsidR="005D78A0" w:rsidRPr="000F5223">
        <w:rPr>
          <w:lang w:val="fr-FR"/>
        </w:rPr>
        <w:t>/</w:t>
      </w:r>
      <w:r w:rsidR="000C0062" w:rsidRPr="000F5223">
        <w:rPr>
          <w:lang w:val="fr-FR"/>
        </w:rPr>
        <w:t>INF/6</w:t>
      </w:r>
      <w:r w:rsidR="00703BC9" w:rsidRPr="000F5223">
        <w:rPr>
          <w:lang w:val="fr-FR"/>
        </w:rPr>
        <w:t> :</w:t>
      </w:r>
      <w:r w:rsidR="005D78A0" w:rsidRPr="000F5223">
        <w:rPr>
          <w:lang w:val="fr-FR"/>
        </w:rPr>
        <w:t xml:space="preserve"> </w:t>
      </w:r>
      <w:r w:rsidR="007144F3" w:rsidRPr="000F5223">
        <w:rPr>
          <w:lang w:val="fr-FR"/>
        </w:rPr>
        <w:t>Fonds de contributions volontaires pour les communautés autochtones et locales accréditées</w:t>
      </w:r>
      <w:r w:rsidR="00703BC9" w:rsidRPr="000F5223">
        <w:rPr>
          <w:lang w:val="fr-FR"/>
        </w:rPr>
        <w:t> </w:t>
      </w:r>
      <w:r w:rsidR="007144F3" w:rsidRPr="000F5223">
        <w:rPr>
          <w:lang w:val="fr-FR"/>
        </w:rPr>
        <w:t>: décisions prises par le Directeur général conformément aux recommandations adoptées par le Conseil consultatif</w:t>
      </w:r>
    </w:p>
    <w:p w:rsidR="006C63C4" w:rsidRPr="006C63C4" w:rsidRDefault="006C63C4" w:rsidP="006C63C4">
      <w:pPr>
        <w:rPr>
          <w:lang w:val="fr-FR"/>
        </w:rPr>
      </w:pPr>
    </w:p>
    <w:p w:rsidR="006C63C4" w:rsidRDefault="00EC0E38" w:rsidP="006C63C4">
      <w:pPr>
        <w:pStyle w:val="ONUMFS"/>
        <w:rPr>
          <w:lang w:val="fr-FR"/>
        </w:rPr>
      </w:pPr>
      <w:r w:rsidRPr="000F5223">
        <w:rPr>
          <w:lang w:val="fr-FR"/>
        </w:rPr>
        <w:t>Ce document d</w:t>
      </w:r>
      <w:r w:rsidR="00AE34CE" w:rsidRPr="000F5223">
        <w:rPr>
          <w:lang w:val="fr-FR"/>
        </w:rPr>
        <w:t>’</w:t>
      </w:r>
      <w:r w:rsidRPr="000F5223">
        <w:rPr>
          <w:lang w:val="fr-FR"/>
        </w:rPr>
        <w:t>information informera le comité des décisions en matière de financement que le Directeur général prendra conformément à la recommandation qui sera adoptée par le Conseil consultatif du Fonds de contributions volontaires pour les communautés autochtones et locales accréditées en marge de la trentième</w:t>
      </w:r>
      <w:r w:rsidR="00703BC9" w:rsidRPr="000F5223">
        <w:rPr>
          <w:lang w:val="fr-FR"/>
        </w:rPr>
        <w:t> </w:t>
      </w:r>
      <w:r w:rsidRPr="000F5223">
        <w:rPr>
          <w:lang w:val="fr-FR"/>
        </w:rPr>
        <w:t>session du comité</w:t>
      </w:r>
      <w:r w:rsidR="00591849" w:rsidRPr="000F5223">
        <w:rPr>
          <w:lang w:val="fr-FR"/>
        </w:rPr>
        <w:t>.</w:t>
      </w:r>
    </w:p>
    <w:p w:rsidR="006C63C4" w:rsidRDefault="00FF25C3" w:rsidP="006C63C4">
      <w:pPr>
        <w:pStyle w:val="Heading3"/>
        <w:rPr>
          <w:lang w:val="fr-FR"/>
        </w:rPr>
      </w:pPr>
      <w:r w:rsidRPr="000F5223">
        <w:rPr>
          <w:lang w:val="fr-FR"/>
        </w:rPr>
        <w:t>WIPO/GRTKF/IC/30</w:t>
      </w:r>
      <w:r w:rsidR="007928BF" w:rsidRPr="000F5223">
        <w:rPr>
          <w:lang w:val="fr-FR"/>
        </w:rPr>
        <w:t>/INF/</w:t>
      </w:r>
      <w:r w:rsidR="009A38E4" w:rsidRPr="000F5223">
        <w:rPr>
          <w:lang w:val="fr-FR"/>
        </w:rPr>
        <w:t>7</w:t>
      </w:r>
      <w:r w:rsidR="00703BC9" w:rsidRPr="000F5223">
        <w:rPr>
          <w:lang w:val="fr-FR"/>
        </w:rPr>
        <w:t> :</w:t>
      </w:r>
      <w:r w:rsidR="007928BF" w:rsidRPr="000F5223">
        <w:rPr>
          <w:lang w:val="fr-FR"/>
        </w:rPr>
        <w:t xml:space="preserve"> </w:t>
      </w:r>
      <w:r w:rsidR="00EC0E38" w:rsidRPr="000F5223">
        <w:rPr>
          <w:lang w:val="fr-FR"/>
        </w:rPr>
        <w:t>Glossaire des principaux termes relatifs à la propriété intellectuelle et aux ressources génétiques, aux savoirs traditionnels et aux expressions culturelles traditionnelles</w:t>
      </w:r>
    </w:p>
    <w:p w:rsidR="006C63C4" w:rsidRPr="006C63C4" w:rsidRDefault="006C63C4" w:rsidP="006C63C4">
      <w:pPr>
        <w:rPr>
          <w:lang w:val="fr-FR"/>
        </w:rPr>
      </w:pPr>
    </w:p>
    <w:p w:rsidR="006C63C4" w:rsidRDefault="007B2F4B" w:rsidP="006C63C4">
      <w:pPr>
        <w:pStyle w:val="ONUMFS"/>
        <w:rPr>
          <w:lang w:val="fr-FR"/>
        </w:rPr>
      </w:pPr>
      <w:r w:rsidRPr="000F5223">
        <w:rPr>
          <w:lang w:val="fr-FR"/>
        </w:rPr>
        <w:t>À sa dix</w:t>
      </w:r>
      <w:r w:rsidR="000F5223" w:rsidRPr="000F5223">
        <w:rPr>
          <w:lang w:val="fr-FR"/>
        </w:rPr>
        <w:noBreakHyphen/>
      </w:r>
      <w:r w:rsidRPr="000F5223">
        <w:rPr>
          <w:lang w:val="fr-FR"/>
        </w:rPr>
        <w:t>neuvième</w:t>
      </w:r>
      <w:r w:rsidR="00703BC9" w:rsidRPr="000F5223">
        <w:rPr>
          <w:lang w:val="fr-FR"/>
        </w:rPr>
        <w:t> </w:t>
      </w:r>
      <w:r w:rsidRPr="000F5223">
        <w:rPr>
          <w:lang w:val="fr-FR"/>
        </w:rPr>
        <w:t>session, “le comité a invité le Secrétariat à mettre à jour les glossaires disponibles dans le</w:t>
      </w:r>
      <w:r w:rsidR="00831FD1">
        <w:rPr>
          <w:lang w:val="fr-FR"/>
        </w:rPr>
        <w:t>s</w:t>
      </w:r>
      <w:r w:rsidRPr="000F5223">
        <w:rPr>
          <w:lang w:val="fr-FR"/>
        </w:rPr>
        <w:t xml:space="preserve"> document</w:t>
      </w:r>
      <w:r w:rsidR="00831FD1">
        <w:rPr>
          <w:lang w:val="fr-FR"/>
        </w:rPr>
        <w:t>s</w:t>
      </w:r>
      <w:r w:rsidRPr="000F5223">
        <w:rPr>
          <w:lang w:val="fr-FR"/>
        </w:rPr>
        <w:t xml:space="preserve"> WIPO/GRTKF/IC/19/INF/7 intitulé </w:t>
      </w:r>
      <w:r w:rsidR="00AE34CE" w:rsidRPr="000F5223">
        <w:rPr>
          <w:lang w:val="fr-FR"/>
        </w:rPr>
        <w:t>‘</w:t>
      </w:r>
      <w:r w:rsidRPr="000F5223">
        <w:rPr>
          <w:lang w:val="fr-FR"/>
        </w:rPr>
        <w:t>Glossaire des principaux termes relatifs à la propriété intellectuelle et aux expressions culturelles traditionnelles</w:t>
      </w:r>
      <w:r w:rsidR="00AE34CE" w:rsidRPr="000F5223">
        <w:rPr>
          <w:lang w:val="fr-FR"/>
        </w:rPr>
        <w:t>’</w:t>
      </w:r>
      <w:r w:rsidRPr="000F5223">
        <w:rPr>
          <w:lang w:val="fr-FR"/>
        </w:rPr>
        <w:t xml:space="preserve">, WIPO/GRTKF/IC/19/INF/8 intitulé </w:t>
      </w:r>
      <w:r w:rsidR="00AE34CE" w:rsidRPr="000F5223">
        <w:rPr>
          <w:lang w:val="fr-FR"/>
        </w:rPr>
        <w:t>‘</w:t>
      </w:r>
      <w:r w:rsidRPr="000F5223">
        <w:rPr>
          <w:lang w:val="fr-FR"/>
        </w:rPr>
        <w:t>Glossaire des principaux termes relatifs à la propriété intellectuelle et aux savoirs traditionnels</w:t>
      </w:r>
      <w:r w:rsidR="00AE34CE" w:rsidRPr="000F5223">
        <w:rPr>
          <w:lang w:val="fr-FR"/>
        </w:rPr>
        <w:t>’</w:t>
      </w:r>
      <w:r w:rsidRPr="000F5223">
        <w:rPr>
          <w:lang w:val="fr-FR"/>
        </w:rPr>
        <w:t xml:space="preserve"> et WIPO/GRTKF/IC/19/INF/9 intitulé </w:t>
      </w:r>
      <w:r w:rsidR="00AE34CE" w:rsidRPr="000F5223">
        <w:rPr>
          <w:lang w:val="fr-FR"/>
        </w:rPr>
        <w:t>‘</w:t>
      </w:r>
      <w:r w:rsidRPr="000F5223">
        <w:rPr>
          <w:lang w:val="fr-FR"/>
        </w:rPr>
        <w:t xml:space="preserve">Glossaire des </w:t>
      </w:r>
      <w:r w:rsidRPr="000F5223">
        <w:rPr>
          <w:lang w:val="fr-FR"/>
        </w:rPr>
        <w:lastRenderedPageBreak/>
        <w:t>principaux termes relatifs à la propriété intellectuelle et aux ressources génétiques</w:t>
      </w:r>
      <w:r w:rsidR="00AE34CE" w:rsidRPr="000F5223">
        <w:rPr>
          <w:lang w:val="fr-FR"/>
        </w:rPr>
        <w:t>’</w:t>
      </w:r>
      <w:r w:rsidRPr="000F5223">
        <w:rPr>
          <w:lang w:val="fr-FR"/>
        </w:rPr>
        <w:t>, à les regrouper dans un seul document et à publier ce glossaire unifié sous la forme d</w:t>
      </w:r>
      <w:r w:rsidR="00AE34CE" w:rsidRPr="000F5223">
        <w:rPr>
          <w:lang w:val="fr-FR"/>
        </w:rPr>
        <w:t>’</w:t>
      </w:r>
      <w:r w:rsidRPr="000F5223">
        <w:rPr>
          <w:lang w:val="fr-FR"/>
        </w:rPr>
        <w:t>un document d</w:t>
      </w:r>
      <w:r w:rsidR="00AE34CE" w:rsidRPr="000F5223">
        <w:rPr>
          <w:lang w:val="fr-FR"/>
        </w:rPr>
        <w:t>’</w:t>
      </w:r>
      <w:r w:rsidRPr="000F5223">
        <w:rPr>
          <w:lang w:val="fr-FR"/>
        </w:rPr>
        <w:t xml:space="preserve">information à la prochaine session du comité”. </w:t>
      </w:r>
      <w:r w:rsidR="00703BC9" w:rsidRPr="000F5223">
        <w:rPr>
          <w:lang w:val="fr-FR"/>
        </w:rPr>
        <w:t xml:space="preserve"> </w:t>
      </w:r>
      <w:r w:rsidRPr="000F5223">
        <w:rPr>
          <w:lang w:val="fr-FR"/>
        </w:rPr>
        <w:t>Ce document est mis à disposition sous la forme d</w:t>
      </w:r>
      <w:r w:rsidR="00AE34CE" w:rsidRPr="000F5223">
        <w:rPr>
          <w:lang w:val="fr-FR"/>
        </w:rPr>
        <w:t>’</w:t>
      </w:r>
      <w:r w:rsidRPr="000F5223">
        <w:rPr>
          <w:lang w:val="fr-FR"/>
        </w:rPr>
        <w:t>une version actualisée du glossaire unifié pour cette session.</w:t>
      </w:r>
    </w:p>
    <w:p w:rsidR="006C63C4" w:rsidRDefault="00726AE4" w:rsidP="006C63C4">
      <w:pPr>
        <w:pStyle w:val="Heading3"/>
        <w:rPr>
          <w:lang w:val="fr-FR"/>
        </w:rPr>
      </w:pPr>
      <w:r w:rsidRPr="000F5223">
        <w:rPr>
          <w:lang w:val="fr-FR"/>
        </w:rPr>
        <w:t>WIPO/GRTKF/IC/30/INF/8</w:t>
      </w:r>
      <w:r w:rsidR="00703BC9" w:rsidRPr="000F5223">
        <w:rPr>
          <w:lang w:val="fr-FR"/>
        </w:rPr>
        <w:t> :</w:t>
      </w:r>
      <w:r w:rsidR="004B1D6D" w:rsidRPr="000F5223">
        <w:rPr>
          <w:lang w:val="fr-FR"/>
        </w:rPr>
        <w:t xml:space="preserve"> </w:t>
      </w:r>
      <w:r w:rsidR="00774D8D" w:rsidRPr="000F5223">
        <w:rPr>
          <w:lang w:val="fr-FR"/>
        </w:rPr>
        <w:t>Ressources disponibles sur le site</w:t>
      </w:r>
      <w:r w:rsidR="00703BC9" w:rsidRPr="000F5223">
        <w:rPr>
          <w:lang w:val="fr-FR"/>
        </w:rPr>
        <w:t> </w:t>
      </w:r>
      <w:r w:rsidR="00774D8D" w:rsidRPr="000F5223">
        <w:rPr>
          <w:lang w:val="fr-FR"/>
        </w:rPr>
        <w:t>Web de l</w:t>
      </w:r>
      <w:r w:rsidR="00AE34CE" w:rsidRPr="000F5223">
        <w:rPr>
          <w:lang w:val="fr-FR"/>
        </w:rPr>
        <w:t>’</w:t>
      </w:r>
      <w:r w:rsidR="00774D8D" w:rsidRPr="000F5223">
        <w:rPr>
          <w:lang w:val="fr-FR"/>
        </w:rPr>
        <w:t>OMPI consacré aux savoirs traditionnels, aux expressions culturelles traditionnelles et aux ressources génétiques</w:t>
      </w:r>
    </w:p>
    <w:p w:rsidR="006C63C4" w:rsidRPr="006C63C4" w:rsidRDefault="006C63C4" w:rsidP="006C63C4">
      <w:pPr>
        <w:rPr>
          <w:lang w:val="fr-FR"/>
        </w:rPr>
      </w:pPr>
    </w:p>
    <w:p w:rsidR="006C63C4" w:rsidRDefault="00774D8D" w:rsidP="006C63C4">
      <w:pPr>
        <w:pStyle w:val="ONUMFS"/>
        <w:rPr>
          <w:lang w:val="fr-FR"/>
        </w:rPr>
      </w:pPr>
      <w:r w:rsidRPr="000F5223">
        <w:rPr>
          <w:lang w:val="fr-FR"/>
        </w:rPr>
        <w:t>À sa vingtième</w:t>
      </w:r>
      <w:r w:rsidR="00703BC9" w:rsidRPr="000F5223">
        <w:rPr>
          <w:lang w:val="fr-FR"/>
        </w:rPr>
        <w:t> </w:t>
      </w:r>
      <w:r w:rsidRPr="000F5223">
        <w:rPr>
          <w:lang w:val="fr-FR"/>
        </w:rPr>
        <w:t>session, le comité a invité le Secrétariat à établir un document d</w:t>
      </w:r>
      <w:r w:rsidR="00AE34CE" w:rsidRPr="000F5223">
        <w:rPr>
          <w:lang w:val="fr-FR"/>
        </w:rPr>
        <w:t>’</w:t>
      </w:r>
      <w:r w:rsidRPr="000F5223">
        <w:rPr>
          <w:lang w:val="fr-FR"/>
        </w:rPr>
        <w:t>information dans lequel seraient décrites brièvement les ressources disponibles sur le site</w:t>
      </w:r>
      <w:r w:rsidR="00703BC9" w:rsidRPr="000F5223">
        <w:rPr>
          <w:lang w:val="fr-FR"/>
        </w:rPr>
        <w:t> </w:t>
      </w:r>
      <w:r w:rsidRPr="000F5223">
        <w:rPr>
          <w:lang w:val="fr-FR"/>
        </w:rPr>
        <w:t>Web de l</w:t>
      </w:r>
      <w:r w:rsidR="00AE34CE" w:rsidRPr="000F5223">
        <w:rPr>
          <w:lang w:val="fr-FR"/>
        </w:rPr>
        <w:t>’</w:t>
      </w:r>
      <w:r w:rsidRPr="000F5223">
        <w:rPr>
          <w:lang w:val="fr-FR"/>
        </w:rPr>
        <w:t>OMPI consacré aux savoirs traditionnels, aux expressions culturelles traditionnelles et aux ressources génétiques en vue de soutenir et de renforcer la participation des observateurs à ses trava</w:t>
      </w:r>
      <w:r w:rsidR="000F5223" w:rsidRPr="000F5223">
        <w:rPr>
          <w:lang w:val="fr-FR"/>
        </w:rPr>
        <w:t>ux.  Ce</w:t>
      </w:r>
      <w:r w:rsidRPr="000F5223">
        <w:rPr>
          <w:lang w:val="fr-FR"/>
        </w:rPr>
        <w:t xml:space="preserve"> document fait le point sur les ressources disponibles sur le site</w:t>
      </w:r>
      <w:r w:rsidR="00703BC9" w:rsidRPr="000F5223">
        <w:rPr>
          <w:lang w:val="fr-FR"/>
        </w:rPr>
        <w:t> </w:t>
      </w:r>
      <w:r w:rsidRPr="000F5223">
        <w:rPr>
          <w:lang w:val="fr-FR"/>
        </w:rPr>
        <w:t>Web.</w:t>
      </w:r>
    </w:p>
    <w:p w:rsidR="006C63C4" w:rsidRDefault="00DF1B41" w:rsidP="006C63C4">
      <w:pPr>
        <w:pStyle w:val="Heading3"/>
        <w:rPr>
          <w:lang w:val="fr-FR"/>
        </w:rPr>
      </w:pPr>
      <w:r w:rsidRPr="000F5223">
        <w:rPr>
          <w:lang w:val="fr-FR"/>
        </w:rPr>
        <w:t>WIPO/GRTKF/IC/30/INF/9</w:t>
      </w:r>
      <w:r w:rsidR="00703BC9" w:rsidRPr="000F5223">
        <w:rPr>
          <w:lang w:val="fr-FR"/>
        </w:rPr>
        <w:t> :</w:t>
      </w:r>
      <w:r w:rsidR="00726AE4" w:rsidRPr="000F5223">
        <w:rPr>
          <w:lang w:val="fr-FR"/>
        </w:rPr>
        <w:t xml:space="preserve"> </w:t>
      </w:r>
      <w:r w:rsidR="00934353" w:rsidRPr="000F5223">
        <w:rPr>
          <w:lang w:val="fr-FR"/>
        </w:rPr>
        <w:t>Liste de</w:t>
      </w:r>
      <w:r w:rsidR="00BB235D">
        <w:rPr>
          <w:lang w:val="fr-FR"/>
        </w:rPr>
        <w:t>s</w:t>
      </w:r>
      <w:r w:rsidR="00934353" w:rsidRPr="000F5223">
        <w:rPr>
          <w:lang w:val="fr-FR"/>
        </w:rPr>
        <w:t xml:space="preserve"> références pour les ressources concernant les savoirs traditionnels, les expressions culturelles traditionnelles et les ressources génétiques</w:t>
      </w:r>
    </w:p>
    <w:p w:rsidR="006C63C4" w:rsidRPr="006C63C4" w:rsidRDefault="006C63C4" w:rsidP="006C63C4">
      <w:pPr>
        <w:rPr>
          <w:lang w:val="fr-FR"/>
        </w:rPr>
      </w:pPr>
    </w:p>
    <w:p w:rsidR="006C63C4" w:rsidRDefault="00D05B6E" w:rsidP="006C63C4">
      <w:pPr>
        <w:pStyle w:val="ONUMFS"/>
        <w:rPr>
          <w:lang w:val="fr-FR"/>
        </w:rPr>
      </w:pPr>
      <w:r w:rsidRPr="000F5223">
        <w:rPr>
          <w:lang w:val="fr-FR"/>
        </w:rPr>
        <w:t>À sa vingt</w:t>
      </w:r>
      <w:r w:rsidR="000F5223" w:rsidRPr="000F5223">
        <w:rPr>
          <w:lang w:val="fr-FR"/>
        </w:rPr>
        <w:noBreakHyphen/>
      </w:r>
      <w:r w:rsidRPr="000F5223">
        <w:rPr>
          <w:lang w:val="fr-FR"/>
        </w:rPr>
        <w:t>neuvième</w:t>
      </w:r>
      <w:r w:rsidR="00703BC9" w:rsidRPr="000F5223">
        <w:rPr>
          <w:lang w:val="fr-FR"/>
        </w:rPr>
        <w:t> </w:t>
      </w:r>
      <w:r w:rsidRPr="000F5223">
        <w:rPr>
          <w:lang w:val="fr-FR"/>
        </w:rPr>
        <w:t>s</w:t>
      </w:r>
      <w:r w:rsidR="00B20131" w:rsidRPr="000F5223">
        <w:rPr>
          <w:lang w:val="fr-FR"/>
        </w:rPr>
        <w:t xml:space="preserve">ession, </w:t>
      </w:r>
      <w:r w:rsidRPr="000F5223">
        <w:rPr>
          <w:lang w:val="fr-FR"/>
        </w:rPr>
        <w:t>l</w:t>
      </w:r>
      <w:r w:rsidR="00AE34CE" w:rsidRPr="000F5223">
        <w:rPr>
          <w:lang w:val="fr-FR"/>
        </w:rPr>
        <w:t>’</w:t>
      </w:r>
      <w:r w:rsidR="00B20131" w:rsidRPr="000F5223">
        <w:rPr>
          <w:lang w:val="fr-FR"/>
        </w:rPr>
        <w:t xml:space="preserve">IGC </w:t>
      </w:r>
      <w:r w:rsidRPr="000F5223">
        <w:rPr>
          <w:lang w:val="fr-FR"/>
        </w:rPr>
        <w:t>a décidé</w:t>
      </w:r>
      <w:r w:rsidR="00B20131" w:rsidRPr="000F5223">
        <w:rPr>
          <w:lang w:val="fr-FR"/>
        </w:rPr>
        <w:t xml:space="preserve"> </w:t>
      </w:r>
      <w:r w:rsidRPr="000F5223">
        <w:rPr>
          <w:lang w:val="fr-FR"/>
        </w:rPr>
        <w:t>qu</w:t>
      </w:r>
      <w:r w:rsidR="00AE34CE" w:rsidRPr="000F5223">
        <w:rPr>
          <w:lang w:val="fr-FR"/>
        </w:rPr>
        <w:t>’</w:t>
      </w:r>
      <w:r w:rsidR="00B20131" w:rsidRPr="000F5223">
        <w:rPr>
          <w:lang w:val="fr-FR"/>
        </w:rPr>
        <w:t>“</w:t>
      </w:r>
      <w:r w:rsidR="00487ECA" w:rsidRPr="000F5223">
        <w:rPr>
          <w:lang w:val="fr-FR"/>
        </w:rPr>
        <w:t>[E]u égard aux ressources que les participants du comité voudront peut être utiliser en tant qu</w:t>
      </w:r>
      <w:r w:rsidR="00AE34CE" w:rsidRPr="000F5223">
        <w:rPr>
          <w:lang w:val="fr-FR"/>
        </w:rPr>
        <w:t>’</w:t>
      </w:r>
      <w:r w:rsidR="00487ECA" w:rsidRPr="000F5223">
        <w:rPr>
          <w:lang w:val="fr-FR"/>
        </w:rPr>
        <w:t>instruments de référence dans leurs préparatifs des sessions du comité,</w:t>
      </w:r>
      <w:r w:rsidR="00487ECA" w:rsidRPr="000F5223">
        <w:rPr>
          <w:szCs w:val="22"/>
          <w:lang w:val="fr-FR"/>
        </w:rPr>
        <w:t xml:space="preserve"> […] </w:t>
      </w:r>
      <w:r w:rsidR="00487ECA" w:rsidRPr="000F5223">
        <w:rPr>
          <w:lang w:val="fr-FR"/>
        </w:rPr>
        <w:t>les États membres et les observateurs sont invités à envoyer au Secrétariat, avant le 3</w:t>
      </w:r>
      <w:r w:rsidR="00AE34CE" w:rsidRPr="000F5223">
        <w:rPr>
          <w:lang w:val="fr-FR"/>
        </w:rPr>
        <w:t>1 mars 20</w:t>
      </w:r>
      <w:r w:rsidR="00487ECA" w:rsidRPr="000F5223">
        <w:rPr>
          <w:lang w:val="fr-FR"/>
        </w:rPr>
        <w:t xml:space="preserve">16, des références concernant toute autre ressource qui pourrait </w:t>
      </w:r>
      <w:r w:rsidR="00B643B5" w:rsidRPr="000F5223">
        <w:rPr>
          <w:lang w:val="fr-FR"/>
        </w:rPr>
        <w:t>présenter un intérêt pour les</w:t>
      </w:r>
      <w:r w:rsidR="00487ECA" w:rsidRPr="000F5223">
        <w:rPr>
          <w:lang w:val="fr-FR"/>
        </w:rPr>
        <w:t xml:space="preserve"> participants d</w:t>
      </w:r>
      <w:r w:rsidR="00B643B5" w:rsidRPr="000F5223">
        <w:rPr>
          <w:lang w:val="fr-FR"/>
        </w:rPr>
        <w:t>e l</w:t>
      </w:r>
      <w:r w:rsidR="00AE34CE" w:rsidRPr="000F5223">
        <w:rPr>
          <w:lang w:val="fr-FR"/>
        </w:rPr>
        <w:t>’</w:t>
      </w:r>
      <w:r w:rsidR="00B643B5" w:rsidRPr="000F5223">
        <w:rPr>
          <w:lang w:val="fr-FR"/>
        </w:rPr>
        <w:t>IGC</w:t>
      </w:r>
      <w:r w:rsidR="00487ECA" w:rsidRPr="000F5223">
        <w:rPr>
          <w:lang w:val="fr-FR"/>
        </w:rPr>
        <w:t xml:space="preserve"> en tant que </w:t>
      </w:r>
      <w:r w:rsidR="00B643B5" w:rsidRPr="000F5223">
        <w:rPr>
          <w:lang w:val="fr-FR"/>
        </w:rPr>
        <w:t>documentation</w:t>
      </w:r>
      <w:r w:rsidR="00487ECA" w:rsidRPr="000F5223">
        <w:rPr>
          <w:lang w:val="fr-FR"/>
        </w:rPr>
        <w:t xml:space="preserve"> de référence, et le Secrétariat communiquera</w:t>
      </w:r>
      <w:r w:rsidR="00114661" w:rsidRPr="000F5223">
        <w:rPr>
          <w:lang w:val="fr-FR"/>
        </w:rPr>
        <w:t>, dans un document d</w:t>
      </w:r>
      <w:r w:rsidR="00AE34CE" w:rsidRPr="000F5223">
        <w:rPr>
          <w:lang w:val="fr-FR"/>
        </w:rPr>
        <w:t>’</w:t>
      </w:r>
      <w:r w:rsidR="00114661" w:rsidRPr="000F5223">
        <w:rPr>
          <w:lang w:val="fr-FR"/>
        </w:rPr>
        <w:t xml:space="preserve">information </w:t>
      </w:r>
      <w:r w:rsidR="00BC02C2" w:rsidRPr="000F5223">
        <w:rPr>
          <w:lang w:val="fr-FR"/>
        </w:rPr>
        <w:t xml:space="preserve">présenté </w:t>
      </w:r>
      <w:r w:rsidR="00114661" w:rsidRPr="000F5223">
        <w:rPr>
          <w:lang w:val="fr-FR"/>
        </w:rPr>
        <w:t>à la trentième</w:t>
      </w:r>
      <w:r w:rsidR="00703BC9" w:rsidRPr="000F5223">
        <w:rPr>
          <w:lang w:val="fr-FR"/>
        </w:rPr>
        <w:t> </w:t>
      </w:r>
      <w:r w:rsidR="00114661" w:rsidRPr="000F5223">
        <w:rPr>
          <w:lang w:val="fr-FR"/>
        </w:rPr>
        <w:t>session de l</w:t>
      </w:r>
      <w:r w:rsidR="00AE34CE" w:rsidRPr="000F5223">
        <w:rPr>
          <w:lang w:val="fr-FR"/>
        </w:rPr>
        <w:t>’</w:t>
      </w:r>
      <w:r w:rsidR="00114661" w:rsidRPr="000F5223">
        <w:rPr>
          <w:lang w:val="fr-FR"/>
        </w:rPr>
        <w:t xml:space="preserve">IGC, </w:t>
      </w:r>
      <w:r w:rsidR="00B643B5" w:rsidRPr="000F5223">
        <w:rPr>
          <w:lang w:val="fr-FR"/>
        </w:rPr>
        <w:t xml:space="preserve">une </w:t>
      </w:r>
      <w:r w:rsidR="00487ECA" w:rsidRPr="000F5223">
        <w:rPr>
          <w:lang w:val="fr-FR"/>
        </w:rPr>
        <w:t>liste de ces références</w:t>
      </w:r>
      <w:r w:rsidR="0081102C" w:rsidRPr="000F5223">
        <w:rPr>
          <w:lang w:val="fr-FR"/>
        </w:rPr>
        <w:t xml:space="preserve"> telles qu</w:t>
      </w:r>
      <w:r w:rsidR="00AE34CE" w:rsidRPr="000F5223">
        <w:rPr>
          <w:lang w:val="fr-FR"/>
        </w:rPr>
        <w:t>’</w:t>
      </w:r>
      <w:r w:rsidR="0081102C" w:rsidRPr="000F5223">
        <w:rPr>
          <w:lang w:val="fr-FR"/>
        </w:rPr>
        <w:t xml:space="preserve">elles auront été </w:t>
      </w:r>
      <w:r w:rsidR="0081102C" w:rsidRPr="001B7480">
        <w:rPr>
          <w:lang w:val="fr-FR"/>
        </w:rPr>
        <w:t>fournies</w:t>
      </w:r>
      <w:r w:rsidR="00034F3B" w:rsidRPr="001B7480">
        <w:rPr>
          <w:lang w:val="fr-FR"/>
        </w:rPr>
        <w:t>”</w:t>
      </w:r>
      <w:r w:rsidR="00487ECA" w:rsidRPr="001B7480">
        <w:rPr>
          <w:lang w:val="fr-FR"/>
        </w:rPr>
        <w:t>.</w:t>
      </w:r>
      <w:r w:rsidR="00703BC9" w:rsidRPr="001B7480">
        <w:rPr>
          <w:lang w:val="fr-FR"/>
        </w:rPr>
        <w:t xml:space="preserve"> </w:t>
      </w:r>
      <w:r w:rsidR="00487ECA" w:rsidRPr="001B7480">
        <w:rPr>
          <w:lang w:val="fr-FR"/>
        </w:rPr>
        <w:t xml:space="preserve"> Conformément à cette décision, certains États membres et observateurs ont </w:t>
      </w:r>
      <w:r w:rsidR="004760F1" w:rsidRPr="001B7480">
        <w:rPr>
          <w:lang w:val="fr-FR"/>
        </w:rPr>
        <w:t>soumis</w:t>
      </w:r>
      <w:r w:rsidR="00487ECA" w:rsidRPr="001B7480">
        <w:rPr>
          <w:lang w:val="fr-FR"/>
        </w:rPr>
        <w:t xml:space="preserve"> des </w:t>
      </w:r>
      <w:r w:rsidR="00BB235D" w:rsidRPr="001B7480">
        <w:rPr>
          <w:lang w:val="fr-FR"/>
        </w:rPr>
        <w:t>communic</w:t>
      </w:r>
      <w:r w:rsidR="004760F1" w:rsidRPr="001B7480">
        <w:rPr>
          <w:lang w:val="fr-FR"/>
        </w:rPr>
        <w:t>ations</w:t>
      </w:r>
      <w:r w:rsidR="00034F3B" w:rsidRPr="001B7480">
        <w:rPr>
          <w:lang w:val="fr-FR"/>
        </w:rPr>
        <w:t xml:space="preserve"> au Secrétariat, et </w:t>
      </w:r>
      <w:r w:rsidR="00114661" w:rsidRPr="001B7480">
        <w:rPr>
          <w:lang w:val="fr-FR"/>
        </w:rPr>
        <w:t>c</w:t>
      </w:r>
      <w:r w:rsidR="00034F3B" w:rsidRPr="001B7480">
        <w:rPr>
          <w:lang w:val="fr-FR"/>
        </w:rPr>
        <w:t>e document contient la liste de</w:t>
      </w:r>
      <w:r w:rsidR="00BB235D" w:rsidRPr="001B7480">
        <w:rPr>
          <w:lang w:val="fr-FR"/>
        </w:rPr>
        <w:t>s</w:t>
      </w:r>
      <w:r w:rsidR="00034F3B" w:rsidRPr="001B7480">
        <w:rPr>
          <w:lang w:val="fr-FR"/>
        </w:rPr>
        <w:t xml:space="preserve"> références pour les</w:t>
      </w:r>
      <w:r w:rsidR="00034F3B" w:rsidRPr="000F5223">
        <w:rPr>
          <w:lang w:val="fr-FR"/>
        </w:rPr>
        <w:t xml:space="preserve"> ressources </w:t>
      </w:r>
      <w:r w:rsidR="00F75A07" w:rsidRPr="000F5223">
        <w:rPr>
          <w:lang w:val="fr-FR"/>
        </w:rPr>
        <w:t xml:space="preserve">concernant </w:t>
      </w:r>
      <w:r w:rsidR="00034F3B" w:rsidRPr="000F5223">
        <w:rPr>
          <w:lang w:val="fr-FR"/>
        </w:rPr>
        <w:t>les savoirs traditionnels, les expressions culturelles traditionnelles et les ressources génétiques, fournies dans l</w:t>
      </w:r>
      <w:r w:rsidR="00F75A07" w:rsidRPr="000F5223">
        <w:rPr>
          <w:lang w:val="fr-FR"/>
        </w:rPr>
        <w:t>a langue</w:t>
      </w:r>
      <w:r w:rsidR="00034F3B" w:rsidRPr="000F5223">
        <w:rPr>
          <w:lang w:val="fr-FR"/>
        </w:rPr>
        <w:t xml:space="preserve"> dans l</w:t>
      </w:r>
      <w:r w:rsidR="00F75A07" w:rsidRPr="000F5223">
        <w:rPr>
          <w:lang w:val="fr-FR"/>
        </w:rPr>
        <w:t>aquelle</w:t>
      </w:r>
      <w:r w:rsidR="00034F3B" w:rsidRPr="000F5223">
        <w:rPr>
          <w:lang w:val="fr-FR"/>
        </w:rPr>
        <w:t xml:space="preserve"> elles ont été reçues.</w:t>
      </w:r>
    </w:p>
    <w:p w:rsidR="006C63C4" w:rsidRDefault="009623E1" w:rsidP="006C63C4">
      <w:pPr>
        <w:pStyle w:val="Heading3"/>
        <w:rPr>
          <w:lang w:val="fr-FR"/>
        </w:rPr>
      </w:pPr>
      <w:r w:rsidRPr="000F5223">
        <w:rPr>
          <w:lang w:val="fr-FR"/>
        </w:rPr>
        <w:t>WIPO/GRTKF/IC/30</w:t>
      </w:r>
      <w:r w:rsidR="00195E23" w:rsidRPr="000F5223">
        <w:rPr>
          <w:lang w:val="fr-FR"/>
        </w:rPr>
        <w:t>/INF/10</w:t>
      </w:r>
      <w:r w:rsidR="00703BC9" w:rsidRPr="000F5223">
        <w:rPr>
          <w:lang w:val="fr-FR"/>
        </w:rPr>
        <w:t> :</w:t>
      </w:r>
      <w:r w:rsidR="00195E23" w:rsidRPr="000F5223">
        <w:rPr>
          <w:lang w:val="fr-FR"/>
        </w:rPr>
        <w:t xml:space="preserve"> </w:t>
      </w:r>
      <w:r w:rsidR="00A57202" w:rsidRPr="000F5223">
        <w:rPr>
          <w:lang w:val="fr-FR"/>
        </w:rPr>
        <w:t>Étude technique des principales questions relatives à la propriété intellectuelle dans les projets d</w:t>
      </w:r>
      <w:r w:rsidR="00AE34CE" w:rsidRPr="000F5223">
        <w:rPr>
          <w:lang w:val="fr-FR"/>
        </w:rPr>
        <w:t>’</w:t>
      </w:r>
      <w:r w:rsidR="00A57202" w:rsidRPr="000F5223">
        <w:rPr>
          <w:lang w:val="fr-FR"/>
        </w:rPr>
        <w:t>instruments de l</w:t>
      </w:r>
      <w:r w:rsidR="00AE34CE" w:rsidRPr="000F5223">
        <w:rPr>
          <w:lang w:val="fr-FR"/>
        </w:rPr>
        <w:t>’</w:t>
      </w:r>
      <w:r w:rsidR="00A57202" w:rsidRPr="000F5223">
        <w:rPr>
          <w:lang w:val="fr-FR"/>
        </w:rPr>
        <w:t>OMPI sur les ressources génétiques, les savoirs traditionnels et les expressions culturelles traditionnelles, par M.</w:t>
      </w:r>
      <w:r w:rsidR="00703BC9" w:rsidRPr="000F5223">
        <w:rPr>
          <w:lang w:val="fr-FR"/>
        </w:rPr>
        <w:t> </w:t>
      </w:r>
      <w:r w:rsidR="00A57202" w:rsidRPr="000F5223">
        <w:rPr>
          <w:lang w:val="fr-FR"/>
        </w:rPr>
        <w:t>James</w:t>
      </w:r>
      <w:r w:rsidR="006C63C4">
        <w:rPr>
          <w:lang w:val="fr-FR"/>
        </w:rPr>
        <w:t> </w:t>
      </w:r>
      <w:proofErr w:type="spellStart"/>
      <w:r w:rsidR="00A57202" w:rsidRPr="000F5223">
        <w:rPr>
          <w:lang w:val="fr-FR"/>
        </w:rPr>
        <w:t>Anaya</w:t>
      </w:r>
      <w:proofErr w:type="spellEnd"/>
    </w:p>
    <w:p w:rsidR="006C63C4" w:rsidRPr="006C63C4" w:rsidRDefault="006C63C4" w:rsidP="006C63C4">
      <w:pPr>
        <w:rPr>
          <w:lang w:val="fr-FR"/>
        </w:rPr>
      </w:pPr>
    </w:p>
    <w:p w:rsidR="006C63C4" w:rsidRDefault="008D7F7F" w:rsidP="006C63C4">
      <w:pPr>
        <w:pStyle w:val="ONUMFS"/>
        <w:rPr>
          <w:lang w:val="fr-FR"/>
        </w:rPr>
      </w:pPr>
      <w:r w:rsidRPr="000F5223">
        <w:rPr>
          <w:lang w:val="fr-FR"/>
        </w:rPr>
        <w:t>L</w:t>
      </w:r>
      <w:r w:rsidR="00AE34CE" w:rsidRPr="000F5223">
        <w:rPr>
          <w:lang w:val="fr-FR"/>
        </w:rPr>
        <w:t>’</w:t>
      </w:r>
      <w:r w:rsidRPr="000F5223">
        <w:rPr>
          <w:lang w:val="fr-FR"/>
        </w:rPr>
        <w:t xml:space="preserve">Instance permanente des </w:t>
      </w:r>
      <w:r w:rsidR="00AE34CE" w:rsidRPr="000F5223">
        <w:rPr>
          <w:lang w:val="fr-FR"/>
        </w:rPr>
        <w:t>Nations Unies</w:t>
      </w:r>
      <w:r w:rsidRPr="000F5223">
        <w:rPr>
          <w:lang w:val="fr-FR"/>
        </w:rPr>
        <w:t xml:space="preserve"> sur les questions autochtones (UNPFII) a recommandé, à sa onzième</w:t>
      </w:r>
      <w:r w:rsidR="00703BC9" w:rsidRPr="000F5223">
        <w:rPr>
          <w:lang w:val="fr-FR"/>
        </w:rPr>
        <w:t> </w:t>
      </w:r>
      <w:r w:rsidRPr="000F5223">
        <w:rPr>
          <w:lang w:val="fr-FR"/>
        </w:rPr>
        <w:t>session, que</w:t>
      </w:r>
      <w:r w:rsidR="00E00EB7" w:rsidRPr="000F5223">
        <w:rPr>
          <w:lang w:val="fr-FR"/>
        </w:rPr>
        <w:t> “</w:t>
      </w:r>
      <w:r w:rsidRPr="000F5223">
        <w:rPr>
          <w:lang w:val="fr-FR"/>
        </w:rPr>
        <w:t>l</w:t>
      </w:r>
      <w:r w:rsidR="00AE34CE" w:rsidRPr="000F5223">
        <w:rPr>
          <w:lang w:val="fr-FR"/>
        </w:rPr>
        <w:t>’</w:t>
      </w:r>
      <w:r w:rsidRPr="000F5223">
        <w:rPr>
          <w:lang w:val="fr-FR"/>
        </w:rPr>
        <w:t>OMPI mette en place une étude technique, menée par un expert des questions autochtones, se concentrant sur les projets de textes relatifs aux savoirs traditionnels, aux ressources génétiques et aux expressions culturelles traditionnelles</w:t>
      </w:r>
      <w:r w:rsidR="00E00EB7" w:rsidRPr="000F5223">
        <w:rPr>
          <w:lang w:val="fr-FR"/>
        </w:rPr>
        <w:t>,</w:t>
      </w:r>
      <w:r w:rsidRPr="000F5223">
        <w:rPr>
          <w:lang w:val="fr-FR"/>
        </w:rPr>
        <w:t xml:space="preserve"> et de faire part de ses observations à ce sujet à l</w:t>
      </w:r>
      <w:r w:rsidR="00AE34CE" w:rsidRPr="000F5223">
        <w:rPr>
          <w:lang w:val="fr-FR"/>
        </w:rPr>
        <w:t>’</w:t>
      </w:r>
      <w:r w:rsidRPr="000F5223">
        <w:rPr>
          <w:lang w:val="fr-FR"/>
        </w:rPr>
        <w:t>IGC par l</w:t>
      </w:r>
      <w:r w:rsidR="00AE34CE" w:rsidRPr="000F5223">
        <w:rPr>
          <w:lang w:val="fr-FR"/>
        </w:rPr>
        <w:t>’</w:t>
      </w:r>
      <w:r w:rsidRPr="000F5223">
        <w:rPr>
          <w:lang w:val="fr-FR"/>
        </w:rPr>
        <w:t>intermédiaire de l</w:t>
      </w:r>
      <w:r w:rsidR="00AE34CE" w:rsidRPr="000F5223">
        <w:rPr>
          <w:lang w:val="fr-FR"/>
        </w:rPr>
        <w:t>’</w:t>
      </w:r>
      <w:r w:rsidRPr="000F5223">
        <w:rPr>
          <w:lang w:val="fr-FR"/>
        </w:rPr>
        <w:t>Instan</w:t>
      </w:r>
      <w:r w:rsidR="000F5223" w:rsidRPr="000F5223">
        <w:rPr>
          <w:lang w:val="fr-FR"/>
        </w:rPr>
        <w:t>ce.  L’é</w:t>
      </w:r>
      <w:r w:rsidRPr="000F5223">
        <w:rPr>
          <w:lang w:val="fr-FR"/>
        </w:rPr>
        <w:t>tude devait être réalisée du point de vue des droits des peuples autochtones</w:t>
      </w:r>
      <w:r w:rsidR="00074606" w:rsidRPr="000F5223">
        <w:rPr>
          <w:lang w:val="fr-FR"/>
        </w:rPr>
        <w:t>”</w:t>
      </w:r>
      <w:r w:rsidRPr="000F5223">
        <w:rPr>
          <w:lang w:val="fr-FR"/>
        </w:rPr>
        <w:t xml:space="preserve">. </w:t>
      </w:r>
      <w:r w:rsidR="00703BC9" w:rsidRPr="000F5223">
        <w:rPr>
          <w:lang w:val="fr-FR"/>
        </w:rPr>
        <w:t xml:space="preserve"> </w:t>
      </w:r>
      <w:r w:rsidRPr="000F5223">
        <w:rPr>
          <w:lang w:val="fr-FR"/>
        </w:rPr>
        <w:t>En consultation avec le Secrétariat de l</w:t>
      </w:r>
      <w:r w:rsidR="00AE34CE" w:rsidRPr="000F5223">
        <w:rPr>
          <w:lang w:val="fr-FR"/>
        </w:rPr>
        <w:t>’</w:t>
      </w:r>
      <w:r w:rsidRPr="000F5223">
        <w:rPr>
          <w:lang w:val="fr-FR"/>
        </w:rPr>
        <w:t>UNPFII, M.</w:t>
      </w:r>
      <w:r w:rsidR="00703BC9" w:rsidRPr="000F5223">
        <w:rPr>
          <w:lang w:val="fr-FR"/>
        </w:rPr>
        <w:t> </w:t>
      </w:r>
      <w:r w:rsidRPr="000F5223">
        <w:rPr>
          <w:lang w:val="fr-FR"/>
        </w:rPr>
        <w:t>James</w:t>
      </w:r>
      <w:r w:rsidR="006C63C4">
        <w:rPr>
          <w:lang w:val="fr-FR"/>
        </w:rPr>
        <w:t> </w:t>
      </w:r>
      <w:proofErr w:type="spellStart"/>
      <w:r w:rsidRPr="000F5223">
        <w:rPr>
          <w:lang w:val="fr-FR"/>
        </w:rPr>
        <w:t>Anaya</w:t>
      </w:r>
      <w:proofErr w:type="spellEnd"/>
      <w:r w:rsidRPr="000F5223">
        <w:rPr>
          <w:lang w:val="fr-FR"/>
        </w:rPr>
        <w:t>, professeur de droit et politiques relatifs aux droits de l</w:t>
      </w:r>
      <w:r w:rsidR="00AE34CE" w:rsidRPr="000F5223">
        <w:rPr>
          <w:lang w:val="fr-FR"/>
        </w:rPr>
        <w:t>’</w:t>
      </w:r>
      <w:r w:rsidRPr="000F5223">
        <w:rPr>
          <w:lang w:val="fr-FR"/>
        </w:rPr>
        <w:t>homme à l</w:t>
      </w:r>
      <w:r w:rsidR="00AE34CE" w:rsidRPr="000F5223">
        <w:rPr>
          <w:lang w:val="fr-FR"/>
        </w:rPr>
        <w:t>’</w:t>
      </w:r>
      <w:r w:rsidR="00074606" w:rsidRPr="000F5223">
        <w:rPr>
          <w:lang w:val="fr-FR"/>
        </w:rPr>
        <w:t>Université de l</w:t>
      </w:r>
      <w:r w:rsidR="00AE34CE" w:rsidRPr="000F5223">
        <w:rPr>
          <w:lang w:val="fr-FR"/>
        </w:rPr>
        <w:t>’</w:t>
      </w:r>
      <w:r w:rsidR="00074606" w:rsidRPr="000F5223">
        <w:rPr>
          <w:lang w:val="fr-FR"/>
        </w:rPr>
        <w:t>Arizona (États</w:t>
      </w:r>
      <w:r w:rsidR="000F5223" w:rsidRPr="000F5223">
        <w:rPr>
          <w:lang w:val="fr-FR"/>
        </w:rPr>
        <w:noBreakHyphen/>
      </w:r>
      <w:r w:rsidRPr="000F5223">
        <w:rPr>
          <w:lang w:val="fr-FR"/>
        </w:rPr>
        <w:t>Unis d</w:t>
      </w:r>
      <w:r w:rsidR="00AE34CE" w:rsidRPr="000F5223">
        <w:rPr>
          <w:lang w:val="fr-FR"/>
        </w:rPr>
        <w:t>’</w:t>
      </w:r>
      <w:r w:rsidRPr="000F5223">
        <w:rPr>
          <w:lang w:val="fr-FR"/>
        </w:rPr>
        <w:t>Amérique), a été chargé par le Secrétariat de l</w:t>
      </w:r>
      <w:r w:rsidR="00AE34CE" w:rsidRPr="000F5223">
        <w:rPr>
          <w:lang w:val="fr-FR"/>
        </w:rPr>
        <w:t>’</w:t>
      </w:r>
      <w:r w:rsidRPr="000F5223">
        <w:rPr>
          <w:lang w:val="fr-FR"/>
        </w:rPr>
        <w:t>OMPI, en</w:t>
      </w:r>
      <w:r w:rsidR="00703BC9" w:rsidRPr="000F5223">
        <w:rPr>
          <w:lang w:val="fr-FR"/>
        </w:rPr>
        <w:t> </w:t>
      </w:r>
      <w:r w:rsidRPr="000F5223">
        <w:rPr>
          <w:lang w:val="fr-FR"/>
        </w:rPr>
        <w:t xml:space="preserve">2014, de mener cette étude technique sous sa seule responsabilité. </w:t>
      </w:r>
      <w:r w:rsidR="00703BC9" w:rsidRPr="000F5223">
        <w:rPr>
          <w:lang w:val="fr-FR"/>
        </w:rPr>
        <w:t xml:space="preserve"> </w:t>
      </w:r>
      <w:r w:rsidRPr="000F5223">
        <w:rPr>
          <w:lang w:val="fr-FR"/>
        </w:rPr>
        <w:t>M.</w:t>
      </w:r>
      <w:r w:rsidR="00703BC9" w:rsidRPr="000F5223">
        <w:rPr>
          <w:lang w:val="fr-FR"/>
        </w:rPr>
        <w:t> </w:t>
      </w:r>
      <w:proofErr w:type="spellStart"/>
      <w:r w:rsidRPr="000F5223">
        <w:rPr>
          <w:lang w:val="fr-FR"/>
        </w:rPr>
        <w:t>Anaya</w:t>
      </w:r>
      <w:proofErr w:type="spellEnd"/>
      <w:r w:rsidRPr="000F5223">
        <w:rPr>
          <w:lang w:val="fr-FR"/>
        </w:rPr>
        <w:t xml:space="preserve"> a achevé son étude en</w:t>
      </w:r>
      <w:r w:rsidR="00703BC9" w:rsidRPr="000F5223">
        <w:rPr>
          <w:lang w:val="fr-FR"/>
        </w:rPr>
        <w:t> </w:t>
      </w:r>
      <w:r w:rsidRPr="000F5223">
        <w:rPr>
          <w:lang w:val="fr-FR"/>
        </w:rPr>
        <w:t>2014 et l</w:t>
      </w:r>
      <w:r w:rsidR="00AE34CE" w:rsidRPr="000F5223">
        <w:rPr>
          <w:lang w:val="fr-FR"/>
        </w:rPr>
        <w:t>’</w:t>
      </w:r>
      <w:r w:rsidRPr="000F5223">
        <w:rPr>
          <w:lang w:val="fr-FR"/>
        </w:rPr>
        <w:t>a présentée au Secrétariat de l</w:t>
      </w:r>
      <w:r w:rsidR="00AE34CE" w:rsidRPr="000F5223">
        <w:rPr>
          <w:lang w:val="fr-FR"/>
        </w:rPr>
        <w:t>’</w:t>
      </w:r>
      <w:r w:rsidRPr="000F5223">
        <w:rPr>
          <w:lang w:val="fr-FR"/>
        </w:rPr>
        <w:t>UNP</w:t>
      </w:r>
      <w:r w:rsidR="000F5223" w:rsidRPr="000F5223">
        <w:rPr>
          <w:lang w:val="fr-FR"/>
        </w:rPr>
        <w:t>FII.  Le</w:t>
      </w:r>
      <w:r w:rsidRPr="000F5223">
        <w:rPr>
          <w:lang w:val="fr-FR"/>
        </w:rPr>
        <w:t xml:space="preserve"> 2</w:t>
      </w:r>
      <w:r w:rsidR="00AE34CE" w:rsidRPr="000F5223">
        <w:rPr>
          <w:lang w:val="fr-FR"/>
        </w:rPr>
        <w:t>8 mai 20</w:t>
      </w:r>
      <w:r w:rsidRPr="000F5223">
        <w:rPr>
          <w:lang w:val="fr-FR"/>
        </w:rPr>
        <w:t>15, le Secrétariat de l</w:t>
      </w:r>
      <w:r w:rsidR="00AE34CE" w:rsidRPr="000F5223">
        <w:rPr>
          <w:lang w:val="fr-FR"/>
        </w:rPr>
        <w:t>’</w:t>
      </w:r>
      <w:r w:rsidRPr="000F5223">
        <w:rPr>
          <w:lang w:val="fr-FR"/>
        </w:rPr>
        <w:t>OMPI a reçu une demande provenant du Secrétariat de l</w:t>
      </w:r>
      <w:r w:rsidR="00AE34CE" w:rsidRPr="000F5223">
        <w:rPr>
          <w:lang w:val="fr-FR"/>
        </w:rPr>
        <w:t>’</w:t>
      </w:r>
      <w:r w:rsidRPr="000F5223">
        <w:rPr>
          <w:lang w:val="fr-FR"/>
        </w:rPr>
        <w:t>UNPFII, visant à ce que le texte de l</w:t>
      </w:r>
      <w:r w:rsidR="00AE34CE" w:rsidRPr="000F5223">
        <w:rPr>
          <w:lang w:val="fr-FR"/>
        </w:rPr>
        <w:t>’</w:t>
      </w:r>
      <w:r w:rsidRPr="000F5223">
        <w:rPr>
          <w:lang w:val="fr-FR"/>
        </w:rPr>
        <w:t>étude technique réalisée par M.</w:t>
      </w:r>
      <w:r w:rsidR="00703BC9" w:rsidRPr="000F5223">
        <w:rPr>
          <w:lang w:val="fr-FR"/>
        </w:rPr>
        <w:t> </w:t>
      </w:r>
      <w:proofErr w:type="spellStart"/>
      <w:r w:rsidRPr="000F5223">
        <w:rPr>
          <w:lang w:val="fr-FR"/>
        </w:rPr>
        <w:t>Anaya</w:t>
      </w:r>
      <w:proofErr w:type="spellEnd"/>
      <w:r w:rsidRPr="000F5223">
        <w:rPr>
          <w:lang w:val="fr-FR"/>
        </w:rPr>
        <w:t xml:space="preserve"> soit présenté au comité en tant que document d</w:t>
      </w:r>
      <w:r w:rsidR="00AE34CE" w:rsidRPr="000F5223">
        <w:rPr>
          <w:lang w:val="fr-FR"/>
        </w:rPr>
        <w:t>’</w:t>
      </w:r>
      <w:r w:rsidRPr="000F5223">
        <w:rPr>
          <w:lang w:val="fr-FR"/>
        </w:rPr>
        <w:t>informati</w:t>
      </w:r>
      <w:r w:rsidR="000F5223" w:rsidRPr="000F5223">
        <w:rPr>
          <w:lang w:val="fr-FR"/>
        </w:rPr>
        <w:t xml:space="preserve">on.  </w:t>
      </w:r>
      <w:r w:rsidR="000F5223" w:rsidRPr="000F5223">
        <w:rPr>
          <w:szCs w:val="22"/>
          <w:lang w:val="fr-FR"/>
        </w:rPr>
        <w:t>Po</w:t>
      </w:r>
      <w:r w:rsidR="004E566C" w:rsidRPr="000F5223">
        <w:rPr>
          <w:szCs w:val="22"/>
          <w:lang w:val="fr-FR"/>
        </w:rPr>
        <w:t>ur faire suite à cette demande, ladite étude technique a été présentée à la vingt</w:t>
      </w:r>
      <w:r w:rsidR="000F5223" w:rsidRPr="000F5223">
        <w:rPr>
          <w:szCs w:val="22"/>
          <w:lang w:val="fr-FR"/>
        </w:rPr>
        <w:noBreakHyphen/>
      </w:r>
      <w:r w:rsidR="004E566C" w:rsidRPr="000F5223">
        <w:rPr>
          <w:szCs w:val="22"/>
          <w:lang w:val="fr-FR"/>
        </w:rPr>
        <w:t>neuvième</w:t>
      </w:r>
      <w:r w:rsidR="00703BC9" w:rsidRPr="000F5223">
        <w:rPr>
          <w:szCs w:val="22"/>
          <w:lang w:val="fr-FR"/>
        </w:rPr>
        <w:t> </w:t>
      </w:r>
      <w:r w:rsidR="004E566C" w:rsidRPr="000F5223">
        <w:rPr>
          <w:szCs w:val="22"/>
          <w:lang w:val="fr-FR"/>
        </w:rPr>
        <w:t>session de l</w:t>
      </w:r>
      <w:r w:rsidR="00AE34CE" w:rsidRPr="000F5223">
        <w:rPr>
          <w:szCs w:val="22"/>
          <w:lang w:val="fr-FR"/>
        </w:rPr>
        <w:t>’</w:t>
      </w:r>
      <w:r w:rsidR="004E566C" w:rsidRPr="000F5223">
        <w:rPr>
          <w:szCs w:val="22"/>
          <w:lang w:val="fr-FR"/>
        </w:rPr>
        <w:t>IGC en tant que document d</w:t>
      </w:r>
      <w:r w:rsidR="00AE34CE" w:rsidRPr="000F5223">
        <w:rPr>
          <w:szCs w:val="22"/>
          <w:lang w:val="fr-FR"/>
        </w:rPr>
        <w:t>’</w:t>
      </w:r>
      <w:r w:rsidR="004E566C" w:rsidRPr="000F5223">
        <w:rPr>
          <w:szCs w:val="22"/>
          <w:lang w:val="fr-FR"/>
        </w:rPr>
        <w:t>information sous la cote WIPO/GRTKF/IC/29/INF/10.</w:t>
      </w:r>
      <w:r w:rsidR="00703BC9" w:rsidRPr="000F5223">
        <w:rPr>
          <w:szCs w:val="22"/>
          <w:lang w:val="fr-FR"/>
        </w:rPr>
        <w:t xml:space="preserve"> </w:t>
      </w:r>
      <w:r w:rsidR="00E22DD5" w:rsidRPr="000F5223">
        <w:rPr>
          <w:szCs w:val="22"/>
          <w:lang w:val="fr-FR"/>
        </w:rPr>
        <w:t xml:space="preserve"> </w:t>
      </w:r>
      <w:r w:rsidR="00431AA5" w:rsidRPr="000F5223">
        <w:rPr>
          <w:szCs w:val="22"/>
          <w:lang w:val="fr-FR"/>
        </w:rPr>
        <w:t>Le d</w:t>
      </w:r>
      <w:r w:rsidR="00C568D7" w:rsidRPr="000F5223">
        <w:rPr>
          <w:szCs w:val="22"/>
          <w:lang w:val="fr-FR"/>
        </w:rPr>
        <w:t>ocument WIPO/GRTKF/IC/30/INF/10 cont</w:t>
      </w:r>
      <w:r w:rsidR="00431AA5" w:rsidRPr="000F5223">
        <w:rPr>
          <w:szCs w:val="22"/>
          <w:lang w:val="fr-FR"/>
        </w:rPr>
        <w:t>enant cette même étude technique a également été établi pour la présente session</w:t>
      </w:r>
      <w:r w:rsidR="00C568D7" w:rsidRPr="000F5223">
        <w:rPr>
          <w:szCs w:val="22"/>
          <w:lang w:val="fr-FR"/>
        </w:rPr>
        <w:t>.</w:t>
      </w:r>
    </w:p>
    <w:p w:rsidR="006C63C4" w:rsidRDefault="009623E1" w:rsidP="006C63C4">
      <w:pPr>
        <w:pStyle w:val="Heading3"/>
        <w:rPr>
          <w:lang w:val="fr-FR"/>
        </w:rPr>
      </w:pPr>
      <w:r w:rsidRPr="000F5223">
        <w:rPr>
          <w:lang w:val="fr-FR"/>
        </w:rPr>
        <w:lastRenderedPageBreak/>
        <w:t>WIPO/GRTKF/IC/30/INF/11</w:t>
      </w:r>
      <w:r w:rsidR="00703BC9" w:rsidRPr="000F5223">
        <w:rPr>
          <w:lang w:val="fr-FR"/>
        </w:rPr>
        <w:t> :</w:t>
      </w:r>
      <w:r w:rsidRPr="000F5223">
        <w:rPr>
          <w:lang w:val="fr-FR"/>
        </w:rPr>
        <w:t xml:space="preserve"> Information</w:t>
      </w:r>
      <w:r w:rsidR="0056064F" w:rsidRPr="000F5223">
        <w:rPr>
          <w:lang w:val="fr-FR"/>
        </w:rPr>
        <w:t>s</w:t>
      </w:r>
      <w:r w:rsidRPr="000F5223">
        <w:rPr>
          <w:lang w:val="fr-FR"/>
        </w:rPr>
        <w:t xml:space="preserve"> </w:t>
      </w:r>
      <w:r w:rsidR="00C568D7" w:rsidRPr="000F5223">
        <w:rPr>
          <w:lang w:val="fr-FR"/>
        </w:rPr>
        <w:t>sur le Séminaire sur la propriété intellectuelle et les ressources génétiques</w:t>
      </w:r>
    </w:p>
    <w:p w:rsidR="006C63C4" w:rsidRPr="006C63C4" w:rsidRDefault="006C63C4" w:rsidP="006C63C4">
      <w:pPr>
        <w:rPr>
          <w:lang w:val="fr-FR"/>
        </w:rPr>
      </w:pPr>
    </w:p>
    <w:p w:rsidR="006C63C4" w:rsidRDefault="0056064F" w:rsidP="006C63C4">
      <w:pPr>
        <w:pStyle w:val="ONUMFS"/>
        <w:rPr>
          <w:lang w:val="fr-FR"/>
        </w:rPr>
      </w:pPr>
      <w:r w:rsidRPr="000F5223">
        <w:rPr>
          <w:lang w:val="fr-FR"/>
        </w:rPr>
        <w:t xml:space="preserve">Le </w:t>
      </w:r>
      <w:r w:rsidRPr="000F5223">
        <w:rPr>
          <w:i/>
          <w:szCs w:val="22"/>
          <w:lang w:val="fr-FR"/>
        </w:rPr>
        <w:t>Séminaire sur la propriété intellectuelle et les ressources génétiques</w:t>
      </w:r>
      <w:r w:rsidRPr="000F5223">
        <w:rPr>
          <w:lang w:val="fr-FR"/>
        </w:rPr>
        <w:t xml:space="preserve"> </w:t>
      </w:r>
      <w:r w:rsidR="00DE7391" w:rsidRPr="000F5223">
        <w:rPr>
          <w:lang w:val="fr-FR"/>
        </w:rPr>
        <w:t xml:space="preserve">aura lieu </w:t>
      </w:r>
      <w:r w:rsidR="00444EDA">
        <w:rPr>
          <w:lang w:val="fr-FR"/>
        </w:rPr>
        <w:t>les 26 et </w:t>
      </w:r>
      <w:r w:rsidRPr="000F5223">
        <w:rPr>
          <w:lang w:val="fr-FR"/>
        </w:rPr>
        <w:t>2</w:t>
      </w:r>
      <w:r w:rsidR="00AE34CE" w:rsidRPr="000F5223">
        <w:rPr>
          <w:lang w:val="fr-FR"/>
        </w:rPr>
        <w:t>7 mai 20</w:t>
      </w:r>
      <w:r w:rsidR="00DE7391" w:rsidRPr="000F5223">
        <w:rPr>
          <w:lang w:val="fr-FR"/>
        </w:rPr>
        <w:t>16</w:t>
      </w:r>
      <w:r w:rsidRPr="000F5223">
        <w:rPr>
          <w:lang w:val="fr-FR"/>
        </w:rPr>
        <w:t xml:space="preserve">, avant </w:t>
      </w:r>
      <w:r w:rsidR="00CD179D" w:rsidRPr="000F5223">
        <w:rPr>
          <w:lang w:val="fr-FR"/>
        </w:rPr>
        <w:t xml:space="preserve">la tenue de </w:t>
      </w:r>
      <w:r w:rsidRPr="000F5223">
        <w:rPr>
          <w:lang w:val="fr-FR"/>
        </w:rPr>
        <w:t>la trentième</w:t>
      </w:r>
      <w:r w:rsidR="00703BC9" w:rsidRPr="000F5223">
        <w:rPr>
          <w:lang w:val="fr-FR"/>
        </w:rPr>
        <w:t> </w:t>
      </w:r>
      <w:r w:rsidRPr="000F5223">
        <w:rPr>
          <w:lang w:val="fr-FR"/>
        </w:rPr>
        <w:t>session de l</w:t>
      </w:r>
      <w:r w:rsidR="00AE34CE" w:rsidRPr="000F5223">
        <w:rPr>
          <w:lang w:val="fr-FR"/>
        </w:rPr>
        <w:t>’</w:t>
      </w:r>
      <w:r w:rsidR="000F5223" w:rsidRPr="000F5223">
        <w:rPr>
          <w:lang w:val="fr-FR"/>
        </w:rPr>
        <w:t>IGC.  Ce</w:t>
      </w:r>
      <w:r w:rsidR="001451B4" w:rsidRPr="000F5223">
        <w:rPr>
          <w:lang w:val="fr-FR"/>
        </w:rPr>
        <w:t xml:space="preserve"> document </w:t>
      </w:r>
      <w:r w:rsidR="00DE7391" w:rsidRPr="000F5223">
        <w:rPr>
          <w:lang w:val="fr-FR"/>
        </w:rPr>
        <w:t>contient des liens vers</w:t>
      </w:r>
      <w:r w:rsidR="001451B4" w:rsidRPr="000F5223">
        <w:rPr>
          <w:lang w:val="fr-FR"/>
        </w:rPr>
        <w:t xml:space="preserve"> </w:t>
      </w:r>
      <w:r w:rsidR="00CC6D53" w:rsidRPr="000F5223">
        <w:rPr>
          <w:lang w:val="fr-FR"/>
        </w:rPr>
        <w:t xml:space="preserve">les exposés </w:t>
      </w:r>
      <w:r w:rsidR="00CD179D" w:rsidRPr="000F5223">
        <w:rPr>
          <w:lang w:val="fr-FR"/>
        </w:rPr>
        <w:t xml:space="preserve">et autres informations pertinentes </w:t>
      </w:r>
      <w:r w:rsidR="00CC6D53" w:rsidRPr="000F5223">
        <w:rPr>
          <w:lang w:val="fr-FR"/>
        </w:rPr>
        <w:t>présentés dans le cadre du séminaire.</w:t>
      </w:r>
    </w:p>
    <w:p w:rsidR="00195E23" w:rsidRDefault="00195E23" w:rsidP="006C63C4">
      <w:pPr>
        <w:pStyle w:val="Endofdocument-Annex"/>
        <w:rPr>
          <w:lang w:val="fr-FR"/>
        </w:rPr>
      </w:pPr>
    </w:p>
    <w:p w:rsidR="006C63C4" w:rsidRPr="000F5223" w:rsidRDefault="006C63C4" w:rsidP="006C63C4">
      <w:pPr>
        <w:pStyle w:val="Endofdocument-Annex"/>
        <w:rPr>
          <w:lang w:val="fr-FR"/>
        </w:rPr>
      </w:pPr>
    </w:p>
    <w:p w:rsidR="008B78C0" w:rsidRPr="000F5223" w:rsidRDefault="005D78A0" w:rsidP="006C63C4">
      <w:pPr>
        <w:pStyle w:val="Endofdocument-Annex"/>
        <w:rPr>
          <w:lang w:val="fr-FR"/>
        </w:rPr>
      </w:pPr>
      <w:r w:rsidRPr="000F5223">
        <w:rPr>
          <w:lang w:val="fr-FR"/>
        </w:rPr>
        <w:t>[</w:t>
      </w:r>
      <w:r w:rsidR="0056064F" w:rsidRPr="000F5223">
        <w:rPr>
          <w:lang w:val="fr-FR"/>
        </w:rPr>
        <w:t xml:space="preserve">Fin du </w:t>
      </w:r>
      <w:r w:rsidRPr="000F5223">
        <w:rPr>
          <w:lang w:val="fr-FR"/>
        </w:rPr>
        <w:t>document]</w:t>
      </w:r>
    </w:p>
    <w:sectPr w:rsidR="008B78C0" w:rsidRPr="000F5223" w:rsidSect="00BB235D">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950" w:rsidRDefault="00BD0950">
      <w:r>
        <w:separator/>
      </w:r>
    </w:p>
  </w:endnote>
  <w:endnote w:type="continuationSeparator" w:id="0">
    <w:p w:rsidR="00BD0950" w:rsidRDefault="00BD0950" w:rsidP="003B38C1">
      <w:r>
        <w:separator/>
      </w:r>
    </w:p>
    <w:p w:rsidR="00BD0950" w:rsidRPr="003B38C1" w:rsidRDefault="00BD0950" w:rsidP="003B38C1">
      <w:pPr>
        <w:spacing w:after="60"/>
        <w:rPr>
          <w:sz w:val="17"/>
        </w:rPr>
      </w:pPr>
      <w:r>
        <w:rPr>
          <w:sz w:val="17"/>
        </w:rPr>
        <w:t>[Endnote continued from previous page]</w:t>
      </w:r>
    </w:p>
  </w:endnote>
  <w:endnote w:type="continuationNotice" w:id="1">
    <w:p w:rsidR="00BD0950" w:rsidRPr="003B38C1" w:rsidRDefault="00BD095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35D" w:rsidRPr="001B1E69" w:rsidRDefault="00BB235D" w:rsidP="001B1E69">
    <w:pPr>
      <w:pStyle w:val="Footer"/>
      <w:tabs>
        <w:tab w:val="clear" w:pos="4320"/>
        <w:tab w:val="clear" w:pos="8640"/>
        <w:tab w:val="right" w:pos="8504"/>
      </w:tabs>
      <w:rPr>
        <w:rFonts w:ascii="Times New Roman" w:hAnsi="Times New Roman" w:cs="Times New Roman"/>
        <w:b/>
        <w:sz w:val="24"/>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950" w:rsidRDefault="00BD0950">
      <w:r>
        <w:separator/>
      </w:r>
    </w:p>
  </w:footnote>
  <w:footnote w:type="continuationSeparator" w:id="0">
    <w:p w:rsidR="00BD0950" w:rsidRDefault="00BD0950" w:rsidP="008B60B2">
      <w:r>
        <w:separator/>
      </w:r>
    </w:p>
    <w:p w:rsidR="00BD0950" w:rsidRPr="00ED77FB" w:rsidRDefault="00BD0950" w:rsidP="008B60B2">
      <w:pPr>
        <w:spacing w:after="60"/>
        <w:rPr>
          <w:sz w:val="17"/>
          <w:szCs w:val="17"/>
        </w:rPr>
      </w:pPr>
      <w:r w:rsidRPr="00ED77FB">
        <w:rPr>
          <w:sz w:val="17"/>
          <w:szCs w:val="17"/>
        </w:rPr>
        <w:t>[Footnote continued from previous page]</w:t>
      </w:r>
    </w:p>
  </w:footnote>
  <w:footnote w:type="continuationNotice" w:id="1">
    <w:p w:rsidR="00BD0950" w:rsidRPr="00ED77FB" w:rsidRDefault="00BD095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B01" w:rsidRDefault="00283791" w:rsidP="00170D7F">
    <w:pPr>
      <w:jc w:val="right"/>
    </w:pPr>
    <w:r>
      <w:t>WIPO/GRTKF/IC/30</w:t>
    </w:r>
    <w:r w:rsidR="007E6B01">
      <w:t>/INF/2</w:t>
    </w:r>
  </w:p>
  <w:p w:rsidR="007E6B01" w:rsidRDefault="007E6B01" w:rsidP="00477D6B">
    <w:pPr>
      <w:jc w:val="right"/>
    </w:pPr>
    <w:proofErr w:type="gramStart"/>
    <w:r>
      <w:t>page</w:t>
    </w:r>
    <w:proofErr w:type="gramEnd"/>
    <w:r>
      <w:t xml:space="preserve"> </w:t>
    </w:r>
    <w:r>
      <w:fldChar w:fldCharType="begin"/>
    </w:r>
    <w:r>
      <w:instrText xml:space="preserve"> PAGE  \* MERGEFORMAT </w:instrText>
    </w:r>
    <w:r>
      <w:fldChar w:fldCharType="separate"/>
    </w:r>
    <w:r w:rsidR="001B1E69">
      <w:rPr>
        <w:noProof/>
      </w:rPr>
      <w:t>2</w:t>
    </w:r>
    <w:r>
      <w:fldChar w:fldCharType="end"/>
    </w:r>
  </w:p>
  <w:p w:rsidR="00020CAE" w:rsidRDefault="00020CAE"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clip_image001"/>
      </v:shape>
    </w:pict>
  </w:numPicBullet>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C88423C2"/>
    <w:lvl w:ilvl="0">
      <w:start w:val="1"/>
      <w:numFmt w:val="decimal"/>
      <w:lvlRestart w:val="0"/>
      <w:pStyle w:val="ONUME"/>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F6C54D4"/>
    <w:multiLevelType w:val="hybridMultilevel"/>
    <w:tmpl w:val="576C4DC8"/>
    <w:lvl w:ilvl="0" w:tplc="ED1E25B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4F0470C"/>
    <w:multiLevelType w:val="hybridMultilevel"/>
    <w:tmpl w:val="9B8005A8"/>
    <w:lvl w:ilvl="0" w:tplc="448C06B2">
      <w:start w:val="1"/>
      <w:numFmt w:val="upperRoman"/>
      <w:lvlText w:val="%1."/>
      <w:lvlJc w:val="righ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5263004"/>
    <w:multiLevelType w:val="hybridMultilevel"/>
    <w:tmpl w:val="5CF496F2"/>
    <w:lvl w:ilvl="0" w:tplc="448C06B2">
      <w:start w:val="1"/>
      <w:numFmt w:val="upp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0F694E"/>
    <w:multiLevelType w:val="hybridMultilevel"/>
    <w:tmpl w:val="61CA070C"/>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nsid w:val="53A365EB"/>
    <w:multiLevelType w:val="hybridMultilevel"/>
    <w:tmpl w:val="74182262"/>
    <w:lvl w:ilvl="0" w:tplc="B9CEA8A4">
      <w:start w:val="1"/>
      <w:numFmt w:val="bullet"/>
      <w:lvlText w:val="-"/>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2">
    <w:nsid w:val="5BF932FA"/>
    <w:multiLevelType w:val="hybridMultilevel"/>
    <w:tmpl w:val="9E96635C"/>
    <w:lvl w:ilvl="0" w:tplc="4BD82528">
      <w:start w:val="1"/>
      <w:numFmt w:val="bullet"/>
      <w:lvlText w:val=""/>
      <w:lvlPicBulletId w:val="0"/>
      <w:lvlJc w:val="left"/>
      <w:pPr>
        <w:tabs>
          <w:tab w:val="num" w:pos="720"/>
        </w:tabs>
        <w:ind w:left="720" w:hanging="360"/>
      </w:pPr>
      <w:rPr>
        <w:rFonts w:ascii="Symbol" w:hAnsi="Symbol" w:hint="default"/>
      </w:rPr>
    </w:lvl>
    <w:lvl w:ilvl="1" w:tplc="E39692FE" w:tentative="1">
      <w:start w:val="1"/>
      <w:numFmt w:val="bullet"/>
      <w:lvlText w:val=""/>
      <w:lvlPicBulletId w:val="0"/>
      <w:lvlJc w:val="left"/>
      <w:pPr>
        <w:tabs>
          <w:tab w:val="num" w:pos="1440"/>
        </w:tabs>
        <w:ind w:left="1440" w:hanging="360"/>
      </w:pPr>
      <w:rPr>
        <w:rFonts w:ascii="Symbol" w:hAnsi="Symbol" w:hint="default"/>
      </w:rPr>
    </w:lvl>
    <w:lvl w:ilvl="2" w:tplc="BDFE59FA" w:tentative="1">
      <w:start w:val="1"/>
      <w:numFmt w:val="bullet"/>
      <w:lvlText w:val=""/>
      <w:lvlPicBulletId w:val="0"/>
      <w:lvlJc w:val="left"/>
      <w:pPr>
        <w:tabs>
          <w:tab w:val="num" w:pos="2160"/>
        </w:tabs>
        <w:ind w:left="2160" w:hanging="360"/>
      </w:pPr>
      <w:rPr>
        <w:rFonts w:ascii="Symbol" w:hAnsi="Symbol" w:hint="default"/>
      </w:rPr>
    </w:lvl>
    <w:lvl w:ilvl="3" w:tplc="3D5677AC" w:tentative="1">
      <w:start w:val="1"/>
      <w:numFmt w:val="bullet"/>
      <w:lvlText w:val=""/>
      <w:lvlPicBulletId w:val="0"/>
      <w:lvlJc w:val="left"/>
      <w:pPr>
        <w:tabs>
          <w:tab w:val="num" w:pos="2880"/>
        </w:tabs>
        <w:ind w:left="2880" w:hanging="360"/>
      </w:pPr>
      <w:rPr>
        <w:rFonts w:ascii="Symbol" w:hAnsi="Symbol" w:hint="default"/>
      </w:rPr>
    </w:lvl>
    <w:lvl w:ilvl="4" w:tplc="81E80AEE" w:tentative="1">
      <w:start w:val="1"/>
      <w:numFmt w:val="bullet"/>
      <w:lvlText w:val=""/>
      <w:lvlPicBulletId w:val="0"/>
      <w:lvlJc w:val="left"/>
      <w:pPr>
        <w:tabs>
          <w:tab w:val="num" w:pos="3600"/>
        </w:tabs>
        <w:ind w:left="3600" w:hanging="360"/>
      </w:pPr>
      <w:rPr>
        <w:rFonts w:ascii="Symbol" w:hAnsi="Symbol" w:hint="default"/>
      </w:rPr>
    </w:lvl>
    <w:lvl w:ilvl="5" w:tplc="AD80BC8C" w:tentative="1">
      <w:start w:val="1"/>
      <w:numFmt w:val="bullet"/>
      <w:lvlText w:val=""/>
      <w:lvlPicBulletId w:val="0"/>
      <w:lvlJc w:val="left"/>
      <w:pPr>
        <w:tabs>
          <w:tab w:val="num" w:pos="4320"/>
        </w:tabs>
        <w:ind w:left="4320" w:hanging="360"/>
      </w:pPr>
      <w:rPr>
        <w:rFonts w:ascii="Symbol" w:hAnsi="Symbol" w:hint="default"/>
      </w:rPr>
    </w:lvl>
    <w:lvl w:ilvl="6" w:tplc="C4D4891E" w:tentative="1">
      <w:start w:val="1"/>
      <w:numFmt w:val="bullet"/>
      <w:lvlText w:val=""/>
      <w:lvlPicBulletId w:val="0"/>
      <w:lvlJc w:val="left"/>
      <w:pPr>
        <w:tabs>
          <w:tab w:val="num" w:pos="5040"/>
        </w:tabs>
        <w:ind w:left="5040" w:hanging="360"/>
      </w:pPr>
      <w:rPr>
        <w:rFonts w:ascii="Symbol" w:hAnsi="Symbol" w:hint="default"/>
      </w:rPr>
    </w:lvl>
    <w:lvl w:ilvl="7" w:tplc="D2C6B42E" w:tentative="1">
      <w:start w:val="1"/>
      <w:numFmt w:val="bullet"/>
      <w:lvlText w:val=""/>
      <w:lvlPicBulletId w:val="0"/>
      <w:lvlJc w:val="left"/>
      <w:pPr>
        <w:tabs>
          <w:tab w:val="num" w:pos="5760"/>
        </w:tabs>
        <w:ind w:left="5760" w:hanging="360"/>
      </w:pPr>
      <w:rPr>
        <w:rFonts w:ascii="Symbol" w:hAnsi="Symbol" w:hint="default"/>
      </w:rPr>
    </w:lvl>
    <w:lvl w:ilvl="8" w:tplc="BD5ADB2E"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nsid w:val="7D615587"/>
    <w:multiLevelType w:val="hybridMultilevel"/>
    <w:tmpl w:val="B0A4FF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D8D4B86"/>
    <w:multiLevelType w:val="hybridMultilevel"/>
    <w:tmpl w:val="EC006D60"/>
    <w:lvl w:ilvl="0" w:tplc="B936D62C">
      <w:start w:val="4"/>
      <w:numFmt w:val="decimal"/>
      <w:lvlText w:val="%1."/>
      <w:lvlJc w:val="left"/>
      <w:pPr>
        <w:tabs>
          <w:tab w:val="num" w:pos="1320"/>
        </w:tabs>
        <w:ind w:left="1320" w:hanging="360"/>
      </w:pPr>
      <w:rPr>
        <w:rFonts w:hint="default"/>
      </w:rPr>
    </w:lvl>
    <w:lvl w:ilvl="1" w:tplc="0409000F">
      <w:start w:val="1"/>
      <w:numFmt w:val="decimal"/>
      <w:lvlText w:val="%2."/>
      <w:lvlJc w:val="left"/>
      <w:pPr>
        <w:tabs>
          <w:tab w:val="num" w:pos="2040"/>
        </w:tabs>
        <w:ind w:left="2040" w:hanging="36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num w:numId="1">
    <w:abstractNumId w:val="3"/>
  </w:num>
  <w:num w:numId="2">
    <w:abstractNumId w:val="8"/>
  </w:num>
  <w:num w:numId="3">
    <w:abstractNumId w:val="0"/>
  </w:num>
  <w:num w:numId="4">
    <w:abstractNumId w:val="9"/>
  </w:num>
  <w:num w:numId="5">
    <w:abstractNumId w:val="1"/>
  </w:num>
  <w:num w:numId="6">
    <w:abstractNumId w:val="4"/>
  </w:num>
  <w:num w:numId="7">
    <w:abstractNumId w:val="5"/>
  </w:num>
  <w:num w:numId="8">
    <w:abstractNumId w:val="6"/>
  </w:num>
  <w:num w:numId="9">
    <w:abstractNumId w:val="2"/>
  </w:num>
  <w:num w:numId="10">
    <w:abstractNumId w:val="15"/>
  </w:num>
  <w:num w:numId="11">
    <w:abstractNumId w:val="10"/>
  </w:num>
  <w:num w:numId="12">
    <w:abstractNumId w:val="11"/>
  </w:num>
  <w:num w:numId="13">
    <w:abstractNumId w:val="7"/>
  </w:num>
  <w:num w:numId="14">
    <w:abstractNumId w:val="1"/>
  </w:num>
  <w:num w:numId="15">
    <w:abstractNumId w:val="1"/>
  </w:num>
  <w:num w:numId="16">
    <w:abstractNumId w:val="13"/>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928"/>
    <w:rsid w:val="000034FB"/>
    <w:rsid w:val="00003C25"/>
    <w:rsid w:val="0000407A"/>
    <w:rsid w:val="0000637D"/>
    <w:rsid w:val="00011188"/>
    <w:rsid w:val="0001731C"/>
    <w:rsid w:val="000178A9"/>
    <w:rsid w:val="0002000B"/>
    <w:rsid w:val="00020704"/>
    <w:rsid w:val="00020CAE"/>
    <w:rsid w:val="00021829"/>
    <w:rsid w:val="00021960"/>
    <w:rsid w:val="00023633"/>
    <w:rsid w:val="00031686"/>
    <w:rsid w:val="000318DE"/>
    <w:rsid w:val="00032660"/>
    <w:rsid w:val="00032768"/>
    <w:rsid w:val="00034F3B"/>
    <w:rsid w:val="00036D4E"/>
    <w:rsid w:val="00043CAA"/>
    <w:rsid w:val="00044AE4"/>
    <w:rsid w:val="0005067E"/>
    <w:rsid w:val="00053879"/>
    <w:rsid w:val="00054711"/>
    <w:rsid w:val="0005652D"/>
    <w:rsid w:val="000576F1"/>
    <w:rsid w:val="000579CA"/>
    <w:rsid w:val="00057CE8"/>
    <w:rsid w:val="000646B8"/>
    <w:rsid w:val="0006664C"/>
    <w:rsid w:val="00074606"/>
    <w:rsid w:val="00075432"/>
    <w:rsid w:val="000763DC"/>
    <w:rsid w:val="000833B1"/>
    <w:rsid w:val="0008556C"/>
    <w:rsid w:val="00085FD5"/>
    <w:rsid w:val="000968ED"/>
    <w:rsid w:val="000A3AC8"/>
    <w:rsid w:val="000A4589"/>
    <w:rsid w:val="000A7AC3"/>
    <w:rsid w:val="000B15D1"/>
    <w:rsid w:val="000B36F0"/>
    <w:rsid w:val="000C0062"/>
    <w:rsid w:val="000C5327"/>
    <w:rsid w:val="000D27EE"/>
    <w:rsid w:val="000D3AAC"/>
    <w:rsid w:val="000E1DA3"/>
    <w:rsid w:val="000E3FC1"/>
    <w:rsid w:val="000E6379"/>
    <w:rsid w:val="000F5223"/>
    <w:rsid w:val="000F5E56"/>
    <w:rsid w:val="00101070"/>
    <w:rsid w:val="001040FA"/>
    <w:rsid w:val="00112164"/>
    <w:rsid w:val="00114661"/>
    <w:rsid w:val="00120129"/>
    <w:rsid w:val="00123360"/>
    <w:rsid w:val="0012405A"/>
    <w:rsid w:val="001247B3"/>
    <w:rsid w:val="00131A3B"/>
    <w:rsid w:val="00131BC3"/>
    <w:rsid w:val="00134774"/>
    <w:rsid w:val="001362EE"/>
    <w:rsid w:val="00137B46"/>
    <w:rsid w:val="001451B4"/>
    <w:rsid w:val="00156282"/>
    <w:rsid w:val="001569A8"/>
    <w:rsid w:val="00162990"/>
    <w:rsid w:val="00170D7F"/>
    <w:rsid w:val="00170E8F"/>
    <w:rsid w:val="001728A3"/>
    <w:rsid w:val="001753C4"/>
    <w:rsid w:val="001832A6"/>
    <w:rsid w:val="00195E23"/>
    <w:rsid w:val="0019632D"/>
    <w:rsid w:val="00196B56"/>
    <w:rsid w:val="001A0FC5"/>
    <w:rsid w:val="001A19D5"/>
    <w:rsid w:val="001B1E69"/>
    <w:rsid w:val="001B7480"/>
    <w:rsid w:val="001C175A"/>
    <w:rsid w:val="001C4FB9"/>
    <w:rsid w:val="001C5AF1"/>
    <w:rsid w:val="001C5B67"/>
    <w:rsid w:val="001C7E40"/>
    <w:rsid w:val="001D42B0"/>
    <w:rsid w:val="001E5659"/>
    <w:rsid w:val="001E744E"/>
    <w:rsid w:val="001F0525"/>
    <w:rsid w:val="001F065B"/>
    <w:rsid w:val="001F1CFB"/>
    <w:rsid w:val="0021133C"/>
    <w:rsid w:val="00213898"/>
    <w:rsid w:val="00214CD5"/>
    <w:rsid w:val="00215CE7"/>
    <w:rsid w:val="00227093"/>
    <w:rsid w:val="00235AFE"/>
    <w:rsid w:val="00235CC4"/>
    <w:rsid w:val="00235F71"/>
    <w:rsid w:val="0024545C"/>
    <w:rsid w:val="00245EB1"/>
    <w:rsid w:val="00246D0A"/>
    <w:rsid w:val="00254471"/>
    <w:rsid w:val="002634C4"/>
    <w:rsid w:val="00263E8D"/>
    <w:rsid w:val="002707FD"/>
    <w:rsid w:val="002719E4"/>
    <w:rsid w:val="00280438"/>
    <w:rsid w:val="002806A6"/>
    <w:rsid w:val="002806FF"/>
    <w:rsid w:val="00283791"/>
    <w:rsid w:val="00290E4E"/>
    <w:rsid w:val="002928D3"/>
    <w:rsid w:val="0029414E"/>
    <w:rsid w:val="002A1159"/>
    <w:rsid w:val="002A211B"/>
    <w:rsid w:val="002A402E"/>
    <w:rsid w:val="002B41B1"/>
    <w:rsid w:val="002D38FF"/>
    <w:rsid w:val="002D670D"/>
    <w:rsid w:val="002D7590"/>
    <w:rsid w:val="002F1FE6"/>
    <w:rsid w:val="002F4E68"/>
    <w:rsid w:val="0031124B"/>
    <w:rsid w:val="0031135A"/>
    <w:rsid w:val="00312F7F"/>
    <w:rsid w:val="00320368"/>
    <w:rsid w:val="003228B7"/>
    <w:rsid w:val="00322F0F"/>
    <w:rsid w:val="003237EE"/>
    <w:rsid w:val="003244A3"/>
    <w:rsid w:val="003326F6"/>
    <w:rsid w:val="003329BB"/>
    <w:rsid w:val="003335E1"/>
    <w:rsid w:val="003349EA"/>
    <w:rsid w:val="00334ADE"/>
    <w:rsid w:val="003512CF"/>
    <w:rsid w:val="00355674"/>
    <w:rsid w:val="003673CF"/>
    <w:rsid w:val="003679FB"/>
    <w:rsid w:val="003845C1"/>
    <w:rsid w:val="003852BF"/>
    <w:rsid w:val="0039066D"/>
    <w:rsid w:val="00391D2E"/>
    <w:rsid w:val="003A43EA"/>
    <w:rsid w:val="003A5CD8"/>
    <w:rsid w:val="003A6F89"/>
    <w:rsid w:val="003A7F6C"/>
    <w:rsid w:val="003B0A4E"/>
    <w:rsid w:val="003B288F"/>
    <w:rsid w:val="003B2CF6"/>
    <w:rsid w:val="003B38C1"/>
    <w:rsid w:val="003B776F"/>
    <w:rsid w:val="003C1871"/>
    <w:rsid w:val="003D35DA"/>
    <w:rsid w:val="003D566C"/>
    <w:rsid w:val="003E541D"/>
    <w:rsid w:val="003F0A9B"/>
    <w:rsid w:val="003F3C49"/>
    <w:rsid w:val="003F5535"/>
    <w:rsid w:val="00401044"/>
    <w:rsid w:val="00415201"/>
    <w:rsid w:val="00416F63"/>
    <w:rsid w:val="00423D09"/>
    <w:rsid w:val="00423E3E"/>
    <w:rsid w:val="004241D7"/>
    <w:rsid w:val="0042467E"/>
    <w:rsid w:val="00427AF4"/>
    <w:rsid w:val="00431AA5"/>
    <w:rsid w:val="00436AF7"/>
    <w:rsid w:val="004400E2"/>
    <w:rsid w:val="004416C9"/>
    <w:rsid w:val="00444EDA"/>
    <w:rsid w:val="0044541D"/>
    <w:rsid w:val="004533F2"/>
    <w:rsid w:val="00455A30"/>
    <w:rsid w:val="00457644"/>
    <w:rsid w:val="0046055C"/>
    <w:rsid w:val="004639B4"/>
    <w:rsid w:val="004647DA"/>
    <w:rsid w:val="00474062"/>
    <w:rsid w:val="0047419B"/>
    <w:rsid w:val="004760F1"/>
    <w:rsid w:val="00477D6B"/>
    <w:rsid w:val="0048773A"/>
    <w:rsid w:val="00487ECA"/>
    <w:rsid w:val="00493B12"/>
    <w:rsid w:val="00497460"/>
    <w:rsid w:val="004A09A8"/>
    <w:rsid w:val="004A0E61"/>
    <w:rsid w:val="004A4B81"/>
    <w:rsid w:val="004B0104"/>
    <w:rsid w:val="004B1D6D"/>
    <w:rsid w:val="004B2F86"/>
    <w:rsid w:val="004B68C2"/>
    <w:rsid w:val="004B7F79"/>
    <w:rsid w:val="004C0AA8"/>
    <w:rsid w:val="004C355B"/>
    <w:rsid w:val="004C7896"/>
    <w:rsid w:val="004D363B"/>
    <w:rsid w:val="004D44E8"/>
    <w:rsid w:val="004D4734"/>
    <w:rsid w:val="004D7C9F"/>
    <w:rsid w:val="004E1223"/>
    <w:rsid w:val="004E1AD0"/>
    <w:rsid w:val="004E314A"/>
    <w:rsid w:val="004E566C"/>
    <w:rsid w:val="004E5B62"/>
    <w:rsid w:val="005025BB"/>
    <w:rsid w:val="00511E42"/>
    <w:rsid w:val="00513895"/>
    <w:rsid w:val="00515F15"/>
    <w:rsid w:val="00516753"/>
    <w:rsid w:val="00517CEC"/>
    <w:rsid w:val="005222D7"/>
    <w:rsid w:val="0053057A"/>
    <w:rsid w:val="00534369"/>
    <w:rsid w:val="0053708C"/>
    <w:rsid w:val="005402D2"/>
    <w:rsid w:val="0054589F"/>
    <w:rsid w:val="00551625"/>
    <w:rsid w:val="00552E2A"/>
    <w:rsid w:val="0056064F"/>
    <w:rsid w:val="00560A29"/>
    <w:rsid w:val="00573257"/>
    <w:rsid w:val="0058022A"/>
    <w:rsid w:val="005804D3"/>
    <w:rsid w:val="00582B5C"/>
    <w:rsid w:val="00591849"/>
    <w:rsid w:val="00594ABF"/>
    <w:rsid w:val="00595977"/>
    <w:rsid w:val="005A1C1F"/>
    <w:rsid w:val="005A1D27"/>
    <w:rsid w:val="005B3FE6"/>
    <w:rsid w:val="005C3259"/>
    <w:rsid w:val="005C561E"/>
    <w:rsid w:val="005C624B"/>
    <w:rsid w:val="005C66ED"/>
    <w:rsid w:val="005C6B27"/>
    <w:rsid w:val="005C6D3B"/>
    <w:rsid w:val="005D42C4"/>
    <w:rsid w:val="005D657F"/>
    <w:rsid w:val="005D78A0"/>
    <w:rsid w:val="005E673D"/>
    <w:rsid w:val="005F1EA9"/>
    <w:rsid w:val="005F48F9"/>
    <w:rsid w:val="005F5239"/>
    <w:rsid w:val="00605827"/>
    <w:rsid w:val="00614BEB"/>
    <w:rsid w:val="0061528F"/>
    <w:rsid w:val="0062474D"/>
    <w:rsid w:val="00636E63"/>
    <w:rsid w:val="00645B81"/>
    <w:rsid w:val="00646050"/>
    <w:rsid w:val="0065128C"/>
    <w:rsid w:val="00652CAA"/>
    <w:rsid w:val="00663404"/>
    <w:rsid w:val="006713CA"/>
    <w:rsid w:val="00673501"/>
    <w:rsid w:val="00673572"/>
    <w:rsid w:val="0067609C"/>
    <w:rsid w:val="00676C5C"/>
    <w:rsid w:val="00677202"/>
    <w:rsid w:val="006819A5"/>
    <w:rsid w:val="006844A3"/>
    <w:rsid w:val="00684921"/>
    <w:rsid w:val="006941FD"/>
    <w:rsid w:val="006A3EBB"/>
    <w:rsid w:val="006B02AD"/>
    <w:rsid w:val="006B31A5"/>
    <w:rsid w:val="006B3F7A"/>
    <w:rsid w:val="006B5055"/>
    <w:rsid w:val="006B69B5"/>
    <w:rsid w:val="006C332D"/>
    <w:rsid w:val="006C63C4"/>
    <w:rsid w:val="006D074F"/>
    <w:rsid w:val="006D3345"/>
    <w:rsid w:val="006D46C7"/>
    <w:rsid w:val="006E31C0"/>
    <w:rsid w:val="006E3A3A"/>
    <w:rsid w:val="006E5066"/>
    <w:rsid w:val="006E557C"/>
    <w:rsid w:val="006E5E43"/>
    <w:rsid w:val="006F1053"/>
    <w:rsid w:val="006F41FD"/>
    <w:rsid w:val="006F55DF"/>
    <w:rsid w:val="006F75BC"/>
    <w:rsid w:val="006F77B1"/>
    <w:rsid w:val="00703BC9"/>
    <w:rsid w:val="007057BD"/>
    <w:rsid w:val="007058FB"/>
    <w:rsid w:val="00705F51"/>
    <w:rsid w:val="007144F3"/>
    <w:rsid w:val="007221F2"/>
    <w:rsid w:val="00726AE4"/>
    <w:rsid w:val="007275BF"/>
    <w:rsid w:val="007275D9"/>
    <w:rsid w:val="007305E7"/>
    <w:rsid w:val="0073316F"/>
    <w:rsid w:val="0073668D"/>
    <w:rsid w:val="0073728A"/>
    <w:rsid w:val="00744701"/>
    <w:rsid w:val="0074532B"/>
    <w:rsid w:val="00757F6E"/>
    <w:rsid w:val="00764642"/>
    <w:rsid w:val="00770354"/>
    <w:rsid w:val="0077137E"/>
    <w:rsid w:val="00774D8D"/>
    <w:rsid w:val="00777695"/>
    <w:rsid w:val="00781BCB"/>
    <w:rsid w:val="00781CCC"/>
    <w:rsid w:val="00784F18"/>
    <w:rsid w:val="00786473"/>
    <w:rsid w:val="007928BF"/>
    <w:rsid w:val="007A01D2"/>
    <w:rsid w:val="007A039C"/>
    <w:rsid w:val="007B2F4B"/>
    <w:rsid w:val="007B6A58"/>
    <w:rsid w:val="007C11B1"/>
    <w:rsid w:val="007C2CBC"/>
    <w:rsid w:val="007C4035"/>
    <w:rsid w:val="007C4F01"/>
    <w:rsid w:val="007C7F08"/>
    <w:rsid w:val="007D1613"/>
    <w:rsid w:val="007D2158"/>
    <w:rsid w:val="007D3893"/>
    <w:rsid w:val="007D39AE"/>
    <w:rsid w:val="007D5385"/>
    <w:rsid w:val="007E1AB0"/>
    <w:rsid w:val="007E3A58"/>
    <w:rsid w:val="007E60D5"/>
    <w:rsid w:val="007E6B01"/>
    <w:rsid w:val="007E7E9F"/>
    <w:rsid w:val="007F1C13"/>
    <w:rsid w:val="00803615"/>
    <w:rsid w:val="008103CB"/>
    <w:rsid w:val="0081102C"/>
    <w:rsid w:val="0082113C"/>
    <w:rsid w:val="00824D19"/>
    <w:rsid w:val="00831FD1"/>
    <w:rsid w:val="008323B6"/>
    <w:rsid w:val="00834CC5"/>
    <w:rsid w:val="00836D46"/>
    <w:rsid w:val="0083752A"/>
    <w:rsid w:val="008404F1"/>
    <w:rsid w:val="008411CE"/>
    <w:rsid w:val="00842675"/>
    <w:rsid w:val="00854F99"/>
    <w:rsid w:val="0086505C"/>
    <w:rsid w:val="008724F5"/>
    <w:rsid w:val="008730FF"/>
    <w:rsid w:val="00874385"/>
    <w:rsid w:val="0088025C"/>
    <w:rsid w:val="008949AB"/>
    <w:rsid w:val="008A05DD"/>
    <w:rsid w:val="008A12D5"/>
    <w:rsid w:val="008A2F49"/>
    <w:rsid w:val="008A464A"/>
    <w:rsid w:val="008A6D76"/>
    <w:rsid w:val="008B2CC1"/>
    <w:rsid w:val="008B60B2"/>
    <w:rsid w:val="008B78C0"/>
    <w:rsid w:val="008C50B9"/>
    <w:rsid w:val="008C5179"/>
    <w:rsid w:val="008C5325"/>
    <w:rsid w:val="008D7F7F"/>
    <w:rsid w:val="008F0928"/>
    <w:rsid w:val="008F11A5"/>
    <w:rsid w:val="008F2D50"/>
    <w:rsid w:val="008F5AD9"/>
    <w:rsid w:val="009012F4"/>
    <w:rsid w:val="00902E44"/>
    <w:rsid w:val="00903562"/>
    <w:rsid w:val="0090731E"/>
    <w:rsid w:val="00916EE2"/>
    <w:rsid w:val="00917273"/>
    <w:rsid w:val="00934353"/>
    <w:rsid w:val="00934607"/>
    <w:rsid w:val="00936EDD"/>
    <w:rsid w:val="00943B6F"/>
    <w:rsid w:val="009623E1"/>
    <w:rsid w:val="00962BC9"/>
    <w:rsid w:val="00965A13"/>
    <w:rsid w:val="00966A22"/>
    <w:rsid w:val="0096722F"/>
    <w:rsid w:val="00977BC2"/>
    <w:rsid w:val="00980843"/>
    <w:rsid w:val="00983A3D"/>
    <w:rsid w:val="00996B01"/>
    <w:rsid w:val="009A38E4"/>
    <w:rsid w:val="009A77F7"/>
    <w:rsid w:val="009B159F"/>
    <w:rsid w:val="009B6304"/>
    <w:rsid w:val="009C1E41"/>
    <w:rsid w:val="009D1E96"/>
    <w:rsid w:val="009D6E25"/>
    <w:rsid w:val="009E2791"/>
    <w:rsid w:val="009E3F6F"/>
    <w:rsid w:val="009E4FD6"/>
    <w:rsid w:val="009E65F7"/>
    <w:rsid w:val="009F0809"/>
    <w:rsid w:val="009F499F"/>
    <w:rsid w:val="009F5C85"/>
    <w:rsid w:val="009F6335"/>
    <w:rsid w:val="00A00452"/>
    <w:rsid w:val="00A0440C"/>
    <w:rsid w:val="00A14F62"/>
    <w:rsid w:val="00A15C63"/>
    <w:rsid w:val="00A328AB"/>
    <w:rsid w:val="00A34DD2"/>
    <w:rsid w:val="00A36D9B"/>
    <w:rsid w:val="00A4189B"/>
    <w:rsid w:val="00A42DAF"/>
    <w:rsid w:val="00A45BD8"/>
    <w:rsid w:val="00A54893"/>
    <w:rsid w:val="00A57202"/>
    <w:rsid w:val="00A604A1"/>
    <w:rsid w:val="00A621D0"/>
    <w:rsid w:val="00A63FB7"/>
    <w:rsid w:val="00A64595"/>
    <w:rsid w:val="00A6472F"/>
    <w:rsid w:val="00A66076"/>
    <w:rsid w:val="00A73A30"/>
    <w:rsid w:val="00A85B8E"/>
    <w:rsid w:val="00AA2020"/>
    <w:rsid w:val="00AB7B8B"/>
    <w:rsid w:val="00AC1EE6"/>
    <w:rsid w:val="00AC205C"/>
    <w:rsid w:val="00AC2087"/>
    <w:rsid w:val="00AC5DD1"/>
    <w:rsid w:val="00AD3F15"/>
    <w:rsid w:val="00AE34CE"/>
    <w:rsid w:val="00AF0552"/>
    <w:rsid w:val="00B0180F"/>
    <w:rsid w:val="00B020E5"/>
    <w:rsid w:val="00B0312D"/>
    <w:rsid w:val="00B05A69"/>
    <w:rsid w:val="00B06886"/>
    <w:rsid w:val="00B06DD5"/>
    <w:rsid w:val="00B078EE"/>
    <w:rsid w:val="00B101AE"/>
    <w:rsid w:val="00B1173A"/>
    <w:rsid w:val="00B13ED7"/>
    <w:rsid w:val="00B20131"/>
    <w:rsid w:val="00B312B7"/>
    <w:rsid w:val="00B312BA"/>
    <w:rsid w:val="00B3182E"/>
    <w:rsid w:val="00B422DD"/>
    <w:rsid w:val="00B643B5"/>
    <w:rsid w:val="00B70238"/>
    <w:rsid w:val="00B74001"/>
    <w:rsid w:val="00B75179"/>
    <w:rsid w:val="00B8257B"/>
    <w:rsid w:val="00B82A7E"/>
    <w:rsid w:val="00B9734B"/>
    <w:rsid w:val="00BA1B45"/>
    <w:rsid w:val="00BA6AEF"/>
    <w:rsid w:val="00BB0310"/>
    <w:rsid w:val="00BB0BEE"/>
    <w:rsid w:val="00BB235D"/>
    <w:rsid w:val="00BB2445"/>
    <w:rsid w:val="00BB32D1"/>
    <w:rsid w:val="00BB3BAC"/>
    <w:rsid w:val="00BB7867"/>
    <w:rsid w:val="00BC02C2"/>
    <w:rsid w:val="00BC1979"/>
    <w:rsid w:val="00BD0950"/>
    <w:rsid w:val="00BD0B70"/>
    <w:rsid w:val="00BD676E"/>
    <w:rsid w:val="00BD72B3"/>
    <w:rsid w:val="00BD7792"/>
    <w:rsid w:val="00BD7F6F"/>
    <w:rsid w:val="00BE45F3"/>
    <w:rsid w:val="00BE4B4C"/>
    <w:rsid w:val="00BF02FD"/>
    <w:rsid w:val="00BF05F3"/>
    <w:rsid w:val="00BF3B69"/>
    <w:rsid w:val="00BF560F"/>
    <w:rsid w:val="00C00125"/>
    <w:rsid w:val="00C06F2B"/>
    <w:rsid w:val="00C1091B"/>
    <w:rsid w:val="00C11BFE"/>
    <w:rsid w:val="00C122A8"/>
    <w:rsid w:val="00C15127"/>
    <w:rsid w:val="00C2080D"/>
    <w:rsid w:val="00C2416F"/>
    <w:rsid w:val="00C33958"/>
    <w:rsid w:val="00C35881"/>
    <w:rsid w:val="00C35939"/>
    <w:rsid w:val="00C35B91"/>
    <w:rsid w:val="00C46F54"/>
    <w:rsid w:val="00C5083D"/>
    <w:rsid w:val="00C52B8C"/>
    <w:rsid w:val="00C568D7"/>
    <w:rsid w:val="00C632AD"/>
    <w:rsid w:val="00C67CC7"/>
    <w:rsid w:val="00C74EBB"/>
    <w:rsid w:val="00C80D7D"/>
    <w:rsid w:val="00C94629"/>
    <w:rsid w:val="00CB010F"/>
    <w:rsid w:val="00CC0353"/>
    <w:rsid w:val="00CC4A7D"/>
    <w:rsid w:val="00CC6D53"/>
    <w:rsid w:val="00CD179D"/>
    <w:rsid w:val="00CD3E85"/>
    <w:rsid w:val="00CD5975"/>
    <w:rsid w:val="00CD6233"/>
    <w:rsid w:val="00CE4F23"/>
    <w:rsid w:val="00CF4F93"/>
    <w:rsid w:val="00D04D97"/>
    <w:rsid w:val="00D05B6E"/>
    <w:rsid w:val="00D06607"/>
    <w:rsid w:val="00D13636"/>
    <w:rsid w:val="00D144A6"/>
    <w:rsid w:val="00D16D06"/>
    <w:rsid w:val="00D303CA"/>
    <w:rsid w:val="00D32670"/>
    <w:rsid w:val="00D449AE"/>
    <w:rsid w:val="00D45252"/>
    <w:rsid w:val="00D62830"/>
    <w:rsid w:val="00D71B4D"/>
    <w:rsid w:val="00D758B0"/>
    <w:rsid w:val="00D865CD"/>
    <w:rsid w:val="00D86ACE"/>
    <w:rsid w:val="00D86D7B"/>
    <w:rsid w:val="00D86E30"/>
    <w:rsid w:val="00D921D8"/>
    <w:rsid w:val="00D93D55"/>
    <w:rsid w:val="00DA2592"/>
    <w:rsid w:val="00DA2A56"/>
    <w:rsid w:val="00DA67DB"/>
    <w:rsid w:val="00DA6C37"/>
    <w:rsid w:val="00DB5FC1"/>
    <w:rsid w:val="00DC1B1C"/>
    <w:rsid w:val="00DC76C7"/>
    <w:rsid w:val="00DD0CD0"/>
    <w:rsid w:val="00DE3D3A"/>
    <w:rsid w:val="00DE6722"/>
    <w:rsid w:val="00DE6F27"/>
    <w:rsid w:val="00DE7391"/>
    <w:rsid w:val="00DE79B7"/>
    <w:rsid w:val="00DF1B41"/>
    <w:rsid w:val="00DF23F9"/>
    <w:rsid w:val="00DF4AA7"/>
    <w:rsid w:val="00E00586"/>
    <w:rsid w:val="00E00EB7"/>
    <w:rsid w:val="00E00FC9"/>
    <w:rsid w:val="00E16BAB"/>
    <w:rsid w:val="00E21835"/>
    <w:rsid w:val="00E21E82"/>
    <w:rsid w:val="00E22DD5"/>
    <w:rsid w:val="00E25311"/>
    <w:rsid w:val="00E26B1A"/>
    <w:rsid w:val="00E30668"/>
    <w:rsid w:val="00E30979"/>
    <w:rsid w:val="00E335FE"/>
    <w:rsid w:val="00E33D7C"/>
    <w:rsid w:val="00E40918"/>
    <w:rsid w:val="00E42E79"/>
    <w:rsid w:val="00E5021F"/>
    <w:rsid w:val="00E5518C"/>
    <w:rsid w:val="00E56205"/>
    <w:rsid w:val="00E6063C"/>
    <w:rsid w:val="00E6188A"/>
    <w:rsid w:val="00E63B5F"/>
    <w:rsid w:val="00E7149F"/>
    <w:rsid w:val="00E77897"/>
    <w:rsid w:val="00E941CF"/>
    <w:rsid w:val="00E979BE"/>
    <w:rsid w:val="00EA161C"/>
    <w:rsid w:val="00EA4EF1"/>
    <w:rsid w:val="00EA5567"/>
    <w:rsid w:val="00EC0E38"/>
    <w:rsid w:val="00EC15B2"/>
    <w:rsid w:val="00EC29CC"/>
    <w:rsid w:val="00EC4E49"/>
    <w:rsid w:val="00EC5847"/>
    <w:rsid w:val="00ED39EB"/>
    <w:rsid w:val="00ED4F46"/>
    <w:rsid w:val="00ED761D"/>
    <w:rsid w:val="00ED77FB"/>
    <w:rsid w:val="00EE0936"/>
    <w:rsid w:val="00EF08B4"/>
    <w:rsid w:val="00EF3025"/>
    <w:rsid w:val="00F021A6"/>
    <w:rsid w:val="00F04E9F"/>
    <w:rsid w:val="00F06962"/>
    <w:rsid w:val="00F076DB"/>
    <w:rsid w:val="00F13513"/>
    <w:rsid w:val="00F15BDC"/>
    <w:rsid w:val="00F2018D"/>
    <w:rsid w:val="00F23878"/>
    <w:rsid w:val="00F24760"/>
    <w:rsid w:val="00F3096E"/>
    <w:rsid w:val="00F36250"/>
    <w:rsid w:val="00F36C97"/>
    <w:rsid w:val="00F41156"/>
    <w:rsid w:val="00F4127C"/>
    <w:rsid w:val="00F41A77"/>
    <w:rsid w:val="00F455C1"/>
    <w:rsid w:val="00F4705D"/>
    <w:rsid w:val="00F47449"/>
    <w:rsid w:val="00F47C43"/>
    <w:rsid w:val="00F53D6C"/>
    <w:rsid w:val="00F55337"/>
    <w:rsid w:val="00F55DC9"/>
    <w:rsid w:val="00F562AD"/>
    <w:rsid w:val="00F56BEF"/>
    <w:rsid w:val="00F57BB5"/>
    <w:rsid w:val="00F66152"/>
    <w:rsid w:val="00F755EE"/>
    <w:rsid w:val="00F75A07"/>
    <w:rsid w:val="00F80D43"/>
    <w:rsid w:val="00F810C5"/>
    <w:rsid w:val="00FA3F46"/>
    <w:rsid w:val="00FB3776"/>
    <w:rsid w:val="00FB558D"/>
    <w:rsid w:val="00FC015D"/>
    <w:rsid w:val="00FD71F9"/>
    <w:rsid w:val="00FD77EF"/>
    <w:rsid w:val="00FE23B5"/>
    <w:rsid w:val="00FF25C3"/>
    <w:rsid w:val="00FF2D0F"/>
    <w:rsid w:val="00FF4CF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CharCharCharChar">
    <w:name w:val="Char Char Char Char"/>
    <w:basedOn w:val="Normal"/>
    <w:rsid w:val="005D78A0"/>
    <w:pPr>
      <w:spacing w:after="160" w:line="240" w:lineRule="exact"/>
    </w:pPr>
    <w:rPr>
      <w:rFonts w:ascii="Verdana" w:eastAsia="Times New Roman" w:hAnsi="Verdana" w:cs="Times New Roman"/>
      <w:sz w:val="20"/>
      <w:lang w:val="en-GB"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link w:val="Footer"/>
    <w:rsid w:val="005D78A0"/>
    <w:rPr>
      <w:rFonts w:ascii="Arial" w:eastAsia="SimSun" w:hAnsi="Arial" w:cs="Arial"/>
      <w:sz w:val="22"/>
      <w:lang w:val="en-US" w:eastAsia="zh-CN" w:bidi="ar-SA"/>
    </w:rPr>
  </w:style>
  <w:style w:type="paragraph" w:customStyle="1" w:styleId="Char">
    <w:name w:val="Char 字元 字元"/>
    <w:basedOn w:val="Normal"/>
    <w:rsid w:val="008F0928"/>
    <w:pPr>
      <w:spacing w:after="160" w:line="240" w:lineRule="exact"/>
    </w:pPr>
    <w:rPr>
      <w:rFonts w:ascii="Verdana" w:eastAsia="PMingLiU" w:hAnsi="Verdana" w:cs="Times New Roman"/>
      <w:sz w:val="20"/>
      <w:lang w:eastAsia="en-US"/>
    </w:rPr>
  </w:style>
  <w:style w:type="character" w:styleId="FootnoteReference">
    <w:name w:val="footnote reference"/>
    <w:semiHidden/>
    <w:rsid w:val="002A1159"/>
    <w:rPr>
      <w:vertAlign w:val="superscript"/>
    </w:rPr>
  </w:style>
  <w:style w:type="paragraph" w:customStyle="1" w:styleId="TitleofDoc">
    <w:name w:val="Title of Doc"/>
    <w:basedOn w:val="Normal"/>
    <w:rsid w:val="00D32670"/>
    <w:pPr>
      <w:spacing w:before="1200"/>
      <w:jc w:val="center"/>
    </w:pPr>
    <w:rPr>
      <w:rFonts w:ascii="Times New Roman" w:eastAsia="Times New Roman" w:hAnsi="Times New Roman" w:cs="Times New Roman"/>
      <w:caps/>
      <w:sz w:val="24"/>
      <w:lang w:eastAsia="en-US"/>
    </w:rPr>
  </w:style>
  <w:style w:type="paragraph" w:styleId="BalloonText">
    <w:name w:val="Balloon Text"/>
    <w:basedOn w:val="Normal"/>
    <w:semiHidden/>
    <w:rsid w:val="00B06886"/>
    <w:rPr>
      <w:rFonts w:ascii="Tahoma" w:hAnsi="Tahoma" w:cs="Tahoma"/>
      <w:sz w:val="16"/>
      <w:szCs w:val="16"/>
    </w:rPr>
  </w:style>
  <w:style w:type="character" w:styleId="Hyperlink">
    <w:name w:val="Hyperlink"/>
    <w:rsid w:val="00BD7F6F"/>
    <w:rPr>
      <w:color w:val="0000FF"/>
      <w:u w:val="single"/>
    </w:rPr>
  </w:style>
  <w:style w:type="character" w:styleId="FollowedHyperlink">
    <w:name w:val="FollowedHyperlink"/>
    <w:rsid w:val="00B1173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CharCharCharChar">
    <w:name w:val="Char Char Char Char"/>
    <w:basedOn w:val="Normal"/>
    <w:rsid w:val="005D78A0"/>
    <w:pPr>
      <w:spacing w:after="160" w:line="240" w:lineRule="exact"/>
    </w:pPr>
    <w:rPr>
      <w:rFonts w:ascii="Verdana" w:eastAsia="Times New Roman" w:hAnsi="Verdana" w:cs="Times New Roman"/>
      <w:sz w:val="20"/>
      <w:lang w:val="en-GB"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link w:val="Footer"/>
    <w:rsid w:val="005D78A0"/>
    <w:rPr>
      <w:rFonts w:ascii="Arial" w:eastAsia="SimSun" w:hAnsi="Arial" w:cs="Arial"/>
      <w:sz w:val="22"/>
      <w:lang w:val="en-US" w:eastAsia="zh-CN" w:bidi="ar-SA"/>
    </w:rPr>
  </w:style>
  <w:style w:type="paragraph" w:customStyle="1" w:styleId="Char">
    <w:name w:val="Char 字元 字元"/>
    <w:basedOn w:val="Normal"/>
    <w:rsid w:val="008F0928"/>
    <w:pPr>
      <w:spacing w:after="160" w:line="240" w:lineRule="exact"/>
    </w:pPr>
    <w:rPr>
      <w:rFonts w:ascii="Verdana" w:eastAsia="PMingLiU" w:hAnsi="Verdana" w:cs="Times New Roman"/>
      <w:sz w:val="20"/>
      <w:lang w:eastAsia="en-US"/>
    </w:rPr>
  </w:style>
  <w:style w:type="character" w:styleId="FootnoteReference">
    <w:name w:val="footnote reference"/>
    <w:semiHidden/>
    <w:rsid w:val="002A1159"/>
    <w:rPr>
      <w:vertAlign w:val="superscript"/>
    </w:rPr>
  </w:style>
  <w:style w:type="paragraph" w:customStyle="1" w:styleId="TitleofDoc">
    <w:name w:val="Title of Doc"/>
    <w:basedOn w:val="Normal"/>
    <w:rsid w:val="00D32670"/>
    <w:pPr>
      <w:spacing w:before="1200"/>
      <w:jc w:val="center"/>
    </w:pPr>
    <w:rPr>
      <w:rFonts w:ascii="Times New Roman" w:eastAsia="Times New Roman" w:hAnsi="Times New Roman" w:cs="Times New Roman"/>
      <w:caps/>
      <w:sz w:val="24"/>
      <w:lang w:eastAsia="en-US"/>
    </w:rPr>
  </w:style>
  <w:style w:type="paragraph" w:styleId="BalloonText">
    <w:name w:val="Balloon Text"/>
    <w:basedOn w:val="Normal"/>
    <w:semiHidden/>
    <w:rsid w:val="00B06886"/>
    <w:rPr>
      <w:rFonts w:ascii="Tahoma" w:hAnsi="Tahoma" w:cs="Tahoma"/>
      <w:sz w:val="16"/>
      <w:szCs w:val="16"/>
    </w:rPr>
  </w:style>
  <w:style w:type="character" w:styleId="Hyperlink">
    <w:name w:val="Hyperlink"/>
    <w:rsid w:val="00BD7F6F"/>
    <w:rPr>
      <w:color w:val="0000FF"/>
      <w:u w:val="single"/>
    </w:rPr>
  </w:style>
  <w:style w:type="character" w:styleId="FollowedHyperlink">
    <w:name w:val="FollowedHyperlink"/>
    <w:rsid w:val="00B1173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77619">
      <w:bodyDiv w:val="1"/>
      <w:marLeft w:val="0"/>
      <w:marRight w:val="0"/>
      <w:marTop w:val="0"/>
      <w:marBottom w:val="0"/>
      <w:divBdr>
        <w:top w:val="none" w:sz="0" w:space="0" w:color="auto"/>
        <w:left w:val="none" w:sz="0" w:space="0" w:color="auto"/>
        <w:bottom w:val="none" w:sz="0" w:space="0" w:color="auto"/>
        <w:right w:val="none" w:sz="0" w:space="0" w:color="auto"/>
      </w:divBdr>
    </w:div>
    <w:div w:id="1207454480">
      <w:bodyDiv w:val="1"/>
      <w:marLeft w:val="0"/>
      <w:marRight w:val="0"/>
      <w:marTop w:val="0"/>
      <w:marBottom w:val="0"/>
      <w:divBdr>
        <w:top w:val="none" w:sz="0" w:space="0" w:color="auto"/>
        <w:left w:val="none" w:sz="0" w:space="0" w:color="auto"/>
        <w:bottom w:val="none" w:sz="0" w:space="0" w:color="auto"/>
        <w:right w:val="none" w:sz="0" w:space="0" w:color="auto"/>
      </w:divBdr>
      <w:divsChild>
        <w:div w:id="1158808922">
          <w:marLeft w:val="0"/>
          <w:marRight w:val="0"/>
          <w:marTop w:val="0"/>
          <w:marBottom w:val="0"/>
          <w:divBdr>
            <w:top w:val="none" w:sz="0" w:space="0" w:color="auto"/>
            <w:left w:val="none" w:sz="0" w:space="0" w:color="auto"/>
            <w:bottom w:val="none" w:sz="0" w:space="0" w:color="auto"/>
            <w:right w:val="none" w:sz="0" w:space="0" w:color="auto"/>
          </w:divBdr>
          <w:divsChild>
            <w:div w:id="34193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ipo.int/tk/fr/igc/panels.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2264</Words>
  <Characters>13728</Characters>
  <Application>Microsoft Office Word</Application>
  <DocSecurity>4</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15961</CharactersWithSpaces>
  <SharedDoc>false</SharedDoc>
  <HLinks>
    <vt:vector size="6" baseType="variant">
      <vt:variant>
        <vt:i4>5767173</vt:i4>
      </vt:variant>
      <vt:variant>
        <vt:i4>0</vt:i4>
      </vt:variant>
      <vt:variant>
        <vt:i4>0</vt:i4>
      </vt:variant>
      <vt:variant>
        <vt:i4>5</vt:i4>
      </vt:variant>
      <vt:variant>
        <vt:lpwstr>http://wipo.int/tk/en/igc/panels.html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keywords>VD/ST/ko</cp:keywords>
  <cp:lastModifiedBy>MORENO PALESTINI Maria Del Pilar</cp:lastModifiedBy>
  <cp:revision>2</cp:revision>
  <cp:lastPrinted>2016-05-10T08:36:00Z</cp:lastPrinted>
  <dcterms:created xsi:type="dcterms:W3CDTF">2016-05-10T10:05:00Z</dcterms:created>
  <dcterms:modified xsi:type="dcterms:W3CDTF">2016-05-10T10:05:00Z</dcterms:modified>
</cp:coreProperties>
</file>