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54" w:rsidRPr="002660A7" w:rsidRDefault="0040540C" w:rsidP="00C05CC1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2660A7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E54" w:rsidRPr="002660A7" w:rsidRDefault="00EC6E4D" w:rsidP="00C05CC1">
      <w:pPr>
        <w:jc w:val="right"/>
        <w:rPr>
          <w:rFonts w:ascii="Arial Black" w:hAnsi="Arial Black"/>
          <w:caps/>
          <w:sz w:val="15"/>
          <w:lang w:val="fr-FR"/>
        </w:rPr>
      </w:pPr>
      <w:r w:rsidRPr="002660A7">
        <w:rPr>
          <w:rFonts w:ascii="Arial Black" w:hAnsi="Arial Black"/>
          <w:caps/>
          <w:sz w:val="15"/>
          <w:lang w:val="fr-FR"/>
        </w:rPr>
        <w:t>WIPO/GRTKF/IC/4</w:t>
      </w:r>
      <w:r w:rsidR="00B423D5" w:rsidRPr="002660A7">
        <w:rPr>
          <w:rFonts w:ascii="Arial Black" w:hAnsi="Arial Black"/>
          <w:caps/>
          <w:sz w:val="15"/>
          <w:lang w:val="fr-FR"/>
        </w:rPr>
        <w:t>3</w:t>
      </w:r>
      <w:r w:rsidR="0085778C" w:rsidRPr="002660A7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Pr="002660A7">
        <w:rPr>
          <w:rFonts w:ascii="Arial Black" w:hAnsi="Arial Black"/>
          <w:caps/>
          <w:sz w:val="15"/>
          <w:lang w:val="fr-FR"/>
        </w:rPr>
        <w:t>1</w:t>
      </w:r>
      <w:r w:rsidR="00A3243D" w:rsidRPr="002660A7">
        <w:rPr>
          <w:rFonts w:ascii="Arial Black" w:hAnsi="Arial Black"/>
          <w:caps/>
          <w:sz w:val="15"/>
          <w:lang w:val="fr-FR"/>
        </w:rPr>
        <w:t> </w:t>
      </w:r>
      <w:r w:rsidRPr="002660A7">
        <w:rPr>
          <w:rFonts w:ascii="Arial Black" w:hAnsi="Arial Black"/>
          <w:caps/>
          <w:sz w:val="15"/>
          <w:lang w:val="fr-FR"/>
        </w:rPr>
        <w:t>Prov.</w:t>
      </w:r>
      <w:r w:rsidR="00135FB5">
        <w:rPr>
          <w:rFonts w:ascii="Arial Black" w:hAnsi="Arial Black"/>
          <w:caps/>
          <w:sz w:val="15"/>
          <w:lang w:val="fr-FR"/>
        </w:rPr>
        <w:t>2</w:t>
      </w:r>
    </w:p>
    <w:p w:rsidR="00694E54" w:rsidRPr="002660A7" w:rsidRDefault="00B1090C" w:rsidP="00C05CC1">
      <w:pPr>
        <w:jc w:val="right"/>
        <w:rPr>
          <w:lang w:val="fr-FR"/>
        </w:rPr>
      </w:pPr>
      <w:r w:rsidRPr="002660A7">
        <w:rPr>
          <w:rFonts w:ascii="Arial Black" w:hAnsi="Arial Black"/>
          <w:caps/>
          <w:sz w:val="15"/>
          <w:lang w:val="fr-FR"/>
        </w:rPr>
        <w:t>ORIGINAL</w:t>
      </w:r>
      <w:r w:rsidR="005F424F">
        <w:rPr>
          <w:rFonts w:ascii="Arial Black" w:hAnsi="Arial Black"/>
          <w:caps/>
          <w:sz w:val="15"/>
          <w:lang w:val="fr-FR"/>
        </w:rPr>
        <w:t> :</w:t>
      </w:r>
      <w:r w:rsidR="002956DE" w:rsidRPr="002660A7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EC6E4D" w:rsidRPr="002660A7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9050B7" w:rsidRPr="002660A7" w:rsidRDefault="00B1090C" w:rsidP="00C05CC1">
      <w:pPr>
        <w:spacing w:after="1200"/>
        <w:jc w:val="right"/>
        <w:rPr>
          <w:rFonts w:ascii="Arial Black" w:hAnsi="Arial Black"/>
          <w:caps/>
          <w:sz w:val="15"/>
          <w:lang w:val="fr-FR"/>
        </w:rPr>
      </w:pPr>
      <w:r w:rsidRPr="002660A7">
        <w:rPr>
          <w:rFonts w:ascii="Arial Black" w:hAnsi="Arial Black"/>
          <w:caps/>
          <w:sz w:val="15"/>
          <w:lang w:val="fr-FR"/>
        </w:rPr>
        <w:t>DATE</w:t>
      </w:r>
      <w:r w:rsidR="005F424F">
        <w:rPr>
          <w:rFonts w:ascii="Arial Black" w:hAnsi="Arial Black"/>
          <w:caps/>
          <w:sz w:val="15"/>
          <w:lang w:val="fr-FR"/>
        </w:rPr>
        <w:t> :</w:t>
      </w:r>
      <w:r w:rsidR="002956DE" w:rsidRPr="002660A7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135FB5">
        <w:rPr>
          <w:rFonts w:ascii="Arial Black" w:hAnsi="Arial Black"/>
          <w:caps/>
          <w:sz w:val="15"/>
          <w:lang w:val="fr-FR"/>
        </w:rPr>
        <w:t>19 mai</w:t>
      </w:r>
      <w:r w:rsidR="00EC6E4D" w:rsidRPr="002660A7">
        <w:rPr>
          <w:rFonts w:ascii="Arial Black" w:hAnsi="Arial Black"/>
          <w:caps/>
          <w:sz w:val="15"/>
          <w:lang w:val="fr-FR"/>
        </w:rPr>
        <w:t> 202</w:t>
      </w:r>
      <w:r w:rsidR="00C05CC1" w:rsidRPr="002660A7">
        <w:rPr>
          <w:rFonts w:ascii="Arial Black" w:hAnsi="Arial Black"/>
          <w:caps/>
          <w:sz w:val="15"/>
          <w:lang w:val="fr-FR"/>
        </w:rPr>
        <w:t>2</w:t>
      </w:r>
    </w:p>
    <w:bookmarkEnd w:id="2"/>
    <w:p w:rsidR="00694E54" w:rsidRPr="002660A7" w:rsidRDefault="0085778C" w:rsidP="00C05CC1">
      <w:pPr>
        <w:pStyle w:val="Title"/>
      </w:pPr>
      <w:r w:rsidRPr="002660A7">
        <w:t>Comité intergouvernemental de la propriété intellectuelle relative aux ressources génétiques, aux savoirs traditionnels et au folklore</w:t>
      </w:r>
    </w:p>
    <w:p w:rsidR="00694E54" w:rsidRPr="002660A7" w:rsidRDefault="00E47DCB" w:rsidP="00C05CC1">
      <w:pPr>
        <w:outlineLvl w:val="1"/>
        <w:rPr>
          <w:b/>
          <w:sz w:val="24"/>
          <w:szCs w:val="24"/>
          <w:lang w:val="fr-FR"/>
        </w:rPr>
      </w:pPr>
      <w:r w:rsidRPr="002660A7">
        <w:rPr>
          <w:b/>
          <w:sz w:val="24"/>
          <w:szCs w:val="24"/>
          <w:lang w:val="fr-FR"/>
        </w:rPr>
        <w:t>Quarante</w:t>
      </w:r>
      <w:r w:rsidR="00667D00">
        <w:rPr>
          <w:b/>
          <w:sz w:val="24"/>
          <w:szCs w:val="24"/>
          <w:lang w:val="fr-FR"/>
        </w:rPr>
        <w:noBreakHyphen/>
      </w:r>
      <w:r w:rsidR="00B423D5" w:rsidRPr="002660A7">
        <w:rPr>
          <w:b/>
          <w:sz w:val="24"/>
          <w:szCs w:val="24"/>
          <w:lang w:val="fr-FR"/>
        </w:rPr>
        <w:t>trois</w:t>
      </w:r>
      <w:r w:rsidR="005F424F">
        <w:rPr>
          <w:b/>
          <w:sz w:val="24"/>
          <w:szCs w:val="24"/>
          <w:lang w:val="fr-FR"/>
        </w:rPr>
        <w:t>ième session</w:t>
      </w:r>
    </w:p>
    <w:p w:rsidR="00694E54" w:rsidRPr="002660A7" w:rsidRDefault="00E47DCB" w:rsidP="00C05CC1">
      <w:pPr>
        <w:spacing w:after="720"/>
        <w:outlineLvl w:val="1"/>
        <w:rPr>
          <w:b/>
          <w:sz w:val="24"/>
          <w:szCs w:val="24"/>
          <w:lang w:val="fr-FR"/>
        </w:rPr>
      </w:pPr>
      <w:r w:rsidRPr="002660A7">
        <w:rPr>
          <w:b/>
          <w:sz w:val="24"/>
          <w:szCs w:val="24"/>
          <w:lang w:val="fr-FR"/>
        </w:rPr>
        <w:t xml:space="preserve">Genève, </w:t>
      </w:r>
      <w:r w:rsidR="00B423D5" w:rsidRPr="002660A7">
        <w:rPr>
          <w:b/>
          <w:sz w:val="24"/>
          <w:szCs w:val="24"/>
          <w:lang w:val="fr-FR"/>
        </w:rPr>
        <w:t>3</w:t>
      </w:r>
      <w:r w:rsidR="00020CC6" w:rsidRPr="002660A7">
        <w:rPr>
          <w:b/>
          <w:sz w:val="24"/>
          <w:szCs w:val="24"/>
          <w:lang w:val="fr-FR"/>
        </w:rPr>
        <w:t xml:space="preserve">0 mai </w:t>
      </w:r>
      <w:r w:rsidRPr="002660A7">
        <w:rPr>
          <w:b/>
          <w:sz w:val="24"/>
          <w:szCs w:val="24"/>
          <w:lang w:val="fr-FR"/>
        </w:rPr>
        <w:t xml:space="preserve">– </w:t>
      </w:r>
      <w:r w:rsidR="00020CC6" w:rsidRPr="002660A7">
        <w:rPr>
          <w:b/>
          <w:sz w:val="24"/>
          <w:szCs w:val="24"/>
          <w:lang w:val="fr-FR"/>
        </w:rPr>
        <w:t>3 juin</w:t>
      </w:r>
      <w:r w:rsidR="00EC6E4D" w:rsidRPr="002660A7">
        <w:rPr>
          <w:b/>
          <w:sz w:val="24"/>
          <w:szCs w:val="24"/>
          <w:lang w:val="fr-FR"/>
        </w:rPr>
        <w:t> 2022</w:t>
      </w:r>
    </w:p>
    <w:p w:rsidR="00694E54" w:rsidRPr="002660A7" w:rsidRDefault="00C05CC1" w:rsidP="00C05CC1">
      <w:pPr>
        <w:spacing w:after="360"/>
        <w:rPr>
          <w:caps/>
          <w:sz w:val="24"/>
          <w:lang w:val="fr-FR"/>
        </w:rPr>
      </w:pPr>
      <w:bookmarkStart w:id="3" w:name="TitleOfDoc"/>
      <w:r w:rsidRPr="002660A7">
        <w:rPr>
          <w:caps/>
          <w:sz w:val="24"/>
          <w:lang w:val="fr-FR"/>
        </w:rPr>
        <w:t>Projet d</w:t>
      </w:r>
      <w:r w:rsidR="005F424F">
        <w:rPr>
          <w:caps/>
          <w:sz w:val="24"/>
          <w:lang w:val="fr-FR"/>
        </w:rPr>
        <w:t>’</w:t>
      </w:r>
      <w:r w:rsidRPr="002660A7">
        <w:rPr>
          <w:caps/>
          <w:sz w:val="24"/>
          <w:lang w:val="fr-FR"/>
        </w:rPr>
        <w:t>ordre du jour</w:t>
      </w:r>
      <w:bookmarkStart w:id="4" w:name="_GoBack"/>
      <w:bookmarkEnd w:id="4"/>
    </w:p>
    <w:p w:rsidR="00694E54" w:rsidRPr="002660A7" w:rsidRDefault="00694E54" w:rsidP="00C05CC1">
      <w:pPr>
        <w:spacing w:after="1040"/>
        <w:rPr>
          <w:i/>
          <w:lang w:val="fr-FR"/>
        </w:rPr>
      </w:pPr>
      <w:bookmarkStart w:id="5" w:name="Prepared"/>
      <w:bookmarkEnd w:id="3"/>
      <w:bookmarkEnd w:id="5"/>
      <w:proofErr w:type="gramStart"/>
      <w:r w:rsidRPr="002660A7">
        <w:rPr>
          <w:i/>
          <w:lang w:val="fr-FR"/>
        </w:rPr>
        <w:t>établi</w:t>
      </w:r>
      <w:proofErr w:type="gramEnd"/>
      <w:r w:rsidRPr="002660A7">
        <w:rPr>
          <w:i/>
          <w:lang w:val="fr-FR"/>
        </w:rPr>
        <w:t xml:space="preserve"> par le Secrétariat</w:t>
      </w:r>
    </w:p>
    <w:p w:rsidR="00694E54" w:rsidRPr="002660A7" w:rsidRDefault="00694E54" w:rsidP="000738E1">
      <w:pPr>
        <w:pStyle w:val="ONUMFS"/>
        <w:rPr>
          <w:lang w:val="fr-FR"/>
        </w:rPr>
      </w:pPr>
      <w:r w:rsidRPr="002660A7">
        <w:rPr>
          <w:lang w:val="fr-FR"/>
        </w:rPr>
        <w:t>Ouverture de la session</w:t>
      </w:r>
    </w:p>
    <w:p w:rsidR="00694E54" w:rsidRPr="002660A7" w:rsidRDefault="00694E54" w:rsidP="00B423D5">
      <w:pPr>
        <w:pStyle w:val="ONUMFS"/>
        <w:spacing w:after="0"/>
        <w:rPr>
          <w:lang w:val="fr-FR"/>
        </w:rPr>
      </w:pPr>
      <w:r w:rsidRPr="002660A7">
        <w:rPr>
          <w:lang w:val="fr-FR"/>
        </w:rPr>
        <w:t>Adoption de l</w:t>
      </w:r>
      <w:r w:rsidR="005F424F">
        <w:rPr>
          <w:lang w:val="fr-FR"/>
        </w:rPr>
        <w:t>’</w:t>
      </w:r>
      <w:r w:rsidRPr="002660A7">
        <w:rPr>
          <w:lang w:val="fr-FR"/>
        </w:rPr>
        <w:t>ordre du jour</w:t>
      </w:r>
    </w:p>
    <w:p w:rsidR="00694E54" w:rsidRPr="002660A7" w:rsidRDefault="00694E54" w:rsidP="00C05CC1">
      <w:pPr>
        <w:pStyle w:val="Footer"/>
        <w:spacing w:after="220"/>
        <w:ind w:left="567"/>
        <w:outlineLvl w:val="0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présent document et les </w:t>
      </w:r>
      <w:r w:rsidR="00792EAB" w:rsidRPr="002660A7">
        <w:rPr>
          <w:szCs w:val="22"/>
          <w:lang w:val="fr-FR"/>
        </w:rPr>
        <w:t>documents WI</w:t>
      </w:r>
      <w:r w:rsidR="00C05CC1" w:rsidRPr="002660A7">
        <w:rPr>
          <w:szCs w:val="22"/>
          <w:lang w:val="fr-FR"/>
        </w:rPr>
        <w:t>PO/GRTKF/IC/</w:t>
      </w:r>
      <w:r w:rsidR="00B423D5" w:rsidRPr="002660A7">
        <w:rPr>
          <w:szCs w:val="22"/>
          <w:lang w:val="fr-FR"/>
        </w:rPr>
        <w:t>43</w:t>
      </w:r>
      <w:r w:rsidR="00C05CC1" w:rsidRPr="002660A7">
        <w:rPr>
          <w:szCs w:val="22"/>
          <w:lang w:val="fr-FR"/>
        </w:rPr>
        <w:t>/INF/2</w:t>
      </w:r>
      <w:r w:rsidR="00135FB5">
        <w:rPr>
          <w:szCs w:val="22"/>
          <w:lang w:val="fr-FR"/>
        </w:rPr>
        <w:t> </w:t>
      </w:r>
      <w:proofErr w:type="spellStart"/>
      <w:r w:rsidR="00135FB5">
        <w:rPr>
          <w:szCs w:val="22"/>
          <w:lang w:val="fr-FR"/>
        </w:rPr>
        <w:t>Rev</w:t>
      </w:r>
      <w:proofErr w:type="spellEnd"/>
      <w:r w:rsidR="00C05CC1" w:rsidRPr="002660A7">
        <w:rPr>
          <w:szCs w:val="22"/>
          <w:lang w:val="fr-FR"/>
        </w:rPr>
        <w:t xml:space="preserve"> et </w:t>
      </w:r>
      <w:r w:rsidRPr="002660A7">
        <w:rPr>
          <w:szCs w:val="22"/>
          <w:lang w:val="fr-FR"/>
        </w:rPr>
        <w:t>WIPO/GRTKF/IC/</w:t>
      </w:r>
      <w:r w:rsidR="00B423D5" w:rsidRPr="002660A7">
        <w:rPr>
          <w:szCs w:val="22"/>
          <w:lang w:val="fr-FR"/>
        </w:rPr>
        <w:t>43</w:t>
      </w:r>
      <w:r w:rsidRPr="002660A7">
        <w:rPr>
          <w:szCs w:val="22"/>
          <w:lang w:val="fr-FR"/>
        </w:rPr>
        <w:t>/INF/3</w:t>
      </w:r>
      <w:r w:rsidR="00135FB5">
        <w:rPr>
          <w:szCs w:val="22"/>
          <w:lang w:val="fr-FR"/>
        </w:rPr>
        <w:t> </w:t>
      </w:r>
      <w:proofErr w:type="spellStart"/>
      <w:r w:rsidR="00135FB5">
        <w:rPr>
          <w:szCs w:val="22"/>
          <w:lang w:val="fr-FR"/>
        </w:rPr>
        <w:t>Rev</w:t>
      </w:r>
      <w:proofErr w:type="spellEnd"/>
      <w:r w:rsidRPr="002660A7">
        <w:rPr>
          <w:szCs w:val="22"/>
          <w:lang w:val="fr-FR"/>
        </w:rPr>
        <w:t>.</w:t>
      </w:r>
    </w:p>
    <w:p w:rsidR="00694E54" w:rsidRPr="002660A7" w:rsidRDefault="00694E54" w:rsidP="000738E1">
      <w:pPr>
        <w:pStyle w:val="ONUMFS"/>
        <w:spacing w:after="0"/>
        <w:rPr>
          <w:lang w:val="fr-FR"/>
        </w:rPr>
      </w:pPr>
      <w:r w:rsidRPr="002660A7">
        <w:rPr>
          <w:lang w:val="fr-FR"/>
        </w:rPr>
        <w:t>Accréditation de certaines organisations</w:t>
      </w:r>
    </w:p>
    <w:p w:rsidR="00694E54" w:rsidRPr="002660A7" w:rsidRDefault="00694E54" w:rsidP="000738E1">
      <w:pPr>
        <w:pStyle w:val="Footer"/>
        <w:spacing w:after="220"/>
        <w:ind w:left="567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PO/GRTKF/IC/</w:t>
      </w:r>
      <w:r w:rsidR="00B423D5" w:rsidRPr="002660A7">
        <w:rPr>
          <w:szCs w:val="22"/>
          <w:lang w:val="fr-FR"/>
        </w:rPr>
        <w:t>43</w:t>
      </w:r>
      <w:r w:rsidRPr="002660A7">
        <w:rPr>
          <w:szCs w:val="22"/>
          <w:lang w:val="fr-FR"/>
        </w:rPr>
        <w:t>/2.</w:t>
      </w:r>
    </w:p>
    <w:p w:rsidR="00694E54" w:rsidRPr="002660A7" w:rsidRDefault="00694E54" w:rsidP="000738E1">
      <w:pPr>
        <w:pStyle w:val="ONUMFS"/>
        <w:rPr>
          <w:lang w:val="fr-FR"/>
        </w:rPr>
      </w:pPr>
      <w:r w:rsidRPr="002660A7">
        <w:rPr>
          <w:lang w:val="fr-FR"/>
        </w:rPr>
        <w:t>Participation des peuples autochtones et des communautés locales</w:t>
      </w:r>
    </w:p>
    <w:p w:rsidR="00694E54" w:rsidRPr="002660A7" w:rsidRDefault="00694E54" w:rsidP="00016B14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2660A7">
        <w:rPr>
          <w:szCs w:val="22"/>
          <w:lang w:val="fr-FR"/>
        </w:rPr>
        <w:t>Actualités concernant l</w:t>
      </w:r>
      <w:r w:rsidR="005F424F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utilisation du Fonds de contributions volontaires</w:t>
      </w:r>
    </w:p>
    <w:p w:rsidR="00020CC6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les </w:t>
      </w:r>
      <w:r w:rsidR="00792EAB" w:rsidRPr="002660A7">
        <w:rPr>
          <w:szCs w:val="22"/>
          <w:lang w:val="fr-FR"/>
        </w:rPr>
        <w:t>documents WI</w:t>
      </w:r>
      <w:r w:rsidR="00C23D4F" w:rsidRPr="002660A7">
        <w:rPr>
          <w:szCs w:val="22"/>
          <w:lang w:val="fr-FR"/>
        </w:rPr>
        <w:t>PO/GRTKF/IC/</w:t>
      </w:r>
      <w:r w:rsidR="00B423D5" w:rsidRPr="002660A7">
        <w:rPr>
          <w:szCs w:val="22"/>
          <w:lang w:val="fr-FR"/>
        </w:rPr>
        <w:t>43</w:t>
      </w:r>
      <w:r w:rsidR="00C23D4F" w:rsidRPr="002660A7">
        <w:rPr>
          <w:szCs w:val="22"/>
          <w:lang w:val="fr-FR"/>
        </w:rPr>
        <w:t>/3</w:t>
      </w:r>
      <w:r w:rsidR="00B423D5" w:rsidRPr="002660A7">
        <w:rPr>
          <w:szCs w:val="22"/>
          <w:lang w:val="fr-FR"/>
        </w:rPr>
        <w:t>, WIPO/GRTKF/IC/43/INF/4</w:t>
      </w:r>
      <w:r w:rsidRPr="002660A7">
        <w:rPr>
          <w:szCs w:val="22"/>
          <w:lang w:val="fr-FR"/>
        </w:rPr>
        <w:t xml:space="preserve"> et WIPO/GRTKF/IC/</w:t>
      </w:r>
      <w:r w:rsidR="00B423D5" w:rsidRPr="002660A7">
        <w:rPr>
          <w:szCs w:val="22"/>
          <w:lang w:val="fr-FR"/>
        </w:rPr>
        <w:t>43</w:t>
      </w:r>
      <w:r w:rsidRPr="002660A7">
        <w:rPr>
          <w:szCs w:val="22"/>
          <w:lang w:val="fr-FR"/>
        </w:rPr>
        <w:t>/INF/</w:t>
      </w:r>
      <w:r w:rsidR="00B423D5" w:rsidRPr="002660A7">
        <w:rPr>
          <w:szCs w:val="22"/>
          <w:lang w:val="fr-FR"/>
        </w:rPr>
        <w:t>6</w:t>
      </w:r>
      <w:r w:rsidRPr="002660A7">
        <w:rPr>
          <w:szCs w:val="22"/>
          <w:lang w:val="fr-FR"/>
        </w:rPr>
        <w:t>.</w:t>
      </w:r>
    </w:p>
    <w:p w:rsidR="00B423D5" w:rsidRPr="002660A7" w:rsidRDefault="00B4427A" w:rsidP="00016B14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2660A7">
        <w:rPr>
          <w:szCs w:val="22"/>
          <w:lang w:val="fr-FR"/>
        </w:rPr>
        <w:t>Constitution du Conseil consultatif chargé d</w:t>
      </w:r>
      <w:r w:rsidR="005F424F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administrer le Fonds de contributions volontaires</w:t>
      </w:r>
    </w:p>
    <w:p w:rsidR="00B423D5" w:rsidRPr="002660A7" w:rsidRDefault="00B423D5" w:rsidP="00B423D5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>Voir le document WIPO/GRTKF/IC/43/3.</w:t>
      </w:r>
    </w:p>
    <w:p w:rsidR="009050B7" w:rsidRPr="002660A7" w:rsidRDefault="00694E54" w:rsidP="00C05CC1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fr-FR"/>
        </w:rPr>
      </w:pPr>
      <w:r w:rsidRPr="002660A7">
        <w:rPr>
          <w:szCs w:val="22"/>
          <w:lang w:val="fr-FR"/>
        </w:rPr>
        <w:t>Note d</w:t>
      </w:r>
      <w:r w:rsidR="005F424F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information à l</w:t>
      </w:r>
      <w:r w:rsidR="005F424F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intention du Groupe d</w:t>
      </w:r>
      <w:r w:rsidR="005F424F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experts des peuples autochtones et des communautés locales</w:t>
      </w:r>
    </w:p>
    <w:p w:rsidR="00694E54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PO/GRTKF/IC/</w:t>
      </w:r>
      <w:r w:rsidR="00D60DAC" w:rsidRPr="002660A7">
        <w:rPr>
          <w:szCs w:val="22"/>
          <w:lang w:val="fr-FR"/>
        </w:rPr>
        <w:t>43</w:t>
      </w:r>
      <w:r w:rsidRPr="002660A7">
        <w:rPr>
          <w:szCs w:val="22"/>
          <w:lang w:val="fr-FR"/>
        </w:rPr>
        <w:t>/INF/5.</w:t>
      </w:r>
    </w:p>
    <w:p w:rsidR="00D60DAC" w:rsidRPr="002660A7" w:rsidRDefault="00D60DAC" w:rsidP="00D60DAC">
      <w:pPr>
        <w:pStyle w:val="ONUMFS"/>
        <w:rPr>
          <w:lang w:val="fr-FR"/>
        </w:rPr>
      </w:pPr>
      <w:r w:rsidRPr="002660A7">
        <w:rPr>
          <w:lang w:val="fr-FR"/>
        </w:rPr>
        <w:t>Rapport sur les travaux du Groupe d</w:t>
      </w:r>
      <w:r w:rsidR="005F424F">
        <w:rPr>
          <w:lang w:val="fr-FR"/>
        </w:rPr>
        <w:t>’</w:t>
      </w:r>
      <w:r w:rsidRPr="002660A7">
        <w:rPr>
          <w:lang w:val="fr-FR"/>
        </w:rPr>
        <w:t>experts ad</w:t>
      </w:r>
      <w:r w:rsidR="008E7054" w:rsidRPr="002660A7">
        <w:rPr>
          <w:lang w:val="fr-FR"/>
        </w:rPr>
        <w:t> </w:t>
      </w:r>
      <w:r w:rsidRPr="002660A7">
        <w:rPr>
          <w:lang w:val="fr-FR"/>
        </w:rPr>
        <w:t>hoc sur les ressources génétiques</w:t>
      </w:r>
    </w:p>
    <w:p w:rsidR="00694E54" w:rsidRPr="002660A7" w:rsidRDefault="00694E54" w:rsidP="000738E1">
      <w:pPr>
        <w:pStyle w:val="ONUMFS"/>
        <w:keepNext/>
        <w:rPr>
          <w:lang w:val="fr-FR"/>
        </w:rPr>
      </w:pPr>
      <w:r w:rsidRPr="002660A7">
        <w:rPr>
          <w:lang w:val="fr-FR"/>
        </w:rPr>
        <w:lastRenderedPageBreak/>
        <w:t>Ressources génétiques</w:t>
      </w:r>
    </w:p>
    <w:p w:rsidR="009050B7" w:rsidRPr="002660A7" w:rsidRDefault="00694E54" w:rsidP="00C05CC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2660A7">
        <w:rPr>
          <w:szCs w:val="22"/>
          <w:lang w:val="fr-FR"/>
        </w:rPr>
        <w:t>Document de synthèse concernant la propriété intellectuelle relative aux ressources génétiques</w:t>
      </w:r>
    </w:p>
    <w:p w:rsidR="00694E54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D60DAC" w:rsidRPr="002660A7">
        <w:rPr>
          <w:szCs w:val="22"/>
          <w:lang w:val="fr-FR"/>
        </w:rPr>
        <w:t>/43/</w:t>
      </w:r>
      <w:r w:rsidRPr="002660A7">
        <w:rPr>
          <w:szCs w:val="22"/>
          <w:lang w:val="fr-FR"/>
        </w:rPr>
        <w:t>4.</w:t>
      </w:r>
    </w:p>
    <w:p w:rsidR="00694E54" w:rsidRPr="002660A7" w:rsidRDefault="00694E54" w:rsidP="00C05CC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i/>
          <w:szCs w:val="22"/>
          <w:lang w:val="fr-FR"/>
        </w:rPr>
      </w:pPr>
      <w:r w:rsidRPr="002660A7">
        <w:rPr>
          <w:szCs w:val="22"/>
          <w:lang w:val="fr-FR"/>
        </w:rPr>
        <w:t>Texte du président sur le Projet d</w:t>
      </w:r>
      <w:r w:rsidR="005F424F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instrument juridique international sur la propriété intellectuelle relative aux ressources génétiques et aux savoirs traditionnels associés aux ressources génétiques</w:t>
      </w:r>
    </w:p>
    <w:p w:rsidR="00694E54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D60DAC" w:rsidRPr="002660A7">
        <w:rPr>
          <w:szCs w:val="22"/>
          <w:lang w:val="fr-FR"/>
        </w:rPr>
        <w:t>/43/</w:t>
      </w:r>
      <w:r w:rsidRPr="002660A7">
        <w:rPr>
          <w:szCs w:val="22"/>
          <w:lang w:val="fr-FR"/>
        </w:rPr>
        <w:t>5.</w:t>
      </w:r>
    </w:p>
    <w:p w:rsidR="00694E54" w:rsidRPr="002660A7" w:rsidRDefault="00694E54" w:rsidP="00C05CC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2660A7">
        <w:rPr>
          <w:szCs w:val="22"/>
          <w:lang w:val="fr-FR"/>
        </w:rPr>
        <w:t>Rapport sur la compilation de données relatives aux bases de données sur les ressources génétiques et les savoirs traditionnels qui y sont associés</w:t>
      </w:r>
    </w:p>
    <w:p w:rsidR="00694E54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D60DAC" w:rsidRPr="002660A7">
        <w:rPr>
          <w:szCs w:val="22"/>
          <w:lang w:val="fr-FR"/>
        </w:rPr>
        <w:t>/43/</w:t>
      </w:r>
      <w:r w:rsidRPr="002660A7">
        <w:rPr>
          <w:szCs w:val="22"/>
          <w:lang w:val="fr-FR"/>
        </w:rPr>
        <w:t>6.</w:t>
      </w:r>
    </w:p>
    <w:p w:rsidR="00694E54" w:rsidRPr="002660A7" w:rsidRDefault="00694E54" w:rsidP="00C05CC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2660A7">
        <w:rPr>
          <w:szCs w:val="22"/>
          <w:lang w:val="fr-FR"/>
        </w:rPr>
        <w:t>Rapport sur la compilation de données relatives aux régimes de divulgation concernant les ressources génétiques et les savoirs traditionnels qui y sont associés</w:t>
      </w:r>
    </w:p>
    <w:p w:rsidR="00C23D4F" w:rsidRDefault="00694E54" w:rsidP="003E30CC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D60DAC" w:rsidRPr="002660A7">
        <w:rPr>
          <w:szCs w:val="22"/>
          <w:lang w:val="fr-FR"/>
        </w:rPr>
        <w:t>/43/</w:t>
      </w:r>
      <w:r w:rsidRPr="002660A7">
        <w:rPr>
          <w:szCs w:val="22"/>
          <w:lang w:val="fr-FR"/>
        </w:rPr>
        <w:t>7.</w:t>
      </w:r>
    </w:p>
    <w:p w:rsidR="00135FB5" w:rsidRPr="00135FB5" w:rsidRDefault="00135FB5" w:rsidP="00135FB5">
      <w:pPr>
        <w:pStyle w:val="Footer"/>
        <w:numPr>
          <w:ilvl w:val="0"/>
          <w:numId w:val="10"/>
        </w:numPr>
        <w:outlineLvl w:val="0"/>
        <w:rPr>
          <w:szCs w:val="22"/>
          <w:lang w:val="fr-FR"/>
        </w:rPr>
      </w:pPr>
      <w:r w:rsidRPr="00135FB5">
        <w:rPr>
          <w:szCs w:val="22"/>
          <w:lang w:val="fr-FR"/>
        </w:rPr>
        <w:t>Incidence économique des retards de traitement et de l</w:t>
      </w:r>
      <w:r w:rsidR="005F424F">
        <w:rPr>
          <w:szCs w:val="22"/>
          <w:lang w:val="fr-FR"/>
        </w:rPr>
        <w:t>’</w:t>
      </w:r>
      <w:r w:rsidRPr="00135FB5">
        <w:rPr>
          <w:szCs w:val="22"/>
          <w:lang w:val="fr-FR"/>
        </w:rPr>
        <w:t xml:space="preserve">incertitude </w:t>
      </w:r>
      <w:r w:rsidR="00453FB4">
        <w:rPr>
          <w:szCs w:val="22"/>
          <w:lang w:val="fr-FR"/>
        </w:rPr>
        <w:t>concernant les droits de brevet</w:t>
      </w:r>
      <w:r w:rsidR="005F424F">
        <w:rPr>
          <w:szCs w:val="22"/>
          <w:lang w:val="fr-FR"/>
        </w:rPr>
        <w:t> :</w:t>
      </w:r>
      <w:r w:rsidRPr="00135FB5">
        <w:rPr>
          <w:szCs w:val="22"/>
          <w:lang w:val="fr-FR"/>
        </w:rPr>
        <w:t xml:space="preserve"> préoccupations des États</w:t>
      </w:r>
      <w:r w:rsidR="00667D00">
        <w:rPr>
          <w:szCs w:val="22"/>
          <w:lang w:val="fr-FR"/>
        </w:rPr>
        <w:noBreakHyphen/>
      </w:r>
      <w:r w:rsidRPr="00135FB5">
        <w:rPr>
          <w:szCs w:val="22"/>
          <w:lang w:val="fr-FR"/>
        </w:rPr>
        <w:t>Unis d</w:t>
      </w:r>
      <w:r w:rsidR="005F424F">
        <w:rPr>
          <w:szCs w:val="22"/>
          <w:lang w:val="fr-FR"/>
        </w:rPr>
        <w:t>’</w:t>
      </w:r>
      <w:r w:rsidRPr="00135FB5">
        <w:rPr>
          <w:szCs w:val="22"/>
          <w:lang w:val="fr-FR"/>
        </w:rPr>
        <w:t>Amérique face aux propositions relatives à de nouvelles exigences de divulgation</w:t>
      </w:r>
    </w:p>
    <w:p w:rsidR="00135FB5" w:rsidRPr="00135FB5" w:rsidRDefault="00135FB5" w:rsidP="00135FB5">
      <w:pPr>
        <w:pStyle w:val="Footer"/>
        <w:spacing w:after="220"/>
        <w:ind w:left="1123"/>
        <w:outlineLvl w:val="0"/>
        <w:rPr>
          <w:szCs w:val="22"/>
          <w:lang w:val="fr-FR"/>
        </w:rPr>
      </w:pPr>
      <w:r w:rsidRPr="00135FB5">
        <w:rPr>
          <w:szCs w:val="22"/>
          <w:lang w:val="fr-FR"/>
        </w:rPr>
        <w:t>Voir le document WIPO/GRTKF/IC/43/8.</w:t>
      </w:r>
    </w:p>
    <w:p w:rsidR="00135FB5" w:rsidRPr="00135FB5" w:rsidRDefault="00135FB5" w:rsidP="00135FB5">
      <w:pPr>
        <w:pStyle w:val="Footer"/>
        <w:numPr>
          <w:ilvl w:val="0"/>
          <w:numId w:val="10"/>
        </w:numPr>
        <w:ind w:left="1123"/>
        <w:outlineLvl w:val="0"/>
        <w:rPr>
          <w:szCs w:val="22"/>
          <w:lang w:val="fr-FR"/>
        </w:rPr>
      </w:pPr>
      <w:r w:rsidRPr="00135FB5">
        <w:rPr>
          <w:szCs w:val="22"/>
          <w:lang w:val="fr-FR"/>
        </w:rPr>
        <w:t>Recommandation commune concernant les ressources génétiques et les savoirs traditionnels associés aux ressources génétiques</w:t>
      </w:r>
    </w:p>
    <w:p w:rsidR="00135FB5" w:rsidRPr="00135FB5" w:rsidRDefault="00135FB5" w:rsidP="00135FB5">
      <w:pPr>
        <w:pStyle w:val="Footer"/>
        <w:spacing w:after="220"/>
        <w:ind w:left="1123"/>
        <w:outlineLvl w:val="0"/>
        <w:rPr>
          <w:szCs w:val="22"/>
          <w:lang w:val="fr-FR"/>
        </w:rPr>
      </w:pPr>
      <w:r w:rsidRPr="00135FB5">
        <w:rPr>
          <w:szCs w:val="22"/>
          <w:lang w:val="fr-FR"/>
        </w:rPr>
        <w:t>Voir le document WIPO/GRTKF/IC/43/9.</w:t>
      </w:r>
    </w:p>
    <w:p w:rsidR="00135FB5" w:rsidRPr="00135FB5" w:rsidRDefault="00135FB5" w:rsidP="00135FB5">
      <w:pPr>
        <w:pStyle w:val="Footer"/>
        <w:numPr>
          <w:ilvl w:val="0"/>
          <w:numId w:val="10"/>
        </w:numPr>
        <w:ind w:left="1123"/>
        <w:outlineLvl w:val="0"/>
        <w:rPr>
          <w:szCs w:val="22"/>
          <w:lang w:val="fr-FR"/>
        </w:rPr>
      </w:pPr>
      <w:r w:rsidRPr="00135FB5">
        <w:rPr>
          <w:szCs w:val="22"/>
          <w:lang w:val="fr-FR"/>
        </w:rPr>
        <w:t>Recommandation commune concernant l</w:t>
      </w:r>
      <w:r w:rsidR="005F424F">
        <w:rPr>
          <w:szCs w:val="22"/>
          <w:lang w:val="fr-FR"/>
        </w:rPr>
        <w:t>’</w:t>
      </w:r>
      <w:r w:rsidRPr="00135FB5">
        <w:rPr>
          <w:szCs w:val="22"/>
          <w:lang w:val="fr-FR"/>
        </w:rPr>
        <w:t>utilisation de bases de données pour la protection défensive des ressources génétiques et des savoirs traditionnels qui y sont associés</w:t>
      </w:r>
    </w:p>
    <w:p w:rsidR="00135FB5" w:rsidRPr="00135FB5" w:rsidRDefault="00135FB5" w:rsidP="00135FB5">
      <w:pPr>
        <w:pStyle w:val="Footer"/>
        <w:spacing w:after="220"/>
        <w:ind w:left="1123"/>
        <w:outlineLvl w:val="0"/>
        <w:rPr>
          <w:szCs w:val="22"/>
          <w:lang w:val="fr-FR"/>
        </w:rPr>
      </w:pPr>
      <w:r w:rsidRPr="00135FB5">
        <w:rPr>
          <w:szCs w:val="22"/>
          <w:lang w:val="fr-FR"/>
        </w:rPr>
        <w:t>Voir le document WIPO/GRTKF/IC/43/10.</w:t>
      </w:r>
    </w:p>
    <w:p w:rsidR="00694E54" w:rsidRPr="002660A7" w:rsidRDefault="00694E54" w:rsidP="00453FB4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23"/>
        <w:rPr>
          <w:szCs w:val="22"/>
          <w:lang w:val="fr-FR"/>
        </w:rPr>
      </w:pPr>
      <w:r w:rsidRPr="002660A7">
        <w:rPr>
          <w:szCs w:val="22"/>
          <w:lang w:val="fr-FR"/>
        </w:rPr>
        <w:t>Glossaire des principaux termes relatifs à la propriété intellectuelle, aux ressources génétiques, aux savoirs traditionnels et aux expressions culturelles traditionnelles</w:t>
      </w:r>
    </w:p>
    <w:p w:rsidR="009050B7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D60DAC" w:rsidRPr="002660A7">
        <w:rPr>
          <w:szCs w:val="22"/>
          <w:lang w:val="fr-FR"/>
        </w:rPr>
        <w:t>/43/</w:t>
      </w:r>
      <w:r w:rsidRPr="002660A7">
        <w:rPr>
          <w:szCs w:val="22"/>
          <w:lang w:val="fr-FR"/>
        </w:rPr>
        <w:t>INF/7.</w:t>
      </w:r>
    </w:p>
    <w:p w:rsidR="00694E54" w:rsidRPr="002660A7" w:rsidRDefault="00694E54" w:rsidP="00C05CC1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2660A7">
        <w:rPr>
          <w:szCs w:val="22"/>
          <w:lang w:val="fr-FR"/>
        </w:rPr>
        <w:t>Actualisation de l</w:t>
      </w:r>
      <w:r w:rsidR="005F424F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étude technique des principales questions relatives à la propriété intellectuelle soulevées dans les projets d</w:t>
      </w:r>
      <w:r w:rsidR="005F424F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instruments de l</w:t>
      </w:r>
      <w:r w:rsidR="005F424F">
        <w:rPr>
          <w:szCs w:val="22"/>
          <w:lang w:val="fr-FR"/>
        </w:rPr>
        <w:t>’</w:t>
      </w:r>
      <w:r w:rsidRPr="002660A7">
        <w:rPr>
          <w:szCs w:val="22"/>
          <w:lang w:val="fr-FR"/>
        </w:rPr>
        <w:t>OMPI sur les ressources génétiques, les savoirs traditionnels et les expressions culturelles traditionnelles du point de vue des droits des peuples autochtones</w:t>
      </w:r>
    </w:p>
    <w:p w:rsidR="00694E54" w:rsidRPr="002660A7" w:rsidRDefault="00694E54" w:rsidP="000738E1">
      <w:pPr>
        <w:spacing w:after="220"/>
        <w:ind w:left="1134"/>
        <w:rPr>
          <w:szCs w:val="22"/>
          <w:lang w:val="fr-FR"/>
        </w:rPr>
      </w:pPr>
      <w:r w:rsidRPr="002660A7">
        <w:rPr>
          <w:szCs w:val="22"/>
          <w:lang w:val="fr-FR"/>
        </w:rPr>
        <w:t xml:space="preserve">Voir le </w:t>
      </w:r>
      <w:r w:rsidR="00792EAB" w:rsidRPr="002660A7">
        <w:rPr>
          <w:szCs w:val="22"/>
          <w:lang w:val="fr-FR"/>
        </w:rPr>
        <w:t>document WI</w:t>
      </w:r>
      <w:r w:rsidRPr="002660A7">
        <w:rPr>
          <w:szCs w:val="22"/>
          <w:lang w:val="fr-FR"/>
        </w:rPr>
        <w:t>PO/GRTKF/IC</w:t>
      </w:r>
      <w:r w:rsidR="00D60DAC" w:rsidRPr="002660A7">
        <w:rPr>
          <w:szCs w:val="22"/>
          <w:lang w:val="fr-FR"/>
        </w:rPr>
        <w:t>/43/</w:t>
      </w:r>
      <w:r w:rsidRPr="002660A7">
        <w:rPr>
          <w:szCs w:val="22"/>
          <w:lang w:val="fr-FR"/>
        </w:rPr>
        <w:t>INF/8.</w:t>
      </w:r>
    </w:p>
    <w:p w:rsidR="00694E54" w:rsidRPr="002660A7" w:rsidRDefault="00D60DAC" w:rsidP="00D60DAC">
      <w:pPr>
        <w:pStyle w:val="ONUMFS"/>
        <w:rPr>
          <w:lang w:val="fr-FR"/>
        </w:rPr>
      </w:pPr>
      <w:r w:rsidRPr="002660A7">
        <w:rPr>
          <w:lang w:val="fr-FR"/>
        </w:rPr>
        <w:t xml:space="preserve">Éventuelles recommandations à la session </w:t>
      </w:r>
      <w:r w:rsidR="00020CC6" w:rsidRPr="002660A7">
        <w:rPr>
          <w:lang w:val="fr-FR"/>
        </w:rPr>
        <w:t>de 2022</w:t>
      </w:r>
      <w:r w:rsidRPr="002660A7">
        <w:rPr>
          <w:lang w:val="fr-FR"/>
        </w:rPr>
        <w:t xml:space="preserve"> de l</w:t>
      </w:r>
      <w:r w:rsidR="005F424F">
        <w:rPr>
          <w:lang w:val="fr-FR"/>
        </w:rPr>
        <w:t>’</w:t>
      </w:r>
      <w:r w:rsidRPr="002660A7">
        <w:rPr>
          <w:lang w:val="fr-FR"/>
        </w:rPr>
        <w:t>Assemblée générale</w:t>
      </w:r>
    </w:p>
    <w:p w:rsidR="009050B7" w:rsidRPr="002660A7" w:rsidRDefault="00694E54" w:rsidP="000738E1">
      <w:pPr>
        <w:pStyle w:val="ONUMFS"/>
        <w:rPr>
          <w:lang w:val="fr-FR"/>
        </w:rPr>
      </w:pPr>
      <w:r w:rsidRPr="002660A7">
        <w:rPr>
          <w:lang w:val="fr-FR"/>
        </w:rPr>
        <w:t>Questions diverses</w:t>
      </w:r>
    </w:p>
    <w:p w:rsidR="00694E54" w:rsidRPr="002660A7" w:rsidRDefault="00694E54" w:rsidP="000738E1">
      <w:pPr>
        <w:pStyle w:val="ONUMFS"/>
        <w:rPr>
          <w:lang w:val="fr-FR"/>
        </w:rPr>
      </w:pPr>
      <w:r w:rsidRPr="002660A7">
        <w:rPr>
          <w:lang w:val="fr-FR"/>
        </w:rPr>
        <w:t>Clôture de la session</w:t>
      </w:r>
    </w:p>
    <w:p w:rsidR="00694E54" w:rsidRPr="002660A7" w:rsidRDefault="00694E54" w:rsidP="00C05CC1">
      <w:pPr>
        <w:pStyle w:val="Endofdocument-Annex"/>
      </w:pPr>
      <w:r w:rsidRPr="002660A7">
        <w:t>[Fin du document]</w:t>
      </w:r>
    </w:p>
    <w:sectPr w:rsidR="00694E54" w:rsidRPr="002660A7" w:rsidSect="00C05C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4D" w:rsidRDefault="00EC6E4D">
      <w:r>
        <w:separator/>
      </w:r>
    </w:p>
  </w:endnote>
  <w:endnote w:type="continuationSeparator" w:id="0">
    <w:p w:rsidR="00EC6E4D" w:rsidRPr="009D30E6" w:rsidRDefault="00EC6E4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C6E4D" w:rsidRPr="009D30E6" w:rsidRDefault="00EC6E4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C6E4D" w:rsidRPr="009D30E6" w:rsidRDefault="00EC6E4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99" w:rsidRDefault="00245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A7" w:rsidRDefault="00266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99" w:rsidRDefault="00245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4D" w:rsidRDefault="00EC6E4D">
      <w:r>
        <w:separator/>
      </w:r>
    </w:p>
  </w:footnote>
  <w:footnote w:type="continuationSeparator" w:id="0">
    <w:p w:rsidR="00EC6E4D" w:rsidRDefault="00EC6E4D" w:rsidP="007461F1">
      <w:r>
        <w:separator/>
      </w:r>
    </w:p>
    <w:p w:rsidR="00EC6E4D" w:rsidRPr="009D30E6" w:rsidRDefault="00EC6E4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C6E4D" w:rsidRPr="009D30E6" w:rsidRDefault="00EC6E4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99" w:rsidRDefault="00245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EC6E4D" w:rsidP="00477D6B">
    <w:pPr>
      <w:jc w:val="right"/>
      <w:rPr>
        <w:caps/>
      </w:rPr>
    </w:pPr>
    <w:bookmarkStart w:id="6" w:name="Code2"/>
    <w:bookmarkEnd w:id="6"/>
    <w:r>
      <w:rPr>
        <w:caps/>
      </w:rPr>
      <w:t>W</w:t>
    </w:r>
    <w:r w:rsidR="0060158C">
      <w:rPr>
        <w:caps/>
      </w:rPr>
      <w:t>IPO/GRTKF/IC/</w:t>
    </w:r>
    <w:r w:rsidR="00D60DAC">
      <w:rPr>
        <w:caps/>
      </w:rPr>
      <w:t>43</w:t>
    </w:r>
    <w:r>
      <w:rPr>
        <w:caps/>
      </w:rPr>
      <w:t>/1</w:t>
    </w:r>
    <w:r w:rsidR="0060158C">
      <w:rPr>
        <w:caps/>
      </w:rPr>
      <w:t> </w:t>
    </w:r>
    <w:r w:rsidR="0060158C" w:rsidRPr="00C05CC1">
      <w:t>P</w:t>
    </w:r>
    <w:r w:rsidR="00C05CC1">
      <w:t>rov</w:t>
    </w:r>
    <w:r w:rsidR="00D60DAC">
      <w:t>.</w:t>
    </w:r>
    <w:r w:rsidR="00135FB5">
      <w:t>2</w:t>
    </w:r>
  </w:p>
  <w:p w:rsidR="00F16975" w:rsidRDefault="00F16975" w:rsidP="0060158C">
    <w:pPr>
      <w:spacing w:after="480"/>
      <w:jc w:val="right"/>
    </w:pPr>
    <w:r>
      <w:t>page</w:t>
    </w:r>
    <w:r w:rsidR="00324D9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67D0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99" w:rsidRDefault="00245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EC6E4D"/>
    <w:rsid w:val="00011B7D"/>
    <w:rsid w:val="00016B14"/>
    <w:rsid w:val="00020CC6"/>
    <w:rsid w:val="00062E64"/>
    <w:rsid w:val="00071B1E"/>
    <w:rsid w:val="000738E1"/>
    <w:rsid w:val="00075432"/>
    <w:rsid w:val="000826F5"/>
    <w:rsid w:val="000858C1"/>
    <w:rsid w:val="0009458A"/>
    <w:rsid w:val="000F5E56"/>
    <w:rsid w:val="00135FB5"/>
    <w:rsid w:val="001362EE"/>
    <w:rsid w:val="001832A6"/>
    <w:rsid w:val="00195C6E"/>
    <w:rsid w:val="001B266A"/>
    <w:rsid w:val="001B488E"/>
    <w:rsid w:val="001C6508"/>
    <w:rsid w:val="001D3D56"/>
    <w:rsid w:val="00240654"/>
    <w:rsid w:val="00245299"/>
    <w:rsid w:val="002634C4"/>
    <w:rsid w:val="002660A7"/>
    <w:rsid w:val="002956DE"/>
    <w:rsid w:val="002E4D1A"/>
    <w:rsid w:val="002F16BC"/>
    <w:rsid w:val="002F4E68"/>
    <w:rsid w:val="00322C0B"/>
    <w:rsid w:val="00324D98"/>
    <w:rsid w:val="00381798"/>
    <w:rsid w:val="003845C1"/>
    <w:rsid w:val="003A6070"/>
    <w:rsid w:val="003A67A3"/>
    <w:rsid w:val="003E30CC"/>
    <w:rsid w:val="004008A2"/>
    <w:rsid w:val="004025DF"/>
    <w:rsid w:val="0040540C"/>
    <w:rsid w:val="00423E3E"/>
    <w:rsid w:val="00427AF4"/>
    <w:rsid w:val="00451490"/>
    <w:rsid w:val="00453FB4"/>
    <w:rsid w:val="004647DA"/>
    <w:rsid w:val="00477D6B"/>
    <w:rsid w:val="004A75AE"/>
    <w:rsid w:val="004C2477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5F424F"/>
    <w:rsid w:val="0060158C"/>
    <w:rsid w:val="00605827"/>
    <w:rsid w:val="00616671"/>
    <w:rsid w:val="00667D00"/>
    <w:rsid w:val="00694E54"/>
    <w:rsid w:val="006B0DB5"/>
    <w:rsid w:val="006B490A"/>
    <w:rsid w:val="006E7573"/>
    <w:rsid w:val="00711797"/>
    <w:rsid w:val="007461F1"/>
    <w:rsid w:val="00792EAB"/>
    <w:rsid w:val="007A1898"/>
    <w:rsid w:val="007D6961"/>
    <w:rsid w:val="007F07CB"/>
    <w:rsid w:val="00810CEF"/>
    <w:rsid w:val="0081208D"/>
    <w:rsid w:val="0085778C"/>
    <w:rsid w:val="00883434"/>
    <w:rsid w:val="008B2CC1"/>
    <w:rsid w:val="008E7054"/>
    <w:rsid w:val="008E7930"/>
    <w:rsid w:val="009050B7"/>
    <w:rsid w:val="0090731E"/>
    <w:rsid w:val="00966A22"/>
    <w:rsid w:val="00974CD6"/>
    <w:rsid w:val="009D30E6"/>
    <w:rsid w:val="009E3F6F"/>
    <w:rsid w:val="009F499F"/>
    <w:rsid w:val="00A11D74"/>
    <w:rsid w:val="00A20ECD"/>
    <w:rsid w:val="00A3243D"/>
    <w:rsid w:val="00A33E5E"/>
    <w:rsid w:val="00AC0AE4"/>
    <w:rsid w:val="00AD61DB"/>
    <w:rsid w:val="00B1090C"/>
    <w:rsid w:val="00B35AF5"/>
    <w:rsid w:val="00B423D5"/>
    <w:rsid w:val="00B4427A"/>
    <w:rsid w:val="00B45C15"/>
    <w:rsid w:val="00BE0BE0"/>
    <w:rsid w:val="00C02328"/>
    <w:rsid w:val="00C05CC1"/>
    <w:rsid w:val="00C23D4F"/>
    <w:rsid w:val="00C664C8"/>
    <w:rsid w:val="00CC0742"/>
    <w:rsid w:val="00CC15D7"/>
    <w:rsid w:val="00CE346E"/>
    <w:rsid w:val="00CF0460"/>
    <w:rsid w:val="00D2166B"/>
    <w:rsid w:val="00D43E0F"/>
    <w:rsid w:val="00D45252"/>
    <w:rsid w:val="00D60DAC"/>
    <w:rsid w:val="00D71B4D"/>
    <w:rsid w:val="00D75C1E"/>
    <w:rsid w:val="00D93D55"/>
    <w:rsid w:val="00DB1C48"/>
    <w:rsid w:val="00DD4917"/>
    <w:rsid w:val="00DD6A16"/>
    <w:rsid w:val="00DE2DBD"/>
    <w:rsid w:val="00E0091A"/>
    <w:rsid w:val="00E203AA"/>
    <w:rsid w:val="00E47DCB"/>
    <w:rsid w:val="00E5217A"/>
    <w:rsid w:val="00E527A5"/>
    <w:rsid w:val="00E646D2"/>
    <w:rsid w:val="00E76456"/>
    <w:rsid w:val="00EC6E4D"/>
    <w:rsid w:val="00EE71CB"/>
    <w:rsid w:val="00F16975"/>
    <w:rsid w:val="00F628E2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323D961A-E576-4810-8E72-B959B85A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05CC1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semiHidden/>
    <w:rsid w:val="00EC6E4D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basedOn w:val="DefaultParagraphFont"/>
    <w:semiHidden/>
    <w:unhideWhenUsed/>
    <w:rsid w:val="00324D98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C23D4F"/>
    <w:rPr>
      <w:rFonts w:ascii="Arial" w:eastAsia="SimSun" w:hAnsi="Arial" w:cs="Arial"/>
      <w:sz w:val="22"/>
      <w:lang w:eastAsia="zh-CN"/>
    </w:rPr>
  </w:style>
  <w:style w:type="paragraph" w:styleId="Title">
    <w:name w:val="Title"/>
    <w:basedOn w:val="Heading1"/>
    <w:next w:val="Normal"/>
    <w:link w:val="TitleChar"/>
    <w:qFormat/>
    <w:rsid w:val="00C05CC1"/>
    <w:pPr>
      <w:spacing w:before="0" w:after="480"/>
    </w:pPr>
    <w:rPr>
      <w:caps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C05CC1"/>
    <w:rPr>
      <w:rFonts w:ascii="Arial" w:eastAsia="SimSun" w:hAnsi="Arial" w:cs="Arial"/>
      <w:b/>
      <w:bCs/>
      <w:kern w:val="32"/>
      <w:sz w:val="28"/>
      <w:szCs w:val="28"/>
      <w:lang w:val="fr-FR" w:eastAsia="zh-CN"/>
    </w:rPr>
  </w:style>
  <w:style w:type="paragraph" w:styleId="BalloonText">
    <w:name w:val="Balloon Text"/>
    <w:basedOn w:val="Normal"/>
    <w:link w:val="BalloonTextChar"/>
    <w:semiHidden/>
    <w:unhideWhenUsed/>
    <w:rsid w:val="00B42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23D5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2E58-7073-4AC1-93FD-A9B9FCF2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426</Words>
  <Characters>2834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</vt:lpstr>
    </vt:vector>
  </TitlesOfParts>
  <Company>WIPO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</dc:title>
  <dc:creator>BAILLY Delphine</dc:creator>
  <cp:keywords>FOR OFFICIAL USE ONLY</cp:keywords>
  <cp:lastModifiedBy>BERNARD Nadège</cp:lastModifiedBy>
  <cp:revision>24</cp:revision>
  <cp:lastPrinted>2011-05-19T12:37:00Z</cp:lastPrinted>
  <dcterms:created xsi:type="dcterms:W3CDTF">2022-02-09T19:10:00Z</dcterms:created>
  <dcterms:modified xsi:type="dcterms:W3CDTF">2022-05-25T11:52:00Z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