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DBB47" w14:textId="77777777" w:rsidR="00154E5B" w:rsidRPr="0040540C" w:rsidRDefault="00154E5B" w:rsidP="00154E5B">
      <w:pPr>
        <w:pBdr>
          <w:bottom w:val="single" w:sz="4" w:space="10" w:color="auto"/>
        </w:pBdr>
        <w:spacing w:after="120"/>
        <w:jc w:val="right"/>
      </w:pPr>
      <w:r>
        <w:rPr>
          <w:noProof/>
          <w:lang w:val="en-US" w:eastAsia="en-US"/>
        </w:rPr>
        <w:drawing>
          <wp:inline distT="0" distB="0" distL="0" distR="0" wp14:anchorId="05E753EB" wp14:editId="168B0DCE">
            <wp:extent cx="3103584" cy="1334077"/>
            <wp:effectExtent l="0" t="0" r="1905" b="0"/>
            <wp:docPr id="5" name="Picture 5"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24C67015" w14:textId="23838983" w:rsidR="00154E5B" w:rsidRDefault="002C601D" w:rsidP="00154E5B">
      <w:pPr>
        <w:jc w:val="right"/>
        <w:rPr>
          <w:rFonts w:ascii="Arial Black" w:hAnsi="Arial Black"/>
          <w:caps/>
          <w:sz w:val="15"/>
        </w:rPr>
      </w:pPr>
      <w:r>
        <w:rPr>
          <w:rFonts w:ascii="Arial Black" w:hAnsi="Arial Black"/>
          <w:caps/>
          <w:sz w:val="15"/>
        </w:rPr>
        <w:t>WIPO/GRTKF/IC/4</w:t>
      </w:r>
      <w:r w:rsidR="009D0807">
        <w:rPr>
          <w:rFonts w:ascii="Arial Black" w:hAnsi="Arial Black"/>
          <w:caps/>
          <w:sz w:val="15"/>
        </w:rPr>
        <w:t>5</w:t>
      </w:r>
      <w:r w:rsidR="00154E5B">
        <w:rPr>
          <w:rFonts w:ascii="Arial Black" w:hAnsi="Arial Black"/>
          <w:caps/>
          <w:sz w:val="15"/>
        </w:rPr>
        <w:t>/</w:t>
      </w:r>
      <w:bookmarkStart w:id="0" w:name="Code"/>
      <w:bookmarkEnd w:id="0"/>
      <w:r w:rsidR="00733148">
        <w:rPr>
          <w:rFonts w:ascii="Arial Black" w:hAnsi="Arial Black"/>
          <w:caps/>
          <w:sz w:val="15"/>
        </w:rPr>
        <w:t>8</w:t>
      </w:r>
    </w:p>
    <w:p w14:paraId="6BC68E92" w14:textId="44695FD4" w:rsidR="00154E5B" w:rsidRPr="0040540C" w:rsidRDefault="00154E5B" w:rsidP="00154E5B">
      <w:pPr>
        <w:jc w:val="right"/>
      </w:pPr>
      <w:r w:rsidRPr="0090731E">
        <w:rPr>
          <w:rFonts w:ascii="Arial Black" w:hAnsi="Arial Black"/>
          <w:caps/>
          <w:sz w:val="15"/>
        </w:rPr>
        <w:t>ORIGINAL</w:t>
      </w:r>
      <w:r w:rsidR="00376C9E">
        <w:rPr>
          <w:rFonts w:ascii="Arial Black" w:hAnsi="Arial Black"/>
          <w:caps/>
          <w:sz w:val="15"/>
        </w:rPr>
        <w:t> :</w:t>
      </w:r>
      <w:r>
        <w:rPr>
          <w:rFonts w:ascii="Arial Black" w:hAnsi="Arial Black"/>
          <w:caps/>
          <w:sz w:val="15"/>
        </w:rPr>
        <w:t xml:space="preserve"> </w:t>
      </w:r>
      <w:bookmarkStart w:id="1" w:name="Original"/>
      <w:r>
        <w:rPr>
          <w:rFonts w:ascii="Arial Black" w:hAnsi="Arial Black"/>
          <w:caps/>
          <w:sz w:val="15"/>
        </w:rPr>
        <w:t>anglais</w:t>
      </w:r>
    </w:p>
    <w:bookmarkEnd w:id="1"/>
    <w:p w14:paraId="3B58790A" w14:textId="7F1424F0" w:rsidR="00154E5B" w:rsidRPr="0040540C" w:rsidRDefault="00154E5B" w:rsidP="00154E5B">
      <w:pPr>
        <w:spacing w:after="1200"/>
        <w:jc w:val="right"/>
      </w:pPr>
      <w:r w:rsidRPr="0090731E">
        <w:rPr>
          <w:rFonts w:ascii="Arial Black" w:hAnsi="Arial Black"/>
          <w:caps/>
          <w:sz w:val="15"/>
        </w:rPr>
        <w:t>DATE</w:t>
      </w:r>
      <w:r w:rsidR="00376C9E">
        <w:rPr>
          <w:rFonts w:ascii="Arial Black" w:hAnsi="Arial Black"/>
          <w:caps/>
          <w:sz w:val="15"/>
        </w:rPr>
        <w:t> :</w:t>
      </w:r>
      <w:r>
        <w:rPr>
          <w:rFonts w:ascii="Arial Black" w:hAnsi="Arial Black"/>
          <w:caps/>
          <w:sz w:val="15"/>
        </w:rPr>
        <w:t xml:space="preserve"> </w:t>
      </w:r>
      <w:bookmarkStart w:id="2" w:name="Date"/>
      <w:r w:rsidR="009D0807">
        <w:rPr>
          <w:rFonts w:ascii="Arial Black" w:hAnsi="Arial Black"/>
          <w:caps/>
          <w:sz w:val="15"/>
        </w:rPr>
        <w:t>27 septembre</w:t>
      </w:r>
      <w:r w:rsidR="00DC54B6">
        <w:rPr>
          <w:rFonts w:ascii="Arial Black" w:hAnsi="Arial Black"/>
          <w:caps/>
          <w:sz w:val="15"/>
        </w:rPr>
        <w:t> 20</w:t>
      </w:r>
      <w:r>
        <w:rPr>
          <w:rFonts w:ascii="Arial Black" w:hAnsi="Arial Black"/>
          <w:caps/>
          <w:sz w:val="15"/>
        </w:rPr>
        <w:t>22</w:t>
      </w:r>
    </w:p>
    <w:bookmarkEnd w:id="2"/>
    <w:p w14:paraId="4C28542A" w14:textId="77777777" w:rsidR="00154E5B" w:rsidRPr="00B1090C" w:rsidRDefault="00154E5B" w:rsidP="00154E5B">
      <w:pPr>
        <w:pStyle w:val="Heading1"/>
        <w:spacing w:before="0" w:after="480"/>
      </w:pPr>
      <w:r>
        <w:rPr>
          <w:sz w:val="28"/>
          <w:szCs w:val="28"/>
          <w:lang w:val="fr-FR"/>
        </w:rPr>
        <w:t>Comité</w:t>
      </w:r>
      <w:r w:rsidRPr="006D22E9">
        <w:rPr>
          <w:sz w:val="28"/>
          <w:szCs w:val="28"/>
          <w:lang w:val="fr-FR"/>
        </w:rPr>
        <w:t xml:space="preserve"> intergouvernemental de la </w:t>
      </w:r>
      <w:r>
        <w:rPr>
          <w:sz w:val="28"/>
          <w:szCs w:val="28"/>
          <w:lang w:val="fr-FR"/>
        </w:rPr>
        <w:t>propriété</w:t>
      </w:r>
      <w:r w:rsidRPr="006D22E9">
        <w:rPr>
          <w:sz w:val="28"/>
          <w:szCs w:val="28"/>
          <w:lang w:val="fr-FR"/>
        </w:rPr>
        <w:t xml:space="preserve"> </w:t>
      </w:r>
      <w:r>
        <w:rPr>
          <w:sz w:val="28"/>
          <w:szCs w:val="28"/>
          <w:lang w:val="fr-FR"/>
        </w:rPr>
        <w:t>i</w:t>
      </w:r>
      <w:r w:rsidRPr="006D22E9">
        <w:rPr>
          <w:sz w:val="28"/>
          <w:szCs w:val="28"/>
          <w:lang w:val="fr-FR"/>
        </w:rPr>
        <w:t>ntellectuelle relative aux ressources génétiques, aux savoirs traditionnels et au folklore</w:t>
      </w:r>
    </w:p>
    <w:p w14:paraId="4231BFCD" w14:textId="35A2F076" w:rsidR="00154E5B" w:rsidRDefault="00154E5B" w:rsidP="00154E5B">
      <w:pPr>
        <w:outlineLvl w:val="1"/>
        <w:rPr>
          <w:b/>
          <w:sz w:val="24"/>
          <w:szCs w:val="24"/>
        </w:rPr>
      </w:pPr>
      <w:r>
        <w:rPr>
          <w:b/>
          <w:sz w:val="24"/>
          <w:szCs w:val="24"/>
        </w:rPr>
        <w:t>Quarante</w:t>
      </w:r>
      <w:r w:rsidR="00D60325">
        <w:rPr>
          <w:b/>
          <w:sz w:val="24"/>
          <w:szCs w:val="24"/>
        </w:rPr>
        <w:noBreakHyphen/>
      </w:r>
      <w:r w:rsidR="009D0807">
        <w:rPr>
          <w:b/>
          <w:sz w:val="24"/>
          <w:szCs w:val="24"/>
        </w:rPr>
        <w:t>cinqu</w:t>
      </w:r>
      <w:r w:rsidR="00376C9E">
        <w:rPr>
          <w:b/>
          <w:sz w:val="24"/>
          <w:szCs w:val="24"/>
        </w:rPr>
        <w:t>ième session</w:t>
      </w:r>
    </w:p>
    <w:p w14:paraId="0997EE92" w14:textId="1360663C" w:rsidR="00154E5B" w:rsidRPr="003845C1" w:rsidRDefault="00154E5B" w:rsidP="00154E5B">
      <w:pPr>
        <w:spacing w:after="960"/>
        <w:outlineLvl w:val="1"/>
        <w:rPr>
          <w:b/>
          <w:sz w:val="24"/>
          <w:szCs w:val="24"/>
        </w:rPr>
      </w:pPr>
      <w:r>
        <w:rPr>
          <w:b/>
          <w:sz w:val="24"/>
          <w:szCs w:val="24"/>
        </w:rPr>
        <w:t xml:space="preserve">Genève, </w:t>
      </w:r>
      <w:r w:rsidR="009D0807">
        <w:rPr>
          <w:b/>
          <w:sz w:val="24"/>
          <w:szCs w:val="24"/>
        </w:rPr>
        <w:t>5</w:t>
      </w:r>
      <w:r>
        <w:rPr>
          <w:b/>
          <w:sz w:val="24"/>
          <w:szCs w:val="24"/>
        </w:rPr>
        <w:t xml:space="preserve"> – </w:t>
      </w:r>
      <w:r w:rsidR="009D0807">
        <w:rPr>
          <w:b/>
          <w:sz w:val="24"/>
          <w:szCs w:val="24"/>
        </w:rPr>
        <w:t>9</w:t>
      </w:r>
      <w:r w:rsidR="00733148">
        <w:rPr>
          <w:b/>
          <w:sz w:val="24"/>
          <w:szCs w:val="24"/>
        </w:rPr>
        <w:t> </w:t>
      </w:r>
      <w:r w:rsidR="009D0807">
        <w:rPr>
          <w:b/>
          <w:sz w:val="24"/>
          <w:szCs w:val="24"/>
        </w:rPr>
        <w:t>décembre</w:t>
      </w:r>
      <w:r w:rsidR="00DC54B6">
        <w:rPr>
          <w:b/>
          <w:sz w:val="24"/>
          <w:szCs w:val="24"/>
        </w:rPr>
        <w:t> 20</w:t>
      </w:r>
      <w:r>
        <w:rPr>
          <w:b/>
          <w:sz w:val="24"/>
          <w:szCs w:val="24"/>
        </w:rPr>
        <w:t>22</w:t>
      </w:r>
    </w:p>
    <w:p w14:paraId="24A81B60" w14:textId="77777777" w:rsidR="00154E5B" w:rsidRPr="003845C1" w:rsidRDefault="00154E5B" w:rsidP="00154E5B">
      <w:pPr>
        <w:spacing w:after="360"/>
        <w:rPr>
          <w:caps/>
          <w:sz w:val="24"/>
        </w:rPr>
      </w:pPr>
      <w:bookmarkStart w:id="3" w:name="TitleOfDoc"/>
      <w:r>
        <w:rPr>
          <w:caps/>
          <w:sz w:val="24"/>
        </w:rPr>
        <w:t>Rapport sur la compilation de données relatives aux bases de données sur les ressources génétiques et les savoirs traditionnels qui y sont associés</w:t>
      </w:r>
    </w:p>
    <w:p w14:paraId="602EFE86" w14:textId="77777777" w:rsidR="00154E5B" w:rsidRPr="008B2CC1" w:rsidRDefault="00154E5B" w:rsidP="00154E5B">
      <w:pPr>
        <w:spacing w:after="1040"/>
        <w:rPr>
          <w:i/>
        </w:rPr>
      </w:pPr>
      <w:bookmarkStart w:id="4" w:name="Prepared"/>
      <w:bookmarkEnd w:id="3"/>
      <w:bookmarkEnd w:id="4"/>
      <w:r>
        <w:rPr>
          <w:i/>
        </w:rPr>
        <w:t>Document établi par le Secrétariat</w:t>
      </w:r>
    </w:p>
    <w:p w14:paraId="1BC7F986" w14:textId="77777777" w:rsidR="00D8191F" w:rsidRDefault="00655FE4" w:rsidP="00F83AB6">
      <w:pPr>
        <w:pStyle w:val="Heading1"/>
        <w:spacing w:after="220"/>
      </w:pPr>
      <w:r w:rsidRPr="009E09B8">
        <w:t>Historique et contexte</w:t>
      </w:r>
    </w:p>
    <w:p w14:paraId="4CE1B081" w14:textId="7157D9EC" w:rsidR="00D8191F" w:rsidRDefault="002B4DC7" w:rsidP="002472D1">
      <w:pPr>
        <w:pStyle w:val="ONUMFS"/>
        <w:rPr>
          <w:bCs/>
        </w:rPr>
      </w:pPr>
      <w:r w:rsidRPr="009E09B8">
        <w:t>Dans le domaine des ressources génétiques et des savoirs</w:t>
      </w:r>
      <w:r w:rsidR="00676B17" w:rsidRPr="009E09B8">
        <w:t xml:space="preserve"> tradition</w:t>
      </w:r>
      <w:r w:rsidRPr="009E09B8">
        <w:t>nels</w:t>
      </w:r>
      <w:r w:rsidR="00676B17" w:rsidRPr="009E09B8">
        <w:t xml:space="preserve">, </w:t>
      </w:r>
      <w:r w:rsidR="002472D1" w:rsidRPr="009E09B8">
        <w:t>la fixation est avant tout un processus par lequel les informations relatives aux ressources génétiques et aux savoirs traditionnels sont générées, recensées, collectées, organisées, inscrites ou enregistrées d</w:t>
      </w:r>
      <w:r w:rsidR="00376C9E">
        <w:t>’</w:t>
      </w:r>
      <w:r w:rsidR="002472D1" w:rsidRPr="009E09B8">
        <w:t>une manière ou d</w:t>
      </w:r>
      <w:r w:rsidR="00376C9E">
        <w:t>’</w:t>
      </w:r>
      <w:r w:rsidR="002472D1" w:rsidRPr="009E09B8">
        <w:t>une autre dans le but de décrire, tenir à jour, sauvegarder, préserver, gérer, utiliser, diffuser ou protéger (de façon positive ou défensive) les ressources génétiques et les savoirs traditionnels conformément à des objectifs spécifiqu</w:t>
      </w:r>
      <w:r w:rsidR="00D60325" w:rsidRPr="009E09B8">
        <w:t>es</w:t>
      </w:r>
      <w:r w:rsidR="00D60325">
        <w:t xml:space="preserve">.  </w:t>
      </w:r>
      <w:r w:rsidR="00D60325" w:rsidRPr="009E09B8">
        <w:t>La</w:t>
      </w:r>
      <w:r w:rsidRPr="009E09B8">
        <w:t xml:space="preserve"> fix</w:t>
      </w:r>
      <w:r w:rsidR="00322728" w:rsidRPr="009E09B8">
        <w:t xml:space="preserve">ation </w:t>
      </w:r>
      <w:r w:rsidRPr="009E09B8">
        <w:t>des savo</w:t>
      </w:r>
      <w:r w:rsidR="00446A8E" w:rsidRPr="009E09B8">
        <w:t>i</w:t>
      </w:r>
      <w:r w:rsidRPr="009E09B8">
        <w:t>rs traditionnels et des</w:t>
      </w:r>
      <w:r w:rsidR="00446A8E" w:rsidRPr="009E09B8">
        <w:t xml:space="preserve"> </w:t>
      </w:r>
      <w:r w:rsidRPr="009E09B8">
        <w:t>ressources génétiques sous la</w:t>
      </w:r>
      <w:r w:rsidR="00322728" w:rsidRPr="009E09B8">
        <w:t xml:space="preserve"> form</w:t>
      </w:r>
      <w:r w:rsidRPr="009E09B8">
        <w:t>e</w:t>
      </w:r>
      <w:r w:rsidR="00322728" w:rsidRPr="009E09B8">
        <w:t xml:space="preserve"> </w:t>
      </w:r>
      <w:r w:rsidRPr="009E09B8">
        <w:t>de bases de données et de</w:t>
      </w:r>
      <w:r w:rsidR="0097504E" w:rsidRPr="009E09B8">
        <w:t xml:space="preserve"> répertoires</w:t>
      </w:r>
      <w:r w:rsidR="00E36D71" w:rsidRPr="009E09B8">
        <w:t>,</w:t>
      </w:r>
      <w:r w:rsidR="00322728" w:rsidRPr="009E09B8">
        <w:t xml:space="preserve"> </w:t>
      </w:r>
      <w:r w:rsidRPr="009E09B8">
        <w:t>ainsi que les questions</w:t>
      </w:r>
      <w:r w:rsidR="00322728" w:rsidRPr="009E09B8">
        <w:t xml:space="preserve"> techni</w:t>
      </w:r>
      <w:r w:rsidRPr="009E09B8">
        <w:t>q</w:t>
      </w:r>
      <w:r w:rsidR="00322728" w:rsidRPr="009E09B8">
        <w:t>ues</w:t>
      </w:r>
      <w:r w:rsidR="00446A8E" w:rsidRPr="009E09B8">
        <w:t xml:space="preserve"> connexes</w:t>
      </w:r>
      <w:r w:rsidR="00E36D71" w:rsidRPr="009E09B8">
        <w:t>,</w:t>
      </w:r>
      <w:r w:rsidR="00322728" w:rsidRPr="009E09B8">
        <w:t xml:space="preserve"> </w:t>
      </w:r>
      <w:r w:rsidR="00446A8E" w:rsidRPr="009E09B8">
        <w:t>ont été soulevées dans différents</w:t>
      </w:r>
      <w:r w:rsidR="00E36D71" w:rsidRPr="009E09B8">
        <w:t xml:space="preserve"> context</w:t>
      </w:r>
      <w:r w:rsidR="00446A8E" w:rsidRPr="009E09B8">
        <w:t>e</w:t>
      </w:r>
      <w:r w:rsidR="00E36D71" w:rsidRPr="009E09B8">
        <w:t>s</w:t>
      </w:r>
      <w:r w:rsidR="00322728" w:rsidRPr="009E09B8">
        <w:t xml:space="preserve"> </w:t>
      </w:r>
      <w:r w:rsidR="00446A8E" w:rsidRPr="009E09B8">
        <w:t>lors d</w:t>
      </w:r>
      <w:r w:rsidR="00322728" w:rsidRPr="009E09B8">
        <w:t>e</w:t>
      </w:r>
      <w:r w:rsidR="00446A8E" w:rsidRPr="009E09B8">
        <w:t>s</w:t>
      </w:r>
      <w:r w:rsidR="00322728" w:rsidRPr="009E09B8">
        <w:t xml:space="preserve"> sessions </w:t>
      </w:r>
      <w:r w:rsidR="00446A8E" w:rsidRPr="009E09B8">
        <w:t>du Comité intergouvernemental de la propriété intellectuelle relative aux ressources génétiques, aux savoirs traditionnels et au folklore (ci</w:t>
      </w:r>
      <w:r w:rsidR="00D60325">
        <w:noBreakHyphen/>
      </w:r>
      <w:r w:rsidR="00446A8E" w:rsidRPr="009E09B8">
        <w:t>après dénommé “IGC”).</w:t>
      </w:r>
    </w:p>
    <w:p w14:paraId="0BFD2C77" w14:textId="658EC33F" w:rsidR="00D8191F" w:rsidRDefault="002472D1" w:rsidP="002816D1">
      <w:pPr>
        <w:pStyle w:val="ONUMFS"/>
      </w:pPr>
      <w:r w:rsidRPr="009E09B8">
        <w:t>D</w:t>
      </w:r>
      <w:r w:rsidR="00376C9E">
        <w:t>’</w:t>
      </w:r>
      <w:r w:rsidRPr="009E09B8">
        <w:t>une manière</w:t>
      </w:r>
      <w:r w:rsidR="00446A8E" w:rsidRPr="009E09B8">
        <w:t xml:space="preserve"> général</w:t>
      </w:r>
      <w:r w:rsidRPr="009E09B8">
        <w:t>e</w:t>
      </w:r>
      <w:r w:rsidR="005C2F92" w:rsidRPr="009E09B8">
        <w:t xml:space="preserve">, </w:t>
      </w:r>
      <w:r w:rsidR="00446A8E" w:rsidRPr="009E09B8">
        <w:t>l</w:t>
      </w:r>
      <w:r w:rsidR="00376C9E">
        <w:t>’</w:t>
      </w:r>
      <w:r w:rsidR="0093320A" w:rsidRPr="009E09B8">
        <w:t xml:space="preserve">IGC a </w:t>
      </w:r>
      <w:r w:rsidR="00446A8E" w:rsidRPr="009E09B8">
        <w:t>examiné l</w:t>
      </w:r>
      <w:r w:rsidR="00376C9E">
        <w:t>’</w:t>
      </w:r>
      <w:r w:rsidR="00446A8E" w:rsidRPr="009E09B8">
        <w:t>utilisation de</w:t>
      </w:r>
      <w:r w:rsidRPr="009E09B8">
        <w:t>s</w:t>
      </w:r>
      <w:r w:rsidR="00446A8E" w:rsidRPr="009E09B8">
        <w:t xml:space="preserve"> systèmes de propriété intellectuelle</w:t>
      </w:r>
      <w:r w:rsidR="0093320A" w:rsidRPr="009E09B8">
        <w:t xml:space="preserve"> exist</w:t>
      </w:r>
      <w:r w:rsidR="00446A8E" w:rsidRPr="009E09B8">
        <w:t>a</w:t>
      </w:r>
      <w:r w:rsidR="0093320A" w:rsidRPr="009E09B8">
        <w:t>n</w:t>
      </w:r>
      <w:r w:rsidR="00446A8E" w:rsidRPr="009E09B8">
        <w:t>ts</w:t>
      </w:r>
      <w:r w:rsidR="0093320A" w:rsidRPr="009E09B8">
        <w:t xml:space="preserve"> </w:t>
      </w:r>
      <w:r w:rsidR="00446A8E" w:rsidRPr="009E09B8">
        <w:t>et la mise en pl</w:t>
      </w:r>
      <w:r w:rsidR="0093320A" w:rsidRPr="009E09B8">
        <w:t>a</w:t>
      </w:r>
      <w:r w:rsidR="00446A8E" w:rsidRPr="009E09B8">
        <w:t>ce</w:t>
      </w:r>
      <w:r w:rsidR="0093320A" w:rsidRPr="009E09B8">
        <w:t xml:space="preserve"> </w:t>
      </w:r>
      <w:r w:rsidR="00446A8E" w:rsidRPr="009E09B8">
        <w:t>éventuell</w:t>
      </w:r>
      <w:r w:rsidR="0093320A" w:rsidRPr="009E09B8">
        <w:t xml:space="preserve">e </w:t>
      </w:r>
      <w:r w:rsidR="00446A8E" w:rsidRPr="009E09B8">
        <w:t>d</w:t>
      </w:r>
      <w:r w:rsidR="00376C9E">
        <w:t>’</w:t>
      </w:r>
      <w:r w:rsidR="00446A8E" w:rsidRPr="009E09B8">
        <w:t xml:space="preserve">un système </w:t>
      </w:r>
      <w:r w:rsidR="0093320A" w:rsidRPr="009E09B8">
        <w:rPr>
          <w:i/>
        </w:rPr>
        <w:t>sui</w:t>
      </w:r>
      <w:r w:rsidR="002B5072" w:rsidRPr="009E09B8">
        <w:rPr>
          <w:i/>
        </w:rPr>
        <w:t> </w:t>
      </w:r>
      <w:r w:rsidR="0093320A" w:rsidRPr="009E09B8">
        <w:rPr>
          <w:i/>
        </w:rPr>
        <w:t>generis</w:t>
      </w:r>
      <w:r w:rsidR="0093320A" w:rsidRPr="009E09B8">
        <w:t xml:space="preserve"> </w:t>
      </w:r>
      <w:r w:rsidR="00446A8E" w:rsidRPr="009E09B8">
        <w:t>pour la</w:t>
      </w:r>
      <w:r w:rsidR="0093320A" w:rsidRPr="009E09B8">
        <w:t xml:space="preserve"> protection </w:t>
      </w:r>
      <w:r w:rsidR="00446A8E" w:rsidRPr="009E09B8">
        <w:t>des savoirs traditionnels et l</w:t>
      </w:r>
      <w:r w:rsidR="00DF4C66" w:rsidRPr="009E09B8">
        <w:t>a prise en co</w:t>
      </w:r>
      <w:r w:rsidR="00271972" w:rsidRPr="009E09B8">
        <w:t>nsidération</w:t>
      </w:r>
      <w:r w:rsidR="00446A8E" w:rsidRPr="009E09B8">
        <w:t xml:space="preserve"> des questions de propriété intellectuelle relatives aux ressources génétiqu</w:t>
      </w:r>
      <w:r w:rsidR="00D60325" w:rsidRPr="009E09B8">
        <w:t>es</w:t>
      </w:r>
      <w:r w:rsidR="00D60325">
        <w:t xml:space="preserve">.  </w:t>
      </w:r>
      <w:r w:rsidR="00D60325" w:rsidRPr="009E09B8">
        <w:t>Da</w:t>
      </w:r>
      <w:r w:rsidR="00446A8E" w:rsidRPr="009E09B8">
        <w:t xml:space="preserve">ns ce </w:t>
      </w:r>
      <w:r w:rsidR="00CC0EA1" w:rsidRPr="009E09B8">
        <w:t>context</w:t>
      </w:r>
      <w:r w:rsidR="00446A8E" w:rsidRPr="009E09B8">
        <w:t>e, la fix</w:t>
      </w:r>
      <w:r w:rsidR="007A74C3" w:rsidRPr="009E09B8">
        <w:t xml:space="preserve">ation a </w:t>
      </w:r>
      <w:r w:rsidR="00446A8E" w:rsidRPr="009E09B8">
        <w:t xml:space="preserve">été </w:t>
      </w:r>
      <w:r w:rsidR="00DF4C66" w:rsidRPr="009E09B8">
        <w:t>envisag</w:t>
      </w:r>
      <w:r w:rsidR="00446A8E" w:rsidRPr="009E09B8">
        <w:t>é</w:t>
      </w:r>
      <w:r w:rsidR="00DF4C66" w:rsidRPr="009E09B8">
        <w:t>e</w:t>
      </w:r>
      <w:r w:rsidR="00446A8E" w:rsidRPr="009E09B8">
        <w:t xml:space="preserve"> à différentes fins et sous différents angl</w:t>
      </w:r>
      <w:r w:rsidR="00D60325" w:rsidRPr="009E09B8">
        <w:t>es</w:t>
      </w:r>
      <w:r w:rsidR="00D60325">
        <w:t xml:space="preserve">.  </w:t>
      </w:r>
      <w:r w:rsidR="00D60325" w:rsidRPr="009E09B8">
        <w:t>Pa</w:t>
      </w:r>
      <w:r w:rsidR="007A74C3" w:rsidRPr="009E09B8">
        <w:t>r ex</w:t>
      </w:r>
      <w:r w:rsidR="00446A8E" w:rsidRPr="009E09B8">
        <w:t>e</w:t>
      </w:r>
      <w:r w:rsidR="007A74C3" w:rsidRPr="009E09B8">
        <w:t xml:space="preserve">mple, </w:t>
      </w:r>
      <w:r w:rsidR="00446A8E" w:rsidRPr="009E09B8">
        <w:t>à la première</w:t>
      </w:r>
      <w:r w:rsidR="002816D1" w:rsidRPr="009E09B8">
        <w:t> </w:t>
      </w:r>
      <w:r w:rsidR="00446A8E" w:rsidRPr="009E09B8">
        <w:t>session de l</w:t>
      </w:r>
      <w:r w:rsidR="00376C9E">
        <w:t>’</w:t>
      </w:r>
      <w:r w:rsidR="007A74C3" w:rsidRPr="009E09B8">
        <w:t>IGC (</w:t>
      </w:r>
      <w:r w:rsidR="00446A8E" w:rsidRPr="009E09B8">
        <w:t>av</w:t>
      </w:r>
      <w:r w:rsidR="007A74C3" w:rsidRPr="009E09B8">
        <w:t>ril/</w:t>
      </w:r>
      <w:r w:rsidR="00446A8E" w:rsidRPr="009E09B8">
        <w:t>mai </w:t>
      </w:r>
      <w:r w:rsidR="007A74C3" w:rsidRPr="009E09B8">
        <w:t xml:space="preserve">2001), </w:t>
      </w:r>
      <w:r w:rsidR="00446A8E" w:rsidRPr="009E09B8">
        <w:t>les États membres de l</w:t>
      </w:r>
      <w:r w:rsidR="00376C9E">
        <w:t>’</w:t>
      </w:r>
      <w:r w:rsidR="00446A8E" w:rsidRPr="009E09B8">
        <w:t>OMPI ont examiné la possibilité de confier à l</w:t>
      </w:r>
      <w:r w:rsidR="00376C9E">
        <w:t>’</w:t>
      </w:r>
      <w:r w:rsidR="00446A8E" w:rsidRPr="009E09B8">
        <w:t xml:space="preserve">IGC la tâche </w:t>
      </w:r>
      <w:r w:rsidR="007A74C3" w:rsidRPr="009E09B8">
        <w:t>de</w:t>
      </w:r>
      <w:r w:rsidR="00446A8E" w:rsidRPr="009E09B8">
        <w:t xml:space="preserve"> </w:t>
      </w:r>
      <w:r w:rsidR="002816D1" w:rsidRPr="009E09B8">
        <w:t>r</w:t>
      </w:r>
      <w:r w:rsidR="002816D1" w:rsidRPr="009E09B8">
        <w:rPr>
          <w:bCs/>
        </w:rPr>
        <w:t>éexaminer les critères en vigueur et d</w:t>
      </w:r>
      <w:r w:rsidR="00376C9E">
        <w:rPr>
          <w:bCs/>
        </w:rPr>
        <w:t>’</w:t>
      </w:r>
      <w:r w:rsidR="002816D1" w:rsidRPr="009E09B8">
        <w:rPr>
          <w:bCs/>
        </w:rPr>
        <w:t>élaborer de nouveaux critères qui permettraient l</w:t>
      </w:r>
      <w:r w:rsidR="00376C9E">
        <w:rPr>
          <w:bCs/>
        </w:rPr>
        <w:t>’</w:t>
      </w:r>
      <w:r w:rsidR="002816D1" w:rsidRPr="009E09B8">
        <w:rPr>
          <w:bCs/>
        </w:rPr>
        <w:t xml:space="preserve">intégration effective </w:t>
      </w:r>
      <w:r w:rsidR="002816D1" w:rsidRPr="009E09B8">
        <w:rPr>
          <w:bCs/>
        </w:rPr>
        <w:lastRenderedPageBreak/>
        <w:t>de la documentation en matière de savoirs traditionnels dans l</w:t>
      </w:r>
      <w:r w:rsidR="00376C9E">
        <w:rPr>
          <w:bCs/>
        </w:rPr>
        <w:t>’</w:t>
      </w:r>
      <w:r w:rsidR="002816D1" w:rsidRPr="009E09B8">
        <w:rPr>
          <w:bCs/>
        </w:rPr>
        <w:t>état de la technique consultable</w:t>
      </w:r>
      <w:r w:rsidR="007A74C3" w:rsidRPr="009E09B8">
        <w:t xml:space="preserve"> (</w:t>
      </w:r>
      <w:r w:rsidR="002816D1" w:rsidRPr="009E09B8">
        <w:t>p</w:t>
      </w:r>
      <w:r w:rsidR="007A74C3" w:rsidRPr="009E09B8">
        <w:t>aragraph</w:t>
      </w:r>
      <w:r w:rsidR="002816D1" w:rsidRPr="009E09B8">
        <w:t>e</w:t>
      </w:r>
      <w:r w:rsidR="007A74C3" w:rsidRPr="009E09B8">
        <w:t>s</w:t>
      </w:r>
      <w:r w:rsidR="003F3B3E" w:rsidRPr="009E09B8">
        <w:t> </w:t>
      </w:r>
      <w:r w:rsidR="007A74C3" w:rsidRPr="009E09B8">
        <w:t>78</w:t>
      </w:r>
      <w:r w:rsidR="003F3B3E" w:rsidRPr="009E09B8">
        <w:t> </w:t>
      </w:r>
      <w:r w:rsidR="002816D1" w:rsidRPr="009E09B8">
        <w:t>à</w:t>
      </w:r>
      <w:r w:rsidR="003F3B3E" w:rsidRPr="009E09B8">
        <w:t> </w:t>
      </w:r>
      <w:r w:rsidR="007A74C3" w:rsidRPr="009E09B8">
        <w:t xml:space="preserve">80 </w:t>
      </w:r>
      <w:r w:rsidR="002816D1" w:rsidRPr="009E09B8">
        <w:t>du</w:t>
      </w:r>
      <w:r w:rsidR="007A74C3" w:rsidRPr="009E09B8">
        <w:t xml:space="preserve"> </w:t>
      </w:r>
      <w:r w:rsidR="009D3767" w:rsidRPr="009E09B8">
        <w:t>document</w:t>
      </w:r>
      <w:r w:rsidR="009D3767">
        <w:t xml:space="preserve"> </w:t>
      </w:r>
      <w:r w:rsidR="009D3767" w:rsidRPr="009E09B8">
        <w:t>WI</w:t>
      </w:r>
      <w:r w:rsidR="007A74C3" w:rsidRPr="009E09B8">
        <w:t xml:space="preserve">PO/GRTKF/IC/1/3).  </w:t>
      </w:r>
      <w:r w:rsidR="002816D1" w:rsidRPr="009E09B8">
        <w:t>L</w:t>
      </w:r>
      <w:r w:rsidR="00376C9E">
        <w:t>’</w:t>
      </w:r>
      <w:r w:rsidR="007A74C3" w:rsidRPr="009E09B8">
        <w:t xml:space="preserve">IGC a </w:t>
      </w:r>
      <w:r w:rsidR="002816D1" w:rsidRPr="009E09B8">
        <w:t>en outre examiné les rôles et les utilisation</w:t>
      </w:r>
      <w:r w:rsidR="00CC0EA1" w:rsidRPr="009E09B8">
        <w:t xml:space="preserve">s </w:t>
      </w:r>
      <w:r w:rsidR="002816D1" w:rsidRPr="009E09B8">
        <w:t>po</w:t>
      </w:r>
      <w:r w:rsidR="007A74C3" w:rsidRPr="009E09B8">
        <w:t>tenti</w:t>
      </w:r>
      <w:r w:rsidR="002816D1" w:rsidRPr="009E09B8">
        <w:t>e</w:t>
      </w:r>
      <w:r w:rsidR="007A74C3" w:rsidRPr="009E09B8">
        <w:t>ls</w:t>
      </w:r>
      <w:r w:rsidR="002816D1" w:rsidRPr="009E09B8">
        <w:t xml:space="preserve"> d</w:t>
      </w:r>
      <w:r w:rsidR="00CC0EA1" w:rsidRPr="009E09B8">
        <w:t>es</w:t>
      </w:r>
      <w:r w:rsidR="007A74C3" w:rsidRPr="009E09B8">
        <w:t xml:space="preserve"> bases</w:t>
      </w:r>
      <w:r w:rsidR="002816D1" w:rsidRPr="009E09B8">
        <w:t xml:space="preserve"> de données</w:t>
      </w:r>
      <w:r w:rsidR="007A74C3" w:rsidRPr="009E09B8">
        <w:t>, r</w:t>
      </w:r>
      <w:r w:rsidR="0097504E" w:rsidRPr="009E09B8">
        <w:t>épertoire</w:t>
      </w:r>
      <w:r w:rsidR="007A74C3" w:rsidRPr="009E09B8">
        <w:t xml:space="preserve">s </w:t>
      </w:r>
      <w:r w:rsidR="002816D1" w:rsidRPr="009E09B8">
        <w:t xml:space="preserve">et autres </w:t>
      </w:r>
      <w:r w:rsidR="007A74C3" w:rsidRPr="009E09B8">
        <w:t xml:space="preserve">collections </w:t>
      </w:r>
      <w:r w:rsidR="002816D1" w:rsidRPr="009E09B8">
        <w:t>de ressources génétiques et de savoirs traditionnels en tant qu</w:t>
      </w:r>
      <w:r w:rsidR="00376C9E">
        <w:t>’</w:t>
      </w:r>
      <w:r w:rsidR="002816D1" w:rsidRPr="009E09B8">
        <w:t xml:space="preserve">outils de protection </w:t>
      </w:r>
      <w:r w:rsidR="007A74C3" w:rsidRPr="009E09B8">
        <w:t>positive o</w:t>
      </w:r>
      <w:r w:rsidR="002816D1" w:rsidRPr="009E09B8">
        <w:t>u</w:t>
      </w:r>
      <w:r w:rsidR="007A74C3" w:rsidRPr="009E09B8">
        <w:t xml:space="preserve"> d</w:t>
      </w:r>
      <w:r w:rsidR="002816D1" w:rsidRPr="009E09B8">
        <w:t>é</w:t>
      </w:r>
      <w:r w:rsidR="007A74C3" w:rsidRPr="009E09B8">
        <w:t xml:space="preserve">fensive, </w:t>
      </w:r>
      <w:r w:rsidR="002816D1" w:rsidRPr="009E09B8">
        <w:t xml:space="preserve">que ce soit sous la forme de mécanismes autonomes ou dans le cadre de </w:t>
      </w:r>
      <w:r w:rsidR="00DF4C66" w:rsidRPr="009E09B8">
        <w:t xml:space="preserve">la mise en œuvre de </w:t>
      </w:r>
      <w:r w:rsidR="002816D1" w:rsidRPr="009E09B8">
        <w:t xml:space="preserve">systèmes </w:t>
      </w:r>
      <w:r w:rsidR="006C0734" w:rsidRPr="009E09B8">
        <w:rPr>
          <w:i/>
        </w:rPr>
        <w:t>sui </w:t>
      </w:r>
      <w:r w:rsidR="007A74C3" w:rsidRPr="009E09B8">
        <w:rPr>
          <w:i/>
        </w:rPr>
        <w:t>generis</w:t>
      </w:r>
      <w:r w:rsidR="007A74C3" w:rsidRPr="009E09B8">
        <w:t xml:space="preserve"> </w:t>
      </w:r>
      <w:r w:rsidR="002816D1" w:rsidRPr="009E09B8">
        <w:t>de protection des savoirs traditionnel</w:t>
      </w:r>
      <w:r w:rsidR="007A74C3" w:rsidRPr="009E09B8">
        <w:t>s</w:t>
      </w:r>
      <w:r w:rsidR="002816D1" w:rsidRPr="009E09B8">
        <w:t xml:space="preserve"> ou en lien avec ceux</w:t>
      </w:r>
      <w:r w:rsidR="00D60325">
        <w:noBreakHyphen/>
      </w:r>
      <w:r w:rsidR="002816D1" w:rsidRPr="009E09B8">
        <w:t>ci</w:t>
      </w:r>
      <w:r w:rsidR="007A74C3" w:rsidRPr="009E09B8">
        <w:t xml:space="preserve"> (</w:t>
      </w:r>
      <w:r w:rsidR="005E2303" w:rsidRPr="009E09B8">
        <w:t>paragraphe</w:t>
      </w:r>
      <w:r w:rsidR="003F3B3E" w:rsidRPr="009E09B8">
        <w:t> </w:t>
      </w:r>
      <w:r w:rsidR="005E2303" w:rsidRPr="009E09B8">
        <w:t>50 du</w:t>
      </w:r>
      <w:r w:rsidR="007A74C3" w:rsidRPr="009E09B8">
        <w:t xml:space="preserve"> </w:t>
      </w:r>
      <w:r w:rsidR="009D3767" w:rsidRPr="009E09B8">
        <w:t>document</w:t>
      </w:r>
      <w:r w:rsidR="009D3767">
        <w:t xml:space="preserve"> </w:t>
      </w:r>
      <w:r w:rsidR="009D3767" w:rsidRPr="009E09B8">
        <w:t>WI</w:t>
      </w:r>
      <w:r w:rsidR="007A74C3" w:rsidRPr="009E09B8">
        <w:t>PO/GRTKF/IC/3/8).</w:t>
      </w:r>
    </w:p>
    <w:p w14:paraId="28141E80" w14:textId="5573A0E9" w:rsidR="00D8191F" w:rsidRDefault="002816D1" w:rsidP="00655FE4">
      <w:pPr>
        <w:pStyle w:val="ONUMFS"/>
        <w:rPr>
          <w:bCs/>
        </w:rPr>
      </w:pPr>
      <w:r w:rsidRPr="009E09B8">
        <w:rPr>
          <w:bCs/>
        </w:rPr>
        <w:t>Les premières</w:t>
      </w:r>
      <w:r w:rsidR="003F3B3E" w:rsidRPr="009E09B8">
        <w:rPr>
          <w:bCs/>
        </w:rPr>
        <w:t> </w:t>
      </w:r>
      <w:r w:rsidR="000C7EFE" w:rsidRPr="009E09B8">
        <w:rPr>
          <w:bCs/>
        </w:rPr>
        <w:t xml:space="preserve">sessions </w:t>
      </w:r>
      <w:r w:rsidRPr="009E09B8">
        <w:rPr>
          <w:bCs/>
        </w:rPr>
        <w:t>d</w:t>
      </w:r>
      <w:r w:rsidR="000C7EFE" w:rsidRPr="009E09B8">
        <w:rPr>
          <w:bCs/>
        </w:rPr>
        <w:t xml:space="preserve">e </w:t>
      </w:r>
      <w:r w:rsidRPr="009E09B8">
        <w:rPr>
          <w:bCs/>
        </w:rPr>
        <w:t>l</w:t>
      </w:r>
      <w:r w:rsidR="00376C9E">
        <w:rPr>
          <w:bCs/>
        </w:rPr>
        <w:t>’</w:t>
      </w:r>
      <w:r w:rsidR="000C7EFE" w:rsidRPr="009E09B8">
        <w:rPr>
          <w:bCs/>
        </w:rPr>
        <w:t xml:space="preserve">IGC </w:t>
      </w:r>
      <w:r w:rsidRPr="009E09B8">
        <w:rPr>
          <w:bCs/>
        </w:rPr>
        <w:t xml:space="preserve">ont abordé deux séries de </w:t>
      </w:r>
      <w:r w:rsidR="000F41B5" w:rsidRPr="009E09B8">
        <w:rPr>
          <w:bCs/>
        </w:rPr>
        <w:t>mesures</w:t>
      </w:r>
      <w:r w:rsidRPr="009E09B8">
        <w:rPr>
          <w:bCs/>
        </w:rPr>
        <w:t xml:space="preserve"> concernant la fix</w:t>
      </w:r>
      <w:r w:rsidR="000F41B5" w:rsidRPr="009E09B8">
        <w:rPr>
          <w:bCs/>
        </w:rPr>
        <w:t xml:space="preserve">ation </w:t>
      </w:r>
      <w:r w:rsidRPr="009E09B8">
        <w:rPr>
          <w:bCs/>
        </w:rPr>
        <w:t>des savoirs</w:t>
      </w:r>
      <w:r w:rsidR="000F41B5" w:rsidRPr="009E09B8">
        <w:rPr>
          <w:bCs/>
        </w:rPr>
        <w:t xml:space="preserve"> </w:t>
      </w:r>
      <w:r w:rsidRPr="009E09B8">
        <w:rPr>
          <w:bCs/>
        </w:rPr>
        <w:t>traditionnels</w:t>
      </w:r>
      <w:r w:rsidR="00C946CC" w:rsidRPr="009E09B8">
        <w:rPr>
          <w:bCs/>
        </w:rPr>
        <w:t xml:space="preserve"> (document WIPO/GRTKF/IC/2/6)</w:t>
      </w:r>
      <w:r w:rsidR="00376C9E">
        <w:rPr>
          <w:bCs/>
        </w:rPr>
        <w:t> :</w:t>
      </w:r>
    </w:p>
    <w:p w14:paraId="68E1882A" w14:textId="63B5B26F" w:rsidR="00D8191F" w:rsidRDefault="002816D1" w:rsidP="00154E5B">
      <w:pPr>
        <w:pStyle w:val="ONUMFS"/>
        <w:numPr>
          <w:ilvl w:val="0"/>
          <w:numId w:val="36"/>
        </w:numPr>
        <w:tabs>
          <w:tab w:val="clear" w:pos="567"/>
        </w:tabs>
        <w:ind w:left="1134" w:hanging="567"/>
        <w:rPr>
          <w:bCs/>
        </w:rPr>
      </w:pPr>
      <w:proofErr w:type="gramStart"/>
      <w:r w:rsidRPr="009E09B8">
        <w:rPr>
          <w:bCs/>
        </w:rPr>
        <w:t>les</w:t>
      </w:r>
      <w:proofErr w:type="gramEnd"/>
      <w:r w:rsidRPr="009E09B8">
        <w:rPr>
          <w:bCs/>
        </w:rPr>
        <w:t xml:space="preserve"> m</w:t>
      </w:r>
      <w:r w:rsidR="000F41B5" w:rsidRPr="009E09B8">
        <w:rPr>
          <w:bCs/>
        </w:rPr>
        <w:t xml:space="preserve">esures </w:t>
      </w:r>
      <w:r w:rsidR="003F3B3E" w:rsidRPr="009E09B8">
        <w:rPr>
          <w:bCs/>
        </w:rPr>
        <w:t>relatives aux procédures des administrations chargées de délivrer les brevets</w:t>
      </w:r>
      <w:r w:rsidR="000F41B5" w:rsidRPr="009E09B8">
        <w:rPr>
          <w:bCs/>
        </w:rPr>
        <w:t xml:space="preserve">, </w:t>
      </w:r>
      <w:r w:rsidR="003F3B3E" w:rsidRPr="009E09B8">
        <w:rPr>
          <w:bCs/>
        </w:rPr>
        <w:t>telles que l</w:t>
      </w:r>
      <w:r w:rsidR="00376C9E">
        <w:rPr>
          <w:bCs/>
        </w:rPr>
        <w:t>’</w:t>
      </w:r>
      <w:r w:rsidR="00071C24" w:rsidRPr="009E09B8">
        <w:rPr>
          <w:bCs/>
        </w:rPr>
        <w:t>in</w:t>
      </w:r>
      <w:r w:rsidR="003F3B3E" w:rsidRPr="009E09B8">
        <w:rPr>
          <w:bCs/>
        </w:rPr>
        <w:t>tégrat</w:t>
      </w:r>
      <w:r w:rsidR="00071C24" w:rsidRPr="009E09B8">
        <w:rPr>
          <w:bCs/>
        </w:rPr>
        <w:t xml:space="preserve">ion </w:t>
      </w:r>
      <w:r w:rsidR="003F3B3E" w:rsidRPr="009E09B8">
        <w:rPr>
          <w:bCs/>
        </w:rPr>
        <w:t xml:space="preserve">des savoirs traditionnels dans la documentation minimale du Traité de coopération en matière de brevets </w:t>
      </w:r>
      <w:r w:rsidR="00A94E05" w:rsidRPr="009E09B8">
        <w:rPr>
          <w:szCs w:val="22"/>
        </w:rPr>
        <w:t>(PCT)</w:t>
      </w:r>
      <w:r w:rsidR="00C946CC" w:rsidRPr="009E09B8">
        <w:rPr>
          <w:szCs w:val="22"/>
        </w:rPr>
        <w:t xml:space="preserve"> (</w:t>
      </w:r>
      <w:r w:rsidR="003F3B3E" w:rsidRPr="009E09B8">
        <w:rPr>
          <w:szCs w:val="22"/>
        </w:rPr>
        <w:t>voir l</w:t>
      </w:r>
      <w:r w:rsidR="00C946CC" w:rsidRPr="009E09B8">
        <w:rPr>
          <w:szCs w:val="22"/>
        </w:rPr>
        <w:t>e paragraph</w:t>
      </w:r>
      <w:r w:rsidR="003F3B3E" w:rsidRPr="009E09B8">
        <w:rPr>
          <w:szCs w:val="22"/>
        </w:rPr>
        <w:t>e </w:t>
      </w:r>
      <w:r w:rsidR="00C946CC" w:rsidRPr="009E09B8">
        <w:rPr>
          <w:szCs w:val="22"/>
        </w:rPr>
        <w:t xml:space="preserve">9 </w:t>
      </w:r>
      <w:r w:rsidR="003F3B3E" w:rsidRPr="009E09B8">
        <w:rPr>
          <w:szCs w:val="22"/>
        </w:rPr>
        <w:t>ci</w:t>
      </w:r>
      <w:r w:rsidR="00D60325">
        <w:rPr>
          <w:szCs w:val="22"/>
        </w:rPr>
        <w:noBreakHyphen/>
      </w:r>
      <w:r w:rsidR="003F3B3E" w:rsidRPr="009E09B8">
        <w:rPr>
          <w:szCs w:val="22"/>
        </w:rPr>
        <w:t>après</w:t>
      </w:r>
      <w:r w:rsidR="00C946CC" w:rsidRPr="009E09B8">
        <w:rPr>
          <w:szCs w:val="22"/>
        </w:rPr>
        <w:t xml:space="preserve">), </w:t>
      </w:r>
      <w:r w:rsidR="003F3B3E" w:rsidRPr="009E09B8">
        <w:rPr>
          <w:szCs w:val="22"/>
        </w:rPr>
        <w:t xml:space="preserve">et la </w:t>
      </w:r>
      <w:r w:rsidR="00071C24" w:rsidRPr="009E09B8">
        <w:rPr>
          <w:szCs w:val="22"/>
        </w:rPr>
        <w:t>recon</w:t>
      </w:r>
      <w:r w:rsidR="003F3B3E" w:rsidRPr="009E09B8">
        <w:rPr>
          <w:szCs w:val="22"/>
        </w:rPr>
        <w:t>naissance des savoirs traditionnels dans les procédures de recherche et d</w:t>
      </w:r>
      <w:r w:rsidR="00376C9E">
        <w:rPr>
          <w:szCs w:val="22"/>
        </w:rPr>
        <w:t>’</w:t>
      </w:r>
      <w:r w:rsidR="003F3B3E" w:rsidRPr="009E09B8">
        <w:rPr>
          <w:szCs w:val="22"/>
        </w:rPr>
        <w:t xml:space="preserve">examen </w:t>
      </w:r>
      <w:r w:rsidR="008E0F11" w:rsidRPr="009E09B8">
        <w:rPr>
          <w:szCs w:val="22"/>
        </w:rPr>
        <w:t>pou</w:t>
      </w:r>
      <w:r w:rsidR="003F3B3E" w:rsidRPr="009E09B8">
        <w:rPr>
          <w:szCs w:val="22"/>
        </w:rPr>
        <w:t>r les</w:t>
      </w:r>
      <w:r w:rsidR="00071C24" w:rsidRPr="009E09B8">
        <w:rPr>
          <w:szCs w:val="22"/>
        </w:rPr>
        <w:t xml:space="preserve"> </w:t>
      </w:r>
      <w:r w:rsidR="003F3B3E" w:rsidRPr="009E09B8">
        <w:rPr>
          <w:szCs w:val="22"/>
        </w:rPr>
        <w:t xml:space="preserve">examinateurs </w:t>
      </w:r>
      <w:r w:rsidR="008A3C4F" w:rsidRPr="009E09B8">
        <w:rPr>
          <w:szCs w:val="22"/>
        </w:rPr>
        <w:t xml:space="preserve">de brevets </w:t>
      </w:r>
      <w:r w:rsidR="008E0F11" w:rsidRPr="009E09B8">
        <w:rPr>
          <w:szCs w:val="22"/>
        </w:rPr>
        <w:t>e</w:t>
      </w:r>
      <w:r w:rsidR="003F3B3E" w:rsidRPr="009E09B8">
        <w:rPr>
          <w:szCs w:val="22"/>
        </w:rPr>
        <w:t>t les déposants</w:t>
      </w:r>
      <w:r w:rsidR="00C946CC" w:rsidRPr="009E09B8">
        <w:rPr>
          <w:szCs w:val="22"/>
        </w:rPr>
        <w:t xml:space="preserve">;  </w:t>
      </w:r>
      <w:r w:rsidR="003F3B3E" w:rsidRPr="009E09B8">
        <w:rPr>
          <w:szCs w:val="22"/>
        </w:rPr>
        <w:t>et</w:t>
      </w:r>
    </w:p>
    <w:p w14:paraId="20C16769" w14:textId="16658FD5" w:rsidR="00D8191F" w:rsidRDefault="008E0F11" w:rsidP="00154E5B">
      <w:pPr>
        <w:pStyle w:val="ONUMFS"/>
        <w:numPr>
          <w:ilvl w:val="0"/>
          <w:numId w:val="36"/>
        </w:numPr>
        <w:tabs>
          <w:tab w:val="clear" w:pos="567"/>
        </w:tabs>
        <w:ind w:left="1134" w:hanging="567"/>
        <w:rPr>
          <w:szCs w:val="22"/>
        </w:rPr>
      </w:pPr>
      <w:proofErr w:type="gramStart"/>
      <w:r w:rsidRPr="009E09B8">
        <w:rPr>
          <w:szCs w:val="22"/>
        </w:rPr>
        <w:t>les</w:t>
      </w:r>
      <w:proofErr w:type="gramEnd"/>
      <w:r w:rsidRPr="009E09B8">
        <w:rPr>
          <w:szCs w:val="22"/>
        </w:rPr>
        <w:t xml:space="preserve"> m</w:t>
      </w:r>
      <w:r w:rsidR="00C946CC" w:rsidRPr="009E09B8">
        <w:rPr>
          <w:szCs w:val="22"/>
        </w:rPr>
        <w:t>esure</w:t>
      </w:r>
      <w:r w:rsidR="00CC0EA1" w:rsidRPr="009E09B8">
        <w:rPr>
          <w:szCs w:val="22"/>
        </w:rPr>
        <w:t>s</w:t>
      </w:r>
      <w:r w:rsidR="00C946CC" w:rsidRPr="009E09B8">
        <w:rPr>
          <w:szCs w:val="22"/>
        </w:rPr>
        <w:t xml:space="preserve"> relat</w:t>
      </w:r>
      <w:r w:rsidRPr="009E09B8">
        <w:rPr>
          <w:szCs w:val="22"/>
        </w:rPr>
        <w:t>ives aux projets et initiatives de fixation des savoirs traditionnels, tel</w:t>
      </w:r>
      <w:r w:rsidR="00FF2E90" w:rsidRPr="009E09B8">
        <w:rPr>
          <w:szCs w:val="22"/>
        </w:rPr>
        <w:t>le</w:t>
      </w:r>
      <w:r w:rsidRPr="009E09B8">
        <w:rPr>
          <w:szCs w:val="22"/>
        </w:rPr>
        <w:t>s que les principes directeurs pour la gestion de la pr</w:t>
      </w:r>
      <w:r w:rsidR="00B52BE5" w:rsidRPr="009E09B8">
        <w:rPr>
          <w:szCs w:val="22"/>
        </w:rPr>
        <w:t>o</w:t>
      </w:r>
      <w:r w:rsidRPr="009E09B8">
        <w:rPr>
          <w:szCs w:val="22"/>
        </w:rPr>
        <w:t>priété intellectuelle durant le processus de fixation</w:t>
      </w:r>
      <w:r w:rsidR="00CC0EA1" w:rsidRPr="009E09B8">
        <w:rPr>
          <w:szCs w:val="22"/>
        </w:rPr>
        <w:t>,</w:t>
      </w:r>
      <w:r w:rsidRPr="009E09B8">
        <w:rPr>
          <w:szCs w:val="22"/>
        </w:rPr>
        <w:t xml:space="preserve"> qui ont abouti</w:t>
      </w:r>
      <w:r w:rsidR="00B52BE5" w:rsidRPr="009E09B8">
        <w:rPr>
          <w:szCs w:val="22"/>
        </w:rPr>
        <w:t xml:space="preserve">, </w:t>
      </w:r>
      <w:r w:rsidRPr="009E09B8">
        <w:rPr>
          <w:szCs w:val="22"/>
        </w:rPr>
        <w:t>pa</w:t>
      </w:r>
      <w:r w:rsidR="00CC0EA1" w:rsidRPr="009E09B8">
        <w:rPr>
          <w:szCs w:val="22"/>
        </w:rPr>
        <w:t>r ex</w:t>
      </w:r>
      <w:r w:rsidRPr="009E09B8">
        <w:rPr>
          <w:szCs w:val="22"/>
        </w:rPr>
        <w:t>e</w:t>
      </w:r>
      <w:r w:rsidR="00CC0EA1" w:rsidRPr="009E09B8">
        <w:rPr>
          <w:szCs w:val="22"/>
        </w:rPr>
        <w:t xml:space="preserve">mple, </w:t>
      </w:r>
      <w:r w:rsidRPr="009E09B8">
        <w:rPr>
          <w:szCs w:val="22"/>
        </w:rPr>
        <w:t>à l</w:t>
      </w:r>
      <w:r w:rsidR="00376C9E">
        <w:rPr>
          <w:szCs w:val="22"/>
        </w:rPr>
        <w:t>’</w:t>
      </w:r>
      <w:r w:rsidRPr="009E09B8">
        <w:rPr>
          <w:szCs w:val="22"/>
        </w:rPr>
        <w:t>élaboration de l</w:t>
      </w:r>
      <w:r w:rsidR="00376C9E">
        <w:rPr>
          <w:szCs w:val="22"/>
        </w:rPr>
        <w:t>’</w:t>
      </w:r>
      <w:r w:rsidRPr="009E09B8">
        <w:rPr>
          <w:szCs w:val="22"/>
        </w:rPr>
        <w:t>instrument d</w:t>
      </w:r>
      <w:r w:rsidR="00376C9E">
        <w:rPr>
          <w:szCs w:val="22"/>
        </w:rPr>
        <w:t>’</w:t>
      </w:r>
      <w:r w:rsidRPr="009E09B8">
        <w:rPr>
          <w:szCs w:val="22"/>
        </w:rPr>
        <w:t>aide à la fixation des savoirs traditionnels</w:t>
      </w:r>
      <w:r w:rsidR="00B52BE5" w:rsidRPr="009E09B8">
        <w:rPr>
          <w:szCs w:val="22"/>
        </w:rPr>
        <w:t xml:space="preserve"> </w:t>
      </w:r>
      <w:r w:rsidR="00CC0EA1" w:rsidRPr="009E09B8">
        <w:rPr>
          <w:szCs w:val="22"/>
        </w:rPr>
        <w:t>(</w:t>
      </w:r>
      <w:r w:rsidRPr="009E09B8">
        <w:rPr>
          <w:szCs w:val="22"/>
        </w:rPr>
        <w:t>voir l</w:t>
      </w:r>
      <w:r w:rsidR="00CC0EA1" w:rsidRPr="009E09B8">
        <w:rPr>
          <w:szCs w:val="22"/>
        </w:rPr>
        <w:t>e paragraph</w:t>
      </w:r>
      <w:r w:rsidRPr="009E09B8">
        <w:rPr>
          <w:szCs w:val="22"/>
        </w:rPr>
        <w:t>e </w:t>
      </w:r>
      <w:r w:rsidR="00CC0EA1" w:rsidRPr="009E09B8">
        <w:rPr>
          <w:szCs w:val="22"/>
        </w:rPr>
        <w:t>8</w:t>
      </w:r>
      <w:r w:rsidRPr="009E09B8">
        <w:rPr>
          <w:szCs w:val="22"/>
        </w:rPr>
        <w:t xml:space="preserve"> ci</w:t>
      </w:r>
      <w:r w:rsidR="00D60325">
        <w:rPr>
          <w:szCs w:val="22"/>
        </w:rPr>
        <w:noBreakHyphen/>
      </w:r>
      <w:r w:rsidRPr="009E09B8">
        <w:rPr>
          <w:szCs w:val="22"/>
        </w:rPr>
        <w:t>après</w:t>
      </w:r>
      <w:r w:rsidR="00CC0EA1" w:rsidRPr="009E09B8">
        <w:rPr>
          <w:szCs w:val="22"/>
        </w:rPr>
        <w:t>)</w:t>
      </w:r>
      <w:r w:rsidR="00C946CC" w:rsidRPr="009E09B8">
        <w:rPr>
          <w:szCs w:val="22"/>
        </w:rPr>
        <w:t xml:space="preserve">, </w:t>
      </w:r>
      <w:r w:rsidRPr="009E09B8">
        <w:rPr>
          <w:szCs w:val="22"/>
        </w:rPr>
        <w:t>et les points de convergence entre la fixation et la protec</w:t>
      </w:r>
      <w:r w:rsidR="00C946CC" w:rsidRPr="009E09B8">
        <w:rPr>
          <w:szCs w:val="22"/>
        </w:rPr>
        <w:t>tion</w:t>
      </w:r>
      <w:r w:rsidRPr="009E09B8">
        <w:rPr>
          <w:szCs w:val="22"/>
        </w:rPr>
        <w:t>, positive ou défensive,</w:t>
      </w:r>
      <w:r w:rsidR="00C946CC" w:rsidRPr="009E09B8">
        <w:rPr>
          <w:szCs w:val="22"/>
        </w:rPr>
        <w:t xml:space="preserve"> </w:t>
      </w:r>
      <w:r w:rsidRPr="009E09B8">
        <w:rPr>
          <w:szCs w:val="22"/>
        </w:rPr>
        <w:t>des savoirs traditionnels.</w:t>
      </w:r>
    </w:p>
    <w:p w14:paraId="0BE83D1C" w14:textId="66EE7CE9" w:rsidR="00D8191F" w:rsidRDefault="008E0F11" w:rsidP="00655FE4">
      <w:pPr>
        <w:pStyle w:val="ONUMFS"/>
        <w:rPr>
          <w:bCs/>
        </w:rPr>
      </w:pPr>
      <w:r w:rsidRPr="009E09B8">
        <w:rPr>
          <w:bCs/>
        </w:rPr>
        <w:t>Dans un premier temps</w:t>
      </w:r>
      <w:r w:rsidR="00CC0EA1" w:rsidRPr="009E09B8">
        <w:rPr>
          <w:bCs/>
        </w:rPr>
        <w:t xml:space="preserve">, </w:t>
      </w:r>
      <w:r w:rsidRPr="009E09B8">
        <w:rPr>
          <w:bCs/>
        </w:rPr>
        <w:t>l</w:t>
      </w:r>
      <w:r w:rsidR="006647A1" w:rsidRPr="009E09B8">
        <w:rPr>
          <w:bCs/>
        </w:rPr>
        <w:t>es travaux de l</w:t>
      </w:r>
      <w:r w:rsidR="00376C9E">
        <w:rPr>
          <w:bCs/>
        </w:rPr>
        <w:t>’</w:t>
      </w:r>
      <w:r w:rsidR="00CC0EA1" w:rsidRPr="009E09B8">
        <w:rPr>
          <w:bCs/>
        </w:rPr>
        <w:t xml:space="preserve">IGC </w:t>
      </w:r>
      <w:r w:rsidR="006647A1" w:rsidRPr="009E09B8">
        <w:rPr>
          <w:bCs/>
        </w:rPr>
        <w:t>ont porté uniquement sur la fix</w:t>
      </w:r>
      <w:r w:rsidR="00CC0EA1" w:rsidRPr="009E09B8">
        <w:rPr>
          <w:bCs/>
        </w:rPr>
        <w:t xml:space="preserve">ation </w:t>
      </w:r>
      <w:r w:rsidR="006647A1" w:rsidRPr="009E09B8">
        <w:rPr>
          <w:bCs/>
        </w:rPr>
        <w:t>des savoirs traditionne</w:t>
      </w:r>
      <w:r w:rsidR="00D60325" w:rsidRPr="009E09B8">
        <w:rPr>
          <w:bCs/>
        </w:rPr>
        <w:t>ls</w:t>
      </w:r>
      <w:r w:rsidR="00D60325">
        <w:rPr>
          <w:bCs/>
        </w:rPr>
        <w:t xml:space="preserve">.  </w:t>
      </w:r>
      <w:r w:rsidR="00D60325" w:rsidRPr="009E09B8">
        <w:rPr>
          <w:bCs/>
        </w:rPr>
        <w:t>S</w:t>
      </w:r>
      <w:r w:rsidR="00D60325">
        <w:rPr>
          <w:bCs/>
        </w:rPr>
        <w:t>’</w:t>
      </w:r>
      <w:r w:rsidR="00D60325" w:rsidRPr="009E09B8">
        <w:rPr>
          <w:bCs/>
        </w:rPr>
        <w:t>a</w:t>
      </w:r>
      <w:r w:rsidR="006647A1" w:rsidRPr="009E09B8">
        <w:rPr>
          <w:bCs/>
        </w:rPr>
        <w:t>gissant des ressources génétiques</w:t>
      </w:r>
      <w:r w:rsidR="007E60AD" w:rsidRPr="009E09B8">
        <w:rPr>
          <w:bCs/>
        </w:rPr>
        <w:t xml:space="preserve">, </w:t>
      </w:r>
      <w:r w:rsidR="006647A1" w:rsidRPr="009E09B8">
        <w:rPr>
          <w:bCs/>
        </w:rPr>
        <w:t xml:space="preserve">les </w:t>
      </w:r>
      <w:r w:rsidR="007E60AD" w:rsidRPr="009E09B8">
        <w:rPr>
          <w:bCs/>
        </w:rPr>
        <w:t>d</w:t>
      </w:r>
      <w:r w:rsidR="006647A1" w:rsidRPr="009E09B8">
        <w:rPr>
          <w:bCs/>
        </w:rPr>
        <w:t>iscussions sur les points de convergence entre les brev</w:t>
      </w:r>
      <w:r w:rsidR="009D4107" w:rsidRPr="009E09B8">
        <w:rPr>
          <w:bCs/>
        </w:rPr>
        <w:t xml:space="preserve">ets </w:t>
      </w:r>
      <w:r w:rsidR="006647A1" w:rsidRPr="009E09B8">
        <w:rPr>
          <w:bCs/>
        </w:rPr>
        <w:t xml:space="preserve">et les </w:t>
      </w:r>
      <w:r w:rsidR="009D4107" w:rsidRPr="009E09B8">
        <w:rPr>
          <w:bCs/>
        </w:rPr>
        <w:t xml:space="preserve">bases </w:t>
      </w:r>
      <w:r w:rsidR="006647A1" w:rsidRPr="009E09B8">
        <w:rPr>
          <w:bCs/>
        </w:rPr>
        <w:t xml:space="preserve">de données sur les ressources génétiques et les savoirs traditionnels qui y sont </w:t>
      </w:r>
      <w:r w:rsidR="009D4107" w:rsidRPr="009E09B8">
        <w:rPr>
          <w:bCs/>
        </w:rPr>
        <w:t>associ</w:t>
      </w:r>
      <w:r w:rsidR="006647A1" w:rsidRPr="009E09B8">
        <w:rPr>
          <w:bCs/>
        </w:rPr>
        <w:t>és</w:t>
      </w:r>
      <w:r w:rsidR="009D4107" w:rsidRPr="009E09B8">
        <w:rPr>
          <w:bCs/>
        </w:rPr>
        <w:t xml:space="preserve"> </w:t>
      </w:r>
      <w:r w:rsidR="006647A1" w:rsidRPr="009E09B8">
        <w:rPr>
          <w:bCs/>
        </w:rPr>
        <w:t>ont débuté à la neuv</w:t>
      </w:r>
      <w:r w:rsidR="00376C9E">
        <w:rPr>
          <w:bCs/>
        </w:rPr>
        <w:t>ième session</w:t>
      </w:r>
      <w:r w:rsidR="006647A1" w:rsidRPr="009E09B8">
        <w:rPr>
          <w:bCs/>
        </w:rPr>
        <w:t xml:space="preserve"> de l</w:t>
      </w:r>
      <w:r w:rsidR="00376C9E">
        <w:rPr>
          <w:bCs/>
        </w:rPr>
        <w:t>’</w:t>
      </w:r>
      <w:r w:rsidR="00D54467" w:rsidRPr="009E09B8">
        <w:rPr>
          <w:bCs/>
        </w:rPr>
        <w:t>IGC (</w:t>
      </w:r>
      <w:r w:rsidR="006647A1" w:rsidRPr="009E09B8">
        <w:rPr>
          <w:bCs/>
        </w:rPr>
        <w:t>av</w:t>
      </w:r>
      <w:r w:rsidR="00D54467" w:rsidRPr="009E09B8">
        <w:rPr>
          <w:bCs/>
        </w:rPr>
        <w:t>ril</w:t>
      </w:r>
      <w:r w:rsidR="006647A1" w:rsidRPr="009E09B8">
        <w:rPr>
          <w:bCs/>
        </w:rPr>
        <w:t> </w:t>
      </w:r>
      <w:r w:rsidR="00D54467" w:rsidRPr="009E09B8">
        <w:rPr>
          <w:bCs/>
        </w:rPr>
        <w:t xml:space="preserve">2006), </w:t>
      </w:r>
      <w:r w:rsidR="006647A1" w:rsidRPr="009E09B8">
        <w:rPr>
          <w:bCs/>
        </w:rPr>
        <w:t>au cours de laquelle la délé</w:t>
      </w:r>
      <w:r w:rsidR="00D54467" w:rsidRPr="009E09B8">
        <w:t xml:space="preserve">gation </w:t>
      </w:r>
      <w:r w:rsidR="006647A1" w:rsidRPr="009E09B8">
        <w:t>du</w:t>
      </w:r>
      <w:r w:rsidR="00D54467" w:rsidRPr="009E09B8">
        <w:t xml:space="preserve"> Jap</w:t>
      </w:r>
      <w:r w:rsidR="006647A1" w:rsidRPr="009E09B8">
        <w:t>o</w:t>
      </w:r>
      <w:r w:rsidR="00D54467" w:rsidRPr="009E09B8">
        <w:t xml:space="preserve">n </w:t>
      </w:r>
      <w:r w:rsidR="006647A1" w:rsidRPr="009E09B8">
        <w:t>a présenté un</w:t>
      </w:r>
      <w:r w:rsidR="00D54467" w:rsidRPr="009E09B8">
        <w:t xml:space="preserve"> document (WIPO/GRTKF/IC/9/13)</w:t>
      </w:r>
      <w:r w:rsidR="007E60AD" w:rsidRPr="009E09B8">
        <w:t>,</w:t>
      </w:r>
      <w:r w:rsidR="00D54467" w:rsidRPr="009E09B8">
        <w:t xml:space="preserve"> </w:t>
      </w:r>
      <w:r w:rsidR="006647A1" w:rsidRPr="009E09B8">
        <w:t>intitulé</w:t>
      </w:r>
      <w:r w:rsidR="00D54467" w:rsidRPr="009E09B8">
        <w:t xml:space="preserve"> “</w:t>
      </w:r>
      <w:r w:rsidR="00AE3D83" w:rsidRPr="009E09B8">
        <w:t>S</w:t>
      </w:r>
      <w:r w:rsidR="006647A1" w:rsidRPr="009E09B8">
        <w:t>ystème des brevets et ressources génétiques</w:t>
      </w:r>
      <w:r w:rsidR="009D0807">
        <w:t>”.  Ce document</w:t>
      </w:r>
      <w:r w:rsidR="00D54467" w:rsidRPr="009E09B8">
        <w:t xml:space="preserve"> propos</w:t>
      </w:r>
      <w:r w:rsidR="006647A1" w:rsidRPr="009E09B8">
        <w:t>ait la création d</w:t>
      </w:r>
      <w:r w:rsidR="00376C9E">
        <w:t>’</w:t>
      </w:r>
      <w:r w:rsidR="006647A1" w:rsidRPr="009E09B8">
        <w:t>un</w:t>
      </w:r>
      <w:r w:rsidR="007E60AD" w:rsidRPr="009E09B8">
        <w:t>e</w:t>
      </w:r>
      <w:r w:rsidR="00D54467" w:rsidRPr="009E09B8">
        <w:t xml:space="preserve"> base </w:t>
      </w:r>
      <w:r w:rsidR="006647A1" w:rsidRPr="009E09B8">
        <w:t>de données sur les ressources génétiques et les savoirs traditionnels qui serait acc</w:t>
      </w:r>
      <w:r w:rsidR="00D54467" w:rsidRPr="009E09B8">
        <w:t xml:space="preserve">essible </w:t>
      </w:r>
      <w:r w:rsidR="006647A1" w:rsidRPr="009E09B8">
        <w:t>aux examinateurs de brevets dans le monde entier</w:t>
      </w:r>
      <w:r w:rsidR="007A74C3" w:rsidRPr="009E09B8">
        <w:rPr>
          <w:bCs/>
        </w:rPr>
        <w:t>.</w:t>
      </w:r>
    </w:p>
    <w:p w14:paraId="46C40427" w14:textId="5A8EF715" w:rsidR="00D8191F" w:rsidRDefault="006647A1" w:rsidP="00655FE4">
      <w:pPr>
        <w:pStyle w:val="ONUMFS"/>
        <w:rPr>
          <w:bCs/>
        </w:rPr>
      </w:pPr>
      <w:r w:rsidRPr="009E09B8">
        <w:rPr>
          <w:bCs/>
        </w:rPr>
        <w:t>Un nombre croissant d</w:t>
      </w:r>
      <w:r w:rsidR="00376C9E">
        <w:rPr>
          <w:bCs/>
        </w:rPr>
        <w:t>’</w:t>
      </w:r>
      <w:r w:rsidR="00AE51A6" w:rsidRPr="009E09B8">
        <w:rPr>
          <w:bCs/>
        </w:rPr>
        <w:t xml:space="preserve">initiatives </w:t>
      </w:r>
      <w:r w:rsidRPr="009E09B8">
        <w:rPr>
          <w:bCs/>
        </w:rPr>
        <w:t>portent sur l</w:t>
      </w:r>
      <w:r w:rsidR="00376C9E">
        <w:rPr>
          <w:bCs/>
        </w:rPr>
        <w:t>’</w:t>
      </w:r>
      <w:r w:rsidRPr="009E09B8">
        <w:rPr>
          <w:bCs/>
        </w:rPr>
        <w:t>utilisation de bases de données, de</w:t>
      </w:r>
      <w:r w:rsidR="007906E6" w:rsidRPr="009E09B8">
        <w:rPr>
          <w:bCs/>
        </w:rPr>
        <w:t xml:space="preserve"> </w:t>
      </w:r>
      <w:r w:rsidR="002B5072" w:rsidRPr="009E09B8">
        <w:rPr>
          <w:bCs/>
        </w:rPr>
        <w:t>plateformes</w:t>
      </w:r>
      <w:r w:rsidR="00AE51A6" w:rsidRPr="009E09B8">
        <w:rPr>
          <w:bCs/>
        </w:rPr>
        <w:t xml:space="preserve"> </w:t>
      </w:r>
      <w:r w:rsidRPr="009E09B8">
        <w:rPr>
          <w:bCs/>
        </w:rPr>
        <w:t>et de</w:t>
      </w:r>
      <w:r w:rsidR="00AE51A6" w:rsidRPr="009E09B8">
        <w:rPr>
          <w:bCs/>
        </w:rPr>
        <w:t xml:space="preserve"> r</w:t>
      </w:r>
      <w:r w:rsidR="0097504E" w:rsidRPr="009E09B8">
        <w:rPr>
          <w:bCs/>
        </w:rPr>
        <w:t>épertoi</w:t>
      </w:r>
      <w:r w:rsidRPr="009E09B8">
        <w:rPr>
          <w:bCs/>
        </w:rPr>
        <w:t>r</w:t>
      </w:r>
      <w:r w:rsidR="00AE51A6" w:rsidRPr="009E09B8">
        <w:rPr>
          <w:bCs/>
        </w:rPr>
        <w:t xml:space="preserve">es </w:t>
      </w:r>
      <w:r w:rsidRPr="009E09B8">
        <w:rPr>
          <w:bCs/>
        </w:rPr>
        <w:t>pour</w:t>
      </w:r>
      <w:r w:rsidR="00AE51A6" w:rsidRPr="009E09B8">
        <w:rPr>
          <w:bCs/>
        </w:rPr>
        <w:t xml:space="preserve"> </w:t>
      </w:r>
      <w:r w:rsidR="00A94E05" w:rsidRPr="009E09B8">
        <w:rPr>
          <w:bCs/>
        </w:rPr>
        <w:t>pr</w:t>
      </w:r>
      <w:r w:rsidRPr="009E09B8">
        <w:rPr>
          <w:bCs/>
        </w:rPr>
        <w:t>é</w:t>
      </w:r>
      <w:r w:rsidR="00A94E05" w:rsidRPr="009E09B8">
        <w:rPr>
          <w:bCs/>
        </w:rPr>
        <w:t>serve</w:t>
      </w:r>
      <w:r w:rsidRPr="009E09B8">
        <w:rPr>
          <w:bCs/>
        </w:rPr>
        <w:t>r</w:t>
      </w:r>
      <w:r w:rsidR="00AE51A6" w:rsidRPr="009E09B8">
        <w:rPr>
          <w:bCs/>
        </w:rPr>
        <w:t xml:space="preserve"> </w:t>
      </w:r>
      <w:r w:rsidRPr="009E09B8">
        <w:rPr>
          <w:bCs/>
        </w:rPr>
        <w:t>et</w:t>
      </w:r>
      <w:r w:rsidR="00AE51A6" w:rsidRPr="009E09B8">
        <w:rPr>
          <w:bCs/>
        </w:rPr>
        <w:t xml:space="preserve"> prot</w:t>
      </w:r>
      <w:r w:rsidRPr="009E09B8">
        <w:rPr>
          <w:bCs/>
        </w:rPr>
        <w:t>éger les savoirs traditionnels et les ressources génétiques</w:t>
      </w:r>
      <w:r w:rsidR="00D83751" w:rsidRPr="009E09B8">
        <w:rPr>
          <w:bCs/>
        </w:rPr>
        <w:t>,</w:t>
      </w:r>
      <w:r w:rsidR="00D83751" w:rsidRPr="009E09B8">
        <w:rPr>
          <w:szCs w:val="22"/>
        </w:rPr>
        <w:t xml:space="preserve"> </w:t>
      </w:r>
      <w:r w:rsidRPr="009E09B8">
        <w:rPr>
          <w:szCs w:val="22"/>
        </w:rPr>
        <w:t>que ce soit de manière</w:t>
      </w:r>
      <w:r w:rsidR="00D83751" w:rsidRPr="009E09B8">
        <w:rPr>
          <w:szCs w:val="22"/>
        </w:rPr>
        <w:t xml:space="preserve"> positive</w:t>
      </w:r>
      <w:r w:rsidRPr="009E09B8">
        <w:rPr>
          <w:szCs w:val="22"/>
        </w:rPr>
        <w:t xml:space="preserve"> ou défensi</w:t>
      </w:r>
      <w:r w:rsidR="00D60325" w:rsidRPr="009E09B8">
        <w:rPr>
          <w:szCs w:val="22"/>
        </w:rPr>
        <w:t>ve</w:t>
      </w:r>
      <w:r w:rsidR="00D60325">
        <w:rPr>
          <w:szCs w:val="22"/>
        </w:rPr>
        <w:t xml:space="preserve">.  </w:t>
      </w:r>
      <w:r w:rsidR="00D60325" w:rsidRPr="009E09B8">
        <w:rPr>
          <w:bCs/>
        </w:rPr>
        <w:t>Le</w:t>
      </w:r>
      <w:r w:rsidR="005E1AB6" w:rsidRPr="009E09B8">
        <w:rPr>
          <w:bCs/>
        </w:rPr>
        <w:t xml:space="preserve"> Secr</w:t>
      </w:r>
      <w:r w:rsidRPr="009E09B8">
        <w:rPr>
          <w:bCs/>
        </w:rPr>
        <w:t>é</w:t>
      </w:r>
      <w:r w:rsidR="005E1AB6" w:rsidRPr="009E09B8">
        <w:rPr>
          <w:bCs/>
        </w:rPr>
        <w:t xml:space="preserve">tariat </w:t>
      </w:r>
      <w:r w:rsidRPr="009E09B8">
        <w:rPr>
          <w:bCs/>
        </w:rPr>
        <w:t>de l</w:t>
      </w:r>
      <w:r w:rsidR="00376C9E">
        <w:rPr>
          <w:bCs/>
        </w:rPr>
        <w:t>’</w:t>
      </w:r>
      <w:r w:rsidRPr="009E09B8">
        <w:rPr>
          <w:bCs/>
        </w:rPr>
        <w:t xml:space="preserve">OMPI </w:t>
      </w:r>
      <w:r w:rsidR="005E1AB6" w:rsidRPr="009E09B8">
        <w:rPr>
          <w:bCs/>
        </w:rPr>
        <w:t>(</w:t>
      </w:r>
      <w:r w:rsidRPr="009E09B8">
        <w:rPr>
          <w:bCs/>
        </w:rPr>
        <w:t>dans le cadre du</w:t>
      </w:r>
      <w:r w:rsidR="005E1AB6" w:rsidRPr="009E09B8">
        <w:rPr>
          <w:bCs/>
        </w:rPr>
        <w:t xml:space="preserve"> </w:t>
      </w:r>
      <w:r w:rsidRPr="009E09B8">
        <w:rPr>
          <w:bCs/>
        </w:rPr>
        <w:t>p</w:t>
      </w:r>
      <w:r w:rsidR="005E1AB6" w:rsidRPr="009E09B8">
        <w:rPr>
          <w:bCs/>
        </w:rPr>
        <w:t>rogram</w:t>
      </w:r>
      <w:r w:rsidRPr="009E09B8">
        <w:rPr>
          <w:bCs/>
        </w:rPr>
        <w:t>me </w:t>
      </w:r>
      <w:r w:rsidR="005E1AB6" w:rsidRPr="009E09B8">
        <w:rPr>
          <w:bCs/>
        </w:rPr>
        <w:t>4</w:t>
      </w:r>
      <w:r w:rsidR="00A94E05" w:rsidRPr="009E09B8">
        <w:rPr>
          <w:bCs/>
        </w:rPr>
        <w:t xml:space="preserve"> </w:t>
      </w:r>
      <w:r w:rsidRPr="009E09B8">
        <w:rPr>
          <w:bCs/>
        </w:rPr>
        <w:t>de</w:t>
      </w:r>
      <w:r w:rsidR="00A94E05" w:rsidRPr="009E09B8">
        <w:rPr>
          <w:bCs/>
        </w:rPr>
        <w:t xml:space="preserve"> </w:t>
      </w:r>
      <w:r w:rsidRPr="009E09B8">
        <w:rPr>
          <w:bCs/>
        </w:rPr>
        <w:t>l</w:t>
      </w:r>
      <w:r w:rsidR="00376C9E">
        <w:rPr>
          <w:bCs/>
        </w:rPr>
        <w:t>’</w:t>
      </w:r>
      <w:r w:rsidRPr="009E09B8">
        <w:rPr>
          <w:bCs/>
        </w:rPr>
        <w:t>OMP</w:t>
      </w:r>
      <w:r w:rsidR="00A94E05" w:rsidRPr="009E09B8">
        <w:rPr>
          <w:bCs/>
        </w:rPr>
        <w:t>I</w:t>
      </w:r>
      <w:r w:rsidR="005E1AB6" w:rsidRPr="009E09B8">
        <w:rPr>
          <w:bCs/>
        </w:rPr>
        <w:t xml:space="preserve">) </w:t>
      </w:r>
      <w:r w:rsidRPr="009E09B8">
        <w:rPr>
          <w:bCs/>
        </w:rPr>
        <w:t>fournit</w:t>
      </w:r>
      <w:r w:rsidR="00DC193B" w:rsidRPr="009E09B8">
        <w:rPr>
          <w:bCs/>
        </w:rPr>
        <w:t xml:space="preserve">, </w:t>
      </w:r>
      <w:r w:rsidRPr="009E09B8">
        <w:rPr>
          <w:bCs/>
        </w:rPr>
        <w:t>sur demande</w:t>
      </w:r>
      <w:r w:rsidR="00DC193B" w:rsidRPr="009E09B8">
        <w:rPr>
          <w:bCs/>
        </w:rPr>
        <w:t xml:space="preserve">, </w:t>
      </w:r>
      <w:r w:rsidR="00E47AF3" w:rsidRPr="009E09B8">
        <w:rPr>
          <w:bCs/>
        </w:rPr>
        <w:t xml:space="preserve">des informations techniques et de politique générale en lien avec la propriété </w:t>
      </w:r>
      <w:r w:rsidR="00DC193B" w:rsidRPr="009E09B8">
        <w:rPr>
          <w:bCs/>
        </w:rPr>
        <w:t>intellectu</w:t>
      </w:r>
      <w:r w:rsidR="00E47AF3" w:rsidRPr="009E09B8">
        <w:rPr>
          <w:bCs/>
        </w:rPr>
        <w:t>e</w:t>
      </w:r>
      <w:r w:rsidR="00DC193B" w:rsidRPr="009E09B8">
        <w:rPr>
          <w:bCs/>
        </w:rPr>
        <w:t>l</w:t>
      </w:r>
      <w:r w:rsidR="00E47AF3" w:rsidRPr="009E09B8">
        <w:rPr>
          <w:bCs/>
        </w:rPr>
        <w:t>le</w:t>
      </w:r>
      <w:r w:rsidR="00DC193B" w:rsidRPr="009E09B8">
        <w:rPr>
          <w:bCs/>
        </w:rPr>
        <w:t xml:space="preserve"> </w:t>
      </w:r>
      <w:r w:rsidR="00E47AF3" w:rsidRPr="009E09B8">
        <w:rPr>
          <w:bCs/>
        </w:rPr>
        <w:t>ainsi qu</w:t>
      </w:r>
      <w:r w:rsidR="00376C9E">
        <w:rPr>
          <w:bCs/>
        </w:rPr>
        <w:t>’</w:t>
      </w:r>
      <w:r w:rsidR="00E47AF3" w:rsidRPr="009E09B8">
        <w:rPr>
          <w:bCs/>
        </w:rPr>
        <w:t xml:space="preserve">une </w:t>
      </w:r>
      <w:r w:rsidR="009629F1" w:rsidRPr="009E09B8">
        <w:rPr>
          <w:bCs/>
        </w:rPr>
        <w:t>assistance</w:t>
      </w:r>
      <w:r w:rsidR="00DC193B" w:rsidRPr="009E09B8">
        <w:rPr>
          <w:bCs/>
        </w:rPr>
        <w:t xml:space="preserve"> concern</w:t>
      </w:r>
      <w:r w:rsidR="00E47AF3" w:rsidRPr="009E09B8">
        <w:rPr>
          <w:bCs/>
        </w:rPr>
        <w:t>ant la fix</w:t>
      </w:r>
      <w:r w:rsidR="005E1AB6" w:rsidRPr="009E09B8">
        <w:rPr>
          <w:bCs/>
        </w:rPr>
        <w:t xml:space="preserve">ation </w:t>
      </w:r>
      <w:r w:rsidR="00E47AF3" w:rsidRPr="009E09B8">
        <w:rPr>
          <w:bCs/>
        </w:rPr>
        <w:t>des ressources génétiques ou des savoirs traditionne</w:t>
      </w:r>
      <w:r w:rsidR="00D60325" w:rsidRPr="009E09B8">
        <w:rPr>
          <w:bCs/>
        </w:rPr>
        <w:t>ls</w:t>
      </w:r>
      <w:r w:rsidR="00D60325">
        <w:rPr>
          <w:bCs/>
        </w:rPr>
        <w:t xml:space="preserve">.  </w:t>
      </w:r>
      <w:r w:rsidR="00D60325" w:rsidRPr="009E09B8">
        <w:rPr>
          <w:bCs/>
        </w:rPr>
        <w:t>La</w:t>
      </w:r>
      <w:r w:rsidR="00E47AF3" w:rsidRPr="009E09B8">
        <w:rPr>
          <w:bCs/>
        </w:rPr>
        <w:t xml:space="preserve"> plupart des demandes</w:t>
      </w:r>
      <w:r w:rsidR="00DC193B" w:rsidRPr="009E09B8">
        <w:rPr>
          <w:bCs/>
        </w:rPr>
        <w:t xml:space="preserve"> concern</w:t>
      </w:r>
      <w:r w:rsidR="00E47AF3" w:rsidRPr="009E09B8">
        <w:rPr>
          <w:bCs/>
        </w:rPr>
        <w:t>ent la fixa</w:t>
      </w:r>
      <w:r w:rsidR="00DC193B" w:rsidRPr="009E09B8">
        <w:rPr>
          <w:bCs/>
        </w:rPr>
        <w:t xml:space="preserve">tion </w:t>
      </w:r>
      <w:r w:rsidR="00E47AF3" w:rsidRPr="009E09B8">
        <w:rPr>
          <w:bCs/>
        </w:rPr>
        <w:t xml:space="preserve">recherchée aux fins de </w:t>
      </w:r>
      <w:r w:rsidR="005E1AB6" w:rsidRPr="009E09B8">
        <w:rPr>
          <w:bCs/>
        </w:rPr>
        <w:t>facilit</w:t>
      </w:r>
      <w:r w:rsidR="00E47AF3" w:rsidRPr="009E09B8">
        <w:rPr>
          <w:bCs/>
        </w:rPr>
        <w:t>er la</w:t>
      </w:r>
      <w:r w:rsidR="005E1AB6" w:rsidRPr="009E09B8">
        <w:rPr>
          <w:bCs/>
        </w:rPr>
        <w:t xml:space="preserve"> protection</w:t>
      </w:r>
      <w:r w:rsidR="00E47AF3" w:rsidRPr="009E09B8">
        <w:rPr>
          <w:bCs/>
        </w:rPr>
        <w:t xml:space="preserve"> positive</w:t>
      </w:r>
      <w:r w:rsidR="005E1AB6" w:rsidRPr="009E09B8">
        <w:rPr>
          <w:bCs/>
        </w:rPr>
        <w:t xml:space="preserve">, </w:t>
      </w:r>
      <w:r w:rsidR="00E47AF3" w:rsidRPr="009E09B8">
        <w:rPr>
          <w:bCs/>
        </w:rPr>
        <w:t>la protection dé</w:t>
      </w:r>
      <w:r w:rsidR="005E1AB6" w:rsidRPr="009E09B8">
        <w:rPr>
          <w:bCs/>
        </w:rPr>
        <w:t xml:space="preserve">fensive </w:t>
      </w:r>
      <w:r w:rsidR="00DC193B" w:rsidRPr="009E09B8">
        <w:rPr>
          <w:bCs/>
        </w:rPr>
        <w:t>o</w:t>
      </w:r>
      <w:r w:rsidR="00E47AF3" w:rsidRPr="009E09B8">
        <w:rPr>
          <w:bCs/>
        </w:rPr>
        <w:t>u la recherche</w:t>
      </w:r>
      <w:r w:rsidR="00D60325">
        <w:rPr>
          <w:bCs/>
        </w:rPr>
        <w:noBreakHyphen/>
      </w:r>
      <w:r w:rsidR="005E1AB6" w:rsidRPr="009E09B8">
        <w:rPr>
          <w:bCs/>
        </w:rPr>
        <w:t>d</w:t>
      </w:r>
      <w:r w:rsidR="00E47AF3" w:rsidRPr="009E09B8">
        <w:rPr>
          <w:bCs/>
        </w:rPr>
        <w:t>é</w:t>
      </w:r>
      <w:r w:rsidR="005E1AB6" w:rsidRPr="009E09B8">
        <w:rPr>
          <w:bCs/>
        </w:rPr>
        <w:t>velop</w:t>
      </w:r>
      <w:r w:rsidR="00E47AF3" w:rsidRPr="009E09B8">
        <w:rPr>
          <w:bCs/>
        </w:rPr>
        <w:t>pe</w:t>
      </w:r>
      <w:r w:rsidR="005E1AB6" w:rsidRPr="009E09B8">
        <w:rPr>
          <w:bCs/>
        </w:rPr>
        <w:t>ment.</w:t>
      </w:r>
    </w:p>
    <w:p w14:paraId="7B74FD01" w14:textId="3213723C" w:rsidR="00D8191F" w:rsidRDefault="00655FE4" w:rsidP="00655FE4">
      <w:pPr>
        <w:pStyle w:val="ONUMFS"/>
      </w:pPr>
      <w:r w:rsidRPr="009E09B8">
        <w:t>En</w:t>
      </w:r>
      <w:r w:rsidR="00E47AF3" w:rsidRPr="009E09B8">
        <w:t> </w:t>
      </w:r>
      <w:r w:rsidRPr="009E09B8">
        <w:t>2017, l</w:t>
      </w:r>
      <w:r w:rsidR="00376C9E">
        <w:t>’</w:t>
      </w:r>
      <w:r w:rsidRPr="009E09B8">
        <w:t>Assemblée générale de l</w:t>
      </w:r>
      <w:r w:rsidR="00376C9E">
        <w:t>’</w:t>
      </w:r>
      <w:r w:rsidRPr="009E09B8">
        <w:t>OMPI a prié le Secrétariat de “produire un ou plusieurs rapports rassemblant les études réalisées ou actualisées ainsi que toute proposition ou autre matériel relatif aux outils et activités concernant les bases de données et les régimes de divulgation existants relatifs aux ressources génétiques et aux savoirs traditionnels qui y</w:t>
      </w:r>
      <w:r w:rsidR="00E47AF3" w:rsidRPr="009E09B8">
        <w:t> </w:t>
      </w:r>
      <w:r w:rsidRPr="009E09B8">
        <w:t>sont associés, afin de recenser d</w:t>
      </w:r>
      <w:r w:rsidR="00376C9E">
        <w:t>’</w:t>
      </w:r>
      <w:r w:rsidRPr="009E09B8">
        <w:t>éventuelles lacunes”.</w:t>
      </w:r>
    </w:p>
    <w:p w14:paraId="4B5BDB48" w14:textId="3DC63F6A" w:rsidR="006F6B7A" w:rsidRDefault="00E47AF3" w:rsidP="00906373">
      <w:pPr>
        <w:pStyle w:val="ONUMFS"/>
        <w:spacing w:before="120"/>
      </w:pPr>
      <w:r w:rsidRPr="009E09B8">
        <w:t>Conformément à cette</w:t>
      </w:r>
      <w:r w:rsidR="00DF796D" w:rsidRPr="009E09B8">
        <w:t xml:space="preserve"> d</w:t>
      </w:r>
      <w:r w:rsidRPr="009E09B8">
        <w:t>é</w:t>
      </w:r>
      <w:r w:rsidR="00DF796D" w:rsidRPr="009E09B8">
        <w:t xml:space="preserve">cision, </w:t>
      </w:r>
      <w:r w:rsidRPr="009E09B8">
        <w:t xml:space="preserve">le </w:t>
      </w:r>
      <w:r w:rsidR="009D3767" w:rsidRPr="009E09B8">
        <w:t>document</w:t>
      </w:r>
      <w:r w:rsidR="009D3767">
        <w:t xml:space="preserve"> WI</w:t>
      </w:r>
      <w:r w:rsidR="009461BE">
        <w:t>PO/GRTKF/IC/35/5 a été étab</w:t>
      </w:r>
      <w:r w:rsidR="00D60325">
        <w:t>li</w:t>
      </w:r>
      <w:r w:rsidR="00D60325">
        <w:t xml:space="preserve">.  </w:t>
      </w:r>
      <w:r w:rsidR="00D60325">
        <w:t>Ce</w:t>
      </w:r>
      <w:r w:rsidR="009461BE">
        <w:t> document comprenait</w:t>
      </w:r>
      <w:r w:rsidRPr="009E09B8">
        <w:t xml:space="preserve"> une liste</w:t>
      </w:r>
      <w:r w:rsidR="000F1695" w:rsidRPr="009E09B8">
        <w:t xml:space="preserve"> non</w:t>
      </w:r>
      <w:r w:rsidRPr="009E09B8">
        <w:t xml:space="preserve"> </w:t>
      </w:r>
      <w:r w:rsidR="000F1695" w:rsidRPr="009E09B8">
        <w:t>exhaustive</w:t>
      </w:r>
      <w:r w:rsidR="00DF796D" w:rsidRPr="009E09B8">
        <w:t xml:space="preserve"> </w:t>
      </w:r>
      <w:r w:rsidRPr="009E09B8">
        <w:t xml:space="preserve">de documents disponibles sur le site Web de </w:t>
      </w:r>
      <w:r w:rsidRPr="009E09B8">
        <w:lastRenderedPageBreak/>
        <w:t>l</w:t>
      </w:r>
      <w:r w:rsidR="00376C9E">
        <w:t>’</w:t>
      </w:r>
      <w:r w:rsidRPr="009E09B8">
        <w:t>OMP</w:t>
      </w:r>
      <w:r w:rsidR="00DF796D" w:rsidRPr="009E09B8">
        <w:t xml:space="preserve">I </w:t>
      </w:r>
      <w:r w:rsidR="00625ABE" w:rsidRPr="009E09B8">
        <w:t xml:space="preserve">en rapport avec les </w:t>
      </w:r>
      <w:r w:rsidR="00B83CC6" w:rsidRPr="009E09B8">
        <w:t>“</w:t>
      </w:r>
      <w:r w:rsidR="00C22446" w:rsidRPr="009E09B8">
        <w:t>bases</w:t>
      </w:r>
      <w:r w:rsidR="00625ABE" w:rsidRPr="009E09B8">
        <w:t xml:space="preserve"> de données</w:t>
      </w:r>
      <w:r w:rsidR="00B83CC6" w:rsidRPr="009E09B8">
        <w:t>”</w:t>
      </w:r>
      <w:r w:rsidR="009629F1" w:rsidRPr="00906373">
        <w:footnoteReference w:id="2"/>
      </w:r>
      <w:r w:rsidR="009461BE">
        <w:t>, notamment</w:t>
      </w:r>
      <w:r w:rsidR="00625ABE" w:rsidRPr="009E09B8">
        <w:t xml:space="preserve"> un résumé des </w:t>
      </w:r>
      <w:r w:rsidR="00B669AD" w:rsidRPr="009E09B8">
        <w:t>publication</w:t>
      </w:r>
      <w:r w:rsidR="00F358B6" w:rsidRPr="009E09B8">
        <w:t>s</w:t>
      </w:r>
      <w:r w:rsidR="00B669AD" w:rsidRPr="009E09B8">
        <w:t xml:space="preserve"> </w:t>
      </w:r>
      <w:r w:rsidR="00625ABE" w:rsidRPr="009E09B8">
        <w:t>et</w:t>
      </w:r>
      <w:r w:rsidR="00B669AD" w:rsidRPr="009E09B8">
        <w:t xml:space="preserve"> activit</w:t>
      </w:r>
      <w:r w:rsidR="00625ABE" w:rsidRPr="009E09B8">
        <w:t>é</w:t>
      </w:r>
      <w:r w:rsidR="00B669AD" w:rsidRPr="009E09B8">
        <w:t>s</w:t>
      </w:r>
      <w:r w:rsidR="0035706F" w:rsidRPr="009E09B8">
        <w:t xml:space="preserve"> </w:t>
      </w:r>
      <w:r w:rsidR="00625ABE" w:rsidRPr="009E09B8">
        <w:t>du Secré</w:t>
      </w:r>
      <w:r w:rsidR="0035706F" w:rsidRPr="009E09B8">
        <w:t>tariat</w:t>
      </w:r>
      <w:r w:rsidR="00625ABE" w:rsidRPr="009E09B8">
        <w:t xml:space="preserve"> de l</w:t>
      </w:r>
      <w:r w:rsidR="00376C9E">
        <w:t>’</w:t>
      </w:r>
      <w:r w:rsidR="00625ABE" w:rsidRPr="009E09B8">
        <w:t>OMPI</w:t>
      </w:r>
      <w:r w:rsidR="00117FD8" w:rsidRPr="009E09B8">
        <w:t>,</w:t>
      </w:r>
      <w:r w:rsidR="00AE03F4" w:rsidRPr="009E09B8">
        <w:t xml:space="preserve"> </w:t>
      </w:r>
      <w:r w:rsidR="00625ABE" w:rsidRPr="009E09B8">
        <w:t xml:space="preserve">des </w:t>
      </w:r>
      <w:r w:rsidR="00AE03F4" w:rsidRPr="009E09B8">
        <w:t>propos</w:t>
      </w:r>
      <w:r w:rsidR="00625ABE" w:rsidRPr="009E09B8">
        <w:t>itions faites par les État</w:t>
      </w:r>
      <w:r w:rsidR="00AE03F4" w:rsidRPr="009E09B8">
        <w:t xml:space="preserve">s membres, </w:t>
      </w:r>
      <w:r w:rsidR="00625ABE" w:rsidRPr="009E09B8">
        <w:t>des données d</w:t>
      </w:r>
      <w:r w:rsidR="00376C9E">
        <w:t>’</w:t>
      </w:r>
      <w:r w:rsidR="00625ABE" w:rsidRPr="009E09B8">
        <w:t>expérience ré</w:t>
      </w:r>
      <w:r w:rsidR="00AE03F4" w:rsidRPr="009E09B8">
        <w:t>gional</w:t>
      </w:r>
      <w:r w:rsidR="00625ABE" w:rsidRPr="009E09B8">
        <w:t>es</w:t>
      </w:r>
      <w:r w:rsidR="00AE03F4" w:rsidRPr="009E09B8">
        <w:t xml:space="preserve"> </w:t>
      </w:r>
      <w:r w:rsidR="00625ABE" w:rsidRPr="009E09B8">
        <w:t>et</w:t>
      </w:r>
      <w:r w:rsidR="00AE03F4" w:rsidRPr="009E09B8">
        <w:t xml:space="preserve"> national</w:t>
      </w:r>
      <w:r w:rsidR="00625ABE" w:rsidRPr="009E09B8">
        <w:t>es</w:t>
      </w:r>
      <w:r w:rsidR="00AE03F4" w:rsidRPr="009E09B8">
        <w:t xml:space="preserve"> </w:t>
      </w:r>
      <w:r w:rsidR="00625ABE" w:rsidRPr="009E09B8">
        <w:t>et de l</w:t>
      </w:r>
      <w:r w:rsidR="00376C9E">
        <w:t>’</w:t>
      </w:r>
      <w:r w:rsidR="00625ABE" w:rsidRPr="009E09B8">
        <w:t xml:space="preserve">évolution </w:t>
      </w:r>
      <w:r w:rsidR="00AE03F4" w:rsidRPr="009E09B8">
        <w:t>histori</w:t>
      </w:r>
      <w:r w:rsidR="00625ABE" w:rsidRPr="009E09B8">
        <w:t>que des négociations sur la base d</w:t>
      </w:r>
      <w:r w:rsidR="00376C9E">
        <w:t>’</w:t>
      </w:r>
      <w:r w:rsidR="00625ABE" w:rsidRPr="009E09B8">
        <w:t>un texte menées à l</w:t>
      </w:r>
      <w:r w:rsidR="00376C9E">
        <w:t>’</w:t>
      </w:r>
      <w:r w:rsidR="00AE03F4" w:rsidRPr="009E09B8">
        <w:t xml:space="preserve">IGC </w:t>
      </w:r>
      <w:r w:rsidR="00625ABE" w:rsidRPr="009E09B8">
        <w:t>sur la question des bases de données relatives aux ressources génétiques et aux savoirs traditionnels qui y sont</w:t>
      </w:r>
      <w:r w:rsidR="00B83CC6" w:rsidRPr="009E09B8">
        <w:t xml:space="preserve"> associ</w:t>
      </w:r>
      <w:r w:rsidR="00D60325" w:rsidRPr="009E09B8">
        <w:t>és</w:t>
      </w:r>
      <w:r w:rsidR="00D60325">
        <w:t xml:space="preserve">.  </w:t>
      </w:r>
      <w:r w:rsidR="00D60325" w:rsidRPr="009E09B8">
        <w:t>Le</w:t>
      </w:r>
      <w:r w:rsidR="00C01090" w:rsidRPr="009E09B8">
        <w:t xml:space="preserve"> document </w:t>
      </w:r>
      <w:r w:rsidR="00625ABE" w:rsidRPr="009E09B8">
        <w:t>port</w:t>
      </w:r>
      <w:r w:rsidR="009461BE">
        <w:t xml:space="preserve">ait également </w:t>
      </w:r>
      <w:r w:rsidR="00625ABE" w:rsidRPr="009E09B8">
        <w:t xml:space="preserve">sur les outils et </w:t>
      </w:r>
      <w:r w:rsidR="00C01090" w:rsidRPr="009E09B8">
        <w:t>activit</w:t>
      </w:r>
      <w:r w:rsidR="00625ABE" w:rsidRPr="009E09B8">
        <w:t xml:space="preserve">és concernant les bases de données relatives aux ressources génétiques, aux savoirs traditionnels qui y sont </w:t>
      </w:r>
      <w:r w:rsidR="00C01090" w:rsidRPr="009E09B8">
        <w:t>associ</w:t>
      </w:r>
      <w:r w:rsidR="00625ABE" w:rsidRPr="009E09B8">
        <w:t>és et aux savoirs traditionnels proprement di</w:t>
      </w:r>
      <w:r w:rsidR="00D60325" w:rsidRPr="009E09B8">
        <w:t>ts</w:t>
      </w:r>
      <w:r w:rsidR="00D60325">
        <w:t xml:space="preserve">.  </w:t>
      </w:r>
      <w:r w:rsidR="00D60325">
        <w:t>Le</w:t>
      </w:r>
      <w:r w:rsidR="009461BE">
        <w:t xml:space="preserve"> même document, assorti de quelques mises à jour, </w:t>
      </w:r>
      <w:r w:rsidR="003F28FC">
        <w:t xml:space="preserve">a été </w:t>
      </w:r>
      <w:r w:rsidR="009461BE">
        <w:t>rediffusé pour l</w:t>
      </w:r>
      <w:r w:rsidR="002D0086">
        <w:t>es</w:t>
      </w:r>
      <w:r w:rsidR="009461BE">
        <w:t xml:space="preserve"> </w:t>
      </w:r>
      <w:r w:rsidR="003F28FC">
        <w:t>trente</w:t>
      </w:r>
      <w:r w:rsidR="00D60325">
        <w:noBreakHyphen/>
      </w:r>
      <w:r w:rsidR="003F28FC">
        <w:t>s</w:t>
      </w:r>
      <w:r w:rsidR="00387F3F">
        <w:t>ix</w:t>
      </w:r>
      <w:r w:rsidR="006B178C">
        <w:t>ième</w:t>
      </w:r>
      <w:r w:rsidR="0055525C">
        <w:t>,</w:t>
      </w:r>
      <w:r w:rsidR="002D0086">
        <w:t xml:space="preserve"> trente</w:t>
      </w:r>
      <w:r w:rsidR="00D60325">
        <w:noBreakHyphen/>
      </w:r>
      <w:r w:rsidR="002D0086">
        <w:t>septième</w:t>
      </w:r>
      <w:r w:rsidR="007E384A">
        <w:t>,</w:t>
      </w:r>
      <w:r w:rsidR="0055525C">
        <w:t xml:space="preserve"> trente</w:t>
      </w:r>
      <w:r w:rsidR="00D60325">
        <w:noBreakHyphen/>
      </w:r>
      <w:r w:rsidR="0055525C">
        <w:t>huitième</w:t>
      </w:r>
      <w:r w:rsidR="00AF236D">
        <w:t>,</w:t>
      </w:r>
      <w:r w:rsidR="007E384A">
        <w:t xml:space="preserve"> trente</w:t>
      </w:r>
      <w:r w:rsidR="00D60325">
        <w:noBreakHyphen/>
      </w:r>
      <w:r w:rsidR="007E384A">
        <w:t>neuv</w:t>
      </w:r>
      <w:r w:rsidR="00813173">
        <w:t>ième</w:t>
      </w:r>
      <w:r w:rsidR="00AF236D">
        <w:t xml:space="preserve"> et quarant</w:t>
      </w:r>
      <w:r w:rsidR="00376C9E">
        <w:t>ième session</w:t>
      </w:r>
      <w:r w:rsidR="002D0086">
        <w:t>s</w:t>
      </w:r>
      <w:r w:rsidR="003F28FC">
        <w:t xml:space="preserve"> de l</w:t>
      </w:r>
      <w:r w:rsidR="00376C9E">
        <w:t>’</w:t>
      </w:r>
      <w:r w:rsidR="003F28FC">
        <w:t>IGC et est rediffusé pour la présente session également</w:t>
      </w:r>
      <w:r w:rsidR="009461BE">
        <w:t>.</w:t>
      </w:r>
    </w:p>
    <w:p w14:paraId="0FADB6E0" w14:textId="5740A4A0" w:rsidR="00D8191F" w:rsidRDefault="00372B34" w:rsidP="00154E5B">
      <w:pPr>
        <w:pStyle w:val="Heading1"/>
        <w:spacing w:after="220"/>
      </w:pPr>
      <w:r w:rsidRPr="009E09B8">
        <w:t>Publication</w:t>
      </w:r>
      <w:r w:rsidR="00F358B6" w:rsidRPr="009E09B8">
        <w:t>s</w:t>
      </w:r>
      <w:r w:rsidR="00BE062F" w:rsidRPr="009E09B8">
        <w:t xml:space="preserve"> </w:t>
      </w:r>
      <w:r w:rsidR="00625ABE" w:rsidRPr="009E09B8">
        <w:t xml:space="preserve">et </w:t>
      </w:r>
      <w:r w:rsidR="00BE062F" w:rsidRPr="009E09B8">
        <w:t>activit</w:t>
      </w:r>
      <w:r w:rsidR="00625ABE" w:rsidRPr="009E09B8">
        <w:t>és de l</w:t>
      </w:r>
      <w:r w:rsidR="00376C9E">
        <w:t>’</w:t>
      </w:r>
      <w:r w:rsidR="00625ABE" w:rsidRPr="009E09B8">
        <w:t>OMPI</w:t>
      </w:r>
    </w:p>
    <w:p w14:paraId="3FD437EC" w14:textId="6A20EB2D" w:rsidR="00D8191F" w:rsidRDefault="000F23F3" w:rsidP="000F23F3">
      <w:pPr>
        <w:pStyle w:val="ONUMFS"/>
      </w:pPr>
      <w:r w:rsidRPr="009E09B8">
        <w:t>La fixation des savoirs traditionnels soulève d</w:t>
      </w:r>
      <w:r w:rsidR="00376C9E">
        <w:t>’</w:t>
      </w:r>
      <w:r w:rsidRPr="009E09B8">
        <w:t>importantes questions, notamment dans le domaine de la propriété intellectuel</w:t>
      </w:r>
      <w:r w:rsidR="00D60325" w:rsidRPr="009E09B8">
        <w:t>le</w:t>
      </w:r>
      <w:r w:rsidR="00D60325">
        <w:t xml:space="preserve">.  </w:t>
      </w:r>
      <w:r w:rsidR="00D60325" w:rsidRPr="009E09B8">
        <w:t>L</w:t>
      </w:r>
      <w:r w:rsidR="00D60325">
        <w:t>’</w:t>
      </w:r>
      <w:r w:rsidR="00D60325" w:rsidRPr="009E09B8">
        <w:rPr>
          <w:b/>
          <w:bCs/>
        </w:rPr>
        <w:t>i</w:t>
      </w:r>
      <w:r w:rsidRPr="009E09B8">
        <w:rPr>
          <w:b/>
          <w:bCs/>
        </w:rPr>
        <w:t>nstrument d</w:t>
      </w:r>
      <w:r w:rsidR="00376C9E">
        <w:rPr>
          <w:b/>
          <w:bCs/>
        </w:rPr>
        <w:t>’</w:t>
      </w:r>
      <w:r w:rsidRPr="009E09B8">
        <w:rPr>
          <w:b/>
          <w:bCs/>
        </w:rPr>
        <w:t>aide à la fixation des savoirs traditionnels</w:t>
      </w:r>
      <w:r w:rsidRPr="009E09B8">
        <w:t xml:space="preserve"> présente un ensemble de listes de contrôle et de ressources faciles à utiliser, destinées à aider les personnes désireuses de mener des projets de fixation</w:t>
      </w:r>
      <w:r w:rsidR="00C55351" w:rsidRPr="009E09B8">
        <w:t>,</w:t>
      </w:r>
      <w:r w:rsidRPr="009E09B8">
        <w:t xml:space="preserve"> </w:t>
      </w:r>
      <w:r w:rsidR="00C55351" w:rsidRPr="009E09B8">
        <w:t xml:space="preserve">notamment les peuples autochtones et les communautés locales, </w:t>
      </w:r>
      <w:r w:rsidRPr="009E09B8">
        <w:t>à traiter ces questions de manière effica</w:t>
      </w:r>
      <w:r w:rsidR="00D60325" w:rsidRPr="009E09B8">
        <w:t>ce</w:t>
      </w:r>
      <w:r w:rsidR="00D60325">
        <w:t xml:space="preserve">.  </w:t>
      </w:r>
      <w:r w:rsidR="00D60325" w:rsidRPr="009E09B8">
        <w:t>Il</w:t>
      </w:r>
      <w:r w:rsidR="00C55351" w:rsidRPr="009E09B8">
        <w:t> </w:t>
      </w:r>
      <w:r w:rsidR="008A3C4F" w:rsidRPr="009E09B8">
        <w:t xml:space="preserve">donne des conseils </w:t>
      </w:r>
      <w:r w:rsidR="00B52711" w:rsidRPr="009E09B8">
        <w:t>prati</w:t>
      </w:r>
      <w:r w:rsidR="008A3C4F" w:rsidRPr="009E09B8">
        <w:t>ques sur les p</w:t>
      </w:r>
      <w:r w:rsidR="00EB758D" w:rsidRPr="009E09B8">
        <w:t>oints essentiels</w:t>
      </w:r>
      <w:r w:rsidR="008A3C4F" w:rsidRPr="009E09B8">
        <w:t xml:space="preserve"> qui doivent être </w:t>
      </w:r>
      <w:r w:rsidR="00C55351" w:rsidRPr="009E09B8">
        <w:t>d</w:t>
      </w:r>
      <w:r w:rsidR="008A3C4F" w:rsidRPr="009E09B8">
        <w:t xml:space="preserve">ûment </w:t>
      </w:r>
      <w:r w:rsidR="00C55351" w:rsidRPr="009E09B8">
        <w:t>pris en co</w:t>
      </w:r>
      <w:r w:rsidR="00271972" w:rsidRPr="009E09B8">
        <w:t>nsidération</w:t>
      </w:r>
      <w:r w:rsidR="008A3C4F" w:rsidRPr="009E09B8">
        <w:t xml:space="preserve"> avant, pendant et après la fixation des savoirs traditionne</w:t>
      </w:r>
      <w:r w:rsidR="00D60325" w:rsidRPr="009E09B8">
        <w:t>ls</w:t>
      </w:r>
      <w:r w:rsidR="00D60325">
        <w:t xml:space="preserve">.  </w:t>
      </w:r>
      <w:r w:rsidR="00D60325" w:rsidRPr="009E09B8">
        <w:t>On</w:t>
      </w:r>
      <w:r w:rsidR="008A3C4F" w:rsidRPr="009E09B8">
        <w:t xml:space="preserve"> le trouvera à l</w:t>
      </w:r>
      <w:r w:rsidR="00376C9E">
        <w:t>’</w:t>
      </w:r>
      <w:r w:rsidR="008A3C4F" w:rsidRPr="009E09B8">
        <w:t>adresse</w:t>
      </w:r>
      <w:r w:rsidR="00792283">
        <w:t> </w:t>
      </w:r>
      <w:hyperlink r:id="rId9" w:history="1">
        <w:r w:rsidR="00AF236D" w:rsidRPr="00EA0C42">
          <w:rPr>
            <w:rStyle w:val="Hyperlink"/>
          </w:rPr>
          <w:t>https://www.wipo.int/publications/fr/details.jsp?id=4235</w:t>
        </w:r>
      </w:hyperlink>
      <w:r w:rsidR="00E97383" w:rsidRPr="009E09B8">
        <w:t xml:space="preserve">.  </w:t>
      </w:r>
      <w:r w:rsidR="008A3C4F" w:rsidRPr="009E09B8">
        <w:t>Cette</w:t>
      </w:r>
      <w:r w:rsidR="00E97383" w:rsidRPr="009E09B8">
        <w:t xml:space="preserve"> publication </w:t>
      </w:r>
      <w:r w:rsidR="008A3C4F" w:rsidRPr="009E09B8">
        <w:t>a été conçue à l</w:t>
      </w:r>
      <w:r w:rsidR="00376C9E">
        <w:t>’</w:t>
      </w:r>
      <w:r w:rsidR="008A3C4F" w:rsidRPr="009E09B8">
        <w:t xml:space="preserve">origine sous les </w:t>
      </w:r>
      <w:r w:rsidR="00E97383" w:rsidRPr="009E09B8">
        <w:t xml:space="preserve">auspices </w:t>
      </w:r>
      <w:r w:rsidR="008A3C4F" w:rsidRPr="009E09B8">
        <w:t>d</w:t>
      </w:r>
      <w:r w:rsidR="00E97383" w:rsidRPr="009E09B8">
        <w:t xml:space="preserve">e </w:t>
      </w:r>
      <w:r w:rsidR="008A3C4F" w:rsidRPr="009E09B8">
        <w:t>l</w:t>
      </w:r>
      <w:r w:rsidR="00376C9E">
        <w:t>’</w:t>
      </w:r>
      <w:r w:rsidR="00E97383" w:rsidRPr="009E09B8">
        <w:t>IGC</w:t>
      </w:r>
      <w:r w:rsidR="00642409" w:rsidRPr="009E09B8">
        <w:t xml:space="preserve"> </w:t>
      </w:r>
      <w:r w:rsidR="008A3C4F" w:rsidRPr="009E09B8">
        <w:t>et la</w:t>
      </w:r>
      <w:r w:rsidR="00E97383" w:rsidRPr="009E09B8">
        <w:t xml:space="preserve"> propos</w:t>
      </w:r>
      <w:r w:rsidR="008A3C4F" w:rsidRPr="009E09B8">
        <w:t>ition relative à cette</w:t>
      </w:r>
      <w:r w:rsidR="00F32EAA" w:rsidRPr="009E09B8">
        <w:t xml:space="preserve"> publication </w:t>
      </w:r>
      <w:r w:rsidR="00E97383" w:rsidRPr="009E09B8">
        <w:t xml:space="preserve">a </w:t>
      </w:r>
      <w:r w:rsidR="008A3C4F" w:rsidRPr="009E09B8">
        <w:t xml:space="preserve">été examinée et </w:t>
      </w:r>
      <w:r w:rsidR="00E97383" w:rsidRPr="009E09B8">
        <w:t>appro</w:t>
      </w:r>
      <w:r w:rsidR="008A3C4F" w:rsidRPr="009E09B8">
        <w:t>uvée par l</w:t>
      </w:r>
      <w:r w:rsidR="00376C9E">
        <w:t>’</w:t>
      </w:r>
      <w:r w:rsidR="00296644" w:rsidRPr="009E09B8">
        <w:t xml:space="preserve">IGC </w:t>
      </w:r>
      <w:r w:rsidR="008A3C4F" w:rsidRPr="009E09B8">
        <w:t>à sa trois</w:t>
      </w:r>
      <w:r w:rsidR="00376C9E">
        <w:t>ième session</w:t>
      </w:r>
      <w:r w:rsidR="00E97383" w:rsidRPr="009E09B8">
        <w:t xml:space="preserve"> </w:t>
      </w:r>
      <w:r w:rsidR="00B669AD" w:rsidRPr="009E09B8">
        <w:t>(</w:t>
      </w:r>
      <w:r w:rsidR="008A3C4F" w:rsidRPr="009E09B8">
        <w:t>jui</w:t>
      </w:r>
      <w:r w:rsidR="00B669AD" w:rsidRPr="009E09B8">
        <w:t>n</w:t>
      </w:r>
      <w:r w:rsidR="008A3C4F" w:rsidRPr="009E09B8">
        <w:t> </w:t>
      </w:r>
      <w:r w:rsidR="00E97383" w:rsidRPr="009E09B8">
        <w:t>2002</w:t>
      </w:r>
      <w:r w:rsidR="00B669AD" w:rsidRPr="009E09B8">
        <w:t>)</w:t>
      </w:r>
      <w:r w:rsidR="00E97383" w:rsidRPr="009E09B8">
        <w:t xml:space="preserve">. </w:t>
      </w:r>
      <w:r w:rsidR="00296644" w:rsidRPr="009E09B8">
        <w:t xml:space="preserve"> </w:t>
      </w:r>
      <w:r w:rsidR="00FC629C" w:rsidRPr="009E09B8">
        <w:t>A</w:t>
      </w:r>
      <w:r w:rsidR="00EB758D" w:rsidRPr="009E09B8">
        <w:t>près plusieurs projets intérimaires, un projet de</w:t>
      </w:r>
      <w:r w:rsidR="00372B34" w:rsidRPr="009E09B8">
        <w:t xml:space="preserve"> </w:t>
      </w:r>
      <w:r w:rsidR="00EB758D" w:rsidRPr="009E09B8">
        <w:t>guide soumis à c</w:t>
      </w:r>
      <w:r w:rsidR="00372B34" w:rsidRPr="009E09B8">
        <w:t xml:space="preserve">onsultation </w:t>
      </w:r>
      <w:r w:rsidR="00EB758D" w:rsidRPr="009E09B8">
        <w:t xml:space="preserve">a été </w:t>
      </w:r>
      <w:r w:rsidR="00586344" w:rsidRPr="009E09B8">
        <w:t>publi</w:t>
      </w:r>
      <w:r w:rsidR="00EB758D" w:rsidRPr="009E09B8">
        <w:t xml:space="preserve">é </w:t>
      </w:r>
      <w:r w:rsidR="00586344" w:rsidRPr="009E09B8">
        <w:t xml:space="preserve">en </w:t>
      </w:r>
      <w:r w:rsidR="00EB758D" w:rsidRPr="009E09B8">
        <w:t>n</w:t>
      </w:r>
      <w:r w:rsidR="00586344" w:rsidRPr="009E09B8">
        <w:t>ovembr</w:t>
      </w:r>
      <w:r w:rsidR="00EB758D" w:rsidRPr="009E09B8">
        <w:t>e </w:t>
      </w:r>
      <w:r w:rsidR="00586344" w:rsidRPr="009E09B8">
        <w:t xml:space="preserve">2012 </w:t>
      </w:r>
      <w:r w:rsidR="00EB758D" w:rsidRPr="009E09B8">
        <w:t>et la version</w:t>
      </w:r>
      <w:r w:rsidR="00586344" w:rsidRPr="009E09B8">
        <w:t xml:space="preserve"> final</w:t>
      </w:r>
      <w:r w:rsidR="00EB758D" w:rsidRPr="009E09B8">
        <w:t>e</w:t>
      </w:r>
      <w:r w:rsidR="00586344" w:rsidRPr="009E09B8">
        <w:t xml:space="preserve"> </w:t>
      </w:r>
      <w:r w:rsidR="00EB758D" w:rsidRPr="009E09B8">
        <w:t xml:space="preserve">intitulée </w:t>
      </w:r>
      <w:r w:rsidR="00EB758D" w:rsidRPr="009E09B8">
        <w:rPr>
          <w:szCs w:val="22"/>
        </w:rPr>
        <w:t>“Instrument d</w:t>
      </w:r>
      <w:r w:rsidR="00376C9E">
        <w:rPr>
          <w:szCs w:val="22"/>
        </w:rPr>
        <w:t>’</w:t>
      </w:r>
      <w:r w:rsidR="00EB758D" w:rsidRPr="009E09B8">
        <w:rPr>
          <w:szCs w:val="22"/>
        </w:rPr>
        <w:t>aide à la fixation des savoirs traditionnels</w:t>
      </w:r>
      <w:r w:rsidR="00EB758D" w:rsidRPr="009E09B8">
        <w:t>”</w:t>
      </w:r>
      <w:r w:rsidR="00586344" w:rsidRPr="009E09B8">
        <w:t xml:space="preserve"> a </w:t>
      </w:r>
      <w:r w:rsidR="00EB758D" w:rsidRPr="009E09B8">
        <w:t xml:space="preserve">été </w:t>
      </w:r>
      <w:r w:rsidR="00586344" w:rsidRPr="009E09B8">
        <w:t>publi</w:t>
      </w:r>
      <w:r w:rsidR="00EB758D" w:rsidRPr="009E09B8">
        <w:t>é</w:t>
      </w:r>
      <w:r w:rsidR="00586344" w:rsidRPr="009E09B8">
        <w:t xml:space="preserve">e </w:t>
      </w:r>
      <w:r w:rsidR="00EB758D" w:rsidRPr="009E09B8">
        <w:t>fin </w:t>
      </w:r>
      <w:r w:rsidR="0067248C" w:rsidRPr="009E09B8">
        <w:t>2017</w:t>
      </w:r>
      <w:r w:rsidR="00586344" w:rsidRPr="009E09B8">
        <w:t>.</w:t>
      </w:r>
    </w:p>
    <w:p w14:paraId="74228491" w14:textId="1FB43DB8" w:rsidR="00D8191F" w:rsidRDefault="00EB758D" w:rsidP="002D0086">
      <w:pPr>
        <w:pStyle w:val="ONUMFS"/>
      </w:pPr>
      <w:r w:rsidRPr="009E09B8">
        <w:t>Comme brièvement mentionné ci</w:t>
      </w:r>
      <w:r w:rsidR="00D60325">
        <w:noBreakHyphen/>
      </w:r>
      <w:r w:rsidRPr="009E09B8">
        <w:t>dessus</w:t>
      </w:r>
      <w:r w:rsidR="005D7ACB" w:rsidRPr="009E09B8">
        <w:t xml:space="preserve">, </w:t>
      </w:r>
      <w:r w:rsidRPr="009E09B8">
        <w:t>à la première session de l</w:t>
      </w:r>
      <w:r w:rsidR="00376C9E">
        <w:t>’</w:t>
      </w:r>
      <w:r w:rsidR="005D7ACB" w:rsidRPr="009E09B8">
        <w:t>IGC (</w:t>
      </w:r>
      <w:r w:rsidRPr="009E09B8">
        <w:t>av</w:t>
      </w:r>
      <w:r w:rsidR="005D7ACB" w:rsidRPr="009E09B8">
        <w:t>ril</w:t>
      </w:r>
      <w:r w:rsidRPr="009E09B8">
        <w:t>/mai </w:t>
      </w:r>
      <w:r w:rsidR="005D7ACB" w:rsidRPr="009E09B8">
        <w:t xml:space="preserve">2001), </w:t>
      </w:r>
      <w:r w:rsidRPr="009E09B8">
        <w:t>les États m</w:t>
      </w:r>
      <w:r w:rsidR="005D7ACB" w:rsidRPr="009E09B8">
        <w:t>emb</w:t>
      </w:r>
      <w:r w:rsidR="00E75EC4" w:rsidRPr="009E09B8">
        <w:t>res</w:t>
      </w:r>
      <w:r w:rsidR="00B56CFC" w:rsidRPr="009E09B8">
        <w:t xml:space="preserve"> ont examiné les questions relatives à la fixation des savoirs traditionnels dans l</w:t>
      </w:r>
      <w:r w:rsidR="00376C9E">
        <w:t>’</w:t>
      </w:r>
      <w:r w:rsidR="00B56CFC" w:rsidRPr="009E09B8">
        <w:t>état de la technique consult</w:t>
      </w:r>
      <w:r w:rsidR="00560F39" w:rsidRPr="009E09B8">
        <w:t xml:space="preserve">able, </w:t>
      </w:r>
      <w:r w:rsidR="00376C9E">
        <w:t>à savoir</w:t>
      </w:r>
      <w:r w:rsidR="00B56CFC" w:rsidRPr="009E09B8">
        <w:t xml:space="preserve">, </w:t>
      </w:r>
      <w:r w:rsidR="00B56CFC" w:rsidRPr="009E09B8">
        <w:rPr>
          <w:szCs w:val="22"/>
        </w:rPr>
        <w:t>le manque de bases de données de littérature non</w:t>
      </w:r>
      <w:r w:rsidR="00D60325">
        <w:rPr>
          <w:szCs w:val="22"/>
        </w:rPr>
        <w:noBreakHyphen/>
      </w:r>
      <w:r w:rsidR="00B56CFC" w:rsidRPr="009E09B8">
        <w:rPr>
          <w:szCs w:val="22"/>
        </w:rPr>
        <w:t>brevet relative à l</w:t>
      </w:r>
      <w:r w:rsidR="00376C9E">
        <w:rPr>
          <w:szCs w:val="22"/>
        </w:rPr>
        <w:t>’</w:t>
      </w:r>
      <w:r w:rsidR="00B56CFC" w:rsidRPr="009E09B8">
        <w:rPr>
          <w:szCs w:val="22"/>
        </w:rPr>
        <w:t>état de la technique, contenant des informations sur la documentation en matière de savoirs traditionnels;  le manque d</w:t>
      </w:r>
      <w:r w:rsidR="00376C9E">
        <w:rPr>
          <w:szCs w:val="22"/>
        </w:rPr>
        <w:t>’</w:t>
      </w:r>
      <w:r w:rsidR="00B56CFC" w:rsidRPr="009E09B8">
        <w:rPr>
          <w:szCs w:val="22"/>
        </w:rPr>
        <w:t>outils de classement pour les savoirs traditionnels, nécessaires à l</w:t>
      </w:r>
      <w:r w:rsidR="00376C9E">
        <w:rPr>
          <w:szCs w:val="22"/>
        </w:rPr>
        <w:t>’</w:t>
      </w:r>
      <w:r w:rsidR="00B56CFC" w:rsidRPr="009E09B8">
        <w:rPr>
          <w:szCs w:val="22"/>
        </w:rPr>
        <w:t>intégration de ces savoirs dans les systèmes existants de classement des documents de brevet;  et le manque de renseignements bibliographiques sur les gazettes, articles et bulletins traitant des savoirs traditionnels, qui figurent dans la liste des périodiques de la documentation minimale</w:t>
      </w:r>
      <w:r w:rsidR="00647BC6" w:rsidRPr="009E09B8">
        <w:rPr>
          <w:szCs w:val="22"/>
        </w:rPr>
        <w:t xml:space="preserve"> du PCT</w:t>
      </w:r>
      <w:r w:rsidR="00560F39" w:rsidRPr="009E09B8">
        <w:t xml:space="preserve"> (paragraph</w:t>
      </w:r>
      <w:r w:rsidR="00C2108C" w:rsidRPr="009E09B8">
        <w:t>e </w:t>
      </w:r>
      <w:r w:rsidR="00560F39" w:rsidRPr="009E09B8">
        <w:t xml:space="preserve">79 </w:t>
      </w:r>
      <w:r w:rsidR="00C2108C" w:rsidRPr="009E09B8">
        <w:t xml:space="preserve">du </w:t>
      </w:r>
      <w:r w:rsidR="009D3767" w:rsidRPr="009E09B8">
        <w:t>document</w:t>
      </w:r>
      <w:r w:rsidR="009D3767">
        <w:t xml:space="preserve"> </w:t>
      </w:r>
      <w:r w:rsidR="009D3767" w:rsidRPr="009E09B8">
        <w:t>WI</w:t>
      </w:r>
      <w:r w:rsidR="00560F39" w:rsidRPr="009E09B8">
        <w:t xml:space="preserve">PO/GRTKF/IC/1/3). </w:t>
      </w:r>
      <w:r w:rsidR="005D7ACB" w:rsidRPr="009E09B8">
        <w:t xml:space="preserve"> </w:t>
      </w:r>
      <w:r w:rsidR="00C2108C" w:rsidRPr="009E09B8">
        <w:t>À la deux</w:t>
      </w:r>
      <w:r w:rsidR="00376C9E">
        <w:t>ième session</w:t>
      </w:r>
      <w:r w:rsidR="00C2108C" w:rsidRPr="009E09B8">
        <w:t xml:space="preserve"> de l</w:t>
      </w:r>
      <w:r w:rsidR="00376C9E">
        <w:t>’</w:t>
      </w:r>
      <w:r w:rsidR="00C2108C" w:rsidRPr="009E09B8">
        <w:t>IGC</w:t>
      </w:r>
      <w:r w:rsidR="005D7ACB" w:rsidRPr="009E09B8">
        <w:t xml:space="preserve"> (</w:t>
      </w:r>
      <w:r w:rsidR="00C2108C" w:rsidRPr="009E09B8">
        <w:t>dé</w:t>
      </w:r>
      <w:r w:rsidR="005D7ACB" w:rsidRPr="009E09B8">
        <w:t>cembr</w:t>
      </w:r>
      <w:r w:rsidR="00C2108C" w:rsidRPr="009E09B8">
        <w:t>e </w:t>
      </w:r>
      <w:r w:rsidR="005D7ACB" w:rsidRPr="009E09B8">
        <w:t xml:space="preserve">2001), </w:t>
      </w:r>
      <w:r w:rsidR="00C2108C" w:rsidRPr="009E09B8">
        <w:t xml:space="preserve">le </w:t>
      </w:r>
      <w:r w:rsidR="009D3767" w:rsidRPr="009E09B8">
        <w:t>document</w:t>
      </w:r>
      <w:r w:rsidR="009D3767">
        <w:t xml:space="preserve"> </w:t>
      </w:r>
      <w:r w:rsidR="009D3767" w:rsidRPr="009E09B8">
        <w:t>WI</w:t>
      </w:r>
      <w:r w:rsidR="005D7ACB" w:rsidRPr="009E09B8">
        <w:t xml:space="preserve">PO/GRTKF/IC/2/6 a </w:t>
      </w:r>
      <w:r w:rsidR="00C2108C" w:rsidRPr="009E09B8">
        <w:t>été établi concernant la prise en considération des savoirs traditionnels dans l</w:t>
      </w:r>
      <w:r w:rsidR="00376C9E">
        <w:t>’</w:t>
      </w:r>
      <w:r w:rsidR="00C2108C" w:rsidRPr="009E09B8">
        <w:t>état de la technique</w:t>
      </w:r>
      <w:r w:rsidR="005D7ACB" w:rsidRPr="009E09B8">
        <w:t xml:space="preserve">, </w:t>
      </w:r>
      <w:r w:rsidR="00C2108C" w:rsidRPr="009E09B8">
        <w:t>notamment des mesures concrètes visant à améliorer la mise à disposition, la recherche et l</w:t>
      </w:r>
      <w:r w:rsidR="00376C9E">
        <w:t>’</w:t>
      </w:r>
      <w:r w:rsidR="00C2108C" w:rsidRPr="009E09B8">
        <w:t>échange de littérature non</w:t>
      </w:r>
      <w:r w:rsidR="00D60325">
        <w:noBreakHyphen/>
      </w:r>
      <w:r w:rsidR="00C2108C" w:rsidRPr="009E09B8">
        <w:t>brevet en lien avec les savoirs traditionne</w:t>
      </w:r>
      <w:r w:rsidR="00D60325" w:rsidRPr="009E09B8">
        <w:t>ls</w:t>
      </w:r>
      <w:r w:rsidR="00D60325">
        <w:t xml:space="preserve">.  </w:t>
      </w:r>
      <w:r w:rsidR="00D60325" w:rsidRPr="009E09B8">
        <w:t xml:space="preserve">À </w:t>
      </w:r>
      <w:r w:rsidR="00EC148F" w:rsidRPr="009E09B8">
        <w:t>la trois</w:t>
      </w:r>
      <w:r w:rsidR="00376C9E">
        <w:t>ième session</w:t>
      </w:r>
      <w:r w:rsidR="00EC148F" w:rsidRPr="009E09B8">
        <w:t xml:space="preserve"> de l</w:t>
      </w:r>
      <w:r w:rsidR="00376C9E">
        <w:t>’</w:t>
      </w:r>
      <w:r w:rsidR="005D7ACB" w:rsidRPr="009E09B8">
        <w:t>IGC (</w:t>
      </w:r>
      <w:r w:rsidR="00EC148F" w:rsidRPr="009E09B8">
        <w:t>juin </w:t>
      </w:r>
      <w:r w:rsidR="005D7ACB" w:rsidRPr="009E09B8">
        <w:t xml:space="preserve">2002), </w:t>
      </w:r>
      <w:r w:rsidR="00EC148F" w:rsidRPr="009E09B8">
        <w:t>l</w:t>
      </w:r>
      <w:r w:rsidR="005D7ACB" w:rsidRPr="009E09B8">
        <w:t>e Secr</w:t>
      </w:r>
      <w:r w:rsidR="00EC148F" w:rsidRPr="009E09B8">
        <w:t>é</w:t>
      </w:r>
      <w:r w:rsidR="005D7ACB" w:rsidRPr="009E09B8">
        <w:t xml:space="preserve">tariat </w:t>
      </w:r>
      <w:r w:rsidR="00EC148F" w:rsidRPr="009E09B8">
        <w:t>a établi l</w:t>
      </w:r>
      <w:r w:rsidR="005D7ACB" w:rsidRPr="009E09B8">
        <w:t xml:space="preserve">e </w:t>
      </w:r>
      <w:r w:rsidR="009D3767" w:rsidRPr="009E09B8">
        <w:t>document</w:t>
      </w:r>
      <w:r w:rsidR="009D3767">
        <w:t xml:space="preserve"> </w:t>
      </w:r>
      <w:r w:rsidR="009D3767" w:rsidRPr="009E09B8">
        <w:t>WI</w:t>
      </w:r>
      <w:r w:rsidR="005D7ACB" w:rsidRPr="009E09B8">
        <w:t xml:space="preserve">PO/GRTKF/IC/3/6, </w:t>
      </w:r>
      <w:r w:rsidR="00EC148F" w:rsidRPr="009E09B8">
        <w:t>intitulé</w:t>
      </w:r>
      <w:r w:rsidR="005D7ACB" w:rsidRPr="009E09B8">
        <w:t xml:space="preserve"> “I</w:t>
      </w:r>
      <w:r w:rsidR="00EC148F" w:rsidRPr="009E09B8">
        <w:t>nventaire des bases de données existantes en ligne contenant des documents sur les savoirs traditionnels</w:t>
      </w:r>
      <w:r w:rsidR="005D7ACB" w:rsidRPr="009E09B8">
        <w:t xml:space="preserve">”, </w:t>
      </w:r>
      <w:r w:rsidR="00EC148F" w:rsidRPr="009E09B8">
        <w:t xml:space="preserve">qui </w:t>
      </w:r>
      <w:r w:rsidR="00C55351" w:rsidRPr="009E09B8">
        <w:t>présent</w:t>
      </w:r>
      <w:r w:rsidR="00EC148F" w:rsidRPr="009E09B8">
        <w:t xml:space="preserve">e notamment les </w:t>
      </w:r>
      <w:r w:rsidR="00C55351" w:rsidRPr="009E09B8">
        <w:t>données d</w:t>
      </w:r>
      <w:r w:rsidR="00376C9E">
        <w:t>’</w:t>
      </w:r>
      <w:r w:rsidR="00EC148F" w:rsidRPr="009E09B8">
        <w:t>expérience</w:t>
      </w:r>
      <w:r w:rsidR="005D7ACB" w:rsidRPr="009E09B8">
        <w:t xml:space="preserve"> </w:t>
      </w:r>
      <w:r w:rsidR="00EC148F" w:rsidRPr="009E09B8">
        <w:t xml:space="preserve">de la </w:t>
      </w:r>
      <w:r w:rsidR="005D7ACB" w:rsidRPr="009E09B8">
        <w:t>Chin</w:t>
      </w:r>
      <w:r w:rsidR="00EC148F" w:rsidRPr="009E09B8">
        <w:t>e</w:t>
      </w:r>
      <w:r w:rsidR="005D7ACB" w:rsidRPr="009E09B8">
        <w:t xml:space="preserve">, </w:t>
      </w:r>
      <w:r w:rsidR="00EC148F" w:rsidRPr="009E09B8">
        <w:t>de l</w:t>
      </w:r>
      <w:r w:rsidR="00376C9E">
        <w:t>’</w:t>
      </w:r>
      <w:r w:rsidR="005D7ACB" w:rsidRPr="009E09B8">
        <w:t>Ind</w:t>
      </w:r>
      <w:r w:rsidR="00EC148F" w:rsidRPr="009E09B8">
        <w:t xml:space="preserve">e et </w:t>
      </w:r>
      <w:r w:rsidR="005D7ACB" w:rsidRPr="009E09B8">
        <w:t>d</w:t>
      </w:r>
      <w:r w:rsidR="00EC148F" w:rsidRPr="009E09B8">
        <w:t>u</w:t>
      </w:r>
      <w:r w:rsidR="005D7ACB" w:rsidRPr="009E09B8">
        <w:t xml:space="preserve"> Venezuela concern</w:t>
      </w:r>
      <w:r w:rsidR="00EC148F" w:rsidRPr="009E09B8">
        <w:t>ant les bases de données sur les savoirs</w:t>
      </w:r>
      <w:r w:rsidR="005D7ACB" w:rsidRPr="009E09B8">
        <w:t xml:space="preserve"> </w:t>
      </w:r>
      <w:r w:rsidR="00EC148F" w:rsidRPr="009E09B8">
        <w:t>traditionne</w:t>
      </w:r>
      <w:r w:rsidR="00D60325" w:rsidRPr="009E09B8">
        <w:t>ls</w:t>
      </w:r>
      <w:r w:rsidR="00D60325">
        <w:t xml:space="preserve">.  </w:t>
      </w:r>
      <w:r w:rsidR="00D60325" w:rsidRPr="009E09B8">
        <w:t>Ce</w:t>
      </w:r>
      <w:r w:rsidR="007E1589" w:rsidRPr="009E09B8">
        <w:t xml:space="preserve"> document</w:t>
      </w:r>
      <w:r w:rsidR="00560F39" w:rsidRPr="009E09B8">
        <w:t xml:space="preserve"> </w:t>
      </w:r>
      <w:r w:rsidR="00EC148F" w:rsidRPr="009E09B8">
        <w:t xml:space="preserve">comprend également un inventaire </w:t>
      </w:r>
      <w:r w:rsidR="007E1589" w:rsidRPr="009E09B8">
        <w:t>non</w:t>
      </w:r>
      <w:r w:rsidR="007E01C7" w:rsidRPr="009E09B8">
        <w:t xml:space="preserve"> </w:t>
      </w:r>
      <w:r w:rsidR="00BE062F" w:rsidRPr="009E09B8">
        <w:t>exhausti</w:t>
      </w:r>
      <w:r w:rsidR="00EC148F" w:rsidRPr="009E09B8">
        <w:t>f</w:t>
      </w:r>
      <w:r w:rsidR="00BE062F" w:rsidRPr="009E09B8">
        <w:t xml:space="preserve"> </w:t>
      </w:r>
      <w:r w:rsidR="00EC148F" w:rsidRPr="009E09B8">
        <w:t>des périodiques portant sur les savoirs</w:t>
      </w:r>
      <w:r w:rsidR="00BE062F" w:rsidRPr="009E09B8">
        <w:t xml:space="preserve"> tradition</w:t>
      </w:r>
      <w:r w:rsidR="00EC148F" w:rsidRPr="009E09B8">
        <w:t>nels</w:t>
      </w:r>
      <w:r w:rsidR="00C55351" w:rsidRPr="009E09B8">
        <w:t>,</w:t>
      </w:r>
      <w:r w:rsidR="00EC148F" w:rsidRPr="009E09B8">
        <w:t xml:space="preserve"> assorti d</w:t>
      </w:r>
      <w:r w:rsidR="00376C9E">
        <w:t>’</w:t>
      </w:r>
      <w:r w:rsidR="00EC148F" w:rsidRPr="009E09B8">
        <w:t>une</w:t>
      </w:r>
      <w:r w:rsidR="00BE062F" w:rsidRPr="009E09B8">
        <w:t xml:space="preserve"> recomm</w:t>
      </w:r>
      <w:r w:rsidR="00EC148F" w:rsidRPr="009E09B8">
        <w:t>a</w:t>
      </w:r>
      <w:r w:rsidR="00BE062F" w:rsidRPr="009E09B8">
        <w:t xml:space="preserve">ndation </w:t>
      </w:r>
      <w:r w:rsidR="00EC148F" w:rsidRPr="009E09B8">
        <w:t>aux administrations chargées de la recherche internationale d</w:t>
      </w:r>
      <w:r w:rsidR="00376C9E">
        <w:t>’</w:t>
      </w:r>
      <w:r w:rsidR="00EC148F" w:rsidRPr="009E09B8">
        <w:t>envisager l</w:t>
      </w:r>
      <w:r w:rsidR="00376C9E">
        <w:t>’</w:t>
      </w:r>
      <w:r w:rsidR="00EC148F" w:rsidRPr="009E09B8">
        <w:t xml:space="preserve">intégration de certains de ces périodiques dans la </w:t>
      </w:r>
      <w:r w:rsidR="00EC148F" w:rsidRPr="009E09B8">
        <w:rPr>
          <w:b/>
        </w:rPr>
        <w:t>documentation minimale</w:t>
      </w:r>
      <w:r w:rsidR="00647BC6" w:rsidRPr="009E09B8">
        <w:rPr>
          <w:b/>
        </w:rPr>
        <w:t xml:space="preserve"> du </w:t>
      </w:r>
      <w:r w:rsidR="00D60325" w:rsidRPr="009E09B8">
        <w:rPr>
          <w:b/>
        </w:rPr>
        <w:t>PCT</w:t>
      </w:r>
      <w:r w:rsidR="00D60325">
        <w:rPr>
          <w:b/>
        </w:rPr>
        <w:t xml:space="preserve">.  </w:t>
      </w:r>
      <w:r w:rsidR="00D60325" w:rsidRPr="009E09B8">
        <w:t>En</w:t>
      </w:r>
      <w:r w:rsidR="00600915" w:rsidRPr="009E09B8">
        <w:t> </w:t>
      </w:r>
      <w:r w:rsidR="00BE062F" w:rsidRPr="009E09B8">
        <w:t>2005, i</w:t>
      </w:r>
      <w:r w:rsidR="00600915" w:rsidRPr="009E09B8">
        <w:t>l a été convenu</w:t>
      </w:r>
      <w:r w:rsidR="002D0086">
        <w:t>, à la Réunion des administrations internationales</w:t>
      </w:r>
      <w:r w:rsidR="0082573F">
        <w:t xml:space="preserve"> du PCT</w:t>
      </w:r>
      <w:r w:rsidR="002D0086">
        <w:t xml:space="preserve"> (PCT/MIA)</w:t>
      </w:r>
      <w:r w:rsidR="00600915" w:rsidRPr="009E09B8">
        <w:t xml:space="preserve"> d</w:t>
      </w:r>
      <w:r w:rsidR="00376C9E">
        <w:t>’</w:t>
      </w:r>
      <w:r w:rsidR="00600915" w:rsidRPr="009E09B8">
        <w:t>intégrer certains documents relatifs aux savoirs traditionnels dans la d</w:t>
      </w:r>
      <w:r w:rsidR="0054022D" w:rsidRPr="009E09B8">
        <w:t>ocumentation</w:t>
      </w:r>
      <w:r w:rsidR="00600915" w:rsidRPr="009E09B8">
        <w:t xml:space="preserve"> minimale</w:t>
      </w:r>
      <w:r w:rsidR="00647BC6" w:rsidRPr="009E09B8">
        <w:t xml:space="preserve"> du PCT</w:t>
      </w:r>
      <w:r w:rsidR="0054022D" w:rsidRPr="009E09B8">
        <w:t xml:space="preserve"> (</w:t>
      </w:r>
      <w:r w:rsidR="0082573F" w:rsidRPr="009E09B8">
        <w:t>document</w:t>
      </w:r>
      <w:r w:rsidR="0082573F">
        <w:t xml:space="preserve"> </w:t>
      </w:r>
      <w:r w:rsidR="0082573F" w:rsidRPr="009E09B8">
        <w:t>PC</w:t>
      </w:r>
      <w:r w:rsidR="00BE062F" w:rsidRPr="009E09B8">
        <w:t>T/MIA/11/5)</w:t>
      </w:r>
      <w:r w:rsidR="00155F75" w:rsidRPr="009E09B8">
        <w:t>.</w:t>
      </w:r>
      <w:r w:rsidR="009C199B">
        <w:t xml:space="preserve"> </w:t>
      </w:r>
      <w:r w:rsidR="00897452">
        <w:t xml:space="preserve"> </w:t>
      </w:r>
      <w:r w:rsidR="002D0086" w:rsidRPr="002D0086">
        <w:t xml:space="preserve">Il a </w:t>
      </w:r>
      <w:r w:rsidR="002D0086" w:rsidRPr="002D0086">
        <w:lastRenderedPageBreak/>
        <w:t xml:space="preserve">également été décidé de créer </w:t>
      </w:r>
      <w:r w:rsidR="002D0086">
        <w:t>une équipe d</w:t>
      </w:r>
      <w:r w:rsidR="00376C9E">
        <w:t>’</w:t>
      </w:r>
      <w:r w:rsidR="002D0086">
        <w:t>experts</w:t>
      </w:r>
      <w:r w:rsidR="002D0086" w:rsidRPr="002D0086">
        <w:t xml:space="preserve"> chargé</w:t>
      </w:r>
      <w:r w:rsidR="002D0086">
        <w:t>e</w:t>
      </w:r>
      <w:r w:rsidR="002D0086" w:rsidRPr="002D0086">
        <w:t xml:space="preserve"> d</w:t>
      </w:r>
      <w:r w:rsidR="00376C9E">
        <w:t>’</w:t>
      </w:r>
      <w:r w:rsidR="002D0086" w:rsidRPr="002D0086">
        <w:t>entreprendre un examen complet de la documentation minimale</w:t>
      </w:r>
      <w:r w:rsidR="0082573F" w:rsidRPr="002D0086">
        <w:t xml:space="preserve"> du</w:t>
      </w:r>
      <w:r w:rsidR="0082573F">
        <w:t> </w:t>
      </w:r>
      <w:r w:rsidR="0082573F" w:rsidRPr="002D0086">
        <w:t>PCT</w:t>
      </w:r>
      <w:r w:rsidR="002D0086" w:rsidRPr="002D0086">
        <w:t>, et cet examen devrait porter à la fois sur la documentation</w:t>
      </w:r>
      <w:r w:rsidR="002D0086">
        <w:t xml:space="preserve"> sur les brevets </w:t>
      </w:r>
      <w:r w:rsidR="002D0086" w:rsidRPr="002D0086">
        <w:t xml:space="preserve">et la </w:t>
      </w:r>
      <w:r w:rsidR="002D0086">
        <w:t>littérature non</w:t>
      </w:r>
      <w:r w:rsidR="00D60325">
        <w:noBreakHyphen/>
      </w:r>
      <w:r w:rsidR="002D0086">
        <w:t>brevet</w:t>
      </w:r>
      <w:r w:rsidR="002D0086" w:rsidRPr="002D0086">
        <w:t xml:space="preserve">, </w:t>
      </w:r>
      <w:r w:rsidR="00376C9E">
        <w:t>y compris</w:t>
      </w:r>
      <w:r w:rsidR="002D0086" w:rsidRPr="002D0086">
        <w:t xml:space="preserve"> les bases de données sur les savoirs tradi</w:t>
      </w:r>
      <w:bookmarkStart w:id="5" w:name="_GoBack"/>
      <w:bookmarkEnd w:id="5"/>
      <w:r w:rsidR="002D0086" w:rsidRPr="002D0086">
        <w:t>tionnels (</w:t>
      </w:r>
      <w:r w:rsidR="0082573F" w:rsidRPr="002D0086">
        <w:t>paragraphes</w:t>
      </w:r>
      <w:r w:rsidR="0082573F">
        <w:t> </w:t>
      </w:r>
      <w:r w:rsidR="0082573F" w:rsidRPr="002D0086">
        <w:t>9</w:t>
      </w:r>
      <w:r w:rsidR="002D0086" w:rsidRPr="002D0086">
        <w:t xml:space="preserve"> à 12 et 18 du document PCT/MIA/11/14)</w:t>
      </w:r>
      <w:r w:rsidR="009C199B">
        <w:t>.</w:t>
      </w:r>
    </w:p>
    <w:p w14:paraId="125A7608" w14:textId="756C2277" w:rsidR="00D8191F" w:rsidRPr="00897B47" w:rsidRDefault="0082573F" w:rsidP="00897B47">
      <w:pPr>
        <w:pStyle w:val="ONUMFS"/>
        <w:rPr>
          <w:lang w:val="fr-FR"/>
        </w:rPr>
      </w:pPr>
      <w:r>
        <w:t>En 2015</w:t>
      </w:r>
      <w:r w:rsidR="0012425E">
        <w:t>, l</w:t>
      </w:r>
      <w:r w:rsidR="00376C9E">
        <w:t>’</w:t>
      </w:r>
      <w:r w:rsidR="0012425E">
        <w:t>Inde a demandé à la Réunion des administrations internationales du</w:t>
      </w:r>
      <w:r w:rsidR="00D35084">
        <w:t> </w:t>
      </w:r>
      <w:r w:rsidR="0012425E">
        <w:t>PCT d</w:t>
      </w:r>
      <w:r w:rsidR="00376C9E">
        <w:t>’</w:t>
      </w:r>
      <w:r w:rsidR="0012425E">
        <w:t>ajouter la Bibliothèque numérique des savoirs traditionnels de l</w:t>
      </w:r>
      <w:r w:rsidR="00376C9E">
        <w:t>’</w:t>
      </w:r>
      <w:r w:rsidR="0012425E">
        <w:t xml:space="preserve">Inde </w:t>
      </w:r>
      <w:r w:rsidR="00C15E10">
        <w:t>à la documentation minimale du PCT (</w:t>
      </w:r>
      <w:r w:rsidR="009D3767">
        <w:t>document PC</w:t>
      </w:r>
      <w:r w:rsidR="00C15E10">
        <w:t>T/MIA/22/8).</w:t>
      </w:r>
      <w:r w:rsidR="00897452">
        <w:t xml:space="preserve"> </w:t>
      </w:r>
      <w:r w:rsidR="00C15E10">
        <w:t xml:space="preserve"> L</w:t>
      </w:r>
      <w:r w:rsidR="00376C9E">
        <w:t>’</w:t>
      </w:r>
      <w:r w:rsidR="00C15E10">
        <w:t>année suivante, la Réunion des administrations internationales du PCT a renvoyé cette question à l</w:t>
      </w:r>
      <w:r w:rsidR="00376C9E">
        <w:t>’</w:t>
      </w:r>
      <w:r w:rsidR="00C15E10">
        <w:t>Équipe d</w:t>
      </w:r>
      <w:r w:rsidR="00376C9E">
        <w:t>’</w:t>
      </w:r>
      <w:r w:rsidR="00C15E10">
        <w:t>experts chargée de la documentation minimale du PCT</w:t>
      </w:r>
      <w:r w:rsidR="00BA36B4">
        <w:t>, dotée d</w:t>
      </w:r>
      <w:r w:rsidR="00376C9E">
        <w:t>’</w:t>
      </w:r>
      <w:r w:rsidR="00BA36B4">
        <w:t xml:space="preserve">un mandat renouvelé (paragraphe 85 du </w:t>
      </w:r>
      <w:r w:rsidR="009D3767">
        <w:t>document PC</w:t>
      </w:r>
      <w:r w:rsidR="00BA36B4">
        <w:t xml:space="preserve">T/MIA/23/14). </w:t>
      </w:r>
      <w:r w:rsidR="00897452">
        <w:t xml:space="preserve"> </w:t>
      </w:r>
      <w:r w:rsidR="004331DB">
        <w:t>Lors de</w:t>
      </w:r>
      <w:r w:rsidR="00BA36B4">
        <w:t xml:space="preserve"> la Réunion des administrations internationales du PCT tenue en février 2018, l</w:t>
      </w:r>
      <w:r w:rsidR="00376C9E">
        <w:t>’</w:t>
      </w:r>
      <w:r w:rsidR="00BA36B4">
        <w:t>Inde a présenté un document de travail</w:t>
      </w:r>
      <w:r w:rsidR="00D35084">
        <w:t xml:space="preserve"> complémentaire</w:t>
      </w:r>
      <w:r w:rsidR="00BA36B4">
        <w:t xml:space="preserve"> </w:t>
      </w:r>
      <w:r w:rsidR="00D35084">
        <w:t>sur l</w:t>
      </w:r>
      <w:r w:rsidR="00376C9E">
        <w:t>’</w:t>
      </w:r>
      <w:r w:rsidR="00D35084">
        <w:t>intégration de la Bibliothèque numérique des savoirs traditionnels de l</w:t>
      </w:r>
      <w:r w:rsidR="00376C9E">
        <w:t>’</w:t>
      </w:r>
      <w:r w:rsidR="00D35084">
        <w:t xml:space="preserve">Inde à la documentation minimale du PCT, </w:t>
      </w:r>
      <w:r w:rsidR="00D35084" w:rsidRPr="00D35084">
        <w:t>ainsi qu</w:t>
      </w:r>
      <w:r w:rsidR="00376C9E">
        <w:t>’</w:t>
      </w:r>
      <w:r w:rsidR="00D35084" w:rsidRPr="00D35084">
        <w:t>un accord d</w:t>
      </w:r>
      <w:r w:rsidR="00376C9E">
        <w:t>’</w:t>
      </w:r>
      <w:r w:rsidR="00D35084" w:rsidRPr="00D35084">
        <w:t>accès révisé visant à répondre aux préoccupations exprimées par certaines autorités internationales lors des précédents débats sur la proposition (</w:t>
      </w:r>
      <w:r w:rsidR="009D3767" w:rsidRPr="00D35084">
        <w:t>document</w:t>
      </w:r>
      <w:r w:rsidR="009D3767">
        <w:t xml:space="preserve"> </w:t>
      </w:r>
      <w:r w:rsidR="009D3767" w:rsidRPr="00D35084">
        <w:t>PC</w:t>
      </w:r>
      <w:r w:rsidR="00D35084" w:rsidRPr="00D35084">
        <w:t xml:space="preserve">T/MIA/25/9).  </w:t>
      </w:r>
      <w:r w:rsidR="0058762C" w:rsidRPr="0058762C">
        <w:t>L</w:t>
      </w:r>
      <w:r w:rsidR="00376C9E">
        <w:t>’</w:t>
      </w:r>
      <w:r w:rsidR="0058762C" w:rsidRPr="0058762C">
        <w:t>Office indien des brevets a depuis communiqué ces documents à l</w:t>
      </w:r>
      <w:r w:rsidR="00376C9E">
        <w:t>’</w:t>
      </w:r>
      <w:r w:rsidR="0058762C" w:rsidRPr="0058762C">
        <w:t>équipe d</w:t>
      </w:r>
      <w:r w:rsidR="00376C9E">
        <w:t>’</w:t>
      </w:r>
      <w:r w:rsidR="0058762C" w:rsidRPr="0058762C">
        <w:t>experts en vue de leur examen, conformément à l</w:t>
      </w:r>
      <w:r w:rsidR="00376C9E">
        <w:t>’</w:t>
      </w:r>
      <w:r w:rsidR="0058762C" w:rsidRPr="0058762C">
        <w:t>objectif de recommander les conditions et les normes requises pour l</w:t>
      </w:r>
      <w:r w:rsidR="00376C9E">
        <w:t>’</w:t>
      </w:r>
      <w:r w:rsidR="0058762C" w:rsidRPr="0058762C">
        <w:t>examen, l</w:t>
      </w:r>
      <w:r w:rsidR="00376C9E">
        <w:t>’</w:t>
      </w:r>
      <w:r w:rsidR="0058762C" w:rsidRPr="0058762C">
        <w:t>ajout et le maintien de la littérature non</w:t>
      </w:r>
      <w:r w:rsidR="00D60325">
        <w:noBreakHyphen/>
      </w:r>
      <w:r w:rsidR="0058762C" w:rsidRPr="0058762C">
        <w:t>brevet et l</w:t>
      </w:r>
      <w:r w:rsidR="00376C9E">
        <w:t>’</w:t>
      </w:r>
      <w:r w:rsidR="0058762C" w:rsidRPr="0058762C">
        <w:t xml:space="preserve">état de la technique </w:t>
      </w:r>
      <w:r w:rsidR="0058762C">
        <w:t>découlant</w:t>
      </w:r>
      <w:r w:rsidR="0058762C" w:rsidRPr="0058762C">
        <w:t xml:space="preserve"> </w:t>
      </w:r>
      <w:r w:rsidR="0058762C">
        <w:t xml:space="preserve">de </w:t>
      </w:r>
      <w:r w:rsidR="0058762C" w:rsidRPr="0058762C">
        <w:t>savoirs traditionne</w:t>
      </w:r>
      <w:r w:rsidR="00D60325" w:rsidRPr="0058762C">
        <w:t>ls</w:t>
      </w:r>
      <w:r w:rsidR="00D60325">
        <w:t xml:space="preserve">.  </w:t>
      </w:r>
      <w:r w:rsidR="00D60325" w:rsidRPr="007A395C">
        <w:t>Da</w:t>
      </w:r>
      <w:r w:rsidR="007A395C" w:rsidRPr="007A395C">
        <w:t xml:space="preserve">ns un premier temps, en </w:t>
      </w:r>
      <w:r w:rsidRPr="007A395C">
        <w:t>juillet</w:t>
      </w:r>
      <w:r>
        <w:t> </w:t>
      </w:r>
      <w:r w:rsidRPr="007A395C">
        <w:t>20</w:t>
      </w:r>
      <w:r w:rsidR="007A395C" w:rsidRPr="007A395C">
        <w:t>18, un questionnaire sur la littérature non</w:t>
      </w:r>
      <w:r w:rsidR="00D60325">
        <w:noBreakHyphen/>
      </w:r>
      <w:r w:rsidR="007A395C" w:rsidRPr="007A395C">
        <w:t>brevet, l</w:t>
      </w:r>
      <w:r w:rsidR="00376C9E">
        <w:t>’</w:t>
      </w:r>
      <w:r w:rsidR="007A395C" w:rsidRPr="007A395C">
        <w:t>état de la technique découlant de savoirs traditionnels et l</w:t>
      </w:r>
      <w:r w:rsidR="00376C9E">
        <w:t>’</w:t>
      </w:r>
      <w:r w:rsidR="007A395C" w:rsidRPr="007A395C">
        <w:t>inclusion de bases de données dans la documentation minimale</w:t>
      </w:r>
      <w:r w:rsidRPr="007A395C">
        <w:t xml:space="preserve"> du</w:t>
      </w:r>
      <w:r>
        <w:t> </w:t>
      </w:r>
      <w:r w:rsidRPr="007A395C">
        <w:t>PCT</w:t>
      </w:r>
      <w:r w:rsidR="007A395C" w:rsidRPr="007A395C">
        <w:t xml:space="preserve"> a été </w:t>
      </w:r>
      <w:r w:rsidR="007A395C" w:rsidRPr="006F6B7A">
        <w:t>diffusé aux administrations chargées de la recherche internationale et de l</w:t>
      </w:r>
      <w:r w:rsidR="00376C9E">
        <w:t>’</w:t>
      </w:r>
      <w:r w:rsidR="007A395C" w:rsidRPr="006F6B7A">
        <w:t>examen préliminaire</w:t>
      </w:r>
      <w:r w:rsidR="00DC12A4" w:rsidRPr="006F6B7A">
        <w:rPr>
          <w:rStyle w:val="FootnoteReference"/>
        </w:rPr>
        <w:footnoteReference w:id="3"/>
      </w:r>
      <w:r w:rsidR="007A395C" w:rsidRPr="006F6B7A">
        <w:t>.</w:t>
      </w:r>
      <w:r w:rsidR="0070083F" w:rsidRPr="006F6B7A">
        <w:rPr>
          <w:szCs w:val="22"/>
        </w:rPr>
        <w:t xml:space="preserve"> </w:t>
      </w:r>
      <w:r w:rsidR="00897452">
        <w:t xml:space="preserve"> </w:t>
      </w:r>
      <w:r w:rsidR="00F5778B" w:rsidRPr="006F6B7A">
        <w:rPr>
          <w:szCs w:val="22"/>
        </w:rPr>
        <w:t>Quinze d</w:t>
      </w:r>
      <w:r w:rsidR="00376C9E">
        <w:rPr>
          <w:szCs w:val="22"/>
        </w:rPr>
        <w:t>’</w:t>
      </w:r>
      <w:r w:rsidR="00F5778B" w:rsidRPr="006F6B7A">
        <w:rPr>
          <w:szCs w:val="22"/>
        </w:rPr>
        <w:t>entre elles ont répondu au questionnai</w:t>
      </w:r>
      <w:r w:rsidR="00D60325" w:rsidRPr="006F6B7A">
        <w:rPr>
          <w:szCs w:val="22"/>
        </w:rPr>
        <w:t>re</w:t>
      </w:r>
      <w:r w:rsidR="00D60325">
        <w:rPr>
          <w:szCs w:val="22"/>
        </w:rPr>
        <w:t xml:space="preserve">.  </w:t>
      </w:r>
      <w:r w:rsidR="00D60325" w:rsidRPr="006F6B7A">
        <w:rPr>
          <w:szCs w:val="22"/>
          <w:lang w:val="fr-FR"/>
        </w:rPr>
        <w:t>Un</w:t>
      </w:r>
      <w:r w:rsidR="00F5778B" w:rsidRPr="006F6B7A">
        <w:rPr>
          <w:szCs w:val="22"/>
          <w:lang w:val="fr-FR"/>
        </w:rPr>
        <w:t>e analyse complète sera publiée sur le site wiki de l</w:t>
      </w:r>
      <w:r w:rsidR="00376C9E">
        <w:rPr>
          <w:szCs w:val="22"/>
          <w:lang w:val="fr-FR"/>
        </w:rPr>
        <w:t>’</w:t>
      </w:r>
      <w:r w:rsidR="00F5778B" w:rsidRPr="006F6B7A">
        <w:rPr>
          <w:szCs w:val="22"/>
          <w:lang w:val="fr-FR"/>
        </w:rPr>
        <w:t>équipe d</w:t>
      </w:r>
      <w:r w:rsidR="00376C9E">
        <w:rPr>
          <w:szCs w:val="22"/>
          <w:lang w:val="fr-FR"/>
        </w:rPr>
        <w:t>’</w:t>
      </w:r>
      <w:r w:rsidR="00F5778B" w:rsidRPr="006F6B7A">
        <w:rPr>
          <w:szCs w:val="22"/>
          <w:lang w:val="fr-FR"/>
        </w:rPr>
        <w:t>experts et communiquée au Groupe de travail</w:t>
      </w:r>
      <w:r w:rsidRPr="006F6B7A">
        <w:rPr>
          <w:szCs w:val="22"/>
          <w:lang w:val="fr-FR"/>
        </w:rPr>
        <w:t xml:space="preserve"> du</w:t>
      </w:r>
      <w:r>
        <w:rPr>
          <w:szCs w:val="22"/>
          <w:lang w:val="fr-FR"/>
        </w:rPr>
        <w:t> </w:t>
      </w:r>
      <w:r w:rsidRPr="006F6B7A">
        <w:rPr>
          <w:szCs w:val="22"/>
          <w:lang w:val="fr-FR"/>
        </w:rPr>
        <w:t>PCT</w:t>
      </w:r>
      <w:r w:rsidR="00F5778B" w:rsidRPr="006F6B7A">
        <w:rPr>
          <w:szCs w:val="22"/>
          <w:lang w:val="fr-FR"/>
        </w:rPr>
        <w:t xml:space="preserve"> afin de servir de base à de nouvelles discussio</w:t>
      </w:r>
      <w:r w:rsidR="00D60325" w:rsidRPr="006F6B7A">
        <w:rPr>
          <w:szCs w:val="22"/>
          <w:lang w:val="fr-FR"/>
        </w:rPr>
        <w:t>ns</w:t>
      </w:r>
      <w:r w:rsidR="00D60325">
        <w:rPr>
          <w:szCs w:val="22"/>
          <w:lang w:val="fr-FR"/>
        </w:rPr>
        <w:t xml:space="preserve">.  </w:t>
      </w:r>
      <w:r w:rsidR="00D60325" w:rsidRPr="006F6B7A">
        <w:rPr>
          <w:szCs w:val="22"/>
          <w:lang w:val="fr-FR"/>
        </w:rPr>
        <w:t>Un</w:t>
      </w:r>
      <w:r w:rsidR="00F5778B" w:rsidRPr="006F6B7A">
        <w:rPr>
          <w:szCs w:val="22"/>
          <w:lang w:val="fr-FR"/>
        </w:rPr>
        <w:t xml:space="preserve"> examen préliminaire suggérait que certaines des préoccupations majeures étaient liées au fait que les meilleures sources de littérature non</w:t>
      </w:r>
      <w:r w:rsidR="00D60325">
        <w:rPr>
          <w:szCs w:val="22"/>
          <w:lang w:val="fr-FR"/>
        </w:rPr>
        <w:noBreakHyphen/>
      </w:r>
      <w:r w:rsidR="00F5778B" w:rsidRPr="006F6B7A">
        <w:rPr>
          <w:szCs w:val="22"/>
          <w:lang w:val="fr-FR"/>
        </w:rPr>
        <w:t>brevet étaient en constante évolution et difficiles à cern</w:t>
      </w:r>
      <w:r w:rsidR="00D60325" w:rsidRPr="006F6B7A">
        <w:rPr>
          <w:szCs w:val="22"/>
          <w:lang w:val="fr-FR"/>
        </w:rPr>
        <w:t>er</w:t>
      </w:r>
      <w:r w:rsidR="00D60325">
        <w:rPr>
          <w:szCs w:val="22"/>
          <w:lang w:val="fr-FR"/>
        </w:rPr>
        <w:t xml:space="preserve">.  </w:t>
      </w:r>
      <w:r w:rsidR="00D60325" w:rsidRPr="006F6B7A">
        <w:rPr>
          <w:szCs w:val="22"/>
          <w:lang w:val="fr-FR"/>
        </w:rPr>
        <w:t>De</w:t>
      </w:r>
      <w:r w:rsidR="00F5778B" w:rsidRPr="006F6B7A">
        <w:rPr>
          <w:szCs w:val="22"/>
          <w:lang w:val="fr-FR"/>
        </w:rPr>
        <w:t xml:space="preserve"> nombreuses recherches faisaient appel à des sources non comprises dans la documentation minima</w:t>
      </w:r>
      <w:r w:rsidR="00D60325" w:rsidRPr="006F6B7A">
        <w:rPr>
          <w:szCs w:val="22"/>
          <w:lang w:val="fr-FR"/>
        </w:rPr>
        <w:t>le</w:t>
      </w:r>
      <w:r w:rsidR="00D60325">
        <w:rPr>
          <w:szCs w:val="22"/>
          <w:lang w:val="fr-FR"/>
        </w:rPr>
        <w:t xml:space="preserve">.  </w:t>
      </w:r>
      <w:r w:rsidR="00D60325" w:rsidRPr="006F6B7A">
        <w:rPr>
          <w:szCs w:val="22"/>
          <w:lang w:val="fr-FR"/>
        </w:rPr>
        <w:t>L</w:t>
      </w:r>
      <w:r w:rsidR="00D60325">
        <w:rPr>
          <w:szCs w:val="22"/>
          <w:lang w:val="fr-FR"/>
        </w:rPr>
        <w:t>’</w:t>
      </w:r>
      <w:r w:rsidR="00D60325" w:rsidRPr="006F6B7A">
        <w:rPr>
          <w:szCs w:val="22"/>
          <w:lang w:val="fr-FR"/>
        </w:rPr>
        <w:t>a</w:t>
      </w:r>
      <w:r w:rsidR="00BE7606" w:rsidRPr="006F6B7A">
        <w:rPr>
          <w:szCs w:val="22"/>
          <w:lang w:val="fr-FR"/>
        </w:rPr>
        <w:t>ccès à la littérature non</w:t>
      </w:r>
      <w:r w:rsidR="00D60325">
        <w:rPr>
          <w:szCs w:val="22"/>
          <w:lang w:val="fr-FR"/>
        </w:rPr>
        <w:noBreakHyphen/>
      </w:r>
      <w:r w:rsidR="00BE7606" w:rsidRPr="006F6B7A">
        <w:rPr>
          <w:szCs w:val="22"/>
          <w:lang w:val="fr-FR"/>
        </w:rPr>
        <w:t>brevet était parfois difficile et des préoccupations ont été exprimées quant aux restrictions en termes de confidentialité qui pourraient limiter la capacité des examinateurs, des déposants et des tiers s</w:t>
      </w:r>
      <w:r w:rsidR="00376C9E">
        <w:rPr>
          <w:szCs w:val="22"/>
          <w:lang w:val="fr-FR"/>
        </w:rPr>
        <w:t>’</w:t>
      </w:r>
      <w:r w:rsidR="00BE7606" w:rsidRPr="006F6B7A">
        <w:rPr>
          <w:szCs w:val="22"/>
          <w:lang w:val="fr-FR"/>
        </w:rPr>
        <w:t>agissant d</w:t>
      </w:r>
      <w:r w:rsidR="00376C9E">
        <w:rPr>
          <w:szCs w:val="22"/>
          <w:lang w:val="fr-FR"/>
        </w:rPr>
        <w:t>’</w:t>
      </w:r>
      <w:r w:rsidR="00BE7606" w:rsidRPr="006F6B7A">
        <w:rPr>
          <w:szCs w:val="22"/>
          <w:lang w:val="fr-FR"/>
        </w:rPr>
        <w:t>évaluer correctement les références à l</w:t>
      </w:r>
      <w:r w:rsidR="00376C9E">
        <w:rPr>
          <w:szCs w:val="22"/>
          <w:lang w:val="fr-FR"/>
        </w:rPr>
        <w:t>’</w:t>
      </w:r>
      <w:r w:rsidR="00BE7606" w:rsidRPr="006F6B7A">
        <w:rPr>
          <w:szCs w:val="22"/>
          <w:lang w:val="fr-FR"/>
        </w:rPr>
        <w:t>état de la technique</w:t>
      </w:r>
      <w:r w:rsidR="00BE7606" w:rsidRPr="006F6B7A">
        <w:rPr>
          <w:rStyle w:val="FootnoteReference"/>
          <w:szCs w:val="22"/>
          <w:lang w:val="fr-FR"/>
        </w:rPr>
        <w:footnoteReference w:id="4"/>
      </w:r>
      <w:r w:rsidR="00BE7606" w:rsidRPr="006F6B7A">
        <w:rPr>
          <w:szCs w:val="22"/>
          <w:lang w:val="fr-FR"/>
        </w:rPr>
        <w:t>.</w:t>
      </w:r>
      <w:r w:rsidR="00154E5B">
        <w:rPr>
          <w:szCs w:val="22"/>
          <w:lang w:val="fr-FR"/>
        </w:rPr>
        <w:t xml:space="preserve">  </w:t>
      </w:r>
      <w:r w:rsidR="00154E5B" w:rsidRPr="00154E5B">
        <w:rPr>
          <w:szCs w:val="22"/>
          <w:lang w:val="fr-FR"/>
        </w:rPr>
        <w:t>En juillet 2019, un questionnaire supplémentaire sur la littérature non</w:t>
      </w:r>
      <w:r w:rsidR="00D60325">
        <w:rPr>
          <w:szCs w:val="22"/>
          <w:lang w:val="fr-FR"/>
        </w:rPr>
        <w:noBreakHyphen/>
      </w:r>
      <w:r w:rsidR="00DF11CE">
        <w:rPr>
          <w:szCs w:val="22"/>
          <w:lang w:val="fr-FR"/>
        </w:rPr>
        <w:t>brevet a été diffu</w:t>
      </w:r>
      <w:r w:rsidR="00D60325">
        <w:rPr>
          <w:szCs w:val="22"/>
          <w:lang w:val="fr-FR"/>
        </w:rPr>
        <w:t>sé</w:t>
      </w:r>
      <w:r w:rsidR="00D60325">
        <w:rPr>
          <w:szCs w:val="22"/>
          <w:lang w:val="fr-FR"/>
        </w:rPr>
        <w:t xml:space="preserve">.  </w:t>
      </w:r>
      <w:r w:rsidR="00D60325" w:rsidRPr="00DF11CE">
        <w:rPr>
          <w:szCs w:val="22"/>
          <w:lang w:val="fr-FR"/>
        </w:rPr>
        <w:t>Si</w:t>
      </w:r>
      <w:r w:rsidR="00154E5B" w:rsidRPr="00DF11CE">
        <w:rPr>
          <w:szCs w:val="22"/>
          <w:lang w:val="fr-FR"/>
        </w:rPr>
        <w:t>x</w:t>
      </w:r>
      <w:r w:rsidR="00B37BFE">
        <w:rPr>
          <w:szCs w:val="22"/>
          <w:lang w:val="fr-FR"/>
        </w:rPr>
        <w:t> </w:t>
      </w:r>
      <w:r w:rsidR="00154E5B" w:rsidRPr="00DF11CE">
        <w:rPr>
          <w:szCs w:val="22"/>
          <w:lang w:val="fr-FR"/>
        </w:rPr>
        <w:t>r</w:t>
      </w:r>
      <w:r w:rsidR="00DF11CE" w:rsidRPr="00DF11CE">
        <w:rPr>
          <w:szCs w:val="22"/>
          <w:lang w:val="fr-FR"/>
        </w:rPr>
        <w:t>é</w:t>
      </w:r>
      <w:r w:rsidR="00154E5B" w:rsidRPr="00DF11CE">
        <w:rPr>
          <w:szCs w:val="22"/>
          <w:lang w:val="fr-FR"/>
        </w:rPr>
        <w:t xml:space="preserve">ponses </w:t>
      </w:r>
      <w:r w:rsidR="00DF11CE" w:rsidRPr="00DF11CE">
        <w:rPr>
          <w:szCs w:val="22"/>
          <w:lang w:val="fr-FR"/>
        </w:rPr>
        <w:t xml:space="preserve">ont été reçues, indiquant des </w:t>
      </w:r>
      <w:r w:rsidR="00F83AB6">
        <w:rPr>
          <w:szCs w:val="22"/>
          <w:lang w:val="fr-FR"/>
        </w:rPr>
        <w:t>convergences de points de vue concernant les critères souhaités d</w:t>
      </w:r>
      <w:r w:rsidR="00376C9E">
        <w:rPr>
          <w:szCs w:val="22"/>
          <w:lang w:val="fr-FR"/>
        </w:rPr>
        <w:t>’</w:t>
      </w:r>
      <w:r w:rsidR="00F83AB6">
        <w:rPr>
          <w:szCs w:val="22"/>
          <w:lang w:val="fr-FR"/>
        </w:rPr>
        <w:t>é</w:t>
      </w:r>
      <w:r w:rsidR="00154E5B" w:rsidRPr="00DF11CE">
        <w:rPr>
          <w:szCs w:val="22"/>
          <w:lang w:val="fr-FR"/>
        </w:rPr>
        <w:t xml:space="preserve">valuation </w:t>
      </w:r>
      <w:r w:rsidR="00F83AB6">
        <w:rPr>
          <w:szCs w:val="22"/>
          <w:lang w:val="fr-FR"/>
        </w:rPr>
        <w:t xml:space="preserve">de </w:t>
      </w:r>
      <w:r w:rsidR="00154E5B" w:rsidRPr="00DF11CE">
        <w:rPr>
          <w:szCs w:val="22"/>
          <w:lang w:val="fr-FR"/>
        </w:rPr>
        <w:t>lit</w:t>
      </w:r>
      <w:r w:rsidR="00F83AB6">
        <w:rPr>
          <w:szCs w:val="22"/>
          <w:lang w:val="fr-FR"/>
        </w:rPr>
        <w:t>té</w:t>
      </w:r>
      <w:r w:rsidR="00154E5B" w:rsidRPr="00DF11CE">
        <w:rPr>
          <w:szCs w:val="22"/>
          <w:lang w:val="fr-FR"/>
        </w:rPr>
        <w:t xml:space="preserve">rature </w:t>
      </w:r>
      <w:r w:rsidR="00F83AB6" w:rsidRPr="00DF11CE">
        <w:rPr>
          <w:szCs w:val="22"/>
          <w:lang w:val="fr-FR"/>
        </w:rPr>
        <w:t>non</w:t>
      </w:r>
      <w:r w:rsidR="00D60325">
        <w:rPr>
          <w:szCs w:val="22"/>
          <w:lang w:val="fr-FR"/>
        </w:rPr>
        <w:noBreakHyphen/>
      </w:r>
      <w:r w:rsidR="00F83AB6">
        <w:rPr>
          <w:szCs w:val="22"/>
          <w:lang w:val="fr-FR"/>
        </w:rPr>
        <w:t xml:space="preserve">brevet pour </w:t>
      </w:r>
      <w:r w:rsidR="00897B47">
        <w:rPr>
          <w:szCs w:val="22"/>
          <w:lang w:val="fr-FR"/>
        </w:rPr>
        <w:t xml:space="preserve">la </w:t>
      </w:r>
      <w:r w:rsidR="00897B47" w:rsidRPr="00897B47">
        <w:rPr>
          <w:szCs w:val="22"/>
          <w:lang w:val="fr-FR"/>
        </w:rPr>
        <w:t>documentation minimale</w:t>
      </w:r>
      <w:r w:rsidR="00DC54B6" w:rsidRPr="00897B47">
        <w:rPr>
          <w:szCs w:val="22"/>
          <w:lang w:val="fr-FR"/>
        </w:rPr>
        <w:t xml:space="preserve"> du</w:t>
      </w:r>
      <w:r w:rsidR="00DC54B6">
        <w:rPr>
          <w:szCs w:val="22"/>
          <w:lang w:val="fr-FR"/>
        </w:rPr>
        <w:t> </w:t>
      </w:r>
      <w:r w:rsidR="00DC54B6" w:rsidRPr="00897B47">
        <w:rPr>
          <w:szCs w:val="22"/>
          <w:lang w:val="fr-FR"/>
        </w:rPr>
        <w:t>PCT</w:t>
      </w:r>
      <w:r w:rsidR="00154E5B" w:rsidRPr="00302137">
        <w:rPr>
          <w:rStyle w:val="FootnoteReference"/>
          <w:szCs w:val="22"/>
        </w:rPr>
        <w:footnoteReference w:id="5"/>
      </w:r>
      <w:r w:rsidR="00897B47">
        <w:rPr>
          <w:szCs w:val="22"/>
          <w:lang w:val="fr-FR"/>
        </w:rPr>
        <w:t>.</w:t>
      </w:r>
      <w:r w:rsidR="00154E5B" w:rsidRPr="00DF11CE">
        <w:rPr>
          <w:szCs w:val="22"/>
          <w:lang w:val="fr-FR"/>
        </w:rPr>
        <w:t xml:space="preserve">  </w:t>
      </w:r>
      <w:r w:rsidR="00897B47" w:rsidRPr="00897B47">
        <w:rPr>
          <w:szCs w:val="22"/>
          <w:lang w:val="fr-FR"/>
        </w:rPr>
        <w:t>L</w:t>
      </w:r>
      <w:r w:rsidR="00376C9E">
        <w:rPr>
          <w:szCs w:val="22"/>
          <w:lang w:val="fr-FR"/>
        </w:rPr>
        <w:t>’</w:t>
      </w:r>
      <w:r w:rsidR="00897B47" w:rsidRPr="00897B47">
        <w:rPr>
          <w:szCs w:val="22"/>
          <w:lang w:val="fr-FR"/>
        </w:rPr>
        <w:t>équipe d</w:t>
      </w:r>
      <w:r w:rsidR="00376C9E">
        <w:rPr>
          <w:szCs w:val="22"/>
          <w:lang w:val="fr-FR"/>
        </w:rPr>
        <w:t>’</w:t>
      </w:r>
      <w:r w:rsidR="00897B47" w:rsidRPr="00897B47">
        <w:rPr>
          <w:szCs w:val="22"/>
          <w:lang w:val="fr-FR"/>
        </w:rPr>
        <w:t>experts a réexaminé les critères d</w:t>
      </w:r>
      <w:r w:rsidR="00376C9E">
        <w:rPr>
          <w:szCs w:val="22"/>
          <w:lang w:val="fr-FR"/>
        </w:rPr>
        <w:t>’</w:t>
      </w:r>
      <w:r w:rsidR="00154E5B" w:rsidRPr="00897B47">
        <w:rPr>
          <w:lang w:val="fr-FR"/>
        </w:rPr>
        <w:t xml:space="preserve">inclusion </w:t>
      </w:r>
      <w:r w:rsidR="00897B47">
        <w:rPr>
          <w:lang w:val="fr-FR"/>
        </w:rPr>
        <w:t xml:space="preserve">de la littérature </w:t>
      </w:r>
      <w:r w:rsidR="00154E5B" w:rsidRPr="00897B47">
        <w:rPr>
          <w:lang w:val="fr-FR"/>
        </w:rPr>
        <w:t>non</w:t>
      </w:r>
      <w:r w:rsidR="00D60325">
        <w:rPr>
          <w:lang w:val="fr-FR"/>
        </w:rPr>
        <w:noBreakHyphen/>
      </w:r>
      <w:r w:rsidR="00897B47">
        <w:rPr>
          <w:lang w:val="fr-FR"/>
        </w:rPr>
        <w:t>brevet</w:t>
      </w:r>
      <w:r w:rsidR="00154E5B" w:rsidRPr="00897B47">
        <w:rPr>
          <w:lang w:val="fr-FR"/>
        </w:rPr>
        <w:t xml:space="preserve">, </w:t>
      </w:r>
      <w:r w:rsidR="00897B47">
        <w:rPr>
          <w:lang w:val="fr-FR"/>
        </w:rPr>
        <w:t xml:space="preserve">notamment les sources des savoirs traditionnels, dans la </w:t>
      </w:r>
      <w:r w:rsidR="00897B47" w:rsidRPr="00897B47">
        <w:rPr>
          <w:szCs w:val="22"/>
          <w:lang w:val="fr-FR"/>
        </w:rPr>
        <w:t>documentation minimale</w:t>
      </w:r>
      <w:r w:rsidR="00DC54B6" w:rsidRPr="00897B47">
        <w:rPr>
          <w:szCs w:val="22"/>
          <w:lang w:val="fr-FR"/>
        </w:rPr>
        <w:t xml:space="preserve"> du</w:t>
      </w:r>
      <w:r w:rsidR="00DC54B6">
        <w:rPr>
          <w:szCs w:val="22"/>
          <w:lang w:val="fr-FR"/>
        </w:rPr>
        <w:t> </w:t>
      </w:r>
      <w:r w:rsidR="00D60325" w:rsidRPr="00897B47">
        <w:rPr>
          <w:szCs w:val="22"/>
          <w:lang w:val="fr-FR"/>
        </w:rPr>
        <w:t>PCT</w:t>
      </w:r>
      <w:r w:rsidR="00D60325">
        <w:rPr>
          <w:szCs w:val="22"/>
          <w:lang w:val="fr-FR"/>
        </w:rPr>
        <w:t xml:space="preserve">.  </w:t>
      </w:r>
      <w:r w:rsidR="00D60325" w:rsidRPr="00897B47">
        <w:rPr>
          <w:szCs w:val="22"/>
          <w:lang w:val="fr-FR"/>
        </w:rPr>
        <w:t>Le</w:t>
      </w:r>
      <w:r w:rsidR="00DC54B6">
        <w:rPr>
          <w:szCs w:val="22"/>
          <w:lang w:val="fr-FR"/>
        </w:rPr>
        <w:t> </w:t>
      </w:r>
      <w:r w:rsidR="00DC54B6" w:rsidRPr="00897B47">
        <w:rPr>
          <w:szCs w:val="22"/>
          <w:lang w:val="fr-FR"/>
        </w:rPr>
        <w:t>PCT</w:t>
      </w:r>
      <w:r w:rsidR="00154E5B" w:rsidRPr="00897B47">
        <w:rPr>
          <w:szCs w:val="22"/>
          <w:lang w:val="fr-FR"/>
        </w:rPr>
        <w:t xml:space="preserve">/MIA </w:t>
      </w:r>
      <w:r w:rsidR="00897B47" w:rsidRPr="00897B47">
        <w:rPr>
          <w:szCs w:val="22"/>
          <w:lang w:val="fr-FR"/>
        </w:rPr>
        <w:t>examinera le rapport soumis par l</w:t>
      </w:r>
      <w:r w:rsidR="00376C9E">
        <w:rPr>
          <w:szCs w:val="22"/>
          <w:lang w:val="fr-FR"/>
        </w:rPr>
        <w:t>’</w:t>
      </w:r>
      <w:r w:rsidR="00897B47" w:rsidRPr="00897B47">
        <w:rPr>
          <w:szCs w:val="22"/>
          <w:lang w:val="fr-FR"/>
        </w:rPr>
        <w:t>équipe d</w:t>
      </w:r>
      <w:r w:rsidR="00376C9E">
        <w:rPr>
          <w:szCs w:val="22"/>
          <w:lang w:val="fr-FR"/>
        </w:rPr>
        <w:t>’</w:t>
      </w:r>
      <w:r w:rsidR="00897B47" w:rsidRPr="00897B47">
        <w:rPr>
          <w:szCs w:val="22"/>
          <w:lang w:val="fr-FR"/>
        </w:rPr>
        <w:t>experts</w:t>
      </w:r>
      <w:r w:rsidR="00154E5B" w:rsidRPr="00897B47">
        <w:rPr>
          <w:szCs w:val="22"/>
          <w:lang w:val="fr-FR"/>
        </w:rPr>
        <w:t>.</w:t>
      </w:r>
    </w:p>
    <w:p w14:paraId="3C7089C4" w14:textId="1FD73B6D" w:rsidR="00D8191F" w:rsidRDefault="00600915" w:rsidP="00655FE4">
      <w:pPr>
        <w:pStyle w:val="ONUMFS"/>
        <w:rPr>
          <w:szCs w:val="22"/>
        </w:rPr>
      </w:pPr>
      <w:r w:rsidRPr="009E09B8">
        <w:rPr>
          <w:szCs w:val="22"/>
        </w:rPr>
        <w:t>L</w:t>
      </w:r>
      <w:r w:rsidR="00155F75" w:rsidRPr="009E09B8">
        <w:rPr>
          <w:szCs w:val="22"/>
        </w:rPr>
        <w:t>e</w:t>
      </w:r>
      <w:r w:rsidRPr="009E09B8">
        <w:rPr>
          <w:szCs w:val="22"/>
        </w:rPr>
        <w:t xml:space="preserve"> Secré</w:t>
      </w:r>
      <w:r w:rsidR="00155F75" w:rsidRPr="009E09B8">
        <w:rPr>
          <w:szCs w:val="22"/>
        </w:rPr>
        <w:t>tariat a</w:t>
      </w:r>
      <w:r w:rsidR="0097504E" w:rsidRPr="009E09B8">
        <w:rPr>
          <w:szCs w:val="22"/>
        </w:rPr>
        <w:t xml:space="preserve"> rassemblé et tient à jour une </w:t>
      </w:r>
      <w:r w:rsidR="00176219" w:rsidRPr="009E09B8">
        <w:t>collection</w:t>
      </w:r>
      <w:r w:rsidR="0097504E" w:rsidRPr="009E09B8">
        <w:t xml:space="preserve"> de</w:t>
      </w:r>
      <w:r w:rsidR="00176219" w:rsidRPr="009E09B8">
        <w:t xml:space="preserve"> </w:t>
      </w:r>
      <w:r w:rsidR="00176219" w:rsidRPr="009E09B8">
        <w:rPr>
          <w:b/>
        </w:rPr>
        <w:t xml:space="preserve">bases </w:t>
      </w:r>
      <w:r w:rsidR="0097504E" w:rsidRPr="009E09B8">
        <w:rPr>
          <w:b/>
        </w:rPr>
        <w:t xml:space="preserve">de données en ligne et </w:t>
      </w:r>
      <w:r w:rsidR="00176219" w:rsidRPr="009E09B8">
        <w:rPr>
          <w:b/>
        </w:rPr>
        <w:t>d</w:t>
      </w:r>
      <w:r w:rsidR="0097504E" w:rsidRPr="009E09B8">
        <w:rPr>
          <w:b/>
        </w:rPr>
        <w:t>e</w:t>
      </w:r>
      <w:r w:rsidR="00176219" w:rsidRPr="009E09B8">
        <w:rPr>
          <w:b/>
        </w:rPr>
        <w:t xml:space="preserve"> r</w:t>
      </w:r>
      <w:r w:rsidR="0097504E" w:rsidRPr="009E09B8">
        <w:rPr>
          <w:b/>
        </w:rPr>
        <w:t>éperto</w:t>
      </w:r>
      <w:r w:rsidR="00176219" w:rsidRPr="009E09B8">
        <w:rPr>
          <w:b/>
        </w:rPr>
        <w:t xml:space="preserve">ires </w:t>
      </w:r>
      <w:r w:rsidR="0097504E" w:rsidRPr="009E09B8">
        <w:rPr>
          <w:b/>
        </w:rPr>
        <w:t>sur les savoirs traditionnels et les ressources génétiques</w:t>
      </w:r>
      <w:r w:rsidR="00176219" w:rsidRPr="009E09B8">
        <w:t xml:space="preserve"> </w:t>
      </w:r>
      <w:r w:rsidR="0097504E" w:rsidRPr="009E09B8">
        <w:t>fourni</w:t>
      </w:r>
      <w:r w:rsidR="0041258C" w:rsidRPr="009E09B8">
        <w:t>s</w:t>
      </w:r>
      <w:r w:rsidR="0097504E" w:rsidRPr="009E09B8">
        <w:t xml:space="preserve"> par les États m</w:t>
      </w:r>
      <w:r w:rsidR="00176219" w:rsidRPr="009E09B8">
        <w:t>embr</w:t>
      </w:r>
      <w:r w:rsidR="0097504E" w:rsidRPr="009E09B8">
        <w:t>e</w:t>
      </w:r>
      <w:r w:rsidR="00176219" w:rsidRPr="009E09B8">
        <w:t xml:space="preserve">s </w:t>
      </w:r>
      <w:r w:rsidR="0097504E" w:rsidRPr="009E09B8">
        <w:t>de l</w:t>
      </w:r>
      <w:r w:rsidR="00376C9E">
        <w:t>’</w:t>
      </w:r>
      <w:r w:rsidR="0097504E" w:rsidRPr="009E09B8">
        <w:t>OMPI et d</w:t>
      </w:r>
      <w:r w:rsidR="00376C9E">
        <w:t>’</w:t>
      </w:r>
      <w:r w:rsidR="0097504E" w:rsidRPr="009E09B8">
        <w:t>autres</w:t>
      </w:r>
      <w:r w:rsidR="00176219" w:rsidRPr="009E09B8">
        <w:t xml:space="preserve"> organi</w:t>
      </w:r>
      <w:r w:rsidR="0097504E" w:rsidRPr="009E09B8">
        <w:t>s</w:t>
      </w:r>
      <w:r w:rsidR="00176219" w:rsidRPr="009E09B8">
        <w:t>atio</w:t>
      </w:r>
      <w:r w:rsidR="00D60325" w:rsidRPr="009E09B8">
        <w:t>ns</w:t>
      </w:r>
      <w:r w:rsidR="00D60325">
        <w:t xml:space="preserve">.  </w:t>
      </w:r>
      <w:r w:rsidR="00D60325" w:rsidRPr="009E09B8">
        <w:rPr>
          <w:szCs w:val="22"/>
        </w:rPr>
        <w:t>La</w:t>
      </w:r>
      <w:r w:rsidR="0097504E" w:rsidRPr="009E09B8">
        <w:rPr>
          <w:szCs w:val="22"/>
        </w:rPr>
        <w:t xml:space="preserve"> l</w:t>
      </w:r>
      <w:r w:rsidR="00176219" w:rsidRPr="009E09B8">
        <w:rPr>
          <w:szCs w:val="22"/>
        </w:rPr>
        <w:t>ist</w:t>
      </w:r>
      <w:r w:rsidR="0097504E" w:rsidRPr="009E09B8">
        <w:rPr>
          <w:szCs w:val="22"/>
        </w:rPr>
        <w:t>e</w:t>
      </w:r>
      <w:r w:rsidR="002C6CAD" w:rsidRPr="009E09B8">
        <w:rPr>
          <w:szCs w:val="22"/>
        </w:rPr>
        <w:t xml:space="preserve"> </w:t>
      </w:r>
      <w:r w:rsidR="0097504E" w:rsidRPr="009E09B8">
        <w:rPr>
          <w:szCs w:val="22"/>
        </w:rPr>
        <w:t>est</w:t>
      </w:r>
      <w:r w:rsidR="002C6CAD" w:rsidRPr="009E09B8">
        <w:rPr>
          <w:szCs w:val="22"/>
        </w:rPr>
        <w:t xml:space="preserve"> accessible </w:t>
      </w:r>
      <w:r w:rsidR="0097504E" w:rsidRPr="009E09B8">
        <w:rPr>
          <w:szCs w:val="22"/>
        </w:rPr>
        <w:t>à l</w:t>
      </w:r>
      <w:r w:rsidR="00376C9E">
        <w:rPr>
          <w:szCs w:val="22"/>
        </w:rPr>
        <w:t>’</w:t>
      </w:r>
      <w:r w:rsidR="0097504E" w:rsidRPr="009E09B8">
        <w:rPr>
          <w:szCs w:val="22"/>
        </w:rPr>
        <w:t>adresse</w:t>
      </w:r>
      <w:r w:rsidR="00176219" w:rsidRPr="009E09B8">
        <w:t xml:space="preserve"> </w:t>
      </w:r>
      <w:r w:rsidR="002735DE">
        <w:t>suivante</w:t>
      </w:r>
      <w:r w:rsidR="00376C9E">
        <w:t> :</w:t>
      </w:r>
      <w:r w:rsidR="002735DE">
        <w:t xml:space="preserve"> </w:t>
      </w:r>
      <w:hyperlink r:id="rId10" w:history="1">
        <w:r w:rsidR="00AF236D">
          <w:rPr>
            <w:rStyle w:val="Hyperlink"/>
            <w:szCs w:val="22"/>
          </w:rPr>
          <w:t>https://www.wipo.int/tk/fr/resources/db_registry.html</w:t>
        </w:r>
      </w:hyperlink>
      <w:r w:rsidR="002C6CAD" w:rsidRPr="008B7C02">
        <w:rPr>
          <w:szCs w:val="22"/>
        </w:rPr>
        <w:t>.</w:t>
      </w:r>
    </w:p>
    <w:p w14:paraId="7B11838F" w14:textId="77777777" w:rsidR="00D8191F" w:rsidRDefault="00655FE4" w:rsidP="00897B47">
      <w:pPr>
        <w:pStyle w:val="Heading1"/>
        <w:spacing w:after="220"/>
      </w:pPr>
      <w:r w:rsidRPr="009E09B8">
        <w:t>Propositions des États membres</w:t>
      </w:r>
    </w:p>
    <w:p w14:paraId="1A54A391" w14:textId="6C5FF8F8" w:rsidR="00D8191F" w:rsidRDefault="0097504E" w:rsidP="00655FE4">
      <w:pPr>
        <w:pStyle w:val="ONUMFS"/>
        <w:rPr>
          <w:szCs w:val="22"/>
        </w:rPr>
      </w:pPr>
      <w:r w:rsidRPr="009E09B8">
        <w:rPr>
          <w:szCs w:val="22"/>
        </w:rPr>
        <w:t>Depuis la création de l</w:t>
      </w:r>
      <w:r w:rsidR="00376C9E">
        <w:rPr>
          <w:szCs w:val="22"/>
        </w:rPr>
        <w:t>’</w:t>
      </w:r>
      <w:r w:rsidR="002C6CAD" w:rsidRPr="009E09B8">
        <w:rPr>
          <w:szCs w:val="22"/>
        </w:rPr>
        <w:t xml:space="preserve">IGC, </w:t>
      </w:r>
      <w:r w:rsidRPr="009E09B8">
        <w:rPr>
          <w:szCs w:val="22"/>
        </w:rPr>
        <w:t>les États m</w:t>
      </w:r>
      <w:r w:rsidR="002C6CAD" w:rsidRPr="009E09B8">
        <w:rPr>
          <w:szCs w:val="22"/>
        </w:rPr>
        <w:t>embr</w:t>
      </w:r>
      <w:r w:rsidRPr="009E09B8">
        <w:rPr>
          <w:szCs w:val="22"/>
        </w:rPr>
        <w:t>e</w:t>
      </w:r>
      <w:r w:rsidR="002C6CAD" w:rsidRPr="009E09B8">
        <w:rPr>
          <w:szCs w:val="22"/>
        </w:rPr>
        <w:t xml:space="preserve">s </w:t>
      </w:r>
      <w:r w:rsidRPr="009E09B8">
        <w:rPr>
          <w:szCs w:val="22"/>
        </w:rPr>
        <w:t>ont soumis un certain nombre d</w:t>
      </w:r>
      <w:r w:rsidR="002C6CAD" w:rsidRPr="009E09B8">
        <w:rPr>
          <w:szCs w:val="22"/>
        </w:rPr>
        <w:t>e</w:t>
      </w:r>
      <w:r w:rsidR="004C6808" w:rsidRPr="009E09B8">
        <w:rPr>
          <w:szCs w:val="22"/>
        </w:rPr>
        <w:t xml:space="preserve"> </w:t>
      </w:r>
      <w:r w:rsidR="002C6CAD" w:rsidRPr="009E09B8">
        <w:rPr>
          <w:szCs w:val="22"/>
        </w:rPr>
        <w:t>propos</w:t>
      </w:r>
      <w:r w:rsidRPr="009E09B8">
        <w:rPr>
          <w:szCs w:val="22"/>
        </w:rPr>
        <w:t xml:space="preserve">itions sur les bases de données </w:t>
      </w:r>
      <w:r w:rsidR="002C6CAD" w:rsidRPr="009E09B8">
        <w:rPr>
          <w:szCs w:val="22"/>
        </w:rPr>
        <w:t>relati</w:t>
      </w:r>
      <w:r w:rsidRPr="009E09B8">
        <w:rPr>
          <w:szCs w:val="22"/>
        </w:rPr>
        <w:t>ves aux ressources génétiques et aux savoirs traditionnels qui y sont</w:t>
      </w:r>
      <w:r w:rsidR="002C6CAD" w:rsidRPr="009E09B8">
        <w:rPr>
          <w:szCs w:val="22"/>
        </w:rPr>
        <w:t xml:space="preserve"> associ</w:t>
      </w:r>
      <w:r w:rsidR="00D60325" w:rsidRPr="009E09B8">
        <w:rPr>
          <w:szCs w:val="22"/>
        </w:rPr>
        <w:t>és</w:t>
      </w:r>
      <w:r w:rsidR="00D60325">
        <w:rPr>
          <w:szCs w:val="22"/>
        </w:rPr>
        <w:t xml:space="preserve">.  </w:t>
      </w:r>
      <w:r w:rsidR="00D60325" w:rsidRPr="009E09B8">
        <w:rPr>
          <w:szCs w:val="22"/>
        </w:rPr>
        <w:t>On</w:t>
      </w:r>
      <w:r w:rsidRPr="009E09B8">
        <w:rPr>
          <w:szCs w:val="22"/>
        </w:rPr>
        <w:t xml:space="preserve"> trouvera ces propositions ci</w:t>
      </w:r>
      <w:r w:rsidR="00D60325">
        <w:rPr>
          <w:szCs w:val="22"/>
        </w:rPr>
        <w:noBreakHyphen/>
      </w:r>
      <w:r w:rsidRPr="009E09B8">
        <w:rPr>
          <w:szCs w:val="22"/>
        </w:rPr>
        <w:t>après, par ordre chronologique</w:t>
      </w:r>
      <w:r w:rsidR="002C6CAD" w:rsidRPr="009E09B8">
        <w:rPr>
          <w:szCs w:val="22"/>
        </w:rPr>
        <w:t>.</w:t>
      </w:r>
    </w:p>
    <w:p w14:paraId="58C4DA10" w14:textId="45720F29" w:rsidR="00D8191F" w:rsidRDefault="00040CC4" w:rsidP="00655FE4">
      <w:pPr>
        <w:pStyle w:val="ONUMFS"/>
        <w:rPr>
          <w:szCs w:val="22"/>
        </w:rPr>
      </w:pPr>
      <w:r w:rsidRPr="009E09B8">
        <w:rPr>
          <w:szCs w:val="22"/>
        </w:rPr>
        <w:lastRenderedPageBreak/>
        <w:t>À la première session de l</w:t>
      </w:r>
      <w:r w:rsidR="00376C9E">
        <w:rPr>
          <w:szCs w:val="22"/>
        </w:rPr>
        <w:t>’</w:t>
      </w:r>
      <w:r w:rsidR="00ED2103" w:rsidRPr="009E09B8">
        <w:rPr>
          <w:szCs w:val="22"/>
        </w:rPr>
        <w:t>IGC (</w:t>
      </w:r>
      <w:r w:rsidRPr="009E09B8">
        <w:rPr>
          <w:szCs w:val="22"/>
        </w:rPr>
        <w:t>av</w:t>
      </w:r>
      <w:r w:rsidR="00ED2103" w:rsidRPr="009E09B8">
        <w:rPr>
          <w:szCs w:val="22"/>
        </w:rPr>
        <w:t>ril/</w:t>
      </w:r>
      <w:r w:rsidRPr="009E09B8">
        <w:rPr>
          <w:szCs w:val="22"/>
        </w:rPr>
        <w:t>m</w:t>
      </w:r>
      <w:r w:rsidR="00ED2103" w:rsidRPr="009E09B8">
        <w:rPr>
          <w:szCs w:val="22"/>
        </w:rPr>
        <w:t>a</w:t>
      </w:r>
      <w:r w:rsidRPr="009E09B8">
        <w:rPr>
          <w:szCs w:val="22"/>
        </w:rPr>
        <w:t>i </w:t>
      </w:r>
      <w:r w:rsidR="00ED2103" w:rsidRPr="009E09B8">
        <w:rPr>
          <w:szCs w:val="22"/>
        </w:rPr>
        <w:t xml:space="preserve">2001), </w:t>
      </w:r>
      <w:r w:rsidRPr="009E09B8">
        <w:rPr>
          <w:szCs w:val="22"/>
        </w:rPr>
        <w:t>la délé</w:t>
      </w:r>
      <w:r w:rsidR="00ED2103" w:rsidRPr="009E09B8">
        <w:rPr>
          <w:szCs w:val="22"/>
        </w:rPr>
        <w:t xml:space="preserve">gation </w:t>
      </w:r>
      <w:r w:rsidRPr="009E09B8">
        <w:rPr>
          <w:szCs w:val="22"/>
        </w:rPr>
        <w:t>de l</w:t>
      </w:r>
      <w:r w:rsidR="00376C9E">
        <w:rPr>
          <w:szCs w:val="22"/>
        </w:rPr>
        <w:t>’</w:t>
      </w:r>
      <w:r w:rsidRPr="009E09B8">
        <w:rPr>
          <w:szCs w:val="22"/>
        </w:rPr>
        <w:t xml:space="preserve">Union </w:t>
      </w:r>
      <w:r w:rsidR="00155F75" w:rsidRPr="009E09B8">
        <w:rPr>
          <w:szCs w:val="22"/>
        </w:rPr>
        <w:t>e</w:t>
      </w:r>
      <w:r w:rsidR="00ED2103" w:rsidRPr="009E09B8">
        <w:rPr>
          <w:szCs w:val="22"/>
        </w:rPr>
        <w:t>urop</w:t>
      </w:r>
      <w:r w:rsidRPr="009E09B8">
        <w:rPr>
          <w:szCs w:val="22"/>
        </w:rPr>
        <w:t>é</w:t>
      </w:r>
      <w:r w:rsidR="00ED2103" w:rsidRPr="009E09B8">
        <w:rPr>
          <w:szCs w:val="22"/>
        </w:rPr>
        <w:t>enn</w:t>
      </w:r>
      <w:r w:rsidRPr="009E09B8">
        <w:rPr>
          <w:szCs w:val="22"/>
        </w:rPr>
        <w:t>e</w:t>
      </w:r>
      <w:r w:rsidR="00ED2103" w:rsidRPr="009E09B8">
        <w:rPr>
          <w:szCs w:val="22"/>
        </w:rPr>
        <w:t xml:space="preserve">, </w:t>
      </w:r>
      <w:r w:rsidRPr="009E09B8">
        <w:rPr>
          <w:szCs w:val="22"/>
        </w:rPr>
        <w:t>au nom de l</w:t>
      </w:r>
      <w:r w:rsidR="00376C9E">
        <w:rPr>
          <w:szCs w:val="22"/>
        </w:rPr>
        <w:t>’</w:t>
      </w:r>
      <w:r w:rsidRPr="009E09B8">
        <w:rPr>
          <w:szCs w:val="22"/>
        </w:rPr>
        <w:t>Union européenne et de ses États m</w:t>
      </w:r>
      <w:r w:rsidR="00ED2103" w:rsidRPr="009E09B8">
        <w:rPr>
          <w:szCs w:val="22"/>
        </w:rPr>
        <w:t xml:space="preserve">embres, </w:t>
      </w:r>
      <w:r w:rsidRPr="009E09B8">
        <w:rPr>
          <w:szCs w:val="22"/>
        </w:rPr>
        <w:t xml:space="preserve">a </w:t>
      </w:r>
      <w:r w:rsidR="00ED2103" w:rsidRPr="009E09B8">
        <w:rPr>
          <w:szCs w:val="22"/>
        </w:rPr>
        <w:t>propos</w:t>
      </w:r>
      <w:r w:rsidRPr="009E09B8">
        <w:rPr>
          <w:szCs w:val="22"/>
        </w:rPr>
        <w:t>é</w:t>
      </w:r>
      <w:r w:rsidR="00ED2103" w:rsidRPr="009E09B8">
        <w:rPr>
          <w:szCs w:val="22"/>
        </w:rPr>
        <w:t xml:space="preserve"> </w:t>
      </w:r>
      <w:r w:rsidRPr="009E09B8">
        <w:rPr>
          <w:szCs w:val="22"/>
        </w:rPr>
        <w:t>d</w:t>
      </w:r>
      <w:r w:rsidR="00376C9E">
        <w:rPr>
          <w:szCs w:val="22"/>
        </w:rPr>
        <w:t>’</w:t>
      </w:r>
      <w:r w:rsidRPr="009E09B8">
        <w:rPr>
          <w:szCs w:val="22"/>
        </w:rPr>
        <w:t>e</w:t>
      </w:r>
      <w:r w:rsidR="00ED2103" w:rsidRPr="009E09B8">
        <w:rPr>
          <w:szCs w:val="22"/>
        </w:rPr>
        <w:t>xamine</w:t>
      </w:r>
      <w:r w:rsidRPr="009E09B8">
        <w:rPr>
          <w:szCs w:val="22"/>
        </w:rPr>
        <w:t>r</w:t>
      </w:r>
      <w:r w:rsidR="00ED2103" w:rsidRPr="009E09B8">
        <w:rPr>
          <w:szCs w:val="22"/>
        </w:rPr>
        <w:t xml:space="preserve"> “</w:t>
      </w:r>
      <w:r w:rsidR="0041258C" w:rsidRPr="009E09B8">
        <w:rPr>
          <w:szCs w:val="22"/>
        </w:rPr>
        <w:t xml:space="preserve">les moyens de </w:t>
      </w:r>
      <w:r w:rsidRPr="009E09B8">
        <w:rPr>
          <w:szCs w:val="22"/>
        </w:rPr>
        <w:t>mettre plus d</w:t>
      </w:r>
      <w:r w:rsidR="00376C9E">
        <w:rPr>
          <w:szCs w:val="22"/>
        </w:rPr>
        <w:t>’</w:t>
      </w:r>
      <w:r w:rsidR="00ED2103" w:rsidRPr="009E09B8">
        <w:rPr>
          <w:szCs w:val="22"/>
        </w:rPr>
        <w:t>information</w:t>
      </w:r>
      <w:r w:rsidRPr="009E09B8">
        <w:rPr>
          <w:szCs w:val="22"/>
        </w:rPr>
        <w:t>s sur les savoirs</w:t>
      </w:r>
      <w:r w:rsidR="00ED2103" w:rsidRPr="009E09B8">
        <w:rPr>
          <w:szCs w:val="22"/>
        </w:rPr>
        <w:t xml:space="preserve"> tradition</w:t>
      </w:r>
      <w:r w:rsidRPr="009E09B8">
        <w:rPr>
          <w:szCs w:val="22"/>
        </w:rPr>
        <w:t xml:space="preserve">nels à la disposition des </w:t>
      </w:r>
      <w:r w:rsidR="00ED2103" w:rsidRPr="009E09B8">
        <w:rPr>
          <w:szCs w:val="22"/>
        </w:rPr>
        <w:t xml:space="preserve">offices </w:t>
      </w:r>
      <w:r w:rsidRPr="009E09B8">
        <w:rPr>
          <w:szCs w:val="22"/>
        </w:rPr>
        <w:t xml:space="preserve">de brevets </w:t>
      </w:r>
      <w:r w:rsidR="00ED2103" w:rsidRPr="009E09B8">
        <w:rPr>
          <w:szCs w:val="22"/>
        </w:rPr>
        <w:t>(</w:t>
      </w:r>
      <w:r w:rsidR="0041258C" w:rsidRPr="009E09B8">
        <w:rPr>
          <w:szCs w:val="22"/>
        </w:rPr>
        <w:t>par le biais de</w:t>
      </w:r>
      <w:r w:rsidRPr="009E09B8">
        <w:rPr>
          <w:szCs w:val="22"/>
        </w:rPr>
        <w:t xml:space="preserve"> bases de données ou </w:t>
      </w:r>
      <w:r w:rsidR="0041258C" w:rsidRPr="009E09B8">
        <w:rPr>
          <w:szCs w:val="22"/>
        </w:rPr>
        <w:t xml:space="preserve">de </w:t>
      </w:r>
      <w:r w:rsidRPr="009E09B8">
        <w:rPr>
          <w:szCs w:val="22"/>
        </w:rPr>
        <w:t>l</w:t>
      </w:r>
      <w:r w:rsidR="00376C9E">
        <w:rPr>
          <w:szCs w:val="22"/>
        </w:rPr>
        <w:t>’</w:t>
      </w:r>
      <w:r w:rsidRPr="009E09B8">
        <w:rPr>
          <w:szCs w:val="22"/>
        </w:rPr>
        <w:t>enregistrement</w:t>
      </w:r>
      <w:r w:rsidR="00ED2103" w:rsidRPr="009E09B8">
        <w:rPr>
          <w:szCs w:val="22"/>
        </w:rPr>
        <w:t xml:space="preserve">) </w:t>
      </w:r>
      <w:r w:rsidRPr="009E09B8">
        <w:rPr>
          <w:szCs w:val="22"/>
        </w:rPr>
        <w:t>afin de permettre aux examinateurs de brevet</w:t>
      </w:r>
      <w:r w:rsidR="00ED2103" w:rsidRPr="009E09B8">
        <w:rPr>
          <w:szCs w:val="22"/>
        </w:rPr>
        <w:t>s</w:t>
      </w:r>
      <w:r w:rsidRPr="009E09B8">
        <w:rPr>
          <w:szCs w:val="22"/>
        </w:rPr>
        <w:t xml:space="preserve"> de les prendre en considération dans l</w:t>
      </w:r>
      <w:r w:rsidR="00376C9E">
        <w:rPr>
          <w:szCs w:val="22"/>
        </w:rPr>
        <w:t>’</w:t>
      </w:r>
      <w:r w:rsidRPr="009E09B8">
        <w:rPr>
          <w:szCs w:val="22"/>
        </w:rPr>
        <w:t>état de la technique</w:t>
      </w:r>
      <w:r w:rsidR="00ED2103" w:rsidRPr="009E09B8">
        <w:rPr>
          <w:szCs w:val="22"/>
        </w:rPr>
        <w:t xml:space="preserve">, </w:t>
      </w:r>
      <w:r w:rsidRPr="009E09B8">
        <w:rPr>
          <w:szCs w:val="22"/>
        </w:rPr>
        <w:t>af</w:t>
      </w:r>
      <w:r w:rsidR="00ED2103" w:rsidRPr="009E09B8">
        <w:rPr>
          <w:szCs w:val="22"/>
        </w:rPr>
        <w:t>in de r</w:t>
      </w:r>
      <w:r w:rsidRPr="009E09B8">
        <w:rPr>
          <w:szCs w:val="22"/>
        </w:rPr>
        <w:t>éduire</w:t>
      </w:r>
      <w:r w:rsidR="00155F75" w:rsidRPr="009E09B8">
        <w:rPr>
          <w:szCs w:val="22"/>
        </w:rPr>
        <w:t xml:space="preserve"> </w:t>
      </w:r>
      <w:r w:rsidRPr="009E09B8">
        <w:rPr>
          <w:szCs w:val="22"/>
        </w:rPr>
        <w:t>l</w:t>
      </w:r>
      <w:r w:rsidR="00155F75" w:rsidRPr="009E09B8">
        <w:rPr>
          <w:szCs w:val="22"/>
        </w:rPr>
        <w:t>e ris</w:t>
      </w:r>
      <w:r w:rsidRPr="009E09B8">
        <w:rPr>
          <w:szCs w:val="22"/>
        </w:rPr>
        <w:t xml:space="preserve">que </w:t>
      </w:r>
      <w:r w:rsidR="003709A0" w:rsidRPr="009E09B8">
        <w:rPr>
          <w:szCs w:val="22"/>
        </w:rPr>
        <w:t>de dépôt a</w:t>
      </w:r>
      <w:r w:rsidR="00155F75" w:rsidRPr="009E09B8">
        <w:rPr>
          <w:szCs w:val="22"/>
        </w:rPr>
        <w:t>busi</w:t>
      </w:r>
      <w:r w:rsidR="003709A0" w:rsidRPr="009E09B8">
        <w:rPr>
          <w:szCs w:val="22"/>
        </w:rPr>
        <w:t>f d</w:t>
      </w:r>
      <w:r w:rsidR="00155F75" w:rsidRPr="009E09B8">
        <w:rPr>
          <w:szCs w:val="22"/>
        </w:rPr>
        <w:t xml:space="preserve">e </w:t>
      </w:r>
      <w:r w:rsidR="003709A0" w:rsidRPr="009E09B8">
        <w:rPr>
          <w:szCs w:val="22"/>
        </w:rPr>
        <w:t>breve</w:t>
      </w:r>
      <w:r w:rsidR="00155F75" w:rsidRPr="009E09B8">
        <w:rPr>
          <w:szCs w:val="22"/>
        </w:rPr>
        <w:t>ts</w:t>
      </w:r>
      <w:r w:rsidR="007E1589" w:rsidRPr="009E09B8">
        <w:rPr>
          <w:szCs w:val="22"/>
        </w:rPr>
        <w:t xml:space="preserve">” </w:t>
      </w:r>
      <w:r w:rsidR="00ED2103" w:rsidRPr="009E09B8">
        <w:rPr>
          <w:szCs w:val="22"/>
        </w:rPr>
        <w:t xml:space="preserve">(document </w:t>
      </w:r>
      <w:r w:rsidR="00ED2103" w:rsidRPr="009E09B8">
        <w:t>WIPO/GRTKF/IC/1/8</w:t>
      </w:r>
      <w:r w:rsidR="00ED2103" w:rsidRPr="009E09B8">
        <w:rPr>
          <w:szCs w:val="22"/>
        </w:rPr>
        <w:t>)</w:t>
      </w:r>
      <w:r w:rsidR="00155F75" w:rsidRPr="009E09B8">
        <w:rPr>
          <w:szCs w:val="22"/>
        </w:rPr>
        <w:t>.</w:t>
      </w:r>
    </w:p>
    <w:p w14:paraId="6284CE94" w14:textId="30C87AEF" w:rsidR="00D8191F" w:rsidRDefault="003709A0" w:rsidP="00655FE4">
      <w:pPr>
        <w:pStyle w:val="ONUMFS"/>
        <w:rPr>
          <w:szCs w:val="22"/>
        </w:rPr>
      </w:pPr>
      <w:r w:rsidRPr="009E09B8">
        <w:rPr>
          <w:szCs w:val="22"/>
        </w:rPr>
        <w:t xml:space="preserve">À la </w:t>
      </w:r>
      <w:r w:rsidRPr="009E09B8">
        <w:t>deux</w:t>
      </w:r>
      <w:r w:rsidR="00376C9E">
        <w:t>ième session</w:t>
      </w:r>
      <w:r w:rsidRPr="009E09B8">
        <w:t xml:space="preserve"> de l</w:t>
      </w:r>
      <w:r w:rsidR="00376C9E">
        <w:t>’</w:t>
      </w:r>
      <w:r w:rsidR="00C736BB" w:rsidRPr="009E09B8">
        <w:rPr>
          <w:szCs w:val="22"/>
        </w:rPr>
        <w:t>IGC (</w:t>
      </w:r>
      <w:r w:rsidRPr="009E09B8">
        <w:rPr>
          <w:szCs w:val="22"/>
        </w:rPr>
        <w:t>dé</w:t>
      </w:r>
      <w:r w:rsidR="00C736BB" w:rsidRPr="009E09B8">
        <w:rPr>
          <w:szCs w:val="22"/>
        </w:rPr>
        <w:t>cembr</w:t>
      </w:r>
      <w:r w:rsidRPr="009E09B8">
        <w:rPr>
          <w:szCs w:val="22"/>
        </w:rPr>
        <w:t>e </w:t>
      </w:r>
      <w:r w:rsidR="00C736BB" w:rsidRPr="009E09B8">
        <w:rPr>
          <w:szCs w:val="22"/>
        </w:rPr>
        <w:t xml:space="preserve">2001), </w:t>
      </w:r>
      <w:r w:rsidRPr="009E09B8">
        <w:rPr>
          <w:szCs w:val="22"/>
        </w:rPr>
        <w:t>le groupe des pays a</w:t>
      </w:r>
      <w:r w:rsidR="00C736BB" w:rsidRPr="009E09B8">
        <w:rPr>
          <w:szCs w:val="22"/>
        </w:rPr>
        <w:t>sia</w:t>
      </w:r>
      <w:r w:rsidRPr="009E09B8">
        <w:rPr>
          <w:szCs w:val="22"/>
        </w:rPr>
        <w:t>tiques et la délé</w:t>
      </w:r>
      <w:r w:rsidR="00C736BB" w:rsidRPr="009E09B8">
        <w:rPr>
          <w:szCs w:val="22"/>
        </w:rPr>
        <w:t xml:space="preserve">gation </w:t>
      </w:r>
      <w:r w:rsidRPr="009E09B8">
        <w:rPr>
          <w:szCs w:val="22"/>
        </w:rPr>
        <w:t>de la</w:t>
      </w:r>
      <w:r w:rsidR="00C736BB" w:rsidRPr="009E09B8">
        <w:rPr>
          <w:szCs w:val="22"/>
        </w:rPr>
        <w:t xml:space="preserve"> Chin</w:t>
      </w:r>
      <w:r w:rsidRPr="009E09B8">
        <w:rPr>
          <w:szCs w:val="22"/>
        </w:rPr>
        <w:t>e ont présenté un document (</w:t>
      </w:r>
      <w:r w:rsidRPr="009E09B8">
        <w:t>WIPO/GRTKF/IC/2/10</w:t>
      </w:r>
      <w:r w:rsidRPr="009E09B8">
        <w:rPr>
          <w:szCs w:val="22"/>
        </w:rPr>
        <w:t xml:space="preserve">) exposant leur </w:t>
      </w:r>
      <w:r w:rsidR="00D44E54" w:rsidRPr="009E09B8">
        <w:rPr>
          <w:szCs w:val="22"/>
        </w:rPr>
        <w:t xml:space="preserve">position </w:t>
      </w:r>
      <w:r w:rsidRPr="009E09B8">
        <w:rPr>
          <w:szCs w:val="22"/>
        </w:rPr>
        <w:t>sur les savoirs traditionnels</w:t>
      </w:r>
      <w:r w:rsidR="00D44E54" w:rsidRPr="009E09B8">
        <w:rPr>
          <w:szCs w:val="22"/>
        </w:rPr>
        <w:t xml:space="preserve">, </w:t>
      </w:r>
      <w:r w:rsidR="00376C9E">
        <w:rPr>
          <w:szCs w:val="22"/>
        </w:rPr>
        <w:t>y compris</w:t>
      </w:r>
      <w:r w:rsidRPr="009E09B8">
        <w:rPr>
          <w:szCs w:val="22"/>
        </w:rPr>
        <w:t xml:space="preserve"> des</w:t>
      </w:r>
      <w:r w:rsidR="00D44E54" w:rsidRPr="009E09B8">
        <w:rPr>
          <w:szCs w:val="22"/>
        </w:rPr>
        <w:t xml:space="preserve"> </w:t>
      </w:r>
      <w:r w:rsidR="0057529A" w:rsidRPr="009E09B8">
        <w:rPr>
          <w:szCs w:val="22"/>
        </w:rPr>
        <w:t>suggestions</w:t>
      </w:r>
      <w:r w:rsidR="00D44E54" w:rsidRPr="009E09B8">
        <w:rPr>
          <w:szCs w:val="22"/>
        </w:rPr>
        <w:t xml:space="preserve"> </w:t>
      </w:r>
      <w:r w:rsidRPr="009E09B8">
        <w:rPr>
          <w:szCs w:val="22"/>
        </w:rPr>
        <w:t>sur les bases de d</w:t>
      </w:r>
      <w:r w:rsidR="00D44E54" w:rsidRPr="009E09B8">
        <w:rPr>
          <w:szCs w:val="22"/>
        </w:rPr>
        <w:t>on</w:t>
      </w:r>
      <w:r w:rsidRPr="009E09B8">
        <w:rPr>
          <w:szCs w:val="22"/>
        </w:rPr>
        <w:t>né</w:t>
      </w:r>
      <w:r w:rsidR="00D44E54" w:rsidRPr="009E09B8">
        <w:rPr>
          <w:szCs w:val="22"/>
        </w:rPr>
        <w:t>es.</w:t>
      </w:r>
    </w:p>
    <w:p w14:paraId="42BC0F8D" w14:textId="11A7B874" w:rsidR="00D8191F" w:rsidRDefault="003709A0" w:rsidP="00481C05">
      <w:pPr>
        <w:pStyle w:val="ONUMFS"/>
      </w:pPr>
      <w:r w:rsidRPr="009E09B8">
        <w:t>À la trois</w:t>
      </w:r>
      <w:r w:rsidR="00376C9E">
        <w:t>ième session</w:t>
      </w:r>
      <w:r w:rsidRPr="009E09B8">
        <w:t xml:space="preserve"> de l</w:t>
      </w:r>
      <w:r w:rsidR="00376C9E">
        <w:t>’</w:t>
      </w:r>
      <w:r w:rsidR="00BB473A" w:rsidRPr="009E09B8">
        <w:t>IGC (</w:t>
      </w:r>
      <w:r w:rsidRPr="009E09B8">
        <w:t>juin </w:t>
      </w:r>
      <w:r w:rsidR="00BB473A" w:rsidRPr="009E09B8">
        <w:t xml:space="preserve">2002), </w:t>
      </w:r>
      <w:r w:rsidRPr="009E09B8">
        <w:t>le groupe des pays a</w:t>
      </w:r>
      <w:r w:rsidR="00BB473A" w:rsidRPr="009E09B8">
        <w:t>frica</w:t>
      </w:r>
      <w:r w:rsidRPr="009E09B8">
        <w:t>i</w:t>
      </w:r>
      <w:r w:rsidR="00BB473A" w:rsidRPr="009E09B8">
        <w:t>n</w:t>
      </w:r>
      <w:r w:rsidRPr="009E09B8">
        <w:t>s</w:t>
      </w:r>
      <w:r w:rsidR="00BB473A" w:rsidRPr="009E09B8">
        <w:t xml:space="preserve"> </w:t>
      </w:r>
      <w:r w:rsidRPr="009E09B8">
        <w:t>a soumis un</w:t>
      </w:r>
      <w:r w:rsidR="00BB473A" w:rsidRPr="009E09B8">
        <w:t xml:space="preserve"> document (WIPO/GRTKF/IC/3/15), </w:t>
      </w:r>
      <w:r w:rsidRPr="009E09B8">
        <w:t>intitulé</w:t>
      </w:r>
      <w:r w:rsidR="00BB473A" w:rsidRPr="009E09B8">
        <w:t xml:space="preserve"> “</w:t>
      </w:r>
      <w:r w:rsidRPr="009E09B8">
        <w:t>La p</w:t>
      </w:r>
      <w:r w:rsidR="00BB473A" w:rsidRPr="009E09B8">
        <w:t xml:space="preserve">osition </w:t>
      </w:r>
      <w:r w:rsidRPr="009E09B8">
        <w:t>du groupe des pays a</w:t>
      </w:r>
      <w:r w:rsidR="00BB473A" w:rsidRPr="009E09B8">
        <w:t>frica</w:t>
      </w:r>
      <w:r w:rsidRPr="009E09B8">
        <w:t>i</w:t>
      </w:r>
      <w:r w:rsidR="00BB473A" w:rsidRPr="009E09B8">
        <w:t>n</w:t>
      </w:r>
      <w:r w:rsidRPr="009E09B8">
        <w:t>s</w:t>
      </w:r>
      <w:r w:rsidR="00BB473A" w:rsidRPr="009E09B8">
        <w:t xml:space="preserve">”, </w:t>
      </w:r>
      <w:r w:rsidRPr="009E09B8">
        <w:t>dans lequel il expose son point de vue</w:t>
      </w:r>
      <w:r w:rsidR="00AE3D83" w:rsidRPr="009E09B8">
        <w:t>,</w:t>
      </w:r>
      <w:r w:rsidR="00481C05" w:rsidRPr="009E09B8">
        <w:t xml:space="preserve"> notamment</w:t>
      </w:r>
      <w:r w:rsidR="008C5374" w:rsidRPr="009E09B8">
        <w:t xml:space="preserve"> </w:t>
      </w:r>
      <w:r w:rsidRPr="009E09B8">
        <w:t>sur les bases de données</w:t>
      </w:r>
      <w:r w:rsidR="00AE3D83" w:rsidRPr="009E09B8">
        <w:t>,</w:t>
      </w:r>
      <w:r w:rsidRPr="009E09B8">
        <w:t xml:space="preserve"> et </w:t>
      </w:r>
      <w:r w:rsidR="00BB473A" w:rsidRPr="009E09B8">
        <w:t>encourag</w:t>
      </w:r>
      <w:r w:rsidR="00AE3D83" w:rsidRPr="009E09B8">
        <w:t>e</w:t>
      </w:r>
      <w:r w:rsidRPr="009E09B8">
        <w:t xml:space="preserve"> l</w:t>
      </w:r>
      <w:r w:rsidR="00BB473A" w:rsidRPr="009E09B8">
        <w:t>e</w:t>
      </w:r>
      <w:r w:rsidRPr="009E09B8">
        <w:t>s</w:t>
      </w:r>
      <w:r w:rsidR="00BB473A" w:rsidRPr="009E09B8">
        <w:t xml:space="preserve"> “</w:t>
      </w:r>
      <w:r w:rsidRPr="009E09B8">
        <w:t>États a</w:t>
      </w:r>
      <w:r w:rsidR="00BB473A" w:rsidRPr="009E09B8">
        <w:t>frica</w:t>
      </w:r>
      <w:r w:rsidRPr="009E09B8">
        <w:t>i</w:t>
      </w:r>
      <w:r w:rsidR="00BB473A" w:rsidRPr="009E09B8">
        <w:t>n</w:t>
      </w:r>
      <w:r w:rsidR="00481C05" w:rsidRPr="009E09B8">
        <w:t>s à créer des bases de données sur les savoirs traditionnels et à les mettre à disposition, dans les cas où il est souhaitable d</w:t>
      </w:r>
      <w:r w:rsidR="00376C9E">
        <w:t>’</w:t>
      </w:r>
      <w:r w:rsidR="00481C05" w:rsidRPr="009E09B8">
        <w:t>assurer une “protection défensive” des savoirs traditionnels divulgués</w:t>
      </w:r>
      <w:r w:rsidR="00BB473A" w:rsidRPr="009E09B8">
        <w:t>”.</w:t>
      </w:r>
    </w:p>
    <w:p w14:paraId="6C61D024" w14:textId="6516484A" w:rsidR="00D8191F" w:rsidRDefault="00481C05" w:rsidP="00481C05">
      <w:pPr>
        <w:pStyle w:val="ONUMFS"/>
      </w:pPr>
      <w:r w:rsidRPr="009E09B8">
        <w:t>À la quatr</w:t>
      </w:r>
      <w:r w:rsidR="00376C9E">
        <w:t>ième session</w:t>
      </w:r>
      <w:r w:rsidRPr="009E09B8">
        <w:t xml:space="preserve"> de l</w:t>
      </w:r>
      <w:r w:rsidR="00376C9E">
        <w:t>’</w:t>
      </w:r>
      <w:r w:rsidR="008F01F4" w:rsidRPr="009E09B8">
        <w:t>IGC (</w:t>
      </w:r>
      <w:r w:rsidRPr="009E09B8">
        <w:t>dé</w:t>
      </w:r>
      <w:r w:rsidR="008F01F4" w:rsidRPr="009E09B8">
        <w:t>cembr</w:t>
      </w:r>
      <w:r w:rsidRPr="009E09B8">
        <w:t>e </w:t>
      </w:r>
      <w:r w:rsidR="008F01F4" w:rsidRPr="009E09B8">
        <w:t xml:space="preserve">2002), </w:t>
      </w:r>
      <w:r w:rsidRPr="009E09B8">
        <w:t>le groupe des pays a</w:t>
      </w:r>
      <w:r w:rsidR="008F01F4" w:rsidRPr="009E09B8">
        <w:t>sia</w:t>
      </w:r>
      <w:r w:rsidRPr="009E09B8">
        <w:t>tiques a présenté u</w:t>
      </w:r>
      <w:r w:rsidR="008F01F4" w:rsidRPr="009E09B8">
        <w:t>n</w:t>
      </w:r>
      <w:r w:rsidRPr="009E09B8">
        <w:t>e</w:t>
      </w:r>
      <w:r w:rsidR="008F01F4" w:rsidRPr="009E09B8">
        <w:t xml:space="preserve"> propos</w:t>
      </w:r>
      <w:r w:rsidRPr="009E09B8">
        <w:t>ition</w:t>
      </w:r>
      <w:r w:rsidR="008F01F4" w:rsidRPr="009E09B8">
        <w:t xml:space="preserve"> </w:t>
      </w:r>
      <w:r w:rsidRPr="009E09B8">
        <w:t>(document WIPO/GRTKF/IC/4/14), i</w:t>
      </w:r>
      <w:r w:rsidR="008F01F4" w:rsidRPr="009E09B8">
        <w:t>ntit</w:t>
      </w:r>
      <w:r w:rsidRPr="009E09B8">
        <w:t>ulé</w:t>
      </w:r>
      <w:r w:rsidR="008F01F4" w:rsidRPr="009E09B8">
        <w:t xml:space="preserve">e </w:t>
      </w:r>
      <w:r w:rsidRPr="009E09B8">
        <w:t xml:space="preserve">“Propositions techniques concernant les bases de données et les répertoires relatifs aux savoirs traditionnels et aux ressources biologiques ou génétiques </w:t>
      </w:r>
      <w:r w:rsidR="008F01F4" w:rsidRPr="009E09B8">
        <w:t>(</w:t>
      </w:r>
      <w:r w:rsidRPr="009E09B8">
        <w:t>présentées par le groupe des pays a</w:t>
      </w:r>
      <w:r w:rsidR="008F01F4" w:rsidRPr="009E09B8">
        <w:t>sia</w:t>
      </w:r>
      <w:r w:rsidRPr="009E09B8">
        <w:t>tiques</w:t>
      </w:r>
      <w:r w:rsidR="008F01F4" w:rsidRPr="009E09B8">
        <w:t>)”.</w:t>
      </w:r>
    </w:p>
    <w:p w14:paraId="29D8EBA6" w14:textId="71133207" w:rsidR="00D8191F" w:rsidRDefault="00487A48" w:rsidP="00487A48">
      <w:pPr>
        <w:pStyle w:val="ONUMFS"/>
      </w:pPr>
      <w:r w:rsidRPr="009E09B8">
        <w:t>À la neuv</w:t>
      </w:r>
      <w:r w:rsidR="00376C9E">
        <w:t>ième session</w:t>
      </w:r>
      <w:r w:rsidRPr="009E09B8">
        <w:t xml:space="preserve"> de l</w:t>
      </w:r>
      <w:r w:rsidR="00376C9E">
        <w:t>’</w:t>
      </w:r>
      <w:r w:rsidR="00BF79A6" w:rsidRPr="009E09B8">
        <w:t>IGC (</w:t>
      </w:r>
      <w:r w:rsidRPr="009E09B8">
        <w:t>av</w:t>
      </w:r>
      <w:r w:rsidR="00BF79A6" w:rsidRPr="009E09B8">
        <w:t>ril</w:t>
      </w:r>
      <w:r w:rsidRPr="009E09B8">
        <w:t> </w:t>
      </w:r>
      <w:r w:rsidR="00BF79A6" w:rsidRPr="009E09B8">
        <w:t xml:space="preserve">2006), </w:t>
      </w:r>
      <w:r w:rsidRPr="009E09B8">
        <w:t>la délé</w:t>
      </w:r>
      <w:r w:rsidR="00BF79A6" w:rsidRPr="009E09B8">
        <w:t xml:space="preserve">gation </w:t>
      </w:r>
      <w:r w:rsidRPr="009E09B8">
        <w:t>du</w:t>
      </w:r>
      <w:r w:rsidR="00BF79A6" w:rsidRPr="009E09B8">
        <w:t xml:space="preserve"> Jap</w:t>
      </w:r>
      <w:r w:rsidRPr="009E09B8">
        <w:t>o</w:t>
      </w:r>
      <w:r w:rsidR="00BF79A6" w:rsidRPr="009E09B8">
        <w:t xml:space="preserve">n </w:t>
      </w:r>
      <w:r w:rsidRPr="009E09B8">
        <w:t>a soumis un d</w:t>
      </w:r>
      <w:r w:rsidR="00BF79A6" w:rsidRPr="009E09B8">
        <w:t xml:space="preserve">ocument (WIPO/GRTKF/IC/9/13), </w:t>
      </w:r>
      <w:r w:rsidRPr="009E09B8">
        <w:t>intitulé</w:t>
      </w:r>
      <w:r w:rsidR="00BF79A6" w:rsidRPr="009E09B8">
        <w:t xml:space="preserve"> “</w:t>
      </w:r>
      <w:r w:rsidRPr="009E09B8">
        <w:t>Système des brevets et ressources génétiques</w:t>
      </w:r>
      <w:r w:rsidR="00BF79A6" w:rsidRPr="009E09B8">
        <w:t xml:space="preserve">”, </w:t>
      </w:r>
      <w:r w:rsidRPr="009E09B8">
        <w:t xml:space="preserve">dans lequel </w:t>
      </w:r>
      <w:r w:rsidR="00AE3D83" w:rsidRPr="009E09B8">
        <w:t>elle</w:t>
      </w:r>
      <w:r w:rsidRPr="009E09B8">
        <w:t xml:space="preserve"> p</w:t>
      </w:r>
      <w:r w:rsidR="00BF79A6" w:rsidRPr="009E09B8">
        <w:t>ropos</w:t>
      </w:r>
      <w:r w:rsidRPr="009E09B8">
        <w:t>ait d</w:t>
      </w:r>
      <w:r w:rsidR="00376C9E">
        <w:t>’</w:t>
      </w:r>
      <w:r w:rsidRPr="009E09B8">
        <w:t>élaborer un système de bases de données relatives aux ressources génétiques et aux savoirs traditionnels qui serait a</w:t>
      </w:r>
      <w:r w:rsidR="00BF79A6" w:rsidRPr="009E09B8">
        <w:t xml:space="preserve">ccessible </w:t>
      </w:r>
      <w:r w:rsidRPr="009E09B8">
        <w:t>aux</w:t>
      </w:r>
      <w:r w:rsidR="00BF79A6" w:rsidRPr="009E09B8">
        <w:t xml:space="preserve"> examin</w:t>
      </w:r>
      <w:r w:rsidRPr="009E09B8">
        <w:t>at</w:t>
      </w:r>
      <w:r w:rsidR="00BF79A6" w:rsidRPr="009E09B8">
        <w:t>e</w:t>
      </w:r>
      <w:r w:rsidRPr="009E09B8">
        <w:t>u</w:t>
      </w:r>
      <w:r w:rsidR="00BF79A6" w:rsidRPr="009E09B8">
        <w:t xml:space="preserve">rs </w:t>
      </w:r>
      <w:r w:rsidRPr="009E09B8">
        <w:t>du monde enti</w:t>
      </w:r>
      <w:r w:rsidR="00D60325" w:rsidRPr="009E09B8">
        <w:t>er</w:t>
      </w:r>
      <w:r w:rsidR="00D60325">
        <w:t xml:space="preserve">.  </w:t>
      </w:r>
      <w:r w:rsidR="00D60325" w:rsidRPr="009E09B8">
        <w:t>Le</w:t>
      </w:r>
      <w:r w:rsidR="00BF79A6" w:rsidRPr="009E09B8">
        <w:t xml:space="preserve"> document a </w:t>
      </w:r>
      <w:r w:rsidRPr="009E09B8">
        <w:t xml:space="preserve">été présenté </w:t>
      </w:r>
      <w:r w:rsidR="00DF0023" w:rsidRPr="009E09B8">
        <w:t>de</w:t>
      </w:r>
      <w:r w:rsidRPr="009E09B8">
        <w:t xml:space="preserve"> nouveau </w:t>
      </w:r>
      <w:r w:rsidR="00DF0023" w:rsidRPr="009E09B8">
        <w:t>à l</w:t>
      </w:r>
      <w:r w:rsidR="00376C9E">
        <w:t>’</w:t>
      </w:r>
      <w:r w:rsidR="00DF0023" w:rsidRPr="009E09B8">
        <w:t xml:space="preserve">IGC </w:t>
      </w:r>
      <w:r w:rsidRPr="009E09B8">
        <w:t xml:space="preserve">à </w:t>
      </w:r>
      <w:r w:rsidR="00DF0023" w:rsidRPr="009E09B8">
        <w:t>s</w:t>
      </w:r>
      <w:r w:rsidRPr="009E09B8">
        <w:t>a vingt</w:t>
      </w:r>
      <w:r w:rsidR="00376C9E">
        <w:t>ième session</w:t>
      </w:r>
      <w:r w:rsidRPr="009E09B8">
        <w:t xml:space="preserve"> </w:t>
      </w:r>
      <w:r w:rsidR="00BF79A6" w:rsidRPr="009E09B8">
        <w:t>(</w:t>
      </w:r>
      <w:r w:rsidRPr="009E09B8">
        <w:t>février </w:t>
      </w:r>
      <w:r w:rsidR="00BF79A6" w:rsidRPr="009E09B8">
        <w:t xml:space="preserve">2012) </w:t>
      </w:r>
      <w:r w:rsidRPr="009E09B8">
        <w:t>sous la cote</w:t>
      </w:r>
      <w:r w:rsidR="00792283">
        <w:t> </w:t>
      </w:r>
      <w:r w:rsidR="00BF79A6" w:rsidRPr="009E09B8">
        <w:t>WIPO/GRTKF/IC/20/INF/9.</w:t>
      </w:r>
      <w:r w:rsidR="00D24655" w:rsidRPr="009E09B8">
        <w:t xml:space="preserve">  </w:t>
      </w:r>
      <w:r w:rsidRPr="009E09B8">
        <w:t>À la onz</w:t>
      </w:r>
      <w:r w:rsidR="00376C9E">
        <w:t>ième session</w:t>
      </w:r>
      <w:r w:rsidRPr="009E09B8">
        <w:t xml:space="preserve"> de l</w:t>
      </w:r>
      <w:r w:rsidR="00376C9E">
        <w:t>’</w:t>
      </w:r>
      <w:r w:rsidR="00D24655" w:rsidRPr="009E09B8">
        <w:t>IGC (</w:t>
      </w:r>
      <w:r w:rsidRPr="009E09B8">
        <w:t>juillet </w:t>
      </w:r>
      <w:r w:rsidR="00D24655" w:rsidRPr="009E09B8">
        <w:t xml:space="preserve">2007), </w:t>
      </w:r>
      <w:r w:rsidRPr="009E09B8">
        <w:t>la délé</w:t>
      </w:r>
      <w:r w:rsidR="00D24655" w:rsidRPr="009E09B8">
        <w:t xml:space="preserve">gation </w:t>
      </w:r>
      <w:r w:rsidRPr="009E09B8">
        <w:t>du</w:t>
      </w:r>
      <w:r w:rsidR="00D24655" w:rsidRPr="009E09B8">
        <w:t xml:space="preserve"> Jap</w:t>
      </w:r>
      <w:r w:rsidRPr="009E09B8">
        <w:t>o</w:t>
      </w:r>
      <w:r w:rsidR="00D24655" w:rsidRPr="009E09B8">
        <w:t xml:space="preserve">n </w:t>
      </w:r>
      <w:r w:rsidRPr="009E09B8">
        <w:t xml:space="preserve">a présenté le </w:t>
      </w:r>
      <w:r w:rsidR="009D3767" w:rsidRPr="009E09B8">
        <w:t>document</w:t>
      </w:r>
      <w:r w:rsidR="009D3767">
        <w:t xml:space="preserve"> </w:t>
      </w:r>
      <w:r w:rsidR="009D3767" w:rsidRPr="009E09B8">
        <w:t>WI</w:t>
      </w:r>
      <w:r w:rsidR="00970D4B" w:rsidRPr="009E09B8">
        <w:t xml:space="preserve">PO/GRTKF/IC/11/11, </w:t>
      </w:r>
      <w:r w:rsidRPr="009E09B8">
        <w:t>intitulé</w:t>
      </w:r>
      <w:r w:rsidR="00970D4B" w:rsidRPr="009E09B8">
        <w:t xml:space="preserve"> “</w:t>
      </w:r>
      <w:r w:rsidRPr="009E09B8">
        <w:t xml:space="preserve">Explication complémentaire du Japon concernant le </w:t>
      </w:r>
      <w:r w:rsidR="009D3767" w:rsidRPr="009E09B8">
        <w:t>document</w:t>
      </w:r>
      <w:r w:rsidR="009D3767">
        <w:t xml:space="preserve"> </w:t>
      </w:r>
      <w:r w:rsidR="009D3767" w:rsidRPr="009E09B8">
        <w:t>WI</w:t>
      </w:r>
      <w:r w:rsidRPr="009E09B8">
        <w:t>PO/GRTKF/IC/9/13 (système des brevets et ressources génétiques)</w:t>
      </w:r>
      <w:r w:rsidR="00970D4B" w:rsidRPr="009E09B8">
        <w:t xml:space="preserve">”, </w:t>
      </w:r>
      <w:r w:rsidRPr="009E09B8">
        <w:t xml:space="preserve">qui </w:t>
      </w:r>
      <w:r w:rsidR="00970D4B" w:rsidRPr="009E09B8">
        <w:t>propos</w:t>
      </w:r>
      <w:r w:rsidRPr="009E09B8">
        <w:t>a</w:t>
      </w:r>
      <w:r w:rsidR="00970D4B" w:rsidRPr="009E09B8">
        <w:t>i</w:t>
      </w:r>
      <w:r w:rsidRPr="009E09B8">
        <w:t>t</w:t>
      </w:r>
      <w:r w:rsidR="00970D4B" w:rsidRPr="009E09B8">
        <w:t xml:space="preserve"> </w:t>
      </w:r>
      <w:r w:rsidRPr="009E09B8">
        <w:t>un “système de recherche dans les bases de données par un simple clic de souris</w:t>
      </w:r>
      <w:r w:rsidR="00970D4B" w:rsidRPr="009E09B8">
        <w:t xml:space="preserve">” </w:t>
      </w:r>
      <w:r w:rsidRPr="009E09B8">
        <w:t>concernant les ressources génétiques et les savoirs traditionnels qui y sont</w:t>
      </w:r>
      <w:r w:rsidR="00970D4B" w:rsidRPr="009E09B8">
        <w:t xml:space="preserve"> </w:t>
      </w:r>
      <w:r w:rsidR="00A94E05" w:rsidRPr="009E09B8">
        <w:t>associ</w:t>
      </w:r>
      <w:r w:rsidR="00D60325" w:rsidRPr="009E09B8">
        <w:t>és</w:t>
      </w:r>
      <w:r w:rsidR="00D60325">
        <w:t xml:space="preserve">.  </w:t>
      </w:r>
      <w:r w:rsidR="00D60325" w:rsidRPr="009E09B8">
        <w:t>Le</w:t>
      </w:r>
      <w:r w:rsidR="00D47C14" w:rsidRPr="009E09B8">
        <w:t xml:space="preserve"> document a </w:t>
      </w:r>
      <w:r w:rsidRPr="009E09B8">
        <w:t xml:space="preserve">été présenté de nouveau à </w:t>
      </w:r>
      <w:r w:rsidR="00DF0023" w:rsidRPr="009E09B8">
        <w:t>l</w:t>
      </w:r>
      <w:r w:rsidR="00376C9E">
        <w:t>’</w:t>
      </w:r>
      <w:r w:rsidR="00DF0023" w:rsidRPr="009E09B8">
        <w:t>IGC à s</w:t>
      </w:r>
      <w:r w:rsidRPr="009E09B8">
        <w:t>a vingt</w:t>
      </w:r>
      <w:r w:rsidR="00376C9E">
        <w:t>ième session</w:t>
      </w:r>
      <w:r w:rsidR="00D47C14" w:rsidRPr="009E09B8">
        <w:t xml:space="preserve"> (</w:t>
      </w:r>
      <w:r w:rsidRPr="009E09B8">
        <w:t>février </w:t>
      </w:r>
      <w:r w:rsidR="00D47C14" w:rsidRPr="009E09B8">
        <w:t xml:space="preserve">2012) </w:t>
      </w:r>
      <w:r w:rsidRPr="009E09B8">
        <w:t>sous la cote</w:t>
      </w:r>
      <w:r w:rsidR="00792283">
        <w:t> </w:t>
      </w:r>
      <w:r w:rsidR="00D47C14" w:rsidRPr="009E09B8">
        <w:t>WIPO/GRTKF/IC/20/INF/11.</w:t>
      </w:r>
    </w:p>
    <w:p w14:paraId="63D9D8A7" w14:textId="678954BB" w:rsidR="00D8191F" w:rsidRDefault="00487A48" w:rsidP="00655FE4">
      <w:pPr>
        <w:pStyle w:val="ONUMFS"/>
      </w:pPr>
      <w:r w:rsidRPr="009E09B8">
        <w:t>À la dix</w:t>
      </w:r>
      <w:r w:rsidR="00D60325">
        <w:noBreakHyphen/>
      </w:r>
      <w:r w:rsidRPr="009E09B8">
        <w:t>sept</w:t>
      </w:r>
      <w:r w:rsidR="00376C9E">
        <w:t>ième session</w:t>
      </w:r>
      <w:r w:rsidRPr="009E09B8">
        <w:t xml:space="preserve"> de l</w:t>
      </w:r>
      <w:r w:rsidR="00376C9E">
        <w:t>’</w:t>
      </w:r>
      <w:r w:rsidR="003679F4" w:rsidRPr="009E09B8">
        <w:t>IGC (</w:t>
      </w:r>
      <w:r w:rsidRPr="009E09B8">
        <w:t>dé</w:t>
      </w:r>
      <w:r w:rsidR="003679F4" w:rsidRPr="009E09B8">
        <w:t>cembr</w:t>
      </w:r>
      <w:r w:rsidRPr="009E09B8">
        <w:t>e </w:t>
      </w:r>
      <w:r w:rsidR="003679F4" w:rsidRPr="009E09B8">
        <w:t xml:space="preserve">2010), </w:t>
      </w:r>
      <w:r w:rsidRPr="009E09B8">
        <w:t>le groupe des pays a</w:t>
      </w:r>
      <w:r w:rsidR="003679F4" w:rsidRPr="009E09B8">
        <w:t>frica</w:t>
      </w:r>
      <w:r w:rsidRPr="009E09B8">
        <w:t>i</w:t>
      </w:r>
      <w:r w:rsidR="003679F4" w:rsidRPr="009E09B8">
        <w:t>n</w:t>
      </w:r>
      <w:r w:rsidRPr="009E09B8">
        <w:t>s a présenté une</w:t>
      </w:r>
      <w:r w:rsidR="003679F4" w:rsidRPr="009E09B8">
        <w:t xml:space="preserve"> propos</w:t>
      </w:r>
      <w:r w:rsidRPr="009E09B8">
        <w:t>ition</w:t>
      </w:r>
      <w:r w:rsidR="003679F4" w:rsidRPr="009E09B8">
        <w:t xml:space="preserve"> (document WIPO/GRTKF/IC/17/10) </w:t>
      </w:r>
      <w:r w:rsidR="00DF0023" w:rsidRPr="009E09B8">
        <w:t>visant à guider les travaux futurs dans le domaine de</w:t>
      </w:r>
      <w:r w:rsidRPr="009E09B8">
        <w:t>s resso</w:t>
      </w:r>
      <w:r w:rsidR="00DF0023" w:rsidRPr="009E09B8">
        <w:t>urces génétiques</w:t>
      </w:r>
      <w:r w:rsidR="003679F4" w:rsidRPr="009E09B8">
        <w:t xml:space="preserve">, </w:t>
      </w:r>
      <w:r w:rsidRPr="009E09B8">
        <w:t xml:space="preserve">dans laquelle </w:t>
      </w:r>
      <w:r w:rsidR="00AE3D83" w:rsidRPr="009E09B8">
        <w:t>i</w:t>
      </w:r>
      <w:r w:rsidRPr="009E09B8">
        <w:t>l suggérait</w:t>
      </w:r>
      <w:r w:rsidR="00DF0023" w:rsidRPr="009E09B8">
        <w:t xml:space="preserve"> d</w:t>
      </w:r>
      <w:r w:rsidR="00376C9E">
        <w:t>’</w:t>
      </w:r>
      <w:r w:rsidR="00DF0023" w:rsidRPr="009E09B8">
        <w:t>envisager l</w:t>
      </w:r>
      <w:r w:rsidR="00376C9E">
        <w:t>’</w:t>
      </w:r>
      <w:r w:rsidR="00DF0023" w:rsidRPr="009E09B8">
        <w:t xml:space="preserve">utilisation des bases de données disponibles sur les ressources génétiques et les savoirs traditionnels qui y sont associés au titre de la </w:t>
      </w:r>
      <w:r w:rsidR="003679F4" w:rsidRPr="009E09B8">
        <w:t>protection</w:t>
      </w:r>
      <w:r w:rsidR="00DF0023" w:rsidRPr="009E09B8">
        <w:t xml:space="preserve"> défensi</w:t>
      </w:r>
      <w:r w:rsidR="00D60325" w:rsidRPr="009E09B8">
        <w:t>ve</w:t>
      </w:r>
      <w:r w:rsidR="00D60325">
        <w:t xml:space="preserve">.  </w:t>
      </w:r>
      <w:r w:rsidR="00D60325" w:rsidRPr="009E09B8">
        <w:t>Le</w:t>
      </w:r>
      <w:r w:rsidR="00655FE4" w:rsidRPr="009E09B8">
        <w:t xml:space="preserve"> document a été présenté de nouveau à l</w:t>
      </w:r>
      <w:r w:rsidR="00376C9E">
        <w:t>’</w:t>
      </w:r>
      <w:r w:rsidR="00655FE4" w:rsidRPr="009E09B8">
        <w:t>IGC à sa vingt</w:t>
      </w:r>
      <w:r w:rsidR="00376C9E">
        <w:t>ième session</w:t>
      </w:r>
      <w:r w:rsidR="00655FE4" w:rsidRPr="009E09B8">
        <w:t xml:space="preserve"> (</w:t>
      </w:r>
      <w:r w:rsidR="00647BC6" w:rsidRPr="009E09B8">
        <w:t>février 20</w:t>
      </w:r>
      <w:r w:rsidR="00655FE4" w:rsidRPr="009E09B8">
        <w:t>12) sous la cote</w:t>
      </w:r>
      <w:r w:rsidR="00792283">
        <w:t> </w:t>
      </w:r>
      <w:r w:rsidR="00655FE4" w:rsidRPr="009E09B8">
        <w:t>WIPO/GRTKF/IC/20/INF/12.</w:t>
      </w:r>
    </w:p>
    <w:p w14:paraId="79A55BE6" w14:textId="09FF9B52" w:rsidR="00D8191F" w:rsidRDefault="00DF0023" w:rsidP="00D551A4">
      <w:pPr>
        <w:pStyle w:val="ONUMFS"/>
      </w:pPr>
      <w:r w:rsidRPr="009E09B8">
        <w:t>À la vingt</w:t>
      </w:r>
      <w:r w:rsidR="00376C9E">
        <w:t>ième session</w:t>
      </w:r>
      <w:r w:rsidRPr="009E09B8">
        <w:t xml:space="preserve"> de l</w:t>
      </w:r>
      <w:r w:rsidR="00376C9E">
        <w:t>’</w:t>
      </w:r>
      <w:r w:rsidR="00D47C14" w:rsidRPr="009E09B8">
        <w:t>IGC (</w:t>
      </w:r>
      <w:r w:rsidRPr="009E09B8">
        <w:t>février </w:t>
      </w:r>
      <w:r w:rsidR="00D47C14" w:rsidRPr="009E09B8">
        <w:t xml:space="preserve">2012), </w:t>
      </w:r>
      <w:r w:rsidRPr="009E09B8">
        <w:t>les délé</w:t>
      </w:r>
      <w:r w:rsidR="00D47C14" w:rsidRPr="009E09B8">
        <w:t xml:space="preserve">gations </w:t>
      </w:r>
      <w:r w:rsidRPr="009E09B8">
        <w:t>du</w:t>
      </w:r>
      <w:r w:rsidR="00D47C14" w:rsidRPr="009E09B8">
        <w:t xml:space="preserve"> Canada, </w:t>
      </w:r>
      <w:r w:rsidRPr="009E09B8">
        <w:t>des États</w:t>
      </w:r>
      <w:r w:rsidR="00D60325">
        <w:noBreakHyphen/>
      </w:r>
      <w:r w:rsidRPr="009E09B8">
        <w:t>Unis d</w:t>
      </w:r>
      <w:r w:rsidR="00376C9E">
        <w:t>’</w:t>
      </w:r>
      <w:r w:rsidRPr="009E09B8">
        <w:t xml:space="preserve">Amérique, du </w:t>
      </w:r>
      <w:r w:rsidR="00D47C14" w:rsidRPr="009E09B8">
        <w:t>Jap</w:t>
      </w:r>
      <w:r w:rsidRPr="009E09B8">
        <w:t>o</w:t>
      </w:r>
      <w:r w:rsidR="00D47C14" w:rsidRPr="009E09B8">
        <w:t xml:space="preserve">n, </w:t>
      </w:r>
      <w:r w:rsidRPr="009E09B8">
        <w:t xml:space="preserve">de la </w:t>
      </w:r>
      <w:r w:rsidR="00D47C14" w:rsidRPr="009E09B8">
        <w:t>Nor</w:t>
      </w:r>
      <w:r w:rsidRPr="009E09B8">
        <w:t>vège</w:t>
      </w:r>
      <w:r w:rsidR="00D47C14" w:rsidRPr="009E09B8">
        <w:t xml:space="preserve"> </w:t>
      </w:r>
      <w:r w:rsidRPr="009E09B8">
        <w:t>et de la</w:t>
      </w:r>
      <w:r w:rsidR="00D47C14" w:rsidRPr="009E09B8">
        <w:t xml:space="preserve"> R</w:t>
      </w:r>
      <w:r w:rsidRPr="009E09B8">
        <w:t>é</w:t>
      </w:r>
      <w:r w:rsidR="00D47C14" w:rsidRPr="009E09B8">
        <w:t>publi</w:t>
      </w:r>
      <w:r w:rsidRPr="009E09B8">
        <w:t>que de</w:t>
      </w:r>
      <w:r w:rsidR="00D47C14" w:rsidRPr="009E09B8">
        <w:t xml:space="preserve"> </w:t>
      </w:r>
      <w:r w:rsidRPr="009E09B8">
        <w:t>C</w:t>
      </w:r>
      <w:r w:rsidR="00D47C14" w:rsidRPr="009E09B8">
        <w:t>or</w:t>
      </w:r>
      <w:r w:rsidRPr="009E09B8">
        <w:t>é</w:t>
      </w:r>
      <w:r w:rsidR="00D47C14" w:rsidRPr="009E09B8">
        <w:t>e</w:t>
      </w:r>
      <w:r w:rsidRPr="009E09B8">
        <w:t xml:space="preserve"> ont présenté </w:t>
      </w:r>
      <w:r w:rsidR="00D47C14" w:rsidRPr="009E09B8">
        <w:t>u</w:t>
      </w:r>
      <w:r w:rsidRPr="009E09B8">
        <w:t>n</w:t>
      </w:r>
      <w:r w:rsidR="00D47C14" w:rsidRPr="009E09B8">
        <w:t xml:space="preserve"> document (WIPO/GRTKF/IC/20/9</w:t>
      </w:r>
      <w:r w:rsidR="007E01C7" w:rsidRPr="009E09B8">
        <w:t> </w:t>
      </w:r>
      <w:proofErr w:type="spellStart"/>
      <w:r w:rsidR="00D47C14" w:rsidRPr="009E09B8">
        <w:t>R</w:t>
      </w:r>
      <w:r w:rsidR="007E01C7" w:rsidRPr="009E09B8">
        <w:t>ev</w:t>
      </w:r>
      <w:proofErr w:type="spellEnd"/>
      <w:r w:rsidR="00D47C14" w:rsidRPr="009E09B8">
        <w:t xml:space="preserve">.), </w:t>
      </w:r>
      <w:r w:rsidRPr="009E09B8">
        <w:t>i</w:t>
      </w:r>
      <w:r w:rsidR="00D47C14" w:rsidRPr="009E09B8">
        <w:t>ntit</w:t>
      </w:r>
      <w:r w:rsidRPr="009E09B8">
        <w:t>u</w:t>
      </w:r>
      <w:r w:rsidR="00D47C14" w:rsidRPr="009E09B8">
        <w:t>l</w:t>
      </w:r>
      <w:r w:rsidRPr="009E09B8">
        <w:t>é</w:t>
      </w:r>
      <w:r w:rsidR="00D47C14" w:rsidRPr="009E09B8">
        <w:t xml:space="preserve"> </w:t>
      </w:r>
      <w:r w:rsidRPr="009E09B8">
        <w:t>“Recommandation commune concernant les ressources génétiques et les savoirs traditionnels associés</w:t>
      </w:r>
      <w:r w:rsidR="00D551A4" w:rsidRPr="009E09B8">
        <w:t xml:space="preserve"> aux ressources génétiques</w:t>
      </w:r>
      <w:r w:rsidRPr="009E09B8">
        <w:t>”</w:t>
      </w:r>
      <w:r w:rsidR="00D47C14" w:rsidRPr="009E09B8">
        <w:t xml:space="preserve">, </w:t>
      </w:r>
      <w:r w:rsidR="00D551A4" w:rsidRPr="009E09B8">
        <w:t>dans l</w:t>
      </w:r>
      <w:r w:rsidR="00AE3D83" w:rsidRPr="009E09B8">
        <w:t>e</w:t>
      </w:r>
      <w:r w:rsidR="00D551A4" w:rsidRPr="009E09B8">
        <w:t>quel elles</w:t>
      </w:r>
      <w:r w:rsidR="00D47C14" w:rsidRPr="009E09B8">
        <w:t xml:space="preserve"> propos</w:t>
      </w:r>
      <w:r w:rsidR="00D551A4" w:rsidRPr="009E09B8">
        <w:t>aient d</w:t>
      </w:r>
      <w:r w:rsidR="00376C9E">
        <w:t>’</w:t>
      </w:r>
      <w:r w:rsidR="00D551A4" w:rsidRPr="009E09B8">
        <w:t>utiliser les bases de données pour éviter que des brevets ne soient délivrés par erreur et permettre à des tiers de contester la validité d</w:t>
      </w:r>
      <w:r w:rsidR="00376C9E">
        <w:t>’</w:t>
      </w:r>
      <w:r w:rsidR="00D551A4" w:rsidRPr="009E09B8">
        <w:t>un brev</w:t>
      </w:r>
      <w:r w:rsidR="00D60325" w:rsidRPr="009E09B8">
        <w:t>et</w:t>
      </w:r>
      <w:r w:rsidR="00D60325">
        <w:t xml:space="preserve">.  </w:t>
      </w:r>
      <w:r w:rsidR="00D60325" w:rsidRPr="009E09B8">
        <w:t>Le</w:t>
      </w:r>
      <w:r w:rsidR="00D47C14" w:rsidRPr="009E09B8">
        <w:t xml:space="preserve"> document a </w:t>
      </w:r>
      <w:r w:rsidR="00D551A4" w:rsidRPr="009E09B8">
        <w:t xml:space="preserve">été présenté de nouveau </w:t>
      </w:r>
      <w:r w:rsidR="00733148">
        <w:t>à la vingt</w:t>
      </w:r>
      <w:r w:rsidR="00D60325">
        <w:noBreakHyphen/>
      </w:r>
      <w:r w:rsidR="00733148">
        <w:t>troisième, la vingt</w:t>
      </w:r>
      <w:r w:rsidR="00D60325">
        <w:noBreakHyphen/>
      </w:r>
      <w:r w:rsidR="00733148">
        <w:t>quatrième, la vingt</w:t>
      </w:r>
      <w:r w:rsidR="00D60325">
        <w:noBreakHyphen/>
      </w:r>
      <w:r w:rsidR="00733148">
        <w:t>sixième, la vingt</w:t>
      </w:r>
      <w:r w:rsidR="00D60325">
        <w:noBreakHyphen/>
      </w:r>
      <w:r w:rsidR="00733148">
        <w:t>septième, la vingt</w:t>
      </w:r>
      <w:r w:rsidR="00D60325">
        <w:noBreakHyphen/>
      </w:r>
      <w:r w:rsidR="00733148">
        <w:t>huitième, la vingt</w:t>
      </w:r>
      <w:r w:rsidR="00D60325">
        <w:noBreakHyphen/>
      </w:r>
      <w:r w:rsidR="00733148">
        <w:t>neuvième, la trentième, la trente</w:t>
      </w:r>
      <w:r w:rsidR="00376C9E">
        <w:t> et unième</w:t>
      </w:r>
      <w:r w:rsidR="00733148">
        <w:t>, la trente</w:t>
      </w:r>
      <w:r w:rsidR="00D60325">
        <w:noBreakHyphen/>
      </w:r>
      <w:r w:rsidR="00733148">
        <w:t>deuxième, la trente</w:t>
      </w:r>
      <w:r w:rsidR="00D60325">
        <w:noBreakHyphen/>
      </w:r>
      <w:r w:rsidR="00733148">
        <w:t>quatrième, la trente</w:t>
      </w:r>
      <w:r w:rsidR="00D60325">
        <w:noBreakHyphen/>
      </w:r>
      <w:r w:rsidR="00733148">
        <w:t>cinquième, la trente</w:t>
      </w:r>
      <w:r w:rsidR="00D60325">
        <w:noBreakHyphen/>
      </w:r>
      <w:r w:rsidR="00733148">
        <w:t>sixième, la trente</w:t>
      </w:r>
      <w:r w:rsidR="00D60325">
        <w:noBreakHyphen/>
      </w:r>
      <w:r w:rsidR="00733148">
        <w:t>septième, la trente</w:t>
      </w:r>
      <w:r w:rsidR="00D60325">
        <w:noBreakHyphen/>
      </w:r>
      <w:r w:rsidR="00733148">
        <w:t>huitième, la trente</w:t>
      </w:r>
      <w:r w:rsidR="00D60325">
        <w:noBreakHyphen/>
      </w:r>
      <w:r w:rsidR="00733148">
        <w:t>neuvième, la quarantième, la quarante</w:t>
      </w:r>
      <w:r w:rsidR="00D60325">
        <w:noBreakHyphen/>
      </w:r>
      <w:r w:rsidR="009D0807">
        <w:t>deuxième,</w:t>
      </w:r>
      <w:r w:rsidR="00733148">
        <w:t xml:space="preserve"> la quarante</w:t>
      </w:r>
      <w:r w:rsidR="00D60325">
        <w:noBreakHyphen/>
      </w:r>
      <w:r w:rsidR="00733148">
        <w:t>trois</w:t>
      </w:r>
      <w:r w:rsidR="00FB5B9E">
        <w:t>ième</w:t>
      </w:r>
      <w:r w:rsidR="009D0807">
        <w:t xml:space="preserve"> et la quarante</w:t>
      </w:r>
      <w:r w:rsidR="00D60325">
        <w:noBreakHyphen/>
      </w:r>
      <w:r w:rsidR="009D0807">
        <w:t>quatr</w:t>
      </w:r>
      <w:r w:rsidR="00376C9E">
        <w:t>ième session</w:t>
      </w:r>
      <w:r w:rsidR="00AE3D83" w:rsidRPr="009E09B8">
        <w:t>s de l</w:t>
      </w:r>
      <w:r w:rsidR="00376C9E">
        <w:t>’</w:t>
      </w:r>
      <w:r w:rsidR="00AE3D83" w:rsidRPr="009E09B8">
        <w:t>IGC</w:t>
      </w:r>
      <w:r w:rsidR="00052390" w:rsidRPr="009E09B8">
        <w:t>.</w:t>
      </w:r>
    </w:p>
    <w:p w14:paraId="01A88294" w14:textId="439AF18D" w:rsidR="00D8191F" w:rsidRDefault="00D551A4" w:rsidP="00D551A4">
      <w:pPr>
        <w:pStyle w:val="ONUMFS"/>
      </w:pPr>
      <w:r w:rsidRPr="009E09B8">
        <w:lastRenderedPageBreak/>
        <w:t>À la vingt</w:t>
      </w:r>
      <w:r w:rsidR="00D60325">
        <w:noBreakHyphen/>
      </w:r>
      <w:r w:rsidRPr="009E09B8">
        <w:t>trois</w:t>
      </w:r>
      <w:r w:rsidR="00376C9E">
        <w:t>ième session</w:t>
      </w:r>
      <w:r w:rsidRPr="009E09B8">
        <w:t xml:space="preserve"> de l</w:t>
      </w:r>
      <w:r w:rsidR="00376C9E">
        <w:t>’</w:t>
      </w:r>
      <w:r w:rsidR="004C6808" w:rsidRPr="009E09B8">
        <w:t>IGC (</w:t>
      </w:r>
      <w:r w:rsidRPr="009E09B8">
        <w:t>février </w:t>
      </w:r>
      <w:r w:rsidR="004C6808" w:rsidRPr="009E09B8">
        <w:t xml:space="preserve">2013), </w:t>
      </w:r>
      <w:r w:rsidRPr="009E09B8">
        <w:t>les</w:t>
      </w:r>
      <w:r w:rsidR="00052390" w:rsidRPr="009E09B8">
        <w:t xml:space="preserve"> </w:t>
      </w:r>
      <w:r w:rsidRPr="009E09B8">
        <w:t>délégations du Canada, des États</w:t>
      </w:r>
      <w:r w:rsidR="00D60325">
        <w:noBreakHyphen/>
      </w:r>
      <w:r w:rsidRPr="009E09B8">
        <w:t>Unis d</w:t>
      </w:r>
      <w:r w:rsidR="00376C9E">
        <w:t>’</w:t>
      </w:r>
      <w:r w:rsidRPr="009E09B8">
        <w:t>Amérique, du Japon et de la République de Corée ont présenté une</w:t>
      </w:r>
      <w:r w:rsidR="00052390" w:rsidRPr="009E09B8">
        <w:t xml:space="preserve"> “</w:t>
      </w:r>
      <w:r w:rsidRPr="009E09B8">
        <w:t>Recommandation commune concernant l</w:t>
      </w:r>
      <w:r w:rsidR="00376C9E">
        <w:t>’</w:t>
      </w:r>
      <w:r w:rsidRPr="009E09B8">
        <w:t>utilisation de bases de données pour la protection défensive des ressources génétiques et des savoirs traditionnels associés aux ressources génétiques</w:t>
      </w:r>
      <w:r w:rsidR="004C6808" w:rsidRPr="009E09B8">
        <w:t xml:space="preserve">” </w:t>
      </w:r>
      <w:r w:rsidRPr="009E09B8">
        <w:t>sous la cote</w:t>
      </w:r>
      <w:r w:rsidR="00052390" w:rsidRPr="009E09B8">
        <w:t> WIPO/GRTKF/IC/23/7</w:t>
      </w:r>
      <w:r w:rsidR="007A4572" w:rsidRPr="009E09B8">
        <w:t xml:space="preserve">.  </w:t>
      </w:r>
      <w:r w:rsidRPr="009E09B8">
        <w:t>La</w:t>
      </w:r>
      <w:r w:rsidR="007A4572" w:rsidRPr="009E09B8">
        <w:t xml:space="preserve"> propos</w:t>
      </w:r>
      <w:r w:rsidRPr="009E09B8">
        <w:t xml:space="preserve">ition a été présentée de nouveau </w:t>
      </w:r>
      <w:r w:rsidR="00733148">
        <w:t>à la vingt</w:t>
      </w:r>
      <w:r w:rsidR="00D60325">
        <w:noBreakHyphen/>
      </w:r>
      <w:r w:rsidR="00733148">
        <w:t>troisième, la vingt</w:t>
      </w:r>
      <w:r w:rsidR="00D60325">
        <w:noBreakHyphen/>
      </w:r>
      <w:r w:rsidR="00733148">
        <w:t>quatrième, la vingt</w:t>
      </w:r>
      <w:r w:rsidR="00D60325">
        <w:noBreakHyphen/>
      </w:r>
      <w:r w:rsidR="00733148">
        <w:t>sixième, la vingt</w:t>
      </w:r>
      <w:r w:rsidR="00D60325">
        <w:noBreakHyphen/>
      </w:r>
      <w:r w:rsidR="00733148">
        <w:t>septième, la vingt</w:t>
      </w:r>
      <w:r w:rsidR="00D60325">
        <w:noBreakHyphen/>
      </w:r>
      <w:r w:rsidR="00733148">
        <w:t>huitième, la vingt</w:t>
      </w:r>
      <w:r w:rsidR="00D60325">
        <w:noBreakHyphen/>
      </w:r>
      <w:r w:rsidR="00733148">
        <w:t>neuvième, la trentième, la trente</w:t>
      </w:r>
      <w:r w:rsidR="00376C9E">
        <w:t> et unième</w:t>
      </w:r>
      <w:r w:rsidR="00733148">
        <w:t>, la trente</w:t>
      </w:r>
      <w:r w:rsidR="00D60325">
        <w:noBreakHyphen/>
      </w:r>
      <w:r w:rsidR="00733148">
        <w:t>deuxième, la trente</w:t>
      </w:r>
      <w:r w:rsidR="00D60325">
        <w:noBreakHyphen/>
      </w:r>
      <w:r w:rsidR="00733148">
        <w:t>quatrième, la trente</w:t>
      </w:r>
      <w:r w:rsidR="00D60325">
        <w:noBreakHyphen/>
      </w:r>
      <w:r w:rsidR="00733148">
        <w:t>cinquième, la trente</w:t>
      </w:r>
      <w:r w:rsidR="00D60325">
        <w:noBreakHyphen/>
      </w:r>
      <w:r w:rsidR="00733148">
        <w:t>sixième, la trente</w:t>
      </w:r>
      <w:r w:rsidR="00D60325">
        <w:noBreakHyphen/>
      </w:r>
      <w:r w:rsidR="00733148">
        <w:t>septième, la trente</w:t>
      </w:r>
      <w:r w:rsidR="00D60325">
        <w:noBreakHyphen/>
      </w:r>
      <w:r w:rsidR="00733148">
        <w:t>huitième, la trente</w:t>
      </w:r>
      <w:r w:rsidR="00D60325">
        <w:noBreakHyphen/>
      </w:r>
      <w:r w:rsidR="00733148">
        <w:t>neuvième, la quarantième, la quarante</w:t>
      </w:r>
      <w:r w:rsidR="00D60325">
        <w:noBreakHyphen/>
      </w:r>
      <w:r w:rsidR="009D0807">
        <w:t>deuxième,</w:t>
      </w:r>
      <w:r w:rsidR="00733148">
        <w:t xml:space="preserve"> la quarante</w:t>
      </w:r>
      <w:r w:rsidR="00D60325">
        <w:noBreakHyphen/>
      </w:r>
      <w:r w:rsidR="00733148">
        <w:t>trois</w:t>
      </w:r>
      <w:r w:rsidR="00FB5B9E">
        <w:t>ième</w:t>
      </w:r>
      <w:r w:rsidR="009D0807">
        <w:t xml:space="preserve"> et la quarante</w:t>
      </w:r>
      <w:r w:rsidR="00D60325">
        <w:noBreakHyphen/>
      </w:r>
      <w:r w:rsidR="009D0807">
        <w:t>quatr</w:t>
      </w:r>
      <w:r w:rsidR="00376C9E">
        <w:t>ième session</w:t>
      </w:r>
      <w:r w:rsidR="00733148" w:rsidRPr="009E09B8">
        <w:t>s de l</w:t>
      </w:r>
      <w:r w:rsidR="00376C9E">
        <w:t>’</w:t>
      </w:r>
      <w:r w:rsidR="00733148" w:rsidRPr="009E09B8">
        <w:t>IGC</w:t>
      </w:r>
      <w:r w:rsidR="00052390" w:rsidRPr="009E09B8">
        <w:t>.</w:t>
      </w:r>
    </w:p>
    <w:p w14:paraId="5550A3A3" w14:textId="2AD2320F" w:rsidR="00D8191F" w:rsidRDefault="00655FE4" w:rsidP="00C42030">
      <w:pPr>
        <w:pStyle w:val="Heading1"/>
        <w:spacing w:after="220"/>
      </w:pPr>
      <w:r w:rsidRPr="009E09B8">
        <w:t>Données d</w:t>
      </w:r>
      <w:r w:rsidR="00376C9E">
        <w:t>’</w:t>
      </w:r>
      <w:r w:rsidRPr="009E09B8">
        <w:t>expérience régionales et nationales</w:t>
      </w:r>
    </w:p>
    <w:p w14:paraId="0EFCC6D9" w14:textId="57C836A3" w:rsidR="00D8191F" w:rsidRDefault="00655FE4" w:rsidP="008763E1">
      <w:pPr>
        <w:pStyle w:val="ONUMFS"/>
      </w:pPr>
      <w:r w:rsidRPr="009E09B8">
        <w:t>À sa réunion de novembre</w:t>
      </w:r>
      <w:r w:rsidR="00AB1A13" w:rsidRPr="009E09B8">
        <w:t> </w:t>
      </w:r>
      <w:r w:rsidRPr="009E09B8">
        <w:t>1999, le groupe de travail de l</w:t>
      </w:r>
      <w:r w:rsidR="00376C9E">
        <w:t>’</w:t>
      </w:r>
      <w:r w:rsidRPr="009E09B8">
        <w:t>OMPI sur la biotechnologie est convenu d</w:t>
      </w:r>
      <w:r w:rsidR="00376C9E">
        <w:t>’</w:t>
      </w:r>
      <w:r w:rsidRPr="009E09B8">
        <w:t>établir une liste de questions sur les pratiques concernant la protection par brevet des inventions biotechnologiques et des systèmes de protection des obtentions végétales ou d</w:t>
      </w:r>
      <w:r w:rsidR="00376C9E">
        <w:t>’</w:t>
      </w:r>
      <w:r w:rsidRPr="009E09B8">
        <w:t>une combinaison des deux</w:t>
      </w:r>
      <w:r w:rsidR="00E97C7F">
        <w:t> </w:t>
      </w:r>
      <w:r w:rsidRPr="009E09B8">
        <w:t>par les États membres de l</w:t>
      </w:r>
      <w:r w:rsidR="00376C9E">
        <w:t>’</w:t>
      </w:r>
      <w:r w:rsidRPr="009E09B8">
        <w:t>O</w:t>
      </w:r>
      <w:r w:rsidR="00D60325" w:rsidRPr="009E09B8">
        <w:t>MPI</w:t>
      </w:r>
      <w:r w:rsidR="00D60325">
        <w:t xml:space="preserve">.  </w:t>
      </w:r>
      <w:r w:rsidR="00D60325" w:rsidRPr="009E09B8">
        <w:t>La</w:t>
      </w:r>
      <w:r w:rsidR="00AB1A13" w:rsidRPr="009E09B8">
        <w:t xml:space="preserve"> qu</w:t>
      </w:r>
      <w:r w:rsidR="0057529A" w:rsidRPr="009E09B8">
        <w:t>estion</w:t>
      </w:r>
      <w:r w:rsidR="00AB1A13" w:rsidRPr="009E09B8">
        <w:t> </w:t>
      </w:r>
      <w:r w:rsidR="0057529A" w:rsidRPr="009E09B8">
        <w:t xml:space="preserve">12 </w:t>
      </w:r>
      <w:r w:rsidR="00AB1A13" w:rsidRPr="009E09B8">
        <w:t xml:space="preserve">concernait les </w:t>
      </w:r>
      <w:r w:rsidR="00C736BB" w:rsidRPr="009E09B8">
        <w:t>bases</w:t>
      </w:r>
      <w:r w:rsidR="00AB1A13" w:rsidRPr="009E09B8">
        <w:t xml:space="preserve"> de donné</w:t>
      </w:r>
      <w:r w:rsidR="00D60325" w:rsidRPr="009E09B8">
        <w:t>es</w:t>
      </w:r>
      <w:r w:rsidR="00D60325">
        <w:t xml:space="preserve">.  </w:t>
      </w:r>
      <w:r w:rsidR="00D60325" w:rsidRPr="009E09B8">
        <w:t>Ci</w:t>
      </w:r>
      <w:r w:rsidR="008763E1" w:rsidRPr="009E09B8">
        <w:t>nquante</w:t>
      </w:r>
      <w:r w:rsidR="00D60325">
        <w:noBreakHyphen/>
      </w:r>
      <w:r w:rsidR="008763E1" w:rsidRPr="009E09B8">
        <w:t>six</w:t>
      </w:r>
      <w:r w:rsidR="00AB1A13" w:rsidRPr="009E09B8">
        <w:t> </w:t>
      </w:r>
      <w:r w:rsidR="008763E1" w:rsidRPr="009E09B8">
        <w:t xml:space="preserve">États membres (Allemagne, </w:t>
      </w:r>
      <w:r w:rsidR="00376C9E">
        <w:t>Arabie saoudite</w:t>
      </w:r>
      <w:r w:rsidR="008763E1" w:rsidRPr="009E09B8">
        <w:t xml:space="preserve">, Australie, Autriche, Bangladesh, </w:t>
      </w:r>
      <w:proofErr w:type="spellStart"/>
      <w:r w:rsidR="008763E1" w:rsidRPr="009E09B8">
        <w:t>Bélarus</w:t>
      </w:r>
      <w:proofErr w:type="spellEnd"/>
      <w:r w:rsidR="008763E1" w:rsidRPr="009E09B8">
        <w:t>, Belgique, Bénin, Brésil, Bulgarie, Cameroun, Canada, Chine, Chypre, Colombie, Cuba, Danemark, El</w:t>
      </w:r>
      <w:r w:rsidR="002B5072" w:rsidRPr="009E09B8">
        <w:t> </w:t>
      </w:r>
      <w:r w:rsidR="008763E1" w:rsidRPr="009E09B8">
        <w:t>Salvador, Équateur, Estonie, États</w:t>
      </w:r>
      <w:r w:rsidR="00D60325">
        <w:noBreakHyphen/>
      </w:r>
      <w:r w:rsidR="008763E1" w:rsidRPr="009E09B8">
        <w:t>Unis d</w:t>
      </w:r>
      <w:r w:rsidR="00376C9E">
        <w:t>’</w:t>
      </w:r>
      <w:r w:rsidR="008763E1" w:rsidRPr="009E09B8">
        <w:t>Amérique, Éthiopie, ex</w:t>
      </w:r>
      <w:r w:rsidR="00D60325">
        <w:noBreakHyphen/>
      </w:r>
      <w:r w:rsidR="008763E1" w:rsidRPr="009E09B8">
        <w:t>République yougoslave de Macédoine, Fédération de Russie, Finlande, Guatemala, Hongrie, Inde, Irlande, Islande, Italie, Japon, Kazakhstan, Lituanie, Madagascar, Malaisie, Mexique, Norvège, Nouvelle</w:t>
      </w:r>
      <w:r w:rsidR="00D60325">
        <w:noBreakHyphen/>
      </w:r>
      <w:r w:rsidR="008763E1" w:rsidRPr="009E09B8">
        <w:t>Zélande, Ouzbékistan, Panama, Pays</w:t>
      </w:r>
      <w:r w:rsidR="00D60325">
        <w:noBreakHyphen/>
      </w:r>
      <w:r w:rsidR="008763E1" w:rsidRPr="009E09B8">
        <w:t>Bas, Philippines, Pologne, Portugal, République de Corée, Royaume</w:t>
      </w:r>
      <w:r w:rsidR="00D60325">
        <w:noBreakHyphen/>
      </w:r>
      <w:r w:rsidR="008763E1" w:rsidRPr="009E09B8">
        <w:t>Uni, Slovaquie, Slovénie, Sri</w:t>
      </w:r>
      <w:r w:rsidR="002B5072" w:rsidRPr="009E09B8">
        <w:t> </w:t>
      </w:r>
      <w:r w:rsidR="008763E1" w:rsidRPr="009E09B8">
        <w:t>Lanka, Suède, Suisse, Thaïlande, Uruguay, Venezuela (République bolivarienne du), Zambie) ainsi que l</w:t>
      </w:r>
      <w:r w:rsidR="00376C9E">
        <w:t>’</w:t>
      </w:r>
      <w:r w:rsidR="008763E1" w:rsidRPr="009E09B8">
        <w:t>Union européenne ont répondu à la totalité des questions figurant sur la lis</w:t>
      </w:r>
      <w:r w:rsidR="00D60325" w:rsidRPr="009E09B8">
        <w:t>te</w:t>
      </w:r>
      <w:r w:rsidR="00D60325">
        <w:t xml:space="preserve">.  </w:t>
      </w:r>
      <w:r w:rsidR="00D60325" w:rsidRPr="009E09B8">
        <w:t>Le</w:t>
      </w:r>
      <w:r w:rsidR="008763E1" w:rsidRPr="009E09B8">
        <w:t xml:space="preserve">s </w:t>
      </w:r>
      <w:r w:rsidR="009D3767" w:rsidRPr="009E09B8">
        <w:t>documents</w:t>
      </w:r>
      <w:r w:rsidR="009D3767">
        <w:t xml:space="preserve"> </w:t>
      </w:r>
      <w:r w:rsidR="009D3767" w:rsidRPr="009E09B8">
        <w:t>WI</w:t>
      </w:r>
      <w:r w:rsidR="008763E1" w:rsidRPr="009E09B8">
        <w:t>PO/GRTKF/IC/1/6 et WIPO/GRTKF/IC/1/6</w:t>
      </w:r>
      <w:r w:rsidR="002B5072" w:rsidRPr="009E09B8">
        <w:t> </w:t>
      </w:r>
      <w:r w:rsidR="008763E1" w:rsidRPr="009E09B8">
        <w:t>Corr. présentent, de façon synoptique, les informations reçues.</w:t>
      </w:r>
    </w:p>
    <w:p w14:paraId="5132EB90" w14:textId="178172B4" w:rsidR="00D8191F" w:rsidRDefault="00AB1A13" w:rsidP="00AB1A13">
      <w:pPr>
        <w:pStyle w:val="ONUMFS"/>
      </w:pPr>
      <w:r w:rsidRPr="009E09B8">
        <w:t>La délé</w:t>
      </w:r>
      <w:r w:rsidR="008F01F4" w:rsidRPr="009E09B8">
        <w:t xml:space="preserve">gation </w:t>
      </w:r>
      <w:r w:rsidRPr="009E09B8">
        <w:t>des États</w:t>
      </w:r>
      <w:r w:rsidR="00D60325">
        <w:noBreakHyphen/>
      </w:r>
      <w:r w:rsidR="008F01F4" w:rsidRPr="009E09B8">
        <w:t>Uni</w:t>
      </w:r>
      <w:r w:rsidRPr="009E09B8">
        <w:t>s d</w:t>
      </w:r>
      <w:r w:rsidR="00376C9E">
        <w:t>’</w:t>
      </w:r>
      <w:r w:rsidR="008F01F4" w:rsidRPr="009E09B8">
        <w:t>Am</w:t>
      </w:r>
      <w:r w:rsidRPr="009E09B8">
        <w:t>é</w:t>
      </w:r>
      <w:r w:rsidR="008F01F4" w:rsidRPr="009E09B8">
        <w:t>ri</w:t>
      </w:r>
      <w:r w:rsidRPr="009E09B8">
        <w:t>que a présenté le</w:t>
      </w:r>
      <w:r w:rsidR="008F01F4" w:rsidRPr="009E09B8">
        <w:t xml:space="preserve"> </w:t>
      </w:r>
      <w:r w:rsidR="009D3767" w:rsidRPr="009E09B8">
        <w:t>document</w:t>
      </w:r>
      <w:r w:rsidR="009D3767">
        <w:t xml:space="preserve"> </w:t>
      </w:r>
      <w:r w:rsidR="009D3767" w:rsidRPr="009E09B8">
        <w:t>WI</w:t>
      </w:r>
      <w:r w:rsidR="008F01F4" w:rsidRPr="009E09B8">
        <w:t xml:space="preserve">PO/GRTKF/IC/4/13, </w:t>
      </w:r>
      <w:r w:rsidRPr="009E09B8">
        <w:t>intitulé</w:t>
      </w:r>
      <w:r w:rsidR="008F01F4" w:rsidRPr="009E09B8">
        <w:t xml:space="preserve"> “</w:t>
      </w:r>
      <w:r w:rsidRPr="009E09B8">
        <w:rPr>
          <w:szCs w:val="22"/>
        </w:rPr>
        <w:t>Accès au patrimoine de ressources génétiques des parcs nationaux des États</w:t>
      </w:r>
      <w:r w:rsidR="00D60325">
        <w:rPr>
          <w:szCs w:val="22"/>
        </w:rPr>
        <w:noBreakHyphen/>
      </w:r>
      <w:r w:rsidRPr="009E09B8">
        <w:rPr>
          <w:szCs w:val="22"/>
        </w:rPr>
        <w:t>Unis d</w:t>
      </w:r>
      <w:r w:rsidR="00376C9E">
        <w:rPr>
          <w:szCs w:val="22"/>
        </w:rPr>
        <w:t>’</w:t>
      </w:r>
      <w:r w:rsidRPr="009E09B8">
        <w:rPr>
          <w:szCs w:val="22"/>
        </w:rPr>
        <w:t>Amérique”</w:t>
      </w:r>
      <w:r w:rsidR="008F01F4" w:rsidRPr="009E09B8">
        <w:t xml:space="preserve">, </w:t>
      </w:r>
      <w:r w:rsidRPr="009E09B8">
        <w:t>qui comprend notamment ses données d</w:t>
      </w:r>
      <w:r w:rsidR="00376C9E">
        <w:t>’</w:t>
      </w:r>
      <w:r w:rsidR="008F01F4" w:rsidRPr="009E09B8">
        <w:t>exp</w:t>
      </w:r>
      <w:r w:rsidRPr="009E09B8">
        <w:t>é</w:t>
      </w:r>
      <w:r w:rsidR="008F01F4" w:rsidRPr="009E09B8">
        <w:t xml:space="preserve">rience </w:t>
      </w:r>
      <w:r w:rsidRPr="009E09B8">
        <w:t>sur les bases de données</w:t>
      </w:r>
      <w:r w:rsidR="008F01F4" w:rsidRPr="009E09B8">
        <w:t xml:space="preserve"> relati</w:t>
      </w:r>
      <w:r w:rsidRPr="009E09B8">
        <w:t xml:space="preserve">ves aux ressources génétiques et aux savoirs traditionnels qui y sont </w:t>
      </w:r>
      <w:r w:rsidR="008F01F4" w:rsidRPr="009E09B8">
        <w:t>associ</w:t>
      </w:r>
      <w:r w:rsidRPr="009E09B8">
        <w:t>és</w:t>
      </w:r>
      <w:r w:rsidR="008F01F4" w:rsidRPr="009E09B8">
        <w:t>.</w:t>
      </w:r>
    </w:p>
    <w:p w14:paraId="42DD6642" w14:textId="6F4B1B8F" w:rsidR="00D8191F" w:rsidRDefault="00AB1A13" w:rsidP="00EF32F0">
      <w:pPr>
        <w:pStyle w:val="ONUMFS"/>
      </w:pPr>
      <w:r w:rsidRPr="009E09B8">
        <w:t xml:space="preserve">Le </w:t>
      </w:r>
      <w:r w:rsidR="009D3767" w:rsidRPr="009E09B8">
        <w:t>document</w:t>
      </w:r>
      <w:r w:rsidR="009D3767">
        <w:t xml:space="preserve"> </w:t>
      </w:r>
      <w:r w:rsidR="009D3767" w:rsidRPr="009E09B8">
        <w:t>WI</w:t>
      </w:r>
      <w:r w:rsidR="006A0F41" w:rsidRPr="009E09B8">
        <w:t xml:space="preserve">PO/GRTKF/IC/5/INF/2 </w:t>
      </w:r>
      <w:r w:rsidR="00BC150A" w:rsidRPr="009E09B8">
        <w:t>évoque</w:t>
      </w:r>
      <w:r w:rsidR="00EF32F0" w:rsidRPr="009E09B8">
        <w:t xml:space="preserve"> </w:t>
      </w:r>
      <w:r w:rsidR="006A0F41" w:rsidRPr="009E09B8">
        <w:t>l</w:t>
      </w:r>
      <w:r w:rsidR="00EF32F0" w:rsidRPr="009E09B8">
        <w:t>a</w:t>
      </w:r>
      <w:r w:rsidR="006A0F41" w:rsidRPr="009E09B8">
        <w:t xml:space="preserve"> </w:t>
      </w:r>
      <w:r w:rsidR="00EF32F0" w:rsidRPr="009E09B8">
        <w:t>m</w:t>
      </w:r>
      <w:r w:rsidR="00EF32F0" w:rsidRPr="009E09B8">
        <w:rPr>
          <w:szCs w:val="22"/>
        </w:rPr>
        <w:t>esure provisoire brésilienne n° 2</w:t>
      </w:r>
      <w:r w:rsidR="00B23CBA">
        <w:rPr>
          <w:szCs w:val="22"/>
        </w:rPr>
        <w:t>.</w:t>
      </w:r>
      <w:r w:rsidR="00EF32F0" w:rsidRPr="009E09B8">
        <w:rPr>
          <w:szCs w:val="22"/>
        </w:rPr>
        <w:t>186</w:t>
      </w:r>
      <w:r w:rsidR="00D60325">
        <w:rPr>
          <w:szCs w:val="22"/>
        </w:rPr>
        <w:noBreakHyphen/>
      </w:r>
      <w:r w:rsidR="00EF32F0" w:rsidRPr="009E09B8">
        <w:rPr>
          <w:szCs w:val="22"/>
        </w:rPr>
        <w:t>16 du 23 août 2001</w:t>
      </w:r>
      <w:r w:rsidR="006A0F41" w:rsidRPr="009E09B8">
        <w:t xml:space="preserve">, </w:t>
      </w:r>
      <w:r w:rsidR="00D923F4" w:rsidRPr="009E09B8">
        <w:t>qui</w:t>
      </w:r>
      <w:r w:rsidR="006A0F41" w:rsidRPr="009E09B8">
        <w:t xml:space="preserve"> conti</w:t>
      </w:r>
      <w:r w:rsidR="00D923F4" w:rsidRPr="009E09B8">
        <w:t>e</w:t>
      </w:r>
      <w:r w:rsidR="006A0F41" w:rsidRPr="009E09B8">
        <w:t>n</w:t>
      </w:r>
      <w:r w:rsidR="00D923F4" w:rsidRPr="009E09B8">
        <w:t>t</w:t>
      </w:r>
      <w:r w:rsidR="006A0F41" w:rsidRPr="009E09B8">
        <w:t xml:space="preserve"> </w:t>
      </w:r>
      <w:r w:rsidR="00D923F4" w:rsidRPr="009E09B8">
        <w:t>des dis</w:t>
      </w:r>
      <w:r w:rsidR="006A0F41" w:rsidRPr="009E09B8">
        <w:t>posi</w:t>
      </w:r>
      <w:r w:rsidR="00D923F4" w:rsidRPr="009E09B8">
        <w:t>ti</w:t>
      </w:r>
      <w:r w:rsidR="006A0F41" w:rsidRPr="009E09B8">
        <w:t>ons re</w:t>
      </w:r>
      <w:r w:rsidR="00D923F4" w:rsidRPr="009E09B8">
        <w:t>latives à la création</w:t>
      </w:r>
      <w:r w:rsidR="006A0F41" w:rsidRPr="009E09B8">
        <w:t xml:space="preserve"> </w:t>
      </w:r>
      <w:r w:rsidR="00D923F4" w:rsidRPr="009E09B8">
        <w:t>de</w:t>
      </w:r>
      <w:r w:rsidR="006A0F41" w:rsidRPr="009E09B8">
        <w:t xml:space="preserve"> bases </w:t>
      </w:r>
      <w:r w:rsidR="00D923F4" w:rsidRPr="009E09B8">
        <w:t>de d</w:t>
      </w:r>
      <w:r w:rsidR="006A0F41" w:rsidRPr="009E09B8">
        <w:t>on</w:t>
      </w:r>
      <w:r w:rsidR="00D923F4" w:rsidRPr="009E09B8">
        <w:t>nées sur les ressources génétiques et les savoirs traditionnels qui y sont</w:t>
      </w:r>
      <w:r w:rsidR="006A0F41" w:rsidRPr="009E09B8">
        <w:t xml:space="preserve"> associ</w:t>
      </w:r>
      <w:r w:rsidR="00D923F4" w:rsidRPr="009E09B8">
        <w:t>és</w:t>
      </w:r>
      <w:r w:rsidR="006A0F41" w:rsidRPr="009E09B8">
        <w:t>.</w:t>
      </w:r>
    </w:p>
    <w:p w14:paraId="620CF22C" w14:textId="0CD592A9" w:rsidR="00D8191F" w:rsidRDefault="00D923F4" w:rsidP="00043F07">
      <w:pPr>
        <w:pStyle w:val="ONUMFS"/>
      </w:pPr>
      <w:r w:rsidRPr="009E09B8">
        <w:t xml:space="preserve">Le </w:t>
      </w:r>
      <w:r w:rsidR="009D3767" w:rsidRPr="009E09B8">
        <w:t>document</w:t>
      </w:r>
      <w:r w:rsidR="009D3767">
        <w:t xml:space="preserve"> </w:t>
      </w:r>
      <w:r w:rsidR="009D3767" w:rsidRPr="009E09B8">
        <w:t>WI</w:t>
      </w:r>
      <w:r w:rsidR="00D74BA6" w:rsidRPr="009E09B8">
        <w:t>PO/GRTKF/IC/7/7 pr</w:t>
      </w:r>
      <w:r w:rsidR="00A21ADD" w:rsidRPr="009E09B8">
        <w:t>ésente l</w:t>
      </w:r>
      <w:r w:rsidR="00D74BA6" w:rsidRPr="009E09B8">
        <w:t xml:space="preserve">es </w:t>
      </w:r>
      <w:r w:rsidR="006B4C39" w:rsidRPr="009E09B8">
        <w:t>e</w:t>
      </w:r>
      <w:r w:rsidR="00A21ADD" w:rsidRPr="009E09B8">
        <w:t xml:space="preserve">xpériences des questions de propriété intellectuelle concernant les savoirs traditionnels enregistrés </w:t>
      </w:r>
      <w:r w:rsidR="00043F07" w:rsidRPr="009E09B8">
        <w:t>d</w:t>
      </w:r>
      <w:r w:rsidR="00BC150A" w:rsidRPr="009E09B8">
        <w:t>ans l</w:t>
      </w:r>
      <w:r w:rsidR="00043F07" w:rsidRPr="009E09B8">
        <w:t>es bases de données ou répertoires ci</w:t>
      </w:r>
      <w:r w:rsidR="00D60325">
        <w:noBreakHyphen/>
      </w:r>
      <w:r w:rsidR="00043F07" w:rsidRPr="009E09B8">
        <w:t>après</w:t>
      </w:r>
      <w:r w:rsidR="00376C9E">
        <w:t> :</w:t>
      </w:r>
      <w:r w:rsidR="003A624F" w:rsidRPr="009E09B8">
        <w:t xml:space="preserve"> </w:t>
      </w:r>
      <w:r w:rsidR="00043F07" w:rsidRPr="009E09B8">
        <w:t>base de données de la Chine relative aux brevets portant sur la médecine traditionnelle chinoise</w:t>
      </w:r>
      <w:r w:rsidR="003A624F" w:rsidRPr="009E09B8">
        <w:t xml:space="preserve">, </w:t>
      </w:r>
      <w:r w:rsidR="00043F07" w:rsidRPr="009E09B8">
        <w:t>base de données “</w:t>
      </w:r>
      <w:proofErr w:type="spellStart"/>
      <w:r w:rsidR="00043F07" w:rsidRPr="009E09B8">
        <w:t>StoryBase</w:t>
      </w:r>
      <w:proofErr w:type="spellEnd"/>
      <w:r w:rsidR="00043F07" w:rsidRPr="009E09B8">
        <w:t xml:space="preserve">” des tribus </w:t>
      </w:r>
      <w:proofErr w:type="spellStart"/>
      <w:r w:rsidR="00043F07" w:rsidRPr="009E09B8">
        <w:t>Tulalip</w:t>
      </w:r>
      <w:proofErr w:type="spellEnd"/>
      <w:r w:rsidR="00043F07" w:rsidRPr="009E09B8">
        <w:t xml:space="preserve"> de l</w:t>
      </w:r>
      <w:r w:rsidR="00376C9E">
        <w:t>’</w:t>
      </w:r>
      <w:r w:rsidR="00043F07" w:rsidRPr="009E09B8">
        <w:t>État de Washington,</w:t>
      </w:r>
      <w:r w:rsidR="003A624F" w:rsidRPr="009E09B8">
        <w:t xml:space="preserve"> </w:t>
      </w:r>
      <w:r w:rsidR="00043F07" w:rsidRPr="009E09B8">
        <w:t>bibliothèque numérique des savoirs traditionnels de l</w:t>
      </w:r>
      <w:r w:rsidR="00376C9E">
        <w:t>’</w:t>
      </w:r>
      <w:proofErr w:type="spellStart"/>
      <w:r w:rsidR="00043F07" w:rsidRPr="009E09B8">
        <w:t>ayurveda</w:t>
      </w:r>
      <w:proofErr w:type="spellEnd"/>
      <w:r w:rsidR="003A624F" w:rsidRPr="009E09B8">
        <w:t xml:space="preserve"> </w:t>
      </w:r>
      <w:r w:rsidR="00043F07" w:rsidRPr="009E09B8">
        <w:t>et registres des savoirs collectifs des peuples autochtones prévus par la loi n° 27811 du Pér</w:t>
      </w:r>
      <w:r w:rsidR="00D60325" w:rsidRPr="009E09B8">
        <w:t>ou</w:t>
      </w:r>
      <w:r w:rsidR="00D60325">
        <w:t xml:space="preserve">.  </w:t>
      </w:r>
      <w:r w:rsidR="00D60325" w:rsidRPr="009E09B8">
        <w:t>Le</w:t>
      </w:r>
      <w:r w:rsidR="00513585" w:rsidRPr="009E09B8">
        <w:t xml:space="preserve"> document a </w:t>
      </w:r>
      <w:r w:rsidR="00043F07" w:rsidRPr="009E09B8">
        <w:t xml:space="preserve">été actualisé </w:t>
      </w:r>
      <w:r w:rsidR="00BC150A" w:rsidRPr="009E09B8">
        <w:t>par l</w:t>
      </w:r>
      <w:r w:rsidR="00376C9E">
        <w:t>’</w:t>
      </w:r>
      <w:r w:rsidR="00BC150A" w:rsidRPr="009E09B8">
        <w:t xml:space="preserve">IGC </w:t>
      </w:r>
      <w:r w:rsidR="00043F07" w:rsidRPr="009E09B8">
        <w:t xml:space="preserve">à </w:t>
      </w:r>
      <w:r w:rsidR="00BC150A" w:rsidRPr="009E09B8">
        <w:t>s</w:t>
      </w:r>
      <w:r w:rsidR="00043F07" w:rsidRPr="009E09B8">
        <w:t>a huit</w:t>
      </w:r>
      <w:r w:rsidR="00376C9E">
        <w:t>ième session</w:t>
      </w:r>
      <w:r w:rsidR="00513585" w:rsidRPr="009E09B8">
        <w:t xml:space="preserve"> (</w:t>
      </w:r>
      <w:r w:rsidR="00043F07" w:rsidRPr="009E09B8">
        <w:t>juin </w:t>
      </w:r>
      <w:r w:rsidR="00513585" w:rsidRPr="009E09B8">
        <w:t xml:space="preserve">2005) </w:t>
      </w:r>
      <w:r w:rsidR="00043F07" w:rsidRPr="009E09B8">
        <w:t>sous la cote</w:t>
      </w:r>
      <w:r w:rsidR="00792283">
        <w:t> </w:t>
      </w:r>
      <w:r w:rsidR="00513585" w:rsidRPr="009E09B8">
        <w:t>WIPO/GRTKF/IC/8/7.</w:t>
      </w:r>
    </w:p>
    <w:p w14:paraId="6ED3486E" w14:textId="4B7A801A" w:rsidR="00D8191F" w:rsidRDefault="00043F07" w:rsidP="00043F07">
      <w:pPr>
        <w:pStyle w:val="ONUMFS"/>
      </w:pPr>
      <w:r w:rsidRPr="009E09B8">
        <w:t>À la neuv</w:t>
      </w:r>
      <w:r w:rsidR="00376C9E">
        <w:t>ième session</w:t>
      </w:r>
      <w:r w:rsidRPr="009E09B8">
        <w:t xml:space="preserve"> de l</w:t>
      </w:r>
      <w:r w:rsidR="00376C9E">
        <w:t>’</w:t>
      </w:r>
      <w:r w:rsidR="000C7791" w:rsidRPr="009E09B8">
        <w:t>IGC (</w:t>
      </w:r>
      <w:r w:rsidRPr="009E09B8">
        <w:t>av</w:t>
      </w:r>
      <w:r w:rsidR="000C7791" w:rsidRPr="009E09B8">
        <w:t>ril</w:t>
      </w:r>
      <w:r w:rsidRPr="009E09B8">
        <w:t> </w:t>
      </w:r>
      <w:r w:rsidR="000C7791" w:rsidRPr="009E09B8">
        <w:t xml:space="preserve">2006), </w:t>
      </w:r>
      <w:r w:rsidRPr="009E09B8">
        <w:t>la délé</w:t>
      </w:r>
      <w:r w:rsidR="000C7791" w:rsidRPr="009E09B8">
        <w:t xml:space="preserve">gation </w:t>
      </w:r>
      <w:r w:rsidRPr="009E09B8">
        <w:t>de l</w:t>
      </w:r>
      <w:r w:rsidR="00376C9E">
        <w:t>’</w:t>
      </w:r>
      <w:r w:rsidRPr="009E09B8">
        <w:t>Afrique du</w:t>
      </w:r>
      <w:r w:rsidR="000C7791" w:rsidRPr="009E09B8">
        <w:t xml:space="preserve"> Su</w:t>
      </w:r>
      <w:r w:rsidRPr="009E09B8">
        <w:t>d</w:t>
      </w:r>
      <w:r w:rsidR="000C7791" w:rsidRPr="009E09B8">
        <w:t xml:space="preserve"> </w:t>
      </w:r>
      <w:r w:rsidRPr="009E09B8">
        <w:t>a présenté l</w:t>
      </w:r>
      <w:r w:rsidR="000C7791" w:rsidRPr="009E09B8">
        <w:t xml:space="preserve">e </w:t>
      </w:r>
      <w:r w:rsidR="009D3767" w:rsidRPr="009E09B8">
        <w:t>document</w:t>
      </w:r>
      <w:r w:rsidR="009D3767">
        <w:t xml:space="preserve"> </w:t>
      </w:r>
      <w:r w:rsidR="009D3767" w:rsidRPr="009E09B8">
        <w:t>WI</w:t>
      </w:r>
      <w:r w:rsidR="000C7791" w:rsidRPr="009E09B8">
        <w:t xml:space="preserve">PO/GRTKF/IC/9/11, </w:t>
      </w:r>
      <w:r w:rsidRPr="009E09B8">
        <w:t>i</w:t>
      </w:r>
      <w:r w:rsidR="000C7791" w:rsidRPr="009E09B8">
        <w:t>ntit</w:t>
      </w:r>
      <w:r w:rsidRPr="009E09B8">
        <w:t>ulé</w:t>
      </w:r>
      <w:r w:rsidR="000C7791" w:rsidRPr="009E09B8">
        <w:t xml:space="preserve"> “</w:t>
      </w:r>
      <w:r w:rsidRPr="009E09B8">
        <w:rPr>
          <w:szCs w:val="22"/>
        </w:rPr>
        <w:t>République d</w:t>
      </w:r>
      <w:r w:rsidR="00376C9E">
        <w:rPr>
          <w:szCs w:val="22"/>
        </w:rPr>
        <w:t>’</w:t>
      </w:r>
      <w:r w:rsidRPr="009E09B8">
        <w:rPr>
          <w:szCs w:val="22"/>
        </w:rPr>
        <w:t>Afrique du Sud</w:t>
      </w:r>
      <w:r w:rsidR="00376C9E">
        <w:rPr>
          <w:szCs w:val="22"/>
        </w:rPr>
        <w:t> :</w:t>
      </w:r>
      <w:r w:rsidRPr="009E09B8">
        <w:rPr>
          <w:szCs w:val="22"/>
        </w:rPr>
        <w:t xml:space="preserve"> </w:t>
      </w:r>
      <w:r w:rsidR="00391050" w:rsidRPr="009E09B8">
        <w:rPr>
          <w:szCs w:val="22"/>
        </w:rPr>
        <w:t>p</w:t>
      </w:r>
      <w:r w:rsidRPr="009E09B8">
        <w:rPr>
          <w:szCs w:val="22"/>
        </w:rPr>
        <w:t>olitique des systèmes de savoirs autochtones</w:t>
      </w:r>
      <w:r w:rsidR="000C7791" w:rsidRPr="009E09B8">
        <w:t>”</w:t>
      </w:r>
      <w:r w:rsidR="006519AB" w:rsidRPr="009E09B8">
        <w:t xml:space="preserve">, </w:t>
      </w:r>
      <w:r w:rsidR="00271972" w:rsidRPr="009E09B8">
        <w:t xml:space="preserve">qui contient </w:t>
      </w:r>
      <w:r w:rsidRPr="009E09B8">
        <w:t>notamment une</w:t>
      </w:r>
      <w:r w:rsidR="006519AB" w:rsidRPr="009E09B8">
        <w:t xml:space="preserve"> poli</w:t>
      </w:r>
      <w:r w:rsidRPr="009E09B8">
        <w:t>tique générale relative à la base de données sur les savoirs autochtones</w:t>
      </w:r>
      <w:r w:rsidR="00BF79A6" w:rsidRPr="009E09B8">
        <w:t>.</w:t>
      </w:r>
    </w:p>
    <w:p w14:paraId="0D1752C4" w14:textId="4B19EFA8" w:rsidR="00D8191F" w:rsidRDefault="008763E1" w:rsidP="008763E1">
      <w:pPr>
        <w:pStyle w:val="ONUMFS"/>
      </w:pPr>
      <w:r w:rsidRPr="009E09B8">
        <w:t>La délégation de l</w:t>
      </w:r>
      <w:r w:rsidR="00376C9E">
        <w:t>’</w:t>
      </w:r>
      <w:r w:rsidRPr="009E09B8">
        <w:t>Indonésie a présenté un rapport sur le Forum afro</w:t>
      </w:r>
      <w:r w:rsidR="00D60325">
        <w:noBreakHyphen/>
      </w:r>
      <w:r w:rsidRPr="009E09B8">
        <w:t>asiatique sur la propriété intellectuelle relative aux expressions culturelles traditionnelles, aux savoirs traditionnels et aux ressources génétiques</w:t>
      </w:r>
      <w:r w:rsidR="00043F07" w:rsidRPr="009E09B8">
        <w:t>,</w:t>
      </w:r>
      <w:r w:rsidRPr="009E09B8">
        <w:t xml:space="preserve"> tenu à Bandung du 18</w:t>
      </w:r>
      <w:r w:rsidR="00043F07" w:rsidRPr="009E09B8">
        <w:t> </w:t>
      </w:r>
      <w:r w:rsidRPr="009E09B8">
        <w:t>au</w:t>
      </w:r>
      <w:r w:rsidR="00043F07" w:rsidRPr="009E09B8">
        <w:t> </w:t>
      </w:r>
      <w:r w:rsidRPr="009E09B8">
        <w:t>20</w:t>
      </w:r>
      <w:r w:rsidR="00043F07" w:rsidRPr="009E09B8">
        <w:t> </w:t>
      </w:r>
      <w:r w:rsidRPr="009E09B8">
        <w:t>juin</w:t>
      </w:r>
      <w:r w:rsidR="00043F07" w:rsidRPr="009E09B8">
        <w:t> </w:t>
      </w:r>
      <w:r w:rsidRPr="009E09B8">
        <w:t>2007.</w:t>
      </w:r>
      <w:r w:rsidR="001B383C" w:rsidRPr="009E09B8">
        <w:t xml:space="preserve">  </w:t>
      </w:r>
      <w:r w:rsidR="00043F07" w:rsidRPr="009E09B8">
        <w:t>Ce</w:t>
      </w:r>
      <w:r w:rsidR="001B383C" w:rsidRPr="009E09B8">
        <w:t xml:space="preserve"> r</w:t>
      </w:r>
      <w:r w:rsidR="00043F07" w:rsidRPr="009E09B8">
        <w:t>ap</w:t>
      </w:r>
      <w:r w:rsidR="001B383C" w:rsidRPr="009E09B8">
        <w:t xml:space="preserve">port </w:t>
      </w:r>
      <w:r w:rsidR="00F644BD" w:rsidRPr="009E09B8">
        <w:t>figure dans l</w:t>
      </w:r>
      <w:r w:rsidR="001B383C" w:rsidRPr="009E09B8">
        <w:t xml:space="preserve">e </w:t>
      </w:r>
      <w:r w:rsidR="009D3767" w:rsidRPr="009E09B8">
        <w:t>document</w:t>
      </w:r>
      <w:r w:rsidR="009D3767">
        <w:t xml:space="preserve"> </w:t>
      </w:r>
      <w:r w:rsidR="009D3767" w:rsidRPr="009E09B8">
        <w:t>WI</w:t>
      </w:r>
      <w:r w:rsidR="001B383C" w:rsidRPr="009E09B8">
        <w:t xml:space="preserve">PO/GRTKF/IC/11/12 </w:t>
      </w:r>
      <w:r w:rsidR="00F644BD" w:rsidRPr="009E09B8">
        <w:t>et</w:t>
      </w:r>
      <w:r w:rsidR="00C86F0D" w:rsidRPr="009E09B8">
        <w:t xml:space="preserve"> </w:t>
      </w:r>
      <w:r w:rsidR="00F644BD" w:rsidRPr="009E09B8">
        <w:t>comprend des ré</w:t>
      </w:r>
      <w:r w:rsidR="001B383C" w:rsidRPr="009E09B8">
        <w:t>sum</w:t>
      </w:r>
      <w:r w:rsidR="00F644BD" w:rsidRPr="009E09B8">
        <w:t>é</w:t>
      </w:r>
      <w:r w:rsidR="001B383C" w:rsidRPr="009E09B8">
        <w:t xml:space="preserve">s </w:t>
      </w:r>
      <w:r w:rsidR="00F644BD" w:rsidRPr="009E09B8">
        <w:t xml:space="preserve">des exposés </w:t>
      </w:r>
      <w:r w:rsidR="00F644BD" w:rsidRPr="009E09B8">
        <w:lastRenderedPageBreak/>
        <w:t>présent</w:t>
      </w:r>
      <w:r w:rsidR="00D60325" w:rsidRPr="009E09B8">
        <w:t>és</w:t>
      </w:r>
      <w:r w:rsidR="00D60325">
        <w:t xml:space="preserve">.  </w:t>
      </w:r>
      <w:r w:rsidR="00D60325" w:rsidRPr="009E09B8">
        <w:t>De</w:t>
      </w:r>
      <w:r w:rsidR="00F644BD" w:rsidRPr="009E09B8">
        <w:t xml:space="preserve">s </w:t>
      </w:r>
      <w:r w:rsidR="00391050" w:rsidRPr="009E09B8">
        <w:t>c</w:t>
      </w:r>
      <w:r w:rsidR="00F644BD" w:rsidRPr="009E09B8">
        <w:t>o</w:t>
      </w:r>
      <w:r w:rsidR="00391050" w:rsidRPr="009E09B8">
        <w:t>nférenci</w:t>
      </w:r>
      <w:r w:rsidR="00F644BD" w:rsidRPr="009E09B8">
        <w:t xml:space="preserve">ers </w:t>
      </w:r>
      <w:r w:rsidR="00391050" w:rsidRPr="009E09B8">
        <w:t xml:space="preserve">venant </w:t>
      </w:r>
      <w:r w:rsidR="00F644BD" w:rsidRPr="009E09B8">
        <w:t>d</w:t>
      </w:r>
      <w:r w:rsidR="00376C9E">
        <w:t>’</w:t>
      </w:r>
      <w:r w:rsidR="00F644BD" w:rsidRPr="009E09B8">
        <w:t>Afrique du Sud, de la</w:t>
      </w:r>
      <w:r w:rsidR="001B383C" w:rsidRPr="009E09B8">
        <w:t xml:space="preserve"> Chin</w:t>
      </w:r>
      <w:r w:rsidR="00F644BD" w:rsidRPr="009E09B8">
        <w:t>e et</w:t>
      </w:r>
      <w:r w:rsidR="001B383C" w:rsidRPr="009E09B8">
        <w:t xml:space="preserve"> </w:t>
      </w:r>
      <w:r w:rsidR="00F644BD" w:rsidRPr="009E09B8">
        <w:t xml:space="preserve">du </w:t>
      </w:r>
      <w:r w:rsidR="001B383C" w:rsidRPr="009E09B8">
        <w:t>P</w:t>
      </w:r>
      <w:r w:rsidR="00F644BD" w:rsidRPr="009E09B8">
        <w:t>é</w:t>
      </w:r>
      <w:r w:rsidR="001B383C" w:rsidRPr="009E09B8">
        <w:t>r</w:t>
      </w:r>
      <w:r w:rsidR="00F644BD" w:rsidRPr="009E09B8">
        <w:t>o</w:t>
      </w:r>
      <w:r w:rsidR="001B383C" w:rsidRPr="009E09B8">
        <w:t xml:space="preserve">u </w:t>
      </w:r>
      <w:r w:rsidR="00F644BD" w:rsidRPr="009E09B8">
        <w:t>ont partagé leurs données d</w:t>
      </w:r>
      <w:r w:rsidR="00376C9E">
        <w:t>’</w:t>
      </w:r>
      <w:r w:rsidR="001B383C" w:rsidRPr="009E09B8">
        <w:t>exp</w:t>
      </w:r>
      <w:r w:rsidR="00F644BD" w:rsidRPr="009E09B8">
        <w:t>é</w:t>
      </w:r>
      <w:r w:rsidR="001B383C" w:rsidRPr="009E09B8">
        <w:t>rience</w:t>
      </w:r>
      <w:r w:rsidR="00F644BD" w:rsidRPr="009E09B8">
        <w:t xml:space="preserve"> </w:t>
      </w:r>
      <w:r w:rsidR="001B383C" w:rsidRPr="009E09B8">
        <w:t>s</w:t>
      </w:r>
      <w:r w:rsidR="00F644BD" w:rsidRPr="009E09B8">
        <w:t xml:space="preserve">ur les </w:t>
      </w:r>
      <w:r w:rsidR="001B383C" w:rsidRPr="009E09B8">
        <w:t>bases</w:t>
      </w:r>
      <w:r w:rsidR="00F644BD" w:rsidRPr="009E09B8">
        <w:t xml:space="preserve"> de données</w:t>
      </w:r>
      <w:r w:rsidR="001B383C" w:rsidRPr="009E09B8">
        <w:t>.</w:t>
      </w:r>
    </w:p>
    <w:p w14:paraId="63820190" w14:textId="0D58732B" w:rsidR="00D8191F" w:rsidRDefault="008763E1" w:rsidP="008763E1">
      <w:pPr>
        <w:pStyle w:val="ONUMFS"/>
      </w:pPr>
      <w:r w:rsidRPr="009E09B8">
        <w:t>À la quinz</w:t>
      </w:r>
      <w:r w:rsidR="00376C9E">
        <w:t>ième session</w:t>
      </w:r>
      <w:r w:rsidRPr="009E09B8">
        <w:t xml:space="preserve"> de l</w:t>
      </w:r>
      <w:r w:rsidR="00376C9E">
        <w:t>’</w:t>
      </w:r>
      <w:r w:rsidRPr="009E09B8">
        <w:t>IGC (décembre</w:t>
      </w:r>
      <w:r w:rsidR="00F644BD" w:rsidRPr="009E09B8">
        <w:t> </w:t>
      </w:r>
      <w:r w:rsidRPr="009E09B8">
        <w:t>2009), les États membres et les observateurs ont été invités à “mettre à la disposition du Secrétariat des documents décrivant les politiques, mesures et expériences régionales, nationales et communautaires concernant la propriété intellectuelle et les ressources génétiques”.</w:t>
      </w:r>
      <w:r w:rsidR="0075289E" w:rsidRPr="009E09B8">
        <w:t xml:space="preserve">  </w:t>
      </w:r>
      <w:r w:rsidRPr="009E09B8">
        <w:t>Les États membres et observateurs ci</w:t>
      </w:r>
      <w:r w:rsidR="00D60325">
        <w:noBreakHyphen/>
      </w:r>
      <w:r w:rsidRPr="009E09B8">
        <w:t>après ont communiqué leurs politiques, mesures ou données d</w:t>
      </w:r>
      <w:r w:rsidR="00376C9E">
        <w:t>’</w:t>
      </w:r>
      <w:r w:rsidRPr="009E09B8">
        <w:t>expérience concernant les bases de données</w:t>
      </w:r>
      <w:r w:rsidR="00376C9E">
        <w:t> :</w:t>
      </w:r>
    </w:p>
    <w:p w14:paraId="729510D7" w14:textId="71C32250" w:rsidR="00D8191F" w:rsidRDefault="008763E1" w:rsidP="005302E2">
      <w:pPr>
        <w:pStyle w:val="ONUMFS"/>
        <w:keepNext/>
        <w:numPr>
          <w:ilvl w:val="0"/>
          <w:numId w:val="37"/>
        </w:numPr>
        <w:ind w:left="1134" w:hanging="567"/>
        <w:contextualSpacing/>
      </w:pPr>
      <w:proofErr w:type="gramStart"/>
      <w:r w:rsidRPr="009E09B8">
        <w:t>la</w:t>
      </w:r>
      <w:proofErr w:type="gramEnd"/>
      <w:r w:rsidRPr="009E09B8">
        <w:t xml:space="preserve"> délégation de l</w:t>
      </w:r>
      <w:r w:rsidR="00376C9E">
        <w:t>’</w:t>
      </w:r>
      <w:r w:rsidR="00821281">
        <w:t>Algérie (</w:t>
      </w:r>
      <w:r w:rsidR="00FB5B9E">
        <w:t xml:space="preserve">document </w:t>
      </w:r>
      <w:r w:rsidR="00FB5B9E" w:rsidRPr="009E09B8">
        <w:t>WI</w:t>
      </w:r>
      <w:r w:rsidRPr="009E09B8">
        <w:t>PO/GRTKF/IC/16/INF/10);</w:t>
      </w:r>
    </w:p>
    <w:p w14:paraId="21AA5350" w14:textId="357A7399" w:rsidR="00D8191F" w:rsidRDefault="00F644BD" w:rsidP="00F644BD">
      <w:pPr>
        <w:pStyle w:val="ONUMFS"/>
        <w:numPr>
          <w:ilvl w:val="0"/>
          <w:numId w:val="37"/>
        </w:numPr>
        <w:ind w:left="1134" w:hanging="567"/>
        <w:contextualSpacing/>
      </w:pPr>
      <w:proofErr w:type="gramStart"/>
      <w:r w:rsidRPr="009E09B8">
        <w:t>la</w:t>
      </w:r>
      <w:proofErr w:type="gramEnd"/>
      <w:r w:rsidRPr="009E09B8">
        <w:t xml:space="preserve"> représentante de l</w:t>
      </w:r>
      <w:r w:rsidR="00376C9E">
        <w:t>’</w:t>
      </w:r>
      <w:r w:rsidRPr="009E09B8">
        <w:t>Institut international pour l</w:t>
      </w:r>
      <w:r w:rsidR="00376C9E">
        <w:t>’</w:t>
      </w:r>
      <w:r w:rsidRPr="009E09B8">
        <w:t xml:space="preserve">environnement et le développement (IIED) </w:t>
      </w:r>
      <w:r w:rsidR="00821281">
        <w:t>(</w:t>
      </w:r>
      <w:r w:rsidR="00FB5B9E">
        <w:t xml:space="preserve">document </w:t>
      </w:r>
      <w:r w:rsidR="00FB5B9E" w:rsidRPr="009E09B8">
        <w:t>WI</w:t>
      </w:r>
      <w:r w:rsidR="0075289E" w:rsidRPr="009E09B8">
        <w:t>PO/GRTKF/IC/16/INF/13);</w:t>
      </w:r>
    </w:p>
    <w:p w14:paraId="39A8AA62" w14:textId="589D7487" w:rsidR="00D8191F" w:rsidRDefault="008763E1" w:rsidP="008763E1">
      <w:pPr>
        <w:pStyle w:val="ONUMFS"/>
        <w:numPr>
          <w:ilvl w:val="0"/>
          <w:numId w:val="37"/>
        </w:numPr>
        <w:ind w:left="1134" w:hanging="567"/>
        <w:contextualSpacing/>
      </w:pPr>
      <w:proofErr w:type="gramStart"/>
      <w:r w:rsidRPr="009E09B8">
        <w:t>la</w:t>
      </w:r>
      <w:proofErr w:type="gramEnd"/>
      <w:r w:rsidRPr="009E09B8">
        <w:t xml:space="preserve"> </w:t>
      </w:r>
      <w:r w:rsidR="00821281">
        <w:t>délégation du Mexique (</w:t>
      </w:r>
      <w:r w:rsidR="00FB5B9E">
        <w:t xml:space="preserve">document </w:t>
      </w:r>
      <w:r w:rsidR="00FB5B9E" w:rsidRPr="009E09B8">
        <w:t>WI</w:t>
      </w:r>
      <w:r w:rsidRPr="009E09B8">
        <w:t>PO/GRTKF/IC/16/INF/16);  et</w:t>
      </w:r>
    </w:p>
    <w:p w14:paraId="27A10B0C" w14:textId="3C9A8CC1" w:rsidR="00D8191F" w:rsidRDefault="008763E1" w:rsidP="008763E1">
      <w:pPr>
        <w:pStyle w:val="ONUMFS"/>
        <w:numPr>
          <w:ilvl w:val="0"/>
          <w:numId w:val="37"/>
        </w:numPr>
        <w:ind w:left="1134" w:hanging="567"/>
      </w:pPr>
      <w:proofErr w:type="gramStart"/>
      <w:r w:rsidRPr="009E09B8">
        <w:t>l</w:t>
      </w:r>
      <w:r w:rsidR="00821281">
        <w:t>a</w:t>
      </w:r>
      <w:proofErr w:type="gramEnd"/>
      <w:r w:rsidR="00821281">
        <w:t xml:space="preserve"> délégation du Kenya (</w:t>
      </w:r>
      <w:r w:rsidR="00FB5B9E">
        <w:t xml:space="preserve">document </w:t>
      </w:r>
      <w:r w:rsidR="00FB5B9E" w:rsidRPr="009E09B8">
        <w:t>WI</w:t>
      </w:r>
      <w:r w:rsidRPr="009E09B8">
        <w:t>PO/GRTKF/IC/16/INF/25).</w:t>
      </w:r>
    </w:p>
    <w:p w14:paraId="537608E1" w14:textId="5D1E074B" w:rsidR="00D8191F" w:rsidRDefault="008763E1" w:rsidP="008763E1">
      <w:pPr>
        <w:pStyle w:val="ONUMFS"/>
        <w:rPr>
          <w:szCs w:val="22"/>
        </w:rPr>
      </w:pPr>
      <w:r w:rsidRPr="009E09B8">
        <w:rPr>
          <w:szCs w:val="22"/>
        </w:rPr>
        <w:t>À sa vingt</w:t>
      </w:r>
      <w:r w:rsidR="00D60325">
        <w:rPr>
          <w:szCs w:val="22"/>
        </w:rPr>
        <w:noBreakHyphen/>
      </w:r>
      <w:r w:rsidRPr="009E09B8">
        <w:rPr>
          <w:szCs w:val="22"/>
        </w:rPr>
        <w:t>neuv</w:t>
      </w:r>
      <w:r w:rsidR="00376C9E">
        <w:rPr>
          <w:szCs w:val="22"/>
        </w:rPr>
        <w:t>ième session</w:t>
      </w:r>
      <w:r w:rsidRPr="009E09B8">
        <w:rPr>
          <w:szCs w:val="22"/>
        </w:rPr>
        <w:t xml:space="preserve"> (février</w:t>
      </w:r>
      <w:r w:rsidR="00F644BD" w:rsidRPr="009E09B8">
        <w:rPr>
          <w:szCs w:val="22"/>
        </w:rPr>
        <w:t> </w:t>
      </w:r>
      <w:r w:rsidRPr="009E09B8">
        <w:rPr>
          <w:szCs w:val="22"/>
        </w:rPr>
        <w:t>2016), l</w:t>
      </w:r>
      <w:r w:rsidR="00376C9E">
        <w:rPr>
          <w:szCs w:val="22"/>
        </w:rPr>
        <w:t>’</w:t>
      </w:r>
      <w:r w:rsidRPr="009E09B8">
        <w:rPr>
          <w:szCs w:val="22"/>
        </w:rPr>
        <w:t>IGC a décidé qu</w:t>
      </w:r>
      <w:r w:rsidR="00376C9E">
        <w:rPr>
          <w:szCs w:val="22"/>
        </w:rPr>
        <w:t>’</w:t>
      </w:r>
      <w:r w:rsidRPr="009E09B8">
        <w:rPr>
          <w:szCs w:val="22"/>
        </w:rPr>
        <w:t>“[E]</w:t>
      </w:r>
      <w:r w:rsidR="00B23CBA">
        <w:rPr>
          <w:szCs w:val="22"/>
        </w:rPr>
        <w:t>u</w:t>
      </w:r>
      <w:r w:rsidR="00A84F53" w:rsidRPr="009E09B8">
        <w:rPr>
          <w:szCs w:val="22"/>
        </w:rPr>
        <w:t> </w:t>
      </w:r>
      <w:r w:rsidRPr="009E09B8">
        <w:rPr>
          <w:szCs w:val="22"/>
        </w:rPr>
        <w:t>égard aux ressources que les participants du comité voudront peut</w:t>
      </w:r>
      <w:r w:rsidR="00D60325">
        <w:rPr>
          <w:szCs w:val="22"/>
        </w:rPr>
        <w:noBreakHyphen/>
      </w:r>
      <w:r w:rsidRPr="009E09B8">
        <w:rPr>
          <w:szCs w:val="22"/>
        </w:rPr>
        <w:t>être utiliser en tant qu</w:t>
      </w:r>
      <w:r w:rsidR="00376C9E">
        <w:rPr>
          <w:szCs w:val="22"/>
        </w:rPr>
        <w:t>’</w:t>
      </w:r>
      <w:r w:rsidRPr="009E09B8">
        <w:rPr>
          <w:szCs w:val="22"/>
        </w:rPr>
        <w:t>instruments de référence dans leurs préparatifs des sessions du comité, […] les États membres et les observateurs sont invités à envoyer au Secrétariat [</w:t>
      </w:r>
      <w:r w:rsidR="002B5072" w:rsidRPr="009E09B8">
        <w:rPr>
          <w:szCs w:val="22"/>
        </w:rPr>
        <w:t>…</w:t>
      </w:r>
      <w:r w:rsidRPr="009E09B8">
        <w:rPr>
          <w:szCs w:val="22"/>
        </w:rPr>
        <w:t>] des références concernant toute autre ressource qui pourrait présenter un intérêt pour les participants de l</w:t>
      </w:r>
      <w:r w:rsidR="00376C9E">
        <w:rPr>
          <w:szCs w:val="22"/>
        </w:rPr>
        <w:t>’</w:t>
      </w:r>
      <w:r w:rsidRPr="009E09B8">
        <w:rPr>
          <w:szCs w:val="22"/>
        </w:rPr>
        <w:t>IGC en tant que documentation de référence, et le Secrétariat communiquera, dans un document d</w:t>
      </w:r>
      <w:r w:rsidR="00376C9E">
        <w:rPr>
          <w:szCs w:val="22"/>
        </w:rPr>
        <w:t>’</w:t>
      </w:r>
      <w:r w:rsidRPr="009E09B8">
        <w:rPr>
          <w:szCs w:val="22"/>
        </w:rPr>
        <w:t>information présenté à la trent</w:t>
      </w:r>
      <w:r w:rsidR="00376C9E">
        <w:rPr>
          <w:szCs w:val="22"/>
        </w:rPr>
        <w:t>ième session</w:t>
      </w:r>
      <w:r w:rsidRPr="009E09B8">
        <w:rPr>
          <w:szCs w:val="22"/>
        </w:rPr>
        <w:t xml:space="preserve"> de l</w:t>
      </w:r>
      <w:r w:rsidR="00376C9E">
        <w:rPr>
          <w:szCs w:val="22"/>
        </w:rPr>
        <w:t>’</w:t>
      </w:r>
      <w:r w:rsidRPr="009E09B8">
        <w:rPr>
          <w:szCs w:val="22"/>
        </w:rPr>
        <w:t>IGC, une liste de ces références telles qu</w:t>
      </w:r>
      <w:r w:rsidR="00376C9E">
        <w:rPr>
          <w:szCs w:val="22"/>
        </w:rPr>
        <w:t>’</w:t>
      </w:r>
      <w:r w:rsidRPr="009E09B8">
        <w:rPr>
          <w:szCs w:val="22"/>
        </w:rPr>
        <w:t>elles auront été fournies”.</w:t>
      </w:r>
      <w:r w:rsidR="00000DAE" w:rsidRPr="009E09B8">
        <w:rPr>
          <w:szCs w:val="22"/>
        </w:rPr>
        <w:t xml:space="preserve">  </w:t>
      </w:r>
      <w:r w:rsidR="00A84F53" w:rsidRPr="009E09B8">
        <w:rPr>
          <w:szCs w:val="22"/>
        </w:rPr>
        <w:t>Les délé</w:t>
      </w:r>
      <w:r w:rsidR="00000DAE" w:rsidRPr="009E09B8">
        <w:rPr>
          <w:szCs w:val="22"/>
        </w:rPr>
        <w:t xml:space="preserve">gations </w:t>
      </w:r>
      <w:r w:rsidR="00A84F53" w:rsidRPr="009E09B8">
        <w:rPr>
          <w:szCs w:val="22"/>
        </w:rPr>
        <w:t>des États</w:t>
      </w:r>
      <w:r w:rsidR="00D60325">
        <w:rPr>
          <w:szCs w:val="22"/>
        </w:rPr>
        <w:noBreakHyphen/>
      </w:r>
      <w:r w:rsidR="00A84F53" w:rsidRPr="009E09B8">
        <w:rPr>
          <w:szCs w:val="22"/>
        </w:rPr>
        <w:t>Unis d</w:t>
      </w:r>
      <w:r w:rsidR="00376C9E">
        <w:rPr>
          <w:szCs w:val="22"/>
        </w:rPr>
        <w:t>’</w:t>
      </w:r>
      <w:r w:rsidR="00A84F53" w:rsidRPr="009E09B8">
        <w:rPr>
          <w:szCs w:val="22"/>
        </w:rPr>
        <w:t xml:space="preserve">Amérique et de la </w:t>
      </w:r>
      <w:r w:rsidR="00000DAE" w:rsidRPr="009E09B8">
        <w:rPr>
          <w:szCs w:val="22"/>
        </w:rPr>
        <w:t>R</w:t>
      </w:r>
      <w:r w:rsidR="00A84F53" w:rsidRPr="009E09B8">
        <w:rPr>
          <w:szCs w:val="22"/>
        </w:rPr>
        <w:t>é</w:t>
      </w:r>
      <w:r w:rsidR="00000DAE" w:rsidRPr="009E09B8">
        <w:rPr>
          <w:szCs w:val="22"/>
        </w:rPr>
        <w:t>publi</w:t>
      </w:r>
      <w:r w:rsidR="00A84F53" w:rsidRPr="009E09B8">
        <w:rPr>
          <w:szCs w:val="22"/>
        </w:rPr>
        <w:t>que de C</w:t>
      </w:r>
      <w:r w:rsidR="00000DAE" w:rsidRPr="009E09B8">
        <w:rPr>
          <w:szCs w:val="22"/>
        </w:rPr>
        <w:t>or</w:t>
      </w:r>
      <w:r w:rsidR="00A84F53" w:rsidRPr="009E09B8">
        <w:rPr>
          <w:szCs w:val="22"/>
        </w:rPr>
        <w:t>é</w:t>
      </w:r>
      <w:r w:rsidR="00000DAE" w:rsidRPr="009E09B8">
        <w:rPr>
          <w:szCs w:val="22"/>
        </w:rPr>
        <w:t xml:space="preserve">e </w:t>
      </w:r>
      <w:r w:rsidR="00A84F53" w:rsidRPr="009E09B8">
        <w:rPr>
          <w:szCs w:val="22"/>
        </w:rPr>
        <w:t xml:space="preserve">ont </w:t>
      </w:r>
      <w:r w:rsidR="001A7E57" w:rsidRPr="009E09B8">
        <w:rPr>
          <w:szCs w:val="22"/>
        </w:rPr>
        <w:t xml:space="preserve">fait </w:t>
      </w:r>
      <w:r w:rsidR="00A84F53" w:rsidRPr="009E09B8">
        <w:rPr>
          <w:szCs w:val="22"/>
        </w:rPr>
        <w:t xml:space="preserve">part </w:t>
      </w:r>
      <w:r w:rsidR="001A7E57" w:rsidRPr="009E09B8">
        <w:rPr>
          <w:szCs w:val="22"/>
        </w:rPr>
        <w:t xml:space="preserve">de </w:t>
      </w:r>
      <w:r w:rsidR="00A84F53" w:rsidRPr="009E09B8">
        <w:rPr>
          <w:szCs w:val="22"/>
        </w:rPr>
        <w:t>leurs données d</w:t>
      </w:r>
      <w:r w:rsidR="00376C9E">
        <w:rPr>
          <w:szCs w:val="22"/>
        </w:rPr>
        <w:t>’</w:t>
      </w:r>
      <w:r w:rsidR="006519AB" w:rsidRPr="009E09B8">
        <w:rPr>
          <w:szCs w:val="22"/>
        </w:rPr>
        <w:t>exp</w:t>
      </w:r>
      <w:r w:rsidR="00A84F53" w:rsidRPr="009E09B8">
        <w:rPr>
          <w:szCs w:val="22"/>
        </w:rPr>
        <w:t>é</w:t>
      </w:r>
      <w:r w:rsidR="006519AB" w:rsidRPr="009E09B8">
        <w:rPr>
          <w:szCs w:val="22"/>
        </w:rPr>
        <w:t xml:space="preserve">rience </w:t>
      </w:r>
      <w:r w:rsidR="00A84F53" w:rsidRPr="009E09B8">
        <w:rPr>
          <w:szCs w:val="22"/>
        </w:rPr>
        <w:t xml:space="preserve">sur les </w:t>
      </w:r>
      <w:r w:rsidR="006519AB" w:rsidRPr="009E09B8">
        <w:rPr>
          <w:szCs w:val="22"/>
        </w:rPr>
        <w:t xml:space="preserve">bases </w:t>
      </w:r>
      <w:r w:rsidR="00A84F53" w:rsidRPr="009E09B8">
        <w:rPr>
          <w:szCs w:val="22"/>
        </w:rPr>
        <w:t xml:space="preserve">de données </w:t>
      </w:r>
      <w:r w:rsidR="006519AB" w:rsidRPr="009E09B8">
        <w:rPr>
          <w:szCs w:val="22"/>
        </w:rPr>
        <w:t>(</w:t>
      </w:r>
      <w:r w:rsidR="009D3767" w:rsidRPr="009E09B8">
        <w:rPr>
          <w:szCs w:val="22"/>
        </w:rPr>
        <w:t>documents</w:t>
      </w:r>
      <w:r w:rsidR="009D3767">
        <w:rPr>
          <w:szCs w:val="22"/>
        </w:rPr>
        <w:t xml:space="preserve"> </w:t>
      </w:r>
      <w:r w:rsidR="009D3767" w:rsidRPr="009E09B8">
        <w:rPr>
          <w:szCs w:val="22"/>
        </w:rPr>
        <w:t>WI</w:t>
      </w:r>
      <w:r w:rsidR="00000DAE" w:rsidRPr="009E09B8">
        <w:rPr>
          <w:szCs w:val="22"/>
        </w:rPr>
        <w:t xml:space="preserve">PO/GRTKF/IC/30/INF/9 </w:t>
      </w:r>
      <w:r w:rsidR="00A84F53" w:rsidRPr="009E09B8">
        <w:rPr>
          <w:szCs w:val="22"/>
        </w:rPr>
        <w:t>et</w:t>
      </w:r>
      <w:r w:rsidR="00000DAE" w:rsidRPr="009E09B8">
        <w:rPr>
          <w:szCs w:val="22"/>
        </w:rPr>
        <w:t xml:space="preserve"> WIPO/GRTKF/IC/31/INF/8</w:t>
      </w:r>
      <w:r w:rsidR="006519AB" w:rsidRPr="009E09B8">
        <w:rPr>
          <w:szCs w:val="22"/>
        </w:rPr>
        <w:t>)</w:t>
      </w:r>
      <w:r w:rsidR="00000DAE" w:rsidRPr="009E09B8">
        <w:rPr>
          <w:szCs w:val="22"/>
        </w:rPr>
        <w:t>.</w:t>
      </w:r>
    </w:p>
    <w:p w14:paraId="0A5E3AF7" w14:textId="06523F2B" w:rsidR="00D8191F" w:rsidRDefault="00A84F53" w:rsidP="001A7E57">
      <w:pPr>
        <w:pStyle w:val="ONUMFS"/>
      </w:pPr>
      <w:r w:rsidRPr="009E09B8">
        <w:t>E</w:t>
      </w:r>
      <w:r w:rsidR="006B0612" w:rsidRPr="009E09B8">
        <w:t xml:space="preserve">n </w:t>
      </w:r>
      <w:r w:rsidRPr="009E09B8">
        <w:t>m</w:t>
      </w:r>
      <w:r w:rsidR="006B0612" w:rsidRPr="009E09B8">
        <w:t>ar</w:t>
      </w:r>
      <w:r w:rsidRPr="009E09B8">
        <w:t>s </w:t>
      </w:r>
      <w:r w:rsidR="006B0612" w:rsidRPr="009E09B8">
        <w:t xml:space="preserve">2011, </w:t>
      </w:r>
      <w:r w:rsidRPr="009E09B8">
        <w:t>l</w:t>
      </w:r>
      <w:r w:rsidR="006B0612" w:rsidRPr="009E09B8">
        <w:t>e</w:t>
      </w:r>
      <w:r w:rsidR="00E41DCE" w:rsidRPr="009E09B8">
        <w:t xml:space="preserve"> Go</w:t>
      </w:r>
      <w:r w:rsidRPr="009E09B8">
        <w:t>u</w:t>
      </w:r>
      <w:r w:rsidR="00E41DCE" w:rsidRPr="009E09B8">
        <w:t>vern</w:t>
      </w:r>
      <w:r w:rsidRPr="009E09B8">
        <w:t>e</w:t>
      </w:r>
      <w:r w:rsidR="00E41DCE" w:rsidRPr="009E09B8">
        <w:t xml:space="preserve">ment </w:t>
      </w:r>
      <w:r w:rsidRPr="009E09B8">
        <w:t xml:space="preserve">indien et le </w:t>
      </w:r>
      <w:r w:rsidR="006B0612" w:rsidRPr="009E09B8">
        <w:t>Secr</w:t>
      </w:r>
      <w:r w:rsidRPr="009E09B8">
        <w:t>é</w:t>
      </w:r>
      <w:r w:rsidR="006B0612" w:rsidRPr="009E09B8">
        <w:t xml:space="preserve">tariat </w:t>
      </w:r>
      <w:r w:rsidRPr="009E09B8">
        <w:t>de l</w:t>
      </w:r>
      <w:r w:rsidR="00376C9E">
        <w:t>’</w:t>
      </w:r>
      <w:r w:rsidRPr="009E09B8">
        <w:t xml:space="preserve">OMPI ont </w:t>
      </w:r>
      <w:r w:rsidR="006B0612" w:rsidRPr="009E09B8">
        <w:t>organi</w:t>
      </w:r>
      <w:r w:rsidRPr="009E09B8">
        <w:t>sé conjointement une Conférence internationale sur l</w:t>
      </w:r>
      <w:r w:rsidR="00376C9E">
        <w:t>’</w:t>
      </w:r>
      <w:r w:rsidRPr="009E09B8">
        <w:t>utilisation de la bibliothèque numérique des savoirs traditionnels en tant que modèle de protection des savoirs traditionne</w:t>
      </w:r>
      <w:r w:rsidR="00D60325" w:rsidRPr="009E09B8">
        <w:t>ls</w:t>
      </w:r>
      <w:r w:rsidR="00D60325">
        <w:t xml:space="preserve">.  </w:t>
      </w:r>
      <w:r w:rsidR="00D60325" w:rsidRPr="009E09B8">
        <w:t>De</w:t>
      </w:r>
      <w:r w:rsidRPr="009E09B8">
        <w:t>s e</w:t>
      </w:r>
      <w:r w:rsidR="00C83D95" w:rsidRPr="009E09B8">
        <w:t xml:space="preserve">xperts </w:t>
      </w:r>
      <w:r w:rsidR="001A7E57" w:rsidRPr="009E09B8">
        <w:t>d</w:t>
      </w:r>
      <w:r w:rsidR="00376C9E">
        <w:t>’</w:t>
      </w:r>
      <w:r w:rsidR="00C83D95" w:rsidRPr="009E09B8">
        <w:t>Ind</w:t>
      </w:r>
      <w:r w:rsidR="001A7E57" w:rsidRPr="009E09B8">
        <w:t>e</w:t>
      </w:r>
      <w:r w:rsidR="00C83D95" w:rsidRPr="009E09B8">
        <w:t xml:space="preserve">, </w:t>
      </w:r>
      <w:r w:rsidR="001A7E57" w:rsidRPr="009E09B8">
        <w:t xml:space="preserve">de </w:t>
      </w:r>
      <w:r w:rsidR="001A7E57" w:rsidRPr="009E09B8">
        <w:rPr>
          <w:szCs w:val="22"/>
        </w:rPr>
        <w:t>l</w:t>
      </w:r>
      <w:r w:rsidR="00376C9E">
        <w:rPr>
          <w:szCs w:val="22"/>
        </w:rPr>
        <w:t>’</w:t>
      </w:r>
      <w:r w:rsidR="001A7E57" w:rsidRPr="009E09B8">
        <w:rPr>
          <w:szCs w:val="22"/>
        </w:rPr>
        <w:t>Office européen des brevets (OEB) et de l</w:t>
      </w:r>
      <w:r w:rsidR="00376C9E">
        <w:rPr>
          <w:szCs w:val="22"/>
        </w:rPr>
        <w:t>’</w:t>
      </w:r>
      <w:r w:rsidR="001A7E57" w:rsidRPr="009E09B8">
        <w:rPr>
          <w:szCs w:val="22"/>
        </w:rPr>
        <w:t>Office des brevets et des marques des États</w:t>
      </w:r>
      <w:r w:rsidR="00D60325">
        <w:rPr>
          <w:szCs w:val="22"/>
        </w:rPr>
        <w:noBreakHyphen/>
      </w:r>
      <w:r w:rsidR="001A7E57" w:rsidRPr="009E09B8">
        <w:rPr>
          <w:szCs w:val="22"/>
        </w:rPr>
        <w:t>Unis d</w:t>
      </w:r>
      <w:r w:rsidR="00376C9E">
        <w:rPr>
          <w:szCs w:val="22"/>
        </w:rPr>
        <w:t>’</w:t>
      </w:r>
      <w:r w:rsidR="001A7E57" w:rsidRPr="009E09B8">
        <w:rPr>
          <w:szCs w:val="22"/>
        </w:rPr>
        <w:t xml:space="preserve">Amérique (USPTO) ont fait part de leurs données </w:t>
      </w:r>
      <w:r w:rsidR="001A7E57" w:rsidRPr="009E09B8">
        <w:t>d</w:t>
      </w:r>
      <w:r w:rsidR="00376C9E">
        <w:t>’</w:t>
      </w:r>
      <w:r w:rsidR="001A7E57" w:rsidRPr="009E09B8">
        <w:t>expé</w:t>
      </w:r>
      <w:r w:rsidR="00C83D95" w:rsidRPr="009E09B8">
        <w:t>rience</w:t>
      </w:r>
      <w:r w:rsidR="001A7E57" w:rsidRPr="009E09B8">
        <w:t xml:space="preserve"> </w:t>
      </w:r>
      <w:r w:rsidR="00C83D95" w:rsidRPr="009E09B8">
        <w:t>s</w:t>
      </w:r>
      <w:r w:rsidR="001A7E57" w:rsidRPr="009E09B8">
        <w:t>ur les</w:t>
      </w:r>
      <w:r w:rsidR="00C83D95" w:rsidRPr="009E09B8">
        <w:t xml:space="preserve"> bases</w:t>
      </w:r>
      <w:r w:rsidR="001A7E57" w:rsidRPr="009E09B8">
        <w:t xml:space="preserve"> de donné</w:t>
      </w:r>
      <w:r w:rsidR="00D60325" w:rsidRPr="009E09B8">
        <w:t>es</w:t>
      </w:r>
      <w:r w:rsidR="00D60325">
        <w:t xml:space="preserve">.  </w:t>
      </w:r>
      <w:r w:rsidR="00D60325" w:rsidRPr="009E09B8">
        <w:t>Le</w:t>
      </w:r>
      <w:r w:rsidR="001A7E57" w:rsidRPr="009E09B8">
        <w:t>urs exposés peuvent être consultés à l</w:t>
      </w:r>
      <w:r w:rsidR="00376C9E">
        <w:t>’</w:t>
      </w:r>
      <w:r w:rsidR="001A7E57" w:rsidRPr="009E09B8">
        <w:t>adresse</w:t>
      </w:r>
      <w:r w:rsidR="00792283">
        <w:t> </w:t>
      </w:r>
      <w:hyperlink r:id="rId11" w:history="1">
        <w:r w:rsidR="00AF236D" w:rsidRPr="00EA0C42">
          <w:rPr>
            <w:rStyle w:val="Hyperlink"/>
            <w:szCs w:val="22"/>
          </w:rPr>
          <w:t>https://www.wipo.int/meetings/fr/details.jsp?meeting_id=22423</w:t>
        </w:r>
      </w:hyperlink>
      <w:r w:rsidR="00C83D95" w:rsidRPr="009E09B8">
        <w:t>.</w:t>
      </w:r>
    </w:p>
    <w:p w14:paraId="571ED34E" w14:textId="79DB6A44" w:rsidR="00D8191F" w:rsidRDefault="001A7E57" w:rsidP="00655FE4">
      <w:pPr>
        <w:pStyle w:val="ONUMFS"/>
        <w:rPr>
          <w:szCs w:val="22"/>
        </w:rPr>
      </w:pPr>
      <w:r w:rsidRPr="009E09B8">
        <w:rPr>
          <w:szCs w:val="22"/>
        </w:rPr>
        <w:t>E</w:t>
      </w:r>
      <w:r w:rsidR="00C86F0D" w:rsidRPr="009E09B8">
        <w:rPr>
          <w:szCs w:val="22"/>
        </w:rPr>
        <w:t>n</w:t>
      </w:r>
      <w:r w:rsidRPr="009E09B8">
        <w:rPr>
          <w:szCs w:val="22"/>
        </w:rPr>
        <w:t> </w:t>
      </w:r>
      <w:r w:rsidR="00154E5B">
        <w:rPr>
          <w:szCs w:val="22"/>
        </w:rPr>
        <w:t xml:space="preserve">2015, 2016, </w:t>
      </w:r>
      <w:r w:rsidR="00C86F0D" w:rsidRPr="009E09B8">
        <w:rPr>
          <w:szCs w:val="22"/>
        </w:rPr>
        <w:t>2017</w:t>
      </w:r>
      <w:r w:rsidR="00154E5B">
        <w:rPr>
          <w:szCs w:val="22"/>
        </w:rPr>
        <w:t xml:space="preserve"> et 2021</w:t>
      </w:r>
      <w:r w:rsidR="00C86F0D" w:rsidRPr="009E09B8">
        <w:rPr>
          <w:szCs w:val="22"/>
        </w:rPr>
        <w:t xml:space="preserve">, </w:t>
      </w:r>
      <w:r w:rsidRPr="009E09B8">
        <w:rPr>
          <w:szCs w:val="22"/>
        </w:rPr>
        <w:t>l</w:t>
      </w:r>
      <w:r w:rsidR="00C86F0D" w:rsidRPr="009E09B8">
        <w:rPr>
          <w:szCs w:val="22"/>
        </w:rPr>
        <w:t>e Secr</w:t>
      </w:r>
      <w:r w:rsidRPr="009E09B8">
        <w:rPr>
          <w:szCs w:val="22"/>
        </w:rPr>
        <w:t>é</w:t>
      </w:r>
      <w:r w:rsidR="00C86F0D" w:rsidRPr="009E09B8">
        <w:rPr>
          <w:szCs w:val="22"/>
        </w:rPr>
        <w:t xml:space="preserve">tariat </w:t>
      </w:r>
      <w:r w:rsidRPr="009E09B8">
        <w:rPr>
          <w:szCs w:val="22"/>
        </w:rPr>
        <w:t>de l</w:t>
      </w:r>
      <w:r w:rsidR="00376C9E">
        <w:rPr>
          <w:szCs w:val="22"/>
        </w:rPr>
        <w:t>’</w:t>
      </w:r>
      <w:r w:rsidRPr="009E09B8">
        <w:rPr>
          <w:szCs w:val="22"/>
        </w:rPr>
        <w:t xml:space="preserve">OMPI a </w:t>
      </w:r>
      <w:r w:rsidR="00C86F0D" w:rsidRPr="009E09B8">
        <w:rPr>
          <w:szCs w:val="22"/>
        </w:rPr>
        <w:t>organi</w:t>
      </w:r>
      <w:r w:rsidRPr="009E09B8">
        <w:rPr>
          <w:szCs w:val="22"/>
        </w:rPr>
        <w:t xml:space="preserve">sé plusieurs séminaires sur la propriété </w:t>
      </w:r>
      <w:r w:rsidR="00C86F0D" w:rsidRPr="009E09B8">
        <w:rPr>
          <w:szCs w:val="22"/>
        </w:rPr>
        <w:t>intellectu</w:t>
      </w:r>
      <w:r w:rsidRPr="009E09B8">
        <w:rPr>
          <w:szCs w:val="22"/>
        </w:rPr>
        <w:t>e</w:t>
      </w:r>
      <w:r w:rsidR="00C86F0D" w:rsidRPr="009E09B8">
        <w:rPr>
          <w:szCs w:val="22"/>
        </w:rPr>
        <w:t>l</w:t>
      </w:r>
      <w:r w:rsidRPr="009E09B8">
        <w:rPr>
          <w:szCs w:val="22"/>
        </w:rPr>
        <w:t>le relative aux ressources génétiques et aux savoirs</w:t>
      </w:r>
      <w:r w:rsidR="00C86F0D" w:rsidRPr="009E09B8">
        <w:rPr>
          <w:szCs w:val="22"/>
        </w:rPr>
        <w:t xml:space="preserve"> t</w:t>
      </w:r>
      <w:r w:rsidRPr="009E09B8">
        <w:rPr>
          <w:szCs w:val="22"/>
        </w:rPr>
        <w:t>raditionne</w:t>
      </w:r>
      <w:r w:rsidR="00D60325" w:rsidRPr="009E09B8">
        <w:rPr>
          <w:szCs w:val="22"/>
        </w:rPr>
        <w:t>ls</w:t>
      </w:r>
      <w:r w:rsidR="00D60325">
        <w:rPr>
          <w:szCs w:val="22"/>
        </w:rPr>
        <w:t xml:space="preserve">.  </w:t>
      </w:r>
      <w:r w:rsidR="00D60325" w:rsidRPr="009E09B8">
        <w:rPr>
          <w:szCs w:val="22"/>
        </w:rPr>
        <w:t>Le</w:t>
      </w:r>
      <w:r w:rsidRPr="009E09B8">
        <w:rPr>
          <w:szCs w:val="22"/>
        </w:rPr>
        <w:t>s</w:t>
      </w:r>
      <w:r w:rsidR="001F45D8" w:rsidRPr="009E09B8">
        <w:rPr>
          <w:szCs w:val="22"/>
        </w:rPr>
        <w:t> </w:t>
      </w:r>
      <w:r w:rsidR="00391050" w:rsidRPr="009E09B8">
        <w:rPr>
          <w:szCs w:val="22"/>
        </w:rPr>
        <w:t>conférencier</w:t>
      </w:r>
      <w:r w:rsidRPr="009E09B8">
        <w:rPr>
          <w:szCs w:val="22"/>
        </w:rPr>
        <w:t xml:space="preserve">s </w:t>
      </w:r>
      <w:r w:rsidR="00391050" w:rsidRPr="009E09B8">
        <w:rPr>
          <w:szCs w:val="22"/>
        </w:rPr>
        <w:t xml:space="preserve">des organisations et </w:t>
      </w:r>
      <w:r w:rsidRPr="009E09B8">
        <w:rPr>
          <w:szCs w:val="22"/>
        </w:rPr>
        <w:t>pays ci</w:t>
      </w:r>
      <w:r w:rsidR="00D60325">
        <w:rPr>
          <w:szCs w:val="22"/>
        </w:rPr>
        <w:noBreakHyphen/>
      </w:r>
      <w:r w:rsidRPr="009E09B8">
        <w:rPr>
          <w:szCs w:val="22"/>
        </w:rPr>
        <w:t>après ont part</w:t>
      </w:r>
      <w:r w:rsidR="00391050" w:rsidRPr="009E09B8">
        <w:rPr>
          <w:szCs w:val="22"/>
        </w:rPr>
        <w:t>agé</w:t>
      </w:r>
      <w:r w:rsidRPr="009E09B8">
        <w:rPr>
          <w:szCs w:val="22"/>
        </w:rPr>
        <w:t xml:space="preserve"> leurs données d</w:t>
      </w:r>
      <w:r w:rsidR="00376C9E">
        <w:rPr>
          <w:szCs w:val="22"/>
        </w:rPr>
        <w:t>’</w:t>
      </w:r>
      <w:r w:rsidR="00C86F0D" w:rsidRPr="009E09B8">
        <w:rPr>
          <w:szCs w:val="22"/>
        </w:rPr>
        <w:t>exp</w:t>
      </w:r>
      <w:r w:rsidRPr="009E09B8">
        <w:rPr>
          <w:szCs w:val="22"/>
        </w:rPr>
        <w:t>é</w:t>
      </w:r>
      <w:r w:rsidR="00C86F0D" w:rsidRPr="009E09B8">
        <w:rPr>
          <w:szCs w:val="22"/>
        </w:rPr>
        <w:t>rience</w:t>
      </w:r>
      <w:r w:rsidRPr="009E09B8">
        <w:rPr>
          <w:szCs w:val="22"/>
        </w:rPr>
        <w:t xml:space="preserve"> </w:t>
      </w:r>
      <w:r w:rsidR="00C86F0D" w:rsidRPr="009E09B8">
        <w:rPr>
          <w:szCs w:val="22"/>
        </w:rPr>
        <w:t>s</w:t>
      </w:r>
      <w:r w:rsidRPr="009E09B8">
        <w:rPr>
          <w:szCs w:val="22"/>
        </w:rPr>
        <w:t xml:space="preserve">ur les </w:t>
      </w:r>
      <w:r w:rsidR="002D7C89" w:rsidRPr="009E09B8">
        <w:rPr>
          <w:szCs w:val="22"/>
        </w:rPr>
        <w:t>bases</w:t>
      </w:r>
      <w:r w:rsidRPr="009E09B8">
        <w:rPr>
          <w:szCs w:val="22"/>
        </w:rPr>
        <w:t xml:space="preserve"> de données</w:t>
      </w:r>
      <w:r w:rsidR="00376C9E">
        <w:rPr>
          <w:szCs w:val="22"/>
        </w:rPr>
        <w:t> :</w:t>
      </w:r>
    </w:p>
    <w:p w14:paraId="2FFDFFCB" w14:textId="199CD9DB" w:rsidR="00D8191F" w:rsidRDefault="002D7C89" w:rsidP="001A7E57">
      <w:pPr>
        <w:pStyle w:val="ONUMFS"/>
        <w:numPr>
          <w:ilvl w:val="0"/>
          <w:numId w:val="38"/>
        </w:numPr>
        <w:ind w:left="1134" w:hanging="567"/>
        <w:contextualSpacing/>
        <w:rPr>
          <w:szCs w:val="22"/>
          <w:lang w:val="es-ES_tradnl"/>
        </w:rPr>
      </w:pPr>
      <w:r w:rsidRPr="009E09B8">
        <w:rPr>
          <w:szCs w:val="22"/>
          <w:lang w:val="es-ES_tradnl"/>
        </w:rPr>
        <w:t>ARIPO</w:t>
      </w:r>
      <w:r w:rsidR="00376C9E">
        <w:rPr>
          <w:szCs w:val="22"/>
          <w:lang w:val="es-ES_tradnl"/>
        </w:rPr>
        <w:t> :</w:t>
      </w:r>
      <w:r w:rsidRPr="009E09B8">
        <w:rPr>
          <w:szCs w:val="22"/>
          <w:lang w:val="es-ES_tradnl"/>
        </w:rPr>
        <w:t xml:space="preserve"> </w:t>
      </w:r>
      <w:hyperlink r:id="rId12" w:history="1">
        <w:r w:rsidR="00B80341" w:rsidRPr="00201AE5">
          <w:rPr>
            <w:rStyle w:val="Hyperlink"/>
            <w:szCs w:val="22"/>
            <w:lang w:val="es-ES_tradnl"/>
          </w:rPr>
          <w:t>https://www.wipo.int/edocs/mdocs/tk/en/wipo_iptk_ge_16/wipo_iptk_ge_16_presentation_15sackey.pdf</w:t>
        </w:r>
      </w:hyperlink>
      <w:r w:rsidRPr="008B7C02">
        <w:rPr>
          <w:szCs w:val="22"/>
          <w:lang w:val="es-ES_tradnl"/>
        </w:rPr>
        <w:t>;</w:t>
      </w:r>
    </w:p>
    <w:p w14:paraId="5920274E" w14:textId="0EF55750" w:rsidR="00D8191F" w:rsidRDefault="00BA67BA" w:rsidP="00655FE4">
      <w:pPr>
        <w:pStyle w:val="ONUMFS"/>
        <w:numPr>
          <w:ilvl w:val="0"/>
          <w:numId w:val="38"/>
        </w:numPr>
        <w:ind w:left="1134" w:hanging="567"/>
        <w:contextualSpacing/>
        <w:rPr>
          <w:szCs w:val="22"/>
          <w:lang w:val="es-ES_tradnl"/>
        </w:rPr>
      </w:pPr>
      <w:r w:rsidRPr="009E09B8">
        <w:rPr>
          <w:szCs w:val="22"/>
          <w:lang w:val="es-ES_tradnl"/>
        </w:rPr>
        <w:t>OEB</w:t>
      </w:r>
      <w:r w:rsidR="00376C9E">
        <w:rPr>
          <w:szCs w:val="22"/>
          <w:lang w:val="es-ES_tradnl"/>
        </w:rPr>
        <w:t> :</w:t>
      </w:r>
      <w:r w:rsidR="002D7C89" w:rsidRPr="009E09B8">
        <w:rPr>
          <w:szCs w:val="22"/>
          <w:lang w:val="es-ES_tradnl"/>
        </w:rPr>
        <w:t xml:space="preserve"> </w:t>
      </w:r>
      <w:hyperlink r:id="rId13" w:history="1">
        <w:r w:rsidR="00B80341" w:rsidRPr="00201AE5">
          <w:rPr>
            <w:rStyle w:val="Hyperlink"/>
            <w:szCs w:val="22"/>
            <w:lang w:val="es-ES_tradnl"/>
          </w:rPr>
          <w:t>https://www.wipo.int/edocs/mdocs/tk/en/wipo_iptk_ge_2_15/wipo_iptk_ge_2_15_presentation_enrico_luzzatto.pdf</w:t>
        </w:r>
      </w:hyperlink>
      <w:r w:rsidR="002D7C89" w:rsidRPr="009E09B8">
        <w:rPr>
          <w:szCs w:val="22"/>
          <w:lang w:val="es-ES_tradnl"/>
        </w:rPr>
        <w:t>;</w:t>
      </w:r>
    </w:p>
    <w:p w14:paraId="66DC9885" w14:textId="648630C7" w:rsidR="00D8191F" w:rsidRDefault="00BA67BA" w:rsidP="00E34EE8">
      <w:pPr>
        <w:pStyle w:val="ONUMFS"/>
        <w:keepLines/>
        <w:numPr>
          <w:ilvl w:val="0"/>
          <w:numId w:val="38"/>
        </w:numPr>
        <w:ind w:left="1134" w:hanging="567"/>
        <w:contextualSpacing/>
        <w:rPr>
          <w:szCs w:val="22"/>
          <w:lang w:val="de-CH"/>
        </w:rPr>
      </w:pPr>
      <w:proofErr w:type="spellStart"/>
      <w:r w:rsidRPr="009E09B8">
        <w:rPr>
          <w:szCs w:val="22"/>
          <w:lang w:val="de-CH"/>
        </w:rPr>
        <w:t>Inde</w:t>
      </w:r>
      <w:proofErr w:type="spellEnd"/>
      <w:r w:rsidR="00376C9E">
        <w:rPr>
          <w:szCs w:val="22"/>
          <w:lang w:val="de-CH"/>
        </w:rPr>
        <w:t> :</w:t>
      </w:r>
      <w:r w:rsidR="002D7C89" w:rsidRPr="009E09B8">
        <w:rPr>
          <w:szCs w:val="22"/>
          <w:lang w:val="de-CH"/>
        </w:rPr>
        <w:t xml:space="preserve"> </w:t>
      </w:r>
      <w:hyperlink r:id="rId14" w:history="1">
        <w:r w:rsidR="00B80341" w:rsidRPr="00201AE5">
          <w:rPr>
            <w:rStyle w:val="Hyperlink"/>
            <w:szCs w:val="22"/>
            <w:lang w:val="de-CH"/>
          </w:rPr>
          <w:t>https://www.wipo.int/edocs/mdocs/tk/en/wipo_iptk_ge_2_15/wipo_iptk_ge_2_15_presentation_usha_rao.pdf</w:t>
        </w:r>
      </w:hyperlink>
      <w:r w:rsidR="002D7C89" w:rsidRPr="009E09B8">
        <w:rPr>
          <w:szCs w:val="22"/>
          <w:lang w:val="de-CH"/>
        </w:rPr>
        <w:t>;</w:t>
      </w:r>
      <w:r w:rsidRPr="009E09B8">
        <w:rPr>
          <w:szCs w:val="22"/>
          <w:lang w:val="de-CH"/>
        </w:rPr>
        <w:t xml:space="preserve">  </w:t>
      </w:r>
      <w:hyperlink r:id="rId15" w:history="1">
        <w:r w:rsidR="00B80341" w:rsidRPr="00201AE5">
          <w:rPr>
            <w:rStyle w:val="Hyperlink"/>
            <w:szCs w:val="22"/>
            <w:lang w:val="de-CH"/>
          </w:rPr>
          <w:t>https://www.wipo.int/edocs/mdocs/tk/en/wipo_iptk_ge_2_16/wipo_iptk_ge_2_16_presentation_12javed.pdf</w:t>
        </w:r>
      </w:hyperlink>
      <w:r w:rsidR="002D7C89" w:rsidRPr="009E09B8">
        <w:rPr>
          <w:szCs w:val="22"/>
          <w:lang w:val="de-CH"/>
        </w:rPr>
        <w:t>;</w:t>
      </w:r>
      <w:r w:rsidRPr="009E09B8">
        <w:rPr>
          <w:szCs w:val="22"/>
          <w:lang w:val="de-CH"/>
        </w:rPr>
        <w:t xml:space="preserve">  </w:t>
      </w:r>
      <w:hyperlink r:id="rId16" w:history="1">
        <w:r w:rsidR="00B80341" w:rsidRPr="00201AE5">
          <w:rPr>
            <w:rStyle w:val="Hyperlink"/>
            <w:szCs w:val="22"/>
            <w:lang w:val="de-CH"/>
          </w:rPr>
          <w:t>https://www.wipo.int/edocs/mdocs/tk/en/wipo_iptk_ge_16/wipo_iptk_ge_16_presentation_13dhar.pdf</w:t>
        </w:r>
      </w:hyperlink>
      <w:r w:rsidR="002D7C89" w:rsidRPr="009E09B8">
        <w:rPr>
          <w:szCs w:val="22"/>
          <w:lang w:val="de-CH"/>
        </w:rPr>
        <w:t>;</w:t>
      </w:r>
    </w:p>
    <w:p w14:paraId="5C58C1B8" w14:textId="2332D8FC" w:rsidR="00D8191F" w:rsidRDefault="00BA67BA" w:rsidP="00655FE4">
      <w:pPr>
        <w:pStyle w:val="ONUMFS"/>
        <w:numPr>
          <w:ilvl w:val="0"/>
          <w:numId w:val="38"/>
        </w:numPr>
        <w:ind w:left="1134" w:hanging="567"/>
        <w:contextualSpacing/>
        <w:rPr>
          <w:szCs w:val="22"/>
          <w:lang w:val="fr-FR"/>
        </w:rPr>
      </w:pPr>
      <w:r w:rsidRPr="009E09B8">
        <w:rPr>
          <w:szCs w:val="22"/>
          <w:lang w:val="fr-FR"/>
        </w:rPr>
        <w:lastRenderedPageBreak/>
        <w:t>Japon</w:t>
      </w:r>
      <w:r w:rsidR="00376C9E">
        <w:rPr>
          <w:szCs w:val="22"/>
          <w:lang w:val="fr-FR"/>
        </w:rPr>
        <w:t> :</w:t>
      </w:r>
      <w:r w:rsidR="002D7C89" w:rsidRPr="009E09B8">
        <w:rPr>
          <w:szCs w:val="22"/>
          <w:lang w:val="fr-FR"/>
        </w:rPr>
        <w:t xml:space="preserve"> </w:t>
      </w:r>
      <w:hyperlink r:id="rId17" w:history="1">
        <w:r w:rsidR="00B80341" w:rsidRPr="00201AE5">
          <w:rPr>
            <w:rStyle w:val="Hyperlink"/>
            <w:szCs w:val="22"/>
            <w:lang w:val="fr-FR"/>
          </w:rPr>
          <w:t>https://www.wipo.int/edocs/mdocs/tk/en/wipo_iptk_ge_2_15/wipo_iptk_ge_2_15_presentation_yoshinari_oyama.pdf</w:t>
        </w:r>
      </w:hyperlink>
      <w:r w:rsidR="002D7C89" w:rsidRPr="009E09B8">
        <w:rPr>
          <w:szCs w:val="22"/>
          <w:lang w:val="fr-FR"/>
        </w:rPr>
        <w:t>;</w:t>
      </w:r>
    </w:p>
    <w:p w14:paraId="7FCB9316" w14:textId="501437F8" w:rsidR="00D8191F" w:rsidRDefault="00BA67BA" w:rsidP="00BA67BA">
      <w:pPr>
        <w:pStyle w:val="ONUMFS"/>
        <w:numPr>
          <w:ilvl w:val="0"/>
          <w:numId w:val="38"/>
        </w:numPr>
        <w:ind w:left="1134" w:hanging="567"/>
        <w:contextualSpacing/>
        <w:rPr>
          <w:szCs w:val="22"/>
        </w:rPr>
      </w:pPr>
      <w:r w:rsidRPr="009E09B8">
        <w:rPr>
          <w:szCs w:val="22"/>
          <w:lang w:val="fr-FR"/>
        </w:rPr>
        <w:t>Jardins</w:t>
      </w:r>
      <w:r w:rsidRPr="009E09B8">
        <w:rPr>
          <w:szCs w:val="22"/>
        </w:rPr>
        <w:t xml:space="preserve"> botaniques royaux de Kew</w:t>
      </w:r>
      <w:r w:rsidR="00376C9E">
        <w:rPr>
          <w:szCs w:val="22"/>
        </w:rPr>
        <w:t> :</w:t>
      </w:r>
      <w:r w:rsidR="002D7C89" w:rsidRPr="009E09B8">
        <w:rPr>
          <w:szCs w:val="22"/>
        </w:rPr>
        <w:t xml:space="preserve"> </w:t>
      </w:r>
      <w:hyperlink r:id="rId18" w:history="1">
        <w:r w:rsidR="00B80341" w:rsidRPr="00201AE5">
          <w:rPr>
            <w:rStyle w:val="Hyperlink"/>
            <w:szCs w:val="22"/>
          </w:rPr>
          <w:t>https://www.wipo.int/edocs/mdocs/tk/en/wipo_iptk_ge_16/wipo_iptk_ge_16_presentation_17williams.pdf</w:t>
        </w:r>
      </w:hyperlink>
      <w:r w:rsidR="002D7C89" w:rsidRPr="009E09B8">
        <w:rPr>
          <w:szCs w:val="22"/>
        </w:rPr>
        <w:t>;</w:t>
      </w:r>
    </w:p>
    <w:p w14:paraId="2CAABFA2" w14:textId="40085452" w:rsidR="00D8191F" w:rsidRDefault="00BA67BA" w:rsidP="00154E5B">
      <w:pPr>
        <w:pStyle w:val="ONUMFS"/>
        <w:numPr>
          <w:ilvl w:val="0"/>
          <w:numId w:val="38"/>
        </w:numPr>
        <w:spacing w:after="0"/>
        <w:ind w:left="1134" w:hanging="567"/>
        <w:rPr>
          <w:szCs w:val="22"/>
        </w:rPr>
      </w:pPr>
      <w:r w:rsidRPr="009E09B8">
        <w:rPr>
          <w:szCs w:val="22"/>
        </w:rPr>
        <w:t>Afrique du Sud</w:t>
      </w:r>
      <w:r w:rsidR="00376C9E">
        <w:rPr>
          <w:szCs w:val="22"/>
        </w:rPr>
        <w:t> :</w:t>
      </w:r>
      <w:r w:rsidR="002D7C89" w:rsidRPr="009E09B8">
        <w:rPr>
          <w:szCs w:val="22"/>
        </w:rPr>
        <w:t xml:space="preserve"> </w:t>
      </w:r>
      <w:hyperlink r:id="rId19" w:history="1">
        <w:r w:rsidR="00B80341" w:rsidRPr="00201AE5">
          <w:rPr>
            <w:rStyle w:val="Hyperlink"/>
            <w:szCs w:val="22"/>
          </w:rPr>
          <w:t>https://www.wipo.int/edocs/mdocs/tk/en/wipo_iptk_ge_2_15/wipo_iptk_ge_2_15_presentation_yonah_seleti.pdf</w:t>
        </w:r>
      </w:hyperlink>
      <w:r w:rsidR="00154E5B">
        <w:rPr>
          <w:szCs w:val="22"/>
        </w:rPr>
        <w:t>;  et</w:t>
      </w:r>
    </w:p>
    <w:p w14:paraId="4D787751" w14:textId="4859CDE6" w:rsidR="00DC54B6" w:rsidRDefault="00154E5B" w:rsidP="00154E5B">
      <w:pPr>
        <w:pStyle w:val="ListParagraph"/>
        <w:numPr>
          <w:ilvl w:val="0"/>
          <w:numId w:val="38"/>
        </w:numPr>
        <w:ind w:left="1134" w:hanging="567"/>
        <w:rPr>
          <w:szCs w:val="22"/>
          <w:lang w:val="fr-FR"/>
        </w:rPr>
      </w:pPr>
      <w:r w:rsidRPr="00154E5B">
        <w:rPr>
          <w:szCs w:val="22"/>
          <w:lang w:val="fr-FR"/>
        </w:rPr>
        <w:t>Indonésie</w:t>
      </w:r>
      <w:r w:rsidR="00376C9E">
        <w:rPr>
          <w:szCs w:val="22"/>
          <w:lang w:val="fr-FR"/>
        </w:rPr>
        <w:t> :</w:t>
      </w:r>
      <w:r w:rsidRPr="00154E5B">
        <w:rPr>
          <w:szCs w:val="22"/>
          <w:lang w:val="fr-FR"/>
        </w:rPr>
        <w:t xml:space="preserve"> </w:t>
      </w:r>
      <w:hyperlink r:id="rId20" w:history="1">
        <w:r w:rsidRPr="00154E5B">
          <w:rPr>
            <w:rStyle w:val="Hyperlink"/>
            <w:szCs w:val="22"/>
            <w:lang w:val="fr-FR"/>
          </w:rPr>
          <w:t>https://www.wipo.int/edocs/mdocs/tk/en/wipo_iptk_ge_21/wipo_iptk_ge_21_presentation_8_yusanti.pdf</w:t>
        </w:r>
      </w:hyperlink>
      <w:r w:rsidRPr="00154E5B">
        <w:rPr>
          <w:szCs w:val="22"/>
          <w:lang w:val="fr-FR"/>
        </w:rPr>
        <w:t>.</w:t>
      </w:r>
    </w:p>
    <w:p w14:paraId="1B8299F8" w14:textId="091A3539" w:rsidR="00D8191F" w:rsidRDefault="008763E1" w:rsidP="00897B47">
      <w:pPr>
        <w:pStyle w:val="Heading1"/>
        <w:spacing w:after="220"/>
      </w:pPr>
      <w:r w:rsidRPr="009E09B8">
        <w:t>Évolution historique du texte sur les savoirs traditionnels</w:t>
      </w:r>
    </w:p>
    <w:p w14:paraId="1D5A86EA" w14:textId="0489FE04" w:rsidR="00D8191F" w:rsidRDefault="001A7E57" w:rsidP="00280B59">
      <w:pPr>
        <w:pStyle w:val="ONUMFS"/>
      </w:pPr>
      <w:r w:rsidRPr="009E09B8">
        <w:t>À la demande des États m</w:t>
      </w:r>
      <w:r w:rsidR="00F3613B" w:rsidRPr="009E09B8">
        <w:t xml:space="preserve">embres, </w:t>
      </w:r>
      <w:r w:rsidRPr="009E09B8">
        <w:t>à la sept</w:t>
      </w:r>
      <w:r w:rsidR="00376C9E">
        <w:t>ième session</w:t>
      </w:r>
      <w:r w:rsidRPr="009E09B8">
        <w:t xml:space="preserve"> de l</w:t>
      </w:r>
      <w:r w:rsidR="00376C9E">
        <w:t>’</w:t>
      </w:r>
      <w:r w:rsidRPr="009E09B8">
        <w:t>IGC</w:t>
      </w:r>
      <w:r w:rsidR="00F3613B" w:rsidRPr="009E09B8">
        <w:t xml:space="preserve"> (</w:t>
      </w:r>
      <w:r w:rsidRPr="009E09B8">
        <w:t>n</w:t>
      </w:r>
      <w:r w:rsidR="00F3613B" w:rsidRPr="009E09B8">
        <w:t>ovembr</w:t>
      </w:r>
      <w:r w:rsidRPr="009E09B8">
        <w:t>e </w:t>
      </w:r>
      <w:r w:rsidR="00F3613B" w:rsidRPr="009E09B8">
        <w:t xml:space="preserve">2004), </w:t>
      </w:r>
      <w:r w:rsidRPr="009E09B8">
        <w:t>le</w:t>
      </w:r>
      <w:r w:rsidR="00280B59" w:rsidRPr="009E09B8">
        <w:t> </w:t>
      </w:r>
      <w:r w:rsidRPr="009E09B8">
        <w:t>Secrétariat a établi un</w:t>
      </w:r>
      <w:r w:rsidR="00280B59" w:rsidRPr="009E09B8">
        <w:t>e</w:t>
      </w:r>
      <w:r w:rsidRPr="009E09B8">
        <w:t xml:space="preserve"> </w:t>
      </w:r>
      <w:r w:rsidR="00280B59" w:rsidRPr="009E09B8">
        <w:t>synthèse des objectifs de politique générale et des principes fondamentaux relatifs à la protection des savoirs traditionnels</w:t>
      </w:r>
      <w:r w:rsidR="00F3613B" w:rsidRPr="009E09B8">
        <w:t xml:space="preserve">, </w:t>
      </w:r>
      <w:r w:rsidR="001F45D8" w:rsidRPr="009E09B8">
        <w:t>figurant dans l</w:t>
      </w:r>
      <w:r w:rsidR="00280B59" w:rsidRPr="009E09B8">
        <w:t xml:space="preserve">e </w:t>
      </w:r>
      <w:r w:rsidR="009D3767" w:rsidRPr="009E09B8">
        <w:t>document</w:t>
      </w:r>
      <w:r w:rsidR="009D3767">
        <w:t xml:space="preserve"> </w:t>
      </w:r>
      <w:r w:rsidR="009D3767" w:rsidRPr="009E09B8">
        <w:t>WI</w:t>
      </w:r>
      <w:r w:rsidR="00F3613B" w:rsidRPr="009E09B8">
        <w:t xml:space="preserve">PO/GRTKF/IC/7/5, </w:t>
      </w:r>
      <w:r w:rsidR="001F45D8" w:rsidRPr="009E09B8">
        <w:t xml:space="preserve">en vue de son </w:t>
      </w:r>
      <w:r w:rsidR="00280B59" w:rsidRPr="009E09B8">
        <w:t>utilis</w:t>
      </w:r>
      <w:r w:rsidR="001F45D8" w:rsidRPr="009E09B8">
        <w:t>ation</w:t>
      </w:r>
      <w:r w:rsidR="00280B59" w:rsidRPr="009E09B8">
        <w:t xml:space="preserve"> par l</w:t>
      </w:r>
      <w:r w:rsidR="00376C9E">
        <w:t>’</w:t>
      </w:r>
      <w:r w:rsidR="00F3613B" w:rsidRPr="009E09B8">
        <w:t xml:space="preserve">IGC </w:t>
      </w:r>
      <w:r w:rsidR="00280B59" w:rsidRPr="009E09B8">
        <w:t>pour élaborer de</w:t>
      </w:r>
      <w:r w:rsidR="00F3613B" w:rsidRPr="009E09B8">
        <w:t>s</w:t>
      </w:r>
      <w:r w:rsidR="00280B59" w:rsidRPr="009E09B8">
        <w:t xml:space="preserve"> règles de fond en matière de</w:t>
      </w:r>
      <w:r w:rsidR="00F3613B" w:rsidRPr="009E09B8">
        <w:t xml:space="preserve"> protection </w:t>
      </w:r>
      <w:r w:rsidR="00280B59" w:rsidRPr="009E09B8">
        <w:t>des sav</w:t>
      </w:r>
      <w:r w:rsidR="00F3613B" w:rsidRPr="009E09B8">
        <w:t>o</w:t>
      </w:r>
      <w:r w:rsidR="00280B59" w:rsidRPr="009E09B8">
        <w:t>irs</w:t>
      </w:r>
      <w:r w:rsidR="00F3613B" w:rsidRPr="009E09B8">
        <w:t xml:space="preserve"> </w:t>
      </w:r>
      <w:r w:rsidR="00280B59" w:rsidRPr="009E09B8">
        <w:t>traditionne</w:t>
      </w:r>
      <w:r w:rsidR="00D60325" w:rsidRPr="009E09B8">
        <w:t>ls</w:t>
      </w:r>
      <w:r w:rsidR="00D60325">
        <w:t xml:space="preserve">.  </w:t>
      </w:r>
      <w:r w:rsidR="00D60325" w:rsidRPr="009E09B8">
        <w:t>Le</w:t>
      </w:r>
      <w:r w:rsidR="00280B59" w:rsidRPr="009E09B8">
        <w:t xml:space="preserve"> document traitait des </w:t>
      </w:r>
      <w:r w:rsidR="00F3613B" w:rsidRPr="009E09B8">
        <w:t xml:space="preserve">bases </w:t>
      </w:r>
      <w:r w:rsidR="00280B59" w:rsidRPr="009E09B8">
        <w:t>d</w:t>
      </w:r>
      <w:r w:rsidR="00057EED" w:rsidRPr="009E09B8">
        <w:t>e</w:t>
      </w:r>
      <w:r w:rsidR="00F3613B" w:rsidRPr="009E09B8">
        <w:t xml:space="preserve"> d</w:t>
      </w:r>
      <w:r w:rsidR="00280B59" w:rsidRPr="009E09B8">
        <w:t>onnées sur les savoirs traditionne</w:t>
      </w:r>
      <w:r w:rsidR="00D60325" w:rsidRPr="009E09B8">
        <w:t>ls</w:t>
      </w:r>
      <w:r w:rsidR="00D60325">
        <w:t xml:space="preserve">.  </w:t>
      </w:r>
      <w:r w:rsidR="00D60325" w:rsidRPr="009E09B8">
        <w:t>Il</w:t>
      </w:r>
      <w:r w:rsidR="008763E1" w:rsidRPr="009E09B8">
        <w:t xml:space="preserve"> a été révisé et rediffusé à plusieurs reprises lors des sessions ultérieures de l</w:t>
      </w:r>
      <w:r w:rsidR="00376C9E">
        <w:t>’</w:t>
      </w:r>
      <w:r w:rsidR="008763E1" w:rsidRPr="009E09B8">
        <w:t xml:space="preserve">IGC </w:t>
      </w:r>
      <w:r w:rsidR="00280B59" w:rsidRPr="009E09B8">
        <w:t>(</w:t>
      </w:r>
      <w:r w:rsidR="008763E1" w:rsidRPr="009E09B8">
        <w:t>WIPO/GRTKF/IC/8/5, WIPO/GRTKF/IC/9/5, WIPO/GRTKF/IC/16/5, WIPO/GRTKF/IC/17/5 et WIPO/GRTKF/IC/18/5).</w:t>
      </w:r>
    </w:p>
    <w:p w14:paraId="704D514A" w14:textId="17BBDCAE" w:rsidR="00D8191F" w:rsidRDefault="00280B59" w:rsidP="00CB3B6B">
      <w:pPr>
        <w:pStyle w:val="ONUMFS"/>
      </w:pPr>
      <w:r w:rsidRPr="009E09B8">
        <w:t>Le deuxième groupe de travail intersessions (IWG 2) s</w:t>
      </w:r>
      <w:r w:rsidR="00376C9E">
        <w:t>’</w:t>
      </w:r>
      <w:r w:rsidRPr="009E09B8">
        <w:t>est réuni du 21 au 25 février 2011 pour débattre des savoirs traditionne</w:t>
      </w:r>
      <w:r w:rsidR="00D60325" w:rsidRPr="009E09B8">
        <w:t>ls</w:t>
      </w:r>
      <w:r w:rsidR="00D60325">
        <w:t xml:space="preserve">.  </w:t>
      </w:r>
      <w:r w:rsidR="00D60325" w:rsidRPr="009E09B8">
        <w:t>Il</w:t>
      </w:r>
      <w:r w:rsidR="00CB3B6B" w:rsidRPr="009E09B8">
        <w:t xml:space="preserve"> a établi l</w:t>
      </w:r>
      <w:r w:rsidR="008C0EB1" w:rsidRPr="009E09B8">
        <w:t xml:space="preserve">e </w:t>
      </w:r>
      <w:r w:rsidR="009D3767" w:rsidRPr="009E09B8">
        <w:t>document</w:t>
      </w:r>
      <w:r w:rsidR="009D3767">
        <w:t xml:space="preserve"> </w:t>
      </w:r>
      <w:r w:rsidR="009D3767" w:rsidRPr="009E09B8">
        <w:t>WI</w:t>
      </w:r>
      <w:r w:rsidR="008C0EB1" w:rsidRPr="009E09B8">
        <w:t xml:space="preserve">PO/GRTKF/IC/19/5, </w:t>
      </w:r>
      <w:r w:rsidR="00CB3B6B" w:rsidRPr="009E09B8">
        <w:t>i</w:t>
      </w:r>
      <w:r w:rsidR="008C0EB1" w:rsidRPr="009E09B8">
        <w:t>ntit</w:t>
      </w:r>
      <w:r w:rsidR="00CB3B6B" w:rsidRPr="009E09B8">
        <w:t>ulé</w:t>
      </w:r>
      <w:r w:rsidR="008C0EB1" w:rsidRPr="009E09B8">
        <w:t xml:space="preserve"> “</w:t>
      </w:r>
      <w:r w:rsidR="00CB3B6B" w:rsidRPr="009E09B8">
        <w:t>Protection des savoirs traditionnels</w:t>
      </w:r>
      <w:r w:rsidR="00376C9E">
        <w:t> :</w:t>
      </w:r>
      <w:r w:rsidR="00CB3B6B" w:rsidRPr="009E09B8">
        <w:t xml:space="preserve"> projet d</w:t>
      </w:r>
      <w:r w:rsidR="00376C9E">
        <w:t>’</w:t>
      </w:r>
      <w:r w:rsidR="00CB3B6B" w:rsidRPr="009E09B8">
        <w:t>articles”</w:t>
      </w:r>
      <w:r w:rsidR="008C0EB1" w:rsidRPr="009E09B8">
        <w:t xml:space="preserve">, </w:t>
      </w:r>
      <w:r w:rsidR="00CB3B6B" w:rsidRPr="009E09B8">
        <w:t>qui comprenait un</w:t>
      </w:r>
      <w:r w:rsidR="008C0EB1" w:rsidRPr="009E09B8">
        <w:t xml:space="preserve"> article </w:t>
      </w:r>
      <w:r w:rsidR="00CB3B6B" w:rsidRPr="009E09B8">
        <w:t>sur la tenue de registres ou d</w:t>
      </w:r>
      <w:r w:rsidR="00376C9E">
        <w:t>’</w:t>
      </w:r>
      <w:r w:rsidR="00CB3B6B" w:rsidRPr="009E09B8">
        <w:t>autres formes d</w:t>
      </w:r>
      <w:r w:rsidR="00376C9E">
        <w:t>’</w:t>
      </w:r>
      <w:r w:rsidR="00CB3B6B" w:rsidRPr="009E09B8">
        <w:t>enre</w:t>
      </w:r>
      <w:r w:rsidR="008C0EB1" w:rsidRPr="009E09B8">
        <w:t>gistr</w:t>
      </w:r>
      <w:r w:rsidR="00CB3B6B" w:rsidRPr="009E09B8">
        <w:t>ement des savoirs traditionnels à des fins de transparence, de sécurité et de conservation des savoirs traditionne</w:t>
      </w:r>
      <w:r w:rsidR="00D60325" w:rsidRPr="009E09B8">
        <w:t>ls</w:t>
      </w:r>
      <w:r w:rsidR="00D60325">
        <w:t xml:space="preserve">.  </w:t>
      </w:r>
      <w:r w:rsidR="00D60325" w:rsidRPr="009E09B8">
        <w:t>Ce</w:t>
      </w:r>
      <w:r w:rsidR="00CB3B6B" w:rsidRPr="009E09B8">
        <w:t xml:space="preserve"> projet a été examiné à nouveau par l</w:t>
      </w:r>
      <w:r w:rsidR="00376C9E">
        <w:t>’</w:t>
      </w:r>
      <w:r w:rsidR="00CB3B6B" w:rsidRPr="009E09B8">
        <w:t>IGC à sa vingt</w:t>
      </w:r>
      <w:r w:rsidR="00376C9E">
        <w:t> et unième session</w:t>
      </w:r>
      <w:r w:rsidR="008C0EB1" w:rsidRPr="009E09B8">
        <w:t xml:space="preserve"> (document WIPO/GRTKF/IC/21/4).  </w:t>
      </w:r>
      <w:r w:rsidR="00CB3B6B" w:rsidRPr="009E09B8">
        <w:t xml:space="preserve">Les pays ayant une position commune ont également </w:t>
      </w:r>
      <w:r w:rsidR="001F45D8" w:rsidRPr="009E09B8">
        <w:t>apporté</w:t>
      </w:r>
      <w:r w:rsidR="00CB3B6B" w:rsidRPr="009E09B8">
        <w:t xml:space="preserve"> une </w:t>
      </w:r>
      <w:r w:rsidR="008C0EB1" w:rsidRPr="009E09B8">
        <w:t xml:space="preserve">contribution </w:t>
      </w:r>
      <w:r w:rsidR="00CB3B6B" w:rsidRPr="009E09B8">
        <w:t>au</w:t>
      </w:r>
      <w:r w:rsidR="008C0EB1" w:rsidRPr="009E09B8">
        <w:t xml:space="preserve"> </w:t>
      </w:r>
      <w:r w:rsidR="009D3767" w:rsidRPr="009E09B8">
        <w:t>document</w:t>
      </w:r>
      <w:r w:rsidR="009D3767">
        <w:t xml:space="preserve"> </w:t>
      </w:r>
      <w:r w:rsidR="009D3767" w:rsidRPr="009E09B8">
        <w:t>WI</w:t>
      </w:r>
      <w:r w:rsidR="008C0EB1" w:rsidRPr="009E09B8">
        <w:t xml:space="preserve">PO/GRTKF/IC/18/9, </w:t>
      </w:r>
      <w:r w:rsidR="00CB3B6B" w:rsidRPr="009E09B8">
        <w:t>qui a été publiée sous les cotes</w:t>
      </w:r>
      <w:r w:rsidR="00792283">
        <w:t> </w:t>
      </w:r>
      <w:r w:rsidR="008C0EB1" w:rsidRPr="009E09B8">
        <w:t xml:space="preserve">WIPO/GRTKF/IC/19/11 </w:t>
      </w:r>
      <w:r w:rsidR="00CB3B6B" w:rsidRPr="009E09B8">
        <w:t>et</w:t>
      </w:r>
      <w:r w:rsidR="008C0EB1" w:rsidRPr="009E09B8">
        <w:t xml:space="preserve"> WIPO/GRTKF/IC/20/6.</w:t>
      </w:r>
      <w:r w:rsidR="006E662D" w:rsidRPr="009E09B8">
        <w:t xml:space="preserve">  </w:t>
      </w:r>
      <w:r w:rsidR="00CB3B6B" w:rsidRPr="009E09B8">
        <w:t>Cette</w:t>
      </w:r>
      <w:r w:rsidR="006E662D" w:rsidRPr="009E09B8">
        <w:t xml:space="preserve"> contribution </w:t>
      </w:r>
      <w:r w:rsidR="00CB3B6B" w:rsidRPr="009E09B8">
        <w:t>comprenait des disp</w:t>
      </w:r>
      <w:r w:rsidR="006E662D" w:rsidRPr="009E09B8">
        <w:t>o</w:t>
      </w:r>
      <w:r w:rsidR="00CB3B6B" w:rsidRPr="009E09B8">
        <w:t>sit</w:t>
      </w:r>
      <w:r w:rsidR="006E662D" w:rsidRPr="009E09B8">
        <w:t xml:space="preserve">ions </w:t>
      </w:r>
      <w:r w:rsidR="00CB3B6B" w:rsidRPr="009E09B8">
        <w:t xml:space="preserve">sur les </w:t>
      </w:r>
      <w:r w:rsidR="006E662D" w:rsidRPr="009E09B8">
        <w:t>bases</w:t>
      </w:r>
      <w:r w:rsidR="00CB3B6B" w:rsidRPr="009E09B8">
        <w:t xml:space="preserve"> de données</w:t>
      </w:r>
      <w:r w:rsidR="006E662D" w:rsidRPr="009E09B8">
        <w:t>.</w:t>
      </w:r>
    </w:p>
    <w:p w14:paraId="3612794C" w14:textId="001F9B51" w:rsidR="00D8191F" w:rsidRDefault="00CB3B6B" w:rsidP="008763E1">
      <w:pPr>
        <w:pStyle w:val="ONUMFS"/>
      </w:pPr>
      <w:r w:rsidRPr="009E09B8">
        <w:t>À sa vingt</w:t>
      </w:r>
      <w:r w:rsidR="00376C9E">
        <w:t> et unième session</w:t>
      </w:r>
      <w:r w:rsidRPr="009E09B8">
        <w:t xml:space="preserve"> (av</w:t>
      </w:r>
      <w:r w:rsidR="006E662D" w:rsidRPr="009E09B8">
        <w:t>ril</w:t>
      </w:r>
      <w:r w:rsidRPr="009E09B8">
        <w:t> </w:t>
      </w:r>
      <w:r w:rsidR="006E662D" w:rsidRPr="009E09B8">
        <w:t>2012)</w:t>
      </w:r>
      <w:r w:rsidRPr="009E09B8">
        <w:t>, l</w:t>
      </w:r>
      <w:r w:rsidR="00376C9E">
        <w:t>’</w:t>
      </w:r>
      <w:r w:rsidRPr="009E09B8">
        <w:t>IGC a poursuivi l</w:t>
      </w:r>
      <w:r w:rsidR="00376C9E">
        <w:t>’</w:t>
      </w:r>
      <w:r w:rsidRPr="009E09B8">
        <w:t>élaboration du projet d</w:t>
      </w:r>
      <w:r w:rsidR="00376C9E">
        <w:t>’</w:t>
      </w:r>
      <w:r w:rsidR="002B43A6" w:rsidRPr="009E09B8">
        <w:t xml:space="preserve">articles, </w:t>
      </w:r>
      <w:r w:rsidRPr="009E09B8">
        <w:t>qui est devenu le</w:t>
      </w:r>
      <w:r w:rsidR="002B43A6" w:rsidRPr="009E09B8">
        <w:t xml:space="preserve"> </w:t>
      </w:r>
      <w:r w:rsidR="009D3767" w:rsidRPr="009E09B8">
        <w:t>document</w:t>
      </w:r>
      <w:r w:rsidR="009D3767">
        <w:t xml:space="preserve"> </w:t>
      </w:r>
      <w:r w:rsidR="009D3767" w:rsidRPr="009E09B8">
        <w:t>WI</w:t>
      </w:r>
      <w:r w:rsidR="002B43A6" w:rsidRPr="009E09B8">
        <w:t>PO/GRTKF/IC/24/4</w:t>
      </w:r>
      <w:r w:rsidR="001F45D8" w:rsidRPr="009E09B8">
        <w:t>,</w:t>
      </w:r>
      <w:r w:rsidR="006E662D" w:rsidRPr="009E09B8">
        <w:t xml:space="preserve"> </w:t>
      </w:r>
      <w:r w:rsidRPr="009E09B8">
        <w:t xml:space="preserve">et </w:t>
      </w:r>
      <w:r w:rsidR="001F45D8" w:rsidRPr="009E09B8">
        <w:t>y a in</w:t>
      </w:r>
      <w:r w:rsidRPr="009E09B8">
        <w:t>co</w:t>
      </w:r>
      <w:r w:rsidR="001F45D8" w:rsidRPr="009E09B8">
        <w:t>rporé</w:t>
      </w:r>
      <w:r w:rsidRPr="009E09B8">
        <w:t xml:space="preserve"> plusieurs dis</w:t>
      </w:r>
      <w:r w:rsidR="006E662D" w:rsidRPr="009E09B8">
        <w:t>po</w:t>
      </w:r>
      <w:r w:rsidRPr="009E09B8">
        <w:t>s</w:t>
      </w:r>
      <w:r w:rsidR="006E662D" w:rsidRPr="009E09B8">
        <w:t>i</w:t>
      </w:r>
      <w:r w:rsidRPr="009E09B8">
        <w:t>t</w:t>
      </w:r>
      <w:r w:rsidR="006E662D" w:rsidRPr="009E09B8">
        <w:t>ions re</w:t>
      </w:r>
      <w:r w:rsidRPr="009E09B8">
        <w:t xml:space="preserve">latives aux </w:t>
      </w:r>
      <w:r w:rsidR="006E662D" w:rsidRPr="009E09B8">
        <w:t>bases</w:t>
      </w:r>
      <w:r w:rsidRPr="009E09B8">
        <w:t xml:space="preserve"> de donné</w:t>
      </w:r>
      <w:r w:rsidR="00D60325" w:rsidRPr="009E09B8">
        <w:t>es</w:t>
      </w:r>
      <w:r w:rsidR="00D60325">
        <w:t xml:space="preserve">.  </w:t>
      </w:r>
      <w:r w:rsidR="00D60325" w:rsidRPr="009E09B8">
        <w:t>Le</w:t>
      </w:r>
      <w:r w:rsidR="008763E1" w:rsidRPr="009E09B8">
        <w:t xml:space="preserve"> comité a poursuivi l</w:t>
      </w:r>
      <w:r w:rsidR="00376C9E">
        <w:t>’</w:t>
      </w:r>
      <w:r w:rsidR="008763E1" w:rsidRPr="009E09B8">
        <w:t>examen du texte lors de sessions ultérieures (WIPO/GRTKF/IC/25/6, WIPO/GRTKF/IC/27/4, WIPO/GRTKF/IC/28/5, WIPO/GRTKF/IC/31/4, WIPO/GRTKF/IC/32/4</w:t>
      </w:r>
      <w:r w:rsidR="00591DE0">
        <w:t xml:space="preserve">, </w:t>
      </w:r>
      <w:r w:rsidR="00591DE0" w:rsidRPr="009E09B8">
        <w:t>WIPO/GRTKF/IC/34/5</w:t>
      </w:r>
      <w:r w:rsidR="002D0086">
        <w:t>, WIPO/GRTKF/IC/37/4</w:t>
      </w:r>
      <w:r w:rsidR="00B80341">
        <w:t>,</w:t>
      </w:r>
      <w:r w:rsidR="008763E1" w:rsidRPr="009E09B8">
        <w:t xml:space="preserve"> WIPO/GRTKF/IC/</w:t>
      </w:r>
      <w:r w:rsidR="002D0086">
        <w:t>38</w:t>
      </w:r>
      <w:r w:rsidR="00591DE0">
        <w:t>/4</w:t>
      </w:r>
      <w:r w:rsidR="00FE1B2B">
        <w:t>,</w:t>
      </w:r>
      <w:r w:rsidR="00B80341">
        <w:t xml:space="preserve"> WIPO/GRTKF/39/4</w:t>
      </w:r>
      <w:r w:rsidR="00AF236D">
        <w:t>,</w:t>
      </w:r>
      <w:r w:rsidR="00FE1B2B">
        <w:t xml:space="preserve"> WIPO/GRTKF/IC/40/4</w:t>
      </w:r>
      <w:r w:rsidR="009D0807">
        <w:t>,</w:t>
      </w:r>
      <w:r w:rsidR="00AF236D">
        <w:t xml:space="preserve"> WIPO/GRTKF/IC/40/18</w:t>
      </w:r>
      <w:r w:rsidR="009D0807">
        <w:t xml:space="preserve"> et WIPO/GRTKF/IC/44/4</w:t>
      </w:r>
      <w:r w:rsidR="008763E1" w:rsidRPr="009E09B8">
        <w:t>).</w:t>
      </w:r>
    </w:p>
    <w:p w14:paraId="66F08411" w14:textId="77777777" w:rsidR="00D8191F" w:rsidRDefault="008763E1" w:rsidP="00E34EE8">
      <w:pPr>
        <w:pStyle w:val="Heading1"/>
        <w:keepNext w:val="0"/>
        <w:keepLines/>
        <w:spacing w:after="220"/>
      </w:pPr>
      <w:r w:rsidRPr="009E09B8">
        <w:t>Évolution historique du texte sur les ressources génétiques</w:t>
      </w:r>
    </w:p>
    <w:p w14:paraId="0D31EF2D" w14:textId="340190CE" w:rsidR="00D8191F" w:rsidRDefault="00864967" w:rsidP="009D0807">
      <w:pPr>
        <w:pStyle w:val="ONUMFS"/>
      </w:pPr>
      <w:r w:rsidRPr="009E09B8">
        <w:t>À la demande des États m</w:t>
      </w:r>
      <w:r w:rsidR="00C50443" w:rsidRPr="009E09B8">
        <w:t xml:space="preserve">embres, </w:t>
      </w:r>
      <w:r w:rsidRPr="009E09B8">
        <w:t>à la onz</w:t>
      </w:r>
      <w:r w:rsidR="00376C9E">
        <w:t>ième session</w:t>
      </w:r>
      <w:r w:rsidRPr="009E09B8">
        <w:t xml:space="preserve"> de l</w:t>
      </w:r>
      <w:r w:rsidR="00376C9E">
        <w:t>’</w:t>
      </w:r>
      <w:r w:rsidR="00C50443" w:rsidRPr="009E09B8">
        <w:t>IGC (</w:t>
      </w:r>
      <w:r w:rsidRPr="009E09B8">
        <w:t>juillet </w:t>
      </w:r>
      <w:r w:rsidR="00C50443" w:rsidRPr="009E09B8">
        <w:t xml:space="preserve">2007), </w:t>
      </w:r>
      <w:r w:rsidRPr="009E09B8">
        <w:t xml:space="preserve">le Secrétariat a établi, dans le </w:t>
      </w:r>
      <w:r w:rsidR="009D3767" w:rsidRPr="009E09B8">
        <w:t>document</w:t>
      </w:r>
      <w:r w:rsidR="009D3767">
        <w:t xml:space="preserve"> </w:t>
      </w:r>
      <w:r w:rsidR="009D3767" w:rsidRPr="009E09B8">
        <w:t>WI</w:t>
      </w:r>
      <w:r w:rsidR="00C50443" w:rsidRPr="009E09B8">
        <w:t>PO/GRTKF/IC/11/8</w:t>
      </w:r>
      <w:r w:rsidRPr="009E09B8">
        <w:t> </w:t>
      </w:r>
      <w:r w:rsidR="00C50443" w:rsidRPr="009E09B8">
        <w:t>(</w:t>
      </w:r>
      <w:r w:rsidR="009B27E2" w:rsidRPr="009E09B8">
        <w:t>a</w:t>
      </w:r>
      <w:r w:rsidR="00C50443" w:rsidRPr="009E09B8">
        <w:t xml:space="preserve">), </w:t>
      </w:r>
      <w:r w:rsidRPr="009E09B8">
        <w:t>une liste d</w:t>
      </w:r>
      <w:r w:rsidR="00376C9E">
        <w:t>’</w:t>
      </w:r>
      <w:r w:rsidRPr="009E09B8">
        <w:t>options pour la poursuite des activités en cours ou l</w:t>
      </w:r>
      <w:r w:rsidR="00376C9E">
        <w:t>’</w:t>
      </w:r>
      <w:r w:rsidRPr="009E09B8">
        <w:t>engagement de nouvelles activités concernant les ressources génétiqu</w:t>
      </w:r>
      <w:r w:rsidR="00D60325" w:rsidRPr="009E09B8">
        <w:t>es</w:t>
      </w:r>
      <w:r w:rsidR="00D60325">
        <w:t xml:space="preserve">.  </w:t>
      </w:r>
      <w:r w:rsidR="00D60325" w:rsidRPr="009E09B8">
        <w:t>Un</w:t>
      </w:r>
      <w:r w:rsidR="009B27E2" w:rsidRPr="009E09B8">
        <w:t>e</w:t>
      </w:r>
      <w:r w:rsidR="00C50443" w:rsidRPr="009E09B8">
        <w:t xml:space="preserve"> option </w:t>
      </w:r>
      <w:r w:rsidR="009B27E2" w:rsidRPr="009E09B8">
        <w:t>était</w:t>
      </w:r>
      <w:r w:rsidR="00C50443" w:rsidRPr="009E09B8">
        <w:t xml:space="preserve"> </w:t>
      </w:r>
      <w:r w:rsidR="009B27E2" w:rsidRPr="009E09B8">
        <w:t>u</w:t>
      </w:r>
      <w:r w:rsidR="00C50443" w:rsidRPr="009E09B8">
        <w:t>n “invent</w:t>
      </w:r>
      <w:r w:rsidR="009B27E2" w:rsidRPr="009E09B8">
        <w:t>aire des bases de données et sources d</w:t>
      </w:r>
      <w:r w:rsidR="00376C9E">
        <w:t>’</w:t>
      </w:r>
      <w:r w:rsidR="00C50443" w:rsidRPr="009E09B8">
        <w:t>information sur</w:t>
      </w:r>
      <w:r w:rsidR="009B27E2" w:rsidRPr="009E09B8">
        <w:t xml:space="preserve"> l</w:t>
      </w:r>
      <w:r w:rsidR="00C50443" w:rsidRPr="009E09B8">
        <w:t xml:space="preserve">es </w:t>
      </w:r>
      <w:r w:rsidR="009B27E2" w:rsidRPr="009E09B8">
        <w:t>ressources génétiques</w:t>
      </w:r>
      <w:r w:rsidR="00C50443" w:rsidRPr="009E09B8">
        <w:t>”</w:t>
      </w:r>
      <w:r w:rsidR="009B27E2" w:rsidRPr="009E09B8">
        <w:t>,</w:t>
      </w:r>
      <w:r w:rsidR="00C50443" w:rsidRPr="009E09B8">
        <w:t xml:space="preserve"> </w:t>
      </w:r>
      <w:r w:rsidR="009B27E2" w:rsidRPr="009E09B8">
        <w:t xml:space="preserve">une autre préconisait des </w:t>
      </w:r>
      <w:r w:rsidR="00C50443" w:rsidRPr="009E09B8">
        <w:t>“</w:t>
      </w:r>
      <w:r w:rsidR="009B27E2" w:rsidRPr="009E09B8">
        <w:t>systèmes d</w:t>
      </w:r>
      <w:r w:rsidR="00376C9E">
        <w:t>’</w:t>
      </w:r>
      <w:r w:rsidR="00C50443" w:rsidRPr="009E09B8">
        <w:t xml:space="preserve">information </w:t>
      </w:r>
      <w:r w:rsidR="009B27E2" w:rsidRPr="009E09B8">
        <w:t>sur les ressources génétiques aux fins de la protection défensive</w:t>
      </w:r>
      <w:r w:rsidR="00C50443" w:rsidRPr="009E09B8">
        <w:t xml:space="preserve">”.  </w:t>
      </w:r>
      <w:r w:rsidR="005E2303" w:rsidRPr="009E09B8">
        <w:t>Le document a été mis à jour et rediffusé à plusieurs reprises lors de sessions ultérieures de l</w:t>
      </w:r>
      <w:r w:rsidR="00376C9E">
        <w:t>’</w:t>
      </w:r>
      <w:r w:rsidR="005E2303" w:rsidRPr="009E09B8">
        <w:t xml:space="preserve">IGC (WIPO/GRTKF/IC/12/8 (a), WIPO/GRTKF/IC/13/8 (a), WIPO/GRTKF/IC/16/6, </w:t>
      </w:r>
      <w:r w:rsidR="005E2303" w:rsidRPr="009E09B8">
        <w:lastRenderedPageBreak/>
        <w:t>WIPO/GRTKF/IC/17/6, WIPO/GRTKF/IC/18/10, WIPO/GRTKF/IC/19/7 et WIPO/GRTKF/IC/20/5).</w:t>
      </w:r>
    </w:p>
    <w:p w14:paraId="5E62478E" w14:textId="240502E0" w:rsidR="00D8191F" w:rsidRDefault="005E2303" w:rsidP="009B27E2">
      <w:pPr>
        <w:pStyle w:val="ONUMFS"/>
      </w:pPr>
      <w:r w:rsidRPr="009E09B8">
        <w:t>Le troisième</w:t>
      </w:r>
      <w:r w:rsidR="009B27E2" w:rsidRPr="009E09B8">
        <w:t> </w:t>
      </w:r>
      <w:r w:rsidRPr="009E09B8">
        <w:t>groupe de travail intersessions (IWG</w:t>
      </w:r>
      <w:r w:rsidR="001F45D8" w:rsidRPr="009E09B8">
        <w:t> </w:t>
      </w:r>
      <w:r w:rsidRPr="009E09B8">
        <w:t>3) s</w:t>
      </w:r>
      <w:r w:rsidR="00376C9E">
        <w:t>’</w:t>
      </w:r>
      <w:r w:rsidRPr="009E09B8">
        <w:t>est réuni du 28</w:t>
      </w:r>
      <w:r w:rsidR="009B27E2" w:rsidRPr="009E09B8">
        <w:t> </w:t>
      </w:r>
      <w:r w:rsidRPr="009E09B8">
        <w:t>février au 4</w:t>
      </w:r>
      <w:r w:rsidR="009B27E2" w:rsidRPr="009E09B8">
        <w:t> </w:t>
      </w:r>
      <w:r w:rsidRPr="009E09B8">
        <w:t>mars</w:t>
      </w:r>
      <w:r w:rsidR="009B27E2" w:rsidRPr="009E09B8">
        <w:t> </w:t>
      </w:r>
      <w:r w:rsidRPr="009E09B8">
        <w:t>2011 pour discuter des ressources génétiqu</w:t>
      </w:r>
      <w:r w:rsidR="00D60325" w:rsidRPr="009E09B8">
        <w:t>es</w:t>
      </w:r>
      <w:r w:rsidR="00D60325">
        <w:t xml:space="preserve">.  </w:t>
      </w:r>
      <w:r w:rsidR="00D60325" w:rsidRPr="009E09B8">
        <w:t>Il</w:t>
      </w:r>
      <w:r w:rsidR="009B27E2" w:rsidRPr="009E09B8">
        <w:t xml:space="preserve"> a établi le</w:t>
      </w:r>
      <w:r w:rsidR="00C50443" w:rsidRPr="009E09B8">
        <w:t xml:space="preserve"> </w:t>
      </w:r>
      <w:r w:rsidR="009D3767" w:rsidRPr="009E09B8">
        <w:t>document</w:t>
      </w:r>
      <w:r w:rsidR="009D3767">
        <w:t xml:space="preserve"> </w:t>
      </w:r>
      <w:r w:rsidR="009D3767" w:rsidRPr="009E09B8">
        <w:t>WI</w:t>
      </w:r>
      <w:r w:rsidR="00C50443" w:rsidRPr="009E09B8">
        <w:t xml:space="preserve">PO/GRTKF/IC/18/9, </w:t>
      </w:r>
      <w:r w:rsidR="009B27E2" w:rsidRPr="009E09B8">
        <w:t>i</w:t>
      </w:r>
      <w:r w:rsidR="00C50443" w:rsidRPr="009E09B8">
        <w:t>ntit</w:t>
      </w:r>
      <w:r w:rsidR="009B27E2" w:rsidRPr="009E09B8">
        <w:t>ulé</w:t>
      </w:r>
      <w:r w:rsidR="00C50443" w:rsidRPr="009E09B8">
        <w:t xml:space="preserve"> “</w:t>
      </w:r>
      <w:r w:rsidR="009B27E2" w:rsidRPr="009E09B8">
        <w:t>Projet d</w:t>
      </w:r>
      <w:r w:rsidR="00376C9E">
        <w:t>’</w:t>
      </w:r>
      <w:r w:rsidR="009B27E2" w:rsidRPr="009E09B8">
        <w:t>objectifs et de principes relatifs à la propriété intellectuelle et aux ressources génétiques</w:t>
      </w:r>
      <w:r w:rsidR="00C50443" w:rsidRPr="009E09B8">
        <w:t xml:space="preserve">”, </w:t>
      </w:r>
      <w:r w:rsidR="009B27E2" w:rsidRPr="009E09B8">
        <w:t>qui comprenait d</w:t>
      </w:r>
      <w:r w:rsidR="00C50443" w:rsidRPr="009E09B8">
        <w:t>e</w:t>
      </w:r>
      <w:r w:rsidR="009B27E2" w:rsidRPr="009E09B8">
        <w:t>s</w:t>
      </w:r>
      <w:r w:rsidR="00C50443" w:rsidRPr="009E09B8">
        <w:t xml:space="preserve"> principes re</w:t>
      </w:r>
      <w:r w:rsidR="009B27E2" w:rsidRPr="009E09B8">
        <w:t>latifs aux b</w:t>
      </w:r>
      <w:r w:rsidR="00C50443" w:rsidRPr="009E09B8">
        <w:t>ases</w:t>
      </w:r>
      <w:r w:rsidR="009B27E2" w:rsidRPr="009E09B8">
        <w:t xml:space="preserve"> de donné</w:t>
      </w:r>
      <w:r w:rsidR="00D60325" w:rsidRPr="009E09B8">
        <w:t>es</w:t>
      </w:r>
      <w:r w:rsidR="00D60325">
        <w:t xml:space="preserve">.  </w:t>
      </w:r>
      <w:r w:rsidR="00D60325" w:rsidRPr="009E09B8">
        <w:t>Ce</w:t>
      </w:r>
      <w:r w:rsidRPr="009E09B8">
        <w:t xml:space="preserve"> projet a été examiné plus avant </w:t>
      </w:r>
      <w:r w:rsidR="009B27E2" w:rsidRPr="009E09B8">
        <w:t>par l</w:t>
      </w:r>
      <w:r w:rsidR="00376C9E">
        <w:t>’</w:t>
      </w:r>
      <w:r w:rsidR="009B27E2" w:rsidRPr="009E09B8">
        <w:t>IGC à</w:t>
      </w:r>
      <w:r w:rsidRPr="009E09B8">
        <w:t xml:space="preserve"> </w:t>
      </w:r>
      <w:r w:rsidR="009B27E2" w:rsidRPr="009E09B8">
        <w:t>s</w:t>
      </w:r>
      <w:r w:rsidRPr="009E09B8">
        <w:t>es dix</w:t>
      </w:r>
      <w:r w:rsidR="00D60325">
        <w:noBreakHyphen/>
      </w:r>
      <w:r w:rsidRPr="009E09B8">
        <w:t>neuvième et vingt</w:t>
      </w:r>
      <w:r w:rsidR="00376C9E">
        <w:t>ième session</w:t>
      </w:r>
      <w:r w:rsidRPr="009E09B8">
        <w:t>s (</w:t>
      </w:r>
      <w:r w:rsidR="009D3767" w:rsidRPr="009E09B8">
        <w:t>documents</w:t>
      </w:r>
      <w:r w:rsidR="009D3767">
        <w:t xml:space="preserve"> </w:t>
      </w:r>
      <w:r w:rsidR="009D3767" w:rsidRPr="009E09B8">
        <w:t>WI</w:t>
      </w:r>
      <w:r w:rsidRPr="009E09B8">
        <w:t>PO/GRTKF/IC/19/6 et WIPO/GRTKF/IC/20/4).</w:t>
      </w:r>
      <w:r w:rsidR="00C50443" w:rsidRPr="009E09B8">
        <w:t xml:space="preserve">  </w:t>
      </w:r>
      <w:r w:rsidR="009B27E2" w:rsidRPr="009E09B8">
        <w:t xml:space="preserve">Les pays ayant une position commune ont également </w:t>
      </w:r>
      <w:r w:rsidR="001F45D8" w:rsidRPr="009E09B8">
        <w:t>apporté</w:t>
      </w:r>
      <w:r w:rsidR="009B27E2" w:rsidRPr="009E09B8">
        <w:t xml:space="preserve"> un</w:t>
      </w:r>
      <w:r w:rsidR="00C50443" w:rsidRPr="009E09B8">
        <w:t xml:space="preserve">e contribution </w:t>
      </w:r>
      <w:r w:rsidR="009B27E2" w:rsidRPr="009E09B8">
        <w:t>au</w:t>
      </w:r>
      <w:r w:rsidR="00C50443" w:rsidRPr="009E09B8">
        <w:t xml:space="preserve"> </w:t>
      </w:r>
      <w:r w:rsidR="009D3767" w:rsidRPr="009E09B8">
        <w:t>document</w:t>
      </w:r>
      <w:r w:rsidR="009D3767">
        <w:t xml:space="preserve"> </w:t>
      </w:r>
      <w:r w:rsidR="009D3767" w:rsidRPr="009E09B8">
        <w:t>WI</w:t>
      </w:r>
      <w:r w:rsidR="00C50443" w:rsidRPr="009E09B8">
        <w:t>PO/GRTKF/IC/18/9 (</w:t>
      </w:r>
      <w:r w:rsidR="009D3767" w:rsidRPr="009E09B8">
        <w:t>documents</w:t>
      </w:r>
      <w:r w:rsidR="009D3767">
        <w:t xml:space="preserve"> </w:t>
      </w:r>
      <w:r w:rsidR="009D3767" w:rsidRPr="009E09B8">
        <w:t>WI</w:t>
      </w:r>
      <w:r w:rsidR="00C50443" w:rsidRPr="009E09B8">
        <w:t xml:space="preserve">PO/GRTKF/IC/19/11 </w:t>
      </w:r>
      <w:r w:rsidR="009B27E2" w:rsidRPr="009E09B8">
        <w:t>et</w:t>
      </w:r>
      <w:r w:rsidR="00C50443" w:rsidRPr="009E09B8">
        <w:t xml:space="preserve"> WIPO/GRTKF/IC/20/6).</w:t>
      </w:r>
    </w:p>
    <w:p w14:paraId="2DDD96A7" w14:textId="6E16400B" w:rsidR="00D8191F" w:rsidRDefault="005E2303" w:rsidP="005E2303">
      <w:pPr>
        <w:pStyle w:val="ONUMFS"/>
      </w:pPr>
      <w:r w:rsidRPr="009E09B8">
        <w:t>À sa vingt</w:t>
      </w:r>
      <w:r w:rsidR="00376C9E">
        <w:t>ième session</w:t>
      </w:r>
      <w:r w:rsidRPr="009E09B8">
        <w:t xml:space="preserve"> (février</w:t>
      </w:r>
      <w:r w:rsidR="00FE0BAC" w:rsidRPr="009E09B8">
        <w:t> </w:t>
      </w:r>
      <w:r w:rsidRPr="009E09B8">
        <w:t>2012), l</w:t>
      </w:r>
      <w:r w:rsidR="00376C9E">
        <w:t>’</w:t>
      </w:r>
      <w:r w:rsidRPr="009E09B8">
        <w:t xml:space="preserve">IGC a élaboré un “Document de synthèse concernant la propriété intellectuelle et les ressources génétiques” (document WIPO/GRTKF/IC/23/4), </w:t>
      </w:r>
      <w:r w:rsidR="00FE0BAC" w:rsidRPr="009E09B8">
        <w:t>qui comprend des dispositions sur les bases de donné</w:t>
      </w:r>
      <w:r w:rsidR="00D60325" w:rsidRPr="009E09B8">
        <w:t>es</w:t>
      </w:r>
      <w:r w:rsidR="00D60325">
        <w:t xml:space="preserve">.  </w:t>
      </w:r>
      <w:r w:rsidR="00D60325" w:rsidRPr="009E09B8">
        <w:t>Le</w:t>
      </w:r>
      <w:r w:rsidRPr="009E09B8">
        <w:t xml:space="preserve"> comité a poursuivi l</w:t>
      </w:r>
      <w:r w:rsidR="00376C9E">
        <w:t>’</w:t>
      </w:r>
      <w:r w:rsidRPr="009E09B8">
        <w:t>examen du texte lors de ses sessions ultérieures (WIPO/GRTKF/IC/25/5, WIPO/GRTKF/IC/26/4, WIPO/GRTKF/IC/28/4, WIPO/GRTKF/IC/29/4, WIPO/GRTKF/IC/30/4</w:t>
      </w:r>
      <w:r w:rsidR="009461BE">
        <w:t>, WIPO/GRTKF/IC/34/4</w:t>
      </w:r>
      <w:r w:rsidR="002D47DD">
        <w:t>,</w:t>
      </w:r>
      <w:r w:rsidR="002D47DD" w:rsidRPr="00026D0C">
        <w:t xml:space="preserve"> </w:t>
      </w:r>
      <w:r w:rsidR="002D47DD">
        <w:t>WIPO/GRTKF/IC/35</w:t>
      </w:r>
      <w:r w:rsidR="002D47DD" w:rsidRPr="007A4572">
        <w:t>/4</w:t>
      </w:r>
      <w:r w:rsidR="008777AC">
        <w:t>,</w:t>
      </w:r>
      <w:r w:rsidRPr="009E09B8">
        <w:t xml:space="preserve"> WIPO/GRTKF/IC/</w:t>
      </w:r>
      <w:r w:rsidR="002D47DD">
        <w:t>36</w:t>
      </w:r>
      <w:r w:rsidRPr="009E09B8">
        <w:t>/4</w:t>
      </w:r>
      <w:r w:rsidR="00AF236D">
        <w:t>,</w:t>
      </w:r>
      <w:r w:rsidR="008777AC">
        <w:t xml:space="preserve"> WIPO/GRTKF/IC/40/6</w:t>
      </w:r>
      <w:r w:rsidR="009D0807">
        <w:t>,</w:t>
      </w:r>
      <w:r w:rsidR="007D3C4E">
        <w:t xml:space="preserve"> WIPO/GRTKF/IC/42</w:t>
      </w:r>
      <w:r w:rsidR="00AF236D">
        <w:t>/4</w:t>
      </w:r>
      <w:r w:rsidR="009D0807">
        <w:t xml:space="preserve"> et WIPO/GRTKF/IC/43/4</w:t>
      </w:r>
      <w:r w:rsidRPr="009E09B8">
        <w:t>).</w:t>
      </w:r>
    </w:p>
    <w:p w14:paraId="545C0B20" w14:textId="54905F6E" w:rsidR="00AF236D" w:rsidRDefault="00AF236D" w:rsidP="005E2303">
      <w:pPr>
        <w:pStyle w:val="ONUMFS"/>
      </w:pPr>
      <w:r>
        <w:rPr>
          <w:color w:val="000000"/>
        </w:rPr>
        <w:t xml:space="preserve">En avril 2019, </w:t>
      </w:r>
      <w:r w:rsidR="00821281">
        <w:rPr>
          <w:color w:val="000000"/>
        </w:rPr>
        <w:t>le</w:t>
      </w:r>
      <w:r w:rsidRPr="004F2E63">
        <w:rPr>
          <w:color w:val="000000"/>
        </w:rPr>
        <w:t xml:space="preserve"> président de l</w:t>
      </w:r>
      <w:r w:rsidR="00376C9E">
        <w:rPr>
          <w:color w:val="000000"/>
        </w:rPr>
        <w:t>’</w:t>
      </w:r>
      <w:r w:rsidRPr="004F2E63">
        <w:rPr>
          <w:color w:val="000000"/>
        </w:rPr>
        <w:t>IGC pour l</w:t>
      </w:r>
      <w:r w:rsidR="00376C9E">
        <w:rPr>
          <w:color w:val="000000"/>
        </w:rPr>
        <w:t>’</w:t>
      </w:r>
      <w:r w:rsidRPr="004F2E63">
        <w:rPr>
          <w:color w:val="000000"/>
        </w:rPr>
        <w:t>exercice biennal</w:t>
      </w:r>
      <w:r>
        <w:rPr>
          <w:color w:val="000000"/>
        </w:rPr>
        <w:t> </w:t>
      </w:r>
      <w:r w:rsidRPr="004F2E63">
        <w:rPr>
          <w:color w:val="000000"/>
        </w:rPr>
        <w:t>2018</w:t>
      </w:r>
      <w:r w:rsidR="00D60325">
        <w:rPr>
          <w:color w:val="000000"/>
        </w:rPr>
        <w:noBreakHyphen/>
      </w:r>
      <w:r w:rsidRPr="004F2E63">
        <w:rPr>
          <w:color w:val="000000"/>
        </w:rPr>
        <w:t>2019, a établi le texte d</w:t>
      </w:r>
      <w:r w:rsidR="00376C9E">
        <w:rPr>
          <w:color w:val="000000"/>
        </w:rPr>
        <w:t>’</w:t>
      </w:r>
      <w:r w:rsidRPr="004F2E63">
        <w:rPr>
          <w:color w:val="000000"/>
        </w:rPr>
        <w:t xml:space="preserve">un </w:t>
      </w:r>
      <w:r w:rsidRPr="00CA05B3">
        <w:rPr>
          <w:i/>
          <w:color w:val="000000"/>
        </w:rPr>
        <w:t>projet d</w:t>
      </w:r>
      <w:r w:rsidR="00376C9E">
        <w:rPr>
          <w:i/>
          <w:color w:val="000000"/>
        </w:rPr>
        <w:t>’</w:t>
      </w:r>
      <w:r w:rsidRPr="00CA05B3">
        <w:rPr>
          <w:i/>
          <w:color w:val="000000"/>
        </w:rPr>
        <w:t>instrument juridique international sur la propriété intellectuelle relative aux ressources génétiques et aux savoirs traditionnels associés aux ressources génétiques</w:t>
      </w:r>
      <w:r w:rsidRPr="004F2E63">
        <w:rPr>
          <w:color w:val="000000"/>
        </w:rPr>
        <w:t>, qui comprend des dispositions sur les exigences de divulgati</w:t>
      </w:r>
      <w:r w:rsidR="00D60325" w:rsidRPr="004F2E63">
        <w:rPr>
          <w:color w:val="000000"/>
        </w:rPr>
        <w:t>on</w:t>
      </w:r>
      <w:r w:rsidR="00D60325">
        <w:rPr>
          <w:color w:val="000000"/>
        </w:rPr>
        <w:t xml:space="preserve">.  </w:t>
      </w:r>
      <w:r w:rsidR="00D60325" w:rsidRPr="004F2E63">
        <w:rPr>
          <w:color w:val="000000"/>
        </w:rPr>
        <w:t>Le</w:t>
      </w:r>
      <w:r w:rsidRPr="004F2E63">
        <w:rPr>
          <w:color w:val="000000"/>
        </w:rPr>
        <w:t xml:space="preserve"> texte figure dans le</w:t>
      </w:r>
      <w:r w:rsidR="00821281">
        <w:rPr>
          <w:color w:val="000000"/>
        </w:rPr>
        <w:t>s</w:t>
      </w:r>
      <w:r w:rsidRPr="004F2E63">
        <w:rPr>
          <w:color w:val="000000"/>
        </w:rPr>
        <w:t xml:space="preserve"> </w:t>
      </w:r>
      <w:r w:rsidR="00FB5B9E" w:rsidRPr="004F2E63">
        <w:rPr>
          <w:color w:val="000000"/>
        </w:rPr>
        <w:t>document</w:t>
      </w:r>
      <w:r w:rsidR="00FB5B9E">
        <w:rPr>
          <w:color w:val="000000"/>
        </w:rPr>
        <w:t xml:space="preserve">s </w:t>
      </w:r>
      <w:r w:rsidR="00FB5B9E" w:rsidRPr="004F2E63">
        <w:rPr>
          <w:color w:val="000000"/>
        </w:rPr>
        <w:t>WI</w:t>
      </w:r>
      <w:r w:rsidR="00154E5B">
        <w:rPr>
          <w:color w:val="000000"/>
        </w:rPr>
        <w:t>PO/GRTKF/IC/42</w:t>
      </w:r>
      <w:r w:rsidRPr="004F2E63">
        <w:rPr>
          <w:color w:val="000000"/>
        </w:rPr>
        <w:t>/5</w:t>
      </w:r>
      <w:r w:rsidR="00821281">
        <w:rPr>
          <w:color w:val="000000"/>
        </w:rPr>
        <w:t xml:space="preserve"> et </w:t>
      </w:r>
      <w:r w:rsidR="00821281" w:rsidRPr="004F2E63">
        <w:rPr>
          <w:color w:val="000000"/>
        </w:rPr>
        <w:t>WI</w:t>
      </w:r>
      <w:r w:rsidR="00821281">
        <w:rPr>
          <w:color w:val="000000"/>
        </w:rPr>
        <w:t>PO/GRTKF/IC/43</w:t>
      </w:r>
      <w:r w:rsidR="00821281" w:rsidRPr="004F2E63">
        <w:rPr>
          <w:color w:val="000000"/>
        </w:rPr>
        <w:t>/5</w:t>
      </w:r>
      <w:r>
        <w:rPr>
          <w:color w:val="000000"/>
        </w:rPr>
        <w:t>.</w:t>
      </w:r>
    </w:p>
    <w:p w14:paraId="1B73F78F" w14:textId="77777777" w:rsidR="00D8191F" w:rsidRDefault="005E2303" w:rsidP="00C42030">
      <w:pPr>
        <w:pStyle w:val="Heading1"/>
        <w:spacing w:after="220"/>
      </w:pPr>
      <w:r w:rsidRPr="009E09B8">
        <w:t>Autres documents</w:t>
      </w:r>
    </w:p>
    <w:p w14:paraId="3E827B8C" w14:textId="2E4206A8" w:rsidR="00D8191F" w:rsidRDefault="00287209" w:rsidP="00287209">
      <w:pPr>
        <w:pStyle w:val="ONUMFS"/>
      </w:pPr>
      <w:r w:rsidRPr="009E09B8">
        <w:t>À la demande des États m</w:t>
      </w:r>
      <w:r w:rsidR="00AE49FA" w:rsidRPr="009E09B8">
        <w:t>embr</w:t>
      </w:r>
      <w:r w:rsidRPr="009E09B8">
        <w:t>e</w:t>
      </w:r>
      <w:r w:rsidR="00AE49FA" w:rsidRPr="009E09B8">
        <w:t xml:space="preserve">s, </w:t>
      </w:r>
      <w:r w:rsidRPr="009E09B8">
        <w:t>à la trois</w:t>
      </w:r>
      <w:r w:rsidR="00376C9E">
        <w:t>ième session</w:t>
      </w:r>
      <w:r w:rsidRPr="009E09B8">
        <w:t xml:space="preserve"> de l</w:t>
      </w:r>
      <w:r w:rsidR="00376C9E">
        <w:t>’</w:t>
      </w:r>
      <w:r w:rsidR="00AE49FA" w:rsidRPr="009E09B8">
        <w:t>IGC (</w:t>
      </w:r>
      <w:r w:rsidRPr="009E09B8">
        <w:t>juin </w:t>
      </w:r>
      <w:r w:rsidR="00AE49FA" w:rsidRPr="009E09B8">
        <w:t xml:space="preserve">2002), </w:t>
      </w:r>
      <w:r w:rsidRPr="009E09B8">
        <w:t>l</w:t>
      </w:r>
      <w:r w:rsidR="00AE49FA" w:rsidRPr="009E09B8">
        <w:t>e Secr</w:t>
      </w:r>
      <w:r w:rsidRPr="009E09B8">
        <w:t>é</w:t>
      </w:r>
      <w:r w:rsidR="00AE49FA" w:rsidRPr="009E09B8">
        <w:t xml:space="preserve">tariat </w:t>
      </w:r>
      <w:r w:rsidRPr="009E09B8">
        <w:t>a établi l</w:t>
      </w:r>
      <w:r w:rsidR="00AE49FA" w:rsidRPr="009E09B8">
        <w:t xml:space="preserve">e </w:t>
      </w:r>
      <w:r w:rsidR="009D3767" w:rsidRPr="009E09B8">
        <w:t>document</w:t>
      </w:r>
      <w:r w:rsidR="009D3767">
        <w:t xml:space="preserve"> </w:t>
      </w:r>
      <w:r w:rsidR="009D3767" w:rsidRPr="009E09B8">
        <w:t>WI</w:t>
      </w:r>
      <w:r w:rsidR="00AE49FA" w:rsidRPr="009E09B8">
        <w:t xml:space="preserve">PO/GRTKF/IC/3/8, </w:t>
      </w:r>
      <w:r w:rsidRPr="009E09B8">
        <w:t>i</w:t>
      </w:r>
      <w:r w:rsidR="00AE49FA" w:rsidRPr="009E09B8">
        <w:t>ntit</w:t>
      </w:r>
      <w:r w:rsidRPr="009E09B8">
        <w:t>u</w:t>
      </w:r>
      <w:r w:rsidR="00AE49FA" w:rsidRPr="009E09B8">
        <w:t>l</w:t>
      </w:r>
      <w:r w:rsidRPr="009E09B8">
        <w:t>é “Éléments d</w:t>
      </w:r>
      <w:r w:rsidR="00376C9E">
        <w:t>’</w:t>
      </w:r>
      <w:r w:rsidRPr="009E09B8">
        <w:t xml:space="preserve">un système </w:t>
      </w:r>
      <w:r w:rsidRPr="009E09B8">
        <w:rPr>
          <w:i/>
        </w:rPr>
        <w:t>sui generis</w:t>
      </w:r>
      <w:r w:rsidRPr="009E09B8">
        <w:t xml:space="preserve"> de protection des savoirs traditionnels</w:t>
      </w:r>
      <w:r w:rsidR="00AE49FA" w:rsidRPr="009E09B8">
        <w:t xml:space="preserve">”, </w:t>
      </w:r>
      <w:r w:rsidR="007A340E" w:rsidRPr="009E09B8">
        <w:t xml:space="preserve">incluant </w:t>
      </w:r>
      <w:r w:rsidRPr="009E09B8">
        <w:t xml:space="preserve">notamment </w:t>
      </w:r>
      <w:r w:rsidR="00AE49FA" w:rsidRPr="009E09B8">
        <w:t>un “syst</w:t>
      </w:r>
      <w:r w:rsidRPr="009E09B8">
        <w:t>è</w:t>
      </w:r>
      <w:r w:rsidR="00AE49FA" w:rsidRPr="009E09B8">
        <w:t>m</w:t>
      </w:r>
      <w:r w:rsidRPr="009E09B8">
        <w:t>e de bases de données</w:t>
      </w:r>
      <w:r w:rsidR="00AE49FA" w:rsidRPr="009E09B8">
        <w:t xml:space="preserve"> </w:t>
      </w:r>
      <w:r w:rsidR="00AE49FA" w:rsidRPr="009E09B8">
        <w:rPr>
          <w:i/>
        </w:rPr>
        <w:t>sui</w:t>
      </w:r>
      <w:r w:rsidR="007A340E" w:rsidRPr="009E09B8">
        <w:rPr>
          <w:i/>
        </w:rPr>
        <w:t> </w:t>
      </w:r>
      <w:r w:rsidR="00AE49FA" w:rsidRPr="009E09B8">
        <w:rPr>
          <w:i/>
        </w:rPr>
        <w:t>generis</w:t>
      </w:r>
      <w:r w:rsidR="00AE49FA" w:rsidRPr="009E09B8">
        <w:t xml:space="preserve">”.  </w:t>
      </w:r>
      <w:r w:rsidRPr="009E09B8">
        <w:t>L</w:t>
      </w:r>
      <w:r w:rsidR="00AE49FA" w:rsidRPr="009E09B8">
        <w:t xml:space="preserve">e document a </w:t>
      </w:r>
      <w:r w:rsidRPr="009E09B8">
        <w:t>été mis à jour et rediffusé sous la cote</w:t>
      </w:r>
      <w:r w:rsidR="00792283">
        <w:t> </w:t>
      </w:r>
      <w:r w:rsidR="00AE49FA" w:rsidRPr="009E09B8">
        <w:t>WIPO/GRTKF/IC/4/8.</w:t>
      </w:r>
    </w:p>
    <w:p w14:paraId="2A08BD41" w14:textId="2A8FFB17" w:rsidR="00D8191F" w:rsidRDefault="00287209" w:rsidP="00655FE4">
      <w:pPr>
        <w:pStyle w:val="ONUMFS"/>
      </w:pPr>
      <w:r w:rsidRPr="009E09B8">
        <w:t>La délé</w:t>
      </w:r>
      <w:r w:rsidR="00AE49FA" w:rsidRPr="009E09B8">
        <w:t xml:space="preserve">gation </w:t>
      </w:r>
      <w:r w:rsidRPr="009E09B8">
        <w:t>de l</w:t>
      </w:r>
      <w:r w:rsidR="00376C9E">
        <w:t>’</w:t>
      </w:r>
      <w:r w:rsidRPr="009E09B8">
        <w:t>Union européenn</w:t>
      </w:r>
      <w:r w:rsidR="00AE49FA" w:rsidRPr="009E09B8">
        <w:t xml:space="preserve">e, </w:t>
      </w:r>
      <w:r w:rsidRPr="009E09B8">
        <w:t>au nom de l</w:t>
      </w:r>
      <w:r w:rsidR="00376C9E">
        <w:t>’</w:t>
      </w:r>
      <w:r w:rsidRPr="009E09B8">
        <w:t>Union européenne et de ses États mem</w:t>
      </w:r>
      <w:r w:rsidR="00AE49FA" w:rsidRPr="009E09B8">
        <w:t xml:space="preserve">bres, </w:t>
      </w:r>
      <w:r w:rsidRPr="009E09B8">
        <w:t xml:space="preserve">a fait part de son point de vue sur les bases de données dans le </w:t>
      </w:r>
      <w:r w:rsidR="009D3767" w:rsidRPr="009E09B8">
        <w:t>document</w:t>
      </w:r>
      <w:r w:rsidR="009D3767">
        <w:t xml:space="preserve"> </w:t>
      </w:r>
      <w:r w:rsidR="009D3767" w:rsidRPr="009E09B8">
        <w:t>WI</w:t>
      </w:r>
      <w:r w:rsidR="00AE49FA" w:rsidRPr="009E09B8">
        <w:t>PO/GRTKF/IC/3/16.</w:t>
      </w:r>
    </w:p>
    <w:p w14:paraId="3FFAE3AA" w14:textId="03DDB89A" w:rsidR="00D8191F" w:rsidRDefault="00D93AEA" w:rsidP="00D93AEA">
      <w:pPr>
        <w:pStyle w:val="ONUMFS"/>
      </w:pPr>
      <w:r w:rsidRPr="009E09B8">
        <w:t>À la cinqu</w:t>
      </w:r>
      <w:r w:rsidR="00376C9E">
        <w:t>ième session</w:t>
      </w:r>
      <w:r w:rsidRPr="009E09B8">
        <w:t xml:space="preserve"> de l</w:t>
      </w:r>
      <w:r w:rsidR="00376C9E">
        <w:t>’</w:t>
      </w:r>
      <w:r w:rsidR="00AE49FA" w:rsidRPr="009E09B8">
        <w:t>IGC</w:t>
      </w:r>
      <w:r w:rsidRPr="009E09B8">
        <w:t xml:space="preserve"> </w:t>
      </w:r>
      <w:r w:rsidR="00AE49FA" w:rsidRPr="009E09B8">
        <w:t>(</w:t>
      </w:r>
      <w:r w:rsidRPr="009E09B8">
        <w:t>juillet </w:t>
      </w:r>
      <w:r w:rsidR="00AE49FA" w:rsidRPr="009E09B8">
        <w:t xml:space="preserve">2003), </w:t>
      </w:r>
      <w:r w:rsidRPr="009E09B8">
        <w:t>l</w:t>
      </w:r>
      <w:r w:rsidR="00AE49FA" w:rsidRPr="009E09B8">
        <w:t>e Secr</w:t>
      </w:r>
      <w:r w:rsidRPr="009E09B8">
        <w:t>é</w:t>
      </w:r>
      <w:r w:rsidR="00AE49FA" w:rsidRPr="009E09B8">
        <w:t>tariat a</w:t>
      </w:r>
      <w:r w:rsidRPr="009E09B8">
        <w:t xml:space="preserve"> également établi le</w:t>
      </w:r>
      <w:r w:rsidR="00AE49FA" w:rsidRPr="009E09B8">
        <w:t xml:space="preserve"> </w:t>
      </w:r>
      <w:r w:rsidR="009D3767" w:rsidRPr="009E09B8">
        <w:t>document</w:t>
      </w:r>
      <w:r w:rsidR="009D3767">
        <w:t xml:space="preserve"> </w:t>
      </w:r>
      <w:r w:rsidR="009D3767" w:rsidRPr="009E09B8">
        <w:t>WI</w:t>
      </w:r>
      <w:r w:rsidR="00AE49FA" w:rsidRPr="009E09B8">
        <w:t xml:space="preserve">PO/GRTKF/5/12, </w:t>
      </w:r>
      <w:r w:rsidRPr="009E09B8">
        <w:t>i</w:t>
      </w:r>
      <w:r w:rsidR="00AE49FA" w:rsidRPr="009E09B8">
        <w:t>ntit</w:t>
      </w:r>
      <w:r w:rsidRPr="009E09B8">
        <w:t>ulé</w:t>
      </w:r>
      <w:r w:rsidR="00AE49FA" w:rsidRPr="009E09B8">
        <w:t xml:space="preserve"> “</w:t>
      </w:r>
      <w:r w:rsidRPr="009E09B8">
        <w:t>Synthèse d</w:t>
      </w:r>
      <w:r w:rsidR="00AE49FA" w:rsidRPr="009E09B8">
        <w:t>e</w:t>
      </w:r>
      <w:r w:rsidRPr="009E09B8">
        <w:t>s</w:t>
      </w:r>
      <w:r w:rsidR="00AE49FA" w:rsidRPr="009E09B8">
        <w:t xml:space="preserve"> </w:t>
      </w:r>
      <w:r w:rsidRPr="009E09B8">
        <w:t>a</w:t>
      </w:r>
      <w:r w:rsidR="00AE49FA" w:rsidRPr="009E09B8">
        <w:t>ctivit</w:t>
      </w:r>
      <w:r w:rsidRPr="009E09B8">
        <w:t>és et résultat</w:t>
      </w:r>
      <w:r w:rsidR="00AE49FA" w:rsidRPr="009E09B8">
        <w:t>s du</w:t>
      </w:r>
      <w:r w:rsidRPr="009E09B8">
        <w:t xml:space="preserve"> Comité i</w:t>
      </w:r>
      <w:r w:rsidR="00AE49FA" w:rsidRPr="009E09B8">
        <w:t>ntergo</w:t>
      </w:r>
      <w:r w:rsidRPr="009E09B8">
        <w:t>u</w:t>
      </w:r>
      <w:r w:rsidR="00AE49FA" w:rsidRPr="009E09B8">
        <w:t>vern</w:t>
      </w:r>
      <w:r w:rsidRPr="009E09B8">
        <w:t>e</w:t>
      </w:r>
      <w:r w:rsidR="00AE49FA" w:rsidRPr="009E09B8">
        <w:t>mental</w:t>
      </w:r>
      <w:r w:rsidRPr="009E09B8">
        <w:t xml:space="preserve"> de la propriété intellectuelle relative aux ressources génétiques, aux savoirs traditionnels et au folklor</w:t>
      </w:r>
      <w:r w:rsidR="00AE49FA" w:rsidRPr="009E09B8">
        <w:t>e”,</w:t>
      </w:r>
      <w:r w:rsidRPr="009E09B8">
        <w:t xml:space="preserve"> qui comprenait un </w:t>
      </w:r>
      <w:r w:rsidR="007A340E" w:rsidRPr="009E09B8">
        <w:t>bref résumé</w:t>
      </w:r>
      <w:r w:rsidRPr="009E09B8">
        <w:t xml:space="preserve"> des </w:t>
      </w:r>
      <w:r w:rsidR="00AE49FA" w:rsidRPr="009E09B8">
        <w:t>d</w:t>
      </w:r>
      <w:r w:rsidRPr="009E09B8">
        <w:t>ébats menés par l</w:t>
      </w:r>
      <w:r w:rsidR="00376C9E">
        <w:t>’</w:t>
      </w:r>
      <w:r w:rsidR="00AE49FA" w:rsidRPr="009E09B8">
        <w:t xml:space="preserve">IGC </w:t>
      </w:r>
      <w:r w:rsidRPr="009E09B8">
        <w:t>sur les</w:t>
      </w:r>
      <w:r w:rsidR="00AE49FA" w:rsidRPr="009E09B8">
        <w:t xml:space="preserve"> bases</w:t>
      </w:r>
      <w:r w:rsidRPr="009E09B8">
        <w:t xml:space="preserve"> de donné</w:t>
      </w:r>
      <w:r w:rsidR="00D60325" w:rsidRPr="009E09B8">
        <w:t>es</w:t>
      </w:r>
      <w:r w:rsidR="00D60325">
        <w:t xml:space="preserve">.  </w:t>
      </w:r>
      <w:r w:rsidR="00D60325" w:rsidRPr="009E09B8">
        <w:t>Au</w:t>
      </w:r>
      <w:r w:rsidRPr="009E09B8">
        <w:t xml:space="preserve">x sixième </w:t>
      </w:r>
      <w:r w:rsidR="00AE49FA" w:rsidRPr="009E09B8">
        <w:t>(</w:t>
      </w:r>
      <w:r w:rsidRPr="009E09B8">
        <w:t>mars </w:t>
      </w:r>
      <w:r w:rsidR="00AE49FA" w:rsidRPr="009E09B8">
        <w:t>2004)</w:t>
      </w:r>
      <w:r w:rsidR="00376C9E">
        <w:t> et onzième</w:t>
      </w:r>
      <w:r w:rsidR="00AE49FA" w:rsidRPr="009E09B8">
        <w:t xml:space="preserve"> (</w:t>
      </w:r>
      <w:r w:rsidRPr="009E09B8">
        <w:t>juillet </w:t>
      </w:r>
      <w:r w:rsidR="00AE49FA" w:rsidRPr="009E09B8">
        <w:t>2007)</w:t>
      </w:r>
      <w:r w:rsidRPr="009E09B8">
        <w:t xml:space="preserve"> sessions de l</w:t>
      </w:r>
      <w:r w:rsidR="00376C9E">
        <w:t>’</w:t>
      </w:r>
      <w:r w:rsidRPr="009E09B8">
        <w:t>IGC</w:t>
      </w:r>
      <w:r w:rsidR="00AE49FA" w:rsidRPr="009E09B8">
        <w:t>, d</w:t>
      </w:r>
      <w:r w:rsidRPr="009E09B8">
        <w:t>es</w:t>
      </w:r>
      <w:r w:rsidR="00AE49FA" w:rsidRPr="009E09B8">
        <w:t xml:space="preserve"> versions </w:t>
      </w:r>
      <w:r w:rsidRPr="009E09B8">
        <w:t>actualisées de ce</w:t>
      </w:r>
      <w:r w:rsidR="00AE49FA" w:rsidRPr="009E09B8">
        <w:t xml:space="preserve"> document (</w:t>
      </w:r>
      <w:r w:rsidR="007A340E" w:rsidRPr="009E09B8">
        <w:t>portant la cote</w:t>
      </w:r>
      <w:r w:rsidR="00792283">
        <w:t> </w:t>
      </w:r>
      <w:r w:rsidR="00AE49FA" w:rsidRPr="009E09B8">
        <w:t xml:space="preserve">WIPO/GRTKF/IC/6/8 </w:t>
      </w:r>
      <w:r w:rsidRPr="009E09B8">
        <w:t>et</w:t>
      </w:r>
      <w:r w:rsidR="00AE49FA" w:rsidRPr="009E09B8">
        <w:t xml:space="preserve"> WIPO/GRTKF/IC/11/9) </w:t>
      </w:r>
      <w:r w:rsidRPr="009E09B8">
        <w:t>ont été publiées</w:t>
      </w:r>
      <w:r w:rsidR="00AE49FA" w:rsidRPr="009E09B8">
        <w:t>.</w:t>
      </w:r>
    </w:p>
    <w:p w14:paraId="796E32D7" w14:textId="27AA0F63" w:rsidR="00D8191F" w:rsidRDefault="00D93AEA" w:rsidP="00395B33">
      <w:pPr>
        <w:pStyle w:val="ONUMFS"/>
      </w:pPr>
      <w:r w:rsidRPr="009E09B8">
        <w:t>À la vingt</w:t>
      </w:r>
      <w:r w:rsidR="00D60325">
        <w:noBreakHyphen/>
      </w:r>
      <w:r w:rsidRPr="009E09B8">
        <w:t>sept</w:t>
      </w:r>
      <w:r w:rsidR="00376C9E">
        <w:t>ième session</w:t>
      </w:r>
      <w:r w:rsidRPr="009E09B8">
        <w:t xml:space="preserve"> de l</w:t>
      </w:r>
      <w:r w:rsidR="00376C9E">
        <w:t>’</w:t>
      </w:r>
      <w:r w:rsidR="00AE49FA" w:rsidRPr="009E09B8">
        <w:t>IGC (</w:t>
      </w:r>
      <w:r w:rsidRPr="009E09B8">
        <w:t>m</w:t>
      </w:r>
      <w:r w:rsidR="00AE49FA" w:rsidRPr="009E09B8">
        <w:t>ar</w:t>
      </w:r>
      <w:r w:rsidRPr="009E09B8">
        <w:t>s</w:t>
      </w:r>
      <w:r w:rsidR="00AE49FA" w:rsidRPr="009E09B8">
        <w:t>/</w:t>
      </w:r>
      <w:r w:rsidRPr="009E09B8">
        <w:t>av</w:t>
      </w:r>
      <w:r w:rsidR="00AE49FA" w:rsidRPr="009E09B8">
        <w:t>ril</w:t>
      </w:r>
      <w:r w:rsidRPr="009E09B8">
        <w:t> </w:t>
      </w:r>
      <w:r w:rsidR="00AE49FA" w:rsidRPr="009E09B8">
        <w:t xml:space="preserve">2014), </w:t>
      </w:r>
      <w:r w:rsidRPr="009E09B8">
        <w:t>l</w:t>
      </w:r>
      <w:r w:rsidR="00AE49FA" w:rsidRPr="009E09B8">
        <w:t>e</w:t>
      </w:r>
      <w:r w:rsidRPr="009E09B8">
        <w:t>s</w:t>
      </w:r>
      <w:r w:rsidR="00AE49FA" w:rsidRPr="009E09B8">
        <w:t xml:space="preserve"> </w:t>
      </w:r>
      <w:r w:rsidRPr="009E09B8">
        <w:t>délé</w:t>
      </w:r>
      <w:r w:rsidR="00AE49FA" w:rsidRPr="009E09B8">
        <w:t xml:space="preserve">gations </w:t>
      </w:r>
      <w:r w:rsidRPr="009E09B8">
        <w:t>du</w:t>
      </w:r>
      <w:r w:rsidR="00AE49FA" w:rsidRPr="009E09B8">
        <w:t xml:space="preserve"> Canada, </w:t>
      </w:r>
      <w:r w:rsidRPr="009E09B8">
        <w:t>des États</w:t>
      </w:r>
      <w:r w:rsidR="00D60325">
        <w:noBreakHyphen/>
      </w:r>
      <w:r w:rsidRPr="009E09B8">
        <w:t>Unis d</w:t>
      </w:r>
      <w:r w:rsidR="00376C9E">
        <w:t>’</w:t>
      </w:r>
      <w:r w:rsidRPr="009E09B8">
        <w:t xml:space="preserve">Amérique, du </w:t>
      </w:r>
      <w:r w:rsidR="00AE49FA" w:rsidRPr="009E09B8">
        <w:t>Jap</w:t>
      </w:r>
      <w:r w:rsidRPr="009E09B8">
        <w:t>o</w:t>
      </w:r>
      <w:r w:rsidR="00AE49FA" w:rsidRPr="009E09B8">
        <w:t xml:space="preserve">n, </w:t>
      </w:r>
      <w:r w:rsidRPr="009E09B8">
        <w:t xml:space="preserve">de la </w:t>
      </w:r>
      <w:r w:rsidR="00AE49FA" w:rsidRPr="009E09B8">
        <w:t>Nor</w:t>
      </w:r>
      <w:r w:rsidRPr="009E09B8">
        <w:t>vège</w:t>
      </w:r>
      <w:r w:rsidR="00AE49FA" w:rsidRPr="009E09B8">
        <w:t xml:space="preserve"> </w:t>
      </w:r>
      <w:r w:rsidRPr="009E09B8">
        <w:t>et de la</w:t>
      </w:r>
      <w:r w:rsidR="00AE49FA" w:rsidRPr="009E09B8">
        <w:t xml:space="preserve"> R</w:t>
      </w:r>
      <w:r w:rsidRPr="009E09B8">
        <w:t>é</w:t>
      </w:r>
      <w:r w:rsidR="00AE49FA" w:rsidRPr="009E09B8">
        <w:t>publi</w:t>
      </w:r>
      <w:r w:rsidRPr="009E09B8">
        <w:t>que de</w:t>
      </w:r>
      <w:r w:rsidR="00AE49FA" w:rsidRPr="009E09B8">
        <w:t xml:space="preserve"> </w:t>
      </w:r>
      <w:r w:rsidRPr="009E09B8">
        <w:t>C</w:t>
      </w:r>
      <w:r w:rsidR="00AE49FA" w:rsidRPr="009E09B8">
        <w:t>or</w:t>
      </w:r>
      <w:r w:rsidRPr="009E09B8">
        <w:t>é</w:t>
      </w:r>
      <w:r w:rsidR="00AE49FA" w:rsidRPr="009E09B8">
        <w:t xml:space="preserve">e </w:t>
      </w:r>
      <w:r w:rsidRPr="009E09B8">
        <w:t xml:space="preserve">ont diffusé un document </w:t>
      </w:r>
      <w:r w:rsidR="00395B33" w:rsidRPr="009E09B8">
        <w:t>d</w:t>
      </w:r>
      <w:r w:rsidR="00376C9E">
        <w:t>’</w:t>
      </w:r>
      <w:r w:rsidR="00395B33" w:rsidRPr="009E09B8">
        <w:t xml:space="preserve">information </w:t>
      </w:r>
      <w:r w:rsidRPr="009E09B8">
        <w:t>intitulé</w:t>
      </w:r>
      <w:r w:rsidR="00395B33" w:rsidRPr="009E09B8">
        <w:t xml:space="preserve"> “Réponses à des questions concernant des bases de données nationales et un portail international”</w:t>
      </w:r>
      <w:r w:rsidR="00AE49FA" w:rsidRPr="009E09B8">
        <w:t xml:space="preserve">, </w:t>
      </w:r>
      <w:r w:rsidR="00395B33" w:rsidRPr="009E09B8">
        <w:t>portant la cote</w:t>
      </w:r>
      <w:r w:rsidR="00792283">
        <w:t> </w:t>
      </w:r>
      <w:r w:rsidR="00AE49FA" w:rsidRPr="009E09B8">
        <w:t xml:space="preserve">WIPO/GRTKF/IC/27/INF/11.  </w:t>
      </w:r>
      <w:r w:rsidR="00395B33" w:rsidRPr="009E09B8">
        <w:t>Des questions avaient été posées à l</w:t>
      </w:r>
      <w:r w:rsidR="00376C9E">
        <w:t>’</w:t>
      </w:r>
      <w:r w:rsidR="00AE49FA" w:rsidRPr="009E09B8">
        <w:t xml:space="preserve">IGC </w:t>
      </w:r>
      <w:r w:rsidR="00395B33" w:rsidRPr="009E09B8">
        <w:t xml:space="preserve">concernant la </w:t>
      </w:r>
      <w:r w:rsidR="00AE49FA" w:rsidRPr="009E09B8">
        <w:t>cr</w:t>
      </w:r>
      <w:r w:rsidR="00395B33" w:rsidRPr="009E09B8">
        <w:t>é</w:t>
      </w:r>
      <w:r w:rsidR="00AE49FA" w:rsidRPr="009E09B8">
        <w:t xml:space="preserve">ation </w:t>
      </w:r>
      <w:r w:rsidR="00395B33" w:rsidRPr="009E09B8">
        <w:t>et</w:t>
      </w:r>
      <w:r w:rsidR="00AE49FA" w:rsidRPr="009E09B8">
        <w:t xml:space="preserve"> </w:t>
      </w:r>
      <w:r w:rsidR="00395B33" w:rsidRPr="009E09B8">
        <w:t>l</w:t>
      </w:r>
      <w:r w:rsidR="00376C9E">
        <w:t>’</w:t>
      </w:r>
      <w:r w:rsidR="00395B33" w:rsidRPr="009E09B8">
        <w:t xml:space="preserve">utilisation de bases de données pour les ressources génétiques </w:t>
      </w:r>
      <w:r w:rsidR="00AE49FA" w:rsidRPr="009E09B8">
        <w:t>o</w:t>
      </w:r>
      <w:r w:rsidR="00395B33" w:rsidRPr="009E09B8">
        <w:t>u les savoirs traditionne</w:t>
      </w:r>
      <w:r w:rsidR="00D60325" w:rsidRPr="009E09B8">
        <w:t>ls</w:t>
      </w:r>
      <w:r w:rsidR="00D60325">
        <w:t xml:space="preserve">.  </w:t>
      </w:r>
      <w:r w:rsidR="00D60325" w:rsidRPr="009E09B8">
        <w:t>Ce</w:t>
      </w:r>
      <w:r w:rsidR="00AE49FA" w:rsidRPr="009E09B8">
        <w:t xml:space="preserve"> document </w:t>
      </w:r>
      <w:r w:rsidR="00395B33" w:rsidRPr="009E09B8">
        <w:t>rassemblait les observations de l</w:t>
      </w:r>
      <w:r w:rsidR="00376C9E">
        <w:t>’</w:t>
      </w:r>
      <w:r w:rsidR="00395B33" w:rsidRPr="009E09B8">
        <w:t xml:space="preserve">Afrique du Sud, du </w:t>
      </w:r>
      <w:r w:rsidR="00AE49FA" w:rsidRPr="009E09B8">
        <w:t xml:space="preserve">Canada, </w:t>
      </w:r>
      <w:r w:rsidR="00395B33" w:rsidRPr="009E09B8">
        <w:t>des États</w:t>
      </w:r>
      <w:r w:rsidR="00D60325">
        <w:noBreakHyphen/>
      </w:r>
      <w:r w:rsidR="00395B33" w:rsidRPr="009E09B8">
        <w:t>Unis d</w:t>
      </w:r>
      <w:r w:rsidR="00376C9E">
        <w:t>’</w:t>
      </w:r>
      <w:r w:rsidR="00395B33" w:rsidRPr="009E09B8">
        <w:t xml:space="preserve">Amérique, du </w:t>
      </w:r>
      <w:r w:rsidR="00AE49FA" w:rsidRPr="009E09B8">
        <w:t>Jap</w:t>
      </w:r>
      <w:r w:rsidR="00395B33" w:rsidRPr="009E09B8">
        <w:t>o</w:t>
      </w:r>
      <w:r w:rsidR="00AE49FA" w:rsidRPr="009E09B8">
        <w:t xml:space="preserve">n, </w:t>
      </w:r>
      <w:r w:rsidR="00395B33" w:rsidRPr="009E09B8">
        <w:t xml:space="preserve">de la </w:t>
      </w:r>
      <w:r w:rsidR="00AE49FA" w:rsidRPr="009E09B8">
        <w:t>Nor</w:t>
      </w:r>
      <w:r w:rsidR="00395B33" w:rsidRPr="009E09B8">
        <w:t>vège, de la</w:t>
      </w:r>
      <w:r w:rsidR="00AE49FA" w:rsidRPr="009E09B8">
        <w:t xml:space="preserve"> R</w:t>
      </w:r>
      <w:r w:rsidR="00395B33" w:rsidRPr="009E09B8">
        <w:t>é</w:t>
      </w:r>
      <w:r w:rsidR="00AE49FA" w:rsidRPr="009E09B8">
        <w:t>publi</w:t>
      </w:r>
      <w:r w:rsidR="00395B33" w:rsidRPr="009E09B8">
        <w:t xml:space="preserve">que de Corée et de la </w:t>
      </w:r>
      <w:r w:rsidR="00AE49FA" w:rsidRPr="009E09B8">
        <w:t>S</w:t>
      </w:r>
      <w:r w:rsidR="00395B33" w:rsidRPr="009E09B8">
        <w:t>uè</w:t>
      </w:r>
      <w:r w:rsidR="00AE49FA" w:rsidRPr="009E09B8">
        <w:t xml:space="preserve">de </w:t>
      </w:r>
      <w:r w:rsidR="00395B33" w:rsidRPr="009E09B8">
        <w:t>qui répondaient à ces q</w:t>
      </w:r>
      <w:r w:rsidR="00AE49FA" w:rsidRPr="009E09B8">
        <w:t>uestio</w:t>
      </w:r>
      <w:r w:rsidR="00D60325" w:rsidRPr="009E09B8">
        <w:t>ns</w:t>
      </w:r>
      <w:r w:rsidR="00D60325">
        <w:t xml:space="preserve">.  </w:t>
      </w:r>
      <w:r w:rsidR="00D60325" w:rsidRPr="009E09B8">
        <w:lastRenderedPageBreak/>
        <w:t>Le</w:t>
      </w:r>
      <w:r w:rsidR="00395B33" w:rsidRPr="009E09B8">
        <w:t> </w:t>
      </w:r>
      <w:r w:rsidR="005E2303" w:rsidRPr="009E09B8">
        <w:t>document a été présenté de nouveau à l</w:t>
      </w:r>
      <w:r w:rsidR="00376C9E">
        <w:t>’</w:t>
      </w:r>
      <w:r w:rsidR="005E2303" w:rsidRPr="009E09B8">
        <w:t>IGC à sa vingt</w:t>
      </w:r>
      <w:r w:rsidR="00D60325">
        <w:noBreakHyphen/>
      </w:r>
      <w:r w:rsidR="005E2303" w:rsidRPr="009E09B8">
        <w:t>huit</w:t>
      </w:r>
      <w:r w:rsidR="00376C9E">
        <w:t>ième session</w:t>
      </w:r>
      <w:r w:rsidR="005E2303" w:rsidRPr="009E09B8">
        <w:t xml:space="preserve"> (juillet</w:t>
      </w:r>
      <w:r w:rsidR="00395B33" w:rsidRPr="009E09B8">
        <w:t> </w:t>
      </w:r>
      <w:r w:rsidR="005E2303" w:rsidRPr="009E09B8">
        <w:t>2014) sous la cote</w:t>
      </w:r>
      <w:r w:rsidR="00792283">
        <w:t> </w:t>
      </w:r>
      <w:r w:rsidR="005E2303" w:rsidRPr="009E09B8">
        <w:t>WIPO/GRTKF/IC/28/INF/10.</w:t>
      </w:r>
    </w:p>
    <w:p w14:paraId="2EF51D17" w14:textId="6E2CBFCA" w:rsidR="00D8191F" w:rsidRDefault="00395B33" w:rsidP="005302E2">
      <w:pPr>
        <w:pStyle w:val="ONUMFS"/>
      </w:pPr>
      <w:r w:rsidRPr="009E09B8">
        <w:t>E</w:t>
      </w:r>
      <w:r w:rsidR="00AE49FA" w:rsidRPr="009E09B8">
        <w:t>n</w:t>
      </w:r>
      <w:r w:rsidRPr="009E09B8">
        <w:t> </w:t>
      </w:r>
      <w:r w:rsidR="00AE49FA" w:rsidRPr="009E09B8">
        <w:t>2015, 2016</w:t>
      </w:r>
      <w:r w:rsidR="00154E5B">
        <w:t>,</w:t>
      </w:r>
      <w:r w:rsidR="00AE49FA" w:rsidRPr="009E09B8">
        <w:t xml:space="preserve"> 2017</w:t>
      </w:r>
      <w:r w:rsidR="00154E5B">
        <w:t xml:space="preserve"> et 2021</w:t>
      </w:r>
      <w:r w:rsidR="00AE49FA" w:rsidRPr="009E09B8">
        <w:t xml:space="preserve">, </w:t>
      </w:r>
      <w:r w:rsidRPr="009E09B8">
        <w:t>l</w:t>
      </w:r>
      <w:r w:rsidR="00AE49FA" w:rsidRPr="009E09B8">
        <w:t xml:space="preserve">e </w:t>
      </w:r>
      <w:r w:rsidRPr="009E09B8">
        <w:t>S</w:t>
      </w:r>
      <w:r w:rsidR="00AE49FA" w:rsidRPr="009E09B8">
        <w:t>ecr</w:t>
      </w:r>
      <w:r w:rsidRPr="009E09B8">
        <w:t>é</w:t>
      </w:r>
      <w:r w:rsidR="00AE49FA" w:rsidRPr="009E09B8">
        <w:t xml:space="preserve">tariat </w:t>
      </w:r>
      <w:r w:rsidRPr="009E09B8">
        <w:t>de l</w:t>
      </w:r>
      <w:r w:rsidR="00376C9E">
        <w:t>’</w:t>
      </w:r>
      <w:r w:rsidRPr="009E09B8">
        <w:t xml:space="preserve">OMPI a </w:t>
      </w:r>
      <w:r w:rsidR="00AE49FA" w:rsidRPr="009E09B8">
        <w:t>organi</w:t>
      </w:r>
      <w:r w:rsidRPr="009E09B8">
        <w:t xml:space="preserve">sé plusieurs séminaires sur la propriété </w:t>
      </w:r>
      <w:r w:rsidR="00AE49FA" w:rsidRPr="009E09B8">
        <w:t>intellectu</w:t>
      </w:r>
      <w:r w:rsidRPr="009E09B8">
        <w:t>e</w:t>
      </w:r>
      <w:r w:rsidR="00AE49FA" w:rsidRPr="009E09B8">
        <w:t>l</w:t>
      </w:r>
      <w:r w:rsidRPr="009E09B8">
        <w:t>le relative aux ressources génétiques et aux savoirs</w:t>
      </w:r>
      <w:r w:rsidR="00AE49FA" w:rsidRPr="009E09B8">
        <w:t xml:space="preserve"> </w:t>
      </w:r>
      <w:r w:rsidRPr="009E09B8">
        <w:t>traditionne</w:t>
      </w:r>
      <w:r w:rsidR="00D60325" w:rsidRPr="009E09B8">
        <w:t>ls</w:t>
      </w:r>
      <w:r w:rsidR="00D60325">
        <w:t xml:space="preserve">.  </w:t>
      </w:r>
      <w:r w:rsidR="00D60325" w:rsidRPr="009E09B8">
        <w:t>Le</w:t>
      </w:r>
      <w:r w:rsidRPr="009E09B8">
        <w:t>s</w:t>
      </w:r>
      <w:r w:rsidR="007A340E" w:rsidRPr="009E09B8">
        <w:t> conférencièr</w:t>
      </w:r>
      <w:r w:rsidRPr="009E09B8">
        <w:t>es des pays ci</w:t>
      </w:r>
      <w:r w:rsidR="00D60325">
        <w:noBreakHyphen/>
      </w:r>
      <w:r w:rsidRPr="009E09B8">
        <w:t>après ont part</w:t>
      </w:r>
      <w:r w:rsidR="00BF46A4" w:rsidRPr="009E09B8">
        <w:t>agé</w:t>
      </w:r>
      <w:r w:rsidRPr="009E09B8">
        <w:t xml:space="preserve"> leurs données </w:t>
      </w:r>
      <w:r w:rsidR="00AE49FA" w:rsidRPr="009E09B8">
        <w:t>d</w:t>
      </w:r>
      <w:r w:rsidR="00376C9E">
        <w:t>’</w:t>
      </w:r>
      <w:r w:rsidR="00AE49FA" w:rsidRPr="009E09B8">
        <w:t>exp</w:t>
      </w:r>
      <w:r w:rsidRPr="009E09B8">
        <w:t>é</w:t>
      </w:r>
      <w:r w:rsidR="00AE49FA" w:rsidRPr="009E09B8">
        <w:t>rience</w:t>
      </w:r>
      <w:r w:rsidRPr="009E09B8">
        <w:t xml:space="preserve"> </w:t>
      </w:r>
      <w:r w:rsidR="00AE49FA" w:rsidRPr="009E09B8">
        <w:t>s</w:t>
      </w:r>
      <w:r w:rsidRPr="009E09B8">
        <w:t xml:space="preserve">ur les </w:t>
      </w:r>
      <w:r w:rsidR="00EA2C7C" w:rsidRPr="009E09B8">
        <w:t>bases</w:t>
      </w:r>
      <w:r w:rsidRPr="009E09B8">
        <w:t xml:space="preserve"> de données</w:t>
      </w:r>
      <w:r w:rsidR="00376C9E">
        <w:t> :</w:t>
      </w:r>
    </w:p>
    <w:p w14:paraId="4F1CBF43" w14:textId="07D5518B" w:rsidR="00D8191F" w:rsidRPr="00C42030" w:rsidRDefault="00BA67BA" w:rsidP="00C42030">
      <w:pPr>
        <w:pStyle w:val="ONUMFS"/>
        <w:numPr>
          <w:ilvl w:val="0"/>
          <w:numId w:val="39"/>
        </w:numPr>
        <w:spacing w:after="0"/>
        <w:ind w:left="1134" w:hanging="567"/>
        <w:contextualSpacing/>
        <w:rPr>
          <w:szCs w:val="22"/>
        </w:rPr>
      </w:pPr>
      <w:r w:rsidRPr="00C42030">
        <w:rPr>
          <w:szCs w:val="22"/>
        </w:rPr>
        <w:t>Mme</w:t>
      </w:r>
      <w:r w:rsidR="00395B33" w:rsidRPr="00C42030">
        <w:rPr>
          <w:szCs w:val="22"/>
        </w:rPr>
        <w:t> </w:t>
      </w:r>
      <w:r w:rsidR="00AE49FA" w:rsidRPr="00C42030">
        <w:rPr>
          <w:szCs w:val="22"/>
        </w:rPr>
        <w:t>Shelley Rowe</w:t>
      </w:r>
      <w:r w:rsidR="00376C9E">
        <w:rPr>
          <w:szCs w:val="22"/>
        </w:rPr>
        <w:t> :</w:t>
      </w:r>
      <w:r w:rsidR="00AE49FA" w:rsidRPr="00C42030">
        <w:rPr>
          <w:szCs w:val="22"/>
        </w:rPr>
        <w:t xml:space="preserve"> </w:t>
      </w:r>
      <w:hyperlink r:id="rId21" w:history="1">
        <w:r w:rsidR="00B80341" w:rsidRPr="00C42030">
          <w:rPr>
            <w:rStyle w:val="Hyperlink"/>
            <w:szCs w:val="22"/>
          </w:rPr>
          <w:t>https://www.wipo.int/edocs/mdocs/tk/en/wipo_iptk_ge_16/wipo_iptk_ge_16_presentation_14rowe.pdf</w:t>
        </w:r>
      </w:hyperlink>
      <w:r w:rsidR="00AE49FA" w:rsidRPr="00C42030">
        <w:rPr>
          <w:szCs w:val="22"/>
        </w:rPr>
        <w:t xml:space="preserve">;  </w:t>
      </w:r>
      <w:r w:rsidR="00BF46A4" w:rsidRPr="00C42030">
        <w:rPr>
          <w:szCs w:val="22"/>
        </w:rPr>
        <w:t>et</w:t>
      </w:r>
    </w:p>
    <w:p w14:paraId="4E20F429" w14:textId="02AE0664" w:rsidR="00154E5B" w:rsidRPr="00C42030" w:rsidRDefault="00BA67BA" w:rsidP="00154E5B">
      <w:pPr>
        <w:pStyle w:val="Endofdocument"/>
        <w:numPr>
          <w:ilvl w:val="0"/>
          <w:numId w:val="27"/>
        </w:numPr>
        <w:spacing w:after="0"/>
        <w:ind w:left="1134" w:hanging="567"/>
        <w:jc w:val="left"/>
        <w:rPr>
          <w:sz w:val="22"/>
          <w:szCs w:val="22"/>
          <w:lang w:val="en-US"/>
        </w:rPr>
      </w:pPr>
      <w:proofErr w:type="spellStart"/>
      <w:r w:rsidRPr="00C42030">
        <w:rPr>
          <w:sz w:val="22"/>
          <w:szCs w:val="22"/>
          <w:lang w:val="en-US"/>
        </w:rPr>
        <w:t>Mme</w:t>
      </w:r>
      <w:proofErr w:type="spellEnd"/>
      <w:r w:rsidR="00BF46A4" w:rsidRPr="00C42030">
        <w:rPr>
          <w:sz w:val="22"/>
          <w:szCs w:val="22"/>
          <w:lang w:val="en-US"/>
        </w:rPr>
        <w:t> </w:t>
      </w:r>
      <w:r w:rsidR="00AE49FA" w:rsidRPr="00C42030">
        <w:rPr>
          <w:sz w:val="22"/>
          <w:szCs w:val="22"/>
          <w:lang w:val="en-US"/>
        </w:rPr>
        <w:t>Aroha</w:t>
      </w:r>
      <w:r w:rsidR="00BF46A4" w:rsidRPr="00C42030">
        <w:rPr>
          <w:sz w:val="22"/>
          <w:szCs w:val="22"/>
          <w:lang w:val="en-US"/>
        </w:rPr>
        <w:t> </w:t>
      </w:r>
      <w:proofErr w:type="spellStart"/>
      <w:r w:rsidR="00AE49FA" w:rsidRPr="00C42030">
        <w:rPr>
          <w:sz w:val="22"/>
          <w:szCs w:val="22"/>
          <w:lang w:val="en-US"/>
        </w:rPr>
        <w:t>Te</w:t>
      </w:r>
      <w:proofErr w:type="spellEnd"/>
      <w:r w:rsidR="00BF46A4" w:rsidRPr="00C42030">
        <w:rPr>
          <w:sz w:val="22"/>
          <w:szCs w:val="22"/>
          <w:lang w:val="en-US"/>
        </w:rPr>
        <w:t> </w:t>
      </w:r>
      <w:proofErr w:type="spellStart"/>
      <w:r w:rsidR="00AE49FA" w:rsidRPr="00C42030">
        <w:rPr>
          <w:sz w:val="22"/>
          <w:szCs w:val="22"/>
          <w:lang w:val="en-US"/>
        </w:rPr>
        <w:t>Pareake</w:t>
      </w:r>
      <w:proofErr w:type="spellEnd"/>
      <w:r w:rsidR="00BF46A4" w:rsidRPr="00C42030">
        <w:rPr>
          <w:sz w:val="22"/>
          <w:szCs w:val="22"/>
          <w:lang w:val="en-US"/>
        </w:rPr>
        <w:t> </w:t>
      </w:r>
      <w:proofErr w:type="gramStart"/>
      <w:r w:rsidR="00AE49FA" w:rsidRPr="00C42030">
        <w:rPr>
          <w:sz w:val="22"/>
          <w:szCs w:val="22"/>
          <w:lang w:val="en-US"/>
        </w:rPr>
        <w:t>Mead</w:t>
      </w:r>
      <w:r w:rsidR="00376C9E">
        <w:rPr>
          <w:sz w:val="22"/>
          <w:szCs w:val="22"/>
          <w:lang w:val="en-US"/>
        </w:rPr>
        <w:t> :</w:t>
      </w:r>
      <w:proofErr w:type="gramEnd"/>
      <w:r w:rsidRPr="00C42030">
        <w:rPr>
          <w:sz w:val="22"/>
          <w:szCs w:val="22"/>
          <w:lang w:val="en-US"/>
        </w:rPr>
        <w:t xml:space="preserve"> </w:t>
      </w:r>
      <w:hyperlink r:id="rId22" w:history="1">
        <w:r w:rsidR="00AE49FA" w:rsidRPr="00C42030">
          <w:rPr>
            <w:rStyle w:val="Hyperlink"/>
            <w:sz w:val="22"/>
            <w:szCs w:val="22"/>
            <w:lang w:val="en-US"/>
          </w:rPr>
          <w:t>http</w:t>
        </w:r>
        <w:r w:rsidR="00B80341" w:rsidRPr="00C42030">
          <w:rPr>
            <w:rStyle w:val="Hyperlink"/>
            <w:sz w:val="22"/>
            <w:szCs w:val="22"/>
            <w:lang w:val="en-US"/>
          </w:rPr>
          <w:t>s</w:t>
        </w:r>
        <w:r w:rsidR="00AE49FA" w:rsidRPr="00C42030">
          <w:rPr>
            <w:rStyle w:val="Hyperlink"/>
            <w:sz w:val="22"/>
            <w:szCs w:val="22"/>
            <w:lang w:val="en-US"/>
          </w:rPr>
          <w:t>://www.wipo.int/edocs/mdocs/tk/en/wipo_iptk_ge_16/wipo_iptk_ge_16_presentation_16mead.pdf</w:t>
        </w:r>
      </w:hyperlink>
      <w:r w:rsidR="00AE49FA" w:rsidRPr="00C42030">
        <w:rPr>
          <w:sz w:val="22"/>
          <w:szCs w:val="22"/>
          <w:lang w:val="en-US"/>
        </w:rPr>
        <w:t>.</w:t>
      </w:r>
      <w:r w:rsidR="00154E5B" w:rsidRPr="00C42030">
        <w:rPr>
          <w:sz w:val="22"/>
          <w:szCs w:val="22"/>
          <w:lang w:val="en-US"/>
        </w:rPr>
        <w:t>;</w:t>
      </w:r>
    </w:p>
    <w:p w14:paraId="6143A7E7" w14:textId="206FEC10" w:rsidR="00154E5B" w:rsidRPr="00C42030" w:rsidRDefault="00154E5B" w:rsidP="00154E5B">
      <w:pPr>
        <w:pStyle w:val="Endofdocument"/>
        <w:numPr>
          <w:ilvl w:val="0"/>
          <w:numId w:val="27"/>
        </w:numPr>
        <w:spacing w:after="0"/>
        <w:ind w:left="1134" w:hanging="567"/>
        <w:jc w:val="left"/>
        <w:rPr>
          <w:sz w:val="22"/>
          <w:szCs w:val="22"/>
          <w:lang w:val="en-US"/>
        </w:rPr>
      </w:pPr>
      <w:r w:rsidRPr="00C42030">
        <w:rPr>
          <w:sz w:val="22"/>
          <w:szCs w:val="22"/>
          <w:lang w:val="en-US"/>
        </w:rPr>
        <w:t>M.</w:t>
      </w:r>
      <w:r w:rsidR="00B37BFE" w:rsidRPr="00C42030">
        <w:rPr>
          <w:sz w:val="22"/>
          <w:szCs w:val="22"/>
          <w:lang w:val="en-US"/>
        </w:rPr>
        <w:t> </w:t>
      </w:r>
      <w:r w:rsidRPr="00C42030">
        <w:rPr>
          <w:sz w:val="22"/>
          <w:szCs w:val="22"/>
          <w:lang w:val="en-US"/>
        </w:rPr>
        <w:t>Dominic Keating</w:t>
      </w:r>
      <w:r w:rsidR="00376C9E">
        <w:rPr>
          <w:sz w:val="22"/>
          <w:szCs w:val="22"/>
          <w:lang w:val="en-US"/>
        </w:rPr>
        <w:t> :</w:t>
      </w:r>
      <w:r w:rsidRPr="00C42030">
        <w:rPr>
          <w:sz w:val="22"/>
          <w:szCs w:val="22"/>
          <w:lang w:val="en-US"/>
        </w:rPr>
        <w:t xml:space="preserve"> </w:t>
      </w:r>
      <w:hyperlink r:id="rId23" w:history="1">
        <w:r w:rsidR="00821281" w:rsidRPr="000C4295">
          <w:rPr>
            <w:rStyle w:val="Hyperlink"/>
            <w:sz w:val="22"/>
            <w:szCs w:val="22"/>
            <w:lang w:val="en-US"/>
          </w:rPr>
          <w:t>https://www.wipo.int/edocs/mdocs/tk/en/wipo_iptk_ge_21/wipo_iptk_ge_21_presentation_7_keating.pdf</w:t>
        </w:r>
      </w:hyperlink>
      <w:r w:rsidRPr="00C42030">
        <w:rPr>
          <w:sz w:val="22"/>
          <w:szCs w:val="22"/>
          <w:lang w:val="en-US"/>
        </w:rPr>
        <w:t>;</w:t>
      </w:r>
    </w:p>
    <w:p w14:paraId="7B8D2F0B" w14:textId="5CCA8E02" w:rsidR="00154E5B" w:rsidRPr="00821281" w:rsidRDefault="00154E5B" w:rsidP="00154E5B">
      <w:pPr>
        <w:pStyle w:val="Endofdocument"/>
        <w:numPr>
          <w:ilvl w:val="0"/>
          <w:numId w:val="27"/>
        </w:numPr>
        <w:spacing w:after="0"/>
        <w:ind w:left="1134" w:hanging="567"/>
        <w:jc w:val="left"/>
        <w:rPr>
          <w:sz w:val="22"/>
          <w:szCs w:val="22"/>
          <w:lang w:val="fr-FR"/>
        </w:rPr>
      </w:pPr>
      <w:r w:rsidRPr="00D60325">
        <w:rPr>
          <w:sz w:val="22"/>
          <w:lang w:val="fr-FR"/>
        </w:rPr>
        <w:t>M.</w:t>
      </w:r>
      <w:r w:rsidR="00B37BFE" w:rsidRPr="00D60325">
        <w:rPr>
          <w:sz w:val="22"/>
          <w:lang w:val="fr-FR"/>
        </w:rPr>
        <w:t> </w:t>
      </w:r>
      <w:r w:rsidRPr="00821281">
        <w:rPr>
          <w:sz w:val="22"/>
          <w:szCs w:val="22"/>
          <w:lang w:val="fr-FR"/>
        </w:rPr>
        <w:t>Paul Oldham</w:t>
      </w:r>
      <w:r w:rsidR="00376C9E">
        <w:rPr>
          <w:sz w:val="22"/>
          <w:szCs w:val="22"/>
          <w:lang w:val="fr-FR"/>
        </w:rPr>
        <w:t> :</w:t>
      </w:r>
      <w:r w:rsidRPr="00821281">
        <w:rPr>
          <w:sz w:val="22"/>
          <w:szCs w:val="22"/>
          <w:lang w:val="fr-FR"/>
        </w:rPr>
        <w:t xml:space="preserve"> </w:t>
      </w:r>
      <w:hyperlink r:id="rId24" w:history="1">
        <w:r w:rsidR="00821281" w:rsidRPr="00821281">
          <w:rPr>
            <w:rStyle w:val="Hyperlink"/>
            <w:sz w:val="22"/>
            <w:szCs w:val="22"/>
            <w:lang w:val="fr-FR"/>
          </w:rPr>
          <w:t>https://www.wipo.int/edocs/mdocs/tk/en/wipo_iptk_ge_21/wipo_iptk_ge_21_presentation_9_oldham.pdf</w:t>
        </w:r>
      </w:hyperlink>
      <w:r w:rsidRPr="00821281">
        <w:rPr>
          <w:sz w:val="22"/>
          <w:szCs w:val="22"/>
          <w:lang w:val="fr-FR"/>
        </w:rPr>
        <w:t xml:space="preserve">;  </w:t>
      </w:r>
      <w:r w:rsidR="00821281" w:rsidRPr="00821281">
        <w:rPr>
          <w:sz w:val="22"/>
          <w:szCs w:val="22"/>
          <w:lang w:val="fr-FR"/>
        </w:rPr>
        <w:t>et</w:t>
      </w:r>
    </w:p>
    <w:p w14:paraId="3385AD42" w14:textId="3B0AFCB3" w:rsidR="00DC54B6" w:rsidRDefault="00154E5B" w:rsidP="00154E5B">
      <w:pPr>
        <w:pStyle w:val="Endofdocument"/>
        <w:numPr>
          <w:ilvl w:val="0"/>
          <w:numId w:val="27"/>
        </w:numPr>
        <w:spacing w:after="220"/>
        <w:ind w:left="1134" w:hanging="567"/>
        <w:jc w:val="left"/>
        <w:rPr>
          <w:sz w:val="22"/>
          <w:szCs w:val="22"/>
          <w:lang w:val="fr-FR"/>
        </w:rPr>
      </w:pPr>
      <w:r w:rsidRPr="00154E5B">
        <w:rPr>
          <w:sz w:val="22"/>
          <w:szCs w:val="22"/>
          <w:lang w:val="fr-FR"/>
        </w:rPr>
        <w:t>Mme</w:t>
      </w:r>
      <w:r w:rsidR="00B37BFE">
        <w:rPr>
          <w:sz w:val="22"/>
          <w:szCs w:val="22"/>
          <w:lang w:val="fr-FR"/>
        </w:rPr>
        <w:t> </w:t>
      </w:r>
      <w:r w:rsidRPr="00154E5B">
        <w:rPr>
          <w:sz w:val="22"/>
          <w:szCs w:val="22"/>
          <w:lang w:val="fr-FR"/>
        </w:rPr>
        <w:t xml:space="preserve">Sue </w:t>
      </w:r>
      <w:proofErr w:type="spellStart"/>
      <w:r w:rsidRPr="00154E5B">
        <w:rPr>
          <w:sz w:val="22"/>
          <w:szCs w:val="22"/>
          <w:lang w:val="fr-FR"/>
        </w:rPr>
        <w:t>Noe</w:t>
      </w:r>
      <w:proofErr w:type="spellEnd"/>
      <w:r w:rsidR="00376C9E">
        <w:rPr>
          <w:sz w:val="22"/>
          <w:szCs w:val="22"/>
          <w:lang w:val="fr-FR"/>
        </w:rPr>
        <w:t> :</w:t>
      </w:r>
      <w:r w:rsidRPr="00154E5B">
        <w:rPr>
          <w:sz w:val="22"/>
          <w:szCs w:val="22"/>
          <w:lang w:val="fr-FR"/>
        </w:rPr>
        <w:t xml:space="preserve"> </w:t>
      </w:r>
      <w:hyperlink r:id="rId25" w:history="1">
        <w:r w:rsidR="00821281" w:rsidRPr="000C4295">
          <w:rPr>
            <w:rStyle w:val="Hyperlink"/>
            <w:sz w:val="22"/>
            <w:szCs w:val="22"/>
            <w:lang w:val="fr-FR"/>
          </w:rPr>
          <w:t>https://www.wipo.int/edocs/mdocs/tk/en/wipo_iptk_ge_21/wipo_iptk_ge_21_presentation_10_noe.pdf</w:t>
        </w:r>
      </w:hyperlink>
      <w:r w:rsidRPr="00154E5B">
        <w:rPr>
          <w:sz w:val="22"/>
          <w:szCs w:val="22"/>
          <w:lang w:val="fr-FR"/>
        </w:rPr>
        <w:t>.</w:t>
      </w:r>
    </w:p>
    <w:p w14:paraId="267B38E2" w14:textId="06F2A015" w:rsidR="00D8191F" w:rsidRDefault="005E2303" w:rsidP="00AF236D">
      <w:pPr>
        <w:pStyle w:val="ONUMFS"/>
        <w:ind w:left="5533"/>
        <w:rPr>
          <w:i/>
        </w:rPr>
      </w:pPr>
      <w:r w:rsidRPr="009E09B8">
        <w:rPr>
          <w:i/>
        </w:rPr>
        <w:t xml:space="preserve">Le comité est invité à prendre note du </w:t>
      </w:r>
      <w:r w:rsidRPr="00AF236D">
        <w:rPr>
          <w:i/>
        </w:rPr>
        <w:t>présent</w:t>
      </w:r>
      <w:r w:rsidRPr="009E09B8">
        <w:rPr>
          <w:i/>
        </w:rPr>
        <w:t xml:space="preserve"> document et, s</w:t>
      </w:r>
      <w:r w:rsidR="00376C9E">
        <w:rPr>
          <w:i/>
        </w:rPr>
        <w:t>’</w:t>
      </w:r>
      <w:r w:rsidRPr="009E09B8">
        <w:rPr>
          <w:i/>
        </w:rPr>
        <w:t>il le souhaite, à formuler des observations, notamment afin de recenser d</w:t>
      </w:r>
      <w:r w:rsidR="00376C9E">
        <w:rPr>
          <w:i/>
        </w:rPr>
        <w:t>’</w:t>
      </w:r>
      <w:r w:rsidRPr="009E09B8">
        <w:rPr>
          <w:i/>
        </w:rPr>
        <w:t>éventuelles lacunes.</w:t>
      </w:r>
    </w:p>
    <w:p w14:paraId="2C66E8F3" w14:textId="7B3E4B31" w:rsidR="00655FE4" w:rsidRPr="009E09B8" w:rsidRDefault="00655FE4" w:rsidP="00154E5B">
      <w:pPr>
        <w:pStyle w:val="Endofdocument-Annex"/>
        <w:spacing w:before="720" w:after="720"/>
      </w:pPr>
      <w:r w:rsidRPr="009E09B8">
        <w:t>[Fin du document]</w:t>
      </w:r>
    </w:p>
    <w:sectPr w:rsidR="00655FE4" w:rsidRPr="009E09B8" w:rsidSect="002C601D">
      <w:headerReference w:type="even" r:id="rId26"/>
      <w:headerReference w:type="default" r:id="rId2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DAF7F" w14:textId="77777777" w:rsidR="00476588" w:rsidRDefault="00476588">
      <w:r>
        <w:separator/>
      </w:r>
    </w:p>
  </w:endnote>
  <w:endnote w:type="continuationSeparator" w:id="0">
    <w:p w14:paraId="518C1DCE" w14:textId="77777777" w:rsidR="00476588" w:rsidRDefault="00476588" w:rsidP="003B38C1">
      <w:r>
        <w:separator/>
      </w:r>
    </w:p>
    <w:p w14:paraId="076049B3" w14:textId="77777777" w:rsidR="00476588" w:rsidRPr="00981348" w:rsidRDefault="00476588" w:rsidP="003B38C1">
      <w:pPr>
        <w:spacing w:after="60"/>
        <w:rPr>
          <w:sz w:val="17"/>
          <w:lang w:val="en-US"/>
        </w:rPr>
      </w:pPr>
      <w:r w:rsidRPr="00981348">
        <w:rPr>
          <w:sz w:val="17"/>
          <w:lang w:val="en-US"/>
        </w:rPr>
        <w:t>[Endnote continued from previous page]</w:t>
      </w:r>
    </w:p>
  </w:endnote>
  <w:endnote w:type="continuationNotice" w:id="1">
    <w:p w14:paraId="2CD8914E" w14:textId="77777777" w:rsidR="00476588" w:rsidRPr="00981348" w:rsidRDefault="00476588" w:rsidP="003B38C1">
      <w:pPr>
        <w:spacing w:before="60"/>
        <w:jc w:val="right"/>
        <w:rPr>
          <w:sz w:val="17"/>
          <w:szCs w:val="17"/>
          <w:lang w:val="en-US"/>
        </w:rPr>
      </w:pPr>
      <w:r w:rsidRPr="00981348">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1E770" w14:textId="77777777" w:rsidR="00476588" w:rsidRDefault="00476588">
      <w:r>
        <w:separator/>
      </w:r>
    </w:p>
  </w:footnote>
  <w:footnote w:type="continuationSeparator" w:id="0">
    <w:p w14:paraId="49CC26AD" w14:textId="77777777" w:rsidR="00476588" w:rsidRDefault="00476588" w:rsidP="008B60B2">
      <w:r>
        <w:separator/>
      </w:r>
    </w:p>
    <w:p w14:paraId="37F49CA1" w14:textId="77777777" w:rsidR="00476588" w:rsidRPr="00981348" w:rsidRDefault="00476588" w:rsidP="008B60B2">
      <w:pPr>
        <w:spacing w:after="60"/>
        <w:rPr>
          <w:sz w:val="17"/>
          <w:szCs w:val="17"/>
          <w:lang w:val="en-US"/>
        </w:rPr>
      </w:pPr>
      <w:r w:rsidRPr="00981348">
        <w:rPr>
          <w:sz w:val="17"/>
          <w:szCs w:val="17"/>
          <w:lang w:val="en-US"/>
        </w:rPr>
        <w:t>[Footnote continued from previous page]</w:t>
      </w:r>
    </w:p>
  </w:footnote>
  <w:footnote w:type="continuationNotice" w:id="1">
    <w:p w14:paraId="5F1B1378" w14:textId="77777777" w:rsidR="00476588" w:rsidRPr="00981348" w:rsidRDefault="00476588" w:rsidP="008B60B2">
      <w:pPr>
        <w:spacing w:before="60"/>
        <w:jc w:val="right"/>
        <w:rPr>
          <w:sz w:val="17"/>
          <w:szCs w:val="17"/>
          <w:lang w:val="en-US"/>
        </w:rPr>
      </w:pPr>
      <w:r w:rsidRPr="00981348">
        <w:rPr>
          <w:sz w:val="17"/>
          <w:szCs w:val="17"/>
          <w:lang w:val="en-US"/>
        </w:rPr>
        <w:t>[Footnote continued on next page]</w:t>
      </w:r>
    </w:p>
  </w:footnote>
  <w:footnote w:id="2">
    <w:p w14:paraId="6C0E8884" w14:textId="06A122B9" w:rsidR="009B27E2" w:rsidRPr="009E09B8" w:rsidRDefault="009B27E2">
      <w:pPr>
        <w:pStyle w:val="FootnoteText"/>
      </w:pPr>
      <w:r w:rsidRPr="009E09B8">
        <w:rPr>
          <w:rStyle w:val="FootnoteReference"/>
        </w:rPr>
        <w:footnoteRef/>
      </w:r>
      <w:r w:rsidRPr="009E09B8">
        <w:t xml:space="preserve"> </w:t>
      </w:r>
      <w:r w:rsidRPr="009E09B8">
        <w:tab/>
        <w:t xml:space="preserve">Il existe diverses formes de fixation, telles que les registres, les bases de données, les </w:t>
      </w:r>
      <w:r w:rsidR="002B5072" w:rsidRPr="009E09B8">
        <w:t>plateformes</w:t>
      </w:r>
      <w:r w:rsidRPr="009E09B8">
        <w:t>, les inventaires, les catalogues, etc.</w:t>
      </w:r>
      <w:r w:rsidR="00FF2E90" w:rsidRPr="009E09B8">
        <w:t xml:space="preserve">  Dans </w:t>
      </w:r>
      <w:r w:rsidRPr="009E09B8">
        <w:t>le présent document</w:t>
      </w:r>
      <w:r w:rsidR="00FF2E90" w:rsidRPr="009E09B8">
        <w:t>,</w:t>
      </w:r>
      <w:r w:rsidRPr="009E09B8">
        <w:t xml:space="preserve"> le terme “bases de données” </w:t>
      </w:r>
      <w:r w:rsidR="00FF2E90" w:rsidRPr="009E09B8">
        <w:t xml:space="preserve">est utilisé </w:t>
      </w:r>
      <w:r w:rsidRPr="009E09B8">
        <w:t>pour renvoyer à l</w:t>
      </w:r>
      <w:r w:rsidR="000C6097">
        <w:t>’</w:t>
      </w:r>
      <w:r w:rsidRPr="009E09B8">
        <w:t>ensemble des différentes formes de fixation.  Le présent document ne traite pas des bases de données ni d</w:t>
      </w:r>
      <w:r w:rsidR="000C6097">
        <w:t>’</w:t>
      </w:r>
      <w:r w:rsidRPr="009E09B8">
        <w:t>aucune autre forme de fixation, relatives aux expressions culturelles traditionnelles.</w:t>
      </w:r>
    </w:p>
  </w:footnote>
  <w:footnote w:id="3">
    <w:p w14:paraId="5062E808" w14:textId="7F11F50C" w:rsidR="00DC12A4" w:rsidRPr="00834B07" w:rsidRDefault="00DC12A4" w:rsidP="00DC12A4">
      <w:pPr>
        <w:pStyle w:val="FootnoteText"/>
        <w:rPr>
          <w:lang w:val="fr-FR"/>
        </w:rPr>
      </w:pPr>
      <w:r w:rsidRPr="006F6B7A">
        <w:rPr>
          <w:rStyle w:val="FootnoteReference"/>
        </w:rPr>
        <w:footnoteRef/>
      </w:r>
      <w:r w:rsidRPr="006F6B7A">
        <w:t xml:space="preserve"> </w:t>
      </w:r>
      <w:r w:rsidRPr="006F6B7A">
        <w:rPr>
          <w:lang w:val="fr-FR"/>
        </w:rPr>
        <w:tab/>
        <w:t>Circulaire C.PCT</w:t>
      </w:r>
      <w:r w:rsidR="002735DE">
        <w:rPr>
          <w:lang w:val="fr-FR"/>
        </w:rPr>
        <w:t> </w:t>
      </w:r>
      <w:r w:rsidRPr="006F6B7A">
        <w:rPr>
          <w:lang w:val="fr-FR"/>
        </w:rPr>
        <w:t xml:space="preserve">1544 du </w:t>
      </w:r>
      <w:r w:rsidR="00C91D2E" w:rsidRPr="006F6B7A">
        <w:rPr>
          <w:lang w:val="fr-FR"/>
        </w:rPr>
        <w:t>9</w:t>
      </w:r>
      <w:r w:rsidR="00C91D2E">
        <w:rPr>
          <w:lang w:val="fr-FR"/>
        </w:rPr>
        <w:t> </w:t>
      </w:r>
      <w:r w:rsidR="00C91D2E" w:rsidRPr="006F6B7A">
        <w:rPr>
          <w:lang w:val="fr-FR"/>
        </w:rPr>
        <w:t>juillet</w:t>
      </w:r>
      <w:r w:rsidR="00C91D2E">
        <w:rPr>
          <w:lang w:val="fr-FR"/>
        </w:rPr>
        <w:t> </w:t>
      </w:r>
      <w:r w:rsidR="00C91D2E" w:rsidRPr="006F6B7A">
        <w:rPr>
          <w:lang w:val="fr-FR"/>
        </w:rPr>
        <w:t>20</w:t>
      </w:r>
      <w:r w:rsidRPr="006F6B7A">
        <w:rPr>
          <w:lang w:val="fr-FR"/>
        </w:rPr>
        <w:t>18, publiée à l</w:t>
      </w:r>
      <w:r w:rsidR="000C6097">
        <w:rPr>
          <w:lang w:val="fr-FR"/>
        </w:rPr>
        <w:t>’</w:t>
      </w:r>
      <w:r w:rsidRPr="006F6B7A">
        <w:rPr>
          <w:lang w:val="fr-FR"/>
        </w:rPr>
        <w:t xml:space="preserve">adresse </w:t>
      </w:r>
      <w:r w:rsidR="002735DE">
        <w:rPr>
          <w:lang w:val="fr-FR"/>
        </w:rPr>
        <w:t>suivante</w:t>
      </w:r>
      <w:r w:rsidR="000C6097">
        <w:rPr>
          <w:lang w:val="fr-FR"/>
        </w:rPr>
        <w:t> :</w:t>
      </w:r>
      <w:r w:rsidR="002735DE">
        <w:rPr>
          <w:lang w:val="fr-FR"/>
        </w:rPr>
        <w:t xml:space="preserve"> </w:t>
      </w:r>
      <w:hyperlink r:id="rId1" w:history="1">
        <w:r w:rsidR="00B80341" w:rsidRPr="00D53469">
          <w:rPr>
            <w:rStyle w:val="Hyperlink"/>
          </w:rPr>
          <w:t>https://www.wipo.int/export/sites/www/pct/en/circulars/2018/1544.pdf</w:t>
        </w:r>
      </w:hyperlink>
    </w:p>
  </w:footnote>
  <w:footnote w:id="4">
    <w:p w14:paraId="6EA03CBF" w14:textId="7680C55A" w:rsidR="00BE7606" w:rsidRPr="006F6B7A" w:rsidRDefault="00BE7606">
      <w:pPr>
        <w:pStyle w:val="FootnoteText"/>
        <w:rPr>
          <w:lang w:val="fr-FR"/>
        </w:rPr>
      </w:pPr>
      <w:r w:rsidRPr="006F6B7A">
        <w:rPr>
          <w:rStyle w:val="FootnoteReference"/>
        </w:rPr>
        <w:footnoteRef/>
      </w:r>
      <w:r w:rsidRPr="006F6B7A">
        <w:t xml:space="preserve"> </w:t>
      </w:r>
      <w:r w:rsidRPr="006F6B7A">
        <w:tab/>
        <w:t xml:space="preserve">Voir le </w:t>
      </w:r>
      <w:r w:rsidR="00C91D2E" w:rsidRPr="006F6B7A">
        <w:t>paragraphe</w:t>
      </w:r>
      <w:r w:rsidR="00C91D2E">
        <w:t> </w:t>
      </w:r>
      <w:r w:rsidR="00C91D2E" w:rsidRPr="006F6B7A">
        <w:t>7</w:t>
      </w:r>
      <w:r w:rsidRPr="006F6B7A">
        <w:t>6 du document PCT/MIA/26/13.</w:t>
      </w:r>
    </w:p>
  </w:footnote>
  <w:footnote w:id="5">
    <w:p w14:paraId="772FD71C" w14:textId="7D0A050E" w:rsidR="00154E5B" w:rsidRDefault="00154E5B" w:rsidP="00154E5B">
      <w:pPr>
        <w:pStyle w:val="FootnoteText"/>
      </w:pPr>
      <w:r>
        <w:rPr>
          <w:rStyle w:val="FootnoteReference"/>
        </w:rPr>
        <w:footnoteRef/>
      </w:r>
      <w:r w:rsidRPr="00154E5B">
        <w:rPr>
          <w:lang w:val="fr-FR"/>
        </w:rPr>
        <w:t xml:space="preserve"> </w:t>
      </w:r>
      <w:r w:rsidRPr="00154E5B">
        <w:rPr>
          <w:lang w:val="fr-FR"/>
        </w:rPr>
        <w:tab/>
        <w:t>Voir le paragraphe 3 du document PCT/MIA/27/12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83E7F" w14:textId="315FFCD1" w:rsidR="00154E5B" w:rsidRPr="00906373" w:rsidRDefault="00154E5B" w:rsidP="00154E5B">
    <w:pPr>
      <w:jc w:val="right"/>
      <w:rPr>
        <w:lang w:val="en-US"/>
      </w:rPr>
    </w:pPr>
    <w:r w:rsidRPr="00906373">
      <w:rPr>
        <w:lang w:val="en-US"/>
      </w:rPr>
      <w:t>WIPO/GRTKF/IC/</w:t>
    </w:r>
    <w:r w:rsidR="002C601D">
      <w:rPr>
        <w:lang w:val="en-US"/>
      </w:rPr>
      <w:t>43</w:t>
    </w:r>
    <w:r w:rsidRPr="00906373">
      <w:rPr>
        <w:lang w:val="en-US"/>
      </w:rPr>
      <w:t>/</w:t>
    </w:r>
    <w:r>
      <w:rPr>
        <w:lang w:val="en-US"/>
      </w:rPr>
      <w:t>6</w:t>
    </w:r>
  </w:p>
  <w:p w14:paraId="72B24548" w14:textId="7E13F62C" w:rsidR="00154E5B" w:rsidRPr="00906373" w:rsidRDefault="00154E5B" w:rsidP="00154E5B">
    <w:pPr>
      <w:spacing w:after="480"/>
      <w:jc w:val="right"/>
      <w:rPr>
        <w:lang w:val="en-US"/>
      </w:rPr>
    </w:pPr>
    <w:proofErr w:type="gramStart"/>
    <w:r w:rsidRPr="00906373">
      <w:rPr>
        <w:lang w:val="en-US"/>
      </w:rPr>
      <w:t>page</w:t>
    </w:r>
    <w:proofErr w:type="gramEnd"/>
    <w:r w:rsidRPr="00906373">
      <w:rPr>
        <w:lang w:val="en-US"/>
      </w:rPr>
      <w:t> </w:t>
    </w:r>
    <w:r>
      <w:fldChar w:fldCharType="begin"/>
    </w:r>
    <w:r w:rsidRPr="00906373">
      <w:rPr>
        <w:lang w:val="en-US"/>
      </w:rPr>
      <w:instrText xml:space="preserve"> PAGE  \* MERGEFORMAT </w:instrText>
    </w:r>
    <w:r>
      <w:fldChar w:fldCharType="separate"/>
    </w:r>
    <w:r w:rsidR="002C601D">
      <w:rPr>
        <w:noProof/>
        <w:lang w:val="en-US"/>
      </w:rPr>
      <w:t>10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301C0" w14:textId="64DA4440" w:rsidR="009B27E2" w:rsidRPr="00906373" w:rsidRDefault="009B27E2" w:rsidP="00477D6B">
    <w:pPr>
      <w:jc w:val="right"/>
      <w:rPr>
        <w:lang w:val="en-US"/>
      </w:rPr>
    </w:pPr>
    <w:r w:rsidRPr="00906373">
      <w:rPr>
        <w:lang w:val="en-US"/>
      </w:rPr>
      <w:t>WIPO/GRTKF/IC/</w:t>
    </w:r>
    <w:r w:rsidR="00D53469">
      <w:rPr>
        <w:lang w:val="en-US"/>
      </w:rPr>
      <w:t>4</w:t>
    </w:r>
    <w:r w:rsidR="009D0807">
      <w:rPr>
        <w:lang w:val="en-US"/>
      </w:rPr>
      <w:t>5</w:t>
    </w:r>
    <w:r w:rsidR="00BB15EC" w:rsidRPr="00906373">
      <w:rPr>
        <w:lang w:val="en-US"/>
      </w:rPr>
      <w:t>/</w:t>
    </w:r>
    <w:r w:rsidR="00733148">
      <w:rPr>
        <w:lang w:val="en-US"/>
      </w:rPr>
      <w:t>8</w:t>
    </w:r>
  </w:p>
  <w:p w14:paraId="53A6D10E" w14:textId="58677506" w:rsidR="009B27E2" w:rsidRPr="00906373" w:rsidRDefault="009B27E2" w:rsidP="00154E5B">
    <w:pPr>
      <w:spacing w:after="480"/>
      <w:jc w:val="right"/>
      <w:rPr>
        <w:lang w:val="en-US"/>
      </w:rPr>
    </w:pPr>
    <w:proofErr w:type="gramStart"/>
    <w:r w:rsidRPr="00906373">
      <w:rPr>
        <w:lang w:val="en-US"/>
      </w:rPr>
      <w:t>page</w:t>
    </w:r>
    <w:proofErr w:type="gramEnd"/>
    <w:r w:rsidR="00792283" w:rsidRPr="00906373">
      <w:rPr>
        <w:lang w:val="en-US"/>
      </w:rPr>
      <w:t> </w:t>
    </w:r>
    <w:r>
      <w:fldChar w:fldCharType="begin"/>
    </w:r>
    <w:r w:rsidRPr="00906373">
      <w:rPr>
        <w:lang w:val="en-US"/>
      </w:rPr>
      <w:instrText xml:space="preserve"> PAGE  \* MERGEFORMAT </w:instrText>
    </w:r>
    <w:r>
      <w:fldChar w:fldCharType="separate"/>
    </w:r>
    <w:r w:rsidR="00D60325">
      <w:rPr>
        <w:noProof/>
        <w:lang w:val="en-US"/>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B3D8D26A"/>
    <w:lvl w:ilvl="0" w:tplc="58261A34">
      <w:numFmt w:val="bullet"/>
      <w:lvlText w:val="–"/>
      <w:lvlJc w:val="left"/>
      <w:pPr>
        <w:ind w:left="922" w:hanging="360"/>
      </w:pPr>
      <w:rPr>
        <w:rFonts w:ascii="Arial" w:eastAsia="SimSun" w:hAnsi="Arial" w:cs="Aria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6E9247A8"/>
    <w:lvl w:ilvl="0">
      <w:start w:val="1"/>
      <w:numFmt w:val="decimal"/>
      <w:lvlRestart w:val="0"/>
      <w:pStyle w:val="ONUMFS"/>
      <w:lvlText w:val="%1."/>
      <w:lvlJc w:val="left"/>
      <w:pPr>
        <w:tabs>
          <w:tab w:val="num" w:pos="567"/>
        </w:tabs>
        <w:ind w:left="0" w:firstLine="0"/>
      </w:pPr>
      <w:rPr>
        <w:rFonts w:hint="default"/>
        <w:lang w:val="fr-CH"/>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7"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15:restartNumberingAfterBreak="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F4889"/>
    <w:multiLevelType w:val="hybridMultilevel"/>
    <w:tmpl w:val="FEF22D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750D94"/>
    <w:multiLevelType w:val="multilevel"/>
    <w:tmpl w:val="78609298"/>
    <w:lvl w:ilvl="0">
      <w:numFmt w:val="bullet"/>
      <w:lvlText w:val="–"/>
      <w:lvlJc w:val="left"/>
      <w:pPr>
        <w:tabs>
          <w:tab w:val="num" w:pos="567"/>
        </w:tabs>
        <w:ind w:left="0" w:firstLine="0"/>
      </w:pPr>
      <w:rPr>
        <w:rFonts w:ascii="Arial" w:eastAsia="SimSu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4" w15:restartNumberingAfterBreak="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0" w15:restartNumberingAfterBreak="0">
    <w:nsid w:val="53342880"/>
    <w:multiLevelType w:val="multilevel"/>
    <w:tmpl w:val="0EC8874A"/>
    <w:lvl w:ilvl="0">
      <w:numFmt w:val="bullet"/>
      <w:lvlText w:val="–"/>
      <w:lvlJc w:val="left"/>
      <w:pPr>
        <w:tabs>
          <w:tab w:val="num" w:pos="567"/>
        </w:tabs>
        <w:ind w:left="0" w:firstLine="0"/>
      </w:pPr>
      <w:rPr>
        <w:rFonts w:ascii="Arial" w:eastAsia="SimSu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3" w15:restartNumberingAfterBreak="0">
    <w:nsid w:val="53E672B0"/>
    <w:multiLevelType w:val="hybridMultilevel"/>
    <w:tmpl w:val="C6BE0BEA"/>
    <w:lvl w:ilvl="0" w:tplc="D4C2BA76">
      <w:start w:val="1"/>
      <w:numFmt w:val="decimal"/>
      <w:lvlText w:val="%1."/>
      <w:lvlJc w:val="left"/>
      <w:pPr>
        <w:ind w:left="915" w:hanging="5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5"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6" w15:restartNumberingAfterBreak="0">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0B2417"/>
    <w:multiLevelType w:val="multilevel"/>
    <w:tmpl w:val="1AD0FAAE"/>
    <w:lvl w:ilvl="0">
      <w:numFmt w:val="bullet"/>
      <w:lvlText w:val="–"/>
      <w:lvlJc w:val="left"/>
      <w:pPr>
        <w:tabs>
          <w:tab w:val="num" w:pos="567"/>
        </w:tabs>
        <w:ind w:left="0" w:firstLine="0"/>
      </w:pPr>
      <w:rPr>
        <w:rFonts w:ascii="Arial" w:eastAsia="SimSu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8" w15:restartNumberingAfterBreak="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0"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602503"/>
    <w:multiLevelType w:val="multilevel"/>
    <w:tmpl w:val="7CB81276"/>
    <w:lvl w:ilvl="0">
      <w:numFmt w:val="bullet"/>
      <w:lvlText w:val="–"/>
      <w:lvlJc w:val="left"/>
      <w:pPr>
        <w:tabs>
          <w:tab w:val="num" w:pos="567"/>
        </w:tabs>
        <w:ind w:left="0" w:firstLine="0"/>
      </w:pPr>
      <w:rPr>
        <w:rFonts w:ascii="Arial" w:eastAsia="SimSu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4"/>
  </w:num>
  <w:num w:numId="2">
    <w:abstractNumId w:val="15"/>
  </w:num>
  <w:num w:numId="3">
    <w:abstractNumId w:val="0"/>
  </w:num>
  <w:num w:numId="4">
    <w:abstractNumId w:val="18"/>
  </w:num>
  <w:num w:numId="5">
    <w:abstractNumId w:val="2"/>
  </w:num>
  <w:num w:numId="6">
    <w:abstractNumId w:val="5"/>
  </w:num>
  <w:num w:numId="7">
    <w:abstractNumId w:val="19"/>
  </w:num>
  <w:num w:numId="8">
    <w:abstractNumId w:val="31"/>
  </w:num>
  <w:num w:numId="9">
    <w:abstractNumId w:val="21"/>
  </w:num>
  <w:num w:numId="10">
    <w:abstractNumId w:val="22"/>
  </w:num>
  <w:num w:numId="11">
    <w:abstractNumId w:val="30"/>
  </w:num>
  <w:num w:numId="12">
    <w:abstractNumId w:val="25"/>
  </w:num>
  <w:num w:numId="13">
    <w:abstractNumId w:val="9"/>
  </w:num>
  <w:num w:numId="14">
    <w:abstractNumId w:val="17"/>
  </w:num>
  <w:num w:numId="15">
    <w:abstractNumId w:val="13"/>
  </w:num>
  <w:num w:numId="16">
    <w:abstractNumId w:val="10"/>
  </w:num>
  <w:num w:numId="17">
    <w:abstractNumId w:val="3"/>
  </w:num>
  <w:num w:numId="18">
    <w:abstractNumId w:val="32"/>
  </w:num>
  <w:num w:numId="19">
    <w:abstractNumId w:val="28"/>
  </w:num>
  <w:num w:numId="20">
    <w:abstractNumId w:val="2"/>
  </w:num>
  <w:num w:numId="21">
    <w:abstractNumId w:val="14"/>
  </w:num>
  <w:num w:numId="22">
    <w:abstractNumId w:val="6"/>
  </w:num>
  <w:num w:numId="23">
    <w:abstractNumId w:val="33"/>
  </w:num>
  <w:num w:numId="24">
    <w:abstractNumId w:val="8"/>
  </w:num>
  <w:num w:numId="25">
    <w:abstractNumId w:val="26"/>
  </w:num>
  <w:num w:numId="26">
    <w:abstractNumId w:val="16"/>
  </w:num>
  <w:num w:numId="27">
    <w:abstractNumId w:val="1"/>
  </w:num>
  <w:num w:numId="28">
    <w:abstractNumId w:val="24"/>
  </w:num>
  <w:num w:numId="29">
    <w:abstractNumId w:val="7"/>
  </w:num>
  <w:num w:numId="30">
    <w:abstractNumId w:val="29"/>
  </w:num>
  <w:num w:numId="31">
    <w:abstractNumId w:val="18"/>
  </w:num>
  <w:num w:numId="32">
    <w:abstractNumId w:val="2"/>
  </w:num>
  <w:num w:numId="33">
    <w:abstractNumId w:val="5"/>
  </w:num>
  <w:num w:numId="34">
    <w:abstractNumId w:val="11"/>
  </w:num>
  <w:num w:numId="35">
    <w:abstractNumId w:val="23"/>
  </w:num>
  <w:num w:numId="36">
    <w:abstractNumId w:val="34"/>
  </w:num>
  <w:num w:numId="37">
    <w:abstractNumId w:val="12"/>
  </w:num>
  <w:num w:numId="38">
    <w:abstractNumId w:val="27"/>
  </w:num>
  <w:num w:numId="39">
    <w:abstractNumId w:val="20"/>
  </w:num>
  <w:num w:numId="40">
    <w:abstractNumId w:val="5"/>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8601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FB1F55"/>
    <w:rsid w:val="000000B5"/>
    <w:rsid w:val="00000DAE"/>
    <w:rsid w:val="00005FBC"/>
    <w:rsid w:val="00006F08"/>
    <w:rsid w:val="000146A4"/>
    <w:rsid w:val="0001560B"/>
    <w:rsid w:val="00016CB5"/>
    <w:rsid w:val="0002507D"/>
    <w:rsid w:val="000253CF"/>
    <w:rsid w:val="00027AB5"/>
    <w:rsid w:val="0003026A"/>
    <w:rsid w:val="00032F4B"/>
    <w:rsid w:val="00034DCD"/>
    <w:rsid w:val="00040CC4"/>
    <w:rsid w:val="000435B5"/>
    <w:rsid w:val="00043CAA"/>
    <w:rsid w:val="00043F07"/>
    <w:rsid w:val="000440E1"/>
    <w:rsid w:val="00045FA4"/>
    <w:rsid w:val="00050E12"/>
    <w:rsid w:val="00052101"/>
    <w:rsid w:val="00052390"/>
    <w:rsid w:val="000564DE"/>
    <w:rsid w:val="00057EED"/>
    <w:rsid w:val="00071C24"/>
    <w:rsid w:val="00074D99"/>
    <w:rsid w:val="00074E67"/>
    <w:rsid w:val="00075432"/>
    <w:rsid w:val="00081F5A"/>
    <w:rsid w:val="000820FD"/>
    <w:rsid w:val="00083C8D"/>
    <w:rsid w:val="000968ED"/>
    <w:rsid w:val="000A1840"/>
    <w:rsid w:val="000A3434"/>
    <w:rsid w:val="000B47FC"/>
    <w:rsid w:val="000B5B5B"/>
    <w:rsid w:val="000C6097"/>
    <w:rsid w:val="000C7425"/>
    <w:rsid w:val="000C7791"/>
    <w:rsid w:val="000C7EFE"/>
    <w:rsid w:val="000D1383"/>
    <w:rsid w:val="000D1775"/>
    <w:rsid w:val="000D44C6"/>
    <w:rsid w:val="000D52CA"/>
    <w:rsid w:val="000D5DD0"/>
    <w:rsid w:val="000D690A"/>
    <w:rsid w:val="000D6A3D"/>
    <w:rsid w:val="000D7F58"/>
    <w:rsid w:val="000E1C8C"/>
    <w:rsid w:val="000E2132"/>
    <w:rsid w:val="000E32BB"/>
    <w:rsid w:val="000E6D49"/>
    <w:rsid w:val="000E72CA"/>
    <w:rsid w:val="000F1695"/>
    <w:rsid w:val="000F23F3"/>
    <w:rsid w:val="000F28EB"/>
    <w:rsid w:val="000F41B5"/>
    <w:rsid w:val="000F5E56"/>
    <w:rsid w:val="000F6C91"/>
    <w:rsid w:val="000F7217"/>
    <w:rsid w:val="001011D2"/>
    <w:rsid w:val="001031A1"/>
    <w:rsid w:val="0010357F"/>
    <w:rsid w:val="00103FAB"/>
    <w:rsid w:val="00104410"/>
    <w:rsid w:val="001059FC"/>
    <w:rsid w:val="00105EDA"/>
    <w:rsid w:val="00107632"/>
    <w:rsid w:val="0011390C"/>
    <w:rsid w:val="001145B3"/>
    <w:rsid w:val="00117FD8"/>
    <w:rsid w:val="00120E59"/>
    <w:rsid w:val="0012425E"/>
    <w:rsid w:val="00130252"/>
    <w:rsid w:val="00130F65"/>
    <w:rsid w:val="001362EE"/>
    <w:rsid w:val="00146C9D"/>
    <w:rsid w:val="00150EB1"/>
    <w:rsid w:val="00154E5B"/>
    <w:rsid w:val="00155F75"/>
    <w:rsid w:val="0016412A"/>
    <w:rsid w:val="0016591D"/>
    <w:rsid w:val="00170E1A"/>
    <w:rsid w:val="0017534D"/>
    <w:rsid w:val="00176219"/>
    <w:rsid w:val="00181135"/>
    <w:rsid w:val="001832A6"/>
    <w:rsid w:val="001967D8"/>
    <w:rsid w:val="001A1A38"/>
    <w:rsid w:val="001A4447"/>
    <w:rsid w:val="001A79C0"/>
    <w:rsid w:val="001A7E57"/>
    <w:rsid w:val="001B1D30"/>
    <w:rsid w:val="001B2538"/>
    <w:rsid w:val="001B383C"/>
    <w:rsid w:val="001B5068"/>
    <w:rsid w:val="001B7356"/>
    <w:rsid w:val="001C1D2A"/>
    <w:rsid w:val="001C1D99"/>
    <w:rsid w:val="001C2D72"/>
    <w:rsid w:val="001C4B08"/>
    <w:rsid w:val="001E148C"/>
    <w:rsid w:val="001E2FD1"/>
    <w:rsid w:val="001E52E5"/>
    <w:rsid w:val="001E56F7"/>
    <w:rsid w:val="001E6C4F"/>
    <w:rsid w:val="001F4005"/>
    <w:rsid w:val="001F45D8"/>
    <w:rsid w:val="001F5D07"/>
    <w:rsid w:val="001F78AA"/>
    <w:rsid w:val="001F7B11"/>
    <w:rsid w:val="00201AE5"/>
    <w:rsid w:val="0020670E"/>
    <w:rsid w:val="00210192"/>
    <w:rsid w:val="00211A98"/>
    <w:rsid w:val="00220AC5"/>
    <w:rsid w:val="0022396F"/>
    <w:rsid w:val="00225773"/>
    <w:rsid w:val="00225907"/>
    <w:rsid w:val="0022718D"/>
    <w:rsid w:val="00234BA5"/>
    <w:rsid w:val="00241BA3"/>
    <w:rsid w:val="00241C87"/>
    <w:rsid w:val="00242152"/>
    <w:rsid w:val="00243FE6"/>
    <w:rsid w:val="002443E2"/>
    <w:rsid w:val="002472D1"/>
    <w:rsid w:val="0025117A"/>
    <w:rsid w:val="00257CE9"/>
    <w:rsid w:val="0026210D"/>
    <w:rsid w:val="002634C4"/>
    <w:rsid w:val="00264078"/>
    <w:rsid w:val="00270768"/>
    <w:rsid w:val="00271972"/>
    <w:rsid w:val="002735DE"/>
    <w:rsid w:val="00273C7E"/>
    <w:rsid w:val="00274B73"/>
    <w:rsid w:val="002762E5"/>
    <w:rsid w:val="00280B59"/>
    <w:rsid w:val="002816D1"/>
    <w:rsid w:val="00282252"/>
    <w:rsid w:val="00284B74"/>
    <w:rsid w:val="00284D51"/>
    <w:rsid w:val="00287209"/>
    <w:rsid w:val="002928D3"/>
    <w:rsid w:val="00296644"/>
    <w:rsid w:val="002A1CDD"/>
    <w:rsid w:val="002A2659"/>
    <w:rsid w:val="002B173C"/>
    <w:rsid w:val="002B2725"/>
    <w:rsid w:val="002B43A6"/>
    <w:rsid w:val="002B4DC7"/>
    <w:rsid w:val="002B5072"/>
    <w:rsid w:val="002B528F"/>
    <w:rsid w:val="002B7814"/>
    <w:rsid w:val="002C43D2"/>
    <w:rsid w:val="002C601D"/>
    <w:rsid w:val="002C6CAD"/>
    <w:rsid w:val="002C7404"/>
    <w:rsid w:val="002C7A5D"/>
    <w:rsid w:val="002D0086"/>
    <w:rsid w:val="002D0AB9"/>
    <w:rsid w:val="002D47DD"/>
    <w:rsid w:val="002D59C0"/>
    <w:rsid w:val="002D6F9F"/>
    <w:rsid w:val="002D7C89"/>
    <w:rsid w:val="002E400A"/>
    <w:rsid w:val="002E7F70"/>
    <w:rsid w:val="002F0D78"/>
    <w:rsid w:val="002F1FE6"/>
    <w:rsid w:val="002F3EBD"/>
    <w:rsid w:val="002F4E68"/>
    <w:rsid w:val="002F5A80"/>
    <w:rsid w:val="002F6443"/>
    <w:rsid w:val="002F7AC3"/>
    <w:rsid w:val="00303214"/>
    <w:rsid w:val="00303CD7"/>
    <w:rsid w:val="00311087"/>
    <w:rsid w:val="00311EC5"/>
    <w:rsid w:val="00312F7F"/>
    <w:rsid w:val="00313E6B"/>
    <w:rsid w:val="003141FD"/>
    <w:rsid w:val="003148A5"/>
    <w:rsid w:val="00314E07"/>
    <w:rsid w:val="00314E30"/>
    <w:rsid w:val="00320E53"/>
    <w:rsid w:val="00321E95"/>
    <w:rsid w:val="00322728"/>
    <w:rsid w:val="0032449F"/>
    <w:rsid w:val="0032638B"/>
    <w:rsid w:val="003315E3"/>
    <w:rsid w:val="00332B91"/>
    <w:rsid w:val="00341E94"/>
    <w:rsid w:val="00345B15"/>
    <w:rsid w:val="00353311"/>
    <w:rsid w:val="0035706F"/>
    <w:rsid w:val="0036035F"/>
    <w:rsid w:val="00361450"/>
    <w:rsid w:val="003673CF"/>
    <w:rsid w:val="003679F4"/>
    <w:rsid w:val="003709A0"/>
    <w:rsid w:val="00370A3E"/>
    <w:rsid w:val="00371D9C"/>
    <w:rsid w:val="00372B34"/>
    <w:rsid w:val="00372F18"/>
    <w:rsid w:val="00374900"/>
    <w:rsid w:val="00376C9E"/>
    <w:rsid w:val="00377A97"/>
    <w:rsid w:val="003845C1"/>
    <w:rsid w:val="003846DD"/>
    <w:rsid w:val="00387A5A"/>
    <w:rsid w:val="00387F3F"/>
    <w:rsid w:val="00391050"/>
    <w:rsid w:val="00391760"/>
    <w:rsid w:val="00394D27"/>
    <w:rsid w:val="00395B33"/>
    <w:rsid w:val="003A2633"/>
    <w:rsid w:val="003A3D0E"/>
    <w:rsid w:val="003A4104"/>
    <w:rsid w:val="003A456F"/>
    <w:rsid w:val="003A624F"/>
    <w:rsid w:val="003A6F89"/>
    <w:rsid w:val="003B2B8B"/>
    <w:rsid w:val="003B38C1"/>
    <w:rsid w:val="003C3B32"/>
    <w:rsid w:val="003D2D3B"/>
    <w:rsid w:val="003D6D5D"/>
    <w:rsid w:val="003D708C"/>
    <w:rsid w:val="003E3155"/>
    <w:rsid w:val="003E35AD"/>
    <w:rsid w:val="003F0F08"/>
    <w:rsid w:val="003F28FC"/>
    <w:rsid w:val="003F320C"/>
    <w:rsid w:val="003F3B3E"/>
    <w:rsid w:val="003F60E7"/>
    <w:rsid w:val="00400F46"/>
    <w:rsid w:val="00401E7C"/>
    <w:rsid w:val="0041258C"/>
    <w:rsid w:val="00416016"/>
    <w:rsid w:val="00421A68"/>
    <w:rsid w:val="0042230B"/>
    <w:rsid w:val="00422342"/>
    <w:rsid w:val="00422E79"/>
    <w:rsid w:val="00423E3E"/>
    <w:rsid w:val="0042518A"/>
    <w:rsid w:val="0042567E"/>
    <w:rsid w:val="00427AF4"/>
    <w:rsid w:val="00430BBB"/>
    <w:rsid w:val="004318B3"/>
    <w:rsid w:val="004331DB"/>
    <w:rsid w:val="0043598A"/>
    <w:rsid w:val="00436AA7"/>
    <w:rsid w:val="0044016D"/>
    <w:rsid w:val="00440B71"/>
    <w:rsid w:val="00446A8E"/>
    <w:rsid w:val="00446C1C"/>
    <w:rsid w:val="004526E4"/>
    <w:rsid w:val="00453A67"/>
    <w:rsid w:val="00456334"/>
    <w:rsid w:val="004579B7"/>
    <w:rsid w:val="0046053B"/>
    <w:rsid w:val="0046339D"/>
    <w:rsid w:val="0046404F"/>
    <w:rsid w:val="004647DA"/>
    <w:rsid w:val="0047373C"/>
    <w:rsid w:val="00474062"/>
    <w:rsid w:val="00476588"/>
    <w:rsid w:val="00477D6B"/>
    <w:rsid w:val="00481C05"/>
    <w:rsid w:val="00484CE3"/>
    <w:rsid w:val="00487A48"/>
    <w:rsid w:val="0049216F"/>
    <w:rsid w:val="0049646F"/>
    <w:rsid w:val="00496E38"/>
    <w:rsid w:val="004A36CF"/>
    <w:rsid w:val="004A3F67"/>
    <w:rsid w:val="004A4584"/>
    <w:rsid w:val="004A79D2"/>
    <w:rsid w:val="004B2711"/>
    <w:rsid w:val="004C05A1"/>
    <w:rsid w:val="004C2215"/>
    <w:rsid w:val="004C382A"/>
    <w:rsid w:val="004C6808"/>
    <w:rsid w:val="004D11A7"/>
    <w:rsid w:val="004D378D"/>
    <w:rsid w:val="004D7C81"/>
    <w:rsid w:val="004E087E"/>
    <w:rsid w:val="004E10C4"/>
    <w:rsid w:val="004E1709"/>
    <w:rsid w:val="004E4447"/>
    <w:rsid w:val="004E71D2"/>
    <w:rsid w:val="004F3F0E"/>
    <w:rsid w:val="004F43E7"/>
    <w:rsid w:val="004F7E37"/>
    <w:rsid w:val="005019FF"/>
    <w:rsid w:val="0050361A"/>
    <w:rsid w:val="00510EE8"/>
    <w:rsid w:val="00512C0D"/>
    <w:rsid w:val="00513585"/>
    <w:rsid w:val="00516FFB"/>
    <w:rsid w:val="00520DFF"/>
    <w:rsid w:val="00524FAA"/>
    <w:rsid w:val="005253AF"/>
    <w:rsid w:val="005261F7"/>
    <w:rsid w:val="00527D69"/>
    <w:rsid w:val="005302E2"/>
    <w:rsid w:val="0053057A"/>
    <w:rsid w:val="00530717"/>
    <w:rsid w:val="00530E68"/>
    <w:rsid w:val="0054022D"/>
    <w:rsid w:val="0054035E"/>
    <w:rsid w:val="00544060"/>
    <w:rsid w:val="00547303"/>
    <w:rsid w:val="00553D5E"/>
    <w:rsid w:val="0055525C"/>
    <w:rsid w:val="00560A29"/>
    <w:rsid w:val="00560F39"/>
    <w:rsid w:val="00564DC6"/>
    <w:rsid w:val="00570964"/>
    <w:rsid w:val="00571772"/>
    <w:rsid w:val="00572C7A"/>
    <w:rsid w:val="0057529A"/>
    <w:rsid w:val="0057535D"/>
    <w:rsid w:val="005763C2"/>
    <w:rsid w:val="00576D44"/>
    <w:rsid w:val="0057702D"/>
    <w:rsid w:val="005803AF"/>
    <w:rsid w:val="00586344"/>
    <w:rsid w:val="0058762C"/>
    <w:rsid w:val="00591DE0"/>
    <w:rsid w:val="005957EB"/>
    <w:rsid w:val="0059758C"/>
    <w:rsid w:val="005A06EA"/>
    <w:rsid w:val="005A3E60"/>
    <w:rsid w:val="005A4A15"/>
    <w:rsid w:val="005A7DBE"/>
    <w:rsid w:val="005B10D0"/>
    <w:rsid w:val="005B20F6"/>
    <w:rsid w:val="005B771C"/>
    <w:rsid w:val="005C1566"/>
    <w:rsid w:val="005C2F92"/>
    <w:rsid w:val="005C6649"/>
    <w:rsid w:val="005D5924"/>
    <w:rsid w:val="005D598D"/>
    <w:rsid w:val="005D761D"/>
    <w:rsid w:val="005D7ACB"/>
    <w:rsid w:val="005E1AB6"/>
    <w:rsid w:val="005E225C"/>
    <w:rsid w:val="005E2303"/>
    <w:rsid w:val="005F637B"/>
    <w:rsid w:val="00600915"/>
    <w:rsid w:val="00603873"/>
    <w:rsid w:val="00604A21"/>
    <w:rsid w:val="00605827"/>
    <w:rsid w:val="0061243C"/>
    <w:rsid w:val="00615A0C"/>
    <w:rsid w:val="00615CB1"/>
    <w:rsid w:val="00616014"/>
    <w:rsid w:val="006169D7"/>
    <w:rsid w:val="00616C34"/>
    <w:rsid w:val="00617E76"/>
    <w:rsid w:val="00621CE2"/>
    <w:rsid w:val="00622292"/>
    <w:rsid w:val="00622518"/>
    <w:rsid w:val="00625A46"/>
    <w:rsid w:val="00625ABE"/>
    <w:rsid w:val="00626E2C"/>
    <w:rsid w:val="006355C7"/>
    <w:rsid w:val="00637578"/>
    <w:rsid w:val="006375AD"/>
    <w:rsid w:val="00637CA1"/>
    <w:rsid w:val="00641586"/>
    <w:rsid w:val="00642409"/>
    <w:rsid w:val="00642524"/>
    <w:rsid w:val="00643D41"/>
    <w:rsid w:val="00646050"/>
    <w:rsid w:val="00647BC6"/>
    <w:rsid w:val="006519AB"/>
    <w:rsid w:val="00652345"/>
    <w:rsid w:val="00655FE4"/>
    <w:rsid w:val="006647A1"/>
    <w:rsid w:val="00664F90"/>
    <w:rsid w:val="006674AE"/>
    <w:rsid w:val="0066751D"/>
    <w:rsid w:val="006713CA"/>
    <w:rsid w:val="0067248C"/>
    <w:rsid w:val="00676B17"/>
    <w:rsid w:val="00676C5C"/>
    <w:rsid w:val="00676E52"/>
    <w:rsid w:val="00677949"/>
    <w:rsid w:val="00691990"/>
    <w:rsid w:val="006A0062"/>
    <w:rsid w:val="006A0F41"/>
    <w:rsid w:val="006A3B43"/>
    <w:rsid w:val="006A4325"/>
    <w:rsid w:val="006B0612"/>
    <w:rsid w:val="006B178C"/>
    <w:rsid w:val="006B3DAC"/>
    <w:rsid w:val="006B4668"/>
    <w:rsid w:val="006B4C39"/>
    <w:rsid w:val="006B68A0"/>
    <w:rsid w:val="006C0734"/>
    <w:rsid w:val="006C0DB1"/>
    <w:rsid w:val="006C7389"/>
    <w:rsid w:val="006D3672"/>
    <w:rsid w:val="006D6623"/>
    <w:rsid w:val="006D7A9A"/>
    <w:rsid w:val="006E4064"/>
    <w:rsid w:val="006E662D"/>
    <w:rsid w:val="006F04FE"/>
    <w:rsid w:val="006F144C"/>
    <w:rsid w:val="006F22AA"/>
    <w:rsid w:val="006F3AAE"/>
    <w:rsid w:val="006F6B7A"/>
    <w:rsid w:val="0070083F"/>
    <w:rsid w:val="00702F84"/>
    <w:rsid w:val="007045E0"/>
    <w:rsid w:val="00710594"/>
    <w:rsid w:val="00712184"/>
    <w:rsid w:val="007156D4"/>
    <w:rsid w:val="007157D1"/>
    <w:rsid w:val="007169B3"/>
    <w:rsid w:val="00725362"/>
    <w:rsid w:val="00725378"/>
    <w:rsid w:val="00727634"/>
    <w:rsid w:val="007320E2"/>
    <w:rsid w:val="00733148"/>
    <w:rsid w:val="00733723"/>
    <w:rsid w:val="00741D5F"/>
    <w:rsid w:val="00744F61"/>
    <w:rsid w:val="007475F5"/>
    <w:rsid w:val="007515DE"/>
    <w:rsid w:val="0075289E"/>
    <w:rsid w:val="00770E4B"/>
    <w:rsid w:val="00780036"/>
    <w:rsid w:val="00780DC6"/>
    <w:rsid w:val="00785321"/>
    <w:rsid w:val="0078710B"/>
    <w:rsid w:val="007906E6"/>
    <w:rsid w:val="00792283"/>
    <w:rsid w:val="00795606"/>
    <w:rsid w:val="0079706F"/>
    <w:rsid w:val="007A0F1D"/>
    <w:rsid w:val="007A340E"/>
    <w:rsid w:val="007A395C"/>
    <w:rsid w:val="007A4524"/>
    <w:rsid w:val="007A4572"/>
    <w:rsid w:val="007A6E7A"/>
    <w:rsid w:val="007A74C3"/>
    <w:rsid w:val="007D0FAC"/>
    <w:rsid w:val="007D1613"/>
    <w:rsid w:val="007D3C4E"/>
    <w:rsid w:val="007D5B0F"/>
    <w:rsid w:val="007E01C7"/>
    <w:rsid w:val="007E1589"/>
    <w:rsid w:val="007E384A"/>
    <w:rsid w:val="007E4874"/>
    <w:rsid w:val="007E60AD"/>
    <w:rsid w:val="007E70A6"/>
    <w:rsid w:val="007F2835"/>
    <w:rsid w:val="007F4252"/>
    <w:rsid w:val="008028A6"/>
    <w:rsid w:val="008030F2"/>
    <w:rsid w:val="00803317"/>
    <w:rsid w:val="008063D4"/>
    <w:rsid w:val="008075E6"/>
    <w:rsid w:val="00807C27"/>
    <w:rsid w:val="00813173"/>
    <w:rsid w:val="008171F8"/>
    <w:rsid w:val="0081774F"/>
    <w:rsid w:val="00821281"/>
    <w:rsid w:val="00821366"/>
    <w:rsid w:val="00824AC1"/>
    <w:rsid w:val="0082573F"/>
    <w:rsid w:val="00826009"/>
    <w:rsid w:val="0082649E"/>
    <w:rsid w:val="00832E3E"/>
    <w:rsid w:val="008349EC"/>
    <w:rsid w:val="00834ABF"/>
    <w:rsid w:val="00834B07"/>
    <w:rsid w:val="00836FFE"/>
    <w:rsid w:val="00837696"/>
    <w:rsid w:val="008421CD"/>
    <w:rsid w:val="00843987"/>
    <w:rsid w:val="00846690"/>
    <w:rsid w:val="00850556"/>
    <w:rsid w:val="0085086E"/>
    <w:rsid w:val="00854B01"/>
    <w:rsid w:val="008566D9"/>
    <w:rsid w:val="00863989"/>
    <w:rsid w:val="00864967"/>
    <w:rsid w:val="00873E1A"/>
    <w:rsid w:val="008763E1"/>
    <w:rsid w:val="00877408"/>
    <w:rsid w:val="008777AC"/>
    <w:rsid w:val="00881728"/>
    <w:rsid w:val="008949DE"/>
    <w:rsid w:val="0089741C"/>
    <w:rsid w:val="00897452"/>
    <w:rsid w:val="00897B47"/>
    <w:rsid w:val="008A01A4"/>
    <w:rsid w:val="008A3C4F"/>
    <w:rsid w:val="008B1CD5"/>
    <w:rsid w:val="008B2CC1"/>
    <w:rsid w:val="008B57D7"/>
    <w:rsid w:val="008B60B2"/>
    <w:rsid w:val="008B7C02"/>
    <w:rsid w:val="008C0EB1"/>
    <w:rsid w:val="008C22D7"/>
    <w:rsid w:val="008C5374"/>
    <w:rsid w:val="008C57E4"/>
    <w:rsid w:val="008E0F11"/>
    <w:rsid w:val="008E2C85"/>
    <w:rsid w:val="008E76FF"/>
    <w:rsid w:val="008F01F4"/>
    <w:rsid w:val="008F32FC"/>
    <w:rsid w:val="008F6B55"/>
    <w:rsid w:val="0090334B"/>
    <w:rsid w:val="0090464D"/>
    <w:rsid w:val="00905044"/>
    <w:rsid w:val="009056FB"/>
    <w:rsid w:val="00906373"/>
    <w:rsid w:val="0090646F"/>
    <w:rsid w:val="0090731E"/>
    <w:rsid w:val="00916732"/>
    <w:rsid w:val="00916EE2"/>
    <w:rsid w:val="00922372"/>
    <w:rsid w:val="00922393"/>
    <w:rsid w:val="0092664B"/>
    <w:rsid w:val="00930329"/>
    <w:rsid w:val="009318CE"/>
    <w:rsid w:val="0093320A"/>
    <w:rsid w:val="0093448E"/>
    <w:rsid w:val="00934B09"/>
    <w:rsid w:val="009441BC"/>
    <w:rsid w:val="009458A8"/>
    <w:rsid w:val="009461BE"/>
    <w:rsid w:val="00954A01"/>
    <w:rsid w:val="00957220"/>
    <w:rsid w:val="00960D47"/>
    <w:rsid w:val="009629F1"/>
    <w:rsid w:val="00962CD6"/>
    <w:rsid w:val="00966A22"/>
    <w:rsid w:val="0096722F"/>
    <w:rsid w:val="009707F7"/>
    <w:rsid w:val="00970D4B"/>
    <w:rsid w:val="00971428"/>
    <w:rsid w:val="0097504E"/>
    <w:rsid w:val="00975060"/>
    <w:rsid w:val="009755DA"/>
    <w:rsid w:val="00980843"/>
    <w:rsid w:val="00981348"/>
    <w:rsid w:val="0098422A"/>
    <w:rsid w:val="009931F8"/>
    <w:rsid w:val="00993649"/>
    <w:rsid w:val="00995C68"/>
    <w:rsid w:val="0099713A"/>
    <w:rsid w:val="00997FCD"/>
    <w:rsid w:val="009A4375"/>
    <w:rsid w:val="009A58DA"/>
    <w:rsid w:val="009A6069"/>
    <w:rsid w:val="009B2334"/>
    <w:rsid w:val="009B2760"/>
    <w:rsid w:val="009B27E2"/>
    <w:rsid w:val="009B5788"/>
    <w:rsid w:val="009B5B2B"/>
    <w:rsid w:val="009B6874"/>
    <w:rsid w:val="009B6D06"/>
    <w:rsid w:val="009C199B"/>
    <w:rsid w:val="009C1E64"/>
    <w:rsid w:val="009C2550"/>
    <w:rsid w:val="009C2881"/>
    <w:rsid w:val="009C75E5"/>
    <w:rsid w:val="009D07C4"/>
    <w:rsid w:val="009D0807"/>
    <w:rsid w:val="009D1F7A"/>
    <w:rsid w:val="009D3767"/>
    <w:rsid w:val="009D4107"/>
    <w:rsid w:val="009D6ADF"/>
    <w:rsid w:val="009E09B8"/>
    <w:rsid w:val="009E2791"/>
    <w:rsid w:val="009E3F6F"/>
    <w:rsid w:val="009E64DE"/>
    <w:rsid w:val="009E7BFD"/>
    <w:rsid w:val="009F1A8A"/>
    <w:rsid w:val="009F499F"/>
    <w:rsid w:val="00A0697D"/>
    <w:rsid w:val="00A07208"/>
    <w:rsid w:val="00A07AB5"/>
    <w:rsid w:val="00A13109"/>
    <w:rsid w:val="00A17561"/>
    <w:rsid w:val="00A21ADD"/>
    <w:rsid w:val="00A30E63"/>
    <w:rsid w:val="00A327D6"/>
    <w:rsid w:val="00A3604A"/>
    <w:rsid w:val="00A36E55"/>
    <w:rsid w:val="00A42DAF"/>
    <w:rsid w:val="00A44EBB"/>
    <w:rsid w:val="00A45BD8"/>
    <w:rsid w:val="00A46ECE"/>
    <w:rsid w:val="00A55CE8"/>
    <w:rsid w:val="00A6159E"/>
    <w:rsid w:val="00A65906"/>
    <w:rsid w:val="00A707E3"/>
    <w:rsid w:val="00A70BF8"/>
    <w:rsid w:val="00A84C18"/>
    <w:rsid w:val="00A84F53"/>
    <w:rsid w:val="00A869B7"/>
    <w:rsid w:val="00A914F5"/>
    <w:rsid w:val="00A91862"/>
    <w:rsid w:val="00A9439F"/>
    <w:rsid w:val="00A94E05"/>
    <w:rsid w:val="00A967BF"/>
    <w:rsid w:val="00A97630"/>
    <w:rsid w:val="00AA08C5"/>
    <w:rsid w:val="00AA4508"/>
    <w:rsid w:val="00AA61F8"/>
    <w:rsid w:val="00AA7021"/>
    <w:rsid w:val="00AA75BA"/>
    <w:rsid w:val="00AB1A13"/>
    <w:rsid w:val="00AB3E76"/>
    <w:rsid w:val="00AC0BFB"/>
    <w:rsid w:val="00AC205C"/>
    <w:rsid w:val="00AD2646"/>
    <w:rsid w:val="00AE03F4"/>
    <w:rsid w:val="00AE3D83"/>
    <w:rsid w:val="00AE49FA"/>
    <w:rsid w:val="00AE51A6"/>
    <w:rsid w:val="00AF0A6B"/>
    <w:rsid w:val="00AF236D"/>
    <w:rsid w:val="00AF4665"/>
    <w:rsid w:val="00AF655A"/>
    <w:rsid w:val="00AF67BB"/>
    <w:rsid w:val="00B00E80"/>
    <w:rsid w:val="00B05532"/>
    <w:rsid w:val="00B05A69"/>
    <w:rsid w:val="00B06736"/>
    <w:rsid w:val="00B06F97"/>
    <w:rsid w:val="00B10469"/>
    <w:rsid w:val="00B213F2"/>
    <w:rsid w:val="00B23CBA"/>
    <w:rsid w:val="00B23EF9"/>
    <w:rsid w:val="00B30D8B"/>
    <w:rsid w:val="00B30DC2"/>
    <w:rsid w:val="00B36D3B"/>
    <w:rsid w:val="00B37BFE"/>
    <w:rsid w:val="00B45C8D"/>
    <w:rsid w:val="00B52711"/>
    <w:rsid w:val="00B52BE5"/>
    <w:rsid w:val="00B564EE"/>
    <w:rsid w:val="00B56CFC"/>
    <w:rsid w:val="00B57824"/>
    <w:rsid w:val="00B669AD"/>
    <w:rsid w:val="00B71A6B"/>
    <w:rsid w:val="00B7414E"/>
    <w:rsid w:val="00B75E43"/>
    <w:rsid w:val="00B76EEC"/>
    <w:rsid w:val="00B77B52"/>
    <w:rsid w:val="00B80341"/>
    <w:rsid w:val="00B8068F"/>
    <w:rsid w:val="00B8377C"/>
    <w:rsid w:val="00B83CC6"/>
    <w:rsid w:val="00B8431D"/>
    <w:rsid w:val="00B844E6"/>
    <w:rsid w:val="00B90931"/>
    <w:rsid w:val="00B9151C"/>
    <w:rsid w:val="00B9255D"/>
    <w:rsid w:val="00B94273"/>
    <w:rsid w:val="00B96200"/>
    <w:rsid w:val="00B972E9"/>
    <w:rsid w:val="00B9734B"/>
    <w:rsid w:val="00BA36B4"/>
    <w:rsid w:val="00BA67BA"/>
    <w:rsid w:val="00BB15EC"/>
    <w:rsid w:val="00BB30B9"/>
    <w:rsid w:val="00BB473A"/>
    <w:rsid w:val="00BB6A49"/>
    <w:rsid w:val="00BB753F"/>
    <w:rsid w:val="00BC06C5"/>
    <w:rsid w:val="00BC08BF"/>
    <w:rsid w:val="00BC150A"/>
    <w:rsid w:val="00BC57B2"/>
    <w:rsid w:val="00BD1067"/>
    <w:rsid w:val="00BE062F"/>
    <w:rsid w:val="00BE1342"/>
    <w:rsid w:val="00BE2379"/>
    <w:rsid w:val="00BE2F3A"/>
    <w:rsid w:val="00BE6C25"/>
    <w:rsid w:val="00BE7606"/>
    <w:rsid w:val="00BF2FE1"/>
    <w:rsid w:val="00BF46A4"/>
    <w:rsid w:val="00BF4936"/>
    <w:rsid w:val="00BF5DC2"/>
    <w:rsid w:val="00BF79A6"/>
    <w:rsid w:val="00C01090"/>
    <w:rsid w:val="00C1192E"/>
    <w:rsid w:val="00C11BFE"/>
    <w:rsid w:val="00C14B49"/>
    <w:rsid w:val="00C15E10"/>
    <w:rsid w:val="00C2108C"/>
    <w:rsid w:val="00C214DE"/>
    <w:rsid w:val="00C22446"/>
    <w:rsid w:val="00C24542"/>
    <w:rsid w:val="00C24890"/>
    <w:rsid w:val="00C24A52"/>
    <w:rsid w:val="00C276B3"/>
    <w:rsid w:val="00C42030"/>
    <w:rsid w:val="00C44003"/>
    <w:rsid w:val="00C47BA1"/>
    <w:rsid w:val="00C50443"/>
    <w:rsid w:val="00C5129D"/>
    <w:rsid w:val="00C527E2"/>
    <w:rsid w:val="00C54053"/>
    <w:rsid w:val="00C55351"/>
    <w:rsid w:val="00C560B5"/>
    <w:rsid w:val="00C57F81"/>
    <w:rsid w:val="00C61F89"/>
    <w:rsid w:val="00C63429"/>
    <w:rsid w:val="00C64D57"/>
    <w:rsid w:val="00C71CF5"/>
    <w:rsid w:val="00C736BB"/>
    <w:rsid w:val="00C74E53"/>
    <w:rsid w:val="00C81CD9"/>
    <w:rsid w:val="00C83D95"/>
    <w:rsid w:val="00C86F0D"/>
    <w:rsid w:val="00C879B3"/>
    <w:rsid w:val="00C91D2E"/>
    <w:rsid w:val="00C93B0A"/>
    <w:rsid w:val="00C946CC"/>
    <w:rsid w:val="00CA05B3"/>
    <w:rsid w:val="00CB205D"/>
    <w:rsid w:val="00CB3022"/>
    <w:rsid w:val="00CB3B6B"/>
    <w:rsid w:val="00CB5D83"/>
    <w:rsid w:val="00CB6F18"/>
    <w:rsid w:val="00CB79CA"/>
    <w:rsid w:val="00CC0EA1"/>
    <w:rsid w:val="00CC170C"/>
    <w:rsid w:val="00CC635A"/>
    <w:rsid w:val="00CD1338"/>
    <w:rsid w:val="00CD1A9E"/>
    <w:rsid w:val="00CD4ACB"/>
    <w:rsid w:val="00CF1276"/>
    <w:rsid w:val="00CF2A59"/>
    <w:rsid w:val="00CF4996"/>
    <w:rsid w:val="00CF4C92"/>
    <w:rsid w:val="00D01586"/>
    <w:rsid w:val="00D02FAF"/>
    <w:rsid w:val="00D12695"/>
    <w:rsid w:val="00D15133"/>
    <w:rsid w:val="00D20201"/>
    <w:rsid w:val="00D24655"/>
    <w:rsid w:val="00D31075"/>
    <w:rsid w:val="00D35084"/>
    <w:rsid w:val="00D3631E"/>
    <w:rsid w:val="00D44E54"/>
    <w:rsid w:val="00D45252"/>
    <w:rsid w:val="00D4664B"/>
    <w:rsid w:val="00D46772"/>
    <w:rsid w:val="00D47C14"/>
    <w:rsid w:val="00D501DE"/>
    <w:rsid w:val="00D53469"/>
    <w:rsid w:val="00D5349A"/>
    <w:rsid w:val="00D54467"/>
    <w:rsid w:val="00D551A4"/>
    <w:rsid w:val="00D56296"/>
    <w:rsid w:val="00D60325"/>
    <w:rsid w:val="00D61EC7"/>
    <w:rsid w:val="00D71B4D"/>
    <w:rsid w:val="00D74BA6"/>
    <w:rsid w:val="00D77A5D"/>
    <w:rsid w:val="00D77E0A"/>
    <w:rsid w:val="00D8191F"/>
    <w:rsid w:val="00D83751"/>
    <w:rsid w:val="00D83FFA"/>
    <w:rsid w:val="00D85A65"/>
    <w:rsid w:val="00D86578"/>
    <w:rsid w:val="00D923F4"/>
    <w:rsid w:val="00D93AEA"/>
    <w:rsid w:val="00D93D55"/>
    <w:rsid w:val="00D962C3"/>
    <w:rsid w:val="00D96B2C"/>
    <w:rsid w:val="00DA1339"/>
    <w:rsid w:val="00DA64C8"/>
    <w:rsid w:val="00DB0DD5"/>
    <w:rsid w:val="00DB24E1"/>
    <w:rsid w:val="00DB2BBE"/>
    <w:rsid w:val="00DB467C"/>
    <w:rsid w:val="00DC12A4"/>
    <w:rsid w:val="00DC193B"/>
    <w:rsid w:val="00DC54B6"/>
    <w:rsid w:val="00DD04FB"/>
    <w:rsid w:val="00DD3219"/>
    <w:rsid w:val="00DD4A92"/>
    <w:rsid w:val="00DE1F47"/>
    <w:rsid w:val="00DF0023"/>
    <w:rsid w:val="00DF11CE"/>
    <w:rsid w:val="00DF2943"/>
    <w:rsid w:val="00DF3BBB"/>
    <w:rsid w:val="00DF4C66"/>
    <w:rsid w:val="00DF53F6"/>
    <w:rsid w:val="00DF77BC"/>
    <w:rsid w:val="00DF796D"/>
    <w:rsid w:val="00E04EE9"/>
    <w:rsid w:val="00E11028"/>
    <w:rsid w:val="00E21F07"/>
    <w:rsid w:val="00E22405"/>
    <w:rsid w:val="00E33129"/>
    <w:rsid w:val="00E335FE"/>
    <w:rsid w:val="00E34EE8"/>
    <w:rsid w:val="00E35A0B"/>
    <w:rsid w:val="00E36D71"/>
    <w:rsid w:val="00E37C06"/>
    <w:rsid w:val="00E41DCE"/>
    <w:rsid w:val="00E42326"/>
    <w:rsid w:val="00E428EF"/>
    <w:rsid w:val="00E439F1"/>
    <w:rsid w:val="00E47AF3"/>
    <w:rsid w:val="00E56503"/>
    <w:rsid w:val="00E57554"/>
    <w:rsid w:val="00E63C78"/>
    <w:rsid w:val="00E63F84"/>
    <w:rsid w:val="00E75EC4"/>
    <w:rsid w:val="00E77FA0"/>
    <w:rsid w:val="00E84CA0"/>
    <w:rsid w:val="00E84E57"/>
    <w:rsid w:val="00E92472"/>
    <w:rsid w:val="00E92C7A"/>
    <w:rsid w:val="00E92DA0"/>
    <w:rsid w:val="00E960B7"/>
    <w:rsid w:val="00E97383"/>
    <w:rsid w:val="00E97C7F"/>
    <w:rsid w:val="00EA2C7C"/>
    <w:rsid w:val="00EA792B"/>
    <w:rsid w:val="00EB1A5C"/>
    <w:rsid w:val="00EB414C"/>
    <w:rsid w:val="00EB758D"/>
    <w:rsid w:val="00EC148F"/>
    <w:rsid w:val="00EC189A"/>
    <w:rsid w:val="00EC19E3"/>
    <w:rsid w:val="00EC40A4"/>
    <w:rsid w:val="00EC4E49"/>
    <w:rsid w:val="00EC5F29"/>
    <w:rsid w:val="00ED1161"/>
    <w:rsid w:val="00ED2103"/>
    <w:rsid w:val="00ED77FB"/>
    <w:rsid w:val="00EE189E"/>
    <w:rsid w:val="00EE45FA"/>
    <w:rsid w:val="00EE4EC6"/>
    <w:rsid w:val="00EE61ED"/>
    <w:rsid w:val="00EF0A11"/>
    <w:rsid w:val="00EF32F0"/>
    <w:rsid w:val="00EF38A0"/>
    <w:rsid w:val="00F00ACE"/>
    <w:rsid w:val="00F065CA"/>
    <w:rsid w:val="00F148D4"/>
    <w:rsid w:val="00F15270"/>
    <w:rsid w:val="00F152D7"/>
    <w:rsid w:val="00F16906"/>
    <w:rsid w:val="00F229EA"/>
    <w:rsid w:val="00F26782"/>
    <w:rsid w:val="00F31AC7"/>
    <w:rsid w:val="00F32EAA"/>
    <w:rsid w:val="00F358B6"/>
    <w:rsid w:val="00F3613B"/>
    <w:rsid w:val="00F37219"/>
    <w:rsid w:val="00F408E8"/>
    <w:rsid w:val="00F40B76"/>
    <w:rsid w:val="00F43307"/>
    <w:rsid w:val="00F54A82"/>
    <w:rsid w:val="00F56A7F"/>
    <w:rsid w:val="00F5778B"/>
    <w:rsid w:val="00F57C75"/>
    <w:rsid w:val="00F644BD"/>
    <w:rsid w:val="00F66152"/>
    <w:rsid w:val="00F66DFB"/>
    <w:rsid w:val="00F82845"/>
    <w:rsid w:val="00F8373D"/>
    <w:rsid w:val="00F83AB6"/>
    <w:rsid w:val="00F83C01"/>
    <w:rsid w:val="00F84B32"/>
    <w:rsid w:val="00F87E89"/>
    <w:rsid w:val="00F914CB"/>
    <w:rsid w:val="00FB0231"/>
    <w:rsid w:val="00FB1F55"/>
    <w:rsid w:val="00FB5B9E"/>
    <w:rsid w:val="00FB5E90"/>
    <w:rsid w:val="00FC629C"/>
    <w:rsid w:val="00FC7A13"/>
    <w:rsid w:val="00FD6BB3"/>
    <w:rsid w:val="00FD7454"/>
    <w:rsid w:val="00FD7F9F"/>
    <w:rsid w:val="00FE0BAC"/>
    <w:rsid w:val="00FE1B2B"/>
    <w:rsid w:val="00FE1B55"/>
    <w:rsid w:val="00FF2E90"/>
    <w:rsid w:val="00FF403F"/>
    <w:rsid w:val="00FF65D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229E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FE4"/>
    <w:rPr>
      <w:rFonts w:ascii="Arial" w:eastAsia="SimSun" w:hAnsi="Arial" w:cs="Arial"/>
      <w:sz w:val="22"/>
    </w:rPr>
  </w:style>
  <w:style w:type="paragraph" w:styleId="Heading1">
    <w:name w:val="heading 1"/>
    <w:basedOn w:val="Normal"/>
    <w:next w:val="Normal"/>
    <w:qFormat/>
    <w:rsid w:val="00655FE4"/>
    <w:pPr>
      <w:keepNext/>
      <w:spacing w:before="240" w:after="60"/>
      <w:outlineLvl w:val="0"/>
    </w:pPr>
    <w:rPr>
      <w:b/>
      <w:bCs/>
      <w:kern w:val="32"/>
      <w:szCs w:val="32"/>
    </w:rPr>
  </w:style>
  <w:style w:type="paragraph" w:styleId="Heading2">
    <w:name w:val="heading 2"/>
    <w:basedOn w:val="Normal"/>
    <w:next w:val="Normal"/>
    <w:qFormat/>
    <w:rsid w:val="00655FE4"/>
    <w:pPr>
      <w:keepNext/>
      <w:spacing w:before="240" w:after="60"/>
      <w:outlineLvl w:val="1"/>
    </w:pPr>
    <w:rPr>
      <w:bCs/>
      <w:iCs/>
      <w:caps/>
      <w:szCs w:val="28"/>
    </w:rPr>
  </w:style>
  <w:style w:type="paragraph" w:styleId="Heading3">
    <w:name w:val="heading 3"/>
    <w:basedOn w:val="Normal"/>
    <w:next w:val="Normal"/>
    <w:qFormat/>
    <w:rsid w:val="00655FE4"/>
    <w:pPr>
      <w:keepNext/>
      <w:spacing w:before="240" w:after="60"/>
      <w:outlineLvl w:val="2"/>
    </w:pPr>
    <w:rPr>
      <w:bCs/>
      <w:szCs w:val="26"/>
      <w:u w:val="single"/>
    </w:rPr>
  </w:style>
  <w:style w:type="paragraph" w:styleId="Heading4">
    <w:name w:val="heading 4"/>
    <w:basedOn w:val="Normal"/>
    <w:next w:val="Normal"/>
    <w:qFormat/>
    <w:rsid w:val="00655FE4"/>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655FE4"/>
    <w:pPr>
      <w:ind w:left="5534"/>
    </w:pPr>
    <w:rPr>
      <w:lang w:val="en-US"/>
    </w:rPr>
  </w:style>
  <w:style w:type="paragraph" w:styleId="BodyText">
    <w:name w:val="Body Text"/>
    <w:basedOn w:val="Normal"/>
    <w:rsid w:val="00655FE4"/>
    <w:pPr>
      <w:spacing w:after="220"/>
    </w:pPr>
  </w:style>
  <w:style w:type="paragraph" w:styleId="Caption">
    <w:name w:val="caption"/>
    <w:basedOn w:val="Normal"/>
    <w:next w:val="Normal"/>
    <w:qFormat/>
    <w:rsid w:val="00655FE4"/>
    <w:rPr>
      <w:b/>
      <w:bCs/>
      <w:sz w:val="18"/>
    </w:rPr>
  </w:style>
  <w:style w:type="paragraph" w:styleId="CommentText">
    <w:name w:val="annotation text"/>
    <w:basedOn w:val="Normal"/>
    <w:link w:val="CommentTextChar"/>
    <w:semiHidden/>
    <w:rsid w:val="00655FE4"/>
    <w:rPr>
      <w:sz w:val="18"/>
    </w:rPr>
  </w:style>
  <w:style w:type="paragraph" w:styleId="EndnoteText">
    <w:name w:val="endnote text"/>
    <w:basedOn w:val="Normal"/>
    <w:semiHidden/>
    <w:rsid w:val="00655FE4"/>
    <w:rPr>
      <w:sz w:val="18"/>
    </w:rPr>
  </w:style>
  <w:style w:type="paragraph" w:styleId="Footer">
    <w:name w:val="footer"/>
    <w:basedOn w:val="Normal"/>
    <w:semiHidden/>
    <w:rsid w:val="00655FE4"/>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semiHidden/>
    <w:rsid w:val="00655FE4"/>
    <w:rPr>
      <w:sz w:val="18"/>
    </w:rPr>
  </w:style>
  <w:style w:type="paragraph" w:styleId="Header">
    <w:name w:val="header"/>
    <w:basedOn w:val="Normal"/>
    <w:semiHidden/>
    <w:rsid w:val="00655FE4"/>
    <w:pPr>
      <w:tabs>
        <w:tab w:val="center" w:pos="4536"/>
        <w:tab w:val="right" w:pos="9072"/>
      </w:tabs>
    </w:pPr>
  </w:style>
  <w:style w:type="paragraph" w:styleId="ListNumber">
    <w:name w:val="List Number"/>
    <w:basedOn w:val="Normal"/>
    <w:semiHidden/>
    <w:rsid w:val="00655FE4"/>
    <w:pPr>
      <w:numPr>
        <w:numId w:val="31"/>
      </w:numPr>
    </w:pPr>
  </w:style>
  <w:style w:type="paragraph" w:customStyle="1" w:styleId="ONUME">
    <w:name w:val="ONUM E"/>
    <w:basedOn w:val="BodyText"/>
    <w:rsid w:val="00655FE4"/>
    <w:pPr>
      <w:numPr>
        <w:numId w:val="32"/>
      </w:numPr>
    </w:pPr>
  </w:style>
  <w:style w:type="paragraph" w:customStyle="1" w:styleId="ONUMFS">
    <w:name w:val="ONUM FS"/>
    <w:basedOn w:val="BodyText"/>
    <w:rsid w:val="00655FE4"/>
    <w:pPr>
      <w:numPr>
        <w:numId w:val="33"/>
      </w:numPr>
    </w:pPr>
  </w:style>
  <w:style w:type="paragraph" w:styleId="Salutation">
    <w:name w:val="Salutation"/>
    <w:basedOn w:val="Normal"/>
    <w:next w:val="Normal"/>
    <w:semiHidden/>
    <w:rsid w:val="00655FE4"/>
  </w:style>
  <w:style w:type="paragraph" w:styleId="Signature">
    <w:name w:val="Signature"/>
    <w:basedOn w:val="Normal"/>
    <w:semiHidden/>
    <w:rsid w:val="00655FE4"/>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655FE4"/>
    <w:pPr>
      <w:ind w:left="720"/>
      <w:contextualSpacing/>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E1589"/>
    <w:rPr>
      <w:color w:val="0000FF"/>
      <w:u w:val="single"/>
    </w:rPr>
  </w:style>
  <w:style w:type="character" w:styleId="CommentReference">
    <w:name w:val="annotation reference"/>
    <w:rsid w:val="002A2659"/>
    <w:rPr>
      <w:sz w:val="16"/>
      <w:szCs w:val="16"/>
    </w:rPr>
  </w:style>
  <w:style w:type="paragraph" w:styleId="CommentSubject">
    <w:name w:val="annotation subject"/>
    <w:basedOn w:val="CommentText"/>
    <w:next w:val="CommentText"/>
    <w:link w:val="CommentSubjectChar"/>
    <w:rsid w:val="002A2659"/>
    <w:rPr>
      <w:b/>
      <w:bCs/>
      <w:sz w:val="20"/>
    </w:rPr>
  </w:style>
  <w:style w:type="character" w:customStyle="1" w:styleId="CommentTextChar">
    <w:name w:val="Comment Text Char"/>
    <w:link w:val="CommentText"/>
    <w:semiHidden/>
    <w:rsid w:val="002A2659"/>
    <w:rPr>
      <w:rFonts w:ascii="Arial" w:eastAsia="SimSun" w:hAnsi="Arial" w:cs="Arial"/>
      <w:sz w:val="18"/>
    </w:rPr>
  </w:style>
  <w:style w:type="character" w:customStyle="1" w:styleId="CommentSubjectChar">
    <w:name w:val="Comment Subject Char"/>
    <w:link w:val="CommentSubject"/>
    <w:rsid w:val="002A2659"/>
    <w:rPr>
      <w:rFonts w:ascii="Arial" w:eastAsia="SimSun" w:hAnsi="Arial" w:cs="Arial"/>
      <w:b/>
      <w:bCs/>
      <w:sz w:val="18"/>
      <w:lang w:eastAsia="zh-CN"/>
    </w:rPr>
  </w:style>
  <w:style w:type="character" w:customStyle="1" w:styleId="UnresolvedMention">
    <w:name w:val="Unresolved Mention"/>
    <w:uiPriority w:val="99"/>
    <w:semiHidden/>
    <w:unhideWhenUsed/>
    <w:rsid w:val="00C83D95"/>
    <w:rPr>
      <w:color w:val="808080"/>
      <w:shd w:val="clear" w:color="auto" w:fill="E6E6E6"/>
    </w:rPr>
  </w:style>
  <w:style w:type="paragraph" w:customStyle="1" w:styleId="Meetingplacedate">
    <w:name w:val="Meeting place &amp; date"/>
    <w:basedOn w:val="Normal"/>
    <w:next w:val="Normal"/>
    <w:rsid w:val="00655FE4"/>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655FE4"/>
    <w:pPr>
      <w:spacing w:line="336" w:lineRule="exact"/>
      <w:ind w:left="1021"/>
    </w:pPr>
    <w:rPr>
      <w:rFonts w:eastAsia="Times New Roman" w:cs="Times New Roman"/>
      <w:b/>
      <w:sz w:val="28"/>
      <w:lang w:val="fr-FR" w:eastAsia="en-US"/>
    </w:rPr>
  </w:style>
  <w:style w:type="character" w:styleId="FollowedHyperlink">
    <w:name w:val="FollowedHyperlink"/>
    <w:basedOn w:val="DefaultParagraphFont"/>
    <w:rsid w:val="00BA67BA"/>
    <w:rPr>
      <w:color w:val="800080" w:themeColor="followedHyperlink"/>
      <w:u w:val="single"/>
    </w:rPr>
  </w:style>
  <w:style w:type="paragraph" w:styleId="Revision">
    <w:name w:val="Revision"/>
    <w:hidden/>
    <w:uiPriority w:val="99"/>
    <w:semiHidden/>
    <w:rsid w:val="00AB1A13"/>
    <w:rPr>
      <w:rFonts w:ascii="Arial" w:eastAsia="SimSun" w:hAnsi="Arial" w:cs="Arial"/>
      <w:sz w:val="22"/>
    </w:rPr>
  </w:style>
  <w:style w:type="character" w:customStyle="1" w:styleId="FootnoteTextChar">
    <w:name w:val="Footnote Text Char"/>
    <w:basedOn w:val="DefaultParagraphFont"/>
    <w:link w:val="FootnoteText"/>
    <w:semiHidden/>
    <w:rsid w:val="0070083F"/>
    <w:rPr>
      <w:rFonts w:ascii="Arial" w:eastAsia="SimSun"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513373">
      <w:bodyDiv w:val="1"/>
      <w:marLeft w:val="0"/>
      <w:marRight w:val="0"/>
      <w:marTop w:val="0"/>
      <w:marBottom w:val="0"/>
      <w:divBdr>
        <w:top w:val="none" w:sz="0" w:space="0" w:color="auto"/>
        <w:left w:val="none" w:sz="0" w:space="0" w:color="auto"/>
        <w:bottom w:val="none" w:sz="0" w:space="0" w:color="auto"/>
        <w:right w:val="none" w:sz="0" w:space="0" w:color="auto"/>
      </w:divBdr>
    </w:div>
    <w:div w:id="721097846">
      <w:bodyDiv w:val="1"/>
      <w:marLeft w:val="0"/>
      <w:marRight w:val="0"/>
      <w:marTop w:val="0"/>
      <w:marBottom w:val="0"/>
      <w:divBdr>
        <w:top w:val="none" w:sz="0" w:space="0" w:color="auto"/>
        <w:left w:val="none" w:sz="0" w:space="0" w:color="auto"/>
        <w:bottom w:val="none" w:sz="0" w:space="0" w:color="auto"/>
        <w:right w:val="none" w:sz="0" w:space="0" w:color="auto"/>
      </w:divBdr>
    </w:div>
    <w:div w:id="969021639">
      <w:bodyDiv w:val="1"/>
      <w:marLeft w:val="0"/>
      <w:marRight w:val="0"/>
      <w:marTop w:val="0"/>
      <w:marBottom w:val="0"/>
      <w:divBdr>
        <w:top w:val="none" w:sz="0" w:space="0" w:color="auto"/>
        <w:left w:val="none" w:sz="0" w:space="0" w:color="auto"/>
        <w:bottom w:val="none" w:sz="0" w:space="0" w:color="auto"/>
        <w:right w:val="none" w:sz="0" w:space="0" w:color="auto"/>
      </w:divBdr>
    </w:div>
    <w:div w:id="1086616035">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776169855">
      <w:bodyDiv w:val="1"/>
      <w:marLeft w:val="0"/>
      <w:marRight w:val="0"/>
      <w:marTop w:val="0"/>
      <w:marBottom w:val="0"/>
      <w:divBdr>
        <w:top w:val="none" w:sz="0" w:space="0" w:color="auto"/>
        <w:left w:val="none" w:sz="0" w:space="0" w:color="auto"/>
        <w:bottom w:val="none" w:sz="0" w:space="0" w:color="auto"/>
        <w:right w:val="none" w:sz="0" w:space="0" w:color="auto"/>
      </w:divBdr>
      <w:divsChild>
        <w:div w:id="1267887618">
          <w:marLeft w:val="0"/>
          <w:marRight w:val="0"/>
          <w:marTop w:val="0"/>
          <w:marBottom w:val="0"/>
          <w:divBdr>
            <w:top w:val="none" w:sz="0" w:space="0" w:color="auto"/>
            <w:left w:val="none" w:sz="0" w:space="0" w:color="auto"/>
            <w:bottom w:val="none" w:sz="0" w:space="0" w:color="auto"/>
            <w:right w:val="none" w:sz="0" w:space="0" w:color="auto"/>
          </w:divBdr>
          <w:divsChild>
            <w:div w:id="990327640">
              <w:marLeft w:val="0"/>
              <w:marRight w:val="0"/>
              <w:marTop w:val="0"/>
              <w:marBottom w:val="0"/>
              <w:divBdr>
                <w:top w:val="none" w:sz="0" w:space="0" w:color="auto"/>
                <w:left w:val="none" w:sz="0" w:space="0" w:color="auto"/>
                <w:bottom w:val="none" w:sz="0" w:space="0" w:color="auto"/>
                <w:right w:val="none" w:sz="0" w:space="0" w:color="auto"/>
              </w:divBdr>
              <w:divsChild>
                <w:div w:id="4879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05407">
      <w:bodyDiv w:val="1"/>
      <w:marLeft w:val="0"/>
      <w:marRight w:val="0"/>
      <w:marTop w:val="0"/>
      <w:marBottom w:val="0"/>
      <w:divBdr>
        <w:top w:val="none" w:sz="0" w:space="0" w:color="auto"/>
        <w:left w:val="none" w:sz="0" w:space="0" w:color="auto"/>
        <w:bottom w:val="none" w:sz="0" w:space="0" w:color="auto"/>
        <w:right w:val="none" w:sz="0" w:space="0" w:color="auto"/>
      </w:divBdr>
      <w:divsChild>
        <w:div w:id="432170594">
          <w:marLeft w:val="0"/>
          <w:marRight w:val="0"/>
          <w:marTop w:val="0"/>
          <w:marBottom w:val="0"/>
          <w:divBdr>
            <w:top w:val="none" w:sz="0" w:space="0" w:color="auto"/>
            <w:left w:val="none" w:sz="0" w:space="0" w:color="auto"/>
            <w:bottom w:val="none" w:sz="0" w:space="0" w:color="auto"/>
            <w:right w:val="none" w:sz="0" w:space="0" w:color="auto"/>
          </w:divBdr>
          <w:divsChild>
            <w:div w:id="1274164702">
              <w:marLeft w:val="0"/>
              <w:marRight w:val="0"/>
              <w:marTop w:val="0"/>
              <w:marBottom w:val="0"/>
              <w:divBdr>
                <w:top w:val="none" w:sz="0" w:space="0" w:color="auto"/>
                <w:left w:val="none" w:sz="0" w:space="0" w:color="auto"/>
                <w:bottom w:val="none" w:sz="0" w:space="0" w:color="auto"/>
                <w:right w:val="none" w:sz="0" w:space="0" w:color="auto"/>
              </w:divBdr>
              <w:divsChild>
                <w:div w:id="7878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docs/mdocs/tk/en/wipo_iptk_ge_2_15/wipo_iptk_ge_2_15_presentation_enrico_luzzatto.pdf" TargetMode="External"/><Relationship Id="rId18" Type="http://schemas.openxmlformats.org/officeDocument/2006/relationships/hyperlink" Target="https://www.wipo.int/edocs/mdocs/tk/en/wipo_iptk_ge_16/wipo_iptk_ge_16_presentation_17williams.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wipo.int/edocs/mdocs/tk/en/wipo_iptk_ge_16/wipo_iptk_ge_16_presentation_14rowe.pdf" TargetMode="External"/><Relationship Id="rId7" Type="http://schemas.openxmlformats.org/officeDocument/2006/relationships/endnotes" Target="endnotes.xml"/><Relationship Id="rId12" Type="http://schemas.openxmlformats.org/officeDocument/2006/relationships/hyperlink" Target="https://www.wipo.int/edocs/mdocs/tk/en/wipo_iptk_ge_16/wipo_iptk_ge_16_presentation_15sackey.pdf" TargetMode="External"/><Relationship Id="rId17" Type="http://schemas.openxmlformats.org/officeDocument/2006/relationships/hyperlink" Target="https://www.wipo.int/edocs/mdocs/tk/en/wipo_iptk_ge_2_15/wipo_iptk_ge_2_15_presentation_yoshinari_oyama.pdf" TargetMode="External"/><Relationship Id="rId25" Type="http://schemas.openxmlformats.org/officeDocument/2006/relationships/hyperlink" Target="https://www.wipo.int/edocs/mdocs/tk/en/wipo_iptk_ge_21/wipo_iptk_ge_21_presentation_10_noe.pdf" TargetMode="External"/><Relationship Id="rId2" Type="http://schemas.openxmlformats.org/officeDocument/2006/relationships/numbering" Target="numbering.xml"/><Relationship Id="rId16" Type="http://schemas.openxmlformats.org/officeDocument/2006/relationships/hyperlink" Target="https://www.wipo.int/edocs/mdocs/tk/en/wipo_iptk_ge_16/wipo_iptk_ge_16_presentation_13dhar.pdf" TargetMode="External"/><Relationship Id="rId20" Type="http://schemas.openxmlformats.org/officeDocument/2006/relationships/hyperlink" Target="https://www.wipo.int/edocs/mdocs/tk/en/wipo_iptk_ge_21/wipo_iptk_ge_21_presentation_8_yusanti.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fr/details.jsp?meeting_id=22423" TargetMode="External"/><Relationship Id="rId24" Type="http://schemas.openxmlformats.org/officeDocument/2006/relationships/hyperlink" Target="https://www.wipo.int/edocs/mdocs/tk/en/wipo_iptk_ge_21/wipo_iptk_ge_21_presentation_9_oldham.pdf" TargetMode="External"/><Relationship Id="rId5" Type="http://schemas.openxmlformats.org/officeDocument/2006/relationships/webSettings" Target="webSettings.xml"/><Relationship Id="rId15" Type="http://schemas.openxmlformats.org/officeDocument/2006/relationships/hyperlink" Target="https://www.wipo.int/edocs/mdocs/tk/en/wipo_iptk_ge_2_16/wipo_iptk_ge_2_16_presentation_12javed.pdf" TargetMode="External"/><Relationship Id="rId23" Type="http://schemas.openxmlformats.org/officeDocument/2006/relationships/hyperlink" Target="https://www.wipo.int/edocs/mdocs/tk/en/wipo_iptk_ge_21/wipo_iptk_ge_21_presentation_7_keating.pdf" TargetMode="External"/><Relationship Id="rId28" Type="http://schemas.openxmlformats.org/officeDocument/2006/relationships/fontTable" Target="fontTable.xml"/><Relationship Id="rId10" Type="http://schemas.openxmlformats.org/officeDocument/2006/relationships/hyperlink" Target="https://www.wipo.int/tk/fr/resources/db_registry.html" TargetMode="External"/><Relationship Id="rId19" Type="http://schemas.openxmlformats.org/officeDocument/2006/relationships/hyperlink" Target="https://www.wipo.int/edocs/mdocs/tk/en/wipo_iptk_ge_2_15/wipo_iptk_ge_2_15_presentation_yonah_seleti.pdf" TargetMode="External"/><Relationship Id="rId4" Type="http://schemas.openxmlformats.org/officeDocument/2006/relationships/settings" Target="settings.xml"/><Relationship Id="rId9" Type="http://schemas.openxmlformats.org/officeDocument/2006/relationships/hyperlink" Target="https://www.wipo.int/publications/fr/details.jsp?id=4235" TargetMode="External"/><Relationship Id="rId14" Type="http://schemas.openxmlformats.org/officeDocument/2006/relationships/hyperlink" Target="https://www.wipo.int/edocs/mdocs/tk/en/wipo_iptk_ge_2_15/wipo_iptk_ge_2_15_presentation_usha_rao.pdf" TargetMode="External"/><Relationship Id="rId22" Type="http://schemas.openxmlformats.org/officeDocument/2006/relationships/hyperlink" Target="https://www.wipo.int/edocs/mdocs/tk/en/wipo_iptk_ge_16/wipo_iptk_ge_16_presentation_16mead.pdf" TargetMode="External"/><Relationship Id="rId27"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pct/en/circulars/2018/15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AC9BF-0FF1-452E-9E0E-06B5495E5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5204</Words>
  <Characters>29669</Characters>
  <Application>Microsoft Office Word</Application>
  <DocSecurity>0</DocSecurity>
  <Lines>247</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34804</CharactersWithSpaces>
  <SharedDoc>false</SharedDoc>
  <HLinks>
    <vt:vector size="78" baseType="variant">
      <vt:variant>
        <vt:i4>7078001</vt:i4>
      </vt:variant>
      <vt:variant>
        <vt:i4>116</vt:i4>
      </vt:variant>
      <vt:variant>
        <vt:i4>0</vt:i4>
      </vt:variant>
      <vt:variant>
        <vt:i4>5</vt:i4>
      </vt:variant>
      <vt:variant>
        <vt:lpwstr>http://www.wipo.int/edocs/mdocs/tk/en/wipo_iptk_ge_16/wipo_iptk_ge_16_presentation_16mead.pdf</vt:lpwstr>
      </vt:variant>
      <vt:variant>
        <vt:lpwstr/>
      </vt:variant>
      <vt:variant>
        <vt:i4>6619256</vt:i4>
      </vt:variant>
      <vt:variant>
        <vt:i4>113</vt:i4>
      </vt:variant>
      <vt:variant>
        <vt:i4>0</vt:i4>
      </vt:variant>
      <vt:variant>
        <vt:i4>5</vt:i4>
      </vt:variant>
      <vt:variant>
        <vt:lpwstr>http://www.wipo.int/edocs/mdocs/tk/en/wipo_iptk_ge_16/wipo_iptk_ge_16_presentation_14rowe.pdf</vt:lpwstr>
      </vt:variant>
      <vt:variant>
        <vt:lpwstr/>
      </vt:variant>
      <vt:variant>
        <vt:i4>4522110</vt:i4>
      </vt:variant>
      <vt:variant>
        <vt:i4>88</vt:i4>
      </vt:variant>
      <vt:variant>
        <vt:i4>0</vt:i4>
      </vt:variant>
      <vt:variant>
        <vt:i4>5</vt:i4>
      </vt:variant>
      <vt:variant>
        <vt:lpwstr>http://www.wipo.int/edocs/mdocs/tk/en/wipo_iptk_ge_2_15/wipo_iptk_ge_2_15_presentation_yonah_seleti.pdf</vt:lpwstr>
      </vt:variant>
      <vt:variant>
        <vt:lpwstr/>
      </vt:variant>
      <vt:variant>
        <vt:i4>8323174</vt:i4>
      </vt:variant>
      <vt:variant>
        <vt:i4>85</vt:i4>
      </vt:variant>
      <vt:variant>
        <vt:i4>0</vt:i4>
      </vt:variant>
      <vt:variant>
        <vt:i4>5</vt:i4>
      </vt:variant>
      <vt:variant>
        <vt:lpwstr>http://www.wipo.int/edocs/mdocs/tk/en/wipo_iptk_ge_16/wipo_iptk_ge_16_presentation_17williams.pdf</vt:lpwstr>
      </vt:variant>
      <vt:variant>
        <vt:lpwstr/>
      </vt:variant>
      <vt:variant>
        <vt:i4>589868</vt:i4>
      </vt:variant>
      <vt:variant>
        <vt:i4>82</vt:i4>
      </vt:variant>
      <vt:variant>
        <vt:i4>0</vt:i4>
      </vt:variant>
      <vt:variant>
        <vt:i4>5</vt:i4>
      </vt:variant>
      <vt:variant>
        <vt:lpwstr>http://www.wipo.int/edocs/mdocs/tk/en/wipo_iptk_ge_2_15/wipo_iptk_ge_2_15_presentation_yoshinari_oyama.pdf</vt:lpwstr>
      </vt:variant>
      <vt:variant>
        <vt:lpwstr/>
      </vt:variant>
      <vt:variant>
        <vt:i4>6619247</vt:i4>
      </vt:variant>
      <vt:variant>
        <vt:i4>79</vt:i4>
      </vt:variant>
      <vt:variant>
        <vt:i4>0</vt:i4>
      </vt:variant>
      <vt:variant>
        <vt:i4>5</vt:i4>
      </vt:variant>
      <vt:variant>
        <vt:lpwstr>http://www.wipo.int/edocs/mdocs/tk/en/wipo_iptk_ge_16/wipo_iptk_ge_16_presentation_13dhar.pdf</vt:lpwstr>
      </vt:variant>
      <vt:variant>
        <vt:lpwstr/>
      </vt:variant>
      <vt:variant>
        <vt:i4>4456522</vt:i4>
      </vt:variant>
      <vt:variant>
        <vt:i4>76</vt:i4>
      </vt:variant>
      <vt:variant>
        <vt:i4>0</vt:i4>
      </vt:variant>
      <vt:variant>
        <vt:i4>5</vt:i4>
      </vt:variant>
      <vt:variant>
        <vt:lpwstr>http://www.wipo.int/edocs/mdocs/tk/en/wipo_iptk_ge_2_16/wipo_iptk_ge_2_16_presentation_12javed.pdf</vt:lpwstr>
      </vt:variant>
      <vt:variant>
        <vt:lpwstr/>
      </vt:variant>
      <vt:variant>
        <vt:i4>7471177</vt:i4>
      </vt:variant>
      <vt:variant>
        <vt:i4>73</vt:i4>
      </vt:variant>
      <vt:variant>
        <vt:i4>0</vt:i4>
      </vt:variant>
      <vt:variant>
        <vt:i4>5</vt:i4>
      </vt:variant>
      <vt:variant>
        <vt:lpwstr>http://www.wipo.int/edocs/mdocs/tk/en/wipo_iptk_ge_2_15/wipo_iptk_ge_2_15_presentation_usha_rao.pdf</vt:lpwstr>
      </vt:variant>
      <vt:variant>
        <vt:lpwstr/>
      </vt:variant>
      <vt:variant>
        <vt:i4>3276823</vt:i4>
      </vt:variant>
      <vt:variant>
        <vt:i4>70</vt:i4>
      </vt:variant>
      <vt:variant>
        <vt:i4>0</vt:i4>
      </vt:variant>
      <vt:variant>
        <vt:i4>5</vt:i4>
      </vt:variant>
      <vt:variant>
        <vt:lpwstr>http://www.wipo.int/edocs/mdocs/tk/en/wipo_iptk_ge_2_15/wipo_iptk_ge_2_15_presentation_enrico_luzzatto.pdf</vt:lpwstr>
      </vt:variant>
      <vt:variant>
        <vt:lpwstr/>
      </vt:variant>
      <vt:variant>
        <vt:i4>1376256</vt:i4>
      </vt:variant>
      <vt:variant>
        <vt:i4>67</vt:i4>
      </vt:variant>
      <vt:variant>
        <vt:i4>0</vt:i4>
      </vt:variant>
      <vt:variant>
        <vt:i4>5</vt:i4>
      </vt:variant>
      <vt:variant>
        <vt:lpwstr>http://www.wipo.int/edocs/mdocs/tk/en/wipo_iptk_ge_16/wipo_iptk_ge_16_presentation_15sackey.pdf</vt:lpwstr>
      </vt:variant>
      <vt:variant>
        <vt:lpwstr/>
      </vt:variant>
      <vt:variant>
        <vt:i4>8257614</vt:i4>
      </vt:variant>
      <vt:variant>
        <vt:i4>62</vt:i4>
      </vt:variant>
      <vt:variant>
        <vt:i4>0</vt:i4>
      </vt:variant>
      <vt:variant>
        <vt:i4>5</vt:i4>
      </vt:variant>
      <vt:variant>
        <vt:lpwstr>http://www.wipo.int/meetings/en/details.jsp?meeting_id=22423</vt:lpwstr>
      </vt:variant>
      <vt:variant>
        <vt:lpwstr/>
      </vt:variant>
      <vt:variant>
        <vt:i4>1048613</vt:i4>
      </vt:variant>
      <vt:variant>
        <vt:i4>23</vt:i4>
      </vt:variant>
      <vt:variant>
        <vt:i4>0</vt:i4>
      </vt:variant>
      <vt:variant>
        <vt:i4>5</vt:i4>
      </vt:variant>
      <vt:variant>
        <vt:lpwstr>http://www.wipo.int/tk/en/resources/db_registry.html</vt:lpwstr>
      </vt:variant>
      <vt:variant>
        <vt:lpwstr/>
      </vt:variant>
      <vt:variant>
        <vt:i4>7471201</vt:i4>
      </vt:variant>
      <vt:variant>
        <vt:i4>16</vt:i4>
      </vt:variant>
      <vt:variant>
        <vt:i4>0</vt:i4>
      </vt:variant>
      <vt:variant>
        <vt:i4>5</vt:i4>
      </vt:variant>
      <vt:variant>
        <vt:lpwstr>http://www.wipo.int/publications/en/details.jsp?id=4235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FOR OFFICIAL USE ONLY</cp:keywords>
  <cp:lastModifiedBy/>
  <cp:revision>1</cp:revision>
  <dcterms:created xsi:type="dcterms:W3CDTF">2020-02-17T10:50:00Z</dcterms:created>
  <dcterms:modified xsi:type="dcterms:W3CDTF">2022-10-18T13:21:00Z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ad4dba65-f384-4416-bd0b-678e024df429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