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40540C" w:rsidRDefault="0040540C" w:rsidP="008D41C3">
      <w:pPr>
        <w:pBdr>
          <w:bottom w:val="single" w:sz="4" w:space="11" w:color="auto"/>
        </w:pBd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90C" w:rsidRPr="008F30D5" w:rsidRDefault="00C21CC0" w:rsidP="0040540C">
      <w:pPr>
        <w:jc w:val="right"/>
        <w:rPr>
          <w:rFonts w:ascii="Arial Black" w:hAnsi="Arial Black"/>
          <w:caps/>
          <w:sz w:val="15"/>
          <w:lang w:val="fr-FR"/>
        </w:rPr>
      </w:pPr>
      <w:r w:rsidRPr="008F30D5">
        <w:rPr>
          <w:rFonts w:ascii="Arial Black" w:hAnsi="Arial Black"/>
          <w:caps/>
          <w:sz w:val="15"/>
          <w:lang w:val="fr-FR"/>
        </w:rPr>
        <w:t>wipo/grtkf/ic/45/</w:t>
      </w:r>
      <w:bookmarkStart w:id="0" w:name="Code"/>
      <w:bookmarkEnd w:id="0"/>
      <w:r w:rsidR="008F30D5" w:rsidRPr="008F30D5">
        <w:rPr>
          <w:rFonts w:ascii="Arial Black" w:hAnsi="Arial Black"/>
          <w:caps/>
          <w:sz w:val="15"/>
          <w:lang w:val="fr-FR"/>
        </w:rPr>
        <w:t>INF/5</w:t>
      </w:r>
    </w:p>
    <w:p w:rsidR="008B2CC1" w:rsidRPr="008F30D5" w:rsidRDefault="00B1090C" w:rsidP="0040540C">
      <w:pPr>
        <w:jc w:val="right"/>
        <w:rPr>
          <w:lang w:val="fr-FR"/>
        </w:rPr>
      </w:pPr>
      <w:r w:rsidRPr="008F30D5">
        <w:rPr>
          <w:rFonts w:ascii="Arial Black" w:hAnsi="Arial Black"/>
          <w:caps/>
          <w:sz w:val="15"/>
          <w:lang w:val="fr-FR"/>
        </w:rPr>
        <w:t>ORIGINAL</w:t>
      </w:r>
      <w:r w:rsidR="005F48FA">
        <w:rPr>
          <w:rFonts w:ascii="Arial Black" w:hAnsi="Arial Black"/>
          <w:caps/>
          <w:sz w:val="15"/>
          <w:lang w:val="fr-FR"/>
        </w:rPr>
        <w:t> :</w:t>
      </w:r>
      <w:r w:rsidR="002956DE" w:rsidRPr="008F30D5">
        <w:rPr>
          <w:rFonts w:ascii="Arial Black" w:hAnsi="Arial Black"/>
          <w:caps/>
          <w:sz w:val="15"/>
          <w:lang w:val="fr-FR"/>
        </w:rPr>
        <w:t xml:space="preserve"> </w:t>
      </w:r>
      <w:bookmarkStart w:id="1" w:name="Original"/>
      <w:r w:rsidR="008F30D5" w:rsidRPr="008F30D5">
        <w:rPr>
          <w:rFonts w:ascii="Arial Black" w:hAnsi="Arial Black"/>
          <w:caps/>
          <w:sz w:val="15"/>
          <w:lang w:val="fr-FR"/>
        </w:rPr>
        <w:t>anglais</w:t>
      </w:r>
    </w:p>
    <w:bookmarkEnd w:id="1"/>
    <w:p w:rsidR="008B2CC1" w:rsidRPr="008F30D5" w:rsidRDefault="00B1090C" w:rsidP="00B1090C">
      <w:pPr>
        <w:spacing w:after="1200"/>
        <w:jc w:val="right"/>
        <w:rPr>
          <w:lang w:val="fr-FR"/>
        </w:rPr>
      </w:pPr>
      <w:r w:rsidRPr="008F30D5">
        <w:rPr>
          <w:rFonts w:ascii="Arial Black" w:hAnsi="Arial Black"/>
          <w:caps/>
          <w:sz w:val="15"/>
          <w:lang w:val="fr-FR"/>
        </w:rPr>
        <w:t>DATE</w:t>
      </w:r>
      <w:r w:rsidR="005F48FA">
        <w:rPr>
          <w:rFonts w:ascii="Arial Black" w:hAnsi="Arial Black"/>
          <w:caps/>
          <w:sz w:val="15"/>
          <w:lang w:val="fr-FR"/>
        </w:rPr>
        <w:t> :</w:t>
      </w:r>
      <w:r w:rsidR="002956DE" w:rsidRPr="008F30D5">
        <w:rPr>
          <w:rFonts w:ascii="Arial Black" w:hAnsi="Arial Black"/>
          <w:caps/>
          <w:sz w:val="15"/>
          <w:lang w:val="fr-FR"/>
        </w:rPr>
        <w:t xml:space="preserve"> </w:t>
      </w:r>
      <w:bookmarkStart w:id="2" w:name="Date"/>
      <w:r w:rsidR="008F30D5" w:rsidRPr="008F30D5">
        <w:rPr>
          <w:rFonts w:ascii="Arial Black" w:hAnsi="Arial Black"/>
          <w:caps/>
          <w:sz w:val="15"/>
          <w:lang w:val="fr-FR"/>
        </w:rPr>
        <w:t>1</w:t>
      </w:r>
      <w:r w:rsidR="005F48FA" w:rsidRPr="008F30D5">
        <w:rPr>
          <w:rFonts w:ascii="Arial Black" w:hAnsi="Arial Black"/>
          <w:caps/>
          <w:sz w:val="15"/>
          <w:lang w:val="fr-FR"/>
        </w:rPr>
        <w:t>8</w:t>
      </w:r>
      <w:r w:rsidR="005F48FA">
        <w:rPr>
          <w:rFonts w:ascii="Arial Black" w:hAnsi="Arial Black"/>
          <w:caps/>
          <w:sz w:val="15"/>
          <w:lang w:val="fr-FR"/>
        </w:rPr>
        <w:t> </w:t>
      </w:r>
      <w:r w:rsidR="005F48FA" w:rsidRPr="008F30D5">
        <w:rPr>
          <w:rFonts w:ascii="Arial Black" w:hAnsi="Arial Black"/>
          <w:caps/>
          <w:sz w:val="15"/>
          <w:lang w:val="fr-FR"/>
        </w:rPr>
        <w:t>novembre</w:t>
      </w:r>
      <w:r w:rsidR="005F48FA">
        <w:rPr>
          <w:rFonts w:ascii="Arial Black" w:hAnsi="Arial Black"/>
          <w:caps/>
          <w:sz w:val="15"/>
          <w:lang w:val="fr-FR"/>
        </w:rPr>
        <w:t> </w:t>
      </w:r>
      <w:r w:rsidR="005F48FA" w:rsidRPr="008F30D5">
        <w:rPr>
          <w:rFonts w:ascii="Arial Black" w:hAnsi="Arial Black"/>
          <w:caps/>
          <w:sz w:val="15"/>
          <w:lang w:val="fr-FR"/>
        </w:rPr>
        <w:t>20</w:t>
      </w:r>
      <w:r w:rsidR="008F30D5" w:rsidRPr="008F30D5">
        <w:rPr>
          <w:rFonts w:ascii="Arial Black" w:hAnsi="Arial Black"/>
          <w:caps/>
          <w:sz w:val="15"/>
          <w:lang w:val="fr-FR"/>
        </w:rPr>
        <w:t>22</w:t>
      </w:r>
    </w:p>
    <w:bookmarkEnd w:id="2"/>
    <w:p w:rsidR="003845C1" w:rsidRPr="0094552F" w:rsidRDefault="008D41C3" w:rsidP="00243706">
      <w:pPr>
        <w:pStyle w:val="Title"/>
        <w:spacing w:after="480"/>
        <w:rPr>
          <w:rFonts w:ascii="Arial" w:hAnsi="Arial" w:cs="Arial"/>
          <w:b/>
          <w:spacing w:val="0"/>
          <w:sz w:val="28"/>
          <w:szCs w:val="28"/>
        </w:rPr>
      </w:pPr>
      <w:r w:rsidRPr="0094552F">
        <w:rPr>
          <w:rFonts w:ascii="Arial" w:hAnsi="Arial" w:cs="Arial"/>
          <w:b/>
          <w:spacing w:val="0"/>
          <w:sz w:val="28"/>
          <w:szCs w:val="28"/>
        </w:rPr>
        <w:t>Comité intergouvernemental de la propriété intellectuelle relative aux ressources génétiques, aux savoirs traditionnels et au folklore</w:t>
      </w:r>
    </w:p>
    <w:p w:rsidR="00FE19E9" w:rsidRDefault="008D41C3" w:rsidP="00FE19E9">
      <w:pPr>
        <w:outlineLvl w:val="1"/>
        <w:rPr>
          <w:b/>
          <w:sz w:val="24"/>
          <w:szCs w:val="24"/>
        </w:rPr>
      </w:pPr>
      <w:r w:rsidRPr="008D41C3">
        <w:rPr>
          <w:b/>
          <w:sz w:val="24"/>
          <w:szCs w:val="24"/>
        </w:rPr>
        <w:t>Quarante</w:t>
      </w:r>
      <w:r w:rsidR="00243706">
        <w:rPr>
          <w:b/>
          <w:sz w:val="24"/>
          <w:szCs w:val="24"/>
        </w:rPr>
        <w:noBreakHyphen/>
      </w:r>
      <w:r w:rsidRPr="008D41C3">
        <w:rPr>
          <w:b/>
          <w:sz w:val="24"/>
          <w:szCs w:val="24"/>
        </w:rPr>
        <w:t>cinqu</w:t>
      </w:r>
      <w:r w:rsidR="005F48FA">
        <w:rPr>
          <w:b/>
          <w:sz w:val="24"/>
          <w:szCs w:val="24"/>
        </w:rPr>
        <w:t>ième session</w:t>
      </w:r>
    </w:p>
    <w:p w:rsidR="008B2CC1" w:rsidRPr="003845C1" w:rsidRDefault="008D41C3" w:rsidP="00792657">
      <w:pPr>
        <w:spacing w:after="720"/>
        <w:outlineLvl w:val="1"/>
        <w:rPr>
          <w:b/>
          <w:sz w:val="24"/>
          <w:szCs w:val="24"/>
        </w:rPr>
      </w:pPr>
      <w:r w:rsidRPr="008D41C3">
        <w:rPr>
          <w:b/>
          <w:sz w:val="24"/>
          <w:szCs w:val="24"/>
        </w:rPr>
        <w:t xml:space="preserve">Genève, 5 – </w:t>
      </w:r>
      <w:r w:rsidR="005F48FA" w:rsidRPr="008D41C3">
        <w:rPr>
          <w:b/>
          <w:sz w:val="24"/>
          <w:szCs w:val="24"/>
        </w:rPr>
        <w:t>9</w:t>
      </w:r>
      <w:r w:rsidR="005F48FA">
        <w:rPr>
          <w:b/>
          <w:sz w:val="24"/>
          <w:szCs w:val="24"/>
        </w:rPr>
        <w:t> </w:t>
      </w:r>
      <w:r w:rsidR="005F48FA" w:rsidRPr="008D41C3">
        <w:rPr>
          <w:b/>
          <w:sz w:val="24"/>
          <w:szCs w:val="24"/>
        </w:rPr>
        <w:t>décembre</w:t>
      </w:r>
      <w:r w:rsidR="005F48FA">
        <w:rPr>
          <w:b/>
          <w:sz w:val="24"/>
          <w:szCs w:val="24"/>
        </w:rPr>
        <w:t> </w:t>
      </w:r>
      <w:r w:rsidR="005F48FA" w:rsidRPr="008D41C3">
        <w:rPr>
          <w:b/>
          <w:sz w:val="24"/>
          <w:szCs w:val="24"/>
        </w:rPr>
        <w:t>20</w:t>
      </w:r>
      <w:r w:rsidRPr="008D41C3">
        <w:rPr>
          <w:b/>
          <w:sz w:val="24"/>
          <w:szCs w:val="24"/>
        </w:rPr>
        <w:t>22</w:t>
      </w:r>
    </w:p>
    <w:p w:rsidR="008B2CC1" w:rsidRPr="003845C1" w:rsidRDefault="008F30D5" w:rsidP="00B1090C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Note d</w:t>
      </w:r>
      <w:r w:rsidR="005F48FA">
        <w:rPr>
          <w:caps/>
          <w:sz w:val="24"/>
        </w:rPr>
        <w:t>’</w:t>
      </w:r>
      <w:r>
        <w:rPr>
          <w:caps/>
          <w:sz w:val="24"/>
        </w:rPr>
        <w:t>information à l</w:t>
      </w:r>
      <w:r w:rsidR="005F48FA">
        <w:rPr>
          <w:caps/>
          <w:sz w:val="24"/>
        </w:rPr>
        <w:t>’</w:t>
      </w:r>
      <w:r>
        <w:rPr>
          <w:caps/>
          <w:sz w:val="24"/>
        </w:rPr>
        <w:t>intention du Groupe d</w:t>
      </w:r>
      <w:r w:rsidR="005F48FA">
        <w:rPr>
          <w:caps/>
          <w:sz w:val="24"/>
        </w:rPr>
        <w:t>’</w:t>
      </w:r>
      <w:r>
        <w:rPr>
          <w:caps/>
          <w:sz w:val="24"/>
        </w:rPr>
        <w:t>experts des communautés autochtones et locales</w:t>
      </w:r>
    </w:p>
    <w:p w:rsidR="008B2CC1" w:rsidRPr="008B2CC1" w:rsidRDefault="008F30D5" w:rsidP="00B1090C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Document établi par le Secrétariat</w:t>
      </w:r>
    </w:p>
    <w:p w:rsidR="008F30D5" w:rsidRPr="00820357" w:rsidRDefault="008F30D5" w:rsidP="008F30D5">
      <w:pPr>
        <w:pStyle w:val="ONUMFS"/>
      </w:pPr>
      <w:r>
        <w:t>À sa sept</w:t>
      </w:r>
      <w:r w:rsidR="005F48FA">
        <w:t>ième session</w:t>
      </w:r>
      <w:r>
        <w:t>, le Comité intergouvernemental de la propriété intellectuelle relative aux ressources génétiques, aux savoirs traditionnels et au folklore (ci</w:t>
      </w:r>
      <w:r w:rsidR="00243706">
        <w:noBreakHyphen/>
      </w:r>
      <w:r>
        <w:t>après dénommé “comité”) est convenu “que, immédiatement avant le début des sessions du comité, une demi</w:t>
      </w:r>
      <w:r w:rsidR="00243706">
        <w:noBreakHyphen/>
      </w:r>
      <w:r>
        <w:t>journée devra être consacrée à des exposés thématiques présentés sous la présidence d</w:t>
      </w:r>
      <w:r w:rsidR="005F48FA">
        <w:t>’</w:t>
      </w:r>
      <w:r>
        <w:t>un représentant d</w:t>
      </w:r>
      <w:r w:rsidR="005F48FA">
        <w:t>’</w:t>
      </w:r>
      <w:r>
        <w:t>une communauté locale ou autochtone”.  Ce genre de réunion est organisé à l</w:t>
      </w:r>
      <w:r w:rsidR="005F48FA">
        <w:t>’</w:t>
      </w:r>
      <w:r>
        <w:t>occasion de chaque session du comité depuis 2005.</w:t>
      </w:r>
    </w:p>
    <w:p w:rsidR="008F30D5" w:rsidRDefault="008F30D5" w:rsidP="008F30D5">
      <w:pPr>
        <w:pStyle w:val="ONUMFS"/>
      </w:pPr>
      <w:r>
        <w:t>Le thème retenu pour la présente session est le suivant</w:t>
      </w:r>
      <w:r w:rsidR="005F48FA">
        <w:t> :</w:t>
      </w:r>
      <w:r>
        <w:t xml:space="preserve"> “Droit coutumier, savoirs traditionnels/expressions culturelles traditionnelles et propriété intellectuelle”.</w:t>
      </w:r>
    </w:p>
    <w:p w:rsidR="008F30D5" w:rsidRPr="00820357" w:rsidRDefault="008F30D5" w:rsidP="008F30D5">
      <w:pPr>
        <w:pStyle w:val="ONUMFS"/>
      </w:pPr>
      <w:r>
        <w:t>Le programme provisoire de la réunion du groupe d</w:t>
      </w:r>
      <w:r w:rsidR="005F48FA">
        <w:t>’</w:t>
      </w:r>
      <w:r>
        <w:t>experts pour la quarante</w:t>
      </w:r>
      <w:r w:rsidR="00243706">
        <w:noBreakHyphen/>
      </w:r>
      <w:r>
        <w:t>cinqu</w:t>
      </w:r>
      <w:r w:rsidR="005F48FA">
        <w:t>ième session</w:t>
      </w:r>
      <w:r>
        <w:t xml:space="preserve"> fait l</w:t>
      </w:r>
      <w:r w:rsidR="005F48FA">
        <w:t>’</w:t>
      </w:r>
      <w:r>
        <w:t>objet de l</w:t>
      </w:r>
      <w:r w:rsidR="005F48FA">
        <w:t>’</w:t>
      </w:r>
      <w:r>
        <w:t>annexe du présent document.</w:t>
      </w:r>
    </w:p>
    <w:p w:rsidR="008F30D5" w:rsidRPr="00243706" w:rsidRDefault="008F30D5" w:rsidP="00243706">
      <w:pPr>
        <w:pStyle w:val="Endofdocument-Annex"/>
        <w:spacing w:before="720"/>
        <w:rPr>
          <w:i/>
          <w:lang w:val="fr-FR"/>
        </w:rPr>
      </w:pPr>
      <w:r w:rsidRPr="00243706">
        <w:rPr>
          <w:lang w:val="fr-FR"/>
        </w:rPr>
        <w:t>[L</w:t>
      </w:r>
      <w:r w:rsidR="005F48FA" w:rsidRPr="00243706">
        <w:rPr>
          <w:lang w:val="fr-FR"/>
        </w:rPr>
        <w:t>’</w:t>
      </w:r>
      <w:r w:rsidRPr="00243706">
        <w:rPr>
          <w:lang w:val="fr-FR"/>
        </w:rPr>
        <w:t>annexe suit]</w:t>
      </w:r>
    </w:p>
    <w:p w:rsidR="008F30D5" w:rsidRDefault="008F30D5" w:rsidP="008F30D5"/>
    <w:p w:rsidR="008F30D5" w:rsidRDefault="008F30D5" w:rsidP="008F30D5">
      <w:pPr>
        <w:ind w:left="5533"/>
        <w:sectPr w:rsidR="008F30D5" w:rsidSect="00FD3027">
          <w:headerReference w:type="even" r:id="rId9"/>
          <w:headerReference w:type="default" r:id="rId10"/>
          <w:foot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8F30D5" w:rsidRPr="00243706" w:rsidRDefault="008F30D5" w:rsidP="005F42EE">
      <w:pPr>
        <w:pStyle w:val="Heading1"/>
        <w:spacing w:after="480"/>
        <w:rPr>
          <w:b w:val="0"/>
        </w:rPr>
      </w:pPr>
      <w:r w:rsidRPr="00243706">
        <w:rPr>
          <w:b w:val="0"/>
        </w:rPr>
        <w:lastRenderedPageBreak/>
        <w:t>Programme provisoire de la réunion du groupe d</w:t>
      </w:r>
      <w:r w:rsidR="005F48FA" w:rsidRPr="00243706">
        <w:rPr>
          <w:b w:val="0"/>
        </w:rPr>
        <w:t>’</w:t>
      </w:r>
      <w:r w:rsidRPr="00243706">
        <w:rPr>
          <w:b w:val="0"/>
        </w:rPr>
        <w:t>experts</w:t>
      </w: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2898"/>
        <w:gridCol w:w="6552"/>
      </w:tblGrid>
      <w:tr w:rsidR="008F30D5" w:rsidRPr="00820357" w:rsidTr="00AE3B69">
        <w:tc>
          <w:tcPr>
            <w:tcW w:w="9450" w:type="dxa"/>
            <w:gridSpan w:val="2"/>
            <w:shd w:val="clear" w:color="auto" w:fill="auto"/>
          </w:tcPr>
          <w:p w:rsidR="008F30D5" w:rsidRPr="00820357" w:rsidRDefault="008F30D5" w:rsidP="00AE3B69">
            <w:pPr>
              <w:rPr>
                <w:u w:val="single"/>
              </w:rPr>
            </w:pPr>
            <w:r>
              <w:rPr>
                <w:u w:val="single"/>
              </w:rPr>
              <w:t>Lundi 5 décembre 2022 (heure de Genève)</w:t>
            </w:r>
          </w:p>
          <w:p w:rsidR="008F30D5" w:rsidRPr="00820357" w:rsidRDefault="008F30D5" w:rsidP="00AE3B69"/>
        </w:tc>
      </w:tr>
      <w:tr w:rsidR="008F30D5" w:rsidRPr="00820357" w:rsidTr="00AE3B69">
        <w:tc>
          <w:tcPr>
            <w:tcW w:w="2898" w:type="dxa"/>
            <w:shd w:val="clear" w:color="auto" w:fill="auto"/>
          </w:tcPr>
          <w:p w:rsidR="008F30D5" w:rsidRPr="00820357" w:rsidRDefault="008F30D5" w:rsidP="00AE3B69">
            <w:pPr>
              <w:rPr>
                <w:u w:val="single"/>
              </w:rPr>
            </w:pPr>
          </w:p>
        </w:tc>
        <w:tc>
          <w:tcPr>
            <w:tcW w:w="6552" w:type="dxa"/>
            <w:shd w:val="clear" w:color="auto" w:fill="auto"/>
          </w:tcPr>
          <w:p w:rsidR="008F30D5" w:rsidRPr="00820357" w:rsidRDefault="008F30D5" w:rsidP="00AE3B69"/>
        </w:tc>
      </w:tr>
      <w:tr w:rsidR="008F30D5" w:rsidRPr="00820357" w:rsidTr="00AE3B69">
        <w:tc>
          <w:tcPr>
            <w:tcW w:w="2898" w:type="dxa"/>
            <w:shd w:val="clear" w:color="auto" w:fill="auto"/>
          </w:tcPr>
          <w:p w:rsidR="008F30D5" w:rsidRPr="00820357" w:rsidRDefault="008F30D5" w:rsidP="00AE3B69">
            <w:r>
              <w:t xml:space="preserve">11 h 00 </w:t>
            </w:r>
          </w:p>
        </w:tc>
        <w:tc>
          <w:tcPr>
            <w:tcW w:w="6552" w:type="dxa"/>
            <w:shd w:val="clear" w:color="auto" w:fill="auto"/>
          </w:tcPr>
          <w:p w:rsidR="008F30D5" w:rsidRPr="00820357" w:rsidRDefault="008F30D5" w:rsidP="00AE3B69">
            <w:r>
              <w:t>Ouverture</w:t>
            </w:r>
          </w:p>
        </w:tc>
      </w:tr>
      <w:tr w:rsidR="008F30D5" w:rsidRPr="00820357" w:rsidTr="00AE3B69">
        <w:tc>
          <w:tcPr>
            <w:tcW w:w="2898" w:type="dxa"/>
            <w:shd w:val="clear" w:color="auto" w:fill="auto"/>
          </w:tcPr>
          <w:p w:rsidR="008F30D5" w:rsidRPr="00820357" w:rsidRDefault="008F30D5" w:rsidP="00AE3B69"/>
        </w:tc>
        <w:tc>
          <w:tcPr>
            <w:tcW w:w="6552" w:type="dxa"/>
            <w:shd w:val="clear" w:color="auto" w:fill="auto"/>
          </w:tcPr>
          <w:p w:rsidR="008F30D5" w:rsidRPr="00820357" w:rsidRDefault="008F30D5" w:rsidP="00AE3B69"/>
        </w:tc>
      </w:tr>
      <w:tr w:rsidR="008F30D5" w:rsidRPr="00820357" w:rsidTr="00AE3B69">
        <w:tc>
          <w:tcPr>
            <w:tcW w:w="2898" w:type="dxa"/>
            <w:shd w:val="clear" w:color="auto" w:fill="auto"/>
          </w:tcPr>
          <w:p w:rsidR="008F30D5" w:rsidRPr="00820357" w:rsidRDefault="008F30D5" w:rsidP="00AE3B69"/>
        </w:tc>
        <w:tc>
          <w:tcPr>
            <w:tcW w:w="6552" w:type="dxa"/>
            <w:shd w:val="clear" w:color="auto" w:fill="auto"/>
          </w:tcPr>
          <w:p w:rsidR="008F30D5" w:rsidRPr="00820357" w:rsidRDefault="008F30D5" w:rsidP="00AE3B69">
            <w:r>
              <w:t>Président – (à désigner par le Forum consultatif des peuples autochtones de l</w:t>
            </w:r>
            <w:r w:rsidR="005F48FA">
              <w:t>’</w:t>
            </w:r>
            <w:r>
              <w:t>OMPI)</w:t>
            </w:r>
          </w:p>
        </w:tc>
      </w:tr>
      <w:tr w:rsidR="008F30D5" w:rsidRPr="00820357" w:rsidTr="00AE3B69">
        <w:tc>
          <w:tcPr>
            <w:tcW w:w="2898" w:type="dxa"/>
            <w:shd w:val="clear" w:color="auto" w:fill="auto"/>
          </w:tcPr>
          <w:p w:rsidR="008F30D5" w:rsidRPr="00820357" w:rsidRDefault="008F30D5" w:rsidP="00AE3B69"/>
        </w:tc>
        <w:tc>
          <w:tcPr>
            <w:tcW w:w="6552" w:type="dxa"/>
            <w:shd w:val="clear" w:color="auto" w:fill="auto"/>
          </w:tcPr>
          <w:p w:rsidR="008F30D5" w:rsidRPr="00820357" w:rsidRDefault="008F30D5" w:rsidP="00AE3B69"/>
        </w:tc>
      </w:tr>
      <w:tr w:rsidR="008F30D5" w:rsidRPr="00820357" w:rsidTr="00AE3B69">
        <w:tc>
          <w:tcPr>
            <w:tcW w:w="2898" w:type="dxa"/>
            <w:shd w:val="clear" w:color="auto" w:fill="auto"/>
          </w:tcPr>
          <w:p w:rsidR="008F30D5" w:rsidRPr="00820357" w:rsidRDefault="008F30D5" w:rsidP="00AE3B69">
            <w:r>
              <w:t>11 h 00 – 11 h 20</w:t>
            </w:r>
          </w:p>
        </w:tc>
        <w:tc>
          <w:tcPr>
            <w:tcW w:w="6552" w:type="dxa"/>
            <w:shd w:val="clear" w:color="auto" w:fill="auto"/>
          </w:tcPr>
          <w:p w:rsidR="008F30D5" w:rsidRPr="006B3D48" w:rsidRDefault="008F30D5" w:rsidP="00AE3B69">
            <w:r>
              <w:t>Mme Bibi Barba, aborigène d</w:t>
            </w:r>
            <w:r w:rsidR="005F48FA">
              <w:t>’</w:t>
            </w:r>
            <w:r>
              <w:t xml:space="preserve">Australie, est directrice de Lulu </w:t>
            </w:r>
            <w:proofErr w:type="spellStart"/>
            <w:r>
              <w:t>Jiji</w:t>
            </w:r>
            <w:proofErr w:type="spellEnd"/>
            <w:r>
              <w:t xml:space="preserve"> Design, Consultants and </w:t>
            </w:r>
            <w:proofErr w:type="spellStart"/>
            <w:r>
              <w:t>Brokerage</w:t>
            </w:r>
            <w:proofErr w:type="spellEnd"/>
          </w:p>
        </w:tc>
      </w:tr>
      <w:tr w:rsidR="008F30D5" w:rsidRPr="00820357" w:rsidTr="00AE3B69">
        <w:tc>
          <w:tcPr>
            <w:tcW w:w="2898" w:type="dxa"/>
            <w:shd w:val="clear" w:color="auto" w:fill="auto"/>
          </w:tcPr>
          <w:p w:rsidR="008F30D5" w:rsidRPr="00820357" w:rsidRDefault="008F30D5" w:rsidP="00AE3B69"/>
        </w:tc>
        <w:tc>
          <w:tcPr>
            <w:tcW w:w="6552" w:type="dxa"/>
            <w:shd w:val="clear" w:color="auto" w:fill="auto"/>
          </w:tcPr>
          <w:p w:rsidR="008F30D5" w:rsidRPr="00820357" w:rsidRDefault="008F30D5" w:rsidP="00AE3B69"/>
        </w:tc>
      </w:tr>
      <w:tr w:rsidR="008F30D5" w:rsidRPr="00820357" w:rsidTr="00AE3B69">
        <w:tc>
          <w:tcPr>
            <w:tcW w:w="2898" w:type="dxa"/>
            <w:shd w:val="clear" w:color="auto" w:fill="auto"/>
          </w:tcPr>
          <w:p w:rsidR="008F30D5" w:rsidRPr="00820357" w:rsidRDefault="008F30D5" w:rsidP="00AE3B69">
            <w:r>
              <w:t>11 h 20 – 11 h 40</w:t>
            </w:r>
          </w:p>
        </w:tc>
        <w:tc>
          <w:tcPr>
            <w:tcW w:w="6552" w:type="dxa"/>
            <w:shd w:val="clear" w:color="auto" w:fill="auto"/>
          </w:tcPr>
          <w:p w:rsidR="008F30D5" w:rsidRDefault="008F30D5" w:rsidP="00AE3B69">
            <w:r>
              <w:t>Mme </w:t>
            </w:r>
            <w:proofErr w:type="spellStart"/>
            <w:r>
              <w:t>Hortencia</w:t>
            </w:r>
            <w:proofErr w:type="spellEnd"/>
            <w:r>
              <w:t> Hidalgo Cáceres, Aymara du Chili, dirige le programme des femmes autochtones du Fonds de développement pour les peuples autochtones d</w:t>
            </w:r>
            <w:r w:rsidR="005F48FA">
              <w:t>’</w:t>
            </w:r>
            <w:r>
              <w:t>Amérique latine et des Caraïbes (FILAC)</w:t>
            </w:r>
          </w:p>
          <w:p w:rsidR="008F30D5" w:rsidRPr="00820357" w:rsidRDefault="008F30D5" w:rsidP="00AE3B69"/>
        </w:tc>
      </w:tr>
      <w:tr w:rsidR="008F30D5" w:rsidRPr="00971480" w:rsidTr="00AE3B69">
        <w:tc>
          <w:tcPr>
            <w:tcW w:w="2898" w:type="dxa"/>
            <w:shd w:val="clear" w:color="auto" w:fill="auto"/>
          </w:tcPr>
          <w:p w:rsidR="008F30D5" w:rsidRPr="00820357" w:rsidRDefault="00F8381C" w:rsidP="00AE3B69">
            <w:r>
              <w:t>11 h 4</w:t>
            </w:r>
            <w:r w:rsidR="008F30D5">
              <w:t>0 – 12 h 00</w:t>
            </w:r>
          </w:p>
        </w:tc>
        <w:tc>
          <w:tcPr>
            <w:tcW w:w="6552" w:type="dxa"/>
            <w:shd w:val="clear" w:color="auto" w:fill="auto"/>
          </w:tcPr>
          <w:p w:rsidR="008F30D5" w:rsidRPr="00186179" w:rsidRDefault="008F30D5" w:rsidP="00AE3B69">
            <w:r>
              <w:t>Mme Sue </w:t>
            </w:r>
            <w:proofErr w:type="spellStart"/>
            <w:r>
              <w:t>Noe</w:t>
            </w:r>
            <w:proofErr w:type="spellEnd"/>
            <w:r>
              <w:t xml:space="preserve"> est avocate principale au Native American </w:t>
            </w:r>
            <w:proofErr w:type="spellStart"/>
            <w:r>
              <w:t>Rights</w:t>
            </w:r>
            <w:proofErr w:type="spellEnd"/>
            <w:r>
              <w:t xml:space="preserve"> </w:t>
            </w:r>
            <w:proofErr w:type="spellStart"/>
            <w:r>
              <w:t>Fund</w:t>
            </w:r>
            <w:proofErr w:type="spellEnd"/>
            <w:r>
              <w:t xml:space="preserve"> (NARF)</w:t>
            </w:r>
          </w:p>
          <w:p w:rsidR="008F30D5" w:rsidRPr="00971480" w:rsidRDefault="008F30D5" w:rsidP="00AE3B69"/>
        </w:tc>
      </w:tr>
      <w:tr w:rsidR="008F30D5" w:rsidRPr="00820357" w:rsidTr="00AE3B69">
        <w:tc>
          <w:tcPr>
            <w:tcW w:w="2898" w:type="dxa"/>
            <w:shd w:val="clear" w:color="auto" w:fill="auto"/>
          </w:tcPr>
          <w:p w:rsidR="008F30D5" w:rsidRPr="00820357" w:rsidRDefault="008F30D5" w:rsidP="00AE3B69">
            <w:r>
              <w:t>12 h 00 – 12 h 30</w:t>
            </w:r>
          </w:p>
        </w:tc>
        <w:tc>
          <w:tcPr>
            <w:tcW w:w="6552" w:type="dxa"/>
            <w:shd w:val="clear" w:color="auto" w:fill="auto"/>
          </w:tcPr>
          <w:p w:rsidR="008F30D5" w:rsidRPr="00820357" w:rsidRDefault="008F30D5" w:rsidP="00AE3B69">
            <w:r>
              <w:t>Débat général et clôture</w:t>
            </w:r>
            <w:bookmarkStart w:id="5" w:name="_GoBack"/>
            <w:bookmarkEnd w:id="5"/>
          </w:p>
        </w:tc>
      </w:tr>
      <w:tr w:rsidR="008F30D5" w:rsidRPr="00820357" w:rsidTr="00AE3B69">
        <w:tc>
          <w:tcPr>
            <w:tcW w:w="2898" w:type="dxa"/>
            <w:shd w:val="clear" w:color="auto" w:fill="auto"/>
          </w:tcPr>
          <w:p w:rsidR="008F30D5" w:rsidRPr="00820357" w:rsidRDefault="008F30D5" w:rsidP="00AE3B69"/>
        </w:tc>
        <w:tc>
          <w:tcPr>
            <w:tcW w:w="6552" w:type="dxa"/>
            <w:shd w:val="clear" w:color="auto" w:fill="auto"/>
          </w:tcPr>
          <w:p w:rsidR="008F30D5" w:rsidRPr="00820357" w:rsidRDefault="008F30D5" w:rsidP="00AE3B69"/>
        </w:tc>
      </w:tr>
      <w:tr w:rsidR="008F30D5" w:rsidRPr="00820357" w:rsidTr="00AE3B69">
        <w:tc>
          <w:tcPr>
            <w:tcW w:w="2898" w:type="dxa"/>
            <w:shd w:val="clear" w:color="auto" w:fill="auto"/>
          </w:tcPr>
          <w:p w:rsidR="008F30D5" w:rsidRPr="00820357" w:rsidRDefault="008F30D5" w:rsidP="00AE3B69"/>
        </w:tc>
        <w:tc>
          <w:tcPr>
            <w:tcW w:w="6552" w:type="dxa"/>
            <w:shd w:val="clear" w:color="auto" w:fill="auto"/>
          </w:tcPr>
          <w:p w:rsidR="008F30D5" w:rsidRPr="00820357" w:rsidRDefault="008F30D5" w:rsidP="00AE3B69"/>
        </w:tc>
      </w:tr>
    </w:tbl>
    <w:p w:rsidR="008F30D5" w:rsidRPr="00F8381C" w:rsidRDefault="008F30D5" w:rsidP="00243706">
      <w:pPr>
        <w:pStyle w:val="Endofdocument-Annex"/>
        <w:spacing w:before="720"/>
        <w:rPr>
          <w:lang w:val="fr-FR"/>
        </w:rPr>
      </w:pPr>
      <w:r w:rsidRPr="00F8381C">
        <w:rPr>
          <w:lang w:val="fr-FR"/>
        </w:rPr>
        <w:t>[Fin de l</w:t>
      </w:r>
      <w:r w:rsidR="005F48FA" w:rsidRPr="00F8381C">
        <w:rPr>
          <w:lang w:val="fr-FR"/>
        </w:rPr>
        <w:t>’</w:t>
      </w:r>
      <w:r w:rsidRPr="00F8381C">
        <w:rPr>
          <w:lang w:val="fr-FR"/>
        </w:rPr>
        <w:t>annexe et du document]</w:t>
      </w:r>
    </w:p>
    <w:sectPr w:rsidR="008F30D5" w:rsidRPr="00F8381C" w:rsidSect="008F30D5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0D5" w:rsidRDefault="008F30D5">
      <w:r>
        <w:separator/>
      </w:r>
    </w:p>
  </w:endnote>
  <w:endnote w:type="continuationSeparator" w:id="0">
    <w:p w:rsidR="008F30D5" w:rsidRPr="009D30E6" w:rsidRDefault="008F30D5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F30D5" w:rsidRPr="009D30E6" w:rsidRDefault="008F30D5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8F30D5" w:rsidRPr="009D30E6" w:rsidRDefault="008F30D5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0D5" w:rsidRDefault="008F30D5" w:rsidP="00EE5BBD">
    <w:pPr>
      <w:pStyle w:val="Footer"/>
      <w:tabs>
        <w:tab w:val="clear" w:pos="4320"/>
        <w:tab w:val="clear" w:pos="8640"/>
        <w:tab w:val="left" w:pos="69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0D5" w:rsidRDefault="008F30D5">
      <w:r>
        <w:separator/>
      </w:r>
    </w:p>
  </w:footnote>
  <w:footnote w:type="continuationSeparator" w:id="0">
    <w:p w:rsidR="008F30D5" w:rsidRDefault="008F30D5" w:rsidP="007461F1">
      <w:r>
        <w:separator/>
      </w:r>
    </w:p>
    <w:p w:rsidR="008F30D5" w:rsidRPr="009D30E6" w:rsidRDefault="008F30D5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8F30D5" w:rsidRPr="009D30E6" w:rsidRDefault="008F30D5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0D5" w:rsidRDefault="008F30D5" w:rsidP="008B466A">
    <w:pPr>
      <w:jc w:val="right"/>
    </w:pPr>
    <w:r>
      <w:t>WIPO/GRTKF/IC/41/INF/10</w:t>
    </w:r>
  </w:p>
  <w:p w:rsidR="008F30D5" w:rsidRDefault="008F30D5" w:rsidP="008B466A">
    <w:pPr>
      <w:jc w:val="right"/>
    </w:pPr>
    <w:r>
      <w:t>Annexe, page 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8F30D5" w:rsidRDefault="008F30D5" w:rsidP="008B466A">
    <w:pPr>
      <w:jc w:val="right"/>
    </w:pPr>
  </w:p>
  <w:p w:rsidR="008F30D5" w:rsidRDefault="008F30D5" w:rsidP="008B466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0D5" w:rsidRDefault="008F30D5" w:rsidP="00477D6B">
    <w:pPr>
      <w:jc w:val="right"/>
    </w:pPr>
    <w:r>
      <w:t>WIPO/GRTKF/IC/41/INF/10</w:t>
    </w:r>
  </w:p>
  <w:p w:rsidR="008F30D5" w:rsidRDefault="008F30D5" w:rsidP="00477D6B">
    <w:pPr>
      <w:jc w:val="right"/>
    </w:pPr>
    <w:r>
      <w:t>Annexe, page </w:t>
    </w:r>
    <w:r>
      <w:fldChar w:fldCharType="begin"/>
    </w:r>
    <w:r>
      <w:instrText xml:space="preserve"> PAGE  \* MERGEFORMAT </w:instrText>
    </w:r>
    <w:r>
      <w:fldChar w:fldCharType="separate"/>
    </w:r>
    <w:r w:rsidR="00243706">
      <w:rPr>
        <w:noProof/>
      </w:rPr>
      <w:t>2</w:t>
    </w:r>
    <w:r>
      <w:fldChar w:fldCharType="end"/>
    </w:r>
  </w:p>
  <w:p w:rsidR="008F30D5" w:rsidRDefault="008F30D5" w:rsidP="00477D6B">
    <w:pPr>
      <w:jc w:val="right"/>
    </w:pPr>
  </w:p>
  <w:p w:rsidR="008F30D5" w:rsidRDefault="008F30D5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B45C15" w:rsidRDefault="008F30D5" w:rsidP="00477D6B">
    <w:pPr>
      <w:jc w:val="right"/>
      <w:rPr>
        <w:caps/>
      </w:rPr>
    </w:pPr>
    <w:bookmarkStart w:id="6" w:name="Code2"/>
    <w:bookmarkEnd w:id="6"/>
    <w:r>
      <w:rPr>
        <w:caps/>
      </w:rPr>
      <w:t>WIPO_GRTKF_IC_45INF/5</w:t>
    </w:r>
  </w:p>
  <w:p w:rsidR="00F16975" w:rsidRDefault="00F16975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F30D5">
      <w:rPr>
        <w:noProof/>
      </w:rPr>
      <w:t>1</w:t>
    </w:r>
    <w:r>
      <w:fldChar w:fldCharType="end"/>
    </w:r>
  </w:p>
  <w:p w:rsidR="00F16975" w:rsidRDefault="00F16975" w:rsidP="00477D6B">
    <w:pPr>
      <w:jc w:val="right"/>
    </w:pPr>
  </w:p>
  <w:p w:rsidR="00574036" w:rsidRDefault="00574036" w:rsidP="00477D6B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706" w:rsidRDefault="00243706" w:rsidP="00243706">
    <w:pPr>
      <w:pStyle w:val="Header"/>
      <w:jc w:val="right"/>
    </w:pPr>
    <w:r>
      <w:t>WIPO/GRTKF/IC/45/INF/5</w:t>
    </w:r>
  </w:p>
  <w:p w:rsidR="00243706" w:rsidRDefault="00243706" w:rsidP="00243706">
    <w:pPr>
      <w:pStyle w:val="Header"/>
      <w:spacing w:after="480"/>
      <w:jc w:val="right"/>
    </w:pPr>
    <w: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D5"/>
    <w:rsid w:val="00011B7D"/>
    <w:rsid w:val="00075432"/>
    <w:rsid w:val="0009458A"/>
    <w:rsid w:val="000F5E56"/>
    <w:rsid w:val="001362EE"/>
    <w:rsid w:val="001832A6"/>
    <w:rsid w:val="00195C6E"/>
    <w:rsid w:val="001B266A"/>
    <w:rsid w:val="001B488E"/>
    <w:rsid w:val="001C6508"/>
    <w:rsid w:val="001D3D56"/>
    <w:rsid w:val="00240654"/>
    <w:rsid w:val="00243706"/>
    <w:rsid w:val="002634C4"/>
    <w:rsid w:val="002956DE"/>
    <w:rsid w:val="002E4D1A"/>
    <w:rsid w:val="002F16BC"/>
    <w:rsid w:val="002F4E68"/>
    <w:rsid w:val="00322C0B"/>
    <w:rsid w:val="00381798"/>
    <w:rsid w:val="003845C1"/>
    <w:rsid w:val="003A67A3"/>
    <w:rsid w:val="004008A2"/>
    <w:rsid w:val="004025DF"/>
    <w:rsid w:val="0040540C"/>
    <w:rsid w:val="00423E3E"/>
    <w:rsid w:val="00427AF4"/>
    <w:rsid w:val="004647DA"/>
    <w:rsid w:val="00477D6B"/>
    <w:rsid w:val="004D6471"/>
    <w:rsid w:val="0051455D"/>
    <w:rsid w:val="00525B63"/>
    <w:rsid w:val="00525E59"/>
    <w:rsid w:val="00541348"/>
    <w:rsid w:val="005421DD"/>
    <w:rsid w:val="00554FA5"/>
    <w:rsid w:val="00567A4C"/>
    <w:rsid w:val="00574036"/>
    <w:rsid w:val="00595F07"/>
    <w:rsid w:val="005E6516"/>
    <w:rsid w:val="005F42EE"/>
    <w:rsid w:val="005F48FA"/>
    <w:rsid w:val="00605827"/>
    <w:rsid w:val="00616671"/>
    <w:rsid w:val="006B0DB5"/>
    <w:rsid w:val="007461F1"/>
    <w:rsid w:val="00792657"/>
    <w:rsid w:val="007D6961"/>
    <w:rsid w:val="007F07CB"/>
    <w:rsid w:val="00810CEF"/>
    <w:rsid w:val="0081208D"/>
    <w:rsid w:val="008B2CC1"/>
    <w:rsid w:val="008D41C3"/>
    <w:rsid w:val="008E7930"/>
    <w:rsid w:val="008F30D5"/>
    <w:rsid w:val="0090731E"/>
    <w:rsid w:val="0094552F"/>
    <w:rsid w:val="00966A22"/>
    <w:rsid w:val="00974CD6"/>
    <w:rsid w:val="009D30E6"/>
    <w:rsid w:val="009E3F6F"/>
    <w:rsid w:val="009F499F"/>
    <w:rsid w:val="00A11D74"/>
    <w:rsid w:val="00AC0AE4"/>
    <w:rsid w:val="00AD61DB"/>
    <w:rsid w:val="00B1090C"/>
    <w:rsid w:val="00B35AF5"/>
    <w:rsid w:val="00B45C15"/>
    <w:rsid w:val="00BB7B74"/>
    <w:rsid w:val="00BE0BE0"/>
    <w:rsid w:val="00C21CC0"/>
    <w:rsid w:val="00C664C8"/>
    <w:rsid w:val="00CF0460"/>
    <w:rsid w:val="00D2074C"/>
    <w:rsid w:val="00D43E0F"/>
    <w:rsid w:val="00D45252"/>
    <w:rsid w:val="00D71B4D"/>
    <w:rsid w:val="00D75C1E"/>
    <w:rsid w:val="00D93D55"/>
    <w:rsid w:val="00DB1C48"/>
    <w:rsid w:val="00DD4917"/>
    <w:rsid w:val="00DD6A16"/>
    <w:rsid w:val="00E0091A"/>
    <w:rsid w:val="00E203AA"/>
    <w:rsid w:val="00E5217A"/>
    <w:rsid w:val="00E527A5"/>
    <w:rsid w:val="00E76456"/>
    <w:rsid w:val="00EE71CB"/>
    <w:rsid w:val="00F16975"/>
    <w:rsid w:val="00F66152"/>
    <w:rsid w:val="00F8381C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CCD8193"/>
  <w15:docId w15:val="{7B3E59A3-1177-4EE1-A9B6-A35BA4DC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link w:val="FooterChar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link w:val="HeaderChar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FooterChar">
    <w:name w:val="Footer Char"/>
    <w:basedOn w:val="DefaultParagraphFont"/>
    <w:link w:val="Footer"/>
    <w:semiHidden/>
    <w:rsid w:val="008F30D5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semiHidden/>
    <w:rsid w:val="008F30D5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semiHidden/>
    <w:unhideWhenUsed/>
    <w:rsid w:val="00243706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24370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43706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5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EF68F-585C-430A-BD6B-4404DA4C9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WIPO_GRTKF_IC_45 (F).dotm</Template>
  <TotalTime>7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WIPO_GRTKF_IC_45</vt:lpstr>
    </vt:vector>
  </TitlesOfParts>
  <Company>WIPO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WIPO_GRTKF_IC_45</dc:title>
  <dc:creator>BERNARD Nadège</dc:creator>
  <cp:keywords>FOR OFFICIAL USE ONLY</cp:keywords>
  <cp:lastModifiedBy>OLIVIÉ Karen</cp:lastModifiedBy>
  <cp:revision>3</cp:revision>
  <cp:lastPrinted>2011-05-19T12:37:00Z</cp:lastPrinted>
  <dcterms:created xsi:type="dcterms:W3CDTF">2022-12-16T12:44:00Z</dcterms:created>
  <dcterms:modified xsi:type="dcterms:W3CDTF">2022-12-16T12:50:00Z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