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8074D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8074D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8074D" w:rsidRDefault="00846FB2" w:rsidP="00916EE2">
            <w:r>
              <w:rPr>
                <w:noProof/>
                <w:lang w:eastAsia="en-US"/>
              </w:rPr>
              <w:drawing>
                <wp:inline distT="0" distB="0" distL="0" distR="0" wp14:anchorId="4797AA8B" wp14:editId="207679A1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8074D" w:rsidRDefault="00866437" w:rsidP="0086643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68074D" w:rsidTr="00B45D97">
        <w:trPr>
          <w:trHeight w:hRule="exact" w:val="59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362B4" w:rsidRDefault="009E1DBC" w:rsidP="008D216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362B4">
              <w:rPr>
                <w:rFonts w:ascii="Arial Black" w:hAnsi="Arial Black"/>
                <w:caps/>
                <w:sz w:val="15"/>
              </w:rPr>
              <w:t>WIPO/GRTKF/IC/</w:t>
            </w:r>
            <w:r w:rsidR="00313994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8D216D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1B260A" w:rsidRPr="006362B4">
              <w:rPr>
                <w:rFonts w:ascii="Arial Black" w:hAnsi="Arial Black"/>
                <w:caps/>
                <w:sz w:val="15"/>
              </w:rPr>
              <w:t>/</w:t>
            </w:r>
            <w:r w:rsidR="00E777F1" w:rsidRPr="006362B4">
              <w:rPr>
                <w:rFonts w:ascii="Arial Black" w:hAnsi="Arial Black"/>
                <w:caps/>
                <w:sz w:val="15"/>
              </w:rPr>
              <w:t xml:space="preserve">4 </w:t>
            </w:r>
          </w:p>
        </w:tc>
      </w:tr>
      <w:tr w:rsidR="008B2CC1" w:rsidRPr="0068074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362B4" w:rsidRDefault="00866437" w:rsidP="0086643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6362B4">
              <w:rPr>
                <w:rFonts w:ascii="Arial Black" w:hAnsi="Arial Black"/>
                <w:caps/>
                <w:sz w:val="15"/>
              </w:rPr>
              <w:t>:</w:t>
            </w:r>
            <w:r w:rsidR="00A42DAF" w:rsidRPr="006362B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1" w:name="Original"/>
            <w:bookmarkEnd w:id="1"/>
          </w:p>
        </w:tc>
      </w:tr>
      <w:tr w:rsidR="008B2CC1" w:rsidRPr="0068074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66437" w:rsidRDefault="00866437" w:rsidP="008D216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362B4">
              <w:rPr>
                <w:rFonts w:ascii="Arial Black" w:hAnsi="Arial Black"/>
                <w:caps/>
                <w:sz w:val="15"/>
              </w:rPr>
              <w:t>:</w:t>
            </w:r>
            <w:r w:rsidR="00A42DAF" w:rsidRPr="006362B4">
              <w:rPr>
                <w:rFonts w:ascii="Arial Black" w:hAnsi="Arial Black"/>
                <w:caps/>
                <w:sz w:val="15"/>
              </w:rPr>
              <w:t xml:space="preserve"> </w:t>
            </w:r>
            <w:r w:rsidR="008D216D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 w:rsidR="00B45D97">
              <w:rPr>
                <w:rFonts w:ascii="Arial Black" w:hAnsi="Arial Black"/>
                <w:caps/>
                <w:sz w:val="15"/>
              </w:rPr>
              <w:t xml:space="preserve"> </w:t>
            </w:r>
            <w:r w:rsidR="00B45D97">
              <w:rPr>
                <w:rFonts w:ascii="Arial Black" w:hAnsi="Arial Black"/>
                <w:caps/>
                <w:sz w:val="15"/>
                <w:lang w:val="ru-RU"/>
              </w:rPr>
              <w:t xml:space="preserve">марта </w:t>
            </w:r>
            <w:bookmarkStart w:id="2" w:name="Date"/>
            <w:bookmarkEnd w:id="2"/>
            <w:r w:rsidR="001B260A" w:rsidRPr="006362B4">
              <w:rPr>
                <w:rFonts w:ascii="Arial Black" w:hAnsi="Arial Black"/>
                <w:caps/>
                <w:sz w:val="15"/>
              </w:rPr>
              <w:t>201</w:t>
            </w:r>
            <w:r w:rsidR="008D216D">
              <w:rPr>
                <w:rFonts w:ascii="Arial Black" w:hAnsi="Arial Black"/>
                <w:caps/>
                <w:sz w:val="15"/>
                <w:lang w:val="ru-RU"/>
              </w:rPr>
              <w:t>17</w:t>
            </w:r>
            <w:r w:rsidR="00B45D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114454" w:rsidRDefault="00114454" w:rsidP="008B2CC1"/>
    <w:p w:rsidR="00114454" w:rsidRDefault="00114454" w:rsidP="008B2CC1"/>
    <w:p w:rsidR="00114454" w:rsidRDefault="00114454" w:rsidP="008B2CC1"/>
    <w:p w:rsidR="00114454" w:rsidRDefault="00114454" w:rsidP="008B2CC1"/>
    <w:p w:rsidR="00114454" w:rsidRDefault="00114454" w:rsidP="008B2CC1"/>
    <w:p w:rsidR="00114454" w:rsidRDefault="00866437" w:rsidP="008B2CC1">
      <w:pPr>
        <w:rPr>
          <w:b/>
          <w:sz w:val="28"/>
          <w:szCs w:val="28"/>
          <w:lang w:val="ru-RU"/>
        </w:rPr>
      </w:pPr>
      <w:r w:rsidRPr="00866437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="009E1DBC" w:rsidRPr="00866437">
        <w:rPr>
          <w:b/>
          <w:sz w:val="28"/>
          <w:szCs w:val="28"/>
          <w:lang w:val="ru-RU"/>
        </w:rPr>
        <w:t xml:space="preserve"> </w:t>
      </w:r>
    </w:p>
    <w:p w:rsidR="00114454" w:rsidRDefault="00114454" w:rsidP="003845C1">
      <w:pPr>
        <w:rPr>
          <w:lang w:val="ru-RU"/>
        </w:rPr>
      </w:pPr>
    </w:p>
    <w:p w:rsidR="00114454" w:rsidRDefault="00114454" w:rsidP="003845C1">
      <w:pPr>
        <w:rPr>
          <w:lang w:val="ru-RU"/>
        </w:rPr>
      </w:pPr>
    </w:p>
    <w:p w:rsidR="00114454" w:rsidRDefault="008D216D" w:rsidP="00AC03F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четвертая</w:t>
      </w:r>
      <w:r w:rsidR="00457449">
        <w:rPr>
          <w:b/>
          <w:sz w:val="24"/>
          <w:szCs w:val="24"/>
          <w:lang w:val="ru-RU"/>
        </w:rPr>
        <w:t xml:space="preserve"> </w:t>
      </w:r>
      <w:r w:rsidR="00866437">
        <w:rPr>
          <w:b/>
          <w:sz w:val="24"/>
          <w:szCs w:val="24"/>
          <w:lang w:val="ru-RU"/>
        </w:rPr>
        <w:t>сессия</w:t>
      </w:r>
    </w:p>
    <w:p w:rsidR="00114454" w:rsidRDefault="00866437" w:rsidP="00AC03FB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Женева,</w:t>
      </w:r>
      <w:r w:rsidR="008D216D">
        <w:rPr>
          <w:b/>
          <w:sz w:val="24"/>
          <w:szCs w:val="24"/>
          <w:lang w:val="ru-RU"/>
        </w:rPr>
        <w:t xml:space="preserve"> 12-16 июня </w:t>
      </w:r>
      <w:r w:rsidR="00AC03FB" w:rsidRPr="00866437">
        <w:rPr>
          <w:b/>
          <w:sz w:val="24"/>
          <w:szCs w:val="24"/>
          <w:lang w:val="ru-RU"/>
        </w:rPr>
        <w:t>201</w:t>
      </w:r>
      <w:r w:rsidR="008D216D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г.</w:t>
      </w:r>
    </w:p>
    <w:p w:rsidR="00114454" w:rsidRDefault="00114454" w:rsidP="008B2CC1">
      <w:pPr>
        <w:rPr>
          <w:lang w:val="ru-RU"/>
        </w:rPr>
      </w:pPr>
    </w:p>
    <w:p w:rsidR="00114454" w:rsidRDefault="00114454" w:rsidP="008B2CC1">
      <w:pPr>
        <w:rPr>
          <w:lang w:val="ru-RU"/>
        </w:rPr>
      </w:pPr>
    </w:p>
    <w:p w:rsidR="00114454" w:rsidRDefault="00866437" w:rsidP="00307A3C">
      <w:pPr>
        <w:rPr>
          <w:caps/>
          <w:sz w:val="24"/>
          <w:lang w:val="ru-RU"/>
        </w:rPr>
      </w:pPr>
      <w:bookmarkStart w:id="3" w:name="TitleOfDoc"/>
      <w:bookmarkEnd w:id="3"/>
      <w:r w:rsidRPr="00866437">
        <w:rPr>
          <w:caps/>
          <w:sz w:val="24"/>
          <w:lang w:val="ru-RU"/>
        </w:rPr>
        <w:t>СВОДНЫЙ ДОКУМЕНТ, КАСАЮЩИЙСЯ ИНТЕЛЛЕКТУАЛЬНОЙ СОБСТВЕННОСТИ И ГЕНЕТИЧЕСКИХ РЕСУРСОВ</w:t>
      </w:r>
      <w:r>
        <w:rPr>
          <w:caps/>
          <w:sz w:val="24"/>
          <w:lang w:val="ru-RU"/>
        </w:rPr>
        <w:t xml:space="preserve"> </w:t>
      </w:r>
    </w:p>
    <w:p w:rsidR="00114454" w:rsidRDefault="00114454" w:rsidP="00307A3C">
      <w:pPr>
        <w:rPr>
          <w:lang w:val="ru-RU"/>
        </w:rPr>
      </w:pPr>
    </w:p>
    <w:p w:rsidR="00114454" w:rsidRPr="00B57C54" w:rsidRDefault="00866437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B57C54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B57C54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114454" w:rsidRPr="00B57C54" w:rsidRDefault="00114454"/>
    <w:p w:rsidR="00114454" w:rsidRPr="00B57C54" w:rsidRDefault="00114454"/>
    <w:p w:rsidR="00114454" w:rsidRPr="00B57C54" w:rsidRDefault="00114454"/>
    <w:p w:rsidR="00B57C54" w:rsidRPr="00B57C54" w:rsidRDefault="00A21AB4" w:rsidP="008D216D">
      <w:pPr>
        <w:rPr>
          <w:szCs w:val="22"/>
          <w:lang w:val="ru-RU"/>
        </w:rPr>
      </w:pPr>
      <w:r w:rsidRPr="0068074D">
        <w:fldChar w:fldCharType="begin"/>
      </w:r>
      <w:r w:rsidRPr="00B57C54">
        <w:rPr>
          <w:lang w:val="ru-RU"/>
        </w:rPr>
        <w:instrText xml:space="preserve"> </w:instrText>
      </w:r>
      <w:r w:rsidRPr="0068074D">
        <w:instrText>AUTONUM</w:instrText>
      </w:r>
      <w:r w:rsidRPr="00B57C54">
        <w:rPr>
          <w:lang w:val="ru-RU"/>
        </w:rPr>
        <w:instrText xml:space="preserve">  </w:instrText>
      </w:r>
      <w:r w:rsidRPr="0068074D">
        <w:fldChar w:fldCharType="end"/>
      </w:r>
      <w:r w:rsidRPr="00B57C54">
        <w:rPr>
          <w:lang w:val="ru-RU"/>
        </w:rPr>
        <w:tab/>
      </w:r>
      <w:r w:rsidR="00B57C54">
        <w:rPr>
          <w:lang w:val="ru-RU"/>
        </w:rPr>
        <w:t>На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своей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тридцатой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сессии</w:t>
      </w:r>
      <w:r w:rsidR="00B57C54" w:rsidRPr="00B57C54">
        <w:rPr>
          <w:lang w:val="ru-RU"/>
        </w:rPr>
        <w:t xml:space="preserve">, </w:t>
      </w:r>
      <w:r w:rsidR="00B57C54">
        <w:rPr>
          <w:lang w:val="ru-RU"/>
        </w:rPr>
        <w:t>состоявшейся</w:t>
      </w:r>
      <w:r w:rsidR="00B57C54" w:rsidRPr="00B57C54">
        <w:rPr>
          <w:lang w:val="ru-RU"/>
        </w:rPr>
        <w:t xml:space="preserve"> 30 </w:t>
      </w:r>
      <w:r w:rsidR="00B57C54">
        <w:rPr>
          <w:lang w:val="ru-RU"/>
        </w:rPr>
        <w:t>мая</w:t>
      </w:r>
      <w:r w:rsidR="00B57C54" w:rsidRPr="00B57C54">
        <w:rPr>
          <w:lang w:val="ru-RU"/>
        </w:rPr>
        <w:t xml:space="preserve"> – 3 </w:t>
      </w:r>
      <w:r w:rsidR="00B57C54">
        <w:rPr>
          <w:lang w:val="ru-RU"/>
        </w:rPr>
        <w:t>июня</w:t>
      </w:r>
      <w:r w:rsidR="00B57C54" w:rsidRPr="00B57C54">
        <w:rPr>
          <w:lang w:val="ru-RU"/>
        </w:rPr>
        <w:t xml:space="preserve"> 2016 </w:t>
      </w:r>
      <w:r w:rsidR="00B57C54">
        <w:rPr>
          <w:lang w:val="ru-RU"/>
        </w:rPr>
        <w:t>г</w:t>
      </w:r>
      <w:r w:rsidR="00B57C54" w:rsidRPr="00B57C54">
        <w:rPr>
          <w:lang w:val="ru-RU"/>
        </w:rPr>
        <w:t xml:space="preserve">. </w:t>
      </w:r>
      <w:r w:rsidR="00B57C54">
        <w:rPr>
          <w:lang w:val="ru-RU"/>
        </w:rPr>
        <w:t>в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Женеве</w:t>
      </w:r>
      <w:r w:rsidR="00B57C54" w:rsidRPr="00B57C54">
        <w:rPr>
          <w:lang w:val="ru-RU"/>
        </w:rPr>
        <w:t xml:space="preserve">, </w:t>
      </w:r>
      <w:r w:rsidR="00B57C54">
        <w:rPr>
          <w:lang w:val="ru-RU"/>
        </w:rPr>
        <w:t>Межправительственный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комитет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ВОИС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по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интеллектуальной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собственности</w:t>
      </w:r>
      <w:r w:rsidR="00B57C54" w:rsidRPr="00B57C54">
        <w:rPr>
          <w:lang w:val="ru-RU"/>
        </w:rPr>
        <w:t xml:space="preserve">, </w:t>
      </w:r>
      <w:r w:rsidR="00B57C54">
        <w:rPr>
          <w:lang w:val="ru-RU"/>
        </w:rPr>
        <w:t>традиционным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знаниям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и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фольклору</w:t>
      </w:r>
      <w:r w:rsidR="00B57C54" w:rsidRPr="00B57C54">
        <w:rPr>
          <w:lang w:val="ru-RU"/>
        </w:rPr>
        <w:t xml:space="preserve"> («</w:t>
      </w:r>
      <w:r w:rsidR="00B57C54">
        <w:rPr>
          <w:lang w:val="ru-RU"/>
        </w:rPr>
        <w:t>Комитет</w:t>
      </w:r>
      <w:r w:rsidR="00B57C54" w:rsidRPr="00B57C54">
        <w:rPr>
          <w:lang w:val="ru-RU"/>
        </w:rPr>
        <w:t xml:space="preserve">») </w:t>
      </w:r>
      <w:r w:rsidR="00B57C54">
        <w:rPr>
          <w:lang w:val="ru-RU"/>
        </w:rPr>
        <w:t>разработал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на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основе</w:t>
      </w:r>
      <w:r w:rsidR="00B57C54" w:rsidRPr="00B57C54">
        <w:rPr>
          <w:lang w:val="ru-RU"/>
        </w:rPr>
        <w:t xml:space="preserve"> </w:t>
      </w:r>
      <w:r w:rsidR="00B57C54">
        <w:rPr>
          <w:lang w:val="ru-RU"/>
        </w:rPr>
        <w:t>документа</w:t>
      </w:r>
      <w:r w:rsidR="00B57C54" w:rsidRPr="00B57C54">
        <w:rPr>
          <w:lang w:val="ru-RU"/>
        </w:rPr>
        <w:t xml:space="preserve"> </w:t>
      </w:r>
      <w:r w:rsidR="008D216D" w:rsidRPr="00D7738D">
        <w:rPr>
          <w:szCs w:val="22"/>
        </w:rPr>
        <w:t>WIPO</w:t>
      </w:r>
      <w:r w:rsidR="008D216D" w:rsidRPr="00B57C54">
        <w:rPr>
          <w:szCs w:val="22"/>
          <w:lang w:val="ru-RU"/>
        </w:rPr>
        <w:t>/</w:t>
      </w:r>
      <w:r w:rsidR="008D216D" w:rsidRPr="00D7738D">
        <w:rPr>
          <w:szCs w:val="22"/>
        </w:rPr>
        <w:t>GRTKF</w:t>
      </w:r>
      <w:r w:rsidR="008D216D" w:rsidRPr="00B57C54">
        <w:rPr>
          <w:szCs w:val="22"/>
          <w:lang w:val="ru-RU"/>
        </w:rPr>
        <w:t>/</w:t>
      </w:r>
      <w:r w:rsidR="008D216D" w:rsidRPr="00D7738D">
        <w:rPr>
          <w:szCs w:val="22"/>
        </w:rPr>
        <w:t>IC</w:t>
      </w:r>
      <w:r w:rsidR="008D216D" w:rsidRPr="00B57C54">
        <w:rPr>
          <w:szCs w:val="22"/>
          <w:lang w:val="ru-RU"/>
        </w:rPr>
        <w:t>/30/4</w:t>
      </w:r>
      <w:r w:rsidR="00B57C54">
        <w:rPr>
          <w:szCs w:val="22"/>
          <w:lang w:val="ru-RU"/>
        </w:rPr>
        <w:t xml:space="preserve"> новый текст, озаглавленный «</w:t>
      </w:r>
      <w:r w:rsidR="00B57C54" w:rsidRPr="00B57C54">
        <w:rPr>
          <w:szCs w:val="22"/>
          <w:lang w:val="ru-RU"/>
        </w:rPr>
        <w:t>Сводный документ, касающийся интеллектуальной собств</w:t>
      </w:r>
      <w:r w:rsidR="00B57C54">
        <w:rPr>
          <w:szCs w:val="22"/>
          <w:lang w:val="ru-RU"/>
        </w:rPr>
        <w:t>енности и генетических ресурсов</w:t>
      </w:r>
      <w:r w:rsidR="00B57C54" w:rsidRPr="00B57C54">
        <w:rPr>
          <w:szCs w:val="22"/>
          <w:lang w:val="ru-RU"/>
        </w:rPr>
        <w:t xml:space="preserve"> </w:t>
      </w:r>
      <w:proofErr w:type="spellStart"/>
      <w:r w:rsidR="00B57C54" w:rsidRPr="00B57C54">
        <w:rPr>
          <w:szCs w:val="22"/>
          <w:lang w:val="ru-RU"/>
        </w:rPr>
        <w:t>Rev</w:t>
      </w:r>
      <w:proofErr w:type="spellEnd"/>
      <w:r w:rsidR="00B57C54" w:rsidRPr="00B57C54">
        <w:rPr>
          <w:szCs w:val="22"/>
          <w:lang w:val="ru-RU"/>
        </w:rPr>
        <w:t>. 2</w:t>
      </w:r>
      <w:r w:rsidR="00B57C54">
        <w:rPr>
          <w:szCs w:val="22"/>
          <w:lang w:val="ru-RU"/>
        </w:rPr>
        <w:t>».  Комитет</w:t>
      </w:r>
      <w:r w:rsidR="00B57C54" w:rsidRPr="00B57C54">
        <w:rPr>
          <w:szCs w:val="22"/>
          <w:lang w:val="ru-RU"/>
        </w:rPr>
        <w:t xml:space="preserve"> </w:t>
      </w:r>
      <w:r w:rsidR="00B57C54">
        <w:rPr>
          <w:szCs w:val="22"/>
          <w:lang w:val="ru-RU"/>
        </w:rPr>
        <w:t>постановил</w:t>
      </w:r>
      <w:r w:rsidR="00B57C54" w:rsidRPr="00B57C54">
        <w:rPr>
          <w:szCs w:val="22"/>
          <w:lang w:val="ru-RU"/>
        </w:rPr>
        <w:t xml:space="preserve">, </w:t>
      </w:r>
      <w:r w:rsidR="00B57C54">
        <w:rPr>
          <w:szCs w:val="22"/>
          <w:lang w:val="ru-RU"/>
        </w:rPr>
        <w:t>что</w:t>
      </w:r>
      <w:r w:rsidR="00B57C54" w:rsidRPr="00B57C54">
        <w:rPr>
          <w:szCs w:val="22"/>
          <w:lang w:val="ru-RU"/>
        </w:rPr>
        <w:t xml:space="preserve"> </w:t>
      </w:r>
      <w:r w:rsidR="00B57C54">
        <w:rPr>
          <w:szCs w:val="22"/>
          <w:lang w:val="ru-RU"/>
        </w:rPr>
        <w:t>по</w:t>
      </w:r>
      <w:r w:rsidR="00B57C54" w:rsidRPr="00B57C54">
        <w:rPr>
          <w:szCs w:val="22"/>
          <w:lang w:val="ru-RU"/>
        </w:rPr>
        <w:t xml:space="preserve"> </w:t>
      </w:r>
      <w:r w:rsidR="00B57C54">
        <w:rPr>
          <w:szCs w:val="22"/>
          <w:lang w:val="ru-RU"/>
        </w:rPr>
        <w:t>окончании</w:t>
      </w:r>
      <w:r w:rsidR="00B57C54" w:rsidRPr="00B57C54">
        <w:rPr>
          <w:szCs w:val="22"/>
          <w:lang w:val="ru-RU"/>
        </w:rPr>
        <w:t xml:space="preserve"> </w:t>
      </w:r>
      <w:r w:rsidR="00B57C54">
        <w:rPr>
          <w:szCs w:val="22"/>
          <w:lang w:val="ru-RU"/>
        </w:rPr>
        <w:t>сессии</w:t>
      </w:r>
      <w:r w:rsidR="00B57C54" w:rsidRPr="00B57C54">
        <w:rPr>
          <w:szCs w:val="22"/>
          <w:lang w:val="ru-RU"/>
        </w:rPr>
        <w:t xml:space="preserve"> 3 </w:t>
      </w:r>
      <w:r w:rsidR="00B57C54">
        <w:rPr>
          <w:szCs w:val="22"/>
          <w:lang w:val="ru-RU"/>
        </w:rPr>
        <w:t>июня</w:t>
      </w:r>
      <w:r w:rsidR="00B57C54" w:rsidRPr="00B57C54">
        <w:rPr>
          <w:szCs w:val="22"/>
          <w:lang w:val="ru-RU"/>
        </w:rPr>
        <w:t xml:space="preserve"> 2016 </w:t>
      </w:r>
      <w:r w:rsidR="00B57C54">
        <w:rPr>
          <w:szCs w:val="22"/>
          <w:lang w:val="ru-RU"/>
        </w:rPr>
        <w:t>г</w:t>
      </w:r>
      <w:r w:rsidR="00B57C54" w:rsidRPr="00B57C54">
        <w:rPr>
          <w:szCs w:val="22"/>
          <w:lang w:val="ru-RU"/>
        </w:rPr>
        <w:t>.</w:t>
      </w:r>
      <w:r w:rsidR="00B57C54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э</w:t>
      </w:r>
      <w:r w:rsidR="00B57C54">
        <w:rPr>
          <w:szCs w:val="22"/>
          <w:lang w:val="ru-RU"/>
        </w:rPr>
        <w:t xml:space="preserve">тот текст будет препровожден Комитету на его тридцать четвертой сессии, </w:t>
      </w:r>
      <w:r w:rsidR="00B57C54" w:rsidRPr="00B57C54">
        <w:rPr>
          <w:szCs w:val="22"/>
          <w:lang w:val="ru-RU"/>
        </w:rPr>
        <w:t xml:space="preserve">как это предусмотрено мандатом Комитета на 2016-2017 гг. и программой работы на 2017 г., </w:t>
      </w:r>
      <w:proofErr w:type="gramStart"/>
      <w:r w:rsidR="00B57C54" w:rsidRPr="00B57C54">
        <w:rPr>
          <w:szCs w:val="22"/>
          <w:lang w:val="ru-RU"/>
        </w:rPr>
        <w:t>содержащимися</w:t>
      </w:r>
      <w:proofErr w:type="gramEnd"/>
      <w:r w:rsidR="00B57C54" w:rsidRPr="00B57C54">
        <w:rPr>
          <w:szCs w:val="22"/>
          <w:lang w:val="ru-RU"/>
        </w:rPr>
        <w:t xml:space="preserve"> в документе WO/GA/47/19. </w:t>
      </w:r>
    </w:p>
    <w:p w:rsidR="008D216D" w:rsidRPr="00B800C3" w:rsidRDefault="008D216D" w:rsidP="008D216D">
      <w:pPr>
        <w:rPr>
          <w:szCs w:val="22"/>
          <w:lang w:val="ru-RU"/>
        </w:rPr>
      </w:pPr>
    </w:p>
    <w:p w:rsidR="008D216D" w:rsidRPr="00B800C3" w:rsidRDefault="008D216D" w:rsidP="008D216D">
      <w:pPr>
        <w:rPr>
          <w:szCs w:val="22"/>
          <w:lang w:val="ru-RU"/>
        </w:rPr>
      </w:pPr>
      <w:r>
        <w:fldChar w:fldCharType="begin"/>
      </w:r>
      <w:r w:rsidRPr="00B800C3">
        <w:rPr>
          <w:lang w:val="ru-RU"/>
        </w:rPr>
        <w:instrText xml:space="preserve"> </w:instrText>
      </w:r>
      <w:r>
        <w:instrText>AUTONUM</w:instrText>
      </w:r>
      <w:r w:rsidRPr="00B800C3">
        <w:rPr>
          <w:lang w:val="ru-RU"/>
        </w:rPr>
        <w:instrText xml:space="preserve">  </w:instrText>
      </w:r>
      <w:r>
        <w:fldChar w:fldCharType="end"/>
      </w:r>
      <w:r w:rsidRPr="00B800C3">
        <w:rPr>
          <w:lang w:val="ru-RU"/>
        </w:rPr>
        <w:tab/>
      </w:r>
      <w:r w:rsidR="00B800C3">
        <w:rPr>
          <w:lang w:val="ru-RU"/>
        </w:rPr>
        <w:t>Текст</w:t>
      </w:r>
      <w:r w:rsidR="00B800C3" w:rsidRPr="00B800C3">
        <w:rPr>
          <w:lang w:val="ru-RU"/>
        </w:rPr>
        <w:t xml:space="preserve"> «</w:t>
      </w:r>
      <w:r w:rsidR="00B800C3" w:rsidRPr="00B57C54">
        <w:rPr>
          <w:szCs w:val="22"/>
          <w:lang w:val="ru-RU"/>
        </w:rPr>
        <w:t>Сводный</w:t>
      </w:r>
      <w:r w:rsidR="00B800C3" w:rsidRPr="00B800C3">
        <w:rPr>
          <w:szCs w:val="22"/>
          <w:lang w:val="ru-RU"/>
        </w:rPr>
        <w:t xml:space="preserve"> </w:t>
      </w:r>
      <w:r w:rsidR="00B800C3" w:rsidRPr="00B57C54">
        <w:rPr>
          <w:szCs w:val="22"/>
          <w:lang w:val="ru-RU"/>
        </w:rPr>
        <w:t>документ</w:t>
      </w:r>
      <w:r w:rsidR="00B800C3" w:rsidRPr="00B800C3">
        <w:rPr>
          <w:szCs w:val="22"/>
          <w:lang w:val="ru-RU"/>
        </w:rPr>
        <w:t xml:space="preserve">, </w:t>
      </w:r>
      <w:r w:rsidR="00B800C3" w:rsidRPr="00B57C54">
        <w:rPr>
          <w:szCs w:val="22"/>
          <w:lang w:val="ru-RU"/>
        </w:rPr>
        <w:t>касающийся</w:t>
      </w:r>
      <w:r w:rsidR="00B800C3" w:rsidRPr="00B800C3">
        <w:rPr>
          <w:szCs w:val="22"/>
          <w:lang w:val="ru-RU"/>
        </w:rPr>
        <w:t xml:space="preserve"> </w:t>
      </w:r>
      <w:r w:rsidR="00B800C3" w:rsidRPr="00B57C54">
        <w:rPr>
          <w:szCs w:val="22"/>
          <w:lang w:val="ru-RU"/>
        </w:rPr>
        <w:t>интеллектуальной</w:t>
      </w:r>
      <w:r w:rsidR="00B800C3" w:rsidRPr="00B800C3">
        <w:rPr>
          <w:szCs w:val="22"/>
          <w:lang w:val="ru-RU"/>
        </w:rPr>
        <w:t xml:space="preserve"> </w:t>
      </w:r>
      <w:r w:rsidR="00B800C3" w:rsidRPr="00B57C54">
        <w:rPr>
          <w:szCs w:val="22"/>
          <w:lang w:val="ru-RU"/>
        </w:rPr>
        <w:t>собств</w:t>
      </w:r>
      <w:r w:rsidR="00B800C3">
        <w:rPr>
          <w:szCs w:val="22"/>
          <w:lang w:val="ru-RU"/>
        </w:rPr>
        <w:t>енности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и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генетических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ресурсов</w:t>
      </w:r>
      <w:r w:rsidR="00B800C3" w:rsidRPr="00B800C3">
        <w:rPr>
          <w:szCs w:val="22"/>
          <w:lang w:val="ru-RU"/>
        </w:rPr>
        <w:t xml:space="preserve"> </w:t>
      </w:r>
      <w:r w:rsidR="00B800C3" w:rsidRPr="00B800C3">
        <w:rPr>
          <w:szCs w:val="22"/>
        </w:rPr>
        <w:t>Rev</w:t>
      </w:r>
      <w:r w:rsidR="00B800C3" w:rsidRPr="00B800C3">
        <w:rPr>
          <w:szCs w:val="22"/>
          <w:lang w:val="ru-RU"/>
        </w:rPr>
        <w:t>.</w:t>
      </w:r>
      <w:r w:rsidR="00B800C3" w:rsidRPr="00B800C3">
        <w:rPr>
          <w:szCs w:val="22"/>
        </w:rPr>
        <w:t> </w:t>
      </w:r>
      <w:r w:rsidR="00B800C3" w:rsidRPr="00B800C3">
        <w:rPr>
          <w:szCs w:val="22"/>
          <w:lang w:val="ru-RU"/>
        </w:rPr>
        <w:t xml:space="preserve">2», </w:t>
      </w:r>
      <w:r w:rsidR="00B800C3">
        <w:rPr>
          <w:szCs w:val="22"/>
          <w:lang w:val="ru-RU"/>
        </w:rPr>
        <w:t>разработанный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на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тридцатой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сессии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Комитета</w:t>
      </w:r>
      <w:r w:rsidR="00B800C3" w:rsidRPr="00B800C3">
        <w:rPr>
          <w:szCs w:val="22"/>
          <w:lang w:val="ru-RU"/>
        </w:rPr>
        <w:t xml:space="preserve">, </w:t>
      </w:r>
      <w:r w:rsidR="00B800C3">
        <w:rPr>
          <w:szCs w:val="22"/>
          <w:lang w:val="ru-RU"/>
        </w:rPr>
        <w:t>прилагается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к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настоящему</w:t>
      </w:r>
      <w:r w:rsidR="00B800C3" w:rsidRPr="00B800C3">
        <w:rPr>
          <w:szCs w:val="22"/>
          <w:lang w:val="ru-RU"/>
        </w:rPr>
        <w:t xml:space="preserve"> </w:t>
      </w:r>
      <w:r w:rsidR="00B800C3">
        <w:rPr>
          <w:szCs w:val="22"/>
          <w:lang w:val="ru-RU"/>
        </w:rPr>
        <w:t>документу</w:t>
      </w:r>
      <w:r w:rsidRPr="00B800C3">
        <w:rPr>
          <w:szCs w:val="22"/>
          <w:lang w:val="ru-RU"/>
        </w:rPr>
        <w:t>.</w:t>
      </w:r>
    </w:p>
    <w:p w:rsidR="008D216D" w:rsidRPr="00B800C3" w:rsidRDefault="008D216D" w:rsidP="008D216D">
      <w:pPr>
        <w:rPr>
          <w:szCs w:val="22"/>
          <w:lang w:val="ru-RU"/>
        </w:rPr>
      </w:pPr>
    </w:p>
    <w:p w:rsidR="00114454" w:rsidRPr="00D42F8A" w:rsidRDefault="008D216D" w:rsidP="008D216D">
      <w:pPr>
        <w:ind w:left="5670"/>
        <w:rPr>
          <w:i/>
          <w:lang w:val="ru-RU"/>
        </w:rPr>
      </w:pPr>
      <w:r w:rsidRPr="003C2D59">
        <w:fldChar w:fldCharType="begin"/>
      </w:r>
      <w:r w:rsidRPr="00B800C3">
        <w:rPr>
          <w:lang w:val="ru-RU"/>
        </w:rPr>
        <w:instrText xml:space="preserve"> </w:instrText>
      </w:r>
      <w:r w:rsidRPr="003C2D59">
        <w:instrText>AUTONUM</w:instrText>
      </w:r>
      <w:r w:rsidRPr="00B800C3">
        <w:rPr>
          <w:lang w:val="ru-RU"/>
        </w:rPr>
        <w:instrText xml:space="preserve">  </w:instrText>
      </w:r>
      <w:r w:rsidRPr="003C2D59">
        <w:fldChar w:fldCharType="end"/>
      </w:r>
      <w:r w:rsidRPr="00B800C3">
        <w:rPr>
          <w:lang w:val="ru-RU"/>
        </w:rPr>
        <w:tab/>
      </w:r>
      <w:r w:rsidR="00B800C3" w:rsidRPr="00D42F8A">
        <w:rPr>
          <w:i/>
          <w:lang w:val="ru-RU"/>
        </w:rPr>
        <w:t xml:space="preserve">Комитету предлагается рассмотреть документ, содержащийся в приложении, как это предусмотрено его мандатом на 2016-2017 гг., его программой работы на 2017 г. и решением по пункту 7 повестки дня, принятым на его тридцатой сессии, о чем шла речь выше. </w:t>
      </w:r>
    </w:p>
    <w:p w:rsidR="00114454" w:rsidRPr="00D42F8A" w:rsidRDefault="00114454" w:rsidP="00BB29BF">
      <w:pPr>
        <w:rPr>
          <w:i/>
          <w:color w:val="000000"/>
          <w:szCs w:val="22"/>
          <w:lang w:val="ru-RU"/>
        </w:rPr>
      </w:pPr>
    </w:p>
    <w:p w:rsidR="00114454" w:rsidRDefault="0043357C" w:rsidP="00A21AB4">
      <w:pPr>
        <w:pStyle w:val="DecisionInvitingPara"/>
        <w:ind w:left="6237" w:hanging="703"/>
        <w:rPr>
          <w:i w:val="0"/>
          <w:lang w:val="ru-RU"/>
        </w:rPr>
      </w:pPr>
      <w:r w:rsidRPr="00B45D97">
        <w:rPr>
          <w:i w:val="0"/>
          <w:lang w:val="ru-RU"/>
        </w:rPr>
        <w:t>[</w:t>
      </w:r>
      <w:r>
        <w:rPr>
          <w:i w:val="0"/>
          <w:lang w:val="ru-RU"/>
        </w:rPr>
        <w:t>Приложение следует</w:t>
      </w:r>
      <w:r w:rsidR="00A21AB4" w:rsidRPr="00B45D97">
        <w:rPr>
          <w:i w:val="0"/>
          <w:lang w:val="ru-RU"/>
        </w:rPr>
        <w:t>]</w:t>
      </w:r>
    </w:p>
    <w:p w:rsidR="00150C3C" w:rsidRPr="00B45D97" w:rsidRDefault="00150C3C" w:rsidP="00A21AB4">
      <w:pPr>
        <w:pStyle w:val="DecisionInvitingPara"/>
        <w:ind w:left="6237" w:hanging="703"/>
        <w:rPr>
          <w:i w:val="0"/>
          <w:lang w:val="ru-RU"/>
        </w:rPr>
        <w:sectPr w:rsidR="00150C3C" w:rsidRPr="00B45D97" w:rsidSect="00A21AB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853AA2" w:rsidRPr="00445293" w:rsidRDefault="00853AA2" w:rsidP="00853AA2">
      <w:pPr>
        <w:rPr>
          <w:b/>
          <w:sz w:val="32"/>
          <w:szCs w:val="32"/>
          <w:lang w:val="ru-RU"/>
        </w:rPr>
      </w:pPr>
      <w:r w:rsidRPr="00445293">
        <w:rPr>
          <w:b/>
          <w:sz w:val="32"/>
          <w:lang w:val="ru-RU"/>
        </w:rPr>
        <w:t xml:space="preserve">Сводный документ, касающийся интеллектуальной собственности и генетических ресурсов: второй пересмотренный вариант </w:t>
      </w:r>
    </w:p>
    <w:p w:rsidR="00853AA2" w:rsidRPr="00445293" w:rsidRDefault="00853AA2" w:rsidP="00853AA2">
      <w:pPr>
        <w:rPr>
          <w:b/>
          <w:sz w:val="32"/>
          <w:szCs w:val="32"/>
          <w:lang w:val="ru-RU"/>
        </w:rPr>
      </w:pPr>
    </w:p>
    <w:p w:rsidR="00853AA2" w:rsidRPr="00445293" w:rsidRDefault="00853AA2" w:rsidP="00853AA2">
      <w:pPr>
        <w:rPr>
          <w:b/>
          <w:sz w:val="32"/>
          <w:szCs w:val="32"/>
          <w:lang w:val="ru-RU"/>
        </w:rPr>
      </w:pPr>
    </w:p>
    <w:p w:rsidR="00853AA2" w:rsidRPr="00445293" w:rsidRDefault="00853AA2" w:rsidP="00853AA2">
      <w:pPr>
        <w:rPr>
          <w:b/>
          <w:sz w:val="32"/>
          <w:szCs w:val="32"/>
          <w:lang w:val="ru-RU"/>
        </w:rPr>
      </w:pPr>
      <w:r w:rsidRPr="00445293">
        <w:rPr>
          <w:b/>
          <w:sz w:val="32"/>
          <w:lang w:val="ru-RU"/>
        </w:rPr>
        <w:t>(по состоянию на момент закрытия 30-й сессии МКГР 3</w:t>
      </w:r>
      <w:r>
        <w:rPr>
          <w:b/>
          <w:sz w:val="32"/>
        </w:rPr>
        <w:t> </w:t>
      </w:r>
      <w:r w:rsidRPr="00445293">
        <w:rPr>
          <w:b/>
          <w:sz w:val="32"/>
          <w:lang w:val="ru-RU"/>
        </w:rPr>
        <w:t>июня 2016</w:t>
      </w:r>
      <w:r>
        <w:rPr>
          <w:b/>
          <w:sz w:val="32"/>
        </w:rPr>
        <w:t> </w:t>
      </w:r>
      <w:r w:rsidRPr="00445293">
        <w:rPr>
          <w:b/>
          <w:sz w:val="32"/>
          <w:lang w:val="ru-RU"/>
        </w:rPr>
        <w:t>г.)</w:t>
      </w:r>
    </w:p>
    <w:p w:rsidR="00853AA2" w:rsidRPr="00445293" w:rsidRDefault="00853AA2" w:rsidP="00853AA2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0F4DC5" w:rsidP="0041227F">
      <w:pPr>
        <w:rPr>
          <w:lang w:val="ru-RU"/>
        </w:rPr>
      </w:pPr>
      <w:r w:rsidRPr="00B45D97">
        <w:rPr>
          <w:lang w:val="ru-RU"/>
        </w:rPr>
        <w:br w:type="page"/>
      </w:r>
      <w:bookmarkStart w:id="5" w:name="_GoBack"/>
      <w:bookmarkEnd w:id="5"/>
    </w:p>
    <w:p w:rsidR="00114454" w:rsidRDefault="00AB2F0D" w:rsidP="00AB2F0D">
      <w:pPr>
        <w:jc w:val="center"/>
        <w:rPr>
          <w:b/>
          <w:lang w:val="ru-RU"/>
        </w:rPr>
      </w:pPr>
      <w:r w:rsidRPr="00355E67">
        <w:rPr>
          <w:b/>
          <w:lang w:val="ru-RU"/>
        </w:rPr>
        <w:lastRenderedPageBreak/>
        <w:t>СПИСОК ТЕРМИНОВ</w:t>
      </w:r>
    </w:p>
    <w:p w:rsidR="00114454" w:rsidRDefault="00114454" w:rsidP="00AB2F0D">
      <w:pPr>
        <w:rPr>
          <w:b/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proofErr w:type="gramStart"/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Традиционные знания, связанные с генетическими ресурсами</w:t>
      </w:r>
      <w:proofErr w:type="gramEnd"/>
    </w:p>
    <w:p w:rsidR="00114454" w:rsidRDefault="00114454" w:rsidP="00AB2F0D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Вариант 1</w:t>
      </w:r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«Традиционные знания, связанные с генетическими ресурсами»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Вариант 2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«Традиционные знания, связанные с генетическими ресурсами» означают существенные знания свойств и видов использования генетических ресурсов и их [дериватов], которыми обладают [законные владельцы, включая] коренно</w:t>
      </w:r>
      <w:proofErr w:type="gramStart"/>
      <w:r w:rsidRPr="005361F3">
        <w:rPr>
          <w:lang w:val="ru-RU"/>
        </w:rPr>
        <w:t>й[</w:t>
      </w:r>
      <w:proofErr w:type="spellStart"/>
      <w:proofErr w:type="gramEnd"/>
      <w:r w:rsidRPr="005361F3">
        <w:rPr>
          <w:lang w:val="ru-RU"/>
        </w:rPr>
        <w:t>ые</w:t>
      </w:r>
      <w:proofErr w:type="spellEnd"/>
      <w:r w:rsidRPr="005361F3">
        <w:rPr>
          <w:lang w:val="ru-RU"/>
        </w:rPr>
        <w:t>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proofErr w:type="gramStart"/>
      <w:r w:rsidRPr="00692ED8">
        <w:rPr>
          <w:b/>
          <w:lang w:val="ru-RU"/>
        </w:rPr>
        <w:t>[</w:t>
      </w:r>
      <w:r w:rsidRPr="00355E67">
        <w:rPr>
          <w:b/>
          <w:lang w:val="ru-RU"/>
        </w:rPr>
        <w:t>Биотехнология</w:t>
      </w:r>
      <w:proofErr w:type="gramEnd"/>
    </w:p>
    <w:p w:rsidR="00114454" w:rsidRDefault="00114454" w:rsidP="00AB2F0D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«Биотехнология»[, как она определена в статье</w:t>
      </w:r>
      <w:r>
        <w:t> </w:t>
      </w:r>
      <w:r w:rsidRPr="005361F3">
        <w:rPr>
          <w:lang w:val="ru-RU"/>
        </w:rPr>
        <w:t>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[Страна происхождения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«Страна происхождения» означает [первую] страну, которая обладает генетическими ресурсами в условиях</w:t>
      </w:r>
      <w:r>
        <w:t> in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>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[Предоставляющая страна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«Предоставляющая страна» означает [в соответствии со статьей</w:t>
      </w:r>
      <w:r>
        <w:t> </w:t>
      </w:r>
      <w:r w:rsidRPr="005361F3">
        <w:rPr>
          <w:lang w:val="ru-RU"/>
        </w:rPr>
        <w:t xml:space="preserve">5 </w:t>
      </w:r>
      <w:proofErr w:type="spellStart"/>
      <w:r w:rsidRPr="005361F3">
        <w:rPr>
          <w:lang w:val="ru-RU"/>
        </w:rPr>
        <w:t>Нагойского</w:t>
      </w:r>
      <w:proofErr w:type="spellEnd"/>
      <w:r w:rsidRPr="005361F3">
        <w:rPr>
          <w:lang w:val="ru-RU"/>
        </w:rPr>
        <w:t xml:space="preserve">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доступ к традиционным знаниям в соответствии с [Конвенцией о биологическом разнообразии].]]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  <w:proofErr w:type="gramStart"/>
      <w:r w:rsidRPr="005361F3">
        <w:rPr>
          <w:b/>
          <w:lang w:val="ru-RU"/>
        </w:rPr>
        <w:t>[Страна, предоставляющая генетические ресурсы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 xml:space="preserve">«Страна, предоставляющая генетические ресурсы» означает страну, поставляющую генетические ресурсы, собранные из источников </w:t>
      </w:r>
      <w:r>
        <w:t>in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 xml:space="preserve">, включая популяции как диких, так и одомашненных видов, либо полученные из источников </w:t>
      </w:r>
      <w:r>
        <w:t>ex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>, независимо от того, происходят они из этой страны или нет.]</w:t>
      </w:r>
      <w:proofErr w:type="gramEnd"/>
    </w:p>
    <w:p w:rsidR="00BE7771" w:rsidRDefault="00BE7771" w:rsidP="00853AA2">
      <w:pPr>
        <w:rPr>
          <w:lang w:val="ru-RU"/>
        </w:rPr>
      </w:pPr>
    </w:p>
    <w:p w:rsidR="00BE7771" w:rsidRPr="00186E20" w:rsidRDefault="00BE7771" w:rsidP="00853AA2">
      <w:pPr>
        <w:rPr>
          <w:lang w:val="ru-RU"/>
        </w:rPr>
      </w:pPr>
      <w:r w:rsidRPr="005361F3">
        <w:rPr>
          <w:lang w:val="ru-RU"/>
        </w:rPr>
        <w:t>Альтернативный вариант</w:t>
      </w:r>
    </w:p>
    <w:p w:rsidR="00BE7771" w:rsidRPr="00186E20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  <w:r w:rsidRPr="005361F3">
        <w:rPr>
          <w:lang w:val="ru-RU"/>
        </w:rPr>
        <w:t xml:space="preserve">[«Страна, предоставляющая генетические ресурсы» означает страну, обладающую генетическими ресурсами и/или традиционными знаниями на условиях </w:t>
      </w:r>
      <w:r>
        <w:t>in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 xml:space="preserve"> или </w:t>
      </w:r>
      <w:r>
        <w:t>ex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 xml:space="preserve"> и обеспечивающую возможность доступа к этим генетическим ресурсам и/или традиционным знаниям.]</w:t>
      </w:r>
    </w:p>
    <w:p w:rsidR="00BE7771" w:rsidRPr="00186E20" w:rsidRDefault="00BE7771" w:rsidP="00853AA2">
      <w:pPr>
        <w:rPr>
          <w:lang w:val="ru-RU"/>
        </w:rPr>
      </w:pPr>
    </w:p>
    <w:p w:rsidR="00114454" w:rsidRDefault="00114454" w:rsidP="00853AA2">
      <w:pPr>
        <w:rPr>
          <w:lang w:val="ru-RU"/>
        </w:rPr>
      </w:pPr>
    </w:p>
    <w:p w:rsidR="00BE7771" w:rsidRPr="005361F3" w:rsidRDefault="00BE7771" w:rsidP="00853AA2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[Дериват</w:t>
      </w:r>
      <w:proofErr w:type="gramEnd"/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  <w:proofErr w:type="gramStart"/>
      <w:r w:rsidRPr="005361F3">
        <w:rPr>
          <w:lang w:val="ru-RU"/>
        </w:rPr>
        <w:t xml:space="preserve"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ресурсов, даже если оно не содержит функциональных единиц наследственности.] </w:t>
      </w:r>
      <w:proofErr w:type="gramEnd"/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 xml:space="preserve">[[Изобретение], непосредственно основанное на </w:t>
      </w:r>
      <w:proofErr w:type="gramEnd"/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  <w:proofErr w:type="gramStart"/>
      <w:r w:rsidRPr="005361F3"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[оно] [должно] зависеть от конкретных свойств ресурса, к которому изобретатель [должен] иметь [физический] доступ.]</w:t>
      </w:r>
      <w:proofErr w:type="gramEnd"/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</w:p>
    <w:p w:rsidR="00BE7771" w:rsidRPr="00675C43" w:rsidRDefault="00BE7771" w:rsidP="00853AA2">
      <w:pPr>
        <w:rPr>
          <w:b/>
          <w:lang w:val="ru-RU"/>
        </w:rPr>
      </w:pPr>
      <w:r w:rsidRPr="00675C43">
        <w:rPr>
          <w:b/>
          <w:lang w:val="ru-RU"/>
        </w:rPr>
        <w:t xml:space="preserve">Сохранение </w:t>
      </w:r>
      <w:r w:rsidRPr="00675C43">
        <w:rPr>
          <w:b/>
        </w:rPr>
        <w:t>ex</w:t>
      </w:r>
      <w:r w:rsidRPr="00675C43">
        <w:rPr>
          <w:b/>
          <w:lang w:val="ru-RU"/>
        </w:rPr>
        <w:t>-</w:t>
      </w:r>
      <w:r w:rsidRPr="00675C43">
        <w:rPr>
          <w:b/>
        </w:rPr>
        <w:t>situ</w:t>
      </w: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  <w:r w:rsidRPr="005361F3">
        <w:rPr>
          <w:lang w:val="ru-RU"/>
        </w:rPr>
        <w:t xml:space="preserve">«Сохранение </w:t>
      </w:r>
      <w:r>
        <w:t>ex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>» означает сохранение компонентов биологического разнообразия за пределами их естественных мест обитания.</w:t>
      </w: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b/>
          <w:lang w:val="ru-RU"/>
        </w:rPr>
      </w:pPr>
      <w:r w:rsidRPr="005361F3">
        <w:rPr>
          <w:b/>
          <w:lang w:val="ru-RU"/>
        </w:rPr>
        <w:t>Генетический материал</w:t>
      </w: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  <w:r w:rsidRPr="005361F3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b/>
          <w:lang w:val="ru-RU"/>
        </w:rPr>
      </w:pPr>
      <w:r w:rsidRPr="005361F3">
        <w:rPr>
          <w:b/>
          <w:lang w:val="ru-RU"/>
        </w:rPr>
        <w:t>Генетические ресурсы</w:t>
      </w: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  <w:r w:rsidRPr="005361F3">
        <w:rPr>
          <w:lang w:val="ru-RU"/>
        </w:rPr>
        <w:t xml:space="preserve">«Генетическими ресурсами» является генетический материал, представляющий фактическую или потенциальную ценность. </w:t>
      </w:r>
    </w:p>
    <w:p w:rsidR="00BE7771" w:rsidRPr="005361F3" w:rsidRDefault="00BE7771" w:rsidP="00853AA2">
      <w:pPr>
        <w:rPr>
          <w:lang w:val="ru-RU"/>
        </w:rPr>
      </w:pPr>
    </w:p>
    <w:p w:rsidR="00BE7771" w:rsidRPr="005361F3" w:rsidRDefault="00BE7771" w:rsidP="00853AA2">
      <w:pPr>
        <w:rPr>
          <w:lang w:val="ru-RU"/>
        </w:rPr>
      </w:pPr>
    </w:p>
    <w:p w:rsidR="00BE7771" w:rsidRPr="00675C43" w:rsidRDefault="00BE7771" w:rsidP="00853AA2">
      <w:pPr>
        <w:rPr>
          <w:b/>
          <w:lang w:val="ru-RU"/>
        </w:rPr>
      </w:pPr>
      <w:r w:rsidRPr="00675C43">
        <w:rPr>
          <w:b/>
          <w:lang w:val="ru-RU"/>
        </w:rPr>
        <w:t xml:space="preserve">Условия </w:t>
      </w:r>
      <w:r w:rsidRPr="00675C43">
        <w:rPr>
          <w:b/>
        </w:rPr>
        <w:t>in</w:t>
      </w:r>
      <w:r w:rsidRPr="00675C43">
        <w:rPr>
          <w:b/>
          <w:lang w:val="ru-RU"/>
        </w:rPr>
        <w:t>-</w:t>
      </w:r>
      <w:r w:rsidRPr="00675C43">
        <w:rPr>
          <w:b/>
        </w:rPr>
        <w:t>situ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 xml:space="preserve">«Условия </w:t>
      </w:r>
      <w:r>
        <w:t>in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>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</w:t>
      </w:r>
      <w:r>
        <w:t> </w:t>
      </w:r>
      <w:r w:rsidRPr="005361F3">
        <w:rPr>
          <w:lang w:val="ru-RU"/>
        </w:rPr>
        <w:t>2 КБР].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keepLines/>
        <w:pageBreakBefore/>
        <w:rPr>
          <w:b/>
          <w:lang w:val="ru-RU"/>
        </w:rPr>
      </w:pPr>
      <w:proofErr w:type="gramStart"/>
      <w:r w:rsidRPr="005361F3">
        <w:rPr>
          <w:b/>
          <w:lang w:val="ru-RU"/>
        </w:rPr>
        <w:t>[Государство-член</w:t>
      </w:r>
      <w:proofErr w:type="gramEnd"/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«Государство-член» означает государство-член Всемирной организации интеллектуальной собственности.]</w:t>
      </w:r>
      <w:proofErr w:type="gramEnd"/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[Незаконное присвоение</w:t>
      </w:r>
      <w:proofErr w:type="gramEnd"/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Вариант 1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«Незаконным присвоением» является [приобретение] [применение] генетических ресурсов, [их дериватов]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Вариант 2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[«Незаконным присвоением» является использование генетических ресурсов, [их дериватов]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</w:t>
      </w:r>
      <w:proofErr w:type="gramEnd"/>
      <w:r w:rsidRPr="005361F3">
        <w:rPr>
          <w:lang w:val="ru-RU"/>
        </w:rPr>
        <w:t xml:space="preserve">  </w:t>
      </w:r>
      <w:proofErr w:type="gramStart"/>
      <w:r w:rsidRPr="005361F3">
        <w:rPr>
          <w:lang w:val="ru-RU"/>
        </w:rPr>
        <w:t>Использование генетических ресурсов, [их дериватов] и [традиционных знаний, связанных с генетическими ресурсами,] которые были приобретены законными средствами,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ресурсов, [их дериватов] и [традиционных знаний, связанных с генетическими ресурсами,] разумных мер охраны, не является незаконным присвоением.]</w:t>
      </w:r>
      <w:proofErr w:type="gramEnd"/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r w:rsidRPr="005361F3">
        <w:rPr>
          <w:b/>
          <w:lang w:val="ru-RU"/>
        </w:rPr>
        <w:t>[Ведомство интеллектуальной собственности] [Патентное ведомство]</w:t>
      </w:r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[«Ведомство интеллектуальной собственности»] [«Патентное ведомство»] означает орган государства-члена, которому поручено предоставлять [права интеллектуальной собственности] [патенты].</w:t>
      </w:r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[[Физический] доступ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«[Физическим]/[Непосредственным] доступом» к генетическому ресурсу является обладание им или, по крайней мере, наличие контакта с ним [, 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собственности]].]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[[Охраняемые] генетические ресурсы</w:t>
      </w:r>
      <w:proofErr w:type="gramEnd"/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 xml:space="preserve">«[Охраняемые] генетические ресурсы» означает генетические ресурсы, охраняемые либо правом интеллектуальной собственности, либо другим законным правом.  </w:t>
      </w:r>
      <w:proofErr w:type="gramStart"/>
      <w:r w:rsidRPr="005361F3">
        <w:rPr>
          <w:lang w:val="ru-RU"/>
        </w:rPr>
        <w:t>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</w:t>
      </w:r>
      <w:bookmarkStart w:id="6" w:name="a"/>
      <w:r>
        <w:rPr>
          <w:rStyle w:val="FootnoteReference"/>
        </w:rPr>
        <w:footnoteReference w:id="2"/>
      </w:r>
      <w:bookmarkEnd w:id="6"/>
      <w:r w:rsidRPr="005361F3">
        <w:rPr>
          <w:lang w:val="ru-RU"/>
        </w:rPr>
        <w:t>.]</w:t>
      </w:r>
      <w:r w:rsidRPr="005361F3">
        <w:rPr>
          <w:vertAlign w:val="superscript"/>
          <w:lang w:val="ru-RU"/>
        </w:rPr>
        <w:t xml:space="preserve"> 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[Источник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[Вариант 1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 Будапештского договора] или ботанический сад.]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 xml:space="preserve">[Вариант 2 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Термин «источник» следует понимать в его максимально широком смысле: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(</w:t>
      </w:r>
      <w:proofErr w:type="spellStart"/>
      <w:r>
        <w:t>i</w:t>
      </w:r>
      <w:proofErr w:type="spellEnd"/>
      <w:r w:rsidRPr="005361F3">
        <w:rPr>
          <w:lang w:val="ru-RU"/>
        </w:rPr>
        <w:t>)</w:t>
      </w:r>
      <w:r w:rsidRPr="005361F3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(</w:t>
      </w:r>
      <w:r>
        <w:t>ii</w:t>
      </w:r>
      <w:r w:rsidRPr="005361F3">
        <w:rPr>
          <w:lang w:val="ru-RU"/>
        </w:rPr>
        <w:tab/>
      </w:r>
      <w:r>
        <w:t> </w:t>
      </w:r>
      <w:r w:rsidRPr="005361F3">
        <w:rPr>
          <w:lang w:val="ru-RU"/>
        </w:rPr>
        <w:t xml:space="preserve">вторичные источники, включая, в частности, коллекции </w:t>
      </w:r>
      <w:r>
        <w:t>ex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 xml:space="preserve"> и [научную литературу].]]</w:t>
      </w:r>
      <w:proofErr w:type="gramEnd"/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[Источник традиционных знаний и связанных с ними генетических ресурсов</w:t>
      </w:r>
      <w:proofErr w:type="gramEnd"/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патентов.]</w:t>
      </w:r>
      <w:r w:rsidRPr="005361F3">
        <w:rPr>
          <w:vertAlign w:val="superscript"/>
          <w:lang w:val="ru-RU"/>
        </w:rPr>
        <w:t xml:space="preserve"> </w:t>
      </w:r>
      <w:r>
        <w:rPr>
          <w:vertAlign w:val="superscript"/>
        </w:rPr>
        <w:footnoteReference w:id="3"/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[Несанкционированное использование</w:t>
      </w:r>
      <w:proofErr w:type="gramEnd"/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  <w:proofErr w:type="gramEnd"/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  <w:proofErr w:type="gramStart"/>
      <w:r w:rsidRPr="005361F3">
        <w:rPr>
          <w:b/>
          <w:lang w:val="ru-RU"/>
        </w:rPr>
        <w:t>[Применение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ресурсов, [их дериватов] и [традиционных знаний, связанных с генетическими ресурсами], [в том числе путем применения биотехнологии], [как она определена в статье</w:t>
      </w:r>
      <w:r>
        <w:t> </w:t>
      </w:r>
      <w:r w:rsidRPr="005361F3">
        <w:rPr>
          <w:lang w:val="ru-RU"/>
        </w:rPr>
        <w:t>2 Конвенции о биологическом разнообразии].]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Альтернативный вариант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[«Применение» генетических ресурсов означает проведение исследований и разработок [, включая коммерциализацию,] в отношении генетического и/или биохимического состава генетических ресурсов, [их дериватов] и [традиционных знаний, связанных с генетическими ресурсами], [в том числе путем применения биотехнологии], [как она определена в статье</w:t>
      </w:r>
      <w:r>
        <w:t> </w:t>
      </w:r>
      <w:r w:rsidRPr="005361F3">
        <w:rPr>
          <w:lang w:val="ru-RU"/>
        </w:rPr>
        <w:t>2 Конвенции о биологическом разнообразии,] [а также создание нового продукта или нового метода использования или производства продукта.]]]</w:t>
      </w:r>
      <w:r w:rsidRPr="005361F3">
        <w:rPr>
          <w:lang w:val="ru-RU"/>
        </w:rPr>
        <w:br w:type="page"/>
      </w:r>
      <w:proofErr w:type="gramEnd"/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jc w:val="center"/>
        <w:rPr>
          <w:b/>
          <w:lang w:val="ru-RU"/>
        </w:rPr>
      </w:pPr>
      <w:proofErr w:type="gramStart"/>
      <w:r w:rsidRPr="007D1420">
        <w:rPr>
          <w:b/>
          <w:lang w:val="ru-RU"/>
        </w:rPr>
        <w:t>[</w:t>
      </w:r>
      <w:r>
        <w:rPr>
          <w:b/>
          <w:lang w:val="ru-RU"/>
        </w:rPr>
        <w:t>ПРЕАМБУЛА</w:t>
      </w:r>
      <w:proofErr w:type="gramEnd"/>
    </w:p>
    <w:p w:rsidR="00114454" w:rsidRDefault="00114454" w:rsidP="00AB2F0D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[обеспечивать [поощрять] уважение [суверенных прав] [прав] [законных владельцев, включая] коренно</w:t>
      </w:r>
      <w:proofErr w:type="gramStart"/>
      <w:r w:rsidRPr="005361F3">
        <w:rPr>
          <w:lang w:val="ru-RU"/>
        </w:rPr>
        <w:t>й[</w:t>
      </w:r>
      <w:proofErr w:type="spellStart"/>
      <w:proofErr w:type="gramEnd"/>
      <w:r w:rsidRPr="005361F3">
        <w:rPr>
          <w:lang w:val="ru-RU"/>
        </w:rPr>
        <w:t>ые</w:t>
      </w:r>
      <w:proofErr w:type="spellEnd"/>
      <w:r w:rsidRPr="005361F3">
        <w:rPr>
          <w:lang w:val="ru-RU"/>
        </w:rPr>
        <w:t>] [народ[ы]] и местные общины [, а также [народа[</w:t>
      </w:r>
      <w:proofErr w:type="spellStart"/>
      <w:r w:rsidRPr="005361F3">
        <w:rPr>
          <w:lang w:val="ru-RU"/>
        </w:rPr>
        <w:t>ов</w:t>
      </w:r>
      <w:proofErr w:type="spellEnd"/>
      <w:r w:rsidRPr="005361F3">
        <w:rPr>
          <w:lang w:val="ru-RU"/>
        </w:rPr>
        <w:t xml:space="preserve">]], находящихся] частично или полностью под оккупацией,] на их генетические ресурсы, [их дериваты] и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</w:t>
      </w:r>
      <w:proofErr w:type="gramStart"/>
      <w:r w:rsidRPr="005361F3">
        <w:rPr>
          <w:lang w:val="ru-RU"/>
        </w:rPr>
        <w:t>в частности Декларацией ООН о правах коренных народов],]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szCs w:val="22"/>
          <w:lang w:val="ru-RU"/>
        </w:rPr>
      </w:pPr>
      <w:r w:rsidRPr="005361F3">
        <w:rPr>
          <w:lang w:val="ru-RU"/>
        </w:rPr>
        <w:t>[содействовать предотвращению незаконного присвоения генетических ресурсов, [их дериватов] и [традиционных знаний, связанных с генетическими ресурсами</w:t>
      </w:r>
      <w:proofErr w:type="gramStart"/>
      <w:r w:rsidRPr="005361F3">
        <w:rPr>
          <w:lang w:val="ru-RU"/>
        </w:rPr>
        <w:t>],]</w:t>
      </w:r>
      <w:proofErr w:type="gramEnd"/>
    </w:p>
    <w:p w:rsidR="00BE7771" w:rsidRPr="005361F3" w:rsidRDefault="00BE7771" w:rsidP="00BE7771">
      <w:pPr>
        <w:rPr>
          <w:szCs w:val="22"/>
          <w:lang w:val="ru-RU"/>
        </w:rPr>
      </w:pPr>
    </w:p>
    <w:p w:rsidR="00BE7771" w:rsidRPr="005361F3" w:rsidRDefault="00BE7771" w:rsidP="00BE7771">
      <w:pPr>
        <w:rPr>
          <w:szCs w:val="22"/>
          <w:lang w:val="ru-RU"/>
        </w:rPr>
      </w:pPr>
      <w:r w:rsidRPr="005361F3">
        <w:rPr>
          <w:lang w:val="ru-RU"/>
        </w:rPr>
        <w:t>[свести к минимуму ошибочное предоставление [патентных] прав [ИС</w:t>
      </w:r>
      <w:proofErr w:type="gramStart"/>
      <w:r w:rsidRPr="005361F3">
        <w:rPr>
          <w:lang w:val="ru-RU"/>
        </w:rPr>
        <w:t xml:space="preserve">],] </w:t>
      </w:r>
      <w:proofErr w:type="gramEnd"/>
    </w:p>
    <w:p w:rsidR="00BE7771" w:rsidRPr="005361F3" w:rsidRDefault="00BE7771" w:rsidP="00BE7771">
      <w:pPr>
        <w:rPr>
          <w:szCs w:val="22"/>
          <w:lang w:val="ru-RU"/>
        </w:rPr>
      </w:pPr>
    </w:p>
    <w:p w:rsidR="00BE7771" w:rsidRPr="005361F3" w:rsidRDefault="00BE7771" w:rsidP="00BE7771">
      <w:pPr>
        <w:rPr>
          <w:szCs w:val="22"/>
          <w:lang w:val="ru-RU"/>
        </w:rPr>
      </w:pPr>
      <w:r w:rsidRPr="005361F3">
        <w:rPr>
          <w:lang w:val="ru-RU"/>
        </w:rPr>
        <w:t>[вновь подтверждая большую экономическую, научную, культурную и коммерческую ценность генетических ресурсов и [традиционных знаний, связанных с генетическими ресурсами</w:t>
      </w:r>
      <w:proofErr w:type="gramStart"/>
      <w:r w:rsidRPr="005361F3">
        <w:rPr>
          <w:lang w:val="ru-RU"/>
        </w:rPr>
        <w:t>],]</w:t>
      </w:r>
      <w:proofErr w:type="gramEnd"/>
    </w:p>
    <w:p w:rsidR="00BE7771" w:rsidRPr="005361F3" w:rsidRDefault="00BE7771" w:rsidP="00BE7771">
      <w:pPr>
        <w:rPr>
          <w:szCs w:val="22"/>
          <w:lang w:val="ru-RU"/>
        </w:rPr>
      </w:pPr>
    </w:p>
    <w:p w:rsidR="00BE7771" w:rsidRPr="005361F3" w:rsidRDefault="00BE7771" w:rsidP="00BE7771">
      <w:pPr>
        <w:rPr>
          <w:szCs w:val="22"/>
          <w:lang w:val="ru-RU"/>
        </w:rPr>
      </w:pPr>
      <w:r w:rsidRPr="005361F3">
        <w:rPr>
          <w:lang w:val="ru-RU"/>
        </w:rPr>
        <w:t>[подтверждая важный вклад патентной системы в научные исследования, научные разработки, инновации и экономическое развитие</w:t>
      </w:r>
      <w:proofErr w:type="gramStart"/>
      <w:r w:rsidRPr="005361F3">
        <w:rPr>
          <w:lang w:val="ru-RU"/>
        </w:rPr>
        <w:t>,]</w:t>
      </w:r>
      <w:proofErr w:type="gramEnd"/>
    </w:p>
    <w:p w:rsidR="00BE7771" w:rsidRPr="005361F3" w:rsidRDefault="00BE7771" w:rsidP="00BE7771">
      <w:pPr>
        <w:rPr>
          <w:szCs w:val="22"/>
          <w:lang w:val="ru-RU"/>
        </w:rPr>
      </w:pPr>
    </w:p>
    <w:p w:rsidR="00BE7771" w:rsidRPr="005361F3" w:rsidRDefault="00BE7771" w:rsidP="00BE7771">
      <w:pPr>
        <w:rPr>
          <w:szCs w:val="22"/>
          <w:lang w:val="ru-RU"/>
        </w:rPr>
      </w:pPr>
      <w:r w:rsidRPr="005361F3">
        <w:rPr>
          <w:lang w:val="ru-RU"/>
        </w:rPr>
        <w:t>[подчеркивая 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отношение к генетическим ресурсам и [традиционным знаниям, связанным с генетическими ресурсами</w:t>
      </w:r>
      <w:proofErr w:type="gramStart"/>
      <w:r w:rsidRPr="005361F3">
        <w:rPr>
          <w:lang w:val="ru-RU"/>
        </w:rPr>
        <w:t>],]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поощрять уважение к коренном</w:t>
      </w:r>
      <w:proofErr w:type="gramStart"/>
      <w:r w:rsidRPr="005361F3">
        <w:rPr>
          <w:lang w:val="ru-RU"/>
        </w:rPr>
        <w:t>у[</w:t>
      </w:r>
      <w:proofErr w:type="spellStart"/>
      <w:proofErr w:type="gramEnd"/>
      <w:r w:rsidRPr="005361F3">
        <w:rPr>
          <w:lang w:val="ru-RU"/>
        </w:rPr>
        <w:t>ым</w:t>
      </w:r>
      <w:proofErr w:type="spellEnd"/>
      <w:r w:rsidRPr="005361F3">
        <w:rPr>
          <w:lang w:val="ru-RU"/>
        </w:rPr>
        <w:t>] [народу[</w:t>
      </w:r>
      <w:proofErr w:type="spellStart"/>
      <w:r w:rsidRPr="005361F3">
        <w:rPr>
          <w:lang w:val="ru-RU"/>
        </w:rPr>
        <w:t>ам</w:t>
      </w:r>
      <w:proofErr w:type="spellEnd"/>
      <w:r w:rsidRPr="005361F3">
        <w:rPr>
          <w:lang w:val="ru-RU"/>
        </w:rPr>
        <w:t>]] и местным общинам,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[[система интеллектуальной собственности] [патентная система] обеспечивает/должна обеспечивать определенность прав для законных пользователей и провайдеров генетических ресурсов, [их дериватов] и/или [традиционных знаний, связанных с генетическими ресурсами</w:t>
      </w:r>
      <w:proofErr w:type="gramStart"/>
      <w:r w:rsidRPr="005361F3">
        <w:rPr>
          <w:lang w:val="ru-RU"/>
        </w:rPr>
        <w:t>],]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[признавать ту роль, которую [система интеллектуальной собственности] [патентная система] играет в поощрении инноваций, [передаче и распространении технологии] для обеспечения взаимной выгоды заинтересованных сторон, провайдеров, владельцев и пользователей генетических ресурсов, [их дериватов] и [/или] [традиционных знаний, связанных с генетическими ресурсами],]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[поощрять [</w:t>
      </w:r>
      <w:proofErr w:type="spellStart"/>
      <w:r w:rsidRPr="005361F3">
        <w:rPr>
          <w:lang w:val="ru-RU"/>
        </w:rPr>
        <w:t>транспарентность</w:t>
      </w:r>
      <w:proofErr w:type="spellEnd"/>
      <w:r w:rsidRPr="005361F3">
        <w:rPr>
          <w:lang w:val="ru-RU"/>
        </w:rPr>
        <w:t xml:space="preserve"> и] распространение информации</w:t>
      </w:r>
      <w:proofErr w:type="gramStart"/>
      <w:r w:rsidRPr="005361F3">
        <w:rPr>
          <w:lang w:val="ru-RU"/>
        </w:rPr>
        <w:t>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</w:t>
      </w:r>
      <w:r>
        <w:t> </w:t>
      </w:r>
      <w:r w:rsidRPr="005361F3">
        <w:rPr>
          <w:lang w:val="ru-RU"/>
        </w:rPr>
        <w:t>15(7) КБР] для совместного использования выгод от применения генетических ресурсов</w:t>
      </w:r>
      <w:proofErr w:type="gramStart"/>
      <w:r w:rsidRPr="005361F3">
        <w:rPr>
          <w:lang w:val="ru-RU"/>
        </w:rPr>
        <w:t>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[содействовать основанной на [патентах] [промышленной собственности] охране и развитию генетических ресурсов, [их дериватов] и [традиционных знаний, связанных с генетическими ресурсами</w:t>
      </w:r>
      <w:proofErr w:type="gramStart"/>
      <w:r w:rsidRPr="005361F3">
        <w:rPr>
          <w:lang w:val="ru-RU"/>
        </w:rPr>
        <w:t xml:space="preserve">,] </w:t>
      </w:r>
      <w:proofErr w:type="gramEnd"/>
      <w:r w:rsidRPr="005361F3">
        <w:rPr>
          <w:lang w:val="ru-RU"/>
        </w:rPr>
        <w:t>и поощрять международные исследования, ведущие к инновациям,]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[раскрытие источника укрепляло бы взаимное доверие между различными заинтересованными сторонами, причастными к обеспечению доступа и совместному пользованию выгодами.</w:t>
      </w:r>
      <w:proofErr w:type="gramEnd"/>
      <w:r w:rsidRPr="005361F3">
        <w:rPr>
          <w:lang w:val="ru-RU"/>
        </w:rPr>
        <w:t xml:space="preserve">  Все эти заинтересованные стороны могут быть провайдерами и/или пользователями генетических ресурсов, [их дериватов] и [традиционных знаний, связанных с генетическими ресурсами].  Соответственно, раскрытие источника укрепляло бы взаимное доверие в отношениях между Севером и Югом.  </w:t>
      </w:r>
      <w:proofErr w:type="gramStart"/>
      <w:r w:rsidRPr="005361F3">
        <w:rPr>
          <w:lang w:val="ru-RU"/>
        </w:rPr>
        <w:t>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[[создать условия] [рекомендовать], чтобы не производилась выдача [патентов] [прав интеллектуальной собственности] в отношении живых организмов, включая людей</w:t>
      </w:r>
      <w:proofErr w:type="gramStart"/>
      <w:r w:rsidRPr="005361F3">
        <w:rPr>
          <w:lang w:val="ru-RU"/>
        </w:rPr>
        <w:t>,]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[признать, что те, кто получает доступ к генетическим ресурсам, [их дериватам] и [традиционным знаниям, связанным с генетическими ресурсами</w:t>
      </w:r>
      <w:proofErr w:type="gramStart"/>
      <w:r w:rsidRPr="005361F3">
        <w:rPr>
          <w:lang w:val="ru-RU"/>
        </w:rPr>
        <w:t xml:space="preserve">,] </w:t>
      </w:r>
      <w:proofErr w:type="gramEnd"/>
      <w:r w:rsidRPr="005361F3">
        <w:rPr>
          <w:lang w:val="ru-RU"/>
        </w:rPr>
        <w:t>в той или иной стране соблюдают/должны соблюдать, когда это необходимо, национальное законодательство этой страны, предусматривающее охрану генетических ресурсов, [их дериватов] и [традиционных знаний, связанных с генетическими ресурсами],]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[на [ведомствах ИС</w:t>
      </w:r>
      <w:proofErr w:type="gramStart"/>
      <w:r w:rsidRPr="005361F3">
        <w:rPr>
          <w:lang w:val="ru-RU"/>
        </w:rPr>
        <w:t>][</w:t>
      </w:r>
      <w:proofErr w:type="gramEnd"/>
      <w:r w:rsidRPr="005361F3">
        <w:rPr>
          <w:lang w:val="ru-RU"/>
        </w:rPr>
        <w:t>патентных ведомствах] лежит/должно лежать обязательное требование в отношении раскрытия информации, как оно разработано в настоящем международно-правовом документе, в тех случаях, когда патентование генетических ресурсов способно причинить вред интересам коренного[</w:t>
      </w:r>
      <w:proofErr w:type="spellStart"/>
      <w:r w:rsidRPr="005361F3">
        <w:rPr>
          <w:lang w:val="ru-RU"/>
        </w:rPr>
        <w:t>ых</w:t>
      </w:r>
      <w:proofErr w:type="spellEnd"/>
      <w:r w:rsidRPr="005361F3">
        <w:rPr>
          <w:lang w:val="ru-RU"/>
        </w:rPr>
        <w:t>] [народа[</w:t>
      </w:r>
      <w:proofErr w:type="spellStart"/>
      <w:r w:rsidRPr="005361F3">
        <w:rPr>
          <w:lang w:val="ru-RU"/>
        </w:rPr>
        <w:t>ов</w:t>
      </w:r>
      <w:proofErr w:type="spellEnd"/>
      <w:r w:rsidRPr="005361F3">
        <w:rPr>
          <w:lang w:val="ru-RU"/>
        </w:rPr>
        <w:t>]] и местных общин,]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Альтернативный вариант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[их] [природные] [биологические] [генетические] ресурсы, не являющиеся ресурсами человеческого происхождения или ресурсами, связанными с правами интеллектуальной собственности,] [в пределах их юрисдикции]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законодательством.]]</w:t>
      </w:r>
      <w:proofErr w:type="gramEnd"/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BE7771" w:rsidP="00AB2F0D">
      <w:pPr>
        <w:rPr>
          <w:lang w:val="ru-RU"/>
        </w:rPr>
      </w:pPr>
      <w:r>
        <w:rPr>
          <w:lang w:val="ru-RU"/>
        </w:rPr>
        <w:br w:type="column"/>
      </w:r>
    </w:p>
    <w:p w:rsidR="00BE7771" w:rsidRPr="005361F3" w:rsidRDefault="00BE7771" w:rsidP="00BE7771">
      <w:pPr>
        <w:jc w:val="center"/>
        <w:rPr>
          <w:lang w:val="ru-RU"/>
        </w:rPr>
      </w:pPr>
      <w:proofErr w:type="gramStart"/>
      <w:r w:rsidRPr="005361F3">
        <w:rPr>
          <w:b/>
          <w:sz w:val="28"/>
          <w:lang w:val="ru-RU"/>
        </w:rPr>
        <w:t>[</w:t>
      </w:r>
      <w:r>
        <w:rPr>
          <w:b/>
          <w:sz w:val="28"/>
        </w:rPr>
        <w:t>I</w:t>
      </w:r>
      <w:r w:rsidRPr="005361F3">
        <w:rPr>
          <w:b/>
          <w:sz w:val="28"/>
          <w:lang w:val="ru-RU"/>
        </w:rPr>
        <w:t>.</w:t>
      </w:r>
      <w:proofErr w:type="gramEnd"/>
      <w:r w:rsidRPr="005361F3">
        <w:rPr>
          <w:b/>
          <w:sz w:val="28"/>
          <w:lang w:val="ru-RU"/>
        </w:rPr>
        <w:t xml:space="preserve"> </w:t>
      </w:r>
      <w:proofErr w:type="gramStart"/>
      <w:r w:rsidRPr="005361F3">
        <w:rPr>
          <w:b/>
          <w:sz w:val="28"/>
          <w:lang w:val="ru-RU"/>
        </w:rPr>
        <w:t>ОБЩИЕ ПОЛОЖЕНИЯ]</w:t>
      </w:r>
      <w:proofErr w:type="gramEnd"/>
    </w:p>
    <w:p w:rsidR="00BE7771" w:rsidRPr="005361F3" w:rsidRDefault="00BE7771" w:rsidP="00BE7771">
      <w:pPr>
        <w:jc w:val="center"/>
        <w:rPr>
          <w:lang w:val="ru-RU"/>
        </w:rPr>
      </w:pPr>
    </w:p>
    <w:p w:rsidR="00BE7771" w:rsidRPr="005361F3" w:rsidRDefault="00BE7771" w:rsidP="00BE7771">
      <w:pPr>
        <w:jc w:val="center"/>
        <w:rPr>
          <w:b/>
          <w:lang w:val="ru-RU"/>
        </w:rPr>
      </w:pPr>
      <w:proofErr w:type="gramStart"/>
      <w:r w:rsidRPr="005361F3">
        <w:rPr>
          <w:b/>
          <w:lang w:val="ru-RU"/>
        </w:rPr>
        <w:t>[СТАТЬЯ 1</w:t>
      </w:r>
      <w:proofErr w:type="gramEnd"/>
    </w:p>
    <w:p w:rsidR="00BE7771" w:rsidRPr="005361F3" w:rsidRDefault="00BE7771" w:rsidP="00BE7771">
      <w:pPr>
        <w:jc w:val="center"/>
        <w:rPr>
          <w:b/>
          <w:lang w:val="ru-RU"/>
        </w:rPr>
      </w:pPr>
      <w:proofErr w:type="gramStart"/>
      <w:r w:rsidRPr="005361F3">
        <w:rPr>
          <w:b/>
          <w:lang w:val="ru-RU"/>
        </w:rPr>
        <w:t>ЦЕЛЬ (ЦЕЛИ)]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1</w:t>
      </w:r>
      <w:r w:rsidRPr="005361F3">
        <w:rPr>
          <w:lang w:val="ru-RU"/>
        </w:rPr>
        <w:tab/>
        <w:t>[Цели настоящего документа заключаются в [повышении [эффективности] и [</w:t>
      </w:r>
      <w:proofErr w:type="spellStart"/>
      <w:r w:rsidRPr="005361F3">
        <w:rPr>
          <w:lang w:val="ru-RU"/>
        </w:rPr>
        <w:t>транспарентности</w:t>
      </w:r>
      <w:proofErr w:type="spellEnd"/>
      <w:r w:rsidRPr="005361F3">
        <w:rPr>
          <w:lang w:val="ru-RU"/>
        </w:rPr>
        <w:t xml:space="preserve">] [системы </w:t>
      </w:r>
      <w:proofErr w:type="spellStart"/>
      <w:r w:rsidRPr="005361F3">
        <w:rPr>
          <w:lang w:val="ru-RU"/>
        </w:rPr>
        <w:t>ИС</w:t>
      </w:r>
      <w:proofErr w:type="spellEnd"/>
      <w:r w:rsidRPr="005361F3">
        <w:rPr>
          <w:lang w:val="ru-RU"/>
        </w:rPr>
        <w:t>] [патентной системы] и обеспечении взаимной поддержки с международными соглашениями, касающимися генетических ресурсов [, их дериватов] и [традиционных знаний, связанных с генетическими ресурсами].]</w:t>
      </w:r>
      <w:proofErr w:type="gramEnd"/>
    </w:p>
    <w:p w:rsidR="00BE7771" w:rsidRPr="005361F3" w:rsidRDefault="00BE7771" w:rsidP="00BE7771">
      <w:pPr>
        <w:rPr>
          <w:highlight w:val="yellow"/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Альтернативный вариант 1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1</w:t>
      </w:r>
      <w:r w:rsidRPr="005361F3">
        <w:rPr>
          <w:lang w:val="ru-RU"/>
        </w:rPr>
        <w:tab/>
        <w:t>[Цели настоящего документа заключаются в [повышении [</w:t>
      </w:r>
      <w:proofErr w:type="spellStart"/>
      <w:r w:rsidRPr="005361F3">
        <w:rPr>
          <w:lang w:val="ru-RU"/>
        </w:rPr>
        <w:t>транспарентности</w:t>
      </w:r>
      <w:proofErr w:type="spellEnd"/>
      <w:r w:rsidRPr="005361F3">
        <w:rPr>
          <w:lang w:val="ru-RU"/>
        </w:rPr>
        <w:t xml:space="preserve">] [системы </w:t>
      </w:r>
      <w:proofErr w:type="spellStart"/>
      <w:r w:rsidRPr="005361F3">
        <w:rPr>
          <w:lang w:val="ru-RU"/>
        </w:rPr>
        <w:t>ИС</w:t>
      </w:r>
      <w:proofErr w:type="spellEnd"/>
      <w:r w:rsidRPr="005361F3">
        <w:rPr>
          <w:lang w:val="ru-RU"/>
        </w:rPr>
        <w:t>] [патентной системы] в интересах обеспечения ДПВ путем раскрытия страны происхождения или источника генетических ресурсов в рамках отдельных систем, таких как КБР.]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Альтернативный вариант 2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1</w:t>
      </w:r>
      <w:r w:rsidRPr="005361F3">
        <w:rPr>
          <w:lang w:val="ru-RU"/>
        </w:rPr>
        <w:tab/>
        <w:t>[Цель настоящего документа заключается в [поощрении] [обеспечении</w:t>
      </w:r>
      <w:proofErr w:type="gramStart"/>
      <w:r w:rsidRPr="005361F3">
        <w:rPr>
          <w:lang w:val="ru-RU"/>
        </w:rPr>
        <w:t>][</w:t>
      </w:r>
      <w:proofErr w:type="gramEnd"/>
      <w:r w:rsidRPr="005361F3">
        <w:rPr>
          <w:lang w:val="ru-RU"/>
        </w:rPr>
        <w:t>эффективной охране] [содействии предотвращению] [предотвращении] [незаконного присвоения] генетических ресурсов [, их дериватов] и [традиционных знаний, связанных с генетическими ресурсами,] [посредством возможностей] [в контексте] [системы ИС] [патентной системы] путем:]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spacing w:before="2" w:after="2"/>
        <w:ind w:left="540" w:hanging="540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>(</w:t>
      </w:r>
      <w:r>
        <w:t>a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обеспечения того, чтобы [ведомства ИС] [патентные ведомства] имели доступ к надлежащей информации о генетических ресурсах [, их дериватах] и [традиционных знаниях, связанных с генетическими ресурсами,] для предотвращения [ошибочного] предоставления [прав ИС] [патентных прав];</w:t>
      </w:r>
      <w:proofErr w:type="gramEnd"/>
    </w:p>
    <w:p w:rsidR="00BE7771" w:rsidRPr="005361F3" w:rsidRDefault="00BE7771" w:rsidP="00BE7771">
      <w:pPr>
        <w:spacing w:before="2" w:after="2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>(</w:t>
      </w:r>
      <w:r>
        <w:t>b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 xml:space="preserve">[повышения </w:t>
      </w:r>
      <w:proofErr w:type="spellStart"/>
      <w:r w:rsidRPr="005361F3">
        <w:rPr>
          <w:lang w:val="ru-RU"/>
        </w:rPr>
        <w:t>транспарентности</w:t>
      </w:r>
      <w:proofErr w:type="spellEnd"/>
      <w:r w:rsidRPr="005361F3">
        <w:rPr>
          <w:lang w:val="ru-RU"/>
        </w:rPr>
        <w:t xml:space="preserve"> в [системе </w:t>
      </w:r>
      <w:proofErr w:type="spellStart"/>
      <w:r w:rsidRPr="005361F3">
        <w:rPr>
          <w:lang w:val="ru-RU"/>
        </w:rPr>
        <w:t>ИС</w:t>
      </w:r>
      <w:proofErr w:type="spellEnd"/>
      <w:r w:rsidRPr="005361F3">
        <w:rPr>
          <w:lang w:val="ru-RU"/>
        </w:rPr>
        <w:t>] [патентной системе] [и системе доступа и совместного пользования выгодами]; и</w:t>
      </w:r>
      <w:proofErr w:type="gramEnd"/>
    </w:p>
    <w:p w:rsidR="00BE7771" w:rsidRPr="005361F3" w:rsidRDefault="00BE7771" w:rsidP="00BE7771">
      <w:pPr>
        <w:spacing w:before="2" w:after="2"/>
        <w:ind w:left="540" w:hanging="540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>(с)</w:t>
      </w:r>
      <w:r w:rsidRPr="005361F3">
        <w:rPr>
          <w:lang w:val="ru-RU"/>
        </w:rPr>
        <w:tab/>
        <w:t>[обеспечения] [поощрения] [облегчения] [</w:t>
      </w:r>
      <w:proofErr w:type="spellStart"/>
      <w:r w:rsidRPr="005361F3">
        <w:rPr>
          <w:lang w:val="ru-RU"/>
        </w:rPr>
        <w:t>взаимодополняемости</w:t>
      </w:r>
      <w:proofErr w:type="spellEnd"/>
      <w:r w:rsidRPr="005361F3">
        <w:rPr>
          <w:lang w:val="ru-RU"/>
        </w:rPr>
        <w:t>] [взаимной поддержки] с международными соглашениями, касающимися охраны генетических ресурсов [, их дериватов] и/или [традиционных знаний, связанных с генетическими ресурсами,] [и соглашениями, которые относятся к ИС].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2]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ПРЕДМЕТ ДОКУМЕНТА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2</w:t>
      </w:r>
      <w:r w:rsidRPr="005361F3">
        <w:rPr>
          <w:lang w:val="ru-RU"/>
        </w:rPr>
        <w:tab/>
        <w:t>Настоящий документ применяется к генетическим ресурсам</w:t>
      </w:r>
      <w:proofErr w:type="gramStart"/>
      <w:r w:rsidRPr="005361F3">
        <w:rPr>
          <w:lang w:val="ru-RU"/>
        </w:rPr>
        <w:t xml:space="preserve"> [, </w:t>
      </w:r>
      <w:proofErr w:type="gramEnd"/>
      <w:r w:rsidRPr="005361F3">
        <w:rPr>
          <w:lang w:val="ru-RU"/>
        </w:rPr>
        <w:t>их дериватам] и [традиционным знаниям, связанным с генетическими ресурсами].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Альтернативный вариант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 xml:space="preserve">[Настоящий документ применяется/должен применяться к патентным заявкам на изобретения, непосредственно основанные на генетических ресурсах </w:t>
      </w:r>
      <w:proofErr w:type="gramStart"/>
      <w:r w:rsidRPr="005361F3">
        <w:rPr>
          <w:lang w:val="ru-RU"/>
        </w:rPr>
        <w:t xml:space="preserve">[ </w:t>
      </w:r>
      <w:proofErr w:type="gramEnd"/>
      <w:r w:rsidRPr="005361F3">
        <w:rPr>
          <w:lang w:val="ru-RU"/>
        </w:rPr>
        <w:t>и традиционных знаниях, связанных с генетическими ресурсами].]</w:t>
      </w: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sz w:val="28"/>
          <w:szCs w:val="28"/>
          <w:lang w:val="ru-RU"/>
        </w:rPr>
      </w:pPr>
      <w:proofErr w:type="gramStart"/>
      <w:r w:rsidRPr="005361F3">
        <w:rPr>
          <w:b/>
          <w:sz w:val="28"/>
          <w:lang w:val="ru-RU"/>
        </w:rPr>
        <w:t>[</w:t>
      </w:r>
      <w:r>
        <w:rPr>
          <w:b/>
          <w:sz w:val="28"/>
        </w:rPr>
        <w:t>II</w:t>
      </w:r>
      <w:r w:rsidRPr="005361F3">
        <w:rPr>
          <w:b/>
          <w:sz w:val="28"/>
          <w:lang w:val="ru-RU"/>
        </w:rPr>
        <w:t>.</w:t>
      </w:r>
      <w:proofErr w:type="gramEnd"/>
      <w:r w:rsidRPr="005361F3">
        <w:rPr>
          <w:b/>
          <w:sz w:val="28"/>
          <w:lang w:val="ru-RU"/>
        </w:rPr>
        <w:t xml:space="preserve"> </w:t>
      </w:r>
      <w:proofErr w:type="gramStart"/>
      <w:r w:rsidRPr="005361F3">
        <w:rPr>
          <w:b/>
          <w:sz w:val="28"/>
          <w:lang w:val="ru-RU"/>
        </w:rPr>
        <w:t>[ОБЯЗАТЕЛЬНОЕ] РАСКРЫТИЕ]</w:t>
      </w:r>
      <w:proofErr w:type="gramEnd"/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3]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proofErr w:type="gramStart"/>
      <w:r w:rsidRPr="005361F3">
        <w:rPr>
          <w:b/>
          <w:lang w:val="ru-RU"/>
        </w:rPr>
        <w:t xml:space="preserve">[ТРЕБОВАНИЕ О РАСКРЫТИИ </w:t>
      </w:r>
      <w:proofErr w:type="gramEnd"/>
    </w:p>
    <w:p w:rsidR="00BE7771" w:rsidRPr="005361F3" w:rsidRDefault="00BE7771" w:rsidP="00BE7771">
      <w:pPr>
        <w:keepLines/>
        <w:rPr>
          <w:b/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3.1</w:t>
      </w:r>
      <w:r w:rsidRPr="005361F3">
        <w:rPr>
          <w:lang w:val="ru-RU"/>
        </w:rPr>
        <w:tab/>
        <w:t>Когда [предмет] [заявленное изобретение] в рамках [заявки на права ИС] [патентной заявки] [включает применение генетических ресурсов [, их дериватов] и/или [традиционных знаний, связанных с генетическими ресурсами,]] [непосредственно основано на</w:t>
      </w:r>
      <w:r>
        <w:rPr>
          <w:vertAlign w:val="superscript"/>
        </w:rPr>
        <w:footnoteReference w:id="4"/>
      </w:r>
      <w:r w:rsidRPr="005361F3">
        <w:rPr>
          <w:lang w:val="ru-RU"/>
        </w:rPr>
        <w:t xml:space="preserve"> генетических ресурсах [, их дериватах] и/или [традиционных знаниях, связанных с генетическими ресурсами,]] [непосредственно основано на использовании генетических ресурсов [, их дериватов] и/или [традиционных знаний, связанных с генетическими ресурсами,]], каждая сторона</w:t>
      </w:r>
      <w:proofErr w:type="gramEnd"/>
      <w:r w:rsidRPr="005361F3">
        <w:rPr>
          <w:lang w:val="ru-RU"/>
        </w:rPr>
        <w:t xml:space="preserve"> требует/должна требовать от заявителей: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numPr>
          <w:ilvl w:val="0"/>
          <w:numId w:val="5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>раскрытия [предоставляющей страны, являющейся страной происхождения,] [страны происхождения [и]] [или, если она неизвестна,] источника генетических ресурсов [, их дериватов] и/или [традиционных знаний, связанных с генетическими ресурсами];</w:t>
      </w:r>
      <w:proofErr w:type="gramEnd"/>
    </w:p>
    <w:p w:rsidR="00BE7771" w:rsidRPr="005361F3" w:rsidRDefault="00BE7771" w:rsidP="00BE7771">
      <w:pPr>
        <w:numPr>
          <w:ilvl w:val="0"/>
          <w:numId w:val="5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 xml:space="preserve">[представления соответствующей информации, как того требует национальное законодательство, в отношении выполнения требований ДПВ, включая </w:t>
      </w:r>
      <w:proofErr w:type="gramStart"/>
      <w:r w:rsidRPr="005361F3">
        <w:rPr>
          <w:lang w:val="ru-RU"/>
        </w:rPr>
        <w:t>ПОС</w:t>
      </w:r>
      <w:proofErr w:type="gramEnd"/>
      <w:r w:rsidRPr="005361F3">
        <w:rPr>
          <w:lang w:val="ru-RU"/>
        </w:rPr>
        <w:t>, [в частности со стороны коренного[</w:t>
      </w:r>
      <w:proofErr w:type="spellStart"/>
      <w:r w:rsidRPr="005361F3">
        <w:rPr>
          <w:lang w:val="ru-RU"/>
        </w:rPr>
        <w:t>ых</w:t>
      </w:r>
      <w:proofErr w:type="spellEnd"/>
      <w:r w:rsidRPr="005361F3">
        <w:rPr>
          <w:lang w:val="ru-RU"/>
        </w:rPr>
        <w:t>] [народа[</w:t>
      </w:r>
      <w:proofErr w:type="spellStart"/>
      <w:r w:rsidRPr="005361F3">
        <w:rPr>
          <w:lang w:val="ru-RU"/>
        </w:rPr>
        <w:t>ов</w:t>
      </w:r>
      <w:proofErr w:type="spellEnd"/>
      <w:r w:rsidRPr="005361F3">
        <w:rPr>
          <w:lang w:val="ru-RU"/>
        </w:rPr>
        <w:t>]] и местных общин], когда это уместно];</w:t>
      </w:r>
    </w:p>
    <w:p w:rsidR="00BE7771" w:rsidRPr="005361F3" w:rsidRDefault="00BE7771" w:rsidP="00BE7771">
      <w:pPr>
        <w:numPr>
          <w:ilvl w:val="0"/>
          <w:numId w:val="5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[если источник и/или [предоставляющая страна, являющаяся страной происхождения</w:t>
      </w:r>
      <w:proofErr w:type="gramStart"/>
      <w:r w:rsidRPr="005361F3">
        <w:rPr>
          <w:lang w:val="ru-RU"/>
        </w:rPr>
        <w:t>,] [</w:t>
      </w:r>
      <w:proofErr w:type="gramEnd"/>
      <w:r w:rsidRPr="005361F3">
        <w:rPr>
          <w:lang w:val="ru-RU"/>
        </w:rPr>
        <w:t xml:space="preserve">страна происхождения] не известны, декларации на этот счет.] 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3.2</w:t>
      </w:r>
      <w:r w:rsidRPr="005361F3">
        <w:rPr>
          <w:lang w:val="ru-RU"/>
        </w:rPr>
        <w:tab/>
        <w:t xml:space="preserve">Требование о раскрытии [не </w:t>
      </w:r>
      <w:proofErr w:type="gramStart"/>
      <w:r w:rsidRPr="005361F3">
        <w:rPr>
          <w:lang w:val="ru-RU"/>
        </w:rPr>
        <w:t>налагает/не должно налагать/может</w:t>
      </w:r>
      <w:proofErr w:type="gramEnd"/>
      <w:r w:rsidRPr="005361F3">
        <w:rPr>
          <w:lang w:val="ru-RU"/>
        </w:rPr>
        <w:t xml:space="preserve"> не налагать] на [ведомства ИС] [патентные ведомства] обязательство проверять содержание раскрытия. </w:t>
      </w:r>
      <w:proofErr w:type="gramStart"/>
      <w:r w:rsidRPr="005361F3">
        <w:rPr>
          <w:lang w:val="ru-RU"/>
        </w:rPr>
        <w:t xml:space="preserve">[Однако [ведомства ИС] [патентные ведомства] [обеспечивают/должны обеспечивать [заявителям на права ИС] [патентным заявителям] руководство в отношении того, как выполнять требование о раскрытии [формальные требования].] 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3.3</w:t>
      </w:r>
      <w:proofErr w:type="gramStart"/>
      <w:r w:rsidRPr="005361F3">
        <w:rPr>
          <w:lang w:val="ru-RU"/>
        </w:rPr>
        <w:tab/>
        <w:t>В</w:t>
      </w:r>
      <w:proofErr w:type="gramEnd"/>
      <w:r w:rsidRPr="005361F3">
        <w:rPr>
          <w:lang w:val="ru-RU"/>
        </w:rPr>
        <w:t>водится простая процедура/Следует ввести простую процедуру уведомления [патентными ведомствами] [ведомствами ИС], получившими декларацию.  [Было бы достаточно определить, в частности, механизм посредничества КБР/МДГРПСХ в качестве центрального органа, в который [ведомства ИС] [патентные ведомства] направляют/должны направлять имеющуюся информацию.]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3.4</w:t>
      </w:r>
      <w:r w:rsidRPr="005361F3">
        <w:rPr>
          <w:lang w:val="ru-RU"/>
        </w:rPr>
        <w:tab/>
        <w:t>[Каждая сторона обеспечивает/должна обеспечивать широкий доступ к раскрытой информации</w:t>
      </w:r>
      <w:proofErr w:type="gramStart"/>
      <w:r w:rsidRPr="005361F3">
        <w:rPr>
          <w:lang w:val="ru-RU"/>
        </w:rPr>
        <w:t xml:space="preserve"> [, </w:t>
      </w:r>
      <w:proofErr w:type="gramEnd"/>
      <w:r w:rsidRPr="005361F3">
        <w:rPr>
          <w:lang w:val="ru-RU"/>
        </w:rPr>
        <w:t>за исключением информации, связанной с конфиденциальной сферой, коммерческой тайной или другими законными мотивами сохранения конфиденциальности</w:t>
      </w:r>
      <w:r>
        <w:rPr>
          <w:vertAlign w:val="superscript"/>
        </w:rPr>
        <w:footnoteReference w:id="5"/>
      </w:r>
      <w:r w:rsidRPr="005361F3">
        <w:rPr>
          <w:lang w:val="ru-RU"/>
        </w:rPr>
        <w:t>,] во время публикации заявки [или выдачи патента].]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3.5</w:t>
      </w:r>
      <w:r w:rsidRPr="005361F3">
        <w:rPr>
          <w:lang w:val="ru-RU"/>
        </w:rPr>
        <w:tab/>
        <w:t xml:space="preserve">[Генетические ресурсы и их [дериваты], обнаруживаемые в природе или извлекаемые из ее фонда, не </w:t>
      </w:r>
      <w:proofErr w:type="gramStart"/>
      <w:r w:rsidRPr="005361F3">
        <w:rPr>
          <w:lang w:val="ru-RU"/>
        </w:rPr>
        <w:t>рассматриваются/не должны</w:t>
      </w:r>
      <w:proofErr w:type="gramEnd"/>
      <w:r w:rsidRPr="005361F3">
        <w:rPr>
          <w:lang w:val="ru-RU"/>
        </w:rPr>
        <w:t xml:space="preserve"> рассматриваться как [изобретения] [объекты ИС], и, следовательно, в отношении них не предоставляются/не должны предоставляться никакие [права ИС] [патентные права].]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4]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proofErr w:type="gramStart"/>
      <w:r w:rsidRPr="005361F3">
        <w:rPr>
          <w:b/>
          <w:lang w:val="ru-RU"/>
        </w:rPr>
        <w:t>[ИСКЛЮЧЕНИЯ И ОГРАНИЧЕНИЯ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4</w:t>
      </w:r>
      <w:r w:rsidRPr="005361F3">
        <w:rPr>
          <w:lang w:val="ru-RU"/>
        </w:rPr>
        <w:tab/>
        <w:t>[В соответствии с обязательством, установленным в статье</w:t>
      </w:r>
      <w:r>
        <w:t> </w:t>
      </w:r>
      <w:r w:rsidRPr="005361F3">
        <w:rPr>
          <w:lang w:val="ru-RU"/>
        </w:rPr>
        <w:t>3, в особых случаях члены могут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документа.]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Альтернативный вариант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4.1</w:t>
      </w:r>
      <w:r w:rsidRPr="005361F3">
        <w:rPr>
          <w:lang w:val="ru-RU"/>
        </w:rPr>
        <w:tab/>
        <w:t>Требование о раскрытии информации в связи с [правами ИС] [патентами], касающейся генетических ресурсов</w:t>
      </w:r>
      <w:proofErr w:type="gramStart"/>
      <w:r w:rsidRPr="005361F3">
        <w:rPr>
          <w:lang w:val="ru-RU"/>
        </w:rPr>
        <w:t xml:space="preserve"> [, </w:t>
      </w:r>
      <w:proofErr w:type="gramEnd"/>
      <w:r w:rsidRPr="005361F3">
        <w:rPr>
          <w:lang w:val="ru-RU"/>
        </w:rPr>
        <w:t xml:space="preserve">их дериватов] и [традиционных знаний, связанных с генетическими ресурсами,] не применяется/не должно применяться к следующему: 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ind w:left="540" w:hanging="540"/>
        <w:rPr>
          <w:lang w:val="ru-RU"/>
        </w:rPr>
      </w:pPr>
      <w:r w:rsidRPr="005361F3">
        <w:rPr>
          <w:lang w:val="ru-RU"/>
        </w:rPr>
        <w:t>(</w:t>
      </w:r>
      <w:r>
        <w:t>a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[всем [генетическим ресурсам человека] [генетическим ресурсам человеческого происхождения] [включая болезнетворные для человека микроорганизмы</w:t>
      </w:r>
      <w:proofErr w:type="gramStart"/>
      <w:r w:rsidRPr="005361F3">
        <w:rPr>
          <w:lang w:val="ru-RU"/>
        </w:rPr>
        <w:t>];]</w:t>
      </w:r>
      <w:proofErr w:type="gramEnd"/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(</w:t>
      </w:r>
      <w:r>
        <w:t>b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[дериватам];</w:t>
      </w: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(</w:t>
      </w:r>
      <w:r>
        <w:t>c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[сырьевым товарам]</w:t>
      </w:r>
      <w:proofErr w:type="gramStart"/>
      <w:r w:rsidRPr="005361F3">
        <w:rPr>
          <w:lang w:val="ru-RU"/>
        </w:rPr>
        <w:t>;[</w:t>
      </w:r>
      <w:proofErr w:type="gramEnd"/>
      <w:r w:rsidRPr="005361F3">
        <w:rPr>
          <w:lang w:val="ru-RU"/>
        </w:rPr>
        <w:t>/генетическим ресурсам, если они используются в качестве сырьевых товаров];</w:t>
      </w: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(</w:t>
      </w:r>
      <w:r>
        <w:t>d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[традиционным знаниям, являющимся общественным достоянием</w:t>
      </w:r>
      <w:proofErr w:type="gramStart"/>
      <w:r w:rsidRPr="005361F3">
        <w:rPr>
          <w:lang w:val="ru-RU"/>
        </w:rPr>
        <w:t>;]</w:t>
      </w:r>
      <w:proofErr w:type="gramEnd"/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(</w:t>
      </w:r>
      <w:r>
        <w:t>e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[генетическим ресурсам, находящимся за пределами действия национальной юрисдикции [и экономических зон]]; и</w:t>
      </w:r>
    </w:p>
    <w:p w:rsidR="00BE7771" w:rsidRPr="005361F3" w:rsidRDefault="00BE7771" w:rsidP="00BE7771">
      <w:pPr>
        <w:ind w:left="540" w:hanging="540"/>
        <w:rPr>
          <w:lang w:val="ru-RU"/>
        </w:rPr>
      </w:pPr>
      <w:r w:rsidRPr="005361F3">
        <w:rPr>
          <w:lang w:val="ru-RU"/>
        </w:rPr>
        <w:t>(</w:t>
      </w:r>
      <w:r>
        <w:t>f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[всем генетическим ресурсам, [приобретенным] [доступ к которым получен] до [вступления в силу Конвенции о биологическом разнообразии] [до 29</w:t>
      </w:r>
      <w:r>
        <w:t> </w:t>
      </w:r>
      <w:r w:rsidRPr="005361F3">
        <w:rPr>
          <w:lang w:val="ru-RU"/>
        </w:rPr>
        <w:t>декабря 1993</w:t>
      </w:r>
      <w:r>
        <w:t> </w:t>
      </w:r>
      <w:r w:rsidRPr="005361F3">
        <w:rPr>
          <w:lang w:val="ru-RU"/>
        </w:rPr>
        <w:t xml:space="preserve">г.]] [вступления в силу </w:t>
      </w:r>
      <w:proofErr w:type="spellStart"/>
      <w:r w:rsidRPr="005361F3">
        <w:rPr>
          <w:lang w:val="ru-RU"/>
        </w:rPr>
        <w:t>Нагойского</w:t>
      </w:r>
      <w:proofErr w:type="spellEnd"/>
      <w:r w:rsidRPr="005361F3">
        <w:rPr>
          <w:lang w:val="ru-RU"/>
        </w:rPr>
        <w:t xml:space="preserve"> протокола 12</w:t>
      </w:r>
      <w:r>
        <w:t> </w:t>
      </w:r>
      <w:r w:rsidRPr="005361F3">
        <w:rPr>
          <w:lang w:val="ru-RU"/>
        </w:rPr>
        <w:t>октября 2014</w:t>
      </w:r>
      <w:r>
        <w:t> </w:t>
      </w:r>
      <w:r w:rsidRPr="005361F3">
        <w:rPr>
          <w:lang w:val="ru-RU"/>
        </w:rPr>
        <w:t>г.].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4.2</w:t>
      </w:r>
      <w:r w:rsidRPr="005361F3">
        <w:rPr>
          <w:lang w:val="ru-RU"/>
        </w:rPr>
        <w:tab/>
        <w:t>[Государства-члены не вводят/не должны вводить требование о раскрытии, предусмотренное в настоящем документе, в отношении [заявок на права ИС] [патентных заявок], поданных [или имеющих дату приоритета, предшествующую] [до вступления] [вступлению] в силу настоящего документа [, с учетом национальных законов, существовавших до появления настоящего документа].]]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b/>
          <w:lang w:val="ru-RU"/>
        </w:rPr>
      </w:pPr>
    </w:p>
    <w:p w:rsidR="00BE7771" w:rsidRPr="005361F3" w:rsidRDefault="00BE7771" w:rsidP="00BE7771">
      <w:pPr>
        <w:jc w:val="center"/>
        <w:rPr>
          <w:b/>
          <w:lang w:val="ru-RU"/>
        </w:rPr>
      </w:pPr>
      <w:r w:rsidRPr="005361F3">
        <w:rPr>
          <w:b/>
          <w:lang w:val="ru-RU"/>
        </w:rPr>
        <w:t>[СТАТЬЯ 5]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САНКЦИИ И СРЕДСТВА ПРАВОВОЙ ЗАЩИТЫ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5</w:t>
      </w:r>
      <w:r w:rsidRPr="005361F3">
        <w:rPr>
          <w:lang w:val="ru-RU"/>
        </w:rPr>
        <w:tab/>
        <w:t>[Каждая [сторона] [страна] принимает/должна принять надлежащие, эффективные и соразмерные правовые и административные меры для борьбы с несоблюдением пункта</w:t>
      </w:r>
      <w:r>
        <w:t> </w:t>
      </w:r>
      <w:r w:rsidRPr="005361F3">
        <w:rPr>
          <w:lang w:val="ru-RU"/>
        </w:rPr>
        <w:t>3.1[, включая механизмы урегулирования споров].</w:t>
      </w:r>
      <w:proofErr w:type="gramEnd"/>
      <w:r w:rsidRPr="005361F3">
        <w:rPr>
          <w:lang w:val="ru-RU"/>
        </w:rPr>
        <w:t xml:space="preserve">  С учетом национального законодательства санкции и средства правовой защиты [включают/должны] [могут] [включать</w:t>
      </w:r>
      <w:proofErr w:type="gramStart"/>
      <w:r w:rsidRPr="005361F3">
        <w:rPr>
          <w:lang w:val="ru-RU"/>
        </w:rPr>
        <w:t xml:space="preserve">] [, </w:t>
      </w:r>
      <w:proofErr w:type="gramEnd"/>
      <w:r w:rsidRPr="005361F3">
        <w:rPr>
          <w:lang w:val="ru-RU"/>
        </w:rPr>
        <w:t>в частности,] предусматривают следующее:</w:t>
      </w:r>
    </w:p>
    <w:p w:rsidR="00BE7771" w:rsidRPr="005361F3" w:rsidRDefault="00BE7771" w:rsidP="00BE7771">
      <w:pPr>
        <w:rPr>
          <w:lang w:val="ru-RU"/>
        </w:rPr>
      </w:pPr>
    </w:p>
    <w:p w:rsidR="00BE7771" w:rsidRPr="000640B1" w:rsidRDefault="00BE7771" w:rsidP="00BE7771">
      <w:pPr>
        <w:numPr>
          <w:ilvl w:val="0"/>
          <w:numId w:val="6"/>
        </w:numPr>
        <w:spacing w:before="2" w:after="2"/>
        <w:contextualSpacing/>
        <w:rPr>
          <w:rFonts w:eastAsia="Times New Roman"/>
          <w:szCs w:val="22"/>
        </w:rPr>
      </w:pPr>
      <w:proofErr w:type="spellStart"/>
      <w:r>
        <w:t>до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</w:p>
    <w:p w:rsidR="00BE7771" w:rsidRPr="005361F3" w:rsidRDefault="00BE7771" w:rsidP="00BE7771">
      <w:pPr>
        <w:numPr>
          <w:ilvl w:val="0"/>
          <w:numId w:val="8"/>
        </w:numPr>
        <w:spacing w:before="2" w:after="2"/>
        <w:ind w:left="1080" w:hanging="513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временное прекращение дальнейшей обработки [заявок на права ИС] [патентных заявок] до тех пор, пока не будут выполнены требования о раскрытии;</w:t>
      </w:r>
    </w:p>
    <w:p w:rsidR="00BE7771" w:rsidRPr="005361F3" w:rsidRDefault="00BE7771" w:rsidP="00BE7771">
      <w:pPr>
        <w:numPr>
          <w:ilvl w:val="0"/>
          <w:numId w:val="8"/>
        </w:numPr>
        <w:spacing w:before="2" w:after="2"/>
        <w:ind w:left="1080" w:hanging="513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рассмотрение [ведомством ИС] [патентным ведомством] заявки, отозванной [в соответствии с национальным законодательством];</w:t>
      </w:r>
    </w:p>
    <w:p w:rsidR="00BE7771" w:rsidRPr="005361F3" w:rsidRDefault="00BE7771" w:rsidP="00BE7771">
      <w:pPr>
        <w:numPr>
          <w:ilvl w:val="0"/>
          <w:numId w:val="8"/>
        </w:numPr>
        <w:spacing w:before="2" w:after="2"/>
        <w:ind w:left="1080" w:hanging="513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предотвращение предоставления или отказ в предоставлении [права ИС] [патента].</w:t>
      </w:r>
    </w:p>
    <w:p w:rsidR="00BE7771" w:rsidRPr="005361F3" w:rsidRDefault="00BE7771" w:rsidP="00BE7771">
      <w:pPr>
        <w:spacing w:before="2" w:after="2" w:line="276" w:lineRule="auto"/>
        <w:ind w:left="360"/>
        <w:rPr>
          <w:rFonts w:eastAsia="Times New Roman"/>
          <w:szCs w:val="22"/>
          <w:lang w:val="ru-RU"/>
        </w:rPr>
      </w:pPr>
    </w:p>
    <w:p w:rsidR="00BE7771" w:rsidRPr="000640B1" w:rsidRDefault="00BE7771" w:rsidP="00BE7771">
      <w:pPr>
        <w:numPr>
          <w:ilvl w:val="0"/>
          <w:numId w:val="6"/>
        </w:numPr>
        <w:spacing w:before="2" w:after="2"/>
        <w:contextualSpacing/>
        <w:rPr>
          <w:rFonts w:eastAsia="Times New Roman"/>
          <w:szCs w:val="22"/>
        </w:rPr>
      </w:pPr>
      <w:r>
        <w:t>[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</w:p>
    <w:p w:rsidR="00BE7771" w:rsidRPr="005361F3" w:rsidRDefault="00BE7771" w:rsidP="00BE7771">
      <w:pPr>
        <w:numPr>
          <w:ilvl w:val="0"/>
          <w:numId w:val="7"/>
        </w:numPr>
        <w:spacing w:before="2" w:after="2"/>
        <w:ind w:left="1080" w:hanging="540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 xml:space="preserve">публикацию судебного постановления относительно </w:t>
      </w:r>
      <w:proofErr w:type="spellStart"/>
      <w:r w:rsidRPr="005361F3">
        <w:rPr>
          <w:lang w:val="ru-RU"/>
        </w:rPr>
        <w:t>нераскрытия</w:t>
      </w:r>
      <w:proofErr w:type="spellEnd"/>
      <w:r w:rsidRPr="005361F3">
        <w:rPr>
          <w:lang w:val="ru-RU"/>
        </w:rPr>
        <w:t xml:space="preserve">; </w:t>
      </w:r>
    </w:p>
    <w:p w:rsidR="00BE7771" w:rsidRPr="005361F3" w:rsidRDefault="00BE7771" w:rsidP="00BE7771">
      <w:pPr>
        <w:numPr>
          <w:ilvl w:val="0"/>
          <w:numId w:val="7"/>
        </w:numPr>
        <w:spacing w:before="2" w:after="2"/>
        <w:ind w:left="1080" w:hanging="540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[штрафы или адекватную компенсацию ущерба, включая уплату роялти</w:t>
      </w:r>
      <w:proofErr w:type="gramStart"/>
      <w:r w:rsidRPr="005361F3">
        <w:rPr>
          <w:lang w:val="ru-RU"/>
        </w:rPr>
        <w:t>;]</w:t>
      </w:r>
      <w:proofErr w:type="gramEnd"/>
    </w:p>
    <w:p w:rsidR="00BE7771" w:rsidRPr="005361F3" w:rsidRDefault="00BE7771" w:rsidP="00BE7771">
      <w:pPr>
        <w:numPr>
          <w:ilvl w:val="0"/>
          <w:numId w:val="7"/>
        </w:numPr>
        <w:spacing w:before="2" w:after="2"/>
        <w:ind w:left="1080" w:hanging="540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>возможность рассмотрения других мер [, включая отмену, реституционное правосудие и экономическую компенсацию для владельцев генетических ресурсов, их дериватов и [традиционных знаний, связанных с генетическими ресурсами], включая коренные народы и/или местные общины,] в соответствии с национальным законодательством.]]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Альтернативный вариант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[5.1</w:t>
      </w:r>
      <w:proofErr w:type="gramStart"/>
      <w:r w:rsidRPr="005361F3">
        <w:rPr>
          <w:lang w:val="ru-RU"/>
        </w:rPr>
        <w:tab/>
        <w:t>К</w:t>
      </w:r>
      <w:proofErr w:type="gramEnd"/>
      <w:r w:rsidRPr="005361F3">
        <w:rPr>
          <w:lang w:val="ru-RU"/>
        </w:rPr>
        <w:t>аждая сторона принимает надлежащие, эффективные, сдерживающие и соразмерные правовые и/или административные меры для борьбы с несоблюдением статьи</w:t>
      </w:r>
      <w:r>
        <w:t> </w:t>
      </w:r>
      <w:r w:rsidRPr="005361F3">
        <w:rPr>
          <w:lang w:val="ru-RU"/>
        </w:rPr>
        <w:t>3 [, включая предотвращение дальнейшей обработки патентных заявок.]]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t>[5.2</w:t>
      </w:r>
      <w:r w:rsidRPr="005361F3">
        <w:rPr>
          <w:lang w:val="ru-RU"/>
        </w:rPr>
        <w:tab/>
        <w:t>Существенные искажения данных с целью намеренного введения патентного ведомства в заблуждение относительно соблюдения статьи</w:t>
      </w:r>
      <w:r>
        <w:t> </w:t>
      </w:r>
      <w:r w:rsidRPr="005361F3">
        <w:rPr>
          <w:lang w:val="ru-RU"/>
        </w:rPr>
        <w:t>3 считаются лжесвидетельством, дачей заведомо ложной информации представителю власти или другим аналогичным правонарушением и влекут за собой наказание такого деяния в соответствии с национальным законодательством.]</w:t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proofErr w:type="gramStart"/>
      <w:r w:rsidRPr="005361F3">
        <w:rPr>
          <w:lang w:val="ru-RU"/>
        </w:rPr>
        <w:t>5.3</w:t>
      </w:r>
      <w:r w:rsidRPr="005361F3">
        <w:rPr>
          <w:lang w:val="ru-RU"/>
        </w:rPr>
        <w:tab/>
        <w:t>[[Невыполнение требования о раскрытии [Предоставление неверной или неполной информации] [, в отсутствие мошенничества,] не затрагивает/не должно затрагивать действительность или возможность обеспечения соблюдения предоставленных [прав ИС] [патентных прав.]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i/>
          <w:lang w:val="ru-RU"/>
        </w:rPr>
      </w:pPr>
      <w:r w:rsidRPr="005361F3">
        <w:rPr>
          <w:i/>
          <w:lang w:val="ru-RU"/>
        </w:rPr>
        <w:br w:type="page"/>
      </w:r>
    </w:p>
    <w:p w:rsidR="00BE7771" w:rsidRPr="009D3CDA" w:rsidRDefault="00BE7771" w:rsidP="00BE7771">
      <w:pPr>
        <w:rPr>
          <w:i/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sz w:val="28"/>
          <w:szCs w:val="28"/>
          <w:lang w:val="ru-RU"/>
        </w:rPr>
      </w:pPr>
      <w:proofErr w:type="gramStart"/>
      <w:r w:rsidRPr="005361F3">
        <w:rPr>
          <w:b/>
          <w:sz w:val="28"/>
          <w:lang w:val="ru-RU"/>
        </w:rPr>
        <w:t>[АЛЬТЕРНАТИВНЫЕ ВАРИАНТЫ СТАТЕЙ</w:t>
      </w:r>
      <w:r>
        <w:rPr>
          <w:b/>
          <w:sz w:val="28"/>
        </w:rPr>
        <w:t> </w:t>
      </w:r>
      <w:r w:rsidRPr="005361F3">
        <w:rPr>
          <w:b/>
          <w:sz w:val="28"/>
          <w:lang w:val="ru-RU"/>
        </w:rPr>
        <w:t>1, 2, 3, 4 и 5</w:t>
      </w:r>
      <w:proofErr w:type="gramEnd"/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proofErr w:type="gramStart"/>
      <w:r w:rsidRPr="005361F3">
        <w:rPr>
          <w:b/>
          <w:sz w:val="28"/>
          <w:lang w:val="ru-RU"/>
        </w:rPr>
        <w:t>ОТСУТСТВИЕ НОВОГО ТРЕБОВАНИЯ О РАСКРЫТИИ]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jc w:val="center"/>
        <w:rPr>
          <w:b/>
          <w:lang w:val="ru-RU"/>
        </w:rPr>
      </w:pPr>
      <w:r w:rsidRPr="005361F3">
        <w:rPr>
          <w:b/>
          <w:lang w:val="ru-RU"/>
        </w:rPr>
        <w:t>Альтернативный вариант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1]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[ЦЕЛЬ]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</w:p>
    <w:p w:rsidR="00BE7771" w:rsidRPr="005361F3" w:rsidRDefault="00BE7771" w:rsidP="00BE7771">
      <w:pPr>
        <w:spacing w:before="2" w:after="2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1</w:t>
      </w:r>
      <w:r w:rsidRPr="005361F3">
        <w:rPr>
          <w:lang w:val="ru-RU"/>
        </w:rPr>
        <w:tab/>
        <w:t>[Цель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применимости.]</w:t>
      </w:r>
    </w:p>
    <w:p w:rsidR="00BE7771" w:rsidRPr="005361F3" w:rsidRDefault="00BE7771" w:rsidP="00BE7771">
      <w:pPr>
        <w:spacing w:before="2" w:after="2"/>
        <w:contextualSpacing/>
        <w:rPr>
          <w:rFonts w:ascii="Calibri" w:eastAsia="Times New Roman" w:hAnsi="Calibri" w:cs="Times New Roman"/>
          <w:b/>
          <w:szCs w:val="22"/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Альтернативный вариант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3]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proofErr w:type="gramStart"/>
      <w:r w:rsidRPr="005361F3">
        <w:rPr>
          <w:b/>
          <w:lang w:val="ru-RU"/>
        </w:rPr>
        <w:t>[ОТСУТСТВИЕ НОВОГО ТРЕБОВАНИЯ О РАСКРЫТИИ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3.1</w:t>
      </w:r>
      <w:proofErr w:type="gramStart"/>
      <w:r w:rsidRPr="005361F3">
        <w:rPr>
          <w:lang w:val="ru-RU"/>
        </w:rPr>
        <w:tab/>
        <w:t>О</w:t>
      </w:r>
      <w:proofErr w:type="gramEnd"/>
      <w:r w:rsidRPr="005361F3">
        <w:rPr>
          <w:lang w:val="ru-RU"/>
        </w:rPr>
        <w:t xml:space="preserve">т [заявителей на права ИС] [патентных заявителей]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данного изобретения. </w:t>
      </w:r>
      <w:proofErr w:type="gramStart"/>
      <w:r w:rsidRPr="005361F3">
        <w:rPr>
          <w:lang w:val="ru-RU"/>
        </w:rPr>
        <w:t>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[, их дериватов]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3.2</w:t>
      </w:r>
      <w:r w:rsidRPr="005361F3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(</w:t>
      </w:r>
      <w:r>
        <w:t>a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 xml:space="preserve"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также другую уместную информацию; и </w:t>
      </w: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(</w:t>
      </w:r>
      <w:r>
        <w:t>b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лицензии.]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3.3</w:t>
      </w:r>
      <w:r w:rsidRPr="005361F3">
        <w:rPr>
          <w:lang w:val="ru-RU"/>
        </w:rPr>
        <w:tab/>
        <w:t>[Патентные ведомства публикуют/должны публиковать всю раскрытую информацию о патенте в интернете в день выдачи патента и прилагают/должны прилагать усилия к тому, чтобы обеспечить свободный доступ к содержанию патентной заявки в интернете.]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3.4</w:t>
      </w:r>
      <w:r w:rsidRPr="005361F3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</w:t>
      </w:r>
      <w:proofErr w:type="gramStart"/>
      <w:r w:rsidRPr="005361F3">
        <w:rPr>
          <w:lang w:val="ru-RU"/>
        </w:rPr>
        <w:t xml:space="preserve">,] </w:t>
      </w:r>
      <w:proofErr w:type="gramEnd"/>
      <w:r w:rsidRPr="005361F3">
        <w:rPr>
          <w:lang w:val="ru-RU"/>
        </w:rPr>
        <w:t>может быть представлена в любое время после даты подачи заявки.]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3.5</w:t>
      </w:r>
      <w:r w:rsidRPr="005361F3">
        <w:rPr>
          <w:lang w:val="ru-RU"/>
        </w:rPr>
        <w:tab/>
        <w:t>[Если патентная заявка не может быть рассмотрена своевременно, срок выданного патента корректируется/должен быть скорректирован таким образом, чтобы компенсировать патентообладателю задержку.</w:t>
      </w:r>
      <w:proofErr w:type="gramEnd"/>
      <w:r w:rsidRPr="005361F3">
        <w:rPr>
          <w:lang w:val="ru-RU"/>
        </w:rPr>
        <w:t xml:space="preserve">  </w:t>
      </w:r>
      <w:proofErr w:type="gramStart"/>
      <w:r w:rsidRPr="005361F3">
        <w:rPr>
          <w:lang w:val="ru-RU"/>
        </w:rPr>
        <w:t>Заявителям предоставляется/должна быть предоставлена возможность внести исправления в любые некорректно или ошибочно раскрытые сведения.]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br w:type="page"/>
      </w: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 w:rsidRPr="005361F3">
        <w:rPr>
          <w:b/>
          <w:sz w:val="28"/>
          <w:lang w:val="ru-RU"/>
        </w:rPr>
        <w:t>[</w:t>
      </w:r>
      <w:r>
        <w:rPr>
          <w:b/>
          <w:sz w:val="28"/>
        </w:rPr>
        <w:t>III</w:t>
      </w:r>
      <w:r w:rsidRPr="005361F3">
        <w:rPr>
          <w:b/>
          <w:sz w:val="28"/>
          <w:lang w:val="ru-RU"/>
        </w:rPr>
        <w:t>.</w:t>
      </w:r>
      <w:proofErr w:type="gramEnd"/>
      <w:r w:rsidRPr="005361F3">
        <w:rPr>
          <w:b/>
          <w:sz w:val="28"/>
          <w:lang w:val="ru-RU"/>
        </w:rPr>
        <w:t xml:space="preserve"> ЗАЩИТНЫЕ МЕРЫ /</w:t>
      </w:r>
    </w:p>
    <w:p w:rsidR="00BE7771" w:rsidRPr="005361F3" w:rsidRDefault="00BE7771" w:rsidP="00BE7771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 w:rsidRPr="005361F3">
        <w:rPr>
          <w:b/>
          <w:sz w:val="28"/>
          <w:lang w:val="ru-RU"/>
        </w:rPr>
        <w:t>ЗАЩИТНЫЕ МЕРЫ, ДОПОЛНЯЮЩИЕ ОБЯЗАТЕЛЬНОЕ РАСКРЫТИЕ</w:t>
      </w:r>
      <w:r>
        <w:rPr>
          <w:b/>
          <w:sz w:val="28"/>
          <w:vertAlign w:val="superscript"/>
        </w:rPr>
        <w:footnoteReference w:id="6"/>
      </w:r>
      <w:r w:rsidRPr="005361F3">
        <w:rPr>
          <w:b/>
          <w:sz w:val="28"/>
          <w:lang w:val="ru-RU"/>
        </w:rPr>
        <w:t>]</w:t>
      </w:r>
      <w:proofErr w:type="gramEnd"/>
    </w:p>
    <w:p w:rsidR="00BE7771" w:rsidRPr="005361F3" w:rsidRDefault="00BE7771" w:rsidP="00BE7771">
      <w:pPr>
        <w:jc w:val="center"/>
        <w:rPr>
          <w:b/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6]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proofErr w:type="gramStart"/>
      <w:r w:rsidRPr="005361F3">
        <w:rPr>
          <w:b/>
          <w:lang w:val="ru-RU"/>
        </w:rPr>
        <w:t>[ДОЛЖНАЯ ОСМОТРИТЕЛЬНОСТЬ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6</w:t>
      </w:r>
      <w:r w:rsidRPr="005361F3">
        <w:rPr>
          <w:lang w:val="ru-RU"/>
        </w:rPr>
        <w:tab/>
        <w:t xml:space="preserve">Государства-члены поощряют или создают/должны поощрять или создавать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о доступе и совместном пользовании выгодами или нормативными требованиями. 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numPr>
          <w:ilvl w:val="0"/>
          <w:numId w:val="10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 xml:space="preserve">База данных используется/должна использоваться в качестве механизма, позволяющего следить за соблюдением требований должной осмотрительности в соответствии с национальным законодательством.  Однако государства-члены не </w:t>
      </w:r>
      <w:proofErr w:type="gramStart"/>
      <w:r w:rsidRPr="005361F3">
        <w:rPr>
          <w:lang w:val="ru-RU"/>
        </w:rPr>
        <w:t>обязаны</w:t>
      </w:r>
      <w:proofErr w:type="gramEnd"/>
      <w:r w:rsidRPr="005361F3">
        <w:rPr>
          <w:lang w:val="ru-RU"/>
        </w:rPr>
        <w:t>/не должны быть обязаны создавать такие базы данных.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numPr>
          <w:ilvl w:val="0"/>
          <w:numId w:val="10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>Эти базы данных являются/должны быть доступными для потенциальных патентных лицензиатов [и потенциальных инвесторов] для подтверждения законной последовательности правового титула на [охраняемые] генетические ресурсы, лежащие в основе патента.]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jc w:val="center"/>
        <w:rPr>
          <w:b/>
          <w:lang w:val="ru-RU"/>
        </w:rPr>
      </w:pPr>
    </w:p>
    <w:p w:rsidR="00BE7771" w:rsidRPr="005361F3" w:rsidRDefault="00BE7771" w:rsidP="00BE7771">
      <w:pPr>
        <w:jc w:val="center"/>
        <w:rPr>
          <w:b/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7]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proofErr w:type="gramStart"/>
      <w:r w:rsidRPr="005361F3">
        <w:rPr>
          <w:b/>
          <w:lang w:val="ru-RU"/>
        </w:rPr>
        <w:t>[[ПРЕДОТВРАЩЕНИЕ [ОШИБОЧНОЙ]</w:t>
      </w:r>
      <w:r>
        <w:rPr>
          <w:b/>
          <w:vertAlign w:val="superscript"/>
        </w:rPr>
        <w:footnoteReference w:id="7"/>
      </w:r>
      <w:r w:rsidRPr="005361F3">
        <w:rPr>
          <w:b/>
          <w:lang w:val="ru-RU"/>
        </w:rPr>
        <w:t xml:space="preserve"> ВЫДАЧИ ПАТЕНТОВ] [ПРЕДОТВРАЩЕНИЕ ВЫДАЧИ ПАТЕНТОВ В СЛУЧАЕ НЕСОБЛЮДЕНИЯ ТРЕБОВАНИЙ ПАТЕНТОСПОСОБНОСТИ ИЗОБРЕТЕНИЯ] И ДОБРОВОЛЬНЫЕ КОДЕКСЫ ПОВЕДЕНИЯ</w:t>
      </w:r>
      <w:proofErr w:type="gramEnd"/>
    </w:p>
    <w:p w:rsidR="00BE7771" w:rsidRPr="005361F3" w:rsidRDefault="00BE7771" w:rsidP="00BE7771">
      <w:pPr>
        <w:keepLines/>
        <w:rPr>
          <w:i/>
          <w:lang w:val="ru-RU"/>
        </w:rPr>
      </w:pPr>
      <w:r w:rsidRPr="005361F3">
        <w:rPr>
          <w:lang w:val="ru-RU"/>
        </w:rPr>
        <w:tab/>
      </w:r>
      <w:r w:rsidRPr="005361F3">
        <w:rPr>
          <w:lang w:val="ru-RU"/>
        </w:rPr>
        <w:tab/>
      </w:r>
    </w:p>
    <w:p w:rsidR="00BE7771" w:rsidRPr="000640B1" w:rsidRDefault="00BE7771" w:rsidP="00BE7771">
      <w:pPr>
        <w:keepLines/>
      </w:pPr>
      <w:proofErr w:type="gramStart"/>
      <w:r>
        <w:t>7.1</w:t>
      </w:r>
      <w:r>
        <w:tab/>
      </w:r>
      <w:proofErr w:type="spellStart"/>
      <w:r>
        <w:t>Государства-члены</w:t>
      </w:r>
      <w:proofErr w:type="spellEnd"/>
      <w:r>
        <w:t>:</w:t>
      </w:r>
      <w:proofErr w:type="gramEnd"/>
      <w:r>
        <w:t xml:space="preserve"> </w:t>
      </w:r>
    </w:p>
    <w:p w:rsidR="00BE7771" w:rsidRPr="000640B1" w:rsidRDefault="00BE7771" w:rsidP="00BE7771">
      <w:pPr>
        <w:keepLines/>
        <w:ind w:left="360"/>
      </w:pPr>
    </w:p>
    <w:p w:rsidR="00BE7771" w:rsidRPr="005361F3" w:rsidRDefault="00BE7771" w:rsidP="00BE7771">
      <w:pPr>
        <w:keepLines/>
        <w:numPr>
          <w:ilvl w:val="0"/>
          <w:numId w:val="9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 xml:space="preserve">в соответствующих случаях и согласно национальному законодательству принимают/должны принимать правовые, политические и административные меры для предотвращения [ошибочной] выдачи патентов в отношении заявленных изобретений, которые включают генетические ресурсы [, их дериваты] и [традиционные знания, связанные с генетическими ресурсами,] в случае если в соответствии с национальным законодательством эти генетические ресурсы [, их дериваты] и [традиционные знания, связанные с генетическими ресурсами]: </w:t>
      </w:r>
      <w:proofErr w:type="gramEnd"/>
    </w:p>
    <w:p w:rsidR="00BE7771" w:rsidRPr="005361F3" w:rsidRDefault="00BE7771" w:rsidP="00BE7771">
      <w:pPr>
        <w:ind w:left="360"/>
        <w:rPr>
          <w:lang w:val="ru-RU"/>
        </w:rPr>
      </w:pPr>
    </w:p>
    <w:p w:rsidR="00BE7771" w:rsidRPr="005361F3" w:rsidRDefault="00BE7771" w:rsidP="00BE7771">
      <w:pPr>
        <w:ind w:left="990" w:hanging="360"/>
        <w:rPr>
          <w:lang w:val="ru-RU"/>
        </w:rPr>
      </w:pPr>
      <w:r w:rsidRPr="005361F3">
        <w:rPr>
          <w:lang w:val="ru-RU"/>
        </w:rPr>
        <w:t>(</w:t>
      </w:r>
      <w:proofErr w:type="spellStart"/>
      <w:r>
        <w:t>i</w:t>
      </w:r>
      <w:proofErr w:type="spellEnd"/>
      <w:r w:rsidRPr="005361F3">
        <w:rPr>
          <w:lang w:val="ru-RU"/>
        </w:rPr>
        <w:t>)</w:t>
      </w:r>
      <w:r w:rsidRPr="005361F3">
        <w:rPr>
          <w:lang w:val="ru-RU"/>
        </w:rPr>
        <w:tab/>
        <w:t xml:space="preserve">Порочат новизну заявленного изобретения (отсутствие новизны); или </w:t>
      </w:r>
    </w:p>
    <w:p w:rsidR="00BE7771" w:rsidRPr="005361F3" w:rsidRDefault="00BE7771" w:rsidP="00BE7771">
      <w:pPr>
        <w:ind w:left="990" w:hanging="360"/>
        <w:rPr>
          <w:lang w:val="ru-RU"/>
        </w:rPr>
      </w:pPr>
      <w:r w:rsidRPr="005361F3">
        <w:rPr>
          <w:lang w:val="ru-RU"/>
        </w:rPr>
        <w:t>(</w:t>
      </w:r>
      <w:r>
        <w:t>ii</w:t>
      </w:r>
      <w:r w:rsidRPr="005361F3">
        <w:rPr>
          <w:lang w:val="ru-RU"/>
        </w:rPr>
        <w:t>)</w:t>
      </w:r>
      <w:r w:rsidRPr="005361F3">
        <w:rPr>
          <w:lang w:val="ru-RU"/>
        </w:rPr>
        <w:tab/>
        <w:t xml:space="preserve">Делают заявленное изобретение очевидным (очевидность или отсутствие изобретательского уровня). </w:t>
      </w:r>
    </w:p>
    <w:p w:rsidR="00BE7771" w:rsidRPr="005361F3" w:rsidRDefault="00BE7771" w:rsidP="00BE7771">
      <w:pPr>
        <w:ind w:left="360"/>
        <w:rPr>
          <w:lang w:val="ru-RU"/>
        </w:rPr>
      </w:pPr>
    </w:p>
    <w:p w:rsidR="00BE7771" w:rsidRPr="005361F3" w:rsidRDefault="00BE7771" w:rsidP="00BE7771">
      <w:pPr>
        <w:numPr>
          <w:ilvl w:val="0"/>
          <w:numId w:val="9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в соответствующих случаях и согласно национальному законодательству принимают/должны принимать правовые, политические и административные меры, позволяющие третьим сторонам оспаривать юридическую силу патента путем предоставления сведений из фонда известного уровня техники в отношении изобретений, которые включают генетические ресурсы</w:t>
      </w:r>
      <w:proofErr w:type="gramStart"/>
      <w:r w:rsidRPr="005361F3">
        <w:rPr>
          <w:lang w:val="ru-RU"/>
        </w:rPr>
        <w:t xml:space="preserve"> [,</w:t>
      </w:r>
      <w:proofErr w:type="gramEnd"/>
      <w:r w:rsidRPr="005361F3">
        <w:rPr>
          <w:lang w:val="ru-RU"/>
        </w:rPr>
        <w:t>их дериваты] и [традиционные знания, связанные с генетическими ресурсами];</w:t>
      </w:r>
    </w:p>
    <w:p w:rsidR="00BE7771" w:rsidRPr="005361F3" w:rsidRDefault="00BE7771" w:rsidP="00BE7771">
      <w:pPr>
        <w:ind w:left="360"/>
        <w:rPr>
          <w:lang w:val="ru-RU"/>
        </w:rPr>
      </w:pPr>
    </w:p>
    <w:p w:rsidR="00BE7771" w:rsidRPr="005361F3" w:rsidRDefault="00BE7771" w:rsidP="00BE7771">
      <w:pPr>
        <w:numPr>
          <w:ilvl w:val="0"/>
          <w:numId w:val="9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r w:rsidRPr="005361F3">
        <w:rPr>
          <w:lang w:val="ru-RU"/>
        </w:rPr>
        <w:t>[в соответствующих случаях поощряют/должны поощрять разработку и использование добровольных кодексов поведения и руководящих принципов для пользователей в отношении охраны генетических ресурсов</w:t>
      </w:r>
      <w:proofErr w:type="gramStart"/>
      <w:r w:rsidRPr="005361F3">
        <w:rPr>
          <w:lang w:val="ru-RU"/>
        </w:rPr>
        <w:t xml:space="preserve"> [, </w:t>
      </w:r>
      <w:proofErr w:type="gramEnd"/>
      <w:r w:rsidRPr="005361F3">
        <w:rPr>
          <w:lang w:val="ru-RU"/>
        </w:rPr>
        <w:t>их дериватов] и [традиционных знаний, связанных с генетическими ресурсами];]</w:t>
      </w:r>
    </w:p>
    <w:p w:rsidR="00BE7771" w:rsidRPr="005361F3" w:rsidRDefault="00BE7771" w:rsidP="00BE7771">
      <w:pPr>
        <w:spacing w:before="2" w:after="2" w:line="276" w:lineRule="auto"/>
        <w:ind w:left="513"/>
        <w:rPr>
          <w:rFonts w:eastAsia="Times New Roman"/>
          <w:szCs w:val="22"/>
          <w:lang w:val="ru-RU"/>
        </w:rPr>
      </w:pPr>
    </w:p>
    <w:p w:rsidR="00BE7771" w:rsidRPr="005361F3" w:rsidRDefault="00BE7771" w:rsidP="00BE7771">
      <w:pPr>
        <w:numPr>
          <w:ilvl w:val="0"/>
          <w:numId w:val="9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proofErr w:type="gramStart"/>
      <w:r w:rsidRPr="005361F3">
        <w:rPr>
          <w:lang w:val="ru-RU"/>
        </w:rPr>
        <w:t xml:space="preserve">в соответствующих случаях содействуют/должны содействовать созданию, обмену, распространению и доступу к базам данных [информации, связанной с] о генетических ресурсах [, их дериватах] и [традиционных знаниях, связанных с генетическими ресурсами,] для использования патентными ведомствами.] </w:t>
      </w:r>
      <w:proofErr w:type="gramEnd"/>
    </w:p>
    <w:p w:rsidR="00BE7771" w:rsidRPr="005361F3" w:rsidRDefault="00BE7771" w:rsidP="00BE7771">
      <w:pPr>
        <w:ind w:left="720"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[7.2</w:t>
      </w:r>
      <w:proofErr w:type="gramStart"/>
      <w:r w:rsidRPr="005361F3">
        <w:rPr>
          <w:lang w:val="ru-RU"/>
        </w:rPr>
        <w:tab/>
        <w:t>В</w:t>
      </w:r>
      <w:proofErr w:type="gramEnd"/>
      <w:r w:rsidRPr="005361F3">
        <w:rPr>
          <w:lang w:val="ru-RU"/>
        </w:rPr>
        <w:t xml:space="preserve"> дополнение к обязательству о раскрытии, предусмотренному в статье</w:t>
      </w:r>
      <w:r>
        <w:t> </w:t>
      </w:r>
      <w:r w:rsidRPr="005361F3">
        <w:rPr>
          <w:lang w:val="ru-RU"/>
        </w:rPr>
        <w:t>3, и по мере выполнения настоящего документа Договаривающееся государство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обстоятельства.]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Системы поиска в базах данных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7.3</w:t>
      </w:r>
      <w:r w:rsidRPr="005361F3">
        <w:rPr>
          <w:lang w:val="ru-RU"/>
        </w:rPr>
        <w:tab/>
        <w:t xml:space="preserve">Государствам-членам предлагается содействовать созданию баз данных [фонда информации, связанной с] о генетических ресурсах [, их дериватах] и [традиционных знаниях, связанных с генетическими ресурсами,] для целей поиска и экспертизы патентных заявок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ind w:left="810" w:hanging="540"/>
        <w:rPr>
          <w:lang w:val="ru-RU"/>
        </w:rPr>
      </w:pPr>
      <w:r w:rsidRPr="005361F3">
        <w:rPr>
          <w:lang w:val="ru-RU"/>
        </w:rPr>
        <w:t>(</w:t>
      </w:r>
      <w:r>
        <w:t>a</w:t>
      </w:r>
      <w:r w:rsidRPr="005361F3">
        <w:rPr>
          <w:lang w:val="ru-RU"/>
        </w:rPr>
        <w:t>)</w:t>
      </w:r>
      <w:r>
        <w:t> </w:t>
      </w:r>
      <w:r w:rsidRPr="005361F3">
        <w:rPr>
          <w:lang w:val="ru-RU"/>
        </w:rPr>
        <w:t xml:space="preserve">в интересах </w:t>
      </w:r>
      <w:proofErr w:type="spellStart"/>
      <w:r w:rsidRPr="005361F3">
        <w:rPr>
          <w:lang w:val="ru-RU"/>
        </w:rPr>
        <w:t>взаимодополняемости</w:t>
      </w:r>
      <w:proofErr w:type="spellEnd"/>
      <w:r w:rsidRPr="005361F3">
        <w:rPr>
          <w:lang w:val="ru-RU"/>
        </w:rPr>
        <w:t xml:space="preserve"> базы данных соответствуют/должны соответствовать минимальным стандартам и структуре контента; </w:t>
      </w:r>
    </w:p>
    <w:p w:rsidR="00BE7771" w:rsidRPr="005361F3" w:rsidRDefault="00BE7771" w:rsidP="00BE7771">
      <w:pPr>
        <w:keepLines/>
        <w:ind w:left="360"/>
        <w:rPr>
          <w:lang w:val="ru-RU"/>
        </w:rPr>
      </w:pPr>
    </w:p>
    <w:p w:rsidR="00BE7771" w:rsidRPr="005361F3" w:rsidRDefault="00BE7771" w:rsidP="00BE7771">
      <w:pPr>
        <w:keepLines/>
        <w:ind w:left="810" w:hanging="540"/>
        <w:rPr>
          <w:lang w:val="ru-RU"/>
        </w:rPr>
      </w:pPr>
      <w:r w:rsidRPr="005361F3">
        <w:rPr>
          <w:lang w:val="ru-RU"/>
        </w:rPr>
        <w:t>(</w:t>
      </w:r>
      <w:r>
        <w:t>b</w:t>
      </w:r>
      <w:r w:rsidRPr="005361F3">
        <w:rPr>
          <w:lang w:val="ru-RU"/>
        </w:rPr>
        <w:t>)</w:t>
      </w:r>
      <w:r>
        <w:t> </w:t>
      </w:r>
      <w:r w:rsidRPr="005361F3">
        <w:rPr>
          <w:lang w:val="ru-RU"/>
        </w:rPr>
        <w:t>разрабатываются/должны разрабатываться надлежащие меры безопасности</w:t>
      </w:r>
      <w:proofErr w:type="gramStart"/>
      <w:r w:rsidRPr="005361F3">
        <w:rPr>
          <w:lang w:val="ru-RU"/>
        </w:rPr>
        <w:t xml:space="preserve"> [, </w:t>
      </w:r>
      <w:proofErr w:type="gramEnd"/>
      <w:r w:rsidRPr="005361F3">
        <w:rPr>
          <w:lang w:val="ru-RU"/>
        </w:rPr>
        <w:t>например фильтры] в соответствии с национальным законодательством;</w:t>
      </w:r>
    </w:p>
    <w:p w:rsidR="00BE7771" w:rsidRPr="005361F3" w:rsidRDefault="00BE7771" w:rsidP="00BE7771">
      <w:pPr>
        <w:keepLines/>
        <w:ind w:left="360"/>
        <w:rPr>
          <w:lang w:val="ru-RU"/>
        </w:rPr>
      </w:pPr>
    </w:p>
    <w:p w:rsidR="00BE7771" w:rsidRPr="005361F3" w:rsidRDefault="00BE7771" w:rsidP="00BE7771">
      <w:pPr>
        <w:keepLines/>
        <w:numPr>
          <w:ilvl w:val="0"/>
          <w:numId w:val="10"/>
        </w:numPr>
        <w:ind w:left="810" w:hanging="540"/>
        <w:rPr>
          <w:lang w:val="ru-RU"/>
        </w:rPr>
      </w:pPr>
      <w:r w:rsidRPr="005361F3">
        <w:rPr>
          <w:lang w:val="ru-RU"/>
        </w:rPr>
        <w:t>Эти базы данных будут доступны для патентных ведомств [и других утвержденных пользователей].</w:t>
      </w:r>
    </w:p>
    <w:p w:rsidR="00BE7771" w:rsidRPr="005361F3" w:rsidRDefault="00BE7771" w:rsidP="00BE7771">
      <w:pPr>
        <w:keepLines/>
        <w:ind w:left="360"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Портал ВОИС</w:t>
      </w:r>
    </w:p>
    <w:p w:rsidR="00BE7771" w:rsidRPr="005361F3" w:rsidRDefault="00BE7771" w:rsidP="00BE7771">
      <w:pPr>
        <w:keepLines/>
        <w:ind w:left="360"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7.4</w:t>
      </w:r>
      <w:r w:rsidRPr="005361F3">
        <w:rPr>
          <w:lang w:val="ru-RU"/>
        </w:rPr>
        <w:tab/>
        <w:t>Государства-члены создают/должны создать систему поиска в базах данных (портал ВОИС), связывающую базы данных членов ВОИС, в которых содержится информация о генетических ресурсах</w:t>
      </w:r>
      <w:proofErr w:type="gramStart"/>
      <w:r w:rsidRPr="005361F3">
        <w:rPr>
          <w:lang w:val="ru-RU"/>
        </w:rPr>
        <w:t xml:space="preserve"> [, </w:t>
      </w:r>
      <w:proofErr w:type="gramEnd"/>
      <w:r w:rsidRPr="005361F3">
        <w:rPr>
          <w:lang w:val="ru-RU"/>
        </w:rPr>
        <w:t xml:space="preserve">их дериватах] и не составляющих тайну [традиционных знаниях, связанных с генетическими ресурсами,] в пределах их территории.  Портал ВОИС позволит эксперту [и общественности] получить непосредственный доступ к национальным базам данных и извлекать из них данные.  </w:t>
      </w:r>
      <w:proofErr w:type="gramStart"/>
      <w:r w:rsidRPr="005361F3">
        <w:rPr>
          <w:lang w:val="ru-RU"/>
        </w:rPr>
        <w:t>Портал ВОИС будет также включать соответствующие меры безопасности [, например фильтры].]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  <w:r w:rsidRPr="005361F3">
        <w:rPr>
          <w:lang w:val="ru-RU"/>
        </w:rPr>
        <w:br w:type="page"/>
      </w:r>
    </w:p>
    <w:p w:rsidR="00BE7771" w:rsidRPr="005361F3" w:rsidRDefault="00BE7771" w:rsidP="00BE7771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 w:rsidRPr="005361F3">
        <w:rPr>
          <w:b/>
          <w:sz w:val="28"/>
          <w:lang w:val="ru-RU"/>
        </w:rPr>
        <w:t>[</w:t>
      </w:r>
      <w:r>
        <w:rPr>
          <w:b/>
          <w:sz w:val="28"/>
        </w:rPr>
        <w:t>IV</w:t>
      </w:r>
      <w:r w:rsidRPr="005361F3">
        <w:rPr>
          <w:b/>
          <w:sz w:val="28"/>
          <w:lang w:val="ru-RU"/>
        </w:rPr>
        <w:t>.</w:t>
      </w:r>
      <w:proofErr w:type="gramEnd"/>
      <w:r w:rsidRPr="005361F3">
        <w:rPr>
          <w:b/>
          <w:sz w:val="28"/>
          <w:lang w:val="ru-RU"/>
        </w:rPr>
        <w:t xml:space="preserve"> </w:t>
      </w:r>
      <w:proofErr w:type="gramStart"/>
      <w:r w:rsidRPr="005361F3">
        <w:rPr>
          <w:b/>
          <w:sz w:val="28"/>
          <w:lang w:val="ru-RU"/>
        </w:rPr>
        <w:t>ЗАКЛЮЧИТЕЛЬНЫЕ ПОЛОЖЕНИЯ]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8]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СВЯЗЬ С МЕЖДУНАРОДНЫМИ СОГЛАШЕНИЯМИ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8.1</w:t>
      </w:r>
      <w:r w:rsidRPr="005361F3">
        <w:rPr>
          <w:lang w:val="ru-RU"/>
        </w:rPr>
        <w:tab/>
        <w:t xml:space="preserve">Настоящий документ устанавливает/должен устанавливать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[, их дериватов] и [традиционных знаний, связанных с генетическими ресурсами,] и] [с] соответствующими [существующими] международными соглашениями и договорами. 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Альтернативный вариант</w:t>
      </w:r>
    </w:p>
    <w:p w:rsidR="00BE7771" w:rsidRPr="005361F3" w:rsidRDefault="00BE7771" w:rsidP="00BE7771">
      <w:pPr>
        <w:keepLines/>
        <w:rPr>
          <w:highlight w:val="yellow"/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8.1</w:t>
      </w:r>
      <w:r w:rsidRPr="005361F3">
        <w:rPr>
          <w:lang w:val="ru-RU"/>
        </w:rPr>
        <w:tab/>
        <w:t>[Настоящий документ должен соответствовать нормам международных соглашений в области ИС.</w:t>
      </w:r>
      <w:proofErr w:type="gramEnd"/>
      <w:r w:rsidRPr="005361F3">
        <w:rPr>
          <w:lang w:val="ru-RU"/>
        </w:rPr>
        <w:t xml:space="preserve">  </w:t>
      </w:r>
      <w:proofErr w:type="gramStart"/>
      <w:r w:rsidRPr="005361F3">
        <w:rPr>
          <w:lang w:val="ru-RU"/>
        </w:rPr>
        <w:t>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8.2</w:t>
      </w:r>
      <w:r w:rsidRPr="005361F3">
        <w:rPr>
          <w:lang w:val="ru-RU"/>
        </w:rPr>
        <w:tab/>
        <w:t xml:space="preserve">[Настоящий документ дополняет/должен дополнять другие соглашения, имеющие смежный предмет, и не предназначен видоизменять </w:t>
      </w:r>
      <w:proofErr w:type="gramStart"/>
      <w:r w:rsidRPr="005361F3">
        <w:rPr>
          <w:lang w:val="ru-RU"/>
        </w:rPr>
        <w:t>их</w:t>
      </w:r>
      <w:proofErr w:type="gramEnd"/>
      <w:r w:rsidRPr="005361F3">
        <w:rPr>
          <w:lang w:val="ru-RU"/>
        </w:rPr>
        <w:t xml:space="preserve"> и подкрепляет/должен подкреплять, в частности, [Всеобщую декларацию прав человека и] статью</w:t>
      </w:r>
      <w:r>
        <w:t> </w:t>
      </w:r>
      <w:r w:rsidRPr="005361F3">
        <w:rPr>
          <w:lang w:val="ru-RU"/>
        </w:rPr>
        <w:t>31 Декларации ООН о правах коренных народов.]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8.3</w:t>
      </w:r>
      <w:r w:rsidRPr="005361F3">
        <w:rPr>
          <w:lang w:val="ru-RU"/>
        </w:rPr>
        <w:tab/>
        <w:t>[Ни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</w:t>
      </w:r>
      <w:proofErr w:type="gramEnd"/>
      <w:r w:rsidRPr="005361F3">
        <w:rPr>
          <w:lang w:val="ru-RU"/>
        </w:rPr>
        <w:t xml:space="preserve"> </w:t>
      </w:r>
      <w:proofErr w:type="gramStart"/>
      <w:r w:rsidRPr="005361F3">
        <w:rPr>
          <w:lang w:val="ru-RU"/>
        </w:rPr>
        <w:t>В случае 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декларации.]]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[8.4</w:t>
      </w:r>
      <w:r w:rsidRPr="005361F3">
        <w:rPr>
          <w:lang w:val="ru-RU"/>
        </w:rPr>
        <w:tab/>
        <w:t>В [</w:t>
      </w:r>
      <w:r>
        <w:t>PCT</w:t>
      </w:r>
      <w:r w:rsidRPr="005361F3">
        <w:rPr>
          <w:lang w:val="ru-RU"/>
        </w:rPr>
        <w:t>] и [</w:t>
      </w:r>
      <w:r>
        <w:t>PLT</w:t>
      </w:r>
      <w:r w:rsidRPr="005361F3">
        <w:rPr>
          <w:lang w:val="ru-RU"/>
        </w:rPr>
        <w:t>] вносятся/должны быть внесены поправки с целью [включить] [позволить участникам [</w:t>
      </w:r>
      <w:r>
        <w:t>PCT</w:t>
      </w:r>
      <w:r w:rsidRPr="005361F3">
        <w:rPr>
          <w:lang w:val="ru-RU"/>
        </w:rPr>
        <w:t>] и [</w:t>
      </w:r>
      <w:r>
        <w:t>PLT</w:t>
      </w:r>
      <w:r w:rsidRPr="005361F3">
        <w:rPr>
          <w:lang w:val="ru-RU"/>
        </w:rPr>
        <w:t>] предусмотреть в своем национальном законодательстве] требование об обязательном раскрытии происхождения и источника генетических ресурсов [, их дериватов] и [традиционных знаний, связанных с генетическими ресурсами].</w:t>
      </w:r>
      <w:proofErr w:type="gramEnd"/>
      <w:r w:rsidRPr="005361F3">
        <w:rPr>
          <w:lang w:val="ru-RU"/>
        </w:rPr>
        <w:t xml:space="preserve">  </w:t>
      </w:r>
      <w:proofErr w:type="gramStart"/>
      <w:r w:rsidRPr="005361F3">
        <w:rPr>
          <w:lang w:val="ru-RU"/>
        </w:rPr>
        <w:t>[Поправки также включают/должны включать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происхождения.]]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9]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МЕЖДУНАРОДНОЕ СОТРУДНИЧЕСТВО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proofErr w:type="gramStart"/>
      <w:r w:rsidRPr="005361F3">
        <w:rPr>
          <w:lang w:val="ru-RU"/>
        </w:rPr>
        <w:t>9</w:t>
      </w:r>
      <w:r w:rsidRPr="005361F3">
        <w:rPr>
          <w:lang w:val="ru-RU"/>
        </w:rPr>
        <w:tab/>
        <w:t xml:space="preserve">[[Соответствующие органы ВОИС призывают/должны призвать участников Договора о патентной кооперации разработать] [Рабочая группа по реформе </w:t>
      </w:r>
      <w:r>
        <w:t>PCT</w:t>
      </w:r>
      <w:r w:rsidRPr="005361F3">
        <w:rPr>
          <w:lang w:val="ru-RU"/>
        </w:rPr>
        <w:t xml:space="preserve"> разрабатывает/должна разработать] набор руководящих принципов для целей [поиска и экспертизы заявок, относящихся к генетическим ресурсам [, их дериватам]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</w:t>
      </w:r>
      <w:proofErr w:type="gramEnd"/>
      <w:r w:rsidRPr="005361F3">
        <w:rPr>
          <w:lang w:val="ru-RU"/>
        </w:rPr>
        <w:t xml:space="preserve"> </w:t>
      </w:r>
      <w:proofErr w:type="gramStart"/>
      <w:r w:rsidRPr="005361F3">
        <w:rPr>
          <w:lang w:val="ru-RU"/>
        </w:rPr>
        <w:t>Договором о патентной кооперации].</w:t>
      </w:r>
      <w:proofErr w:type="gramEnd"/>
    </w:p>
    <w:p w:rsidR="00BE7771" w:rsidRPr="005361F3" w:rsidRDefault="00BE7771" w:rsidP="00BE7771">
      <w:pPr>
        <w:keepLines/>
        <w:rPr>
          <w:lang w:val="ru-RU"/>
        </w:rPr>
      </w:pPr>
    </w:p>
    <w:p w:rsidR="00BE7771" w:rsidRPr="00366553" w:rsidRDefault="00BE7771" w:rsidP="00BE7771">
      <w:pPr>
        <w:keepLines/>
        <w:rPr>
          <w:lang w:val="ru-RU"/>
        </w:rPr>
      </w:pPr>
      <w:r w:rsidRPr="00366553">
        <w:rPr>
          <w:lang w:val="ru-RU"/>
        </w:rPr>
        <w:t>Альтернативный вариант</w:t>
      </w:r>
    </w:p>
    <w:p w:rsidR="00BE7771" w:rsidRPr="0036655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9</w:t>
      </w:r>
      <w:r w:rsidRPr="005361F3">
        <w:rPr>
          <w:lang w:val="ru-RU"/>
        </w:rPr>
        <w:tab/>
        <w:t xml:space="preserve"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</w:t>
      </w:r>
      <w:proofErr w:type="gramStart"/>
      <w:r w:rsidRPr="005361F3">
        <w:rPr>
          <w:lang w:val="ru-RU"/>
        </w:rPr>
        <w:t>всего</w:t>
      </w:r>
      <w:proofErr w:type="gramEnd"/>
      <w:r w:rsidRPr="005361F3">
        <w:rPr>
          <w:lang w:val="ru-RU"/>
        </w:rPr>
        <w:t xml:space="preserve"> таких как периодическая печать, цифровые библиотеки и базы данных, содержащие информацию о генетических ресурсах и традиционных знаниях.  </w:t>
      </w:r>
      <w:proofErr w:type="gramStart"/>
      <w:r w:rsidRPr="005361F3">
        <w:rPr>
          <w:lang w:val="ru-RU"/>
        </w:rPr>
        <w:t>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  <w:proofErr w:type="gramEnd"/>
    </w:p>
    <w:p w:rsidR="00BE7771" w:rsidRPr="005361F3" w:rsidRDefault="00BE7771" w:rsidP="00BE7771">
      <w:pPr>
        <w:keepLines/>
        <w:jc w:val="center"/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10]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ТРАНСГРАНИЧНОЕ СОТРУДНИЧЕСТВО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10</w:t>
      </w:r>
      <w:r w:rsidRPr="005361F3">
        <w:rPr>
          <w:lang w:val="ru-RU"/>
        </w:rPr>
        <w:tab/>
        <w:t xml:space="preserve">[В случаях, когда одни и те же генетические ресурсы [, их дериваты] и [традиционные знания, связанные с генетическими ресурсами,] находятся в условиях </w:t>
      </w:r>
      <w:r>
        <w:t>in</w:t>
      </w:r>
      <w:r w:rsidRPr="005361F3">
        <w:rPr>
          <w:lang w:val="ru-RU"/>
        </w:rPr>
        <w:t>-</w:t>
      </w:r>
      <w:r>
        <w:t>situ</w:t>
      </w:r>
      <w:r w:rsidRPr="005361F3">
        <w:rPr>
          <w:lang w:val="ru-RU"/>
        </w:rPr>
        <w:t xml:space="preserve"> в пределах территории более чем одной стороны, эти стороны стремятся /должны стремиться сотрудничать, в зависимости от ситуации, привлекая соответствующи</w:t>
      </w:r>
      <w:proofErr w:type="gramStart"/>
      <w:r w:rsidRPr="005361F3">
        <w:rPr>
          <w:lang w:val="ru-RU"/>
        </w:rPr>
        <w:t>й[</w:t>
      </w:r>
      <w:proofErr w:type="spellStart"/>
      <w:proofErr w:type="gramEnd"/>
      <w:r w:rsidRPr="005361F3">
        <w:rPr>
          <w:lang w:val="ru-RU"/>
        </w:rPr>
        <w:t>ие</w:t>
      </w:r>
      <w:proofErr w:type="spellEnd"/>
      <w:r w:rsidRPr="005361F3">
        <w:rPr>
          <w:lang w:val="ru-RU"/>
        </w:rPr>
        <w:t>] коренной[</w:t>
      </w:r>
      <w:proofErr w:type="spellStart"/>
      <w:r w:rsidRPr="005361F3">
        <w:rPr>
          <w:lang w:val="ru-RU"/>
        </w:rPr>
        <w:t>ые</w:t>
      </w:r>
      <w:proofErr w:type="spellEnd"/>
      <w:r w:rsidRPr="005361F3">
        <w:rPr>
          <w:lang w:val="ru-RU"/>
        </w:rPr>
        <w:t xml:space="preserve">] [народ[ы]] и местные общины, когда это применимо, путем принятия мер, основанных на использовании законов </w:t>
      </w:r>
      <w:proofErr w:type="gramStart"/>
      <w:r w:rsidRPr="005361F3">
        <w:rPr>
          <w:lang w:val="ru-RU"/>
        </w:rPr>
        <w:t>и протоколов из сферы обычного права, которые поддерживают цели настоящего документа и национального законодательства и не противоречат им.]</w:t>
      </w:r>
      <w:proofErr w:type="gramEnd"/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rPr>
          <w:lang w:val="ru-RU"/>
        </w:rPr>
      </w:pP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[СТАТЬЯ 11]</w:t>
      </w:r>
    </w:p>
    <w:p w:rsidR="00BE7771" w:rsidRPr="005361F3" w:rsidRDefault="00BE7771" w:rsidP="00BE7771">
      <w:pPr>
        <w:keepLines/>
        <w:jc w:val="center"/>
        <w:rPr>
          <w:b/>
          <w:lang w:val="ru-RU"/>
        </w:rPr>
      </w:pPr>
      <w:r w:rsidRPr="005361F3">
        <w:rPr>
          <w:b/>
          <w:lang w:val="ru-RU"/>
        </w:rPr>
        <w:t>ТЕХНИЧЕСКАЯ ПОМОЩЬ, СОТРУДНИЧЕСТВО И СОЗДАНИЕ ПОТЕНЦИАЛА</w:t>
      </w:r>
    </w:p>
    <w:p w:rsidR="00BE7771" w:rsidRPr="005361F3" w:rsidRDefault="00BE7771" w:rsidP="00BE7771">
      <w:pPr>
        <w:keepLines/>
        <w:rPr>
          <w:lang w:val="ru-RU"/>
        </w:rPr>
      </w:pPr>
    </w:p>
    <w:p w:rsidR="00BE7771" w:rsidRPr="005361F3" w:rsidRDefault="00BE7771" w:rsidP="00BE7771">
      <w:pPr>
        <w:keepLines/>
        <w:rPr>
          <w:lang w:val="ru-RU"/>
        </w:rPr>
      </w:pPr>
      <w:r w:rsidRPr="005361F3">
        <w:rPr>
          <w:lang w:val="ru-RU"/>
        </w:rPr>
        <w:t>11</w:t>
      </w:r>
      <w:r w:rsidRPr="005361F3">
        <w:rPr>
          <w:lang w:val="ru-RU"/>
        </w:rPr>
        <w:tab/>
        <w:t xml:space="preserve">[Соответствующие органы ВОИС [разрабатывают/должны разработать]] [ВОИС разрабатывает/должна разработать] условия для создания, финансирования и реализации положений настоящего документа.  </w:t>
      </w:r>
      <w:proofErr w:type="gramStart"/>
      <w:r w:rsidRPr="005361F3">
        <w:rPr>
          <w:lang w:val="ru-RU"/>
        </w:rPr>
        <w:t>ВОИС [создает условия/должна создавать условия для] технической помощи, сотрудничества, укрепления потенциала и финансовой поддержки, в зависимости от бюджетных ресурсов, развивающимся странам, в частности наименее развитым странам, для выполнения обязательств по настоящему документу.]</w:t>
      </w:r>
      <w:proofErr w:type="gramEnd"/>
    </w:p>
    <w:p w:rsidR="00BE7771" w:rsidRDefault="00BE7771" w:rsidP="00BE7771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BE7771" w:rsidRDefault="00BE7771" w:rsidP="00BE7771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BE7771" w:rsidRPr="00463463" w:rsidRDefault="00BE7771" w:rsidP="00BE7771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  <w:r w:rsidRPr="00463463">
        <w:rPr>
          <w:szCs w:val="22"/>
          <w:lang w:val="ru-RU" w:eastAsia="en-US"/>
        </w:rPr>
        <w:t>[</w:t>
      </w:r>
      <w:r>
        <w:rPr>
          <w:szCs w:val="22"/>
          <w:lang w:val="ru-RU" w:eastAsia="en-US"/>
        </w:rPr>
        <w:t>Конец приложения и документа</w:t>
      </w:r>
      <w:r w:rsidRPr="00463463">
        <w:rPr>
          <w:szCs w:val="22"/>
          <w:lang w:val="ru-RU" w:eastAsia="en-US"/>
        </w:rPr>
        <w:t>]</w:t>
      </w:r>
    </w:p>
    <w:p w:rsidR="00A21AB4" w:rsidRPr="00BE7771" w:rsidRDefault="00A21AB4" w:rsidP="00BE7771">
      <w:pPr>
        <w:jc w:val="center"/>
        <w:rPr>
          <w:lang w:val="ru-RU"/>
        </w:rPr>
      </w:pPr>
    </w:p>
    <w:sectPr w:rsidR="00A21AB4" w:rsidRPr="00BE7771" w:rsidSect="00BE777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3E" w:rsidRDefault="00FF1B3E">
      <w:r>
        <w:separator/>
      </w:r>
    </w:p>
  </w:endnote>
  <w:endnote w:type="continuationSeparator" w:id="0">
    <w:p w:rsidR="00FF1B3E" w:rsidRDefault="00FF1B3E" w:rsidP="003B38C1">
      <w:r>
        <w:separator/>
      </w:r>
    </w:p>
    <w:p w:rsidR="00FF1B3E" w:rsidRPr="003B38C1" w:rsidRDefault="00FF1B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1B3E" w:rsidRPr="003B38C1" w:rsidRDefault="00FF1B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3E" w:rsidRDefault="00FF1B3E">
      <w:r>
        <w:separator/>
      </w:r>
    </w:p>
  </w:footnote>
  <w:footnote w:type="continuationSeparator" w:id="0">
    <w:p w:rsidR="00FF1B3E" w:rsidRDefault="00FF1B3E" w:rsidP="008B60B2">
      <w:r>
        <w:separator/>
      </w:r>
    </w:p>
    <w:p w:rsidR="00FF1B3E" w:rsidRPr="00ED77FB" w:rsidRDefault="00FF1B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1B3E" w:rsidRPr="00ED77FB" w:rsidRDefault="00FF1B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E7771" w:rsidRPr="005361F3" w:rsidRDefault="00BE7771" w:rsidP="00BE777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61F3">
        <w:rPr>
          <w:lang w:val="ru-RU"/>
        </w:rPr>
        <w:t xml:space="preserve">  Некоторые госуд</w:t>
      </w:r>
      <w:r>
        <w:rPr>
          <w:lang w:val="ru-RU"/>
        </w:rPr>
        <w:t xml:space="preserve">арства-члены заявили, что понимание </w:t>
      </w:r>
      <w:r w:rsidRPr="005361F3">
        <w:rPr>
          <w:lang w:val="ru-RU"/>
        </w:rPr>
        <w:t>смысл</w:t>
      </w:r>
      <w:r>
        <w:rPr>
          <w:lang w:val="ru-RU"/>
        </w:rPr>
        <w:t>а</w:t>
      </w:r>
      <w:r w:rsidRPr="005361F3">
        <w:rPr>
          <w:lang w:val="ru-RU"/>
        </w:rPr>
        <w:t xml:space="preserve"> этого определения </w:t>
      </w:r>
      <w:r>
        <w:rPr>
          <w:lang w:val="ru-RU"/>
        </w:rPr>
        <w:t>вызывает затруднения</w:t>
      </w:r>
      <w:r w:rsidRPr="005361F3">
        <w:rPr>
          <w:lang w:val="ru-RU"/>
        </w:rPr>
        <w:t xml:space="preserve">.  </w:t>
      </w:r>
      <w:r>
        <w:rPr>
          <w:lang w:val="ru-RU"/>
        </w:rPr>
        <w:t xml:space="preserve">Хотя </w:t>
      </w:r>
      <w:r w:rsidRPr="005361F3">
        <w:rPr>
          <w:lang w:val="ru-RU"/>
        </w:rPr>
        <w:t>определение было оставлено в списке терминов</w:t>
      </w:r>
      <w:r>
        <w:rPr>
          <w:lang w:val="ru-RU"/>
        </w:rPr>
        <w:t>,</w:t>
      </w:r>
      <w:r w:rsidRPr="005361F3">
        <w:rPr>
          <w:lang w:val="ru-RU"/>
        </w:rPr>
        <w:t xml:space="preserve"> </w:t>
      </w:r>
      <w:r>
        <w:rPr>
          <w:lang w:val="ru-RU"/>
        </w:rPr>
        <w:t xml:space="preserve">сторонникам его </w:t>
      </w:r>
      <w:r w:rsidRPr="00A374A8">
        <w:rPr>
          <w:lang w:val="ru-RU"/>
        </w:rPr>
        <w:t>использова</w:t>
      </w:r>
      <w:r>
        <w:rPr>
          <w:lang w:val="ru-RU"/>
        </w:rPr>
        <w:t xml:space="preserve">ния предлагается </w:t>
      </w:r>
      <w:r w:rsidRPr="00A374A8">
        <w:rPr>
          <w:lang w:val="ru-RU"/>
        </w:rPr>
        <w:t>дополнительн</w:t>
      </w:r>
      <w:r>
        <w:rPr>
          <w:lang w:val="ru-RU"/>
        </w:rPr>
        <w:t xml:space="preserve">о </w:t>
      </w:r>
      <w:r w:rsidRPr="005361F3">
        <w:rPr>
          <w:lang w:val="ru-RU"/>
        </w:rPr>
        <w:t>пояснить его смысл.</w:t>
      </w:r>
    </w:p>
  </w:footnote>
  <w:footnote w:id="3">
    <w:p w:rsidR="00BE7771" w:rsidRPr="005361F3" w:rsidRDefault="00BE7771" w:rsidP="00BE777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61F3">
        <w:rPr>
          <w:lang w:val="ru-RU"/>
        </w:rPr>
        <w:t xml:space="preserve">  Эта фраза не фигурирует в стенограмме документа, однако она была включена одновременно с изъятием по всему тексту сочетания «соответствующие традиционные знания».  По мере рассмотрения мы пришли к выводу, что государству-члену, предложившему это сочетание, следует дать возможность разъяснить его актуальность для текста.</w:t>
      </w:r>
    </w:p>
  </w:footnote>
  <w:footnote w:id="4">
    <w:p w:rsidR="00BE7771" w:rsidRPr="005361F3" w:rsidRDefault="00BE7771" w:rsidP="00BE777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61F3">
        <w:rPr>
          <w:lang w:val="ru-RU"/>
        </w:rPr>
        <w:t xml:space="preserve"> По мнению некоторых членов, это понятие должно быть определено в списке терминов.</w:t>
      </w:r>
    </w:p>
  </w:footnote>
  <w:footnote w:id="5">
    <w:p w:rsidR="00BE7771" w:rsidRPr="005361F3" w:rsidRDefault="00BE7771" w:rsidP="00BE777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61F3">
        <w:rPr>
          <w:lang w:val="ru-RU"/>
        </w:rPr>
        <w:t xml:space="preserve"> Альтернативная формулировка в статье</w:t>
      </w:r>
      <w:r>
        <w:t> </w:t>
      </w:r>
      <w:r w:rsidRPr="005361F3">
        <w:rPr>
          <w:lang w:val="ru-RU"/>
        </w:rPr>
        <w:t xml:space="preserve">14(2) </w:t>
      </w:r>
      <w:proofErr w:type="spellStart"/>
      <w:r w:rsidRPr="005361F3">
        <w:rPr>
          <w:lang w:val="ru-RU"/>
        </w:rPr>
        <w:t>Нагойского</w:t>
      </w:r>
      <w:proofErr w:type="spellEnd"/>
      <w:r w:rsidRPr="005361F3">
        <w:rPr>
          <w:lang w:val="ru-RU"/>
        </w:rPr>
        <w:t xml:space="preserve"> протокола гласит: «без ущерба для защиты конфиденциальной информации».</w:t>
      </w:r>
    </w:p>
  </w:footnote>
  <w:footnote w:id="6">
    <w:p w:rsidR="00BE7771" w:rsidRPr="005361F3" w:rsidRDefault="00BE7771" w:rsidP="00BE777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61F3">
        <w:rPr>
          <w:lang w:val="ru-RU"/>
        </w:rPr>
        <w:t xml:space="preserve"> Примечание координаторов.  Государствам-членам следует учитывать, что одни члены рассматривают защитные меры как альтернативный вариант раскрытия, в то время как ряд других членов считают их дополнением к раскрытию.</w:t>
      </w:r>
    </w:p>
  </w:footnote>
  <w:footnote w:id="7">
    <w:p w:rsidR="00BE7771" w:rsidRPr="005361F3" w:rsidRDefault="00BE7771" w:rsidP="00BE777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61F3">
        <w:rPr>
          <w:lang w:val="ru-RU"/>
        </w:rPr>
        <w:t xml:space="preserve"> Одно государство-член просило изменить данное название </w:t>
      </w:r>
      <w:proofErr w:type="gramStart"/>
      <w:r w:rsidRPr="005361F3">
        <w:rPr>
          <w:lang w:val="ru-RU"/>
        </w:rPr>
        <w:t>на</w:t>
      </w:r>
      <w:proofErr w:type="gramEnd"/>
      <w:r w:rsidRPr="005361F3">
        <w:rPr>
          <w:lang w:val="ru-RU"/>
        </w:rPr>
        <w:t xml:space="preserve"> «</w:t>
      </w:r>
      <w:proofErr w:type="gramStart"/>
      <w:r w:rsidRPr="005361F3">
        <w:rPr>
          <w:lang w:val="ru-RU"/>
        </w:rPr>
        <w:t>Охрана</w:t>
      </w:r>
      <w:proofErr w:type="gramEnd"/>
      <w:r w:rsidRPr="005361F3">
        <w:rPr>
          <w:lang w:val="ru-RU"/>
        </w:rPr>
        <w:t xml:space="preserve"> истребования патентов».  Однако координаторы не понимают смысл этого предложения и хотели бы получить соответствующие разъяснения, прежде чем вносить изменение.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Pr="008D216D" w:rsidRDefault="00CB2179" w:rsidP="008D216D">
    <w:pPr>
      <w:jc w:val="right"/>
      <w:rPr>
        <w:rStyle w:val="PageNumber"/>
        <w:lang w:val="ru-RU"/>
      </w:rPr>
    </w:pPr>
    <w:r>
      <w:rPr>
        <w:rStyle w:val="PageNumber"/>
      </w:rPr>
      <w:t>WIPO/GRTKF/IC/</w:t>
    </w:r>
    <w:r w:rsidR="008D216D">
      <w:rPr>
        <w:rStyle w:val="PageNumber"/>
        <w:lang w:val="ru-RU"/>
      </w:rPr>
      <w:t>34</w:t>
    </w:r>
    <w:r>
      <w:rPr>
        <w:rStyle w:val="PageNumber"/>
      </w:rPr>
      <w:t>/</w:t>
    </w:r>
    <w:r w:rsidR="00E777F1">
      <w:rPr>
        <w:rStyle w:val="PageNumber"/>
      </w:rPr>
      <w:t>4</w:t>
    </w:r>
  </w:p>
  <w:p w:rsidR="00CB2179" w:rsidRDefault="00C672E7" w:rsidP="00A21AB4">
    <w:pPr>
      <w:jc w:val="right"/>
      <w:rPr>
        <w:rStyle w:val="PageNumber"/>
      </w:rPr>
    </w:pPr>
    <w:r>
      <w:rPr>
        <w:rStyle w:val="PageNumber"/>
        <w:lang w:val="ru-RU"/>
      </w:rPr>
      <w:t>стр.</w:t>
    </w:r>
    <w:r w:rsidR="00CB2179">
      <w:rPr>
        <w:rStyle w:val="PageNumber"/>
      </w:rPr>
      <w:t xml:space="preserve"> </w:t>
    </w:r>
    <w:r w:rsidR="000F4DC5">
      <w:rPr>
        <w:rStyle w:val="PageNumber"/>
      </w:rPr>
      <w:t>2</w:t>
    </w:r>
  </w:p>
  <w:p w:rsidR="00CB2179" w:rsidRPr="006E2CE9" w:rsidRDefault="00CB2179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150C3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Pr="00B45D97" w:rsidRDefault="007E7928" w:rsidP="00307A3C">
    <w:pPr>
      <w:jc w:val="right"/>
      <w:rPr>
        <w:rStyle w:val="PageNumber"/>
        <w:lang w:val="ru-RU"/>
      </w:rPr>
    </w:pPr>
    <w:r>
      <w:rPr>
        <w:rStyle w:val="PageNumber"/>
      </w:rPr>
      <w:t>WIPO</w:t>
    </w:r>
    <w:r w:rsidRPr="00B45D97">
      <w:rPr>
        <w:rStyle w:val="PageNumber"/>
        <w:lang w:val="ru-RU"/>
      </w:rPr>
      <w:t>/</w:t>
    </w:r>
    <w:r>
      <w:rPr>
        <w:rStyle w:val="PageNumber"/>
      </w:rPr>
      <w:t>GRTKF</w:t>
    </w:r>
    <w:r w:rsidRPr="00B45D97">
      <w:rPr>
        <w:rStyle w:val="PageNumber"/>
        <w:lang w:val="ru-RU"/>
      </w:rPr>
      <w:t>/</w:t>
    </w:r>
    <w:r>
      <w:rPr>
        <w:rStyle w:val="PageNumber"/>
      </w:rPr>
      <w:t>IC</w:t>
    </w:r>
    <w:r w:rsidRPr="00B45D97">
      <w:rPr>
        <w:rStyle w:val="PageNumber"/>
        <w:lang w:val="ru-RU"/>
      </w:rPr>
      <w:t>/</w:t>
    </w:r>
    <w:r w:rsidR="00254FF1">
      <w:rPr>
        <w:rStyle w:val="PageNumber"/>
        <w:lang w:val="ru-RU"/>
      </w:rPr>
      <w:t>3</w:t>
    </w:r>
    <w:r w:rsidR="00B57C54" w:rsidRPr="00B57C54">
      <w:rPr>
        <w:rStyle w:val="PageNumber"/>
        <w:lang w:val="ru-RU"/>
      </w:rPr>
      <w:t>4</w:t>
    </w:r>
    <w:r w:rsidRPr="00B45D97">
      <w:rPr>
        <w:rStyle w:val="PageNumber"/>
        <w:lang w:val="ru-RU"/>
      </w:rPr>
      <w:t>/</w:t>
    </w:r>
    <w:r w:rsidR="000F4DC5" w:rsidRPr="00B45D97">
      <w:rPr>
        <w:rStyle w:val="PageNumber"/>
        <w:lang w:val="ru-RU"/>
      </w:rPr>
      <w:t>4</w:t>
    </w:r>
  </w:p>
  <w:p w:rsidR="007E7928" w:rsidRDefault="00AB2F0D" w:rsidP="00A21AB4">
    <w:pPr>
      <w:jc w:val="right"/>
      <w:rPr>
        <w:rStyle w:val="PageNumber"/>
      </w:rPr>
    </w:pPr>
    <w:r>
      <w:rPr>
        <w:rStyle w:val="PageNumber"/>
        <w:lang w:val="ru-RU"/>
      </w:rPr>
      <w:t>Приложение</w:t>
    </w:r>
    <w:r w:rsidR="007E7928" w:rsidRPr="00B45D97">
      <w:rPr>
        <w:rStyle w:val="PageNumber"/>
        <w:lang w:val="ru-RU"/>
      </w:rPr>
      <w:t xml:space="preserve">, </w:t>
    </w:r>
    <w:r>
      <w:rPr>
        <w:rStyle w:val="PageNumber"/>
        <w:lang w:val="ru-RU"/>
      </w:rPr>
      <w:t>стр</w:t>
    </w:r>
    <w:r w:rsidRPr="00B45D97">
      <w:rPr>
        <w:rStyle w:val="PageNumber"/>
        <w:lang w:val="ru-RU"/>
      </w:rPr>
      <w:t>.</w:t>
    </w:r>
    <w:r w:rsidR="008D77E9" w:rsidRPr="008D77E9">
      <w:rPr>
        <w:rStyle w:val="PageNumber"/>
      </w:rPr>
      <w:fldChar w:fldCharType="begin"/>
    </w:r>
    <w:r w:rsidR="008D77E9" w:rsidRPr="00B45D97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instrText>PAGE</w:instrText>
    </w:r>
    <w:r w:rsidR="008D77E9" w:rsidRPr="00B45D97">
      <w:rPr>
        <w:rStyle w:val="PageNumber"/>
        <w:lang w:val="ru-RU"/>
      </w:rPr>
      <w:instrText xml:space="preserve">   \* </w:instrText>
    </w:r>
    <w:r w:rsidR="008D77E9" w:rsidRPr="008D77E9">
      <w:rPr>
        <w:rStyle w:val="PageNumber"/>
      </w:rPr>
      <w:instrText>MERGEFORMAT</w:instrText>
    </w:r>
    <w:r w:rsidR="008D77E9" w:rsidRPr="00B45D97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fldChar w:fldCharType="separate"/>
    </w:r>
    <w:r w:rsidR="00853AA2">
      <w:rPr>
        <w:rStyle w:val="PageNumber"/>
        <w:noProof/>
      </w:rPr>
      <w:t>19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  <w:p w:rsidR="002A0A4B" w:rsidRDefault="002A0A4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C4" w:rsidRPr="00B45D97" w:rsidRDefault="005428C4" w:rsidP="005428C4">
    <w:pPr>
      <w:jc w:val="right"/>
      <w:rPr>
        <w:rStyle w:val="PageNumber"/>
        <w:lang w:val="ru-RU"/>
      </w:rPr>
    </w:pPr>
    <w:r>
      <w:rPr>
        <w:rStyle w:val="PageNumber"/>
      </w:rPr>
      <w:t>WIPO</w:t>
    </w:r>
    <w:r w:rsidRPr="00B45D97">
      <w:rPr>
        <w:rStyle w:val="PageNumber"/>
        <w:lang w:val="ru-RU"/>
      </w:rPr>
      <w:t>/</w:t>
    </w:r>
    <w:proofErr w:type="spellStart"/>
    <w:r>
      <w:rPr>
        <w:rStyle w:val="PageNumber"/>
      </w:rPr>
      <w:t>GRTKF</w:t>
    </w:r>
    <w:proofErr w:type="spellEnd"/>
    <w:r w:rsidRPr="00B45D97">
      <w:rPr>
        <w:rStyle w:val="PageNumber"/>
        <w:lang w:val="ru-RU"/>
      </w:rPr>
      <w:t>/</w:t>
    </w:r>
    <w:r>
      <w:rPr>
        <w:rStyle w:val="PageNumber"/>
      </w:rPr>
      <w:t>IC</w:t>
    </w:r>
    <w:r w:rsidRPr="00B45D97">
      <w:rPr>
        <w:rStyle w:val="PageNumber"/>
        <w:lang w:val="ru-RU"/>
      </w:rPr>
      <w:t>/</w:t>
    </w:r>
    <w:r w:rsidR="009A7940">
      <w:rPr>
        <w:rStyle w:val="PageNumber"/>
        <w:lang w:val="ru-RU"/>
      </w:rPr>
      <w:t>3</w:t>
    </w:r>
    <w:r w:rsidR="00853AA2">
      <w:rPr>
        <w:rStyle w:val="PageNumber"/>
      </w:rPr>
      <w:t>4</w:t>
    </w:r>
    <w:r w:rsidRPr="00B45D97">
      <w:rPr>
        <w:rStyle w:val="PageNumber"/>
        <w:lang w:val="ru-RU"/>
      </w:rPr>
      <w:t>/4</w:t>
    </w:r>
  </w:p>
  <w:p w:rsidR="005428C4" w:rsidRDefault="00853AA2" w:rsidP="005428C4">
    <w:pPr>
      <w:pStyle w:val="Header"/>
      <w:jc w:val="right"/>
    </w:pPr>
    <w:r>
      <w:rPr>
        <w:rStyle w:val="PageNumber"/>
        <w:lang w:val="ru-RU"/>
      </w:rPr>
      <w:t>ПРИЛОЖЕНИЕ</w:t>
    </w:r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11207"/>
    <w:multiLevelType w:val="hybridMultilevel"/>
    <w:tmpl w:val="83387D18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9BE73E9"/>
    <w:multiLevelType w:val="hybridMultilevel"/>
    <w:tmpl w:val="28E06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9E1DBC"/>
    <w:rsid w:val="00010D14"/>
    <w:rsid w:val="000115A4"/>
    <w:rsid w:val="00021494"/>
    <w:rsid w:val="00026B91"/>
    <w:rsid w:val="000274BE"/>
    <w:rsid w:val="00034EA2"/>
    <w:rsid w:val="00043CAA"/>
    <w:rsid w:val="00045E56"/>
    <w:rsid w:val="00046426"/>
    <w:rsid w:val="00046C71"/>
    <w:rsid w:val="000578F4"/>
    <w:rsid w:val="00062648"/>
    <w:rsid w:val="00064D56"/>
    <w:rsid w:val="00074BD9"/>
    <w:rsid w:val="00075432"/>
    <w:rsid w:val="000968ED"/>
    <w:rsid w:val="000A2016"/>
    <w:rsid w:val="000B2DD3"/>
    <w:rsid w:val="000B5FB1"/>
    <w:rsid w:val="000C28CF"/>
    <w:rsid w:val="000D4407"/>
    <w:rsid w:val="000D59F9"/>
    <w:rsid w:val="000D697A"/>
    <w:rsid w:val="000E740E"/>
    <w:rsid w:val="000F219B"/>
    <w:rsid w:val="000F4DC5"/>
    <w:rsid w:val="000F5E56"/>
    <w:rsid w:val="0010411D"/>
    <w:rsid w:val="00105133"/>
    <w:rsid w:val="00111B26"/>
    <w:rsid w:val="00111E98"/>
    <w:rsid w:val="00114454"/>
    <w:rsid w:val="00117286"/>
    <w:rsid w:val="001177CF"/>
    <w:rsid w:val="001266CF"/>
    <w:rsid w:val="00127EE0"/>
    <w:rsid w:val="001362EE"/>
    <w:rsid w:val="00150C3C"/>
    <w:rsid w:val="00151AF8"/>
    <w:rsid w:val="001540A3"/>
    <w:rsid w:val="00157948"/>
    <w:rsid w:val="001742A7"/>
    <w:rsid w:val="001832A6"/>
    <w:rsid w:val="00197B49"/>
    <w:rsid w:val="001B260A"/>
    <w:rsid w:val="001C2B87"/>
    <w:rsid w:val="001D1FED"/>
    <w:rsid w:val="002154E8"/>
    <w:rsid w:val="002439CA"/>
    <w:rsid w:val="00247A13"/>
    <w:rsid w:val="00254FF1"/>
    <w:rsid w:val="002634C4"/>
    <w:rsid w:val="002652E4"/>
    <w:rsid w:val="00291F83"/>
    <w:rsid w:val="002928D3"/>
    <w:rsid w:val="00294594"/>
    <w:rsid w:val="002A0A4B"/>
    <w:rsid w:val="002A7A27"/>
    <w:rsid w:val="002B45A7"/>
    <w:rsid w:val="002B789C"/>
    <w:rsid w:val="002C73B3"/>
    <w:rsid w:val="002D3095"/>
    <w:rsid w:val="002F1FE6"/>
    <w:rsid w:val="002F4E68"/>
    <w:rsid w:val="00302EB7"/>
    <w:rsid w:val="00303DEB"/>
    <w:rsid w:val="00307A3C"/>
    <w:rsid w:val="00307BF7"/>
    <w:rsid w:val="00312F7F"/>
    <w:rsid w:val="00313994"/>
    <w:rsid w:val="00315897"/>
    <w:rsid w:val="0032078B"/>
    <w:rsid w:val="00333323"/>
    <w:rsid w:val="00335B3C"/>
    <w:rsid w:val="00361450"/>
    <w:rsid w:val="00362021"/>
    <w:rsid w:val="003673CF"/>
    <w:rsid w:val="00372E4B"/>
    <w:rsid w:val="00377470"/>
    <w:rsid w:val="00383795"/>
    <w:rsid w:val="003845C1"/>
    <w:rsid w:val="00387B1C"/>
    <w:rsid w:val="0039351F"/>
    <w:rsid w:val="00394946"/>
    <w:rsid w:val="003A6F89"/>
    <w:rsid w:val="003B38C1"/>
    <w:rsid w:val="003B54E9"/>
    <w:rsid w:val="003C199A"/>
    <w:rsid w:val="003C469C"/>
    <w:rsid w:val="003C5E7F"/>
    <w:rsid w:val="003C7E66"/>
    <w:rsid w:val="003D3650"/>
    <w:rsid w:val="003D3A46"/>
    <w:rsid w:val="003D45CF"/>
    <w:rsid w:val="0041227F"/>
    <w:rsid w:val="004130BC"/>
    <w:rsid w:val="00417EA4"/>
    <w:rsid w:val="00420DFD"/>
    <w:rsid w:val="00423E3E"/>
    <w:rsid w:val="00427AF4"/>
    <w:rsid w:val="004306C5"/>
    <w:rsid w:val="0043357C"/>
    <w:rsid w:val="0043454A"/>
    <w:rsid w:val="00437CB5"/>
    <w:rsid w:val="004431FD"/>
    <w:rsid w:val="00452195"/>
    <w:rsid w:val="004563B0"/>
    <w:rsid w:val="00457449"/>
    <w:rsid w:val="0046081D"/>
    <w:rsid w:val="004647DA"/>
    <w:rsid w:val="00474062"/>
    <w:rsid w:val="00475C95"/>
    <w:rsid w:val="00477D6B"/>
    <w:rsid w:val="004B1A32"/>
    <w:rsid w:val="004C1C8D"/>
    <w:rsid w:val="004C603A"/>
    <w:rsid w:val="004E3735"/>
    <w:rsid w:val="004E72B2"/>
    <w:rsid w:val="004F3608"/>
    <w:rsid w:val="005019FF"/>
    <w:rsid w:val="00501FB4"/>
    <w:rsid w:val="00504D8C"/>
    <w:rsid w:val="00530308"/>
    <w:rsid w:val="0053057A"/>
    <w:rsid w:val="00532037"/>
    <w:rsid w:val="005428C4"/>
    <w:rsid w:val="00560A29"/>
    <w:rsid w:val="005642F9"/>
    <w:rsid w:val="00566D43"/>
    <w:rsid w:val="005753F3"/>
    <w:rsid w:val="00577ADA"/>
    <w:rsid w:val="00583DED"/>
    <w:rsid w:val="00594F73"/>
    <w:rsid w:val="00596F8F"/>
    <w:rsid w:val="005A0E0B"/>
    <w:rsid w:val="005B3437"/>
    <w:rsid w:val="005C6649"/>
    <w:rsid w:val="005F02DD"/>
    <w:rsid w:val="005F743D"/>
    <w:rsid w:val="00605827"/>
    <w:rsid w:val="00612C72"/>
    <w:rsid w:val="00615BE6"/>
    <w:rsid w:val="006174A0"/>
    <w:rsid w:val="00627699"/>
    <w:rsid w:val="0063369E"/>
    <w:rsid w:val="006362B4"/>
    <w:rsid w:val="00645F10"/>
    <w:rsid w:val="00646050"/>
    <w:rsid w:val="00652AAE"/>
    <w:rsid w:val="00652D80"/>
    <w:rsid w:val="006573E2"/>
    <w:rsid w:val="006713CA"/>
    <w:rsid w:val="006768AB"/>
    <w:rsid w:val="00676C5C"/>
    <w:rsid w:val="0068074D"/>
    <w:rsid w:val="00683D92"/>
    <w:rsid w:val="006A0ECF"/>
    <w:rsid w:val="006C2688"/>
    <w:rsid w:val="006D353C"/>
    <w:rsid w:val="006E0AB9"/>
    <w:rsid w:val="006E4ECB"/>
    <w:rsid w:val="006E606A"/>
    <w:rsid w:val="006F5F38"/>
    <w:rsid w:val="00702537"/>
    <w:rsid w:val="007052DD"/>
    <w:rsid w:val="00714701"/>
    <w:rsid w:val="00723315"/>
    <w:rsid w:val="00725EC7"/>
    <w:rsid w:val="00755C05"/>
    <w:rsid w:val="00763036"/>
    <w:rsid w:val="0078047B"/>
    <w:rsid w:val="00796F6D"/>
    <w:rsid w:val="007A1275"/>
    <w:rsid w:val="007B18AC"/>
    <w:rsid w:val="007B4051"/>
    <w:rsid w:val="007D1613"/>
    <w:rsid w:val="007E043F"/>
    <w:rsid w:val="007E6F48"/>
    <w:rsid w:val="007E7928"/>
    <w:rsid w:val="00803888"/>
    <w:rsid w:val="0082351B"/>
    <w:rsid w:val="00830117"/>
    <w:rsid w:val="00835881"/>
    <w:rsid w:val="00846FB2"/>
    <w:rsid w:val="00853AA2"/>
    <w:rsid w:val="00866437"/>
    <w:rsid w:val="008669E7"/>
    <w:rsid w:val="00891123"/>
    <w:rsid w:val="0089412A"/>
    <w:rsid w:val="00896D9A"/>
    <w:rsid w:val="008A2FA6"/>
    <w:rsid w:val="008B2CC1"/>
    <w:rsid w:val="008B60B2"/>
    <w:rsid w:val="008B71C3"/>
    <w:rsid w:val="008C46B3"/>
    <w:rsid w:val="008D216D"/>
    <w:rsid w:val="008D77E9"/>
    <w:rsid w:val="008F0899"/>
    <w:rsid w:val="009049F1"/>
    <w:rsid w:val="0090731E"/>
    <w:rsid w:val="00916EE2"/>
    <w:rsid w:val="0091731A"/>
    <w:rsid w:val="00924D6D"/>
    <w:rsid w:val="009263A3"/>
    <w:rsid w:val="00940A02"/>
    <w:rsid w:val="00944383"/>
    <w:rsid w:val="0095505F"/>
    <w:rsid w:val="00963DAF"/>
    <w:rsid w:val="009651E0"/>
    <w:rsid w:val="00966A22"/>
    <w:rsid w:val="0096722F"/>
    <w:rsid w:val="00980843"/>
    <w:rsid w:val="00984BA0"/>
    <w:rsid w:val="009A459E"/>
    <w:rsid w:val="009A7940"/>
    <w:rsid w:val="009B3325"/>
    <w:rsid w:val="009B52DF"/>
    <w:rsid w:val="009B6D38"/>
    <w:rsid w:val="009C44EC"/>
    <w:rsid w:val="009E1DBC"/>
    <w:rsid w:val="009E2791"/>
    <w:rsid w:val="009E3F6F"/>
    <w:rsid w:val="009E7D3D"/>
    <w:rsid w:val="009F417E"/>
    <w:rsid w:val="009F499F"/>
    <w:rsid w:val="00A073F5"/>
    <w:rsid w:val="00A21AB4"/>
    <w:rsid w:val="00A32F98"/>
    <w:rsid w:val="00A33E15"/>
    <w:rsid w:val="00A36C80"/>
    <w:rsid w:val="00A42DAF"/>
    <w:rsid w:val="00A44E2F"/>
    <w:rsid w:val="00A45BD8"/>
    <w:rsid w:val="00A5074C"/>
    <w:rsid w:val="00A50A7B"/>
    <w:rsid w:val="00A51A10"/>
    <w:rsid w:val="00A869B7"/>
    <w:rsid w:val="00A86CBC"/>
    <w:rsid w:val="00A90B88"/>
    <w:rsid w:val="00A95DB5"/>
    <w:rsid w:val="00AB2F0D"/>
    <w:rsid w:val="00AC03FB"/>
    <w:rsid w:val="00AC205C"/>
    <w:rsid w:val="00AC78B2"/>
    <w:rsid w:val="00AF0A6B"/>
    <w:rsid w:val="00AF1FEE"/>
    <w:rsid w:val="00B05A69"/>
    <w:rsid w:val="00B065E0"/>
    <w:rsid w:val="00B10020"/>
    <w:rsid w:val="00B13413"/>
    <w:rsid w:val="00B1768D"/>
    <w:rsid w:val="00B309E7"/>
    <w:rsid w:val="00B354E7"/>
    <w:rsid w:val="00B45D97"/>
    <w:rsid w:val="00B523DC"/>
    <w:rsid w:val="00B57C54"/>
    <w:rsid w:val="00B62EE5"/>
    <w:rsid w:val="00B638E4"/>
    <w:rsid w:val="00B731CE"/>
    <w:rsid w:val="00B800C3"/>
    <w:rsid w:val="00B82604"/>
    <w:rsid w:val="00B864FF"/>
    <w:rsid w:val="00B872E3"/>
    <w:rsid w:val="00B90946"/>
    <w:rsid w:val="00B96680"/>
    <w:rsid w:val="00B96EF7"/>
    <w:rsid w:val="00B9734B"/>
    <w:rsid w:val="00BA560A"/>
    <w:rsid w:val="00BA7C37"/>
    <w:rsid w:val="00BB29BF"/>
    <w:rsid w:val="00BB7265"/>
    <w:rsid w:val="00BC3742"/>
    <w:rsid w:val="00BD2CF2"/>
    <w:rsid w:val="00BD5781"/>
    <w:rsid w:val="00BD7A5A"/>
    <w:rsid w:val="00BE66E3"/>
    <w:rsid w:val="00BE7771"/>
    <w:rsid w:val="00BF46C9"/>
    <w:rsid w:val="00BF7AEF"/>
    <w:rsid w:val="00C0505D"/>
    <w:rsid w:val="00C11BFE"/>
    <w:rsid w:val="00C427C7"/>
    <w:rsid w:val="00C45EFD"/>
    <w:rsid w:val="00C61B17"/>
    <w:rsid w:val="00C64CDE"/>
    <w:rsid w:val="00C672E7"/>
    <w:rsid w:val="00C71774"/>
    <w:rsid w:val="00C75DCC"/>
    <w:rsid w:val="00C85B47"/>
    <w:rsid w:val="00C90EBD"/>
    <w:rsid w:val="00C91A3D"/>
    <w:rsid w:val="00CA249D"/>
    <w:rsid w:val="00CB2179"/>
    <w:rsid w:val="00CC7136"/>
    <w:rsid w:val="00CC76F7"/>
    <w:rsid w:val="00CF2C02"/>
    <w:rsid w:val="00CF602A"/>
    <w:rsid w:val="00CF7775"/>
    <w:rsid w:val="00D171F1"/>
    <w:rsid w:val="00D1763D"/>
    <w:rsid w:val="00D27862"/>
    <w:rsid w:val="00D42F8A"/>
    <w:rsid w:val="00D45252"/>
    <w:rsid w:val="00D56E7D"/>
    <w:rsid w:val="00D6233C"/>
    <w:rsid w:val="00D64398"/>
    <w:rsid w:val="00D71B4D"/>
    <w:rsid w:val="00D90623"/>
    <w:rsid w:val="00D93D55"/>
    <w:rsid w:val="00DB2020"/>
    <w:rsid w:val="00DC37D4"/>
    <w:rsid w:val="00DD45B6"/>
    <w:rsid w:val="00DD4B19"/>
    <w:rsid w:val="00DD5ECF"/>
    <w:rsid w:val="00DE6887"/>
    <w:rsid w:val="00DF3E6D"/>
    <w:rsid w:val="00E040EF"/>
    <w:rsid w:val="00E13F1F"/>
    <w:rsid w:val="00E20F0E"/>
    <w:rsid w:val="00E335FE"/>
    <w:rsid w:val="00E34EDB"/>
    <w:rsid w:val="00E36F3A"/>
    <w:rsid w:val="00E41937"/>
    <w:rsid w:val="00E46D9D"/>
    <w:rsid w:val="00E5707F"/>
    <w:rsid w:val="00E60A23"/>
    <w:rsid w:val="00E669CF"/>
    <w:rsid w:val="00E70F55"/>
    <w:rsid w:val="00E76AE1"/>
    <w:rsid w:val="00E777F1"/>
    <w:rsid w:val="00E94119"/>
    <w:rsid w:val="00E96CBD"/>
    <w:rsid w:val="00EA2484"/>
    <w:rsid w:val="00EA3C4F"/>
    <w:rsid w:val="00EB1F1F"/>
    <w:rsid w:val="00EC4E49"/>
    <w:rsid w:val="00EC5493"/>
    <w:rsid w:val="00ED3254"/>
    <w:rsid w:val="00ED444C"/>
    <w:rsid w:val="00ED77FB"/>
    <w:rsid w:val="00EE45FA"/>
    <w:rsid w:val="00F024BD"/>
    <w:rsid w:val="00F039BA"/>
    <w:rsid w:val="00F07EC6"/>
    <w:rsid w:val="00F141A2"/>
    <w:rsid w:val="00F263C8"/>
    <w:rsid w:val="00F32994"/>
    <w:rsid w:val="00F3716F"/>
    <w:rsid w:val="00F43377"/>
    <w:rsid w:val="00F61BCA"/>
    <w:rsid w:val="00F61F8B"/>
    <w:rsid w:val="00F66152"/>
    <w:rsid w:val="00F72D7D"/>
    <w:rsid w:val="00F808D9"/>
    <w:rsid w:val="00FA6466"/>
    <w:rsid w:val="00FB585D"/>
    <w:rsid w:val="00FD6E92"/>
    <w:rsid w:val="00FE470E"/>
    <w:rsid w:val="00FE4A52"/>
    <w:rsid w:val="00FF1B3E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AB2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2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2F0D"/>
    <w:rPr>
      <w:rFonts w:ascii="Arial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B2F0D"/>
    <w:rPr>
      <w:rFonts w:ascii="Arial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AB2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2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2F0D"/>
    <w:rPr>
      <w:rFonts w:ascii="Arial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B2F0D"/>
    <w:rPr>
      <w:rFonts w:ascii="Arial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6F9D-C496-4FCD-8BD3-06F5CF38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4063</Words>
  <Characters>31604</Characters>
  <Application>Microsoft Office Word</Application>
  <DocSecurity>0</DocSecurity>
  <Lines>263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</dc:creator>
  <cp:lastModifiedBy>KORCHAGINA Elena</cp:lastModifiedBy>
  <cp:revision>7</cp:revision>
  <cp:lastPrinted>2015-11-30T16:00:00Z</cp:lastPrinted>
  <dcterms:created xsi:type="dcterms:W3CDTF">2017-03-21T08:27:00Z</dcterms:created>
  <dcterms:modified xsi:type="dcterms:W3CDTF">2017-06-22T07:58:00Z</dcterms:modified>
</cp:coreProperties>
</file>