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13" w:rsidRDefault="008B7ACB" w:rsidP="007330CE">
      <w:pPr>
        <w:ind w:left="-360"/>
        <w:jc w:val="center"/>
        <w:rPr>
          <w:rFonts w:ascii="Arial" w:hAnsi="Arial" w:cs="Arial"/>
          <w:b/>
          <w:sz w:val="22"/>
          <w:szCs w:val="22"/>
          <w:lang w:val="ru-RU"/>
        </w:rPr>
      </w:pPr>
      <w:bookmarkStart w:id="0" w:name="_GoBack"/>
      <w:bookmarkEnd w:id="0"/>
      <w:r w:rsidRPr="00764D80">
        <w:rPr>
          <w:rFonts w:ascii="Arial" w:hAnsi="Arial" w:cs="Arial"/>
          <w:b/>
          <w:sz w:val="22"/>
          <w:szCs w:val="22"/>
          <w:lang w:val="ru-RU"/>
        </w:rPr>
        <w:t>Информационная записка</w:t>
      </w:r>
      <w:r w:rsidR="00114614" w:rsidRPr="00764D80">
        <w:rPr>
          <w:rStyle w:val="FootnoteReference"/>
          <w:rFonts w:ascii="Arial" w:hAnsi="Arial" w:cs="Arial"/>
          <w:b/>
          <w:sz w:val="22"/>
          <w:szCs w:val="22"/>
          <w:lang w:val="ru-RU"/>
        </w:rPr>
        <w:footnoteReference w:id="1"/>
      </w:r>
    </w:p>
    <w:p w:rsidR="00893813" w:rsidRDefault="00893813" w:rsidP="007330CE">
      <w:pPr>
        <w:ind w:left="-360"/>
        <w:jc w:val="center"/>
        <w:rPr>
          <w:rFonts w:ascii="Arial" w:hAnsi="Arial" w:cs="Arial"/>
          <w:b/>
          <w:sz w:val="22"/>
          <w:szCs w:val="22"/>
          <w:lang w:val="ru-RU"/>
        </w:rPr>
      </w:pPr>
    </w:p>
    <w:p w:rsidR="00893813" w:rsidRDefault="008B7ACB" w:rsidP="007330CE">
      <w:pPr>
        <w:ind w:left="-360"/>
        <w:jc w:val="center"/>
        <w:rPr>
          <w:rFonts w:ascii="Arial" w:hAnsi="Arial" w:cs="Arial"/>
          <w:b/>
          <w:sz w:val="22"/>
          <w:szCs w:val="22"/>
          <w:lang w:val="ru-RU"/>
        </w:rPr>
      </w:pPr>
      <w:r w:rsidRPr="00764D80">
        <w:rPr>
          <w:rFonts w:ascii="Arial" w:hAnsi="Arial" w:cs="Arial"/>
          <w:b/>
          <w:sz w:val="22"/>
          <w:szCs w:val="22"/>
          <w:lang w:val="ru-RU"/>
        </w:rPr>
        <w:t>для 34-й сессии МКГР</w:t>
      </w:r>
    </w:p>
    <w:p w:rsidR="00893813" w:rsidRDefault="00893813" w:rsidP="007330CE">
      <w:pPr>
        <w:ind w:left="-360"/>
        <w:jc w:val="center"/>
        <w:rPr>
          <w:rFonts w:ascii="Arial" w:hAnsi="Arial" w:cs="Arial"/>
          <w:sz w:val="22"/>
          <w:szCs w:val="22"/>
          <w:lang w:val="ru-RU"/>
        </w:rPr>
      </w:pPr>
    </w:p>
    <w:p w:rsidR="00893813" w:rsidRDefault="008B7ACB" w:rsidP="007330CE">
      <w:pPr>
        <w:ind w:left="-360"/>
        <w:jc w:val="center"/>
        <w:rPr>
          <w:rFonts w:ascii="Arial" w:hAnsi="Arial" w:cs="Arial"/>
          <w:sz w:val="22"/>
          <w:szCs w:val="22"/>
          <w:lang w:val="ru-RU"/>
        </w:rPr>
      </w:pPr>
      <w:r w:rsidRPr="00764D80">
        <w:rPr>
          <w:rFonts w:ascii="Arial" w:hAnsi="Arial" w:cs="Arial"/>
          <w:sz w:val="22"/>
          <w:szCs w:val="22"/>
          <w:lang w:val="ru-RU"/>
        </w:rPr>
        <w:t xml:space="preserve">Подготовлена Председателем МКГР г-н Иеном Госсом </w:t>
      </w:r>
    </w:p>
    <w:p w:rsidR="00893813" w:rsidRDefault="00893813" w:rsidP="007330CE">
      <w:pPr>
        <w:ind w:left="-360"/>
        <w:rPr>
          <w:rFonts w:ascii="Arial" w:hAnsi="Arial" w:cs="Arial"/>
          <w:sz w:val="22"/>
          <w:szCs w:val="22"/>
          <w:lang w:val="ru-RU"/>
        </w:rPr>
      </w:pPr>
    </w:p>
    <w:p w:rsidR="00893813" w:rsidRDefault="00893813" w:rsidP="007330CE">
      <w:pPr>
        <w:ind w:left="-360"/>
        <w:rPr>
          <w:rFonts w:ascii="Arial" w:hAnsi="Arial" w:cs="Arial"/>
          <w:sz w:val="22"/>
          <w:szCs w:val="22"/>
          <w:lang w:val="ru-RU"/>
        </w:rPr>
      </w:pPr>
    </w:p>
    <w:p w:rsidR="00893813" w:rsidRDefault="00893813" w:rsidP="007330CE">
      <w:pPr>
        <w:ind w:left="-360"/>
        <w:rPr>
          <w:rFonts w:ascii="Arial" w:hAnsi="Arial" w:cs="Arial"/>
          <w:sz w:val="22"/>
          <w:szCs w:val="22"/>
          <w:lang w:val="ru-RU"/>
        </w:rPr>
      </w:pPr>
    </w:p>
    <w:p w:rsidR="00893813" w:rsidRDefault="007B7952" w:rsidP="007B7952">
      <w:pPr>
        <w:rPr>
          <w:rFonts w:ascii="Arial" w:hAnsi="Arial" w:cs="Arial"/>
          <w:b/>
          <w:sz w:val="22"/>
          <w:szCs w:val="22"/>
          <w:u w:val="single"/>
          <w:lang w:val="ru-RU"/>
        </w:rPr>
      </w:pPr>
      <w:r w:rsidRPr="00764D80">
        <w:rPr>
          <w:rFonts w:ascii="Arial" w:hAnsi="Arial" w:cs="Arial"/>
          <w:sz w:val="22"/>
          <w:szCs w:val="22"/>
          <w:u w:val="single"/>
          <w:lang w:val="ru-RU"/>
        </w:rPr>
        <w:t>Введение</w:t>
      </w:r>
    </w:p>
    <w:p w:rsidR="00893813" w:rsidRDefault="00893813" w:rsidP="007330CE">
      <w:pPr>
        <w:rPr>
          <w:rFonts w:ascii="Arial" w:hAnsi="Arial" w:cs="Arial"/>
          <w:sz w:val="22"/>
          <w:szCs w:val="22"/>
          <w:lang w:val="ru-RU"/>
        </w:rPr>
      </w:pPr>
    </w:p>
    <w:p w:rsidR="00893813" w:rsidRDefault="002B5187" w:rsidP="002B5187">
      <w:pPr>
        <w:rPr>
          <w:rFonts w:ascii="Arial" w:hAnsi="Arial" w:cs="Arial"/>
          <w:sz w:val="22"/>
          <w:szCs w:val="22"/>
          <w:lang w:val="ru-RU"/>
        </w:rPr>
      </w:pPr>
      <w:r w:rsidRPr="00764D80">
        <w:rPr>
          <w:rFonts w:ascii="Arial" w:hAnsi="Arial" w:cs="Arial"/>
          <w:sz w:val="22"/>
          <w:szCs w:val="22"/>
          <w:lang w:val="ru-RU"/>
        </w:rPr>
        <w:t xml:space="preserve">Текущая программа работы МКГР включает две сессии, посвященные традиционным выражениям культуры (ТВК):  </w:t>
      </w:r>
      <w:r w:rsidR="003367EB" w:rsidRPr="00764D80">
        <w:rPr>
          <w:rFonts w:ascii="Arial" w:hAnsi="Arial" w:cs="Arial"/>
          <w:sz w:val="22"/>
          <w:szCs w:val="22"/>
          <w:lang w:val="ru-RU"/>
        </w:rPr>
        <w:t xml:space="preserve">МКГР </w:t>
      </w:r>
      <w:r w:rsidRPr="00764D80">
        <w:rPr>
          <w:rFonts w:ascii="Arial" w:hAnsi="Arial" w:cs="Arial"/>
          <w:sz w:val="22"/>
          <w:szCs w:val="22"/>
          <w:lang w:val="ru-RU"/>
        </w:rPr>
        <w:t>33</w:t>
      </w:r>
      <w:r w:rsidR="003367EB" w:rsidRPr="00764D80">
        <w:rPr>
          <w:rFonts w:ascii="Arial" w:hAnsi="Arial" w:cs="Arial"/>
          <w:sz w:val="22"/>
          <w:szCs w:val="22"/>
          <w:lang w:val="ru-RU"/>
        </w:rPr>
        <w:t xml:space="preserve"> </w:t>
      </w:r>
      <w:r w:rsidRPr="00764D80">
        <w:rPr>
          <w:rFonts w:ascii="Arial" w:hAnsi="Arial" w:cs="Arial"/>
          <w:sz w:val="22"/>
          <w:szCs w:val="22"/>
          <w:lang w:val="ru-RU"/>
        </w:rPr>
        <w:t xml:space="preserve">и 34.  МКГР </w:t>
      </w:r>
      <w:r w:rsidR="003367EB" w:rsidRPr="00764D80">
        <w:rPr>
          <w:rFonts w:ascii="Arial" w:hAnsi="Arial" w:cs="Arial"/>
          <w:sz w:val="22"/>
          <w:szCs w:val="22"/>
          <w:lang w:val="ru-RU"/>
        </w:rPr>
        <w:t xml:space="preserve">33 </w:t>
      </w:r>
      <w:r w:rsidRPr="00764D80">
        <w:rPr>
          <w:rFonts w:ascii="Arial" w:hAnsi="Arial" w:cs="Arial"/>
          <w:sz w:val="22"/>
          <w:szCs w:val="22"/>
          <w:lang w:val="ru-RU"/>
        </w:rPr>
        <w:t>состоялась 27 февраля - 3 марта 2017 г.</w:t>
      </w:r>
      <w:r w:rsidR="00F3245A" w:rsidRPr="00764D80">
        <w:rPr>
          <w:rFonts w:ascii="Arial" w:hAnsi="Arial" w:cs="Arial"/>
          <w:sz w:val="22"/>
          <w:szCs w:val="22"/>
          <w:lang w:val="ru-RU"/>
        </w:rPr>
        <w:t xml:space="preserve">  </w:t>
      </w:r>
      <w:r w:rsidRPr="00764D80">
        <w:rPr>
          <w:rFonts w:ascii="Arial" w:hAnsi="Arial" w:cs="Arial"/>
          <w:sz w:val="22"/>
          <w:szCs w:val="22"/>
          <w:lang w:val="ru-RU"/>
        </w:rPr>
        <w:t xml:space="preserve">В ходе этой сессии, после почти трехлетнего перерыва в обсуждениях, был достигнут немалый прогресс по ряду вопросов.  </w:t>
      </w:r>
      <w:r w:rsidR="003367EB" w:rsidRPr="00764D80">
        <w:rPr>
          <w:rFonts w:ascii="Arial" w:hAnsi="Arial" w:cs="Arial"/>
          <w:sz w:val="22"/>
          <w:szCs w:val="22"/>
          <w:lang w:val="ru-RU"/>
        </w:rPr>
        <w:t xml:space="preserve">МКГР 33 </w:t>
      </w:r>
      <w:r w:rsidRPr="00764D80">
        <w:rPr>
          <w:rFonts w:ascii="Arial" w:hAnsi="Arial" w:cs="Arial"/>
          <w:sz w:val="22"/>
          <w:szCs w:val="22"/>
          <w:lang w:val="ru-RU"/>
        </w:rPr>
        <w:t>также составила ориентировочный перечень оставшихся нерешенными вопросов для обсуждения/решения в</w:t>
      </w:r>
      <w:r w:rsidR="003367EB" w:rsidRPr="00764D80">
        <w:rPr>
          <w:rFonts w:ascii="Arial" w:hAnsi="Arial" w:cs="Arial"/>
          <w:sz w:val="22"/>
          <w:szCs w:val="22"/>
          <w:lang w:val="ru-RU"/>
        </w:rPr>
        <w:t xml:space="preserve"> ходе МКГР 34 </w:t>
      </w:r>
      <w:r w:rsidR="00A57094" w:rsidRPr="00764D80">
        <w:rPr>
          <w:rFonts w:ascii="Arial" w:hAnsi="Arial" w:cs="Arial"/>
          <w:sz w:val="22"/>
          <w:szCs w:val="22"/>
          <w:lang w:val="ru-RU"/>
        </w:rPr>
        <w:t>(</w:t>
      </w:r>
      <w:r w:rsidRPr="00764D80">
        <w:rPr>
          <w:rFonts w:ascii="Arial" w:hAnsi="Arial" w:cs="Arial"/>
          <w:sz w:val="22"/>
          <w:szCs w:val="22"/>
          <w:lang w:val="ru-RU"/>
        </w:rPr>
        <w:t xml:space="preserve">документ </w:t>
      </w:r>
      <w:r w:rsidR="00A57094" w:rsidRPr="00764D80">
        <w:rPr>
          <w:rFonts w:ascii="Arial" w:hAnsi="Arial" w:cs="Arial"/>
          <w:sz w:val="22"/>
          <w:szCs w:val="22"/>
          <w:lang w:val="ru-RU"/>
        </w:rPr>
        <w:t>WIPO/GRTKF/IC/34/7)</w:t>
      </w:r>
      <w:r w:rsidR="00262572"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483C5B" w:rsidP="00483C5B">
      <w:pPr>
        <w:rPr>
          <w:rFonts w:ascii="Arial" w:hAnsi="Arial" w:cs="Arial"/>
          <w:sz w:val="22"/>
          <w:szCs w:val="22"/>
          <w:lang w:val="ru-RU"/>
        </w:rPr>
      </w:pPr>
      <w:r w:rsidRPr="00764D80">
        <w:rPr>
          <w:rFonts w:ascii="Arial" w:hAnsi="Arial" w:cs="Arial"/>
          <w:sz w:val="22"/>
          <w:szCs w:val="22"/>
          <w:lang w:val="ru-RU"/>
        </w:rPr>
        <w:t>С целью оказать содействие государствам-членам в подготовке к 34-й сессии МКГР  мною была подготовлена настоящая короткая информационная записка, в которой изложено следующее:</w:t>
      </w:r>
    </w:p>
    <w:p w:rsidR="00893813" w:rsidRDefault="00893813" w:rsidP="00483C5B">
      <w:pPr>
        <w:tabs>
          <w:tab w:val="left" w:pos="1052"/>
        </w:tabs>
        <w:rPr>
          <w:rFonts w:ascii="Arial" w:hAnsi="Arial" w:cs="Arial"/>
          <w:sz w:val="22"/>
          <w:szCs w:val="22"/>
          <w:lang w:val="ru-RU"/>
        </w:rPr>
      </w:pPr>
    </w:p>
    <w:p w:rsidR="00893813" w:rsidRDefault="00F434D1" w:rsidP="00F434D1">
      <w:pPr>
        <w:numPr>
          <w:ilvl w:val="0"/>
          <w:numId w:val="13"/>
        </w:numPr>
        <w:ind w:left="720" w:hanging="450"/>
        <w:rPr>
          <w:rFonts w:ascii="Arial" w:hAnsi="Arial" w:cs="Arial"/>
          <w:sz w:val="22"/>
          <w:szCs w:val="22"/>
          <w:lang w:val="ru-RU"/>
        </w:rPr>
      </w:pPr>
      <w:r w:rsidRPr="00764D80">
        <w:rPr>
          <w:rFonts w:ascii="Arial" w:hAnsi="Arial" w:cs="Arial"/>
          <w:sz w:val="22"/>
          <w:szCs w:val="22"/>
          <w:lang w:val="ru-RU"/>
        </w:rPr>
        <w:t>справочная информация о работе по охране ТВК в контексте ИС, проделанной на международном уровне;</w:t>
      </w:r>
    </w:p>
    <w:p w:rsidR="00893813" w:rsidRDefault="00F434D1" w:rsidP="00F434D1">
      <w:pPr>
        <w:numPr>
          <w:ilvl w:val="0"/>
          <w:numId w:val="13"/>
        </w:numPr>
        <w:ind w:left="720" w:hanging="450"/>
        <w:rPr>
          <w:rFonts w:ascii="Arial" w:hAnsi="Arial" w:cs="Arial"/>
          <w:sz w:val="22"/>
          <w:szCs w:val="22"/>
          <w:lang w:val="ru-RU"/>
        </w:rPr>
      </w:pPr>
      <w:r w:rsidRPr="00764D80">
        <w:rPr>
          <w:rFonts w:ascii="Arial" w:hAnsi="Arial" w:cs="Arial"/>
          <w:sz w:val="22"/>
          <w:szCs w:val="22"/>
          <w:lang w:val="ru-RU"/>
        </w:rPr>
        <w:t>краткая характеристика работы, проделанной МКГР в области ТВК с начала переговоров на основе текста в 2010 г.;</w:t>
      </w:r>
    </w:p>
    <w:p w:rsidR="00893813" w:rsidRDefault="00F434D1" w:rsidP="00F434D1">
      <w:pPr>
        <w:numPr>
          <w:ilvl w:val="0"/>
          <w:numId w:val="13"/>
        </w:numPr>
        <w:ind w:left="720" w:hanging="450"/>
        <w:rPr>
          <w:rFonts w:ascii="Arial" w:hAnsi="Arial" w:cs="Arial"/>
          <w:sz w:val="22"/>
          <w:szCs w:val="22"/>
          <w:lang w:val="ru-RU"/>
        </w:rPr>
      </w:pPr>
      <w:r w:rsidRPr="00764D80">
        <w:rPr>
          <w:rFonts w:ascii="Arial" w:hAnsi="Arial" w:cs="Arial"/>
          <w:sz w:val="22"/>
          <w:szCs w:val="22"/>
          <w:lang w:val="ru-RU"/>
        </w:rPr>
        <w:t>основные элементы мандата на 2016-2017 гг.;</w:t>
      </w:r>
    </w:p>
    <w:p w:rsidR="00893813" w:rsidRDefault="00F434D1" w:rsidP="00F434D1">
      <w:pPr>
        <w:numPr>
          <w:ilvl w:val="0"/>
          <w:numId w:val="13"/>
        </w:numPr>
        <w:ind w:left="720" w:hanging="450"/>
        <w:rPr>
          <w:rFonts w:ascii="Arial" w:hAnsi="Arial" w:cs="Arial"/>
          <w:sz w:val="22"/>
          <w:szCs w:val="22"/>
          <w:lang w:val="ru-RU"/>
        </w:rPr>
      </w:pPr>
      <w:r w:rsidRPr="00764D80">
        <w:rPr>
          <w:rFonts w:ascii="Arial" w:hAnsi="Arial" w:cs="Arial"/>
          <w:sz w:val="22"/>
          <w:szCs w:val="22"/>
          <w:lang w:val="ru-RU"/>
        </w:rPr>
        <w:t>краткая характеристика основных вопросов, которые, на мой взгляд, государствам-членам следует рассмотреть на МКГР</w:t>
      </w:r>
      <w:r w:rsidR="003367EB" w:rsidRPr="00764D80">
        <w:rPr>
          <w:rFonts w:ascii="Arial" w:hAnsi="Arial" w:cs="Arial"/>
          <w:sz w:val="22"/>
          <w:szCs w:val="22"/>
          <w:lang w:val="ru-RU"/>
        </w:rPr>
        <w:t> 34</w:t>
      </w:r>
      <w:r w:rsidRPr="00764D80">
        <w:rPr>
          <w:rFonts w:ascii="Arial" w:hAnsi="Arial" w:cs="Arial"/>
          <w:sz w:val="22"/>
          <w:szCs w:val="22"/>
          <w:lang w:val="ru-RU"/>
        </w:rPr>
        <w:t>;</w:t>
      </w:r>
    </w:p>
    <w:p w:rsidR="00893813" w:rsidRDefault="00F434D1" w:rsidP="00F434D1">
      <w:pPr>
        <w:numPr>
          <w:ilvl w:val="0"/>
          <w:numId w:val="13"/>
        </w:numPr>
        <w:ind w:left="720" w:hanging="450"/>
        <w:rPr>
          <w:rFonts w:ascii="Arial" w:hAnsi="Arial" w:cs="Arial"/>
          <w:sz w:val="22"/>
          <w:szCs w:val="22"/>
          <w:lang w:val="ru-RU"/>
        </w:rPr>
      </w:pPr>
      <w:r w:rsidRPr="00764D80">
        <w:rPr>
          <w:rFonts w:ascii="Arial" w:hAnsi="Arial" w:cs="Arial"/>
          <w:sz w:val="22"/>
          <w:szCs w:val="22"/>
          <w:lang w:val="ru-RU"/>
        </w:rPr>
        <w:t>краткая характеристика других вопросов, котор</w:t>
      </w:r>
      <w:r w:rsidR="00263FB6" w:rsidRPr="00764D80">
        <w:rPr>
          <w:rFonts w:ascii="Arial" w:hAnsi="Arial" w:cs="Arial"/>
          <w:sz w:val="22"/>
          <w:szCs w:val="22"/>
          <w:lang w:val="ru-RU"/>
        </w:rPr>
        <w:t xml:space="preserve">ые могут быть рассмотрены на </w:t>
      </w:r>
      <w:r w:rsidRPr="00764D80">
        <w:rPr>
          <w:rFonts w:ascii="Arial" w:hAnsi="Arial" w:cs="Arial"/>
          <w:sz w:val="22"/>
          <w:szCs w:val="22"/>
          <w:lang w:val="ru-RU"/>
        </w:rPr>
        <w:t>МКГР</w:t>
      </w:r>
      <w:r w:rsidR="003367EB" w:rsidRPr="00764D80">
        <w:rPr>
          <w:rFonts w:ascii="Arial" w:hAnsi="Arial" w:cs="Arial"/>
          <w:sz w:val="22"/>
          <w:szCs w:val="22"/>
          <w:lang w:val="ru-RU"/>
        </w:rPr>
        <w:t> 34</w:t>
      </w:r>
      <w:r w:rsidRPr="00764D80">
        <w:rPr>
          <w:rFonts w:ascii="Arial" w:hAnsi="Arial" w:cs="Arial"/>
          <w:sz w:val="22"/>
          <w:szCs w:val="22"/>
          <w:lang w:val="ru-RU"/>
        </w:rPr>
        <w:t>, с тем пониманием, что они, на мой взгляд, являются вторичными по сравнению с основными вопросами; и</w:t>
      </w:r>
    </w:p>
    <w:p w:rsidR="00893813" w:rsidRDefault="00F434D1" w:rsidP="00F434D1">
      <w:pPr>
        <w:numPr>
          <w:ilvl w:val="0"/>
          <w:numId w:val="13"/>
        </w:numPr>
        <w:ind w:left="720" w:hanging="450"/>
        <w:rPr>
          <w:rFonts w:ascii="Arial" w:hAnsi="Arial" w:cs="Arial"/>
          <w:sz w:val="22"/>
          <w:szCs w:val="22"/>
          <w:lang w:val="ru-RU"/>
        </w:rPr>
      </w:pPr>
      <w:r w:rsidRPr="00764D80">
        <w:rPr>
          <w:rFonts w:ascii="Arial" w:hAnsi="Arial" w:cs="Arial"/>
          <w:sz w:val="22"/>
          <w:szCs w:val="22"/>
          <w:lang w:val="ru-RU"/>
        </w:rPr>
        <w:t>ряд полезных ресурсов по тематике ТВК</w:t>
      </w:r>
      <w:r w:rsidR="00CA1D17" w:rsidRPr="00764D80">
        <w:rPr>
          <w:rFonts w:ascii="Arial" w:hAnsi="Arial" w:cs="Arial"/>
          <w:sz w:val="22"/>
          <w:szCs w:val="22"/>
          <w:lang w:val="ru-RU"/>
        </w:rPr>
        <w:t>.</w:t>
      </w:r>
    </w:p>
    <w:p w:rsidR="00893813" w:rsidRDefault="00893813" w:rsidP="00C250E6">
      <w:pPr>
        <w:rPr>
          <w:rFonts w:ascii="Arial" w:hAnsi="Arial" w:cs="Arial"/>
          <w:sz w:val="22"/>
          <w:szCs w:val="22"/>
          <w:lang w:val="ru-RU"/>
        </w:rPr>
      </w:pPr>
    </w:p>
    <w:p w:rsidR="00893813" w:rsidRDefault="008A60B1" w:rsidP="00C250E6">
      <w:pPr>
        <w:rPr>
          <w:rFonts w:ascii="Arial" w:hAnsi="Arial" w:cs="Arial"/>
          <w:sz w:val="22"/>
          <w:szCs w:val="22"/>
          <w:lang w:val="ru-RU"/>
        </w:rPr>
      </w:pPr>
      <w:r w:rsidRPr="00764D80">
        <w:rPr>
          <w:rFonts w:ascii="Arial" w:hAnsi="Arial" w:cs="Arial"/>
          <w:sz w:val="22"/>
          <w:szCs w:val="22"/>
          <w:lang w:val="ru-RU"/>
        </w:rPr>
        <w:t xml:space="preserve">В приложении к настоящему документу содержится подготовленная мною таблица, в которой в параллельных графах приводятся тексты проектов статей по ТЗ </w:t>
      </w:r>
      <w:r w:rsidR="006243E3" w:rsidRPr="00764D80">
        <w:rPr>
          <w:rFonts w:ascii="Arial" w:hAnsi="Arial" w:cs="Arial"/>
          <w:sz w:val="22"/>
          <w:szCs w:val="22"/>
          <w:lang w:val="ru-RU"/>
        </w:rPr>
        <w:t>(</w:t>
      </w:r>
      <w:r w:rsidRPr="00764D80">
        <w:rPr>
          <w:rFonts w:ascii="Arial" w:hAnsi="Arial" w:cs="Arial"/>
          <w:sz w:val="22"/>
          <w:szCs w:val="22"/>
          <w:lang w:val="ru-RU"/>
        </w:rPr>
        <w:t>документ</w:t>
      </w:r>
      <w:r w:rsidR="006243E3" w:rsidRPr="00764D80">
        <w:rPr>
          <w:rFonts w:ascii="Arial" w:hAnsi="Arial" w:cs="Arial"/>
          <w:sz w:val="22"/>
          <w:szCs w:val="22"/>
          <w:lang w:val="ru-RU"/>
        </w:rPr>
        <w:t xml:space="preserve"> WIPO/GRTKF/IC/34/6) </w:t>
      </w:r>
      <w:r w:rsidRPr="00764D80">
        <w:rPr>
          <w:rFonts w:ascii="Arial" w:hAnsi="Arial" w:cs="Arial"/>
          <w:sz w:val="22"/>
          <w:szCs w:val="22"/>
          <w:lang w:val="ru-RU"/>
        </w:rPr>
        <w:t>и</w:t>
      </w:r>
      <w:r w:rsidR="006243E3" w:rsidRPr="00764D80">
        <w:rPr>
          <w:rFonts w:ascii="Arial" w:hAnsi="Arial" w:cs="Arial"/>
          <w:sz w:val="22"/>
          <w:szCs w:val="22"/>
          <w:lang w:val="ru-RU"/>
        </w:rPr>
        <w:t xml:space="preserve"> T</w:t>
      </w:r>
      <w:r w:rsidR="00F7231C" w:rsidRPr="00764D80">
        <w:rPr>
          <w:rFonts w:ascii="Arial" w:hAnsi="Arial" w:cs="Arial"/>
          <w:sz w:val="22"/>
          <w:szCs w:val="22"/>
          <w:lang w:val="ru-RU"/>
        </w:rPr>
        <w:t xml:space="preserve">K </w:t>
      </w:r>
      <w:r w:rsidR="006243E3" w:rsidRPr="00764D80">
        <w:rPr>
          <w:rFonts w:ascii="Arial" w:hAnsi="Arial" w:cs="Arial"/>
          <w:sz w:val="22"/>
          <w:szCs w:val="22"/>
          <w:lang w:val="ru-RU"/>
        </w:rPr>
        <w:t>(</w:t>
      </w:r>
      <w:r w:rsidRPr="00764D80">
        <w:rPr>
          <w:rFonts w:ascii="Arial" w:hAnsi="Arial" w:cs="Arial"/>
          <w:sz w:val="22"/>
          <w:szCs w:val="22"/>
          <w:lang w:val="ru-RU"/>
        </w:rPr>
        <w:t xml:space="preserve">документ </w:t>
      </w:r>
      <w:r w:rsidR="006243E3" w:rsidRPr="00764D80">
        <w:rPr>
          <w:rFonts w:ascii="Arial" w:hAnsi="Arial" w:cs="Arial"/>
          <w:sz w:val="22"/>
          <w:szCs w:val="22"/>
          <w:lang w:val="ru-RU"/>
        </w:rPr>
        <w:t>WIPO/GRTKF/IC/34/5)</w:t>
      </w:r>
      <w:r w:rsidRPr="00764D80">
        <w:rPr>
          <w:rFonts w:ascii="Arial" w:hAnsi="Arial" w:cs="Arial"/>
          <w:sz w:val="22"/>
          <w:szCs w:val="22"/>
          <w:lang w:val="ru-RU"/>
        </w:rPr>
        <w:t xml:space="preserve"> в разбивке по рассматриваемой теме, что облегчает работу с ними и их сравнение</w:t>
      </w:r>
      <w:r w:rsidR="000F7CD5" w:rsidRPr="00764D80">
        <w:rPr>
          <w:rFonts w:ascii="Arial" w:hAnsi="Arial" w:cs="Arial"/>
          <w:sz w:val="22"/>
          <w:szCs w:val="22"/>
          <w:lang w:val="ru-RU"/>
        </w:rPr>
        <w:t xml:space="preserve">.  </w:t>
      </w:r>
      <w:r w:rsidRPr="00764D80">
        <w:rPr>
          <w:rFonts w:ascii="Arial" w:hAnsi="Arial" w:cs="Arial"/>
          <w:sz w:val="22"/>
          <w:szCs w:val="22"/>
          <w:lang w:val="ru-RU"/>
        </w:rPr>
        <w:t>Надеюсь, что это поможет делегациям сравнить тексты и определить, по каким вопросам удалось продвинуться вперед при разработке текста по ТЗ и можно ли использовать эти наработки в документе, посвященном ТВК</w:t>
      </w:r>
      <w:r w:rsidR="00C250E6" w:rsidRPr="00764D80">
        <w:rPr>
          <w:rFonts w:ascii="Arial" w:hAnsi="Arial" w:cs="Arial"/>
          <w:sz w:val="22"/>
          <w:szCs w:val="22"/>
          <w:lang w:val="ru-RU"/>
        </w:rPr>
        <w:t xml:space="preserve">.  </w:t>
      </w:r>
    </w:p>
    <w:p w:rsidR="00893813" w:rsidRDefault="00893813" w:rsidP="007330CE">
      <w:pPr>
        <w:rPr>
          <w:rFonts w:ascii="Arial" w:hAnsi="Arial" w:cs="Arial"/>
          <w:sz w:val="22"/>
          <w:szCs w:val="22"/>
          <w:lang w:val="ru-RU"/>
        </w:rPr>
      </w:pPr>
    </w:p>
    <w:p w:rsidR="00893813" w:rsidRDefault="008A60B1" w:rsidP="007330CE">
      <w:pPr>
        <w:rPr>
          <w:rFonts w:ascii="Arial" w:hAnsi="Arial" w:cs="Arial"/>
          <w:sz w:val="22"/>
          <w:szCs w:val="22"/>
          <w:lang w:val="ru-RU"/>
        </w:rPr>
      </w:pPr>
      <w:r w:rsidRPr="00764D80">
        <w:rPr>
          <w:rFonts w:ascii="Arial" w:hAnsi="Arial" w:cs="Arial"/>
          <w:sz w:val="22"/>
          <w:szCs w:val="22"/>
          <w:lang w:val="ru-RU"/>
        </w:rPr>
        <w:t xml:space="preserve">Эта записка является фактологической, неофициальной и не имеет никакого статуса.  </w:t>
      </w:r>
      <w:r w:rsidRPr="00764D80">
        <w:rPr>
          <w:rFonts w:ascii="Arial" w:hAnsi="Arial" w:cs="Arial"/>
          <w:b/>
          <w:sz w:val="22"/>
          <w:szCs w:val="22"/>
          <w:lang w:val="ru-RU"/>
        </w:rPr>
        <w:t>Я подчеркиваю, что любые взгляды, изложенные в настоящей записке, отражают исключительно мое мнение и не наносят ущерба позициям государств-членов по обсуждаемым вопросам</w:t>
      </w:r>
      <w:r w:rsidR="000F75BA" w:rsidRPr="00764D80">
        <w:rPr>
          <w:rFonts w:ascii="Arial" w:hAnsi="Arial" w:cs="Arial"/>
          <w:sz w:val="22"/>
          <w:szCs w:val="22"/>
          <w:lang w:val="ru-RU"/>
        </w:rPr>
        <w:t xml:space="preserve">.  </w:t>
      </w:r>
    </w:p>
    <w:p w:rsidR="00232CB5" w:rsidRDefault="00232CB5" w:rsidP="007330CE">
      <w:pPr>
        <w:rPr>
          <w:rFonts w:ascii="Arial" w:hAnsi="Arial" w:cs="Arial"/>
          <w:sz w:val="22"/>
          <w:szCs w:val="22"/>
          <w:lang w:val="ru-RU"/>
        </w:rPr>
        <w:sectPr w:rsidR="00232CB5" w:rsidSect="008A60B1">
          <w:headerReference w:type="even" r:id="rId9"/>
          <w:headerReference w:type="default" r:id="rId10"/>
          <w:footerReference w:type="even" r:id="rId11"/>
          <w:footerReference w:type="default" r:id="rId12"/>
          <w:headerReference w:type="first" r:id="rId13"/>
          <w:footerReference w:type="first" r:id="rId14"/>
          <w:pgSz w:w="11909" w:h="16834" w:code="9"/>
          <w:pgMar w:top="1440" w:right="1199" w:bottom="1440" w:left="1440" w:header="720" w:footer="720" w:gutter="0"/>
          <w:pgNumType w:start="2"/>
          <w:cols w:space="720"/>
          <w:docGrid w:linePitch="360"/>
        </w:sectPr>
      </w:pPr>
    </w:p>
    <w:p w:rsidR="00893813" w:rsidRDefault="00893813" w:rsidP="007330CE">
      <w:pPr>
        <w:rPr>
          <w:rFonts w:ascii="Arial" w:hAnsi="Arial" w:cs="Arial"/>
          <w:sz w:val="22"/>
          <w:szCs w:val="22"/>
          <w:lang w:val="ru-RU"/>
        </w:rPr>
      </w:pPr>
    </w:p>
    <w:p w:rsidR="00893813" w:rsidRDefault="008A60B1" w:rsidP="007330CE">
      <w:pPr>
        <w:rPr>
          <w:rFonts w:ascii="Arial" w:hAnsi="Arial" w:cs="Arial"/>
          <w:b/>
          <w:sz w:val="22"/>
          <w:szCs w:val="22"/>
          <w:u w:val="single"/>
          <w:lang w:val="ru-RU"/>
        </w:rPr>
      </w:pPr>
      <w:r w:rsidRPr="00764D80">
        <w:rPr>
          <w:rFonts w:ascii="Arial" w:hAnsi="Arial" w:cs="Arial"/>
          <w:b/>
          <w:sz w:val="22"/>
          <w:szCs w:val="22"/>
          <w:u w:val="single"/>
          <w:lang w:val="ru-RU"/>
        </w:rPr>
        <w:t>Работа по охране ТВК в контексте ИС, проделанная на международном уровне</w:t>
      </w:r>
    </w:p>
    <w:p w:rsidR="00893813" w:rsidRDefault="00893813" w:rsidP="008A60B1">
      <w:pPr>
        <w:tabs>
          <w:tab w:val="left" w:pos="3619"/>
        </w:tabs>
        <w:rPr>
          <w:rFonts w:ascii="Arial" w:hAnsi="Arial" w:cs="Arial"/>
          <w:sz w:val="22"/>
          <w:szCs w:val="22"/>
          <w:lang w:val="ru-RU"/>
        </w:rPr>
      </w:pPr>
    </w:p>
    <w:p w:rsidR="00893813" w:rsidRDefault="008A60B1" w:rsidP="007330CE">
      <w:pPr>
        <w:rPr>
          <w:rFonts w:ascii="Arial" w:hAnsi="Arial" w:cs="Arial"/>
          <w:sz w:val="22"/>
          <w:szCs w:val="22"/>
          <w:lang w:val="ru-RU"/>
        </w:rPr>
      </w:pPr>
      <w:r w:rsidRPr="00764D80">
        <w:rPr>
          <w:rFonts w:ascii="Arial" w:hAnsi="Arial" w:cs="Arial"/>
          <w:sz w:val="22"/>
          <w:szCs w:val="22"/>
          <w:lang w:val="ru-RU"/>
        </w:rPr>
        <w:t>В прошлом на международном уровне была проделана значительная работа по охране ТВК в контексте ИС.  Например</w:t>
      </w:r>
      <w:r w:rsidR="007D70B3" w:rsidRPr="00764D80">
        <w:rPr>
          <w:rFonts w:ascii="Arial" w:hAnsi="Arial" w:cs="Arial"/>
          <w:sz w:val="22"/>
          <w:szCs w:val="22"/>
          <w:lang w:val="ru-RU"/>
        </w:rPr>
        <w:t>:</w:t>
      </w:r>
      <w:r w:rsidRPr="00764D80">
        <w:rPr>
          <w:rFonts w:ascii="Arial" w:hAnsi="Arial" w:cs="Arial"/>
          <w:sz w:val="22"/>
          <w:szCs w:val="22"/>
          <w:lang w:val="ru-RU"/>
        </w:rPr>
        <w:t xml:space="preserve"> </w:t>
      </w:r>
    </w:p>
    <w:p w:rsidR="00893813" w:rsidRDefault="00893813" w:rsidP="007330CE">
      <w:pPr>
        <w:rPr>
          <w:rFonts w:ascii="Arial" w:hAnsi="Arial" w:cs="Arial"/>
          <w:sz w:val="22"/>
          <w:szCs w:val="22"/>
          <w:lang w:val="ru-RU"/>
        </w:rPr>
      </w:pPr>
    </w:p>
    <w:p w:rsidR="00893813" w:rsidRDefault="008A60B1" w:rsidP="008A60B1">
      <w:pPr>
        <w:numPr>
          <w:ilvl w:val="0"/>
          <w:numId w:val="15"/>
        </w:numPr>
        <w:rPr>
          <w:rFonts w:ascii="Arial" w:hAnsi="Arial" w:cs="Arial"/>
          <w:sz w:val="22"/>
          <w:szCs w:val="22"/>
          <w:lang w:val="ru-RU"/>
        </w:rPr>
      </w:pPr>
      <w:r w:rsidRPr="00764D80">
        <w:rPr>
          <w:rFonts w:ascii="Arial" w:hAnsi="Arial" w:cs="Arial"/>
          <w:sz w:val="22"/>
          <w:szCs w:val="22"/>
          <w:lang w:val="ru-RU"/>
        </w:rPr>
        <w:t>статья 15.4 Бернской конвенции 1967 г., посвященная охране неопубликованных произведений, автор которых неизвестен, и призванная обеспечить охрану «выражений фольклора»;</w:t>
      </w:r>
    </w:p>
    <w:p w:rsidR="00893813" w:rsidRDefault="008A60B1" w:rsidP="008A60B1">
      <w:pPr>
        <w:numPr>
          <w:ilvl w:val="0"/>
          <w:numId w:val="15"/>
        </w:numPr>
        <w:rPr>
          <w:rFonts w:ascii="Arial" w:hAnsi="Arial" w:cs="Arial"/>
          <w:sz w:val="22"/>
          <w:szCs w:val="22"/>
          <w:lang w:val="ru-RU"/>
        </w:rPr>
      </w:pPr>
      <w:r w:rsidRPr="00764D80">
        <w:rPr>
          <w:rFonts w:ascii="Arial" w:hAnsi="Arial" w:cs="Arial"/>
          <w:sz w:val="22"/>
          <w:szCs w:val="22"/>
          <w:lang w:val="ru-RU"/>
        </w:rPr>
        <w:t>Тунисский типовой закон по авторскому праву 1976 г., в котором содержатся положения sui generis в отношении правовой охраны ТВК;</w:t>
      </w:r>
    </w:p>
    <w:p w:rsidR="00893813" w:rsidRDefault="008A60B1" w:rsidP="008A60B1">
      <w:pPr>
        <w:numPr>
          <w:ilvl w:val="0"/>
          <w:numId w:val="15"/>
        </w:numPr>
        <w:rPr>
          <w:rFonts w:ascii="Arial" w:hAnsi="Arial" w:cs="Arial"/>
          <w:sz w:val="22"/>
          <w:szCs w:val="22"/>
          <w:lang w:val="ru-RU"/>
        </w:rPr>
      </w:pPr>
      <w:r w:rsidRPr="00764D80">
        <w:rPr>
          <w:rFonts w:ascii="Arial" w:hAnsi="Arial" w:cs="Arial"/>
          <w:sz w:val="22"/>
          <w:szCs w:val="22"/>
          <w:lang w:val="ru-RU"/>
        </w:rPr>
        <w:t xml:space="preserve">типовые положения ВОИС-ЮНЕСКО 1982 г. для национальных законов об охране выражений фольклора от незаконного использования и других наносящих ущерб действий, в которых используется модель охраны ТВК sui generis; </w:t>
      </w:r>
    </w:p>
    <w:p w:rsidR="00893813" w:rsidRDefault="008A60B1" w:rsidP="008A60B1">
      <w:pPr>
        <w:numPr>
          <w:ilvl w:val="0"/>
          <w:numId w:val="15"/>
        </w:numPr>
        <w:rPr>
          <w:rFonts w:ascii="Arial" w:hAnsi="Arial" w:cs="Arial"/>
          <w:sz w:val="22"/>
          <w:szCs w:val="22"/>
          <w:lang w:val="ru-RU"/>
        </w:rPr>
      </w:pPr>
      <w:r w:rsidRPr="00764D80">
        <w:rPr>
          <w:rFonts w:ascii="Arial" w:hAnsi="Arial" w:cs="Arial"/>
          <w:sz w:val="22"/>
          <w:szCs w:val="22"/>
          <w:lang w:val="ru-RU"/>
        </w:rPr>
        <w:t>Договор ВОИС по исполнениям и фонограммам (ДИФ) 1996 г. и Пекинский договор 2012 г., которые предусматривают, что исполнители выражений фольклора могут пользоваться теми же неимущественными и имущественными правами, что и другие исполнители, включая права на воспроизведение, распространение, прокат и доведение до всеобщего сведения</w:t>
      </w:r>
      <w:r w:rsidR="00502679"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8A1A2F" w:rsidP="008A1A2F">
      <w:pPr>
        <w:rPr>
          <w:rFonts w:ascii="Arial" w:hAnsi="Arial" w:cs="Arial"/>
          <w:sz w:val="22"/>
          <w:szCs w:val="22"/>
          <w:lang w:val="ru-RU"/>
        </w:rPr>
      </w:pPr>
      <w:r w:rsidRPr="00764D80">
        <w:rPr>
          <w:rFonts w:ascii="Arial" w:hAnsi="Arial" w:cs="Arial"/>
          <w:sz w:val="22"/>
          <w:szCs w:val="22"/>
          <w:lang w:val="ru-RU"/>
        </w:rPr>
        <w:t xml:space="preserve">Было бы уместно напомнить, что охрана ИС отличается от концепций сбережения, сохранения и содействия развитию культурного наследия, которые, как правило, подразумевают идентификацию, документирование, передачу и возвращение к жизни материального и нематериального культурного наследия для обеспечения его сохранения и жизнеспособности.  </w:t>
      </w:r>
    </w:p>
    <w:p w:rsidR="00893813" w:rsidRDefault="00893813" w:rsidP="008A1A2F">
      <w:pPr>
        <w:rPr>
          <w:rFonts w:ascii="Arial" w:hAnsi="Arial" w:cs="Arial"/>
          <w:sz w:val="22"/>
          <w:szCs w:val="22"/>
          <w:lang w:val="ru-RU"/>
        </w:rPr>
      </w:pPr>
    </w:p>
    <w:p w:rsidR="00893813" w:rsidRDefault="008A1A2F" w:rsidP="008A1A2F">
      <w:pPr>
        <w:rPr>
          <w:rFonts w:ascii="Arial" w:hAnsi="Arial" w:cs="Arial"/>
          <w:sz w:val="22"/>
          <w:szCs w:val="22"/>
          <w:lang w:val="ru-RU"/>
        </w:rPr>
      </w:pPr>
      <w:r w:rsidRPr="00764D80">
        <w:rPr>
          <w:rFonts w:ascii="Arial" w:hAnsi="Arial" w:cs="Arial"/>
          <w:sz w:val="22"/>
          <w:szCs w:val="22"/>
          <w:lang w:val="ru-RU"/>
        </w:rPr>
        <w:t>В этой связи отметим, что принятые вне ВОИС и не ограничивающиеся охраной ИС международные декларации и соглашения касаются аспектов сбережения, сохранения и содействия развитию ТВК в контексте конкретных стратегических задач.  В частности, речь идет о</w:t>
      </w:r>
      <w:r w:rsidR="006C128E"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8A1A2F" w:rsidP="008A1A2F">
      <w:pPr>
        <w:numPr>
          <w:ilvl w:val="0"/>
          <w:numId w:val="15"/>
        </w:numPr>
        <w:rPr>
          <w:rFonts w:ascii="Arial" w:hAnsi="Arial" w:cs="Arial"/>
          <w:sz w:val="22"/>
          <w:szCs w:val="22"/>
          <w:lang w:val="ru-RU"/>
        </w:rPr>
      </w:pPr>
      <w:r w:rsidRPr="00764D80">
        <w:rPr>
          <w:rFonts w:ascii="Arial" w:hAnsi="Arial" w:cs="Arial"/>
          <w:sz w:val="22"/>
          <w:szCs w:val="22"/>
          <w:lang w:val="ru-RU"/>
        </w:rPr>
        <w:t>рекомендации ЮНЕСКО о сохранении традиционной культуры и фольклора 1989 г.;</w:t>
      </w:r>
    </w:p>
    <w:p w:rsidR="00893813" w:rsidRDefault="008A1A2F" w:rsidP="008A1A2F">
      <w:pPr>
        <w:numPr>
          <w:ilvl w:val="0"/>
          <w:numId w:val="15"/>
        </w:numPr>
        <w:rPr>
          <w:rFonts w:ascii="Arial" w:hAnsi="Arial" w:cs="Arial"/>
          <w:sz w:val="22"/>
          <w:szCs w:val="22"/>
          <w:lang w:val="ru-RU"/>
        </w:rPr>
      </w:pPr>
      <w:r w:rsidRPr="00764D80">
        <w:rPr>
          <w:rFonts w:ascii="Arial" w:hAnsi="Arial" w:cs="Arial"/>
          <w:sz w:val="22"/>
          <w:szCs w:val="22"/>
          <w:lang w:val="ru-RU"/>
        </w:rPr>
        <w:t>Конвенции ЮНЕСКО об охране нематериального культурного наследия 2003 г.;  и</w:t>
      </w:r>
    </w:p>
    <w:p w:rsidR="00893813" w:rsidRDefault="008A1A2F" w:rsidP="008A1A2F">
      <w:pPr>
        <w:numPr>
          <w:ilvl w:val="0"/>
          <w:numId w:val="15"/>
        </w:numPr>
        <w:rPr>
          <w:rFonts w:ascii="Arial" w:hAnsi="Arial" w:cs="Arial"/>
          <w:sz w:val="22"/>
          <w:szCs w:val="22"/>
          <w:lang w:val="ru-RU"/>
        </w:rPr>
      </w:pPr>
      <w:r w:rsidRPr="00764D80">
        <w:rPr>
          <w:rFonts w:ascii="Arial" w:hAnsi="Arial" w:cs="Arial"/>
          <w:sz w:val="22"/>
          <w:szCs w:val="22"/>
          <w:lang w:val="ru-RU"/>
        </w:rPr>
        <w:t>Конвенции ЮНЕСКО об охране и поощрении разнообразия форм культурного самовыражения 2005 г</w:t>
      </w:r>
      <w:r w:rsidR="006C128E" w:rsidRPr="00764D80">
        <w:rPr>
          <w:rFonts w:ascii="Arial" w:hAnsi="Arial" w:cs="Arial"/>
          <w:sz w:val="22"/>
          <w:szCs w:val="22"/>
          <w:lang w:val="ru-RU"/>
        </w:rPr>
        <w:t>.</w:t>
      </w:r>
    </w:p>
    <w:p w:rsidR="00893813" w:rsidRDefault="00893813" w:rsidP="006F23E3">
      <w:pPr>
        <w:rPr>
          <w:rFonts w:ascii="Arial" w:hAnsi="Arial" w:cs="Arial"/>
          <w:sz w:val="22"/>
          <w:szCs w:val="22"/>
          <w:lang w:val="ru-RU"/>
        </w:rPr>
      </w:pPr>
    </w:p>
    <w:p w:rsidR="00893813" w:rsidRDefault="008A1A2F" w:rsidP="00EB1917">
      <w:pPr>
        <w:tabs>
          <w:tab w:val="left" w:pos="2556"/>
        </w:tabs>
        <w:rPr>
          <w:rFonts w:ascii="Arial" w:hAnsi="Arial" w:cs="Arial"/>
          <w:sz w:val="22"/>
          <w:szCs w:val="22"/>
          <w:lang w:val="ru-RU"/>
        </w:rPr>
      </w:pPr>
      <w:r w:rsidRPr="00764D80">
        <w:rPr>
          <w:rFonts w:ascii="Arial" w:hAnsi="Arial" w:cs="Arial"/>
          <w:sz w:val="22"/>
          <w:szCs w:val="22"/>
          <w:lang w:val="ru-RU"/>
        </w:rPr>
        <w:t xml:space="preserve">Говоря о работе по охране ТВК в контексте ИС, проделанной на международном уровне, целесообразно упомянуть ряд более ранних документов МКГР.  В частности, документы «Охрана традиционных выражений культуры: проект анализа пробелов (документ </w:t>
      </w:r>
      <w:r w:rsidR="00EB1917" w:rsidRPr="00764D80">
        <w:rPr>
          <w:rFonts w:ascii="Arial" w:hAnsi="Arial" w:cs="Arial"/>
          <w:sz w:val="22"/>
          <w:szCs w:val="22"/>
          <w:lang w:val="ru-RU"/>
        </w:rPr>
        <w:t>WIPO/GRTKF/IC/13/4(b))</w:t>
      </w:r>
      <w:r w:rsidR="002738CF" w:rsidRPr="00764D80">
        <w:rPr>
          <w:rStyle w:val="FootnoteReference"/>
          <w:rFonts w:ascii="Arial" w:hAnsi="Arial" w:cs="Arial"/>
          <w:sz w:val="22"/>
          <w:szCs w:val="22"/>
          <w:lang w:val="ru-RU"/>
        </w:rPr>
        <w:footnoteReference w:id="2"/>
      </w:r>
      <w:r w:rsidR="00EB1917" w:rsidRPr="00764D80">
        <w:rPr>
          <w:rFonts w:ascii="Arial" w:hAnsi="Arial" w:cs="Arial"/>
          <w:sz w:val="22"/>
          <w:szCs w:val="22"/>
          <w:lang w:val="ru-RU"/>
        </w:rPr>
        <w:t xml:space="preserve">, </w:t>
      </w:r>
      <w:r w:rsidRPr="00764D80">
        <w:rPr>
          <w:rFonts w:ascii="Arial" w:hAnsi="Arial" w:cs="Arial"/>
          <w:sz w:val="22"/>
          <w:szCs w:val="22"/>
          <w:lang w:val="ru-RU"/>
        </w:rPr>
        <w:t xml:space="preserve">«Заключительный отчет о национальном опыте в области правовой охраны выражений фольклора» (документ WIPO/GRTKF/IC/3/10) и «Сводный анализ правовой охраны традиционных выражений культуры» (документ </w:t>
      </w:r>
      <w:r w:rsidR="00EB1917" w:rsidRPr="00764D80">
        <w:rPr>
          <w:rFonts w:ascii="Arial" w:hAnsi="Arial" w:cs="Arial"/>
          <w:sz w:val="22"/>
          <w:szCs w:val="22"/>
          <w:lang w:val="ru-RU"/>
        </w:rPr>
        <w:t>WIPO/GRTKF/IC/5/3)</w:t>
      </w:r>
      <w:r w:rsidR="00C041D9" w:rsidRPr="00764D80">
        <w:rPr>
          <w:rStyle w:val="FootnoteReference"/>
          <w:rFonts w:ascii="Arial" w:hAnsi="Arial" w:cs="Arial"/>
          <w:sz w:val="22"/>
          <w:szCs w:val="22"/>
          <w:lang w:val="ru-RU"/>
        </w:rPr>
        <w:footnoteReference w:id="3"/>
      </w:r>
      <w:r w:rsidR="00EB1917" w:rsidRPr="00764D80">
        <w:rPr>
          <w:rFonts w:ascii="Arial" w:hAnsi="Arial" w:cs="Arial"/>
          <w:sz w:val="22"/>
          <w:szCs w:val="22"/>
          <w:lang w:val="ru-RU"/>
        </w:rPr>
        <w:t>.</w:t>
      </w:r>
    </w:p>
    <w:p w:rsidR="00893813" w:rsidRDefault="00893813" w:rsidP="007330CE">
      <w:pPr>
        <w:rPr>
          <w:rFonts w:ascii="Arial" w:hAnsi="Arial" w:cs="Arial"/>
          <w:b/>
          <w:sz w:val="22"/>
          <w:szCs w:val="22"/>
          <w:u w:val="single"/>
          <w:lang w:val="ru-RU"/>
        </w:rPr>
      </w:pPr>
    </w:p>
    <w:p w:rsidR="00893813" w:rsidRDefault="008755D4" w:rsidP="008755D4">
      <w:pPr>
        <w:rPr>
          <w:rFonts w:ascii="Arial" w:hAnsi="Arial" w:cs="Arial"/>
          <w:b/>
          <w:sz w:val="22"/>
          <w:szCs w:val="22"/>
          <w:u w:val="single"/>
          <w:lang w:val="ru-RU"/>
        </w:rPr>
      </w:pPr>
      <w:r w:rsidRPr="00764D80">
        <w:rPr>
          <w:rFonts w:ascii="Arial" w:hAnsi="Arial" w:cs="Arial"/>
          <w:b/>
          <w:sz w:val="22"/>
          <w:szCs w:val="22"/>
          <w:u w:val="single"/>
          <w:lang w:val="ru-RU"/>
        </w:rPr>
        <w:t>Переговоры на основе текста по ТВК</w:t>
      </w:r>
    </w:p>
    <w:p w:rsidR="00893813" w:rsidRDefault="00893813" w:rsidP="008755D4">
      <w:pPr>
        <w:tabs>
          <w:tab w:val="left" w:pos="967"/>
        </w:tabs>
        <w:rPr>
          <w:rFonts w:ascii="Arial" w:hAnsi="Arial" w:cs="Arial"/>
          <w:sz w:val="22"/>
          <w:szCs w:val="22"/>
          <w:lang w:val="ru-RU"/>
        </w:rPr>
      </w:pPr>
    </w:p>
    <w:p w:rsidR="00893813" w:rsidRDefault="008755D4" w:rsidP="008755D4">
      <w:pPr>
        <w:rPr>
          <w:rFonts w:ascii="Arial" w:hAnsi="Arial" w:cs="Arial"/>
          <w:sz w:val="22"/>
          <w:szCs w:val="22"/>
          <w:lang w:val="ru-RU"/>
        </w:rPr>
      </w:pPr>
      <w:r w:rsidRPr="00764D80">
        <w:rPr>
          <w:rFonts w:ascii="Arial" w:hAnsi="Arial" w:cs="Arial"/>
          <w:sz w:val="22"/>
          <w:szCs w:val="22"/>
          <w:lang w:val="ru-RU"/>
        </w:rPr>
        <w:lastRenderedPageBreak/>
        <w:t>С 2010 г. МКГР ведет переговоры на основе текста с целью достижения договоренности по тексту (текстам) международно-правового документа (документов), который обеспечил бы эффективную охрану ТВК (а также ГР и ТЗ</w:t>
      </w:r>
      <w:r w:rsidR="0071007F"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8755D4" w:rsidP="007330CE">
      <w:pPr>
        <w:rPr>
          <w:rFonts w:ascii="Arial" w:hAnsi="Arial" w:cs="Arial"/>
          <w:sz w:val="22"/>
          <w:szCs w:val="22"/>
          <w:lang w:val="ru-RU"/>
        </w:rPr>
      </w:pPr>
      <w:r w:rsidRPr="00764D80">
        <w:rPr>
          <w:rFonts w:ascii="Arial" w:hAnsi="Arial" w:cs="Arial"/>
          <w:sz w:val="22"/>
          <w:szCs w:val="22"/>
          <w:lang w:val="ru-RU"/>
        </w:rPr>
        <w:t>Двухлетний период 2010-2011 гг., начавшийся с МКГР 16, знаменовался продолжением работы, проделанной МКГР к тому времени</w:t>
      </w:r>
      <w:r w:rsidR="00710388" w:rsidRPr="00764D80">
        <w:rPr>
          <w:rStyle w:val="FootnoteReference"/>
          <w:rFonts w:ascii="Arial" w:hAnsi="Arial" w:cs="Arial"/>
          <w:sz w:val="22"/>
          <w:szCs w:val="22"/>
          <w:lang w:val="ru-RU"/>
        </w:rPr>
        <w:footnoteReference w:id="4"/>
      </w:r>
      <w:r w:rsidRPr="00764D80">
        <w:rPr>
          <w:rFonts w:ascii="Arial" w:hAnsi="Arial" w:cs="Arial"/>
          <w:sz w:val="22"/>
          <w:szCs w:val="22"/>
          <w:lang w:val="ru-RU"/>
        </w:rPr>
        <w:t>.</w:t>
      </w:r>
      <w:r w:rsidR="008D1154" w:rsidRPr="00764D80">
        <w:rPr>
          <w:rFonts w:ascii="Arial" w:hAnsi="Arial" w:cs="Arial"/>
          <w:sz w:val="22"/>
          <w:szCs w:val="22"/>
          <w:lang w:val="ru-RU"/>
        </w:rPr>
        <w:t xml:space="preserve">  </w:t>
      </w:r>
      <w:r w:rsidRPr="00764D80">
        <w:rPr>
          <w:rFonts w:ascii="Arial" w:hAnsi="Arial" w:cs="Arial"/>
          <w:sz w:val="22"/>
          <w:szCs w:val="22"/>
          <w:lang w:val="ru-RU"/>
        </w:rPr>
        <w:t xml:space="preserve">Программа работы на указанный период предусматривала встречу межсессионной рабочей группы (МРГ) по ТВК: Группа встретилась в июле 2010 г. и определила рамки для обсуждения вопросов ТВК.  Итоги этой работы были рассмотрены и скорректированы на следующих </w:t>
      </w:r>
      <w:r w:rsidR="003367EB" w:rsidRPr="00764D80">
        <w:rPr>
          <w:rFonts w:ascii="Arial" w:hAnsi="Arial" w:cs="Arial"/>
          <w:sz w:val="22"/>
          <w:szCs w:val="22"/>
          <w:lang w:val="ru-RU"/>
        </w:rPr>
        <w:t>сессиях</w:t>
      </w:r>
      <w:r w:rsidRPr="00764D80">
        <w:rPr>
          <w:rFonts w:ascii="Arial" w:hAnsi="Arial" w:cs="Arial"/>
          <w:sz w:val="22"/>
          <w:szCs w:val="22"/>
          <w:lang w:val="ru-RU"/>
        </w:rPr>
        <w:t xml:space="preserve"> МКГР (</w:t>
      </w:r>
      <w:r w:rsidR="003367EB" w:rsidRPr="00764D80">
        <w:rPr>
          <w:rFonts w:ascii="Arial" w:hAnsi="Arial" w:cs="Arial"/>
          <w:sz w:val="22"/>
          <w:szCs w:val="22"/>
          <w:lang w:val="ru-RU"/>
        </w:rPr>
        <w:t>МКГР </w:t>
      </w:r>
      <w:r w:rsidRPr="00764D80">
        <w:rPr>
          <w:rFonts w:ascii="Arial" w:hAnsi="Arial" w:cs="Arial"/>
          <w:sz w:val="22"/>
          <w:szCs w:val="22"/>
          <w:lang w:val="ru-RU"/>
        </w:rPr>
        <w:t>17, 18 и 19</w:t>
      </w:r>
      <w:r w:rsidR="00AF0B2D" w:rsidRPr="00764D80">
        <w:rPr>
          <w:rFonts w:ascii="Arial" w:hAnsi="Arial" w:cs="Arial"/>
          <w:sz w:val="22"/>
          <w:szCs w:val="22"/>
          <w:lang w:val="ru-RU"/>
        </w:rPr>
        <w:t>)</w:t>
      </w:r>
      <w:r w:rsidR="00FE7D65" w:rsidRPr="00764D80">
        <w:rPr>
          <w:rFonts w:ascii="Arial" w:hAnsi="Arial" w:cs="Arial"/>
          <w:sz w:val="22"/>
          <w:szCs w:val="22"/>
          <w:lang w:val="ru-RU"/>
        </w:rPr>
        <w:t>.</w:t>
      </w:r>
      <w:r w:rsidRPr="00764D80">
        <w:rPr>
          <w:rFonts w:ascii="Arial" w:hAnsi="Arial" w:cs="Arial"/>
          <w:sz w:val="22"/>
          <w:szCs w:val="22"/>
          <w:lang w:val="ru-RU"/>
        </w:rPr>
        <w:t xml:space="preserve"> </w:t>
      </w:r>
    </w:p>
    <w:p w:rsidR="00893813" w:rsidRDefault="00893813" w:rsidP="007330CE">
      <w:pPr>
        <w:rPr>
          <w:rFonts w:ascii="Arial" w:hAnsi="Arial" w:cs="Arial"/>
          <w:sz w:val="22"/>
          <w:szCs w:val="22"/>
          <w:lang w:val="ru-RU"/>
        </w:rPr>
      </w:pPr>
    </w:p>
    <w:p w:rsidR="00893813" w:rsidRDefault="009A6841" w:rsidP="007330CE">
      <w:pPr>
        <w:rPr>
          <w:rFonts w:ascii="Arial" w:hAnsi="Arial" w:cs="Arial"/>
          <w:sz w:val="22"/>
          <w:szCs w:val="22"/>
          <w:lang w:val="ru-RU"/>
        </w:rPr>
      </w:pPr>
      <w:r w:rsidRPr="00764D80">
        <w:rPr>
          <w:rFonts w:ascii="Arial" w:hAnsi="Arial" w:cs="Arial"/>
          <w:sz w:val="22"/>
          <w:szCs w:val="22"/>
          <w:lang w:val="ru-RU"/>
        </w:rPr>
        <w:t>Двухлетний период 2012-2013 гг. включал две тематические сессии по ТЗ:  МКГР 22 и 25.  Во исполнение существовавшего тогда мандата эти сессии сосредоточили внимание на четырех ключевых статьях:  объект охраны, бенефициары, объем охраны, ограничения и исключения</w:t>
      </w:r>
      <w:r w:rsidR="00710388" w:rsidRPr="00764D80">
        <w:rPr>
          <w:rStyle w:val="FootnoteReference"/>
          <w:rFonts w:ascii="Arial" w:hAnsi="Arial" w:cs="Arial"/>
          <w:sz w:val="22"/>
          <w:szCs w:val="22"/>
          <w:lang w:val="ru-RU"/>
        </w:rPr>
        <w:footnoteReference w:id="5"/>
      </w:r>
      <w:r w:rsidRPr="00764D80">
        <w:rPr>
          <w:rFonts w:ascii="Arial" w:hAnsi="Arial" w:cs="Arial"/>
          <w:sz w:val="22"/>
          <w:szCs w:val="22"/>
          <w:lang w:val="ru-RU"/>
        </w:rPr>
        <w:t>.</w:t>
      </w:r>
      <w:r w:rsidR="00442001" w:rsidRPr="00764D80">
        <w:rPr>
          <w:rFonts w:ascii="Arial" w:hAnsi="Arial" w:cs="Arial"/>
          <w:sz w:val="22"/>
          <w:szCs w:val="22"/>
          <w:lang w:val="ru-RU"/>
        </w:rPr>
        <w:t xml:space="preserve">  </w:t>
      </w:r>
    </w:p>
    <w:p w:rsidR="00893813" w:rsidRDefault="00893813" w:rsidP="007330CE">
      <w:pPr>
        <w:rPr>
          <w:rFonts w:ascii="Arial" w:hAnsi="Arial" w:cs="Arial"/>
          <w:sz w:val="22"/>
          <w:szCs w:val="22"/>
          <w:lang w:val="ru-RU"/>
        </w:rPr>
      </w:pPr>
    </w:p>
    <w:p w:rsidR="00893813" w:rsidRDefault="009A6841" w:rsidP="007330CE">
      <w:pPr>
        <w:rPr>
          <w:rFonts w:ascii="Arial" w:hAnsi="Arial" w:cs="Arial"/>
          <w:sz w:val="22"/>
          <w:szCs w:val="22"/>
          <w:lang w:val="ru-RU"/>
        </w:rPr>
      </w:pPr>
      <w:r w:rsidRPr="00764D80">
        <w:rPr>
          <w:rFonts w:ascii="Arial" w:hAnsi="Arial" w:cs="Arial"/>
          <w:sz w:val="22"/>
          <w:szCs w:val="22"/>
          <w:lang w:val="ru-RU"/>
        </w:rPr>
        <w:t>Двухлетний период 2014-2015 гг. включал встречу послов и высокопоставленных должностных лиц из столиц, цель которой заключалась в дальнейшем обмене мнениями по вопросам, касающимся переговоров, с целью дальнейшего обоснования/стимулирования идущего процесса.  Были также запланированы сквозные сессии, посвященные ключевым вопросам, относящимся ко всем трем темам, сессия для подведения итогов и еще одна сессия</w:t>
      </w:r>
      <w:r w:rsidR="003367EB" w:rsidRPr="00764D80">
        <w:rPr>
          <w:rFonts w:ascii="Arial" w:hAnsi="Arial" w:cs="Arial"/>
          <w:sz w:val="22"/>
          <w:szCs w:val="22"/>
          <w:lang w:val="ru-RU"/>
        </w:rPr>
        <w:t xml:space="preserve">, МКГР </w:t>
      </w:r>
      <w:r w:rsidRPr="00764D80">
        <w:rPr>
          <w:rFonts w:ascii="Arial" w:hAnsi="Arial" w:cs="Arial"/>
          <w:sz w:val="22"/>
          <w:szCs w:val="22"/>
          <w:lang w:val="ru-RU"/>
        </w:rPr>
        <w:t>27, вторая часть которой была специально посвящена ТВК</w:t>
      </w:r>
      <w:r w:rsidR="00710388" w:rsidRPr="00764D80">
        <w:rPr>
          <w:rStyle w:val="FootnoteReference"/>
          <w:rFonts w:ascii="Arial" w:hAnsi="Arial" w:cs="Arial"/>
          <w:sz w:val="22"/>
          <w:szCs w:val="22"/>
          <w:lang w:val="ru-RU"/>
        </w:rPr>
        <w:footnoteReference w:id="6"/>
      </w:r>
      <w:r w:rsidRPr="00764D80">
        <w:rPr>
          <w:rFonts w:ascii="Arial" w:hAnsi="Arial" w:cs="Arial"/>
          <w:sz w:val="22"/>
          <w:szCs w:val="22"/>
          <w:lang w:val="ru-RU"/>
        </w:rPr>
        <w:t>.</w:t>
      </w:r>
      <w:r w:rsidR="00A32D04" w:rsidRPr="00764D80">
        <w:rPr>
          <w:rFonts w:ascii="Arial" w:hAnsi="Arial" w:cs="Arial"/>
          <w:sz w:val="22"/>
          <w:szCs w:val="22"/>
          <w:lang w:val="ru-RU"/>
        </w:rPr>
        <w:t xml:space="preserve"> </w:t>
      </w:r>
      <w:r w:rsidR="00F61246" w:rsidRPr="00764D80">
        <w:rPr>
          <w:rFonts w:ascii="Arial" w:hAnsi="Arial" w:cs="Arial"/>
          <w:sz w:val="22"/>
          <w:szCs w:val="22"/>
          <w:lang w:val="ru-RU"/>
        </w:rPr>
        <w:t xml:space="preserve"> </w:t>
      </w:r>
    </w:p>
    <w:p w:rsidR="00893813" w:rsidRDefault="00893813" w:rsidP="007330CE">
      <w:pPr>
        <w:rPr>
          <w:rFonts w:ascii="Arial" w:hAnsi="Arial" w:cs="Arial"/>
          <w:sz w:val="22"/>
          <w:szCs w:val="22"/>
          <w:lang w:val="ru-RU"/>
        </w:rPr>
      </w:pPr>
    </w:p>
    <w:p w:rsidR="00893813" w:rsidRDefault="00FE0F3D" w:rsidP="007330CE">
      <w:pPr>
        <w:rPr>
          <w:rFonts w:ascii="Arial" w:hAnsi="Arial" w:cs="Arial"/>
          <w:b/>
          <w:sz w:val="22"/>
          <w:szCs w:val="22"/>
          <w:u w:val="single"/>
          <w:lang w:val="ru-RU"/>
        </w:rPr>
      </w:pPr>
      <w:r w:rsidRPr="00764D80">
        <w:rPr>
          <w:rFonts w:ascii="Arial" w:hAnsi="Arial" w:cs="Arial"/>
          <w:b/>
          <w:sz w:val="22"/>
          <w:szCs w:val="22"/>
          <w:u w:val="single"/>
          <w:lang w:val="ru-RU"/>
        </w:rPr>
        <w:t>Мандат на двухлетний период 2016-2017 гг.</w:t>
      </w:r>
    </w:p>
    <w:p w:rsidR="00893813" w:rsidRDefault="00893813" w:rsidP="00FE0F3D">
      <w:pPr>
        <w:tabs>
          <w:tab w:val="left" w:pos="1603"/>
        </w:tabs>
        <w:rPr>
          <w:rFonts w:ascii="Arial" w:hAnsi="Arial" w:cs="Arial"/>
          <w:sz w:val="22"/>
          <w:szCs w:val="22"/>
          <w:lang w:val="ru-RU"/>
        </w:rPr>
      </w:pPr>
    </w:p>
    <w:p w:rsidR="00893813" w:rsidRDefault="00FE0F3D" w:rsidP="007330CE">
      <w:pPr>
        <w:rPr>
          <w:rFonts w:ascii="Arial" w:hAnsi="Arial" w:cs="Arial"/>
          <w:sz w:val="22"/>
          <w:szCs w:val="22"/>
          <w:lang w:val="ru-RU"/>
        </w:rPr>
      </w:pPr>
      <w:r w:rsidRPr="00764D80">
        <w:rPr>
          <w:rFonts w:ascii="Arial" w:hAnsi="Arial" w:cs="Arial"/>
          <w:sz w:val="22"/>
          <w:szCs w:val="22"/>
          <w:lang w:val="ru-RU"/>
        </w:rPr>
        <w:t>При рассмотрении того, что будет стоять в центре внимания в нашей работе на следующей сессии, членам Комитета следует учитывать нижеследующие главные элементы нынешнего мандата МКГР</w:t>
      </w:r>
      <w:r w:rsidR="005D0B72"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FE0F3D" w:rsidP="00FE0F3D">
      <w:pPr>
        <w:pStyle w:val="Default"/>
        <w:numPr>
          <w:ilvl w:val="0"/>
          <w:numId w:val="1"/>
        </w:numPr>
        <w:ind w:hanging="450"/>
        <w:rPr>
          <w:sz w:val="22"/>
          <w:szCs w:val="22"/>
          <w:lang w:val="ru-RU"/>
        </w:rPr>
      </w:pPr>
      <w:r w:rsidRPr="00764D80">
        <w:rPr>
          <w:sz w:val="22"/>
          <w:szCs w:val="22"/>
          <w:lang w:val="ru-RU"/>
        </w:rPr>
        <w:t>«уделяя особое внимание сокращению существующих пробелов»;</w:t>
      </w:r>
    </w:p>
    <w:p w:rsidR="00893813" w:rsidRDefault="00FE0F3D" w:rsidP="00FE0F3D">
      <w:pPr>
        <w:pStyle w:val="Default"/>
        <w:numPr>
          <w:ilvl w:val="0"/>
          <w:numId w:val="1"/>
        </w:numPr>
        <w:ind w:hanging="450"/>
        <w:rPr>
          <w:sz w:val="22"/>
          <w:szCs w:val="22"/>
          <w:lang w:val="ru-RU"/>
        </w:rPr>
      </w:pPr>
      <w:r w:rsidRPr="00764D80">
        <w:rPr>
          <w:sz w:val="22"/>
          <w:szCs w:val="22"/>
          <w:lang w:val="ru-RU"/>
        </w:rPr>
        <w:t xml:space="preserve">«в целях достижения договоренности по международному правовому документу (документам) в области интеллектуальной собственности […], который обеспечит сбалансированную и эффективную охрану […] традиционных выражений культуры (ТВК)»; </w:t>
      </w:r>
    </w:p>
    <w:p w:rsidR="00893813" w:rsidRDefault="00FE0F3D" w:rsidP="00FE0F3D">
      <w:pPr>
        <w:pStyle w:val="Default"/>
        <w:numPr>
          <w:ilvl w:val="0"/>
          <w:numId w:val="1"/>
        </w:numPr>
        <w:ind w:hanging="450"/>
        <w:rPr>
          <w:sz w:val="22"/>
          <w:szCs w:val="22"/>
          <w:lang w:val="ru-RU"/>
        </w:rPr>
      </w:pPr>
      <w:r w:rsidRPr="00764D80">
        <w:rPr>
          <w:sz w:val="22"/>
          <w:szCs w:val="22"/>
          <w:lang w:val="ru-RU"/>
        </w:rPr>
        <w:t>«с упором на урегулирование нерешенных вопросов, в том числе определение незаконного присвоения, бенефициаров, объекта, целей и объектов ТЗ, ТВК, имеющих право на охрану на международном уровне, включая соображение ограничений и исключений и взаимосвязи с общественным достоянием»</w:t>
      </w:r>
      <w:r w:rsidR="008C67B0" w:rsidRPr="00764D80">
        <w:rPr>
          <w:sz w:val="22"/>
          <w:szCs w:val="22"/>
          <w:lang w:val="ru-RU"/>
        </w:rPr>
        <w:t>;</w:t>
      </w:r>
    </w:p>
    <w:p w:rsidR="00893813" w:rsidRDefault="00FE0F3D" w:rsidP="00FE0F3D">
      <w:pPr>
        <w:pStyle w:val="Default"/>
        <w:numPr>
          <w:ilvl w:val="0"/>
          <w:numId w:val="1"/>
        </w:numPr>
        <w:ind w:hanging="450"/>
        <w:rPr>
          <w:sz w:val="22"/>
          <w:szCs w:val="22"/>
          <w:lang w:val="ru-RU"/>
        </w:rPr>
      </w:pPr>
      <w:r w:rsidRPr="00764D80">
        <w:rPr>
          <w:sz w:val="22"/>
          <w:szCs w:val="22"/>
          <w:lang w:val="ru-RU"/>
        </w:rPr>
        <w:t>«с применением подхода, основанного на фактах»</w:t>
      </w:r>
      <w:r w:rsidR="008C67B0" w:rsidRPr="00764D80">
        <w:rPr>
          <w:sz w:val="22"/>
          <w:szCs w:val="22"/>
          <w:lang w:val="ru-RU"/>
        </w:rPr>
        <w:t xml:space="preserve">; </w:t>
      </w:r>
      <w:r w:rsidR="00266E69" w:rsidRPr="00764D80">
        <w:rPr>
          <w:sz w:val="22"/>
          <w:szCs w:val="22"/>
          <w:lang w:val="ru-RU"/>
        </w:rPr>
        <w:t xml:space="preserve"> </w:t>
      </w:r>
      <w:r w:rsidRPr="00764D80">
        <w:rPr>
          <w:sz w:val="22"/>
          <w:szCs w:val="22"/>
          <w:lang w:val="ru-RU"/>
        </w:rPr>
        <w:t>и</w:t>
      </w:r>
    </w:p>
    <w:p w:rsidR="00893813" w:rsidRDefault="00FE0F3D" w:rsidP="002365A6">
      <w:pPr>
        <w:pStyle w:val="Default"/>
        <w:numPr>
          <w:ilvl w:val="0"/>
          <w:numId w:val="1"/>
        </w:numPr>
        <w:ind w:hanging="450"/>
        <w:rPr>
          <w:sz w:val="22"/>
          <w:szCs w:val="22"/>
          <w:lang w:val="ru-RU"/>
        </w:rPr>
      </w:pPr>
      <w:r w:rsidRPr="00764D80">
        <w:rPr>
          <w:sz w:val="22"/>
          <w:szCs w:val="22"/>
          <w:lang w:val="ru-RU"/>
        </w:rPr>
        <w:t>«организации межсессионных семинаров и практикумов для формирования региональных и межрегиональных знаний и консенсуса по вопросам, касающимся ИС, ГР, ТЗ и ТВК, с упором на нерешенные вопросы»</w:t>
      </w:r>
      <w:r w:rsidR="00227AB8" w:rsidRPr="00764D80">
        <w:rPr>
          <w:sz w:val="22"/>
          <w:szCs w:val="22"/>
          <w:lang w:val="ru-RU"/>
        </w:rPr>
        <w:t xml:space="preserve">. </w:t>
      </w:r>
    </w:p>
    <w:p w:rsidR="00893813" w:rsidRDefault="00893813" w:rsidP="007330CE">
      <w:pPr>
        <w:pStyle w:val="Default"/>
        <w:rPr>
          <w:sz w:val="22"/>
          <w:szCs w:val="22"/>
          <w:lang w:val="ru-RU"/>
        </w:rPr>
      </w:pPr>
    </w:p>
    <w:p w:rsidR="00893813" w:rsidRDefault="00263FB6" w:rsidP="00263FB6">
      <w:pPr>
        <w:rPr>
          <w:rFonts w:ascii="Arial" w:hAnsi="Arial" w:cs="Arial"/>
          <w:sz w:val="22"/>
          <w:szCs w:val="22"/>
          <w:lang w:val="ru-RU"/>
        </w:rPr>
      </w:pPr>
      <w:r w:rsidRPr="00764D80">
        <w:rPr>
          <w:rFonts w:ascii="Arial" w:hAnsi="Arial" w:cs="Arial"/>
          <w:sz w:val="22"/>
          <w:szCs w:val="22"/>
          <w:lang w:val="ru-RU"/>
        </w:rPr>
        <w:t xml:space="preserve">МКГР </w:t>
      </w:r>
      <w:r w:rsidR="00665A36" w:rsidRPr="00764D80">
        <w:rPr>
          <w:rFonts w:ascii="Arial" w:hAnsi="Arial" w:cs="Arial"/>
          <w:sz w:val="22"/>
          <w:szCs w:val="22"/>
          <w:lang w:val="ru-RU"/>
        </w:rPr>
        <w:t>3</w:t>
      </w:r>
      <w:r w:rsidR="006135AB" w:rsidRPr="00764D80">
        <w:rPr>
          <w:rFonts w:ascii="Arial" w:hAnsi="Arial" w:cs="Arial"/>
          <w:sz w:val="22"/>
          <w:szCs w:val="22"/>
          <w:lang w:val="ru-RU"/>
        </w:rPr>
        <w:t>4</w:t>
      </w:r>
      <w:r w:rsidR="00665A36" w:rsidRPr="00764D80">
        <w:rPr>
          <w:rFonts w:ascii="Arial" w:hAnsi="Arial" w:cs="Arial"/>
          <w:sz w:val="22"/>
          <w:szCs w:val="22"/>
          <w:lang w:val="ru-RU"/>
        </w:rPr>
        <w:t xml:space="preserve"> </w:t>
      </w:r>
      <w:r w:rsidRPr="00764D80">
        <w:rPr>
          <w:rFonts w:ascii="Arial" w:hAnsi="Arial" w:cs="Arial"/>
          <w:sz w:val="22"/>
          <w:szCs w:val="22"/>
          <w:lang w:val="ru-RU"/>
        </w:rPr>
        <w:t>станет второй из двух сессий в текущем двухлетнем периоде, посвященных ТВК</w:t>
      </w:r>
      <w:r w:rsidR="00665A36" w:rsidRPr="00764D80">
        <w:rPr>
          <w:rFonts w:ascii="Arial" w:hAnsi="Arial" w:cs="Arial"/>
          <w:sz w:val="22"/>
          <w:szCs w:val="22"/>
          <w:lang w:val="ru-RU"/>
        </w:rPr>
        <w:t>.</w:t>
      </w:r>
      <w:r w:rsidR="00C12BA0" w:rsidRPr="00764D80">
        <w:rPr>
          <w:rFonts w:ascii="Arial" w:hAnsi="Arial" w:cs="Arial"/>
          <w:sz w:val="22"/>
          <w:szCs w:val="22"/>
          <w:lang w:val="ru-RU"/>
        </w:rPr>
        <w:t xml:space="preserve">  </w:t>
      </w:r>
      <w:r w:rsidRPr="00764D80">
        <w:rPr>
          <w:rFonts w:ascii="Arial" w:hAnsi="Arial" w:cs="Arial"/>
          <w:sz w:val="22"/>
          <w:szCs w:val="22"/>
          <w:lang w:val="ru-RU"/>
        </w:rPr>
        <w:t>Как указано в программе работы, МКГР 34 должна будет</w:t>
      </w:r>
      <w:r w:rsidR="00C12BA0" w:rsidRPr="00764D80">
        <w:rPr>
          <w:rFonts w:ascii="Arial" w:hAnsi="Arial" w:cs="Arial"/>
          <w:sz w:val="22"/>
          <w:szCs w:val="22"/>
          <w:lang w:val="ru-RU"/>
        </w:rPr>
        <w:t>:</w:t>
      </w:r>
    </w:p>
    <w:p w:rsidR="00893813" w:rsidRDefault="00893813" w:rsidP="00263FB6">
      <w:pPr>
        <w:rPr>
          <w:rFonts w:ascii="Arial" w:hAnsi="Arial" w:cs="Arial"/>
          <w:sz w:val="22"/>
          <w:szCs w:val="22"/>
          <w:lang w:val="ru-RU"/>
        </w:rPr>
      </w:pPr>
    </w:p>
    <w:p w:rsidR="00893813" w:rsidRDefault="00263FB6" w:rsidP="00263FB6">
      <w:pPr>
        <w:numPr>
          <w:ilvl w:val="0"/>
          <w:numId w:val="2"/>
        </w:numPr>
        <w:rPr>
          <w:rFonts w:ascii="Arial" w:hAnsi="Arial" w:cs="Arial"/>
          <w:sz w:val="22"/>
          <w:szCs w:val="22"/>
          <w:lang w:val="ru-RU"/>
        </w:rPr>
      </w:pPr>
      <w:r w:rsidRPr="00764D80">
        <w:rPr>
          <w:rFonts w:ascii="Arial" w:hAnsi="Arial" w:cs="Arial"/>
          <w:sz w:val="22"/>
          <w:szCs w:val="22"/>
          <w:lang w:val="ru-RU"/>
        </w:rPr>
        <w:t xml:space="preserve">провести переговоры по ТВК, в рамках которых особое внимание должны быть уделено нерешенным вопросам и рассмотрению вариантов формулировок для проекта правового документа;  и </w:t>
      </w:r>
    </w:p>
    <w:p w:rsidR="00893813" w:rsidRDefault="003367EB" w:rsidP="002365A6">
      <w:pPr>
        <w:numPr>
          <w:ilvl w:val="0"/>
          <w:numId w:val="2"/>
        </w:numPr>
        <w:ind w:hanging="450"/>
        <w:rPr>
          <w:rFonts w:ascii="Arial" w:hAnsi="Arial" w:cs="Arial"/>
          <w:sz w:val="22"/>
          <w:szCs w:val="22"/>
          <w:lang w:val="ru-RU"/>
        </w:rPr>
      </w:pPr>
      <w:r w:rsidRPr="00764D80">
        <w:rPr>
          <w:rFonts w:ascii="Arial" w:hAnsi="Arial" w:cs="Arial"/>
          <w:sz w:val="22"/>
          <w:szCs w:val="22"/>
          <w:lang w:val="ru-RU"/>
        </w:rPr>
        <w:t xml:space="preserve">подведению итогов проделанной работы </w:t>
      </w:r>
      <w:r w:rsidR="00263FB6" w:rsidRPr="00764D80">
        <w:rPr>
          <w:rFonts w:ascii="Arial" w:hAnsi="Arial" w:cs="Arial"/>
          <w:sz w:val="22"/>
          <w:szCs w:val="22"/>
          <w:lang w:val="ru-RU"/>
        </w:rPr>
        <w:t>и выработке рекомендации</w:t>
      </w:r>
      <w:r w:rsidR="00C12BA0"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263FB6" w:rsidP="00263FB6">
      <w:pPr>
        <w:keepNext/>
        <w:rPr>
          <w:rFonts w:ascii="Arial" w:hAnsi="Arial" w:cs="Arial"/>
          <w:b/>
          <w:sz w:val="22"/>
          <w:szCs w:val="22"/>
          <w:u w:val="single"/>
          <w:lang w:val="ru-RU"/>
        </w:rPr>
      </w:pPr>
      <w:r w:rsidRPr="00764D80">
        <w:rPr>
          <w:rFonts w:ascii="Arial" w:hAnsi="Arial" w:cs="Arial"/>
          <w:b/>
          <w:sz w:val="22"/>
          <w:szCs w:val="22"/>
          <w:u w:val="single"/>
          <w:lang w:val="ru-RU"/>
        </w:rPr>
        <w:t>Основные вопросы</w:t>
      </w:r>
    </w:p>
    <w:p w:rsidR="00893813" w:rsidRDefault="00893813" w:rsidP="00263FB6">
      <w:pPr>
        <w:keepNext/>
        <w:rPr>
          <w:rFonts w:ascii="Arial" w:hAnsi="Arial" w:cs="Arial"/>
          <w:b/>
          <w:sz w:val="22"/>
          <w:szCs w:val="22"/>
          <w:lang w:val="ru-RU"/>
        </w:rPr>
      </w:pPr>
    </w:p>
    <w:p w:rsidR="00893813" w:rsidRDefault="00263FB6" w:rsidP="00263FB6">
      <w:pPr>
        <w:keepNext/>
        <w:rPr>
          <w:rFonts w:ascii="Arial" w:hAnsi="Arial" w:cs="Arial"/>
          <w:sz w:val="22"/>
          <w:szCs w:val="22"/>
          <w:lang w:val="ru-RU"/>
        </w:rPr>
      </w:pPr>
      <w:r w:rsidRPr="00764D80">
        <w:rPr>
          <w:rFonts w:ascii="Arial" w:hAnsi="Arial" w:cs="Arial"/>
          <w:sz w:val="22"/>
          <w:szCs w:val="22"/>
          <w:lang w:val="ru-RU"/>
        </w:rPr>
        <w:t xml:space="preserve">Учитывая указанные в мандате основные вопросы, результаты обсуждений, состоявшихся в ходе МКГР 33, </w:t>
      </w:r>
      <w:r w:rsidR="003367EB" w:rsidRPr="00764D80">
        <w:rPr>
          <w:rFonts w:ascii="Arial" w:hAnsi="Arial" w:cs="Arial"/>
          <w:sz w:val="22"/>
          <w:szCs w:val="22"/>
          <w:lang w:val="ru-RU"/>
        </w:rPr>
        <w:t xml:space="preserve">перечень оставшихся нерешенными вопросов для обсуждения/решения и уже проделанную работу, я предлагаю уделить первостепенное внимание на МКГР 34 обсуждению следующих вопросов:  </w:t>
      </w:r>
      <w:r w:rsidR="000D49DF" w:rsidRPr="00764D80">
        <w:rPr>
          <w:rFonts w:ascii="Arial" w:hAnsi="Arial" w:cs="Arial"/>
          <w:sz w:val="22"/>
          <w:szCs w:val="22"/>
          <w:lang w:val="ru-RU"/>
        </w:rPr>
        <w:t xml:space="preserve">основные </w:t>
      </w:r>
      <w:r w:rsidR="003367EB" w:rsidRPr="00764D80">
        <w:rPr>
          <w:rFonts w:ascii="Arial" w:hAnsi="Arial" w:cs="Arial"/>
          <w:sz w:val="22"/>
          <w:szCs w:val="22"/>
          <w:lang w:val="ru-RU"/>
        </w:rPr>
        <w:t xml:space="preserve">цели, </w:t>
      </w:r>
      <w:r w:rsidR="000D49DF" w:rsidRPr="00764D80">
        <w:rPr>
          <w:rFonts w:ascii="Arial" w:hAnsi="Arial" w:cs="Arial"/>
          <w:sz w:val="22"/>
          <w:szCs w:val="22"/>
          <w:lang w:val="ru-RU"/>
        </w:rPr>
        <w:t>предмет</w:t>
      </w:r>
      <w:r w:rsidR="003367EB" w:rsidRPr="00764D80">
        <w:rPr>
          <w:rFonts w:ascii="Arial" w:hAnsi="Arial" w:cs="Arial"/>
          <w:sz w:val="22"/>
          <w:szCs w:val="22"/>
          <w:lang w:val="ru-RU"/>
        </w:rPr>
        <w:t>, бенефициары, объем охраны, исключения и ограничения, взаимосвязь с общественным достоянием и определение незаконного присвоения</w:t>
      </w:r>
      <w:r w:rsidR="00161391"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3367EB" w:rsidP="007330CE">
      <w:pPr>
        <w:rPr>
          <w:rFonts w:ascii="Arial" w:hAnsi="Arial" w:cs="Arial"/>
          <w:b/>
          <w:sz w:val="22"/>
          <w:szCs w:val="22"/>
          <w:lang w:val="ru-RU"/>
        </w:rPr>
      </w:pPr>
      <w:r w:rsidRPr="00764D80">
        <w:rPr>
          <w:rFonts w:ascii="Arial" w:hAnsi="Arial" w:cs="Arial"/>
          <w:b/>
          <w:sz w:val="22"/>
          <w:szCs w:val="22"/>
          <w:lang w:val="ru-RU"/>
        </w:rPr>
        <w:t>Некоторые замечания общего характера</w:t>
      </w:r>
    </w:p>
    <w:p w:rsidR="004F1E40" w:rsidRPr="00764D80" w:rsidRDefault="004F1E40"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7435"/>
      </w:tblGrid>
      <w:tr w:rsidR="004F1E40" w:rsidRPr="009A2B58" w:rsidTr="00CF7216">
        <w:tc>
          <w:tcPr>
            <w:tcW w:w="1809" w:type="dxa"/>
            <w:shd w:val="clear" w:color="auto" w:fill="D9D9D9"/>
          </w:tcPr>
          <w:p w:rsidR="004F1E40" w:rsidRPr="00764D80" w:rsidRDefault="003367EB" w:rsidP="00F83769">
            <w:pPr>
              <w:spacing w:before="120" w:after="120"/>
              <w:rPr>
                <w:rFonts w:ascii="Arial" w:hAnsi="Arial" w:cs="Arial"/>
                <w:b/>
                <w:i/>
                <w:sz w:val="18"/>
                <w:szCs w:val="18"/>
                <w:lang w:val="ru-RU"/>
              </w:rPr>
            </w:pPr>
            <w:r w:rsidRPr="00764D80">
              <w:rPr>
                <w:rFonts w:ascii="Arial" w:hAnsi="Arial" w:cs="Arial"/>
                <w:b/>
                <w:i/>
                <w:sz w:val="18"/>
                <w:szCs w:val="18"/>
                <w:lang w:val="ru-RU"/>
              </w:rPr>
              <w:t>Отчетливо сформулированные предложения в виде альтернативных вариантов</w:t>
            </w:r>
          </w:p>
        </w:tc>
        <w:tc>
          <w:tcPr>
            <w:tcW w:w="7677" w:type="dxa"/>
            <w:shd w:val="clear" w:color="auto" w:fill="auto"/>
          </w:tcPr>
          <w:p w:rsidR="005D00B9" w:rsidRPr="00764D80" w:rsidRDefault="00E23080" w:rsidP="00E23080">
            <w:pPr>
              <w:spacing w:before="120" w:after="120"/>
              <w:rPr>
                <w:rFonts w:ascii="Arial" w:hAnsi="Arial" w:cs="Arial"/>
                <w:sz w:val="22"/>
                <w:szCs w:val="22"/>
                <w:lang w:val="ru-RU"/>
              </w:rPr>
            </w:pPr>
            <w:r w:rsidRPr="00764D80">
              <w:rPr>
                <w:rFonts w:ascii="Arial" w:hAnsi="Arial" w:cs="Arial"/>
                <w:sz w:val="22"/>
                <w:szCs w:val="22"/>
                <w:lang w:val="ru-RU"/>
              </w:rPr>
              <w:t>В ходе МКГР 33 были обсуждены отчетливо сформулированные предложения в виде альтернативных вариантов статей.  Это позволило прояснить некоторые формулировки в тексте, и я предлагаю придерживаться данной практики в ходе текущей сессии</w:t>
            </w:r>
            <w:r w:rsidR="00B14AA5" w:rsidRPr="00764D80">
              <w:rPr>
                <w:rFonts w:ascii="Arial" w:hAnsi="Arial" w:cs="Arial"/>
                <w:sz w:val="22"/>
                <w:szCs w:val="22"/>
                <w:lang w:val="ru-RU"/>
              </w:rPr>
              <w:t>.</w:t>
            </w:r>
          </w:p>
        </w:tc>
      </w:tr>
      <w:tr w:rsidR="008F2F29" w:rsidRPr="009A2B58" w:rsidTr="00CF7216">
        <w:tc>
          <w:tcPr>
            <w:tcW w:w="1809" w:type="dxa"/>
            <w:shd w:val="clear" w:color="auto" w:fill="D9D9D9"/>
          </w:tcPr>
          <w:p w:rsidR="008F2F29" w:rsidRPr="00764D80" w:rsidRDefault="003367EB" w:rsidP="00F83769">
            <w:pPr>
              <w:spacing w:before="120" w:after="120"/>
              <w:rPr>
                <w:rFonts w:ascii="Arial" w:hAnsi="Arial" w:cs="Arial"/>
                <w:b/>
                <w:i/>
                <w:sz w:val="18"/>
                <w:szCs w:val="18"/>
                <w:lang w:val="ru-RU"/>
              </w:rPr>
            </w:pPr>
            <w:r w:rsidRPr="00764D80">
              <w:rPr>
                <w:rFonts w:ascii="Arial" w:hAnsi="Arial" w:cs="Arial"/>
                <w:b/>
                <w:i/>
                <w:sz w:val="18"/>
                <w:szCs w:val="18"/>
                <w:lang w:val="ru-RU"/>
              </w:rPr>
              <w:t xml:space="preserve">Международный или национальный уровень </w:t>
            </w:r>
          </w:p>
        </w:tc>
        <w:tc>
          <w:tcPr>
            <w:tcW w:w="7677" w:type="dxa"/>
            <w:shd w:val="clear" w:color="auto" w:fill="auto"/>
          </w:tcPr>
          <w:p w:rsidR="000060F8" w:rsidRPr="00764D80" w:rsidRDefault="00E23080" w:rsidP="000060F8">
            <w:pPr>
              <w:spacing w:before="120" w:after="120"/>
              <w:rPr>
                <w:rFonts w:ascii="Arial" w:hAnsi="Arial" w:cs="Arial"/>
                <w:sz w:val="22"/>
                <w:szCs w:val="22"/>
                <w:lang w:val="ru-RU"/>
              </w:rPr>
            </w:pPr>
            <w:r w:rsidRPr="00764D80">
              <w:rPr>
                <w:rFonts w:ascii="Arial" w:hAnsi="Arial" w:cs="Arial"/>
                <w:sz w:val="22"/>
                <w:szCs w:val="22"/>
                <w:lang w:val="ru-RU"/>
              </w:rPr>
              <w:t>Там, где это применимо, государствам-членам предлагается подумать над тем, может ли международный документ просто фиксировать общие рамки или возможные минимальные стандарты для некоторых концепций, оставляя на усмотрение государств более четкое определение этих концепций и порядок их реализации на национальном уровне</w:t>
            </w:r>
            <w:r w:rsidR="00243CCC" w:rsidRPr="00764D80">
              <w:rPr>
                <w:rFonts w:ascii="Arial" w:hAnsi="Arial" w:cs="Arial"/>
                <w:sz w:val="22"/>
                <w:szCs w:val="22"/>
                <w:lang w:val="ru-RU"/>
              </w:rPr>
              <w:t xml:space="preserve">. </w:t>
            </w:r>
          </w:p>
        </w:tc>
      </w:tr>
    </w:tbl>
    <w:p w:rsidR="00893813" w:rsidRDefault="00893813" w:rsidP="007330CE">
      <w:pPr>
        <w:rPr>
          <w:rFonts w:ascii="Arial" w:hAnsi="Arial" w:cs="Arial"/>
          <w:sz w:val="22"/>
          <w:szCs w:val="22"/>
          <w:lang w:val="ru-RU"/>
        </w:rPr>
      </w:pPr>
    </w:p>
    <w:p w:rsidR="00893813" w:rsidRDefault="000D49DF" w:rsidP="007330CE">
      <w:pPr>
        <w:rPr>
          <w:rFonts w:ascii="Arial" w:hAnsi="Arial" w:cs="Arial"/>
          <w:b/>
          <w:sz w:val="22"/>
          <w:szCs w:val="22"/>
          <w:lang w:val="ru-RU"/>
        </w:rPr>
      </w:pPr>
      <w:r w:rsidRPr="00764D80">
        <w:rPr>
          <w:rFonts w:ascii="Arial" w:hAnsi="Arial" w:cs="Arial"/>
          <w:b/>
          <w:sz w:val="22"/>
          <w:szCs w:val="22"/>
          <w:lang w:val="ru-RU"/>
        </w:rPr>
        <w:t>Основные цели</w:t>
      </w:r>
      <w:r w:rsidR="00B14AA5" w:rsidRPr="00764D80">
        <w:rPr>
          <w:rFonts w:ascii="Arial" w:hAnsi="Arial" w:cs="Arial"/>
          <w:b/>
          <w:sz w:val="22"/>
          <w:szCs w:val="22"/>
          <w:lang w:val="ru-RU"/>
        </w:rPr>
        <w:t xml:space="preserve"> (</w:t>
      </w:r>
      <w:r w:rsidR="0076037D" w:rsidRPr="00764D80">
        <w:rPr>
          <w:rFonts w:ascii="Arial" w:hAnsi="Arial" w:cs="Arial"/>
          <w:b/>
          <w:sz w:val="22"/>
          <w:szCs w:val="22"/>
          <w:lang w:val="ru-RU"/>
        </w:rPr>
        <w:t>статья</w:t>
      </w:r>
      <w:r w:rsidR="00B14AA5" w:rsidRPr="00764D80">
        <w:rPr>
          <w:rFonts w:ascii="Arial" w:hAnsi="Arial" w:cs="Arial"/>
          <w:b/>
          <w:sz w:val="22"/>
          <w:szCs w:val="22"/>
          <w:lang w:val="ru-RU"/>
        </w:rPr>
        <w:t xml:space="preserve"> 1)</w:t>
      </w:r>
    </w:p>
    <w:p w:rsidR="003D20DC" w:rsidRPr="00764D80" w:rsidRDefault="003D20DC"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7452"/>
      </w:tblGrid>
      <w:tr w:rsidR="009278C4" w:rsidRPr="009A2B58" w:rsidTr="00776D15">
        <w:tc>
          <w:tcPr>
            <w:tcW w:w="2034" w:type="dxa"/>
            <w:shd w:val="clear" w:color="auto" w:fill="D9D9D9"/>
          </w:tcPr>
          <w:p w:rsidR="009278C4" w:rsidRPr="00764D80" w:rsidRDefault="0076037D" w:rsidP="00F83769">
            <w:pPr>
              <w:spacing w:before="120" w:after="120"/>
              <w:rPr>
                <w:rFonts w:ascii="Arial" w:hAnsi="Arial" w:cs="Arial"/>
                <w:b/>
                <w:i/>
                <w:sz w:val="18"/>
                <w:szCs w:val="18"/>
                <w:lang w:val="ru-RU"/>
              </w:rPr>
            </w:pPr>
            <w:r w:rsidRPr="00764D80">
              <w:rPr>
                <w:rFonts w:ascii="Arial" w:hAnsi="Arial" w:cs="Arial"/>
                <w:b/>
                <w:i/>
                <w:sz w:val="18"/>
                <w:szCs w:val="18"/>
                <w:lang w:val="ru-RU"/>
              </w:rPr>
              <w:t>Задача</w:t>
            </w:r>
          </w:p>
        </w:tc>
        <w:tc>
          <w:tcPr>
            <w:tcW w:w="7452" w:type="dxa"/>
            <w:shd w:val="clear" w:color="auto" w:fill="auto"/>
          </w:tcPr>
          <w:p w:rsidR="002511D1" w:rsidRPr="00764D80" w:rsidRDefault="0076037D" w:rsidP="009A7C63">
            <w:pPr>
              <w:spacing w:before="120" w:after="120"/>
              <w:rPr>
                <w:rFonts w:ascii="Arial" w:hAnsi="Arial" w:cs="Arial"/>
                <w:sz w:val="22"/>
                <w:szCs w:val="22"/>
                <w:lang w:val="ru-RU"/>
              </w:rPr>
            </w:pPr>
            <w:r w:rsidRPr="00764D80">
              <w:rPr>
                <w:rFonts w:ascii="Arial" w:hAnsi="Arial" w:cs="Arial"/>
                <w:sz w:val="22"/>
                <w:szCs w:val="22"/>
                <w:lang w:val="ru-RU"/>
              </w:rPr>
              <w:t>Цели крайне важны для разработки действенного текста любого документа, поскольку они определяют замысел и предназначение этого документа.  В результате могут быть выработаны простые, четкие и рациональные формулировки, а сам текст станет прозрачным</w:t>
            </w:r>
            <w:r w:rsidR="008C26E5" w:rsidRPr="00764D80">
              <w:rPr>
                <w:rFonts w:ascii="Arial" w:hAnsi="Arial" w:cs="Arial"/>
                <w:sz w:val="22"/>
                <w:szCs w:val="22"/>
                <w:lang w:val="ru-RU"/>
              </w:rPr>
              <w:t>.</w:t>
            </w:r>
            <w:r w:rsidRPr="00764D80">
              <w:rPr>
                <w:rFonts w:ascii="Arial" w:hAnsi="Arial" w:cs="Arial"/>
                <w:sz w:val="22"/>
                <w:szCs w:val="22"/>
                <w:lang w:val="ru-RU"/>
              </w:rPr>
              <w:t xml:space="preserve"> </w:t>
            </w:r>
          </w:p>
        </w:tc>
      </w:tr>
      <w:tr w:rsidR="009278C4" w:rsidRPr="009A2B58" w:rsidTr="00776D15">
        <w:tc>
          <w:tcPr>
            <w:tcW w:w="2034" w:type="dxa"/>
            <w:shd w:val="clear" w:color="auto" w:fill="D9D9D9"/>
          </w:tcPr>
          <w:p w:rsidR="009278C4" w:rsidRPr="00764D80" w:rsidRDefault="005409EA" w:rsidP="00F83769">
            <w:pPr>
              <w:spacing w:before="120" w:after="120"/>
              <w:rPr>
                <w:rFonts w:ascii="Arial" w:hAnsi="Arial" w:cs="Arial"/>
                <w:b/>
                <w:i/>
                <w:sz w:val="18"/>
                <w:szCs w:val="18"/>
                <w:lang w:val="ru-RU"/>
              </w:rPr>
            </w:pPr>
            <w:r w:rsidRPr="00764D80">
              <w:rPr>
                <w:rFonts w:ascii="Arial" w:hAnsi="Arial" w:cs="Arial"/>
                <w:b/>
                <w:i/>
                <w:sz w:val="18"/>
                <w:szCs w:val="18"/>
                <w:lang w:val="ru-RU"/>
              </w:rPr>
              <w:t xml:space="preserve">Цели, связанные только с ИС </w:t>
            </w:r>
          </w:p>
        </w:tc>
        <w:tc>
          <w:tcPr>
            <w:tcW w:w="7452" w:type="dxa"/>
            <w:shd w:val="clear" w:color="auto" w:fill="auto"/>
          </w:tcPr>
          <w:p w:rsidR="00893813" w:rsidRDefault="005409EA" w:rsidP="005409EA">
            <w:pPr>
              <w:spacing w:before="120" w:after="120"/>
              <w:rPr>
                <w:rFonts w:ascii="Arial" w:hAnsi="Arial" w:cs="Arial"/>
                <w:sz w:val="22"/>
                <w:szCs w:val="22"/>
                <w:lang w:val="ru-RU"/>
              </w:rPr>
            </w:pPr>
            <w:r w:rsidRPr="00764D80">
              <w:rPr>
                <w:rFonts w:ascii="Arial" w:hAnsi="Arial" w:cs="Arial"/>
                <w:sz w:val="22"/>
                <w:szCs w:val="22"/>
                <w:lang w:val="ru-RU"/>
              </w:rPr>
              <w:t xml:space="preserve">При рассмотрении целей имеет смысл подумать над тем, какие связанные с ИС цели должны быть сформулированы на международном уровне в рамках ВОИС, учитывая, что мандат МКГР предусматривает «достижение договоренности по международному правовому документу (документам) в области интеллектуальной собственности […], который обеспечит сбалансированную и эффективную охрану […] традиционных выражений культуры». </w:t>
            </w:r>
          </w:p>
          <w:p w:rsidR="009278C4" w:rsidRPr="00764D80" w:rsidRDefault="005409EA" w:rsidP="005409EA">
            <w:pPr>
              <w:spacing w:before="120" w:after="120"/>
              <w:rPr>
                <w:rFonts w:ascii="Arial" w:hAnsi="Arial" w:cs="Arial"/>
                <w:sz w:val="22"/>
                <w:szCs w:val="22"/>
                <w:lang w:val="ru-RU"/>
              </w:rPr>
            </w:pPr>
            <w:r w:rsidRPr="00764D80">
              <w:rPr>
                <w:rFonts w:ascii="Arial" w:hAnsi="Arial" w:cs="Arial"/>
                <w:sz w:val="22"/>
                <w:szCs w:val="22"/>
                <w:lang w:val="ru-RU"/>
              </w:rPr>
              <w:t>При определении таких целей государства-члены могли бы рассмотреть или проанализировать характер ущерба, который призван устранить документ по охране ТВК в контексте ИС, а также существующие пробелы, которые требуется ликвидировать с помощью мер политики</w:t>
            </w:r>
            <w:r w:rsidR="00FC1DDE" w:rsidRPr="00764D80">
              <w:rPr>
                <w:rFonts w:ascii="Arial" w:hAnsi="Arial" w:cs="Arial"/>
                <w:sz w:val="22"/>
                <w:szCs w:val="22"/>
                <w:lang w:val="ru-RU"/>
              </w:rPr>
              <w:t xml:space="preserve">. </w:t>
            </w:r>
          </w:p>
        </w:tc>
      </w:tr>
      <w:tr w:rsidR="009278C4" w:rsidRPr="009A2B58" w:rsidTr="00776D15">
        <w:tc>
          <w:tcPr>
            <w:tcW w:w="2034" w:type="dxa"/>
            <w:shd w:val="clear" w:color="auto" w:fill="D9D9D9"/>
          </w:tcPr>
          <w:p w:rsidR="009278C4" w:rsidRPr="00764D80" w:rsidRDefault="00E37B04" w:rsidP="00191258">
            <w:pPr>
              <w:spacing w:before="120" w:after="120"/>
              <w:rPr>
                <w:rFonts w:ascii="Arial" w:hAnsi="Arial" w:cs="Arial"/>
                <w:b/>
                <w:i/>
                <w:sz w:val="18"/>
                <w:szCs w:val="18"/>
                <w:lang w:val="ru-RU"/>
              </w:rPr>
            </w:pPr>
            <w:r w:rsidRPr="00764D80">
              <w:rPr>
                <w:rFonts w:ascii="Arial" w:hAnsi="Arial" w:cs="Arial"/>
                <w:b/>
                <w:i/>
                <w:sz w:val="18"/>
                <w:szCs w:val="18"/>
                <w:lang w:val="ru-RU"/>
              </w:rPr>
              <w:t xml:space="preserve">Цели или субстантивные положения </w:t>
            </w:r>
          </w:p>
        </w:tc>
        <w:tc>
          <w:tcPr>
            <w:tcW w:w="7452" w:type="dxa"/>
            <w:shd w:val="clear" w:color="auto" w:fill="auto"/>
          </w:tcPr>
          <w:p w:rsidR="009278C4" w:rsidRPr="00764D80" w:rsidRDefault="00E37B04" w:rsidP="00F83769">
            <w:pPr>
              <w:spacing w:before="120" w:after="120"/>
              <w:rPr>
                <w:rFonts w:ascii="Arial" w:hAnsi="Arial" w:cs="Arial"/>
                <w:sz w:val="22"/>
                <w:szCs w:val="22"/>
                <w:lang w:val="ru-RU"/>
              </w:rPr>
            </w:pPr>
            <w:r w:rsidRPr="00764D80">
              <w:rPr>
                <w:rFonts w:ascii="Arial" w:hAnsi="Arial" w:cs="Arial"/>
                <w:sz w:val="22"/>
                <w:szCs w:val="22"/>
                <w:lang w:val="ru-RU"/>
              </w:rPr>
              <w:t xml:space="preserve">При определении целей следует также проявлять осторожность, проводя различие между формулировками целей и постановляющей части (механизмы в отличие от целей), ведь последние формулировки должны использоваться в субстантивных положениях текста.  Тем не менее между целями и субстантивными положениями документа должна существовать непосредственная связь в том смысле, что целям должны соответствовать имплементационные </w:t>
            </w:r>
            <w:r w:rsidRPr="00764D80">
              <w:rPr>
                <w:rFonts w:ascii="Arial" w:hAnsi="Arial" w:cs="Arial"/>
                <w:sz w:val="22"/>
                <w:szCs w:val="22"/>
                <w:lang w:val="ru-RU"/>
              </w:rPr>
              <w:lastRenderedPageBreak/>
              <w:t>положения в субстантивной части текста</w:t>
            </w:r>
            <w:r w:rsidR="00191258" w:rsidRPr="00764D80">
              <w:rPr>
                <w:rFonts w:ascii="Arial" w:hAnsi="Arial" w:cs="Arial"/>
                <w:sz w:val="22"/>
                <w:szCs w:val="22"/>
                <w:lang w:val="ru-RU"/>
              </w:rPr>
              <w:t>.</w:t>
            </w:r>
          </w:p>
        </w:tc>
      </w:tr>
      <w:tr w:rsidR="009278C4" w:rsidRPr="00764D80" w:rsidTr="00776D15">
        <w:tc>
          <w:tcPr>
            <w:tcW w:w="2034" w:type="dxa"/>
            <w:shd w:val="clear" w:color="auto" w:fill="D9D9D9"/>
          </w:tcPr>
          <w:p w:rsidR="008C26E5" w:rsidRPr="00764D80" w:rsidRDefault="00E37B04" w:rsidP="00FC1DDE">
            <w:pPr>
              <w:spacing w:before="120" w:after="120"/>
              <w:rPr>
                <w:rFonts w:ascii="Arial" w:hAnsi="Arial" w:cs="Arial"/>
                <w:b/>
                <w:i/>
                <w:sz w:val="18"/>
                <w:szCs w:val="18"/>
                <w:lang w:val="ru-RU"/>
              </w:rPr>
            </w:pPr>
            <w:r w:rsidRPr="00764D80">
              <w:rPr>
                <w:rFonts w:ascii="Arial" w:hAnsi="Arial" w:cs="Arial"/>
                <w:b/>
                <w:i/>
                <w:sz w:val="18"/>
                <w:szCs w:val="18"/>
                <w:lang w:val="ru-RU"/>
              </w:rPr>
              <w:lastRenderedPageBreak/>
              <w:t xml:space="preserve">Повторы </w:t>
            </w:r>
          </w:p>
        </w:tc>
        <w:tc>
          <w:tcPr>
            <w:tcW w:w="7452" w:type="dxa"/>
            <w:shd w:val="clear" w:color="auto" w:fill="auto"/>
          </w:tcPr>
          <w:p w:rsidR="009278C4" w:rsidRPr="00764D80" w:rsidRDefault="00E37B04" w:rsidP="00E37B04">
            <w:pPr>
              <w:spacing w:before="120" w:after="120"/>
              <w:rPr>
                <w:rFonts w:ascii="Arial" w:hAnsi="Arial" w:cs="Arial"/>
                <w:sz w:val="22"/>
                <w:szCs w:val="22"/>
                <w:lang w:val="ru-RU"/>
              </w:rPr>
            </w:pPr>
            <w:r w:rsidRPr="00764D80">
              <w:rPr>
                <w:rFonts w:ascii="Arial" w:hAnsi="Arial" w:cs="Arial"/>
                <w:sz w:val="22"/>
                <w:szCs w:val="22"/>
                <w:lang w:val="ru-RU"/>
              </w:rPr>
              <w:t xml:space="preserve">Текст принципов/преамбулы/введения и целей в ряде случаев повторяется, поскольку отдельные формулировки встречаются в обоих разделах </w:t>
            </w:r>
            <w:r w:rsidR="00CB69F9" w:rsidRPr="00764D80">
              <w:rPr>
                <w:rFonts w:ascii="Arial" w:hAnsi="Arial" w:cs="Arial"/>
                <w:sz w:val="22"/>
                <w:szCs w:val="22"/>
                <w:lang w:val="ru-RU"/>
              </w:rPr>
              <w:t>(</w:t>
            </w:r>
            <w:r w:rsidRPr="00764D80">
              <w:rPr>
                <w:rFonts w:ascii="Arial" w:hAnsi="Arial" w:cs="Arial"/>
                <w:sz w:val="22"/>
                <w:szCs w:val="22"/>
                <w:lang w:val="ru-RU"/>
              </w:rPr>
              <w:t xml:space="preserve">см., например, статью </w:t>
            </w:r>
            <w:r w:rsidR="00CB69F9" w:rsidRPr="00764D80">
              <w:rPr>
                <w:rFonts w:ascii="Arial" w:hAnsi="Arial" w:cs="Arial"/>
                <w:sz w:val="22"/>
                <w:szCs w:val="22"/>
                <w:lang w:val="ru-RU"/>
              </w:rPr>
              <w:t xml:space="preserve">1, </w:t>
            </w:r>
            <w:r w:rsidR="00776D15" w:rsidRPr="00764D80">
              <w:rPr>
                <w:rFonts w:ascii="Arial" w:hAnsi="Arial" w:cs="Arial"/>
                <w:sz w:val="22"/>
                <w:szCs w:val="22"/>
                <w:lang w:val="ru-RU"/>
              </w:rPr>
              <w:t>альтернативный вариант 2</w:t>
            </w:r>
            <w:r w:rsidR="00CB69F9" w:rsidRPr="00764D80">
              <w:rPr>
                <w:rFonts w:ascii="Arial" w:hAnsi="Arial" w:cs="Arial"/>
                <w:sz w:val="22"/>
                <w:szCs w:val="22"/>
                <w:lang w:val="ru-RU"/>
              </w:rPr>
              <w:t>(d)</w:t>
            </w:r>
            <w:r w:rsidRPr="00764D80">
              <w:rPr>
                <w:rFonts w:ascii="Arial" w:hAnsi="Arial" w:cs="Arial"/>
                <w:sz w:val="22"/>
                <w:szCs w:val="22"/>
                <w:lang w:val="ru-RU"/>
              </w:rPr>
              <w:t>, и пункт </w:t>
            </w:r>
            <w:r w:rsidR="00CB69F9" w:rsidRPr="00764D80">
              <w:rPr>
                <w:rFonts w:ascii="Arial" w:hAnsi="Arial" w:cs="Arial"/>
                <w:sz w:val="22"/>
                <w:szCs w:val="22"/>
                <w:lang w:val="ru-RU"/>
              </w:rPr>
              <w:t xml:space="preserve">12 </w:t>
            </w:r>
            <w:r w:rsidRPr="00764D80">
              <w:rPr>
                <w:rFonts w:ascii="Arial" w:hAnsi="Arial" w:cs="Arial"/>
                <w:sz w:val="22"/>
                <w:szCs w:val="22"/>
                <w:lang w:val="ru-RU"/>
              </w:rPr>
              <w:t>раздела «</w:t>
            </w:r>
            <w:r w:rsidRPr="00764D80">
              <w:rPr>
                <w:lang w:val="ru-RU"/>
              </w:rPr>
              <w:t xml:space="preserve"> </w:t>
            </w:r>
            <w:r w:rsidRPr="00764D80">
              <w:rPr>
                <w:rFonts w:ascii="Arial" w:hAnsi="Arial" w:cs="Arial"/>
                <w:sz w:val="22"/>
                <w:szCs w:val="22"/>
                <w:lang w:val="ru-RU"/>
              </w:rPr>
              <w:t>Принципы/преамбула/введение»</w:t>
            </w:r>
            <w:r w:rsidR="00CB69F9" w:rsidRPr="00764D80">
              <w:rPr>
                <w:rFonts w:ascii="Arial" w:hAnsi="Arial" w:cs="Arial"/>
                <w:sz w:val="22"/>
                <w:szCs w:val="22"/>
                <w:lang w:val="ru-RU"/>
              </w:rPr>
              <w:t>)</w:t>
            </w:r>
            <w:r w:rsidR="00FC1DDE" w:rsidRPr="00764D80">
              <w:rPr>
                <w:rFonts w:ascii="Arial" w:hAnsi="Arial" w:cs="Arial"/>
                <w:sz w:val="22"/>
                <w:szCs w:val="22"/>
                <w:lang w:val="ru-RU"/>
              </w:rPr>
              <w:t>.</w:t>
            </w:r>
          </w:p>
        </w:tc>
      </w:tr>
    </w:tbl>
    <w:p w:rsidR="00893813" w:rsidRDefault="00893813" w:rsidP="007A1E6F">
      <w:pPr>
        <w:rPr>
          <w:rFonts w:ascii="Arial" w:hAnsi="Arial" w:cs="Arial"/>
          <w:sz w:val="22"/>
          <w:szCs w:val="22"/>
          <w:lang w:val="ru-RU"/>
        </w:rPr>
      </w:pPr>
    </w:p>
    <w:p w:rsidR="00893813" w:rsidRDefault="000D49DF" w:rsidP="007A1E6F">
      <w:pPr>
        <w:rPr>
          <w:rFonts w:ascii="Arial" w:hAnsi="Arial" w:cs="Arial"/>
          <w:b/>
          <w:sz w:val="22"/>
          <w:szCs w:val="22"/>
          <w:lang w:val="ru-RU"/>
        </w:rPr>
      </w:pPr>
      <w:r w:rsidRPr="00764D80">
        <w:rPr>
          <w:rFonts w:ascii="Arial" w:hAnsi="Arial" w:cs="Arial"/>
          <w:b/>
          <w:sz w:val="22"/>
          <w:szCs w:val="22"/>
          <w:lang w:val="ru-RU"/>
        </w:rPr>
        <w:t>Предмет</w:t>
      </w:r>
      <w:r w:rsidR="007A1E6F" w:rsidRPr="00764D80">
        <w:rPr>
          <w:rFonts w:ascii="Arial" w:hAnsi="Arial" w:cs="Arial"/>
          <w:b/>
          <w:sz w:val="22"/>
          <w:szCs w:val="22"/>
          <w:lang w:val="ru-RU"/>
        </w:rPr>
        <w:t xml:space="preserve"> (</w:t>
      </w:r>
      <w:r w:rsidR="00E37B04" w:rsidRPr="00764D80">
        <w:rPr>
          <w:rFonts w:ascii="Arial" w:hAnsi="Arial" w:cs="Arial"/>
          <w:b/>
          <w:sz w:val="22"/>
          <w:szCs w:val="22"/>
          <w:lang w:val="ru-RU"/>
        </w:rPr>
        <w:t>статьи</w:t>
      </w:r>
      <w:r w:rsidR="000B6C3A" w:rsidRPr="00764D80">
        <w:rPr>
          <w:rFonts w:ascii="Arial" w:hAnsi="Arial" w:cs="Arial"/>
          <w:b/>
          <w:sz w:val="22"/>
          <w:szCs w:val="22"/>
          <w:lang w:val="ru-RU"/>
        </w:rPr>
        <w:t xml:space="preserve"> 2 </w:t>
      </w:r>
      <w:r w:rsidR="00E37B04" w:rsidRPr="00764D80">
        <w:rPr>
          <w:rFonts w:ascii="Arial" w:hAnsi="Arial" w:cs="Arial"/>
          <w:b/>
          <w:sz w:val="22"/>
          <w:szCs w:val="22"/>
          <w:lang w:val="ru-RU"/>
        </w:rPr>
        <w:t>и</w:t>
      </w:r>
      <w:r w:rsidR="000B6C3A" w:rsidRPr="00764D80">
        <w:rPr>
          <w:rFonts w:ascii="Arial" w:hAnsi="Arial" w:cs="Arial"/>
          <w:b/>
          <w:sz w:val="22"/>
          <w:szCs w:val="22"/>
          <w:lang w:val="ru-RU"/>
        </w:rPr>
        <w:t xml:space="preserve"> 3</w:t>
      </w:r>
      <w:r w:rsidR="007A1E6F" w:rsidRPr="00764D80">
        <w:rPr>
          <w:rFonts w:ascii="Arial" w:hAnsi="Arial" w:cs="Arial"/>
          <w:b/>
          <w:sz w:val="22"/>
          <w:szCs w:val="22"/>
          <w:lang w:val="ru-RU"/>
        </w:rPr>
        <w:t>)</w:t>
      </w:r>
    </w:p>
    <w:p w:rsidR="007A1E6F" w:rsidRPr="00764D80" w:rsidRDefault="007A1E6F" w:rsidP="007A1E6F">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7227"/>
      </w:tblGrid>
      <w:tr w:rsidR="007A1E6F" w:rsidRPr="009A2B58" w:rsidTr="00776D15">
        <w:tc>
          <w:tcPr>
            <w:tcW w:w="2259" w:type="dxa"/>
            <w:shd w:val="clear" w:color="auto" w:fill="D9D9D9"/>
          </w:tcPr>
          <w:p w:rsidR="007A1E6F" w:rsidRPr="00764D80" w:rsidRDefault="00E37B04" w:rsidP="0043203C">
            <w:pPr>
              <w:spacing w:before="120" w:after="120"/>
              <w:rPr>
                <w:rFonts w:ascii="Arial" w:hAnsi="Arial" w:cs="Arial"/>
                <w:b/>
                <w:i/>
                <w:sz w:val="18"/>
                <w:szCs w:val="18"/>
                <w:lang w:val="ru-RU"/>
              </w:rPr>
            </w:pPr>
            <w:r w:rsidRPr="00764D80">
              <w:rPr>
                <w:rFonts w:ascii="Arial" w:hAnsi="Arial" w:cs="Arial"/>
                <w:b/>
                <w:i/>
                <w:sz w:val="18"/>
                <w:szCs w:val="18"/>
                <w:lang w:val="ru-RU"/>
              </w:rPr>
              <w:t xml:space="preserve">Местоположение определения </w:t>
            </w:r>
          </w:p>
        </w:tc>
        <w:tc>
          <w:tcPr>
            <w:tcW w:w="7227" w:type="dxa"/>
            <w:shd w:val="clear" w:color="auto" w:fill="auto"/>
          </w:tcPr>
          <w:p w:rsidR="007A1E6F" w:rsidRPr="00764D80" w:rsidRDefault="00E37B04" w:rsidP="001C72B2">
            <w:pPr>
              <w:spacing w:before="120" w:after="120"/>
              <w:rPr>
                <w:rFonts w:ascii="Arial" w:hAnsi="Arial" w:cs="Arial"/>
                <w:sz w:val="22"/>
                <w:szCs w:val="22"/>
                <w:lang w:val="ru-RU"/>
              </w:rPr>
            </w:pPr>
            <w:r w:rsidRPr="00764D80">
              <w:rPr>
                <w:rFonts w:ascii="Arial" w:hAnsi="Arial" w:cs="Arial"/>
                <w:sz w:val="22"/>
                <w:szCs w:val="22"/>
                <w:lang w:val="ru-RU"/>
              </w:rPr>
              <w:t xml:space="preserve">Следует отметить, что </w:t>
            </w:r>
            <w:r w:rsidR="001C72B2" w:rsidRPr="00764D80">
              <w:rPr>
                <w:rFonts w:ascii="Arial" w:hAnsi="Arial" w:cs="Arial"/>
                <w:sz w:val="22"/>
                <w:szCs w:val="22"/>
                <w:lang w:val="ru-RU"/>
              </w:rPr>
              <w:t>хотя в статье 3 предусмотрено, что документ относится к ТВК или предметом документа являются ТВК, в статье 2 «Использование терминов», как и в тексте по ТЗ, также приводится определение этого термина</w:t>
            </w:r>
            <w:r w:rsidR="007A1E6F" w:rsidRPr="00764D80">
              <w:rPr>
                <w:rFonts w:ascii="Arial" w:hAnsi="Arial" w:cs="Arial"/>
                <w:sz w:val="22"/>
                <w:szCs w:val="22"/>
                <w:lang w:val="ru-RU"/>
              </w:rPr>
              <w:t>.</w:t>
            </w:r>
          </w:p>
        </w:tc>
      </w:tr>
      <w:tr w:rsidR="007A1E6F" w:rsidRPr="009A2B58" w:rsidTr="00776D15">
        <w:tc>
          <w:tcPr>
            <w:tcW w:w="2259" w:type="dxa"/>
            <w:shd w:val="clear" w:color="auto" w:fill="D9D9D9"/>
          </w:tcPr>
          <w:p w:rsidR="007A1E6F" w:rsidRPr="00764D80" w:rsidRDefault="00E37B04" w:rsidP="0043203C">
            <w:pPr>
              <w:spacing w:before="120" w:after="120"/>
              <w:rPr>
                <w:rFonts w:ascii="Arial" w:hAnsi="Arial" w:cs="Arial"/>
                <w:b/>
                <w:i/>
                <w:sz w:val="18"/>
                <w:szCs w:val="18"/>
                <w:lang w:val="ru-RU"/>
              </w:rPr>
            </w:pPr>
            <w:r w:rsidRPr="00764D80">
              <w:rPr>
                <w:rFonts w:ascii="Arial" w:hAnsi="Arial" w:cs="Arial"/>
                <w:b/>
                <w:i/>
                <w:sz w:val="18"/>
                <w:szCs w:val="18"/>
                <w:lang w:val="ru-RU"/>
              </w:rPr>
              <w:t xml:space="preserve">Критерии охраноспособности </w:t>
            </w:r>
          </w:p>
        </w:tc>
        <w:tc>
          <w:tcPr>
            <w:tcW w:w="7227" w:type="dxa"/>
            <w:shd w:val="clear" w:color="auto" w:fill="auto"/>
          </w:tcPr>
          <w:p w:rsidR="00893813" w:rsidRDefault="001C72B2" w:rsidP="0043203C">
            <w:pPr>
              <w:spacing w:before="120" w:after="120"/>
              <w:rPr>
                <w:rFonts w:ascii="Arial" w:hAnsi="Arial" w:cs="Arial"/>
                <w:sz w:val="22"/>
                <w:szCs w:val="22"/>
                <w:lang w:val="ru-RU"/>
              </w:rPr>
            </w:pPr>
            <w:r w:rsidRPr="00764D80">
              <w:rPr>
                <w:rFonts w:ascii="Arial" w:hAnsi="Arial" w:cs="Arial"/>
                <w:sz w:val="22"/>
                <w:szCs w:val="22"/>
                <w:lang w:val="ru-RU"/>
              </w:rPr>
              <w:t xml:space="preserve">В альтернативных вариантах 2 и 3 статьи </w:t>
            </w:r>
            <w:r w:rsidR="000B6C3A" w:rsidRPr="00764D80">
              <w:rPr>
                <w:rFonts w:ascii="Arial" w:hAnsi="Arial" w:cs="Arial"/>
                <w:sz w:val="22"/>
                <w:szCs w:val="22"/>
                <w:lang w:val="ru-RU"/>
              </w:rPr>
              <w:t xml:space="preserve">3 </w:t>
            </w:r>
            <w:r w:rsidRPr="00764D80">
              <w:rPr>
                <w:rFonts w:ascii="Arial" w:hAnsi="Arial" w:cs="Arial"/>
                <w:sz w:val="22"/>
                <w:szCs w:val="22"/>
                <w:lang w:val="ru-RU"/>
              </w:rPr>
              <w:t>перечислены основные критерии охраноспособности, указывающие, какие ТВК, подпадающие под определение в разделе «Использование терминов», подлежат охране.  Это означает, что документ будет охранять только те ТВК, которые отвечают критериям охраноспособности</w:t>
            </w:r>
            <w:r w:rsidR="000121D5" w:rsidRPr="00764D80">
              <w:rPr>
                <w:rFonts w:ascii="Arial" w:hAnsi="Arial" w:cs="Arial"/>
                <w:sz w:val="22"/>
                <w:szCs w:val="22"/>
                <w:lang w:val="ru-RU"/>
              </w:rPr>
              <w:t>.</w:t>
            </w:r>
            <w:r w:rsidRPr="00764D80">
              <w:rPr>
                <w:rFonts w:ascii="Arial" w:hAnsi="Arial" w:cs="Arial"/>
                <w:sz w:val="22"/>
                <w:szCs w:val="22"/>
                <w:lang w:val="ru-RU"/>
              </w:rPr>
              <w:t xml:space="preserve"> </w:t>
            </w:r>
          </w:p>
          <w:p w:rsidR="007A1E6F" w:rsidRPr="00764D80" w:rsidRDefault="00764D80" w:rsidP="00EF7EBC">
            <w:pPr>
              <w:spacing w:before="120" w:after="120"/>
              <w:rPr>
                <w:rFonts w:ascii="Arial" w:hAnsi="Arial" w:cs="Arial"/>
                <w:sz w:val="22"/>
                <w:szCs w:val="22"/>
                <w:lang w:val="ru-RU"/>
              </w:rPr>
            </w:pPr>
            <w:r w:rsidRPr="00764D80">
              <w:rPr>
                <w:rFonts w:ascii="Arial" w:hAnsi="Arial" w:cs="Arial"/>
                <w:sz w:val="22"/>
                <w:szCs w:val="22"/>
                <w:lang w:val="ru-RU"/>
              </w:rPr>
              <w:t>Сохраняются разногласия по поводу того, какими должны быть субстантивные критерии охрано</w:t>
            </w:r>
            <w:r>
              <w:rPr>
                <w:rFonts w:ascii="Arial" w:hAnsi="Arial" w:cs="Arial"/>
                <w:sz w:val="22"/>
                <w:szCs w:val="22"/>
                <w:lang w:val="ru-RU"/>
              </w:rPr>
              <w:t>с</w:t>
            </w:r>
            <w:r w:rsidRPr="00764D80">
              <w:rPr>
                <w:rFonts w:ascii="Arial" w:hAnsi="Arial" w:cs="Arial"/>
                <w:sz w:val="22"/>
                <w:szCs w:val="22"/>
                <w:lang w:val="ru-RU"/>
              </w:rPr>
              <w:t>пособности, и сторонники данных критериев, возможно, пожелают рассмотреть другие способы отражения данных концепций, которые позволили бы учесть аргументацию как сторонников, так и противников конкретных формулировок.</w:t>
            </w:r>
          </w:p>
        </w:tc>
      </w:tr>
      <w:tr w:rsidR="007A1E6F" w:rsidRPr="009A2B58" w:rsidTr="00776D15">
        <w:tc>
          <w:tcPr>
            <w:tcW w:w="2259" w:type="dxa"/>
            <w:shd w:val="clear" w:color="auto" w:fill="D9D9D9"/>
          </w:tcPr>
          <w:p w:rsidR="007A1E6F" w:rsidRPr="00764D80" w:rsidRDefault="00E37B04" w:rsidP="0043203C">
            <w:pPr>
              <w:spacing w:before="120" w:after="120"/>
              <w:rPr>
                <w:rFonts w:ascii="Arial" w:hAnsi="Arial" w:cs="Arial"/>
                <w:b/>
                <w:i/>
                <w:sz w:val="18"/>
                <w:szCs w:val="18"/>
                <w:lang w:val="ru-RU"/>
              </w:rPr>
            </w:pPr>
            <w:r w:rsidRPr="00764D80">
              <w:rPr>
                <w:rFonts w:ascii="Arial" w:hAnsi="Arial" w:cs="Arial"/>
                <w:b/>
                <w:i/>
                <w:sz w:val="18"/>
                <w:szCs w:val="18"/>
                <w:lang w:val="ru-RU"/>
              </w:rPr>
              <w:t xml:space="preserve">Необходимость фиксации критериев охраноспособности </w:t>
            </w:r>
          </w:p>
        </w:tc>
        <w:tc>
          <w:tcPr>
            <w:tcW w:w="7227" w:type="dxa"/>
            <w:shd w:val="clear" w:color="auto" w:fill="auto"/>
          </w:tcPr>
          <w:p w:rsidR="007A1E6F" w:rsidRPr="00764D80" w:rsidRDefault="00EF7EBC" w:rsidP="00EF7EBC">
            <w:pPr>
              <w:spacing w:before="120" w:after="120"/>
              <w:rPr>
                <w:rFonts w:ascii="Arial" w:hAnsi="Arial" w:cs="Arial"/>
                <w:sz w:val="22"/>
                <w:szCs w:val="22"/>
                <w:lang w:val="ru-RU"/>
              </w:rPr>
            </w:pPr>
            <w:r w:rsidRPr="00764D80">
              <w:rPr>
                <w:rFonts w:ascii="Arial" w:hAnsi="Arial" w:cs="Arial"/>
                <w:sz w:val="22"/>
                <w:szCs w:val="22"/>
                <w:lang w:val="ru-RU"/>
              </w:rPr>
              <w:t>Также возникает вопрос о том, насколько необходимы критерии охраноспособности в статье 3, поскольку, по мнению некоторых делегаций, при разработке прав определение того, что, в конечном итоге, подлежит охране, можно оставить для разделов, посвященных объему охраны и исключениям и ограничениям.</w:t>
            </w:r>
          </w:p>
        </w:tc>
      </w:tr>
    </w:tbl>
    <w:p w:rsidR="00893813" w:rsidRDefault="00893813" w:rsidP="007330CE">
      <w:pPr>
        <w:rPr>
          <w:rFonts w:ascii="Arial" w:hAnsi="Arial" w:cs="Arial"/>
          <w:sz w:val="22"/>
          <w:szCs w:val="22"/>
          <w:lang w:val="ru-RU"/>
        </w:rPr>
      </w:pPr>
    </w:p>
    <w:p w:rsidR="00893813" w:rsidRDefault="00EF7EBC" w:rsidP="007330CE">
      <w:pPr>
        <w:rPr>
          <w:rFonts w:ascii="Arial" w:hAnsi="Arial" w:cs="Arial"/>
          <w:b/>
          <w:sz w:val="22"/>
          <w:szCs w:val="22"/>
          <w:lang w:val="ru-RU"/>
        </w:rPr>
      </w:pPr>
      <w:r w:rsidRPr="00764D80">
        <w:rPr>
          <w:rFonts w:ascii="Arial" w:hAnsi="Arial" w:cs="Arial"/>
          <w:b/>
          <w:sz w:val="22"/>
          <w:szCs w:val="22"/>
          <w:lang w:val="ru-RU"/>
        </w:rPr>
        <w:t xml:space="preserve">Бенефициары </w:t>
      </w:r>
      <w:r w:rsidR="006A613B" w:rsidRPr="00764D80">
        <w:rPr>
          <w:rFonts w:ascii="Arial" w:hAnsi="Arial" w:cs="Arial"/>
          <w:b/>
          <w:sz w:val="22"/>
          <w:szCs w:val="22"/>
          <w:lang w:val="ru-RU"/>
        </w:rPr>
        <w:t>(</w:t>
      </w:r>
      <w:r w:rsidRPr="00764D80">
        <w:rPr>
          <w:rFonts w:ascii="Arial" w:hAnsi="Arial" w:cs="Arial"/>
          <w:b/>
          <w:sz w:val="22"/>
          <w:szCs w:val="22"/>
          <w:lang w:val="ru-RU"/>
        </w:rPr>
        <w:t xml:space="preserve">статья </w:t>
      </w:r>
      <w:r w:rsidR="00DD3041" w:rsidRPr="00764D80">
        <w:rPr>
          <w:rFonts w:ascii="Arial" w:hAnsi="Arial" w:cs="Arial"/>
          <w:b/>
          <w:sz w:val="22"/>
          <w:szCs w:val="22"/>
          <w:lang w:val="ru-RU"/>
        </w:rPr>
        <w:t>4</w:t>
      </w:r>
      <w:r w:rsidR="006A613B" w:rsidRPr="00764D80">
        <w:rPr>
          <w:rFonts w:ascii="Arial" w:hAnsi="Arial" w:cs="Arial"/>
          <w:b/>
          <w:sz w:val="22"/>
          <w:szCs w:val="22"/>
          <w:lang w:val="ru-RU"/>
        </w:rPr>
        <w:t>)</w:t>
      </w:r>
    </w:p>
    <w:p w:rsidR="008C26E5" w:rsidRPr="00764D80" w:rsidRDefault="008C26E5"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18"/>
      </w:tblGrid>
      <w:tr w:rsidR="00027D97" w:rsidRPr="009A2B58" w:rsidTr="00776D15">
        <w:tc>
          <w:tcPr>
            <w:tcW w:w="2268" w:type="dxa"/>
            <w:shd w:val="clear" w:color="auto" w:fill="D9D9D9"/>
          </w:tcPr>
          <w:p w:rsidR="00027D97" w:rsidRPr="00764D80" w:rsidRDefault="00EF7EBC" w:rsidP="00F83769">
            <w:pPr>
              <w:spacing w:before="120" w:after="120"/>
              <w:rPr>
                <w:rFonts w:ascii="Arial" w:hAnsi="Arial" w:cs="Arial"/>
                <w:b/>
                <w:i/>
                <w:sz w:val="18"/>
                <w:szCs w:val="18"/>
                <w:lang w:val="ru-RU"/>
              </w:rPr>
            </w:pPr>
            <w:r w:rsidRPr="00764D80">
              <w:rPr>
                <w:rFonts w:ascii="Arial" w:hAnsi="Arial" w:cs="Arial"/>
                <w:b/>
                <w:i/>
                <w:sz w:val="18"/>
                <w:szCs w:val="18"/>
                <w:lang w:val="ru-RU"/>
              </w:rPr>
              <w:t>Элементы, по которым мнения сходятся</w:t>
            </w:r>
          </w:p>
        </w:tc>
        <w:tc>
          <w:tcPr>
            <w:tcW w:w="7218" w:type="dxa"/>
            <w:shd w:val="clear" w:color="auto" w:fill="auto"/>
          </w:tcPr>
          <w:p w:rsidR="00027D97" w:rsidRPr="00764D80" w:rsidRDefault="00EF7EBC" w:rsidP="00EF7EBC">
            <w:pPr>
              <w:spacing w:before="120" w:after="120"/>
              <w:rPr>
                <w:rFonts w:ascii="Arial" w:hAnsi="Arial" w:cs="Arial"/>
                <w:sz w:val="22"/>
                <w:szCs w:val="22"/>
                <w:lang w:val="ru-RU"/>
              </w:rPr>
            </w:pPr>
            <w:r w:rsidRPr="00764D80">
              <w:rPr>
                <w:rFonts w:ascii="Arial" w:hAnsi="Arial" w:cs="Arial"/>
                <w:sz w:val="22"/>
                <w:szCs w:val="22"/>
                <w:lang w:val="ru-RU"/>
              </w:rPr>
              <w:t xml:space="preserve">В трех альтернативных вариантах статьи </w:t>
            </w:r>
            <w:r w:rsidR="00027D97" w:rsidRPr="00764D80">
              <w:rPr>
                <w:rFonts w:ascii="Arial" w:hAnsi="Arial" w:cs="Arial"/>
                <w:sz w:val="22"/>
                <w:szCs w:val="22"/>
                <w:lang w:val="ru-RU"/>
              </w:rPr>
              <w:t xml:space="preserve">4 </w:t>
            </w:r>
            <w:r w:rsidRPr="00764D80">
              <w:rPr>
                <w:rFonts w:ascii="Arial" w:hAnsi="Arial" w:cs="Arial"/>
                <w:sz w:val="22"/>
                <w:szCs w:val="22"/>
                <w:lang w:val="ru-RU"/>
              </w:rPr>
              <w:t>указывается, что бенефициарами документа являются коренные народы и местные общины</w:t>
            </w:r>
            <w:r w:rsidR="00027D97" w:rsidRPr="00764D80">
              <w:rPr>
                <w:rFonts w:ascii="Arial" w:hAnsi="Arial" w:cs="Arial"/>
                <w:sz w:val="22"/>
                <w:szCs w:val="22"/>
                <w:lang w:val="ru-RU"/>
              </w:rPr>
              <w:t xml:space="preserve">.  </w:t>
            </w:r>
            <w:r w:rsidRPr="00764D80">
              <w:rPr>
                <w:rFonts w:ascii="Arial" w:hAnsi="Arial" w:cs="Arial"/>
                <w:sz w:val="22"/>
                <w:szCs w:val="22"/>
                <w:lang w:val="ru-RU"/>
              </w:rPr>
              <w:t xml:space="preserve">Альтернативные варианты </w:t>
            </w:r>
            <w:r w:rsidR="00027D97" w:rsidRPr="00764D80">
              <w:rPr>
                <w:rFonts w:ascii="Arial" w:hAnsi="Arial" w:cs="Arial"/>
                <w:sz w:val="22"/>
                <w:szCs w:val="22"/>
                <w:lang w:val="ru-RU"/>
              </w:rPr>
              <w:t xml:space="preserve">2 </w:t>
            </w:r>
            <w:r w:rsidRPr="00764D80">
              <w:rPr>
                <w:rFonts w:ascii="Arial" w:hAnsi="Arial" w:cs="Arial"/>
                <w:sz w:val="22"/>
                <w:szCs w:val="22"/>
                <w:lang w:val="ru-RU"/>
              </w:rPr>
              <w:t xml:space="preserve">и </w:t>
            </w:r>
            <w:r w:rsidR="00027D97" w:rsidRPr="00764D80">
              <w:rPr>
                <w:rFonts w:ascii="Arial" w:hAnsi="Arial" w:cs="Arial"/>
                <w:sz w:val="22"/>
                <w:szCs w:val="22"/>
                <w:lang w:val="ru-RU"/>
              </w:rPr>
              <w:t xml:space="preserve">3 </w:t>
            </w:r>
            <w:r w:rsidRPr="00764D80">
              <w:rPr>
                <w:rFonts w:ascii="Arial" w:hAnsi="Arial" w:cs="Arial"/>
                <w:sz w:val="22"/>
                <w:szCs w:val="22"/>
                <w:lang w:val="ru-RU"/>
              </w:rPr>
              <w:t>также допускают возможность указания других бенефициаров, определенных в соответствии с национальным законодательством</w:t>
            </w:r>
            <w:r w:rsidR="00027D97" w:rsidRPr="00764D80">
              <w:rPr>
                <w:rFonts w:ascii="Arial" w:hAnsi="Arial" w:cs="Arial"/>
                <w:sz w:val="22"/>
                <w:szCs w:val="22"/>
                <w:lang w:val="ru-RU"/>
              </w:rPr>
              <w:t>.</w:t>
            </w:r>
          </w:p>
        </w:tc>
      </w:tr>
      <w:tr w:rsidR="008C26E5" w:rsidRPr="009A2B58" w:rsidTr="00776D15">
        <w:tc>
          <w:tcPr>
            <w:tcW w:w="2268" w:type="dxa"/>
            <w:shd w:val="clear" w:color="auto" w:fill="D9D9D9"/>
          </w:tcPr>
          <w:p w:rsidR="008C26E5" w:rsidRPr="00764D80" w:rsidRDefault="00EF7EBC" w:rsidP="00F83769">
            <w:pPr>
              <w:spacing w:before="120" w:after="120"/>
              <w:rPr>
                <w:rFonts w:ascii="Arial" w:hAnsi="Arial" w:cs="Arial"/>
                <w:b/>
                <w:i/>
                <w:sz w:val="18"/>
                <w:szCs w:val="18"/>
                <w:lang w:val="ru-RU"/>
              </w:rPr>
            </w:pPr>
            <w:r w:rsidRPr="00764D80">
              <w:rPr>
                <w:rFonts w:ascii="Arial" w:hAnsi="Arial" w:cs="Arial"/>
                <w:b/>
                <w:i/>
                <w:sz w:val="18"/>
                <w:szCs w:val="18"/>
                <w:lang w:val="ru-RU"/>
              </w:rPr>
              <w:t>Бенефициары помимо КНМО</w:t>
            </w:r>
          </w:p>
        </w:tc>
        <w:tc>
          <w:tcPr>
            <w:tcW w:w="7218" w:type="dxa"/>
            <w:shd w:val="clear" w:color="auto" w:fill="auto"/>
          </w:tcPr>
          <w:p w:rsidR="008C26E5" w:rsidRPr="00764D80" w:rsidRDefault="00EF7EBC" w:rsidP="00EF7EBC">
            <w:pPr>
              <w:spacing w:before="120" w:after="120"/>
              <w:rPr>
                <w:rFonts w:ascii="Arial" w:hAnsi="Arial" w:cs="Arial"/>
                <w:sz w:val="22"/>
                <w:szCs w:val="22"/>
                <w:lang w:val="ru-RU"/>
              </w:rPr>
            </w:pPr>
            <w:r w:rsidRPr="00764D80">
              <w:rPr>
                <w:rFonts w:ascii="Arial" w:hAnsi="Arial" w:cs="Arial"/>
                <w:sz w:val="22"/>
                <w:szCs w:val="22"/>
                <w:lang w:val="ru-RU"/>
              </w:rPr>
              <w:t>На своих прошлых сессиях МКГР рассматривал определение «бенефициары».  Вместе с тем нет договоренности о том, в какой степени документ должен распространяться не только на коренные народы и местные общины, но и других бенефициаров</w:t>
            </w:r>
            <w:r w:rsidR="008C26E5" w:rsidRPr="00764D80">
              <w:rPr>
                <w:rFonts w:ascii="Arial" w:hAnsi="Arial" w:cs="Arial"/>
                <w:sz w:val="22"/>
                <w:szCs w:val="22"/>
                <w:lang w:val="ru-RU"/>
              </w:rPr>
              <w:t xml:space="preserve">.  </w:t>
            </w:r>
          </w:p>
        </w:tc>
      </w:tr>
    </w:tbl>
    <w:p w:rsidR="00893813" w:rsidRDefault="00893813" w:rsidP="007330CE">
      <w:pPr>
        <w:rPr>
          <w:rFonts w:ascii="Arial" w:hAnsi="Arial" w:cs="Arial"/>
          <w:sz w:val="22"/>
          <w:szCs w:val="22"/>
          <w:lang w:val="ru-RU"/>
        </w:rPr>
      </w:pPr>
    </w:p>
    <w:p w:rsidR="00893813" w:rsidRDefault="008271A4" w:rsidP="007330CE">
      <w:pPr>
        <w:rPr>
          <w:rFonts w:ascii="Arial" w:hAnsi="Arial" w:cs="Arial"/>
          <w:b/>
          <w:sz w:val="22"/>
          <w:szCs w:val="22"/>
          <w:lang w:val="ru-RU"/>
        </w:rPr>
      </w:pPr>
      <w:r w:rsidRPr="00764D80">
        <w:rPr>
          <w:rFonts w:ascii="Arial" w:hAnsi="Arial" w:cs="Arial"/>
          <w:b/>
          <w:sz w:val="22"/>
          <w:szCs w:val="22"/>
          <w:lang w:val="ru-RU"/>
        </w:rPr>
        <w:t xml:space="preserve">Объем охраны (статья </w:t>
      </w:r>
      <w:r w:rsidR="00AF1052" w:rsidRPr="00764D80">
        <w:rPr>
          <w:rFonts w:ascii="Arial" w:hAnsi="Arial" w:cs="Arial"/>
          <w:b/>
          <w:sz w:val="22"/>
          <w:szCs w:val="22"/>
          <w:lang w:val="ru-RU"/>
        </w:rPr>
        <w:t>5</w:t>
      </w:r>
      <w:r w:rsidR="006A613B" w:rsidRPr="00764D80">
        <w:rPr>
          <w:rFonts w:ascii="Arial" w:hAnsi="Arial" w:cs="Arial"/>
          <w:b/>
          <w:sz w:val="22"/>
          <w:szCs w:val="22"/>
          <w:lang w:val="ru-RU"/>
        </w:rPr>
        <w:t>)</w:t>
      </w:r>
    </w:p>
    <w:p w:rsidR="00534450" w:rsidRPr="00764D80" w:rsidRDefault="00534450" w:rsidP="00534450">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7232"/>
      </w:tblGrid>
      <w:tr w:rsidR="00854AC9" w:rsidRPr="00764D80" w:rsidTr="006D0FFE">
        <w:tc>
          <w:tcPr>
            <w:tcW w:w="2254" w:type="dxa"/>
            <w:shd w:val="clear" w:color="auto" w:fill="D9D9D9"/>
          </w:tcPr>
          <w:p w:rsidR="00854AC9" w:rsidRPr="00764D80" w:rsidRDefault="008271A4" w:rsidP="00F41E7B">
            <w:pPr>
              <w:spacing w:before="120" w:after="120"/>
              <w:rPr>
                <w:rFonts w:ascii="Arial" w:hAnsi="Arial" w:cs="Arial"/>
                <w:b/>
                <w:i/>
                <w:sz w:val="18"/>
                <w:szCs w:val="18"/>
                <w:lang w:val="ru-RU"/>
              </w:rPr>
            </w:pPr>
            <w:r w:rsidRPr="00764D80">
              <w:rPr>
                <w:rFonts w:ascii="Arial" w:hAnsi="Arial" w:cs="Arial"/>
                <w:b/>
                <w:i/>
                <w:sz w:val="18"/>
                <w:szCs w:val="18"/>
                <w:lang w:val="ru-RU"/>
              </w:rPr>
              <w:t xml:space="preserve">Существующие альтернативные варианты </w:t>
            </w:r>
          </w:p>
        </w:tc>
        <w:tc>
          <w:tcPr>
            <w:tcW w:w="7232" w:type="dxa"/>
            <w:shd w:val="clear" w:color="auto" w:fill="auto"/>
          </w:tcPr>
          <w:p w:rsidR="00893813" w:rsidRDefault="008271A4" w:rsidP="0094530B">
            <w:pPr>
              <w:spacing w:before="120" w:after="120"/>
              <w:rPr>
                <w:rFonts w:ascii="Arial" w:hAnsi="Arial" w:cs="Arial"/>
                <w:sz w:val="22"/>
                <w:szCs w:val="22"/>
                <w:lang w:val="ru-RU"/>
              </w:rPr>
            </w:pPr>
            <w:r w:rsidRPr="00764D80">
              <w:rPr>
                <w:rFonts w:ascii="Arial" w:hAnsi="Arial" w:cs="Arial"/>
                <w:sz w:val="22"/>
                <w:szCs w:val="22"/>
                <w:lang w:val="ru-RU"/>
              </w:rPr>
              <w:t xml:space="preserve">Статья </w:t>
            </w:r>
            <w:r w:rsidR="00F41E7B" w:rsidRPr="00764D80">
              <w:rPr>
                <w:rFonts w:ascii="Arial" w:hAnsi="Arial" w:cs="Arial"/>
                <w:sz w:val="22"/>
                <w:szCs w:val="22"/>
                <w:lang w:val="ru-RU"/>
              </w:rPr>
              <w:t>5</w:t>
            </w:r>
            <w:r w:rsidR="00854AC9" w:rsidRPr="00764D80">
              <w:rPr>
                <w:rFonts w:ascii="Arial" w:hAnsi="Arial" w:cs="Arial"/>
                <w:sz w:val="22"/>
                <w:szCs w:val="22"/>
                <w:lang w:val="ru-RU"/>
              </w:rPr>
              <w:t xml:space="preserve"> </w:t>
            </w:r>
            <w:r w:rsidRPr="00764D80">
              <w:rPr>
                <w:rFonts w:ascii="Arial" w:hAnsi="Arial" w:cs="Arial"/>
                <w:sz w:val="22"/>
                <w:szCs w:val="22"/>
                <w:lang w:val="ru-RU"/>
              </w:rPr>
              <w:t>в настоящее время содержит четыре альтернативных варианта</w:t>
            </w:r>
            <w:r w:rsidR="00094F74" w:rsidRPr="00764D80">
              <w:rPr>
                <w:rFonts w:ascii="Arial" w:hAnsi="Arial" w:cs="Arial"/>
                <w:sz w:val="22"/>
                <w:szCs w:val="22"/>
                <w:lang w:val="ru-RU"/>
              </w:rPr>
              <w:t xml:space="preserve">.  </w:t>
            </w:r>
            <w:r w:rsidRPr="00764D80">
              <w:rPr>
                <w:rFonts w:ascii="Arial" w:hAnsi="Arial" w:cs="Arial"/>
                <w:sz w:val="22"/>
                <w:szCs w:val="22"/>
                <w:lang w:val="ru-RU"/>
              </w:rPr>
              <w:t>Некоторые из них содержат элементы так называемого многоуровневого подхода или дифференцированной охраны</w:t>
            </w:r>
            <w:r w:rsidR="005C13E3" w:rsidRPr="00764D80">
              <w:rPr>
                <w:rFonts w:ascii="Arial" w:hAnsi="Arial" w:cs="Arial"/>
                <w:sz w:val="22"/>
                <w:szCs w:val="22"/>
                <w:lang w:val="ru-RU"/>
              </w:rPr>
              <w:t xml:space="preserve">.  </w:t>
            </w:r>
            <w:r w:rsidRPr="00764D80">
              <w:rPr>
                <w:rFonts w:ascii="Arial" w:hAnsi="Arial" w:cs="Arial"/>
                <w:sz w:val="22"/>
                <w:szCs w:val="22"/>
                <w:lang w:val="ru-RU"/>
              </w:rPr>
              <w:lastRenderedPageBreak/>
              <w:t>Краткое изложение основных элементов альтернативных вариантов приводится ниже</w:t>
            </w:r>
            <w:r w:rsidR="00094F74" w:rsidRPr="00764D80">
              <w:rPr>
                <w:rFonts w:ascii="Arial" w:hAnsi="Arial" w:cs="Arial"/>
                <w:sz w:val="22"/>
                <w:szCs w:val="22"/>
                <w:lang w:val="ru-RU"/>
              </w:rPr>
              <w:t>:</w:t>
            </w:r>
            <w:r w:rsidRPr="00764D80">
              <w:rPr>
                <w:rFonts w:ascii="Arial" w:hAnsi="Arial" w:cs="Arial"/>
                <w:sz w:val="22"/>
                <w:szCs w:val="22"/>
                <w:lang w:val="ru-RU"/>
              </w:rPr>
              <w:t xml:space="preserve"> </w:t>
            </w:r>
          </w:p>
          <w:p w:rsidR="00893813" w:rsidRDefault="00774C28" w:rsidP="00774C28">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 xml:space="preserve">Альтернативный вариант 1 </w:t>
            </w:r>
            <w:r w:rsidRPr="00764D80">
              <w:rPr>
                <w:rFonts w:ascii="Arial" w:hAnsi="Arial" w:cs="Arial"/>
                <w:sz w:val="22"/>
                <w:szCs w:val="22"/>
                <w:lang w:val="ru-RU"/>
              </w:rPr>
              <w:t>предусматривает, что должны быть обеспечены имущественные и неимущественное интересы бенефициаров, касающиеся их охраняемых ТВК.</w:t>
            </w:r>
            <w:r w:rsidR="00094F74" w:rsidRPr="00764D80">
              <w:rPr>
                <w:rFonts w:ascii="Arial" w:hAnsi="Arial" w:cs="Arial"/>
                <w:sz w:val="22"/>
                <w:szCs w:val="22"/>
                <w:lang w:val="ru-RU"/>
              </w:rPr>
              <w:t xml:space="preserve">  </w:t>
            </w:r>
            <w:r w:rsidR="0073473F" w:rsidRPr="00764D80">
              <w:rPr>
                <w:rFonts w:ascii="Arial" w:hAnsi="Arial" w:cs="Arial"/>
                <w:sz w:val="22"/>
                <w:szCs w:val="22"/>
                <w:lang w:val="ru-RU"/>
              </w:rPr>
              <w:t xml:space="preserve">Охрана не должна распространяться на ТВК, </w:t>
            </w:r>
            <w:r w:rsidR="0073473F" w:rsidRPr="00764D80">
              <w:rPr>
                <w:rFonts w:ascii="Arial" w:hAnsi="Arial" w:cs="Arial"/>
                <w:sz w:val="22"/>
                <w:szCs w:val="22"/>
                <w:u w:val="single"/>
                <w:lang w:val="ru-RU"/>
              </w:rPr>
              <w:t>получившие широкую известность, относящиеся к общественному достоянию или охраняемые правом ИС</w:t>
            </w:r>
            <w:r w:rsidR="0073473F" w:rsidRPr="00764D80">
              <w:rPr>
                <w:rFonts w:ascii="Arial" w:hAnsi="Arial" w:cs="Arial"/>
                <w:sz w:val="22"/>
                <w:szCs w:val="22"/>
                <w:lang w:val="ru-RU"/>
              </w:rPr>
              <w:t>.</w:t>
            </w:r>
          </w:p>
          <w:p w:rsidR="00893813" w:rsidRDefault="00774C28" w:rsidP="00774C28">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 xml:space="preserve">Альтернативный вариант 2 </w:t>
            </w:r>
            <w:r w:rsidRPr="00764D80">
              <w:rPr>
                <w:rFonts w:ascii="Arial" w:hAnsi="Arial" w:cs="Arial"/>
                <w:sz w:val="22"/>
                <w:szCs w:val="22"/>
                <w:lang w:val="ru-RU"/>
              </w:rPr>
              <w:t xml:space="preserve">предусматривает, что под охрану должны подпадать имущественные и неимущественное права и интересы бенефициаров в отношении </w:t>
            </w:r>
            <w:r w:rsidRPr="00764D80">
              <w:rPr>
                <w:rFonts w:ascii="Arial" w:hAnsi="Arial" w:cs="Arial"/>
                <w:sz w:val="22"/>
                <w:szCs w:val="22"/>
                <w:u w:val="single"/>
                <w:lang w:val="ru-RU"/>
              </w:rPr>
              <w:t>тайных и/или сакральных ТВК</w:t>
            </w:r>
            <w:r w:rsidRPr="00764D80">
              <w:rPr>
                <w:rFonts w:ascii="Arial" w:hAnsi="Arial" w:cs="Arial"/>
                <w:sz w:val="22"/>
                <w:szCs w:val="22"/>
                <w:lang w:val="ru-RU"/>
              </w:rPr>
              <w:t>, а бенефициары должны пользоваться исключительным правом разрешать третьим сторонам использование их ТВК.</w:t>
            </w:r>
            <w:r w:rsidR="00094F74" w:rsidRPr="00764D80">
              <w:rPr>
                <w:rFonts w:ascii="Arial" w:hAnsi="Arial" w:cs="Arial"/>
                <w:sz w:val="22"/>
                <w:szCs w:val="22"/>
                <w:lang w:val="ru-RU"/>
              </w:rPr>
              <w:t xml:space="preserve">  </w:t>
            </w:r>
            <w:r w:rsidRPr="00764D80">
              <w:rPr>
                <w:rFonts w:ascii="Arial" w:hAnsi="Arial" w:cs="Arial"/>
                <w:sz w:val="22"/>
                <w:szCs w:val="22"/>
                <w:lang w:val="ru-RU"/>
              </w:rPr>
              <w:t>Он также наделяет бенефициаров правом быть идентифицированными в качестве владельцев их ТВК и возражать против извращения, искажения или иного изменения их ТВК , наносящего ущерб их целостности.</w:t>
            </w:r>
          </w:p>
          <w:p w:rsidR="00893813" w:rsidRDefault="00B13303" w:rsidP="003C720E">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 xml:space="preserve">Альтернативный вариант </w:t>
            </w:r>
            <w:r w:rsidR="00094F74" w:rsidRPr="00764D80">
              <w:rPr>
                <w:rFonts w:ascii="Arial" w:hAnsi="Arial" w:cs="Arial"/>
                <w:b/>
                <w:sz w:val="22"/>
                <w:szCs w:val="22"/>
                <w:lang w:val="ru-RU"/>
              </w:rPr>
              <w:t>3</w:t>
            </w:r>
            <w:r w:rsidR="00094F74" w:rsidRPr="00764D80">
              <w:rPr>
                <w:rFonts w:ascii="Arial" w:hAnsi="Arial" w:cs="Arial"/>
                <w:sz w:val="22"/>
                <w:szCs w:val="22"/>
                <w:lang w:val="ru-RU"/>
              </w:rPr>
              <w:t xml:space="preserve"> </w:t>
            </w:r>
            <w:r w:rsidR="009E2A72" w:rsidRPr="00764D80">
              <w:rPr>
                <w:rFonts w:ascii="Arial" w:hAnsi="Arial" w:cs="Arial"/>
                <w:sz w:val="22"/>
                <w:szCs w:val="22"/>
                <w:lang w:val="ru-RU"/>
              </w:rPr>
              <w:t xml:space="preserve">предусматривает, что под охрану должны подпадать имущественные и неимущественное права и интересы бенефициаров в отношении </w:t>
            </w:r>
            <w:r w:rsidR="009E2A72" w:rsidRPr="00764D80">
              <w:rPr>
                <w:rFonts w:ascii="Arial" w:hAnsi="Arial" w:cs="Arial"/>
                <w:sz w:val="22"/>
                <w:szCs w:val="22"/>
                <w:u w:val="single"/>
                <w:lang w:val="ru-RU"/>
              </w:rPr>
              <w:t>тайных и/или сакральных ТВК</w:t>
            </w:r>
            <w:r w:rsidR="009E2A72" w:rsidRPr="00764D80">
              <w:rPr>
                <w:rFonts w:ascii="Arial" w:hAnsi="Arial" w:cs="Arial"/>
                <w:sz w:val="22"/>
                <w:szCs w:val="22"/>
                <w:lang w:val="ru-RU"/>
              </w:rPr>
              <w:t xml:space="preserve">, а бенефициары должны пользоваться исключительным правом разрешать третьим сторонам использование их ТВК.  </w:t>
            </w:r>
            <w:r w:rsidR="008462A0" w:rsidRPr="00764D80">
              <w:rPr>
                <w:rFonts w:ascii="Arial" w:hAnsi="Arial" w:cs="Arial"/>
                <w:sz w:val="22"/>
                <w:szCs w:val="22"/>
                <w:lang w:val="ru-RU"/>
              </w:rPr>
              <w:t xml:space="preserve">Если ТВК, которые </w:t>
            </w:r>
            <w:r w:rsidR="008462A0" w:rsidRPr="00764D80">
              <w:rPr>
                <w:rFonts w:ascii="Arial" w:hAnsi="Arial" w:cs="Arial"/>
                <w:sz w:val="22"/>
                <w:szCs w:val="22"/>
                <w:u w:val="single"/>
                <w:lang w:val="ru-RU"/>
              </w:rPr>
              <w:t>по-прежнему коллективно сохраняются/ поддерживаются/используются</w:t>
            </w:r>
            <w:r w:rsidR="00E45FD9" w:rsidRPr="00764D80">
              <w:rPr>
                <w:rFonts w:ascii="Arial" w:hAnsi="Arial" w:cs="Arial"/>
                <w:sz w:val="22"/>
                <w:szCs w:val="22"/>
                <w:u w:val="single"/>
                <w:lang w:val="ru-RU"/>
              </w:rPr>
              <w:t xml:space="preserve">, </w:t>
            </w:r>
            <w:r w:rsidR="003C720E" w:rsidRPr="00764D80">
              <w:rPr>
                <w:rFonts w:ascii="Arial" w:hAnsi="Arial" w:cs="Arial"/>
                <w:sz w:val="22"/>
                <w:szCs w:val="22"/>
                <w:u w:val="single"/>
                <w:lang w:val="ru-RU"/>
              </w:rPr>
              <w:t>без разрешения делаются доступными широкой публике</w:t>
            </w:r>
            <w:r w:rsidR="00E45FD9" w:rsidRPr="00764D80">
              <w:rPr>
                <w:rFonts w:ascii="Arial" w:hAnsi="Arial" w:cs="Arial"/>
                <w:sz w:val="22"/>
                <w:szCs w:val="22"/>
                <w:lang w:val="ru-RU"/>
              </w:rPr>
              <w:t xml:space="preserve">, </w:t>
            </w:r>
            <w:r w:rsidR="003C720E" w:rsidRPr="00764D80">
              <w:rPr>
                <w:rFonts w:ascii="Arial" w:hAnsi="Arial" w:cs="Arial"/>
                <w:sz w:val="22"/>
                <w:szCs w:val="22"/>
                <w:lang w:val="ru-RU"/>
              </w:rPr>
              <w:t>должны быть приняты меры, защищающие от ложного, вводящего в заблуждение или оскорбительного использования</w:t>
            </w:r>
            <w:r w:rsidR="00E45FD9" w:rsidRPr="00764D80">
              <w:rPr>
                <w:rFonts w:ascii="Arial" w:hAnsi="Arial" w:cs="Arial"/>
                <w:sz w:val="22"/>
                <w:szCs w:val="22"/>
                <w:lang w:val="ru-RU"/>
              </w:rPr>
              <w:t xml:space="preserve">, </w:t>
            </w:r>
            <w:r w:rsidR="003C720E" w:rsidRPr="00764D80">
              <w:rPr>
                <w:rFonts w:ascii="Arial" w:hAnsi="Arial" w:cs="Arial"/>
                <w:sz w:val="22"/>
                <w:szCs w:val="22"/>
                <w:lang w:val="ru-RU"/>
              </w:rPr>
              <w:t>обеспечивающие право на установление авторства</w:t>
            </w:r>
            <w:r w:rsidR="00E45FD9" w:rsidRPr="00764D80">
              <w:rPr>
                <w:rFonts w:ascii="Arial" w:hAnsi="Arial" w:cs="Arial"/>
                <w:sz w:val="22"/>
                <w:szCs w:val="22"/>
                <w:lang w:val="ru-RU"/>
              </w:rPr>
              <w:t xml:space="preserve">, </w:t>
            </w:r>
            <w:r w:rsidR="003C720E" w:rsidRPr="00764D80">
              <w:rPr>
                <w:rFonts w:ascii="Arial" w:hAnsi="Arial" w:cs="Arial"/>
                <w:sz w:val="22"/>
                <w:szCs w:val="22"/>
                <w:lang w:val="ru-RU"/>
              </w:rPr>
              <w:t>а также обеспечивающие надлежащее использование ТВК</w:t>
            </w:r>
            <w:r w:rsidR="00CC5B5B" w:rsidRPr="00764D80">
              <w:rPr>
                <w:rFonts w:ascii="Arial" w:hAnsi="Arial" w:cs="Arial"/>
                <w:sz w:val="22"/>
                <w:szCs w:val="22"/>
                <w:lang w:val="ru-RU"/>
              </w:rPr>
              <w:t xml:space="preserve">.  </w:t>
            </w:r>
            <w:r w:rsidR="003C720E" w:rsidRPr="00764D80">
              <w:rPr>
                <w:rFonts w:ascii="Arial" w:hAnsi="Arial" w:cs="Arial"/>
                <w:sz w:val="22"/>
                <w:szCs w:val="22"/>
                <w:lang w:val="ru-RU"/>
              </w:rPr>
              <w:t>Если такие ТВК эксплуатируются в коммерческих целях</w:t>
            </w:r>
            <w:r w:rsidR="00CC5B5B" w:rsidRPr="00764D80">
              <w:rPr>
                <w:rFonts w:ascii="Arial" w:hAnsi="Arial" w:cs="Arial"/>
                <w:sz w:val="22"/>
                <w:szCs w:val="22"/>
                <w:lang w:val="ru-RU"/>
              </w:rPr>
              <w:t xml:space="preserve">, </w:t>
            </w:r>
            <w:r w:rsidR="003C720E" w:rsidRPr="00764D80">
              <w:rPr>
                <w:rFonts w:ascii="Arial" w:hAnsi="Arial" w:cs="Arial"/>
                <w:sz w:val="22"/>
                <w:szCs w:val="22"/>
                <w:lang w:val="ru-RU"/>
              </w:rPr>
              <w:t>принимаются все возможные меры для содействия получению вознаграждения</w:t>
            </w:r>
            <w:r w:rsidR="00CC5B5B" w:rsidRPr="00764D80">
              <w:rPr>
                <w:rFonts w:ascii="Arial" w:hAnsi="Arial" w:cs="Arial"/>
                <w:sz w:val="22"/>
                <w:szCs w:val="22"/>
                <w:lang w:val="ru-RU"/>
              </w:rPr>
              <w:t xml:space="preserve">.  </w:t>
            </w:r>
            <w:r w:rsidR="003C720E" w:rsidRPr="00764D80">
              <w:rPr>
                <w:rFonts w:ascii="Arial" w:hAnsi="Arial" w:cs="Arial"/>
                <w:sz w:val="22"/>
                <w:szCs w:val="22"/>
                <w:lang w:val="ru-RU"/>
              </w:rPr>
              <w:t xml:space="preserve">Наконец, в случае ТВК, которые </w:t>
            </w:r>
            <w:r w:rsidR="003C720E" w:rsidRPr="00764D80">
              <w:rPr>
                <w:rFonts w:ascii="Arial" w:hAnsi="Arial" w:cs="Arial"/>
                <w:sz w:val="22"/>
                <w:szCs w:val="22"/>
                <w:u w:val="single"/>
                <w:lang w:val="ru-RU"/>
              </w:rPr>
              <w:t>не являются тайными/сакральными, а также коллективно не сохраняются/не поддерживаются/не используются</w:t>
            </w:r>
            <w:r w:rsidR="00CC5B5B" w:rsidRPr="00764D80">
              <w:rPr>
                <w:rFonts w:ascii="Arial" w:hAnsi="Arial" w:cs="Arial"/>
                <w:sz w:val="22"/>
                <w:szCs w:val="22"/>
                <w:lang w:val="ru-RU"/>
              </w:rPr>
              <w:t xml:space="preserve">, </w:t>
            </w:r>
            <w:r w:rsidR="003C720E" w:rsidRPr="00764D80">
              <w:rPr>
                <w:rFonts w:ascii="Arial" w:hAnsi="Arial" w:cs="Arial"/>
                <w:sz w:val="22"/>
                <w:szCs w:val="22"/>
                <w:lang w:val="ru-RU"/>
              </w:rPr>
              <w:t xml:space="preserve">принимаются все возможные меры для </w:t>
            </w:r>
            <w:r w:rsidR="00F672D3" w:rsidRPr="00764D80">
              <w:rPr>
                <w:rFonts w:ascii="Arial" w:hAnsi="Arial" w:cs="Arial"/>
                <w:sz w:val="22"/>
                <w:szCs w:val="22"/>
                <w:lang w:val="ru-RU"/>
              </w:rPr>
              <w:t>охраны их целостности</w:t>
            </w:r>
            <w:r w:rsidR="006555C2" w:rsidRPr="00764D80">
              <w:rPr>
                <w:rFonts w:ascii="Arial" w:hAnsi="Arial" w:cs="Arial"/>
                <w:sz w:val="22"/>
                <w:szCs w:val="22"/>
                <w:lang w:val="ru-RU"/>
              </w:rPr>
              <w:t>.</w:t>
            </w:r>
          </w:p>
          <w:p w:rsidR="00893813" w:rsidRDefault="00B13303" w:rsidP="00094F74">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 xml:space="preserve">Альтернативный вариант </w:t>
            </w:r>
            <w:r w:rsidR="00E45FD9" w:rsidRPr="00764D80">
              <w:rPr>
                <w:rFonts w:ascii="Arial" w:hAnsi="Arial" w:cs="Arial"/>
                <w:b/>
                <w:sz w:val="22"/>
                <w:szCs w:val="22"/>
                <w:lang w:val="ru-RU"/>
              </w:rPr>
              <w:t>4</w:t>
            </w:r>
            <w:r w:rsidR="00166754" w:rsidRPr="00764D80">
              <w:rPr>
                <w:rFonts w:ascii="Arial" w:hAnsi="Arial" w:cs="Arial"/>
                <w:sz w:val="22"/>
                <w:szCs w:val="22"/>
                <w:lang w:val="ru-RU"/>
              </w:rPr>
              <w:t xml:space="preserve"> </w:t>
            </w:r>
            <w:r w:rsidR="00F672D3" w:rsidRPr="00764D80">
              <w:rPr>
                <w:rFonts w:ascii="Arial" w:hAnsi="Arial" w:cs="Arial"/>
                <w:sz w:val="22"/>
                <w:szCs w:val="22"/>
                <w:lang w:val="ru-RU"/>
              </w:rPr>
              <w:t>состоит из двух вариантов</w:t>
            </w:r>
            <w:r w:rsidR="00166754" w:rsidRPr="00764D80">
              <w:rPr>
                <w:rFonts w:ascii="Arial" w:hAnsi="Arial" w:cs="Arial"/>
                <w:sz w:val="22"/>
                <w:szCs w:val="22"/>
                <w:lang w:val="ru-RU"/>
              </w:rPr>
              <w:t>:</w:t>
            </w:r>
          </w:p>
          <w:p w:rsidR="00893813" w:rsidRDefault="00F672D3" w:rsidP="008A606C">
            <w:pPr>
              <w:spacing w:before="120" w:after="120"/>
              <w:ind w:left="720"/>
              <w:rPr>
                <w:rFonts w:ascii="Arial" w:hAnsi="Arial" w:cs="Arial"/>
                <w:sz w:val="22"/>
                <w:szCs w:val="22"/>
                <w:lang w:val="ru-RU"/>
              </w:rPr>
            </w:pPr>
            <w:r w:rsidRPr="00764D80">
              <w:rPr>
                <w:rFonts w:ascii="Arial" w:hAnsi="Arial" w:cs="Arial"/>
                <w:b/>
                <w:sz w:val="22"/>
                <w:szCs w:val="22"/>
                <w:lang w:val="ru-RU"/>
              </w:rPr>
              <w:t>Вариант</w:t>
            </w:r>
            <w:r w:rsidR="00E45FD9" w:rsidRPr="00764D80">
              <w:rPr>
                <w:rFonts w:ascii="Arial" w:hAnsi="Arial" w:cs="Arial"/>
                <w:b/>
                <w:sz w:val="22"/>
                <w:szCs w:val="22"/>
                <w:lang w:val="ru-RU"/>
              </w:rPr>
              <w:t xml:space="preserve"> 1</w:t>
            </w:r>
            <w:r w:rsidR="00E45FD9" w:rsidRPr="00764D80">
              <w:rPr>
                <w:rFonts w:ascii="Arial" w:hAnsi="Arial" w:cs="Arial"/>
                <w:sz w:val="22"/>
                <w:szCs w:val="22"/>
                <w:lang w:val="ru-RU"/>
              </w:rPr>
              <w:t xml:space="preserve"> </w:t>
            </w:r>
            <w:r w:rsidRPr="00764D80">
              <w:rPr>
                <w:rFonts w:ascii="Arial" w:hAnsi="Arial" w:cs="Arial"/>
                <w:sz w:val="22"/>
                <w:szCs w:val="22"/>
                <w:lang w:val="ru-RU"/>
              </w:rPr>
              <w:t xml:space="preserve">предусматривает, что в тех случаях, когда ТВК являются </w:t>
            </w:r>
            <w:r w:rsidRPr="00764D80">
              <w:rPr>
                <w:rFonts w:ascii="Arial" w:hAnsi="Arial" w:cs="Arial"/>
                <w:color w:val="000000" w:themeColor="text1"/>
                <w:sz w:val="22"/>
                <w:szCs w:val="22"/>
                <w:u w:val="single"/>
                <w:lang w:val="ru-RU"/>
              </w:rPr>
              <w:t>священными/ сохраняются в тайне/сохраняются строго в пределах</w:t>
            </w:r>
            <w:r w:rsidRPr="00764D80">
              <w:rPr>
                <w:rFonts w:ascii="Arial" w:hAnsi="Arial" w:cs="Arial"/>
                <w:color w:val="000000" w:themeColor="text1"/>
                <w:sz w:val="22"/>
                <w:szCs w:val="22"/>
                <w:lang w:val="ru-RU"/>
              </w:rPr>
              <w:t xml:space="preserve"> </w:t>
            </w:r>
            <w:r w:rsidRPr="00764D80">
              <w:rPr>
                <w:rFonts w:ascii="Arial" w:hAnsi="Arial" w:cs="Arial"/>
                <w:sz w:val="22"/>
                <w:szCs w:val="22"/>
                <w:lang w:val="ru-RU"/>
              </w:rPr>
              <w:t>коренных народов или местных общин, принимаются меры, позволяющие создавать, поддерживать, контролировать и развивать ТВК, предотвращать несанкционированное раскрытие и фиксацию, а также несанкционированное использование сохраняемых в тайне ТВК, разрешать или запрещать доступ и использование на основе предварительного и осознанного согласия, защищать от ложного и вводящего в заблуждение использования и предотвращать использование, которое искажает или извращает либо иным образом умаляет культурную значимость</w:t>
            </w:r>
            <w:r w:rsidR="000F0CF6" w:rsidRPr="00764D80">
              <w:rPr>
                <w:rFonts w:ascii="Arial" w:hAnsi="Arial" w:cs="Arial"/>
                <w:sz w:val="22"/>
                <w:szCs w:val="22"/>
                <w:lang w:val="ru-RU"/>
              </w:rPr>
              <w:t xml:space="preserve"> ТВК.  </w:t>
            </w:r>
            <w:r w:rsidR="003907AE" w:rsidRPr="00764D80">
              <w:rPr>
                <w:rFonts w:ascii="Arial" w:hAnsi="Arial" w:cs="Arial"/>
                <w:sz w:val="22"/>
                <w:szCs w:val="22"/>
                <w:lang w:val="ru-RU"/>
              </w:rPr>
              <w:t xml:space="preserve">Пользователи также </w:t>
            </w:r>
            <w:r w:rsidR="003907AE" w:rsidRPr="00764D80">
              <w:rPr>
                <w:rFonts w:ascii="Arial" w:hAnsi="Arial" w:cs="Arial"/>
                <w:sz w:val="22"/>
                <w:szCs w:val="22"/>
                <w:lang w:val="ru-RU"/>
              </w:rPr>
              <w:lastRenderedPageBreak/>
              <w:t xml:space="preserve">поощряются связывать ТВК с бенефициарами, принимать все возможные меры для заключения соглашения с бенефициарами для определения условий использования и использовать знания в форме, способствующей их уважению.  Если охраняемые ТВК </w:t>
            </w:r>
            <w:r w:rsidR="00F85E00" w:rsidRPr="00764D80">
              <w:rPr>
                <w:rFonts w:ascii="Arial" w:hAnsi="Arial" w:cs="Arial"/>
                <w:sz w:val="22"/>
                <w:szCs w:val="22"/>
                <w:u w:val="single"/>
                <w:lang w:val="ru-RU"/>
              </w:rPr>
              <w:t>по-прежнему сохраняются/поддерживаются/используются/ развиваются и доступны для публики</w:t>
            </w:r>
            <w:r w:rsidR="00F85E00" w:rsidRPr="00764D80">
              <w:rPr>
                <w:rFonts w:ascii="Arial" w:hAnsi="Arial" w:cs="Arial"/>
                <w:sz w:val="22"/>
                <w:szCs w:val="22"/>
                <w:lang w:val="ru-RU"/>
              </w:rPr>
              <w:t>, пользователи поощряются/</w:t>
            </w:r>
            <w:r w:rsidR="00AA16B8" w:rsidRPr="00764D80">
              <w:rPr>
                <w:rFonts w:ascii="Arial" w:hAnsi="Arial" w:cs="Arial"/>
                <w:sz w:val="22"/>
                <w:szCs w:val="22"/>
                <w:lang w:val="ru-RU"/>
              </w:rPr>
              <w:t>принимаются меры, поощряющие пользователей к тому, чтобы они признавали бенефициаров в качестве источника, принимали все возможные меры для заключения соглашения для определения условий использования, использовали знания в форме, способствующей уважению и воздерживались от ложного или вводящего в заблуждение использования.  Если охраняемые ТВК доступны для публики/ широко известны/относятся к общественному достоянию, пользователи поощряются увязывать ТКВ с бенефициарами, использовать знания в форме, способствующей уважению, воздерживаться от ложного и вводящего в заблуждение использования и в соответствующих случаях вносить пользовательские взносы в учрежденный фонд</w:t>
            </w:r>
            <w:r w:rsidR="008A606C" w:rsidRPr="00764D80">
              <w:rPr>
                <w:rFonts w:ascii="Arial" w:hAnsi="Arial" w:cs="Arial"/>
                <w:sz w:val="22"/>
                <w:szCs w:val="22"/>
                <w:lang w:val="ru-RU"/>
              </w:rPr>
              <w:t>.</w:t>
            </w:r>
          </w:p>
          <w:p w:rsidR="00893813" w:rsidRDefault="00F672D3" w:rsidP="00776D15">
            <w:pPr>
              <w:spacing w:before="120" w:after="120"/>
              <w:ind w:left="720"/>
              <w:rPr>
                <w:rFonts w:ascii="Arial" w:hAnsi="Arial" w:cs="Arial"/>
                <w:sz w:val="22"/>
                <w:szCs w:val="22"/>
                <w:lang w:val="ru-RU"/>
              </w:rPr>
            </w:pPr>
            <w:r w:rsidRPr="00764D80">
              <w:rPr>
                <w:rFonts w:ascii="Arial" w:hAnsi="Arial" w:cs="Arial"/>
                <w:b/>
                <w:sz w:val="22"/>
                <w:szCs w:val="22"/>
                <w:lang w:val="ru-RU"/>
              </w:rPr>
              <w:t xml:space="preserve">Вариант </w:t>
            </w:r>
            <w:r w:rsidR="008A606C" w:rsidRPr="00764D80">
              <w:rPr>
                <w:rFonts w:ascii="Arial" w:hAnsi="Arial" w:cs="Arial"/>
                <w:b/>
                <w:sz w:val="22"/>
                <w:szCs w:val="22"/>
                <w:lang w:val="ru-RU"/>
              </w:rPr>
              <w:t>2</w:t>
            </w:r>
            <w:r w:rsidR="008A606C" w:rsidRPr="00764D80">
              <w:rPr>
                <w:rFonts w:ascii="Arial" w:hAnsi="Arial" w:cs="Arial"/>
                <w:sz w:val="22"/>
                <w:szCs w:val="22"/>
                <w:lang w:val="ru-RU"/>
              </w:rPr>
              <w:t xml:space="preserve"> </w:t>
            </w:r>
            <w:r w:rsidR="006E47D3" w:rsidRPr="00764D80">
              <w:rPr>
                <w:rFonts w:ascii="Arial" w:hAnsi="Arial" w:cs="Arial"/>
                <w:sz w:val="22"/>
                <w:szCs w:val="22"/>
                <w:lang w:val="ru-RU"/>
              </w:rPr>
              <w:t xml:space="preserve">предусматривает, что имущественные и неимущественное интересы бенефициаров, касающиеся их </w:t>
            </w:r>
            <w:r w:rsidR="006E47D3" w:rsidRPr="00764D80">
              <w:rPr>
                <w:rFonts w:ascii="Arial" w:hAnsi="Arial" w:cs="Arial"/>
                <w:sz w:val="22"/>
                <w:szCs w:val="22"/>
                <w:u w:val="single"/>
                <w:lang w:val="ru-RU"/>
              </w:rPr>
              <w:t>охраняемых ТВК</w:t>
            </w:r>
            <w:r w:rsidR="006E47D3" w:rsidRPr="00764D80">
              <w:rPr>
                <w:rFonts w:ascii="Arial" w:hAnsi="Arial" w:cs="Arial"/>
                <w:sz w:val="22"/>
                <w:szCs w:val="22"/>
                <w:lang w:val="ru-RU"/>
              </w:rPr>
              <w:t xml:space="preserve">, должны быть обеспечены.  Охрана не должна распространяться на ТВК, не должна распространяться на ТВК, которые </w:t>
            </w:r>
            <w:r w:rsidR="006E47D3" w:rsidRPr="00764D80">
              <w:rPr>
                <w:rFonts w:ascii="Arial" w:hAnsi="Arial" w:cs="Arial"/>
                <w:sz w:val="22"/>
                <w:szCs w:val="22"/>
                <w:u w:val="single"/>
                <w:lang w:val="ru-RU"/>
              </w:rPr>
              <w:t>широко известны, относятся к общественному достоянию или охраняются правом ИС</w:t>
            </w:r>
            <w:r w:rsidR="006E47D3" w:rsidRPr="00764D80">
              <w:rPr>
                <w:rFonts w:ascii="Arial" w:hAnsi="Arial" w:cs="Arial"/>
                <w:sz w:val="22"/>
                <w:szCs w:val="22"/>
                <w:lang w:val="ru-RU"/>
              </w:rPr>
              <w:t xml:space="preserve">.  Кроме того, </w:t>
            </w:r>
            <w:r w:rsidR="00776D15" w:rsidRPr="00764D80">
              <w:rPr>
                <w:rFonts w:ascii="Arial" w:hAnsi="Arial" w:cs="Arial"/>
                <w:sz w:val="22"/>
                <w:szCs w:val="22"/>
                <w:lang w:val="ru-RU"/>
              </w:rPr>
              <w:t>охрана не должна распространяться на использование ТВК в архивных целях, музеями, для сохранения, в научно-исследовательских целях, в целях культурного обмена, для создания литературных/художественных/творческих произведений, вдохновляемых ТВК/заимствованных из ТВК/основанных на ТВК/являющихся адаптацией ТВК</w:t>
            </w:r>
            <w:r w:rsidR="009614C8" w:rsidRPr="00764D80">
              <w:rPr>
                <w:rFonts w:ascii="Arial" w:hAnsi="Arial" w:cs="Arial"/>
                <w:sz w:val="22"/>
                <w:szCs w:val="22"/>
                <w:lang w:val="ru-RU"/>
              </w:rPr>
              <w:t>.</w:t>
            </w:r>
          </w:p>
          <w:p w:rsidR="00EE5299" w:rsidRPr="00764D80" w:rsidRDefault="00776D15" w:rsidP="00776D15">
            <w:pPr>
              <w:spacing w:before="120" w:after="120"/>
              <w:rPr>
                <w:rFonts w:ascii="Arial" w:hAnsi="Arial" w:cs="Arial"/>
                <w:sz w:val="22"/>
                <w:szCs w:val="22"/>
                <w:lang w:val="ru-RU"/>
              </w:rPr>
            </w:pPr>
            <w:r w:rsidRPr="00764D80">
              <w:rPr>
                <w:rFonts w:ascii="Arial" w:hAnsi="Arial" w:cs="Arial"/>
                <w:sz w:val="22"/>
                <w:szCs w:val="22"/>
                <w:lang w:val="ru-RU"/>
              </w:rPr>
              <w:t>Следует отметить, что альтернативный вариант 4, вариант 2, пункт 3, фактически является исключением, и я бы предложил сторонникам этого варианта переместить данное положение в статью 7 «Исключения и ограничения»</w:t>
            </w:r>
            <w:r w:rsidR="00EE5299" w:rsidRPr="00764D80">
              <w:rPr>
                <w:rFonts w:ascii="Arial" w:hAnsi="Arial" w:cs="Arial"/>
                <w:sz w:val="22"/>
                <w:szCs w:val="22"/>
                <w:lang w:val="ru-RU"/>
              </w:rPr>
              <w:t>.</w:t>
            </w:r>
          </w:p>
        </w:tc>
      </w:tr>
    </w:tbl>
    <w:p w:rsidR="006D0FFE" w:rsidRPr="00764D80" w:rsidRDefault="006D0FFE">
      <w:pPr>
        <w:rPr>
          <w:lang w:val="ru-RU"/>
        </w:rPr>
      </w:pPr>
      <w:r w:rsidRPr="00764D80">
        <w:rPr>
          <w:lang w:val="ru-RU"/>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7232"/>
      </w:tblGrid>
      <w:tr w:rsidR="00534450" w:rsidRPr="009A2B58" w:rsidTr="006D0FFE">
        <w:tc>
          <w:tcPr>
            <w:tcW w:w="2254" w:type="dxa"/>
            <w:shd w:val="clear" w:color="auto" w:fill="D9D9D9"/>
          </w:tcPr>
          <w:p w:rsidR="00534450" w:rsidRPr="00764D80" w:rsidRDefault="00776D15" w:rsidP="00F83769">
            <w:pPr>
              <w:spacing w:before="120" w:after="120"/>
              <w:rPr>
                <w:rFonts w:ascii="Arial" w:hAnsi="Arial" w:cs="Arial"/>
                <w:b/>
                <w:i/>
                <w:sz w:val="18"/>
                <w:szCs w:val="18"/>
                <w:lang w:val="ru-RU"/>
              </w:rPr>
            </w:pPr>
            <w:r w:rsidRPr="00764D80">
              <w:rPr>
                <w:rFonts w:ascii="Arial" w:hAnsi="Arial" w:cs="Arial"/>
                <w:b/>
                <w:i/>
                <w:sz w:val="18"/>
                <w:szCs w:val="18"/>
                <w:lang w:val="ru-RU"/>
              </w:rPr>
              <w:lastRenderedPageBreak/>
              <w:t>Многоуровневый подход или дифференцированная охрана</w:t>
            </w:r>
          </w:p>
        </w:tc>
        <w:tc>
          <w:tcPr>
            <w:tcW w:w="7232" w:type="dxa"/>
            <w:shd w:val="clear" w:color="auto" w:fill="auto"/>
          </w:tcPr>
          <w:p w:rsidR="00893813" w:rsidRDefault="00647683" w:rsidP="00647683">
            <w:pPr>
              <w:spacing w:before="120" w:after="120"/>
              <w:rPr>
                <w:rFonts w:ascii="Arial" w:hAnsi="Arial" w:cs="Arial"/>
                <w:sz w:val="22"/>
                <w:szCs w:val="22"/>
                <w:lang w:val="ru-RU"/>
              </w:rPr>
            </w:pPr>
            <w:r w:rsidRPr="00764D80">
              <w:rPr>
                <w:rFonts w:ascii="Arial" w:hAnsi="Arial" w:cs="Arial"/>
                <w:sz w:val="22"/>
                <w:szCs w:val="22"/>
                <w:lang w:val="ru-RU"/>
              </w:rPr>
              <w:t>На МКГР 27 было предложено обсудить использование многоуровневого подхода в работе по определению объема охраны;  этот подход позволяет предоставить в распоряжение правообладателей различные виды или уровни прав/мер в зависимости от характера и особенностей объекта, уровня контроля, сохраняемого бенефициарами, и распространения объекта</w:t>
            </w:r>
            <w:r w:rsidR="00854AC9" w:rsidRPr="00764D80">
              <w:rPr>
                <w:rFonts w:ascii="Arial" w:hAnsi="Arial" w:cs="Arial"/>
                <w:sz w:val="22"/>
                <w:szCs w:val="22"/>
                <w:lang w:val="ru-RU"/>
              </w:rPr>
              <w:t>.</w:t>
            </w:r>
          </w:p>
          <w:p w:rsidR="00893813" w:rsidRDefault="00647683" w:rsidP="00F83769">
            <w:pPr>
              <w:spacing w:before="120" w:after="120"/>
              <w:rPr>
                <w:rFonts w:ascii="Arial" w:hAnsi="Arial" w:cs="Arial"/>
                <w:sz w:val="22"/>
                <w:szCs w:val="22"/>
                <w:lang w:val="ru-RU"/>
              </w:rPr>
            </w:pPr>
            <w:r w:rsidRPr="00764D80">
              <w:rPr>
                <w:rFonts w:ascii="Arial" w:hAnsi="Arial" w:cs="Arial"/>
                <w:sz w:val="22"/>
                <w:szCs w:val="22"/>
                <w:lang w:val="ru-RU"/>
              </w:rPr>
              <w:t>Многоуровневый подход предусматривает дифференцированную охрану целого спектра ТВК: от традиционных выражений, доступных широкой публике, до ТВК, хранящихся в тайне, священных выражений или выражений, не известных за пределами общины и находящихся под контролем бенефициаров</w:t>
            </w:r>
            <w:r w:rsidR="002E342F" w:rsidRPr="00764D80">
              <w:rPr>
                <w:rStyle w:val="FootnoteReference"/>
                <w:rFonts w:ascii="Arial" w:hAnsi="Arial" w:cs="Arial"/>
                <w:sz w:val="22"/>
                <w:szCs w:val="22"/>
                <w:lang w:val="ru-RU"/>
              </w:rPr>
              <w:footnoteReference w:id="7"/>
            </w:r>
            <w:r w:rsidR="002E342F" w:rsidRPr="00764D80">
              <w:rPr>
                <w:rFonts w:ascii="Arial" w:hAnsi="Arial" w:cs="Arial"/>
                <w:sz w:val="22"/>
                <w:szCs w:val="22"/>
                <w:lang w:val="ru-RU"/>
              </w:rPr>
              <w:t>.</w:t>
            </w:r>
          </w:p>
          <w:p w:rsidR="00893813" w:rsidRDefault="006D0FFE" w:rsidP="009A7C63">
            <w:pPr>
              <w:spacing w:before="120" w:after="120"/>
              <w:rPr>
                <w:rFonts w:ascii="Arial" w:hAnsi="Arial" w:cs="Arial"/>
                <w:sz w:val="22"/>
                <w:szCs w:val="22"/>
                <w:lang w:val="ru-RU"/>
              </w:rPr>
            </w:pPr>
            <w:r w:rsidRPr="00764D80">
              <w:rPr>
                <w:rFonts w:ascii="Arial" w:hAnsi="Arial" w:cs="Arial"/>
                <w:sz w:val="22"/>
                <w:szCs w:val="22"/>
                <w:lang w:val="ru-RU"/>
              </w:rPr>
              <w:t>Этот подход предполагает, что для некоторых форм ТВК (например, для сохраняемых в тайне и священных ТВК) могут быть актуальны исключительные экономические права, в то время как модель, основанная на неимущественных правах, может быть уместна для ТВК, которые доступны для публики или широко известны, но все же могут быть отнесены к определенным коренным народам и местным общинам</w:t>
            </w:r>
            <w:r w:rsidR="002E342F" w:rsidRPr="00764D80">
              <w:rPr>
                <w:rFonts w:ascii="Arial" w:hAnsi="Arial" w:cs="Arial"/>
                <w:sz w:val="22"/>
                <w:szCs w:val="22"/>
                <w:lang w:val="ru-RU"/>
              </w:rPr>
              <w:t xml:space="preserve">. </w:t>
            </w:r>
          </w:p>
          <w:p w:rsidR="00534450" w:rsidRPr="00764D80" w:rsidRDefault="006D0FFE" w:rsidP="00F83769">
            <w:pPr>
              <w:spacing w:before="120" w:after="120"/>
              <w:rPr>
                <w:rFonts w:ascii="Arial" w:hAnsi="Arial" w:cs="Arial"/>
                <w:sz w:val="22"/>
                <w:szCs w:val="22"/>
                <w:lang w:val="ru-RU"/>
              </w:rPr>
            </w:pPr>
            <w:r w:rsidRPr="00764D80">
              <w:rPr>
                <w:rFonts w:ascii="Arial" w:hAnsi="Arial" w:cs="Arial"/>
                <w:sz w:val="22"/>
                <w:szCs w:val="22"/>
                <w:lang w:val="ru-RU"/>
              </w:rPr>
              <w:t>Хотя этот вопрос будет решать МКГР, я считаю, что дифференцированная охрана в условиях многоуровневого подхода дает возможность отразить баланс, упоминаемый в мандате МКГР, и взаимосвязь с общественным достоянием, а также права и интересы владельцев и пользователей</w:t>
            </w:r>
            <w:r w:rsidR="002E342F" w:rsidRPr="00764D80">
              <w:rPr>
                <w:rFonts w:ascii="Arial" w:hAnsi="Arial" w:cs="Arial"/>
                <w:sz w:val="22"/>
                <w:szCs w:val="22"/>
                <w:lang w:val="ru-RU"/>
              </w:rPr>
              <w:t xml:space="preserve">.  </w:t>
            </w:r>
          </w:p>
        </w:tc>
      </w:tr>
      <w:tr w:rsidR="00534450" w:rsidRPr="009A2B58" w:rsidTr="006D0FFE">
        <w:tc>
          <w:tcPr>
            <w:tcW w:w="2254" w:type="dxa"/>
            <w:shd w:val="clear" w:color="auto" w:fill="D9D9D9"/>
          </w:tcPr>
          <w:p w:rsidR="00534450" w:rsidRPr="00764D80" w:rsidRDefault="006D0FFE" w:rsidP="006D0FFE">
            <w:pPr>
              <w:spacing w:before="120" w:after="120"/>
              <w:rPr>
                <w:rFonts w:ascii="Arial" w:hAnsi="Arial" w:cs="Arial"/>
                <w:b/>
                <w:i/>
                <w:sz w:val="18"/>
                <w:szCs w:val="18"/>
                <w:lang w:val="ru-RU"/>
              </w:rPr>
            </w:pPr>
            <w:r w:rsidRPr="00764D80">
              <w:rPr>
                <w:rFonts w:ascii="Arial" w:hAnsi="Arial" w:cs="Arial"/>
                <w:b/>
                <w:i/>
                <w:sz w:val="18"/>
                <w:szCs w:val="18"/>
                <w:lang w:val="ru-RU"/>
              </w:rPr>
              <w:t>Надлежащее определение уровней</w:t>
            </w:r>
          </w:p>
        </w:tc>
        <w:tc>
          <w:tcPr>
            <w:tcW w:w="7232" w:type="dxa"/>
            <w:shd w:val="clear" w:color="auto" w:fill="auto"/>
          </w:tcPr>
          <w:p w:rsidR="00893813" w:rsidRDefault="00382AEA" w:rsidP="00382AEA">
            <w:pPr>
              <w:spacing w:before="120" w:after="120"/>
              <w:rPr>
                <w:rFonts w:ascii="Arial" w:hAnsi="Arial" w:cs="Arial"/>
                <w:sz w:val="22"/>
                <w:szCs w:val="22"/>
                <w:lang w:val="ru-RU"/>
              </w:rPr>
            </w:pPr>
            <w:r w:rsidRPr="00764D80">
              <w:rPr>
                <w:rFonts w:ascii="Arial" w:hAnsi="Arial" w:cs="Arial"/>
                <w:sz w:val="22"/>
                <w:szCs w:val="22"/>
                <w:lang w:val="ru-RU"/>
              </w:rPr>
              <w:t>В тексте по ТВК уровни определяются исходя из качества, степени контроля и, как и в случае текста по ТЗ, распространения ТВК.</w:t>
            </w:r>
            <w:r w:rsidR="006F0C4A" w:rsidRPr="00764D80">
              <w:rPr>
                <w:rFonts w:ascii="Arial" w:hAnsi="Arial" w:cs="Arial"/>
                <w:sz w:val="22"/>
                <w:szCs w:val="22"/>
                <w:lang w:val="ru-RU"/>
              </w:rPr>
              <w:t xml:space="preserve">  </w:t>
            </w:r>
            <w:r w:rsidRPr="00764D80">
              <w:rPr>
                <w:rFonts w:ascii="Arial" w:hAnsi="Arial" w:cs="Arial"/>
                <w:sz w:val="22"/>
                <w:szCs w:val="22"/>
                <w:lang w:val="ru-RU"/>
              </w:rPr>
              <w:t>Для определения упомянутых уровней МКГР должен тщательно проанализировать, какие критерии актуальны и должны использоваться в контексте ТВК.</w:t>
            </w:r>
            <w:r w:rsidR="00F910A0" w:rsidRPr="00764D80">
              <w:rPr>
                <w:rFonts w:ascii="Arial" w:hAnsi="Arial" w:cs="Arial"/>
                <w:sz w:val="22"/>
                <w:szCs w:val="22"/>
                <w:lang w:val="ru-RU"/>
              </w:rPr>
              <w:t xml:space="preserve">  </w:t>
            </w:r>
            <w:r w:rsidRPr="00764D80">
              <w:rPr>
                <w:rFonts w:ascii="Arial" w:hAnsi="Arial" w:cs="Arial"/>
                <w:sz w:val="22"/>
                <w:szCs w:val="22"/>
                <w:lang w:val="ru-RU"/>
              </w:rPr>
              <w:t>При этом следует учесть реалистичность и правовые последствия предлагаемых уровней.</w:t>
            </w:r>
            <w:r w:rsidR="00F910A0" w:rsidRPr="00764D80">
              <w:rPr>
                <w:rFonts w:ascii="Arial" w:hAnsi="Arial" w:cs="Arial"/>
                <w:sz w:val="22"/>
                <w:szCs w:val="22"/>
                <w:lang w:val="ru-RU"/>
              </w:rPr>
              <w:t xml:space="preserve">  </w:t>
            </w:r>
            <w:r w:rsidRPr="00764D80">
              <w:rPr>
                <w:rFonts w:ascii="Arial" w:hAnsi="Arial" w:cs="Arial"/>
                <w:sz w:val="22"/>
                <w:szCs w:val="22"/>
                <w:lang w:val="ru-RU"/>
              </w:rPr>
              <w:t>Кроме того, имеет смысл отметить, что критерии, которые могут быть актуальны в контексте ТЗ, не обязательно применимы в области ТВК.</w:t>
            </w:r>
            <w:r w:rsidR="00F910A0" w:rsidRPr="00764D80">
              <w:rPr>
                <w:rFonts w:ascii="Arial" w:hAnsi="Arial" w:cs="Arial"/>
                <w:sz w:val="22"/>
                <w:szCs w:val="22"/>
                <w:lang w:val="ru-RU"/>
              </w:rPr>
              <w:t xml:space="preserve">  </w:t>
            </w:r>
          </w:p>
          <w:p w:rsidR="00893813" w:rsidRDefault="00382AEA" w:rsidP="00382AEA">
            <w:pPr>
              <w:spacing w:before="120" w:after="120"/>
              <w:rPr>
                <w:rFonts w:ascii="Arial" w:hAnsi="Arial" w:cs="Arial"/>
                <w:sz w:val="22"/>
                <w:szCs w:val="22"/>
                <w:lang w:val="ru-RU"/>
              </w:rPr>
            </w:pPr>
            <w:r w:rsidRPr="00764D80">
              <w:rPr>
                <w:rFonts w:ascii="Arial" w:hAnsi="Arial" w:cs="Arial"/>
                <w:sz w:val="22"/>
                <w:szCs w:val="22"/>
                <w:lang w:val="ru-RU"/>
              </w:rPr>
              <w:t>Стоит напомнить, что многоуровневый подход применялся и в предыдущих редакциях текста по ТВК, например в документе «Охрана традиционных выражений культуры/выражений фольклора: пересмотренные цели и принципы» (WIPO/GRTKF/IC/9/4).</w:t>
            </w:r>
            <w:r w:rsidR="006F0C4A" w:rsidRPr="00764D80">
              <w:rPr>
                <w:rFonts w:ascii="Arial" w:hAnsi="Arial" w:cs="Arial"/>
                <w:sz w:val="22"/>
                <w:szCs w:val="22"/>
                <w:lang w:val="ru-RU"/>
              </w:rPr>
              <w:t xml:space="preserve">  </w:t>
            </w:r>
            <w:r w:rsidRPr="00764D80">
              <w:rPr>
                <w:rFonts w:ascii="Arial" w:hAnsi="Arial" w:cs="Arial"/>
                <w:sz w:val="22"/>
                <w:szCs w:val="22"/>
                <w:lang w:val="ru-RU"/>
              </w:rPr>
              <w:t xml:space="preserve">В этом документе были использованы следующие категории ТВК: ТВК, имеющие особую духовную или </w:t>
            </w:r>
            <w:r w:rsidRPr="00764D80">
              <w:rPr>
                <w:rFonts w:ascii="Arial" w:hAnsi="Arial" w:cs="Arial"/>
                <w:sz w:val="22"/>
                <w:szCs w:val="22"/>
                <w:lang w:val="ru-RU"/>
              </w:rPr>
              <w:lastRenderedPageBreak/>
              <w:t>культурную ценность или значимость; другие ТВК (т.е. за исключением первой категории); и ТВК, которые хранятся в тайне.</w:t>
            </w:r>
            <w:r w:rsidR="006F0C4A" w:rsidRPr="00764D80">
              <w:rPr>
                <w:rFonts w:ascii="Arial" w:hAnsi="Arial" w:cs="Arial"/>
                <w:sz w:val="22"/>
                <w:szCs w:val="22"/>
                <w:lang w:val="ru-RU"/>
              </w:rPr>
              <w:t xml:space="preserve">  </w:t>
            </w:r>
            <w:r w:rsidRPr="00764D80">
              <w:rPr>
                <w:rFonts w:ascii="Arial" w:hAnsi="Arial" w:cs="Arial"/>
                <w:sz w:val="22"/>
                <w:szCs w:val="22"/>
                <w:lang w:val="ru-RU"/>
              </w:rPr>
              <w:t>Предлагаю государствам-членам ознакомиться с этим документом, поскольку в нем также содержатся комментарии, разъясняющие предлагаемый многоуровневый подход.</w:t>
            </w:r>
          </w:p>
          <w:p w:rsidR="00534450" w:rsidRPr="00764D80" w:rsidRDefault="00382AEA" w:rsidP="00382AEA">
            <w:pPr>
              <w:spacing w:before="120" w:after="120"/>
              <w:rPr>
                <w:rFonts w:ascii="Arial" w:hAnsi="Arial" w:cs="Arial"/>
                <w:sz w:val="22"/>
                <w:szCs w:val="22"/>
                <w:lang w:val="ru-RU"/>
              </w:rPr>
            </w:pPr>
            <w:r w:rsidRPr="00764D80">
              <w:rPr>
                <w:rFonts w:ascii="Arial" w:hAnsi="Arial" w:cs="Arial"/>
                <w:sz w:val="22"/>
                <w:szCs w:val="22"/>
                <w:lang w:val="ru-RU"/>
              </w:rPr>
              <w:t>Если этот многоуровневый подход будет согласован, я считаю, что МКГР должен быстро достичь согласия по основным вопросам, определяющим каждый уровень.</w:t>
            </w:r>
          </w:p>
        </w:tc>
      </w:tr>
    </w:tbl>
    <w:p w:rsidR="00893813" w:rsidRDefault="00893813" w:rsidP="007330CE">
      <w:pPr>
        <w:rPr>
          <w:rFonts w:ascii="Arial" w:hAnsi="Arial" w:cs="Arial"/>
          <w:sz w:val="22"/>
          <w:szCs w:val="22"/>
          <w:lang w:val="ru-RU"/>
        </w:rPr>
      </w:pPr>
    </w:p>
    <w:p w:rsidR="00893813" w:rsidRDefault="00382AEA" w:rsidP="00382AEA">
      <w:pPr>
        <w:rPr>
          <w:rFonts w:ascii="Arial" w:hAnsi="Arial" w:cs="Arial"/>
          <w:b/>
          <w:sz w:val="22"/>
          <w:szCs w:val="22"/>
          <w:lang w:val="ru-RU"/>
        </w:rPr>
      </w:pPr>
      <w:r w:rsidRPr="00764D80">
        <w:rPr>
          <w:rFonts w:ascii="Arial" w:hAnsi="Arial" w:cs="Arial"/>
          <w:b/>
          <w:sz w:val="22"/>
          <w:szCs w:val="22"/>
          <w:lang w:val="ru-RU"/>
        </w:rPr>
        <w:t>Исключения и ограничения</w:t>
      </w:r>
      <w:r w:rsidRPr="00764D80">
        <w:rPr>
          <w:rFonts w:ascii="Arial" w:hAnsi="Arial" w:cs="Arial"/>
          <w:sz w:val="22"/>
          <w:szCs w:val="22"/>
          <w:lang w:val="ru-RU"/>
        </w:rPr>
        <w:t xml:space="preserve"> (статья 7)</w:t>
      </w:r>
    </w:p>
    <w:p w:rsidR="00534450" w:rsidRPr="00764D80" w:rsidRDefault="00534450" w:rsidP="00534450">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7245"/>
      </w:tblGrid>
      <w:tr w:rsidR="00534450" w:rsidRPr="009A2B58" w:rsidTr="00382AEA">
        <w:tc>
          <w:tcPr>
            <w:tcW w:w="2241" w:type="dxa"/>
            <w:shd w:val="clear" w:color="auto" w:fill="D9D9D9"/>
          </w:tcPr>
          <w:p w:rsidR="00534450" w:rsidRPr="00764D80" w:rsidRDefault="00382AEA" w:rsidP="00F83769">
            <w:pPr>
              <w:spacing w:before="120" w:after="120"/>
              <w:rPr>
                <w:rFonts w:ascii="Arial" w:hAnsi="Arial" w:cs="Arial"/>
                <w:b/>
                <w:i/>
                <w:sz w:val="18"/>
                <w:szCs w:val="18"/>
                <w:lang w:val="ru-RU"/>
              </w:rPr>
            </w:pPr>
            <w:r w:rsidRPr="00764D80">
              <w:rPr>
                <w:rFonts w:ascii="Arial" w:hAnsi="Arial" w:cs="Arial"/>
                <w:b/>
                <w:i/>
                <w:sz w:val="18"/>
                <w:szCs w:val="18"/>
                <w:lang w:val="ru-RU"/>
              </w:rPr>
              <w:t xml:space="preserve">Существующие альтернативные варианты </w:t>
            </w:r>
          </w:p>
        </w:tc>
        <w:tc>
          <w:tcPr>
            <w:tcW w:w="7245" w:type="dxa"/>
            <w:shd w:val="clear" w:color="auto" w:fill="auto"/>
          </w:tcPr>
          <w:p w:rsidR="00893813" w:rsidRDefault="00382AEA" w:rsidP="00453831">
            <w:pPr>
              <w:spacing w:before="120" w:after="120"/>
              <w:rPr>
                <w:rFonts w:ascii="Arial" w:hAnsi="Arial" w:cs="Arial"/>
                <w:sz w:val="22"/>
                <w:szCs w:val="22"/>
                <w:lang w:val="ru-RU"/>
              </w:rPr>
            </w:pPr>
            <w:r w:rsidRPr="00764D80">
              <w:rPr>
                <w:rFonts w:ascii="Arial" w:hAnsi="Arial" w:cs="Arial"/>
                <w:sz w:val="22"/>
                <w:szCs w:val="22"/>
                <w:lang w:val="ru-RU"/>
              </w:rPr>
              <w:t xml:space="preserve">Статья </w:t>
            </w:r>
            <w:r w:rsidR="00885573" w:rsidRPr="00764D80">
              <w:rPr>
                <w:rFonts w:ascii="Arial" w:hAnsi="Arial" w:cs="Arial"/>
                <w:sz w:val="22"/>
                <w:szCs w:val="22"/>
                <w:lang w:val="ru-RU"/>
              </w:rPr>
              <w:t xml:space="preserve">7 </w:t>
            </w:r>
            <w:r w:rsidRPr="00764D80">
              <w:rPr>
                <w:rFonts w:ascii="Arial" w:hAnsi="Arial" w:cs="Arial"/>
                <w:sz w:val="22"/>
                <w:szCs w:val="22"/>
                <w:lang w:val="ru-RU"/>
              </w:rPr>
              <w:t>в настоящее время содержит три альтернативных варианта</w:t>
            </w:r>
            <w:r w:rsidR="00885573" w:rsidRPr="00764D80">
              <w:rPr>
                <w:rFonts w:ascii="Arial" w:hAnsi="Arial" w:cs="Arial"/>
                <w:sz w:val="22"/>
                <w:szCs w:val="22"/>
                <w:lang w:val="ru-RU"/>
              </w:rPr>
              <w:t xml:space="preserve">.  </w:t>
            </w:r>
            <w:r w:rsidRPr="00764D80">
              <w:rPr>
                <w:rFonts w:ascii="Arial" w:hAnsi="Arial" w:cs="Arial"/>
                <w:sz w:val="22"/>
                <w:szCs w:val="22"/>
                <w:lang w:val="ru-RU"/>
              </w:rPr>
              <w:t>Краткое изложение основных элементов альтернативных вариантов приводится ниже</w:t>
            </w:r>
            <w:r w:rsidR="00453831" w:rsidRPr="00764D80">
              <w:rPr>
                <w:rFonts w:ascii="Arial" w:hAnsi="Arial" w:cs="Arial"/>
                <w:sz w:val="22"/>
                <w:szCs w:val="22"/>
                <w:lang w:val="ru-RU"/>
              </w:rPr>
              <w:t>:</w:t>
            </w:r>
            <w:r w:rsidRPr="00764D80">
              <w:rPr>
                <w:rFonts w:ascii="Arial" w:hAnsi="Arial" w:cs="Arial"/>
                <w:sz w:val="22"/>
                <w:szCs w:val="22"/>
                <w:lang w:val="ru-RU"/>
              </w:rPr>
              <w:t xml:space="preserve"> </w:t>
            </w:r>
          </w:p>
          <w:p w:rsidR="00893813" w:rsidRDefault="00382AEA" w:rsidP="008F0D65">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 xml:space="preserve">Альтернативный вариант </w:t>
            </w:r>
            <w:r w:rsidR="00453831" w:rsidRPr="00764D80">
              <w:rPr>
                <w:rFonts w:ascii="Arial" w:hAnsi="Arial" w:cs="Arial"/>
                <w:b/>
                <w:sz w:val="22"/>
                <w:szCs w:val="22"/>
                <w:lang w:val="ru-RU"/>
              </w:rPr>
              <w:t>1</w:t>
            </w:r>
            <w:r w:rsidR="003B0C36" w:rsidRPr="00764D80">
              <w:rPr>
                <w:rFonts w:ascii="Arial" w:hAnsi="Arial" w:cs="Arial"/>
                <w:sz w:val="22"/>
                <w:szCs w:val="22"/>
                <w:lang w:val="ru-RU"/>
              </w:rPr>
              <w:t xml:space="preserve"> </w:t>
            </w:r>
            <w:r w:rsidRPr="00764D80">
              <w:rPr>
                <w:rFonts w:ascii="Arial" w:hAnsi="Arial" w:cs="Arial"/>
                <w:sz w:val="22"/>
                <w:szCs w:val="22"/>
                <w:lang w:val="ru-RU"/>
              </w:rPr>
              <w:t xml:space="preserve">предусматривает, что </w:t>
            </w:r>
            <w:r w:rsidR="008F0D65" w:rsidRPr="00764D80">
              <w:rPr>
                <w:rFonts w:ascii="Arial" w:hAnsi="Arial" w:cs="Arial"/>
                <w:sz w:val="22"/>
                <w:szCs w:val="22"/>
                <w:lang w:val="ru-RU"/>
              </w:rPr>
              <w:t>государства-члены могут в особых случаях принять оправданные исключения и ограничения, необходимые для защиты общественных интересов, при условии, что они не вступают в необоснованное противоречие с интересами бенефициаров</w:t>
            </w:r>
            <w:r w:rsidR="003B0C36" w:rsidRPr="00764D80">
              <w:rPr>
                <w:rFonts w:ascii="Arial" w:hAnsi="Arial" w:cs="Arial"/>
                <w:sz w:val="22"/>
                <w:szCs w:val="22"/>
                <w:lang w:val="ru-RU"/>
              </w:rPr>
              <w:t>.</w:t>
            </w:r>
            <w:r w:rsidR="008F0D65" w:rsidRPr="00764D80">
              <w:rPr>
                <w:rFonts w:ascii="Arial" w:hAnsi="Arial" w:cs="Arial"/>
                <w:sz w:val="22"/>
                <w:szCs w:val="22"/>
                <w:lang w:val="ru-RU"/>
              </w:rPr>
              <w:t xml:space="preserve"> </w:t>
            </w:r>
          </w:p>
          <w:p w:rsidR="00893813" w:rsidRDefault="00382AEA" w:rsidP="00A12A9A">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 xml:space="preserve">Альтернативный вариант </w:t>
            </w:r>
            <w:r w:rsidR="003B0C36" w:rsidRPr="00764D80">
              <w:rPr>
                <w:rFonts w:ascii="Arial" w:hAnsi="Arial" w:cs="Arial"/>
                <w:b/>
                <w:sz w:val="22"/>
                <w:szCs w:val="22"/>
                <w:lang w:val="ru-RU"/>
              </w:rPr>
              <w:t>2</w:t>
            </w:r>
            <w:r w:rsidR="003B0C36" w:rsidRPr="00764D80">
              <w:rPr>
                <w:rFonts w:ascii="Arial" w:hAnsi="Arial" w:cs="Arial"/>
                <w:sz w:val="22"/>
                <w:szCs w:val="22"/>
                <w:lang w:val="ru-RU"/>
              </w:rPr>
              <w:t xml:space="preserve"> </w:t>
            </w:r>
            <w:r w:rsidRPr="00764D80">
              <w:rPr>
                <w:rFonts w:ascii="Arial" w:hAnsi="Arial" w:cs="Arial"/>
                <w:sz w:val="22"/>
                <w:szCs w:val="22"/>
                <w:lang w:val="ru-RU"/>
              </w:rPr>
              <w:t xml:space="preserve">предусматривает, что </w:t>
            </w:r>
            <w:r w:rsidR="008A6C5C" w:rsidRPr="00764D80">
              <w:rPr>
                <w:rFonts w:ascii="Arial" w:hAnsi="Arial" w:cs="Arial"/>
                <w:sz w:val="22"/>
                <w:szCs w:val="22"/>
                <w:lang w:val="ru-RU"/>
              </w:rPr>
              <w:t>государства-члены могут принимать ограничения и исключения</w:t>
            </w:r>
            <w:r w:rsidR="003B0C36" w:rsidRPr="00764D80">
              <w:rPr>
                <w:rFonts w:ascii="Arial" w:hAnsi="Arial" w:cs="Arial"/>
                <w:sz w:val="22"/>
                <w:szCs w:val="22"/>
                <w:lang w:val="ru-RU"/>
              </w:rPr>
              <w:t xml:space="preserve">.  </w:t>
            </w:r>
            <w:r w:rsidR="008A6C5C" w:rsidRPr="00764D80">
              <w:rPr>
                <w:rFonts w:ascii="Arial" w:hAnsi="Arial" w:cs="Arial"/>
                <w:sz w:val="22"/>
                <w:szCs w:val="22"/>
                <w:lang w:val="ru-RU"/>
              </w:rPr>
              <w:t xml:space="preserve">В частности, действия, разрешенные законодательством об интеллектуальной собственности, не должны быть запрещены вследствие охраны ТВК.  Кроме того, </w:t>
            </w:r>
            <w:r w:rsidR="00A12A9A" w:rsidRPr="00764D80">
              <w:rPr>
                <w:rFonts w:ascii="Arial" w:hAnsi="Arial" w:cs="Arial"/>
                <w:sz w:val="22"/>
                <w:szCs w:val="22"/>
                <w:lang w:val="ru-RU"/>
              </w:rPr>
              <w:t>должны быть предусмотрены исключения в интересах образования/обучения/научных исследований, для сохранения/демонстрации/исследования/презентации в архивах, библиотеках, музеях или учреждениях культуры, а также для создания литературных, художественных или творческих произведений, вдохновляемых ТВК/основанных на ТВК/заимствованных из ТВК.</w:t>
            </w:r>
          </w:p>
          <w:p w:rsidR="00893813" w:rsidRDefault="00A12A9A" w:rsidP="00A12A9A">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Альтернативный вариант 3</w:t>
            </w:r>
            <w:r w:rsidRPr="00764D80">
              <w:rPr>
                <w:rFonts w:ascii="Arial" w:hAnsi="Arial" w:cs="Arial"/>
                <w:sz w:val="22"/>
                <w:szCs w:val="22"/>
                <w:lang w:val="ru-RU"/>
              </w:rPr>
              <w:t xml:space="preserve"> разделен на общие исключения и специальные исключения:</w:t>
            </w:r>
          </w:p>
          <w:p w:rsidR="00893813" w:rsidRDefault="002A3296" w:rsidP="00053A3F">
            <w:pPr>
              <w:spacing w:before="120" w:after="120"/>
              <w:ind w:left="720"/>
              <w:rPr>
                <w:rFonts w:ascii="Arial" w:hAnsi="Arial" w:cs="Arial"/>
                <w:sz w:val="22"/>
                <w:szCs w:val="22"/>
                <w:lang w:val="ru-RU"/>
              </w:rPr>
            </w:pPr>
            <w:r w:rsidRPr="00764D80">
              <w:rPr>
                <w:rFonts w:ascii="Arial" w:hAnsi="Arial" w:cs="Arial"/>
                <w:sz w:val="22"/>
                <w:szCs w:val="22"/>
                <w:lang w:val="ru-RU"/>
              </w:rPr>
              <w:t xml:space="preserve">В разделе, посвященном </w:t>
            </w:r>
            <w:r w:rsidRPr="00764D80">
              <w:rPr>
                <w:rFonts w:ascii="Arial" w:hAnsi="Arial" w:cs="Arial"/>
                <w:sz w:val="22"/>
                <w:szCs w:val="22"/>
                <w:u w:val="single"/>
                <w:lang w:val="ru-RU"/>
              </w:rPr>
              <w:t>общим исключениям</w:t>
            </w:r>
            <w:r w:rsidRPr="00764D80">
              <w:rPr>
                <w:rFonts w:ascii="Arial" w:hAnsi="Arial" w:cs="Arial"/>
                <w:sz w:val="22"/>
                <w:szCs w:val="22"/>
                <w:lang w:val="ru-RU"/>
              </w:rPr>
              <w:t xml:space="preserve">, изложены критерии теста (условия), которые будут применяться на национальном уровне при разработке ограничений и исключений.  Как представляется, существует понимание того, что тест может включать элементы «классического» трехэтапного теста и компоненты, основанные на неимущественных правах (концепция признания бенефициаров, концепция того, что использование не должно быть оскорбительным, и концепция того, что использование должно быть совместимым с добросовестной практикой).  </w:t>
            </w:r>
            <w:r w:rsidR="00053A3F" w:rsidRPr="00764D80">
              <w:rPr>
                <w:rFonts w:ascii="Arial" w:hAnsi="Arial" w:cs="Arial"/>
                <w:sz w:val="22"/>
                <w:szCs w:val="22"/>
                <w:lang w:val="ru-RU"/>
              </w:rPr>
              <w:t>В настоящее время текст включает два альтернативных набора условий, и я предлагаю их сторонникам согласовать свои позиции.</w:t>
            </w:r>
          </w:p>
          <w:p w:rsidR="00E21677" w:rsidRPr="00764D80" w:rsidRDefault="00053A3F" w:rsidP="00053A3F">
            <w:pPr>
              <w:spacing w:before="120" w:after="120"/>
              <w:ind w:left="720"/>
              <w:rPr>
                <w:rFonts w:ascii="Arial" w:hAnsi="Arial" w:cs="Arial"/>
                <w:sz w:val="22"/>
                <w:szCs w:val="22"/>
                <w:lang w:val="ru-RU"/>
              </w:rPr>
            </w:pPr>
            <w:r w:rsidRPr="00764D80">
              <w:rPr>
                <w:rFonts w:ascii="Arial" w:hAnsi="Arial" w:cs="Arial"/>
                <w:sz w:val="22"/>
                <w:szCs w:val="22"/>
                <w:lang w:val="ru-RU"/>
              </w:rPr>
              <w:t xml:space="preserve">Раздел, посвященный </w:t>
            </w:r>
            <w:r w:rsidRPr="00764D80">
              <w:rPr>
                <w:rFonts w:ascii="Arial" w:hAnsi="Arial" w:cs="Arial"/>
                <w:sz w:val="22"/>
                <w:szCs w:val="22"/>
                <w:u w:val="single"/>
                <w:lang w:val="ru-RU"/>
              </w:rPr>
              <w:t>специальным исключениям</w:t>
            </w:r>
            <w:r w:rsidRPr="00764D80">
              <w:rPr>
                <w:rFonts w:ascii="Arial" w:hAnsi="Arial" w:cs="Arial"/>
                <w:sz w:val="22"/>
                <w:szCs w:val="22"/>
                <w:lang w:val="ru-RU"/>
              </w:rPr>
              <w:t xml:space="preserve">, охватывает исключения и ограничения, которые должны быть включены/разрешены.  Эта часть содержит ряд повторяющихся положений, в частности в пунктах 7.3 и 7.4, </w:t>
            </w:r>
            <w:r w:rsidRPr="00764D80">
              <w:rPr>
                <w:rFonts w:ascii="Arial" w:hAnsi="Arial" w:cs="Arial"/>
                <w:sz w:val="22"/>
                <w:szCs w:val="22"/>
                <w:lang w:val="ru-RU"/>
              </w:rPr>
              <w:lastRenderedPageBreak/>
              <w:t>и их сторонники могли бы их тщательно изучить и согласовать</w:t>
            </w:r>
            <w:r w:rsidR="00E21677" w:rsidRPr="00764D80">
              <w:rPr>
                <w:rFonts w:ascii="Arial" w:hAnsi="Arial" w:cs="Arial"/>
                <w:sz w:val="22"/>
                <w:szCs w:val="22"/>
                <w:lang w:val="ru-RU"/>
              </w:rPr>
              <w:t>.</w:t>
            </w:r>
          </w:p>
        </w:tc>
      </w:tr>
      <w:tr w:rsidR="00E41239" w:rsidRPr="009A2B58" w:rsidTr="00382AEA">
        <w:tc>
          <w:tcPr>
            <w:tcW w:w="2241" w:type="dxa"/>
            <w:shd w:val="clear" w:color="auto" w:fill="D9D9D9"/>
          </w:tcPr>
          <w:p w:rsidR="00E41239" w:rsidRPr="00764D80" w:rsidRDefault="00053A3F" w:rsidP="00F83769">
            <w:pPr>
              <w:spacing w:before="120" w:after="120"/>
              <w:rPr>
                <w:rFonts w:ascii="Arial" w:hAnsi="Arial" w:cs="Arial"/>
                <w:b/>
                <w:i/>
                <w:sz w:val="18"/>
                <w:szCs w:val="18"/>
                <w:lang w:val="ru-RU"/>
              </w:rPr>
            </w:pPr>
            <w:r w:rsidRPr="00764D80">
              <w:rPr>
                <w:rFonts w:ascii="Arial" w:hAnsi="Arial" w:cs="Arial"/>
                <w:b/>
                <w:i/>
                <w:sz w:val="18"/>
                <w:szCs w:val="18"/>
                <w:lang w:val="ru-RU"/>
              </w:rPr>
              <w:lastRenderedPageBreak/>
              <w:t>Многоуровневый подход к исключениям</w:t>
            </w:r>
            <w:r w:rsidR="00E41239" w:rsidRPr="00764D80">
              <w:rPr>
                <w:rFonts w:ascii="Arial" w:hAnsi="Arial" w:cs="Arial"/>
                <w:b/>
                <w:i/>
                <w:sz w:val="18"/>
                <w:szCs w:val="18"/>
                <w:lang w:val="ru-RU"/>
              </w:rPr>
              <w:t>?</w:t>
            </w:r>
          </w:p>
        </w:tc>
        <w:tc>
          <w:tcPr>
            <w:tcW w:w="7245" w:type="dxa"/>
            <w:shd w:val="clear" w:color="auto" w:fill="auto"/>
          </w:tcPr>
          <w:p w:rsidR="00E41239" w:rsidRPr="00764D80" w:rsidRDefault="001D3294" w:rsidP="001D3294">
            <w:pPr>
              <w:spacing w:before="120" w:after="120"/>
              <w:rPr>
                <w:rFonts w:ascii="Arial" w:hAnsi="Arial" w:cs="Arial"/>
                <w:sz w:val="22"/>
                <w:szCs w:val="22"/>
                <w:lang w:val="ru-RU"/>
              </w:rPr>
            </w:pPr>
            <w:r w:rsidRPr="00764D80">
              <w:rPr>
                <w:rFonts w:ascii="Arial" w:hAnsi="Arial" w:cs="Arial"/>
                <w:sz w:val="22"/>
                <w:szCs w:val="22"/>
                <w:lang w:val="ru-RU"/>
              </w:rPr>
              <w:t>Учитывая возможность принятия в рамках статьи 5 многоуровневого подхода к определению объема охраны, некоторые делегации задали вопрос, не следует ли принять такой же подход к положениям об исключениях и ограничениях, т.е. не должны ли различные степени исключенных действий отражать различные виды объектов и уровни применяемых к ним прав</w:t>
            </w:r>
            <w:r w:rsidR="00E41239" w:rsidRPr="00764D80">
              <w:rPr>
                <w:rFonts w:ascii="Arial" w:hAnsi="Arial" w:cs="Arial"/>
                <w:sz w:val="22"/>
                <w:szCs w:val="22"/>
                <w:lang w:val="ru-RU"/>
              </w:rPr>
              <w:t>.</w:t>
            </w:r>
          </w:p>
        </w:tc>
      </w:tr>
      <w:tr w:rsidR="00E41239" w:rsidRPr="009A2B58" w:rsidTr="00382AEA">
        <w:tc>
          <w:tcPr>
            <w:tcW w:w="2241" w:type="dxa"/>
            <w:shd w:val="clear" w:color="auto" w:fill="D9D9D9"/>
          </w:tcPr>
          <w:p w:rsidR="00E41239" w:rsidRPr="00764D80" w:rsidRDefault="00053A3F" w:rsidP="00F83769">
            <w:pPr>
              <w:spacing w:before="120" w:after="120"/>
              <w:rPr>
                <w:rFonts w:ascii="Arial" w:hAnsi="Arial" w:cs="Arial"/>
                <w:b/>
                <w:i/>
                <w:sz w:val="18"/>
                <w:szCs w:val="18"/>
                <w:lang w:val="ru-RU"/>
              </w:rPr>
            </w:pPr>
            <w:r w:rsidRPr="00764D80">
              <w:rPr>
                <w:rFonts w:ascii="Arial" w:hAnsi="Arial" w:cs="Arial"/>
                <w:b/>
                <w:i/>
                <w:sz w:val="18"/>
                <w:szCs w:val="18"/>
                <w:lang w:val="ru-RU"/>
              </w:rPr>
              <w:t>Случайное использование</w:t>
            </w:r>
          </w:p>
        </w:tc>
        <w:tc>
          <w:tcPr>
            <w:tcW w:w="7245" w:type="dxa"/>
            <w:shd w:val="clear" w:color="auto" w:fill="auto"/>
          </w:tcPr>
          <w:p w:rsidR="00E41239" w:rsidRPr="00764D80" w:rsidRDefault="00D2482D" w:rsidP="00D2482D">
            <w:pPr>
              <w:spacing w:before="120" w:after="120"/>
              <w:rPr>
                <w:rFonts w:ascii="Arial" w:hAnsi="Arial" w:cs="Arial"/>
                <w:sz w:val="22"/>
                <w:szCs w:val="22"/>
                <w:lang w:val="ru-RU"/>
              </w:rPr>
            </w:pPr>
            <w:r w:rsidRPr="00764D80">
              <w:rPr>
                <w:rFonts w:ascii="Arial" w:hAnsi="Arial" w:cs="Arial"/>
                <w:sz w:val="22"/>
                <w:szCs w:val="22"/>
                <w:lang w:val="ru-RU"/>
              </w:rPr>
              <w:t>В ходе МКГР 27 в положение, касающееся санкций (статья 10), была включена концепция случайного использования.  Поскольку это понятие можно отнести к исключениям и ограничениям, предлагаю МКГР рассмотреть возможность переместить данную концепцию в статью, посвященную исключениям и ограничениям</w:t>
            </w:r>
            <w:r w:rsidR="004B3D1D" w:rsidRPr="00764D80">
              <w:rPr>
                <w:rFonts w:ascii="Arial" w:hAnsi="Arial" w:cs="Arial"/>
                <w:sz w:val="22"/>
                <w:szCs w:val="22"/>
                <w:lang w:val="ru-RU"/>
              </w:rPr>
              <w:t>.</w:t>
            </w:r>
          </w:p>
        </w:tc>
      </w:tr>
    </w:tbl>
    <w:p w:rsidR="00893813" w:rsidRDefault="00893813" w:rsidP="007330CE">
      <w:pPr>
        <w:rPr>
          <w:rFonts w:ascii="Arial" w:hAnsi="Arial" w:cs="Arial"/>
          <w:sz w:val="22"/>
          <w:szCs w:val="22"/>
          <w:lang w:val="ru-RU"/>
        </w:rPr>
      </w:pPr>
    </w:p>
    <w:p w:rsidR="00893813" w:rsidRDefault="001D3294" w:rsidP="007330CE">
      <w:pPr>
        <w:rPr>
          <w:rFonts w:ascii="Arial" w:hAnsi="Arial" w:cs="Arial"/>
          <w:b/>
          <w:sz w:val="22"/>
          <w:szCs w:val="22"/>
          <w:lang w:val="ru-RU"/>
        </w:rPr>
      </w:pPr>
      <w:r w:rsidRPr="00764D80">
        <w:rPr>
          <w:rFonts w:ascii="Arial" w:hAnsi="Arial" w:cs="Arial"/>
          <w:b/>
          <w:sz w:val="22"/>
          <w:szCs w:val="22"/>
          <w:lang w:val="ru-RU"/>
        </w:rPr>
        <w:t xml:space="preserve">Связь с общественным достоянием </w:t>
      </w:r>
    </w:p>
    <w:p w:rsidR="00534450" w:rsidRPr="00764D80" w:rsidRDefault="00534450" w:rsidP="00534450">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7245"/>
      </w:tblGrid>
      <w:tr w:rsidR="00FA7654" w:rsidRPr="009A2B58" w:rsidTr="00382AEA">
        <w:tc>
          <w:tcPr>
            <w:tcW w:w="2241" w:type="dxa"/>
            <w:shd w:val="clear" w:color="auto" w:fill="D9D9D9"/>
          </w:tcPr>
          <w:p w:rsidR="00FA7654" w:rsidRPr="00764D80" w:rsidRDefault="00D2482D" w:rsidP="00F83769">
            <w:pPr>
              <w:spacing w:before="120" w:after="120"/>
              <w:rPr>
                <w:rFonts w:ascii="Arial" w:hAnsi="Arial" w:cs="Arial"/>
                <w:b/>
                <w:i/>
                <w:sz w:val="18"/>
                <w:szCs w:val="18"/>
                <w:lang w:val="ru-RU"/>
              </w:rPr>
            </w:pPr>
            <w:r w:rsidRPr="00764D80">
              <w:rPr>
                <w:rFonts w:ascii="Arial" w:hAnsi="Arial" w:cs="Arial"/>
                <w:b/>
                <w:i/>
                <w:sz w:val="18"/>
                <w:szCs w:val="18"/>
                <w:lang w:val="ru-RU"/>
              </w:rPr>
              <w:t xml:space="preserve">Существующие альтернативные варианты </w:t>
            </w:r>
          </w:p>
        </w:tc>
        <w:tc>
          <w:tcPr>
            <w:tcW w:w="7245" w:type="dxa"/>
            <w:shd w:val="clear" w:color="auto" w:fill="auto"/>
          </w:tcPr>
          <w:p w:rsidR="00FA7654" w:rsidRPr="00764D80" w:rsidRDefault="00664DF1" w:rsidP="00664DF1">
            <w:pPr>
              <w:spacing w:before="120" w:after="120"/>
              <w:rPr>
                <w:rFonts w:ascii="Arial" w:hAnsi="Arial" w:cs="Arial"/>
                <w:sz w:val="22"/>
                <w:szCs w:val="22"/>
                <w:lang w:val="ru-RU"/>
              </w:rPr>
            </w:pPr>
            <w:r w:rsidRPr="00764D80">
              <w:rPr>
                <w:rFonts w:ascii="Arial" w:hAnsi="Arial" w:cs="Arial"/>
                <w:sz w:val="22"/>
                <w:szCs w:val="22"/>
                <w:lang w:val="ru-RU"/>
              </w:rPr>
              <w:t>Статья 2 в настоящее время содержит два альтернативных варианта, касающихся использования термина «общественное достояние».  В первом альтернативном варианте предлагается определение термина «общественное достояние», а во втором делается ссылка на определение термина в национальном законодательстве</w:t>
            </w:r>
            <w:r w:rsidR="00FA7654" w:rsidRPr="00764D80">
              <w:rPr>
                <w:rFonts w:ascii="Arial" w:hAnsi="Arial" w:cs="Arial"/>
                <w:sz w:val="22"/>
                <w:szCs w:val="22"/>
                <w:lang w:val="ru-RU"/>
              </w:rPr>
              <w:t>.</w:t>
            </w:r>
          </w:p>
        </w:tc>
      </w:tr>
      <w:tr w:rsidR="00534450" w:rsidRPr="009A2B58" w:rsidTr="00382AEA">
        <w:tc>
          <w:tcPr>
            <w:tcW w:w="2241" w:type="dxa"/>
            <w:shd w:val="clear" w:color="auto" w:fill="D9D9D9"/>
          </w:tcPr>
          <w:p w:rsidR="00534450" w:rsidRPr="00764D80" w:rsidRDefault="00664DF1" w:rsidP="00F83769">
            <w:pPr>
              <w:spacing w:before="120" w:after="120"/>
              <w:rPr>
                <w:rFonts w:ascii="Arial" w:hAnsi="Arial" w:cs="Arial"/>
                <w:b/>
                <w:i/>
                <w:sz w:val="18"/>
                <w:szCs w:val="18"/>
                <w:lang w:val="ru-RU"/>
              </w:rPr>
            </w:pPr>
            <w:r w:rsidRPr="00764D80">
              <w:rPr>
                <w:rFonts w:ascii="Arial" w:hAnsi="Arial" w:cs="Arial"/>
                <w:b/>
                <w:i/>
                <w:sz w:val="18"/>
                <w:szCs w:val="18"/>
                <w:lang w:val="ru-RU"/>
              </w:rPr>
              <w:t xml:space="preserve">Концепция общественного достояния </w:t>
            </w:r>
          </w:p>
        </w:tc>
        <w:tc>
          <w:tcPr>
            <w:tcW w:w="7245" w:type="dxa"/>
            <w:shd w:val="clear" w:color="auto" w:fill="auto"/>
          </w:tcPr>
          <w:p w:rsidR="00534450" w:rsidRPr="00764D80" w:rsidRDefault="00991147" w:rsidP="00991147">
            <w:pPr>
              <w:spacing w:before="120" w:after="120"/>
              <w:rPr>
                <w:rFonts w:ascii="Arial" w:hAnsi="Arial" w:cs="Arial"/>
                <w:sz w:val="22"/>
                <w:szCs w:val="22"/>
                <w:lang w:val="ru-RU"/>
              </w:rPr>
            </w:pPr>
            <w:r w:rsidRPr="00764D80">
              <w:rPr>
                <w:rFonts w:ascii="Arial" w:hAnsi="Arial" w:cs="Arial"/>
                <w:sz w:val="22"/>
                <w:szCs w:val="22"/>
                <w:lang w:val="ru-RU"/>
              </w:rPr>
              <w:t>В ходе МКГР 27 в текст по ТВК было включено определение термина «общественное достояние».  Эта концепция является неотъемлемой частью баланса, присущего системе ИС.  Исключительные права уравновешены с интересами пользователей и широкой общественности, включая независимых авторов, и призваны развивать, стимулировать и вознаграждать инновации и творчество.  Эта концепция также связана с пониманием смежной концепции «публично доступный», упомянутой в статье 5 «Объем охраны»</w:t>
            </w:r>
            <w:r w:rsidR="00112DB2" w:rsidRPr="00764D80">
              <w:rPr>
                <w:rFonts w:ascii="Arial" w:hAnsi="Arial" w:cs="Arial"/>
                <w:sz w:val="22"/>
                <w:szCs w:val="22"/>
                <w:lang w:val="ru-RU"/>
              </w:rPr>
              <w:t>.</w:t>
            </w:r>
          </w:p>
        </w:tc>
      </w:tr>
      <w:tr w:rsidR="003F0055" w:rsidRPr="009A2B58" w:rsidTr="00382AEA">
        <w:tc>
          <w:tcPr>
            <w:tcW w:w="2241" w:type="dxa"/>
            <w:shd w:val="clear" w:color="auto" w:fill="D9D9D9"/>
          </w:tcPr>
          <w:p w:rsidR="003F0055" w:rsidRPr="00764D80" w:rsidRDefault="00991147" w:rsidP="00F83769">
            <w:pPr>
              <w:spacing w:before="120" w:after="120"/>
              <w:rPr>
                <w:rFonts w:ascii="Arial" w:hAnsi="Arial" w:cs="Arial"/>
                <w:b/>
                <w:i/>
                <w:sz w:val="18"/>
                <w:szCs w:val="18"/>
                <w:lang w:val="ru-RU"/>
              </w:rPr>
            </w:pPr>
            <w:r w:rsidRPr="00764D80">
              <w:rPr>
                <w:rFonts w:ascii="Arial" w:hAnsi="Arial" w:cs="Arial"/>
                <w:b/>
                <w:i/>
                <w:sz w:val="18"/>
                <w:szCs w:val="18"/>
                <w:lang w:val="ru-RU"/>
              </w:rPr>
              <w:t xml:space="preserve">«Публично доступный» в контексте ТВК </w:t>
            </w:r>
          </w:p>
        </w:tc>
        <w:tc>
          <w:tcPr>
            <w:tcW w:w="7245" w:type="dxa"/>
            <w:shd w:val="clear" w:color="auto" w:fill="auto"/>
          </w:tcPr>
          <w:p w:rsidR="003F0055" w:rsidRPr="00764D80" w:rsidRDefault="008270D5" w:rsidP="008270D5">
            <w:pPr>
              <w:spacing w:before="120" w:after="120"/>
              <w:rPr>
                <w:rFonts w:ascii="Arial" w:hAnsi="Arial" w:cs="Arial"/>
                <w:sz w:val="22"/>
                <w:szCs w:val="22"/>
                <w:lang w:val="ru-RU"/>
              </w:rPr>
            </w:pPr>
            <w:r w:rsidRPr="00764D80">
              <w:rPr>
                <w:rFonts w:ascii="Arial" w:hAnsi="Arial" w:cs="Arial"/>
                <w:sz w:val="22"/>
                <w:szCs w:val="22"/>
                <w:lang w:val="ru-RU"/>
              </w:rPr>
              <w:t>Определение термина «публично доступный» зафиксировано в разделе «Использование терминов».  МКГР предлагается рассмотреть вопрос о том, актуально ли это определение в контексте ТВК</w:t>
            </w:r>
            <w:r w:rsidR="003F0055" w:rsidRPr="00764D80">
              <w:rPr>
                <w:rFonts w:ascii="Arial" w:hAnsi="Arial" w:cs="Arial"/>
                <w:sz w:val="22"/>
                <w:szCs w:val="22"/>
                <w:lang w:val="ru-RU"/>
              </w:rPr>
              <w:t>.</w:t>
            </w:r>
          </w:p>
        </w:tc>
      </w:tr>
      <w:tr w:rsidR="00534450" w:rsidRPr="009A2B58" w:rsidTr="00382AEA">
        <w:tc>
          <w:tcPr>
            <w:tcW w:w="2241" w:type="dxa"/>
            <w:shd w:val="clear" w:color="auto" w:fill="D9D9D9"/>
          </w:tcPr>
          <w:p w:rsidR="00534450" w:rsidRPr="00764D80" w:rsidRDefault="008270D5" w:rsidP="008270D5">
            <w:pPr>
              <w:spacing w:before="120" w:after="120"/>
              <w:rPr>
                <w:rFonts w:ascii="Arial" w:hAnsi="Arial" w:cs="Arial"/>
                <w:b/>
                <w:i/>
                <w:sz w:val="18"/>
                <w:szCs w:val="18"/>
                <w:lang w:val="ru-RU"/>
              </w:rPr>
            </w:pPr>
            <w:r w:rsidRPr="00764D80">
              <w:rPr>
                <w:rFonts w:ascii="Arial" w:hAnsi="Arial" w:cs="Arial"/>
                <w:b/>
                <w:i/>
                <w:sz w:val="18"/>
                <w:szCs w:val="18"/>
                <w:lang w:val="ru-RU"/>
              </w:rPr>
              <w:t>Трудности определения концепции «общественное достояние»</w:t>
            </w:r>
          </w:p>
        </w:tc>
        <w:tc>
          <w:tcPr>
            <w:tcW w:w="7245" w:type="dxa"/>
            <w:shd w:val="clear" w:color="auto" w:fill="auto"/>
          </w:tcPr>
          <w:p w:rsidR="00534450" w:rsidRPr="00764D80" w:rsidRDefault="008270D5" w:rsidP="00F83769">
            <w:pPr>
              <w:spacing w:before="120" w:after="120"/>
              <w:rPr>
                <w:rFonts w:ascii="Arial" w:hAnsi="Arial" w:cs="Arial"/>
                <w:sz w:val="22"/>
                <w:szCs w:val="22"/>
                <w:lang w:val="ru-RU"/>
              </w:rPr>
            </w:pPr>
            <w:r w:rsidRPr="00764D80">
              <w:rPr>
                <w:rFonts w:ascii="Arial" w:hAnsi="Arial" w:cs="Arial"/>
                <w:sz w:val="22"/>
                <w:szCs w:val="22"/>
                <w:lang w:val="ru-RU"/>
              </w:rPr>
              <w:t>Хотя концепция «общественное достояние» важна для понимания взаимосвязи ИС/ТВК и для формирования сбалансированной и эффективной системы охраны ТВК, аналогичной системе охраны ИС, преимущества разработки конкретного определения общественного достояния и его включения в документ по ТВК не ясны.  Я считаю, что определение «общественного достояния» является сложным делом с существенными и далеко идущими политическими последствиями, выходящими далеко за рамки МКГР</w:t>
            </w:r>
            <w:r w:rsidR="00112DB2" w:rsidRPr="00764D80">
              <w:rPr>
                <w:rFonts w:ascii="Arial" w:hAnsi="Arial" w:cs="Arial"/>
                <w:sz w:val="22"/>
                <w:szCs w:val="22"/>
                <w:lang w:val="ru-RU"/>
              </w:rPr>
              <w:t>.</w:t>
            </w:r>
          </w:p>
        </w:tc>
      </w:tr>
    </w:tbl>
    <w:p w:rsidR="00893813" w:rsidRDefault="00893813" w:rsidP="00534450">
      <w:pPr>
        <w:rPr>
          <w:rFonts w:ascii="Arial" w:hAnsi="Arial" w:cs="Arial"/>
          <w:sz w:val="22"/>
          <w:szCs w:val="22"/>
          <w:lang w:val="ru-RU"/>
        </w:rPr>
      </w:pPr>
    </w:p>
    <w:p w:rsidR="00893813" w:rsidRDefault="008270D5">
      <w:pPr>
        <w:rPr>
          <w:rFonts w:ascii="Arial" w:hAnsi="Arial" w:cs="Arial"/>
          <w:b/>
          <w:sz w:val="22"/>
          <w:szCs w:val="22"/>
          <w:lang w:val="ru-RU"/>
        </w:rPr>
      </w:pPr>
      <w:r w:rsidRPr="00764D80">
        <w:rPr>
          <w:rFonts w:ascii="Arial" w:hAnsi="Arial" w:cs="Arial"/>
          <w:b/>
          <w:sz w:val="22"/>
          <w:szCs w:val="22"/>
          <w:lang w:val="ru-RU"/>
        </w:rPr>
        <w:br w:type="page"/>
      </w:r>
    </w:p>
    <w:p w:rsidR="00893813" w:rsidRDefault="008270D5" w:rsidP="007330CE">
      <w:pPr>
        <w:rPr>
          <w:rFonts w:ascii="Arial" w:hAnsi="Arial" w:cs="Arial"/>
          <w:b/>
          <w:sz w:val="22"/>
          <w:szCs w:val="22"/>
          <w:lang w:val="ru-RU"/>
        </w:rPr>
      </w:pPr>
      <w:r w:rsidRPr="00764D80">
        <w:rPr>
          <w:rFonts w:ascii="Arial" w:hAnsi="Arial" w:cs="Arial"/>
          <w:b/>
          <w:sz w:val="22"/>
          <w:szCs w:val="22"/>
          <w:lang w:val="ru-RU"/>
        </w:rPr>
        <w:lastRenderedPageBreak/>
        <w:t xml:space="preserve">Определение «незаконного присвоения» </w:t>
      </w:r>
    </w:p>
    <w:p w:rsidR="00112DB2" w:rsidRPr="00764D80" w:rsidRDefault="00112DB2" w:rsidP="00112DB2">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7263"/>
      </w:tblGrid>
      <w:tr w:rsidR="00112DB2" w:rsidRPr="009A2B58" w:rsidTr="00382AEA">
        <w:tc>
          <w:tcPr>
            <w:tcW w:w="2223" w:type="dxa"/>
            <w:shd w:val="clear" w:color="auto" w:fill="D9D9D9"/>
          </w:tcPr>
          <w:p w:rsidR="00112DB2" w:rsidRPr="00764D80" w:rsidRDefault="008270D5" w:rsidP="00F83769">
            <w:pPr>
              <w:spacing w:before="120" w:after="120"/>
              <w:rPr>
                <w:rFonts w:ascii="Arial" w:hAnsi="Arial" w:cs="Arial"/>
                <w:b/>
                <w:i/>
                <w:sz w:val="18"/>
                <w:szCs w:val="18"/>
                <w:lang w:val="ru-RU"/>
              </w:rPr>
            </w:pPr>
            <w:r w:rsidRPr="00764D80">
              <w:rPr>
                <w:rFonts w:ascii="Arial" w:hAnsi="Arial" w:cs="Arial"/>
                <w:b/>
                <w:i/>
                <w:sz w:val="18"/>
                <w:szCs w:val="18"/>
                <w:lang w:val="ru-RU"/>
              </w:rPr>
              <w:t>Определение концепции «незаконное присвоение» в разделе «Использование терминов»</w:t>
            </w:r>
          </w:p>
        </w:tc>
        <w:tc>
          <w:tcPr>
            <w:tcW w:w="7263" w:type="dxa"/>
            <w:shd w:val="clear" w:color="auto" w:fill="auto"/>
          </w:tcPr>
          <w:p w:rsidR="00112DB2" w:rsidRPr="00764D80" w:rsidRDefault="000F5080" w:rsidP="00751835">
            <w:pPr>
              <w:spacing w:before="120" w:after="120"/>
              <w:rPr>
                <w:rFonts w:ascii="Arial" w:hAnsi="Arial" w:cs="Arial"/>
                <w:sz w:val="22"/>
                <w:szCs w:val="22"/>
                <w:lang w:val="ru-RU"/>
              </w:rPr>
            </w:pPr>
            <w:r w:rsidRPr="00764D80">
              <w:rPr>
                <w:rFonts w:ascii="Arial" w:hAnsi="Arial" w:cs="Arial"/>
                <w:sz w:val="22"/>
                <w:szCs w:val="22"/>
                <w:lang w:val="ru-RU"/>
              </w:rPr>
              <w:t>Мандат МКГР требует общего понимания определения незаконного присвоения.  Хотя текст по ТВК содержит ссылки на концепцию незаконного присвоения, он не определяет этот термин в разделе «Использование терминов» в отличие от текстов по ТЗ и ГР.  МКГР мог бы подумать о необходимости такого определения в тексте по ТВК или рассмотреть возможность включения соответствующего определения термина «незаконное присвоение» в раздел «Использование терминов»</w:t>
            </w:r>
            <w:r w:rsidR="00286A27" w:rsidRPr="00764D80">
              <w:rPr>
                <w:rFonts w:ascii="Arial" w:hAnsi="Arial" w:cs="Arial"/>
                <w:sz w:val="22"/>
                <w:szCs w:val="22"/>
                <w:lang w:val="ru-RU"/>
              </w:rPr>
              <w:t>.</w:t>
            </w:r>
            <w:r w:rsidRPr="00764D80">
              <w:rPr>
                <w:rFonts w:ascii="Arial" w:hAnsi="Arial" w:cs="Arial"/>
                <w:sz w:val="22"/>
                <w:szCs w:val="22"/>
                <w:lang w:val="ru-RU"/>
              </w:rPr>
              <w:t xml:space="preserve"> </w:t>
            </w:r>
          </w:p>
        </w:tc>
      </w:tr>
    </w:tbl>
    <w:p w:rsidR="00893813" w:rsidRDefault="00893813" w:rsidP="007330CE">
      <w:pPr>
        <w:rPr>
          <w:rFonts w:ascii="Arial" w:hAnsi="Arial" w:cs="Arial"/>
          <w:sz w:val="22"/>
          <w:szCs w:val="22"/>
          <w:u w:val="single"/>
          <w:lang w:val="ru-RU"/>
        </w:rPr>
      </w:pPr>
    </w:p>
    <w:p w:rsidR="00893813" w:rsidRDefault="008270D5" w:rsidP="008270D5">
      <w:pPr>
        <w:rPr>
          <w:rFonts w:ascii="Arial" w:hAnsi="Arial" w:cs="Arial"/>
          <w:b/>
          <w:sz w:val="22"/>
          <w:szCs w:val="22"/>
          <w:u w:val="single"/>
          <w:lang w:val="ru-RU"/>
        </w:rPr>
      </w:pPr>
      <w:r w:rsidRPr="00764D80">
        <w:rPr>
          <w:rFonts w:ascii="Arial" w:hAnsi="Arial" w:cs="Arial"/>
          <w:b/>
          <w:sz w:val="22"/>
          <w:szCs w:val="22"/>
          <w:u w:val="single"/>
          <w:lang w:val="ru-RU"/>
        </w:rPr>
        <w:t>Другие вопросы</w:t>
      </w:r>
    </w:p>
    <w:p w:rsidR="00893813" w:rsidRDefault="00893813" w:rsidP="008270D5">
      <w:pPr>
        <w:tabs>
          <w:tab w:val="left" w:pos="1182"/>
        </w:tabs>
        <w:rPr>
          <w:rFonts w:ascii="Arial" w:hAnsi="Arial" w:cs="Arial"/>
          <w:sz w:val="22"/>
          <w:szCs w:val="22"/>
          <w:lang w:val="ru-RU"/>
        </w:rPr>
      </w:pPr>
    </w:p>
    <w:p w:rsidR="00893813" w:rsidRDefault="008270D5" w:rsidP="008270D5">
      <w:pPr>
        <w:rPr>
          <w:rFonts w:ascii="Arial" w:hAnsi="Arial" w:cs="Arial"/>
          <w:b/>
          <w:sz w:val="22"/>
          <w:szCs w:val="22"/>
          <w:lang w:val="ru-RU"/>
        </w:rPr>
      </w:pPr>
      <w:r w:rsidRPr="00764D80">
        <w:rPr>
          <w:rFonts w:ascii="Arial" w:hAnsi="Arial" w:cs="Arial"/>
          <w:b/>
          <w:sz w:val="22"/>
          <w:szCs w:val="22"/>
          <w:lang w:val="ru-RU"/>
        </w:rPr>
        <w:t>Принципы/преамбула/введение</w:t>
      </w:r>
    </w:p>
    <w:p w:rsidR="00645BA2" w:rsidRPr="00764D80" w:rsidRDefault="00645BA2" w:rsidP="007330CE">
      <w:pPr>
        <w:rPr>
          <w:rFonts w:ascii="Arial" w:hAnsi="Arial" w:cs="Arial"/>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7290"/>
      </w:tblGrid>
      <w:tr w:rsidR="00EE49EF" w:rsidRPr="009A2B58" w:rsidTr="00382AEA">
        <w:tc>
          <w:tcPr>
            <w:tcW w:w="2196" w:type="dxa"/>
            <w:shd w:val="clear" w:color="auto" w:fill="D9D9D9"/>
          </w:tcPr>
          <w:p w:rsidR="00EE49EF" w:rsidRPr="00764D80" w:rsidRDefault="00FF230D" w:rsidP="00F83769">
            <w:pPr>
              <w:spacing w:before="120" w:after="120"/>
              <w:rPr>
                <w:rFonts w:ascii="Arial" w:hAnsi="Arial" w:cs="Arial"/>
                <w:b/>
                <w:i/>
                <w:sz w:val="18"/>
                <w:szCs w:val="18"/>
                <w:lang w:val="ru-RU"/>
              </w:rPr>
            </w:pPr>
            <w:r w:rsidRPr="00764D80">
              <w:rPr>
                <w:rFonts w:ascii="Arial" w:hAnsi="Arial" w:cs="Arial"/>
                <w:b/>
                <w:i/>
                <w:sz w:val="18"/>
                <w:szCs w:val="18"/>
                <w:lang w:val="ru-RU"/>
              </w:rPr>
              <w:t>Характер положения</w:t>
            </w:r>
          </w:p>
        </w:tc>
        <w:tc>
          <w:tcPr>
            <w:tcW w:w="7290" w:type="dxa"/>
            <w:shd w:val="clear" w:color="auto" w:fill="auto"/>
          </w:tcPr>
          <w:p w:rsidR="00EE49EF" w:rsidRPr="00764D80" w:rsidRDefault="00FF230D" w:rsidP="00F83769">
            <w:pPr>
              <w:spacing w:before="120" w:after="120"/>
              <w:rPr>
                <w:rFonts w:ascii="Arial" w:hAnsi="Arial" w:cs="Arial"/>
                <w:sz w:val="22"/>
                <w:szCs w:val="22"/>
                <w:lang w:val="ru-RU"/>
              </w:rPr>
            </w:pPr>
            <w:r w:rsidRPr="00764D80">
              <w:rPr>
                <w:rFonts w:ascii="Arial" w:hAnsi="Arial" w:cs="Arial"/>
                <w:sz w:val="22"/>
                <w:szCs w:val="22"/>
                <w:lang w:val="ru-RU"/>
              </w:rPr>
              <w:t>Преамбула не является юридически обязывающим или постановляющим текстом многостороннего документа, хотя она помогает в толковании положений постановляющей части, раскрывая контекст документа и намерение разработчиков.  Формулировка обычно получает отражение в виде принципов, независимо от того, является ли документ декларативным или юридически обязывающим</w:t>
            </w:r>
            <w:r w:rsidR="00EE49EF" w:rsidRPr="00764D80">
              <w:rPr>
                <w:rFonts w:ascii="Arial" w:hAnsi="Arial" w:cs="Arial"/>
                <w:sz w:val="22"/>
                <w:szCs w:val="22"/>
                <w:lang w:val="ru-RU"/>
              </w:rPr>
              <w:t>.</w:t>
            </w:r>
          </w:p>
        </w:tc>
      </w:tr>
      <w:tr w:rsidR="00614DC8" w:rsidRPr="009A2B58" w:rsidTr="00382AEA">
        <w:tc>
          <w:tcPr>
            <w:tcW w:w="2196" w:type="dxa"/>
            <w:shd w:val="clear" w:color="auto" w:fill="D9D9D9"/>
          </w:tcPr>
          <w:p w:rsidR="00614DC8" w:rsidRPr="00764D80" w:rsidRDefault="00FF230D" w:rsidP="00F83769">
            <w:pPr>
              <w:spacing w:before="120" w:after="120"/>
              <w:rPr>
                <w:rFonts w:ascii="Arial" w:hAnsi="Arial" w:cs="Arial"/>
                <w:b/>
                <w:i/>
                <w:sz w:val="18"/>
                <w:szCs w:val="18"/>
                <w:lang w:val="ru-RU"/>
              </w:rPr>
            </w:pPr>
            <w:r w:rsidRPr="00764D80">
              <w:rPr>
                <w:rFonts w:ascii="Arial" w:hAnsi="Arial" w:cs="Arial"/>
                <w:b/>
                <w:i/>
                <w:sz w:val="18"/>
                <w:szCs w:val="18"/>
                <w:lang w:val="ru-RU"/>
              </w:rPr>
              <w:t>Актуальность и повторы</w:t>
            </w:r>
          </w:p>
        </w:tc>
        <w:tc>
          <w:tcPr>
            <w:tcW w:w="7290" w:type="dxa"/>
            <w:shd w:val="clear" w:color="auto" w:fill="auto"/>
          </w:tcPr>
          <w:p w:rsidR="00614DC8" w:rsidRPr="00764D80" w:rsidRDefault="00FF230D" w:rsidP="00FF230D">
            <w:pPr>
              <w:spacing w:before="120" w:after="120"/>
              <w:rPr>
                <w:rFonts w:ascii="Arial" w:hAnsi="Arial" w:cs="Arial"/>
                <w:sz w:val="22"/>
                <w:szCs w:val="22"/>
                <w:lang w:val="ru-RU"/>
              </w:rPr>
            </w:pPr>
            <w:r w:rsidRPr="00764D80">
              <w:rPr>
                <w:rFonts w:ascii="Arial" w:hAnsi="Arial" w:cs="Arial"/>
                <w:sz w:val="22"/>
                <w:szCs w:val="22"/>
                <w:lang w:val="ru-RU"/>
              </w:rPr>
              <w:t xml:space="preserve">Раздел «Принципы/преамбула/введение» содержит </w:t>
            </w:r>
            <w:r w:rsidR="00614DC8" w:rsidRPr="00764D80">
              <w:rPr>
                <w:rFonts w:ascii="Arial" w:hAnsi="Arial" w:cs="Arial"/>
                <w:sz w:val="22"/>
                <w:szCs w:val="22"/>
                <w:lang w:val="ru-RU"/>
              </w:rPr>
              <w:t xml:space="preserve">13 </w:t>
            </w:r>
            <w:r w:rsidRPr="00764D80">
              <w:rPr>
                <w:rFonts w:ascii="Arial" w:hAnsi="Arial" w:cs="Arial"/>
                <w:sz w:val="22"/>
                <w:szCs w:val="22"/>
                <w:lang w:val="ru-RU"/>
              </w:rPr>
              <w:t>пунктов</w:t>
            </w:r>
            <w:r w:rsidR="00614DC8" w:rsidRPr="00764D80">
              <w:rPr>
                <w:rFonts w:ascii="Arial" w:hAnsi="Arial" w:cs="Arial"/>
                <w:sz w:val="22"/>
                <w:szCs w:val="22"/>
                <w:lang w:val="ru-RU"/>
              </w:rPr>
              <w:t xml:space="preserve">.  </w:t>
            </w:r>
            <w:r w:rsidRPr="00764D80">
              <w:rPr>
                <w:rFonts w:ascii="Arial" w:hAnsi="Arial" w:cs="Arial"/>
                <w:sz w:val="22"/>
                <w:szCs w:val="22"/>
                <w:lang w:val="ru-RU"/>
              </w:rPr>
              <w:t>МКГР мог бы проверить, насколько они актуальны в данном контексте, и подумать над тем, какие из концепций, фигурирующие в преамбуле/введении, имеют самое непосредственное отношение к ИС, поскольку мандат Комитета предусматривает достижения договоренности по международному правовому документу в области интеллектуальной собственности, который обеспечит сбалансированную и эффективную охрану ТВК.  МКГР также должен попытаться не допустить повторов, особенно в разделе «Цели», как было отмечено выше</w:t>
            </w:r>
            <w:r w:rsidR="00614DC8" w:rsidRPr="00764D80">
              <w:rPr>
                <w:rFonts w:ascii="Arial" w:hAnsi="Arial" w:cs="Arial"/>
                <w:sz w:val="22"/>
                <w:szCs w:val="22"/>
                <w:lang w:val="ru-RU"/>
              </w:rPr>
              <w:t>.</w:t>
            </w:r>
            <w:r w:rsidRPr="00764D80">
              <w:rPr>
                <w:rFonts w:ascii="Arial" w:hAnsi="Arial" w:cs="Arial"/>
                <w:sz w:val="22"/>
                <w:szCs w:val="22"/>
                <w:lang w:val="ru-RU"/>
              </w:rPr>
              <w:t xml:space="preserve"> </w:t>
            </w:r>
          </w:p>
        </w:tc>
      </w:tr>
    </w:tbl>
    <w:p w:rsidR="00893813" w:rsidRDefault="00893813" w:rsidP="007330CE">
      <w:pPr>
        <w:rPr>
          <w:rFonts w:ascii="Arial" w:hAnsi="Arial" w:cs="Arial"/>
          <w:sz w:val="22"/>
          <w:szCs w:val="22"/>
          <w:lang w:val="ru-RU"/>
        </w:rPr>
      </w:pPr>
    </w:p>
    <w:p w:rsidR="00893813" w:rsidRDefault="00FF230D" w:rsidP="007330CE">
      <w:pPr>
        <w:rPr>
          <w:rFonts w:ascii="Arial" w:hAnsi="Arial" w:cs="Arial"/>
          <w:b/>
          <w:sz w:val="22"/>
          <w:szCs w:val="22"/>
          <w:lang w:val="ru-RU"/>
        </w:rPr>
      </w:pPr>
      <w:r w:rsidRPr="00764D80">
        <w:rPr>
          <w:rFonts w:ascii="Arial" w:hAnsi="Arial" w:cs="Arial"/>
          <w:b/>
          <w:sz w:val="22"/>
          <w:szCs w:val="22"/>
          <w:lang w:val="ru-RU"/>
        </w:rPr>
        <w:t xml:space="preserve">Использование терминов </w:t>
      </w:r>
      <w:r w:rsidR="00AF1052" w:rsidRPr="00764D80">
        <w:rPr>
          <w:rFonts w:ascii="Arial" w:hAnsi="Arial" w:cs="Arial"/>
          <w:b/>
          <w:sz w:val="22"/>
          <w:szCs w:val="22"/>
          <w:lang w:val="ru-RU"/>
        </w:rPr>
        <w:t>(</w:t>
      </w:r>
      <w:r w:rsidRPr="00764D80">
        <w:rPr>
          <w:rFonts w:ascii="Arial" w:hAnsi="Arial" w:cs="Arial"/>
          <w:b/>
          <w:sz w:val="22"/>
          <w:szCs w:val="22"/>
          <w:lang w:val="ru-RU"/>
        </w:rPr>
        <w:t>статья</w:t>
      </w:r>
      <w:r w:rsidR="00AF1052" w:rsidRPr="00764D80">
        <w:rPr>
          <w:rFonts w:ascii="Arial" w:hAnsi="Arial" w:cs="Arial"/>
          <w:b/>
          <w:sz w:val="22"/>
          <w:szCs w:val="22"/>
          <w:lang w:val="ru-RU"/>
        </w:rPr>
        <w:t xml:space="preserve"> 2)</w:t>
      </w:r>
    </w:p>
    <w:p w:rsidR="00981A32" w:rsidRPr="00764D80" w:rsidRDefault="00981A32" w:rsidP="007330CE">
      <w:pPr>
        <w:rPr>
          <w:rFonts w:ascii="Arial" w:hAnsi="Arial" w:cs="Arial"/>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7290"/>
      </w:tblGrid>
      <w:tr w:rsidR="001A23E4" w:rsidRPr="009A2B58" w:rsidTr="00382AEA">
        <w:tc>
          <w:tcPr>
            <w:tcW w:w="2196" w:type="dxa"/>
            <w:shd w:val="clear" w:color="auto" w:fill="D9D9D9"/>
          </w:tcPr>
          <w:p w:rsidR="001A23E4" w:rsidRPr="00764D80" w:rsidRDefault="00FF230D" w:rsidP="00F83769">
            <w:pPr>
              <w:spacing w:before="120" w:after="120"/>
              <w:rPr>
                <w:rFonts w:ascii="Arial" w:hAnsi="Arial" w:cs="Arial"/>
                <w:b/>
                <w:i/>
                <w:sz w:val="18"/>
                <w:szCs w:val="18"/>
                <w:lang w:val="ru-RU"/>
              </w:rPr>
            </w:pPr>
            <w:r w:rsidRPr="00764D80">
              <w:rPr>
                <w:rFonts w:ascii="Arial" w:hAnsi="Arial" w:cs="Arial"/>
                <w:b/>
                <w:i/>
                <w:sz w:val="18"/>
                <w:szCs w:val="18"/>
                <w:lang w:val="ru-RU"/>
              </w:rPr>
              <w:t xml:space="preserve">Общие вопросы </w:t>
            </w:r>
          </w:p>
        </w:tc>
        <w:tc>
          <w:tcPr>
            <w:tcW w:w="7290" w:type="dxa"/>
            <w:shd w:val="clear" w:color="auto" w:fill="auto"/>
          </w:tcPr>
          <w:p w:rsidR="001A23E4" w:rsidRPr="00764D80" w:rsidRDefault="00C952F9" w:rsidP="00C952F9">
            <w:pPr>
              <w:spacing w:before="120" w:after="120"/>
              <w:rPr>
                <w:rFonts w:ascii="Arial" w:hAnsi="Arial" w:cs="Arial"/>
                <w:sz w:val="22"/>
                <w:szCs w:val="22"/>
                <w:lang w:val="ru-RU"/>
              </w:rPr>
            </w:pPr>
            <w:r w:rsidRPr="00764D80">
              <w:rPr>
                <w:rFonts w:ascii="Arial" w:hAnsi="Arial" w:cs="Arial"/>
                <w:sz w:val="22"/>
                <w:szCs w:val="22"/>
                <w:lang w:val="ru-RU"/>
              </w:rPr>
              <w:t>Нужно вновь вернуться к определениям, включенным в настоящий раздел.  На мой взгляд, МКГР 34 мог бы без особого труда решить вопросы, связанные со следующими терминами: ТВК и использование/применение</w:t>
            </w:r>
            <w:r w:rsidR="000D1B6B" w:rsidRPr="00764D80">
              <w:rPr>
                <w:rFonts w:ascii="Arial" w:hAnsi="Arial" w:cs="Arial"/>
                <w:sz w:val="22"/>
                <w:szCs w:val="22"/>
                <w:lang w:val="ru-RU"/>
              </w:rPr>
              <w:t>.</w:t>
            </w:r>
            <w:r w:rsidR="00BA2689" w:rsidRPr="00764D80">
              <w:rPr>
                <w:rFonts w:ascii="Arial" w:hAnsi="Arial" w:cs="Arial"/>
                <w:sz w:val="22"/>
                <w:szCs w:val="22"/>
                <w:lang w:val="ru-RU"/>
              </w:rPr>
              <w:t xml:space="preserve">  </w:t>
            </w:r>
            <w:r w:rsidRPr="00764D80">
              <w:rPr>
                <w:rFonts w:ascii="Arial" w:hAnsi="Arial" w:cs="Arial"/>
                <w:sz w:val="22"/>
                <w:szCs w:val="22"/>
                <w:lang w:val="ru-RU"/>
              </w:rPr>
              <w:t>Как было указано выше, МКГР мог бы также рассмотреть вопрос о том, насколько актуально определение термина «публично доступный» в контексте ТВК</w:t>
            </w:r>
            <w:r w:rsidR="00BA2689" w:rsidRPr="00764D80">
              <w:rPr>
                <w:rFonts w:ascii="Arial" w:hAnsi="Arial" w:cs="Arial"/>
                <w:sz w:val="22"/>
                <w:szCs w:val="22"/>
                <w:lang w:val="ru-RU"/>
              </w:rPr>
              <w:t>.</w:t>
            </w:r>
          </w:p>
        </w:tc>
      </w:tr>
    </w:tbl>
    <w:p w:rsidR="00893813" w:rsidRDefault="00893813" w:rsidP="007330CE">
      <w:pPr>
        <w:rPr>
          <w:rFonts w:ascii="Arial" w:hAnsi="Arial" w:cs="Arial"/>
          <w:sz w:val="22"/>
          <w:szCs w:val="22"/>
          <w:lang w:val="ru-RU"/>
        </w:rPr>
      </w:pPr>
    </w:p>
    <w:p w:rsidR="00893813" w:rsidRDefault="00C952F9" w:rsidP="007330CE">
      <w:pPr>
        <w:rPr>
          <w:rFonts w:ascii="Arial" w:hAnsi="Arial" w:cs="Arial"/>
          <w:b/>
          <w:sz w:val="22"/>
          <w:szCs w:val="22"/>
          <w:lang w:val="ru-RU"/>
        </w:rPr>
      </w:pPr>
      <w:r w:rsidRPr="00764D80">
        <w:rPr>
          <w:rFonts w:ascii="Arial" w:hAnsi="Arial" w:cs="Arial"/>
          <w:b/>
          <w:sz w:val="22"/>
          <w:szCs w:val="22"/>
          <w:lang w:val="ru-RU"/>
        </w:rPr>
        <w:t xml:space="preserve">Управление правами/интересами (статья </w:t>
      </w:r>
      <w:r w:rsidR="00027D97" w:rsidRPr="00764D80">
        <w:rPr>
          <w:rFonts w:ascii="Arial" w:hAnsi="Arial" w:cs="Arial"/>
          <w:b/>
          <w:sz w:val="22"/>
          <w:szCs w:val="22"/>
          <w:lang w:val="ru-RU"/>
        </w:rPr>
        <w:t>6</w:t>
      </w:r>
      <w:r w:rsidR="006A613B" w:rsidRPr="00764D80">
        <w:rPr>
          <w:rFonts w:ascii="Arial" w:hAnsi="Arial" w:cs="Arial"/>
          <w:b/>
          <w:sz w:val="22"/>
          <w:szCs w:val="22"/>
          <w:lang w:val="ru-RU"/>
        </w:rPr>
        <w:t>)</w:t>
      </w:r>
    </w:p>
    <w:p w:rsidR="00CD6025" w:rsidRPr="00764D80" w:rsidRDefault="00CD6025"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7299"/>
      </w:tblGrid>
      <w:tr w:rsidR="0043696C" w:rsidRPr="009A2B58" w:rsidTr="00382AEA">
        <w:tc>
          <w:tcPr>
            <w:tcW w:w="2187" w:type="dxa"/>
            <w:shd w:val="clear" w:color="auto" w:fill="D9D9D9"/>
          </w:tcPr>
          <w:p w:rsidR="0043696C" w:rsidRPr="00764D80" w:rsidRDefault="00C952F9" w:rsidP="000D2576">
            <w:pPr>
              <w:spacing w:before="120" w:after="120"/>
              <w:rPr>
                <w:rFonts w:ascii="Arial" w:hAnsi="Arial" w:cs="Arial"/>
                <w:b/>
                <w:i/>
                <w:sz w:val="18"/>
                <w:szCs w:val="18"/>
                <w:lang w:val="ru-RU"/>
              </w:rPr>
            </w:pPr>
            <w:r w:rsidRPr="00764D80">
              <w:rPr>
                <w:rFonts w:ascii="Arial" w:hAnsi="Arial" w:cs="Arial"/>
                <w:b/>
                <w:i/>
                <w:sz w:val="18"/>
                <w:szCs w:val="18"/>
                <w:lang w:val="ru-RU"/>
              </w:rPr>
              <w:t>Существующие альтернативные варианты</w:t>
            </w:r>
          </w:p>
        </w:tc>
        <w:tc>
          <w:tcPr>
            <w:tcW w:w="7299" w:type="dxa"/>
            <w:shd w:val="clear" w:color="auto" w:fill="auto"/>
          </w:tcPr>
          <w:p w:rsidR="0043696C" w:rsidRPr="00764D80" w:rsidRDefault="00605446" w:rsidP="00605446">
            <w:pPr>
              <w:spacing w:before="120" w:after="120"/>
              <w:rPr>
                <w:rFonts w:ascii="Arial" w:hAnsi="Arial" w:cs="Arial"/>
                <w:sz w:val="22"/>
                <w:szCs w:val="22"/>
                <w:lang w:val="ru-RU"/>
              </w:rPr>
            </w:pPr>
            <w:r w:rsidRPr="00764D80">
              <w:rPr>
                <w:rFonts w:ascii="Arial" w:hAnsi="Arial" w:cs="Arial"/>
                <w:sz w:val="22"/>
                <w:szCs w:val="22"/>
                <w:lang w:val="ru-RU"/>
              </w:rPr>
              <w:t>Статья 6 касается не вопроса о бенефициарах, а вопроса о том, как и кто должен заниматься управлением правами и интересами.</w:t>
            </w:r>
            <w:r w:rsidR="0004311E" w:rsidRPr="00764D80">
              <w:rPr>
                <w:rFonts w:ascii="Arial" w:hAnsi="Arial" w:cs="Arial"/>
                <w:sz w:val="22"/>
                <w:szCs w:val="22"/>
                <w:lang w:val="ru-RU"/>
              </w:rPr>
              <w:t xml:space="preserve">  </w:t>
            </w:r>
            <w:r w:rsidRPr="00764D80">
              <w:rPr>
                <w:rFonts w:ascii="Arial" w:hAnsi="Arial" w:cs="Arial"/>
                <w:sz w:val="22"/>
                <w:szCs w:val="22"/>
                <w:lang w:val="ru-RU"/>
              </w:rPr>
              <w:t>Сюда можно отнести, например, оказание помощи в вопросах управления и защиты прав бенефициаров.</w:t>
            </w:r>
            <w:r w:rsidR="00AF1052" w:rsidRPr="00764D80">
              <w:rPr>
                <w:rFonts w:ascii="Arial" w:hAnsi="Arial" w:cs="Arial"/>
                <w:sz w:val="22"/>
                <w:szCs w:val="22"/>
                <w:lang w:val="ru-RU"/>
              </w:rPr>
              <w:t xml:space="preserve">  </w:t>
            </w:r>
            <w:r w:rsidR="00C952F9" w:rsidRPr="00764D80">
              <w:rPr>
                <w:rFonts w:ascii="Arial" w:hAnsi="Arial" w:cs="Arial"/>
                <w:sz w:val="22"/>
                <w:szCs w:val="22"/>
                <w:lang w:val="ru-RU"/>
              </w:rPr>
              <w:t>В настоящее время статья 6 содержит два альтернативных варианта</w:t>
            </w:r>
            <w:r w:rsidR="0004311E" w:rsidRPr="00764D80">
              <w:rPr>
                <w:rFonts w:ascii="Arial" w:hAnsi="Arial" w:cs="Arial"/>
                <w:sz w:val="22"/>
                <w:szCs w:val="22"/>
                <w:lang w:val="ru-RU"/>
              </w:rPr>
              <w:t xml:space="preserve">.  </w:t>
            </w:r>
            <w:r w:rsidRPr="00764D80">
              <w:rPr>
                <w:rFonts w:ascii="Arial" w:hAnsi="Arial" w:cs="Arial"/>
                <w:sz w:val="22"/>
                <w:szCs w:val="22"/>
                <w:lang w:val="ru-RU"/>
              </w:rPr>
              <w:t xml:space="preserve">Как представляется, до сих пор не достигнута договоренность о том, в </w:t>
            </w:r>
            <w:r w:rsidRPr="00764D80">
              <w:rPr>
                <w:rFonts w:ascii="Arial" w:hAnsi="Arial" w:cs="Arial"/>
                <w:sz w:val="22"/>
                <w:szCs w:val="22"/>
                <w:lang w:val="ru-RU"/>
              </w:rPr>
              <w:lastRenderedPageBreak/>
              <w:t>какой степени носители ТВК будут участвовать в учреждении/назначении соответствующего органа .</w:t>
            </w:r>
          </w:p>
        </w:tc>
      </w:tr>
      <w:tr w:rsidR="0043696C" w:rsidRPr="009A2B58" w:rsidTr="00382AEA">
        <w:tc>
          <w:tcPr>
            <w:tcW w:w="2187" w:type="dxa"/>
            <w:shd w:val="clear" w:color="auto" w:fill="D9D9D9"/>
          </w:tcPr>
          <w:p w:rsidR="0043696C" w:rsidRPr="00764D80" w:rsidRDefault="00C952F9" w:rsidP="0004311E">
            <w:pPr>
              <w:spacing w:before="120" w:after="120"/>
              <w:rPr>
                <w:rFonts w:ascii="Arial" w:hAnsi="Arial" w:cs="Arial"/>
                <w:b/>
                <w:i/>
                <w:sz w:val="18"/>
                <w:szCs w:val="18"/>
                <w:lang w:val="ru-RU"/>
              </w:rPr>
            </w:pPr>
            <w:r w:rsidRPr="00764D80">
              <w:rPr>
                <w:rFonts w:ascii="Arial" w:hAnsi="Arial" w:cs="Arial"/>
                <w:b/>
                <w:i/>
                <w:sz w:val="18"/>
                <w:szCs w:val="18"/>
                <w:lang w:val="ru-RU"/>
              </w:rPr>
              <w:lastRenderedPageBreak/>
              <w:t>Гибкость на национальном уровне</w:t>
            </w:r>
          </w:p>
        </w:tc>
        <w:tc>
          <w:tcPr>
            <w:tcW w:w="7299" w:type="dxa"/>
            <w:shd w:val="clear" w:color="auto" w:fill="auto"/>
          </w:tcPr>
          <w:p w:rsidR="0043696C" w:rsidRPr="00764D80" w:rsidRDefault="00605446" w:rsidP="00605446">
            <w:pPr>
              <w:spacing w:before="120" w:after="120"/>
              <w:rPr>
                <w:rFonts w:ascii="Arial" w:hAnsi="Arial" w:cs="Arial"/>
                <w:sz w:val="22"/>
                <w:szCs w:val="22"/>
                <w:lang w:val="ru-RU"/>
              </w:rPr>
            </w:pPr>
            <w:r w:rsidRPr="00764D80">
              <w:rPr>
                <w:rFonts w:ascii="Arial" w:hAnsi="Arial" w:cs="Arial"/>
                <w:sz w:val="22"/>
                <w:szCs w:val="22"/>
                <w:lang w:val="ru-RU"/>
              </w:rPr>
              <w:t>Государствам-членам предлагается рассмотреть следующий возможный вариант решения проблемы: обеспечить гибкость в плане реализации договоренностей о компетентных органах на национальном уровне, а не пытаться зафиксировать единую для всех процедуру.</w:t>
            </w:r>
          </w:p>
        </w:tc>
      </w:tr>
    </w:tbl>
    <w:p w:rsidR="00893813" w:rsidRDefault="00893813" w:rsidP="007330CE">
      <w:pPr>
        <w:rPr>
          <w:rFonts w:ascii="Arial" w:hAnsi="Arial" w:cs="Arial"/>
          <w:sz w:val="22"/>
          <w:szCs w:val="22"/>
          <w:lang w:val="ru-RU"/>
        </w:rPr>
      </w:pPr>
    </w:p>
    <w:p w:rsidR="00893813" w:rsidRDefault="00605446" w:rsidP="007330CE">
      <w:pPr>
        <w:rPr>
          <w:rFonts w:ascii="Arial" w:hAnsi="Arial" w:cs="Arial"/>
          <w:b/>
          <w:sz w:val="22"/>
          <w:szCs w:val="22"/>
          <w:lang w:val="ru-RU"/>
        </w:rPr>
      </w:pPr>
      <w:r w:rsidRPr="00764D80">
        <w:rPr>
          <w:rFonts w:ascii="Arial" w:hAnsi="Arial" w:cs="Arial"/>
          <w:b/>
          <w:sz w:val="22"/>
          <w:szCs w:val="22"/>
          <w:lang w:val="ru-RU"/>
        </w:rPr>
        <w:t xml:space="preserve">Срок охраны (статья </w:t>
      </w:r>
      <w:r w:rsidR="00AF1052" w:rsidRPr="00764D80">
        <w:rPr>
          <w:rFonts w:ascii="Arial" w:hAnsi="Arial" w:cs="Arial"/>
          <w:b/>
          <w:sz w:val="22"/>
          <w:szCs w:val="22"/>
          <w:lang w:val="ru-RU"/>
        </w:rPr>
        <w:t>8</w:t>
      </w:r>
      <w:r w:rsidR="006A613B" w:rsidRPr="00764D80">
        <w:rPr>
          <w:rFonts w:ascii="Arial" w:hAnsi="Arial" w:cs="Arial"/>
          <w:b/>
          <w:sz w:val="22"/>
          <w:szCs w:val="22"/>
          <w:lang w:val="ru-RU"/>
        </w:rPr>
        <w:t>)</w:t>
      </w:r>
      <w:r w:rsidR="009D7D54" w:rsidRPr="00764D80">
        <w:rPr>
          <w:rFonts w:ascii="Arial" w:hAnsi="Arial" w:cs="Arial"/>
          <w:b/>
          <w:sz w:val="22"/>
          <w:szCs w:val="22"/>
          <w:lang w:val="ru-RU"/>
        </w:rPr>
        <w:t xml:space="preserve"> </w:t>
      </w:r>
    </w:p>
    <w:p w:rsidR="00645BA2" w:rsidRPr="00764D80" w:rsidRDefault="00645BA2"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08"/>
      </w:tblGrid>
      <w:tr w:rsidR="0043696C" w:rsidRPr="009A2B58" w:rsidTr="00382AEA">
        <w:tc>
          <w:tcPr>
            <w:tcW w:w="2178" w:type="dxa"/>
            <w:shd w:val="clear" w:color="auto" w:fill="D9D9D9"/>
          </w:tcPr>
          <w:p w:rsidR="0043696C" w:rsidRPr="00764D80" w:rsidRDefault="000F3B7E" w:rsidP="000D2576">
            <w:pPr>
              <w:spacing w:before="120" w:after="120"/>
              <w:rPr>
                <w:rFonts w:ascii="Arial" w:hAnsi="Arial" w:cs="Arial"/>
                <w:b/>
                <w:i/>
                <w:sz w:val="18"/>
                <w:szCs w:val="18"/>
                <w:lang w:val="ru-RU"/>
              </w:rPr>
            </w:pPr>
            <w:r w:rsidRPr="00764D80">
              <w:rPr>
                <w:rFonts w:ascii="Arial" w:hAnsi="Arial" w:cs="Arial"/>
                <w:b/>
                <w:i/>
                <w:sz w:val="18"/>
                <w:szCs w:val="18"/>
                <w:lang w:val="ru-RU"/>
              </w:rPr>
              <w:t>Текущие варианты</w:t>
            </w:r>
          </w:p>
        </w:tc>
        <w:tc>
          <w:tcPr>
            <w:tcW w:w="7308" w:type="dxa"/>
            <w:shd w:val="clear" w:color="auto" w:fill="auto"/>
          </w:tcPr>
          <w:p w:rsidR="00893813" w:rsidRDefault="000F3B7E" w:rsidP="008E1881">
            <w:pPr>
              <w:spacing w:before="120" w:after="120"/>
              <w:rPr>
                <w:rFonts w:ascii="Arial" w:hAnsi="Arial" w:cs="Arial"/>
                <w:sz w:val="22"/>
                <w:szCs w:val="22"/>
                <w:lang w:val="ru-RU"/>
              </w:rPr>
            </w:pPr>
            <w:r w:rsidRPr="00764D80">
              <w:rPr>
                <w:rFonts w:ascii="Arial" w:hAnsi="Arial" w:cs="Arial"/>
                <w:sz w:val="22"/>
                <w:szCs w:val="22"/>
                <w:lang w:val="ru-RU"/>
              </w:rPr>
              <w:t>Статья 8 включает три варианта формулировок</w:t>
            </w:r>
            <w:r w:rsidR="00166754" w:rsidRPr="00764D80">
              <w:rPr>
                <w:rFonts w:ascii="Arial" w:hAnsi="Arial" w:cs="Arial"/>
                <w:sz w:val="22"/>
                <w:szCs w:val="22"/>
                <w:lang w:val="ru-RU"/>
              </w:rPr>
              <w:t>:</w:t>
            </w:r>
          </w:p>
          <w:p w:rsidR="00893813" w:rsidRDefault="000F3B7E" w:rsidP="008E1881">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Вариант</w:t>
            </w:r>
            <w:r w:rsidR="00BC6120" w:rsidRPr="00764D80">
              <w:rPr>
                <w:rFonts w:ascii="Arial" w:hAnsi="Arial" w:cs="Arial"/>
                <w:b/>
                <w:sz w:val="22"/>
                <w:szCs w:val="22"/>
                <w:lang w:val="ru-RU"/>
              </w:rPr>
              <w:t xml:space="preserve"> 1</w:t>
            </w:r>
            <w:r w:rsidR="00BC6120" w:rsidRPr="00764D80">
              <w:rPr>
                <w:rFonts w:ascii="Arial" w:hAnsi="Arial" w:cs="Arial"/>
                <w:sz w:val="22"/>
                <w:szCs w:val="22"/>
                <w:lang w:val="ru-RU"/>
              </w:rPr>
              <w:t xml:space="preserve"> </w:t>
            </w:r>
            <w:r w:rsidRPr="00764D80">
              <w:rPr>
                <w:rFonts w:ascii="Arial" w:hAnsi="Arial" w:cs="Arial"/>
                <w:sz w:val="22"/>
                <w:szCs w:val="22"/>
                <w:lang w:val="ru-RU"/>
              </w:rPr>
              <w:t>предусматривает срок охраны, который обусловлен критериями охраноспособности, указанными в статье 3, и бессрочную охрану неимущественных прав</w:t>
            </w:r>
            <w:r w:rsidR="00077A2F" w:rsidRPr="00764D80">
              <w:rPr>
                <w:rFonts w:ascii="Arial" w:hAnsi="Arial" w:cs="Arial"/>
                <w:sz w:val="22"/>
                <w:szCs w:val="22"/>
                <w:lang w:val="ru-RU"/>
              </w:rPr>
              <w:t xml:space="preserve">. </w:t>
            </w:r>
          </w:p>
          <w:p w:rsidR="00893813" w:rsidRDefault="000F3B7E" w:rsidP="000F3B7E">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Вариант</w:t>
            </w:r>
            <w:r w:rsidR="00BC6120" w:rsidRPr="00764D80">
              <w:rPr>
                <w:rFonts w:ascii="Arial" w:hAnsi="Arial" w:cs="Arial"/>
                <w:b/>
                <w:sz w:val="22"/>
                <w:szCs w:val="22"/>
                <w:lang w:val="ru-RU"/>
              </w:rPr>
              <w:t xml:space="preserve"> 2</w:t>
            </w:r>
            <w:r w:rsidR="00BC6120" w:rsidRPr="00764D80">
              <w:rPr>
                <w:rFonts w:ascii="Arial" w:hAnsi="Arial" w:cs="Arial"/>
                <w:sz w:val="22"/>
                <w:szCs w:val="22"/>
                <w:lang w:val="ru-RU"/>
              </w:rPr>
              <w:t xml:space="preserve"> </w:t>
            </w:r>
            <w:r w:rsidRPr="00764D80">
              <w:rPr>
                <w:rFonts w:ascii="Arial" w:hAnsi="Arial" w:cs="Arial"/>
                <w:sz w:val="22"/>
                <w:szCs w:val="22"/>
                <w:lang w:val="ru-RU"/>
              </w:rPr>
              <w:t>связывает срок охраны со сроком действия объема охраны</w:t>
            </w:r>
            <w:r w:rsidR="00077A2F" w:rsidRPr="00764D80">
              <w:rPr>
                <w:rFonts w:ascii="Arial" w:hAnsi="Arial" w:cs="Arial"/>
                <w:sz w:val="22"/>
                <w:szCs w:val="22"/>
                <w:lang w:val="ru-RU"/>
              </w:rPr>
              <w:t xml:space="preserve">. </w:t>
            </w:r>
          </w:p>
          <w:p w:rsidR="0043696C" w:rsidRPr="00764D80" w:rsidRDefault="000F3B7E" w:rsidP="000F3B7E">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Вариант</w:t>
            </w:r>
            <w:r w:rsidR="00077A2F" w:rsidRPr="00764D80">
              <w:rPr>
                <w:rFonts w:ascii="Arial" w:hAnsi="Arial" w:cs="Arial"/>
                <w:b/>
                <w:sz w:val="22"/>
                <w:szCs w:val="22"/>
                <w:lang w:val="ru-RU"/>
              </w:rPr>
              <w:t xml:space="preserve"> 3</w:t>
            </w:r>
            <w:r w:rsidR="00077A2F" w:rsidRPr="00764D80">
              <w:rPr>
                <w:rFonts w:ascii="Arial" w:hAnsi="Arial" w:cs="Arial"/>
                <w:sz w:val="22"/>
                <w:szCs w:val="22"/>
                <w:lang w:val="ru-RU"/>
              </w:rPr>
              <w:t xml:space="preserve"> </w:t>
            </w:r>
            <w:r w:rsidRPr="00764D80">
              <w:rPr>
                <w:rFonts w:ascii="Arial" w:hAnsi="Arial" w:cs="Arial"/>
                <w:sz w:val="22"/>
                <w:szCs w:val="22"/>
                <w:lang w:val="ru-RU"/>
              </w:rPr>
              <w:t>касается только срока охраны в отношении имущественных аспектов ТВК, который является ограниченным</w:t>
            </w:r>
            <w:r w:rsidR="00077A2F" w:rsidRPr="00764D80">
              <w:rPr>
                <w:rFonts w:ascii="Arial" w:hAnsi="Arial" w:cs="Arial"/>
                <w:sz w:val="22"/>
                <w:szCs w:val="22"/>
                <w:lang w:val="ru-RU"/>
              </w:rPr>
              <w:t>.</w:t>
            </w:r>
          </w:p>
        </w:tc>
      </w:tr>
      <w:tr w:rsidR="0043696C" w:rsidRPr="009A2B58" w:rsidTr="00382AEA">
        <w:tc>
          <w:tcPr>
            <w:tcW w:w="2178" w:type="dxa"/>
            <w:shd w:val="clear" w:color="auto" w:fill="D9D9D9"/>
          </w:tcPr>
          <w:p w:rsidR="0043696C" w:rsidRPr="00764D80" w:rsidRDefault="000F3B7E" w:rsidP="000D2576">
            <w:pPr>
              <w:spacing w:before="120" w:after="120"/>
              <w:rPr>
                <w:rFonts w:ascii="Arial" w:hAnsi="Arial" w:cs="Arial"/>
                <w:b/>
                <w:i/>
                <w:sz w:val="18"/>
                <w:szCs w:val="18"/>
                <w:lang w:val="ru-RU"/>
              </w:rPr>
            </w:pPr>
            <w:r w:rsidRPr="00764D80">
              <w:rPr>
                <w:rFonts w:ascii="Arial" w:hAnsi="Arial" w:cs="Arial"/>
                <w:b/>
                <w:i/>
                <w:sz w:val="18"/>
                <w:szCs w:val="18"/>
                <w:lang w:val="ru-RU"/>
              </w:rPr>
              <w:t>Предлагаемое решение</w:t>
            </w:r>
          </w:p>
        </w:tc>
        <w:tc>
          <w:tcPr>
            <w:tcW w:w="7308" w:type="dxa"/>
            <w:shd w:val="clear" w:color="auto" w:fill="auto"/>
          </w:tcPr>
          <w:p w:rsidR="0043696C" w:rsidRPr="00764D80" w:rsidRDefault="000F3B7E" w:rsidP="000D2576">
            <w:pPr>
              <w:spacing w:before="120" w:after="120"/>
              <w:rPr>
                <w:rFonts w:ascii="Arial" w:hAnsi="Arial" w:cs="Arial"/>
                <w:sz w:val="22"/>
                <w:szCs w:val="22"/>
                <w:lang w:val="ru-RU"/>
              </w:rPr>
            </w:pPr>
            <w:r w:rsidRPr="00764D80">
              <w:rPr>
                <w:rFonts w:ascii="Arial" w:hAnsi="Arial" w:cs="Arial"/>
                <w:sz w:val="22"/>
                <w:szCs w:val="22"/>
                <w:lang w:val="ru-RU"/>
              </w:rPr>
              <w:t>МКГР мог бы подумать над тем, можно ли совместить эти варианты и нужно ли устанавливать предельный срок охраны в отношении имущественных аспектов ТВК</w:t>
            </w:r>
            <w:r w:rsidR="00077A2F" w:rsidRPr="00764D80">
              <w:rPr>
                <w:rFonts w:ascii="Arial" w:hAnsi="Arial" w:cs="Arial"/>
                <w:sz w:val="22"/>
                <w:szCs w:val="22"/>
                <w:lang w:val="ru-RU"/>
              </w:rPr>
              <w:t>.</w:t>
            </w:r>
          </w:p>
        </w:tc>
      </w:tr>
    </w:tbl>
    <w:p w:rsidR="00893813" w:rsidRDefault="00893813" w:rsidP="007330CE">
      <w:pPr>
        <w:rPr>
          <w:rFonts w:ascii="Arial" w:hAnsi="Arial" w:cs="Arial"/>
          <w:sz w:val="22"/>
          <w:szCs w:val="22"/>
          <w:u w:val="single"/>
          <w:lang w:val="ru-RU"/>
        </w:rPr>
      </w:pPr>
    </w:p>
    <w:p w:rsidR="00893813" w:rsidRDefault="000F3B7E" w:rsidP="007330CE">
      <w:pPr>
        <w:rPr>
          <w:rFonts w:ascii="Arial" w:hAnsi="Arial" w:cs="Arial"/>
          <w:b/>
          <w:sz w:val="22"/>
          <w:szCs w:val="22"/>
          <w:lang w:val="ru-RU"/>
        </w:rPr>
      </w:pPr>
      <w:r w:rsidRPr="00764D80">
        <w:rPr>
          <w:rFonts w:ascii="Arial" w:hAnsi="Arial" w:cs="Arial"/>
          <w:b/>
          <w:sz w:val="22"/>
          <w:szCs w:val="22"/>
          <w:lang w:val="ru-RU"/>
        </w:rPr>
        <w:t xml:space="preserve">Формальности (статья </w:t>
      </w:r>
      <w:r w:rsidR="00AF1052" w:rsidRPr="00764D80">
        <w:rPr>
          <w:rFonts w:ascii="Arial" w:hAnsi="Arial" w:cs="Arial"/>
          <w:b/>
          <w:sz w:val="22"/>
          <w:szCs w:val="22"/>
          <w:lang w:val="ru-RU"/>
        </w:rPr>
        <w:t>9</w:t>
      </w:r>
      <w:r w:rsidR="006A613B" w:rsidRPr="00764D80">
        <w:rPr>
          <w:rFonts w:ascii="Arial" w:hAnsi="Arial" w:cs="Arial"/>
          <w:b/>
          <w:sz w:val="22"/>
          <w:szCs w:val="22"/>
          <w:lang w:val="ru-RU"/>
        </w:rPr>
        <w:t>)</w:t>
      </w:r>
    </w:p>
    <w:p w:rsidR="00386103" w:rsidRPr="00764D80" w:rsidRDefault="00386103" w:rsidP="007330CE">
      <w:pPr>
        <w:rPr>
          <w:rFonts w:ascii="Arial" w:hAnsi="Arial" w:cs="Arial"/>
          <w:sz w:val="22"/>
          <w:szCs w:val="22"/>
          <w:highlight w:val="yellow"/>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326"/>
      </w:tblGrid>
      <w:tr w:rsidR="0043696C" w:rsidRPr="009A2B58" w:rsidTr="00382AEA">
        <w:tc>
          <w:tcPr>
            <w:tcW w:w="2160" w:type="dxa"/>
            <w:shd w:val="clear" w:color="auto" w:fill="D9D9D9"/>
          </w:tcPr>
          <w:p w:rsidR="0043696C" w:rsidRPr="00764D80" w:rsidRDefault="000F3B7E" w:rsidP="000D2576">
            <w:pPr>
              <w:spacing w:before="120" w:after="120"/>
              <w:rPr>
                <w:rFonts w:ascii="Arial" w:hAnsi="Arial" w:cs="Arial"/>
                <w:b/>
                <w:i/>
                <w:sz w:val="18"/>
                <w:szCs w:val="18"/>
                <w:lang w:val="ru-RU"/>
              </w:rPr>
            </w:pPr>
            <w:r w:rsidRPr="00764D80">
              <w:rPr>
                <w:rFonts w:ascii="Arial" w:hAnsi="Arial" w:cs="Arial"/>
                <w:b/>
                <w:i/>
                <w:sz w:val="18"/>
                <w:szCs w:val="18"/>
                <w:lang w:val="ru-RU"/>
              </w:rPr>
              <w:t>Текущие варианты</w:t>
            </w:r>
          </w:p>
        </w:tc>
        <w:tc>
          <w:tcPr>
            <w:tcW w:w="7326" w:type="dxa"/>
            <w:shd w:val="clear" w:color="auto" w:fill="auto"/>
          </w:tcPr>
          <w:p w:rsidR="00893813" w:rsidRDefault="000F3B7E" w:rsidP="00BC6103">
            <w:pPr>
              <w:spacing w:before="120" w:after="120"/>
              <w:rPr>
                <w:rFonts w:ascii="Arial" w:hAnsi="Arial" w:cs="Arial"/>
                <w:sz w:val="22"/>
                <w:szCs w:val="22"/>
                <w:lang w:val="ru-RU"/>
              </w:rPr>
            </w:pPr>
            <w:r w:rsidRPr="00764D80">
              <w:rPr>
                <w:rFonts w:ascii="Arial" w:hAnsi="Arial" w:cs="Arial"/>
                <w:sz w:val="22"/>
                <w:szCs w:val="22"/>
                <w:lang w:val="ru-RU"/>
              </w:rPr>
              <w:t xml:space="preserve">Статья </w:t>
            </w:r>
            <w:r w:rsidR="00BC6103" w:rsidRPr="00764D80">
              <w:rPr>
                <w:rFonts w:ascii="Arial" w:hAnsi="Arial" w:cs="Arial"/>
                <w:sz w:val="22"/>
                <w:szCs w:val="22"/>
                <w:lang w:val="ru-RU"/>
              </w:rPr>
              <w:t>9</w:t>
            </w:r>
            <w:r w:rsidR="006A613B" w:rsidRPr="00764D80">
              <w:rPr>
                <w:rFonts w:ascii="Arial" w:hAnsi="Arial" w:cs="Arial"/>
                <w:sz w:val="22"/>
                <w:szCs w:val="22"/>
                <w:lang w:val="ru-RU"/>
              </w:rPr>
              <w:t xml:space="preserve"> </w:t>
            </w:r>
            <w:r w:rsidRPr="00764D80">
              <w:rPr>
                <w:rFonts w:ascii="Arial" w:hAnsi="Arial" w:cs="Arial"/>
                <w:sz w:val="22"/>
                <w:szCs w:val="22"/>
                <w:lang w:val="ru-RU"/>
              </w:rPr>
              <w:t>включает два варианта формулировок</w:t>
            </w:r>
            <w:r w:rsidR="00166754" w:rsidRPr="00764D80">
              <w:rPr>
                <w:rFonts w:ascii="Arial" w:hAnsi="Arial" w:cs="Arial"/>
                <w:sz w:val="22"/>
                <w:szCs w:val="22"/>
                <w:lang w:val="ru-RU"/>
              </w:rPr>
              <w:t>:</w:t>
            </w:r>
          </w:p>
          <w:p w:rsidR="00893813" w:rsidRDefault="000F3B7E" w:rsidP="000F3B7E">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Вариант</w:t>
            </w:r>
            <w:r w:rsidR="005130B8" w:rsidRPr="00764D80">
              <w:rPr>
                <w:rFonts w:ascii="Arial" w:hAnsi="Arial" w:cs="Arial"/>
                <w:b/>
                <w:sz w:val="22"/>
                <w:szCs w:val="22"/>
                <w:lang w:val="ru-RU"/>
              </w:rPr>
              <w:t xml:space="preserve"> 1</w:t>
            </w:r>
            <w:r w:rsidR="005130B8" w:rsidRPr="00764D80">
              <w:rPr>
                <w:rFonts w:ascii="Arial" w:hAnsi="Arial" w:cs="Arial"/>
                <w:sz w:val="22"/>
                <w:szCs w:val="22"/>
                <w:lang w:val="ru-RU"/>
              </w:rPr>
              <w:t xml:space="preserve"> </w:t>
            </w:r>
            <w:r w:rsidRPr="00764D80">
              <w:rPr>
                <w:rFonts w:ascii="Arial" w:hAnsi="Arial" w:cs="Arial"/>
                <w:sz w:val="22"/>
                <w:szCs w:val="22"/>
                <w:lang w:val="ru-RU"/>
              </w:rPr>
              <w:t>предусматривает, что охрана не должна быть обусловлена никакими формальностями.  В этом варианте вступительная фраза «в качестве общего принципа» заключена в квадратные скобки.  В данном контексте эти слова предполагают возможность возникновения ситуации, когда формальности становятся факультативным требованием, но не могут выступать в качестве препятствия для обеспечения охраны ТВК</w:t>
            </w:r>
            <w:r w:rsidR="005130B8" w:rsidRPr="00764D80">
              <w:rPr>
                <w:rFonts w:ascii="Arial" w:hAnsi="Arial" w:cs="Arial"/>
                <w:sz w:val="22"/>
                <w:szCs w:val="22"/>
                <w:lang w:val="ru-RU"/>
              </w:rPr>
              <w:t xml:space="preserve">. </w:t>
            </w:r>
          </w:p>
          <w:p w:rsidR="005130B8" w:rsidRPr="00764D80" w:rsidRDefault="000F3B7E" w:rsidP="00BC6103">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Вариант</w:t>
            </w:r>
            <w:r w:rsidR="005130B8" w:rsidRPr="00764D80">
              <w:rPr>
                <w:rFonts w:ascii="Arial" w:hAnsi="Arial" w:cs="Arial"/>
                <w:b/>
                <w:sz w:val="22"/>
                <w:szCs w:val="22"/>
                <w:lang w:val="ru-RU"/>
              </w:rPr>
              <w:t xml:space="preserve"> 2</w:t>
            </w:r>
            <w:r w:rsidR="005130B8" w:rsidRPr="00764D80">
              <w:rPr>
                <w:rFonts w:ascii="Arial" w:hAnsi="Arial" w:cs="Arial"/>
                <w:sz w:val="22"/>
                <w:szCs w:val="22"/>
                <w:lang w:val="ru-RU"/>
              </w:rPr>
              <w:t xml:space="preserve"> </w:t>
            </w:r>
            <w:r w:rsidRPr="00764D80">
              <w:rPr>
                <w:rFonts w:ascii="Arial" w:hAnsi="Arial" w:cs="Arial"/>
                <w:sz w:val="22"/>
                <w:szCs w:val="22"/>
                <w:lang w:val="ru-RU"/>
              </w:rPr>
              <w:t>позволяет государствам-членам вводить формальные требования, но не для ТВК, сохраняемых в тайне</w:t>
            </w:r>
            <w:r w:rsidR="005130B8" w:rsidRPr="00764D80">
              <w:rPr>
                <w:rFonts w:ascii="Arial" w:hAnsi="Arial" w:cs="Arial"/>
                <w:sz w:val="22"/>
                <w:szCs w:val="22"/>
                <w:lang w:val="ru-RU"/>
              </w:rPr>
              <w:t>.</w:t>
            </w:r>
          </w:p>
        </w:tc>
      </w:tr>
      <w:tr w:rsidR="0043696C" w:rsidRPr="009A2B58" w:rsidTr="00382AEA">
        <w:tc>
          <w:tcPr>
            <w:tcW w:w="2160" w:type="dxa"/>
            <w:shd w:val="clear" w:color="auto" w:fill="D9D9D9"/>
          </w:tcPr>
          <w:p w:rsidR="0043696C" w:rsidRPr="00764D80" w:rsidRDefault="000F3B7E" w:rsidP="000D2576">
            <w:pPr>
              <w:spacing w:before="120" w:after="120"/>
              <w:rPr>
                <w:rFonts w:ascii="Arial" w:hAnsi="Arial" w:cs="Arial"/>
                <w:b/>
                <w:i/>
                <w:sz w:val="18"/>
                <w:szCs w:val="18"/>
                <w:lang w:val="ru-RU"/>
              </w:rPr>
            </w:pPr>
            <w:r w:rsidRPr="00764D80">
              <w:rPr>
                <w:rFonts w:ascii="Arial" w:hAnsi="Arial" w:cs="Arial"/>
                <w:b/>
                <w:i/>
                <w:sz w:val="18"/>
                <w:szCs w:val="18"/>
                <w:lang w:val="ru-RU"/>
              </w:rPr>
              <w:t>Связь с объемом охраны</w:t>
            </w:r>
          </w:p>
        </w:tc>
        <w:tc>
          <w:tcPr>
            <w:tcW w:w="7326" w:type="dxa"/>
            <w:shd w:val="clear" w:color="auto" w:fill="auto"/>
          </w:tcPr>
          <w:p w:rsidR="0043696C" w:rsidRPr="00764D80" w:rsidRDefault="000F3B7E" w:rsidP="00BC6103">
            <w:pPr>
              <w:spacing w:before="120" w:after="120"/>
              <w:rPr>
                <w:rFonts w:ascii="Arial" w:hAnsi="Arial" w:cs="Arial"/>
                <w:sz w:val="22"/>
                <w:szCs w:val="22"/>
                <w:lang w:val="ru-RU"/>
              </w:rPr>
            </w:pPr>
            <w:r w:rsidRPr="00764D80">
              <w:rPr>
                <w:rFonts w:ascii="Arial" w:hAnsi="Arial" w:cs="Arial"/>
                <w:sz w:val="22"/>
                <w:szCs w:val="22"/>
                <w:lang w:val="ru-RU"/>
              </w:rPr>
              <w:t>При обсуждении формальностей МКГР мог бы подумать о том, как многоуровневый подход в статье 5 отразится на потенциальных формальных требованиях.  Например, можно было бы установить формальные требования только для некоторых видов ТВК.  Формальности могут также различаться в зависимости от вида предоставляемых прав</w:t>
            </w:r>
            <w:r w:rsidR="006A613B" w:rsidRPr="00764D80">
              <w:rPr>
                <w:rFonts w:ascii="Arial" w:hAnsi="Arial" w:cs="Arial"/>
                <w:sz w:val="22"/>
                <w:szCs w:val="22"/>
                <w:lang w:val="ru-RU"/>
              </w:rPr>
              <w:t>.</w:t>
            </w:r>
          </w:p>
        </w:tc>
      </w:tr>
    </w:tbl>
    <w:p w:rsidR="00893813" w:rsidRDefault="00893813" w:rsidP="007330CE">
      <w:pPr>
        <w:rPr>
          <w:rFonts w:ascii="Arial" w:hAnsi="Arial" w:cs="Arial"/>
          <w:sz w:val="22"/>
          <w:szCs w:val="22"/>
          <w:highlight w:val="yellow"/>
          <w:u w:val="single"/>
          <w:lang w:val="ru-RU"/>
        </w:rPr>
      </w:pPr>
    </w:p>
    <w:p w:rsidR="00893813" w:rsidRDefault="000F3B7E">
      <w:pPr>
        <w:rPr>
          <w:rFonts w:ascii="Arial" w:hAnsi="Arial" w:cs="Arial"/>
          <w:b/>
          <w:sz w:val="22"/>
          <w:szCs w:val="22"/>
          <w:lang w:val="ru-RU"/>
        </w:rPr>
      </w:pPr>
      <w:r w:rsidRPr="00764D80">
        <w:rPr>
          <w:rFonts w:ascii="Arial" w:hAnsi="Arial" w:cs="Arial"/>
          <w:b/>
          <w:sz w:val="22"/>
          <w:szCs w:val="22"/>
          <w:lang w:val="ru-RU"/>
        </w:rPr>
        <w:br w:type="page"/>
      </w:r>
    </w:p>
    <w:p w:rsidR="00893813" w:rsidRDefault="00FE087E" w:rsidP="006A613B">
      <w:pPr>
        <w:rPr>
          <w:rFonts w:ascii="Arial" w:hAnsi="Arial" w:cs="Arial"/>
          <w:b/>
          <w:sz w:val="22"/>
          <w:szCs w:val="22"/>
          <w:lang w:val="ru-RU"/>
        </w:rPr>
      </w:pPr>
      <w:r w:rsidRPr="00764D80">
        <w:rPr>
          <w:rFonts w:ascii="Arial" w:hAnsi="Arial" w:cs="Arial"/>
          <w:b/>
          <w:sz w:val="22"/>
          <w:szCs w:val="22"/>
          <w:lang w:val="ru-RU"/>
        </w:rPr>
        <w:lastRenderedPageBreak/>
        <w:t xml:space="preserve">Санкции, средства правовой защиты и осуществление прав (статья </w:t>
      </w:r>
      <w:r w:rsidR="00AF1052" w:rsidRPr="00764D80">
        <w:rPr>
          <w:rFonts w:ascii="Arial" w:hAnsi="Arial" w:cs="Arial"/>
          <w:b/>
          <w:sz w:val="22"/>
          <w:szCs w:val="22"/>
          <w:lang w:val="ru-RU"/>
        </w:rPr>
        <w:t>10</w:t>
      </w:r>
      <w:r w:rsidR="006A613B" w:rsidRPr="00764D80">
        <w:rPr>
          <w:rFonts w:ascii="Arial" w:hAnsi="Arial" w:cs="Arial"/>
          <w:b/>
          <w:sz w:val="22"/>
          <w:szCs w:val="22"/>
          <w:lang w:val="ru-RU"/>
        </w:rPr>
        <w:t>)</w:t>
      </w:r>
    </w:p>
    <w:p w:rsidR="006A613B" w:rsidRPr="00764D80" w:rsidRDefault="006A613B" w:rsidP="006A613B">
      <w:pPr>
        <w:rPr>
          <w:rFonts w:ascii="Arial" w:hAnsi="Arial" w:cs="Arial"/>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7335"/>
      </w:tblGrid>
      <w:tr w:rsidR="006A613B" w:rsidRPr="009A2B58" w:rsidTr="00382AEA">
        <w:tc>
          <w:tcPr>
            <w:tcW w:w="2151" w:type="dxa"/>
            <w:shd w:val="clear" w:color="auto" w:fill="D9D9D9"/>
          </w:tcPr>
          <w:p w:rsidR="006A613B" w:rsidRPr="00764D80" w:rsidRDefault="000F3B7E" w:rsidP="000D2576">
            <w:pPr>
              <w:spacing w:before="120" w:after="120"/>
              <w:rPr>
                <w:rFonts w:ascii="Arial" w:hAnsi="Arial" w:cs="Arial"/>
                <w:b/>
                <w:i/>
                <w:sz w:val="18"/>
                <w:szCs w:val="18"/>
                <w:lang w:val="ru-RU"/>
              </w:rPr>
            </w:pPr>
            <w:r w:rsidRPr="00764D80">
              <w:rPr>
                <w:rFonts w:ascii="Arial" w:hAnsi="Arial" w:cs="Arial"/>
                <w:b/>
                <w:i/>
                <w:sz w:val="18"/>
                <w:szCs w:val="18"/>
                <w:lang w:val="ru-RU"/>
              </w:rPr>
              <w:t>Текущие варианты</w:t>
            </w:r>
          </w:p>
        </w:tc>
        <w:tc>
          <w:tcPr>
            <w:tcW w:w="7335" w:type="dxa"/>
            <w:shd w:val="clear" w:color="auto" w:fill="auto"/>
          </w:tcPr>
          <w:p w:rsidR="00893813" w:rsidRDefault="00EB146E" w:rsidP="000D2576">
            <w:pPr>
              <w:spacing w:before="120" w:after="120"/>
              <w:rPr>
                <w:rFonts w:ascii="Arial" w:hAnsi="Arial" w:cs="Arial"/>
                <w:sz w:val="22"/>
                <w:szCs w:val="22"/>
                <w:lang w:val="ru-RU"/>
              </w:rPr>
            </w:pPr>
            <w:r w:rsidRPr="00764D80">
              <w:rPr>
                <w:rFonts w:ascii="Arial" w:hAnsi="Arial" w:cs="Arial"/>
                <w:sz w:val="22"/>
                <w:szCs w:val="22"/>
                <w:lang w:val="ru-RU"/>
              </w:rPr>
              <w:t>Статья, посвященная санкциям, в настоящее время содержит два варианта формулировок</w:t>
            </w:r>
            <w:r w:rsidR="00166754" w:rsidRPr="00764D80">
              <w:rPr>
                <w:rFonts w:ascii="Arial" w:hAnsi="Arial" w:cs="Arial"/>
                <w:sz w:val="22"/>
                <w:szCs w:val="22"/>
                <w:lang w:val="ru-RU"/>
              </w:rPr>
              <w:t>:</w:t>
            </w:r>
            <w:r w:rsidRPr="00764D80">
              <w:rPr>
                <w:rFonts w:ascii="Arial" w:hAnsi="Arial" w:cs="Arial"/>
                <w:sz w:val="22"/>
                <w:szCs w:val="22"/>
                <w:lang w:val="ru-RU"/>
              </w:rPr>
              <w:t xml:space="preserve"> </w:t>
            </w:r>
          </w:p>
          <w:p w:rsidR="00893813" w:rsidRDefault="000F3B7E" w:rsidP="00BC6103">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Вариант</w:t>
            </w:r>
            <w:r w:rsidR="006A613B" w:rsidRPr="00764D80">
              <w:rPr>
                <w:rFonts w:ascii="Arial" w:hAnsi="Arial" w:cs="Arial"/>
                <w:b/>
                <w:sz w:val="22"/>
                <w:szCs w:val="22"/>
                <w:lang w:val="ru-RU"/>
              </w:rPr>
              <w:t xml:space="preserve"> 1</w:t>
            </w:r>
            <w:r w:rsidR="006A613B" w:rsidRPr="00764D80">
              <w:rPr>
                <w:rFonts w:ascii="Arial" w:hAnsi="Arial" w:cs="Arial"/>
                <w:sz w:val="22"/>
                <w:szCs w:val="22"/>
                <w:lang w:val="ru-RU"/>
              </w:rPr>
              <w:t xml:space="preserve"> </w:t>
            </w:r>
            <w:r w:rsidR="00EB146E" w:rsidRPr="00764D80">
              <w:rPr>
                <w:rFonts w:ascii="Arial" w:hAnsi="Arial" w:cs="Arial"/>
                <w:sz w:val="22"/>
                <w:szCs w:val="22"/>
                <w:lang w:val="ru-RU"/>
              </w:rPr>
              <w:t xml:space="preserve">позволяет государствам самим определять соответствующие санкции исходя из национального законодательства. </w:t>
            </w:r>
          </w:p>
          <w:p w:rsidR="006A613B" w:rsidRPr="00764D80" w:rsidRDefault="000F3B7E" w:rsidP="00424C0D">
            <w:pPr>
              <w:numPr>
                <w:ilvl w:val="0"/>
                <w:numId w:val="15"/>
              </w:numPr>
              <w:spacing w:before="120" w:after="120"/>
              <w:rPr>
                <w:rFonts w:ascii="Arial" w:hAnsi="Arial" w:cs="Arial"/>
                <w:sz w:val="22"/>
                <w:szCs w:val="22"/>
                <w:lang w:val="ru-RU"/>
              </w:rPr>
            </w:pPr>
            <w:r w:rsidRPr="00764D80">
              <w:rPr>
                <w:rFonts w:ascii="Arial" w:hAnsi="Arial" w:cs="Arial"/>
                <w:b/>
                <w:sz w:val="22"/>
                <w:szCs w:val="22"/>
                <w:lang w:val="ru-RU"/>
              </w:rPr>
              <w:t>Вариант</w:t>
            </w:r>
            <w:r w:rsidR="006A613B" w:rsidRPr="00764D80">
              <w:rPr>
                <w:rFonts w:ascii="Arial" w:hAnsi="Arial" w:cs="Arial"/>
                <w:b/>
                <w:sz w:val="22"/>
                <w:szCs w:val="22"/>
                <w:lang w:val="ru-RU"/>
              </w:rPr>
              <w:t xml:space="preserve"> 2</w:t>
            </w:r>
            <w:r w:rsidR="006A613B" w:rsidRPr="00764D80">
              <w:rPr>
                <w:rFonts w:ascii="Arial" w:hAnsi="Arial" w:cs="Arial"/>
                <w:sz w:val="22"/>
                <w:szCs w:val="22"/>
                <w:lang w:val="ru-RU"/>
              </w:rPr>
              <w:t xml:space="preserve"> </w:t>
            </w:r>
            <w:r w:rsidR="00424C0D" w:rsidRPr="00764D80">
              <w:rPr>
                <w:rFonts w:ascii="Arial" w:hAnsi="Arial" w:cs="Arial"/>
                <w:sz w:val="22"/>
                <w:szCs w:val="22"/>
                <w:lang w:val="ru-RU"/>
              </w:rPr>
              <w:t>носит более нормативный характер и предусматривает применение санкций в случае нарушения условий охраны ТВК</w:t>
            </w:r>
            <w:r w:rsidR="006A613B" w:rsidRPr="00764D80">
              <w:rPr>
                <w:rFonts w:ascii="Arial" w:hAnsi="Arial" w:cs="Arial"/>
                <w:sz w:val="22"/>
                <w:szCs w:val="22"/>
                <w:lang w:val="ru-RU"/>
              </w:rPr>
              <w:t>.</w:t>
            </w:r>
          </w:p>
        </w:tc>
      </w:tr>
      <w:tr w:rsidR="006A613B" w:rsidRPr="00764D80" w:rsidTr="00382AEA">
        <w:tc>
          <w:tcPr>
            <w:tcW w:w="2151" w:type="dxa"/>
            <w:shd w:val="clear" w:color="auto" w:fill="D9D9D9"/>
          </w:tcPr>
          <w:p w:rsidR="006A613B" w:rsidRPr="00764D80" w:rsidRDefault="00424C0D" w:rsidP="000D2576">
            <w:pPr>
              <w:spacing w:before="120" w:after="120"/>
              <w:rPr>
                <w:rFonts w:ascii="Arial" w:hAnsi="Arial" w:cs="Arial"/>
                <w:b/>
                <w:i/>
                <w:sz w:val="18"/>
                <w:szCs w:val="18"/>
                <w:lang w:val="ru-RU"/>
              </w:rPr>
            </w:pPr>
            <w:r w:rsidRPr="00764D80">
              <w:rPr>
                <w:rFonts w:ascii="Arial" w:hAnsi="Arial" w:cs="Arial"/>
                <w:b/>
                <w:i/>
                <w:sz w:val="18"/>
                <w:szCs w:val="18"/>
                <w:lang w:val="ru-RU"/>
              </w:rPr>
              <w:t>Предлагаемый подход</w:t>
            </w:r>
          </w:p>
        </w:tc>
        <w:tc>
          <w:tcPr>
            <w:tcW w:w="7335" w:type="dxa"/>
            <w:shd w:val="clear" w:color="auto" w:fill="auto"/>
          </w:tcPr>
          <w:p w:rsidR="006A613B" w:rsidRPr="00764D80" w:rsidRDefault="00424C0D" w:rsidP="00424C0D">
            <w:pPr>
              <w:spacing w:before="120" w:after="120"/>
              <w:rPr>
                <w:rFonts w:ascii="Arial" w:hAnsi="Arial" w:cs="Arial"/>
                <w:sz w:val="22"/>
                <w:szCs w:val="22"/>
                <w:lang w:val="ru-RU"/>
              </w:rPr>
            </w:pPr>
            <w:r w:rsidRPr="00764D80">
              <w:rPr>
                <w:rFonts w:ascii="Arial" w:hAnsi="Arial" w:cs="Arial"/>
                <w:sz w:val="22"/>
                <w:szCs w:val="22"/>
                <w:lang w:val="ru-RU"/>
              </w:rPr>
              <w:t xml:space="preserve">МКГР мог бы пожелать рассмотреть </w:t>
            </w:r>
            <w:r w:rsidR="00764D80" w:rsidRPr="00764D80">
              <w:rPr>
                <w:rFonts w:ascii="Arial" w:hAnsi="Arial" w:cs="Arial"/>
                <w:sz w:val="22"/>
                <w:szCs w:val="22"/>
                <w:lang w:val="ru-RU"/>
              </w:rPr>
              <w:t>возможные</w:t>
            </w:r>
            <w:r w:rsidRPr="00764D80">
              <w:rPr>
                <w:rFonts w:ascii="Arial" w:hAnsi="Arial" w:cs="Arial"/>
                <w:sz w:val="22"/>
                <w:szCs w:val="22"/>
                <w:lang w:val="ru-RU"/>
              </w:rPr>
              <w:t xml:space="preserve"> способы объединения вариантов </w:t>
            </w:r>
            <w:r w:rsidR="006A613B" w:rsidRPr="00764D80">
              <w:rPr>
                <w:rFonts w:ascii="Arial" w:hAnsi="Arial" w:cs="Arial"/>
                <w:sz w:val="22"/>
                <w:szCs w:val="22"/>
                <w:lang w:val="ru-RU"/>
              </w:rPr>
              <w:t xml:space="preserve">1 </w:t>
            </w:r>
            <w:r w:rsidRPr="00764D80">
              <w:rPr>
                <w:rFonts w:ascii="Arial" w:hAnsi="Arial" w:cs="Arial"/>
                <w:sz w:val="22"/>
                <w:szCs w:val="22"/>
                <w:lang w:val="ru-RU"/>
              </w:rPr>
              <w:t xml:space="preserve">и </w:t>
            </w:r>
            <w:r w:rsidR="006A613B" w:rsidRPr="00764D80">
              <w:rPr>
                <w:rFonts w:ascii="Arial" w:hAnsi="Arial" w:cs="Arial"/>
                <w:sz w:val="22"/>
                <w:szCs w:val="22"/>
                <w:lang w:val="ru-RU"/>
              </w:rPr>
              <w:t xml:space="preserve">2.  </w:t>
            </w:r>
            <w:r w:rsidRPr="00764D80">
              <w:rPr>
                <w:rFonts w:ascii="Arial" w:hAnsi="Arial" w:cs="Arial"/>
                <w:sz w:val="22"/>
                <w:szCs w:val="22"/>
                <w:lang w:val="ru-RU"/>
              </w:rPr>
              <w:t>Данная статья, например, может определять общие рамки на международном уровне, в то время как подробные положения могли бы быть приняты в национальном законодательстве.  На мой взгляд, этот подход заслуживает внимания</w:t>
            </w:r>
            <w:r w:rsidR="006A613B" w:rsidRPr="00764D80">
              <w:rPr>
                <w:rFonts w:ascii="Arial" w:hAnsi="Arial" w:cs="Arial"/>
                <w:sz w:val="22"/>
                <w:szCs w:val="22"/>
                <w:lang w:val="ru-RU"/>
              </w:rPr>
              <w:t>.</w:t>
            </w:r>
          </w:p>
        </w:tc>
      </w:tr>
      <w:tr w:rsidR="006A613B" w:rsidRPr="009A2B58" w:rsidTr="00382AEA">
        <w:tc>
          <w:tcPr>
            <w:tcW w:w="2151" w:type="dxa"/>
            <w:shd w:val="clear" w:color="auto" w:fill="D9D9D9"/>
          </w:tcPr>
          <w:p w:rsidR="006A613B" w:rsidRPr="00764D80" w:rsidRDefault="00424C0D" w:rsidP="000D2576">
            <w:pPr>
              <w:spacing w:before="120" w:after="120"/>
              <w:rPr>
                <w:rFonts w:ascii="Arial" w:hAnsi="Arial" w:cs="Arial"/>
                <w:b/>
                <w:i/>
                <w:sz w:val="18"/>
                <w:szCs w:val="18"/>
                <w:lang w:val="ru-RU"/>
              </w:rPr>
            </w:pPr>
            <w:r w:rsidRPr="00764D80">
              <w:rPr>
                <w:rFonts w:ascii="Arial" w:hAnsi="Arial" w:cs="Arial"/>
                <w:b/>
                <w:i/>
                <w:sz w:val="18"/>
                <w:szCs w:val="18"/>
                <w:lang w:val="ru-RU"/>
              </w:rPr>
              <w:t>Альтернативный механизм урегулирования споров</w:t>
            </w:r>
          </w:p>
        </w:tc>
        <w:tc>
          <w:tcPr>
            <w:tcW w:w="7335" w:type="dxa"/>
            <w:shd w:val="clear" w:color="auto" w:fill="auto"/>
          </w:tcPr>
          <w:p w:rsidR="006A613B" w:rsidRPr="00764D80" w:rsidRDefault="00424C0D" w:rsidP="00BC6103">
            <w:pPr>
              <w:spacing w:before="120" w:after="120"/>
              <w:rPr>
                <w:rFonts w:ascii="Arial" w:hAnsi="Arial" w:cs="Arial"/>
                <w:sz w:val="22"/>
                <w:szCs w:val="22"/>
                <w:lang w:val="ru-RU"/>
              </w:rPr>
            </w:pPr>
            <w:r w:rsidRPr="00764D80">
              <w:rPr>
                <w:rFonts w:ascii="Arial" w:hAnsi="Arial" w:cs="Arial"/>
                <w:sz w:val="22"/>
                <w:szCs w:val="22"/>
                <w:lang w:val="ru-RU"/>
              </w:rPr>
              <w:t xml:space="preserve">Государства-члены могли бы попытаться договорить о том, должны ли государства нести обязательство по предоставлению сторонам спора возможности использовать альтернативные механизмы урегулирования споров (статья </w:t>
            </w:r>
            <w:r w:rsidR="00BC6103" w:rsidRPr="00764D80">
              <w:rPr>
                <w:rFonts w:ascii="Arial" w:hAnsi="Arial" w:cs="Arial"/>
                <w:sz w:val="22"/>
                <w:szCs w:val="22"/>
                <w:lang w:val="ru-RU"/>
              </w:rPr>
              <w:t>10</w:t>
            </w:r>
            <w:r w:rsidR="006A613B" w:rsidRPr="00764D80">
              <w:rPr>
                <w:rFonts w:ascii="Arial" w:hAnsi="Arial" w:cs="Arial"/>
                <w:sz w:val="22"/>
                <w:szCs w:val="22"/>
                <w:lang w:val="ru-RU"/>
              </w:rPr>
              <w:t>.2).</w:t>
            </w:r>
          </w:p>
        </w:tc>
      </w:tr>
    </w:tbl>
    <w:p w:rsidR="00893813" w:rsidRDefault="00893813" w:rsidP="007330CE">
      <w:pPr>
        <w:rPr>
          <w:rFonts w:ascii="Arial" w:hAnsi="Arial" w:cs="Arial"/>
          <w:i/>
          <w:sz w:val="22"/>
          <w:szCs w:val="22"/>
          <w:lang w:val="ru-RU"/>
        </w:rPr>
      </w:pPr>
    </w:p>
    <w:p w:rsidR="00893813" w:rsidRDefault="00424C0D" w:rsidP="007330CE">
      <w:pPr>
        <w:rPr>
          <w:rFonts w:ascii="Arial" w:hAnsi="Arial" w:cs="Arial"/>
          <w:b/>
          <w:sz w:val="22"/>
          <w:szCs w:val="22"/>
          <w:lang w:val="ru-RU"/>
        </w:rPr>
      </w:pPr>
      <w:r w:rsidRPr="00764D80">
        <w:rPr>
          <w:rFonts w:ascii="Arial" w:hAnsi="Arial" w:cs="Arial"/>
          <w:b/>
          <w:sz w:val="22"/>
          <w:szCs w:val="22"/>
          <w:lang w:val="ru-RU"/>
        </w:rPr>
        <w:t xml:space="preserve">Переходные меры (статья </w:t>
      </w:r>
      <w:r w:rsidR="00AF1052" w:rsidRPr="00764D80">
        <w:rPr>
          <w:rFonts w:ascii="Arial" w:hAnsi="Arial" w:cs="Arial"/>
          <w:b/>
          <w:sz w:val="22"/>
          <w:szCs w:val="22"/>
          <w:lang w:val="ru-RU"/>
        </w:rPr>
        <w:t>11</w:t>
      </w:r>
      <w:r w:rsidR="006A613B" w:rsidRPr="00764D80">
        <w:rPr>
          <w:rFonts w:ascii="Arial" w:hAnsi="Arial" w:cs="Arial"/>
          <w:b/>
          <w:sz w:val="22"/>
          <w:szCs w:val="22"/>
          <w:lang w:val="ru-RU"/>
        </w:rPr>
        <w:t>)</w:t>
      </w:r>
    </w:p>
    <w:p w:rsidR="002853D9" w:rsidRPr="00764D80" w:rsidRDefault="002853D9" w:rsidP="007330CE">
      <w:pPr>
        <w:rPr>
          <w:rFonts w:ascii="Arial" w:hAnsi="Arial" w:cs="Arial"/>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362"/>
      </w:tblGrid>
      <w:tr w:rsidR="00B959D7" w:rsidRPr="009A2B58" w:rsidTr="00382AEA">
        <w:tc>
          <w:tcPr>
            <w:tcW w:w="2124" w:type="dxa"/>
            <w:shd w:val="clear" w:color="auto" w:fill="D9D9D9"/>
          </w:tcPr>
          <w:p w:rsidR="00B959D7" w:rsidRPr="00764D80" w:rsidRDefault="00424C0D" w:rsidP="000D2576">
            <w:pPr>
              <w:spacing w:before="120" w:after="120"/>
              <w:rPr>
                <w:rFonts w:ascii="Arial" w:hAnsi="Arial" w:cs="Arial"/>
                <w:b/>
                <w:i/>
                <w:sz w:val="18"/>
                <w:szCs w:val="18"/>
                <w:lang w:val="ru-RU"/>
              </w:rPr>
            </w:pPr>
            <w:r w:rsidRPr="00764D80">
              <w:rPr>
                <w:rFonts w:ascii="Arial" w:hAnsi="Arial" w:cs="Arial"/>
                <w:b/>
                <w:i/>
                <w:sz w:val="18"/>
                <w:szCs w:val="18"/>
                <w:lang w:val="ru-RU"/>
              </w:rPr>
              <w:t>Область применения</w:t>
            </w:r>
          </w:p>
        </w:tc>
        <w:tc>
          <w:tcPr>
            <w:tcW w:w="7362" w:type="dxa"/>
            <w:shd w:val="clear" w:color="auto" w:fill="auto"/>
          </w:tcPr>
          <w:p w:rsidR="00B959D7" w:rsidRPr="00764D80" w:rsidRDefault="00424C0D" w:rsidP="000D2576">
            <w:pPr>
              <w:spacing w:before="120" w:after="120"/>
              <w:rPr>
                <w:rFonts w:ascii="Arial" w:hAnsi="Arial" w:cs="Arial"/>
                <w:sz w:val="22"/>
                <w:szCs w:val="22"/>
                <w:lang w:val="ru-RU"/>
              </w:rPr>
            </w:pPr>
            <w:r w:rsidRPr="00764D80">
              <w:rPr>
                <w:rFonts w:ascii="Arial" w:hAnsi="Arial" w:cs="Arial"/>
                <w:sz w:val="22"/>
                <w:szCs w:val="22"/>
                <w:lang w:val="ru-RU"/>
              </w:rPr>
              <w:t xml:space="preserve">Как представляется, переговорщики достигли консенсуса в отношении того, что документ применяется ко всем ТВК, которые на момент его вступления в силу удовлетворяют критериям охраны (пункт </w:t>
            </w:r>
            <w:r w:rsidR="00B959D7" w:rsidRPr="00764D80">
              <w:rPr>
                <w:rFonts w:ascii="Arial" w:hAnsi="Arial" w:cs="Arial"/>
                <w:sz w:val="22"/>
                <w:szCs w:val="22"/>
                <w:lang w:val="ru-RU"/>
              </w:rPr>
              <w:t>1).</w:t>
            </w:r>
            <w:r w:rsidRPr="00764D80">
              <w:rPr>
                <w:rFonts w:ascii="Arial" w:hAnsi="Arial" w:cs="Arial"/>
                <w:sz w:val="22"/>
                <w:szCs w:val="22"/>
                <w:lang w:val="ru-RU"/>
              </w:rPr>
              <w:t xml:space="preserve"> </w:t>
            </w:r>
          </w:p>
        </w:tc>
      </w:tr>
      <w:tr w:rsidR="00B959D7" w:rsidRPr="00764D80" w:rsidTr="00382AEA">
        <w:tc>
          <w:tcPr>
            <w:tcW w:w="2124" w:type="dxa"/>
            <w:shd w:val="clear" w:color="auto" w:fill="D9D9D9"/>
          </w:tcPr>
          <w:p w:rsidR="00B959D7" w:rsidRPr="00764D80" w:rsidRDefault="00424C0D" w:rsidP="000D2576">
            <w:pPr>
              <w:spacing w:before="120" w:after="120"/>
              <w:rPr>
                <w:rFonts w:ascii="Arial" w:hAnsi="Arial" w:cs="Arial"/>
                <w:b/>
                <w:i/>
                <w:sz w:val="18"/>
                <w:szCs w:val="18"/>
                <w:lang w:val="ru-RU"/>
              </w:rPr>
            </w:pPr>
            <w:r w:rsidRPr="00764D80">
              <w:rPr>
                <w:rFonts w:ascii="Arial" w:hAnsi="Arial" w:cs="Arial"/>
                <w:b/>
                <w:i/>
                <w:sz w:val="18"/>
                <w:szCs w:val="18"/>
                <w:lang w:val="ru-RU"/>
              </w:rPr>
              <w:t>Права, приобретенные третьими сторонами</w:t>
            </w:r>
          </w:p>
        </w:tc>
        <w:tc>
          <w:tcPr>
            <w:tcW w:w="7362" w:type="dxa"/>
            <w:shd w:val="clear" w:color="auto" w:fill="auto"/>
          </w:tcPr>
          <w:p w:rsidR="002511D1" w:rsidRPr="00764D80" w:rsidRDefault="004B5CEE" w:rsidP="00B959D7">
            <w:pPr>
              <w:spacing w:before="120" w:after="120"/>
              <w:rPr>
                <w:rFonts w:ascii="Arial" w:hAnsi="Arial" w:cs="Arial"/>
                <w:sz w:val="22"/>
                <w:szCs w:val="22"/>
                <w:lang w:val="ru-RU"/>
              </w:rPr>
            </w:pPr>
            <w:r w:rsidRPr="00764D80">
              <w:rPr>
                <w:rFonts w:ascii="Arial" w:hAnsi="Arial" w:cs="Arial"/>
                <w:sz w:val="22"/>
                <w:szCs w:val="22"/>
                <w:lang w:val="ru-RU"/>
              </w:rPr>
              <w:t>В пункте 2 сохраняется разногласие по вопросу о том, какой режим должен применяться к правам третьих сторон, приобретенным до вступления документа в силу.  Вариант 1 предлагает охранять существующие права третьих сторон, а вариант 2 требует, чтобы дальнейшее использование ТВК третьими сторонами было приведено в соответствие с положениями данного документ.  Необходимо провести дополнительное обсуждение пункта 2, чтобы устранить имеющиеся разногласия</w:t>
            </w:r>
            <w:r w:rsidR="00B959D7" w:rsidRPr="00764D80">
              <w:rPr>
                <w:rFonts w:ascii="Arial" w:hAnsi="Arial" w:cs="Arial"/>
                <w:sz w:val="22"/>
                <w:szCs w:val="22"/>
                <w:lang w:val="ru-RU"/>
              </w:rPr>
              <w:t>.</w:t>
            </w:r>
            <w:r w:rsidRPr="00764D80">
              <w:rPr>
                <w:rFonts w:ascii="Arial" w:hAnsi="Arial" w:cs="Arial"/>
                <w:sz w:val="22"/>
                <w:szCs w:val="22"/>
                <w:lang w:val="ru-RU"/>
              </w:rPr>
              <w:t xml:space="preserve"> </w:t>
            </w:r>
          </w:p>
        </w:tc>
      </w:tr>
      <w:tr w:rsidR="00B959D7" w:rsidRPr="00764D80" w:rsidTr="00382AEA">
        <w:tc>
          <w:tcPr>
            <w:tcW w:w="2124" w:type="dxa"/>
            <w:shd w:val="clear" w:color="auto" w:fill="D9D9D9"/>
          </w:tcPr>
          <w:p w:rsidR="00B959D7" w:rsidRPr="00764D80" w:rsidRDefault="00424C0D" w:rsidP="000D2576">
            <w:pPr>
              <w:spacing w:before="120" w:after="120"/>
              <w:rPr>
                <w:rFonts w:ascii="Arial" w:hAnsi="Arial" w:cs="Arial"/>
                <w:b/>
                <w:i/>
                <w:sz w:val="18"/>
                <w:szCs w:val="18"/>
                <w:lang w:val="ru-RU"/>
              </w:rPr>
            </w:pPr>
            <w:r w:rsidRPr="00764D80">
              <w:rPr>
                <w:rFonts w:ascii="Arial" w:hAnsi="Arial" w:cs="Arial"/>
                <w:b/>
                <w:i/>
                <w:sz w:val="18"/>
                <w:szCs w:val="18"/>
                <w:lang w:val="ru-RU"/>
              </w:rPr>
              <w:t>Повторное вступление во владение ТВК</w:t>
            </w:r>
          </w:p>
        </w:tc>
        <w:tc>
          <w:tcPr>
            <w:tcW w:w="7362" w:type="dxa"/>
            <w:shd w:val="clear" w:color="auto" w:fill="auto"/>
          </w:tcPr>
          <w:p w:rsidR="00B959D7" w:rsidRPr="00764D80" w:rsidRDefault="00C27C50" w:rsidP="000D2576">
            <w:pPr>
              <w:spacing w:before="120" w:after="120"/>
              <w:rPr>
                <w:rFonts w:ascii="Arial" w:hAnsi="Arial" w:cs="Arial"/>
                <w:sz w:val="22"/>
                <w:szCs w:val="22"/>
                <w:lang w:val="ru-RU"/>
              </w:rPr>
            </w:pPr>
            <w:r w:rsidRPr="00764D80">
              <w:rPr>
                <w:rFonts w:ascii="Arial" w:hAnsi="Arial" w:cs="Arial"/>
                <w:sz w:val="22"/>
                <w:szCs w:val="22"/>
                <w:lang w:val="ru-RU"/>
              </w:rPr>
              <w:t>В пункте 3 рассматривается вопрос о повторном вступлении во владение ТВК.  Не ясно, является ли предметом данного положения восстановление прав на ТВК или же восстановление самих ТВК как культурных ценностей, и в этом случае оно может выходить за рамки деятельности МКГР в сфере ИС и может вступать в коллизию с другими международными документами, в частности с Конвенцией ЮНЕСКО 1970 г. о мерах, направленных на запрещение и предупреждение незаконного ввоза, вывоза и передачи права собственности на культурные ценности.  МКГР должен внести ясность в этот вопрос</w:t>
            </w:r>
            <w:r w:rsidR="00B959D7" w:rsidRPr="00764D80">
              <w:rPr>
                <w:rFonts w:ascii="Arial" w:hAnsi="Arial" w:cs="Arial"/>
                <w:sz w:val="22"/>
                <w:szCs w:val="22"/>
                <w:lang w:val="ru-RU"/>
              </w:rPr>
              <w:t>.</w:t>
            </w:r>
          </w:p>
        </w:tc>
      </w:tr>
    </w:tbl>
    <w:p w:rsidR="00893813" w:rsidRDefault="00893813" w:rsidP="007330CE">
      <w:pPr>
        <w:rPr>
          <w:rFonts w:ascii="Arial" w:hAnsi="Arial" w:cs="Arial"/>
          <w:sz w:val="22"/>
          <w:szCs w:val="22"/>
          <w:u w:val="single"/>
          <w:lang w:val="ru-RU"/>
        </w:rPr>
      </w:pPr>
    </w:p>
    <w:p w:rsidR="00893813" w:rsidRDefault="00C27C50">
      <w:pPr>
        <w:rPr>
          <w:rFonts w:ascii="Arial" w:hAnsi="Arial" w:cs="Arial"/>
          <w:b/>
          <w:sz w:val="22"/>
          <w:szCs w:val="22"/>
          <w:lang w:val="ru-RU"/>
        </w:rPr>
      </w:pPr>
      <w:r w:rsidRPr="00764D80">
        <w:rPr>
          <w:rFonts w:ascii="Arial" w:hAnsi="Arial" w:cs="Arial"/>
          <w:b/>
          <w:sz w:val="22"/>
          <w:szCs w:val="22"/>
          <w:lang w:val="ru-RU"/>
        </w:rPr>
        <w:br w:type="page"/>
      </w:r>
    </w:p>
    <w:p w:rsidR="00893813" w:rsidRDefault="00C27C50" w:rsidP="007330CE">
      <w:pPr>
        <w:rPr>
          <w:rFonts w:ascii="Arial" w:hAnsi="Arial" w:cs="Arial"/>
          <w:b/>
          <w:sz w:val="22"/>
          <w:szCs w:val="22"/>
          <w:lang w:val="ru-RU"/>
        </w:rPr>
      </w:pPr>
      <w:r w:rsidRPr="00764D80">
        <w:rPr>
          <w:rFonts w:ascii="Arial" w:hAnsi="Arial" w:cs="Arial"/>
          <w:b/>
          <w:sz w:val="22"/>
          <w:szCs w:val="22"/>
          <w:lang w:val="ru-RU"/>
        </w:rPr>
        <w:lastRenderedPageBreak/>
        <w:t xml:space="preserve">Связь с другими международными соглашениями (статья </w:t>
      </w:r>
      <w:r w:rsidR="006A613B" w:rsidRPr="00764D80">
        <w:rPr>
          <w:rFonts w:ascii="Arial" w:hAnsi="Arial" w:cs="Arial"/>
          <w:b/>
          <w:sz w:val="22"/>
          <w:szCs w:val="22"/>
          <w:lang w:val="ru-RU"/>
        </w:rPr>
        <w:t>1</w:t>
      </w:r>
      <w:r w:rsidR="00AF1052" w:rsidRPr="00764D80">
        <w:rPr>
          <w:rFonts w:ascii="Arial" w:hAnsi="Arial" w:cs="Arial"/>
          <w:b/>
          <w:sz w:val="22"/>
          <w:szCs w:val="22"/>
          <w:lang w:val="ru-RU"/>
        </w:rPr>
        <w:t>2</w:t>
      </w:r>
      <w:r w:rsidR="006A613B" w:rsidRPr="00764D80">
        <w:rPr>
          <w:rFonts w:ascii="Arial" w:hAnsi="Arial" w:cs="Arial"/>
          <w:b/>
          <w:sz w:val="22"/>
          <w:szCs w:val="22"/>
          <w:lang w:val="ru-RU"/>
        </w:rPr>
        <w:t>)</w:t>
      </w:r>
    </w:p>
    <w:p w:rsidR="00B959D7" w:rsidRPr="00764D80" w:rsidRDefault="00B959D7" w:rsidP="00C27C50">
      <w:pPr>
        <w:tabs>
          <w:tab w:val="left" w:pos="2235"/>
        </w:tabs>
        <w:rPr>
          <w:rFonts w:ascii="Arial" w:hAnsi="Arial" w:cs="Arial"/>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371"/>
      </w:tblGrid>
      <w:tr w:rsidR="00B959D7" w:rsidRPr="009A2B58" w:rsidTr="00382AEA">
        <w:tc>
          <w:tcPr>
            <w:tcW w:w="2115" w:type="dxa"/>
            <w:shd w:val="clear" w:color="auto" w:fill="D9D9D9"/>
          </w:tcPr>
          <w:p w:rsidR="00B959D7" w:rsidRPr="00764D80" w:rsidRDefault="005F5033" w:rsidP="000D2576">
            <w:pPr>
              <w:spacing w:before="120" w:after="120"/>
              <w:rPr>
                <w:rFonts w:ascii="Arial" w:hAnsi="Arial" w:cs="Arial"/>
                <w:b/>
                <w:i/>
                <w:sz w:val="18"/>
                <w:szCs w:val="18"/>
                <w:lang w:val="ru-RU"/>
              </w:rPr>
            </w:pPr>
            <w:r w:rsidRPr="00764D80">
              <w:rPr>
                <w:rFonts w:ascii="Arial" w:hAnsi="Arial" w:cs="Arial"/>
                <w:b/>
                <w:i/>
                <w:sz w:val="18"/>
                <w:szCs w:val="18"/>
                <w:lang w:val="ru-RU"/>
              </w:rPr>
              <w:t>Общие вопросы</w:t>
            </w:r>
          </w:p>
        </w:tc>
        <w:tc>
          <w:tcPr>
            <w:tcW w:w="7371" w:type="dxa"/>
            <w:shd w:val="clear" w:color="auto" w:fill="auto"/>
          </w:tcPr>
          <w:p w:rsidR="00B959D7" w:rsidRPr="00764D80" w:rsidRDefault="005F5033" w:rsidP="005F5033">
            <w:pPr>
              <w:spacing w:before="120" w:after="120"/>
              <w:rPr>
                <w:rFonts w:ascii="Arial" w:hAnsi="Arial" w:cs="Arial"/>
                <w:sz w:val="22"/>
                <w:szCs w:val="22"/>
                <w:lang w:val="ru-RU"/>
              </w:rPr>
            </w:pPr>
            <w:r w:rsidRPr="00764D80">
              <w:rPr>
                <w:rFonts w:ascii="Arial" w:hAnsi="Arial" w:cs="Arial"/>
                <w:sz w:val="22"/>
                <w:szCs w:val="22"/>
                <w:lang w:val="ru-RU"/>
              </w:rPr>
              <w:t>Как и тексты по ТЗ и ГР, текст по ТВК содержит статью о связи с международными соглашениями</w:t>
            </w:r>
            <w:r w:rsidR="008D07EF" w:rsidRPr="00764D80">
              <w:rPr>
                <w:rFonts w:ascii="Arial" w:hAnsi="Arial" w:cs="Arial"/>
                <w:sz w:val="22"/>
                <w:szCs w:val="22"/>
                <w:lang w:val="ru-RU"/>
              </w:rPr>
              <w:t>.</w:t>
            </w:r>
            <w:r w:rsidR="007343A7" w:rsidRPr="00764D80">
              <w:rPr>
                <w:rFonts w:ascii="Arial" w:hAnsi="Arial" w:cs="Arial"/>
                <w:sz w:val="22"/>
                <w:szCs w:val="22"/>
                <w:lang w:val="ru-RU"/>
              </w:rPr>
              <w:t xml:space="preserve">  </w:t>
            </w:r>
            <w:r w:rsidRPr="00764D80">
              <w:rPr>
                <w:rFonts w:ascii="Arial" w:hAnsi="Arial" w:cs="Arial"/>
                <w:sz w:val="22"/>
                <w:szCs w:val="22"/>
                <w:lang w:val="ru-RU"/>
              </w:rPr>
              <w:t>Я обращаю внимание на то, что данная статься по-прежнему содержит ряд формулировок, заключенных в квадратные скобки, и предлагаю членам МКГР рассмотреть возможные способы сближения позиций по данной статье</w:t>
            </w:r>
            <w:r w:rsidR="00166754" w:rsidRPr="00764D80">
              <w:rPr>
                <w:rFonts w:ascii="Arial" w:hAnsi="Arial" w:cs="Arial"/>
                <w:sz w:val="22"/>
                <w:szCs w:val="22"/>
                <w:lang w:val="ru-RU"/>
              </w:rPr>
              <w:t>.</w:t>
            </w:r>
          </w:p>
        </w:tc>
      </w:tr>
    </w:tbl>
    <w:p w:rsidR="00893813" w:rsidRDefault="00893813" w:rsidP="007330CE">
      <w:pPr>
        <w:rPr>
          <w:rFonts w:ascii="Arial" w:hAnsi="Arial" w:cs="Arial"/>
          <w:sz w:val="22"/>
          <w:szCs w:val="22"/>
          <w:highlight w:val="yellow"/>
          <w:u w:val="single"/>
          <w:lang w:val="ru-RU"/>
        </w:rPr>
      </w:pPr>
    </w:p>
    <w:p w:rsidR="00893813" w:rsidRDefault="005F5033" w:rsidP="007330CE">
      <w:pPr>
        <w:rPr>
          <w:rFonts w:ascii="Arial" w:hAnsi="Arial" w:cs="Arial"/>
          <w:b/>
          <w:sz w:val="22"/>
          <w:szCs w:val="22"/>
          <w:lang w:val="ru-RU"/>
        </w:rPr>
      </w:pPr>
      <w:r w:rsidRPr="00764D80">
        <w:rPr>
          <w:rFonts w:ascii="Arial" w:hAnsi="Arial" w:cs="Arial"/>
          <w:b/>
          <w:sz w:val="22"/>
          <w:szCs w:val="22"/>
          <w:lang w:val="ru-RU"/>
        </w:rPr>
        <w:t xml:space="preserve">Национальный режим (статья </w:t>
      </w:r>
      <w:r w:rsidR="006A613B" w:rsidRPr="00764D80">
        <w:rPr>
          <w:rFonts w:ascii="Arial" w:hAnsi="Arial" w:cs="Arial"/>
          <w:b/>
          <w:sz w:val="22"/>
          <w:szCs w:val="22"/>
          <w:lang w:val="ru-RU"/>
        </w:rPr>
        <w:t>1</w:t>
      </w:r>
      <w:r w:rsidR="00AF1052" w:rsidRPr="00764D80">
        <w:rPr>
          <w:rFonts w:ascii="Arial" w:hAnsi="Arial" w:cs="Arial"/>
          <w:b/>
          <w:sz w:val="22"/>
          <w:szCs w:val="22"/>
          <w:lang w:val="ru-RU"/>
        </w:rPr>
        <w:t>3</w:t>
      </w:r>
      <w:r w:rsidR="006A613B" w:rsidRPr="00764D80">
        <w:rPr>
          <w:rFonts w:ascii="Arial" w:hAnsi="Arial" w:cs="Arial"/>
          <w:b/>
          <w:sz w:val="22"/>
          <w:szCs w:val="22"/>
          <w:lang w:val="ru-RU"/>
        </w:rPr>
        <w:t>)</w:t>
      </w:r>
    </w:p>
    <w:p w:rsidR="00645BA2" w:rsidRPr="00764D80" w:rsidRDefault="00645BA2" w:rsidP="007330CE">
      <w:pPr>
        <w:rPr>
          <w:rFonts w:ascii="Arial" w:hAnsi="Arial" w:cs="Arial"/>
          <w:sz w:val="22"/>
          <w:szCs w:val="22"/>
          <w:highlight w:val="yellow"/>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371"/>
      </w:tblGrid>
      <w:tr w:rsidR="0043696C" w:rsidRPr="00764D80" w:rsidTr="00382AEA">
        <w:tc>
          <w:tcPr>
            <w:tcW w:w="2115" w:type="dxa"/>
            <w:shd w:val="clear" w:color="auto" w:fill="D9D9D9"/>
          </w:tcPr>
          <w:p w:rsidR="0043696C" w:rsidRPr="00764D80" w:rsidRDefault="005F5033" w:rsidP="000D2576">
            <w:pPr>
              <w:spacing w:before="120" w:after="120"/>
              <w:rPr>
                <w:rFonts w:ascii="Arial" w:hAnsi="Arial" w:cs="Arial"/>
                <w:b/>
                <w:i/>
                <w:sz w:val="18"/>
                <w:szCs w:val="18"/>
                <w:lang w:val="ru-RU"/>
              </w:rPr>
            </w:pPr>
            <w:r w:rsidRPr="00764D80">
              <w:rPr>
                <w:rFonts w:ascii="Arial" w:hAnsi="Arial" w:cs="Arial"/>
                <w:b/>
                <w:i/>
                <w:sz w:val="18"/>
                <w:szCs w:val="18"/>
                <w:lang w:val="ru-RU"/>
              </w:rPr>
              <w:t>Связь со статусом документа</w:t>
            </w:r>
          </w:p>
        </w:tc>
        <w:tc>
          <w:tcPr>
            <w:tcW w:w="7371" w:type="dxa"/>
            <w:shd w:val="clear" w:color="auto" w:fill="auto"/>
          </w:tcPr>
          <w:p w:rsidR="0043696C" w:rsidRPr="00764D80" w:rsidRDefault="005F5033" w:rsidP="00751835">
            <w:pPr>
              <w:spacing w:before="120" w:after="120"/>
              <w:rPr>
                <w:rFonts w:ascii="Arial" w:hAnsi="Arial" w:cs="Arial"/>
                <w:sz w:val="22"/>
                <w:szCs w:val="22"/>
                <w:lang w:val="ru-RU"/>
              </w:rPr>
            </w:pPr>
            <w:r w:rsidRPr="00764D80">
              <w:rPr>
                <w:rFonts w:ascii="Arial" w:hAnsi="Arial" w:cs="Arial"/>
                <w:sz w:val="22"/>
                <w:szCs w:val="22"/>
                <w:lang w:val="ru-RU"/>
              </w:rPr>
              <w:t>Содержание этой статьи связано с вопросом о статусе документа и вариантами его исполнения на международном уровне.  МКГР должен будет рассмотреть эти вопросы</w:t>
            </w:r>
            <w:r w:rsidR="006C5046" w:rsidRPr="00764D80">
              <w:rPr>
                <w:rFonts w:ascii="Arial" w:hAnsi="Arial" w:cs="Arial"/>
                <w:sz w:val="22"/>
                <w:szCs w:val="22"/>
                <w:lang w:val="ru-RU"/>
              </w:rPr>
              <w:t>.</w:t>
            </w:r>
          </w:p>
        </w:tc>
      </w:tr>
    </w:tbl>
    <w:p w:rsidR="00893813" w:rsidRDefault="00893813" w:rsidP="007330CE">
      <w:pPr>
        <w:rPr>
          <w:rFonts w:ascii="Arial" w:hAnsi="Arial" w:cs="Arial"/>
          <w:sz w:val="22"/>
          <w:szCs w:val="22"/>
          <w:lang w:val="ru-RU"/>
        </w:rPr>
      </w:pPr>
    </w:p>
    <w:p w:rsidR="00893813" w:rsidRDefault="005F5033" w:rsidP="007330CE">
      <w:pPr>
        <w:rPr>
          <w:rFonts w:ascii="Arial" w:hAnsi="Arial" w:cs="Arial"/>
          <w:b/>
          <w:sz w:val="22"/>
          <w:szCs w:val="22"/>
          <w:lang w:val="ru-RU"/>
        </w:rPr>
      </w:pPr>
      <w:r w:rsidRPr="00764D80">
        <w:rPr>
          <w:rFonts w:ascii="Arial" w:hAnsi="Arial" w:cs="Arial"/>
          <w:b/>
          <w:sz w:val="22"/>
          <w:szCs w:val="22"/>
          <w:lang w:val="ru-RU"/>
        </w:rPr>
        <w:t xml:space="preserve">Трансграничное сотрудничество (статья </w:t>
      </w:r>
      <w:r w:rsidR="006A613B" w:rsidRPr="00764D80">
        <w:rPr>
          <w:rFonts w:ascii="Arial" w:hAnsi="Arial" w:cs="Arial"/>
          <w:b/>
          <w:sz w:val="22"/>
          <w:szCs w:val="22"/>
          <w:lang w:val="ru-RU"/>
        </w:rPr>
        <w:t>1</w:t>
      </w:r>
      <w:r w:rsidR="00AF1052" w:rsidRPr="00764D80">
        <w:rPr>
          <w:rFonts w:ascii="Arial" w:hAnsi="Arial" w:cs="Arial"/>
          <w:b/>
          <w:sz w:val="22"/>
          <w:szCs w:val="22"/>
          <w:lang w:val="ru-RU"/>
        </w:rPr>
        <w:t>4</w:t>
      </w:r>
      <w:r w:rsidR="006A613B" w:rsidRPr="00764D80">
        <w:rPr>
          <w:rFonts w:ascii="Arial" w:hAnsi="Arial" w:cs="Arial"/>
          <w:b/>
          <w:sz w:val="22"/>
          <w:szCs w:val="22"/>
          <w:lang w:val="ru-RU"/>
        </w:rPr>
        <w:t>)</w:t>
      </w:r>
    </w:p>
    <w:p w:rsidR="00BD5454" w:rsidRPr="00764D80" w:rsidRDefault="00BD5454"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389"/>
      </w:tblGrid>
      <w:tr w:rsidR="0043696C" w:rsidRPr="009A2B58" w:rsidTr="00382AEA">
        <w:tc>
          <w:tcPr>
            <w:tcW w:w="2097" w:type="dxa"/>
            <w:shd w:val="clear" w:color="auto" w:fill="D9D9D9"/>
          </w:tcPr>
          <w:p w:rsidR="0043696C" w:rsidRPr="00764D80" w:rsidRDefault="005F5033" w:rsidP="000D2576">
            <w:pPr>
              <w:spacing w:before="120" w:after="120"/>
              <w:rPr>
                <w:rFonts w:ascii="Arial" w:hAnsi="Arial" w:cs="Arial"/>
                <w:b/>
                <w:i/>
                <w:sz w:val="18"/>
                <w:szCs w:val="18"/>
                <w:lang w:val="ru-RU"/>
              </w:rPr>
            </w:pPr>
            <w:r w:rsidRPr="00764D80">
              <w:rPr>
                <w:rFonts w:ascii="Arial" w:hAnsi="Arial" w:cs="Arial"/>
                <w:b/>
                <w:i/>
                <w:sz w:val="18"/>
                <w:szCs w:val="18"/>
                <w:lang w:val="ru-RU"/>
              </w:rPr>
              <w:t>Ссылка на нормы обычного права и протоколы</w:t>
            </w:r>
          </w:p>
        </w:tc>
        <w:tc>
          <w:tcPr>
            <w:tcW w:w="7389" w:type="dxa"/>
            <w:shd w:val="clear" w:color="auto" w:fill="auto"/>
          </w:tcPr>
          <w:p w:rsidR="0043696C" w:rsidRPr="00764D80" w:rsidRDefault="005F5033" w:rsidP="005F5033">
            <w:pPr>
              <w:spacing w:before="120" w:after="120"/>
              <w:rPr>
                <w:rFonts w:ascii="Arial" w:hAnsi="Arial" w:cs="Arial"/>
                <w:sz w:val="22"/>
                <w:szCs w:val="22"/>
                <w:lang w:val="ru-RU"/>
              </w:rPr>
            </w:pPr>
            <w:r w:rsidRPr="00764D80">
              <w:rPr>
                <w:rFonts w:ascii="Arial" w:hAnsi="Arial" w:cs="Arial"/>
                <w:sz w:val="22"/>
                <w:szCs w:val="22"/>
                <w:lang w:val="ru-RU"/>
              </w:rPr>
              <w:t>Статья 14 посвящена весьма важному вопросу – ситуации, когда ТВК находятся на территории разных стран.  Отмечаю, что в тексте по ГР содержится ссылка на нормы обычного права и протоколы.  МКГР мог бы подумать над тем, актуальна или целесообразна ли такая ссылка в контексте ТВК</w:t>
            </w:r>
            <w:r w:rsidR="00F3172B" w:rsidRPr="00764D80">
              <w:rPr>
                <w:rFonts w:ascii="Arial" w:hAnsi="Arial" w:cs="Arial"/>
                <w:sz w:val="22"/>
                <w:szCs w:val="22"/>
                <w:lang w:val="ru-RU"/>
              </w:rPr>
              <w:t>.</w:t>
            </w:r>
          </w:p>
        </w:tc>
      </w:tr>
    </w:tbl>
    <w:p w:rsidR="00893813" w:rsidRDefault="00893813" w:rsidP="007330CE">
      <w:pPr>
        <w:rPr>
          <w:rFonts w:ascii="Arial" w:hAnsi="Arial" w:cs="Arial"/>
          <w:sz w:val="22"/>
          <w:szCs w:val="22"/>
          <w:lang w:val="ru-RU"/>
        </w:rPr>
      </w:pPr>
    </w:p>
    <w:p w:rsidR="00893813" w:rsidRDefault="00D65BDF" w:rsidP="007330CE">
      <w:pPr>
        <w:rPr>
          <w:rFonts w:ascii="Arial" w:hAnsi="Arial" w:cs="Arial"/>
          <w:b/>
          <w:sz w:val="22"/>
          <w:szCs w:val="22"/>
          <w:lang w:val="ru-RU"/>
        </w:rPr>
      </w:pPr>
      <w:r w:rsidRPr="00764D80">
        <w:rPr>
          <w:rFonts w:ascii="Arial" w:hAnsi="Arial" w:cs="Arial"/>
          <w:b/>
          <w:sz w:val="22"/>
          <w:szCs w:val="22"/>
          <w:lang w:val="ru-RU"/>
        </w:rPr>
        <w:t xml:space="preserve">Наращивание потенциала и повышение осведомленности </w:t>
      </w:r>
      <w:r w:rsidR="00DE0328" w:rsidRPr="00764D80">
        <w:rPr>
          <w:rFonts w:ascii="Arial" w:hAnsi="Arial" w:cs="Arial"/>
          <w:b/>
          <w:sz w:val="22"/>
          <w:szCs w:val="22"/>
          <w:lang w:val="ru-RU"/>
        </w:rPr>
        <w:t>(</w:t>
      </w:r>
      <w:r w:rsidRPr="00764D80">
        <w:rPr>
          <w:rFonts w:ascii="Arial" w:hAnsi="Arial" w:cs="Arial"/>
          <w:b/>
          <w:sz w:val="22"/>
          <w:szCs w:val="22"/>
          <w:lang w:val="ru-RU"/>
        </w:rPr>
        <w:t xml:space="preserve">статья </w:t>
      </w:r>
      <w:r w:rsidR="00DE0328" w:rsidRPr="00764D80">
        <w:rPr>
          <w:rFonts w:ascii="Arial" w:hAnsi="Arial" w:cs="Arial"/>
          <w:b/>
          <w:sz w:val="22"/>
          <w:szCs w:val="22"/>
          <w:lang w:val="ru-RU"/>
        </w:rPr>
        <w:t>15)</w:t>
      </w:r>
    </w:p>
    <w:p w:rsidR="00DE0328" w:rsidRPr="00764D80" w:rsidRDefault="00DE0328"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389"/>
      </w:tblGrid>
      <w:tr w:rsidR="00DE0328" w:rsidRPr="009A2B58" w:rsidTr="00382AEA">
        <w:tc>
          <w:tcPr>
            <w:tcW w:w="2097" w:type="dxa"/>
            <w:shd w:val="clear" w:color="auto" w:fill="D9D9D9"/>
          </w:tcPr>
          <w:p w:rsidR="00DE0328" w:rsidRPr="00764D80" w:rsidRDefault="005F5033" w:rsidP="000D13E8">
            <w:pPr>
              <w:spacing w:before="120" w:after="120"/>
              <w:rPr>
                <w:rFonts w:ascii="Arial" w:hAnsi="Arial" w:cs="Arial"/>
                <w:b/>
                <w:i/>
                <w:sz w:val="18"/>
                <w:szCs w:val="18"/>
                <w:lang w:val="ru-RU"/>
              </w:rPr>
            </w:pPr>
            <w:r w:rsidRPr="00764D80">
              <w:rPr>
                <w:rFonts w:ascii="Arial" w:hAnsi="Arial" w:cs="Arial"/>
                <w:b/>
                <w:i/>
                <w:sz w:val="18"/>
                <w:szCs w:val="18"/>
                <w:lang w:val="ru-RU"/>
              </w:rPr>
              <w:t>Общие вопросы</w:t>
            </w:r>
          </w:p>
        </w:tc>
        <w:tc>
          <w:tcPr>
            <w:tcW w:w="7389" w:type="dxa"/>
            <w:shd w:val="clear" w:color="auto" w:fill="auto"/>
          </w:tcPr>
          <w:p w:rsidR="00DE0328" w:rsidRPr="00764D80" w:rsidRDefault="00D65BDF" w:rsidP="00D65BDF">
            <w:pPr>
              <w:spacing w:before="120" w:after="120"/>
              <w:rPr>
                <w:rFonts w:ascii="Arial" w:hAnsi="Arial" w:cs="Arial"/>
                <w:sz w:val="22"/>
                <w:szCs w:val="22"/>
                <w:lang w:val="ru-RU"/>
              </w:rPr>
            </w:pPr>
            <w:r w:rsidRPr="00764D80">
              <w:rPr>
                <w:rFonts w:ascii="Arial" w:hAnsi="Arial" w:cs="Arial"/>
                <w:sz w:val="22"/>
                <w:szCs w:val="22"/>
                <w:lang w:val="ru-RU"/>
              </w:rPr>
              <w:t>Предлагаю членам МКГР рассмотреть возможные способы сближения позиций по формулировкам статьи, заключенным в квадратные скобки</w:t>
            </w:r>
            <w:r w:rsidR="007343A7" w:rsidRPr="00764D80">
              <w:rPr>
                <w:rFonts w:ascii="Arial" w:hAnsi="Arial" w:cs="Arial"/>
                <w:sz w:val="22"/>
                <w:szCs w:val="22"/>
                <w:lang w:val="ru-RU"/>
              </w:rPr>
              <w:t>.</w:t>
            </w:r>
          </w:p>
        </w:tc>
      </w:tr>
    </w:tbl>
    <w:p w:rsidR="00893813" w:rsidRDefault="00893813" w:rsidP="007330CE">
      <w:pPr>
        <w:rPr>
          <w:rFonts w:ascii="Arial" w:hAnsi="Arial" w:cs="Arial"/>
          <w:sz w:val="22"/>
          <w:szCs w:val="22"/>
          <w:lang w:val="ru-RU"/>
        </w:rPr>
      </w:pPr>
    </w:p>
    <w:p w:rsidR="00893813" w:rsidRDefault="00D65BDF" w:rsidP="007330CE">
      <w:pPr>
        <w:rPr>
          <w:rFonts w:ascii="Arial" w:hAnsi="Arial" w:cs="Arial"/>
          <w:b/>
          <w:sz w:val="22"/>
          <w:szCs w:val="22"/>
          <w:lang w:val="ru-RU"/>
        </w:rPr>
      </w:pPr>
      <w:r w:rsidRPr="00764D80">
        <w:rPr>
          <w:rFonts w:ascii="Arial" w:hAnsi="Arial" w:cs="Arial"/>
          <w:b/>
          <w:sz w:val="22"/>
          <w:szCs w:val="22"/>
          <w:lang w:val="ru-RU"/>
        </w:rPr>
        <w:t xml:space="preserve">Неумаление прав </w:t>
      </w:r>
      <w:r w:rsidR="00BC6103" w:rsidRPr="00764D80">
        <w:rPr>
          <w:rFonts w:ascii="Arial" w:hAnsi="Arial" w:cs="Arial"/>
          <w:b/>
          <w:sz w:val="22"/>
          <w:szCs w:val="22"/>
          <w:lang w:val="ru-RU"/>
        </w:rPr>
        <w:t>(</w:t>
      </w:r>
      <w:r w:rsidRPr="00764D80">
        <w:rPr>
          <w:rFonts w:ascii="Arial" w:hAnsi="Arial" w:cs="Arial"/>
          <w:b/>
          <w:sz w:val="22"/>
          <w:szCs w:val="22"/>
          <w:lang w:val="ru-RU"/>
        </w:rPr>
        <w:t xml:space="preserve">статья </w:t>
      </w:r>
      <w:r w:rsidR="00BC6103" w:rsidRPr="00764D80">
        <w:rPr>
          <w:rFonts w:ascii="Arial" w:hAnsi="Arial" w:cs="Arial"/>
          <w:b/>
          <w:sz w:val="22"/>
          <w:szCs w:val="22"/>
          <w:lang w:val="ru-RU"/>
        </w:rPr>
        <w:t>16)</w:t>
      </w:r>
    </w:p>
    <w:p w:rsidR="00BC6103" w:rsidRPr="00764D80" w:rsidRDefault="00BC6103"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389"/>
      </w:tblGrid>
      <w:tr w:rsidR="00BC6103" w:rsidRPr="009A2B58" w:rsidTr="00382AEA">
        <w:tc>
          <w:tcPr>
            <w:tcW w:w="2097" w:type="dxa"/>
            <w:shd w:val="clear" w:color="auto" w:fill="D9D9D9"/>
          </w:tcPr>
          <w:p w:rsidR="00BC6103" w:rsidRPr="00764D80" w:rsidRDefault="00D65BDF" w:rsidP="00D65BDF">
            <w:pPr>
              <w:spacing w:before="120" w:after="120"/>
              <w:rPr>
                <w:rFonts w:ascii="Arial" w:hAnsi="Arial" w:cs="Arial"/>
                <w:b/>
                <w:i/>
                <w:sz w:val="18"/>
                <w:szCs w:val="18"/>
                <w:lang w:val="ru-RU"/>
              </w:rPr>
            </w:pPr>
            <w:r w:rsidRPr="00764D80">
              <w:rPr>
                <w:rFonts w:ascii="Arial" w:hAnsi="Arial" w:cs="Arial"/>
                <w:b/>
                <w:i/>
                <w:sz w:val="18"/>
                <w:szCs w:val="18"/>
                <w:lang w:val="ru-RU"/>
              </w:rPr>
              <w:t>Новая статья</w:t>
            </w:r>
          </w:p>
        </w:tc>
        <w:tc>
          <w:tcPr>
            <w:tcW w:w="7389" w:type="dxa"/>
            <w:shd w:val="clear" w:color="auto" w:fill="auto"/>
          </w:tcPr>
          <w:p w:rsidR="00BC6103" w:rsidRPr="00764D80" w:rsidRDefault="00D65BDF" w:rsidP="00C05CFD">
            <w:pPr>
              <w:spacing w:before="120" w:after="120"/>
              <w:rPr>
                <w:rFonts w:ascii="Arial" w:hAnsi="Arial" w:cs="Arial"/>
                <w:sz w:val="22"/>
                <w:szCs w:val="22"/>
                <w:lang w:val="ru-RU"/>
              </w:rPr>
            </w:pPr>
            <w:r w:rsidRPr="00764D80">
              <w:rPr>
                <w:rFonts w:ascii="Arial" w:hAnsi="Arial" w:cs="Arial"/>
                <w:sz w:val="22"/>
                <w:szCs w:val="22"/>
                <w:lang w:val="ru-RU"/>
              </w:rPr>
              <w:t xml:space="preserve">Статья 16, посвященная вопросу о неумалении прав, является новой статьей.  </w:t>
            </w:r>
            <w:r w:rsidR="00C05CFD" w:rsidRPr="00764D80">
              <w:rPr>
                <w:rFonts w:ascii="Arial" w:hAnsi="Arial" w:cs="Arial"/>
                <w:sz w:val="22"/>
                <w:szCs w:val="22"/>
                <w:lang w:val="ru-RU"/>
              </w:rPr>
              <w:t>В ходе МКГР 33 положение о неумалении прав было перемещено из пункта 2 статьи о связи с другими международными соглашениями в самостоятельную статью, как это сделано в тексте по ТЗ</w:t>
            </w:r>
            <w:r w:rsidR="00BC6103" w:rsidRPr="00764D80">
              <w:rPr>
                <w:rFonts w:ascii="Arial" w:hAnsi="Arial" w:cs="Arial"/>
                <w:sz w:val="22"/>
                <w:szCs w:val="22"/>
                <w:lang w:val="ru-RU"/>
              </w:rPr>
              <w:t xml:space="preserve">.  </w:t>
            </w:r>
          </w:p>
        </w:tc>
      </w:tr>
      <w:tr w:rsidR="00BC6103" w:rsidRPr="009A2B58" w:rsidTr="00382AEA">
        <w:tc>
          <w:tcPr>
            <w:tcW w:w="2097" w:type="dxa"/>
            <w:shd w:val="clear" w:color="auto" w:fill="D9D9D9"/>
          </w:tcPr>
          <w:p w:rsidR="00BC6103" w:rsidRPr="00764D80" w:rsidRDefault="00D65BDF" w:rsidP="000D13E8">
            <w:pPr>
              <w:spacing w:before="120" w:after="120"/>
              <w:rPr>
                <w:rFonts w:ascii="Arial" w:hAnsi="Arial" w:cs="Arial"/>
                <w:b/>
                <w:i/>
                <w:sz w:val="18"/>
                <w:szCs w:val="18"/>
                <w:lang w:val="ru-RU"/>
              </w:rPr>
            </w:pPr>
            <w:r w:rsidRPr="00764D80">
              <w:rPr>
                <w:rFonts w:ascii="Arial" w:hAnsi="Arial" w:cs="Arial"/>
                <w:b/>
                <w:i/>
                <w:sz w:val="18"/>
                <w:szCs w:val="18"/>
                <w:lang w:val="ru-RU"/>
              </w:rPr>
              <w:t>Повторы</w:t>
            </w:r>
          </w:p>
        </w:tc>
        <w:tc>
          <w:tcPr>
            <w:tcW w:w="7389" w:type="dxa"/>
            <w:shd w:val="clear" w:color="auto" w:fill="auto"/>
          </w:tcPr>
          <w:p w:rsidR="00BC6103" w:rsidRPr="00764D80" w:rsidRDefault="00C05CFD" w:rsidP="00C05CFD">
            <w:pPr>
              <w:spacing w:before="120" w:after="120"/>
              <w:rPr>
                <w:rFonts w:ascii="Arial" w:hAnsi="Arial" w:cs="Arial"/>
                <w:sz w:val="22"/>
                <w:szCs w:val="22"/>
                <w:lang w:val="ru-RU"/>
              </w:rPr>
            </w:pPr>
            <w:r w:rsidRPr="00764D80">
              <w:rPr>
                <w:rFonts w:ascii="Arial" w:hAnsi="Arial" w:cs="Arial"/>
                <w:sz w:val="22"/>
                <w:szCs w:val="22"/>
                <w:lang w:val="ru-RU"/>
              </w:rPr>
              <w:t>Я обращаю внимание на то, что положение о неумалении прав также содержится в пункте 13 раздела «Принципы/преамбула/введение».  Во избежание дублирования положений и повторов я предлагаю членам МКГР рассмотреть возможность исключить этот принцип из данного раздела</w:t>
            </w:r>
            <w:r w:rsidR="0041771C" w:rsidRPr="00764D80">
              <w:rPr>
                <w:rFonts w:ascii="Arial" w:hAnsi="Arial" w:cs="Arial"/>
                <w:sz w:val="22"/>
                <w:szCs w:val="22"/>
                <w:lang w:val="ru-RU"/>
              </w:rPr>
              <w:t>.</w:t>
            </w:r>
          </w:p>
        </w:tc>
      </w:tr>
    </w:tbl>
    <w:p w:rsidR="00893813" w:rsidRDefault="00893813" w:rsidP="007330CE">
      <w:pPr>
        <w:rPr>
          <w:rFonts w:ascii="Arial" w:hAnsi="Arial" w:cs="Arial"/>
          <w:sz w:val="22"/>
          <w:szCs w:val="22"/>
          <w:lang w:val="ru-RU"/>
        </w:rPr>
      </w:pPr>
    </w:p>
    <w:p w:rsidR="00893813" w:rsidRDefault="00893813" w:rsidP="007330CE">
      <w:pPr>
        <w:rPr>
          <w:rFonts w:ascii="Arial" w:hAnsi="Arial" w:cs="Arial"/>
          <w:sz w:val="22"/>
          <w:szCs w:val="22"/>
          <w:lang w:val="ru-RU"/>
        </w:rPr>
      </w:pPr>
    </w:p>
    <w:p w:rsidR="00893813" w:rsidRDefault="00893813" w:rsidP="007330CE">
      <w:pPr>
        <w:rPr>
          <w:rFonts w:ascii="Arial" w:hAnsi="Arial" w:cs="Arial"/>
          <w:sz w:val="22"/>
          <w:szCs w:val="22"/>
          <w:lang w:val="ru-RU"/>
        </w:rPr>
      </w:pPr>
    </w:p>
    <w:p w:rsidR="00893813" w:rsidRDefault="00C05CFD" w:rsidP="007330CE">
      <w:pPr>
        <w:rPr>
          <w:rFonts w:ascii="Arial" w:hAnsi="Arial" w:cs="Arial"/>
          <w:b/>
          <w:sz w:val="22"/>
          <w:szCs w:val="22"/>
          <w:u w:val="single"/>
          <w:lang w:val="ru-RU"/>
        </w:rPr>
      </w:pPr>
      <w:r w:rsidRPr="00764D80">
        <w:rPr>
          <w:rFonts w:ascii="Arial" w:hAnsi="Arial" w:cs="Arial"/>
          <w:b/>
          <w:sz w:val="22"/>
          <w:szCs w:val="22"/>
          <w:u w:val="single"/>
          <w:lang w:val="ru-RU"/>
        </w:rPr>
        <w:t>Другие полезные ресурсы</w:t>
      </w:r>
    </w:p>
    <w:p w:rsidR="00893813" w:rsidRDefault="00893813" w:rsidP="007330CE">
      <w:pPr>
        <w:rPr>
          <w:rFonts w:ascii="Arial" w:hAnsi="Arial" w:cs="Arial"/>
          <w:sz w:val="22"/>
          <w:szCs w:val="22"/>
          <w:lang w:val="ru-RU"/>
        </w:rPr>
      </w:pPr>
    </w:p>
    <w:p w:rsidR="00893813" w:rsidRDefault="00C05CFD" w:rsidP="007330CE">
      <w:pPr>
        <w:rPr>
          <w:rFonts w:ascii="Arial" w:hAnsi="Arial" w:cs="Arial"/>
          <w:sz w:val="22"/>
          <w:szCs w:val="22"/>
          <w:lang w:val="ru-RU"/>
        </w:rPr>
      </w:pPr>
      <w:r w:rsidRPr="00764D80">
        <w:rPr>
          <w:rFonts w:ascii="Arial" w:hAnsi="Arial" w:cs="Arial"/>
          <w:sz w:val="22"/>
          <w:szCs w:val="22"/>
          <w:lang w:val="ru-RU"/>
        </w:rPr>
        <w:t>Я отмечаю, что на веб-сайте ВОИС есть некоторые полезные ресурсы, которые государства-члены, возможно, пожелают использовать в качестве справочных материалов при подготовке к 34-й сессии МКГР; это такие ресурсы, как</w:t>
      </w:r>
      <w:r w:rsidR="00904E10" w:rsidRPr="00764D80">
        <w:rPr>
          <w:rFonts w:ascii="Arial" w:hAnsi="Arial" w:cs="Arial"/>
          <w:sz w:val="22"/>
          <w:szCs w:val="22"/>
          <w:lang w:val="ru-RU"/>
        </w:rPr>
        <w:t>:</w:t>
      </w:r>
    </w:p>
    <w:p w:rsidR="00893813" w:rsidRDefault="00893813" w:rsidP="007330CE">
      <w:pPr>
        <w:rPr>
          <w:rFonts w:ascii="Arial" w:hAnsi="Arial" w:cs="Arial"/>
          <w:sz w:val="22"/>
          <w:szCs w:val="22"/>
          <w:lang w:val="ru-RU"/>
        </w:rPr>
      </w:pPr>
    </w:p>
    <w:p w:rsidR="00893813" w:rsidRDefault="00764D80" w:rsidP="002365A6">
      <w:pPr>
        <w:numPr>
          <w:ilvl w:val="0"/>
          <w:numId w:val="6"/>
        </w:numPr>
        <w:ind w:hanging="540"/>
        <w:rPr>
          <w:rFonts w:ascii="Arial" w:hAnsi="Arial" w:cs="Arial"/>
          <w:sz w:val="22"/>
          <w:szCs w:val="22"/>
          <w:lang w:val="ru-RU"/>
        </w:rPr>
      </w:pPr>
      <w:r w:rsidRPr="00764D80">
        <w:rPr>
          <w:rFonts w:ascii="Arial" w:hAnsi="Arial" w:cs="Arial"/>
          <w:sz w:val="22"/>
          <w:szCs w:val="22"/>
          <w:lang w:val="ru-RU"/>
        </w:rPr>
        <w:t xml:space="preserve">Информационная записка </w:t>
      </w:r>
      <w:r w:rsidR="00FF1476" w:rsidRPr="00764D80">
        <w:rPr>
          <w:rFonts w:ascii="Arial" w:hAnsi="Arial" w:cs="Arial"/>
          <w:sz w:val="22"/>
          <w:szCs w:val="22"/>
          <w:lang w:val="ru-RU"/>
        </w:rPr>
        <w:t xml:space="preserve">WIPO/GRTKF/IC/17/INF/8 </w:t>
      </w:r>
      <w:r w:rsidR="00C05CFD" w:rsidRPr="00764D80">
        <w:rPr>
          <w:rFonts w:ascii="Arial" w:hAnsi="Arial" w:cs="Arial"/>
          <w:sz w:val="22"/>
          <w:szCs w:val="22"/>
          <w:lang w:val="ru-RU"/>
        </w:rPr>
        <w:t>о значении термина «общественное достояние» в системе интеллектуальной собственности с особой ссылкой на охрану традиционных знаний и традиционных выражений культуры/</w:t>
      </w:r>
      <w:r w:rsidRPr="00764D80">
        <w:rPr>
          <w:rFonts w:ascii="Arial" w:hAnsi="Arial" w:cs="Arial"/>
          <w:sz w:val="22"/>
          <w:szCs w:val="22"/>
          <w:lang w:val="ru-RU"/>
        </w:rPr>
        <w:t xml:space="preserve"> </w:t>
      </w:r>
      <w:r w:rsidR="00C05CFD" w:rsidRPr="00764D80">
        <w:rPr>
          <w:rFonts w:ascii="Arial" w:hAnsi="Arial" w:cs="Arial"/>
          <w:sz w:val="22"/>
          <w:szCs w:val="22"/>
          <w:lang w:val="ru-RU"/>
        </w:rPr>
        <w:t>выражений фольклора</w:t>
      </w:r>
      <w:r w:rsidR="00AF458F" w:rsidRPr="00764D80">
        <w:rPr>
          <w:rFonts w:ascii="Arial" w:hAnsi="Arial" w:cs="Arial"/>
          <w:sz w:val="22"/>
          <w:szCs w:val="22"/>
          <w:lang w:val="ru-RU"/>
        </w:rPr>
        <w:t xml:space="preserve">, </w:t>
      </w:r>
      <w:r w:rsidR="009A2B58">
        <w:fldChar w:fldCharType="begin"/>
      </w:r>
      <w:r w:rsidR="009A2B58" w:rsidRPr="009A2B58">
        <w:rPr>
          <w:lang w:val="ru-RU"/>
        </w:rPr>
        <w:instrText xml:space="preserve"> </w:instrText>
      </w:r>
      <w:r w:rsidR="009A2B58">
        <w:instrText>HYPERLINK</w:instrText>
      </w:r>
      <w:r w:rsidR="009A2B58" w:rsidRPr="009A2B58">
        <w:rPr>
          <w:lang w:val="ru-RU"/>
        </w:rPr>
        <w:instrText xml:space="preserve"> "</w:instrText>
      </w:r>
      <w:r w:rsidR="009A2B58">
        <w:instrText>http</w:instrText>
      </w:r>
      <w:r w:rsidR="009A2B58" w:rsidRPr="009A2B58">
        <w:rPr>
          <w:lang w:val="ru-RU"/>
        </w:rPr>
        <w:instrText>://</w:instrText>
      </w:r>
      <w:r w:rsidR="009A2B58">
        <w:instrText>www</w:instrText>
      </w:r>
      <w:r w:rsidR="009A2B58" w:rsidRPr="009A2B58">
        <w:rPr>
          <w:lang w:val="ru-RU"/>
        </w:rPr>
        <w:instrText>.</w:instrText>
      </w:r>
      <w:r w:rsidR="009A2B58">
        <w:instrText>wipo</w:instrText>
      </w:r>
      <w:r w:rsidR="009A2B58" w:rsidRPr="009A2B58">
        <w:rPr>
          <w:lang w:val="ru-RU"/>
        </w:rPr>
        <w:instrText>.</w:instrText>
      </w:r>
      <w:r w:rsidR="009A2B58">
        <w:instrText>int</w:instrText>
      </w:r>
      <w:r w:rsidR="009A2B58" w:rsidRPr="009A2B58">
        <w:rPr>
          <w:lang w:val="ru-RU"/>
        </w:rPr>
        <w:instrText>/</w:instrText>
      </w:r>
      <w:r w:rsidR="009A2B58">
        <w:instrText>meetings</w:instrText>
      </w:r>
      <w:r w:rsidR="009A2B58" w:rsidRPr="009A2B58">
        <w:rPr>
          <w:lang w:val="ru-RU"/>
        </w:rPr>
        <w:instrText>/</w:instrText>
      </w:r>
      <w:r w:rsidR="009A2B58">
        <w:instrText>en</w:instrText>
      </w:r>
      <w:r w:rsidR="009A2B58" w:rsidRPr="009A2B58">
        <w:rPr>
          <w:lang w:val="ru-RU"/>
        </w:rPr>
        <w:instrText>/</w:instrText>
      </w:r>
      <w:r w:rsidR="009A2B58">
        <w:instrText>doc</w:instrText>
      </w:r>
      <w:r w:rsidR="009A2B58" w:rsidRPr="009A2B58">
        <w:rPr>
          <w:lang w:val="ru-RU"/>
        </w:rPr>
        <w:instrText>_</w:instrText>
      </w:r>
      <w:r w:rsidR="009A2B58">
        <w:instrText>details</w:instrText>
      </w:r>
      <w:r w:rsidR="009A2B58" w:rsidRPr="009A2B58">
        <w:rPr>
          <w:lang w:val="ru-RU"/>
        </w:rPr>
        <w:instrText>.</w:instrText>
      </w:r>
      <w:r w:rsidR="009A2B58">
        <w:instrText>jsp</w:instrText>
      </w:r>
      <w:r w:rsidR="009A2B58" w:rsidRPr="009A2B58">
        <w:rPr>
          <w:lang w:val="ru-RU"/>
        </w:rPr>
        <w:instrText>?</w:instrText>
      </w:r>
      <w:r w:rsidR="009A2B58">
        <w:instrText>doc</w:instrText>
      </w:r>
      <w:r w:rsidR="009A2B58" w:rsidRPr="009A2B58">
        <w:rPr>
          <w:lang w:val="ru-RU"/>
        </w:rPr>
        <w:instrText>_</w:instrText>
      </w:r>
      <w:r w:rsidR="009A2B58">
        <w:instrText>id</w:instrText>
      </w:r>
      <w:r w:rsidR="009A2B58" w:rsidRPr="009A2B58">
        <w:rPr>
          <w:lang w:val="ru-RU"/>
        </w:rPr>
        <w:instrText xml:space="preserve">=149213" </w:instrText>
      </w:r>
      <w:r w:rsidR="009A2B58">
        <w:fldChar w:fldCharType="separate"/>
      </w:r>
      <w:r w:rsidR="00AF458F" w:rsidRPr="00764D80">
        <w:rPr>
          <w:rStyle w:val="Hyperlink"/>
          <w:rFonts w:ascii="Arial" w:hAnsi="Arial" w:cs="Arial"/>
          <w:color w:val="auto"/>
          <w:sz w:val="22"/>
          <w:szCs w:val="22"/>
          <w:u w:val="none"/>
          <w:lang w:val="ru-RU"/>
        </w:rPr>
        <w:t>http://www.wipo.int/meetings/en/doc_details.jsp?doc_id=149213</w:t>
      </w:r>
      <w:r w:rsidR="009A2B58">
        <w:rPr>
          <w:rStyle w:val="Hyperlink"/>
          <w:rFonts w:ascii="Arial" w:hAnsi="Arial" w:cs="Arial"/>
          <w:color w:val="auto"/>
          <w:sz w:val="22"/>
          <w:szCs w:val="22"/>
          <w:u w:val="none"/>
          <w:lang w:val="ru-RU"/>
        </w:rPr>
        <w:fldChar w:fldCharType="end"/>
      </w:r>
      <w:r w:rsidR="002365A6" w:rsidRPr="00764D80">
        <w:rPr>
          <w:rFonts w:ascii="Arial" w:hAnsi="Arial" w:cs="Arial"/>
          <w:sz w:val="22"/>
          <w:szCs w:val="22"/>
          <w:lang w:val="ru-RU"/>
        </w:rPr>
        <w:t>;</w:t>
      </w:r>
    </w:p>
    <w:p w:rsidR="00893813" w:rsidRDefault="00893813" w:rsidP="00DE6D48">
      <w:pPr>
        <w:ind w:left="720"/>
        <w:rPr>
          <w:rFonts w:ascii="Arial" w:hAnsi="Arial" w:cs="Arial"/>
          <w:sz w:val="22"/>
          <w:szCs w:val="22"/>
          <w:lang w:val="ru-RU"/>
        </w:rPr>
      </w:pPr>
    </w:p>
    <w:p w:rsidR="00893813" w:rsidRDefault="00764D80" w:rsidP="002365A6">
      <w:pPr>
        <w:numPr>
          <w:ilvl w:val="0"/>
          <w:numId w:val="6"/>
        </w:numPr>
        <w:ind w:hanging="540"/>
        <w:rPr>
          <w:rFonts w:ascii="Arial" w:hAnsi="Arial" w:cs="Arial"/>
          <w:sz w:val="22"/>
          <w:szCs w:val="22"/>
          <w:lang w:val="ru-RU"/>
        </w:rPr>
      </w:pPr>
      <w:r w:rsidRPr="00764D80">
        <w:rPr>
          <w:rFonts w:ascii="Arial" w:hAnsi="Arial" w:cs="Arial"/>
          <w:sz w:val="22"/>
          <w:szCs w:val="22"/>
          <w:lang w:val="ru-RU"/>
        </w:rPr>
        <w:t>Региональный, национальный, местный и коллективный опыт</w:t>
      </w:r>
      <w:r w:rsidR="00904E10" w:rsidRPr="00764D80">
        <w:rPr>
          <w:rFonts w:ascii="Arial" w:hAnsi="Arial" w:cs="Arial"/>
          <w:sz w:val="22"/>
          <w:szCs w:val="22"/>
          <w:lang w:val="ru-RU"/>
        </w:rPr>
        <w:t xml:space="preserve">, </w:t>
      </w:r>
      <w:r w:rsidR="009A2B58">
        <w:fldChar w:fldCharType="begin"/>
      </w:r>
      <w:r w:rsidR="009A2B58" w:rsidRPr="009A2B58">
        <w:rPr>
          <w:lang w:val="ru-RU"/>
        </w:rPr>
        <w:instrText xml:space="preserve"> </w:instrText>
      </w:r>
      <w:r w:rsidR="009A2B58">
        <w:instrText>HYPERLINK</w:instrText>
      </w:r>
      <w:r w:rsidR="009A2B58" w:rsidRPr="009A2B58">
        <w:rPr>
          <w:lang w:val="ru-RU"/>
        </w:rPr>
        <w:instrText xml:space="preserve"> "</w:instrText>
      </w:r>
      <w:r w:rsidR="009A2B58">
        <w:instrText>http</w:instrText>
      </w:r>
      <w:r w:rsidR="009A2B58" w:rsidRPr="009A2B58">
        <w:rPr>
          <w:lang w:val="ru-RU"/>
        </w:rPr>
        <w:instrText>://</w:instrText>
      </w:r>
      <w:r w:rsidR="009A2B58">
        <w:instrText>www</w:instrText>
      </w:r>
      <w:r w:rsidR="009A2B58" w:rsidRPr="009A2B58">
        <w:rPr>
          <w:lang w:val="ru-RU"/>
        </w:rPr>
        <w:instrText>.</w:instrText>
      </w:r>
      <w:r w:rsidR="009A2B58">
        <w:instrText>wipo</w:instrText>
      </w:r>
      <w:r w:rsidR="009A2B58" w:rsidRPr="009A2B58">
        <w:rPr>
          <w:lang w:val="ru-RU"/>
        </w:rPr>
        <w:instrText>.</w:instrText>
      </w:r>
      <w:r w:rsidR="009A2B58">
        <w:instrText>int</w:instrText>
      </w:r>
      <w:r w:rsidR="009A2B58" w:rsidRPr="009A2B58">
        <w:rPr>
          <w:lang w:val="ru-RU"/>
        </w:rPr>
        <w:instrText>/</w:instrText>
      </w:r>
      <w:r w:rsidR="009A2B58">
        <w:instrText>tk</w:instrText>
      </w:r>
      <w:r w:rsidR="009A2B58" w:rsidRPr="009A2B58">
        <w:rPr>
          <w:lang w:val="ru-RU"/>
        </w:rPr>
        <w:instrText>/</w:instrText>
      </w:r>
      <w:r w:rsidR="009A2B58">
        <w:instrText>en</w:instrText>
      </w:r>
      <w:r w:rsidR="009A2B58" w:rsidRPr="009A2B58">
        <w:rPr>
          <w:lang w:val="ru-RU"/>
        </w:rPr>
        <w:instrText>/</w:instrText>
      </w:r>
      <w:r w:rsidR="009A2B58">
        <w:instrText>resources</w:instrText>
      </w:r>
      <w:r w:rsidR="009A2B58" w:rsidRPr="009A2B58">
        <w:rPr>
          <w:lang w:val="ru-RU"/>
        </w:rPr>
        <w:instrText>/</w:instrText>
      </w:r>
      <w:r w:rsidR="009A2B58">
        <w:instrText>tk</w:instrText>
      </w:r>
      <w:r w:rsidR="009A2B58" w:rsidRPr="009A2B58">
        <w:rPr>
          <w:lang w:val="ru-RU"/>
        </w:rPr>
        <w:instrText>_</w:instrText>
      </w:r>
      <w:r w:rsidR="009A2B58">
        <w:instrText>experi</w:instrText>
      </w:r>
      <w:r w:rsidR="009A2B58">
        <w:instrText>ences</w:instrText>
      </w:r>
      <w:r w:rsidR="009A2B58" w:rsidRPr="009A2B58">
        <w:rPr>
          <w:lang w:val="ru-RU"/>
        </w:rPr>
        <w:instrText>.</w:instrText>
      </w:r>
      <w:r w:rsidR="009A2B58">
        <w:instrText>html</w:instrText>
      </w:r>
      <w:r w:rsidR="009A2B58" w:rsidRPr="009A2B58">
        <w:rPr>
          <w:lang w:val="ru-RU"/>
        </w:rPr>
        <w:instrText xml:space="preserve">" </w:instrText>
      </w:r>
      <w:r w:rsidR="009A2B58">
        <w:fldChar w:fldCharType="separate"/>
      </w:r>
      <w:r w:rsidR="00904E10" w:rsidRPr="00764D80">
        <w:rPr>
          <w:rStyle w:val="Hyperlink"/>
          <w:rFonts w:ascii="Arial" w:hAnsi="Arial" w:cs="Arial"/>
          <w:color w:val="auto"/>
          <w:sz w:val="22"/>
          <w:szCs w:val="22"/>
          <w:u w:val="none"/>
          <w:lang w:val="ru-RU"/>
        </w:rPr>
        <w:t>http://www.wipo.int/tk/en/resources/tk_experiences.html</w:t>
      </w:r>
      <w:r w:rsidR="009A2B58">
        <w:rPr>
          <w:rStyle w:val="Hyperlink"/>
          <w:rFonts w:ascii="Arial" w:hAnsi="Arial" w:cs="Arial"/>
          <w:color w:val="auto"/>
          <w:sz w:val="22"/>
          <w:szCs w:val="22"/>
          <w:u w:val="none"/>
          <w:lang w:val="ru-RU"/>
        </w:rPr>
        <w:fldChar w:fldCharType="end"/>
      </w:r>
      <w:r w:rsidR="00904E10" w:rsidRPr="00764D80">
        <w:rPr>
          <w:rFonts w:ascii="Arial" w:hAnsi="Arial" w:cs="Arial"/>
          <w:sz w:val="22"/>
          <w:szCs w:val="22"/>
          <w:lang w:val="ru-RU"/>
        </w:rPr>
        <w:t>;</w:t>
      </w:r>
    </w:p>
    <w:p w:rsidR="00893813" w:rsidRDefault="00893813" w:rsidP="0055434F">
      <w:pPr>
        <w:rPr>
          <w:rFonts w:ascii="Arial" w:hAnsi="Arial" w:cs="Arial"/>
          <w:sz w:val="22"/>
          <w:szCs w:val="22"/>
          <w:lang w:val="ru-RU"/>
        </w:rPr>
      </w:pPr>
    </w:p>
    <w:p w:rsidR="00893813" w:rsidRDefault="00764D80" w:rsidP="003F52EC">
      <w:pPr>
        <w:numPr>
          <w:ilvl w:val="0"/>
          <w:numId w:val="6"/>
        </w:numPr>
        <w:ind w:hanging="540"/>
        <w:rPr>
          <w:rFonts w:ascii="Arial" w:hAnsi="Arial" w:cs="Arial"/>
          <w:sz w:val="22"/>
          <w:szCs w:val="22"/>
          <w:lang w:val="ru-RU"/>
        </w:rPr>
      </w:pPr>
      <w:r w:rsidRPr="00764D80">
        <w:rPr>
          <w:rFonts w:ascii="Arial" w:hAnsi="Arial" w:cs="Arial"/>
          <w:sz w:val="22"/>
          <w:szCs w:val="22"/>
          <w:lang w:val="ru-RU"/>
        </w:rPr>
        <w:t>Лекции и презентации по отдельным темам</w:t>
      </w:r>
      <w:r w:rsidR="003F52EC" w:rsidRPr="00764D80">
        <w:rPr>
          <w:rFonts w:ascii="Arial" w:hAnsi="Arial" w:cs="Arial"/>
          <w:sz w:val="22"/>
          <w:szCs w:val="22"/>
          <w:lang w:val="ru-RU"/>
        </w:rPr>
        <w:t>,</w:t>
      </w:r>
    </w:p>
    <w:p w:rsidR="00893813" w:rsidRDefault="003F52EC" w:rsidP="003F52EC">
      <w:pPr>
        <w:pStyle w:val="ColorfulList-Accent11"/>
        <w:rPr>
          <w:rFonts w:ascii="Arial" w:hAnsi="Arial" w:cs="Arial"/>
          <w:sz w:val="22"/>
          <w:szCs w:val="22"/>
          <w:lang w:val="ru-RU"/>
        </w:rPr>
      </w:pPr>
      <w:r w:rsidRPr="00764D80">
        <w:rPr>
          <w:rFonts w:ascii="Arial" w:hAnsi="Arial" w:cs="Arial"/>
          <w:sz w:val="22"/>
          <w:szCs w:val="22"/>
          <w:lang w:val="ru-RU"/>
        </w:rPr>
        <w:t>http://www.wipo.int/tk/en/resources/tk_experiences.html#4</w:t>
      </w:r>
    </w:p>
    <w:p w:rsidR="00893813" w:rsidRDefault="00893813" w:rsidP="003F52EC">
      <w:pPr>
        <w:pStyle w:val="ColorfulList-Accent11"/>
        <w:ind w:firstLine="720"/>
        <w:rPr>
          <w:rFonts w:ascii="Arial" w:hAnsi="Arial" w:cs="Arial"/>
          <w:sz w:val="22"/>
          <w:szCs w:val="22"/>
          <w:lang w:val="ru-RU"/>
        </w:rPr>
      </w:pPr>
    </w:p>
    <w:p w:rsidR="00893813" w:rsidRDefault="00764D80" w:rsidP="00764D80">
      <w:pPr>
        <w:numPr>
          <w:ilvl w:val="1"/>
          <w:numId w:val="6"/>
        </w:numPr>
        <w:rPr>
          <w:rFonts w:ascii="Arial" w:hAnsi="Arial" w:cs="Arial"/>
          <w:sz w:val="22"/>
          <w:szCs w:val="22"/>
          <w:lang w:val="ru-RU"/>
        </w:rPr>
      </w:pPr>
      <w:r w:rsidRPr="00764D80">
        <w:rPr>
          <w:rFonts w:ascii="Arial" w:hAnsi="Arial" w:cs="Arial"/>
          <w:sz w:val="22"/>
          <w:szCs w:val="22"/>
          <w:lang w:val="ru-RU"/>
        </w:rPr>
        <w:t>презентации по вопросам законодательства или законодательных основ охраны ТВК,</w:t>
      </w:r>
    </w:p>
    <w:p w:rsidR="00893813" w:rsidRDefault="00764D80" w:rsidP="00764D80">
      <w:pPr>
        <w:numPr>
          <w:ilvl w:val="1"/>
          <w:numId w:val="6"/>
        </w:numPr>
        <w:rPr>
          <w:rFonts w:ascii="Arial" w:hAnsi="Arial" w:cs="Arial"/>
          <w:sz w:val="22"/>
          <w:szCs w:val="22"/>
          <w:lang w:val="ru-RU"/>
        </w:rPr>
      </w:pPr>
      <w:r w:rsidRPr="00764D80">
        <w:rPr>
          <w:rFonts w:ascii="Arial" w:hAnsi="Arial" w:cs="Arial"/>
          <w:sz w:val="22"/>
          <w:szCs w:val="22"/>
          <w:lang w:val="ru-RU"/>
        </w:rPr>
        <w:t>презентации об использовании ТВК;</w:t>
      </w:r>
    </w:p>
    <w:p w:rsidR="00893813" w:rsidRDefault="00764D80" w:rsidP="00764D80">
      <w:pPr>
        <w:numPr>
          <w:ilvl w:val="1"/>
          <w:numId w:val="6"/>
        </w:numPr>
        <w:rPr>
          <w:rFonts w:ascii="Arial" w:hAnsi="Arial" w:cs="Arial"/>
          <w:sz w:val="22"/>
          <w:szCs w:val="22"/>
          <w:lang w:val="ru-RU"/>
        </w:rPr>
      </w:pPr>
      <w:r w:rsidRPr="00764D80">
        <w:rPr>
          <w:rFonts w:ascii="Arial" w:hAnsi="Arial" w:cs="Arial"/>
          <w:sz w:val="22"/>
          <w:szCs w:val="22"/>
          <w:lang w:val="ru-RU"/>
        </w:rPr>
        <w:t xml:space="preserve">презентации об общественном достоянии; </w:t>
      </w:r>
    </w:p>
    <w:p w:rsidR="00893813" w:rsidRDefault="00764D80" w:rsidP="00764D80">
      <w:pPr>
        <w:numPr>
          <w:ilvl w:val="1"/>
          <w:numId w:val="6"/>
        </w:numPr>
        <w:rPr>
          <w:rFonts w:ascii="Arial" w:hAnsi="Arial" w:cs="Arial"/>
          <w:sz w:val="22"/>
          <w:szCs w:val="22"/>
          <w:lang w:val="ru-RU"/>
        </w:rPr>
      </w:pPr>
      <w:r w:rsidRPr="00764D80">
        <w:rPr>
          <w:rFonts w:ascii="Arial" w:hAnsi="Arial" w:cs="Arial"/>
          <w:sz w:val="22"/>
          <w:szCs w:val="22"/>
          <w:lang w:val="ru-RU"/>
        </w:rPr>
        <w:t xml:space="preserve">презентации о трансграничной охране; и </w:t>
      </w:r>
    </w:p>
    <w:p w:rsidR="00893813" w:rsidRDefault="00764D80" w:rsidP="00764D80">
      <w:pPr>
        <w:numPr>
          <w:ilvl w:val="1"/>
          <w:numId w:val="6"/>
        </w:numPr>
        <w:rPr>
          <w:rFonts w:ascii="Arial" w:hAnsi="Arial" w:cs="Arial"/>
          <w:sz w:val="22"/>
          <w:szCs w:val="22"/>
          <w:lang w:val="ru-RU"/>
        </w:rPr>
      </w:pPr>
      <w:r w:rsidRPr="00764D80">
        <w:rPr>
          <w:rFonts w:ascii="Arial" w:hAnsi="Arial" w:cs="Arial"/>
          <w:sz w:val="22"/>
          <w:szCs w:val="22"/>
          <w:lang w:val="ru-RU"/>
        </w:rPr>
        <w:t>презентации о трансграничных (коллективно используемых) ТЗ</w:t>
      </w:r>
      <w:r w:rsidR="003F52EC" w:rsidRPr="00764D80">
        <w:rPr>
          <w:rFonts w:ascii="Arial" w:hAnsi="Arial" w:cs="Arial"/>
          <w:sz w:val="22"/>
          <w:szCs w:val="22"/>
          <w:lang w:val="ru-RU"/>
        </w:rPr>
        <w:t>.</w:t>
      </w:r>
    </w:p>
    <w:p w:rsidR="00893813" w:rsidRDefault="00893813" w:rsidP="00921780">
      <w:pPr>
        <w:rPr>
          <w:rFonts w:ascii="Arial" w:hAnsi="Arial" w:cs="Arial"/>
          <w:sz w:val="22"/>
          <w:szCs w:val="22"/>
          <w:lang w:val="ru-RU"/>
        </w:rPr>
      </w:pPr>
    </w:p>
    <w:p w:rsidR="00893813" w:rsidRDefault="00893813" w:rsidP="00921780">
      <w:pPr>
        <w:rPr>
          <w:rFonts w:ascii="Arial" w:hAnsi="Arial" w:cs="Arial"/>
          <w:sz w:val="22"/>
          <w:szCs w:val="22"/>
          <w:lang w:val="ru-RU"/>
        </w:rPr>
      </w:pPr>
    </w:p>
    <w:p w:rsidR="00893813" w:rsidRDefault="009A7C63" w:rsidP="009A7C63">
      <w:pPr>
        <w:ind w:left="5490"/>
        <w:rPr>
          <w:rFonts w:ascii="Arial" w:hAnsi="Arial" w:cs="Arial"/>
          <w:sz w:val="22"/>
          <w:szCs w:val="22"/>
          <w:lang w:val="ru-RU"/>
        </w:rPr>
      </w:pPr>
      <w:r w:rsidRPr="00764D80">
        <w:rPr>
          <w:rFonts w:ascii="Arial" w:hAnsi="Arial" w:cs="Arial"/>
          <w:sz w:val="22"/>
          <w:szCs w:val="22"/>
          <w:lang w:val="ru-RU"/>
        </w:rPr>
        <w:t>[</w:t>
      </w:r>
      <w:r w:rsidR="00764D80" w:rsidRPr="00764D80">
        <w:rPr>
          <w:rFonts w:ascii="Arial" w:hAnsi="Arial" w:cs="Arial"/>
          <w:sz w:val="22"/>
          <w:szCs w:val="22"/>
          <w:lang w:val="ru-RU"/>
        </w:rPr>
        <w:t>Приложение следует</w:t>
      </w:r>
      <w:r w:rsidRPr="00764D80">
        <w:rPr>
          <w:rFonts w:ascii="Arial" w:hAnsi="Arial" w:cs="Arial"/>
          <w:sz w:val="22"/>
          <w:szCs w:val="22"/>
          <w:lang w:val="ru-RU"/>
        </w:rPr>
        <w:t>]</w:t>
      </w:r>
    </w:p>
    <w:p w:rsidR="00893813" w:rsidRDefault="00893813" w:rsidP="009A7C63">
      <w:pPr>
        <w:ind w:left="5490"/>
        <w:rPr>
          <w:rFonts w:ascii="Arial" w:hAnsi="Arial" w:cs="Arial"/>
          <w:sz w:val="22"/>
          <w:szCs w:val="22"/>
          <w:lang w:val="ru-RU"/>
        </w:rPr>
      </w:pPr>
    </w:p>
    <w:p w:rsidR="00893813" w:rsidRDefault="00893813" w:rsidP="009A7C63">
      <w:pPr>
        <w:ind w:left="5490"/>
        <w:rPr>
          <w:rFonts w:ascii="Arial" w:hAnsi="Arial" w:cs="Arial"/>
          <w:sz w:val="22"/>
          <w:szCs w:val="22"/>
        </w:rPr>
      </w:pPr>
    </w:p>
    <w:p w:rsidR="00893813" w:rsidRDefault="00893813" w:rsidP="009A7C63">
      <w:pPr>
        <w:ind w:left="5490"/>
        <w:rPr>
          <w:rFonts w:ascii="Arial" w:hAnsi="Arial" w:cs="Arial"/>
          <w:sz w:val="22"/>
          <w:szCs w:val="22"/>
        </w:rPr>
      </w:pPr>
    </w:p>
    <w:p w:rsidR="00FB0AEE" w:rsidRDefault="00FB0AEE" w:rsidP="009A7C63">
      <w:pPr>
        <w:ind w:left="5490"/>
        <w:rPr>
          <w:rFonts w:ascii="Arial" w:hAnsi="Arial" w:cs="Arial"/>
          <w:sz w:val="22"/>
          <w:szCs w:val="22"/>
        </w:rPr>
        <w:sectPr w:rsidR="00FB0AEE" w:rsidSect="008A60B1">
          <w:headerReference w:type="default" r:id="rId15"/>
          <w:pgSz w:w="11909" w:h="16834" w:code="9"/>
          <w:pgMar w:top="1440" w:right="1199" w:bottom="1440" w:left="1440" w:header="720" w:footer="720" w:gutter="0"/>
          <w:pgNumType w:start="2"/>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3"/>
      </w:tblGrid>
      <w:tr w:rsidR="00727F1F" w:rsidRPr="0092069C" w:rsidTr="00D13677">
        <w:trPr>
          <w:trHeight w:val="1070"/>
          <w:tblHeader/>
        </w:trPr>
        <w:tc>
          <w:tcPr>
            <w:tcW w:w="4743" w:type="dxa"/>
            <w:shd w:val="clear" w:color="auto" w:fill="D9D9D9"/>
          </w:tcPr>
          <w:p w:rsidR="00893813" w:rsidRDefault="00C9790D" w:rsidP="00D13677">
            <w:pPr>
              <w:spacing w:before="240"/>
              <w:jc w:val="center"/>
              <w:rPr>
                <w:rFonts w:ascii="Arial" w:hAnsi="Arial" w:cs="Arial"/>
                <w:b/>
                <w:sz w:val="22"/>
                <w:szCs w:val="20"/>
                <w:lang w:val="ru-RU"/>
              </w:rPr>
            </w:pPr>
            <w:r w:rsidRPr="00C9790D">
              <w:rPr>
                <w:rFonts w:ascii="Arial" w:hAnsi="Arial" w:cs="Arial"/>
                <w:b/>
                <w:sz w:val="22"/>
                <w:szCs w:val="20"/>
                <w:lang w:val="ru-RU"/>
              </w:rPr>
              <w:lastRenderedPageBreak/>
              <w:t>Охрана традиционных выражений культуры:  проекты статей</w:t>
            </w:r>
          </w:p>
          <w:p w:rsidR="00893813" w:rsidRDefault="00893813" w:rsidP="00D13677">
            <w:pPr>
              <w:jc w:val="center"/>
              <w:rPr>
                <w:rFonts w:ascii="Arial" w:hAnsi="Arial" w:cs="Arial"/>
                <w:b/>
                <w:sz w:val="22"/>
                <w:szCs w:val="20"/>
                <w:lang w:val="ru-RU"/>
              </w:rPr>
            </w:pPr>
          </w:p>
          <w:p w:rsidR="00727F1F" w:rsidRPr="00D13677" w:rsidRDefault="00727F1F" w:rsidP="00453831">
            <w:pPr>
              <w:jc w:val="center"/>
              <w:rPr>
                <w:rFonts w:ascii="Arial" w:hAnsi="Arial" w:cs="Arial"/>
                <w:sz w:val="22"/>
                <w:szCs w:val="22"/>
              </w:rPr>
            </w:pPr>
            <w:r w:rsidRPr="00D13677">
              <w:rPr>
                <w:rFonts w:ascii="Arial" w:hAnsi="Arial" w:cs="Arial"/>
                <w:b/>
                <w:sz w:val="22"/>
                <w:szCs w:val="20"/>
              </w:rPr>
              <w:t>WIPO/GRTKF/IC/3</w:t>
            </w:r>
            <w:r w:rsidR="00453831">
              <w:rPr>
                <w:rFonts w:ascii="Arial" w:hAnsi="Arial" w:cs="Arial"/>
                <w:b/>
                <w:sz w:val="22"/>
                <w:szCs w:val="20"/>
              </w:rPr>
              <w:t>4</w:t>
            </w:r>
            <w:r w:rsidRPr="00D13677">
              <w:rPr>
                <w:rFonts w:ascii="Arial" w:hAnsi="Arial" w:cs="Arial"/>
                <w:b/>
                <w:sz w:val="22"/>
                <w:szCs w:val="20"/>
              </w:rPr>
              <w:t>/</w:t>
            </w:r>
            <w:r w:rsidR="00453831">
              <w:rPr>
                <w:rFonts w:ascii="Arial" w:hAnsi="Arial" w:cs="Arial"/>
                <w:b/>
                <w:sz w:val="22"/>
                <w:szCs w:val="20"/>
              </w:rPr>
              <w:t>6</w:t>
            </w:r>
          </w:p>
        </w:tc>
        <w:tc>
          <w:tcPr>
            <w:tcW w:w="4743" w:type="dxa"/>
            <w:shd w:val="clear" w:color="auto" w:fill="D9D9D9"/>
          </w:tcPr>
          <w:p w:rsidR="00893813" w:rsidRDefault="00C9790D" w:rsidP="00D13677">
            <w:pPr>
              <w:spacing w:before="240"/>
              <w:jc w:val="center"/>
              <w:rPr>
                <w:rFonts w:ascii="Arial" w:hAnsi="Arial" w:cs="Arial"/>
                <w:b/>
                <w:sz w:val="22"/>
                <w:szCs w:val="20"/>
                <w:lang w:val="ru-RU"/>
              </w:rPr>
            </w:pPr>
            <w:r w:rsidRPr="00C9790D">
              <w:rPr>
                <w:rFonts w:ascii="Arial" w:hAnsi="Arial" w:cs="Arial"/>
                <w:b/>
                <w:sz w:val="22"/>
                <w:szCs w:val="20"/>
                <w:lang w:val="ru-RU"/>
              </w:rPr>
              <w:t xml:space="preserve">Охрана традиционных </w:t>
            </w:r>
            <w:r w:rsidR="00064517">
              <w:rPr>
                <w:rFonts w:ascii="Arial" w:hAnsi="Arial" w:cs="Arial"/>
                <w:b/>
                <w:sz w:val="22"/>
                <w:szCs w:val="20"/>
                <w:lang w:val="ru-RU"/>
              </w:rPr>
              <w:t>знаний</w:t>
            </w:r>
            <w:r w:rsidRPr="00C9790D">
              <w:rPr>
                <w:rFonts w:ascii="Arial" w:hAnsi="Arial" w:cs="Arial"/>
                <w:b/>
                <w:sz w:val="22"/>
                <w:szCs w:val="20"/>
                <w:lang w:val="ru-RU"/>
              </w:rPr>
              <w:t>:  проекты статей</w:t>
            </w:r>
          </w:p>
          <w:p w:rsidR="00893813" w:rsidRDefault="00893813" w:rsidP="00D13677">
            <w:pPr>
              <w:jc w:val="center"/>
              <w:rPr>
                <w:rFonts w:ascii="Arial" w:hAnsi="Arial" w:cs="Arial"/>
                <w:b/>
                <w:sz w:val="22"/>
                <w:szCs w:val="20"/>
                <w:lang w:val="ru-RU"/>
              </w:rPr>
            </w:pPr>
          </w:p>
          <w:p w:rsidR="00727F1F" w:rsidRPr="0092069C" w:rsidRDefault="00DA0C4F" w:rsidP="00D13677">
            <w:pPr>
              <w:jc w:val="center"/>
              <w:rPr>
                <w:rFonts w:ascii="Arial" w:hAnsi="Arial" w:cs="Arial"/>
                <w:b/>
                <w:sz w:val="22"/>
                <w:szCs w:val="22"/>
                <w:lang w:val="ru-RU"/>
              </w:rPr>
            </w:pPr>
            <w:r w:rsidRPr="00DA0C4F">
              <w:rPr>
                <w:rFonts w:ascii="Arial" w:hAnsi="Arial" w:cs="Arial"/>
                <w:b/>
                <w:sz w:val="22"/>
                <w:szCs w:val="22"/>
              </w:rPr>
              <w:t>WIPO</w:t>
            </w:r>
            <w:r w:rsidRPr="0092069C">
              <w:rPr>
                <w:rFonts w:ascii="Arial" w:hAnsi="Arial" w:cs="Arial"/>
                <w:b/>
                <w:sz w:val="22"/>
                <w:szCs w:val="22"/>
                <w:lang w:val="ru-RU"/>
              </w:rPr>
              <w:t>/</w:t>
            </w:r>
            <w:r w:rsidRPr="00DA0C4F">
              <w:rPr>
                <w:rFonts w:ascii="Arial" w:hAnsi="Arial" w:cs="Arial"/>
                <w:b/>
                <w:sz w:val="22"/>
                <w:szCs w:val="22"/>
              </w:rPr>
              <w:t>GRTKF</w:t>
            </w:r>
            <w:r w:rsidRPr="0092069C">
              <w:rPr>
                <w:rFonts w:ascii="Arial" w:hAnsi="Arial" w:cs="Arial"/>
                <w:b/>
                <w:sz w:val="22"/>
                <w:szCs w:val="22"/>
                <w:lang w:val="ru-RU"/>
              </w:rPr>
              <w:t>/</w:t>
            </w:r>
            <w:r w:rsidRPr="00DA0C4F">
              <w:rPr>
                <w:rFonts w:ascii="Arial" w:hAnsi="Arial" w:cs="Arial"/>
                <w:b/>
                <w:sz w:val="22"/>
                <w:szCs w:val="22"/>
              </w:rPr>
              <w:t>IC</w:t>
            </w:r>
            <w:r w:rsidRPr="0092069C">
              <w:rPr>
                <w:rFonts w:ascii="Arial" w:hAnsi="Arial" w:cs="Arial"/>
                <w:b/>
                <w:sz w:val="22"/>
                <w:szCs w:val="22"/>
                <w:lang w:val="ru-RU"/>
              </w:rPr>
              <w:t>/34/5</w:t>
            </w:r>
          </w:p>
        </w:tc>
      </w:tr>
      <w:tr w:rsidR="00727F1F" w:rsidRPr="009A2B58" w:rsidTr="00D13677">
        <w:tc>
          <w:tcPr>
            <w:tcW w:w="4743" w:type="dxa"/>
            <w:shd w:val="clear" w:color="auto" w:fill="auto"/>
          </w:tcPr>
          <w:p w:rsidR="00893813" w:rsidRDefault="00893813" w:rsidP="009A7C63">
            <w:pPr>
              <w:rPr>
                <w:rFonts w:ascii="Arial" w:hAnsi="Arial" w:cs="Arial"/>
                <w:sz w:val="22"/>
                <w:szCs w:val="22"/>
                <w:lang w:val="ru-RU"/>
              </w:rPr>
            </w:pPr>
          </w:p>
          <w:p w:rsidR="00893813" w:rsidRDefault="00F3245A" w:rsidP="00F86375">
            <w:pPr>
              <w:spacing w:before="2"/>
              <w:jc w:val="center"/>
              <w:rPr>
                <w:rFonts w:ascii="Arial" w:eastAsia="SimSun" w:hAnsi="Arial" w:cs="Arial"/>
                <w:b/>
                <w:sz w:val="20"/>
                <w:szCs w:val="20"/>
                <w:lang w:val="ru-RU" w:eastAsia="zh-CN"/>
              </w:rPr>
            </w:pPr>
            <w:r w:rsidRPr="009E7D7E">
              <w:rPr>
                <w:rFonts w:ascii="Arial" w:eastAsia="SimSun" w:hAnsi="Arial" w:cs="Arial"/>
                <w:b/>
                <w:sz w:val="20"/>
                <w:szCs w:val="20"/>
                <w:lang w:val="ru-RU" w:eastAsia="zh-CN"/>
              </w:rPr>
              <w:t>[</w:t>
            </w:r>
            <w:r w:rsidR="00F86375" w:rsidRPr="00F86375">
              <w:rPr>
                <w:rFonts w:ascii="Arial" w:eastAsia="SimSun" w:hAnsi="Arial" w:cs="Arial"/>
                <w:b/>
                <w:sz w:val="20"/>
                <w:szCs w:val="20"/>
                <w:lang w:val="ru-RU" w:eastAsia="zh-CN"/>
              </w:rPr>
              <w:t>СТАТЬЯ 1</w:t>
            </w:r>
          </w:p>
          <w:p w:rsidR="00893813" w:rsidRDefault="00893813" w:rsidP="00F3245A">
            <w:pPr>
              <w:spacing w:before="2"/>
              <w:jc w:val="center"/>
              <w:rPr>
                <w:rFonts w:ascii="Arial" w:eastAsia="SimSun" w:hAnsi="Arial" w:cs="Arial"/>
                <w:b/>
                <w:sz w:val="20"/>
                <w:szCs w:val="20"/>
                <w:lang w:val="ru-RU" w:eastAsia="zh-CN"/>
              </w:rPr>
            </w:pPr>
          </w:p>
          <w:p w:rsidR="00893813" w:rsidRDefault="00F86375" w:rsidP="00F86375">
            <w:pPr>
              <w:spacing w:before="2"/>
              <w:jc w:val="center"/>
              <w:rPr>
                <w:rFonts w:ascii="Arial" w:eastAsia="SimSun" w:hAnsi="Arial" w:cs="Arial"/>
                <w:b/>
                <w:sz w:val="20"/>
                <w:szCs w:val="20"/>
                <w:u w:val="single"/>
                <w:lang w:val="ru-RU" w:eastAsia="zh-CN"/>
              </w:rPr>
            </w:pPr>
            <w:r w:rsidRPr="00F86375">
              <w:rPr>
                <w:rFonts w:ascii="Arial" w:eastAsia="SimSun" w:hAnsi="Arial" w:cs="Arial"/>
                <w:b/>
                <w:sz w:val="20"/>
                <w:szCs w:val="20"/>
                <w:lang w:val="ru-RU" w:eastAsia="zh-CN"/>
              </w:rPr>
              <w:t>ОСНОВНЫЕ ЦЕЛИ</w:t>
            </w:r>
          </w:p>
          <w:p w:rsidR="00893813" w:rsidRDefault="00893813" w:rsidP="00F3245A">
            <w:pPr>
              <w:spacing w:before="2"/>
              <w:rPr>
                <w:rFonts w:ascii="Arial" w:eastAsia="SimSun" w:hAnsi="Arial" w:cs="Arial"/>
                <w:sz w:val="20"/>
                <w:szCs w:val="20"/>
                <w:u w:val="single"/>
                <w:lang w:val="ru-RU" w:eastAsia="zh-CN"/>
              </w:rPr>
            </w:pPr>
          </w:p>
          <w:p w:rsidR="00893813" w:rsidRDefault="00F86375" w:rsidP="00F86375">
            <w:pPr>
              <w:rPr>
                <w:rFonts w:ascii="Arial" w:eastAsia="SimSun" w:hAnsi="Arial" w:cs="Arial"/>
                <w:i/>
                <w:sz w:val="20"/>
                <w:szCs w:val="20"/>
                <w:lang w:val="ru-RU" w:eastAsia="zh-CN"/>
              </w:rPr>
            </w:pPr>
            <w:r w:rsidRPr="00F86375">
              <w:rPr>
                <w:rFonts w:ascii="Arial" w:eastAsia="SimSun" w:hAnsi="Arial" w:cs="Arial"/>
                <w:i/>
                <w:sz w:val="20"/>
                <w:szCs w:val="20"/>
                <w:lang w:val="ru-RU" w:eastAsia="zh-CN"/>
              </w:rPr>
              <w:t>Альтернативный вариант 1</w:t>
            </w:r>
          </w:p>
          <w:p w:rsidR="00893813" w:rsidRDefault="00893813" w:rsidP="00F3245A">
            <w:pPr>
              <w:rPr>
                <w:rFonts w:ascii="Arial" w:eastAsia="SimSun" w:hAnsi="Arial" w:cs="Arial"/>
                <w:sz w:val="20"/>
                <w:szCs w:val="20"/>
                <w:lang w:val="ru-RU" w:eastAsia="zh-CN"/>
              </w:rPr>
            </w:pPr>
          </w:p>
          <w:p w:rsidR="00893813" w:rsidRDefault="004065FF" w:rsidP="004065FF">
            <w:pPr>
              <w:rPr>
                <w:rFonts w:ascii="Arial" w:eastAsia="SimSun" w:hAnsi="Arial" w:cs="Arial"/>
                <w:sz w:val="20"/>
                <w:szCs w:val="20"/>
                <w:lang w:val="ru-RU" w:eastAsia="zh-CN"/>
              </w:rPr>
            </w:pPr>
            <w:r w:rsidRPr="004065FF">
              <w:rPr>
                <w:rFonts w:ascii="Arial" w:eastAsia="SimSun" w:hAnsi="Arial" w:cs="Arial"/>
                <w:sz w:val="20"/>
                <w:szCs w:val="20"/>
                <w:lang w:val="ru-RU" w:eastAsia="zh-CN"/>
              </w:rPr>
              <w:t>Настоящий документ должен иметь своей целью:</w:t>
            </w:r>
          </w:p>
          <w:p w:rsidR="00893813" w:rsidRDefault="00893813" w:rsidP="00F3245A">
            <w:pPr>
              <w:rPr>
                <w:rFonts w:ascii="Arial" w:eastAsia="SimSun" w:hAnsi="Arial" w:cs="Arial"/>
                <w:sz w:val="20"/>
                <w:szCs w:val="20"/>
                <w:lang w:val="ru-RU" w:eastAsia="zh-CN"/>
              </w:rPr>
            </w:pPr>
          </w:p>
          <w:p w:rsidR="00893813" w:rsidRDefault="004065FF" w:rsidP="004065FF">
            <w:pPr>
              <w:rPr>
                <w:rFonts w:ascii="Arial" w:eastAsia="SimSun" w:hAnsi="Arial" w:cs="Arial"/>
                <w:sz w:val="20"/>
                <w:szCs w:val="20"/>
                <w:lang w:eastAsia="zh-CN"/>
              </w:rPr>
            </w:pPr>
            <w:r w:rsidRPr="004065FF">
              <w:rPr>
                <w:rFonts w:ascii="Arial" w:eastAsia="SimSun" w:hAnsi="Arial" w:cs="Arial"/>
                <w:sz w:val="20"/>
                <w:szCs w:val="20"/>
                <w:lang w:val="ru-RU" w:eastAsia="zh-CN"/>
              </w:rPr>
              <w:t>1.</w:t>
            </w:r>
            <w:r w:rsidRPr="004065FF">
              <w:rPr>
                <w:rFonts w:ascii="Arial" w:eastAsia="SimSun" w:hAnsi="Arial" w:cs="Arial"/>
                <w:sz w:val="20"/>
                <w:szCs w:val="20"/>
                <w:lang w:val="ru-RU" w:eastAsia="zh-CN"/>
              </w:rPr>
              <w:tab/>
              <w:t>Предоставление бенефициарам средств для:</w:t>
            </w:r>
          </w:p>
          <w:p w:rsidR="00893813" w:rsidRDefault="00893813" w:rsidP="004065FF">
            <w:pPr>
              <w:rPr>
                <w:rFonts w:ascii="Arial" w:eastAsia="SimSun" w:hAnsi="Arial" w:cs="Arial"/>
                <w:sz w:val="20"/>
                <w:szCs w:val="20"/>
                <w:lang w:val="ru-RU" w:eastAsia="zh-CN"/>
              </w:rPr>
            </w:pPr>
          </w:p>
          <w:p w:rsidR="00893813" w:rsidRDefault="00251E5B" w:rsidP="00251E5B">
            <w:pPr>
              <w:numPr>
                <w:ilvl w:val="0"/>
                <w:numId w:val="27"/>
              </w:numPr>
              <w:ind w:left="720"/>
              <w:rPr>
                <w:rFonts w:ascii="Arial" w:eastAsia="SimSun" w:hAnsi="Arial" w:cs="Arial"/>
                <w:sz w:val="20"/>
                <w:szCs w:val="20"/>
                <w:lang w:val="ru-RU" w:eastAsia="zh-CN"/>
              </w:rPr>
            </w:pPr>
            <w:r w:rsidRPr="00251E5B">
              <w:rPr>
                <w:rFonts w:ascii="Arial" w:eastAsia="SimSun" w:hAnsi="Arial" w:cs="Arial"/>
                <w:sz w:val="20"/>
                <w:szCs w:val="20"/>
                <w:lang w:val="ru-RU" w:eastAsia="zh-CN"/>
              </w:rPr>
              <w:t>предотвращения незаконного присвоения и неправомерного использования/ оскорбительного и унизительного использования их традиционных выражений культуры;</w:t>
            </w:r>
            <w:r w:rsidR="004065FF" w:rsidRPr="00761EF9">
              <w:rPr>
                <w:rFonts w:ascii="Arial" w:eastAsia="SimSun" w:hAnsi="Arial" w:cs="Arial"/>
                <w:sz w:val="20"/>
                <w:szCs w:val="20"/>
                <w:lang w:val="ru-RU" w:eastAsia="zh-CN"/>
              </w:rPr>
              <w:t xml:space="preserve"> </w:t>
            </w:r>
          </w:p>
          <w:p w:rsidR="00893813" w:rsidRDefault="00893813" w:rsidP="004065FF">
            <w:pPr>
              <w:ind w:left="720"/>
              <w:rPr>
                <w:rFonts w:ascii="Arial" w:eastAsia="SimSun" w:hAnsi="Arial" w:cs="Arial"/>
                <w:sz w:val="20"/>
                <w:szCs w:val="20"/>
                <w:lang w:val="ru-RU" w:eastAsia="zh-CN"/>
              </w:rPr>
            </w:pPr>
          </w:p>
          <w:p w:rsidR="00893813" w:rsidRDefault="00251E5B" w:rsidP="00251E5B">
            <w:pPr>
              <w:numPr>
                <w:ilvl w:val="0"/>
                <w:numId w:val="27"/>
              </w:numPr>
              <w:ind w:left="720"/>
              <w:rPr>
                <w:rFonts w:ascii="Arial" w:eastAsia="SimSun" w:hAnsi="Arial" w:cs="Arial"/>
                <w:sz w:val="20"/>
                <w:szCs w:val="20"/>
                <w:lang w:val="ru-RU" w:eastAsia="zh-CN"/>
              </w:rPr>
            </w:pPr>
            <w:r w:rsidRPr="00251E5B">
              <w:rPr>
                <w:rFonts w:ascii="Arial" w:eastAsia="SimSun" w:hAnsi="Arial" w:cs="Arial"/>
                <w:sz w:val="20"/>
                <w:szCs w:val="20"/>
                <w:lang w:val="ru-RU" w:eastAsia="zh-CN"/>
              </w:rPr>
              <w:t>осуществления в необходимых случаях контроля за тем, как их традиционные выражения культуры используются вне традиционного и обычного контекста;</w:t>
            </w:r>
          </w:p>
          <w:p w:rsidR="00893813" w:rsidRDefault="00893813" w:rsidP="004065FF">
            <w:pPr>
              <w:ind w:left="720"/>
              <w:rPr>
                <w:rFonts w:ascii="Arial" w:eastAsia="SimSun" w:hAnsi="Arial" w:cs="Arial"/>
                <w:sz w:val="20"/>
                <w:szCs w:val="20"/>
                <w:lang w:val="ru-RU" w:eastAsia="zh-CN"/>
              </w:rPr>
            </w:pPr>
          </w:p>
          <w:p w:rsidR="00893813" w:rsidRDefault="00251E5B" w:rsidP="00251E5B">
            <w:pPr>
              <w:numPr>
                <w:ilvl w:val="0"/>
                <w:numId w:val="27"/>
              </w:numPr>
              <w:ind w:left="720"/>
              <w:rPr>
                <w:rFonts w:ascii="Arial" w:eastAsia="SimSun" w:hAnsi="Arial" w:cs="Arial"/>
                <w:sz w:val="20"/>
                <w:szCs w:val="20"/>
                <w:lang w:val="ru-RU" w:eastAsia="zh-CN"/>
              </w:rPr>
            </w:pPr>
            <w:r w:rsidRPr="00251E5B">
              <w:rPr>
                <w:rFonts w:ascii="Arial" w:eastAsia="SimSun" w:hAnsi="Arial" w:cs="Arial"/>
                <w:sz w:val="20"/>
                <w:szCs w:val="20"/>
                <w:lang w:val="ru-RU" w:eastAsia="zh-CN"/>
              </w:rPr>
              <w:t>достижения соразмерной компенсации за их использование/совместного пользования выгодами от их использования с предварительного осознанного согласия или одобрения и при участии/предоставлении справедливой и соразмерной компенсации, там, где это необходимо;  и</w:t>
            </w:r>
          </w:p>
          <w:p w:rsidR="00893813" w:rsidRDefault="00893813" w:rsidP="004065FF">
            <w:pPr>
              <w:ind w:left="720"/>
              <w:rPr>
                <w:rFonts w:ascii="Arial" w:eastAsia="SimSun" w:hAnsi="Arial" w:cs="Arial"/>
                <w:sz w:val="20"/>
                <w:szCs w:val="20"/>
                <w:lang w:val="ru-RU" w:eastAsia="zh-CN"/>
              </w:rPr>
            </w:pPr>
          </w:p>
          <w:p w:rsidR="00893813" w:rsidRDefault="00251E5B" w:rsidP="00251E5B">
            <w:pPr>
              <w:numPr>
                <w:ilvl w:val="0"/>
                <w:numId w:val="27"/>
              </w:numPr>
              <w:ind w:left="720"/>
              <w:rPr>
                <w:rFonts w:ascii="Arial" w:eastAsia="SimSun" w:hAnsi="Arial" w:cs="Arial"/>
                <w:sz w:val="20"/>
                <w:szCs w:val="20"/>
                <w:lang w:val="ru-RU" w:eastAsia="zh-CN"/>
              </w:rPr>
            </w:pPr>
            <w:r w:rsidRPr="00251E5B">
              <w:rPr>
                <w:rFonts w:ascii="Arial" w:eastAsia="SimSun" w:hAnsi="Arial" w:cs="Arial"/>
                <w:sz w:val="20"/>
                <w:szCs w:val="20"/>
                <w:lang w:val="ru-RU" w:eastAsia="zh-CN"/>
              </w:rPr>
              <w:t>поощрения и охраны творчества и инноваций, основанных на традициях.</w:t>
            </w:r>
          </w:p>
          <w:p w:rsidR="00893813" w:rsidRDefault="00893813" w:rsidP="00F3245A">
            <w:pPr>
              <w:rPr>
                <w:rFonts w:ascii="Arial" w:eastAsia="SimSun" w:hAnsi="Arial" w:cs="Arial"/>
                <w:sz w:val="20"/>
                <w:szCs w:val="20"/>
                <w:lang w:val="ru-RU" w:eastAsia="zh-CN"/>
              </w:rPr>
            </w:pPr>
          </w:p>
          <w:p w:rsidR="00893813" w:rsidRDefault="00251E5B" w:rsidP="00F3245A">
            <w:pPr>
              <w:rPr>
                <w:rFonts w:ascii="Arial" w:eastAsia="SimSun" w:hAnsi="Arial" w:cs="Arial"/>
                <w:i/>
                <w:sz w:val="20"/>
                <w:szCs w:val="20"/>
                <w:lang w:val="ru-RU" w:eastAsia="zh-CN"/>
              </w:rPr>
            </w:pPr>
            <w:r w:rsidRPr="00D95C2B">
              <w:rPr>
                <w:rFonts w:ascii="Arial" w:eastAsia="SimSun" w:hAnsi="Arial" w:cs="Arial"/>
                <w:i/>
                <w:sz w:val="20"/>
                <w:szCs w:val="20"/>
                <w:lang w:val="ru-RU" w:eastAsia="zh-CN"/>
              </w:rPr>
              <w:t>Вариант</w:t>
            </w:r>
            <w:r>
              <w:rPr>
                <w:rFonts w:ascii="Arial" w:eastAsia="SimSun" w:hAnsi="Arial" w:cs="Arial"/>
                <w:i/>
                <w:sz w:val="20"/>
                <w:szCs w:val="20"/>
                <w:lang w:val="ru-RU" w:eastAsia="zh-CN"/>
              </w:rPr>
              <w:t xml:space="preserve"> </w:t>
            </w:r>
          </w:p>
          <w:p w:rsidR="00893813" w:rsidRDefault="00893813" w:rsidP="00F3245A">
            <w:pPr>
              <w:rPr>
                <w:rFonts w:ascii="Arial" w:eastAsia="SimSun" w:hAnsi="Arial" w:cs="Arial"/>
                <w:sz w:val="20"/>
                <w:szCs w:val="20"/>
                <w:lang w:val="ru-RU" w:eastAsia="zh-CN"/>
              </w:rPr>
            </w:pPr>
          </w:p>
          <w:p w:rsidR="00893813" w:rsidRDefault="00F3245A" w:rsidP="00761EF9">
            <w:pPr>
              <w:ind w:left="360"/>
              <w:rPr>
                <w:rFonts w:ascii="Arial" w:eastAsia="SimSun" w:hAnsi="Arial" w:cs="Arial"/>
                <w:sz w:val="20"/>
                <w:szCs w:val="20"/>
                <w:lang w:val="ru-RU" w:eastAsia="zh-CN"/>
              </w:rPr>
            </w:pPr>
            <w:r w:rsidRPr="00D95C2B">
              <w:rPr>
                <w:rFonts w:ascii="Arial" w:eastAsia="SimSun" w:hAnsi="Arial" w:cs="Arial"/>
                <w:sz w:val="20"/>
                <w:szCs w:val="20"/>
                <w:lang w:val="ru-RU" w:eastAsia="zh-CN"/>
              </w:rPr>
              <w:t>(</w:t>
            </w:r>
            <w:r w:rsidRPr="00F3245A">
              <w:rPr>
                <w:rFonts w:ascii="Arial" w:eastAsia="SimSun" w:hAnsi="Arial" w:cs="Arial"/>
                <w:sz w:val="20"/>
                <w:szCs w:val="20"/>
                <w:lang w:eastAsia="zh-CN"/>
              </w:rPr>
              <w:t>d</w:t>
            </w:r>
            <w:r w:rsidRPr="00D95C2B">
              <w:rPr>
                <w:rFonts w:ascii="Arial" w:eastAsia="SimSun" w:hAnsi="Arial" w:cs="Arial"/>
                <w:sz w:val="20"/>
                <w:szCs w:val="20"/>
                <w:lang w:val="ru-RU" w:eastAsia="zh-CN"/>
              </w:rPr>
              <w:t>)</w:t>
            </w:r>
            <w:r w:rsidRPr="00D95C2B">
              <w:rPr>
                <w:rFonts w:ascii="Arial" w:eastAsia="SimSun" w:hAnsi="Arial" w:cs="Arial"/>
                <w:sz w:val="20"/>
                <w:szCs w:val="20"/>
                <w:lang w:val="ru-RU" w:eastAsia="zh-CN"/>
              </w:rPr>
              <w:tab/>
            </w:r>
            <w:r w:rsidR="00761EF9" w:rsidRPr="00761EF9">
              <w:rPr>
                <w:rFonts w:ascii="Arial" w:eastAsia="SimSun" w:hAnsi="Arial" w:cs="Arial"/>
                <w:sz w:val="20"/>
                <w:szCs w:val="20"/>
                <w:lang w:val="ru-RU" w:eastAsia="zh-CN"/>
              </w:rPr>
              <w:t>поощрения и охраны творчества и инноваций.</w:t>
            </w:r>
          </w:p>
          <w:p w:rsidR="00893813" w:rsidRDefault="00893813" w:rsidP="00F3245A">
            <w:pPr>
              <w:ind w:left="927"/>
              <w:rPr>
                <w:rFonts w:ascii="Arial" w:eastAsia="SimSun" w:hAnsi="Arial" w:cs="Arial"/>
                <w:sz w:val="20"/>
                <w:szCs w:val="20"/>
                <w:lang w:val="ru-RU" w:eastAsia="zh-CN"/>
              </w:rPr>
            </w:pPr>
          </w:p>
          <w:p w:rsidR="00893813" w:rsidRDefault="00761EF9" w:rsidP="00761EF9">
            <w:pPr>
              <w:rPr>
                <w:rFonts w:ascii="Arial" w:eastAsia="SimSun" w:hAnsi="Arial" w:cs="Arial"/>
                <w:sz w:val="20"/>
                <w:szCs w:val="20"/>
                <w:lang w:val="ru-RU" w:eastAsia="zh-CN"/>
              </w:rPr>
            </w:pPr>
            <w:r w:rsidRPr="00761EF9">
              <w:rPr>
                <w:rFonts w:ascii="Arial" w:eastAsia="SimSun" w:hAnsi="Arial" w:cs="Arial"/>
                <w:sz w:val="20"/>
                <w:szCs w:val="20"/>
                <w:lang w:val="ru-RU" w:eastAsia="zh-CN"/>
              </w:rPr>
              <w:t>2.</w:t>
            </w:r>
            <w:r w:rsidRPr="00761EF9">
              <w:rPr>
                <w:rFonts w:ascii="Arial" w:eastAsia="SimSun" w:hAnsi="Arial" w:cs="Arial"/>
                <w:sz w:val="20"/>
                <w:szCs w:val="20"/>
                <w:lang w:val="ru-RU" w:eastAsia="zh-CN"/>
              </w:rPr>
              <w:tab/>
              <w:t>Создание условий, предотвращающих ошибочное предоставление прав интеллектуальной собственности на традиционные выражения культуры.</w:t>
            </w:r>
          </w:p>
          <w:p w:rsidR="00893813" w:rsidRDefault="00893813" w:rsidP="00F3245A">
            <w:pPr>
              <w:rPr>
                <w:rFonts w:ascii="Arial" w:eastAsia="SimSun" w:hAnsi="Arial" w:cs="Arial"/>
                <w:sz w:val="20"/>
                <w:szCs w:val="20"/>
                <w:lang w:val="ru-RU" w:eastAsia="zh-CN"/>
              </w:rPr>
            </w:pPr>
          </w:p>
          <w:p w:rsidR="00893813" w:rsidRDefault="00761EF9" w:rsidP="00761EF9">
            <w:pPr>
              <w:rPr>
                <w:rFonts w:ascii="Arial" w:eastAsia="SimSun" w:hAnsi="Arial" w:cs="Arial"/>
                <w:i/>
                <w:sz w:val="20"/>
                <w:szCs w:val="20"/>
                <w:lang w:val="ru-RU" w:eastAsia="zh-CN"/>
              </w:rPr>
            </w:pPr>
            <w:r w:rsidRPr="00761EF9">
              <w:rPr>
                <w:rFonts w:ascii="Arial" w:eastAsia="SimSun" w:hAnsi="Arial" w:cs="Arial"/>
                <w:i/>
                <w:sz w:val="20"/>
                <w:szCs w:val="20"/>
                <w:lang w:val="ru-RU" w:eastAsia="zh-CN"/>
              </w:rPr>
              <w:t>Альтернативный вариант 2</w:t>
            </w:r>
          </w:p>
          <w:p w:rsidR="00893813" w:rsidRDefault="00893813" w:rsidP="00F3245A">
            <w:pPr>
              <w:rPr>
                <w:rFonts w:ascii="Arial" w:eastAsia="SimSun" w:hAnsi="Arial" w:cs="Arial"/>
                <w:sz w:val="20"/>
                <w:szCs w:val="20"/>
                <w:lang w:val="ru-RU" w:eastAsia="zh-CN"/>
              </w:rPr>
            </w:pPr>
          </w:p>
          <w:p w:rsidR="00893813" w:rsidRDefault="00761EF9" w:rsidP="00761EF9">
            <w:pPr>
              <w:rPr>
                <w:rFonts w:ascii="Arial" w:eastAsia="SimSun" w:hAnsi="Arial" w:cs="Arial"/>
                <w:sz w:val="20"/>
                <w:szCs w:val="20"/>
                <w:lang w:val="ru-RU" w:eastAsia="zh-CN"/>
              </w:rPr>
            </w:pPr>
            <w:r w:rsidRPr="00761EF9">
              <w:rPr>
                <w:rFonts w:ascii="Arial" w:eastAsia="SimSun" w:hAnsi="Arial" w:cs="Arial"/>
                <w:sz w:val="20"/>
                <w:szCs w:val="20"/>
                <w:lang w:val="ru-RU" w:eastAsia="zh-CN"/>
              </w:rPr>
              <w:t>Настоящий документ должен иметь своей целью:</w:t>
            </w:r>
          </w:p>
          <w:p w:rsidR="00893813" w:rsidRDefault="00893813" w:rsidP="00F3245A">
            <w:pPr>
              <w:rPr>
                <w:rFonts w:ascii="Arial" w:eastAsia="SimSun" w:hAnsi="Arial" w:cs="Arial"/>
                <w:sz w:val="20"/>
                <w:szCs w:val="20"/>
                <w:lang w:val="ru-RU" w:eastAsia="zh-CN"/>
              </w:rPr>
            </w:pPr>
          </w:p>
          <w:p w:rsidR="00893813" w:rsidRDefault="00761EF9" w:rsidP="00761EF9">
            <w:pPr>
              <w:numPr>
                <w:ilvl w:val="0"/>
                <w:numId w:val="28"/>
              </w:numPr>
              <w:rPr>
                <w:rFonts w:ascii="Arial" w:eastAsia="SimSun" w:hAnsi="Arial" w:cs="Arial"/>
                <w:sz w:val="20"/>
                <w:szCs w:val="20"/>
                <w:lang w:val="ru-RU" w:eastAsia="zh-CN"/>
              </w:rPr>
            </w:pPr>
            <w:r w:rsidRPr="00761EF9">
              <w:rPr>
                <w:rFonts w:ascii="Arial" w:eastAsia="SimSun" w:hAnsi="Arial" w:cs="Arial"/>
                <w:sz w:val="20"/>
                <w:szCs w:val="20"/>
                <w:lang w:val="ru-RU" w:eastAsia="zh-CN"/>
              </w:rPr>
              <w:t xml:space="preserve">[предотвращение [неправомерного использования]/[незаконного </w:t>
            </w:r>
            <w:r w:rsidRPr="00761EF9">
              <w:rPr>
                <w:rFonts w:ascii="Arial" w:eastAsia="SimSun" w:hAnsi="Arial" w:cs="Arial"/>
                <w:sz w:val="20"/>
                <w:szCs w:val="20"/>
                <w:lang w:val="ru-RU" w:eastAsia="zh-CN"/>
              </w:rPr>
              <w:lastRenderedPageBreak/>
              <w:t>присвоения] охраняемых традиционных выражений культуры];</w:t>
            </w:r>
            <w:r w:rsidR="00F3245A" w:rsidRPr="00D95C2B">
              <w:rPr>
                <w:rFonts w:ascii="Arial" w:eastAsia="SimSun" w:hAnsi="Arial" w:cs="Arial"/>
                <w:sz w:val="20"/>
                <w:szCs w:val="20"/>
                <w:lang w:val="ru-RU" w:eastAsia="zh-CN"/>
              </w:rPr>
              <w:t xml:space="preserve"> </w:t>
            </w:r>
          </w:p>
          <w:p w:rsidR="00893813" w:rsidRDefault="00893813" w:rsidP="00F3245A">
            <w:pPr>
              <w:rPr>
                <w:rFonts w:ascii="Arial" w:eastAsia="SimSun" w:hAnsi="Arial" w:cs="Arial"/>
                <w:sz w:val="20"/>
                <w:szCs w:val="20"/>
                <w:lang w:val="ru-RU" w:eastAsia="zh-CN"/>
              </w:rPr>
            </w:pPr>
          </w:p>
          <w:p w:rsidR="00893813" w:rsidRDefault="00761EF9" w:rsidP="00761EF9">
            <w:pPr>
              <w:numPr>
                <w:ilvl w:val="0"/>
                <w:numId w:val="28"/>
              </w:numPr>
              <w:rPr>
                <w:rFonts w:ascii="Arial" w:eastAsia="SimSun" w:hAnsi="Arial" w:cs="Arial"/>
                <w:sz w:val="20"/>
                <w:szCs w:val="20"/>
                <w:lang w:eastAsia="zh-CN"/>
              </w:rPr>
            </w:pPr>
            <w:r w:rsidRPr="00761EF9">
              <w:rPr>
                <w:rFonts w:ascii="Arial" w:eastAsia="SimSun" w:hAnsi="Arial" w:cs="Arial"/>
                <w:sz w:val="20"/>
                <w:szCs w:val="20"/>
                <w:lang w:val="ru-RU" w:eastAsia="zh-CN"/>
              </w:rPr>
              <w:t>поощрение творчества и инноваций;</w:t>
            </w:r>
          </w:p>
          <w:p w:rsidR="00893813" w:rsidRDefault="00893813" w:rsidP="00F3245A">
            <w:pPr>
              <w:rPr>
                <w:rFonts w:ascii="Arial" w:eastAsia="SimSun" w:hAnsi="Arial" w:cs="Arial"/>
                <w:sz w:val="20"/>
                <w:szCs w:val="20"/>
                <w:lang w:eastAsia="zh-CN"/>
              </w:rPr>
            </w:pPr>
          </w:p>
          <w:p w:rsidR="00893813" w:rsidRDefault="00761EF9" w:rsidP="00761EF9">
            <w:pPr>
              <w:numPr>
                <w:ilvl w:val="0"/>
                <w:numId w:val="28"/>
              </w:numPr>
              <w:rPr>
                <w:rFonts w:ascii="Arial" w:eastAsia="SimSun" w:hAnsi="Arial" w:cs="Arial"/>
                <w:sz w:val="20"/>
                <w:szCs w:val="20"/>
                <w:lang w:val="ru-RU" w:eastAsia="zh-CN"/>
              </w:rPr>
            </w:pPr>
            <w:r w:rsidRPr="00761EF9">
              <w:rPr>
                <w:rFonts w:ascii="Arial" w:eastAsia="SimSun" w:hAnsi="Arial" w:cs="Arial"/>
                <w:sz w:val="20"/>
                <w:szCs w:val="20"/>
                <w:lang w:val="ru-RU" w:eastAsia="zh-CN"/>
              </w:rPr>
              <w:t>поощрение/расширение интеллектуальной и художественной свободы, исследовательской [или иной добросовестной] деятельности и культурного обмена;  и</w:t>
            </w:r>
            <w:r w:rsidR="00F3245A" w:rsidRPr="00D95C2B">
              <w:rPr>
                <w:rFonts w:ascii="Arial" w:eastAsia="SimSun" w:hAnsi="Arial" w:cs="Arial"/>
                <w:sz w:val="20"/>
                <w:szCs w:val="20"/>
                <w:lang w:val="ru-RU" w:eastAsia="zh-CN"/>
              </w:rPr>
              <w:t xml:space="preserve"> </w:t>
            </w:r>
          </w:p>
          <w:p w:rsidR="00893813" w:rsidRDefault="00893813" w:rsidP="00F3245A">
            <w:pPr>
              <w:rPr>
                <w:rFonts w:ascii="Arial" w:eastAsia="SimSun" w:hAnsi="Arial" w:cs="Arial"/>
                <w:sz w:val="20"/>
                <w:szCs w:val="20"/>
                <w:lang w:val="ru-RU" w:eastAsia="zh-CN"/>
              </w:rPr>
            </w:pPr>
          </w:p>
          <w:p w:rsidR="00893813" w:rsidRDefault="00893813" w:rsidP="00F3245A">
            <w:pPr>
              <w:rPr>
                <w:rFonts w:ascii="Arial" w:eastAsia="SimSun" w:hAnsi="Arial" w:cs="Arial"/>
                <w:sz w:val="20"/>
                <w:szCs w:val="20"/>
                <w:lang w:val="ru-RU" w:eastAsia="zh-CN"/>
              </w:rPr>
            </w:pPr>
          </w:p>
          <w:p w:rsidR="00893813" w:rsidRDefault="00893813" w:rsidP="00F3245A">
            <w:pPr>
              <w:rPr>
                <w:rFonts w:ascii="Arial" w:eastAsia="SimSun" w:hAnsi="Arial" w:cs="Arial"/>
                <w:sz w:val="20"/>
                <w:szCs w:val="20"/>
                <w:lang w:val="ru-RU" w:eastAsia="zh-CN"/>
              </w:rPr>
            </w:pPr>
          </w:p>
          <w:p w:rsidR="00893813" w:rsidRDefault="00761EF9" w:rsidP="00761EF9">
            <w:pPr>
              <w:numPr>
                <w:ilvl w:val="0"/>
                <w:numId w:val="28"/>
              </w:numPr>
              <w:rPr>
                <w:rFonts w:ascii="Arial" w:eastAsia="SimSun" w:hAnsi="Arial" w:cs="Arial"/>
                <w:sz w:val="20"/>
                <w:szCs w:val="20"/>
                <w:lang w:val="ru-RU" w:eastAsia="zh-CN"/>
              </w:rPr>
            </w:pPr>
            <w:r w:rsidRPr="00761EF9">
              <w:rPr>
                <w:rFonts w:ascii="Arial" w:eastAsia="SimSun" w:hAnsi="Arial" w:cs="Arial"/>
                <w:sz w:val="20"/>
                <w:szCs w:val="20"/>
                <w:lang w:val="ru-RU" w:eastAsia="zh-CN"/>
              </w:rPr>
              <w:t>обеспечение/признание прав, уже приобретенных третьими сторонами, и обеспечение/создание правовой определенности и наличия разнообразного и доступного общественного достояния.</w:t>
            </w:r>
          </w:p>
          <w:p w:rsidR="00893813" w:rsidRDefault="00893813" w:rsidP="00F3245A">
            <w:pPr>
              <w:rPr>
                <w:rFonts w:ascii="Arial" w:eastAsia="SimSun" w:hAnsi="Arial" w:cs="Arial"/>
                <w:sz w:val="20"/>
                <w:szCs w:val="20"/>
                <w:lang w:val="ru-RU" w:eastAsia="zh-CN"/>
              </w:rPr>
            </w:pPr>
          </w:p>
          <w:p w:rsidR="00893813" w:rsidRDefault="00761EF9" w:rsidP="00761EF9">
            <w:pPr>
              <w:ind w:left="550" w:hanging="550"/>
              <w:rPr>
                <w:rFonts w:ascii="Arial" w:eastAsia="SimSun" w:hAnsi="Arial" w:cs="Arial"/>
                <w:i/>
                <w:sz w:val="20"/>
                <w:szCs w:val="20"/>
                <w:lang w:val="ru-RU" w:eastAsia="zh-CN"/>
              </w:rPr>
            </w:pPr>
            <w:r w:rsidRPr="00761EF9">
              <w:rPr>
                <w:rFonts w:ascii="Arial" w:eastAsia="SimSun" w:hAnsi="Arial" w:cs="Arial"/>
                <w:i/>
                <w:sz w:val="20"/>
                <w:szCs w:val="20"/>
                <w:lang w:val="ru-RU" w:eastAsia="zh-CN"/>
              </w:rPr>
              <w:t>Альтернативный вариант 3</w:t>
            </w:r>
          </w:p>
          <w:p w:rsidR="00893813" w:rsidRDefault="00893813" w:rsidP="00F3245A">
            <w:pPr>
              <w:ind w:left="550" w:hanging="550"/>
              <w:rPr>
                <w:rFonts w:ascii="Arial" w:eastAsia="SimSun" w:hAnsi="Arial" w:cs="Arial"/>
                <w:sz w:val="20"/>
                <w:szCs w:val="20"/>
                <w:u w:val="single"/>
                <w:lang w:val="ru-RU" w:eastAsia="zh-CN"/>
              </w:rPr>
            </w:pPr>
          </w:p>
          <w:p w:rsidR="00893813" w:rsidRDefault="00761EF9" w:rsidP="00761EF9">
            <w:pPr>
              <w:rPr>
                <w:rFonts w:ascii="Arial" w:hAnsi="Arial" w:cs="Arial"/>
                <w:sz w:val="20"/>
                <w:szCs w:val="20"/>
                <w:lang w:val="ru-RU"/>
              </w:rPr>
            </w:pPr>
            <w:r w:rsidRPr="00761EF9">
              <w:rPr>
                <w:rFonts w:ascii="Arial" w:hAnsi="Arial" w:cs="Arial"/>
                <w:sz w:val="20"/>
                <w:szCs w:val="20"/>
                <w:lang w:val="ru-RU"/>
              </w:rPr>
              <w:t>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 при признании прав [бенефициаров] [коренных народов и местных общин].]</w:t>
            </w:r>
          </w:p>
          <w:p w:rsidR="00893813" w:rsidRDefault="00893813" w:rsidP="009A7C63">
            <w:pPr>
              <w:rPr>
                <w:rFonts w:ascii="Arial" w:hAnsi="Arial" w:cs="Arial"/>
                <w:sz w:val="20"/>
                <w:szCs w:val="20"/>
                <w:lang w:val="ru-RU"/>
              </w:rPr>
            </w:pPr>
          </w:p>
          <w:p w:rsidR="00893813" w:rsidRDefault="00893813" w:rsidP="009A7C63">
            <w:pPr>
              <w:rPr>
                <w:rFonts w:ascii="Arial" w:hAnsi="Arial" w:cs="Arial"/>
                <w:sz w:val="20"/>
                <w:szCs w:val="20"/>
                <w:lang w:val="ru-RU"/>
              </w:rPr>
            </w:pPr>
          </w:p>
          <w:p w:rsidR="00893813" w:rsidRDefault="00893813" w:rsidP="009A7C63">
            <w:pPr>
              <w:rPr>
                <w:rFonts w:ascii="Arial" w:hAnsi="Arial" w:cs="Arial"/>
                <w:sz w:val="20"/>
                <w:szCs w:val="20"/>
                <w:lang w:val="ru-RU"/>
              </w:rPr>
            </w:pPr>
          </w:p>
          <w:p w:rsidR="00893813" w:rsidRDefault="00893813" w:rsidP="009A7C63">
            <w:pPr>
              <w:rPr>
                <w:rFonts w:ascii="Arial" w:hAnsi="Arial" w:cs="Arial"/>
                <w:sz w:val="20"/>
                <w:szCs w:val="20"/>
                <w:lang w:val="ru-RU"/>
              </w:rPr>
            </w:pPr>
          </w:p>
          <w:p w:rsidR="00893813" w:rsidRDefault="00893813" w:rsidP="009A7C63">
            <w:pPr>
              <w:rPr>
                <w:rFonts w:ascii="Arial" w:hAnsi="Arial" w:cs="Arial"/>
                <w:sz w:val="20"/>
                <w:szCs w:val="20"/>
                <w:lang w:val="ru-RU"/>
              </w:rPr>
            </w:pPr>
          </w:p>
          <w:p w:rsidR="00893813" w:rsidRDefault="00893813" w:rsidP="009A7C63">
            <w:pPr>
              <w:rPr>
                <w:rFonts w:ascii="Arial" w:hAnsi="Arial" w:cs="Arial"/>
                <w:sz w:val="20"/>
                <w:szCs w:val="20"/>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1739F0" w:rsidP="00761EF9">
            <w:pPr>
              <w:jc w:val="center"/>
              <w:rPr>
                <w:rFonts w:ascii="Arial" w:eastAsia="SimSun" w:hAnsi="Arial" w:cs="Arial"/>
                <w:b/>
                <w:sz w:val="20"/>
                <w:szCs w:val="20"/>
                <w:lang w:val="ru-RU" w:eastAsia="zh-CN"/>
              </w:rPr>
            </w:pPr>
            <w:r w:rsidRPr="0092069C">
              <w:rPr>
                <w:rFonts w:ascii="Arial" w:eastAsia="SimSun" w:hAnsi="Arial" w:cs="Arial"/>
                <w:b/>
                <w:sz w:val="20"/>
                <w:szCs w:val="20"/>
                <w:lang w:val="ru-RU" w:eastAsia="zh-CN"/>
              </w:rPr>
              <w:t>[</w:t>
            </w:r>
            <w:r w:rsidR="00761EF9" w:rsidRPr="00761EF9">
              <w:rPr>
                <w:rFonts w:ascii="Arial" w:eastAsia="SimSun" w:hAnsi="Arial" w:cs="Arial"/>
                <w:b/>
                <w:sz w:val="20"/>
                <w:szCs w:val="20"/>
                <w:lang w:val="ru-RU" w:eastAsia="zh-CN"/>
              </w:rPr>
              <w:t>СТАТЬЯ 2</w:t>
            </w:r>
          </w:p>
          <w:p w:rsidR="00893813" w:rsidRDefault="00893813" w:rsidP="000243D9">
            <w:pPr>
              <w:jc w:val="center"/>
              <w:rPr>
                <w:rFonts w:ascii="Arial" w:eastAsia="SimSun" w:hAnsi="Arial" w:cs="Arial"/>
                <w:b/>
                <w:sz w:val="20"/>
                <w:szCs w:val="20"/>
                <w:lang w:val="ru-RU" w:eastAsia="zh-CN"/>
              </w:rPr>
            </w:pPr>
          </w:p>
          <w:p w:rsidR="00893813" w:rsidRDefault="00761EF9" w:rsidP="00761EF9">
            <w:pPr>
              <w:jc w:val="center"/>
              <w:rPr>
                <w:rFonts w:ascii="Arial" w:eastAsia="SimSun" w:hAnsi="Arial" w:cs="Arial"/>
                <w:b/>
                <w:sz w:val="20"/>
                <w:szCs w:val="20"/>
                <w:lang w:val="ru-RU" w:eastAsia="zh-CN"/>
              </w:rPr>
            </w:pPr>
            <w:r w:rsidRPr="00761EF9">
              <w:rPr>
                <w:rFonts w:ascii="Arial" w:eastAsia="SimSun" w:hAnsi="Arial" w:cs="Arial"/>
                <w:b/>
                <w:sz w:val="20"/>
                <w:szCs w:val="20"/>
                <w:lang w:val="ru-RU" w:eastAsia="zh-CN"/>
              </w:rPr>
              <w:t>ИСПОЛЬЗОВАНИЕ ТЕРМИНОВ</w:t>
            </w:r>
          </w:p>
          <w:p w:rsidR="00893813" w:rsidRDefault="00893813" w:rsidP="00F3245A">
            <w:pPr>
              <w:jc w:val="center"/>
              <w:rPr>
                <w:rFonts w:ascii="Arial" w:eastAsia="SimSun" w:hAnsi="Arial" w:cs="Arial"/>
                <w:sz w:val="20"/>
                <w:szCs w:val="20"/>
                <w:lang w:val="ru-RU" w:eastAsia="zh-CN"/>
              </w:rPr>
            </w:pPr>
          </w:p>
          <w:p w:rsidR="00893813" w:rsidRDefault="00761EF9" w:rsidP="00761EF9">
            <w:pPr>
              <w:rPr>
                <w:rFonts w:ascii="Arial" w:eastAsia="SimSun" w:hAnsi="Arial" w:cs="Arial"/>
                <w:sz w:val="20"/>
                <w:szCs w:val="20"/>
                <w:lang w:val="ru-RU" w:eastAsia="zh-CN"/>
              </w:rPr>
            </w:pPr>
            <w:r w:rsidRPr="00761EF9">
              <w:rPr>
                <w:rFonts w:ascii="Arial" w:eastAsia="SimSun" w:hAnsi="Arial" w:cs="Arial"/>
                <w:sz w:val="20"/>
                <w:szCs w:val="20"/>
                <w:lang w:val="ru-RU" w:eastAsia="zh-CN"/>
              </w:rPr>
              <w:t>Для целей настоящего документа:</w:t>
            </w:r>
          </w:p>
          <w:p w:rsidR="00893813" w:rsidRDefault="00893813" w:rsidP="00F3245A">
            <w:pPr>
              <w:rPr>
                <w:rFonts w:ascii="Arial" w:eastAsia="SimSun" w:hAnsi="Arial" w:cs="Arial"/>
                <w:sz w:val="20"/>
                <w:szCs w:val="20"/>
                <w:lang w:val="ru-RU" w:eastAsia="zh-CN"/>
              </w:rPr>
            </w:pPr>
          </w:p>
          <w:p w:rsidR="00893813" w:rsidRDefault="00761EF9" w:rsidP="00F3245A">
            <w:pPr>
              <w:rPr>
                <w:rFonts w:ascii="Arial" w:eastAsia="SimSun" w:hAnsi="Arial" w:cs="Arial"/>
                <w:sz w:val="20"/>
                <w:szCs w:val="20"/>
                <w:lang w:val="ru-RU" w:eastAsia="zh-CN"/>
              </w:rPr>
            </w:pPr>
            <w:r w:rsidRPr="00761EF9">
              <w:rPr>
                <w:rFonts w:ascii="Arial" w:eastAsia="SimSun" w:hAnsi="Arial" w:cs="Arial"/>
                <w:b/>
                <w:sz w:val="20"/>
                <w:szCs w:val="20"/>
                <w:lang w:val="ru-RU" w:eastAsia="zh-CN"/>
              </w:rPr>
              <w:t xml:space="preserve">Традиционное выражение культуры </w:t>
            </w:r>
            <w:r w:rsidRPr="00761EF9">
              <w:rPr>
                <w:rFonts w:ascii="Arial" w:eastAsia="SimSun" w:hAnsi="Arial" w:cs="Arial"/>
                <w:sz w:val="20"/>
                <w:szCs w:val="20"/>
                <w:lang w:val="ru-RU" w:eastAsia="zh-CN"/>
              </w:rPr>
              <w:t>означает любые формы [художественного и литературного], [</w:t>
            </w:r>
            <w:r w:rsidRPr="00761EF9">
              <w:rPr>
                <w:rFonts w:ascii="Arial" w:eastAsia="SimSun" w:hAnsi="Arial" w:cs="Arial"/>
                <w:i/>
                <w:sz w:val="20"/>
                <w:szCs w:val="20"/>
                <w:lang w:val="ru-RU" w:eastAsia="zh-CN"/>
              </w:rPr>
              <w:t>иного</w:t>
            </w:r>
            <w:r w:rsidRPr="00761EF9">
              <w:rPr>
                <w:rFonts w:ascii="Arial" w:eastAsia="SimSun" w:hAnsi="Arial" w:cs="Arial"/>
                <w:sz w:val="20"/>
                <w:szCs w:val="20"/>
                <w:lang w:val="ru-RU" w:eastAsia="zh-CN"/>
              </w:rPr>
              <w:t xml:space="preserve"> творческого и духовного] [творческого и литературного или художественного] выражения, осязаемого и/или неосязаемого, или их сочетания, такие как действия</w:t>
            </w:r>
            <w:r w:rsidRPr="00761EF9">
              <w:rPr>
                <w:rFonts w:ascii="Arial" w:eastAsia="SimSun" w:hAnsi="Arial" w:cs="Arial"/>
                <w:sz w:val="20"/>
                <w:szCs w:val="20"/>
                <w:vertAlign w:val="superscript"/>
                <w:lang w:val="ru-RU" w:eastAsia="zh-CN"/>
              </w:rPr>
              <w:footnoteReference w:id="8"/>
            </w:r>
            <w:r w:rsidRPr="00761EF9">
              <w:rPr>
                <w:rFonts w:ascii="Arial" w:eastAsia="SimSun" w:hAnsi="Arial" w:cs="Arial"/>
                <w:sz w:val="20"/>
                <w:szCs w:val="20"/>
                <w:lang w:val="ru-RU" w:eastAsia="zh-CN"/>
              </w:rPr>
              <w:t>, материалы</w:t>
            </w:r>
            <w:r w:rsidRPr="00761EF9">
              <w:rPr>
                <w:rFonts w:ascii="Arial" w:eastAsia="SimSun" w:hAnsi="Arial" w:cs="Arial"/>
                <w:sz w:val="20"/>
                <w:szCs w:val="20"/>
                <w:vertAlign w:val="superscript"/>
                <w:lang w:val="ru-RU" w:eastAsia="zh-CN"/>
              </w:rPr>
              <w:footnoteReference w:id="9"/>
            </w:r>
            <w:r w:rsidRPr="00761EF9">
              <w:rPr>
                <w:rFonts w:ascii="Arial" w:eastAsia="SimSun" w:hAnsi="Arial" w:cs="Arial"/>
                <w:sz w:val="20"/>
                <w:szCs w:val="20"/>
                <w:lang w:val="ru-RU" w:eastAsia="zh-CN"/>
              </w:rPr>
              <w:t>, музыка и звук</w:t>
            </w:r>
            <w:r w:rsidRPr="00761EF9">
              <w:rPr>
                <w:rFonts w:ascii="Arial" w:eastAsia="SimSun" w:hAnsi="Arial" w:cs="Arial"/>
                <w:sz w:val="20"/>
                <w:szCs w:val="20"/>
                <w:vertAlign w:val="superscript"/>
                <w:lang w:val="ru-RU" w:eastAsia="zh-CN"/>
              </w:rPr>
              <w:footnoteReference w:id="10"/>
            </w:r>
            <w:r w:rsidRPr="00761EF9">
              <w:rPr>
                <w:rFonts w:ascii="Arial" w:eastAsia="SimSun" w:hAnsi="Arial" w:cs="Arial"/>
                <w:sz w:val="20"/>
                <w:szCs w:val="20"/>
                <w:lang w:val="ru-RU" w:eastAsia="zh-CN"/>
              </w:rPr>
              <w:t>, вербальные</w:t>
            </w:r>
            <w:r w:rsidRPr="00761EF9">
              <w:rPr>
                <w:rFonts w:ascii="Arial" w:eastAsia="SimSun" w:hAnsi="Arial" w:cs="Arial"/>
                <w:sz w:val="20"/>
                <w:szCs w:val="20"/>
                <w:vertAlign w:val="superscript"/>
                <w:lang w:val="ru-RU" w:eastAsia="zh-CN"/>
              </w:rPr>
              <w:footnoteReference w:id="11"/>
            </w:r>
            <w:r w:rsidRPr="00761EF9">
              <w:rPr>
                <w:rFonts w:ascii="Arial" w:eastAsia="SimSun" w:hAnsi="Arial" w:cs="Arial"/>
                <w:sz w:val="20"/>
                <w:szCs w:val="20"/>
                <w:lang w:val="ru-RU" w:eastAsia="zh-CN"/>
              </w:rPr>
              <w:t xml:space="preserve"> и письменные выражения [и их адаптации], независимо от того, в какой форме они воплощаются, выражаются или иллюстрируются [которые могут существовать в письменной/кодифицированной, устной или иной форме], которые коллективно [создаются]/[порождаются], выражаются и поддерживаются коренными [народами] и местными общинами;  которые являются уникальным продуктом и/или напрямую связаны и четко ассоциируются с культурной [и]/[или] социальной идентичностью и культурным наследием коренных [народов] и местных общин;  и которые передаются из поколения в поколение, будь то последовательно или нет.  Традиционные выражения культуры могут быть динамичными и развивающимися</w:t>
            </w:r>
            <w:r w:rsidR="00F3245A" w:rsidRPr="00761EF9">
              <w:rPr>
                <w:rFonts w:ascii="Arial" w:eastAsia="SimSun" w:hAnsi="Arial" w:cs="Arial"/>
                <w:sz w:val="20"/>
                <w:szCs w:val="20"/>
                <w:lang w:val="ru-RU" w:eastAsia="zh-CN"/>
              </w:rPr>
              <w:t>.</w:t>
            </w:r>
          </w:p>
          <w:p w:rsidR="00893813" w:rsidRDefault="00893813" w:rsidP="00F3245A">
            <w:pPr>
              <w:rPr>
                <w:rFonts w:ascii="Arial" w:eastAsia="SimSun" w:hAnsi="Arial" w:cs="Arial"/>
                <w:sz w:val="20"/>
                <w:szCs w:val="20"/>
                <w:lang w:val="ru-RU" w:eastAsia="zh-CN"/>
              </w:rPr>
            </w:pPr>
          </w:p>
          <w:p w:rsidR="00893813" w:rsidRDefault="00761EF9" w:rsidP="00F3245A">
            <w:pPr>
              <w:rPr>
                <w:rFonts w:ascii="Arial" w:eastAsia="SimSun" w:hAnsi="Arial" w:cs="Arial"/>
                <w:i/>
                <w:sz w:val="20"/>
                <w:szCs w:val="20"/>
                <w:lang w:val="ru-RU" w:eastAsia="zh-CN"/>
              </w:rPr>
            </w:pPr>
            <w:r w:rsidRPr="00761EF9">
              <w:rPr>
                <w:rFonts w:ascii="Arial" w:eastAsia="SimSun" w:hAnsi="Arial" w:cs="Arial"/>
                <w:i/>
                <w:sz w:val="20"/>
                <w:szCs w:val="20"/>
                <w:lang w:val="ru-RU" w:eastAsia="zh-CN"/>
              </w:rPr>
              <w:t>Альтернативный вариант</w:t>
            </w:r>
          </w:p>
          <w:p w:rsidR="00893813" w:rsidRDefault="00893813" w:rsidP="00F3245A">
            <w:pPr>
              <w:rPr>
                <w:rFonts w:ascii="Arial" w:eastAsia="SimSun" w:hAnsi="Arial" w:cs="Arial"/>
                <w:b/>
                <w:sz w:val="20"/>
                <w:szCs w:val="20"/>
                <w:lang w:val="ru-RU" w:eastAsia="zh-CN"/>
              </w:rPr>
            </w:pPr>
          </w:p>
          <w:p w:rsidR="00893813" w:rsidRDefault="00D95C2B" w:rsidP="00D95C2B">
            <w:pPr>
              <w:rPr>
                <w:rFonts w:ascii="Arial" w:eastAsia="SimSun" w:hAnsi="Arial" w:cs="Arial"/>
                <w:sz w:val="20"/>
                <w:szCs w:val="20"/>
                <w:lang w:val="ru-RU" w:eastAsia="zh-CN"/>
              </w:rPr>
            </w:pPr>
            <w:r w:rsidRPr="00D95C2B">
              <w:rPr>
                <w:rFonts w:ascii="Arial" w:eastAsia="SimSun" w:hAnsi="Arial" w:cs="Arial"/>
                <w:b/>
                <w:sz w:val="20"/>
                <w:szCs w:val="20"/>
                <w:lang w:val="ru-RU" w:eastAsia="zh-CN"/>
              </w:rPr>
              <w:t>Традиционные выражения культуры</w:t>
            </w:r>
            <w:r w:rsidRPr="00D95C2B">
              <w:rPr>
                <w:rFonts w:ascii="Arial" w:eastAsia="SimSun" w:hAnsi="Arial" w:cs="Arial"/>
                <w:sz w:val="20"/>
                <w:szCs w:val="20"/>
                <w:lang w:val="ru-RU" w:eastAsia="zh-CN"/>
              </w:rPr>
              <w:t xml:space="preserve"> охватывают различные динамичные формы, которые создаются, выражаются и проявляются в традиционных культурах и являются неотъемлемой частью коллективной культурной и социальной идентичности коренных и местных общин и других бенефициаров.</w:t>
            </w:r>
            <w:r w:rsidR="00F3245A" w:rsidRPr="00AC5C8B">
              <w:rPr>
                <w:rFonts w:ascii="Arial" w:eastAsia="SimSun" w:hAnsi="Arial" w:cs="Arial"/>
                <w:sz w:val="20"/>
                <w:szCs w:val="20"/>
                <w:lang w:val="ru-RU" w:eastAsia="zh-CN"/>
              </w:rPr>
              <w:t xml:space="preserve"> </w:t>
            </w:r>
          </w:p>
          <w:p w:rsidR="00893813" w:rsidRDefault="00893813" w:rsidP="00F3245A">
            <w:pPr>
              <w:rPr>
                <w:rFonts w:ascii="Arial" w:eastAsia="SimSun" w:hAnsi="Arial" w:cs="Arial"/>
                <w:sz w:val="20"/>
                <w:szCs w:val="20"/>
                <w:lang w:val="ru-RU" w:eastAsia="zh-CN"/>
              </w:rPr>
            </w:pPr>
          </w:p>
          <w:p w:rsidR="00893813" w:rsidRDefault="00D95C2B" w:rsidP="00D95C2B">
            <w:pPr>
              <w:tabs>
                <w:tab w:val="left" w:pos="550"/>
                <w:tab w:val="num" w:pos="993"/>
              </w:tabs>
              <w:autoSpaceDE w:val="0"/>
              <w:autoSpaceDN w:val="0"/>
              <w:adjustRightInd w:val="0"/>
              <w:rPr>
                <w:rFonts w:ascii="Arial" w:eastAsia="SimSun" w:hAnsi="Arial" w:cs="Arial"/>
                <w:sz w:val="20"/>
                <w:szCs w:val="20"/>
                <w:lang w:val="ru-RU" w:eastAsia="zh-CN"/>
              </w:rPr>
            </w:pPr>
            <w:r w:rsidRPr="00D95C2B">
              <w:rPr>
                <w:rFonts w:ascii="Arial" w:eastAsia="SimSun" w:hAnsi="Arial" w:cs="Arial"/>
                <w:b/>
                <w:sz w:val="20"/>
                <w:szCs w:val="20"/>
                <w:lang w:val="ru-RU" w:eastAsia="zh-CN"/>
              </w:rPr>
              <w:lastRenderedPageBreak/>
              <w:t xml:space="preserve">[Общественное достояние </w:t>
            </w:r>
            <w:r w:rsidRPr="00D95C2B">
              <w:rPr>
                <w:rFonts w:ascii="Arial" w:eastAsia="SimSun" w:hAnsi="Arial" w:cs="Arial"/>
                <w:sz w:val="20"/>
                <w:szCs w:val="20"/>
                <w:lang w:val="ru-RU" w:eastAsia="zh-CN"/>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w:t>
            </w:r>
            <w:r w:rsidR="00F3245A" w:rsidRPr="00AC5C8B">
              <w:rPr>
                <w:rFonts w:ascii="Arial" w:eastAsia="SimSun" w:hAnsi="Arial" w:cs="Arial"/>
                <w:sz w:val="20"/>
                <w:szCs w:val="20"/>
                <w:lang w:val="ru-RU" w:eastAsia="zh-CN"/>
              </w:rPr>
              <w:t xml:space="preserve">  </w:t>
            </w:r>
            <w:r w:rsidRPr="00D95C2B">
              <w:rPr>
                <w:rFonts w:ascii="Arial" w:eastAsia="SimSun" w:hAnsi="Arial" w:cs="Arial"/>
                <w:sz w:val="20"/>
                <w:szCs w:val="20"/>
                <w:lang w:val="ru-RU" w:eastAsia="zh-CN"/>
              </w:rPr>
              <w:t>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893813" w:rsidRDefault="00893813" w:rsidP="00F3245A">
            <w:pPr>
              <w:tabs>
                <w:tab w:val="left" w:pos="550"/>
                <w:tab w:val="num" w:pos="993"/>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 w:val="num" w:pos="993"/>
              </w:tabs>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w:t>
            </w:r>
          </w:p>
          <w:p w:rsidR="00893813" w:rsidRDefault="00893813" w:rsidP="00F3245A">
            <w:pPr>
              <w:tabs>
                <w:tab w:val="left" w:pos="550"/>
                <w:tab w:val="num" w:pos="993"/>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 w:val="num" w:pos="993"/>
              </w:tabs>
              <w:autoSpaceDE w:val="0"/>
              <w:autoSpaceDN w:val="0"/>
              <w:adjustRightInd w:val="0"/>
              <w:rPr>
                <w:rFonts w:ascii="Arial" w:eastAsia="SimSun" w:hAnsi="Arial" w:cs="Arial"/>
                <w:b/>
                <w:sz w:val="20"/>
                <w:szCs w:val="20"/>
                <w:lang w:val="ru-RU" w:eastAsia="zh-CN"/>
              </w:rPr>
            </w:pPr>
            <w:r w:rsidRPr="00D95C2B">
              <w:rPr>
                <w:rFonts w:ascii="Arial" w:eastAsia="SimSun" w:hAnsi="Arial" w:cs="Arial"/>
                <w:b/>
                <w:sz w:val="20"/>
                <w:szCs w:val="20"/>
                <w:lang w:val="ru-RU" w:eastAsia="zh-CN"/>
              </w:rPr>
              <w:t xml:space="preserve">Общественное достояние </w:t>
            </w:r>
            <w:r w:rsidRPr="00D95C2B">
              <w:rPr>
                <w:rFonts w:ascii="Arial" w:eastAsia="SimSun" w:hAnsi="Arial" w:cs="Arial"/>
                <w:sz w:val="20"/>
                <w:szCs w:val="20"/>
                <w:lang w:val="ru-RU" w:eastAsia="zh-CN"/>
              </w:rPr>
              <w:t>означает общественное достояние в соответствии с определением, используемым в национальном законодательстве</w:t>
            </w:r>
            <w:r w:rsidRPr="00D95C2B">
              <w:rPr>
                <w:rFonts w:ascii="Arial" w:eastAsia="SimSun" w:hAnsi="Arial" w:cs="Arial"/>
                <w:b/>
                <w:sz w:val="20"/>
                <w:szCs w:val="20"/>
                <w:lang w:val="ru-RU" w:eastAsia="zh-CN"/>
              </w:rPr>
              <w:t>.</w:t>
            </w:r>
          </w:p>
          <w:p w:rsidR="00893813" w:rsidRDefault="00893813" w:rsidP="00F3245A">
            <w:pPr>
              <w:tabs>
                <w:tab w:val="left" w:pos="550"/>
                <w:tab w:val="num" w:pos="993"/>
              </w:tabs>
              <w:autoSpaceDE w:val="0"/>
              <w:autoSpaceDN w:val="0"/>
              <w:adjustRightInd w:val="0"/>
              <w:rPr>
                <w:rFonts w:ascii="Arial" w:eastAsia="SimSun" w:hAnsi="Arial" w:cs="Arial"/>
                <w:b/>
                <w:sz w:val="20"/>
                <w:szCs w:val="20"/>
                <w:lang w:val="ru-RU" w:eastAsia="zh-CN"/>
              </w:rPr>
            </w:pPr>
          </w:p>
          <w:p w:rsidR="00893813" w:rsidRDefault="00D95C2B" w:rsidP="00D95C2B">
            <w:pPr>
              <w:tabs>
                <w:tab w:val="left" w:pos="550"/>
                <w:tab w:val="num" w:pos="993"/>
              </w:tabs>
              <w:autoSpaceDE w:val="0"/>
              <w:autoSpaceDN w:val="0"/>
              <w:adjustRightInd w:val="0"/>
              <w:rPr>
                <w:rFonts w:ascii="Arial" w:eastAsia="SimSun" w:hAnsi="Arial" w:cs="Arial"/>
                <w:sz w:val="20"/>
                <w:szCs w:val="20"/>
                <w:lang w:val="ru-RU" w:eastAsia="zh-CN"/>
              </w:rPr>
            </w:pPr>
            <w:r w:rsidRPr="00D95C2B">
              <w:rPr>
                <w:rFonts w:ascii="Arial" w:eastAsia="SimSun" w:hAnsi="Arial" w:cs="Arial"/>
                <w:b/>
                <w:sz w:val="20"/>
                <w:szCs w:val="20"/>
                <w:lang w:val="ru-RU" w:eastAsia="zh-CN"/>
              </w:rPr>
              <w:t>[Публично доступный</w:t>
            </w:r>
            <w:r w:rsidRPr="00D95C2B">
              <w:rPr>
                <w:rFonts w:ascii="Arial" w:eastAsia="SimSun" w:hAnsi="Arial" w:cs="Arial"/>
                <w:sz w:val="20"/>
                <w:szCs w:val="20"/>
                <w:lang w:val="ru-RU" w:eastAsia="zh-CN"/>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893813" w:rsidRDefault="00893813" w:rsidP="00F3245A">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b/>
                <w:sz w:val="20"/>
                <w:szCs w:val="20"/>
                <w:lang w:val="ru-RU" w:eastAsia="zh-CN"/>
              </w:rPr>
              <w:t>[[“Использование”]/[“применение”]</w:t>
            </w:r>
            <w:r w:rsidRPr="00D95C2B">
              <w:rPr>
                <w:rFonts w:ascii="Arial" w:eastAsia="SimSun" w:hAnsi="Arial" w:cs="Arial"/>
                <w:sz w:val="20"/>
                <w:szCs w:val="20"/>
                <w:lang w:val="ru-RU" w:eastAsia="zh-CN"/>
              </w:rPr>
              <w:t xml:space="preserve"> означает</w:t>
            </w:r>
          </w:p>
          <w:p w:rsidR="00893813" w:rsidRDefault="00893813" w:rsidP="00F3245A">
            <w:pPr>
              <w:tabs>
                <w:tab w:val="num" w:pos="993"/>
              </w:tabs>
              <w:autoSpaceDE w:val="0"/>
              <w:autoSpaceDN w:val="0"/>
              <w:adjustRightInd w:val="0"/>
              <w:rPr>
                <w:rFonts w:ascii="Arial" w:eastAsia="SimSun" w:hAnsi="Arial" w:cs="Arial"/>
                <w:sz w:val="20"/>
                <w:szCs w:val="20"/>
                <w:lang w:val="ru-RU" w:eastAsia="zh-CN"/>
              </w:rPr>
            </w:pPr>
          </w:p>
          <w:p w:rsidR="00893813" w:rsidRDefault="00D95C2B" w:rsidP="00D95C2B">
            <w:pPr>
              <w:tabs>
                <w:tab w:val="left" w:pos="1100"/>
              </w:tabs>
              <w:autoSpaceDE w:val="0"/>
              <w:autoSpaceDN w:val="0"/>
              <w:adjustRightInd w:val="0"/>
              <w:ind w:left="550"/>
              <w:rPr>
                <w:rFonts w:ascii="Arial" w:eastAsia="SimSun" w:hAnsi="Arial" w:cs="Arial"/>
                <w:sz w:val="20"/>
                <w:szCs w:val="20"/>
                <w:lang w:val="ru-RU" w:eastAsia="zh-CN"/>
              </w:rPr>
            </w:pPr>
            <w:r w:rsidRPr="00D95C2B">
              <w:rPr>
                <w:rFonts w:ascii="Arial" w:eastAsia="SimSun" w:hAnsi="Arial" w:cs="Arial"/>
                <w:sz w:val="20"/>
                <w:szCs w:val="20"/>
                <w:lang w:val="ru-RU" w:eastAsia="zh-CN"/>
              </w:rPr>
              <w:t>(a)</w:t>
            </w:r>
            <w:r w:rsidRPr="00D95C2B">
              <w:rPr>
                <w:rFonts w:ascii="Arial" w:eastAsia="SimSun" w:hAnsi="Arial" w:cs="Arial"/>
                <w:sz w:val="20"/>
                <w:szCs w:val="20"/>
                <w:lang w:val="ru-RU" w:eastAsia="zh-CN"/>
              </w:rPr>
              <w:tab/>
              <w:t>если традиционное выражение культуры является частью изделия :</w:t>
            </w:r>
          </w:p>
          <w:p w:rsidR="00893813" w:rsidRDefault="00893813" w:rsidP="00F3245A">
            <w:pPr>
              <w:tabs>
                <w:tab w:val="num" w:pos="993"/>
              </w:tabs>
              <w:autoSpaceDE w:val="0"/>
              <w:autoSpaceDN w:val="0"/>
              <w:adjustRightInd w:val="0"/>
              <w:ind w:left="550"/>
              <w:rPr>
                <w:rFonts w:ascii="Arial" w:eastAsia="SimSun" w:hAnsi="Arial" w:cs="Arial"/>
                <w:sz w:val="20"/>
                <w:szCs w:val="20"/>
                <w:lang w:val="ru-RU" w:eastAsia="zh-CN"/>
              </w:rPr>
            </w:pPr>
          </w:p>
          <w:p w:rsidR="00893813" w:rsidRDefault="00D95C2B" w:rsidP="00D95C2B">
            <w:pPr>
              <w:tabs>
                <w:tab w:val="num" w:pos="993"/>
              </w:tabs>
              <w:autoSpaceDE w:val="0"/>
              <w:autoSpaceDN w:val="0"/>
              <w:adjustRightInd w:val="0"/>
              <w:ind w:left="1100"/>
              <w:rPr>
                <w:rFonts w:ascii="Arial" w:eastAsia="SimSun" w:hAnsi="Arial" w:cs="Arial"/>
                <w:sz w:val="20"/>
                <w:szCs w:val="20"/>
                <w:lang w:val="ru-RU" w:eastAsia="zh-CN"/>
              </w:rPr>
            </w:pPr>
            <w:r w:rsidRPr="00D95C2B">
              <w:rPr>
                <w:rFonts w:ascii="Arial" w:eastAsia="SimSun" w:hAnsi="Arial" w:cs="Arial"/>
                <w:sz w:val="20"/>
                <w:szCs w:val="20"/>
                <w:lang w:val="ru-RU" w:eastAsia="zh-CN"/>
              </w:rPr>
              <w:t>(i)</w:t>
            </w:r>
            <w:r w:rsidRPr="00D95C2B">
              <w:rPr>
                <w:rFonts w:ascii="Arial" w:eastAsia="SimSun" w:hAnsi="Arial" w:cs="Arial"/>
                <w:sz w:val="20"/>
                <w:szCs w:val="20"/>
                <w:lang w:val="ru-RU" w:eastAsia="zh-CN"/>
              </w:rPr>
              <w:tab/>
              <w:t>производство, импорт, предложение к продаже, продажу, хранение или использование изделия вне традиционного контекста; или</w:t>
            </w:r>
          </w:p>
          <w:p w:rsidR="00893813" w:rsidRDefault="00893813" w:rsidP="00F3245A">
            <w:pPr>
              <w:tabs>
                <w:tab w:val="num" w:pos="993"/>
              </w:tabs>
              <w:autoSpaceDE w:val="0"/>
              <w:autoSpaceDN w:val="0"/>
              <w:adjustRightInd w:val="0"/>
              <w:ind w:left="1100"/>
              <w:rPr>
                <w:rFonts w:ascii="Arial" w:eastAsia="SimSun" w:hAnsi="Arial" w:cs="Arial"/>
                <w:sz w:val="20"/>
                <w:szCs w:val="20"/>
                <w:lang w:val="ru-RU" w:eastAsia="zh-CN"/>
              </w:rPr>
            </w:pPr>
          </w:p>
          <w:p w:rsidR="00893813" w:rsidRDefault="00D95C2B" w:rsidP="00D95C2B">
            <w:pPr>
              <w:tabs>
                <w:tab w:val="num" w:pos="993"/>
              </w:tabs>
              <w:autoSpaceDE w:val="0"/>
              <w:autoSpaceDN w:val="0"/>
              <w:adjustRightInd w:val="0"/>
              <w:ind w:left="1100"/>
              <w:rPr>
                <w:rFonts w:ascii="Arial" w:eastAsia="SimSun" w:hAnsi="Arial" w:cs="Arial"/>
                <w:sz w:val="20"/>
                <w:szCs w:val="20"/>
                <w:lang w:val="ru-RU" w:eastAsia="zh-CN"/>
              </w:rPr>
            </w:pPr>
            <w:r w:rsidRPr="00D95C2B">
              <w:rPr>
                <w:rFonts w:ascii="Arial" w:eastAsia="SimSun" w:hAnsi="Arial" w:cs="Arial"/>
                <w:sz w:val="20"/>
                <w:szCs w:val="20"/>
                <w:lang w:val="ru-RU" w:eastAsia="zh-CN"/>
              </w:rPr>
              <w:t>(ii)</w:t>
            </w:r>
            <w:r w:rsidRPr="00D95C2B">
              <w:rPr>
                <w:rFonts w:ascii="Arial" w:eastAsia="SimSun" w:hAnsi="Arial" w:cs="Arial"/>
                <w:sz w:val="20"/>
                <w:szCs w:val="20"/>
                <w:lang w:val="ru-RU" w:eastAsia="zh-CN"/>
              </w:rPr>
              <w:tab/>
              <w:t>владение изделием в целях его предложения к продаже, продажи или использования вне традиционного контекста.</w:t>
            </w:r>
          </w:p>
          <w:p w:rsidR="00893813" w:rsidRDefault="00893813" w:rsidP="00F3245A">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ind w:left="1080" w:hanging="540"/>
              <w:rPr>
                <w:rFonts w:ascii="Arial" w:eastAsia="SimSun" w:hAnsi="Arial" w:cs="Arial"/>
                <w:sz w:val="20"/>
                <w:szCs w:val="20"/>
                <w:lang w:val="ru-RU" w:eastAsia="zh-CN"/>
              </w:rPr>
            </w:pPr>
            <w:r w:rsidRPr="00D95C2B">
              <w:rPr>
                <w:rFonts w:ascii="Arial" w:eastAsia="SimSun" w:hAnsi="Arial" w:cs="Arial"/>
                <w:sz w:val="20"/>
                <w:szCs w:val="20"/>
                <w:lang w:val="ru-RU" w:eastAsia="zh-CN"/>
              </w:rPr>
              <w:t>(b)</w:t>
            </w:r>
            <w:r w:rsidRPr="00D95C2B">
              <w:rPr>
                <w:rFonts w:ascii="Arial" w:eastAsia="SimSun" w:hAnsi="Arial" w:cs="Arial"/>
                <w:sz w:val="20"/>
                <w:szCs w:val="20"/>
                <w:lang w:val="ru-RU" w:eastAsia="zh-CN"/>
              </w:rPr>
              <w:tab/>
              <w:t>если традиционное выражение культуры является частью процесса:</w:t>
            </w:r>
          </w:p>
          <w:p w:rsidR="00893813" w:rsidRDefault="00893813" w:rsidP="00F3245A">
            <w:pPr>
              <w:tabs>
                <w:tab w:val="num" w:pos="993"/>
              </w:tabs>
              <w:autoSpaceDE w:val="0"/>
              <w:autoSpaceDN w:val="0"/>
              <w:adjustRightInd w:val="0"/>
              <w:ind w:left="550"/>
              <w:rPr>
                <w:rFonts w:ascii="Arial" w:eastAsia="SimSun" w:hAnsi="Arial" w:cs="Arial"/>
                <w:sz w:val="20"/>
                <w:szCs w:val="20"/>
                <w:lang w:val="ru-RU" w:eastAsia="zh-CN"/>
              </w:rPr>
            </w:pPr>
          </w:p>
          <w:p w:rsidR="00893813" w:rsidRDefault="00D95C2B" w:rsidP="00D95C2B">
            <w:pPr>
              <w:tabs>
                <w:tab w:val="num" w:pos="993"/>
              </w:tabs>
              <w:autoSpaceDE w:val="0"/>
              <w:autoSpaceDN w:val="0"/>
              <w:adjustRightInd w:val="0"/>
              <w:ind w:left="1100"/>
              <w:rPr>
                <w:rFonts w:ascii="Arial" w:eastAsia="SimSun" w:hAnsi="Arial" w:cs="Arial"/>
                <w:sz w:val="20"/>
                <w:szCs w:val="20"/>
                <w:lang w:val="ru-RU" w:eastAsia="zh-CN"/>
              </w:rPr>
            </w:pPr>
            <w:r w:rsidRPr="00D95C2B">
              <w:rPr>
                <w:rFonts w:ascii="Arial" w:eastAsia="SimSun" w:hAnsi="Arial" w:cs="Arial"/>
                <w:sz w:val="20"/>
                <w:szCs w:val="20"/>
                <w:lang w:val="ru-RU" w:eastAsia="zh-CN"/>
              </w:rPr>
              <w:t>(i)</w:t>
            </w:r>
            <w:r w:rsidRPr="00D95C2B">
              <w:rPr>
                <w:rFonts w:ascii="Arial" w:eastAsia="SimSun" w:hAnsi="Arial" w:cs="Arial"/>
                <w:sz w:val="20"/>
                <w:szCs w:val="20"/>
                <w:lang w:val="ru-RU" w:eastAsia="zh-CN"/>
              </w:rPr>
              <w:tab/>
              <w:t xml:space="preserve">использование процесса вне </w:t>
            </w:r>
            <w:r w:rsidRPr="00D95C2B">
              <w:rPr>
                <w:rFonts w:ascii="Arial" w:eastAsia="SimSun" w:hAnsi="Arial" w:cs="Arial"/>
                <w:sz w:val="20"/>
                <w:szCs w:val="20"/>
                <w:lang w:val="ru-RU" w:eastAsia="zh-CN"/>
              </w:rPr>
              <w:lastRenderedPageBreak/>
              <w:t>традиционного контекста; или</w:t>
            </w:r>
          </w:p>
          <w:p w:rsidR="00893813" w:rsidRDefault="00893813" w:rsidP="00F3245A">
            <w:pPr>
              <w:tabs>
                <w:tab w:val="num" w:pos="993"/>
              </w:tabs>
              <w:autoSpaceDE w:val="0"/>
              <w:autoSpaceDN w:val="0"/>
              <w:adjustRightInd w:val="0"/>
              <w:ind w:left="1100"/>
              <w:rPr>
                <w:rFonts w:ascii="Arial" w:eastAsia="SimSun" w:hAnsi="Arial" w:cs="Arial"/>
                <w:sz w:val="20"/>
                <w:szCs w:val="20"/>
                <w:lang w:val="ru-RU" w:eastAsia="zh-CN"/>
              </w:rPr>
            </w:pPr>
          </w:p>
          <w:p w:rsidR="00893813" w:rsidRDefault="00D95C2B" w:rsidP="00D95C2B">
            <w:pPr>
              <w:tabs>
                <w:tab w:val="num" w:pos="993"/>
              </w:tabs>
              <w:autoSpaceDE w:val="0"/>
              <w:autoSpaceDN w:val="0"/>
              <w:adjustRightInd w:val="0"/>
              <w:ind w:left="1100"/>
              <w:rPr>
                <w:rFonts w:ascii="Arial" w:eastAsia="SimSun" w:hAnsi="Arial" w:cs="Arial"/>
                <w:sz w:val="20"/>
                <w:szCs w:val="20"/>
                <w:lang w:val="ru-RU" w:eastAsia="zh-CN"/>
              </w:rPr>
            </w:pPr>
            <w:r w:rsidRPr="00D95C2B">
              <w:rPr>
                <w:rFonts w:ascii="Arial" w:eastAsia="SimSun" w:hAnsi="Arial" w:cs="Arial"/>
                <w:sz w:val="20"/>
                <w:szCs w:val="20"/>
                <w:lang w:val="ru-RU" w:eastAsia="zh-CN"/>
              </w:rPr>
              <w:t>(ii)</w:t>
            </w:r>
            <w:r w:rsidRPr="00D95C2B">
              <w:rPr>
                <w:rFonts w:ascii="Arial" w:eastAsia="SimSun" w:hAnsi="Arial" w:cs="Arial"/>
                <w:sz w:val="20"/>
                <w:szCs w:val="20"/>
                <w:lang w:val="ru-RU" w:eastAsia="zh-CN"/>
              </w:rPr>
              <w:tab/>
              <w:t>осуществление действий, упомянутых в подпункте (а), в отношении изделия, являющегося непосредственным результатом использования процесса;  или</w:t>
            </w:r>
          </w:p>
          <w:p w:rsidR="00893813" w:rsidRDefault="00893813" w:rsidP="00F3245A">
            <w:pPr>
              <w:autoSpaceDE w:val="0"/>
              <w:autoSpaceDN w:val="0"/>
              <w:adjustRightInd w:val="0"/>
              <w:ind w:left="1080" w:hanging="530"/>
              <w:rPr>
                <w:rFonts w:ascii="Arial" w:eastAsia="SimSun" w:hAnsi="Arial" w:cs="Arial"/>
                <w:sz w:val="20"/>
                <w:szCs w:val="20"/>
                <w:lang w:val="ru-RU" w:eastAsia="zh-CN"/>
              </w:rPr>
            </w:pPr>
          </w:p>
          <w:p w:rsidR="00893813" w:rsidRDefault="00D95C2B" w:rsidP="00D95C2B">
            <w:pPr>
              <w:autoSpaceDE w:val="0"/>
              <w:autoSpaceDN w:val="0"/>
              <w:adjustRightInd w:val="0"/>
              <w:ind w:left="1080" w:hanging="530"/>
              <w:rPr>
                <w:rFonts w:ascii="Arial" w:eastAsia="SimSun" w:hAnsi="Arial" w:cs="Arial"/>
                <w:sz w:val="20"/>
                <w:szCs w:val="20"/>
                <w:lang w:val="ru-RU" w:eastAsia="zh-CN"/>
              </w:rPr>
            </w:pPr>
            <w:r w:rsidRPr="00D95C2B">
              <w:rPr>
                <w:rFonts w:ascii="Arial" w:eastAsia="SimSun" w:hAnsi="Arial" w:cs="Arial"/>
                <w:sz w:val="20"/>
                <w:szCs w:val="20"/>
                <w:lang w:val="ru-RU" w:eastAsia="zh-CN"/>
              </w:rPr>
              <w:t>(c)</w:t>
            </w:r>
            <w:r w:rsidRPr="00D95C2B">
              <w:rPr>
                <w:rFonts w:ascii="Arial" w:eastAsia="SimSun" w:hAnsi="Arial" w:cs="Arial"/>
                <w:sz w:val="20"/>
                <w:szCs w:val="20"/>
                <w:lang w:val="ru-RU" w:eastAsia="zh-CN"/>
              </w:rP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p>
          <w:p w:rsidR="00893813" w:rsidRDefault="00893813" w:rsidP="009A7C63">
            <w:pPr>
              <w:rPr>
                <w:rFonts w:ascii="Arial" w:hAnsi="Arial" w:cs="Arial"/>
                <w:sz w:val="20"/>
                <w:szCs w:val="20"/>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316D5" w:rsidRDefault="008316D5" w:rsidP="009A7C63">
            <w:pPr>
              <w:rPr>
                <w:rFonts w:ascii="Arial" w:hAnsi="Arial" w:cs="Arial"/>
                <w:sz w:val="22"/>
                <w:szCs w:val="22"/>
                <w:lang w:val="ru-RU"/>
              </w:rPr>
            </w:pPr>
          </w:p>
          <w:p w:rsidR="00893813" w:rsidRDefault="00893813" w:rsidP="00606826">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D95C2B">
            <w:pPr>
              <w:tabs>
                <w:tab w:val="num" w:pos="993"/>
              </w:tabs>
              <w:autoSpaceDE w:val="0"/>
              <w:autoSpaceDN w:val="0"/>
              <w:adjustRightInd w:val="0"/>
              <w:jc w:val="center"/>
              <w:rPr>
                <w:rFonts w:ascii="Arial" w:eastAsia="SimSun" w:hAnsi="Arial" w:cs="Arial"/>
                <w:b/>
                <w:sz w:val="20"/>
                <w:szCs w:val="20"/>
                <w:lang w:val="ru-RU" w:eastAsia="zh-CN"/>
              </w:rPr>
            </w:pPr>
            <w:r w:rsidRPr="0092069C">
              <w:rPr>
                <w:rFonts w:ascii="Arial" w:eastAsia="SimSun" w:hAnsi="Arial" w:cs="Arial"/>
                <w:b/>
                <w:sz w:val="20"/>
                <w:szCs w:val="20"/>
                <w:lang w:val="ru-RU" w:eastAsia="zh-CN"/>
              </w:rPr>
              <w:t>[</w:t>
            </w:r>
            <w:r w:rsidR="00D95C2B" w:rsidRPr="00D95C2B">
              <w:rPr>
                <w:rFonts w:ascii="Arial" w:eastAsia="SimSun" w:hAnsi="Arial" w:cs="Arial"/>
                <w:b/>
                <w:sz w:val="20"/>
                <w:szCs w:val="20"/>
                <w:lang w:val="ru-RU" w:eastAsia="zh-CN"/>
              </w:rPr>
              <w:t>СТАТЬЯ 3</w:t>
            </w:r>
            <w:r w:rsidR="008F3218" w:rsidRPr="00AC5C8B">
              <w:rPr>
                <w:rFonts w:ascii="Arial" w:eastAsia="SimSun" w:hAnsi="Arial" w:cs="Arial"/>
                <w:b/>
                <w:sz w:val="20"/>
                <w:szCs w:val="20"/>
                <w:lang w:val="ru-RU" w:eastAsia="zh-CN"/>
              </w:rPr>
              <w:t xml:space="preserve"> </w:t>
            </w:r>
          </w:p>
          <w:p w:rsidR="00893813" w:rsidRDefault="00893813" w:rsidP="00606826">
            <w:pPr>
              <w:tabs>
                <w:tab w:val="num" w:pos="993"/>
              </w:tabs>
              <w:autoSpaceDE w:val="0"/>
              <w:autoSpaceDN w:val="0"/>
              <w:adjustRightInd w:val="0"/>
              <w:jc w:val="center"/>
              <w:rPr>
                <w:rFonts w:ascii="Arial" w:eastAsia="SimSun" w:hAnsi="Arial" w:cs="Arial"/>
                <w:b/>
                <w:sz w:val="20"/>
                <w:szCs w:val="20"/>
                <w:lang w:val="ru-RU" w:eastAsia="zh-CN"/>
              </w:rPr>
            </w:pPr>
          </w:p>
          <w:p w:rsidR="00893813" w:rsidRDefault="00D95C2B" w:rsidP="00D95C2B">
            <w:pPr>
              <w:tabs>
                <w:tab w:val="num" w:pos="993"/>
              </w:tabs>
              <w:autoSpaceDE w:val="0"/>
              <w:autoSpaceDN w:val="0"/>
              <w:adjustRightInd w:val="0"/>
              <w:jc w:val="center"/>
              <w:rPr>
                <w:rFonts w:ascii="Arial" w:eastAsia="SimSun" w:hAnsi="Arial" w:cs="Arial"/>
                <w:b/>
                <w:sz w:val="20"/>
                <w:szCs w:val="20"/>
                <w:lang w:val="ru-RU" w:eastAsia="zh-CN"/>
              </w:rPr>
            </w:pPr>
            <w:r w:rsidRPr="00D95C2B">
              <w:rPr>
                <w:rFonts w:ascii="Arial" w:eastAsia="SimSun" w:hAnsi="Arial" w:cs="Arial"/>
                <w:b/>
                <w:sz w:val="20"/>
                <w:szCs w:val="20"/>
                <w:lang w:val="ru-RU" w:eastAsia="zh-CN"/>
              </w:rPr>
              <w:t>КРИТЕРИИ [ОХРАНЫ]/[ЗАЩИТЫ]/ПРЕДМЕТ ДОКУМЕНТА</w:t>
            </w:r>
          </w:p>
          <w:p w:rsidR="00893813" w:rsidRDefault="00893813" w:rsidP="00606826">
            <w:pPr>
              <w:tabs>
                <w:tab w:val="num" w:pos="993"/>
              </w:tabs>
              <w:autoSpaceDE w:val="0"/>
              <w:autoSpaceDN w:val="0"/>
              <w:adjustRightInd w:val="0"/>
              <w:jc w:val="center"/>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1</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Настоящий документ относится к традиционным выражениям культуры.</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2</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Предметом [охраны]/[настоящего документа] являются традиционные выражения культуры:</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numPr>
                <w:ilvl w:val="0"/>
                <w:numId w:val="29"/>
              </w:num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 xml:space="preserve">которые коллективно [создаются]/[порождаются], выражаются и поддерживаются </w:t>
            </w:r>
            <w:r w:rsidRPr="00D95C2B">
              <w:rPr>
                <w:rFonts w:ascii="Arial" w:eastAsia="SimSun" w:hAnsi="Arial" w:cs="Arial"/>
                <w:sz w:val="20"/>
                <w:szCs w:val="20"/>
                <w:lang w:val="ru-RU" w:eastAsia="zh-CN"/>
              </w:rPr>
              <w:lastRenderedPageBreak/>
              <w:t>коренными [народами] и местными общинами;</w:t>
            </w:r>
            <w:r w:rsidR="00606826" w:rsidRPr="00AC5C8B">
              <w:rPr>
                <w:rFonts w:ascii="Arial" w:eastAsia="SimSun" w:hAnsi="Arial" w:cs="Arial"/>
                <w:sz w:val="20"/>
                <w:szCs w:val="20"/>
                <w:lang w:val="ru-RU" w:eastAsia="zh-CN"/>
              </w:rPr>
              <w:t xml:space="preserve"> </w:t>
            </w:r>
          </w:p>
          <w:p w:rsidR="00893813" w:rsidRDefault="00893813" w:rsidP="00606826">
            <w:pPr>
              <w:autoSpaceDE w:val="0"/>
              <w:autoSpaceDN w:val="0"/>
              <w:adjustRightInd w:val="0"/>
              <w:ind w:left="1090"/>
              <w:rPr>
                <w:rFonts w:ascii="Arial" w:eastAsia="SimSun" w:hAnsi="Arial" w:cs="Arial"/>
                <w:sz w:val="20"/>
                <w:szCs w:val="20"/>
                <w:lang w:val="ru-RU" w:eastAsia="zh-CN"/>
              </w:rPr>
            </w:pPr>
          </w:p>
          <w:p w:rsidR="00893813" w:rsidRDefault="00D95C2B" w:rsidP="00D95C2B">
            <w:pPr>
              <w:numPr>
                <w:ilvl w:val="0"/>
                <w:numId w:val="29"/>
              </w:num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которые являются уникальным продуктом и напрямую связаны с культурной [и]/[или] социальной идентичностью и культурным наследием коренных [народов] и местных общин;</w:t>
            </w:r>
            <w:r w:rsidR="00606826" w:rsidRPr="00AC5C8B">
              <w:rPr>
                <w:rFonts w:ascii="Arial" w:eastAsia="SimSun" w:hAnsi="Arial" w:cs="Arial"/>
                <w:sz w:val="20"/>
                <w:szCs w:val="20"/>
                <w:lang w:val="ru-RU" w:eastAsia="zh-CN"/>
              </w:rPr>
              <w:t xml:space="preserve"> </w:t>
            </w:r>
          </w:p>
          <w:p w:rsidR="00893813" w:rsidRDefault="00893813" w:rsidP="00606826">
            <w:pPr>
              <w:autoSpaceDE w:val="0"/>
              <w:autoSpaceDN w:val="0"/>
              <w:adjustRightInd w:val="0"/>
              <w:ind w:left="1090"/>
              <w:rPr>
                <w:rFonts w:ascii="Arial" w:eastAsia="SimSun" w:hAnsi="Arial" w:cs="Arial"/>
                <w:sz w:val="20"/>
                <w:szCs w:val="20"/>
                <w:lang w:val="ru-RU" w:eastAsia="zh-CN"/>
              </w:rPr>
            </w:pPr>
          </w:p>
          <w:p w:rsidR="00893813" w:rsidRDefault="00D95C2B" w:rsidP="00D95C2B">
            <w:pPr>
              <w:numPr>
                <w:ilvl w:val="0"/>
                <w:numId w:val="29"/>
              </w:num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которые передаются из поколения в поколение, будь то последовательно или нет;</w:t>
            </w:r>
            <w:r w:rsidR="00606826" w:rsidRPr="00AC5C8B">
              <w:rPr>
                <w:rFonts w:ascii="Arial" w:eastAsia="SimSun" w:hAnsi="Arial" w:cs="Arial"/>
                <w:sz w:val="20"/>
                <w:szCs w:val="20"/>
                <w:lang w:val="ru-RU" w:eastAsia="zh-CN"/>
              </w:rPr>
              <w:t xml:space="preserve"> </w:t>
            </w:r>
          </w:p>
          <w:p w:rsidR="00893813" w:rsidRDefault="00893813" w:rsidP="00606826">
            <w:pPr>
              <w:autoSpaceDE w:val="0"/>
              <w:autoSpaceDN w:val="0"/>
              <w:adjustRightInd w:val="0"/>
              <w:ind w:left="1090"/>
              <w:rPr>
                <w:rFonts w:ascii="Arial" w:eastAsia="SimSun" w:hAnsi="Arial" w:cs="Arial"/>
                <w:sz w:val="20"/>
                <w:szCs w:val="20"/>
                <w:lang w:val="ru-RU" w:eastAsia="zh-CN"/>
              </w:rPr>
            </w:pPr>
          </w:p>
          <w:p w:rsidR="00893813" w:rsidRDefault="00D95C2B" w:rsidP="00D95C2B">
            <w:pPr>
              <w:numPr>
                <w:ilvl w:val="0"/>
                <w:numId w:val="29"/>
              </w:num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которые используются в течение срока, определенного каждым [государством-членом]/ [Договаривающейся стороной], но составляющего не менее 50 лет или пяти поколений;  и</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numPr>
                <w:ilvl w:val="0"/>
                <w:numId w:val="29"/>
              </w:numPr>
              <w:rPr>
                <w:rFonts w:ascii="Arial" w:eastAsia="SimSun" w:hAnsi="Arial" w:cs="Arial"/>
                <w:sz w:val="20"/>
                <w:szCs w:val="20"/>
                <w:lang w:val="ru-RU" w:eastAsia="zh-CN"/>
              </w:rPr>
            </w:pPr>
            <w:r w:rsidRPr="00D95C2B">
              <w:rPr>
                <w:rFonts w:ascii="Arial" w:eastAsia="SimSun" w:hAnsi="Arial" w:cs="Arial"/>
                <w:sz w:val="20"/>
                <w:szCs w:val="20"/>
                <w:lang w:val="ru-RU" w:eastAsia="zh-CN"/>
              </w:rPr>
              <w:t>которые являются результатом творческой и литературной или художественной интеллектуальной деятельности.</w:t>
            </w:r>
          </w:p>
          <w:p w:rsidR="00893813" w:rsidRDefault="00893813" w:rsidP="00606826">
            <w:pPr>
              <w:tabs>
                <w:tab w:val="num" w:pos="993"/>
              </w:tabs>
              <w:autoSpaceDE w:val="0"/>
              <w:autoSpaceDN w:val="0"/>
              <w:adjustRightInd w:val="0"/>
              <w:rPr>
                <w:rFonts w:ascii="Arial" w:eastAsia="SimSun" w:hAnsi="Arial" w:cs="Arial"/>
                <w:sz w:val="20"/>
                <w:szCs w:val="20"/>
                <w:lang w:val="ru-RU" w:eastAsia="zh-CN"/>
              </w:rPr>
            </w:pPr>
          </w:p>
          <w:p w:rsidR="00893813" w:rsidRDefault="00D95C2B" w:rsidP="00D95C2B">
            <w:pPr>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3</w:t>
            </w:r>
          </w:p>
          <w:p w:rsidR="00893813" w:rsidRDefault="00893813" w:rsidP="00606826">
            <w:pPr>
              <w:rPr>
                <w:rFonts w:ascii="Arial" w:eastAsia="SimSun" w:hAnsi="Arial" w:cs="Arial"/>
                <w:sz w:val="20"/>
                <w:szCs w:val="20"/>
                <w:lang w:val="ru-RU" w:eastAsia="zh-CN"/>
              </w:rPr>
            </w:pPr>
          </w:p>
          <w:p w:rsidR="00893813" w:rsidRDefault="00D95C2B" w:rsidP="00D95C2B">
            <w:pPr>
              <w:rPr>
                <w:rFonts w:ascii="Arial" w:hAnsi="Arial" w:cs="Arial"/>
                <w:sz w:val="20"/>
                <w:szCs w:val="20"/>
                <w:lang w:val="ru-RU"/>
              </w:rPr>
            </w:pPr>
            <w:r w:rsidRPr="00D95C2B">
              <w:rPr>
                <w:rFonts w:ascii="Arial" w:eastAsia="SimSun" w:hAnsi="Arial" w:cs="Arial"/>
                <w:sz w:val="20"/>
                <w:szCs w:val="20"/>
                <w:lang w:val="ru-RU" w:eastAsia="zh-CN"/>
              </w:rPr>
              <w:t>Настоящий документ относится к традиционным выражениям культуры.</w:t>
            </w:r>
            <w:r w:rsidR="00606826" w:rsidRPr="00AC5C8B">
              <w:rPr>
                <w:rFonts w:ascii="Arial" w:eastAsia="SimSun" w:hAnsi="Arial" w:cs="Arial"/>
                <w:sz w:val="20"/>
                <w:szCs w:val="20"/>
                <w:lang w:val="ru-RU" w:eastAsia="zh-CN"/>
              </w:rPr>
              <w:t xml:space="preserve">  </w:t>
            </w:r>
            <w:r w:rsidRPr="00D95C2B">
              <w:rPr>
                <w:rFonts w:ascii="Arial" w:eastAsia="SimSun" w:hAnsi="Arial" w:cs="Arial"/>
                <w:sz w:val="20"/>
                <w:szCs w:val="20"/>
                <w:lang w:val="ru-RU" w:eastAsia="zh-CN"/>
              </w:rPr>
              <w:t>Чтобы отвечать критериям охраноспособности, установленным настоящим документом, традиционные выражения культуры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и могут носить динамичный и развивающийся характер.]</w:t>
            </w: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6E075A">
            <w:pPr>
              <w:tabs>
                <w:tab w:val="num" w:pos="993"/>
              </w:tabs>
              <w:autoSpaceDE w:val="0"/>
              <w:autoSpaceDN w:val="0"/>
              <w:adjustRightInd w:val="0"/>
              <w:rPr>
                <w:rFonts w:ascii="Arial" w:eastAsia="SimSun" w:hAnsi="Arial" w:cs="Arial"/>
                <w:b/>
                <w:sz w:val="20"/>
                <w:szCs w:val="20"/>
                <w:lang w:val="ru-RU" w:eastAsia="zh-CN"/>
              </w:rPr>
            </w:pPr>
          </w:p>
          <w:p w:rsidR="00893813" w:rsidRDefault="00D03301" w:rsidP="00D95C2B">
            <w:pPr>
              <w:tabs>
                <w:tab w:val="num" w:pos="993"/>
              </w:tabs>
              <w:autoSpaceDE w:val="0"/>
              <w:autoSpaceDN w:val="0"/>
              <w:adjustRightInd w:val="0"/>
              <w:jc w:val="center"/>
              <w:rPr>
                <w:rFonts w:ascii="Arial" w:eastAsia="SimSun" w:hAnsi="Arial" w:cs="Arial"/>
                <w:b/>
                <w:sz w:val="20"/>
                <w:szCs w:val="20"/>
                <w:lang w:val="ru-RU" w:eastAsia="zh-CN"/>
              </w:rPr>
            </w:pPr>
            <w:r w:rsidRPr="0092069C">
              <w:rPr>
                <w:rFonts w:ascii="Arial" w:eastAsia="SimSun" w:hAnsi="Arial" w:cs="Arial"/>
                <w:b/>
                <w:sz w:val="20"/>
                <w:szCs w:val="20"/>
                <w:lang w:val="ru-RU" w:eastAsia="zh-CN"/>
              </w:rPr>
              <w:t>[</w:t>
            </w:r>
            <w:r w:rsidR="00D95C2B" w:rsidRPr="00D95C2B">
              <w:rPr>
                <w:rFonts w:ascii="Arial" w:eastAsia="SimSun" w:hAnsi="Arial" w:cs="Arial"/>
                <w:b/>
                <w:sz w:val="20"/>
                <w:szCs w:val="20"/>
                <w:lang w:val="ru-RU" w:eastAsia="zh-CN"/>
              </w:rPr>
              <w:t>СТАТЬЯ 4</w:t>
            </w:r>
            <w:r w:rsidR="008F3218" w:rsidRPr="00AC5C8B">
              <w:rPr>
                <w:rFonts w:ascii="Arial" w:eastAsia="SimSun" w:hAnsi="Arial" w:cs="Arial"/>
                <w:b/>
                <w:sz w:val="20"/>
                <w:szCs w:val="20"/>
                <w:lang w:val="ru-RU" w:eastAsia="zh-CN"/>
              </w:rPr>
              <w:t xml:space="preserve"> </w:t>
            </w:r>
          </w:p>
          <w:p w:rsidR="00893813" w:rsidRDefault="00893813" w:rsidP="00606826">
            <w:pPr>
              <w:tabs>
                <w:tab w:val="num" w:pos="993"/>
              </w:tabs>
              <w:autoSpaceDE w:val="0"/>
              <w:autoSpaceDN w:val="0"/>
              <w:adjustRightInd w:val="0"/>
              <w:jc w:val="center"/>
              <w:rPr>
                <w:rFonts w:ascii="Arial" w:eastAsia="SimSun" w:hAnsi="Arial" w:cs="Arial"/>
                <w:b/>
                <w:sz w:val="20"/>
                <w:szCs w:val="20"/>
                <w:lang w:val="ru-RU" w:eastAsia="zh-CN"/>
              </w:rPr>
            </w:pPr>
          </w:p>
          <w:p w:rsidR="00893813" w:rsidRDefault="00D95C2B" w:rsidP="00D95C2B">
            <w:pPr>
              <w:tabs>
                <w:tab w:val="num" w:pos="993"/>
              </w:tabs>
              <w:autoSpaceDE w:val="0"/>
              <w:autoSpaceDN w:val="0"/>
              <w:adjustRightInd w:val="0"/>
              <w:jc w:val="center"/>
              <w:rPr>
                <w:rFonts w:ascii="Arial" w:eastAsia="SimSun" w:hAnsi="Arial" w:cs="Arial"/>
                <w:b/>
                <w:sz w:val="20"/>
                <w:szCs w:val="20"/>
                <w:lang w:val="ru-RU" w:eastAsia="zh-CN"/>
              </w:rPr>
            </w:pPr>
            <w:r w:rsidRPr="00D95C2B">
              <w:rPr>
                <w:rFonts w:ascii="Arial" w:eastAsia="SimSun" w:hAnsi="Arial" w:cs="Arial"/>
                <w:b/>
                <w:sz w:val="20"/>
                <w:szCs w:val="20"/>
                <w:lang w:val="ru-RU" w:eastAsia="zh-CN"/>
              </w:rPr>
              <w:t>БЕНЕФИЦИАРЫ [ОХРАНЫ][ЗАЩИТЫ]</w:t>
            </w:r>
          </w:p>
          <w:p w:rsidR="00893813" w:rsidRDefault="00893813" w:rsidP="00606826">
            <w:pPr>
              <w:tabs>
                <w:tab w:val="num" w:pos="993"/>
              </w:tabs>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1</w:t>
            </w:r>
            <w:r w:rsidR="00606826" w:rsidRPr="00AC5C8B">
              <w:rPr>
                <w:rFonts w:ascii="Arial" w:eastAsia="SimSun" w:hAnsi="Arial" w:cs="Arial"/>
                <w:i/>
                <w:sz w:val="20"/>
                <w:szCs w:val="20"/>
                <w:lang w:val="ru-RU" w:eastAsia="zh-CN"/>
              </w:rPr>
              <w:t xml:space="preserve"> </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 xml:space="preserve">Бенефициарами настоящего документа являются коренные [народы] и местные общины, которые являются носителями традиционных выражений культуры и выражают, создают, поддерживают, </w:t>
            </w:r>
            <w:r w:rsidRPr="00D95C2B">
              <w:rPr>
                <w:rFonts w:ascii="Arial" w:eastAsia="SimSun" w:hAnsi="Arial" w:cs="Arial"/>
                <w:sz w:val="20"/>
                <w:szCs w:val="20"/>
                <w:lang w:val="ru-RU" w:eastAsia="zh-CN"/>
              </w:rPr>
              <w:lastRenderedPageBreak/>
              <w:t>используют и развивают их.</w:t>
            </w:r>
            <w:r w:rsidR="00606826" w:rsidRPr="00AC5C8B">
              <w:rPr>
                <w:rFonts w:ascii="Arial" w:eastAsia="SimSun" w:hAnsi="Arial" w:cs="Arial"/>
                <w:sz w:val="20"/>
                <w:szCs w:val="20"/>
                <w:lang w:val="ru-RU" w:eastAsia="zh-CN"/>
              </w:rPr>
              <w:t xml:space="preserve">  </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2</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Бенефициарами настоящего документа являются коренные народы, местные общины [и]/[и в случаях, когда понятие коренных народов отсутствует], другие бенефициары, которые могут быть определены в соответствии с национальным законодательством.</w:t>
            </w:r>
            <w:r w:rsidR="00606826" w:rsidRPr="00AC5C8B">
              <w:rPr>
                <w:rFonts w:ascii="Arial" w:eastAsia="SimSun" w:hAnsi="Arial" w:cs="Arial"/>
                <w:sz w:val="20"/>
                <w:szCs w:val="20"/>
                <w:lang w:val="ru-RU" w:eastAsia="zh-CN"/>
              </w:rPr>
              <w:t xml:space="preserve">  </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3</w:t>
            </w:r>
          </w:p>
          <w:p w:rsidR="00893813" w:rsidRDefault="00893813" w:rsidP="00606826">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Бенефициарами настоящего документа являются коренные народы, местные общины и другие бенефициары, которые могут быть определены в соответствии с национальным законодательством.]</w:t>
            </w: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D03301" w:rsidP="00D95C2B">
            <w:pPr>
              <w:tabs>
                <w:tab w:val="num" w:pos="993"/>
              </w:tabs>
              <w:autoSpaceDE w:val="0"/>
              <w:autoSpaceDN w:val="0"/>
              <w:adjustRightInd w:val="0"/>
              <w:jc w:val="center"/>
              <w:rPr>
                <w:rFonts w:ascii="Arial" w:eastAsia="SimSun" w:hAnsi="Arial" w:cs="Arial"/>
                <w:b/>
                <w:sz w:val="20"/>
                <w:szCs w:val="20"/>
                <w:lang w:val="ru-RU" w:eastAsia="zh-CN"/>
              </w:rPr>
            </w:pPr>
            <w:r w:rsidRPr="0092069C">
              <w:rPr>
                <w:rFonts w:ascii="Arial" w:eastAsia="SimSun" w:hAnsi="Arial" w:cs="Arial"/>
                <w:b/>
                <w:sz w:val="20"/>
                <w:szCs w:val="20"/>
                <w:lang w:val="ru-RU" w:eastAsia="zh-CN"/>
              </w:rPr>
              <w:t>[</w:t>
            </w:r>
            <w:r w:rsidR="00D95C2B" w:rsidRPr="00D95C2B">
              <w:rPr>
                <w:rFonts w:ascii="Arial" w:eastAsia="SimSun" w:hAnsi="Arial" w:cs="Arial"/>
                <w:b/>
                <w:sz w:val="20"/>
                <w:szCs w:val="20"/>
                <w:lang w:val="ru-RU" w:eastAsia="zh-CN"/>
              </w:rPr>
              <w:t>СТАТЬЯ 5</w:t>
            </w:r>
            <w:r w:rsidR="008F3218" w:rsidRPr="00AC5C8B">
              <w:rPr>
                <w:rFonts w:ascii="Arial" w:eastAsia="SimSun" w:hAnsi="Arial" w:cs="Arial"/>
                <w:b/>
                <w:sz w:val="20"/>
                <w:szCs w:val="20"/>
                <w:lang w:val="ru-RU" w:eastAsia="zh-CN"/>
              </w:rPr>
              <w:t xml:space="preserve"> </w:t>
            </w:r>
          </w:p>
          <w:p w:rsidR="00893813" w:rsidRDefault="00893813" w:rsidP="00606826">
            <w:pPr>
              <w:tabs>
                <w:tab w:val="num" w:pos="993"/>
              </w:tabs>
              <w:autoSpaceDE w:val="0"/>
              <w:autoSpaceDN w:val="0"/>
              <w:adjustRightInd w:val="0"/>
              <w:jc w:val="center"/>
              <w:rPr>
                <w:rFonts w:ascii="Arial" w:eastAsia="SimSun" w:hAnsi="Arial" w:cs="Arial"/>
                <w:b/>
                <w:sz w:val="20"/>
                <w:szCs w:val="20"/>
                <w:lang w:val="ru-RU" w:eastAsia="zh-CN"/>
              </w:rPr>
            </w:pPr>
          </w:p>
          <w:p w:rsidR="00893813" w:rsidRDefault="00D95C2B" w:rsidP="00D95C2B">
            <w:pPr>
              <w:tabs>
                <w:tab w:val="num" w:pos="993"/>
              </w:tabs>
              <w:autoSpaceDE w:val="0"/>
              <w:autoSpaceDN w:val="0"/>
              <w:adjustRightInd w:val="0"/>
              <w:jc w:val="center"/>
              <w:rPr>
                <w:rFonts w:ascii="Arial" w:eastAsia="SimSun" w:hAnsi="Arial" w:cs="Arial"/>
                <w:b/>
                <w:sz w:val="20"/>
                <w:szCs w:val="20"/>
                <w:lang w:val="ru-RU" w:eastAsia="zh-CN"/>
              </w:rPr>
            </w:pPr>
            <w:r w:rsidRPr="00D95C2B">
              <w:rPr>
                <w:rFonts w:ascii="Arial" w:eastAsia="SimSun" w:hAnsi="Arial" w:cs="Arial"/>
                <w:b/>
                <w:sz w:val="20"/>
                <w:szCs w:val="20"/>
                <w:lang w:val="ru-RU" w:eastAsia="zh-CN"/>
              </w:rPr>
              <w:t>ОБЪЕМ [ОХРАНЫ]/[ЗАЩИТЫ]</w:t>
            </w:r>
          </w:p>
          <w:p w:rsidR="00893813" w:rsidRDefault="00893813" w:rsidP="00606826">
            <w:pPr>
              <w:tabs>
                <w:tab w:val="num" w:pos="993"/>
              </w:tabs>
              <w:autoSpaceDE w:val="0"/>
              <w:autoSpaceDN w:val="0"/>
              <w:adjustRightInd w:val="0"/>
              <w:rPr>
                <w:rFonts w:ascii="Arial" w:eastAsia="SimSun" w:hAnsi="Arial" w:cs="Arial"/>
                <w:sz w:val="20"/>
                <w:szCs w:val="20"/>
                <w:lang w:val="ru-RU" w:eastAsia="zh-CN"/>
              </w:rPr>
            </w:pPr>
          </w:p>
          <w:p w:rsidR="00893813" w:rsidRDefault="00893813" w:rsidP="00606826">
            <w:pPr>
              <w:tabs>
                <w:tab w:val="num" w:pos="993"/>
              </w:tabs>
              <w:autoSpaceDE w:val="0"/>
              <w:autoSpaceDN w:val="0"/>
              <w:adjustRightInd w:val="0"/>
              <w:rPr>
                <w:rFonts w:ascii="Arial" w:eastAsia="SimSun" w:hAnsi="Arial" w:cs="Arial"/>
                <w:i/>
                <w:sz w:val="20"/>
                <w:szCs w:val="20"/>
                <w:lang w:val="ru-RU" w:eastAsia="zh-CN"/>
              </w:rPr>
            </w:pPr>
          </w:p>
          <w:p w:rsidR="00893813" w:rsidRDefault="00D95C2B" w:rsidP="00D95C2B">
            <w:pPr>
              <w:tabs>
                <w:tab w:val="num" w:pos="993"/>
              </w:tabs>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1</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5.1</w:t>
            </w:r>
            <w:r w:rsidRPr="00D95C2B">
              <w:rPr>
                <w:rFonts w:ascii="Arial" w:eastAsia="SimSun" w:hAnsi="Arial" w:cs="Arial"/>
                <w:sz w:val="20"/>
                <w:szCs w:val="20"/>
                <w:lang w:val="ru-RU" w:eastAsia="zh-CN"/>
              </w:rPr>
              <w:tab/>
              <w:t>[Государства-члены]/[Договаривающиеся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5.2</w:t>
            </w:r>
            <w:r w:rsidRPr="00D95C2B">
              <w:rPr>
                <w:rFonts w:ascii="Arial" w:eastAsia="SimSun" w:hAnsi="Arial" w:cs="Arial"/>
                <w:sz w:val="20"/>
                <w:szCs w:val="20"/>
                <w:lang w:val="ru-RU" w:eastAsia="zh-CN"/>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2</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5.1</w:t>
            </w:r>
            <w:r w:rsidRPr="00D95C2B">
              <w:rPr>
                <w:rFonts w:ascii="Arial" w:eastAsia="SimSun" w:hAnsi="Arial" w:cs="Arial"/>
                <w:sz w:val="20"/>
                <w:szCs w:val="20"/>
                <w:lang w:val="ru-RU" w:eastAsia="zh-CN"/>
              </w:rPr>
              <w:tab/>
              <w:t xml:space="preserve">Государства-члены должны охранять/охраняют имущественные и </w:t>
            </w:r>
            <w:r w:rsidRPr="00D95C2B">
              <w:rPr>
                <w:rFonts w:ascii="Arial" w:eastAsia="SimSun" w:hAnsi="Arial" w:cs="Arial"/>
                <w:sz w:val="20"/>
                <w:szCs w:val="20"/>
                <w:lang w:val="ru-RU" w:eastAsia="zh-CN"/>
              </w:rPr>
              <w:lastRenderedPageBreak/>
              <w:t>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и по согласованию с бенефициарами.</w:t>
            </w:r>
            <w:r w:rsidR="00606826" w:rsidRPr="00AC5C8B">
              <w:rPr>
                <w:rFonts w:ascii="Arial" w:eastAsia="SimSun" w:hAnsi="Arial" w:cs="Arial"/>
                <w:sz w:val="20"/>
                <w:szCs w:val="20"/>
                <w:lang w:val="ru-RU" w:eastAsia="zh-CN"/>
              </w:rPr>
              <w:t xml:space="preserve">  </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5.2</w:t>
            </w:r>
            <w:r w:rsidRPr="00D95C2B">
              <w:rPr>
                <w:rFonts w:ascii="Arial" w:eastAsia="SimSun" w:hAnsi="Arial" w:cs="Arial"/>
                <w:sz w:val="20"/>
                <w:szCs w:val="20"/>
                <w:lang w:val="ru-RU" w:eastAsia="zh-CN"/>
              </w:rPr>
              <w:tab/>
              <w:t>Бенефициары пользуются исключительным правом разрешать третьим сторонам использование их традиционных выражений культуры на таких условиях, которые могут определяться национальным законодательством и, если применимо, нормами обычного права.</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5.3</w:t>
            </w:r>
            <w:r w:rsidRPr="00D95C2B">
              <w:rPr>
                <w:rFonts w:ascii="Arial" w:eastAsia="SimSun" w:hAnsi="Arial" w:cs="Arial"/>
                <w:sz w:val="20"/>
                <w:szCs w:val="20"/>
                <w:lang w:val="ru-RU" w:eastAsia="zh-CN"/>
              </w:rPr>
              <w:tab/>
              <w:t>Независимо от имущественных прав и даже после передачи этих прав бенефициары, в том что касается их традиционных выражений культуры, имеют право быть идентифицированы в качестве владельцев этих традиционных выражений культуры и возражать против всякого извращения, искажения или иного изменения их традиционных выражений культуры, наносящего ущерб целостности их традиционных выражений культуры.</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3</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5.1</w:t>
            </w:r>
            <w:r w:rsidRPr="00D95C2B">
              <w:rPr>
                <w:rFonts w:ascii="Arial" w:eastAsia="SimSun" w:hAnsi="Arial" w:cs="Arial"/>
                <w:sz w:val="20"/>
                <w:szCs w:val="20"/>
                <w:lang w:val="ru-RU" w:eastAsia="zh-CN"/>
              </w:rPr>
              <w:tab/>
              <w:t>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w:t>
            </w:r>
            <w:r w:rsidR="00606826" w:rsidRPr="00AC5C8B">
              <w:rPr>
                <w:rFonts w:ascii="Arial" w:eastAsia="SimSun" w:hAnsi="Arial" w:cs="Arial"/>
                <w:sz w:val="20"/>
                <w:szCs w:val="20"/>
                <w:lang w:val="ru-RU" w:eastAsia="zh-CN"/>
              </w:rPr>
              <w:t xml:space="preserve">   </w:t>
            </w:r>
            <w:r w:rsidRPr="00D95C2B">
              <w:rPr>
                <w:rFonts w:ascii="Arial" w:eastAsia="SimSun" w:hAnsi="Arial" w:cs="Arial"/>
                <w:sz w:val="20"/>
                <w:szCs w:val="20"/>
                <w:lang w:val="ru-RU" w:eastAsia="zh-CN"/>
              </w:rPr>
              <w:t>В частности, бенефициары пользуются исключительным правом разрешать использование таких традиционных выражений культуры.</w:t>
            </w:r>
            <w:r w:rsidR="00606826" w:rsidRPr="00AC5C8B">
              <w:rPr>
                <w:rFonts w:ascii="Arial" w:eastAsia="SimSun" w:hAnsi="Arial" w:cs="Arial"/>
                <w:sz w:val="20"/>
                <w:szCs w:val="20"/>
                <w:lang w:val="ru-RU" w:eastAsia="zh-CN"/>
              </w:rPr>
              <w:t xml:space="preserve"> </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5.2</w:t>
            </w:r>
            <w:r w:rsidRPr="00D95C2B">
              <w:rPr>
                <w:rFonts w:ascii="Arial" w:eastAsia="SimSun" w:hAnsi="Arial" w:cs="Arial"/>
                <w:sz w:val="20"/>
                <w:szCs w:val="20"/>
                <w:lang w:val="ru-RU" w:eastAsia="zh-CN"/>
              </w:rPr>
              <w:tab/>
              <w:t xml:space="preserve">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w:t>
            </w:r>
            <w:r w:rsidRPr="00D95C2B">
              <w:rPr>
                <w:rFonts w:ascii="Arial" w:eastAsia="SimSun" w:hAnsi="Arial" w:cs="Arial"/>
                <w:sz w:val="20"/>
                <w:szCs w:val="20"/>
                <w:lang w:val="ru-RU" w:eastAsia="zh-CN"/>
              </w:rPr>
              <w:lastRenderedPageBreak/>
              <w:t>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w:t>
            </w:r>
            <w:r w:rsidR="00606826" w:rsidRPr="00AC5C8B">
              <w:rPr>
                <w:rFonts w:ascii="Arial" w:eastAsia="SimSun" w:hAnsi="Arial" w:cs="Arial"/>
                <w:sz w:val="20"/>
                <w:szCs w:val="20"/>
                <w:lang w:val="ru-RU" w:eastAsia="zh-CN"/>
              </w:rPr>
              <w:t xml:space="preserve">  </w:t>
            </w:r>
            <w:r w:rsidRPr="00D95C2B">
              <w:rPr>
                <w:rFonts w:ascii="Arial" w:eastAsia="SimSun" w:hAnsi="Arial" w:cs="Arial"/>
                <w:sz w:val="20"/>
                <w:szCs w:val="20"/>
                <w:lang w:val="ru-RU" w:eastAsia="zh-CN"/>
              </w:rPr>
              <w:t>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 принимать/принимают все возможные меры для содействия получению вознаграждения.</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5.3</w:t>
            </w:r>
            <w:r w:rsidRPr="00D95C2B">
              <w:rPr>
                <w:rFonts w:ascii="Arial" w:eastAsia="SimSun" w:hAnsi="Arial" w:cs="Arial"/>
                <w:sz w:val="20"/>
                <w:szCs w:val="20"/>
                <w:lang w:val="ru-RU" w:eastAsia="zh-CN"/>
              </w:rPr>
              <w:tab/>
              <w:t>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4</w:t>
            </w:r>
          </w:p>
          <w:p w:rsidR="00893813" w:rsidRDefault="00893813" w:rsidP="00606826">
            <w:pPr>
              <w:tabs>
                <w:tab w:val="left" w:pos="550"/>
              </w:tabs>
              <w:autoSpaceDE w:val="0"/>
              <w:autoSpaceDN w:val="0"/>
              <w:adjustRightInd w:val="0"/>
              <w:rPr>
                <w:rFonts w:ascii="Arial" w:eastAsia="SimSun" w:hAnsi="Arial" w:cs="Arial"/>
                <w:i/>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Вариант1</w:t>
            </w:r>
            <w:r w:rsidR="00606826" w:rsidRPr="00AC5C8B">
              <w:rPr>
                <w:rFonts w:ascii="Arial" w:eastAsia="SimSun" w:hAnsi="Arial" w:cs="Arial"/>
                <w:i/>
                <w:sz w:val="20"/>
                <w:szCs w:val="20"/>
                <w:lang w:val="ru-RU" w:eastAsia="zh-CN"/>
              </w:rPr>
              <w:t xml:space="preserve"> </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5.1</w:t>
            </w:r>
            <w:r w:rsidRPr="00D95C2B">
              <w:rPr>
                <w:rFonts w:ascii="Arial" w:eastAsia="SimSun" w:hAnsi="Arial" w:cs="Arial"/>
                <w:sz w:val="20"/>
                <w:szCs w:val="20"/>
                <w:lang w:val="ru-RU" w:eastAsia="zh-CN"/>
              </w:rPr>
              <w:tab/>
              <w:t>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w:t>
            </w:r>
            <w:r w:rsidR="00606826" w:rsidRPr="00AC5C8B">
              <w:rPr>
                <w:rFonts w:ascii="Arial" w:eastAsia="SimSun" w:hAnsi="Arial" w:cs="Arial"/>
                <w:sz w:val="20"/>
                <w:szCs w:val="20"/>
                <w:lang w:val="ru-RU" w:eastAsia="zh-CN"/>
              </w:rPr>
              <w:t xml:space="preserve"> </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(a)</w:t>
            </w:r>
            <w:r w:rsidRPr="00D95C2B">
              <w:rPr>
                <w:rFonts w:ascii="Arial" w:eastAsia="SimSun" w:hAnsi="Arial" w:cs="Arial"/>
                <w:sz w:val="20"/>
                <w:szCs w:val="20"/>
                <w:lang w:val="ru-RU" w:eastAsia="zh-CN"/>
              </w:rPr>
              <w:tab/>
              <w:t>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w:t>
            </w:r>
          </w:p>
          <w:p w:rsidR="00893813" w:rsidRDefault="00893813" w:rsidP="00606826">
            <w:pPr>
              <w:tabs>
                <w:tab w:val="left" w:pos="550"/>
              </w:tabs>
              <w:autoSpaceDE w:val="0"/>
              <w:autoSpaceDN w:val="0"/>
              <w:adjustRightInd w:val="0"/>
              <w:ind w:left="1134"/>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D95C2B">
              <w:rPr>
                <w:rFonts w:ascii="Arial" w:eastAsia="SimSun" w:hAnsi="Arial" w:cs="Arial"/>
                <w:sz w:val="20"/>
                <w:szCs w:val="20"/>
                <w:lang w:val="ru-RU" w:eastAsia="zh-CN"/>
              </w:rPr>
              <w:t>i.</w:t>
            </w:r>
            <w:r w:rsidRPr="00D95C2B">
              <w:rPr>
                <w:rFonts w:ascii="Arial" w:eastAsia="SimSun" w:hAnsi="Arial" w:cs="Arial"/>
                <w:sz w:val="20"/>
                <w:szCs w:val="20"/>
                <w:lang w:val="ru-RU" w:eastAsia="zh-CN"/>
              </w:rPr>
              <w:tab/>
              <w:t>[создавать,] поддерживать, контролировать и развивать указанные охраняемые традиционные выражения культуры;</w:t>
            </w:r>
          </w:p>
          <w:p w:rsidR="00893813" w:rsidRDefault="00893813" w:rsidP="0005562E">
            <w:pPr>
              <w:tabs>
                <w:tab w:val="left" w:pos="550"/>
              </w:tabs>
              <w:autoSpaceDE w:val="0"/>
              <w:autoSpaceDN w:val="0"/>
              <w:adjustRightInd w:val="0"/>
              <w:ind w:left="1170" w:hanging="27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D95C2B">
              <w:rPr>
                <w:rFonts w:ascii="Arial" w:eastAsia="SimSun" w:hAnsi="Arial" w:cs="Arial"/>
                <w:sz w:val="20"/>
                <w:szCs w:val="20"/>
                <w:lang w:val="ru-RU" w:eastAsia="zh-CN"/>
              </w:rPr>
              <w:t>ii.</w:t>
            </w:r>
            <w:r w:rsidRPr="00D95C2B">
              <w:rPr>
                <w:rFonts w:ascii="Arial" w:eastAsia="SimSun" w:hAnsi="Arial" w:cs="Arial"/>
                <w:sz w:val="20"/>
                <w:szCs w:val="20"/>
                <w:lang w:val="ru-RU" w:eastAsia="zh-CN"/>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893813" w:rsidRDefault="00893813" w:rsidP="0005562E">
            <w:pPr>
              <w:tabs>
                <w:tab w:val="left" w:pos="550"/>
              </w:tabs>
              <w:autoSpaceDE w:val="0"/>
              <w:autoSpaceDN w:val="0"/>
              <w:adjustRightInd w:val="0"/>
              <w:ind w:left="1170" w:hanging="270"/>
              <w:rPr>
                <w:rFonts w:ascii="Arial" w:eastAsia="SimSun" w:hAnsi="Arial" w:cs="Arial"/>
                <w:sz w:val="20"/>
                <w:szCs w:val="20"/>
                <w:lang w:val="ru-RU" w:eastAsia="zh-CN"/>
              </w:rPr>
            </w:pPr>
          </w:p>
          <w:p w:rsidR="00893813" w:rsidRDefault="00606826"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606826">
              <w:rPr>
                <w:rFonts w:ascii="Arial" w:eastAsia="SimSun" w:hAnsi="Arial" w:cs="Arial"/>
                <w:sz w:val="20"/>
                <w:szCs w:val="20"/>
                <w:lang w:eastAsia="zh-CN"/>
              </w:rPr>
              <w:lastRenderedPageBreak/>
              <w:t>iii</w:t>
            </w:r>
            <w:r w:rsidRPr="00AC5C8B">
              <w:rPr>
                <w:rFonts w:ascii="Arial" w:eastAsia="SimSun" w:hAnsi="Arial" w:cs="Arial"/>
                <w:sz w:val="20"/>
                <w:szCs w:val="20"/>
                <w:lang w:val="ru-RU" w:eastAsia="zh-CN"/>
              </w:rPr>
              <w:t>.</w:t>
            </w:r>
            <w:r w:rsidRPr="00AC5C8B">
              <w:rPr>
                <w:rFonts w:ascii="Arial" w:eastAsia="SimSun" w:hAnsi="Arial" w:cs="Arial"/>
                <w:sz w:val="20"/>
                <w:szCs w:val="20"/>
                <w:lang w:val="ru-RU" w:eastAsia="zh-CN"/>
              </w:rPr>
              <w:tab/>
            </w:r>
            <w:r w:rsidR="00D95C2B" w:rsidRPr="00D95C2B">
              <w:rPr>
                <w:rFonts w:ascii="Arial" w:eastAsia="SimSun" w:hAnsi="Arial" w:cs="Arial"/>
                <w:sz w:val="20"/>
                <w:szCs w:val="20"/>
                <w:lang w:val="ru-RU" w:eastAsia="zh-CN"/>
              </w:rPr>
              <w:tab/>
              <w:t>[разрешать или запрещать доступ и использование/[применение] указанных охраняемых традиционных выражений культуры на основе предварительного и осознанного согласия и одобрения и участия и взаимосогласованных условий;]</w:t>
            </w:r>
            <w:r w:rsidRPr="00AC5C8B">
              <w:rPr>
                <w:rFonts w:ascii="Arial" w:eastAsia="SimSun" w:hAnsi="Arial" w:cs="Arial"/>
                <w:sz w:val="20"/>
                <w:szCs w:val="20"/>
                <w:lang w:val="ru-RU" w:eastAsia="zh-CN"/>
              </w:rPr>
              <w:t xml:space="preserve"> </w:t>
            </w:r>
          </w:p>
          <w:p w:rsidR="00893813" w:rsidRDefault="00893813" w:rsidP="0005562E">
            <w:pPr>
              <w:tabs>
                <w:tab w:val="left" w:pos="550"/>
              </w:tabs>
              <w:autoSpaceDE w:val="0"/>
              <w:autoSpaceDN w:val="0"/>
              <w:adjustRightInd w:val="0"/>
              <w:ind w:left="1170" w:hanging="27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D95C2B">
              <w:rPr>
                <w:rFonts w:ascii="Arial" w:eastAsia="SimSun" w:hAnsi="Arial" w:cs="Arial"/>
                <w:sz w:val="20"/>
                <w:szCs w:val="20"/>
                <w:lang w:val="ru-RU" w:eastAsia="zh-CN"/>
              </w:rPr>
              <w:t>iv.</w:t>
            </w:r>
            <w:r w:rsidRPr="00D95C2B">
              <w:rPr>
                <w:rFonts w:ascii="Arial" w:eastAsia="SimSun" w:hAnsi="Arial" w:cs="Arial"/>
                <w:sz w:val="20"/>
                <w:szCs w:val="20"/>
                <w:lang w:val="ru-RU" w:eastAsia="zh-CN"/>
              </w:rPr>
              <w:tab/>
              <w:t>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893813" w:rsidRDefault="00893813" w:rsidP="0005562E">
            <w:pPr>
              <w:tabs>
                <w:tab w:val="left" w:pos="550"/>
              </w:tabs>
              <w:autoSpaceDE w:val="0"/>
              <w:autoSpaceDN w:val="0"/>
              <w:adjustRightInd w:val="0"/>
              <w:ind w:left="1170" w:hanging="27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D95C2B">
              <w:rPr>
                <w:rFonts w:ascii="Arial" w:eastAsia="SimSun" w:hAnsi="Arial" w:cs="Arial"/>
                <w:sz w:val="20"/>
                <w:szCs w:val="20"/>
                <w:lang w:val="ru-RU" w:eastAsia="zh-CN"/>
              </w:rPr>
              <w:t>v.</w:t>
            </w:r>
            <w:r w:rsidRPr="00D95C2B">
              <w:rPr>
                <w:rFonts w:ascii="Arial" w:eastAsia="SimSun" w:hAnsi="Arial" w:cs="Arial"/>
                <w:sz w:val="20"/>
                <w:szCs w:val="20"/>
                <w:lang w:val="ru-RU" w:eastAsia="zh-CN"/>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893813" w:rsidRDefault="00893813" w:rsidP="00606826">
            <w:pPr>
              <w:tabs>
                <w:tab w:val="left" w:pos="550"/>
              </w:tabs>
              <w:autoSpaceDE w:val="0"/>
              <w:autoSpaceDN w:val="0"/>
              <w:adjustRightInd w:val="0"/>
              <w:ind w:left="5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(b)</w:t>
            </w:r>
            <w:r w:rsidRPr="00D95C2B">
              <w:rPr>
                <w:rFonts w:ascii="Arial" w:eastAsia="SimSun" w:hAnsi="Arial" w:cs="Arial"/>
                <w:sz w:val="20"/>
                <w:szCs w:val="20"/>
                <w:lang w:val="ru-RU" w:eastAsia="zh-CN"/>
              </w:rPr>
              <w:tab/>
              <w:t>поощряют пользователей:</w:t>
            </w:r>
            <w:r w:rsidR="00606826" w:rsidRPr="00AC5C8B">
              <w:rPr>
                <w:rFonts w:ascii="Arial" w:eastAsia="SimSun" w:hAnsi="Arial" w:cs="Arial"/>
                <w:sz w:val="20"/>
                <w:szCs w:val="20"/>
                <w:lang w:val="ru-RU" w:eastAsia="zh-CN"/>
              </w:rPr>
              <w:t xml:space="preserve"> </w:t>
            </w:r>
          </w:p>
          <w:p w:rsidR="00893813" w:rsidRDefault="00893813" w:rsidP="0005562E">
            <w:pPr>
              <w:tabs>
                <w:tab w:val="left" w:pos="550"/>
              </w:tabs>
              <w:autoSpaceDE w:val="0"/>
              <w:autoSpaceDN w:val="0"/>
              <w:adjustRightInd w:val="0"/>
              <w:ind w:left="900" w:hanging="45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D95C2B">
              <w:rPr>
                <w:rFonts w:ascii="Arial" w:eastAsia="SimSun" w:hAnsi="Arial" w:cs="Arial"/>
                <w:sz w:val="20"/>
                <w:szCs w:val="20"/>
                <w:lang w:val="ru-RU" w:eastAsia="zh-CN"/>
              </w:rPr>
              <w:t>i.</w:t>
            </w:r>
            <w:r w:rsidRPr="00D95C2B">
              <w:rPr>
                <w:rFonts w:ascii="Arial" w:eastAsia="SimSun" w:hAnsi="Arial" w:cs="Arial"/>
                <w:sz w:val="20"/>
                <w:szCs w:val="20"/>
                <w:lang w:val="ru-RU" w:eastAsia="zh-CN"/>
              </w:rPr>
              <w:tab/>
              <w:t>связывать указанные охраняемые традиционные выражения культуры с бенефициарами;</w:t>
            </w:r>
          </w:p>
          <w:p w:rsidR="00893813" w:rsidRDefault="00893813" w:rsidP="0005562E">
            <w:pPr>
              <w:tabs>
                <w:tab w:val="left" w:pos="550"/>
              </w:tabs>
              <w:autoSpaceDE w:val="0"/>
              <w:autoSpaceDN w:val="0"/>
              <w:adjustRightInd w:val="0"/>
              <w:ind w:left="1170" w:hanging="27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D95C2B">
              <w:rPr>
                <w:rFonts w:ascii="Arial" w:eastAsia="SimSun" w:hAnsi="Arial" w:cs="Arial"/>
                <w:sz w:val="20"/>
                <w:szCs w:val="20"/>
                <w:lang w:val="ru-RU" w:eastAsia="zh-CN"/>
              </w:rPr>
              <w:t xml:space="preserve">ii. </w:t>
            </w:r>
            <w:r w:rsidRPr="00D95C2B">
              <w:rPr>
                <w:rFonts w:ascii="Arial" w:eastAsia="SimSun" w:hAnsi="Arial" w:cs="Arial"/>
                <w:sz w:val="20"/>
                <w:szCs w:val="20"/>
                <w:lang w:val="ru-RU" w:eastAsia="zh-CN"/>
              </w:rPr>
              <w:tab/>
              <w:t>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w:t>
            </w:r>
          </w:p>
          <w:p w:rsidR="00893813" w:rsidRDefault="00893813" w:rsidP="0005562E">
            <w:pPr>
              <w:tabs>
                <w:tab w:val="left" w:pos="550"/>
              </w:tabs>
              <w:autoSpaceDE w:val="0"/>
              <w:autoSpaceDN w:val="0"/>
              <w:adjustRightInd w:val="0"/>
              <w:ind w:left="1170" w:hanging="27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ind w:left="1170" w:hanging="270"/>
              <w:rPr>
                <w:rFonts w:ascii="Arial" w:eastAsia="SimSun" w:hAnsi="Arial" w:cs="Arial"/>
                <w:sz w:val="20"/>
                <w:szCs w:val="20"/>
                <w:lang w:val="ru-RU" w:eastAsia="zh-CN"/>
              </w:rPr>
            </w:pPr>
            <w:r w:rsidRPr="00D95C2B">
              <w:rPr>
                <w:rFonts w:ascii="Arial" w:eastAsia="SimSun" w:hAnsi="Arial" w:cs="Arial"/>
                <w:sz w:val="20"/>
                <w:szCs w:val="20"/>
                <w:lang w:val="ru-RU" w:eastAsia="zh-CN"/>
              </w:rPr>
              <w:t>iii.</w:t>
            </w:r>
            <w:r w:rsidRPr="00D95C2B">
              <w:rPr>
                <w:rFonts w:ascii="Arial" w:eastAsia="SimSun" w:hAnsi="Arial" w:cs="Arial"/>
                <w:sz w:val="20"/>
                <w:szCs w:val="20"/>
                <w:lang w:val="ru-RU" w:eastAsia="zh-CN"/>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5.2</w:t>
            </w:r>
            <w:r w:rsidRPr="00D95C2B">
              <w:rPr>
                <w:rFonts w:ascii="Arial" w:eastAsia="SimSun" w:hAnsi="Arial" w:cs="Arial"/>
                <w:sz w:val="20"/>
                <w:szCs w:val="20"/>
                <w:lang w:val="ru-RU" w:eastAsia="zh-CN"/>
              </w:rPr>
              <w:tab/>
              <w:t xml:space="preserve">[Если охраняемые традиционные выражения культуры по-прежнему </w:t>
            </w:r>
            <w:r w:rsidRPr="00D95C2B">
              <w:rPr>
                <w:rFonts w:ascii="Arial" w:eastAsia="SimSun" w:hAnsi="Arial" w:cs="Arial"/>
                <w:sz w:val="20"/>
                <w:szCs w:val="20"/>
                <w:lang w:val="ru-RU" w:eastAsia="zh-CN"/>
              </w:rPr>
              <w:lastRenderedPageBreak/>
              <w:t>[сохраняются],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w:t>
            </w:r>
            <w:r w:rsidR="00606826" w:rsidRPr="00AC5C8B">
              <w:rPr>
                <w:rFonts w:ascii="Arial" w:eastAsia="SimSun" w:hAnsi="Arial" w:cs="Arial"/>
                <w:sz w:val="20"/>
                <w:szCs w:val="20"/>
                <w:lang w:val="ru-RU" w:eastAsia="zh-CN"/>
              </w:rPr>
              <w:t xml:space="preserve"> </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(a)</w:t>
            </w:r>
            <w:r w:rsidRPr="00D95C2B">
              <w:rPr>
                <w:rFonts w:ascii="Arial" w:eastAsia="SimSun" w:hAnsi="Arial" w:cs="Arial"/>
                <w:sz w:val="20"/>
                <w:szCs w:val="20"/>
                <w:lang w:val="ru-RU" w:eastAsia="zh-CN"/>
              </w:rP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общине[;  и][.]</w:t>
            </w:r>
          </w:p>
          <w:p w:rsidR="00893813" w:rsidRDefault="00893813" w:rsidP="00606826">
            <w:pPr>
              <w:tabs>
                <w:tab w:val="left" w:pos="550"/>
              </w:tabs>
              <w:autoSpaceDE w:val="0"/>
              <w:autoSpaceDN w:val="0"/>
              <w:adjustRightInd w:val="0"/>
              <w:ind w:left="5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 xml:space="preserve">(b) </w:t>
            </w:r>
            <w:r w:rsidRPr="00D95C2B">
              <w:rPr>
                <w:rFonts w:ascii="Arial" w:eastAsia="SimSun" w:hAnsi="Arial" w:cs="Arial"/>
                <w:sz w:val="20"/>
                <w:szCs w:val="20"/>
                <w:lang w:val="ru-RU" w:eastAsia="zh-CN"/>
              </w:rPr>
              <w:tab/>
              <w:t>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w:t>
            </w:r>
            <w:r w:rsidR="00606826" w:rsidRPr="00AC5C8B">
              <w:rPr>
                <w:rFonts w:ascii="Arial" w:eastAsia="SimSun" w:hAnsi="Arial" w:cs="Arial"/>
                <w:sz w:val="20"/>
                <w:szCs w:val="20"/>
                <w:lang w:val="ru-RU" w:eastAsia="zh-CN"/>
              </w:rPr>
              <w:t xml:space="preserve"> </w:t>
            </w:r>
          </w:p>
          <w:p w:rsidR="00893813" w:rsidRDefault="00893813" w:rsidP="0005562E">
            <w:pPr>
              <w:tabs>
                <w:tab w:val="left" w:pos="550"/>
              </w:tabs>
              <w:autoSpaceDE w:val="0"/>
              <w:autoSpaceDN w:val="0"/>
              <w:adjustRightInd w:val="0"/>
              <w:ind w:left="900" w:hanging="4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(c)</w:t>
            </w:r>
            <w:r w:rsidRPr="00D95C2B">
              <w:rPr>
                <w:rFonts w:ascii="Arial" w:eastAsia="SimSun" w:hAnsi="Arial" w:cs="Arial"/>
                <w:sz w:val="20"/>
                <w:szCs w:val="20"/>
                <w:lang w:val="ru-RU" w:eastAsia="zh-CN"/>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893813" w:rsidRDefault="00893813" w:rsidP="0005562E">
            <w:pPr>
              <w:tabs>
                <w:tab w:val="left" w:pos="550"/>
              </w:tabs>
              <w:autoSpaceDE w:val="0"/>
              <w:autoSpaceDN w:val="0"/>
              <w:adjustRightInd w:val="0"/>
              <w:ind w:left="900" w:hanging="4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(d)</w:t>
            </w:r>
            <w:r w:rsidRPr="00D95C2B">
              <w:rPr>
                <w:rFonts w:ascii="Arial" w:eastAsia="SimSun" w:hAnsi="Arial" w:cs="Arial"/>
                <w:sz w:val="20"/>
                <w:szCs w:val="20"/>
                <w:lang w:val="ru-RU" w:eastAsia="zh-CN"/>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893813" w:rsidRDefault="00893813" w:rsidP="0005562E">
            <w:pPr>
              <w:tabs>
                <w:tab w:val="left" w:pos="550"/>
              </w:tabs>
              <w:autoSpaceDE w:val="0"/>
              <w:autoSpaceDN w:val="0"/>
              <w:adjustRightInd w:val="0"/>
              <w:ind w:left="900" w:hanging="45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5.3</w:t>
            </w:r>
            <w:r w:rsidRPr="00D95C2B">
              <w:rPr>
                <w:rFonts w:ascii="Arial" w:eastAsia="SimSun" w:hAnsi="Arial" w:cs="Arial"/>
                <w:sz w:val="20"/>
                <w:szCs w:val="20"/>
                <w:lang w:val="ru-RU" w:eastAsia="zh-CN"/>
              </w:rPr>
              <w:tab/>
              <w:t xml:space="preserve">[Если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w:t>
            </w:r>
            <w:r w:rsidRPr="00D95C2B">
              <w:rPr>
                <w:rFonts w:ascii="Arial" w:eastAsia="SimSun" w:hAnsi="Arial" w:cs="Arial"/>
                <w:sz w:val="20"/>
                <w:szCs w:val="20"/>
                <w:lang w:val="ru-RU" w:eastAsia="zh-CN"/>
              </w:rPr>
              <w:lastRenderedPageBreak/>
              <w:t>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893813" w:rsidRDefault="00893813" w:rsidP="00606826">
            <w:pPr>
              <w:tabs>
                <w:tab w:val="left" w:pos="550"/>
              </w:tabs>
              <w:autoSpaceDE w:val="0"/>
              <w:autoSpaceDN w:val="0"/>
              <w:adjustRightInd w:val="0"/>
              <w:ind w:left="5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(a)</w:t>
            </w:r>
            <w:r w:rsidRPr="00D95C2B">
              <w:rPr>
                <w:rFonts w:ascii="Arial" w:eastAsia="SimSun" w:hAnsi="Arial" w:cs="Arial"/>
                <w:sz w:val="20"/>
                <w:szCs w:val="20"/>
                <w:lang w:val="ru-RU" w:eastAsia="zh-CN"/>
              </w:rPr>
              <w:tab/>
              <w:t>связывали указанные охраняемые традиционные выражения культуры с бенефициарами;</w:t>
            </w:r>
          </w:p>
          <w:p w:rsidR="00893813" w:rsidRDefault="00893813" w:rsidP="0005562E">
            <w:pPr>
              <w:tabs>
                <w:tab w:val="left" w:pos="550"/>
              </w:tabs>
              <w:autoSpaceDE w:val="0"/>
              <w:autoSpaceDN w:val="0"/>
              <w:adjustRightInd w:val="0"/>
              <w:ind w:left="900" w:hanging="4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(b)</w:t>
            </w:r>
            <w:r w:rsidRPr="00D95C2B">
              <w:rPr>
                <w:rFonts w:ascii="Arial" w:eastAsia="SimSun" w:hAnsi="Arial" w:cs="Arial"/>
                <w:sz w:val="20"/>
                <w:szCs w:val="20"/>
                <w:lang w:val="ru-RU" w:eastAsia="zh-CN"/>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893813" w:rsidRDefault="00893813" w:rsidP="0005562E">
            <w:pPr>
              <w:tabs>
                <w:tab w:val="left" w:pos="550"/>
              </w:tabs>
              <w:autoSpaceDE w:val="0"/>
              <w:autoSpaceDN w:val="0"/>
              <w:adjustRightInd w:val="0"/>
              <w:ind w:left="900" w:hanging="4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(c)</w:t>
            </w:r>
            <w:r w:rsidRPr="00D95C2B">
              <w:rPr>
                <w:rFonts w:ascii="Arial" w:eastAsia="SimSun" w:hAnsi="Arial" w:cs="Arial"/>
                <w:sz w:val="20"/>
                <w:szCs w:val="20"/>
                <w:lang w:val="ru-RU" w:eastAsia="zh-CN"/>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893813" w:rsidRDefault="00893813" w:rsidP="0005562E">
            <w:pPr>
              <w:tabs>
                <w:tab w:val="left" w:pos="550"/>
              </w:tabs>
              <w:autoSpaceDE w:val="0"/>
              <w:autoSpaceDN w:val="0"/>
              <w:adjustRightInd w:val="0"/>
              <w:ind w:left="900" w:hanging="450"/>
              <w:rPr>
                <w:rFonts w:ascii="Arial" w:eastAsia="SimSun" w:hAnsi="Arial" w:cs="Arial"/>
                <w:sz w:val="20"/>
                <w:szCs w:val="20"/>
                <w:lang w:val="ru-RU" w:eastAsia="zh-CN"/>
              </w:rPr>
            </w:pPr>
          </w:p>
          <w:p w:rsidR="00893813" w:rsidRDefault="00D95C2B" w:rsidP="00D95C2B">
            <w:pPr>
              <w:autoSpaceDE w:val="0"/>
              <w:autoSpaceDN w:val="0"/>
              <w:adjustRightInd w:val="0"/>
              <w:ind w:left="900" w:hanging="450"/>
              <w:rPr>
                <w:rFonts w:ascii="Arial" w:eastAsia="SimSun" w:hAnsi="Arial" w:cs="Arial"/>
                <w:sz w:val="20"/>
                <w:szCs w:val="20"/>
                <w:lang w:val="ru-RU" w:eastAsia="zh-CN"/>
              </w:rPr>
            </w:pPr>
            <w:r w:rsidRPr="00D95C2B">
              <w:rPr>
                <w:rFonts w:ascii="Arial" w:eastAsia="SimSun" w:hAnsi="Arial" w:cs="Arial"/>
                <w:sz w:val="20"/>
                <w:szCs w:val="20"/>
                <w:lang w:val="ru-RU" w:eastAsia="zh-CN"/>
              </w:rPr>
              <w:t>(d)</w:t>
            </w:r>
            <w:r w:rsidRPr="00D95C2B">
              <w:rPr>
                <w:rFonts w:ascii="Arial" w:eastAsia="SimSun" w:hAnsi="Arial" w:cs="Arial"/>
                <w:sz w:val="20"/>
                <w:szCs w:val="20"/>
                <w:lang w:val="ru-RU" w:eastAsia="zh-CN"/>
              </w:rPr>
              <w:tab/>
              <w:t>вносили, в соответствующих случаях, любые пользовательские взносы в фонд, учрежденный таким государством-членом.]</w:t>
            </w:r>
          </w:p>
          <w:p w:rsidR="00893813" w:rsidRDefault="00893813" w:rsidP="000243D9">
            <w:pPr>
              <w:tabs>
                <w:tab w:val="left" w:pos="550"/>
              </w:tabs>
              <w:autoSpaceDE w:val="0"/>
              <w:autoSpaceDN w:val="0"/>
              <w:adjustRightInd w:val="0"/>
              <w:rPr>
                <w:rFonts w:ascii="Arial" w:eastAsia="SimSun" w:hAnsi="Arial" w:cs="Arial"/>
                <w:i/>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Вариант 2</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5.1</w:t>
            </w:r>
            <w:r w:rsidRPr="00D95C2B">
              <w:rPr>
                <w:rFonts w:ascii="Arial" w:eastAsia="SimSun" w:hAnsi="Arial" w:cs="Arial"/>
                <w:sz w:val="20"/>
                <w:szCs w:val="20"/>
                <w:lang w:val="ru-RU" w:eastAsia="zh-CN"/>
              </w:rPr>
              <w:tab/>
              <w:t>Государства-члены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893813" w:rsidRDefault="00893813" w:rsidP="00606826">
            <w:pPr>
              <w:tabs>
                <w:tab w:val="left" w:pos="550"/>
              </w:tabs>
              <w:autoSpaceDE w:val="0"/>
              <w:autoSpaceDN w:val="0"/>
              <w:adjustRightInd w:val="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5.2</w:t>
            </w:r>
            <w:r w:rsidRPr="00D95C2B">
              <w:rPr>
                <w:rFonts w:ascii="Arial" w:eastAsia="SimSun" w:hAnsi="Arial" w:cs="Arial"/>
                <w:sz w:val="20"/>
                <w:szCs w:val="20"/>
                <w:lang w:val="ru-RU" w:eastAsia="zh-CN"/>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w:t>
            </w:r>
            <w:r w:rsidRPr="00D95C2B">
              <w:rPr>
                <w:rFonts w:ascii="Arial" w:eastAsia="SimSun" w:hAnsi="Arial" w:cs="Arial"/>
                <w:sz w:val="20"/>
                <w:szCs w:val="20"/>
                <w:lang w:val="ru-RU" w:eastAsia="zh-CN"/>
              </w:rPr>
              <w:lastRenderedPageBreak/>
              <w:t>достояния, или на традиционные выражения культуры, охраняемые правом интеллектуальной собственности.</w:t>
            </w:r>
          </w:p>
          <w:p w:rsidR="00893813" w:rsidRDefault="00893813" w:rsidP="00606826">
            <w:pPr>
              <w:tabs>
                <w:tab w:val="left" w:pos="550"/>
              </w:tabs>
              <w:autoSpaceDE w:val="0"/>
              <w:autoSpaceDN w:val="0"/>
              <w:adjustRightInd w:val="0"/>
              <w:ind w:left="360"/>
              <w:rPr>
                <w:rFonts w:ascii="Arial" w:eastAsia="SimSun" w:hAnsi="Arial" w:cs="Arial"/>
                <w:sz w:val="20"/>
                <w:szCs w:val="20"/>
                <w:lang w:val="ru-RU" w:eastAsia="zh-CN"/>
              </w:rPr>
            </w:pPr>
          </w:p>
          <w:p w:rsidR="00893813" w:rsidRDefault="00D95C2B" w:rsidP="00D95C2B">
            <w:pPr>
              <w:tabs>
                <w:tab w:val="left" w:pos="550"/>
              </w:tabs>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5.3</w:t>
            </w:r>
            <w:r w:rsidRPr="00D95C2B">
              <w:rPr>
                <w:rFonts w:ascii="Arial" w:eastAsia="SimSun" w:hAnsi="Arial" w:cs="Arial"/>
                <w:sz w:val="20"/>
                <w:szCs w:val="20"/>
                <w:lang w:val="ru-RU" w:eastAsia="zh-CN"/>
              </w:rPr>
              <w:tab/>
              <w:t>Охрана/защита, предусмотренная настоящим документом(ами), не распространяется на использование охраняемых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охраняемыми традиционными выражениями культуры, заимствованных из них, основанных на них или являющихся их адаптацией.]</w:t>
            </w: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9714F">
            <w:pPr>
              <w:tabs>
                <w:tab w:val="num" w:pos="993"/>
              </w:tabs>
              <w:autoSpaceDE w:val="0"/>
              <w:autoSpaceDN w:val="0"/>
              <w:adjustRightInd w:val="0"/>
              <w:jc w:val="center"/>
              <w:rPr>
                <w:rFonts w:ascii="Arial" w:eastAsia="SimSun" w:hAnsi="Arial" w:cs="Arial"/>
                <w:b/>
                <w:sz w:val="20"/>
                <w:szCs w:val="20"/>
                <w:lang w:val="ru-RU" w:eastAsia="zh-CN"/>
              </w:rPr>
            </w:pPr>
          </w:p>
          <w:p w:rsidR="00893813" w:rsidRDefault="00D03301" w:rsidP="00D95C2B">
            <w:pPr>
              <w:tabs>
                <w:tab w:val="num" w:pos="993"/>
              </w:tabs>
              <w:autoSpaceDE w:val="0"/>
              <w:autoSpaceDN w:val="0"/>
              <w:adjustRightInd w:val="0"/>
              <w:jc w:val="center"/>
              <w:rPr>
                <w:rFonts w:ascii="Arial" w:eastAsia="SimSun" w:hAnsi="Arial" w:cs="Arial"/>
                <w:b/>
                <w:sz w:val="20"/>
                <w:szCs w:val="20"/>
                <w:lang w:val="ru-RU" w:eastAsia="zh-CN"/>
              </w:rPr>
            </w:pPr>
            <w:r w:rsidRPr="0092069C">
              <w:rPr>
                <w:rFonts w:ascii="Arial" w:eastAsia="SimSun" w:hAnsi="Arial" w:cs="Arial"/>
                <w:b/>
                <w:sz w:val="20"/>
                <w:szCs w:val="20"/>
                <w:lang w:val="ru-RU" w:eastAsia="zh-CN"/>
              </w:rPr>
              <w:t>[</w:t>
            </w:r>
            <w:r w:rsidR="00D95C2B" w:rsidRPr="00D95C2B">
              <w:rPr>
                <w:rFonts w:ascii="Arial" w:eastAsia="SimSun" w:hAnsi="Arial" w:cs="Arial"/>
                <w:b/>
                <w:sz w:val="20"/>
                <w:szCs w:val="20"/>
                <w:lang w:val="ru-RU" w:eastAsia="zh-CN"/>
              </w:rPr>
              <w:t>СТАТЬЯ 6</w:t>
            </w:r>
            <w:r w:rsidR="0099714F" w:rsidRPr="00AC5C8B">
              <w:rPr>
                <w:rFonts w:ascii="Arial" w:eastAsia="SimSun" w:hAnsi="Arial" w:cs="Arial"/>
                <w:b/>
                <w:sz w:val="20"/>
                <w:szCs w:val="20"/>
                <w:lang w:val="ru-RU" w:eastAsia="zh-CN"/>
              </w:rPr>
              <w:t xml:space="preserve"> </w:t>
            </w:r>
          </w:p>
          <w:p w:rsidR="00893813" w:rsidRDefault="00893813" w:rsidP="0099714F">
            <w:pPr>
              <w:tabs>
                <w:tab w:val="num" w:pos="993"/>
              </w:tabs>
              <w:autoSpaceDE w:val="0"/>
              <w:autoSpaceDN w:val="0"/>
              <w:adjustRightInd w:val="0"/>
              <w:jc w:val="center"/>
              <w:rPr>
                <w:rFonts w:ascii="Arial" w:eastAsia="SimSun" w:hAnsi="Arial" w:cs="Arial"/>
                <w:b/>
                <w:sz w:val="20"/>
                <w:szCs w:val="20"/>
                <w:lang w:val="ru-RU" w:eastAsia="zh-CN"/>
              </w:rPr>
            </w:pPr>
          </w:p>
          <w:p w:rsidR="00893813" w:rsidRDefault="00D95C2B" w:rsidP="00D95C2B">
            <w:pPr>
              <w:tabs>
                <w:tab w:val="num" w:pos="993"/>
              </w:tabs>
              <w:autoSpaceDE w:val="0"/>
              <w:autoSpaceDN w:val="0"/>
              <w:adjustRightInd w:val="0"/>
              <w:jc w:val="center"/>
              <w:rPr>
                <w:rFonts w:ascii="Arial" w:eastAsia="SimSun" w:hAnsi="Arial" w:cs="Arial"/>
                <w:b/>
                <w:sz w:val="20"/>
                <w:szCs w:val="20"/>
                <w:lang w:val="ru-RU" w:eastAsia="zh-CN"/>
              </w:rPr>
            </w:pPr>
            <w:r w:rsidRPr="00D95C2B">
              <w:rPr>
                <w:rFonts w:ascii="Arial" w:eastAsia="SimSun" w:hAnsi="Arial" w:cs="Arial"/>
                <w:b/>
                <w:sz w:val="20"/>
                <w:szCs w:val="20"/>
                <w:lang w:val="ru-RU" w:eastAsia="zh-CN"/>
              </w:rPr>
              <w:t>УПРАВЛЕНИЕ [ПРАВАМИ]/[ИНТЕРЕСАМИ]</w:t>
            </w:r>
            <w:r w:rsidR="0099714F" w:rsidRPr="00AC5C8B">
              <w:rPr>
                <w:rFonts w:ascii="Arial" w:eastAsia="SimSun" w:hAnsi="Arial" w:cs="Arial"/>
                <w:b/>
                <w:sz w:val="20"/>
                <w:szCs w:val="20"/>
                <w:lang w:val="ru-RU" w:eastAsia="zh-CN"/>
              </w:rPr>
              <w:t xml:space="preserve"> </w:t>
            </w:r>
          </w:p>
          <w:p w:rsidR="00893813" w:rsidRDefault="00893813" w:rsidP="0099714F">
            <w:pPr>
              <w:tabs>
                <w:tab w:val="num" w:pos="993"/>
              </w:tabs>
              <w:autoSpaceDE w:val="0"/>
              <w:autoSpaceDN w:val="0"/>
              <w:adjustRightInd w:val="0"/>
              <w:rPr>
                <w:rFonts w:ascii="Arial" w:eastAsia="SimSun" w:hAnsi="Arial" w:cs="Arial"/>
                <w:sz w:val="20"/>
                <w:szCs w:val="20"/>
                <w:lang w:val="ru-RU" w:eastAsia="zh-CN"/>
              </w:rPr>
            </w:pPr>
          </w:p>
          <w:p w:rsidR="00893813" w:rsidRDefault="00893813" w:rsidP="0099714F">
            <w:pPr>
              <w:autoSpaceDE w:val="0"/>
              <w:autoSpaceDN w:val="0"/>
              <w:adjustRightInd w:val="0"/>
              <w:rPr>
                <w:rFonts w:ascii="Arial" w:eastAsia="SimSun" w:hAnsi="Arial" w:cs="Arial"/>
                <w:i/>
                <w:sz w:val="20"/>
                <w:szCs w:val="20"/>
                <w:lang w:val="ru-RU" w:eastAsia="zh-CN"/>
              </w:rPr>
            </w:pPr>
          </w:p>
          <w:p w:rsidR="00893813" w:rsidRDefault="00D95C2B" w:rsidP="00D95C2B">
            <w:pPr>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1</w:t>
            </w:r>
          </w:p>
          <w:p w:rsidR="00893813" w:rsidRDefault="00893813" w:rsidP="0099714F">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[Государства-члены]/[Договаривающиеся стороны] могут учредить или назначить компетентный орган или органы, в соответствии с национальным законодательством, для управления правами, предусмотренными настоящим документом.</w:t>
            </w:r>
          </w:p>
          <w:p w:rsidR="00893813" w:rsidRDefault="00893813" w:rsidP="0099714F">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i/>
                <w:sz w:val="20"/>
                <w:szCs w:val="20"/>
                <w:lang w:val="ru-RU" w:eastAsia="zh-CN"/>
              </w:rPr>
            </w:pPr>
            <w:r w:rsidRPr="00D95C2B">
              <w:rPr>
                <w:rFonts w:ascii="Arial" w:eastAsia="SimSun" w:hAnsi="Arial" w:cs="Arial"/>
                <w:i/>
                <w:sz w:val="20"/>
                <w:szCs w:val="20"/>
                <w:lang w:val="ru-RU" w:eastAsia="zh-CN"/>
              </w:rPr>
              <w:t>Альтернативный вариант 2</w:t>
            </w:r>
          </w:p>
          <w:p w:rsidR="00893813" w:rsidRDefault="00893813" w:rsidP="0099714F">
            <w:pPr>
              <w:autoSpaceDE w:val="0"/>
              <w:autoSpaceDN w:val="0"/>
              <w:adjustRightInd w:val="0"/>
              <w:rPr>
                <w:rFonts w:ascii="Arial" w:eastAsia="SimSun" w:hAnsi="Arial" w:cs="Arial"/>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6.1</w:t>
            </w:r>
            <w:r w:rsidRPr="00D95C2B">
              <w:rPr>
                <w:rFonts w:ascii="Arial" w:eastAsia="SimSun" w:hAnsi="Arial" w:cs="Arial"/>
                <w:sz w:val="20"/>
                <w:szCs w:val="20"/>
                <w:lang w:val="ru-RU" w:eastAsia="zh-CN"/>
              </w:rPr>
              <w:tab/>
              <w:t>[Государства-члены]/[Договаривающиеся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 для управления правами/интересами, предусмотренными настоящим [документом].</w:t>
            </w:r>
          </w:p>
          <w:p w:rsidR="00893813" w:rsidRDefault="00893813" w:rsidP="0099714F">
            <w:pPr>
              <w:autoSpaceDE w:val="0"/>
              <w:autoSpaceDN w:val="0"/>
              <w:adjustRightInd w:val="0"/>
              <w:rPr>
                <w:rFonts w:ascii="Arial" w:eastAsia="SimSun" w:hAnsi="Arial" w:cs="Arial"/>
                <w:i/>
                <w:sz w:val="20"/>
                <w:szCs w:val="20"/>
                <w:lang w:val="ru-RU" w:eastAsia="zh-CN"/>
              </w:rPr>
            </w:pPr>
          </w:p>
          <w:p w:rsidR="00893813" w:rsidRDefault="00D95C2B" w:rsidP="00D95C2B">
            <w:pPr>
              <w:autoSpaceDE w:val="0"/>
              <w:autoSpaceDN w:val="0"/>
              <w:adjustRightInd w:val="0"/>
              <w:rPr>
                <w:rFonts w:ascii="Arial" w:eastAsia="SimSun" w:hAnsi="Arial" w:cs="Arial"/>
                <w:sz w:val="20"/>
                <w:szCs w:val="20"/>
                <w:lang w:val="ru-RU" w:eastAsia="zh-CN"/>
              </w:rPr>
            </w:pPr>
            <w:r w:rsidRPr="00D95C2B">
              <w:rPr>
                <w:rFonts w:ascii="Arial" w:eastAsia="SimSun" w:hAnsi="Arial" w:cs="Arial"/>
                <w:sz w:val="20"/>
                <w:szCs w:val="20"/>
                <w:lang w:val="ru-RU" w:eastAsia="zh-CN"/>
              </w:rPr>
              <w:t>6.2</w:t>
            </w:r>
            <w:r w:rsidRPr="00D95C2B">
              <w:rPr>
                <w:rFonts w:ascii="Arial" w:eastAsia="SimSun" w:hAnsi="Arial" w:cs="Arial"/>
                <w:sz w:val="20"/>
                <w:szCs w:val="20"/>
                <w:lang w:val="ru-RU" w:eastAsia="zh-CN"/>
              </w:rPr>
              <w:tab/>
              <w:t>[[Сведения] о любом органе, учрежденном в соответствии с пунктом 1, [должны быть сообщены]/[сообщаются] в Международное бюро Всемирной организации интеллектуальной собственности.]]</w:t>
            </w: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A7C63">
            <w:pPr>
              <w:rPr>
                <w:rFonts w:ascii="Arial" w:hAnsi="Arial" w:cs="Arial"/>
                <w:sz w:val="22"/>
                <w:szCs w:val="22"/>
                <w:lang w:val="ru-RU"/>
              </w:rPr>
            </w:pPr>
          </w:p>
          <w:p w:rsidR="00893813" w:rsidRDefault="00893813" w:rsidP="0099714F">
            <w:pPr>
              <w:rPr>
                <w:rFonts w:ascii="Arial" w:hAnsi="Arial" w:cs="Arial"/>
                <w:b/>
                <w:sz w:val="22"/>
                <w:szCs w:val="22"/>
                <w:lang w:val="ru-RU"/>
              </w:rPr>
            </w:pPr>
          </w:p>
          <w:p w:rsidR="00893813" w:rsidRDefault="009079DE" w:rsidP="00D95C2B">
            <w:pPr>
              <w:jc w:val="center"/>
              <w:rPr>
                <w:rFonts w:ascii="Arial" w:hAnsi="Arial" w:cs="Arial"/>
                <w:b/>
                <w:sz w:val="20"/>
                <w:szCs w:val="20"/>
                <w:lang w:val="ru-RU"/>
              </w:rPr>
            </w:pPr>
            <w:r w:rsidRPr="0092069C">
              <w:rPr>
                <w:rFonts w:ascii="Arial" w:hAnsi="Arial" w:cs="Arial"/>
                <w:b/>
                <w:sz w:val="20"/>
                <w:szCs w:val="20"/>
                <w:lang w:val="ru-RU"/>
              </w:rPr>
              <w:t>[</w:t>
            </w:r>
            <w:r w:rsidR="00D95C2B" w:rsidRPr="00D95C2B">
              <w:rPr>
                <w:rFonts w:ascii="Arial" w:hAnsi="Arial" w:cs="Arial"/>
                <w:b/>
                <w:sz w:val="20"/>
                <w:szCs w:val="20"/>
                <w:lang w:val="ru-RU"/>
              </w:rPr>
              <w:t>СТАТЬЯ 7</w:t>
            </w:r>
          </w:p>
          <w:p w:rsidR="00893813" w:rsidRDefault="00893813" w:rsidP="000243D9">
            <w:pPr>
              <w:jc w:val="center"/>
              <w:rPr>
                <w:rFonts w:ascii="Arial" w:hAnsi="Arial" w:cs="Arial"/>
                <w:b/>
                <w:sz w:val="20"/>
                <w:szCs w:val="20"/>
                <w:lang w:val="ru-RU"/>
              </w:rPr>
            </w:pPr>
          </w:p>
          <w:p w:rsidR="00893813" w:rsidRDefault="00D95C2B" w:rsidP="00D95C2B">
            <w:pPr>
              <w:jc w:val="center"/>
              <w:rPr>
                <w:rFonts w:ascii="Arial" w:hAnsi="Arial" w:cs="Arial"/>
                <w:b/>
                <w:sz w:val="20"/>
                <w:szCs w:val="20"/>
                <w:lang w:val="ru-RU"/>
              </w:rPr>
            </w:pPr>
            <w:r w:rsidRPr="00D95C2B">
              <w:rPr>
                <w:rFonts w:ascii="Arial" w:hAnsi="Arial" w:cs="Arial"/>
                <w:b/>
                <w:sz w:val="20"/>
                <w:szCs w:val="20"/>
                <w:lang w:val="ru-RU"/>
              </w:rPr>
              <w:t>ИСКЛЮЧЕНИЯ И ОГРАНИЧЕНИЯ</w:t>
            </w:r>
          </w:p>
          <w:p w:rsidR="00893813" w:rsidRDefault="00893813" w:rsidP="00606826">
            <w:pPr>
              <w:rPr>
                <w:rFonts w:ascii="Arial" w:hAnsi="Arial" w:cs="Arial"/>
                <w:sz w:val="20"/>
                <w:szCs w:val="20"/>
                <w:lang w:val="ru-RU"/>
              </w:rPr>
            </w:pPr>
          </w:p>
          <w:p w:rsidR="00893813" w:rsidRDefault="00D95C2B" w:rsidP="00D95C2B">
            <w:pPr>
              <w:rPr>
                <w:rFonts w:ascii="Arial" w:hAnsi="Arial" w:cs="Arial"/>
                <w:sz w:val="20"/>
                <w:szCs w:val="20"/>
                <w:lang w:val="ru-RU"/>
              </w:rPr>
            </w:pPr>
            <w:r w:rsidRPr="00D95C2B">
              <w:rPr>
                <w:rFonts w:ascii="Arial" w:hAnsi="Arial" w:cs="Arial"/>
                <w:sz w:val="20"/>
                <w:szCs w:val="20"/>
                <w:lang w:val="ru-RU"/>
              </w:rPr>
              <w:t>Альтернативный вариант 1</w:t>
            </w:r>
          </w:p>
          <w:p w:rsidR="00893813" w:rsidRDefault="00893813" w:rsidP="00606826">
            <w:pPr>
              <w:rPr>
                <w:rFonts w:ascii="Arial" w:hAnsi="Arial" w:cs="Arial"/>
                <w:sz w:val="20"/>
                <w:szCs w:val="20"/>
                <w:lang w:val="ru-RU"/>
              </w:rPr>
            </w:pPr>
          </w:p>
          <w:p w:rsidR="00893813" w:rsidRDefault="00D95C2B" w:rsidP="00D95C2B">
            <w:pPr>
              <w:rPr>
                <w:rFonts w:ascii="Arial" w:hAnsi="Arial" w:cs="Arial"/>
                <w:sz w:val="20"/>
                <w:szCs w:val="20"/>
                <w:lang w:val="ru-RU"/>
              </w:rPr>
            </w:pPr>
            <w:r w:rsidRPr="00D95C2B">
              <w:rPr>
                <w:rFonts w:ascii="Arial" w:hAnsi="Arial" w:cs="Arial"/>
                <w:sz w:val="20"/>
                <w:szCs w:val="20"/>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народов и местных общин] и не наносят необоснованного ущерба выполнению настоящего документа.</w:t>
            </w:r>
          </w:p>
          <w:p w:rsidR="00893813" w:rsidRDefault="00893813" w:rsidP="00606826">
            <w:pPr>
              <w:rPr>
                <w:rFonts w:ascii="Arial" w:hAnsi="Arial" w:cs="Arial"/>
                <w:sz w:val="20"/>
                <w:szCs w:val="20"/>
                <w:lang w:val="ru-RU"/>
              </w:rPr>
            </w:pPr>
          </w:p>
          <w:p w:rsidR="00893813" w:rsidRDefault="00D95C2B" w:rsidP="00D95C2B">
            <w:pPr>
              <w:rPr>
                <w:rFonts w:ascii="Arial" w:hAnsi="Arial" w:cs="Arial"/>
                <w:sz w:val="20"/>
                <w:szCs w:val="20"/>
                <w:lang w:val="ru-RU"/>
              </w:rPr>
            </w:pPr>
            <w:r w:rsidRPr="00D95C2B">
              <w:rPr>
                <w:rFonts w:ascii="Arial" w:hAnsi="Arial" w:cs="Arial"/>
                <w:sz w:val="20"/>
                <w:szCs w:val="20"/>
                <w:lang w:val="ru-RU"/>
              </w:rPr>
              <w:t>Альтернативный вариант 2</w:t>
            </w:r>
          </w:p>
          <w:p w:rsidR="00893813" w:rsidRDefault="00893813" w:rsidP="00606826">
            <w:pPr>
              <w:rPr>
                <w:rFonts w:ascii="Arial" w:hAnsi="Arial" w:cs="Arial"/>
                <w:sz w:val="20"/>
                <w:szCs w:val="20"/>
                <w:lang w:val="ru-RU"/>
              </w:rPr>
            </w:pPr>
          </w:p>
          <w:p w:rsidR="00893813" w:rsidRDefault="0005562E" w:rsidP="00AC5C8B">
            <w:pPr>
              <w:rPr>
                <w:rFonts w:ascii="Arial" w:hAnsi="Arial" w:cs="Arial"/>
                <w:sz w:val="20"/>
                <w:szCs w:val="20"/>
                <w:lang w:val="ru-RU"/>
              </w:rPr>
            </w:pPr>
            <w:r w:rsidRPr="00AC5C8B">
              <w:rPr>
                <w:rFonts w:ascii="Arial" w:hAnsi="Arial" w:cs="Arial"/>
                <w:sz w:val="20"/>
                <w:szCs w:val="20"/>
                <w:lang w:val="ru-RU"/>
              </w:rPr>
              <w:t>7.1.</w:t>
            </w:r>
            <w:r w:rsidRPr="00AC5C8B">
              <w:rPr>
                <w:rFonts w:ascii="Arial" w:hAnsi="Arial" w:cs="Arial"/>
                <w:sz w:val="20"/>
                <w:szCs w:val="20"/>
                <w:lang w:val="ru-RU"/>
              </w:rPr>
              <w:tab/>
            </w:r>
            <w:r w:rsidR="00AC5C8B" w:rsidRPr="00AC5C8B">
              <w:rPr>
                <w:rFonts w:ascii="Arial" w:hAnsi="Arial" w:cs="Arial"/>
                <w:sz w:val="20"/>
                <w:szCs w:val="20"/>
                <w:lang w:val="ru-RU"/>
              </w:rPr>
              <w:t>В соответствии с настоящим документом 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w:t>
            </w:r>
            <w:r w:rsidR="00606826" w:rsidRPr="00AC5C8B">
              <w:rPr>
                <w:rFonts w:ascii="Arial" w:hAnsi="Arial" w:cs="Arial"/>
                <w:sz w:val="20"/>
                <w:szCs w:val="20"/>
                <w:lang w:val="ru-RU"/>
              </w:rPr>
              <w:t xml:space="preserve">  </w:t>
            </w:r>
          </w:p>
          <w:p w:rsidR="00893813" w:rsidRDefault="00893813" w:rsidP="00606826">
            <w:pPr>
              <w:rPr>
                <w:rFonts w:ascii="Arial" w:hAnsi="Arial" w:cs="Arial"/>
                <w:sz w:val="20"/>
                <w:szCs w:val="20"/>
                <w:lang w:val="ru-RU"/>
              </w:rPr>
            </w:pPr>
          </w:p>
          <w:p w:rsidR="00893813" w:rsidRDefault="006C72B4" w:rsidP="00AC5C8B">
            <w:pPr>
              <w:rPr>
                <w:rFonts w:ascii="Arial" w:hAnsi="Arial" w:cs="Arial"/>
                <w:sz w:val="20"/>
                <w:szCs w:val="20"/>
                <w:lang w:val="ru-RU"/>
              </w:rPr>
            </w:pPr>
            <w:r w:rsidRPr="004470A0">
              <w:rPr>
                <w:rFonts w:ascii="Arial" w:hAnsi="Arial" w:cs="Arial"/>
                <w:sz w:val="20"/>
                <w:szCs w:val="20"/>
                <w:lang w:val="ru-RU"/>
              </w:rPr>
              <w:t>7.</w:t>
            </w:r>
            <w:r w:rsidR="0005562E" w:rsidRPr="004470A0">
              <w:rPr>
                <w:rFonts w:ascii="Arial" w:hAnsi="Arial" w:cs="Arial"/>
                <w:sz w:val="20"/>
                <w:szCs w:val="20"/>
                <w:lang w:val="ru-RU"/>
              </w:rPr>
              <w:t>2</w:t>
            </w:r>
            <w:r w:rsidR="00606826" w:rsidRPr="004470A0">
              <w:rPr>
                <w:rFonts w:ascii="Arial" w:hAnsi="Arial" w:cs="Arial"/>
                <w:sz w:val="20"/>
                <w:szCs w:val="20"/>
                <w:lang w:val="ru-RU"/>
              </w:rPr>
              <w:t>.</w:t>
            </w:r>
            <w:r w:rsidR="00606826" w:rsidRPr="004470A0">
              <w:rPr>
                <w:rFonts w:ascii="Arial" w:hAnsi="Arial" w:cs="Arial"/>
                <w:sz w:val="20"/>
                <w:szCs w:val="20"/>
                <w:lang w:val="ru-RU"/>
              </w:rPr>
              <w:tab/>
            </w:r>
            <w:r w:rsidR="00AC5C8B" w:rsidRPr="00AC5C8B">
              <w:rPr>
                <w:rFonts w:ascii="Arial" w:hAnsi="Arial" w:cs="Arial"/>
                <w:sz w:val="20"/>
                <w:szCs w:val="20"/>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893813" w:rsidRDefault="00893813" w:rsidP="00606826">
            <w:pPr>
              <w:rPr>
                <w:rFonts w:ascii="Arial" w:hAnsi="Arial" w:cs="Arial"/>
                <w:sz w:val="20"/>
                <w:szCs w:val="20"/>
                <w:lang w:val="ru-RU"/>
              </w:rPr>
            </w:pPr>
          </w:p>
          <w:p w:rsidR="00893813" w:rsidRDefault="006C72B4" w:rsidP="004470A0">
            <w:pPr>
              <w:rPr>
                <w:rFonts w:ascii="Arial" w:hAnsi="Arial" w:cs="Arial"/>
                <w:sz w:val="20"/>
                <w:szCs w:val="20"/>
                <w:lang w:val="ru-RU"/>
              </w:rPr>
            </w:pPr>
            <w:r w:rsidRPr="001739F0">
              <w:rPr>
                <w:rFonts w:ascii="Arial" w:hAnsi="Arial" w:cs="Arial"/>
                <w:sz w:val="20"/>
                <w:szCs w:val="20"/>
                <w:lang w:val="ru-RU"/>
              </w:rPr>
              <w:t>7.</w:t>
            </w:r>
            <w:r w:rsidR="0005562E" w:rsidRPr="001739F0">
              <w:rPr>
                <w:rFonts w:ascii="Arial" w:hAnsi="Arial" w:cs="Arial"/>
                <w:sz w:val="20"/>
                <w:szCs w:val="20"/>
                <w:lang w:val="ru-RU"/>
              </w:rPr>
              <w:t>3</w:t>
            </w:r>
            <w:r w:rsidR="00606826" w:rsidRPr="001739F0">
              <w:rPr>
                <w:rFonts w:ascii="Arial" w:hAnsi="Arial" w:cs="Arial"/>
                <w:sz w:val="20"/>
                <w:szCs w:val="20"/>
                <w:lang w:val="ru-RU"/>
              </w:rPr>
              <w:t>.</w:t>
            </w:r>
            <w:r w:rsidR="00606826" w:rsidRPr="001739F0">
              <w:rPr>
                <w:rFonts w:ascii="Arial" w:hAnsi="Arial" w:cs="Arial"/>
                <w:sz w:val="20"/>
                <w:szCs w:val="20"/>
                <w:lang w:val="ru-RU"/>
              </w:rPr>
              <w:tab/>
            </w:r>
            <w:r w:rsidR="004470A0" w:rsidRPr="004470A0">
              <w:rPr>
                <w:rFonts w:ascii="Arial" w:hAnsi="Arial" w:cs="Arial"/>
                <w:sz w:val="20"/>
                <w:szCs w:val="20"/>
                <w:lang w:val="ru-RU"/>
              </w:rPr>
              <w:t xml:space="preserve">Независимо от того, разрешены ли уже такие действия в соответствии с пунктом (1), </w:t>
            </w:r>
            <w:r w:rsidR="004470A0" w:rsidRPr="004470A0">
              <w:rPr>
                <w:rFonts w:ascii="Arial" w:hAnsi="Arial" w:cs="Arial"/>
                <w:sz w:val="20"/>
                <w:szCs w:val="20"/>
                <w:lang w:val="ru-RU"/>
              </w:rPr>
              <w:lastRenderedPageBreak/>
              <w:t>государства-члены [должны устанавливать/устанавливают] исключения в отношении:</w:t>
            </w:r>
          </w:p>
          <w:p w:rsidR="00893813" w:rsidRDefault="00893813" w:rsidP="00606826">
            <w:pPr>
              <w:rPr>
                <w:rFonts w:ascii="Arial" w:hAnsi="Arial" w:cs="Arial"/>
                <w:sz w:val="20"/>
                <w:szCs w:val="20"/>
                <w:lang w:val="ru-RU"/>
              </w:rPr>
            </w:pPr>
          </w:p>
          <w:p w:rsidR="00893813" w:rsidRDefault="00606826" w:rsidP="001739F0">
            <w:pPr>
              <w:tabs>
                <w:tab w:val="left" w:pos="1080"/>
              </w:tabs>
              <w:ind w:left="900" w:hanging="360"/>
              <w:rPr>
                <w:rFonts w:ascii="Arial" w:hAnsi="Arial" w:cs="Arial"/>
                <w:sz w:val="20"/>
                <w:szCs w:val="20"/>
                <w:lang w:val="ru-RU"/>
              </w:rPr>
            </w:pPr>
            <w:r w:rsidRPr="0092069C">
              <w:rPr>
                <w:rFonts w:ascii="Arial" w:hAnsi="Arial" w:cs="Arial"/>
                <w:sz w:val="20"/>
                <w:szCs w:val="20"/>
                <w:lang w:val="ru-RU"/>
              </w:rPr>
              <w:t>(</w:t>
            </w:r>
            <w:r w:rsidRPr="00606826">
              <w:rPr>
                <w:rFonts w:ascii="Arial" w:hAnsi="Arial" w:cs="Arial"/>
                <w:sz w:val="20"/>
                <w:szCs w:val="20"/>
              </w:rPr>
              <w:t>a</w:t>
            </w:r>
            <w:r w:rsidRPr="0092069C">
              <w:rPr>
                <w:rFonts w:ascii="Arial" w:hAnsi="Arial" w:cs="Arial"/>
                <w:sz w:val="20"/>
                <w:szCs w:val="20"/>
                <w:lang w:val="ru-RU"/>
              </w:rPr>
              <w:t>)</w:t>
            </w:r>
            <w:r w:rsidRPr="0092069C">
              <w:rPr>
                <w:rFonts w:ascii="Arial" w:hAnsi="Arial" w:cs="Arial"/>
                <w:sz w:val="20"/>
                <w:szCs w:val="20"/>
                <w:lang w:val="ru-RU"/>
              </w:rPr>
              <w:tab/>
            </w:r>
            <w:r w:rsidR="001739F0" w:rsidRPr="001739F0">
              <w:rPr>
                <w:rFonts w:ascii="Arial" w:hAnsi="Arial" w:cs="Arial"/>
                <w:sz w:val="20"/>
                <w:szCs w:val="20"/>
                <w:lang w:val="ru-RU"/>
              </w:rPr>
              <w:t>образования, обучения и научных исследований;</w:t>
            </w:r>
            <w:r w:rsidRPr="0092069C">
              <w:rPr>
                <w:rFonts w:ascii="Arial" w:hAnsi="Arial" w:cs="Arial"/>
                <w:sz w:val="20"/>
                <w:szCs w:val="20"/>
                <w:lang w:val="ru-RU"/>
              </w:rPr>
              <w:t xml:space="preserve"> </w:t>
            </w:r>
          </w:p>
          <w:p w:rsidR="00893813" w:rsidRDefault="00893813" w:rsidP="006C72B4">
            <w:pPr>
              <w:tabs>
                <w:tab w:val="left" w:pos="1080"/>
              </w:tabs>
              <w:ind w:left="900" w:hanging="360"/>
              <w:rPr>
                <w:rFonts w:ascii="Arial" w:hAnsi="Arial" w:cs="Arial"/>
                <w:sz w:val="20"/>
                <w:szCs w:val="20"/>
                <w:lang w:val="ru-RU"/>
              </w:rPr>
            </w:pPr>
          </w:p>
          <w:p w:rsidR="00893813" w:rsidRDefault="00606826" w:rsidP="006C72B4">
            <w:pPr>
              <w:tabs>
                <w:tab w:val="left" w:pos="1080"/>
              </w:tabs>
              <w:ind w:left="900" w:hanging="360"/>
              <w:rPr>
                <w:rFonts w:ascii="Arial" w:hAnsi="Arial" w:cs="Arial"/>
                <w:sz w:val="20"/>
                <w:szCs w:val="20"/>
                <w:lang w:val="ru-RU"/>
              </w:rPr>
            </w:pPr>
            <w:r w:rsidRPr="001739F0">
              <w:rPr>
                <w:rFonts w:ascii="Arial" w:hAnsi="Arial" w:cs="Arial"/>
                <w:sz w:val="20"/>
                <w:szCs w:val="20"/>
                <w:lang w:val="ru-RU"/>
              </w:rPr>
              <w:t>(</w:t>
            </w:r>
            <w:r w:rsidRPr="00606826">
              <w:rPr>
                <w:rFonts w:ascii="Arial" w:hAnsi="Arial" w:cs="Arial"/>
                <w:sz w:val="20"/>
                <w:szCs w:val="20"/>
              </w:rPr>
              <w:t>b</w:t>
            </w:r>
            <w:r w:rsidRPr="001739F0">
              <w:rPr>
                <w:rFonts w:ascii="Arial" w:hAnsi="Arial" w:cs="Arial"/>
                <w:sz w:val="20"/>
                <w:szCs w:val="20"/>
                <w:lang w:val="ru-RU"/>
              </w:rPr>
              <w:t>)</w:t>
            </w:r>
            <w:r w:rsidRPr="001739F0">
              <w:rPr>
                <w:rFonts w:ascii="Arial" w:hAnsi="Arial" w:cs="Arial"/>
                <w:sz w:val="20"/>
                <w:szCs w:val="20"/>
                <w:lang w:val="ru-RU"/>
              </w:rPr>
              <w:tab/>
            </w:r>
            <w:r w:rsidR="001739F0" w:rsidRPr="001739F0">
              <w:rPr>
                <w:rFonts w:ascii="Arial" w:hAnsi="Arial" w:cs="Arial" w:hint="eastAsia"/>
                <w:sz w:val="20"/>
                <w:szCs w:val="20"/>
                <w:lang w:val="ru-RU"/>
              </w:rPr>
              <w:t>сохранения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демонстрации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исследования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презентации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архивах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библиотеках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музеях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или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учреждениях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культуры</w:t>
            </w:r>
            <w:r w:rsidRPr="001739F0">
              <w:rPr>
                <w:rFonts w:ascii="Arial" w:hAnsi="Arial" w:cs="Arial"/>
                <w:sz w:val="20"/>
                <w:szCs w:val="20"/>
                <w:lang w:val="ru-RU"/>
              </w:rPr>
              <w:t>;</w:t>
            </w:r>
          </w:p>
          <w:p w:rsidR="00893813" w:rsidRDefault="00893813" w:rsidP="006C72B4">
            <w:pPr>
              <w:tabs>
                <w:tab w:val="left" w:pos="1080"/>
              </w:tabs>
              <w:ind w:left="900" w:hanging="360"/>
              <w:rPr>
                <w:rFonts w:ascii="Arial" w:hAnsi="Arial" w:cs="Arial"/>
                <w:sz w:val="20"/>
                <w:szCs w:val="20"/>
                <w:lang w:val="ru-RU"/>
              </w:rPr>
            </w:pPr>
          </w:p>
          <w:p w:rsidR="00893813" w:rsidRDefault="00606826" w:rsidP="006C72B4">
            <w:pPr>
              <w:tabs>
                <w:tab w:val="left" w:pos="1080"/>
              </w:tabs>
              <w:ind w:left="900" w:hanging="360"/>
              <w:rPr>
                <w:rFonts w:ascii="Arial" w:hAnsi="Arial" w:cs="Arial"/>
                <w:sz w:val="20"/>
                <w:szCs w:val="20"/>
                <w:lang w:val="ru-RU"/>
              </w:rPr>
            </w:pPr>
            <w:r w:rsidRPr="001739F0">
              <w:rPr>
                <w:rFonts w:ascii="Arial" w:hAnsi="Arial" w:cs="Arial"/>
                <w:sz w:val="20"/>
                <w:szCs w:val="20"/>
                <w:lang w:val="ru-RU"/>
              </w:rPr>
              <w:t>(</w:t>
            </w:r>
            <w:r w:rsidRPr="00606826">
              <w:rPr>
                <w:rFonts w:ascii="Arial" w:hAnsi="Arial" w:cs="Arial"/>
                <w:sz w:val="20"/>
                <w:szCs w:val="20"/>
              </w:rPr>
              <w:t>c</w:t>
            </w:r>
            <w:r w:rsidRPr="001739F0">
              <w:rPr>
                <w:rFonts w:ascii="Arial" w:hAnsi="Arial" w:cs="Arial"/>
                <w:sz w:val="20"/>
                <w:szCs w:val="20"/>
                <w:lang w:val="ru-RU"/>
              </w:rPr>
              <w:t>)</w:t>
            </w:r>
            <w:r w:rsidRPr="001739F0">
              <w:rPr>
                <w:rFonts w:ascii="Arial" w:hAnsi="Arial" w:cs="Arial"/>
                <w:sz w:val="20"/>
                <w:szCs w:val="20"/>
                <w:lang w:val="ru-RU"/>
              </w:rPr>
              <w:tab/>
            </w:r>
            <w:r w:rsidR="001739F0" w:rsidRPr="001739F0">
              <w:rPr>
                <w:rFonts w:ascii="Arial" w:hAnsi="Arial" w:cs="Arial" w:hint="eastAsia"/>
                <w:sz w:val="20"/>
                <w:szCs w:val="20"/>
                <w:lang w:val="ru-RU"/>
              </w:rPr>
              <w:t>создания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литературных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художественных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или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творческих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произведений</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вдохновляемых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традиционными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выражениями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культуры</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основанных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на</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них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или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заимствованных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из</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них</w:t>
            </w:r>
            <w:r w:rsidRPr="001739F0">
              <w:rPr>
                <w:rFonts w:ascii="Arial" w:hAnsi="Arial" w:cs="Arial"/>
                <w:sz w:val="20"/>
                <w:szCs w:val="20"/>
                <w:lang w:val="ru-RU"/>
              </w:rPr>
              <w:t>.</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Альтернативный вариант 3</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Общие исключения</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7.1</w:t>
            </w:r>
            <w:r w:rsidRPr="001739F0">
              <w:rPr>
                <w:rFonts w:ascii="Arial" w:hAnsi="Arial" w:cs="Arial"/>
                <w:sz w:val="20"/>
                <w:szCs w:val="20"/>
                <w:lang w:val="ru-RU"/>
              </w:rPr>
              <w:tab/>
              <w:t>[[Государства-члены]/[Договаривающиеся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w:t>
            </w:r>
          </w:p>
          <w:p w:rsidR="00893813" w:rsidRDefault="00893813" w:rsidP="00606826">
            <w:pPr>
              <w:rPr>
                <w:rFonts w:ascii="Arial" w:hAnsi="Arial" w:cs="Arial"/>
                <w:sz w:val="20"/>
                <w:szCs w:val="20"/>
                <w:lang w:val="ru-RU"/>
              </w:rPr>
            </w:pPr>
          </w:p>
          <w:p w:rsidR="00893813" w:rsidRDefault="001739F0" w:rsidP="001739F0">
            <w:pPr>
              <w:ind w:left="810" w:hanging="360"/>
              <w:rPr>
                <w:rFonts w:ascii="Arial" w:hAnsi="Arial" w:cs="Arial"/>
                <w:sz w:val="20"/>
                <w:szCs w:val="20"/>
                <w:lang w:val="ru-RU"/>
              </w:rPr>
            </w:pPr>
            <w:r w:rsidRPr="001739F0">
              <w:rPr>
                <w:rFonts w:ascii="Arial" w:hAnsi="Arial" w:cs="Arial"/>
                <w:sz w:val="20"/>
                <w:szCs w:val="20"/>
                <w:lang w:val="ru-RU"/>
              </w:rPr>
              <w:t>(a)</w:t>
            </w:r>
            <w:r w:rsidRPr="001739F0">
              <w:rPr>
                <w:rFonts w:ascii="Arial" w:hAnsi="Arial" w:cs="Arial"/>
                <w:sz w:val="20"/>
                <w:szCs w:val="20"/>
                <w:lang w:val="ru-RU"/>
              </w:rPr>
              <w:tab/>
              <w:t>[обеспечивает, когда это возможно, признание бенефициаров;]</w:t>
            </w:r>
            <w:r w:rsidR="00606826" w:rsidRPr="0092069C">
              <w:rPr>
                <w:rFonts w:ascii="Arial" w:hAnsi="Arial" w:cs="Arial"/>
                <w:sz w:val="20"/>
                <w:szCs w:val="20"/>
                <w:lang w:val="ru-RU"/>
              </w:rPr>
              <w:t xml:space="preserve"> </w:t>
            </w:r>
          </w:p>
          <w:p w:rsidR="00893813" w:rsidRDefault="00893813" w:rsidP="006C72B4">
            <w:pPr>
              <w:ind w:left="810" w:hanging="360"/>
              <w:rPr>
                <w:rFonts w:ascii="Arial" w:hAnsi="Arial" w:cs="Arial"/>
                <w:sz w:val="20"/>
                <w:szCs w:val="20"/>
                <w:lang w:val="ru-RU"/>
              </w:rPr>
            </w:pPr>
          </w:p>
          <w:p w:rsidR="00893813" w:rsidRDefault="001739F0" w:rsidP="001739F0">
            <w:pPr>
              <w:ind w:left="810" w:hanging="360"/>
              <w:rPr>
                <w:rFonts w:ascii="Arial" w:hAnsi="Arial" w:cs="Arial"/>
                <w:sz w:val="20"/>
                <w:szCs w:val="20"/>
                <w:lang w:val="ru-RU"/>
              </w:rPr>
            </w:pPr>
            <w:r w:rsidRPr="001739F0">
              <w:rPr>
                <w:rFonts w:ascii="Arial" w:hAnsi="Arial" w:cs="Arial"/>
                <w:sz w:val="20"/>
                <w:szCs w:val="20"/>
                <w:lang w:val="ru-RU"/>
              </w:rPr>
              <w:t>(b)</w:t>
            </w:r>
            <w:r w:rsidRPr="001739F0">
              <w:rPr>
                <w:rFonts w:ascii="Arial" w:hAnsi="Arial" w:cs="Arial"/>
                <w:sz w:val="20"/>
                <w:szCs w:val="20"/>
                <w:lang w:val="ru-RU"/>
              </w:rPr>
              <w:tab/>
              <w:t>[не носит оскорбительного или уничижительного характера по отношению к бенефициарам;]</w:t>
            </w:r>
            <w:r w:rsidR="00606826" w:rsidRPr="0092069C">
              <w:rPr>
                <w:rFonts w:ascii="Arial" w:hAnsi="Arial" w:cs="Arial"/>
                <w:sz w:val="20"/>
                <w:szCs w:val="20"/>
                <w:lang w:val="ru-RU"/>
              </w:rPr>
              <w:t xml:space="preserve"> </w:t>
            </w:r>
          </w:p>
          <w:p w:rsidR="00893813" w:rsidRDefault="00893813" w:rsidP="006C72B4">
            <w:pPr>
              <w:ind w:left="810" w:hanging="360"/>
              <w:rPr>
                <w:rFonts w:ascii="Arial" w:hAnsi="Arial" w:cs="Arial"/>
                <w:sz w:val="20"/>
                <w:szCs w:val="20"/>
                <w:lang w:val="ru-RU"/>
              </w:rPr>
            </w:pPr>
          </w:p>
          <w:p w:rsidR="00893813" w:rsidRDefault="001739F0" w:rsidP="001739F0">
            <w:pPr>
              <w:ind w:left="810" w:hanging="360"/>
              <w:rPr>
                <w:rFonts w:ascii="Arial" w:hAnsi="Arial" w:cs="Arial"/>
                <w:sz w:val="20"/>
                <w:szCs w:val="20"/>
                <w:lang w:val="ru-RU"/>
              </w:rPr>
            </w:pPr>
            <w:r w:rsidRPr="001739F0">
              <w:rPr>
                <w:rFonts w:ascii="Arial" w:hAnsi="Arial" w:cs="Arial"/>
                <w:sz w:val="20"/>
                <w:szCs w:val="20"/>
                <w:lang w:val="ru-RU"/>
              </w:rPr>
              <w:t>(c)</w:t>
            </w:r>
            <w:r w:rsidRPr="001739F0">
              <w:rPr>
                <w:rFonts w:ascii="Arial" w:hAnsi="Arial" w:cs="Arial"/>
                <w:sz w:val="20"/>
                <w:szCs w:val="20"/>
                <w:lang w:val="ru-RU"/>
              </w:rPr>
              <w:tab/>
              <w:t>[соответствует нормам правомерного использования/добросовестного ведения дел/добросовестной практики;]</w:t>
            </w:r>
          </w:p>
          <w:p w:rsidR="00893813" w:rsidRDefault="00893813" w:rsidP="006C72B4">
            <w:pPr>
              <w:ind w:left="810" w:hanging="360"/>
              <w:rPr>
                <w:rFonts w:ascii="Arial" w:hAnsi="Arial" w:cs="Arial"/>
                <w:sz w:val="20"/>
                <w:szCs w:val="20"/>
                <w:lang w:val="ru-RU"/>
              </w:rPr>
            </w:pPr>
          </w:p>
          <w:p w:rsidR="00893813" w:rsidRDefault="001739F0" w:rsidP="001739F0">
            <w:pPr>
              <w:ind w:left="810" w:hanging="360"/>
              <w:rPr>
                <w:rFonts w:ascii="Arial" w:hAnsi="Arial" w:cs="Arial"/>
                <w:sz w:val="20"/>
                <w:szCs w:val="20"/>
                <w:lang w:val="ru-RU"/>
              </w:rPr>
            </w:pPr>
            <w:r w:rsidRPr="001739F0">
              <w:rPr>
                <w:rFonts w:ascii="Arial" w:hAnsi="Arial" w:cs="Arial"/>
                <w:sz w:val="20"/>
                <w:szCs w:val="20"/>
                <w:lang w:val="ru-RU"/>
              </w:rPr>
              <w:t>(d)</w:t>
            </w:r>
            <w:r w:rsidRPr="001739F0">
              <w:rPr>
                <w:rFonts w:ascii="Arial" w:hAnsi="Arial" w:cs="Arial"/>
                <w:sz w:val="20"/>
                <w:szCs w:val="20"/>
                <w:lang w:val="ru-RU"/>
              </w:rPr>
              <w:tab/>
              <w:t>[не противоречит нормальному использованию традиционных выражений культуры бенефициарами; и]</w:t>
            </w:r>
          </w:p>
          <w:p w:rsidR="00893813" w:rsidRDefault="00893813" w:rsidP="006C72B4">
            <w:pPr>
              <w:ind w:left="810" w:hanging="360"/>
              <w:rPr>
                <w:rFonts w:ascii="Arial" w:hAnsi="Arial" w:cs="Arial"/>
                <w:sz w:val="20"/>
                <w:szCs w:val="20"/>
                <w:lang w:val="ru-RU"/>
              </w:rPr>
            </w:pPr>
          </w:p>
          <w:p w:rsidR="00893813" w:rsidRDefault="001739F0" w:rsidP="001739F0">
            <w:pPr>
              <w:ind w:left="810" w:hanging="360"/>
              <w:rPr>
                <w:rFonts w:ascii="Arial" w:hAnsi="Arial" w:cs="Arial"/>
                <w:sz w:val="20"/>
                <w:szCs w:val="20"/>
                <w:lang w:val="ru-RU"/>
              </w:rPr>
            </w:pPr>
            <w:r w:rsidRPr="001739F0">
              <w:rPr>
                <w:rFonts w:ascii="Arial" w:hAnsi="Arial" w:cs="Arial"/>
                <w:sz w:val="20"/>
                <w:szCs w:val="20"/>
                <w:lang w:val="ru-RU"/>
              </w:rPr>
              <w:t>(e)</w:t>
            </w:r>
            <w:r w:rsidRPr="001739F0">
              <w:rPr>
                <w:rFonts w:ascii="Arial" w:hAnsi="Arial" w:cs="Arial"/>
                <w:sz w:val="20"/>
                <w:szCs w:val="20"/>
                <w:lang w:val="ru-RU"/>
              </w:rPr>
              <w:tab/>
              <w:t>[не ущемляет необоснованным образом законные интересы бенефициаров с учетом законных интересов третьих лиц.]]</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lastRenderedPageBreak/>
              <w:t>Альтернативный вариант</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7.1</w:t>
            </w:r>
            <w:r w:rsidRPr="001739F0">
              <w:rPr>
                <w:rFonts w:ascii="Arial" w:hAnsi="Arial" w:cs="Arial"/>
                <w:sz w:val="20"/>
                <w:szCs w:val="20"/>
                <w:lang w:val="ru-RU"/>
              </w:rPr>
              <w:tab/>
              <w:t>[[Государства-члены]/[Договаривающиеся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w:t>
            </w:r>
          </w:p>
          <w:p w:rsidR="00893813" w:rsidRDefault="00893813" w:rsidP="00606826">
            <w:pPr>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 xml:space="preserve">(a) </w:t>
            </w:r>
            <w:r w:rsidRPr="001739F0">
              <w:rPr>
                <w:rFonts w:ascii="Arial" w:hAnsi="Arial" w:cs="Arial"/>
                <w:sz w:val="20"/>
                <w:szCs w:val="20"/>
                <w:lang w:val="ru-RU"/>
              </w:rPr>
              <w:tab/>
              <w:t>ограничиваются определенными особыми случаями;</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 xml:space="preserve">(b) </w:t>
            </w:r>
            <w:r w:rsidRPr="001739F0">
              <w:rPr>
                <w:rFonts w:ascii="Arial" w:hAnsi="Arial" w:cs="Arial"/>
                <w:sz w:val="20"/>
                <w:szCs w:val="20"/>
                <w:lang w:val="ru-RU"/>
              </w:rPr>
              <w:tab/>
              <w:t>[не [мешают] нормальному [использованию] традиционных выражений культуры бенефициарами;]</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 xml:space="preserve">(c) </w:t>
            </w:r>
            <w:r w:rsidRPr="001739F0">
              <w:rPr>
                <w:rFonts w:ascii="Arial" w:hAnsi="Arial" w:cs="Arial"/>
                <w:sz w:val="20"/>
                <w:szCs w:val="20"/>
                <w:lang w:val="ru-RU"/>
              </w:rPr>
              <w:tab/>
              <w:t>[не ущемляют необоснованным образом законные интересы бенефициаров;]</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 xml:space="preserve">(d) </w:t>
            </w:r>
            <w:r w:rsidRPr="001739F0">
              <w:rPr>
                <w:rFonts w:ascii="Arial" w:hAnsi="Arial" w:cs="Arial"/>
                <w:sz w:val="20"/>
                <w:szCs w:val="20"/>
                <w:lang w:val="ru-RU"/>
              </w:rPr>
              <w:tab/>
              <w:t>[обеспечивают, чтобы [использование] традиционных выражений культуры:</w:t>
            </w:r>
          </w:p>
          <w:p w:rsidR="00893813" w:rsidRDefault="00893813" w:rsidP="00606826">
            <w:pPr>
              <w:rPr>
                <w:rFonts w:ascii="Arial" w:hAnsi="Arial" w:cs="Arial"/>
                <w:sz w:val="20"/>
                <w:szCs w:val="20"/>
                <w:lang w:val="ru-RU"/>
              </w:rPr>
            </w:pPr>
          </w:p>
          <w:p w:rsidR="00893813" w:rsidRDefault="001739F0" w:rsidP="001739F0">
            <w:pPr>
              <w:ind w:left="1170" w:hanging="270"/>
              <w:rPr>
                <w:rFonts w:ascii="Arial" w:hAnsi="Arial" w:cs="Arial"/>
                <w:sz w:val="20"/>
                <w:szCs w:val="20"/>
                <w:lang w:val="ru-RU"/>
              </w:rPr>
            </w:pPr>
            <w:r w:rsidRPr="001739F0">
              <w:rPr>
                <w:rFonts w:ascii="Arial" w:hAnsi="Arial" w:cs="Arial"/>
                <w:sz w:val="20"/>
                <w:szCs w:val="20"/>
                <w:lang w:val="ru-RU"/>
              </w:rPr>
              <w:t>i. не было оскорбительным или унизительным для бенефициаров;</w:t>
            </w:r>
          </w:p>
          <w:p w:rsidR="00893813" w:rsidRDefault="00893813" w:rsidP="006C72B4">
            <w:pPr>
              <w:ind w:left="1170" w:hanging="270"/>
              <w:rPr>
                <w:rFonts w:ascii="Arial" w:hAnsi="Arial" w:cs="Arial"/>
                <w:sz w:val="20"/>
                <w:szCs w:val="20"/>
                <w:lang w:val="ru-RU"/>
              </w:rPr>
            </w:pPr>
          </w:p>
          <w:p w:rsidR="00893813" w:rsidRDefault="001739F0" w:rsidP="001739F0">
            <w:pPr>
              <w:ind w:left="1170" w:hanging="270"/>
              <w:rPr>
                <w:rFonts w:ascii="Arial" w:hAnsi="Arial" w:cs="Arial"/>
                <w:sz w:val="20"/>
                <w:szCs w:val="20"/>
                <w:lang w:val="ru-RU"/>
              </w:rPr>
            </w:pPr>
            <w:r w:rsidRPr="001739F0">
              <w:rPr>
                <w:rFonts w:ascii="Arial" w:hAnsi="Arial" w:cs="Arial"/>
                <w:sz w:val="20"/>
                <w:szCs w:val="20"/>
                <w:lang w:val="ru-RU"/>
              </w:rPr>
              <w:t>ii. сопровождалось во всех возможных случаях признанием бенефициаров;]  и</w:t>
            </w:r>
          </w:p>
          <w:p w:rsidR="00893813" w:rsidRDefault="00893813" w:rsidP="006C72B4">
            <w:pPr>
              <w:ind w:left="1170" w:hanging="270"/>
              <w:rPr>
                <w:rFonts w:ascii="Arial" w:hAnsi="Arial" w:cs="Arial"/>
                <w:sz w:val="20"/>
                <w:szCs w:val="20"/>
                <w:lang w:val="ru-RU"/>
              </w:rPr>
            </w:pPr>
          </w:p>
          <w:p w:rsidR="00893813" w:rsidRDefault="00606826" w:rsidP="001739F0">
            <w:pPr>
              <w:ind w:left="1170" w:hanging="270"/>
              <w:rPr>
                <w:rFonts w:ascii="Arial" w:hAnsi="Arial" w:cs="Arial"/>
                <w:sz w:val="20"/>
                <w:szCs w:val="20"/>
                <w:lang w:val="ru-RU"/>
              </w:rPr>
            </w:pPr>
            <w:r w:rsidRPr="00606826">
              <w:rPr>
                <w:rFonts w:ascii="Arial" w:hAnsi="Arial" w:cs="Arial"/>
                <w:sz w:val="20"/>
                <w:szCs w:val="20"/>
              </w:rPr>
              <w:t>iii</w:t>
            </w:r>
            <w:r w:rsidRPr="0092069C">
              <w:rPr>
                <w:rFonts w:ascii="Arial" w:hAnsi="Arial" w:cs="Arial"/>
                <w:sz w:val="20"/>
                <w:szCs w:val="20"/>
                <w:lang w:val="ru-RU"/>
              </w:rPr>
              <w:t xml:space="preserve">. </w:t>
            </w:r>
            <w:r w:rsidRPr="0092069C">
              <w:rPr>
                <w:rFonts w:ascii="Arial" w:hAnsi="Arial" w:cs="Arial"/>
                <w:sz w:val="20"/>
                <w:szCs w:val="20"/>
                <w:lang w:val="ru-RU"/>
              </w:rPr>
              <w:tab/>
            </w:r>
            <w:r w:rsidR="001739F0" w:rsidRPr="001739F0">
              <w:rPr>
                <w:rFonts w:ascii="Arial" w:hAnsi="Arial" w:cs="Arial"/>
                <w:sz w:val="20"/>
                <w:szCs w:val="20"/>
                <w:lang w:val="ru-RU"/>
              </w:rPr>
              <w:t>[</w:t>
            </w:r>
            <w:proofErr w:type="gramStart"/>
            <w:r w:rsidR="001739F0" w:rsidRPr="001739F0">
              <w:rPr>
                <w:rFonts w:ascii="Arial" w:hAnsi="Arial" w:cs="Arial"/>
                <w:sz w:val="20"/>
                <w:szCs w:val="20"/>
                <w:lang w:val="ru-RU"/>
              </w:rPr>
              <w:t>было</w:t>
            </w:r>
            <w:proofErr w:type="gramEnd"/>
            <w:r w:rsidR="001739F0" w:rsidRPr="001739F0">
              <w:rPr>
                <w:rFonts w:ascii="Arial" w:hAnsi="Arial" w:cs="Arial"/>
                <w:sz w:val="20"/>
                <w:szCs w:val="20"/>
                <w:lang w:val="ru-RU"/>
              </w:rPr>
              <w:t xml:space="preserve"> совместимо с добросовестной практикой.]]]</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i/>
                <w:sz w:val="20"/>
                <w:szCs w:val="20"/>
                <w:lang w:val="ru-RU"/>
              </w:rPr>
              <w:t>[Конец альтернативного варианта]</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7.2</w:t>
            </w:r>
            <w:r w:rsidRPr="001739F0">
              <w:rPr>
                <w:rFonts w:ascii="Arial" w:hAnsi="Arial" w:cs="Arial"/>
                <w:sz w:val="20"/>
                <w:szCs w:val="20"/>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Специальные исключения</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7.3</w:t>
            </w:r>
            <w:r w:rsidRPr="001739F0">
              <w:rPr>
                <w:rFonts w:ascii="Arial" w:hAnsi="Arial" w:cs="Arial"/>
                <w:sz w:val="20"/>
                <w:szCs w:val="20"/>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w:t>
            </w:r>
            <w:r w:rsidRPr="001739F0">
              <w:rPr>
                <w:rFonts w:ascii="Arial" w:hAnsi="Arial" w:cs="Arial"/>
                <w:sz w:val="20"/>
                <w:szCs w:val="20"/>
                <w:lang w:val="ru-RU"/>
              </w:rPr>
              <w:lastRenderedPageBreak/>
              <w:t>законодательством или, соответственно, [носителей]/[владельцев] оригинальных произведений:</w:t>
            </w:r>
          </w:p>
          <w:p w:rsidR="00893813" w:rsidRDefault="00893813" w:rsidP="00606826">
            <w:pPr>
              <w:rPr>
                <w:rFonts w:ascii="Arial" w:hAnsi="Arial" w:cs="Arial"/>
                <w:sz w:val="20"/>
                <w:szCs w:val="20"/>
                <w:lang w:val="ru-RU"/>
              </w:rPr>
            </w:pPr>
          </w:p>
          <w:p w:rsidR="00893813" w:rsidRDefault="00606826" w:rsidP="006C72B4">
            <w:pPr>
              <w:ind w:left="900" w:hanging="360"/>
              <w:rPr>
                <w:rFonts w:ascii="Arial" w:hAnsi="Arial" w:cs="Arial"/>
                <w:sz w:val="20"/>
                <w:szCs w:val="20"/>
                <w:lang w:val="ru-RU"/>
              </w:rPr>
            </w:pPr>
            <w:r w:rsidRPr="001739F0">
              <w:rPr>
                <w:rFonts w:ascii="Arial" w:hAnsi="Arial" w:cs="Arial"/>
                <w:sz w:val="20"/>
                <w:szCs w:val="20"/>
                <w:lang w:val="ru-RU"/>
              </w:rPr>
              <w:t>(</w:t>
            </w:r>
            <w:r w:rsidRPr="00606826">
              <w:rPr>
                <w:rFonts w:ascii="Arial" w:hAnsi="Arial" w:cs="Arial"/>
                <w:sz w:val="20"/>
                <w:szCs w:val="20"/>
              </w:rPr>
              <w:t>a</w:t>
            </w:r>
            <w:r w:rsidRPr="001739F0">
              <w:rPr>
                <w:rFonts w:ascii="Arial" w:hAnsi="Arial" w:cs="Arial"/>
                <w:sz w:val="20"/>
                <w:szCs w:val="20"/>
                <w:lang w:val="ru-RU"/>
              </w:rPr>
              <w:t>)</w:t>
            </w:r>
            <w:r w:rsidRPr="001739F0">
              <w:rPr>
                <w:rFonts w:ascii="Arial" w:hAnsi="Arial" w:cs="Arial"/>
                <w:sz w:val="20"/>
                <w:szCs w:val="20"/>
                <w:lang w:val="ru-RU"/>
              </w:rPr>
              <w:tab/>
              <w:t>[</w:t>
            </w:r>
            <w:r w:rsidR="001739F0" w:rsidRPr="001739F0">
              <w:rPr>
                <w:rFonts w:ascii="Arial" w:hAnsi="Arial" w:cs="Arial" w:hint="eastAsia"/>
                <w:sz w:val="20"/>
                <w:szCs w:val="20"/>
                <w:lang w:val="ru-RU"/>
              </w:rPr>
              <w:t>в</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интересах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образования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обучения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научных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исследований</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проводимых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рамках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общенациональных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протоколов</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исключая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случаи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когда</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это</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имеет</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своим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результатом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извлечение</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прибыли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или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достижение</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коммерческих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целей</w:t>
            </w:r>
            <w:r w:rsidRPr="001739F0">
              <w:rPr>
                <w:rFonts w:ascii="Arial" w:hAnsi="Arial" w:cs="Arial"/>
                <w:sz w:val="20"/>
                <w:szCs w:val="20"/>
                <w:lang w:val="ru-RU"/>
              </w:rPr>
              <w:t xml:space="preserve">;] </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(b)</w:t>
            </w:r>
            <w:r w:rsidRPr="001739F0">
              <w:rPr>
                <w:rFonts w:ascii="Arial" w:hAnsi="Arial" w:cs="Arial"/>
                <w:sz w:val="20"/>
                <w:szCs w:val="20"/>
                <w:lang w:val="ru-RU"/>
              </w:rPr>
              <w:tab/>
              <w:t>[в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w:t>
            </w:r>
            <w:r w:rsidR="00606826" w:rsidRPr="0092069C">
              <w:rPr>
                <w:rFonts w:ascii="Arial" w:hAnsi="Arial" w:cs="Arial"/>
                <w:sz w:val="20"/>
                <w:szCs w:val="20"/>
                <w:lang w:val="ru-RU"/>
              </w:rPr>
              <w:t xml:space="preserve"> </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 xml:space="preserve">(c) </w:t>
            </w:r>
            <w:r w:rsidRPr="001739F0">
              <w:rPr>
                <w:rFonts w:ascii="Arial" w:hAnsi="Arial" w:cs="Arial"/>
                <w:sz w:val="20"/>
                <w:szCs w:val="20"/>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893813" w:rsidRDefault="00893813" w:rsidP="006C72B4">
            <w:pPr>
              <w:ind w:left="900" w:hanging="360"/>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[Настоящее положение [не применяется]/[не должно применяться] к [охраняемым] традиционным выражениям культуры, упоминаемым в статье 5.1.]]</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7.4</w:t>
            </w:r>
            <w:r w:rsidRPr="001739F0">
              <w:rPr>
                <w:rFonts w:ascii="Arial" w:hAnsi="Arial" w:cs="Arial"/>
                <w:sz w:val="20"/>
                <w:szCs w:val="20"/>
                <w:lang w:val="ru-RU"/>
              </w:rPr>
              <w:tab/>
              <w:t>[Независимо от того, разрешены ли уже такие действия в соответствии с пунктом 1, [должно разрешаться][разрешается] следующее:</w:t>
            </w:r>
          </w:p>
          <w:p w:rsidR="00893813" w:rsidRDefault="00893813" w:rsidP="00606826">
            <w:pPr>
              <w:rPr>
                <w:rFonts w:ascii="Arial" w:hAnsi="Arial" w:cs="Arial"/>
                <w:sz w:val="20"/>
                <w:szCs w:val="20"/>
                <w:lang w:val="ru-RU"/>
              </w:rPr>
            </w:pPr>
          </w:p>
          <w:p w:rsidR="00893813" w:rsidRDefault="00606826" w:rsidP="006C72B4">
            <w:pPr>
              <w:ind w:left="900" w:hanging="360"/>
              <w:rPr>
                <w:rFonts w:ascii="Arial" w:hAnsi="Arial" w:cs="Arial"/>
                <w:sz w:val="20"/>
                <w:szCs w:val="20"/>
                <w:lang w:val="ru-RU"/>
              </w:rPr>
            </w:pPr>
            <w:r w:rsidRPr="001739F0">
              <w:rPr>
                <w:rFonts w:ascii="Arial" w:hAnsi="Arial" w:cs="Arial"/>
                <w:sz w:val="20"/>
                <w:szCs w:val="20"/>
                <w:lang w:val="ru-RU"/>
              </w:rPr>
              <w:t>(</w:t>
            </w:r>
            <w:r w:rsidRPr="00606826">
              <w:rPr>
                <w:rFonts w:ascii="Arial" w:hAnsi="Arial" w:cs="Arial"/>
                <w:sz w:val="20"/>
                <w:szCs w:val="20"/>
              </w:rPr>
              <w:t>a</w:t>
            </w:r>
            <w:r w:rsidRPr="001739F0">
              <w:rPr>
                <w:rFonts w:ascii="Arial" w:hAnsi="Arial" w:cs="Arial"/>
                <w:sz w:val="20"/>
                <w:szCs w:val="20"/>
                <w:lang w:val="ru-RU"/>
              </w:rPr>
              <w:t>)</w:t>
            </w:r>
            <w:r w:rsidRPr="001739F0">
              <w:rPr>
                <w:rFonts w:ascii="Arial" w:hAnsi="Arial" w:cs="Arial"/>
                <w:sz w:val="20"/>
                <w:szCs w:val="20"/>
                <w:lang w:val="ru-RU"/>
              </w:rPr>
              <w:tab/>
              <w:t>[</w:t>
            </w:r>
            <w:r w:rsidR="001739F0" w:rsidRPr="001739F0">
              <w:rPr>
                <w:rFonts w:ascii="Arial" w:hAnsi="Arial" w:cs="Arial" w:hint="eastAsia"/>
                <w:sz w:val="20"/>
                <w:szCs w:val="20"/>
                <w:lang w:val="ru-RU"/>
              </w:rPr>
              <w:t>использование</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традиционных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выражений</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культуры</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учреждениях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культуры</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признанных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соответствующим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национальным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законодательством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архивах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библиотеках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музеях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некоммерческих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целях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связанных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с</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культурным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наследием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или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иных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целях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отвечающих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общественным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интересам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в</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том</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числе</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для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их</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сохранения</w:t>
            </w:r>
            <w:r w:rsidR="001739F0" w:rsidRPr="001739F0">
              <w:rPr>
                <w:rFonts w:ascii="Arial" w:hAnsi="Arial" w:cs="Arial"/>
                <w:sz w:val="20"/>
                <w:szCs w:val="20"/>
                <w:lang w:val="ru-RU"/>
              </w:rPr>
              <w:t>, [</w:t>
            </w:r>
            <w:r w:rsidR="001739F0" w:rsidRPr="001739F0">
              <w:rPr>
                <w:rFonts w:ascii="Arial" w:hAnsi="Arial" w:cs="Arial" w:hint="eastAsia"/>
                <w:sz w:val="20"/>
                <w:szCs w:val="20"/>
                <w:lang w:val="ru-RU"/>
              </w:rPr>
              <w:t>демонстрации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исследования</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и</w:t>
            </w:r>
            <w:r w:rsidR="001739F0" w:rsidRPr="001739F0">
              <w:rPr>
                <w:rFonts w:ascii="Arial" w:hAnsi="Arial" w:cs="Arial"/>
                <w:sz w:val="20"/>
                <w:szCs w:val="20"/>
                <w:lang w:val="ru-RU"/>
              </w:rPr>
              <w:t xml:space="preserve"> </w:t>
            </w:r>
            <w:r w:rsidR="001739F0" w:rsidRPr="001739F0">
              <w:rPr>
                <w:rFonts w:ascii="Arial" w:hAnsi="Arial" w:cs="Arial" w:hint="eastAsia"/>
                <w:sz w:val="20"/>
                <w:szCs w:val="20"/>
                <w:lang w:val="ru-RU"/>
              </w:rPr>
              <w:t>презентации</w:t>
            </w:r>
            <w:r w:rsidRPr="001739F0">
              <w:rPr>
                <w:rFonts w:ascii="Arial" w:hAnsi="Arial" w:cs="Arial"/>
                <w:sz w:val="20"/>
                <w:szCs w:val="20"/>
                <w:lang w:val="ru-RU"/>
              </w:rPr>
              <w:t>;]</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(b)</w:t>
            </w:r>
            <w:r w:rsidRPr="001739F0">
              <w:rPr>
                <w:rFonts w:ascii="Arial" w:hAnsi="Arial" w:cs="Arial"/>
                <w:sz w:val="20"/>
                <w:szCs w:val="20"/>
                <w:lang w:val="ru-RU"/>
              </w:rPr>
              <w:tab/>
              <w:t xml:space="preserve">создание оригинального [авторского] </w:t>
            </w:r>
            <w:r w:rsidRPr="001739F0">
              <w:rPr>
                <w:rFonts w:ascii="Arial" w:hAnsi="Arial" w:cs="Arial"/>
                <w:sz w:val="20"/>
                <w:szCs w:val="20"/>
                <w:lang w:val="ru-RU"/>
              </w:rPr>
              <w:lastRenderedPageBreak/>
              <w:t>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(c)</w:t>
            </w:r>
            <w:r w:rsidRPr="001739F0">
              <w:rPr>
                <w:rFonts w:ascii="Arial" w:hAnsi="Arial" w:cs="Arial"/>
                <w:sz w:val="20"/>
                <w:szCs w:val="20"/>
                <w:lang w:val="ru-RU"/>
              </w:rPr>
              <w:tab/>
              <w:t>[использование/применение традиционного выражения культуры, полученного [законным образом] из иных источников, нежели бенефициары;  и]</w:t>
            </w:r>
          </w:p>
          <w:p w:rsidR="00893813" w:rsidRDefault="00893813" w:rsidP="006C72B4">
            <w:pPr>
              <w:ind w:left="900" w:hanging="360"/>
              <w:rPr>
                <w:rFonts w:ascii="Arial" w:hAnsi="Arial" w:cs="Arial"/>
                <w:sz w:val="20"/>
                <w:szCs w:val="20"/>
                <w:lang w:val="ru-RU"/>
              </w:rPr>
            </w:pPr>
          </w:p>
          <w:p w:rsidR="00893813" w:rsidRDefault="001739F0" w:rsidP="001739F0">
            <w:pPr>
              <w:ind w:left="900" w:hanging="360"/>
              <w:rPr>
                <w:rFonts w:ascii="Arial" w:hAnsi="Arial" w:cs="Arial"/>
                <w:sz w:val="20"/>
                <w:szCs w:val="20"/>
                <w:lang w:val="ru-RU"/>
              </w:rPr>
            </w:pPr>
            <w:r w:rsidRPr="001739F0">
              <w:rPr>
                <w:rFonts w:ascii="Arial" w:hAnsi="Arial" w:cs="Arial"/>
                <w:sz w:val="20"/>
                <w:szCs w:val="20"/>
                <w:lang w:val="ru-RU"/>
              </w:rPr>
              <w:t xml:space="preserve">(d) </w:t>
            </w:r>
            <w:r w:rsidRPr="001739F0">
              <w:rPr>
                <w:rFonts w:ascii="Arial" w:hAnsi="Arial" w:cs="Arial"/>
                <w:sz w:val="20"/>
                <w:szCs w:val="20"/>
                <w:lang w:val="ru-RU"/>
              </w:rPr>
              <w:tab/>
              <w:t>[использование/применение традиционного выражения культуры, знание о котором получено [законным путем] не из общины бенефициаров.]]</w:t>
            </w:r>
          </w:p>
          <w:p w:rsidR="00893813" w:rsidRDefault="00893813" w:rsidP="00606826">
            <w:pPr>
              <w:rPr>
                <w:rFonts w:ascii="Arial"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7.5</w:t>
            </w:r>
            <w:r w:rsidRPr="001739F0">
              <w:rPr>
                <w:rFonts w:ascii="Arial" w:hAnsi="Arial" w:cs="Arial"/>
                <w:sz w:val="20"/>
                <w:szCs w:val="20"/>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C72B4">
            <w:pPr>
              <w:tabs>
                <w:tab w:val="num" w:pos="993"/>
              </w:tabs>
              <w:autoSpaceDE w:val="0"/>
              <w:autoSpaceDN w:val="0"/>
              <w:adjustRightInd w:val="0"/>
              <w:jc w:val="center"/>
              <w:rPr>
                <w:rFonts w:ascii="Arial" w:eastAsia="SimSun" w:hAnsi="Arial" w:cs="Arial"/>
                <w:b/>
                <w:sz w:val="20"/>
                <w:szCs w:val="20"/>
                <w:lang w:val="ru-RU" w:eastAsia="zh-CN"/>
              </w:rPr>
            </w:pPr>
          </w:p>
          <w:p w:rsidR="00893813" w:rsidRDefault="009079DE" w:rsidP="001739F0">
            <w:pPr>
              <w:tabs>
                <w:tab w:val="num" w:pos="993"/>
              </w:tabs>
              <w:autoSpaceDE w:val="0"/>
              <w:autoSpaceDN w:val="0"/>
              <w:adjustRightInd w:val="0"/>
              <w:jc w:val="center"/>
              <w:rPr>
                <w:rFonts w:ascii="Arial" w:eastAsia="SimSun" w:hAnsi="Arial" w:cs="Arial"/>
                <w:b/>
                <w:sz w:val="20"/>
                <w:szCs w:val="20"/>
                <w:lang w:val="ru-RU" w:eastAsia="zh-CN"/>
              </w:rPr>
            </w:pPr>
            <w:r w:rsidRPr="0092069C">
              <w:rPr>
                <w:rFonts w:ascii="Arial" w:eastAsia="SimSun" w:hAnsi="Arial" w:cs="Arial"/>
                <w:b/>
                <w:sz w:val="20"/>
                <w:szCs w:val="20"/>
                <w:lang w:val="ru-RU" w:eastAsia="zh-CN"/>
              </w:rPr>
              <w:t>[</w:t>
            </w:r>
            <w:r w:rsidR="001739F0" w:rsidRPr="001739F0">
              <w:rPr>
                <w:rFonts w:ascii="Arial" w:eastAsia="SimSun" w:hAnsi="Arial" w:cs="Arial"/>
                <w:b/>
                <w:sz w:val="20"/>
                <w:szCs w:val="20"/>
                <w:lang w:val="ru-RU" w:eastAsia="zh-CN"/>
              </w:rPr>
              <w:t>СТАТЬЯ 8</w:t>
            </w:r>
            <w:r w:rsidRPr="0092069C">
              <w:rPr>
                <w:rFonts w:ascii="Arial" w:eastAsia="SimSun" w:hAnsi="Arial" w:cs="Arial"/>
                <w:b/>
                <w:sz w:val="20"/>
                <w:szCs w:val="20"/>
                <w:lang w:val="ru-RU" w:eastAsia="zh-CN"/>
              </w:rPr>
              <w:t>]</w:t>
            </w:r>
          </w:p>
          <w:p w:rsidR="00893813" w:rsidRDefault="00893813" w:rsidP="006C72B4">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[СРОК [ОХРАНЫ]/[ЗАЩИТЫ]</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rPr>
                <w:rFonts w:ascii="Arial" w:hAnsi="Arial" w:cs="Arial"/>
                <w:bCs/>
                <w:i/>
                <w:sz w:val="20"/>
                <w:szCs w:val="20"/>
                <w:lang w:val="ru-RU" w:eastAsia="zh-CN"/>
              </w:rPr>
            </w:pPr>
            <w:r w:rsidRPr="001739F0">
              <w:rPr>
                <w:rFonts w:ascii="Arial" w:hAnsi="Arial" w:cs="Arial"/>
                <w:bCs/>
                <w:i/>
                <w:sz w:val="20"/>
                <w:szCs w:val="20"/>
                <w:lang w:val="ru-RU" w:eastAsia="zh-CN"/>
              </w:rPr>
              <w:t>Вариант 1</w:t>
            </w:r>
          </w:p>
          <w:p w:rsidR="00893813" w:rsidRDefault="00893813" w:rsidP="006C72B4">
            <w:pPr>
              <w:rPr>
                <w:rFonts w:ascii="Arial" w:hAnsi="Arial" w:cs="Arial"/>
                <w:bCs/>
                <w:i/>
                <w:sz w:val="20"/>
                <w:szCs w:val="20"/>
                <w:lang w:val="ru-RU" w:eastAsia="zh-CN"/>
              </w:rPr>
            </w:pPr>
          </w:p>
          <w:p w:rsidR="00893813" w:rsidRDefault="001739F0" w:rsidP="001739F0">
            <w:pPr>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8.1</w:t>
            </w:r>
            <w:r w:rsidRPr="001739F0">
              <w:rPr>
                <w:rFonts w:ascii="Arial" w:eastAsia="SimSun" w:hAnsi="Arial" w:cs="Arial"/>
                <w:sz w:val="20"/>
                <w:szCs w:val="20"/>
                <w:lang w:val="ru-RU" w:eastAsia="zh-CN"/>
              </w:rPr>
              <w:tab/>
              <w:t xml:space="preserve">[Государства-члены]/[Договаривающиеся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w:t>
            </w:r>
            <w:r w:rsidRPr="001739F0">
              <w:rPr>
                <w:rFonts w:ascii="Arial" w:eastAsia="SimSun" w:hAnsi="Arial" w:cs="Arial"/>
                <w:sz w:val="20"/>
                <w:szCs w:val="20"/>
                <w:lang w:val="ru-RU" w:eastAsia="zh-CN"/>
              </w:rPr>
              <w:lastRenderedPageBreak/>
              <w:t>согласованию с бенефициарами.]]</w:t>
            </w:r>
          </w:p>
          <w:p w:rsidR="00893813" w:rsidRDefault="00893813" w:rsidP="006C72B4">
            <w:pPr>
              <w:rPr>
                <w:rFonts w:ascii="Arial" w:hAnsi="Arial" w:cs="Arial"/>
                <w:bCs/>
                <w:sz w:val="20"/>
                <w:szCs w:val="20"/>
                <w:lang w:val="ru-RU" w:eastAsia="zh-CN"/>
              </w:rPr>
            </w:pPr>
          </w:p>
          <w:p w:rsidR="00893813" w:rsidRDefault="001739F0" w:rsidP="001739F0">
            <w:pPr>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8.2</w:t>
            </w:r>
            <w:r w:rsidRPr="001739F0">
              <w:rPr>
                <w:rFonts w:ascii="Arial" w:eastAsia="SimSun" w:hAnsi="Arial" w:cs="Arial"/>
                <w:sz w:val="20"/>
                <w:szCs w:val="20"/>
                <w:lang w:val="ru-RU" w:eastAsia="zh-CN"/>
              </w:rPr>
              <w:tab/>
              <w:t>[Государства-члены]/[Договаривающиеся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w:t>
            </w:r>
            <w:r w:rsidR="006C72B4" w:rsidRPr="0092069C">
              <w:rPr>
                <w:rFonts w:ascii="Arial" w:eastAsia="SimSun" w:hAnsi="Arial" w:cs="Arial"/>
                <w:sz w:val="20"/>
                <w:szCs w:val="20"/>
                <w:lang w:val="ru-RU" w:eastAsia="zh-CN"/>
              </w:rPr>
              <w:t xml:space="preserve"> </w:t>
            </w:r>
          </w:p>
          <w:p w:rsidR="00893813" w:rsidRDefault="00893813" w:rsidP="006C72B4">
            <w:pPr>
              <w:rPr>
                <w:rFonts w:ascii="Arial" w:hAnsi="Arial" w:cs="Arial"/>
                <w:bCs/>
                <w:sz w:val="20"/>
                <w:szCs w:val="20"/>
                <w:lang w:val="ru-RU" w:eastAsia="zh-CN"/>
              </w:rPr>
            </w:pPr>
          </w:p>
          <w:p w:rsidR="00893813" w:rsidRDefault="001739F0" w:rsidP="001739F0">
            <w:pPr>
              <w:rPr>
                <w:rFonts w:ascii="Arial" w:hAnsi="Arial" w:cs="Arial"/>
                <w:bCs/>
                <w:i/>
                <w:sz w:val="20"/>
                <w:szCs w:val="20"/>
                <w:lang w:val="ru-RU" w:eastAsia="zh-CN"/>
              </w:rPr>
            </w:pPr>
            <w:r w:rsidRPr="001739F0">
              <w:rPr>
                <w:rFonts w:ascii="Arial" w:hAnsi="Arial" w:cs="Arial"/>
                <w:bCs/>
                <w:i/>
                <w:sz w:val="20"/>
                <w:szCs w:val="20"/>
                <w:lang w:val="ru-RU" w:eastAsia="zh-CN"/>
              </w:rPr>
              <w:t>Вариант 2</w:t>
            </w:r>
          </w:p>
          <w:p w:rsidR="00893813" w:rsidRDefault="00893813" w:rsidP="006C72B4">
            <w:pPr>
              <w:rPr>
                <w:rFonts w:ascii="Arial" w:hAnsi="Arial" w:cs="Arial"/>
                <w:bCs/>
                <w:i/>
                <w:sz w:val="20"/>
                <w:szCs w:val="20"/>
                <w:lang w:val="ru-RU" w:eastAsia="zh-CN"/>
              </w:rPr>
            </w:pPr>
          </w:p>
          <w:p w:rsidR="00893813" w:rsidRDefault="001739F0" w:rsidP="001739F0">
            <w:pPr>
              <w:rPr>
                <w:rFonts w:ascii="Arial" w:hAnsi="Arial" w:cs="Arial"/>
                <w:bCs/>
                <w:sz w:val="20"/>
                <w:szCs w:val="20"/>
                <w:lang w:val="ru-RU" w:eastAsia="zh-CN"/>
              </w:rPr>
            </w:pPr>
            <w:r w:rsidRPr="001739F0">
              <w:rPr>
                <w:rFonts w:ascii="Arial" w:hAnsi="Arial" w:cs="Arial"/>
                <w:bCs/>
                <w:sz w:val="20"/>
                <w:szCs w:val="20"/>
                <w:lang w:val="ru-RU" w:eastAsia="zh-CN"/>
              </w:rPr>
              <w:t>8.1</w:t>
            </w:r>
            <w:r w:rsidRPr="001739F0">
              <w:rPr>
                <w:rFonts w:ascii="Arial" w:hAnsi="Arial" w:cs="Arial"/>
                <w:bCs/>
                <w:sz w:val="20"/>
                <w:szCs w:val="20"/>
                <w:lang w:val="ru-RU" w:eastAsia="zh-CN"/>
              </w:rPr>
              <w:tab/>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893813" w:rsidRDefault="00893813" w:rsidP="006C72B4">
            <w:pPr>
              <w:rPr>
                <w:rFonts w:ascii="Arial" w:hAnsi="Arial" w:cs="Arial"/>
                <w:bCs/>
                <w:sz w:val="20"/>
                <w:szCs w:val="20"/>
                <w:lang w:val="ru-RU" w:eastAsia="zh-CN"/>
              </w:rPr>
            </w:pPr>
          </w:p>
          <w:p w:rsidR="00893813" w:rsidRDefault="001739F0" w:rsidP="001739F0">
            <w:pPr>
              <w:rPr>
                <w:rFonts w:ascii="Arial" w:hAnsi="Arial" w:cs="Arial"/>
                <w:bCs/>
                <w:i/>
                <w:sz w:val="20"/>
                <w:szCs w:val="20"/>
                <w:lang w:val="ru-RU" w:eastAsia="zh-CN"/>
              </w:rPr>
            </w:pPr>
            <w:r w:rsidRPr="001739F0">
              <w:rPr>
                <w:rFonts w:ascii="Arial" w:hAnsi="Arial" w:cs="Arial"/>
                <w:bCs/>
                <w:i/>
                <w:sz w:val="20"/>
                <w:szCs w:val="20"/>
                <w:lang w:val="ru-RU" w:eastAsia="zh-CN"/>
              </w:rPr>
              <w:t>Вариант 3</w:t>
            </w:r>
          </w:p>
          <w:p w:rsidR="00893813" w:rsidRDefault="00893813" w:rsidP="006C72B4">
            <w:pPr>
              <w:rPr>
                <w:rFonts w:ascii="Arial" w:hAnsi="Arial" w:cs="Arial"/>
                <w:bCs/>
                <w:i/>
                <w:sz w:val="20"/>
                <w:szCs w:val="20"/>
                <w:lang w:val="ru-RU" w:eastAsia="zh-CN"/>
              </w:rPr>
            </w:pPr>
          </w:p>
          <w:p w:rsidR="00893813" w:rsidRDefault="001739F0" w:rsidP="001739F0">
            <w:pPr>
              <w:tabs>
                <w:tab w:val="left" w:pos="540"/>
                <w:tab w:val="num" w:pos="993"/>
              </w:tabs>
              <w:autoSpaceDE w:val="0"/>
              <w:autoSpaceDN w:val="0"/>
              <w:adjustRightInd w:val="0"/>
              <w:rPr>
                <w:rFonts w:ascii="Arial" w:hAnsi="Arial" w:cs="Arial"/>
                <w:bCs/>
                <w:sz w:val="20"/>
                <w:szCs w:val="20"/>
                <w:lang w:val="ru-RU" w:eastAsia="zh-CN"/>
              </w:rPr>
            </w:pPr>
            <w:r w:rsidRPr="001739F0">
              <w:rPr>
                <w:rFonts w:ascii="Arial" w:hAnsi="Arial" w:cs="Arial"/>
                <w:bCs/>
                <w:sz w:val="20"/>
                <w:szCs w:val="20"/>
                <w:lang w:val="ru-RU" w:eastAsia="zh-CN"/>
              </w:rPr>
              <w:t>8.1</w:t>
            </w:r>
            <w:r w:rsidRPr="001739F0">
              <w:rPr>
                <w:rFonts w:ascii="Arial" w:hAnsi="Arial" w:cs="Arial"/>
                <w:bCs/>
                <w:sz w:val="20"/>
                <w:szCs w:val="20"/>
                <w:lang w:val="ru-RU" w:eastAsia="zh-CN"/>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[СТАТЬЯ 9]</w:t>
            </w:r>
          </w:p>
          <w:p w:rsidR="00893813" w:rsidRDefault="00893813" w:rsidP="00071128">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ФОРМАЛЬНОСТИ</w:t>
            </w:r>
          </w:p>
          <w:p w:rsidR="00893813" w:rsidRDefault="00893813" w:rsidP="006C72B4">
            <w:pPr>
              <w:tabs>
                <w:tab w:val="num" w:pos="993"/>
              </w:tabs>
              <w:autoSpaceDE w:val="0"/>
              <w:autoSpaceDN w:val="0"/>
              <w:adjustRightInd w:val="0"/>
              <w:rPr>
                <w:rFonts w:ascii="Arial" w:eastAsia="SimSun" w:hAnsi="Arial" w:cs="Arial"/>
                <w:i/>
                <w:sz w:val="20"/>
                <w:szCs w:val="20"/>
                <w:lang w:val="ru-RU" w:eastAsia="zh-CN"/>
              </w:rPr>
            </w:pPr>
          </w:p>
          <w:p w:rsidR="00893813" w:rsidRDefault="001739F0" w:rsidP="001739F0">
            <w:pPr>
              <w:tabs>
                <w:tab w:val="num" w:pos="993"/>
              </w:tabs>
              <w:autoSpaceDE w:val="0"/>
              <w:autoSpaceDN w:val="0"/>
              <w:adjustRightInd w:val="0"/>
              <w:rPr>
                <w:rFonts w:ascii="Arial" w:eastAsia="SimSun" w:hAnsi="Arial" w:cs="Arial"/>
                <w:i/>
                <w:sz w:val="20"/>
                <w:szCs w:val="20"/>
                <w:lang w:val="ru-RU" w:eastAsia="zh-CN"/>
              </w:rPr>
            </w:pPr>
            <w:r w:rsidRPr="001739F0">
              <w:rPr>
                <w:rFonts w:ascii="Arial" w:eastAsia="SimSun" w:hAnsi="Arial" w:cs="Arial"/>
                <w:i/>
                <w:sz w:val="20"/>
                <w:szCs w:val="20"/>
                <w:lang w:val="ru-RU" w:eastAsia="zh-CN"/>
              </w:rPr>
              <w:t>Вариант 1</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9.1</w:t>
            </w:r>
            <w:r w:rsidRPr="001739F0">
              <w:rPr>
                <w:rFonts w:ascii="Arial" w:eastAsia="SimSun" w:hAnsi="Arial" w:cs="Arial"/>
                <w:sz w:val="20"/>
                <w:szCs w:val="20"/>
                <w:lang w:val="ru-RU" w:eastAsia="zh-CN"/>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893813" w:rsidRDefault="00893813" w:rsidP="006C72B4">
            <w:pPr>
              <w:autoSpaceDE w:val="0"/>
              <w:autoSpaceDN w:val="0"/>
              <w:adjustRightInd w:val="0"/>
              <w:rPr>
                <w:rFonts w:ascii="Arial" w:eastAsia="SimSun" w:hAnsi="Arial" w:cs="Arial"/>
                <w:sz w:val="20"/>
                <w:szCs w:val="20"/>
                <w:lang w:val="ru-RU" w:eastAsia="zh-CN"/>
              </w:rPr>
            </w:pPr>
          </w:p>
          <w:p w:rsidR="00893813" w:rsidRDefault="001739F0" w:rsidP="001739F0">
            <w:pPr>
              <w:tabs>
                <w:tab w:val="num" w:pos="993"/>
              </w:tabs>
              <w:autoSpaceDE w:val="0"/>
              <w:autoSpaceDN w:val="0"/>
              <w:adjustRightInd w:val="0"/>
              <w:rPr>
                <w:rFonts w:ascii="Arial" w:eastAsia="SimSun" w:hAnsi="Arial" w:cs="Arial"/>
                <w:i/>
                <w:sz w:val="20"/>
                <w:szCs w:val="20"/>
                <w:lang w:val="ru-RU" w:eastAsia="zh-CN"/>
              </w:rPr>
            </w:pPr>
            <w:r w:rsidRPr="001739F0">
              <w:rPr>
                <w:rFonts w:ascii="Arial" w:eastAsia="SimSun" w:hAnsi="Arial" w:cs="Arial"/>
                <w:i/>
                <w:sz w:val="20"/>
                <w:szCs w:val="20"/>
                <w:lang w:val="ru-RU" w:eastAsia="zh-CN"/>
              </w:rPr>
              <w:t>Вариант 2</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9.1</w:t>
            </w:r>
            <w:r w:rsidRPr="001739F0">
              <w:rPr>
                <w:rFonts w:ascii="Arial" w:eastAsia="SimSun" w:hAnsi="Arial" w:cs="Arial"/>
                <w:sz w:val="20"/>
                <w:szCs w:val="20"/>
                <w:lang w:val="ru-RU" w:eastAsia="zh-CN"/>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tabs>
                <w:tab w:val="left" w:pos="540"/>
                <w:tab w:val="num" w:pos="993"/>
              </w:tabs>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9.2</w:t>
            </w:r>
            <w:r w:rsidRPr="001739F0">
              <w:rPr>
                <w:rFonts w:ascii="Arial" w:eastAsia="SimSun" w:hAnsi="Arial" w:cs="Arial"/>
                <w:sz w:val="20"/>
                <w:szCs w:val="20"/>
                <w:lang w:val="ru-RU" w:eastAsia="zh-CN"/>
              </w:rPr>
              <w:tab/>
              <w:t xml:space="preserve">Независимо от положений пункта 1, </w:t>
            </w:r>
            <w:r w:rsidRPr="001739F0">
              <w:rPr>
                <w:rFonts w:ascii="Arial" w:eastAsia="SimSun" w:hAnsi="Arial" w:cs="Arial"/>
                <w:sz w:val="20"/>
                <w:szCs w:val="20"/>
                <w:lang w:val="ru-RU" w:eastAsia="zh-CN"/>
              </w:rPr>
              <w:lastRenderedPageBreak/>
              <w:t>[государство-член]/[Договаривающаяся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99714F">
            <w:pPr>
              <w:tabs>
                <w:tab w:val="num" w:pos="993"/>
              </w:tabs>
              <w:autoSpaceDE w:val="0"/>
              <w:autoSpaceDN w:val="0"/>
              <w:adjustRightInd w:val="0"/>
              <w:rPr>
                <w:rFonts w:ascii="Arial" w:hAnsi="Arial" w:cs="Arial"/>
                <w:sz w:val="20"/>
                <w:szCs w:val="20"/>
                <w:lang w:val="ru-RU"/>
              </w:rPr>
            </w:pPr>
          </w:p>
          <w:p w:rsidR="00893813" w:rsidRDefault="00893813" w:rsidP="006E075A">
            <w:pPr>
              <w:tabs>
                <w:tab w:val="num" w:pos="993"/>
              </w:tabs>
              <w:autoSpaceDE w:val="0"/>
              <w:autoSpaceDN w:val="0"/>
              <w:adjustRightInd w:val="0"/>
              <w:rPr>
                <w:rFonts w:ascii="Arial" w:eastAsia="SimSun" w:hAnsi="Arial" w:cs="Arial"/>
                <w:b/>
                <w:sz w:val="20"/>
                <w:szCs w:val="20"/>
                <w:lang w:val="ru-RU" w:eastAsia="zh-CN"/>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[СТАТЬЯ 10]</w:t>
            </w:r>
          </w:p>
          <w:p w:rsidR="00893813" w:rsidRDefault="00893813" w:rsidP="006C72B4">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[САНКЦИИ, СРЕДСТВА ПРАВОВОЙ ЗАЩИТЫ И ОСУЩЕСТВЛЕНИЕ [ПРАВ]/[ИНТЕРЕСОВ]</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tabs>
                <w:tab w:val="left" w:pos="550"/>
              </w:tabs>
              <w:rPr>
                <w:rFonts w:ascii="Arial" w:hAnsi="Arial" w:cs="Arial"/>
                <w:sz w:val="20"/>
                <w:szCs w:val="20"/>
                <w:lang w:val="ru-RU" w:eastAsia="zh-CN"/>
              </w:rPr>
            </w:pPr>
            <w:r w:rsidRPr="001739F0">
              <w:rPr>
                <w:rFonts w:ascii="Arial" w:hAnsi="Arial" w:cs="Arial"/>
                <w:sz w:val="20"/>
                <w:szCs w:val="20"/>
                <w:lang w:val="ru-RU" w:eastAsia="zh-CN"/>
              </w:rPr>
              <w:t>10.1</w:t>
            </w:r>
            <w:r w:rsidRPr="001739F0">
              <w:rPr>
                <w:rFonts w:ascii="Arial" w:hAnsi="Arial" w:cs="Arial"/>
                <w:sz w:val="20"/>
                <w:szCs w:val="20"/>
                <w:lang w:val="ru-RU" w:eastAsia="zh-CN"/>
              </w:rPr>
              <w:tab/>
            </w:r>
            <w:r w:rsidRPr="001739F0">
              <w:rPr>
                <w:rFonts w:ascii="Arial" w:hAnsi="Arial" w:cs="Arial"/>
                <w:i/>
                <w:sz w:val="20"/>
                <w:szCs w:val="20"/>
                <w:lang w:val="ru-RU" w:eastAsia="zh-CN"/>
              </w:rPr>
              <w:t xml:space="preserve">Вариант 1 </w:t>
            </w:r>
            <w:r w:rsidRPr="001739F0">
              <w:rPr>
                <w:rFonts w:ascii="Arial" w:hAnsi="Arial" w:cs="Arial"/>
                <w:sz w:val="20"/>
                <w:szCs w:val="20"/>
                <w:lang w:val="ru-RU" w:eastAsia="zh-CN"/>
              </w:rPr>
              <w:t>[[Государства-члены]/[Договаривающиеся стороны] [должны предусматривать]/[предусматривают] надлежащие правовые меры, меры политики, административные меры и/или иные меры, соответствующие их национальному законодательству, обеспечивающие применение настоящего документа.]</w:t>
            </w:r>
            <w:r w:rsidR="006C72B4" w:rsidRPr="0092069C">
              <w:rPr>
                <w:rFonts w:ascii="Arial" w:hAnsi="Arial" w:cs="Arial"/>
                <w:sz w:val="20"/>
                <w:szCs w:val="20"/>
                <w:lang w:val="ru-RU" w:eastAsia="zh-CN"/>
              </w:rPr>
              <w:t xml:space="preserve"> </w:t>
            </w:r>
          </w:p>
          <w:p w:rsidR="00893813" w:rsidRDefault="00893813" w:rsidP="006C72B4">
            <w:pPr>
              <w:rPr>
                <w:rFonts w:ascii="Arial" w:eastAsia="SimSun" w:hAnsi="Arial" w:cs="Arial"/>
                <w:sz w:val="20"/>
                <w:szCs w:val="20"/>
                <w:lang w:val="ru-RU" w:eastAsia="zh-CN"/>
              </w:rPr>
            </w:pPr>
          </w:p>
          <w:p w:rsidR="00893813" w:rsidRDefault="001739F0" w:rsidP="001739F0">
            <w:pPr>
              <w:rPr>
                <w:rFonts w:ascii="Arial" w:hAnsi="Arial" w:cs="Arial"/>
                <w:sz w:val="20"/>
                <w:szCs w:val="20"/>
                <w:lang w:val="ru-RU" w:eastAsia="zh-CN"/>
              </w:rPr>
            </w:pPr>
            <w:r w:rsidRPr="001739F0">
              <w:rPr>
                <w:rFonts w:ascii="Arial" w:hAnsi="Arial" w:cs="Arial"/>
                <w:sz w:val="20"/>
                <w:szCs w:val="20"/>
                <w:lang w:val="ru-RU" w:eastAsia="zh-CN"/>
              </w:rPr>
              <w:t>10.1</w:t>
            </w:r>
            <w:r w:rsidRPr="001739F0">
              <w:rPr>
                <w:rFonts w:ascii="Arial" w:hAnsi="Arial" w:cs="Arial"/>
                <w:sz w:val="20"/>
                <w:szCs w:val="20"/>
                <w:lang w:val="ru-RU" w:eastAsia="zh-CN"/>
              </w:rPr>
              <w:tab/>
            </w:r>
            <w:r w:rsidRPr="001739F0">
              <w:rPr>
                <w:rFonts w:ascii="Arial" w:hAnsi="Arial" w:cs="Arial"/>
                <w:i/>
                <w:sz w:val="20"/>
                <w:szCs w:val="20"/>
                <w:lang w:val="ru-RU" w:eastAsia="zh-CN"/>
              </w:rPr>
              <w:t xml:space="preserve">Вариант 2 </w:t>
            </w:r>
            <w:r w:rsidRPr="001739F0">
              <w:rPr>
                <w:rFonts w:ascii="Arial" w:hAnsi="Arial" w:cs="Arial"/>
                <w:sz w:val="20"/>
                <w:szCs w:val="20"/>
                <w:lang w:val="ru-RU" w:eastAsia="zh-CN"/>
              </w:rPr>
              <w:t>[Государства-члены]/[Договаривающиеся стороны] [должны предусматривать]/[предусматривают] надлежащие правовые меры, меры политики или административные меры, соответствующие их национальному законодательству, направленные на предотвращение причинения умышленного или неумышленного вреда имущественным и неимущественным правам бенефициаров, а также предусматривать доступные, надлежащие и достаточные механизмы правоприменения и механизмы разрешения споров, [меры пограничного контроля], санкции и средства правовой защиты, включая средства правовой защиты, предусмотренные уголовным и гражданским правом, обеспечивающие применение настоящего документа.</w:t>
            </w:r>
            <w:r w:rsidR="006C72B4" w:rsidRPr="0092069C">
              <w:rPr>
                <w:rFonts w:ascii="Arial" w:hAnsi="Arial" w:cs="Arial"/>
                <w:sz w:val="20"/>
                <w:szCs w:val="20"/>
                <w:lang w:val="ru-RU" w:eastAsia="zh-CN"/>
              </w:rPr>
              <w:t xml:space="preserve">  </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10.2</w:t>
            </w:r>
            <w:r w:rsidRPr="001739F0">
              <w:rPr>
                <w:rFonts w:ascii="Arial" w:eastAsia="SimSun" w:hAnsi="Arial" w:cs="Arial"/>
                <w:sz w:val="20"/>
                <w:szCs w:val="20"/>
                <w:lang w:val="ru-RU" w:eastAsia="zh-CN"/>
              </w:rPr>
              <w:tab/>
              <w:t xml:space="preserve">[В случае возникновения спора между бенефициарами или между бенефициарами и пользователями традиционных выражений культуры [каждая сторона [может]/[должна иметь право]] стороны могут договориться о передаче дела на рассмотрение в рамках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в </w:t>
            </w:r>
            <w:r w:rsidRPr="001739F0">
              <w:rPr>
                <w:rFonts w:ascii="Arial" w:eastAsia="SimSun" w:hAnsi="Arial" w:cs="Arial"/>
                <w:sz w:val="20"/>
                <w:szCs w:val="20"/>
                <w:lang w:val="ru-RU" w:eastAsia="zh-CN"/>
              </w:rPr>
              <w:lastRenderedPageBreak/>
              <w:t>наибольшей степени отвечающего потребностям носителей традиционных выражений культуры].]</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rPr>
                <w:rFonts w:ascii="Arial" w:eastAsia="SimSun" w:hAnsi="Arial" w:cs="Arial"/>
                <w:sz w:val="20"/>
                <w:szCs w:val="20"/>
                <w:lang w:val="ru-RU" w:eastAsia="zh-CN"/>
              </w:rPr>
            </w:pPr>
            <w:r w:rsidRPr="001739F0">
              <w:rPr>
                <w:rFonts w:ascii="Arial" w:eastAsia="SimSun" w:hAnsi="Arial" w:cs="Arial"/>
                <w:sz w:val="20"/>
                <w:szCs w:val="20"/>
                <w:lang w:val="ru-RU" w:eastAsia="zh-CN"/>
              </w:rPr>
              <w:t>10.3</w:t>
            </w:r>
            <w:r w:rsidRPr="001739F0">
              <w:rPr>
                <w:rFonts w:ascii="Arial" w:eastAsia="SimSun" w:hAnsi="Arial" w:cs="Arial"/>
                <w:sz w:val="20"/>
                <w:szCs w:val="20"/>
                <w:lang w:val="ru-RU" w:eastAsia="zh-CN"/>
              </w:rPr>
              <w:tab/>
              <w:t>[Порядок возмещения вреда с целью обеспечения охраны, предоставленной в соответствии с настоящим документом, [должен определяться]/[определяется] национальным законодательством страны, в которой испрашивается охрана.]</w:t>
            </w:r>
          </w:p>
          <w:p w:rsidR="00893813" w:rsidRDefault="00893813" w:rsidP="006C72B4">
            <w:pPr>
              <w:rPr>
                <w:rFonts w:ascii="Arial" w:eastAsia="SimSun" w:hAnsi="Arial" w:cs="Arial"/>
                <w:sz w:val="20"/>
                <w:szCs w:val="20"/>
                <w:lang w:val="ru-RU" w:eastAsia="zh-CN"/>
              </w:rPr>
            </w:pPr>
          </w:p>
          <w:p w:rsidR="00893813" w:rsidRDefault="001739F0" w:rsidP="001739F0">
            <w:pPr>
              <w:rPr>
                <w:rFonts w:ascii="Arial" w:eastAsia="SimSun" w:hAnsi="Arial" w:cs="Arial"/>
                <w:sz w:val="20"/>
                <w:szCs w:val="20"/>
                <w:lang w:val="ru-RU" w:eastAsia="zh-CN"/>
              </w:rPr>
            </w:pPr>
            <w:r w:rsidRPr="001739F0">
              <w:rPr>
                <w:rFonts w:ascii="Arial" w:eastAsia="SimSun" w:hAnsi="Arial" w:cs="Arial"/>
                <w:sz w:val="20"/>
                <w:szCs w:val="20"/>
                <w:lang w:val="ru-RU" w:eastAsia="zh-CN"/>
              </w:rPr>
              <w:t>10.4</w:t>
            </w:r>
            <w:r w:rsidRPr="001739F0">
              <w:rPr>
                <w:rFonts w:ascii="Arial" w:eastAsia="SimSun" w:hAnsi="Arial" w:cs="Arial"/>
                <w:sz w:val="20"/>
                <w:szCs w:val="20"/>
                <w:lang w:val="ru-RU" w:eastAsia="zh-CN"/>
              </w:rPr>
              <w:tab/>
              <w:t>[[В случаях, когда третья сторона приобретает права интеллектуальной собственности на традиционные выражения культуры дезориентирующим или нечестным путем без предварительного осознанного согласия бенефициаров, [[государства-члены]/[Договаривающиеся стороны] [должны предусматривать]/[предусматривают] аннулирование таких прав интеллектуальной собственности.]</w:t>
            </w:r>
          </w:p>
          <w:p w:rsidR="00893813" w:rsidRDefault="00893813" w:rsidP="006C72B4">
            <w:pPr>
              <w:rPr>
                <w:rFonts w:ascii="Arial" w:eastAsia="SimSun" w:hAnsi="Arial" w:cs="Arial"/>
                <w:sz w:val="20"/>
                <w:szCs w:val="20"/>
                <w:lang w:val="ru-RU" w:eastAsia="zh-CN"/>
              </w:rPr>
            </w:pPr>
          </w:p>
          <w:p w:rsidR="00893813" w:rsidRDefault="001739F0" w:rsidP="001739F0">
            <w:pPr>
              <w:rPr>
                <w:rFonts w:ascii="Arial" w:eastAsia="SimSun" w:hAnsi="Arial" w:cs="Arial"/>
                <w:sz w:val="20"/>
                <w:szCs w:val="20"/>
                <w:lang w:val="ru-RU" w:eastAsia="zh-CN"/>
              </w:rPr>
            </w:pPr>
            <w:r w:rsidRPr="001739F0">
              <w:rPr>
                <w:rFonts w:ascii="Arial" w:eastAsia="SimSun" w:hAnsi="Arial" w:cs="Arial"/>
                <w:sz w:val="20"/>
                <w:szCs w:val="20"/>
                <w:lang w:val="ru-RU" w:eastAsia="zh-CN"/>
              </w:rPr>
              <w:t>10.5</w:t>
            </w:r>
            <w:r w:rsidRPr="001739F0">
              <w:rPr>
                <w:rFonts w:ascii="Arial" w:eastAsia="SimSun" w:hAnsi="Arial" w:cs="Arial"/>
                <w:sz w:val="20"/>
                <w:szCs w:val="20"/>
                <w:lang w:val="ru-RU" w:eastAsia="zh-CN"/>
              </w:rPr>
              <w:tab/>
              <w:t>[[Государства-члены]/[Договаривающиеся стороны] [не должны применять]/[не применяют] [санкции [и не предусматривают средств правовой защиты]] при случайном использовании/применении/включении [охраняемого] традиционного выражения культуры в другое произведение или другие объекты или в случаях, когда пользователь не знал, или не имел разумных причин быть осведомленным, о том, что традиционное выражение культуры находится под охраной.]]</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[СТАТЬЯ 11]</w:t>
            </w:r>
          </w:p>
          <w:p w:rsidR="00893813" w:rsidRDefault="00893813" w:rsidP="006C72B4">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1739F0">
            <w:pPr>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[ПЕРЕХОДНЫЕ МЕРЫ</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rPr>
                <w:rFonts w:ascii="Arial" w:hAnsi="Arial" w:cs="Arial"/>
                <w:bCs/>
                <w:sz w:val="20"/>
                <w:szCs w:val="20"/>
                <w:lang w:val="ru-RU" w:eastAsia="zh-CN"/>
              </w:rPr>
            </w:pPr>
            <w:r w:rsidRPr="001739F0">
              <w:rPr>
                <w:rFonts w:ascii="Arial" w:hAnsi="Arial" w:cs="Arial"/>
                <w:bCs/>
                <w:sz w:val="20"/>
                <w:szCs w:val="20"/>
                <w:lang w:val="ru-RU" w:eastAsia="zh-CN"/>
              </w:rPr>
              <w:t>11.1</w:t>
            </w:r>
            <w:r w:rsidRPr="001739F0">
              <w:rPr>
                <w:rFonts w:ascii="Arial" w:hAnsi="Arial" w:cs="Arial"/>
                <w:bCs/>
                <w:sz w:val="20"/>
                <w:szCs w:val="20"/>
                <w:lang w:val="ru-RU" w:eastAsia="zh-CN"/>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893813" w:rsidRDefault="00893813" w:rsidP="006C72B4">
            <w:pPr>
              <w:tabs>
                <w:tab w:val="num" w:pos="1701"/>
              </w:tabs>
              <w:rPr>
                <w:rFonts w:ascii="Arial" w:hAnsi="Arial" w:cs="Arial"/>
                <w:bCs/>
                <w:sz w:val="20"/>
                <w:szCs w:val="20"/>
                <w:lang w:val="ru-RU" w:eastAsia="zh-CN"/>
              </w:rPr>
            </w:pPr>
          </w:p>
          <w:p w:rsidR="00893813" w:rsidRDefault="001739F0" w:rsidP="001739F0">
            <w:pPr>
              <w:rPr>
                <w:rFonts w:ascii="Arial" w:hAnsi="Arial" w:cs="Arial"/>
                <w:bCs/>
                <w:sz w:val="20"/>
                <w:szCs w:val="20"/>
                <w:lang w:val="ru-RU" w:eastAsia="zh-CN"/>
              </w:rPr>
            </w:pPr>
            <w:r w:rsidRPr="001739F0">
              <w:rPr>
                <w:rFonts w:ascii="Arial" w:hAnsi="Arial" w:cs="Arial"/>
                <w:bCs/>
                <w:sz w:val="20"/>
                <w:szCs w:val="20"/>
                <w:lang w:val="ru-RU" w:eastAsia="zh-CN"/>
              </w:rPr>
              <w:t>11.2</w:t>
            </w:r>
            <w:r w:rsidRPr="001739F0">
              <w:rPr>
                <w:rFonts w:ascii="Arial" w:hAnsi="Arial" w:cs="Arial"/>
                <w:bCs/>
                <w:sz w:val="20"/>
                <w:szCs w:val="20"/>
                <w:lang w:val="ru-RU" w:eastAsia="zh-CN"/>
              </w:rPr>
              <w:tab/>
            </w:r>
            <w:r w:rsidRPr="001739F0">
              <w:rPr>
                <w:rFonts w:ascii="Arial" w:hAnsi="Arial" w:cs="Arial"/>
                <w:bCs/>
                <w:i/>
                <w:sz w:val="20"/>
                <w:szCs w:val="20"/>
                <w:lang w:val="ru-RU" w:eastAsia="zh-CN"/>
              </w:rPr>
              <w:t xml:space="preserve">Вариант 1 </w:t>
            </w:r>
            <w:r w:rsidRPr="001739F0">
              <w:rPr>
                <w:rFonts w:ascii="Arial" w:hAnsi="Arial" w:cs="Arial"/>
                <w:bCs/>
                <w:sz w:val="20"/>
                <w:szCs w:val="20"/>
                <w:lang w:val="ru-RU" w:eastAsia="zh-CN"/>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p>
          <w:p w:rsidR="00893813" w:rsidRDefault="00893813" w:rsidP="006C72B4">
            <w:pPr>
              <w:rPr>
                <w:rFonts w:ascii="Arial" w:eastAsia="SimSun" w:hAnsi="Arial" w:cs="Arial"/>
                <w:sz w:val="20"/>
                <w:szCs w:val="20"/>
                <w:lang w:val="ru-RU" w:eastAsia="zh-CN"/>
              </w:rPr>
            </w:pPr>
          </w:p>
          <w:p w:rsidR="00893813" w:rsidRDefault="001739F0" w:rsidP="001739F0">
            <w:pPr>
              <w:rPr>
                <w:rFonts w:ascii="Arial" w:hAnsi="Arial" w:cs="Arial"/>
                <w:bCs/>
                <w:sz w:val="20"/>
                <w:szCs w:val="20"/>
                <w:lang w:val="ru-RU" w:eastAsia="zh-CN"/>
              </w:rPr>
            </w:pPr>
            <w:r w:rsidRPr="001739F0">
              <w:rPr>
                <w:rFonts w:ascii="Arial" w:hAnsi="Arial" w:cs="Arial"/>
                <w:bCs/>
                <w:sz w:val="20"/>
                <w:szCs w:val="20"/>
                <w:lang w:val="ru-RU" w:eastAsia="zh-CN"/>
              </w:rPr>
              <w:t>11.2</w:t>
            </w:r>
            <w:r w:rsidRPr="001739F0">
              <w:rPr>
                <w:rFonts w:ascii="Arial" w:hAnsi="Arial" w:cs="Arial"/>
                <w:bCs/>
                <w:sz w:val="20"/>
                <w:szCs w:val="20"/>
                <w:lang w:val="ru-RU" w:eastAsia="zh-CN"/>
              </w:rPr>
              <w:tab/>
            </w:r>
            <w:r w:rsidRPr="001739F0">
              <w:rPr>
                <w:rFonts w:ascii="Arial" w:hAnsi="Arial" w:cs="Arial"/>
                <w:bCs/>
                <w:i/>
                <w:sz w:val="20"/>
                <w:szCs w:val="20"/>
                <w:lang w:val="ru-RU" w:eastAsia="zh-CN"/>
              </w:rPr>
              <w:t xml:space="preserve">Вариант 2 </w:t>
            </w:r>
            <w:r w:rsidRPr="001739F0">
              <w:rPr>
                <w:rFonts w:ascii="Arial" w:hAnsi="Arial" w:cs="Arial"/>
                <w:bCs/>
                <w:sz w:val="20"/>
                <w:szCs w:val="20"/>
                <w:lang w:val="ru-RU" w:eastAsia="zh-CN"/>
              </w:rPr>
              <w:t>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w:t>
            </w:r>
          </w:p>
          <w:p w:rsidR="00893813" w:rsidRDefault="00893813" w:rsidP="006C72B4">
            <w:pPr>
              <w:rPr>
                <w:rFonts w:ascii="Arial" w:hAnsi="Arial" w:cs="Arial"/>
                <w:bCs/>
                <w:sz w:val="20"/>
                <w:szCs w:val="20"/>
                <w:lang w:val="ru-RU" w:eastAsia="zh-CN"/>
              </w:rPr>
            </w:pPr>
          </w:p>
          <w:p w:rsidR="00893813" w:rsidRDefault="001739F0" w:rsidP="001739F0">
            <w:pPr>
              <w:rPr>
                <w:rFonts w:ascii="Arial" w:hAnsi="Arial" w:cs="Arial"/>
                <w:bCs/>
                <w:sz w:val="20"/>
                <w:szCs w:val="20"/>
                <w:lang w:val="ru-RU" w:eastAsia="zh-CN"/>
              </w:rPr>
            </w:pPr>
            <w:r w:rsidRPr="001739F0">
              <w:rPr>
                <w:rFonts w:ascii="Arial" w:hAnsi="Arial" w:cs="Arial"/>
                <w:bCs/>
                <w:sz w:val="20"/>
                <w:szCs w:val="20"/>
                <w:lang w:val="ru-RU" w:eastAsia="zh-CN"/>
              </w:rPr>
              <w:t>11.3</w:t>
            </w:r>
            <w:r w:rsidRPr="001739F0">
              <w:rPr>
                <w:rFonts w:ascii="Arial" w:hAnsi="Arial" w:cs="Arial"/>
                <w:bCs/>
                <w:sz w:val="20"/>
                <w:szCs w:val="20"/>
                <w:lang w:val="ru-RU" w:eastAsia="zh-CN"/>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C72B4">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[СТАТЬЯ 12]</w:t>
            </w:r>
          </w:p>
          <w:p w:rsidR="00893813" w:rsidRDefault="00893813" w:rsidP="006C72B4">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[СВЯЗЬ С [ДРУГИМИ] МЕЖДУНАРОДНЫМИ СОГЛАШЕНИЯМИ</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tabs>
                <w:tab w:val="left" w:pos="550"/>
              </w:tabs>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12.1</w:t>
            </w:r>
            <w:r w:rsidRPr="001739F0">
              <w:rPr>
                <w:rFonts w:ascii="Arial" w:eastAsia="SimSun" w:hAnsi="Arial" w:cs="Arial"/>
                <w:sz w:val="20"/>
                <w:szCs w:val="20"/>
                <w:lang w:val="ru-RU" w:eastAsia="zh-CN"/>
              </w:rPr>
              <w:tab/>
              <w:t>[Государства-члены]/[Договаривающиеся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w:t>
            </w:r>
            <w:r w:rsidR="006C72B4" w:rsidRPr="0092069C">
              <w:rPr>
                <w:rFonts w:ascii="Arial" w:eastAsia="SimSun" w:hAnsi="Arial" w:cs="Arial"/>
                <w:sz w:val="20"/>
                <w:szCs w:val="20"/>
                <w:lang w:val="ru-RU" w:eastAsia="zh-CN"/>
              </w:rPr>
              <w:t xml:space="preserve"> </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1739F0" w:rsidP="001739F0">
            <w:pPr>
              <w:tabs>
                <w:tab w:val="num" w:pos="993"/>
              </w:tabs>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[СТАТЬЯ 13]</w:t>
            </w:r>
          </w:p>
          <w:p w:rsidR="00893813" w:rsidRDefault="00893813" w:rsidP="006C72B4">
            <w:pPr>
              <w:tabs>
                <w:tab w:val="num" w:pos="993"/>
              </w:tabs>
              <w:autoSpaceDE w:val="0"/>
              <w:autoSpaceDN w:val="0"/>
              <w:adjustRightInd w:val="0"/>
              <w:jc w:val="center"/>
              <w:rPr>
                <w:rFonts w:ascii="Arial" w:eastAsia="SimSun" w:hAnsi="Arial" w:cs="Arial"/>
                <w:b/>
                <w:sz w:val="20"/>
                <w:szCs w:val="20"/>
                <w:lang w:val="ru-RU" w:eastAsia="zh-CN"/>
              </w:rPr>
            </w:pPr>
          </w:p>
          <w:p w:rsidR="00893813" w:rsidRDefault="001739F0" w:rsidP="001739F0">
            <w:pPr>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[НАЦИОНАЛЬНЫЙ РЕЖИМ</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В отношении охраны, предусмотренной настоящим [документом], каждое [государство-член]/[Договаривающаяся сторона] [должно предоставлять]/[предоставляет] бенефициарам, являющимся гражданами другого [государства-члена]/[Договаривающейся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D7362B" w:rsidRDefault="00D7362B"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E075A">
            <w:pPr>
              <w:autoSpaceDE w:val="0"/>
              <w:autoSpaceDN w:val="0"/>
              <w:adjustRightInd w:val="0"/>
              <w:rPr>
                <w:rFonts w:ascii="Arial" w:eastAsia="SimSun" w:hAnsi="Arial" w:cs="Arial"/>
                <w:b/>
                <w:sz w:val="20"/>
                <w:szCs w:val="20"/>
                <w:lang w:val="ru-RU" w:eastAsia="zh-CN"/>
              </w:rPr>
            </w:pPr>
          </w:p>
          <w:p w:rsidR="00893813" w:rsidRDefault="001739F0" w:rsidP="001739F0">
            <w:pPr>
              <w:autoSpaceDE w:val="0"/>
              <w:autoSpaceDN w:val="0"/>
              <w:adjustRightInd w:val="0"/>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[СТАТЬЯ 14]</w:t>
            </w:r>
          </w:p>
          <w:p w:rsidR="00893813" w:rsidRDefault="00893813" w:rsidP="006C72B4">
            <w:pPr>
              <w:autoSpaceDE w:val="0"/>
              <w:autoSpaceDN w:val="0"/>
              <w:adjustRightInd w:val="0"/>
              <w:jc w:val="center"/>
              <w:rPr>
                <w:rFonts w:ascii="Arial" w:eastAsia="SimSun" w:hAnsi="Arial" w:cs="Arial"/>
                <w:b/>
                <w:sz w:val="20"/>
                <w:szCs w:val="20"/>
                <w:lang w:val="ru-RU" w:eastAsia="zh-CN"/>
              </w:rPr>
            </w:pPr>
          </w:p>
          <w:p w:rsidR="00893813" w:rsidRDefault="001739F0" w:rsidP="001739F0">
            <w:pPr>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[ТРАНСГРАНИЧНОЕ СОТРУДНИЧЕСТВО</w:t>
            </w:r>
          </w:p>
          <w:p w:rsidR="00893813" w:rsidRDefault="00893813" w:rsidP="006C72B4">
            <w:pPr>
              <w:tabs>
                <w:tab w:val="num" w:pos="993"/>
              </w:tabs>
              <w:autoSpaceDE w:val="0"/>
              <w:autoSpaceDN w:val="0"/>
              <w:adjustRightInd w:val="0"/>
              <w:rPr>
                <w:rFonts w:ascii="Arial" w:eastAsia="SimSun" w:hAnsi="Arial" w:cs="Arial"/>
                <w:sz w:val="20"/>
                <w:szCs w:val="20"/>
                <w:lang w:val="ru-RU" w:eastAsia="zh-CN"/>
              </w:rPr>
            </w:pPr>
          </w:p>
          <w:p w:rsidR="00893813" w:rsidRDefault="001739F0" w:rsidP="001739F0">
            <w:pPr>
              <w:tabs>
                <w:tab w:val="left" w:pos="550"/>
              </w:tabs>
              <w:autoSpaceDE w:val="0"/>
              <w:autoSpaceDN w:val="0"/>
              <w:adjustRightInd w:val="0"/>
              <w:rPr>
                <w:rFonts w:ascii="Arial" w:eastAsia="SimSun" w:hAnsi="Arial" w:cs="Arial"/>
                <w:sz w:val="20"/>
                <w:szCs w:val="20"/>
                <w:lang w:val="ru-RU" w:eastAsia="zh-CN"/>
              </w:rPr>
            </w:pPr>
            <w:r w:rsidRPr="001739F0">
              <w:rPr>
                <w:rFonts w:ascii="Arial" w:eastAsia="SimSun" w:hAnsi="Arial" w:cs="Arial"/>
                <w:sz w:val="20"/>
                <w:szCs w:val="20"/>
                <w:lang w:val="ru-RU" w:eastAsia="zh-CN"/>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C72B4">
            <w:pPr>
              <w:jc w:val="center"/>
              <w:rPr>
                <w:rFonts w:ascii="Arial" w:eastAsia="SimSun" w:hAnsi="Arial" w:cs="Arial"/>
                <w:b/>
                <w:sz w:val="20"/>
                <w:szCs w:val="20"/>
                <w:lang w:val="ru-RU" w:eastAsia="zh-CN"/>
              </w:rPr>
            </w:pPr>
          </w:p>
          <w:p w:rsidR="00893813" w:rsidRDefault="001739F0" w:rsidP="001739F0">
            <w:pPr>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СТАТЬЯ 15</w:t>
            </w:r>
          </w:p>
          <w:p w:rsidR="00893813" w:rsidRDefault="00893813" w:rsidP="006C72B4">
            <w:pPr>
              <w:jc w:val="center"/>
              <w:rPr>
                <w:rFonts w:ascii="Arial" w:eastAsia="SimSun" w:hAnsi="Arial" w:cs="Arial"/>
                <w:b/>
                <w:sz w:val="20"/>
                <w:szCs w:val="20"/>
                <w:lang w:val="ru-RU" w:eastAsia="zh-CN"/>
              </w:rPr>
            </w:pPr>
          </w:p>
          <w:p w:rsidR="00893813" w:rsidRDefault="001739F0" w:rsidP="001739F0">
            <w:pPr>
              <w:jc w:val="center"/>
              <w:rPr>
                <w:rFonts w:ascii="Arial" w:eastAsia="SimSun" w:hAnsi="Arial" w:cs="Arial"/>
                <w:b/>
                <w:sz w:val="20"/>
                <w:szCs w:val="20"/>
                <w:lang w:val="ru-RU" w:eastAsia="zh-CN"/>
              </w:rPr>
            </w:pPr>
            <w:r w:rsidRPr="001739F0">
              <w:rPr>
                <w:rFonts w:ascii="Arial" w:eastAsia="SimSun" w:hAnsi="Arial" w:cs="Arial"/>
                <w:b/>
                <w:sz w:val="20"/>
                <w:szCs w:val="20"/>
                <w:lang w:val="ru-RU" w:eastAsia="zh-CN"/>
              </w:rPr>
              <w:t>[НАРАЩИВАНИЕ ПОТЕНЦИАЛА И ПОВЫШЕНИЕ ОСВЕДОМЛЕННОСТИ</w:t>
            </w:r>
          </w:p>
          <w:p w:rsidR="00893813" w:rsidRDefault="00893813" w:rsidP="006C72B4">
            <w:pPr>
              <w:rPr>
                <w:rFonts w:ascii="Arial" w:eastAsia="SimSun" w:hAnsi="Arial" w:cs="Arial"/>
                <w:sz w:val="20"/>
                <w:szCs w:val="20"/>
                <w:lang w:val="ru-RU" w:eastAsia="zh-CN"/>
              </w:rPr>
            </w:pPr>
          </w:p>
          <w:p w:rsidR="00893813" w:rsidRDefault="001739F0" w:rsidP="001739F0">
            <w:pPr>
              <w:rPr>
                <w:rFonts w:ascii="Arial" w:eastAsia="SimSun" w:hAnsi="Arial" w:cs="Arial"/>
                <w:sz w:val="20"/>
                <w:szCs w:val="20"/>
                <w:lang w:val="ru-RU" w:eastAsia="zh-CN"/>
              </w:rPr>
            </w:pPr>
            <w:r w:rsidRPr="001739F0">
              <w:rPr>
                <w:rFonts w:ascii="Arial" w:eastAsia="SimSun" w:hAnsi="Arial" w:cs="Arial"/>
                <w:sz w:val="20"/>
                <w:szCs w:val="20"/>
                <w:lang w:val="ru-RU" w:eastAsia="zh-CN"/>
              </w:rPr>
              <w:t>15.1</w:t>
            </w:r>
            <w:r w:rsidRPr="001739F0">
              <w:rPr>
                <w:rFonts w:ascii="Arial" w:eastAsia="SimSun" w:hAnsi="Arial" w:cs="Arial"/>
                <w:sz w:val="20"/>
                <w:szCs w:val="20"/>
                <w:lang w:val="ru-RU" w:eastAsia="zh-CN"/>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r w:rsidR="006C72B4" w:rsidRPr="0092069C">
              <w:rPr>
                <w:rFonts w:ascii="Arial" w:eastAsia="SimSun" w:hAnsi="Arial" w:cs="Arial"/>
                <w:sz w:val="20"/>
                <w:szCs w:val="20"/>
                <w:lang w:val="ru-RU" w:eastAsia="zh-CN"/>
              </w:rPr>
              <w:t xml:space="preserve"> </w:t>
            </w:r>
          </w:p>
          <w:p w:rsidR="00893813" w:rsidRDefault="00893813" w:rsidP="006C72B4">
            <w:pPr>
              <w:rPr>
                <w:rFonts w:ascii="Arial" w:eastAsia="SimSun" w:hAnsi="Arial" w:cs="Arial"/>
                <w:sz w:val="20"/>
                <w:szCs w:val="20"/>
                <w:lang w:val="ru-RU" w:eastAsia="zh-CN"/>
              </w:rPr>
            </w:pPr>
          </w:p>
          <w:p w:rsidR="00893813" w:rsidRDefault="001739F0" w:rsidP="001739F0">
            <w:pPr>
              <w:rPr>
                <w:rFonts w:ascii="Arial" w:eastAsia="SimSun" w:hAnsi="Arial" w:cs="Arial"/>
                <w:sz w:val="20"/>
                <w:szCs w:val="20"/>
                <w:lang w:val="ru-RU" w:eastAsia="zh-CN"/>
              </w:rPr>
            </w:pPr>
            <w:r w:rsidRPr="001739F0">
              <w:rPr>
                <w:rFonts w:ascii="Arial" w:eastAsia="SimSun" w:hAnsi="Arial" w:cs="Arial"/>
                <w:sz w:val="20"/>
                <w:szCs w:val="20"/>
                <w:lang w:val="ru-RU" w:eastAsia="zh-CN"/>
              </w:rPr>
              <w:t xml:space="preserve">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w:t>
            </w:r>
            <w:r w:rsidRPr="001739F0">
              <w:rPr>
                <w:rFonts w:ascii="Arial" w:eastAsia="SimSun" w:hAnsi="Arial" w:cs="Arial"/>
                <w:sz w:val="20"/>
                <w:szCs w:val="20"/>
                <w:lang w:val="ru-RU" w:eastAsia="zh-CN"/>
              </w:rPr>
              <w:lastRenderedPageBreak/>
              <w:t>деятельном участии коренных народов и местных общин и их организаций.</w:t>
            </w:r>
          </w:p>
          <w:p w:rsidR="00893813" w:rsidRDefault="00893813" w:rsidP="006C72B4">
            <w:pPr>
              <w:rPr>
                <w:rFonts w:ascii="Arial" w:eastAsia="SimSun" w:hAnsi="Arial" w:cs="Arial"/>
                <w:sz w:val="20"/>
                <w:szCs w:val="20"/>
                <w:lang w:val="ru-RU" w:eastAsia="zh-CN"/>
              </w:rPr>
            </w:pPr>
          </w:p>
          <w:p w:rsidR="00893813" w:rsidRDefault="001739F0" w:rsidP="001739F0">
            <w:pPr>
              <w:rPr>
                <w:rFonts w:ascii="Arial" w:eastAsia="SimSun" w:hAnsi="Arial" w:cs="Arial"/>
                <w:sz w:val="20"/>
                <w:szCs w:val="20"/>
                <w:lang w:val="ru-RU" w:eastAsia="zh-CN"/>
              </w:rPr>
            </w:pPr>
            <w:r w:rsidRPr="001739F0">
              <w:rPr>
                <w:rFonts w:ascii="Arial" w:eastAsia="SimSun" w:hAnsi="Arial" w:cs="Arial"/>
                <w:sz w:val="20"/>
                <w:szCs w:val="20"/>
                <w:lang w:val="ru-RU" w:eastAsia="zh-CN"/>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893813" w:rsidRDefault="00893813" w:rsidP="006C72B4">
            <w:pPr>
              <w:rPr>
                <w:rFonts w:ascii="Arial" w:eastAsia="SimSun" w:hAnsi="Arial" w:cs="Arial"/>
                <w:sz w:val="20"/>
                <w:szCs w:val="20"/>
                <w:lang w:val="ru-RU" w:eastAsia="zh-CN"/>
              </w:rPr>
            </w:pPr>
          </w:p>
          <w:p w:rsidR="00893813" w:rsidRDefault="001739F0" w:rsidP="001739F0">
            <w:pPr>
              <w:tabs>
                <w:tab w:val="left" w:pos="550"/>
              </w:tabs>
              <w:rPr>
                <w:rFonts w:ascii="Arial" w:eastAsia="SimSun" w:hAnsi="Arial" w:cs="Arial"/>
                <w:sz w:val="20"/>
                <w:szCs w:val="20"/>
                <w:lang w:val="ru-RU" w:eastAsia="zh-CN"/>
              </w:rPr>
            </w:pPr>
            <w:r w:rsidRPr="001739F0">
              <w:rPr>
                <w:rFonts w:ascii="Arial" w:eastAsia="SimSun" w:hAnsi="Arial" w:cs="Arial"/>
                <w:sz w:val="20"/>
                <w:szCs w:val="20"/>
                <w:lang w:val="ru-RU" w:eastAsia="zh-CN"/>
              </w:rPr>
              <w:t>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w:t>
            </w:r>
            <w:r w:rsidR="006C72B4" w:rsidRPr="0092069C">
              <w:rPr>
                <w:rFonts w:ascii="Arial" w:eastAsia="SimSun" w:hAnsi="Arial" w:cs="Arial"/>
                <w:sz w:val="20"/>
                <w:szCs w:val="20"/>
                <w:lang w:val="ru-RU" w:eastAsia="zh-CN"/>
              </w:rPr>
              <w:t xml:space="preserve"> </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1739F0" w:rsidP="001739F0">
            <w:pPr>
              <w:jc w:val="center"/>
              <w:rPr>
                <w:rFonts w:ascii="Arial" w:eastAsia="Calibri" w:hAnsi="Arial" w:cs="Arial"/>
                <w:b/>
                <w:sz w:val="20"/>
                <w:szCs w:val="20"/>
                <w:lang w:val="ru-RU"/>
              </w:rPr>
            </w:pPr>
            <w:r w:rsidRPr="001739F0">
              <w:rPr>
                <w:rFonts w:ascii="Arial" w:eastAsia="Calibri" w:hAnsi="Arial" w:cs="Arial"/>
                <w:b/>
                <w:sz w:val="20"/>
                <w:szCs w:val="20"/>
                <w:lang w:val="ru-RU"/>
              </w:rPr>
              <w:t>[СТАТЬЯ 16</w:t>
            </w:r>
          </w:p>
          <w:p w:rsidR="00893813" w:rsidRDefault="00893813" w:rsidP="007258F1">
            <w:pPr>
              <w:jc w:val="center"/>
              <w:rPr>
                <w:rFonts w:ascii="Arial" w:eastAsia="Calibri" w:hAnsi="Arial" w:cs="Arial"/>
                <w:b/>
                <w:sz w:val="20"/>
                <w:szCs w:val="20"/>
                <w:lang w:val="ru-RU"/>
              </w:rPr>
            </w:pPr>
          </w:p>
          <w:p w:rsidR="00893813" w:rsidRDefault="001739F0" w:rsidP="001739F0">
            <w:pPr>
              <w:jc w:val="center"/>
              <w:rPr>
                <w:rFonts w:ascii="Arial" w:eastAsia="Calibri" w:hAnsi="Arial" w:cs="Arial"/>
                <w:b/>
                <w:sz w:val="20"/>
                <w:szCs w:val="20"/>
                <w:lang w:val="ru-RU"/>
              </w:rPr>
            </w:pPr>
            <w:r w:rsidRPr="001739F0">
              <w:rPr>
                <w:rFonts w:ascii="Arial" w:eastAsia="Calibri" w:hAnsi="Arial" w:cs="Arial"/>
                <w:b/>
                <w:sz w:val="20"/>
                <w:szCs w:val="20"/>
                <w:lang w:val="ru-RU"/>
              </w:rPr>
              <w:t>НЕУМАЛЕНИЕ ПРАВ</w:t>
            </w:r>
          </w:p>
          <w:p w:rsidR="00893813" w:rsidRDefault="00893813" w:rsidP="007258F1">
            <w:pPr>
              <w:rPr>
                <w:rFonts w:ascii="Arial" w:eastAsia="Calibri" w:hAnsi="Arial" w:cs="Arial"/>
                <w:sz w:val="20"/>
                <w:szCs w:val="20"/>
                <w:lang w:val="ru-RU"/>
              </w:rPr>
            </w:pPr>
          </w:p>
          <w:p w:rsidR="00893813" w:rsidRDefault="001739F0" w:rsidP="001739F0">
            <w:pPr>
              <w:rPr>
                <w:rFonts w:ascii="Arial" w:hAnsi="Arial" w:cs="Arial"/>
                <w:sz w:val="20"/>
                <w:szCs w:val="20"/>
                <w:lang w:val="ru-RU"/>
              </w:rPr>
            </w:pPr>
            <w:r w:rsidRPr="001739F0">
              <w:rPr>
                <w:rFonts w:ascii="Arial" w:hAnsi="Arial" w:cs="Arial"/>
                <w:sz w:val="20"/>
                <w:szCs w:val="20"/>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893813" w:rsidRDefault="00893813" w:rsidP="00606826">
            <w:pPr>
              <w:rPr>
                <w:rFonts w:ascii="Arial" w:hAnsi="Arial" w:cs="Arial"/>
                <w:sz w:val="20"/>
                <w:szCs w:val="20"/>
                <w:lang w:val="ru-RU"/>
              </w:rPr>
            </w:pPr>
          </w:p>
          <w:p w:rsidR="00786B06" w:rsidRPr="0092069C" w:rsidRDefault="00786B06" w:rsidP="00453831">
            <w:pPr>
              <w:rPr>
                <w:rFonts w:ascii="Arial" w:hAnsi="Arial" w:cs="Arial"/>
                <w:sz w:val="22"/>
                <w:szCs w:val="22"/>
                <w:lang w:val="ru-RU"/>
              </w:rPr>
            </w:pPr>
          </w:p>
        </w:tc>
        <w:tc>
          <w:tcPr>
            <w:tcW w:w="4743" w:type="dxa"/>
            <w:shd w:val="clear" w:color="auto" w:fill="auto"/>
          </w:tcPr>
          <w:p w:rsidR="00893813" w:rsidRDefault="00893813" w:rsidP="009A7C63">
            <w:pPr>
              <w:rPr>
                <w:rFonts w:ascii="Arial" w:hAnsi="Arial" w:cs="Arial"/>
                <w:sz w:val="22"/>
                <w:szCs w:val="22"/>
                <w:lang w:val="ru-RU"/>
              </w:rPr>
            </w:pPr>
          </w:p>
          <w:p w:rsidR="00893813" w:rsidRDefault="001739F0" w:rsidP="001739F0">
            <w:pPr>
              <w:jc w:val="center"/>
              <w:rPr>
                <w:rFonts w:ascii="Arial" w:hAnsi="Arial" w:cs="Arial"/>
                <w:b/>
                <w:sz w:val="20"/>
                <w:szCs w:val="20"/>
                <w:lang w:val="ru-RU"/>
              </w:rPr>
            </w:pPr>
            <w:r w:rsidRPr="006553C6">
              <w:rPr>
                <w:rFonts w:ascii="Arial" w:hAnsi="Arial" w:cs="Arial"/>
                <w:b/>
                <w:sz w:val="20"/>
                <w:szCs w:val="20"/>
                <w:lang w:val="ru-RU"/>
              </w:rPr>
              <w:t>[</w:t>
            </w:r>
            <w:r w:rsidRPr="001739F0">
              <w:rPr>
                <w:rFonts w:ascii="Arial" w:hAnsi="Arial" w:cs="Arial"/>
                <w:b/>
                <w:sz w:val="20"/>
                <w:szCs w:val="20"/>
                <w:lang w:val="ru-RU"/>
              </w:rPr>
              <w:t>СТАТЬЯ</w:t>
            </w:r>
            <w:r w:rsidRPr="006553C6">
              <w:rPr>
                <w:rFonts w:ascii="Arial" w:hAnsi="Arial" w:cs="Arial"/>
                <w:b/>
                <w:sz w:val="20"/>
                <w:szCs w:val="20"/>
                <w:lang w:val="ru-RU"/>
              </w:rPr>
              <w:t xml:space="preserve"> 1</w:t>
            </w:r>
          </w:p>
          <w:p w:rsidR="00893813" w:rsidRDefault="00893813" w:rsidP="00D13677">
            <w:pPr>
              <w:jc w:val="center"/>
              <w:rPr>
                <w:rFonts w:ascii="Arial" w:hAnsi="Arial" w:cs="Arial"/>
                <w:b/>
                <w:sz w:val="20"/>
                <w:szCs w:val="20"/>
                <w:lang w:val="ru-RU"/>
              </w:rPr>
            </w:pPr>
          </w:p>
          <w:p w:rsidR="00893813" w:rsidRDefault="0092069C" w:rsidP="00D13677">
            <w:pPr>
              <w:jc w:val="center"/>
              <w:rPr>
                <w:rFonts w:ascii="Arial" w:hAnsi="Arial" w:cs="Arial"/>
                <w:b/>
                <w:sz w:val="20"/>
                <w:szCs w:val="20"/>
                <w:u w:val="single"/>
                <w:lang w:val="ru-RU"/>
              </w:rPr>
            </w:pPr>
            <w:r w:rsidRPr="0092069C">
              <w:rPr>
                <w:rFonts w:ascii="Arial" w:hAnsi="Arial" w:cs="Arial"/>
                <w:b/>
                <w:sz w:val="20"/>
                <w:szCs w:val="20"/>
                <w:lang w:val="ru-RU"/>
              </w:rPr>
              <w:t>ОСНОВНЫЕ</w:t>
            </w:r>
            <w:r w:rsidRPr="006553C6">
              <w:rPr>
                <w:rFonts w:ascii="Arial" w:hAnsi="Arial" w:cs="Arial"/>
                <w:b/>
                <w:sz w:val="20"/>
                <w:szCs w:val="20"/>
                <w:lang w:val="ru-RU"/>
              </w:rPr>
              <w:t xml:space="preserve"> </w:t>
            </w:r>
            <w:r w:rsidRPr="0092069C">
              <w:rPr>
                <w:rFonts w:ascii="Arial" w:hAnsi="Arial" w:cs="Arial"/>
                <w:b/>
                <w:sz w:val="20"/>
                <w:szCs w:val="20"/>
                <w:lang w:val="ru-RU"/>
              </w:rPr>
              <w:t>ЦЕЛИ</w:t>
            </w:r>
            <w:r w:rsidRPr="006553C6">
              <w:rPr>
                <w:rFonts w:ascii="Arial" w:hAnsi="Arial" w:cs="Arial"/>
                <w:b/>
                <w:sz w:val="20"/>
                <w:szCs w:val="20"/>
                <w:lang w:val="ru-RU"/>
              </w:rPr>
              <w:t xml:space="preserve"> </w:t>
            </w:r>
          </w:p>
          <w:p w:rsidR="00893813" w:rsidRDefault="00893813" w:rsidP="00727F1F">
            <w:pPr>
              <w:rPr>
                <w:rFonts w:ascii="Arial" w:hAnsi="Arial" w:cs="Arial"/>
                <w:sz w:val="20"/>
                <w:szCs w:val="20"/>
                <w:lang w:val="ru-RU"/>
              </w:rPr>
            </w:pPr>
          </w:p>
          <w:p w:rsidR="00893813" w:rsidRDefault="0092069C" w:rsidP="00727F1F">
            <w:pPr>
              <w:rPr>
                <w:rFonts w:ascii="Arial" w:hAnsi="Arial" w:cs="Arial"/>
                <w:sz w:val="20"/>
                <w:szCs w:val="20"/>
                <w:lang w:val="ru-RU"/>
              </w:rPr>
            </w:pPr>
            <w:r w:rsidRPr="0092069C">
              <w:rPr>
                <w:rFonts w:ascii="Arial" w:eastAsia="SimSun" w:hAnsi="Arial" w:cs="Arial"/>
                <w:sz w:val="20"/>
                <w:szCs w:val="20"/>
                <w:lang w:val="ru-RU" w:eastAsia="zh-CN"/>
              </w:rPr>
              <w:t xml:space="preserve">Вариант </w:t>
            </w:r>
            <w:r w:rsidR="00727F1F" w:rsidRPr="006553C6">
              <w:rPr>
                <w:rFonts w:ascii="Arial" w:hAnsi="Arial" w:cs="Arial"/>
                <w:sz w:val="20"/>
                <w:szCs w:val="20"/>
                <w:lang w:val="ru-RU"/>
              </w:rPr>
              <w:t>1</w:t>
            </w:r>
          </w:p>
          <w:p w:rsidR="00893813" w:rsidRDefault="00893813" w:rsidP="00727F1F">
            <w:pPr>
              <w:rPr>
                <w:rFonts w:ascii="Arial" w:hAnsi="Arial" w:cs="Arial"/>
                <w:sz w:val="20"/>
                <w:szCs w:val="20"/>
                <w:lang w:val="ru-RU"/>
              </w:rPr>
            </w:pPr>
          </w:p>
          <w:p w:rsidR="00893813" w:rsidRDefault="0092069C" w:rsidP="0092069C">
            <w:pPr>
              <w:rPr>
                <w:rFonts w:ascii="Arial" w:hAnsi="Arial" w:cs="Arial"/>
                <w:sz w:val="20"/>
                <w:szCs w:val="20"/>
                <w:lang w:val="ru-RU"/>
              </w:rPr>
            </w:pPr>
            <w:r w:rsidRPr="0092069C">
              <w:rPr>
                <w:rFonts w:ascii="Arial" w:hAnsi="Arial" w:cs="Arial"/>
                <w:sz w:val="20"/>
                <w:szCs w:val="20"/>
                <w:lang w:val="ru-RU"/>
              </w:rPr>
              <w:t>Настоящий документ должен иметь своей целью:</w:t>
            </w:r>
          </w:p>
          <w:p w:rsidR="00893813" w:rsidRDefault="00893813" w:rsidP="00727F1F">
            <w:pPr>
              <w:rPr>
                <w:rFonts w:ascii="Arial" w:hAnsi="Arial" w:cs="Arial"/>
                <w:sz w:val="20"/>
                <w:szCs w:val="20"/>
                <w:lang w:val="ru-RU"/>
              </w:rPr>
            </w:pPr>
          </w:p>
          <w:p w:rsidR="00893813" w:rsidRDefault="0092069C" w:rsidP="0092069C">
            <w:pPr>
              <w:rPr>
                <w:rFonts w:ascii="Arial" w:hAnsi="Arial" w:cs="Arial"/>
                <w:sz w:val="20"/>
                <w:szCs w:val="20"/>
                <w:lang w:val="ru-RU"/>
              </w:rPr>
            </w:pPr>
            <w:r w:rsidRPr="0092069C">
              <w:rPr>
                <w:rFonts w:ascii="Arial" w:hAnsi="Arial" w:cs="Arial"/>
                <w:sz w:val="20"/>
                <w:szCs w:val="20"/>
                <w:lang w:val="ru-RU"/>
              </w:rPr>
              <w:t>1.</w:t>
            </w:r>
            <w:r w:rsidRPr="0092069C">
              <w:rPr>
                <w:rFonts w:ascii="Arial" w:hAnsi="Arial" w:cs="Arial"/>
                <w:sz w:val="20"/>
                <w:szCs w:val="20"/>
                <w:lang w:val="ru-RU"/>
              </w:rPr>
              <w:tab/>
              <w:t>Предоставление бенефициарам средств для:</w:t>
            </w:r>
          </w:p>
          <w:p w:rsidR="00893813" w:rsidRDefault="00893813" w:rsidP="00727F1F">
            <w:pPr>
              <w:rPr>
                <w:rFonts w:ascii="Arial" w:hAnsi="Arial" w:cs="Arial"/>
                <w:sz w:val="20"/>
                <w:szCs w:val="20"/>
                <w:lang w:val="ru-RU"/>
              </w:rPr>
            </w:pPr>
          </w:p>
          <w:p w:rsidR="00893813" w:rsidRDefault="0092069C" w:rsidP="0092069C">
            <w:pPr>
              <w:ind w:left="597" w:hanging="330"/>
              <w:rPr>
                <w:rFonts w:ascii="Arial" w:hAnsi="Arial" w:cs="Arial"/>
                <w:sz w:val="20"/>
                <w:szCs w:val="20"/>
                <w:lang w:val="ru-RU"/>
              </w:rPr>
            </w:pPr>
            <w:r w:rsidRPr="0092069C">
              <w:rPr>
                <w:rFonts w:ascii="Arial" w:hAnsi="Arial" w:cs="Arial"/>
                <w:sz w:val="20"/>
                <w:szCs w:val="20"/>
                <w:lang w:val="ru-RU"/>
              </w:rPr>
              <w:t xml:space="preserve">(a) предотвращения [незаконного присвоения/ неправомерного присвоения, неправомерного использования и несанкционированного использования] их традиционных знаний;  </w:t>
            </w:r>
            <w:r w:rsidR="00727F1F" w:rsidRPr="006553C6">
              <w:rPr>
                <w:rFonts w:ascii="Arial" w:hAnsi="Arial" w:cs="Arial"/>
                <w:sz w:val="20"/>
                <w:szCs w:val="20"/>
                <w:lang w:val="ru-RU"/>
              </w:rPr>
              <w:t xml:space="preserve"> </w:t>
            </w:r>
          </w:p>
          <w:p w:rsidR="00893813" w:rsidRDefault="00893813" w:rsidP="00727F1F">
            <w:pPr>
              <w:rPr>
                <w:rFonts w:ascii="Arial" w:hAnsi="Arial" w:cs="Arial"/>
                <w:sz w:val="20"/>
                <w:szCs w:val="20"/>
                <w:lang w:val="ru-RU"/>
              </w:rPr>
            </w:pPr>
          </w:p>
          <w:p w:rsidR="00893813" w:rsidRDefault="0092069C" w:rsidP="0092069C">
            <w:pPr>
              <w:ind w:left="597" w:hanging="330"/>
              <w:rPr>
                <w:rFonts w:ascii="Arial" w:hAnsi="Arial" w:cs="Arial"/>
                <w:sz w:val="20"/>
                <w:szCs w:val="20"/>
                <w:lang w:val="ru-RU"/>
              </w:rPr>
            </w:pPr>
            <w:r w:rsidRPr="0092069C">
              <w:rPr>
                <w:rFonts w:ascii="Arial" w:hAnsi="Arial" w:cs="Arial"/>
                <w:sz w:val="20"/>
                <w:szCs w:val="20"/>
                <w:lang w:val="ru-RU"/>
              </w:rPr>
              <w:t>(b) [осуществления контроля за тем, как их традиционные знания используются вне их традиционного и обычного контекста;]</w:t>
            </w:r>
            <w:r w:rsidR="00727F1F" w:rsidRPr="006553C6">
              <w:rPr>
                <w:rFonts w:ascii="Arial" w:hAnsi="Arial" w:cs="Arial"/>
                <w:sz w:val="20"/>
                <w:szCs w:val="20"/>
                <w:lang w:val="ru-RU"/>
              </w:rPr>
              <w:t xml:space="preserve"> </w:t>
            </w:r>
          </w:p>
          <w:p w:rsidR="00893813" w:rsidRDefault="00893813" w:rsidP="00727F1F">
            <w:pPr>
              <w:rPr>
                <w:rFonts w:ascii="Arial" w:hAnsi="Arial" w:cs="Arial"/>
                <w:sz w:val="20"/>
                <w:szCs w:val="20"/>
                <w:lang w:val="ru-RU"/>
              </w:rPr>
            </w:pPr>
          </w:p>
          <w:p w:rsidR="00893813" w:rsidRDefault="0092069C" w:rsidP="0092069C">
            <w:pPr>
              <w:ind w:left="597" w:hanging="330"/>
              <w:rPr>
                <w:rFonts w:ascii="Arial" w:hAnsi="Arial" w:cs="Arial"/>
                <w:sz w:val="20"/>
                <w:szCs w:val="20"/>
                <w:lang w:val="ru-RU"/>
              </w:rPr>
            </w:pPr>
            <w:r w:rsidRPr="0092069C">
              <w:rPr>
                <w:rFonts w:ascii="Arial" w:hAnsi="Arial" w:cs="Arial"/>
                <w:sz w:val="20"/>
                <w:szCs w:val="20"/>
                <w:lang w:val="ru-RU"/>
              </w:rPr>
              <w:t>(b) достижения справедливого и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и с учетом, в необходимых случаях, норм обычного права; и</w:t>
            </w:r>
          </w:p>
          <w:p w:rsidR="00893813" w:rsidRDefault="00893813" w:rsidP="00727F1F">
            <w:pPr>
              <w:rPr>
                <w:rFonts w:ascii="Arial" w:hAnsi="Arial" w:cs="Arial"/>
                <w:sz w:val="20"/>
                <w:szCs w:val="20"/>
                <w:lang w:val="ru-RU"/>
              </w:rPr>
            </w:pPr>
          </w:p>
          <w:p w:rsidR="00893813" w:rsidRDefault="0092069C" w:rsidP="0092069C">
            <w:pPr>
              <w:ind w:left="597" w:hanging="330"/>
              <w:rPr>
                <w:rFonts w:ascii="Arial" w:hAnsi="Arial" w:cs="Arial"/>
                <w:sz w:val="20"/>
                <w:szCs w:val="20"/>
                <w:lang w:val="ru-RU"/>
              </w:rPr>
            </w:pPr>
            <w:r w:rsidRPr="0092069C">
              <w:rPr>
                <w:rFonts w:ascii="Arial" w:hAnsi="Arial" w:cs="Arial"/>
                <w:sz w:val="20"/>
                <w:szCs w:val="20"/>
                <w:lang w:val="ru-RU"/>
              </w:rPr>
              <w:t>(b) поощрения и охраны творчества и инноваций, основанных на традициях, независимо от коммерциализации их результатов.</w:t>
            </w:r>
          </w:p>
          <w:p w:rsidR="00893813" w:rsidRDefault="00893813" w:rsidP="00727F1F">
            <w:pPr>
              <w:rPr>
                <w:rFonts w:ascii="Arial" w:hAnsi="Arial" w:cs="Arial"/>
                <w:sz w:val="20"/>
                <w:szCs w:val="20"/>
                <w:lang w:val="ru-RU"/>
              </w:rPr>
            </w:pPr>
          </w:p>
          <w:p w:rsidR="00893813" w:rsidRDefault="0092069C" w:rsidP="0092069C">
            <w:pPr>
              <w:rPr>
                <w:rFonts w:ascii="Arial" w:hAnsi="Arial" w:cs="Arial"/>
                <w:i/>
                <w:sz w:val="20"/>
                <w:szCs w:val="20"/>
                <w:lang w:val="ru-RU"/>
              </w:rPr>
            </w:pPr>
            <w:r w:rsidRPr="0092069C">
              <w:rPr>
                <w:rFonts w:ascii="Arial" w:hAnsi="Arial" w:cs="Arial"/>
                <w:i/>
                <w:sz w:val="20"/>
                <w:szCs w:val="20"/>
                <w:lang w:val="ru-RU"/>
              </w:rPr>
              <w:t>Альтернативный вариант</w:t>
            </w:r>
          </w:p>
          <w:p w:rsidR="00893813" w:rsidRDefault="00893813" w:rsidP="00727F1F">
            <w:pPr>
              <w:rPr>
                <w:rFonts w:ascii="Arial" w:hAnsi="Arial" w:cs="Arial"/>
                <w:sz w:val="20"/>
                <w:szCs w:val="20"/>
                <w:lang w:val="ru-RU"/>
              </w:rPr>
            </w:pPr>
          </w:p>
          <w:p w:rsidR="00893813" w:rsidRDefault="0092069C" w:rsidP="0092069C">
            <w:pPr>
              <w:ind w:left="597" w:hanging="330"/>
              <w:rPr>
                <w:rFonts w:ascii="Arial" w:hAnsi="Arial" w:cs="Arial"/>
                <w:sz w:val="20"/>
                <w:szCs w:val="20"/>
                <w:lang w:val="ru-RU"/>
              </w:rPr>
            </w:pPr>
            <w:r w:rsidRPr="0092069C">
              <w:rPr>
                <w:rFonts w:ascii="Arial" w:hAnsi="Arial" w:cs="Arial"/>
                <w:sz w:val="20"/>
                <w:szCs w:val="20"/>
                <w:lang w:val="ru-RU"/>
              </w:rPr>
              <w:t>(b) поощрения и охраны творчества и инноваций, независимо от коммерциализации их результатов.</w:t>
            </w:r>
          </w:p>
          <w:p w:rsidR="00893813" w:rsidRDefault="00893813" w:rsidP="00727F1F">
            <w:pPr>
              <w:rPr>
                <w:rFonts w:ascii="Arial" w:hAnsi="Arial" w:cs="Arial"/>
                <w:sz w:val="20"/>
                <w:szCs w:val="20"/>
                <w:lang w:val="ru-RU"/>
              </w:rPr>
            </w:pPr>
          </w:p>
          <w:p w:rsidR="00893813" w:rsidRDefault="0092069C" w:rsidP="0092069C">
            <w:pPr>
              <w:rPr>
                <w:rFonts w:ascii="Arial" w:hAnsi="Arial" w:cs="Arial"/>
                <w:sz w:val="20"/>
                <w:szCs w:val="20"/>
                <w:lang w:val="ru-RU"/>
              </w:rPr>
            </w:pPr>
            <w:r w:rsidRPr="0092069C">
              <w:rPr>
                <w:rFonts w:ascii="Arial" w:hAnsi="Arial" w:cs="Arial"/>
                <w:sz w:val="20"/>
                <w:szCs w:val="20"/>
                <w:lang w:val="ru-RU"/>
              </w:rPr>
              <w:t xml:space="preserve">[2. </w:t>
            </w:r>
            <w:r w:rsidRPr="0092069C">
              <w:rPr>
                <w:rFonts w:ascii="Arial" w:hAnsi="Arial" w:cs="Arial"/>
                <w:sz w:val="20"/>
                <w:szCs w:val="20"/>
                <w:lang w:val="ru-RU"/>
              </w:rPr>
              <w:tab/>
              <w:t>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 ресурсы].]</w:t>
            </w:r>
          </w:p>
          <w:p w:rsidR="00893813" w:rsidRDefault="00893813" w:rsidP="00727F1F">
            <w:pPr>
              <w:rPr>
                <w:rFonts w:ascii="Arial" w:hAnsi="Arial" w:cs="Arial"/>
                <w:sz w:val="20"/>
                <w:szCs w:val="20"/>
                <w:lang w:val="ru-RU"/>
              </w:rPr>
            </w:pPr>
          </w:p>
          <w:p w:rsidR="00893813" w:rsidRDefault="0092069C" w:rsidP="0092069C">
            <w:pPr>
              <w:rPr>
                <w:rFonts w:ascii="Arial" w:hAnsi="Arial" w:cs="Arial"/>
                <w:sz w:val="20"/>
                <w:szCs w:val="20"/>
                <w:lang w:val="ru-RU"/>
              </w:rPr>
            </w:pPr>
            <w:r w:rsidRPr="0092069C">
              <w:rPr>
                <w:rFonts w:ascii="Arial" w:hAnsi="Arial" w:cs="Arial"/>
                <w:sz w:val="20"/>
                <w:szCs w:val="20"/>
                <w:lang w:val="ru-RU"/>
              </w:rPr>
              <w:t>Вариант 2</w:t>
            </w:r>
          </w:p>
          <w:p w:rsidR="00893813" w:rsidRDefault="00893813" w:rsidP="00727F1F">
            <w:pPr>
              <w:rPr>
                <w:rFonts w:ascii="Arial" w:hAnsi="Arial" w:cs="Arial"/>
                <w:sz w:val="20"/>
                <w:szCs w:val="20"/>
                <w:lang w:val="ru-RU"/>
              </w:rPr>
            </w:pPr>
          </w:p>
          <w:p w:rsidR="00893813" w:rsidRDefault="0092069C" w:rsidP="0092069C">
            <w:pPr>
              <w:rPr>
                <w:rFonts w:ascii="Arial" w:hAnsi="Arial" w:cs="Arial"/>
                <w:sz w:val="20"/>
                <w:szCs w:val="20"/>
                <w:lang w:val="ru-RU"/>
              </w:rPr>
            </w:pPr>
            <w:r w:rsidRPr="0092069C">
              <w:rPr>
                <w:rFonts w:ascii="Arial" w:hAnsi="Arial" w:cs="Arial"/>
                <w:sz w:val="20"/>
                <w:szCs w:val="20"/>
                <w:lang w:val="ru-RU"/>
              </w:rPr>
              <w:t xml:space="preserve">Настоящий документ должен иметь своей целью предотвращение [неправомерного </w:t>
            </w:r>
            <w:r w:rsidRPr="0092069C">
              <w:rPr>
                <w:rFonts w:ascii="Arial" w:hAnsi="Arial" w:cs="Arial"/>
                <w:sz w:val="20"/>
                <w:szCs w:val="20"/>
                <w:lang w:val="ru-RU"/>
              </w:rPr>
              <w:lastRenderedPageBreak/>
              <w:t>использования]/[незаконного присвоения] охраняемых традиционных знаний и стимулирование творческой деятельности и инноваций.</w:t>
            </w:r>
          </w:p>
          <w:p w:rsidR="00893813" w:rsidRDefault="00893813" w:rsidP="00727F1F">
            <w:pPr>
              <w:rPr>
                <w:rFonts w:ascii="Arial" w:hAnsi="Arial" w:cs="Arial"/>
                <w:sz w:val="20"/>
                <w:szCs w:val="20"/>
                <w:lang w:val="ru-RU"/>
              </w:rPr>
            </w:pPr>
          </w:p>
          <w:p w:rsidR="00893813" w:rsidRDefault="0092069C" w:rsidP="00727F1F">
            <w:pPr>
              <w:rPr>
                <w:rFonts w:ascii="Arial" w:hAnsi="Arial" w:cs="Arial"/>
                <w:sz w:val="20"/>
                <w:szCs w:val="20"/>
                <w:lang w:val="ru-RU"/>
              </w:rPr>
            </w:pPr>
            <w:r w:rsidRPr="0040369E">
              <w:rPr>
                <w:rFonts w:ascii="Arial" w:hAnsi="Arial" w:cs="Arial"/>
                <w:sz w:val="20"/>
                <w:szCs w:val="20"/>
                <w:lang w:val="ru-RU"/>
              </w:rPr>
              <w:t>Вариант</w:t>
            </w:r>
            <w:r w:rsidR="00727F1F" w:rsidRPr="0040369E">
              <w:rPr>
                <w:rFonts w:ascii="Arial" w:hAnsi="Arial" w:cs="Arial"/>
                <w:sz w:val="20"/>
                <w:szCs w:val="20"/>
                <w:lang w:val="ru-RU"/>
              </w:rPr>
              <w:t xml:space="preserve"> 3</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Цель настоящего документа заключается в [обеспечении] [поддержке] [надлежащего использования] [охраны] традиционных знаний в рамках системы интеллектуальной собственности в соответствии с национальным законодательством при признании прав [владельцев таких традиционных знаний] [бенефициаров].</w:t>
            </w:r>
          </w:p>
          <w:p w:rsidR="00893813" w:rsidRDefault="00893813" w:rsidP="00727F1F">
            <w:pPr>
              <w:rPr>
                <w:rFonts w:ascii="Arial" w:hAnsi="Arial" w:cs="Arial"/>
                <w:sz w:val="20"/>
                <w:szCs w:val="20"/>
                <w:lang w:val="ru-RU"/>
              </w:rPr>
            </w:pPr>
          </w:p>
          <w:p w:rsidR="00893813" w:rsidRDefault="0092069C" w:rsidP="00727F1F">
            <w:pPr>
              <w:rPr>
                <w:rFonts w:ascii="Arial" w:hAnsi="Arial" w:cs="Arial"/>
                <w:sz w:val="20"/>
                <w:szCs w:val="20"/>
              </w:rPr>
            </w:pPr>
            <w:proofErr w:type="spellStart"/>
            <w:r>
              <w:rPr>
                <w:rFonts w:ascii="Arial" w:hAnsi="Arial" w:cs="Arial"/>
                <w:sz w:val="20"/>
                <w:szCs w:val="20"/>
              </w:rPr>
              <w:t>Вариант</w:t>
            </w:r>
            <w:proofErr w:type="spellEnd"/>
            <w:r w:rsidR="00727F1F" w:rsidRPr="00D13677">
              <w:rPr>
                <w:rFonts w:ascii="Arial" w:hAnsi="Arial" w:cs="Arial"/>
                <w:sz w:val="20"/>
                <w:szCs w:val="20"/>
              </w:rPr>
              <w:t xml:space="preserve"> 4</w:t>
            </w:r>
          </w:p>
          <w:p w:rsidR="00893813" w:rsidRDefault="00893813" w:rsidP="00727F1F">
            <w:pPr>
              <w:rPr>
                <w:rFonts w:ascii="Arial" w:hAnsi="Arial" w:cs="Arial"/>
                <w:sz w:val="20"/>
                <w:szCs w:val="20"/>
              </w:rPr>
            </w:pPr>
          </w:p>
          <w:p w:rsidR="00893813" w:rsidRDefault="006553C6" w:rsidP="006553C6">
            <w:pPr>
              <w:rPr>
                <w:rFonts w:ascii="Arial" w:hAnsi="Arial" w:cs="Arial"/>
                <w:sz w:val="20"/>
                <w:szCs w:val="20"/>
              </w:rPr>
            </w:pPr>
            <w:r w:rsidRPr="006553C6">
              <w:rPr>
                <w:rFonts w:ascii="Arial" w:hAnsi="Arial" w:cs="Arial"/>
                <w:sz w:val="20"/>
                <w:szCs w:val="20"/>
                <w:lang w:val="ru-RU"/>
              </w:rPr>
              <w:t>Цели настоящего документа:</w:t>
            </w:r>
          </w:p>
          <w:p w:rsidR="00893813" w:rsidRDefault="00893813" w:rsidP="00727F1F">
            <w:pPr>
              <w:rPr>
                <w:rFonts w:ascii="Arial" w:hAnsi="Arial" w:cs="Arial"/>
                <w:sz w:val="20"/>
                <w:szCs w:val="20"/>
              </w:rPr>
            </w:pPr>
          </w:p>
          <w:p w:rsidR="00893813" w:rsidRDefault="006553C6" w:rsidP="006553C6">
            <w:pPr>
              <w:numPr>
                <w:ilvl w:val="0"/>
                <w:numId w:val="25"/>
              </w:numPr>
              <w:contextualSpacing/>
              <w:rPr>
                <w:rFonts w:ascii="Arial" w:hAnsi="Arial" w:cs="Arial"/>
                <w:sz w:val="20"/>
                <w:szCs w:val="20"/>
                <w:lang w:val="ru-RU"/>
              </w:rPr>
            </w:pPr>
            <w:r w:rsidRPr="006553C6">
              <w:rPr>
                <w:rFonts w:ascii="Arial" w:hAnsi="Arial" w:cs="Arial"/>
                <w:sz w:val="20"/>
                <w:szCs w:val="20"/>
                <w:lang w:val="ru-RU"/>
              </w:rPr>
              <w:t>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w:t>
            </w:r>
            <w:r w:rsidR="00727F1F" w:rsidRPr="0040369E">
              <w:rPr>
                <w:rFonts w:ascii="Arial" w:hAnsi="Arial" w:cs="Arial"/>
                <w:sz w:val="20"/>
                <w:szCs w:val="20"/>
                <w:lang w:val="ru-RU"/>
              </w:rPr>
              <w:t xml:space="preserve"> </w:t>
            </w:r>
          </w:p>
          <w:p w:rsidR="00893813" w:rsidRDefault="00893813" w:rsidP="00D13677">
            <w:pPr>
              <w:ind w:left="627"/>
              <w:contextualSpacing/>
              <w:rPr>
                <w:rFonts w:ascii="Arial" w:hAnsi="Arial" w:cs="Arial"/>
                <w:sz w:val="20"/>
                <w:szCs w:val="20"/>
                <w:lang w:val="ru-RU"/>
              </w:rPr>
            </w:pPr>
          </w:p>
          <w:p w:rsidR="00893813" w:rsidRDefault="006553C6" w:rsidP="006553C6">
            <w:pPr>
              <w:numPr>
                <w:ilvl w:val="0"/>
                <w:numId w:val="25"/>
              </w:numPr>
              <w:contextualSpacing/>
              <w:rPr>
                <w:rFonts w:ascii="Arial" w:hAnsi="Arial" w:cs="Arial"/>
                <w:sz w:val="20"/>
                <w:szCs w:val="20"/>
                <w:lang w:val="ru-RU"/>
              </w:rPr>
            </w:pPr>
            <w:r w:rsidRPr="006553C6">
              <w:rPr>
                <w:rFonts w:ascii="Arial" w:hAnsi="Arial" w:cs="Arial"/>
                <w:sz w:val="20"/>
                <w:szCs w:val="20"/>
                <w:lang w:val="ru-RU"/>
              </w:rPr>
              <w:t>признать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w:t>
            </w:r>
            <w:r w:rsidR="00727F1F" w:rsidRPr="0040369E">
              <w:rPr>
                <w:rFonts w:ascii="Arial" w:hAnsi="Arial" w:cs="Arial"/>
                <w:sz w:val="20"/>
                <w:szCs w:val="20"/>
                <w:lang w:val="ru-RU"/>
              </w:rPr>
              <w:t xml:space="preserve">  </w:t>
            </w:r>
          </w:p>
          <w:p w:rsidR="00893813" w:rsidRDefault="00893813" w:rsidP="00D13677">
            <w:pPr>
              <w:ind w:left="597" w:hanging="330"/>
              <w:rPr>
                <w:rFonts w:ascii="Arial" w:hAnsi="Arial" w:cs="Arial"/>
                <w:sz w:val="20"/>
                <w:szCs w:val="20"/>
                <w:lang w:val="ru-RU"/>
              </w:rPr>
            </w:pPr>
          </w:p>
          <w:p w:rsidR="00893813" w:rsidRDefault="006553C6" w:rsidP="006553C6">
            <w:pPr>
              <w:numPr>
                <w:ilvl w:val="0"/>
                <w:numId w:val="25"/>
              </w:numPr>
              <w:contextualSpacing/>
              <w:rPr>
                <w:rFonts w:ascii="Arial" w:hAnsi="Arial" w:cs="Arial"/>
                <w:sz w:val="20"/>
                <w:szCs w:val="20"/>
                <w:lang w:val="ru-RU"/>
              </w:rPr>
            </w:pPr>
            <w:r w:rsidRPr="006553C6">
              <w:rPr>
                <w:rFonts w:ascii="Arial" w:hAnsi="Arial" w:cs="Arial"/>
                <w:sz w:val="20"/>
                <w:szCs w:val="20"/>
                <w:lang w:val="ru-RU"/>
              </w:rPr>
              <w:t>предотвращать ошибочное предоставление прав интеллектуальной собственности [на традиционные знания и традиционные знания, связанные с генетическими ресурсами,] [которые непосредственно основаны на охраняемых традиционных знаниях, полученных путем незаконного присвоения].</w:t>
            </w: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6E075A">
            <w:pPr>
              <w:contextualSpacing/>
              <w:rPr>
                <w:rFonts w:ascii="Arial" w:hAnsi="Arial" w:cs="Arial"/>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СТАТЬЯ 2</w:t>
            </w:r>
          </w:p>
          <w:p w:rsidR="00893813" w:rsidRDefault="00893813" w:rsidP="00D13677">
            <w:pPr>
              <w:jc w:val="center"/>
              <w:rPr>
                <w:rFonts w:ascii="Arial" w:hAnsi="Arial" w:cs="Arial"/>
                <w:b/>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ИСПОЛЬЗОВАНИЕ ТЕРМИНОВ</w:t>
            </w:r>
          </w:p>
          <w:p w:rsidR="00893813" w:rsidRDefault="00893813" w:rsidP="00D13677">
            <w:pPr>
              <w:jc w:val="center"/>
              <w:rPr>
                <w:rFonts w:ascii="Arial" w:hAnsi="Arial" w:cs="Arial"/>
                <w:b/>
                <w:sz w:val="20"/>
                <w:szCs w:val="20"/>
                <w:u w:val="single"/>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Для целей настоящего документа:</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b/>
                <w:sz w:val="20"/>
                <w:szCs w:val="20"/>
                <w:lang w:val="ru-RU"/>
              </w:rPr>
              <w:t xml:space="preserve">[Незаконное  присвоение </w:t>
            </w:r>
            <w:r w:rsidRPr="006553C6">
              <w:rPr>
                <w:rFonts w:ascii="Arial" w:hAnsi="Arial" w:cs="Arial"/>
                <w:sz w:val="20"/>
                <w:szCs w:val="20"/>
                <w:lang w:val="ru-RU"/>
              </w:rPr>
              <w:t>означает</w:t>
            </w:r>
            <w:r w:rsidR="00727F1F" w:rsidRPr="0040369E">
              <w:rPr>
                <w:rFonts w:ascii="Arial" w:hAnsi="Arial" w:cs="Arial"/>
                <w:sz w:val="20"/>
                <w:szCs w:val="20"/>
                <w:lang w:val="ru-RU"/>
              </w:rPr>
              <w:t xml:space="preserve"> </w:t>
            </w:r>
          </w:p>
          <w:p w:rsidR="00893813" w:rsidRDefault="00893813" w:rsidP="00727F1F">
            <w:pPr>
              <w:rPr>
                <w:rFonts w:ascii="Arial" w:hAnsi="Arial" w:cs="Arial"/>
                <w:sz w:val="20"/>
                <w:szCs w:val="20"/>
                <w:lang w:val="ru-RU"/>
              </w:rPr>
            </w:pPr>
          </w:p>
          <w:p w:rsidR="00893813" w:rsidRDefault="0092069C" w:rsidP="00727F1F">
            <w:pPr>
              <w:rPr>
                <w:rFonts w:ascii="Arial" w:hAnsi="Arial" w:cs="Arial"/>
                <w:sz w:val="20"/>
                <w:szCs w:val="20"/>
                <w:lang w:val="ru-RU"/>
              </w:rPr>
            </w:pPr>
            <w:r w:rsidRPr="0040369E">
              <w:rPr>
                <w:rFonts w:ascii="Arial" w:hAnsi="Arial" w:cs="Arial"/>
                <w:sz w:val="20"/>
                <w:szCs w:val="20"/>
                <w:lang w:val="ru-RU"/>
              </w:rPr>
              <w:t>Вариант</w:t>
            </w:r>
            <w:r w:rsidR="00727F1F" w:rsidRPr="0040369E">
              <w:rPr>
                <w:rFonts w:ascii="Arial" w:hAnsi="Arial" w:cs="Arial"/>
                <w:sz w:val="20"/>
                <w:szCs w:val="20"/>
                <w:lang w:val="ru-RU"/>
              </w:rPr>
              <w:t xml:space="preserve"> 1</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Любой доступ или любое использование [объекта]/[традиционных знаний] без предварительного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rsidR="00893813" w:rsidRDefault="00893813" w:rsidP="00727F1F">
            <w:pPr>
              <w:rPr>
                <w:rFonts w:ascii="Arial" w:hAnsi="Arial" w:cs="Arial"/>
                <w:sz w:val="20"/>
                <w:szCs w:val="20"/>
                <w:lang w:val="ru-RU"/>
              </w:rPr>
            </w:pPr>
          </w:p>
          <w:p w:rsidR="00893813" w:rsidRDefault="0092069C" w:rsidP="00727F1F">
            <w:pPr>
              <w:rPr>
                <w:rFonts w:ascii="Arial" w:hAnsi="Arial" w:cs="Arial"/>
                <w:sz w:val="20"/>
                <w:szCs w:val="20"/>
                <w:lang w:val="ru-RU"/>
              </w:rPr>
            </w:pPr>
            <w:r w:rsidRPr="0040369E">
              <w:rPr>
                <w:rFonts w:ascii="Arial" w:hAnsi="Arial" w:cs="Arial"/>
                <w:sz w:val="20"/>
                <w:szCs w:val="20"/>
                <w:lang w:val="ru-RU"/>
              </w:rPr>
              <w:t>Вариант</w:t>
            </w:r>
            <w:r w:rsidR="00727F1F" w:rsidRPr="0040369E">
              <w:rPr>
                <w:rFonts w:ascii="Arial" w:hAnsi="Arial" w:cs="Arial"/>
                <w:sz w:val="20"/>
                <w:szCs w:val="20"/>
                <w:lang w:val="ru-RU"/>
              </w:rPr>
              <w:t xml:space="preserve"> 2</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893813" w:rsidRDefault="00893813" w:rsidP="00727F1F">
            <w:pPr>
              <w:rPr>
                <w:rFonts w:ascii="Arial" w:hAnsi="Arial" w:cs="Arial"/>
                <w:sz w:val="20"/>
                <w:szCs w:val="20"/>
                <w:lang w:val="ru-RU"/>
              </w:rPr>
            </w:pPr>
          </w:p>
          <w:p w:rsidR="00893813" w:rsidRDefault="0092069C" w:rsidP="00727F1F">
            <w:pPr>
              <w:rPr>
                <w:rFonts w:ascii="Arial" w:hAnsi="Arial" w:cs="Arial"/>
                <w:sz w:val="20"/>
                <w:szCs w:val="20"/>
                <w:lang w:val="ru-RU"/>
              </w:rPr>
            </w:pPr>
            <w:r w:rsidRPr="0040369E">
              <w:rPr>
                <w:rFonts w:ascii="Arial" w:hAnsi="Arial" w:cs="Arial"/>
                <w:sz w:val="20"/>
                <w:szCs w:val="20"/>
                <w:lang w:val="ru-RU"/>
              </w:rPr>
              <w:lastRenderedPageBreak/>
              <w:t>Вариант</w:t>
            </w:r>
            <w:r w:rsidR="00727F1F" w:rsidRPr="0040369E">
              <w:rPr>
                <w:rFonts w:ascii="Arial" w:hAnsi="Arial" w:cs="Arial"/>
                <w:sz w:val="20"/>
                <w:szCs w:val="20"/>
                <w:lang w:val="ru-RU"/>
              </w:rPr>
              <w:t xml:space="preserve"> 3</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w:t>
            </w:r>
          </w:p>
          <w:p w:rsidR="00893813" w:rsidRDefault="00893813" w:rsidP="00727F1F">
            <w:pPr>
              <w:rPr>
                <w:rFonts w:ascii="Arial" w:hAnsi="Arial" w:cs="Arial"/>
                <w:sz w:val="20"/>
                <w:szCs w:val="20"/>
                <w:lang w:val="ru-RU"/>
              </w:rPr>
            </w:pPr>
          </w:p>
          <w:p w:rsidR="00893813" w:rsidRDefault="0092069C" w:rsidP="00727F1F">
            <w:pPr>
              <w:rPr>
                <w:rFonts w:ascii="Arial" w:hAnsi="Arial" w:cs="Arial"/>
                <w:sz w:val="20"/>
                <w:szCs w:val="20"/>
                <w:lang w:val="ru-RU"/>
              </w:rPr>
            </w:pPr>
            <w:r w:rsidRPr="0040369E">
              <w:rPr>
                <w:rFonts w:ascii="Arial" w:hAnsi="Arial" w:cs="Arial"/>
                <w:sz w:val="20"/>
                <w:szCs w:val="20"/>
                <w:lang w:val="ru-RU"/>
              </w:rPr>
              <w:t>Вариант</w:t>
            </w:r>
            <w:r w:rsidR="00727F1F" w:rsidRPr="0040369E">
              <w:rPr>
                <w:rFonts w:ascii="Arial" w:hAnsi="Arial" w:cs="Arial"/>
                <w:sz w:val="20"/>
                <w:szCs w:val="20"/>
                <w:lang w:val="ru-RU"/>
              </w:rPr>
              <w:t xml:space="preserve"> 4</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b/>
                <w:sz w:val="20"/>
                <w:szCs w:val="20"/>
                <w:lang w:val="ru-RU"/>
              </w:rPr>
              <w:t xml:space="preserve">[Неправомерное использование </w:t>
            </w:r>
            <w:r w:rsidRPr="006553C6">
              <w:rPr>
                <w:rFonts w:ascii="Arial" w:hAnsi="Arial" w:cs="Arial"/>
                <w:sz w:val="20"/>
                <w:szCs w:val="20"/>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w:t>
            </w:r>
            <w:r w:rsidRPr="006553C6">
              <w:rPr>
                <w:rFonts w:ascii="Arial" w:hAnsi="Arial" w:cs="Arial"/>
                <w:b/>
                <w:sz w:val="20"/>
                <w:szCs w:val="20"/>
                <w:lang w:val="ru-RU"/>
              </w:rPr>
              <w:t>Охраняемые традиционные знания</w:t>
            </w:r>
            <w:r w:rsidRPr="006553C6">
              <w:rPr>
                <w:rFonts w:ascii="Arial" w:hAnsi="Arial" w:cs="Arial"/>
                <w:sz w:val="20"/>
                <w:szCs w:val="20"/>
                <w:lang w:val="ru-RU"/>
              </w:rPr>
              <w:t xml:space="preserve"> – это традиционные знания, которые отвечают критериям охраноспособности, предусмотренным статьей 1, а также критериям, касающимся объема и условий охраны, предусмотренным статьей 3.]</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b/>
                <w:sz w:val="20"/>
                <w:szCs w:val="20"/>
                <w:lang w:val="ru-RU"/>
              </w:rPr>
              <w:t xml:space="preserve">[Общественное достояние </w:t>
            </w:r>
            <w:r w:rsidRPr="006553C6">
              <w:rPr>
                <w:rFonts w:ascii="Arial" w:hAnsi="Arial" w:cs="Arial"/>
                <w:sz w:val="20"/>
                <w:szCs w:val="20"/>
                <w:lang w:val="ru-RU"/>
              </w:rPr>
              <w:t>означает,</w:t>
            </w:r>
            <w:r w:rsidRPr="006553C6">
              <w:rPr>
                <w:rFonts w:ascii="Arial" w:hAnsi="Arial" w:cs="Arial"/>
                <w:b/>
                <w:sz w:val="20"/>
                <w:szCs w:val="20"/>
                <w:lang w:val="ru-RU"/>
              </w:rPr>
              <w:t xml:space="preserve"> </w:t>
            </w:r>
            <w:r w:rsidRPr="006553C6">
              <w:rPr>
                <w:rFonts w:ascii="Arial" w:hAnsi="Arial" w:cs="Arial"/>
                <w:sz w:val="20"/>
                <w:szCs w:val="20"/>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w:t>
            </w:r>
            <w:r w:rsidR="00727F1F" w:rsidRPr="0040369E">
              <w:rPr>
                <w:rFonts w:ascii="Arial" w:hAnsi="Arial" w:cs="Arial"/>
                <w:sz w:val="20"/>
                <w:szCs w:val="20"/>
                <w:lang w:val="ru-RU"/>
              </w:rPr>
              <w:t xml:space="preserve"> </w:t>
            </w:r>
            <w:r w:rsidRPr="006553C6">
              <w:rPr>
                <w:rFonts w:ascii="Arial" w:hAnsi="Arial" w:cs="Arial"/>
                <w:sz w:val="20"/>
                <w:szCs w:val="20"/>
                <w:lang w:val="ru-RU"/>
              </w:rPr>
              <w:t xml:space="preserve">Примером может служить </w:t>
            </w:r>
            <w:r w:rsidRPr="006553C6">
              <w:rPr>
                <w:rFonts w:ascii="Arial" w:hAnsi="Arial" w:cs="Arial"/>
                <w:sz w:val="20"/>
                <w:szCs w:val="20"/>
                <w:lang w:val="ru-RU"/>
              </w:rPr>
              <w:lastRenderedPageBreak/>
              <w:t>ситуация, когда объект</w:t>
            </w:r>
            <w:r w:rsidRPr="006553C6">
              <w:rPr>
                <w:rFonts w:ascii="Arial" w:hAnsi="Arial" w:cs="Arial"/>
                <w:b/>
                <w:sz w:val="20"/>
                <w:szCs w:val="20"/>
                <w:lang w:val="ru-RU"/>
              </w:rPr>
              <w:t xml:space="preserve"> </w:t>
            </w:r>
            <w:r w:rsidRPr="006553C6">
              <w:rPr>
                <w:rFonts w:ascii="Arial" w:hAnsi="Arial" w:cs="Arial"/>
                <w:sz w:val="20"/>
                <w:szCs w:val="20"/>
                <w:lang w:val="ru-RU"/>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w:t>
            </w:r>
            <w:r w:rsidRPr="006553C6">
              <w:rPr>
                <w:rFonts w:ascii="Arial" w:hAnsi="Arial" w:cs="Arial"/>
                <w:b/>
                <w:sz w:val="20"/>
                <w:szCs w:val="20"/>
                <w:lang w:val="ru-RU"/>
              </w:rPr>
              <w:t>Публично доступный</w:t>
            </w:r>
            <w:r w:rsidRPr="006553C6">
              <w:rPr>
                <w:rFonts w:ascii="Arial" w:hAnsi="Arial" w:cs="Arial"/>
                <w:sz w:val="20"/>
                <w:szCs w:val="20"/>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893813" w:rsidRDefault="00893813" w:rsidP="00727F1F">
            <w:pPr>
              <w:rPr>
                <w:rFonts w:ascii="Arial" w:hAnsi="Arial" w:cs="Arial"/>
                <w:sz w:val="20"/>
                <w:szCs w:val="20"/>
                <w:lang w:val="ru-RU"/>
              </w:rPr>
            </w:pPr>
          </w:p>
          <w:p w:rsidR="00893813" w:rsidRDefault="00727F1F" w:rsidP="00727F1F">
            <w:pPr>
              <w:rPr>
                <w:rFonts w:ascii="Arial" w:hAnsi="Arial" w:cs="Arial"/>
                <w:sz w:val="20"/>
                <w:szCs w:val="20"/>
                <w:lang w:val="ru-RU"/>
              </w:rPr>
            </w:pPr>
            <w:r w:rsidRPr="0040369E">
              <w:rPr>
                <w:rFonts w:ascii="Arial" w:hAnsi="Arial" w:cs="Arial"/>
                <w:sz w:val="20"/>
                <w:szCs w:val="20"/>
                <w:lang w:val="ru-RU"/>
              </w:rPr>
              <w:t>[</w:t>
            </w:r>
            <w:r w:rsidR="0092069C" w:rsidRPr="0040369E">
              <w:rPr>
                <w:rFonts w:ascii="Arial" w:hAnsi="Arial" w:cs="Arial"/>
                <w:sz w:val="20"/>
                <w:szCs w:val="20"/>
                <w:lang w:val="ru-RU"/>
              </w:rPr>
              <w:t>Вариант</w:t>
            </w:r>
            <w:r w:rsidRPr="0040369E">
              <w:rPr>
                <w:rFonts w:ascii="Arial" w:hAnsi="Arial" w:cs="Arial"/>
                <w:sz w:val="20"/>
                <w:szCs w:val="20"/>
                <w:lang w:val="ru-RU"/>
              </w:rPr>
              <w:t xml:space="preserve"> 1</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b/>
                <w:sz w:val="20"/>
                <w:szCs w:val="20"/>
                <w:lang w:val="ru-RU"/>
              </w:rPr>
              <w:t>Традиционные знания</w:t>
            </w:r>
            <w:r w:rsidRPr="006553C6">
              <w:rPr>
                <w:rFonts w:ascii="Arial" w:hAnsi="Arial" w:cs="Arial"/>
                <w:sz w:val="20"/>
                <w:szCs w:val="20"/>
                <w:lang w:val="ru-RU"/>
              </w:rPr>
              <w:t xml:space="preserve"> для целей настоящего документа – это знания, создаваемые, поддерживаемые и развиваемые коренными [народами], местными общинами [и нациями/государствами], и связанные с национальной или социальной идентичностью и/или культурным наследием коренных [народов], местных общин [и наций/государств] или являющиеся их неотъемлемой частью,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893813" w:rsidRDefault="00893813" w:rsidP="00727F1F">
            <w:pPr>
              <w:rPr>
                <w:rFonts w:ascii="Arial" w:hAnsi="Arial" w:cs="Arial"/>
                <w:sz w:val="20"/>
                <w:szCs w:val="20"/>
                <w:lang w:val="ru-RU"/>
              </w:rPr>
            </w:pPr>
          </w:p>
          <w:p w:rsidR="00893813" w:rsidRDefault="00727F1F" w:rsidP="00727F1F">
            <w:pPr>
              <w:rPr>
                <w:rFonts w:ascii="Arial" w:hAnsi="Arial" w:cs="Arial"/>
                <w:sz w:val="20"/>
                <w:szCs w:val="20"/>
                <w:lang w:val="ru-RU"/>
              </w:rPr>
            </w:pPr>
            <w:r w:rsidRPr="0040369E">
              <w:rPr>
                <w:rFonts w:ascii="Arial" w:hAnsi="Arial" w:cs="Arial"/>
                <w:sz w:val="20"/>
                <w:szCs w:val="20"/>
                <w:lang w:val="ru-RU"/>
              </w:rPr>
              <w:t>[</w:t>
            </w:r>
            <w:r w:rsidR="0092069C" w:rsidRPr="0040369E">
              <w:rPr>
                <w:rFonts w:ascii="Arial" w:hAnsi="Arial" w:cs="Arial"/>
                <w:sz w:val="20"/>
                <w:szCs w:val="20"/>
                <w:lang w:val="ru-RU"/>
              </w:rPr>
              <w:t>Вариант</w:t>
            </w:r>
            <w:r w:rsidRPr="0040369E">
              <w:rPr>
                <w:rFonts w:ascii="Arial" w:hAnsi="Arial" w:cs="Arial"/>
                <w:sz w:val="20"/>
                <w:szCs w:val="20"/>
                <w:lang w:val="ru-RU"/>
              </w:rPr>
              <w:t xml:space="preserve"> 2</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b/>
                <w:sz w:val="20"/>
                <w:szCs w:val="20"/>
                <w:lang w:val="ru-RU"/>
              </w:rPr>
              <w:t>Традиционные знания</w:t>
            </w:r>
            <w:r w:rsidRPr="006553C6">
              <w:rPr>
                <w:rFonts w:ascii="Arial" w:hAnsi="Arial" w:cs="Arial"/>
                <w:sz w:val="20"/>
                <w:szCs w:val="20"/>
                <w:lang w:val="ru-RU"/>
              </w:rPr>
              <w:t>, для целей настоящего документа – это знания, создаваемые, поддерживаемые, контролируемые, охраняемые и 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w:t>
            </w:r>
            <w:r w:rsidRPr="006553C6">
              <w:rPr>
                <w:rFonts w:ascii="Arial" w:hAnsi="Arial" w:cs="Arial"/>
                <w:b/>
                <w:sz w:val="20"/>
                <w:szCs w:val="20"/>
                <w:lang w:val="ru-RU"/>
              </w:rPr>
              <w:t>Традиционные знания, сохраняемые в тайне,</w:t>
            </w:r>
            <w:r w:rsidRPr="006553C6">
              <w:rPr>
                <w:rFonts w:ascii="Arial" w:hAnsi="Arial" w:cs="Arial"/>
                <w:sz w:val="20"/>
                <w:szCs w:val="20"/>
                <w:lang w:val="ru-RU"/>
              </w:rPr>
              <w:t xml:space="preserve"> – это традиционные знания, хранящиеся бенефициарами с применением определенных мер сохранения тайны, в соответствии с </w:t>
            </w:r>
            <w:r w:rsidRPr="006553C6">
              <w:rPr>
                <w:rFonts w:ascii="Arial" w:hAnsi="Arial" w:cs="Arial"/>
                <w:sz w:val="20"/>
                <w:szCs w:val="20"/>
                <w:lang w:val="ru-RU"/>
              </w:rPr>
              <w:lastRenderedPageBreak/>
              <w:t>обычным правом, и при общем понимании, что традиционные знания должны использоваться и быть известны только в пределах конкретной группы.]</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w:t>
            </w:r>
            <w:r w:rsidRPr="006553C6">
              <w:rPr>
                <w:rFonts w:ascii="Arial" w:hAnsi="Arial" w:cs="Arial"/>
                <w:b/>
                <w:sz w:val="20"/>
                <w:szCs w:val="20"/>
                <w:lang w:val="ru-RU"/>
              </w:rPr>
              <w:t>Священные традиционные знания</w:t>
            </w:r>
            <w:r w:rsidRPr="006553C6">
              <w:rPr>
                <w:rFonts w:ascii="Arial" w:hAnsi="Arial" w:cs="Arial"/>
                <w:sz w:val="20"/>
                <w:szCs w:val="20"/>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w:t>
            </w:r>
            <w:r w:rsidRPr="006553C6">
              <w:rPr>
                <w:rFonts w:ascii="Arial" w:hAnsi="Arial" w:cs="Arial"/>
                <w:b/>
                <w:sz w:val="20"/>
                <w:szCs w:val="20"/>
                <w:lang w:val="ru-RU"/>
              </w:rPr>
              <w:t>Традиционные знания, имеющие узкое распространение,</w:t>
            </w:r>
            <w:r w:rsidRPr="006553C6">
              <w:rPr>
                <w:rFonts w:ascii="Arial" w:hAnsi="Arial" w:cs="Arial"/>
                <w:sz w:val="20"/>
                <w:szCs w:val="20"/>
                <w:lang w:val="ru-RU"/>
              </w:rPr>
              <w:t xml:space="preserve"> – это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w:t>
            </w:r>
            <w:r w:rsidRPr="006553C6">
              <w:rPr>
                <w:rFonts w:ascii="Arial" w:hAnsi="Arial" w:cs="Arial"/>
                <w:b/>
                <w:sz w:val="20"/>
                <w:szCs w:val="20"/>
                <w:lang w:val="ru-RU"/>
              </w:rPr>
              <w:t>Традиционные знания, имеющие широкое распространение,</w:t>
            </w:r>
            <w:r w:rsidRPr="006553C6">
              <w:rPr>
                <w:rFonts w:ascii="Arial" w:hAnsi="Arial" w:cs="Arial"/>
                <w:sz w:val="20"/>
                <w:szCs w:val="20"/>
                <w:lang w:val="ru-RU"/>
              </w:rPr>
              <w:t xml:space="preserve"> – это традиционные знания, которые легко доступны для широкой публики, но тем не менее имеют культурную связь с социальной идентичностью их бенефициаров.]</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w:t>
            </w:r>
            <w:r w:rsidRPr="006553C6">
              <w:rPr>
                <w:rFonts w:ascii="Arial" w:hAnsi="Arial" w:cs="Arial"/>
                <w:b/>
                <w:sz w:val="20"/>
                <w:szCs w:val="20"/>
                <w:lang w:val="ru-RU"/>
              </w:rPr>
              <w:t>Незаконное присвоение</w:t>
            </w:r>
            <w:r w:rsidRPr="006553C6">
              <w:rPr>
                <w:rFonts w:ascii="Arial" w:hAnsi="Arial" w:cs="Arial"/>
                <w:sz w:val="20"/>
                <w:szCs w:val="20"/>
                <w:lang w:val="ru-RU"/>
              </w:rPr>
              <w:t xml:space="preserve"> – это использование охраняемых традиционных знаний, полученных пользователем от носителя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w:t>
            </w:r>
            <w:r w:rsidR="00727F1F" w:rsidRPr="0040369E">
              <w:rPr>
                <w:rFonts w:ascii="Arial" w:hAnsi="Arial" w:cs="Arial"/>
                <w:sz w:val="20"/>
                <w:szCs w:val="20"/>
                <w:lang w:val="ru-RU"/>
              </w:rPr>
              <w:t xml:space="preserve">  </w:t>
            </w:r>
            <w:r w:rsidRPr="006553C6">
              <w:rPr>
                <w:rFonts w:ascii="Arial" w:hAnsi="Arial" w:cs="Arial"/>
                <w:sz w:val="20"/>
                <w:szCs w:val="20"/>
                <w:lang w:val="ru-RU"/>
              </w:rPr>
              <w:t>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традиционных знаний не были приняты разумные меры охраны, не является незаконным присвоением.]</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b/>
                <w:sz w:val="20"/>
                <w:szCs w:val="20"/>
                <w:lang w:val="ru-RU"/>
              </w:rPr>
              <w:t xml:space="preserve">[Несанкционированное использование </w:t>
            </w:r>
            <w:r w:rsidRPr="006553C6">
              <w:rPr>
                <w:rFonts w:ascii="Arial" w:hAnsi="Arial" w:cs="Arial"/>
                <w:sz w:val="20"/>
                <w:szCs w:val="20"/>
                <w:lang w:val="ru-RU"/>
              </w:rPr>
              <w:t>– это использование охраняемых традиционных знаний без разрешения правообладателя.]</w:t>
            </w:r>
            <w:r w:rsidR="00727F1F" w:rsidRPr="0040369E">
              <w:rPr>
                <w:rFonts w:ascii="Arial" w:hAnsi="Arial" w:cs="Arial"/>
                <w:sz w:val="20"/>
                <w:szCs w:val="20"/>
                <w:lang w:val="ru-RU"/>
              </w:rPr>
              <w:t xml:space="preserve"> </w:t>
            </w:r>
          </w:p>
          <w:p w:rsidR="00893813" w:rsidRDefault="00893813" w:rsidP="00727F1F">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b/>
                <w:sz w:val="20"/>
                <w:szCs w:val="20"/>
                <w:lang w:val="ru-RU"/>
              </w:rPr>
              <w:t>[“Использование”]/[“применение”]</w:t>
            </w:r>
            <w:r w:rsidRPr="006553C6">
              <w:rPr>
                <w:rFonts w:ascii="Arial" w:hAnsi="Arial" w:cs="Arial"/>
                <w:sz w:val="20"/>
                <w:szCs w:val="20"/>
                <w:lang w:val="ru-RU"/>
              </w:rPr>
              <w:t xml:space="preserve"> означает</w:t>
            </w:r>
          </w:p>
          <w:p w:rsidR="00893813" w:rsidRDefault="00893813" w:rsidP="00727F1F">
            <w:pPr>
              <w:rPr>
                <w:rFonts w:ascii="Arial" w:hAnsi="Arial" w:cs="Arial"/>
                <w:sz w:val="20"/>
                <w:szCs w:val="20"/>
                <w:lang w:val="ru-RU"/>
              </w:rPr>
            </w:pPr>
          </w:p>
          <w:p w:rsidR="00893813" w:rsidRDefault="006553C6" w:rsidP="006553C6">
            <w:pPr>
              <w:ind w:left="764" w:hanging="440"/>
              <w:rPr>
                <w:rFonts w:ascii="Arial" w:hAnsi="Arial" w:cs="Arial"/>
                <w:sz w:val="20"/>
                <w:szCs w:val="20"/>
                <w:lang w:val="ru-RU"/>
              </w:rPr>
            </w:pPr>
            <w:r w:rsidRPr="006553C6">
              <w:rPr>
                <w:rFonts w:ascii="Arial" w:hAnsi="Arial" w:cs="Arial"/>
                <w:sz w:val="20"/>
                <w:szCs w:val="20"/>
                <w:lang w:val="ru-RU"/>
              </w:rPr>
              <w:t>(a)</w:t>
            </w:r>
            <w:r w:rsidRPr="006553C6">
              <w:rPr>
                <w:rFonts w:ascii="Arial" w:hAnsi="Arial" w:cs="Arial"/>
                <w:sz w:val="20"/>
                <w:szCs w:val="20"/>
                <w:lang w:val="ru-RU"/>
              </w:rPr>
              <w:tab/>
              <w:t>если традиционные знания включены в изделие [или] если изделие разработано или получено на основе традиционных знаний:</w:t>
            </w:r>
          </w:p>
          <w:p w:rsidR="00893813" w:rsidRDefault="00893813" w:rsidP="00727F1F">
            <w:pPr>
              <w:rPr>
                <w:rFonts w:ascii="Arial" w:hAnsi="Arial" w:cs="Arial"/>
                <w:sz w:val="20"/>
                <w:szCs w:val="20"/>
                <w:lang w:val="ru-RU"/>
              </w:rPr>
            </w:pPr>
          </w:p>
          <w:p w:rsidR="00893813" w:rsidRDefault="006553C6" w:rsidP="006553C6">
            <w:pPr>
              <w:ind w:left="1204" w:hanging="550"/>
              <w:rPr>
                <w:rFonts w:ascii="Arial" w:hAnsi="Arial" w:cs="Arial"/>
                <w:sz w:val="20"/>
                <w:szCs w:val="20"/>
                <w:lang w:val="ru-RU"/>
              </w:rPr>
            </w:pPr>
            <w:r w:rsidRPr="006553C6">
              <w:rPr>
                <w:rFonts w:ascii="Arial" w:hAnsi="Arial" w:cs="Arial"/>
                <w:sz w:val="20"/>
                <w:szCs w:val="20"/>
                <w:lang w:val="ru-RU"/>
              </w:rPr>
              <w:t>(i)</w:t>
            </w:r>
            <w:r w:rsidRPr="006553C6">
              <w:rPr>
                <w:rFonts w:ascii="Arial" w:hAnsi="Arial" w:cs="Arial"/>
                <w:sz w:val="20"/>
                <w:szCs w:val="20"/>
                <w:lang w:val="ru-RU"/>
              </w:rPr>
              <w:tab/>
              <w:t xml:space="preserve">производство, импорт, предложение к продаже, продажу, </w:t>
            </w:r>
            <w:r w:rsidRPr="006553C6">
              <w:rPr>
                <w:rFonts w:ascii="Arial" w:hAnsi="Arial" w:cs="Arial"/>
                <w:sz w:val="20"/>
                <w:szCs w:val="20"/>
                <w:lang w:val="ru-RU"/>
              </w:rPr>
              <w:lastRenderedPageBreak/>
              <w:t>хранение или использование изделия вне традиционного контекста; или</w:t>
            </w:r>
          </w:p>
          <w:p w:rsidR="00893813" w:rsidRDefault="00893813" w:rsidP="00727F1F">
            <w:pPr>
              <w:rPr>
                <w:rFonts w:ascii="Arial" w:hAnsi="Arial" w:cs="Arial"/>
                <w:sz w:val="20"/>
                <w:szCs w:val="20"/>
                <w:lang w:val="ru-RU"/>
              </w:rPr>
            </w:pPr>
          </w:p>
          <w:p w:rsidR="00893813" w:rsidRDefault="006553C6" w:rsidP="006553C6">
            <w:pPr>
              <w:ind w:left="1204" w:hanging="550"/>
              <w:rPr>
                <w:rFonts w:ascii="Arial" w:hAnsi="Arial" w:cs="Arial"/>
                <w:sz w:val="20"/>
                <w:szCs w:val="20"/>
                <w:lang w:val="ru-RU"/>
              </w:rPr>
            </w:pPr>
            <w:r w:rsidRPr="006553C6">
              <w:rPr>
                <w:rFonts w:ascii="Arial" w:hAnsi="Arial" w:cs="Arial"/>
                <w:sz w:val="20"/>
                <w:szCs w:val="20"/>
                <w:lang w:val="ru-RU"/>
              </w:rPr>
              <w:t>(ii)</w:t>
            </w:r>
            <w:r w:rsidRPr="006553C6">
              <w:rPr>
                <w:rFonts w:ascii="Arial" w:hAnsi="Arial" w:cs="Arial"/>
                <w:sz w:val="20"/>
                <w:szCs w:val="20"/>
                <w:lang w:val="ru-RU"/>
              </w:rPr>
              <w:tab/>
              <w:t>владение изделием в целях его предложения к продаже, продажи или использования вне традиционного контекста;</w:t>
            </w:r>
          </w:p>
          <w:p w:rsidR="00893813" w:rsidRDefault="00893813" w:rsidP="00727F1F">
            <w:pPr>
              <w:rPr>
                <w:rFonts w:ascii="Arial" w:hAnsi="Arial" w:cs="Arial"/>
                <w:sz w:val="20"/>
                <w:szCs w:val="20"/>
                <w:lang w:val="ru-RU"/>
              </w:rPr>
            </w:pPr>
          </w:p>
          <w:p w:rsidR="00893813" w:rsidRDefault="006553C6" w:rsidP="006553C6">
            <w:pPr>
              <w:ind w:left="764" w:hanging="440"/>
              <w:rPr>
                <w:rFonts w:ascii="Arial" w:hAnsi="Arial" w:cs="Arial"/>
                <w:sz w:val="20"/>
                <w:szCs w:val="20"/>
                <w:lang w:val="ru-RU"/>
              </w:rPr>
            </w:pPr>
            <w:r w:rsidRPr="006553C6">
              <w:rPr>
                <w:rFonts w:ascii="Arial" w:hAnsi="Arial" w:cs="Arial"/>
                <w:sz w:val="20"/>
                <w:szCs w:val="20"/>
                <w:lang w:val="ru-RU"/>
              </w:rPr>
              <w:t>(b)</w:t>
            </w:r>
            <w:r w:rsidRPr="006553C6">
              <w:rPr>
                <w:rFonts w:ascii="Arial" w:hAnsi="Arial" w:cs="Arial"/>
                <w:sz w:val="20"/>
                <w:szCs w:val="20"/>
                <w:lang w:val="ru-RU"/>
              </w:rPr>
              <w:tab/>
              <w:t>если традиционные знания включены в процесс [или] если процесс разработан или получен на основе традиционных  знаний:</w:t>
            </w:r>
          </w:p>
          <w:p w:rsidR="00893813" w:rsidRDefault="00893813" w:rsidP="00727F1F">
            <w:pPr>
              <w:rPr>
                <w:rFonts w:ascii="Arial" w:hAnsi="Arial" w:cs="Arial"/>
                <w:sz w:val="20"/>
                <w:szCs w:val="20"/>
                <w:lang w:val="ru-RU"/>
              </w:rPr>
            </w:pPr>
          </w:p>
          <w:p w:rsidR="00893813" w:rsidRDefault="006553C6" w:rsidP="006553C6">
            <w:pPr>
              <w:ind w:left="1204" w:hanging="550"/>
              <w:rPr>
                <w:rFonts w:ascii="Arial" w:hAnsi="Arial" w:cs="Arial"/>
                <w:sz w:val="20"/>
                <w:szCs w:val="20"/>
                <w:lang w:val="ru-RU"/>
              </w:rPr>
            </w:pPr>
            <w:r w:rsidRPr="006553C6">
              <w:rPr>
                <w:rFonts w:ascii="Arial" w:hAnsi="Arial" w:cs="Arial"/>
                <w:sz w:val="20"/>
                <w:szCs w:val="20"/>
                <w:lang w:val="ru-RU"/>
              </w:rPr>
              <w:t>(i)</w:t>
            </w:r>
            <w:r w:rsidRPr="006553C6">
              <w:rPr>
                <w:rFonts w:ascii="Arial" w:hAnsi="Arial" w:cs="Arial"/>
                <w:sz w:val="20"/>
                <w:szCs w:val="20"/>
                <w:lang w:val="ru-RU"/>
              </w:rPr>
              <w:tab/>
              <w:t>использование процесса вне традиционного контекста; или</w:t>
            </w:r>
          </w:p>
          <w:p w:rsidR="00893813" w:rsidRDefault="00893813" w:rsidP="00727F1F">
            <w:pPr>
              <w:rPr>
                <w:rFonts w:ascii="Arial" w:hAnsi="Arial" w:cs="Arial"/>
                <w:sz w:val="20"/>
                <w:szCs w:val="20"/>
                <w:lang w:val="ru-RU"/>
              </w:rPr>
            </w:pPr>
          </w:p>
          <w:p w:rsidR="00893813" w:rsidRDefault="006553C6" w:rsidP="006553C6">
            <w:pPr>
              <w:ind w:left="654"/>
              <w:rPr>
                <w:rFonts w:ascii="Arial" w:hAnsi="Arial" w:cs="Arial"/>
                <w:sz w:val="20"/>
                <w:szCs w:val="20"/>
                <w:lang w:val="ru-RU"/>
              </w:rPr>
            </w:pPr>
            <w:r w:rsidRPr="006553C6">
              <w:rPr>
                <w:rFonts w:ascii="Arial" w:hAnsi="Arial" w:cs="Arial"/>
                <w:sz w:val="20"/>
                <w:szCs w:val="20"/>
                <w:lang w:val="ru-RU"/>
              </w:rPr>
              <w:t>(ii)</w:t>
            </w:r>
            <w:r w:rsidRPr="006553C6">
              <w:rPr>
                <w:rFonts w:ascii="Arial" w:hAnsi="Arial" w:cs="Arial"/>
                <w:sz w:val="20"/>
                <w:szCs w:val="20"/>
                <w:lang w:val="ru-RU"/>
              </w:rP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rsidR="00893813" w:rsidRDefault="00893813" w:rsidP="00727F1F">
            <w:pPr>
              <w:rPr>
                <w:rFonts w:ascii="Arial" w:hAnsi="Arial" w:cs="Arial"/>
                <w:sz w:val="20"/>
                <w:szCs w:val="20"/>
                <w:lang w:val="ru-RU"/>
              </w:rPr>
            </w:pPr>
          </w:p>
          <w:p w:rsidR="00893813" w:rsidRDefault="006553C6" w:rsidP="006553C6">
            <w:pPr>
              <w:ind w:left="764" w:hanging="440"/>
              <w:rPr>
                <w:rFonts w:ascii="Arial" w:hAnsi="Arial" w:cs="Arial"/>
                <w:sz w:val="20"/>
                <w:szCs w:val="20"/>
                <w:lang w:val="ru-RU"/>
              </w:rPr>
            </w:pPr>
            <w:r w:rsidRPr="006553C6">
              <w:rPr>
                <w:rFonts w:ascii="Arial" w:hAnsi="Arial" w:cs="Arial"/>
                <w:sz w:val="20"/>
                <w:szCs w:val="20"/>
                <w:lang w:val="ru-RU"/>
              </w:rPr>
              <w:t>(c)</w:t>
            </w:r>
            <w:r w:rsidRPr="006553C6">
              <w:rPr>
                <w:rFonts w:ascii="Arial" w:hAnsi="Arial" w:cs="Arial"/>
                <w:sz w:val="20"/>
                <w:szCs w:val="20"/>
                <w:lang w:val="ru-RU"/>
              </w:rPr>
              <w:tab/>
              <w:t>использование традиционных знаний для целей научных исследований и разработок, осуществляемых в некоммерческих целях;</w:t>
            </w:r>
          </w:p>
          <w:p w:rsidR="00893813" w:rsidRDefault="00893813" w:rsidP="00727F1F">
            <w:pPr>
              <w:rPr>
                <w:rFonts w:ascii="Arial" w:hAnsi="Arial" w:cs="Arial"/>
                <w:sz w:val="20"/>
                <w:szCs w:val="20"/>
                <w:lang w:val="ru-RU"/>
              </w:rPr>
            </w:pPr>
          </w:p>
          <w:p w:rsidR="00893813" w:rsidRDefault="006553C6" w:rsidP="006553C6">
            <w:pPr>
              <w:numPr>
                <w:ilvl w:val="0"/>
                <w:numId w:val="25"/>
              </w:numPr>
              <w:ind w:left="764" w:hanging="440"/>
              <w:contextualSpacing/>
              <w:rPr>
                <w:rFonts w:ascii="Arial" w:hAnsi="Arial" w:cs="Arial"/>
                <w:sz w:val="20"/>
                <w:szCs w:val="20"/>
                <w:lang w:val="ru-RU"/>
              </w:rPr>
            </w:pPr>
            <w:r w:rsidRPr="006553C6">
              <w:rPr>
                <w:rFonts w:ascii="Arial" w:hAnsi="Arial" w:cs="Arial"/>
                <w:sz w:val="20"/>
                <w:szCs w:val="20"/>
                <w:lang w:val="ru-RU"/>
              </w:rPr>
              <w:t>использование традиционных знаний для целей научных исследований и разработок, осуществляемых в коммерческих целях.</w:t>
            </w:r>
          </w:p>
          <w:p w:rsidR="00893813" w:rsidRDefault="00893813" w:rsidP="00727F1F">
            <w:pPr>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[СТАТЬЯ 3</w:t>
            </w:r>
          </w:p>
          <w:p w:rsidR="00893813" w:rsidRDefault="00893813" w:rsidP="000243D9">
            <w:pPr>
              <w:jc w:val="center"/>
              <w:rPr>
                <w:rFonts w:ascii="Arial" w:hAnsi="Arial" w:cs="Arial"/>
                <w:b/>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ПРЕДМЕТ ДОКУМЕНТА</w:t>
            </w: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92069C" w:rsidP="00584F98">
            <w:pPr>
              <w:rPr>
                <w:rFonts w:ascii="Arial" w:hAnsi="Arial" w:cs="Arial"/>
                <w:sz w:val="20"/>
                <w:szCs w:val="20"/>
                <w:lang w:val="ru-RU"/>
              </w:rPr>
            </w:pPr>
            <w:r w:rsidRPr="0040369E">
              <w:rPr>
                <w:rFonts w:ascii="Arial" w:hAnsi="Arial" w:cs="Arial"/>
                <w:sz w:val="20"/>
                <w:szCs w:val="20"/>
                <w:lang w:val="ru-RU"/>
              </w:rPr>
              <w:t>Вариант</w:t>
            </w:r>
            <w:r w:rsidR="00584F98" w:rsidRPr="0040369E">
              <w:rPr>
                <w:rFonts w:ascii="Arial" w:hAnsi="Arial" w:cs="Arial"/>
                <w:sz w:val="20"/>
                <w:szCs w:val="20"/>
                <w:lang w:val="ru-RU"/>
              </w:rPr>
              <w:t xml:space="preserve"> 1</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Настоящий документ относится к традиционным знаниям.</w:t>
            </w:r>
          </w:p>
          <w:p w:rsidR="00893813" w:rsidRDefault="00893813" w:rsidP="00584F98">
            <w:pPr>
              <w:rPr>
                <w:rFonts w:ascii="Arial" w:hAnsi="Arial" w:cs="Arial"/>
                <w:sz w:val="20"/>
                <w:szCs w:val="20"/>
                <w:lang w:val="ru-RU"/>
              </w:rPr>
            </w:pPr>
          </w:p>
          <w:p w:rsidR="00893813" w:rsidRDefault="0092069C" w:rsidP="00584F98">
            <w:pPr>
              <w:rPr>
                <w:rFonts w:ascii="Arial" w:hAnsi="Arial" w:cs="Arial"/>
                <w:sz w:val="20"/>
                <w:szCs w:val="20"/>
                <w:lang w:val="ru-RU"/>
              </w:rPr>
            </w:pPr>
            <w:r w:rsidRPr="0040369E">
              <w:rPr>
                <w:rFonts w:ascii="Arial" w:hAnsi="Arial" w:cs="Arial"/>
                <w:sz w:val="20"/>
                <w:szCs w:val="20"/>
                <w:lang w:val="ru-RU"/>
              </w:rPr>
              <w:t>Вариант</w:t>
            </w:r>
            <w:r w:rsidR="00584F98" w:rsidRPr="0040369E">
              <w:rPr>
                <w:rFonts w:ascii="Arial" w:hAnsi="Arial" w:cs="Arial"/>
                <w:sz w:val="20"/>
                <w:szCs w:val="20"/>
                <w:lang w:val="ru-RU"/>
              </w:rPr>
              <w:t xml:space="preserve"> 2</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 xml:space="preserve">Предметом настоящего документа являются традиционные знания, которые представляют собой знания, создаваемые и поддерживаемые коллективным образом, непосредственно связанные с социальной идентичностью и/[или] культурным наследием коренных [народов] и </w:t>
            </w:r>
            <w:r w:rsidRPr="006553C6">
              <w:rPr>
                <w:rFonts w:ascii="Arial" w:hAnsi="Arial" w:cs="Arial"/>
                <w:sz w:val="20"/>
                <w:szCs w:val="20"/>
                <w:lang w:val="ru-RU"/>
              </w:rPr>
              <w:lastRenderedPageBreak/>
              <w:t>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w:t>
            </w:r>
          </w:p>
          <w:p w:rsidR="00893813" w:rsidRDefault="00893813" w:rsidP="00584F98">
            <w:pPr>
              <w:rPr>
                <w:rFonts w:ascii="Arial" w:hAnsi="Arial" w:cs="Arial"/>
                <w:sz w:val="20"/>
                <w:szCs w:val="20"/>
                <w:lang w:val="ru-RU"/>
              </w:rPr>
            </w:pPr>
          </w:p>
          <w:p w:rsidR="00893813" w:rsidRDefault="0092069C" w:rsidP="00584F98">
            <w:pPr>
              <w:rPr>
                <w:rFonts w:ascii="Arial" w:hAnsi="Arial" w:cs="Arial"/>
                <w:sz w:val="20"/>
                <w:szCs w:val="20"/>
                <w:lang w:val="ru-RU"/>
              </w:rPr>
            </w:pPr>
            <w:r w:rsidRPr="0040369E">
              <w:rPr>
                <w:rFonts w:ascii="Arial" w:hAnsi="Arial" w:cs="Arial"/>
                <w:sz w:val="20"/>
                <w:szCs w:val="20"/>
                <w:lang w:val="ru-RU"/>
              </w:rPr>
              <w:t>Вариант</w:t>
            </w:r>
            <w:r w:rsidR="00584F98" w:rsidRPr="0040369E">
              <w:rPr>
                <w:rFonts w:ascii="Arial" w:hAnsi="Arial" w:cs="Arial"/>
                <w:sz w:val="20"/>
                <w:szCs w:val="20"/>
                <w:lang w:val="ru-RU"/>
              </w:rPr>
              <w:t xml:space="preserve"> 3</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Настоящий документ относится к традиционным знаниям.</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Критерии охраноспособности</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Чтобы отвечать критериям охраноспособности,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 лет или пяти поколений.]</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Вариант 4</w:t>
            </w:r>
          </w:p>
          <w:p w:rsidR="00893813" w:rsidRDefault="00893813" w:rsidP="00584F98">
            <w:pPr>
              <w:rPr>
                <w:rFonts w:ascii="Arial" w:hAnsi="Arial" w:cs="Arial"/>
                <w:sz w:val="20"/>
                <w:szCs w:val="20"/>
                <w:lang w:val="ru-RU"/>
              </w:rPr>
            </w:pPr>
          </w:p>
          <w:p w:rsidR="00893813" w:rsidRDefault="006553C6" w:rsidP="006553C6">
            <w:pPr>
              <w:ind w:left="27"/>
              <w:contextualSpacing/>
              <w:rPr>
                <w:rFonts w:ascii="Arial" w:hAnsi="Arial" w:cs="Arial"/>
                <w:sz w:val="20"/>
                <w:szCs w:val="20"/>
                <w:lang w:val="ru-RU"/>
              </w:rPr>
            </w:pPr>
            <w:r w:rsidRPr="006553C6">
              <w:rPr>
                <w:rFonts w:ascii="Arial" w:hAnsi="Arial" w:cs="Arial"/>
                <w:sz w:val="20"/>
                <w:szCs w:val="20"/>
                <w:lang w:val="ru-RU"/>
              </w:rPr>
              <w:t>Настоящий документ относится к традиционным знаниям.</w:t>
            </w:r>
            <w:r w:rsidR="00584F98" w:rsidRPr="0040369E">
              <w:rPr>
                <w:rFonts w:ascii="Arial" w:hAnsi="Arial" w:cs="Arial"/>
                <w:sz w:val="20"/>
                <w:szCs w:val="20"/>
                <w:lang w:val="ru-RU"/>
              </w:rPr>
              <w:t xml:space="preserve">  </w:t>
            </w:r>
            <w:r w:rsidRPr="006553C6">
              <w:rPr>
                <w:rFonts w:ascii="Arial" w:hAnsi="Arial" w:cs="Arial"/>
                <w:sz w:val="20"/>
                <w:szCs w:val="20"/>
                <w:lang w:val="ru-RU"/>
              </w:rPr>
              <w:t>Чтобы отвечать критериям охраноспособности,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w:t>
            </w: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D13677">
            <w:pPr>
              <w:ind w:left="627"/>
              <w:contextualSpacing/>
              <w:rPr>
                <w:rFonts w:ascii="Arial" w:hAnsi="Arial" w:cs="Arial"/>
                <w:sz w:val="20"/>
                <w:szCs w:val="20"/>
                <w:lang w:val="ru-RU"/>
              </w:rPr>
            </w:pPr>
          </w:p>
          <w:p w:rsidR="00893813" w:rsidRDefault="00893813" w:rsidP="006E075A">
            <w:pPr>
              <w:rPr>
                <w:rFonts w:ascii="Arial" w:hAnsi="Arial" w:cs="Arial"/>
                <w:b/>
                <w:sz w:val="20"/>
                <w:szCs w:val="20"/>
                <w:lang w:val="ru-RU"/>
              </w:rPr>
            </w:pPr>
          </w:p>
          <w:p w:rsidR="00893813" w:rsidRDefault="00893813" w:rsidP="00D13677">
            <w:pPr>
              <w:jc w:val="center"/>
              <w:rPr>
                <w:rFonts w:ascii="Arial" w:hAnsi="Arial" w:cs="Arial"/>
                <w:b/>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[СТАТЬЯ 4</w:t>
            </w:r>
            <w:r w:rsidR="008F3218" w:rsidRPr="0040369E">
              <w:rPr>
                <w:rFonts w:ascii="Arial" w:hAnsi="Arial" w:cs="Arial"/>
                <w:b/>
                <w:sz w:val="20"/>
                <w:szCs w:val="20"/>
                <w:lang w:val="ru-RU"/>
              </w:rPr>
              <w:t xml:space="preserve"> </w:t>
            </w:r>
          </w:p>
          <w:p w:rsidR="00893813" w:rsidRDefault="00893813" w:rsidP="00D13677">
            <w:pPr>
              <w:jc w:val="center"/>
              <w:rPr>
                <w:rFonts w:ascii="Arial" w:hAnsi="Arial" w:cs="Arial"/>
                <w:b/>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БЕНЕФИЦИАРЫ ОХРАНЫ</w:t>
            </w: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Вариант 1</w:t>
            </w:r>
            <w:r w:rsidR="00584F98" w:rsidRPr="0040369E">
              <w:rPr>
                <w:rFonts w:ascii="Arial" w:hAnsi="Arial" w:cs="Arial"/>
                <w:sz w:val="20"/>
                <w:szCs w:val="20"/>
                <w:lang w:val="ru-RU"/>
              </w:rPr>
              <w:t xml:space="preserve"> </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Бенефициарами настоящего документа являются коренные [народы] и местные общины, являющиеся носителями охраняемых традиционных знаний.</w:t>
            </w:r>
            <w:r w:rsidR="00584F98" w:rsidRPr="0040369E">
              <w:rPr>
                <w:rFonts w:ascii="Arial" w:hAnsi="Arial" w:cs="Arial"/>
                <w:sz w:val="20"/>
                <w:szCs w:val="20"/>
                <w:lang w:val="ru-RU"/>
              </w:rPr>
              <w:t xml:space="preserve">  </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lastRenderedPageBreak/>
              <w:t>Вариант 2</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r w:rsidR="00584F98" w:rsidRPr="0040369E">
              <w:rPr>
                <w:rFonts w:ascii="Arial" w:hAnsi="Arial" w:cs="Arial"/>
                <w:sz w:val="20"/>
                <w:szCs w:val="20"/>
                <w:lang w:val="ru-RU"/>
              </w:rPr>
              <w:t xml:space="preserve">  </w:t>
            </w: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[СТАТЬЯ 5</w:t>
            </w:r>
            <w:r w:rsidR="008F3218" w:rsidRPr="0040369E">
              <w:rPr>
                <w:rFonts w:ascii="Arial" w:hAnsi="Arial" w:cs="Arial"/>
                <w:b/>
                <w:sz w:val="20"/>
                <w:szCs w:val="20"/>
                <w:lang w:val="ru-RU"/>
              </w:rPr>
              <w:t xml:space="preserve"> </w:t>
            </w:r>
          </w:p>
          <w:p w:rsidR="00893813" w:rsidRDefault="00893813" w:rsidP="00D13677">
            <w:pPr>
              <w:jc w:val="center"/>
              <w:rPr>
                <w:rFonts w:ascii="Arial" w:hAnsi="Arial" w:cs="Arial"/>
                <w:b/>
                <w:sz w:val="20"/>
                <w:szCs w:val="20"/>
                <w:lang w:val="ru-RU"/>
              </w:rPr>
            </w:pPr>
          </w:p>
          <w:p w:rsidR="00893813" w:rsidRDefault="006553C6" w:rsidP="006553C6">
            <w:pPr>
              <w:jc w:val="center"/>
              <w:rPr>
                <w:rFonts w:ascii="Arial" w:hAnsi="Arial" w:cs="Arial"/>
                <w:b/>
                <w:sz w:val="20"/>
                <w:szCs w:val="20"/>
                <w:lang w:val="ru-RU"/>
              </w:rPr>
            </w:pPr>
            <w:r w:rsidRPr="006553C6">
              <w:rPr>
                <w:rFonts w:ascii="Arial" w:hAnsi="Arial" w:cs="Arial"/>
                <w:b/>
                <w:sz w:val="20"/>
                <w:szCs w:val="20"/>
                <w:lang w:val="ru-RU"/>
              </w:rPr>
              <w:t>ОБЪЕМ [И УСЛОВИЯ] ОХРАНЫ</w:t>
            </w:r>
          </w:p>
          <w:p w:rsidR="00893813" w:rsidRDefault="00893813" w:rsidP="00584F98">
            <w:pPr>
              <w:rPr>
                <w:rFonts w:ascii="Arial" w:hAnsi="Arial" w:cs="Arial"/>
                <w:sz w:val="20"/>
                <w:szCs w:val="20"/>
                <w:lang w:val="ru-RU"/>
              </w:rPr>
            </w:pPr>
          </w:p>
          <w:p w:rsidR="00893813" w:rsidRDefault="00584F98" w:rsidP="00584F98">
            <w:pPr>
              <w:rPr>
                <w:rFonts w:ascii="Arial" w:hAnsi="Arial" w:cs="Arial"/>
                <w:sz w:val="20"/>
                <w:szCs w:val="20"/>
                <w:lang w:val="ru-RU"/>
              </w:rPr>
            </w:pPr>
            <w:r w:rsidRPr="0040369E">
              <w:rPr>
                <w:rFonts w:ascii="Arial" w:hAnsi="Arial" w:cs="Arial"/>
                <w:sz w:val="20"/>
                <w:szCs w:val="20"/>
                <w:lang w:val="ru-RU"/>
              </w:rPr>
              <w:t>[</w:t>
            </w:r>
            <w:r w:rsidR="0092069C" w:rsidRPr="0040369E">
              <w:rPr>
                <w:rFonts w:ascii="Arial" w:hAnsi="Arial" w:cs="Arial"/>
                <w:sz w:val="20"/>
                <w:szCs w:val="20"/>
                <w:lang w:val="ru-RU"/>
              </w:rPr>
              <w:t>Вариант</w:t>
            </w:r>
            <w:r w:rsidRPr="0040369E">
              <w:rPr>
                <w:rFonts w:ascii="Arial" w:hAnsi="Arial" w:cs="Arial"/>
                <w:sz w:val="20"/>
                <w:szCs w:val="20"/>
                <w:lang w:val="ru-RU"/>
              </w:rPr>
              <w:t xml:space="preserve"> 1</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Государства-члены [должны обеспечивать/ обеспечивают] имущественные и неимущественное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[Вариант 2</w:t>
            </w:r>
          </w:p>
          <w:p w:rsidR="00893813" w:rsidRDefault="00893813" w:rsidP="00584F98">
            <w:pPr>
              <w:rPr>
                <w:rFonts w:ascii="Arial" w:hAnsi="Arial" w:cs="Arial"/>
                <w:sz w:val="20"/>
                <w:szCs w:val="20"/>
                <w:lang w:val="ru-RU"/>
              </w:rPr>
            </w:pPr>
          </w:p>
          <w:p w:rsidR="00893813" w:rsidRDefault="006553C6" w:rsidP="006553C6">
            <w:pPr>
              <w:rPr>
                <w:rFonts w:ascii="Arial" w:hAnsi="Arial" w:cs="Arial"/>
                <w:sz w:val="20"/>
                <w:szCs w:val="20"/>
                <w:lang w:val="ru-RU"/>
              </w:rPr>
            </w:pPr>
            <w:r w:rsidRPr="006553C6">
              <w:rPr>
                <w:rFonts w:ascii="Arial" w:hAnsi="Arial" w:cs="Arial"/>
                <w:sz w:val="20"/>
                <w:szCs w:val="20"/>
                <w:lang w:val="ru-RU"/>
              </w:rPr>
              <w:t>Государства-члены [должны обеспечивать/ обеспечивают] имущественные и неимущественное интересы бенефициаров, касающиеся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а также в соответствии с со статьей 14, в частности:</w:t>
            </w:r>
          </w:p>
          <w:p w:rsidR="00893813" w:rsidRDefault="00893813" w:rsidP="00584F98">
            <w:pPr>
              <w:rPr>
                <w:rFonts w:ascii="Arial" w:hAnsi="Arial" w:cs="Arial"/>
                <w:sz w:val="20"/>
                <w:szCs w:val="20"/>
                <w:lang w:val="ru-RU"/>
              </w:rPr>
            </w:pPr>
          </w:p>
          <w:p w:rsidR="00893813" w:rsidRDefault="005E300C" w:rsidP="005E300C">
            <w:pPr>
              <w:ind w:left="819" w:hanging="440"/>
              <w:rPr>
                <w:rFonts w:ascii="Arial" w:hAnsi="Arial" w:cs="Arial"/>
                <w:sz w:val="20"/>
                <w:szCs w:val="20"/>
                <w:lang w:val="ru-RU"/>
              </w:rPr>
            </w:pPr>
            <w:r w:rsidRPr="005E300C">
              <w:rPr>
                <w:rFonts w:ascii="Arial" w:hAnsi="Arial" w:cs="Arial"/>
                <w:sz w:val="20"/>
                <w:szCs w:val="20"/>
                <w:lang w:val="ru-RU"/>
              </w:rPr>
              <w:t>(a)</w:t>
            </w:r>
            <w:r w:rsidRPr="005E300C">
              <w:rPr>
                <w:rFonts w:ascii="Arial" w:hAnsi="Arial" w:cs="Arial"/>
                <w:sz w:val="20"/>
                <w:szCs w:val="20"/>
                <w:lang w:val="ru-RU"/>
              </w:rPr>
              <w:tab/>
              <w:t xml:space="preserve">Если традиционные знания сохраняются в тайне, независимо от того, признаются ли они священными, государства-члены [должны принимать/ принимают] надлежащие </w:t>
            </w:r>
            <w:r w:rsidRPr="005E300C">
              <w:rPr>
                <w:rFonts w:ascii="Arial" w:hAnsi="Arial" w:cs="Arial"/>
                <w:sz w:val="20"/>
                <w:szCs w:val="20"/>
                <w:lang w:val="ru-RU"/>
              </w:rPr>
              <w:lastRenderedPageBreak/>
              <w:t>законодательные меры, административные меры и/или меры политики с целью обеспечить порядок, при котором:</w:t>
            </w:r>
            <w:r w:rsidR="00584F98" w:rsidRPr="0040369E">
              <w:rPr>
                <w:rFonts w:ascii="Arial" w:hAnsi="Arial" w:cs="Arial"/>
                <w:sz w:val="20"/>
                <w:szCs w:val="20"/>
                <w:lang w:val="ru-RU"/>
              </w:rPr>
              <w:t xml:space="preserve"> </w:t>
            </w:r>
          </w:p>
          <w:p w:rsidR="00893813" w:rsidRDefault="00893813" w:rsidP="00584F98">
            <w:pPr>
              <w:rPr>
                <w:rFonts w:ascii="Arial" w:hAnsi="Arial" w:cs="Arial"/>
                <w:sz w:val="20"/>
                <w:szCs w:val="20"/>
                <w:lang w:val="ru-RU"/>
              </w:rPr>
            </w:pPr>
          </w:p>
          <w:p w:rsidR="00893813" w:rsidRDefault="005E300C" w:rsidP="005E300C">
            <w:pPr>
              <w:ind w:left="1149" w:hanging="330"/>
              <w:rPr>
                <w:rFonts w:ascii="Arial" w:hAnsi="Arial" w:cs="Arial"/>
                <w:sz w:val="20"/>
                <w:szCs w:val="20"/>
                <w:lang w:val="ru-RU"/>
              </w:rPr>
            </w:pPr>
            <w:r w:rsidRPr="005E300C">
              <w:rPr>
                <w:rFonts w:ascii="Arial" w:hAnsi="Arial" w:cs="Arial"/>
                <w:sz w:val="20"/>
                <w:szCs w:val="20"/>
                <w:lang w:val="ru-RU"/>
              </w:rPr>
              <w:t>i.</w:t>
            </w:r>
            <w:r w:rsidRPr="005E300C">
              <w:rPr>
                <w:rFonts w:ascii="Arial" w:hAnsi="Arial" w:cs="Arial"/>
                <w:sz w:val="20"/>
                <w:szCs w:val="20"/>
                <w:lang w:val="ru-RU"/>
              </w:rPr>
              <w:tab/>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rsidR="00893813" w:rsidRDefault="00893813" w:rsidP="00584F98">
            <w:pPr>
              <w:rPr>
                <w:rFonts w:ascii="Arial" w:hAnsi="Arial" w:cs="Arial"/>
                <w:sz w:val="20"/>
                <w:szCs w:val="20"/>
                <w:lang w:val="ru-RU"/>
              </w:rPr>
            </w:pPr>
          </w:p>
          <w:p w:rsidR="00893813" w:rsidRDefault="005E300C" w:rsidP="005E300C">
            <w:pPr>
              <w:ind w:left="1149" w:hanging="330"/>
              <w:rPr>
                <w:rFonts w:ascii="Arial" w:hAnsi="Arial" w:cs="Arial"/>
                <w:sz w:val="20"/>
                <w:szCs w:val="20"/>
                <w:lang w:val="ru-RU"/>
              </w:rPr>
            </w:pPr>
            <w:r w:rsidRPr="005E300C">
              <w:rPr>
                <w:rFonts w:ascii="Arial" w:hAnsi="Arial" w:cs="Arial"/>
                <w:sz w:val="20"/>
                <w:szCs w:val="20"/>
                <w:lang w:val="ru-RU"/>
              </w:rPr>
              <w:t>ii.</w:t>
            </w:r>
            <w:r w:rsidRPr="005E300C">
              <w:rPr>
                <w:rFonts w:ascii="Arial" w:hAnsi="Arial" w:cs="Arial"/>
                <w:sz w:val="20"/>
                <w:szCs w:val="20"/>
                <w:lang w:val="ru-RU"/>
              </w:rPr>
              <w:tab/>
              <w:t>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p>
          <w:p w:rsidR="00893813" w:rsidRDefault="00893813" w:rsidP="00584F98">
            <w:pPr>
              <w:rPr>
                <w:rFonts w:ascii="Arial" w:hAnsi="Arial" w:cs="Arial"/>
                <w:sz w:val="20"/>
                <w:szCs w:val="20"/>
                <w:lang w:val="ru-RU"/>
              </w:rPr>
            </w:pPr>
          </w:p>
          <w:p w:rsidR="00893813" w:rsidRDefault="005E300C" w:rsidP="005E300C">
            <w:pPr>
              <w:tabs>
                <w:tab w:val="left" w:pos="819"/>
              </w:tabs>
              <w:ind w:left="819" w:hanging="440"/>
              <w:rPr>
                <w:rFonts w:ascii="Arial" w:hAnsi="Arial" w:cs="Arial"/>
                <w:sz w:val="20"/>
                <w:szCs w:val="20"/>
                <w:lang w:val="ru-RU"/>
              </w:rPr>
            </w:pPr>
            <w:r w:rsidRPr="005E300C">
              <w:rPr>
                <w:rFonts w:ascii="Arial" w:hAnsi="Arial" w:cs="Arial"/>
                <w:sz w:val="20"/>
                <w:szCs w:val="20"/>
                <w:lang w:val="ru-RU"/>
              </w:rPr>
              <w:t>(b)</w:t>
            </w:r>
            <w:r w:rsidRPr="005E300C">
              <w:rPr>
                <w:rFonts w:ascii="Arial" w:hAnsi="Arial" w:cs="Arial"/>
                <w:sz w:val="20"/>
                <w:szCs w:val="20"/>
                <w:lang w:val="ru-RU"/>
              </w:rPr>
              <w:tab/>
              <w:t>Если традиционные знания имеют узкое распространение, независимо от того, являются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w:t>
            </w:r>
          </w:p>
          <w:p w:rsidR="00893813" w:rsidRDefault="00893813" w:rsidP="00584F98">
            <w:pPr>
              <w:rPr>
                <w:rFonts w:ascii="Arial" w:hAnsi="Arial" w:cs="Arial"/>
                <w:sz w:val="20"/>
                <w:szCs w:val="20"/>
                <w:lang w:val="ru-RU"/>
              </w:rPr>
            </w:pPr>
          </w:p>
          <w:p w:rsidR="00893813" w:rsidRDefault="005E300C" w:rsidP="005E300C">
            <w:pPr>
              <w:ind w:left="1149" w:hanging="330"/>
              <w:rPr>
                <w:rFonts w:ascii="Arial" w:hAnsi="Arial" w:cs="Arial"/>
                <w:sz w:val="20"/>
                <w:szCs w:val="20"/>
                <w:lang w:val="ru-RU"/>
              </w:rPr>
            </w:pPr>
            <w:r w:rsidRPr="005E300C">
              <w:rPr>
                <w:rFonts w:ascii="Arial" w:hAnsi="Arial" w:cs="Arial"/>
                <w:sz w:val="20"/>
                <w:szCs w:val="20"/>
                <w:lang w:val="ru-RU"/>
              </w:rPr>
              <w:t>i.</w:t>
            </w:r>
            <w:r w:rsidRPr="005E300C">
              <w:rPr>
                <w:rFonts w:ascii="Arial" w:hAnsi="Arial" w:cs="Arial"/>
                <w:sz w:val="20"/>
                <w:szCs w:val="20"/>
                <w:lang w:val="ru-RU"/>
              </w:rPr>
              <w:tab/>
              <w:t>Бенефициары получают справедливую долю выгод от их использования; и</w:t>
            </w:r>
            <w:r w:rsidR="00584F98" w:rsidRPr="0040369E">
              <w:rPr>
                <w:rFonts w:ascii="Arial" w:hAnsi="Arial" w:cs="Arial"/>
                <w:sz w:val="20"/>
                <w:szCs w:val="20"/>
                <w:lang w:val="ru-RU"/>
              </w:rPr>
              <w:t xml:space="preserve"> </w:t>
            </w:r>
          </w:p>
          <w:p w:rsidR="00893813" w:rsidRDefault="00893813" w:rsidP="00584F98">
            <w:pPr>
              <w:rPr>
                <w:rFonts w:ascii="Arial" w:hAnsi="Arial" w:cs="Arial"/>
                <w:sz w:val="20"/>
                <w:szCs w:val="20"/>
                <w:lang w:val="ru-RU"/>
              </w:rPr>
            </w:pPr>
          </w:p>
          <w:p w:rsidR="00893813" w:rsidRDefault="005E300C" w:rsidP="005E300C">
            <w:pPr>
              <w:ind w:left="1149" w:hanging="330"/>
              <w:rPr>
                <w:rFonts w:ascii="Arial" w:hAnsi="Arial" w:cs="Arial"/>
                <w:sz w:val="20"/>
                <w:szCs w:val="20"/>
                <w:lang w:val="ru-RU"/>
              </w:rPr>
            </w:pPr>
            <w:r w:rsidRPr="005E300C">
              <w:rPr>
                <w:rFonts w:ascii="Arial" w:hAnsi="Arial" w:cs="Arial"/>
                <w:sz w:val="20"/>
                <w:szCs w:val="20"/>
                <w:lang w:val="ru-RU"/>
              </w:rPr>
              <w:t>ii.</w:t>
            </w:r>
            <w:r w:rsidRPr="005E300C">
              <w:rPr>
                <w:rFonts w:ascii="Arial" w:hAnsi="Arial" w:cs="Arial"/>
                <w:sz w:val="20"/>
                <w:szCs w:val="20"/>
                <w:lang w:val="ru-RU"/>
              </w:rPr>
              <w:tab/>
              <w:t>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p>
          <w:p w:rsidR="00893813" w:rsidRDefault="00893813" w:rsidP="00584F98">
            <w:pPr>
              <w:rPr>
                <w:rFonts w:ascii="Arial" w:hAnsi="Arial" w:cs="Arial"/>
                <w:sz w:val="20"/>
                <w:szCs w:val="20"/>
                <w:lang w:val="ru-RU"/>
              </w:rPr>
            </w:pPr>
          </w:p>
          <w:p w:rsidR="00893813" w:rsidRDefault="005E300C" w:rsidP="005E300C">
            <w:pPr>
              <w:ind w:left="819" w:hanging="440"/>
              <w:rPr>
                <w:rFonts w:ascii="Arial" w:hAnsi="Arial" w:cs="Arial"/>
                <w:sz w:val="20"/>
                <w:szCs w:val="20"/>
                <w:lang w:val="ru-RU"/>
              </w:rPr>
            </w:pPr>
            <w:r w:rsidRPr="005E300C">
              <w:rPr>
                <w:rFonts w:ascii="Arial" w:hAnsi="Arial" w:cs="Arial"/>
                <w:sz w:val="20"/>
                <w:szCs w:val="20"/>
                <w:lang w:val="ru-RU"/>
              </w:rPr>
              <w:t>(c)</w:t>
            </w:r>
            <w:r w:rsidRPr="005E300C">
              <w:rPr>
                <w:rFonts w:ascii="Arial" w:hAnsi="Arial" w:cs="Arial"/>
                <w:sz w:val="20"/>
                <w:szCs w:val="20"/>
                <w:lang w:val="ru-RU"/>
              </w:rPr>
              <w:tab/>
              <w:t>Если традиционные знания не пользуются охраной в соответствии с пунктами (a) или (b), государства-члены [должны принимать/ принимают] по согласованию с бенефициарами, когда это применимо, все возможные меры к тому, чтобы защищать целостность традиционных знаний.</w:t>
            </w:r>
            <w:r w:rsidR="00584F98" w:rsidRPr="0040369E">
              <w:rPr>
                <w:rFonts w:ascii="Arial" w:hAnsi="Arial" w:cs="Arial"/>
                <w:sz w:val="20"/>
                <w:szCs w:val="20"/>
                <w:lang w:val="ru-RU"/>
              </w:rPr>
              <w:t xml:space="preserve"> </w:t>
            </w:r>
          </w:p>
          <w:p w:rsidR="008316D5" w:rsidRDefault="008316D5" w:rsidP="005E300C">
            <w:pPr>
              <w:ind w:left="819" w:hanging="440"/>
              <w:rPr>
                <w:rFonts w:ascii="Arial" w:hAnsi="Arial" w:cs="Arial"/>
                <w:sz w:val="20"/>
                <w:szCs w:val="20"/>
                <w:lang w:val="ru-RU"/>
              </w:rPr>
            </w:pPr>
          </w:p>
          <w:p w:rsidR="008316D5" w:rsidRDefault="008316D5" w:rsidP="005E300C">
            <w:pPr>
              <w:ind w:left="819" w:hanging="440"/>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lastRenderedPageBreak/>
              <w:t>[Вариант 3</w:t>
            </w:r>
          </w:p>
          <w:p w:rsidR="00893813" w:rsidRDefault="00893813" w:rsidP="00584F98">
            <w:pPr>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t>5.1</w:t>
            </w:r>
            <w:r w:rsidRPr="005E300C">
              <w:rPr>
                <w:rFonts w:ascii="Arial" w:hAnsi="Arial" w:cs="Arial"/>
                <w:sz w:val="20"/>
                <w:szCs w:val="20"/>
                <w:lang w:val="ru-RU"/>
              </w:rPr>
              <w:tab/>
              <w:t>Если охраняемые традиционные знания сохраняются в тайне, независимо от того, признаются ли они священными, государства-члены [должны обеспечивать/ обеспечивают] порядок, при котором:</w:t>
            </w:r>
            <w:r w:rsidR="00584F98" w:rsidRPr="0040369E">
              <w:rPr>
                <w:rFonts w:ascii="Arial" w:hAnsi="Arial" w:cs="Arial"/>
                <w:sz w:val="20"/>
                <w:szCs w:val="20"/>
                <w:lang w:val="ru-RU"/>
              </w:rPr>
              <w:t xml:space="preserve"> </w:t>
            </w:r>
          </w:p>
          <w:p w:rsidR="00893813" w:rsidRDefault="00893813" w:rsidP="00584F98">
            <w:pPr>
              <w:rPr>
                <w:rFonts w:ascii="Arial" w:hAnsi="Arial" w:cs="Arial"/>
                <w:sz w:val="20"/>
                <w:szCs w:val="20"/>
                <w:lang w:val="ru-RU"/>
              </w:rPr>
            </w:pPr>
          </w:p>
          <w:p w:rsidR="00893813" w:rsidRDefault="005E300C" w:rsidP="005E300C">
            <w:pPr>
              <w:tabs>
                <w:tab w:val="left" w:pos="819"/>
              </w:tabs>
              <w:ind w:left="819" w:hanging="440"/>
              <w:rPr>
                <w:rFonts w:ascii="Arial" w:hAnsi="Arial" w:cs="Arial"/>
                <w:sz w:val="20"/>
                <w:szCs w:val="20"/>
                <w:lang w:val="ru-RU"/>
              </w:rPr>
            </w:pPr>
            <w:r w:rsidRPr="005E300C">
              <w:rPr>
                <w:rFonts w:ascii="Arial" w:hAnsi="Arial" w:cs="Arial"/>
                <w:sz w:val="20"/>
                <w:szCs w:val="20"/>
                <w:lang w:val="ru-RU"/>
              </w:rPr>
              <w:t>(a)</w:t>
            </w:r>
            <w:r w:rsidRPr="005E300C">
              <w:rPr>
                <w:rFonts w:ascii="Arial" w:hAnsi="Arial" w:cs="Arial"/>
                <w:sz w:val="20"/>
                <w:szCs w:val="20"/>
                <w:lang w:val="ru-RU"/>
              </w:rPr>
              <w:tab/>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и на получение справедливой доли выгод от их использования.</w:t>
            </w:r>
          </w:p>
          <w:p w:rsidR="00893813" w:rsidRDefault="00893813" w:rsidP="00D13677">
            <w:pPr>
              <w:tabs>
                <w:tab w:val="left" w:pos="819"/>
              </w:tabs>
              <w:ind w:left="819" w:hanging="440"/>
              <w:rPr>
                <w:rFonts w:ascii="Arial" w:hAnsi="Arial" w:cs="Arial"/>
                <w:sz w:val="20"/>
                <w:szCs w:val="20"/>
                <w:lang w:val="ru-RU"/>
              </w:rPr>
            </w:pPr>
          </w:p>
          <w:p w:rsidR="00893813" w:rsidRDefault="005E300C" w:rsidP="005E300C">
            <w:pPr>
              <w:tabs>
                <w:tab w:val="left" w:pos="819"/>
              </w:tabs>
              <w:ind w:left="819" w:hanging="440"/>
              <w:rPr>
                <w:rFonts w:ascii="Arial" w:hAnsi="Arial" w:cs="Arial"/>
                <w:sz w:val="20"/>
                <w:szCs w:val="20"/>
                <w:lang w:val="ru-RU"/>
              </w:rPr>
            </w:pPr>
            <w:r w:rsidRPr="005E300C">
              <w:rPr>
                <w:rFonts w:ascii="Arial" w:hAnsi="Arial" w:cs="Arial"/>
                <w:sz w:val="20"/>
                <w:szCs w:val="20"/>
                <w:lang w:val="ru-RU"/>
              </w:rPr>
              <w:t>(b)</w:t>
            </w:r>
            <w:r w:rsidRPr="005E300C">
              <w:rPr>
                <w:rFonts w:ascii="Arial" w:hAnsi="Arial" w:cs="Arial"/>
                <w:sz w:val="20"/>
                <w:szCs w:val="20"/>
                <w:lang w:val="ru-RU"/>
              </w:rPr>
              <w:tab/>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893813" w:rsidRDefault="00893813" w:rsidP="00D13677">
            <w:pPr>
              <w:tabs>
                <w:tab w:val="left" w:pos="819"/>
              </w:tabs>
              <w:ind w:left="819" w:hanging="440"/>
              <w:rPr>
                <w:rFonts w:ascii="Arial" w:hAnsi="Arial" w:cs="Arial"/>
                <w:sz w:val="20"/>
                <w:szCs w:val="20"/>
                <w:lang w:val="ru-RU"/>
              </w:rPr>
            </w:pPr>
          </w:p>
          <w:p w:rsidR="00893813" w:rsidRDefault="005E300C" w:rsidP="005E300C">
            <w:pPr>
              <w:tabs>
                <w:tab w:val="left" w:pos="599"/>
              </w:tabs>
              <w:rPr>
                <w:rFonts w:ascii="Arial" w:hAnsi="Arial" w:cs="Arial"/>
                <w:sz w:val="20"/>
                <w:szCs w:val="20"/>
                <w:lang w:val="ru-RU"/>
              </w:rPr>
            </w:pPr>
            <w:r w:rsidRPr="005E300C">
              <w:rPr>
                <w:rFonts w:ascii="Arial" w:hAnsi="Arial" w:cs="Arial"/>
                <w:sz w:val="20"/>
                <w:szCs w:val="20"/>
                <w:lang w:val="ru-RU"/>
              </w:rPr>
              <w:t>5.2</w:t>
            </w:r>
            <w:r w:rsidRPr="005E300C">
              <w:rPr>
                <w:rFonts w:ascii="Arial" w:hAnsi="Arial" w:cs="Arial"/>
                <w:sz w:val="20"/>
                <w:szCs w:val="20"/>
                <w:lang w:val="ru-RU"/>
              </w:rPr>
              <w:tab/>
              <w:t>Если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w:t>
            </w:r>
            <w:r w:rsidR="00584F98" w:rsidRPr="0040369E">
              <w:rPr>
                <w:rFonts w:ascii="Arial" w:hAnsi="Arial" w:cs="Arial"/>
                <w:sz w:val="20"/>
                <w:szCs w:val="20"/>
                <w:lang w:val="ru-RU"/>
              </w:rPr>
              <w:t xml:space="preserve"> </w:t>
            </w:r>
          </w:p>
          <w:p w:rsidR="00893813" w:rsidRDefault="00893813" w:rsidP="00D13677">
            <w:pPr>
              <w:tabs>
                <w:tab w:val="left" w:pos="819"/>
              </w:tabs>
              <w:ind w:left="819" w:hanging="440"/>
              <w:rPr>
                <w:rFonts w:ascii="Arial" w:hAnsi="Arial" w:cs="Arial"/>
                <w:sz w:val="20"/>
                <w:szCs w:val="20"/>
                <w:lang w:val="ru-RU"/>
              </w:rPr>
            </w:pPr>
          </w:p>
          <w:p w:rsidR="00893813" w:rsidRDefault="005E300C" w:rsidP="005E300C">
            <w:pPr>
              <w:tabs>
                <w:tab w:val="left" w:pos="819"/>
              </w:tabs>
              <w:ind w:left="819" w:hanging="440"/>
              <w:rPr>
                <w:rFonts w:ascii="Arial" w:hAnsi="Arial" w:cs="Arial"/>
                <w:sz w:val="20"/>
                <w:szCs w:val="20"/>
                <w:lang w:val="ru-RU"/>
              </w:rPr>
            </w:pPr>
            <w:r w:rsidRPr="005E300C">
              <w:rPr>
                <w:rFonts w:ascii="Arial" w:hAnsi="Arial" w:cs="Arial"/>
                <w:sz w:val="20"/>
                <w:szCs w:val="20"/>
                <w:lang w:val="ru-RU"/>
              </w:rPr>
              <w:t>(a)</w:t>
            </w:r>
            <w:r w:rsidRPr="005E300C">
              <w:rPr>
                <w:rFonts w:ascii="Arial" w:hAnsi="Arial" w:cs="Arial"/>
                <w:sz w:val="20"/>
                <w:szCs w:val="20"/>
                <w:lang w:val="ru-RU"/>
              </w:rPr>
              <w:tab/>
              <w:t>Бенефициары получают справедливую долю выгод от их использования; и</w:t>
            </w:r>
            <w:r w:rsidR="00584F98" w:rsidRPr="0040369E">
              <w:rPr>
                <w:rFonts w:ascii="Arial" w:hAnsi="Arial" w:cs="Arial"/>
                <w:sz w:val="20"/>
                <w:szCs w:val="20"/>
                <w:lang w:val="ru-RU"/>
              </w:rPr>
              <w:t xml:space="preserve"> </w:t>
            </w:r>
          </w:p>
          <w:p w:rsidR="00893813" w:rsidRDefault="00893813" w:rsidP="00D13677">
            <w:pPr>
              <w:tabs>
                <w:tab w:val="left" w:pos="819"/>
              </w:tabs>
              <w:ind w:left="819" w:hanging="440"/>
              <w:rPr>
                <w:rFonts w:ascii="Arial" w:hAnsi="Arial" w:cs="Arial"/>
                <w:sz w:val="20"/>
                <w:szCs w:val="20"/>
                <w:lang w:val="ru-RU"/>
              </w:rPr>
            </w:pPr>
          </w:p>
          <w:p w:rsidR="00893813" w:rsidRDefault="005E300C" w:rsidP="005E300C">
            <w:pPr>
              <w:tabs>
                <w:tab w:val="left" w:pos="819"/>
              </w:tabs>
              <w:ind w:left="819" w:hanging="440"/>
              <w:rPr>
                <w:rFonts w:ascii="Arial" w:hAnsi="Arial" w:cs="Arial"/>
                <w:sz w:val="20"/>
                <w:szCs w:val="20"/>
                <w:lang w:val="ru-RU"/>
              </w:rPr>
            </w:pPr>
            <w:r w:rsidRPr="005E300C">
              <w:rPr>
                <w:rFonts w:ascii="Arial" w:hAnsi="Arial" w:cs="Arial"/>
                <w:sz w:val="20"/>
                <w:szCs w:val="20"/>
                <w:lang w:val="ru-RU"/>
              </w:rPr>
              <w:t>(b)</w:t>
            </w:r>
            <w:r w:rsidRPr="005E300C">
              <w:rPr>
                <w:rFonts w:ascii="Arial" w:hAnsi="Arial" w:cs="Arial"/>
                <w:sz w:val="20"/>
                <w:szCs w:val="20"/>
                <w:lang w:val="ru-RU"/>
              </w:rPr>
              <w:tab/>
              <w:t>При использовании традиционных знаний пользователи указывают четко распознаваемых владельцев таких традиционных знаний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893813" w:rsidRDefault="00893813" w:rsidP="00D13677">
            <w:pPr>
              <w:tabs>
                <w:tab w:val="left" w:pos="819"/>
              </w:tabs>
              <w:ind w:left="819" w:hanging="440"/>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t>5.3</w:t>
            </w:r>
            <w:r w:rsidRPr="005E300C">
              <w:rPr>
                <w:rFonts w:ascii="Arial" w:hAnsi="Arial" w:cs="Arial"/>
                <w:sz w:val="20"/>
                <w:szCs w:val="20"/>
                <w:lang w:val="ru-RU"/>
              </w:rPr>
              <w:tab/>
              <w:t xml:space="preserve">Государства-члены должны принимать [, по согласованию с коренными и местными общинами,] все возможные меры к тому, чтобы защищать целостность охраняемых традиционных знаний, имеющих широкое </w:t>
            </w:r>
            <w:r w:rsidRPr="005E300C">
              <w:rPr>
                <w:rFonts w:ascii="Arial" w:hAnsi="Arial" w:cs="Arial"/>
                <w:sz w:val="20"/>
                <w:szCs w:val="20"/>
                <w:lang w:val="ru-RU"/>
              </w:rPr>
              <w:lastRenderedPageBreak/>
              <w:t>распространение [и являющихся священными].]]</w:t>
            </w: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316D5" w:rsidRDefault="008316D5"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6E075A">
            <w:pPr>
              <w:rPr>
                <w:rFonts w:ascii="Arial" w:hAnsi="Arial" w:cs="Arial"/>
                <w:b/>
                <w:sz w:val="20"/>
                <w:szCs w:val="20"/>
                <w:u w:val="single"/>
                <w:lang w:val="ru-RU"/>
              </w:rPr>
            </w:pPr>
          </w:p>
          <w:p w:rsidR="00893813" w:rsidRDefault="005E300C" w:rsidP="005E300C">
            <w:pPr>
              <w:jc w:val="center"/>
              <w:rPr>
                <w:rFonts w:ascii="Arial" w:hAnsi="Arial" w:cs="Arial"/>
                <w:b/>
                <w:sz w:val="20"/>
                <w:szCs w:val="20"/>
                <w:u w:val="single"/>
                <w:lang w:val="ru-RU"/>
              </w:rPr>
            </w:pPr>
            <w:r w:rsidRPr="005E300C">
              <w:rPr>
                <w:rFonts w:ascii="Arial" w:hAnsi="Arial" w:cs="Arial"/>
                <w:b/>
                <w:sz w:val="20"/>
                <w:szCs w:val="20"/>
                <w:u w:val="single"/>
                <w:lang w:val="ru-RU"/>
              </w:rPr>
              <w:t>[СТАТЬЯ 8</w:t>
            </w:r>
          </w:p>
          <w:p w:rsidR="00893813" w:rsidRDefault="00893813" w:rsidP="00D13677">
            <w:pPr>
              <w:jc w:val="center"/>
              <w:rPr>
                <w:rFonts w:ascii="Arial" w:hAnsi="Arial" w:cs="Arial"/>
                <w:b/>
                <w:sz w:val="20"/>
                <w:szCs w:val="20"/>
                <w:u w:val="single"/>
                <w:lang w:val="ru-RU"/>
              </w:rPr>
            </w:pPr>
          </w:p>
          <w:p w:rsidR="00893813" w:rsidRDefault="005E300C" w:rsidP="005E300C">
            <w:pPr>
              <w:jc w:val="center"/>
              <w:rPr>
                <w:rFonts w:ascii="Arial" w:hAnsi="Arial" w:cs="Arial"/>
                <w:b/>
                <w:sz w:val="20"/>
                <w:szCs w:val="20"/>
                <w:u w:val="single"/>
                <w:lang w:val="ru-RU"/>
              </w:rPr>
            </w:pPr>
            <w:r w:rsidRPr="005E300C">
              <w:rPr>
                <w:rFonts w:ascii="Arial" w:hAnsi="Arial" w:cs="Arial"/>
                <w:b/>
                <w:sz w:val="20"/>
                <w:szCs w:val="20"/>
                <w:u w:val="single"/>
                <w:lang w:val="ru-RU"/>
              </w:rPr>
              <w:t>УПРАВЛЕНИЕ [ПРАВАМИ]/[ИНТЕРЕСАМИ]</w:t>
            </w:r>
          </w:p>
          <w:p w:rsidR="00893813" w:rsidRDefault="00893813" w:rsidP="00584F98">
            <w:pPr>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t>Вариант 1</w:t>
            </w:r>
          </w:p>
          <w:p w:rsidR="00893813" w:rsidRDefault="00893813" w:rsidP="00584F98">
            <w:pPr>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rsidR="00893813" w:rsidRDefault="00893813" w:rsidP="00584F98">
            <w:pPr>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t>Вариант 2</w:t>
            </w:r>
          </w:p>
          <w:p w:rsidR="00893813" w:rsidRDefault="00893813" w:rsidP="00584F98">
            <w:pPr>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893813" w:rsidRDefault="00893813" w:rsidP="00584F98">
            <w:pPr>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t>Вариант 3</w:t>
            </w:r>
          </w:p>
          <w:p w:rsidR="00893813" w:rsidRDefault="00893813" w:rsidP="00584F98">
            <w:pPr>
              <w:rPr>
                <w:rFonts w:ascii="Arial" w:hAnsi="Arial" w:cs="Arial"/>
                <w:sz w:val="20"/>
                <w:szCs w:val="20"/>
                <w:lang w:val="ru-RU"/>
              </w:rPr>
            </w:pPr>
          </w:p>
          <w:p w:rsidR="00893813" w:rsidRDefault="005E300C" w:rsidP="005E300C">
            <w:pPr>
              <w:rPr>
                <w:rFonts w:ascii="Arial" w:hAnsi="Arial" w:cs="Arial"/>
                <w:sz w:val="20"/>
                <w:szCs w:val="20"/>
                <w:lang w:val="ru-RU"/>
              </w:rPr>
            </w:pPr>
            <w:r w:rsidRPr="005E300C">
              <w:rPr>
                <w:rFonts w:ascii="Arial" w:hAnsi="Arial" w:cs="Arial"/>
                <w:sz w:val="20"/>
                <w:szCs w:val="20"/>
                <w:lang w:val="ru-RU"/>
              </w:rPr>
              <w:lastRenderedPageBreak/>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w:t>
            </w:r>
            <w:r w:rsidR="00584F98" w:rsidRPr="0040369E">
              <w:rPr>
                <w:rFonts w:ascii="Arial" w:hAnsi="Arial" w:cs="Arial"/>
                <w:sz w:val="20"/>
                <w:szCs w:val="20"/>
                <w:lang w:val="ru-RU"/>
              </w:rPr>
              <w:t xml:space="preserve">  </w:t>
            </w:r>
            <w:r w:rsidRPr="005E300C">
              <w:rPr>
                <w:rFonts w:ascii="Arial" w:hAnsi="Arial" w:cs="Arial"/>
                <w:sz w:val="20"/>
                <w:szCs w:val="20"/>
                <w:lang w:val="ru-RU"/>
              </w:rPr>
              <w:t>А их обязанности может входить получение, документальное оформление, хранение и публикация в интернете информации, касающейся традиционных знаний.]</w:t>
            </w: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893813" w:rsidP="00584F98">
            <w:pPr>
              <w:rPr>
                <w:rFonts w:ascii="Arial" w:hAnsi="Arial" w:cs="Arial"/>
                <w:sz w:val="20"/>
                <w:szCs w:val="20"/>
                <w:lang w:val="ru-RU"/>
              </w:rPr>
            </w:pPr>
          </w:p>
          <w:p w:rsidR="00893813" w:rsidRDefault="005E300C" w:rsidP="005E300C">
            <w:pPr>
              <w:autoSpaceDE w:val="0"/>
              <w:autoSpaceDN w:val="0"/>
              <w:adjustRightInd w:val="0"/>
              <w:jc w:val="center"/>
              <w:rPr>
                <w:rFonts w:ascii="Arial" w:hAnsi="Arial" w:cs="Arial"/>
                <w:b/>
                <w:sz w:val="20"/>
                <w:lang w:val="ru-RU"/>
              </w:rPr>
            </w:pPr>
            <w:r w:rsidRPr="005E300C">
              <w:rPr>
                <w:rFonts w:ascii="Arial" w:hAnsi="Arial" w:cs="Arial"/>
                <w:b/>
                <w:sz w:val="20"/>
                <w:lang w:val="ru-RU"/>
              </w:rPr>
              <w:t>[СТАТЬЯ 9</w:t>
            </w:r>
          </w:p>
          <w:p w:rsidR="00893813" w:rsidRDefault="00893813" w:rsidP="009A1A54">
            <w:pPr>
              <w:tabs>
                <w:tab w:val="num" w:pos="993"/>
              </w:tabs>
              <w:autoSpaceDE w:val="0"/>
              <w:autoSpaceDN w:val="0"/>
              <w:adjustRightInd w:val="0"/>
              <w:jc w:val="center"/>
              <w:rPr>
                <w:rFonts w:ascii="Arial" w:hAnsi="Arial" w:cs="Arial"/>
                <w:b/>
                <w:sz w:val="20"/>
                <w:lang w:val="ru-RU"/>
              </w:rPr>
            </w:pPr>
          </w:p>
          <w:p w:rsidR="00893813" w:rsidRDefault="005E300C" w:rsidP="005E300C">
            <w:pPr>
              <w:tabs>
                <w:tab w:val="num" w:pos="993"/>
              </w:tabs>
              <w:autoSpaceDE w:val="0"/>
              <w:autoSpaceDN w:val="0"/>
              <w:adjustRightInd w:val="0"/>
              <w:jc w:val="center"/>
              <w:rPr>
                <w:rFonts w:ascii="Arial" w:hAnsi="Arial" w:cs="Arial"/>
                <w:b/>
                <w:sz w:val="20"/>
                <w:lang w:val="ru-RU"/>
              </w:rPr>
            </w:pPr>
            <w:r w:rsidRPr="005E300C">
              <w:rPr>
                <w:rFonts w:ascii="Arial" w:hAnsi="Arial" w:cs="Arial"/>
                <w:b/>
                <w:sz w:val="20"/>
                <w:lang w:val="ru-RU"/>
              </w:rPr>
              <w:t>ИСКЛЮЧЕНИЯ И ОГРАНИЧЕНИЯ</w:t>
            </w:r>
          </w:p>
          <w:p w:rsidR="00893813" w:rsidRDefault="00893813" w:rsidP="009A1A54">
            <w:pPr>
              <w:tabs>
                <w:tab w:val="num" w:pos="993"/>
              </w:tabs>
              <w:autoSpaceDE w:val="0"/>
              <w:autoSpaceDN w:val="0"/>
              <w:adjustRightInd w:val="0"/>
              <w:rPr>
                <w:rFonts w:ascii="Arial" w:hAnsi="Arial" w:cs="Arial"/>
                <w:sz w:val="20"/>
                <w:lang w:val="ru-RU"/>
              </w:rPr>
            </w:pPr>
          </w:p>
          <w:p w:rsidR="00893813" w:rsidRDefault="005E300C" w:rsidP="005E300C">
            <w:pPr>
              <w:tabs>
                <w:tab w:val="num" w:pos="993"/>
              </w:tabs>
              <w:autoSpaceDE w:val="0"/>
              <w:autoSpaceDN w:val="0"/>
              <w:adjustRightInd w:val="0"/>
              <w:rPr>
                <w:rFonts w:ascii="Arial" w:hAnsi="Arial" w:cs="Arial"/>
                <w:sz w:val="20"/>
                <w:lang w:val="ru-RU"/>
              </w:rPr>
            </w:pPr>
            <w:r w:rsidRPr="005E300C">
              <w:rPr>
                <w:rFonts w:ascii="Arial" w:hAnsi="Arial" w:cs="Arial"/>
                <w:sz w:val="20"/>
                <w:lang w:val="ru-RU"/>
              </w:rPr>
              <w:t>Вариант 1</w:t>
            </w:r>
          </w:p>
          <w:p w:rsidR="00893813" w:rsidRDefault="00893813" w:rsidP="009A1A54">
            <w:pPr>
              <w:tabs>
                <w:tab w:val="num" w:pos="993"/>
              </w:tabs>
              <w:autoSpaceDE w:val="0"/>
              <w:autoSpaceDN w:val="0"/>
              <w:adjustRightInd w:val="0"/>
              <w:rPr>
                <w:rFonts w:ascii="Arial" w:hAnsi="Arial" w:cs="Arial"/>
                <w:sz w:val="20"/>
                <w:lang w:val="ru-RU"/>
              </w:rPr>
            </w:pPr>
          </w:p>
          <w:p w:rsidR="00893813" w:rsidRDefault="005E300C" w:rsidP="005E300C">
            <w:pPr>
              <w:tabs>
                <w:tab w:val="num" w:pos="993"/>
              </w:tabs>
              <w:autoSpaceDE w:val="0"/>
              <w:autoSpaceDN w:val="0"/>
              <w:adjustRightInd w:val="0"/>
              <w:rPr>
                <w:rFonts w:ascii="Arial" w:hAnsi="Arial" w:cs="Arial"/>
                <w:sz w:val="20"/>
                <w:lang w:val="ru-RU"/>
              </w:rPr>
            </w:pPr>
            <w:r w:rsidRPr="005E300C">
              <w:rPr>
                <w:rFonts w:ascii="Arial" w:hAnsi="Arial" w:cs="Arial"/>
                <w:sz w:val="20"/>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893813" w:rsidRDefault="00893813" w:rsidP="009A1A54">
            <w:pPr>
              <w:tabs>
                <w:tab w:val="num" w:pos="993"/>
              </w:tabs>
              <w:autoSpaceDE w:val="0"/>
              <w:autoSpaceDN w:val="0"/>
              <w:adjustRightInd w:val="0"/>
              <w:rPr>
                <w:rFonts w:ascii="Arial" w:hAnsi="Arial" w:cs="Arial"/>
                <w:sz w:val="20"/>
                <w:lang w:val="ru-RU"/>
              </w:rPr>
            </w:pPr>
          </w:p>
          <w:p w:rsidR="00893813" w:rsidRDefault="005E300C" w:rsidP="005E300C">
            <w:pPr>
              <w:tabs>
                <w:tab w:val="num" w:pos="993"/>
              </w:tabs>
              <w:autoSpaceDE w:val="0"/>
              <w:autoSpaceDN w:val="0"/>
              <w:adjustRightInd w:val="0"/>
              <w:rPr>
                <w:rFonts w:ascii="Arial" w:hAnsi="Arial" w:cs="Arial"/>
                <w:sz w:val="20"/>
                <w:lang w:val="ru-RU"/>
              </w:rPr>
            </w:pPr>
            <w:r w:rsidRPr="005E300C">
              <w:rPr>
                <w:rFonts w:ascii="Arial" w:hAnsi="Arial" w:cs="Arial"/>
                <w:sz w:val="20"/>
                <w:lang w:val="ru-RU"/>
              </w:rPr>
              <w:t>Вариант 2</w:t>
            </w:r>
          </w:p>
          <w:p w:rsidR="00893813" w:rsidRDefault="00893813" w:rsidP="009A1A54">
            <w:pPr>
              <w:tabs>
                <w:tab w:val="num" w:pos="993"/>
              </w:tabs>
              <w:autoSpaceDE w:val="0"/>
              <w:autoSpaceDN w:val="0"/>
              <w:adjustRightInd w:val="0"/>
              <w:rPr>
                <w:rFonts w:ascii="Arial" w:hAnsi="Arial" w:cs="Arial"/>
                <w:sz w:val="20"/>
                <w:lang w:val="ru-RU"/>
              </w:rPr>
            </w:pPr>
          </w:p>
          <w:p w:rsidR="00893813" w:rsidRDefault="005E300C" w:rsidP="005E300C">
            <w:pPr>
              <w:tabs>
                <w:tab w:val="num" w:pos="993"/>
              </w:tabs>
              <w:autoSpaceDE w:val="0"/>
              <w:autoSpaceDN w:val="0"/>
              <w:adjustRightInd w:val="0"/>
              <w:rPr>
                <w:rFonts w:ascii="Arial" w:hAnsi="Arial" w:cs="Arial"/>
                <w:sz w:val="20"/>
                <w:lang w:val="ru-RU"/>
              </w:rPr>
            </w:pPr>
            <w:r w:rsidRPr="005E300C">
              <w:rPr>
                <w:rFonts w:ascii="Arial" w:hAnsi="Arial" w:cs="Arial"/>
                <w:sz w:val="20"/>
                <w:lang w:val="ru-RU"/>
              </w:rPr>
              <w:t>Общие исключения</w:t>
            </w:r>
          </w:p>
          <w:p w:rsidR="00893813" w:rsidRDefault="00893813" w:rsidP="009A1A54">
            <w:pPr>
              <w:tabs>
                <w:tab w:val="num" w:pos="993"/>
              </w:tabs>
              <w:autoSpaceDE w:val="0"/>
              <w:autoSpaceDN w:val="0"/>
              <w:adjustRightInd w:val="0"/>
              <w:rPr>
                <w:rFonts w:ascii="Arial" w:hAnsi="Arial" w:cs="Arial"/>
                <w:sz w:val="20"/>
                <w:lang w:val="ru-RU"/>
              </w:rPr>
            </w:pPr>
          </w:p>
          <w:p w:rsidR="00893813" w:rsidRDefault="005E300C" w:rsidP="005E300C">
            <w:pPr>
              <w:autoSpaceDE w:val="0"/>
              <w:autoSpaceDN w:val="0"/>
              <w:adjustRightInd w:val="0"/>
              <w:rPr>
                <w:rFonts w:ascii="Arial" w:hAnsi="Arial" w:cs="Arial"/>
                <w:sz w:val="20"/>
                <w:szCs w:val="22"/>
                <w:lang w:val="ru-RU"/>
              </w:rPr>
            </w:pPr>
            <w:r w:rsidRPr="005E300C">
              <w:rPr>
                <w:rFonts w:ascii="Arial" w:hAnsi="Arial" w:cs="Arial"/>
                <w:sz w:val="20"/>
                <w:szCs w:val="22"/>
                <w:lang w:val="ru-RU"/>
              </w:rPr>
              <w:t>9.1</w:t>
            </w:r>
            <w:r w:rsidRPr="005E300C">
              <w:rPr>
                <w:rFonts w:ascii="Arial" w:hAnsi="Arial" w:cs="Arial"/>
                <w:sz w:val="20"/>
                <w:szCs w:val="22"/>
                <w:lang w:val="ru-RU"/>
              </w:rPr>
              <w:tab/>
              <w:t>[Государства-члены]/[Договаривающиеся стороны] могут принимать надлежащие ограничения и исключения в соответствии с национальным законодательством [с предварительного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893813" w:rsidRDefault="00893813" w:rsidP="009A1A54">
            <w:pPr>
              <w:tabs>
                <w:tab w:val="num" w:pos="993"/>
              </w:tabs>
              <w:autoSpaceDE w:val="0"/>
              <w:autoSpaceDN w:val="0"/>
              <w:adjustRightInd w:val="0"/>
              <w:rPr>
                <w:rFonts w:ascii="Arial" w:hAnsi="Arial" w:cs="Arial"/>
                <w:sz w:val="20"/>
                <w:lang w:val="ru-RU"/>
              </w:rPr>
            </w:pPr>
          </w:p>
          <w:p w:rsidR="00893813" w:rsidRDefault="005E300C" w:rsidP="005E300C">
            <w:pPr>
              <w:autoSpaceDE w:val="0"/>
              <w:autoSpaceDN w:val="0"/>
              <w:adjustRightInd w:val="0"/>
              <w:ind w:left="550"/>
              <w:rPr>
                <w:rFonts w:ascii="Arial" w:hAnsi="Arial" w:cs="Arial"/>
                <w:sz w:val="20"/>
                <w:lang w:val="ru-RU"/>
              </w:rPr>
            </w:pPr>
            <w:r w:rsidRPr="005E300C">
              <w:rPr>
                <w:rFonts w:ascii="Arial" w:hAnsi="Arial" w:cs="Arial"/>
                <w:sz w:val="20"/>
                <w:lang w:val="ru-RU"/>
              </w:rPr>
              <w:t>(a)</w:t>
            </w:r>
            <w:r w:rsidRPr="005E300C">
              <w:rPr>
                <w:rFonts w:ascii="Arial" w:hAnsi="Arial" w:cs="Arial"/>
                <w:sz w:val="20"/>
                <w:lang w:val="ru-RU"/>
              </w:rPr>
              <w:tab/>
              <w:t>[обеспечивает, когда это возможно, признание бенефициаров;]</w:t>
            </w:r>
            <w:r w:rsidR="009A1A54" w:rsidRPr="0040369E">
              <w:rPr>
                <w:rFonts w:ascii="Arial" w:hAnsi="Arial" w:cs="Arial"/>
                <w:sz w:val="20"/>
                <w:lang w:val="ru-RU"/>
              </w:rPr>
              <w:t xml:space="preserve"> </w:t>
            </w:r>
          </w:p>
          <w:p w:rsidR="00893813" w:rsidRDefault="00893813" w:rsidP="009A1A54">
            <w:pPr>
              <w:tabs>
                <w:tab w:val="num" w:pos="993"/>
              </w:tabs>
              <w:autoSpaceDE w:val="0"/>
              <w:autoSpaceDN w:val="0"/>
              <w:adjustRightInd w:val="0"/>
              <w:ind w:left="550"/>
              <w:rPr>
                <w:rFonts w:ascii="Arial" w:hAnsi="Arial" w:cs="Arial"/>
                <w:sz w:val="20"/>
                <w:lang w:val="ru-RU"/>
              </w:rPr>
            </w:pPr>
          </w:p>
          <w:p w:rsidR="00893813" w:rsidRDefault="005E300C" w:rsidP="005E300C">
            <w:pPr>
              <w:autoSpaceDE w:val="0"/>
              <w:autoSpaceDN w:val="0"/>
              <w:adjustRightInd w:val="0"/>
              <w:ind w:left="550"/>
              <w:rPr>
                <w:rFonts w:ascii="Arial" w:hAnsi="Arial" w:cs="Arial"/>
                <w:sz w:val="20"/>
                <w:lang w:val="ru-RU"/>
              </w:rPr>
            </w:pPr>
            <w:r w:rsidRPr="005E300C">
              <w:rPr>
                <w:rFonts w:ascii="Arial" w:hAnsi="Arial" w:cs="Arial"/>
                <w:sz w:val="20"/>
                <w:lang w:val="ru-RU"/>
              </w:rPr>
              <w:t>(b)</w:t>
            </w:r>
            <w:r w:rsidRPr="005E300C">
              <w:rPr>
                <w:rFonts w:ascii="Arial" w:hAnsi="Arial" w:cs="Arial"/>
                <w:sz w:val="20"/>
                <w:lang w:val="ru-RU"/>
              </w:rPr>
              <w:tab/>
              <w:t>[не носит оскорбительного или уничижительного характера по отношению к бенефициарам;]</w:t>
            </w:r>
            <w:r w:rsidR="009A1A54" w:rsidRPr="0040369E">
              <w:rPr>
                <w:rFonts w:ascii="Arial" w:hAnsi="Arial" w:cs="Arial"/>
                <w:sz w:val="20"/>
                <w:lang w:val="ru-RU"/>
              </w:rPr>
              <w:t xml:space="preserve"> </w:t>
            </w:r>
          </w:p>
          <w:p w:rsidR="00893813" w:rsidRDefault="00893813" w:rsidP="009A1A54">
            <w:pPr>
              <w:tabs>
                <w:tab w:val="num" w:pos="993"/>
              </w:tabs>
              <w:autoSpaceDE w:val="0"/>
              <w:autoSpaceDN w:val="0"/>
              <w:adjustRightInd w:val="0"/>
              <w:ind w:left="550"/>
              <w:rPr>
                <w:rFonts w:ascii="Arial" w:hAnsi="Arial" w:cs="Arial"/>
                <w:sz w:val="20"/>
                <w:lang w:val="ru-RU"/>
              </w:rPr>
            </w:pPr>
          </w:p>
          <w:p w:rsidR="00893813" w:rsidRDefault="005E300C" w:rsidP="005E300C">
            <w:pPr>
              <w:autoSpaceDE w:val="0"/>
              <w:autoSpaceDN w:val="0"/>
              <w:adjustRightInd w:val="0"/>
              <w:ind w:left="550"/>
              <w:rPr>
                <w:rFonts w:ascii="Arial" w:hAnsi="Arial" w:cs="Arial"/>
                <w:sz w:val="20"/>
                <w:lang w:val="ru-RU"/>
              </w:rPr>
            </w:pPr>
            <w:r w:rsidRPr="005E300C">
              <w:rPr>
                <w:rFonts w:ascii="Arial" w:hAnsi="Arial" w:cs="Arial"/>
                <w:sz w:val="20"/>
                <w:lang w:val="ru-RU"/>
              </w:rPr>
              <w:t>(c)</w:t>
            </w:r>
            <w:r w:rsidRPr="005E300C">
              <w:rPr>
                <w:rFonts w:ascii="Arial" w:hAnsi="Arial" w:cs="Arial"/>
                <w:sz w:val="20"/>
                <w:lang w:val="ru-RU"/>
              </w:rPr>
              <w:tab/>
              <w:t>[соответствует добросовестной практике;]</w:t>
            </w:r>
          </w:p>
          <w:p w:rsidR="00893813" w:rsidRDefault="00893813" w:rsidP="009A1A54">
            <w:pPr>
              <w:tabs>
                <w:tab w:val="num" w:pos="993"/>
              </w:tabs>
              <w:autoSpaceDE w:val="0"/>
              <w:autoSpaceDN w:val="0"/>
              <w:adjustRightInd w:val="0"/>
              <w:ind w:left="550"/>
              <w:rPr>
                <w:rFonts w:ascii="Arial" w:hAnsi="Arial" w:cs="Arial"/>
                <w:sz w:val="20"/>
                <w:lang w:val="ru-RU"/>
              </w:rPr>
            </w:pPr>
          </w:p>
          <w:p w:rsidR="00893813" w:rsidRDefault="005E300C" w:rsidP="005E300C">
            <w:pPr>
              <w:autoSpaceDE w:val="0"/>
              <w:autoSpaceDN w:val="0"/>
              <w:adjustRightInd w:val="0"/>
              <w:ind w:left="550"/>
              <w:rPr>
                <w:rFonts w:ascii="Arial" w:hAnsi="Arial" w:cs="Arial"/>
                <w:sz w:val="20"/>
                <w:lang w:val="ru-RU"/>
              </w:rPr>
            </w:pPr>
            <w:r w:rsidRPr="005E300C">
              <w:rPr>
                <w:rFonts w:ascii="Arial" w:hAnsi="Arial" w:cs="Arial"/>
                <w:sz w:val="20"/>
                <w:lang w:val="ru-RU"/>
              </w:rPr>
              <w:t>(d)</w:t>
            </w:r>
            <w:r w:rsidRPr="005E300C">
              <w:rPr>
                <w:rFonts w:ascii="Arial" w:hAnsi="Arial" w:cs="Arial"/>
                <w:sz w:val="20"/>
                <w:lang w:val="ru-RU"/>
              </w:rPr>
              <w:tab/>
              <w:t>[не противоречит нормальному применению традиционных знаний  бенефициарами; и]</w:t>
            </w:r>
          </w:p>
          <w:p w:rsidR="00893813" w:rsidRDefault="00893813" w:rsidP="009A1A54">
            <w:pPr>
              <w:tabs>
                <w:tab w:val="num" w:pos="993"/>
              </w:tabs>
              <w:autoSpaceDE w:val="0"/>
              <w:autoSpaceDN w:val="0"/>
              <w:adjustRightInd w:val="0"/>
              <w:ind w:left="550"/>
              <w:rPr>
                <w:rFonts w:ascii="Arial" w:hAnsi="Arial" w:cs="Arial"/>
                <w:sz w:val="20"/>
                <w:lang w:val="ru-RU"/>
              </w:rPr>
            </w:pPr>
          </w:p>
          <w:p w:rsidR="00893813" w:rsidRDefault="005E300C" w:rsidP="005E300C">
            <w:pPr>
              <w:autoSpaceDE w:val="0"/>
              <w:autoSpaceDN w:val="0"/>
              <w:adjustRightInd w:val="0"/>
              <w:ind w:left="567"/>
              <w:rPr>
                <w:rFonts w:ascii="Arial" w:hAnsi="Arial" w:cs="Arial"/>
                <w:sz w:val="20"/>
                <w:lang w:val="ru-RU"/>
              </w:rPr>
            </w:pPr>
            <w:r w:rsidRPr="005E300C">
              <w:rPr>
                <w:rFonts w:ascii="Arial" w:hAnsi="Arial" w:cs="Arial"/>
                <w:sz w:val="20"/>
                <w:lang w:val="ru-RU"/>
              </w:rPr>
              <w:t>(e)</w:t>
            </w:r>
            <w:r w:rsidRPr="005E300C">
              <w:rPr>
                <w:rFonts w:ascii="Arial" w:hAnsi="Arial" w:cs="Arial"/>
                <w:sz w:val="20"/>
                <w:lang w:val="ru-RU"/>
              </w:rPr>
              <w:tab/>
              <w:t>[не ущемляет необоснованно законные интересы бенефициаров с учетом законных интересов третьих лиц.]]</w:t>
            </w:r>
          </w:p>
          <w:p w:rsidR="00893813" w:rsidRDefault="00893813" w:rsidP="009A1A54">
            <w:pPr>
              <w:autoSpaceDE w:val="0"/>
              <w:autoSpaceDN w:val="0"/>
              <w:adjustRightInd w:val="0"/>
              <w:rPr>
                <w:rFonts w:ascii="Arial" w:hAnsi="Arial" w:cs="Arial"/>
                <w:sz w:val="20"/>
                <w:lang w:val="ru-RU"/>
              </w:rPr>
            </w:pPr>
          </w:p>
          <w:p w:rsidR="00893813" w:rsidRDefault="005E300C" w:rsidP="005E300C">
            <w:pPr>
              <w:autoSpaceDE w:val="0"/>
              <w:autoSpaceDN w:val="0"/>
              <w:adjustRightInd w:val="0"/>
              <w:rPr>
                <w:rFonts w:ascii="Arial" w:hAnsi="Arial" w:cs="Arial"/>
                <w:sz w:val="20"/>
                <w:lang w:val="ru-RU"/>
              </w:rPr>
            </w:pPr>
            <w:r w:rsidRPr="005E300C">
              <w:rPr>
                <w:rFonts w:ascii="Arial" w:hAnsi="Arial" w:cs="Arial"/>
                <w:sz w:val="20"/>
                <w:lang w:val="ru-RU"/>
              </w:rPr>
              <w:t>9.2</w:t>
            </w:r>
            <w:r w:rsidRPr="005E300C">
              <w:rPr>
                <w:rFonts w:ascii="Arial" w:hAnsi="Arial" w:cs="Arial"/>
                <w:sz w:val="20"/>
                <w:lang w:val="ru-RU"/>
              </w:rPr>
              <w:tab/>
              <w:t>[Когда существует обоснованное опасение причинения непоправимого вреда, связанного с [сохраняемыми в тайне] и [священными]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893813" w:rsidRDefault="00893813" w:rsidP="009A1A54">
            <w:pPr>
              <w:autoSpaceDE w:val="0"/>
              <w:autoSpaceDN w:val="0"/>
              <w:adjustRightInd w:val="0"/>
              <w:rPr>
                <w:rFonts w:ascii="Arial" w:hAnsi="Arial" w:cs="Arial"/>
                <w:sz w:val="20"/>
                <w:lang w:val="ru-RU"/>
              </w:rPr>
            </w:pPr>
          </w:p>
          <w:p w:rsidR="00893813" w:rsidRDefault="005E300C" w:rsidP="005E300C">
            <w:pPr>
              <w:autoSpaceDE w:val="0"/>
              <w:autoSpaceDN w:val="0"/>
              <w:adjustRightInd w:val="0"/>
              <w:rPr>
                <w:rFonts w:ascii="Arial" w:hAnsi="Arial" w:cs="Arial"/>
                <w:sz w:val="20"/>
                <w:lang w:val="ru-RU"/>
              </w:rPr>
            </w:pPr>
            <w:r w:rsidRPr="005E300C">
              <w:rPr>
                <w:rFonts w:ascii="Arial" w:hAnsi="Arial" w:cs="Arial"/>
                <w:sz w:val="20"/>
                <w:lang w:val="ru-RU"/>
              </w:rPr>
              <w:t>Специальные исключения</w:t>
            </w:r>
          </w:p>
          <w:p w:rsidR="00893813" w:rsidRDefault="00893813" w:rsidP="009A1A54">
            <w:pPr>
              <w:autoSpaceDE w:val="0"/>
              <w:autoSpaceDN w:val="0"/>
              <w:adjustRightInd w:val="0"/>
              <w:rPr>
                <w:rFonts w:ascii="Arial" w:hAnsi="Arial" w:cs="Arial"/>
                <w:sz w:val="20"/>
                <w:lang w:val="ru-RU"/>
              </w:rPr>
            </w:pPr>
          </w:p>
          <w:p w:rsidR="00893813" w:rsidRDefault="005E300C" w:rsidP="005E300C">
            <w:pPr>
              <w:autoSpaceDE w:val="0"/>
              <w:autoSpaceDN w:val="0"/>
              <w:adjustRightInd w:val="0"/>
              <w:rPr>
                <w:rFonts w:ascii="Arial" w:hAnsi="Arial" w:cs="Arial"/>
                <w:sz w:val="20"/>
                <w:lang w:val="ru-RU"/>
              </w:rPr>
            </w:pPr>
            <w:r w:rsidRPr="005E300C">
              <w:rPr>
                <w:rFonts w:ascii="Arial" w:hAnsi="Arial" w:cs="Arial"/>
                <w:sz w:val="20"/>
                <w:lang w:val="ru-RU"/>
              </w:rPr>
              <w:t>9.3</w:t>
            </w:r>
            <w:r w:rsidRPr="005E300C">
              <w:rPr>
                <w:rFonts w:ascii="Arial" w:hAnsi="Arial" w:cs="Arial"/>
                <w:sz w:val="20"/>
                <w:lang w:val="ru-RU"/>
              </w:rPr>
              <w:tab/>
              <w:t>[[В дополнение к ограничениям и исключениям, предусматриваемым пунктом 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p>
          <w:p w:rsidR="00893813" w:rsidRDefault="00893813" w:rsidP="009A1A54">
            <w:pPr>
              <w:autoSpaceDE w:val="0"/>
              <w:autoSpaceDN w:val="0"/>
              <w:adjustRightInd w:val="0"/>
              <w:rPr>
                <w:rFonts w:ascii="Arial" w:hAnsi="Arial" w:cs="Arial"/>
                <w:sz w:val="20"/>
                <w:lang w:val="ru-RU"/>
              </w:rPr>
            </w:pPr>
          </w:p>
          <w:p w:rsidR="00893813" w:rsidRDefault="005E300C" w:rsidP="005E300C">
            <w:pPr>
              <w:autoSpaceDE w:val="0"/>
              <w:autoSpaceDN w:val="0"/>
              <w:adjustRightInd w:val="0"/>
              <w:ind w:left="1110" w:hanging="540"/>
              <w:rPr>
                <w:rFonts w:ascii="Arial" w:hAnsi="Arial" w:cs="Arial"/>
                <w:sz w:val="20"/>
                <w:lang w:val="ru-RU"/>
              </w:rPr>
            </w:pPr>
            <w:r w:rsidRPr="005E300C">
              <w:rPr>
                <w:rFonts w:ascii="Arial" w:hAnsi="Arial" w:cs="Arial"/>
                <w:sz w:val="20"/>
                <w:lang w:val="ru-RU"/>
              </w:rPr>
              <w:t>(a)</w:t>
            </w:r>
            <w:r w:rsidRPr="005E300C">
              <w:rPr>
                <w:rFonts w:ascii="Arial" w:hAnsi="Arial" w:cs="Arial"/>
                <w:sz w:val="20"/>
                <w:lang w:val="ru-RU"/>
              </w:rPr>
              <w:tab/>
              <w:t>образование и обучение, но не проведение научных исследований, в результате которых происходит извлечение прибыли или достижение коммерческих целей;</w:t>
            </w:r>
            <w:r w:rsidR="009A1A54" w:rsidRPr="0040369E">
              <w:rPr>
                <w:rFonts w:ascii="Arial" w:hAnsi="Arial" w:cs="Arial"/>
                <w:sz w:val="20"/>
                <w:lang w:val="ru-RU"/>
              </w:rPr>
              <w:t xml:space="preserve"> </w:t>
            </w:r>
          </w:p>
          <w:p w:rsidR="00893813" w:rsidRDefault="00893813" w:rsidP="009A1A54">
            <w:pPr>
              <w:autoSpaceDE w:val="0"/>
              <w:autoSpaceDN w:val="0"/>
              <w:adjustRightInd w:val="0"/>
              <w:ind w:left="567" w:firstLine="3"/>
              <w:rPr>
                <w:rFonts w:ascii="Arial" w:hAnsi="Arial" w:cs="Arial"/>
                <w:sz w:val="20"/>
                <w:lang w:val="ru-RU"/>
              </w:rPr>
            </w:pPr>
          </w:p>
          <w:p w:rsidR="00893813" w:rsidRDefault="005E300C" w:rsidP="005E300C">
            <w:pPr>
              <w:autoSpaceDE w:val="0"/>
              <w:autoSpaceDN w:val="0"/>
              <w:adjustRightInd w:val="0"/>
              <w:ind w:left="1110" w:hanging="540"/>
              <w:rPr>
                <w:rFonts w:ascii="Arial" w:hAnsi="Arial" w:cs="Arial"/>
                <w:sz w:val="20"/>
                <w:lang w:val="ru-RU"/>
              </w:rPr>
            </w:pPr>
            <w:r w:rsidRPr="005E300C">
              <w:rPr>
                <w:rFonts w:ascii="Arial" w:hAnsi="Arial" w:cs="Arial"/>
                <w:sz w:val="20"/>
                <w:lang w:val="ru-RU"/>
              </w:rPr>
              <w:t>(b)</w:t>
            </w:r>
            <w:r w:rsidRPr="005E300C">
              <w:rPr>
                <w:rFonts w:ascii="Arial" w:hAnsi="Arial" w:cs="Arial"/>
                <w:sz w:val="20"/>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893813" w:rsidRDefault="00893813" w:rsidP="009A1A54">
            <w:pPr>
              <w:autoSpaceDE w:val="0"/>
              <w:autoSpaceDN w:val="0"/>
              <w:adjustRightInd w:val="0"/>
              <w:ind w:left="567" w:firstLine="3"/>
              <w:rPr>
                <w:rFonts w:ascii="Arial" w:hAnsi="Arial" w:cs="Arial"/>
                <w:sz w:val="20"/>
                <w:lang w:val="ru-RU"/>
              </w:rPr>
            </w:pPr>
          </w:p>
          <w:p w:rsidR="00893813" w:rsidRDefault="005E300C" w:rsidP="005E300C">
            <w:pPr>
              <w:autoSpaceDE w:val="0"/>
              <w:autoSpaceDN w:val="0"/>
              <w:adjustRightInd w:val="0"/>
              <w:ind w:left="1110" w:hanging="540"/>
              <w:rPr>
                <w:rFonts w:ascii="Arial" w:hAnsi="Arial" w:cs="Arial"/>
                <w:sz w:val="20"/>
                <w:lang w:val="ru-RU"/>
              </w:rPr>
            </w:pPr>
            <w:r w:rsidRPr="005E300C">
              <w:rPr>
                <w:rFonts w:ascii="Arial" w:hAnsi="Arial" w:cs="Arial"/>
                <w:sz w:val="20"/>
                <w:lang w:val="ru-RU"/>
              </w:rPr>
              <w:t>(c)</w:t>
            </w:r>
            <w:r w:rsidRPr="005E300C">
              <w:rPr>
                <w:rFonts w:ascii="Arial" w:hAnsi="Arial" w:cs="Arial"/>
                <w:sz w:val="20"/>
                <w:lang w:val="ru-RU"/>
              </w:rPr>
              <w:tab/>
              <w:t>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w:t>
            </w:r>
          </w:p>
          <w:p w:rsidR="00893813" w:rsidRDefault="00893813" w:rsidP="009A1A54">
            <w:pPr>
              <w:autoSpaceDE w:val="0"/>
              <w:autoSpaceDN w:val="0"/>
              <w:adjustRightInd w:val="0"/>
              <w:ind w:left="567" w:firstLine="3"/>
              <w:rPr>
                <w:rFonts w:ascii="Arial" w:hAnsi="Arial" w:cs="Arial"/>
                <w:sz w:val="20"/>
                <w:lang w:val="ru-RU"/>
              </w:rPr>
            </w:pPr>
          </w:p>
          <w:p w:rsidR="00893813" w:rsidRDefault="005E300C" w:rsidP="005E300C">
            <w:pPr>
              <w:autoSpaceDE w:val="0"/>
              <w:autoSpaceDN w:val="0"/>
              <w:adjustRightInd w:val="0"/>
              <w:ind w:left="550"/>
              <w:rPr>
                <w:rFonts w:ascii="Arial" w:hAnsi="Arial" w:cs="Arial"/>
                <w:sz w:val="20"/>
                <w:lang w:val="ru-RU"/>
              </w:rPr>
            </w:pPr>
            <w:r w:rsidRPr="005E300C">
              <w:rPr>
                <w:rFonts w:ascii="Arial" w:hAnsi="Arial" w:cs="Arial"/>
                <w:sz w:val="20"/>
                <w:lang w:val="ru-RU"/>
              </w:rPr>
              <w:t>(d)</w:t>
            </w:r>
            <w:r w:rsidRPr="005E300C">
              <w:rPr>
                <w:rFonts w:ascii="Arial" w:hAnsi="Arial" w:cs="Arial"/>
                <w:sz w:val="20"/>
                <w:lang w:val="ru-RU"/>
              </w:rPr>
              <w:tab/>
              <w:t xml:space="preserve">[создание оригинального </w:t>
            </w:r>
            <w:r w:rsidR="00D7362B">
              <w:rPr>
                <w:rFonts w:ascii="Arial" w:hAnsi="Arial" w:cs="Arial"/>
                <w:sz w:val="20"/>
                <w:lang w:val="ru-RU"/>
              </w:rPr>
              <w:tab/>
            </w:r>
            <w:r w:rsidR="00D7362B">
              <w:rPr>
                <w:rFonts w:ascii="Arial" w:hAnsi="Arial" w:cs="Arial"/>
                <w:sz w:val="20"/>
                <w:lang w:val="ru-RU"/>
              </w:rPr>
              <w:tab/>
            </w:r>
            <w:r w:rsidR="00D7362B">
              <w:rPr>
                <w:rFonts w:ascii="Arial" w:hAnsi="Arial" w:cs="Arial"/>
                <w:sz w:val="20"/>
                <w:lang w:val="ru-RU"/>
              </w:rPr>
              <w:tab/>
            </w:r>
            <w:r w:rsidRPr="005E300C">
              <w:rPr>
                <w:rFonts w:ascii="Arial" w:hAnsi="Arial" w:cs="Arial"/>
                <w:sz w:val="20"/>
                <w:lang w:val="ru-RU"/>
              </w:rPr>
              <w:t xml:space="preserve">авторского произведения на </w:t>
            </w:r>
            <w:r w:rsidR="00D7362B">
              <w:rPr>
                <w:rFonts w:ascii="Arial" w:hAnsi="Arial" w:cs="Arial"/>
                <w:sz w:val="20"/>
                <w:lang w:val="ru-RU"/>
              </w:rPr>
              <w:tab/>
            </w:r>
            <w:r w:rsidR="00D7362B">
              <w:rPr>
                <w:rFonts w:ascii="Arial" w:hAnsi="Arial" w:cs="Arial"/>
                <w:sz w:val="20"/>
                <w:lang w:val="ru-RU"/>
              </w:rPr>
              <w:tab/>
            </w:r>
            <w:r w:rsidR="00D7362B">
              <w:rPr>
                <w:rFonts w:ascii="Arial" w:hAnsi="Arial" w:cs="Arial"/>
                <w:sz w:val="20"/>
                <w:lang w:val="ru-RU"/>
              </w:rPr>
              <w:tab/>
            </w:r>
            <w:r w:rsidRPr="005E300C">
              <w:rPr>
                <w:rFonts w:ascii="Arial" w:hAnsi="Arial" w:cs="Arial"/>
                <w:sz w:val="20"/>
                <w:lang w:val="ru-RU"/>
              </w:rPr>
              <w:t>основе традиционных знаний];</w:t>
            </w:r>
          </w:p>
          <w:p w:rsidR="00893813" w:rsidRDefault="00893813" w:rsidP="009A1A54">
            <w:pPr>
              <w:autoSpaceDE w:val="0"/>
              <w:autoSpaceDN w:val="0"/>
              <w:adjustRightInd w:val="0"/>
              <w:ind w:left="550"/>
              <w:rPr>
                <w:rFonts w:ascii="Arial" w:hAnsi="Arial" w:cs="Arial"/>
                <w:sz w:val="20"/>
                <w:lang w:val="ru-RU"/>
              </w:rPr>
            </w:pPr>
          </w:p>
          <w:p w:rsidR="00893813" w:rsidRDefault="005E300C" w:rsidP="005E300C">
            <w:pPr>
              <w:numPr>
                <w:ilvl w:val="0"/>
                <w:numId w:val="30"/>
              </w:numPr>
              <w:autoSpaceDE w:val="0"/>
              <w:autoSpaceDN w:val="0"/>
              <w:adjustRightInd w:val="0"/>
              <w:ind w:left="1134" w:hanging="567"/>
              <w:rPr>
                <w:rFonts w:ascii="Arial" w:hAnsi="Arial" w:cs="Arial"/>
                <w:sz w:val="20"/>
                <w:lang w:val="ru-RU"/>
              </w:rPr>
            </w:pPr>
            <w:r w:rsidRPr="005E300C">
              <w:rPr>
                <w:rFonts w:ascii="Arial" w:hAnsi="Arial" w:cs="Arial"/>
                <w:sz w:val="20"/>
                <w:lang w:val="ru-RU"/>
              </w:rPr>
              <w:lastRenderedPageBreak/>
              <w:t>для исключения из охраны диагностических, терапевтических и хирургических методов лечения людей и животных.</w:t>
            </w:r>
          </w:p>
          <w:p w:rsidR="00893813" w:rsidRDefault="00893813" w:rsidP="009A1A54">
            <w:pPr>
              <w:autoSpaceDE w:val="0"/>
              <w:autoSpaceDN w:val="0"/>
              <w:adjustRightInd w:val="0"/>
              <w:ind w:left="927"/>
              <w:rPr>
                <w:rFonts w:ascii="Arial" w:hAnsi="Arial" w:cs="Arial"/>
                <w:sz w:val="20"/>
                <w:lang w:val="ru-RU"/>
              </w:rPr>
            </w:pPr>
          </w:p>
          <w:p w:rsidR="00893813" w:rsidRDefault="005E300C" w:rsidP="005E300C">
            <w:pPr>
              <w:autoSpaceDE w:val="0"/>
              <w:autoSpaceDN w:val="0"/>
              <w:adjustRightInd w:val="0"/>
              <w:ind w:firstLine="550"/>
              <w:rPr>
                <w:rFonts w:ascii="Arial" w:hAnsi="Arial" w:cs="Arial"/>
                <w:sz w:val="20"/>
                <w:lang w:val="ru-RU"/>
              </w:rPr>
            </w:pPr>
            <w:r w:rsidRPr="005E300C">
              <w:rPr>
                <w:rFonts w:ascii="Arial" w:hAnsi="Arial" w:cs="Arial"/>
                <w:sz w:val="20"/>
                <w:lang w:val="ru-RU"/>
              </w:rPr>
              <w:t>Это положение, за исключением подпункта (с), не [должно применяться]/</w:t>
            </w:r>
            <w:r>
              <w:rPr>
                <w:rFonts w:ascii="Arial" w:hAnsi="Arial" w:cs="Arial"/>
                <w:sz w:val="20"/>
                <w:lang w:val="ru-RU"/>
              </w:rPr>
              <w:t xml:space="preserve"> </w:t>
            </w:r>
            <w:r w:rsidRPr="005E300C">
              <w:rPr>
                <w:rFonts w:ascii="Arial" w:hAnsi="Arial" w:cs="Arial"/>
                <w:sz w:val="20"/>
                <w:lang w:val="ru-RU"/>
              </w:rPr>
              <w:t>[применяется] к традиционным знаниям, описанным в статье 5(a)/5.1.]</w:t>
            </w:r>
          </w:p>
          <w:p w:rsidR="00893813" w:rsidRDefault="00893813" w:rsidP="009A1A54">
            <w:pPr>
              <w:autoSpaceDE w:val="0"/>
              <w:autoSpaceDN w:val="0"/>
              <w:adjustRightInd w:val="0"/>
              <w:rPr>
                <w:rFonts w:ascii="Arial" w:hAnsi="Arial" w:cs="Arial"/>
                <w:sz w:val="20"/>
                <w:lang w:val="ru-RU"/>
              </w:rPr>
            </w:pPr>
          </w:p>
          <w:p w:rsidR="00893813" w:rsidRDefault="005E300C" w:rsidP="005E300C">
            <w:pPr>
              <w:autoSpaceDE w:val="0"/>
              <w:autoSpaceDN w:val="0"/>
              <w:adjustRightInd w:val="0"/>
              <w:rPr>
                <w:rFonts w:ascii="Arial" w:hAnsi="Arial" w:cs="Arial"/>
                <w:sz w:val="20"/>
                <w:lang w:val="ru-RU"/>
              </w:rPr>
            </w:pPr>
            <w:r w:rsidRPr="005E300C">
              <w:rPr>
                <w:rFonts w:ascii="Arial" w:hAnsi="Arial" w:cs="Arial"/>
                <w:sz w:val="20"/>
                <w:lang w:val="ru-RU"/>
              </w:rPr>
              <w:t>9.4</w:t>
            </w:r>
            <w:r w:rsidRPr="005E300C">
              <w:rPr>
                <w:rFonts w:ascii="Arial" w:hAnsi="Arial" w:cs="Arial"/>
                <w:sz w:val="20"/>
                <w:lang w:val="ru-RU"/>
              </w:rPr>
              <w:tab/>
              <w:t>Независимо от того, разрешены ли уже такие действия в соответствии с пунктом 1, разрешается следующее:</w:t>
            </w:r>
            <w:r w:rsidR="009A1A54" w:rsidRPr="0040369E">
              <w:rPr>
                <w:rFonts w:ascii="Arial" w:hAnsi="Arial" w:cs="Arial"/>
                <w:sz w:val="20"/>
                <w:lang w:val="ru-RU"/>
              </w:rPr>
              <w:t xml:space="preserve"> </w:t>
            </w:r>
          </w:p>
          <w:p w:rsidR="00893813" w:rsidRDefault="00893813" w:rsidP="009A1A54">
            <w:pPr>
              <w:autoSpaceDE w:val="0"/>
              <w:autoSpaceDN w:val="0"/>
              <w:adjustRightInd w:val="0"/>
              <w:rPr>
                <w:rFonts w:ascii="Arial" w:hAnsi="Arial" w:cs="Arial"/>
                <w:sz w:val="20"/>
                <w:lang w:val="ru-RU"/>
              </w:rPr>
            </w:pPr>
          </w:p>
          <w:p w:rsidR="00893813" w:rsidRDefault="009A1A54" w:rsidP="0040369E">
            <w:pPr>
              <w:autoSpaceDE w:val="0"/>
              <w:autoSpaceDN w:val="0"/>
              <w:adjustRightInd w:val="0"/>
              <w:ind w:left="1124" w:hanging="557"/>
              <w:rPr>
                <w:rFonts w:ascii="Arial" w:hAnsi="Arial" w:cs="Arial"/>
                <w:sz w:val="20"/>
                <w:lang w:val="ru-RU"/>
              </w:rPr>
            </w:pPr>
            <w:r w:rsidRPr="00244EDD">
              <w:rPr>
                <w:rFonts w:ascii="Arial" w:hAnsi="Arial" w:cs="Arial"/>
                <w:sz w:val="20"/>
                <w:lang w:val="ru-RU"/>
              </w:rPr>
              <w:t>(</w:t>
            </w:r>
            <w:r w:rsidRPr="009A1A54">
              <w:rPr>
                <w:rFonts w:ascii="Arial" w:hAnsi="Arial" w:cs="Arial"/>
                <w:sz w:val="20"/>
              </w:rPr>
              <w:t>a</w:t>
            </w:r>
            <w:r w:rsidRPr="00244EDD">
              <w:rPr>
                <w:rFonts w:ascii="Arial" w:hAnsi="Arial" w:cs="Arial"/>
                <w:sz w:val="20"/>
                <w:lang w:val="ru-RU"/>
              </w:rPr>
              <w:t>)</w:t>
            </w:r>
            <w:r w:rsidRPr="00244EDD">
              <w:rPr>
                <w:rFonts w:ascii="Arial" w:hAnsi="Arial" w:cs="Arial"/>
                <w:sz w:val="20"/>
                <w:lang w:val="ru-RU"/>
              </w:rPr>
              <w:tab/>
            </w:r>
            <w:r w:rsidR="0040369E" w:rsidRPr="0040369E">
              <w:rPr>
                <w:rFonts w:ascii="Arial" w:hAnsi="Arial" w:cs="Arial"/>
                <w:sz w:val="20"/>
                <w:lang w:val="ru-RU"/>
              </w:rPr>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его сохранения, демонстрации, исследования и презентации;  и</w:t>
            </w:r>
            <w:r w:rsidRPr="00244EDD">
              <w:rPr>
                <w:rFonts w:ascii="Arial" w:hAnsi="Arial" w:cs="Arial"/>
                <w:sz w:val="20"/>
                <w:lang w:val="ru-RU"/>
              </w:rPr>
              <w:t xml:space="preserve"> </w:t>
            </w:r>
          </w:p>
          <w:p w:rsidR="00893813" w:rsidRDefault="00893813" w:rsidP="0040369E">
            <w:pPr>
              <w:autoSpaceDE w:val="0"/>
              <w:autoSpaceDN w:val="0"/>
              <w:adjustRightInd w:val="0"/>
              <w:ind w:left="1124" w:hanging="557"/>
              <w:rPr>
                <w:rFonts w:ascii="Arial" w:hAnsi="Arial" w:cs="Arial"/>
                <w:sz w:val="20"/>
                <w:lang w:val="ru-RU"/>
              </w:rPr>
            </w:pPr>
          </w:p>
          <w:p w:rsidR="00893813" w:rsidRDefault="0040369E" w:rsidP="00244EDD">
            <w:pPr>
              <w:tabs>
                <w:tab w:val="left" w:pos="1143"/>
              </w:tabs>
              <w:autoSpaceDE w:val="0"/>
              <w:autoSpaceDN w:val="0"/>
              <w:adjustRightInd w:val="0"/>
              <w:ind w:left="567" w:firstLine="3"/>
              <w:rPr>
                <w:rFonts w:ascii="Arial" w:hAnsi="Arial" w:cs="Arial"/>
                <w:sz w:val="20"/>
                <w:lang w:val="ru-RU"/>
              </w:rPr>
            </w:pPr>
            <w:r w:rsidRPr="001D3357">
              <w:rPr>
                <w:rFonts w:ascii="Arial" w:hAnsi="Arial" w:cs="Arial"/>
                <w:sz w:val="20"/>
                <w:lang w:val="ru-RU"/>
              </w:rPr>
              <w:t>(</w:t>
            </w:r>
            <w:r>
              <w:rPr>
                <w:rFonts w:ascii="Arial" w:hAnsi="Arial" w:cs="Arial"/>
                <w:sz w:val="20"/>
              </w:rPr>
              <w:t>b</w:t>
            </w:r>
            <w:r w:rsidRPr="001D3357">
              <w:rPr>
                <w:rFonts w:ascii="Arial" w:hAnsi="Arial" w:cs="Arial"/>
                <w:sz w:val="20"/>
                <w:lang w:val="ru-RU"/>
              </w:rPr>
              <w:t>)</w:t>
            </w:r>
            <w:r w:rsidRPr="001D3357">
              <w:rPr>
                <w:rFonts w:ascii="Arial" w:hAnsi="Arial" w:cs="Arial"/>
                <w:sz w:val="20"/>
                <w:lang w:val="ru-RU"/>
              </w:rPr>
              <w:tab/>
            </w:r>
            <w:r w:rsidR="00244EDD" w:rsidRPr="00244EDD">
              <w:rPr>
                <w:rFonts w:ascii="Arial" w:hAnsi="Arial" w:cs="Arial"/>
                <w:sz w:val="20"/>
                <w:lang w:val="ru-RU"/>
              </w:rPr>
              <w:t>создание оригинального авторского произведения на основе традиционных знаний.]</w:t>
            </w:r>
          </w:p>
          <w:p w:rsidR="00893813" w:rsidRDefault="00893813" w:rsidP="009A1A54">
            <w:pPr>
              <w:autoSpaceDE w:val="0"/>
              <w:autoSpaceDN w:val="0"/>
              <w:adjustRightInd w:val="0"/>
              <w:rPr>
                <w:rFonts w:ascii="Arial" w:hAnsi="Arial" w:cs="Arial"/>
                <w:sz w:val="20"/>
                <w:lang w:val="ru-RU"/>
              </w:rPr>
            </w:pPr>
          </w:p>
          <w:p w:rsidR="00893813" w:rsidRDefault="009A1A54" w:rsidP="009A1A54">
            <w:pPr>
              <w:autoSpaceDE w:val="0"/>
              <w:autoSpaceDN w:val="0"/>
              <w:adjustRightInd w:val="0"/>
              <w:rPr>
                <w:rFonts w:ascii="Arial" w:hAnsi="Arial" w:cs="Arial"/>
                <w:sz w:val="20"/>
                <w:lang w:val="ru-RU"/>
              </w:rPr>
            </w:pPr>
            <w:r w:rsidRPr="00244EDD">
              <w:rPr>
                <w:rFonts w:ascii="Arial" w:hAnsi="Arial" w:cs="Arial"/>
                <w:sz w:val="20"/>
                <w:lang w:val="ru-RU"/>
              </w:rPr>
              <w:t>9.5</w:t>
            </w:r>
            <w:r w:rsidRPr="00244EDD">
              <w:rPr>
                <w:rFonts w:ascii="Arial" w:hAnsi="Arial" w:cs="Arial"/>
                <w:sz w:val="20"/>
                <w:lang w:val="ru-RU"/>
              </w:rPr>
              <w:tab/>
              <w:t>[[</w:t>
            </w:r>
            <w:r w:rsidR="00244EDD" w:rsidRPr="00244EDD">
              <w:rPr>
                <w:rFonts w:ascii="Arial" w:hAnsi="Arial" w:cs="Arial"/>
                <w:sz w:val="20"/>
                <w:lang w:val="ru-RU"/>
              </w:rPr>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r w:rsidRPr="00244EDD">
              <w:rPr>
                <w:rFonts w:ascii="Arial" w:hAnsi="Arial" w:cs="Arial"/>
                <w:sz w:val="20"/>
                <w:lang w:val="ru-RU"/>
              </w:rPr>
              <w:t>:]</w:t>
            </w:r>
          </w:p>
          <w:p w:rsidR="00893813" w:rsidRDefault="00893813" w:rsidP="009A1A54">
            <w:pPr>
              <w:tabs>
                <w:tab w:val="num" w:pos="993"/>
              </w:tabs>
              <w:autoSpaceDE w:val="0"/>
              <w:autoSpaceDN w:val="0"/>
              <w:adjustRightInd w:val="0"/>
              <w:ind w:left="550"/>
              <w:rPr>
                <w:rFonts w:ascii="Arial" w:hAnsi="Arial" w:cs="Arial"/>
                <w:bCs/>
                <w:sz w:val="20"/>
                <w:lang w:val="ru-RU"/>
              </w:rPr>
            </w:pPr>
          </w:p>
          <w:p w:rsidR="00893813" w:rsidRDefault="00D658F2" w:rsidP="00D658F2">
            <w:pPr>
              <w:numPr>
                <w:ilvl w:val="0"/>
                <w:numId w:val="31"/>
              </w:numPr>
              <w:autoSpaceDE w:val="0"/>
              <w:autoSpaceDN w:val="0"/>
              <w:adjustRightInd w:val="0"/>
              <w:rPr>
                <w:rFonts w:ascii="Arial" w:hAnsi="Arial" w:cs="Arial"/>
                <w:sz w:val="20"/>
                <w:lang w:val="ru-RU"/>
              </w:rPr>
            </w:pPr>
            <w:r w:rsidRPr="00D658F2">
              <w:rPr>
                <w:rFonts w:ascii="Arial" w:hAnsi="Arial" w:cs="Arial"/>
                <w:bCs/>
                <w:sz w:val="20"/>
                <w:lang w:val="ru-RU"/>
              </w:rPr>
              <w:t>были созданы независимо [за пределами общины бенефициаров]</w:t>
            </w:r>
            <w:r>
              <w:rPr>
                <w:rFonts w:ascii="Arial" w:hAnsi="Arial" w:cs="Arial"/>
                <w:bCs/>
                <w:sz w:val="20"/>
                <w:lang w:val="ru-RU"/>
              </w:rPr>
              <w:t>;</w:t>
            </w:r>
            <w:r w:rsidRPr="00D658F2">
              <w:rPr>
                <w:rFonts w:ascii="Arial" w:hAnsi="Arial" w:cs="Arial"/>
                <w:bCs/>
                <w:sz w:val="20"/>
                <w:lang w:val="ru-RU"/>
              </w:rPr>
              <w:t xml:space="preserve"> </w:t>
            </w:r>
          </w:p>
          <w:p w:rsidR="00893813" w:rsidRDefault="00893813" w:rsidP="00D658F2">
            <w:pPr>
              <w:autoSpaceDE w:val="0"/>
              <w:autoSpaceDN w:val="0"/>
              <w:adjustRightInd w:val="0"/>
              <w:ind w:left="1140"/>
              <w:rPr>
                <w:rFonts w:ascii="Arial" w:hAnsi="Arial" w:cs="Arial"/>
                <w:sz w:val="20"/>
                <w:lang w:val="ru-RU"/>
              </w:rPr>
            </w:pPr>
          </w:p>
          <w:p w:rsidR="00893813" w:rsidRDefault="009A1A54" w:rsidP="009A1A54">
            <w:pPr>
              <w:numPr>
                <w:ilvl w:val="0"/>
                <w:numId w:val="31"/>
              </w:numPr>
              <w:autoSpaceDE w:val="0"/>
              <w:autoSpaceDN w:val="0"/>
              <w:adjustRightInd w:val="0"/>
              <w:rPr>
                <w:rFonts w:ascii="Arial" w:hAnsi="Arial" w:cs="Arial"/>
                <w:sz w:val="20"/>
                <w:lang w:val="ru-RU"/>
              </w:rPr>
            </w:pPr>
            <w:r w:rsidRPr="00D658F2">
              <w:rPr>
                <w:rFonts w:ascii="Arial" w:hAnsi="Arial" w:cs="Arial"/>
                <w:sz w:val="20"/>
                <w:lang w:val="ru-RU"/>
              </w:rPr>
              <w:t>[</w:t>
            </w:r>
            <w:r w:rsidR="00D658F2" w:rsidRPr="00D658F2">
              <w:rPr>
                <w:rFonts w:ascii="Arial" w:hAnsi="Arial" w:cs="Arial"/>
                <w:sz w:val="20"/>
                <w:lang w:val="ru-RU"/>
              </w:rPr>
              <w:t xml:space="preserve">правомерно] </w:t>
            </w:r>
            <w:r w:rsidR="00D658F2" w:rsidRPr="00D658F2">
              <w:rPr>
                <w:rFonts w:ascii="Arial" w:hAnsi="Arial" w:cs="Arial"/>
                <w:bCs/>
                <w:sz w:val="20"/>
                <w:lang w:val="ru-RU"/>
              </w:rPr>
              <w:t>происходят из иных источников, чем среда бенефициаров</w:t>
            </w:r>
            <w:r w:rsidRPr="00D658F2">
              <w:rPr>
                <w:rFonts w:ascii="Arial" w:hAnsi="Arial" w:cs="Arial"/>
                <w:sz w:val="20"/>
                <w:lang w:val="ru-RU"/>
              </w:rPr>
              <w:t xml:space="preserve">; </w:t>
            </w:r>
            <w:r w:rsidR="00D658F2">
              <w:rPr>
                <w:rFonts w:ascii="Arial" w:hAnsi="Arial" w:cs="Arial"/>
                <w:sz w:val="20"/>
                <w:lang w:val="ru-RU"/>
              </w:rPr>
              <w:t>или</w:t>
            </w:r>
          </w:p>
          <w:p w:rsidR="00893813" w:rsidRDefault="00893813" w:rsidP="009A1A54">
            <w:pPr>
              <w:autoSpaceDE w:val="0"/>
              <w:autoSpaceDN w:val="0"/>
              <w:adjustRightInd w:val="0"/>
              <w:ind w:left="1140"/>
              <w:rPr>
                <w:rFonts w:ascii="Arial" w:hAnsi="Arial" w:cs="Arial"/>
                <w:sz w:val="20"/>
                <w:lang w:val="ru-RU"/>
              </w:rPr>
            </w:pPr>
          </w:p>
          <w:p w:rsidR="00893813" w:rsidRDefault="00D658F2" w:rsidP="009A1A54">
            <w:pPr>
              <w:numPr>
                <w:ilvl w:val="0"/>
                <w:numId w:val="31"/>
              </w:numPr>
              <w:autoSpaceDE w:val="0"/>
              <w:autoSpaceDN w:val="0"/>
              <w:adjustRightInd w:val="0"/>
              <w:rPr>
                <w:rFonts w:ascii="Arial" w:hAnsi="Arial" w:cs="Arial"/>
                <w:sz w:val="20"/>
                <w:lang w:val="ru-RU"/>
              </w:rPr>
            </w:pPr>
            <w:r w:rsidRPr="00D658F2">
              <w:rPr>
                <w:rFonts w:ascii="Arial" w:hAnsi="Arial" w:cs="Arial"/>
                <w:bCs/>
                <w:sz w:val="20"/>
                <w:lang w:val="ru-RU"/>
              </w:rPr>
              <w:t>известны [законным путем] за пределами общины бенефициаров</w:t>
            </w:r>
            <w:r w:rsidR="009A1A54" w:rsidRPr="00D658F2">
              <w:rPr>
                <w:rFonts w:ascii="Arial" w:hAnsi="Arial" w:cs="Arial"/>
                <w:sz w:val="20"/>
                <w:lang w:val="ru-RU"/>
              </w:rPr>
              <w:t>.]</w:t>
            </w:r>
          </w:p>
          <w:p w:rsidR="00893813" w:rsidRDefault="00893813" w:rsidP="009A1A54">
            <w:pPr>
              <w:autoSpaceDE w:val="0"/>
              <w:autoSpaceDN w:val="0"/>
              <w:adjustRightInd w:val="0"/>
              <w:rPr>
                <w:rFonts w:ascii="Arial" w:hAnsi="Arial" w:cs="Arial"/>
                <w:bCs/>
                <w:sz w:val="20"/>
                <w:lang w:val="ru-RU"/>
              </w:rPr>
            </w:pPr>
          </w:p>
          <w:p w:rsidR="00893813" w:rsidRPr="00232CB5" w:rsidRDefault="009A1A54" w:rsidP="00893813">
            <w:pPr>
              <w:autoSpaceDE w:val="0"/>
              <w:autoSpaceDN w:val="0"/>
              <w:adjustRightInd w:val="0"/>
              <w:rPr>
                <w:rFonts w:ascii="Arial" w:hAnsi="Arial" w:cs="Arial"/>
                <w:sz w:val="20"/>
                <w:lang w:val="ru-RU"/>
              </w:rPr>
            </w:pPr>
            <w:r w:rsidRPr="00232CB5">
              <w:rPr>
                <w:rFonts w:ascii="Arial" w:hAnsi="Arial" w:cs="Arial"/>
                <w:sz w:val="20"/>
                <w:lang w:val="ru-RU"/>
              </w:rPr>
              <w:t>9.6</w:t>
            </w:r>
            <w:r w:rsidRPr="00232CB5">
              <w:rPr>
                <w:rFonts w:ascii="Arial" w:hAnsi="Arial" w:cs="Arial"/>
                <w:sz w:val="20"/>
                <w:lang w:val="ru-RU"/>
              </w:rPr>
              <w:tab/>
            </w:r>
            <w:r w:rsidR="00893813" w:rsidRPr="00893813">
              <w:rPr>
                <w:rFonts w:ascii="Arial" w:hAnsi="Arial" w:cs="Arial"/>
                <w:sz w:val="20"/>
                <w:lang w:val="ru-RU"/>
              </w:rPr>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
          <w:p w:rsidR="00893813" w:rsidRPr="00232CB5" w:rsidRDefault="00893813" w:rsidP="009A1A54">
            <w:pPr>
              <w:autoSpaceDE w:val="0"/>
              <w:autoSpaceDN w:val="0"/>
              <w:adjustRightInd w:val="0"/>
              <w:rPr>
                <w:rFonts w:ascii="Arial" w:hAnsi="Arial" w:cs="Arial"/>
                <w:sz w:val="20"/>
                <w:lang w:val="ru-RU"/>
              </w:rPr>
            </w:pPr>
          </w:p>
          <w:p w:rsidR="00893813" w:rsidRDefault="00893813" w:rsidP="00893813">
            <w:pPr>
              <w:numPr>
                <w:ilvl w:val="0"/>
                <w:numId w:val="32"/>
              </w:numPr>
              <w:tabs>
                <w:tab w:val="num" w:pos="1140"/>
              </w:tabs>
              <w:autoSpaceDE w:val="0"/>
              <w:autoSpaceDN w:val="0"/>
              <w:adjustRightInd w:val="0"/>
              <w:ind w:left="1140"/>
              <w:rPr>
                <w:rFonts w:ascii="Arial" w:hAnsi="Arial" w:cs="Arial"/>
                <w:sz w:val="20"/>
              </w:rPr>
            </w:pPr>
            <w:r w:rsidRPr="00893813">
              <w:rPr>
                <w:rFonts w:ascii="Arial" w:hAnsi="Arial" w:cs="Arial"/>
                <w:sz w:val="20"/>
                <w:lang w:val="ru-RU"/>
              </w:rPr>
              <w:lastRenderedPageBreak/>
              <w:t>получены из печатной публикации;</w:t>
            </w:r>
          </w:p>
          <w:p w:rsidR="00893813" w:rsidRDefault="00893813" w:rsidP="009A1A54">
            <w:pPr>
              <w:autoSpaceDE w:val="0"/>
              <w:autoSpaceDN w:val="0"/>
              <w:adjustRightInd w:val="0"/>
              <w:ind w:left="570"/>
              <w:rPr>
                <w:rFonts w:ascii="Arial" w:hAnsi="Arial" w:cs="Arial"/>
                <w:sz w:val="20"/>
              </w:rPr>
            </w:pPr>
          </w:p>
          <w:p w:rsidR="00893813" w:rsidRDefault="00893813" w:rsidP="00893813">
            <w:pPr>
              <w:numPr>
                <w:ilvl w:val="0"/>
                <w:numId w:val="32"/>
              </w:numPr>
              <w:tabs>
                <w:tab w:val="num" w:pos="1140"/>
              </w:tabs>
              <w:autoSpaceDE w:val="0"/>
              <w:autoSpaceDN w:val="0"/>
              <w:adjustRightInd w:val="0"/>
              <w:ind w:left="1140"/>
              <w:rPr>
                <w:rFonts w:ascii="Arial" w:hAnsi="Arial" w:cs="Arial"/>
                <w:sz w:val="20"/>
              </w:rPr>
            </w:pPr>
            <w:r w:rsidRPr="00893813">
              <w:rPr>
                <w:rFonts w:ascii="Arial" w:hAnsi="Arial" w:cs="Arial"/>
                <w:sz w:val="20"/>
                <w:lang w:val="ru-RU"/>
              </w:rPr>
              <w:t>получены от одного или нескольких носителей охраняемых традиционных знаний с их предварительного обоснованного согласия или одобрения и при их участии; или</w:t>
            </w:r>
          </w:p>
          <w:p w:rsidR="00893813" w:rsidRDefault="00893813" w:rsidP="009A1A54">
            <w:pPr>
              <w:autoSpaceDE w:val="0"/>
              <w:autoSpaceDN w:val="0"/>
              <w:adjustRightInd w:val="0"/>
              <w:rPr>
                <w:rFonts w:ascii="Arial" w:hAnsi="Arial" w:cs="Arial"/>
                <w:sz w:val="20"/>
              </w:rPr>
            </w:pPr>
          </w:p>
          <w:p w:rsidR="00893813" w:rsidRDefault="00893813" w:rsidP="00893813">
            <w:pPr>
              <w:numPr>
                <w:ilvl w:val="0"/>
                <w:numId w:val="32"/>
              </w:numPr>
              <w:tabs>
                <w:tab w:val="num" w:pos="1140"/>
              </w:tabs>
              <w:autoSpaceDE w:val="0"/>
              <w:autoSpaceDN w:val="0"/>
              <w:adjustRightInd w:val="0"/>
              <w:ind w:left="1140"/>
              <w:rPr>
                <w:rFonts w:ascii="Arial" w:hAnsi="Arial" w:cs="Arial"/>
                <w:sz w:val="20"/>
              </w:rPr>
            </w:pPr>
            <w:r w:rsidRPr="00893813">
              <w:rPr>
                <w:rFonts w:ascii="Arial" w:hAnsi="Arial" w:cs="Arial"/>
                <w:sz w:val="20"/>
                <w:lang w:val="ru-RU"/>
              </w:rPr>
              <w:t>если к полученным охраняемым традиционным знаниям применяются взаимосогласованные условия [доступа и совместного пользования выгодами] /[справедливой и соразмерной компенсации], которые были согласованы с национальным координационным центром.]]</w:t>
            </w:r>
          </w:p>
          <w:p w:rsidR="00893813" w:rsidRDefault="00893813" w:rsidP="009A1A54">
            <w:pPr>
              <w:autoSpaceDE w:val="0"/>
              <w:autoSpaceDN w:val="0"/>
              <w:adjustRightInd w:val="0"/>
              <w:rPr>
                <w:rFonts w:ascii="Arial" w:hAnsi="Arial" w:cs="Arial"/>
                <w:sz w:val="20"/>
              </w:rPr>
            </w:pPr>
          </w:p>
          <w:p w:rsidR="00893813" w:rsidRDefault="00893813" w:rsidP="00893813">
            <w:pPr>
              <w:autoSpaceDE w:val="0"/>
              <w:autoSpaceDN w:val="0"/>
              <w:adjustRightInd w:val="0"/>
              <w:rPr>
                <w:rFonts w:ascii="Arial" w:hAnsi="Arial" w:cs="Arial"/>
                <w:sz w:val="20"/>
              </w:rPr>
            </w:pPr>
            <w:r w:rsidRPr="00893813">
              <w:rPr>
                <w:rFonts w:ascii="Arial" w:hAnsi="Arial" w:cs="Arial"/>
                <w:sz w:val="20"/>
                <w:lang w:val="ru-RU"/>
              </w:rPr>
              <w:t>9.7</w:t>
            </w:r>
            <w:r w:rsidRPr="00893813">
              <w:rPr>
                <w:rFonts w:ascii="Arial" w:hAnsi="Arial" w:cs="Arial"/>
                <w:sz w:val="20"/>
                <w:lang w:val="ru-RU"/>
              </w:rPr>
              <w:tab/>
              <w:t>[Национальные органы исключают из охраны традиционные знания, которые уже являются доступными широкой публике без ограничений.]</w:t>
            </w:r>
          </w:p>
          <w:p w:rsidR="00893813" w:rsidRDefault="00893813" w:rsidP="009A1A54">
            <w:pPr>
              <w:autoSpaceDE w:val="0"/>
              <w:autoSpaceDN w:val="0"/>
              <w:adjustRightInd w:val="0"/>
              <w:rPr>
                <w:rFonts w:ascii="Arial" w:hAnsi="Arial" w:cs="Arial"/>
                <w:sz w:val="20"/>
              </w:rPr>
            </w:pPr>
          </w:p>
          <w:p w:rsidR="00893813" w:rsidRDefault="00893813" w:rsidP="009A1A54">
            <w:pPr>
              <w:autoSpaceDE w:val="0"/>
              <w:autoSpaceDN w:val="0"/>
              <w:adjustRightInd w:val="0"/>
              <w:rPr>
                <w:rFonts w:ascii="Arial" w:hAnsi="Arial" w:cs="Arial"/>
                <w:sz w:val="20"/>
              </w:rPr>
            </w:pPr>
          </w:p>
          <w:p w:rsidR="00893813" w:rsidRDefault="00893813" w:rsidP="00893813">
            <w:pPr>
              <w:tabs>
                <w:tab w:val="num" w:pos="993"/>
              </w:tabs>
              <w:autoSpaceDE w:val="0"/>
              <w:autoSpaceDN w:val="0"/>
              <w:adjustRightInd w:val="0"/>
              <w:rPr>
                <w:rFonts w:ascii="Arial" w:hAnsi="Arial" w:cs="Arial"/>
                <w:sz w:val="20"/>
              </w:rPr>
            </w:pPr>
            <w:r w:rsidRPr="00893813">
              <w:rPr>
                <w:rFonts w:ascii="Arial" w:hAnsi="Arial" w:cs="Arial"/>
                <w:sz w:val="20"/>
                <w:lang w:val="ru-RU"/>
              </w:rPr>
              <w:t>Вариант 3</w:t>
            </w:r>
          </w:p>
          <w:p w:rsidR="00893813" w:rsidRDefault="00893813" w:rsidP="009A1A54">
            <w:pPr>
              <w:tabs>
                <w:tab w:val="num" w:pos="993"/>
              </w:tabs>
              <w:autoSpaceDE w:val="0"/>
              <w:autoSpaceDN w:val="0"/>
              <w:adjustRightInd w:val="0"/>
              <w:rPr>
                <w:rFonts w:ascii="Arial" w:hAnsi="Arial" w:cs="Arial"/>
                <w:sz w:val="20"/>
              </w:rPr>
            </w:pPr>
          </w:p>
          <w:p w:rsidR="00893813" w:rsidRDefault="00893813" w:rsidP="00893813">
            <w:pPr>
              <w:tabs>
                <w:tab w:val="num" w:pos="993"/>
              </w:tabs>
              <w:autoSpaceDE w:val="0"/>
              <w:autoSpaceDN w:val="0"/>
              <w:adjustRightInd w:val="0"/>
              <w:rPr>
                <w:rFonts w:ascii="Arial" w:hAnsi="Arial" w:cs="Arial"/>
                <w:sz w:val="20"/>
              </w:rPr>
            </w:pPr>
            <w:r w:rsidRPr="00893813">
              <w:rPr>
                <w:rFonts w:ascii="Arial" w:hAnsi="Arial" w:cs="Arial"/>
                <w:sz w:val="20"/>
                <w:lang w:val="ru-RU"/>
              </w:rPr>
              <w:t>В соответствии с обязательствами, установленными в настоящем документе, государства-члены могут принять исключения и ограничения, которые могут быть определены в соответствии с национальным законодательством и обычным правом.]</w:t>
            </w:r>
          </w:p>
          <w:p w:rsidR="00893813" w:rsidRDefault="00893813" w:rsidP="00D13677">
            <w:pPr>
              <w:jc w:val="center"/>
              <w:rPr>
                <w:rFonts w:ascii="Arial" w:hAnsi="Arial" w:cs="Arial"/>
                <w:b/>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9A1A54">
            <w:pPr>
              <w:rPr>
                <w:rFonts w:ascii="Arial" w:hAnsi="Arial" w:cs="Arial"/>
                <w:b/>
                <w:sz w:val="20"/>
                <w:szCs w:val="20"/>
              </w:rPr>
            </w:pPr>
          </w:p>
          <w:p w:rsidR="00893813" w:rsidRDefault="00893813" w:rsidP="00893813">
            <w:pPr>
              <w:jc w:val="center"/>
              <w:rPr>
                <w:rFonts w:ascii="Arial" w:hAnsi="Arial" w:cs="Arial"/>
                <w:b/>
                <w:sz w:val="20"/>
                <w:szCs w:val="20"/>
              </w:rPr>
            </w:pPr>
            <w:r w:rsidRPr="00893813">
              <w:rPr>
                <w:rFonts w:ascii="Arial" w:hAnsi="Arial" w:cs="Arial"/>
                <w:b/>
                <w:sz w:val="20"/>
                <w:szCs w:val="20"/>
                <w:lang w:val="ru-RU"/>
              </w:rPr>
              <w:t>СТАТЬЯ 10</w:t>
            </w:r>
          </w:p>
          <w:p w:rsidR="00893813" w:rsidRDefault="00893813" w:rsidP="00D13677">
            <w:pPr>
              <w:jc w:val="center"/>
              <w:rPr>
                <w:rFonts w:ascii="Arial" w:hAnsi="Arial" w:cs="Arial"/>
                <w:b/>
                <w:sz w:val="20"/>
                <w:szCs w:val="20"/>
              </w:rPr>
            </w:pPr>
          </w:p>
          <w:p w:rsidR="00893813" w:rsidRDefault="00893813" w:rsidP="00893813">
            <w:pPr>
              <w:jc w:val="center"/>
              <w:rPr>
                <w:rFonts w:ascii="Arial" w:hAnsi="Arial" w:cs="Arial"/>
                <w:b/>
                <w:sz w:val="20"/>
                <w:szCs w:val="20"/>
              </w:rPr>
            </w:pPr>
            <w:r w:rsidRPr="00893813">
              <w:rPr>
                <w:rFonts w:ascii="Arial" w:hAnsi="Arial" w:cs="Arial"/>
                <w:b/>
                <w:sz w:val="20"/>
                <w:szCs w:val="20"/>
                <w:lang w:val="ru-RU"/>
              </w:rPr>
              <w:t>СРОК ОХРАНЫ</w:t>
            </w: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[Государства-члены]/[Договаривающиеся стороны] могут определить надлежащий срок</w:t>
            </w:r>
            <w:r w:rsidRPr="00893813">
              <w:rPr>
                <w:rFonts w:ascii="Arial" w:hAnsi="Arial" w:cs="Arial"/>
                <w:sz w:val="20"/>
                <w:szCs w:val="20"/>
                <w:u w:val="single"/>
                <w:lang w:val="ru-RU"/>
              </w:rPr>
              <w:t xml:space="preserve"> </w:t>
            </w:r>
            <w:r w:rsidRPr="00893813">
              <w:rPr>
                <w:rFonts w:ascii="Arial" w:hAnsi="Arial" w:cs="Arial"/>
                <w:sz w:val="20"/>
                <w:szCs w:val="20"/>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 [3]/[5].]]</w:t>
            </w: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584F98">
            <w:pPr>
              <w:rPr>
                <w:rFonts w:ascii="Arial" w:hAnsi="Arial" w:cs="Arial"/>
                <w:sz w:val="22"/>
                <w:szCs w:val="22"/>
              </w:rPr>
            </w:pPr>
          </w:p>
          <w:p w:rsidR="00893813" w:rsidRDefault="00893813" w:rsidP="00D13677">
            <w:pPr>
              <w:jc w:val="center"/>
              <w:rPr>
                <w:rFonts w:ascii="Arial" w:hAnsi="Arial" w:cs="Arial"/>
                <w:b/>
                <w:sz w:val="20"/>
                <w:szCs w:val="20"/>
              </w:rPr>
            </w:pPr>
          </w:p>
          <w:p w:rsidR="00893813" w:rsidRDefault="00893813" w:rsidP="00893813">
            <w:pPr>
              <w:jc w:val="center"/>
              <w:rPr>
                <w:rFonts w:ascii="Arial" w:hAnsi="Arial" w:cs="Arial"/>
                <w:b/>
                <w:sz w:val="20"/>
                <w:szCs w:val="20"/>
              </w:rPr>
            </w:pPr>
            <w:r w:rsidRPr="00893813">
              <w:rPr>
                <w:rFonts w:ascii="Arial" w:hAnsi="Arial" w:cs="Arial"/>
                <w:b/>
                <w:sz w:val="20"/>
                <w:szCs w:val="20"/>
                <w:lang w:val="ru-RU"/>
              </w:rPr>
              <w:t>СТАТЬЯ 11</w:t>
            </w:r>
          </w:p>
          <w:p w:rsidR="00893813" w:rsidRDefault="00893813" w:rsidP="00D13677">
            <w:pPr>
              <w:jc w:val="center"/>
              <w:rPr>
                <w:rFonts w:ascii="Arial" w:hAnsi="Arial" w:cs="Arial"/>
                <w:b/>
                <w:sz w:val="20"/>
                <w:szCs w:val="20"/>
              </w:rPr>
            </w:pPr>
          </w:p>
          <w:p w:rsidR="00893813" w:rsidRDefault="00893813" w:rsidP="00893813">
            <w:pPr>
              <w:jc w:val="center"/>
              <w:rPr>
                <w:rFonts w:ascii="Arial" w:hAnsi="Arial" w:cs="Arial"/>
                <w:sz w:val="20"/>
                <w:szCs w:val="20"/>
              </w:rPr>
            </w:pPr>
            <w:r w:rsidRPr="00893813">
              <w:rPr>
                <w:rFonts w:ascii="Arial" w:hAnsi="Arial" w:cs="Arial"/>
                <w:b/>
                <w:sz w:val="20"/>
                <w:szCs w:val="20"/>
                <w:lang w:val="ru-RU"/>
              </w:rPr>
              <w:t>ФОРМАЛЬНОСТИ</w:t>
            </w:r>
          </w:p>
          <w:p w:rsidR="00893813" w:rsidRDefault="00893813" w:rsidP="00584F98">
            <w:pPr>
              <w:rPr>
                <w:rFonts w:ascii="Arial" w:hAnsi="Arial" w:cs="Arial"/>
                <w:sz w:val="20"/>
                <w:szCs w:val="20"/>
              </w:rPr>
            </w:pPr>
          </w:p>
          <w:p w:rsidR="00893813" w:rsidRDefault="0092069C" w:rsidP="00584F98">
            <w:pPr>
              <w:rPr>
                <w:rFonts w:ascii="Arial" w:hAnsi="Arial" w:cs="Arial"/>
                <w:sz w:val="20"/>
                <w:szCs w:val="20"/>
              </w:rPr>
            </w:pPr>
            <w:proofErr w:type="spellStart"/>
            <w:r>
              <w:rPr>
                <w:rFonts w:ascii="Arial" w:hAnsi="Arial" w:cs="Arial"/>
                <w:sz w:val="20"/>
                <w:szCs w:val="20"/>
              </w:rPr>
              <w:t>Вариант</w:t>
            </w:r>
            <w:proofErr w:type="spellEnd"/>
            <w:r w:rsidR="00584F98" w:rsidRPr="00D13677">
              <w:rPr>
                <w:rFonts w:ascii="Arial" w:hAnsi="Arial" w:cs="Arial"/>
                <w:sz w:val="20"/>
                <w:szCs w:val="20"/>
              </w:rPr>
              <w:t xml:space="preserve"> 1</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rsidR="00893813" w:rsidRDefault="00893813" w:rsidP="00584F98">
            <w:pPr>
              <w:rPr>
                <w:rFonts w:ascii="Arial" w:hAnsi="Arial" w:cs="Arial"/>
                <w:sz w:val="20"/>
                <w:szCs w:val="20"/>
              </w:rPr>
            </w:pPr>
          </w:p>
          <w:p w:rsidR="00893813" w:rsidRDefault="0092069C" w:rsidP="00584F98">
            <w:pPr>
              <w:rPr>
                <w:rFonts w:ascii="Arial" w:hAnsi="Arial" w:cs="Arial"/>
                <w:sz w:val="20"/>
                <w:szCs w:val="20"/>
              </w:rPr>
            </w:pPr>
            <w:proofErr w:type="spellStart"/>
            <w:r>
              <w:rPr>
                <w:rFonts w:ascii="Arial" w:hAnsi="Arial" w:cs="Arial"/>
                <w:sz w:val="20"/>
                <w:szCs w:val="20"/>
              </w:rPr>
              <w:t>Вариант</w:t>
            </w:r>
            <w:proofErr w:type="spellEnd"/>
            <w:r w:rsidR="00584F98" w:rsidRPr="00D13677">
              <w:rPr>
                <w:rFonts w:ascii="Arial" w:hAnsi="Arial" w:cs="Arial"/>
                <w:sz w:val="20"/>
                <w:szCs w:val="20"/>
              </w:rPr>
              <w:t xml:space="preserve"> 2</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 xml:space="preserve">[[Государства-члены]/[Договаривающиеся стороны] </w:t>
            </w:r>
            <w:r w:rsidRPr="00893813">
              <w:rPr>
                <w:rFonts w:ascii="Arial" w:hAnsi="Arial" w:cs="Arial"/>
                <w:sz w:val="20"/>
                <w:szCs w:val="20"/>
                <w:u w:val="single"/>
                <w:lang w:val="ru-RU"/>
              </w:rPr>
              <w:t>[</w:t>
            </w:r>
            <w:r w:rsidRPr="00893813">
              <w:rPr>
                <w:rFonts w:ascii="Arial" w:hAnsi="Arial" w:cs="Arial"/>
                <w:sz w:val="20"/>
                <w:szCs w:val="20"/>
                <w:lang w:val="ru-RU"/>
              </w:rPr>
              <w:t>могут требовать] [требуют] соблюдения ряда формальностей для обеспечения охраны традиционных знаний.]</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Вариант 3</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 xml:space="preserve">[Охрана традиционных знаний согласно статье 5 [не должна быть обусловлена]/[не </w:t>
            </w:r>
            <w:r w:rsidRPr="00893813">
              <w:rPr>
                <w:rFonts w:ascii="Arial" w:hAnsi="Arial" w:cs="Arial"/>
                <w:sz w:val="20"/>
                <w:szCs w:val="20"/>
                <w:lang w:val="ru-RU"/>
              </w:rPr>
              <w:lastRenderedPageBreak/>
              <w:t>обусловлена] никакими формальностями.</w:t>
            </w:r>
            <w:r w:rsidR="00584F98" w:rsidRPr="00D13677">
              <w:rPr>
                <w:rFonts w:ascii="Arial" w:hAnsi="Arial" w:cs="Arial"/>
                <w:sz w:val="20"/>
                <w:szCs w:val="20"/>
              </w:rPr>
              <w:t xml:space="preserve"> </w:t>
            </w:r>
            <w:r w:rsidRPr="00893813">
              <w:rPr>
                <w:rFonts w:ascii="Arial" w:hAnsi="Arial" w:cs="Arial"/>
                <w:sz w:val="20"/>
                <w:szCs w:val="20"/>
                <w:lang w:val="ru-RU"/>
              </w:rPr>
              <w:t>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иные записи традиционных знаний для облегчения охраны согласно статье 5.]</w:t>
            </w: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893813">
            <w:pPr>
              <w:jc w:val="center"/>
              <w:rPr>
                <w:rFonts w:ascii="Arial" w:hAnsi="Arial" w:cs="Arial"/>
                <w:b/>
                <w:sz w:val="20"/>
                <w:szCs w:val="20"/>
              </w:rPr>
            </w:pPr>
            <w:r w:rsidRPr="00893813">
              <w:rPr>
                <w:rFonts w:ascii="Arial" w:hAnsi="Arial" w:cs="Arial"/>
                <w:b/>
                <w:sz w:val="20"/>
                <w:szCs w:val="20"/>
                <w:lang w:val="ru-RU"/>
              </w:rPr>
              <w:t>[СТАТЬЯ 6</w:t>
            </w:r>
            <w:r w:rsidR="009A1A54">
              <w:rPr>
                <w:rFonts w:ascii="Arial" w:hAnsi="Arial" w:cs="Arial"/>
                <w:b/>
                <w:sz w:val="20"/>
                <w:szCs w:val="20"/>
              </w:rPr>
              <w:t xml:space="preserve"> </w:t>
            </w:r>
          </w:p>
          <w:p w:rsidR="00893813" w:rsidRDefault="00893813" w:rsidP="009A1A54">
            <w:pPr>
              <w:jc w:val="center"/>
              <w:rPr>
                <w:rFonts w:ascii="Arial" w:hAnsi="Arial" w:cs="Arial"/>
                <w:b/>
                <w:sz w:val="20"/>
                <w:szCs w:val="20"/>
              </w:rPr>
            </w:pPr>
          </w:p>
          <w:p w:rsidR="00893813" w:rsidRDefault="00893813" w:rsidP="00893813">
            <w:pPr>
              <w:jc w:val="center"/>
              <w:rPr>
                <w:rFonts w:ascii="Arial" w:hAnsi="Arial" w:cs="Arial"/>
                <w:b/>
                <w:sz w:val="20"/>
                <w:szCs w:val="20"/>
              </w:rPr>
            </w:pPr>
            <w:r w:rsidRPr="00893813">
              <w:rPr>
                <w:rFonts w:ascii="Arial" w:hAnsi="Arial" w:cs="Arial"/>
                <w:b/>
                <w:sz w:val="20"/>
                <w:szCs w:val="20"/>
                <w:lang w:val="ru-RU"/>
              </w:rPr>
              <w:t>САНКЦИИ, СРЕДСТВА ПРАВОВОЙ ЗАЩИТЫ И ОСУЩЕСТВЛЕНИЕ ПРАВ/ПРИМЕНЕНИЕ</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Вариант 1</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009A1A54" w:rsidRPr="00D13677">
              <w:rPr>
                <w:rFonts w:ascii="Arial" w:hAnsi="Arial" w:cs="Arial"/>
                <w:sz w:val="20"/>
                <w:szCs w:val="20"/>
              </w:rPr>
              <w:t xml:space="preserve"> </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Вариант 2</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6.1</w:t>
            </w:r>
            <w:r w:rsidRPr="00893813">
              <w:rPr>
                <w:rFonts w:ascii="Arial" w:hAnsi="Arial" w:cs="Arial"/>
                <w:sz w:val="20"/>
                <w:szCs w:val="20"/>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6.2</w:t>
            </w:r>
            <w:r w:rsidRPr="00893813">
              <w:rPr>
                <w:rFonts w:ascii="Arial" w:hAnsi="Arial" w:cs="Arial"/>
                <w:sz w:val="20"/>
                <w:szCs w:val="20"/>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w:t>
            </w:r>
            <w:r w:rsidR="009A1A54" w:rsidRPr="00D13677">
              <w:rPr>
                <w:rFonts w:ascii="Arial" w:hAnsi="Arial" w:cs="Arial"/>
                <w:sz w:val="20"/>
                <w:szCs w:val="20"/>
              </w:rPr>
              <w:t xml:space="preserve"> </w:t>
            </w:r>
            <w:r w:rsidRPr="00893813">
              <w:rPr>
                <w:rFonts w:ascii="Arial" w:hAnsi="Arial" w:cs="Arial"/>
                <w:sz w:val="20"/>
                <w:szCs w:val="20"/>
                <w:lang w:val="ru-RU"/>
              </w:rPr>
              <w:t xml:space="preserve">[Эти процедуры также </w:t>
            </w:r>
            <w:r w:rsidRPr="00893813">
              <w:rPr>
                <w:rFonts w:ascii="Arial" w:hAnsi="Arial" w:cs="Arial"/>
                <w:sz w:val="20"/>
                <w:szCs w:val="20"/>
                <w:lang w:val="ru-RU"/>
              </w:rPr>
              <w:lastRenderedPageBreak/>
              <w:t>должны предусматривать гарантии соблюдения законных интересов третьих лиц и общественных интересов.]</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 xml:space="preserve">6.3 </w:t>
            </w:r>
            <w:r w:rsidRPr="00893813">
              <w:rPr>
                <w:rFonts w:ascii="Arial" w:hAnsi="Arial" w:cs="Arial"/>
                <w:sz w:val="20"/>
                <w:szCs w:val="20"/>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6.4</w:t>
            </w:r>
            <w:r w:rsidRPr="00893813">
              <w:rPr>
                <w:rFonts w:ascii="Arial" w:hAnsi="Arial" w:cs="Arial"/>
                <w:sz w:val="20"/>
                <w:szCs w:val="20"/>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 xml:space="preserve">6.5 </w:t>
            </w:r>
            <w:r w:rsidRPr="00893813">
              <w:rPr>
                <w:rFonts w:ascii="Arial" w:hAnsi="Arial" w:cs="Arial"/>
                <w:sz w:val="20"/>
                <w:szCs w:val="20"/>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6.6</w:t>
            </w:r>
            <w:r w:rsidRPr="00893813">
              <w:rPr>
                <w:rFonts w:ascii="Arial" w:hAnsi="Arial" w:cs="Arial"/>
                <w:sz w:val="20"/>
                <w:szCs w:val="20"/>
                <w:lang w:val="ru-RU"/>
              </w:rPr>
              <w:tab/>
              <w:t>[Если,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893813" w:rsidRDefault="00893813" w:rsidP="009A1A54">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6.7</w:t>
            </w:r>
            <w:r w:rsidRPr="00893813">
              <w:rPr>
                <w:rFonts w:ascii="Arial" w:hAnsi="Arial" w:cs="Arial"/>
                <w:sz w:val="20"/>
                <w:szCs w:val="20"/>
                <w:lang w:val="ru-RU"/>
              </w:rPr>
              <w:tab/>
              <w:t>Если нарушение прав, охраняемых настоящим документом, предусмотрено процедурой, определенной в пункте 6.1, исходя из характера и последствий нарушения санкции могут включать меры реституционного правосудия.]</w:t>
            </w:r>
          </w:p>
          <w:p w:rsidR="00893813" w:rsidRDefault="00893813" w:rsidP="009A1A54">
            <w:pPr>
              <w:rPr>
                <w:rFonts w:ascii="Arial" w:hAnsi="Arial" w:cs="Arial"/>
                <w:sz w:val="22"/>
                <w:szCs w:val="22"/>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584F98">
            <w:pPr>
              <w:rPr>
                <w:rFonts w:ascii="Arial" w:hAnsi="Arial" w:cs="Arial"/>
                <w:sz w:val="20"/>
                <w:szCs w:val="20"/>
              </w:rPr>
            </w:pPr>
          </w:p>
          <w:p w:rsidR="00893813" w:rsidRDefault="00893813" w:rsidP="00893813">
            <w:pPr>
              <w:jc w:val="center"/>
              <w:rPr>
                <w:rFonts w:ascii="Arial" w:hAnsi="Arial" w:cs="Arial"/>
                <w:b/>
                <w:sz w:val="20"/>
                <w:szCs w:val="20"/>
              </w:rPr>
            </w:pPr>
            <w:r w:rsidRPr="00893813">
              <w:rPr>
                <w:rFonts w:ascii="Arial" w:hAnsi="Arial" w:cs="Arial"/>
                <w:b/>
                <w:sz w:val="20"/>
                <w:szCs w:val="20"/>
                <w:lang w:val="ru-RU"/>
              </w:rPr>
              <w:t>СТАТЬЯ 12</w:t>
            </w:r>
          </w:p>
          <w:p w:rsidR="00893813" w:rsidRDefault="00893813" w:rsidP="00D13677">
            <w:pPr>
              <w:jc w:val="center"/>
              <w:rPr>
                <w:rFonts w:ascii="Arial" w:hAnsi="Arial" w:cs="Arial"/>
                <w:b/>
                <w:sz w:val="20"/>
                <w:szCs w:val="20"/>
              </w:rPr>
            </w:pPr>
          </w:p>
          <w:p w:rsidR="00893813" w:rsidRDefault="00893813" w:rsidP="00893813">
            <w:pPr>
              <w:jc w:val="center"/>
              <w:rPr>
                <w:rFonts w:ascii="Arial" w:hAnsi="Arial" w:cs="Arial"/>
                <w:b/>
                <w:sz w:val="20"/>
                <w:szCs w:val="20"/>
              </w:rPr>
            </w:pPr>
            <w:r w:rsidRPr="00893813">
              <w:rPr>
                <w:rFonts w:ascii="Arial" w:hAnsi="Arial" w:cs="Arial"/>
                <w:b/>
                <w:sz w:val="20"/>
                <w:szCs w:val="20"/>
                <w:lang w:val="ru-RU"/>
              </w:rPr>
              <w:t>ПЕРЕХОДНЫЕ МЕРЫ</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 xml:space="preserve">12.1 </w:t>
            </w:r>
            <w:r w:rsidRPr="00893813">
              <w:rPr>
                <w:rFonts w:ascii="Arial" w:hAnsi="Arial" w:cs="Arial"/>
                <w:sz w:val="20"/>
                <w:szCs w:val="20"/>
                <w:lang w:val="ru-RU"/>
              </w:rPr>
              <w:tab/>
              <w:t>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w:t>
            </w:r>
            <w:r w:rsidR="00584F98" w:rsidRPr="00D13677">
              <w:rPr>
                <w:rFonts w:ascii="Arial" w:hAnsi="Arial" w:cs="Arial"/>
                <w:sz w:val="20"/>
                <w:szCs w:val="20"/>
              </w:rPr>
              <w:t xml:space="preserve"> </w:t>
            </w:r>
          </w:p>
          <w:p w:rsidR="00893813" w:rsidRDefault="00893813" w:rsidP="00584F98">
            <w:pPr>
              <w:rPr>
                <w:rFonts w:ascii="Arial" w:hAnsi="Arial" w:cs="Arial"/>
                <w:sz w:val="20"/>
                <w:szCs w:val="20"/>
              </w:rPr>
            </w:pPr>
          </w:p>
          <w:p w:rsidR="00893813" w:rsidRDefault="00893813" w:rsidP="00893813">
            <w:pPr>
              <w:rPr>
                <w:rFonts w:ascii="Arial" w:hAnsi="Arial" w:cs="Arial"/>
                <w:i/>
                <w:sz w:val="20"/>
                <w:szCs w:val="20"/>
              </w:rPr>
            </w:pPr>
            <w:r w:rsidRPr="00893813">
              <w:rPr>
                <w:rFonts w:ascii="Arial" w:hAnsi="Arial" w:cs="Arial"/>
                <w:i/>
                <w:sz w:val="20"/>
                <w:szCs w:val="20"/>
                <w:lang w:val="ru-RU"/>
              </w:rPr>
              <w:t>Факультативное добавление</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12.2</w:t>
            </w:r>
            <w:r w:rsidRPr="00893813">
              <w:rPr>
                <w:rFonts w:ascii="Arial" w:hAnsi="Arial" w:cs="Arial"/>
                <w:sz w:val="20"/>
                <w:szCs w:val="20"/>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893813" w:rsidRDefault="00893813" w:rsidP="00584F98">
            <w:pPr>
              <w:rPr>
                <w:rFonts w:ascii="Arial" w:hAnsi="Arial" w:cs="Arial"/>
                <w:sz w:val="20"/>
                <w:szCs w:val="20"/>
              </w:rPr>
            </w:pPr>
          </w:p>
          <w:p w:rsidR="00893813" w:rsidRDefault="00893813" w:rsidP="00893813">
            <w:pPr>
              <w:rPr>
                <w:rFonts w:ascii="Arial" w:hAnsi="Arial" w:cs="Arial"/>
                <w:i/>
                <w:sz w:val="20"/>
                <w:szCs w:val="20"/>
              </w:rPr>
            </w:pPr>
            <w:r w:rsidRPr="00893813">
              <w:rPr>
                <w:rFonts w:ascii="Arial" w:hAnsi="Arial" w:cs="Arial"/>
                <w:i/>
                <w:sz w:val="20"/>
                <w:szCs w:val="20"/>
                <w:lang w:val="ru-RU"/>
              </w:rPr>
              <w:t>Альтернативный вариант</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 xml:space="preserve">12.2 </w:t>
            </w:r>
            <w:r w:rsidRPr="00893813">
              <w:rPr>
                <w:rFonts w:ascii="Arial" w:hAnsi="Arial" w:cs="Arial"/>
                <w:sz w:val="20"/>
                <w:szCs w:val="20"/>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893813" w:rsidRDefault="00893813" w:rsidP="00584F98">
            <w:pPr>
              <w:rPr>
                <w:rFonts w:ascii="Arial" w:hAnsi="Arial" w:cs="Arial"/>
                <w:sz w:val="20"/>
                <w:szCs w:val="20"/>
              </w:rPr>
            </w:pPr>
          </w:p>
          <w:p w:rsidR="00893813" w:rsidRDefault="00893813" w:rsidP="00893813">
            <w:pPr>
              <w:rPr>
                <w:rFonts w:ascii="Arial" w:hAnsi="Arial" w:cs="Arial"/>
                <w:i/>
                <w:sz w:val="20"/>
                <w:szCs w:val="20"/>
              </w:rPr>
            </w:pPr>
            <w:r w:rsidRPr="00893813">
              <w:rPr>
                <w:rFonts w:ascii="Arial" w:hAnsi="Arial" w:cs="Arial"/>
                <w:i/>
                <w:sz w:val="20"/>
                <w:szCs w:val="20"/>
                <w:lang w:val="ru-RU"/>
              </w:rPr>
              <w:t>Альтернативный вариант</w:t>
            </w:r>
          </w:p>
          <w:p w:rsidR="00893813" w:rsidRDefault="00893813" w:rsidP="00584F98">
            <w:pPr>
              <w:rPr>
                <w:rFonts w:ascii="Arial" w:hAnsi="Arial" w:cs="Arial"/>
                <w:sz w:val="20"/>
                <w:szCs w:val="20"/>
              </w:rPr>
            </w:pPr>
          </w:p>
          <w:p w:rsidR="00893813" w:rsidRDefault="00893813" w:rsidP="00893813">
            <w:pPr>
              <w:rPr>
                <w:rFonts w:ascii="Arial" w:hAnsi="Arial" w:cs="Arial"/>
                <w:sz w:val="20"/>
                <w:szCs w:val="20"/>
              </w:rPr>
            </w:pPr>
            <w:r w:rsidRPr="00893813">
              <w:rPr>
                <w:rFonts w:ascii="Arial" w:hAnsi="Arial" w:cs="Arial"/>
                <w:sz w:val="20"/>
                <w:szCs w:val="20"/>
                <w:lang w:val="ru-RU"/>
              </w:rPr>
              <w:t>12.2</w:t>
            </w:r>
            <w:r w:rsidRPr="00893813">
              <w:rPr>
                <w:rFonts w:ascii="Arial" w:hAnsi="Arial" w:cs="Arial"/>
                <w:sz w:val="20"/>
                <w:szCs w:val="20"/>
                <w:lang w:val="ru-RU"/>
              </w:rPr>
              <w:tab/>
              <w:t>[Несмотря на положения пункта 1, [государства-члены]/[Договаривающиеся стороны] [должны обеспечить]/[обеспечивают], чтобы:</w:t>
            </w:r>
          </w:p>
          <w:p w:rsidR="00893813" w:rsidRDefault="00893813" w:rsidP="00584F98">
            <w:pPr>
              <w:rPr>
                <w:rFonts w:ascii="Arial" w:hAnsi="Arial" w:cs="Arial"/>
                <w:sz w:val="20"/>
                <w:szCs w:val="20"/>
              </w:rPr>
            </w:pPr>
          </w:p>
          <w:p w:rsidR="00893813" w:rsidRDefault="00893813" w:rsidP="00893813">
            <w:pPr>
              <w:ind w:left="709" w:hanging="330"/>
              <w:rPr>
                <w:rFonts w:ascii="Arial" w:hAnsi="Arial" w:cs="Arial"/>
                <w:sz w:val="20"/>
                <w:szCs w:val="20"/>
              </w:rPr>
            </w:pPr>
            <w:r w:rsidRPr="00893813">
              <w:rPr>
                <w:rFonts w:ascii="Arial" w:hAnsi="Arial" w:cs="Arial"/>
                <w:sz w:val="20"/>
                <w:szCs w:val="20"/>
                <w:lang w:val="ru-RU"/>
              </w:rPr>
              <w:t>(a)</w:t>
            </w:r>
            <w:r w:rsidRPr="00893813">
              <w:rPr>
                <w:rFonts w:ascii="Arial" w:hAnsi="Arial" w:cs="Arial"/>
                <w:sz w:val="20"/>
                <w:szCs w:val="20"/>
                <w:lang w:val="ru-RU"/>
              </w:rPr>
              <w:tab/>
              <w:t xml:space="preserve">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w:t>
            </w:r>
            <w:r w:rsidRPr="00893813">
              <w:rPr>
                <w:rFonts w:ascii="Arial" w:hAnsi="Arial" w:cs="Arial"/>
                <w:sz w:val="20"/>
                <w:szCs w:val="20"/>
                <w:lang w:val="ru-RU"/>
              </w:rPr>
              <w:lastRenderedPageBreak/>
              <w:t>знаний[, при условии соблюдения права на компенсацию];</w:t>
            </w:r>
          </w:p>
          <w:p w:rsidR="00893813" w:rsidRDefault="00893813" w:rsidP="00584F98">
            <w:pPr>
              <w:rPr>
                <w:rFonts w:ascii="Arial" w:hAnsi="Arial" w:cs="Arial"/>
                <w:sz w:val="20"/>
                <w:szCs w:val="20"/>
              </w:rPr>
            </w:pPr>
          </w:p>
          <w:p w:rsidR="00893813" w:rsidRDefault="00893813" w:rsidP="00893813">
            <w:pPr>
              <w:ind w:left="709" w:hanging="330"/>
              <w:rPr>
                <w:rFonts w:ascii="Arial" w:hAnsi="Arial" w:cs="Arial"/>
                <w:sz w:val="20"/>
                <w:szCs w:val="20"/>
              </w:rPr>
            </w:pPr>
            <w:r w:rsidRPr="00893813">
              <w:rPr>
                <w:rFonts w:ascii="Arial" w:hAnsi="Arial" w:cs="Arial"/>
                <w:sz w:val="20"/>
                <w:szCs w:val="20"/>
                <w:lang w:val="ru-RU"/>
              </w:rPr>
              <w:t>(b)</w:t>
            </w:r>
            <w:r w:rsidRPr="00893813">
              <w:rPr>
                <w:rFonts w:ascii="Arial" w:hAnsi="Arial" w:cs="Arial"/>
                <w:sz w:val="20"/>
                <w:szCs w:val="20"/>
                <w:lang w:val="ru-RU"/>
              </w:rPr>
              <w:tab/>
              <w:t>на аналогичных условиях такое право использования имело любое лицо, которое существенным образом подготовилось к использованию традиционных знаний;</w:t>
            </w:r>
            <w:r w:rsidR="00584F98" w:rsidRPr="00D13677">
              <w:rPr>
                <w:rFonts w:ascii="Arial" w:hAnsi="Arial" w:cs="Arial"/>
                <w:sz w:val="20"/>
                <w:szCs w:val="20"/>
              </w:rPr>
              <w:t xml:space="preserve"> </w:t>
            </w:r>
          </w:p>
          <w:p w:rsidR="00893813" w:rsidRDefault="00893813" w:rsidP="00584F98">
            <w:pPr>
              <w:rPr>
                <w:rFonts w:ascii="Arial" w:hAnsi="Arial" w:cs="Arial"/>
                <w:sz w:val="20"/>
                <w:szCs w:val="20"/>
              </w:rPr>
            </w:pPr>
          </w:p>
          <w:p w:rsidR="00893813" w:rsidRDefault="00893813" w:rsidP="00893813">
            <w:pPr>
              <w:ind w:left="657" w:hanging="270"/>
              <w:rPr>
                <w:rFonts w:ascii="Arial" w:hAnsi="Arial" w:cs="Arial"/>
                <w:sz w:val="22"/>
                <w:szCs w:val="22"/>
              </w:rPr>
            </w:pPr>
            <w:r w:rsidRPr="00893813">
              <w:rPr>
                <w:rFonts w:ascii="Arial" w:hAnsi="Arial" w:cs="Arial"/>
                <w:sz w:val="22"/>
                <w:szCs w:val="22"/>
                <w:lang w:val="ru-RU"/>
              </w:rPr>
              <w:t>(с)</w:t>
            </w:r>
            <w:r w:rsidRPr="00893813">
              <w:rPr>
                <w:rFonts w:ascii="Arial" w:hAnsi="Arial" w:cs="Arial"/>
                <w:sz w:val="22"/>
                <w:szCs w:val="22"/>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p>
          <w:p w:rsidR="00893813" w:rsidRDefault="00893813" w:rsidP="007415D1">
            <w:pPr>
              <w:rPr>
                <w:rFonts w:ascii="Arial" w:hAnsi="Arial" w:cs="Arial"/>
                <w:b/>
                <w:sz w:val="20"/>
                <w:szCs w:val="20"/>
                <w:lang w:val="ru-RU"/>
              </w:rPr>
            </w:pPr>
          </w:p>
          <w:p w:rsidR="00D7362B" w:rsidRDefault="00D7362B" w:rsidP="007415D1">
            <w:pPr>
              <w:rPr>
                <w:rFonts w:ascii="Arial" w:hAnsi="Arial" w:cs="Arial"/>
                <w:b/>
                <w:sz w:val="20"/>
                <w:szCs w:val="20"/>
                <w:lang w:val="ru-RU"/>
              </w:rPr>
            </w:pPr>
          </w:p>
          <w:p w:rsidR="00D7362B" w:rsidRPr="00D7362B" w:rsidRDefault="00D7362B" w:rsidP="007415D1">
            <w:pPr>
              <w:rPr>
                <w:rFonts w:ascii="Arial" w:hAnsi="Arial" w:cs="Arial"/>
                <w:b/>
                <w:sz w:val="20"/>
                <w:szCs w:val="20"/>
                <w:lang w:val="ru-RU"/>
              </w:rPr>
            </w:pPr>
          </w:p>
          <w:p w:rsidR="00893813" w:rsidRPr="00232CB5" w:rsidRDefault="00893813" w:rsidP="00893813">
            <w:pPr>
              <w:jc w:val="center"/>
              <w:rPr>
                <w:rFonts w:ascii="Arial" w:hAnsi="Arial" w:cs="Arial"/>
                <w:b/>
                <w:sz w:val="20"/>
                <w:szCs w:val="20"/>
                <w:lang w:val="ru-RU"/>
              </w:rPr>
            </w:pPr>
            <w:r w:rsidRPr="00893813">
              <w:rPr>
                <w:rFonts w:ascii="Arial" w:hAnsi="Arial" w:cs="Arial"/>
                <w:b/>
                <w:sz w:val="20"/>
                <w:szCs w:val="20"/>
                <w:lang w:val="ru-RU"/>
              </w:rPr>
              <w:t>[СТАТЬЯ 13</w:t>
            </w:r>
          </w:p>
          <w:p w:rsidR="00893813" w:rsidRPr="00232CB5" w:rsidRDefault="00893813" w:rsidP="00D13677">
            <w:pPr>
              <w:jc w:val="center"/>
              <w:rPr>
                <w:rFonts w:ascii="Arial" w:hAnsi="Arial" w:cs="Arial"/>
                <w:b/>
                <w:sz w:val="20"/>
                <w:szCs w:val="20"/>
                <w:lang w:val="ru-RU"/>
              </w:rPr>
            </w:pPr>
          </w:p>
          <w:p w:rsidR="00893813" w:rsidRPr="00232CB5" w:rsidRDefault="00893813" w:rsidP="00893813">
            <w:pPr>
              <w:jc w:val="center"/>
              <w:rPr>
                <w:rFonts w:ascii="Arial" w:hAnsi="Arial" w:cs="Arial"/>
                <w:b/>
                <w:sz w:val="20"/>
                <w:szCs w:val="20"/>
                <w:lang w:val="ru-RU"/>
              </w:rPr>
            </w:pPr>
            <w:r w:rsidRPr="00893813">
              <w:rPr>
                <w:rFonts w:ascii="Arial" w:hAnsi="Arial" w:cs="Arial"/>
                <w:b/>
                <w:sz w:val="20"/>
                <w:szCs w:val="20"/>
                <w:lang w:val="ru-RU"/>
              </w:rPr>
              <w:t>СВЯЗЬ С ДРУГИМИ МЕЖДУНАРОДНЫМИ СОГЛАШЕНИЯМИ</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sz w:val="20"/>
                <w:szCs w:val="20"/>
                <w:lang w:val="ru-RU"/>
              </w:rPr>
            </w:pPr>
            <w:r w:rsidRPr="00197FD5">
              <w:rPr>
                <w:rFonts w:ascii="Arial" w:hAnsi="Arial" w:cs="Arial"/>
                <w:sz w:val="20"/>
                <w:szCs w:val="20"/>
                <w:lang w:val="ru-RU"/>
              </w:rPr>
              <w:t>13.1</w:t>
            </w:r>
            <w:r w:rsidRPr="00197FD5">
              <w:rPr>
                <w:rFonts w:ascii="Arial" w:hAnsi="Arial" w:cs="Arial"/>
                <w:sz w:val="20"/>
                <w:szCs w:val="20"/>
                <w:lang w:val="ru-RU"/>
              </w:rP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
          <w:p w:rsidR="00893813" w:rsidRPr="00232CB5" w:rsidRDefault="00786B06" w:rsidP="00786B06">
            <w:pPr>
              <w:rPr>
                <w:rFonts w:ascii="Arial" w:hAnsi="Arial" w:cs="Arial"/>
                <w:sz w:val="20"/>
                <w:szCs w:val="20"/>
                <w:lang w:val="ru-RU"/>
              </w:rPr>
            </w:pPr>
            <w:r w:rsidRPr="00232CB5">
              <w:rPr>
                <w:rFonts w:ascii="Arial" w:hAnsi="Arial" w:cs="Arial"/>
                <w:sz w:val="20"/>
                <w:szCs w:val="20"/>
                <w:lang w:val="ru-RU"/>
              </w:rPr>
              <w:tab/>
            </w:r>
          </w:p>
          <w:p w:rsidR="00893813" w:rsidRPr="00232CB5" w:rsidRDefault="00197FD5" w:rsidP="00197FD5">
            <w:pPr>
              <w:rPr>
                <w:rFonts w:ascii="Arial" w:hAnsi="Arial" w:cs="Arial"/>
                <w:sz w:val="20"/>
                <w:szCs w:val="20"/>
                <w:lang w:val="ru-RU"/>
              </w:rPr>
            </w:pPr>
            <w:r w:rsidRPr="00197FD5">
              <w:rPr>
                <w:rFonts w:ascii="Arial" w:hAnsi="Arial" w:cs="Arial"/>
                <w:sz w:val="20"/>
                <w:szCs w:val="20"/>
                <w:lang w:val="ru-RU"/>
              </w:rPr>
              <w:t>[13.2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sz w:val="20"/>
                <w:szCs w:val="20"/>
                <w:lang w:val="ru-RU"/>
              </w:rPr>
            </w:pPr>
            <w:r w:rsidRPr="00197FD5">
              <w:rPr>
                <w:rFonts w:ascii="Arial" w:hAnsi="Arial" w:cs="Arial"/>
                <w:sz w:val="20"/>
                <w:szCs w:val="20"/>
                <w:lang w:val="ru-RU"/>
              </w:rPr>
              <w:t>[13.3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584F98">
            <w:pPr>
              <w:rPr>
                <w:rFonts w:ascii="Arial" w:hAnsi="Arial" w:cs="Arial"/>
                <w:sz w:val="22"/>
                <w:szCs w:val="22"/>
                <w:lang w:val="ru-RU"/>
              </w:rPr>
            </w:pPr>
          </w:p>
          <w:p w:rsidR="00893813" w:rsidRPr="00232CB5" w:rsidRDefault="00197FD5" w:rsidP="00197FD5">
            <w:pPr>
              <w:jc w:val="center"/>
              <w:rPr>
                <w:rFonts w:ascii="Arial" w:hAnsi="Arial" w:cs="Arial"/>
                <w:b/>
                <w:sz w:val="20"/>
                <w:szCs w:val="20"/>
                <w:lang w:val="ru-RU"/>
              </w:rPr>
            </w:pPr>
            <w:r w:rsidRPr="00197FD5">
              <w:rPr>
                <w:rFonts w:ascii="Arial" w:hAnsi="Arial" w:cs="Arial"/>
                <w:b/>
                <w:sz w:val="20"/>
                <w:szCs w:val="20"/>
                <w:lang w:val="ru-RU"/>
              </w:rPr>
              <w:t>СТАТЬЯ 15</w:t>
            </w:r>
          </w:p>
          <w:p w:rsidR="00893813" w:rsidRPr="00232CB5" w:rsidRDefault="00893813" w:rsidP="00D13677">
            <w:pPr>
              <w:jc w:val="center"/>
              <w:rPr>
                <w:rFonts w:ascii="Arial" w:hAnsi="Arial" w:cs="Arial"/>
                <w:b/>
                <w:sz w:val="20"/>
                <w:szCs w:val="20"/>
                <w:lang w:val="ru-RU"/>
              </w:rPr>
            </w:pPr>
          </w:p>
          <w:p w:rsidR="00893813" w:rsidRPr="00232CB5" w:rsidRDefault="00197FD5" w:rsidP="00197FD5">
            <w:pPr>
              <w:jc w:val="center"/>
              <w:rPr>
                <w:rFonts w:ascii="Arial" w:hAnsi="Arial" w:cs="Arial"/>
                <w:b/>
                <w:sz w:val="20"/>
                <w:szCs w:val="20"/>
                <w:lang w:val="ru-RU"/>
              </w:rPr>
            </w:pPr>
            <w:r w:rsidRPr="00197FD5">
              <w:rPr>
                <w:rFonts w:ascii="Arial" w:hAnsi="Arial" w:cs="Arial"/>
                <w:b/>
                <w:sz w:val="20"/>
                <w:szCs w:val="20"/>
                <w:lang w:val="ru-RU"/>
              </w:rPr>
              <w:t>НАЦИОНАЛЬНЫЙ РЕЖИМ</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sz w:val="20"/>
                <w:szCs w:val="20"/>
                <w:lang w:val="ru-RU"/>
              </w:rPr>
            </w:pPr>
            <w:r w:rsidRPr="00197FD5">
              <w:rPr>
                <w:rFonts w:ascii="Arial" w:hAnsi="Arial" w:cs="Arial"/>
                <w:sz w:val="20"/>
                <w:szCs w:val="20"/>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w:t>
            </w:r>
            <w:r w:rsidR="00786B06" w:rsidRPr="00232CB5">
              <w:rPr>
                <w:rFonts w:ascii="Arial" w:hAnsi="Arial" w:cs="Arial"/>
                <w:sz w:val="20"/>
                <w:szCs w:val="20"/>
                <w:lang w:val="ru-RU"/>
              </w:rPr>
              <w:t xml:space="preserve"> </w:t>
            </w:r>
            <w:r w:rsidRPr="00197FD5">
              <w:rPr>
                <w:rFonts w:ascii="Arial" w:hAnsi="Arial" w:cs="Arial"/>
                <w:sz w:val="20"/>
                <w:szCs w:val="20"/>
                <w:lang w:val="ru-RU"/>
              </w:rPr>
              <w:t>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i/>
                <w:sz w:val="20"/>
                <w:szCs w:val="20"/>
                <w:lang w:val="ru-RU"/>
              </w:rPr>
            </w:pPr>
            <w:r w:rsidRPr="00197FD5">
              <w:rPr>
                <w:rFonts w:ascii="Arial" w:hAnsi="Arial" w:cs="Arial"/>
                <w:i/>
                <w:sz w:val="20"/>
                <w:szCs w:val="20"/>
                <w:lang w:val="ru-RU"/>
              </w:rPr>
              <w:t>Альтернативный вариант</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sz w:val="20"/>
                <w:szCs w:val="20"/>
                <w:lang w:val="ru-RU"/>
              </w:rPr>
            </w:pPr>
            <w:r w:rsidRPr="00197FD5">
              <w:rPr>
                <w:rFonts w:ascii="Arial" w:hAnsi="Arial" w:cs="Arial"/>
                <w:sz w:val="20"/>
                <w:szCs w:val="20"/>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893813" w:rsidRPr="00232CB5" w:rsidRDefault="00893813" w:rsidP="00786B06">
            <w:pPr>
              <w:rPr>
                <w:rFonts w:ascii="Arial" w:hAnsi="Arial" w:cs="Arial"/>
                <w:sz w:val="20"/>
                <w:szCs w:val="20"/>
                <w:lang w:val="ru-RU"/>
              </w:rPr>
            </w:pPr>
          </w:p>
          <w:p w:rsidR="00893813" w:rsidRPr="00232CB5" w:rsidRDefault="00197FD5" w:rsidP="00197FD5">
            <w:pPr>
              <w:jc w:val="right"/>
              <w:rPr>
                <w:rFonts w:ascii="Arial" w:hAnsi="Arial" w:cs="Arial"/>
                <w:i/>
                <w:sz w:val="20"/>
                <w:szCs w:val="20"/>
                <w:lang w:val="ru-RU"/>
              </w:rPr>
            </w:pPr>
            <w:r w:rsidRPr="00197FD5">
              <w:rPr>
                <w:rFonts w:ascii="Arial" w:hAnsi="Arial" w:cs="Arial"/>
                <w:i/>
                <w:sz w:val="20"/>
                <w:szCs w:val="20"/>
                <w:lang w:val="ru-RU"/>
              </w:rPr>
              <w:t>[Конец альтернативного варианта]</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i/>
                <w:sz w:val="20"/>
                <w:szCs w:val="20"/>
                <w:lang w:val="ru-RU"/>
              </w:rPr>
            </w:pPr>
            <w:r w:rsidRPr="00197FD5">
              <w:rPr>
                <w:rFonts w:ascii="Arial" w:hAnsi="Arial" w:cs="Arial"/>
                <w:i/>
                <w:sz w:val="20"/>
                <w:szCs w:val="20"/>
                <w:lang w:val="ru-RU"/>
              </w:rPr>
              <w:t>Альтернативный вариант</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sz w:val="20"/>
                <w:szCs w:val="20"/>
                <w:lang w:val="ru-RU"/>
              </w:rPr>
            </w:pPr>
            <w:r w:rsidRPr="00197FD5">
              <w:rPr>
                <w:rFonts w:ascii="Arial" w:hAnsi="Arial" w:cs="Arial"/>
                <w:sz w:val="20"/>
                <w:szCs w:val="20"/>
                <w:lang w:val="ru-RU"/>
              </w:rPr>
              <w:t xml:space="preserve">[В отношении традиционных знаний, которые соответствуют критериям, изложенным в статье 31, каждое [государство-член]/[Договаривающаяся сторона] на своей территории [должна предоставить]/[предоставляет] бенефициарам охраны, определенным в статье 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w:t>
            </w:r>
            <w:r w:rsidRPr="00197FD5">
              <w:rPr>
                <w:rFonts w:ascii="Arial" w:hAnsi="Arial" w:cs="Arial"/>
                <w:sz w:val="20"/>
                <w:szCs w:val="20"/>
                <w:lang w:val="ru-RU"/>
              </w:rPr>
              <w:lastRenderedPageBreak/>
              <w:t>же режим, какой она предоставляет бенефициарам – собственным гражданам.]</w:t>
            </w:r>
          </w:p>
          <w:p w:rsidR="00893813" w:rsidRPr="00232CB5" w:rsidRDefault="00893813" w:rsidP="00786B06">
            <w:pPr>
              <w:rPr>
                <w:rFonts w:ascii="Arial" w:hAnsi="Arial" w:cs="Arial"/>
                <w:sz w:val="20"/>
                <w:szCs w:val="20"/>
                <w:lang w:val="ru-RU"/>
              </w:rPr>
            </w:pPr>
          </w:p>
          <w:p w:rsidR="00893813" w:rsidRPr="00232CB5" w:rsidRDefault="00197FD5" w:rsidP="00197FD5">
            <w:pPr>
              <w:jc w:val="right"/>
              <w:rPr>
                <w:rFonts w:ascii="Arial" w:hAnsi="Arial" w:cs="Arial"/>
                <w:i/>
                <w:sz w:val="20"/>
                <w:szCs w:val="20"/>
                <w:lang w:val="ru-RU"/>
              </w:rPr>
            </w:pPr>
            <w:r w:rsidRPr="00197FD5">
              <w:rPr>
                <w:rFonts w:ascii="Arial" w:hAnsi="Arial" w:cs="Arial"/>
                <w:i/>
                <w:sz w:val="20"/>
                <w:szCs w:val="20"/>
                <w:lang w:val="ru-RU"/>
              </w:rPr>
              <w:t>[Конец альтернативного варианта]</w:t>
            </w:r>
          </w:p>
          <w:p w:rsidR="00893813" w:rsidRPr="00232CB5" w:rsidRDefault="00893813" w:rsidP="00584F98">
            <w:pPr>
              <w:rPr>
                <w:rFonts w:ascii="Arial" w:hAnsi="Arial" w:cs="Arial"/>
                <w:sz w:val="22"/>
                <w:szCs w:val="22"/>
                <w:lang w:val="ru-RU"/>
              </w:rPr>
            </w:pPr>
          </w:p>
          <w:p w:rsidR="00893813" w:rsidRPr="00232CB5" w:rsidRDefault="00893813" w:rsidP="00584F98">
            <w:pPr>
              <w:rPr>
                <w:rFonts w:ascii="Arial" w:hAnsi="Arial" w:cs="Arial"/>
                <w:sz w:val="22"/>
                <w:szCs w:val="22"/>
                <w:lang w:val="ru-RU"/>
              </w:rPr>
            </w:pPr>
          </w:p>
          <w:p w:rsidR="00893813" w:rsidRPr="00232CB5" w:rsidRDefault="00893813" w:rsidP="00584F98">
            <w:pPr>
              <w:rPr>
                <w:rFonts w:ascii="Arial" w:hAnsi="Arial" w:cs="Arial"/>
                <w:sz w:val="22"/>
                <w:szCs w:val="22"/>
                <w:lang w:val="ru-RU"/>
              </w:rPr>
            </w:pPr>
          </w:p>
          <w:p w:rsidR="00893813" w:rsidRPr="00232CB5" w:rsidRDefault="00197FD5" w:rsidP="00197FD5">
            <w:pPr>
              <w:jc w:val="center"/>
              <w:rPr>
                <w:rFonts w:ascii="Arial" w:hAnsi="Arial" w:cs="Arial"/>
                <w:b/>
                <w:sz w:val="20"/>
                <w:szCs w:val="20"/>
                <w:lang w:val="ru-RU"/>
              </w:rPr>
            </w:pPr>
            <w:r w:rsidRPr="00197FD5">
              <w:rPr>
                <w:rFonts w:ascii="Arial" w:hAnsi="Arial" w:cs="Arial"/>
                <w:b/>
                <w:sz w:val="20"/>
                <w:szCs w:val="20"/>
                <w:lang w:val="ru-RU"/>
              </w:rPr>
              <w:t>[СТАТЬЯ 16</w:t>
            </w:r>
          </w:p>
          <w:p w:rsidR="00893813" w:rsidRPr="00232CB5" w:rsidRDefault="00893813" w:rsidP="00D13677">
            <w:pPr>
              <w:jc w:val="center"/>
              <w:rPr>
                <w:rFonts w:ascii="Arial" w:hAnsi="Arial" w:cs="Arial"/>
                <w:b/>
                <w:sz w:val="20"/>
                <w:szCs w:val="20"/>
                <w:lang w:val="ru-RU"/>
              </w:rPr>
            </w:pPr>
          </w:p>
          <w:p w:rsidR="00893813" w:rsidRPr="00232CB5" w:rsidRDefault="00197FD5" w:rsidP="00197FD5">
            <w:pPr>
              <w:jc w:val="center"/>
              <w:rPr>
                <w:rFonts w:ascii="Arial" w:hAnsi="Arial" w:cs="Arial"/>
                <w:b/>
                <w:sz w:val="20"/>
                <w:szCs w:val="20"/>
                <w:lang w:val="ru-RU"/>
              </w:rPr>
            </w:pPr>
            <w:r w:rsidRPr="00197FD5">
              <w:rPr>
                <w:rFonts w:ascii="Arial" w:hAnsi="Arial" w:cs="Arial"/>
                <w:b/>
                <w:sz w:val="20"/>
                <w:szCs w:val="20"/>
                <w:lang w:val="ru-RU"/>
              </w:rPr>
              <w:t>ТРАНСГРАНИЧНОЕ СОТРУДНИЧЕСТВО</w:t>
            </w:r>
          </w:p>
          <w:p w:rsidR="00893813" w:rsidRPr="00232CB5" w:rsidRDefault="00893813" w:rsidP="00786B06">
            <w:pPr>
              <w:rPr>
                <w:rFonts w:ascii="Arial" w:hAnsi="Arial" w:cs="Arial"/>
                <w:sz w:val="20"/>
                <w:szCs w:val="20"/>
                <w:lang w:val="ru-RU"/>
              </w:rPr>
            </w:pPr>
          </w:p>
          <w:p w:rsidR="00893813" w:rsidRPr="00232CB5" w:rsidRDefault="00197FD5" w:rsidP="00197FD5">
            <w:pPr>
              <w:rPr>
                <w:rFonts w:ascii="Arial" w:hAnsi="Arial" w:cs="Arial"/>
                <w:sz w:val="20"/>
                <w:szCs w:val="20"/>
                <w:lang w:val="ru-RU"/>
              </w:rPr>
            </w:pPr>
            <w:r w:rsidRPr="00197FD5">
              <w:rPr>
                <w:rFonts w:ascii="Arial" w:hAnsi="Arial" w:cs="Arial"/>
                <w:sz w:val="20"/>
                <w:szCs w:val="20"/>
                <w:lang w:val="ru-RU"/>
              </w:rPr>
              <w:t>Если одни и те же [охраняемые] традиционные знания [согласно статье 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w:t>
            </w: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786B06">
            <w:pPr>
              <w:rPr>
                <w:rFonts w:ascii="Arial" w:hAnsi="Arial" w:cs="Arial"/>
                <w:sz w:val="20"/>
                <w:szCs w:val="20"/>
                <w:lang w:val="ru-RU"/>
              </w:rPr>
            </w:pPr>
          </w:p>
          <w:p w:rsidR="00893813" w:rsidRPr="00232CB5" w:rsidRDefault="00893813" w:rsidP="009A1A54">
            <w:pPr>
              <w:jc w:val="center"/>
              <w:rPr>
                <w:rFonts w:ascii="Arial" w:hAnsi="Arial" w:cs="Arial"/>
                <w:b/>
                <w:sz w:val="20"/>
                <w:szCs w:val="20"/>
                <w:lang w:val="ru-RU"/>
              </w:rPr>
            </w:pPr>
          </w:p>
          <w:p w:rsidR="00893813" w:rsidRPr="00232CB5" w:rsidRDefault="00197FD5" w:rsidP="00197FD5">
            <w:pPr>
              <w:jc w:val="center"/>
              <w:rPr>
                <w:rFonts w:ascii="Arial" w:hAnsi="Arial" w:cs="Arial"/>
                <w:b/>
                <w:sz w:val="20"/>
                <w:szCs w:val="20"/>
                <w:lang w:val="ru-RU"/>
              </w:rPr>
            </w:pPr>
            <w:r w:rsidRPr="00197FD5">
              <w:rPr>
                <w:rFonts w:ascii="Arial" w:hAnsi="Arial" w:cs="Arial"/>
                <w:b/>
                <w:sz w:val="20"/>
                <w:szCs w:val="20"/>
                <w:lang w:val="ru-RU"/>
              </w:rPr>
              <w:t>СТАТЬЯ 14</w:t>
            </w:r>
          </w:p>
          <w:p w:rsidR="00893813" w:rsidRPr="00232CB5" w:rsidRDefault="00893813" w:rsidP="009A1A54">
            <w:pPr>
              <w:jc w:val="center"/>
              <w:rPr>
                <w:rFonts w:ascii="Arial" w:hAnsi="Arial" w:cs="Arial"/>
                <w:b/>
                <w:sz w:val="20"/>
                <w:szCs w:val="20"/>
                <w:lang w:val="ru-RU"/>
              </w:rPr>
            </w:pPr>
          </w:p>
          <w:p w:rsidR="00893813" w:rsidRPr="00232CB5" w:rsidRDefault="00197FD5" w:rsidP="00197FD5">
            <w:pPr>
              <w:jc w:val="center"/>
              <w:rPr>
                <w:rFonts w:ascii="Arial" w:hAnsi="Arial" w:cs="Arial"/>
                <w:b/>
                <w:sz w:val="20"/>
                <w:szCs w:val="20"/>
                <w:lang w:val="ru-RU"/>
              </w:rPr>
            </w:pPr>
            <w:r w:rsidRPr="00197FD5">
              <w:rPr>
                <w:rFonts w:ascii="Arial" w:hAnsi="Arial" w:cs="Arial"/>
                <w:b/>
                <w:sz w:val="20"/>
                <w:szCs w:val="20"/>
                <w:lang w:val="ru-RU"/>
              </w:rPr>
              <w:t>НЕУМАЛЕНИЕ ПРАВ</w:t>
            </w:r>
          </w:p>
          <w:p w:rsidR="00893813" w:rsidRPr="00232CB5" w:rsidRDefault="00893813" w:rsidP="009A1A54">
            <w:pPr>
              <w:rPr>
                <w:rFonts w:ascii="Arial" w:hAnsi="Arial" w:cs="Arial"/>
                <w:sz w:val="20"/>
                <w:szCs w:val="20"/>
                <w:lang w:val="ru-RU"/>
              </w:rPr>
            </w:pPr>
          </w:p>
          <w:p w:rsidR="00893813" w:rsidRPr="00232CB5" w:rsidRDefault="00197FD5" w:rsidP="00197FD5">
            <w:pPr>
              <w:rPr>
                <w:rFonts w:ascii="Arial" w:hAnsi="Arial" w:cs="Arial"/>
                <w:sz w:val="22"/>
                <w:szCs w:val="22"/>
                <w:lang w:val="ru-RU"/>
              </w:rPr>
            </w:pPr>
            <w:r w:rsidRPr="00197FD5">
              <w:rPr>
                <w:rFonts w:ascii="Arial" w:hAnsi="Arial" w:cs="Arial"/>
                <w:sz w:val="22"/>
                <w:szCs w:val="22"/>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p>
          <w:p w:rsidR="00893813" w:rsidRPr="00232CB5" w:rsidRDefault="00893813" w:rsidP="009A1A54">
            <w:pPr>
              <w:rPr>
                <w:rFonts w:ascii="Arial" w:hAnsi="Arial" w:cs="Arial"/>
                <w:sz w:val="22"/>
                <w:szCs w:val="22"/>
                <w:lang w:val="ru-RU"/>
              </w:rPr>
            </w:pPr>
          </w:p>
          <w:p w:rsidR="00893813" w:rsidRPr="00232CB5" w:rsidRDefault="00893813" w:rsidP="00786B06">
            <w:pPr>
              <w:rPr>
                <w:rFonts w:ascii="Arial" w:hAnsi="Arial" w:cs="Arial"/>
                <w:sz w:val="20"/>
                <w:szCs w:val="20"/>
                <w:lang w:val="ru-RU"/>
              </w:rPr>
            </w:pPr>
          </w:p>
          <w:p w:rsidR="00584F98" w:rsidRPr="00232CB5" w:rsidRDefault="00584F98" w:rsidP="009A7C63">
            <w:pPr>
              <w:rPr>
                <w:rFonts w:ascii="Arial" w:hAnsi="Arial" w:cs="Arial"/>
                <w:sz w:val="22"/>
                <w:szCs w:val="22"/>
                <w:lang w:val="ru-RU"/>
              </w:rPr>
            </w:pPr>
          </w:p>
        </w:tc>
      </w:tr>
    </w:tbl>
    <w:p w:rsidR="00893813" w:rsidRPr="00232CB5" w:rsidRDefault="00893813" w:rsidP="009A7C63">
      <w:pPr>
        <w:rPr>
          <w:rFonts w:ascii="Arial" w:hAnsi="Arial" w:cs="Arial"/>
          <w:sz w:val="22"/>
          <w:szCs w:val="22"/>
          <w:lang w:val="ru-RU"/>
        </w:rPr>
      </w:pPr>
    </w:p>
    <w:p w:rsidR="00893813" w:rsidRPr="00232CB5" w:rsidRDefault="00893813" w:rsidP="009A7C63">
      <w:pPr>
        <w:rPr>
          <w:rFonts w:ascii="Arial" w:hAnsi="Arial" w:cs="Arial"/>
          <w:sz w:val="22"/>
          <w:szCs w:val="22"/>
          <w:lang w:val="ru-RU"/>
        </w:rPr>
      </w:pPr>
    </w:p>
    <w:p w:rsidR="00893813" w:rsidRDefault="00197FD5" w:rsidP="00197FD5">
      <w:pPr>
        <w:ind w:left="5400"/>
        <w:rPr>
          <w:rFonts w:ascii="Arial" w:hAnsi="Arial" w:cs="Arial"/>
          <w:sz w:val="22"/>
          <w:szCs w:val="22"/>
        </w:rPr>
      </w:pPr>
      <w:r w:rsidRPr="00197FD5">
        <w:rPr>
          <w:rFonts w:ascii="Arial" w:hAnsi="Arial" w:cs="Arial"/>
          <w:sz w:val="22"/>
          <w:szCs w:val="22"/>
          <w:lang w:val="ru-RU"/>
        </w:rPr>
        <w:t>[Конец приложения и документа]</w:t>
      </w:r>
    </w:p>
    <w:p w:rsidR="00893813" w:rsidRDefault="00893813" w:rsidP="00D95D09">
      <w:pPr>
        <w:ind w:left="5400"/>
        <w:rPr>
          <w:rFonts w:ascii="Arial" w:hAnsi="Arial" w:cs="Arial"/>
          <w:sz w:val="22"/>
          <w:szCs w:val="22"/>
        </w:rPr>
      </w:pPr>
    </w:p>
    <w:sectPr w:rsidR="00893813" w:rsidSect="009F3C5A">
      <w:headerReference w:type="default" r:id="rId16"/>
      <w:footerReference w:type="default" r:id="rId17"/>
      <w:footnotePr>
        <w:numRestart w:val="eachSect"/>
      </w:footnotePr>
      <w:pgSz w:w="11909" w:h="16834" w:code="9"/>
      <w:pgMar w:top="1440" w:right="1199"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AAF" w:rsidRDefault="00DA6AAF" w:rsidP="00B24B34">
      <w:r>
        <w:separator/>
      </w:r>
    </w:p>
  </w:endnote>
  <w:endnote w:type="continuationSeparator" w:id="0">
    <w:p w:rsidR="00DA6AAF" w:rsidRDefault="00DA6AAF" w:rsidP="00B2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D5" w:rsidRDefault="00197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13" w:rsidRPr="007330CE" w:rsidRDefault="00893813" w:rsidP="007330CE">
    <w:pPr>
      <w:pStyle w:val="Footer"/>
      <w:jc w:val="right"/>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D5" w:rsidRDefault="00197F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13" w:rsidRPr="007330CE" w:rsidRDefault="00893813" w:rsidP="007330CE">
    <w:pPr>
      <w:pStyle w:val="Footer"/>
      <w:jc w:val="right"/>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AAF" w:rsidRDefault="00DA6AAF" w:rsidP="00B24B34">
      <w:r>
        <w:separator/>
      </w:r>
    </w:p>
  </w:footnote>
  <w:footnote w:type="continuationSeparator" w:id="0">
    <w:p w:rsidR="00DA6AAF" w:rsidRDefault="00DA6AAF" w:rsidP="00B24B34">
      <w:r>
        <w:continuationSeparator/>
      </w:r>
    </w:p>
  </w:footnote>
  <w:footnote w:id="1">
    <w:p w:rsidR="00893813" w:rsidRPr="002B5187" w:rsidRDefault="00893813" w:rsidP="006D24CB">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2B5187">
        <w:rPr>
          <w:rFonts w:ascii="Arial" w:hAnsi="Arial" w:cs="Arial"/>
          <w:sz w:val="18"/>
          <w:szCs w:val="18"/>
          <w:lang w:val="ru-RU"/>
        </w:rPr>
        <w:t xml:space="preserve"> </w:t>
      </w:r>
      <w:r w:rsidRPr="006D24CB">
        <w:rPr>
          <w:rFonts w:ascii="Arial" w:hAnsi="Arial" w:cs="Arial"/>
          <w:sz w:val="18"/>
          <w:szCs w:val="18"/>
          <w:lang w:val="ru-RU"/>
        </w:rPr>
        <w:t xml:space="preserve">Примечание Секретариата ВОИС:  Председатель МКГР г-н </w:t>
      </w:r>
      <w:r w:rsidRPr="002B5187">
        <w:rPr>
          <w:rFonts w:ascii="Arial" w:hAnsi="Arial" w:cs="Arial"/>
          <w:sz w:val="18"/>
          <w:szCs w:val="18"/>
          <w:lang w:val="ru-RU"/>
        </w:rPr>
        <w:t>Иен</w:t>
      </w:r>
      <w:r>
        <w:rPr>
          <w:rFonts w:ascii="Arial" w:hAnsi="Arial" w:cs="Arial"/>
          <w:sz w:val="18"/>
          <w:szCs w:val="18"/>
          <w:lang w:val="ru-RU"/>
        </w:rPr>
        <w:t xml:space="preserve"> </w:t>
      </w:r>
      <w:r w:rsidRPr="002B5187">
        <w:rPr>
          <w:rFonts w:ascii="Arial" w:hAnsi="Arial" w:cs="Arial"/>
          <w:sz w:val="18"/>
          <w:szCs w:val="18"/>
          <w:lang w:val="ru-RU"/>
        </w:rPr>
        <w:t>Госс</w:t>
      </w:r>
      <w:r>
        <w:rPr>
          <w:rFonts w:ascii="Arial" w:hAnsi="Arial" w:cs="Arial"/>
          <w:sz w:val="18"/>
          <w:szCs w:val="18"/>
          <w:lang w:val="ru-RU"/>
        </w:rPr>
        <w:t xml:space="preserve"> </w:t>
      </w:r>
      <w:r w:rsidRPr="006D24CB">
        <w:rPr>
          <w:rFonts w:ascii="Arial" w:hAnsi="Arial" w:cs="Arial"/>
          <w:sz w:val="18"/>
          <w:szCs w:val="18"/>
          <w:lang w:val="ru-RU"/>
        </w:rPr>
        <w:t>подготовил настоящую информационную записку с целью помочь государствам-членам в их приготовлениях к работе 34-й сессии МКГР.</w:t>
      </w:r>
    </w:p>
  </w:footnote>
  <w:footnote w:id="2">
    <w:p w:rsidR="00893813" w:rsidRPr="008A1A2F" w:rsidRDefault="00893813">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8A1A2F">
        <w:rPr>
          <w:rFonts w:ascii="Arial" w:hAnsi="Arial" w:cs="Arial"/>
          <w:sz w:val="18"/>
          <w:szCs w:val="18"/>
          <w:lang w:val="ru-RU"/>
        </w:rPr>
        <w:t xml:space="preserve"> В документе «Анализ пробелов», подготовленном к сессии МКГР в 2008 г., указаны пробелы, существующие в сфере охраны ТВК на международном уровне;  изложены соображения относительно того, необходимо ли устранять эти пробелы, и описаны существующие или потенциальные варианты для устранения любых выявленных лакун.  </w:t>
      </w:r>
      <w:r w:rsidRPr="008755D4">
        <w:rPr>
          <w:rFonts w:ascii="Arial" w:hAnsi="Arial" w:cs="Arial"/>
          <w:sz w:val="18"/>
          <w:szCs w:val="18"/>
          <w:lang w:val="ru-RU"/>
        </w:rPr>
        <w:t>В документе также проанализирована концепция охраны.</w:t>
      </w:r>
      <w:r>
        <w:rPr>
          <w:rFonts w:ascii="Arial" w:hAnsi="Arial" w:cs="Arial"/>
          <w:sz w:val="18"/>
          <w:szCs w:val="18"/>
          <w:lang w:val="ru-RU"/>
        </w:rPr>
        <w:t xml:space="preserve"> </w:t>
      </w:r>
    </w:p>
  </w:footnote>
  <w:footnote w:id="3">
    <w:p w:rsidR="00893813" w:rsidRPr="008755D4" w:rsidRDefault="00893813">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8755D4">
        <w:rPr>
          <w:rFonts w:ascii="Arial" w:hAnsi="Arial" w:cs="Arial"/>
          <w:sz w:val="18"/>
          <w:szCs w:val="18"/>
          <w:lang w:val="ru-RU"/>
        </w:rPr>
        <w:t xml:space="preserve"> В документе «Сводный анализ» приводится обзор основ политики в сфере охраны ТВК и проанализированы существующие виды охраны ТВК в контексте ИС с помощью механизмов обычного или общего режима ИС, адаптированного или расширенного режима ИС и новых систем и законов </w:t>
      </w:r>
      <w:r w:rsidRPr="008755D4">
        <w:rPr>
          <w:rFonts w:ascii="Arial" w:hAnsi="Arial" w:cs="Arial"/>
          <w:sz w:val="18"/>
          <w:szCs w:val="18"/>
        </w:rPr>
        <w:t>sui</w:t>
      </w:r>
      <w:r w:rsidRPr="008755D4">
        <w:rPr>
          <w:rFonts w:ascii="Arial" w:hAnsi="Arial" w:cs="Arial"/>
          <w:sz w:val="18"/>
          <w:szCs w:val="18"/>
          <w:lang w:val="ru-RU"/>
        </w:rPr>
        <w:t xml:space="preserve"> </w:t>
      </w:r>
      <w:r w:rsidRPr="008755D4">
        <w:rPr>
          <w:rFonts w:ascii="Arial" w:hAnsi="Arial" w:cs="Arial"/>
          <w:sz w:val="18"/>
          <w:szCs w:val="18"/>
        </w:rPr>
        <w:t>generis</w:t>
      </w:r>
      <w:r w:rsidRPr="008755D4">
        <w:rPr>
          <w:rFonts w:ascii="Arial" w:hAnsi="Arial" w:cs="Arial"/>
          <w:sz w:val="18"/>
          <w:szCs w:val="18"/>
          <w:lang w:val="ru-RU"/>
        </w:rPr>
        <w:t>.</w:t>
      </w:r>
    </w:p>
  </w:footnote>
  <w:footnote w:id="4">
    <w:p w:rsidR="00893813" w:rsidRPr="008755D4" w:rsidRDefault="00893813">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8755D4">
        <w:rPr>
          <w:rFonts w:ascii="Arial" w:hAnsi="Arial" w:cs="Arial"/>
          <w:sz w:val="18"/>
          <w:szCs w:val="18"/>
          <w:lang w:val="ru-RU"/>
        </w:rPr>
        <w:t xml:space="preserve"> </w:t>
      </w:r>
      <w:r>
        <w:rPr>
          <w:rFonts w:ascii="Arial" w:hAnsi="Arial" w:cs="Arial"/>
          <w:sz w:val="18"/>
          <w:szCs w:val="18"/>
          <w:lang w:val="ru-RU"/>
        </w:rPr>
        <w:t xml:space="preserve">Данная работа велась на основе документа </w:t>
      </w:r>
      <w:r w:rsidRPr="00C041D9">
        <w:rPr>
          <w:rFonts w:ascii="Arial" w:hAnsi="Arial" w:cs="Arial"/>
          <w:sz w:val="18"/>
          <w:szCs w:val="18"/>
        </w:rPr>
        <w:t>WIPO</w:t>
      </w:r>
      <w:r w:rsidRPr="008755D4">
        <w:rPr>
          <w:rFonts w:ascii="Arial" w:hAnsi="Arial" w:cs="Arial"/>
          <w:sz w:val="18"/>
          <w:szCs w:val="18"/>
          <w:lang w:val="ru-RU"/>
        </w:rPr>
        <w:t>/</w:t>
      </w:r>
      <w:r w:rsidRPr="00C041D9">
        <w:rPr>
          <w:rFonts w:ascii="Arial" w:hAnsi="Arial" w:cs="Arial"/>
          <w:sz w:val="18"/>
          <w:szCs w:val="18"/>
        </w:rPr>
        <w:t>GRTKF</w:t>
      </w:r>
      <w:r w:rsidRPr="008755D4">
        <w:rPr>
          <w:rFonts w:ascii="Arial" w:hAnsi="Arial" w:cs="Arial"/>
          <w:sz w:val="18"/>
          <w:szCs w:val="18"/>
          <w:lang w:val="ru-RU"/>
        </w:rPr>
        <w:t>/</w:t>
      </w:r>
      <w:r w:rsidRPr="00C041D9">
        <w:rPr>
          <w:rFonts w:ascii="Arial" w:hAnsi="Arial" w:cs="Arial"/>
          <w:sz w:val="18"/>
          <w:szCs w:val="18"/>
        </w:rPr>
        <w:t>IC</w:t>
      </w:r>
      <w:r w:rsidRPr="008755D4">
        <w:rPr>
          <w:rFonts w:ascii="Arial" w:hAnsi="Arial" w:cs="Arial"/>
          <w:sz w:val="18"/>
          <w:szCs w:val="18"/>
          <w:lang w:val="ru-RU"/>
        </w:rPr>
        <w:t>/9/4.</w:t>
      </w:r>
    </w:p>
  </w:footnote>
  <w:footnote w:id="5">
    <w:p w:rsidR="00893813" w:rsidRPr="008755D4" w:rsidRDefault="00893813">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8755D4">
        <w:rPr>
          <w:rFonts w:ascii="Arial" w:hAnsi="Arial" w:cs="Arial"/>
          <w:sz w:val="18"/>
          <w:szCs w:val="18"/>
          <w:lang w:val="ru-RU"/>
        </w:rPr>
        <w:t xml:space="preserve"> Данная работа велась на основе документа </w:t>
      </w:r>
      <w:r w:rsidRPr="00C041D9">
        <w:rPr>
          <w:rFonts w:ascii="Arial" w:hAnsi="Arial" w:cs="Arial"/>
          <w:sz w:val="18"/>
          <w:szCs w:val="18"/>
        </w:rPr>
        <w:t>WIPO</w:t>
      </w:r>
      <w:r w:rsidRPr="008755D4">
        <w:rPr>
          <w:rFonts w:ascii="Arial" w:hAnsi="Arial" w:cs="Arial"/>
          <w:sz w:val="18"/>
          <w:szCs w:val="18"/>
          <w:lang w:val="ru-RU"/>
        </w:rPr>
        <w:t>/</w:t>
      </w:r>
      <w:r w:rsidRPr="00C041D9">
        <w:rPr>
          <w:rFonts w:ascii="Arial" w:hAnsi="Arial" w:cs="Arial"/>
          <w:sz w:val="18"/>
          <w:szCs w:val="18"/>
        </w:rPr>
        <w:t>GRTKF</w:t>
      </w:r>
      <w:r w:rsidRPr="008755D4">
        <w:rPr>
          <w:rFonts w:ascii="Arial" w:hAnsi="Arial" w:cs="Arial"/>
          <w:sz w:val="18"/>
          <w:szCs w:val="18"/>
          <w:lang w:val="ru-RU"/>
        </w:rPr>
        <w:t>/</w:t>
      </w:r>
      <w:r w:rsidRPr="00C041D9">
        <w:rPr>
          <w:rFonts w:ascii="Arial" w:hAnsi="Arial" w:cs="Arial"/>
          <w:sz w:val="18"/>
          <w:szCs w:val="18"/>
        </w:rPr>
        <w:t>IC</w:t>
      </w:r>
      <w:r w:rsidRPr="008755D4">
        <w:rPr>
          <w:rFonts w:ascii="Arial" w:hAnsi="Arial" w:cs="Arial"/>
          <w:sz w:val="18"/>
          <w:szCs w:val="18"/>
          <w:lang w:val="ru-RU"/>
        </w:rPr>
        <w:t>/19/4.</w:t>
      </w:r>
    </w:p>
  </w:footnote>
  <w:footnote w:id="6">
    <w:p w:rsidR="00893813" w:rsidRPr="008755D4" w:rsidRDefault="00893813">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8755D4">
        <w:rPr>
          <w:rFonts w:ascii="Arial" w:hAnsi="Arial" w:cs="Arial"/>
          <w:sz w:val="18"/>
          <w:szCs w:val="18"/>
          <w:lang w:val="ru-RU"/>
        </w:rPr>
        <w:t xml:space="preserve"> Данная работа велась на основе документа </w:t>
      </w:r>
      <w:r w:rsidRPr="00C041D9">
        <w:rPr>
          <w:rFonts w:ascii="Arial" w:hAnsi="Arial" w:cs="Arial"/>
          <w:sz w:val="18"/>
          <w:szCs w:val="18"/>
        </w:rPr>
        <w:t>WIPO</w:t>
      </w:r>
      <w:r w:rsidRPr="008755D4">
        <w:rPr>
          <w:rFonts w:ascii="Arial" w:hAnsi="Arial" w:cs="Arial"/>
          <w:sz w:val="18"/>
          <w:szCs w:val="18"/>
          <w:lang w:val="ru-RU"/>
        </w:rPr>
        <w:t>/</w:t>
      </w:r>
      <w:r w:rsidRPr="00C041D9">
        <w:rPr>
          <w:rFonts w:ascii="Arial" w:hAnsi="Arial" w:cs="Arial"/>
          <w:sz w:val="18"/>
          <w:szCs w:val="18"/>
        </w:rPr>
        <w:t>GRTKF</w:t>
      </w:r>
      <w:r w:rsidRPr="008755D4">
        <w:rPr>
          <w:rFonts w:ascii="Arial" w:hAnsi="Arial" w:cs="Arial"/>
          <w:sz w:val="18"/>
          <w:szCs w:val="18"/>
          <w:lang w:val="ru-RU"/>
        </w:rPr>
        <w:t>/</w:t>
      </w:r>
      <w:r w:rsidRPr="00C041D9">
        <w:rPr>
          <w:rFonts w:ascii="Arial" w:hAnsi="Arial" w:cs="Arial"/>
          <w:sz w:val="18"/>
          <w:szCs w:val="18"/>
        </w:rPr>
        <w:t>IC</w:t>
      </w:r>
      <w:r w:rsidRPr="008755D4">
        <w:rPr>
          <w:rFonts w:ascii="Arial" w:hAnsi="Arial" w:cs="Arial"/>
          <w:sz w:val="18"/>
          <w:szCs w:val="18"/>
          <w:lang w:val="ru-RU"/>
        </w:rPr>
        <w:t>/25/4.</w:t>
      </w:r>
    </w:p>
  </w:footnote>
  <w:footnote w:id="7">
    <w:p w:rsidR="00893813" w:rsidRPr="00647683" w:rsidRDefault="00893813" w:rsidP="002E342F">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647683">
        <w:rPr>
          <w:rFonts w:ascii="Arial" w:hAnsi="Arial" w:cs="Arial"/>
          <w:sz w:val="18"/>
          <w:szCs w:val="18"/>
          <w:lang w:val="ru-RU"/>
        </w:rPr>
        <w:t xml:space="preserve"> </w:t>
      </w:r>
      <w:r>
        <w:rPr>
          <w:rFonts w:ascii="Arial" w:hAnsi="Arial" w:cs="Arial"/>
          <w:sz w:val="18"/>
          <w:szCs w:val="18"/>
          <w:lang w:val="ru-RU"/>
        </w:rPr>
        <w:t>В этой связи, возможно, следует вспомнить несколько комментариев, сделанных в неофициальном документе, подготовленном бывшим в то время председателем к МКГР 27</w:t>
      </w:r>
      <w:r w:rsidRPr="006D0FFE">
        <w:rPr>
          <w:rFonts w:ascii="Arial" w:hAnsi="Arial" w:cs="Arial"/>
          <w:sz w:val="18"/>
          <w:szCs w:val="18"/>
          <w:lang w:val="ru-RU"/>
        </w:rPr>
        <w:t>:</w:t>
      </w:r>
      <w:r>
        <w:rPr>
          <w:rFonts w:ascii="Arial" w:hAnsi="Arial" w:cs="Arial"/>
          <w:sz w:val="18"/>
          <w:szCs w:val="18"/>
          <w:lang w:val="ru-RU"/>
        </w:rPr>
        <w:t xml:space="preserve"> </w:t>
      </w:r>
    </w:p>
    <w:p w:rsidR="00893813" w:rsidRPr="00232CB5" w:rsidRDefault="00893813" w:rsidP="006D0FFE">
      <w:pPr>
        <w:pStyle w:val="FootnoteText"/>
        <w:rPr>
          <w:rFonts w:ascii="Arial" w:hAnsi="Arial" w:cs="Arial"/>
          <w:sz w:val="18"/>
          <w:szCs w:val="18"/>
          <w:lang w:val="ru-RU"/>
        </w:rPr>
      </w:pPr>
      <w:r w:rsidRPr="00232CB5">
        <w:rPr>
          <w:rFonts w:ascii="Arial" w:hAnsi="Arial" w:cs="Arial"/>
          <w:sz w:val="18"/>
          <w:szCs w:val="18"/>
          <w:lang w:val="ru-RU"/>
        </w:rPr>
        <w:t xml:space="preserve">•  </w:t>
      </w:r>
      <w:r w:rsidRPr="006D0FFE">
        <w:rPr>
          <w:rFonts w:ascii="Arial" w:hAnsi="Arial" w:cs="Arial"/>
          <w:sz w:val="18"/>
          <w:szCs w:val="18"/>
          <w:lang w:val="ru-RU"/>
        </w:rPr>
        <w:t>Характеристики ТЗ (и ТВК) весьма различны в разных странах мира, поэтому важно определить общие, универсальные характерные черты, которые найдут свое отражение в международном документе.</w:t>
      </w:r>
      <w:r w:rsidRPr="00232CB5">
        <w:rPr>
          <w:rFonts w:ascii="Arial" w:hAnsi="Arial" w:cs="Arial"/>
          <w:sz w:val="18"/>
          <w:szCs w:val="18"/>
          <w:lang w:val="ru-RU"/>
        </w:rPr>
        <w:t xml:space="preserve">  </w:t>
      </w:r>
    </w:p>
    <w:p w:rsidR="00893813" w:rsidRPr="00232CB5" w:rsidRDefault="00893813" w:rsidP="006D0FFE">
      <w:pPr>
        <w:pStyle w:val="FootnoteText"/>
        <w:rPr>
          <w:rFonts w:ascii="Arial" w:hAnsi="Arial" w:cs="Arial"/>
          <w:sz w:val="18"/>
          <w:szCs w:val="18"/>
          <w:lang w:val="ru-RU"/>
        </w:rPr>
      </w:pPr>
      <w:r w:rsidRPr="00232CB5">
        <w:rPr>
          <w:rFonts w:ascii="Arial" w:hAnsi="Arial" w:cs="Arial"/>
          <w:sz w:val="18"/>
          <w:szCs w:val="18"/>
          <w:lang w:val="ru-RU"/>
        </w:rPr>
        <w:t xml:space="preserve">•  </w:t>
      </w:r>
      <w:r w:rsidRPr="006D0FFE">
        <w:rPr>
          <w:rFonts w:ascii="Arial" w:hAnsi="Arial" w:cs="Arial"/>
          <w:sz w:val="18"/>
          <w:szCs w:val="18"/>
          <w:lang w:val="ru-RU"/>
        </w:rPr>
        <w:t>Другим словами, по мнению одних, определение должно быть достаточно общим и покрывать все виды ТЗ и ТВК, тогда как, с точки зрения других, определение должно быть четким и узким, что придаст ему ясности и прозрачности.</w:t>
      </w:r>
      <w:r w:rsidRPr="00232CB5">
        <w:rPr>
          <w:rFonts w:ascii="Arial" w:hAnsi="Arial" w:cs="Arial"/>
          <w:sz w:val="18"/>
          <w:szCs w:val="18"/>
          <w:lang w:val="ru-RU"/>
        </w:rPr>
        <w:t xml:space="preserve">  </w:t>
      </w:r>
      <w:r w:rsidRPr="006D0FFE">
        <w:rPr>
          <w:rFonts w:ascii="Arial" w:hAnsi="Arial" w:cs="Arial"/>
          <w:sz w:val="18"/>
          <w:szCs w:val="18"/>
          <w:lang w:val="ru-RU"/>
        </w:rPr>
        <w:t>Если будет дано широкое определение, то другие элементы, такие как критерии охраноспособности и/или исключения и ограничения, вероятно, должны будут выступать ограничивающим фактором; в противном случае это скажется на объеме охраны (объеме прав), который, возможно, придется еще больше ограничить, для того чтобы достичь компромисса.</w:t>
      </w:r>
      <w:r w:rsidRPr="00232CB5">
        <w:rPr>
          <w:rFonts w:ascii="Arial" w:hAnsi="Arial" w:cs="Arial"/>
          <w:sz w:val="18"/>
          <w:szCs w:val="18"/>
          <w:lang w:val="ru-RU"/>
        </w:rPr>
        <w:t xml:space="preserve">  </w:t>
      </w:r>
      <w:r w:rsidRPr="006D0FFE">
        <w:rPr>
          <w:rFonts w:ascii="Arial" w:hAnsi="Arial" w:cs="Arial"/>
          <w:sz w:val="18"/>
          <w:szCs w:val="18"/>
          <w:lang w:val="ru-RU"/>
        </w:rPr>
        <w:t>С учетом сказанного выше можно говорить о взаимосвязи центральных вопросов, связанных с определением объекта, объема прав и исключений и ограничений.</w:t>
      </w:r>
      <w:r w:rsidRPr="00232CB5">
        <w:rPr>
          <w:rFonts w:ascii="Arial" w:hAnsi="Arial" w:cs="Arial"/>
          <w:sz w:val="18"/>
          <w:szCs w:val="18"/>
          <w:lang w:val="ru-RU"/>
        </w:rPr>
        <w:t xml:space="preserve">  </w:t>
      </w:r>
      <w:r w:rsidRPr="006D0FFE">
        <w:rPr>
          <w:rFonts w:ascii="Arial" w:hAnsi="Arial" w:cs="Arial"/>
          <w:sz w:val="18"/>
          <w:szCs w:val="18"/>
          <w:lang w:val="ru-RU"/>
        </w:rPr>
        <w:t>Эта же взаимосвязь может затрагивать баланс, присущий любым системам охраны ИС (и лежащий в основе всех четырех сквозных вопросов), а именно баланс частных и общественных интересов.</w:t>
      </w:r>
    </w:p>
  </w:footnote>
  <w:footnote w:id="8">
    <w:p w:rsidR="00893813" w:rsidRPr="00812D71" w:rsidRDefault="00893813" w:rsidP="00761EF9">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9">
    <w:p w:rsidR="00893813" w:rsidRPr="00812D71" w:rsidRDefault="00893813" w:rsidP="00761EF9">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10">
    <w:p w:rsidR="00893813" w:rsidRPr="00812D71" w:rsidRDefault="00893813" w:rsidP="00761EF9">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11">
    <w:p w:rsidR="00893813" w:rsidRPr="00812D71" w:rsidRDefault="00893813" w:rsidP="00761EF9">
      <w:pPr>
        <w:pStyle w:val="FootnoteText"/>
        <w:spacing w:before="2"/>
        <w:rPr>
          <w:lang w:val="ru-RU"/>
        </w:rPr>
      </w:pPr>
      <w:r>
        <w:rPr>
          <w:rStyle w:val="FootnoteReference"/>
        </w:rPr>
        <w:footnoteRef/>
      </w:r>
      <w:r w:rsidRPr="00812D71">
        <w:rPr>
          <w:lang w:val="ru-RU"/>
        </w:rPr>
        <w:t xml:space="preserve"> </w:t>
      </w:r>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D5" w:rsidRDefault="00197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13" w:rsidRPr="009A7C63" w:rsidRDefault="00893813" w:rsidP="009A7C63">
    <w:pPr>
      <w:pStyle w:val="Header"/>
      <w:jc w:val="right"/>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D5" w:rsidRDefault="00197F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B5" w:rsidRPr="009A7C63" w:rsidRDefault="00232CB5">
    <w:pPr>
      <w:pStyle w:val="Header"/>
      <w:jc w:val="right"/>
      <w:rPr>
        <w:rFonts w:ascii="Arial" w:hAnsi="Arial" w:cs="Arial"/>
        <w:sz w:val="22"/>
        <w:szCs w:val="22"/>
      </w:rPr>
    </w:pPr>
    <w:r w:rsidRPr="009A7C63">
      <w:rPr>
        <w:rFonts w:ascii="Arial" w:hAnsi="Arial" w:cs="Arial"/>
        <w:sz w:val="22"/>
        <w:szCs w:val="22"/>
      </w:rPr>
      <w:fldChar w:fldCharType="begin"/>
    </w:r>
    <w:r w:rsidRPr="009A7C63">
      <w:rPr>
        <w:rFonts w:ascii="Arial" w:hAnsi="Arial" w:cs="Arial"/>
        <w:sz w:val="22"/>
        <w:szCs w:val="22"/>
      </w:rPr>
      <w:instrText xml:space="preserve"> </w:instrText>
    </w:r>
    <w:r>
      <w:rPr>
        <w:rFonts w:ascii="Arial" w:hAnsi="Arial" w:cs="Arial"/>
        <w:sz w:val="22"/>
        <w:szCs w:val="22"/>
      </w:rPr>
      <w:instrText>PAGE</w:instrText>
    </w:r>
    <w:r w:rsidRPr="009A7C63">
      <w:rPr>
        <w:rFonts w:ascii="Arial" w:hAnsi="Arial" w:cs="Arial"/>
        <w:sz w:val="22"/>
        <w:szCs w:val="22"/>
      </w:rPr>
      <w:instrText xml:space="preserve">   \* MERGEFORMAT </w:instrText>
    </w:r>
    <w:r w:rsidRPr="009A7C63">
      <w:rPr>
        <w:rFonts w:ascii="Arial" w:hAnsi="Arial" w:cs="Arial"/>
        <w:sz w:val="22"/>
        <w:szCs w:val="22"/>
      </w:rPr>
      <w:fldChar w:fldCharType="separate"/>
    </w:r>
    <w:r w:rsidR="009A2B58">
      <w:rPr>
        <w:rFonts w:ascii="Arial" w:hAnsi="Arial" w:cs="Arial"/>
        <w:noProof/>
        <w:sz w:val="22"/>
        <w:szCs w:val="22"/>
      </w:rPr>
      <w:t>15</w:t>
    </w:r>
    <w:r w:rsidRPr="009A7C63">
      <w:rPr>
        <w:rFonts w:ascii="Arial" w:hAnsi="Arial" w:cs="Arial"/>
        <w:noProof/>
        <w:sz w:val="22"/>
        <w:szCs w:val="22"/>
      </w:rPr>
      <w:fldChar w:fldCharType="end"/>
    </w:r>
  </w:p>
  <w:p w:rsidR="00232CB5" w:rsidRPr="009A7C63" w:rsidRDefault="00232CB5" w:rsidP="009A7C63">
    <w:pPr>
      <w:pStyle w:val="Header"/>
      <w:jc w:val="right"/>
      <w:rPr>
        <w:rFonts w:ascii="Arial" w:hAnsi="Arial"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13" w:rsidRPr="009A7C63" w:rsidRDefault="00893813">
    <w:pPr>
      <w:pStyle w:val="Header"/>
      <w:jc w:val="right"/>
      <w:rPr>
        <w:rFonts w:ascii="Arial" w:hAnsi="Arial" w:cs="Arial"/>
        <w:sz w:val="22"/>
        <w:szCs w:val="22"/>
      </w:rPr>
    </w:pPr>
    <w:r>
      <w:rPr>
        <w:rFonts w:ascii="Arial" w:hAnsi="Arial" w:cs="Arial"/>
        <w:sz w:val="22"/>
        <w:szCs w:val="22"/>
        <w:lang w:val="ru-RU"/>
      </w:rPr>
      <w:t>Приложение</w:t>
    </w:r>
    <w:r>
      <w:rPr>
        <w:rFonts w:ascii="Arial" w:hAnsi="Arial" w:cs="Arial"/>
        <w:sz w:val="22"/>
        <w:szCs w:val="22"/>
      </w:rPr>
      <w:t xml:space="preserve">, </w:t>
    </w:r>
    <w:r>
      <w:rPr>
        <w:rFonts w:ascii="Arial" w:hAnsi="Arial" w:cs="Arial"/>
        <w:sz w:val="22"/>
        <w:szCs w:val="22"/>
        <w:lang w:val="ru-RU"/>
      </w:rPr>
      <w:t xml:space="preserve">стр. </w:t>
    </w:r>
    <w:r w:rsidRPr="009A7C63">
      <w:rPr>
        <w:rFonts w:ascii="Arial" w:hAnsi="Arial" w:cs="Arial"/>
        <w:sz w:val="22"/>
        <w:szCs w:val="22"/>
      </w:rPr>
      <w:fldChar w:fldCharType="begin"/>
    </w:r>
    <w:r w:rsidRPr="009A7C63">
      <w:rPr>
        <w:rFonts w:ascii="Arial" w:hAnsi="Arial" w:cs="Arial"/>
        <w:sz w:val="22"/>
        <w:szCs w:val="22"/>
      </w:rPr>
      <w:instrText xml:space="preserve"> </w:instrText>
    </w:r>
    <w:r>
      <w:rPr>
        <w:rFonts w:ascii="Arial" w:hAnsi="Arial" w:cs="Arial"/>
        <w:sz w:val="22"/>
        <w:szCs w:val="22"/>
      </w:rPr>
      <w:instrText>PAGE</w:instrText>
    </w:r>
    <w:r w:rsidRPr="009A7C63">
      <w:rPr>
        <w:rFonts w:ascii="Arial" w:hAnsi="Arial" w:cs="Arial"/>
        <w:sz w:val="22"/>
        <w:szCs w:val="22"/>
      </w:rPr>
      <w:instrText xml:space="preserve">   \* MERGEFORMAT </w:instrText>
    </w:r>
    <w:r w:rsidRPr="009A7C63">
      <w:rPr>
        <w:rFonts w:ascii="Arial" w:hAnsi="Arial" w:cs="Arial"/>
        <w:sz w:val="22"/>
        <w:szCs w:val="22"/>
      </w:rPr>
      <w:fldChar w:fldCharType="separate"/>
    </w:r>
    <w:r w:rsidR="009A2B58">
      <w:rPr>
        <w:rFonts w:ascii="Arial" w:hAnsi="Arial" w:cs="Arial"/>
        <w:noProof/>
        <w:sz w:val="22"/>
        <w:szCs w:val="22"/>
      </w:rPr>
      <w:t>28</w:t>
    </w:r>
    <w:r w:rsidRPr="009A7C63">
      <w:rPr>
        <w:rFonts w:ascii="Arial" w:hAnsi="Arial" w:cs="Arial"/>
        <w:noProof/>
        <w:sz w:val="22"/>
        <w:szCs w:val="22"/>
      </w:rPr>
      <w:fldChar w:fldCharType="end"/>
    </w:r>
  </w:p>
  <w:p w:rsidR="00893813" w:rsidRPr="009A7C63" w:rsidRDefault="00893813" w:rsidP="009A7C63">
    <w:pPr>
      <w:pStyle w:val="Heade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3C0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4D3503D"/>
    <w:multiLevelType w:val="hybridMultilevel"/>
    <w:tmpl w:val="FC2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18E30429"/>
    <w:multiLevelType w:val="hybridMultilevel"/>
    <w:tmpl w:val="ABBC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D087999"/>
    <w:multiLevelType w:val="hybridMultilevel"/>
    <w:tmpl w:val="63E818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1D172E8C"/>
    <w:multiLevelType w:val="hybridMultilevel"/>
    <w:tmpl w:val="EEA86A00"/>
    <w:lvl w:ilvl="0" w:tplc="3F16C332">
      <w:start w:val="1"/>
      <w:numFmt w:val="lowerLetter"/>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11">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1EF075B"/>
    <w:multiLevelType w:val="hybridMultilevel"/>
    <w:tmpl w:val="E04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9E2F53"/>
    <w:multiLevelType w:val="hybridMultilevel"/>
    <w:tmpl w:val="C6FC4116"/>
    <w:lvl w:ilvl="0" w:tplc="A5F650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E264C"/>
    <w:multiLevelType w:val="hybridMultilevel"/>
    <w:tmpl w:val="35B8477E"/>
    <w:lvl w:ilvl="0" w:tplc="C2AE29F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nsid w:val="38D16AED"/>
    <w:multiLevelType w:val="hybridMultilevel"/>
    <w:tmpl w:val="4CEA2AE8"/>
    <w:lvl w:ilvl="0" w:tplc="53DCB27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36917"/>
    <w:multiLevelType w:val="hybridMultilevel"/>
    <w:tmpl w:val="B072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785095"/>
    <w:multiLevelType w:val="hybridMultilevel"/>
    <w:tmpl w:val="3A449B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4B070F33"/>
    <w:multiLevelType w:val="hybridMultilevel"/>
    <w:tmpl w:val="70724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31472CB"/>
    <w:multiLevelType w:val="hybridMultilevel"/>
    <w:tmpl w:val="936E5F32"/>
    <w:lvl w:ilvl="0" w:tplc="7FA2C64A">
      <w:start w:val="1"/>
      <w:numFmt w:val="lowerRoman"/>
      <w:lvlText w:val="%1."/>
      <w:lvlJc w:val="left"/>
      <w:pPr>
        <w:ind w:left="1600" w:hanging="72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6E7D00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F1724C5"/>
    <w:multiLevelType w:val="hybridMultilevel"/>
    <w:tmpl w:val="CAEAF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3"/>
  </w:num>
  <w:num w:numId="2">
    <w:abstractNumId w:val="20"/>
  </w:num>
  <w:num w:numId="3">
    <w:abstractNumId w:val="28"/>
  </w:num>
  <w:num w:numId="4">
    <w:abstractNumId w:val="2"/>
  </w:num>
  <w:num w:numId="5">
    <w:abstractNumId w:val="13"/>
  </w:num>
  <w:num w:numId="6">
    <w:abstractNumId w:val="15"/>
  </w:num>
  <w:num w:numId="7">
    <w:abstractNumId w:val="12"/>
  </w:num>
  <w:num w:numId="8">
    <w:abstractNumId w:val="22"/>
  </w:num>
  <w:num w:numId="9">
    <w:abstractNumId w:val="7"/>
  </w:num>
  <w:num w:numId="10">
    <w:abstractNumId w:val="18"/>
  </w:num>
  <w:num w:numId="11">
    <w:abstractNumId w:val="9"/>
  </w:num>
  <w:num w:numId="12">
    <w:abstractNumId w:val="21"/>
  </w:num>
  <w:num w:numId="13">
    <w:abstractNumId w:val="27"/>
  </w:num>
  <w:num w:numId="14">
    <w:abstractNumId w:val="17"/>
  </w:num>
  <w:num w:numId="15">
    <w:abstractNumId w:val="14"/>
  </w:num>
  <w:num w:numId="16">
    <w:abstractNumId w:val="5"/>
  </w:num>
  <w:num w:numId="17">
    <w:abstractNumId w:val="19"/>
  </w:num>
  <w:num w:numId="18">
    <w:abstractNumId w:val="29"/>
  </w:num>
  <w:num w:numId="19">
    <w:abstractNumId w:val="25"/>
  </w:num>
  <w:num w:numId="20">
    <w:abstractNumId w:val="1"/>
  </w:num>
  <w:num w:numId="21">
    <w:abstractNumId w:val="24"/>
  </w:num>
  <w:num w:numId="22">
    <w:abstractNumId w:val="26"/>
  </w:num>
  <w:num w:numId="23">
    <w:abstractNumId w:val="16"/>
  </w:num>
  <w:num w:numId="24">
    <w:abstractNumId w:val="23"/>
  </w:num>
  <w:num w:numId="25">
    <w:abstractNumId w:val="10"/>
  </w:num>
  <w:num w:numId="26">
    <w:abstractNumId w:val="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41729"/>
    <w:docVar w:name="TextBaseURL" w:val="empty"/>
    <w:docVar w:name="UILng" w:val="en"/>
  </w:docVars>
  <w:rsids>
    <w:rsidRoot w:val="00B35DC3"/>
    <w:rsid w:val="000033C8"/>
    <w:rsid w:val="000060F8"/>
    <w:rsid w:val="000121D5"/>
    <w:rsid w:val="000243D9"/>
    <w:rsid w:val="000245DE"/>
    <w:rsid w:val="00025527"/>
    <w:rsid w:val="00027D97"/>
    <w:rsid w:val="00034CDD"/>
    <w:rsid w:val="000351E7"/>
    <w:rsid w:val="00041572"/>
    <w:rsid w:val="0004311E"/>
    <w:rsid w:val="00046980"/>
    <w:rsid w:val="00047928"/>
    <w:rsid w:val="00053A3F"/>
    <w:rsid w:val="0005562E"/>
    <w:rsid w:val="00064517"/>
    <w:rsid w:val="00064672"/>
    <w:rsid w:val="00070B24"/>
    <w:rsid w:val="00071128"/>
    <w:rsid w:val="000769D8"/>
    <w:rsid w:val="000776CB"/>
    <w:rsid w:val="00077A2F"/>
    <w:rsid w:val="00084A9B"/>
    <w:rsid w:val="00094F74"/>
    <w:rsid w:val="00095304"/>
    <w:rsid w:val="000A3CA6"/>
    <w:rsid w:val="000A4668"/>
    <w:rsid w:val="000B58E4"/>
    <w:rsid w:val="000B6C3A"/>
    <w:rsid w:val="000C08A8"/>
    <w:rsid w:val="000D13E8"/>
    <w:rsid w:val="000D1B6B"/>
    <w:rsid w:val="000D2576"/>
    <w:rsid w:val="000D49DF"/>
    <w:rsid w:val="000D6AB5"/>
    <w:rsid w:val="000E03D3"/>
    <w:rsid w:val="000E1C67"/>
    <w:rsid w:val="000E29F2"/>
    <w:rsid w:val="000E4ADD"/>
    <w:rsid w:val="000E6661"/>
    <w:rsid w:val="000E76D6"/>
    <w:rsid w:val="000F0399"/>
    <w:rsid w:val="000F07E5"/>
    <w:rsid w:val="000F0CF6"/>
    <w:rsid w:val="000F3B7E"/>
    <w:rsid w:val="000F4DF8"/>
    <w:rsid w:val="000F5080"/>
    <w:rsid w:val="000F75BA"/>
    <w:rsid w:val="000F7CD5"/>
    <w:rsid w:val="00103CDB"/>
    <w:rsid w:val="001044BA"/>
    <w:rsid w:val="001067D6"/>
    <w:rsid w:val="001109EB"/>
    <w:rsid w:val="00112DB2"/>
    <w:rsid w:val="0011304C"/>
    <w:rsid w:val="00114614"/>
    <w:rsid w:val="0011787A"/>
    <w:rsid w:val="00130AA8"/>
    <w:rsid w:val="00132BB9"/>
    <w:rsid w:val="00135BAC"/>
    <w:rsid w:val="0013699D"/>
    <w:rsid w:val="00137C1B"/>
    <w:rsid w:val="00147A0D"/>
    <w:rsid w:val="00150F54"/>
    <w:rsid w:val="001533FA"/>
    <w:rsid w:val="00155427"/>
    <w:rsid w:val="00161391"/>
    <w:rsid w:val="00165109"/>
    <w:rsid w:val="00166754"/>
    <w:rsid w:val="00166E19"/>
    <w:rsid w:val="00171DA7"/>
    <w:rsid w:val="00172343"/>
    <w:rsid w:val="001739F0"/>
    <w:rsid w:val="00185000"/>
    <w:rsid w:val="00191258"/>
    <w:rsid w:val="00197032"/>
    <w:rsid w:val="00197FD5"/>
    <w:rsid w:val="001A23E4"/>
    <w:rsid w:val="001A4091"/>
    <w:rsid w:val="001A71DF"/>
    <w:rsid w:val="001B3C19"/>
    <w:rsid w:val="001B58D5"/>
    <w:rsid w:val="001B663B"/>
    <w:rsid w:val="001B785C"/>
    <w:rsid w:val="001C72B2"/>
    <w:rsid w:val="001C75BB"/>
    <w:rsid w:val="001D312D"/>
    <w:rsid w:val="001D3294"/>
    <w:rsid w:val="001D3357"/>
    <w:rsid w:val="001D478D"/>
    <w:rsid w:val="001D57B6"/>
    <w:rsid w:val="001E22F3"/>
    <w:rsid w:val="001E346B"/>
    <w:rsid w:val="001F0DB2"/>
    <w:rsid w:val="001F1164"/>
    <w:rsid w:val="001F499E"/>
    <w:rsid w:val="00200C0B"/>
    <w:rsid w:val="0020704B"/>
    <w:rsid w:val="00211745"/>
    <w:rsid w:val="00211895"/>
    <w:rsid w:val="00227AB8"/>
    <w:rsid w:val="00227E86"/>
    <w:rsid w:val="0023180E"/>
    <w:rsid w:val="00231C16"/>
    <w:rsid w:val="0023294D"/>
    <w:rsid w:val="00232CB5"/>
    <w:rsid w:val="00235D0C"/>
    <w:rsid w:val="002365A6"/>
    <w:rsid w:val="002405C2"/>
    <w:rsid w:val="00243224"/>
    <w:rsid w:val="00243CCC"/>
    <w:rsid w:val="00244EDD"/>
    <w:rsid w:val="002511D1"/>
    <w:rsid w:val="00251E5B"/>
    <w:rsid w:val="00260006"/>
    <w:rsid w:val="00260258"/>
    <w:rsid w:val="00261620"/>
    <w:rsid w:val="00262572"/>
    <w:rsid w:val="00263FB6"/>
    <w:rsid w:val="00264862"/>
    <w:rsid w:val="00266E69"/>
    <w:rsid w:val="002738CF"/>
    <w:rsid w:val="002753D9"/>
    <w:rsid w:val="0027680D"/>
    <w:rsid w:val="00284C15"/>
    <w:rsid w:val="002853D9"/>
    <w:rsid w:val="00286A27"/>
    <w:rsid w:val="002912D9"/>
    <w:rsid w:val="00292D26"/>
    <w:rsid w:val="002A13DE"/>
    <w:rsid w:val="002A3296"/>
    <w:rsid w:val="002A359E"/>
    <w:rsid w:val="002B055A"/>
    <w:rsid w:val="002B5187"/>
    <w:rsid w:val="002C1FD6"/>
    <w:rsid w:val="002C49B0"/>
    <w:rsid w:val="002D2AEF"/>
    <w:rsid w:val="002D4DEB"/>
    <w:rsid w:val="002D7463"/>
    <w:rsid w:val="002E342F"/>
    <w:rsid w:val="002E4F2A"/>
    <w:rsid w:val="002E5597"/>
    <w:rsid w:val="002F1684"/>
    <w:rsid w:val="002F5C79"/>
    <w:rsid w:val="002F7BA8"/>
    <w:rsid w:val="003035B3"/>
    <w:rsid w:val="00303A4C"/>
    <w:rsid w:val="00330547"/>
    <w:rsid w:val="00332532"/>
    <w:rsid w:val="00332EB9"/>
    <w:rsid w:val="003367EB"/>
    <w:rsid w:val="00336943"/>
    <w:rsid w:val="0034294C"/>
    <w:rsid w:val="00344D40"/>
    <w:rsid w:val="0034698F"/>
    <w:rsid w:val="00352FED"/>
    <w:rsid w:val="00355067"/>
    <w:rsid w:val="00366A6F"/>
    <w:rsid w:val="00367C06"/>
    <w:rsid w:val="00371EC0"/>
    <w:rsid w:val="00382AEA"/>
    <w:rsid w:val="00383EBF"/>
    <w:rsid w:val="00386103"/>
    <w:rsid w:val="003907AE"/>
    <w:rsid w:val="00393101"/>
    <w:rsid w:val="00395486"/>
    <w:rsid w:val="00395E2E"/>
    <w:rsid w:val="003A04BE"/>
    <w:rsid w:val="003A1477"/>
    <w:rsid w:val="003B07B2"/>
    <w:rsid w:val="003B0C36"/>
    <w:rsid w:val="003B3DEC"/>
    <w:rsid w:val="003C6436"/>
    <w:rsid w:val="003C720E"/>
    <w:rsid w:val="003D0D65"/>
    <w:rsid w:val="003D20DC"/>
    <w:rsid w:val="003D285F"/>
    <w:rsid w:val="003E098F"/>
    <w:rsid w:val="003E6B43"/>
    <w:rsid w:val="003E73B0"/>
    <w:rsid w:val="003F0055"/>
    <w:rsid w:val="003F1846"/>
    <w:rsid w:val="003F52EC"/>
    <w:rsid w:val="003F6574"/>
    <w:rsid w:val="003F6A59"/>
    <w:rsid w:val="00403346"/>
    <w:rsid w:val="0040364D"/>
    <w:rsid w:val="0040369E"/>
    <w:rsid w:val="00404A29"/>
    <w:rsid w:val="004065FF"/>
    <w:rsid w:val="0041771C"/>
    <w:rsid w:val="004247DB"/>
    <w:rsid w:val="00424C0D"/>
    <w:rsid w:val="00430991"/>
    <w:rsid w:val="0043203C"/>
    <w:rsid w:val="00434B4B"/>
    <w:rsid w:val="00435E65"/>
    <w:rsid w:val="0043696C"/>
    <w:rsid w:val="00442001"/>
    <w:rsid w:val="004470A0"/>
    <w:rsid w:val="00453831"/>
    <w:rsid w:val="004574D3"/>
    <w:rsid w:val="004662FC"/>
    <w:rsid w:val="0047085D"/>
    <w:rsid w:val="00477605"/>
    <w:rsid w:val="00481273"/>
    <w:rsid w:val="00481A2F"/>
    <w:rsid w:val="004829F6"/>
    <w:rsid w:val="00483C5B"/>
    <w:rsid w:val="0049769D"/>
    <w:rsid w:val="004A5AF7"/>
    <w:rsid w:val="004A75E6"/>
    <w:rsid w:val="004B0CAB"/>
    <w:rsid w:val="004B3D1D"/>
    <w:rsid w:val="004B52B5"/>
    <w:rsid w:val="004B5CEE"/>
    <w:rsid w:val="004C1977"/>
    <w:rsid w:val="004C658F"/>
    <w:rsid w:val="004D1DF7"/>
    <w:rsid w:val="004E6399"/>
    <w:rsid w:val="004E6C54"/>
    <w:rsid w:val="004F1501"/>
    <w:rsid w:val="004F1D18"/>
    <w:rsid w:val="004F1E40"/>
    <w:rsid w:val="00502679"/>
    <w:rsid w:val="00506F01"/>
    <w:rsid w:val="00511459"/>
    <w:rsid w:val="005130B8"/>
    <w:rsid w:val="0053162E"/>
    <w:rsid w:val="00532B1F"/>
    <w:rsid w:val="00534450"/>
    <w:rsid w:val="00536C02"/>
    <w:rsid w:val="005409EA"/>
    <w:rsid w:val="0054157C"/>
    <w:rsid w:val="0055434F"/>
    <w:rsid w:val="00557B7B"/>
    <w:rsid w:val="00565DC7"/>
    <w:rsid w:val="00573E1D"/>
    <w:rsid w:val="00574DED"/>
    <w:rsid w:val="00576299"/>
    <w:rsid w:val="005810F5"/>
    <w:rsid w:val="00584F98"/>
    <w:rsid w:val="00592B99"/>
    <w:rsid w:val="00593002"/>
    <w:rsid w:val="005A0E89"/>
    <w:rsid w:val="005A0F84"/>
    <w:rsid w:val="005A54DB"/>
    <w:rsid w:val="005A7704"/>
    <w:rsid w:val="005B01BF"/>
    <w:rsid w:val="005B68B1"/>
    <w:rsid w:val="005C13E3"/>
    <w:rsid w:val="005D00B9"/>
    <w:rsid w:val="005D0B72"/>
    <w:rsid w:val="005D406D"/>
    <w:rsid w:val="005E300C"/>
    <w:rsid w:val="005E4E4F"/>
    <w:rsid w:val="005E515C"/>
    <w:rsid w:val="005E57C2"/>
    <w:rsid w:val="005E6B88"/>
    <w:rsid w:val="005F1BBC"/>
    <w:rsid w:val="005F3CE6"/>
    <w:rsid w:val="005F4734"/>
    <w:rsid w:val="005F5033"/>
    <w:rsid w:val="005F6927"/>
    <w:rsid w:val="00605446"/>
    <w:rsid w:val="00605EB9"/>
    <w:rsid w:val="00606826"/>
    <w:rsid w:val="006135AB"/>
    <w:rsid w:val="00614DC8"/>
    <w:rsid w:val="00621B54"/>
    <w:rsid w:val="006243E3"/>
    <w:rsid w:val="00625EEB"/>
    <w:rsid w:val="00634E3D"/>
    <w:rsid w:val="00644230"/>
    <w:rsid w:val="00645BA2"/>
    <w:rsid w:val="00646715"/>
    <w:rsid w:val="00647683"/>
    <w:rsid w:val="006504F2"/>
    <w:rsid w:val="00653748"/>
    <w:rsid w:val="006553C6"/>
    <w:rsid w:val="006555C2"/>
    <w:rsid w:val="00664DF1"/>
    <w:rsid w:val="0066556B"/>
    <w:rsid w:val="00665A36"/>
    <w:rsid w:val="00667D23"/>
    <w:rsid w:val="006813F4"/>
    <w:rsid w:val="006830CA"/>
    <w:rsid w:val="0068679D"/>
    <w:rsid w:val="00691F27"/>
    <w:rsid w:val="006953EA"/>
    <w:rsid w:val="00695A3F"/>
    <w:rsid w:val="006A613B"/>
    <w:rsid w:val="006B12C5"/>
    <w:rsid w:val="006B20FE"/>
    <w:rsid w:val="006C128E"/>
    <w:rsid w:val="006C2DAF"/>
    <w:rsid w:val="006C3F71"/>
    <w:rsid w:val="006C5046"/>
    <w:rsid w:val="006C72B4"/>
    <w:rsid w:val="006D0FF6"/>
    <w:rsid w:val="006D0FFE"/>
    <w:rsid w:val="006D1569"/>
    <w:rsid w:val="006D24CB"/>
    <w:rsid w:val="006E075A"/>
    <w:rsid w:val="006E3FF1"/>
    <w:rsid w:val="006E47D3"/>
    <w:rsid w:val="006E510F"/>
    <w:rsid w:val="006E5ED5"/>
    <w:rsid w:val="006F0C4A"/>
    <w:rsid w:val="006F23E3"/>
    <w:rsid w:val="006F39D6"/>
    <w:rsid w:val="006F521F"/>
    <w:rsid w:val="00704F02"/>
    <w:rsid w:val="00706EB0"/>
    <w:rsid w:val="0071007F"/>
    <w:rsid w:val="00710388"/>
    <w:rsid w:val="00714C2C"/>
    <w:rsid w:val="007258F1"/>
    <w:rsid w:val="00727F1F"/>
    <w:rsid w:val="007330CE"/>
    <w:rsid w:val="007343A7"/>
    <w:rsid w:val="0073473F"/>
    <w:rsid w:val="00740E3C"/>
    <w:rsid w:val="007415D1"/>
    <w:rsid w:val="00746822"/>
    <w:rsid w:val="00751835"/>
    <w:rsid w:val="0076037D"/>
    <w:rsid w:val="00761EF9"/>
    <w:rsid w:val="00764D80"/>
    <w:rsid w:val="0076502E"/>
    <w:rsid w:val="00765067"/>
    <w:rsid w:val="007719B1"/>
    <w:rsid w:val="00773BCD"/>
    <w:rsid w:val="00774C28"/>
    <w:rsid w:val="0077539B"/>
    <w:rsid w:val="00776D15"/>
    <w:rsid w:val="00786B06"/>
    <w:rsid w:val="0079098F"/>
    <w:rsid w:val="00790E19"/>
    <w:rsid w:val="00792183"/>
    <w:rsid w:val="00793589"/>
    <w:rsid w:val="007A1E6F"/>
    <w:rsid w:val="007A54CA"/>
    <w:rsid w:val="007A6155"/>
    <w:rsid w:val="007A61E0"/>
    <w:rsid w:val="007B3045"/>
    <w:rsid w:val="007B47B2"/>
    <w:rsid w:val="007B4AF2"/>
    <w:rsid w:val="007B7952"/>
    <w:rsid w:val="007C5259"/>
    <w:rsid w:val="007C529A"/>
    <w:rsid w:val="007C6122"/>
    <w:rsid w:val="007D048E"/>
    <w:rsid w:val="007D0A2F"/>
    <w:rsid w:val="007D12FE"/>
    <w:rsid w:val="007D70B3"/>
    <w:rsid w:val="007E0617"/>
    <w:rsid w:val="007E26AD"/>
    <w:rsid w:val="007E2FE2"/>
    <w:rsid w:val="007E4FC4"/>
    <w:rsid w:val="007F2547"/>
    <w:rsid w:val="0080369E"/>
    <w:rsid w:val="008137C8"/>
    <w:rsid w:val="00816DD4"/>
    <w:rsid w:val="00822027"/>
    <w:rsid w:val="00824997"/>
    <w:rsid w:val="008270D5"/>
    <w:rsid w:val="008271A4"/>
    <w:rsid w:val="008316D5"/>
    <w:rsid w:val="00833B0D"/>
    <w:rsid w:val="00835F09"/>
    <w:rsid w:val="008458A7"/>
    <w:rsid w:val="008462A0"/>
    <w:rsid w:val="0084676D"/>
    <w:rsid w:val="00847D9F"/>
    <w:rsid w:val="00851433"/>
    <w:rsid w:val="00854AC9"/>
    <w:rsid w:val="0085596F"/>
    <w:rsid w:val="00855AB8"/>
    <w:rsid w:val="00863A36"/>
    <w:rsid w:val="00864AEF"/>
    <w:rsid w:val="00867B3A"/>
    <w:rsid w:val="008713EA"/>
    <w:rsid w:val="008730C8"/>
    <w:rsid w:val="008755D4"/>
    <w:rsid w:val="008771F7"/>
    <w:rsid w:val="00881138"/>
    <w:rsid w:val="00881CCC"/>
    <w:rsid w:val="00885573"/>
    <w:rsid w:val="00893813"/>
    <w:rsid w:val="008A0DF4"/>
    <w:rsid w:val="008A1A2F"/>
    <w:rsid w:val="008A3F08"/>
    <w:rsid w:val="008A5945"/>
    <w:rsid w:val="008A606C"/>
    <w:rsid w:val="008A60B1"/>
    <w:rsid w:val="008A6C5C"/>
    <w:rsid w:val="008B7ACB"/>
    <w:rsid w:val="008C10BB"/>
    <w:rsid w:val="008C1E09"/>
    <w:rsid w:val="008C1E39"/>
    <w:rsid w:val="008C26E5"/>
    <w:rsid w:val="008C67B0"/>
    <w:rsid w:val="008C7557"/>
    <w:rsid w:val="008D07EF"/>
    <w:rsid w:val="008D1154"/>
    <w:rsid w:val="008D163B"/>
    <w:rsid w:val="008D49AF"/>
    <w:rsid w:val="008D7AAC"/>
    <w:rsid w:val="008E047B"/>
    <w:rsid w:val="008E1881"/>
    <w:rsid w:val="008F0065"/>
    <w:rsid w:val="008F0D65"/>
    <w:rsid w:val="008F1787"/>
    <w:rsid w:val="008F2F29"/>
    <w:rsid w:val="008F3218"/>
    <w:rsid w:val="008F5695"/>
    <w:rsid w:val="00901CAF"/>
    <w:rsid w:val="00903A40"/>
    <w:rsid w:val="00904E10"/>
    <w:rsid w:val="009079DE"/>
    <w:rsid w:val="00910095"/>
    <w:rsid w:val="00910313"/>
    <w:rsid w:val="0092069C"/>
    <w:rsid w:val="00921780"/>
    <w:rsid w:val="00921B68"/>
    <w:rsid w:val="00923E63"/>
    <w:rsid w:val="00924CCB"/>
    <w:rsid w:val="0092682E"/>
    <w:rsid w:val="009278C4"/>
    <w:rsid w:val="009331A3"/>
    <w:rsid w:val="00940D02"/>
    <w:rsid w:val="009410D5"/>
    <w:rsid w:val="0094530B"/>
    <w:rsid w:val="009579B5"/>
    <w:rsid w:val="009614C8"/>
    <w:rsid w:val="00961AAA"/>
    <w:rsid w:val="00966489"/>
    <w:rsid w:val="0097022B"/>
    <w:rsid w:val="00970836"/>
    <w:rsid w:val="00971067"/>
    <w:rsid w:val="00981A32"/>
    <w:rsid w:val="00991147"/>
    <w:rsid w:val="0099237F"/>
    <w:rsid w:val="0099714F"/>
    <w:rsid w:val="009A1A54"/>
    <w:rsid w:val="009A2B58"/>
    <w:rsid w:val="009A6841"/>
    <w:rsid w:val="009A7C63"/>
    <w:rsid w:val="009B0990"/>
    <w:rsid w:val="009B1AC8"/>
    <w:rsid w:val="009B2FDA"/>
    <w:rsid w:val="009C0007"/>
    <w:rsid w:val="009C206A"/>
    <w:rsid w:val="009D74CE"/>
    <w:rsid w:val="009D7D54"/>
    <w:rsid w:val="009E1F32"/>
    <w:rsid w:val="009E2A72"/>
    <w:rsid w:val="009E7D7E"/>
    <w:rsid w:val="009F1C0E"/>
    <w:rsid w:val="009F229A"/>
    <w:rsid w:val="009F3C5A"/>
    <w:rsid w:val="009F6700"/>
    <w:rsid w:val="00A00D10"/>
    <w:rsid w:val="00A026CD"/>
    <w:rsid w:val="00A04DD2"/>
    <w:rsid w:val="00A06122"/>
    <w:rsid w:val="00A12A9A"/>
    <w:rsid w:val="00A14B4A"/>
    <w:rsid w:val="00A20972"/>
    <w:rsid w:val="00A32D04"/>
    <w:rsid w:val="00A40924"/>
    <w:rsid w:val="00A42D23"/>
    <w:rsid w:val="00A4559D"/>
    <w:rsid w:val="00A45770"/>
    <w:rsid w:val="00A45AC0"/>
    <w:rsid w:val="00A54409"/>
    <w:rsid w:val="00A564B4"/>
    <w:rsid w:val="00A56B85"/>
    <w:rsid w:val="00A57094"/>
    <w:rsid w:val="00A64284"/>
    <w:rsid w:val="00A70224"/>
    <w:rsid w:val="00A745E4"/>
    <w:rsid w:val="00A7759E"/>
    <w:rsid w:val="00A845EB"/>
    <w:rsid w:val="00A928F5"/>
    <w:rsid w:val="00AA0127"/>
    <w:rsid w:val="00AA16B8"/>
    <w:rsid w:val="00AA43B0"/>
    <w:rsid w:val="00AB03D3"/>
    <w:rsid w:val="00AB5314"/>
    <w:rsid w:val="00AB5BB5"/>
    <w:rsid w:val="00AB5D6C"/>
    <w:rsid w:val="00AB72F5"/>
    <w:rsid w:val="00AC02AC"/>
    <w:rsid w:val="00AC389D"/>
    <w:rsid w:val="00AC4135"/>
    <w:rsid w:val="00AC5C8B"/>
    <w:rsid w:val="00AE0EEF"/>
    <w:rsid w:val="00AF0B2D"/>
    <w:rsid w:val="00AF1052"/>
    <w:rsid w:val="00AF40D0"/>
    <w:rsid w:val="00AF458F"/>
    <w:rsid w:val="00B13303"/>
    <w:rsid w:val="00B133C1"/>
    <w:rsid w:val="00B14AA5"/>
    <w:rsid w:val="00B2159D"/>
    <w:rsid w:val="00B2175F"/>
    <w:rsid w:val="00B24AA9"/>
    <w:rsid w:val="00B24B34"/>
    <w:rsid w:val="00B35DC3"/>
    <w:rsid w:val="00B42695"/>
    <w:rsid w:val="00B47430"/>
    <w:rsid w:val="00B4791E"/>
    <w:rsid w:val="00B503A9"/>
    <w:rsid w:val="00B5566D"/>
    <w:rsid w:val="00B65782"/>
    <w:rsid w:val="00B7289D"/>
    <w:rsid w:val="00B72AC6"/>
    <w:rsid w:val="00B73174"/>
    <w:rsid w:val="00B73A48"/>
    <w:rsid w:val="00B75864"/>
    <w:rsid w:val="00B87B2D"/>
    <w:rsid w:val="00B959D7"/>
    <w:rsid w:val="00BA2689"/>
    <w:rsid w:val="00BB0E83"/>
    <w:rsid w:val="00BC18D0"/>
    <w:rsid w:val="00BC1E28"/>
    <w:rsid w:val="00BC20F8"/>
    <w:rsid w:val="00BC3D4D"/>
    <w:rsid w:val="00BC524F"/>
    <w:rsid w:val="00BC6103"/>
    <w:rsid w:val="00BC6120"/>
    <w:rsid w:val="00BD5454"/>
    <w:rsid w:val="00BF0BBA"/>
    <w:rsid w:val="00BF418C"/>
    <w:rsid w:val="00BF4AAD"/>
    <w:rsid w:val="00BF4F93"/>
    <w:rsid w:val="00BF777B"/>
    <w:rsid w:val="00C041D9"/>
    <w:rsid w:val="00C05CFD"/>
    <w:rsid w:val="00C12BA0"/>
    <w:rsid w:val="00C17184"/>
    <w:rsid w:val="00C20301"/>
    <w:rsid w:val="00C250E6"/>
    <w:rsid w:val="00C27C50"/>
    <w:rsid w:val="00C34AF9"/>
    <w:rsid w:val="00C422E3"/>
    <w:rsid w:val="00C47029"/>
    <w:rsid w:val="00C52413"/>
    <w:rsid w:val="00C720A4"/>
    <w:rsid w:val="00C74E82"/>
    <w:rsid w:val="00C85383"/>
    <w:rsid w:val="00C90C5C"/>
    <w:rsid w:val="00C952F9"/>
    <w:rsid w:val="00C95D1B"/>
    <w:rsid w:val="00C9790D"/>
    <w:rsid w:val="00CA1145"/>
    <w:rsid w:val="00CA176E"/>
    <w:rsid w:val="00CA1ADE"/>
    <w:rsid w:val="00CA1D17"/>
    <w:rsid w:val="00CA2735"/>
    <w:rsid w:val="00CB3841"/>
    <w:rsid w:val="00CB69F9"/>
    <w:rsid w:val="00CC0890"/>
    <w:rsid w:val="00CC2413"/>
    <w:rsid w:val="00CC5668"/>
    <w:rsid w:val="00CC5B5B"/>
    <w:rsid w:val="00CD6025"/>
    <w:rsid w:val="00CE2A2E"/>
    <w:rsid w:val="00CE5AF0"/>
    <w:rsid w:val="00CE607F"/>
    <w:rsid w:val="00CE7CFD"/>
    <w:rsid w:val="00CF7216"/>
    <w:rsid w:val="00CF775C"/>
    <w:rsid w:val="00CF7E42"/>
    <w:rsid w:val="00D01330"/>
    <w:rsid w:val="00D03301"/>
    <w:rsid w:val="00D1276F"/>
    <w:rsid w:val="00D13677"/>
    <w:rsid w:val="00D2481F"/>
    <w:rsid w:val="00D2482D"/>
    <w:rsid w:val="00D3336B"/>
    <w:rsid w:val="00D45BDF"/>
    <w:rsid w:val="00D47438"/>
    <w:rsid w:val="00D574D1"/>
    <w:rsid w:val="00D60C14"/>
    <w:rsid w:val="00D62426"/>
    <w:rsid w:val="00D658F2"/>
    <w:rsid w:val="00D65BDF"/>
    <w:rsid w:val="00D663B7"/>
    <w:rsid w:val="00D71B3F"/>
    <w:rsid w:val="00D71FAB"/>
    <w:rsid w:val="00D7362B"/>
    <w:rsid w:val="00D84F19"/>
    <w:rsid w:val="00D85F20"/>
    <w:rsid w:val="00D87B2C"/>
    <w:rsid w:val="00D92E27"/>
    <w:rsid w:val="00D95232"/>
    <w:rsid w:val="00D95C2B"/>
    <w:rsid w:val="00D95D09"/>
    <w:rsid w:val="00DA0C4F"/>
    <w:rsid w:val="00DA0F65"/>
    <w:rsid w:val="00DA2D62"/>
    <w:rsid w:val="00DA6AAF"/>
    <w:rsid w:val="00DB2CA8"/>
    <w:rsid w:val="00DB6C34"/>
    <w:rsid w:val="00DB71D9"/>
    <w:rsid w:val="00DC50A9"/>
    <w:rsid w:val="00DC6663"/>
    <w:rsid w:val="00DD3041"/>
    <w:rsid w:val="00DE01BF"/>
    <w:rsid w:val="00DE0328"/>
    <w:rsid w:val="00DE6D48"/>
    <w:rsid w:val="00DF2285"/>
    <w:rsid w:val="00DF4C60"/>
    <w:rsid w:val="00E008C0"/>
    <w:rsid w:val="00E079E4"/>
    <w:rsid w:val="00E1109D"/>
    <w:rsid w:val="00E154FE"/>
    <w:rsid w:val="00E20C26"/>
    <w:rsid w:val="00E21677"/>
    <w:rsid w:val="00E23080"/>
    <w:rsid w:val="00E235FB"/>
    <w:rsid w:val="00E251F9"/>
    <w:rsid w:val="00E26E89"/>
    <w:rsid w:val="00E31820"/>
    <w:rsid w:val="00E3515A"/>
    <w:rsid w:val="00E37B04"/>
    <w:rsid w:val="00E41239"/>
    <w:rsid w:val="00E41738"/>
    <w:rsid w:val="00E43423"/>
    <w:rsid w:val="00E45FD9"/>
    <w:rsid w:val="00E57064"/>
    <w:rsid w:val="00E70F9D"/>
    <w:rsid w:val="00E74E7D"/>
    <w:rsid w:val="00E753D2"/>
    <w:rsid w:val="00E8175E"/>
    <w:rsid w:val="00E839A7"/>
    <w:rsid w:val="00E84806"/>
    <w:rsid w:val="00E875AB"/>
    <w:rsid w:val="00E90879"/>
    <w:rsid w:val="00E93422"/>
    <w:rsid w:val="00E93E31"/>
    <w:rsid w:val="00E942DA"/>
    <w:rsid w:val="00E97834"/>
    <w:rsid w:val="00EA2A68"/>
    <w:rsid w:val="00EB0EEF"/>
    <w:rsid w:val="00EB146E"/>
    <w:rsid w:val="00EB1917"/>
    <w:rsid w:val="00EB2C53"/>
    <w:rsid w:val="00EB5728"/>
    <w:rsid w:val="00EB6DD8"/>
    <w:rsid w:val="00ED24D7"/>
    <w:rsid w:val="00ED26A5"/>
    <w:rsid w:val="00ED5368"/>
    <w:rsid w:val="00ED71CF"/>
    <w:rsid w:val="00EE49EF"/>
    <w:rsid w:val="00EE5299"/>
    <w:rsid w:val="00EF44E6"/>
    <w:rsid w:val="00EF5C60"/>
    <w:rsid w:val="00EF5F59"/>
    <w:rsid w:val="00EF7B99"/>
    <w:rsid w:val="00EF7EBC"/>
    <w:rsid w:val="00F12400"/>
    <w:rsid w:val="00F1340F"/>
    <w:rsid w:val="00F20BD9"/>
    <w:rsid w:val="00F21E0A"/>
    <w:rsid w:val="00F22425"/>
    <w:rsid w:val="00F24D13"/>
    <w:rsid w:val="00F3172B"/>
    <w:rsid w:val="00F3245A"/>
    <w:rsid w:val="00F324DF"/>
    <w:rsid w:val="00F32869"/>
    <w:rsid w:val="00F37517"/>
    <w:rsid w:val="00F41E7B"/>
    <w:rsid w:val="00F434D1"/>
    <w:rsid w:val="00F44C01"/>
    <w:rsid w:val="00F5292C"/>
    <w:rsid w:val="00F57589"/>
    <w:rsid w:val="00F61246"/>
    <w:rsid w:val="00F61996"/>
    <w:rsid w:val="00F64080"/>
    <w:rsid w:val="00F659C9"/>
    <w:rsid w:val="00F672D3"/>
    <w:rsid w:val="00F719B6"/>
    <w:rsid w:val="00F7231C"/>
    <w:rsid w:val="00F83769"/>
    <w:rsid w:val="00F85E00"/>
    <w:rsid w:val="00F86375"/>
    <w:rsid w:val="00F87564"/>
    <w:rsid w:val="00F910A0"/>
    <w:rsid w:val="00FA7654"/>
    <w:rsid w:val="00FB0164"/>
    <w:rsid w:val="00FB0AEE"/>
    <w:rsid w:val="00FB1FD0"/>
    <w:rsid w:val="00FB4147"/>
    <w:rsid w:val="00FC1DDE"/>
    <w:rsid w:val="00FC6C33"/>
    <w:rsid w:val="00FD1FDD"/>
    <w:rsid w:val="00FE087E"/>
    <w:rsid w:val="00FE0F3D"/>
    <w:rsid w:val="00FE270F"/>
    <w:rsid w:val="00FE7D65"/>
    <w:rsid w:val="00FF1476"/>
    <w:rsid w:val="00FF230D"/>
    <w:rsid w:val="00FF27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103"/>
    <w:rPr>
      <w:sz w:val="24"/>
      <w:szCs w:val="24"/>
      <w:lang w:val="en-US" w:eastAsia="en-US"/>
    </w:rPr>
  </w:style>
  <w:style w:type="paragraph" w:styleId="Heading1">
    <w:name w:val="heading 1"/>
    <w:basedOn w:val="Normal"/>
    <w:next w:val="Normal"/>
    <w:link w:val="Heading1Char"/>
    <w:qFormat/>
    <w:rsid w:val="009A7C63"/>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link w:val="Heading2Char"/>
    <w:qFormat/>
    <w:rsid w:val="009A7C63"/>
    <w:pPr>
      <w:keepNext/>
      <w:spacing w:before="240" w:after="60"/>
      <w:outlineLvl w:val="1"/>
    </w:pPr>
    <w:rPr>
      <w:rFonts w:ascii="Arial" w:eastAsia="SimSun" w:hAnsi="Arial" w:cs="Arial"/>
      <w:bCs/>
      <w:iCs/>
      <w:caps/>
      <w:sz w:val="22"/>
      <w:szCs w:val="28"/>
    </w:rPr>
  </w:style>
  <w:style w:type="paragraph" w:styleId="Heading3">
    <w:name w:val="heading 3"/>
    <w:basedOn w:val="Normal"/>
    <w:next w:val="Normal"/>
    <w:link w:val="Heading3Char"/>
    <w:qFormat/>
    <w:rsid w:val="009A7C63"/>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link w:val="Heading4Char"/>
    <w:qFormat/>
    <w:rsid w:val="009A7C63"/>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ColorfulList-Accent11">
    <w:name w:val="Colorful List - Accent 1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NoList"/>
    <w:uiPriority w:val="99"/>
    <w:semiHidden/>
    <w:unhideWhenUsed/>
    <w:rsid w:val="009A7C63"/>
  </w:style>
  <w:style w:type="paragraph" w:styleId="Salutation">
    <w:name w:val="Salutation"/>
    <w:basedOn w:val="Normal"/>
    <w:next w:val="Normal"/>
    <w:link w:val="SalutationChar"/>
    <w:rsid w:val="009A7C63"/>
    <w:rPr>
      <w:rFonts w:ascii="Arial" w:hAnsi="Arial" w:cs="Arial"/>
      <w:sz w:val="22"/>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ascii="Arial" w:hAnsi="Arial" w:cs="Arial"/>
      <w:sz w:val="22"/>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ascii="Arial" w:hAnsi="Arial"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ascii="Arial" w:hAnsi="Arial" w:cs="Arial"/>
      <w:b/>
      <w:bCs/>
      <w:sz w:val="18"/>
      <w:szCs w:val="20"/>
    </w:rPr>
  </w:style>
  <w:style w:type="paragraph" w:styleId="BodyText">
    <w:name w:val="Body Text"/>
    <w:basedOn w:val="Normal"/>
    <w:link w:val="BodyTextChar"/>
    <w:rsid w:val="009A7C63"/>
    <w:pPr>
      <w:spacing w:after="220"/>
    </w:pPr>
    <w:rPr>
      <w:rFonts w:ascii="Arial" w:hAnsi="Arial" w:cs="Arial"/>
      <w:sz w:val="22"/>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19"/>
      </w:numPr>
    </w:pPr>
  </w:style>
  <w:style w:type="paragraph" w:customStyle="1" w:styleId="ONUME">
    <w:name w:val="ONUM E"/>
    <w:basedOn w:val="BodyText"/>
    <w:rsid w:val="009A7C63"/>
    <w:pPr>
      <w:numPr>
        <w:numId w:val="18"/>
      </w:numPr>
    </w:pPr>
  </w:style>
  <w:style w:type="paragraph" w:styleId="ListNumber">
    <w:name w:val="List Number"/>
    <w:basedOn w:val="Normal"/>
    <w:rsid w:val="009A7C63"/>
    <w:pPr>
      <w:numPr>
        <w:numId w:val="21"/>
      </w:numPr>
    </w:pPr>
    <w:rPr>
      <w:rFonts w:ascii="Arial" w:hAnsi="Arial" w:cs="Arial"/>
      <w:sz w:val="22"/>
      <w:szCs w:val="20"/>
    </w:rPr>
  </w:style>
  <w:style w:type="character" w:styleId="LineNumber">
    <w:name w:val="line number"/>
    <w:rsid w:val="003D0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103"/>
    <w:rPr>
      <w:sz w:val="24"/>
      <w:szCs w:val="24"/>
      <w:lang w:val="en-US" w:eastAsia="en-US"/>
    </w:rPr>
  </w:style>
  <w:style w:type="paragraph" w:styleId="Heading1">
    <w:name w:val="heading 1"/>
    <w:basedOn w:val="Normal"/>
    <w:next w:val="Normal"/>
    <w:link w:val="Heading1Char"/>
    <w:qFormat/>
    <w:rsid w:val="009A7C63"/>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link w:val="Heading2Char"/>
    <w:qFormat/>
    <w:rsid w:val="009A7C63"/>
    <w:pPr>
      <w:keepNext/>
      <w:spacing w:before="240" w:after="60"/>
      <w:outlineLvl w:val="1"/>
    </w:pPr>
    <w:rPr>
      <w:rFonts w:ascii="Arial" w:eastAsia="SimSun" w:hAnsi="Arial" w:cs="Arial"/>
      <w:bCs/>
      <w:iCs/>
      <w:caps/>
      <w:sz w:val="22"/>
      <w:szCs w:val="28"/>
    </w:rPr>
  </w:style>
  <w:style w:type="paragraph" w:styleId="Heading3">
    <w:name w:val="heading 3"/>
    <w:basedOn w:val="Normal"/>
    <w:next w:val="Normal"/>
    <w:link w:val="Heading3Char"/>
    <w:qFormat/>
    <w:rsid w:val="009A7C63"/>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link w:val="Heading4Char"/>
    <w:qFormat/>
    <w:rsid w:val="009A7C63"/>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ColorfulList-Accent11">
    <w:name w:val="Colorful List - Accent 1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NoList"/>
    <w:uiPriority w:val="99"/>
    <w:semiHidden/>
    <w:unhideWhenUsed/>
    <w:rsid w:val="009A7C63"/>
  </w:style>
  <w:style w:type="paragraph" w:styleId="Salutation">
    <w:name w:val="Salutation"/>
    <w:basedOn w:val="Normal"/>
    <w:next w:val="Normal"/>
    <w:link w:val="SalutationChar"/>
    <w:rsid w:val="009A7C63"/>
    <w:rPr>
      <w:rFonts w:ascii="Arial" w:hAnsi="Arial" w:cs="Arial"/>
      <w:sz w:val="22"/>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ascii="Arial" w:hAnsi="Arial" w:cs="Arial"/>
      <w:sz w:val="22"/>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ascii="Arial" w:hAnsi="Arial"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ascii="Arial" w:hAnsi="Arial" w:cs="Arial"/>
      <w:b/>
      <w:bCs/>
      <w:sz w:val="18"/>
      <w:szCs w:val="20"/>
    </w:rPr>
  </w:style>
  <w:style w:type="paragraph" w:styleId="BodyText">
    <w:name w:val="Body Text"/>
    <w:basedOn w:val="Normal"/>
    <w:link w:val="BodyTextChar"/>
    <w:rsid w:val="009A7C63"/>
    <w:pPr>
      <w:spacing w:after="220"/>
    </w:pPr>
    <w:rPr>
      <w:rFonts w:ascii="Arial" w:hAnsi="Arial" w:cs="Arial"/>
      <w:sz w:val="22"/>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19"/>
      </w:numPr>
    </w:pPr>
  </w:style>
  <w:style w:type="paragraph" w:customStyle="1" w:styleId="ONUME">
    <w:name w:val="ONUM E"/>
    <w:basedOn w:val="BodyText"/>
    <w:rsid w:val="009A7C63"/>
    <w:pPr>
      <w:numPr>
        <w:numId w:val="18"/>
      </w:numPr>
    </w:pPr>
  </w:style>
  <w:style w:type="paragraph" w:styleId="ListNumber">
    <w:name w:val="List Number"/>
    <w:basedOn w:val="Normal"/>
    <w:rsid w:val="009A7C63"/>
    <w:pPr>
      <w:numPr>
        <w:numId w:val="21"/>
      </w:numPr>
    </w:pPr>
    <w:rPr>
      <w:rFonts w:ascii="Arial" w:hAnsi="Arial" w:cs="Arial"/>
      <w:sz w:val="22"/>
      <w:szCs w:val="20"/>
    </w:rPr>
  </w:style>
  <w:style w:type="character" w:styleId="LineNumber">
    <w:name w:val="line number"/>
    <w:rsid w:val="003D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0314C-429B-40D2-9ED4-56C94015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14477</Words>
  <Characters>82525</Characters>
  <Application>Microsoft Office Word</Application>
  <DocSecurity>0</DocSecurity>
  <Lines>687</Lines>
  <Paragraphs>193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Background note – IGC 31</vt:lpstr>
      <vt:lpstr>Background note – IGC 31</vt:lpstr>
    </vt:vector>
  </TitlesOfParts>
  <Company>Microsoft</Company>
  <LinksUpToDate>false</LinksUpToDate>
  <CharactersWithSpaces>96809</CharactersWithSpaces>
  <SharedDoc>false</SharedDoc>
  <HLinks>
    <vt:vector size="12" baseType="variant">
      <vt:variant>
        <vt:i4>2883604</vt:i4>
      </vt:variant>
      <vt:variant>
        <vt:i4>3</vt:i4>
      </vt:variant>
      <vt:variant>
        <vt:i4>0</vt:i4>
      </vt:variant>
      <vt:variant>
        <vt:i4>5</vt:i4>
      </vt:variant>
      <vt:variant>
        <vt:lpwstr>http://www.wipo.int/tk/en/resources/tk_experiences.html</vt:lpwstr>
      </vt:variant>
      <vt:variant>
        <vt:lpwstr/>
      </vt:variant>
      <vt:variant>
        <vt:i4>5374030</vt:i4>
      </vt:variant>
      <vt:variant>
        <vt:i4>0</vt:i4>
      </vt:variant>
      <vt:variant>
        <vt:i4>0</vt:i4>
      </vt:variant>
      <vt:variant>
        <vt:i4>5</vt:i4>
      </vt:variant>
      <vt:variant>
        <vt:lpwstr>http://www.wipo.int/meetings/en/doc_details.jsp?doc_id=149213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creator>PC-USER</dc:creator>
  <cp:lastModifiedBy>MORENO PALESTINI Maria Del Pilar</cp:lastModifiedBy>
  <cp:revision>3</cp:revision>
  <cp:lastPrinted>2017-06-06T15:26:00Z</cp:lastPrinted>
  <dcterms:created xsi:type="dcterms:W3CDTF">2017-06-06T15:25:00Z</dcterms:created>
  <dcterms:modified xsi:type="dcterms:W3CDTF">2017-06-06T15:26:00Z</dcterms:modified>
</cp:coreProperties>
</file>