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51C1E" w14:paraId="65F6686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CA6EF1" w14:textId="77777777" w:rsidR="00EC4E49" w:rsidRPr="00751C1E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0F04B1" w14:textId="2B60B2CA" w:rsidR="00EC4E49" w:rsidRPr="00751C1E" w:rsidRDefault="006503D8" w:rsidP="00916EE2">
            <w:pPr>
              <w:rPr>
                <w:lang w:val="ru-RU"/>
              </w:rPr>
            </w:pPr>
            <w:r w:rsidRPr="00751C1E">
              <w:rPr>
                <w:noProof/>
                <w:lang w:eastAsia="en-US"/>
              </w:rPr>
              <w:drawing>
                <wp:inline distT="0" distB="0" distL="0" distR="0" wp14:anchorId="37B7C7B9" wp14:editId="2075E3F8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33DEC8" w14:textId="0007E0A6" w:rsidR="00EC4E49" w:rsidRPr="00751C1E" w:rsidRDefault="006503D8" w:rsidP="00916EE2">
            <w:pPr>
              <w:jc w:val="right"/>
              <w:rPr>
                <w:lang w:val="ru-RU"/>
              </w:rPr>
            </w:pPr>
            <w:r w:rsidRPr="00751C1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751C1E" w14:paraId="1FECFD19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90F6D9D" w14:textId="77777777" w:rsidR="008B2CC1" w:rsidRPr="00751C1E" w:rsidRDefault="000D1DD6" w:rsidP="00090C2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51C1E">
              <w:rPr>
                <w:rFonts w:ascii="Arial Black" w:hAnsi="Arial Black"/>
                <w:caps/>
                <w:sz w:val="15"/>
                <w:lang w:val="ru-RU"/>
              </w:rPr>
              <w:t>WIPO/GRTKF/IC/4</w:t>
            </w:r>
            <w:r w:rsidR="00090C21" w:rsidRPr="00751C1E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835695" w:rsidRPr="00751C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566FC7" w:rsidRPr="00751C1E">
              <w:rPr>
                <w:rFonts w:ascii="Arial Black" w:hAnsi="Arial Black"/>
                <w:caps/>
                <w:sz w:val="15"/>
                <w:lang w:val="ru-RU"/>
              </w:rPr>
              <w:t>INF/</w:t>
            </w:r>
            <w:r w:rsidR="00835695" w:rsidRPr="00751C1E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8B2CC1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r w:rsidR="008B2CC1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751C1E" w14:paraId="2F52E70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B6727C" w14:textId="66487380" w:rsidR="008B2CC1" w:rsidRPr="00751C1E" w:rsidRDefault="006503D8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751C1E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751C1E" w14:paraId="52599B7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A7695B2" w14:textId="4FCC8FC0" w:rsidR="008B2CC1" w:rsidRPr="00751C1E" w:rsidRDefault="006503D8" w:rsidP="00B4759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51C1E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 w:rsidRPr="00751C1E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566FC7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28</w:t>
            </w:r>
            <w:r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января</w:t>
            </w:r>
            <w:r w:rsidR="00835695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2022</w:t>
            </w:r>
            <w:r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0D1DD6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  <w:r w:rsidR="001647D5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8B2CC1" w:rsidRPr="00751C1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52AD065B" w14:textId="77777777" w:rsidR="008B2CC1" w:rsidRPr="00751C1E" w:rsidRDefault="008B2CC1" w:rsidP="008B2CC1">
      <w:pPr>
        <w:rPr>
          <w:lang w:val="ru-RU"/>
        </w:rPr>
      </w:pPr>
    </w:p>
    <w:p w14:paraId="52D9B5C3" w14:textId="77777777" w:rsidR="008B2CC1" w:rsidRPr="00751C1E" w:rsidRDefault="008B2CC1" w:rsidP="008B2CC1">
      <w:pPr>
        <w:rPr>
          <w:lang w:val="ru-RU"/>
        </w:rPr>
      </w:pPr>
    </w:p>
    <w:p w14:paraId="051ED87A" w14:textId="77777777" w:rsidR="008B2CC1" w:rsidRPr="00751C1E" w:rsidRDefault="008B2CC1" w:rsidP="008B2CC1">
      <w:pPr>
        <w:rPr>
          <w:lang w:val="ru-RU"/>
        </w:rPr>
      </w:pPr>
    </w:p>
    <w:p w14:paraId="0B63839C" w14:textId="77777777" w:rsidR="008B2CC1" w:rsidRPr="00751C1E" w:rsidRDefault="008B2CC1" w:rsidP="008B2CC1">
      <w:pPr>
        <w:rPr>
          <w:lang w:val="ru-RU"/>
        </w:rPr>
      </w:pPr>
    </w:p>
    <w:p w14:paraId="03BCAF7F" w14:textId="77777777" w:rsidR="008B2CC1" w:rsidRPr="00751C1E" w:rsidRDefault="008B2CC1" w:rsidP="008B2CC1">
      <w:pPr>
        <w:rPr>
          <w:lang w:val="ru-RU"/>
        </w:rPr>
      </w:pPr>
    </w:p>
    <w:p w14:paraId="78A55AF9" w14:textId="16243D0A" w:rsidR="000D1DD6" w:rsidRPr="00751C1E" w:rsidRDefault="006503D8" w:rsidP="000D1DD6">
      <w:pPr>
        <w:rPr>
          <w:b/>
          <w:sz w:val="28"/>
          <w:szCs w:val="28"/>
          <w:lang w:val="ru-RU"/>
        </w:rPr>
      </w:pPr>
      <w:r w:rsidRPr="00751C1E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A9FF95D" w14:textId="77777777" w:rsidR="003845C1" w:rsidRPr="00751C1E" w:rsidRDefault="003845C1" w:rsidP="003845C1">
      <w:pPr>
        <w:rPr>
          <w:lang w:val="ru-RU"/>
        </w:rPr>
      </w:pPr>
    </w:p>
    <w:p w14:paraId="662E6F2D" w14:textId="77777777" w:rsidR="003845C1" w:rsidRPr="00751C1E" w:rsidRDefault="003845C1" w:rsidP="003845C1">
      <w:pPr>
        <w:rPr>
          <w:lang w:val="ru-RU"/>
        </w:rPr>
      </w:pPr>
    </w:p>
    <w:p w14:paraId="1E6BFE12" w14:textId="1A4D39D4" w:rsidR="008B2CC1" w:rsidRPr="00751C1E" w:rsidRDefault="006503D8" w:rsidP="008B2CC1">
      <w:pPr>
        <w:rPr>
          <w:b/>
          <w:sz w:val="24"/>
          <w:szCs w:val="24"/>
          <w:lang w:val="ru-RU"/>
        </w:rPr>
      </w:pPr>
      <w:r w:rsidRPr="00751C1E">
        <w:rPr>
          <w:b/>
          <w:sz w:val="24"/>
          <w:szCs w:val="24"/>
          <w:lang w:val="ru-RU"/>
        </w:rPr>
        <w:t>Сорок вторая сессия</w:t>
      </w:r>
    </w:p>
    <w:p w14:paraId="2FFEC185" w14:textId="1047F018" w:rsidR="008B2CC1" w:rsidRPr="00751C1E" w:rsidRDefault="006503D8" w:rsidP="008B2CC1">
      <w:pPr>
        <w:rPr>
          <w:b/>
          <w:sz w:val="24"/>
          <w:szCs w:val="24"/>
          <w:lang w:val="ru-RU"/>
        </w:rPr>
      </w:pPr>
      <w:r w:rsidRPr="00751C1E">
        <w:rPr>
          <w:b/>
          <w:sz w:val="24"/>
          <w:szCs w:val="24"/>
          <w:lang w:val="ru-RU"/>
        </w:rPr>
        <w:t>Женева, 28 февраля – 4 марта 2022 г.</w:t>
      </w:r>
    </w:p>
    <w:p w14:paraId="5B52E202" w14:textId="77777777" w:rsidR="008B2CC1" w:rsidRPr="00751C1E" w:rsidRDefault="008B2CC1" w:rsidP="008B2CC1">
      <w:pPr>
        <w:rPr>
          <w:lang w:val="ru-RU"/>
        </w:rPr>
      </w:pPr>
    </w:p>
    <w:p w14:paraId="15B546A3" w14:textId="77777777" w:rsidR="008B2CC1" w:rsidRPr="00751C1E" w:rsidRDefault="008B2CC1" w:rsidP="008B2CC1">
      <w:pPr>
        <w:rPr>
          <w:lang w:val="ru-RU"/>
        </w:rPr>
      </w:pPr>
    </w:p>
    <w:p w14:paraId="6663A1DF" w14:textId="77777777" w:rsidR="008B2CC1" w:rsidRPr="00751C1E" w:rsidRDefault="008B2CC1" w:rsidP="008B2CC1">
      <w:pPr>
        <w:rPr>
          <w:lang w:val="ru-RU"/>
        </w:rPr>
      </w:pPr>
    </w:p>
    <w:p w14:paraId="1745CCDE" w14:textId="77777777" w:rsidR="00566FC7" w:rsidRPr="00751C1E" w:rsidRDefault="00566FC7" w:rsidP="00566FC7">
      <w:pPr>
        <w:rPr>
          <w:caps/>
          <w:sz w:val="24"/>
          <w:lang w:val="ru-RU"/>
        </w:rPr>
      </w:pPr>
      <w:bookmarkStart w:id="3" w:name="TitleOfDoc"/>
      <w:bookmarkEnd w:id="3"/>
    </w:p>
    <w:p w14:paraId="6BD126DB" w14:textId="3FA710D2" w:rsidR="00566FC7" w:rsidRPr="00751C1E" w:rsidRDefault="00751C1E" w:rsidP="00566FC7">
      <w:pPr>
        <w:rPr>
          <w:caps/>
          <w:sz w:val="24"/>
          <w:lang w:val="ru-RU"/>
        </w:rPr>
      </w:pPr>
      <w:r w:rsidRPr="00751C1E">
        <w:rPr>
          <w:caps/>
          <w:sz w:val="24"/>
          <w:lang w:val="ru-RU"/>
        </w:rPr>
        <w:t>ОТЧЕТ, СОДЕРЖАЩИЙ КОМПИЛЯЦИЮ СВЕДЕНИЙ О НАЦИОНАЛЬНЫХ И РЕГИОНАЛЬНЫХ РЕЖИМАХ ОХРАНЫ ТРАДИЦИОННЫХ ЗНАНИЙ И ТРАДИЦИОННЫХ ВЫРАЖЕНИЙ КУЛЬТУРЫ SUI GENERIS С ПОМОЩЬЮ ИНСТРУМЕНТОВ ИНТЕЛЛЕКТУАЛЬНОЙ СОБСТВЕННОСТИ</w:t>
      </w:r>
    </w:p>
    <w:p w14:paraId="51CC80F7" w14:textId="77777777" w:rsidR="00566FC7" w:rsidRPr="00751C1E" w:rsidRDefault="00566FC7" w:rsidP="00566FC7">
      <w:pPr>
        <w:rPr>
          <w:lang w:val="ru-RU"/>
        </w:rPr>
      </w:pPr>
    </w:p>
    <w:p w14:paraId="7017CABF" w14:textId="77777777" w:rsidR="00751C1E" w:rsidRPr="00751C1E" w:rsidRDefault="00751C1E" w:rsidP="00751C1E">
      <w:pPr>
        <w:rPr>
          <w:i/>
          <w:lang w:val="ru-RU"/>
        </w:rPr>
      </w:pPr>
      <w:bookmarkStart w:id="4" w:name="Prepared"/>
      <w:bookmarkStart w:id="5" w:name="_GoBack"/>
      <w:bookmarkEnd w:id="4"/>
      <w:r w:rsidRPr="00751C1E">
        <w:rPr>
          <w:i/>
          <w:lang w:val="ru-RU"/>
        </w:rPr>
        <w:t>Документ подготовлен Секретариатом</w:t>
      </w:r>
    </w:p>
    <w:bookmarkEnd w:id="5"/>
    <w:p w14:paraId="17E1F2EB" w14:textId="77777777" w:rsidR="00566FC7" w:rsidRPr="00751C1E" w:rsidRDefault="00566FC7" w:rsidP="00566FC7">
      <w:pPr>
        <w:rPr>
          <w:lang w:val="ru-RU"/>
        </w:rPr>
      </w:pPr>
    </w:p>
    <w:p w14:paraId="5230EF12" w14:textId="77777777" w:rsidR="00566FC7" w:rsidRPr="00751C1E" w:rsidRDefault="00566FC7" w:rsidP="00566FC7">
      <w:pPr>
        <w:rPr>
          <w:lang w:val="ru-RU"/>
        </w:rPr>
      </w:pPr>
    </w:p>
    <w:p w14:paraId="3A506D3E" w14:textId="77777777" w:rsidR="00566FC7" w:rsidRPr="00751C1E" w:rsidRDefault="00566FC7" w:rsidP="00566FC7">
      <w:pPr>
        <w:rPr>
          <w:lang w:val="ru-RU"/>
        </w:rPr>
      </w:pPr>
    </w:p>
    <w:p w14:paraId="3A7BA5FC" w14:textId="3D366DF7" w:rsidR="00566FC7" w:rsidRPr="00751C1E" w:rsidRDefault="00751C1E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751C1E">
        <w:rPr>
          <w:lang w:val="ru-RU"/>
        </w:rPr>
        <w:t xml:space="preserve">В октябре </w:t>
      </w:r>
      <w:r w:rsidR="00566FC7" w:rsidRPr="00751C1E">
        <w:rPr>
          <w:lang w:val="ru-RU"/>
        </w:rPr>
        <w:t>2019</w:t>
      </w:r>
      <w:r w:rsidRPr="00751C1E">
        <w:rPr>
          <w:lang w:val="ru-RU"/>
        </w:rPr>
        <w:t xml:space="preserve"> г. Генеральная Ассамблея продлила мандат Межправительственного комитета по интеллектуальной собственности, генетическим ресурсам, традиционным знаниям и фольклору («Комитета») на двухлетний период 2020</w:t>
      </w:r>
      <w:r>
        <w:rPr>
          <w:lang w:val="ru-RU"/>
        </w:rPr>
        <w:noBreakHyphen/>
      </w:r>
      <w:r w:rsidRPr="00751C1E">
        <w:rPr>
          <w:lang w:val="ru-RU"/>
        </w:rPr>
        <w:t>2022 гг.</w:t>
      </w:r>
      <w:r w:rsidR="00566FC7" w:rsidRPr="00751C1E">
        <w:rPr>
          <w:lang w:val="ru-RU"/>
        </w:rPr>
        <w:t xml:space="preserve"> </w:t>
      </w:r>
      <w:r w:rsidRPr="00751C1E">
        <w:rPr>
          <w:lang w:val="ru-RU"/>
        </w:rPr>
        <w:t>Согласно своему мандату Комитет поручил Секретариату ВОИС провести ряд исследований, а также продолжать собирать, компилировать и размещать в онлайн-среде данные о национальных и региональных режимах охраны традиционных знаний (ТЗ) и традиционных выражений культуры (ТВК</w:t>
      </w:r>
      <w:r w:rsidR="00566FC7" w:rsidRPr="00751C1E">
        <w:rPr>
          <w:lang w:val="ru-RU"/>
        </w:rPr>
        <w:t>)</w:t>
      </w:r>
      <w:r w:rsidR="006D198B">
        <w:rPr>
          <w:lang w:val="ru-RU"/>
        </w:rPr>
        <w:t xml:space="preserve"> </w:t>
      </w:r>
      <w:r w:rsidR="006D198B" w:rsidRPr="00751C1E">
        <w:rPr>
          <w:lang w:val="ru-RU"/>
        </w:rPr>
        <w:t>sui generis</w:t>
      </w:r>
      <w:r w:rsidR="00566FC7" w:rsidRPr="00751C1E">
        <w:rPr>
          <w:lang w:val="ru-RU"/>
        </w:rPr>
        <w:t>.</w:t>
      </w:r>
    </w:p>
    <w:p w14:paraId="349B92CF" w14:textId="77777777" w:rsidR="00566FC7" w:rsidRPr="00751C1E" w:rsidRDefault="00566FC7" w:rsidP="00566FC7">
      <w:pPr>
        <w:rPr>
          <w:lang w:val="ru-RU"/>
        </w:rPr>
      </w:pPr>
    </w:p>
    <w:p w14:paraId="4F5BD601" w14:textId="75F92DA0" w:rsidR="00566FC7" w:rsidRPr="00751C1E" w:rsidRDefault="002F75A5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2F75A5">
        <w:rPr>
          <w:lang w:val="ru-RU"/>
        </w:rPr>
        <w:t xml:space="preserve">В соответствии с мандатом Комитета Секретариат подготовил предварительный </w:t>
      </w:r>
      <w:r w:rsidR="006D198B">
        <w:rPr>
          <w:lang w:val="ru-RU"/>
        </w:rPr>
        <w:t xml:space="preserve">вариант онлайн-компиляции </w:t>
      </w:r>
      <w:r>
        <w:rPr>
          <w:lang w:val="ru-RU"/>
        </w:rPr>
        <w:t xml:space="preserve">сведений о </w:t>
      </w:r>
      <w:r w:rsidRPr="002F75A5">
        <w:rPr>
          <w:lang w:val="ru-RU"/>
        </w:rPr>
        <w:t>национальных и региональных режим</w:t>
      </w:r>
      <w:r>
        <w:rPr>
          <w:lang w:val="ru-RU"/>
        </w:rPr>
        <w:t>ах охраны ТЗ и ТВК</w:t>
      </w:r>
      <w:r w:rsidRPr="002F75A5">
        <w:rPr>
          <w:lang w:val="ru-RU"/>
        </w:rPr>
        <w:t xml:space="preserve"> sui generis </w:t>
      </w:r>
      <w:r>
        <w:rPr>
          <w:lang w:val="ru-RU"/>
        </w:rPr>
        <w:t xml:space="preserve">с помощью инструментов </w:t>
      </w:r>
      <w:r w:rsidRPr="002F75A5">
        <w:rPr>
          <w:lang w:val="ru-RU"/>
        </w:rPr>
        <w:t>интеллектуальной собственности</w:t>
      </w:r>
      <w:r w:rsidR="00566FC7" w:rsidRPr="00751C1E">
        <w:rPr>
          <w:lang w:val="ru-RU"/>
        </w:rPr>
        <w:t xml:space="preserve">. </w:t>
      </w:r>
    </w:p>
    <w:p w14:paraId="112DD728" w14:textId="77777777" w:rsidR="00566FC7" w:rsidRPr="00751C1E" w:rsidRDefault="00566FC7" w:rsidP="00566FC7">
      <w:pPr>
        <w:pStyle w:val="ListParagraph"/>
        <w:ind w:left="0"/>
        <w:rPr>
          <w:lang w:val="ru-RU"/>
        </w:rPr>
      </w:pPr>
    </w:p>
    <w:p w14:paraId="26A3D780" w14:textId="360DAD3C" w:rsidR="00566FC7" w:rsidRPr="00751C1E" w:rsidRDefault="00623662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623662">
        <w:rPr>
          <w:lang w:val="ru-RU"/>
        </w:rPr>
        <w:t>Для целей</w:t>
      </w:r>
      <w:r>
        <w:rPr>
          <w:lang w:val="ru-RU"/>
        </w:rPr>
        <w:t xml:space="preserve"> составления онлайн-компиляции сведений о режимах </w:t>
      </w:r>
      <w:r w:rsidRPr="00623662">
        <w:rPr>
          <w:lang w:val="ru-RU"/>
        </w:rPr>
        <w:t xml:space="preserve">sui generis термин «режимы sui generis» определяется как существующие правовые механизмы, которые обеспечивают </w:t>
      </w:r>
      <w:r w:rsidR="001B1535">
        <w:rPr>
          <w:lang w:val="ru-RU"/>
        </w:rPr>
        <w:t xml:space="preserve">защиту </w:t>
      </w:r>
      <w:r w:rsidR="001B1535" w:rsidRPr="00623662">
        <w:rPr>
          <w:lang w:val="ru-RU"/>
        </w:rPr>
        <w:t xml:space="preserve">ТЗ и/или ТВК </w:t>
      </w:r>
      <w:r>
        <w:rPr>
          <w:lang w:val="ru-RU"/>
        </w:rPr>
        <w:t xml:space="preserve">коренных народов и местных общин </w:t>
      </w:r>
      <w:r w:rsidRPr="00623662">
        <w:rPr>
          <w:lang w:val="ru-RU"/>
        </w:rPr>
        <w:t xml:space="preserve">(КНМО) </w:t>
      </w:r>
      <w:r w:rsidR="001B1535">
        <w:rPr>
          <w:lang w:val="ru-RU"/>
        </w:rPr>
        <w:t xml:space="preserve">с помощью интеллектуальной собственности (ИС) и аналогичных ей инструментов </w:t>
      </w:r>
      <w:r w:rsidRPr="00623662">
        <w:rPr>
          <w:lang w:val="ru-RU"/>
        </w:rPr>
        <w:t xml:space="preserve">от неправомерного использования и/или незаконного присвоения и/или искажающего или </w:t>
      </w:r>
      <w:r w:rsidR="001B1535">
        <w:rPr>
          <w:lang w:val="ru-RU"/>
        </w:rPr>
        <w:t xml:space="preserve">оскорбляющего культуру </w:t>
      </w:r>
      <w:r w:rsidRPr="00623662">
        <w:rPr>
          <w:lang w:val="ru-RU"/>
        </w:rPr>
        <w:t xml:space="preserve">использования. Такие механизмы могут быть частью систем ИС, </w:t>
      </w:r>
      <w:r w:rsidR="00F43A83">
        <w:rPr>
          <w:lang w:val="ru-RU"/>
        </w:rPr>
        <w:t xml:space="preserve">функциональные особенности </w:t>
      </w:r>
      <w:r w:rsidRPr="00623662">
        <w:rPr>
          <w:lang w:val="ru-RU"/>
        </w:rPr>
        <w:t xml:space="preserve">которых были изменены с учетом особых характеристик ТЗ и ТВК или для </w:t>
      </w:r>
      <w:r w:rsidR="00F43A83">
        <w:rPr>
          <w:lang w:val="ru-RU"/>
        </w:rPr>
        <w:t xml:space="preserve">установления конкретных требований </w:t>
      </w:r>
      <w:r w:rsidRPr="00623662">
        <w:rPr>
          <w:lang w:val="ru-RU"/>
        </w:rPr>
        <w:t xml:space="preserve">по раскрытию информации в </w:t>
      </w:r>
      <w:r w:rsidRPr="00623662">
        <w:rPr>
          <w:lang w:val="ru-RU"/>
        </w:rPr>
        <w:lastRenderedPageBreak/>
        <w:t>отношении ТЗ и систем, не связанных с ИС (например,</w:t>
      </w:r>
      <w:r w:rsidR="00F43A83">
        <w:rPr>
          <w:lang w:val="ru-RU"/>
        </w:rPr>
        <w:t xml:space="preserve"> </w:t>
      </w:r>
      <w:r w:rsidR="0085325D">
        <w:rPr>
          <w:lang w:val="ru-RU"/>
        </w:rPr>
        <w:t xml:space="preserve">законов </w:t>
      </w:r>
      <w:r w:rsidRPr="00623662">
        <w:rPr>
          <w:lang w:val="ru-RU"/>
        </w:rPr>
        <w:t>о доступе и совместном использовании выгод, права</w:t>
      </w:r>
      <w:r w:rsidR="0085325D">
        <w:rPr>
          <w:lang w:val="ru-RU"/>
        </w:rPr>
        <w:t>х</w:t>
      </w:r>
      <w:r w:rsidRPr="00623662">
        <w:rPr>
          <w:lang w:val="ru-RU"/>
        </w:rPr>
        <w:t xml:space="preserve"> коренных народов</w:t>
      </w:r>
      <w:r w:rsidR="00566FC7" w:rsidRPr="00751C1E">
        <w:rPr>
          <w:lang w:val="ru-RU"/>
        </w:rPr>
        <w:t>).</w:t>
      </w:r>
    </w:p>
    <w:p w14:paraId="768F054A" w14:textId="77777777" w:rsidR="00566FC7" w:rsidRPr="00751C1E" w:rsidRDefault="00566FC7" w:rsidP="00566FC7">
      <w:pPr>
        <w:pStyle w:val="ListParagraph"/>
        <w:ind w:left="0"/>
        <w:rPr>
          <w:lang w:val="ru-RU"/>
        </w:rPr>
      </w:pPr>
    </w:p>
    <w:p w14:paraId="67CAE623" w14:textId="6F64F970" w:rsidR="00566FC7" w:rsidRPr="00751C1E" w:rsidRDefault="0085325D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85325D">
        <w:rPr>
          <w:lang w:val="ru-RU"/>
        </w:rPr>
        <w:t>В предварительной версии онлайн</w:t>
      </w:r>
      <w:r>
        <w:rPr>
          <w:lang w:val="ru-RU"/>
        </w:rPr>
        <w:t>-компиляции сведений о режимах</w:t>
      </w:r>
      <w:r w:rsidRPr="0085325D">
        <w:rPr>
          <w:lang w:val="ru-RU"/>
        </w:rPr>
        <w:t xml:space="preserve"> sui generis представл</w:t>
      </w:r>
      <w:r>
        <w:rPr>
          <w:lang w:val="ru-RU"/>
        </w:rPr>
        <w:t xml:space="preserve">ена фактическая информация </w:t>
      </w:r>
      <w:r w:rsidRPr="0085325D">
        <w:rPr>
          <w:lang w:val="ru-RU"/>
        </w:rPr>
        <w:t xml:space="preserve">о существующих региональных и национальных режимах sui generis </w:t>
      </w:r>
      <w:r>
        <w:rPr>
          <w:lang w:val="ru-RU"/>
        </w:rPr>
        <w:t xml:space="preserve">по </w:t>
      </w:r>
      <w:r w:rsidRPr="0085325D">
        <w:rPr>
          <w:lang w:val="ru-RU"/>
        </w:rPr>
        <w:t>24 государств</w:t>
      </w:r>
      <w:r>
        <w:rPr>
          <w:lang w:val="ru-RU"/>
        </w:rPr>
        <w:t>ам-членам</w:t>
      </w:r>
      <w:r w:rsidRPr="0085325D">
        <w:rPr>
          <w:lang w:val="ru-RU"/>
        </w:rPr>
        <w:t xml:space="preserve">. Представленная информация </w:t>
      </w:r>
      <w:r w:rsidR="00777485">
        <w:rPr>
          <w:lang w:val="ru-RU"/>
        </w:rPr>
        <w:t>подразделена на следующие пять категорий</w:t>
      </w:r>
      <w:r w:rsidR="00566FC7" w:rsidRPr="00751C1E">
        <w:rPr>
          <w:lang w:val="ru-RU"/>
        </w:rPr>
        <w:t>:</w:t>
      </w:r>
    </w:p>
    <w:p w14:paraId="6DEBA919" w14:textId="77777777" w:rsidR="00566FC7" w:rsidRPr="00751C1E" w:rsidRDefault="00566FC7" w:rsidP="00566FC7">
      <w:pPr>
        <w:pStyle w:val="ListParagraph"/>
        <w:rPr>
          <w:lang w:val="ru-RU"/>
        </w:rPr>
      </w:pPr>
    </w:p>
    <w:p w14:paraId="1A9A8737" w14:textId="51E2016A" w:rsidR="00777485" w:rsidRPr="00777485" w:rsidRDefault="00777485" w:rsidP="00777485">
      <w:pPr>
        <w:pStyle w:val="ListParagraph"/>
        <w:numPr>
          <w:ilvl w:val="0"/>
          <w:numId w:val="9"/>
        </w:numPr>
        <w:rPr>
          <w:lang w:val="ru-RU"/>
        </w:rPr>
      </w:pPr>
      <w:r>
        <w:rPr>
          <w:lang w:val="ru-RU"/>
        </w:rPr>
        <w:t>н</w:t>
      </w:r>
      <w:r w:rsidRPr="00777485">
        <w:rPr>
          <w:lang w:val="ru-RU"/>
        </w:rPr>
        <w:t xml:space="preserve">азвание государства-члена/региональной группы, </w:t>
      </w:r>
      <w:r>
        <w:rPr>
          <w:lang w:val="ru-RU"/>
        </w:rPr>
        <w:t xml:space="preserve">где действует </w:t>
      </w:r>
      <w:r w:rsidRPr="00777485">
        <w:rPr>
          <w:lang w:val="ru-RU"/>
        </w:rPr>
        <w:t>режим;</w:t>
      </w:r>
    </w:p>
    <w:p w14:paraId="35420094" w14:textId="1BCAA6B5" w:rsidR="00777485" w:rsidRPr="00777485" w:rsidRDefault="00777485" w:rsidP="00777485">
      <w:pPr>
        <w:pStyle w:val="ListParagraph"/>
        <w:numPr>
          <w:ilvl w:val="0"/>
          <w:numId w:val="9"/>
        </w:numPr>
        <w:rPr>
          <w:lang w:val="ru-RU"/>
        </w:rPr>
      </w:pPr>
      <w:r w:rsidRPr="00777485">
        <w:rPr>
          <w:lang w:val="ru-RU"/>
        </w:rPr>
        <w:t>название правовых документов, образующих каждый из режимов sui generis, и дат</w:t>
      </w:r>
      <w:r>
        <w:rPr>
          <w:lang w:val="ru-RU"/>
        </w:rPr>
        <w:t>а</w:t>
      </w:r>
      <w:r w:rsidRPr="00777485">
        <w:rPr>
          <w:lang w:val="ru-RU"/>
        </w:rPr>
        <w:t xml:space="preserve"> принятия каждого из них;</w:t>
      </w:r>
    </w:p>
    <w:p w14:paraId="401CFF10" w14:textId="78341469" w:rsidR="00777485" w:rsidRPr="00777485" w:rsidRDefault="00777485" w:rsidP="00777485">
      <w:pPr>
        <w:pStyle w:val="ListParagraph"/>
        <w:numPr>
          <w:ilvl w:val="0"/>
          <w:numId w:val="9"/>
        </w:numPr>
        <w:rPr>
          <w:lang w:val="ru-RU"/>
        </w:rPr>
      </w:pPr>
      <w:bookmarkStart w:id="6" w:name="_Hlk94785486"/>
      <w:r>
        <w:rPr>
          <w:lang w:val="ru-RU"/>
        </w:rPr>
        <w:t xml:space="preserve">содержит </w:t>
      </w:r>
      <w:r w:rsidRPr="00777485">
        <w:rPr>
          <w:lang w:val="ru-RU"/>
        </w:rPr>
        <w:t xml:space="preserve">ли законодательство </w:t>
      </w:r>
      <w:r>
        <w:rPr>
          <w:lang w:val="ru-RU"/>
        </w:rPr>
        <w:t xml:space="preserve">положения в отношении </w:t>
      </w:r>
      <w:bookmarkEnd w:id="6"/>
      <w:r w:rsidRPr="00777485">
        <w:rPr>
          <w:lang w:val="ru-RU"/>
        </w:rPr>
        <w:t>ТЗ;</w:t>
      </w:r>
    </w:p>
    <w:p w14:paraId="3371E5BA" w14:textId="614FCC9C" w:rsidR="00777485" w:rsidRPr="00777485" w:rsidRDefault="00777485" w:rsidP="00777485">
      <w:pPr>
        <w:pStyle w:val="ListParagraph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содержит </w:t>
      </w:r>
      <w:r w:rsidRPr="00777485">
        <w:rPr>
          <w:lang w:val="ru-RU"/>
        </w:rPr>
        <w:t xml:space="preserve">ли законодательство </w:t>
      </w:r>
      <w:r>
        <w:rPr>
          <w:lang w:val="ru-RU"/>
        </w:rPr>
        <w:t xml:space="preserve">положения в отношении </w:t>
      </w:r>
      <w:r w:rsidRPr="00777485">
        <w:rPr>
          <w:lang w:val="ru-RU"/>
        </w:rPr>
        <w:t>ТВК; и</w:t>
      </w:r>
    </w:p>
    <w:p w14:paraId="0EEE515D" w14:textId="2638E0C7" w:rsidR="00566FC7" w:rsidRPr="00751C1E" w:rsidRDefault="00777485" w:rsidP="00777485">
      <w:pPr>
        <w:pStyle w:val="ListParagraph"/>
        <w:numPr>
          <w:ilvl w:val="0"/>
          <w:numId w:val="9"/>
        </w:numPr>
        <w:rPr>
          <w:lang w:val="ru-RU"/>
        </w:rPr>
      </w:pPr>
      <w:r w:rsidRPr="00777485">
        <w:rPr>
          <w:lang w:val="ru-RU"/>
        </w:rPr>
        <w:t xml:space="preserve">вопросы, </w:t>
      </w:r>
      <w:r>
        <w:rPr>
          <w:lang w:val="ru-RU"/>
        </w:rPr>
        <w:t xml:space="preserve">решаемые </w:t>
      </w:r>
      <w:r w:rsidRPr="00777485">
        <w:rPr>
          <w:lang w:val="ru-RU"/>
        </w:rPr>
        <w:t xml:space="preserve">каждым из правовых документов, образующих каждый </w:t>
      </w:r>
      <w:r>
        <w:rPr>
          <w:lang w:val="ru-RU"/>
        </w:rPr>
        <w:t xml:space="preserve">из режимов </w:t>
      </w:r>
      <w:r w:rsidRPr="00777485">
        <w:rPr>
          <w:lang w:val="ru-RU"/>
        </w:rPr>
        <w:t>sui generis</w:t>
      </w:r>
      <w:r w:rsidR="00566FC7" w:rsidRPr="00751C1E">
        <w:rPr>
          <w:lang w:val="ru-RU"/>
        </w:rPr>
        <w:t xml:space="preserve">. </w:t>
      </w:r>
    </w:p>
    <w:p w14:paraId="67B4114F" w14:textId="77777777" w:rsidR="00566FC7" w:rsidRPr="00751C1E" w:rsidRDefault="00566FC7" w:rsidP="00566FC7">
      <w:pPr>
        <w:pStyle w:val="ListParagraph"/>
        <w:rPr>
          <w:lang w:val="ru-RU"/>
        </w:rPr>
      </w:pPr>
    </w:p>
    <w:p w14:paraId="0208EA35" w14:textId="1B323331" w:rsidR="00566FC7" w:rsidRPr="00751C1E" w:rsidRDefault="00777485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>
        <w:rPr>
          <w:lang w:val="ru-RU"/>
        </w:rPr>
        <w:t xml:space="preserve">Среди вопросов, отраженных в каждом </w:t>
      </w:r>
      <w:r w:rsidRPr="00777485">
        <w:rPr>
          <w:lang w:val="ru-RU"/>
        </w:rPr>
        <w:t xml:space="preserve">из правовых документов, образующих каждый </w:t>
      </w:r>
      <w:r>
        <w:rPr>
          <w:lang w:val="ru-RU"/>
        </w:rPr>
        <w:t xml:space="preserve">из режимов </w:t>
      </w:r>
      <w:r w:rsidRPr="00777485">
        <w:rPr>
          <w:lang w:val="ru-RU"/>
        </w:rPr>
        <w:t xml:space="preserve">sui generis, </w:t>
      </w:r>
      <w:r>
        <w:rPr>
          <w:lang w:val="ru-RU"/>
        </w:rPr>
        <w:t>основное внимание уделено основным вопросам</w:t>
      </w:r>
      <w:r w:rsidRPr="00777485">
        <w:rPr>
          <w:lang w:val="ru-RU"/>
        </w:rPr>
        <w:t>, обсуждаемы</w:t>
      </w:r>
      <w:r w:rsidR="00F13ADC">
        <w:rPr>
          <w:lang w:val="ru-RU"/>
        </w:rPr>
        <w:t>м</w:t>
      </w:r>
      <w:r w:rsidRPr="00777485">
        <w:rPr>
          <w:lang w:val="ru-RU"/>
        </w:rPr>
        <w:t xml:space="preserve"> Комитетом, </w:t>
      </w:r>
      <w:r w:rsidR="00F13ADC">
        <w:rPr>
          <w:lang w:val="ru-RU"/>
        </w:rPr>
        <w:t>а именно следующим вопросам</w:t>
      </w:r>
      <w:r w:rsidR="00566FC7" w:rsidRPr="00751C1E">
        <w:rPr>
          <w:lang w:val="ru-RU"/>
        </w:rPr>
        <w:t>:</w:t>
      </w:r>
    </w:p>
    <w:p w14:paraId="2B0D92F3" w14:textId="77777777" w:rsidR="00566FC7" w:rsidRPr="00751C1E" w:rsidRDefault="00566FC7" w:rsidP="00566FC7">
      <w:pPr>
        <w:pStyle w:val="ListParagraph"/>
        <w:rPr>
          <w:lang w:val="ru-RU"/>
        </w:rPr>
      </w:pPr>
    </w:p>
    <w:p w14:paraId="42CB47C0" w14:textId="461F5597" w:rsidR="00566FC7" w:rsidRPr="00751C1E" w:rsidRDefault="00F13ADC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использование терминов</w:t>
      </w:r>
      <w:r>
        <w:t>;</w:t>
      </w:r>
    </w:p>
    <w:p w14:paraId="0B8C6892" w14:textId="41DF80B7" w:rsidR="00566FC7" w:rsidRPr="00751C1E" w:rsidRDefault="00F13ADC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критерии охраны/критерии охраноспособности</w:t>
      </w:r>
      <w:r>
        <w:t>;</w:t>
      </w:r>
    </w:p>
    <w:p w14:paraId="24945805" w14:textId="630B2119" w:rsidR="00566FC7" w:rsidRPr="00751C1E" w:rsidRDefault="00F13ADC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бенефициары</w:t>
      </w:r>
      <w:r>
        <w:t>;</w:t>
      </w:r>
    </w:p>
    <w:p w14:paraId="6A018D62" w14:textId="3CC742ED" w:rsidR="00566FC7" w:rsidRPr="00751C1E" w:rsidRDefault="00F13ADC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объем охраны</w:t>
      </w:r>
      <w:r>
        <w:t>;</w:t>
      </w:r>
    </w:p>
    <w:p w14:paraId="5899D313" w14:textId="514D40D1" w:rsidR="00566FC7" w:rsidRPr="00751C1E" w:rsidRDefault="00F13ADC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база данных, дополнительная и защитная охрана</w:t>
      </w:r>
      <w:r w:rsidRPr="00D551D9">
        <w:rPr>
          <w:lang w:val="ru-RU"/>
        </w:rPr>
        <w:t>;</w:t>
      </w:r>
    </w:p>
    <w:p w14:paraId="20435E04" w14:textId="6B4C18F8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с</w:t>
      </w:r>
      <w:r w:rsidR="00F13ADC" w:rsidRPr="00215F16">
        <w:rPr>
          <w:lang w:val="ru-RU"/>
        </w:rPr>
        <w:t>анкции, средства судебной защиты и осуществление прав</w:t>
      </w:r>
      <w:r w:rsidR="00F13ADC" w:rsidRPr="00D551D9">
        <w:rPr>
          <w:lang w:val="ru-RU"/>
        </w:rPr>
        <w:t>;</w:t>
      </w:r>
    </w:p>
    <w:p w14:paraId="537A7853" w14:textId="71986E17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требование о раскрытии</w:t>
      </w:r>
      <w:r>
        <w:t>;</w:t>
      </w:r>
    </w:p>
    <w:p w14:paraId="1C66DCD3" w14:textId="101DB1D0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исключения и ограничения</w:t>
      </w:r>
      <w:r>
        <w:t>;</w:t>
      </w:r>
    </w:p>
    <w:p w14:paraId="313247DF" w14:textId="447FEC95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срок охраны</w:t>
      </w:r>
      <w:r>
        <w:t>;</w:t>
      </w:r>
    </w:p>
    <w:p w14:paraId="70FBF8D8" w14:textId="518B53AE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формальности</w:t>
      </w:r>
      <w:r>
        <w:t>;</w:t>
      </w:r>
    </w:p>
    <w:p w14:paraId="0D867793" w14:textId="220E1EDE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трансграничное сотрудничество</w:t>
      </w:r>
      <w:r>
        <w:t>;</w:t>
      </w:r>
    </w:p>
    <w:p w14:paraId="7AA5F4AD" w14:textId="6EA75AE4" w:rsidR="00566FC7" w:rsidRPr="00751C1E" w:rsidRDefault="00067595" w:rsidP="00566FC7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наращивание потенциала и повышение осведомленности.</w:t>
      </w:r>
    </w:p>
    <w:p w14:paraId="4BA88C7B" w14:textId="77777777" w:rsidR="00566FC7" w:rsidRPr="00751C1E" w:rsidRDefault="00566FC7" w:rsidP="00566FC7">
      <w:pPr>
        <w:pStyle w:val="ListParagraph"/>
        <w:ind w:left="1440"/>
        <w:rPr>
          <w:lang w:val="ru-RU"/>
        </w:rPr>
      </w:pPr>
    </w:p>
    <w:p w14:paraId="0355B630" w14:textId="3ECFC66A" w:rsidR="00067595" w:rsidRPr="00B3332C" w:rsidRDefault="00067595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B3332C">
        <w:rPr>
          <w:lang w:val="ru-RU"/>
        </w:rPr>
        <w:t>В июле 2020 г. в рамках ряда мероприятий</w:t>
      </w:r>
      <w:r w:rsidR="00B3332C" w:rsidRPr="00B3332C">
        <w:rPr>
          <w:lang w:val="ru-RU"/>
        </w:rPr>
        <w:t xml:space="preserve"> по подготовке к </w:t>
      </w:r>
      <w:r w:rsidRPr="00B3332C">
        <w:rPr>
          <w:lang w:val="ru-RU"/>
        </w:rPr>
        <w:t>41-й сессии МКГР, государствам-членам и аккредитованным наблюдателям было предложено ознакомиться с компиляцией</w:t>
      </w:r>
      <w:r w:rsidR="00B3332C" w:rsidRPr="00B3332C">
        <w:rPr>
          <w:lang w:val="ru-RU"/>
        </w:rPr>
        <w:t xml:space="preserve"> и при желании направить свои замечания, поправки или обновления на английском языке в Секретариат до 30 сентября 2020 </w:t>
      </w:r>
      <w:r w:rsidRPr="00B3332C">
        <w:rPr>
          <w:lang w:val="ru-RU"/>
        </w:rPr>
        <w:t xml:space="preserve">г. Ответы были получены от одного государства-члена и одного аккредитованного наблюдателя. Секретариат </w:t>
      </w:r>
      <w:r w:rsidR="00B3332C" w:rsidRPr="00B3332C">
        <w:rPr>
          <w:lang w:val="ru-RU"/>
        </w:rPr>
        <w:t>МКГР</w:t>
      </w:r>
      <w:r w:rsidRPr="00B3332C">
        <w:rPr>
          <w:lang w:val="ru-RU"/>
        </w:rPr>
        <w:t xml:space="preserve"> учел полученные отзывы и добавил </w:t>
      </w:r>
      <w:r w:rsidR="00B3332C" w:rsidRPr="00B3332C">
        <w:rPr>
          <w:lang w:val="ru-RU"/>
        </w:rPr>
        <w:t>информацию еще по нескольким странам</w:t>
      </w:r>
      <w:r w:rsidR="00B3332C">
        <w:rPr>
          <w:lang w:val="ru-RU"/>
        </w:rPr>
        <w:t>.</w:t>
      </w:r>
    </w:p>
    <w:p w14:paraId="63368D7D" w14:textId="77777777" w:rsidR="00566FC7" w:rsidRPr="00751C1E" w:rsidRDefault="00566FC7" w:rsidP="00566FC7">
      <w:pPr>
        <w:rPr>
          <w:lang w:val="ru-RU"/>
        </w:rPr>
      </w:pPr>
    </w:p>
    <w:p w14:paraId="3EDEF044" w14:textId="08D85AA8" w:rsidR="00566FC7" w:rsidRPr="00751C1E" w:rsidRDefault="00B3332C" w:rsidP="00566FC7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>
        <w:rPr>
          <w:lang w:val="ru-RU"/>
        </w:rPr>
        <w:t>К</w:t>
      </w:r>
      <w:r w:rsidRPr="00B3332C">
        <w:rPr>
          <w:lang w:val="ru-RU"/>
        </w:rPr>
        <w:t>омпиляци</w:t>
      </w:r>
      <w:r>
        <w:rPr>
          <w:lang w:val="ru-RU"/>
        </w:rPr>
        <w:t>я</w:t>
      </w:r>
      <w:r w:rsidRPr="00B3332C">
        <w:rPr>
          <w:lang w:val="ru-RU"/>
        </w:rPr>
        <w:t xml:space="preserve"> сведений о национальных и региональных режимах охраны ТЗ и ТВК sui generis с помощью инструментов интеллектуальной собственности</w:t>
      </w:r>
      <w:r>
        <w:rPr>
          <w:lang w:val="ru-RU"/>
        </w:rPr>
        <w:t xml:space="preserve"> была опубликована онлайн по следующему адресу</w:t>
      </w:r>
      <w:r w:rsidR="00566FC7" w:rsidRPr="00751C1E">
        <w:rPr>
          <w:lang w:val="ru-RU"/>
        </w:rPr>
        <w:t>: https://www.wipo.int/export/sites/www/tk/en/resources/pdf/compilation_sui_generis_regimes.pdf.</w:t>
      </w:r>
    </w:p>
    <w:p w14:paraId="09B44436" w14:textId="77777777" w:rsidR="00566FC7" w:rsidRPr="00751C1E" w:rsidRDefault="00566FC7" w:rsidP="00566FC7">
      <w:pPr>
        <w:pStyle w:val="ListParagraph"/>
        <w:ind w:left="540"/>
        <w:rPr>
          <w:lang w:val="ru-RU"/>
        </w:rPr>
      </w:pPr>
    </w:p>
    <w:p w14:paraId="63A9877C" w14:textId="59891706" w:rsidR="00566FC7" w:rsidRPr="00751C1E" w:rsidRDefault="00B74640" w:rsidP="00566FC7">
      <w:pPr>
        <w:pStyle w:val="ListParagraph"/>
        <w:numPr>
          <w:ilvl w:val="0"/>
          <w:numId w:val="8"/>
        </w:numPr>
        <w:tabs>
          <w:tab w:val="left" w:pos="810"/>
        </w:tabs>
        <w:ind w:left="5220" w:firstLine="0"/>
        <w:rPr>
          <w:i/>
          <w:lang w:val="ru-RU"/>
        </w:rPr>
      </w:pPr>
      <w:r w:rsidRPr="00B74640">
        <w:rPr>
          <w:i/>
          <w:lang w:val="ru-RU"/>
        </w:rPr>
        <w:t>МКГР предлагается принять к сведению настоящий докумен</w:t>
      </w:r>
      <w:r>
        <w:rPr>
          <w:i/>
          <w:lang w:val="ru-RU"/>
        </w:rPr>
        <w:t>т и предоставить обновленную информацию и дополнительные комментарии, если таковые имеются</w:t>
      </w:r>
      <w:r w:rsidR="00566FC7" w:rsidRPr="00751C1E">
        <w:rPr>
          <w:i/>
          <w:lang w:val="ru-RU"/>
        </w:rPr>
        <w:t xml:space="preserve">. </w:t>
      </w:r>
    </w:p>
    <w:p w14:paraId="79BF7EE7" w14:textId="77777777" w:rsidR="00566FC7" w:rsidRPr="00751C1E" w:rsidRDefault="00566FC7" w:rsidP="00566FC7">
      <w:pPr>
        <w:pStyle w:val="ListParagraph"/>
        <w:tabs>
          <w:tab w:val="left" w:pos="810"/>
        </w:tabs>
        <w:ind w:left="5220"/>
        <w:rPr>
          <w:i/>
          <w:lang w:val="ru-RU"/>
        </w:rPr>
      </w:pPr>
    </w:p>
    <w:p w14:paraId="42746279" w14:textId="2B533031" w:rsidR="002928D3" w:rsidRPr="00751C1E" w:rsidRDefault="00566FC7" w:rsidP="007015E7">
      <w:pPr>
        <w:pStyle w:val="ListParagraph"/>
        <w:tabs>
          <w:tab w:val="left" w:pos="810"/>
        </w:tabs>
        <w:ind w:left="5220"/>
        <w:rPr>
          <w:lang w:val="ru-RU"/>
        </w:rPr>
      </w:pPr>
      <w:r w:rsidRPr="00751C1E">
        <w:rPr>
          <w:lang w:val="ru-RU"/>
        </w:rPr>
        <w:t>[</w:t>
      </w:r>
      <w:r w:rsidR="00B74640" w:rsidRPr="00215F16">
        <w:rPr>
          <w:lang w:val="ru-RU"/>
        </w:rPr>
        <w:t>Конец документа</w:t>
      </w:r>
      <w:r w:rsidRPr="00751C1E">
        <w:rPr>
          <w:lang w:val="ru-RU"/>
        </w:rPr>
        <w:t>]</w:t>
      </w:r>
    </w:p>
    <w:sectPr w:rsidR="002928D3" w:rsidRPr="00751C1E" w:rsidSect="006605C7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8C70A" w14:textId="77777777" w:rsidR="00241A95" w:rsidRDefault="00241A95">
      <w:r>
        <w:separator/>
      </w:r>
    </w:p>
  </w:endnote>
  <w:endnote w:type="continuationSeparator" w:id="0">
    <w:p w14:paraId="4DF92D73" w14:textId="77777777" w:rsidR="00241A95" w:rsidRDefault="00241A95" w:rsidP="003B38C1">
      <w:r>
        <w:separator/>
      </w:r>
    </w:p>
    <w:p w14:paraId="6B5167CC" w14:textId="77777777" w:rsidR="00241A95" w:rsidRPr="003B38C1" w:rsidRDefault="00241A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24968F5" w14:textId="77777777" w:rsidR="00241A95" w:rsidRPr="003B38C1" w:rsidRDefault="00241A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0562" w14:textId="77777777" w:rsidR="00241A95" w:rsidRDefault="00241A95">
      <w:r>
        <w:separator/>
      </w:r>
    </w:p>
  </w:footnote>
  <w:footnote w:type="continuationSeparator" w:id="0">
    <w:p w14:paraId="34AF4CA6" w14:textId="77777777" w:rsidR="00241A95" w:rsidRDefault="00241A95" w:rsidP="008B60B2">
      <w:r>
        <w:separator/>
      </w:r>
    </w:p>
    <w:p w14:paraId="441C56F8" w14:textId="77777777" w:rsidR="00241A95" w:rsidRPr="00ED77FB" w:rsidRDefault="00241A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4F0DB8" w14:textId="77777777" w:rsidR="00241A95" w:rsidRPr="00ED77FB" w:rsidRDefault="00241A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B4BF" w14:textId="77777777" w:rsidR="000F2AD2" w:rsidRDefault="000F2AD2" w:rsidP="000F2AD2">
    <w:pPr>
      <w:jc w:val="right"/>
    </w:pPr>
  </w:p>
  <w:p w14:paraId="21F9F069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605C7">
      <w:rPr>
        <w:noProof/>
      </w:rPr>
      <w:t>4</w:t>
    </w:r>
    <w:r>
      <w:fldChar w:fldCharType="end"/>
    </w:r>
  </w:p>
  <w:p w14:paraId="0C88AAA3" w14:textId="77777777" w:rsidR="000F2AD2" w:rsidRDefault="000F2AD2" w:rsidP="000F2AD2">
    <w:pPr>
      <w:jc w:val="right"/>
    </w:pPr>
  </w:p>
  <w:p w14:paraId="7206F56C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9F83" w14:textId="77777777" w:rsidR="00EC4E49" w:rsidRDefault="006605C7" w:rsidP="00477D6B">
    <w:pPr>
      <w:jc w:val="right"/>
    </w:pPr>
    <w:bookmarkStart w:id="7" w:name="Code2"/>
    <w:bookmarkEnd w:id="7"/>
    <w:r>
      <w:t>WIPO/GRTKF/IC/42/</w:t>
    </w:r>
    <w:r w:rsidR="00566FC7">
      <w:t>INF/</w:t>
    </w:r>
    <w:r>
      <w:t>9</w:t>
    </w:r>
  </w:p>
  <w:p w14:paraId="4DD343C0" w14:textId="5A9848CD" w:rsidR="00EC4E49" w:rsidRDefault="0085325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551D9">
      <w:rPr>
        <w:noProof/>
      </w:rPr>
      <w:t>2</w:t>
    </w:r>
    <w:r w:rsidR="00EC4E49">
      <w:fldChar w:fldCharType="end"/>
    </w:r>
  </w:p>
  <w:p w14:paraId="3CDAEA73" w14:textId="77777777" w:rsidR="00EC4E49" w:rsidRDefault="00EC4E49" w:rsidP="00477D6B">
    <w:pPr>
      <w:jc w:val="right"/>
    </w:pPr>
  </w:p>
  <w:p w14:paraId="3561257B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EB2CDB"/>
    <w:multiLevelType w:val="hybridMultilevel"/>
    <w:tmpl w:val="E44E379A"/>
    <w:lvl w:ilvl="0" w:tplc="2674AB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521B23"/>
    <w:multiLevelType w:val="hybridMultilevel"/>
    <w:tmpl w:val="93A6CF66"/>
    <w:lvl w:ilvl="0" w:tplc="393AC1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53E48"/>
    <w:multiLevelType w:val="hybridMultilevel"/>
    <w:tmpl w:val="D8BC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67595"/>
    <w:rsid w:val="00075432"/>
    <w:rsid w:val="00090C21"/>
    <w:rsid w:val="000968ED"/>
    <w:rsid w:val="000C2C18"/>
    <w:rsid w:val="000D1DD6"/>
    <w:rsid w:val="000F2AD2"/>
    <w:rsid w:val="000F5E56"/>
    <w:rsid w:val="001362EE"/>
    <w:rsid w:val="00147D7A"/>
    <w:rsid w:val="001647D5"/>
    <w:rsid w:val="001832A6"/>
    <w:rsid w:val="001B1535"/>
    <w:rsid w:val="001B3090"/>
    <w:rsid w:val="0021217E"/>
    <w:rsid w:val="00241A95"/>
    <w:rsid w:val="002634C4"/>
    <w:rsid w:val="002928D3"/>
    <w:rsid w:val="00293276"/>
    <w:rsid w:val="002E1A24"/>
    <w:rsid w:val="002F1FE6"/>
    <w:rsid w:val="002F4E68"/>
    <w:rsid w:val="002F75A5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66FC7"/>
    <w:rsid w:val="005C6649"/>
    <w:rsid w:val="00605827"/>
    <w:rsid w:val="00623662"/>
    <w:rsid w:val="00646050"/>
    <w:rsid w:val="006503D8"/>
    <w:rsid w:val="006605C7"/>
    <w:rsid w:val="006713CA"/>
    <w:rsid w:val="00676C5C"/>
    <w:rsid w:val="006D198B"/>
    <w:rsid w:val="007015E7"/>
    <w:rsid w:val="00751C1E"/>
    <w:rsid w:val="00777485"/>
    <w:rsid w:val="007D1613"/>
    <w:rsid w:val="007D461E"/>
    <w:rsid w:val="007E4BBF"/>
    <w:rsid w:val="007E4C0E"/>
    <w:rsid w:val="00835695"/>
    <w:rsid w:val="0085325D"/>
    <w:rsid w:val="008A134B"/>
    <w:rsid w:val="008B2CC1"/>
    <w:rsid w:val="008B60B2"/>
    <w:rsid w:val="00905FCF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3332C"/>
    <w:rsid w:val="00B4759F"/>
    <w:rsid w:val="00B74640"/>
    <w:rsid w:val="00B9734B"/>
    <w:rsid w:val="00BA30E2"/>
    <w:rsid w:val="00BC7DD2"/>
    <w:rsid w:val="00C11BFE"/>
    <w:rsid w:val="00C5068F"/>
    <w:rsid w:val="00C86D74"/>
    <w:rsid w:val="00CD04F1"/>
    <w:rsid w:val="00D45252"/>
    <w:rsid w:val="00D551D9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13ADC"/>
    <w:rsid w:val="00F43A8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A8BB3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3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48</TotalTime>
  <Pages>2</Pages>
  <Words>515</Words>
  <Characters>3693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5</cp:revision>
  <cp:lastPrinted>2011-02-15T11:56:00Z</cp:lastPrinted>
  <dcterms:created xsi:type="dcterms:W3CDTF">2022-02-03T17:20:00Z</dcterms:created>
  <dcterms:modified xsi:type="dcterms:W3CDTF">2022-02-04T10:14:00Z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72f89caf-69ac-4686-90bc-664695a0e943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