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0025" w:rsidRPr="00E00025" w:rsidTr="00250C10">
        <w:trPr>
          <w:trHeight w:val="1977"/>
        </w:trPr>
        <w:tc>
          <w:tcPr>
            <w:tcW w:w="4594" w:type="dxa"/>
            <w:tcBorders>
              <w:bottom w:val="single" w:sz="4" w:space="0" w:color="auto"/>
            </w:tcBorders>
            <w:tcMar>
              <w:bottom w:w="170" w:type="dxa"/>
            </w:tcMar>
          </w:tcPr>
          <w:p w:rsidR="00E00025" w:rsidRPr="00E00025" w:rsidRDefault="00E00025" w:rsidP="00E00025">
            <w:r w:rsidRPr="00E00025">
              <w:rPr>
                <w:noProof/>
              </w:rPr>
              <w:drawing>
                <wp:anchor distT="0" distB="0" distL="114300" distR="114300" simplePos="0" relativeHeight="251659264" behindDoc="1" locked="0" layoutInCell="0" allowOverlap="1" wp14:anchorId="55A96AF5" wp14:editId="5F790AF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0025" w:rsidRPr="00E00025" w:rsidRDefault="00E00025" w:rsidP="00E00025"/>
        </w:tc>
        <w:tc>
          <w:tcPr>
            <w:tcW w:w="425" w:type="dxa"/>
            <w:tcBorders>
              <w:bottom w:val="single" w:sz="4" w:space="0" w:color="auto"/>
            </w:tcBorders>
            <w:tcMar>
              <w:left w:w="0" w:type="dxa"/>
              <w:right w:w="0" w:type="dxa"/>
            </w:tcMar>
          </w:tcPr>
          <w:p w:rsidR="00E00025" w:rsidRPr="00E00025" w:rsidRDefault="00E00025" w:rsidP="00E00025">
            <w:pPr>
              <w:jc w:val="right"/>
              <w:rPr>
                <w:rFonts w:ascii="Arial" w:hAnsi="Arial" w:cs="Arial"/>
              </w:rPr>
            </w:pPr>
            <w:r w:rsidRPr="00E00025">
              <w:rPr>
                <w:rFonts w:ascii="Arial" w:hAnsi="Arial" w:cs="Arial"/>
                <w:b/>
                <w:sz w:val="40"/>
                <w:szCs w:val="40"/>
              </w:rPr>
              <w:t>C</w:t>
            </w:r>
          </w:p>
        </w:tc>
      </w:tr>
      <w:tr w:rsidR="00E00025" w:rsidRPr="00E00025" w:rsidTr="00250C10">
        <w:trPr>
          <w:trHeight w:hRule="exact" w:val="340"/>
        </w:trPr>
        <w:tc>
          <w:tcPr>
            <w:tcW w:w="9356" w:type="dxa"/>
            <w:gridSpan w:val="3"/>
            <w:tcBorders>
              <w:top w:val="single" w:sz="4" w:space="0" w:color="auto"/>
            </w:tcBorders>
            <w:tcMar>
              <w:top w:w="170" w:type="dxa"/>
              <w:left w:w="0" w:type="dxa"/>
              <w:right w:w="0" w:type="dxa"/>
            </w:tcMar>
            <w:vAlign w:val="bottom"/>
          </w:tcPr>
          <w:p w:rsidR="00E00025" w:rsidRPr="00E00025" w:rsidRDefault="00E00025" w:rsidP="00D65895">
            <w:pPr>
              <w:jc w:val="right"/>
              <w:rPr>
                <w:rFonts w:ascii="Arial Black" w:hAnsi="Arial Black"/>
                <w:caps/>
                <w:sz w:val="15"/>
              </w:rPr>
            </w:pPr>
            <w:r w:rsidRPr="00E00025">
              <w:rPr>
                <w:rFonts w:ascii="Arial Black" w:hAnsi="Arial Black"/>
                <w:caps/>
                <w:sz w:val="15"/>
              </w:rPr>
              <w:t>W</w:t>
            </w:r>
            <w:r w:rsidRPr="00E00025">
              <w:rPr>
                <w:rFonts w:ascii="Arial Black" w:hAnsi="Arial Black" w:hint="eastAsia"/>
                <w:caps/>
                <w:sz w:val="15"/>
              </w:rPr>
              <w:t>IPO</w:t>
            </w:r>
            <w:r w:rsidRPr="00E00025">
              <w:rPr>
                <w:rFonts w:ascii="Arial Black" w:hAnsi="Arial Black"/>
                <w:caps/>
                <w:sz w:val="15"/>
              </w:rPr>
              <w:t>/G</w:t>
            </w:r>
            <w:r w:rsidRPr="00E00025">
              <w:rPr>
                <w:rFonts w:ascii="Arial Black" w:hAnsi="Arial Black" w:hint="eastAsia"/>
                <w:caps/>
                <w:sz w:val="15"/>
              </w:rPr>
              <w:t>RTKF</w:t>
            </w:r>
            <w:r w:rsidRPr="00E00025">
              <w:rPr>
                <w:rFonts w:ascii="Arial Black" w:hAnsi="Arial Black"/>
                <w:caps/>
                <w:sz w:val="15"/>
              </w:rPr>
              <w:t>/</w:t>
            </w:r>
            <w:r w:rsidRPr="00E00025">
              <w:rPr>
                <w:rFonts w:ascii="Arial Black" w:hAnsi="Arial Black" w:hint="eastAsia"/>
                <w:caps/>
                <w:sz w:val="15"/>
              </w:rPr>
              <w:t>IC/3</w:t>
            </w:r>
            <w:r w:rsidR="00D65895">
              <w:rPr>
                <w:rFonts w:ascii="Arial Black" w:hAnsi="Arial Black" w:hint="eastAsia"/>
                <w:caps/>
                <w:sz w:val="15"/>
              </w:rPr>
              <w:t>2</w:t>
            </w:r>
            <w:r w:rsidRPr="00E00025">
              <w:rPr>
                <w:rFonts w:ascii="Arial Black" w:hAnsi="Arial Black"/>
                <w:caps/>
                <w:sz w:val="15"/>
              </w:rPr>
              <w:t>/</w:t>
            </w:r>
            <w:bookmarkStart w:id="0" w:name="Code"/>
            <w:bookmarkEnd w:id="0"/>
            <w:r>
              <w:rPr>
                <w:rFonts w:ascii="Arial Black" w:hAnsi="Arial Black" w:hint="eastAsia"/>
                <w:caps/>
                <w:sz w:val="15"/>
              </w:rPr>
              <w:t>3</w:t>
            </w:r>
          </w:p>
        </w:tc>
      </w:tr>
      <w:tr w:rsidR="00E00025" w:rsidRPr="00E00025" w:rsidTr="00250C10">
        <w:trPr>
          <w:trHeight w:hRule="exact" w:val="170"/>
        </w:trPr>
        <w:tc>
          <w:tcPr>
            <w:tcW w:w="9356" w:type="dxa"/>
            <w:gridSpan w:val="3"/>
            <w:noWrap/>
            <w:tcMar>
              <w:left w:w="0" w:type="dxa"/>
              <w:right w:w="0" w:type="dxa"/>
            </w:tcMar>
            <w:vAlign w:val="bottom"/>
          </w:tcPr>
          <w:p w:rsidR="00E00025" w:rsidRPr="00E00025" w:rsidRDefault="00E00025" w:rsidP="00E00025">
            <w:pPr>
              <w:jc w:val="right"/>
              <w:rPr>
                <w:rFonts w:ascii="Arial Black" w:hAnsi="Arial Black"/>
                <w:b/>
                <w:caps/>
                <w:sz w:val="15"/>
                <w:szCs w:val="15"/>
              </w:rPr>
            </w:pPr>
            <w:r w:rsidRPr="00E00025">
              <w:rPr>
                <w:rFonts w:eastAsia="SimHei" w:hint="eastAsia"/>
                <w:b/>
                <w:sz w:val="15"/>
                <w:szCs w:val="15"/>
              </w:rPr>
              <w:t>原</w:t>
            </w:r>
            <w:r w:rsidRPr="00E00025">
              <w:rPr>
                <w:rFonts w:eastAsia="SimHei"/>
                <w:b/>
                <w:sz w:val="15"/>
                <w:szCs w:val="15"/>
                <w:lang w:val="pt-BR"/>
              </w:rPr>
              <w:t xml:space="preserve"> </w:t>
            </w:r>
            <w:r w:rsidRPr="00E00025">
              <w:rPr>
                <w:rFonts w:eastAsia="SimHei" w:hint="eastAsia"/>
                <w:b/>
                <w:sz w:val="15"/>
                <w:szCs w:val="15"/>
              </w:rPr>
              <w:t>文</w:t>
            </w:r>
            <w:r w:rsidRPr="00E00025">
              <w:rPr>
                <w:rFonts w:eastAsia="SimHei" w:hint="eastAsia"/>
                <w:b/>
                <w:sz w:val="15"/>
                <w:szCs w:val="15"/>
                <w:lang w:val="pt-BR"/>
              </w:rPr>
              <w:t>：</w:t>
            </w:r>
            <w:bookmarkStart w:id="1" w:name="Original"/>
            <w:bookmarkEnd w:id="1"/>
            <w:r w:rsidRPr="00E00025">
              <w:rPr>
                <w:rFonts w:eastAsia="SimHei" w:hint="eastAsia"/>
                <w:b/>
                <w:sz w:val="15"/>
                <w:szCs w:val="15"/>
              </w:rPr>
              <w:t>英文</w:t>
            </w:r>
          </w:p>
        </w:tc>
      </w:tr>
      <w:tr w:rsidR="00E00025" w:rsidRPr="00E00025" w:rsidTr="00250C10">
        <w:trPr>
          <w:trHeight w:hRule="exact" w:val="198"/>
        </w:trPr>
        <w:tc>
          <w:tcPr>
            <w:tcW w:w="9356" w:type="dxa"/>
            <w:gridSpan w:val="3"/>
            <w:tcMar>
              <w:left w:w="0" w:type="dxa"/>
              <w:right w:w="0" w:type="dxa"/>
            </w:tcMar>
            <w:vAlign w:val="bottom"/>
          </w:tcPr>
          <w:p w:rsidR="00E00025" w:rsidRPr="00E00025" w:rsidRDefault="00E00025" w:rsidP="00D65895">
            <w:pPr>
              <w:jc w:val="right"/>
              <w:rPr>
                <w:rFonts w:ascii="SimHei" w:eastAsia="SimHei" w:hAnsi="Arial Black"/>
                <w:b/>
                <w:caps/>
                <w:sz w:val="15"/>
                <w:szCs w:val="15"/>
              </w:rPr>
            </w:pPr>
            <w:r w:rsidRPr="00E00025">
              <w:rPr>
                <w:rFonts w:ascii="SimHei" w:eastAsia="SimHei" w:hint="eastAsia"/>
                <w:b/>
                <w:sz w:val="15"/>
                <w:szCs w:val="15"/>
              </w:rPr>
              <w:t>日</w:t>
            </w:r>
            <w:r w:rsidRPr="00E00025">
              <w:rPr>
                <w:rFonts w:ascii="SimHei" w:eastAsia="SimHei" w:hint="eastAsia"/>
                <w:b/>
                <w:sz w:val="15"/>
                <w:szCs w:val="15"/>
                <w:lang w:val="pt-BR"/>
              </w:rPr>
              <w:t xml:space="preserve"> </w:t>
            </w:r>
            <w:r w:rsidRPr="00E00025">
              <w:rPr>
                <w:rFonts w:ascii="SimHei" w:eastAsia="SimHei" w:hint="eastAsia"/>
                <w:b/>
                <w:sz w:val="15"/>
                <w:szCs w:val="15"/>
              </w:rPr>
              <w:t>期</w:t>
            </w:r>
            <w:r w:rsidRPr="00E00025">
              <w:rPr>
                <w:rFonts w:ascii="SimHei" w:eastAsia="SimHei" w:hAnsi="SimSun" w:hint="eastAsia"/>
                <w:b/>
                <w:sz w:val="15"/>
                <w:szCs w:val="15"/>
                <w:lang w:val="pt-BR"/>
              </w:rPr>
              <w:t>：</w:t>
            </w:r>
            <w:bookmarkStart w:id="2" w:name="Date"/>
            <w:bookmarkEnd w:id="2"/>
            <w:r w:rsidRPr="00E00025">
              <w:rPr>
                <w:rFonts w:ascii="Arial Black" w:eastAsia="SimHei" w:hAnsi="Arial Black"/>
                <w:b/>
                <w:sz w:val="15"/>
                <w:szCs w:val="15"/>
                <w:lang w:val="pt-BR"/>
              </w:rPr>
              <w:t>201</w:t>
            </w:r>
            <w:r w:rsidRPr="00E00025">
              <w:rPr>
                <w:rFonts w:ascii="Arial Black" w:eastAsia="SimHei" w:hAnsi="Arial Black" w:hint="eastAsia"/>
                <w:b/>
                <w:sz w:val="15"/>
                <w:szCs w:val="15"/>
                <w:lang w:val="pt-BR"/>
              </w:rPr>
              <w:t>6</w:t>
            </w:r>
            <w:r w:rsidRPr="00E00025">
              <w:rPr>
                <w:rFonts w:ascii="SimHei" w:eastAsia="SimHei" w:hint="eastAsia"/>
                <w:b/>
                <w:sz w:val="15"/>
                <w:szCs w:val="15"/>
              </w:rPr>
              <w:t>年</w:t>
            </w:r>
            <w:r w:rsidR="00D65895">
              <w:rPr>
                <w:rFonts w:ascii="Arial Black" w:eastAsia="SimHei" w:hAnsi="Arial Black" w:hint="eastAsia"/>
                <w:b/>
                <w:sz w:val="15"/>
                <w:szCs w:val="15"/>
                <w:lang w:val="pt-BR"/>
              </w:rPr>
              <w:t>10</w:t>
            </w:r>
            <w:r w:rsidRPr="00E00025">
              <w:rPr>
                <w:rFonts w:ascii="SimHei" w:eastAsia="SimHei" w:hint="eastAsia"/>
                <w:b/>
                <w:sz w:val="15"/>
                <w:szCs w:val="15"/>
              </w:rPr>
              <w:t>月</w:t>
            </w:r>
            <w:r>
              <w:rPr>
                <w:rFonts w:ascii="Arial Black" w:eastAsia="SimHei" w:hAnsi="Arial Black" w:hint="eastAsia"/>
                <w:b/>
                <w:sz w:val="15"/>
                <w:szCs w:val="15"/>
              </w:rPr>
              <w:t>2</w:t>
            </w:r>
            <w:r w:rsidR="00D65895">
              <w:rPr>
                <w:rFonts w:ascii="Arial Black" w:eastAsia="SimHei" w:hAnsi="Arial Black" w:hint="eastAsia"/>
                <w:b/>
                <w:sz w:val="15"/>
                <w:szCs w:val="15"/>
              </w:rPr>
              <w:t>7</w:t>
            </w:r>
            <w:r w:rsidRPr="00E00025">
              <w:rPr>
                <w:rFonts w:ascii="SimHei" w:eastAsia="SimHei" w:hint="eastAsia"/>
                <w:b/>
                <w:sz w:val="15"/>
                <w:szCs w:val="15"/>
              </w:rPr>
              <w:t>日</w:t>
            </w:r>
            <w:r w:rsidRPr="00E00025">
              <w:rPr>
                <w:rFonts w:ascii="SimHei" w:eastAsia="SimHei" w:hAnsi="Arial Black" w:hint="eastAsia"/>
                <w:b/>
                <w:caps/>
                <w:sz w:val="15"/>
                <w:szCs w:val="15"/>
              </w:rPr>
              <w:t xml:space="preserve">  </w:t>
            </w:r>
          </w:p>
        </w:tc>
      </w:tr>
    </w:tbl>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SimHei" w:eastAsia="SimHei" w:hAnsi="Arial"/>
          <w:sz w:val="28"/>
          <w:szCs w:val="28"/>
        </w:rPr>
      </w:pPr>
      <w:r w:rsidRPr="00D65895">
        <w:rPr>
          <w:rFonts w:ascii="SimHei" w:eastAsia="SimHei" w:hAnsi="Arial" w:hint="eastAsia"/>
          <w:sz w:val="28"/>
          <w:szCs w:val="28"/>
        </w:rPr>
        <w:t>知识产权与遗传资源、传统知识和民间文学艺术</w:t>
      </w:r>
      <w:r w:rsidRPr="00D65895">
        <w:rPr>
          <w:rFonts w:ascii="SimHei" w:eastAsia="SimHei" w:hAnsi="Arial"/>
          <w:sz w:val="28"/>
          <w:szCs w:val="28"/>
        </w:rPr>
        <w:br/>
      </w:r>
      <w:r w:rsidRPr="00D65895">
        <w:rPr>
          <w:rFonts w:ascii="SimHei" w:eastAsia="SimHei" w:hAnsi="Arial" w:hint="eastAsia"/>
          <w:sz w:val="28"/>
          <w:szCs w:val="28"/>
        </w:rPr>
        <w:t>政府间委员会</w:t>
      </w: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autoSpaceDE w:val="0"/>
        <w:autoSpaceDN w:val="0"/>
        <w:textAlignment w:val="bottom"/>
        <w:rPr>
          <w:rFonts w:ascii="KaiTi" w:eastAsia="KaiTi"/>
          <w:b/>
          <w:szCs w:val="24"/>
        </w:rPr>
      </w:pPr>
      <w:r w:rsidRPr="00D65895">
        <w:rPr>
          <w:rFonts w:ascii="KaiTi" w:eastAsia="KaiTi" w:hint="eastAsia"/>
          <w:b/>
          <w:szCs w:val="24"/>
        </w:rPr>
        <w:t>第三十二届会议</w:t>
      </w:r>
    </w:p>
    <w:p w:rsidR="00D65895" w:rsidRPr="00D65895" w:rsidRDefault="00D65895" w:rsidP="00D65895">
      <w:pPr>
        <w:rPr>
          <w:rFonts w:ascii="KaiTi" w:eastAsia="KaiTi" w:hAnsi="KaiTi" w:cs="Arial"/>
          <w:b/>
          <w:szCs w:val="24"/>
        </w:rPr>
      </w:pPr>
      <w:r w:rsidRPr="00D65895">
        <w:rPr>
          <w:rFonts w:ascii="KaiTi" w:eastAsia="KaiTi" w:hAnsi="KaiTi"/>
          <w:szCs w:val="24"/>
        </w:rPr>
        <w:t>201</w:t>
      </w:r>
      <w:r w:rsidRPr="00D65895">
        <w:rPr>
          <w:rFonts w:ascii="KaiTi" w:eastAsia="KaiTi" w:hAnsi="KaiTi" w:hint="eastAsia"/>
          <w:szCs w:val="24"/>
        </w:rPr>
        <w:t>6</w:t>
      </w:r>
      <w:r w:rsidRPr="00D65895">
        <w:rPr>
          <w:rFonts w:ascii="KaiTi" w:eastAsia="KaiTi" w:hAnsi="KaiTi" w:cs="Arial" w:hint="eastAsia"/>
          <w:b/>
          <w:szCs w:val="24"/>
        </w:rPr>
        <w:t>年</w:t>
      </w:r>
      <w:r w:rsidRPr="00D65895">
        <w:rPr>
          <w:rFonts w:ascii="KaiTi" w:eastAsia="KaiTi" w:hAnsi="KaiTi" w:hint="eastAsia"/>
          <w:szCs w:val="24"/>
        </w:rPr>
        <w:t>11</w:t>
      </w:r>
      <w:r w:rsidRPr="00D65895">
        <w:rPr>
          <w:rFonts w:ascii="KaiTi" w:eastAsia="KaiTi" w:hAnsi="KaiTi" w:cs="Arial" w:hint="eastAsia"/>
          <w:b/>
          <w:szCs w:val="24"/>
        </w:rPr>
        <w:t>月</w:t>
      </w:r>
      <w:r w:rsidRPr="00D65895">
        <w:rPr>
          <w:rFonts w:ascii="KaiTi" w:eastAsia="KaiTi" w:hAnsi="KaiTi" w:hint="eastAsia"/>
          <w:szCs w:val="24"/>
        </w:rPr>
        <w:t>28</w:t>
      </w:r>
      <w:r w:rsidRPr="00D65895">
        <w:rPr>
          <w:rFonts w:ascii="KaiTi" w:eastAsia="KaiTi" w:hAnsi="KaiTi" w:cs="Arial" w:hint="eastAsia"/>
          <w:b/>
          <w:szCs w:val="24"/>
        </w:rPr>
        <w:t>日至</w:t>
      </w:r>
      <w:r w:rsidRPr="00D65895">
        <w:rPr>
          <w:rFonts w:ascii="KaiTi" w:eastAsia="KaiTi" w:hAnsi="KaiTi" w:hint="eastAsia"/>
          <w:szCs w:val="24"/>
        </w:rPr>
        <w:t>12</w:t>
      </w:r>
      <w:r w:rsidRPr="00D65895">
        <w:rPr>
          <w:rFonts w:ascii="KaiTi" w:eastAsia="KaiTi" w:hAnsi="KaiTi" w:cs="Arial" w:hint="eastAsia"/>
          <w:b/>
          <w:szCs w:val="24"/>
        </w:rPr>
        <w:t>月</w:t>
      </w:r>
      <w:r w:rsidRPr="00D65895">
        <w:rPr>
          <w:rFonts w:ascii="KaiTi" w:eastAsia="KaiTi" w:hAnsi="KaiTi" w:hint="eastAsia"/>
          <w:szCs w:val="24"/>
        </w:rPr>
        <w:t>2</w:t>
      </w:r>
      <w:r w:rsidRPr="00D65895">
        <w:rPr>
          <w:rFonts w:ascii="KaiTi" w:eastAsia="KaiTi" w:hAnsi="KaiTi" w:cs="Arial" w:hint="eastAsia"/>
          <w:b/>
          <w:szCs w:val="24"/>
        </w:rPr>
        <w:t>日，日内瓦</w:t>
      </w: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widowControl w:val="0"/>
        <w:rPr>
          <w:rFonts w:ascii="KaiTi" w:eastAsia="KaiTi" w:hAnsi="Arial" w:cs="Arial"/>
          <w:szCs w:val="22"/>
        </w:rPr>
      </w:pPr>
      <w:bookmarkStart w:id="3" w:name="TitleOfDoc"/>
      <w:bookmarkEnd w:id="3"/>
      <w:r w:rsidRPr="00D65895">
        <w:rPr>
          <w:rFonts w:ascii="KaiTi" w:eastAsia="KaiTi" w:hAnsi="STKaiti" w:hint="eastAsia"/>
          <w:szCs w:val="32"/>
        </w:rPr>
        <w:t>土著和当地社区的参与：</w:t>
      </w:r>
      <w:r>
        <w:rPr>
          <w:rFonts w:ascii="KaiTi" w:eastAsia="KaiTi" w:hAnsi="STKaiti"/>
          <w:szCs w:val="32"/>
        </w:rPr>
        <w:br/>
      </w:r>
      <w:r w:rsidRPr="00D65895">
        <w:rPr>
          <w:rFonts w:ascii="KaiTi" w:eastAsia="KaiTi" w:hAnsi="STKaiti" w:hint="eastAsia"/>
          <w:szCs w:val="32"/>
        </w:rPr>
        <w:t>自愿基金</w:t>
      </w:r>
    </w:p>
    <w:p w:rsidR="00D65895" w:rsidRPr="00D65895" w:rsidRDefault="00D65895" w:rsidP="00D65895">
      <w:pPr>
        <w:rPr>
          <w:rFonts w:ascii="Arial" w:hAnsi="Arial" w:cs="Arial"/>
          <w:sz w:val="22"/>
        </w:rPr>
      </w:pPr>
    </w:p>
    <w:p w:rsidR="00D65895" w:rsidRPr="00D65895" w:rsidRDefault="00D65895" w:rsidP="00D65895">
      <w:pPr>
        <w:widowControl w:val="0"/>
        <w:autoSpaceDE w:val="0"/>
        <w:autoSpaceDN w:val="0"/>
        <w:jc w:val="both"/>
        <w:textAlignment w:val="bottom"/>
        <w:rPr>
          <w:rFonts w:ascii="KaiTi" w:eastAsia="KaiTi" w:hAnsi="STKaiti"/>
          <w:sz w:val="21"/>
          <w:szCs w:val="24"/>
        </w:rPr>
      </w:pPr>
      <w:bookmarkStart w:id="4" w:name="Prepared"/>
      <w:bookmarkEnd w:id="4"/>
      <w:r w:rsidRPr="00D65895">
        <w:rPr>
          <w:rFonts w:ascii="KaiTi" w:eastAsia="KaiTi" w:hAnsi="STKaiti" w:hint="eastAsia"/>
          <w:sz w:val="21"/>
          <w:szCs w:val="24"/>
        </w:rPr>
        <w:t>秘书处编拟</w:t>
      </w:r>
      <w:r>
        <w:rPr>
          <w:rFonts w:ascii="KaiTi" w:eastAsia="KaiTi" w:hAnsi="STKaiti" w:hint="eastAsia"/>
          <w:sz w:val="21"/>
          <w:szCs w:val="24"/>
        </w:rPr>
        <w:t>的文件</w:t>
      </w: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5895" w:rsidRPr="00D65895" w:rsidRDefault="00D65895" w:rsidP="00D65895">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80094D"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F87B98">
        <w:rPr>
          <w:rFonts w:ascii="SimSun" w:hAnsi="SimSun" w:hint="eastAsia"/>
          <w:sz w:val="21"/>
          <w:szCs w:val="21"/>
        </w:rPr>
        <w:t>6</w:t>
      </w:r>
      <w:r w:rsidRPr="0080094D">
        <w:rPr>
          <w:rFonts w:ascii="SimSun" w:hAnsi="SimSun"/>
          <w:sz w:val="21"/>
          <w:szCs w:val="21"/>
          <w:lang w:val="en"/>
        </w:rPr>
        <w:t>年</w:t>
      </w:r>
      <w:r w:rsidR="00D65895">
        <w:rPr>
          <w:rFonts w:ascii="SimSun" w:hAnsi="SimSun" w:hint="eastAsia"/>
          <w:sz w:val="21"/>
          <w:szCs w:val="21"/>
          <w:lang w:val="en"/>
        </w:rPr>
        <w:t>10</w:t>
      </w:r>
      <w:r w:rsidRPr="0080094D">
        <w:rPr>
          <w:rFonts w:ascii="SimSun" w:hAnsi="SimSun"/>
          <w:sz w:val="21"/>
          <w:szCs w:val="21"/>
          <w:lang w:val="en"/>
        </w:rPr>
        <w:t>月</w:t>
      </w:r>
      <w:r w:rsidR="00E00025">
        <w:rPr>
          <w:rFonts w:ascii="SimSun" w:hAnsi="SimSun" w:hint="eastAsia"/>
          <w:sz w:val="21"/>
          <w:szCs w:val="21"/>
          <w:lang w:val="en"/>
        </w:rPr>
        <w:t>2</w:t>
      </w:r>
      <w:r w:rsidR="00D65895">
        <w:rPr>
          <w:rFonts w:ascii="SimSun" w:hAnsi="SimSun" w:hint="eastAsia"/>
          <w:sz w:val="21"/>
          <w:szCs w:val="21"/>
          <w:lang w:val="en"/>
        </w:rPr>
        <w:t>7</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80094D" w:rsidRPr="0080094D">
        <w:rPr>
          <w:rFonts w:ascii="SimSun" w:hAnsi="SimSun" w:hint="eastAsia"/>
          <w:sz w:val="21"/>
          <w:szCs w:val="21"/>
          <w:lang w:val="en"/>
        </w:rPr>
        <w:t>6</w:t>
      </w:r>
      <w:r w:rsidR="00D65895">
        <w:rPr>
          <w:rFonts w:ascii="SimSun" w:hAnsi="SimSun" w:hint="eastAsia"/>
          <w:sz w:val="21"/>
          <w:szCs w:val="21"/>
          <w:lang w:val="en"/>
        </w:rPr>
        <w:t>6</w:t>
      </w:r>
      <w:r w:rsidR="00F87B98">
        <w:rPr>
          <w:rFonts w:ascii="SimSun" w:hAnsi="SimSun" w:hint="eastAsia"/>
          <w:sz w:val="21"/>
          <w:szCs w:val="21"/>
          <w:lang w:val="en"/>
        </w:rPr>
        <w:t>3</w:t>
      </w:r>
      <w:r w:rsidR="00826F94" w:rsidRPr="0080094D">
        <w:rPr>
          <w:rFonts w:ascii="SimSun" w:hAnsi="SimSun"/>
          <w:sz w:val="21"/>
          <w:szCs w:val="21"/>
          <w:lang w:val="en"/>
        </w:rPr>
        <w:t>.</w:t>
      </w:r>
      <w:r w:rsidR="00CC5608" w:rsidRPr="0080094D">
        <w:rPr>
          <w:rFonts w:ascii="SimSun" w:hAnsi="SimSun" w:hint="eastAsia"/>
          <w:sz w:val="21"/>
          <w:szCs w:val="21"/>
          <w:lang w:val="en"/>
        </w:rPr>
        <w:t>2</w:t>
      </w:r>
      <w:r w:rsidR="00826F94" w:rsidRPr="0080094D">
        <w:rPr>
          <w:rFonts w:ascii="SimSun" w:hAnsi="SimSun"/>
          <w:sz w:val="21"/>
          <w:szCs w:val="21"/>
          <w:lang w:val="en"/>
        </w:rPr>
        <w:t>0</w:t>
      </w:r>
      <w:r w:rsidRPr="0080094D">
        <w:rPr>
          <w:rFonts w:ascii="SimSun" w:hAnsi="SimSun"/>
          <w:sz w:val="21"/>
          <w:szCs w:val="21"/>
        </w:rPr>
        <w:t>瑞郎。</w:t>
      </w:r>
      <w:r w:rsidR="00CC5608" w:rsidRPr="0080094D">
        <w:rPr>
          <w:rFonts w:ascii="SimSun" w:hAnsi="SimSun" w:hint="eastAsia"/>
          <w:sz w:val="21"/>
          <w:szCs w:val="21"/>
        </w:rPr>
        <w:t>除非自愿基金得到</w:t>
      </w:r>
      <w:r w:rsidRPr="0080094D">
        <w:rPr>
          <w:rFonts w:ascii="SimSun" w:hAnsi="SimSun" w:hint="eastAsia"/>
          <w:sz w:val="21"/>
          <w:szCs w:val="21"/>
        </w:rPr>
        <w:t>及时补充，</w:t>
      </w:r>
      <w:r w:rsidR="00CC5608" w:rsidRPr="0080094D">
        <w:rPr>
          <w:rFonts w:ascii="SimSun" w:hAnsi="SimSun" w:hint="eastAsia"/>
          <w:sz w:val="21"/>
          <w:szCs w:val="21"/>
        </w:rPr>
        <w:t>否则</w:t>
      </w:r>
      <w:r w:rsidR="00B6603C" w:rsidRPr="0080094D">
        <w:rPr>
          <w:rFonts w:ascii="SimSun" w:hAnsi="SimSun" w:hint="eastAsia"/>
          <w:sz w:val="21"/>
          <w:szCs w:val="21"/>
        </w:rPr>
        <w:t>基金</w:t>
      </w:r>
      <w:r w:rsidRPr="0080094D">
        <w:rPr>
          <w:rFonts w:ascii="SimSun" w:hAnsi="SimSun" w:hint="eastAsia"/>
          <w:sz w:val="21"/>
          <w:szCs w:val="21"/>
        </w:rPr>
        <w:t>将</w:t>
      </w:r>
      <w:r w:rsidR="00CC5608" w:rsidRPr="0080094D">
        <w:rPr>
          <w:rFonts w:ascii="SimSun" w:hAnsi="SimSun" w:hint="eastAsia"/>
          <w:sz w:val="21"/>
          <w:szCs w:val="21"/>
        </w:rPr>
        <w:t>无法承担基金咨询委员会</w:t>
      </w:r>
      <w:r w:rsidR="00D32FF9" w:rsidRPr="0080094D">
        <w:rPr>
          <w:rFonts w:ascii="SimSun" w:hAnsi="SimSun" w:hint="eastAsia"/>
          <w:sz w:val="21"/>
          <w:szCs w:val="21"/>
        </w:rPr>
        <w:t>提出</w:t>
      </w:r>
      <w:r w:rsidR="00152F57" w:rsidRPr="0080094D">
        <w:rPr>
          <w:rFonts w:ascii="SimSun" w:hAnsi="SimSun" w:hint="eastAsia"/>
          <w:sz w:val="21"/>
          <w:szCs w:val="21"/>
        </w:rPr>
        <w:t>的</w:t>
      </w:r>
      <w:r w:rsidR="00D32FF9" w:rsidRPr="0080094D">
        <w:rPr>
          <w:rFonts w:ascii="SimSun" w:hAnsi="SimSun" w:hint="eastAsia"/>
          <w:sz w:val="21"/>
          <w:szCs w:val="21"/>
        </w:rPr>
        <w:t>与</w:t>
      </w:r>
      <w:r w:rsidR="0080094D" w:rsidRPr="0080094D">
        <w:rPr>
          <w:rFonts w:ascii="SimSun" w:hAnsi="SimSun" w:hint="eastAsia"/>
          <w:sz w:val="21"/>
          <w:szCs w:val="21"/>
        </w:rPr>
        <w:t>知识产权与遗传资源、传统知识和民间文学艺术政府间委员会</w:t>
      </w:r>
      <w:r w:rsidR="009561C6">
        <w:rPr>
          <w:rFonts w:ascii="SimSun" w:hAnsi="SimSun" w:hint="eastAsia"/>
          <w:sz w:val="21"/>
          <w:szCs w:val="21"/>
        </w:rPr>
        <w:t>（</w:t>
      </w:r>
      <w:r w:rsidR="0080094D">
        <w:rPr>
          <w:rFonts w:ascii="SimSun" w:hAnsi="SimSun"/>
          <w:sz w:val="21"/>
          <w:szCs w:val="21"/>
        </w:rPr>
        <w:t>“</w:t>
      </w:r>
      <w:r w:rsidR="0080094D">
        <w:rPr>
          <w:rFonts w:ascii="SimSun" w:hAnsi="SimSun" w:hint="eastAsia"/>
          <w:sz w:val="21"/>
          <w:szCs w:val="21"/>
        </w:rPr>
        <w:t>委员会</w:t>
      </w:r>
      <w:r w:rsidR="0080094D">
        <w:rPr>
          <w:rFonts w:ascii="SimSun" w:hAnsi="SimSun"/>
          <w:sz w:val="21"/>
          <w:szCs w:val="21"/>
        </w:rPr>
        <w:t>”</w:t>
      </w:r>
      <w:r w:rsidR="009561C6">
        <w:rPr>
          <w:rFonts w:ascii="SimSun" w:hAnsi="SimSun" w:hint="eastAsia"/>
          <w:sz w:val="21"/>
          <w:szCs w:val="21"/>
        </w:rPr>
        <w:t>）</w:t>
      </w:r>
      <w:r w:rsidR="00B6603C" w:rsidRPr="0080094D">
        <w:rPr>
          <w:rFonts w:ascii="SimSun" w:hAnsi="SimSun" w:hint="eastAsia"/>
          <w:sz w:val="21"/>
          <w:szCs w:val="21"/>
        </w:rPr>
        <w:t>第</w:t>
      </w:r>
      <w:r w:rsidR="00F87B98">
        <w:rPr>
          <w:rFonts w:ascii="SimSun" w:hAnsi="SimSun" w:hint="eastAsia"/>
          <w:sz w:val="21"/>
          <w:szCs w:val="21"/>
        </w:rPr>
        <w:t>三</w:t>
      </w:r>
      <w:r w:rsidR="00B6603C" w:rsidRPr="0080094D">
        <w:rPr>
          <w:rFonts w:ascii="SimSun" w:hAnsi="SimSun" w:hint="eastAsia"/>
          <w:sz w:val="21"/>
          <w:szCs w:val="21"/>
        </w:rPr>
        <w:t>十</w:t>
      </w:r>
      <w:r w:rsidR="00D65895">
        <w:rPr>
          <w:rFonts w:ascii="SimSun" w:hAnsi="SimSun" w:hint="eastAsia"/>
          <w:sz w:val="21"/>
          <w:szCs w:val="21"/>
        </w:rPr>
        <w:t>二</w:t>
      </w:r>
      <w:r w:rsidR="00B6603C" w:rsidRPr="0080094D">
        <w:rPr>
          <w:rFonts w:ascii="SimSun" w:hAnsi="SimSun" w:hint="eastAsia"/>
          <w:sz w:val="21"/>
          <w:szCs w:val="21"/>
        </w:rPr>
        <w:t>届会议</w:t>
      </w:r>
      <w:r w:rsidR="00D32FF9" w:rsidRPr="0080094D">
        <w:rPr>
          <w:rFonts w:ascii="SimSun" w:hAnsi="SimSun" w:hint="eastAsia"/>
          <w:sz w:val="21"/>
          <w:szCs w:val="21"/>
        </w:rPr>
        <w:t>及以后会议相关的</w:t>
      </w:r>
      <w:r w:rsidR="00B6603C" w:rsidRPr="0080094D">
        <w:rPr>
          <w:rFonts w:ascii="SimSun" w:hAnsi="SimSun" w:hint="eastAsia"/>
          <w:sz w:val="21"/>
          <w:szCs w:val="21"/>
        </w:rPr>
        <w:t>任何开支</w:t>
      </w:r>
      <w:r w:rsidR="009561C6">
        <w:rPr>
          <w:rFonts w:ascii="SimSun" w:hAnsi="SimSun" w:hint="eastAsia"/>
          <w:sz w:val="21"/>
          <w:szCs w:val="21"/>
        </w:rPr>
        <w:t>（</w:t>
      </w:r>
      <w:r w:rsidR="00D32FF9" w:rsidRPr="0080094D">
        <w:rPr>
          <w:rFonts w:ascii="SimSun" w:hAnsi="SimSun" w:hint="eastAsia"/>
          <w:sz w:val="21"/>
          <w:szCs w:val="21"/>
        </w:rPr>
        <w:t>见</w:t>
      </w:r>
      <w:r w:rsidR="00CC5608" w:rsidRPr="0080094D">
        <w:rPr>
          <w:rFonts w:ascii="SimSun" w:hAnsi="SimSun" w:cs="Arial"/>
          <w:sz w:val="21"/>
          <w:szCs w:val="21"/>
        </w:rPr>
        <w:t>WIPO/GRTKF/IC/</w:t>
      </w:r>
      <w:r w:rsidR="00E00025">
        <w:rPr>
          <w:rFonts w:ascii="SimSun" w:hAnsi="SimSun" w:cs="Arial" w:hint="eastAsia"/>
          <w:sz w:val="21"/>
          <w:szCs w:val="21"/>
        </w:rPr>
        <w:t>3</w:t>
      </w:r>
      <w:r w:rsidR="00D65895">
        <w:rPr>
          <w:rFonts w:ascii="SimSun" w:hAnsi="SimSun" w:cs="Arial" w:hint="eastAsia"/>
          <w:sz w:val="21"/>
          <w:szCs w:val="21"/>
        </w:rPr>
        <w:t>1</w:t>
      </w:r>
      <w:r w:rsidR="00CC5608" w:rsidRPr="0080094D">
        <w:rPr>
          <w:rFonts w:ascii="SimSun" w:hAnsi="SimSun" w:cs="Arial"/>
          <w:sz w:val="21"/>
          <w:szCs w:val="21"/>
        </w:rPr>
        <w:t>/INF</w:t>
      </w:r>
      <w:r w:rsidR="00792DD3" w:rsidRPr="0080094D">
        <w:rPr>
          <w:rFonts w:ascii="SimSun" w:hAnsi="SimSun" w:cs="Arial" w:hint="eastAsia"/>
          <w:sz w:val="21"/>
          <w:szCs w:val="21"/>
        </w:rPr>
        <w:t>/</w:t>
      </w:r>
      <w:r w:rsidR="00D32FF9" w:rsidRPr="0080094D">
        <w:rPr>
          <w:rFonts w:ascii="SimSun" w:hAnsi="SimSun" w:cs="Arial" w:hint="eastAsia"/>
          <w:sz w:val="21"/>
          <w:szCs w:val="21"/>
        </w:rPr>
        <w:t>6</w:t>
      </w:r>
      <w:r w:rsidR="009561C6">
        <w:rPr>
          <w:rFonts w:ascii="SimSun" w:hAnsi="SimSun" w:cs="Arial" w:hint="eastAsia"/>
          <w:sz w:val="21"/>
          <w:szCs w:val="21"/>
        </w:rPr>
        <w:t>）</w:t>
      </w:r>
      <w:r w:rsidR="002F5DCC" w:rsidRPr="0080094D">
        <w:rPr>
          <w:rFonts w:ascii="SimSun" w:hAnsi="SimSun" w:hint="eastAsia"/>
          <w:sz w:val="21"/>
          <w:szCs w:val="21"/>
        </w:rPr>
        <w:t>。</w:t>
      </w:r>
    </w:p>
    <w:p w:rsidR="00D678B9" w:rsidRPr="00D678B9" w:rsidRDefault="00B6603C" w:rsidP="007B226F">
      <w:pPr>
        <w:numPr>
          <w:ilvl w:val="0"/>
          <w:numId w:val="7"/>
        </w:numPr>
        <w:tabs>
          <w:tab w:val="clear" w:pos="720"/>
        </w:tabs>
        <w:overflowPunct w:val="0"/>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w:t>
      </w:r>
      <w:r w:rsidR="009561C6">
        <w:rPr>
          <w:rFonts w:ascii="SimSun" w:hint="eastAsia"/>
          <w:sz w:val="21"/>
          <w:szCs w:val="21"/>
        </w:rPr>
        <w:t>（</w:t>
      </w:r>
      <w:r w:rsidRPr="00B6603C">
        <w:rPr>
          <w:rFonts w:ascii="SimSun" w:hint="eastAsia"/>
          <w:sz w:val="21"/>
          <w:szCs w:val="21"/>
        </w:rPr>
        <w:t>载于附件一</w:t>
      </w:r>
      <w:r w:rsidR="009561C6">
        <w:rPr>
          <w:rFonts w:ascii="SimSun" w:hint="eastAsia"/>
          <w:sz w:val="21"/>
          <w:szCs w:val="21"/>
        </w:rPr>
        <w:t>）</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F87B98" w:rsidRPr="00F87B98" w:rsidRDefault="00D678B9" w:rsidP="00D65895">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w:t>
      </w:r>
      <w:proofErr w:type="gramStart"/>
      <w:r w:rsidR="00A32BDB">
        <w:rPr>
          <w:rFonts w:ascii="SimSun" w:hAnsi="SimSun" w:hint="eastAsia"/>
          <w:sz w:val="21"/>
          <w:szCs w:val="21"/>
        </w:rPr>
        <w:t>作出</w:t>
      </w:r>
      <w:proofErr w:type="gramEnd"/>
      <w:r w:rsidR="00A32BDB">
        <w:rPr>
          <w:rFonts w:ascii="SimSun" w:hAnsi="SimSun" w:hint="eastAsia"/>
          <w:sz w:val="21"/>
          <w:szCs w:val="21"/>
        </w:rPr>
        <w:t>了捐助</w:t>
      </w:r>
      <w:r w:rsidR="009561C6">
        <w:rPr>
          <w:rFonts w:ascii="SimSun" w:hAnsi="SimSun" w:hint="eastAsia"/>
          <w:sz w:val="21"/>
          <w:szCs w:val="21"/>
        </w:rPr>
        <w:t>（</w:t>
      </w:r>
      <w:r w:rsidR="00A32BDB">
        <w:rPr>
          <w:rFonts w:ascii="SimSun" w:hAnsi="SimSun" w:hint="eastAsia"/>
          <w:sz w:val="21"/>
          <w:szCs w:val="21"/>
        </w:rPr>
        <w:t>见</w:t>
      </w:r>
      <w:r w:rsidR="00A32BDB" w:rsidRPr="00A32BDB">
        <w:rPr>
          <w:rFonts w:ascii="SimSun" w:hAnsi="SimSun"/>
          <w:sz w:val="21"/>
          <w:szCs w:val="21"/>
        </w:rPr>
        <w:t>WIPO/GRTKF/IC/2</w:t>
      </w:r>
      <w:r w:rsidR="00F87B98">
        <w:rPr>
          <w:rFonts w:ascii="SimSun" w:hAnsi="SimSun" w:hint="eastAsia"/>
          <w:sz w:val="21"/>
          <w:szCs w:val="21"/>
        </w:rPr>
        <w:t>9</w:t>
      </w:r>
      <w:r w:rsidR="00A32BDB" w:rsidRPr="00A32BDB">
        <w:rPr>
          <w:rFonts w:ascii="SimSun" w:hAnsi="SimSun"/>
          <w:sz w:val="21"/>
          <w:szCs w:val="21"/>
        </w:rPr>
        <w:t>/INF/4</w:t>
      </w:r>
      <w:r w:rsidR="009561C6">
        <w:rPr>
          <w:rFonts w:ascii="SimSun" w:hAnsi="SimSun" w:hint="eastAsia"/>
          <w:sz w:val="21"/>
          <w:szCs w:val="21"/>
        </w:rPr>
        <w:t>）</w:t>
      </w:r>
      <w:r w:rsidRPr="00D678B9">
        <w:rPr>
          <w:rFonts w:ascii="SimSun" w:hAnsi="SimSun" w:hint="eastAsia"/>
          <w:sz w:val="21"/>
          <w:szCs w:val="21"/>
        </w:rPr>
        <w:t>。这是向基金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的最</w:t>
      </w:r>
      <w:r w:rsidR="00A32BDB">
        <w:rPr>
          <w:rFonts w:ascii="SimSun" w:hAnsi="SimSun" w:hint="eastAsia"/>
          <w:sz w:val="21"/>
          <w:szCs w:val="21"/>
        </w:rPr>
        <w:t>新</w:t>
      </w:r>
      <w:r w:rsidRPr="00D678B9">
        <w:rPr>
          <w:rFonts w:ascii="SimSun" w:hAnsi="SimSun" w:hint="eastAsia"/>
          <w:sz w:val="21"/>
          <w:szCs w:val="21"/>
        </w:rPr>
        <w:t>捐助。</w:t>
      </w:r>
      <w:r w:rsidR="00D65895">
        <w:rPr>
          <w:rFonts w:ascii="SimSun" w:hAnsi="SimSun" w:hint="eastAsia"/>
          <w:sz w:val="21"/>
          <w:szCs w:val="21"/>
        </w:rPr>
        <w:t>后来，委员会主席</w:t>
      </w:r>
      <w:r w:rsidR="00F87B98">
        <w:rPr>
          <w:rFonts w:ascii="SimSun" w:hAnsi="SimSun" w:hint="eastAsia"/>
          <w:sz w:val="21"/>
          <w:szCs w:val="21"/>
        </w:rPr>
        <w:t>在第</w:t>
      </w:r>
      <w:r w:rsidR="00D65895">
        <w:rPr>
          <w:rFonts w:ascii="SimSun" w:hAnsi="SimSun" w:hint="eastAsia"/>
          <w:sz w:val="21"/>
          <w:szCs w:val="21"/>
        </w:rPr>
        <w:t>三十一</w:t>
      </w:r>
      <w:r w:rsidR="00F87B98">
        <w:rPr>
          <w:rFonts w:ascii="SimSun" w:hAnsi="SimSun" w:hint="eastAsia"/>
          <w:sz w:val="21"/>
          <w:szCs w:val="21"/>
        </w:rPr>
        <w:t>届会议上</w:t>
      </w:r>
      <w:r w:rsidR="00D65895">
        <w:rPr>
          <w:rFonts w:ascii="SimSun" w:hAnsi="SimSun" w:hint="eastAsia"/>
          <w:sz w:val="21"/>
          <w:szCs w:val="21"/>
        </w:rPr>
        <w:t>向委员会通报</w:t>
      </w:r>
      <w:r w:rsidR="00D65895" w:rsidRPr="00D65895">
        <w:rPr>
          <w:rFonts w:ascii="SimSun" w:hAnsi="SimSun" w:hint="eastAsia"/>
          <w:sz w:val="21"/>
          <w:szCs w:val="21"/>
        </w:rPr>
        <w:t>，美国专利商标局直接向基金咨询委员会推荐的四名申请人提供了资助，支持他们出席委员会第三十一届会议。</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w:t>
      </w:r>
      <w:r w:rsidR="0080094D">
        <w:rPr>
          <w:rFonts w:ascii="SimSun" w:hAnsi="SimSun" w:hint="eastAsia"/>
          <w:sz w:val="21"/>
          <w:szCs w:val="21"/>
        </w:rPr>
        <w:t>在2012/2013</w:t>
      </w:r>
      <w:r w:rsidR="00D65895">
        <w:rPr>
          <w:rFonts w:ascii="SimSun" w:hAnsi="SimSun" w:hint="eastAsia"/>
          <w:sz w:val="21"/>
          <w:szCs w:val="21"/>
        </w:rPr>
        <w:t>、</w:t>
      </w:r>
      <w:r w:rsidR="0080094D">
        <w:rPr>
          <w:rFonts w:ascii="SimSun" w:hAnsi="SimSun" w:hint="eastAsia"/>
          <w:sz w:val="21"/>
          <w:szCs w:val="21"/>
        </w:rPr>
        <w:t>2014/2015</w:t>
      </w:r>
      <w:r w:rsidR="00D65895">
        <w:rPr>
          <w:rFonts w:ascii="SimSun" w:hAnsi="SimSun" w:hint="eastAsia"/>
          <w:sz w:val="21"/>
          <w:szCs w:val="21"/>
        </w:rPr>
        <w:t>和2016/2017</w:t>
      </w:r>
      <w:proofErr w:type="gramStart"/>
      <w:r w:rsidR="00D65895">
        <w:rPr>
          <w:rFonts w:ascii="SimSun" w:hAnsi="SimSun" w:hint="eastAsia"/>
          <w:sz w:val="21"/>
          <w:szCs w:val="21"/>
        </w:rPr>
        <w:t>三</w:t>
      </w:r>
      <w:r w:rsidR="0080094D">
        <w:rPr>
          <w:rFonts w:ascii="SimSun" w:hAnsi="SimSun" w:hint="eastAsia"/>
          <w:sz w:val="21"/>
          <w:szCs w:val="21"/>
        </w:rPr>
        <w:t>个</w:t>
      </w:r>
      <w:proofErr w:type="gramEnd"/>
      <w:r w:rsidR="0080094D">
        <w:rPr>
          <w:rFonts w:ascii="SimSun" w:hAnsi="SimSun" w:hint="eastAsia"/>
          <w:sz w:val="21"/>
          <w:szCs w:val="21"/>
        </w:rPr>
        <w:t>两年期</w:t>
      </w:r>
      <w:r w:rsidR="00D32FF9">
        <w:rPr>
          <w:rFonts w:ascii="SimSun" w:hAnsi="SimSun" w:hint="eastAsia"/>
          <w:sz w:val="21"/>
          <w:szCs w:val="21"/>
        </w:rPr>
        <w:t>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w:t>
      </w:r>
      <w:r w:rsidRPr="00D678B9">
        <w:rPr>
          <w:rFonts w:ascii="SimSun" w:hAnsi="SimSun" w:hint="eastAsia"/>
          <w:sz w:val="21"/>
          <w:szCs w:val="21"/>
        </w:rPr>
        <w:lastRenderedPageBreak/>
        <w:t>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r w:rsidR="00F87B98">
        <w:rPr>
          <w:rFonts w:ascii="SimSun" w:hAnsi="SimSun" w:hint="eastAsia"/>
          <w:sz w:val="21"/>
          <w:szCs w:val="21"/>
        </w:rPr>
        <w:t>基金咨询委员会在其报告中</w:t>
      </w:r>
      <w:r w:rsidR="00E00025">
        <w:rPr>
          <w:rFonts w:ascii="SimSun" w:hAnsi="SimSun" w:hint="eastAsia"/>
          <w:sz w:val="21"/>
          <w:szCs w:val="21"/>
        </w:rPr>
        <w:t>回顾其在</w:t>
      </w:r>
      <w:r w:rsidR="00D65895">
        <w:rPr>
          <w:rFonts w:ascii="SimSun" w:hAnsi="SimSun" w:hint="eastAsia"/>
          <w:sz w:val="21"/>
          <w:szCs w:val="21"/>
        </w:rPr>
        <w:t>前两</w:t>
      </w:r>
      <w:r w:rsidR="00E00025">
        <w:rPr>
          <w:rFonts w:ascii="SimSun" w:hAnsi="SimSun" w:hint="eastAsia"/>
          <w:sz w:val="21"/>
          <w:szCs w:val="21"/>
        </w:rPr>
        <w:t>次会议上提出的建议，</w:t>
      </w:r>
      <w:r w:rsidR="00F87B98">
        <w:rPr>
          <w:rFonts w:ascii="SimSun" w:hAnsi="SimSun" w:hint="eastAsia"/>
          <w:sz w:val="21"/>
          <w:szCs w:val="21"/>
        </w:rPr>
        <w:t>“</w:t>
      </w:r>
      <w:r w:rsidR="00C03C6D" w:rsidRPr="00C03C6D">
        <w:rPr>
          <w:rFonts w:ascii="SimSun" w:hAnsi="SimSun" w:hint="eastAsia"/>
          <w:sz w:val="21"/>
          <w:szCs w:val="21"/>
        </w:rPr>
        <w:t>注意到，基金自委员会第二十七届会议</w:t>
      </w:r>
      <w:r w:rsidR="009561C6">
        <w:rPr>
          <w:rFonts w:ascii="SimSun" w:hAnsi="SimSun" w:hint="eastAsia"/>
          <w:sz w:val="21"/>
          <w:szCs w:val="21"/>
        </w:rPr>
        <w:t>（</w:t>
      </w:r>
      <w:r w:rsidR="00C03C6D" w:rsidRPr="00C03C6D">
        <w:rPr>
          <w:rFonts w:ascii="SimSun" w:hAnsi="SimSun" w:hint="eastAsia"/>
          <w:sz w:val="21"/>
          <w:szCs w:val="21"/>
        </w:rPr>
        <w:t>含</w:t>
      </w:r>
      <w:r w:rsidR="009561C6">
        <w:rPr>
          <w:rFonts w:ascii="SimSun" w:hAnsi="SimSun" w:hint="eastAsia"/>
          <w:sz w:val="21"/>
          <w:szCs w:val="21"/>
        </w:rPr>
        <w:t>）</w:t>
      </w:r>
      <w:r w:rsidR="00C03C6D" w:rsidRPr="00C03C6D">
        <w:rPr>
          <w:rFonts w:ascii="SimSun" w:hAnsi="SimSun" w:hint="eastAsia"/>
          <w:sz w:val="21"/>
          <w:szCs w:val="21"/>
        </w:rPr>
        <w:t>起即无法为或推荐的资助申请人提供资金，建议委员会处理这种局面</w:t>
      </w:r>
      <w:r w:rsidR="00F87B98">
        <w:rPr>
          <w:rFonts w:ascii="SimSun" w:hAnsi="SimSun" w:hint="eastAsia"/>
          <w:sz w:val="21"/>
          <w:szCs w:val="21"/>
        </w:rPr>
        <w:t>”</w:t>
      </w:r>
      <w:r w:rsidR="009561C6">
        <w:rPr>
          <w:rFonts w:ascii="SimSun" w:hAnsi="SimSun" w:hint="eastAsia"/>
          <w:sz w:val="21"/>
          <w:szCs w:val="21"/>
        </w:rPr>
        <w:t>（</w:t>
      </w:r>
      <w:r w:rsidR="00C03C6D">
        <w:rPr>
          <w:rFonts w:ascii="SimSun" w:hAnsi="SimSun" w:hint="eastAsia"/>
          <w:sz w:val="21"/>
          <w:szCs w:val="21"/>
        </w:rPr>
        <w:t>见文件WIPO/GRTKF/IC/</w:t>
      </w:r>
      <w:r w:rsidR="00E00025">
        <w:rPr>
          <w:rFonts w:ascii="SimSun" w:hAnsi="SimSun" w:hint="eastAsia"/>
          <w:sz w:val="21"/>
          <w:szCs w:val="21"/>
        </w:rPr>
        <w:t>3</w:t>
      </w:r>
      <w:r w:rsidR="00D65895">
        <w:rPr>
          <w:rFonts w:ascii="SimSun" w:hAnsi="SimSun" w:hint="eastAsia"/>
          <w:sz w:val="21"/>
          <w:szCs w:val="21"/>
        </w:rPr>
        <w:t>1</w:t>
      </w:r>
      <w:r w:rsidR="00C03C6D">
        <w:rPr>
          <w:rFonts w:ascii="SimSun" w:hAnsi="SimSun" w:hint="eastAsia"/>
          <w:sz w:val="21"/>
          <w:szCs w:val="21"/>
        </w:rPr>
        <w:t>/INF/6</w:t>
      </w:r>
      <w:r w:rsidR="009561C6">
        <w:rPr>
          <w:rFonts w:ascii="SimSun" w:hAnsi="SimSun" w:hint="eastAsia"/>
          <w:sz w:val="21"/>
          <w:szCs w:val="21"/>
        </w:rPr>
        <w:t>）</w:t>
      </w:r>
      <w:r w:rsidR="00C03C6D">
        <w:rPr>
          <w:rFonts w:ascii="SimSun" w:hAnsi="SimSun" w:hint="eastAsia"/>
          <w:sz w:val="21"/>
          <w:szCs w:val="21"/>
        </w:rPr>
        <w:t>。</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按照基金规则，将于委员会本届会议开幕之前发出的通知</w:t>
      </w:r>
      <w:r w:rsidR="009561C6">
        <w:rPr>
          <w:rFonts w:ascii="SimSun" w:hAnsi="SimSun"/>
          <w:sz w:val="21"/>
          <w:szCs w:val="21"/>
        </w:rPr>
        <w:t>（</w:t>
      </w:r>
      <w:r w:rsidRPr="00D678B9">
        <w:rPr>
          <w:rFonts w:ascii="SimSun" w:hAnsi="SimSun"/>
          <w:sz w:val="21"/>
          <w:szCs w:val="21"/>
        </w:rPr>
        <w:t>WIPO/GRTKF/IC/</w:t>
      </w:r>
      <w:r w:rsidR="00C03C6D">
        <w:rPr>
          <w:rFonts w:ascii="SimSun" w:hAnsi="SimSun" w:hint="eastAsia"/>
          <w:sz w:val="21"/>
          <w:szCs w:val="21"/>
        </w:rPr>
        <w:t>3</w:t>
      </w:r>
      <w:r w:rsidR="00D65895">
        <w:rPr>
          <w:rFonts w:ascii="SimSun" w:hAnsi="SimSun" w:hint="eastAsia"/>
          <w:sz w:val="21"/>
          <w:szCs w:val="21"/>
        </w:rPr>
        <w:t>2</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009561C6">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w:t>
      </w:r>
      <w:r w:rsidR="00E00025">
        <w:rPr>
          <w:rFonts w:ascii="SimSun" w:hAnsi="SimSun" w:hint="eastAsia"/>
          <w:sz w:val="21"/>
          <w:szCs w:val="21"/>
        </w:rPr>
        <w:t>三</w:t>
      </w:r>
      <w:r w:rsidRPr="00D678B9">
        <w:rPr>
          <w:rFonts w:ascii="SimSun" w:hAnsi="SimSun" w:hint="eastAsia"/>
          <w:sz w:val="21"/>
          <w:szCs w:val="21"/>
        </w:rPr>
        <w:t>十</w:t>
      </w:r>
      <w:r w:rsidR="00D65895">
        <w:rPr>
          <w:rFonts w:ascii="SimSun" w:hAnsi="SimSun" w:hint="eastAsia"/>
          <w:sz w:val="21"/>
          <w:szCs w:val="21"/>
        </w:rPr>
        <w:t>一</w:t>
      </w:r>
      <w:r w:rsidRPr="00D678B9">
        <w:rPr>
          <w:rFonts w:ascii="SimSun" w:hAnsi="SimSun" w:hint="eastAsia"/>
          <w:sz w:val="21"/>
          <w:szCs w:val="21"/>
        </w:rPr>
        <w:t>届会议</w:t>
      </w:r>
      <w:r w:rsidR="005B5FD3">
        <w:rPr>
          <w:rFonts w:ascii="SimSun" w:hAnsi="SimSun" w:hint="eastAsia"/>
          <w:sz w:val="21"/>
          <w:szCs w:val="21"/>
        </w:rPr>
        <w:t>和第</w:t>
      </w:r>
      <w:r w:rsidR="00C03C6D">
        <w:rPr>
          <w:rFonts w:ascii="SimSun" w:hAnsi="SimSun" w:hint="eastAsia"/>
          <w:sz w:val="21"/>
          <w:szCs w:val="21"/>
        </w:rPr>
        <w:t>三</w:t>
      </w:r>
      <w:r w:rsidR="005B5FD3">
        <w:rPr>
          <w:rFonts w:ascii="SimSun" w:hAnsi="SimSun" w:hint="eastAsia"/>
          <w:sz w:val="21"/>
          <w:szCs w:val="21"/>
        </w:rPr>
        <w:t>十</w:t>
      </w:r>
      <w:r w:rsidR="00D65895">
        <w:rPr>
          <w:rFonts w:ascii="SimSun" w:hAnsi="SimSun" w:hint="eastAsia"/>
          <w:sz w:val="21"/>
          <w:szCs w:val="21"/>
        </w:rPr>
        <w:t>二</w:t>
      </w:r>
      <w:r w:rsidR="005B5FD3">
        <w:rPr>
          <w:rFonts w:ascii="SimSun" w:hAnsi="SimSun" w:hint="eastAsia"/>
          <w:sz w:val="21"/>
          <w:szCs w:val="21"/>
        </w:rPr>
        <w:t>届会议</w:t>
      </w:r>
      <w:r w:rsidR="009561C6">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9561C6">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D65895">
        <w:rPr>
          <w:rFonts w:ascii="SimSun" w:hAnsi="SimSun" w:hint="eastAsia"/>
          <w:sz w:val="21"/>
          <w:szCs w:val="21"/>
        </w:rPr>
        <w:t>一</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D65895">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E00025" w:rsidRPr="00E00025">
        <w:rPr>
          <w:rFonts w:ascii="SimSun" w:hAnsi="SimSun" w:hint="eastAsia"/>
          <w:sz w:val="21"/>
          <w:szCs w:val="21"/>
        </w:rPr>
        <w:t>Parviz</w:t>
      </w:r>
      <w:proofErr w:type="spellEnd"/>
      <w:r w:rsidR="00E00025" w:rsidRPr="00E00025">
        <w:rPr>
          <w:rFonts w:ascii="SimSun" w:hAnsi="SimSun" w:hint="eastAsia"/>
          <w:sz w:val="21"/>
          <w:szCs w:val="21"/>
        </w:rPr>
        <w:t xml:space="preserve"> EMOMOV先生，塔吉克斯坦常驻代表团二等秘书</w:t>
      </w:r>
      <w:r w:rsidR="009561C6">
        <w:rPr>
          <w:rFonts w:ascii="SimSun" w:hAnsi="SimSun" w:hint="eastAsia"/>
          <w:sz w:val="21"/>
          <w:szCs w:val="21"/>
        </w:rPr>
        <w:t>（</w:t>
      </w:r>
      <w:r w:rsidR="00E00025" w:rsidRPr="00E00025">
        <w:rPr>
          <w:rFonts w:ascii="SimSun" w:hAnsi="SimSun" w:hint="eastAsia"/>
          <w:sz w:val="21"/>
          <w:szCs w:val="21"/>
        </w:rPr>
        <w:t>日内瓦</w:t>
      </w:r>
      <w:r w:rsidR="009561C6">
        <w:rPr>
          <w:rFonts w:ascii="SimSun" w:hAnsi="SimSun" w:hint="eastAsia"/>
          <w:sz w:val="21"/>
          <w:szCs w:val="21"/>
        </w:rPr>
        <w:t>）</w:t>
      </w:r>
      <w:r w:rsidR="00E00025" w:rsidRPr="00E00025">
        <w:rPr>
          <w:rFonts w:ascii="SimSun" w:hAnsi="SimSun" w:hint="eastAsia"/>
          <w:sz w:val="21"/>
          <w:szCs w:val="21"/>
        </w:rPr>
        <w:t>；</w:t>
      </w:r>
      <w:proofErr w:type="spellStart"/>
      <w:r w:rsidR="00E00025" w:rsidRPr="00E00025">
        <w:rPr>
          <w:rFonts w:ascii="SimSun" w:hAnsi="SimSun" w:hint="eastAsia"/>
          <w:sz w:val="21"/>
          <w:szCs w:val="21"/>
        </w:rPr>
        <w:t>Ema</w:t>
      </w:r>
      <w:proofErr w:type="spellEnd"/>
      <w:r w:rsidR="00E00025" w:rsidRPr="00E00025">
        <w:rPr>
          <w:rFonts w:ascii="SimSun" w:hAnsi="SimSun" w:hint="eastAsia"/>
          <w:sz w:val="21"/>
          <w:szCs w:val="21"/>
        </w:rPr>
        <w:t xml:space="preserve"> HAO</w:t>
      </w:r>
      <w:proofErr w:type="gramStart"/>
      <w:r w:rsidR="00E00025" w:rsidRPr="00E00025">
        <w:rPr>
          <w:rFonts w:ascii="SimSun" w:hAnsi="SimSun" w:hint="eastAsia"/>
          <w:sz w:val="21"/>
          <w:szCs w:val="21"/>
        </w:rPr>
        <w:t>’</w:t>
      </w:r>
      <w:proofErr w:type="gramEnd"/>
      <w:r w:rsidR="00E00025" w:rsidRPr="00E00025">
        <w:rPr>
          <w:rFonts w:ascii="SimSun" w:hAnsi="SimSun" w:hint="eastAsia"/>
          <w:sz w:val="21"/>
          <w:szCs w:val="21"/>
        </w:rPr>
        <w:t>ULI女士，商业、创新和就业部商业法司政策顾问</w:t>
      </w:r>
      <w:r w:rsidR="009561C6">
        <w:rPr>
          <w:rFonts w:ascii="SimSun" w:hAnsi="SimSun" w:hint="eastAsia"/>
          <w:sz w:val="21"/>
          <w:szCs w:val="21"/>
        </w:rPr>
        <w:t>（</w:t>
      </w:r>
      <w:r w:rsidR="00E00025" w:rsidRPr="00E00025">
        <w:rPr>
          <w:rFonts w:ascii="SimSun" w:hAnsi="SimSun" w:hint="eastAsia"/>
          <w:sz w:val="21"/>
          <w:szCs w:val="21"/>
        </w:rPr>
        <w:t>新西兰</w:t>
      </w:r>
      <w:r w:rsidR="009561C6">
        <w:rPr>
          <w:rFonts w:ascii="SimSun" w:hAnsi="SimSun" w:hint="eastAsia"/>
          <w:sz w:val="21"/>
          <w:szCs w:val="21"/>
        </w:rPr>
        <w:t>）</w:t>
      </w:r>
      <w:r w:rsidR="00E00025" w:rsidRPr="00E00025">
        <w:rPr>
          <w:rFonts w:ascii="SimSun" w:hAnsi="SimSun" w:hint="eastAsia"/>
          <w:sz w:val="21"/>
          <w:szCs w:val="21"/>
        </w:rPr>
        <w:t>；</w:t>
      </w:r>
      <w:proofErr w:type="spellStart"/>
      <w:r w:rsidR="00D65895" w:rsidRPr="00D65895">
        <w:rPr>
          <w:rFonts w:ascii="SimSun" w:hAnsi="SimSun" w:hint="eastAsia"/>
          <w:sz w:val="21"/>
          <w:szCs w:val="21"/>
        </w:rPr>
        <w:t>Kumou</w:t>
      </w:r>
      <w:proofErr w:type="spellEnd"/>
      <w:r w:rsidR="00D65895" w:rsidRPr="00D65895">
        <w:rPr>
          <w:rFonts w:ascii="SimSun" w:hAnsi="SimSun" w:hint="eastAsia"/>
          <w:sz w:val="21"/>
          <w:szCs w:val="21"/>
        </w:rPr>
        <w:t xml:space="preserve"> </w:t>
      </w:r>
      <w:proofErr w:type="spellStart"/>
      <w:r w:rsidR="00D65895" w:rsidRPr="00D65895">
        <w:rPr>
          <w:rFonts w:ascii="SimSun" w:hAnsi="SimSun" w:hint="eastAsia"/>
          <w:sz w:val="21"/>
          <w:szCs w:val="21"/>
        </w:rPr>
        <w:t>Makonga</w:t>
      </w:r>
      <w:proofErr w:type="spellEnd"/>
      <w:r w:rsidR="00D65895" w:rsidRPr="00D65895">
        <w:rPr>
          <w:rFonts w:ascii="SimSun" w:hAnsi="SimSun" w:hint="eastAsia"/>
          <w:sz w:val="21"/>
          <w:szCs w:val="21"/>
        </w:rPr>
        <w:t>先生，科特迪瓦常驻代表团一等秘书</w:t>
      </w:r>
      <w:r w:rsidR="009561C6">
        <w:rPr>
          <w:rFonts w:ascii="SimSun" w:hAnsi="SimSun" w:hint="eastAsia"/>
          <w:sz w:val="21"/>
          <w:szCs w:val="21"/>
        </w:rPr>
        <w:t>（</w:t>
      </w:r>
      <w:r w:rsidR="00D65895" w:rsidRPr="00D65895">
        <w:rPr>
          <w:rFonts w:ascii="SimSun" w:hAnsi="SimSun" w:hint="eastAsia"/>
          <w:sz w:val="21"/>
          <w:szCs w:val="21"/>
        </w:rPr>
        <w:t>日内瓦</w:t>
      </w:r>
      <w:r w:rsidR="009561C6">
        <w:rPr>
          <w:rFonts w:ascii="SimSun" w:hAnsi="SimSun" w:hint="eastAsia"/>
          <w:sz w:val="21"/>
          <w:szCs w:val="21"/>
        </w:rPr>
        <w:t>）</w:t>
      </w:r>
      <w:r w:rsidR="00D65895" w:rsidRPr="00D65895">
        <w:rPr>
          <w:rFonts w:ascii="SimSun" w:hAnsi="SimSun" w:hint="eastAsia"/>
          <w:sz w:val="21"/>
          <w:szCs w:val="21"/>
        </w:rPr>
        <w:t>；</w:t>
      </w:r>
      <w:proofErr w:type="spellStart"/>
      <w:r w:rsidR="00D65895" w:rsidRPr="00D65895">
        <w:rPr>
          <w:rFonts w:ascii="SimSun" w:hAnsi="SimSun" w:hint="eastAsia"/>
          <w:sz w:val="21"/>
          <w:szCs w:val="21"/>
        </w:rPr>
        <w:t>Ñusta</w:t>
      </w:r>
      <w:proofErr w:type="spellEnd"/>
      <w:r w:rsidR="00D65895" w:rsidRPr="00D65895">
        <w:rPr>
          <w:rFonts w:ascii="SimSun" w:hAnsi="SimSun" w:hint="eastAsia"/>
          <w:sz w:val="21"/>
          <w:szCs w:val="21"/>
        </w:rPr>
        <w:t xml:space="preserve"> Maldonado女士，厄瓜多尔常驻代表团三等秘书</w:t>
      </w:r>
      <w:r w:rsidR="009561C6">
        <w:rPr>
          <w:rFonts w:ascii="SimSun" w:hAnsi="SimSun" w:hint="eastAsia"/>
          <w:sz w:val="21"/>
          <w:szCs w:val="21"/>
        </w:rPr>
        <w:t>（</w:t>
      </w:r>
      <w:r w:rsidR="00D65895" w:rsidRPr="00D65895">
        <w:rPr>
          <w:rFonts w:ascii="SimSun" w:hAnsi="SimSun" w:hint="eastAsia"/>
          <w:sz w:val="21"/>
          <w:szCs w:val="21"/>
        </w:rPr>
        <w:t>日内瓦</w:t>
      </w:r>
      <w:r w:rsidR="009561C6">
        <w:rPr>
          <w:rFonts w:ascii="SimSun" w:hAnsi="SimSun" w:hint="eastAsia"/>
          <w:sz w:val="21"/>
          <w:szCs w:val="21"/>
        </w:rPr>
        <w:t>）</w:t>
      </w:r>
      <w:r w:rsidR="00D65895" w:rsidRPr="00D65895">
        <w:rPr>
          <w:rFonts w:ascii="SimSun" w:hAnsi="SimSun" w:hint="eastAsia"/>
          <w:sz w:val="21"/>
          <w:szCs w:val="21"/>
        </w:rPr>
        <w:t>；和Priscilla Ann Yap女士，马来西亚常驻代表团</w:t>
      </w:r>
      <w:r w:rsidR="009561C6">
        <w:rPr>
          <w:rFonts w:ascii="SimSun" w:hAnsi="SimSun" w:hint="eastAsia"/>
          <w:sz w:val="21"/>
          <w:szCs w:val="21"/>
        </w:rPr>
        <w:t>（</w:t>
      </w:r>
      <w:r w:rsidR="00D65895" w:rsidRPr="00D65895">
        <w:rPr>
          <w:rFonts w:ascii="SimSun" w:hAnsi="SimSun" w:hint="eastAsia"/>
          <w:sz w:val="21"/>
          <w:szCs w:val="21"/>
        </w:rPr>
        <w:t>日内瓦</w:t>
      </w:r>
      <w:r w:rsidR="009561C6">
        <w:rPr>
          <w:rFonts w:ascii="SimSun" w:hAnsi="SimSun" w:hint="eastAsia"/>
          <w:sz w:val="21"/>
          <w:szCs w:val="21"/>
        </w:rPr>
        <w:t>）</w:t>
      </w:r>
      <w:r w:rsidR="00A32BDB">
        <w:rPr>
          <w:rFonts w:ascii="SimSun" w:hAnsi="SimSun" w:hint="eastAsia"/>
          <w:sz w:val="21"/>
          <w:szCs w:val="21"/>
        </w:rPr>
        <w:t>；</w:t>
      </w:r>
    </w:p>
    <w:p w:rsidR="006D6FF4" w:rsidRPr="00EE2856" w:rsidRDefault="00486530" w:rsidP="00D65895">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proofErr w:type="spellStart"/>
      <w:r w:rsidR="00D65895" w:rsidRPr="00D65895">
        <w:rPr>
          <w:rFonts w:ascii="SimSun" w:hAnsi="SimSun" w:hint="eastAsia"/>
          <w:sz w:val="21"/>
          <w:szCs w:val="21"/>
        </w:rPr>
        <w:t>Babagana</w:t>
      </w:r>
      <w:proofErr w:type="spellEnd"/>
      <w:r w:rsidR="00D65895" w:rsidRPr="00D65895">
        <w:rPr>
          <w:rFonts w:ascii="SimSun" w:hAnsi="SimSun" w:hint="eastAsia"/>
          <w:sz w:val="21"/>
          <w:szCs w:val="21"/>
        </w:rPr>
        <w:t xml:space="preserve"> </w:t>
      </w:r>
      <w:proofErr w:type="spellStart"/>
      <w:r w:rsidR="00D65895" w:rsidRPr="00D65895">
        <w:rPr>
          <w:rFonts w:ascii="SimSun" w:hAnsi="SimSun" w:hint="eastAsia"/>
          <w:sz w:val="21"/>
          <w:szCs w:val="21"/>
        </w:rPr>
        <w:t>Abubakar</w:t>
      </w:r>
      <w:proofErr w:type="spellEnd"/>
      <w:r w:rsidR="00D65895" w:rsidRPr="00D65895">
        <w:rPr>
          <w:rFonts w:ascii="SimSun" w:hAnsi="SimSun" w:hint="eastAsia"/>
          <w:sz w:val="21"/>
          <w:szCs w:val="21"/>
        </w:rPr>
        <w:t>先生，卡努里发展协会代表</w:t>
      </w:r>
      <w:r w:rsidR="009561C6">
        <w:rPr>
          <w:rFonts w:ascii="SimSun" w:hAnsi="SimSun" w:hint="eastAsia"/>
          <w:sz w:val="21"/>
          <w:szCs w:val="21"/>
        </w:rPr>
        <w:t>（</w:t>
      </w:r>
      <w:r w:rsidR="00D65895" w:rsidRPr="00D65895">
        <w:rPr>
          <w:rFonts w:ascii="SimSun" w:hAnsi="SimSun" w:hint="eastAsia"/>
          <w:sz w:val="21"/>
          <w:szCs w:val="21"/>
        </w:rPr>
        <w:t>尼日利亚</w:t>
      </w:r>
      <w:r w:rsidR="009561C6">
        <w:rPr>
          <w:rFonts w:ascii="SimSun" w:hAnsi="SimSun" w:hint="eastAsia"/>
          <w:sz w:val="21"/>
          <w:szCs w:val="21"/>
        </w:rPr>
        <w:t>）</w:t>
      </w:r>
      <w:r w:rsidR="00D65895" w:rsidRPr="00D65895">
        <w:rPr>
          <w:rFonts w:ascii="SimSun" w:hAnsi="SimSun" w:hint="eastAsia"/>
          <w:sz w:val="21"/>
          <w:szCs w:val="21"/>
        </w:rPr>
        <w:t xml:space="preserve">；Lucia Fernanda </w:t>
      </w:r>
      <w:proofErr w:type="spellStart"/>
      <w:r w:rsidR="00D65895" w:rsidRPr="00D65895">
        <w:rPr>
          <w:rFonts w:ascii="SimSun" w:hAnsi="SimSun" w:hint="eastAsia"/>
          <w:sz w:val="21"/>
          <w:szCs w:val="21"/>
        </w:rPr>
        <w:t>Inacio</w:t>
      </w:r>
      <w:proofErr w:type="spellEnd"/>
      <w:r w:rsidR="00D65895" w:rsidRPr="00D65895">
        <w:rPr>
          <w:rFonts w:ascii="SimSun" w:hAnsi="SimSun" w:hint="eastAsia"/>
          <w:sz w:val="21"/>
          <w:szCs w:val="21"/>
        </w:rPr>
        <w:t xml:space="preserve"> Belfort Sales夫人，巴西土著知识产权协会</w:t>
      </w:r>
      <w:r w:rsidR="009561C6">
        <w:rPr>
          <w:rFonts w:ascii="SimSun" w:hAnsi="SimSun" w:hint="eastAsia"/>
          <w:sz w:val="21"/>
          <w:szCs w:val="21"/>
        </w:rPr>
        <w:t>（</w:t>
      </w:r>
      <w:r w:rsidR="00D65895" w:rsidRPr="00D65895">
        <w:rPr>
          <w:rFonts w:ascii="SimSun" w:hAnsi="SimSun" w:hint="eastAsia"/>
          <w:sz w:val="21"/>
          <w:szCs w:val="21"/>
        </w:rPr>
        <w:t>INBRAPI</w:t>
      </w:r>
      <w:r w:rsidR="009561C6">
        <w:rPr>
          <w:rFonts w:ascii="SimSun" w:hAnsi="SimSun" w:hint="eastAsia"/>
          <w:sz w:val="21"/>
          <w:szCs w:val="21"/>
        </w:rPr>
        <w:t>）</w:t>
      </w:r>
      <w:r w:rsidR="00D65895" w:rsidRPr="00D65895">
        <w:rPr>
          <w:rFonts w:ascii="SimSun" w:hAnsi="SimSun" w:hint="eastAsia"/>
          <w:sz w:val="21"/>
          <w:szCs w:val="21"/>
        </w:rPr>
        <w:t>代表</w:t>
      </w:r>
      <w:r w:rsidR="009561C6">
        <w:rPr>
          <w:rFonts w:ascii="SimSun" w:hAnsi="SimSun" w:hint="eastAsia"/>
          <w:sz w:val="21"/>
          <w:szCs w:val="21"/>
        </w:rPr>
        <w:t>（</w:t>
      </w:r>
      <w:r w:rsidR="00D65895" w:rsidRPr="00D65895">
        <w:rPr>
          <w:rFonts w:ascii="SimSun" w:hAnsi="SimSun" w:hint="eastAsia"/>
          <w:sz w:val="21"/>
          <w:szCs w:val="21"/>
        </w:rPr>
        <w:t>巴西</w:t>
      </w:r>
      <w:r w:rsidR="009561C6">
        <w:rPr>
          <w:rFonts w:ascii="SimSun" w:hAnsi="SimSun" w:hint="eastAsia"/>
          <w:sz w:val="21"/>
          <w:szCs w:val="21"/>
        </w:rPr>
        <w:t>）</w:t>
      </w:r>
      <w:r w:rsidR="00D65895" w:rsidRPr="00D65895">
        <w:rPr>
          <w:rFonts w:ascii="SimSun" w:hAnsi="SimSun" w:hint="eastAsia"/>
          <w:sz w:val="21"/>
          <w:szCs w:val="21"/>
        </w:rPr>
        <w:t>；</w:t>
      </w:r>
      <w:r w:rsidR="00813665">
        <w:rPr>
          <w:rFonts w:ascii="SimSun" w:hAnsi="SimSun" w:hint="eastAsia"/>
          <w:sz w:val="21"/>
          <w:szCs w:val="21"/>
        </w:rPr>
        <w:t>和</w:t>
      </w:r>
      <w:r w:rsidR="00D65895" w:rsidRPr="00D65895">
        <w:rPr>
          <w:rFonts w:ascii="SimSun" w:hAnsi="SimSun" w:hint="eastAsia"/>
          <w:sz w:val="21"/>
          <w:szCs w:val="21"/>
        </w:rPr>
        <w:t xml:space="preserve">Rosario </w:t>
      </w:r>
      <w:proofErr w:type="spellStart"/>
      <w:r w:rsidR="00D65895" w:rsidRPr="00D65895">
        <w:rPr>
          <w:rFonts w:ascii="SimSun" w:hAnsi="SimSun" w:hint="eastAsia"/>
          <w:sz w:val="21"/>
          <w:szCs w:val="21"/>
        </w:rPr>
        <w:t>Luque</w:t>
      </w:r>
      <w:proofErr w:type="spellEnd"/>
      <w:r w:rsidR="00D65895" w:rsidRPr="00D65895">
        <w:rPr>
          <w:rFonts w:ascii="SimSun" w:hAnsi="SimSun" w:hint="eastAsia"/>
          <w:sz w:val="21"/>
          <w:szCs w:val="21"/>
        </w:rPr>
        <w:t xml:space="preserve"> Gil夫人，安第斯土著人民自主发展委员会</w:t>
      </w:r>
      <w:r w:rsidR="009561C6">
        <w:rPr>
          <w:rFonts w:ascii="SimSun" w:hAnsi="SimSun" w:hint="eastAsia"/>
          <w:sz w:val="21"/>
          <w:szCs w:val="21"/>
        </w:rPr>
        <w:t>（</w:t>
      </w:r>
      <w:r w:rsidR="00D65895" w:rsidRPr="00D65895">
        <w:rPr>
          <w:rFonts w:ascii="SimSun" w:hAnsi="SimSun" w:hint="eastAsia"/>
          <w:sz w:val="21"/>
          <w:szCs w:val="21"/>
        </w:rPr>
        <w:t>CAPAJ</w:t>
      </w:r>
      <w:r w:rsidR="009561C6">
        <w:rPr>
          <w:rFonts w:ascii="SimSun" w:hAnsi="SimSun" w:hint="eastAsia"/>
          <w:sz w:val="21"/>
          <w:szCs w:val="21"/>
        </w:rPr>
        <w:t>）</w:t>
      </w:r>
      <w:r w:rsidR="00D65895" w:rsidRPr="00D65895">
        <w:rPr>
          <w:rFonts w:ascii="SimSun" w:hAnsi="SimSun" w:hint="eastAsia"/>
          <w:sz w:val="21"/>
          <w:szCs w:val="21"/>
        </w:rPr>
        <w:t>代表</w:t>
      </w:r>
      <w:r w:rsidR="009561C6">
        <w:rPr>
          <w:rFonts w:ascii="SimSun" w:hAnsi="SimSun" w:hint="eastAsia"/>
          <w:sz w:val="21"/>
          <w:szCs w:val="21"/>
        </w:rPr>
        <w:t>（</w:t>
      </w:r>
      <w:r w:rsidR="00D65895" w:rsidRPr="00D65895">
        <w:rPr>
          <w:rFonts w:ascii="SimSun" w:hAnsi="SimSun" w:hint="eastAsia"/>
          <w:sz w:val="21"/>
          <w:szCs w:val="21"/>
        </w:rPr>
        <w:t>秘鲁</w:t>
      </w:r>
      <w:r w:rsidR="009561C6">
        <w:rPr>
          <w:rFonts w:ascii="SimSun" w:hAnsi="SimSun" w:hint="eastAsia"/>
          <w:sz w:val="21"/>
          <w:szCs w:val="21"/>
        </w:rPr>
        <w:t>）</w:t>
      </w:r>
      <w:r w:rsidR="00127674" w:rsidRPr="00127674">
        <w:rPr>
          <w:rFonts w:ascii="SimSun" w:hAnsi="SimSun" w:hint="eastAsia"/>
          <w:sz w:val="21"/>
          <w:szCs w:val="21"/>
        </w:rPr>
        <w:t>。</w:t>
      </w:r>
    </w:p>
    <w:p w:rsidR="00A51430" w:rsidRPr="000331AA" w:rsidRDefault="00A51430" w:rsidP="007B226F">
      <w:pPr>
        <w:spacing w:afterLines="50" w:after="120" w:line="340" w:lineRule="atLeast"/>
        <w:ind w:leftChars="258" w:left="619"/>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813665">
        <w:rPr>
          <w:rFonts w:ascii="SimSun" w:hAnsi="SimSun" w:hint="eastAsia"/>
          <w:sz w:val="21"/>
          <w:szCs w:val="21"/>
        </w:rPr>
        <w:t>二</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813665">
        <w:rPr>
          <w:rFonts w:ascii="SimSun" w:hAnsi="SimSun" w:hint="eastAsia"/>
          <w:sz w:val="21"/>
          <w:szCs w:val="21"/>
        </w:rPr>
        <w:t>二</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9561C6" w:rsidRDefault="007B226F" w:rsidP="00020E96">
      <w:pPr>
        <w:spacing w:afterLines="50" w:after="120" w:line="340" w:lineRule="atLeast"/>
        <w:ind w:left="5534"/>
        <w:jc w:val="both"/>
        <w:rPr>
          <w:rFonts w:ascii="KaiTi" w:eastAsia="KaiTi" w:hAnsi="KaiTi"/>
          <w:iCs/>
          <w:sz w:val="21"/>
          <w:szCs w:val="21"/>
        </w:rPr>
      </w:pPr>
      <w:r w:rsidRPr="009561C6">
        <w:rPr>
          <w:rFonts w:ascii="KaiTi" w:eastAsia="KaiTi" w:hAnsi="KaiTi" w:cs="Arial" w:hint="eastAsia"/>
          <w:sz w:val="21"/>
          <w:szCs w:val="21"/>
        </w:rPr>
        <w:t>10</w:t>
      </w:r>
      <w:r w:rsidR="006D6FF4" w:rsidRPr="009561C6">
        <w:rPr>
          <w:rFonts w:ascii="KaiTi" w:eastAsia="KaiTi" w:hAnsi="KaiTi" w:cs="Arial" w:hint="eastAsia"/>
          <w:sz w:val="21"/>
          <w:szCs w:val="21"/>
        </w:rPr>
        <w:t>.</w:t>
      </w:r>
      <w:r w:rsidR="006D6FF4" w:rsidRPr="009561C6">
        <w:rPr>
          <w:rFonts w:ascii="KaiTi" w:eastAsia="KaiTi" w:hAnsi="KaiTi" w:cs="Arial" w:hint="eastAsia"/>
          <w:sz w:val="21"/>
          <w:szCs w:val="21"/>
        </w:rPr>
        <w:tab/>
      </w:r>
      <w:r w:rsidR="00A51430" w:rsidRPr="009561C6">
        <w:rPr>
          <w:rFonts w:ascii="KaiTi" w:eastAsia="KaiTi" w:hAnsi="KaiTi" w:cs="Arial" w:hint="eastAsia"/>
          <w:sz w:val="21"/>
          <w:szCs w:val="21"/>
        </w:rPr>
        <w:t>请委员会</w:t>
      </w:r>
      <w:r w:rsidR="00A51430" w:rsidRPr="009561C6">
        <w:rPr>
          <w:rFonts w:ascii="KaiTi" w:eastAsia="KaiTi" w:hAnsi="KaiTi" w:hint="eastAsia"/>
          <w:iCs/>
          <w:sz w:val="21"/>
          <w:szCs w:val="21"/>
        </w:rPr>
        <w:t>：</w:t>
      </w:r>
    </w:p>
    <w:p w:rsidR="00A51430" w:rsidRPr="009561C6" w:rsidRDefault="00A51430" w:rsidP="007B226F">
      <w:pPr>
        <w:pStyle w:val="af4"/>
        <w:overflowPunct w:val="0"/>
        <w:spacing w:before="0" w:beforeAutospacing="0" w:afterLines="50" w:after="120" w:afterAutospacing="0" w:line="340" w:lineRule="atLeast"/>
        <w:ind w:left="5534"/>
        <w:jc w:val="both"/>
        <w:rPr>
          <w:rFonts w:ascii="KaiTi" w:eastAsia="KaiTi" w:hAnsi="KaiTi"/>
          <w:iCs/>
          <w:sz w:val="21"/>
          <w:szCs w:val="21"/>
        </w:rPr>
      </w:pPr>
      <w:r w:rsidRPr="009561C6">
        <w:rPr>
          <w:rFonts w:ascii="KaiTi" w:eastAsia="KaiTi" w:hAnsi="KaiTi" w:hint="eastAsia"/>
          <w:iCs/>
          <w:sz w:val="21"/>
          <w:szCs w:val="21"/>
        </w:rPr>
        <w:t>(</w:t>
      </w:r>
      <w:proofErr w:type="spellStart"/>
      <w:r w:rsidRPr="009561C6">
        <w:rPr>
          <w:rFonts w:ascii="KaiTi" w:eastAsia="KaiTi" w:hAnsi="KaiTi" w:hint="eastAsia"/>
          <w:iCs/>
          <w:sz w:val="21"/>
          <w:szCs w:val="21"/>
        </w:rPr>
        <w:t>i</w:t>
      </w:r>
      <w:proofErr w:type="spellEnd"/>
      <w:r w:rsidRPr="009561C6">
        <w:rPr>
          <w:rFonts w:ascii="KaiTi" w:eastAsia="KaiTi" w:hAnsi="KaiTi" w:hint="eastAsia"/>
          <w:iCs/>
          <w:sz w:val="21"/>
          <w:szCs w:val="21"/>
        </w:rPr>
        <w:t>)</w:t>
      </w:r>
      <w:r w:rsidRPr="009561C6">
        <w:rPr>
          <w:rFonts w:ascii="KaiTi" w:eastAsia="KaiTi" w:hAnsi="KaiTi" w:hint="eastAsia"/>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9561C6">
        <w:rPr>
          <w:rFonts w:ascii="KaiTi" w:eastAsia="KaiTi" w:hAnsi="KaiTi" w:hint="eastAsia"/>
          <w:iCs/>
          <w:sz w:val="21"/>
          <w:szCs w:val="21"/>
        </w:rPr>
        <w:lastRenderedPageBreak/>
        <w:t>(ii)</w:t>
      </w:r>
      <w:r w:rsidRPr="009561C6">
        <w:rPr>
          <w:rFonts w:ascii="KaiTi" w:eastAsia="KaiTi" w:hAnsi="KaiTi" w:hint="eastAsia"/>
          <w:iCs/>
          <w:sz w:val="21"/>
          <w:szCs w:val="21"/>
        </w:rPr>
        <w:tab/>
        <w:t>根据主席的提议，在会议的第二天当天或之前，选举基金咨询委员会成员</w:t>
      </w:r>
      <w:r w:rsidR="00FD2A0F" w:rsidRPr="009561C6">
        <w:rPr>
          <w:rFonts w:ascii="KaiTi" w:eastAsia="KaiTi" w:hAnsi="KaiTi" w:hint="eastAsia"/>
          <w:iCs/>
          <w:sz w:val="21"/>
          <w:szCs w:val="21"/>
        </w:rPr>
        <w:t>。</w:t>
      </w:r>
    </w:p>
    <w:p w:rsidR="009561C6" w:rsidRDefault="009561C6" w:rsidP="00792DD3">
      <w:pPr>
        <w:pStyle w:val="af4"/>
        <w:spacing w:before="0" w:beforeAutospacing="0" w:afterLines="50" w:after="120" w:afterAutospacing="0" w:line="340" w:lineRule="atLeast"/>
        <w:ind w:left="5534"/>
        <w:jc w:val="both"/>
        <w:rPr>
          <w:rFonts w:ascii="Arial" w:eastAsia="KaiTi" w:hAnsi="Arial" w:hint="eastAsia"/>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bookmarkStart w:id="5" w:name="_GoBack"/>
      <w:bookmarkEnd w:id="5"/>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3C436E" w:rsidRDefault="00A51430" w:rsidP="00A51430">
      <w:pPr>
        <w:pStyle w:val="af4"/>
        <w:ind w:left="1276" w:firstLine="4536"/>
        <w:rPr>
          <w:sz w:val="21"/>
        </w:rPr>
        <w:sectPr w:rsidR="00A51430" w:rsidRPr="003C436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sidR="009561C6">
        <w:rPr>
          <w:rFonts w:ascii="SimHei" w:eastAsia="SimHei" w:hAnsi="SimSun" w:hint="eastAsia"/>
          <w:sz w:val="21"/>
          <w:u w:val="single"/>
        </w:rPr>
        <w:t>（</w:t>
      </w:r>
      <w:r w:rsidRPr="003C436E">
        <w:rPr>
          <w:rFonts w:ascii="SimHei" w:eastAsia="SimHei" w:hAnsi="SimSun" w:hint="eastAsia"/>
          <w:sz w:val="21"/>
          <w:u w:val="single"/>
        </w:rPr>
        <w:t>第三十二届会议</w:t>
      </w:r>
      <w:r w:rsidR="009561C6">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sidR="009561C6">
        <w:rPr>
          <w:rFonts w:ascii="SimHei" w:eastAsia="SimHei" w:hAnsi="SimSun" w:hint="eastAsia"/>
          <w:sz w:val="21"/>
          <w:u w:val="single"/>
        </w:rPr>
        <w:t>（</w:t>
      </w:r>
      <w:r w:rsidRPr="003C436E">
        <w:rPr>
          <w:rFonts w:ascii="SimHei" w:eastAsia="SimHei" w:hAnsi="SimSun" w:hint="eastAsia"/>
          <w:sz w:val="21"/>
          <w:u w:val="single"/>
        </w:rPr>
        <w:t>第三十九届会议</w:t>
      </w:r>
      <w:r w:rsidR="009561C6">
        <w:rPr>
          <w:rFonts w:ascii="SimHei" w:eastAsia="SimHei" w:hAnsi="SimSun" w:hint="eastAsia"/>
          <w:sz w:val="21"/>
          <w:u w:val="single"/>
        </w:rPr>
        <w:t>）</w:t>
      </w:r>
      <w:r w:rsidRPr="003C436E">
        <w:rPr>
          <w:rFonts w:ascii="SimHei" w:eastAsia="SimHei" w:hAnsi="SimSun" w:hint="eastAsia"/>
          <w:sz w:val="21"/>
          <w:u w:val="single"/>
        </w:rPr>
        <w:t>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d"/>
          <w:rFonts w:ascii="SimSun" w:hAnsi="SimSun"/>
          <w:sz w:val="21"/>
          <w:szCs w:val="21"/>
        </w:rPr>
        <w:footnoteReference w:id="1"/>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2"/>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0331AA">
        <w:rPr>
          <w:rFonts w:ascii="Arial" w:eastAsia="SimHei" w:hAnsi="Arial" w:hint="eastAsia"/>
          <w:sz w:val="21"/>
        </w:rPr>
        <w:t>一、</w:t>
      </w:r>
      <w:r w:rsidRPr="003C436E">
        <w:rPr>
          <w:rFonts w:ascii="Arial" w:eastAsia="SimHei" w:hAnsi="Arial" w:hint="eastAsia"/>
          <w:sz w:val="21"/>
        </w:rPr>
        <w:t>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sz w:val="21"/>
          <w:szCs w:val="24"/>
        </w:rPr>
        <w:t>保证土著</w:t>
      </w:r>
      <w:r w:rsidR="00B778E8" w:rsidRPr="009561C6">
        <w:rPr>
          <w:rFonts w:ascii="KaiTi" w:eastAsia="KaiTi" w:hAnsi="KaiTi" w:cs="Arial" w:hint="eastAsia"/>
          <w:sz w:val="21"/>
          <w:szCs w:val="24"/>
        </w:rPr>
        <w:t>人民</w:t>
      </w:r>
      <w:r w:rsidRPr="009561C6">
        <w:rPr>
          <w:rFonts w:ascii="KaiTi" w:eastAsia="KaiTi" w:hAnsi="KaiTi" w:cs="Arial"/>
          <w:sz w:val="21"/>
          <w:szCs w:val="24"/>
        </w:rPr>
        <w:t>和当地社区积极参</w:t>
      </w:r>
      <w:r w:rsidRPr="009561C6">
        <w:rPr>
          <w:rFonts w:ascii="KaiTi" w:eastAsia="KaiTi" w:hAnsi="KaiTi" w:cs="Arial" w:hint="eastAsia"/>
          <w:sz w:val="21"/>
          <w:szCs w:val="24"/>
        </w:rPr>
        <w:t>与</w:t>
      </w:r>
      <w:r w:rsidR="00B778E8" w:rsidRPr="009561C6">
        <w:rPr>
          <w:rFonts w:ascii="KaiTi" w:eastAsia="KaiTi" w:hAnsi="KaiTi" w:cs="Arial" w:hint="eastAsia"/>
          <w:sz w:val="21"/>
          <w:szCs w:val="24"/>
        </w:rPr>
        <w:t>WIPO</w:t>
      </w:r>
      <w:r w:rsidRPr="009561C6">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020E96">
      <w:pPr>
        <w:pStyle w:val="af4"/>
        <w:keepNext/>
        <w:spacing w:beforeLines="100" w:before="240" w:beforeAutospacing="0" w:afterLines="50" w:after="120" w:afterAutospacing="0" w:line="340" w:lineRule="atLeast"/>
        <w:jc w:val="both"/>
        <w:outlineLvl w:val="0"/>
        <w:rPr>
          <w:rFonts w:ascii="SimSun" w:hAnsi="SimSun"/>
          <w:sz w:val="21"/>
          <w:szCs w:val="21"/>
        </w:rPr>
      </w:pPr>
      <w:r w:rsidRPr="000331AA">
        <w:rPr>
          <w:rFonts w:ascii="Arial" w:eastAsia="SimHei" w:hAnsi="Arial" w:hint="eastAsia"/>
          <w:sz w:val="21"/>
        </w:rPr>
        <w:t>二、</w:t>
      </w:r>
      <w:r w:rsidRPr="003C436E">
        <w:rPr>
          <w:rFonts w:ascii="Arial" w:eastAsia="SimHei" w:hAnsi="Arial" w:hint="eastAsia"/>
          <w:sz w:val="21"/>
        </w:rPr>
        <w:t>自愿基金：目标、</w:t>
      </w:r>
      <w:r w:rsidR="00652BA2" w:rsidRPr="003C436E">
        <w:rPr>
          <w:rFonts w:ascii="Arial" w:eastAsia="SimHei" w:hAnsi="Arial" w:hint="eastAsia"/>
          <w:sz w:val="21"/>
        </w:rPr>
        <w:t>运行</w:t>
      </w:r>
      <w:r w:rsidRPr="003C436E">
        <w:rPr>
          <w:rFonts w:ascii="Arial"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IPO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3"/>
      </w:r>
      <w:r w:rsidRPr="000331AA">
        <w:rPr>
          <w:rFonts w:ascii="SimSun" w:hAnsi="SimSun" w:hint="eastAsia"/>
          <w:sz w:val="21"/>
          <w:szCs w:val="21"/>
        </w:rPr>
        <w:t>。</w:t>
      </w:r>
    </w:p>
    <w:p w:rsidR="00A51430" w:rsidRPr="009561C6" w:rsidRDefault="00975C6A"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A51430" w:rsidRPr="009561C6">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9561C6" w:rsidRDefault="00B653E6"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基金来源</w:t>
      </w:r>
    </w:p>
    <w:p w:rsidR="00A51430" w:rsidRPr="000331AA" w:rsidRDefault="00B653E6"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1B7177" w:rsidRPr="009561C6">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4"/>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5"/>
      </w:r>
      <w:r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WIPO</w:t>
      </w:r>
      <w:r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9561C6" w:rsidRDefault="00EB244D"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sidR="009561C6">
        <w:rPr>
          <w:rFonts w:ascii="KaiTi" w:eastAsia="KaiTi" w:hAnsi="KaiTi" w:hint="eastAsia"/>
          <w:sz w:val="21"/>
          <w:szCs w:val="24"/>
        </w:rPr>
        <w:t>（</w:t>
      </w:r>
      <w:r w:rsidRPr="009561C6">
        <w:rPr>
          <w:rFonts w:ascii="KaiTi" w:eastAsia="KaiTi" w:hAnsi="KaiTi" w:cs="Arial" w:hint="eastAsia"/>
          <w:sz w:val="21"/>
          <w:szCs w:val="24"/>
        </w:rPr>
        <w:t>2006</w:t>
      </w:r>
      <w:r w:rsidRPr="009561C6">
        <w:rPr>
          <w:rFonts w:ascii="KaiTi" w:eastAsia="KaiTi" w:hAnsi="KaiTi" w:hint="eastAsia"/>
          <w:sz w:val="21"/>
          <w:szCs w:val="24"/>
        </w:rPr>
        <w:t>年4月至201</w:t>
      </w:r>
      <w:r w:rsidR="00C03C6D" w:rsidRPr="009561C6">
        <w:rPr>
          <w:rFonts w:ascii="KaiTi" w:eastAsia="KaiTi" w:hAnsi="KaiTi" w:hint="eastAsia"/>
          <w:sz w:val="21"/>
          <w:szCs w:val="24"/>
        </w:rPr>
        <w:t>6</w:t>
      </w:r>
      <w:r w:rsidRPr="009561C6">
        <w:rPr>
          <w:rFonts w:ascii="KaiTi" w:eastAsia="KaiTi" w:hAnsi="KaiTi" w:hint="eastAsia"/>
          <w:sz w:val="21"/>
          <w:szCs w:val="24"/>
        </w:rPr>
        <w:t>年</w:t>
      </w:r>
      <w:r w:rsidR="00813665" w:rsidRPr="009561C6">
        <w:rPr>
          <w:rFonts w:ascii="KaiTi" w:eastAsia="KaiTi" w:hAnsi="KaiTi" w:hint="eastAsia"/>
          <w:sz w:val="21"/>
          <w:szCs w:val="24"/>
        </w:rPr>
        <w:t>10</w:t>
      </w:r>
      <w:r w:rsidRPr="009561C6">
        <w:rPr>
          <w:rFonts w:ascii="KaiTi" w:eastAsia="KaiTi" w:hAnsi="KaiTi" w:hint="eastAsia"/>
          <w:sz w:val="21"/>
          <w:szCs w:val="24"/>
        </w:rPr>
        <w:t>月</w:t>
      </w:r>
      <w:r w:rsidR="00ED3FBE" w:rsidRPr="009561C6">
        <w:rPr>
          <w:rFonts w:ascii="KaiTi" w:eastAsia="KaiTi" w:hAnsi="KaiTi" w:hint="eastAsia"/>
          <w:sz w:val="21"/>
          <w:szCs w:val="24"/>
        </w:rPr>
        <w:t>2</w:t>
      </w:r>
      <w:r w:rsidR="00813665" w:rsidRPr="009561C6">
        <w:rPr>
          <w:rFonts w:ascii="KaiTi" w:eastAsia="KaiTi" w:hAnsi="KaiTi" w:hint="eastAsia"/>
          <w:sz w:val="21"/>
          <w:szCs w:val="24"/>
        </w:rPr>
        <w:t>7</w:t>
      </w:r>
      <w:r w:rsidR="00281DB5" w:rsidRPr="009561C6">
        <w:rPr>
          <w:rFonts w:ascii="KaiTi" w:eastAsia="KaiTi" w:hAnsi="KaiTi" w:hint="eastAsia"/>
          <w:sz w:val="21"/>
          <w:szCs w:val="24"/>
        </w:rPr>
        <w:t>日</w:t>
      </w:r>
      <w:r w:rsidR="009561C6">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813665">
        <w:rPr>
          <w:rFonts w:ascii="SimSun" w:hAnsi="SimSun" w:hint="eastAsia"/>
          <w:sz w:val="21"/>
          <w:szCs w:val="21"/>
        </w:rPr>
        <w:t>3</w:t>
      </w:r>
      <w:r>
        <w:rPr>
          <w:rFonts w:ascii="SimSun" w:hAnsi="SimSun" w:hint="eastAsia"/>
          <w:sz w:val="21"/>
          <w:szCs w:val="21"/>
        </w:rPr>
        <w:t>次会议上，共为</w:t>
      </w:r>
      <w:r w:rsidR="007B226F">
        <w:rPr>
          <w:rFonts w:ascii="SimSun" w:hAnsi="SimSun" w:hint="eastAsia"/>
          <w:sz w:val="21"/>
          <w:szCs w:val="21"/>
        </w:rPr>
        <w:t>2</w:t>
      </w:r>
      <w:r w:rsidR="00813665">
        <w:rPr>
          <w:rFonts w:ascii="SimSun" w:hAnsi="SimSun" w:hint="eastAsia"/>
          <w:sz w:val="21"/>
          <w:szCs w:val="21"/>
        </w:rPr>
        <w:t>3</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C03C6D">
        <w:rPr>
          <w:rFonts w:ascii="SimSun" w:hAnsi="SimSun" w:hint="eastAsia"/>
          <w:sz w:val="21"/>
          <w:szCs w:val="21"/>
        </w:rPr>
        <w:t>3</w:t>
      </w:r>
      <w:r w:rsidR="00813665">
        <w:rPr>
          <w:rFonts w:ascii="SimSun" w:hAnsi="SimSun" w:hint="eastAsia"/>
          <w:sz w:val="21"/>
          <w:szCs w:val="21"/>
        </w:rPr>
        <w:t>2</w:t>
      </w:r>
      <w:r w:rsidR="00EB244D" w:rsidRPr="000331AA">
        <w:rPr>
          <w:rFonts w:ascii="SimSun" w:hAnsi="SimSun" w:hint="eastAsia"/>
          <w:sz w:val="21"/>
          <w:szCs w:val="21"/>
        </w:rPr>
        <w:t>届</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813665">
        <w:rPr>
          <w:rFonts w:ascii="SimSun" w:hAnsi="SimSun" w:hint="eastAsia"/>
          <w:sz w:val="21"/>
          <w:szCs w:val="21"/>
        </w:rPr>
        <w:t>43</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w:t>
      </w:r>
      <w:r w:rsidR="00ED3FBE">
        <w:rPr>
          <w:rFonts w:ascii="SimSun" w:hAnsi="SimSun" w:hint="eastAsia"/>
          <w:sz w:val="21"/>
          <w:szCs w:val="21"/>
        </w:rPr>
        <w:t>3</w:t>
      </w:r>
      <w:r w:rsidR="00813665">
        <w:rPr>
          <w:rFonts w:ascii="SimSun" w:hAnsi="SimSun" w:hint="eastAsia"/>
          <w:sz w:val="21"/>
          <w:szCs w:val="21"/>
        </w:rPr>
        <w:t>1</w:t>
      </w:r>
      <w:r w:rsidRPr="000331AA">
        <w:rPr>
          <w:rFonts w:ascii="SimSun" w:hAnsi="SimSun" w:hint="eastAsia"/>
          <w:sz w:val="21"/>
          <w:szCs w:val="21"/>
        </w:rPr>
        <w:t>届会议</w:t>
      </w:r>
      <w:r w:rsidR="009561C6">
        <w:rPr>
          <w:rFonts w:ascii="SimSun" w:hAnsi="SimSun" w:hint="eastAsia"/>
          <w:sz w:val="21"/>
          <w:szCs w:val="21"/>
        </w:rPr>
        <w:t>（</w:t>
      </w:r>
      <w:r>
        <w:rPr>
          <w:rFonts w:ascii="SimSun" w:hAnsi="SimSun" w:hint="eastAsia"/>
          <w:sz w:val="21"/>
          <w:szCs w:val="21"/>
        </w:rPr>
        <w:t>含</w:t>
      </w:r>
      <w:r w:rsidR="009561C6">
        <w:rPr>
          <w:rFonts w:ascii="SimSun" w:hAnsi="SimSun" w:hint="eastAsia"/>
          <w:sz w:val="21"/>
          <w:szCs w:val="21"/>
        </w:rPr>
        <w:t>）</w:t>
      </w:r>
      <w:r>
        <w:rPr>
          <w:rFonts w:ascii="SimSun" w:hAnsi="SimSun" w:hint="eastAsia"/>
          <w:sz w:val="21"/>
          <w:szCs w:val="21"/>
        </w:rPr>
        <w:t>，其中包括两次闭会期间工作组，咨询委员会共推荐了</w:t>
      </w:r>
      <w:r w:rsidR="00ED3FBE">
        <w:rPr>
          <w:rFonts w:ascii="SimSun" w:hAnsi="SimSun" w:hint="eastAsia"/>
          <w:sz w:val="21"/>
          <w:szCs w:val="21"/>
        </w:rPr>
        <w:t>17</w:t>
      </w:r>
      <w:r w:rsidR="00813665">
        <w:rPr>
          <w:rFonts w:ascii="SimSun" w:hAnsi="SimSun" w:hint="eastAsia"/>
          <w:sz w:val="21"/>
          <w:szCs w:val="21"/>
        </w:rPr>
        <w:t>7</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w:t>
      </w:r>
      <w:r w:rsidR="00813665">
        <w:rPr>
          <w:rFonts w:ascii="SimSun" w:hAnsi="SimSun" w:hint="eastAsia"/>
          <w:sz w:val="21"/>
          <w:szCs w:val="21"/>
        </w:rPr>
        <w:t>自愿基金的</w:t>
      </w:r>
      <w:r>
        <w:rPr>
          <w:rFonts w:ascii="SimSun" w:hAnsi="SimSun" w:hint="eastAsia"/>
          <w:sz w:val="21"/>
          <w:szCs w:val="21"/>
        </w:rPr>
        <w:t>资助</w:t>
      </w:r>
      <w:r w:rsidRPr="000331AA">
        <w:rPr>
          <w:rFonts w:ascii="SimSun" w:hAnsi="SimSun" w:hint="eastAsia"/>
          <w:sz w:val="21"/>
          <w:szCs w:val="21"/>
        </w:rPr>
        <w:t>，</w:t>
      </w:r>
      <w:r>
        <w:rPr>
          <w:rFonts w:ascii="SimSun" w:hAnsi="SimSun" w:hint="eastAsia"/>
          <w:sz w:val="21"/>
          <w:szCs w:val="21"/>
        </w:rPr>
        <w:t>在这</w:t>
      </w:r>
      <w:r w:rsidR="00ED3FBE">
        <w:rPr>
          <w:rFonts w:ascii="SimSun" w:hAnsi="SimSun" w:hint="eastAsia"/>
          <w:sz w:val="21"/>
          <w:szCs w:val="21"/>
        </w:rPr>
        <w:t>2</w:t>
      </w:r>
      <w:r w:rsidR="00813665">
        <w:rPr>
          <w:rFonts w:ascii="SimSun" w:hAnsi="SimSun" w:hint="eastAsia"/>
          <w:sz w:val="21"/>
          <w:szCs w:val="21"/>
        </w:rPr>
        <w:t>2</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3C436E">
        <w:rPr>
          <w:rFonts w:ascii="Arial" w:eastAsia="SimHei" w:hAnsi="Arial" w:hint="eastAsia"/>
          <w:sz w:val="21"/>
        </w:rPr>
        <w:t>三、基金收到的捐款</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561C6" w:rsidRDefault="00684B61"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t>四、补充基金的需求</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lastRenderedPageBreak/>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r w:rsidR="00F21DFD" w:rsidRPr="000331AA">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C03C6D">
        <w:rPr>
          <w:rFonts w:ascii="SimHei" w:eastAsia="SimHei" w:hint="eastAsia"/>
          <w:sz w:val="21"/>
          <w:szCs w:val="21"/>
        </w:rPr>
        <w:t>6</w:t>
      </w:r>
      <w:r w:rsidRPr="000331AA">
        <w:rPr>
          <w:rFonts w:ascii="SimHei" w:eastAsia="SimHei" w:hint="eastAsia"/>
          <w:sz w:val="21"/>
          <w:szCs w:val="21"/>
        </w:rPr>
        <w:t>年</w:t>
      </w:r>
      <w:r w:rsidR="00813665">
        <w:rPr>
          <w:rFonts w:ascii="SimHei" w:eastAsia="SimHei" w:hint="eastAsia"/>
          <w:sz w:val="21"/>
          <w:szCs w:val="21"/>
        </w:rPr>
        <w:t>10</w:t>
      </w:r>
      <w:r w:rsidRPr="000331AA">
        <w:rPr>
          <w:rFonts w:ascii="SimHei" w:eastAsia="SimHei" w:hint="eastAsia"/>
          <w:sz w:val="21"/>
          <w:szCs w:val="21"/>
        </w:rPr>
        <w:t>月</w:t>
      </w:r>
      <w:r w:rsidR="00ED3FBE">
        <w:rPr>
          <w:rFonts w:ascii="SimHei" w:eastAsia="SimHei" w:hint="eastAsia"/>
          <w:sz w:val="21"/>
          <w:szCs w:val="21"/>
        </w:rPr>
        <w:t>2</w:t>
      </w:r>
      <w:r w:rsidR="00813665">
        <w:rPr>
          <w:rFonts w:ascii="SimHei" w:eastAsia="SimHei" w:hint="eastAsia"/>
          <w:sz w:val="21"/>
          <w:szCs w:val="21"/>
        </w:rPr>
        <w:t>7</w:t>
      </w:r>
      <w:r w:rsidRPr="000331AA">
        <w:rPr>
          <w:rFonts w:ascii="SimHei" w:eastAsia="SimHei" w:hint="eastAsia"/>
          <w:sz w:val="21"/>
          <w:szCs w:val="21"/>
        </w:rPr>
        <w:t>日该基金的余额为</w:t>
      </w:r>
      <w:r w:rsidR="007B226F">
        <w:rPr>
          <w:rFonts w:ascii="SimHei" w:eastAsia="SimHei" w:hint="eastAsia"/>
          <w:sz w:val="21"/>
          <w:szCs w:val="21"/>
        </w:rPr>
        <w:t>6</w:t>
      </w:r>
      <w:r w:rsidR="00813665">
        <w:rPr>
          <w:rFonts w:ascii="SimHei" w:eastAsia="SimHei" w:hint="eastAsia"/>
          <w:sz w:val="21"/>
          <w:szCs w:val="21"/>
        </w:rPr>
        <w:t>6</w:t>
      </w:r>
      <w:r w:rsidR="007B226F">
        <w:rPr>
          <w:rFonts w:ascii="SimHei" w:eastAsia="SimHei" w:hint="eastAsia"/>
          <w:sz w:val="21"/>
          <w:szCs w:val="21"/>
        </w:rPr>
        <w:t>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w:t>
      </w:r>
      <w:r w:rsidR="00C03C6D">
        <w:rPr>
          <w:rFonts w:ascii="SimHei" w:eastAsia="SimHei" w:hint="eastAsia"/>
          <w:sz w:val="21"/>
          <w:szCs w:val="21"/>
        </w:rPr>
        <w:t>三</w:t>
      </w:r>
      <w:r w:rsidR="00DF4553" w:rsidRPr="000331AA">
        <w:rPr>
          <w:rFonts w:ascii="SimHei" w:eastAsia="SimHei" w:hint="eastAsia"/>
          <w:sz w:val="21"/>
          <w:szCs w:val="21"/>
        </w:rPr>
        <w:t>十</w:t>
      </w:r>
      <w:r w:rsidR="00813665">
        <w:rPr>
          <w:rFonts w:ascii="SimHei" w:eastAsia="SimHei" w:hint="eastAsia"/>
          <w:sz w:val="21"/>
          <w:szCs w:val="21"/>
        </w:rPr>
        <w:t>二</w:t>
      </w:r>
      <w:r w:rsidR="00DF4553" w:rsidRPr="000331AA">
        <w:rPr>
          <w:rFonts w:ascii="SimHei" w:eastAsia="SimHei" w:hint="eastAsia"/>
          <w:sz w:val="21"/>
          <w:szCs w:val="21"/>
        </w:rPr>
        <w:t>届会议</w:t>
      </w:r>
      <w:r w:rsidR="00486530">
        <w:rPr>
          <w:rFonts w:ascii="SimHei" w:eastAsia="SimHei" w:hint="eastAsia"/>
          <w:sz w:val="21"/>
          <w:szCs w:val="21"/>
        </w:rPr>
        <w:t>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3C436E" w:rsidRPr="000331AA" w:rsidRDefault="003C436E" w:rsidP="003C436E">
      <w:pPr>
        <w:pBdr>
          <w:top w:val="single" w:sz="8" w:space="1" w:color="auto"/>
          <w:left w:val="single" w:sz="8" w:space="4" w:color="auto"/>
          <w:bottom w:val="single" w:sz="8" w:space="1" w:color="auto"/>
          <w:right w:val="single" w:sz="8" w:space="4" w:color="auto"/>
        </w:pBdr>
        <w:jc w:val="both"/>
        <w:rPr>
          <w:rFonts w:ascii="SimHei" w:eastAsia="SimHei"/>
          <w:sz w:val="21"/>
          <w:szCs w:val="21"/>
        </w:rPr>
      </w:pP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更多</w:t>
      </w:r>
      <w:r w:rsidRPr="009561C6">
        <w:rPr>
          <w:rFonts w:ascii="KaiTi" w:eastAsia="KaiTi" w:hAnsi="KaiTi" w:cs="Arial" w:hint="eastAsia"/>
          <w:sz w:val="21"/>
          <w:szCs w:val="24"/>
        </w:rPr>
        <w:t>信息</w:t>
      </w:r>
      <w:r w:rsidRPr="009561C6">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9561C6"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9561C6"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3C436E">
      <w:pPr>
        <w:spacing w:afterLines="50"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3C436E">
      <w:pPr>
        <w:pStyle w:val="a8"/>
        <w:jc w:val="both"/>
        <w:rPr>
          <w:rFonts w:ascii="SimSun" w:hAnsi="SimSun"/>
          <w:szCs w:val="18"/>
        </w:rPr>
      </w:pPr>
      <w:r w:rsidRPr="006F44AD">
        <w:rPr>
          <w:rStyle w:val="ad"/>
          <w:rFonts w:ascii="SimSun" w:hAnsi="SimSun"/>
          <w:szCs w:val="18"/>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Fonts w:ascii="SimSun" w:hAnsi="SimSun"/>
          <w:szCs w:val="18"/>
        </w:rPr>
        <w:t>决定。参见第三十二届会议报告第202段</w:t>
      </w:r>
      <w:r w:rsidR="009561C6">
        <w:rPr>
          <w:rFonts w:ascii="SimSun" w:hAnsi="SimSun"/>
          <w:szCs w:val="18"/>
        </w:rPr>
        <w:t>（</w:t>
      </w:r>
      <w:r w:rsidRPr="00723207">
        <w:rPr>
          <w:rFonts w:ascii="SimSun" w:hAnsi="SimSun"/>
          <w:szCs w:val="18"/>
        </w:rPr>
        <w:t>文件WO/GA/32/13</w:t>
      </w:r>
      <w:r w:rsidR="009561C6">
        <w:rPr>
          <w:rFonts w:ascii="SimSun" w:hAnsi="SimSun"/>
          <w:szCs w:val="18"/>
        </w:rPr>
        <w:t>）</w:t>
      </w:r>
      <w:r w:rsidRPr="00723207">
        <w:rPr>
          <w:rFonts w:ascii="SimSun" w:hAnsi="SimSun" w:hint="eastAsia"/>
          <w:szCs w:val="18"/>
        </w:rPr>
        <w:t>。</w:t>
      </w:r>
    </w:p>
  </w:footnote>
  <w:footnote w:id="2">
    <w:p w:rsidR="00BC3D26" w:rsidRPr="00723207" w:rsidRDefault="00BC3D26" w:rsidP="003C436E">
      <w:pPr>
        <w:pStyle w:val="a8"/>
        <w:jc w:val="both"/>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Style w:val="ad"/>
          <w:rFonts w:ascii="SimSun" w:hAnsi="SimSun"/>
          <w:szCs w:val="18"/>
          <w:vertAlign w:val="baseline"/>
        </w:rPr>
        <w:t>决定</w:t>
      </w:r>
      <w:r w:rsidRPr="00723207">
        <w:rPr>
          <w:rFonts w:ascii="SimSun" w:hAnsi="SimSun"/>
          <w:szCs w:val="18"/>
        </w:rPr>
        <w:t>。参见第三十二届会议报告第168段</w:t>
      </w:r>
      <w:r w:rsidR="009561C6">
        <w:rPr>
          <w:rFonts w:ascii="SimSun" w:hAnsi="SimSun"/>
          <w:szCs w:val="18"/>
        </w:rPr>
        <w:t>（</w:t>
      </w:r>
      <w:r w:rsidRPr="00723207">
        <w:rPr>
          <w:rFonts w:ascii="SimSun" w:hAnsi="SimSun"/>
          <w:szCs w:val="18"/>
        </w:rPr>
        <w:t>文件WO/GA/32/13</w:t>
      </w:r>
      <w:r w:rsidR="009561C6">
        <w:rPr>
          <w:rFonts w:ascii="SimSun" w:hAnsi="SimSun"/>
          <w:szCs w:val="18"/>
        </w:rPr>
        <w:t>）</w:t>
      </w:r>
      <w:r w:rsidRPr="00723207">
        <w:rPr>
          <w:rFonts w:ascii="SimSun" w:hAnsi="SimSun" w:hint="eastAsia"/>
          <w:szCs w:val="18"/>
        </w:rPr>
        <w:t>。</w:t>
      </w:r>
    </w:p>
  </w:footnote>
  <w:footnote w:id="3">
    <w:p w:rsidR="00BC3D26" w:rsidRPr="0029397F" w:rsidRDefault="00BC3D26" w:rsidP="003C436E">
      <w:pPr>
        <w:pStyle w:val="a8"/>
        <w:jc w:val="both"/>
        <w:rPr>
          <w:rFonts w:ascii="SimSun" w:hAnsi="SimSun"/>
          <w:szCs w:val="18"/>
        </w:rPr>
      </w:pPr>
      <w:r w:rsidRPr="00723207">
        <w:rPr>
          <w:rStyle w:val="ad"/>
          <w:rFonts w:ascii="SimSun" w:hAnsi="SimSun"/>
          <w:szCs w:val="18"/>
        </w:rPr>
        <w:footnoteRef/>
      </w:r>
      <w:r w:rsidRPr="00723207">
        <w:rPr>
          <w:rFonts w:ascii="SimSun" w:hAnsi="SimSun"/>
          <w:szCs w:val="18"/>
        </w:rPr>
        <w:tab/>
      </w:r>
      <w:r w:rsidRPr="00723207">
        <w:rPr>
          <w:rFonts w:ascii="SimSun" w:hAnsi="SimSun" w:hint="eastAsia"/>
          <w:szCs w:val="18"/>
        </w:rPr>
        <w:t>参见经WIPO大会</w:t>
      </w:r>
      <w:r w:rsidR="009561C6">
        <w:rPr>
          <w:rFonts w:ascii="SimSun" w:hAnsi="SimSun" w:hint="eastAsia"/>
          <w:szCs w:val="18"/>
        </w:rPr>
        <w:t>（</w:t>
      </w:r>
      <w:r w:rsidRPr="00723207">
        <w:rPr>
          <w:rFonts w:ascii="SimSun" w:hAnsi="SimSun" w:hint="eastAsia"/>
          <w:szCs w:val="18"/>
        </w:rPr>
        <w:t>第三十二届会议</w:t>
      </w:r>
      <w:r w:rsidR="009561C6">
        <w:rPr>
          <w:rFonts w:ascii="SimSun" w:hAnsi="SimSun" w:hint="eastAsia"/>
          <w:szCs w:val="18"/>
        </w:rPr>
        <w:t>）</w:t>
      </w:r>
      <w:r w:rsidRPr="00723207">
        <w:rPr>
          <w:rFonts w:ascii="SimSun" w:hAnsi="SimSun" w:hint="eastAsia"/>
          <w:szCs w:val="18"/>
        </w:rPr>
        <w:t>核准并随后经WIPO大会</w:t>
      </w:r>
      <w:r w:rsidR="009561C6">
        <w:rPr>
          <w:rFonts w:ascii="SimSun" w:hAnsi="SimSun" w:hint="eastAsia"/>
          <w:szCs w:val="18"/>
        </w:rPr>
        <w:t>（</w:t>
      </w:r>
      <w:r w:rsidRPr="00723207">
        <w:rPr>
          <w:rFonts w:ascii="SimSun" w:hAnsi="SimSun" w:hint="eastAsia"/>
          <w:szCs w:val="18"/>
        </w:rPr>
        <w:t>第三十九届会议</w:t>
      </w:r>
      <w:r w:rsidR="009561C6">
        <w:rPr>
          <w:rFonts w:ascii="SimSun" w:hAnsi="SimSun" w:hint="eastAsia"/>
          <w:szCs w:val="18"/>
        </w:rPr>
        <w:t>）</w:t>
      </w:r>
      <w:r w:rsidRPr="00723207">
        <w:rPr>
          <w:rFonts w:ascii="SimSun" w:hAnsi="SimSun" w:hint="eastAsia"/>
          <w:szCs w:val="18"/>
        </w:rPr>
        <w:t>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ae"/>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00813665">
        <w:rPr>
          <w:rFonts w:ascii="SimSun" w:hAnsi="SimSun" w:hint="eastAsia"/>
          <w:szCs w:val="18"/>
        </w:rPr>
        <w:t>例如，</w:t>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813665">
        <w:rPr>
          <w:rFonts w:ascii="SimSun" w:hAnsi="SimSun" w:hint="eastAsia"/>
          <w:szCs w:val="18"/>
        </w:rPr>
        <w:t>7</w:t>
      </w:r>
      <w:r w:rsidRPr="00723207">
        <w:rPr>
          <w:rFonts w:ascii="SimSun" w:hAnsi="SimSun" w:hint="eastAsia"/>
          <w:szCs w:val="18"/>
        </w:rPr>
        <w:t>月</w:t>
      </w:r>
      <w:r w:rsidR="00813665">
        <w:rPr>
          <w:rFonts w:ascii="SimSun" w:hAnsi="SimSun" w:hint="eastAsia"/>
          <w:szCs w:val="18"/>
        </w:rPr>
        <w:t>22</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w:t>
      </w:r>
      <w:r w:rsidR="00ED3FBE">
        <w:rPr>
          <w:rFonts w:ascii="SimSun" w:hAnsi="SimSun" w:hint="eastAsia"/>
          <w:szCs w:val="18"/>
        </w:rPr>
        <w:t>3</w:t>
      </w:r>
      <w:r w:rsidR="00813665">
        <w:rPr>
          <w:rFonts w:ascii="SimSun" w:hAnsi="SimSun" w:hint="eastAsia"/>
          <w:szCs w:val="18"/>
        </w:rPr>
        <w:t>1</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w:t>
      </w:r>
      <w:r w:rsidR="00ED3FBE">
        <w:rPr>
          <w:rFonts w:ascii="SimSun" w:hAnsi="SimSun" w:hint="eastAsia"/>
          <w:szCs w:val="18"/>
        </w:rPr>
        <w:t>3</w:t>
      </w:r>
      <w:r w:rsidR="00813665">
        <w:rPr>
          <w:rFonts w:ascii="SimSun" w:hAnsi="SimSun" w:hint="eastAsia"/>
          <w:szCs w:val="18"/>
        </w:rPr>
        <w:t>1</w:t>
      </w:r>
      <w:r w:rsidR="00AE79A5" w:rsidRPr="00AE79A5">
        <w:rPr>
          <w:rFonts w:ascii="SimSun" w:hAnsi="SimSun"/>
          <w:szCs w:val="18"/>
        </w:rPr>
        <w:t>/wipo_grtkf_ic_</w:t>
      </w:r>
      <w:r w:rsidR="00ED3FBE">
        <w:rPr>
          <w:rFonts w:ascii="SimSun" w:hAnsi="SimSun" w:hint="eastAsia"/>
          <w:szCs w:val="18"/>
        </w:rPr>
        <w:t>3</w:t>
      </w:r>
      <w:r w:rsidR="00813665">
        <w:rPr>
          <w:rFonts w:ascii="SimSun" w:hAnsi="SimSun" w:hint="eastAsia"/>
          <w:szCs w:val="18"/>
        </w:rPr>
        <w:t>1</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00813665">
        <w:rPr>
          <w:rFonts w:ascii="SimSun" w:hAnsi="SimSun" w:hint="eastAsia"/>
          <w:szCs w:val="18"/>
        </w:rPr>
        <w:t>例如，</w:t>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813665">
        <w:rPr>
          <w:rFonts w:ascii="SimSun" w:hAnsi="SimSun" w:hint="eastAsia"/>
          <w:szCs w:val="18"/>
        </w:rPr>
        <w:t>9</w:t>
      </w:r>
      <w:r w:rsidRPr="00723207">
        <w:rPr>
          <w:rFonts w:ascii="SimSun" w:hAnsi="SimSun" w:hint="eastAsia"/>
          <w:szCs w:val="18"/>
        </w:rPr>
        <w:t>月</w:t>
      </w:r>
      <w:r w:rsidR="00813665">
        <w:rPr>
          <w:rFonts w:ascii="SimSun" w:hAnsi="SimSun" w:hint="eastAsia"/>
          <w:szCs w:val="18"/>
        </w:rPr>
        <w:t>22</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w:t>
      </w:r>
      <w:r w:rsidR="00ED3FBE">
        <w:rPr>
          <w:rFonts w:ascii="SimSun" w:hAnsi="SimSun" w:hint="eastAsia"/>
          <w:szCs w:val="18"/>
        </w:rPr>
        <w:t>3</w:t>
      </w:r>
      <w:r w:rsidR="00813665">
        <w:rPr>
          <w:rFonts w:ascii="SimSun" w:hAnsi="SimSun" w:hint="eastAsia"/>
          <w:szCs w:val="18"/>
        </w:rPr>
        <w:t>1</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w:t>
      </w:r>
      <w:r w:rsidR="00ED3FBE">
        <w:rPr>
          <w:rFonts w:ascii="SimSun" w:hAnsi="SimSun" w:hint="eastAsia"/>
          <w:szCs w:val="18"/>
        </w:rPr>
        <w:t>3</w:t>
      </w:r>
      <w:r w:rsidR="00813665">
        <w:rPr>
          <w:rFonts w:ascii="SimSun" w:hAnsi="SimSun" w:hint="eastAsia"/>
          <w:szCs w:val="18"/>
        </w:rPr>
        <w:t>1</w:t>
      </w:r>
      <w:r w:rsidR="00AE79A5" w:rsidRPr="00AE79A5">
        <w:rPr>
          <w:rFonts w:ascii="SimSun" w:hAnsi="SimSun"/>
          <w:szCs w:val="18"/>
        </w:rPr>
        <w:t>/wipo_grtkf_ic_</w:t>
      </w:r>
      <w:r w:rsidR="00ED3FBE">
        <w:rPr>
          <w:rFonts w:ascii="SimSun" w:hAnsi="SimSun" w:hint="eastAsia"/>
          <w:szCs w:val="18"/>
        </w:rPr>
        <w:t>3</w:t>
      </w:r>
      <w:r w:rsidR="00813665">
        <w:rPr>
          <w:rFonts w:ascii="SimSun" w:hAnsi="SimSun" w:hint="eastAsia"/>
          <w:szCs w:val="18"/>
        </w:rPr>
        <w:t>1</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3C436E">
      <w:pPr>
        <w:pStyle w:val="a8"/>
        <w:jc w:val="both"/>
        <w:rPr>
          <w:rFonts w:ascii="SimSun" w:hAnsi="SimSun" w:cs="Arial"/>
          <w:szCs w:val="18"/>
        </w:rPr>
      </w:pPr>
      <w:r w:rsidRPr="0029397F">
        <w:rPr>
          <w:rStyle w:val="ad"/>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w:t>
      </w:r>
      <w:proofErr w:type="gramStart"/>
      <w:r w:rsidR="00587C9D" w:rsidRPr="0029397F">
        <w:rPr>
          <w:rFonts w:ascii="SimSun" w:hAnsi="SimSun" w:cs="Arial" w:hint="eastAsia"/>
          <w:szCs w:val="18"/>
        </w:rPr>
        <w:t>因咨询</w:t>
      </w:r>
      <w:proofErr w:type="gramEnd"/>
      <w:r w:rsidR="00587C9D" w:rsidRPr="0029397F">
        <w:rPr>
          <w:rFonts w:ascii="SimSun" w:hAnsi="SimSun" w:cs="Arial" w:hint="eastAsia"/>
          <w:szCs w:val="18"/>
        </w:rPr>
        <w:t>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3C436E">
      <w:pPr>
        <w:pStyle w:val="a8"/>
        <w:jc w:val="both"/>
        <w:rPr>
          <w:rFonts w:ascii="SimSun" w:hAnsi="SimSun"/>
          <w:szCs w:val="18"/>
        </w:rPr>
      </w:pPr>
      <w:r w:rsidRPr="0029397F">
        <w:rPr>
          <w:rStyle w:val="ad"/>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ED3FBE">
        <w:rPr>
          <w:rFonts w:ascii="SimSun" w:hAnsi="SimSun" w:cs="Arial" w:hint="eastAsia"/>
          <w:szCs w:val="18"/>
        </w:rPr>
        <w:t>14</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00F87B98">
      <w:rPr>
        <w:rStyle w:val="af0"/>
        <w:rFonts w:ascii="SimSun" w:hAnsi="SimSun" w:hint="eastAsia"/>
        <w:sz w:val="21"/>
        <w:szCs w:val="21"/>
      </w:rPr>
      <w:t>3</w:t>
    </w:r>
    <w:r w:rsidR="00D65895">
      <w:rPr>
        <w:rStyle w:val="af0"/>
        <w:rFonts w:ascii="SimSun" w:hAnsi="SimSun" w:hint="eastAsia"/>
        <w:sz w:val="21"/>
        <w:szCs w:val="21"/>
      </w:rPr>
      <w:t>2</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9561C6">
      <w:rPr>
        <w:rStyle w:val="af0"/>
        <w:rFonts w:ascii="SimSun" w:hAnsi="SimSun"/>
        <w:noProof/>
        <w:sz w:val="21"/>
        <w:szCs w:val="21"/>
      </w:rPr>
      <w:t>2</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D65895">
      <w:rPr>
        <w:rStyle w:val="af0"/>
        <w:rFonts w:ascii="SimSun" w:hAnsi="SimSun" w:hint="eastAsia"/>
        <w:sz w:val="21"/>
        <w:szCs w:val="21"/>
      </w:rPr>
      <w:t>2</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9561C6">
      <w:rPr>
        <w:rStyle w:val="af0"/>
        <w:rFonts w:ascii="SimSun" w:hAnsi="SimSun"/>
        <w:noProof/>
        <w:sz w:val="21"/>
        <w:szCs w:val="21"/>
      </w:rPr>
      <w:t>2</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D65895">
      <w:rPr>
        <w:rFonts w:ascii="SimSun" w:hAnsi="SimSun" w:hint="eastAsia"/>
        <w:sz w:val="21"/>
        <w:szCs w:val="21"/>
      </w:rPr>
      <w:t>2</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D65895">
      <w:rPr>
        <w:rFonts w:ascii="SimSun" w:hAnsi="SimSun" w:hint="eastAsia"/>
        <w:sz w:val="21"/>
        <w:szCs w:val="21"/>
      </w:rPr>
      <w:t>2</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9561C6">
      <w:rPr>
        <w:rStyle w:val="af0"/>
        <w:rFonts w:ascii="SimSun" w:hAnsi="SimSun" w:cs="Arial"/>
        <w:noProof/>
        <w:sz w:val="21"/>
        <w:szCs w:val="21"/>
      </w:rPr>
      <w:t>2</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D65895">
      <w:rPr>
        <w:rFonts w:ascii="SimSun" w:hAnsi="SimSun" w:hint="eastAsia"/>
        <w:sz w:val="21"/>
        <w:szCs w:val="21"/>
      </w:rPr>
      <w:t>2</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07656"/>
    <w:rsid w:val="00124292"/>
    <w:rsid w:val="00127674"/>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3665"/>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5895"/>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EBCC-70A5-45F4-BF81-8D45DBEE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7967</Words>
  <Characters>1228</Characters>
  <Application>Microsoft Office Word</Application>
  <DocSecurity>0</DocSecurity>
  <Lines>64</Lines>
  <Paragraphs>191</Paragraphs>
  <ScaleCrop>false</ScaleCrop>
  <LinksUpToDate>false</LinksUpToDate>
  <CharactersWithSpaces>9004</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WIPO/GRTKF/IC/32/3</dc:title>
  <dc:subject>土著和当地社区的参与：自愿基金</dc:subject>
  <dc:creator/>
  <cp:lastModifiedBy/>
  <cp:revision>1</cp:revision>
  <dcterms:created xsi:type="dcterms:W3CDTF">2016-11-09T15:37:00Z</dcterms:created>
  <dcterms:modified xsi:type="dcterms:W3CDTF">2016-11-09T15:56:00Z</dcterms:modified>
</cp:coreProperties>
</file>