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C5D78" w:rsidRPr="009C1508" w:rsidTr="00DE2D63">
        <w:trPr>
          <w:trHeight w:val="1977"/>
        </w:trPr>
        <w:tc>
          <w:tcPr>
            <w:tcW w:w="4594" w:type="dxa"/>
            <w:tcBorders>
              <w:bottom w:val="single" w:sz="4" w:space="0" w:color="auto"/>
            </w:tcBorders>
            <w:tcMar>
              <w:bottom w:w="170" w:type="dxa"/>
            </w:tcMar>
          </w:tcPr>
          <w:p w:rsidR="004C5D78" w:rsidRPr="009C1508" w:rsidRDefault="004C5D78" w:rsidP="00DE2D63">
            <w:pPr>
              <w:rPr>
                <w:rFonts w:ascii="Times New Roman" w:hAnsi="Times New Roman" w:cs="Times New Roman"/>
                <w:sz w:val="24"/>
              </w:rPr>
            </w:pPr>
            <w:bookmarkStart w:id="0" w:name="_Toc79915400"/>
            <w:bookmarkStart w:id="1" w:name="_Toc79987159"/>
            <w:bookmarkStart w:id="2" w:name="_Toc80175918"/>
            <w:bookmarkStart w:id="3" w:name="_Toc80498785"/>
            <w:bookmarkStart w:id="4" w:name="_Toc80498868"/>
            <w:bookmarkStart w:id="5" w:name="_Toc80604606"/>
            <w:bookmarkStart w:id="6" w:name="_Toc80604868"/>
            <w:bookmarkStart w:id="7" w:name="_Toc80605681"/>
            <w:bookmarkStart w:id="8" w:name="_Toc80606321"/>
            <w:bookmarkStart w:id="9" w:name="_Toc81034414"/>
            <w:bookmarkStart w:id="10" w:name="_Toc81199768"/>
            <w:bookmarkStart w:id="11" w:name="_Toc81221130"/>
            <w:r w:rsidRPr="009C1508">
              <w:rPr>
                <w:rFonts w:ascii="Times New Roman" w:hAnsi="Times New Roman" w:cs="Times New Roman"/>
                <w:noProof/>
                <w:sz w:val="24"/>
              </w:rPr>
              <w:drawing>
                <wp:anchor distT="0" distB="0" distL="114300" distR="114300" simplePos="0" relativeHeight="251659264" behindDoc="1" locked="0" layoutInCell="0" allowOverlap="1" wp14:anchorId="6B11C636" wp14:editId="23EDFCD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C5D78" w:rsidRPr="009C1508" w:rsidRDefault="004C5D78" w:rsidP="00DE2D63">
            <w:pPr>
              <w:rPr>
                <w:rFonts w:ascii="Times New Roman" w:hAnsi="Times New Roman" w:cs="Times New Roman"/>
                <w:sz w:val="24"/>
              </w:rPr>
            </w:pPr>
          </w:p>
        </w:tc>
        <w:tc>
          <w:tcPr>
            <w:tcW w:w="425" w:type="dxa"/>
            <w:tcBorders>
              <w:bottom w:val="single" w:sz="4" w:space="0" w:color="auto"/>
            </w:tcBorders>
            <w:tcMar>
              <w:left w:w="0" w:type="dxa"/>
              <w:right w:w="0" w:type="dxa"/>
            </w:tcMar>
          </w:tcPr>
          <w:p w:rsidR="004C5D78" w:rsidRPr="009C1508" w:rsidRDefault="004C5D78" w:rsidP="00DE2D63">
            <w:pPr>
              <w:jc w:val="right"/>
              <w:rPr>
                <w:sz w:val="24"/>
              </w:rPr>
            </w:pPr>
            <w:r w:rsidRPr="009C1508">
              <w:rPr>
                <w:b/>
                <w:sz w:val="40"/>
                <w:szCs w:val="40"/>
              </w:rPr>
              <w:t>C</w:t>
            </w:r>
          </w:p>
        </w:tc>
      </w:tr>
      <w:tr w:rsidR="004C5D78" w:rsidRPr="009C1508" w:rsidTr="00DE2D63">
        <w:trPr>
          <w:trHeight w:hRule="exact" w:val="340"/>
        </w:trPr>
        <w:tc>
          <w:tcPr>
            <w:tcW w:w="9356" w:type="dxa"/>
            <w:gridSpan w:val="3"/>
            <w:tcBorders>
              <w:top w:val="single" w:sz="4" w:space="0" w:color="auto"/>
            </w:tcBorders>
            <w:tcMar>
              <w:top w:w="170" w:type="dxa"/>
              <w:left w:w="0" w:type="dxa"/>
              <w:right w:w="0" w:type="dxa"/>
            </w:tcMar>
            <w:vAlign w:val="bottom"/>
          </w:tcPr>
          <w:p w:rsidR="004C5D78" w:rsidRPr="009C1508" w:rsidRDefault="004C5D78" w:rsidP="004C5D78">
            <w:pPr>
              <w:jc w:val="right"/>
              <w:rPr>
                <w:rFonts w:ascii="Arial Black" w:hAnsi="Arial Black" w:cs="Times New Roman"/>
                <w:caps/>
                <w:sz w:val="15"/>
              </w:rPr>
            </w:pPr>
            <w:r w:rsidRPr="009C1508">
              <w:rPr>
                <w:rFonts w:ascii="Arial Black" w:hAnsi="Arial Black" w:cs="Times New Roman"/>
                <w:caps/>
                <w:sz w:val="15"/>
              </w:rPr>
              <w:t>W</w:t>
            </w:r>
            <w:r w:rsidRPr="009C1508">
              <w:rPr>
                <w:rFonts w:ascii="Arial Black" w:hAnsi="Arial Black" w:cs="Times New Roman" w:hint="eastAsia"/>
                <w:caps/>
                <w:sz w:val="15"/>
              </w:rPr>
              <w:t>IPO</w:t>
            </w:r>
            <w:r w:rsidRPr="009C1508">
              <w:rPr>
                <w:rFonts w:ascii="Arial Black" w:hAnsi="Arial Black" w:cs="Times New Roman"/>
                <w:caps/>
                <w:sz w:val="15"/>
              </w:rPr>
              <w:t>/G</w:t>
            </w:r>
            <w:r w:rsidRPr="009C1508">
              <w:rPr>
                <w:rFonts w:ascii="Arial Black" w:hAnsi="Arial Black" w:cs="Times New Roman" w:hint="eastAsia"/>
                <w:caps/>
                <w:sz w:val="15"/>
              </w:rPr>
              <w:t>RTKF</w:t>
            </w:r>
            <w:r w:rsidRPr="009C1508">
              <w:rPr>
                <w:rFonts w:ascii="Arial Black" w:hAnsi="Arial Black" w:cs="Times New Roman"/>
                <w:caps/>
                <w:sz w:val="15"/>
              </w:rPr>
              <w:t>/</w:t>
            </w:r>
            <w:r w:rsidRPr="009C1508">
              <w:rPr>
                <w:rFonts w:ascii="Arial Black" w:hAnsi="Arial Black" w:cs="Times New Roman" w:hint="eastAsia"/>
                <w:caps/>
                <w:sz w:val="15"/>
              </w:rPr>
              <w:t>IC/34</w:t>
            </w:r>
            <w:r w:rsidRPr="009C1508">
              <w:rPr>
                <w:rFonts w:ascii="Arial Black" w:hAnsi="Arial Black" w:cs="Times New Roman"/>
                <w:caps/>
                <w:sz w:val="15"/>
              </w:rPr>
              <w:t>/</w:t>
            </w:r>
            <w:bookmarkStart w:id="12" w:name="Code"/>
            <w:bookmarkEnd w:id="12"/>
            <w:r w:rsidR="006178D9">
              <w:rPr>
                <w:rFonts w:ascii="Arial Black" w:hAnsi="Arial Black" w:cs="Times New Roman" w:hint="eastAsia"/>
                <w:caps/>
                <w:sz w:val="15"/>
              </w:rPr>
              <w:t>8</w:t>
            </w:r>
          </w:p>
        </w:tc>
      </w:tr>
      <w:tr w:rsidR="004C5D78" w:rsidRPr="009C1508" w:rsidTr="00DE2D63">
        <w:trPr>
          <w:trHeight w:hRule="exact" w:val="170"/>
        </w:trPr>
        <w:tc>
          <w:tcPr>
            <w:tcW w:w="9356" w:type="dxa"/>
            <w:gridSpan w:val="3"/>
            <w:noWrap/>
            <w:tcMar>
              <w:left w:w="0" w:type="dxa"/>
              <w:right w:w="0" w:type="dxa"/>
            </w:tcMar>
            <w:vAlign w:val="bottom"/>
          </w:tcPr>
          <w:p w:rsidR="004C5D78" w:rsidRPr="009C1508" w:rsidRDefault="004C5D78" w:rsidP="00DE2D63">
            <w:pPr>
              <w:jc w:val="right"/>
              <w:rPr>
                <w:rFonts w:ascii="Arial Black" w:hAnsi="Arial Black" w:cs="Times New Roman"/>
                <w:b/>
                <w:caps/>
                <w:sz w:val="15"/>
                <w:szCs w:val="15"/>
              </w:rPr>
            </w:pPr>
            <w:r w:rsidRPr="009C1508">
              <w:rPr>
                <w:rFonts w:ascii="Times New Roman" w:eastAsia="SimHei" w:hAnsi="Times New Roman" w:cs="Times New Roman" w:hint="eastAsia"/>
                <w:b/>
                <w:sz w:val="15"/>
                <w:szCs w:val="15"/>
              </w:rPr>
              <w:t>原</w:t>
            </w:r>
            <w:r w:rsidRPr="009C1508">
              <w:rPr>
                <w:rFonts w:ascii="Times New Roman" w:eastAsia="SimHei" w:hAnsi="Times New Roman" w:cs="Times New Roman"/>
                <w:b/>
                <w:sz w:val="15"/>
                <w:szCs w:val="15"/>
                <w:lang w:val="pt-BR"/>
              </w:rPr>
              <w:t xml:space="preserve"> </w:t>
            </w:r>
            <w:r w:rsidRPr="009C1508">
              <w:rPr>
                <w:rFonts w:ascii="Times New Roman" w:eastAsia="SimHei" w:hAnsi="Times New Roman" w:cs="Times New Roman" w:hint="eastAsia"/>
                <w:b/>
                <w:sz w:val="15"/>
                <w:szCs w:val="15"/>
              </w:rPr>
              <w:t>文</w:t>
            </w:r>
            <w:r w:rsidRPr="009C1508">
              <w:rPr>
                <w:rFonts w:ascii="Times New Roman" w:eastAsia="SimHei" w:hAnsi="Times New Roman" w:cs="Times New Roman" w:hint="eastAsia"/>
                <w:b/>
                <w:sz w:val="15"/>
                <w:szCs w:val="15"/>
                <w:lang w:val="pt-BR"/>
              </w:rPr>
              <w:t>：</w:t>
            </w:r>
            <w:bookmarkStart w:id="13" w:name="Original"/>
            <w:bookmarkEnd w:id="13"/>
            <w:r w:rsidRPr="009C1508">
              <w:rPr>
                <w:rFonts w:ascii="Times New Roman" w:eastAsia="SimHei" w:hAnsi="Times New Roman" w:cs="Times New Roman" w:hint="eastAsia"/>
                <w:b/>
                <w:sz w:val="15"/>
                <w:szCs w:val="15"/>
              </w:rPr>
              <w:t>英文</w:t>
            </w:r>
          </w:p>
        </w:tc>
      </w:tr>
      <w:tr w:rsidR="004C5D78" w:rsidRPr="009C1508" w:rsidTr="00DE2D63">
        <w:trPr>
          <w:trHeight w:hRule="exact" w:val="198"/>
        </w:trPr>
        <w:tc>
          <w:tcPr>
            <w:tcW w:w="9356" w:type="dxa"/>
            <w:gridSpan w:val="3"/>
            <w:tcMar>
              <w:left w:w="0" w:type="dxa"/>
              <w:right w:w="0" w:type="dxa"/>
            </w:tcMar>
            <w:vAlign w:val="bottom"/>
          </w:tcPr>
          <w:p w:rsidR="004C5D78" w:rsidRPr="009C1508" w:rsidRDefault="004C5D78" w:rsidP="00954DEC">
            <w:pPr>
              <w:jc w:val="right"/>
              <w:rPr>
                <w:rFonts w:ascii="SimHei" w:eastAsia="SimHei" w:hAnsi="Arial Black" w:cs="Times New Roman"/>
                <w:b/>
                <w:caps/>
                <w:sz w:val="15"/>
                <w:szCs w:val="15"/>
              </w:rPr>
            </w:pPr>
            <w:r w:rsidRPr="009C1508">
              <w:rPr>
                <w:rFonts w:ascii="SimHei" w:eastAsia="SimHei" w:hAnsi="Times New Roman" w:cs="Times New Roman" w:hint="eastAsia"/>
                <w:b/>
                <w:sz w:val="15"/>
                <w:szCs w:val="15"/>
              </w:rPr>
              <w:t>日</w:t>
            </w:r>
            <w:r w:rsidRPr="009C1508">
              <w:rPr>
                <w:rFonts w:ascii="SimHei" w:eastAsia="SimHei" w:hAnsi="Times New Roman" w:cs="Times New Roman" w:hint="eastAsia"/>
                <w:b/>
                <w:sz w:val="15"/>
                <w:szCs w:val="15"/>
                <w:lang w:val="pt-BR"/>
              </w:rPr>
              <w:t xml:space="preserve"> </w:t>
            </w:r>
            <w:r w:rsidRPr="009C1508">
              <w:rPr>
                <w:rFonts w:ascii="SimHei" w:eastAsia="SimHei" w:hAnsi="Times New Roman" w:cs="Times New Roman" w:hint="eastAsia"/>
                <w:b/>
                <w:sz w:val="15"/>
                <w:szCs w:val="15"/>
              </w:rPr>
              <w:t>期</w:t>
            </w:r>
            <w:r w:rsidRPr="009C1508">
              <w:rPr>
                <w:rFonts w:ascii="SimHei" w:eastAsia="SimHei" w:hAnsi="SimSun" w:cs="Times New Roman" w:hint="eastAsia"/>
                <w:b/>
                <w:sz w:val="15"/>
                <w:szCs w:val="15"/>
                <w:lang w:val="pt-BR"/>
              </w:rPr>
              <w:t>：</w:t>
            </w:r>
            <w:bookmarkStart w:id="14" w:name="Date"/>
            <w:bookmarkEnd w:id="14"/>
            <w:r w:rsidRPr="009C1508">
              <w:rPr>
                <w:rFonts w:ascii="Arial Black" w:eastAsia="SimHei" w:hAnsi="Arial Black" w:cs="Times New Roman"/>
                <w:b/>
                <w:sz w:val="15"/>
                <w:szCs w:val="15"/>
                <w:lang w:val="pt-BR"/>
              </w:rPr>
              <w:t>201</w:t>
            </w:r>
            <w:r w:rsidRPr="009C1508">
              <w:rPr>
                <w:rFonts w:ascii="Arial Black" w:eastAsia="SimHei" w:hAnsi="Arial Black" w:cs="Times New Roman" w:hint="eastAsia"/>
                <w:b/>
                <w:sz w:val="15"/>
                <w:szCs w:val="15"/>
                <w:lang w:val="pt-BR"/>
              </w:rPr>
              <w:t>7</w:t>
            </w:r>
            <w:r w:rsidRPr="009C1508">
              <w:rPr>
                <w:rFonts w:ascii="SimHei" w:eastAsia="SimHei" w:hAnsi="Times New Roman" w:cs="Times New Roman" w:hint="eastAsia"/>
                <w:b/>
                <w:sz w:val="15"/>
                <w:szCs w:val="15"/>
              </w:rPr>
              <w:t>年</w:t>
            </w:r>
            <w:r w:rsidR="00954DEC">
              <w:rPr>
                <w:rFonts w:ascii="Arial Black" w:eastAsia="SimHei" w:hAnsi="Arial Black" w:cs="Times New Roman" w:hint="eastAsia"/>
                <w:b/>
                <w:sz w:val="15"/>
                <w:szCs w:val="15"/>
                <w:lang w:val="pt-BR"/>
              </w:rPr>
              <w:t>6</w:t>
            </w:r>
            <w:r w:rsidRPr="009C1508">
              <w:rPr>
                <w:rFonts w:ascii="SimHei" w:eastAsia="SimHei" w:hAnsi="Times New Roman" w:cs="Times New Roman" w:hint="eastAsia"/>
                <w:b/>
                <w:sz w:val="15"/>
                <w:szCs w:val="15"/>
              </w:rPr>
              <w:t>月</w:t>
            </w:r>
            <w:r w:rsidRPr="009C1508">
              <w:rPr>
                <w:rFonts w:ascii="Arial Black" w:eastAsia="SimHei" w:hAnsi="Arial Black" w:cs="Times New Roman" w:hint="eastAsia"/>
                <w:b/>
                <w:sz w:val="15"/>
                <w:szCs w:val="15"/>
              </w:rPr>
              <w:t>1</w:t>
            </w:r>
            <w:r w:rsidR="00954DEC">
              <w:rPr>
                <w:rFonts w:ascii="Arial Black" w:eastAsia="SimHei" w:hAnsi="Arial Black" w:cs="Times New Roman" w:hint="eastAsia"/>
                <w:b/>
                <w:sz w:val="15"/>
                <w:szCs w:val="15"/>
              </w:rPr>
              <w:t>5</w:t>
            </w:r>
            <w:r w:rsidRPr="009C1508">
              <w:rPr>
                <w:rFonts w:ascii="SimHei" w:eastAsia="SimHei" w:hAnsi="Times New Roman" w:cs="Times New Roman" w:hint="eastAsia"/>
                <w:b/>
                <w:sz w:val="15"/>
                <w:szCs w:val="15"/>
              </w:rPr>
              <w:t>日</w:t>
            </w:r>
            <w:r w:rsidRPr="009C1508">
              <w:rPr>
                <w:rFonts w:ascii="SimHei" w:eastAsia="SimHei" w:hAnsi="Arial Black" w:cs="Times New Roman" w:hint="eastAsia"/>
                <w:b/>
                <w:caps/>
                <w:sz w:val="15"/>
                <w:szCs w:val="15"/>
              </w:rPr>
              <w:t xml:space="preserve">  </w:t>
            </w:r>
          </w:p>
        </w:tc>
      </w:tr>
    </w:tbl>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Pr>
        <w:rPr>
          <w:rFonts w:ascii="SimHei" w:eastAsia="SimHei" w:cs="Times New Roman"/>
          <w:sz w:val="28"/>
          <w:szCs w:val="28"/>
        </w:rPr>
      </w:pPr>
      <w:r w:rsidRPr="009C1508">
        <w:rPr>
          <w:rFonts w:ascii="SimHei" w:eastAsia="SimHei" w:cs="Times New Roman" w:hint="eastAsia"/>
          <w:sz w:val="28"/>
          <w:szCs w:val="28"/>
        </w:rPr>
        <w:t>知识产权与遗传资源、传统知识和民间文学艺术</w:t>
      </w:r>
      <w:r w:rsidRPr="009C1508">
        <w:rPr>
          <w:rFonts w:ascii="SimHei" w:eastAsia="SimHei" w:cs="Times New Roman"/>
          <w:sz w:val="28"/>
          <w:szCs w:val="28"/>
        </w:rPr>
        <w:br/>
      </w:r>
      <w:r w:rsidRPr="009C1508">
        <w:rPr>
          <w:rFonts w:ascii="SimHei" w:eastAsia="SimHei" w:cs="Times New Roman" w:hint="eastAsia"/>
          <w:sz w:val="28"/>
          <w:szCs w:val="28"/>
        </w:rPr>
        <w:t>政府间委员会</w:t>
      </w:r>
    </w:p>
    <w:p w:rsidR="004C5D78" w:rsidRPr="009C1508" w:rsidRDefault="004C5D78" w:rsidP="004C5D78"/>
    <w:p w:rsidR="004C5D78" w:rsidRPr="009C1508" w:rsidRDefault="004C5D78" w:rsidP="004C5D78"/>
    <w:p w:rsidR="004C5D78" w:rsidRPr="009C1508" w:rsidRDefault="004C5D78" w:rsidP="004C5D78">
      <w:pPr>
        <w:autoSpaceDE w:val="0"/>
        <w:autoSpaceDN w:val="0"/>
        <w:textAlignment w:val="bottom"/>
        <w:rPr>
          <w:rFonts w:ascii="KaiTi" w:eastAsia="KaiTi" w:hAnsi="Times New Roman" w:cs="Times New Roman"/>
          <w:b/>
          <w:sz w:val="24"/>
          <w:szCs w:val="24"/>
        </w:rPr>
      </w:pPr>
      <w:r w:rsidRPr="009C1508">
        <w:rPr>
          <w:rFonts w:ascii="KaiTi" w:eastAsia="KaiTi" w:hAnsi="Times New Roman" w:cs="Times New Roman" w:hint="eastAsia"/>
          <w:b/>
          <w:sz w:val="24"/>
          <w:szCs w:val="24"/>
        </w:rPr>
        <w:t>第三十四届会议</w:t>
      </w:r>
    </w:p>
    <w:p w:rsidR="004C5D78" w:rsidRPr="009C1508" w:rsidRDefault="004C5D78" w:rsidP="004C5D78">
      <w:pPr>
        <w:rPr>
          <w:rFonts w:ascii="KaiTi" w:eastAsia="KaiTi" w:hAnsi="KaiTi"/>
          <w:b/>
          <w:sz w:val="24"/>
          <w:szCs w:val="24"/>
        </w:rPr>
      </w:pPr>
      <w:r w:rsidRPr="009C1508">
        <w:rPr>
          <w:rFonts w:ascii="KaiTi" w:eastAsia="KaiTi" w:hAnsi="KaiTi" w:cs="Times New Roman"/>
          <w:sz w:val="24"/>
          <w:szCs w:val="24"/>
        </w:rPr>
        <w:t>201</w:t>
      </w:r>
      <w:r w:rsidRPr="009C1508">
        <w:rPr>
          <w:rFonts w:ascii="KaiTi" w:eastAsia="KaiTi" w:hAnsi="KaiTi" w:cs="Times New Roman" w:hint="eastAsia"/>
          <w:sz w:val="24"/>
          <w:szCs w:val="24"/>
        </w:rPr>
        <w:t>7</w:t>
      </w:r>
      <w:r w:rsidRPr="009C1508">
        <w:rPr>
          <w:rFonts w:ascii="KaiTi" w:eastAsia="KaiTi" w:hAnsi="KaiTi" w:hint="eastAsia"/>
          <w:b/>
          <w:sz w:val="24"/>
          <w:szCs w:val="24"/>
        </w:rPr>
        <w:t>年</w:t>
      </w:r>
      <w:r w:rsidRPr="009C1508">
        <w:rPr>
          <w:rFonts w:ascii="KaiTi" w:eastAsia="KaiTi" w:hAnsi="KaiTi" w:cs="Times New Roman" w:hint="eastAsia"/>
          <w:sz w:val="24"/>
          <w:szCs w:val="24"/>
        </w:rPr>
        <w:t>6</w:t>
      </w:r>
      <w:r w:rsidRPr="009C1508">
        <w:rPr>
          <w:rFonts w:ascii="KaiTi" w:eastAsia="KaiTi" w:hAnsi="KaiTi" w:hint="eastAsia"/>
          <w:b/>
          <w:sz w:val="24"/>
          <w:szCs w:val="24"/>
        </w:rPr>
        <w:t>月</w:t>
      </w:r>
      <w:r w:rsidRPr="009C1508">
        <w:rPr>
          <w:rFonts w:ascii="KaiTi" w:eastAsia="KaiTi" w:hAnsi="KaiTi" w:cs="Times New Roman" w:hint="eastAsia"/>
          <w:sz w:val="24"/>
          <w:szCs w:val="24"/>
        </w:rPr>
        <w:t>12</w:t>
      </w:r>
      <w:r w:rsidRPr="009C1508">
        <w:rPr>
          <w:rFonts w:ascii="KaiTi" w:eastAsia="KaiTi" w:hAnsi="KaiTi" w:hint="eastAsia"/>
          <w:b/>
          <w:sz w:val="24"/>
          <w:szCs w:val="24"/>
        </w:rPr>
        <w:t>日至</w:t>
      </w:r>
      <w:r w:rsidRPr="009C1508">
        <w:rPr>
          <w:rFonts w:ascii="KaiTi" w:eastAsia="KaiTi" w:hAnsi="KaiTi" w:cs="Times New Roman" w:hint="eastAsia"/>
          <w:sz w:val="24"/>
          <w:szCs w:val="24"/>
        </w:rPr>
        <w:t>16</w:t>
      </w:r>
      <w:r w:rsidRPr="009C1508">
        <w:rPr>
          <w:rFonts w:ascii="KaiTi" w:eastAsia="KaiTi" w:hAnsi="KaiTi" w:hint="eastAsia"/>
          <w:b/>
          <w:sz w:val="24"/>
          <w:szCs w:val="24"/>
        </w:rPr>
        <w:t>日，日内瓦</w:t>
      </w:r>
    </w:p>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Pr>
        <w:widowControl w:val="0"/>
        <w:rPr>
          <w:rFonts w:ascii="KaiTi" w:eastAsia="KaiTi"/>
          <w:sz w:val="24"/>
          <w:szCs w:val="22"/>
        </w:rPr>
      </w:pPr>
      <w:bookmarkStart w:id="15" w:name="TitleOfDoc"/>
      <w:bookmarkEnd w:id="15"/>
      <w:r w:rsidRPr="004C5D78">
        <w:rPr>
          <w:rFonts w:ascii="KaiTi" w:eastAsia="KaiTi" w:hAnsi="STKaiti" w:cs="Times New Roman" w:hint="eastAsia"/>
          <w:sz w:val="24"/>
          <w:szCs w:val="32"/>
        </w:rPr>
        <w:t>保护传统文化表现形式：条款草案</w:t>
      </w:r>
    </w:p>
    <w:p w:rsidR="004C5D78" w:rsidRPr="009C1508" w:rsidRDefault="004C5D78" w:rsidP="004C5D78"/>
    <w:p w:rsidR="004C5D78" w:rsidRPr="009C1508" w:rsidRDefault="004C5D78" w:rsidP="004C5D78">
      <w:pPr>
        <w:widowControl w:val="0"/>
        <w:autoSpaceDE w:val="0"/>
        <w:autoSpaceDN w:val="0"/>
        <w:jc w:val="both"/>
        <w:textAlignment w:val="bottom"/>
        <w:rPr>
          <w:rFonts w:ascii="KaiTi" w:eastAsia="KaiTi" w:hAnsi="STKaiti" w:cs="Times New Roman"/>
          <w:sz w:val="21"/>
          <w:szCs w:val="24"/>
        </w:rPr>
      </w:pPr>
      <w:bookmarkStart w:id="16" w:name="Prepared"/>
      <w:bookmarkEnd w:id="16"/>
      <w:r w:rsidRPr="009C1508">
        <w:rPr>
          <w:rFonts w:ascii="KaiTi" w:eastAsia="KaiTi" w:hAnsi="STKaiti" w:cs="Times New Roman" w:hint="eastAsia"/>
          <w:sz w:val="21"/>
          <w:szCs w:val="24"/>
        </w:rPr>
        <w:t>秘书处编拟的文件</w:t>
      </w:r>
    </w:p>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Pr>
        <w:widowControl w:val="0"/>
        <w:numPr>
          <w:ilvl w:val="0"/>
          <w:numId w:val="49"/>
        </w:numPr>
        <w:overflowPunct w:val="0"/>
        <w:spacing w:afterLines="50" w:after="120" w:line="340" w:lineRule="atLeast"/>
        <w:ind w:left="0" w:firstLine="0"/>
        <w:jc w:val="both"/>
        <w:rPr>
          <w:rFonts w:ascii="SimSun" w:hAnsi="SimSun"/>
          <w:sz w:val="21"/>
        </w:rPr>
      </w:pPr>
      <w:r w:rsidRPr="009C1508">
        <w:rPr>
          <w:rFonts w:ascii="SimSun" w:hAnsi="SimSun" w:hint="eastAsia"/>
          <w:sz w:val="21"/>
        </w:rPr>
        <w:t>在201</w:t>
      </w:r>
      <w:r>
        <w:rPr>
          <w:rFonts w:ascii="SimSun" w:hAnsi="SimSun" w:hint="eastAsia"/>
          <w:sz w:val="21"/>
        </w:rPr>
        <w:t>7</w:t>
      </w:r>
      <w:r w:rsidRPr="009C1508">
        <w:rPr>
          <w:rFonts w:ascii="SimSun" w:hAnsi="SimSun" w:hint="eastAsia"/>
          <w:sz w:val="21"/>
        </w:rPr>
        <w:t>年</w:t>
      </w:r>
      <w:r w:rsidR="00402381">
        <w:rPr>
          <w:rFonts w:ascii="SimSun" w:hAnsi="SimSun" w:hint="eastAsia"/>
          <w:sz w:val="21"/>
        </w:rPr>
        <w:t>6</w:t>
      </w:r>
      <w:r w:rsidRPr="009C1508">
        <w:rPr>
          <w:rFonts w:ascii="SimSun" w:hAnsi="SimSun" w:hint="eastAsia"/>
          <w:sz w:val="21"/>
        </w:rPr>
        <w:t>月</w:t>
      </w:r>
      <w:r w:rsidR="00402381">
        <w:rPr>
          <w:rFonts w:ascii="SimSun" w:hAnsi="SimSun" w:hint="eastAsia"/>
          <w:sz w:val="21"/>
        </w:rPr>
        <w:t>1</w:t>
      </w:r>
      <w:r>
        <w:rPr>
          <w:rFonts w:ascii="SimSun" w:hAnsi="SimSun" w:hint="eastAsia"/>
          <w:sz w:val="21"/>
        </w:rPr>
        <w:t>2</w:t>
      </w:r>
      <w:r w:rsidRPr="009C1508">
        <w:rPr>
          <w:rFonts w:ascii="SimSun" w:hAnsi="SimSun" w:hint="eastAsia"/>
          <w:sz w:val="21"/>
        </w:rPr>
        <w:t>日至</w:t>
      </w:r>
      <w:r w:rsidR="00402381">
        <w:rPr>
          <w:rFonts w:ascii="SimSun" w:hAnsi="SimSun" w:hint="eastAsia"/>
          <w:sz w:val="21"/>
        </w:rPr>
        <w:t>16</w:t>
      </w:r>
      <w:r w:rsidRPr="009C1508">
        <w:rPr>
          <w:rFonts w:ascii="SimSun" w:hAnsi="SimSun" w:hint="eastAsia"/>
          <w:sz w:val="21"/>
        </w:rPr>
        <w:t>日</w:t>
      </w:r>
      <w:r w:rsidR="00C169CD">
        <w:rPr>
          <w:rFonts w:ascii="SimSun" w:hAnsi="SimSun" w:hint="eastAsia"/>
          <w:sz w:val="21"/>
        </w:rPr>
        <w:t>正在</w:t>
      </w:r>
      <w:r w:rsidRPr="009C1508">
        <w:rPr>
          <w:rFonts w:ascii="SimSun" w:hAnsi="SimSun" w:hint="eastAsia"/>
          <w:sz w:val="21"/>
        </w:rPr>
        <w:t>举行的</w:t>
      </w:r>
      <w:r w:rsidR="00DE6217">
        <w:rPr>
          <w:rFonts w:ascii="SimSun" w:hAnsi="SimSun" w:hint="eastAsia"/>
          <w:sz w:val="21"/>
        </w:rPr>
        <w:t>产权组织</w:t>
      </w:r>
      <w:r w:rsidR="00DE6217" w:rsidRPr="009C1508">
        <w:rPr>
          <w:rFonts w:ascii="SimSun" w:hAnsi="SimSun" w:hint="eastAsia"/>
          <w:sz w:val="21"/>
        </w:rPr>
        <w:t>知识产权与遗传资源、传统知识和民间文学艺术政府间委员会</w:t>
      </w:r>
      <w:r w:rsidRPr="009C1508">
        <w:rPr>
          <w:rFonts w:ascii="SimSun" w:hAnsi="SimSun" w:hint="eastAsia"/>
          <w:sz w:val="21"/>
        </w:rPr>
        <w:t>第三十</w:t>
      </w:r>
      <w:r w:rsidR="00402381">
        <w:rPr>
          <w:rFonts w:ascii="SimSun" w:hAnsi="SimSun" w:hint="eastAsia"/>
          <w:sz w:val="21"/>
        </w:rPr>
        <w:t>四</w:t>
      </w:r>
      <w:r w:rsidRPr="009C1508">
        <w:rPr>
          <w:rFonts w:ascii="SimSun" w:hAnsi="SimSun" w:hint="eastAsia"/>
          <w:sz w:val="21"/>
        </w:rPr>
        <w:t>届会议上，</w:t>
      </w:r>
      <w:r w:rsidRPr="00D86B88">
        <w:rPr>
          <w:rFonts w:ascii="SimSun" w:hAnsi="SimSun" w:hint="eastAsia"/>
          <w:sz w:val="21"/>
        </w:rPr>
        <w:t>委员会</w:t>
      </w:r>
      <w:r w:rsidRPr="009C1508">
        <w:rPr>
          <w:rFonts w:ascii="SimSun" w:hAnsi="SimSun" w:hint="eastAsia"/>
          <w:sz w:val="21"/>
        </w:rPr>
        <w:t>以文件WIPO/GRTKF/IC/3</w:t>
      </w:r>
      <w:r w:rsidR="00402381">
        <w:rPr>
          <w:rFonts w:ascii="SimSun" w:hAnsi="SimSun" w:hint="eastAsia"/>
          <w:sz w:val="21"/>
        </w:rPr>
        <w:t>4</w:t>
      </w:r>
      <w:r w:rsidRPr="009C1508">
        <w:rPr>
          <w:rFonts w:ascii="SimSun" w:hAnsi="SimSun" w:hint="eastAsia"/>
          <w:sz w:val="21"/>
        </w:rPr>
        <w:t>/</w:t>
      </w:r>
      <w:r w:rsidR="00402381">
        <w:rPr>
          <w:rFonts w:ascii="SimSun" w:hAnsi="SimSun" w:hint="eastAsia"/>
          <w:sz w:val="21"/>
        </w:rPr>
        <w:t>6</w:t>
      </w:r>
      <w:r w:rsidRPr="009C1508">
        <w:rPr>
          <w:rFonts w:ascii="SimSun" w:hAnsi="SimSun" w:hint="eastAsia"/>
          <w:sz w:val="21"/>
        </w:rPr>
        <w:t>为基础，编拟了另一份案文“保护传统</w:t>
      </w:r>
      <w:r w:rsidRPr="004C5D78">
        <w:rPr>
          <w:rFonts w:ascii="SimSun" w:hAnsi="SimSun" w:hint="eastAsia"/>
          <w:sz w:val="21"/>
        </w:rPr>
        <w:t>文化表现形式</w:t>
      </w:r>
      <w:r w:rsidRPr="009C1508">
        <w:rPr>
          <w:rFonts w:ascii="SimSun" w:hAnsi="SimSun" w:hint="eastAsia"/>
          <w:sz w:val="21"/>
        </w:rPr>
        <w:t>：条款草案第二次修订稿”。委员会决定，根据文件WO/GA/47/19中所载的委员会2016</w:t>
      </w:r>
      <w:r>
        <w:rPr>
          <w:rFonts w:ascii="SimSun" w:hAnsi="SimSun" w:hint="eastAsia"/>
          <w:sz w:val="21"/>
        </w:rPr>
        <w:t>–</w:t>
      </w:r>
      <w:r w:rsidRPr="009C1508">
        <w:rPr>
          <w:rFonts w:ascii="SimSun" w:hAnsi="SimSun" w:hint="eastAsia"/>
          <w:sz w:val="21"/>
        </w:rPr>
        <w:t>2017年的任务授权和2017年工作计划，将201</w:t>
      </w:r>
      <w:r>
        <w:rPr>
          <w:rFonts w:ascii="SimSun" w:hAnsi="SimSun" w:hint="eastAsia"/>
          <w:sz w:val="21"/>
        </w:rPr>
        <w:t>7</w:t>
      </w:r>
      <w:r w:rsidRPr="009C1508">
        <w:rPr>
          <w:rFonts w:ascii="SimSun" w:hAnsi="SimSun" w:hint="eastAsia"/>
          <w:sz w:val="21"/>
        </w:rPr>
        <w:t>年</w:t>
      </w:r>
      <w:r w:rsidR="00402381">
        <w:rPr>
          <w:rFonts w:ascii="SimSun" w:hAnsi="SimSun" w:hint="eastAsia"/>
          <w:sz w:val="21"/>
        </w:rPr>
        <w:t>6</w:t>
      </w:r>
      <w:r w:rsidRPr="009C1508">
        <w:rPr>
          <w:rFonts w:ascii="SimSun" w:hAnsi="SimSun" w:hint="eastAsia"/>
          <w:sz w:val="21"/>
        </w:rPr>
        <w:t>月</w:t>
      </w:r>
      <w:r w:rsidR="00402381">
        <w:rPr>
          <w:rFonts w:ascii="SimSun" w:hAnsi="SimSun" w:hint="eastAsia"/>
          <w:sz w:val="21"/>
        </w:rPr>
        <w:t>15</w:t>
      </w:r>
      <w:r w:rsidRPr="009C1508">
        <w:rPr>
          <w:rFonts w:ascii="SimSun" w:hAnsi="SimSun" w:hint="eastAsia"/>
          <w:sz w:val="21"/>
        </w:rPr>
        <w:t>日</w:t>
      </w:r>
      <w:r>
        <w:rPr>
          <w:rFonts w:ascii="SimSun" w:hAnsi="SimSun" w:hint="eastAsia"/>
          <w:sz w:val="21"/>
        </w:rPr>
        <w:t>议程第</w:t>
      </w:r>
      <w:r w:rsidR="00402381">
        <w:rPr>
          <w:rFonts w:ascii="SimSun" w:hAnsi="SimSun" w:hint="eastAsia"/>
          <w:sz w:val="21"/>
        </w:rPr>
        <w:t>7</w:t>
      </w:r>
      <w:r>
        <w:rPr>
          <w:rFonts w:ascii="SimSun" w:hAnsi="SimSun" w:hint="eastAsia"/>
          <w:sz w:val="21"/>
        </w:rPr>
        <w:t>项</w:t>
      </w:r>
      <w:r w:rsidR="00893D98">
        <w:rPr>
          <w:rFonts w:ascii="SimSun" w:hAnsi="SimSun" w:hint="eastAsia"/>
          <w:sz w:val="21"/>
        </w:rPr>
        <w:t>结束时的该案文交</w:t>
      </w:r>
      <w:r w:rsidRPr="009C1508">
        <w:rPr>
          <w:rFonts w:ascii="SimSun" w:hAnsi="SimSun" w:hint="eastAsia"/>
          <w:sz w:val="21"/>
        </w:rPr>
        <w:t>委员会</w:t>
      </w:r>
      <w:r w:rsidR="00893D98">
        <w:rPr>
          <w:rFonts w:ascii="SimSun" w:hAnsi="SimSun" w:hint="eastAsia"/>
          <w:sz w:val="21"/>
        </w:rPr>
        <w:t>在议程第8项下审议</w:t>
      </w:r>
      <w:r w:rsidRPr="009C1508">
        <w:rPr>
          <w:rFonts w:ascii="SimSun" w:hAnsi="SimSun" w:hint="eastAsia"/>
          <w:sz w:val="21"/>
        </w:rPr>
        <w:t>。</w:t>
      </w:r>
      <w:r w:rsidR="00893D98">
        <w:rPr>
          <w:rFonts w:ascii="SimSun" w:hAnsi="SimSun" w:hint="eastAsia"/>
          <w:sz w:val="21"/>
        </w:rPr>
        <w:t>本文件作为议程第8项下的工作文件，交由IGC第三十四届会议审议。</w:t>
      </w:r>
    </w:p>
    <w:p w:rsidR="004C5D78" w:rsidRPr="009C1508" w:rsidRDefault="004C5D78" w:rsidP="004C5D78">
      <w:pPr>
        <w:widowControl w:val="0"/>
        <w:numPr>
          <w:ilvl w:val="0"/>
          <w:numId w:val="49"/>
        </w:numPr>
        <w:overflowPunct w:val="0"/>
        <w:spacing w:afterLines="50" w:after="120" w:line="340" w:lineRule="atLeast"/>
        <w:ind w:left="0" w:firstLine="0"/>
        <w:jc w:val="both"/>
        <w:rPr>
          <w:rFonts w:ascii="SimSun" w:hAnsi="SimSun"/>
          <w:sz w:val="21"/>
        </w:rPr>
      </w:pPr>
      <w:r w:rsidRPr="009C1508">
        <w:rPr>
          <w:rFonts w:ascii="SimSun" w:hAnsi="SimSun" w:hint="eastAsia"/>
          <w:sz w:val="21"/>
        </w:rPr>
        <w:t>现将</w:t>
      </w:r>
      <w:r w:rsidR="00513A9A">
        <w:rPr>
          <w:rFonts w:ascii="SimSun" w:hAnsi="SimSun" w:hint="eastAsia"/>
          <w:sz w:val="21"/>
        </w:rPr>
        <w:t>委员会第三十四届会议期间编拟的</w:t>
      </w:r>
      <w:r w:rsidRPr="009C1508">
        <w:rPr>
          <w:rFonts w:ascii="SimSun" w:hAnsi="SimSun" w:hint="eastAsia"/>
          <w:sz w:val="21"/>
        </w:rPr>
        <w:t>“保护传统</w:t>
      </w:r>
      <w:r w:rsidRPr="004C5D78">
        <w:rPr>
          <w:rFonts w:ascii="SimSun" w:hAnsi="SimSun" w:hint="eastAsia"/>
          <w:sz w:val="21"/>
        </w:rPr>
        <w:t>文化表现形式</w:t>
      </w:r>
      <w:r w:rsidRPr="009C1508">
        <w:rPr>
          <w:rFonts w:ascii="SimSun" w:hAnsi="SimSun" w:hint="eastAsia"/>
          <w:sz w:val="21"/>
        </w:rPr>
        <w:t>：条款草案第二次修订稿”</w:t>
      </w:r>
      <w:r w:rsidR="00513A9A">
        <w:rPr>
          <w:rFonts w:ascii="SimSun" w:hAnsi="SimSun" w:hint="eastAsia"/>
          <w:sz w:val="21"/>
        </w:rPr>
        <w:t>的案文</w:t>
      </w:r>
      <w:r w:rsidRPr="009C1508">
        <w:rPr>
          <w:rFonts w:ascii="SimSun" w:hAnsi="SimSun" w:hint="eastAsia"/>
          <w:sz w:val="21"/>
        </w:rPr>
        <w:t>作为附件附于本文件。</w:t>
      </w:r>
    </w:p>
    <w:p w:rsidR="004C5D78" w:rsidRPr="009C1508" w:rsidRDefault="004C5D78" w:rsidP="004C5D78">
      <w:pPr>
        <w:widowControl w:val="0"/>
        <w:numPr>
          <w:ilvl w:val="0"/>
          <w:numId w:val="49"/>
        </w:numPr>
        <w:overflowPunct w:val="0"/>
        <w:spacing w:afterLines="50" w:after="120" w:line="340" w:lineRule="atLeast"/>
        <w:ind w:left="5534" w:firstLine="0"/>
        <w:jc w:val="both"/>
        <w:rPr>
          <w:rFonts w:ascii="KaiTi" w:eastAsia="KaiTi" w:hAnsi="KaiTi"/>
          <w:sz w:val="21"/>
        </w:rPr>
      </w:pPr>
      <w:r w:rsidRPr="004C5D78">
        <w:rPr>
          <w:rFonts w:ascii="KaiTi" w:eastAsia="KaiTi" w:hAnsi="KaiTi" w:hint="eastAsia"/>
          <w:sz w:val="21"/>
        </w:rPr>
        <w:t>请委员会</w:t>
      </w:r>
      <w:r w:rsidR="00285836">
        <w:rPr>
          <w:rFonts w:ascii="KaiTi" w:eastAsia="KaiTi" w:hAnsi="KaiTi" w:hint="eastAsia"/>
          <w:sz w:val="21"/>
        </w:rPr>
        <w:t>根据</w:t>
      </w:r>
      <w:r w:rsidR="00285836" w:rsidRPr="00F4670A">
        <w:rPr>
          <w:rFonts w:ascii="KaiTi" w:eastAsia="KaiTi" w:hAnsi="KaiTi"/>
          <w:sz w:val="21"/>
        </w:rPr>
        <w:t>2016–2017年的任务授权、2017年工作计划和上文所述的第三十四届会议期间关于议程第7项的决定，</w:t>
      </w:r>
      <w:r w:rsidRPr="004C5D78">
        <w:rPr>
          <w:rFonts w:ascii="KaiTi" w:eastAsia="KaiTi" w:hAnsi="KaiTi" w:hint="eastAsia"/>
          <w:sz w:val="21"/>
        </w:rPr>
        <w:t>对附件中所载的文件进行审查。</w:t>
      </w:r>
    </w:p>
    <w:p w:rsidR="004C5D78" w:rsidRPr="009C1508" w:rsidRDefault="004C5D78" w:rsidP="004C5D78">
      <w:pPr>
        <w:overflowPunct w:val="0"/>
        <w:spacing w:afterLines="50" w:after="120" w:line="340" w:lineRule="atLeast"/>
        <w:ind w:left="5534"/>
        <w:jc w:val="both"/>
        <w:rPr>
          <w:rFonts w:ascii="KaiTi" w:eastAsia="KaiTi" w:hAnsi="KaiTi"/>
          <w:sz w:val="21"/>
        </w:rPr>
      </w:pPr>
    </w:p>
    <w:p w:rsidR="004C5D78" w:rsidRPr="009C1508" w:rsidRDefault="004C5D78" w:rsidP="004C5D78">
      <w:pPr>
        <w:overflowPunct w:val="0"/>
        <w:spacing w:afterLines="50" w:after="120" w:line="340" w:lineRule="atLeast"/>
        <w:ind w:left="5534"/>
        <w:jc w:val="both"/>
        <w:rPr>
          <w:rFonts w:ascii="KaiTi" w:eastAsia="KaiTi" w:hAnsi="KaiTi"/>
          <w:sz w:val="21"/>
        </w:rPr>
      </w:pPr>
      <w:r w:rsidRPr="009C1508">
        <w:rPr>
          <w:rFonts w:ascii="KaiTi" w:eastAsia="KaiTi" w:hAnsi="KaiTi" w:hint="eastAsia"/>
          <w:sz w:val="21"/>
        </w:rPr>
        <w:t>[后接附件]</w:t>
      </w:r>
    </w:p>
    <w:p w:rsidR="004C5D78" w:rsidRDefault="004C5D78" w:rsidP="003941A6">
      <w:pPr>
        <w:widowControl w:val="0"/>
        <w:jc w:val="both"/>
        <w:rPr>
          <w:rFonts w:ascii="Calibri" w:eastAsia="SimHei" w:hAnsi="Calibri" w:cs="Times New Roman"/>
          <w:kern w:val="2"/>
          <w:sz w:val="32"/>
          <w:szCs w:val="32"/>
        </w:rPr>
        <w:sectPr w:rsidR="004C5D78" w:rsidSect="00AF424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SimHei" w:eastAsia="SimHei" w:hAnsi="SimHei" w:cs="Times New Roman"/>
          <w:kern w:val="2"/>
          <w:sz w:val="32"/>
          <w:szCs w:val="32"/>
        </w:rPr>
      </w:pPr>
      <w:r w:rsidRPr="003941A6">
        <w:rPr>
          <w:rFonts w:ascii="SimHei" w:eastAsia="SimHei" w:hAnsi="SimHei" w:cs="Times New Roman" w:hint="eastAsia"/>
          <w:kern w:val="2"/>
          <w:sz w:val="32"/>
          <w:szCs w:val="32"/>
        </w:rPr>
        <w:t>保护传统文化表现形式：条款草案</w:t>
      </w:r>
    </w:p>
    <w:p w:rsidR="003941A6" w:rsidRPr="003941A6" w:rsidRDefault="003941A6" w:rsidP="003941A6">
      <w:pPr>
        <w:widowControl w:val="0"/>
        <w:jc w:val="both"/>
        <w:rPr>
          <w:rFonts w:ascii="SimHei" w:eastAsia="SimHei" w:hAnsi="SimHei" w:cs="Times New Roman"/>
          <w:kern w:val="2"/>
          <w:sz w:val="32"/>
          <w:szCs w:val="32"/>
        </w:rPr>
      </w:pPr>
    </w:p>
    <w:p w:rsidR="003941A6" w:rsidRPr="003941A6" w:rsidRDefault="0055215C" w:rsidP="003941A6">
      <w:pPr>
        <w:widowControl w:val="0"/>
        <w:jc w:val="both"/>
        <w:rPr>
          <w:rFonts w:ascii="SimHei" w:eastAsia="SimHei" w:hAnsi="SimHei" w:cs="Times New Roman"/>
          <w:bCs/>
          <w:kern w:val="2"/>
          <w:sz w:val="32"/>
          <w:szCs w:val="32"/>
        </w:rPr>
      </w:pPr>
      <w:r w:rsidRPr="0055215C">
        <w:rPr>
          <w:rFonts w:ascii="SimHei" w:eastAsia="SimHei" w:hAnsi="SimHei" w:cs="Times New Roman" w:hint="eastAsia"/>
          <w:bCs/>
          <w:kern w:val="2"/>
          <w:sz w:val="32"/>
          <w:szCs w:val="32"/>
        </w:rPr>
        <w:t>协调人</w:t>
      </w:r>
      <w:r w:rsidR="003941A6" w:rsidRPr="003941A6">
        <w:rPr>
          <w:rFonts w:ascii="SimHei" w:eastAsia="SimHei" w:hAnsi="SimHei" w:cs="Times New Roman" w:hint="eastAsia"/>
          <w:bCs/>
          <w:kern w:val="2"/>
          <w:sz w:val="32"/>
          <w:szCs w:val="32"/>
        </w:rPr>
        <w:t>第二次修订稿</w:t>
      </w:r>
      <w:r w:rsidR="00925AF9">
        <w:rPr>
          <w:rFonts w:ascii="SimHei" w:eastAsia="SimHei" w:hAnsi="SimHei" w:cs="Times New Roman"/>
          <w:bCs/>
          <w:kern w:val="2"/>
          <w:sz w:val="32"/>
          <w:szCs w:val="32"/>
        </w:rPr>
        <w:t>（</w:t>
      </w:r>
      <w:r w:rsidR="003941A6" w:rsidRPr="003941A6">
        <w:rPr>
          <w:rFonts w:ascii="SimHei" w:eastAsia="SimHei" w:hAnsi="SimHei" w:cs="Times New Roman"/>
          <w:bCs/>
          <w:kern w:val="2"/>
          <w:sz w:val="32"/>
          <w:szCs w:val="32"/>
        </w:rPr>
        <w:t>201</w:t>
      </w:r>
      <w:r>
        <w:rPr>
          <w:rFonts w:ascii="SimHei" w:eastAsia="SimHei" w:hAnsi="SimHei" w:cs="Times New Roman" w:hint="eastAsia"/>
          <w:bCs/>
          <w:kern w:val="2"/>
          <w:sz w:val="32"/>
          <w:szCs w:val="32"/>
        </w:rPr>
        <w:t>7</w:t>
      </w:r>
      <w:r w:rsidR="003941A6" w:rsidRPr="003941A6">
        <w:rPr>
          <w:rFonts w:ascii="SimHei" w:eastAsia="SimHei" w:hAnsi="SimHei" w:cs="Times New Roman" w:hint="eastAsia"/>
          <w:bCs/>
          <w:kern w:val="2"/>
          <w:sz w:val="32"/>
          <w:szCs w:val="32"/>
        </w:rPr>
        <w:t>年</w:t>
      </w:r>
      <w:r w:rsidR="00B23D55">
        <w:rPr>
          <w:rFonts w:ascii="SimHei" w:eastAsia="SimHei" w:hAnsi="SimHei" w:cs="Times New Roman" w:hint="eastAsia"/>
          <w:bCs/>
          <w:kern w:val="2"/>
          <w:sz w:val="32"/>
          <w:szCs w:val="32"/>
        </w:rPr>
        <w:t>6</w:t>
      </w:r>
      <w:r w:rsidR="003941A6" w:rsidRPr="003941A6">
        <w:rPr>
          <w:rFonts w:ascii="SimHei" w:eastAsia="SimHei" w:hAnsi="SimHei" w:cs="Times New Roman" w:hint="eastAsia"/>
          <w:bCs/>
          <w:kern w:val="2"/>
          <w:sz w:val="32"/>
          <w:szCs w:val="32"/>
        </w:rPr>
        <w:t>月</w:t>
      </w:r>
      <w:r w:rsidR="00B23D55">
        <w:rPr>
          <w:rFonts w:ascii="SimHei" w:eastAsia="SimHei" w:hAnsi="SimHei" w:cs="Times New Roman" w:hint="eastAsia"/>
          <w:bCs/>
          <w:kern w:val="2"/>
          <w:sz w:val="32"/>
          <w:szCs w:val="32"/>
        </w:rPr>
        <w:t>15</w:t>
      </w:r>
      <w:r w:rsidR="003941A6" w:rsidRPr="003941A6">
        <w:rPr>
          <w:rFonts w:ascii="SimHei" w:eastAsia="SimHei" w:hAnsi="SimHei" w:cs="Times New Roman" w:hint="eastAsia"/>
          <w:bCs/>
          <w:kern w:val="2"/>
          <w:sz w:val="32"/>
          <w:szCs w:val="32"/>
        </w:rPr>
        <w:t>日</w:t>
      </w:r>
      <w:r w:rsidR="00925AF9">
        <w:rPr>
          <w:rFonts w:ascii="SimHei" w:eastAsia="SimHei" w:hAnsi="SimHei" w:cs="Times New Roman"/>
          <w:bCs/>
          <w:kern w:val="2"/>
          <w:sz w:val="32"/>
          <w:szCs w:val="32"/>
        </w:rPr>
        <w:t>）</w:t>
      </w:r>
    </w:p>
    <w:p w:rsidR="003941A6" w:rsidRPr="003941A6" w:rsidRDefault="003941A6" w:rsidP="003941A6">
      <w:pPr>
        <w:widowControl w:val="0"/>
        <w:spacing w:before="240" w:after="240" w:line="340" w:lineRule="atLeast"/>
        <w:jc w:val="both"/>
        <w:rPr>
          <w:rFonts w:ascii="SimSun" w:hAnsi="SimSun" w:cs="Times New Roman"/>
          <w:kern w:val="2"/>
          <w:sz w:val="21"/>
          <w:szCs w:val="21"/>
        </w:rPr>
      </w:pPr>
      <w:r w:rsidRPr="003941A6">
        <w:rPr>
          <w:rFonts w:ascii="Calibri" w:hAnsi="Calibri" w:cs="Times New Roman"/>
          <w:kern w:val="2"/>
          <w:sz w:val="28"/>
          <w:szCs w:val="28"/>
        </w:rPr>
        <w:br w:type="page"/>
      </w:r>
    </w:p>
    <w:p w:rsidR="003941A6" w:rsidRPr="003941A6" w:rsidRDefault="003941A6" w:rsidP="00AA628F">
      <w:pPr>
        <w:overflowPunct w:val="0"/>
        <w:spacing w:beforeLines="100" w:before="240" w:afterLines="100" w:after="240" w:line="340" w:lineRule="atLeast"/>
        <w:rPr>
          <w:rFonts w:ascii="SimHei" w:eastAsia="SimHei" w:hAnsi="SimHei" w:cs="Times New Roman"/>
          <w:kern w:val="2"/>
          <w:sz w:val="21"/>
          <w:szCs w:val="22"/>
          <w:u w:val="single"/>
        </w:rPr>
      </w:pPr>
      <w:r w:rsidRPr="003941A6">
        <w:rPr>
          <w:rFonts w:ascii="SimHei" w:eastAsia="SimHei" w:hAnsi="SimHei" w:cs="Times New Roman"/>
          <w:kern w:val="2"/>
          <w:sz w:val="21"/>
          <w:szCs w:val="22"/>
          <w:u w:val="single"/>
        </w:rPr>
        <w:lastRenderedPageBreak/>
        <w:t>［</w:t>
      </w:r>
      <w:r w:rsidRPr="003941A6">
        <w:rPr>
          <w:rFonts w:ascii="SimHei" w:eastAsia="SimHei" w:hAnsi="SimHei" w:cs="Times New Roman" w:hint="eastAsia"/>
          <w:kern w:val="2"/>
          <w:sz w:val="21"/>
          <w:szCs w:val="22"/>
          <w:u w:val="single"/>
        </w:rPr>
        <w:t>原则</w:t>
      </w:r>
      <w:r w:rsidRPr="003941A6">
        <w:rPr>
          <w:rFonts w:ascii="SimHei" w:eastAsia="SimHei" w:hAnsi="SimHei" w:cs="Times New Roman"/>
          <w:kern w:val="2"/>
          <w:sz w:val="21"/>
          <w:szCs w:val="22"/>
          <w:u w:val="single"/>
        </w:rPr>
        <w:t>/</w:t>
      </w:r>
      <w:r w:rsidRPr="003941A6">
        <w:rPr>
          <w:rFonts w:ascii="SimHei" w:eastAsia="SimHei" w:hAnsi="SimHei" w:cs="Times New Roman" w:hint="eastAsia"/>
          <w:kern w:val="2"/>
          <w:sz w:val="21"/>
          <w:szCs w:val="22"/>
          <w:u w:val="single"/>
        </w:rPr>
        <w:t>序言/引言］</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kern w:val="2"/>
          <w:sz w:val="21"/>
          <w:szCs w:val="22"/>
        </w:rPr>
        <w:t>［</w:t>
      </w:r>
      <w:r w:rsidRPr="003941A6">
        <w:rPr>
          <w:rFonts w:ascii="SimSun" w:hAnsi="SimSun" w:cs="Times New Roman" w:hint="eastAsia"/>
          <w:kern w:val="2"/>
          <w:sz w:val="21"/>
          <w:szCs w:val="22"/>
        </w:rPr>
        <w:t>1</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土著［人民］、［当地社区］［和民族］/受益人的文化遗产具有固有价值，包括社会、文化、精神、经济、科学、思想、商业和教育价值。</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2</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以</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土著［人民］、［当地社区］［和民族］/受益人直接表达的愿望［和期望］为指引，尊重其</w:t>
      </w:r>
      <w:proofErr w:type="gramStart"/>
      <w:r w:rsidRPr="003941A6">
        <w:rPr>
          <w:rFonts w:ascii="SimSun" w:hAnsi="SimSun" w:cs="Times New Roman" w:hint="eastAsia"/>
          <w:kern w:val="2"/>
          <w:sz w:val="21"/>
          <w:szCs w:val="22"/>
        </w:rPr>
        <w:t>依国内</w:t>
      </w:r>
      <w:proofErr w:type="gramEnd"/>
      <w:r w:rsidRPr="003941A6">
        <w:rPr>
          <w:rFonts w:ascii="SimSun" w:hAnsi="SimSun" w:cs="Times New Roman" w:hint="eastAsia"/>
          <w:kern w:val="2"/>
          <w:sz w:val="21"/>
          <w:szCs w:val="22"/>
        </w:rPr>
        <w:t>法和国际法享有的各项权利，为实现这些［人民］、社区［和民族］/受益人的福祉及其可持续性经济、文化、环境和社会发展</w:t>
      </w:r>
      <w:proofErr w:type="gramStart"/>
      <w:r w:rsidRPr="003941A6">
        <w:rPr>
          <w:rFonts w:ascii="SimSun" w:hAnsi="SimSun" w:cs="Times New Roman" w:hint="eastAsia"/>
          <w:kern w:val="2"/>
          <w:sz w:val="21"/>
          <w:szCs w:val="22"/>
        </w:rPr>
        <w:t>作出</w:t>
      </w:r>
      <w:proofErr w:type="gramEnd"/>
      <w:r w:rsidRPr="003941A6">
        <w:rPr>
          <w:rFonts w:ascii="SimSun" w:hAnsi="SimSun" w:cs="Times New Roman" w:hint="eastAsia"/>
          <w:kern w:val="2"/>
          <w:sz w:val="21"/>
          <w:szCs w:val="22"/>
        </w:rPr>
        <w:t>贡献。</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3</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肯定</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传统文化和民间文艺构成造福于土著［人民］、［当地社区］［和民族］/受益人以及全人类的创新与创造框架。</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4</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增进人们对传统文化和民间文艺，以及对保存并</w:t>
      </w:r>
      <w:r w:rsidR="0027607F">
        <w:rPr>
          <w:rFonts w:ascii="SimSun" w:hAnsi="SimSun" w:cs="Times New Roman" w:hint="eastAsia"/>
          <w:kern w:val="2"/>
          <w:sz w:val="21"/>
          <w:szCs w:val="22"/>
        </w:rPr>
        <w:t>延续</w:t>
      </w:r>
      <w:r w:rsidRPr="003941A6">
        <w:rPr>
          <w:rFonts w:ascii="SimSun" w:hAnsi="SimSun" w:cs="Times New Roman" w:hint="eastAsia"/>
          <w:kern w:val="2"/>
          <w:sz w:val="21"/>
          <w:szCs w:val="22"/>
        </w:rPr>
        <w:t>这些文化和民间文艺表现形式的土著［人民］、［当地社区］［和民族］/受益人的尊严、文化完整及其哲学、思想和精神价值的尊重的重要性。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5</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尊重</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这些社区自身、内部和相互之间继续以其习惯的方式使用、发展、交流和传播传统文化表现形式。</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6</w:t>
      </w:r>
      <w:r w:rsidRPr="003941A6">
        <w:rPr>
          <w:rFonts w:ascii="SimSun" w:hAnsi="SimSun" w:cs="Times New Roman"/>
          <w:kern w:val="2"/>
          <w:sz w:val="21"/>
          <w:szCs w:val="22"/>
        </w:rPr>
        <w:t>.</w:t>
      </w:r>
      <w:r w:rsidRPr="003941A6">
        <w:rPr>
          <w:rFonts w:ascii="SimSun" w:hAnsi="SimSun" w:cs="Times New Roman" w:hint="eastAsia"/>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为</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增进和保护传统文化表现形式的多样性［和受益人对其传统文化表现形式享有的权利］</w:t>
      </w:r>
      <w:r w:rsidR="001904C2">
        <w:rPr>
          <w:rFonts w:ascii="SimSun" w:hAnsi="SimSun" w:cs="Times New Roman" w:hint="eastAsia"/>
          <w:kern w:val="2"/>
          <w:sz w:val="21"/>
          <w:szCs w:val="22"/>
        </w:rPr>
        <w:t>［</w:t>
      </w:r>
      <w:proofErr w:type="gramStart"/>
      <w:r w:rsidRPr="003941A6">
        <w:rPr>
          <w:rFonts w:ascii="SimSun" w:hAnsi="SimSun" w:cs="Times New Roman" w:hint="eastAsia"/>
          <w:kern w:val="2"/>
          <w:sz w:val="21"/>
          <w:szCs w:val="22"/>
        </w:rPr>
        <w:t>作出</w:t>
      </w:r>
      <w:proofErr w:type="gramEnd"/>
      <w:r w:rsidRPr="003941A6">
        <w:rPr>
          <w:rFonts w:ascii="SimSun" w:hAnsi="SimSun" w:cs="Times New Roman" w:hint="eastAsia"/>
          <w:kern w:val="2"/>
          <w:sz w:val="21"/>
          <w:szCs w:val="22"/>
        </w:rPr>
        <w:t>贡献</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7</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00B44E05">
        <w:rPr>
          <w:rFonts w:ascii="SimSun" w:hAnsi="SimSun" w:cs="Times New Roman" w:hint="eastAsia"/>
          <w:kern w:val="2"/>
          <w:sz w:val="21"/>
          <w:szCs w:val="22"/>
        </w:rPr>
        <w:t>保护、</w:t>
      </w:r>
      <w:r w:rsidRPr="003941A6">
        <w:rPr>
          <w:rFonts w:ascii="SimSun" w:hAnsi="SimSun" w:cs="Times New Roman" w:hint="eastAsia"/>
          <w:kern w:val="2"/>
          <w:sz w:val="21"/>
          <w:szCs w:val="22"/>
        </w:rPr>
        <w:t>保存和</w:t>
      </w:r>
      <w:r w:rsidR="00F751EB">
        <w:rPr>
          <w:rFonts w:ascii="SimSun" w:hAnsi="SimSun" w:cs="Times New Roman" w:hint="eastAsia"/>
          <w:kern w:val="2"/>
          <w:sz w:val="21"/>
          <w:szCs w:val="22"/>
        </w:rPr>
        <w:t>维护</w:t>
      </w:r>
      <w:r w:rsidRPr="003941A6">
        <w:rPr>
          <w:rFonts w:ascii="SimSun" w:hAnsi="SimSun" w:cs="Times New Roman" w:hint="eastAsia"/>
          <w:kern w:val="2"/>
          <w:sz w:val="21"/>
          <w:szCs w:val="22"/>
        </w:rPr>
        <w:t>传统文化表现形式产生和</w:t>
      </w:r>
      <w:r w:rsidR="00F751EB">
        <w:rPr>
          <w:rFonts w:ascii="SimSun" w:hAnsi="SimSun" w:cs="Times New Roman" w:hint="eastAsia"/>
          <w:kern w:val="2"/>
          <w:sz w:val="21"/>
          <w:szCs w:val="22"/>
        </w:rPr>
        <w:t>延续</w:t>
      </w:r>
      <w:r w:rsidRPr="003941A6">
        <w:rPr>
          <w:rFonts w:ascii="SimSun" w:hAnsi="SimSun" w:cs="Times New Roman" w:hint="eastAsia"/>
          <w:kern w:val="2"/>
          <w:sz w:val="21"/>
          <w:szCs w:val="22"/>
        </w:rPr>
        <w:t>的环境，以直接造福于土著［人民］、［当地社区］［和民族］/受益人，并造福于全人类的重要性。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8</w:t>
      </w:r>
      <w:r w:rsidRPr="003941A6">
        <w:rPr>
          <w:rFonts w:ascii="SimSun" w:hAnsi="SimSun" w:cs="Times New Roman"/>
          <w:kern w:val="2"/>
          <w:sz w:val="21"/>
          <w:szCs w:val="22"/>
        </w:rPr>
        <w:t>.</w:t>
      </w:r>
      <w:r w:rsidRPr="003941A6">
        <w:rPr>
          <w:rFonts w:ascii="SimSun" w:hAnsi="SimSun" w:cs="Times New Roman" w:hint="eastAsia"/>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增强土著［人民］、［当地社区］［和民族］/受益人与学术、商业、政府、教育和传统文化表现形式的其他使用者之间关系中的确定性、透明度和相互尊重与理解的重要性。］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9.</w:t>
      </w:r>
      <w:r w:rsidRPr="003941A6">
        <w:rPr>
          <w:rFonts w:ascii="SimSun" w:hAnsi="SimSun" w:cs="Times New Roman" w:hint="eastAsia"/>
          <w:kern w:val="2"/>
          <w:sz w:val="21"/>
          <w:szCs w:val="22"/>
        </w:rPr>
        <w:tab/>
        <w:t>［</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肯定</w:t>
      </w:r>
      <w:r w:rsidR="001904C2">
        <w:rPr>
          <w:rFonts w:ascii="SimSun" w:hAnsi="SimSun" w:cs="Times New Roman" w:hint="eastAsia"/>
          <w:kern w:val="2"/>
          <w:sz w:val="21"/>
          <w:szCs w:val="22"/>
        </w:rPr>
        <w:t>］</w:t>
      </w:r>
      <w:r w:rsidRPr="003941A6">
        <w:rPr>
          <w:rFonts w:ascii="SimSun" w:hAnsi="SimSun" w:cs="SimSun" w:hint="eastAsia"/>
          <w:kern w:val="2"/>
          <w:sz w:val="21"/>
          <w:szCs w:val="21"/>
        </w:rPr>
        <w:t>保护</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应当有助于促进创新和知识的转让与传播，使</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的持有人和使用者共同受益，而且在方式上有利于社会和经济</w:t>
      </w:r>
      <w:r w:rsidR="00DA02F4">
        <w:rPr>
          <w:rFonts w:ascii="SimSun" w:hAnsi="SimSun" w:cs="SimSun" w:hint="eastAsia"/>
          <w:kern w:val="2"/>
          <w:sz w:val="21"/>
          <w:szCs w:val="21"/>
        </w:rPr>
        <w:t>福祉</w:t>
      </w:r>
      <w:r w:rsidRPr="003941A6">
        <w:rPr>
          <w:rFonts w:ascii="SimSun" w:hAnsi="SimSun" w:cs="SimSun" w:hint="eastAsia"/>
          <w:kern w:val="2"/>
          <w:sz w:val="21"/>
          <w:szCs w:val="21"/>
        </w:rPr>
        <w:t>，并应有助于权利和义务的平衡。</w:t>
      </w:r>
      <w:r w:rsidRPr="003941A6">
        <w:rPr>
          <w:rFonts w:ascii="SimSun" w:hAnsi="SimSun" w:cs="Times New Roman" w:hint="eastAsia"/>
          <w:kern w:val="2"/>
          <w:sz w:val="21"/>
          <w:szCs w:val="22"/>
        </w:rPr>
        <w:t>］</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10.</w:t>
      </w:r>
      <w:r w:rsidRPr="003941A6">
        <w:rPr>
          <w:rFonts w:ascii="SimSun" w:hAnsi="SimSun" w:cs="Times New Roman" w:hint="eastAsia"/>
          <w:kern w:val="2"/>
          <w:sz w:val="21"/>
          <w:szCs w:val="22"/>
        </w:rPr>
        <w:tab/>
        <w:t>［</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活跃的公有领域和</w:t>
      </w:r>
      <w:r w:rsidR="00417F12">
        <w:rPr>
          <w:rFonts w:ascii="SimSun" w:hAnsi="SimSun" w:cs="Times New Roman" w:hint="eastAsia"/>
          <w:kern w:val="2"/>
          <w:sz w:val="21"/>
          <w:szCs w:val="22"/>
        </w:rPr>
        <w:t>可供</w:t>
      </w:r>
      <w:r w:rsidR="001904C2">
        <w:rPr>
          <w:rFonts w:ascii="SimSun" w:hAnsi="SimSun" w:cs="Times New Roman" w:hint="eastAsia"/>
          <w:kern w:val="2"/>
          <w:sz w:val="21"/>
          <w:szCs w:val="22"/>
        </w:rPr>
        <w:t>所</w:t>
      </w:r>
      <w:r w:rsidRPr="003941A6">
        <w:rPr>
          <w:rFonts w:ascii="SimSun" w:hAnsi="SimSun" w:cs="Times New Roman" w:hint="eastAsia"/>
          <w:kern w:val="2"/>
          <w:sz w:val="21"/>
          <w:szCs w:val="22"/>
        </w:rPr>
        <w:t>有人使用、对创造力和创新至关重要的知识体系的价值，承认有必要保护、</w:t>
      </w:r>
      <w:r w:rsidR="00BD78BA">
        <w:rPr>
          <w:rFonts w:ascii="SimSun" w:hAnsi="SimSun" w:cs="Times New Roman" w:hint="eastAsia"/>
          <w:kern w:val="2"/>
          <w:sz w:val="21"/>
          <w:szCs w:val="22"/>
        </w:rPr>
        <w:t>保存</w:t>
      </w:r>
      <w:r w:rsidRPr="003941A6">
        <w:rPr>
          <w:rFonts w:ascii="SimSun" w:hAnsi="SimSun" w:cs="Times New Roman" w:hint="eastAsia"/>
          <w:kern w:val="2"/>
          <w:sz w:val="21"/>
          <w:szCs w:val="22"/>
        </w:rPr>
        <w:t>和加强公</w:t>
      </w:r>
      <w:r w:rsidR="009A7074">
        <w:rPr>
          <w:rFonts w:ascii="SimSun" w:hAnsi="SimSun" w:cs="Times New Roman" w:hint="eastAsia"/>
          <w:kern w:val="2"/>
          <w:sz w:val="21"/>
          <w:szCs w:val="22"/>
        </w:rPr>
        <w:t>有</w:t>
      </w:r>
      <w:r w:rsidRPr="003941A6">
        <w:rPr>
          <w:rFonts w:ascii="SimSun" w:hAnsi="SimSun" w:cs="Times New Roman" w:hint="eastAsia"/>
          <w:kern w:val="2"/>
          <w:sz w:val="21"/>
          <w:szCs w:val="22"/>
        </w:rPr>
        <w:t>领域。］</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11.</w:t>
      </w:r>
      <w:r w:rsidRPr="003941A6">
        <w:rPr>
          <w:rFonts w:ascii="SimSun" w:hAnsi="SimSun" w:cs="Times New Roman" w:hint="eastAsia"/>
          <w:kern w:val="2"/>
          <w:sz w:val="21"/>
          <w:szCs w:val="22"/>
        </w:rPr>
        <w:tab/>
        <w:t>［［按照共同商定的公平平等［且遵从土著［人民］、［当地社区］和［民族/受益人］</w:t>
      </w:r>
      <w:r w:rsidR="00B23D55">
        <w:rPr>
          <w:rFonts w:ascii="SimSun" w:hAnsi="SimSun" w:cs="Times New Roman" w:hint="eastAsia"/>
          <w:kern w:val="2"/>
          <w:sz w:val="21"/>
          <w:szCs w:val="22"/>
        </w:rPr>
        <w:t>自由</w:t>
      </w:r>
      <w:r w:rsidRPr="003941A6">
        <w:rPr>
          <w:rFonts w:ascii="SimSun" w:hAnsi="SimSun" w:cs="Times New Roman" w:hint="eastAsia"/>
          <w:kern w:val="2"/>
          <w:sz w:val="21"/>
          <w:szCs w:val="22"/>
        </w:rPr>
        <w:t>事先知情同意、批准和参与的］条件，］</w:t>
      </w:r>
      <w:r w:rsidR="001904C2">
        <w:rPr>
          <w:rFonts w:ascii="SimSun" w:hAnsi="SimSun" w:cs="Times New Roman" w:hint="eastAsia"/>
          <w:kern w:val="2"/>
          <w:sz w:val="21"/>
          <w:szCs w:val="22"/>
        </w:rPr>
        <w:t>［</w:t>
      </w:r>
      <w:r w:rsidR="007E0190">
        <w:rPr>
          <w:rFonts w:ascii="SimSun" w:hAnsi="SimSun" w:cs="Times New Roman" w:hint="eastAsia"/>
          <w:kern w:val="2"/>
          <w:sz w:val="21"/>
          <w:szCs w:val="22"/>
        </w:rPr>
        <w:t>推动/</w:t>
      </w:r>
      <w:r w:rsidRPr="003941A6">
        <w:rPr>
          <w:rFonts w:ascii="SimSun" w:hAnsi="SimSun" w:cs="Times New Roman" w:hint="eastAsia"/>
          <w:kern w:val="2"/>
          <w:sz w:val="21"/>
          <w:szCs w:val="22"/>
        </w:rPr>
        <w:t>促进</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思想和艺术自由、研究［或其他公平的］实践和文化交流。］</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12.</w:t>
      </w:r>
      <w:r w:rsidRPr="003941A6">
        <w:rPr>
          <w:rFonts w:ascii="SimSun" w:hAnsi="SimSun" w:cs="Times New Roman" w:hint="eastAsia"/>
          <w:kern w:val="2"/>
          <w:sz w:val="21"/>
          <w:szCs w:val="22"/>
        </w:rPr>
        <w:tab/>
        <w:t>［［确保/承认］［第三方已经获得的］权利并［确保/规定］法律确定性［以及丰富且易于获得的公有领域］。］</w:t>
      </w:r>
    </w:p>
    <w:p w:rsidR="003941A6" w:rsidRPr="003941A6" w:rsidRDefault="003941A6" w:rsidP="00826169">
      <w:pPr>
        <w:overflowPunct w:val="0"/>
        <w:spacing w:afterLines="100" w:after="240" w:line="340" w:lineRule="atLeast"/>
        <w:jc w:val="both"/>
        <w:rPr>
          <w:rFonts w:ascii="SimSun" w:hAnsi="Calibri" w:cs="Times New Roman"/>
          <w:kern w:val="2"/>
          <w:sz w:val="21"/>
          <w:szCs w:val="22"/>
        </w:rPr>
      </w:pPr>
      <w:r w:rsidRPr="003941A6">
        <w:rPr>
          <w:rFonts w:ascii="SimSun" w:hAnsi="SimSun" w:cs="Times New Roman" w:hint="eastAsia"/>
          <w:kern w:val="2"/>
          <w:sz w:val="21"/>
          <w:szCs w:val="22"/>
        </w:rPr>
        <w:t>13.</w:t>
      </w:r>
      <w:r w:rsidRPr="003941A6">
        <w:rPr>
          <w:rFonts w:ascii="SimSun" w:hAnsi="SimSun" w:cs="Times New Roman" w:hint="eastAsia"/>
          <w:kern w:val="2"/>
          <w:sz w:val="21"/>
          <w:szCs w:val="22"/>
        </w:rPr>
        <w:tab/>
        <w:t>［本［文书］的任何内容均不得解释为</w:t>
      </w:r>
      <w:r w:rsidR="007E0190">
        <w:rPr>
          <w:rFonts w:ascii="SimSun" w:hAnsi="SimSun" w:cs="Times New Roman" w:hint="eastAsia"/>
          <w:kern w:val="2"/>
          <w:sz w:val="21"/>
          <w:szCs w:val="22"/>
        </w:rPr>
        <w:t>削弱</w:t>
      </w:r>
      <w:r w:rsidRPr="003941A6">
        <w:rPr>
          <w:rFonts w:ascii="SimSun" w:hAnsi="SimSun" w:cs="Times New Roman" w:hint="eastAsia"/>
          <w:kern w:val="2"/>
          <w:sz w:val="21"/>
          <w:szCs w:val="22"/>
        </w:rPr>
        <w:t>或</w:t>
      </w:r>
      <w:r w:rsidR="007E0190">
        <w:rPr>
          <w:rFonts w:ascii="SimSun" w:hAnsi="SimSun" w:cs="Times New Roman" w:hint="eastAsia"/>
          <w:kern w:val="2"/>
          <w:sz w:val="21"/>
          <w:szCs w:val="22"/>
        </w:rPr>
        <w:t>取消</w:t>
      </w:r>
      <w:r w:rsidRPr="003941A6">
        <w:rPr>
          <w:rFonts w:ascii="SimSun" w:hAnsi="SimSun" w:cs="Times New Roman" w:hint="eastAsia"/>
          <w:kern w:val="2"/>
          <w:sz w:val="21"/>
          <w:szCs w:val="22"/>
        </w:rPr>
        <w:t>土著［人民］或当地社区现在享有或将来可能</w:t>
      </w:r>
      <w:r w:rsidR="007E0190">
        <w:rPr>
          <w:rFonts w:ascii="SimSun" w:hAnsi="SimSun" w:cs="Times New Roman" w:hint="eastAsia"/>
          <w:kern w:val="2"/>
          <w:sz w:val="21"/>
          <w:szCs w:val="22"/>
        </w:rPr>
        <w:t>获得</w:t>
      </w:r>
      <w:r w:rsidRPr="003941A6">
        <w:rPr>
          <w:rFonts w:ascii="SimSun" w:hAnsi="SimSun" w:cs="Times New Roman" w:hint="eastAsia"/>
          <w:kern w:val="2"/>
          <w:sz w:val="21"/>
          <w:szCs w:val="22"/>
        </w:rPr>
        <w:t>的权利。］</w:t>
      </w:r>
      <w:bookmarkEnd w:id="0"/>
      <w:bookmarkEnd w:id="1"/>
      <w:bookmarkEnd w:id="2"/>
      <w:bookmarkEnd w:id="3"/>
      <w:bookmarkEnd w:id="4"/>
      <w:bookmarkEnd w:id="5"/>
      <w:bookmarkEnd w:id="6"/>
      <w:bookmarkEnd w:id="7"/>
      <w:bookmarkEnd w:id="8"/>
      <w:bookmarkEnd w:id="9"/>
      <w:bookmarkEnd w:id="10"/>
      <w:bookmarkEnd w:id="11"/>
      <w:r w:rsidRPr="003941A6">
        <w:rPr>
          <w:rFonts w:ascii="SimSun" w:hAnsi="Calibri" w:cs="Times New Roman"/>
          <w:kern w:val="2"/>
          <w:sz w:val="21"/>
          <w:szCs w:val="22"/>
        </w:rPr>
        <w:br w:type="page"/>
      </w:r>
    </w:p>
    <w:p w:rsidR="003941A6" w:rsidRPr="00AA628F"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sidRPr="00AA628F">
        <w:rPr>
          <w:rFonts w:ascii="SimHei" w:eastAsia="SimHei" w:hAnsi="SimHei" w:cs="Times New Roman" w:hint="eastAsia"/>
          <w:kern w:val="2"/>
          <w:sz w:val="21"/>
          <w:szCs w:val="22"/>
        </w:rPr>
        <w:lastRenderedPageBreak/>
        <w:t>［</w:t>
      </w:r>
      <w:r w:rsidR="00B44E05" w:rsidRPr="00AA628F">
        <w:rPr>
          <w:rFonts w:ascii="SimHei" w:eastAsia="SimHei" w:hAnsi="SimHei" w:cs="Times New Roman" w:hint="eastAsia"/>
          <w:kern w:val="2"/>
          <w:sz w:val="21"/>
          <w:szCs w:val="22"/>
        </w:rPr>
        <w:t>第1条</w:t>
      </w:r>
      <w:r w:rsidR="00B44E05" w:rsidRPr="00AA628F">
        <w:rPr>
          <w:rFonts w:ascii="SimHei" w:eastAsia="SimHei" w:hAnsi="SimHei" w:cs="Times New Roman"/>
          <w:kern w:val="2"/>
          <w:sz w:val="21"/>
          <w:szCs w:val="22"/>
        </w:rPr>
        <w:br/>
      </w:r>
      <w:r w:rsidR="00B44E05" w:rsidRPr="00AA628F">
        <w:rPr>
          <w:rFonts w:ascii="SimHei" w:eastAsia="SimHei" w:hAnsi="SimHei" w:cs="Times New Roman" w:hint="eastAsia"/>
          <w:kern w:val="2"/>
          <w:sz w:val="21"/>
          <w:szCs w:val="22"/>
        </w:rPr>
        <w:t>政策</w:t>
      </w:r>
      <w:r w:rsidR="003941A6" w:rsidRPr="00AA628F">
        <w:rPr>
          <w:rFonts w:ascii="SimHei" w:eastAsia="SimHei" w:hAnsi="SimHei" w:cs="Times New Roman" w:hint="eastAsia"/>
          <w:kern w:val="2"/>
          <w:sz w:val="21"/>
          <w:szCs w:val="22"/>
        </w:rPr>
        <w:t>目标</w:t>
      </w:r>
    </w:p>
    <w:p w:rsidR="00B44E05" w:rsidRPr="00AA628F" w:rsidRDefault="00B44E05" w:rsidP="003E2720">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备选项1</w:t>
      </w:r>
    </w:p>
    <w:p w:rsidR="00B44E05" w:rsidRDefault="00B44E05" w:rsidP="000A6A9C">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w:t>
      </w:r>
      <w:r w:rsidR="00BC2118" w:rsidRPr="00BC2118">
        <w:rPr>
          <w:rFonts w:ascii="SimSun" w:hAnsi="Calibri" w:cs="Times New Roman" w:hint="eastAsia"/>
          <w:kern w:val="2"/>
          <w:sz w:val="21"/>
          <w:szCs w:val="22"/>
        </w:rPr>
        <w:t>目标应当是</w:t>
      </w:r>
      <w:r>
        <w:rPr>
          <w:rFonts w:ascii="SimSun" w:hAnsi="Calibri" w:cs="Times New Roman" w:hint="eastAsia"/>
          <w:kern w:val="2"/>
          <w:sz w:val="21"/>
          <w:szCs w:val="22"/>
        </w:rPr>
        <w:t>：</w:t>
      </w:r>
    </w:p>
    <w:p w:rsidR="003941A6" w:rsidRPr="003941A6" w:rsidRDefault="003941A6" w:rsidP="000A6A9C">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1.</w:t>
      </w:r>
      <w:r w:rsidR="00B23D55">
        <w:rPr>
          <w:rFonts w:ascii="SimSun" w:hAnsi="Calibri" w:cs="Times New Roman" w:hint="eastAsia"/>
          <w:kern w:val="2"/>
          <w:sz w:val="21"/>
          <w:szCs w:val="22"/>
        </w:rPr>
        <w:t>1</w:t>
      </w:r>
      <w:r w:rsidRPr="003941A6">
        <w:rPr>
          <w:rFonts w:ascii="SimSun" w:hAnsi="Calibri" w:cs="Times New Roman" w:hint="eastAsia"/>
          <w:kern w:val="2"/>
          <w:sz w:val="21"/>
          <w:szCs w:val="22"/>
        </w:rPr>
        <w:tab/>
      </w:r>
      <w:r w:rsidR="00152D2D">
        <w:rPr>
          <w:rFonts w:ascii="SimSun" w:hAnsi="Calibri" w:cs="Times New Roman" w:hint="eastAsia"/>
          <w:kern w:val="2"/>
          <w:sz w:val="21"/>
          <w:szCs w:val="22"/>
        </w:rPr>
        <w:t>为</w:t>
      </w:r>
      <w:r w:rsidR="00B44E05">
        <w:rPr>
          <w:rFonts w:ascii="SimSun" w:hAnsi="Calibri" w:cs="Times New Roman" w:hint="eastAsia"/>
          <w:kern w:val="2"/>
          <w:sz w:val="21"/>
          <w:szCs w:val="22"/>
        </w:rPr>
        <w:t>受益人提供手段</w:t>
      </w:r>
      <w:r w:rsidRPr="003941A6">
        <w:rPr>
          <w:rFonts w:ascii="SimSun" w:hAnsi="Calibri" w:cs="Times New Roman" w:hint="eastAsia"/>
          <w:kern w:val="2"/>
          <w:sz w:val="21"/>
          <w:szCs w:val="22"/>
        </w:rPr>
        <w:t>：</w:t>
      </w:r>
    </w:p>
    <w:p w:rsidR="003941A6" w:rsidRPr="003941A6"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防</w:t>
      </w:r>
      <w:r w:rsidR="00152D2D">
        <w:rPr>
          <w:rFonts w:ascii="SimSun" w:hAnsi="Calibri" w:cs="Times New Roman" w:hint="eastAsia"/>
          <w:kern w:val="2"/>
          <w:sz w:val="21"/>
          <w:szCs w:val="22"/>
        </w:rPr>
        <w:t>止</w:t>
      </w:r>
      <w:r w:rsidRPr="003941A6">
        <w:rPr>
          <w:rFonts w:ascii="SimSun" w:hAnsi="Calibri" w:cs="Times New Roman" w:hint="eastAsia"/>
          <w:kern w:val="2"/>
          <w:sz w:val="21"/>
          <w:szCs w:val="22"/>
        </w:rPr>
        <w:t>其传统文化表现形式被盗用和滥用/冒犯性和诋毁性使用</w:t>
      </w:r>
      <w:r w:rsidR="00B23D55">
        <w:rPr>
          <w:rFonts w:ascii="SimSun" w:hAnsi="Calibri" w:cs="Times New Roman" w:hint="eastAsia"/>
          <w:kern w:val="2"/>
          <w:sz w:val="21"/>
          <w:szCs w:val="22"/>
        </w:rPr>
        <w:t>/未经授权使用</w:t>
      </w:r>
      <w:r w:rsidRPr="003941A6">
        <w:rPr>
          <w:rFonts w:ascii="SimSun" w:hAnsi="Calibri" w:cs="Times New Roman" w:hint="eastAsia"/>
          <w:kern w:val="2"/>
          <w:sz w:val="21"/>
          <w:szCs w:val="22"/>
        </w:rPr>
        <w:t>；</w:t>
      </w:r>
    </w:p>
    <w:p w:rsidR="00B44E05"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在必要时控制以超出</w:t>
      </w:r>
      <w:r w:rsidR="00295E05">
        <w:rPr>
          <w:rFonts w:ascii="SimSun" w:hAnsi="Calibri" w:cs="Times New Roman" w:hint="eastAsia"/>
          <w:kern w:val="2"/>
          <w:sz w:val="21"/>
          <w:szCs w:val="22"/>
        </w:rPr>
        <w:t>传统和</w:t>
      </w:r>
      <w:r w:rsidRPr="003941A6">
        <w:rPr>
          <w:rFonts w:ascii="SimSun" w:hAnsi="Calibri" w:cs="Times New Roman" w:hint="eastAsia"/>
          <w:kern w:val="2"/>
          <w:sz w:val="21"/>
          <w:szCs w:val="22"/>
        </w:rPr>
        <w:t>习惯</w:t>
      </w:r>
      <w:r w:rsidR="00152D2D">
        <w:rPr>
          <w:rFonts w:ascii="SimSun" w:hAnsi="Calibri" w:cs="Times New Roman" w:hint="eastAsia"/>
          <w:kern w:val="2"/>
          <w:sz w:val="21"/>
          <w:szCs w:val="22"/>
        </w:rPr>
        <w:t>范围</w:t>
      </w:r>
      <w:r w:rsidRPr="003941A6">
        <w:rPr>
          <w:rFonts w:ascii="SimSun" w:hAnsi="Calibri" w:cs="Times New Roman" w:hint="eastAsia"/>
          <w:kern w:val="2"/>
          <w:sz w:val="21"/>
          <w:szCs w:val="22"/>
        </w:rPr>
        <w:t>的方式使用其传统文化表现形式</w:t>
      </w:r>
      <w:r w:rsidR="00B44E05">
        <w:rPr>
          <w:rFonts w:ascii="SimSun" w:hAnsi="Calibri" w:cs="Times New Roman" w:hint="eastAsia"/>
          <w:kern w:val="2"/>
          <w:sz w:val="21"/>
          <w:szCs w:val="22"/>
        </w:rPr>
        <w:t>；</w:t>
      </w:r>
    </w:p>
    <w:p w:rsidR="003941A6" w:rsidRPr="003941A6" w:rsidRDefault="00B44E05" w:rsidP="000A6A9C">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3941A6">
        <w:rPr>
          <w:rFonts w:ascii="SimSun" w:hAnsi="Calibri" w:cs="Times New Roman" w:hint="eastAsia"/>
          <w:kern w:val="2"/>
          <w:sz w:val="21"/>
          <w:szCs w:val="22"/>
        </w:rPr>
        <w:t>在必要时</w:t>
      </w:r>
      <w:r w:rsidR="00152D2D">
        <w:rPr>
          <w:rFonts w:ascii="SimSun" w:hAnsi="Calibri" w:cs="Times New Roman" w:hint="eastAsia"/>
          <w:kern w:val="2"/>
          <w:sz w:val="21"/>
          <w:szCs w:val="22"/>
        </w:rPr>
        <w:t>依</w:t>
      </w:r>
      <w:r w:rsidRPr="003941A6">
        <w:rPr>
          <w:rFonts w:ascii="SimSun" w:hAnsi="Calibri" w:cs="Times New Roman" w:hint="eastAsia"/>
          <w:kern w:val="2"/>
          <w:sz w:val="21"/>
          <w:szCs w:val="22"/>
        </w:rPr>
        <w:t>据</w:t>
      </w:r>
      <w:r>
        <w:rPr>
          <w:rFonts w:ascii="SimSun" w:hAnsi="Calibri" w:cs="Times New Roman" w:hint="eastAsia"/>
          <w:kern w:val="2"/>
          <w:sz w:val="21"/>
          <w:szCs w:val="22"/>
        </w:rPr>
        <w:t>自由</w:t>
      </w:r>
      <w:r w:rsidRPr="003941A6">
        <w:rPr>
          <w:rFonts w:ascii="SimSun" w:hAnsi="Calibri" w:cs="Times New Roman" w:hint="eastAsia"/>
          <w:kern w:val="2"/>
          <w:sz w:val="21"/>
          <w:szCs w:val="22"/>
        </w:rPr>
        <w:t>事先知情同意或批准和参与</w:t>
      </w:r>
      <w:r w:rsidR="0092755A">
        <w:rPr>
          <w:rFonts w:ascii="SimSun" w:hAnsi="Calibri" w:cs="Times New Roman" w:hint="eastAsia"/>
          <w:kern w:val="2"/>
          <w:sz w:val="21"/>
          <w:szCs w:val="22"/>
        </w:rPr>
        <w:t>/</w:t>
      </w:r>
      <w:r w:rsidR="0092755A" w:rsidRPr="003941A6">
        <w:rPr>
          <w:rFonts w:ascii="SimSun" w:hAnsi="Calibri" w:cs="Times New Roman" w:hint="eastAsia"/>
          <w:kern w:val="2"/>
          <w:sz w:val="21"/>
          <w:szCs w:val="22"/>
        </w:rPr>
        <w:t>公正和公平的补偿</w:t>
      </w:r>
      <w:r w:rsidR="00152D2D">
        <w:rPr>
          <w:rFonts w:ascii="SimSun" w:hAnsi="Calibri" w:cs="Times New Roman" w:hint="eastAsia"/>
          <w:kern w:val="2"/>
          <w:sz w:val="21"/>
          <w:szCs w:val="22"/>
        </w:rPr>
        <w:t>，</w:t>
      </w:r>
      <w:r w:rsidR="003941A6" w:rsidRPr="003941A6">
        <w:rPr>
          <w:rFonts w:ascii="SimSun" w:hAnsi="Calibri" w:cs="Times New Roman" w:hint="eastAsia"/>
          <w:kern w:val="2"/>
          <w:sz w:val="21"/>
          <w:szCs w:val="22"/>
        </w:rPr>
        <w:t>促进公平</w:t>
      </w:r>
      <w:r>
        <w:rPr>
          <w:rFonts w:ascii="SimSun" w:hAnsi="Calibri" w:cs="Times New Roman" w:hint="eastAsia"/>
          <w:kern w:val="2"/>
          <w:sz w:val="21"/>
          <w:szCs w:val="22"/>
        </w:rPr>
        <w:t>补偿/</w:t>
      </w:r>
      <w:r w:rsidR="003941A6" w:rsidRPr="003941A6">
        <w:rPr>
          <w:rFonts w:ascii="SimSun" w:hAnsi="Calibri" w:cs="Times New Roman" w:hint="eastAsia"/>
          <w:kern w:val="2"/>
          <w:sz w:val="21"/>
          <w:szCs w:val="22"/>
        </w:rPr>
        <w:t>分享因使用这些表现形式而产生的</w:t>
      </w:r>
      <w:r w:rsidR="00582760">
        <w:rPr>
          <w:rFonts w:ascii="SimSun" w:hAnsi="Calibri" w:cs="Times New Roman" w:hint="eastAsia"/>
          <w:kern w:val="2"/>
          <w:sz w:val="21"/>
          <w:szCs w:val="22"/>
        </w:rPr>
        <w:t>惠益</w:t>
      </w:r>
      <w:r w:rsidR="003941A6" w:rsidRPr="003941A6">
        <w:rPr>
          <w:rFonts w:ascii="SimSun" w:hAnsi="Calibri" w:cs="Times New Roman" w:hint="eastAsia"/>
          <w:kern w:val="2"/>
          <w:sz w:val="21"/>
          <w:szCs w:val="22"/>
        </w:rPr>
        <w:t>；并</w:t>
      </w:r>
    </w:p>
    <w:p w:rsidR="003941A6"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鼓励和保护基于传统的创造和创新。</w:t>
      </w:r>
    </w:p>
    <w:p w:rsidR="00B95497" w:rsidRPr="00BE5F3A" w:rsidRDefault="00BE5F3A" w:rsidP="00BE5F3A">
      <w:pPr>
        <w:keepNext/>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ab/>
      </w:r>
      <w:r w:rsidR="00B95497" w:rsidRPr="00BE5F3A">
        <w:rPr>
          <w:rFonts w:ascii="KaiTi" w:eastAsia="KaiTi" w:hAnsi="KaiTi" w:cs="Times New Roman" w:hint="eastAsia"/>
          <w:kern w:val="2"/>
          <w:sz w:val="21"/>
          <w:szCs w:val="22"/>
        </w:rPr>
        <w:t>备选方案</w:t>
      </w:r>
    </w:p>
    <w:p w:rsidR="00B95497" w:rsidRPr="00B95497" w:rsidRDefault="00B95497" w:rsidP="000A6A9C">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3941A6">
        <w:rPr>
          <w:rFonts w:ascii="SimSun" w:hAnsi="Calibri" w:cs="Times New Roman" w:hint="eastAsia"/>
          <w:kern w:val="2"/>
          <w:sz w:val="21"/>
          <w:szCs w:val="22"/>
        </w:rPr>
        <w:t>鼓励和保护创造和创新。</w:t>
      </w:r>
    </w:p>
    <w:p w:rsidR="003941A6" w:rsidRPr="003941A6" w:rsidRDefault="00657DD1" w:rsidP="000A6A9C">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sidR="003941A6" w:rsidRPr="003941A6">
        <w:rPr>
          <w:rFonts w:ascii="SimSun" w:hAnsi="Calibri" w:cs="Times New Roman" w:hint="eastAsia"/>
          <w:kern w:val="2"/>
          <w:sz w:val="21"/>
          <w:szCs w:val="22"/>
        </w:rPr>
        <w:t>.</w:t>
      </w:r>
      <w:r>
        <w:rPr>
          <w:rFonts w:ascii="SimSun" w:hAnsi="Calibri" w:cs="Times New Roman" w:hint="eastAsia"/>
          <w:kern w:val="2"/>
          <w:sz w:val="21"/>
          <w:szCs w:val="22"/>
        </w:rPr>
        <w:t>2</w:t>
      </w:r>
      <w:r w:rsidR="003941A6" w:rsidRPr="003941A6">
        <w:rPr>
          <w:rFonts w:ascii="SimSun" w:hAnsi="Calibri" w:cs="Times New Roman" w:hint="eastAsia"/>
          <w:kern w:val="2"/>
          <w:sz w:val="21"/>
          <w:szCs w:val="22"/>
        </w:rPr>
        <w:tab/>
      </w:r>
      <w:r w:rsidR="00B95497">
        <w:rPr>
          <w:rFonts w:ascii="SimSun" w:hAnsi="Calibri" w:cs="Times New Roman" w:hint="eastAsia"/>
          <w:kern w:val="2"/>
          <w:sz w:val="21"/>
          <w:szCs w:val="22"/>
        </w:rPr>
        <w:t>帮助防止</w:t>
      </w:r>
      <w:r w:rsidR="00BC2118">
        <w:rPr>
          <w:rFonts w:ascii="SimSun" w:hAnsi="Calibri" w:cs="Times New Roman" w:hint="eastAsia"/>
          <w:kern w:val="2"/>
          <w:sz w:val="21"/>
          <w:szCs w:val="22"/>
        </w:rPr>
        <w:t>对</w:t>
      </w:r>
      <w:r w:rsidR="003941A6" w:rsidRPr="003941A6">
        <w:rPr>
          <w:rFonts w:ascii="SimSun" w:hAnsi="Calibri" w:cs="Times New Roman" w:hint="eastAsia"/>
          <w:kern w:val="2"/>
          <w:sz w:val="21"/>
          <w:szCs w:val="22"/>
        </w:rPr>
        <w:t>传统文化表现形式</w:t>
      </w:r>
      <w:r w:rsidR="00BC2118">
        <w:rPr>
          <w:rFonts w:ascii="SimSun" w:hAnsi="Calibri" w:cs="Times New Roman" w:hint="eastAsia"/>
          <w:kern w:val="2"/>
          <w:sz w:val="21"/>
          <w:szCs w:val="22"/>
        </w:rPr>
        <w:t>错误</w:t>
      </w:r>
      <w:r w:rsidR="003E0F8E">
        <w:rPr>
          <w:rFonts w:ascii="SimSun" w:hAnsi="Calibri" w:cs="Times New Roman" w:hint="eastAsia"/>
          <w:kern w:val="2"/>
          <w:sz w:val="21"/>
          <w:szCs w:val="22"/>
        </w:rPr>
        <w:t>地授予或主张</w:t>
      </w:r>
      <w:r w:rsidR="003941A6" w:rsidRPr="003941A6">
        <w:rPr>
          <w:rFonts w:ascii="SimSun" w:hAnsi="Calibri" w:cs="Times New Roman" w:hint="eastAsia"/>
          <w:kern w:val="2"/>
          <w:sz w:val="21"/>
          <w:szCs w:val="22"/>
        </w:rPr>
        <w:t>知识产权。</w:t>
      </w:r>
    </w:p>
    <w:p w:rsidR="00BC2118" w:rsidRPr="003E2720" w:rsidRDefault="00BC2118" w:rsidP="003E2720">
      <w:pPr>
        <w:keepNext/>
        <w:spacing w:afterLines="100" w:after="240" w:line="340" w:lineRule="atLeast"/>
        <w:jc w:val="both"/>
        <w:rPr>
          <w:rFonts w:ascii="KaiTi" w:eastAsia="KaiTi" w:hAnsi="KaiTi" w:cs="Times New Roman"/>
          <w:kern w:val="2"/>
          <w:sz w:val="21"/>
          <w:szCs w:val="22"/>
        </w:rPr>
      </w:pPr>
      <w:r w:rsidRPr="003E2720">
        <w:rPr>
          <w:rFonts w:ascii="KaiTi" w:eastAsia="KaiTi" w:hAnsi="KaiTi" w:cs="Times New Roman" w:hint="eastAsia"/>
          <w:kern w:val="2"/>
          <w:sz w:val="21"/>
          <w:szCs w:val="22"/>
        </w:rPr>
        <w:t>备选项2</w:t>
      </w:r>
    </w:p>
    <w:p w:rsidR="00BC2118" w:rsidRDefault="00BC2118" w:rsidP="009A466A">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w:t>
      </w:r>
      <w:r w:rsidRPr="00BC2118">
        <w:rPr>
          <w:rFonts w:ascii="SimSun" w:hAnsi="Calibri" w:cs="Times New Roman" w:hint="eastAsia"/>
          <w:kern w:val="2"/>
          <w:sz w:val="21"/>
          <w:szCs w:val="22"/>
        </w:rPr>
        <w:t>目标应当是</w:t>
      </w:r>
      <w:r>
        <w:rPr>
          <w:rFonts w:ascii="SimSun" w:hAnsi="Calibri" w:cs="Times New Roman" w:hint="eastAsia"/>
          <w:kern w:val="2"/>
          <w:sz w:val="21"/>
          <w:szCs w:val="22"/>
        </w:rPr>
        <w:t>：</w:t>
      </w:r>
    </w:p>
    <w:p w:rsidR="00BC2118"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00AA628F">
        <w:rPr>
          <w:rFonts w:ascii="SimSun" w:hAnsi="Calibri" w:cs="Times New Roman" w:hint="eastAsia"/>
          <w:kern w:val="2"/>
          <w:sz w:val="21"/>
          <w:szCs w:val="22"/>
        </w:rPr>
        <w:t>［</w:t>
      </w:r>
      <w:r w:rsidRPr="00BC2118">
        <w:rPr>
          <w:rFonts w:ascii="SimSun" w:hAnsi="Calibri" w:cs="Times New Roman" w:hint="eastAsia"/>
          <w:kern w:val="2"/>
          <w:sz w:val="21"/>
          <w:szCs w:val="22"/>
        </w:rPr>
        <w:t>防止受保护</w:t>
      </w:r>
      <w:r>
        <w:rPr>
          <w:rFonts w:ascii="SimSun" w:hAnsi="Calibri" w:cs="Times New Roman" w:hint="eastAsia"/>
          <w:kern w:val="2"/>
          <w:sz w:val="21"/>
          <w:szCs w:val="22"/>
        </w:rPr>
        <w:t>的</w:t>
      </w:r>
      <w:r w:rsidRPr="00BC2118">
        <w:rPr>
          <w:rFonts w:ascii="SimSun" w:hAnsi="Calibri" w:cs="Times New Roman" w:hint="eastAsia"/>
          <w:kern w:val="2"/>
          <w:sz w:val="21"/>
          <w:szCs w:val="22"/>
        </w:rPr>
        <w:t>传统</w:t>
      </w:r>
      <w:r>
        <w:rPr>
          <w:rFonts w:ascii="SimSun" w:hAnsi="Calibri" w:cs="Times New Roman" w:hint="eastAsia"/>
          <w:kern w:val="2"/>
          <w:sz w:val="21"/>
          <w:szCs w:val="22"/>
        </w:rPr>
        <w:t>文化表现形式遭到</w:t>
      </w:r>
      <w:r w:rsidRPr="00BC2118">
        <w:rPr>
          <w:rFonts w:ascii="SimSun" w:hAnsi="Calibri" w:cs="Times New Roman" w:hint="eastAsia"/>
          <w:kern w:val="2"/>
          <w:sz w:val="21"/>
          <w:szCs w:val="22"/>
        </w:rPr>
        <w:t>［盗用］/［非法占用］</w:t>
      </w:r>
      <w:r w:rsidR="00AA628F">
        <w:rPr>
          <w:rFonts w:ascii="SimSun" w:hAnsi="Calibri" w:cs="Times New Roman" w:hint="eastAsia"/>
          <w:kern w:val="2"/>
          <w:sz w:val="21"/>
          <w:szCs w:val="22"/>
        </w:rPr>
        <w:t>］</w:t>
      </w:r>
      <w:r>
        <w:rPr>
          <w:rFonts w:ascii="SimSun" w:hAnsi="Calibri" w:cs="Times New Roman" w:hint="eastAsia"/>
          <w:kern w:val="2"/>
          <w:sz w:val="21"/>
          <w:szCs w:val="22"/>
        </w:rPr>
        <w:t>；</w:t>
      </w:r>
    </w:p>
    <w:p w:rsidR="00BC2118"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3941A6">
        <w:rPr>
          <w:rFonts w:ascii="SimSun" w:hAnsi="Calibri" w:cs="Times New Roman" w:hint="eastAsia"/>
          <w:kern w:val="2"/>
          <w:sz w:val="21"/>
          <w:szCs w:val="22"/>
        </w:rPr>
        <w:t>鼓励创造和创新</w:t>
      </w:r>
      <w:r>
        <w:rPr>
          <w:rFonts w:ascii="SimSun" w:hAnsi="Calibri" w:cs="Times New Roman" w:hint="eastAsia"/>
          <w:kern w:val="2"/>
          <w:sz w:val="21"/>
          <w:szCs w:val="22"/>
        </w:rPr>
        <w:t>；</w:t>
      </w:r>
    </w:p>
    <w:p w:rsidR="003941A6" w:rsidRPr="003941A6"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00352CD6">
        <w:rPr>
          <w:rFonts w:ascii="SimSun" w:hAnsi="Calibri" w:cs="Times New Roman" w:hint="eastAsia"/>
          <w:kern w:val="2"/>
          <w:sz w:val="21"/>
          <w:szCs w:val="22"/>
        </w:rPr>
        <w:t>推动/</w:t>
      </w:r>
      <w:r w:rsidR="003941A6" w:rsidRPr="003941A6">
        <w:rPr>
          <w:rFonts w:ascii="SimSun" w:hAnsi="Calibri" w:cs="Times New Roman" w:hint="eastAsia"/>
          <w:kern w:val="2"/>
          <w:sz w:val="21"/>
          <w:szCs w:val="22"/>
        </w:rPr>
        <w:t>促进思想和艺术自由、研究［或其他公平的］实践和文化交流</w:t>
      </w:r>
      <w:r>
        <w:rPr>
          <w:rFonts w:ascii="SimSun" w:hAnsi="Calibri" w:cs="Times New Roman" w:hint="eastAsia"/>
          <w:kern w:val="2"/>
          <w:sz w:val="21"/>
          <w:szCs w:val="22"/>
        </w:rPr>
        <w:t>；</w:t>
      </w:r>
    </w:p>
    <w:p w:rsidR="003941A6"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sidR="003941A6" w:rsidRPr="003941A6">
        <w:rPr>
          <w:rFonts w:ascii="SimSun" w:hAnsi="Calibri" w:cs="Times New Roman" w:hint="eastAsia"/>
          <w:kern w:val="2"/>
          <w:sz w:val="21"/>
          <w:szCs w:val="22"/>
        </w:rPr>
        <w:tab/>
        <w:t>确保/承认第三方已经获得的权利并确保/规定法律确定性以及丰富且易于获得的公有领域</w:t>
      </w:r>
      <w:r w:rsidR="002B6AF3">
        <w:rPr>
          <w:rFonts w:ascii="SimSun" w:hAnsi="Calibri" w:cs="Times New Roman" w:hint="eastAsia"/>
          <w:kern w:val="2"/>
          <w:sz w:val="21"/>
          <w:szCs w:val="22"/>
        </w:rPr>
        <w:t>；并</w:t>
      </w:r>
    </w:p>
    <w:p w:rsidR="002B6AF3" w:rsidRPr="003941A6" w:rsidRDefault="002B6AF3"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(e)</w:t>
      </w:r>
      <w:r>
        <w:rPr>
          <w:rFonts w:ascii="SimSun" w:hAnsi="Calibri" w:cs="Times New Roman" w:hint="eastAsia"/>
          <w:kern w:val="2"/>
          <w:sz w:val="21"/>
          <w:szCs w:val="22"/>
        </w:rPr>
        <w:tab/>
      </w:r>
      <w:r w:rsidR="00D16BBF">
        <w:rPr>
          <w:rFonts w:ascii="SimSun" w:hAnsi="Calibri" w:cs="Times New Roman" w:hint="eastAsia"/>
          <w:kern w:val="2"/>
          <w:sz w:val="21"/>
          <w:szCs w:val="22"/>
        </w:rPr>
        <w:t>[帮助防止对</w:t>
      </w:r>
      <w:r w:rsidR="00D16BBF" w:rsidRPr="003941A6">
        <w:rPr>
          <w:rFonts w:ascii="SimSun" w:hAnsi="Calibri" w:cs="Times New Roman" w:hint="eastAsia"/>
          <w:kern w:val="2"/>
          <w:sz w:val="21"/>
          <w:szCs w:val="22"/>
        </w:rPr>
        <w:t>传统文化表现形式</w:t>
      </w:r>
      <w:r w:rsidR="00D16BBF">
        <w:rPr>
          <w:rFonts w:ascii="SimSun" w:hAnsi="Calibri" w:cs="Times New Roman" w:hint="eastAsia"/>
          <w:kern w:val="2"/>
          <w:sz w:val="21"/>
          <w:szCs w:val="22"/>
        </w:rPr>
        <w:t>错误地授予[或主张]</w:t>
      </w:r>
      <w:r w:rsidR="00D16BBF" w:rsidRPr="003941A6">
        <w:rPr>
          <w:rFonts w:ascii="SimSun" w:hAnsi="Calibri" w:cs="Times New Roman" w:hint="eastAsia"/>
          <w:kern w:val="2"/>
          <w:sz w:val="21"/>
          <w:szCs w:val="22"/>
        </w:rPr>
        <w:t>知识产权。</w:t>
      </w:r>
      <w:r w:rsidR="00D16BBF">
        <w:rPr>
          <w:rFonts w:ascii="SimSun" w:hAnsi="Calibri" w:cs="Times New Roman" w:hint="eastAsia"/>
          <w:kern w:val="2"/>
          <w:sz w:val="21"/>
          <w:szCs w:val="22"/>
        </w:rPr>
        <w:t>]</w:t>
      </w:r>
    </w:p>
    <w:p w:rsidR="00BC2118" w:rsidRPr="003E2720" w:rsidRDefault="00BC2118" w:rsidP="003E2720">
      <w:pPr>
        <w:keepNext/>
        <w:spacing w:afterLines="100" w:after="240" w:line="340" w:lineRule="atLeast"/>
        <w:jc w:val="both"/>
        <w:rPr>
          <w:rFonts w:ascii="KaiTi" w:eastAsia="KaiTi" w:hAnsi="KaiTi" w:cs="Times New Roman"/>
          <w:kern w:val="2"/>
          <w:sz w:val="21"/>
          <w:szCs w:val="22"/>
        </w:rPr>
      </w:pPr>
      <w:r w:rsidRPr="003E2720">
        <w:rPr>
          <w:rFonts w:ascii="KaiTi" w:eastAsia="KaiTi" w:hAnsi="KaiTi" w:cs="Times New Roman" w:hint="eastAsia"/>
          <w:kern w:val="2"/>
          <w:sz w:val="21"/>
          <w:szCs w:val="22"/>
        </w:rPr>
        <w:t>备选项3</w:t>
      </w:r>
    </w:p>
    <w:p w:rsidR="00BC2118" w:rsidRDefault="00BC2118" w:rsidP="009A466A">
      <w:pPr>
        <w:overflowPunct w:val="0"/>
        <w:spacing w:afterLines="100" w:after="240" w:line="340" w:lineRule="atLeast"/>
        <w:jc w:val="both"/>
        <w:rPr>
          <w:rFonts w:ascii="SimSun" w:hAnsi="Calibri" w:cs="Times New Roman"/>
          <w:kern w:val="2"/>
          <w:sz w:val="21"/>
          <w:szCs w:val="22"/>
        </w:rPr>
      </w:pPr>
      <w:r w:rsidRPr="00BC2118">
        <w:rPr>
          <w:rFonts w:ascii="SimSun" w:hAnsi="Calibri" w:cs="Times New Roman" w:hint="eastAsia"/>
          <w:kern w:val="2"/>
          <w:sz w:val="21"/>
          <w:szCs w:val="22"/>
        </w:rPr>
        <w:t>本文书的目的是支持传统</w:t>
      </w:r>
      <w:r w:rsidR="00152D2D">
        <w:rPr>
          <w:rFonts w:ascii="SimSun" w:hAnsi="Calibri" w:cs="Times New Roman" w:hint="eastAsia"/>
          <w:kern w:val="2"/>
          <w:sz w:val="21"/>
          <w:szCs w:val="22"/>
        </w:rPr>
        <w:t>文化表现形式</w:t>
      </w:r>
      <w:r w:rsidRPr="00BC2118">
        <w:rPr>
          <w:rFonts w:ascii="SimSun" w:hAnsi="Calibri" w:cs="Times New Roman" w:hint="eastAsia"/>
          <w:kern w:val="2"/>
          <w:sz w:val="21"/>
          <w:szCs w:val="22"/>
        </w:rPr>
        <w:t>在知识产权制度内根据国家法律适当使用</w:t>
      </w:r>
      <w:r w:rsidR="00152D2D">
        <w:rPr>
          <w:rFonts w:ascii="SimSun" w:hAnsi="Calibri" w:cs="Times New Roman" w:hint="eastAsia"/>
          <w:kern w:val="2"/>
          <w:sz w:val="21"/>
          <w:szCs w:val="22"/>
        </w:rPr>
        <w:t>和</w:t>
      </w:r>
      <w:r w:rsidRPr="00BC2118">
        <w:rPr>
          <w:rFonts w:ascii="SimSun" w:hAnsi="Calibri" w:cs="Times New Roman" w:hint="eastAsia"/>
          <w:kern w:val="2"/>
          <w:sz w:val="21"/>
          <w:szCs w:val="22"/>
        </w:rPr>
        <w:t>保护，</w:t>
      </w:r>
      <w:r w:rsidR="00586BE1">
        <w:rPr>
          <w:rFonts w:ascii="SimSun" w:hAnsi="Calibri" w:cs="Times New Roman" w:hint="eastAsia"/>
          <w:kern w:val="2"/>
          <w:sz w:val="21"/>
          <w:szCs w:val="22"/>
        </w:rPr>
        <w:t>[并承认][</w:t>
      </w:r>
      <w:r w:rsidRPr="00BC2118">
        <w:rPr>
          <w:rFonts w:ascii="SimSun" w:hAnsi="Calibri" w:cs="Times New Roman" w:hint="eastAsia"/>
          <w:kern w:val="2"/>
          <w:sz w:val="21"/>
          <w:szCs w:val="22"/>
        </w:rPr>
        <w:t>承认</w:t>
      </w:r>
      <w:r w:rsidR="00586BE1">
        <w:rPr>
          <w:rFonts w:ascii="SimSun" w:hAnsi="Calibri" w:cs="Times New Roman" w:hint="eastAsia"/>
          <w:kern w:val="2"/>
          <w:sz w:val="21"/>
          <w:szCs w:val="22"/>
        </w:rPr>
        <w:t>]</w:t>
      </w:r>
      <w:r w:rsidRPr="00BC2118">
        <w:rPr>
          <w:rFonts w:ascii="SimSun" w:hAnsi="Calibri" w:cs="Times New Roman" w:hint="eastAsia"/>
          <w:kern w:val="2"/>
          <w:sz w:val="21"/>
          <w:szCs w:val="22"/>
        </w:rPr>
        <w:t>［受益人］</w:t>
      </w:r>
      <w:r w:rsidR="00152D2D" w:rsidRPr="00BC2118">
        <w:rPr>
          <w:rFonts w:ascii="SimSun" w:hAnsi="Calibri" w:cs="Times New Roman" w:hint="eastAsia"/>
          <w:kern w:val="2"/>
          <w:sz w:val="21"/>
          <w:szCs w:val="22"/>
        </w:rPr>
        <w:t>［</w:t>
      </w:r>
      <w:r w:rsidR="00152D2D">
        <w:rPr>
          <w:rFonts w:ascii="SimSun" w:hAnsi="Calibri" w:cs="Times New Roman" w:hint="eastAsia"/>
          <w:kern w:val="2"/>
          <w:sz w:val="21"/>
          <w:szCs w:val="22"/>
        </w:rPr>
        <w:t>土著</w:t>
      </w:r>
      <w:r w:rsidR="00586BE1">
        <w:rPr>
          <w:rFonts w:ascii="SimSun" w:hAnsi="Calibri" w:cs="Times New Roman" w:hint="eastAsia"/>
          <w:kern w:val="2"/>
          <w:sz w:val="21"/>
          <w:szCs w:val="22"/>
        </w:rPr>
        <w:t>[</w:t>
      </w:r>
      <w:r w:rsidR="00152D2D">
        <w:rPr>
          <w:rFonts w:ascii="SimSun" w:hAnsi="Calibri" w:cs="Times New Roman" w:hint="eastAsia"/>
          <w:kern w:val="2"/>
          <w:sz w:val="21"/>
          <w:szCs w:val="22"/>
        </w:rPr>
        <w:t>人民</w:t>
      </w:r>
      <w:r w:rsidR="00586BE1">
        <w:rPr>
          <w:rFonts w:ascii="SimSun" w:hAnsi="Calibri" w:cs="Times New Roman" w:hint="eastAsia"/>
          <w:kern w:val="2"/>
          <w:sz w:val="21"/>
          <w:szCs w:val="22"/>
        </w:rPr>
        <w:t>]</w:t>
      </w:r>
      <w:r w:rsidR="00152D2D">
        <w:rPr>
          <w:rFonts w:ascii="SimSun" w:hAnsi="Calibri" w:cs="Times New Roman" w:hint="eastAsia"/>
          <w:kern w:val="2"/>
          <w:sz w:val="21"/>
          <w:szCs w:val="22"/>
        </w:rPr>
        <w:t>和当地社区</w:t>
      </w:r>
      <w:r w:rsidR="00152D2D" w:rsidRPr="00BC2118">
        <w:rPr>
          <w:rFonts w:ascii="SimSun" w:hAnsi="Calibri" w:cs="Times New Roman" w:hint="eastAsia"/>
          <w:kern w:val="2"/>
          <w:sz w:val="21"/>
          <w:szCs w:val="22"/>
        </w:rPr>
        <w:t>］</w:t>
      </w:r>
      <w:r w:rsidRPr="00BC2118">
        <w:rPr>
          <w:rFonts w:ascii="SimSun" w:hAnsi="Calibri" w:cs="Times New Roman" w:hint="eastAsia"/>
          <w:kern w:val="2"/>
          <w:sz w:val="21"/>
          <w:szCs w:val="22"/>
        </w:rPr>
        <w:t>的权利。</w:t>
      </w:r>
    </w:p>
    <w:p w:rsidR="000520CC" w:rsidRPr="003E2720" w:rsidRDefault="000520CC" w:rsidP="000520CC">
      <w:pPr>
        <w:keepNext/>
        <w:spacing w:afterLines="100" w:after="240" w:line="340" w:lineRule="atLeast"/>
        <w:jc w:val="both"/>
        <w:rPr>
          <w:rFonts w:ascii="KaiTi" w:eastAsia="KaiTi" w:hAnsi="KaiTi" w:cs="Times New Roman"/>
          <w:kern w:val="2"/>
          <w:sz w:val="21"/>
          <w:szCs w:val="22"/>
        </w:rPr>
      </w:pPr>
      <w:r w:rsidRPr="003E2720">
        <w:rPr>
          <w:rFonts w:ascii="KaiTi" w:eastAsia="KaiTi" w:hAnsi="KaiTi" w:cs="Times New Roman" w:hint="eastAsia"/>
          <w:kern w:val="2"/>
          <w:sz w:val="21"/>
          <w:szCs w:val="22"/>
        </w:rPr>
        <w:lastRenderedPageBreak/>
        <w:t>备选项</w:t>
      </w:r>
      <w:r>
        <w:rPr>
          <w:rFonts w:ascii="KaiTi" w:eastAsia="KaiTi" w:hAnsi="KaiTi" w:cs="Times New Roman" w:hint="eastAsia"/>
          <w:kern w:val="2"/>
          <w:sz w:val="21"/>
          <w:szCs w:val="22"/>
        </w:rPr>
        <w:t>4</w:t>
      </w:r>
    </w:p>
    <w:p w:rsidR="000520CC" w:rsidRDefault="000520CC" w:rsidP="000520CC">
      <w:pPr>
        <w:overflowPunct w:val="0"/>
        <w:spacing w:afterLines="100" w:after="240" w:line="340" w:lineRule="atLeast"/>
        <w:jc w:val="both"/>
        <w:rPr>
          <w:rFonts w:ascii="SimSun" w:hAnsi="Calibri" w:cs="Times New Roman"/>
          <w:kern w:val="2"/>
          <w:sz w:val="21"/>
          <w:szCs w:val="22"/>
        </w:rPr>
      </w:pPr>
      <w:r w:rsidRPr="00BC2118">
        <w:rPr>
          <w:rFonts w:ascii="SimSun" w:hAnsi="Calibri" w:cs="Times New Roman" w:hint="eastAsia"/>
          <w:kern w:val="2"/>
          <w:sz w:val="21"/>
          <w:szCs w:val="22"/>
        </w:rPr>
        <w:t>本文书的目的是</w:t>
      </w:r>
      <w:r>
        <w:rPr>
          <w:rFonts w:ascii="SimSun" w:hAnsi="Calibri" w:cs="Times New Roman" w:hint="eastAsia"/>
          <w:kern w:val="2"/>
          <w:sz w:val="21"/>
          <w:szCs w:val="22"/>
        </w:rPr>
        <w:t>防止</w:t>
      </w:r>
      <w:r w:rsidRPr="00BC2118">
        <w:rPr>
          <w:rFonts w:ascii="SimSun" w:hAnsi="Calibri" w:cs="Times New Roman" w:hint="eastAsia"/>
          <w:kern w:val="2"/>
          <w:sz w:val="21"/>
          <w:szCs w:val="22"/>
        </w:rPr>
        <w:t>传统</w:t>
      </w:r>
      <w:r>
        <w:rPr>
          <w:rFonts w:ascii="SimSun" w:hAnsi="Calibri" w:cs="Times New Roman" w:hint="eastAsia"/>
          <w:kern w:val="2"/>
          <w:sz w:val="21"/>
          <w:szCs w:val="22"/>
        </w:rPr>
        <w:t>文化表现形式遭到盗用、滥用或冒犯性使用，对传统文化表现形式</w:t>
      </w:r>
      <w:r w:rsidR="008D45CB">
        <w:rPr>
          <w:rFonts w:ascii="SimSun" w:hAnsi="Calibri" w:cs="Times New Roman" w:hint="eastAsia"/>
          <w:kern w:val="2"/>
          <w:sz w:val="21"/>
          <w:szCs w:val="22"/>
        </w:rPr>
        <w:t>予以</w:t>
      </w:r>
      <w:r>
        <w:rPr>
          <w:rFonts w:ascii="SimSun" w:hAnsi="Calibri" w:cs="Times New Roman" w:hint="eastAsia"/>
          <w:kern w:val="2"/>
          <w:sz w:val="21"/>
          <w:szCs w:val="22"/>
        </w:rPr>
        <w:t>保护，并承认土著[人民]和当地社区</w:t>
      </w:r>
      <w:r w:rsidRPr="00BC2118">
        <w:rPr>
          <w:rFonts w:ascii="SimSun" w:hAnsi="Calibri" w:cs="Times New Roman" w:hint="eastAsia"/>
          <w:kern w:val="2"/>
          <w:sz w:val="21"/>
          <w:szCs w:val="22"/>
        </w:rPr>
        <w:t>的权利。</w:t>
      </w:r>
      <w:r w:rsidR="003D577A">
        <w:rPr>
          <w:rFonts w:ascii="SimSun" w:hAnsi="Calibri" w:cs="Times New Roman" w:hint="eastAsia"/>
          <w:kern w:val="2"/>
          <w:sz w:val="21"/>
          <w:szCs w:val="22"/>
        </w:rPr>
        <w:t>]</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Pr>
          <w:rFonts w:ascii="SimHei" w:eastAsia="SimHei" w:hAnsi="SimHei" w:cs="Times New Roman" w:hint="eastAsia"/>
          <w:kern w:val="2"/>
          <w:sz w:val="21"/>
          <w:szCs w:val="22"/>
        </w:rPr>
        <w:lastRenderedPageBreak/>
        <w:t>［</w:t>
      </w:r>
      <w:r w:rsidR="00152D2D">
        <w:rPr>
          <w:rFonts w:ascii="SimHei" w:eastAsia="SimHei" w:hAnsi="SimHei" w:cs="Times New Roman" w:hint="eastAsia"/>
          <w:kern w:val="2"/>
          <w:sz w:val="21"/>
          <w:szCs w:val="22"/>
        </w:rPr>
        <w:t>第2条</w:t>
      </w:r>
      <w:r w:rsidR="00152D2D">
        <w:rPr>
          <w:rFonts w:ascii="SimHei" w:eastAsia="SimHei" w:hAnsi="SimHei" w:cs="Times New Roman"/>
          <w:kern w:val="2"/>
          <w:sz w:val="21"/>
          <w:szCs w:val="22"/>
        </w:rPr>
        <w:br/>
      </w:r>
      <w:r w:rsidR="003941A6" w:rsidRPr="003941A6">
        <w:rPr>
          <w:rFonts w:ascii="SimHei" w:eastAsia="SimHei" w:hAnsi="SimHei" w:cs="Times New Roman" w:hint="eastAsia"/>
          <w:kern w:val="2"/>
          <w:sz w:val="21"/>
          <w:szCs w:val="22"/>
        </w:rPr>
        <w:t>术语的使用</w:t>
      </w:r>
    </w:p>
    <w:p w:rsidR="003941A6" w:rsidRP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本文书中：</w:t>
      </w:r>
    </w:p>
    <w:p w:rsidR="003941A6" w:rsidRDefault="003941A6" w:rsidP="007D30C7">
      <w:pPr>
        <w:overflowPunct w:val="0"/>
        <w:spacing w:afterLines="100" w:after="240" w:line="340" w:lineRule="atLeast"/>
        <w:jc w:val="both"/>
        <w:rPr>
          <w:rFonts w:ascii="SimSun" w:hAnsi="SimSun" w:cs="SimSun"/>
          <w:kern w:val="2"/>
          <w:sz w:val="21"/>
          <w:szCs w:val="22"/>
        </w:rPr>
      </w:pPr>
      <w:r w:rsidRPr="003941A6">
        <w:rPr>
          <w:rFonts w:ascii="SimHei" w:eastAsia="SimHei" w:hAnsi="SimHei" w:cs="SimSun" w:hint="eastAsia"/>
          <w:color w:val="000000"/>
          <w:kern w:val="2"/>
          <w:sz w:val="21"/>
          <w:szCs w:val="21"/>
        </w:rPr>
        <w:t>传统文化表现形式</w:t>
      </w:r>
      <w:r w:rsidRPr="003941A6">
        <w:rPr>
          <w:rFonts w:ascii="SimSun" w:hAnsi="Calibri" w:cs="SimSun" w:hint="eastAsia"/>
          <w:color w:val="000000"/>
          <w:kern w:val="2"/>
          <w:sz w:val="21"/>
          <w:szCs w:val="21"/>
        </w:rPr>
        <w:t>系指任何［艺术和文学］、［</w:t>
      </w:r>
      <w:r w:rsidR="00152D2D" w:rsidRPr="00F4670A">
        <w:rPr>
          <w:rFonts w:ascii="KaiTi" w:eastAsia="KaiTi" w:hAnsi="KaiTi" w:cs="SimSun" w:hint="eastAsia"/>
          <w:color w:val="000000"/>
          <w:kern w:val="2"/>
          <w:sz w:val="21"/>
          <w:szCs w:val="21"/>
        </w:rPr>
        <w:t>其他</w:t>
      </w:r>
      <w:r w:rsidR="00AA628F">
        <w:rPr>
          <w:rFonts w:ascii="SimSun" w:hAnsi="Calibri" w:cs="SimSun" w:hint="eastAsia"/>
          <w:color w:val="000000"/>
          <w:kern w:val="2"/>
          <w:sz w:val="21"/>
          <w:szCs w:val="21"/>
        </w:rPr>
        <w:t>创意</w:t>
      </w:r>
      <w:r w:rsidRPr="003941A6">
        <w:rPr>
          <w:rFonts w:ascii="SimSun" w:hAnsi="Calibri" w:cs="SimSun" w:hint="eastAsia"/>
          <w:color w:val="000000"/>
          <w:kern w:val="2"/>
          <w:sz w:val="21"/>
          <w:szCs w:val="21"/>
        </w:rPr>
        <w:t>和精神</w:t>
      </w:r>
      <w:r w:rsidR="00152D2D">
        <w:rPr>
          <w:rFonts w:ascii="SimSun" w:hAnsi="Calibri" w:cs="SimSun" w:hint="eastAsia"/>
          <w:color w:val="000000"/>
          <w:kern w:val="2"/>
          <w:sz w:val="21"/>
          <w:szCs w:val="21"/>
        </w:rPr>
        <w:t>、</w:t>
      </w:r>
      <w:r w:rsidRPr="003941A6">
        <w:rPr>
          <w:rFonts w:ascii="SimSun" w:hAnsi="Calibri" w:cs="SimSun" w:hint="eastAsia"/>
          <w:color w:val="000000"/>
          <w:kern w:val="2"/>
          <w:sz w:val="21"/>
          <w:szCs w:val="21"/>
        </w:rPr>
        <w:t>］</w:t>
      </w:r>
      <w:r w:rsidR="00AA628F">
        <w:rPr>
          <w:rFonts w:ascii="SimSun" w:hAnsi="Calibri" w:cs="SimSun" w:hint="eastAsia"/>
          <w:color w:val="000000"/>
          <w:kern w:val="2"/>
          <w:sz w:val="21"/>
          <w:szCs w:val="21"/>
        </w:rPr>
        <w:t>［创意</w:t>
      </w:r>
      <w:r w:rsidR="003A15BE">
        <w:rPr>
          <w:rFonts w:ascii="SimSun" w:hAnsi="Calibri" w:cs="SimSun" w:hint="eastAsia"/>
          <w:color w:val="000000"/>
          <w:kern w:val="2"/>
          <w:sz w:val="21"/>
          <w:szCs w:val="21"/>
        </w:rPr>
        <w:t>和</w:t>
      </w:r>
      <w:r w:rsidR="00152D2D">
        <w:rPr>
          <w:rFonts w:ascii="SimSun" w:hAnsi="Calibri" w:cs="SimSun" w:hint="eastAsia"/>
          <w:color w:val="000000"/>
          <w:kern w:val="2"/>
          <w:sz w:val="21"/>
          <w:szCs w:val="21"/>
        </w:rPr>
        <w:t>文学或艺术</w:t>
      </w:r>
      <w:r w:rsidR="00AA628F">
        <w:rPr>
          <w:rFonts w:ascii="SimSun" w:hAnsi="Calibri" w:cs="SimSun" w:hint="eastAsia"/>
          <w:color w:val="000000"/>
          <w:kern w:val="2"/>
          <w:sz w:val="21"/>
          <w:szCs w:val="21"/>
        </w:rPr>
        <w:t>］</w:t>
      </w:r>
      <w:r w:rsidR="0038334E" w:rsidRPr="003941A6">
        <w:rPr>
          <w:rFonts w:ascii="SimSun" w:hAnsi="Calibri" w:cs="SimSun" w:hint="eastAsia"/>
          <w:color w:val="000000"/>
          <w:kern w:val="2"/>
          <w:sz w:val="21"/>
          <w:szCs w:val="21"/>
        </w:rPr>
        <w:t>表</w:t>
      </w:r>
      <w:r w:rsidR="0038334E">
        <w:rPr>
          <w:rFonts w:ascii="SimSun" w:hAnsi="Calibri" w:cs="SimSun" w:hint="eastAsia"/>
          <w:color w:val="000000"/>
          <w:kern w:val="2"/>
          <w:sz w:val="21"/>
          <w:szCs w:val="21"/>
        </w:rPr>
        <w:t>现</w:t>
      </w:r>
      <w:r w:rsidRPr="003941A6">
        <w:rPr>
          <w:rFonts w:ascii="SimSun" w:hAnsi="Calibri" w:cs="SimSun" w:hint="eastAsia"/>
          <w:color w:val="000000"/>
          <w:kern w:val="2"/>
          <w:sz w:val="21"/>
          <w:szCs w:val="21"/>
        </w:rPr>
        <w:t>形式</w:t>
      </w:r>
      <w:r w:rsidRPr="003941A6">
        <w:rPr>
          <w:rFonts w:ascii="SimSun" w:hAnsi="SimSun" w:cs="SimSun" w:hint="eastAsia"/>
          <w:kern w:val="2"/>
          <w:sz w:val="21"/>
          <w:szCs w:val="22"/>
        </w:rPr>
        <w:t>，不论是物质形式还是非物质形式，或者物质形式与非物质形式的组合，例如动作</w:t>
      </w:r>
      <w:r w:rsidRPr="003941A6">
        <w:rPr>
          <w:rFonts w:ascii="SimSun" w:hAnsi="SimSun" w:cs="SimSun"/>
          <w:kern w:val="2"/>
          <w:sz w:val="21"/>
          <w:szCs w:val="22"/>
          <w:vertAlign w:val="superscript"/>
        </w:rPr>
        <w:footnoteReference w:id="2"/>
      </w:r>
      <w:r w:rsidRPr="003941A6">
        <w:rPr>
          <w:rFonts w:ascii="SimSun" w:hAnsi="SimSun" w:cs="SimSun" w:hint="eastAsia"/>
          <w:kern w:val="2"/>
          <w:sz w:val="21"/>
          <w:szCs w:val="22"/>
        </w:rPr>
        <w:t>、物质</w:t>
      </w:r>
      <w:r w:rsidRPr="003941A6">
        <w:rPr>
          <w:rFonts w:ascii="SimSun" w:hAnsi="SimSun" w:cs="SimSun"/>
          <w:kern w:val="2"/>
          <w:sz w:val="21"/>
          <w:szCs w:val="22"/>
          <w:vertAlign w:val="superscript"/>
        </w:rPr>
        <w:footnoteReference w:id="3"/>
      </w:r>
      <w:r w:rsidRPr="003941A6">
        <w:rPr>
          <w:rFonts w:ascii="SimSun" w:hAnsi="SimSun" w:cs="SimSun" w:hint="eastAsia"/>
          <w:kern w:val="2"/>
          <w:sz w:val="21"/>
          <w:szCs w:val="22"/>
        </w:rPr>
        <w:t>、音乐和声音</w:t>
      </w:r>
      <w:r w:rsidRPr="003941A6">
        <w:rPr>
          <w:rFonts w:ascii="SimSun" w:hAnsi="SimSun" w:cs="SimSun"/>
          <w:kern w:val="2"/>
          <w:sz w:val="21"/>
          <w:szCs w:val="22"/>
          <w:vertAlign w:val="superscript"/>
        </w:rPr>
        <w:footnoteReference w:id="4"/>
      </w:r>
      <w:r w:rsidRPr="003941A6">
        <w:rPr>
          <w:rFonts w:ascii="SimSun" w:hAnsi="SimSun" w:cs="SimSun" w:hint="eastAsia"/>
          <w:kern w:val="2"/>
          <w:sz w:val="21"/>
          <w:szCs w:val="22"/>
        </w:rPr>
        <w:t>、语音和文字</w:t>
      </w:r>
      <w:r w:rsidRPr="003941A6">
        <w:rPr>
          <w:rFonts w:ascii="SimSun" w:hAnsi="SimSun" w:cs="SimSun"/>
          <w:kern w:val="2"/>
          <w:sz w:val="21"/>
          <w:szCs w:val="22"/>
          <w:vertAlign w:val="superscript"/>
        </w:rPr>
        <w:footnoteReference w:id="5"/>
      </w:r>
      <w:r w:rsidRPr="003941A6">
        <w:rPr>
          <w:rFonts w:ascii="SimSun" w:hAnsi="SimSun" w:cs="SimSun" w:hint="eastAsia"/>
          <w:kern w:val="2"/>
          <w:sz w:val="21"/>
          <w:szCs w:val="22"/>
        </w:rPr>
        <w:t>［及其改编作品］，无论其以何种形式</w:t>
      </w:r>
      <w:r w:rsidR="0092755A" w:rsidRPr="003941A6">
        <w:rPr>
          <w:rFonts w:ascii="SimSun" w:hAnsi="SimSun" w:cs="SimSun" w:hint="eastAsia"/>
          <w:kern w:val="2"/>
          <w:sz w:val="21"/>
          <w:szCs w:val="22"/>
        </w:rPr>
        <w:t>体现</w:t>
      </w:r>
      <w:r w:rsidR="0092755A">
        <w:rPr>
          <w:rFonts w:ascii="SimSun" w:hAnsi="SimSun" w:cs="SimSun" w:hint="eastAsia"/>
          <w:kern w:val="2"/>
          <w:sz w:val="21"/>
          <w:szCs w:val="22"/>
        </w:rPr>
        <w:t>、</w:t>
      </w:r>
      <w:r w:rsidRPr="003941A6">
        <w:rPr>
          <w:rFonts w:ascii="SimSun" w:hAnsi="SimSun" w:cs="SimSun" w:hint="eastAsia"/>
          <w:kern w:val="2"/>
          <w:sz w:val="21"/>
          <w:szCs w:val="22"/>
        </w:rPr>
        <w:t>表达</w:t>
      </w:r>
      <w:r w:rsidR="0092755A">
        <w:rPr>
          <w:rFonts w:ascii="SimSun" w:hAnsi="SimSun" w:cs="SimSun" w:hint="eastAsia"/>
          <w:kern w:val="2"/>
          <w:sz w:val="21"/>
          <w:szCs w:val="22"/>
        </w:rPr>
        <w:t>或</w:t>
      </w:r>
      <w:r w:rsidRPr="003941A6">
        <w:rPr>
          <w:rFonts w:ascii="SimSun" w:hAnsi="SimSun" w:cs="SimSun" w:hint="eastAsia"/>
          <w:kern w:val="2"/>
          <w:sz w:val="21"/>
          <w:szCs w:val="22"/>
        </w:rPr>
        <w:t>说明</w:t>
      </w:r>
      <w:r w:rsidRPr="003941A6">
        <w:rPr>
          <w:rFonts w:ascii="SimSun" w:hAnsi="Calibri" w:cs="SimSun" w:hint="eastAsia"/>
          <w:color w:val="000000"/>
          <w:kern w:val="2"/>
          <w:sz w:val="21"/>
          <w:szCs w:val="21"/>
        </w:rPr>
        <w:t>［</w:t>
      </w:r>
      <w:r w:rsidRPr="003941A6">
        <w:rPr>
          <w:rFonts w:ascii="SimSun" w:hAnsi="SimSun" w:cs="SimSun" w:hint="eastAsia"/>
          <w:kern w:val="2"/>
          <w:sz w:val="21"/>
          <w:szCs w:val="22"/>
        </w:rPr>
        <w:t>可能存在于书面/经过整理的、口头的或其他形式</w:t>
      </w:r>
      <w:r w:rsidRPr="003941A6">
        <w:rPr>
          <w:rFonts w:ascii="SimSun" w:hAnsi="Calibri" w:cs="SimSun" w:hint="eastAsia"/>
          <w:color w:val="000000"/>
          <w:kern w:val="2"/>
          <w:sz w:val="21"/>
          <w:szCs w:val="21"/>
        </w:rPr>
        <w:t>］</w:t>
      </w:r>
      <w:r w:rsidR="00152D2D">
        <w:rPr>
          <w:rFonts w:ascii="SimSun" w:hAnsi="Calibri" w:cs="SimSun" w:hint="eastAsia"/>
          <w:color w:val="000000"/>
          <w:kern w:val="2"/>
          <w:sz w:val="21"/>
          <w:szCs w:val="21"/>
        </w:rPr>
        <w:t>，</w:t>
      </w:r>
      <w:r w:rsidR="00152D2D" w:rsidRPr="00152D2D">
        <w:rPr>
          <w:rFonts w:ascii="SimSun" w:hAnsi="Calibri" w:cs="SimSun" w:hint="eastAsia"/>
          <w:color w:val="000000"/>
          <w:kern w:val="2"/>
          <w:sz w:val="21"/>
          <w:szCs w:val="21"/>
        </w:rPr>
        <w:t>由土著［人民］和当地社区集体［创造］/［产生］、表达和</w:t>
      </w:r>
      <w:r w:rsidR="00C50824">
        <w:rPr>
          <w:rFonts w:ascii="SimSun" w:hAnsi="Calibri" w:cs="SimSun" w:hint="eastAsia"/>
          <w:color w:val="000000"/>
          <w:kern w:val="2"/>
          <w:sz w:val="21"/>
          <w:szCs w:val="21"/>
        </w:rPr>
        <w:t>延续</w:t>
      </w:r>
      <w:r w:rsidR="00152D2D" w:rsidRPr="00152D2D">
        <w:rPr>
          <w:rFonts w:ascii="SimSun" w:hAnsi="Calibri" w:cs="SimSun" w:hint="eastAsia"/>
          <w:color w:val="000000"/>
          <w:kern w:val="2"/>
          <w:sz w:val="21"/>
          <w:szCs w:val="21"/>
        </w:rPr>
        <w:t>的</w:t>
      </w:r>
      <w:r w:rsidR="00F04FD4">
        <w:rPr>
          <w:rFonts w:ascii="SimSun" w:hAnsi="Calibri" w:cs="SimSun" w:hint="eastAsia"/>
          <w:color w:val="000000"/>
          <w:kern w:val="2"/>
          <w:sz w:val="21"/>
          <w:szCs w:val="21"/>
        </w:rPr>
        <w:t>；</w:t>
      </w:r>
      <w:r w:rsidR="00CB4376">
        <w:rPr>
          <w:rFonts w:ascii="SimSun" w:hAnsi="Calibri" w:cs="SimSun" w:hint="eastAsia"/>
          <w:color w:val="000000"/>
          <w:kern w:val="2"/>
          <w:sz w:val="21"/>
          <w:szCs w:val="21"/>
        </w:rPr>
        <w:t>是</w:t>
      </w:r>
      <w:r w:rsidR="00152D2D" w:rsidRPr="00152D2D">
        <w:rPr>
          <w:rFonts w:ascii="SimSun" w:hAnsi="Calibri" w:cs="SimSun" w:hint="eastAsia"/>
          <w:color w:val="000000"/>
          <w:kern w:val="2"/>
          <w:sz w:val="21"/>
          <w:szCs w:val="21"/>
        </w:rPr>
        <w:t>土著［人民］和当地社区的文化［和］/［或］社会认同和文化遗产</w:t>
      </w:r>
      <w:r w:rsidR="00CB4376">
        <w:rPr>
          <w:rFonts w:ascii="SimSun" w:hAnsi="Calibri" w:cs="SimSun" w:hint="eastAsia"/>
          <w:color w:val="000000"/>
          <w:kern w:val="2"/>
          <w:sz w:val="21"/>
          <w:szCs w:val="21"/>
        </w:rPr>
        <w:t>的独特产物和/或与之</w:t>
      </w:r>
      <w:r w:rsidR="00152D2D" w:rsidRPr="00152D2D">
        <w:rPr>
          <w:rFonts w:ascii="SimSun" w:hAnsi="Calibri" w:cs="SimSun" w:hint="eastAsia"/>
          <w:color w:val="000000"/>
          <w:kern w:val="2"/>
          <w:sz w:val="21"/>
          <w:szCs w:val="21"/>
        </w:rPr>
        <w:t>有直接关联；</w:t>
      </w:r>
      <w:r w:rsidR="00F04FD4">
        <w:rPr>
          <w:rFonts w:ascii="SimSun" w:hAnsi="Calibri" w:cs="SimSun" w:hint="eastAsia"/>
          <w:color w:val="000000"/>
          <w:kern w:val="2"/>
          <w:sz w:val="21"/>
          <w:szCs w:val="21"/>
        </w:rPr>
        <w:t>且</w:t>
      </w:r>
      <w:proofErr w:type="gramStart"/>
      <w:r w:rsidR="00152D2D" w:rsidRPr="00152D2D">
        <w:rPr>
          <w:rFonts w:ascii="SimSun" w:hAnsi="Calibri" w:cs="SimSun" w:hint="eastAsia"/>
          <w:color w:val="000000"/>
          <w:kern w:val="2"/>
          <w:sz w:val="21"/>
          <w:szCs w:val="21"/>
        </w:rPr>
        <w:t>一</w:t>
      </w:r>
      <w:proofErr w:type="gramEnd"/>
      <w:r w:rsidR="00152D2D" w:rsidRPr="00152D2D">
        <w:rPr>
          <w:rFonts w:ascii="SimSun" w:hAnsi="Calibri" w:cs="SimSun" w:hint="eastAsia"/>
          <w:color w:val="000000"/>
          <w:kern w:val="2"/>
          <w:sz w:val="21"/>
          <w:szCs w:val="21"/>
        </w:rPr>
        <w:t>代代相传的，无论是否连续</w:t>
      </w:r>
      <w:r w:rsidRPr="003941A6">
        <w:rPr>
          <w:rFonts w:ascii="SimSun" w:hAnsi="SimSun" w:cs="SimSun" w:hint="eastAsia"/>
          <w:kern w:val="2"/>
          <w:sz w:val="21"/>
          <w:szCs w:val="22"/>
        </w:rPr>
        <w:t>。</w:t>
      </w:r>
      <w:r w:rsidR="00F04FD4" w:rsidRPr="00F04FD4">
        <w:rPr>
          <w:rFonts w:ascii="SimSun" w:hAnsi="SimSun" w:cs="SimSun" w:hint="eastAsia"/>
          <w:kern w:val="2"/>
          <w:sz w:val="21"/>
          <w:szCs w:val="22"/>
        </w:rPr>
        <w:t>传统文化表现形式</w:t>
      </w:r>
      <w:r w:rsidR="00F04FD4">
        <w:rPr>
          <w:rFonts w:ascii="SimSun" w:hAnsi="SimSun" w:cs="SimSun" w:hint="eastAsia"/>
          <w:kern w:val="2"/>
          <w:sz w:val="21"/>
          <w:szCs w:val="22"/>
        </w:rPr>
        <w:t>可以是动态、不断演变的。</w:t>
      </w:r>
    </w:p>
    <w:p w:rsidR="00F04FD4" w:rsidRPr="00BE5F3A" w:rsidRDefault="00F04FD4"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F04FD4" w:rsidRPr="00F04FD4" w:rsidRDefault="00F04FD4" w:rsidP="007D30C7">
      <w:pPr>
        <w:overflowPunct w:val="0"/>
        <w:spacing w:afterLines="100" w:after="240" w:line="340" w:lineRule="atLeast"/>
        <w:jc w:val="both"/>
        <w:rPr>
          <w:rFonts w:ascii="SimSun" w:hAnsi="SimSun" w:cs="SimSun"/>
          <w:kern w:val="2"/>
          <w:sz w:val="21"/>
          <w:szCs w:val="22"/>
        </w:rPr>
      </w:pPr>
      <w:r w:rsidRPr="000F423D">
        <w:rPr>
          <w:rFonts w:ascii="SimHei" w:eastAsia="SimHei" w:hAnsi="SimHei" w:cs="SimSun" w:hint="eastAsia"/>
          <w:kern w:val="2"/>
          <w:sz w:val="21"/>
          <w:szCs w:val="22"/>
        </w:rPr>
        <w:t>传统文化表现形式</w:t>
      </w:r>
      <w:r>
        <w:rPr>
          <w:rFonts w:ascii="SimSun" w:hAnsi="SimSun" w:cs="SimSun" w:hint="eastAsia"/>
          <w:kern w:val="2"/>
          <w:sz w:val="21"/>
          <w:szCs w:val="22"/>
        </w:rPr>
        <w:t>包括各种动态的形式，在传统文化中创造、</w:t>
      </w:r>
      <w:r w:rsidR="00452588">
        <w:rPr>
          <w:rFonts w:ascii="SimSun" w:hAnsi="SimSun" w:cs="SimSun" w:hint="eastAsia"/>
          <w:kern w:val="2"/>
          <w:sz w:val="21"/>
          <w:szCs w:val="22"/>
        </w:rPr>
        <w:t>表达</w:t>
      </w:r>
      <w:r>
        <w:rPr>
          <w:rFonts w:ascii="SimSun" w:hAnsi="SimSun" w:cs="SimSun" w:hint="eastAsia"/>
          <w:kern w:val="2"/>
          <w:sz w:val="21"/>
          <w:szCs w:val="22"/>
        </w:rPr>
        <w:t>和表示，是</w:t>
      </w:r>
      <w:r w:rsidRPr="00F04FD4">
        <w:rPr>
          <w:rFonts w:ascii="SimSun" w:hAnsi="SimSun" w:cs="SimSun" w:hint="eastAsia"/>
          <w:kern w:val="2"/>
          <w:sz w:val="21"/>
          <w:szCs w:val="22"/>
        </w:rPr>
        <w:t>土著当地社区</w:t>
      </w:r>
      <w:r>
        <w:rPr>
          <w:rFonts w:ascii="SimSun" w:hAnsi="SimSun" w:cs="SimSun" w:hint="eastAsia"/>
          <w:kern w:val="2"/>
          <w:sz w:val="21"/>
          <w:szCs w:val="22"/>
        </w:rPr>
        <w:t>和其他受益人集体的</w:t>
      </w:r>
      <w:r w:rsidRPr="00F04FD4">
        <w:rPr>
          <w:rFonts w:ascii="SimSun" w:hAnsi="SimSun" w:cs="SimSun" w:hint="eastAsia"/>
          <w:kern w:val="2"/>
          <w:sz w:val="21"/>
          <w:szCs w:val="22"/>
        </w:rPr>
        <w:t>文化与社会认同的组成部分</w:t>
      </w:r>
      <w:r>
        <w:rPr>
          <w:rFonts w:ascii="SimSun" w:hAnsi="SimSun" w:cs="SimSun" w:hint="eastAsia"/>
          <w:kern w:val="2"/>
          <w:sz w:val="21"/>
          <w:szCs w:val="22"/>
        </w:rPr>
        <w:t>。</w:t>
      </w:r>
    </w:p>
    <w:p w:rsid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［公有领域</w:t>
      </w:r>
      <w:r w:rsidRPr="003941A6">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F04FD4" w:rsidRPr="00BE5F3A" w:rsidRDefault="00F04FD4"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F04FD4" w:rsidRPr="00F04FD4" w:rsidRDefault="00F04FD4" w:rsidP="007D30C7">
      <w:pPr>
        <w:overflowPunct w:val="0"/>
        <w:spacing w:afterLines="100" w:after="240" w:line="340" w:lineRule="atLeast"/>
        <w:jc w:val="both"/>
        <w:rPr>
          <w:rFonts w:ascii="SimSun" w:hAnsi="Calibri" w:cs="Times New Roman"/>
          <w:kern w:val="2"/>
          <w:sz w:val="21"/>
          <w:szCs w:val="22"/>
        </w:rPr>
      </w:pPr>
      <w:r w:rsidRPr="000F423D">
        <w:rPr>
          <w:rFonts w:ascii="SimHei" w:eastAsia="SimHei" w:hAnsi="SimHei" w:cs="Times New Roman" w:hint="eastAsia"/>
          <w:kern w:val="2"/>
          <w:sz w:val="21"/>
          <w:szCs w:val="22"/>
        </w:rPr>
        <w:t>公有领域</w:t>
      </w:r>
      <w:r>
        <w:rPr>
          <w:rFonts w:ascii="SimSun" w:hAnsi="Calibri" w:cs="Times New Roman" w:hint="eastAsia"/>
          <w:kern w:val="2"/>
          <w:sz w:val="21"/>
          <w:szCs w:val="22"/>
        </w:rPr>
        <w:t>是指国内法界定的公有领域。</w:t>
      </w:r>
    </w:p>
    <w:p w:rsidR="003941A6" w:rsidRP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［公开可用</w:t>
      </w:r>
      <w:r w:rsidRPr="003941A6">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3941A6" w:rsidRPr="003941A6" w:rsidRDefault="003941A6" w:rsidP="007D30C7">
      <w:pPr>
        <w:overflowPunct w:val="0"/>
        <w:spacing w:afterLines="100" w:after="240" w:line="340" w:lineRule="atLeast"/>
        <w:jc w:val="both"/>
        <w:rPr>
          <w:rFonts w:ascii="SimSun"/>
          <w:sz w:val="21"/>
        </w:rPr>
      </w:pPr>
      <w:r w:rsidRPr="003941A6">
        <w:rPr>
          <w:rFonts w:ascii="SimHei" w:eastAsia="SimHei" w:hAnsi="SimHei" w:hint="eastAsia"/>
          <w:sz w:val="21"/>
        </w:rPr>
        <w:t>［［“使用”］/［“利用”］</w:t>
      </w:r>
      <w:r w:rsidRPr="003941A6">
        <w:rPr>
          <w:rFonts w:ascii="SimSun" w:hint="eastAsia"/>
          <w:sz w:val="21"/>
        </w:rPr>
        <w:t>系指</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r>
      <w:r w:rsidRPr="003941A6">
        <w:rPr>
          <w:rFonts w:ascii="SimSun" w:hAnsi="Times New Roman" w:cs="Times New Roman" w:hint="eastAsia"/>
          <w:kern w:val="2"/>
          <w:sz w:val="21"/>
          <w:szCs w:val="22"/>
        </w:rPr>
        <w:t>传统文化表现形式被包括在产品中的</w:t>
      </w:r>
      <w:r w:rsidRPr="003941A6">
        <w:rPr>
          <w:rFonts w:ascii="SimSun" w:hAnsi="Calibri" w:cs="Times New Roman" w:hint="eastAsia"/>
          <w:kern w:val="2"/>
          <w:sz w:val="21"/>
          <w:szCs w:val="22"/>
        </w:rPr>
        <w:t>：</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(i)</w:t>
      </w:r>
      <w:r w:rsidRPr="003941A6">
        <w:rPr>
          <w:rFonts w:ascii="SimSun" w:hAnsi="Calibri" w:cs="Times New Roman" w:hint="eastAsia"/>
          <w:kern w:val="2"/>
          <w:sz w:val="21"/>
          <w:szCs w:val="22"/>
        </w:rPr>
        <w:tab/>
        <w:t>在传统范围以外生产、进口、许诺销售、销售、存储或使用产品；或</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为在传统范围以外许诺销售、销售或使用产品而占有产品。</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传统</w:t>
      </w:r>
      <w:r w:rsidRPr="007D30C7">
        <w:rPr>
          <w:rFonts w:ascii="SimSun" w:hAnsi="Times New Roman" w:cs="Times New Roman" w:hint="eastAsia"/>
          <w:kern w:val="2"/>
          <w:sz w:val="21"/>
          <w:szCs w:val="22"/>
        </w:rPr>
        <w:t>文化</w:t>
      </w:r>
      <w:r w:rsidRPr="003941A6">
        <w:rPr>
          <w:rFonts w:ascii="SimSun" w:hAnsi="Calibri" w:cs="Times New Roman" w:hint="eastAsia"/>
          <w:kern w:val="2"/>
          <w:sz w:val="21"/>
          <w:szCs w:val="22"/>
        </w:rPr>
        <w:t>表现形式被包括在方法中的：</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(i)</w:t>
      </w:r>
      <w:r w:rsidRPr="003941A6">
        <w:rPr>
          <w:rFonts w:ascii="SimSun" w:hAnsi="Calibri" w:cs="Times New Roman" w:hint="eastAsia"/>
          <w:kern w:val="2"/>
          <w:sz w:val="21"/>
          <w:szCs w:val="22"/>
        </w:rPr>
        <w:tab/>
        <w:t>在传统范围以外使用方法；或</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lastRenderedPageBreak/>
        <w:t>(ii)</w:t>
      </w:r>
      <w:r w:rsidRPr="003941A6">
        <w:rPr>
          <w:rFonts w:ascii="SimSun" w:hAnsi="Calibri" w:cs="Times New Roman" w:hint="eastAsia"/>
          <w:kern w:val="2"/>
          <w:sz w:val="21"/>
          <w:szCs w:val="22"/>
        </w:rPr>
        <w:tab/>
        <w:t>对使用方法直接产生的产品进行(a)项中所述的行为；或</w:t>
      </w:r>
    </w:p>
    <w:p w:rsidR="007D30C7"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传统文化表现形式</w:t>
      </w:r>
      <w:r w:rsidRPr="007D30C7">
        <w:rPr>
          <w:rFonts w:ascii="SimSun" w:hAnsi="Times New Roman" w:cs="Times New Roman" w:hint="eastAsia"/>
          <w:kern w:val="2"/>
          <w:sz w:val="21"/>
          <w:szCs w:val="22"/>
        </w:rPr>
        <w:t>用于</w:t>
      </w:r>
      <w:r w:rsidRPr="003941A6">
        <w:rPr>
          <w:rFonts w:ascii="SimSun" w:hAnsi="Calibri" w:cs="Times New Roman" w:hint="eastAsia"/>
          <w:kern w:val="2"/>
          <w:sz w:val="21"/>
          <w:szCs w:val="22"/>
        </w:rPr>
        <w:t>导致营利或商业目的的研究与开发的。</w:t>
      </w:r>
      <w:r w:rsidR="00925AF9">
        <w:rPr>
          <w:rFonts w:ascii="SimSun" w:hAnsi="Calibri" w:cs="Times New Roman" w:hint="eastAsia"/>
          <w:kern w:val="2"/>
          <w:sz w:val="21"/>
          <w:szCs w:val="22"/>
        </w:rPr>
        <w:t>］</w:t>
      </w:r>
      <w:r w:rsidR="00AA628F">
        <w:rPr>
          <w:rFonts w:ascii="SimSun" w:hAnsi="Calibri" w:cs="Times New Roman" w:hint="eastAsia"/>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CB4376">
        <w:rPr>
          <w:rFonts w:ascii="SimHei" w:eastAsia="SimHei" w:hAnsi="SimHei" w:cs="Times New Roman" w:hint="eastAsia"/>
          <w:kern w:val="2"/>
          <w:sz w:val="21"/>
          <w:szCs w:val="22"/>
        </w:rPr>
        <w:t>3</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008D45CB">
        <w:rPr>
          <w:rFonts w:ascii="SimHei" w:eastAsia="SimHei" w:hAnsi="SimHei" w:cs="Times New Roman" w:hint="eastAsia"/>
          <w:kern w:val="2"/>
          <w:sz w:val="21"/>
          <w:szCs w:val="22"/>
        </w:rPr>
        <w:t>[</w:t>
      </w:r>
      <w:r w:rsidRPr="003941A6">
        <w:rPr>
          <w:rFonts w:ascii="SimHei" w:eastAsia="SimHei" w:hAnsi="SimHei" w:cs="Times New Roman" w:hint="eastAsia"/>
          <w:kern w:val="2"/>
          <w:sz w:val="21"/>
          <w:szCs w:val="22"/>
        </w:rPr>
        <w:t>［保护］/［维护］的资格标准</w:t>
      </w:r>
      <w:r w:rsidR="008D45CB">
        <w:rPr>
          <w:rFonts w:ascii="SimHei" w:eastAsia="SimHei" w:hAnsi="SimHei" w:cs="Times New Roman" w:hint="eastAsia"/>
          <w:kern w:val="2"/>
          <w:sz w:val="21"/>
          <w:szCs w:val="22"/>
        </w:rPr>
        <w:t>]</w:t>
      </w:r>
      <w:r w:rsidR="00CB4376">
        <w:rPr>
          <w:rFonts w:ascii="SimHei" w:eastAsia="SimHei" w:hAnsi="SimHei" w:cs="Times New Roman" w:hint="eastAsia"/>
          <w:kern w:val="2"/>
          <w:sz w:val="21"/>
          <w:szCs w:val="22"/>
        </w:rPr>
        <w:t>/</w:t>
      </w:r>
      <w:r w:rsidR="008D45CB">
        <w:rPr>
          <w:rFonts w:ascii="SimHei" w:eastAsia="SimHei" w:hAnsi="SimHei" w:cs="Times New Roman" w:hint="eastAsia"/>
          <w:kern w:val="2"/>
          <w:sz w:val="21"/>
          <w:szCs w:val="22"/>
        </w:rPr>
        <w:t>[</w:t>
      </w:r>
      <w:r w:rsidR="00357742">
        <w:rPr>
          <w:rFonts w:ascii="SimHei" w:eastAsia="SimHei" w:hAnsi="SimHei" w:cs="Times New Roman" w:hint="eastAsia"/>
          <w:kern w:val="2"/>
          <w:sz w:val="21"/>
          <w:szCs w:val="22"/>
        </w:rPr>
        <w:t>[</w:t>
      </w:r>
      <w:r w:rsidR="00CB4376">
        <w:rPr>
          <w:rFonts w:ascii="SimHei" w:eastAsia="SimHei" w:hAnsi="SimHei" w:cs="Times New Roman" w:hint="eastAsia"/>
          <w:kern w:val="2"/>
          <w:sz w:val="21"/>
          <w:szCs w:val="22"/>
        </w:rPr>
        <w:t>文书</w:t>
      </w:r>
      <w:r w:rsidR="008D45CB">
        <w:rPr>
          <w:rFonts w:ascii="SimHei" w:eastAsia="SimHei" w:hAnsi="SimHei" w:cs="Times New Roman" w:hint="eastAsia"/>
          <w:kern w:val="2"/>
          <w:sz w:val="21"/>
          <w:szCs w:val="22"/>
        </w:rPr>
        <w:t>]/[保护]</w:t>
      </w:r>
      <w:r w:rsidR="00CB4376">
        <w:rPr>
          <w:rFonts w:ascii="SimHei" w:eastAsia="SimHei" w:hAnsi="SimHei" w:cs="Times New Roman" w:hint="eastAsia"/>
          <w:kern w:val="2"/>
          <w:sz w:val="21"/>
          <w:szCs w:val="22"/>
        </w:rPr>
        <w:t>的</w:t>
      </w:r>
      <w:r w:rsidR="00CB4376" w:rsidRPr="003941A6">
        <w:rPr>
          <w:rFonts w:ascii="SimHei" w:eastAsia="SimHei" w:hAnsi="SimHei" w:cs="Times New Roman" w:hint="eastAsia"/>
          <w:kern w:val="2"/>
          <w:sz w:val="21"/>
          <w:szCs w:val="22"/>
        </w:rPr>
        <w:t>客体</w:t>
      </w:r>
      <w:r w:rsidR="008D45CB">
        <w:rPr>
          <w:rFonts w:ascii="SimHei" w:eastAsia="SimHei" w:hAnsi="SimHei" w:cs="Times New Roman" w:hint="eastAsia"/>
          <w:kern w:val="2"/>
          <w:sz w:val="21"/>
          <w:szCs w:val="22"/>
        </w:rPr>
        <w:t>］</w:t>
      </w:r>
    </w:p>
    <w:p w:rsidR="00CB4376" w:rsidRPr="00BE5F3A" w:rsidRDefault="00CB437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备选项1</w:t>
      </w:r>
    </w:p>
    <w:p w:rsidR="00CB4376" w:rsidRDefault="00CB4376" w:rsidP="007D30C7">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本文书适用于传统文化表现形式。</w:t>
      </w:r>
    </w:p>
    <w:p w:rsidR="00CB4376" w:rsidRPr="00BE5F3A" w:rsidRDefault="00CB437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备选项2</w:t>
      </w:r>
    </w:p>
    <w:p w:rsidR="003941A6" w:rsidRPr="003941A6" w:rsidRDefault="003941A6" w:rsidP="007D30C7">
      <w:pPr>
        <w:overflowPunct w:val="0"/>
        <w:spacing w:afterLines="100" w:after="240" w:line="340" w:lineRule="atLeast"/>
        <w:jc w:val="both"/>
        <w:rPr>
          <w:rFonts w:ascii="SimSun" w:hAnsi="SimSun" w:cs="Times New Roman"/>
          <w:color w:val="000000"/>
          <w:kern w:val="2"/>
          <w:sz w:val="21"/>
          <w:szCs w:val="21"/>
        </w:rPr>
      </w:pPr>
      <w:r w:rsidRPr="003941A6">
        <w:rPr>
          <w:rFonts w:ascii="SimSun" w:hAnsi="SimSun" w:cs="Times New Roman" w:hint="eastAsia"/>
          <w:kern w:val="2"/>
          <w:sz w:val="21"/>
          <w:szCs w:val="22"/>
        </w:rPr>
        <w:t>［保护］/［本文书］的客体是传</w:t>
      </w:r>
      <w:r w:rsidRPr="003941A6">
        <w:rPr>
          <w:rFonts w:ascii="SimSun" w:hAnsi="SimSun" w:cs="Times New Roman" w:hint="eastAsia"/>
          <w:color w:val="000000"/>
          <w:kern w:val="2"/>
          <w:sz w:val="21"/>
          <w:szCs w:val="21"/>
        </w:rPr>
        <w:t>统文化</w:t>
      </w:r>
      <w:r w:rsidRPr="007D30C7">
        <w:rPr>
          <w:rFonts w:ascii="SimSun" w:hAnsi="SimSun" w:cs="Times New Roman" w:hint="eastAsia"/>
          <w:kern w:val="2"/>
          <w:sz w:val="21"/>
          <w:szCs w:val="22"/>
        </w:rPr>
        <w:t>表现</w:t>
      </w:r>
      <w:r w:rsidRPr="003941A6">
        <w:rPr>
          <w:rFonts w:ascii="SimSun" w:hAnsi="SimSun" w:cs="Times New Roman" w:hint="eastAsia"/>
          <w:color w:val="000000"/>
          <w:kern w:val="2"/>
          <w:sz w:val="21"/>
          <w:szCs w:val="21"/>
        </w:rPr>
        <w:t>形式</w:t>
      </w:r>
      <w:r w:rsidRPr="003941A6">
        <w:rPr>
          <w:rFonts w:ascii="SimSun" w:hAnsi="SimSun" w:cs="Times New Roman" w:hint="eastAsia"/>
          <w:kern w:val="2"/>
          <w:sz w:val="21"/>
          <w:szCs w:val="22"/>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(a)</w:t>
      </w:r>
      <w:r>
        <w:rPr>
          <w:rFonts w:ascii="SimSun" w:hAnsi="SimSun" w:cs="Times New Roman" w:hint="eastAsia"/>
          <w:kern w:val="2"/>
          <w:sz w:val="21"/>
          <w:szCs w:val="21"/>
        </w:rPr>
        <w:tab/>
      </w:r>
      <w:r w:rsidR="003941A6" w:rsidRPr="003941A6">
        <w:rPr>
          <w:rFonts w:ascii="SimSun" w:hAnsi="SimSun" w:cs="Times New Roman" w:hint="eastAsia"/>
          <w:kern w:val="2"/>
          <w:sz w:val="21"/>
          <w:szCs w:val="21"/>
        </w:rPr>
        <w:t>由土著［人民］和当地社区集体［创造］/［产生］、表达和</w:t>
      </w:r>
      <w:r w:rsidR="007A3653">
        <w:rPr>
          <w:rFonts w:ascii="SimSun" w:hAnsi="SimSun" w:cs="Times New Roman" w:hint="eastAsia"/>
          <w:kern w:val="2"/>
          <w:sz w:val="21"/>
          <w:szCs w:val="21"/>
        </w:rPr>
        <w:t>延续</w:t>
      </w:r>
      <w:r w:rsidR="003941A6" w:rsidRPr="003941A6">
        <w:rPr>
          <w:rFonts w:ascii="SimSun" w:hAnsi="SimSun" w:cs="Times New Roman" w:hint="eastAsia"/>
          <w:kern w:val="2"/>
          <w:sz w:val="21"/>
          <w:szCs w:val="21"/>
        </w:rPr>
        <w:t>的</w:t>
      </w:r>
      <w:r w:rsidR="00CB4376">
        <w:rPr>
          <w:rFonts w:ascii="SimSun" w:hAnsi="SimSun" w:cs="Times New Roman" w:hint="eastAsia"/>
          <w:kern w:val="2"/>
          <w:sz w:val="21"/>
          <w:szCs w:val="21"/>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Calibri" w:cs="SimSun" w:hint="eastAsia"/>
          <w:color w:val="000000"/>
          <w:kern w:val="2"/>
          <w:sz w:val="21"/>
          <w:szCs w:val="21"/>
        </w:rPr>
        <w:t>(b)</w:t>
      </w:r>
      <w:r>
        <w:rPr>
          <w:rFonts w:ascii="SimSun" w:hAnsi="Calibri" w:cs="SimSun" w:hint="eastAsia"/>
          <w:color w:val="000000"/>
          <w:kern w:val="2"/>
          <w:sz w:val="21"/>
          <w:szCs w:val="21"/>
        </w:rPr>
        <w:tab/>
      </w:r>
      <w:r w:rsidR="003A15BE">
        <w:rPr>
          <w:rFonts w:ascii="SimSun" w:hAnsi="Calibri" w:cs="SimSun" w:hint="eastAsia"/>
          <w:color w:val="000000"/>
          <w:kern w:val="2"/>
          <w:sz w:val="21"/>
          <w:szCs w:val="21"/>
        </w:rPr>
        <w:t>是</w:t>
      </w:r>
      <w:r w:rsidR="003A15BE" w:rsidRPr="00152D2D">
        <w:rPr>
          <w:rFonts w:ascii="SimSun" w:hAnsi="Calibri" w:cs="SimSun" w:hint="eastAsia"/>
          <w:color w:val="000000"/>
          <w:kern w:val="2"/>
          <w:sz w:val="21"/>
          <w:szCs w:val="21"/>
        </w:rPr>
        <w:t>土著［人民］和当地社区的文化［和］/［或］社会认同和文化遗产</w:t>
      </w:r>
      <w:r w:rsidR="003A15BE">
        <w:rPr>
          <w:rFonts w:ascii="SimSun" w:hAnsi="Calibri" w:cs="SimSun" w:hint="eastAsia"/>
          <w:color w:val="000000"/>
          <w:kern w:val="2"/>
          <w:sz w:val="21"/>
          <w:szCs w:val="21"/>
        </w:rPr>
        <w:t>的独特产物并与之</w:t>
      </w:r>
      <w:r w:rsidR="003A15BE" w:rsidRPr="00152D2D">
        <w:rPr>
          <w:rFonts w:ascii="SimSun" w:hAnsi="Calibri" w:cs="SimSun" w:hint="eastAsia"/>
          <w:color w:val="000000"/>
          <w:kern w:val="2"/>
          <w:sz w:val="21"/>
          <w:szCs w:val="21"/>
        </w:rPr>
        <w:t>有直接关联</w:t>
      </w:r>
      <w:r w:rsidR="003941A6" w:rsidRPr="003941A6">
        <w:rPr>
          <w:rFonts w:ascii="SimSun" w:hAnsi="SimSun" w:cs="Times New Roman" w:hint="eastAsia"/>
          <w:kern w:val="2"/>
          <w:sz w:val="21"/>
          <w:szCs w:val="21"/>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(c)</w:t>
      </w:r>
      <w:r>
        <w:rPr>
          <w:rFonts w:ascii="SimSun" w:hAnsi="SimSun" w:cs="Times New Roman" w:hint="eastAsia"/>
          <w:kern w:val="2"/>
          <w:sz w:val="21"/>
          <w:szCs w:val="21"/>
        </w:rPr>
        <w:tab/>
      </w:r>
      <w:proofErr w:type="gramStart"/>
      <w:r w:rsidR="003941A6" w:rsidRPr="003941A6">
        <w:rPr>
          <w:rFonts w:ascii="SimSun" w:hAnsi="SimSun" w:cs="Times New Roman" w:hint="eastAsia"/>
          <w:kern w:val="2"/>
          <w:sz w:val="21"/>
          <w:szCs w:val="21"/>
        </w:rPr>
        <w:t>一</w:t>
      </w:r>
      <w:proofErr w:type="gramEnd"/>
      <w:r w:rsidR="003941A6" w:rsidRPr="003941A6">
        <w:rPr>
          <w:rFonts w:ascii="SimSun" w:hAnsi="SimSun" w:cs="Times New Roman" w:hint="eastAsia"/>
          <w:kern w:val="2"/>
          <w:sz w:val="21"/>
          <w:szCs w:val="21"/>
        </w:rPr>
        <w:t>代代相传的，无论是否连续；</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(d)</w:t>
      </w:r>
      <w:r>
        <w:rPr>
          <w:rFonts w:ascii="SimSun" w:hAnsi="SimSun" w:cs="Times New Roman" w:hint="eastAsia"/>
          <w:kern w:val="2"/>
          <w:sz w:val="21"/>
          <w:szCs w:val="21"/>
        </w:rPr>
        <w:tab/>
      </w:r>
      <w:r w:rsidR="003941A6" w:rsidRPr="003941A6">
        <w:rPr>
          <w:rFonts w:ascii="SimSun" w:hAnsi="SimSun" w:cs="Times New Roman" w:hint="eastAsia"/>
          <w:kern w:val="2"/>
          <w:sz w:val="21"/>
          <w:szCs w:val="21"/>
        </w:rPr>
        <w:t>已在可由每个［成员国］/［缔约方］决定的期间使用、但不少于五十年/或</w:t>
      </w:r>
      <w:r w:rsidR="003A15BE">
        <w:rPr>
          <w:rFonts w:ascii="SimSun" w:hAnsi="SimSun" w:cs="Times New Roman" w:hint="eastAsia"/>
          <w:kern w:val="2"/>
          <w:sz w:val="21"/>
          <w:szCs w:val="21"/>
        </w:rPr>
        <w:t>五代人；并且</w:t>
      </w:r>
    </w:p>
    <w:p w:rsid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(e)</w:t>
      </w:r>
      <w:r>
        <w:rPr>
          <w:rFonts w:ascii="SimSun" w:hAnsi="SimSun" w:cs="Times New Roman" w:hint="eastAsia"/>
          <w:kern w:val="2"/>
          <w:sz w:val="21"/>
          <w:szCs w:val="21"/>
        </w:rPr>
        <w:tab/>
      </w:r>
      <w:r w:rsidR="003A15BE">
        <w:rPr>
          <w:rFonts w:ascii="SimSun" w:hAnsi="SimSun" w:cs="Times New Roman" w:hint="eastAsia"/>
          <w:kern w:val="2"/>
          <w:sz w:val="21"/>
          <w:szCs w:val="21"/>
        </w:rPr>
        <w:t>是</w:t>
      </w:r>
      <w:r w:rsidR="00AA628F">
        <w:rPr>
          <w:rFonts w:ascii="SimSun" w:hAnsi="SimSun" w:cs="Times New Roman" w:hint="eastAsia"/>
          <w:kern w:val="2"/>
          <w:sz w:val="21"/>
          <w:szCs w:val="21"/>
        </w:rPr>
        <w:t>创意</w:t>
      </w:r>
      <w:r w:rsidR="003A15BE">
        <w:rPr>
          <w:rFonts w:ascii="SimSun" w:hAnsi="Calibri" w:cs="SimSun" w:hint="eastAsia"/>
          <w:color w:val="000000"/>
          <w:kern w:val="2"/>
          <w:sz w:val="21"/>
          <w:szCs w:val="21"/>
        </w:rPr>
        <w:t>和文学或艺术</w:t>
      </w:r>
      <w:r w:rsidR="003941A6" w:rsidRPr="003941A6">
        <w:rPr>
          <w:rFonts w:ascii="SimSun" w:hAnsi="SimSun" w:cs="Times New Roman" w:hint="eastAsia"/>
          <w:kern w:val="2"/>
          <w:sz w:val="21"/>
          <w:szCs w:val="21"/>
        </w:rPr>
        <w:t>智力活动的结果</w:t>
      </w:r>
      <w:r w:rsidR="003A15BE">
        <w:rPr>
          <w:rFonts w:ascii="SimSun" w:hAnsi="SimSun" w:cs="Times New Roman" w:hint="eastAsia"/>
          <w:kern w:val="2"/>
          <w:sz w:val="21"/>
          <w:szCs w:val="21"/>
        </w:rPr>
        <w:t>。</w:t>
      </w:r>
    </w:p>
    <w:p w:rsidR="003A15BE" w:rsidRPr="00BE5F3A" w:rsidRDefault="003A15BE"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备选项3</w:t>
      </w:r>
    </w:p>
    <w:p w:rsidR="003941A6" w:rsidRPr="003941A6" w:rsidRDefault="007977E9" w:rsidP="007D30C7">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2"/>
        </w:rPr>
        <w:t>本文书适用于传统文化表现形式。</w:t>
      </w:r>
      <w:r w:rsidRPr="009A466A">
        <w:rPr>
          <w:rFonts w:ascii="SimSun" w:hAnsi="SimSun" w:hint="eastAsia"/>
          <w:sz w:val="21"/>
          <w:szCs w:val="21"/>
        </w:rPr>
        <w:t>要根据本文书获得保护</w:t>
      </w:r>
      <w:r w:rsidR="00D05A8A" w:rsidRPr="00D85D97">
        <w:rPr>
          <w:rFonts w:ascii="SimSun" w:hAnsi="SimSun" w:hint="eastAsia"/>
          <w:sz w:val="21"/>
          <w:szCs w:val="21"/>
        </w:rPr>
        <w:t>资格</w:t>
      </w:r>
      <w:r w:rsidRPr="009A466A">
        <w:rPr>
          <w:rFonts w:ascii="SimSun" w:hAnsi="SimSun" w:hint="eastAsia"/>
          <w:sz w:val="21"/>
          <w:szCs w:val="21"/>
        </w:rPr>
        <w:t>，传统</w:t>
      </w:r>
      <w:r>
        <w:rPr>
          <w:rFonts w:ascii="SimSun" w:hAnsi="SimSun" w:cs="Times New Roman" w:hint="eastAsia"/>
          <w:kern w:val="2"/>
          <w:sz w:val="21"/>
          <w:szCs w:val="22"/>
        </w:rPr>
        <w:t>文化表现形式</w:t>
      </w:r>
      <w:r w:rsidRPr="009A466A">
        <w:rPr>
          <w:rFonts w:ascii="SimSun" w:hAnsi="SimSun" w:hint="eastAsia"/>
          <w:sz w:val="21"/>
          <w:szCs w:val="21"/>
        </w:rPr>
        <w:t>必须与第</w:t>
      </w:r>
      <w:r w:rsidRPr="009A466A">
        <w:rPr>
          <w:rFonts w:ascii="SimSun" w:hAnsi="SimSun"/>
          <w:sz w:val="21"/>
          <w:szCs w:val="21"/>
        </w:rPr>
        <w:t>4</w:t>
      </w:r>
      <w:r w:rsidRPr="009A466A">
        <w:rPr>
          <w:rFonts w:ascii="SimSun" w:hAnsi="SimSun" w:hint="eastAsia"/>
          <w:sz w:val="21"/>
          <w:szCs w:val="21"/>
        </w:rPr>
        <w:t>条定义的受益人的文化遗产有显著联系，系</w:t>
      </w:r>
      <w:r w:rsidRPr="007D30C7">
        <w:rPr>
          <w:rFonts w:ascii="SimSun" w:hAnsi="SimSun" w:cs="Times New Roman" w:hint="eastAsia"/>
          <w:kern w:val="2"/>
          <w:sz w:val="21"/>
          <w:szCs w:val="22"/>
        </w:rPr>
        <w:t>集体创作</w:t>
      </w:r>
      <w:r w:rsidRPr="009A466A">
        <w:rPr>
          <w:rFonts w:ascii="SimSun" w:hAnsi="SimSun" w:hint="eastAsia"/>
          <w:sz w:val="21"/>
          <w:szCs w:val="21"/>
        </w:rPr>
        <w:t>、创造、发展、</w:t>
      </w:r>
      <w:r w:rsidR="007A3653">
        <w:rPr>
          <w:rFonts w:ascii="SimSun" w:hAnsi="SimSun" w:hint="eastAsia"/>
          <w:sz w:val="21"/>
          <w:szCs w:val="21"/>
        </w:rPr>
        <w:t>延续</w:t>
      </w:r>
      <w:r w:rsidRPr="009A466A">
        <w:rPr>
          <w:rFonts w:ascii="SimSun" w:hAnsi="SimSun" w:hint="eastAsia"/>
          <w:sz w:val="21"/>
          <w:szCs w:val="21"/>
        </w:rPr>
        <w:t>和共享的，并且代代相传，而且可以是</w:t>
      </w:r>
      <w:r>
        <w:rPr>
          <w:rFonts w:ascii="SimSun" w:hAnsi="SimSun" w:cs="SimSun" w:hint="eastAsia"/>
          <w:kern w:val="2"/>
          <w:sz w:val="21"/>
          <w:szCs w:val="22"/>
        </w:rPr>
        <w:t>动态、不断演变的</w:t>
      </w:r>
      <w:r w:rsidRPr="009A466A">
        <w:rPr>
          <w:rFonts w:ascii="SimSun" w:hAnsi="SimSun" w:hint="eastAsia"/>
          <w:sz w:val="21"/>
          <w:szCs w:val="21"/>
        </w:rPr>
        <w:t>。</w:t>
      </w:r>
      <w:r w:rsidR="00AA628F" w:rsidRPr="009A466A">
        <w:rPr>
          <w:rFonts w:ascii="SimSun" w:hAnsi="SimSun" w:hint="eastAsia"/>
          <w:sz w:val="21"/>
          <w:szCs w:val="21"/>
        </w:rPr>
        <w:t>］</w:t>
      </w:r>
    </w:p>
    <w:p w:rsidR="003941A6" w:rsidRPr="003941A6" w:rsidRDefault="003941A6" w:rsidP="003941A6">
      <w:pPr>
        <w:widowControl w:val="0"/>
        <w:spacing w:after="50" w:line="340" w:lineRule="atLeast"/>
        <w:jc w:val="both"/>
        <w:rPr>
          <w:rFonts w:ascii="SimSun" w:hAnsi="Calibri" w:cs="Times New Roman"/>
          <w:caps/>
          <w:kern w:val="2"/>
          <w:sz w:val="21"/>
          <w:szCs w:val="22"/>
        </w:rPr>
      </w:pPr>
      <w:r w:rsidRPr="003941A6">
        <w:rPr>
          <w:rFonts w:ascii="SimSun" w:hAnsi="Calibri" w:cs="Times New Roman"/>
          <w:caps/>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7977E9">
        <w:rPr>
          <w:rFonts w:ascii="SimHei" w:eastAsia="SimHei" w:hAnsi="SimHei" w:cs="Times New Roman" w:hint="eastAsia"/>
          <w:kern w:val="2"/>
          <w:sz w:val="21"/>
          <w:szCs w:val="22"/>
        </w:rPr>
        <w:t>4</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［保护］/［维护］的受益人</w:t>
      </w:r>
    </w:p>
    <w:p w:rsidR="004B0CD8"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004B0CD8" w:rsidRPr="00BE5F3A">
        <w:rPr>
          <w:rFonts w:ascii="KaiTi" w:eastAsia="KaiTi" w:hAnsi="KaiTi" w:cs="Times New Roman"/>
          <w:kern w:val="2"/>
          <w:sz w:val="21"/>
          <w:szCs w:val="22"/>
        </w:rPr>
        <w:t>1</w:t>
      </w:r>
    </w:p>
    <w:p w:rsidR="004B0CD8" w:rsidRDefault="004B0CD8" w:rsidP="007D30C7">
      <w:pPr>
        <w:overflowPunct w:val="0"/>
        <w:spacing w:afterLines="100" w:after="240" w:line="340" w:lineRule="atLeast"/>
        <w:jc w:val="both"/>
        <w:rPr>
          <w:rFonts w:ascii="SimSun" w:hAnsi="Times New Roman" w:cs="SimSun"/>
          <w:color w:val="000000"/>
          <w:sz w:val="21"/>
          <w:szCs w:val="21"/>
        </w:rPr>
      </w:pPr>
      <w:r w:rsidRPr="004B0CD8">
        <w:rPr>
          <w:rFonts w:ascii="SimSun" w:hAnsi="Times New Roman" w:cs="SimSun" w:hint="eastAsia"/>
          <w:color w:val="000000"/>
          <w:sz w:val="21"/>
          <w:szCs w:val="21"/>
        </w:rPr>
        <w:t>本文书的受益人是</w:t>
      </w:r>
      <w:r w:rsidRPr="007D30C7">
        <w:rPr>
          <w:rFonts w:ascii="SimSun" w:hAnsi="Calibri" w:cs="Times New Roman" w:hint="eastAsia"/>
          <w:kern w:val="2"/>
          <w:sz w:val="21"/>
          <w:szCs w:val="22"/>
        </w:rPr>
        <w:t>持有</w:t>
      </w:r>
      <w:r>
        <w:rPr>
          <w:rFonts w:ascii="SimSun" w:hAnsi="Times New Roman" w:cs="SimSun" w:hint="eastAsia"/>
          <w:color w:val="000000"/>
          <w:sz w:val="21"/>
          <w:szCs w:val="21"/>
        </w:rPr>
        <w:t>、表达、创造、</w:t>
      </w:r>
      <w:r w:rsidR="007A3653">
        <w:rPr>
          <w:rFonts w:ascii="SimSun" w:hAnsi="Times New Roman" w:cs="SimSun" w:hint="eastAsia"/>
          <w:color w:val="000000"/>
          <w:sz w:val="21"/>
          <w:szCs w:val="21"/>
        </w:rPr>
        <w:t>延续</w:t>
      </w:r>
      <w:r>
        <w:rPr>
          <w:rFonts w:ascii="SimSun" w:hAnsi="Times New Roman" w:cs="SimSun" w:hint="eastAsia"/>
          <w:color w:val="000000"/>
          <w:sz w:val="21"/>
          <w:szCs w:val="21"/>
        </w:rPr>
        <w:t>、使用和发展</w:t>
      </w:r>
      <w:r w:rsidR="005F527C">
        <w:rPr>
          <w:rFonts w:ascii="SimSun" w:hAnsi="Times New Roman" w:cs="SimSun" w:hint="eastAsia"/>
          <w:color w:val="000000"/>
          <w:sz w:val="21"/>
          <w:szCs w:val="21"/>
        </w:rPr>
        <w:t>[</w:t>
      </w:r>
      <w:r w:rsidRPr="004B0CD8">
        <w:rPr>
          <w:rFonts w:ascii="SimSun" w:hAnsi="Times New Roman" w:cs="SimSun" w:hint="eastAsia"/>
          <w:color w:val="000000"/>
          <w:sz w:val="21"/>
          <w:szCs w:val="21"/>
        </w:rPr>
        <w:t>受保护</w:t>
      </w:r>
      <w:r w:rsidR="005F527C">
        <w:rPr>
          <w:rFonts w:ascii="SimSun" w:hAnsi="Times New Roman" w:cs="SimSun" w:hint="eastAsia"/>
          <w:color w:val="000000"/>
          <w:sz w:val="21"/>
          <w:szCs w:val="21"/>
        </w:rPr>
        <w:t>]</w:t>
      </w:r>
      <w:r w:rsidRPr="004B0CD8">
        <w:rPr>
          <w:rFonts w:ascii="SimSun" w:hAnsi="Times New Roman" w:cs="SimSun" w:hint="eastAsia"/>
          <w:color w:val="000000"/>
          <w:sz w:val="21"/>
          <w:szCs w:val="21"/>
        </w:rPr>
        <w:t>传统</w:t>
      </w:r>
      <w:r>
        <w:rPr>
          <w:rFonts w:ascii="SimSun" w:hAnsi="SimSun" w:cs="Times New Roman" w:hint="eastAsia"/>
          <w:kern w:val="2"/>
          <w:sz w:val="21"/>
          <w:szCs w:val="22"/>
        </w:rPr>
        <w:t>文化表现形式</w:t>
      </w:r>
      <w:r w:rsidRPr="004B0CD8">
        <w:rPr>
          <w:rFonts w:ascii="SimSun" w:hAnsi="Times New Roman" w:cs="SimSun" w:hint="eastAsia"/>
          <w:color w:val="000000"/>
          <w:sz w:val="21"/>
          <w:szCs w:val="21"/>
        </w:rPr>
        <w:t>的土著［人民］和当地社区。</w:t>
      </w:r>
    </w:p>
    <w:p w:rsidR="004B0CD8"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004B0CD8" w:rsidRPr="00BE5F3A">
        <w:rPr>
          <w:rFonts w:ascii="KaiTi" w:eastAsia="KaiTi" w:hAnsi="KaiTi" w:cs="Times New Roman"/>
          <w:kern w:val="2"/>
          <w:sz w:val="21"/>
          <w:szCs w:val="22"/>
        </w:rPr>
        <w:t>2</w:t>
      </w:r>
    </w:p>
    <w:p w:rsidR="004B0CD8" w:rsidRDefault="004B0CD8" w:rsidP="007D30C7">
      <w:pPr>
        <w:overflowPunct w:val="0"/>
        <w:spacing w:afterLines="100" w:after="240" w:line="340" w:lineRule="atLeast"/>
        <w:jc w:val="both"/>
        <w:rPr>
          <w:rFonts w:ascii="SimSun" w:hAnsi="Times New Roman" w:cs="SimSun"/>
          <w:color w:val="000000"/>
          <w:sz w:val="21"/>
          <w:szCs w:val="21"/>
        </w:rPr>
      </w:pPr>
      <w:r w:rsidRPr="004B0CD8">
        <w:rPr>
          <w:rFonts w:ascii="SimSun" w:hAnsi="Times New Roman" w:cs="SimSun" w:hint="eastAsia"/>
          <w:color w:val="000000"/>
          <w:sz w:val="21"/>
          <w:szCs w:val="21"/>
        </w:rPr>
        <w:t>本文书的受益人是可以依据国内法确定的土著</w:t>
      </w:r>
      <w:r w:rsidR="005F527C">
        <w:rPr>
          <w:rFonts w:ascii="SimSun" w:hAnsi="Times New Roman" w:cs="SimSun" w:hint="eastAsia"/>
          <w:color w:val="000000"/>
          <w:sz w:val="21"/>
          <w:szCs w:val="21"/>
        </w:rPr>
        <w:t>[</w:t>
      </w:r>
      <w:r w:rsidRPr="004B0CD8">
        <w:rPr>
          <w:rFonts w:ascii="SimSun" w:hAnsi="Times New Roman" w:cs="SimSun" w:hint="eastAsia"/>
          <w:color w:val="000000"/>
          <w:sz w:val="21"/>
          <w:szCs w:val="21"/>
        </w:rPr>
        <w:t>人民</w:t>
      </w:r>
      <w:r w:rsidR="005F527C">
        <w:rPr>
          <w:rFonts w:ascii="SimSun" w:hAnsi="Times New Roman" w:cs="SimSun" w:hint="eastAsia"/>
          <w:color w:val="000000"/>
          <w:sz w:val="21"/>
          <w:szCs w:val="21"/>
        </w:rPr>
        <w:t>]</w:t>
      </w:r>
      <w:r w:rsidRPr="004B0CD8">
        <w:rPr>
          <w:rFonts w:ascii="SimSun" w:hAnsi="Times New Roman" w:cs="SimSun" w:hint="eastAsia"/>
          <w:color w:val="000000"/>
          <w:sz w:val="21"/>
          <w:szCs w:val="21"/>
        </w:rPr>
        <w:t>、当地社区</w:t>
      </w:r>
      <w:r w:rsidR="00AA628F">
        <w:rPr>
          <w:rFonts w:ascii="SimSun" w:hAnsi="Times New Roman" w:cs="SimSun" w:hint="eastAsia"/>
          <w:color w:val="000000"/>
          <w:sz w:val="21"/>
          <w:szCs w:val="21"/>
        </w:rPr>
        <w:t>［</w:t>
      </w:r>
      <w:r w:rsidRPr="004B0CD8">
        <w:rPr>
          <w:rFonts w:ascii="SimSun" w:hAnsi="Times New Roman" w:cs="SimSun" w:hint="eastAsia"/>
          <w:color w:val="000000"/>
          <w:sz w:val="21"/>
          <w:szCs w:val="21"/>
        </w:rPr>
        <w:t>和</w:t>
      </w:r>
      <w:r w:rsidR="00AA628F">
        <w:rPr>
          <w:rFonts w:ascii="SimSun" w:hAnsi="Times New Roman" w:cs="SimSun" w:hint="eastAsia"/>
          <w:color w:val="000000"/>
          <w:sz w:val="21"/>
          <w:szCs w:val="21"/>
        </w:rPr>
        <w:t>］</w:t>
      </w:r>
      <w:r>
        <w:rPr>
          <w:rFonts w:ascii="SimSun" w:hAnsi="Times New Roman" w:cs="SimSun" w:hint="eastAsia"/>
          <w:color w:val="000000"/>
          <w:sz w:val="21"/>
          <w:szCs w:val="21"/>
        </w:rPr>
        <w:t>/</w:t>
      </w:r>
      <w:r w:rsidR="00AA628F">
        <w:rPr>
          <w:rFonts w:ascii="SimSun" w:hAnsi="Times New Roman" w:cs="SimSun" w:hint="eastAsia"/>
          <w:color w:val="000000"/>
          <w:sz w:val="21"/>
          <w:szCs w:val="21"/>
        </w:rPr>
        <w:t>［</w:t>
      </w:r>
      <w:r>
        <w:rPr>
          <w:rFonts w:ascii="SimSun" w:hAnsi="Times New Roman" w:cs="SimSun" w:hint="eastAsia"/>
          <w:color w:val="000000"/>
          <w:sz w:val="21"/>
          <w:szCs w:val="21"/>
        </w:rPr>
        <w:t>没有土著</w:t>
      </w:r>
      <w:r w:rsidR="005F527C">
        <w:rPr>
          <w:rFonts w:ascii="SimSun" w:hAnsi="Times New Roman" w:cs="SimSun" w:hint="eastAsia"/>
          <w:color w:val="000000"/>
          <w:sz w:val="21"/>
          <w:szCs w:val="21"/>
        </w:rPr>
        <w:t>[</w:t>
      </w:r>
      <w:r>
        <w:rPr>
          <w:rFonts w:ascii="SimSun" w:hAnsi="Times New Roman" w:cs="SimSun" w:hint="eastAsia"/>
          <w:color w:val="000000"/>
          <w:sz w:val="21"/>
          <w:szCs w:val="21"/>
        </w:rPr>
        <w:t>人民</w:t>
      </w:r>
      <w:r w:rsidR="005F527C">
        <w:rPr>
          <w:rFonts w:ascii="SimSun" w:hAnsi="Times New Roman" w:cs="SimSun" w:hint="eastAsia"/>
          <w:color w:val="000000"/>
          <w:sz w:val="21"/>
          <w:szCs w:val="21"/>
        </w:rPr>
        <w:t>]</w:t>
      </w:r>
      <w:r>
        <w:rPr>
          <w:rFonts w:ascii="SimSun" w:hAnsi="Times New Roman" w:cs="SimSun" w:hint="eastAsia"/>
          <w:color w:val="000000"/>
          <w:sz w:val="21"/>
          <w:szCs w:val="21"/>
        </w:rPr>
        <w:t>概念的，</w:t>
      </w:r>
      <w:r w:rsidR="00AA628F">
        <w:rPr>
          <w:rFonts w:ascii="SimSun" w:hAnsi="Times New Roman" w:cs="SimSun" w:hint="eastAsia"/>
          <w:color w:val="000000"/>
          <w:sz w:val="21"/>
          <w:szCs w:val="21"/>
        </w:rPr>
        <w:t>］</w:t>
      </w:r>
      <w:r w:rsidRPr="004B0CD8">
        <w:rPr>
          <w:rFonts w:ascii="SimSun" w:hAnsi="Times New Roman" w:cs="SimSun" w:hint="eastAsia"/>
          <w:color w:val="000000"/>
          <w:sz w:val="21"/>
          <w:szCs w:val="21"/>
        </w:rPr>
        <w:t>其他受益人。</w:t>
      </w:r>
    </w:p>
    <w:p w:rsidR="003941A6"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3941A6" w:rsidRPr="00BE5F3A">
        <w:rPr>
          <w:rFonts w:ascii="KaiTi" w:eastAsia="KaiTi" w:hAnsi="KaiTi" w:cs="Times New Roman" w:hint="eastAsia"/>
          <w:kern w:val="2"/>
          <w:sz w:val="21"/>
          <w:szCs w:val="22"/>
        </w:rPr>
        <w:t>项</w:t>
      </w:r>
      <w:r w:rsidR="004B0CD8" w:rsidRPr="00BE5F3A">
        <w:rPr>
          <w:rFonts w:ascii="KaiTi" w:eastAsia="KaiTi" w:hAnsi="KaiTi" w:cs="Times New Roman" w:hint="eastAsia"/>
          <w:kern w:val="2"/>
          <w:sz w:val="21"/>
          <w:szCs w:val="22"/>
        </w:rPr>
        <w:t>3</w:t>
      </w:r>
    </w:p>
    <w:p w:rsidR="003941A6" w:rsidRDefault="004B0CD8" w:rsidP="007D30C7">
      <w:pPr>
        <w:overflowPunct w:val="0"/>
        <w:spacing w:afterLines="100" w:after="240" w:line="340" w:lineRule="atLeast"/>
        <w:jc w:val="both"/>
        <w:rPr>
          <w:rFonts w:ascii="SimSun" w:hAnsi="Times New Roman" w:cs="SimSun"/>
          <w:color w:val="000000"/>
          <w:sz w:val="21"/>
          <w:szCs w:val="21"/>
        </w:rPr>
      </w:pPr>
      <w:r w:rsidRPr="004B0CD8">
        <w:rPr>
          <w:rFonts w:ascii="SimSun" w:hAnsi="Times New Roman" w:cs="SimSun" w:hint="eastAsia"/>
          <w:color w:val="000000"/>
          <w:sz w:val="21"/>
          <w:szCs w:val="21"/>
        </w:rPr>
        <w:t>本文书的受益人是可以依据国内法确定的土著</w:t>
      </w:r>
      <w:r w:rsidR="005F527C">
        <w:rPr>
          <w:rFonts w:ascii="SimSun" w:hAnsi="Times New Roman" w:cs="SimSun" w:hint="eastAsia"/>
          <w:color w:val="000000"/>
          <w:sz w:val="21"/>
          <w:szCs w:val="21"/>
        </w:rPr>
        <w:t>[</w:t>
      </w:r>
      <w:r w:rsidRPr="004B0CD8">
        <w:rPr>
          <w:rFonts w:ascii="SimSun" w:hAnsi="Times New Roman" w:cs="SimSun" w:hint="eastAsia"/>
          <w:color w:val="000000"/>
          <w:sz w:val="21"/>
          <w:szCs w:val="21"/>
        </w:rPr>
        <w:t>人民</w:t>
      </w:r>
      <w:r w:rsidR="005F527C">
        <w:rPr>
          <w:rFonts w:ascii="SimSun" w:hAnsi="Times New Roman" w:cs="SimSun" w:hint="eastAsia"/>
          <w:color w:val="000000"/>
          <w:sz w:val="21"/>
          <w:szCs w:val="21"/>
        </w:rPr>
        <w:t>]</w:t>
      </w:r>
      <w:r w:rsidRPr="004B0CD8">
        <w:rPr>
          <w:rFonts w:ascii="SimSun" w:hAnsi="Times New Roman" w:cs="SimSun" w:hint="eastAsia"/>
          <w:color w:val="000000"/>
          <w:sz w:val="21"/>
          <w:szCs w:val="21"/>
        </w:rPr>
        <w:t>、当地社区和其他受益人。</w:t>
      </w:r>
      <w:bookmarkStart w:id="17" w:name="_Toc79915401"/>
      <w:bookmarkStart w:id="18" w:name="_Toc79987160"/>
      <w:bookmarkStart w:id="19" w:name="_Toc80175919"/>
      <w:bookmarkStart w:id="20" w:name="_Toc80498786"/>
      <w:bookmarkStart w:id="21" w:name="_Toc80498869"/>
      <w:bookmarkStart w:id="22" w:name="_Toc80604607"/>
      <w:bookmarkStart w:id="23" w:name="_Toc80604869"/>
      <w:bookmarkStart w:id="24" w:name="_Toc80605682"/>
      <w:bookmarkStart w:id="25" w:name="_Toc80606322"/>
      <w:bookmarkStart w:id="26" w:name="_Toc81034415"/>
      <w:bookmarkStart w:id="27" w:name="_Toc81199769"/>
      <w:bookmarkStart w:id="28" w:name="_Toc81221131"/>
    </w:p>
    <w:p w:rsidR="005F527C" w:rsidRPr="00BE5F3A" w:rsidRDefault="005F527C" w:rsidP="005F527C">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Pr="00BE5F3A">
        <w:rPr>
          <w:rFonts w:ascii="KaiTi" w:eastAsia="KaiTi" w:hAnsi="KaiTi" w:cs="Times New Roman" w:hint="eastAsia"/>
          <w:kern w:val="2"/>
          <w:sz w:val="21"/>
          <w:szCs w:val="22"/>
        </w:rPr>
        <w:t>项</w:t>
      </w:r>
      <w:r>
        <w:rPr>
          <w:rFonts w:ascii="KaiTi" w:eastAsia="KaiTi" w:hAnsi="KaiTi" w:cs="Times New Roman" w:hint="eastAsia"/>
          <w:kern w:val="2"/>
          <w:sz w:val="21"/>
          <w:szCs w:val="22"/>
        </w:rPr>
        <w:t>4</w:t>
      </w:r>
    </w:p>
    <w:p w:rsidR="005F527C" w:rsidRPr="003941A6" w:rsidRDefault="005F527C" w:rsidP="005F527C">
      <w:pPr>
        <w:overflowPunct w:val="0"/>
        <w:spacing w:afterLines="100" w:after="240" w:line="340" w:lineRule="atLeast"/>
        <w:jc w:val="both"/>
        <w:rPr>
          <w:rFonts w:ascii="SimSun" w:hAnsi="Calibri" w:cs="Times New Roman"/>
          <w:kern w:val="2"/>
          <w:sz w:val="21"/>
          <w:szCs w:val="21"/>
          <w:lang w:val="sv-SE"/>
        </w:rPr>
      </w:pPr>
      <w:r w:rsidRPr="004B0CD8">
        <w:rPr>
          <w:rFonts w:ascii="SimSun" w:hAnsi="Times New Roman" w:cs="SimSun" w:hint="eastAsia"/>
          <w:color w:val="000000"/>
          <w:sz w:val="21"/>
          <w:szCs w:val="21"/>
        </w:rPr>
        <w:t>本文书的受益人是</w:t>
      </w:r>
      <w:r w:rsidR="004C23DF">
        <w:rPr>
          <w:rFonts w:ascii="SimSun" w:hAnsi="Times New Roman" w:cs="SimSun" w:hint="eastAsia"/>
          <w:color w:val="000000"/>
          <w:sz w:val="21"/>
          <w:szCs w:val="21"/>
        </w:rPr>
        <w:t>[</w:t>
      </w:r>
      <w:r w:rsidR="004C23DF" w:rsidRPr="007D30C7">
        <w:rPr>
          <w:rFonts w:ascii="SimSun" w:hAnsi="Calibri" w:cs="Times New Roman" w:hint="eastAsia"/>
          <w:kern w:val="2"/>
          <w:sz w:val="21"/>
          <w:szCs w:val="22"/>
        </w:rPr>
        <w:t>持有</w:t>
      </w:r>
      <w:r w:rsidR="004C23DF">
        <w:rPr>
          <w:rFonts w:ascii="SimSun" w:hAnsi="Times New Roman" w:cs="SimSun" w:hint="eastAsia"/>
          <w:color w:val="000000"/>
          <w:sz w:val="21"/>
          <w:szCs w:val="21"/>
        </w:rPr>
        <w:t>、表达、创造、</w:t>
      </w:r>
      <w:r w:rsidR="00EB69E1">
        <w:rPr>
          <w:rFonts w:ascii="SimSun" w:hAnsi="Times New Roman" w:cs="SimSun" w:hint="eastAsia"/>
          <w:color w:val="000000"/>
          <w:sz w:val="21"/>
          <w:szCs w:val="21"/>
        </w:rPr>
        <w:t>延续</w:t>
      </w:r>
      <w:r w:rsidR="004C23DF">
        <w:rPr>
          <w:rFonts w:ascii="SimSun" w:hAnsi="Times New Roman" w:cs="SimSun" w:hint="eastAsia"/>
          <w:color w:val="000000"/>
          <w:sz w:val="21"/>
          <w:szCs w:val="21"/>
        </w:rPr>
        <w:t>、使用和发展[</w:t>
      </w:r>
      <w:r w:rsidR="004C23DF" w:rsidRPr="004B0CD8">
        <w:rPr>
          <w:rFonts w:ascii="SimSun" w:hAnsi="Times New Roman" w:cs="SimSun" w:hint="eastAsia"/>
          <w:color w:val="000000"/>
          <w:sz w:val="21"/>
          <w:szCs w:val="21"/>
        </w:rPr>
        <w:t>受保护</w:t>
      </w:r>
      <w:r w:rsidR="004C23DF">
        <w:rPr>
          <w:rFonts w:ascii="SimSun" w:hAnsi="Times New Roman" w:cs="SimSun" w:hint="eastAsia"/>
          <w:color w:val="000000"/>
          <w:sz w:val="21"/>
          <w:szCs w:val="21"/>
        </w:rPr>
        <w:t>]</w:t>
      </w:r>
      <w:r w:rsidR="004C23DF" w:rsidRPr="004B0CD8">
        <w:rPr>
          <w:rFonts w:ascii="SimSun" w:hAnsi="Times New Roman" w:cs="SimSun" w:hint="eastAsia"/>
          <w:color w:val="000000"/>
          <w:sz w:val="21"/>
          <w:szCs w:val="21"/>
        </w:rPr>
        <w:t>传统</w:t>
      </w:r>
      <w:r w:rsidR="004C23DF">
        <w:rPr>
          <w:rFonts w:ascii="SimSun" w:hAnsi="SimSun" w:cs="Times New Roman" w:hint="eastAsia"/>
          <w:kern w:val="2"/>
          <w:sz w:val="21"/>
          <w:szCs w:val="22"/>
        </w:rPr>
        <w:t>文化表现形式、]</w:t>
      </w:r>
      <w:r w:rsidRPr="004B0CD8">
        <w:rPr>
          <w:rFonts w:ascii="SimSun" w:hAnsi="Times New Roman" w:cs="SimSun" w:hint="eastAsia"/>
          <w:color w:val="000000"/>
          <w:sz w:val="21"/>
          <w:szCs w:val="21"/>
        </w:rPr>
        <w:t>可以依据国内法确定的土著</w:t>
      </w:r>
      <w:r>
        <w:rPr>
          <w:rFonts w:ascii="SimSun" w:hAnsi="Times New Roman" w:cs="SimSun" w:hint="eastAsia"/>
          <w:color w:val="000000"/>
          <w:sz w:val="21"/>
          <w:szCs w:val="21"/>
        </w:rPr>
        <w:t>[</w:t>
      </w:r>
      <w:r w:rsidRPr="004B0CD8">
        <w:rPr>
          <w:rFonts w:ascii="SimSun" w:hAnsi="Times New Roman" w:cs="SimSun" w:hint="eastAsia"/>
          <w:color w:val="000000"/>
          <w:sz w:val="21"/>
          <w:szCs w:val="21"/>
        </w:rPr>
        <w:t>人民</w:t>
      </w:r>
      <w:r>
        <w:rPr>
          <w:rFonts w:ascii="SimSun" w:hAnsi="Times New Roman" w:cs="SimSun" w:hint="eastAsia"/>
          <w:color w:val="000000"/>
          <w:sz w:val="21"/>
          <w:szCs w:val="21"/>
        </w:rPr>
        <w:t>]以及</w:t>
      </w:r>
      <w:r w:rsidRPr="004B0CD8">
        <w:rPr>
          <w:rFonts w:ascii="SimSun" w:hAnsi="Times New Roman" w:cs="SimSun" w:hint="eastAsia"/>
          <w:color w:val="000000"/>
          <w:sz w:val="21"/>
          <w:szCs w:val="21"/>
        </w:rPr>
        <w:t>当地社区和</w:t>
      </w:r>
      <w:r>
        <w:rPr>
          <w:rFonts w:ascii="SimSun" w:hAnsi="Times New Roman" w:cs="SimSun" w:hint="eastAsia"/>
          <w:color w:val="000000"/>
          <w:sz w:val="21"/>
          <w:szCs w:val="21"/>
        </w:rPr>
        <w:t>其他受益人</w:t>
      </w:r>
      <w:r w:rsidR="004C23DF">
        <w:rPr>
          <w:rFonts w:ascii="SimSun" w:hAnsi="Times New Roman" w:cs="SimSun" w:hint="eastAsia"/>
          <w:color w:val="000000"/>
          <w:sz w:val="21"/>
          <w:szCs w:val="21"/>
        </w:rPr>
        <w:t>。</w:t>
      </w:r>
      <w:r w:rsidR="007A3653">
        <w:rPr>
          <w:rFonts w:ascii="SimSun" w:hAnsi="Times New Roman" w:cs="SimSun" w:hint="eastAsia"/>
          <w:color w:val="000000"/>
          <w:sz w:val="21"/>
          <w:szCs w:val="21"/>
        </w:rPr>
        <w:t>]</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4B0CD8">
        <w:rPr>
          <w:rFonts w:ascii="SimHei" w:eastAsia="SimHei" w:hAnsi="SimHei" w:cs="Times New Roman" w:hint="eastAsia"/>
          <w:kern w:val="2"/>
          <w:sz w:val="21"/>
          <w:szCs w:val="22"/>
        </w:rPr>
        <w:t>5</w:t>
      </w:r>
      <w:r w:rsidRPr="003941A6">
        <w:rPr>
          <w:rFonts w:ascii="SimHei" w:eastAsia="SimHei" w:hAnsi="SimHei" w:cs="Times New Roman" w:hint="eastAsia"/>
          <w:kern w:val="2"/>
          <w:sz w:val="21"/>
          <w:szCs w:val="22"/>
        </w:rPr>
        <w:t>条</w:t>
      </w:r>
      <w:bookmarkEnd w:id="17"/>
      <w:bookmarkEnd w:id="18"/>
      <w:bookmarkEnd w:id="19"/>
      <w:bookmarkEnd w:id="20"/>
      <w:bookmarkEnd w:id="21"/>
      <w:bookmarkEnd w:id="22"/>
      <w:bookmarkEnd w:id="23"/>
      <w:bookmarkEnd w:id="24"/>
      <w:bookmarkEnd w:id="25"/>
      <w:bookmarkEnd w:id="26"/>
      <w:bookmarkEnd w:id="27"/>
      <w:bookmarkEnd w:id="28"/>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w:t>
      </w:r>
      <w:r w:rsidR="004B0CD8">
        <w:rPr>
          <w:rFonts w:ascii="SimHei" w:eastAsia="SimHei" w:hAnsi="SimHei" w:cs="Times New Roman" w:hint="eastAsia"/>
          <w:kern w:val="2"/>
          <w:sz w:val="21"/>
          <w:szCs w:val="22"/>
        </w:rPr>
        <w:t>的</w:t>
      </w:r>
      <w:r w:rsidRPr="003941A6">
        <w:rPr>
          <w:rFonts w:ascii="SimHei" w:eastAsia="SimHei" w:hAnsi="SimHei" w:cs="Times New Roman" w:hint="eastAsia"/>
          <w:kern w:val="2"/>
          <w:sz w:val="21"/>
          <w:szCs w:val="22"/>
        </w:rPr>
        <w:t>范围</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Pr="00BE5F3A">
        <w:rPr>
          <w:rFonts w:ascii="KaiTi" w:eastAsia="KaiTi" w:hAnsi="KaiTi" w:cs="Times New Roman" w:hint="eastAsia"/>
          <w:kern w:val="2"/>
          <w:sz w:val="21"/>
          <w:szCs w:val="22"/>
        </w:rPr>
        <w:t>1</w:t>
      </w:r>
    </w:p>
    <w:p w:rsidR="004B0CD8" w:rsidRPr="004B0CD8" w:rsidRDefault="004B0CD8"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Pr="004B0CD8">
        <w:rPr>
          <w:rFonts w:ascii="SimSun" w:hAnsi="Calibri" w:cs="Times New Roman" w:hint="eastAsia"/>
          <w:kern w:val="2"/>
          <w:sz w:val="21"/>
          <w:szCs w:val="21"/>
        </w:rPr>
        <w:t>.1</w:t>
      </w:r>
      <w:r w:rsidR="007D30C7">
        <w:rPr>
          <w:rFonts w:ascii="SimSun" w:hAnsi="Calibri" w:cs="Times New Roman" w:hint="eastAsia"/>
          <w:kern w:val="2"/>
          <w:sz w:val="21"/>
          <w:szCs w:val="21"/>
        </w:rPr>
        <w:tab/>
      </w:r>
      <w:r w:rsidRPr="004B0CD8">
        <w:rPr>
          <w:rFonts w:ascii="SimSun" w:hAnsi="Calibri" w:cs="Times New Roman" w:hint="eastAsia"/>
          <w:kern w:val="2"/>
          <w:sz w:val="21"/>
          <w:szCs w:val="21"/>
        </w:rPr>
        <w:t>按本［文书］的定义，［成员国］/［缔约方］［应当］/［应］对其［受保护的］传统文化表现形式的受益人的经济利益和精神利益，以合理、兼顾各方利益的方式，</w:t>
      </w:r>
      <w:proofErr w:type="gramStart"/>
      <w:r w:rsidRPr="004B0CD8">
        <w:rPr>
          <w:rFonts w:ascii="SimSun" w:hAnsi="Calibri" w:cs="Times New Roman" w:hint="eastAsia"/>
          <w:kern w:val="2"/>
          <w:sz w:val="21"/>
          <w:szCs w:val="21"/>
        </w:rPr>
        <w:t>酌情并</w:t>
      </w:r>
      <w:proofErr w:type="gramEnd"/>
      <w:r w:rsidRPr="004B0CD8">
        <w:rPr>
          <w:rFonts w:ascii="SimSun" w:hAnsi="Calibri" w:cs="Times New Roman" w:hint="eastAsia"/>
          <w:kern w:val="2"/>
          <w:sz w:val="21"/>
          <w:szCs w:val="21"/>
        </w:rPr>
        <w:t>按照国内法予以</w:t>
      </w:r>
      <w:r w:rsidR="007A3653">
        <w:rPr>
          <w:rFonts w:ascii="SimSun" w:hAnsi="Calibri" w:cs="Times New Roman" w:hint="eastAsia"/>
          <w:kern w:val="2"/>
          <w:sz w:val="21"/>
          <w:szCs w:val="21"/>
        </w:rPr>
        <w:t>维护</w:t>
      </w:r>
      <w:r w:rsidRPr="004B0CD8">
        <w:rPr>
          <w:rFonts w:ascii="SimSun" w:hAnsi="Calibri" w:cs="Times New Roman" w:hint="eastAsia"/>
          <w:kern w:val="2"/>
          <w:sz w:val="21"/>
          <w:szCs w:val="21"/>
        </w:rPr>
        <w:t>。</w:t>
      </w:r>
    </w:p>
    <w:p w:rsidR="004B0CD8" w:rsidRDefault="004B0CD8"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Pr="004B0CD8">
        <w:rPr>
          <w:rFonts w:ascii="SimSun" w:hAnsi="Calibri" w:cs="Times New Roman" w:hint="eastAsia"/>
          <w:kern w:val="2"/>
          <w:sz w:val="21"/>
          <w:szCs w:val="21"/>
        </w:rPr>
        <w:t>.2</w:t>
      </w:r>
      <w:r w:rsidR="007D30C7">
        <w:rPr>
          <w:rFonts w:ascii="SimSun" w:hAnsi="Calibri" w:cs="Times New Roman" w:hint="eastAsia"/>
          <w:kern w:val="2"/>
          <w:sz w:val="21"/>
          <w:szCs w:val="21"/>
        </w:rPr>
        <w:tab/>
      </w:r>
      <w:r w:rsidRPr="004B0CD8">
        <w:rPr>
          <w:rFonts w:ascii="SimSun" w:hAnsi="Calibri" w:cs="Times New Roman" w:hint="eastAsia"/>
          <w:kern w:val="2"/>
          <w:sz w:val="21"/>
          <w:szCs w:val="21"/>
        </w:rPr>
        <w:t>本［文书］提供的保护不延及下列传统文化表现形式：［在一段合理时期内］在本［文书］定义的受益人的社区以外为人广泛所知或使用，属于公有领域，</w:t>
      </w:r>
      <w:r>
        <w:rPr>
          <w:rFonts w:ascii="SimSun" w:hAnsi="Calibri" w:cs="Times New Roman" w:hint="eastAsia"/>
          <w:kern w:val="2"/>
          <w:sz w:val="21"/>
          <w:szCs w:val="21"/>
        </w:rPr>
        <w:t>或</w:t>
      </w:r>
      <w:r w:rsidRPr="004B0CD8">
        <w:rPr>
          <w:rFonts w:ascii="SimSun" w:hAnsi="Calibri" w:cs="Times New Roman" w:hint="eastAsia"/>
          <w:kern w:val="2"/>
          <w:sz w:val="21"/>
          <w:szCs w:val="21"/>
        </w:rPr>
        <w:t>受一项知识产权的保护。</w:t>
      </w:r>
    </w:p>
    <w:p w:rsidR="004B0CD8" w:rsidRPr="00BE5F3A" w:rsidRDefault="004B0CD8"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5544D0" w:rsidRPr="00BE5F3A">
        <w:rPr>
          <w:rFonts w:ascii="KaiTi" w:eastAsia="KaiTi" w:hAnsi="KaiTi" w:cs="Times New Roman" w:hint="eastAsia"/>
          <w:kern w:val="2"/>
          <w:sz w:val="21"/>
          <w:szCs w:val="22"/>
        </w:rPr>
        <w:t>2</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5.1</w:t>
      </w:r>
      <w:r w:rsidRPr="009A466A">
        <w:rPr>
          <w:rFonts w:ascii="SimSun" w:hAnsi="SimSun"/>
          <w:sz w:val="21"/>
          <w:szCs w:val="22"/>
        </w:rPr>
        <w:tab/>
      </w:r>
      <w:r w:rsidR="009B55A5" w:rsidRPr="004B0CD8">
        <w:rPr>
          <w:rFonts w:ascii="SimSun" w:hAnsi="Calibri" w:cs="Times New Roman" w:hint="eastAsia"/>
          <w:kern w:val="2"/>
          <w:sz w:val="21"/>
          <w:szCs w:val="21"/>
        </w:rPr>
        <w:t>成员国应当/应对</w:t>
      </w:r>
      <w:r w:rsidR="009B55A5">
        <w:rPr>
          <w:rFonts w:ascii="SimSun" w:hAnsi="Calibri" w:cs="Times New Roman" w:hint="eastAsia"/>
          <w:kern w:val="2"/>
          <w:sz w:val="21"/>
          <w:szCs w:val="21"/>
        </w:rPr>
        <w:t>本文书中定义的秘密和/或神圣</w:t>
      </w:r>
      <w:r w:rsidR="009B55A5" w:rsidRPr="004B0CD8">
        <w:rPr>
          <w:rFonts w:ascii="SimSun" w:hAnsi="Calibri" w:cs="Times New Roman" w:hint="eastAsia"/>
          <w:kern w:val="2"/>
          <w:sz w:val="21"/>
          <w:szCs w:val="21"/>
        </w:rPr>
        <w:t>传统文化表现形式的受益人的经济和精神</w:t>
      </w:r>
      <w:r w:rsidR="009B55A5">
        <w:rPr>
          <w:rFonts w:ascii="SimSun" w:hAnsi="Calibri" w:cs="Times New Roman" w:hint="eastAsia"/>
          <w:kern w:val="2"/>
          <w:sz w:val="21"/>
          <w:szCs w:val="21"/>
        </w:rPr>
        <w:t>权利和</w:t>
      </w:r>
      <w:r w:rsidR="009B55A5" w:rsidRPr="004B0CD8">
        <w:rPr>
          <w:rFonts w:ascii="SimSun" w:hAnsi="Calibri" w:cs="Times New Roman" w:hint="eastAsia"/>
          <w:kern w:val="2"/>
          <w:sz w:val="21"/>
          <w:szCs w:val="21"/>
        </w:rPr>
        <w:t>利益，</w:t>
      </w:r>
      <w:proofErr w:type="gramStart"/>
      <w:r w:rsidR="009B55A5" w:rsidRPr="004B0CD8">
        <w:rPr>
          <w:rFonts w:ascii="SimSun" w:hAnsi="Calibri" w:cs="Times New Roman" w:hint="eastAsia"/>
          <w:kern w:val="2"/>
          <w:sz w:val="21"/>
          <w:szCs w:val="21"/>
        </w:rPr>
        <w:t>酌情并</w:t>
      </w:r>
      <w:proofErr w:type="gramEnd"/>
      <w:r w:rsidR="009B55A5" w:rsidRPr="004B0CD8">
        <w:rPr>
          <w:rFonts w:ascii="SimSun" w:hAnsi="Calibri" w:cs="Times New Roman" w:hint="eastAsia"/>
          <w:kern w:val="2"/>
          <w:sz w:val="21"/>
          <w:szCs w:val="21"/>
        </w:rPr>
        <w:t>按照国内法</w:t>
      </w:r>
      <w:r w:rsidR="009B55A5">
        <w:rPr>
          <w:rFonts w:ascii="SimSun" w:hAnsi="Calibri" w:cs="Times New Roman" w:hint="eastAsia"/>
          <w:kern w:val="2"/>
          <w:sz w:val="21"/>
          <w:szCs w:val="21"/>
        </w:rPr>
        <w:t>，</w:t>
      </w:r>
      <w:r w:rsidR="00EF12E1">
        <w:rPr>
          <w:rFonts w:ascii="SimSun" w:hAnsi="Calibri" w:cs="Times New Roman" w:hint="eastAsia"/>
          <w:kern w:val="2"/>
          <w:sz w:val="21"/>
          <w:szCs w:val="21"/>
        </w:rPr>
        <w:t>适用</w:t>
      </w:r>
      <w:r w:rsidR="002478FD">
        <w:rPr>
          <w:rFonts w:ascii="SimSun" w:hAnsi="Calibri" w:cs="Times New Roman" w:hint="eastAsia"/>
          <w:kern w:val="2"/>
          <w:sz w:val="21"/>
          <w:szCs w:val="21"/>
        </w:rPr>
        <w:t>时</w:t>
      </w:r>
      <w:r w:rsidR="00EF12E1">
        <w:rPr>
          <w:rFonts w:ascii="SimSun" w:hAnsi="Calibri" w:cs="Times New Roman" w:hint="eastAsia"/>
          <w:kern w:val="2"/>
          <w:sz w:val="21"/>
          <w:szCs w:val="21"/>
        </w:rPr>
        <w:t>，按照</w:t>
      </w:r>
      <w:r w:rsidR="009B55A5">
        <w:rPr>
          <w:rFonts w:ascii="SimSun" w:hAnsi="Calibri" w:cs="Times New Roman" w:hint="eastAsia"/>
          <w:kern w:val="2"/>
          <w:sz w:val="21"/>
          <w:szCs w:val="21"/>
        </w:rPr>
        <w:t>习惯法</w:t>
      </w:r>
      <w:r w:rsidR="0092755A">
        <w:rPr>
          <w:rFonts w:ascii="SimSun" w:hAnsi="Calibri" w:cs="Times New Roman" w:hint="eastAsia"/>
          <w:kern w:val="2"/>
          <w:sz w:val="21"/>
          <w:szCs w:val="21"/>
        </w:rPr>
        <w:t>，</w:t>
      </w:r>
      <w:r w:rsidR="009B55A5" w:rsidRPr="004B0CD8">
        <w:rPr>
          <w:rFonts w:ascii="SimSun" w:hAnsi="Calibri" w:cs="Times New Roman" w:hint="eastAsia"/>
          <w:kern w:val="2"/>
          <w:sz w:val="21"/>
          <w:szCs w:val="21"/>
        </w:rPr>
        <w:t>予以保</w:t>
      </w:r>
      <w:r w:rsidR="005544D0">
        <w:rPr>
          <w:rFonts w:ascii="SimSun" w:hAnsi="Calibri" w:cs="Times New Roman" w:hint="eastAsia"/>
          <w:kern w:val="2"/>
          <w:sz w:val="21"/>
          <w:szCs w:val="21"/>
        </w:rPr>
        <w:t>护</w:t>
      </w:r>
      <w:r w:rsidR="009B55A5" w:rsidRPr="004B0CD8">
        <w:rPr>
          <w:rFonts w:ascii="SimSun" w:hAnsi="Calibri" w:cs="Times New Roman" w:hint="eastAsia"/>
          <w:kern w:val="2"/>
          <w:sz w:val="21"/>
          <w:szCs w:val="21"/>
        </w:rPr>
        <w:t>。</w:t>
      </w:r>
      <w:r w:rsidR="005544D0">
        <w:rPr>
          <w:rFonts w:ascii="SimSun" w:hAnsi="Calibri" w:cs="Times New Roman" w:hint="eastAsia"/>
          <w:kern w:val="2"/>
          <w:sz w:val="21"/>
          <w:szCs w:val="21"/>
        </w:rPr>
        <w:t>受益人尤其应</w:t>
      </w:r>
      <w:r w:rsidR="005544D0" w:rsidRPr="009A466A">
        <w:rPr>
          <w:rFonts w:ascii="SimSun" w:hAnsi="SimSun" w:hint="eastAsia"/>
          <w:sz w:val="21"/>
          <w:szCs w:val="22"/>
        </w:rPr>
        <w:t>享有授权使用此种</w:t>
      </w:r>
      <w:r w:rsidR="005544D0" w:rsidRPr="004B0CD8">
        <w:rPr>
          <w:rFonts w:ascii="SimSun" w:hAnsi="Calibri" w:cs="Times New Roman" w:hint="eastAsia"/>
          <w:kern w:val="2"/>
          <w:sz w:val="21"/>
          <w:szCs w:val="21"/>
        </w:rPr>
        <w:t>传统文化表现形式</w:t>
      </w:r>
      <w:r w:rsidR="005544D0">
        <w:rPr>
          <w:rFonts w:ascii="SimSun" w:hAnsi="Calibri" w:cs="Times New Roman" w:hint="eastAsia"/>
          <w:kern w:val="2"/>
          <w:sz w:val="21"/>
          <w:szCs w:val="21"/>
        </w:rPr>
        <w:t>的专有权。</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5.2</w:t>
      </w:r>
      <w:r w:rsidRPr="009A466A">
        <w:rPr>
          <w:rFonts w:ascii="SimSun" w:hAnsi="SimSun"/>
          <w:sz w:val="21"/>
          <w:szCs w:val="22"/>
        </w:rPr>
        <w:tab/>
      </w:r>
      <w:r w:rsidR="00FF3D9B" w:rsidRPr="009A466A">
        <w:rPr>
          <w:rFonts w:ascii="SimSun" w:hAnsi="SimSun" w:hint="eastAsia"/>
          <w:sz w:val="21"/>
          <w:szCs w:val="22"/>
        </w:rPr>
        <w:t>客体仍在集体范围内持有、</w:t>
      </w:r>
      <w:r w:rsidR="00EB69E1">
        <w:rPr>
          <w:rFonts w:ascii="SimSun" w:hAnsi="SimSun" w:hint="eastAsia"/>
          <w:sz w:val="21"/>
          <w:szCs w:val="22"/>
        </w:rPr>
        <w:t>延续</w:t>
      </w:r>
      <w:r w:rsidR="00FF3D9B" w:rsidRPr="009A466A">
        <w:rPr>
          <w:rFonts w:ascii="SimSun" w:hAnsi="SimSun" w:hint="eastAsia"/>
          <w:sz w:val="21"/>
          <w:szCs w:val="22"/>
        </w:rPr>
        <w:t>和使用，但未经受益人授权可以被公众获得的</w:t>
      </w:r>
      <w:r w:rsidR="00BE0988">
        <w:rPr>
          <w:rFonts w:ascii="SimSun" w:hAnsi="SimSun" w:hint="eastAsia"/>
          <w:sz w:val="21"/>
          <w:szCs w:val="22"/>
        </w:rPr>
        <w:t>，</w:t>
      </w:r>
      <w:r w:rsidR="00FF3D9B" w:rsidRPr="009A466A">
        <w:rPr>
          <w:rFonts w:ascii="SimSun" w:hAnsi="SimSun" w:hint="eastAsia"/>
          <w:sz w:val="21"/>
          <w:szCs w:val="22"/>
        </w:rPr>
        <w:t>成员国应当/应酌情提供行政、</w:t>
      </w:r>
      <w:r w:rsidR="00FF3D9B" w:rsidRPr="009A466A">
        <w:rPr>
          <w:rFonts w:ascii="SimSun" w:hAnsi="Calibri" w:cs="Times New Roman" w:hint="eastAsia"/>
          <w:kern w:val="2"/>
          <w:sz w:val="21"/>
          <w:szCs w:val="21"/>
        </w:rPr>
        <w:t>立法</w:t>
      </w:r>
      <w:r w:rsidR="00FF3D9B" w:rsidRPr="009A466A">
        <w:rPr>
          <w:rFonts w:ascii="SimSun" w:hAnsi="SimSun" w:hint="eastAsia"/>
          <w:sz w:val="21"/>
          <w:szCs w:val="22"/>
        </w:rPr>
        <w:t>和/或政策措施，制止对此种</w:t>
      </w:r>
      <w:r w:rsidR="00FF3D9B" w:rsidRPr="004B0CD8">
        <w:rPr>
          <w:rFonts w:ascii="SimSun" w:hAnsi="Calibri" w:cs="Times New Roman" w:hint="eastAsia"/>
          <w:kern w:val="2"/>
          <w:sz w:val="21"/>
          <w:szCs w:val="21"/>
        </w:rPr>
        <w:t>传统文化表现形式</w:t>
      </w:r>
      <w:r w:rsidR="00FF3D9B">
        <w:rPr>
          <w:rFonts w:ascii="SimSun" w:hAnsi="Calibri" w:cs="Times New Roman" w:hint="eastAsia"/>
          <w:kern w:val="2"/>
          <w:sz w:val="21"/>
          <w:szCs w:val="21"/>
        </w:rPr>
        <w:t>虚假、误导或冒犯性的使用，提供署名权，并为其</w:t>
      </w:r>
      <w:r w:rsidR="00FF3D9B" w:rsidRPr="004B0CD8">
        <w:rPr>
          <w:rFonts w:ascii="SimSun" w:hAnsi="Calibri" w:cs="Times New Roman" w:hint="eastAsia"/>
          <w:kern w:val="2"/>
          <w:sz w:val="21"/>
          <w:szCs w:val="21"/>
        </w:rPr>
        <w:t>传统文化表现形式</w:t>
      </w:r>
      <w:r w:rsidR="00FF3D9B">
        <w:rPr>
          <w:rFonts w:ascii="SimSun" w:hAnsi="Calibri" w:cs="Times New Roman" w:hint="eastAsia"/>
          <w:kern w:val="2"/>
          <w:sz w:val="21"/>
          <w:szCs w:val="21"/>
        </w:rPr>
        <w:t>适当的用法</w:t>
      </w:r>
      <w:proofErr w:type="gramStart"/>
      <w:r w:rsidR="00FF3D9B">
        <w:rPr>
          <w:rFonts w:ascii="SimSun" w:hAnsi="Calibri" w:cs="Times New Roman" w:hint="eastAsia"/>
          <w:kern w:val="2"/>
          <w:sz w:val="21"/>
          <w:szCs w:val="21"/>
        </w:rPr>
        <w:t>作出</w:t>
      </w:r>
      <w:proofErr w:type="gramEnd"/>
      <w:r w:rsidR="00FF3D9B">
        <w:rPr>
          <w:rFonts w:ascii="SimSun" w:hAnsi="Calibri" w:cs="Times New Roman" w:hint="eastAsia"/>
          <w:kern w:val="2"/>
          <w:sz w:val="21"/>
          <w:szCs w:val="21"/>
        </w:rPr>
        <w:t>规定。</w:t>
      </w:r>
      <w:r w:rsidR="00FF3D9B" w:rsidRPr="009A466A">
        <w:rPr>
          <w:rFonts w:ascii="SimSun" w:hAnsi="SimSun" w:hint="eastAsia"/>
          <w:sz w:val="21"/>
          <w:szCs w:val="22"/>
        </w:rPr>
        <w:t>此外，此种</w:t>
      </w:r>
      <w:r w:rsidR="00FF3D9B" w:rsidRPr="004B0CD8">
        <w:rPr>
          <w:rFonts w:ascii="SimSun" w:hAnsi="Calibri" w:cs="Times New Roman" w:hint="eastAsia"/>
          <w:kern w:val="2"/>
          <w:sz w:val="21"/>
          <w:szCs w:val="21"/>
        </w:rPr>
        <w:t>传统文化表现形式</w:t>
      </w:r>
      <w:r w:rsidR="00FF3D9B" w:rsidRPr="009A466A">
        <w:rPr>
          <w:rFonts w:ascii="SimSun" w:hAnsi="SimSun" w:hint="eastAsia"/>
          <w:sz w:val="21"/>
          <w:szCs w:val="22"/>
        </w:rPr>
        <w:t>未经受益人授权已经可以被公众获得，并且遭到商业性利用的，成员国应当/应酌情尽最大努力为给予报酬提供便利。</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5.3</w:t>
      </w:r>
      <w:r w:rsidRPr="009A466A">
        <w:rPr>
          <w:rFonts w:ascii="SimSun" w:hAnsi="SimSun"/>
          <w:sz w:val="21"/>
          <w:szCs w:val="22"/>
        </w:rPr>
        <w:tab/>
      </w:r>
      <w:r w:rsidR="00FF3D9B" w:rsidRPr="009A466A">
        <w:rPr>
          <w:rFonts w:ascii="SimSun" w:hAnsi="SimSun" w:hint="eastAsia"/>
          <w:sz w:val="21"/>
          <w:szCs w:val="22"/>
        </w:rPr>
        <w:t>客体</w:t>
      </w:r>
      <w:r w:rsidR="00F3303B" w:rsidRPr="009A466A">
        <w:rPr>
          <w:rFonts w:ascii="SimSun" w:hAnsi="SimSun" w:hint="eastAsia"/>
          <w:sz w:val="21"/>
          <w:szCs w:val="22"/>
        </w:rPr>
        <w:t>不受</w:t>
      </w:r>
      <w:r w:rsidR="00FF3D9B" w:rsidRPr="009A466A">
        <w:rPr>
          <w:rFonts w:ascii="SimSun" w:hAnsi="SimSun" w:hint="eastAsia"/>
          <w:sz w:val="21"/>
          <w:szCs w:val="22"/>
        </w:rPr>
        <w:t>5.1款或5.2款</w:t>
      </w:r>
      <w:r w:rsidR="00F3303B" w:rsidRPr="009A466A">
        <w:rPr>
          <w:rFonts w:ascii="SimSun" w:hAnsi="SimSun" w:hint="eastAsia"/>
          <w:sz w:val="21"/>
          <w:szCs w:val="22"/>
        </w:rPr>
        <w:t>保护的，成员国应当/应</w:t>
      </w:r>
      <w:r w:rsidR="00FF3D9B" w:rsidRPr="009A466A">
        <w:rPr>
          <w:rFonts w:ascii="SimSun" w:hAnsi="SimSun" w:hint="eastAsia"/>
          <w:sz w:val="21"/>
          <w:szCs w:val="22"/>
        </w:rPr>
        <w:t>在适用时</w:t>
      </w:r>
      <w:r w:rsidR="00F3303B" w:rsidRPr="009A466A">
        <w:rPr>
          <w:rFonts w:ascii="SimSun" w:hAnsi="SimSun" w:hint="eastAsia"/>
          <w:sz w:val="21"/>
          <w:szCs w:val="22"/>
        </w:rPr>
        <w:t>与受益人协商，尽最大努力保护</w:t>
      </w:r>
      <w:r w:rsidR="00FF3D9B" w:rsidRPr="009A466A">
        <w:rPr>
          <w:rFonts w:ascii="SimSun" w:hAnsi="SimSun" w:hint="eastAsia"/>
          <w:sz w:val="21"/>
          <w:szCs w:val="22"/>
        </w:rPr>
        <w:t>客体</w:t>
      </w:r>
      <w:r w:rsidR="00F3303B" w:rsidRPr="009A466A">
        <w:rPr>
          <w:rFonts w:ascii="SimSun" w:hAnsi="SimSun" w:hint="eastAsia"/>
          <w:sz w:val="21"/>
          <w:szCs w:val="22"/>
        </w:rPr>
        <w:t>的完整性。</w:t>
      </w:r>
    </w:p>
    <w:p w:rsidR="001910FF" w:rsidRDefault="001910FF"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1919C7">
        <w:rPr>
          <w:rFonts w:ascii="KaiTi" w:eastAsia="KaiTi" w:hAnsi="KaiTi" w:cs="Times New Roman" w:hint="eastAsia"/>
          <w:kern w:val="2"/>
          <w:sz w:val="21"/>
          <w:szCs w:val="22"/>
        </w:rPr>
        <w:t>3</w:t>
      </w:r>
    </w:p>
    <w:p w:rsidR="00BE5F3A" w:rsidRPr="00BE5F3A" w:rsidRDefault="00BE5F3A" w:rsidP="00BE5F3A">
      <w:pPr>
        <w:keepNext/>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备选方案1</w:t>
      </w:r>
    </w:p>
    <w:p w:rsidR="003941A6" w:rsidRPr="003941A6" w:rsidRDefault="00371EF0"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凡受保护的传统文化表现形式是土著</w:t>
      </w:r>
      <w:r w:rsidR="001919C7">
        <w:rPr>
          <w:rFonts w:ascii="SimSun" w:hAnsi="Calibri" w:cs="Times New Roman" w:hint="eastAsia"/>
          <w:kern w:val="2"/>
          <w:sz w:val="21"/>
          <w:szCs w:val="21"/>
        </w:rPr>
        <w:t>[</w:t>
      </w:r>
      <w:r w:rsidR="003941A6" w:rsidRPr="003941A6">
        <w:rPr>
          <w:rFonts w:ascii="SimSun" w:hAnsi="Calibri" w:cs="Times New Roman" w:hint="eastAsia"/>
          <w:kern w:val="2"/>
          <w:sz w:val="21"/>
          <w:szCs w:val="21"/>
        </w:rPr>
        <w:t>人民</w:t>
      </w:r>
      <w:r w:rsidR="001919C7">
        <w:rPr>
          <w:rFonts w:ascii="SimSun" w:hAnsi="Calibri" w:cs="Times New Roman" w:hint="eastAsia"/>
          <w:kern w:val="2"/>
          <w:sz w:val="21"/>
          <w:szCs w:val="21"/>
        </w:rPr>
        <w:t>]</w:t>
      </w:r>
      <w:r w:rsidR="003941A6" w:rsidRPr="003941A6">
        <w:rPr>
          <w:rFonts w:ascii="SimSun" w:hAnsi="Calibri" w:cs="Times New Roman" w:hint="eastAsia"/>
          <w:kern w:val="2"/>
          <w:sz w:val="21"/>
          <w:szCs w:val="21"/>
        </w:rPr>
        <w:t>或当地社区内［神圣］、［秘密］或［</w:t>
      </w:r>
      <w:r w:rsidR="006E6467">
        <w:rPr>
          <w:rFonts w:ascii="SimSun" w:hAnsi="Calibri" w:cs="Times New Roman" w:hint="eastAsia"/>
          <w:kern w:val="2"/>
          <w:sz w:val="21"/>
          <w:szCs w:val="21"/>
        </w:rPr>
        <w:t>仅限</w:t>
      </w:r>
      <w:r w:rsidR="006E6467" w:rsidRPr="003941A6">
        <w:rPr>
          <w:rFonts w:ascii="SimSun" w:hAnsi="Calibri" w:cs="Times New Roman" w:hint="eastAsia"/>
          <w:kern w:val="2"/>
          <w:sz w:val="21"/>
          <w:szCs w:val="21"/>
        </w:rPr>
        <w:t>土著</w:t>
      </w:r>
      <w:r w:rsidR="006E6467">
        <w:rPr>
          <w:rFonts w:ascii="SimSun" w:hAnsi="Calibri" w:cs="Times New Roman" w:hint="eastAsia"/>
          <w:kern w:val="2"/>
          <w:sz w:val="21"/>
          <w:szCs w:val="21"/>
        </w:rPr>
        <w:t>[</w:t>
      </w:r>
      <w:r w:rsidR="006E6467" w:rsidRPr="003941A6">
        <w:rPr>
          <w:rFonts w:ascii="SimSun" w:hAnsi="Calibri" w:cs="Times New Roman" w:hint="eastAsia"/>
          <w:kern w:val="2"/>
          <w:sz w:val="21"/>
          <w:szCs w:val="21"/>
        </w:rPr>
        <w:t>人民</w:t>
      </w:r>
      <w:r w:rsidR="006E6467">
        <w:rPr>
          <w:rFonts w:ascii="SimSun" w:hAnsi="Calibri" w:cs="Times New Roman" w:hint="eastAsia"/>
          <w:kern w:val="2"/>
          <w:sz w:val="21"/>
          <w:szCs w:val="21"/>
        </w:rPr>
        <w:t>]</w:t>
      </w:r>
      <w:r w:rsidR="006E6467" w:rsidRPr="003941A6">
        <w:rPr>
          <w:rFonts w:ascii="SimSun" w:hAnsi="Calibri" w:cs="Times New Roman" w:hint="eastAsia"/>
          <w:kern w:val="2"/>
          <w:sz w:val="21"/>
          <w:szCs w:val="21"/>
        </w:rPr>
        <w:t>或当地社区</w:t>
      </w:r>
      <w:r w:rsidR="003941A6" w:rsidRPr="003941A6">
        <w:rPr>
          <w:rFonts w:ascii="SimSun" w:hAnsi="Calibri" w:cs="Times New Roman" w:hint="eastAsia"/>
          <w:kern w:val="2"/>
          <w:sz w:val="21"/>
          <w:szCs w:val="21"/>
        </w:rPr>
        <w:t>所知］［密切持有］的，成员国应当</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/应：</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r>
      <w:proofErr w:type="gramStart"/>
      <w:r w:rsidRPr="003941A6">
        <w:rPr>
          <w:rFonts w:ascii="SimSun" w:hAnsi="Calibri" w:cs="Times New Roman" w:hint="eastAsia"/>
          <w:kern w:val="2"/>
          <w:sz w:val="21"/>
          <w:szCs w:val="21"/>
        </w:rPr>
        <w:t>酌情并</w:t>
      </w:r>
      <w:proofErr w:type="gramEnd"/>
      <w:r w:rsidRPr="003941A6">
        <w:rPr>
          <w:rFonts w:ascii="SimSun" w:hAnsi="Calibri" w:cs="Times New Roman" w:hint="eastAsia"/>
          <w:kern w:val="2"/>
          <w:sz w:val="21"/>
          <w:szCs w:val="21"/>
        </w:rPr>
        <w:t>根据国内法，提供法律、政策和/或行政措施，允许受益人：</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r w:rsidRPr="003941A6">
        <w:rPr>
          <w:rFonts w:ascii="SimSun" w:hAnsi="SimSun" w:cs="Times New Roman" w:hint="eastAsia"/>
          <w:kern w:val="2"/>
          <w:sz w:val="21"/>
          <w:szCs w:val="21"/>
        </w:rPr>
        <w:t>i.</w:t>
      </w:r>
      <w:r w:rsidRPr="003941A6">
        <w:rPr>
          <w:rFonts w:ascii="SimSun" w:hAnsi="SimSun" w:cs="Times New Roman" w:hint="eastAsia"/>
          <w:kern w:val="2"/>
          <w:sz w:val="21"/>
          <w:szCs w:val="21"/>
        </w:rPr>
        <w:tab/>
        <w:t>［创造、］</w:t>
      </w:r>
      <w:r w:rsidR="00185001">
        <w:rPr>
          <w:rFonts w:ascii="SimSun" w:hAnsi="SimSun" w:cs="Times New Roman" w:hint="eastAsia"/>
          <w:kern w:val="2"/>
          <w:sz w:val="21"/>
          <w:szCs w:val="21"/>
        </w:rPr>
        <w:t>延续</w:t>
      </w:r>
      <w:r w:rsidRPr="003941A6">
        <w:rPr>
          <w:rFonts w:ascii="SimSun" w:hAnsi="SimSun" w:cs="Times New Roman" w:hint="eastAsia"/>
          <w:kern w:val="2"/>
          <w:sz w:val="21"/>
          <w:szCs w:val="21"/>
        </w:rPr>
        <w:t>、控制和发展上述受保护的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r w:rsidRPr="003941A6">
        <w:rPr>
          <w:rFonts w:ascii="SimSun" w:hAnsi="SimSun" w:cs="Times New Roman" w:hint="eastAsia"/>
          <w:kern w:val="2"/>
          <w:sz w:val="21"/>
          <w:szCs w:val="21"/>
        </w:rPr>
        <w:t>ii.</w:t>
      </w:r>
      <w:r w:rsidRPr="003941A6">
        <w:rPr>
          <w:rFonts w:ascii="SimSun" w:hAnsi="SimSun" w:cs="Times New Roman" w:hint="eastAsia"/>
          <w:kern w:val="2"/>
          <w:sz w:val="21"/>
          <w:szCs w:val="21"/>
        </w:rPr>
        <w:tab/>
        <w:t>［阻止］</w:t>
      </w:r>
      <w:r w:rsidRPr="003941A6">
        <w:rPr>
          <w:rFonts w:ascii="SimSun" w:hAnsi="Calibri" w:cs="Times New Roman" w:hint="eastAsia"/>
          <w:kern w:val="2"/>
          <w:sz w:val="21"/>
          <w:szCs w:val="21"/>
        </w:rPr>
        <w:t>防止进行未经授权的披露和录制，并</w:t>
      </w:r>
      <w:r w:rsidRPr="003941A6">
        <w:rPr>
          <w:rFonts w:ascii="SimSun" w:hAnsi="SimSun" w:cs="Times New Roman" w:hint="eastAsia"/>
          <w:kern w:val="2"/>
          <w:sz w:val="21"/>
          <w:szCs w:val="21"/>
        </w:rPr>
        <w:t>防止对秘密</w:t>
      </w:r>
      <w:r w:rsidR="00371EF0">
        <w:rPr>
          <w:rFonts w:ascii="SimSun" w:hAnsi="SimSun" w:cs="Times New Roman" w:hint="eastAsia"/>
          <w:kern w:val="2"/>
          <w:sz w:val="21"/>
          <w:szCs w:val="21"/>
        </w:rPr>
        <w:t>的</w:t>
      </w:r>
      <w:r w:rsidRPr="003941A6">
        <w:rPr>
          <w:rFonts w:ascii="SimSun" w:hAnsi="SimSun" w:cs="Times New Roman" w:hint="eastAsia"/>
          <w:kern w:val="2"/>
          <w:sz w:val="21"/>
          <w:szCs w:val="21"/>
        </w:rPr>
        <w:t>受保护</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进行</w:t>
      </w:r>
      <w:r w:rsidR="00371EF0">
        <w:rPr>
          <w:rFonts w:ascii="SimSun" w:hAnsi="SimSun" w:cs="Times New Roman" w:hint="eastAsia"/>
          <w:kern w:val="2"/>
          <w:sz w:val="21"/>
          <w:szCs w:val="21"/>
        </w:rPr>
        <w:t>非法</w:t>
      </w:r>
      <w:r w:rsidRPr="003941A6">
        <w:rPr>
          <w:rFonts w:ascii="SimSun" w:hAnsi="SimSun" w:cs="Times New Roman" w:hint="eastAsia"/>
          <w:kern w:val="2"/>
          <w:sz w:val="21"/>
          <w:szCs w:val="21"/>
        </w:rPr>
        <w:t>使用；</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r w:rsidRPr="003941A6">
        <w:rPr>
          <w:rFonts w:ascii="SimSun" w:hAnsi="SimSun" w:cs="Times New Roman" w:hint="eastAsia"/>
          <w:kern w:val="2"/>
          <w:sz w:val="21"/>
          <w:szCs w:val="21"/>
        </w:rPr>
        <w:t>iii.</w:t>
      </w:r>
      <w:r w:rsidRPr="003941A6">
        <w:rPr>
          <w:rFonts w:ascii="SimSun" w:hAnsi="SimSun" w:cs="Times New Roman" w:hint="eastAsia"/>
          <w:kern w:val="2"/>
          <w:sz w:val="21"/>
          <w:szCs w:val="21"/>
        </w:rPr>
        <w:tab/>
        <w:t>［根据</w:t>
      </w:r>
      <w:r w:rsidR="002667B1">
        <w:rPr>
          <w:rFonts w:ascii="SimSun" w:hAnsi="SimSun" w:cs="Times New Roman" w:hint="eastAsia"/>
          <w:kern w:val="2"/>
          <w:sz w:val="21"/>
          <w:szCs w:val="21"/>
        </w:rPr>
        <w:t>自由</w:t>
      </w:r>
      <w:r w:rsidRPr="003941A6">
        <w:rPr>
          <w:rFonts w:ascii="SimSun" w:hAnsi="SimSun" w:cs="Times New Roman" w:hint="eastAsia"/>
          <w:kern w:val="2"/>
          <w:sz w:val="21"/>
          <w:szCs w:val="21"/>
        </w:rPr>
        <w:t>事先知情同意或批准和参与以及共同商定的条件，授权或拒绝对上述受保护的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的获取和使用/［利用］；］</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SimSun" w:cs="Times New Roman" w:hint="eastAsia"/>
          <w:kern w:val="2"/>
          <w:sz w:val="21"/>
          <w:szCs w:val="21"/>
        </w:rPr>
        <w:t>iv.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防止</w:t>
      </w:r>
      <w:r w:rsidRPr="003941A6">
        <w:rPr>
          <w:rFonts w:ascii="SimSun" w:hAnsi="SimSun" w:cs="SimSun" w:hint="eastAsia"/>
          <w:kern w:val="2"/>
          <w:sz w:val="21"/>
          <w:szCs w:val="22"/>
        </w:rPr>
        <w:t>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w:t>
      </w:r>
      <w:r w:rsidRPr="003941A6">
        <w:rPr>
          <w:rFonts w:ascii="SimSun" w:hAnsi="SimSun" w:cs="SimSun" w:hint="eastAsia"/>
          <w:kern w:val="2"/>
          <w:sz w:val="21"/>
          <w:szCs w:val="22"/>
        </w:rPr>
        <w:lastRenderedPageBreak/>
        <w:t>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w:t>
      </w:r>
      <w:r w:rsidRPr="007D30C7">
        <w:rPr>
          <w:rFonts w:ascii="SimSun" w:hAnsi="SimSun" w:cs="Times New Roman" w:hint="eastAsia"/>
          <w:kern w:val="2"/>
          <w:sz w:val="21"/>
          <w:szCs w:val="21"/>
        </w:rPr>
        <w:t>予以</w:t>
      </w:r>
      <w:r w:rsidRPr="003941A6">
        <w:rPr>
          <w:rFonts w:ascii="SimSun" w:hAnsi="SimSun" w:cs="SimSun" w:hint="eastAsia"/>
          <w:kern w:val="2"/>
          <w:sz w:val="21"/>
          <w:szCs w:val="22"/>
        </w:rPr>
        <w:t>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SimSun" w:cs="Times New Roman" w:hint="eastAsia"/>
          <w:kern w:val="2"/>
          <w:sz w:val="21"/>
          <w:szCs w:val="21"/>
        </w:rPr>
        <w:t>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防止</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禁止对</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传统文化表现形式进行歪曲或篡改或者其他降低其对受益人的文化意义的使用或修改。</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鼓励使用者：</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i.</w:t>
      </w:r>
      <w:r w:rsidRPr="003941A6">
        <w:rPr>
          <w:rFonts w:ascii="SimSun" w:hAnsi="Calibri" w:cs="Times New Roman" w:hint="eastAsia"/>
          <w:kern w:val="2"/>
          <w:sz w:val="21"/>
          <w:szCs w:val="21"/>
        </w:rPr>
        <w:tab/>
        <w:t>注明上述受保护的传统文化表现形式</w:t>
      </w:r>
      <w:r w:rsidR="00371EF0">
        <w:rPr>
          <w:rFonts w:ascii="SimSun" w:hAnsi="Calibri" w:cs="Times New Roman" w:hint="eastAsia"/>
          <w:kern w:val="2"/>
          <w:sz w:val="21"/>
          <w:szCs w:val="21"/>
        </w:rPr>
        <w:t>属于</w:t>
      </w:r>
      <w:r w:rsidRPr="003941A6">
        <w:rPr>
          <w:rFonts w:ascii="SimSun" w:hAnsi="Calibri" w:cs="Times New Roman" w:hint="eastAsia"/>
          <w:kern w:val="2"/>
          <w:sz w:val="21"/>
          <w:szCs w:val="21"/>
        </w:rPr>
        <w:t>受益人；</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ii.</w:t>
      </w:r>
      <w:r w:rsidRPr="003941A6">
        <w:rPr>
          <w:rFonts w:ascii="SimSun" w:hAnsi="Calibri" w:cs="Times New Roman" w:hint="eastAsia"/>
          <w:kern w:val="2"/>
          <w:sz w:val="21"/>
          <w:szCs w:val="21"/>
        </w:rPr>
        <w:tab/>
      </w:r>
      <w:r w:rsidR="00371EF0">
        <w:rPr>
          <w:rFonts w:ascii="SimSun" w:hAnsi="Calibri" w:cs="Times New Roman" w:hint="eastAsia"/>
          <w:kern w:val="2"/>
          <w:sz w:val="21"/>
          <w:szCs w:val="21"/>
        </w:rPr>
        <w:t>尽最大努力，</w:t>
      </w:r>
      <w:r w:rsidRPr="003941A6">
        <w:rPr>
          <w:rFonts w:ascii="SimSun" w:hAnsi="Calibri" w:cs="Times New Roman" w:hint="eastAsia"/>
          <w:kern w:val="2"/>
          <w:sz w:val="21"/>
          <w:szCs w:val="21"/>
        </w:rPr>
        <w:t>就受保护的传统文化表现形式使用条件的制定，与受益人达成协议］；以及</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iii.</w:t>
      </w:r>
      <w:r w:rsidRPr="003941A6">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rsidR="003941A6" w:rsidRPr="003941A6" w:rsidRDefault="00371EF0"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［凡受保护的传统文化表现形式仍由土著［人民］或当地社区［持有］、［</w:t>
      </w:r>
      <w:r w:rsidR="00907D87">
        <w:rPr>
          <w:rFonts w:ascii="SimSun" w:hAnsi="Calibri" w:cs="Times New Roman" w:hint="eastAsia"/>
          <w:kern w:val="2"/>
          <w:sz w:val="21"/>
          <w:szCs w:val="21"/>
        </w:rPr>
        <w:t>延续</w:t>
      </w:r>
      <w:r w:rsidR="003941A6" w:rsidRPr="003941A6">
        <w:rPr>
          <w:rFonts w:ascii="SimSun" w:hAnsi="Calibri" w:cs="Times New Roman" w:hint="eastAsia"/>
          <w:kern w:val="2"/>
          <w:sz w:val="21"/>
          <w:szCs w:val="21"/>
        </w:rPr>
        <w:t>］、使用［和］/［或］发展，且可公开获得［，但既不是广为人知、［神圣的］，也不是［秘密的］］，成员国应当/应鼓励使用者</w:t>
      </w:r>
      <w:r w:rsidR="00BE0988">
        <w:rPr>
          <w:rFonts w:ascii="SimSun" w:hAnsi="Calibri" w:cs="Times New Roman" w:hint="eastAsia"/>
          <w:kern w:val="2"/>
          <w:sz w:val="21"/>
          <w:szCs w:val="21"/>
        </w:rPr>
        <w:t>］</w:t>
      </w:r>
      <w:r w:rsidR="003941A6" w:rsidRPr="003941A6">
        <w:rPr>
          <w:rFonts w:ascii="SimSun" w:hAnsi="Calibri" w:cs="Times New Roman" w:hint="eastAsia"/>
          <w:kern w:val="2"/>
          <w:sz w:val="21"/>
          <w:szCs w:val="21"/>
        </w:rPr>
        <w:t>/［</w:t>
      </w:r>
      <w:proofErr w:type="gramStart"/>
      <w:r w:rsidR="003941A6" w:rsidRPr="003941A6">
        <w:rPr>
          <w:rFonts w:ascii="SimSun" w:hAnsi="Calibri" w:cs="Times New Roman" w:hint="eastAsia"/>
          <w:kern w:val="2"/>
          <w:sz w:val="21"/>
          <w:szCs w:val="21"/>
        </w:rPr>
        <w:t>酌情并</w:t>
      </w:r>
      <w:proofErr w:type="gramEnd"/>
      <w:r w:rsidR="003941A6" w:rsidRPr="003941A6">
        <w:rPr>
          <w:rFonts w:ascii="SimSun" w:hAnsi="Calibri" w:cs="Times New Roman" w:hint="eastAsia"/>
          <w:kern w:val="2"/>
          <w:sz w:val="21"/>
          <w:szCs w:val="21"/>
        </w:rPr>
        <w:t>根据国内法提供法律、政策和/或行政措施，以［鼓励］使用者］：</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注明并承认受益人作为受保护的传统文化表现形式的来源，但受益人另有决定的，或受保护的传统文化表现形式不归属于某具体土著人民或当地社区的除外［；以及］</w:t>
      </w:r>
      <w:r w:rsidRPr="003941A6">
        <w:rPr>
          <w:rFonts w:ascii="SimSun" w:hAnsi="Calibri" w:cs="Times New Roman"/>
          <w:kern w:val="2"/>
          <w:sz w:val="21"/>
          <w:szCs w:val="21"/>
        </w:rPr>
        <w:t>‍</w:t>
      </w:r>
      <w:r w:rsidRPr="003941A6">
        <w:rPr>
          <w:rFonts w:ascii="SimSun" w:hAnsi="Calibri"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r>
      <w:r w:rsidR="00371EF0">
        <w:rPr>
          <w:rFonts w:ascii="SimSun" w:hAnsi="Calibri" w:cs="Times New Roman" w:hint="eastAsia"/>
          <w:kern w:val="2"/>
          <w:sz w:val="21"/>
          <w:szCs w:val="21"/>
        </w:rPr>
        <w:t>尽最大努力，</w:t>
      </w:r>
      <w:r w:rsidRPr="003941A6">
        <w:rPr>
          <w:rFonts w:ascii="SimSun" w:hAnsi="Calibri" w:cs="Times New Roman" w:hint="eastAsia"/>
          <w:kern w:val="2"/>
          <w:sz w:val="21"/>
          <w:szCs w:val="21"/>
        </w:rPr>
        <w:t>就受保护的传统文化表现形式使用条件的制定，与受益人达成协议；</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［使知识的使用/利用方式尊重受益人的文化准则和做法以及受保护的传统文化表现形式相关精神权利［不可剥夺、不可分割、没有时效］的性质［；以及］［。］］</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w:t>
      </w:r>
      <w:r w:rsidR="00D00CB1">
        <w:rPr>
          <w:rFonts w:ascii="SimSun" w:hAnsi="SimSun" w:cs="SimSun" w:hint="eastAsia"/>
          <w:kern w:val="2"/>
          <w:sz w:val="21"/>
          <w:szCs w:val="22"/>
        </w:rPr>
        <w:t>避免</w:t>
      </w:r>
      <w:r w:rsidRPr="003941A6">
        <w:rPr>
          <w:rFonts w:ascii="SimSun" w:hAnsi="SimSun" w:cs="SimSun" w:hint="eastAsia"/>
          <w:kern w:val="2"/>
          <w:sz w:val="21"/>
          <w:szCs w:val="22"/>
        </w:rPr>
        <w:t>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SimSun" w:cs="Times New Roman" w:hint="eastAsia"/>
          <w:kern w:val="2"/>
          <w:sz w:val="21"/>
          <w:szCs w:val="21"/>
        </w:rPr>
        <w:t>］</w:t>
      </w:r>
    </w:p>
    <w:p w:rsidR="003941A6" w:rsidRP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［凡受保护的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［可公开获得、广为人知［且属于公有领域］］［不包含在第1款或第2款的］，［和］/或受到国内法保护的，成员国应当/应/鼓励上述</w:t>
      </w:r>
      <w:r>
        <w:rPr>
          <w:rFonts w:ascii="SimSun" w:hAnsi="Calibri" w:cs="Times New Roman" w:hint="eastAsia"/>
          <w:kern w:val="2"/>
          <w:sz w:val="21"/>
          <w:szCs w:val="21"/>
        </w:rPr>
        <w:t>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的使用者，根据国内法：</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注明上述受保护的</w:t>
      </w:r>
      <w:r w:rsidRPr="003941A6">
        <w:rPr>
          <w:rFonts w:ascii="SimSun" w:hAnsi="SimSun" w:cs="SimSun" w:hint="eastAsia"/>
          <w:kern w:val="2"/>
          <w:sz w:val="21"/>
          <w:szCs w:val="22"/>
        </w:rPr>
        <w:t>传统文化表现形式</w:t>
      </w:r>
      <w:r w:rsidR="000970C6">
        <w:rPr>
          <w:rFonts w:ascii="SimSun" w:hAnsi="SimSun" w:cs="SimSun" w:hint="eastAsia"/>
          <w:kern w:val="2"/>
          <w:sz w:val="21"/>
          <w:szCs w:val="22"/>
        </w:rPr>
        <w:t>属于</w:t>
      </w:r>
      <w:r w:rsidRPr="003941A6">
        <w:rPr>
          <w:rFonts w:ascii="SimSun" w:hAnsi="Calibri" w:cs="Times New Roman" w:hint="eastAsia"/>
          <w:kern w:val="2"/>
          <w:sz w:val="21"/>
          <w:szCs w:val="21"/>
        </w:rPr>
        <w:t>受益人；</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SimSun" w:hint="eastAsia"/>
          <w:kern w:val="2"/>
          <w:sz w:val="21"/>
          <w:szCs w:val="22"/>
        </w:rPr>
        <w:t>(c)</w:t>
      </w:r>
      <w:r w:rsidRPr="003941A6">
        <w:rPr>
          <w:rFonts w:ascii="SimSun" w:hAnsi="SimSun" w:cs="SimSun" w:hint="eastAsia"/>
          <w:kern w:val="2"/>
          <w:sz w:val="21"/>
          <w:szCs w:val="22"/>
        </w:rPr>
        <w:tab/>
      </w:r>
      <w:r w:rsidRPr="003941A6">
        <w:rPr>
          <w:rFonts w:ascii="SimSun" w:hAnsi="Calibri" w:cs="Times New Roman" w:hint="eastAsia"/>
          <w:kern w:val="2"/>
          <w:sz w:val="21"/>
          <w:szCs w:val="21"/>
        </w:rPr>
        <w:t>［</w:t>
      </w:r>
      <w:r w:rsidRPr="003941A6">
        <w:rPr>
          <w:rFonts w:ascii="SimSun" w:hAnsi="SimSun" w:cs="SimSun" w:hint="eastAsia"/>
          <w:kern w:val="2"/>
          <w:sz w:val="21"/>
          <w:szCs w:val="22"/>
        </w:rPr>
        <w:t>防止在商品和服务上对传统文化表现形式进行任何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适用时，在成员国成立的基金中缴存</w:t>
      </w:r>
      <w:r w:rsidR="00D00CB1">
        <w:rPr>
          <w:rFonts w:ascii="SimSun" w:hAnsi="Calibri" w:cs="Times New Roman" w:hint="eastAsia"/>
          <w:kern w:val="2"/>
          <w:sz w:val="21"/>
          <w:szCs w:val="21"/>
        </w:rPr>
        <w:t>使用</w:t>
      </w:r>
      <w:r w:rsidRPr="003941A6">
        <w:rPr>
          <w:rFonts w:ascii="SimSun" w:hAnsi="Calibri" w:cs="Times New Roman" w:hint="eastAsia"/>
          <w:kern w:val="2"/>
          <w:sz w:val="21"/>
          <w:szCs w:val="21"/>
        </w:rPr>
        <w:t>费。］</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lastRenderedPageBreak/>
        <w:t>备选方案2</w:t>
      </w:r>
    </w:p>
    <w:p w:rsidR="003941A6" w:rsidRPr="003941A6" w:rsidRDefault="000970C6" w:rsidP="009A466A">
      <w:pPr>
        <w:overflowPunct w:val="0"/>
        <w:spacing w:afterLines="100" w:after="240" w:line="340" w:lineRule="atLeast"/>
        <w:jc w:val="both"/>
        <w:rPr>
          <w:rFonts w:ascii="SimSun" w:hAnsi="SimSun" w:cs="Times New Roman"/>
          <w:kern w:val="2"/>
          <w:sz w:val="21"/>
          <w:szCs w:val="22"/>
        </w:rPr>
      </w:pPr>
      <w:r>
        <w:rPr>
          <w:rFonts w:ascii="SimSun" w:hAnsi="SimSun" w:cs="SimSun" w:hint="eastAsia"/>
          <w:kern w:val="2"/>
          <w:sz w:val="21"/>
          <w:szCs w:val="22"/>
        </w:rPr>
        <w:t>5</w:t>
      </w:r>
      <w:r w:rsidR="003941A6" w:rsidRPr="003941A6">
        <w:rPr>
          <w:rFonts w:ascii="SimSun" w:hAnsi="SimSun" w:cs="SimSun" w:hint="eastAsia"/>
          <w:kern w:val="2"/>
          <w:sz w:val="21"/>
          <w:szCs w:val="22"/>
        </w:rPr>
        <w:t>.1</w:t>
      </w:r>
      <w:r w:rsidR="003941A6" w:rsidRPr="003941A6">
        <w:rPr>
          <w:rFonts w:ascii="SimSun" w:hAnsi="SimSun" w:cs="SimSun" w:hint="eastAsia"/>
          <w:kern w:val="2"/>
          <w:sz w:val="21"/>
          <w:szCs w:val="22"/>
        </w:rPr>
        <w:tab/>
        <w:t>按本</w:t>
      </w:r>
      <w:r w:rsidR="003941A6" w:rsidRPr="003941A6">
        <w:rPr>
          <w:rFonts w:ascii="SimSun" w:hAnsi="Calibri" w:cs="Times New Roman" w:hint="eastAsia"/>
          <w:kern w:val="2"/>
          <w:sz w:val="21"/>
          <w:szCs w:val="21"/>
        </w:rPr>
        <w:t>［文书］</w:t>
      </w:r>
      <w:r w:rsidR="003941A6" w:rsidRPr="003941A6">
        <w:rPr>
          <w:rFonts w:ascii="SimSun" w:hAnsi="SimSun" w:cs="SimSun" w:hint="eastAsia"/>
          <w:kern w:val="2"/>
          <w:sz w:val="21"/>
          <w:szCs w:val="22"/>
        </w:rPr>
        <w:t>的</w:t>
      </w:r>
      <w:r w:rsidR="003941A6" w:rsidRPr="009A466A">
        <w:rPr>
          <w:rFonts w:ascii="SimSun" w:hAnsi="Calibri" w:cs="Times New Roman" w:hint="eastAsia"/>
          <w:kern w:val="2"/>
          <w:sz w:val="21"/>
          <w:szCs w:val="21"/>
        </w:rPr>
        <w:t>定义</w:t>
      </w:r>
      <w:r w:rsidR="003941A6" w:rsidRPr="003941A6">
        <w:rPr>
          <w:rFonts w:ascii="SimSun" w:hAnsi="SimSun" w:cs="SimSun" w:hint="eastAsia"/>
          <w:kern w:val="2"/>
          <w:sz w:val="21"/>
          <w:szCs w:val="22"/>
        </w:rPr>
        <w:t>，</w:t>
      </w:r>
      <w:r w:rsidR="003941A6" w:rsidRPr="003941A6">
        <w:rPr>
          <w:rFonts w:ascii="SimSun" w:hAnsi="Calibri" w:cs="Times New Roman" w:hint="eastAsia"/>
          <w:kern w:val="2"/>
          <w:sz w:val="21"/>
          <w:szCs w:val="21"/>
        </w:rPr>
        <w:t>成员国应当/应</w:t>
      </w:r>
      <w:r w:rsidR="003941A6" w:rsidRPr="003941A6">
        <w:rPr>
          <w:rFonts w:ascii="SimSun" w:hAnsi="SimSun" w:cs="SimSun" w:hint="eastAsia"/>
          <w:kern w:val="2"/>
          <w:sz w:val="21"/>
          <w:szCs w:val="22"/>
        </w:rPr>
        <w:t>对其</w:t>
      </w:r>
      <w:r w:rsidR="003941A6" w:rsidRPr="003941A6">
        <w:rPr>
          <w:rFonts w:ascii="SimSun" w:hAnsi="SimSun" w:cs="Times New Roman" w:hint="eastAsia"/>
          <w:kern w:val="2"/>
          <w:sz w:val="21"/>
          <w:szCs w:val="21"/>
        </w:rPr>
        <w:t>受保护的</w:t>
      </w:r>
      <w:r w:rsidR="003941A6" w:rsidRPr="003941A6">
        <w:rPr>
          <w:rFonts w:ascii="SimSun" w:hAnsi="SimSun" w:cs="SimSun" w:hint="eastAsia"/>
          <w:kern w:val="2"/>
          <w:sz w:val="21"/>
          <w:szCs w:val="22"/>
        </w:rPr>
        <w:t>传统文化表现形式的受益人的经济利益和精神利益，以合理、兼顾各方利益的方式，</w:t>
      </w:r>
      <w:proofErr w:type="gramStart"/>
      <w:r w:rsidR="003941A6" w:rsidRPr="003941A6">
        <w:rPr>
          <w:rFonts w:ascii="SimSun" w:hAnsi="SimSun" w:cs="SimSun" w:hint="eastAsia"/>
          <w:kern w:val="2"/>
          <w:sz w:val="21"/>
          <w:szCs w:val="22"/>
        </w:rPr>
        <w:t>酌情并</w:t>
      </w:r>
      <w:proofErr w:type="gramEnd"/>
      <w:r w:rsidR="003941A6" w:rsidRPr="003941A6">
        <w:rPr>
          <w:rFonts w:ascii="SimSun" w:hAnsi="SimSun" w:cs="SimSun" w:hint="eastAsia"/>
          <w:kern w:val="2"/>
          <w:sz w:val="21"/>
          <w:szCs w:val="22"/>
        </w:rPr>
        <w:t>按照国内法予以</w:t>
      </w:r>
      <w:r w:rsidR="00D006B0">
        <w:rPr>
          <w:rFonts w:ascii="SimSun" w:hAnsi="SimSun" w:cs="SimSun" w:hint="eastAsia"/>
          <w:kern w:val="2"/>
          <w:sz w:val="21"/>
          <w:szCs w:val="22"/>
        </w:rPr>
        <w:t>维护</w:t>
      </w:r>
      <w:r w:rsidR="003941A6" w:rsidRPr="003941A6">
        <w:rPr>
          <w:rFonts w:ascii="SimSun" w:hAnsi="SimSun" w:cs="SimSun" w:hint="eastAsia"/>
          <w:kern w:val="2"/>
          <w:sz w:val="21"/>
          <w:szCs w:val="22"/>
        </w:rPr>
        <w:t>。</w:t>
      </w:r>
    </w:p>
    <w:p w:rsid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3941A6">
        <w:rPr>
          <w:rFonts w:ascii="SimSun" w:hAnsi="SimSun" w:cs="SimSun" w:hint="eastAsia"/>
          <w:kern w:val="2"/>
          <w:sz w:val="21"/>
          <w:szCs w:val="22"/>
        </w:rPr>
        <w:t>本</w:t>
      </w:r>
      <w:r w:rsidR="003941A6" w:rsidRPr="003941A6">
        <w:rPr>
          <w:rFonts w:ascii="SimSun" w:hAnsi="Calibri" w:cs="Times New Roman" w:hint="eastAsia"/>
          <w:kern w:val="2"/>
          <w:sz w:val="21"/>
          <w:szCs w:val="21"/>
        </w:rPr>
        <w:t>文书提供的保护不延及下列</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：［在一段合理时期内］在</w:t>
      </w:r>
      <w:r w:rsidR="003941A6" w:rsidRPr="003941A6">
        <w:rPr>
          <w:rFonts w:ascii="SimSun" w:hAnsi="SimSun" w:cs="SimSun" w:hint="eastAsia"/>
          <w:kern w:val="2"/>
          <w:sz w:val="21"/>
          <w:szCs w:val="22"/>
        </w:rPr>
        <w:t>本</w:t>
      </w:r>
      <w:r w:rsidR="003941A6" w:rsidRPr="003941A6">
        <w:rPr>
          <w:rFonts w:ascii="SimSun" w:hAnsi="Calibri" w:cs="Times New Roman" w:hint="eastAsia"/>
          <w:kern w:val="2"/>
          <w:sz w:val="21"/>
          <w:szCs w:val="21"/>
        </w:rPr>
        <w:t>［文书］定义的受益人的社区以外为人广泛所知或使用，属于公有领域，受一项知识产权的保护。</w:t>
      </w:r>
    </w:p>
    <w:p w:rsidR="000970C6" w:rsidRP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5.3</w:t>
      </w:r>
      <w:r>
        <w:rPr>
          <w:rFonts w:ascii="SimSun" w:hAnsi="Calibri" w:cs="Times New Roman" w:hint="eastAsia"/>
          <w:kern w:val="2"/>
          <w:sz w:val="21"/>
          <w:szCs w:val="21"/>
        </w:rPr>
        <w:tab/>
      </w:r>
      <w:r w:rsidRPr="009A466A">
        <w:rPr>
          <w:rFonts w:ascii="SimSun" w:hAnsi="SimSun" w:hint="eastAsia"/>
          <w:sz w:val="21"/>
          <w:szCs w:val="22"/>
        </w:rPr>
        <w:t>根据本文书给予的保护</w:t>
      </w:r>
      <w:r w:rsidR="00BE0988">
        <w:rPr>
          <w:rFonts w:ascii="SimSun" w:hAnsi="SimSun" w:hint="eastAsia"/>
          <w:sz w:val="21"/>
          <w:szCs w:val="22"/>
        </w:rPr>
        <w:t>/</w:t>
      </w:r>
      <w:r w:rsidR="007F32D8">
        <w:rPr>
          <w:rFonts w:ascii="SimSun" w:hAnsi="SimSun" w:hint="eastAsia"/>
          <w:sz w:val="21"/>
          <w:szCs w:val="22"/>
        </w:rPr>
        <w:t>维护</w:t>
      </w:r>
      <w:r w:rsidRPr="009A466A">
        <w:rPr>
          <w:rFonts w:ascii="SimSun" w:hAnsi="SimSun" w:hint="eastAsia"/>
          <w:sz w:val="21"/>
          <w:szCs w:val="22"/>
        </w:rPr>
        <w:t>不延及为以下目的对</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的适用：</w:t>
      </w:r>
      <w:r w:rsidRPr="009A466A">
        <w:rPr>
          <w:rFonts w:ascii="SimSun" w:hAnsi="SimSun"/>
          <w:sz w:val="21"/>
          <w:szCs w:val="22"/>
        </w:rPr>
        <w:t>(1)</w:t>
      </w:r>
      <w:r w:rsidRPr="009A466A">
        <w:rPr>
          <w:rFonts w:ascii="SimSun" w:hAnsi="SimSun" w:hint="eastAsia"/>
          <w:sz w:val="21"/>
          <w:szCs w:val="22"/>
        </w:rPr>
        <w:t>存档、博物馆使用、保存、研究和学术使用，以及文化交流；以及</w:t>
      </w:r>
      <w:r w:rsidRPr="009A466A">
        <w:rPr>
          <w:rFonts w:ascii="SimSun" w:hAnsi="SimSun"/>
          <w:sz w:val="21"/>
          <w:szCs w:val="22"/>
        </w:rPr>
        <w:t>(2)</w:t>
      </w:r>
      <w:r w:rsidRPr="009A466A">
        <w:rPr>
          <w:rFonts w:ascii="SimSun" w:hAnsi="SimSun" w:hint="eastAsia"/>
          <w:sz w:val="21"/>
          <w:szCs w:val="22"/>
        </w:rPr>
        <w:t>创作受</w:t>
      </w:r>
      <w:proofErr w:type="gramStart"/>
      <w:r w:rsidRPr="003941A6">
        <w:rPr>
          <w:rFonts w:ascii="SimSun" w:hAnsi="Calibri" w:cs="Times New Roman" w:hint="eastAsia"/>
          <w:kern w:val="2"/>
          <w:sz w:val="21"/>
          <w:szCs w:val="21"/>
        </w:rPr>
        <w:t>受</w:t>
      </w:r>
      <w:proofErr w:type="gramEnd"/>
      <w:r w:rsidRPr="003941A6">
        <w:rPr>
          <w:rFonts w:ascii="SimSun" w:hAnsi="Calibri" w:cs="Times New Roman" w:hint="eastAsia"/>
          <w:kern w:val="2"/>
          <w:sz w:val="21"/>
          <w:szCs w:val="21"/>
        </w:rPr>
        <w:t>保护</w:t>
      </w:r>
      <w:r w:rsidR="007F32D8">
        <w:rPr>
          <w:rFonts w:ascii="SimSun" w:hAnsi="Calibri" w:cs="Times New Roman" w:hint="eastAsia"/>
          <w:kern w:val="2"/>
          <w:sz w:val="21"/>
          <w:szCs w:val="21"/>
        </w:rPr>
        <w:t>的</w:t>
      </w:r>
      <w:r w:rsidRPr="003941A6">
        <w:rPr>
          <w:rFonts w:ascii="SimSun" w:hAnsi="Calibri" w:cs="Times New Roman" w:hint="eastAsia"/>
          <w:kern w:val="2"/>
          <w:sz w:val="21"/>
          <w:szCs w:val="21"/>
        </w:rPr>
        <w:t>传统文化表现形式</w:t>
      </w:r>
      <w:r>
        <w:rPr>
          <w:rFonts w:ascii="SimSun" w:hAnsi="Calibri" w:cs="Times New Roman" w:hint="eastAsia"/>
          <w:kern w:val="2"/>
          <w:sz w:val="21"/>
          <w:szCs w:val="21"/>
        </w:rPr>
        <w:t>启发、借用</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、用</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衍生或改编的</w:t>
      </w:r>
      <w:r w:rsidRPr="009A466A">
        <w:rPr>
          <w:rFonts w:ascii="SimSun" w:hAnsi="SimSun" w:hint="eastAsia"/>
          <w:sz w:val="21"/>
          <w:szCs w:val="22"/>
        </w:rPr>
        <w:t>文学、艺术和</w:t>
      </w:r>
      <w:r w:rsidR="00AA628F" w:rsidRPr="009A466A">
        <w:rPr>
          <w:rFonts w:ascii="SimSun" w:hAnsi="SimSun" w:hint="eastAsia"/>
          <w:sz w:val="21"/>
          <w:szCs w:val="22"/>
        </w:rPr>
        <w:t>创意</w:t>
      </w:r>
      <w:r w:rsidRPr="009A466A">
        <w:rPr>
          <w:rFonts w:ascii="SimSun" w:hAnsi="SimSun" w:hint="eastAsia"/>
          <w:sz w:val="21"/>
          <w:szCs w:val="22"/>
        </w:rPr>
        <w:t>作品。</w:t>
      </w:r>
      <w:r w:rsidR="00AA628F" w:rsidRPr="009A466A">
        <w:rPr>
          <w:rFonts w:ascii="SimSun" w:hAnsi="SimSun" w:hint="eastAsia"/>
          <w:sz w:val="21"/>
          <w:szCs w:val="22"/>
        </w:rPr>
        <w:t>］</w:t>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kern w:val="2"/>
          <w:sz w:val="21"/>
          <w:szCs w:val="22"/>
        </w:rPr>
        <w:br w:type="page"/>
      </w:r>
      <w:r w:rsidRPr="003941A6">
        <w:rPr>
          <w:rFonts w:ascii="SimHei" w:eastAsia="SimHei" w:hAnsi="SimHei" w:cs="Times New Roman" w:hint="eastAsia"/>
          <w:kern w:val="2"/>
          <w:sz w:val="21"/>
          <w:szCs w:val="22"/>
        </w:rPr>
        <w:lastRenderedPageBreak/>
        <w:t>［第</w:t>
      </w:r>
      <w:r w:rsidR="00AC137E">
        <w:rPr>
          <w:rFonts w:ascii="SimHei" w:eastAsia="SimHei" w:hAnsi="SimHei" w:cs="Times New Roman" w:hint="eastAsia"/>
          <w:kern w:val="2"/>
          <w:sz w:val="21"/>
          <w:szCs w:val="22"/>
        </w:rPr>
        <w:t>6</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［权利］/［利益］的</w:t>
      </w:r>
      <w:r w:rsidR="00CC38D9">
        <w:rPr>
          <w:rFonts w:ascii="SimHei" w:eastAsia="SimHei" w:hAnsi="SimHei" w:cs="Times New Roman" w:hint="eastAsia"/>
          <w:kern w:val="2"/>
          <w:sz w:val="21"/>
          <w:szCs w:val="22"/>
        </w:rPr>
        <w:t>行政</w:t>
      </w:r>
      <w:r w:rsidRPr="003941A6">
        <w:rPr>
          <w:rFonts w:ascii="SimHei" w:eastAsia="SimHei" w:hAnsi="SimHei" w:cs="Times New Roman" w:hint="eastAsia"/>
          <w:kern w:val="2"/>
          <w:sz w:val="21"/>
          <w:szCs w:val="22"/>
        </w:rPr>
        <w:t>管理</w:t>
      </w:r>
    </w:p>
    <w:p w:rsidR="00C04307" w:rsidRPr="00BE5F3A" w:rsidRDefault="00C04307"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CC38D9" w:rsidRPr="00BE5F3A">
        <w:rPr>
          <w:rFonts w:ascii="KaiTi" w:eastAsia="KaiTi" w:hAnsi="KaiTi" w:cs="Times New Roman" w:hint="eastAsia"/>
          <w:kern w:val="2"/>
          <w:sz w:val="21"/>
          <w:szCs w:val="22"/>
        </w:rPr>
        <w:t>1</w:t>
      </w:r>
    </w:p>
    <w:p w:rsid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［成员国］/［缔约方］可以根据国内法</w:t>
      </w:r>
      <w:r>
        <w:rPr>
          <w:rFonts w:ascii="SimSun" w:hAnsi="Calibri" w:cs="Times New Roman" w:hint="eastAsia"/>
          <w:kern w:val="2"/>
          <w:sz w:val="21"/>
          <w:szCs w:val="21"/>
        </w:rPr>
        <w:t>，</w:t>
      </w:r>
      <w:r w:rsidRPr="003941A6">
        <w:rPr>
          <w:rFonts w:ascii="SimSun" w:hAnsi="Calibri" w:cs="Times New Roman" w:hint="eastAsia"/>
          <w:kern w:val="2"/>
          <w:sz w:val="21"/>
          <w:szCs w:val="21"/>
        </w:rPr>
        <w:t>建立</w:t>
      </w:r>
      <w:r>
        <w:rPr>
          <w:rFonts w:ascii="SimSun" w:hAnsi="Calibri" w:cs="Times New Roman" w:hint="eastAsia"/>
          <w:kern w:val="2"/>
          <w:sz w:val="21"/>
          <w:szCs w:val="21"/>
        </w:rPr>
        <w:t>或</w:t>
      </w:r>
      <w:r w:rsidRPr="003941A6">
        <w:rPr>
          <w:rFonts w:ascii="SimSun" w:hAnsi="Calibri" w:cs="Times New Roman" w:hint="eastAsia"/>
          <w:kern w:val="2"/>
          <w:sz w:val="21"/>
          <w:szCs w:val="21"/>
        </w:rPr>
        <w:t>指定</w:t>
      </w:r>
      <w:r w:rsidRPr="00D85D97">
        <w:rPr>
          <w:rFonts w:ascii="SimSun" w:hAnsi="Calibri" w:cs="Times New Roman" w:hint="eastAsia"/>
          <w:kern w:val="2"/>
          <w:sz w:val="21"/>
          <w:szCs w:val="21"/>
        </w:rPr>
        <w:t>一个</w:t>
      </w:r>
      <w:r w:rsidRPr="003941A6">
        <w:rPr>
          <w:rFonts w:ascii="SimSun" w:hAnsi="Calibri" w:cs="Times New Roman" w:hint="eastAsia"/>
          <w:kern w:val="2"/>
          <w:sz w:val="21"/>
          <w:szCs w:val="21"/>
        </w:rPr>
        <w:t>主管机构</w:t>
      </w:r>
      <w:r>
        <w:rPr>
          <w:rFonts w:ascii="SimSun" w:hAnsi="Calibri" w:cs="Times New Roman" w:hint="eastAsia"/>
          <w:kern w:val="2"/>
          <w:sz w:val="21"/>
          <w:szCs w:val="21"/>
        </w:rPr>
        <w:t>，</w:t>
      </w:r>
      <w:r w:rsidR="0092266A">
        <w:rPr>
          <w:rFonts w:ascii="SimSun" w:hAnsi="Calibri" w:cs="Times New Roman" w:hint="eastAsia"/>
          <w:kern w:val="2"/>
          <w:sz w:val="21"/>
          <w:szCs w:val="21"/>
        </w:rPr>
        <w:t>适用</w:t>
      </w:r>
      <w:r w:rsidR="007F32D8">
        <w:rPr>
          <w:rFonts w:ascii="SimSun" w:hAnsi="Calibri" w:cs="Times New Roman" w:hint="eastAsia"/>
          <w:kern w:val="2"/>
          <w:sz w:val="21"/>
          <w:szCs w:val="21"/>
        </w:rPr>
        <w:t>时</w:t>
      </w:r>
      <w:r w:rsidR="0092266A">
        <w:rPr>
          <w:rFonts w:ascii="SimSun" w:hAnsi="Calibri" w:cs="Times New Roman" w:hint="eastAsia"/>
          <w:kern w:val="2"/>
          <w:sz w:val="21"/>
          <w:szCs w:val="21"/>
        </w:rPr>
        <w:t>，与受益人密切协商，</w:t>
      </w:r>
      <w:r>
        <w:rPr>
          <w:rFonts w:ascii="SimSun" w:hAnsi="Calibri" w:cs="Times New Roman" w:hint="eastAsia"/>
          <w:kern w:val="2"/>
          <w:sz w:val="21"/>
          <w:szCs w:val="21"/>
        </w:rPr>
        <w:t>对本文书规定</w:t>
      </w:r>
      <w:r w:rsidR="003941A6" w:rsidRPr="003941A6">
        <w:rPr>
          <w:rFonts w:ascii="SimSun" w:hAnsi="Calibri" w:cs="Times New Roman" w:hint="eastAsia"/>
          <w:kern w:val="2"/>
          <w:sz w:val="21"/>
          <w:szCs w:val="21"/>
        </w:rPr>
        <w:t>的权利</w:t>
      </w:r>
      <w:r w:rsidR="00DC548D">
        <w:rPr>
          <w:rFonts w:ascii="SimSun" w:hAnsi="Calibri" w:cs="Times New Roman" w:hint="eastAsia"/>
          <w:kern w:val="2"/>
          <w:sz w:val="21"/>
          <w:szCs w:val="21"/>
        </w:rPr>
        <w:t>/利益</w:t>
      </w:r>
      <w:r>
        <w:rPr>
          <w:rFonts w:ascii="SimSun" w:hAnsi="Calibri" w:cs="Times New Roman" w:hint="eastAsia"/>
          <w:kern w:val="2"/>
          <w:sz w:val="21"/>
          <w:szCs w:val="21"/>
        </w:rPr>
        <w:t>进行行政</w:t>
      </w:r>
      <w:r w:rsidRPr="003941A6">
        <w:rPr>
          <w:rFonts w:ascii="SimSun" w:hAnsi="Calibri" w:cs="Times New Roman" w:hint="eastAsia"/>
          <w:kern w:val="2"/>
          <w:sz w:val="21"/>
          <w:szCs w:val="21"/>
        </w:rPr>
        <w:t>管理</w:t>
      </w:r>
      <w:r w:rsidR="003941A6" w:rsidRPr="003941A6">
        <w:rPr>
          <w:rFonts w:ascii="SimSun" w:hAnsi="Calibri" w:cs="Times New Roman" w:hint="eastAsia"/>
          <w:kern w:val="2"/>
          <w:sz w:val="21"/>
          <w:szCs w:val="21"/>
        </w:rPr>
        <w:t>。</w:t>
      </w:r>
    </w:p>
    <w:p w:rsidR="00D70945" w:rsidRPr="003941A6" w:rsidRDefault="00D70945"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6.2</w:t>
      </w:r>
      <w:r>
        <w:rPr>
          <w:rFonts w:ascii="SimSun" w:hAnsi="Calibri" w:cs="Times New Roman" w:hint="eastAsia"/>
          <w:kern w:val="2"/>
          <w:sz w:val="21"/>
          <w:szCs w:val="21"/>
        </w:rPr>
        <w:tab/>
      </w:r>
      <w:r w:rsidRPr="00D70945">
        <w:rPr>
          <w:rFonts w:ascii="SimSun" w:hAnsi="Calibri" w:cs="Times New Roman" w:hint="eastAsia"/>
          <w:kern w:val="2"/>
          <w:sz w:val="21"/>
          <w:szCs w:val="21"/>
        </w:rPr>
        <w:t>［根据第1款建立</w:t>
      </w:r>
      <w:r w:rsidR="00082717">
        <w:rPr>
          <w:rFonts w:ascii="SimSun" w:hAnsi="Calibri" w:cs="Times New Roman" w:hint="eastAsia"/>
          <w:kern w:val="2"/>
          <w:sz w:val="21"/>
          <w:szCs w:val="21"/>
        </w:rPr>
        <w:t>或指定</w:t>
      </w:r>
      <w:r w:rsidRPr="00D70945">
        <w:rPr>
          <w:rFonts w:ascii="SimSun" w:hAnsi="Calibri" w:cs="Times New Roman" w:hint="eastAsia"/>
          <w:kern w:val="2"/>
          <w:sz w:val="21"/>
          <w:szCs w:val="21"/>
        </w:rPr>
        <w:t>任何机构，［应当］/［应］将其身份通知世界知识产权组织国际局。</w:t>
      </w:r>
      <w:r>
        <w:rPr>
          <w:rFonts w:ascii="SimSun" w:hAnsi="Calibri" w:cs="Times New Roman" w:hint="eastAsia"/>
          <w:kern w:val="2"/>
          <w:sz w:val="21"/>
          <w:szCs w:val="21"/>
        </w:rPr>
        <w:t>］</w:t>
      </w:r>
    </w:p>
    <w:p w:rsidR="003941A6" w:rsidRPr="00BE5F3A" w:rsidRDefault="00CC38D9"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3941A6" w:rsidRPr="00BE5F3A">
        <w:rPr>
          <w:rFonts w:ascii="KaiTi" w:eastAsia="KaiTi" w:hAnsi="KaiTi" w:cs="Times New Roman" w:hint="eastAsia"/>
          <w:kern w:val="2"/>
          <w:sz w:val="21"/>
          <w:szCs w:val="22"/>
        </w:rPr>
        <w:t>2</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［成员国］/［缔约方］可以根据其国内法，</w:t>
      </w:r>
      <w:r>
        <w:rPr>
          <w:rFonts w:ascii="SimSun" w:hAnsi="Calibri" w:cs="Times New Roman" w:hint="eastAsia"/>
          <w:kern w:val="2"/>
          <w:sz w:val="21"/>
          <w:szCs w:val="21"/>
        </w:rPr>
        <w:t>经受益人明确同意</w:t>
      </w:r>
      <w:r w:rsidR="00AC7001">
        <w:rPr>
          <w:rFonts w:ascii="SimSun" w:hAnsi="Calibri" w:cs="Times New Roman" w:hint="eastAsia"/>
          <w:kern w:val="2"/>
          <w:sz w:val="21"/>
          <w:szCs w:val="21"/>
        </w:rPr>
        <w:t>，/与受益人</w:t>
      </w:r>
      <w:r w:rsidR="00FD53AF">
        <w:rPr>
          <w:rFonts w:ascii="SimSun" w:hAnsi="Calibri" w:cs="Times New Roman" w:hint="eastAsia"/>
          <w:kern w:val="2"/>
          <w:sz w:val="21"/>
          <w:szCs w:val="21"/>
        </w:rPr>
        <w:t>共</w:t>
      </w:r>
      <w:r w:rsidR="00AC7001">
        <w:rPr>
          <w:rFonts w:ascii="SimSun" w:hAnsi="Calibri" w:cs="Times New Roman" w:hint="eastAsia"/>
          <w:kern w:val="2"/>
          <w:sz w:val="21"/>
          <w:szCs w:val="21"/>
        </w:rPr>
        <w:t>同</w:t>
      </w:r>
      <w:r w:rsidR="003941A6" w:rsidRPr="003941A6">
        <w:rPr>
          <w:rFonts w:ascii="SimSun" w:hAnsi="Calibri" w:cs="Times New Roman" w:hint="eastAsia"/>
          <w:kern w:val="2"/>
          <w:sz w:val="21"/>
          <w:szCs w:val="21"/>
        </w:rPr>
        <w:t>建立</w:t>
      </w:r>
      <w:r>
        <w:rPr>
          <w:rFonts w:ascii="SimSun" w:hAnsi="Calibri" w:cs="Times New Roman" w:hint="eastAsia"/>
          <w:kern w:val="2"/>
          <w:sz w:val="21"/>
          <w:szCs w:val="21"/>
        </w:rPr>
        <w:t>或</w:t>
      </w:r>
      <w:r w:rsidRPr="003941A6">
        <w:rPr>
          <w:rFonts w:ascii="SimSun" w:hAnsi="Calibri" w:cs="Times New Roman" w:hint="eastAsia"/>
          <w:kern w:val="2"/>
          <w:sz w:val="21"/>
          <w:szCs w:val="21"/>
        </w:rPr>
        <w:t>指定</w:t>
      </w:r>
      <w:r w:rsidR="003941A6" w:rsidRPr="00D85D97">
        <w:rPr>
          <w:rFonts w:ascii="SimSun" w:hAnsi="Calibri" w:cs="Times New Roman" w:hint="eastAsia"/>
          <w:kern w:val="2"/>
          <w:sz w:val="21"/>
          <w:szCs w:val="21"/>
        </w:rPr>
        <w:t>一个</w:t>
      </w:r>
      <w:r w:rsidR="003941A6" w:rsidRPr="003941A6">
        <w:rPr>
          <w:rFonts w:ascii="SimSun" w:hAnsi="Calibri" w:cs="Times New Roman" w:hint="eastAsia"/>
          <w:kern w:val="2"/>
          <w:sz w:val="21"/>
          <w:szCs w:val="21"/>
        </w:rPr>
        <w:t>主管机构，对本</w:t>
      </w:r>
      <w:r w:rsidR="00660A87">
        <w:rPr>
          <w:rFonts w:ascii="SimSun" w:hAnsi="Calibri" w:cs="Times New Roman" w:hint="eastAsia"/>
          <w:kern w:val="2"/>
          <w:sz w:val="21"/>
          <w:szCs w:val="21"/>
        </w:rPr>
        <w:t>［</w:t>
      </w:r>
      <w:r w:rsidR="003941A6" w:rsidRPr="003941A6">
        <w:rPr>
          <w:rFonts w:ascii="SimSun" w:hAnsi="Calibri" w:cs="Times New Roman" w:hint="eastAsia"/>
          <w:kern w:val="2"/>
          <w:sz w:val="21"/>
          <w:szCs w:val="21"/>
        </w:rPr>
        <w:t>文书</w:t>
      </w:r>
      <w:r w:rsidR="00660A87">
        <w:rPr>
          <w:rFonts w:ascii="SimSun" w:hAnsi="Calibri" w:cs="Times New Roman" w:hint="eastAsia"/>
          <w:kern w:val="2"/>
          <w:sz w:val="21"/>
          <w:szCs w:val="21"/>
        </w:rPr>
        <w:t>］</w:t>
      </w:r>
      <w:r w:rsidR="003941A6" w:rsidRPr="003941A6">
        <w:rPr>
          <w:rFonts w:ascii="SimSun" w:hAnsi="Calibri" w:cs="Times New Roman" w:hint="eastAsia"/>
          <w:kern w:val="2"/>
          <w:sz w:val="21"/>
          <w:szCs w:val="21"/>
        </w:rPr>
        <w:t>规定的权利/利益进行</w:t>
      </w:r>
      <w:r>
        <w:rPr>
          <w:rFonts w:ascii="SimSun" w:hAnsi="Calibri" w:cs="Times New Roman" w:hint="eastAsia"/>
          <w:kern w:val="2"/>
          <w:sz w:val="21"/>
          <w:szCs w:val="21"/>
        </w:rPr>
        <w:t>行政</w:t>
      </w:r>
      <w:r w:rsidR="003941A6" w:rsidRPr="003941A6">
        <w:rPr>
          <w:rFonts w:ascii="SimSun" w:hAnsi="Calibri" w:cs="Times New Roman" w:hint="eastAsia"/>
          <w:kern w:val="2"/>
          <w:sz w:val="21"/>
          <w:szCs w:val="21"/>
        </w:rPr>
        <w:t>管理。</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［根据第1款建立</w:t>
      </w:r>
      <w:r w:rsidR="00950DFF">
        <w:rPr>
          <w:rFonts w:ascii="SimSun" w:hAnsi="Calibri" w:cs="Times New Roman" w:hint="eastAsia"/>
          <w:kern w:val="2"/>
          <w:sz w:val="21"/>
          <w:szCs w:val="21"/>
        </w:rPr>
        <w:t>或指定</w:t>
      </w:r>
      <w:r w:rsidR="003941A6" w:rsidRPr="003941A6">
        <w:rPr>
          <w:rFonts w:ascii="SimSun" w:hAnsi="Calibri" w:cs="Times New Roman" w:hint="eastAsia"/>
          <w:kern w:val="2"/>
          <w:sz w:val="21"/>
          <w:szCs w:val="21"/>
        </w:rPr>
        <w:t>任何机构，［应当］/［应］将其身份通知世界知识产权组织国际</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局。］</w:t>
      </w:r>
      <w:bookmarkStart w:id="29" w:name="_Toc78949034"/>
      <w:bookmarkStart w:id="30" w:name="_Toc79913392"/>
      <w:bookmarkStart w:id="31" w:name="_Toc79913645"/>
      <w:bookmarkStart w:id="32" w:name="_Toc79915402"/>
      <w:bookmarkStart w:id="33" w:name="_Toc79987161"/>
      <w:bookmarkStart w:id="34" w:name="_Toc80175920"/>
      <w:bookmarkStart w:id="35" w:name="_Toc80498787"/>
      <w:bookmarkStart w:id="36" w:name="_Toc80498870"/>
      <w:bookmarkStart w:id="37" w:name="_Toc80604608"/>
      <w:bookmarkStart w:id="38" w:name="_Toc80604870"/>
      <w:bookmarkStart w:id="39" w:name="_Toc80605683"/>
      <w:bookmarkStart w:id="40" w:name="_Toc80606323"/>
      <w:bookmarkStart w:id="41" w:name="_Toc81034416"/>
      <w:bookmarkStart w:id="42" w:name="_Toc81199770"/>
      <w:bookmarkStart w:id="43" w:name="_Toc81221132"/>
      <w:r w:rsidR="00AA628F" w:rsidRPr="009534B2">
        <w:rPr>
          <w:rFonts w:ascii="SimSun" w:hAnsi="Calibri" w:cs="Times New Roman" w:hint="eastAsia"/>
          <w:kern w:val="2"/>
          <w:sz w:val="21"/>
          <w:szCs w:val="21"/>
        </w:rPr>
        <w:t>］</w:t>
      </w:r>
    </w:p>
    <w:p w:rsidR="003941A6" w:rsidRPr="003941A6" w:rsidRDefault="003941A6" w:rsidP="003941A6">
      <w:pPr>
        <w:widowControl w:val="0"/>
        <w:spacing w:after="50" w:line="340" w:lineRule="atLeast"/>
        <w:jc w:val="both"/>
        <w:rPr>
          <w:rFonts w:ascii="SimSun" w:hAnsi="Calibri" w:cs="Times New Roman"/>
          <w:bCs/>
          <w:kern w:val="2"/>
          <w:sz w:val="21"/>
          <w:szCs w:val="22"/>
        </w:rPr>
      </w:pPr>
      <w:r w:rsidRPr="003941A6">
        <w:rPr>
          <w:rFonts w:ascii="SimSun" w:hAnsi="Calibri" w:cs="Times New Roman"/>
          <w:bCs/>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58059D">
        <w:rPr>
          <w:rFonts w:ascii="SimHei" w:eastAsia="SimHei" w:hAnsi="SimHei" w:cs="Times New Roman" w:hint="eastAsia"/>
          <w:kern w:val="2"/>
          <w:sz w:val="21"/>
          <w:szCs w:val="22"/>
        </w:rPr>
        <w:t>7</w:t>
      </w:r>
      <w:r w:rsidRPr="003941A6">
        <w:rPr>
          <w:rFonts w:ascii="SimHei" w:eastAsia="SimHei" w:hAnsi="SimHei" w:cs="Times New Roman" w:hint="eastAsia"/>
          <w:kern w:val="2"/>
          <w:sz w:val="21"/>
          <w:szCs w:val="22"/>
        </w:rPr>
        <w:t>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例外与限制</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备选项1</w:t>
      </w:r>
    </w:p>
    <w:p w:rsidR="0058059D" w:rsidRPr="009A466A" w:rsidRDefault="0058059D" w:rsidP="009A466A">
      <w:pPr>
        <w:overflowPunct w:val="0"/>
        <w:spacing w:afterLines="100" w:after="240" w:line="340" w:lineRule="atLeast"/>
        <w:jc w:val="both"/>
        <w:rPr>
          <w:rFonts w:ascii="SimSun" w:hAnsi="SimSun"/>
          <w:sz w:val="21"/>
          <w:szCs w:val="21"/>
        </w:rPr>
      </w:pPr>
      <w:r w:rsidRPr="009A466A">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w:t>
      </w:r>
      <w:r w:rsidR="00AA628F" w:rsidRPr="009A466A">
        <w:rPr>
          <w:rFonts w:ascii="SimSun" w:hAnsi="SimSun" w:hint="eastAsia"/>
          <w:sz w:val="21"/>
          <w:szCs w:val="21"/>
        </w:rPr>
        <w:t>［</w:t>
      </w:r>
      <w:r w:rsidR="001606BA" w:rsidRPr="009A466A">
        <w:rPr>
          <w:rFonts w:ascii="SimSun" w:hAnsi="SimSun" w:hint="eastAsia"/>
          <w:sz w:val="21"/>
          <w:szCs w:val="21"/>
        </w:rPr>
        <w:t>及土著</w:t>
      </w:r>
      <w:r w:rsidR="00950DFF">
        <w:rPr>
          <w:rFonts w:ascii="SimSun" w:hAnsi="SimSun" w:hint="eastAsia"/>
          <w:sz w:val="21"/>
          <w:szCs w:val="21"/>
        </w:rPr>
        <w:t>[</w:t>
      </w:r>
      <w:r w:rsidR="001606BA" w:rsidRPr="009A466A">
        <w:rPr>
          <w:rFonts w:ascii="SimSun" w:hAnsi="SimSun" w:hint="eastAsia"/>
          <w:sz w:val="21"/>
          <w:szCs w:val="21"/>
        </w:rPr>
        <w:t>人民</w:t>
      </w:r>
      <w:r w:rsidR="00950DFF">
        <w:rPr>
          <w:rFonts w:ascii="SimSun" w:hAnsi="SimSun" w:hint="eastAsia"/>
          <w:sz w:val="21"/>
          <w:szCs w:val="21"/>
        </w:rPr>
        <w:t>]</w:t>
      </w:r>
      <w:r w:rsidR="001606BA" w:rsidRPr="009A466A">
        <w:rPr>
          <w:rFonts w:ascii="SimSun" w:hAnsi="SimSun" w:hint="eastAsia"/>
          <w:sz w:val="21"/>
          <w:szCs w:val="21"/>
        </w:rPr>
        <w:t>和当地社区的习惯法</w:t>
      </w:r>
      <w:r w:rsidR="00AA628F" w:rsidRPr="009A466A">
        <w:rPr>
          <w:rFonts w:ascii="SimSun" w:hAnsi="SimSun" w:hint="eastAsia"/>
          <w:sz w:val="21"/>
          <w:szCs w:val="21"/>
        </w:rPr>
        <w:t>］</w:t>
      </w:r>
      <w:r w:rsidRPr="009A466A">
        <w:rPr>
          <w:rFonts w:ascii="SimSun" w:hAnsi="SimSun" w:hint="eastAsia"/>
          <w:sz w:val="21"/>
          <w:szCs w:val="21"/>
        </w:rPr>
        <w:t>相抵触，也没有不当影响本文书的实施。</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备选项2</w:t>
      </w:r>
    </w:p>
    <w:p w:rsidR="0058059D" w:rsidRPr="009A466A" w:rsidRDefault="0058059D" w:rsidP="009A466A">
      <w:pPr>
        <w:overflowPunct w:val="0"/>
        <w:spacing w:afterLines="100" w:after="240" w:line="340" w:lineRule="atLeast"/>
        <w:jc w:val="both"/>
        <w:rPr>
          <w:rFonts w:ascii="SimSun" w:hAnsi="SimSun"/>
          <w:sz w:val="21"/>
          <w:szCs w:val="21"/>
        </w:rPr>
      </w:pPr>
      <w:r w:rsidRPr="009A466A">
        <w:rPr>
          <w:rFonts w:ascii="SimSun" w:hAnsi="SimSun" w:hint="eastAsia"/>
          <w:sz w:val="21"/>
          <w:szCs w:val="21"/>
        </w:rPr>
        <w:t>成员国</w:t>
      </w:r>
      <w:r w:rsidR="001606BA" w:rsidRPr="009A466A">
        <w:rPr>
          <w:rFonts w:ascii="SimSun" w:hAnsi="SimSun" w:hint="eastAsia"/>
          <w:sz w:val="21"/>
          <w:szCs w:val="21"/>
        </w:rPr>
        <w:t>为</w:t>
      </w:r>
      <w:r w:rsidR="00950DFF">
        <w:rPr>
          <w:rFonts w:ascii="SimSun" w:hAnsi="SimSun" w:hint="eastAsia"/>
          <w:sz w:val="21"/>
          <w:szCs w:val="21"/>
        </w:rPr>
        <w:t>实施</w:t>
      </w:r>
      <w:r w:rsidRPr="009A466A">
        <w:rPr>
          <w:rFonts w:ascii="SimSun" w:hAnsi="SimSun" w:hint="eastAsia"/>
          <w:sz w:val="21"/>
          <w:szCs w:val="21"/>
        </w:rPr>
        <w:t>本文书，可以采用依国家</w:t>
      </w:r>
      <w:r w:rsidR="001606BA" w:rsidRPr="009A466A">
        <w:rPr>
          <w:rFonts w:ascii="SimSun" w:hAnsi="SimSun" w:hint="eastAsia"/>
          <w:sz w:val="21"/>
          <w:szCs w:val="21"/>
        </w:rPr>
        <w:t>立法</w:t>
      </w:r>
      <w:r w:rsidRPr="009A466A">
        <w:rPr>
          <w:rFonts w:ascii="SimSun" w:hAnsi="SimSun" w:hint="eastAsia"/>
          <w:sz w:val="21"/>
          <w:szCs w:val="21"/>
        </w:rPr>
        <w:t>可以确定的例外与限制</w:t>
      </w:r>
      <w:r w:rsidR="001606BA" w:rsidRPr="009A466A">
        <w:rPr>
          <w:rFonts w:ascii="SimSun" w:hAnsi="SimSun" w:hint="eastAsia"/>
          <w:sz w:val="21"/>
          <w:szCs w:val="21"/>
        </w:rPr>
        <w:t>，包括习惯法中包括的例外与限制</w:t>
      </w:r>
      <w:r w:rsidRPr="009A466A">
        <w:rPr>
          <w:rFonts w:ascii="SimSun" w:hAnsi="SimSun" w:hint="eastAsia"/>
          <w:sz w:val="21"/>
          <w:szCs w:val="21"/>
        </w:rPr>
        <w:t>。</w:t>
      </w:r>
    </w:p>
    <w:p w:rsidR="0058059D" w:rsidRDefault="001606BA" w:rsidP="007D30C7">
      <w:pPr>
        <w:widowControl w:val="0"/>
        <w:overflowPunct w:val="0"/>
        <w:spacing w:afterLines="100" w:after="240" w:line="340" w:lineRule="atLeast"/>
        <w:ind w:left="542" w:hangingChars="258" w:hanging="542"/>
        <w:jc w:val="both"/>
        <w:rPr>
          <w:rFonts w:ascii="SimSun" w:hAnsi="Calibri" w:cs="Times New Roman"/>
          <w:kern w:val="2"/>
          <w:sz w:val="21"/>
          <w:szCs w:val="21"/>
        </w:rPr>
      </w:pPr>
      <w:r>
        <w:rPr>
          <w:rFonts w:ascii="SimSun" w:hAnsi="Calibri" w:cs="Times New Roman" w:hint="eastAsia"/>
          <w:kern w:val="2"/>
          <w:sz w:val="21"/>
          <w:szCs w:val="21"/>
        </w:rPr>
        <w:t>1.</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任何行为</w:t>
      </w:r>
      <w:proofErr w:type="gramStart"/>
      <w:r w:rsidR="0058059D" w:rsidRPr="0058059D">
        <w:rPr>
          <w:rFonts w:ascii="SimSun" w:hAnsi="Calibri" w:cs="Times New Roman" w:hint="eastAsia"/>
          <w:kern w:val="2"/>
          <w:sz w:val="21"/>
          <w:szCs w:val="21"/>
        </w:rPr>
        <w:t>被关于</w:t>
      </w:r>
      <w:proofErr w:type="gramEnd"/>
      <w:r w:rsidR="0058059D" w:rsidRPr="0058059D">
        <w:rPr>
          <w:rFonts w:ascii="SimSun" w:hAnsi="Calibri" w:cs="Times New Roman" w:hint="eastAsia"/>
          <w:kern w:val="2"/>
          <w:sz w:val="21"/>
          <w:szCs w:val="21"/>
        </w:rPr>
        <w:t>受版权保护的作品</w:t>
      </w:r>
      <w:r>
        <w:rPr>
          <w:rFonts w:ascii="SimSun" w:hAnsi="Calibri" w:cs="Times New Roman" w:hint="eastAsia"/>
          <w:kern w:val="2"/>
          <w:sz w:val="21"/>
          <w:szCs w:val="21"/>
        </w:rPr>
        <w:t>、</w:t>
      </w:r>
      <w:r w:rsidR="0058059D" w:rsidRPr="0058059D">
        <w:rPr>
          <w:rFonts w:ascii="SimSun" w:hAnsi="Calibri" w:cs="Times New Roman" w:hint="eastAsia"/>
          <w:kern w:val="2"/>
          <w:sz w:val="21"/>
          <w:szCs w:val="21"/>
        </w:rPr>
        <w:t>受商标法保护的标志和符号</w:t>
      </w:r>
      <w:r>
        <w:rPr>
          <w:rFonts w:ascii="SimSun" w:hAnsi="Calibri" w:cs="Times New Roman" w:hint="eastAsia"/>
          <w:kern w:val="2"/>
          <w:sz w:val="21"/>
          <w:szCs w:val="21"/>
        </w:rPr>
        <w:t>或者受知识产权法保护的其他客体</w:t>
      </w:r>
      <w:r w:rsidR="0058059D" w:rsidRPr="0058059D">
        <w:rPr>
          <w:rFonts w:ascii="SimSun" w:hAnsi="Calibri" w:cs="Times New Roman" w:hint="eastAsia"/>
          <w:kern w:val="2"/>
          <w:sz w:val="21"/>
          <w:szCs w:val="21"/>
        </w:rPr>
        <w:t>的国</w:t>
      </w:r>
      <w:r>
        <w:rPr>
          <w:rFonts w:ascii="SimSun" w:hAnsi="Calibri" w:cs="Times New Roman" w:hint="eastAsia"/>
          <w:kern w:val="2"/>
          <w:sz w:val="21"/>
          <w:szCs w:val="21"/>
        </w:rPr>
        <w:t>内法</w:t>
      </w:r>
      <w:r w:rsidR="0058059D" w:rsidRPr="0058059D">
        <w:rPr>
          <w:rFonts w:ascii="SimSun" w:hAnsi="Calibri" w:cs="Times New Roman" w:hint="eastAsia"/>
          <w:kern w:val="2"/>
          <w:sz w:val="21"/>
          <w:szCs w:val="21"/>
        </w:rPr>
        <w:t>所允许的，</w:t>
      </w:r>
      <w:r>
        <w:rPr>
          <w:rFonts w:ascii="SimSun" w:hAnsi="Calibri" w:cs="Times New Roman" w:hint="eastAsia"/>
          <w:kern w:val="2"/>
          <w:sz w:val="21"/>
          <w:szCs w:val="21"/>
        </w:rPr>
        <w:t>此种行为</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不得</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不应</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被传统文化表现形式</w:t>
      </w:r>
      <w:r>
        <w:rPr>
          <w:rFonts w:ascii="SimSun" w:hAnsi="Calibri" w:cs="Times New Roman" w:hint="eastAsia"/>
          <w:kern w:val="2"/>
          <w:sz w:val="21"/>
          <w:szCs w:val="21"/>
        </w:rPr>
        <w:t>的</w:t>
      </w:r>
      <w:r w:rsidR="0058059D" w:rsidRPr="0058059D">
        <w:rPr>
          <w:rFonts w:ascii="SimSun" w:hAnsi="Calibri" w:cs="Times New Roman" w:hint="eastAsia"/>
          <w:kern w:val="2"/>
          <w:sz w:val="21"/>
          <w:szCs w:val="21"/>
        </w:rPr>
        <w:t>保护所禁止。</w:t>
      </w:r>
    </w:p>
    <w:p w:rsidR="0058059D" w:rsidRDefault="001606BA" w:rsidP="007D30C7">
      <w:pPr>
        <w:widowControl w:val="0"/>
        <w:overflowPunct w:val="0"/>
        <w:spacing w:afterLines="100" w:after="240" w:line="340" w:lineRule="atLeast"/>
        <w:ind w:left="542" w:hangingChars="258" w:hanging="542"/>
        <w:jc w:val="both"/>
        <w:rPr>
          <w:rFonts w:ascii="SimSun" w:hAnsi="Calibri" w:cs="Times New Roman"/>
          <w:kern w:val="2"/>
          <w:sz w:val="21"/>
          <w:szCs w:val="21"/>
        </w:rPr>
      </w:pPr>
      <w:r>
        <w:rPr>
          <w:rFonts w:ascii="SimSun" w:hAnsi="Calibri" w:cs="Times New Roman" w:hint="eastAsia"/>
          <w:kern w:val="2"/>
          <w:sz w:val="21"/>
          <w:szCs w:val="21"/>
        </w:rPr>
        <w:t>2.</w:t>
      </w:r>
      <w:r>
        <w:rPr>
          <w:rFonts w:ascii="SimSun" w:hAnsi="Calibri" w:cs="Times New Roman" w:hint="eastAsia"/>
          <w:kern w:val="2"/>
          <w:sz w:val="21"/>
          <w:szCs w:val="21"/>
        </w:rPr>
        <w:tab/>
        <w:t>成员国</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应/应</w:t>
      </w:r>
      <w:r>
        <w:rPr>
          <w:rFonts w:ascii="SimSun" w:hAnsi="Calibri" w:cs="Times New Roman" w:hint="eastAsia"/>
          <w:kern w:val="2"/>
          <w:sz w:val="21"/>
          <w:szCs w:val="21"/>
        </w:rPr>
        <w:t>当</w:t>
      </w:r>
      <w:r w:rsidR="0058059D" w:rsidRPr="0058059D">
        <w:rPr>
          <w:rFonts w:ascii="SimSun" w:hAnsi="Calibri" w:cs="Times New Roman" w:hint="eastAsia"/>
          <w:kern w:val="2"/>
          <w:sz w:val="21"/>
          <w:szCs w:val="21"/>
        </w:rPr>
        <w:t>］</w:t>
      </w:r>
      <w:r w:rsidR="00950DFF">
        <w:rPr>
          <w:rFonts w:ascii="SimSun" w:hAnsi="Calibri" w:cs="Times New Roman" w:hint="eastAsia"/>
          <w:kern w:val="2"/>
          <w:sz w:val="21"/>
          <w:szCs w:val="21"/>
        </w:rPr>
        <w:t>[可以]</w:t>
      </w:r>
      <w:r>
        <w:rPr>
          <w:rFonts w:ascii="SimSun" w:hAnsi="Calibri" w:cs="Times New Roman" w:hint="eastAsia"/>
          <w:kern w:val="2"/>
          <w:sz w:val="21"/>
          <w:szCs w:val="21"/>
        </w:rPr>
        <w:t>为以下规定例外</w:t>
      </w:r>
      <w:r w:rsidR="0058059D" w:rsidRPr="0058059D">
        <w:rPr>
          <w:rFonts w:ascii="SimSun" w:hAnsi="Calibri" w:cs="Times New Roman" w:hint="eastAsia"/>
          <w:kern w:val="2"/>
          <w:sz w:val="21"/>
          <w:szCs w:val="21"/>
        </w:rPr>
        <w:t>，不论这些行为是否已经为第1款所允许</w:t>
      </w:r>
      <w:r w:rsidR="00950DFF">
        <w:rPr>
          <w:rFonts w:ascii="SimSun" w:hAnsi="Calibri" w:cs="Times New Roman" w:hint="eastAsia"/>
          <w:kern w:val="2"/>
          <w:sz w:val="21"/>
          <w:szCs w:val="21"/>
        </w:rPr>
        <w:t>，例如</w:t>
      </w:r>
      <w:r w:rsidR="0058059D" w:rsidRPr="0058059D">
        <w:rPr>
          <w:rFonts w:ascii="SimSun" w:hAnsi="Calibri" w:cs="Times New Roman" w:hint="eastAsia"/>
          <w:kern w:val="2"/>
          <w:sz w:val="21"/>
          <w:szCs w:val="21"/>
        </w:rPr>
        <w:t>：</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(a)</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进行教学、学习和研究</w:t>
      </w:r>
      <w:r>
        <w:rPr>
          <w:rFonts w:ascii="SimSun" w:hAnsi="Calibri" w:cs="Times New Roman" w:hint="eastAsia"/>
          <w:kern w:val="2"/>
          <w:sz w:val="21"/>
          <w:szCs w:val="21"/>
        </w:rPr>
        <w:t>；</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(b)</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在档案馆、图书馆、博物馆或其他文化机构保存、展示、研究和介绍；</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(c)</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创作受传统文化表现形式启发、依据传统文化表现形式或借鉴传统文化表现形式的</w:t>
      </w:r>
      <w:r>
        <w:rPr>
          <w:rFonts w:ascii="SimSun" w:hAnsi="Calibri" w:cs="Times New Roman" w:hint="eastAsia"/>
          <w:kern w:val="2"/>
          <w:sz w:val="21"/>
          <w:szCs w:val="21"/>
        </w:rPr>
        <w:t>文学、艺术和创意作品。</w:t>
      </w:r>
    </w:p>
    <w:p w:rsidR="003736D6" w:rsidRDefault="003736D6" w:rsidP="00D85D97">
      <w:pPr>
        <w:widowControl w:val="0"/>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3.</w:t>
      </w:r>
      <w:r>
        <w:rPr>
          <w:rFonts w:ascii="SimSun" w:hAnsi="Calibri" w:cs="Times New Roman" w:hint="eastAsia"/>
          <w:kern w:val="2"/>
          <w:sz w:val="21"/>
          <w:szCs w:val="21"/>
        </w:rPr>
        <w:tab/>
        <w:t>成员国可以为除第2款所允许行为以外的行为规定例外与限制。</w:t>
      </w:r>
    </w:p>
    <w:p w:rsidR="00BF3B0E" w:rsidRDefault="00BF3B0E" w:rsidP="00D85D97">
      <w:pPr>
        <w:widowControl w:val="0"/>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4.</w:t>
      </w:r>
      <w:r>
        <w:rPr>
          <w:rFonts w:ascii="SimSun" w:hAnsi="Calibri" w:cs="Times New Roman" w:hint="eastAsia"/>
          <w:kern w:val="2"/>
          <w:sz w:val="21"/>
          <w:szCs w:val="21"/>
        </w:rPr>
        <w:tab/>
      </w:r>
      <w:r w:rsidRPr="00BF3B0E">
        <w:rPr>
          <w:rFonts w:ascii="SimSun" w:hAnsi="Calibri" w:cs="Times New Roman" w:hint="eastAsia"/>
          <w:kern w:val="2"/>
          <w:sz w:val="21"/>
          <w:szCs w:val="21"/>
        </w:rPr>
        <w:t>成员国应/应当</w:t>
      </w:r>
      <w:r w:rsidR="00ED07D8">
        <w:rPr>
          <w:rFonts w:ascii="SimSun" w:hAnsi="Calibri" w:cs="Times New Roman" w:hint="eastAsia"/>
          <w:kern w:val="2"/>
          <w:sz w:val="21"/>
          <w:szCs w:val="21"/>
        </w:rPr>
        <w:t>对</w:t>
      </w:r>
      <w:r w:rsidRPr="00BF3B0E">
        <w:rPr>
          <w:rFonts w:ascii="SimSun" w:hAnsi="Calibri" w:cs="Times New Roman" w:hint="eastAsia"/>
          <w:kern w:val="2"/>
          <w:sz w:val="21"/>
          <w:szCs w:val="21"/>
        </w:rPr>
        <w:t>偶然使用/利用/</w:t>
      </w:r>
      <w:r w:rsidR="00ED07D8">
        <w:rPr>
          <w:rFonts w:ascii="SimSun" w:hAnsi="Calibri" w:cs="Times New Roman" w:hint="eastAsia"/>
          <w:kern w:val="2"/>
          <w:sz w:val="21"/>
          <w:szCs w:val="21"/>
        </w:rPr>
        <w:t>在另一个</w:t>
      </w:r>
      <w:r w:rsidRPr="00BF3B0E">
        <w:rPr>
          <w:rFonts w:ascii="SimSun" w:hAnsi="Calibri" w:cs="Times New Roman" w:hint="eastAsia"/>
          <w:kern w:val="2"/>
          <w:sz w:val="21"/>
          <w:szCs w:val="21"/>
        </w:rPr>
        <w:t>作品或</w:t>
      </w:r>
      <w:r w:rsidR="00ED07D8">
        <w:rPr>
          <w:rFonts w:ascii="SimSun" w:hAnsi="Calibri" w:cs="Times New Roman" w:hint="eastAsia"/>
          <w:kern w:val="2"/>
          <w:sz w:val="21"/>
          <w:szCs w:val="21"/>
        </w:rPr>
        <w:t>另一个</w:t>
      </w:r>
      <w:r w:rsidRPr="00BF3B0E">
        <w:rPr>
          <w:rFonts w:ascii="SimSun" w:hAnsi="Calibri" w:cs="Times New Roman" w:hint="eastAsia"/>
          <w:kern w:val="2"/>
          <w:sz w:val="21"/>
          <w:szCs w:val="21"/>
        </w:rPr>
        <w:t>客体中</w:t>
      </w:r>
      <w:r w:rsidR="00ED07D8">
        <w:rPr>
          <w:rFonts w:ascii="SimSun" w:hAnsi="Calibri" w:cs="Times New Roman" w:hint="eastAsia"/>
          <w:kern w:val="2"/>
          <w:sz w:val="21"/>
          <w:szCs w:val="21"/>
        </w:rPr>
        <w:t>包括了</w:t>
      </w:r>
      <w:r w:rsidRPr="00BF3B0E">
        <w:rPr>
          <w:rFonts w:ascii="SimSun" w:hAnsi="Calibri" w:cs="Times New Roman" w:hint="eastAsia"/>
          <w:kern w:val="2"/>
          <w:sz w:val="21"/>
          <w:szCs w:val="21"/>
        </w:rPr>
        <w:t>受保护的传统文化表现形式的</w:t>
      </w:r>
      <w:r w:rsidR="00ED07D8">
        <w:rPr>
          <w:rFonts w:ascii="SimSun" w:hAnsi="Calibri" w:cs="Times New Roman" w:hint="eastAsia"/>
          <w:kern w:val="2"/>
          <w:sz w:val="21"/>
          <w:szCs w:val="21"/>
        </w:rPr>
        <w:t>情况，或对</w:t>
      </w:r>
      <w:r w:rsidRPr="00BF3B0E">
        <w:rPr>
          <w:rFonts w:ascii="SimSun" w:hAnsi="Calibri" w:cs="Times New Roman" w:hint="eastAsia"/>
          <w:kern w:val="2"/>
          <w:sz w:val="21"/>
          <w:szCs w:val="21"/>
        </w:rPr>
        <w:t>使用者</w:t>
      </w:r>
      <w:r w:rsidR="000D0225">
        <w:rPr>
          <w:rFonts w:ascii="SimSun" w:hAnsi="Calibri" w:cs="Times New Roman" w:hint="eastAsia"/>
          <w:kern w:val="2"/>
          <w:sz w:val="21"/>
          <w:szCs w:val="21"/>
        </w:rPr>
        <w:t>完全</w:t>
      </w:r>
      <w:proofErr w:type="gramStart"/>
      <w:r w:rsidR="000D0225">
        <w:rPr>
          <w:rFonts w:ascii="SimSun" w:hAnsi="Calibri" w:cs="Times New Roman" w:hint="eastAsia"/>
          <w:kern w:val="2"/>
          <w:sz w:val="21"/>
          <w:szCs w:val="21"/>
        </w:rPr>
        <w:t>不</w:t>
      </w:r>
      <w:proofErr w:type="gramEnd"/>
      <w:r w:rsidR="000D0225">
        <w:rPr>
          <w:rFonts w:ascii="SimSun" w:hAnsi="Calibri" w:cs="Times New Roman" w:hint="eastAsia"/>
          <w:kern w:val="2"/>
          <w:sz w:val="21"/>
          <w:szCs w:val="21"/>
        </w:rPr>
        <w:t>知悉</w:t>
      </w:r>
      <w:r w:rsidRPr="00BF3B0E">
        <w:rPr>
          <w:rFonts w:ascii="SimSun" w:hAnsi="Calibri" w:cs="Times New Roman" w:hint="eastAsia"/>
          <w:kern w:val="2"/>
          <w:sz w:val="21"/>
          <w:szCs w:val="21"/>
        </w:rPr>
        <w:t>或</w:t>
      </w:r>
      <w:r w:rsidR="00ED07D8">
        <w:rPr>
          <w:rFonts w:ascii="SimSun" w:hAnsi="Calibri" w:cs="Times New Roman" w:hint="eastAsia"/>
          <w:kern w:val="2"/>
          <w:sz w:val="21"/>
          <w:szCs w:val="21"/>
        </w:rPr>
        <w:t>没有</w:t>
      </w:r>
      <w:r w:rsidRPr="00BF3B0E">
        <w:rPr>
          <w:rFonts w:ascii="SimSun" w:hAnsi="Calibri" w:cs="Times New Roman" w:hint="eastAsia"/>
          <w:kern w:val="2"/>
          <w:sz w:val="21"/>
          <w:szCs w:val="21"/>
        </w:rPr>
        <w:t>合理理由</w:t>
      </w:r>
      <w:r w:rsidR="000D0225">
        <w:rPr>
          <w:rFonts w:ascii="SimSun" w:hAnsi="Calibri" w:cs="Times New Roman" w:hint="eastAsia"/>
          <w:kern w:val="2"/>
          <w:sz w:val="21"/>
          <w:szCs w:val="21"/>
        </w:rPr>
        <w:t>知悉</w:t>
      </w:r>
      <w:r w:rsidRPr="00BF3B0E">
        <w:rPr>
          <w:rFonts w:ascii="SimSun" w:hAnsi="Calibri" w:cs="Times New Roman" w:hint="eastAsia"/>
          <w:kern w:val="2"/>
          <w:sz w:val="21"/>
          <w:szCs w:val="21"/>
        </w:rPr>
        <w:t>传统文化表现形式受保护的情况</w:t>
      </w:r>
      <w:r w:rsidR="00ED07D8">
        <w:rPr>
          <w:rFonts w:ascii="SimSun" w:hAnsi="Calibri" w:cs="Times New Roman" w:hint="eastAsia"/>
          <w:kern w:val="2"/>
          <w:sz w:val="21"/>
          <w:szCs w:val="21"/>
        </w:rPr>
        <w:t>，规定例外与限制。</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1606BA" w:rsidRPr="00BE5F3A">
        <w:rPr>
          <w:rFonts w:ascii="KaiTi" w:eastAsia="KaiTi" w:hAnsi="KaiTi" w:cs="Times New Roman" w:hint="eastAsia"/>
          <w:kern w:val="2"/>
          <w:sz w:val="21"/>
          <w:szCs w:val="22"/>
        </w:rPr>
        <w:t>3</w:t>
      </w:r>
    </w:p>
    <w:p w:rsidR="00636259" w:rsidRDefault="00953597" w:rsidP="009A466A">
      <w:pPr>
        <w:overflowPunct w:val="0"/>
        <w:spacing w:afterLines="100" w:after="240" w:line="340" w:lineRule="atLeast"/>
        <w:jc w:val="both"/>
        <w:rPr>
          <w:rFonts w:ascii="SimSun" w:hAnsi="SimSun"/>
          <w:sz w:val="21"/>
          <w:szCs w:val="21"/>
        </w:rPr>
      </w:pPr>
      <w:r>
        <w:rPr>
          <w:rFonts w:ascii="SimSun" w:hAnsi="SimSun" w:hint="eastAsia"/>
          <w:sz w:val="21"/>
          <w:szCs w:val="21"/>
        </w:rPr>
        <w:t>在[遵守本文书规定的义务时]/[</w:t>
      </w:r>
      <w:r w:rsidR="00636259">
        <w:rPr>
          <w:rFonts w:ascii="SimSun" w:hAnsi="SimSun" w:hint="eastAsia"/>
          <w:sz w:val="21"/>
          <w:szCs w:val="21"/>
        </w:rPr>
        <w:t>实施</w:t>
      </w:r>
      <w:r>
        <w:rPr>
          <w:rFonts w:ascii="SimSun" w:hAnsi="SimSun" w:hint="eastAsia"/>
          <w:sz w:val="21"/>
          <w:szCs w:val="21"/>
        </w:rPr>
        <w:t>]</w:t>
      </w:r>
      <w:r w:rsidR="00636259" w:rsidRPr="009A466A">
        <w:rPr>
          <w:rFonts w:ascii="SimSun" w:hAnsi="SimSun" w:hint="eastAsia"/>
          <w:sz w:val="21"/>
          <w:szCs w:val="21"/>
        </w:rPr>
        <w:t>本文书</w:t>
      </w:r>
      <w:r>
        <w:rPr>
          <w:rFonts w:ascii="SimSun" w:hAnsi="SimSun" w:hint="eastAsia"/>
          <w:sz w:val="21"/>
          <w:szCs w:val="21"/>
        </w:rPr>
        <w:t>时</w:t>
      </w:r>
      <w:r w:rsidR="00636259" w:rsidRPr="009A466A">
        <w:rPr>
          <w:rFonts w:ascii="SimSun" w:hAnsi="SimSun" w:hint="eastAsia"/>
          <w:sz w:val="21"/>
          <w:szCs w:val="21"/>
        </w:rPr>
        <w:t>，</w:t>
      </w:r>
      <w:r w:rsidR="00E0254B" w:rsidRPr="009A466A">
        <w:rPr>
          <w:rFonts w:ascii="SimSun" w:hAnsi="SimSun" w:hint="eastAsia"/>
          <w:sz w:val="21"/>
          <w:szCs w:val="21"/>
        </w:rPr>
        <w:t>成员国可以在特殊情况下采用例外与限制，条件是这种例外与限制</w:t>
      </w:r>
      <w:r w:rsidR="00DC05BB">
        <w:rPr>
          <w:rFonts w:ascii="SimSun" w:hAnsi="SimSun" w:hint="eastAsia"/>
          <w:sz w:val="21"/>
          <w:szCs w:val="21"/>
        </w:rPr>
        <w:t>不应</w:t>
      </w:r>
      <w:r w:rsidR="00A21A98">
        <w:rPr>
          <w:rFonts w:ascii="SimSun" w:hAnsi="SimSun" w:hint="eastAsia"/>
          <w:sz w:val="21"/>
          <w:szCs w:val="21"/>
        </w:rPr>
        <w:t>不合理</w:t>
      </w:r>
      <w:r w:rsidR="00E0254B" w:rsidRPr="009A466A">
        <w:rPr>
          <w:rFonts w:ascii="SimSun" w:hAnsi="SimSun" w:hint="eastAsia"/>
          <w:sz w:val="21"/>
          <w:szCs w:val="21"/>
        </w:rPr>
        <w:t>地</w:t>
      </w:r>
      <w:r w:rsidR="00A21A98">
        <w:rPr>
          <w:rFonts w:ascii="SimSun" w:hAnsi="SimSun" w:hint="eastAsia"/>
          <w:sz w:val="21"/>
          <w:szCs w:val="21"/>
        </w:rPr>
        <w:t>损害</w:t>
      </w:r>
      <w:r w:rsidR="00E0254B" w:rsidRPr="009A466A">
        <w:rPr>
          <w:rFonts w:ascii="SimSun" w:hAnsi="SimSun" w:hint="eastAsia"/>
          <w:sz w:val="21"/>
          <w:szCs w:val="21"/>
        </w:rPr>
        <w:t>受益人的</w:t>
      </w:r>
      <w:r w:rsidR="00A21A98">
        <w:rPr>
          <w:rFonts w:ascii="SimSun" w:hAnsi="SimSun" w:hint="eastAsia"/>
          <w:sz w:val="21"/>
          <w:szCs w:val="21"/>
        </w:rPr>
        <w:t>合法</w:t>
      </w:r>
      <w:r w:rsidR="00E0254B" w:rsidRPr="009A466A">
        <w:rPr>
          <w:rFonts w:ascii="SimSun" w:hAnsi="SimSun" w:hint="eastAsia"/>
          <w:sz w:val="21"/>
          <w:szCs w:val="21"/>
        </w:rPr>
        <w:t>利益</w:t>
      </w:r>
      <w:r w:rsidR="00A21A98">
        <w:rPr>
          <w:rFonts w:ascii="SimSun" w:hAnsi="SimSun" w:hint="eastAsia"/>
          <w:sz w:val="21"/>
          <w:szCs w:val="21"/>
        </w:rPr>
        <w:t>，</w:t>
      </w:r>
      <w:r w:rsidR="0088571B">
        <w:rPr>
          <w:rFonts w:ascii="SimSun" w:hAnsi="SimSun" w:hint="eastAsia"/>
          <w:sz w:val="21"/>
          <w:szCs w:val="21"/>
        </w:rPr>
        <w:t>同时兼顾</w:t>
      </w:r>
      <w:r w:rsidR="00A21A98">
        <w:rPr>
          <w:rFonts w:ascii="SimSun" w:hAnsi="SimSun" w:hint="eastAsia"/>
          <w:sz w:val="21"/>
          <w:szCs w:val="21"/>
        </w:rPr>
        <w:t>第三方的合法利益</w:t>
      </w:r>
      <w:r w:rsidR="00E0254B" w:rsidRPr="009A466A">
        <w:rPr>
          <w:rFonts w:ascii="SimSun" w:hAnsi="SimSun" w:hint="eastAsia"/>
          <w:sz w:val="21"/>
          <w:szCs w:val="21"/>
        </w:rPr>
        <w:t>。</w:t>
      </w:r>
    </w:p>
    <w:p w:rsidR="00636259" w:rsidRDefault="00636259" w:rsidP="009A466A">
      <w:pPr>
        <w:overflowPunct w:val="0"/>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Pr>
          <w:rFonts w:ascii="KaiTi" w:eastAsia="KaiTi" w:hAnsi="KaiTi" w:cs="Times New Roman" w:hint="eastAsia"/>
          <w:kern w:val="2"/>
          <w:sz w:val="21"/>
          <w:szCs w:val="22"/>
        </w:rPr>
        <w:t>4</w:t>
      </w:r>
    </w:p>
    <w:p w:rsidR="003941A6" w:rsidRPr="003941A6" w:rsidRDefault="003941A6" w:rsidP="009A466A">
      <w:pPr>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一般例外</w:t>
      </w:r>
    </w:p>
    <w:p w:rsidR="003941A6" w:rsidRPr="003941A6" w:rsidRDefault="00A35423" w:rsidP="007D30C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［成员国］/［缔约方］［经与受益人磋商，］［经受益人参与，］［可以］/［应当］/［应］在国内法中采用适当的限制</w:t>
      </w:r>
      <w:r w:rsidR="00CD4D2D">
        <w:rPr>
          <w:rFonts w:ascii="SimSun" w:hAnsi="Calibri" w:cs="Times New Roman" w:hint="eastAsia"/>
          <w:kern w:val="2"/>
          <w:sz w:val="21"/>
          <w:szCs w:val="21"/>
        </w:rPr>
        <w:t>与</w:t>
      </w:r>
      <w:r w:rsidR="003941A6" w:rsidRPr="003941A6">
        <w:rPr>
          <w:rFonts w:ascii="SimSun" w:hAnsi="Calibri" w:cs="Times New Roman" w:hint="eastAsia"/>
          <w:kern w:val="2"/>
          <w:sz w:val="21"/>
          <w:szCs w:val="21"/>
        </w:rPr>
        <w:t>例外［，条件是对［受保护的］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的使用：</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［可能时注明受益人；］</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lastRenderedPageBreak/>
        <w:t>(b)</w:t>
      </w:r>
      <w:r w:rsidRPr="003941A6">
        <w:rPr>
          <w:rFonts w:ascii="SimSun" w:hAnsi="Calibri" w:cs="Times New Roman" w:hint="eastAsia"/>
          <w:kern w:val="2"/>
          <w:sz w:val="21"/>
          <w:szCs w:val="21"/>
        </w:rPr>
        <w:tab/>
        <w:t>［对受益人不具有冒犯性或减损性；］</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［符合公平使用/处理/做法；］</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［不与受益人对传统</w:t>
      </w:r>
      <w:r w:rsidR="00CD4D2D">
        <w:rPr>
          <w:rFonts w:ascii="SimSun" w:hAnsi="Calibri" w:cs="Times New Roman" w:hint="eastAsia"/>
          <w:kern w:val="2"/>
          <w:sz w:val="21"/>
          <w:szCs w:val="21"/>
        </w:rPr>
        <w:t>文化表现形式</w:t>
      </w:r>
      <w:r w:rsidRPr="003941A6">
        <w:rPr>
          <w:rFonts w:ascii="SimSun" w:hAnsi="Calibri" w:cs="Times New Roman" w:hint="eastAsia"/>
          <w:kern w:val="2"/>
          <w:sz w:val="21"/>
          <w:szCs w:val="21"/>
        </w:rPr>
        <w:t>的正常利用相抵触；以及］</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(e)</w:t>
      </w:r>
      <w:r w:rsidRPr="003941A6">
        <w:rPr>
          <w:rFonts w:ascii="SimSun" w:hAnsi="Calibri" w:cs="Times New Roman" w:hint="eastAsia"/>
          <w:kern w:val="2"/>
          <w:sz w:val="21"/>
          <w:szCs w:val="21"/>
        </w:rPr>
        <w:tab/>
        <w:t>［不无理地损害受益人的合法利益，同时兼顾第三方的合法利益。］］</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［［成员国］/［缔约方］［可以］/［应当］/［应］在国内法中采用适当的限制或例外［，条件是［这些限制或例外］：</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限于某些特殊情况；</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［不与受益人对传统文化表现形式的正常［利用］［相抵触］；］</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w:t>
      </w:r>
      <w:proofErr w:type="gramStart"/>
      <w:r w:rsidRPr="003941A6">
        <w:rPr>
          <w:rFonts w:ascii="SimSun" w:hAnsi="Calibri" w:cs="Times New Roman" w:hint="eastAsia"/>
          <w:kern w:val="2"/>
          <w:sz w:val="21"/>
          <w:szCs w:val="21"/>
        </w:rPr>
        <w:t>不致不</w:t>
      </w:r>
      <w:proofErr w:type="gramEnd"/>
      <w:r w:rsidRPr="003941A6">
        <w:rPr>
          <w:rFonts w:ascii="SimSun" w:hAnsi="Calibri" w:cs="Times New Roman" w:hint="eastAsia"/>
          <w:kern w:val="2"/>
          <w:sz w:val="21"/>
          <w:szCs w:val="21"/>
        </w:rPr>
        <w:t>合理地损害受益人的合法利益；］</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u w:val="single"/>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［确保对传统文化表现形式的［使用］：</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w:t>
      </w:r>
      <w:r w:rsidRPr="003941A6">
        <w:rPr>
          <w:rFonts w:ascii="SimSun" w:hAnsi="Calibri" w:cs="Times New Roman" w:hint="eastAsia"/>
          <w:kern w:val="2"/>
          <w:sz w:val="21"/>
          <w:szCs w:val="21"/>
        </w:rPr>
        <w:tab/>
        <w:t>对受益人不具有冒犯性或减损性；</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w:t>
      </w:r>
      <w:r w:rsidRPr="003941A6">
        <w:rPr>
          <w:rFonts w:ascii="SimSun" w:hAnsi="Calibri" w:cs="Times New Roman" w:hint="eastAsia"/>
          <w:kern w:val="2"/>
          <w:sz w:val="21"/>
          <w:szCs w:val="21"/>
        </w:rPr>
        <w:tab/>
        <w:t>可能时注明受益人；］并且</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iii.</w:t>
      </w:r>
      <w:r w:rsidRPr="003941A6">
        <w:rPr>
          <w:rFonts w:ascii="SimSun" w:hAnsi="Calibri" w:cs="Times New Roman" w:hint="eastAsia"/>
          <w:kern w:val="2"/>
          <w:sz w:val="21"/>
          <w:szCs w:val="21"/>
        </w:rPr>
        <w:tab/>
        <w:t>［符合公平做法。］］］</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［替代项完］</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［有合理的担心会对［神圣的］和［秘密的］传统文化表现形式造成不可弥补的损害的，［成员国］/［缔约方］［不</w:t>
      </w:r>
      <w:r w:rsidR="00A51458">
        <w:rPr>
          <w:rFonts w:ascii="SimSun" w:hAnsi="Calibri" w:cs="Times New Roman" w:hint="eastAsia"/>
          <w:kern w:val="2"/>
          <w:sz w:val="21"/>
          <w:szCs w:val="21"/>
        </w:rPr>
        <w:t>得</w:t>
      </w:r>
      <w:r w:rsidR="003941A6" w:rsidRPr="003941A6">
        <w:rPr>
          <w:rFonts w:ascii="SimSun" w:hAnsi="Calibri" w:cs="Times New Roman" w:hint="eastAsia"/>
          <w:kern w:val="2"/>
          <w:sz w:val="21"/>
          <w:szCs w:val="21"/>
        </w:rPr>
        <w:t>］/［不应当］/［不应］规定例外</w:t>
      </w:r>
      <w:r w:rsidR="00A51458">
        <w:rPr>
          <w:rFonts w:ascii="SimSun" w:hAnsi="Calibri" w:cs="Times New Roman" w:hint="eastAsia"/>
          <w:kern w:val="2"/>
          <w:sz w:val="21"/>
          <w:szCs w:val="21"/>
        </w:rPr>
        <w:t>与</w:t>
      </w:r>
      <w:r w:rsidR="003941A6" w:rsidRPr="003941A6">
        <w:rPr>
          <w:rFonts w:ascii="SimSun" w:hAnsi="Calibri" w:cs="Times New Roman" w:hint="eastAsia"/>
          <w:kern w:val="2"/>
          <w:sz w:val="21"/>
          <w:szCs w:val="21"/>
        </w:rPr>
        <w:t>限制。］</w:t>
      </w:r>
    </w:p>
    <w:p w:rsidR="003941A6" w:rsidRPr="003941A6" w:rsidRDefault="003941A6" w:rsidP="00F47BBE">
      <w:pPr>
        <w:widowControl w:val="0"/>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具体例外</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［［受第1款的限制制约，］/［除此之外，］［成员国］/［缔约方］［可以］/［应当］/［应］根据国内法，或酌情</w:t>
      </w:r>
      <w:r w:rsidR="00660A87">
        <w:rPr>
          <w:rFonts w:ascii="SimSun" w:hAnsi="Calibri" w:cs="Times New Roman" w:hint="eastAsia"/>
          <w:kern w:val="2"/>
          <w:sz w:val="21"/>
          <w:szCs w:val="21"/>
        </w:rPr>
        <w:t>根据</w:t>
      </w:r>
      <w:r w:rsidR="003941A6" w:rsidRPr="003941A6">
        <w:rPr>
          <w:rFonts w:ascii="SimSun" w:hAnsi="Calibri" w:cs="Times New Roman" w:hint="eastAsia"/>
          <w:kern w:val="2"/>
          <w:sz w:val="21"/>
          <w:szCs w:val="21"/>
        </w:rPr>
        <w:t>原创作品的［持有人］/［拥有人］，为下列目的采用适当的限制或例外：</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w:t>
      </w:r>
      <w:r w:rsidRPr="003941A6">
        <w:rPr>
          <w:rFonts w:ascii="SimSun" w:hAnsi="SimSun" w:cs="SimSun" w:hint="eastAsia"/>
          <w:color w:val="222222"/>
          <w:kern w:val="2"/>
          <w:sz w:val="21"/>
          <w:szCs w:val="22"/>
        </w:rPr>
        <w:t>按照国家既定协议进行</w:t>
      </w:r>
      <w:r w:rsidRPr="003941A6">
        <w:rPr>
          <w:rFonts w:ascii="SimSun" w:hAnsi="Calibri" w:cs="Times New Roman" w:hint="eastAsia"/>
          <w:kern w:val="2"/>
          <w:sz w:val="21"/>
          <w:szCs w:val="21"/>
        </w:rPr>
        <w:t>教学、学习和研究，但不包括营利或商业目的；］</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2"/>
        </w:rPr>
        <w:t>(b)</w:t>
      </w:r>
      <w:r w:rsidRPr="003941A6">
        <w:rPr>
          <w:rFonts w:ascii="SimSun" w:hAnsi="SimSun" w:cs="Times New Roman" w:hint="eastAsia"/>
          <w:kern w:val="2"/>
          <w:sz w:val="21"/>
          <w:szCs w:val="22"/>
        </w:rPr>
        <w:tab/>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为非商业文化遗产或其他公共利益的目的，在档案馆、图书馆、博物馆或国内法承认的其他文化研究机构，保存、</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展示</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、研究和介绍；</w:t>
      </w:r>
      <w:r w:rsidRPr="003941A6">
        <w:rPr>
          <w:rFonts w:ascii="SimSun" w:hAnsi="SimSun"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1"/>
        </w:rPr>
        <w:t>(c)</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作者］创作受</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925AF9" w:rsidP="009A466A">
      <w:pPr>
        <w:overflowPunct w:val="0"/>
        <w:spacing w:afterLines="100" w:after="240" w:line="340" w:lineRule="atLeast"/>
        <w:jc w:val="both"/>
        <w:rPr>
          <w:rFonts w:ascii="SimSun" w:hAnsi="Calibri" w:cs="Times New Roman"/>
          <w:color w:val="222222"/>
          <w:kern w:val="2"/>
          <w:sz w:val="21"/>
          <w:szCs w:val="22"/>
        </w:rPr>
      </w:pPr>
      <w:r>
        <w:rPr>
          <w:rFonts w:ascii="SimSun" w:hAnsi="Calibri" w:cs="Times New Roman" w:hint="eastAsia"/>
          <w:color w:val="222222"/>
          <w:kern w:val="2"/>
          <w:sz w:val="21"/>
          <w:szCs w:val="22"/>
        </w:rPr>
        <w:lastRenderedPageBreak/>
        <w:t>［</w:t>
      </w:r>
      <w:r w:rsidR="003941A6" w:rsidRPr="003941A6">
        <w:rPr>
          <w:rFonts w:ascii="SimSun" w:hAnsi="Calibri" w:cs="Times New Roman" w:hint="eastAsia"/>
          <w:color w:val="222222"/>
          <w:kern w:val="2"/>
          <w:sz w:val="21"/>
          <w:szCs w:val="22"/>
        </w:rPr>
        <w:t>本规定</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不应当</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适用第</w:t>
      </w:r>
      <w:r w:rsidR="00A35423">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.1条所述的</w:t>
      </w:r>
      <w:r w:rsidR="00660A87">
        <w:rPr>
          <w:rFonts w:ascii="SimSun" w:hAnsi="Calibri" w:cs="Times New Roman" w:hint="eastAsia"/>
          <w:color w:val="222222"/>
          <w:kern w:val="2"/>
          <w:sz w:val="21"/>
          <w:szCs w:val="22"/>
        </w:rPr>
        <w:t>［</w:t>
      </w:r>
      <w:r w:rsidR="00660A87" w:rsidRPr="003941A6">
        <w:rPr>
          <w:rFonts w:ascii="SimSun" w:hAnsi="Calibri" w:cs="Times New Roman" w:hint="eastAsia"/>
          <w:color w:val="222222"/>
          <w:kern w:val="2"/>
          <w:sz w:val="21"/>
          <w:szCs w:val="22"/>
        </w:rPr>
        <w:t>受保护的</w:t>
      </w:r>
      <w:r w:rsidR="00660A87">
        <w:rPr>
          <w:rFonts w:ascii="SimSun" w:hAnsi="Calibri" w:cs="Times New Roman" w:hint="eastAsia"/>
          <w:color w:val="222222"/>
          <w:kern w:val="2"/>
          <w:sz w:val="21"/>
          <w:szCs w:val="22"/>
        </w:rPr>
        <w:t>］</w:t>
      </w:r>
      <w:r w:rsidR="003941A6" w:rsidRPr="003941A6">
        <w:rPr>
          <w:rFonts w:ascii="SimSun" w:hAnsi="Calibri" w:cs="Times New Roman" w:hint="eastAsia"/>
          <w:kern w:val="2"/>
          <w:sz w:val="21"/>
          <w:szCs w:val="21"/>
        </w:rPr>
        <w:t>传统文化表现形式</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7</w:t>
      </w:r>
      <w:r w:rsidR="003941A6" w:rsidRPr="003941A6">
        <w:rPr>
          <w:rFonts w:ascii="SimSun" w:hAnsi="SimSun" w:cs="Times New Roman" w:hint="eastAsia"/>
          <w:kern w:val="2"/>
          <w:sz w:val="21"/>
          <w:szCs w:val="21"/>
        </w:rPr>
        <w:t>.4</w:t>
      </w:r>
      <w:r w:rsidR="003941A6" w:rsidRPr="003941A6">
        <w:rPr>
          <w:rFonts w:ascii="SimSun" w:hAnsi="SimSun" w:cs="Times New Roman" w:hint="eastAsia"/>
          <w:kern w:val="2"/>
          <w:sz w:val="21"/>
          <w:szCs w:val="21"/>
        </w:rPr>
        <w:tab/>
        <w:t>［以下行为</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被</w:t>
      </w:r>
      <w:r w:rsidR="003941A6" w:rsidRPr="003941A6">
        <w:rPr>
          <w:rFonts w:ascii="SimSun" w:hAnsi="SimSun" w:cs="Times New Roman" w:hint="eastAsia"/>
          <w:kern w:val="2"/>
          <w:sz w:val="21"/>
          <w:szCs w:val="21"/>
        </w:rPr>
        <w:t>允许，不论这些行为是否已经为第1款所允许：</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SimSun" w:cs="Times New Roman" w:hint="eastAsia"/>
          <w:kern w:val="2"/>
          <w:sz w:val="21"/>
          <w:szCs w:val="21"/>
        </w:rPr>
        <w:t>(a)</w:t>
      </w:r>
      <w:r w:rsidRPr="003941A6">
        <w:rPr>
          <w:rFonts w:ascii="SimSun" w:hAnsi="SimSun" w:cs="Times New Roman" w:hint="eastAsia"/>
          <w:kern w:val="2"/>
          <w:sz w:val="21"/>
          <w:szCs w:val="21"/>
        </w:rPr>
        <w:tab/>
        <w:t>［为非商业性文化遗产或公共利益方面的其他目的，包括为保存、</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展</w:t>
      </w:r>
      <w:r w:rsidR="00660A87">
        <w:rPr>
          <w:rFonts w:ascii="SimSun" w:hAnsi="SimSun" w:cs="Times New Roman" w:hint="eastAsia"/>
          <w:kern w:val="2"/>
          <w:sz w:val="21"/>
          <w:szCs w:val="21"/>
        </w:rPr>
        <w:t>示</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、研究和</w:t>
      </w:r>
      <w:r w:rsidR="00660A87">
        <w:rPr>
          <w:rFonts w:ascii="SimSun" w:hAnsi="SimSun" w:cs="Times New Roman" w:hint="eastAsia"/>
          <w:kern w:val="2"/>
          <w:sz w:val="21"/>
          <w:szCs w:val="21"/>
        </w:rPr>
        <w:t>介绍</w:t>
      </w:r>
      <w:r w:rsidRPr="003941A6">
        <w:rPr>
          <w:rFonts w:ascii="SimSun" w:hAnsi="SimSun" w:cs="Times New Roman" w:hint="eastAsia"/>
          <w:kern w:val="2"/>
          <w:sz w:val="21"/>
          <w:szCs w:val="21"/>
        </w:rPr>
        <w:t>目的在由适当的国内法承认的文化机构、档案馆、图书馆</w:t>
      </w:r>
      <w:r w:rsidR="00A51458">
        <w:rPr>
          <w:rFonts w:ascii="SimSun" w:hAnsi="SimSun" w:cs="Times New Roman" w:hint="eastAsia"/>
          <w:kern w:val="2"/>
          <w:sz w:val="21"/>
          <w:szCs w:val="21"/>
        </w:rPr>
        <w:t>和</w:t>
      </w:r>
      <w:r w:rsidRPr="003941A6">
        <w:rPr>
          <w:rFonts w:ascii="SimSun" w:hAnsi="SimSun" w:cs="Times New Roman" w:hint="eastAsia"/>
          <w:kern w:val="2"/>
          <w:sz w:val="21"/>
          <w:szCs w:val="21"/>
        </w:rPr>
        <w:t>博物馆使用</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r w:rsidR="00925AF9">
        <w:rPr>
          <w:rFonts w:ascii="SimSun" w:hAnsi="Calibri" w:cs="Times New Roman" w:hint="eastAsia"/>
          <w:color w:val="222222"/>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1"/>
        </w:rPr>
        <w:t>(b)</w:t>
      </w:r>
      <w:r w:rsidRPr="003941A6">
        <w:rPr>
          <w:rFonts w:ascii="SimSun" w:hAnsi="SimSun" w:cs="Times New Roman" w:hint="eastAsia"/>
          <w:kern w:val="2"/>
          <w:sz w:val="21"/>
          <w:szCs w:val="21"/>
        </w:rPr>
        <w:tab/>
        <w:t>［作者］创作受</w:t>
      </w:r>
      <w:r w:rsidRPr="007D30C7">
        <w:rPr>
          <w:rFonts w:ascii="SimSun" w:hAnsi="SimSun" w:cs="Times New Roman" w:hint="eastAsia"/>
          <w:kern w:val="2"/>
          <w:sz w:val="21"/>
          <w:szCs w:val="21"/>
        </w:rPr>
        <w:t>传统</w:t>
      </w:r>
      <w:r w:rsidRPr="003941A6">
        <w:rPr>
          <w:rFonts w:ascii="SimSun" w:hAnsi="Calibri" w:cs="Times New Roman" w:hint="eastAsia"/>
          <w:kern w:val="2"/>
          <w:sz w:val="21"/>
          <w:szCs w:val="21"/>
        </w:rPr>
        <w:t>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(c)</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法律上</w:t>
      </w:r>
      <w:r w:rsidR="00925AF9">
        <w:rPr>
          <w:rFonts w:ascii="SimSun" w:hAnsi="Calibri" w:cs="Times New Roman" w:hint="eastAsia"/>
          <w:color w:val="222222"/>
          <w:kern w:val="2"/>
          <w:sz w:val="21"/>
          <w:szCs w:val="22"/>
        </w:rPr>
        <w:t>］</w:t>
      </w:r>
      <w:r w:rsidRPr="007D30C7">
        <w:rPr>
          <w:rFonts w:ascii="SimSun" w:hAnsi="SimSun" w:cs="Times New Roman" w:hint="eastAsia"/>
          <w:kern w:val="2"/>
          <w:sz w:val="21"/>
          <w:szCs w:val="21"/>
        </w:rPr>
        <w:t>源于</w:t>
      </w:r>
      <w:r w:rsidRPr="003941A6">
        <w:rPr>
          <w:rFonts w:ascii="SimSun" w:hAnsi="Calibri" w:cs="Times New Roman" w:hint="eastAsia"/>
          <w:color w:val="222222"/>
          <w:kern w:val="2"/>
          <w:sz w:val="21"/>
          <w:szCs w:val="22"/>
        </w:rPr>
        <w:t>除受益人之外的其他来源的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；以及</w:t>
      </w:r>
      <w:r w:rsidR="00925AF9">
        <w:rPr>
          <w:rFonts w:ascii="SimSun" w:hAnsi="Calibri" w:cs="Times New Roman" w:hint="eastAsia"/>
          <w:color w:val="222222"/>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(d)</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使用/利用在受益人的</w:t>
      </w:r>
      <w:r w:rsidRPr="007D30C7">
        <w:rPr>
          <w:rFonts w:ascii="SimSun" w:hAnsi="SimSun" w:cs="Times New Roman" w:hint="eastAsia"/>
          <w:kern w:val="2"/>
          <w:sz w:val="21"/>
          <w:szCs w:val="21"/>
        </w:rPr>
        <w:t>社区</w:t>
      </w:r>
      <w:r w:rsidRPr="003941A6">
        <w:rPr>
          <w:rFonts w:ascii="SimSun" w:hAnsi="Calibri" w:cs="Times New Roman" w:hint="eastAsia"/>
          <w:color w:val="222222"/>
          <w:kern w:val="2"/>
          <w:sz w:val="21"/>
          <w:szCs w:val="22"/>
        </w:rPr>
        <w:t>以外［通过合法手段］为人所知的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Calibri" w:cs="Times New Roman"/>
          <w:color w:val="222222"/>
          <w:kern w:val="2"/>
          <w:sz w:val="21"/>
          <w:szCs w:val="22"/>
        </w:rPr>
      </w:pPr>
      <w:r>
        <w:rPr>
          <w:rFonts w:ascii="SimSun" w:hAnsi="Calibri" w:cs="Times New Roman" w:hint="eastAsia"/>
          <w:color w:val="222222"/>
          <w:kern w:val="2"/>
          <w:sz w:val="21"/>
          <w:szCs w:val="22"/>
        </w:rPr>
        <w:t>7</w:t>
      </w:r>
      <w:r w:rsidR="003941A6" w:rsidRPr="003941A6">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ab/>
        <w:t>［［除保护秘密传统文化表现形式</w:t>
      </w:r>
      <w:r w:rsidR="00A51458">
        <w:rPr>
          <w:rFonts w:ascii="SimSun" w:hAnsi="Calibri" w:cs="Times New Roman" w:hint="eastAsia"/>
          <w:color w:val="222222"/>
          <w:kern w:val="2"/>
          <w:sz w:val="21"/>
          <w:szCs w:val="22"/>
        </w:rPr>
        <w:t>不被</w:t>
      </w:r>
      <w:r w:rsidR="003941A6" w:rsidRPr="003941A6">
        <w:rPr>
          <w:rFonts w:ascii="SimSun" w:hAnsi="Calibri" w:cs="Times New Roman" w:hint="eastAsia"/>
          <w:color w:val="222222"/>
          <w:kern w:val="2"/>
          <w:sz w:val="21"/>
          <w:szCs w:val="22"/>
        </w:rPr>
        <w:t>披露以外，］任何行为</w:t>
      </w:r>
      <w:proofErr w:type="gramStart"/>
      <w:r w:rsidR="003941A6" w:rsidRPr="003941A6">
        <w:rPr>
          <w:rFonts w:ascii="SimSun" w:hAnsi="Calibri" w:cs="Times New Roman" w:hint="eastAsia"/>
          <w:color w:val="222222"/>
          <w:kern w:val="2"/>
          <w:sz w:val="21"/>
          <w:szCs w:val="22"/>
        </w:rPr>
        <w:t>被关于</w:t>
      </w:r>
      <w:proofErr w:type="gramEnd"/>
      <w:r w:rsidR="003941A6" w:rsidRPr="003941A6">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Pr>
          <w:rFonts w:ascii="SimSun" w:hAnsi="Calibri" w:cs="Times New Roma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Sun" w:hAnsi="Calibri" w:cs="Times New Roman"/>
          <w:b/>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8</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［保护］/［维护］期］</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备选方案1</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［成员国］/［缔约方］可以根据［本［文书］确定传统文化表现形式的适当的保护/权利期［，保护</w:t>
      </w:r>
      <w:r w:rsidR="00A51458">
        <w:rPr>
          <w:rFonts w:ascii="SimSun" w:hAnsi="Calibri" w:cs="Times New Roman" w:hint="eastAsia"/>
          <w:kern w:val="2"/>
          <w:sz w:val="21"/>
          <w:szCs w:val="21"/>
        </w:rPr>
        <w:t>/权利</w:t>
      </w:r>
      <w:r w:rsidR="003941A6" w:rsidRPr="003941A6">
        <w:rPr>
          <w:rFonts w:ascii="SimSun" w:hAnsi="Calibri" w:cs="Times New Roman" w:hint="eastAsia"/>
          <w:kern w:val="2"/>
          <w:sz w:val="21"/>
          <w:szCs w:val="21"/>
        </w:rPr>
        <w:t>期［可以］［应当］/［应］以传统文化表现形式符合/满足本［文书］规定的，并经与受益人协商的［受保护的资格标准］为限。］］</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.2</w:t>
      </w:r>
      <w:r w:rsidR="003941A6" w:rsidRPr="003941A6">
        <w:rPr>
          <w:rFonts w:ascii="SimSun" w:hAnsi="Calibri" w:cs="Times New Roman"/>
          <w:kern w:val="2"/>
          <w:sz w:val="21"/>
          <w:szCs w:val="21"/>
        </w:rPr>
        <w:tab/>
      </w:r>
      <w:r w:rsidR="003941A6" w:rsidRPr="003941A6">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限。</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A35423" w:rsidP="009A466A">
      <w:pPr>
        <w:overflowPunct w:val="0"/>
        <w:spacing w:afterLines="100" w:after="240" w:line="340" w:lineRule="atLeast"/>
        <w:jc w:val="both"/>
        <w:rPr>
          <w:rFonts w:ascii="SimSun" w:hAnsi="SimSun" w:cs="SimSun"/>
          <w:kern w:val="2"/>
          <w:sz w:val="21"/>
          <w:szCs w:val="22"/>
        </w:rPr>
      </w:pPr>
      <w:r>
        <w:rPr>
          <w:rFonts w:ascii="SimSun" w:hAnsi="SimSun" w:cs="Times New Roman" w:hint="eastAsia"/>
          <w:kern w:val="2"/>
          <w:sz w:val="21"/>
          <w:szCs w:val="22"/>
        </w:rPr>
        <w:t>8</w:t>
      </w:r>
      <w:r w:rsidR="003941A6" w:rsidRPr="003941A6">
        <w:rPr>
          <w:rFonts w:ascii="SimSun" w:hAnsi="SimSun" w:cs="Times New Roman" w:hint="eastAsia"/>
          <w:kern w:val="2"/>
          <w:sz w:val="21"/>
          <w:szCs w:val="22"/>
        </w:rPr>
        <w:t>.</w:t>
      </w:r>
      <w:r w:rsidR="003941A6" w:rsidRPr="003941A6">
        <w:rPr>
          <w:rFonts w:ascii="SimSun" w:hAnsi="SimSun" w:cs="Times New Roman"/>
          <w:kern w:val="2"/>
          <w:sz w:val="21"/>
          <w:szCs w:val="22"/>
        </w:rPr>
        <w:t>1</w:t>
      </w:r>
      <w:r w:rsidR="003941A6" w:rsidRPr="003941A6">
        <w:rPr>
          <w:rFonts w:ascii="SimSun" w:hAnsi="SimSun" w:cs="Times New Roman" w:hint="eastAsia"/>
          <w:kern w:val="2"/>
          <w:sz w:val="21"/>
          <w:szCs w:val="22"/>
        </w:rPr>
        <w:tab/>
      </w:r>
      <w:r w:rsidR="003941A6" w:rsidRPr="003941A6">
        <w:rPr>
          <w:rFonts w:ascii="SimSun" w:hAnsi="Calibri" w:cs="Times New Roman" w:hint="eastAsia"/>
          <w:kern w:val="2"/>
          <w:sz w:val="21"/>
          <w:szCs w:val="21"/>
        </w:rPr>
        <w:t>［成员国］/［缔约方］应保护本［文书］确定的客体，只要保护的受益人</w:t>
      </w:r>
      <w:r w:rsidR="009D78DB">
        <w:rPr>
          <w:rFonts w:ascii="SimSun" w:hAnsi="Calibri" w:cs="Times New Roman" w:hint="eastAsia"/>
          <w:kern w:val="2"/>
          <w:sz w:val="21"/>
          <w:szCs w:val="21"/>
        </w:rPr>
        <w:t>继续</w:t>
      </w:r>
      <w:r w:rsidR="003941A6" w:rsidRPr="003941A6">
        <w:rPr>
          <w:rFonts w:ascii="SimSun" w:hAnsi="SimSun" w:cs="SimSun" w:hint="eastAsia"/>
          <w:kern w:val="2"/>
          <w:sz w:val="21"/>
          <w:szCs w:val="22"/>
        </w:rPr>
        <w:t>享有第</w:t>
      </w:r>
      <w:r w:rsidR="003941A6" w:rsidRPr="003941A6">
        <w:rPr>
          <w:rFonts w:ascii="SimSun" w:hAnsi="SimSun" w:cs="Times New Roman" w:hint="eastAsia"/>
          <w:kern w:val="2"/>
          <w:sz w:val="21"/>
          <w:szCs w:val="22"/>
        </w:rPr>
        <w:t>3</w:t>
      </w:r>
      <w:r w:rsidR="003941A6" w:rsidRPr="003941A6">
        <w:rPr>
          <w:rFonts w:ascii="SimSun" w:hAnsi="SimSun" w:cs="SimSun" w:hint="eastAsia"/>
          <w:kern w:val="2"/>
          <w:sz w:val="21"/>
          <w:szCs w:val="22"/>
        </w:rPr>
        <w:t>条规定的保护范围。</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备选方案3</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w:t>
      </w:r>
      <w:r w:rsidR="00277A63">
        <w:rPr>
          <w:rFonts w:ascii="SimSun" w:hAnsi="Calibri" w:cs="Times New Roman" w:hint="eastAsia"/>
          <w:kern w:val="2"/>
          <w:sz w:val="21"/>
          <w:szCs w:val="21"/>
        </w:rPr>
        <w:t>1</w:t>
      </w:r>
      <w:r w:rsidR="003941A6" w:rsidRPr="003941A6">
        <w:rPr>
          <w:rFonts w:ascii="SimSun" w:hAnsi="Calibri" w:cs="Times New Roman"/>
          <w:kern w:val="2"/>
          <w:sz w:val="21"/>
          <w:szCs w:val="21"/>
        </w:rPr>
        <w:tab/>
      </w:r>
      <w:r w:rsidR="009D78DB">
        <w:rPr>
          <w:rFonts w:ascii="SimSun" w:hAnsi="Calibri" w:cs="Times New Roman" w:hint="eastAsia"/>
          <w:kern w:val="2"/>
          <w:sz w:val="21"/>
          <w:szCs w:val="21"/>
        </w:rPr>
        <w:t>［</w:t>
      </w:r>
      <w:r w:rsidR="003941A6" w:rsidRPr="003941A6">
        <w:rPr>
          <w:rFonts w:ascii="SimSun" w:hAnsi="Calibri" w:cs="Times New Roman" w:hint="eastAsia"/>
          <w:kern w:val="2"/>
          <w:sz w:val="21"/>
          <w:szCs w:val="21"/>
        </w:rPr>
        <w:t>［成员国］/［缔约方］可以确定</w:t>
      </w:r>
      <w:r w:rsidR="003941A6" w:rsidRPr="003941A6">
        <w:rPr>
          <w:rFonts w:ascii="SimSun" w:hAnsi="SimSun" w:cs="SimSun" w:hint="eastAsia"/>
          <w:kern w:val="2"/>
          <w:sz w:val="21"/>
          <w:szCs w:val="22"/>
        </w:rPr>
        <w:t>传统文化表现形式的保护期，</w:t>
      </w:r>
      <w:r w:rsidR="003941A6" w:rsidRPr="003941A6">
        <w:rPr>
          <w:rFonts w:ascii="SimSun" w:hAnsi="Calibri" w:cs="Times New Roman" w:hint="eastAsia"/>
          <w:kern w:val="2"/>
          <w:sz w:val="21"/>
          <w:szCs w:val="21"/>
        </w:rPr>
        <w:t>至少在涉及传统文化表现形式的经济方面时，［应当］/［应］有时间限制。</w:t>
      </w:r>
      <w:r w:rsidR="009D78DB">
        <w:rPr>
          <w:rFonts w:ascii="SimSun" w:hAnsi="Calibri" w:cs="Times New Roman" w:hint="eastAsia"/>
          <w:kern w:val="2"/>
          <w:sz w:val="21"/>
          <w:szCs w:val="21"/>
        </w:rPr>
        <w:t>］</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9</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手　续</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备选方案1</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［作为总原则，］［成员国］/［缔约方］</w:t>
      </w:r>
      <w:r w:rsidR="00154939" w:rsidRPr="003941A6">
        <w:rPr>
          <w:rFonts w:ascii="SimSun" w:hAnsi="Calibri" w:cs="Times New Roman" w:hint="eastAsia"/>
          <w:kern w:val="2"/>
          <w:sz w:val="21"/>
          <w:szCs w:val="21"/>
        </w:rPr>
        <w:t>［不应当］/［不应］</w:t>
      </w:r>
      <w:r w:rsidR="003941A6" w:rsidRPr="003941A6">
        <w:rPr>
          <w:rFonts w:ascii="SimSun" w:hAnsi="Calibri" w:cs="Times New Roman" w:hint="eastAsia"/>
          <w:kern w:val="2"/>
          <w:sz w:val="21"/>
          <w:szCs w:val="21"/>
        </w:rPr>
        <w:t>对保护传统文化表现形式</w:t>
      </w:r>
      <w:r w:rsidR="00154939">
        <w:rPr>
          <w:rFonts w:ascii="SimSun" w:hAnsi="Calibri" w:cs="Times New Roman" w:hint="eastAsia"/>
          <w:kern w:val="2"/>
          <w:sz w:val="21"/>
          <w:szCs w:val="21"/>
        </w:rPr>
        <w:t>要求</w:t>
      </w:r>
      <w:r w:rsidR="003941A6" w:rsidRPr="003941A6">
        <w:rPr>
          <w:rFonts w:ascii="SimSun" w:hAnsi="Calibri" w:cs="Times New Roman" w:hint="eastAsia"/>
          <w:kern w:val="2"/>
          <w:sz w:val="21"/>
          <w:szCs w:val="21"/>
        </w:rPr>
        <w:t>履行任何手续。</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［［成员国］/［缔约方］［可以］要求对保护传统文化表现形式履行手续。］</w:t>
      </w:r>
    </w:p>
    <w:p w:rsidR="003941A6" w:rsidRPr="00925AF9"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w:t>
      </w:r>
      <w:r w:rsidR="00277A63">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尽管有第1款的规定，［成员国］/［缔约方］也可不</w:t>
      </w:r>
      <w:r w:rsidR="00154939">
        <w:rPr>
          <w:rFonts w:ascii="SimSun" w:hAnsi="Calibri" w:cs="Times New Roman" w:hint="eastAsia"/>
          <w:kern w:val="2"/>
          <w:sz w:val="21"/>
          <w:szCs w:val="21"/>
        </w:rPr>
        <w:t>要求</w:t>
      </w:r>
      <w:r w:rsidR="003941A6" w:rsidRPr="003941A6">
        <w:rPr>
          <w:rFonts w:ascii="SimSun" w:hAnsi="Calibri" w:cs="Times New Roman" w:hint="eastAsia"/>
          <w:kern w:val="2"/>
          <w:sz w:val="21"/>
          <w:szCs w:val="21"/>
        </w:rPr>
        <w:t>对保护秘密的传统文化表现形式履行任何手</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续。</w:t>
      </w:r>
      <w:bookmarkStart w:id="44" w:name="_Toc78949036"/>
      <w:bookmarkStart w:id="45" w:name="_Toc79913394"/>
      <w:bookmarkStart w:id="46" w:name="_Toc79913647"/>
      <w:bookmarkStart w:id="47" w:name="_Toc79915404"/>
      <w:bookmarkStart w:id="48" w:name="_Toc79987163"/>
      <w:bookmarkStart w:id="49" w:name="_Toc80175922"/>
      <w:bookmarkStart w:id="50" w:name="_Toc80498789"/>
      <w:bookmarkStart w:id="51" w:name="_Toc80498872"/>
      <w:bookmarkStart w:id="52" w:name="_Toc80604610"/>
      <w:bookmarkStart w:id="53" w:name="_Toc80604872"/>
      <w:bookmarkStart w:id="54" w:name="_Toc80605685"/>
      <w:bookmarkStart w:id="55" w:name="_Toc80606325"/>
      <w:bookmarkStart w:id="56" w:name="_Toc81034418"/>
      <w:bookmarkStart w:id="57" w:name="_Toc81199772"/>
      <w:bookmarkStart w:id="58" w:name="_Toc81221134"/>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hint="eastAsia"/>
          <w:kern w:val="2"/>
          <w:sz w:val="21"/>
          <w:szCs w:val="22"/>
        </w:rPr>
        <w:lastRenderedPageBreak/>
        <w:t>［</w:t>
      </w:r>
      <w:r w:rsidRPr="003941A6">
        <w:rPr>
          <w:rFonts w:ascii="SimHei" w:eastAsia="SimHei" w:hAnsi="SimHei" w:cs="Times New Roman" w:hint="eastAsia"/>
          <w:kern w:val="2"/>
          <w:sz w:val="21"/>
          <w:szCs w:val="22"/>
        </w:rPr>
        <w:t>第</w:t>
      </w:r>
      <w:r w:rsidR="00A35423">
        <w:rPr>
          <w:rFonts w:ascii="SimHei" w:eastAsia="SimHei" w:hAnsi="SimHei" w:cs="Times New Roman" w:hint="eastAsia"/>
          <w:kern w:val="2"/>
          <w:sz w:val="21"/>
          <w:szCs w:val="22"/>
        </w:rPr>
        <w:t>10</w:t>
      </w:r>
      <w:r w:rsidRPr="003941A6">
        <w:rPr>
          <w:rFonts w:ascii="SimHei" w:eastAsia="SimHei" w:hAnsi="SimHei" w:cs="Times New Roman" w:hint="eastAsia"/>
          <w:kern w:val="2"/>
          <w:sz w:val="21"/>
          <w:szCs w:val="22"/>
        </w:rPr>
        <w:t>条</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［制裁、救济和行使［权利］/［利益</w:t>
      </w:r>
      <w:r w:rsidR="00E34F88">
        <w:rPr>
          <w:rFonts w:ascii="SimHei" w:eastAsia="SimHei" w:hAnsi="SimHei" w:cs="Times New Roman"/>
          <w:kern w:val="2"/>
          <w:sz w:val="21"/>
          <w:szCs w:val="22"/>
        </w:rPr>
        <w:t>］</w:t>
      </w:r>
      <w:r w:rsidR="00E34F88">
        <w:rPr>
          <w:rFonts w:ascii="SimHei" w:eastAsia="SimHei" w:hAnsi="SimHei" w:cs="Times New Roman" w:hint="eastAsia"/>
          <w:kern w:val="2"/>
          <w:sz w:val="21"/>
          <w:szCs w:val="22"/>
        </w:rPr>
        <w:t>]</w:t>
      </w:r>
    </w:p>
    <w:p w:rsidR="008C13DA" w:rsidRDefault="008C13DA" w:rsidP="009A466A">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备选项</w:t>
      </w:r>
      <w:r w:rsidR="003941A6" w:rsidRPr="00925AF9">
        <w:rPr>
          <w:rFonts w:ascii="KaiTi" w:eastAsia="KaiTi" w:hAnsi="KaiTi" w:cs="Times New Roman" w:hint="eastAsia"/>
          <w:kern w:val="2"/>
          <w:sz w:val="21"/>
          <w:szCs w:val="21"/>
        </w:rPr>
        <w:t>1</w:t>
      </w:r>
    </w:p>
    <w:p w:rsidR="003941A6" w:rsidRPr="003941A6" w:rsidRDefault="003941A6" w:rsidP="009A466A">
      <w:pPr>
        <w:overflowPunct w:val="0"/>
        <w:spacing w:afterLines="100" w:after="240" w:line="340" w:lineRule="atLeast"/>
        <w:jc w:val="both"/>
        <w:rPr>
          <w:rFonts w:ascii="SimSun" w:hAnsi="Calibri" w:cs="Times New Roman"/>
          <w:color w:val="000000"/>
          <w:kern w:val="2"/>
          <w:sz w:val="21"/>
          <w:szCs w:val="21"/>
        </w:rPr>
      </w:pPr>
      <w:r w:rsidRPr="003941A6">
        <w:rPr>
          <w:rFonts w:ascii="SimSun" w:hAnsi="Calibri" w:cs="Times New Roman" w:hint="eastAsia"/>
          <w:kern w:val="2"/>
          <w:sz w:val="21"/>
          <w:szCs w:val="21"/>
        </w:rPr>
        <w:t>成员国应</w:t>
      </w:r>
      <w:r w:rsidR="008C13DA">
        <w:rPr>
          <w:rFonts w:ascii="SimSun" w:hAnsi="Calibri" w:cs="Times New Roman" w:hint="eastAsia"/>
          <w:kern w:val="2"/>
          <w:sz w:val="21"/>
          <w:szCs w:val="21"/>
        </w:rPr>
        <w:t>实行</w:t>
      </w:r>
      <w:r w:rsidR="008C13DA" w:rsidRPr="008C13DA">
        <w:rPr>
          <w:rFonts w:ascii="SimSun" w:hAnsi="Calibri" w:cs="Times New Roman" w:hint="eastAsia"/>
          <w:kern w:val="2"/>
          <w:sz w:val="21"/>
          <w:szCs w:val="21"/>
        </w:rPr>
        <w:t>适当、有效</w:t>
      </w:r>
      <w:r w:rsidR="008C13DA">
        <w:rPr>
          <w:rFonts w:ascii="SimSun" w:hAnsi="Calibri" w:cs="Times New Roman" w:hint="eastAsia"/>
          <w:kern w:val="2"/>
          <w:sz w:val="21"/>
          <w:szCs w:val="21"/>
        </w:rPr>
        <w:t>、</w:t>
      </w:r>
      <w:r w:rsidR="002A3758">
        <w:rPr>
          <w:rFonts w:ascii="SimSun" w:hAnsi="Calibri" w:cs="Times New Roman" w:hint="eastAsia"/>
          <w:kern w:val="2"/>
          <w:sz w:val="21"/>
          <w:szCs w:val="21"/>
        </w:rPr>
        <w:t>具有劝阻作用</w:t>
      </w:r>
      <w:r w:rsidR="00415988">
        <w:rPr>
          <w:rFonts w:ascii="SimSun" w:hAnsi="Calibri" w:cs="Times New Roman" w:hint="eastAsia"/>
          <w:kern w:val="2"/>
          <w:sz w:val="21"/>
          <w:szCs w:val="21"/>
        </w:rPr>
        <w:t>的</w:t>
      </w:r>
      <w:r w:rsidR="008C13DA" w:rsidRPr="008C13DA">
        <w:rPr>
          <w:rFonts w:ascii="SimSun" w:hAnsi="Calibri" w:cs="Times New Roman" w:hint="eastAsia"/>
          <w:kern w:val="2"/>
          <w:sz w:val="21"/>
          <w:szCs w:val="21"/>
        </w:rPr>
        <w:t>相称的法律和</w:t>
      </w:r>
      <w:r w:rsidR="008D4C9F">
        <w:rPr>
          <w:rFonts w:ascii="SimSun" w:hAnsi="Calibri" w:cs="Times New Roman" w:hint="eastAsia"/>
          <w:kern w:val="2"/>
          <w:sz w:val="21"/>
          <w:szCs w:val="21"/>
        </w:rPr>
        <w:t>/或</w:t>
      </w:r>
      <w:r w:rsidR="008C13DA" w:rsidRPr="008C13DA">
        <w:rPr>
          <w:rFonts w:ascii="SimSun" w:hAnsi="Calibri" w:cs="Times New Roman" w:hint="eastAsia"/>
          <w:kern w:val="2"/>
          <w:sz w:val="21"/>
          <w:szCs w:val="21"/>
        </w:rPr>
        <w:t>行政措施，以处理</w:t>
      </w:r>
      <w:r w:rsidR="00391522">
        <w:rPr>
          <w:rFonts w:ascii="SimSun" w:hAnsi="Calibri" w:cs="Times New Roman" w:hint="eastAsia"/>
          <w:kern w:val="2"/>
          <w:sz w:val="21"/>
          <w:szCs w:val="21"/>
        </w:rPr>
        <w:t>侵犯</w:t>
      </w:r>
      <w:r w:rsidR="008C13DA">
        <w:rPr>
          <w:rFonts w:ascii="SimSun" w:hAnsi="Calibri" w:cs="Times New Roman" w:hint="eastAsia"/>
          <w:kern w:val="2"/>
          <w:sz w:val="21"/>
          <w:szCs w:val="21"/>
        </w:rPr>
        <w:t>本文书</w:t>
      </w:r>
      <w:r w:rsidR="00571D79">
        <w:rPr>
          <w:rFonts w:ascii="SimSun" w:hAnsi="Calibri" w:cs="Times New Roman" w:hint="eastAsia"/>
          <w:kern w:val="2"/>
          <w:sz w:val="21"/>
          <w:szCs w:val="21"/>
        </w:rPr>
        <w:t>所载</w:t>
      </w:r>
      <w:r w:rsidR="008C13DA">
        <w:rPr>
          <w:rFonts w:ascii="SimSun" w:hAnsi="Calibri" w:cs="Times New Roman" w:hint="eastAsia"/>
          <w:kern w:val="2"/>
          <w:sz w:val="21"/>
          <w:szCs w:val="21"/>
        </w:rPr>
        <w:t>权利</w:t>
      </w:r>
      <w:r w:rsidR="008C13DA" w:rsidRPr="008C13DA">
        <w:rPr>
          <w:rFonts w:ascii="SimSun" w:hAnsi="Calibri" w:cs="Times New Roman" w:hint="eastAsia"/>
          <w:kern w:val="2"/>
          <w:sz w:val="21"/>
          <w:szCs w:val="21"/>
        </w:rPr>
        <w:t>的情况。</w:t>
      </w:r>
    </w:p>
    <w:p w:rsidR="00415988" w:rsidRDefault="00415988" w:rsidP="009A466A">
      <w:pPr>
        <w:overflowPunct w:val="0"/>
        <w:spacing w:afterLines="10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w:t>
      </w:r>
      <w:r>
        <w:rPr>
          <w:rFonts w:ascii="KaiTi" w:eastAsia="KaiTi" w:hAnsi="KaiTi" w:cs="Times New Roman" w:hint="eastAsia"/>
          <w:kern w:val="2"/>
          <w:sz w:val="21"/>
          <w:szCs w:val="21"/>
        </w:rPr>
        <w:t>项</w:t>
      </w:r>
      <w:r w:rsidRPr="00925AF9">
        <w:rPr>
          <w:rFonts w:ascii="KaiTi" w:eastAsia="KaiTi" w:hAnsi="KaiTi" w:cs="Times New Roman" w:hint="eastAsia"/>
          <w:kern w:val="2"/>
          <w:sz w:val="21"/>
          <w:szCs w:val="21"/>
        </w:rPr>
        <w:t>2</w:t>
      </w:r>
    </w:p>
    <w:p w:rsidR="00391522"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10</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r>
      <w:r w:rsidR="00391522" w:rsidRPr="00391522">
        <w:rPr>
          <w:rFonts w:ascii="SimSun" w:hAnsi="Calibri" w:cs="Times New Roman" w:hint="eastAsia"/>
          <w:kern w:val="2"/>
          <w:sz w:val="21"/>
          <w:szCs w:val="21"/>
        </w:rPr>
        <w:t>成员国应[与土著[人民]共同]</w:t>
      </w:r>
      <w:r w:rsidR="00FD53AF">
        <w:rPr>
          <w:rFonts w:ascii="SimSun" w:hAnsi="Calibri" w:cs="Times New Roman" w:hint="eastAsia"/>
          <w:kern w:val="2"/>
          <w:sz w:val="21"/>
          <w:szCs w:val="21"/>
        </w:rPr>
        <w:t>实行</w:t>
      </w:r>
      <w:r w:rsidR="008D4C9F">
        <w:rPr>
          <w:rFonts w:ascii="SimSun" w:hAnsi="Calibri" w:cs="Times New Roman" w:hint="eastAsia"/>
          <w:kern w:val="2"/>
          <w:sz w:val="21"/>
          <w:szCs w:val="21"/>
        </w:rPr>
        <w:t>容易获得</w:t>
      </w:r>
      <w:r w:rsidR="00154939">
        <w:rPr>
          <w:rFonts w:ascii="SimSun" w:hAnsi="Calibri" w:cs="Times New Roman" w:hint="eastAsia"/>
          <w:kern w:val="2"/>
          <w:sz w:val="21"/>
          <w:szCs w:val="21"/>
        </w:rPr>
        <w:t>的</w:t>
      </w:r>
      <w:r w:rsidR="008D4C9F">
        <w:rPr>
          <w:rFonts w:ascii="SimSun" w:hAnsi="Calibri" w:cs="Times New Roman" w:hint="eastAsia"/>
          <w:kern w:val="2"/>
          <w:sz w:val="21"/>
          <w:szCs w:val="21"/>
        </w:rPr>
        <w:t>、</w:t>
      </w:r>
      <w:r w:rsidR="00391522" w:rsidRPr="00391522">
        <w:rPr>
          <w:rFonts w:ascii="SimSun" w:hAnsi="Calibri" w:cs="Times New Roman" w:hint="eastAsia"/>
          <w:kern w:val="2"/>
          <w:sz w:val="21"/>
          <w:szCs w:val="21"/>
        </w:rPr>
        <w:t>适当</w:t>
      </w:r>
      <w:r w:rsidR="00FD53AF">
        <w:rPr>
          <w:rFonts w:ascii="SimSun" w:hAnsi="Calibri" w:cs="Times New Roman" w:hint="eastAsia"/>
          <w:kern w:val="2"/>
          <w:sz w:val="21"/>
          <w:szCs w:val="21"/>
        </w:rPr>
        <w:t>、</w:t>
      </w:r>
      <w:r w:rsidR="00391522" w:rsidRPr="00391522">
        <w:rPr>
          <w:rFonts w:ascii="SimSun" w:hAnsi="Calibri" w:cs="Times New Roman" w:hint="eastAsia"/>
          <w:kern w:val="2"/>
          <w:sz w:val="21"/>
          <w:szCs w:val="21"/>
        </w:rPr>
        <w:t>有效</w:t>
      </w:r>
      <w:r w:rsidR="00FD53AF">
        <w:rPr>
          <w:rFonts w:ascii="SimSun" w:hAnsi="Calibri" w:cs="Times New Roman" w:hint="eastAsia"/>
          <w:kern w:val="2"/>
          <w:sz w:val="21"/>
          <w:szCs w:val="21"/>
        </w:rPr>
        <w:t>、</w:t>
      </w:r>
      <w:r w:rsidR="00391522" w:rsidRPr="00391522">
        <w:rPr>
          <w:rFonts w:ascii="SimSun" w:hAnsi="Calibri" w:cs="Times New Roman" w:hint="eastAsia"/>
          <w:kern w:val="2"/>
          <w:sz w:val="21"/>
          <w:szCs w:val="21"/>
        </w:rPr>
        <w:t>[</w:t>
      </w:r>
      <w:r w:rsidR="00FD53AF">
        <w:rPr>
          <w:rFonts w:ascii="SimSun" w:hAnsi="Calibri" w:cs="Times New Roman" w:hint="eastAsia"/>
          <w:kern w:val="2"/>
          <w:sz w:val="21"/>
          <w:szCs w:val="21"/>
        </w:rPr>
        <w:t>具有</w:t>
      </w:r>
      <w:r w:rsidR="00391522" w:rsidRPr="00391522">
        <w:rPr>
          <w:rFonts w:ascii="SimSun" w:hAnsi="Calibri" w:cs="Times New Roman" w:hint="eastAsia"/>
          <w:kern w:val="2"/>
          <w:sz w:val="21"/>
          <w:szCs w:val="21"/>
        </w:rPr>
        <w:t>劝阻</w:t>
      </w:r>
      <w:r w:rsidR="00FD53AF">
        <w:rPr>
          <w:rFonts w:ascii="SimSun" w:hAnsi="Calibri" w:cs="Times New Roman" w:hint="eastAsia"/>
          <w:kern w:val="2"/>
          <w:sz w:val="21"/>
          <w:szCs w:val="21"/>
        </w:rPr>
        <w:t>作用的</w:t>
      </w:r>
      <w:r w:rsidR="00391522" w:rsidRPr="00391522">
        <w:rPr>
          <w:rFonts w:ascii="SimSun" w:hAnsi="Calibri" w:cs="Times New Roman" w:hint="eastAsia"/>
          <w:kern w:val="2"/>
          <w:sz w:val="21"/>
          <w:szCs w:val="21"/>
        </w:rPr>
        <w:t>]相称的法律和/或行政措施，以</w:t>
      </w:r>
      <w:r w:rsidR="00FD53AF">
        <w:rPr>
          <w:rFonts w:ascii="SimSun" w:hAnsi="Calibri" w:cs="Times New Roman" w:hint="eastAsia"/>
          <w:kern w:val="2"/>
          <w:sz w:val="21"/>
          <w:szCs w:val="21"/>
        </w:rPr>
        <w:t>处理侵犯</w:t>
      </w:r>
      <w:r w:rsidR="00391522" w:rsidRPr="00391522">
        <w:rPr>
          <w:rFonts w:ascii="SimSun" w:hAnsi="Calibri" w:cs="Times New Roman" w:hint="eastAsia"/>
          <w:kern w:val="2"/>
          <w:sz w:val="21"/>
          <w:szCs w:val="21"/>
        </w:rPr>
        <w:t>本文书所载权利的</w:t>
      </w:r>
      <w:r w:rsidR="00FD53AF">
        <w:rPr>
          <w:rFonts w:ascii="SimSun" w:hAnsi="Calibri" w:cs="Times New Roman" w:hint="eastAsia"/>
          <w:kern w:val="2"/>
          <w:sz w:val="21"/>
          <w:szCs w:val="21"/>
        </w:rPr>
        <w:t>情况</w:t>
      </w:r>
      <w:r w:rsidR="00391522" w:rsidRPr="00391522">
        <w:rPr>
          <w:rFonts w:ascii="SimSun" w:hAnsi="Calibri" w:cs="Times New Roman" w:hint="eastAsia"/>
          <w:kern w:val="2"/>
          <w:sz w:val="21"/>
          <w:szCs w:val="21"/>
        </w:rPr>
        <w:t>。土著[人民]</w:t>
      </w:r>
      <w:r w:rsidR="00FD53AF">
        <w:rPr>
          <w:rFonts w:ascii="SimSun" w:hAnsi="Calibri" w:cs="Times New Roman" w:hint="eastAsia"/>
          <w:kern w:val="2"/>
          <w:sz w:val="21"/>
          <w:szCs w:val="21"/>
        </w:rPr>
        <w:t>应当有权自行发起</w:t>
      </w:r>
      <w:r w:rsidR="00391522" w:rsidRPr="00391522">
        <w:rPr>
          <w:rFonts w:ascii="SimSun" w:hAnsi="Calibri" w:cs="Times New Roman" w:hint="eastAsia"/>
          <w:kern w:val="2"/>
          <w:sz w:val="21"/>
          <w:szCs w:val="21"/>
        </w:rPr>
        <w:t>执法</w:t>
      </w:r>
      <w:r w:rsidR="00FD53AF">
        <w:rPr>
          <w:rFonts w:ascii="SimSun" w:hAnsi="Calibri" w:cs="Times New Roman" w:hint="eastAsia"/>
          <w:kern w:val="2"/>
          <w:sz w:val="21"/>
          <w:szCs w:val="21"/>
        </w:rPr>
        <w:t>行为</w:t>
      </w:r>
      <w:r w:rsidR="00391522" w:rsidRPr="00391522">
        <w:rPr>
          <w:rFonts w:ascii="SimSun" w:hAnsi="Calibri" w:cs="Times New Roman" w:hint="eastAsia"/>
          <w:kern w:val="2"/>
          <w:sz w:val="21"/>
          <w:szCs w:val="21"/>
        </w:rPr>
        <w:t>，</w:t>
      </w:r>
      <w:r w:rsidR="00FD53AF">
        <w:rPr>
          <w:rFonts w:ascii="SimSun" w:hAnsi="Calibri" w:cs="Times New Roman" w:hint="eastAsia"/>
          <w:kern w:val="2"/>
          <w:sz w:val="21"/>
          <w:szCs w:val="21"/>
        </w:rPr>
        <w:t>并且不得被要求出具</w:t>
      </w:r>
      <w:r w:rsidR="00391522" w:rsidRPr="00391522">
        <w:rPr>
          <w:rFonts w:ascii="SimSun" w:hAnsi="Calibri" w:cs="Times New Roman" w:hint="eastAsia"/>
          <w:kern w:val="2"/>
          <w:sz w:val="21"/>
          <w:szCs w:val="21"/>
        </w:rPr>
        <w:t>经济</w:t>
      </w:r>
      <w:r w:rsidR="00FD53AF">
        <w:rPr>
          <w:rFonts w:ascii="SimSun" w:hAnsi="Calibri" w:cs="Times New Roman" w:hint="eastAsia"/>
          <w:kern w:val="2"/>
          <w:sz w:val="21"/>
          <w:szCs w:val="21"/>
        </w:rPr>
        <w:t>损失</w:t>
      </w:r>
      <w:r w:rsidR="00391522" w:rsidRPr="00391522">
        <w:rPr>
          <w:rFonts w:ascii="SimSun" w:hAnsi="Calibri" w:cs="Times New Roman" w:hint="eastAsia"/>
          <w:kern w:val="2"/>
          <w:sz w:val="21"/>
          <w:szCs w:val="21"/>
        </w:rPr>
        <w:t>的证据</w:t>
      </w:r>
      <w:r w:rsidR="00FD53AF">
        <w:rPr>
          <w:rFonts w:ascii="SimSun" w:hAnsi="Calibri" w:cs="Times New Roman" w:hint="eastAsia"/>
          <w:kern w:val="2"/>
          <w:sz w:val="21"/>
          <w:szCs w:val="21"/>
        </w:rPr>
        <w:t>。</w:t>
      </w:r>
    </w:p>
    <w:p w:rsidR="00391522" w:rsidRDefault="00FA0370"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10.2</w:t>
      </w:r>
      <w:r>
        <w:rPr>
          <w:rFonts w:ascii="SimSun" w:hAnsi="Calibri" w:cs="Times New Roman" w:hint="eastAsia"/>
          <w:kern w:val="2"/>
          <w:sz w:val="21"/>
          <w:szCs w:val="21"/>
        </w:rPr>
        <w:tab/>
      </w:r>
      <w:r w:rsidR="00391522" w:rsidRPr="00391522">
        <w:rPr>
          <w:rFonts w:ascii="SimSun" w:hAnsi="Calibri" w:cs="Times New Roman" w:hint="eastAsia"/>
          <w:kern w:val="2"/>
          <w:sz w:val="21"/>
          <w:szCs w:val="21"/>
        </w:rPr>
        <w:t>如果</w:t>
      </w:r>
      <w:r w:rsidR="00FB2838" w:rsidRPr="00391522">
        <w:rPr>
          <w:rFonts w:ascii="SimSun" w:hAnsi="Calibri" w:cs="Times New Roman" w:hint="eastAsia"/>
          <w:kern w:val="2"/>
          <w:sz w:val="21"/>
          <w:szCs w:val="21"/>
        </w:rPr>
        <w:t>根据</w:t>
      </w:r>
      <w:r w:rsidR="00154939">
        <w:rPr>
          <w:rFonts w:ascii="SimSun" w:hAnsi="Calibri" w:cs="Times New Roman" w:hint="eastAsia"/>
          <w:kern w:val="2"/>
          <w:sz w:val="21"/>
          <w:szCs w:val="21"/>
        </w:rPr>
        <w:t>10.</w:t>
      </w:r>
      <w:r w:rsidR="00FB2838" w:rsidRPr="00391522">
        <w:rPr>
          <w:rFonts w:ascii="SimSun" w:hAnsi="Calibri" w:cs="Times New Roman" w:hint="eastAsia"/>
          <w:kern w:val="2"/>
          <w:sz w:val="21"/>
          <w:szCs w:val="21"/>
        </w:rPr>
        <w:t>1款</w:t>
      </w:r>
      <w:r w:rsidR="00FB2838">
        <w:rPr>
          <w:rFonts w:ascii="SimSun" w:hAnsi="Calibri" w:cs="Times New Roman" w:hint="eastAsia"/>
          <w:kern w:val="2"/>
          <w:sz w:val="21"/>
          <w:szCs w:val="21"/>
        </w:rPr>
        <w:t>对</w:t>
      </w:r>
      <w:r w:rsidR="006433A8">
        <w:rPr>
          <w:rFonts w:ascii="SimSun" w:hAnsi="Calibri" w:cs="Times New Roman" w:hint="eastAsia"/>
          <w:kern w:val="2"/>
          <w:sz w:val="21"/>
          <w:szCs w:val="21"/>
        </w:rPr>
        <w:t>侵犯</w:t>
      </w:r>
      <w:r w:rsidR="00391522" w:rsidRPr="00391522">
        <w:rPr>
          <w:rFonts w:ascii="SimSun" w:hAnsi="Calibri" w:cs="Times New Roman" w:hint="eastAsia"/>
          <w:kern w:val="2"/>
          <w:sz w:val="21"/>
          <w:szCs w:val="21"/>
        </w:rPr>
        <w:t>本文书</w:t>
      </w:r>
      <w:r w:rsidR="006433A8">
        <w:rPr>
          <w:rFonts w:ascii="SimSun" w:hAnsi="Calibri" w:cs="Times New Roman" w:hint="eastAsia"/>
          <w:kern w:val="2"/>
          <w:sz w:val="21"/>
          <w:szCs w:val="21"/>
        </w:rPr>
        <w:t>所</w:t>
      </w:r>
      <w:r w:rsidR="00391522" w:rsidRPr="00391522">
        <w:rPr>
          <w:rFonts w:ascii="SimSun" w:hAnsi="Calibri" w:cs="Times New Roman" w:hint="eastAsia"/>
          <w:kern w:val="2"/>
          <w:sz w:val="21"/>
          <w:szCs w:val="21"/>
        </w:rPr>
        <w:t>保护权利</w:t>
      </w:r>
      <w:r w:rsidR="006433A8">
        <w:rPr>
          <w:rFonts w:ascii="SimSun" w:hAnsi="Calibri" w:cs="Times New Roman" w:hint="eastAsia"/>
          <w:kern w:val="2"/>
          <w:sz w:val="21"/>
          <w:szCs w:val="21"/>
        </w:rPr>
        <w:t>的行为</w:t>
      </w:r>
      <w:proofErr w:type="gramStart"/>
      <w:r w:rsidR="00FB2838">
        <w:rPr>
          <w:rFonts w:ascii="SimSun" w:hAnsi="Calibri" w:cs="Times New Roman" w:hint="eastAsia"/>
          <w:kern w:val="2"/>
          <w:sz w:val="21"/>
          <w:szCs w:val="21"/>
        </w:rPr>
        <w:t>作出</w:t>
      </w:r>
      <w:proofErr w:type="gramEnd"/>
      <w:r w:rsidR="006433A8">
        <w:rPr>
          <w:rFonts w:ascii="SimSun" w:hAnsi="Calibri" w:cs="Times New Roman" w:hint="eastAsia"/>
          <w:kern w:val="2"/>
          <w:sz w:val="21"/>
          <w:szCs w:val="21"/>
        </w:rPr>
        <w:t>认定</w:t>
      </w:r>
      <w:r w:rsidR="00391522" w:rsidRPr="00391522">
        <w:rPr>
          <w:rFonts w:ascii="SimSun" w:hAnsi="Calibri" w:cs="Times New Roman" w:hint="eastAsia"/>
          <w:kern w:val="2"/>
          <w:sz w:val="21"/>
          <w:szCs w:val="21"/>
        </w:rPr>
        <w:t>，制裁应酌情包括民事和刑事执法措施。</w:t>
      </w:r>
      <w:r w:rsidR="004F1CC9">
        <w:rPr>
          <w:rFonts w:ascii="SimSun" w:hAnsi="Calibri" w:cs="Times New Roman" w:hint="eastAsia"/>
          <w:kern w:val="2"/>
          <w:sz w:val="21"/>
          <w:szCs w:val="21"/>
        </w:rPr>
        <w:t>根据侵权的性质和后果，救济</w:t>
      </w:r>
      <w:r w:rsidR="00391522" w:rsidRPr="00391522">
        <w:rPr>
          <w:rFonts w:ascii="SimSun" w:hAnsi="Calibri" w:cs="Times New Roman" w:hint="eastAsia"/>
          <w:kern w:val="2"/>
          <w:sz w:val="21"/>
          <w:szCs w:val="21"/>
        </w:rPr>
        <w:t>可以包括</w:t>
      </w:r>
      <w:r w:rsidR="003C13A9" w:rsidRPr="00D85D97">
        <w:rPr>
          <w:rFonts w:ascii="SimSun" w:hAnsi="Calibri" w:cs="Times New Roman" w:hint="eastAsia"/>
          <w:kern w:val="2"/>
          <w:sz w:val="21"/>
          <w:szCs w:val="21"/>
        </w:rPr>
        <w:t>恢复</w:t>
      </w:r>
      <w:proofErr w:type="gramStart"/>
      <w:r w:rsidR="004F1CC9" w:rsidRPr="00D85D97">
        <w:rPr>
          <w:rFonts w:ascii="SimSun" w:hAnsi="Calibri" w:cs="Times New Roman" w:hint="eastAsia"/>
          <w:kern w:val="2"/>
          <w:sz w:val="21"/>
          <w:szCs w:val="21"/>
        </w:rPr>
        <w:t>性</w:t>
      </w:r>
      <w:r w:rsidR="004F1CC9">
        <w:rPr>
          <w:rFonts w:ascii="SimSun" w:hAnsi="Calibri" w:cs="Times New Roman" w:hint="eastAsia"/>
          <w:kern w:val="2"/>
          <w:sz w:val="21"/>
          <w:szCs w:val="21"/>
        </w:rPr>
        <w:t>司法</w:t>
      </w:r>
      <w:proofErr w:type="gramEnd"/>
      <w:r w:rsidR="004F1CC9">
        <w:rPr>
          <w:rFonts w:ascii="SimSun" w:hAnsi="Calibri" w:cs="Times New Roman" w:hint="eastAsia"/>
          <w:kern w:val="2"/>
          <w:sz w:val="21"/>
          <w:szCs w:val="21"/>
        </w:rPr>
        <w:t>措施[，例如遣返]。</w:t>
      </w:r>
    </w:p>
    <w:p w:rsidR="007A6DB2" w:rsidRDefault="007A6DB2" w:rsidP="009A466A">
      <w:pPr>
        <w:overflowPunct w:val="0"/>
        <w:spacing w:afterLines="10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w:t>
      </w:r>
      <w:r>
        <w:rPr>
          <w:rFonts w:ascii="KaiTi" w:eastAsia="KaiTi" w:hAnsi="KaiTi" w:cs="Times New Roman" w:hint="eastAsia"/>
          <w:kern w:val="2"/>
          <w:sz w:val="21"/>
          <w:szCs w:val="21"/>
        </w:rPr>
        <w:t>项</w:t>
      </w:r>
      <w:r w:rsidR="008053CD">
        <w:rPr>
          <w:rFonts w:ascii="KaiTi" w:eastAsia="KaiTi" w:hAnsi="KaiTi" w:cs="Times New Roman" w:hint="eastAsia"/>
          <w:kern w:val="2"/>
          <w:sz w:val="21"/>
          <w:szCs w:val="21"/>
        </w:rPr>
        <w:t>3</w:t>
      </w:r>
    </w:p>
    <w:p w:rsidR="003941A6" w:rsidRPr="003941A6" w:rsidRDefault="003941A6" w:rsidP="009A466A">
      <w:pPr>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成员国应当</w:t>
      </w:r>
      <w:r w:rsidR="007A6DB2">
        <w:rPr>
          <w:rFonts w:ascii="SimSun" w:hAnsi="Calibri" w:cs="Times New Roman" w:hint="eastAsia"/>
          <w:kern w:val="2"/>
          <w:sz w:val="21"/>
          <w:szCs w:val="21"/>
        </w:rPr>
        <w:t>承诺</w:t>
      </w:r>
      <w:r w:rsidRPr="003941A6">
        <w:rPr>
          <w:rFonts w:ascii="SimSun" w:hAnsi="Calibri" w:cs="Times New Roman" w:hint="eastAsia"/>
          <w:kern w:val="2"/>
          <w:sz w:val="21"/>
          <w:szCs w:val="21"/>
        </w:rPr>
        <w:t>根据</w:t>
      </w:r>
      <w:r w:rsidR="007A6DB2">
        <w:rPr>
          <w:rFonts w:ascii="SimSun" w:hAnsi="Calibri" w:cs="Times New Roman" w:hint="eastAsia"/>
          <w:kern w:val="2"/>
          <w:sz w:val="21"/>
          <w:szCs w:val="21"/>
        </w:rPr>
        <w:t>其法律制度，采用</w:t>
      </w:r>
      <w:r w:rsidRPr="003941A6">
        <w:rPr>
          <w:rFonts w:ascii="SimSun" w:hAnsi="Calibri" w:cs="Times New Roman" w:hint="eastAsia"/>
          <w:kern w:val="2"/>
          <w:sz w:val="21"/>
          <w:szCs w:val="21"/>
        </w:rPr>
        <w:t>适当</w:t>
      </w:r>
      <w:r w:rsidR="007A6DB2">
        <w:rPr>
          <w:rFonts w:ascii="SimSun" w:hAnsi="Calibri" w:cs="Times New Roman" w:hint="eastAsia"/>
          <w:kern w:val="2"/>
          <w:sz w:val="21"/>
          <w:szCs w:val="21"/>
        </w:rPr>
        <w:t>、有效和相称的</w:t>
      </w:r>
      <w:r w:rsidRPr="003941A6">
        <w:rPr>
          <w:rFonts w:ascii="SimSun" w:hAnsi="Calibri" w:cs="Times New Roman" w:hint="eastAsia"/>
          <w:kern w:val="2"/>
          <w:sz w:val="21"/>
          <w:szCs w:val="21"/>
        </w:rPr>
        <w:t>法律</w:t>
      </w:r>
      <w:r w:rsidR="007A6DB2">
        <w:rPr>
          <w:rFonts w:ascii="SimSun" w:hAnsi="Calibri" w:cs="Times New Roman" w:hint="eastAsia"/>
          <w:kern w:val="2"/>
          <w:sz w:val="21"/>
          <w:szCs w:val="21"/>
        </w:rPr>
        <w:t>和/</w:t>
      </w:r>
      <w:r w:rsidRPr="003941A6">
        <w:rPr>
          <w:rFonts w:ascii="SimSun" w:hAnsi="Calibri" w:cs="Times New Roman" w:hint="eastAsia"/>
          <w:kern w:val="2"/>
          <w:sz w:val="21"/>
          <w:szCs w:val="21"/>
        </w:rPr>
        <w:t>或行政措施，</w:t>
      </w:r>
      <w:r w:rsidRPr="003941A6">
        <w:rPr>
          <w:rFonts w:ascii="SimSun" w:hAnsi="Calibri" w:cs="Times New Roman"/>
          <w:color w:val="000000"/>
          <w:kern w:val="2"/>
          <w:sz w:val="21"/>
          <w:szCs w:val="21"/>
        </w:rPr>
        <w:t>确保本文书的适用</w:t>
      </w:r>
      <w:r w:rsidRPr="003941A6">
        <w:rPr>
          <w:rFonts w:ascii="SimSun" w:hAnsi="Calibri" w:cs="Times New Roman" w:hint="eastAsia"/>
          <w:color w:val="000000"/>
          <w:kern w:val="2"/>
          <w:sz w:val="21"/>
          <w:szCs w:val="21"/>
        </w:rPr>
        <w:t>。</w:t>
      </w:r>
    </w:p>
    <w:p w:rsidR="008053CD" w:rsidRDefault="008053CD" w:rsidP="009A466A">
      <w:pPr>
        <w:overflowPunct w:val="0"/>
        <w:spacing w:afterLines="10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w:t>
      </w:r>
      <w:r>
        <w:rPr>
          <w:rFonts w:ascii="KaiTi" w:eastAsia="KaiTi" w:hAnsi="KaiTi" w:cs="Times New Roman" w:hint="eastAsia"/>
          <w:kern w:val="2"/>
          <w:sz w:val="21"/>
          <w:szCs w:val="21"/>
        </w:rPr>
        <w:t>项4</w:t>
      </w:r>
    </w:p>
    <w:p w:rsidR="003941A6" w:rsidRPr="003941A6" w:rsidRDefault="008053CD">
      <w:pPr>
        <w:overflowPunct w:val="0"/>
        <w:spacing w:afterLines="100" w:after="240" w:line="340" w:lineRule="atLeast"/>
        <w:jc w:val="both"/>
        <w:rPr>
          <w:rFonts w:ascii="SimSun" w:hAnsi="Times New Roman" w:cs="Times New Roman"/>
          <w:kern w:val="2"/>
          <w:sz w:val="21"/>
          <w:szCs w:val="21"/>
        </w:rPr>
      </w:pPr>
      <w:r w:rsidRPr="003941A6">
        <w:rPr>
          <w:rFonts w:ascii="SimSun" w:hAnsi="Calibri" w:cs="Times New Roman" w:hint="eastAsia"/>
          <w:kern w:val="2"/>
          <w:sz w:val="21"/>
          <w:szCs w:val="21"/>
        </w:rPr>
        <w:t>成员国/缔约方应当/应根据国内法，提供</w:t>
      </w:r>
      <w:r w:rsidR="008717B5">
        <w:rPr>
          <w:rFonts w:ascii="SimSun" w:hAnsi="Calibri" w:cs="Times New Roman" w:hint="eastAsia"/>
          <w:kern w:val="2"/>
          <w:sz w:val="21"/>
          <w:szCs w:val="21"/>
        </w:rPr>
        <w:t>必要</w:t>
      </w:r>
      <w:r w:rsidRPr="003941A6">
        <w:rPr>
          <w:rFonts w:ascii="SimSun" w:hAnsi="Calibri" w:cs="Times New Roman" w:hint="eastAsia"/>
          <w:kern w:val="2"/>
          <w:sz w:val="21"/>
          <w:szCs w:val="21"/>
        </w:rPr>
        <w:t>的法律、政策或行政措施，防止对受益人</w:t>
      </w:r>
      <w:r w:rsidR="008717B5">
        <w:rPr>
          <w:rFonts w:ascii="SimSun" w:hAnsi="Calibri" w:cs="Times New Roman" w:hint="eastAsia"/>
          <w:kern w:val="2"/>
          <w:sz w:val="21"/>
          <w:szCs w:val="21"/>
        </w:rPr>
        <w:t>利益</w:t>
      </w:r>
      <w:r w:rsidRPr="003941A6">
        <w:rPr>
          <w:rFonts w:ascii="SimSun" w:hAnsi="Calibri" w:cs="Times New Roman" w:hint="eastAsia"/>
          <w:kern w:val="2"/>
          <w:sz w:val="21"/>
          <w:szCs w:val="21"/>
        </w:rPr>
        <w:t>的故意伤害或因疏忽而造成的伤害</w:t>
      </w:r>
      <w:r w:rsidRPr="003941A6">
        <w:rPr>
          <w:rFonts w:ascii="SimSun" w:hAnsi="Calibri" w:cs="Times New Roman" w:hint="eastAsia"/>
          <w:color w:val="000000"/>
          <w:kern w:val="2"/>
          <w:sz w:val="21"/>
          <w:szCs w:val="21"/>
        </w:rPr>
        <w:t>。</w:t>
      </w:r>
      <w:r w:rsidR="00154939">
        <w:rPr>
          <w:rFonts w:ascii="SimSun" w:hAnsi="Calibri" w:cs="Times New Roman" w:hint="eastAsia"/>
          <w:color w:val="000000"/>
          <w:kern w:val="2"/>
          <w:sz w:val="21"/>
          <w:szCs w:val="21"/>
        </w:rPr>
        <w:t>]</w:t>
      </w:r>
      <w:bookmarkStart w:id="59" w:name="_Toc78949037"/>
      <w:bookmarkStart w:id="60" w:name="_Toc79913395"/>
      <w:bookmarkStart w:id="61" w:name="_Toc79913648"/>
      <w:bookmarkStart w:id="62" w:name="_Toc79915405"/>
      <w:bookmarkStart w:id="63" w:name="_Toc79987164"/>
      <w:bookmarkStart w:id="64" w:name="_Toc80175923"/>
      <w:bookmarkStart w:id="65" w:name="_Toc80498790"/>
      <w:bookmarkStart w:id="66" w:name="_Toc80498873"/>
      <w:bookmarkStart w:id="67" w:name="_Toc80604611"/>
      <w:bookmarkStart w:id="68" w:name="_Toc80604873"/>
      <w:bookmarkStart w:id="69" w:name="_Toc80605686"/>
      <w:bookmarkStart w:id="70" w:name="_Toc80606326"/>
      <w:bookmarkStart w:id="71" w:name="_Toc81034419"/>
      <w:bookmarkStart w:id="72" w:name="_Toc81199773"/>
      <w:bookmarkStart w:id="73" w:name="_Toc81221135"/>
    </w:p>
    <w:p w:rsidR="003941A6" w:rsidRPr="003941A6" w:rsidRDefault="003941A6" w:rsidP="003941A6">
      <w:pPr>
        <w:widowControl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11</w:t>
      </w:r>
      <w:r w:rsidRPr="003941A6">
        <w:rPr>
          <w:rFonts w:ascii="SimHei" w:eastAsia="SimHei" w:hAnsi="SimHei" w:cs="Times New Roman" w:hint="eastAsia"/>
          <w:kern w:val="2"/>
          <w:sz w:val="21"/>
          <w:szCs w:val="22"/>
        </w:rPr>
        <w:t>条</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［过渡措施</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］［应当］/［应］</w:t>
      </w:r>
      <w:r w:rsidR="003941A6" w:rsidRPr="003941A6">
        <w:rPr>
          <w:rFonts w:ascii="SimSun" w:hAnsi="SimSun" w:cs="Times New Roman" w:hint="eastAsia"/>
          <w:kern w:val="2"/>
          <w:sz w:val="21"/>
          <w:szCs w:val="21"/>
        </w:rPr>
        <w:t>适用于</w:t>
      </w:r>
      <w:r w:rsidR="003941A6" w:rsidRPr="003941A6">
        <w:rPr>
          <w:rFonts w:ascii="SimSun" w:hAnsi="Calibri" w:cs="Times New Roman" w:hint="eastAsia"/>
          <w:kern w:val="2"/>
          <w:sz w:val="21"/>
          <w:szCs w:val="21"/>
        </w:rPr>
        <w:t>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］生效时符合本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］所列标准的一切传统文化表现形式。</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备选方案1</w:t>
      </w:r>
      <w:r w:rsidR="003941A6" w:rsidRPr="003941A6">
        <w:rPr>
          <w:rFonts w:ascii="SimSun" w:hAnsi="Calibri" w:cs="Times New Roman" w:hint="eastAsia"/>
          <w:kern w:val="2"/>
          <w:sz w:val="21"/>
          <w:szCs w:val="21"/>
        </w:rPr>
        <w:t>［［成员国］/［缔约方］［应当］/［应］确保第三方在本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］生效之前根据国内法获得的权利。］</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w:t>
      </w:r>
      <w:r w:rsidR="000F423D">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备选方案2</w:t>
      </w:r>
      <w:r w:rsidR="003941A6" w:rsidRPr="003941A6">
        <w:rPr>
          <w:rFonts w:ascii="SimSun" w:hAnsi="Calibri" w:cs="Times New Roman" w:hint="eastAsia"/>
          <w:kern w:val="2"/>
          <w:sz w:val="21"/>
          <w:szCs w:val="21"/>
        </w:rPr>
        <w:t>对传统文化表现形式进行在本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］生效之前已经开始</w:t>
      </w:r>
      <w:r w:rsidR="00154939">
        <w:rPr>
          <w:rFonts w:ascii="SimSun" w:hAnsi="Calibri" w:cs="Times New Roman" w:hint="eastAsia"/>
          <w:kern w:val="2"/>
          <w:sz w:val="21"/>
          <w:szCs w:val="21"/>
        </w:rPr>
        <w:t>、</w:t>
      </w:r>
      <w:r w:rsidR="003941A6" w:rsidRPr="003941A6">
        <w:rPr>
          <w:rFonts w:ascii="SimSun" w:hAnsi="Calibri" w:cs="Times New Roman" w:hint="eastAsia"/>
          <w:kern w:val="2"/>
          <w:sz w:val="21"/>
          <w:szCs w:val="21"/>
        </w:rPr>
        <w:t>但为本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］所不允许或以其他方式受本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］管制的持续行为，［［应当］/［应］在本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］生效之后的一段合理期限内，使这些行为符合本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w:t>
      </w:r>
      <w:r w:rsidR="00154939">
        <w:rPr>
          <w:rFonts w:ascii="SimSun" w:hAnsi="Calibri" w:cs="Times New Roman" w:hint="eastAsia"/>
          <w:kern w:val="2"/>
          <w:sz w:val="21"/>
          <w:szCs w:val="21"/>
        </w:rPr>
        <w:t>但须</w:t>
      </w:r>
      <w:r w:rsidR="003941A6" w:rsidRPr="003941A6">
        <w:rPr>
          <w:rFonts w:ascii="SimSun" w:hAnsi="Calibri" w:cs="Times New Roman" w:hint="eastAsia"/>
          <w:kern w:val="2"/>
          <w:sz w:val="21"/>
          <w:szCs w:val="21"/>
        </w:rPr>
        <w:t>受第3款的约束］/［［应当］/［应］被允许继续</w:t>
      </w:r>
      <w:r w:rsidR="00154939">
        <w:rPr>
          <w:rFonts w:ascii="SimSun" w:hAnsi="Calibri" w:cs="Times New Roman" w:hint="eastAsia"/>
          <w:kern w:val="2"/>
          <w:sz w:val="21"/>
          <w:szCs w:val="21"/>
        </w:rPr>
        <w:t>进行</w:t>
      </w:r>
      <w:r w:rsidR="003941A6" w:rsidRPr="003941A6">
        <w:rPr>
          <w:rFonts w:ascii="SimSun" w:hAnsi="Calibri" w:cs="Times New Roman" w:hint="eastAsia"/>
          <w:kern w:val="2"/>
          <w:sz w:val="21"/>
          <w:szCs w:val="21"/>
        </w:rPr>
        <w:t>］。</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w:t>
      </w:r>
      <w:r w:rsidR="000F423D">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传统文化表现形式对</w:t>
      </w:r>
      <w:r w:rsidR="000A6DEB">
        <w:rPr>
          <w:rFonts w:ascii="SimSun" w:hAnsi="Calibri" w:cs="Times New Roman" w:hint="eastAsia"/>
          <w:kern w:val="2"/>
          <w:sz w:val="21"/>
          <w:szCs w:val="21"/>
        </w:rPr>
        <w:t>受益人</w:t>
      </w:r>
      <w:r w:rsidR="003941A6" w:rsidRPr="003941A6">
        <w:rPr>
          <w:rFonts w:ascii="SimSun" w:hAnsi="Calibri" w:cs="Times New Roman" w:hint="eastAsia"/>
          <w:kern w:val="2"/>
          <w:sz w:val="21"/>
          <w:szCs w:val="21"/>
        </w:rPr>
        <w:t>有特别意义，被置于</w:t>
      </w:r>
      <w:r w:rsidR="00227353">
        <w:rPr>
          <w:rFonts w:ascii="SimSun" w:hAnsi="Calibri" w:cs="Times New Roman" w:hint="eastAsia"/>
          <w:kern w:val="2"/>
          <w:sz w:val="21"/>
          <w:szCs w:val="21"/>
        </w:rPr>
        <w:t>此类</w:t>
      </w:r>
      <w:r w:rsidR="003941A6" w:rsidRPr="003941A6">
        <w:rPr>
          <w:rFonts w:ascii="SimSun" w:hAnsi="Calibri" w:cs="Times New Roman" w:hint="eastAsia"/>
          <w:kern w:val="2"/>
          <w:sz w:val="21"/>
          <w:szCs w:val="21"/>
        </w:rPr>
        <w:t>受益人的控制之外的，这些受益人［应当］/［应］有权索回这些传统文化表现形式。］</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bookmarkStart w:id="74" w:name="_Toc79915406"/>
      <w:bookmarkStart w:id="75" w:name="_Toc79987165"/>
      <w:bookmarkStart w:id="76" w:name="_Toc80175924"/>
      <w:bookmarkStart w:id="77" w:name="_Toc80498791"/>
      <w:bookmarkStart w:id="78" w:name="_Toc80498874"/>
      <w:bookmarkStart w:id="79" w:name="_Toc80604612"/>
      <w:bookmarkStart w:id="80" w:name="_Toc80604874"/>
      <w:bookmarkStart w:id="81" w:name="_Toc80605687"/>
      <w:bookmarkStart w:id="82" w:name="_Toc80606327"/>
      <w:bookmarkStart w:id="83" w:name="_Toc81034420"/>
      <w:bookmarkStart w:id="84" w:name="_Toc81199774"/>
      <w:bookmarkStart w:id="85" w:name="_Toc81221136"/>
      <w:r w:rsidRPr="003941A6">
        <w:rPr>
          <w:rFonts w:ascii="SimHei" w:eastAsia="SimHei" w:hAnsi="SimHei" w:cs="Times New Roman" w:hint="eastAsia"/>
          <w:kern w:val="2"/>
          <w:sz w:val="21"/>
          <w:szCs w:val="22"/>
        </w:rPr>
        <w:t>1</w:t>
      </w:r>
      <w:r w:rsidR="00A35423">
        <w:rPr>
          <w:rFonts w:ascii="SimHei" w:eastAsia="SimHei" w:hAnsi="SimHei" w:cs="Times New Roman" w:hint="eastAsia"/>
          <w:kern w:val="2"/>
          <w:sz w:val="21"/>
          <w:szCs w:val="22"/>
        </w:rPr>
        <w:t>2</w:t>
      </w:r>
      <w:r w:rsidRPr="003941A6">
        <w:rPr>
          <w:rFonts w:ascii="SimHei" w:eastAsia="SimHei" w:hAnsi="SimHei" w:cs="Times New Roman" w:hint="eastAsia"/>
          <w:kern w:val="2"/>
          <w:sz w:val="21"/>
          <w:szCs w:val="22"/>
        </w:rPr>
        <w:t>条</w:t>
      </w:r>
      <w:bookmarkEnd w:id="74"/>
      <w:bookmarkEnd w:id="75"/>
      <w:bookmarkEnd w:id="76"/>
      <w:bookmarkEnd w:id="77"/>
      <w:bookmarkEnd w:id="78"/>
      <w:bookmarkEnd w:id="79"/>
      <w:bookmarkEnd w:id="80"/>
      <w:bookmarkEnd w:id="81"/>
      <w:bookmarkEnd w:id="82"/>
      <w:bookmarkEnd w:id="83"/>
      <w:bookmarkEnd w:id="84"/>
      <w:bookmarkEnd w:id="85"/>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［与［其他］国际协定的关系</w:t>
      </w:r>
    </w:p>
    <w:p w:rsidR="003941A6" w:rsidRDefault="003941A6" w:rsidP="009A466A">
      <w:pPr>
        <w:overflowPunct w:val="0"/>
        <w:spacing w:afterLines="100" w:after="240" w:line="340" w:lineRule="atLeast"/>
        <w:jc w:val="both"/>
        <w:rPr>
          <w:rFonts w:ascii="SimSun" w:hAnsi="SimSun" w:cs="SimSun"/>
          <w:color w:val="222222"/>
          <w:kern w:val="2"/>
          <w:sz w:val="21"/>
          <w:szCs w:val="22"/>
        </w:rPr>
      </w:pPr>
      <w:r w:rsidRPr="003941A6">
        <w:rPr>
          <w:rFonts w:ascii="SimSun" w:hAnsi="Calibri" w:cs="Times New Roman" w:hint="eastAsia"/>
          <w:kern w:val="2"/>
          <w:sz w:val="21"/>
          <w:szCs w:val="21"/>
        </w:rPr>
        <w:t>1</w:t>
      </w:r>
      <w:r w:rsidR="00A35423">
        <w:rPr>
          <w:rFonts w:ascii="SimSun" w:hAnsi="Calibri" w:cs="Times New Roman" w:hint="eastAsia"/>
          <w:kern w:val="2"/>
          <w:sz w:val="21"/>
          <w:szCs w:val="21"/>
        </w:rPr>
        <w:t>2</w:t>
      </w:r>
      <w:r w:rsidRPr="003941A6">
        <w:rPr>
          <w:rFonts w:ascii="SimSun" w:hAnsi="Calibri" w:cs="Times New Roman" w:hint="eastAsia"/>
          <w:kern w:val="2"/>
          <w:sz w:val="21"/>
          <w:szCs w:val="21"/>
        </w:rPr>
        <w:t>.1</w:t>
      </w:r>
      <w:r w:rsidRPr="003941A6">
        <w:rPr>
          <w:rFonts w:ascii="SimSun" w:hAnsi="Calibri" w:cs="Times New Roman" w:hint="eastAsia"/>
          <w:kern w:val="2"/>
          <w:sz w:val="21"/>
          <w:szCs w:val="21"/>
        </w:rPr>
        <w:tab/>
      </w:r>
      <w:r w:rsidR="00925AF9">
        <w:rPr>
          <w:rFonts w:ascii="SimSun" w:hAnsi="Calibri" w:cs="Times New Roman"/>
          <w:kern w:val="2"/>
          <w:sz w:val="21"/>
          <w:szCs w:val="21"/>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以</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现有的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国际协定</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相互支持的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方式实施本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w:t>
      </w:r>
      <w:r w:rsidR="00AA628F">
        <w:rPr>
          <w:rFonts w:ascii="SimSun" w:hAnsi="SimSun" w:cs="SimSun" w:hint="eastAsia"/>
          <w:color w:val="222222"/>
          <w:kern w:val="2"/>
          <w:sz w:val="21"/>
          <w:szCs w:val="22"/>
        </w:rPr>
        <w:t>］</w:t>
      </w:r>
    </w:p>
    <w:p w:rsidR="00685EF3" w:rsidRDefault="00DE2D63" w:rsidP="00DE2D63">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[12.2</w:t>
      </w:r>
      <w:r>
        <w:rPr>
          <w:rFonts w:ascii="SimSun" w:hAnsi="SimSun" w:cs="SimSun" w:hint="eastAsia"/>
          <w:color w:val="222222"/>
          <w:kern w:val="2"/>
          <w:sz w:val="21"/>
          <w:szCs w:val="22"/>
        </w:rPr>
        <w:tab/>
      </w:r>
      <w:r w:rsidRPr="00DE2D63">
        <w:rPr>
          <w:rFonts w:ascii="SimSun" w:hAnsi="SimSun" w:cs="SimSun" w:hint="eastAsia"/>
          <w:color w:val="222222"/>
          <w:kern w:val="2"/>
          <w:sz w:val="21"/>
          <w:szCs w:val="22"/>
        </w:rPr>
        <w:t>本文书的任何内容</w:t>
      </w:r>
      <w:r>
        <w:rPr>
          <w:rFonts w:ascii="SimSun" w:hAnsi="SimSun" w:cs="SimSun" w:hint="eastAsia"/>
          <w:color w:val="222222"/>
          <w:kern w:val="2"/>
          <w:sz w:val="21"/>
          <w:szCs w:val="22"/>
        </w:rPr>
        <w:t>均</w:t>
      </w:r>
      <w:r w:rsidRPr="00DE2D63">
        <w:rPr>
          <w:rFonts w:ascii="SimSun" w:hAnsi="SimSun" w:cs="SimSun" w:hint="eastAsia"/>
          <w:color w:val="222222"/>
          <w:kern w:val="2"/>
          <w:sz w:val="21"/>
          <w:szCs w:val="22"/>
        </w:rPr>
        <w:t>不得</w:t>
      </w:r>
      <w:r w:rsidR="00B24316">
        <w:rPr>
          <w:rFonts w:ascii="SimSun" w:hAnsi="SimSun" w:cs="SimSun" w:hint="eastAsia"/>
          <w:color w:val="222222"/>
          <w:kern w:val="2"/>
          <w:sz w:val="21"/>
          <w:szCs w:val="22"/>
        </w:rPr>
        <w:t>解释</w:t>
      </w:r>
      <w:r w:rsidRPr="00DE2D63">
        <w:rPr>
          <w:rFonts w:ascii="SimSun" w:hAnsi="SimSun" w:cs="SimSun" w:hint="eastAsia"/>
          <w:color w:val="222222"/>
          <w:kern w:val="2"/>
          <w:sz w:val="21"/>
          <w:szCs w:val="22"/>
        </w:rPr>
        <w:t>为削弱或取消土著</w:t>
      </w:r>
      <w:r>
        <w:rPr>
          <w:rFonts w:ascii="SimSun" w:hAnsi="SimSun" w:cs="SimSun" w:hint="eastAsia"/>
          <w:color w:val="222222"/>
          <w:kern w:val="2"/>
          <w:sz w:val="21"/>
          <w:szCs w:val="22"/>
        </w:rPr>
        <w:t>[</w:t>
      </w:r>
      <w:r w:rsidRPr="00DE2D63">
        <w:rPr>
          <w:rFonts w:ascii="SimSun" w:hAnsi="SimSun" w:cs="SimSun" w:hint="eastAsia"/>
          <w:color w:val="222222"/>
          <w:kern w:val="2"/>
          <w:sz w:val="21"/>
          <w:szCs w:val="22"/>
        </w:rPr>
        <w:t>人民</w:t>
      </w:r>
      <w:r>
        <w:rPr>
          <w:rFonts w:ascii="SimSun" w:hAnsi="SimSun" w:cs="SimSun" w:hint="eastAsia"/>
          <w:color w:val="222222"/>
          <w:kern w:val="2"/>
          <w:sz w:val="21"/>
          <w:szCs w:val="22"/>
        </w:rPr>
        <w:t>]或当地社区</w:t>
      </w:r>
      <w:r w:rsidRPr="00DE2D63">
        <w:rPr>
          <w:rFonts w:ascii="SimSun" w:hAnsi="SimSun" w:cs="SimSun" w:hint="eastAsia"/>
          <w:color w:val="222222"/>
          <w:kern w:val="2"/>
          <w:sz w:val="21"/>
          <w:szCs w:val="22"/>
        </w:rPr>
        <w:t>现在享有或将来可能获得的权利</w:t>
      </w:r>
      <w:r>
        <w:rPr>
          <w:rFonts w:ascii="SimSun" w:hAnsi="SimSun" w:cs="SimSun" w:hint="eastAsia"/>
          <w:color w:val="222222"/>
          <w:kern w:val="2"/>
          <w:sz w:val="21"/>
          <w:szCs w:val="22"/>
        </w:rPr>
        <w:t>，</w:t>
      </w:r>
      <w:r w:rsidRPr="00DE2D63">
        <w:rPr>
          <w:rFonts w:ascii="SimSun" w:hAnsi="SimSun" w:cs="SimSun" w:hint="eastAsia"/>
          <w:color w:val="222222"/>
          <w:kern w:val="2"/>
          <w:sz w:val="21"/>
          <w:szCs w:val="22"/>
        </w:rPr>
        <w:t>以及</w:t>
      </w:r>
      <w:r>
        <w:rPr>
          <w:rFonts w:ascii="SimSun" w:hAnsi="SimSun" w:cs="SimSun" w:hint="eastAsia"/>
          <w:color w:val="222222"/>
          <w:kern w:val="2"/>
          <w:sz w:val="21"/>
          <w:szCs w:val="22"/>
        </w:rPr>
        <w:t>庄严载入《</w:t>
      </w:r>
      <w:r w:rsidRPr="00DE2D63">
        <w:rPr>
          <w:rFonts w:ascii="SimSun" w:hAnsi="SimSun" w:cs="SimSun" w:hint="eastAsia"/>
          <w:color w:val="222222"/>
          <w:kern w:val="2"/>
          <w:sz w:val="21"/>
          <w:szCs w:val="22"/>
        </w:rPr>
        <w:t>联合国土著人民权利宣言</w:t>
      </w:r>
      <w:r>
        <w:rPr>
          <w:rFonts w:ascii="SimSun" w:hAnsi="SimSun" w:cs="SimSun" w:hint="eastAsia"/>
          <w:color w:val="222222"/>
          <w:kern w:val="2"/>
          <w:sz w:val="21"/>
          <w:szCs w:val="22"/>
        </w:rPr>
        <w:t>》</w:t>
      </w:r>
      <w:r w:rsidR="00685EF3">
        <w:rPr>
          <w:rFonts w:ascii="SimSun" w:hAnsi="SimSun" w:cs="SimSun" w:hint="eastAsia"/>
          <w:color w:val="222222"/>
          <w:kern w:val="2"/>
          <w:sz w:val="21"/>
          <w:szCs w:val="22"/>
        </w:rPr>
        <w:t>中</w:t>
      </w:r>
      <w:r w:rsidRPr="00DE2D63">
        <w:rPr>
          <w:rFonts w:ascii="SimSun" w:hAnsi="SimSun" w:cs="SimSun" w:hint="eastAsia"/>
          <w:color w:val="222222"/>
          <w:kern w:val="2"/>
          <w:sz w:val="21"/>
          <w:szCs w:val="22"/>
        </w:rPr>
        <w:t>的土著[人民]的权利</w:t>
      </w:r>
      <w:r w:rsidR="00685EF3">
        <w:rPr>
          <w:rFonts w:ascii="SimSun" w:hAnsi="SimSun" w:cs="SimSun" w:hint="eastAsia"/>
          <w:color w:val="222222"/>
          <w:kern w:val="2"/>
          <w:sz w:val="21"/>
          <w:szCs w:val="22"/>
        </w:rPr>
        <w:t>。</w:t>
      </w:r>
    </w:p>
    <w:p w:rsidR="00DE2D63" w:rsidRPr="003941A6" w:rsidRDefault="00DE2D63" w:rsidP="00DE2D63">
      <w:pPr>
        <w:overflowPunct w:val="0"/>
        <w:spacing w:afterLines="100" w:after="240" w:line="340" w:lineRule="atLeast"/>
        <w:jc w:val="both"/>
        <w:rPr>
          <w:rFonts w:ascii="SimSun" w:hAnsi="SimSun" w:cs="SimSun"/>
          <w:color w:val="222222"/>
          <w:kern w:val="2"/>
          <w:sz w:val="21"/>
          <w:szCs w:val="22"/>
        </w:rPr>
      </w:pPr>
      <w:r w:rsidRPr="00DE2D63">
        <w:rPr>
          <w:rFonts w:ascii="SimSun" w:hAnsi="SimSun" w:cs="SimSun" w:hint="eastAsia"/>
          <w:color w:val="222222"/>
          <w:kern w:val="2"/>
          <w:sz w:val="21"/>
          <w:szCs w:val="22"/>
        </w:rPr>
        <w:t>12.3</w:t>
      </w:r>
      <w:r w:rsidR="00666C74">
        <w:rPr>
          <w:rFonts w:ascii="SimSun" w:hAnsi="SimSun" w:cs="SimSun" w:hint="eastAsia"/>
          <w:color w:val="222222"/>
          <w:kern w:val="2"/>
          <w:sz w:val="21"/>
          <w:szCs w:val="22"/>
        </w:rPr>
        <w:tab/>
      </w:r>
      <w:r w:rsidR="00514059">
        <w:rPr>
          <w:rFonts w:ascii="SimSun" w:hAnsi="SimSun" w:cs="SimSun" w:hint="eastAsia"/>
          <w:color w:val="222222"/>
          <w:kern w:val="2"/>
          <w:sz w:val="21"/>
          <w:szCs w:val="22"/>
        </w:rPr>
        <w:t>发生</w:t>
      </w:r>
      <w:r w:rsidRPr="00DE2D63">
        <w:rPr>
          <w:rFonts w:ascii="SimSun" w:hAnsi="SimSun" w:cs="SimSun" w:hint="eastAsia"/>
          <w:color w:val="222222"/>
          <w:kern w:val="2"/>
          <w:sz w:val="21"/>
          <w:szCs w:val="22"/>
        </w:rPr>
        <w:t>法律冲突时，</w:t>
      </w:r>
      <w:r w:rsidR="00514059">
        <w:rPr>
          <w:rFonts w:ascii="SimSun" w:hAnsi="SimSun" w:cs="SimSun" w:hint="eastAsia"/>
          <w:color w:val="222222"/>
          <w:kern w:val="2"/>
          <w:sz w:val="21"/>
          <w:szCs w:val="22"/>
        </w:rPr>
        <w:t>应以写入上述宣言中的</w:t>
      </w:r>
      <w:r w:rsidRPr="00DE2D63">
        <w:rPr>
          <w:rFonts w:ascii="SimSun" w:hAnsi="SimSun" w:cs="SimSun" w:hint="eastAsia"/>
          <w:color w:val="222222"/>
          <w:kern w:val="2"/>
          <w:sz w:val="21"/>
          <w:szCs w:val="22"/>
        </w:rPr>
        <w:t>土著[人民]的权利为准，</w:t>
      </w:r>
      <w:r w:rsidR="00514059">
        <w:rPr>
          <w:rFonts w:ascii="SimSun" w:hAnsi="SimSun" w:cs="SimSun" w:hint="eastAsia"/>
          <w:color w:val="222222"/>
          <w:kern w:val="2"/>
          <w:sz w:val="21"/>
          <w:szCs w:val="22"/>
        </w:rPr>
        <w:t>并且所有解释应以上述声明</w:t>
      </w:r>
      <w:r w:rsidR="00B24316">
        <w:rPr>
          <w:rFonts w:ascii="SimSun" w:hAnsi="SimSun" w:cs="SimSun" w:hint="eastAsia"/>
          <w:color w:val="222222"/>
          <w:kern w:val="2"/>
          <w:sz w:val="21"/>
          <w:szCs w:val="22"/>
        </w:rPr>
        <w:t>中</w:t>
      </w:r>
      <w:r w:rsidR="00514059">
        <w:rPr>
          <w:rFonts w:ascii="SimSun" w:hAnsi="SimSun" w:cs="SimSun" w:hint="eastAsia"/>
          <w:color w:val="222222"/>
          <w:kern w:val="2"/>
          <w:sz w:val="21"/>
          <w:szCs w:val="22"/>
        </w:rPr>
        <w:t>的条款</w:t>
      </w:r>
      <w:r w:rsidRPr="00DE2D63">
        <w:rPr>
          <w:rFonts w:ascii="SimSun" w:hAnsi="SimSun" w:cs="SimSun" w:hint="eastAsia"/>
          <w:color w:val="222222"/>
          <w:kern w:val="2"/>
          <w:sz w:val="21"/>
          <w:szCs w:val="22"/>
        </w:rPr>
        <w:t>为指导。</w:t>
      </w:r>
      <w:r w:rsidR="00514059">
        <w:rPr>
          <w:rFonts w:ascii="SimSun" w:hAnsi="SimSun" w:cs="SimSun" w:hint="eastAsia"/>
          <w:color w:val="222222"/>
          <w:kern w:val="2"/>
          <w:sz w:val="21"/>
          <w:szCs w:val="22"/>
        </w:rPr>
        <w:t>]</w:t>
      </w:r>
    </w:p>
    <w:p w:rsidR="003941A6" w:rsidRPr="003941A6" w:rsidRDefault="003941A6" w:rsidP="003941A6">
      <w:pPr>
        <w:widowControl w:val="0"/>
        <w:spacing w:after="50" w:line="340" w:lineRule="atLeast"/>
        <w:jc w:val="both"/>
        <w:rPr>
          <w:rFonts w:ascii="SimSun" w:hAnsi="SimSun" w:cs="Times New Roman"/>
          <w:kern w:val="2"/>
          <w:sz w:val="21"/>
          <w:szCs w:val="21"/>
        </w:rPr>
      </w:pPr>
      <w:bookmarkStart w:id="86" w:name="_Toc79913396"/>
      <w:bookmarkStart w:id="87" w:name="_Toc79913649"/>
      <w:bookmarkStart w:id="88" w:name="_Toc79915407"/>
      <w:bookmarkStart w:id="89" w:name="_Toc79987166"/>
      <w:bookmarkStart w:id="90" w:name="_Toc80175925"/>
      <w:bookmarkStart w:id="91" w:name="_Toc80498792"/>
      <w:bookmarkStart w:id="92" w:name="_Toc80498875"/>
      <w:bookmarkStart w:id="93" w:name="_Toc80604613"/>
      <w:bookmarkStart w:id="94" w:name="_Toc80604875"/>
      <w:bookmarkStart w:id="95" w:name="_Toc80605688"/>
      <w:bookmarkStart w:id="96" w:name="_Toc80606328"/>
      <w:bookmarkStart w:id="97" w:name="_Toc81034421"/>
      <w:bookmarkStart w:id="98" w:name="_Toc81199775"/>
      <w:bookmarkStart w:id="99" w:name="_Toc81221137"/>
      <w:r w:rsidRPr="003941A6">
        <w:rPr>
          <w:rFonts w:ascii="SimSun" w:hAnsi="SimSun" w:cs="Times New Roman"/>
          <w:kern w:val="2"/>
          <w:sz w:val="21"/>
          <w:szCs w:val="21"/>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3</w:t>
      </w:r>
      <w:r w:rsidRPr="003941A6">
        <w:rPr>
          <w:rFonts w:ascii="SimHei" w:eastAsia="SimHei" w:hAnsi="SimHei" w:cs="Times New Roman" w:hint="eastAsia"/>
          <w:kern w:val="2"/>
          <w:sz w:val="21"/>
          <w:szCs w:val="22"/>
        </w:rPr>
        <w:t>条</w:t>
      </w:r>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00925AF9">
        <w:rPr>
          <w:rFonts w:ascii="SimHei" w:eastAsia="SimHei" w:hAnsi="SimHei" w:cs="Times New Roman" w:hint="eastAsia"/>
          <w:kern w:val="2"/>
          <w:sz w:val="21"/>
          <w:szCs w:val="22"/>
        </w:rPr>
        <w:t>［</w:t>
      </w:r>
      <w:r w:rsidRPr="003941A6">
        <w:rPr>
          <w:rFonts w:ascii="SimHei" w:eastAsia="SimHei" w:hAnsi="SimHei" w:cs="Times New Roman" w:hint="eastAsia"/>
          <w:kern w:val="2"/>
          <w:sz w:val="21"/>
          <w:szCs w:val="22"/>
        </w:rPr>
        <w:t>国民待遇</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每个</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提供的保护方面</w:t>
      </w:r>
      <w:r w:rsidR="007533DA">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给予属于其他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的国民的受益人不低于其给予受益人系其本国国民的待遇。</w:t>
      </w:r>
      <w:r w:rsidR="00925AF9">
        <w:rPr>
          <w:rFonts w:ascii="SimSun" w:hAnsi="Calibri" w:cs="Times New Roman" w:hint="eastAsia"/>
          <w:color w:val="222222"/>
          <w:kern w:val="2"/>
          <w:sz w:val="21"/>
          <w:szCs w:val="22"/>
        </w:rPr>
        <w:t>］</w:t>
      </w:r>
    </w:p>
    <w:p w:rsidR="00C90613" w:rsidRPr="004947D4" w:rsidRDefault="003941A6" w:rsidP="004947D4">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kern w:val="2"/>
          <w:sz w:val="21"/>
          <w:szCs w:val="21"/>
        </w:rPr>
        <w:br w:type="page"/>
      </w:r>
      <w:r w:rsidR="005063EB" w:rsidRPr="004947D4">
        <w:rPr>
          <w:rFonts w:ascii="SimHei" w:eastAsia="SimHei" w:hAnsi="SimHei" w:cs="Times New Roman" w:hint="eastAsia"/>
          <w:kern w:val="2"/>
          <w:sz w:val="21"/>
          <w:szCs w:val="22"/>
        </w:rPr>
        <w:lastRenderedPageBreak/>
        <w:t>[第8、9、10、11和13条的</w:t>
      </w:r>
      <w:r w:rsidR="006656C1" w:rsidRPr="004947D4">
        <w:rPr>
          <w:rFonts w:ascii="SimHei" w:eastAsia="SimHei" w:hAnsi="SimHei" w:cs="Times New Roman" w:hint="eastAsia"/>
          <w:kern w:val="2"/>
          <w:sz w:val="21"/>
          <w:szCs w:val="22"/>
        </w:rPr>
        <w:t>替代</w:t>
      </w:r>
      <w:r w:rsidR="005063EB" w:rsidRPr="004947D4">
        <w:rPr>
          <w:rFonts w:ascii="SimHei" w:eastAsia="SimHei" w:hAnsi="SimHei" w:cs="Times New Roman" w:hint="eastAsia"/>
          <w:kern w:val="2"/>
          <w:sz w:val="21"/>
          <w:szCs w:val="22"/>
        </w:rPr>
        <w:t>项</w:t>
      </w:r>
      <w:r w:rsidR="004947D4" w:rsidRPr="004947D4">
        <w:rPr>
          <w:rFonts w:ascii="SimHei" w:eastAsia="SimHei" w:hAnsi="SimHei" w:cs="Times New Roman"/>
          <w:kern w:val="2"/>
          <w:sz w:val="21"/>
          <w:szCs w:val="22"/>
        </w:rPr>
        <w:br/>
      </w:r>
      <w:r w:rsidR="005063EB" w:rsidRPr="004947D4">
        <w:rPr>
          <w:rFonts w:ascii="SimHei" w:eastAsia="SimHei" w:hAnsi="SimHei" w:cs="Times New Roman" w:hint="eastAsia"/>
          <w:kern w:val="2"/>
          <w:sz w:val="21"/>
          <w:szCs w:val="22"/>
        </w:rPr>
        <w:t>无</w:t>
      </w:r>
      <w:r w:rsidR="00C53BE4" w:rsidRPr="004947D4">
        <w:rPr>
          <w:rFonts w:ascii="SimHei" w:eastAsia="SimHei" w:hAnsi="SimHei" w:cs="Times New Roman" w:hint="eastAsia"/>
          <w:kern w:val="2"/>
          <w:sz w:val="21"/>
          <w:szCs w:val="22"/>
        </w:rPr>
        <w:t>这些</w:t>
      </w:r>
      <w:r w:rsidR="005063EB" w:rsidRPr="004947D4">
        <w:rPr>
          <w:rFonts w:ascii="SimHei" w:eastAsia="SimHei" w:hAnsi="SimHei" w:cs="Times New Roman" w:hint="eastAsia"/>
          <w:kern w:val="2"/>
          <w:sz w:val="21"/>
          <w:szCs w:val="22"/>
        </w:rPr>
        <w:t>条款]</w:t>
      </w:r>
    </w:p>
    <w:p w:rsidR="005063EB" w:rsidRDefault="005063EB">
      <w:pPr>
        <w:rPr>
          <w:rFonts w:ascii="SimSun" w:hAnsi="Calibri" w:cs="Times New Roman"/>
          <w:kern w:val="2"/>
          <w:sz w:val="21"/>
          <w:szCs w:val="21"/>
        </w:rPr>
      </w:pPr>
      <w:r>
        <w:rPr>
          <w:rFonts w:ascii="SimSun" w:hAnsi="Calibri" w:cs="Times New Roman"/>
          <w:kern w:val="2"/>
          <w:sz w:val="21"/>
          <w:szCs w:val="21"/>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4</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［跨境合作</w:t>
      </w:r>
    </w:p>
    <w:p w:rsidR="003941A6" w:rsidRPr="003941A6" w:rsidRDefault="003941A6" w:rsidP="009A466A">
      <w:pPr>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［受保护的］传统文化表现形式处于不同</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kern w:val="2"/>
          <w:sz w:val="21"/>
          <w:szCs w:val="21"/>
        </w:rPr>
        <w:t>领土上的，这些</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，在适用的情况下，在土著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和相关当地社区的参与下，</w:t>
      </w:r>
      <w:r w:rsidRPr="003941A6">
        <w:rPr>
          <w:rFonts w:ascii="SimSun" w:hAnsi="Calibri" w:cs="Times New Roman" w:hint="eastAsia"/>
          <w:kern w:val="2"/>
          <w:sz w:val="21"/>
          <w:szCs w:val="21"/>
        </w:rPr>
        <w:t>合作处理跨境［受保护的］传统文化表现形式的情况。］，以实施本［文书］。］</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kern w:val="2"/>
          <w:sz w:val="21"/>
          <w:szCs w:val="21"/>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5</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［能力建设与提高认识</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.1</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合作进行能力建设、加强人力资源，特别是提高受益人的能力，并发展</w:t>
      </w:r>
      <w:r w:rsidRPr="003E2720">
        <w:rPr>
          <w:rFonts w:ascii="SimSun" w:hAnsi="Calibri" w:cs="Times New Roman" w:hint="eastAsia"/>
          <w:kern w:val="2"/>
          <w:sz w:val="21"/>
          <w:szCs w:val="22"/>
        </w:rPr>
        <w:t>机构</w:t>
      </w:r>
      <w:r w:rsidRPr="003941A6">
        <w:rPr>
          <w:rFonts w:ascii="SimSun" w:hAnsi="SimSun" w:cs="SimSun" w:hint="eastAsia"/>
          <w:color w:val="222222"/>
          <w:kern w:val="2"/>
          <w:sz w:val="21"/>
          <w:szCs w:val="22"/>
        </w:rPr>
        <w:t>能力，以有效实施本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.2</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向土著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和当地社区提供必要的资源，与他们协力发展土著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和当地社区的能力建设项目，重点发展适当的机制和方法，如新的电子和教学材料，这些材料在文化上适当且已在土著</w:t>
      </w:r>
      <w:r w:rsidR="005D78A7">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5D78A7">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和当地社区及其组织全力和有效</w:t>
      </w:r>
      <w:r w:rsidR="005B3DC3">
        <w:rPr>
          <w:rFonts w:ascii="SimSun" w:hAnsi="Calibri" w:cs="Times New Roman" w:hint="eastAsia"/>
          <w:color w:val="222222"/>
          <w:kern w:val="2"/>
          <w:sz w:val="21"/>
          <w:szCs w:val="22"/>
        </w:rPr>
        <w:t>的</w:t>
      </w:r>
      <w:r w:rsidRPr="003941A6">
        <w:rPr>
          <w:rFonts w:ascii="SimSun" w:hAnsi="Calibri" w:cs="Times New Roman" w:hint="eastAsia"/>
          <w:color w:val="222222"/>
          <w:kern w:val="2"/>
          <w:sz w:val="21"/>
          <w:szCs w:val="22"/>
        </w:rPr>
        <w:t>参与下得到了发展。</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.3</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在此背景下，</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为受益人及其他利益相关者，包括非政府组织和私营部门的充分参与做出规定。</w:t>
      </w:r>
      <w:r w:rsidR="00925AF9">
        <w:rPr>
          <w:rFonts w:ascii="SimSun" w:hAnsi="Calibri" w:cs="Times New Roman" w:hint="eastAsia"/>
          <w:color w:val="222222"/>
          <w:kern w:val="2"/>
          <w:sz w:val="21"/>
          <w:szCs w:val="22"/>
        </w:rPr>
        <w:t>］</w:t>
      </w:r>
    </w:p>
    <w:p w:rsid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.4</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采取措施，提高对</w:t>
      </w:r>
      <w:r w:rsidRPr="003941A6">
        <w:rPr>
          <w:rFonts w:ascii="SimSun" w:hAnsi="SimSun" w:cs="SimSu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的认识，特别是教育传统文化表现形式的使用者和持有人了解</w:t>
      </w:r>
      <w:r w:rsidRPr="003941A6">
        <w:rPr>
          <w:rFonts w:ascii="SimSun" w:hAnsi="SimSun" w:cs="SimSun" w:hint="eastAsia"/>
          <w:color w:val="222222"/>
          <w:kern w:val="2"/>
          <w:sz w:val="21"/>
          <w:szCs w:val="22"/>
        </w:rPr>
        <w:t>本</w:t>
      </w:r>
      <w:r w:rsidRPr="003941A6">
        <w:rPr>
          <w:rFonts w:ascii="SimSun" w:hAnsi="Calibri" w:cs="Times New Roman" w:hint="eastAsia"/>
          <w:color w:val="222222"/>
          <w:kern w:val="2"/>
          <w:sz w:val="21"/>
          <w:szCs w:val="22"/>
        </w:rPr>
        <w:t>文书</w:t>
      </w:r>
      <w:r w:rsidRPr="003E2720">
        <w:rPr>
          <w:rFonts w:ascii="SimSun" w:hAnsi="Calibri" w:cs="Times New Roman" w:hint="eastAsia"/>
          <w:kern w:val="2"/>
          <w:sz w:val="21"/>
          <w:szCs w:val="22"/>
        </w:rPr>
        <w:t>规定</w:t>
      </w:r>
      <w:r w:rsidRPr="003941A6">
        <w:rPr>
          <w:rFonts w:ascii="SimSun" w:hAnsi="Calibri" w:cs="Times New Roman" w:hint="eastAsia"/>
          <w:color w:val="222222"/>
          <w:kern w:val="2"/>
          <w:sz w:val="21"/>
          <w:szCs w:val="22"/>
        </w:rPr>
        <w:t>的义务。</w:t>
      </w:r>
      <w:r w:rsidR="00925AF9">
        <w:rPr>
          <w:rFonts w:ascii="SimSun" w:hAnsi="Calibri" w:cs="Times New Roman" w:hint="eastAsia"/>
          <w:color w:val="222222"/>
          <w:kern w:val="2"/>
          <w:sz w:val="21"/>
          <w:szCs w:val="22"/>
        </w:rPr>
        <w:t>］</w:t>
      </w:r>
    </w:p>
    <w:p w:rsidR="0030661D" w:rsidRDefault="0030661D" w:rsidP="0030661D">
      <w:pPr>
        <w:overflowPunct w:val="0"/>
        <w:spacing w:afterLines="50" w:after="120" w:line="340" w:lineRule="atLeast"/>
        <w:ind w:left="5534"/>
        <w:rPr>
          <w:rFonts w:ascii="KaiTi" w:eastAsia="KaiTi" w:hAnsi="KaiTi"/>
          <w:sz w:val="21"/>
          <w:lang w:val="en-GB"/>
        </w:rPr>
      </w:pPr>
    </w:p>
    <w:p w:rsidR="0030661D" w:rsidRPr="00A35423" w:rsidRDefault="0030661D" w:rsidP="0030661D">
      <w:pPr>
        <w:overflowPunct w:val="0"/>
        <w:spacing w:afterLines="50" w:after="120" w:line="340" w:lineRule="atLeast"/>
        <w:ind w:left="5534"/>
        <w:rPr>
          <w:rFonts w:ascii="SimSun" w:hAnsi="Calibri" w:cs="Times New Roman"/>
          <w:kern w:val="2"/>
          <w:sz w:val="21"/>
          <w:szCs w:val="21"/>
        </w:rPr>
      </w:pPr>
      <w:r w:rsidRPr="00B71568">
        <w:rPr>
          <w:rFonts w:ascii="KaiTi" w:eastAsia="KaiTi" w:hAnsi="KaiTi"/>
          <w:sz w:val="21"/>
          <w:lang w:val="en-GB"/>
        </w:rPr>
        <w:t>［</w:t>
      </w:r>
      <w:r>
        <w:rPr>
          <w:rFonts w:ascii="KaiTi" w:eastAsia="KaiTi" w:hAnsi="KaiTi" w:hint="eastAsia"/>
          <w:sz w:val="21"/>
          <w:lang w:val="en-GB"/>
        </w:rPr>
        <w:t>附件和</w:t>
      </w:r>
      <w:r w:rsidRPr="00B71568">
        <w:rPr>
          <w:rFonts w:ascii="KaiTi" w:eastAsia="KaiTi" w:hAnsi="KaiTi" w:hint="eastAsia"/>
          <w:sz w:val="21"/>
          <w:lang w:val="en-GB"/>
        </w:rPr>
        <w:t>文件完</w:t>
      </w:r>
      <w:r w:rsidRPr="00B71568">
        <w:rPr>
          <w:rFonts w:ascii="KaiTi" w:eastAsia="KaiTi" w:hAnsi="KaiTi"/>
          <w:sz w:val="21"/>
          <w:lang w:val="en-GB"/>
        </w:rPr>
        <w:t>］</w:t>
      </w:r>
      <w:bookmarkStart w:id="100" w:name="_GoBack"/>
      <w:bookmarkEnd w:id="100"/>
    </w:p>
    <w:sectPr w:rsidR="0030661D" w:rsidRPr="00A35423" w:rsidSect="00AF424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3C" w:rsidRDefault="0022403C">
      <w:r>
        <w:separator/>
      </w:r>
    </w:p>
  </w:endnote>
  <w:endnote w:type="continuationSeparator" w:id="0">
    <w:p w:rsidR="0022403C" w:rsidRDefault="0022403C" w:rsidP="003B38C1">
      <w:r>
        <w:separator/>
      </w:r>
    </w:p>
    <w:p w:rsidR="0022403C" w:rsidRPr="003B38C1" w:rsidRDefault="0022403C" w:rsidP="003B38C1">
      <w:pPr>
        <w:spacing w:after="60"/>
        <w:rPr>
          <w:sz w:val="17"/>
        </w:rPr>
      </w:pPr>
      <w:r>
        <w:rPr>
          <w:sz w:val="17"/>
        </w:rPr>
        <w:t>[Endnote continued from previous page]</w:t>
      </w:r>
    </w:p>
  </w:endnote>
  <w:endnote w:type="continuationNotice" w:id="1">
    <w:p w:rsidR="0022403C" w:rsidRPr="003B38C1" w:rsidRDefault="002240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3C" w:rsidRDefault="0022403C">
      <w:r>
        <w:separator/>
      </w:r>
    </w:p>
  </w:footnote>
  <w:footnote w:type="continuationSeparator" w:id="0">
    <w:p w:rsidR="0022403C" w:rsidRDefault="0022403C" w:rsidP="008B60B2">
      <w:r>
        <w:separator/>
      </w:r>
    </w:p>
    <w:p w:rsidR="0022403C" w:rsidRPr="00ED77FB" w:rsidRDefault="0022403C" w:rsidP="008B60B2">
      <w:pPr>
        <w:spacing w:after="60"/>
        <w:rPr>
          <w:sz w:val="17"/>
          <w:szCs w:val="17"/>
        </w:rPr>
      </w:pPr>
      <w:r w:rsidRPr="00ED77FB">
        <w:rPr>
          <w:sz w:val="17"/>
          <w:szCs w:val="17"/>
        </w:rPr>
        <w:t>[Footnote continued from previous page]</w:t>
      </w:r>
    </w:p>
  </w:footnote>
  <w:footnote w:type="continuationNotice" w:id="1">
    <w:p w:rsidR="0022403C" w:rsidRPr="00ED77FB" w:rsidRDefault="0022403C" w:rsidP="008B60B2">
      <w:pPr>
        <w:spacing w:before="60"/>
        <w:jc w:val="right"/>
        <w:rPr>
          <w:sz w:val="17"/>
          <w:szCs w:val="17"/>
        </w:rPr>
      </w:pPr>
      <w:r w:rsidRPr="00ED77FB">
        <w:rPr>
          <w:sz w:val="17"/>
          <w:szCs w:val="17"/>
        </w:rPr>
        <w:t>[Footnote continued on next page]</w:t>
      </w:r>
    </w:p>
  </w:footnote>
  <w:footnote w:id="2">
    <w:p w:rsidR="00DE2D63" w:rsidRPr="00447838" w:rsidRDefault="00DE2D6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rsidR="00DE2D63" w:rsidRPr="00447838" w:rsidRDefault="00DE2D6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rsidR="00DE2D63" w:rsidRPr="00447838" w:rsidRDefault="00DE2D6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rsidR="00DE2D63" w:rsidRPr="00447838" w:rsidRDefault="00DE2D6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63" w:rsidRDefault="00DE2D63" w:rsidP="0016118A">
    <w:pPr>
      <w:jc w:val="right"/>
      <w:rPr>
        <w:rFonts w:ascii="SimSun" w:hAnsi="SimSun"/>
        <w:sz w:val="21"/>
      </w:rPr>
    </w:pPr>
    <w:r w:rsidRPr="004C5D78">
      <w:rPr>
        <w:rFonts w:ascii="SimSun" w:hAnsi="SimSun"/>
        <w:sz w:val="21"/>
      </w:rPr>
      <w:t>WIPO/GRTKF/IC/34/6</w:t>
    </w:r>
  </w:p>
  <w:p w:rsidR="00DE2D63" w:rsidRPr="0016118A" w:rsidRDefault="00DE2D63" w:rsidP="0016118A">
    <w:pPr>
      <w:jc w:val="right"/>
      <w:rPr>
        <w:rStyle w:val="ae"/>
        <w:rFonts w:ascii="SimSun" w:hAnsi="SimSun"/>
        <w:sz w:val="21"/>
      </w:rPr>
    </w:pPr>
    <w:r w:rsidRPr="0016118A">
      <w:rPr>
        <w:rFonts w:ascii="SimSun" w:hAnsi="SimSun" w:hint="eastAsia"/>
        <w:sz w:val="21"/>
      </w:rPr>
      <w:t>第</w:t>
    </w:r>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Pr>
        <w:rStyle w:val="ae"/>
        <w:rFonts w:ascii="SimSun" w:hAnsi="SimSun"/>
        <w:noProof/>
        <w:sz w:val="21"/>
        <w:lang w:val="fr-FR"/>
      </w:rPr>
      <w:t>2</w:t>
    </w:r>
    <w:r w:rsidRPr="0016118A">
      <w:rPr>
        <w:rStyle w:val="ae"/>
        <w:rFonts w:ascii="SimSun" w:hAnsi="SimSun"/>
        <w:sz w:val="21"/>
      </w:rPr>
      <w:fldChar w:fldCharType="end"/>
    </w:r>
    <w:r w:rsidRPr="0016118A">
      <w:rPr>
        <w:rStyle w:val="ae"/>
        <w:rFonts w:ascii="SimSun" w:hAnsi="SimSun" w:hint="eastAsia"/>
        <w:sz w:val="21"/>
      </w:rPr>
      <w:t>页</w:t>
    </w:r>
  </w:p>
  <w:p w:rsidR="00DE2D63" w:rsidRPr="0016118A" w:rsidRDefault="00DE2D63" w:rsidP="0016118A">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63" w:rsidRDefault="00DE2D63" w:rsidP="0016118A">
    <w:pPr>
      <w:jc w:val="right"/>
      <w:rPr>
        <w:rFonts w:ascii="SimSun" w:hAnsi="SimSun"/>
        <w:sz w:val="21"/>
      </w:rPr>
    </w:pPr>
    <w:r w:rsidRPr="004C5D78">
      <w:rPr>
        <w:rFonts w:ascii="SimSun" w:hAnsi="SimSun"/>
        <w:sz w:val="21"/>
      </w:rPr>
      <w:t>WIPO/GRTKF/IC/34/</w:t>
    </w:r>
    <w:r w:rsidR="005D78A7">
      <w:rPr>
        <w:rFonts w:ascii="SimSun" w:hAnsi="SimSun" w:hint="eastAsia"/>
        <w:sz w:val="21"/>
      </w:rPr>
      <w:t>8</w:t>
    </w:r>
  </w:p>
  <w:p w:rsidR="00DE2D63" w:rsidRPr="0016118A" w:rsidRDefault="00DE2D63" w:rsidP="0016118A">
    <w:pPr>
      <w:jc w:val="right"/>
      <w:rPr>
        <w:rStyle w:val="ae"/>
        <w:rFonts w:ascii="SimSun" w:hAnsi="SimSun"/>
        <w:sz w:val="21"/>
      </w:rPr>
    </w:pPr>
    <w:proofErr w:type="gramStart"/>
    <w:r>
      <w:rPr>
        <w:rFonts w:ascii="SimSun" w:hAnsi="SimSun" w:hint="eastAsia"/>
        <w:sz w:val="21"/>
      </w:rPr>
      <w:t>附件</w:t>
    </w:r>
    <w:r w:rsidRPr="0016118A">
      <w:rPr>
        <w:rFonts w:ascii="SimSun" w:hAnsi="SimSun" w:hint="eastAsia"/>
        <w:sz w:val="21"/>
      </w:rPr>
      <w:t>第</w:t>
    </w:r>
    <w:proofErr w:type="gramEnd"/>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sidR="004947D4">
      <w:rPr>
        <w:rStyle w:val="ae"/>
        <w:rFonts w:ascii="SimSun" w:hAnsi="SimSun"/>
        <w:noProof/>
        <w:sz w:val="21"/>
        <w:lang w:val="fr-FR"/>
      </w:rPr>
      <w:t>24</w:t>
    </w:r>
    <w:r w:rsidRPr="0016118A">
      <w:rPr>
        <w:rStyle w:val="ae"/>
        <w:rFonts w:ascii="SimSun" w:hAnsi="SimSun"/>
        <w:sz w:val="21"/>
      </w:rPr>
      <w:fldChar w:fldCharType="end"/>
    </w:r>
    <w:r w:rsidRPr="0016118A">
      <w:rPr>
        <w:rStyle w:val="ae"/>
        <w:rFonts w:ascii="SimSun" w:hAnsi="SimSun" w:hint="eastAsia"/>
        <w:sz w:val="21"/>
      </w:rPr>
      <w:t>页</w:t>
    </w:r>
  </w:p>
  <w:p w:rsidR="00DE2D63" w:rsidRPr="0016118A" w:rsidRDefault="00DE2D63" w:rsidP="0016118A">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63" w:rsidRPr="0016118A" w:rsidRDefault="00DE2D63" w:rsidP="00866152">
    <w:pPr>
      <w:pStyle w:val="aa"/>
      <w:jc w:val="right"/>
      <w:rPr>
        <w:rFonts w:ascii="SimSun" w:hAnsi="SimSun"/>
        <w:sz w:val="21"/>
        <w:lang w:val="fr-FR"/>
      </w:rPr>
    </w:pPr>
    <w:r w:rsidRPr="004C5D78">
      <w:rPr>
        <w:rFonts w:ascii="SimSun" w:hAnsi="SimSun"/>
        <w:sz w:val="21"/>
        <w:lang w:val="fr-FR"/>
      </w:rPr>
      <w:t>WIPO/GRTKF/IC/34/</w:t>
    </w:r>
    <w:r>
      <w:rPr>
        <w:rFonts w:ascii="SimSun" w:hAnsi="SimSun" w:hint="eastAsia"/>
        <w:sz w:val="21"/>
        <w:lang w:val="fr-FR"/>
      </w:rPr>
      <w:t>8</w:t>
    </w:r>
  </w:p>
  <w:p w:rsidR="00DE2D63" w:rsidRDefault="00DE2D63" w:rsidP="007F4665">
    <w:pPr>
      <w:pStyle w:val="aa"/>
      <w:jc w:val="right"/>
      <w:rPr>
        <w:rFonts w:ascii="SimSun" w:hAnsi="SimSun"/>
        <w:sz w:val="21"/>
        <w:lang w:val="fr-FR"/>
      </w:rPr>
    </w:pPr>
    <w:r>
      <w:rPr>
        <w:rFonts w:ascii="SimSun" w:hAnsi="SimSun" w:hint="eastAsia"/>
        <w:sz w:val="21"/>
        <w:lang w:val="fr-FR"/>
      </w:rPr>
      <w:t>附　件</w:t>
    </w:r>
  </w:p>
  <w:p w:rsidR="00DE2D63" w:rsidRPr="0016118A" w:rsidRDefault="00DE2D63"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1A991C62"/>
    <w:multiLevelType w:val="hybridMultilevel"/>
    <w:tmpl w:val="0136DFAE"/>
    <w:lvl w:ilvl="0" w:tplc="841CB480">
      <w:start w:val="1"/>
      <w:numFmt w:val="lowerLetter"/>
      <w:lvlText w:val="(%1)"/>
      <w:lvlJc w:val="left"/>
      <w:pPr>
        <w:ind w:left="7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AD1AEA"/>
    <w:multiLevelType w:val="hybridMultilevel"/>
    <w:tmpl w:val="6BC29020"/>
    <w:lvl w:ilvl="0" w:tplc="CD2EDB16">
      <w:start w:val="1"/>
      <w:numFmt w:val="lowerLetter"/>
      <w:lvlText w:val="(%1)"/>
      <w:lvlJc w:val="left"/>
      <w:pPr>
        <w:ind w:left="1135" w:hanging="585"/>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1AE57284"/>
    <w:multiLevelType w:val="hybridMultilevel"/>
    <w:tmpl w:val="60C62978"/>
    <w:lvl w:ilvl="0" w:tplc="D8466E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5">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2374549"/>
    <w:multiLevelType w:val="hybridMultilevel"/>
    <w:tmpl w:val="94A4F8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2">
    <w:nsid w:val="392A2E64"/>
    <w:multiLevelType w:val="hybridMultilevel"/>
    <w:tmpl w:val="884EBF58"/>
    <w:lvl w:ilvl="0" w:tplc="237C96B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4">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5">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5A4F63E5"/>
    <w:multiLevelType w:val="hybridMultilevel"/>
    <w:tmpl w:val="D89A2BD0"/>
    <w:lvl w:ilvl="0" w:tplc="1C380C1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5">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6">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7">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0">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7"/>
  </w:num>
  <w:num w:numId="2">
    <w:abstractNumId w:val="2"/>
  </w:num>
  <w:num w:numId="3">
    <w:abstractNumId w:val="17"/>
  </w:num>
  <w:num w:numId="4">
    <w:abstractNumId w:val="3"/>
  </w:num>
  <w:num w:numId="5">
    <w:abstractNumId w:val="6"/>
  </w:num>
  <w:num w:numId="6">
    <w:abstractNumId w:val="18"/>
  </w:num>
  <w:num w:numId="7">
    <w:abstractNumId w:val="12"/>
  </w:num>
  <w:num w:numId="8">
    <w:abstractNumId w:val="30"/>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5"/>
  </w:num>
  <w:num w:numId="13">
    <w:abstractNumId w:val="9"/>
  </w:num>
  <w:num w:numId="14">
    <w:abstractNumId w:val="8"/>
  </w:num>
  <w:num w:numId="15">
    <w:abstractNumId w:val="33"/>
  </w:num>
  <w:num w:numId="16">
    <w:abstractNumId w:val="1"/>
  </w:num>
  <w:num w:numId="17">
    <w:abstractNumId w:val="15"/>
  </w:num>
  <w:num w:numId="18">
    <w:abstractNumId w:val="38"/>
  </w:num>
  <w:num w:numId="19">
    <w:abstractNumId w:val="16"/>
  </w:num>
  <w:num w:numId="20">
    <w:abstractNumId w:val="28"/>
  </w:num>
  <w:num w:numId="21">
    <w:abstractNumId w:val="37"/>
  </w:num>
  <w:num w:numId="22">
    <w:abstractNumId w:val="14"/>
  </w:num>
  <w:num w:numId="23">
    <w:abstractNumId w:val="32"/>
  </w:num>
  <w:num w:numId="24">
    <w:abstractNumId w:val="29"/>
  </w:num>
  <w:num w:numId="25">
    <w:abstractNumId w:val="34"/>
  </w:num>
  <w:num w:numId="26">
    <w:abstractNumId w:val="5"/>
  </w:num>
  <w:num w:numId="27">
    <w:abstractNumId w:val="40"/>
  </w:num>
  <w:num w:numId="28">
    <w:abstractNumId w:val="25"/>
  </w:num>
  <w:num w:numId="29">
    <w:abstractNumId w:val="31"/>
  </w:num>
  <w:num w:numId="30">
    <w:abstractNumId w:val="23"/>
  </w:num>
  <w:num w:numId="31">
    <w:abstractNumId w:val="10"/>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num>
  <w:num w:numId="44">
    <w:abstractNumId w:val="24"/>
  </w:num>
  <w:num w:numId="45">
    <w:abstractNumId w:val="26"/>
  </w:num>
  <w:num w:numId="46">
    <w:abstractNumId w:val="36"/>
  </w:num>
  <w:num w:numId="47">
    <w:abstractNumId w:val="22"/>
  </w:num>
  <w:num w:numId="48">
    <w:abstractNumId w:val="11"/>
  </w:num>
  <w:num w:numId="4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026DB"/>
    <w:rsid w:val="00017AE5"/>
    <w:rsid w:val="000202CF"/>
    <w:rsid w:val="00020D21"/>
    <w:rsid w:val="000245E4"/>
    <w:rsid w:val="0002493C"/>
    <w:rsid w:val="00030A5E"/>
    <w:rsid w:val="00031281"/>
    <w:rsid w:val="00032CE6"/>
    <w:rsid w:val="00036403"/>
    <w:rsid w:val="00040E7F"/>
    <w:rsid w:val="0004352D"/>
    <w:rsid w:val="00043BFD"/>
    <w:rsid w:val="00043CAA"/>
    <w:rsid w:val="00044655"/>
    <w:rsid w:val="00046A74"/>
    <w:rsid w:val="00050A19"/>
    <w:rsid w:val="000520CC"/>
    <w:rsid w:val="0005260A"/>
    <w:rsid w:val="00056113"/>
    <w:rsid w:val="00056A75"/>
    <w:rsid w:val="0005747F"/>
    <w:rsid w:val="00063A06"/>
    <w:rsid w:val="00064779"/>
    <w:rsid w:val="00071895"/>
    <w:rsid w:val="00072CE7"/>
    <w:rsid w:val="0007498D"/>
    <w:rsid w:val="00075432"/>
    <w:rsid w:val="000803E7"/>
    <w:rsid w:val="00080773"/>
    <w:rsid w:val="00080842"/>
    <w:rsid w:val="000817BE"/>
    <w:rsid w:val="00082717"/>
    <w:rsid w:val="00084DB6"/>
    <w:rsid w:val="000850C1"/>
    <w:rsid w:val="00086531"/>
    <w:rsid w:val="000871B1"/>
    <w:rsid w:val="000933E4"/>
    <w:rsid w:val="000968ED"/>
    <w:rsid w:val="000970C6"/>
    <w:rsid w:val="00097289"/>
    <w:rsid w:val="000A0365"/>
    <w:rsid w:val="000A0894"/>
    <w:rsid w:val="000A425C"/>
    <w:rsid w:val="000A6A9C"/>
    <w:rsid w:val="000A6DEB"/>
    <w:rsid w:val="000B113A"/>
    <w:rsid w:val="000B25CF"/>
    <w:rsid w:val="000B4368"/>
    <w:rsid w:val="000C2107"/>
    <w:rsid w:val="000C3E42"/>
    <w:rsid w:val="000D0225"/>
    <w:rsid w:val="000D2AD8"/>
    <w:rsid w:val="000D304C"/>
    <w:rsid w:val="000D322F"/>
    <w:rsid w:val="000D3292"/>
    <w:rsid w:val="000D4C36"/>
    <w:rsid w:val="000E00CE"/>
    <w:rsid w:val="000E0AC7"/>
    <w:rsid w:val="000E4177"/>
    <w:rsid w:val="000E774B"/>
    <w:rsid w:val="000F0E73"/>
    <w:rsid w:val="000F12F1"/>
    <w:rsid w:val="000F423D"/>
    <w:rsid w:val="000F5E56"/>
    <w:rsid w:val="000F6C74"/>
    <w:rsid w:val="0010084E"/>
    <w:rsid w:val="00106A9F"/>
    <w:rsid w:val="0011131B"/>
    <w:rsid w:val="00114342"/>
    <w:rsid w:val="0012156C"/>
    <w:rsid w:val="00124877"/>
    <w:rsid w:val="00130622"/>
    <w:rsid w:val="00133D4A"/>
    <w:rsid w:val="001362EE"/>
    <w:rsid w:val="00142473"/>
    <w:rsid w:val="00142E7B"/>
    <w:rsid w:val="001452BF"/>
    <w:rsid w:val="00146AAE"/>
    <w:rsid w:val="00151FEA"/>
    <w:rsid w:val="00152211"/>
    <w:rsid w:val="001526BE"/>
    <w:rsid w:val="00152D2D"/>
    <w:rsid w:val="0015428F"/>
    <w:rsid w:val="00154939"/>
    <w:rsid w:val="00157E54"/>
    <w:rsid w:val="00160063"/>
    <w:rsid w:val="001606BA"/>
    <w:rsid w:val="0016118A"/>
    <w:rsid w:val="00163482"/>
    <w:rsid w:val="0016532C"/>
    <w:rsid w:val="0016773B"/>
    <w:rsid w:val="00180EDB"/>
    <w:rsid w:val="00181C9E"/>
    <w:rsid w:val="001830EB"/>
    <w:rsid w:val="001832A6"/>
    <w:rsid w:val="00185001"/>
    <w:rsid w:val="00185809"/>
    <w:rsid w:val="0018620D"/>
    <w:rsid w:val="001904C2"/>
    <w:rsid w:val="001910FF"/>
    <w:rsid w:val="001919C7"/>
    <w:rsid w:val="001934AB"/>
    <w:rsid w:val="001947CC"/>
    <w:rsid w:val="00196D4F"/>
    <w:rsid w:val="00197A4F"/>
    <w:rsid w:val="001B1A9A"/>
    <w:rsid w:val="001B3480"/>
    <w:rsid w:val="001B4113"/>
    <w:rsid w:val="001C1BDE"/>
    <w:rsid w:val="001C1D1C"/>
    <w:rsid w:val="001C3E4B"/>
    <w:rsid w:val="001D02C7"/>
    <w:rsid w:val="001E0546"/>
    <w:rsid w:val="001E157C"/>
    <w:rsid w:val="001E2A29"/>
    <w:rsid w:val="001F27BC"/>
    <w:rsid w:val="001F3EA6"/>
    <w:rsid w:val="001F6290"/>
    <w:rsid w:val="001F62BC"/>
    <w:rsid w:val="001F65A7"/>
    <w:rsid w:val="001F689E"/>
    <w:rsid w:val="002005A0"/>
    <w:rsid w:val="002047D9"/>
    <w:rsid w:val="00206F87"/>
    <w:rsid w:val="00210AD1"/>
    <w:rsid w:val="0021132B"/>
    <w:rsid w:val="00215C13"/>
    <w:rsid w:val="00223E8D"/>
    <w:rsid w:val="0022403C"/>
    <w:rsid w:val="00227353"/>
    <w:rsid w:val="00230A34"/>
    <w:rsid w:val="00236EEC"/>
    <w:rsid w:val="00242F2E"/>
    <w:rsid w:val="00246D8A"/>
    <w:rsid w:val="002478FD"/>
    <w:rsid w:val="0025154D"/>
    <w:rsid w:val="002528B9"/>
    <w:rsid w:val="00253DC4"/>
    <w:rsid w:val="002634C4"/>
    <w:rsid w:val="002662F6"/>
    <w:rsid w:val="00266669"/>
    <w:rsid w:val="002667B1"/>
    <w:rsid w:val="002716B2"/>
    <w:rsid w:val="0027235B"/>
    <w:rsid w:val="0027607F"/>
    <w:rsid w:val="00276962"/>
    <w:rsid w:val="00277A63"/>
    <w:rsid w:val="00277B6C"/>
    <w:rsid w:val="00283970"/>
    <w:rsid w:val="00285836"/>
    <w:rsid w:val="002905C5"/>
    <w:rsid w:val="00290A90"/>
    <w:rsid w:val="002928D3"/>
    <w:rsid w:val="00295637"/>
    <w:rsid w:val="00295E05"/>
    <w:rsid w:val="00297252"/>
    <w:rsid w:val="002A1AA1"/>
    <w:rsid w:val="002A1F0E"/>
    <w:rsid w:val="002A1F8F"/>
    <w:rsid w:val="002A3758"/>
    <w:rsid w:val="002A5B68"/>
    <w:rsid w:val="002B0247"/>
    <w:rsid w:val="002B062D"/>
    <w:rsid w:val="002B216B"/>
    <w:rsid w:val="002B390C"/>
    <w:rsid w:val="002B6AF3"/>
    <w:rsid w:val="002C0E9B"/>
    <w:rsid w:val="002C2752"/>
    <w:rsid w:val="002C4A19"/>
    <w:rsid w:val="002C6723"/>
    <w:rsid w:val="002D13A9"/>
    <w:rsid w:val="002D7D79"/>
    <w:rsid w:val="002D7E5C"/>
    <w:rsid w:val="002E4D69"/>
    <w:rsid w:val="002E7203"/>
    <w:rsid w:val="002F0B89"/>
    <w:rsid w:val="002F0D14"/>
    <w:rsid w:val="002F0EFE"/>
    <w:rsid w:val="002F1FE6"/>
    <w:rsid w:val="002F2D56"/>
    <w:rsid w:val="002F33C9"/>
    <w:rsid w:val="002F3A53"/>
    <w:rsid w:val="002F4E68"/>
    <w:rsid w:val="002F507F"/>
    <w:rsid w:val="002F5615"/>
    <w:rsid w:val="002F587C"/>
    <w:rsid w:val="0030085F"/>
    <w:rsid w:val="00304DD0"/>
    <w:rsid w:val="00305B2A"/>
    <w:rsid w:val="0030661D"/>
    <w:rsid w:val="003106D1"/>
    <w:rsid w:val="00311097"/>
    <w:rsid w:val="00312F7F"/>
    <w:rsid w:val="003162FF"/>
    <w:rsid w:val="003228B7"/>
    <w:rsid w:val="00324582"/>
    <w:rsid w:val="0032493A"/>
    <w:rsid w:val="00325965"/>
    <w:rsid w:val="00326A67"/>
    <w:rsid w:val="00326E30"/>
    <w:rsid w:val="003276A1"/>
    <w:rsid w:val="003318A8"/>
    <w:rsid w:val="003319E9"/>
    <w:rsid w:val="00344084"/>
    <w:rsid w:val="003470F0"/>
    <w:rsid w:val="003504AE"/>
    <w:rsid w:val="00352CD6"/>
    <w:rsid w:val="00353558"/>
    <w:rsid w:val="00354B1F"/>
    <w:rsid w:val="003559C6"/>
    <w:rsid w:val="00355CBD"/>
    <w:rsid w:val="00357742"/>
    <w:rsid w:val="00362C33"/>
    <w:rsid w:val="003673CF"/>
    <w:rsid w:val="00367899"/>
    <w:rsid w:val="00367FC1"/>
    <w:rsid w:val="00371EF0"/>
    <w:rsid w:val="00372E3B"/>
    <w:rsid w:val="003736D6"/>
    <w:rsid w:val="00373A78"/>
    <w:rsid w:val="00381DC4"/>
    <w:rsid w:val="0038334E"/>
    <w:rsid w:val="003845C1"/>
    <w:rsid w:val="0038500D"/>
    <w:rsid w:val="00386D76"/>
    <w:rsid w:val="00387B93"/>
    <w:rsid w:val="00390E54"/>
    <w:rsid w:val="00391522"/>
    <w:rsid w:val="003941A6"/>
    <w:rsid w:val="00394742"/>
    <w:rsid w:val="003978DA"/>
    <w:rsid w:val="003A15BE"/>
    <w:rsid w:val="003A6B33"/>
    <w:rsid w:val="003A6D31"/>
    <w:rsid w:val="003A6F89"/>
    <w:rsid w:val="003A7016"/>
    <w:rsid w:val="003A7E9C"/>
    <w:rsid w:val="003B02F1"/>
    <w:rsid w:val="003B26A2"/>
    <w:rsid w:val="003B38C1"/>
    <w:rsid w:val="003C1277"/>
    <w:rsid w:val="003C13A9"/>
    <w:rsid w:val="003C2AAA"/>
    <w:rsid w:val="003D4C15"/>
    <w:rsid w:val="003D577A"/>
    <w:rsid w:val="003D7ECF"/>
    <w:rsid w:val="003E0F8E"/>
    <w:rsid w:val="003E2720"/>
    <w:rsid w:val="003E2E73"/>
    <w:rsid w:val="003E5EAF"/>
    <w:rsid w:val="003F1D0C"/>
    <w:rsid w:val="003F5C8B"/>
    <w:rsid w:val="00402381"/>
    <w:rsid w:val="0040251F"/>
    <w:rsid w:val="00404938"/>
    <w:rsid w:val="00406592"/>
    <w:rsid w:val="00410B1D"/>
    <w:rsid w:val="00415670"/>
    <w:rsid w:val="00415988"/>
    <w:rsid w:val="00417F12"/>
    <w:rsid w:val="00420974"/>
    <w:rsid w:val="004220C6"/>
    <w:rsid w:val="00423E3E"/>
    <w:rsid w:val="004243AF"/>
    <w:rsid w:val="00426812"/>
    <w:rsid w:val="00427AF4"/>
    <w:rsid w:val="004400E2"/>
    <w:rsid w:val="00440682"/>
    <w:rsid w:val="00442FC7"/>
    <w:rsid w:val="00445D86"/>
    <w:rsid w:val="00446FA9"/>
    <w:rsid w:val="00447838"/>
    <w:rsid w:val="0045114C"/>
    <w:rsid w:val="004512F0"/>
    <w:rsid w:val="00452588"/>
    <w:rsid w:val="00455ED2"/>
    <w:rsid w:val="00456B3A"/>
    <w:rsid w:val="00457E6C"/>
    <w:rsid w:val="00463629"/>
    <w:rsid w:val="00464779"/>
    <w:rsid w:val="004647DA"/>
    <w:rsid w:val="00466AB9"/>
    <w:rsid w:val="004703BD"/>
    <w:rsid w:val="00474062"/>
    <w:rsid w:val="00475FF3"/>
    <w:rsid w:val="004779B9"/>
    <w:rsid w:val="00477D6B"/>
    <w:rsid w:val="00481463"/>
    <w:rsid w:val="00487D0F"/>
    <w:rsid w:val="004901BD"/>
    <w:rsid w:val="004947D4"/>
    <w:rsid w:val="004972CB"/>
    <w:rsid w:val="004973FE"/>
    <w:rsid w:val="004A315C"/>
    <w:rsid w:val="004A6654"/>
    <w:rsid w:val="004B017F"/>
    <w:rsid w:val="004B0CD8"/>
    <w:rsid w:val="004B37FC"/>
    <w:rsid w:val="004B3E08"/>
    <w:rsid w:val="004B7B38"/>
    <w:rsid w:val="004C086E"/>
    <w:rsid w:val="004C23DF"/>
    <w:rsid w:val="004C4EC1"/>
    <w:rsid w:val="004C5D78"/>
    <w:rsid w:val="004D0D22"/>
    <w:rsid w:val="004D2FAF"/>
    <w:rsid w:val="004D6864"/>
    <w:rsid w:val="004E15B4"/>
    <w:rsid w:val="004E1AA2"/>
    <w:rsid w:val="004E49A9"/>
    <w:rsid w:val="004E4C12"/>
    <w:rsid w:val="004E507F"/>
    <w:rsid w:val="004E5779"/>
    <w:rsid w:val="004E6D36"/>
    <w:rsid w:val="004E7781"/>
    <w:rsid w:val="004F0CF0"/>
    <w:rsid w:val="004F1CC9"/>
    <w:rsid w:val="00500CFD"/>
    <w:rsid w:val="005058A0"/>
    <w:rsid w:val="005063EB"/>
    <w:rsid w:val="00513A9A"/>
    <w:rsid w:val="00514059"/>
    <w:rsid w:val="0051426B"/>
    <w:rsid w:val="00516105"/>
    <w:rsid w:val="005224BC"/>
    <w:rsid w:val="005229C6"/>
    <w:rsid w:val="00525193"/>
    <w:rsid w:val="00525F2E"/>
    <w:rsid w:val="0052699F"/>
    <w:rsid w:val="00527DA1"/>
    <w:rsid w:val="0053057A"/>
    <w:rsid w:val="005326A5"/>
    <w:rsid w:val="00535F49"/>
    <w:rsid w:val="00541498"/>
    <w:rsid w:val="00544B00"/>
    <w:rsid w:val="0054542C"/>
    <w:rsid w:val="0055215C"/>
    <w:rsid w:val="00552176"/>
    <w:rsid w:val="005544D0"/>
    <w:rsid w:val="005555FC"/>
    <w:rsid w:val="005562C3"/>
    <w:rsid w:val="00557780"/>
    <w:rsid w:val="005602CE"/>
    <w:rsid w:val="0056046F"/>
    <w:rsid w:val="00560A29"/>
    <w:rsid w:val="00566748"/>
    <w:rsid w:val="00571D79"/>
    <w:rsid w:val="00572140"/>
    <w:rsid w:val="0058059D"/>
    <w:rsid w:val="005808FB"/>
    <w:rsid w:val="00580911"/>
    <w:rsid w:val="00581DD8"/>
    <w:rsid w:val="00582760"/>
    <w:rsid w:val="00583199"/>
    <w:rsid w:val="00584ED5"/>
    <w:rsid w:val="00586BE1"/>
    <w:rsid w:val="00591C00"/>
    <w:rsid w:val="0059449D"/>
    <w:rsid w:val="00594F55"/>
    <w:rsid w:val="00595456"/>
    <w:rsid w:val="005A1292"/>
    <w:rsid w:val="005A15CE"/>
    <w:rsid w:val="005A6390"/>
    <w:rsid w:val="005B3DC3"/>
    <w:rsid w:val="005B5BE3"/>
    <w:rsid w:val="005B5F40"/>
    <w:rsid w:val="005C0568"/>
    <w:rsid w:val="005C081A"/>
    <w:rsid w:val="005D39FF"/>
    <w:rsid w:val="005D78A7"/>
    <w:rsid w:val="005E0C3B"/>
    <w:rsid w:val="005E17E8"/>
    <w:rsid w:val="005E22E0"/>
    <w:rsid w:val="005E7119"/>
    <w:rsid w:val="005F09F7"/>
    <w:rsid w:val="005F12E3"/>
    <w:rsid w:val="005F527C"/>
    <w:rsid w:val="0060329A"/>
    <w:rsid w:val="0060353A"/>
    <w:rsid w:val="00603A56"/>
    <w:rsid w:val="00605827"/>
    <w:rsid w:val="00606C0F"/>
    <w:rsid w:val="00607122"/>
    <w:rsid w:val="00611836"/>
    <w:rsid w:val="00612A4D"/>
    <w:rsid w:val="006178D9"/>
    <w:rsid w:val="00622862"/>
    <w:rsid w:val="00625D32"/>
    <w:rsid w:val="00626702"/>
    <w:rsid w:val="0063178E"/>
    <w:rsid w:val="00636259"/>
    <w:rsid w:val="00641C98"/>
    <w:rsid w:val="006433A8"/>
    <w:rsid w:val="00646050"/>
    <w:rsid w:val="006473E1"/>
    <w:rsid w:val="0065308F"/>
    <w:rsid w:val="006539CB"/>
    <w:rsid w:val="00657DD1"/>
    <w:rsid w:val="00660445"/>
    <w:rsid w:val="00660A87"/>
    <w:rsid w:val="006634E3"/>
    <w:rsid w:val="006656C1"/>
    <w:rsid w:val="00666C74"/>
    <w:rsid w:val="006713CA"/>
    <w:rsid w:val="006737E9"/>
    <w:rsid w:val="00674983"/>
    <w:rsid w:val="00675EBF"/>
    <w:rsid w:val="00676C5C"/>
    <w:rsid w:val="00685EF3"/>
    <w:rsid w:val="006879D6"/>
    <w:rsid w:val="00691705"/>
    <w:rsid w:val="00694048"/>
    <w:rsid w:val="00695315"/>
    <w:rsid w:val="00695AAA"/>
    <w:rsid w:val="006967B8"/>
    <w:rsid w:val="006A1F73"/>
    <w:rsid w:val="006A71A6"/>
    <w:rsid w:val="006A738E"/>
    <w:rsid w:val="006B217F"/>
    <w:rsid w:val="006B40D3"/>
    <w:rsid w:val="006B4195"/>
    <w:rsid w:val="006B77D9"/>
    <w:rsid w:val="006C0E62"/>
    <w:rsid w:val="006C2D97"/>
    <w:rsid w:val="006C77EE"/>
    <w:rsid w:val="006D5A1C"/>
    <w:rsid w:val="006D6CE7"/>
    <w:rsid w:val="006D6F67"/>
    <w:rsid w:val="006D7271"/>
    <w:rsid w:val="006E32EF"/>
    <w:rsid w:val="006E4523"/>
    <w:rsid w:val="006E6467"/>
    <w:rsid w:val="006F2EA8"/>
    <w:rsid w:val="006F44F1"/>
    <w:rsid w:val="006F5F17"/>
    <w:rsid w:val="00701314"/>
    <w:rsid w:val="00701F62"/>
    <w:rsid w:val="007058FB"/>
    <w:rsid w:val="007063B6"/>
    <w:rsid w:val="00707BCC"/>
    <w:rsid w:val="00707E4A"/>
    <w:rsid w:val="0071079C"/>
    <w:rsid w:val="007107B8"/>
    <w:rsid w:val="00712582"/>
    <w:rsid w:val="00716A28"/>
    <w:rsid w:val="00717DD7"/>
    <w:rsid w:val="00717F52"/>
    <w:rsid w:val="00723F0B"/>
    <w:rsid w:val="00725BFE"/>
    <w:rsid w:val="00726A59"/>
    <w:rsid w:val="0073147D"/>
    <w:rsid w:val="00731F20"/>
    <w:rsid w:val="00742E7C"/>
    <w:rsid w:val="00750048"/>
    <w:rsid w:val="007533DA"/>
    <w:rsid w:val="007547CE"/>
    <w:rsid w:val="0076026C"/>
    <w:rsid w:val="007705CA"/>
    <w:rsid w:val="00775FFC"/>
    <w:rsid w:val="00777C32"/>
    <w:rsid w:val="00777ECB"/>
    <w:rsid w:val="00780C41"/>
    <w:rsid w:val="007820E1"/>
    <w:rsid w:val="0078605F"/>
    <w:rsid w:val="00787C1F"/>
    <w:rsid w:val="00790E56"/>
    <w:rsid w:val="00793D83"/>
    <w:rsid w:val="0079535D"/>
    <w:rsid w:val="0079763B"/>
    <w:rsid w:val="007977E9"/>
    <w:rsid w:val="007A2471"/>
    <w:rsid w:val="007A3608"/>
    <w:rsid w:val="007A3653"/>
    <w:rsid w:val="007A6DB2"/>
    <w:rsid w:val="007A7EA3"/>
    <w:rsid w:val="007B258A"/>
    <w:rsid w:val="007B3BE5"/>
    <w:rsid w:val="007B4337"/>
    <w:rsid w:val="007B49DC"/>
    <w:rsid w:val="007B6A58"/>
    <w:rsid w:val="007C276A"/>
    <w:rsid w:val="007C3A76"/>
    <w:rsid w:val="007C4FBB"/>
    <w:rsid w:val="007D1613"/>
    <w:rsid w:val="007D30C7"/>
    <w:rsid w:val="007D4B9A"/>
    <w:rsid w:val="007E0190"/>
    <w:rsid w:val="007E1A2C"/>
    <w:rsid w:val="007E70E2"/>
    <w:rsid w:val="007F1F36"/>
    <w:rsid w:val="007F2BEC"/>
    <w:rsid w:val="007F32D8"/>
    <w:rsid w:val="007F395B"/>
    <w:rsid w:val="007F4665"/>
    <w:rsid w:val="007F64EE"/>
    <w:rsid w:val="00801F84"/>
    <w:rsid w:val="008053CD"/>
    <w:rsid w:val="0080676E"/>
    <w:rsid w:val="0080703C"/>
    <w:rsid w:val="00807994"/>
    <w:rsid w:val="00812545"/>
    <w:rsid w:val="008173DD"/>
    <w:rsid w:val="00826169"/>
    <w:rsid w:val="00830663"/>
    <w:rsid w:val="00830891"/>
    <w:rsid w:val="0083235C"/>
    <w:rsid w:val="00833D5F"/>
    <w:rsid w:val="00836967"/>
    <w:rsid w:val="008376EE"/>
    <w:rsid w:val="0083790E"/>
    <w:rsid w:val="008429DA"/>
    <w:rsid w:val="0084390C"/>
    <w:rsid w:val="00844EDB"/>
    <w:rsid w:val="00850769"/>
    <w:rsid w:val="00852377"/>
    <w:rsid w:val="00856A18"/>
    <w:rsid w:val="00860A87"/>
    <w:rsid w:val="008612B3"/>
    <w:rsid w:val="00866152"/>
    <w:rsid w:val="008717B5"/>
    <w:rsid w:val="00874B42"/>
    <w:rsid w:val="008762EB"/>
    <w:rsid w:val="0088059E"/>
    <w:rsid w:val="008812F2"/>
    <w:rsid w:val="008816ED"/>
    <w:rsid w:val="00885513"/>
    <w:rsid w:val="0088571B"/>
    <w:rsid w:val="00885AD5"/>
    <w:rsid w:val="00886BCF"/>
    <w:rsid w:val="00893D98"/>
    <w:rsid w:val="00896C0F"/>
    <w:rsid w:val="008A32D4"/>
    <w:rsid w:val="008A71A6"/>
    <w:rsid w:val="008B27C1"/>
    <w:rsid w:val="008B2CC1"/>
    <w:rsid w:val="008B4DEB"/>
    <w:rsid w:val="008B4FB8"/>
    <w:rsid w:val="008B60B2"/>
    <w:rsid w:val="008C13DA"/>
    <w:rsid w:val="008C4837"/>
    <w:rsid w:val="008D0687"/>
    <w:rsid w:val="008D45CB"/>
    <w:rsid w:val="008D4C9F"/>
    <w:rsid w:val="008D5B18"/>
    <w:rsid w:val="008D6B8B"/>
    <w:rsid w:val="008E0936"/>
    <w:rsid w:val="008E5BFC"/>
    <w:rsid w:val="008F3013"/>
    <w:rsid w:val="008F5718"/>
    <w:rsid w:val="008F62B0"/>
    <w:rsid w:val="00900AF3"/>
    <w:rsid w:val="00900C8D"/>
    <w:rsid w:val="009011EF"/>
    <w:rsid w:val="00906F8B"/>
    <w:rsid w:val="0090731E"/>
    <w:rsid w:val="00907D87"/>
    <w:rsid w:val="00910D01"/>
    <w:rsid w:val="00912400"/>
    <w:rsid w:val="00914FF9"/>
    <w:rsid w:val="00915E56"/>
    <w:rsid w:val="00916EE2"/>
    <w:rsid w:val="00921AB6"/>
    <w:rsid w:val="0092266A"/>
    <w:rsid w:val="00925AF9"/>
    <w:rsid w:val="0092755A"/>
    <w:rsid w:val="00931C7D"/>
    <w:rsid w:val="00932ACE"/>
    <w:rsid w:val="00935965"/>
    <w:rsid w:val="00936469"/>
    <w:rsid w:val="00936C04"/>
    <w:rsid w:val="00940CC2"/>
    <w:rsid w:val="00945C90"/>
    <w:rsid w:val="00947374"/>
    <w:rsid w:val="00950DFF"/>
    <w:rsid w:val="009519F3"/>
    <w:rsid w:val="009534B2"/>
    <w:rsid w:val="00953597"/>
    <w:rsid w:val="00954DEC"/>
    <w:rsid w:val="009612B1"/>
    <w:rsid w:val="00962EF4"/>
    <w:rsid w:val="0096646F"/>
    <w:rsid w:val="00966A22"/>
    <w:rsid w:val="0096722F"/>
    <w:rsid w:val="009701FF"/>
    <w:rsid w:val="009704F9"/>
    <w:rsid w:val="00970C30"/>
    <w:rsid w:val="009727AB"/>
    <w:rsid w:val="00976BB9"/>
    <w:rsid w:val="00980448"/>
    <w:rsid w:val="00980843"/>
    <w:rsid w:val="009868EF"/>
    <w:rsid w:val="00986937"/>
    <w:rsid w:val="00987210"/>
    <w:rsid w:val="009A1292"/>
    <w:rsid w:val="009A2CEA"/>
    <w:rsid w:val="009A466A"/>
    <w:rsid w:val="009A5AD2"/>
    <w:rsid w:val="009A7074"/>
    <w:rsid w:val="009A7B59"/>
    <w:rsid w:val="009B0487"/>
    <w:rsid w:val="009B4EDD"/>
    <w:rsid w:val="009B51E3"/>
    <w:rsid w:val="009B55A5"/>
    <w:rsid w:val="009B6072"/>
    <w:rsid w:val="009B71E0"/>
    <w:rsid w:val="009C052A"/>
    <w:rsid w:val="009C406A"/>
    <w:rsid w:val="009D25F4"/>
    <w:rsid w:val="009D2A07"/>
    <w:rsid w:val="009D3CBF"/>
    <w:rsid w:val="009D454B"/>
    <w:rsid w:val="009D6982"/>
    <w:rsid w:val="009D78DB"/>
    <w:rsid w:val="009E2791"/>
    <w:rsid w:val="009E3F6F"/>
    <w:rsid w:val="009E45CB"/>
    <w:rsid w:val="009E56D6"/>
    <w:rsid w:val="009E6686"/>
    <w:rsid w:val="009E676E"/>
    <w:rsid w:val="009E6E09"/>
    <w:rsid w:val="009F188A"/>
    <w:rsid w:val="009F3699"/>
    <w:rsid w:val="009F4941"/>
    <w:rsid w:val="009F499F"/>
    <w:rsid w:val="009F5C00"/>
    <w:rsid w:val="009F68B2"/>
    <w:rsid w:val="009F7228"/>
    <w:rsid w:val="00A02A52"/>
    <w:rsid w:val="00A045B1"/>
    <w:rsid w:val="00A06098"/>
    <w:rsid w:val="00A13751"/>
    <w:rsid w:val="00A13F65"/>
    <w:rsid w:val="00A14E55"/>
    <w:rsid w:val="00A16ED5"/>
    <w:rsid w:val="00A21A98"/>
    <w:rsid w:val="00A21F36"/>
    <w:rsid w:val="00A224AA"/>
    <w:rsid w:val="00A26EC3"/>
    <w:rsid w:val="00A27401"/>
    <w:rsid w:val="00A35423"/>
    <w:rsid w:val="00A42DAF"/>
    <w:rsid w:val="00A45BD8"/>
    <w:rsid w:val="00A46C8A"/>
    <w:rsid w:val="00A470B4"/>
    <w:rsid w:val="00A51458"/>
    <w:rsid w:val="00A51B66"/>
    <w:rsid w:val="00A5309A"/>
    <w:rsid w:val="00A55DF7"/>
    <w:rsid w:val="00A603E7"/>
    <w:rsid w:val="00A64263"/>
    <w:rsid w:val="00A64C05"/>
    <w:rsid w:val="00A65835"/>
    <w:rsid w:val="00A67EE5"/>
    <w:rsid w:val="00A71929"/>
    <w:rsid w:val="00A72149"/>
    <w:rsid w:val="00A736D6"/>
    <w:rsid w:val="00A763DF"/>
    <w:rsid w:val="00A77E54"/>
    <w:rsid w:val="00A80095"/>
    <w:rsid w:val="00A84A9F"/>
    <w:rsid w:val="00A85B8E"/>
    <w:rsid w:val="00A91546"/>
    <w:rsid w:val="00A93E91"/>
    <w:rsid w:val="00A95700"/>
    <w:rsid w:val="00A968EE"/>
    <w:rsid w:val="00AA4BA1"/>
    <w:rsid w:val="00AA628F"/>
    <w:rsid w:val="00AA6349"/>
    <w:rsid w:val="00AA666C"/>
    <w:rsid w:val="00AA7A06"/>
    <w:rsid w:val="00AA7B71"/>
    <w:rsid w:val="00AA7BCB"/>
    <w:rsid w:val="00AB216D"/>
    <w:rsid w:val="00AB6632"/>
    <w:rsid w:val="00AB7AE3"/>
    <w:rsid w:val="00AC137E"/>
    <w:rsid w:val="00AC13E1"/>
    <w:rsid w:val="00AC205C"/>
    <w:rsid w:val="00AC281B"/>
    <w:rsid w:val="00AC4740"/>
    <w:rsid w:val="00AC6A64"/>
    <w:rsid w:val="00AC7001"/>
    <w:rsid w:val="00AD0D1E"/>
    <w:rsid w:val="00AD396C"/>
    <w:rsid w:val="00AD68EF"/>
    <w:rsid w:val="00AD6ECB"/>
    <w:rsid w:val="00AE2C78"/>
    <w:rsid w:val="00AE6F9C"/>
    <w:rsid w:val="00AF327C"/>
    <w:rsid w:val="00AF3B14"/>
    <w:rsid w:val="00AF3FCE"/>
    <w:rsid w:val="00AF424D"/>
    <w:rsid w:val="00AF59E0"/>
    <w:rsid w:val="00AF6874"/>
    <w:rsid w:val="00AF6B7B"/>
    <w:rsid w:val="00B05A69"/>
    <w:rsid w:val="00B0642F"/>
    <w:rsid w:val="00B10161"/>
    <w:rsid w:val="00B133F3"/>
    <w:rsid w:val="00B1416A"/>
    <w:rsid w:val="00B17E57"/>
    <w:rsid w:val="00B20EC4"/>
    <w:rsid w:val="00B22D4B"/>
    <w:rsid w:val="00B23D55"/>
    <w:rsid w:val="00B24316"/>
    <w:rsid w:val="00B37B22"/>
    <w:rsid w:val="00B37E5B"/>
    <w:rsid w:val="00B40466"/>
    <w:rsid w:val="00B43A24"/>
    <w:rsid w:val="00B44E05"/>
    <w:rsid w:val="00B45ADC"/>
    <w:rsid w:val="00B46AE4"/>
    <w:rsid w:val="00B50BD8"/>
    <w:rsid w:val="00B50E1D"/>
    <w:rsid w:val="00B5396E"/>
    <w:rsid w:val="00B53E58"/>
    <w:rsid w:val="00B6378E"/>
    <w:rsid w:val="00B63B24"/>
    <w:rsid w:val="00B65707"/>
    <w:rsid w:val="00B822AD"/>
    <w:rsid w:val="00B824AD"/>
    <w:rsid w:val="00B83120"/>
    <w:rsid w:val="00B84365"/>
    <w:rsid w:val="00B9188F"/>
    <w:rsid w:val="00B91CA6"/>
    <w:rsid w:val="00B93C97"/>
    <w:rsid w:val="00B95497"/>
    <w:rsid w:val="00B9734B"/>
    <w:rsid w:val="00B97833"/>
    <w:rsid w:val="00BA0605"/>
    <w:rsid w:val="00BA1030"/>
    <w:rsid w:val="00BA17A5"/>
    <w:rsid w:val="00BA3B42"/>
    <w:rsid w:val="00BA3FC7"/>
    <w:rsid w:val="00BB1AB5"/>
    <w:rsid w:val="00BB3484"/>
    <w:rsid w:val="00BB5442"/>
    <w:rsid w:val="00BB771E"/>
    <w:rsid w:val="00BC0C2E"/>
    <w:rsid w:val="00BC10D8"/>
    <w:rsid w:val="00BC2118"/>
    <w:rsid w:val="00BC5460"/>
    <w:rsid w:val="00BC7FD8"/>
    <w:rsid w:val="00BD087C"/>
    <w:rsid w:val="00BD2F0E"/>
    <w:rsid w:val="00BD2F20"/>
    <w:rsid w:val="00BD78BA"/>
    <w:rsid w:val="00BE0988"/>
    <w:rsid w:val="00BE3802"/>
    <w:rsid w:val="00BE54A4"/>
    <w:rsid w:val="00BE5E8C"/>
    <w:rsid w:val="00BE5F3A"/>
    <w:rsid w:val="00BE76DB"/>
    <w:rsid w:val="00BF3B0E"/>
    <w:rsid w:val="00C00B40"/>
    <w:rsid w:val="00C04307"/>
    <w:rsid w:val="00C0583F"/>
    <w:rsid w:val="00C069C9"/>
    <w:rsid w:val="00C06A9B"/>
    <w:rsid w:val="00C06F92"/>
    <w:rsid w:val="00C073AB"/>
    <w:rsid w:val="00C076E3"/>
    <w:rsid w:val="00C11BFE"/>
    <w:rsid w:val="00C169CD"/>
    <w:rsid w:val="00C169FD"/>
    <w:rsid w:val="00C2410C"/>
    <w:rsid w:val="00C24568"/>
    <w:rsid w:val="00C31066"/>
    <w:rsid w:val="00C3581C"/>
    <w:rsid w:val="00C4723A"/>
    <w:rsid w:val="00C501E9"/>
    <w:rsid w:val="00C50824"/>
    <w:rsid w:val="00C50CE9"/>
    <w:rsid w:val="00C5160E"/>
    <w:rsid w:val="00C53BE4"/>
    <w:rsid w:val="00C553F8"/>
    <w:rsid w:val="00C55898"/>
    <w:rsid w:val="00C55B68"/>
    <w:rsid w:val="00C60346"/>
    <w:rsid w:val="00C62EA5"/>
    <w:rsid w:val="00C63A77"/>
    <w:rsid w:val="00C65B88"/>
    <w:rsid w:val="00C67829"/>
    <w:rsid w:val="00C707DE"/>
    <w:rsid w:val="00C738B0"/>
    <w:rsid w:val="00C74E0D"/>
    <w:rsid w:val="00C75F23"/>
    <w:rsid w:val="00C811B7"/>
    <w:rsid w:val="00C86F1C"/>
    <w:rsid w:val="00C90613"/>
    <w:rsid w:val="00C91CD1"/>
    <w:rsid w:val="00C930A1"/>
    <w:rsid w:val="00C93BD8"/>
    <w:rsid w:val="00C94629"/>
    <w:rsid w:val="00C94B42"/>
    <w:rsid w:val="00C96D58"/>
    <w:rsid w:val="00CA41E1"/>
    <w:rsid w:val="00CA44C6"/>
    <w:rsid w:val="00CA76D7"/>
    <w:rsid w:val="00CB1499"/>
    <w:rsid w:val="00CB4376"/>
    <w:rsid w:val="00CC1E8E"/>
    <w:rsid w:val="00CC38D9"/>
    <w:rsid w:val="00CC4DF2"/>
    <w:rsid w:val="00CC53F6"/>
    <w:rsid w:val="00CC6E15"/>
    <w:rsid w:val="00CD076B"/>
    <w:rsid w:val="00CD0EDD"/>
    <w:rsid w:val="00CD229A"/>
    <w:rsid w:val="00CD4D2D"/>
    <w:rsid w:val="00CD51B2"/>
    <w:rsid w:val="00CD72E3"/>
    <w:rsid w:val="00CD7798"/>
    <w:rsid w:val="00CE19BD"/>
    <w:rsid w:val="00CF220E"/>
    <w:rsid w:val="00CF3FFC"/>
    <w:rsid w:val="00CF7EE8"/>
    <w:rsid w:val="00D006B0"/>
    <w:rsid w:val="00D00CB1"/>
    <w:rsid w:val="00D01483"/>
    <w:rsid w:val="00D058EE"/>
    <w:rsid w:val="00D05A8A"/>
    <w:rsid w:val="00D062A2"/>
    <w:rsid w:val="00D0753E"/>
    <w:rsid w:val="00D104C8"/>
    <w:rsid w:val="00D128B0"/>
    <w:rsid w:val="00D13C08"/>
    <w:rsid w:val="00D15EA0"/>
    <w:rsid w:val="00D16BBF"/>
    <w:rsid w:val="00D16F2B"/>
    <w:rsid w:val="00D25B59"/>
    <w:rsid w:val="00D2711C"/>
    <w:rsid w:val="00D3178C"/>
    <w:rsid w:val="00D374F5"/>
    <w:rsid w:val="00D43852"/>
    <w:rsid w:val="00D45252"/>
    <w:rsid w:val="00D4633D"/>
    <w:rsid w:val="00D50E00"/>
    <w:rsid w:val="00D55D27"/>
    <w:rsid w:val="00D56377"/>
    <w:rsid w:val="00D56461"/>
    <w:rsid w:val="00D57BB7"/>
    <w:rsid w:val="00D70945"/>
    <w:rsid w:val="00D71B4D"/>
    <w:rsid w:val="00D763CE"/>
    <w:rsid w:val="00D816C0"/>
    <w:rsid w:val="00D81CC9"/>
    <w:rsid w:val="00D84C91"/>
    <w:rsid w:val="00D85D97"/>
    <w:rsid w:val="00D86B88"/>
    <w:rsid w:val="00D91159"/>
    <w:rsid w:val="00D938DB"/>
    <w:rsid w:val="00D93D55"/>
    <w:rsid w:val="00DA02F4"/>
    <w:rsid w:val="00DA61A4"/>
    <w:rsid w:val="00DB3D23"/>
    <w:rsid w:val="00DB6326"/>
    <w:rsid w:val="00DB6E49"/>
    <w:rsid w:val="00DC05BB"/>
    <w:rsid w:val="00DC21C7"/>
    <w:rsid w:val="00DC2483"/>
    <w:rsid w:val="00DC548D"/>
    <w:rsid w:val="00DC7A54"/>
    <w:rsid w:val="00DD2E02"/>
    <w:rsid w:val="00DD44EA"/>
    <w:rsid w:val="00DD4599"/>
    <w:rsid w:val="00DE2D63"/>
    <w:rsid w:val="00DE2DE9"/>
    <w:rsid w:val="00DE3260"/>
    <w:rsid w:val="00DE38CE"/>
    <w:rsid w:val="00DE53B8"/>
    <w:rsid w:val="00DE5F13"/>
    <w:rsid w:val="00DE6217"/>
    <w:rsid w:val="00DE6751"/>
    <w:rsid w:val="00DF123F"/>
    <w:rsid w:val="00DF1C15"/>
    <w:rsid w:val="00DF20E8"/>
    <w:rsid w:val="00DF5630"/>
    <w:rsid w:val="00E0254B"/>
    <w:rsid w:val="00E032B9"/>
    <w:rsid w:val="00E056B3"/>
    <w:rsid w:val="00E07B69"/>
    <w:rsid w:val="00E16035"/>
    <w:rsid w:val="00E170C2"/>
    <w:rsid w:val="00E179A0"/>
    <w:rsid w:val="00E2061F"/>
    <w:rsid w:val="00E22464"/>
    <w:rsid w:val="00E24F42"/>
    <w:rsid w:val="00E31F13"/>
    <w:rsid w:val="00E335FE"/>
    <w:rsid w:val="00E349E9"/>
    <w:rsid w:val="00E34F88"/>
    <w:rsid w:val="00E4015D"/>
    <w:rsid w:val="00E4574A"/>
    <w:rsid w:val="00E46F8F"/>
    <w:rsid w:val="00E5021F"/>
    <w:rsid w:val="00E51F94"/>
    <w:rsid w:val="00E5392D"/>
    <w:rsid w:val="00E53A2E"/>
    <w:rsid w:val="00E548C4"/>
    <w:rsid w:val="00E6296D"/>
    <w:rsid w:val="00E64F84"/>
    <w:rsid w:val="00E66FE7"/>
    <w:rsid w:val="00E70C51"/>
    <w:rsid w:val="00E71871"/>
    <w:rsid w:val="00E72606"/>
    <w:rsid w:val="00E85B5C"/>
    <w:rsid w:val="00E95930"/>
    <w:rsid w:val="00E97565"/>
    <w:rsid w:val="00EA7319"/>
    <w:rsid w:val="00EB1DE7"/>
    <w:rsid w:val="00EB3756"/>
    <w:rsid w:val="00EB4462"/>
    <w:rsid w:val="00EB47D5"/>
    <w:rsid w:val="00EB69E1"/>
    <w:rsid w:val="00EC17C8"/>
    <w:rsid w:val="00EC4E49"/>
    <w:rsid w:val="00EC502B"/>
    <w:rsid w:val="00ED07D8"/>
    <w:rsid w:val="00ED1CBB"/>
    <w:rsid w:val="00ED22D0"/>
    <w:rsid w:val="00ED77FB"/>
    <w:rsid w:val="00EE438E"/>
    <w:rsid w:val="00EE549D"/>
    <w:rsid w:val="00EE6EDE"/>
    <w:rsid w:val="00EE7B4D"/>
    <w:rsid w:val="00EF12E1"/>
    <w:rsid w:val="00EF1DBD"/>
    <w:rsid w:val="00EF56E6"/>
    <w:rsid w:val="00F021A6"/>
    <w:rsid w:val="00F04FD4"/>
    <w:rsid w:val="00F069D5"/>
    <w:rsid w:val="00F07981"/>
    <w:rsid w:val="00F10AC3"/>
    <w:rsid w:val="00F13BA2"/>
    <w:rsid w:val="00F16050"/>
    <w:rsid w:val="00F23B4F"/>
    <w:rsid w:val="00F309AD"/>
    <w:rsid w:val="00F31F03"/>
    <w:rsid w:val="00F32B1E"/>
    <w:rsid w:val="00F3303B"/>
    <w:rsid w:val="00F35338"/>
    <w:rsid w:val="00F36B57"/>
    <w:rsid w:val="00F41869"/>
    <w:rsid w:val="00F4670A"/>
    <w:rsid w:val="00F47BBE"/>
    <w:rsid w:val="00F50DD0"/>
    <w:rsid w:val="00F50F75"/>
    <w:rsid w:val="00F62EA2"/>
    <w:rsid w:val="00F6421F"/>
    <w:rsid w:val="00F66152"/>
    <w:rsid w:val="00F67BF7"/>
    <w:rsid w:val="00F751EB"/>
    <w:rsid w:val="00F75C57"/>
    <w:rsid w:val="00F80237"/>
    <w:rsid w:val="00F80B1F"/>
    <w:rsid w:val="00F8275B"/>
    <w:rsid w:val="00F870AC"/>
    <w:rsid w:val="00F90F5F"/>
    <w:rsid w:val="00F964DA"/>
    <w:rsid w:val="00FA0370"/>
    <w:rsid w:val="00FA222D"/>
    <w:rsid w:val="00FA5B76"/>
    <w:rsid w:val="00FB2053"/>
    <w:rsid w:val="00FB2838"/>
    <w:rsid w:val="00FB5B1C"/>
    <w:rsid w:val="00FB685C"/>
    <w:rsid w:val="00FC00A5"/>
    <w:rsid w:val="00FC0814"/>
    <w:rsid w:val="00FC1F3C"/>
    <w:rsid w:val="00FC3802"/>
    <w:rsid w:val="00FC410E"/>
    <w:rsid w:val="00FC4B02"/>
    <w:rsid w:val="00FD3C38"/>
    <w:rsid w:val="00FD44A7"/>
    <w:rsid w:val="00FD53AF"/>
    <w:rsid w:val="00FD7018"/>
    <w:rsid w:val="00FD740B"/>
    <w:rsid w:val="00FD7CD8"/>
    <w:rsid w:val="00FE1B17"/>
    <w:rsid w:val="00FE3925"/>
    <w:rsid w:val="00FE54E4"/>
    <w:rsid w:val="00FE61C8"/>
    <w:rsid w:val="00FE61F4"/>
    <w:rsid w:val="00FF18AE"/>
    <w:rsid w:val="00FF3381"/>
    <w:rsid w:val="00FF3D9B"/>
    <w:rsid w:val="00FF520A"/>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7447">
      <w:bodyDiv w:val="1"/>
      <w:marLeft w:val="0"/>
      <w:marRight w:val="0"/>
      <w:marTop w:val="0"/>
      <w:marBottom w:val="0"/>
      <w:divBdr>
        <w:top w:val="none" w:sz="0" w:space="0" w:color="auto"/>
        <w:left w:val="none" w:sz="0" w:space="0" w:color="auto"/>
        <w:bottom w:val="none" w:sz="0" w:space="0" w:color="auto"/>
        <w:right w:val="none" w:sz="0" w:space="0" w:color="auto"/>
      </w:divBdr>
      <w:divsChild>
        <w:div w:id="710302550">
          <w:marLeft w:val="0"/>
          <w:marRight w:val="0"/>
          <w:marTop w:val="0"/>
          <w:marBottom w:val="0"/>
          <w:divBdr>
            <w:top w:val="none" w:sz="0" w:space="0" w:color="auto"/>
            <w:left w:val="none" w:sz="0" w:space="0" w:color="auto"/>
            <w:bottom w:val="none" w:sz="0" w:space="0" w:color="auto"/>
            <w:right w:val="none" w:sz="0" w:space="0" w:color="auto"/>
          </w:divBdr>
          <w:divsChild>
            <w:div w:id="559438368">
              <w:marLeft w:val="0"/>
              <w:marRight w:val="0"/>
              <w:marTop w:val="0"/>
              <w:marBottom w:val="0"/>
              <w:divBdr>
                <w:top w:val="none" w:sz="0" w:space="0" w:color="auto"/>
                <w:left w:val="none" w:sz="0" w:space="0" w:color="auto"/>
                <w:bottom w:val="none" w:sz="0" w:space="0" w:color="auto"/>
                <w:right w:val="none" w:sz="0" w:space="0" w:color="auto"/>
              </w:divBdr>
              <w:divsChild>
                <w:div w:id="1425608609">
                  <w:marLeft w:val="0"/>
                  <w:marRight w:val="0"/>
                  <w:marTop w:val="0"/>
                  <w:marBottom w:val="0"/>
                  <w:divBdr>
                    <w:top w:val="none" w:sz="0" w:space="0" w:color="auto"/>
                    <w:left w:val="none" w:sz="0" w:space="0" w:color="auto"/>
                    <w:bottom w:val="none" w:sz="0" w:space="0" w:color="auto"/>
                    <w:right w:val="none" w:sz="0" w:space="0" w:color="auto"/>
                  </w:divBdr>
                  <w:divsChild>
                    <w:div w:id="2106220132">
                      <w:marLeft w:val="0"/>
                      <w:marRight w:val="0"/>
                      <w:marTop w:val="0"/>
                      <w:marBottom w:val="0"/>
                      <w:divBdr>
                        <w:top w:val="none" w:sz="0" w:space="0" w:color="auto"/>
                        <w:left w:val="none" w:sz="0" w:space="0" w:color="auto"/>
                        <w:bottom w:val="none" w:sz="0" w:space="0" w:color="auto"/>
                        <w:right w:val="none" w:sz="0" w:space="0" w:color="auto"/>
                      </w:divBdr>
                      <w:divsChild>
                        <w:div w:id="1997417755">
                          <w:marLeft w:val="0"/>
                          <w:marRight w:val="0"/>
                          <w:marTop w:val="0"/>
                          <w:marBottom w:val="0"/>
                          <w:divBdr>
                            <w:top w:val="none" w:sz="0" w:space="0" w:color="auto"/>
                            <w:left w:val="none" w:sz="0" w:space="0" w:color="auto"/>
                            <w:bottom w:val="none" w:sz="0" w:space="0" w:color="auto"/>
                            <w:right w:val="none" w:sz="0" w:space="0" w:color="auto"/>
                          </w:divBdr>
                          <w:divsChild>
                            <w:div w:id="1262181889">
                              <w:marLeft w:val="0"/>
                              <w:marRight w:val="0"/>
                              <w:marTop w:val="0"/>
                              <w:marBottom w:val="0"/>
                              <w:divBdr>
                                <w:top w:val="none" w:sz="0" w:space="0" w:color="auto"/>
                                <w:left w:val="none" w:sz="0" w:space="0" w:color="auto"/>
                                <w:bottom w:val="none" w:sz="0" w:space="0" w:color="auto"/>
                                <w:right w:val="none" w:sz="0" w:space="0" w:color="auto"/>
                              </w:divBdr>
                              <w:divsChild>
                                <w:div w:id="2017923212">
                                  <w:marLeft w:val="0"/>
                                  <w:marRight w:val="0"/>
                                  <w:marTop w:val="0"/>
                                  <w:marBottom w:val="0"/>
                                  <w:divBdr>
                                    <w:top w:val="none" w:sz="0" w:space="0" w:color="auto"/>
                                    <w:left w:val="none" w:sz="0" w:space="0" w:color="auto"/>
                                    <w:bottom w:val="none" w:sz="0" w:space="0" w:color="auto"/>
                                    <w:right w:val="none" w:sz="0" w:space="0" w:color="auto"/>
                                  </w:divBdr>
                                  <w:divsChild>
                                    <w:div w:id="1317687438">
                                      <w:marLeft w:val="60"/>
                                      <w:marRight w:val="0"/>
                                      <w:marTop w:val="0"/>
                                      <w:marBottom w:val="0"/>
                                      <w:divBdr>
                                        <w:top w:val="none" w:sz="0" w:space="0" w:color="auto"/>
                                        <w:left w:val="none" w:sz="0" w:space="0" w:color="auto"/>
                                        <w:bottom w:val="none" w:sz="0" w:space="0" w:color="auto"/>
                                        <w:right w:val="none" w:sz="0" w:space="0" w:color="auto"/>
                                      </w:divBdr>
                                      <w:divsChild>
                                        <w:div w:id="609513935">
                                          <w:marLeft w:val="0"/>
                                          <w:marRight w:val="0"/>
                                          <w:marTop w:val="0"/>
                                          <w:marBottom w:val="0"/>
                                          <w:divBdr>
                                            <w:top w:val="none" w:sz="0" w:space="0" w:color="auto"/>
                                            <w:left w:val="none" w:sz="0" w:space="0" w:color="auto"/>
                                            <w:bottom w:val="none" w:sz="0" w:space="0" w:color="auto"/>
                                            <w:right w:val="none" w:sz="0" w:space="0" w:color="auto"/>
                                          </w:divBdr>
                                          <w:divsChild>
                                            <w:div w:id="1109131435">
                                              <w:marLeft w:val="0"/>
                                              <w:marRight w:val="0"/>
                                              <w:marTop w:val="0"/>
                                              <w:marBottom w:val="120"/>
                                              <w:divBdr>
                                                <w:top w:val="single" w:sz="6" w:space="0" w:color="F5F5F5"/>
                                                <w:left w:val="single" w:sz="6" w:space="0" w:color="F5F5F5"/>
                                                <w:bottom w:val="single" w:sz="6" w:space="0" w:color="F5F5F5"/>
                                                <w:right w:val="single" w:sz="6" w:space="0" w:color="F5F5F5"/>
                                              </w:divBdr>
                                              <w:divsChild>
                                                <w:div w:id="1048409713">
                                                  <w:marLeft w:val="0"/>
                                                  <w:marRight w:val="0"/>
                                                  <w:marTop w:val="0"/>
                                                  <w:marBottom w:val="0"/>
                                                  <w:divBdr>
                                                    <w:top w:val="none" w:sz="0" w:space="0" w:color="auto"/>
                                                    <w:left w:val="none" w:sz="0" w:space="0" w:color="auto"/>
                                                    <w:bottom w:val="none" w:sz="0" w:space="0" w:color="auto"/>
                                                    <w:right w:val="none" w:sz="0" w:space="0" w:color="auto"/>
                                                  </w:divBdr>
                                                  <w:divsChild>
                                                    <w:div w:id="787433539">
                                                      <w:marLeft w:val="0"/>
                                                      <w:marRight w:val="0"/>
                                                      <w:marTop w:val="0"/>
                                                      <w:marBottom w:val="0"/>
                                                      <w:divBdr>
                                                        <w:top w:val="none" w:sz="0" w:space="0" w:color="auto"/>
                                                        <w:left w:val="none" w:sz="0" w:space="0" w:color="auto"/>
                                                        <w:bottom w:val="none" w:sz="0" w:space="0" w:color="auto"/>
                                                        <w:right w:val="none" w:sz="0" w:space="0" w:color="auto"/>
                                                      </w:divBdr>
                                                    </w:div>
                                                  </w:divsChild>
                                                </w:div>
                                                <w:div w:id="1525710038">
                                                  <w:marLeft w:val="0"/>
                                                  <w:marRight w:val="0"/>
                                                  <w:marTop w:val="0"/>
                                                  <w:marBottom w:val="0"/>
                                                  <w:divBdr>
                                                    <w:top w:val="none" w:sz="0" w:space="0" w:color="auto"/>
                                                    <w:left w:val="none" w:sz="0" w:space="0" w:color="auto"/>
                                                    <w:bottom w:val="none" w:sz="0" w:space="0" w:color="auto"/>
                                                    <w:right w:val="none" w:sz="0" w:space="0" w:color="auto"/>
                                                  </w:divBdr>
                                                  <w:divsChild>
                                                    <w:div w:id="20625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C9BD-E6CE-448B-B1C9-F5F930E2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25</Pages>
  <Words>9049</Words>
  <Characters>797</Characters>
  <Application>Microsoft Office Word</Application>
  <DocSecurity>0</DocSecurity>
  <Lines>6</Lines>
  <Paragraphs>19</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WIPO/GRTKF/IC/34/8</dc:title>
  <dc:subject>保护传统文化表现形式：条款草案</dc:subject>
  <dc:creator/>
  <cp:lastModifiedBy>MA Weihai</cp:lastModifiedBy>
  <cp:revision>155</cp:revision>
  <cp:lastPrinted>2017-03-24T13:11:00Z</cp:lastPrinted>
  <dcterms:created xsi:type="dcterms:W3CDTF">2017-06-20T13:45:00Z</dcterms:created>
  <dcterms:modified xsi:type="dcterms:W3CDTF">2017-06-23T14:44:00Z</dcterms:modified>
</cp:coreProperties>
</file>