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04CA5" w:rsidRPr="00983AD5" w:rsidTr="00E04CA5">
        <w:trPr>
          <w:trHeight w:val="1977"/>
        </w:trPr>
        <w:tc>
          <w:tcPr>
            <w:tcW w:w="4594" w:type="dxa"/>
            <w:tcBorders>
              <w:bottom w:val="single" w:sz="4" w:space="0" w:color="auto"/>
            </w:tcBorders>
            <w:tcMar>
              <w:bottom w:w="170" w:type="dxa"/>
            </w:tcMar>
          </w:tcPr>
          <w:p w:rsidR="00E04CA5" w:rsidRPr="00983AD5" w:rsidRDefault="00E04CA5" w:rsidP="00E04CA5">
            <w:r w:rsidRPr="00983AD5">
              <w:rPr>
                <w:noProof/>
              </w:rPr>
              <w:drawing>
                <wp:anchor distT="0" distB="0" distL="114300" distR="114300" simplePos="0" relativeHeight="251659264" behindDoc="1" locked="0" layoutInCell="0" allowOverlap="1" wp14:anchorId="551CCFF4" wp14:editId="4D629A7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04CA5" w:rsidRPr="00983AD5" w:rsidRDefault="00E04CA5" w:rsidP="00E04CA5"/>
        </w:tc>
        <w:tc>
          <w:tcPr>
            <w:tcW w:w="425" w:type="dxa"/>
            <w:tcBorders>
              <w:bottom w:val="single" w:sz="4" w:space="0" w:color="auto"/>
            </w:tcBorders>
            <w:tcMar>
              <w:left w:w="0" w:type="dxa"/>
              <w:right w:w="0" w:type="dxa"/>
            </w:tcMar>
          </w:tcPr>
          <w:p w:rsidR="00E04CA5" w:rsidRPr="00983AD5" w:rsidRDefault="00E04CA5" w:rsidP="00E04CA5">
            <w:pPr>
              <w:jc w:val="right"/>
              <w:rPr>
                <w:rFonts w:ascii="Arial" w:hAnsi="Arial" w:cs="Arial"/>
              </w:rPr>
            </w:pPr>
            <w:r w:rsidRPr="00983AD5">
              <w:rPr>
                <w:rFonts w:ascii="Arial" w:hAnsi="Arial" w:cs="Arial"/>
                <w:b/>
                <w:sz w:val="40"/>
                <w:szCs w:val="40"/>
              </w:rPr>
              <w:t>C</w:t>
            </w:r>
          </w:p>
        </w:tc>
      </w:tr>
      <w:tr w:rsidR="00E04CA5" w:rsidRPr="00983AD5" w:rsidTr="00E04CA5">
        <w:trPr>
          <w:trHeight w:hRule="exact" w:val="340"/>
        </w:trPr>
        <w:tc>
          <w:tcPr>
            <w:tcW w:w="9356" w:type="dxa"/>
            <w:gridSpan w:val="3"/>
            <w:tcBorders>
              <w:top w:val="single" w:sz="4" w:space="0" w:color="auto"/>
            </w:tcBorders>
            <w:tcMar>
              <w:top w:w="170" w:type="dxa"/>
              <w:left w:w="0" w:type="dxa"/>
              <w:right w:w="0" w:type="dxa"/>
            </w:tcMar>
            <w:vAlign w:val="bottom"/>
          </w:tcPr>
          <w:p w:rsidR="00E04CA5" w:rsidRPr="00983AD5" w:rsidRDefault="00E04CA5" w:rsidP="005D6AB7">
            <w:pPr>
              <w:jc w:val="right"/>
              <w:rPr>
                <w:rFonts w:ascii="Arial Black" w:hAnsi="Arial Black"/>
                <w:caps/>
                <w:sz w:val="15"/>
              </w:rPr>
            </w:pPr>
            <w:r w:rsidRPr="00983AD5">
              <w:rPr>
                <w:rFonts w:ascii="Arial Black" w:hAnsi="Arial Black"/>
                <w:caps/>
                <w:sz w:val="15"/>
              </w:rPr>
              <w:t>W</w:t>
            </w:r>
            <w:r w:rsidRPr="00983AD5">
              <w:rPr>
                <w:rFonts w:ascii="Arial Black" w:hAnsi="Arial Black" w:hint="eastAsia"/>
                <w:caps/>
                <w:sz w:val="15"/>
              </w:rPr>
              <w:t>IPO</w:t>
            </w:r>
            <w:r w:rsidRPr="00983AD5">
              <w:rPr>
                <w:rFonts w:ascii="Arial Black" w:hAnsi="Arial Black"/>
                <w:caps/>
                <w:sz w:val="15"/>
              </w:rPr>
              <w:t>/G</w:t>
            </w:r>
            <w:r w:rsidRPr="00983AD5">
              <w:rPr>
                <w:rFonts w:ascii="Arial Black" w:hAnsi="Arial Black" w:hint="eastAsia"/>
                <w:caps/>
                <w:sz w:val="15"/>
              </w:rPr>
              <w:t>RTKF</w:t>
            </w:r>
            <w:r w:rsidRPr="00983AD5">
              <w:rPr>
                <w:rFonts w:ascii="Arial Black" w:hAnsi="Arial Black"/>
                <w:caps/>
                <w:sz w:val="15"/>
              </w:rPr>
              <w:t>/</w:t>
            </w:r>
            <w:r w:rsidRPr="00983AD5">
              <w:rPr>
                <w:rFonts w:ascii="Arial Black" w:hAnsi="Arial Black" w:hint="eastAsia"/>
                <w:caps/>
                <w:sz w:val="15"/>
              </w:rPr>
              <w:t>IC/3</w:t>
            </w:r>
            <w:r w:rsidR="005D6AB7">
              <w:rPr>
                <w:rFonts w:ascii="Arial Black" w:hAnsi="Arial Black" w:hint="eastAsia"/>
                <w:caps/>
                <w:sz w:val="15"/>
              </w:rPr>
              <w:t>6</w:t>
            </w:r>
            <w:r w:rsidRPr="00983AD5">
              <w:rPr>
                <w:rFonts w:ascii="Arial Black" w:hAnsi="Arial Black"/>
                <w:caps/>
                <w:sz w:val="15"/>
              </w:rPr>
              <w:t>/</w:t>
            </w:r>
            <w:bookmarkStart w:id="0" w:name="Code"/>
            <w:bookmarkEnd w:id="0"/>
            <w:r>
              <w:rPr>
                <w:rFonts w:ascii="Arial Black" w:hAnsi="Arial Black" w:hint="eastAsia"/>
                <w:caps/>
                <w:sz w:val="15"/>
              </w:rPr>
              <w:t>inf/7</w:t>
            </w:r>
          </w:p>
        </w:tc>
      </w:tr>
      <w:tr w:rsidR="00E04CA5" w:rsidRPr="00983AD5" w:rsidTr="00E04CA5">
        <w:trPr>
          <w:trHeight w:hRule="exact" w:val="170"/>
        </w:trPr>
        <w:tc>
          <w:tcPr>
            <w:tcW w:w="9356" w:type="dxa"/>
            <w:gridSpan w:val="3"/>
            <w:noWrap/>
            <w:tcMar>
              <w:left w:w="0" w:type="dxa"/>
              <w:right w:w="0" w:type="dxa"/>
            </w:tcMar>
            <w:vAlign w:val="bottom"/>
          </w:tcPr>
          <w:p w:rsidR="00E04CA5" w:rsidRPr="00983AD5" w:rsidRDefault="00E04CA5" w:rsidP="00E04CA5">
            <w:pPr>
              <w:jc w:val="right"/>
              <w:rPr>
                <w:rFonts w:ascii="Arial Black" w:hAnsi="Arial Black"/>
                <w:b/>
                <w:caps/>
                <w:sz w:val="15"/>
                <w:szCs w:val="15"/>
              </w:rPr>
            </w:pPr>
            <w:r w:rsidRPr="00983AD5">
              <w:rPr>
                <w:rFonts w:eastAsia="SimHei" w:hint="eastAsia"/>
                <w:b/>
                <w:sz w:val="15"/>
                <w:szCs w:val="15"/>
              </w:rPr>
              <w:t>原</w:t>
            </w:r>
            <w:r w:rsidRPr="00983AD5">
              <w:rPr>
                <w:rFonts w:eastAsia="SimHei"/>
                <w:b/>
                <w:sz w:val="15"/>
                <w:szCs w:val="15"/>
                <w:lang w:val="pt-BR"/>
              </w:rPr>
              <w:t xml:space="preserve"> </w:t>
            </w:r>
            <w:r w:rsidRPr="00983AD5">
              <w:rPr>
                <w:rFonts w:eastAsia="SimHei" w:hint="eastAsia"/>
                <w:b/>
                <w:sz w:val="15"/>
                <w:szCs w:val="15"/>
              </w:rPr>
              <w:t>文</w:t>
            </w:r>
            <w:r w:rsidRPr="00983AD5">
              <w:rPr>
                <w:rFonts w:eastAsia="SimHei" w:hint="eastAsia"/>
                <w:b/>
                <w:sz w:val="15"/>
                <w:szCs w:val="15"/>
                <w:lang w:val="pt-BR"/>
              </w:rPr>
              <w:t>：</w:t>
            </w:r>
            <w:bookmarkStart w:id="1" w:name="Original"/>
            <w:bookmarkEnd w:id="1"/>
            <w:r w:rsidRPr="00983AD5">
              <w:rPr>
                <w:rFonts w:eastAsia="SimHei" w:hint="eastAsia"/>
                <w:b/>
                <w:sz w:val="15"/>
                <w:szCs w:val="15"/>
              </w:rPr>
              <w:t>英文</w:t>
            </w:r>
          </w:p>
        </w:tc>
      </w:tr>
      <w:tr w:rsidR="00E04CA5" w:rsidRPr="00983AD5" w:rsidTr="00E04CA5">
        <w:trPr>
          <w:trHeight w:hRule="exact" w:val="198"/>
        </w:trPr>
        <w:tc>
          <w:tcPr>
            <w:tcW w:w="9356" w:type="dxa"/>
            <w:gridSpan w:val="3"/>
            <w:tcMar>
              <w:left w:w="0" w:type="dxa"/>
              <w:right w:w="0" w:type="dxa"/>
            </w:tcMar>
            <w:vAlign w:val="bottom"/>
          </w:tcPr>
          <w:p w:rsidR="00E04CA5" w:rsidRPr="00983AD5" w:rsidRDefault="00E04CA5" w:rsidP="005D6AB7">
            <w:pPr>
              <w:jc w:val="right"/>
              <w:rPr>
                <w:rFonts w:ascii="SimHei" w:eastAsia="SimHei" w:hAnsi="Arial Black"/>
                <w:b/>
                <w:caps/>
                <w:sz w:val="15"/>
                <w:szCs w:val="15"/>
              </w:rPr>
            </w:pPr>
            <w:r w:rsidRPr="00983AD5">
              <w:rPr>
                <w:rFonts w:ascii="SimHei" w:eastAsia="SimHei" w:hint="eastAsia"/>
                <w:b/>
                <w:sz w:val="15"/>
                <w:szCs w:val="15"/>
              </w:rPr>
              <w:t>日</w:t>
            </w:r>
            <w:r w:rsidRPr="00983AD5">
              <w:rPr>
                <w:rFonts w:ascii="SimHei" w:eastAsia="SimHei" w:hint="eastAsia"/>
                <w:b/>
                <w:sz w:val="15"/>
                <w:szCs w:val="15"/>
                <w:lang w:val="pt-BR"/>
              </w:rPr>
              <w:t xml:space="preserve"> </w:t>
            </w:r>
            <w:r w:rsidRPr="00983AD5">
              <w:rPr>
                <w:rFonts w:ascii="SimHei" w:eastAsia="SimHei" w:hint="eastAsia"/>
                <w:b/>
                <w:sz w:val="15"/>
                <w:szCs w:val="15"/>
              </w:rPr>
              <w:t>期</w:t>
            </w:r>
            <w:r w:rsidRPr="00983AD5">
              <w:rPr>
                <w:rFonts w:ascii="SimHei" w:eastAsia="SimHei" w:hAnsi="SimSun" w:hint="eastAsia"/>
                <w:b/>
                <w:sz w:val="15"/>
                <w:szCs w:val="15"/>
                <w:lang w:val="pt-BR"/>
              </w:rPr>
              <w:t>：</w:t>
            </w:r>
            <w:bookmarkStart w:id="2" w:name="Date"/>
            <w:bookmarkEnd w:id="2"/>
            <w:r w:rsidRPr="00983AD5">
              <w:rPr>
                <w:rFonts w:ascii="Arial Black" w:eastAsia="SimHei" w:hAnsi="Arial Black"/>
                <w:b/>
                <w:sz w:val="15"/>
                <w:szCs w:val="15"/>
                <w:lang w:val="pt-BR"/>
              </w:rPr>
              <w:t>201</w:t>
            </w:r>
            <w:r>
              <w:rPr>
                <w:rFonts w:ascii="Arial Black" w:eastAsia="SimHei" w:hAnsi="Arial Black" w:hint="eastAsia"/>
                <w:b/>
                <w:sz w:val="15"/>
                <w:szCs w:val="15"/>
                <w:lang w:val="pt-BR"/>
              </w:rPr>
              <w:t>8</w:t>
            </w:r>
            <w:r w:rsidRPr="00983AD5">
              <w:rPr>
                <w:rFonts w:ascii="SimHei" w:eastAsia="SimHei" w:hint="eastAsia"/>
                <w:b/>
                <w:sz w:val="15"/>
                <w:szCs w:val="15"/>
              </w:rPr>
              <w:t>年</w:t>
            </w:r>
            <w:r w:rsidR="005D6AB7">
              <w:rPr>
                <w:rFonts w:ascii="Arial Black" w:eastAsia="SimHei" w:hAnsi="Arial Black" w:hint="eastAsia"/>
                <w:b/>
                <w:sz w:val="15"/>
                <w:szCs w:val="15"/>
                <w:lang w:val="pt-BR"/>
              </w:rPr>
              <w:t>4</w:t>
            </w:r>
            <w:r w:rsidRPr="00983AD5">
              <w:rPr>
                <w:rFonts w:ascii="SimHei" w:eastAsia="SimHei" w:hint="eastAsia"/>
                <w:b/>
                <w:sz w:val="15"/>
                <w:szCs w:val="15"/>
              </w:rPr>
              <w:t>月</w:t>
            </w:r>
            <w:r w:rsidRPr="00983AD5">
              <w:rPr>
                <w:rFonts w:ascii="Arial Black" w:eastAsia="SimHei" w:hAnsi="Arial Black" w:hint="eastAsia"/>
                <w:b/>
                <w:sz w:val="15"/>
                <w:szCs w:val="15"/>
              </w:rPr>
              <w:t>1</w:t>
            </w:r>
            <w:r w:rsidR="00453B84">
              <w:rPr>
                <w:rFonts w:ascii="Arial Black" w:eastAsia="SimHei" w:hAnsi="Arial Black" w:hint="eastAsia"/>
                <w:b/>
                <w:sz w:val="15"/>
                <w:szCs w:val="15"/>
              </w:rPr>
              <w:t>6</w:t>
            </w:r>
            <w:r w:rsidRPr="00983AD5">
              <w:rPr>
                <w:rFonts w:ascii="SimHei" w:eastAsia="SimHei" w:hint="eastAsia"/>
                <w:b/>
                <w:sz w:val="15"/>
                <w:szCs w:val="15"/>
              </w:rPr>
              <w:t>日</w:t>
            </w:r>
            <w:r w:rsidRPr="00983AD5">
              <w:rPr>
                <w:rFonts w:ascii="SimHei" w:eastAsia="SimHei" w:hAnsi="Arial Black" w:hint="eastAsia"/>
                <w:b/>
                <w:caps/>
                <w:sz w:val="15"/>
                <w:szCs w:val="15"/>
              </w:rPr>
              <w:t xml:space="preserve">  </w:t>
            </w:r>
          </w:p>
        </w:tc>
      </w:tr>
    </w:tbl>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SimHei" w:eastAsia="SimHei" w:hAnsi="Arial"/>
          <w:sz w:val="28"/>
          <w:szCs w:val="28"/>
        </w:rPr>
      </w:pPr>
      <w:r w:rsidRPr="005D6AB7">
        <w:rPr>
          <w:rFonts w:ascii="SimHei" w:eastAsia="SimHei" w:hAnsi="Arial" w:hint="eastAsia"/>
          <w:sz w:val="28"/>
          <w:szCs w:val="28"/>
        </w:rPr>
        <w:t>知识产权与遗传资源、传统知识和民间文学艺术</w:t>
      </w:r>
      <w:r w:rsidRPr="005D6AB7">
        <w:rPr>
          <w:rFonts w:ascii="SimHei" w:eastAsia="SimHei" w:hAnsi="Arial"/>
          <w:sz w:val="28"/>
          <w:szCs w:val="28"/>
        </w:rPr>
        <w:br/>
      </w:r>
      <w:r w:rsidRPr="005D6AB7">
        <w:rPr>
          <w:rFonts w:ascii="SimHei" w:eastAsia="SimHei" w:hAnsi="Arial" w:hint="eastAsia"/>
          <w:sz w:val="28"/>
          <w:szCs w:val="28"/>
        </w:rPr>
        <w:t>政府间委员会</w:t>
      </w: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autoSpaceDE w:val="0"/>
        <w:autoSpaceDN w:val="0"/>
        <w:textAlignment w:val="bottom"/>
        <w:rPr>
          <w:rFonts w:ascii="KaiTi" w:eastAsia="KaiTi"/>
          <w:b/>
          <w:szCs w:val="24"/>
        </w:rPr>
      </w:pPr>
      <w:r w:rsidRPr="005D6AB7">
        <w:rPr>
          <w:rFonts w:ascii="KaiTi" w:eastAsia="KaiTi" w:hint="eastAsia"/>
          <w:b/>
          <w:szCs w:val="24"/>
        </w:rPr>
        <w:t>第三十六届会议</w:t>
      </w:r>
    </w:p>
    <w:p w:rsidR="005D6AB7" w:rsidRPr="005D6AB7" w:rsidRDefault="005D6AB7" w:rsidP="005D6AB7">
      <w:pPr>
        <w:rPr>
          <w:rFonts w:ascii="KaiTi" w:eastAsia="KaiTi" w:hAnsi="KaiTi" w:cs="Arial"/>
          <w:b/>
          <w:szCs w:val="24"/>
        </w:rPr>
      </w:pPr>
      <w:r w:rsidRPr="005D6AB7">
        <w:rPr>
          <w:rFonts w:ascii="KaiTi" w:eastAsia="KaiTi" w:hAnsi="KaiTi"/>
          <w:szCs w:val="24"/>
        </w:rPr>
        <w:t>201</w:t>
      </w:r>
      <w:r w:rsidRPr="005D6AB7">
        <w:rPr>
          <w:rFonts w:ascii="KaiTi" w:eastAsia="KaiTi" w:hAnsi="KaiTi" w:hint="eastAsia"/>
          <w:szCs w:val="24"/>
        </w:rPr>
        <w:t>8</w:t>
      </w:r>
      <w:r w:rsidRPr="005D6AB7">
        <w:rPr>
          <w:rFonts w:ascii="KaiTi" w:eastAsia="KaiTi" w:hAnsi="KaiTi" w:cs="Arial" w:hint="eastAsia"/>
          <w:b/>
          <w:szCs w:val="24"/>
        </w:rPr>
        <w:t>年</w:t>
      </w:r>
      <w:r w:rsidRPr="005D6AB7">
        <w:rPr>
          <w:rFonts w:ascii="KaiTi" w:eastAsia="KaiTi" w:hAnsi="KaiTi" w:hint="eastAsia"/>
          <w:szCs w:val="24"/>
        </w:rPr>
        <w:t>6</w:t>
      </w:r>
      <w:r w:rsidRPr="005D6AB7">
        <w:rPr>
          <w:rFonts w:ascii="KaiTi" w:eastAsia="KaiTi" w:hAnsi="KaiTi" w:cs="Arial" w:hint="eastAsia"/>
          <w:b/>
          <w:szCs w:val="24"/>
        </w:rPr>
        <w:t>月</w:t>
      </w:r>
      <w:r w:rsidRPr="005D6AB7">
        <w:rPr>
          <w:rFonts w:ascii="KaiTi" w:eastAsia="KaiTi" w:hAnsi="KaiTi" w:hint="eastAsia"/>
          <w:szCs w:val="24"/>
        </w:rPr>
        <w:t>25</w:t>
      </w:r>
      <w:r w:rsidRPr="005D6AB7">
        <w:rPr>
          <w:rFonts w:ascii="KaiTi" w:eastAsia="KaiTi" w:hAnsi="KaiTi" w:cs="Arial" w:hint="eastAsia"/>
          <w:b/>
          <w:szCs w:val="24"/>
        </w:rPr>
        <w:t>日至</w:t>
      </w:r>
      <w:r w:rsidRPr="005D6AB7">
        <w:rPr>
          <w:rFonts w:ascii="KaiTi" w:eastAsia="KaiTi" w:hAnsi="KaiTi" w:hint="eastAsia"/>
          <w:szCs w:val="24"/>
        </w:rPr>
        <w:t>29</w:t>
      </w:r>
      <w:r w:rsidRPr="005D6AB7">
        <w:rPr>
          <w:rFonts w:ascii="KaiTi" w:eastAsia="KaiTi" w:hAnsi="KaiTi" w:cs="Arial" w:hint="eastAsia"/>
          <w:b/>
          <w:szCs w:val="24"/>
        </w:rPr>
        <w:t>日，日内瓦</w:t>
      </w: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983AD5" w:rsidRPr="00983AD5" w:rsidRDefault="00983AD5" w:rsidP="00983AD5">
      <w:pPr>
        <w:widowControl w:val="0"/>
        <w:rPr>
          <w:rFonts w:ascii="KaiTi" w:eastAsia="KaiTi" w:hAnsi="Arial" w:cs="Arial"/>
          <w:szCs w:val="22"/>
        </w:rPr>
      </w:pPr>
      <w:bookmarkStart w:id="3" w:name="TitleOfDoc"/>
      <w:bookmarkEnd w:id="3"/>
      <w:r w:rsidRPr="00983AD5">
        <w:rPr>
          <w:rFonts w:ascii="KaiTi" w:eastAsia="KaiTi" w:hAnsi="STKaiti" w:hint="eastAsia"/>
          <w:szCs w:val="32"/>
        </w:rPr>
        <w:t>知识产权与遗传资源、传统知识和传统文化表现形式</w:t>
      </w:r>
      <w:r>
        <w:rPr>
          <w:rFonts w:ascii="KaiTi" w:eastAsia="KaiTi" w:hAnsi="STKaiti"/>
          <w:szCs w:val="32"/>
        </w:rPr>
        <w:br/>
      </w:r>
      <w:r w:rsidRPr="00983AD5">
        <w:rPr>
          <w:rFonts w:ascii="KaiTi" w:eastAsia="KaiTi" w:hAnsi="STKaiti" w:hint="eastAsia"/>
          <w:szCs w:val="32"/>
        </w:rPr>
        <w:t>重要词语汇编</w:t>
      </w:r>
    </w:p>
    <w:p w:rsidR="00983AD5" w:rsidRPr="00983AD5" w:rsidRDefault="00983AD5" w:rsidP="00983AD5">
      <w:pPr>
        <w:rPr>
          <w:rFonts w:ascii="Arial" w:hAnsi="Arial" w:cs="Arial"/>
          <w:sz w:val="22"/>
        </w:rPr>
      </w:pPr>
    </w:p>
    <w:p w:rsidR="00983AD5" w:rsidRPr="00983AD5" w:rsidRDefault="00983AD5" w:rsidP="00983AD5">
      <w:pPr>
        <w:widowControl w:val="0"/>
        <w:autoSpaceDE w:val="0"/>
        <w:autoSpaceDN w:val="0"/>
        <w:jc w:val="both"/>
        <w:textAlignment w:val="bottom"/>
        <w:rPr>
          <w:rFonts w:ascii="KaiTi" w:eastAsia="KaiTi" w:hAnsi="STKaiti"/>
          <w:sz w:val="21"/>
          <w:szCs w:val="24"/>
        </w:rPr>
      </w:pPr>
      <w:bookmarkStart w:id="4" w:name="Prepared"/>
      <w:bookmarkEnd w:id="4"/>
      <w:r w:rsidRPr="00983AD5">
        <w:rPr>
          <w:rFonts w:ascii="KaiTi" w:eastAsia="KaiTi" w:hAnsi="STKaiti" w:hint="eastAsia"/>
          <w:sz w:val="21"/>
          <w:szCs w:val="24"/>
        </w:rPr>
        <w:t>秘书处编拟的文件</w:t>
      </w: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421F0B" w:rsidRPr="001D0785" w:rsidRDefault="00421F0B" w:rsidP="00880D63">
      <w:pPr>
        <w:keepNext/>
        <w:adjustRightInd w:val="0"/>
        <w:spacing w:beforeLines="100" w:before="240" w:afterLines="50" w:after="12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ad"/>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Pr>
          <w:rFonts w:ascii="MS Mincho" w:eastAsia="MS Mincho" w:hAnsi="MS Mincho" w:cs="MS Mincho"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ad"/>
          <w:rFonts w:ascii="SimSun" w:hAnsi="SimSun"/>
          <w:sz w:val="21"/>
          <w:szCs w:val="21"/>
          <w:lang w:bidi="he-IL"/>
        </w:rPr>
        <w:footnoteReference w:id="2"/>
      </w:r>
    </w:p>
    <w:p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w:t>
      </w:r>
      <w:proofErr w:type="gramStart"/>
      <w:r w:rsidRPr="002B4A51">
        <w:rPr>
          <w:rFonts w:ascii="SimSun" w:hAnsi="SimSun" w:hint="eastAsia"/>
          <w:sz w:val="21"/>
          <w:szCs w:val="21"/>
          <w:lang w:bidi="he-IL"/>
        </w:rPr>
        <w:t>作出</w:t>
      </w:r>
      <w:proofErr w:type="gramEnd"/>
      <w:r w:rsidRPr="002B4A51">
        <w:rPr>
          <w:rFonts w:ascii="SimSun" w:hAnsi="SimSun" w:hint="eastAsia"/>
          <w:sz w:val="21"/>
          <w:szCs w:val="21"/>
          <w:lang w:bidi="he-IL"/>
        </w:rPr>
        <w:t>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983AD5">
        <w:rPr>
          <w:rFonts w:ascii="SimSun" w:hAnsi="SimSun" w:hint="eastAsia"/>
          <w:sz w:val="21"/>
          <w:szCs w:val="21"/>
          <w:lang w:bidi="he-IL"/>
        </w:rPr>
        <w:t>更新后的</w:t>
      </w:r>
      <w:r w:rsidR="009873AC">
        <w:rPr>
          <w:rFonts w:ascii="SimSun" w:hAnsi="SimSun" w:hint="eastAsia"/>
          <w:sz w:val="21"/>
          <w:szCs w:val="21"/>
          <w:lang w:bidi="he-IL"/>
        </w:rPr>
        <w:t>该</w:t>
      </w:r>
      <w:r w:rsidR="005734E6" w:rsidRPr="002B4A51">
        <w:rPr>
          <w:rFonts w:ascii="SimSun" w:hAnsi="SimSun" w:hint="eastAsia"/>
          <w:sz w:val="21"/>
          <w:szCs w:val="21"/>
          <w:lang w:bidi="he-IL"/>
        </w:rPr>
        <w:t>词语汇编</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031F59" w:rsidRDefault="000901DA" w:rsidP="00031F59">
      <w:pPr>
        <w:pStyle w:val="af8"/>
        <w:numPr>
          <w:ilvl w:val="0"/>
          <w:numId w:val="7"/>
        </w:numPr>
        <w:overflowPunct w:val="0"/>
        <w:spacing w:afterLines="50" w:after="120" w:line="340" w:lineRule="atLeast"/>
        <w:ind w:left="5534" w:firstLineChars="0" w:firstLine="0"/>
        <w:jc w:val="both"/>
        <w:rPr>
          <w:rFonts w:ascii="KaiTi" w:eastAsia="KaiTi" w:hAnsi="KaiTi"/>
          <w:sz w:val="21"/>
          <w:szCs w:val="21"/>
        </w:rPr>
      </w:pPr>
      <w:r w:rsidRPr="00031F59">
        <w:rPr>
          <w:rFonts w:ascii="KaiTi" w:eastAsia="KaiTi" w:hAnsi="KaiTi" w:hint="eastAsia"/>
          <w:sz w:val="21"/>
          <w:szCs w:val="21"/>
        </w:rPr>
        <w:t>请政府间委员会注意本文件及其附</w:t>
      </w:r>
      <w:r w:rsidR="009873AC" w:rsidRPr="00031F59">
        <w:rPr>
          <w:rFonts w:ascii="MS Mincho" w:eastAsia="MS Mincho" w:hAnsi="MS Mincho" w:cs="MS Mincho" w:hint="eastAsia"/>
          <w:sz w:val="21"/>
          <w:szCs w:val="21"/>
        </w:rPr>
        <w:t>‍</w:t>
      </w:r>
      <w:r w:rsidRPr="00031F59">
        <w:rPr>
          <w:rFonts w:ascii="KaiTi" w:eastAsia="KaiTi" w:hAnsi="KaiTi" w:hint="eastAsia"/>
          <w:sz w:val="21"/>
          <w:szCs w:val="21"/>
        </w:rPr>
        <w:t>件。</w:t>
      </w:r>
    </w:p>
    <w:p w:rsidR="009C5131" w:rsidRDefault="009C5131" w:rsidP="00880D63">
      <w:pPr>
        <w:adjustRightInd w:val="0"/>
        <w:spacing w:afterLines="50" w:after="120" w:line="340" w:lineRule="atLeast"/>
        <w:ind w:left="5534"/>
        <w:rPr>
          <w:rFonts w:ascii="KaiTi" w:eastAsia="KaiTi"/>
          <w:sz w:val="21"/>
          <w:szCs w:val="21"/>
        </w:rPr>
      </w:pPr>
    </w:p>
    <w:p w:rsidR="00C02AB4" w:rsidRPr="001E6425" w:rsidRDefault="009C5131" w:rsidP="00880D63">
      <w:pPr>
        <w:adjustRightInd w:val="0"/>
        <w:spacing w:afterLines="50" w:after="12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3E1955" w:rsidRDefault="003E1955" w:rsidP="0077547E">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r w:rsidR="0077547E">
        <w:rPr>
          <w:rFonts w:ascii="Arial" w:eastAsia="SimHei" w:hAnsi="Arial"/>
          <w:sz w:val="21"/>
          <w:szCs w:val="21"/>
        </w:rPr>
        <w:br/>
      </w:r>
      <w:r w:rsidRPr="003E1955">
        <w:rPr>
          <w:rFonts w:ascii="Arial" w:eastAsia="SimHei" w:hAnsi="Arial" w:hint="eastAsia"/>
          <w:sz w:val="21"/>
          <w:szCs w:val="21"/>
        </w:rPr>
        <w:t>重要词语汇编</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保存</w:t>
      </w:r>
    </w:p>
    <w:p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ad"/>
        </w:rPr>
        <w:footnoteReference w:id="4"/>
      </w:r>
      <w:r>
        <w:rPr>
          <w:rFonts w:ascii="Arial" w:hint="eastAsia"/>
          <w:sz w:val="21"/>
          <w:szCs w:val="21"/>
        </w:rPr>
        <w:t>。</w:t>
      </w:r>
    </w:p>
    <w:p w:rsidR="003E7822" w:rsidRPr="000932B9" w:rsidRDefault="003E7822" w:rsidP="000932B9">
      <w:pPr>
        <w:keepNext/>
        <w:spacing w:beforeLines="100" w:before="240" w:afterLines="50" w:after="120" w:line="340" w:lineRule="atLeast"/>
        <w:jc w:val="both"/>
        <w:rPr>
          <w:rFonts w:ascii="SimHei" w:eastAsia="SimHei" w:hAnsi="SimHei"/>
          <w:snapToGrid w:val="0"/>
          <w:sz w:val="21"/>
          <w:szCs w:val="21"/>
        </w:rPr>
      </w:pPr>
      <w:r w:rsidRPr="000932B9">
        <w:rPr>
          <w:rFonts w:ascii="SimHei" w:eastAsia="SimHei" w:hAnsi="SimHei"/>
          <w:snapToGrid w:val="0"/>
          <w:sz w:val="21"/>
          <w:szCs w:val="21"/>
        </w:rPr>
        <w:t>保管人</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保护</w:t>
      </w:r>
    </w:p>
    <w:p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0932B9"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0932B9">
        <w:rPr>
          <w:rFonts w:ascii="KaiTi" w:eastAsia="KaiTi" w:hAnsi="KaiTi"/>
          <w:sz w:val="21"/>
          <w:szCs w:val="21"/>
          <w:u w:val="single"/>
        </w:rPr>
        <w:t>积极保护</w:t>
      </w:r>
    </w:p>
    <w:p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3173E3">
        <w:rPr>
          <w:rFonts w:cs="Arial"/>
          <w:sz w:val="21"/>
          <w:szCs w:val="18"/>
          <w:vertAlign w:val="superscript"/>
        </w:rPr>
        <w:footnoteReference w:id="7"/>
      </w:r>
      <w:r w:rsidRPr="00563504">
        <w:rPr>
          <w:rFonts w:ascii="Arial" w:hint="eastAsia"/>
          <w:sz w:val="21"/>
          <w:szCs w:val="21"/>
        </w:rPr>
        <w:t>。</w:t>
      </w:r>
    </w:p>
    <w:p w:rsidR="00191116" w:rsidRPr="000932B9"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0932B9">
        <w:rPr>
          <w:rFonts w:ascii="KaiTi" w:eastAsia="KaiTi" w:hAnsi="KaiTi"/>
          <w:sz w:val="21"/>
          <w:szCs w:val="21"/>
          <w:u w:val="single"/>
        </w:rPr>
        <w:lastRenderedPageBreak/>
        <w:t>防御性保护</w:t>
      </w:r>
    </w:p>
    <w:p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A009F1" w:rsidRDefault="008B74AF"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保护</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波恩准则</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《关于获取遗传资源并公正和公平分享通过其利用所产生惠益的</w:t>
      </w:r>
      <w:r w:rsidRPr="000932B9">
        <w:rPr>
          <w:rFonts w:ascii="SimHei" w:eastAsia="SimHei" w:hAnsi="SimHei" w:hint="eastAsia"/>
          <w:snapToGrid w:val="0"/>
          <w:sz w:val="21"/>
          <w:szCs w:val="21"/>
        </w:rPr>
        <w:t>～</w:t>
      </w:r>
      <w:r w:rsidRPr="00A009F1">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ad"/>
        </w:rPr>
        <w:footnoteReference w:id="9"/>
      </w:r>
      <w:r w:rsidRPr="002B4A51">
        <w:rPr>
          <w:rFonts w:hint="eastAsia"/>
          <w:sz w:val="21"/>
          <w:szCs w:val="21"/>
        </w:rPr>
        <w:t>。《准则》涉及程序和监管问题，尤其涉及事前知情同意的程序和监管问题，并明确了惠益分享的货币形式和非货币形式</w:t>
      </w:r>
      <w:r w:rsidRPr="004960FF">
        <w:rPr>
          <w:rStyle w:val="ad"/>
        </w:rPr>
        <w:footnoteReference w:id="10"/>
      </w:r>
      <w:r w:rsidRPr="00A009F1">
        <w:rPr>
          <w:rFonts w:hint="eastAsia"/>
          <w:snapToGrid w:val="0"/>
          <w:sz w:val="21"/>
          <w:szCs w:val="21"/>
        </w:rPr>
        <w:t>。</w:t>
      </w:r>
    </w:p>
    <w:p w:rsidR="00F209B5" w:rsidRPr="00A009F1" w:rsidRDefault="00F209B5"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不正当竞争</w:t>
      </w:r>
    </w:p>
    <w:p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材料转让协议</w:t>
      </w:r>
    </w:p>
    <w:p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ad"/>
          <w:sz w:val="21"/>
          <w:szCs w:val="21"/>
        </w:rPr>
        <w:footnoteReference w:id="11"/>
      </w:r>
      <w:r w:rsidRPr="002B4A51">
        <w:rPr>
          <w:rFonts w:hint="eastAsia"/>
          <w:sz w:val="21"/>
          <w:szCs w:val="21"/>
        </w:rPr>
        <w:t>。</w:t>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ad"/>
          <w:sz w:val="21"/>
          <w:szCs w:val="21"/>
        </w:rPr>
        <w:footnoteReference w:id="12"/>
      </w:r>
      <w:r w:rsidRPr="002B4A51">
        <w:rPr>
          <w:rFonts w:hint="eastAsia"/>
          <w:sz w:val="21"/>
          <w:szCs w:val="21"/>
        </w:rPr>
        <w:t>。</w:t>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4960FF">
        <w:rPr>
          <w:rStyle w:val="ad"/>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CB7D5E" w:rsidRPr="00A009F1" w:rsidRDefault="00CB7D5E"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lastRenderedPageBreak/>
        <w:t>产权组织</w:t>
      </w: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文献编制</w:t>
      </w:r>
      <w:r w:rsidRPr="00A009F1">
        <w:rPr>
          <w:rFonts w:ascii="SimHei" w:eastAsia="SimHei" w:hAnsi="SimHei"/>
          <w:snapToGrid w:val="0"/>
          <w:sz w:val="21"/>
          <w:szCs w:val="21"/>
        </w:rPr>
        <w:t>工具包</w:t>
      </w:r>
      <w:r>
        <w:rPr>
          <w:rFonts w:ascii="SimHei" w:eastAsia="SimHei" w:hAnsi="SimHei" w:hint="eastAsia"/>
          <w:snapToGrid w:val="0"/>
          <w:sz w:val="21"/>
          <w:szCs w:val="21"/>
        </w:rPr>
        <w:t>（记录传统知识——工具包）</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Style w:val="ad"/>
          <w:snapToGrid w:val="0"/>
          <w:sz w:val="21"/>
          <w:szCs w:val="21"/>
        </w:rPr>
        <w:footnoteReference w:id="14"/>
      </w:r>
      <w:r w:rsidRPr="00EE2F54">
        <w:rPr>
          <w:rFonts w:hint="eastAsia"/>
          <w:snapToGrid w:val="0"/>
          <w:sz w:val="21"/>
          <w:szCs w:val="21"/>
        </w:rPr>
        <w:t>。</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CB7D5E" w:rsidRPr="00A009F1" w:rsidRDefault="00CB7D5E"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产权组织</w:t>
      </w:r>
      <w:r w:rsidRPr="00A009F1">
        <w:rPr>
          <w:rFonts w:ascii="SimHei" w:eastAsia="SimHei" w:hAnsi="SimHei" w:hint="eastAsia"/>
          <w:snapToGrid w:val="0"/>
          <w:sz w:val="21"/>
          <w:szCs w:val="21"/>
        </w:rPr>
        <w:t>–教科文组织《保护民间文艺表现形式禁止非法利用及其他有害行为国内法示范条款》</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rsidR="0071425A" w:rsidRPr="00A009F1" w:rsidRDefault="0071425A"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持有</w:t>
      </w:r>
      <w:r w:rsidRPr="00A009F1">
        <w:rPr>
          <w:rFonts w:ascii="SimHei" w:eastAsia="SimHei" w:hAnsi="SimHei" w:hint="eastAsia"/>
          <w:snapToGrid w:val="0"/>
          <w:sz w:val="21"/>
          <w:szCs w:val="21"/>
        </w:rPr>
        <w:t>人</w:t>
      </w:r>
    </w:p>
    <w:p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Pr="002B4A51">
        <w:rPr>
          <w:rStyle w:val="ad"/>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d"/>
          <w:sz w:val="21"/>
          <w:szCs w:val="21"/>
        </w:rPr>
        <w:footnoteReference w:id="16"/>
      </w:r>
    </w:p>
    <w:p w:rsidR="008B74AF" w:rsidRPr="00A009F1" w:rsidRDefault="008B74AF"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传统背景</w:t>
      </w:r>
    </w:p>
    <w:p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w:t>
      </w:r>
      <w:r w:rsidRPr="002B4A51">
        <w:rPr>
          <w:sz w:val="21"/>
          <w:szCs w:val="21"/>
        </w:rPr>
        <w:lastRenderedPageBreak/>
        <w:t>不是知识</w:t>
      </w:r>
      <w:r w:rsidRPr="002B4A51">
        <w:rPr>
          <w:rFonts w:hint="eastAsia"/>
          <w:sz w:val="21"/>
          <w:szCs w:val="21"/>
        </w:rPr>
        <w:t>或文化表现形式</w:t>
      </w:r>
      <w:r w:rsidRPr="002B4A51">
        <w:rPr>
          <w:sz w:val="21"/>
          <w:szCs w:val="21"/>
        </w:rPr>
        <w:t>本身</w:t>
      </w:r>
      <w:r w:rsidRPr="00006543">
        <w:rPr>
          <w:rStyle w:val="ad"/>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ad"/>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ad"/>
        </w:rPr>
        <w:footnoteReference w:id="19"/>
      </w:r>
      <w:r w:rsidRPr="002B4A51">
        <w:rPr>
          <w:rFonts w:hint="eastAsia"/>
          <w:sz w:val="21"/>
          <w:szCs w:val="21"/>
        </w:rPr>
        <w:t>。</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ad"/>
          <w:sz w:val="21"/>
          <w:szCs w:val="21"/>
        </w:rPr>
        <w:footnoteReference w:id="20"/>
      </w:r>
      <w:r w:rsidRPr="00A009F1">
        <w:rPr>
          <w:rFonts w:hint="eastAsia"/>
          <w:sz w:val="21"/>
          <w:szCs w:val="21"/>
        </w:rPr>
        <w:t>。</w:t>
      </w:r>
    </w:p>
    <w:p w:rsidR="008B74AF" w:rsidRPr="00A009F1" w:rsidRDefault="008B74AF"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传统生态知识/传统环境知识</w:t>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d"/>
          <w:sz w:val="21"/>
          <w:szCs w:val="21"/>
        </w:rPr>
        <w:footnoteReference w:id="21"/>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d"/>
          <w:sz w:val="21"/>
          <w:szCs w:val="21"/>
        </w:rPr>
        <w:footnoteReference w:id="22"/>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w:t>
      </w:r>
    </w:p>
    <w:p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3"/>
      </w:r>
      <w:r>
        <w:rPr>
          <w:rFonts w:ascii="Arial"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传统文化表现形式</w:t>
      </w:r>
    </w:p>
    <w:p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传统医学</w:t>
      </w:r>
    </w:p>
    <w:p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ad"/>
          <w:sz w:val="21"/>
          <w:szCs w:val="21"/>
        </w:rPr>
        <w:footnoteReference w:id="24"/>
      </w:r>
      <w:proofErr w:type="gramStart"/>
      <w:r w:rsidRPr="002B4A51">
        <w:rPr>
          <w:sz w:val="21"/>
          <w:szCs w:val="21"/>
        </w:rPr>
        <w:t>世</w:t>
      </w:r>
      <w:proofErr w:type="gramEnd"/>
      <w:r w:rsidRPr="002B4A51">
        <w:rPr>
          <w:sz w:val="21"/>
          <w:szCs w:val="21"/>
        </w:rPr>
        <w:t>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w:t>
      </w:r>
      <w:r w:rsidRPr="002B4A51">
        <w:rPr>
          <w:rFonts w:hint="eastAsia"/>
          <w:sz w:val="21"/>
          <w:szCs w:val="21"/>
        </w:rPr>
        <w:lastRenderedPageBreak/>
        <w:t>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d"/>
          <w:sz w:val="21"/>
          <w:szCs w:val="21"/>
        </w:rPr>
        <w:footnoteReference w:id="25"/>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w:t>
      </w:r>
      <w:proofErr w:type="gramStart"/>
      <w:r w:rsidRPr="002B4A51">
        <w:rPr>
          <w:rFonts w:hint="eastAsia"/>
          <w:sz w:val="21"/>
          <w:szCs w:val="21"/>
        </w:rPr>
        <w:t>含相关</w:t>
      </w:r>
      <w:proofErr w:type="gramEnd"/>
      <w:r w:rsidRPr="002B4A51">
        <w:rPr>
          <w:rFonts w:hint="eastAsia"/>
          <w:sz w:val="21"/>
          <w:szCs w:val="21"/>
        </w:rPr>
        <w:t>药品和疗法；以及生物多样性相关知识等</w:t>
      </w:r>
      <w:r w:rsidRPr="00922170">
        <w:rPr>
          <w:rStyle w:val="ad"/>
          <w:sz w:val="21"/>
        </w:rPr>
        <w:footnoteReference w:id="26"/>
      </w:r>
      <w:r w:rsidRPr="00922170">
        <w:rPr>
          <w:rFonts w:hint="eastAsia"/>
          <w:sz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登记簿</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ad"/>
          <w:rFonts w:cs="Times New Roman"/>
          <w:sz w:val="21"/>
          <w:szCs w:val="21"/>
        </w:rPr>
        <w:footnoteReference w:id="27"/>
      </w:r>
      <w:r w:rsidRPr="00A009F1">
        <w:rPr>
          <w:rStyle w:val="ad"/>
          <w:rFonts w:cs="Times New Roman" w:hint="eastAsia"/>
          <w:vertAlign w:val="baseline"/>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ad"/>
          <w:sz w:val="21"/>
          <w:szCs w:val="21"/>
        </w:rPr>
        <w:footnoteReference w:id="28"/>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Pr="004960FF">
        <w:rPr>
          <w:rStyle w:val="ad"/>
          <w:sz w:val="21"/>
          <w:szCs w:val="21"/>
        </w:rPr>
        <w:footnoteReference w:id="29"/>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d"/>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传统知识</w:t>
      </w:r>
      <w:r w:rsidR="00FF5954">
        <w:rPr>
          <w:rFonts w:ascii="SimHei" w:eastAsia="SimHei" w:hAnsi="SimHei"/>
          <w:snapToGrid w:val="0"/>
          <w:sz w:val="21"/>
          <w:szCs w:val="21"/>
        </w:rPr>
        <w:t>数字库</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w:t>
      </w:r>
      <w:proofErr w:type="gramStart"/>
      <w:r w:rsidRPr="002B4A51">
        <w:rPr>
          <w:sz w:val="21"/>
          <w:szCs w:val="21"/>
        </w:rPr>
        <w:t>陀</w:t>
      </w:r>
      <w:proofErr w:type="gramEnd"/>
      <w:r w:rsidRPr="002B4A51">
        <w:rPr>
          <w:sz w:val="21"/>
          <w:szCs w:val="21"/>
        </w:rPr>
        <w:t>、尤那尼、悉达和瑜伽有关的现存文献，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proofErr w:type="gramStart"/>
      <w:r w:rsidRPr="002B4A51">
        <w:rPr>
          <w:sz w:val="21"/>
          <w:szCs w:val="21"/>
        </w:rPr>
        <w:t>员理解</w:t>
      </w:r>
      <w:proofErr w:type="gramEnd"/>
      <w:r w:rsidRPr="002B4A51">
        <w:rPr>
          <w:sz w:val="21"/>
          <w:szCs w:val="21"/>
        </w:rPr>
        <w:t>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ad"/>
          <w:sz w:val="21"/>
          <w:szCs w:val="21"/>
        </w:rPr>
        <w:footnoteReference w:id="31"/>
      </w:r>
      <w:r>
        <w:rPr>
          <w:rFonts w:ascii="Arial" w:hint="eastAsia"/>
          <w:sz w:val="21"/>
          <w:szCs w:val="21"/>
        </w:rPr>
        <w:t>。</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w:t>
      </w:r>
      <w:proofErr w:type="gramStart"/>
      <w:r w:rsidRPr="002B4A51">
        <w:rPr>
          <w:sz w:val="21"/>
          <w:szCs w:val="21"/>
        </w:rPr>
        <w:t>洛迦</w:t>
      </w:r>
      <w:proofErr w:type="gramEnd"/>
      <w:r w:rsidRPr="002B4A51">
        <w:rPr>
          <w:sz w:val="21"/>
          <w:szCs w:val="21"/>
        </w:rPr>
        <w:t>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w:t>
      </w:r>
      <w:proofErr w:type="gramStart"/>
      <w:r w:rsidRPr="002B4A51">
        <w:rPr>
          <w:sz w:val="21"/>
          <w:szCs w:val="21"/>
        </w:rPr>
        <w:t>员理解</w:t>
      </w:r>
      <w:proofErr w:type="gramEnd"/>
      <w:r w:rsidRPr="002B4A51">
        <w:rPr>
          <w:sz w:val="21"/>
          <w:szCs w:val="21"/>
        </w:rPr>
        <w:t>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Pr="004960FF">
        <w:rPr>
          <w:rStyle w:val="ad"/>
          <w:sz w:val="21"/>
          <w:szCs w:val="21"/>
        </w:rPr>
        <w:footnoteReference w:id="32"/>
      </w:r>
      <w:r>
        <w:rPr>
          <w:rFonts w:ascii="Arial"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传统知识资源分类</w:t>
      </w:r>
    </w:p>
    <w:p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Pr="004960FF">
        <w:rPr>
          <w:rStyle w:val="ad"/>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Pr="00E043E8">
        <w:rPr>
          <w:rStyle w:val="ad"/>
          <w:sz w:val="21"/>
          <w:szCs w:val="21"/>
        </w:rPr>
        <w:footnoteReference w:id="34"/>
      </w:r>
      <w:r w:rsidRPr="00E043E8">
        <w:rPr>
          <w:rFonts w:hint="eastAsia"/>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0932B9">
        <w:rPr>
          <w:rFonts w:ascii="SimHei" w:eastAsia="SimHei" w:hAnsi="SimHei" w:hint="eastAsia"/>
          <w:snapToGrid w:val="0"/>
          <w:sz w:val="21"/>
          <w:szCs w:val="21"/>
        </w:rPr>
        <w:t>创造性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ad"/>
          <w:sz w:val="21"/>
          <w:szCs w:val="21"/>
        </w:rPr>
        <w:footnoteReference w:id="35"/>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DD1904" w:rsidRPr="00BB669D">
        <w:rPr>
          <w:rStyle w:val="ad"/>
          <w:sz w:val="21"/>
          <w:szCs w:val="21"/>
        </w:rPr>
        <w:footnoteReference w:id="36"/>
      </w:r>
      <w:r w:rsidRPr="00544A34">
        <w:rPr>
          <w:rFonts w:ascii="Arial"/>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篡改</w:t>
      </w:r>
    </w:p>
    <w:p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盗用</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同样投入，及(3)原告需因为此类占有而遭受竞争损害。”</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ad"/>
          <w:sz w:val="21"/>
          <w:szCs w:val="21"/>
        </w:rPr>
        <w:footnoteReference w:id="37"/>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动作表现形式</w:t>
      </w:r>
    </w:p>
    <w:p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38"/>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39"/>
      </w:r>
      <w:r w:rsidRPr="002B4A51">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非物质文化遗产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rsidR="005D69BD" w:rsidRPr="00E432AE" w:rsidRDefault="005D69BD" w:rsidP="000932B9">
      <w:pPr>
        <w:keepNext/>
        <w:spacing w:beforeLines="100" w:before="240" w:afterLines="50" w:after="120" w:line="340" w:lineRule="atLeast"/>
        <w:jc w:val="both"/>
        <w:rPr>
          <w:rFonts w:ascii="SimHei" w:eastAsia="SimHei"/>
          <w:snapToGrid w:val="0"/>
          <w:sz w:val="21"/>
          <w:szCs w:val="21"/>
        </w:rPr>
      </w:pPr>
      <w:r w:rsidRPr="00E432AE">
        <w:rPr>
          <w:rFonts w:ascii="SimHei" w:eastAsia="SimHei" w:hint="eastAsia"/>
          <w:snapToGrid w:val="0"/>
          <w:sz w:val="21"/>
          <w:szCs w:val="21"/>
        </w:rPr>
        <w:t>改编</w:t>
      </w:r>
    </w:p>
    <w:p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w:t>
      </w:r>
      <w:r w:rsidRPr="002B4A51">
        <w:rPr>
          <w:rFonts w:hint="eastAsia"/>
          <w:snapToGrid w:val="0"/>
          <w:sz w:val="21"/>
          <w:szCs w:val="21"/>
        </w:rPr>
        <w:lastRenderedPageBreak/>
        <w:t>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更</w:t>
      </w:r>
      <w:r w:rsidRPr="00A009F1">
        <w:rPr>
          <w:rFonts w:ascii="SimHei" w:eastAsia="SimHei" w:hAnsi="SimHei" w:hint="eastAsia"/>
          <w:snapToGrid w:val="0"/>
          <w:sz w:val="21"/>
          <w:szCs w:val="21"/>
        </w:rPr>
        <w:t>改</w:t>
      </w:r>
    </w:p>
    <w:p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w:t>
      </w:r>
    </w:p>
    <w:p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2"/>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3"/>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公开可获得</w:t>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ad"/>
          <w:rFonts w:cs="Times New Roman"/>
          <w:sz w:val="21"/>
          <w:szCs w:val="18"/>
        </w:rPr>
        <w:footnoteReference w:id="45"/>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公开要求</w:t>
      </w:r>
    </w:p>
    <w:p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Pr="004960FF">
        <w:rPr>
          <w:rStyle w:val="ad"/>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ad"/>
          <w:sz w:val="21"/>
          <w:szCs w:val="21"/>
        </w:rPr>
        <w:footnoteReference w:id="47"/>
      </w:r>
      <w:r>
        <w:rPr>
          <w:rFonts w:ascii="Times New Roman" w:hint="eastAsia"/>
          <w:sz w:val="21"/>
          <w:szCs w:val="21"/>
        </w:rPr>
        <w:t>。</w:t>
      </w:r>
    </w:p>
    <w:p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ad"/>
          <w:rFonts w:ascii="SimSun" w:hAnsi="SimSun"/>
          <w:sz w:val="21"/>
          <w:szCs w:val="21"/>
        </w:rPr>
        <w:footnoteReference w:id="48"/>
      </w:r>
      <w:r w:rsidRPr="002B4A51">
        <w:rPr>
          <w:rFonts w:ascii="SimSun" w:hAnsi="SimSun"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ad"/>
          <w:bCs/>
          <w:sz w:val="21"/>
          <w:szCs w:val="21"/>
        </w:rPr>
        <w:footnoteReference w:id="49"/>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Pr="002B4A51">
        <w:rPr>
          <w:rStyle w:val="ad"/>
          <w:bCs/>
          <w:sz w:val="21"/>
          <w:szCs w:val="21"/>
        </w:rPr>
        <w:footnoteReference w:id="50"/>
      </w:r>
      <w:r w:rsidRPr="002B4A51">
        <w:rPr>
          <w:rFonts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公有领域</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ad"/>
          <w:sz w:val="21"/>
          <w:szCs w:val="21"/>
        </w:rPr>
        <w:footnoteReference w:id="51"/>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ad"/>
          <w:sz w:val="21"/>
          <w:szCs w:val="21"/>
        </w:rPr>
        <w:footnoteReference w:id="52"/>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ad"/>
          <w:sz w:val="21"/>
          <w:szCs w:val="21"/>
        </w:rPr>
        <w:footnoteReference w:id="53"/>
      </w:r>
      <w:r w:rsidRPr="002B4A51">
        <w:rPr>
          <w:rFonts w:hint="eastAsia"/>
          <w:sz w:val="21"/>
          <w:szCs w:val="21"/>
        </w:rPr>
        <w:t>。</w:t>
      </w:r>
    </w:p>
    <w:p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lastRenderedPageBreak/>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共同商定的条件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ad"/>
          <w:sz w:val="21"/>
          <w:szCs w:val="21"/>
        </w:rPr>
        <w:footnoteReference w:id="54"/>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固定</w:t>
      </w:r>
    </w:p>
    <w:p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55"/>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Pr="002B4A51">
        <w:rPr>
          <w:bCs/>
          <w:sz w:val="21"/>
          <w:szCs w:val="21"/>
          <w:vertAlign w:val="superscript"/>
        </w:rPr>
        <w:footnoteReference w:id="56"/>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57"/>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58"/>
      </w:r>
      <w:r>
        <w:rPr>
          <w:rFonts w:ascii="Arial"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规约</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59"/>
      </w:r>
      <w:r w:rsidRPr="002B4A51">
        <w:rPr>
          <w:rFonts w:hint="eastAsia"/>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lastRenderedPageBreak/>
        <w:t>国际专利分类</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ad"/>
          <w:sz w:val="21"/>
          <w:szCs w:val="21"/>
        </w:rPr>
        <w:footnoteReference w:id="60"/>
      </w:r>
      <w:r w:rsidRPr="002B4A51">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国家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1"/>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0001C3">
        <w:rPr>
          <w:sz w:val="21"/>
          <w:szCs w:val="21"/>
        </w:rPr>
        <w:t>‍</w:t>
      </w:r>
      <w:r w:rsidRPr="002B4A51">
        <w:rPr>
          <w:sz w:val="21"/>
          <w:szCs w:val="21"/>
          <w:vertAlign w:val="superscript"/>
        </w:rPr>
        <w:footnoteReference w:id="62"/>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63"/>
      </w:r>
      <w:r w:rsidRPr="002B4A5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合理报酬</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Pr="002B4A51">
        <w:rPr>
          <w:bCs/>
          <w:sz w:val="21"/>
          <w:szCs w:val="21"/>
          <w:vertAlign w:val="superscript"/>
        </w:rPr>
        <w:footnoteReference w:id="64"/>
      </w:r>
      <w:r w:rsidRPr="002B4A51">
        <w:rPr>
          <w:rFonts w:hint="eastAsia"/>
          <w:bCs/>
          <w:sz w:val="21"/>
          <w:szCs w:val="21"/>
        </w:rPr>
        <w:t>。</w:t>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合理使用</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65"/>
      </w:r>
      <w:r w:rsidRPr="002B4A51">
        <w:rPr>
          <w:rFonts w:hint="eastAsia"/>
          <w:bCs/>
          <w:sz w:val="21"/>
          <w:szCs w:val="21"/>
        </w:rPr>
        <w:t>。</w:t>
      </w:r>
    </w:p>
    <w:p w:rsidR="0071077C" w:rsidRPr="00A009F1" w:rsidRDefault="0071077C" w:rsidP="000932B9">
      <w:pPr>
        <w:keepNext/>
        <w:spacing w:beforeLines="100" w:before="240" w:afterLines="50" w:after="120" w:line="340" w:lineRule="atLeast"/>
        <w:jc w:val="both"/>
        <w:rPr>
          <w:rFonts w:ascii="SimHei" w:eastAsia="SimHei" w:hAnsi="SimHei"/>
          <w:snapToGrid w:val="0"/>
          <w:sz w:val="21"/>
          <w:szCs w:val="21"/>
        </w:rPr>
      </w:pPr>
      <w:r w:rsidRPr="009D22DC">
        <w:rPr>
          <w:rFonts w:ascii="Arial" w:eastAsia="SimHei"/>
          <w:snapToGrid w:val="0"/>
          <w:sz w:val="21"/>
          <w:szCs w:val="21"/>
        </w:rPr>
        <w:t>获取和惠益分享</w:t>
      </w:r>
    </w:p>
    <w:p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lastRenderedPageBreak/>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ad"/>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ad"/>
          <w:snapToGrid w:val="0"/>
          <w:sz w:val="21"/>
          <w:szCs w:val="21"/>
        </w:rPr>
        <w:footnoteReference w:id="67"/>
      </w:r>
      <w:r w:rsidRPr="00A009F1">
        <w:rPr>
          <w:rFonts w:hint="eastAsia"/>
          <w:snapToGrid w:val="0"/>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Pr="002B4A51">
        <w:rPr>
          <w:sz w:val="21"/>
          <w:szCs w:val="21"/>
          <w:vertAlign w:val="superscript"/>
        </w:rPr>
        <w:footnoteReference w:id="68"/>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Pr="002B4A51">
        <w:rPr>
          <w:sz w:val="21"/>
          <w:szCs w:val="21"/>
          <w:vertAlign w:val="superscript"/>
        </w:rPr>
        <w:footnoteReference w:id="70"/>
      </w:r>
      <w:r w:rsidRPr="002B4A51">
        <w:rPr>
          <w:rFonts w:hint="eastAsia"/>
          <w:sz w:val="21"/>
          <w:szCs w:val="21"/>
        </w:rPr>
        <w:t>。该草案后来在政府间委员会第十七届会议时作了修订</w:t>
      </w:r>
      <w:r w:rsidRPr="002B4A51">
        <w:rPr>
          <w:sz w:val="21"/>
          <w:szCs w:val="21"/>
          <w:vertAlign w:val="superscript"/>
        </w:rPr>
        <w:footnoteReference w:id="71"/>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72"/>
      </w:r>
      <w:r w:rsidR="000001C3">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ad"/>
          <w:sz w:val="21"/>
          <w:szCs w:val="21"/>
        </w:rPr>
        <w:footnoteReference w:id="73"/>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ad"/>
          <w:sz w:val="21"/>
          <w:szCs w:val="21"/>
        </w:rPr>
        <w:footnoteReference w:id="74"/>
      </w:r>
      <w:r w:rsidRPr="002B4A51">
        <w:rPr>
          <w:rFonts w:hint="eastAsia"/>
          <w:sz w:val="21"/>
          <w:szCs w:val="21"/>
        </w:rPr>
        <w:t>。</w:t>
      </w:r>
    </w:p>
    <w:p w:rsidR="00F209B5" w:rsidRPr="00A009F1" w:rsidRDefault="00F209B5"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基于传统的</w:t>
      </w:r>
      <w:r w:rsidRPr="00A009F1">
        <w:rPr>
          <w:rFonts w:ascii="SimHei" w:eastAsia="SimHei" w:hAnsi="SimHei" w:hint="eastAsia"/>
          <w:snapToGrid w:val="0"/>
          <w:sz w:val="21"/>
          <w:szCs w:val="21"/>
        </w:rPr>
        <w:t>创造和</w:t>
      </w:r>
      <w:r w:rsidRPr="00A009F1">
        <w:rPr>
          <w:rFonts w:ascii="SimHei" w:eastAsia="SimHei" w:hAnsi="SimHei"/>
          <w:snapToGrid w:val="0"/>
          <w:sz w:val="21"/>
          <w:szCs w:val="21"/>
        </w:rPr>
        <w:t>创新</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w:t>
      </w:r>
      <w:proofErr w:type="gramStart"/>
      <w:r w:rsidRPr="002B4A51">
        <w:rPr>
          <w:rFonts w:hint="eastAsia"/>
          <w:sz w:val="21"/>
          <w:szCs w:val="21"/>
        </w:rPr>
        <w:t>创新</w:t>
      </w:r>
      <w:r w:rsidRPr="002B4A51">
        <w:rPr>
          <w:sz w:val="21"/>
          <w:szCs w:val="21"/>
        </w:rPr>
        <w:t>指</w:t>
      </w:r>
      <w:proofErr w:type="gramEnd"/>
      <w:r w:rsidRPr="002B4A51">
        <w:rPr>
          <w:rFonts w:hint="eastAsia"/>
          <w:sz w:val="21"/>
          <w:szCs w:val="21"/>
        </w:rPr>
        <w:t>在传统背景之外完成和创制的基于传统知识本身的创新和创造</w:t>
      </w:r>
      <w:r w:rsidRPr="002B4A51">
        <w:rPr>
          <w:rStyle w:val="ad"/>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Pr="002B4A51">
        <w:rPr>
          <w:rStyle w:val="ad"/>
          <w:sz w:val="21"/>
          <w:szCs w:val="21"/>
        </w:rPr>
        <w:footnoteReference w:id="76"/>
      </w:r>
      <w:r w:rsidRPr="002B4A51">
        <w:rPr>
          <w:rFonts w:hint="eastAsia"/>
          <w:sz w:val="21"/>
          <w:szCs w:val="21"/>
        </w:rPr>
        <w:t>。</w:t>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Pr="002B4A51">
        <w:rPr>
          <w:rStyle w:val="ad"/>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Pr="002B4A51">
        <w:rPr>
          <w:rStyle w:val="ad"/>
          <w:sz w:val="21"/>
          <w:szCs w:val="21"/>
        </w:rPr>
        <w:footnoteReference w:id="78"/>
      </w:r>
      <w:r w:rsidRPr="002B4A51">
        <w:rPr>
          <w:rFonts w:hint="eastAsia"/>
          <w:sz w:val="21"/>
          <w:szCs w:val="21"/>
        </w:rPr>
        <w:t>。</w:t>
      </w:r>
    </w:p>
    <w:p w:rsidR="00244158" w:rsidRPr="00A009F1" w:rsidRDefault="0024415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《保护非物质文化遗产公约》</w:t>
      </w:r>
    </w:p>
    <w:p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rsidR="00244158" w:rsidRPr="00A009F1" w:rsidRDefault="0024415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《保护和促进文化表现形式多样性公约》</w:t>
      </w:r>
    </w:p>
    <w:p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rsidR="00F209B5" w:rsidRPr="00A009F1" w:rsidRDefault="00F209B5"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教科文组织《</w:t>
      </w:r>
      <w:r w:rsidRPr="00A009F1">
        <w:rPr>
          <w:rFonts w:ascii="SimHei" w:eastAsia="SimHei" w:hAnsi="SimHei" w:hint="eastAsia"/>
          <w:snapToGrid w:val="0"/>
          <w:sz w:val="21"/>
          <w:szCs w:val="21"/>
        </w:rPr>
        <w:t>关于采取措施禁止并防止文化财产非法进出口和所有权非法转让公约</w:t>
      </w:r>
      <w:r w:rsidRPr="00A009F1">
        <w:rPr>
          <w:rFonts w:ascii="SimHei" w:eastAsia="SimHei" w:hAnsi="SimHei"/>
          <w:snapToGrid w:val="0"/>
          <w:sz w:val="21"/>
          <w:szCs w:val="21"/>
        </w:rPr>
        <w:t>》</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lastRenderedPageBreak/>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经</w:t>
      </w:r>
      <w:r w:rsidRPr="00A009F1">
        <w:rPr>
          <w:rFonts w:ascii="SimHei" w:eastAsia="SimHei" w:hAnsi="SimHei"/>
          <w:snapToGrid w:val="0"/>
          <w:sz w:val="21"/>
          <w:szCs w:val="21"/>
        </w:rPr>
        <w:t>编纂的传统知识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ad"/>
          <w:snapToGrid w:val="0"/>
          <w:sz w:val="21"/>
          <w:szCs w:val="21"/>
        </w:rPr>
        <w:footnoteReference w:id="79"/>
      </w:r>
      <w:r w:rsidRPr="002B4A51">
        <w:rPr>
          <w:rFonts w:hint="eastAsia"/>
          <w:snapToGrid w:val="0"/>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例如，在传统医学领域内，世界卫生组织</w:t>
      </w:r>
      <w:r w:rsidR="00D364BE">
        <w:rPr>
          <w:rFonts w:hint="eastAsia"/>
          <w:snapToGrid w:val="0"/>
          <w:sz w:val="21"/>
          <w:szCs w:val="21"/>
        </w:rPr>
        <w:t>（</w:t>
      </w:r>
      <w:r w:rsidRPr="002B4A51">
        <w:rPr>
          <w:snapToGrid w:val="0"/>
          <w:sz w:val="21"/>
          <w:szCs w:val="21"/>
        </w:rPr>
        <w:t>WHO</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ad"/>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ad"/>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Pr="002B4A51">
        <w:rPr>
          <w:rStyle w:val="ad"/>
          <w:snapToGrid w:val="0"/>
          <w:sz w:val="21"/>
          <w:szCs w:val="21"/>
        </w:rPr>
        <w:footnoteReference w:id="82"/>
      </w:r>
      <w:r w:rsidRPr="002B4A51">
        <w:rPr>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Pr="002B4A51">
        <w:rPr>
          <w:rStyle w:val="ad"/>
          <w:snapToGrid w:val="0"/>
          <w:sz w:val="21"/>
          <w:szCs w:val="21"/>
        </w:rPr>
        <w:footnoteReference w:id="83"/>
      </w:r>
      <w:r w:rsidRPr="002B4A51">
        <w:rPr>
          <w:rFonts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rsidR="003E7822" w:rsidRPr="00A009F1" w:rsidRDefault="003E7822" w:rsidP="000932B9">
      <w:pPr>
        <w:keepNext/>
        <w:spacing w:beforeLines="100" w:before="240" w:afterLines="50" w:after="120" w:line="340" w:lineRule="atLeast"/>
        <w:jc w:val="both"/>
        <w:rPr>
          <w:rFonts w:ascii="SimSun" w:hAnsi="SimSun"/>
          <w:snapToGrid w:val="0"/>
          <w:sz w:val="21"/>
          <w:szCs w:val="21"/>
        </w:rPr>
      </w:pPr>
      <w:r w:rsidRPr="00A009F1">
        <w:rPr>
          <w:rFonts w:ascii="SimHei" w:eastAsia="SimHei" w:hAnsi="SimHei"/>
          <w:snapToGrid w:val="0"/>
          <w:sz w:val="21"/>
          <w:szCs w:val="21"/>
        </w:rPr>
        <w:t>滥用</w:t>
      </w:r>
      <w:r w:rsidRPr="0079379E">
        <w:rPr>
          <w:rStyle w:val="ad"/>
          <w:rFonts w:ascii="SimSun" w:hAnsi="SimSun"/>
          <w:snapToGrid w:val="0"/>
          <w:sz w:val="21"/>
          <w:szCs w:val="21"/>
        </w:rPr>
        <w:footnoteReference w:id="84"/>
      </w:r>
    </w:p>
    <w:p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A009F1" w:rsidRDefault="007A3AC9"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利用</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rsidR="00244158" w:rsidRPr="00A009F1" w:rsidRDefault="00244158"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例外</w:t>
      </w:r>
    </w:p>
    <w:p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85"/>
      </w:r>
      <w:r w:rsidRPr="002B4A51">
        <w:rPr>
          <w:rFonts w:hint="eastAsia"/>
          <w:bCs/>
          <w:sz w:val="21"/>
          <w:szCs w:val="21"/>
        </w:rPr>
        <w:t>。</w:t>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w:t>
      </w:r>
      <w:proofErr w:type="gramStart"/>
      <w:r w:rsidRPr="002B4A51">
        <w:rPr>
          <w:bCs/>
          <w:sz w:val="21"/>
          <w:szCs w:val="21"/>
        </w:rPr>
        <w:t>例外仅</w:t>
      </w:r>
      <w:proofErr w:type="gramEnd"/>
      <w:r w:rsidRPr="002B4A51">
        <w:rPr>
          <w:bCs/>
          <w:sz w:val="21"/>
          <w:szCs w:val="21"/>
        </w:rPr>
        <w:t>包括某些特殊情况；(ii)例外不得与作品的正常利用相抵触，以及(iii)不得无理地损害权利所有人的合法权益</w:t>
      </w:r>
      <w:r w:rsidRPr="002B4A51">
        <w:rPr>
          <w:bCs/>
          <w:sz w:val="21"/>
          <w:szCs w:val="21"/>
          <w:vertAlign w:val="superscript"/>
        </w:rPr>
        <w:footnoteReference w:id="86"/>
      </w:r>
      <w:r w:rsidRPr="002B4A51">
        <w:rPr>
          <w:rFonts w:hint="eastAsia"/>
          <w:bCs/>
          <w:sz w:val="21"/>
          <w:szCs w:val="21"/>
        </w:rPr>
        <w:t>。</w:t>
      </w:r>
    </w:p>
    <w:p w:rsidR="005A13B4" w:rsidRPr="00A009F1" w:rsidRDefault="005A13B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联合国土著人民权利宣言</w:t>
      </w:r>
      <w:r w:rsidRPr="00A009F1">
        <w:rPr>
          <w:rFonts w:ascii="SimHei" w:eastAsia="SimHei" w:hAnsi="SimHei" w:hint="eastAsia"/>
          <w:snapToGrid w:val="0"/>
          <w:sz w:val="21"/>
          <w:szCs w:val="21"/>
        </w:rPr>
        <w:t>》</w:t>
      </w:r>
    </w:p>
    <w:p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rsidR="00DD1904" w:rsidRDefault="00DD1904"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w:t>
      </w:r>
      <w:r w:rsidRPr="00DD1904">
        <w:rPr>
          <w:rFonts w:ascii="SimHei" w:eastAsia="SimHei" w:hAnsi="SimHei" w:hint="eastAsia"/>
          <w:snapToGrid w:val="0"/>
          <w:sz w:val="21"/>
          <w:szCs w:val="21"/>
        </w:rPr>
        <w:t>粮食和农业植物遗传资源国际条约</w:t>
      </w:r>
      <w:r>
        <w:rPr>
          <w:rFonts w:ascii="SimHei" w:eastAsia="SimHei" w:hAnsi="SimHei" w:hint="eastAsia"/>
          <w:snapToGrid w:val="0"/>
          <w:sz w:val="21"/>
          <w:szCs w:val="21"/>
        </w:rPr>
        <w:t>》</w:t>
      </w:r>
    </w:p>
    <w:p w:rsidR="00DD1904" w:rsidRPr="00DD1904" w:rsidRDefault="00DD1904" w:rsidP="00DD1904">
      <w:pPr>
        <w:pStyle w:val="itm"/>
        <w:spacing w:afterLines="50" w:after="12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Pr>
          <w:rStyle w:val="ad"/>
          <w:sz w:val="21"/>
          <w:szCs w:val="21"/>
        </w:rPr>
        <w:footnoteReference w:id="87"/>
      </w:r>
      <w:r w:rsidRPr="00DD1904">
        <w:rPr>
          <w:rFonts w:hint="eastAsia"/>
          <w:sz w:val="21"/>
          <w:szCs w:val="21"/>
        </w:rPr>
        <w:t>。</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冒犯</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rsidR="00244158" w:rsidRPr="00A009F1" w:rsidRDefault="0024415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秘密</w:t>
      </w:r>
    </w:p>
    <w:p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88"/>
      </w:r>
      <w:r w:rsidRPr="002B4A5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w:t>
      </w:r>
      <w:r w:rsidRPr="002B4A51">
        <w:rPr>
          <w:rFonts w:hint="eastAsia"/>
          <w:bCs/>
          <w:sz w:val="21"/>
          <w:szCs w:val="21"/>
        </w:rPr>
        <w:lastRenderedPageBreak/>
        <w:t>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17599C">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89"/>
      </w:r>
      <w:r w:rsidRPr="002B4A51">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民间文学艺术表现形式</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d"/>
          <w:rFonts w:ascii="SimSun" w:hAnsi="SimSun"/>
          <w:sz w:val="21"/>
        </w:rPr>
        <w:footnoteReference w:id="90"/>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名古屋议定书</w:t>
      </w:r>
      <w:r w:rsidR="00D364BE">
        <w:rPr>
          <w:rFonts w:ascii="SimHei" w:eastAsia="SimHei" w:hAnsi="SimHei" w:hint="eastAsia"/>
          <w:snapToGrid w:val="0"/>
          <w:sz w:val="21"/>
          <w:szCs w:val="21"/>
        </w:rPr>
        <w:t>（</w:t>
      </w:r>
      <w:r w:rsidRPr="00A009F1">
        <w:rPr>
          <w:rFonts w:ascii="SimHei" w:eastAsia="SimHei" w:hAnsi="SimHei"/>
          <w:snapToGrid w:val="0"/>
          <w:sz w:val="21"/>
          <w:szCs w:val="21"/>
        </w:rPr>
        <w:t>《生物多样性公约关于获取遗传资源</w:t>
      </w:r>
      <w:r w:rsidRPr="00A009F1">
        <w:rPr>
          <w:rFonts w:ascii="SimHei" w:eastAsia="SimHei" w:hAnsi="SimHei" w:hint="eastAsia"/>
          <w:snapToGrid w:val="0"/>
          <w:sz w:val="21"/>
          <w:szCs w:val="21"/>
        </w:rPr>
        <w:t>和</w:t>
      </w:r>
      <w:r w:rsidRPr="00A009F1">
        <w:rPr>
          <w:rFonts w:ascii="SimHei" w:eastAsia="SimHei" w:hAnsi="SimHei"/>
          <w:snapToGrid w:val="0"/>
          <w:sz w:val="21"/>
          <w:szCs w:val="21"/>
        </w:rPr>
        <w:t>公</w:t>
      </w:r>
      <w:r w:rsidRPr="00A009F1">
        <w:rPr>
          <w:rFonts w:ascii="SimHei" w:eastAsia="SimHei" w:hAnsi="SimHei" w:hint="eastAsia"/>
          <w:snapToGrid w:val="0"/>
          <w:sz w:val="21"/>
          <w:szCs w:val="21"/>
        </w:rPr>
        <w:t>正和公平</w:t>
      </w:r>
      <w:r w:rsidRPr="00A009F1">
        <w:rPr>
          <w:rFonts w:ascii="SimHei" w:eastAsia="SimHei" w:hAnsi="SimHei"/>
          <w:snapToGrid w:val="0"/>
          <w:sz w:val="21"/>
          <w:szCs w:val="21"/>
        </w:rPr>
        <w:t>分享</w:t>
      </w:r>
      <w:r w:rsidRPr="00A009F1">
        <w:rPr>
          <w:rFonts w:ascii="SimHei" w:eastAsia="SimHei" w:hAnsi="SimHei" w:hint="eastAsia"/>
          <w:snapToGrid w:val="0"/>
          <w:sz w:val="21"/>
          <w:szCs w:val="21"/>
        </w:rPr>
        <w:t>其</w:t>
      </w:r>
      <w:r w:rsidRPr="00A009F1">
        <w:rPr>
          <w:rFonts w:ascii="SimHei" w:eastAsia="SimHei" w:hAnsi="SimHei"/>
          <w:snapToGrid w:val="0"/>
          <w:sz w:val="21"/>
          <w:szCs w:val="21"/>
        </w:rPr>
        <w:t>利用</w:t>
      </w:r>
      <w:r w:rsidRPr="00A009F1">
        <w:rPr>
          <w:rFonts w:ascii="SimHei" w:eastAsia="SimHei" w:hAnsi="SimHei" w:hint="eastAsia"/>
          <w:snapToGrid w:val="0"/>
          <w:sz w:val="21"/>
          <w:szCs w:val="21"/>
        </w:rPr>
        <w:t>所产生</w:t>
      </w:r>
      <w:r w:rsidRPr="00A009F1">
        <w:rPr>
          <w:rFonts w:ascii="SimHei" w:eastAsia="SimHei" w:hAnsi="SimHei"/>
          <w:snapToGrid w:val="0"/>
          <w:sz w:val="21"/>
          <w:szCs w:val="21"/>
        </w:rPr>
        <w:t>惠益</w:t>
      </w:r>
      <w:r w:rsidRPr="00A009F1">
        <w:rPr>
          <w:rFonts w:ascii="SimHei" w:eastAsia="SimHei" w:hAnsi="SimHei" w:hint="eastAsia"/>
          <w:snapToGrid w:val="0"/>
          <w:sz w:val="21"/>
          <w:szCs w:val="21"/>
        </w:rPr>
        <w:t>的</w:t>
      </w:r>
      <w:r w:rsidRPr="00EA4291">
        <w:rPr>
          <w:rFonts w:ascii="SimSun" w:eastAsia="SimHei" w:hAnsi="SimSun" w:hint="eastAsia"/>
          <w:sz w:val="21"/>
          <w:szCs w:val="21"/>
        </w:rPr>
        <w:t>～</w:t>
      </w:r>
      <w:r w:rsidRPr="00A009F1">
        <w:rPr>
          <w:rFonts w:ascii="SimHei" w:eastAsia="SimHei" w:hAnsi="SimHei"/>
          <w:snapToGrid w:val="0"/>
          <w:sz w:val="21"/>
          <w:szCs w:val="21"/>
        </w:rPr>
        <w:t>》</w:t>
      </w:r>
      <w:r w:rsidR="00CF5030">
        <w:rPr>
          <w:rFonts w:ascii="SimHei" w:eastAsia="SimHei" w:hAnsi="SimHei" w:hint="eastAsia"/>
          <w:snapToGrid w:val="0"/>
          <w:sz w:val="21"/>
          <w:szCs w:val="21"/>
        </w:rPr>
        <w:t>）</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2010年</w:t>
      </w:r>
      <w:r w:rsidR="00CF5030">
        <w:rPr>
          <w:rFonts w:ascii="SimHei" w:eastAsia="SimHei" w:hAnsi="SimHei" w:hint="eastAsia"/>
          <w:snapToGrid w:val="0"/>
          <w:sz w:val="21"/>
          <w:szCs w:val="21"/>
        </w:rPr>
        <w:t>）</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lastRenderedPageBreak/>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w:t>
      </w:r>
      <w:r w:rsidR="005D6AB7">
        <w:rPr>
          <w:rFonts w:hint="eastAsia"/>
          <w:sz w:val="21"/>
          <w:szCs w:val="21"/>
        </w:rPr>
        <w:t>7</w:t>
      </w:r>
      <w:r w:rsidRPr="002B4A51">
        <w:rPr>
          <w:sz w:val="21"/>
          <w:szCs w:val="21"/>
        </w:rPr>
        <w:t>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农民权利</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侵权</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1"/>
      </w:r>
      <w:r w:rsidRPr="002B4A51">
        <w:rPr>
          <w:rFonts w:hint="eastAsia"/>
          <w:sz w:val="21"/>
          <w:szCs w:val="21"/>
        </w:rPr>
        <w:t>。</w:t>
      </w:r>
    </w:p>
    <w:p w:rsidR="00F8701B" w:rsidRPr="00A009F1" w:rsidRDefault="00F8701B"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认可</w:t>
      </w:r>
      <w:r w:rsidRPr="00A009F1">
        <w:rPr>
          <w:rFonts w:ascii="SimHei" w:eastAsia="SimHei" w:hAnsi="SimHei"/>
          <w:snapToGrid w:val="0"/>
          <w:sz w:val="21"/>
          <w:szCs w:val="21"/>
        </w:rPr>
        <w:t>和参与</w:t>
      </w:r>
    </w:p>
    <w:p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少数</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93"/>
      </w:r>
      <w:r w:rsidRPr="002B4A51">
        <w:rPr>
          <w:rFonts w:hint="eastAsia"/>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94"/>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95"/>
      </w:r>
      <w:r w:rsidRPr="002B4A51">
        <w:rPr>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lastRenderedPageBreak/>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96"/>
      </w:r>
      <w:r w:rsidRPr="002B4A51">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神圣</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ad"/>
          <w:rFonts w:cs="Arial"/>
          <w:sz w:val="21"/>
          <w:szCs w:val="22"/>
        </w:rPr>
        <w:footnoteReference w:id="97"/>
      </w:r>
      <w:r w:rsidRPr="002B4A51">
        <w:rPr>
          <w:rFonts w:cs="Arial" w:hint="eastAsia"/>
          <w:sz w:val="21"/>
          <w:szCs w:val="22"/>
        </w:rPr>
        <w:t>。</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Pr="002B4A51">
        <w:rPr>
          <w:rStyle w:val="ad"/>
          <w:rFonts w:cs="Arial"/>
          <w:sz w:val="21"/>
          <w:szCs w:val="22"/>
        </w:rPr>
        <w:footnoteReference w:id="98"/>
      </w:r>
      <w:r w:rsidRPr="002B4A51">
        <w:rPr>
          <w:rFonts w:cs="Arial" w:hint="eastAsia"/>
          <w:sz w:val="21"/>
          <w:szCs w:val="22"/>
        </w:rPr>
        <w:t>。在秘鲁，一些“知识是在一本神圣、未成文的‘书’中世代相传的”</w:t>
      </w:r>
      <w:r w:rsidRPr="002B4A51">
        <w:rPr>
          <w:rStyle w:val="ad"/>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rsidR="00052547" w:rsidRPr="002B4A51" w:rsidRDefault="000001C3" w:rsidP="000001C3">
      <w:pPr>
        <w:tabs>
          <w:tab w:val="left" w:pos="960"/>
        </w:tabs>
        <w:spacing w:afterLines="50" w:after="120" w:line="340" w:lineRule="atLeast"/>
        <w:ind w:left="482"/>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052547" w:rsidRPr="002B4A51">
        <w:rPr>
          <w:rStyle w:val="ad"/>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052547" w:rsidRPr="002B4A51">
        <w:rPr>
          <w:rStyle w:val="ad"/>
          <w:rFonts w:ascii="SimSun" w:hAnsi="SimSun" w:cs="Arial"/>
          <w:sz w:val="21"/>
          <w:szCs w:val="22"/>
        </w:rPr>
        <w:footnoteReference w:id="101"/>
      </w:r>
      <w:r w:rsidR="00052547" w:rsidRPr="002B4A51">
        <w:rPr>
          <w:rFonts w:ascii="SimSun" w:hAnsi="SimSun" w:cs="Arial" w:hint="eastAsia"/>
          <w:sz w:val="21"/>
          <w:szCs w:val="22"/>
        </w:rPr>
        <w:t>；</w:t>
      </w:r>
    </w:p>
    <w:p w:rsidR="00052547" w:rsidRPr="002B4A51" w:rsidRDefault="000001C3" w:rsidP="000001C3">
      <w:pPr>
        <w:tabs>
          <w:tab w:val="left" w:pos="960"/>
        </w:tabs>
        <w:spacing w:afterLines="50" w:after="120" w:line="340" w:lineRule="atLeast"/>
        <w:ind w:left="482"/>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00052547" w:rsidRPr="002B4A51">
        <w:rPr>
          <w:rStyle w:val="ad"/>
          <w:rFonts w:ascii="SimSun" w:hAnsi="SimSun" w:cs="Arial"/>
          <w:sz w:val="21"/>
          <w:szCs w:val="22"/>
        </w:rPr>
        <w:footnoteReference w:id="102"/>
      </w:r>
      <w:r w:rsidR="00052547" w:rsidRPr="002B4A51">
        <w:rPr>
          <w:rFonts w:ascii="SimSun" w:hAnsi="SimSun" w:cs="Arial" w:hint="eastAsia"/>
          <w:sz w:val="21"/>
          <w:szCs w:val="22"/>
        </w:rPr>
        <w:t>。</w:t>
      </w:r>
    </w:p>
    <w:p w:rsidR="005C2837" w:rsidRPr="00A009F1" w:rsidRDefault="005C283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生物多样性</w:t>
      </w:r>
    </w:p>
    <w:p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生物多样性公约</w:t>
      </w:r>
      <w:r w:rsidRPr="00A009F1">
        <w:rPr>
          <w:rFonts w:ascii="SimHei" w:eastAsia="SimHei" w:hAnsi="SimHei"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A009F1" w:rsidRDefault="004852EB"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0001C3">
        <w:rPr>
          <w:snapToGrid w:val="0"/>
          <w:sz w:val="21"/>
          <w:szCs w:val="21"/>
        </w:rPr>
        <w:t>‍</w:t>
      </w:r>
      <w:r w:rsidRPr="00EE2F54">
        <w:rPr>
          <w:sz w:val="21"/>
          <w:szCs w:val="21"/>
          <w:vertAlign w:val="superscript"/>
        </w:rPr>
        <w:footnoteReference w:id="104"/>
      </w:r>
      <w:r w:rsidRPr="00EE2F54">
        <w:rPr>
          <w:rFonts w:hint="eastAsia"/>
          <w:snapToGrid w:val="0"/>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生物技术发明</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06"/>
      </w:r>
      <w:r w:rsidRPr="00EE2F54">
        <w:rPr>
          <w:rFonts w:hint="eastAsia"/>
          <w:snapToGrid w:val="0"/>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声誉</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08"/>
      </w:r>
      <w:r w:rsidRPr="00EE2F54">
        <w:rPr>
          <w:rFonts w:hint="eastAsia"/>
          <w:sz w:val="21"/>
          <w:szCs w:val="21"/>
        </w:rPr>
        <w:t>。</w:t>
      </w:r>
    </w:p>
    <w:p w:rsidR="007A3AC9" w:rsidRPr="002377BF" w:rsidRDefault="007A3AC9" w:rsidP="000932B9">
      <w:pPr>
        <w:keepNext/>
        <w:spacing w:beforeLines="100" w:before="240" w:afterLines="50" w:after="120" w:line="340" w:lineRule="atLeast"/>
        <w:jc w:val="both"/>
        <w:rPr>
          <w:rFonts w:ascii="SimHei" w:eastAsia="SimHei" w:hAnsi="SimHei"/>
          <w:snapToGrid w:val="0"/>
          <w:sz w:val="21"/>
          <w:szCs w:val="21"/>
        </w:rPr>
      </w:pPr>
      <w:r w:rsidRPr="002377BF">
        <w:rPr>
          <w:rFonts w:ascii="SimHei" w:eastAsia="SimHei" w:hAnsi="SimHei" w:hint="eastAsia"/>
          <w:snapToGrid w:val="0"/>
          <w:sz w:val="21"/>
          <w:szCs w:val="21"/>
        </w:rPr>
        <w:t>使用</w:t>
      </w:r>
      <w:r w:rsidR="00D364BE">
        <w:rPr>
          <w:rFonts w:ascii="SimHei" w:eastAsia="SimHei" w:hAnsi="SimHei" w:hint="eastAsia"/>
          <w:snapToGrid w:val="0"/>
          <w:sz w:val="21"/>
          <w:szCs w:val="21"/>
        </w:rPr>
        <w:t>（</w:t>
      </w:r>
      <w:r w:rsidRPr="002377BF">
        <w:rPr>
          <w:rFonts w:ascii="SimHei" w:eastAsia="SimHei" w:hAnsi="SimHei" w:hint="eastAsia"/>
          <w:snapToGrid w:val="0"/>
          <w:sz w:val="21"/>
          <w:szCs w:val="21"/>
        </w:rPr>
        <w:t>传统文化表现形式/</w:t>
      </w:r>
      <w:r w:rsidRPr="002377BF">
        <w:rPr>
          <w:rFonts w:ascii="SimHei" w:eastAsia="SimHei" w:hAnsi="SimHei"/>
          <w:snapToGrid w:val="0"/>
          <w:sz w:val="21"/>
          <w:szCs w:val="21"/>
        </w:rPr>
        <w:t>传统知识的</w:t>
      </w:r>
      <w:r w:rsidRPr="002377BF">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商业使用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习惯使用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lastRenderedPageBreak/>
        <w:t>合理使用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家庭使用和公共卫生使用</w:t>
      </w:r>
    </w:p>
    <w:p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研究和教育使用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rsidR="00FF5954" w:rsidRDefault="00FF5954"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w:t>
      </w:r>
      <w:r w:rsidRPr="00FF5954">
        <w:rPr>
          <w:rFonts w:ascii="SimHei" w:eastAsia="SimHei" w:hAnsi="SimHei" w:hint="eastAsia"/>
          <w:snapToGrid w:val="0"/>
          <w:sz w:val="21"/>
          <w:szCs w:val="21"/>
        </w:rPr>
        <w:t>世界人权宣言</w:t>
      </w:r>
      <w:r>
        <w:rPr>
          <w:rFonts w:ascii="SimHei" w:eastAsia="SimHei" w:hAnsi="SimHei" w:hint="eastAsia"/>
          <w:snapToGrid w:val="0"/>
          <w:sz w:val="21"/>
          <w:szCs w:val="21"/>
        </w:rPr>
        <w:t>》</w:t>
      </w:r>
    </w:p>
    <w:p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Pr>
          <w:rStyle w:val="ad"/>
          <w:sz w:val="21"/>
          <w:szCs w:val="21"/>
        </w:rPr>
        <w:footnoteReference w:id="109"/>
      </w:r>
      <w:r w:rsidRPr="00FF5954">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事先知情同意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w:t>
      </w:r>
      <w:r w:rsidRPr="00EE2F54">
        <w:rPr>
          <w:sz w:val="21"/>
          <w:szCs w:val="21"/>
        </w:rPr>
        <w:lastRenderedPageBreak/>
        <w:t>意或批准和在其参与下予以获取，同时规定，须依照此种土著和地方社区所在其他缔约方的国内获取和惠益分享立法或管制要求订立共同商定的条件。”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0"/>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11"/>
      </w:r>
      <w:r>
        <w:rPr>
          <w:rFonts w:ascii="Arial"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手续</w:t>
      </w:r>
    </w:p>
    <w:p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12"/>
      </w:r>
      <w:r w:rsidRPr="00EE2F54">
        <w:rPr>
          <w:rFonts w:hint="eastAsia"/>
          <w:bCs/>
          <w:sz w:val="21"/>
          <w:szCs w:val="21"/>
        </w:rPr>
        <w:t>。</w:t>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13"/>
      </w:r>
      <w:r>
        <w:rPr>
          <w:rFonts w:ascii="Arial" w:hint="eastAsia"/>
          <w:bCs/>
          <w:sz w:val="21"/>
          <w:szCs w:val="21"/>
        </w:rPr>
        <w:t>。</w:t>
      </w:r>
    </w:p>
    <w:p w:rsidR="00D76E77" w:rsidRPr="00A009F1" w:rsidRDefault="00D76E7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受益</w:t>
      </w:r>
      <w:r w:rsidR="00E230B8" w:rsidRPr="00A009F1">
        <w:rPr>
          <w:rFonts w:ascii="SimHei" w:eastAsia="SimHei" w:hAnsi="SimHei" w:hint="eastAsia"/>
          <w:snapToGrid w:val="0"/>
          <w:sz w:val="21"/>
          <w:szCs w:val="21"/>
        </w:rPr>
        <w:t>人</w:t>
      </w:r>
    </w:p>
    <w:p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14"/>
      </w:r>
      <w:r w:rsidR="00DC3465" w:rsidRPr="00EE2F54">
        <w:rPr>
          <w:rFonts w:hint="eastAsia"/>
          <w:sz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数据库</w:t>
      </w:r>
      <w:r w:rsidR="00D364BE">
        <w:rPr>
          <w:rFonts w:ascii="SimHei" w:eastAsia="SimHei" w:hAnsi="SimHei" w:cs="Arial" w:hint="eastAsia"/>
          <w:snapToGrid w:val="0"/>
          <w:sz w:val="21"/>
          <w:szCs w:val="21"/>
        </w:rPr>
        <w:t>（</w:t>
      </w:r>
      <w:r w:rsidRPr="00A009F1">
        <w:rPr>
          <w:rFonts w:ascii="SimHei" w:eastAsia="SimHei" w:hAnsi="SimHei" w:cs="Arial" w:hint="eastAsia"/>
          <w:snapToGrid w:val="0"/>
          <w:sz w:val="21"/>
          <w:szCs w:val="21"/>
        </w:rPr>
        <w:t>与生物多样性相关的获取和惠益分享协议</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Pr="00EE2F54">
        <w:rPr>
          <w:bCs/>
          <w:sz w:val="21"/>
          <w:szCs w:val="21"/>
          <w:vertAlign w:val="superscript"/>
        </w:rPr>
        <w:footnoteReference w:id="116"/>
      </w:r>
      <w:r w:rsidRPr="00EE2F54">
        <w:rPr>
          <w:rFonts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斯瓦科普蒙德议定书</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《保护传统知识和民间文学艺术表现形式～》</w:t>
      </w:r>
      <w:r w:rsidR="00CF5030">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损害行为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17"/>
      </w:r>
      <w:r w:rsidRPr="00EE2F54">
        <w:rPr>
          <w:rFonts w:hint="eastAsia"/>
          <w:bCs/>
          <w:sz w:val="21"/>
          <w:szCs w:val="21"/>
        </w:rPr>
        <w:t>。</w:t>
      </w:r>
    </w:p>
    <w:p w:rsidR="00961A20" w:rsidRPr="00A009F1" w:rsidRDefault="00961A20"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提供</w:t>
      </w:r>
      <w:r w:rsidRPr="000932B9">
        <w:rPr>
          <w:rFonts w:ascii="SimHei" w:eastAsia="SimHei" w:hAnsi="SimHei" w:hint="eastAsia"/>
          <w:snapToGrid w:val="0"/>
          <w:sz w:val="21"/>
          <w:szCs w:val="21"/>
        </w:rPr>
        <w:t>遗传资源</w:t>
      </w:r>
      <w:r w:rsidRPr="00A009F1">
        <w:rPr>
          <w:rFonts w:ascii="SimHei" w:eastAsia="SimHei" w:hAnsi="SimHei" w:cs="Arial" w:hint="eastAsia"/>
          <w:snapToGrid w:val="0"/>
          <w:sz w:val="21"/>
          <w:szCs w:val="21"/>
        </w:rPr>
        <w:t>的国家</w:t>
      </w:r>
    </w:p>
    <w:p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提供者和接受者</w:t>
      </w:r>
      <w:r w:rsidR="00D04FB2">
        <w:rPr>
          <w:rFonts w:ascii="SimHei" w:eastAsia="SimHei" w:hAnsi="SimHei" w:hint="eastAsia"/>
          <w:snapToGrid w:val="0"/>
          <w:sz w:val="21"/>
          <w:szCs w:val="21"/>
        </w:rPr>
        <w:t>（遗传资源的</w:t>
      </w:r>
      <w:r w:rsidR="00D04FB2" w:rsidRPr="00A009F1">
        <w:rPr>
          <w:rFonts w:ascii="SimHei" w:eastAsia="SimHei" w:hAnsi="SimHei" w:hint="eastAsia"/>
          <w:snapToGrid w:val="0"/>
          <w:sz w:val="21"/>
          <w:szCs w:val="21"/>
        </w:rPr>
        <w:t>～</w:t>
      </w:r>
      <w:r w:rsidR="00D04FB2">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7" w:name="_Ref289689074"/>
      <w:bookmarkEnd w:id="7"/>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Pr="00EE2F54">
        <w:rPr>
          <w:sz w:val="21"/>
          <w:szCs w:val="21"/>
          <w:vertAlign w:val="superscript"/>
        </w:rPr>
        <w:footnoteReference w:id="118"/>
      </w:r>
      <w:r w:rsidRPr="00EE2F54">
        <w:rPr>
          <w:rFonts w:hint="eastAsia"/>
          <w:sz w:val="21"/>
          <w:szCs w:val="21"/>
        </w:rPr>
        <w:t>。</w:t>
      </w:r>
    </w:p>
    <w:p w:rsidR="00882CD8" w:rsidRDefault="00882CD8" w:rsidP="000932B9">
      <w:pPr>
        <w:keepNext/>
        <w:spacing w:beforeLines="100" w:before="240" w:afterLines="50" w:after="120" w:line="340" w:lineRule="atLeast"/>
        <w:jc w:val="both"/>
        <w:rPr>
          <w:rFonts w:ascii="SimHei" w:eastAsia="SimHei" w:hAnsi="SimHei" w:cs="Arial"/>
          <w:snapToGrid w:val="0"/>
          <w:sz w:val="21"/>
          <w:szCs w:val="21"/>
        </w:rPr>
      </w:pPr>
      <w:r>
        <w:rPr>
          <w:rFonts w:ascii="SimHei" w:eastAsia="SimHei" w:hAnsi="SimHei" w:cs="Arial" w:hint="eastAsia"/>
          <w:snapToGrid w:val="0"/>
          <w:sz w:val="21"/>
          <w:szCs w:val="21"/>
        </w:rPr>
        <w:t>替代性争议解决</w:t>
      </w:r>
    </w:p>
    <w:p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w:t>
      </w:r>
      <w:r w:rsidRPr="00BA315D">
        <w:rPr>
          <w:rFonts w:hint="eastAsia"/>
          <w:sz w:val="21"/>
          <w:szCs w:val="21"/>
        </w:rPr>
        <w:lastRenderedPageBreak/>
        <w:t>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w:t>
      </w:r>
      <w:proofErr w:type="gramStart"/>
      <w:r w:rsidR="00BA315D" w:rsidRPr="00BA315D">
        <w:rPr>
          <w:rFonts w:hint="eastAsia"/>
          <w:sz w:val="21"/>
          <w:szCs w:val="21"/>
        </w:rPr>
        <w:t>方更多</w:t>
      </w:r>
      <w:proofErr w:type="gramEnd"/>
      <w:r w:rsidR="00BA315D" w:rsidRPr="00BA315D">
        <w:rPr>
          <w:rFonts w:hint="eastAsia"/>
          <w:sz w:val="21"/>
          <w:szCs w:val="21"/>
        </w:rPr>
        <w:t>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w:t>
      </w:r>
      <w:proofErr w:type="gramStart"/>
      <w:r w:rsidR="00BA315D" w:rsidRPr="00BA315D">
        <w:rPr>
          <w:rFonts w:hint="eastAsia"/>
          <w:sz w:val="21"/>
          <w:szCs w:val="21"/>
        </w:rPr>
        <w:t>方用户</w:t>
      </w:r>
      <w:proofErr w:type="gramEnd"/>
      <w:r w:rsidR="00BA315D" w:rsidRPr="00BA315D">
        <w:rPr>
          <w:rFonts w:hint="eastAsia"/>
          <w:sz w:val="21"/>
          <w:szCs w:val="21"/>
        </w:rPr>
        <w:t>解决争议的一项重要选择</w:t>
      </w:r>
      <w:r w:rsidR="00BA315D">
        <w:rPr>
          <w:rStyle w:val="ad"/>
          <w:sz w:val="21"/>
          <w:szCs w:val="21"/>
        </w:rPr>
        <w:footnoteReference w:id="119"/>
      </w:r>
      <w:r w:rsidR="00BA315D">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土著和当地社区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0"/>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d"/>
          <w:sz w:val="21"/>
        </w:rPr>
        <w:footnoteReference w:id="121"/>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土著人民</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ad"/>
          <w:sz w:val="21"/>
          <w:szCs w:val="21"/>
        </w:rPr>
        <w:footnoteReference w:id="123"/>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24"/>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lastRenderedPageBreak/>
        <w:t>在占据和使用某一片具体领土方面的时间优先；</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28"/>
      </w:r>
      <w:r w:rsidRPr="00A009F1">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土著</w:t>
      </w:r>
      <w:r w:rsidRPr="00A009F1">
        <w:rPr>
          <w:rFonts w:ascii="SimHei" w:eastAsia="SimHei" w:hAnsi="SimHei" w:cs="Arial"/>
          <w:snapToGrid w:val="0"/>
          <w:sz w:val="21"/>
          <w:szCs w:val="21"/>
        </w:rPr>
        <w:t>知识</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w:t>
      </w:r>
      <w:r w:rsidRPr="00EE2F54">
        <w:rPr>
          <w:bCs/>
          <w:sz w:val="21"/>
          <w:szCs w:val="21"/>
        </w:rPr>
        <w:lastRenderedPageBreak/>
        <w:t>性的。</w:t>
      </w:r>
      <w:r w:rsidRPr="00EE2F54">
        <w:rPr>
          <w:rFonts w:hint="eastAsia"/>
          <w:bCs/>
          <w:sz w:val="21"/>
          <w:szCs w:val="21"/>
        </w:rPr>
        <w:t>但该词也被用于指其本身为“土著”的知识。在这一意义上，“传统知识”和“土著知识”可以互换</w:t>
      </w:r>
      <w:r w:rsidRPr="00EE2F54">
        <w:rPr>
          <w:bCs/>
          <w:sz w:val="21"/>
          <w:szCs w:val="21"/>
          <w:vertAlign w:val="superscript"/>
        </w:rPr>
        <w:footnoteReference w:id="129"/>
      </w:r>
      <w:r w:rsidRPr="00EE2F54">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0"/>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rsidR="00C56CEC" w:rsidRPr="00A009F1" w:rsidRDefault="00C56CEC"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文化表现形式</w:t>
      </w:r>
    </w:p>
    <w:p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rsidR="000E0D57" w:rsidRPr="00A009F1" w:rsidRDefault="000E0D5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文化财产</w:t>
      </w:r>
    </w:p>
    <w:p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w:t>
      </w:r>
      <w:proofErr w:type="gramStart"/>
      <w:r w:rsidRPr="00EE2F54">
        <w:rPr>
          <w:rFonts w:hint="eastAsia"/>
          <w:bCs/>
          <w:sz w:val="21"/>
          <w:szCs w:val="21"/>
        </w:rPr>
        <w:t>片和平</w:t>
      </w:r>
      <w:proofErr w:type="gramEnd"/>
      <w:r w:rsidRPr="00EE2F54">
        <w:rPr>
          <w:rFonts w:hint="eastAsia"/>
          <w:bCs/>
          <w:sz w:val="21"/>
          <w:szCs w:val="21"/>
        </w:rPr>
        <w:t>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文化多样性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Pr="00EE2F54">
        <w:rPr>
          <w:bCs/>
          <w:sz w:val="21"/>
          <w:szCs w:val="21"/>
          <w:vertAlign w:val="superscript"/>
        </w:rPr>
        <w:footnoteReference w:id="132"/>
      </w:r>
      <w:r w:rsidRPr="00EE2F54">
        <w:rPr>
          <w:rFonts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w:t>
      </w:r>
      <w:r w:rsidRPr="00A009F1">
        <w:rPr>
          <w:rFonts w:ascii="SimHei" w:eastAsia="SimHei" w:hAnsi="SimHei" w:cs="Arial" w:hint="eastAsia"/>
          <w:snapToGrid w:val="0"/>
          <w:sz w:val="21"/>
          <w:szCs w:val="21"/>
        </w:rPr>
        <w:t>认同</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w:t>
      </w:r>
      <w:r w:rsidRPr="00EE2F54">
        <w:rPr>
          <w:rFonts w:hint="eastAsia"/>
          <w:snapToGrid w:val="0"/>
          <w:sz w:val="21"/>
          <w:szCs w:val="21"/>
        </w:rPr>
        <w:lastRenderedPageBreak/>
        <w:t>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34"/>
      </w:r>
      <w:r w:rsidRPr="00EE2F54">
        <w:rPr>
          <w:rFonts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文化社区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35"/>
      </w:r>
      <w:r w:rsidRPr="00EE2F54">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文化遗产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17599C" w:rsidRDefault="00052547" w:rsidP="000001C3">
      <w:pPr>
        <w:pStyle w:val="af4"/>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(a)</w:t>
      </w:r>
      <w:r w:rsidRPr="0017599C">
        <w:rPr>
          <w:rFonts w:ascii="KaiTi" w:eastAsia="KaiTi" w:hAnsi="KaiTi" w:hint="eastAsia"/>
          <w:sz w:val="21"/>
          <w:szCs w:val="21"/>
        </w:rPr>
        <w:tab/>
        <w:t>文物：从历史、艺术或科学角度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突出的普遍价值的建筑物、</w:t>
      </w:r>
      <w:proofErr w:type="gramStart"/>
      <w:r w:rsidRPr="0017599C">
        <w:rPr>
          <w:rFonts w:ascii="KaiTi" w:eastAsia="KaiTi" w:hAnsi="KaiTi" w:hint="eastAsia"/>
          <w:sz w:val="21"/>
          <w:szCs w:val="21"/>
        </w:rPr>
        <w:t>碑雕和</w:t>
      </w:r>
      <w:proofErr w:type="gramEnd"/>
      <w:r w:rsidRPr="0017599C">
        <w:rPr>
          <w:rFonts w:ascii="KaiTi" w:eastAsia="KaiTi" w:hAnsi="KaiTi" w:hint="eastAsia"/>
          <w:sz w:val="21"/>
          <w:szCs w:val="21"/>
        </w:rPr>
        <w:t>碑画、具有考古性质成份或结构、铭文、窟洞以及联合体；</w:t>
      </w:r>
    </w:p>
    <w:p w:rsidR="00052547" w:rsidRPr="0017599C" w:rsidRDefault="00052547" w:rsidP="000001C3">
      <w:pPr>
        <w:pStyle w:val="af4"/>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(b)</w:t>
      </w:r>
      <w:r w:rsidRPr="0017599C">
        <w:rPr>
          <w:rFonts w:ascii="KaiTi" w:eastAsia="KaiTi" w:hAnsi="KaiTi" w:hint="eastAsia"/>
          <w:sz w:val="21"/>
          <w:szCs w:val="21"/>
        </w:rPr>
        <w:tab/>
        <w:t>建筑群：从历史、艺术或科学角度看在建筑式样、分布均匀或与环境景色结合方面具有突出的普遍价值的单立或连接的建筑群；</w:t>
      </w:r>
    </w:p>
    <w:p w:rsidR="00052547" w:rsidRPr="0017599C" w:rsidRDefault="00052547" w:rsidP="003173E3">
      <w:pPr>
        <w:pStyle w:val="af4"/>
        <w:tabs>
          <w:tab w:val="left" w:pos="960"/>
        </w:tabs>
        <w:spacing w:before="0" w:beforeAutospacing="0" w:afterLines="50" w:after="120" w:afterAutospacing="0" w:line="340" w:lineRule="atLeast"/>
        <w:ind w:leftChars="200" w:left="480"/>
        <w:jc w:val="both"/>
        <w:rPr>
          <w:rFonts w:ascii="KaiTi" w:eastAsia="KaiTi" w:hAnsi="KaiTi"/>
          <w:sz w:val="21"/>
          <w:szCs w:val="21"/>
        </w:rPr>
      </w:pPr>
      <w:r w:rsidRPr="0017599C">
        <w:rPr>
          <w:rFonts w:ascii="KaiTi" w:eastAsia="KaiTi" w:hAnsi="KaiTi" w:hint="eastAsia"/>
          <w:sz w:val="21"/>
          <w:szCs w:val="21"/>
        </w:rPr>
        <w:t>(c)</w:t>
      </w:r>
      <w:r w:rsidRPr="0017599C">
        <w:rPr>
          <w:rFonts w:ascii="KaiTi" w:eastAsia="KaiTi" w:hAnsi="KaiTi" w:hint="eastAsia"/>
          <w:sz w:val="21"/>
          <w:szCs w:val="21"/>
        </w:rPr>
        <w:tab/>
        <w:t>遗址：从历史、审美、人种学或人类学角度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突出的普遍价值的人类工程或自然与人联合工程以及考古地址等地方。</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文献</w:t>
      </w:r>
      <w:r w:rsidRPr="00A009F1">
        <w:rPr>
          <w:rFonts w:ascii="SimHei" w:eastAsia="SimHei" w:hAnsi="SimHei" w:cs="Arial" w:hint="eastAsia"/>
          <w:snapToGrid w:val="0"/>
          <w:sz w:val="21"/>
          <w:szCs w:val="21"/>
        </w:rPr>
        <w:t>编制</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Pr="00EE2F54">
        <w:rPr>
          <w:rStyle w:val="ad"/>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物质</w:t>
      </w:r>
      <w:r w:rsidRPr="00A009F1">
        <w:rPr>
          <w:rFonts w:ascii="SimHei" w:eastAsia="SimHei" w:hAnsi="SimHei"/>
          <w:snapToGrid w:val="0"/>
          <w:sz w:val="21"/>
          <w:szCs w:val="21"/>
        </w:rPr>
        <w:t>表现形式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37"/>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0001C3">
      <w:pPr>
        <w:pStyle w:val="af4"/>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rsidR="00052547" w:rsidRPr="00EE2F54" w:rsidRDefault="004C1D8D" w:rsidP="000001C3">
      <w:pPr>
        <w:pStyle w:val="af4"/>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0001C3">
      <w:pPr>
        <w:pStyle w:val="af4"/>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lastRenderedPageBreak/>
        <w:t>(c)</w:t>
      </w:r>
      <w:r w:rsidRPr="00EE2F54">
        <w:rPr>
          <w:rFonts w:ascii="SimSun" w:hAnsi="SimSun"/>
          <w:sz w:val="21"/>
          <w:szCs w:val="21"/>
        </w:rPr>
        <w:tab/>
        <w:t>建筑形式</w:t>
      </w:r>
      <w:r w:rsidRPr="00EE2F54">
        <w:rPr>
          <w:rStyle w:val="ad"/>
          <w:rFonts w:ascii="SimSun" w:hAnsi="SimSun"/>
          <w:sz w:val="21"/>
        </w:rPr>
        <w:footnoteReference w:id="138"/>
      </w:r>
      <w:r w:rsidRPr="00EE2F54">
        <w:rPr>
          <w:rFonts w:ascii="SimSun" w:hAnsi="SimSun" w:hint="eastAsia"/>
          <w:sz w:val="21"/>
          <w:szCs w:val="21"/>
        </w:rPr>
        <w:t>。</w:t>
      </w:r>
    </w:p>
    <w:p w:rsidR="00CF2703" w:rsidRPr="00A009F1" w:rsidRDefault="00CF2703"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习惯法和</w:t>
      </w:r>
      <w:r w:rsidRPr="00A009F1">
        <w:rPr>
          <w:rFonts w:ascii="SimHei" w:eastAsia="SimHei" w:hAnsi="SimHei" w:cs="Arial" w:hint="eastAsia"/>
          <w:snapToGrid w:val="0"/>
          <w:sz w:val="21"/>
          <w:szCs w:val="21"/>
        </w:rPr>
        <w:t>规约</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d"/>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Pr="00EE2F54">
        <w:rPr>
          <w:bCs/>
          <w:sz w:val="21"/>
          <w:szCs w:val="21"/>
          <w:vertAlign w:val="superscript"/>
        </w:rPr>
        <w:footnoteReference w:id="141"/>
      </w:r>
      <w:r w:rsidRPr="00EE2F54">
        <w:rPr>
          <w:rFonts w:hint="eastAsia"/>
          <w:bCs/>
          <w:sz w:val="21"/>
          <w:szCs w:val="21"/>
        </w:rPr>
        <w:t>。</w:t>
      </w:r>
    </w:p>
    <w:p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习惯范围</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42"/>
      </w:r>
      <w:r w:rsidRPr="00EE2F54">
        <w:rPr>
          <w:rFonts w:hint="eastAsia"/>
          <w:bCs/>
          <w:sz w:val="21"/>
          <w:szCs w:val="21"/>
        </w:rPr>
        <w:t>。</w:t>
      </w:r>
    </w:p>
    <w:p w:rsidR="00CF2703" w:rsidRPr="00A009F1" w:rsidRDefault="00CF2703"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Pr="00EE2F54">
        <w:rPr>
          <w:bCs/>
          <w:sz w:val="21"/>
          <w:szCs w:val="21"/>
          <w:vertAlign w:val="superscript"/>
        </w:rPr>
        <w:footnoteReference w:id="143"/>
      </w:r>
      <w:r w:rsidRPr="00EE2F54">
        <w:rPr>
          <w:rFonts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现有技术</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ad"/>
          <w:sz w:val="21"/>
          <w:szCs w:val="21"/>
        </w:rPr>
        <w:footnoteReference w:id="144"/>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lastRenderedPageBreak/>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d"/>
          <w:sz w:val="21"/>
          <w:szCs w:val="21"/>
        </w:rPr>
        <w:footnoteReference w:id="145"/>
      </w:r>
    </w:p>
    <w:p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D04FB2">
        <w:rPr>
          <w:rStyle w:val="ad"/>
          <w:sz w:val="21"/>
          <w:szCs w:val="21"/>
        </w:rPr>
        <w:footnoteReference w:id="146"/>
      </w:r>
      <w:r w:rsidRPr="00EE2F54">
        <w:rPr>
          <w:sz w:val="21"/>
          <w:szCs w:val="21"/>
        </w:rPr>
        <w:t>。</w:t>
      </w:r>
    </w:p>
    <w:p w:rsidR="00052547" w:rsidRPr="00211A6E" w:rsidRDefault="00052547"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限制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47"/>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48"/>
      </w:r>
      <w:r w:rsidRPr="00EE2F54">
        <w:rPr>
          <w:rFonts w:hint="eastAsia"/>
          <w:sz w:val="21"/>
          <w:szCs w:val="21"/>
        </w:rPr>
        <w:t>。</w:t>
      </w:r>
    </w:p>
    <w:p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49"/>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0"/>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51"/>
      </w:r>
      <w:r w:rsidRPr="00EE2F54">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相互尊重</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协商</w:t>
      </w:r>
    </w:p>
    <w:p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52"/>
      </w:r>
      <w:r w:rsidRPr="00EE2F54">
        <w:rPr>
          <w:rFonts w:hint="eastAsia"/>
          <w:sz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新颖性</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ad"/>
          <w:sz w:val="21"/>
          <w:szCs w:val="21"/>
        </w:rPr>
        <w:footnoteReference w:id="153"/>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d"/>
          <w:sz w:val="21"/>
          <w:szCs w:val="21"/>
        </w:rPr>
        <w:footnoteReference w:id="154"/>
      </w:r>
    </w:p>
    <w:p w:rsidR="008E5678" w:rsidRPr="00A009F1" w:rsidRDefault="008E567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信息交换所机制</w:t>
      </w:r>
    </w:p>
    <w:p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w:t>
      </w:r>
      <w:r w:rsidR="00D91EF6">
        <w:rPr>
          <w:rFonts w:hint="eastAsia"/>
          <w:snapToGrid w:val="0"/>
          <w:sz w:val="21"/>
          <w:szCs w:val="21"/>
        </w:rPr>
        <w:lastRenderedPageBreak/>
        <w:t>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w:t>
      </w:r>
      <w:proofErr w:type="gramStart"/>
      <w:r w:rsidR="00D91EF6" w:rsidRPr="00EE2F54">
        <w:rPr>
          <w:rFonts w:hint="eastAsia"/>
          <w:snapToGrid w:val="0"/>
          <w:sz w:val="21"/>
          <w:szCs w:val="21"/>
        </w:rPr>
        <w:t>所机制</w:t>
      </w:r>
      <w:proofErr w:type="gramEnd"/>
      <w:r w:rsidR="00D91EF6">
        <w:rPr>
          <w:rFonts w:hint="eastAsia"/>
          <w:snapToGrid w:val="0"/>
          <w:sz w:val="21"/>
          <w:szCs w:val="21"/>
        </w:rPr>
        <w:t>来确保所有政府都能获得其生物多样性工作所需的信息和技术</w:t>
      </w:r>
      <w:r w:rsidRPr="00EE2F54">
        <w:rPr>
          <w:snapToGrid w:val="0"/>
          <w:sz w:val="21"/>
          <w:szCs w:val="21"/>
          <w:vertAlign w:val="superscript"/>
        </w:rPr>
        <w:footnoteReference w:id="155"/>
      </w:r>
      <w:r w:rsidR="00563504" w:rsidRPr="00EE2F54">
        <w:rPr>
          <w:rFonts w:hint="eastAsia"/>
          <w:snapToGrid w:val="0"/>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ad"/>
          <w:sz w:val="21"/>
          <w:szCs w:val="21"/>
        </w:rPr>
        <w:footnoteReference w:id="156"/>
      </w:r>
      <w:r w:rsidRPr="00EE2F54">
        <w:rPr>
          <w:rFonts w:hint="eastAsia"/>
          <w:sz w:val="21"/>
          <w:szCs w:val="21"/>
        </w:rPr>
        <w:t>。</w:t>
      </w:r>
    </w:p>
    <w:p w:rsidR="007829C8" w:rsidRPr="00A009F1" w:rsidRDefault="007829C8"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衍生物</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C37EDC" w:rsidRPr="00A009F1" w:rsidRDefault="00C37EDC"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演绎</w:t>
      </w:r>
      <w:r w:rsidRPr="00A009F1">
        <w:rPr>
          <w:rFonts w:ascii="SimHei" w:eastAsia="SimHei" w:hAnsi="SimHei" w:cs="Arial"/>
          <w:snapToGrid w:val="0"/>
          <w:sz w:val="21"/>
          <w:szCs w:val="21"/>
        </w:rPr>
        <w:t>作品</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8" w:name="_Ref289432997"/>
      <w:bookmarkEnd w:id="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Pr="00EE2F54">
        <w:rPr>
          <w:bCs/>
          <w:sz w:val="21"/>
          <w:szCs w:val="21"/>
          <w:vertAlign w:val="superscript"/>
        </w:rPr>
        <w:footnoteReference w:id="157"/>
      </w:r>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Pr="00EE2F54">
        <w:rPr>
          <w:bCs/>
          <w:sz w:val="21"/>
          <w:szCs w:val="21"/>
          <w:vertAlign w:val="superscript"/>
        </w:rPr>
        <w:footnoteReference w:id="158"/>
      </w:r>
      <w:r w:rsidRPr="00EE2F54">
        <w:rPr>
          <w:rFonts w:hint="eastAsia"/>
          <w:bCs/>
          <w:sz w:val="21"/>
          <w:szCs w:val="21"/>
        </w:rPr>
        <w:t>。</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Pr="00EE2F54">
        <w:rPr>
          <w:bCs/>
          <w:sz w:val="21"/>
          <w:szCs w:val="21"/>
          <w:vertAlign w:val="superscript"/>
        </w:rPr>
        <w:footnoteReference w:id="159"/>
      </w:r>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Pr="00EE2F54">
        <w:rPr>
          <w:bCs/>
          <w:sz w:val="21"/>
          <w:szCs w:val="21"/>
          <w:vertAlign w:val="superscript"/>
        </w:rPr>
        <w:footnoteReference w:id="160"/>
      </w:r>
      <w:r w:rsidRPr="00EE2F54">
        <w:rPr>
          <w:rFonts w:hint="eastAsia"/>
          <w:bCs/>
          <w:sz w:val="21"/>
          <w:szCs w:val="21"/>
        </w:rPr>
        <w:t>。</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9" w:name="_Ref289689306"/>
      <w:bookmarkEnd w:id="9"/>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Pr="00EE2F54">
        <w:rPr>
          <w:bCs/>
          <w:sz w:val="21"/>
          <w:szCs w:val="21"/>
          <w:vertAlign w:val="superscript"/>
        </w:rPr>
        <w:footnoteReference w:id="161"/>
      </w:r>
      <w:r>
        <w:rPr>
          <w:rFonts w:ascii="Arial" w:hint="eastAsia"/>
          <w:bCs/>
          <w:sz w:val="21"/>
          <w:szCs w:val="21"/>
        </w:rPr>
        <w:t>。</w:t>
      </w:r>
    </w:p>
    <w:p w:rsidR="00297E17" w:rsidRPr="00A009F1" w:rsidRDefault="00297E1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移地</w:t>
      </w:r>
      <w:r w:rsidR="00957296">
        <w:rPr>
          <w:rFonts w:ascii="SimHei" w:eastAsia="SimHei" w:hAnsi="SimHei" w:cs="Arial" w:hint="eastAsia"/>
          <w:snapToGrid w:val="0"/>
          <w:sz w:val="21"/>
          <w:szCs w:val="21"/>
        </w:rPr>
        <w:t>保护</w:t>
      </w:r>
    </w:p>
    <w:p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A009F1" w:rsidRDefault="00D77E03" w:rsidP="000932B9">
      <w:pPr>
        <w:keepNext/>
        <w:spacing w:beforeLines="100" w:before="240" w:afterLines="50" w:after="120" w:line="340" w:lineRule="atLeast"/>
        <w:jc w:val="both"/>
        <w:rPr>
          <w:rFonts w:ascii="SimHei" w:eastAsia="SimHei" w:hAnsi="SimHei" w:cs="Arial"/>
          <w:snapToGrid w:val="0"/>
          <w:sz w:val="21"/>
          <w:szCs w:val="21"/>
        </w:rPr>
      </w:pPr>
      <w:bookmarkStart w:id="10" w:name="_Ref289444051"/>
      <w:bookmarkEnd w:id="10"/>
      <w:r w:rsidRPr="00A009F1">
        <w:rPr>
          <w:rFonts w:ascii="SimHei" w:eastAsia="SimHei" w:hAnsi="SimHei" w:cs="Arial"/>
          <w:snapToGrid w:val="0"/>
          <w:sz w:val="21"/>
          <w:szCs w:val="21"/>
        </w:rPr>
        <w:lastRenderedPageBreak/>
        <w:t>遗产</w:t>
      </w:r>
      <w:r w:rsidR="00CF5030">
        <w:rPr>
          <w:rFonts w:ascii="SimHei" w:eastAsia="SimHei" w:hAnsi="SimHei" w:cs="Arial" w:hint="eastAsia"/>
          <w:snapToGrid w:val="0"/>
          <w:sz w:val="21"/>
          <w:szCs w:val="21"/>
        </w:rPr>
        <w:t>（</w:t>
      </w:r>
      <w:r w:rsidRPr="00A009F1">
        <w:rPr>
          <w:rFonts w:ascii="SimHei" w:eastAsia="SimHei" w:hAnsi="SimHei" w:cs="Arial"/>
          <w:snapToGrid w:val="0"/>
          <w:sz w:val="21"/>
          <w:szCs w:val="21"/>
        </w:rPr>
        <w:t>土著人民的</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Pr="00EE2F54">
        <w:rPr>
          <w:bCs/>
          <w:sz w:val="21"/>
          <w:szCs w:val="21"/>
          <w:vertAlign w:val="superscript"/>
        </w:rPr>
        <w:footnoteReference w:id="162"/>
      </w:r>
      <w:r w:rsidRPr="00EE2F54">
        <w:rPr>
          <w:rFonts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遗传材料</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ad"/>
          <w:snapToGrid w:val="0"/>
          <w:sz w:val="21"/>
          <w:szCs w:val="21"/>
        </w:rPr>
        <w:footnoteReference w:id="163"/>
      </w:r>
      <w:r w:rsidRPr="00EE2F54">
        <w:rPr>
          <w:rFonts w:hint="eastAsia"/>
          <w:snapToGrid w:val="0"/>
          <w:sz w:val="21"/>
          <w:szCs w:val="21"/>
        </w:rPr>
        <w:t>。</w:t>
      </w:r>
    </w:p>
    <w:p w:rsidR="00E95A9B" w:rsidRPr="00A009F1" w:rsidRDefault="00E95A9B"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w:t>
      </w:r>
    </w:p>
    <w:p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lastRenderedPageBreak/>
        <w:t>其他法律文书用不同用语提到了遗传资源：</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191116" w:rsidRPr="00A009F1" w:rsidRDefault="00191116"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遗传资源的来源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rsidR="00AF1FA6" w:rsidRPr="00A009F1" w:rsidRDefault="00AF1FA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遗传资源的原产国</w:t>
      </w:r>
    </w:p>
    <w:p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957296" w:rsidRDefault="00957296" w:rsidP="000932B9">
      <w:pPr>
        <w:keepNext/>
        <w:spacing w:beforeLines="100" w:before="240" w:afterLines="50" w:after="120" w:line="340" w:lineRule="atLeast"/>
        <w:jc w:val="both"/>
        <w:rPr>
          <w:rFonts w:ascii="SimHei" w:eastAsia="SimHei" w:hAnsi="SimHei"/>
          <w:snapToGrid w:val="0"/>
          <w:sz w:val="21"/>
          <w:szCs w:val="21"/>
        </w:rPr>
      </w:pPr>
      <w:bookmarkStart w:id="11" w:name="_Ref289442923"/>
      <w:bookmarkEnd w:id="11"/>
      <w:r>
        <w:rPr>
          <w:rFonts w:ascii="SimHei" w:eastAsia="SimHei" w:hAnsi="SimHei" w:hint="eastAsia"/>
          <w:snapToGrid w:val="0"/>
          <w:sz w:val="21"/>
          <w:szCs w:val="21"/>
        </w:rPr>
        <w:t>应有的注意</w:t>
      </w:r>
    </w:p>
    <w:p w:rsidR="00957296" w:rsidRDefault="00957296" w:rsidP="00957296">
      <w:pPr>
        <w:pStyle w:val="itm"/>
        <w:spacing w:before="0" w:beforeAutospacing="0" w:afterLines="50" w:after="120" w:afterAutospacing="0" w:line="340" w:lineRule="atLeast"/>
        <w:ind w:firstLineChars="200" w:firstLine="420"/>
        <w:jc w:val="both"/>
        <w:rPr>
          <w:rFonts w:ascii="SimHei" w:eastAsia="SimHei" w:hAnsi="Sim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rsidR="00CC222E" w:rsidRPr="00A009F1" w:rsidRDefault="00CC222E"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原地</w:t>
      </w:r>
      <w:r w:rsidR="00990FB4">
        <w:rPr>
          <w:rFonts w:ascii="SimHei" w:eastAsia="SimHei" w:hAnsi="SimHei" w:hint="eastAsia"/>
          <w:snapToGrid w:val="0"/>
          <w:sz w:val="21"/>
          <w:szCs w:val="21"/>
        </w:rPr>
        <w:t>条件</w:t>
      </w:r>
    </w:p>
    <w:p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rsidR="0071687B" w:rsidRPr="00A009F1" w:rsidRDefault="0071687B" w:rsidP="000932B9">
      <w:pPr>
        <w:keepNext/>
        <w:spacing w:beforeLines="100" w:before="240" w:afterLines="50" w:after="120" w:line="340" w:lineRule="atLeast"/>
        <w:jc w:val="both"/>
        <w:rPr>
          <w:rFonts w:ascii="SimHei" w:eastAsia="SimHei" w:hAnsi="SimHei"/>
          <w:snapToGrid w:val="0"/>
          <w:sz w:val="21"/>
          <w:szCs w:val="21"/>
        </w:rPr>
      </w:pPr>
      <w:bookmarkStart w:id="12" w:name="_Ref289681765"/>
      <w:bookmarkEnd w:id="12"/>
      <w:r w:rsidRPr="00A009F1">
        <w:rPr>
          <w:rFonts w:ascii="SimHei" w:eastAsia="SimHei" w:hAnsi="SimHei" w:hint="eastAsia"/>
          <w:snapToGrid w:val="0"/>
          <w:sz w:val="21"/>
          <w:szCs w:val="21"/>
        </w:rPr>
        <w:t>专利</w:t>
      </w:r>
    </w:p>
    <w:p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w:t>
      </w:r>
      <w:r w:rsidRPr="00EE2F54">
        <w:rPr>
          <w:rFonts w:hint="eastAsia"/>
          <w:sz w:val="21"/>
          <w:szCs w:val="21"/>
        </w:rPr>
        <w:lastRenderedPageBreak/>
        <w:t>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d"/>
          <w:sz w:val="21"/>
          <w:szCs w:val="21"/>
        </w:rPr>
        <w:footnoteReference w:id="168"/>
      </w:r>
    </w:p>
    <w:p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A009F1" w:rsidRDefault="00F37E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专门</w:t>
      </w:r>
    </w:p>
    <w:p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rsidR="00D76E77" w:rsidRPr="00A009F1" w:rsidRDefault="00D76E7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最低</w:t>
      </w:r>
      <w:r w:rsidR="00F441A9" w:rsidRPr="00A009F1">
        <w:rPr>
          <w:rFonts w:ascii="SimHei" w:eastAsia="SimHei" w:hAnsi="SimHei" w:hint="eastAsia"/>
          <w:snapToGrid w:val="0"/>
          <w:sz w:val="21"/>
          <w:szCs w:val="21"/>
        </w:rPr>
        <w:t>限度</w:t>
      </w:r>
      <w:r w:rsidRPr="00A009F1">
        <w:rPr>
          <w:rFonts w:ascii="SimHei" w:eastAsia="SimHei" w:hAnsi="SimHei"/>
          <w:snapToGrid w:val="0"/>
          <w:sz w:val="21"/>
          <w:szCs w:val="21"/>
        </w:rPr>
        <w:t>文献</w:t>
      </w:r>
      <w:r w:rsidR="00CF5030">
        <w:rPr>
          <w:rFonts w:ascii="SimHei" w:eastAsia="SimHei" w:hAnsi="SimHei" w:hint="eastAsia"/>
          <w:snapToGrid w:val="0"/>
          <w:sz w:val="21"/>
          <w:szCs w:val="21"/>
        </w:rPr>
        <w:t>（</w:t>
      </w:r>
      <w:r w:rsidR="00F441A9" w:rsidRPr="00A009F1">
        <w:rPr>
          <w:rFonts w:ascii="SimHei" w:eastAsia="SimHei" w:hAnsi="SimHei"/>
          <w:snapToGrid w:val="0"/>
          <w:sz w:val="21"/>
          <w:szCs w:val="21"/>
        </w:rPr>
        <w:t>PCT</w:t>
      </w:r>
      <w:r w:rsidR="00CF5030">
        <w:rPr>
          <w:rFonts w:ascii="SimHei" w:eastAsia="SimHei" w:hAnsi="SimHei" w:hint="eastAsia"/>
          <w:snapToGrid w:val="0"/>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ad"/>
          <w:sz w:val="21"/>
          <w:szCs w:val="21"/>
        </w:rPr>
        <w:footnoteReference w:id="169"/>
      </w:r>
      <w:r w:rsidR="00563504" w:rsidRPr="00EE2F54">
        <w:rPr>
          <w:rFonts w:hint="eastAsia"/>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ad"/>
          <w:sz w:val="21"/>
          <w:szCs w:val="21"/>
        </w:rPr>
        <w:footnoteReference w:id="170"/>
      </w:r>
      <w:r w:rsidR="00563504" w:rsidRPr="00EE2F54">
        <w:rPr>
          <w:rFonts w:hint="eastAsia"/>
          <w:sz w:val="21"/>
          <w:szCs w:val="21"/>
        </w:rPr>
        <w:t>。</w:t>
      </w:r>
    </w:p>
    <w:p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E44013" w:rsidRPr="005F07EE">
        <w:rPr>
          <w:rStyle w:val="ad"/>
          <w:sz w:val="21"/>
          <w:szCs w:val="21"/>
        </w:rPr>
        <w:footnoteReference w:id="171"/>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rsidR="00F358D7" w:rsidRPr="00A009F1" w:rsidRDefault="00F358D7" w:rsidP="002377BF">
      <w:pPr>
        <w:spacing w:afterLines="50" w:after="120" w:line="340" w:lineRule="atLeast"/>
        <w:ind w:left="5534"/>
        <w:rPr>
          <w:rFonts w:ascii="SimSun" w:hAnsi="SimSun"/>
          <w:sz w:val="21"/>
        </w:rPr>
      </w:pPr>
    </w:p>
    <w:p w:rsidR="00D37B87" w:rsidRPr="001E6425" w:rsidRDefault="00D37B87" w:rsidP="00DF611B">
      <w:pPr>
        <w:spacing w:afterLines="50"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1"/>
      <w:headerReference w:type="first" r:id="rId12"/>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193" w:rsidRDefault="009E7193">
      <w:r>
        <w:separator/>
      </w:r>
    </w:p>
  </w:endnote>
  <w:endnote w:type="continuationSeparator" w:id="0">
    <w:p w:rsidR="009E7193" w:rsidRDefault="009E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SimSun"/>
    <w:panose1 w:val="02010600030101010101"/>
    <w:charset w:val="86"/>
    <w:family w:val="auto"/>
    <w:pitch w:val="variable"/>
    <w:sig w:usb0="00000003" w:usb1="288F0000" w:usb2="00000016" w:usb3="00000000" w:csb0="00040001" w:csb1="00000000"/>
  </w:font>
  <w:font w:name="SimHei">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193" w:rsidRDefault="009E7193">
      <w:r>
        <w:separator/>
      </w:r>
    </w:p>
  </w:footnote>
  <w:footnote w:type="continuationSeparator" w:id="0">
    <w:p w:rsidR="009E7193" w:rsidRDefault="009E7193">
      <w:r>
        <w:continuationSeparator/>
      </w:r>
    </w:p>
  </w:footnote>
  <w:footnote w:id="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Char0"/>
          <w:rFonts w:ascii="SimSun" w:hAnsi="SimSun"/>
          <w:sz w:val="18"/>
          <w:szCs w:val="18"/>
        </w:rPr>
        <w:t>（</w:t>
      </w:r>
      <w:r w:rsidRPr="00880D63">
        <w:rPr>
          <w:rStyle w:val="Char0"/>
          <w:rFonts w:ascii="SimSun" w:hAnsi="SimSun"/>
          <w:sz w:val="18"/>
          <w:szCs w:val="18"/>
        </w:rPr>
        <w:t>WIPO/GRTKF/IC/16/8</w:t>
      </w:r>
      <w:r>
        <w:rPr>
          <w:rStyle w:val="Char0"/>
          <w:rFonts w:ascii="SimSun" w:hAnsi="SimSun"/>
          <w:sz w:val="18"/>
          <w:szCs w:val="18"/>
        </w:rPr>
        <w:t>）</w:t>
      </w:r>
      <w:r w:rsidRPr="00880D63">
        <w:rPr>
          <w:rStyle w:val="Char0"/>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rsidR="009E7193" w:rsidRPr="00880D63" w:rsidRDefault="009E7193" w:rsidP="00F773D8">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保护传统知识：差距分析草案</w:t>
      </w:r>
      <w:r w:rsidRPr="00880D63">
        <w:rPr>
          <w:rFonts w:ascii="SimSun" w:hAnsi="SimSun" w:hint="eastAsia"/>
          <w:szCs w:val="18"/>
        </w:rPr>
        <w:t>：</w:t>
      </w:r>
      <w:r w:rsidRPr="00880D63">
        <w:rPr>
          <w:rFonts w:ascii="SimSun" w:hAnsi="SimSun"/>
          <w:szCs w:val="18"/>
        </w:rPr>
        <w:t>修订，WIPO/GRTKF/IC/13/5(b)</w:t>
      </w:r>
      <w:r w:rsidR="00BB669D">
        <w:rPr>
          <w:rFonts w:ascii="SimSun" w:hAnsi="SimSun" w:hint="eastAsia"/>
          <w:szCs w:val="18"/>
        </w:rPr>
        <w:t xml:space="preserve"> </w:t>
      </w:r>
      <w:r w:rsidRPr="00880D63">
        <w:rPr>
          <w:rFonts w:ascii="SimSun" w:hAnsi="SimSun"/>
          <w:szCs w:val="18"/>
        </w:rPr>
        <w:t>Rev.</w:t>
      </w:r>
      <w:r w:rsidRPr="00880D63">
        <w:rPr>
          <w:rFonts w:ascii="SimSun" w:hAnsi="SimSun" w:hint="eastAsia"/>
          <w:szCs w:val="18"/>
        </w:rPr>
        <w:t>，英文版</w:t>
      </w:r>
      <w:r w:rsidRPr="00880D63">
        <w:rPr>
          <w:rFonts w:ascii="SimSun" w:hAnsi="SimSun"/>
          <w:szCs w:val="18"/>
        </w:rPr>
        <w:t>附件一第6页。</w:t>
      </w:r>
    </w:p>
  </w:footnote>
  <w:footnote w:id="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见《波恩准则》第24至50条和附录二。</w:t>
      </w:r>
    </w:p>
  </w:footnote>
  <w:footnote w:id="1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网址：http://www.wipo.int/tk/en/databases/contracts/index.html。</w:t>
      </w:r>
    </w:p>
  </w:footnote>
  <w:footnote w:id="1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rsidR="009E7193" w:rsidRPr="00880D63" w:rsidRDefault="009E7193" w:rsidP="00CB7D5E">
      <w:pPr>
        <w:pStyle w:val="a8"/>
        <w:overflowPunct w:val="0"/>
        <w:jc w:val="both"/>
        <w:rPr>
          <w:rFonts w:ascii="SimSun" w:hAnsi="SimSun"/>
          <w:szCs w:val="18"/>
        </w:rPr>
      </w:pPr>
      <w:r w:rsidRPr="00336519">
        <w:rPr>
          <w:rStyle w:val="ad"/>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http://www.wipo.int/publications/en/details.jsp?</w:t>
      </w:r>
      <w:r w:rsidR="00EB265D">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rsidR="009E7193" w:rsidRPr="00880D63" w:rsidRDefault="009E7193" w:rsidP="0071425A">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rsidR="009E7193" w:rsidRPr="00880D63" w:rsidRDefault="009E7193" w:rsidP="0071425A">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http://www.wipo.int/publications/en/details.jsp?id=283&amp;plang=EN</w:t>
      </w:r>
      <w:r w:rsidRPr="00880D63">
        <w:rPr>
          <w:rFonts w:ascii="SimSun" w:hAnsi="SimSun" w:cs="Arial" w:hint="eastAsia"/>
          <w:szCs w:val="18"/>
        </w:rPr>
        <w:t>。</w:t>
      </w:r>
    </w:p>
  </w:footnote>
  <w:footnote w:id="2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：http://www.wipo.int/wipolex/en/details.jsp?id=3420。</w:t>
      </w:r>
    </w:p>
  </w:footnote>
  <w:footnote w:id="3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e"/>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ae"/>
            <w:rFonts w:ascii="SimSun" w:hAnsi="SimSun"/>
            <w:color w:val="auto"/>
            <w:u w:val="none"/>
          </w:rPr>
          <w:t>https://www.uspto.gov/web/offices/pac/mpep/s2158.html</w:t>
        </w:r>
      </w:hyperlink>
      <w:r w:rsidRPr="00E04CA5">
        <w:rPr>
          <w:rFonts w:ascii="SimSun" w:hAnsi="SimSun" w:hint="eastAsia"/>
        </w:rPr>
        <w:t>。</w:t>
      </w:r>
    </w:p>
  </w:footnote>
  <w:footnote w:id="3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w:t>
      </w:r>
      <w:bookmarkStart w:id="6" w:name="_GoBack"/>
      <w:bookmarkEnd w:id="6"/>
      <w:r w:rsidRPr="00880D63">
        <w:rPr>
          <w:rFonts w:ascii="SimSun" w:hAnsi="SimSun"/>
          <w:szCs w:val="18"/>
        </w:rPr>
        <w:t>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http://www.wipo.int/publications/en/details.jsp?id=4194</w:t>
      </w:r>
      <w:r w:rsidR="003173E3">
        <w:rPr>
          <w:rFonts w:ascii="SimSun" w:hAnsi="SimSun" w:hint="eastAsia"/>
          <w:szCs w:val="18"/>
        </w:rPr>
        <w:t>。</w:t>
      </w:r>
    </w:p>
  </w:footnote>
  <w:footnote w:id="4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sidR="00EB265D">
        <w:rPr>
          <w:rFonts w:ascii="SimSun" w:hAnsi="SimSun" w:cs="Arial" w:hint="eastAsia"/>
          <w:szCs w:val="18"/>
        </w:rPr>
        <w:t>。</w:t>
      </w:r>
    </w:p>
  </w:footnote>
  <w:footnote w:id="5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ae"/>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《粮食和农业植物遗传资源国际条约》第一条。</w:t>
      </w:r>
    </w:p>
  </w:footnote>
  <w:footnote w:id="8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rsidR="009E7193" w:rsidRPr="00880D63" w:rsidRDefault="009E7193"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http://www.wipo.int/tk/en/tk/ffm/report/index.html</w:t>
      </w:r>
      <w:r w:rsidRPr="00880D63">
        <w:rPr>
          <w:rFonts w:ascii="SimSun" w:hAnsi="SimSun" w:cs="Arial" w:hint="eastAsia"/>
          <w:szCs w:val="18"/>
        </w:rPr>
        <w:t>。</w:t>
      </w:r>
    </w:p>
  </w:footnote>
  <w:footnote w:id="100">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rsidR="009E7193" w:rsidRPr="00880D63" w:rsidRDefault="009E7193"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rsidR="009E7193" w:rsidRPr="00880D63" w:rsidRDefault="009E7193"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见以下网址的定义和完整编目定义：</w:t>
      </w:r>
      <w:hyperlink r:id="rId4" w:history="1">
        <w:r w:rsidRPr="009E7B35">
          <w:rPr>
            <w:rStyle w:val="ae"/>
            <w:rFonts w:ascii="SimSun" w:hAnsi="SimSun"/>
            <w:color w:val="auto"/>
            <w:szCs w:val="18"/>
            <w:u w:val="none"/>
          </w:rPr>
          <w:t>http://www.oecd.org/sti/biotechnologypolicies/</w:t>
        </w:r>
      </w:hyperlink>
      <w:r w:rsidR="003173E3">
        <w:rPr>
          <w:rStyle w:val="ae"/>
          <w:rFonts w:ascii="SimSun" w:hAnsi="SimSun"/>
          <w:color w:val="auto"/>
          <w:szCs w:val="18"/>
          <w:u w:val="none"/>
        </w:rPr>
        <w:t>‌</w:t>
      </w:r>
      <w:r w:rsidRPr="009E7B35">
        <w:rPr>
          <w:rStyle w:val="ae"/>
          <w:rFonts w:ascii="SimSun" w:hAnsi="SimSun"/>
          <w:color w:val="auto"/>
          <w:szCs w:val="18"/>
          <w:u w:val="none"/>
        </w:rPr>
        <w:t>statisticaldefinitionofbiotechnology.htm</w:t>
      </w:r>
      <w:r w:rsidRPr="00880D63">
        <w:rPr>
          <w:rFonts w:ascii="SimSun" w:hAnsi="SimSun"/>
          <w:szCs w:val="18"/>
        </w:rPr>
        <w:t>。</w:t>
      </w:r>
    </w:p>
  </w:footnote>
  <w:footnote w:id="10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见文件WIPO/GRTKF/IC/1/3，第16段。</w:t>
      </w:r>
    </w:p>
  </w:footnote>
  <w:footnote w:id="10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见</w:t>
      </w:r>
      <w:r w:rsidRPr="00E04CA5">
        <w:rPr>
          <w:rFonts w:ascii="SimSun" w:hAnsi="SimSun"/>
        </w:rPr>
        <w:t>http://www.un.org/zh/universal-declaration-human-rights/</w:t>
      </w:r>
      <w:r w:rsidR="003173E3">
        <w:rPr>
          <w:rFonts w:ascii="SimSun" w:hAnsi="SimSun" w:hint="eastAsia"/>
        </w:rPr>
        <w:t>。</w:t>
      </w:r>
    </w:p>
  </w:footnote>
  <w:footnote w:id="11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rsidR="009E7193" w:rsidRPr="00880D63" w:rsidRDefault="009E7193"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9E7B35">
          <w:rPr>
            <w:rStyle w:val="ae"/>
            <w:rFonts w:ascii="SimSun" w:hAnsi="SimSun"/>
            <w:color w:val="auto"/>
            <w:szCs w:val="18"/>
            <w:u w:val="none"/>
          </w:rPr>
          <w:t>http://www.wipo.int/tk/</w:t>
        </w:r>
        <w:r w:rsidR="003173E3">
          <w:rPr>
            <w:rStyle w:val="ae"/>
            <w:rFonts w:ascii="SimSun" w:hAnsi="SimSun"/>
            <w:color w:val="auto"/>
            <w:szCs w:val="18"/>
            <w:u w:val="none"/>
          </w:rPr>
          <w:t>‌</w:t>
        </w:r>
        <w:r w:rsidRPr="009E7B35">
          <w:rPr>
            <w:rStyle w:val="ae"/>
            <w:rFonts w:ascii="SimSun" w:hAnsi="SimSun"/>
            <w:color w:val="auto"/>
            <w:szCs w:val="18"/>
            <w:u w:val="none"/>
          </w:rPr>
          <w:t>en/</w:t>
        </w:r>
      </w:hyperlink>
      <w:r w:rsidRPr="009E7B35">
        <w:rPr>
          <w:rStyle w:val="ae"/>
          <w:rFonts w:ascii="SimSun" w:hAnsi="SimSun"/>
          <w:color w:val="auto"/>
          <w:szCs w:val="18"/>
          <w:u w:val="none"/>
        </w:rPr>
        <w:t>databases/contracts/index.html。</w:t>
      </w:r>
    </w:p>
  </w:footnote>
  <w:footnote w:id="11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见文件WIPO/GRTKF/IC/17/INF/11。</w:t>
      </w:r>
    </w:p>
  </w:footnote>
  <w:footnote w:id="11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见文件WIPO/GRTKF/17/INF/12。</w:t>
      </w:r>
    </w:p>
  </w:footnote>
  <w:footnote w:id="119">
    <w:p w:rsidR="009E7193" w:rsidRPr="00E04CA5" w:rsidRDefault="009E7193" w:rsidP="003173E3">
      <w:pPr>
        <w:pStyle w:val="a8"/>
        <w:jc w:val="both"/>
        <w:rPr>
          <w:rFonts w:ascii="SimSun" w:hAnsi="SimSun"/>
        </w:rPr>
      </w:pPr>
      <w:r w:rsidRPr="00E04CA5">
        <w:rPr>
          <w:rStyle w:val="ad"/>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http://www.wipo.int/publications/en/details.jsp?id=3877</w:t>
      </w:r>
      <w:r w:rsidRPr="00E04CA5">
        <w:rPr>
          <w:rFonts w:ascii="SimSun" w:hAnsi="SimSun" w:hint="eastAsia"/>
        </w:rPr>
        <w:t>。</w:t>
      </w:r>
    </w:p>
  </w:footnote>
  <w:footnote w:id="12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sidR="003173E3">
        <w:rPr>
          <w:rStyle w:val="ae"/>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rsidR="009E7193" w:rsidRPr="00880D63" w:rsidRDefault="009E7193" w:rsidP="00A009F1">
      <w:pPr>
        <w:pStyle w:val="a8"/>
        <w:overflowPunct w:val="0"/>
        <w:rPr>
          <w:rFonts w:ascii="SimSun" w:hAnsi="SimSun" w:cs="Arial"/>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sidR="003173E3">
        <w:rPr>
          <w:rStyle w:val="ae"/>
          <w:rFonts w:ascii="SimSun" w:hAnsi="SimSun"/>
          <w:color w:val="auto"/>
          <w:szCs w:val="18"/>
          <w:u w:val="none"/>
        </w:rPr>
        <w:t>‌</w:t>
      </w:r>
      <w:r w:rsidRPr="00B51636">
        <w:rPr>
          <w:rFonts w:ascii="SimSun" w:hAnsi="SimSun"/>
          <w:szCs w:val="18"/>
        </w:rPr>
        <w:t>11822/7569</w:t>
      </w:r>
      <w:r w:rsidRPr="00880D63">
        <w:rPr>
          <w:rStyle w:val="ae"/>
          <w:rFonts w:ascii="SimSun" w:hAnsi="SimSun" w:hint="eastAsia"/>
          <w:szCs w:val="18"/>
          <w:u w:val="none"/>
        </w:rPr>
        <w:t>。</w:t>
      </w:r>
    </w:p>
  </w:footnote>
  <w:footnote w:id="12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w:t>
      </w:r>
      <w:r w:rsidR="00201922">
        <w:rPr>
          <w:rFonts w:ascii="SimSun" w:hAnsi="SimSun" w:cs="Arial" w:hint="eastAsia"/>
          <w:szCs w:val="18"/>
        </w:rPr>
        <w:t>劳工组织</w:t>
      </w:r>
      <w:r>
        <w:rPr>
          <w:rFonts w:ascii="SimSun" w:hAnsi="SimSun" w:cs="Arial" w:hint="eastAsia"/>
          <w:szCs w:val="18"/>
        </w:rPr>
        <w:t>）</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ad"/>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003173E3" w:rsidRPr="003173E3">
          <w:rPr>
            <w:rStyle w:val="ae"/>
            <w:rFonts w:ascii="SimSun" w:hAnsi="SimSun" w:cs="Arial"/>
            <w:color w:val="auto"/>
            <w:szCs w:val="18"/>
            <w:u w:val="none"/>
          </w:rPr>
          <w:t>http://www.fao.org/</w:t>
        </w:r>
        <w:r w:rsidR="003173E3" w:rsidRPr="003173E3">
          <w:rPr>
            <w:rStyle w:val="ae"/>
            <w:rFonts w:ascii="SimSun" w:hAnsi="SimSun"/>
            <w:color w:val="auto"/>
            <w:szCs w:val="18"/>
            <w:u w:val="none"/>
          </w:rPr>
          <w:t>‌</w:t>
        </w:r>
        <w:r w:rsidR="003173E3" w:rsidRPr="003173E3">
          <w:rPr>
            <w:rStyle w:val="ae"/>
            <w:rFonts w:ascii="SimSun" w:hAnsi="SimSun" w:cs="Arial"/>
            <w:color w:val="auto"/>
            <w:szCs w:val="18"/>
            <w:u w:val="none"/>
          </w:rPr>
          <w:t>docrep/013/i1857e/i1857e00.pdf</w:t>
        </w:r>
      </w:hyperlink>
      <w:r>
        <w:rPr>
          <w:rFonts w:ascii="SimSun" w:hAnsi="SimSun" w:cs="Arial" w:hint="eastAsia"/>
          <w:szCs w:val="18"/>
        </w:rPr>
        <w:t>）</w:t>
      </w:r>
      <w:r w:rsidR="003173E3">
        <w:rPr>
          <w:rFonts w:ascii="SimSun" w:hAnsi="SimSun" w:cs="Arial" w:hint="eastAsia"/>
          <w:szCs w:val="18"/>
        </w:rPr>
        <w:t>。</w:t>
      </w:r>
    </w:p>
  </w:footnote>
  <w:footnote w:id="126">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sidR="003173E3">
        <w:rPr>
          <w:rFonts w:ascii="SimSun" w:hAnsi="SimSun" w:cs="Arial" w:hint="eastAsia"/>
          <w:iCs/>
          <w:szCs w:val="18"/>
          <w:lang w:val="en-GB"/>
        </w:rPr>
        <w:t>。</w:t>
      </w:r>
    </w:p>
  </w:footnote>
  <w:footnote w:id="127">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sidR="003173E3">
        <w:rPr>
          <w:rStyle w:val="ae"/>
          <w:rFonts w:ascii="SimSun" w:hAnsi="SimSun"/>
          <w:color w:val="auto"/>
          <w:szCs w:val="18"/>
          <w:u w:val="none"/>
        </w:rPr>
        <w:t>‌</w:t>
      </w:r>
      <w:r w:rsidRPr="00B51636">
        <w:rPr>
          <w:rFonts w:ascii="SimSun" w:hAnsi="SimSun" w:cs="Arial"/>
          <w:szCs w:val="18"/>
        </w:rPr>
        <w:t>undp-and-indigenous-peoples-a-policy-of-engagement.html</w:t>
      </w:r>
      <w:r w:rsidR="003173E3">
        <w:rPr>
          <w:rFonts w:ascii="SimSun" w:hAnsi="SimSun" w:cs="Arial" w:hint="eastAsia"/>
          <w:szCs w:val="18"/>
        </w:rPr>
        <w:t>。</w:t>
      </w:r>
    </w:p>
  </w:footnote>
  <w:footnote w:id="128">
    <w:p w:rsidR="009E7193" w:rsidRPr="00880D63" w:rsidRDefault="009E7193" w:rsidP="00880D63">
      <w:pPr>
        <w:pStyle w:val="a8"/>
        <w:overflowPunct w:val="0"/>
        <w:jc w:val="both"/>
        <w:rPr>
          <w:rFonts w:ascii="SimSun" w:hAnsi="SimSun" w:cs="Arial"/>
          <w:szCs w:val="18"/>
          <w:lang w:val="it-IT"/>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sidR="003173E3">
        <w:rPr>
          <w:rStyle w:val="ae"/>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rsidR="009E7193" w:rsidRPr="00880D63" w:rsidRDefault="009E7193" w:rsidP="00880D63">
      <w:pPr>
        <w:pStyle w:val="a8"/>
        <w:overflowPunct w:val="0"/>
        <w:jc w:val="both"/>
        <w:rPr>
          <w:rFonts w:ascii="SimSun" w:hAnsi="SimSun"/>
          <w:szCs w:val="18"/>
          <w:lang w:val="it-IT"/>
        </w:rPr>
      </w:pPr>
      <w:r w:rsidRPr="00880D63">
        <w:rPr>
          <w:rStyle w:val="ad"/>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rsidR="009E7193" w:rsidRPr="00880D63" w:rsidRDefault="009E7193" w:rsidP="00880D63">
      <w:pPr>
        <w:pStyle w:val="a8"/>
        <w:overflowPunct w:val="0"/>
        <w:jc w:val="both"/>
        <w:rPr>
          <w:rFonts w:ascii="SimSun" w:hAnsi="SimSun"/>
          <w:szCs w:val="18"/>
          <w:lang w:val="es-ES"/>
        </w:rPr>
      </w:pPr>
      <w:r w:rsidRPr="00880D63">
        <w:rPr>
          <w:rStyle w:val="ad"/>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r w:rsidRPr="00642FCB">
        <w:rPr>
          <w:rFonts w:ascii="SimSun" w:hAnsi="SimSun"/>
          <w:szCs w:val="18"/>
          <w:lang w:val="es-ES"/>
        </w:rPr>
        <w:t>http://www.vocabularyserver.com/unesco/en/index.php?tema=2526&amp;/cultural-identity</w:t>
      </w:r>
      <w:r w:rsidRPr="00880D63">
        <w:rPr>
          <w:rFonts w:ascii="SimSun" w:hAnsi="SimSun"/>
          <w:szCs w:val="18"/>
        </w:rPr>
        <w:t>。</w:t>
      </w:r>
    </w:p>
  </w:footnote>
  <w:footnote w:id="13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rsidR="009E7193" w:rsidRPr="00880D63" w:rsidRDefault="009E7193" w:rsidP="00880D63">
      <w:pPr>
        <w:pStyle w:val="a8"/>
        <w:overflowPunct w:val="0"/>
        <w:jc w:val="both"/>
        <w:rPr>
          <w:rFonts w:ascii="SimSun" w:hAnsi="SimSun"/>
          <w:b/>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rsidR="009E7193" w:rsidRPr="00880D63" w:rsidRDefault="009E7193" w:rsidP="00880D63">
      <w:pPr>
        <w:pStyle w:val="a8"/>
        <w:overflowPunct w:val="0"/>
        <w:jc w:val="both"/>
        <w:rPr>
          <w:rStyle w:val="ae"/>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http://www.wipo.int/export/sites/www/tk/en/</w:t>
      </w:r>
      <w:r w:rsidR="003173E3">
        <w:rPr>
          <w:rStyle w:val="ae"/>
          <w:rFonts w:ascii="SimSun" w:hAnsi="SimSun"/>
          <w:color w:val="auto"/>
          <w:szCs w:val="18"/>
          <w:u w:val="none"/>
        </w:rPr>
        <w:t>‌</w:t>
      </w:r>
      <w:r w:rsidRPr="00642FCB">
        <w:rPr>
          <w:rFonts w:ascii="SimSun" w:hAnsi="SimSun"/>
          <w:szCs w:val="18"/>
        </w:rPr>
        <w:t>resources/pdf/overview_customary_law.pdf</w:t>
      </w:r>
      <w:r w:rsidRPr="00880D63">
        <w:rPr>
          <w:rStyle w:val="ae"/>
          <w:rFonts w:ascii="SimSun" w:hAnsi="SimSun"/>
          <w:szCs w:val="18"/>
          <w:u w:val="none"/>
        </w:rPr>
        <w:t>。</w:t>
      </w:r>
    </w:p>
  </w:footnote>
  <w:footnote w:id="14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http://www.wipo.int/export/sites/www/tk/en/</w:t>
      </w:r>
      <w:r w:rsidR="003173E3">
        <w:rPr>
          <w:rStyle w:val="ae"/>
          <w:rFonts w:ascii="SimSun" w:hAnsi="SimSun"/>
          <w:color w:val="auto"/>
          <w:szCs w:val="18"/>
          <w:u w:val="none"/>
        </w:rPr>
        <w:t>‌</w:t>
      </w:r>
      <w:r w:rsidRPr="00642FCB">
        <w:rPr>
          <w:rFonts w:ascii="SimSun" w:hAnsi="SimSun"/>
          <w:szCs w:val="18"/>
        </w:rPr>
        <w:t>resources/pdf/overview_customary_law.pdf</w:t>
      </w:r>
      <w:r w:rsidRPr="00880D63">
        <w:rPr>
          <w:rStyle w:val="ae"/>
          <w:rFonts w:ascii="SimSun" w:hAnsi="SimSun"/>
          <w:szCs w:val="18"/>
          <w:u w:val="none"/>
        </w:rPr>
        <w:t>。</w:t>
      </w:r>
    </w:p>
  </w:footnote>
  <w:footnote w:id="14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rsidR="009E7193" w:rsidRPr="00E04CA5" w:rsidRDefault="009E7193" w:rsidP="003173E3">
      <w:pPr>
        <w:pStyle w:val="a8"/>
        <w:jc w:val="both"/>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003173E3" w:rsidRPr="003173E3">
          <w:rPr>
            <w:rStyle w:val="ae"/>
            <w:rFonts w:ascii="SimSun" w:hAnsi="SimSun"/>
            <w:color w:val="auto"/>
            <w:u w:val="none"/>
          </w:rPr>
          <w:t>https://www.gpo.gov/fdsys/</w:t>
        </w:r>
        <w:r w:rsidR="003173E3" w:rsidRPr="003173E3">
          <w:rPr>
            <w:rStyle w:val="ae"/>
            <w:rFonts w:ascii="SimSun" w:hAnsi="SimSun"/>
            <w:color w:val="auto"/>
            <w:szCs w:val="18"/>
            <w:u w:val="none"/>
          </w:rPr>
          <w:t>‌</w:t>
        </w:r>
        <w:r w:rsidR="003173E3" w:rsidRPr="003173E3">
          <w:rPr>
            <w:rStyle w:val="ae"/>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B5083E">
          <w:rPr>
            <w:rStyle w:val="ae"/>
            <w:rFonts w:ascii="SimSun" w:hAnsi="SimSun"/>
            <w:color w:val="auto"/>
            <w:u w:val="none"/>
          </w:rPr>
          <w:t>http://www.wipo.int/wipolex/en/details.jsp?id=16061</w:t>
        </w:r>
      </w:hyperlink>
      <w:r w:rsidRPr="00E04CA5">
        <w:rPr>
          <w:rFonts w:ascii="SimSun" w:hAnsi="SimSun" w:hint="eastAsia"/>
        </w:rPr>
        <w:t>。</w:t>
      </w:r>
    </w:p>
  </w:footnote>
  <w:footnote w:id="14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相关权网站，http://www.wipo.int/copyright/en/limitations/index.html。</w:t>
      </w:r>
    </w:p>
  </w:footnote>
  <w:footnote w:id="14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rsidR="009E7193" w:rsidRPr="00E04CA5" w:rsidRDefault="009E7193" w:rsidP="003173E3">
      <w:pPr>
        <w:pStyle w:val="a8"/>
        <w:jc w:val="both"/>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ae"/>
            <w:rFonts w:ascii="SimSun" w:hAnsi="SimSun"/>
            <w:color w:val="auto"/>
            <w:u w:val="none"/>
          </w:rPr>
          <w:t>https://www.gpo.gov/fdsys/</w:t>
        </w:r>
        <w:r w:rsidR="003173E3">
          <w:rPr>
            <w:rStyle w:val="ae"/>
            <w:rFonts w:ascii="SimSun" w:hAnsi="SimSun"/>
            <w:color w:val="auto"/>
            <w:szCs w:val="18"/>
            <w:u w:val="none"/>
          </w:rPr>
          <w:t>‌</w:t>
        </w:r>
        <w:r w:rsidRPr="00B5083E">
          <w:rPr>
            <w:rStyle w:val="ae"/>
            <w:rFonts w:ascii="SimSun" w:hAnsi="SimSun"/>
            <w:color w:val="auto"/>
            <w:u w:val="none"/>
          </w:rPr>
          <w:t>pkg/USCODE-2011-title35/pdf/USCODE-2011-title35-partII-chap14-sec151.pdf</w:t>
        </w:r>
      </w:hyperlink>
      <w:r w:rsidRPr="00E04CA5">
        <w:rPr>
          <w:rFonts w:ascii="SimSun" w:hAnsi="SimSun" w:hint="eastAsia"/>
        </w:rPr>
        <w:t>，第35编第122(b)条“申请的保密</w:t>
      </w:r>
      <w:r w:rsidR="003173E3">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rsidR="009E7193" w:rsidRPr="00880D63" w:rsidRDefault="009E7193"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sidR="003173E3">
        <w:rPr>
          <w:rStyle w:val="ae"/>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网址：http://www.wipo.int/pct/en/texts/glossary.html#M</w:t>
      </w:r>
      <w:r w:rsidRPr="00880D63">
        <w:rPr>
          <w:rFonts w:ascii="SimSun" w:hAnsi="SimSun" w:hint="eastAsia"/>
          <w:szCs w:val="18"/>
        </w:rPr>
        <w:t>。</w:t>
      </w:r>
    </w:p>
  </w:footnote>
  <w:footnote w:id="17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93" w:rsidRPr="002B4A51" w:rsidRDefault="009E7193" w:rsidP="00BA6A68">
    <w:pPr>
      <w:jc w:val="right"/>
      <w:rPr>
        <w:rFonts w:ascii="SimSun" w:hAnsi="SimSun"/>
        <w:sz w:val="21"/>
        <w:szCs w:val="21"/>
      </w:rPr>
    </w:pPr>
    <w:bookmarkStart w:id="5" w:name="Code2"/>
    <w:bookmarkEnd w:id="5"/>
    <w:r w:rsidRPr="002B4A51">
      <w:rPr>
        <w:rFonts w:ascii="SimSun" w:hAnsi="SimSun"/>
        <w:sz w:val="21"/>
        <w:szCs w:val="21"/>
      </w:rPr>
      <w:t>WIPO/GRTKF/IC/</w:t>
    </w:r>
    <w:r>
      <w:rPr>
        <w:rFonts w:ascii="SimSun" w:hAnsi="SimSun" w:hint="eastAsia"/>
        <w:sz w:val="21"/>
        <w:szCs w:val="21"/>
      </w:rPr>
      <w:t>3</w:t>
    </w:r>
    <w:r w:rsidR="005D6AB7">
      <w:rPr>
        <w:rFonts w:ascii="SimSun" w:hAnsi="SimSun" w:hint="eastAsia"/>
        <w:sz w:val="21"/>
        <w:szCs w:val="21"/>
      </w:rPr>
      <w:t>6</w:t>
    </w:r>
    <w:r w:rsidRPr="002B4A51">
      <w:rPr>
        <w:rFonts w:ascii="SimSun" w:hAnsi="SimSun" w:hint="eastAsia"/>
        <w:sz w:val="21"/>
        <w:szCs w:val="21"/>
      </w:rPr>
      <w:t>/INF/</w:t>
    </w:r>
    <w:r>
      <w:rPr>
        <w:rFonts w:ascii="SimSun" w:hAnsi="SimSun" w:hint="eastAsia"/>
        <w:sz w:val="21"/>
        <w:szCs w:val="21"/>
      </w:rPr>
      <w:t>7</w:t>
    </w:r>
  </w:p>
  <w:p w:rsidR="009E7193" w:rsidRPr="002B4A51" w:rsidRDefault="009E7193"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5D6AB7">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9E7193" w:rsidRPr="00BB669D" w:rsidRDefault="009E7193" w:rsidP="00BA6A68">
    <w:pP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93" w:rsidRPr="00C46286" w:rsidRDefault="009E7193" w:rsidP="001D34EF">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3</w:t>
    </w:r>
    <w:r w:rsidR="005D6AB7">
      <w:rPr>
        <w:rFonts w:ascii="SimSun" w:hAnsi="SimSun" w:hint="eastAsia"/>
        <w:sz w:val="21"/>
        <w:szCs w:val="21"/>
      </w:rPr>
      <w:t>6</w:t>
    </w:r>
    <w:r w:rsidRPr="00C46286">
      <w:rPr>
        <w:rFonts w:ascii="SimSun" w:hAnsi="SimSun" w:hint="eastAsia"/>
        <w:sz w:val="21"/>
        <w:szCs w:val="21"/>
      </w:rPr>
      <w:t>/INF/</w:t>
    </w:r>
    <w:r>
      <w:rPr>
        <w:rFonts w:ascii="SimSun" w:hAnsi="SimSun" w:hint="eastAsia"/>
        <w:sz w:val="21"/>
        <w:szCs w:val="21"/>
      </w:rPr>
      <w:t>7</w:t>
    </w:r>
  </w:p>
  <w:p w:rsidR="009E7193" w:rsidRPr="00C46286" w:rsidRDefault="009E7193" w:rsidP="00D76E77">
    <w:pPr>
      <w:jc w:val="right"/>
      <w:rPr>
        <w:rFonts w:ascii="SimSun" w:hAnsi="SimSun"/>
        <w:sz w:val="21"/>
        <w:szCs w:val="21"/>
      </w:rPr>
    </w:pPr>
    <w:proofErr w:type="gramStart"/>
    <w:r w:rsidRPr="00C46286">
      <w:rPr>
        <w:rFonts w:ascii="SimSun" w:hAnsi="SimSun" w:hint="eastAsia"/>
        <w:sz w:val="21"/>
        <w:szCs w:val="21"/>
      </w:rPr>
      <w:t>附件第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5D6AB7">
      <w:rPr>
        <w:rStyle w:val="af0"/>
        <w:rFonts w:ascii="SimSun" w:hAnsi="SimSun" w:cs="Arial"/>
        <w:noProof/>
        <w:sz w:val="21"/>
        <w:szCs w:val="21"/>
      </w:rPr>
      <w:t>10</w:t>
    </w:r>
    <w:r w:rsidRPr="00C46286">
      <w:rPr>
        <w:rStyle w:val="af0"/>
        <w:rFonts w:ascii="SimSun" w:hAnsi="SimSun" w:cs="Arial"/>
        <w:sz w:val="21"/>
        <w:szCs w:val="21"/>
      </w:rPr>
      <w:fldChar w:fldCharType="end"/>
    </w:r>
    <w:r w:rsidRPr="00C46286">
      <w:rPr>
        <w:rFonts w:ascii="SimSun" w:hAnsi="SimSun" w:hint="eastAsia"/>
        <w:sz w:val="21"/>
        <w:szCs w:val="21"/>
      </w:rPr>
      <w:t>页</w:t>
    </w:r>
  </w:p>
  <w:p w:rsidR="009E7193" w:rsidRPr="00D76E77" w:rsidRDefault="009E7193"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93" w:rsidRPr="00B53427" w:rsidRDefault="009E7193" w:rsidP="00D76E77">
    <w:pPr>
      <w:jc w:val="right"/>
      <w:rPr>
        <w:rFonts w:ascii="SimSun" w:hAnsi="SimSun"/>
        <w:sz w:val="21"/>
        <w:szCs w:val="21"/>
      </w:rPr>
    </w:pPr>
    <w:r w:rsidRPr="00B53427">
      <w:rPr>
        <w:rFonts w:ascii="SimSun" w:hAnsi="SimSun"/>
        <w:sz w:val="21"/>
        <w:szCs w:val="21"/>
      </w:rPr>
      <w:t>WIPO/GRTKF/IC/</w:t>
    </w:r>
    <w:r>
      <w:rPr>
        <w:rFonts w:ascii="SimSun" w:hAnsi="SimSun" w:hint="eastAsia"/>
        <w:sz w:val="21"/>
        <w:szCs w:val="21"/>
      </w:rPr>
      <w:t>3</w:t>
    </w:r>
    <w:r w:rsidR="005D6AB7">
      <w:rPr>
        <w:rFonts w:ascii="SimSun" w:hAnsi="SimSun" w:hint="eastAsia"/>
        <w:sz w:val="21"/>
        <w:szCs w:val="21"/>
      </w:rPr>
      <w:t>6</w:t>
    </w:r>
    <w:r w:rsidRPr="00B53427">
      <w:rPr>
        <w:rFonts w:ascii="SimSun" w:hAnsi="SimSun" w:hint="eastAsia"/>
        <w:sz w:val="21"/>
        <w:szCs w:val="21"/>
      </w:rPr>
      <w:t>/INF/</w:t>
    </w:r>
    <w:r>
      <w:rPr>
        <w:rFonts w:ascii="SimSun" w:hAnsi="SimSun" w:hint="eastAsia"/>
        <w:sz w:val="21"/>
        <w:szCs w:val="21"/>
      </w:rPr>
      <w:t>7</w:t>
    </w:r>
  </w:p>
  <w:p w:rsidR="009E7193" w:rsidRPr="00C46286" w:rsidRDefault="009E7193" w:rsidP="00D76E77">
    <w:pPr>
      <w:jc w:val="right"/>
      <w:rPr>
        <w:rFonts w:ascii="SimSun" w:hAnsi="SimSun"/>
        <w:sz w:val="21"/>
        <w:szCs w:val="21"/>
      </w:rPr>
    </w:pPr>
    <w:r w:rsidRPr="00C46286">
      <w:rPr>
        <w:rFonts w:ascii="SimSun" w:hAnsi="SimSun" w:hint="eastAsia"/>
        <w:sz w:val="21"/>
        <w:szCs w:val="21"/>
      </w:rPr>
      <w:t>附　件</w:t>
    </w:r>
  </w:p>
  <w:p w:rsidR="009E7193" w:rsidRPr="00D76E77" w:rsidRDefault="009E7193" w:rsidP="00D76E77">
    <w:pPr>
      <w:pStyle w:val="a4"/>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5427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2217"/>
    <w:rsid w:val="00143FA5"/>
    <w:rsid w:val="001455A2"/>
    <w:rsid w:val="00162C54"/>
    <w:rsid w:val="001739BA"/>
    <w:rsid w:val="0017599C"/>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5398"/>
    <w:rsid w:val="00316BB5"/>
    <w:rsid w:val="003173E3"/>
    <w:rsid w:val="003226C0"/>
    <w:rsid w:val="0032778B"/>
    <w:rsid w:val="00330DC4"/>
    <w:rsid w:val="003317FE"/>
    <w:rsid w:val="0033229F"/>
    <w:rsid w:val="00335325"/>
    <w:rsid w:val="00336519"/>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329A"/>
    <w:rsid w:val="00387428"/>
    <w:rsid w:val="00391A29"/>
    <w:rsid w:val="00394F2E"/>
    <w:rsid w:val="003A0311"/>
    <w:rsid w:val="003A0728"/>
    <w:rsid w:val="003A466B"/>
    <w:rsid w:val="003A7D8F"/>
    <w:rsid w:val="003B5F2D"/>
    <w:rsid w:val="003C0559"/>
    <w:rsid w:val="003C0F18"/>
    <w:rsid w:val="003D4668"/>
    <w:rsid w:val="003D4E67"/>
    <w:rsid w:val="003E0E2B"/>
    <w:rsid w:val="003E1954"/>
    <w:rsid w:val="003E1955"/>
    <w:rsid w:val="003E7822"/>
    <w:rsid w:val="003F1BBD"/>
    <w:rsid w:val="0040377A"/>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25BC"/>
    <w:rsid w:val="005431A4"/>
    <w:rsid w:val="00543DFF"/>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747E"/>
    <w:rsid w:val="006077C8"/>
    <w:rsid w:val="00616186"/>
    <w:rsid w:val="0061684A"/>
    <w:rsid w:val="00617227"/>
    <w:rsid w:val="006220A4"/>
    <w:rsid w:val="00624ACF"/>
    <w:rsid w:val="00625477"/>
    <w:rsid w:val="00642FCB"/>
    <w:rsid w:val="00644544"/>
    <w:rsid w:val="006524AA"/>
    <w:rsid w:val="006535C7"/>
    <w:rsid w:val="006543B3"/>
    <w:rsid w:val="00655ABB"/>
    <w:rsid w:val="00671719"/>
    <w:rsid w:val="00674695"/>
    <w:rsid w:val="0067626F"/>
    <w:rsid w:val="00676BED"/>
    <w:rsid w:val="00681371"/>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80D63"/>
    <w:rsid w:val="00882CD8"/>
    <w:rsid w:val="008838B9"/>
    <w:rsid w:val="0089385F"/>
    <w:rsid w:val="00894AC6"/>
    <w:rsid w:val="00895EBC"/>
    <w:rsid w:val="008A4BD2"/>
    <w:rsid w:val="008A535B"/>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3CAB"/>
    <w:rsid w:val="00AB457E"/>
    <w:rsid w:val="00AC2413"/>
    <w:rsid w:val="00AC7C90"/>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6684"/>
    <w:rsid w:val="00BB669D"/>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5AC1"/>
    <w:rsid w:val="00C36654"/>
    <w:rsid w:val="00C36ABB"/>
    <w:rsid w:val="00C37EDC"/>
    <w:rsid w:val="00C40C7E"/>
    <w:rsid w:val="00C4368B"/>
    <w:rsid w:val="00C44A36"/>
    <w:rsid w:val="00C46286"/>
    <w:rsid w:val="00C532C2"/>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www.wipo.int/tk/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03111-B91C-48AA-B358-6BD97381D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36759</Words>
  <Characters>2356</Characters>
  <Application>Microsoft Office Word</Application>
  <DocSecurity>0</DocSecurity>
  <Lines>19</Lines>
  <Paragraphs>78</Paragraphs>
  <ScaleCrop>false</ScaleCrop>
  <LinksUpToDate>false</LinksUpToDate>
  <CharactersWithSpaces>39037</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WIPO/GRTKF/IC/36/INF/7</dc:title>
  <dc:subject>知识产权与遗传资源、传统知识和传统文化表现形式重要词语汇编</dc:subject>
  <dc:creator/>
  <cp:lastModifiedBy/>
  <cp:revision>1</cp:revision>
  <dcterms:created xsi:type="dcterms:W3CDTF">2018-04-23T15:41:00Z</dcterms:created>
  <dcterms:modified xsi:type="dcterms:W3CDTF">2018-04-23T15:43:00Z</dcterms:modified>
</cp:coreProperties>
</file>