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A5C3F" w:rsidRPr="00CA5C3F" w14:paraId="754348EE" w14:textId="77777777" w:rsidTr="00CD4B54">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6D826472">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CD4B54">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32B321A7" w:rsidR="00CA5C3F" w:rsidRPr="00CA5C3F" w:rsidRDefault="00CA5C3F" w:rsidP="001E16D8">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Pr="00CA5C3F">
              <w:rPr>
                <w:rFonts w:ascii="Arial Black" w:hAnsi="Arial Black" w:cs="Times New Roman" w:hint="eastAsia"/>
                <w:caps/>
                <w:sz w:val="15"/>
              </w:rPr>
              <w:t>IC/3</w:t>
            </w:r>
            <w:r w:rsidR="001E16D8">
              <w:rPr>
                <w:rFonts w:ascii="Arial Black" w:hAnsi="Arial Black" w:cs="Times New Roman"/>
                <w:caps/>
                <w:sz w:val="15"/>
              </w:rPr>
              <w:t>9</w:t>
            </w:r>
            <w:r w:rsidRPr="00CA5C3F">
              <w:rPr>
                <w:rFonts w:ascii="Arial Black" w:hAnsi="Arial Black" w:cs="Times New Roman"/>
                <w:caps/>
                <w:sz w:val="15"/>
              </w:rPr>
              <w:t>/</w:t>
            </w:r>
            <w:bookmarkStart w:id="0" w:name="Code"/>
            <w:bookmarkEnd w:id="0"/>
            <w:r w:rsidR="00565455">
              <w:rPr>
                <w:rFonts w:ascii="Arial Black" w:hAnsi="Arial Black" w:cs="Times New Roman" w:hint="eastAsia"/>
                <w:caps/>
                <w:sz w:val="15"/>
              </w:rPr>
              <w:t>5</w:t>
            </w:r>
          </w:p>
        </w:tc>
      </w:tr>
      <w:tr w:rsidR="00CA5C3F" w:rsidRPr="00CA5C3F" w14:paraId="2094CD67" w14:textId="77777777" w:rsidTr="00CD4B54">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CD4B54">
              <w:rPr>
                <w:rFonts w:ascii="Times New Roman" w:eastAsia="STXihei" w:hAnsi="Times New Roman" w:cs="Times New Roman" w:hint="eastAsia"/>
                <w:b/>
                <w:sz w:val="15"/>
                <w:szCs w:val="15"/>
              </w:rPr>
              <w:t>原</w:t>
            </w:r>
            <w:r w:rsidRPr="00CD4B54">
              <w:rPr>
                <w:rFonts w:ascii="Times New Roman" w:eastAsia="STXihei" w:hAnsi="Times New Roman" w:cs="Times New Roman"/>
                <w:b/>
                <w:sz w:val="15"/>
                <w:szCs w:val="15"/>
                <w:lang w:val="pt-BR"/>
              </w:rPr>
              <w:t xml:space="preserve"> </w:t>
            </w:r>
            <w:r w:rsidRPr="00CD4B54">
              <w:rPr>
                <w:rFonts w:ascii="Times New Roman" w:eastAsia="STXihei" w:hAnsi="Times New Roman" w:cs="Times New Roman" w:hint="eastAsia"/>
                <w:b/>
                <w:sz w:val="15"/>
                <w:szCs w:val="15"/>
              </w:rPr>
              <w:t>文</w:t>
            </w:r>
            <w:r w:rsidRPr="00CD4B54">
              <w:rPr>
                <w:rFonts w:ascii="Times New Roman" w:eastAsia="STXihei" w:hAnsi="Times New Roman" w:cs="Times New Roman" w:hint="eastAsia"/>
                <w:b/>
                <w:sz w:val="15"/>
                <w:szCs w:val="15"/>
                <w:lang w:val="pt-BR"/>
              </w:rPr>
              <w:t>：</w:t>
            </w:r>
            <w:bookmarkStart w:id="1" w:name="Original"/>
            <w:bookmarkEnd w:id="1"/>
            <w:r w:rsidRPr="00CD4B54">
              <w:rPr>
                <w:rFonts w:ascii="Times New Roman" w:eastAsia="STXihei" w:hAnsi="Times New Roman" w:cs="Times New Roman" w:hint="eastAsia"/>
                <w:b/>
                <w:sz w:val="15"/>
                <w:szCs w:val="15"/>
              </w:rPr>
              <w:t>英文</w:t>
            </w:r>
          </w:p>
        </w:tc>
      </w:tr>
      <w:tr w:rsidR="00CA5C3F" w:rsidRPr="00CA5C3F" w14:paraId="06B819D0" w14:textId="77777777" w:rsidTr="00CD4B54">
        <w:trPr>
          <w:trHeight w:hRule="exact" w:val="198"/>
        </w:trPr>
        <w:tc>
          <w:tcPr>
            <w:tcW w:w="9356" w:type="dxa"/>
            <w:gridSpan w:val="3"/>
            <w:tcMar>
              <w:left w:w="0" w:type="dxa"/>
              <w:right w:w="0" w:type="dxa"/>
            </w:tcMar>
            <w:vAlign w:val="bottom"/>
          </w:tcPr>
          <w:p w14:paraId="0798A9D6" w14:textId="2AFAFC50" w:rsidR="00CA5C3F" w:rsidRPr="00CD4B54" w:rsidRDefault="00CA5C3F" w:rsidP="001E16D8">
            <w:pPr>
              <w:jc w:val="right"/>
              <w:rPr>
                <w:rFonts w:ascii="STXihei" w:eastAsia="STXihei" w:hAnsi="Arial Black" w:cs="Times New Roman"/>
                <w:b/>
                <w:caps/>
                <w:sz w:val="15"/>
                <w:szCs w:val="15"/>
              </w:rPr>
            </w:pPr>
            <w:r w:rsidRPr="00CD4B54">
              <w:rPr>
                <w:rFonts w:ascii="STXihei" w:eastAsia="STXihei" w:hAnsi="Times New Roman" w:cs="Times New Roman" w:hint="eastAsia"/>
                <w:b/>
                <w:sz w:val="15"/>
                <w:szCs w:val="15"/>
              </w:rPr>
              <w:t>日</w:t>
            </w:r>
            <w:r w:rsidRPr="00CD4B54">
              <w:rPr>
                <w:rFonts w:ascii="STXihei" w:eastAsia="STXihei" w:hAnsi="Times New Roman" w:cs="Times New Roman" w:hint="eastAsia"/>
                <w:b/>
                <w:sz w:val="15"/>
                <w:szCs w:val="15"/>
                <w:lang w:val="pt-BR"/>
              </w:rPr>
              <w:t xml:space="preserve"> </w:t>
            </w:r>
            <w:r w:rsidRPr="00CD4B54">
              <w:rPr>
                <w:rFonts w:ascii="STXihei" w:eastAsia="STXihei" w:hAnsi="Times New Roman" w:cs="Times New Roman" w:hint="eastAsia"/>
                <w:b/>
                <w:sz w:val="15"/>
                <w:szCs w:val="15"/>
              </w:rPr>
              <w:t>期</w:t>
            </w:r>
            <w:r w:rsidRPr="00CD4B54">
              <w:rPr>
                <w:rFonts w:ascii="STXihei" w:eastAsia="STXihei" w:hAnsi="SimSun" w:cs="Times New Roman" w:hint="eastAsia"/>
                <w:b/>
                <w:sz w:val="15"/>
                <w:szCs w:val="15"/>
                <w:lang w:val="pt-BR"/>
              </w:rPr>
              <w:t>：</w:t>
            </w:r>
            <w:bookmarkStart w:id="2" w:name="Date"/>
            <w:bookmarkEnd w:id="2"/>
            <w:r w:rsidRPr="00CD4B54">
              <w:rPr>
                <w:rFonts w:ascii="Arial Black" w:eastAsia="STXihei" w:hAnsi="Arial Black" w:cs="Times New Roman"/>
                <w:b/>
                <w:sz w:val="15"/>
                <w:szCs w:val="15"/>
                <w:lang w:val="pt-BR"/>
              </w:rPr>
              <w:t>201</w:t>
            </w:r>
            <w:r w:rsidRPr="00CD4B54">
              <w:rPr>
                <w:rFonts w:ascii="Arial Black" w:eastAsia="STXihei" w:hAnsi="Arial Black" w:cs="Times New Roman" w:hint="eastAsia"/>
                <w:b/>
                <w:sz w:val="15"/>
                <w:szCs w:val="15"/>
                <w:lang w:val="pt-BR"/>
              </w:rPr>
              <w:t>8</w:t>
            </w:r>
            <w:r w:rsidRPr="00CD4B54">
              <w:rPr>
                <w:rFonts w:ascii="STXihei" w:eastAsia="STXihei" w:hAnsi="Times New Roman" w:cs="Times New Roman" w:hint="eastAsia"/>
                <w:b/>
                <w:sz w:val="15"/>
                <w:szCs w:val="15"/>
              </w:rPr>
              <w:t>年</w:t>
            </w:r>
            <w:r w:rsidR="001E16D8" w:rsidRPr="00CD4B54">
              <w:rPr>
                <w:rFonts w:ascii="Arial Black" w:eastAsia="STXihei" w:hAnsi="Arial Black" w:cs="Times New Roman" w:hint="eastAsia"/>
                <w:b/>
                <w:sz w:val="15"/>
                <w:szCs w:val="15"/>
                <w:lang w:val="pt-BR"/>
              </w:rPr>
              <w:t>12</w:t>
            </w:r>
            <w:r w:rsidRPr="00CD4B54">
              <w:rPr>
                <w:rFonts w:ascii="STXihei" w:eastAsia="STXihei" w:hAnsi="Times New Roman" w:cs="Times New Roman" w:hint="eastAsia"/>
                <w:b/>
                <w:sz w:val="15"/>
                <w:szCs w:val="15"/>
              </w:rPr>
              <w:t>月</w:t>
            </w:r>
            <w:r w:rsidR="00565455" w:rsidRPr="00CD4B54">
              <w:rPr>
                <w:rFonts w:ascii="Arial Black" w:eastAsia="STXihei" w:hAnsi="Arial Black" w:cs="Times New Roman" w:hint="eastAsia"/>
                <w:b/>
                <w:sz w:val="15"/>
                <w:szCs w:val="15"/>
              </w:rPr>
              <w:t>2</w:t>
            </w:r>
            <w:r w:rsidR="001E16D8" w:rsidRPr="00CD4B54">
              <w:rPr>
                <w:rFonts w:ascii="Arial Black" w:eastAsia="STXihei" w:hAnsi="Arial Black" w:cs="Times New Roman"/>
                <w:b/>
                <w:sz w:val="15"/>
                <w:szCs w:val="15"/>
              </w:rPr>
              <w:t>0</w:t>
            </w:r>
            <w:r w:rsidRPr="00CD4B54">
              <w:rPr>
                <w:rFonts w:ascii="STXihei" w:eastAsia="STXihei" w:hAnsi="Times New Roman" w:cs="Times New Roman" w:hint="eastAsia"/>
                <w:b/>
                <w:sz w:val="15"/>
                <w:szCs w:val="15"/>
              </w:rPr>
              <w:t>日</w:t>
            </w:r>
            <w:r w:rsidRPr="00CD4B54">
              <w:rPr>
                <w:rFonts w:ascii="STXihei" w:eastAsia="STXi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CD4B54" w:rsidRDefault="00CA5C3F" w:rsidP="00CA5C3F">
      <w:pPr>
        <w:rPr>
          <w:rFonts w:ascii="STXihei" w:eastAsia="STXihei" w:cs="Times New Roman"/>
          <w:sz w:val="28"/>
          <w:szCs w:val="28"/>
        </w:rPr>
      </w:pPr>
      <w:r w:rsidRPr="00CD4B54">
        <w:rPr>
          <w:rFonts w:ascii="STXihei" w:eastAsia="STXihei" w:cs="Times New Roman" w:hint="eastAsia"/>
          <w:sz w:val="28"/>
          <w:szCs w:val="28"/>
        </w:rPr>
        <w:t>知识产权与遗传资源、传统知识和民间文学艺术</w:t>
      </w:r>
      <w:r w:rsidRPr="00CD4B54">
        <w:rPr>
          <w:rFonts w:ascii="STXihei" w:eastAsia="STXihei" w:cs="Times New Roman"/>
          <w:sz w:val="28"/>
          <w:szCs w:val="28"/>
        </w:rPr>
        <w:br/>
      </w:r>
      <w:r w:rsidRPr="00CD4B54">
        <w:rPr>
          <w:rFonts w:ascii="STXihei" w:eastAsia="STXi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6EBB1790" w:rsidR="00CA5C3F" w:rsidRPr="00CD4B54" w:rsidRDefault="001E16D8" w:rsidP="00CA5C3F">
      <w:pPr>
        <w:autoSpaceDE w:val="0"/>
        <w:autoSpaceDN w:val="0"/>
        <w:textAlignment w:val="bottom"/>
        <w:rPr>
          <w:rFonts w:ascii="STKaiti" w:eastAsia="STKaiti" w:hAnsi="Times New Roman" w:cs="Times New Roman"/>
          <w:b/>
          <w:sz w:val="24"/>
          <w:szCs w:val="24"/>
        </w:rPr>
      </w:pPr>
      <w:r w:rsidRPr="00CD4B54">
        <w:rPr>
          <w:rFonts w:ascii="STKaiti" w:eastAsia="STKaiti" w:hAnsi="Times New Roman" w:cs="Times New Roman" w:hint="eastAsia"/>
          <w:b/>
          <w:sz w:val="24"/>
          <w:szCs w:val="24"/>
        </w:rPr>
        <w:t>第三十九</w:t>
      </w:r>
      <w:r w:rsidR="00CA5C3F" w:rsidRPr="00CD4B54">
        <w:rPr>
          <w:rFonts w:ascii="STKaiti" w:eastAsia="STKaiti" w:hAnsi="Times New Roman" w:cs="Times New Roman" w:hint="eastAsia"/>
          <w:b/>
          <w:sz w:val="24"/>
          <w:szCs w:val="24"/>
        </w:rPr>
        <w:t>届会议</w:t>
      </w:r>
    </w:p>
    <w:p w14:paraId="7E929F75" w14:textId="60C90587" w:rsidR="00CA5C3F" w:rsidRPr="00CD4B54" w:rsidRDefault="00CA5C3F" w:rsidP="00CA5C3F">
      <w:pPr>
        <w:rPr>
          <w:rFonts w:ascii="STKaiti" w:eastAsia="STKaiti" w:hAnsi="STKaiti"/>
          <w:b/>
          <w:sz w:val="24"/>
          <w:szCs w:val="24"/>
        </w:rPr>
      </w:pPr>
      <w:r w:rsidRPr="00CD4B54">
        <w:rPr>
          <w:rFonts w:ascii="STKaiti" w:eastAsia="STKaiti" w:hAnsi="STKaiti" w:cs="Times New Roman"/>
          <w:sz w:val="24"/>
          <w:szCs w:val="24"/>
        </w:rPr>
        <w:t>201</w:t>
      </w:r>
      <w:r w:rsidR="001E16D8" w:rsidRPr="00CD4B54">
        <w:rPr>
          <w:rFonts w:ascii="STKaiti" w:eastAsia="STKaiti" w:hAnsi="STKaiti" w:cs="Times New Roman" w:hint="eastAsia"/>
          <w:sz w:val="24"/>
          <w:szCs w:val="24"/>
        </w:rPr>
        <w:t>9</w:t>
      </w:r>
      <w:r w:rsidRPr="00CD4B54">
        <w:rPr>
          <w:rFonts w:ascii="STKaiti" w:eastAsia="STKaiti" w:hAnsi="STKaiti" w:hint="eastAsia"/>
          <w:b/>
          <w:sz w:val="24"/>
          <w:szCs w:val="24"/>
        </w:rPr>
        <w:t>年</w:t>
      </w:r>
      <w:r w:rsidR="001E16D8" w:rsidRPr="00CD4B54">
        <w:rPr>
          <w:rFonts w:ascii="STKaiti" w:eastAsia="STKaiti" w:hAnsi="STKaiti" w:cs="Times New Roman" w:hint="eastAsia"/>
          <w:sz w:val="24"/>
          <w:szCs w:val="24"/>
        </w:rPr>
        <w:t>3</w:t>
      </w:r>
      <w:r w:rsidRPr="00CD4B54">
        <w:rPr>
          <w:rFonts w:ascii="STKaiti" w:eastAsia="STKaiti" w:hAnsi="STKaiti" w:hint="eastAsia"/>
          <w:b/>
          <w:sz w:val="24"/>
          <w:szCs w:val="24"/>
        </w:rPr>
        <w:t>月</w:t>
      </w:r>
      <w:r w:rsidRPr="00CD4B54">
        <w:rPr>
          <w:rFonts w:ascii="STKaiti" w:eastAsia="STKaiti" w:hAnsi="STKaiti" w:cs="Times New Roman" w:hint="eastAsia"/>
          <w:sz w:val="24"/>
          <w:szCs w:val="24"/>
        </w:rPr>
        <w:t>1</w:t>
      </w:r>
      <w:r w:rsidR="001E16D8" w:rsidRPr="00CD4B54">
        <w:rPr>
          <w:rFonts w:ascii="STKaiti" w:eastAsia="STKaiti" w:hAnsi="STKaiti" w:cs="Times New Roman" w:hint="eastAsia"/>
          <w:sz w:val="24"/>
          <w:szCs w:val="24"/>
        </w:rPr>
        <w:t>8</w:t>
      </w:r>
      <w:r w:rsidRPr="00CD4B54">
        <w:rPr>
          <w:rFonts w:ascii="STKaiti" w:eastAsia="STKaiti" w:hAnsi="STKaiti" w:hint="eastAsia"/>
          <w:b/>
          <w:sz w:val="24"/>
          <w:szCs w:val="24"/>
        </w:rPr>
        <w:t>日至</w:t>
      </w:r>
      <w:r w:rsidR="001E16D8" w:rsidRPr="00CD4B54">
        <w:rPr>
          <w:rFonts w:ascii="STKaiti" w:eastAsia="STKaiti" w:hAnsi="STKaiti" w:cs="Times New Roman" w:hint="eastAsia"/>
          <w:sz w:val="24"/>
          <w:szCs w:val="24"/>
        </w:rPr>
        <w:t>22</w:t>
      </w:r>
      <w:r w:rsidRPr="00CD4B54">
        <w:rPr>
          <w:rFonts w:ascii="STKaiti" w:eastAsia="STKaiti" w:hAnsi="ST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83BF6A" w:rsidR="00CA5C3F" w:rsidRPr="00CD4B54" w:rsidRDefault="00CA5C3F" w:rsidP="00CA5C3F">
      <w:pPr>
        <w:rPr>
          <w:rFonts w:ascii="STKaiti" w:eastAsia="STKaiti" w:hAnsi="STKaiti"/>
          <w:caps/>
          <w:sz w:val="24"/>
        </w:rPr>
      </w:pPr>
      <w:bookmarkStart w:id="3" w:name="TitleOfDoc"/>
      <w:bookmarkEnd w:id="3"/>
      <w:r w:rsidRPr="00CD4B54">
        <w:rPr>
          <w:rFonts w:ascii="STKaiti" w:eastAsia="STKaiti" w:hAnsi="STKaiti" w:hint="eastAsia"/>
          <w:caps/>
          <w:sz w:val="24"/>
        </w:rPr>
        <w:t>保护传统</w:t>
      </w:r>
      <w:r w:rsidR="00565455" w:rsidRPr="00CD4B54">
        <w:rPr>
          <w:rFonts w:ascii="STKaiti" w:eastAsia="STKaiti" w:hAnsi="STKaiti" w:hint="eastAsia"/>
          <w:caps/>
          <w:sz w:val="24"/>
        </w:rPr>
        <w:t>文化表现形式</w:t>
      </w:r>
      <w:r w:rsidRPr="00CD4B54">
        <w:rPr>
          <w:rFonts w:ascii="STKaiti" w:eastAsia="STKaiti" w:hAnsi="STKaiti" w:hint="eastAsia"/>
          <w:caps/>
          <w:sz w:val="24"/>
        </w:rPr>
        <w:t>：条款草案</w:t>
      </w:r>
    </w:p>
    <w:p w14:paraId="1AA932DD" w14:textId="77777777" w:rsidR="00CA5C3F" w:rsidRPr="008B2CC1" w:rsidRDefault="00CA5C3F" w:rsidP="00CA5C3F"/>
    <w:p w14:paraId="6810F743" w14:textId="77777777" w:rsidR="00CA5C3F" w:rsidRPr="00CD4B54" w:rsidRDefault="00CA5C3F" w:rsidP="00CA5C3F">
      <w:pPr>
        <w:rPr>
          <w:rFonts w:ascii="STKaiti" w:eastAsia="STKaiti" w:hAnsi="STKaiti"/>
          <w:sz w:val="21"/>
          <w:szCs w:val="21"/>
        </w:rPr>
      </w:pPr>
      <w:bookmarkStart w:id="4" w:name="Prepared"/>
      <w:bookmarkEnd w:id="4"/>
      <w:r w:rsidRPr="00CD4B54">
        <w:rPr>
          <w:rFonts w:ascii="STKaiti" w:eastAsia="STKaiti" w:hAnsi="ST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3D3C077A" w14:textId="2EE7B067" w:rsidR="00565455" w:rsidRPr="00CA5C3F" w:rsidRDefault="00565455" w:rsidP="00565455">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在2018年</w:t>
      </w:r>
      <w:r w:rsidR="006D507E">
        <w:rPr>
          <w:rFonts w:ascii="SimSun" w:hAnsi="SimSun" w:hint="eastAsia"/>
          <w:sz w:val="21"/>
          <w:szCs w:val="21"/>
        </w:rPr>
        <w:t>12</w:t>
      </w:r>
      <w:r w:rsidRPr="00CA5C3F">
        <w:rPr>
          <w:rFonts w:ascii="SimSun" w:hAnsi="SimSun" w:hint="eastAsia"/>
          <w:sz w:val="21"/>
          <w:szCs w:val="21"/>
        </w:rPr>
        <w:t>月</w:t>
      </w:r>
      <w:r w:rsidR="006D507E">
        <w:rPr>
          <w:rFonts w:ascii="SimSun" w:hAnsi="SimSun" w:hint="eastAsia"/>
          <w:sz w:val="21"/>
          <w:szCs w:val="21"/>
        </w:rPr>
        <w:t>10</w:t>
      </w:r>
      <w:r w:rsidRPr="00CA5C3F">
        <w:rPr>
          <w:rFonts w:ascii="SimSun" w:hAnsi="SimSun" w:hint="eastAsia"/>
          <w:sz w:val="21"/>
          <w:szCs w:val="21"/>
        </w:rPr>
        <w:t>日至1</w:t>
      </w:r>
      <w:r w:rsidR="006D507E">
        <w:rPr>
          <w:rFonts w:ascii="SimSun" w:hAnsi="SimSun" w:hint="eastAsia"/>
          <w:sz w:val="21"/>
          <w:szCs w:val="21"/>
        </w:rPr>
        <w:t>4日举行的第三十八</w:t>
      </w:r>
      <w:r w:rsidRPr="00CA5C3F">
        <w:rPr>
          <w:rFonts w:ascii="SimSun" w:hAnsi="SimSun" w:hint="eastAsia"/>
          <w:sz w:val="21"/>
          <w:szCs w:val="21"/>
        </w:rPr>
        <w:t>届会议上，产权组织知识产权与遗传资源、传统知识和民间文学艺术政府间委员会（“委员会”）以文件WIPO/GRTKF/IC/3</w:t>
      </w:r>
      <w:r w:rsidR="006D507E">
        <w:rPr>
          <w:rFonts w:ascii="SimSun" w:hAnsi="SimSun" w:hint="eastAsia"/>
          <w:sz w:val="21"/>
          <w:szCs w:val="21"/>
        </w:rPr>
        <w:t>8</w:t>
      </w:r>
      <w:r w:rsidRPr="00CA5C3F">
        <w:rPr>
          <w:rFonts w:ascii="SimSun" w:hAnsi="SimSun" w:hint="eastAsia"/>
          <w:sz w:val="21"/>
          <w:szCs w:val="21"/>
        </w:rPr>
        <w:t>/</w:t>
      </w:r>
      <w:r>
        <w:rPr>
          <w:rFonts w:ascii="SimSun" w:hAnsi="SimSun" w:hint="eastAsia"/>
          <w:sz w:val="21"/>
          <w:szCs w:val="21"/>
        </w:rPr>
        <w:t>5</w:t>
      </w:r>
      <w:r w:rsidRPr="00CA5C3F">
        <w:rPr>
          <w:rFonts w:ascii="SimSun" w:hAnsi="SimSun" w:hint="eastAsia"/>
          <w:sz w:val="21"/>
          <w:szCs w:val="21"/>
        </w:rPr>
        <w:t>为基础，编拟了另一份案文“保护传统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：条款草案第二次修订稿”。委员会决定，根据文件WO/GA/49/21所载的委员会2018-2019年任务授权和2018年工作计划，将2018年</w:t>
      </w:r>
      <w:r w:rsidR="006D507E">
        <w:rPr>
          <w:rFonts w:ascii="SimSun" w:hAnsi="SimSun" w:hint="eastAsia"/>
          <w:sz w:val="21"/>
          <w:szCs w:val="21"/>
        </w:rPr>
        <w:t>12</w:t>
      </w:r>
      <w:r w:rsidRPr="00CA5C3F">
        <w:rPr>
          <w:rFonts w:ascii="SimSun" w:hAnsi="SimSun" w:hint="eastAsia"/>
          <w:sz w:val="21"/>
          <w:szCs w:val="21"/>
        </w:rPr>
        <w:t>月1</w:t>
      </w:r>
      <w:r w:rsidR="006D507E">
        <w:rPr>
          <w:rFonts w:ascii="SimSun" w:hAnsi="SimSun" w:hint="eastAsia"/>
          <w:sz w:val="21"/>
          <w:szCs w:val="21"/>
        </w:rPr>
        <w:t>4</w:t>
      </w:r>
      <w:r w:rsidRPr="00CA5C3F">
        <w:rPr>
          <w:rFonts w:ascii="SimSun" w:hAnsi="SimSun" w:hint="eastAsia"/>
          <w:sz w:val="21"/>
          <w:szCs w:val="21"/>
        </w:rPr>
        <w:t>日议程第</w:t>
      </w:r>
      <w:r w:rsidR="006D507E">
        <w:rPr>
          <w:rFonts w:ascii="SimSun" w:hAnsi="SimSun" w:hint="eastAsia"/>
          <w:sz w:val="21"/>
          <w:szCs w:val="21"/>
        </w:rPr>
        <w:t>8</w:t>
      </w:r>
      <w:r w:rsidRPr="00CA5C3F">
        <w:rPr>
          <w:rFonts w:ascii="SimSun" w:hAnsi="SimSun" w:hint="eastAsia"/>
          <w:sz w:val="21"/>
          <w:szCs w:val="21"/>
        </w:rPr>
        <w:t>项“传统知识/传统文化表现形式”结束时的该案文转送委员会第三十</w:t>
      </w:r>
      <w:r w:rsidR="006D507E">
        <w:rPr>
          <w:rFonts w:ascii="SimSun" w:hAnsi="SimSun" w:hint="eastAsia"/>
          <w:sz w:val="21"/>
          <w:szCs w:val="21"/>
        </w:rPr>
        <w:t>九</w:t>
      </w:r>
      <w:r w:rsidRPr="00CA5C3F">
        <w:rPr>
          <w:rFonts w:ascii="SimSun" w:hAnsi="SimSun" w:hint="eastAsia"/>
          <w:sz w:val="21"/>
          <w:szCs w:val="21"/>
        </w:rPr>
        <w:t>届会议。</w:t>
      </w:r>
    </w:p>
    <w:p w14:paraId="42F7A272" w14:textId="3B0F2BE5" w:rsidR="00565455" w:rsidRPr="00CA5C3F" w:rsidRDefault="00565455" w:rsidP="00565455">
      <w:pPr>
        <w:overflowPunct w:val="0"/>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根据上述决定，现将“保护传统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：条款草案第二次修订稿”作为附件附于本文</w:t>
      </w:r>
      <w:r>
        <w:rPr>
          <w:rFonts w:ascii="SimSun" w:hAnsi="SimSun"/>
          <w:sz w:val="21"/>
          <w:szCs w:val="21"/>
        </w:rPr>
        <w:t>‍</w:t>
      </w:r>
      <w:r w:rsidRPr="00CA5C3F">
        <w:rPr>
          <w:rFonts w:ascii="SimSun" w:hAnsi="SimSun" w:hint="eastAsia"/>
          <w:sz w:val="21"/>
          <w:szCs w:val="21"/>
        </w:rPr>
        <w:t>件。</w:t>
      </w:r>
    </w:p>
    <w:p w14:paraId="311FC210" w14:textId="410F8D83" w:rsidR="00565455" w:rsidRPr="00CD4B54" w:rsidRDefault="00565455" w:rsidP="00CD4B54">
      <w:pPr>
        <w:overflowPunct w:val="0"/>
        <w:spacing w:afterLines="50" w:after="120" w:line="340" w:lineRule="exact"/>
        <w:ind w:left="5534"/>
        <w:jc w:val="both"/>
        <w:rPr>
          <w:rFonts w:ascii="STKaiti" w:eastAsia="STKaiti" w:hAnsi="STKaiti"/>
          <w:i/>
          <w:sz w:val="21"/>
          <w:szCs w:val="21"/>
        </w:rPr>
      </w:pPr>
      <w:r w:rsidRPr="00CD4B54">
        <w:rPr>
          <w:rFonts w:ascii="STKaiti" w:eastAsia="STKaiti" w:hAnsi="STKaiti"/>
          <w:sz w:val="21"/>
          <w:szCs w:val="21"/>
        </w:rPr>
        <w:fldChar w:fldCharType="begin"/>
      </w:r>
      <w:r w:rsidRPr="00CD4B54">
        <w:rPr>
          <w:rFonts w:ascii="STKaiti" w:eastAsia="STKaiti" w:hAnsi="STKaiti"/>
          <w:sz w:val="21"/>
          <w:szCs w:val="21"/>
        </w:rPr>
        <w:instrText xml:space="preserve"> AUTONUM  </w:instrText>
      </w:r>
      <w:r w:rsidRPr="00CD4B54">
        <w:rPr>
          <w:rFonts w:ascii="STKaiti" w:eastAsia="STKaiti" w:hAnsi="STKaiti"/>
          <w:sz w:val="21"/>
          <w:szCs w:val="21"/>
        </w:rPr>
        <w:fldChar w:fldCharType="end"/>
      </w:r>
      <w:r w:rsidRPr="00CD4B54">
        <w:rPr>
          <w:rFonts w:ascii="STKaiti" w:eastAsia="STKaiti" w:hAnsi="STKaiti" w:hint="eastAsia"/>
          <w:sz w:val="21"/>
          <w:szCs w:val="21"/>
        </w:rPr>
        <w:t>.</w:t>
      </w:r>
      <w:r w:rsidRPr="00CD4B54">
        <w:rPr>
          <w:rFonts w:ascii="STKaiti" w:eastAsia="STKaiti" w:hAnsi="STKaiti"/>
          <w:sz w:val="21"/>
          <w:szCs w:val="21"/>
        </w:rPr>
        <w:tab/>
      </w:r>
      <w:r w:rsidR="00CD4B54">
        <w:rPr>
          <w:rFonts w:ascii="STKaiti" w:eastAsia="STKaiti" w:hAnsi="STKaiti"/>
          <w:sz w:val="21"/>
          <w:szCs w:val="21"/>
        </w:rPr>
        <w:tab/>
      </w:r>
      <w:r w:rsidRPr="00CD4B54">
        <w:rPr>
          <w:rFonts w:ascii="STKaiti" w:eastAsia="STKaiti" w:hAnsi="STKaiti" w:hint="eastAsia"/>
          <w:iCs/>
          <w:sz w:val="21"/>
          <w:szCs w:val="21"/>
        </w:rPr>
        <w:t>请委员会对附件中所载的文件进行审查并发表评论意见，以拟订文件的修订稿。</w:t>
      </w:r>
    </w:p>
    <w:p w14:paraId="7C17B7F6" w14:textId="77777777" w:rsidR="00CA5C3F" w:rsidRPr="00CD4B54" w:rsidRDefault="00CA5C3F" w:rsidP="00CA5C3F">
      <w:pPr>
        <w:spacing w:afterLines="50" w:after="120" w:line="340" w:lineRule="exact"/>
        <w:ind w:left="5534"/>
        <w:jc w:val="both"/>
        <w:rPr>
          <w:rFonts w:ascii="STKaiti" w:eastAsia="STKaiti" w:hAnsi="STKaiti"/>
          <w:sz w:val="21"/>
          <w:szCs w:val="21"/>
        </w:rPr>
      </w:pPr>
    </w:p>
    <w:p w14:paraId="23899293" w14:textId="6CD62C89" w:rsidR="0051185C" w:rsidRPr="00CD4B54" w:rsidRDefault="00CA5C3F" w:rsidP="00CA5C3F">
      <w:pPr>
        <w:spacing w:afterLines="50" w:after="120" w:line="340" w:lineRule="exact"/>
        <w:ind w:left="5534"/>
        <w:jc w:val="both"/>
        <w:rPr>
          <w:rFonts w:ascii="STKaiti" w:eastAsia="STKaiti" w:hAnsi="STKaiti"/>
          <w:sz w:val="21"/>
          <w:szCs w:val="21"/>
        </w:rPr>
      </w:pPr>
      <w:r w:rsidRPr="00CD4B54">
        <w:rPr>
          <w:rFonts w:ascii="STKaiti" w:eastAsia="STKaiti" w:hAnsi="STKaiti"/>
          <w:sz w:val="21"/>
          <w:szCs w:val="21"/>
        </w:rPr>
        <w:t>[</w:t>
      </w:r>
      <w:r w:rsidRPr="00CD4B54">
        <w:rPr>
          <w:rFonts w:ascii="STKaiti" w:eastAsia="STKaiti" w:hAnsi="STKaiti" w:hint="eastAsia"/>
          <w:sz w:val="21"/>
          <w:szCs w:val="21"/>
        </w:rPr>
        <w:t>后接附件</w:t>
      </w:r>
      <w:r w:rsidRPr="00CD4B54">
        <w:rPr>
          <w:rFonts w:ascii="STKaiti" w:eastAsia="STKaiti" w:hAnsi="ST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CD4B54" w:rsidRDefault="00521A15" w:rsidP="00565455">
      <w:pPr>
        <w:overflowPunct w:val="0"/>
        <w:jc w:val="both"/>
        <w:rPr>
          <w:rFonts w:ascii="STXihei" w:eastAsia="STXihei" w:hAnsi="STXihei" w:cs="Times New Roman"/>
          <w:kern w:val="2"/>
          <w:sz w:val="32"/>
          <w:szCs w:val="32"/>
        </w:rPr>
      </w:pPr>
    </w:p>
    <w:p w14:paraId="7A23D8C3" w14:textId="77777777" w:rsidR="00565455" w:rsidRPr="00CD4B54" w:rsidRDefault="00565455" w:rsidP="00565455">
      <w:pPr>
        <w:overflowPunct w:val="0"/>
        <w:jc w:val="both"/>
        <w:rPr>
          <w:rFonts w:ascii="STXihei" w:eastAsia="STXihei" w:hAnsi="STXihei" w:cs="Times New Roman"/>
          <w:kern w:val="2"/>
          <w:sz w:val="32"/>
          <w:szCs w:val="32"/>
        </w:rPr>
      </w:pPr>
    </w:p>
    <w:p w14:paraId="1526B8EF" w14:textId="77777777" w:rsidR="008822A7" w:rsidRPr="00CD4B54" w:rsidRDefault="008822A7" w:rsidP="008822A7">
      <w:pPr>
        <w:overflowPunct w:val="0"/>
        <w:jc w:val="both"/>
        <w:rPr>
          <w:rFonts w:ascii="STXihei" w:eastAsia="STXihei" w:hAnsi="STXihei" w:cs="Times New Roman"/>
          <w:kern w:val="2"/>
          <w:sz w:val="32"/>
          <w:szCs w:val="32"/>
        </w:rPr>
      </w:pPr>
      <w:r w:rsidRPr="00CD4B54">
        <w:rPr>
          <w:rFonts w:ascii="STXihei" w:eastAsia="STXihei" w:hAnsi="STXihei" w:cs="Times New Roman" w:hint="eastAsia"/>
          <w:kern w:val="2"/>
          <w:sz w:val="32"/>
          <w:szCs w:val="32"/>
        </w:rPr>
        <w:t>保护传统文化表现形式：条款草案</w:t>
      </w:r>
    </w:p>
    <w:p w14:paraId="09916FC9" w14:textId="77777777" w:rsidR="008822A7" w:rsidRPr="00CD4B54" w:rsidRDefault="008822A7" w:rsidP="008822A7">
      <w:pPr>
        <w:overflowPunct w:val="0"/>
        <w:jc w:val="both"/>
        <w:rPr>
          <w:rFonts w:ascii="STXihei" w:eastAsia="STXihei" w:hAnsi="STXihei" w:cs="Times New Roman"/>
          <w:kern w:val="2"/>
          <w:sz w:val="32"/>
          <w:szCs w:val="32"/>
        </w:rPr>
      </w:pPr>
    </w:p>
    <w:p w14:paraId="2B7A2605" w14:textId="1447F18B" w:rsidR="008822A7" w:rsidRPr="00CD4B54" w:rsidRDefault="008822A7" w:rsidP="008822A7">
      <w:pPr>
        <w:overflowPunct w:val="0"/>
        <w:jc w:val="both"/>
        <w:rPr>
          <w:rFonts w:ascii="STXihei" w:eastAsia="STXihei" w:hAnsi="STXihei" w:cs="Times New Roman"/>
          <w:bCs/>
          <w:kern w:val="2"/>
          <w:sz w:val="32"/>
          <w:szCs w:val="32"/>
        </w:rPr>
      </w:pPr>
      <w:r w:rsidRPr="00CD4B54">
        <w:rPr>
          <w:rFonts w:ascii="STXihei" w:eastAsia="STXihei" w:hAnsi="STXihei" w:cs="Times New Roman" w:hint="eastAsia"/>
          <w:bCs/>
          <w:kern w:val="2"/>
          <w:sz w:val="32"/>
          <w:szCs w:val="32"/>
        </w:rPr>
        <w:t>第二次修订稿</w:t>
      </w:r>
      <w:r w:rsidRPr="00CD4B54">
        <w:rPr>
          <w:rFonts w:ascii="STXihei" w:eastAsia="STXihei" w:hAnsi="STXihei" w:cs="Times New Roman"/>
          <w:bCs/>
          <w:kern w:val="2"/>
          <w:sz w:val="32"/>
          <w:szCs w:val="32"/>
        </w:rPr>
        <w:t>（201</w:t>
      </w:r>
      <w:r w:rsidR="006D507E" w:rsidRPr="00CD4B54">
        <w:rPr>
          <w:rFonts w:ascii="STXihei" w:eastAsia="STXihei" w:hAnsi="STXihei" w:cs="Times New Roman" w:hint="eastAsia"/>
          <w:bCs/>
          <w:kern w:val="2"/>
          <w:sz w:val="32"/>
          <w:szCs w:val="32"/>
        </w:rPr>
        <w:t>8</w:t>
      </w:r>
      <w:r w:rsidRPr="00CD4B54">
        <w:rPr>
          <w:rFonts w:ascii="STXihei" w:eastAsia="STXihei" w:hAnsi="STXihei" w:cs="Times New Roman" w:hint="eastAsia"/>
          <w:bCs/>
          <w:kern w:val="2"/>
          <w:sz w:val="32"/>
          <w:szCs w:val="32"/>
        </w:rPr>
        <w:t>年</w:t>
      </w:r>
      <w:r w:rsidR="006D507E" w:rsidRPr="00CD4B54">
        <w:rPr>
          <w:rFonts w:ascii="STXihei" w:eastAsia="STXihei" w:hAnsi="STXihei" w:cs="Times New Roman" w:hint="eastAsia"/>
          <w:bCs/>
          <w:kern w:val="2"/>
          <w:sz w:val="32"/>
          <w:szCs w:val="32"/>
        </w:rPr>
        <w:t>12</w:t>
      </w:r>
      <w:r w:rsidRPr="00CD4B54">
        <w:rPr>
          <w:rFonts w:ascii="STXihei" w:eastAsia="STXihei" w:hAnsi="STXihei" w:cs="Times New Roman" w:hint="eastAsia"/>
          <w:bCs/>
          <w:kern w:val="2"/>
          <w:sz w:val="32"/>
          <w:szCs w:val="32"/>
        </w:rPr>
        <w:t>月1</w:t>
      </w:r>
      <w:r w:rsidR="006D507E" w:rsidRPr="00CD4B54">
        <w:rPr>
          <w:rFonts w:ascii="STXihei" w:eastAsia="STXihei" w:hAnsi="STXihei" w:cs="Times New Roman" w:hint="eastAsia"/>
          <w:bCs/>
          <w:kern w:val="2"/>
          <w:sz w:val="32"/>
          <w:szCs w:val="32"/>
        </w:rPr>
        <w:t>4</w:t>
      </w:r>
      <w:r w:rsidRPr="00CD4B54">
        <w:rPr>
          <w:rFonts w:ascii="STXihei" w:eastAsia="STXihei" w:hAnsi="STXihei" w:cs="Times New Roman" w:hint="eastAsia"/>
          <w:bCs/>
          <w:kern w:val="2"/>
          <w:sz w:val="32"/>
          <w:szCs w:val="32"/>
        </w:rPr>
        <w:t>日</w:t>
      </w:r>
      <w:r w:rsidRPr="00CD4B54">
        <w:rPr>
          <w:rFonts w:ascii="STXihei" w:eastAsia="STXihei" w:hAnsi="STXi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CD4B54" w:rsidRDefault="00565455">
      <w:pPr>
        <w:rPr>
          <w:rFonts w:ascii="STXihei" w:eastAsia="STXihei" w:hAnsi="Calibri" w:cs="Times New Roman"/>
          <w:kern w:val="2"/>
          <w:sz w:val="21"/>
          <w:szCs w:val="22"/>
        </w:rPr>
      </w:pPr>
      <w:r w:rsidRPr="00CD4B54">
        <w:rPr>
          <w:rFonts w:ascii="STXihei" w:eastAsia="STXihei" w:hAnsi="Calibri" w:cs="Times New Roman"/>
          <w:kern w:val="2"/>
          <w:sz w:val="21"/>
          <w:szCs w:val="22"/>
        </w:rPr>
        <w:br w:type="page"/>
      </w:r>
    </w:p>
    <w:p w14:paraId="3C150F0C" w14:textId="76C1D87F" w:rsidR="00DD7F75" w:rsidRPr="00CD4B54" w:rsidRDefault="00DD7F75" w:rsidP="00DD7F75">
      <w:pPr>
        <w:overflowPunct w:val="0"/>
        <w:spacing w:beforeLines="100" w:before="240" w:afterLines="200" w:after="480" w:line="340" w:lineRule="atLeast"/>
        <w:rPr>
          <w:rFonts w:ascii="STXihei" w:eastAsia="STXihei" w:hAnsi="Calibri" w:cs="Times New Roman"/>
          <w:kern w:val="2"/>
          <w:sz w:val="21"/>
          <w:szCs w:val="22"/>
        </w:rPr>
      </w:pPr>
      <w:r w:rsidRPr="00CD4B54">
        <w:rPr>
          <w:rFonts w:ascii="STXihei" w:eastAsia="STXihei" w:hAnsi="Calibri" w:cs="Times New Roman" w:hint="eastAsia"/>
          <w:kern w:val="2"/>
          <w:sz w:val="21"/>
          <w:szCs w:val="22"/>
        </w:rPr>
        <w:t>序言</w:t>
      </w:r>
      <w:r w:rsidRPr="00CD4B54">
        <w:rPr>
          <w:rFonts w:ascii="STXihei" w:eastAsia="STXihei" w:hAnsi="Calibri" w:cs="Times New Roman"/>
          <w:kern w:val="2"/>
          <w:sz w:val="21"/>
          <w:szCs w:val="22"/>
        </w:rPr>
        <w:t>/</w:t>
      </w:r>
      <w:r w:rsidRPr="00CD4B54">
        <w:rPr>
          <w:rFonts w:ascii="STXihei" w:eastAsia="STXihei" w:hAnsi="Calibr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CD4B54">
        <w:rPr>
          <w:rFonts w:ascii="STKaiti" w:eastAsia="STKaiti" w:hAnsi="STKaiti"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CD4B54">
        <w:rPr>
          <w:rFonts w:ascii="STKaiti" w:eastAsia="STKaiti" w:hAnsi="ST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CD4B54">
        <w:rPr>
          <w:rFonts w:ascii="STKaiti" w:eastAsia="STKaiti" w:hAnsi="STKaiti"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CD4B54">
        <w:rPr>
          <w:rFonts w:ascii="STKaiti" w:eastAsia="STKaiti" w:hAnsi="ST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CD4B54">
        <w:rPr>
          <w:rFonts w:ascii="STKaiti" w:eastAsia="STKaiti" w:hAnsi="STKaiti"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［第1条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B498EDB" w14:textId="1EAC90B3" w:rsidR="006D507E" w:rsidRPr="00CD4B54" w:rsidRDefault="00063A87" w:rsidP="00213F0A">
      <w:pPr>
        <w:keepNext/>
        <w:overflowPunct w:val="0"/>
        <w:spacing w:afterLines="100" w:after="240" w:line="340" w:lineRule="atLeast"/>
        <w:jc w:val="both"/>
        <w:rPr>
          <w:rFonts w:ascii="STXihei" w:eastAsia="STXihei" w:hAnsi="STXihei" w:cs="SimSun"/>
          <w:color w:val="000000"/>
          <w:kern w:val="2"/>
          <w:sz w:val="21"/>
          <w:szCs w:val="21"/>
        </w:rPr>
      </w:pPr>
      <w:r w:rsidRPr="00CD4B54">
        <w:rPr>
          <w:rFonts w:ascii="STKaiti" w:eastAsia="STKaiti" w:hAnsi="STKaiti" w:cs="Times New Roman" w:hint="eastAsia"/>
          <w:kern w:val="2"/>
          <w:sz w:val="21"/>
          <w:szCs w:val="22"/>
        </w:rPr>
        <w:t>［</w:t>
      </w:r>
      <w:r w:rsidR="008822A7" w:rsidRPr="00CD4B54">
        <w:rPr>
          <w:rFonts w:ascii="STXihei" w:eastAsia="STXihei" w:hAnsi="STXihei" w:cs="SimSun" w:hint="eastAsia"/>
          <w:color w:val="000000"/>
          <w:kern w:val="2"/>
          <w:sz w:val="21"/>
          <w:szCs w:val="21"/>
        </w:rPr>
        <w:t>传统</w:t>
      </w:r>
      <w:r w:rsidR="00A074A0" w:rsidRPr="00CD4B54">
        <w:rPr>
          <w:rFonts w:ascii="STXihei" w:eastAsia="STXihei" w:hAnsi="STXihei" w:cs="SimSun" w:hint="eastAsia"/>
          <w:color w:val="000000"/>
          <w:kern w:val="2"/>
          <w:sz w:val="21"/>
          <w:szCs w:val="21"/>
        </w:rPr>
        <w:t>的</w:t>
      </w:r>
    </w:p>
    <w:p w14:paraId="01E08FC0" w14:textId="4D62E1E2" w:rsidR="00A074A0" w:rsidRDefault="00A074A0" w:rsidP="00213F0A">
      <w:pPr>
        <w:keepNext/>
        <w:overflowPunct w:val="0"/>
        <w:spacing w:afterLines="100" w:after="240" w:line="340" w:lineRule="atLeast"/>
        <w:jc w:val="both"/>
        <w:rPr>
          <w:rFonts w:ascii="SimSun" w:hAnsi="SimSun" w:cs="SimSun"/>
          <w:color w:val="000000"/>
          <w:kern w:val="2"/>
          <w:sz w:val="21"/>
          <w:szCs w:val="21"/>
        </w:rPr>
      </w:pPr>
      <w:r>
        <w:rPr>
          <w:rFonts w:ascii="SimSun" w:hAnsi="SimSun" w:cs="Times New Roman" w:hint="eastAsia"/>
          <w:kern w:val="2"/>
          <w:sz w:val="21"/>
          <w:szCs w:val="22"/>
        </w:rPr>
        <w:t>当一种文化表现形式随着时间的推移，在形式和内容上获得了象征或代表</w:t>
      </w:r>
      <w:r w:rsidRPr="003F4EB3">
        <w:rPr>
          <w:rFonts w:ascii="SimSun" w:hAnsi="SimSun" w:cs="Times New Roman" w:hint="eastAsia"/>
          <w:kern w:val="2"/>
          <w:sz w:val="21"/>
          <w:szCs w:val="22"/>
        </w:rPr>
        <w:t>土著</w:t>
      </w:r>
      <w:r>
        <w:rPr>
          <w:rFonts w:ascii="SimSun" w:hAnsi="SimSun" w:cs="Times New Roman" w:hint="eastAsia"/>
          <w:kern w:val="2"/>
          <w:sz w:val="21"/>
          <w:szCs w:val="22"/>
        </w:rPr>
        <w:t>人民</w:t>
      </w:r>
      <w:r w:rsidRPr="003F4EB3">
        <w:rPr>
          <w:rFonts w:ascii="SimSun" w:hAnsi="SimSun" w:cs="Times New Roman" w:hint="eastAsia"/>
          <w:kern w:val="2"/>
          <w:sz w:val="21"/>
          <w:szCs w:val="22"/>
        </w:rPr>
        <w:t>和当地社区/受益人文化</w:t>
      </w:r>
      <w:r>
        <w:rPr>
          <w:rFonts w:ascii="SimSun" w:hAnsi="SimSun" w:cs="Times New Roman" w:hint="eastAsia"/>
          <w:kern w:val="2"/>
          <w:sz w:val="21"/>
          <w:szCs w:val="22"/>
        </w:rPr>
        <w:t>认同</w:t>
      </w:r>
      <w:r w:rsidRPr="003F4EB3">
        <w:rPr>
          <w:rFonts w:ascii="SimSun" w:hAnsi="SimSun" w:cs="Times New Roman" w:hint="eastAsia"/>
          <w:kern w:val="2"/>
          <w:sz w:val="21"/>
          <w:szCs w:val="22"/>
        </w:rPr>
        <w:t>或社会</w:t>
      </w:r>
      <w:r>
        <w:rPr>
          <w:rFonts w:ascii="SimSun" w:hAnsi="SimSun" w:cs="Times New Roman" w:hint="eastAsia"/>
          <w:kern w:val="2"/>
          <w:sz w:val="21"/>
          <w:szCs w:val="22"/>
        </w:rPr>
        <w:t>认同或文化遗产的</w:t>
      </w:r>
      <w:r w:rsidRPr="003F4EB3">
        <w:rPr>
          <w:rFonts w:ascii="SimSun" w:hAnsi="SimSun" w:cs="Times New Roman" w:hint="eastAsia"/>
          <w:kern w:val="2"/>
          <w:sz w:val="21"/>
          <w:szCs w:val="22"/>
        </w:rPr>
        <w:t>特征</w:t>
      </w:r>
      <w:r>
        <w:rPr>
          <w:rFonts w:ascii="SimSun" w:hAnsi="SimSun" w:cs="Times New Roman" w:hint="eastAsia"/>
          <w:kern w:val="2"/>
          <w:sz w:val="21"/>
          <w:szCs w:val="22"/>
        </w:rPr>
        <w:t>，这种文化表现形式即为传统的</w:t>
      </w:r>
      <w:r w:rsidR="00213F0A" w:rsidRPr="003F4EB3">
        <w:rPr>
          <w:rFonts w:ascii="SimSun" w:hAnsi="SimSun" w:cs="Times New Roman" w:hint="eastAsia"/>
          <w:kern w:val="2"/>
          <w:sz w:val="21"/>
          <w:szCs w:val="22"/>
        </w:rPr>
        <w:t>。</w:t>
      </w:r>
      <w:r w:rsidR="00195D41" w:rsidRPr="00834C8A">
        <w:rPr>
          <w:rFonts w:ascii="SimSun" w:hAnsi="Calibri" w:cs="SimSun" w:hint="eastAsia"/>
          <w:color w:val="000000"/>
          <w:kern w:val="2"/>
          <w:sz w:val="21"/>
          <w:szCs w:val="21"/>
        </w:rPr>
        <w:t>］</w:t>
      </w:r>
    </w:p>
    <w:p w14:paraId="38F21252" w14:textId="4727A6CB" w:rsidR="000C26E9" w:rsidRDefault="00A12785" w:rsidP="00B050AB">
      <w:pPr>
        <w:keepNext/>
        <w:overflowPunct w:val="0"/>
        <w:spacing w:afterLines="100" w:after="240" w:line="340" w:lineRule="atLeast"/>
        <w:jc w:val="both"/>
        <w:rPr>
          <w:rFonts w:ascii="SimSun" w:hAnsi="SimSun" w:cs="SimSun"/>
          <w:kern w:val="2"/>
          <w:sz w:val="21"/>
          <w:szCs w:val="22"/>
        </w:rPr>
      </w:pPr>
      <w:r w:rsidRPr="00CD4B54">
        <w:rPr>
          <w:rFonts w:ascii="STXihei" w:eastAsia="STXihei" w:hAnsi="STXihei" w:cs="SimSun" w:hint="eastAsia"/>
          <w:color w:val="000000"/>
          <w:kern w:val="2"/>
          <w:sz w:val="21"/>
          <w:szCs w:val="21"/>
        </w:rPr>
        <w:t>传统</w:t>
      </w:r>
      <w:r w:rsidR="008822A7" w:rsidRPr="00CD4B54">
        <w:rPr>
          <w:rFonts w:ascii="STXihei" w:eastAsia="STXihei" w:hAnsi="STXihei" w:cs="SimSun" w:hint="eastAsia"/>
          <w:color w:val="000000"/>
          <w:kern w:val="2"/>
          <w:sz w:val="21"/>
          <w:szCs w:val="21"/>
        </w:rPr>
        <w:t>文化表现形式</w:t>
      </w:r>
      <w:r w:rsidR="008822A7" w:rsidRPr="00213F0A">
        <w:rPr>
          <w:rFonts w:ascii="SimSun" w:hAnsi="SimSun" w:cs="SimSun" w:hint="eastAsia"/>
          <w:color w:val="000000"/>
          <w:kern w:val="2"/>
          <w:sz w:val="21"/>
          <w:szCs w:val="21"/>
        </w:rPr>
        <w:t>系</w:t>
      </w:r>
      <w:r w:rsidR="008822A7" w:rsidRPr="00834C8A">
        <w:rPr>
          <w:rFonts w:ascii="SimSun" w:hAnsi="Calibri" w:cs="SimSun" w:hint="eastAsia"/>
          <w:color w:val="000000"/>
          <w:kern w:val="2"/>
          <w:sz w:val="21"/>
          <w:szCs w:val="21"/>
        </w:rPr>
        <w:t>指由土著［人民］和当地社区</w:t>
      </w:r>
      <w:r w:rsidR="004E7E54">
        <w:rPr>
          <w:rFonts w:ascii="SimSun" w:hAnsi="Calibri" w:cs="SimSun" w:hint="eastAsia"/>
          <w:color w:val="000000"/>
          <w:kern w:val="2"/>
          <w:sz w:val="21"/>
          <w:szCs w:val="21"/>
        </w:rPr>
        <w:t>/第4条定义的受益人</w:t>
      </w:r>
      <w:r w:rsidR="008822A7" w:rsidRPr="00834C8A">
        <w:rPr>
          <w:rFonts w:ascii="SimSun" w:hAnsi="Calibri" w:cs="SimSun" w:hint="eastAsia"/>
          <w:color w:val="000000"/>
          <w:kern w:val="2"/>
          <w:sz w:val="21"/>
          <w:szCs w:val="21"/>
        </w:rPr>
        <w:t>创造</w:t>
      </w:r>
      <w:r w:rsidR="00F11468">
        <w:rPr>
          <w:rFonts w:ascii="SimSun" w:hAnsi="Calibri" w:cs="SimSun" w:hint="eastAsia"/>
          <w:color w:val="000000"/>
          <w:kern w:val="2"/>
          <w:sz w:val="21"/>
          <w:szCs w:val="21"/>
        </w:rPr>
        <w:t>、</w:t>
      </w:r>
      <w:r w:rsidR="008822A7" w:rsidRPr="00834C8A">
        <w:rPr>
          <w:rFonts w:ascii="SimSun" w:hAnsi="Calibri" w:cs="SimSun" w:hint="eastAsia"/>
          <w:color w:val="000000"/>
          <w:kern w:val="2"/>
          <w:sz w:val="21"/>
          <w:szCs w:val="21"/>
        </w:rPr>
        <w:t>产生、表达</w:t>
      </w:r>
      <w:r w:rsidR="00F11468">
        <w:rPr>
          <w:rFonts w:ascii="SimSun" w:hAnsi="Calibri" w:cs="SimSun" w:hint="eastAsia"/>
          <w:color w:val="000000"/>
          <w:kern w:val="2"/>
          <w:sz w:val="21"/>
          <w:szCs w:val="21"/>
        </w:rPr>
        <w:t>或</w:t>
      </w:r>
      <w:r w:rsidR="006C3814">
        <w:rPr>
          <w:rFonts w:ascii="SimSun" w:hAnsi="Calibri" w:cs="SimSun" w:hint="eastAsia"/>
          <w:color w:val="000000"/>
          <w:kern w:val="2"/>
          <w:sz w:val="21"/>
          <w:szCs w:val="21"/>
        </w:rPr>
        <w:t>维持</w:t>
      </w:r>
      <w:r w:rsidR="004E7E54">
        <w:rPr>
          <w:rFonts w:ascii="SimSun" w:hAnsi="Calibri" w:cs="SimSun" w:hint="eastAsia"/>
          <w:color w:val="000000"/>
          <w:kern w:val="2"/>
          <w:sz w:val="21"/>
          <w:szCs w:val="21"/>
        </w:rPr>
        <w:t>的文化表现形式</w:t>
      </w:r>
      <w:r w:rsidR="008822A7" w:rsidRPr="00834C8A">
        <w:rPr>
          <w:rFonts w:ascii="SimSun" w:hAnsi="Calibri" w:cs="SimSun" w:hint="eastAsia"/>
          <w:color w:val="000000"/>
          <w:kern w:val="2"/>
          <w:sz w:val="21"/>
          <w:szCs w:val="21"/>
        </w:rPr>
        <w:t>；是土著［人民］和当地社区</w:t>
      </w:r>
      <w:r w:rsidR="004E7E54">
        <w:rPr>
          <w:rFonts w:ascii="SimSun" w:hAnsi="Calibri" w:cs="SimSun" w:hint="eastAsia"/>
          <w:color w:val="000000"/>
          <w:kern w:val="2"/>
          <w:sz w:val="21"/>
          <w:szCs w:val="21"/>
        </w:rPr>
        <w:t>/第4条定义的受益人</w:t>
      </w:r>
      <w:r w:rsidR="008822A7" w:rsidRPr="00834C8A">
        <w:rPr>
          <w:rFonts w:ascii="SimSun" w:hAnsi="Calibri" w:cs="SimSun" w:hint="eastAsia"/>
          <w:color w:val="000000"/>
          <w:kern w:val="2"/>
          <w:sz w:val="21"/>
          <w:szCs w:val="21"/>
        </w:rPr>
        <w:t>的文化和/或社会认同和文化遗产的</w:t>
      </w:r>
      <w:r w:rsidR="004E7E54">
        <w:rPr>
          <w:rFonts w:ascii="SimSun" w:hAnsi="Calibri" w:cs="SimSun" w:hint="eastAsia"/>
          <w:color w:val="000000"/>
          <w:kern w:val="2"/>
          <w:sz w:val="21"/>
          <w:szCs w:val="21"/>
        </w:rPr>
        <w:t>［</w:t>
      </w:r>
      <w:r w:rsidR="008822A7" w:rsidRPr="00834C8A">
        <w:rPr>
          <w:rFonts w:ascii="SimSun" w:hAnsi="Calibri" w:cs="SimSun" w:hint="eastAsia"/>
          <w:color w:val="000000"/>
          <w:kern w:val="2"/>
          <w:sz w:val="21"/>
          <w:szCs w:val="21"/>
        </w:rPr>
        <w:t>独特</w:t>
      </w:r>
      <w:r w:rsidR="004E7E54">
        <w:rPr>
          <w:rFonts w:ascii="SimSun" w:hAnsi="Calibri" w:cs="SimSun" w:hint="eastAsia"/>
          <w:color w:val="000000"/>
          <w:kern w:val="2"/>
          <w:sz w:val="21"/>
          <w:szCs w:val="21"/>
        </w:rPr>
        <w:t>］</w:t>
      </w:r>
      <w:r w:rsidR="008822A7" w:rsidRPr="00834C8A">
        <w:rPr>
          <w:rFonts w:ascii="SimSun" w:hAnsi="Calibri" w:cs="SimSun" w:hint="eastAsia"/>
          <w:color w:val="000000"/>
          <w:kern w:val="2"/>
          <w:sz w:val="21"/>
          <w:szCs w:val="21"/>
        </w:rPr>
        <w:t>产物和/或与之有</w:t>
      </w:r>
      <w:r w:rsidR="00063A87">
        <w:rPr>
          <w:rFonts w:ascii="SimSun" w:hAnsi="Calibri" w:cs="SimSun" w:hint="eastAsia"/>
          <w:color w:val="000000"/>
          <w:kern w:val="2"/>
          <w:sz w:val="21"/>
          <w:szCs w:val="21"/>
        </w:rPr>
        <w:t>［</w:t>
      </w:r>
      <w:r w:rsidR="008822A7" w:rsidRPr="00834C8A">
        <w:rPr>
          <w:rFonts w:ascii="SimSun" w:hAnsi="Calibri" w:cs="SimSun" w:hint="eastAsia"/>
          <w:color w:val="000000"/>
          <w:kern w:val="2"/>
          <w:sz w:val="21"/>
          <w:szCs w:val="21"/>
        </w:rPr>
        <w:t>直接</w:t>
      </w:r>
      <w:r w:rsidR="00063A87">
        <w:rPr>
          <w:rFonts w:ascii="SimSun" w:hAnsi="Calibri" w:cs="SimSun" w:hint="eastAsia"/>
          <w:color w:val="000000"/>
          <w:kern w:val="2"/>
          <w:sz w:val="21"/>
          <w:szCs w:val="21"/>
        </w:rPr>
        <w:t>］</w:t>
      </w:r>
      <w:r w:rsidR="008822A7" w:rsidRPr="00834C8A">
        <w:rPr>
          <w:rFonts w:ascii="SimSun" w:hAnsi="Calibri" w:cs="SimSun" w:hint="eastAsia"/>
          <w:color w:val="000000"/>
          <w:kern w:val="2"/>
          <w:sz w:val="21"/>
          <w:szCs w:val="21"/>
        </w:rPr>
        <w:t>关联；</w:t>
      </w:r>
      <w:r w:rsidR="000A2807" w:rsidRPr="00B201A6">
        <w:rPr>
          <w:rFonts w:ascii="SimSun" w:hAnsi="SimSun" w:cs="Times New Roman" w:hint="eastAsia"/>
          <w:kern w:val="2"/>
          <w:sz w:val="21"/>
          <w:szCs w:val="22"/>
        </w:rPr>
        <w:t>代代相传</w:t>
      </w:r>
      <w:r w:rsidR="000A2807">
        <w:rPr>
          <w:rFonts w:ascii="SimSun" w:hAnsi="SimSun" w:cs="Times New Roman" w:hint="eastAsia"/>
          <w:kern w:val="2"/>
          <w:sz w:val="21"/>
          <w:szCs w:val="22"/>
        </w:rPr>
        <w:t>［</w:t>
      </w:r>
      <w:r w:rsidR="00CC47F7">
        <w:rPr>
          <w:rFonts w:ascii="SimSun" w:hAnsi="SimSun" w:cs="Times New Roman" w:hint="eastAsia"/>
          <w:kern w:val="2"/>
          <w:sz w:val="21"/>
          <w:szCs w:val="22"/>
        </w:rPr>
        <w:t>，</w:t>
      </w:r>
      <w:r w:rsidR="000A2807">
        <w:rPr>
          <w:rFonts w:ascii="SimSun" w:hAnsi="SimSun" w:cs="Times New Roman" w:hint="eastAsia"/>
          <w:kern w:val="2"/>
          <w:sz w:val="21"/>
          <w:szCs w:val="22"/>
        </w:rPr>
        <w:t>适用时，集体传承］，无论是否连续；</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0A2807">
        <w:rPr>
          <w:rFonts w:ascii="SimSun" w:hAnsi="SimSun" w:cs="SimSun" w:hint="eastAsia"/>
          <w:kern w:val="2"/>
          <w:sz w:val="21"/>
          <w:szCs w:val="22"/>
        </w:rPr>
        <w:t>；并且包括任何</w:t>
      </w:r>
      <w:r w:rsidR="000C26E9" w:rsidRPr="00834C8A">
        <w:rPr>
          <w:rFonts w:ascii="SimSun" w:hAnsi="Calibri" w:cs="SimSun" w:hint="eastAsia"/>
          <w:color w:val="000000"/>
          <w:kern w:val="2"/>
          <w:sz w:val="21"/>
          <w:szCs w:val="21"/>
        </w:rPr>
        <w:t>［创意</w:t>
      </w:r>
      <w:r w:rsidR="000C26E9">
        <w:rPr>
          <w:rFonts w:ascii="SimSun" w:hAnsi="Calibri" w:cs="SimSun" w:hint="eastAsia"/>
          <w:color w:val="000000"/>
          <w:kern w:val="2"/>
          <w:sz w:val="21"/>
          <w:szCs w:val="21"/>
        </w:rPr>
        <w:t>或</w:t>
      </w:r>
      <w:r w:rsidR="000C26E9" w:rsidRPr="00834C8A">
        <w:rPr>
          <w:rFonts w:ascii="SimSun" w:hAnsi="Calibri" w:cs="SimSun" w:hint="eastAsia"/>
          <w:color w:val="000000"/>
          <w:kern w:val="2"/>
          <w:sz w:val="21"/>
          <w:szCs w:val="21"/>
        </w:rPr>
        <w:t>精神］［艺术和文学］表现形式</w:t>
      </w:r>
      <w:r w:rsidR="000C26E9" w:rsidRPr="00834C8A">
        <w:rPr>
          <w:rFonts w:ascii="SimSun" w:hAnsi="SimSun" w:cs="SimSun" w:hint="eastAsia"/>
          <w:kern w:val="2"/>
          <w:sz w:val="21"/>
          <w:szCs w:val="22"/>
        </w:rPr>
        <w:t>，不论是物质形式还是非物质形式，或者物质形式与非物质形式的组合，例如动作</w:t>
      </w:r>
      <w:r w:rsidR="000C26E9" w:rsidRPr="00834C8A">
        <w:rPr>
          <w:rFonts w:ascii="SimSun" w:hAnsi="SimSun" w:cs="SimSun"/>
          <w:kern w:val="2"/>
          <w:sz w:val="21"/>
          <w:szCs w:val="22"/>
          <w:vertAlign w:val="superscript"/>
        </w:rPr>
        <w:footnoteReference w:id="2"/>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3"/>
      </w:r>
      <w:r w:rsidR="000C26E9" w:rsidRPr="00834C8A">
        <w:rPr>
          <w:rFonts w:ascii="SimSun" w:hAnsi="SimSun" w:cs="SimSun" w:hint="eastAsia"/>
          <w:kern w:val="2"/>
          <w:sz w:val="21"/>
          <w:szCs w:val="22"/>
        </w:rPr>
        <w:t>、音乐和声音</w:t>
      </w:r>
      <w:r w:rsidR="000C26E9" w:rsidRPr="00834C8A">
        <w:rPr>
          <w:rFonts w:ascii="SimSun" w:hAnsi="SimSun" w:cs="SimSun"/>
          <w:kern w:val="2"/>
          <w:sz w:val="21"/>
          <w:szCs w:val="22"/>
          <w:vertAlign w:val="superscript"/>
        </w:rPr>
        <w:footnoteReference w:id="4"/>
      </w:r>
      <w:r w:rsidR="000C26E9">
        <w:rPr>
          <w:rFonts w:ascii="SimSun" w:hAnsi="SimSun" w:cs="SimSun" w:hint="eastAsia"/>
          <w:kern w:val="2"/>
          <w:sz w:val="21"/>
          <w:szCs w:val="22"/>
        </w:rPr>
        <w:t>，或</w:t>
      </w:r>
      <w:r w:rsidR="000C26E9" w:rsidRPr="00834C8A">
        <w:rPr>
          <w:rFonts w:ascii="SimSun" w:hAnsi="SimSun" w:cs="SimSun" w:hint="eastAsia"/>
          <w:kern w:val="2"/>
          <w:sz w:val="21"/>
          <w:szCs w:val="22"/>
        </w:rPr>
        <w:t>语音和文字</w:t>
      </w:r>
      <w:r w:rsidR="000C26E9" w:rsidRPr="00834C8A">
        <w:rPr>
          <w:rFonts w:ascii="SimSun" w:hAnsi="SimSun" w:cs="SimSun"/>
          <w:kern w:val="2"/>
          <w:sz w:val="21"/>
          <w:szCs w:val="22"/>
          <w:vertAlign w:val="superscript"/>
        </w:rPr>
        <w:footnoteReference w:id="5"/>
      </w:r>
      <w:r w:rsidR="00966D99">
        <w:rPr>
          <w:rFonts w:ascii="SimSun" w:hAnsi="SimSun" w:cs="SimSun" w:hint="eastAsia"/>
          <w:kern w:val="2"/>
          <w:sz w:val="21"/>
          <w:szCs w:val="22"/>
        </w:rPr>
        <w:t>［</w:t>
      </w:r>
      <w:r w:rsidR="000C26E9">
        <w:rPr>
          <w:rFonts w:ascii="SimSun" w:hAnsi="SimSun" w:cs="SimSun" w:hint="eastAsia"/>
          <w:kern w:val="2"/>
          <w:sz w:val="21"/>
          <w:szCs w:val="22"/>
        </w:rPr>
        <w:t>，</w:t>
      </w:r>
      <w:r w:rsidR="000C26E9" w:rsidRPr="00834C8A">
        <w:rPr>
          <w:rFonts w:ascii="SimSun" w:hAnsi="SimSun" w:cs="SimSun" w:hint="eastAsia"/>
          <w:kern w:val="2"/>
          <w:sz w:val="21"/>
          <w:szCs w:val="22"/>
        </w:rPr>
        <w:t>及其改编作品</w:t>
      </w:r>
      <w:r w:rsidR="00E00791" w:rsidRPr="00834C8A">
        <w:rPr>
          <w:rFonts w:ascii="SimSun" w:hAnsi="Calibri" w:cs="Times New Roman" w:hint="eastAsia"/>
          <w:kern w:val="2"/>
          <w:sz w:val="21"/>
          <w:szCs w:val="22"/>
        </w:rPr>
        <w:t>］</w:t>
      </w:r>
      <w:r w:rsidR="00635DC9" w:rsidRPr="00834C8A">
        <w:rPr>
          <w:rFonts w:ascii="SimSun" w:hAnsi="SimSun" w:cs="SimSun" w:hint="eastAsia"/>
          <w:kern w:val="2"/>
          <w:sz w:val="21"/>
          <w:szCs w:val="22"/>
        </w:rPr>
        <w:t>。</w:t>
      </w:r>
    </w:p>
    <w:p w14:paraId="3A038995" w14:textId="0687626C"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CD4B54">
        <w:rPr>
          <w:rFonts w:ascii="STXihei" w:eastAsia="STXihei" w:hAnsi="STXi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4CB52727"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CD4B54">
        <w:rPr>
          <w:rFonts w:ascii="STXihei" w:eastAsia="STXihei" w:hAnsi="STXi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CD4B54">
        <w:rPr>
          <w:rFonts w:ascii="STXihei" w:eastAsia="STXihei" w:hAnsi="STXi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CD4B54">
        <w:rPr>
          <w:rFonts w:ascii="STXihei" w:eastAsia="STXihei" w:hAnsi="STXi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27DCE6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CD4B54" w:rsidRDefault="0097009B" w:rsidP="0097009B">
      <w:pPr>
        <w:overflowPunct w:val="0"/>
        <w:spacing w:beforeLines="100" w:before="240" w:afterLines="100" w:after="240" w:line="340" w:lineRule="atLeast"/>
        <w:jc w:val="center"/>
        <w:rPr>
          <w:rFonts w:ascii="STXihei" w:eastAsia="STXihei" w:hAnsi="Calibri" w:cs="Times New Roman"/>
          <w:kern w:val="2"/>
          <w:sz w:val="21"/>
          <w:szCs w:val="22"/>
        </w:rPr>
      </w:pPr>
      <w:r w:rsidRPr="00D41355">
        <w:rPr>
          <w:rFonts w:ascii="SimSun" w:hAnsi="Calibri" w:cs="Times New Roman" w:hint="eastAsia"/>
          <w:kern w:val="2"/>
          <w:sz w:val="21"/>
          <w:szCs w:val="22"/>
        </w:rPr>
        <w:t>［</w:t>
      </w:r>
      <w:r w:rsidRPr="00CD4B54">
        <w:rPr>
          <w:rFonts w:ascii="STXihei" w:eastAsia="STXihei" w:hAnsi="Calibri" w:cs="Times New Roman" w:hint="eastAsia"/>
          <w:kern w:val="2"/>
          <w:sz w:val="21"/>
          <w:szCs w:val="22"/>
        </w:rPr>
        <w:t>第2条</w:t>
      </w:r>
      <w:r w:rsidRPr="00CD4B54">
        <w:rPr>
          <w:rFonts w:ascii="STXihei" w:eastAsia="STXihei" w:hAnsi="Calibri" w:cs="Times New Roman"/>
          <w:kern w:val="2"/>
          <w:sz w:val="21"/>
          <w:szCs w:val="22"/>
        </w:rPr>
        <w:br/>
      </w:r>
      <w:r w:rsidRPr="00CD4B54">
        <w:rPr>
          <w:rFonts w:ascii="STXihei" w:eastAsia="STXihei" w:hAnsi="Calibri" w:cs="Times New Roman" w:hint="eastAsia"/>
          <w:kern w:val="2"/>
          <w:sz w:val="21"/>
          <w:szCs w:val="22"/>
        </w:rPr>
        <w:t>目　标</w:t>
      </w:r>
    </w:p>
    <w:p w14:paraId="2FD70706" w14:textId="5D66F770"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00E00791" w:rsidRPr="00CD4B54">
        <w:rPr>
          <w:rFonts w:ascii="SimSun" w:eastAsia="STKaiti" w:hAnsi="SimSun" w:cs="Times New Roman" w:hint="eastAsia"/>
          <w:kern w:val="2"/>
          <w:sz w:val="21"/>
          <w:szCs w:val="22"/>
        </w:rPr>
        <w:t>替代项</w:t>
      </w:r>
      <w:r w:rsidRPr="00CD4B54">
        <w:rPr>
          <w:rFonts w:ascii="STKaiti" w:eastAsia="STKaiti" w:hAnsi="STKaiti" w:cs="Times New Roman" w:hint="eastAsia"/>
          <w:kern w:val="2"/>
          <w:sz w:val="21"/>
          <w:szCs w:val="22"/>
        </w:rPr>
        <w:t>1</w:t>
      </w:r>
    </w:p>
    <w:p w14:paraId="6735337D" w14:textId="7A2FA2D1"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sidR="003C7DC0">
        <w:rPr>
          <w:rFonts w:ascii="SimSun" w:hAnsi="Calibri" w:cs="Times New Roman" w:hint="eastAsia"/>
          <w:kern w:val="2"/>
          <w:sz w:val="21"/>
          <w:szCs w:val="22"/>
        </w:rPr>
        <w:t>提供</w:t>
      </w:r>
      <w:r>
        <w:rPr>
          <w:rFonts w:ascii="SimSun" w:hAnsi="Calibri" w:cs="Times New Roman" w:hint="eastAsia"/>
          <w:kern w:val="2"/>
          <w:sz w:val="21"/>
          <w:szCs w:val="22"/>
        </w:rPr>
        <w:t>手段：</w:t>
      </w:r>
    </w:p>
    <w:p w14:paraId="7F053918" w14:textId="44CBB654" w:rsidR="0097009B" w:rsidRPr="00450BE4"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23424C">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066C4323" w14:textId="04CC5D5E" w:rsidR="0097009B" w:rsidRPr="00450BE4"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sidRPr="00450BE4">
        <w:rPr>
          <w:rFonts w:ascii="SimSun" w:hAnsi="SimSun" w:hint="eastAsia"/>
          <w:sz w:val="21"/>
          <w:szCs w:val="21"/>
        </w:rPr>
        <w:t>鼓励和保护创造和</w:t>
      </w:r>
      <w:r w:rsidRPr="00392D3E">
        <w:rPr>
          <w:rFonts w:ascii="SimSun" w:hAnsi="SimSun" w:hint="eastAsia"/>
          <w:sz w:val="21"/>
          <w:szCs w:val="21"/>
        </w:rPr>
        <w:t>创新，不论是否商业化</w:t>
      </w:r>
      <w:r>
        <w:rPr>
          <w:rFonts w:ascii="SimSun" w:hAnsi="SimSun" w:hint="eastAsia"/>
          <w:sz w:val="21"/>
          <w:szCs w:val="21"/>
        </w:rPr>
        <w:t>；</w:t>
      </w:r>
    </w:p>
    <w:p w14:paraId="02583B1C" w14:textId="10A3B522" w:rsidR="0097009B" w:rsidRDefault="0097009B" w:rsidP="00F62798">
      <w:pPr>
        <w:numPr>
          <w:ilvl w:val="0"/>
          <w:numId w:val="16"/>
        </w:num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sidR="00680760">
        <w:rPr>
          <w:rFonts w:ascii="SimSun" w:hAnsi="Calibri" w:cs="Times New Roman" w:hint="eastAsia"/>
          <w:kern w:val="2"/>
          <w:sz w:val="21"/>
          <w:szCs w:val="22"/>
        </w:rPr>
        <w:t>文化表现形式</w:t>
      </w:r>
      <w:r>
        <w:rPr>
          <w:rFonts w:ascii="SimSun" w:hAnsi="SimSun" w:cs="Times New Roman" w:hint="eastAsia"/>
          <w:kern w:val="2"/>
          <w:sz w:val="21"/>
          <w:szCs w:val="22"/>
        </w:rPr>
        <w:t>错误地授予或主张知识产权；并</w:t>
      </w:r>
    </w:p>
    <w:p w14:paraId="0DE046CA" w14:textId="0FFA6FA5" w:rsidR="0097009B" w:rsidRPr="00392D3E" w:rsidRDefault="0097009B" w:rsidP="00F62798">
      <w:pPr>
        <w:numPr>
          <w:ilvl w:val="0"/>
          <w:numId w:val="16"/>
        </w:numPr>
        <w:overflowPunct w:val="0"/>
        <w:spacing w:afterLines="100" w:after="240" w:line="340" w:lineRule="atLeast"/>
        <w:jc w:val="both"/>
        <w:rPr>
          <w:rFonts w:ascii="SimSun" w:hAnsi="Calibri" w:cs="Times New Roman"/>
          <w:kern w:val="2"/>
          <w:sz w:val="21"/>
          <w:szCs w:val="22"/>
        </w:rPr>
      </w:pPr>
      <w:proofErr w:type="gramStart"/>
      <w:r w:rsidRPr="00392D3E">
        <w:rPr>
          <w:rFonts w:ascii="SimSun" w:hAnsi="Calibri" w:cs="Times New Roman" w:hint="eastAsia"/>
          <w:kern w:val="2"/>
          <w:sz w:val="21"/>
          <w:szCs w:val="22"/>
        </w:rPr>
        <w:t>实现因</w:t>
      </w:r>
      <w:proofErr w:type="gramEnd"/>
      <w:r w:rsidRPr="00392D3E">
        <w:rPr>
          <w:rFonts w:ascii="SimSun" w:hAnsi="Calibri" w:cs="Times New Roman" w:hint="eastAsia"/>
          <w:kern w:val="2"/>
          <w:sz w:val="21"/>
          <w:szCs w:val="22"/>
        </w:rPr>
        <w:t>使用其传统</w:t>
      </w:r>
      <w:r w:rsidR="00680760">
        <w:rPr>
          <w:rFonts w:ascii="SimSun" w:hAnsi="Calibri" w:cs="Times New Roman" w:hint="eastAsia"/>
          <w:kern w:val="2"/>
          <w:sz w:val="21"/>
          <w:szCs w:val="22"/>
        </w:rPr>
        <w:t>文化表现形式</w:t>
      </w:r>
      <w:r w:rsidRPr="00392D3E">
        <w:rPr>
          <w:rFonts w:ascii="SimSun" w:hAnsi="Calibri" w:cs="Times New Roman" w:hint="eastAsia"/>
          <w:kern w:val="2"/>
          <w:sz w:val="21"/>
          <w:szCs w:val="22"/>
        </w:rPr>
        <w:t>而产生的利益的公平和公正分享。</w:t>
      </w:r>
      <w:r>
        <w:rPr>
          <w:rFonts w:ascii="SimSun" w:hAnsi="Calibri" w:cs="Times New Roman" w:hint="eastAsia"/>
          <w:kern w:val="2"/>
          <w:sz w:val="21"/>
          <w:szCs w:val="22"/>
        </w:rPr>
        <w:t>］</w:t>
      </w:r>
    </w:p>
    <w:p w14:paraId="70086DE7" w14:textId="1A31612C" w:rsidR="0097009B" w:rsidRPr="00D41355"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00E00791" w:rsidRPr="00CD4B54">
        <w:rPr>
          <w:rFonts w:ascii="SimSun" w:eastAsia="STKaiti" w:hAnsi="SimSun" w:cs="Times New Roman" w:hint="eastAsia"/>
          <w:kern w:val="2"/>
          <w:sz w:val="21"/>
          <w:szCs w:val="22"/>
        </w:rPr>
        <w:t>替代项</w:t>
      </w:r>
      <w:r w:rsidRPr="00CD4B54">
        <w:rPr>
          <w:rFonts w:ascii="STKaiti" w:eastAsia="STKaiti" w:hAnsi="STKaiti" w:cs="Times New Roman" w:hint="eastAsia"/>
          <w:kern w:val="2"/>
          <w:sz w:val="21"/>
          <w:szCs w:val="22"/>
        </w:rPr>
        <w:t>2</w:t>
      </w:r>
    </w:p>
    <w:p w14:paraId="0E6D2272" w14:textId="1A2F0A75"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5B0881">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sidR="005B0881">
        <w:rPr>
          <w:rFonts w:ascii="SimSun" w:hAnsi="SimSun" w:cs="Times New Roman" w:hint="eastAsia"/>
          <w:kern w:val="2"/>
          <w:sz w:val="21"/>
          <w:szCs w:val="22"/>
        </w:rPr>
        <w:t>内</w:t>
      </w:r>
      <w:r w:rsidRPr="002A11EA">
        <w:rPr>
          <w:rFonts w:ascii="SimSun" w:hAnsi="SimSun" w:cs="Times New Roman" w:hint="eastAsia"/>
          <w:kern w:val="2"/>
          <w:sz w:val="21"/>
          <w:szCs w:val="22"/>
        </w:rPr>
        <w:t>法适当使用</w:t>
      </w:r>
      <w:r w:rsidR="005B0881">
        <w:rPr>
          <w:rFonts w:ascii="SimSun" w:hAnsi="SimSun" w:cs="Times New Roman" w:hint="eastAsia"/>
          <w:kern w:val="2"/>
          <w:sz w:val="21"/>
          <w:szCs w:val="22"/>
        </w:rPr>
        <w:t>和</w:t>
      </w:r>
      <w:r w:rsidRPr="002A11EA">
        <w:rPr>
          <w:rFonts w:ascii="SimSun" w:hAnsi="SimSun" w:cs="Times New Roman" w:hint="eastAsia"/>
          <w:kern w:val="2"/>
          <w:sz w:val="21"/>
          <w:szCs w:val="22"/>
        </w:rPr>
        <w:t>保护，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并</w:t>
      </w:r>
      <w:r w:rsidRPr="00392D3E">
        <w:rPr>
          <w:rFonts w:ascii="SimSun" w:hAnsi="SimSun" w:cs="Times New Roman" w:hint="eastAsia"/>
          <w:kern w:val="2"/>
          <w:sz w:val="21"/>
          <w:szCs w:val="22"/>
        </w:rPr>
        <w:t>承认</w:t>
      </w:r>
      <w:r w:rsidR="00063A87">
        <w:rPr>
          <w:rFonts w:ascii="SimSun" w:hAnsi="SimSun" w:cs="Times New Roman" w:hint="eastAsia"/>
          <w:kern w:val="2"/>
          <w:sz w:val="21"/>
          <w:szCs w:val="22"/>
        </w:rPr>
        <w:t>］［</w:t>
      </w:r>
      <w:r w:rsidR="005B0881">
        <w:rPr>
          <w:rFonts w:ascii="SimSun" w:hAnsi="SimSun" w:cs="Times New Roman" w:hint="eastAsia"/>
          <w:kern w:val="2"/>
          <w:sz w:val="21"/>
          <w:szCs w:val="22"/>
        </w:rPr>
        <w:t>同时承认</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［受益人］</w:t>
      </w:r>
      <w:r w:rsidR="00063A87">
        <w:rPr>
          <w:rFonts w:ascii="SimSun" w:hAnsi="SimSun" w:cs="Times New Roman" w:hint="eastAsia"/>
          <w:kern w:val="2"/>
          <w:sz w:val="21"/>
          <w:szCs w:val="22"/>
        </w:rPr>
        <w:t>［</w:t>
      </w:r>
      <w:r w:rsidR="005B0881">
        <w:rPr>
          <w:rFonts w:ascii="SimSun" w:hAnsi="SimSun" w:cs="Times New Roman" w:hint="eastAsia"/>
          <w:kern w:val="2"/>
          <w:sz w:val="21"/>
          <w:szCs w:val="22"/>
        </w:rPr>
        <w:t>土著</w:t>
      </w:r>
      <w:r w:rsidR="00063A87">
        <w:rPr>
          <w:rFonts w:ascii="SimSun" w:hAnsi="SimSun" w:cs="Times New Roman" w:hint="eastAsia"/>
          <w:kern w:val="2"/>
          <w:sz w:val="21"/>
          <w:szCs w:val="22"/>
        </w:rPr>
        <w:t>［</w:t>
      </w:r>
      <w:r w:rsidR="005B0881">
        <w:rPr>
          <w:rFonts w:ascii="SimSun" w:hAnsi="SimSun" w:cs="Times New Roman" w:hint="eastAsia"/>
          <w:kern w:val="2"/>
          <w:sz w:val="21"/>
          <w:szCs w:val="22"/>
        </w:rPr>
        <w:t>人民</w:t>
      </w:r>
      <w:r w:rsidR="00063A87">
        <w:rPr>
          <w:rFonts w:ascii="SimSun" w:hAnsi="SimSun" w:cs="Times New Roman" w:hint="eastAsia"/>
          <w:kern w:val="2"/>
          <w:sz w:val="21"/>
          <w:szCs w:val="22"/>
        </w:rPr>
        <w:t>］</w:t>
      </w:r>
      <w:r w:rsidR="005B0881">
        <w:rPr>
          <w:rFonts w:ascii="SimSun" w:hAnsi="SimSun" w:cs="Times New Roman" w:hint="eastAsia"/>
          <w:kern w:val="2"/>
          <w:sz w:val="21"/>
          <w:szCs w:val="22"/>
        </w:rPr>
        <w:t>和当地社区</w:t>
      </w:r>
      <w:r w:rsidR="00063A87">
        <w:rPr>
          <w:rFonts w:ascii="SimSun" w:hAnsi="SimSun" w:cs="Times New Roman" w:hint="eastAsia"/>
          <w:kern w:val="2"/>
          <w:sz w:val="21"/>
          <w:szCs w:val="22"/>
        </w:rPr>
        <w:t>］</w:t>
      </w:r>
      <w:r w:rsidRPr="00392D3E">
        <w:rPr>
          <w:rFonts w:ascii="SimSun" w:hAnsi="SimSun" w:cs="Times New Roman" w:hint="eastAsia"/>
          <w:kern w:val="2"/>
          <w:sz w:val="21"/>
          <w:szCs w:val="22"/>
        </w:rPr>
        <w:t>的权利。</w:t>
      </w:r>
    </w:p>
    <w:p w14:paraId="3E68B28D" w14:textId="2150D51D" w:rsidR="0097009B" w:rsidRDefault="0097009B" w:rsidP="0097009B">
      <w:pPr>
        <w:overflowPunct w:val="0"/>
        <w:adjustRightInd w:val="0"/>
        <w:spacing w:afterLines="100" w:after="240" w:line="340" w:lineRule="atLeast"/>
        <w:jc w:val="both"/>
        <w:rPr>
          <w:rFonts w:ascii="SimSun" w:hAnsi="SimSun" w:cs="Times New Roman"/>
          <w:kern w:val="2"/>
          <w:sz w:val="21"/>
          <w:szCs w:val="22"/>
        </w:rPr>
      </w:pPr>
      <w:r w:rsidRPr="00D41355">
        <w:rPr>
          <w:rFonts w:ascii="SimSun" w:hAnsi="Calibri" w:cs="Times New Roman"/>
          <w:kern w:val="2"/>
          <w:sz w:val="21"/>
          <w:szCs w:val="22"/>
        </w:rPr>
        <w:t>［</w:t>
      </w:r>
      <w:r w:rsidR="00E00791" w:rsidRPr="00CD4B54">
        <w:rPr>
          <w:rFonts w:ascii="SimSun" w:eastAsia="STKaiti" w:hAnsi="SimSun" w:cs="Times New Roman" w:hint="eastAsia"/>
          <w:kern w:val="2"/>
          <w:sz w:val="21"/>
          <w:szCs w:val="22"/>
        </w:rPr>
        <w:t>替代项</w:t>
      </w:r>
      <w:r w:rsidR="00D21317" w:rsidRPr="00CD4B54">
        <w:rPr>
          <w:rFonts w:ascii="STKaiti" w:eastAsia="STKaiti" w:hAnsi="STKaiti" w:cs="Times New Roman" w:hint="eastAsia"/>
          <w:kern w:val="2"/>
          <w:sz w:val="21"/>
          <w:szCs w:val="22"/>
        </w:rPr>
        <w:t>3</w:t>
      </w:r>
    </w:p>
    <w:p w14:paraId="51969553" w14:textId="04947F82" w:rsidR="0097009B" w:rsidRDefault="0097009B" w:rsidP="0097009B">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18EB83A5" w14:textId="20E5E72C" w:rsidR="0097009B" w:rsidRPr="00450BE4" w:rsidRDefault="0097009B" w:rsidP="007842CC">
      <w:pPr>
        <w:numPr>
          <w:ilvl w:val="0"/>
          <w:numId w:val="17"/>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w:t>
      </w:r>
      <w:r w:rsidR="00D21317">
        <w:rPr>
          <w:rFonts w:ascii="SimSun" w:hAnsi="Calibri" w:cs="Times New Roman" w:hint="eastAsia"/>
          <w:kern w:val="2"/>
          <w:sz w:val="21"/>
          <w:szCs w:val="22"/>
        </w:rPr>
        <w:t>文化表现形式</w:t>
      </w:r>
      <w:r w:rsidRPr="00450BE4">
        <w:rPr>
          <w:rFonts w:ascii="SimSun" w:hAnsi="Calibri" w:cs="Times New Roman" w:hint="eastAsia"/>
          <w:kern w:val="2"/>
          <w:sz w:val="21"/>
          <w:szCs w:val="22"/>
        </w:rPr>
        <w:t>被盗用、滥用和未经授权使用；</w:t>
      </w:r>
    </w:p>
    <w:p w14:paraId="1E261966" w14:textId="04B896D5" w:rsidR="0097009B" w:rsidRPr="00450BE4"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w:t>
      </w:r>
      <w:r w:rsidR="00C30620">
        <w:rPr>
          <w:rFonts w:ascii="SimSun" w:hAnsi="SimSun" w:hint="eastAsia"/>
          <w:sz w:val="21"/>
          <w:szCs w:val="21"/>
        </w:rPr>
        <w:t>保存</w:t>
      </w:r>
      <w:r w:rsidRPr="00BE5E96">
        <w:rPr>
          <w:rFonts w:ascii="SimSun" w:hAnsi="SimSun" w:hint="eastAsia"/>
          <w:sz w:val="21"/>
          <w:szCs w:val="21"/>
        </w:rPr>
        <w:t>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3F4390AD" w14:textId="19D98C66" w:rsidR="00927B13" w:rsidRDefault="0097009B" w:rsidP="007842CC">
      <w:pPr>
        <w:numPr>
          <w:ilvl w:val="0"/>
          <w:numId w:val="17"/>
        </w:numPr>
        <w:overflowPunct w:val="0"/>
        <w:spacing w:afterLines="100" w:after="240" w:line="340" w:lineRule="atLeast"/>
        <w:jc w:val="both"/>
        <w:rPr>
          <w:rFonts w:ascii="SimSun" w:hAnsi="SimSun"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00E01574">
        <w:rPr>
          <w:rFonts w:ascii="SimSun" w:hAnsi="Calibri" w:cs="Times New Roman" w:hint="eastAsia"/>
          <w:kern w:val="2"/>
          <w:sz w:val="21"/>
          <w:szCs w:val="22"/>
        </w:rPr>
        <w:t>文化表现形式</w:t>
      </w:r>
      <w:r w:rsidRPr="00BE5E96">
        <w:rPr>
          <w:rFonts w:ascii="SimSun" w:hAnsi="SimSun" w:cs="Times New Roman" w:hint="eastAsia"/>
          <w:kern w:val="2"/>
          <w:sz w:val="21"/>
          <w:szCs w:val="22"/>
        </w:rPr>
        <w:t>错误地授予或主张知识产权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5C60DBC" w:rsidR="008822A7" w:rsidRPr="00CD4B54" w:rsidRDefault="008822A7" w:rsidP="00927B13">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［第3条</w:t>
      </w:r>
      <w:r w:rsidRPr="00CD4B54">
        <w:rPr>
          <w:rFonts w:ascii="STXihei" w:eastAsia="STXihei" w:hAnsi="STXihei" w:cs="Times New Roman"/>
          <w:kern w:val="2"/>
          <w:sz w:val="21"/>
          <w:szCs w:val="22"/>
        </w:rPr>
        <w:br/>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［保护］/［维护］的资格标准</w:t>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w:t>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文书</w:t>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w:t>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保护</w:t>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的客体］</w:t>
      </w:r>
    </w:p>
    <w:p w14:paraId="64B63938" w14:textId="373BE77B"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1</w:t>
      </w:r>
    </w:p>
    <w:p w14:paraId="3DBE0E4F" w14:textId="355F4C6B"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本文书适用于传统文化表现形式。</w:t>
      </w:r>
      <w:r w:rsidR="00063A87">
        <w:rPr>
          <w:rFonts w:ascii="SimSun" w:hAnsi="SimSun" w:cs="Times New Roman" w:hint="eastAsia"/>
          <w:kern w:val="2"/>
          <w:sz w:val="21"/>
          <w:szCs w:val="22"/>
        </w:rPr>
        <w:t>］</w:t>
      </w:r>
    </w:p>
    <w:p w14:paraId="3F37B4EE" w14:textId="7EAEE124"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2</w:t>
      </w:r>
    </w:p>
    <w:p w14:paraId="3E9C69C8" w14:textId="469EB065" w:rsidR="00CE60E4"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00EE1CE4">
        <w:rPr>
          <w:rFonts w:ascii="SimSun" w:hAnsi="SimSun" w:cs="Times New Roman" w:hint="eastAsia"/>
          <w:kern w:val="2"/>
          <w:sz w:val="21"/>
          <w:szCs w:val="22"/>
        </w:rPr>
        <w:t>以下</w:t>
      </w:r>
      <w:r w:rsidRPr="00834C8A">
        <w:rPr>
          <w:rFonts w:ascii="SimSun" w:hAnsi="SimSun" w:cs="Times New Roman" w:hint="eastAsia"/>
          <w:kern w:val="2"/>
          <w:sz w:val="21"/>
          <w:szCs w:val="22"/>
        </w:rPr>
        <w:t>传统文化表现形式</w:t>
      </w:r>
      <w:r w:rsidR="00EE1CE4">
        <w:rPr>
          <w:rFonts w:ascii="SimSun" w:hAnsi="SimSun" w:cs="Times New Roman" w:hint="eastAsia"/>
          <w:kern w:val="2"/>
          <w:sz w:val="21"/>
          <w:szCs w:val="22"/>
        </w:rPr>
        <w:t>：</w:t>
      </w:r>
    </w:p>
    <w:p w14:paraId="7A61F350" w14:textId="2E23C0BD" w:rsidR="00CC47F7" w:rsidRPr="00B050AB" w:rsidRDefault="00F80D22" w:rsidP="00EE1CE4">
      <w:pPr>
        <w:numPr>
          <w:ilvl w:val="0"/>
          <w:numId w:val="18"/>
        </w:numPr>
        <w:overflowPunct w:val="0"/>
        <w:spacing w:afterLines="100" w:after="240" w:line="340" w:lineRule="atLeast"/>
        <w:jc w:val="both"/>
        <w:rPr>
          <w:rFonts w:ascii="SimSun" w:hAnsi="SimSun" w:cs="Times New Roman"/>
          <w:kern w:val="2"/>
          <w:sz w:val="21"/>
          <w:szCs w:val="21"/>
        </w:rPr>
      </w:pPr>
      <w:r w:rsidRPr="00834C8A">
        <w:rPr>
          <w:rFonts w:ascii="SimSun" w:hAnsi="Calibri" w:cs="SimSun" w:hint="eastAsia"/>
          <w:color w:val="000000"/>
          <w:kern w:val="2"/>
          <w:sz w:val="21"/>
          <w:szCs w:val="21"/>
        </w:rPr>
        <w:t>由土著［人民］和当地社区</w:t>
      </w:r>
      <w:r>
        <w:rPr>
          <w:rFonts w:ascii="SimSun" w:hAnsi="Calibri" w:cs="SimSun" w:hint="eastAsia"/>
          <w:color w:val="000000"/>
          <w:kern w:val="2"/>
          <w:sz w:val="21"/>
          <w:szCs w:val="21"/>
        </w:rPr>
        <w:t>/第4条定义的受益人</w:t>
      </w:r>
      <w:r w:rsidRPr="00834C8A">
        <w:rPr>
          <w:rFonts w:ascii="SimSun" w:hAnsi="Calibri" w:cs="SimSun" w:hint="eastAsia"/>
          <w:color w:val="000000"/>
          <w:kern w:val="2"/>
          <w:sz w:val="21"/>
          <w:szCs w:val="21"/>
        </w:rPr>
        <w:t>创造</w:t>
      </w:r>
      <w:r w:rsidR="001006BD">
        <w:rPr>
          <w:rFonts w:ascii="SimSun" w:hAnsi="Calibri" w:cs="SimSun" w:hint="eastAsia"/>
          <w:color w:val="000000"/>
          <w:kern w:val="2"/>
          <w:sz w:val="21"/>
          <w:szCs w:val="21"/>
        </w:rPr>
        <w:t>/</w:t>
      </w:r>
      <w:r w:rsidRPr="00834C8A">
        <w:rPr>
          <w:rFonts w:ascii="SimSun" w:hAnsi="Calibri" w:cs="SimSun" w:hint="eastAsia"/>
          <w:color w:val="000000"/>
          <w:kern w:val="2"/>
          <w:sz w:val="21"/>
          <w:szCs w:val="21"/>
        </w:rPr>
        <w:t>产生、表达</w:t>
      </w:r>
      <w:r>
        <w:rPr>
          <w:rFonts w:ascii="SimSun" w:hAnsi="Calibri" w:cs="SimSun" w:hint="eastAsia"/>
          <w:color w:val="000000"/>
          <w:kern w:val="2"/>
          <w:sz w:val="21"/>
          <w:szCs w:val="21"/>
        </w:rPr>
        <w:t>或</w:t>
      </w:r>
      <w:r w:rsidR="006C3814">
        <w:rPr>
          <w:rFonts w:ascii="SimSun" w:hAnsi="Calibri" w:cs="SimSun" w:hint="eastAsia"/>
          <w:color w:val="000000"/>
          <w:kern w:val="2"/>
          <w:sz w:val="21"/>
          <w:szCs w:val="21"/>
        </w:rPr>
        <w:t>维持</w:t>
      </w:r>
      <w:r w:rsidRPr="00834C8A">
        <w:rPr>
          <w:rFonts w:ascii="SimSun" w:hAnsi="Calibri" w:cs="SimSun" w:hint="eastAsia"/>
          <w:color w:val="000000"/>
          <w:kern w:val="2"/>
          <w:sz w:val="21"/>
          <w:szCs w:val="21"/>
        </w:rPr>
        <w:t>；</w:t>
      </w:r>
    </w:p>
    <w:p w14:paraId="140165D7" w14:textId="77777777" w:rsidR="00CC47F7" w:rsidRPr="00B050AB" w:rsidRDefault="00F80D22" w:rsidP="00EE1CE4">
      <w:pPr>
        <w:numPr>
          <w:ilvl w:val="0"/>
          <w:numId w:val="18"/>
        </w:numPr>
        <w:overflowPunct w:val="0"/>
        <w:spacing w:afterLines="100" w:after="240" w:line="340" w:lineRule="atLeast"/>
        <w:jc w:val="both"/>
        <w:rPr>
          <w:rFonts w:ascii="SimSun" w:hAnsi="SimSun" w:cs="Times New Roman"/>
          <w:kern w:val="2"/>
          <w:sz w:val="21"/>
          <w:szCs w:val="21"/>
        </w:rPr>
      </w:pPr>
      <w:r w:rsidRPr="00834C8A">
        <w:rPr>
          <w:rFonts w:ascii="SimSun" w:hAnsi="Calibri" w:cs="SimSun" w:hint="eastAsia"/>
          <w:color w:val="000000"/>
          <w:kern w:val="2"/>
          <w:sz w:val="21"/>
          <w:szCs w:val="21"/>
        </w:rPr>
        <w:t>是土著［人民］和当地社区</w:t>
      </w:r>
      <w:r>
        <w:rPr>
          <w:rFonts w:ascii="SimSun" w:hAnsi="Calibri" w:cs="SimSun" w:hint="eastAsia"/>
          <w:color w:val="000000"/>
          <w:kern w:val="2"/>
          <w:sz w:val="21"/>
          <w:szCs w:val="21"/>
        </w:rPr>
        <w:t>/第4条定义的受益人</w:t>
      </w:r>
      <w:r w:rsidRPr="00834C8A">
        <w:rPr>
          <w:rFonts w:ascii="SimSun" w:hAnsi="Calibri" w:cs="SimSun" w:hint="eastAsia"/>
          <w:color w:val="000000"/>
          <w:kern w:val="2"/>
          <w:sz w:val="21"/>
          <w:szCs w:val="21"/>
        </w:rPr>
        <w:t>的文化和/或社会认同和文化遗产的</w:t>
      </w:r>
      <w:r>
        <w:rPr>
          <w:rFonts w:ascii="SimSun" w:hAnsi="Calibri" w:cs="SimSun" w:hint="eastAsia"/>
          <w:color w:val="000000"/>
          <w:kern w:val="2"/>
          <w:sz w:val="21"/>
          <w:szCs w:val="21"/>
        </w:rPr>
        <w:t>［</w:t>
      </w:r>
      <w:r w:rsidRPr="00834C8A">
        <w:rPr>
          <w:rFonts w:ascii="SimSun" w:hAnsi="Calibri" w:cs="SimSun" w:hint="eastAsia"/>
          <w:color w:val="000000"/>
          <w:kern w:val="2"/>
          <w:sz w:val="21"/>
          <w:szCs w:val="21"/>
        </w:rPr>
        <w:t>独特</w:t>
      </w:r>
      <w:r>
        <w:rPr>
          <w:rFonts w:ascii="SimSun" w:hAnsi="Calibri" w:cs="SimSun" w:hint="eastAsia"/>
          <w:color w:val="000000"/>
          <w:kern w:val="2"/>
          <w:sz w:val="21"/>
          <w:szCs w:val="21"/>
        </w:rPr>
        <w:t>］</w:t>
      </w:r>
      <w:r w:rsidRPr="00B050AB">
        <w:rPr>
          <w:rFonts w:ascii="SimSun" w:hAnsi="SimSun" w:hint="eastAsia"/>
          <w:sz w:val="21"/>
          <w:szCs w:val="21"/>
        </w:rPr>
        <w:t>产物</w:t>
      </w:r>
      <w:r w:rsidRPr="00834C8A">
        <w:rPr>
          <w:rFonts w:ascii="SimSun" w:hAnsi="Calibri" w:cs="SimSun" w:hint="eastAsia"/>
          <w:color w:val="000000"/>
          <w:kern w:val="2"/>
          <w:sz w:val="21"/>
          <w:szCs w:val="21"/>
        </w:rPr>
        <w:t>和/或与之有</w:t>
      </w:r>
      <w:r>
        <w:rPr>
          <w:rFonts w:ascii="SimSun" w:hAnsi="Calibri" w:cs="SimSun" w:hint="eastAsia"/>
          <w:color w:val="000000"/>
          <w:kern w:val="2"/>
          <w:sz w:val="21"/>
          <w:szCs w:val="21"/>
        </w:rPr>
        <w:t>［</w:t>
      </w:r>
      <w:r w:rsidRPr="00834C8A">
        <w:rPr>
          <w:rFonts w:ascii="SimSun" w:hAnsi="Calibri" w:cs="SimSun" w:hint="eastAsia"/>
          <w:color w:val="000000"/>
          <w:kern w:val="2"/>
          <w:sz w:val="21"/>
          <w:szCs w:val="21"/>
        </w:rPr>
        <w:t>直接</w:t>
      </w:r>
      <w:r>
        <w:rPr>
          <w:rFonts w:ascii="SimSun" w:hAnsi="Calibri" w:cs="SimSun" w:hint="eastAsia"/>
          <w:color w:val="000000"/>
          <w:kern w:val="2"/>
          <w:sz w:val="21"/>
          <w:szCs w:val="21"/>
        </w:rPr>
        <w:t>］</w:t>
      </w:r>
      <w:r w:rsidRPr="00834C8A">
        <w:rPr>
          <w:rFonts w:ascii="SimSun" w:hAnsi="Calibri" w:cs="SimSun" w:hint="eastAsia"/>
          <w:color w:val="000000"/>
          <w:kern w:val="2"/>
          <w:sz w:val="21"/>
          <w:szCs w:val="21"/>
        </w:rPr>
        <w:t>关联；</w:t>
      </w:r>
    </w:p>
    <w:p w14:paraId="415C7B00" w14:textId="1D4A6759" w:rsidR="00CC47F7" w:rsidRPr="00B050AB" w:rsidRDefault="00F80D22" w:rsidP="00EE1CE4">
      <w:pPr>
        <w:numPr>
          <w:ilvl w:val="0"/>
          <w:numId w:val="18"/>
        </w:numPr>
        <w:overflowPunct w:val="0"/>
        <w:spacing w:afterLines="100" w:after="240" w:line="340" w:lineRule="atLeast"/>
        <w:jc w:val="both"/>
        <w:rPr>
          <w:rFonts w:ascii="SimSun" w:hAnsi="SimSun" w:cs="Times New Roman"/>
          <w:kern w:val="2"/>
          <w:sz w:val="21"/>
          <w:szCs w:val="21"/>
        </w:rPr>
      </w:pPr>
      <w:r w:rsidRPr="00B201A6">
        <w:rPr>
          <w:rFonts w:ascii="SimSun" w:hAnsi="SimSun" w:cs="Times New Roman" w:hint="eastAsia"/>
          <w:kern w:val="2"/>
          <w:sz w:val="21"/>
          <w:szCs w:val="22"/>
        </w:rPr>
        <w:t>代代相传</w:t>
      </w:r>
      <w:r>
        <w:rPr>
          <w:rFonts w:ascii="SimSun" w:hAnsi="SimSun" w:cs="Times New Roman" w:hint="eastAsia"/>
          <w:kern w:val="2"/>
          <w:sz w:val="21"/>
          <w:szCs w:val="22"/>
        </w:rPr>
        <w:t>［</w:t>
      </w:r>
      <w:r w:rsidR="00CC47F7">
        <w:rPr>
          <w:rFonts w:ascii="SimSun" w:hAnsi="SimSun" w:cs="Times New Roman" w:hint="eastAsia"/>
          <w:kern w:val="2"/>
          <w:sz w:val="21"/>
          <w:szCs w:val="22"/>
        </w:rPr>
        <w:t>，</w:t>
      </w:r>
      <w:r>
        <w:rPr>
          <w:rFonts w:ascii="SimSun" w:hAnsi="SimSun" w:cs="Times New Roman" w:hint="eastAsia"/>
          <w:kern w:val="2"/>
          <w:sz w:val="21"/>
          <w:szCs w:val="22"/>
        </w:rPr>
        <w:t>适用时，集体传承］，无论是否连续；</w:t>
      </w:r>
    </w:p>
    <w:p w14:paraId="628C050F" w14:textId="07FC6FCB" w:rsidR="006B20DF" w:rsidRPr="00B050AB" w:rsidRDefault="00F80D22" w:rsidP="00EE1CE4">
      <w:pPr>
        <w:numPr>
          <w:ilvl w:val="0"/>
          <w:numId w:val="18"/>
        </w:numPr>
        <w:overflowPunct w:val="0"/>
        <w:spacing w:afterLines="100" w:after="240" w:line="340" w:lineRule="atLeast"/>
        <w:jc w:val="both"/>
        <w:rPr>
          <w:rFonts w:ascii="SimSun" w:hAnsi="SimSun" w:cs="Times New Roman"/>
          <w:kern w:val="2"/>
          <w:sz w:val="21"/>
          <w:szCs w:val="21"/>
        </w:rPr>
      </w:pPr>
      <w:r>
        <w:rPr>
          <w:rFonts w:ascii="SimSun" w:hAnsi="Calibri" w:cs="SimSun" w:hint="eastAsia"/>
          <w:color w:val="000000"/>
          <w:kern w:val="2"/>
          <w:sz w:val="21"/>
          <w:szCs w:val="21"/>
        </w:rPr>
        <w:t>可</w:t>
      </w:r>
      <w:r w:rsidRPr="00834C8A">
        <w:rPr>
          <w:rFonts w:ascii="SimSun" w:hAnsi="SimSun" w:cs="SimSun" w:hint="eastAsia"/>
          <w:kern w:val="2"/>
          <w:sz w:val="21"/>
          <w:szCs w:val="22"/>
        </w:rPr>
        <w:t>以是动态</w:t>
      </w:r>
      <w:r w:rsidR="005D7FC2">
        <w:rPr>
          <w:rFonts w:ascii="SimSun" w:hAnsi="SimSun" w:cs="SimSun" w:hint="eastAsia"/>
          <w:kern w:val="2"/>
          <w:sz w:val="21"/>
          <w:szCs w:val="22"/>
        </w:rPr>
        <w:t>的</w:t>
      </w:r>
      <w:r w:rsidRPr="00834C8A">
        <w:rPr>
          <w:rFonts w:ascii="SimSun" w:hAnsi="SimSun" w:cs="SimSun" w:hint="eastAsia"/>
          <w:kern w:val="2"/>
          <w:sz w:val="21"/>
          <w:szCs w:val="22"/>
        </w:rPr>
        <w:t>、不断演变的</w:t>
      </w:r>
      <w:r>
        <w:rPr>
          <w:rFonts w:ascii="SimSun" w:hAnsi="SimSun" w:cs="SimSun" w:hint="eastAsia"/>
          <w:kern w:val="2"/>
          <w:sz w:val="21"/>
          <w:szCs w:val="22"/>
        </w:rPr>
        <w:t>；并</w:t>
      </w:r>
    </w:p>
    <w:p w14:paraId="1E561EBA" w14:textId="2C201391" w:rsidR="008822A7" w:rsidRPr="00B050AB" w:rsidRDefault="00F80D22" w:rsidP="00EE1CE4">
      <w:pPr>
        <w:numPr>
          <w:ilvl w:val="0"/>
          <w:numId w:val="18"/>
        </w:numPr>
        <w:overflowPunct w:val="0"/>
        <w:spacing w:afterLines="100" w:after="240" w:line="340" w:lineRule="atLeast"/>
        <w:jc w:val="both"/>
        <w:rPr>
          <w:rFonts w:ascii="SimSun" w:hAnsi="SimSun" w:cs="Times New Roman"/>
          <w:kern w:val="2"/>
          <w:sz w:val="21"/>
          <w:szCs w:val="21"/>
        </w:rPr>
      </w:pPr>
      <w:r>
        <w:rPr>
          <w:rFonts w:ascii="SimSun" w:hAnsi="SimSun" w:cs="SimSun" w:hint="eastAsia"/>
          <w:kern w:val="2"/>
          <w:sz w:val="21"/>
          <w:szCs w:val="22"/>
        </w:rPr>
        <w:t>包括任何</w:t>
      </w:r>
      <w:r w:rsidRPr="00834C8A">
        <w:rPr>
          <w:rFonts w:ascii="SimSun" w:hAnsi="Calibri" w:cs="SimSun" w:hint="eastAsia"/>
          <w:color w:val="000000"/>
          <w:kern w:val="2"/>
          <w:sz w:val="21"/>
          <w:szCs w:val="21"/>
        </w:rPr>
        <w:t>［创意</w:t>
      </w:r>
      <w:r>
        <w:rPr>
          <w:rFonts w:ascii="SimSun" w:hAnsi="Calibri" w:cs="SimSun" w:hint="eastAsia"/>
          <w:color w:val="000000"/>
          <w:kern w:val="2"/>
          <w:sz w:val="21"/>
          <w:szCs w:val="21"/>
        </w:rPr>
        <w:t>或</w:t>
      </w:r>
      <w:r w:rsidRPr="00834C8A">
        <w:rPr>
          <w:rFonts w:ascii="SimSun" w:hAnsi="Calibri" w:cs="SimSun" w:hint="eastAsia"/>
          <w:color w:val="000000"/>
          <w:kern w:val="2"/>
          <w:sz w:val="21"/>
          <w:szCs w:val="21"/>
        </w:rPr>
        <w:t>精神］［艺术和文学］表现形式</w:t>
      </w:r>
      <w:r w:rsidRPr="00834C8A">
        <w:rPr>
          <w:rFonts w:ascii="SimSun" w:hAnsi="SimSun" w:cs="SimSun" w:hint="eastAsia"/>
          <w:kern w:val="2"/>
          <w:sz w:val="21"/>
          <w:szCs w:val="22"/>
        </w:rPr>
        <w:t>，不论是物质形式还是非物质形式，或者物质形式与非物质形式的组合，例如动作、物质、音乐和声音</w:t>
      </w:r>
      <w:r>
        <w:rPr>
          <w:rFonts w:ascii="SimSun" w:hAnsi="SimSun" w:cs="SimSun" w:hint="eastAsia"/>
          <w:kern w:val="2"/>
          <w:sz w:val="21"/>
          <w:szCs w:val="22"/>
        </w:rPr>
        <w:t>，或</w:t>
      </w:r>
      <w:r w:rsidRPr="00834C8A">
        <w:rPr>
          <w:rFonts w:ascii="SimSun" w:hAnsi="SimSun" w:cs="SimSun" w:hint="eastAsia"/>
          <w:kern w:val="2"/>
          <w:sz w:val="21"/>
          <w:szCs w:val="22"/>
        </w:rPr>
        <w:t>语音和文字</w:t>
      </w:r>
      <w:r>
        <w:rPr>
          <w:rFonts w:ascii="SimSun" w:hAnsi="SimSun" w:cs="SimSun" w:hint="eastAsia"/>
          <w:kern w:val="2"/>
          <w:sz w:val="21"/>
          <w:szCs w:val="22"/>
        </w:rPr>
        <w:t>［，</w:t>
      </w:r>
      <w:r w:rsidRPr="00834C8A">
        <w:rPr>
          <w:rFonts w:ascii="SimSun" w:hAnsi="SimSun" w:cs="SimSun" w:hint="eastAsia"/>
          <w:kern w:val="2"/>
          <w:sz w:val="21"/>
          <w:szCs w:val="22"/>
        </w:rPr>
        <w:t>及其改编作品</w:t>
      </w:r>
      <w:r w:rsidR="006B20DF">
        <w:rPr>
          <w:rFonts w:ascii="SimSun" w:hAnsi="SimSun" w:cs="SimSun" w:hint="eastAsia"/>
          <w:kern w:val="2"/>
          <w:sz w:val="21"/>
          <w:szCs w:val="22"/>
        </w:rPr>
        <w:t>］</w:t>
      </w:r>
      <w:r w:rsidRPr="00834C8A">
        <w:rPr>
          <w:rFonts w:ascii="SimSun" w:hAnsi="SimSun" w:cs="SimSun" w:hint="eastAsia"/>
          <w:kern w:val="2"/>
          <w:sz w:val="21"/>
          <w:szCs w:val="22"/>
        </w:rPr>
        <w:t>。</w:t>
      </w:r>
      <w:r w:rsidRPr="00834C8A">
        <w:rPr>
          <w:rFonts w:ascii="SimSun" w:hAnsi="Calibri" w:cs="Times New Roman" w:hint="eastAsia"/>
          <w:kern w:val="2"/>
          <w:sz w:val="21"/>
          <w:szCs w:val="22"/>
        </w:rPr>
        <w:t>］</w:t>
      </w:r>
    </w:p>
    <w:p w14:paraId="285087C5" w14:textId="191D200C" w:rsidR="00F80D22" w:rsidRPr="00CD4B54" w:rsidRDefault="00F80D22" w:rsidP="00F80D22">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Pr="00CD4B54">
        <w:rPr>
          <w:rFonts w:ascii="STKaiti" w:eastAsia="STKaiti" w:hAnsi="STKaiti" w:cs="Times New Roman" w:hint="eastAsia"/>
          <w:kern w:val="2"/>
          <w:sz w:val="21"/>
          <w:szCs w:val="22"/>
        </w:rPr>
        <w:t>3</w:t>
      </w:r>
    </w:p>
    <w:p w14:paraId="347552A7" w14:textId="77777777" w:rsidR="00F80D22" w:rsidRDefault="00F80D22" w:rsidP="00F80D22">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Pr>
          <w:rFonts w:ascii="SimSun" w:hAnsi="SimSun" w:cs="Times New Roman" w:hint="eastAsia"/>
          <w:kern w:val="2"/>
          <w:sz w:val="21"/>
          <w:szCs w:val="22"/>
        </w:rPr>
        <w:t>以下</w:t>
      </w:r>
      <w:r w:rsidRPr="00834C8A">
        <w:rPr>
          <w:rFonts w:ascii="SimSun" w:hAnsi="SimSun" w:cs="Times New Roman" w:hint="eastAsia"/>
          <w:kern w:val="2"/>
          <w:sz w:val="21"/>
          <w:szCs w:val="22"/>
        </w:rPr>
        <w:t>传统文化表现形式</w:t>
      </w:r>
      <w:r>
        <w:rPr>
          <w:rFonts w:ascii="SimSun" w:hAnsi="SimSun" w:cs="Times New Roman" w:hint="eastAsia"/>
          <w:kern w:val="2"/>
          <w:sz w:val="21"/>
          <w:szCs w:val="22"/>
        </w:rPr>
        <w:t>：</w:t>
      </w:r>
    </w:p>
    <w:p w14:paraId="13F0B274" w14:textId="77777777" w:rsidR="00F80D22" w:rsidRPr="00EE1CE4" w:rsidRDefault="00F80D22" w:rsidP="00F80D22">
      <w:pPr>
        <w:numPr>
          <w:ilvl w:val="0"/>
          <w:numId w:val="19"/>
        </w:numPr>
        <w:overflowPunct w:val="0"/>
        <w:spacing w:afterLines="100" w:after="240" w:line="340" w:lineRule="atLeast"/>
        <w:jc w:val="both"/>
        <w:rPr>
          <w:rFonts w:ascii="SimSun" w:hAnsi="SimSun" w:cs="Times New Roman"/>
          <w:kern w:val="2"/>
          <w:sz w:val="21"/>
          <w:szCs w:val="21"/>
        </w:rPr>
      </w:pPr>
      <w:r w:rsidRPr="00834C8A">
        <w:rPr>
          <w:rFonts w:ascii="SimSun" w:hAnsi="SimSun" w:hint="eastAsia"/>
          <w:sz w:val="21"/>
          <w:szCs w:val="21"/>
        </w:rPr>
        <w:t>与第</w:t>
      </w:r>
      <w:r w:rsidRPr="00834C8A">
        <w:rPr>
          <w:rFonts w:ascii="SimSun" w:hAnsi="SimSun"/>
          <w:sz w:val="21"/>
          <w:szCs w:val="21"/>
        </w:rPr>
        <w:t>4</w:t>
      </w:r>
      <w:r w:rsidRPr="00834C8A">
        <w:rPr>
          <w:rFonts w:ascii="SimSun" w:hAnsi="SimSun" w:hint="eastAsia"/>
          <w:sz w:val="21"/>
          <w:szCs w:val="21"/>
        </w:rPr>
        <w:t>条定义的受益人的文化遗产有显著联系</w:t>
      </w:r>
      <w:r>
        <w:rPr>
          <w:rFonts w:ascii="SimSun" w:hAnsi="SimSun" w:hint="eastAsia"/>
          <w:sz w:val="21"/>
          <w:szCs w:val="21"/>
        </w:rPr>
        <w:t>；并</w:t>
      </w:r>
    </w:p>
    <w:p w14:paraId="35B17C89" w14:textId="66C50088" w:rsidR="00F80D22" w:rsidRPr="00834C8A" w:rsidRDefault="005D33F2" w:rsidP="00B050AB">
      <w:pPr>
        <w:numPr>
          <w:ilvl w:val="0"/>
          <w:numId w:val="19"/>
        </w:numPr>
        <w:overflowPunct w:val="0"/>
        <w:spacing w:afterLines="100" w:after="240" w:line="340" w:lineRule="atLeast"/>
        <w:jc w:val="both"/>
        <w:rPr>
          <w:rFonts w:ascii="SimSun" w:hAnsi="SimSun" w:cs="Times New Roman"/>
          <w:kern w:val="2"/>
          <w:sz w:val="21"/>
          <w:szCs w:val="21"/>
        </w:rPr>
      </w:pPr>
      <w:r>
        <w:rPr>
          <w:rFonts w:ascii="SimSun" w:hAnsi="Calibri" w:cs="Times New Roman" w:hint="eastAsia"/>
          <w:kern w:val="2"/>
          <w:sz w:val="21"/>
          <w:szCs w:val="22"/>
        </w:rPr>
        <w:t>由</w:t>
      </w:r>
      <w:r w:rsidR="00B94C19">
        <w:rPr>
          <w:rFonts w:ascii="SimSun" w:hAnsi="Calibri" w:cs="Times New Roman" w:hint="eastAsia"/>
          <w:kern w:val="2"/>
          <w:sz w:val="21"/>
          <w:szCs w:val="22"/>
        </w:rPr>
        <w:t>集体创造/产生、发展、维持和共享，在</w:t>
      </w:r>
      <w:r w:rsidR="00B94C19" w:rsidRPr="00527587">
        <w:rPr>
          <w:rFonts w:ascii="SimSun" w:hAnsi="Calibri" w:cs="Times New Roman" w:hint="eastAsia"/>
          <w:kern w:val="2"/>
          <w:sz w:val="21"/>
          <w:szCs w:val="22"/>
        </w:rPr>
        <w:t>由每个成员国决定的期间</w:t>
      </w:r>
      <w:r w:rsidR="00B94C19">
        <w:rPr>
          <w:rFonts w:ascii="SimSun" w:hAnsi="Calibri" w:cs="Times New Roman" w:hint="eastAsia"/>
          <w:kern w:val="2"/>
          <w:sz w:val="21"/>
          <w:szCs w:val="22"/>
        </w:rPr>
        <w:t>代代相传［，</w:t>
      </w:r>
      <w:r w:rsidR="00B94C19" w:rsidRPr="00527587">
        <w:rPr>
          <w:rFonts w:ascii="SimSun" w:hAnsi="Calibri" w:cs="Times New Roman" w:hint="eastAsia"/>
          <w:kern w:val="2"/>
          <w:sz w:val="21"/>
          <w:szCs w:val="22"/>
        </w:rPr>
        <w:t>但不少于50年</w:t>
      </w:r>
      <w:r w:rsidR="00B94C19">
        <w:rPr>
          <w:rFonts w:ascii="SimSun" w:hAnsi="Calibri" w:cs="Times New Roman" w:hint="eastAsia"/>
          <w:kern w:val="2"/>
          <w:sz w:val="21"/>
          <w:szCs w:val="22"/>
        </w:rPr>
        <w:t>或五代的时间</w:t>
      </w:r>
      <w:r w:rsidR="00B94C19" w:rsidRPr="00527587">
        <w:rPr>
          <w:rFonts w:ascii="SimSun" w:hAnsi="Calibri" w:cs="Times New Roman" w:hint="eastAsia"/>
          <w:kern w:val="2"/>
          <w:sz w:val="21"/>
          <w:szCs w:val="22"/>
        </w:rPr>
        <w:t>。</w:t>
      </w:r>
      <w:r w:rsidR="00B94C19">
        <w:rPr>
          <w:rFonts w:ascii="SimSun" w:hAnsi="Calibri"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［第4条</w:t>
      </w:r>
      <w:r w:rsidR="00DE665C"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受益人</w:t>
      </w:r>
    </w:p>
    <w:p w14:paraId="126DBDBE" w14:textId="61D3983C"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6"/>
      </w:r>
      <w:r w:rsidR="00063A87">
        <w:rPr>
          <w:rFonts w:ascii="SimSun" w:hAnsi="Times New Roman" w:cs="SimSun" w:hint="eastAsia"/>
          <w:color w:val="000000"/>
          <w:sz w:val="21"/>
          <w:szCs w:val="21"/>
        </w:rPr>
        <w:t>］</w:t>
      </w:r>
    </w:p>
    <w:p w14:paraId="14C84741" w14:textId="6DDE8D1D"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kern w:val="2"/>
          <w:sz w:val="21"/>
          <w:szCs w:val="22"/>
        </w:rPr>
        <w:t>2</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14C6C76D"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［第5条</w:t>
      </w:r>
      <w:bookmarkEnd w:id="6"/>
      <w:bookmarkEnd w:id="7"/>
      <w:bookmarkEnd w:id="8"/>
      <w:bookmarkEnd w:id="9"/>
      <w:bookmarkEnd w:id="10"/>
      <w:bookmarkEnd w:id="11"/>
      <w:bookmarkEnd w:id="12"/>
      <w:bookmarkEnd w:id="13"/>
      <w:bookmarkEnd w:id="14"/>
      <w:bookmarkEnd w:id="15"/>
      <w:bookmarkEnd w:id="16"/>
      <w:bookmarkEnd w:id="17"/>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［保护］/［维护］的范围</w:t>
      </w:r>
    </w:p>
    <w:p w14:paraId="093409D6" w14:textId="115D5318"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1</w:t>
      </w:r>
    </w:p>
    <w:p w14:paraId="2C6A050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2</w:t>
      </w:r>
    </w:p>
    <w:p w14:paraId="34D190B4"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14:paraId="66A92207" w14:textId="1EF8829D"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w:t>
      </w:r>
      <w:r w:rsidR="00213F0A">
        <w:rPr>
          <w:rFonts w:ascii="SimSun" w:hAnsi="SimSun" w:hint="eastAsia"/>
          <w:sz w:val="21"/>
          <w:szCs w:val="22"/>
        </w:rPr>
        <w:t>维持</w:t>
      </w:r>
      <w:r w:rsidRPr="00834C8A">
        <w:rPr>
          <w:rFonts w:ascii="SimSun" w:hAnsi="SimSun" w:hint="eastAsia"/>
          <w:sz w:val="21"/>
          <w:szCs w:val="22"/>
        </w:rPr>
        <w:t>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14:paraId="018B622E" w14:textId="7DC9A5F0"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r w:rsidR="00063A87">
        <w:rPr>
          <w:rFonts w:ascii="SimSun" w:hAnsi="SimSun" w:hint="eastAsia"/>
          <w:sz w:val="21"/>
          <w:szCs w:val="22"/>
        </w:rPr>
        <w:t>］</w:t>
      </w:r>
    </w:p>
    <w:p w14:paraId="5B4226F2" w14:textId="40DD2856"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3</w:t>
      </w:r>
    </w:p>
    <w:p w14:paraId="13DD0083" w14:textId="77777777" w:rsidR="008822A7" w:rsidRPr="00CD4B54" w:rsidRDefault="008822A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备选方案1</w:t>
      </w:r>
    </w:p>
    <w:p w14:paraId="2069646E" w14:textId="05C6F8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r>
      <w:proofErr w:type="gramStart"/>
      <w:r w:rsidR="008822A7" w:rsidRPr="00834C8A">
        <w:rPr>
          <w:rFonts w:ascii="SimSun" w:hAnsi="Calibri" w:cs="Times New Roman" w:hint="eastAsia"/>
          <w:kern w:val="2"/>
          <w:sz w:val="21"/>
          <w:szCs w:val="21"/>
        </w:rPr>
        <w:t>酌情并</w:t>
      </w:r>
      <w:proofErr w:type="gramEnd"/>
      <w:r w:rsidR="008822A7" w:rsidRPr="00834C8A">
        <w:rPr>
          <w:rFonts w:ascii="SimSun" w:hAnsi="Calibri" w:cs="Times New Roman" w:hint="eastAsia"/>
          <w:kern w:val="2"/>
          <w:sz w:val="21"/>
          <w:szCs w:val="21"/>
        </w:rPr>
        <w:t>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A575B74"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0050FDDA" w14:textId="1839CC56"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24EE8BEE"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F547CF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65CC23B2"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193A1DA1"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p>
    <w:p w14:paraId="5C76A4A5" w14:textId="77777777" w:rsidR="008822A7" w:rsidRPr="00CD4B54" w:rsidRDefault="008822A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备选方案2</w:t>
      </w:r>
    </w:p>
    <w:p w14:paraId="4E972ED3" w14:textId="2CC45286"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传统文化表现形式的受益人的经济利益和精神利益，以合理、兼顾各方利益的方式，</w:t>
      </w:r>
      <w:proofErr w:type="gramStart"/>
      <w:r w:rsidRPr="00834C8A">
        <w:rPr>
          <w:rFonts w:ascii="SimSun" w:hAnsi="SimSun" w:cs="SimSun" w:hint="eastAsia"/>
          <w:kern w:val="2"/>
          <w:sz w:val="21"/>
          <w:szCs w:val="22"/>
        </w:rPr>
        <w:t>酌情并</w:t>
      </w:r>
      <w:proofErr w:type="gramEnd"/>
      <w:r w:rsidRPr="00834C8A">
        <w:rPr>
          <w:rFonts w:ascii="SimSun" w:hAnsi="SimSun" w:cs="SimSun" w:hint="eastAsia"/>
          <w:kern w:val="2"/>
          <w:sz w:val="21"/>
          <w:szCs w:val="22"/>
        </w:rPr>
        <w:t>按照国内法予以维护。</w:t>
      </w:r>
    </w:p>
    <w:p w14:paraId="18EC292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14:paraId="36F452A1" w14:textId="3DEAE68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传统文化表现形式的适用：</w:t>
      </w:r>
      <w:r w:rsidR="000339E5">
        <w:rPr>
          <w:rFonts w:ascii="SimSun" w:hAnsi="SimSun"/>
          <w:sz w:val="21"/>
          <w:szCs w:val="22"/>
        </w:rPr>
        <w:t>（</w:t>
      </w:r>
      <w:r w:rsidRPr="00834C8A">
        <w:rPr>
          <w:rFonts w:ascii="SimSun" w:hAnsi="SimSun"/>
          <w:sz w:val="21"/>
          <w:szCs w:val="22"/>
        </w:rPr>
        <w:t>1</w:t>
      </w:r>
      <w:r w:rsidR="000339E5">
        <w:rPr>
          <w:rFonts w:ascii="SimSun" w:hAnsi="SimSun"/>
          <w:sz w:val="21"/>
          <w:szCs w:val="22"/>
        </w:rPr>
        <w:t>）</w:t>
      </w:r>
      <w:r w:rsidRPr="00834C8A">
        <w:rPr>
          <w:rFonts w:ascii="SimSun" w:hAnsi="SimSun" w:hint="eastAsia"/>
          <w:sz w:val="21"/>
          <w:szCs w:val="22"/>
        </w:rPr>
        <w:t>存档、博物馆使用、保存、研究和学术使用，以及文化交流；以及</w:t>
      </w:r>
      <w:r w:rsidR="000339E5">
        <w:rPr>
          <w:rFonts w:ascii="SimSun" w:hAnsi="SimSun"/>
          <w:sz w:val="21"/>
          <w:szCs w:val="22"/>
        </w:rPr>
        <w:t>（</w:t>
      </w:r>
      <w:r w:rsidRPr="00834C8A">
        <w:rPr>
          <w:rFonts w:ascii="SimSun" w:hAnsi="SimSun"/>
          <w:sz w:val="21"/>
          <w:szCs w:val="22"/>
        </w:rPr>
        <w:t>2</w:t>
      </w:r>
      <w:r w:rsidR="000339E5">
        <w:rPr>
          <w:rFonts w:ascii="SimSun" w:hAnsi="SimSun"/>
          <w:sz w:val="21"/>
          <w:szCs w:val="22"/>
        </w:rPr>
        <w:t>）</w:t>
      </w:r>
      <w:r w:rsidRPr="00834C8A">
        <w:rPr>
          <w:rFonts w:ascii="SimSun" w:hAnsi="SimSun" w:hint="eastAsia"/>
          <w:sz w:val="21"/>
          <w:szCs w:val="22"/>
        </w:rPr>
        <w:t>创作受</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传统文化表现形式启发、借用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传统文化表现形式衍生或改编的</w:t>
      </w:r>
      <w:r w:rsidRPr="00834C8A">
        <w:rPr>
          <w:rFonts w:ascii="SimSun" w:hAnsi="SimSun" w:hint="eastAsia"/>
          <w:sz w:val="21"/>
          <w:szCs w:val="22"/>
        </w:rPr>
        <w:t>文学、艺术和创意作品。］</w:t>
      </w:r>
      <w:r w:rsidR="00063A87">
        <w:rPr>
          <w:rFonts w:ascii="SimSun" w:hAnsi="SimSun" w:hint="eastAsia"/>
          <w:sz w:val="21"/>
          <w:szCs w:val="22"/>
        </w:rPr>
        <w:t>］</w:t>
      </w:r>
    </w:p>
    <w:p w14:paraId="5612B591"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834C8A">
        <w:rPr>
          <w:rFonts w:ascii="SimSun" w:hAnsi="Calibri" w:cs="Times New Roman"/>
          <w:kern w:val="2"/>
          <w:sz w:val="21"/>
          <w:szCs w:val="22"/>
        </w:rPr>
        <w:br w:type="page"/>
      </w:r>
      <w:r w:rsidRPr="00CD4B54">
        <w:rPr>
          <w:rFonts w:ascii="STXihei" w:eastAsia="STXihei" w:hAnsi="STXihei" w:cs="Times New Roman" w:hint="eastAsia"/>
          <w:kern w:val="2"/>
          <w:sz w:val="21"/>
          <w:szCs w:val="22"/>
        </w:rPr>
        <w:t>［第6条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［权利］/［利益］的行政管理</w:t>
      </w:r>
    </w:p>
    <w:p w14:paraId="26CC55AB" w14:textId="3D6353A0"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［第7条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例外与限制</w:t>
      </w:r>
    </w:p>
    <w:p w14:paraId="279E083D" w14:textId="28A2F1F4"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1</w:t>
      </w:r>
    </w:p>
    <w:p w14:paraId="74AEE672" w14:textId="3780A4E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采用保护公共利益所必需的有理由的例外与限制，条件是这种例外与限制没有不合理地与受益人的利益［及土著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3</w:t>
      </w:r>
    </w:p>
    <w:p w14:paraId="718673EF" w14:textId="116493B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w:t>
      </w:r>
      <w:r w:rsidR="00063A87">
        <w:rPr>
          <w:rFonts w:ascii="SimSun" w:hAnsi="SimSun" w:hint="eastAsia"/>
          <w:sz w:val="21"/>
          <w:szCs w:val="21"/>
        </w:rPr>
        <w:t>［</w:t>
      </w:r>
      <w:r w:rsidRPr="00834C8A">
        <w:rPr>
          <w:rFonts w:ascii="SimSun" w:hAnsi="SimSun" w:hint="eastAsia"/>
          <w:sz w:val="21"/>
          <w:szCs w:val="21"/>
        </w:rPr>
        <w:t>遵守本文书规定的义务时</w:t>
      </w:r>
      <w:r w:rsidR="00063A87">
        <w:rPr>
          <w:rFonts w:ascii="SimSun" w:hAnsi="SimSun" w:hint="eastAsia"/>
          <w:sz w:val="21"/>
          <w:szCs w:val="21"/>
        </w:rPr>
        <w:t>］</w:t>
      </w:r>
      <w:r w:rsidRPr="00834C8A">
        <w:rPr>
          <w:rFonts w:ascii="SimSun" w:hAnsi="SimSun" w:hint="eastAsia"/>
          <w:sz w:val="21"/>
          <w:szCs w:val="21"/>
        </w:rPr>
        <w:t>/</w:t>
      </w:r>
      <w:r w:rsidR="00063A87">
        <w:rPr>
          <w:rFonts w:ascii="SimSun" w:hAnsi="SimSun" w:hint="eastAsia"/>
          <w:sz w:val="21"/>
          <w:szCs w:val="21"/>
        </w:rPr>
        <w:t>［</w:t>
      </w:r>
      <w:r w:rsidRPr="00834C8A">
        <w:rPr>
          <w:rFonts w:ascii="SimSun" w:hAnsi="SimSun" w:hint="eastAsia"/>
          <w:sz w:val="21"/>
          <w:szCs w:val="21"/>
        </w:rPr>
        <w:t>实施</w:t>
      </w:r>
      <w:r w:rsidR="00063A87">
        <w:rPr>
          <w:rFonts w:ascii="SimSun" w:hAnsi="SimSun" w:hint="eastAsia"/>
          <w:sz w:val="21"/>
          <w:szCs w:val="21"/>
        </w:rPr>
        <w:t>］</w:t>
      </w:r>
      <w:r w:rsidRPr="00834C8A">
        <w:rPr>
          <w:rFonts w:ascii="SimSun" w:hAnsi="SimSun" w:hint="eastAsia"/>
          <w:sz w:val="21"/>
          <w:szCs w:val="21"/>
        </w:rPr>
        <w:t>本文书时，成员国</w:t>
      </w:r>
      <w:r w:rsidR="00C35164">
        <w:rPr>
          <w:rFonts w:ascii="SimSun" w:hAnsi="SimSun" w:hint="eastAsia"/>
          <w:sz w:val="21"/>
          <w:szCs w:val="21"/>
        </w:rPr>
        <w:t>［</w:t>
      </w:r>
      <w:r w:rsidRPr="00834C8A">
        <w:rPr>
          <w:rFonts w:ascii="SimSun" w:hAnsi="SimSun" w:hint="eastAsia"/>
          <w:sz w:val="21"/>
          <w:szCs w:val="21"/>
        </w:rPr>
        <w:t>可以在特殊情况下</w:t>
      </w:r>
      <w:r w:rsidR="00C35164">
        <w:rPr>
          <w:rFonts w:ascii="SimSun" w:hAnsi="SimSun" w:hint="eastAsia"/>
          <w:sz w:val="21"/>
          <w:szCs w:val="21"/>
        </w:rPr>
        <w:t>］［应当］</w:t>
      </w:r>
      <w:r w:rsidRPr="00834C8A">
        <w:rPr>
          <w:rFonts w:ascii="SimSun" w:hAnsi="SimSun" w:hint="eastAsia"/>
          <w:sz w:val="21"/>
          <w:szCs w:val="21"/>
        </w:rPr>
        <w:t>采用例外与限制，条件是这种例外与限制不应不合理地损害受益人的合法利益，同时兼顾第三方的合法利益。</w:t>
      </w:r>
      <w:r w:rsidR="00063A87">
        <w:rPr>
          <w:rFonts w:ascii="SimSun" w:hAnsi="SimSun" w:hint="eastAsia"/>
          <w:sz w:val="21"/>
          <w:szCs w:val="21"/>
        </w:rPr>
        <w:t>］</w:t>
      </w:r>
    </w:p>
    <w:p w14:paraId="4E1A82BF" w14:textId="45A0DF97" w:rsidR="008822A7" w:rsidRPr="00CD4B54" w:rsidRDefault="00063A87" w:rsidP="008822A7">
      <w:pPr>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E00791" w:rsidRPr="00CD4B54">
        <w:rPr>
          <w:rFonts w:ascii="STKaiti" w:eastAsia="STKaiti" w:hAnsi="STKaiti" w:cs="Times New Roman" w:hint="eastAsia"/>
          <w:kern w:val="2"/>
          <w:sz w:val="21"/>
          <w:szCs w:val="22"/>
        </w:rPr>
        <w:t>替代项</w:t>
      </w:r>
      <w:r w:rsidR="008822A7" w:rsidRPr="00CD4B54">
        <w:rPr>
          <w:rFonts w:ascii="STKaiti" w:eastAsia="STKaiti" w:hAnsi="STKaiti" w:cs="Times New Roman" w:hint="eastAsia"/>
          <w:kern w:val="2"/>
          <w:sz w:val="21"/>
          <w:szCs w:val="22"/>
        </w:rPr>
        <w:t>4</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7BF09D2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p>
    <w:p w14:paraId="34F5A80C" w14:textId="75C6846F"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［不与受益人对传统文化表现形式的正常利用相抵触；以及］</w:t>
      </w:r>
    </w:p>
    <w:p w14:paraId="4F3C98D8" w14:textId="5C9F091B"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e</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62C0710E" w14:textId="4C69284A" w:rsidR="008822A7" w:rsidRPr="00CD4B54" w:rsidRDefault="00E00791"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替代项</w:t>
      </w:r>
    </w:p>
    <w:p w14:paraId="0BBE171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14:paraId="168830D0" w14:textId="4D20049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限于某些特殊情况；</w:t>
      </w:r>
    </w:p>
    <w:p w14:paraId="01C5472D" w14:textId="63AC08F8"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w:t>
      </w:r>
    </w:p>
    <w:p w14:paraId="084831E3" w14:textId="28DB728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proofErr w:type="gramStart"/>
      <w:r w:rsidR="008822A7" w:rsidRPr="00834C8A">
        <w:rPr>
          <w:rFonts w:ascii="SimSun" w:hAnsi="Calibri" w:cs="Times New Roman" w:hint="eastAsia"/>
          <w:kern w:val="2"/>
          <w:sz w:val="21"/>
          <w:szCs w:val="21"/>
        </w:rPr>
        <w:t>不致不</w:t>
      </w:r>
      <w:proofErr w:type="gramEnd"/>
      <w:r w:rsidR="008822A7" w:rsidRPr="00834C8A">
        <w:rPr>
          <w:rFonts w:ascii="SimSun" w:hAnsi="Calibri" w:cs="Times New Roman" w:hint="eastAsia"/>
          <w:kern w:val="2"/>
          <w:sz w:val="21"/>
          <w:szCs w:val="21"/>
        </w:rPr>
        <w:t>合理地损害受益人的合法利益；］</w:t>
      </w:r>
    </w:p>
    <w:p w14:paraId="54AE8F35" w14:textId="271748E0"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u w:val="single"/>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［确保对传统文化表现形式的［使用］：</w:t>
      </w:r>
    </w:p>
    <w:p w14:paraId="47B8C880"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对受益人不具有冒犯性或减损性；</w:t>
      </w:r>
    </w:p>
    <w:p w14:paraId="16F0A268"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14:paraId="28932355"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14:paraId="2FBF4C85" w14:textId="4278287E" w:rsidR="008822A7" w:rsidRPr="00CD4B54" w:rsidRDefault="008822A7" w:rsidP="008822A7">
      <w:pPr>
        <w:overflowPunct w:val="0"/>
        <w:spacing w:beforeLines="150" w:before="360" w:after="240" w:line="340" w:lineRule="atLeast"/>
        <w:jc w:val="right"/>
        <w:rPr>
          <w:rFonts w:ascii="STKaiti" w:eastAsia="STKaiti" w:hAnsi="STKaiti" w:cs="Times New Roman"/>
          <w:kern w:val="2"/>
          <w:sz w:val="21"/>
          <w:szCs w:val="21"/>
        </w:rPr>
      </w:pPr>
      <w:r w:rsidRPr="00CD4B54">
        <w:rPr>
          <w:rFonts w:ascii="STKaiti" w:eastAsia="STKaiti" w:hAnsi="STKaiti" w:cs="Times New Roman" w:hint="eastAsia"/>
          <w:kern w:val="2"/>
          <w:sz w:val="21"/>
          <w:szCs w:val="21"/>
        </w:rPr>
        <w:t>［</w:t>
      </w:r>
      <w:r w:rsidR="00E00791" w:rsidRPr="00CD4B54">
        <w:rPr>
          <w:rFonts w:ascii="STKaiti" w:eastAsia="STKaiti" w:hAnsi="STKaiti" w:cs="Times New Roman" w:hint="eastAsia"/>
          <w:kern w:val="2"/>
          <w:sz w:val="21"/>
          <w:szCs w:val="21"/>
        </w:rPr>
        <w:t>替代项</w:t>
      </w:r>
      <w:r w:rsidRPr="00CD4B54">
        <w:rPr>
          <w:rFonts w:ascii="STKaiti" w:eastAsia="STKaiti" w:hAnsi="STKaiti" w:cs="Times New Roman" w:hint="eastAsia"/>
          <w:kern w:val="2"/>
          <w:sz w:val="21"/>
          <w:szCs w:val="21"/>
        </w:rPr>
        <w:t>完］</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CD4B54">
        <w:rPr>
          <w:rFonts w:ascii="STXihei" w:eastAsia="STXihei" w:hAnsi="STXihei" w:cs="Times New Roman" w:hint="eastAsia"/>
          <w:kern w:val="2"/>
          <w:sz w:val="21"/>
          <w:szCs w:val="22"/>
        </w:rPr>
        <w:t>［第8条］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w:t>
      </w:r>
      <w:r w:rsidR="001237C4"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保护］/［维护］期</w:t>
      </w:r>
    </w:p>
    <w:p w14:paraId="4EF78462" w14:textId="7DB7B3D8"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8822A7" w:rsidRPr="00CD4B54">
        <w:rPr>
          <w:rFonts w:ascii="STKaiti" w:eastAsia="STKaiti" w:hAnsi="ST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8822A7" w:rsidRPr="00CD4B54">
        <w:rPr>
          <w:rFonts w:ascii="STKaiti" w:eastAsia="STKaiti" w:hAnsi="ST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8822A7" w:rsidRPr="00CD4B54">
        <w:rPr>
          <w:rFonts w:ascii="STKaiti" w:eastAsia="STKaiti" w:hAnsi="ST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［第9条］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手　续</w:t>
      </w:r>
    </w:p>
    <w:p w14:paraId="30211335" w14:textId="57D7287F"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8822A7" w:rsidRPr="00CD4B54">
        <w:rPr>
          <w:rFonts w:ascii="STKaiti" w:eastAsia="STKaiti" w:hAnsi="ST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CD4B54" w:rsidRDefault="00063A87" w:rsidP="008822A7">
      <w:pPr>
        <w:keepNext/>
        <w:overflowPunct w:val="0"/>
        <w:spacing w:afterLines="100" w:after="240" w:line="340" w:lineRule="atLeast"/>
        <w:jc w:val="both"/>
        <w:rPr>
          <w:rFonts w:ascii="STKaiti" w:eastAsia="STKaiti" w:hAnsi="STKaiti" w:cs="Times New Roman"/>
          <w:kern w:val="2"/>
          <w:sz w:val="21"/>
          <w:szCs w:val="22"/>
        </w:rPr>
      </w:pPr>
      <w:r w:rsidRPr="00CD4B54">
        <w:rPr>
          <w:rFonts w:ascii="STKaiti" w:eastAsia="STKaiti" w:hAnsi="STKaiti" w:cs="Times New Roman" w:hint="eastAsia"/>
          <w:kern w:val="2"/>
          <w:sz w:val="21"/>
          <w:szCs w:val="22"/>
        </w:rPr>
        <w:t>［</w:t>
      </w:r>
      <w:r w:rsidR="008822A7" w:rsidRPr="00CD4B54">
        <w:rPr>
          <w:rFonts w:ascii="STKaiti" w:eastAsia="STKaiti" w:hAnsi="ST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834C8A">
        <w:rPr>
          <w:rFonts w:ascii="SimSun" w:hAnsi="Calibri" w:cs="Times New Roman" w:hint="eastAsia"/>
          <w:kern w:val="2"/>
          <w:sz w:val="21"/>
          <w:szCs w:val="22"/>
        </w:rPr>
        <w:t>［</w:t>
      </w:r>
      <w:r w:rsidRPr="00CD4B54">
        <w:rPr>
          <w:rFonts w:ascii="STXihei" w:eastAsia="STXihei" w:hAnsi="STXihei" w:cs="Times New Roman" w:hint="eastAsia"/>
          <w:kern w:val="2"/>
          <w:sz w:val="21"/>
          <w:szCs w:val="22"/>
        </w:rPr>
        <w:t>第10条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［制裁、救济和行使［权利］/［利益</w:t>
      </w:r>
      <w:r w:rsidRPr="00CD4B54">
        <w:rPr>
          <w:rFonts w:ascii="STXihei" w:eastAsia="STXihei" w:hAnsi="STXihei" w:cs="Times New Roman"/>
          <w:kern w:val="2"/>
          <w:sz w:val="21"/>
          <w:szCs w:val="22"/>
        </w:rPr>
        <w:t>］</w:t>
      </w:r>
      <w:r w:rsidR="00063A87" w:rsidRPr="00CD4B54">
        <w:rPr>
          <w:rFonts w:ascii="STXihei" w:eastAsia="STXihei" w:hAnsi="STXihei" w:cs="Times New Roman" w:hint="eastAsia"/>
          <w:kern w:val="2"/>
          <w:sz w:val="21"/>
          <w:szCs w:val="22"/>
        </w:rPr>
        <w:t>］</w:t>
      </w:r>
    </w:p>
    <w:p w14:paraId="65506457" w14:textId="4773EB3B" w:rsidR="008822A7" w:rsidRPr="00CD4B54" w:rsidRDefault="00063A87" w:rsidP="008822A7">
      <w:pPr>
        <w:overflowPunct w:val="0"/>
        <w:spacing w:afterLines="100" w:after="240" w:line="340" w:lineRule="atLeast"/>
        <w:jc w:val="both"/>
        <w:rPr>
          <w:rFonts w:ascii="STKaiti" w:eastAsia="STKaiti" w:hAnsi="STKaiti" w:cs="Times New Roman"/>
          <w:kern w:val="2"/>
          <w:sz w:val="21"/>
          <w:szCs w:val="21"/>
        </w:rPr>
      </w:pPr>
      <w:r w:rsidRPr="00CD4B54">
        <w:rPr>
          <w:rFonts w:ascii="STKaiti" w:eastAsia="STKaiti" w:hAnsi="STKaiti" w:cs="Times New Roman" w:hint="eastAsia"/>
          <w:kern w:val="2"/>
          <w:sz w:val="21"/>
          <w:szCs w:val="21"/>
        </w:rPr>
        <w:t>［</w:t>
      </w:r>
      <w:r w:rsidR="00E00791" w:rsidRPr="00CD4B54">
        <w:rPr>
          <w:rFonts w:ascii="STKaiti" w:eastAsia="STKaiti" w:hAnsi="STKaiti" w:cs="Times New Roman" w:hint="eastAsia"/>
          <w:kern w:val="2"/>
          <w:sz w:val="21"/>
          <w:szCs w:val="21"/>
        </w:rPr>
        <w:t>替代项</w:t>
      </w:r>
      <w:r w:rsidR="008822A7" w:rsidRPr="00CD4B54">
        <w:rPr>
          <w:rFonts w:ascii="STKaiti" w:eastAsia="STKaiti" w:hAnsi="ST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CD4B54" w:rsidRDefault="00063A87" w:rsidP="008822A7">
      <w:pPr>
        <w:overflowPunct w:val="0"/>
        <w:spacing w:afterLines="100" w:after="240" w:line="340" w:lineRule="atLeast"/>
        <w:jc w:val="both"/>
        <w:rPr>
          <w:rFonts w:ascii="STKaiti" w:eastAsia="STKaiti" w:hAnsi="STKaiti" w:cs="Times New Roman"/>
          <w:kern w:val="2"/>
          <w:sz w:val="21"/>
          <w:szCs w:val="21"/>
        </w:rPr>
      </w:pPr>
      <w:r w:rsidRPr="00CD4B54">
        <w:rPr>
          <w:rFonts w:ascii="STKaiti" w:eastAsia="STKaiti" w:hAnsi="STKaiti" w:cs="Times New Roman" w:hint="eastAsia"/>
          <w:kern w:val="2"/>
          <w:sz w:val="21"/>
          <w:szCs w:val="21"/>
        </w:rPr>
        <w:t>［</w:t>
      </w:r>
      <w:r w:rsidR="00E00791" w:rsidRPr="00CD4B54">
        <w:rPr>
          <w:rFonts w:ascii="STKaiti" w:eastAsia="STKaiti" w:hAnsi="STKaiti" w:cs="Times New Roman" w:hint="eastAsia"/>
          <w:kern w:val="2"/>
          <w:sz w:val="21"/>
          <w:szCs w:val="21"/>
        </w:rPr>
        <w:t>替代项</w:t>
      </w:r>
      <w:r w:rsidR="008822A7" w:rsidRPr="00CD4B54">
        <w:rPr>
          <w:rFonts w:ascii="STKaiti" w:eastAsia="STKaiti" w:hAnsi="ST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CD4B54" w:rsidRDefault="00063A87" w:rsidP="008822A7">
      <w:pPr>
        <w:overflowPunct w:val="0"/>
        <w:spacing w:afterLines="100" w:after="240" w:line="340" w:lineRule="atLeast"/>
        <w:jc w:val="both"/>
        <w:rPr>
          <w:rFonts w:ascii="STKaiti" w:eastAsia="STKaiti" w:hAnsi="STKaiti" w:cs="Times New Roman"/>
          <w:kern w:val="2"/>
          <w:sz w:val="21"/>
          <w:szCs w:val="21"/>
        </w:rPr>
      </w:pPr>
      <w:r w:rsidRPr="00CD4B54">
        <w:rPr>
          <w:rFonts w:ascii="STKaiti" w:eastAsia="STKaiti" w:hAnsi="STKaiti" w:cs="Times New Roman" w:hint="eastAsia"/>
          <w:kern w:val="2"/>
          <w:sz w:val="21"/>
          <w:szCs w:val="21"/>
        </w:rPr>
        <w:t>［</w:t>
      </w:r>
      <w:r w:rsidR="00E00791" w:rsidRPr="00CD4B54">
        <w:rPr>
          <w:rFonts w:ascii="STKaiti" w:eastAsia="STKaiti" w:hAnsi="STKaiti" w:cs="Times New Roman" w:hint="eastAsia"/>
          <w:kern w:val="2"/>
          <w:sz w:val="21"/>
          <w:szCs w:val="21"/>
        </w:rPr>
        <w:t>替代项</w:t>
      </w:r>
      <w:r w:rsidR="008822A7" w:rsidRPr="00CD4B54">
        <w:rPr>
          <w:rFonts w:ascii="STKaiti" w:eastAsia="STKaiti" w:hAnsi="ST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CD4B54" w:rsidRDefault="00063A87" w:rsidP="008822A7">
      <w:pPr>
        <w:overflowPunct w:val="0"/>
        <w:spacing w:afterLines="100" w:after="240" w:line="340" w:lineRule="atLeast"/>
        <w:jc w:val="both"/>
        <w:rPr>
          <w:rFonts w:ascii="STKaiti" w:eastAsia="STKaiti" w:hAnsi="STKaiti" w:cs="Times New Roman"/>
          <w:kern w:val="2"/>
          <w:sz w:val="21"/>
          <w:szCs w:val="21"/>
        </w:rPr>
      </w:pPr>
      <w:r w:rsidRPr="00CD4B54">
        <w:rPr>
          <w:rFonts w:ascii="STKaiti" w:eastAsia="STKaiti" w:hAnsi="STKaiti" w:cs="Times New Roman" w:hint="eastAsia"/>
          <w:kern w:val="2"/>
          <w:sz w:val="21"/>
          <w:szCs w:val="21"/>
        </w:rPr>
        <w:t>［</w:t>
      </w:r>
      <w:r w:rsidR="00E00791" w:rsidRPr="00CD4B54">
        <w:rPr>
          <w:rFonts w:ascii="STKaiti" w:eastAsia="STKaiti" w:hAnsi="STKaiti" w:cs="Times New Roman" w:hint="eastAsia"/>
          <w:kern w:val="2"/>
          <w:sz w:val="21"/>
          <w:szCs w:val="21"/>
        </w:rPr>
        <w:t>替代项</w:t>
      </w:r>
      <w:r w:rsidR="008822A7" w:rsidRPr="00CD4B54">
        <w:rPr>
          <w:rFonts w:ascii="STKaiti" w:eastAsia="STKaiti" w:hAnsi="ST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［第11条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D4B54">
        <w:rPr>
          <w:rFonts w:ascii="STXihei" w:eastAsia="STXihei" w:hAnsi="STXihei" w:cs="Times New Roman" w:hint="eastAsia"/>
          <w:kern w:val="2"/>
          <w:sz w:val="21"/>
          <w:szCs w:val="22"/>
        </w:rPr>
        <w:t>］</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CD4B54">
        <w:rPr>
          <w:rFonts w:ascii="STKaiti" w:eastAsia="STKaiti" w:hAnsi="ST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CD4B54">
        <w:rPr>
          <w:rFonts w:ascii="STKaiti" w:eastAsia="STKaiti" w:hAnsi="ST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Pr="00CD4B54">
        <w:rPr>
          <w:rFonts w:ascii="STXihei" w:eastAsia="STXihei" w:hAnsi="STXihei" w:cs="Times New Roman" w:hint="eastAsia"/>
          <w:kern w:val="2"/>
          <w:sz w:val="21"/>
          <w:szCs w:val="22"/>
        </w:rPr>
        <w:t>12条</w:t>
      </w:r>
      <w:bookmarkEnd w:id="63"/>
      <w:bookmarkEnd w:id="64"/>
      <w:bookmarkEnd w:id="65"/>
      <w:bookmarkEnd w:id="66"/>
      <w:bookmarkEnd w:id="67"/>
      <w:bookmarkEnd w:id="68"/>
      <w:bookmarkEnd w:id="69"/>
      <w:bookmarkEnd w:id="70"/>
      <w:bookmarkEnd w:id="71"/>
      <w:bookmarkEnd w:id="72"/>
      <w:bookmarkEnd w:id="73"/>
      <w:bookmarkEnd w:id="74"/>
      <w:r w:rsidRPr="00CD4B54">
        <w:rPr>
          <w:rFonts w:ascii="STXihei" w:eastAsia="STXihei" w:hAnsi="STXihei" w:cs="Times New Roman" w:hint="eastAsia"/>
          <w:kern w:val="2"/>
          <w:sz w:val="21"/>
          <w:szCs w:val="22"/>
        </w:rPr>
        <w:t>］</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834C8A">
        <w:rPr>
          <w:rFonts w:ascii="SimSun" w:hAnsi="SimSun" w:cs="Times New Roman"/>
          <w:kern w:val="2"/>
          <w:sz w:val="21"/>
          <w:szCs w:val="21"/>
        </w:rPr>
        <w:br w:type="page"/>
      </w:r>
    </w:p>
    <w:p w14:paraId="591CB79F"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［第13条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CD4B54">
        <w:rPr>
          <w:rFonts w:ascii="STXihei" w:eastAsia="STXihei" w:hAnsi="STXihei" w:cs="Times New Roman" w:hint="eastAsia"/>
          <w:kern w:val="2"/>
          <w:sz w:val="21"/>
          <w:szCs w:val="22"/>
        </w:rPr>
        <w:t>］</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834C8A">
        <w:rPr>
          <w:rFonts w:ascii="SimSun" w:hAnsi="Calibri" w:cs="Times New Roman"/>
          <w:kern w:val="2"/>
          <w:sz w:val="21"/>
          <w:szCs w:val="21"/>
        </w:rPr>
        <w:br w:type="page"/>
      </w:r>
      <w:r w:rsidR="00063A87" w:rsidRPr="00CD4B54">
        <w:rPr>
          <w:rFonts w:ascii="STXihei" w:eastAsia="STXihei" w:hAnsi="STXihei" w:cs="Times New Roman" w:hint="eastAsia"/>
          <w:kern w:val="2"/>
          <w:sz w:val="21"/>
          <w:szCs w:val="22"/>
        </w:rPr>
        <w:t>［</w:t>
      </w:r>
      <w:r w:rsidRPr="00CD4B54">
        <w:rPr>
          <w:rFonts w:ascii="STXihei" w:eastAsia="STXihei" w:hAnsi="STXihei" w:cs="Times New Roman" w:hint="eastAsia"/>
          <w:kern w:val="2"/>
          <w:sz w:val="21"/>
          <w:szCs w:val="22"/>
        </w:rPr>
        <w:t>第8、9、10、11和13条的</w:t>
      </w:r>
      <w:r w:rsidR="00E00791" w:rsidRPr="00CD4B54">
        <w:rPr>
          <w:rFonts w:ascii="STXihei" w:eastAsia="STXihei" w:hAnsi="STXihei" w:cs="Times New Roman" w:hint="eastAsia"/>
          <w:kern w:val="2"/>
          <w:sz w:val="21"/>
          <w:szCs w:val="22"/>
        </w:rPr>
        <w:t>替代项</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无这些条款</w:t>
      </w:r>
      <w:r w:rsidR="00063A87" w:rsidRPr="00CD4B54">
        <w:rPr>
          <w:rFonts w:ascii="STXihei" w:eastAsia="STXihei" w:hAnsi="STXi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［第14条］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bookmarkStart w:id="89" w:name="_GoBack"/>
      <w:bookmarkEnd w:id="89"/>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CD4B54" w:rsidRDefault="008822A7" w:rsidP="008822A7">
      <w:pPr>
        <w:overflowPunct w:val="0"/>
        <w:spacing w:beforeLines="100" w:before="240" w:afterLines="100" w:after="240" w:line="340" w:lineRule="atLeast"/>
        <w:jc w:val="center"/>
        <w:rPr>
          <w:rFonts w:ascii="STXihei" w:eastAsia="STXihei" w:hAnsi="STXihei" w:cs="Times New Roman"/>
          <w:kern w:val="2"/>
          <w:sz w:val="21"/>
          <w:szCs w:val="22"/>
        </w:rPr>
      </w:pPr>
      <w:r w:rsidRPr="00CD4B54">
        <w:rPr>
          <w:rFonts w:ascii="STXihei" w:eastAsia="STXihei" w:hAnsi="STXihei" w:cs="Times New Roman" w:hint="eastAsia"/>
          <w:kern w:val="2"/>
          <w:sz w:val="21"/>
          <w:szCs w:val="22"/>
        </w:rPr>
        <w:t>第15条</w:t>
      </w:r>
      <w:r w:rsidRPr="00CD4B54">
        <w:rPr>
          <w:rFonts w:ascii="STXihei" w:eastAsia="STXihei" w:hAnsi="STXihei" w:cs="Times New Roman"/>
          <w:kern w:val="2"/>
          <w:sz w:val="21"/>
          <w:szCs w:val="22"/>
        </w:rPr>
        <w:br/>
      </w:r>
      <w:r w:rsidRPr="00CD4B54">
        <w:rPr>
          <w:rFonts w:ascii="STXihei" w:eastAsia="STXihei" w:hAnsi="STXi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45AE8024" w14:textId="77777777" w:rsidR="00EB5598" w:rsidRPr="00CD4B54" w:rsidRDefault="00EB5598" w:rsidP="00EB5598">
      <w:pPr>
        <w:overflowPunct w:val="0"/>
        <w:spacing w:afterLines="50" w:after="120" w:line="340" w:lineRule="atLeast"/>
        <w:ind w:left="5534"/>
        <w:rPr>
          <w:rFonts w:ascii="STKaiti" w:eastAsia="STKaiti" w:hAnsi="STKaiti"/>
          <w:sz w:val="21"/>
        </w:rPr>
      </w:pPr>
    </w:p>
    <w:p w14:paraId="679AE674" w14:textId="19B59063" w:rsidR="002928D3" w:rsidRPr="00CD4B54" w:rsidRDefault="00063A87" w:rsidP="00EB5598">
      <w:pPr>
        <w:overflowPunct w:val="0"/>
        <w:spacing w:afterLines="50" w:after="120" w:line="340" w:lineRule="atLeast"/>
        <w:ind w:left="5534"/>
        <w:rPr>
          <w:rFonts w:ascii="STKaiti" w:eastAsia="STKaiti" w:hAnsi="STKaiti"/>
          <w:sz w:val="21"/>
        </w:rPr>
      </w:pPr>
      <w:r w:rsidRPr="00CD4B54">
        <w:rPr>
          <w:rFonts w:ascii="STKaiti" w:eastAsia="STKaiti" w:hAnsi="STKaiti" w:hint="eastAsia"/>
          <w:sz w:val="21"/>
        </w:rPr>
        <w:t>［</w:t>
      </w:r>
      <w:r w:rsidR="008822A7" w:rsidRPr="00CD4B54">
        <w:rPr>
          <w:rFonts w:ascii="STKaiti" w:eastAsia="STKaiti" w:hAnsi="STKaiti" w:hint="eastAsia"/>
          <w:sz w:val="21"/>
        </w:rPr>
        <w:t>附件和文件完</w:t>
      </w:r>
      <w:r w:rsidRPr="00CD4B54">
        <w:rPr>
          <w:rFonts w:ascii="STKaiti" w:eastAsia="STKaiti" w:hAnsi="STKaiti" w:hint="eastAsia"/>
          <w:sz w:val="21"/>
        </w:rPr>
        <w:t>］</w:t>
      </w:r>
    </w:p>
    <w:sectPr w:rsidR="002928D3" w:rsidRPr="00CD4B54"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A1B32" w14:textId="77777777" w:rsidR="00933776" w:rsidRDefault="00933776">
      <w:r>
        <w:separator/>
      </w:r>
    </w:p>
  </w:endnote>
  <w:endnote w:type="continuationSeparator" w:id="0">
    <w:p w14:paraId="1C4D8264" w14:textId="77777777" w:rsidR="00933776" w:rsidRDefault="00933776" w:rsidP="003B38C1">
      <w:r>
        <w:separator/>
      </w:r>
    </w:p>
    <w:p w14:paraId="648FFB1C" w14:textId="77777777" w:rsidR="00933776" w:rsidRPr="003B38C1" w:rsidRDefault="00933776" w:rsidP="003B38C1">
      <w:pPr>
        <w:spacing w:after="60"/>
        <w:rPr>
          <w:sz w:val="17"/>
        </w:rPr>
      </w:pPr>
      <w:r>
        <w:rPr>
          <w:sz w:val="17"/>
        </w:rPr>
        <w:t>[Endnote continued from previous page]</w:t>
      </w:r>
    </w:p>
  </w:endnote>
  <w:endnote w:type="continuationNotice" w:id="1">
    <w:p w14:paraId="02ABC25D" w14:textId="77777777" w:rsidR="00933776" w:rsidRPr="003B38C1" w:rsidRDefault="009337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C953" w14:textId="77777777" w:rsidR="00933776" w:rsidRDefault="00933776">
      <w:r>
        <w:separator/>
      </w:r>
    </w:p>
  </w:footnote>
  <w:footnote w:type="continuationSeparator" w:id="0">
    <w:p w14:paraId="02477C67" w14:textId="77777777" w:rsidR="00933776" w:rsidRDefault="00933776" w:rsidP="008B60B2">
      <w:r>
        <w:separator/>
      </w:r>
    </w:p>
    <w:p w14:paraId="0B7C3305" w14:textId="77777777" w:rsidR="00933776" w:rsidRPr="00ED77FB" w:rsidRDefault="00933776" w:rsidP="008B60B2">
      <w:pPr>
        <w:spacing w:after="60"/>
        <w:rPr>
          <w:sz w:val="17"/>
          <w:szCs w:val="17"/>
        </w:rPr>
      </w:pPr>
      <w:r w:rsidRPr="00ED77FB">
        <w:rPr>
          <w:sz w:val="17"/>
          <w:szCs w:val="17"/>
        </w:rPr>
        <w:t>[Footnote continued from previous page]</w:t>
      </w:r>
    </w:p>
  </w:footnote>
  <w:footnote w:type="continuationNotice" w:id="1">
    <w:p w14:paraId="2FF046A8" w14:textId="77777777" w:rsidR="00933776" w:rsidRPr="00ED77FB" w:rsidRDefault="00933776" w:rsidP="008B60B2">
      <w:pPr>
        <w:spacing w:before="60"/>
        <w:jc w:val="right"/>
        <w:rPr>
          <w:sz w:val="17"/>
          <w:szCs w:val="17"/>
        </w:rPr>
      </w:pPr>
      <w:r w:rsidRPr="00ED77FB">
        <w:rPr>
          <w:sz w:val="17"/>
          <w:szCs w:val="17"/>
        </w:rPr>
        <w:t>[Footnote continued on next page]</w:t>
      </w:r>
    </w:p>
  </w:footnote>
  <w:footnote w:id="2">
    <w:p w14:paraId="6AA0D0BA"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14:paraId="367460F0"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14:paraId="29B7AA36"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14:paraId="060996FD"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6">
    <w:p w14:paraId="5B99FE4F" w14:textId="22F667E2" w:rsidR="001F1F22" w:rsidRPr="00361037" w:rsidRDefault="001F1F22" w:rsidP="00FF7E5C">
      <w:pPr>
        <w:pStyle w:val="ad"/>
        <w:rPr>
          <w:rFonts w:ascii="SimSun" w:hAnsi="SimSun"/>
        </w:rPr>
      </w:pPr>
      <w:r w:rsidRPr="00361037">
        <w:rPr>
          <w:rStyle w:val="af9"/>
          <w:rFonts w:ascii="SimSun" w:hAnsi="SimSun"/>
        </w:rPr>
        <w:footnoteRef/>
      </w:r>
      <w:r w:rsidRPr="00361037">
        <w:rPr>
          <w:rFonts w:ascii="SimSun" w:hAnsi="SimSun"/>
        </w:rPr>
        <w:t xml:space="preserve"> </w:t>
      </w:r>
      <w:r>
        <w:rPr>
          <w:rFonts w:ascii="SimSun" w:hAnsi="SimSun" w:hint="eastAsia"/>
        </w:rPr>
        <w:tab/>
      </w:r>
      <w:r>
        <w:rPr>
          <w:rFonts w:ascii="SimSun" w:hAnsi="SimSun" w:hint="eastAsia"/>
        </w:rPr>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6D7BBEDD" w:rsidR="001F1F22" w:rsidRPr="00586283" w:rsidRDefault="0051185C" w:rsidP="007563CE">
    <w:pPr>
      <w:pStyle w:val="af"/>
      <w:overflowPunct w:val="0"/>
      <w:jc w:val="right"/>
      <w:rPr>
        <w:rFonts w:ascii="SimSun" w:hAnsi="SimSun"/>
        <w:sz w:val="21"/>
      </w:rPr>
    </w:pPr>
    <w:bookmarkStart w:id="5" w:name="Code2"/>
    <w:bookmarkEnd w:id="5"/>
    <w:r w:rsidRPr="00565455">
      <w:rPr>
        <w:rFonts w:ascii="SimSun" w:hAnsi="SimSun"/>
        <w:sz w:val="21"/>
        <w:szCs w:val="21"/>
      </w:rPr>
      <w:t>WIPO/GRTKF/IC/38/5</w:t>
    </w:r>
  </w:p>
  <w:p w14:paraId="1DBFCBE3" w14:textId="00F74CB7" w:rsidR="001F1F22" w:rsidRDefault="001F1F22" w:rsidP="007563CE">
    <w:pPr>
      <w:pStyle w:val="af"/>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51185C" w:rsidRPr="0051185C">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af"/>
      <w:overflowPunct w:val="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47390642" w:rsidR="001F1F22" w:rsidRPr="00B73766" w:rsidRDefault="00565455" w:rsidP="001F1F22">
        <w:pPr>
          <w:pStyle w:val="af"/>
          <w:jc w:val="right"/>
          <w:rPr>
            <w:rFonts w:ascii="SimSun" w:hAnsi="SimSun"/>
            <w:sz w:val="21"/>
            <w:szCs w:val="21"/>
          </w:rPr>
        </w:pPr>
        <w:r w:rsidRPr="00565455">
          <w:rPr>
            <w:rFonts w:ascii="SimSun" w:hAnsi="SimSun"/>
            <w:sz w:val="21"/>
            <w:szCs w:val="21"/>
          </w:rPr>
          <w:t>WIPO/GRTKF/IC/3</w:t>
        </w:r>
        <w:r w:rsidR="00C35164">
          <w:rPr>
            <w:rFonts w:ascii="SimSun" w:hAnsi="SimSun" w:hint="eastAsia"/>
            <w:sz w:val="21"/>
            <w:szCs w:val="21"/>
          </w:rPr>
          <w:t>9</w:t>
        </w:r>
        <w:r w:rsidRPr="00565455">
          <w:rPr>
            <w:rFonts w:ascii="SimSun" w:hAnsi="SimSun"/>
            <w:sz w:val="21"/>
            <w:szCs w:val="21"/>
          </w:rPr>
          <w:t>/5</w:t>
        </w:r>
      </w:p>
      <w:p w14:paraId="746D098D" w14:textId="6393A425" w:rsidR="001F1F22" w:rsidRPr="00B73766" w:rsidRDefault="001F1F22">
        <w:pPr>
          <w:pStyle w:val="af"/>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CD4B54">
          <w:rPr>
            <w:rFonts w:ascii="SimSun" w:hAnsi="SimSun"/>
            <w:noProof/>
            <w:sz w:val="21"/>
            <w:szCs w:val="21"/>
          </w:rPr>
          <w:t>21</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5EEF81D7" w:rsidR="001F1F22" w:rsidRPr="00AA631E" w:rsidRDefault="00565455" w:rsidP="008822A7">
    <w:pPr>
      <w:pStyle w:val="af"/>
      <w:jc w:val="right"/>
      <w:rPr>
        <w:rFonts w:ascii="SimSun" w:hAnsi="SimSun"/>
        <w:sz w:val="21"/>
        <w:szCs w:val="21"/>
      </w:rPr>
    </w:pPr>
    <w:r w:rsidRPr="00565455">
      <w:rPr>
        <w:rFonts w:ascii="SimSun" w:hAnsi="SimSun"/>
        <w:sz w:val="21"/>
        <w:szCs w:val="21"/>
      </w:rPr>
      <w:t>WIPO/GRTKF/IC/3</w:t>
    </w:r>
    <w:r w:rsidR="00C35164">
      <w:rPr>
        <w:rFonts w:ascii="SimSun" w:hAnsi="SimSun" w:hint="eastAsia"/>
        <w:sz w:val="21"/>
        <w:szCs w:val="21"/>
      </w:rPr>
      <w:t>9</w:t>
    </w:r>
    <w:r w:rsidRPr="00565455">
      <w:rPr>
        <w:rFonts w:ascii="SimSun" w:hAnsi="SimSun"/>
        <w:sz w:val="21"/>
        <w:szCs w:val="21"/>
      </w:rPr>
      <w:t>/5</w:t>
    </w:r>
  </w:p>
  <w:p w14:paraId="0C8E8B7D" w14:textId="7D0ED53F" w:rsidR="001F1F22" w:rsidRDefault="001F1F22" w:rsidP="008822A7">
    <w:pPr>
      <w:pStyle w:val="af"/>
      <w:jc w:val="right"/>
      <w:rPr>
        <w:rFonts w:ascii="SimSun" w:hAnsi="SimSun"/>
        <w:sz w:val="21"/>
        <w:szCs w:val="21"/>
      </w:rPr>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p w14:paraId="3D17CE58" w14:textId="77777777" w:rsidR="00565455" w:rsidRPr="00F02501" w:rsidRDefault="00565455" w:rsidP="008822A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F6C"/>
    <w:rsid w:val="000251CF"/>
    <w:rsid w:val="00026B0F"/>
    <w:rsid w:val="0003022A"/>
    <w:rsid w:val="000339E5"/>
    <w:rsid w:val="00034C65"/>
    <w:rsid w:val="00034C80"/>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B2144"/>
    <w:rsid w:val="000C26E9"/>
    <w:rsid w:val="000C3525"/>
    <w:rsid w:val="000C46B1"/>
    <w:rsid w:val="000D56F0"/>
    <w:rsid w:val="000D6277"/>
    <w:rsid w:val="000E6E9C"/>
    <w:rsid w:val="000F01D7"/>
    <w:rsid w:val="000F25B6"/>
    <w:rsid w:val="000F3AC0"/>
    <w:rsid w:val="000F59CA"/>
    <w:rsid w:val="000F5E56"/>
    <w:rsid w:val="000F7342"/>
    <w:rsid w:val="000F734D"/>
    <w:rsid w:val="001006BD"/>
    <w:rsid w:val="00100BE1"/>
    <w:rsid w:val="00110910"/>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438C5"/>
    <w:rsid w:val="0024412C"/>
    <w:rsid w:val="00246D42"/>
    <w:rsid w:val="00253370"/>
    <w:rsid w:val="00261F33"/>
    <w:rsid w:val="00262947"/>
    <w:rsid w:val="002634C4"/>
    <w:rsid w:val="002732D0"/>
    <w:rsid w:val="002760C2"/>
    <w:rsid w:val="00280E09"/>
    <w:rsid w:val="00284D25"/>
    <w:rsid w:val="002928D3"/>
    <w:rsid w:val="00293505"/>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45F31"/>
    <w:rsid w:val="003537B2"/>
    <w:rsid w:val="00353F17"/>
    <w:rsid w:val="003551E3"/>
    <w:rsid w:val="00360B0D"/>
    <w:rsid w:val="00361037"/>
    <w:rsid w:val="00366182"/>
    <w:rsid w:val="003673CF"/>
    <w:rsid w:val="0037107D"/>
    <w:rsid w:val="00373951"/>
    <w:rsid w:val="003845C1"/>
    <w:rsid w:val="00392D3E"/>
    <w:rsid w:val="00392FE7"/>
    <w:rsid w:val="00393268"/>
    <w:rsid w:val="003934DC"/>
    <w:rsid w:val="00394B1C"/>
    <w:rsid w:val="00397993"/>
    <w:rsid w:val="003A1EDD"/>
    <w:rsid w:val="003A6F89"/>
    <w:rsid w:val="003B38C1"/>
    <w:rsid w:val="003B7649"/>
    <w:rsid w:val="003C205B"/>
    <w:rsid w:val="003C6EE3"/>
    <w:rsid w:val="003C7DC0"/>
    <w:rsid w:val="003D22F7"/>
    <w:rsid w:val="003D408C"/>
    <w:rsid w:val="003D74A1"/>
    <w:rsid w:val="003E052C"/>
    <w:rsid w:val="003F0811"/>
    <w:rsid w:val="003F331A"/>
    <w:rsid w:val="003F4953"/>
    <w:rsid w:val="003F5C55"/>
    <w:rsid w:val="00414D77"/>
    <w:rsid w:val="00417C16"/>
    <w:rsid w:val="00423E3E"/>
    <w:rsid w:val="00427AF4"/>
    <w:rsid w:val="004400E2"/>
    <w:rsid w:val="00442278"/>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21A0"/>
    <w:rsid w:val="004A36FE"/>
    <w:rsid w:val="004B03C8"/>
    <w:rsid w:val="004B47BA"/>
    <w:rsid w:val="004C1FCC"/>
    <w:rsid w:val="004C3998"/>
    <w:rsid w:val="004C559F"/>
    <w:rsid w:val="004D1D29"/>
    <w:rsid w:val="004D39C4"/>
    <w:rsid w:val="004E2AFF"/>
    <w:rsid w:val="004E7E54"/>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9D8"/>
    <w:rsid w:val="00565455"/>
    <w:rsid w:val="005702D6"/>
    <w:rsid w:val="00571C4B"/>
    <w:rsid w:val="0057558D"/>
    <w:rsid w:val="00582D7B"/>
    <w:rsid w:val="00586283"/>
    <w:rsid w:val="00594141"/>
    <w:rsid w:val="00595DC2"/>
    <w:rsid w:val="00597C1C"/>
    <w:rsid w:val="005A1284"/>
    <w:rsid w:val="005A71C1"/>
    <w:rsid w:val="005B0203"/>
    <w:rsid w:val="005B0881"/>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6C5C"/>
    <w:rsid w:val="00680760"/>
    <w:rsid w:val="00682F27"/>
    <w:rsid w:val="0069137C"/>
    <w:rsid w:val="006969AF"/>
    <w:rsid w:val="006B0918"/>
    <w:rsid w:val="006B20DF"/>
    <w:rsid w:val="006C3672"/>
    <w:rsid w:val="006C3814"/>
    <w:rsid w:val="006C5323"/>
    <w:rsid w:val="006D507E"/>
    <w:rsid w:val="006D5E0F"/>
    <w:rsid w:val="006D70C2"/>
    <w:rsid w:val="006E5033"/>
    <w:rsid w:val="006F04DA"/>
    <w:rsid w:val="006F7507"/>
    <w:rsid w:val="007058FB"/>
    <w:rsid w:val="00711D10"/>
    <w:rsid w:val="00722A49"/>
    <w:rsid w:val="0073671F"/>
    <w:rsid w:val="0074762C"/>
    <w:rsid w:val="007510CD"/>
    <w:rsid w:val="00753669"/>
    <w:rsid w:val="00754138"/>
    <w:rsid w:val="007563CE"/>
    <w:rsid w:val="00767948"/>
    <w:rsid w:val="00781FA2"/>
    <w:rsid w:val="007836D2"/>
    <w:rsid w:val="007842CC"/>
    <w:rsid w:val="00792BEE"/>
    <w:rsid w:val="007A263E"/>
    <w:rsid w:val="007A3197"/>
    <w:rsid w:val="007A327B"/>
    <w:rsid w:val="007A60E8"/>
    <w:rsid w:val="007B09F8"/>
    <w:rsid w:val="007B4181"/>
    <w:rsid w:val="007B6614"/>
    <w:rsid w:val="007B6A58"/>
    <w:rsid w:val="007D1613"/>
    <w:rsid w:val="007D19FC"/>
    <w:rsid w:val="007E7454"/>
    <w:rsid w:val="007F266B"/>
    <w:rsid w:val="008022D9"/>
    <w:rsid w:val="00802425"/>
    <w:rsid w:val="00802CE8"/>
    <w:rsid w:val="00804103"/>
    <w:rsid w:val="008102E9"/>
    <w:rsid w:val="00811220"/>
    <w:rsid w:val="00822669"/>
    <w:rsid w:val="00834C8A"/>
    <w:rsid w:val="00834F77"/>
    <w:rsid w:val="008401A2"/>
    <w:rsid w:val="008417CE"/>
    <w:rsid w:val="00843BA8"/>
    <w:rsid w:val="00845D04"/>
    <w:rsid w:val="0085317D"/>
    <w:rsid w:val="00855685"/>
    <w:rsid w:val="0085578E"/>
    <w:rsid w:val="008568D8"/>
    <w:rsid w:val="00870BBF"/>
    <w:rsid w:val="008717A1"/>
    <w:rsid w:val="00872A3E"/>
    <w:rsid w:val="008735FC"/>
    <w:rsid w:val="008822A7"/>
    <w:rsid w:val="00882FC1"/>
    <w:rsid w:val="00884B43"/>
    <w:rsid w:val="00884D0A"/>
    <w:rsid w:val="008A3C4E"/>
    <w:rsid w:val="008B2CC1"/>
    <w:rsid w:val="008B60B2"/>
    <w:rsid w:val="008D6D48"/>
    <w:rsid w:val="008E1D5D"/>
    <w:rsid w:val="008F22A9"/>
    <w:rsid w:val="009041EC"/>
    <w:rsid w:val="0090504A"/>
    <w:rsid w:val="0090731E"/>
    <w:rsid w:val="00910D78"/>
    <w:rsid w:val="0091181B"/>
    <w:rsid w:val="00914EAA"/>
    <w:rsid w:val="00915600"/>
    <w:rsid w:val="00916EE2"/>
    <w:rsid w:val="00927B13"/>
    <w:rsid w:val="009305BC"/>
    <w:rsid w:val="00933776"/>
    <w:rsid w:val="00956AA4"/>
    <w:rsid w:val="00957F8B"/>
    <w:rsid w:val="00962C6B"/>
    <w:rsid w:val="00965CB6"/>
    <w:rsid w:val="00965F64"/>
    <w:rsid w:val="00966A22"/>
    <w:rsid w:val="00966D99"/>
    <w:rsid w:val="0096722F"/>
    <w:rsid w:val="0097009B"/>
    <w:rsid w:val="009701CF"/>
    <w:rsid w:val="009725A5"/>
    <w:rsid w:val="00980843"/>
    <w:rsid w:val="00980CC3"/>
    <w:rsid w:val="009902E6"/>
    <w:rsid w:val="009A03CD"/>
    <w:rsid w:val="009A28FC"/>
    <w:rsid w:val="009A753C"/>
    <w:rsid w:val="009B2D77"/>
    <w:rsid w:val="009B50E7"/>
    <w:rsid w:val="009B6264"/>
    <w:rsid w:val="009B70B4"/>
    <w:rsid w:val="009C4F6C"/>
    <w:rsid w:val="009D05AC"/>
    <w:rsid w:val="009D0FB4"/>
    <w:rsid w:val="009D2BD2"/>
    <w:rsid w:val="009D4B7F"/>
    <w:rsid w:val="009E2791"/>
    <w:rsid w:val="009E3F6F"/>
    <w:rsid w:val="009E4E03"/>
    <w:rsid w:val="009E5000"/>
    <w:rsid w:val="009E641A"/>
    <w:rsid w:val="009F3BF9"/>
    <w:rsid w:val="009F499F"/>
    <w:rsid w:val="009F76F8"/>
    <w:rsid w:val="00A0092C"/>
    <w:rsid w:val="00A032B2"/>
    <w:rsid w:val="00A074A0"/>
    <w:rsid w:val="00A11468"/>
    <w:rsid w:val="00A11497"/>
    <w:rsid w:val="00A11D25"/>
    <w:rsid w:val="00A12785"/>
    <w:rsid w:val="00A150A8"/>
    <w:rsid w:val="00A258CB"/>
    <w:rsid w:val="00A31827"/>
    <w:rsid w:val="00A35616"/>
    <w:rsid w:val="00A36AA4"/>
    <w:rsid w:val="00A40CD6"/>
    <w:rsid w:val="00A42DAF"/>
    <w:rsid w:val="00A430FC"/>
    <w:rsid w:val="00A43BD3"/>
    <w:rsid w:val="00A45BD8"/>
    <w:rsid w:val="00A53D39"/>
    <w:rsid w:val="00A60C5D"/>
    <w:rsid w:val="00A63909"/>
    <w:rsid w:val="00A645FA"/>
    <w:rsid w:val="00A64B15"/>
    <w:rsid w:val="00A67E5A"/>
    <w:rsid w:val="00A70B49"/>
    <w:rsid w:val="00A70DD8"/>
    <w:rsid w:val="00A72646"/>
    <w:rsid w:val="00A773C2"/>
    <w:rsid w:val="00A778BF"/>
    <w:rsid w:val="00A80576"/>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A69"/>
    <w:rsid w:val="00B07B4E"/>
    <w:rsid w:val="00B14C78"/>
    <w:rsid w:val="00B16F7F"/>
    <w:rsid w:val="00B17D6E"/>
    <w:rsid w:val="00B20001"/>
    <w:rsid w:val="00B201A6"/>
    <w:rsid w:val="00B22B58"/>
    <w:rsid w:val="00B2302B"/>
    <w:rsid w:val="00B263FE"/>
    <w:rsid w:val="00B310CE"/>
    <w:rsid w:val="00B31A6A"/>
    <w:rsid w:val="00B37AA3"/>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80BDB"/>
    <w:rsid w:val="00B82DD8"/>
    <w:rsid w:val="00B914BC"/>
    <w:rsid w:val="00B94C19"/>
    <w:rsid w:val="00B9734B"/>
    <w:rsid w:val="00BA1BA5"/>
    <w:rsid w:val="00BA3B36"/>
    <w:rsid w:val="00BA4FE9"/>
    <w:rsid w:val="00BA6199"/>
    <w:rsid w:val="00BB05D6"/>
    <w:rsid w:val="00BC1DE6"/>
    <w:rsid w:val="00BC601E"/>
    <w:rsid w:val="00BD5162"/>
    <w:rsid w:val="00BD7A50"/>
    <w:rsid w:val="00BE4F43"/>
    <w:rsid w:val="00BE5E96"/>
    <w:rsid w:val="00BF0A5E"/>
    <w:rsid w:val="00BF1ED1"/>
    <w:rsid w:val="00BF1F92"/>
    <w:rsid w:val="00BF3304"/>
    <w:rsid w:val="00BF59B7"/>
    <w:rsid w:val="00BF78CD"/>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60D7A"/>
    <w:rsid w:val="00C61713"/>
    <w:rsid w:val="00C62F2C"/>
    <w:rsid w:val="00C6397B"/>
    <w:rsid w:val="00C63E63"/>
    <w:rsid w:val="00C64E91"/>
    <w:rsid w:val="00C67DC7"/>
    <w:rsid w:val="00C71A9B"/>
    <w:rsid w:val="00C71C8E"/>
    <w:rsid w:val="00C729B3"/>
    <w:rsid w:val="00C72F4C"/>
    <w:rsid w:val="00C73A0E"/>
    <w:rsid w:val="00C76241"/>
    <w:rsid w:val="00C80D04"/>
    <w:rsid w:val="00C81E2D"/>
    <w:rsid w:val="00C838F2"/>
    <w:rsid w:val="00C83F89"/>
    <w:rsid w:val="00C863B3"/>
    <w:rsid w:val="00C90600"/>
    <w:rsid w:val="00C916C7"/>
    <w:rsid w:val="00C94629"/>
    <w:rsid w:val="00CA5C3F"/>
    <w:rsid w:val="00CA63C2"/>
    <w:rsid w:val="00CB247D"/>
    <w:rsid w:val="00CB2538"/>
    <w:rsid w:val="00CC264B"/>
    <w:rsid w:val="00CC47F7"/>
    <w:rsid w:val="00CD086E"/>
    <w:rsid w:val="00CD24D0"/>
    <w:rsid w:val="00CD4B54"/>
    <w:rsid w:val="00CE60E4"/>
    <w:rsid w:val="00CF11DD"/>
    <w:rsid w:val="00CF218A"/>
    <w:rsid w:val="00CF3146"/>
    <w:rsid w:val="00CF5182"/>
    <w:rsid w:val="00CF523F"/>
    <w:rsid w:val="00D02CC2"/>
    <w:rsid w:val="00D12CDE"/>
    <w:rsid w:val="00D13F15"/>
    <w:rsid w:val="00D14A90"/>
    <w:rsid w:val="00D21317"/>
    <w:rsid w:val="00D25169"/>
    <w:rsid w:val="00D256E9"/>
    <w:rsid w:val="00D3052D"/>
    <w:rsid w:val="00D366A6"/>
    <w:rsid w:val="00D41355"/>
    <w:rsid w:val="00D4369D"/>
    <w:rsid w:val="00D45252"/>
    <w:rsid w:val="00D51E76"/>
    <w:rsid w:val="00D56176"/>
    <w:rsid w:val="00D71B4D"/>
    <w:rsid w:val="00D75DEC"/>
    <w:rsid w:val="00D800BA"/>
    <w:rsid w:val="00D837DC"/>
    <w:rsid w:val="00D929FA"/>
    <w:rsid w:val="00D93D55"/>
    <w:rsid w:val="00D94223"/>
    <w:rsid w:val="00DA6343"/>
    <w:rsid w:val="00DB607D"/>
    <w:rsid w:val="00DB6FB1"/>
    <w:rsid w:val="00DB7ED7"/>
    <w:rsid w:val="00DC2596"/>
    <w:rsid w:val="00DD7F75"/>
    <w:rsid w:val="00DE2387"/>
    <w:rsid w:val="00DE4C78"/>
    <w:rsid w:val="00DE665C"/>
    <w:rsid w:val="00DF4DAC"/>
    <w:rsid w:val="00DF6B6B"/>
    <w:rsid w:val="00DF7FFD"/>
    <w:rsid w:val="00E00791"/>
    <w:rsid w:val="00E01574"/>
    <w:rsid w:val="00E11FAE"/>
    <w:rsid w:val="00E17D56"/>
    <w:rsid w:val="00E335FE"/>
    <w:rsid w:val="00E33C72"/>
    <w:rsid w:val="00E40D03"/>
    <w:rsid w:val="00E44C54"/>
    <w:rsid w:val="00E5021F"/>
    <w:rsid w:val="00E566CD"/>
    <w:rsid w:val="00E61BA5"/>
    <w:rsid w:val="00E639D6"/>
    <w:rsid w:val="00E64969"/>
    <w:rsid w:val="00E64AE5"/>
    <w:rsid w:val="00E65D3C"/>
    <w:rsid w:val="00E67EF2"/>
    <w:rsid w:val="00E71364"/>
    <w:rsid w:val="00E76BC8"/>
    <w:rsid w:val="00E818A9"/>
    <w:rsid w:val="00EA2D11"/>
    <w:rsid w:val="00EA358D"/>
    <w:rsid w:val="00EA5528"/>
    <w:rsid w:val="00EB5598"/>
    <w:rsid w:val="00EB5623"/>
    <w:rsid w:val="00EC19B5"/>
    <w:rsid w:val="00EC2039"/>
    <w:rsid w:val="00EC4E49"/>
    <w:rsid w:val="00EC5CD4"/>
    <w:rsid w:val="00ED0C28"/>
    <w:rsid w:val="00ED77FB"/>
    <w:rsid w:val="00ED7F7A"/>
    <w:rsid w:val="00EE1CE4"/>
    <w:rsid w:val="00EE2FED"/>
    <w:rsid w:val="00EE4478"/>
    <w:rsid w:val="00EF4117"/>
    <w:rsid w:val="00F000B6"/>
    <w:rsid w:val="00F021A6"/>
    <w:rsid w:val="00F04F2E"/>
    <w:rsid w:val="00F064AA"/>
    <w:rsid w:val="00F077A3"/>
    <w:rsid w:val="00F07E82"/>
    <w:rsid w:val="00F11468"/>
    <w:rsid w:val="00F206A1"/>
    <w:rsid w:val="00F25DF8"/>
    <w:rsid w:val="00F27C1E"/>
    <w:rsid w:val="00F3237E"/>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80D22"/>
    <w:rsid w:val="00F82D7B"/>
    <w:rsid w:val="00F833D0"/>
    <w:rsid w:val="00F84E26"/>
    <w:rsid w:val="00F85B2B"/>
    <w:rsid w:val="00FB3FD2"/>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E0D4-4F93-4E98-9E19-6A833151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8921</Words>
  <Characters>609</Characters>
  <Application>Microsoft Office Word</Application>
  <DocSecurity>0</DocSecurity>
  <Lines>5</Lines>
  <Paragraphs>19</Paragraphs>
  <ScaleCrop>false</ScaleCrop>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WIPO/GRTKF/IC/39/5</dc:title>
  <dc:subject>保护传统文化表现形式：条款草案</dc:subject>
  <dc:creator/>
  <cp:lastModifiedBy/>
  <cp:revision>1</cp:revision>
  <dcterms:created xsi:type="dcterms:W3CDTF">2019-01-24T08:12:00Z</dcterms:created>
  <dcterms:modified xsi:type="dcterms:W3CDTF">2019-01-24T08:16:00Z</dcterms:modified>
</cp:coreProperties>
</file>