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C2AC" w14:textId="77777777" w:rsidR="0023653D" w:rsidRPr="00F32E76" w:rsidRDefault="0023653D" w:rsidP="0023653D">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042C3E5E" wp14:editId="306161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8C2D0E" w14:textId="3F349457" w:rsidR="0023653D" w:rsidRPr="00B3220E" w:rsidRDefault="0023653D" w:rsidP="0023653D">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w:t>
      </w:r>
      <w:r w:rsidR="00A62F72">
        <w:rPr>
          <w:rFonts w:ascii="Arial Black" w:hAnsi="Arial Black" w:cs="Times New Roman" w:hint="eastAsia"/>
          <w:b/>
          <w:caps/>
          <w:sz w:val="15"/>
          <w:szCs w:val="21"/>
          <w:lang w:val="fr-CH"/>
        </w:rPr>
        <w:t>4</w:t>
      </w:r>
      <w:r w:rsidR="00E72402">
        <w:rPr>
          <w:rFonts w:ascii="Arial Black" w:hAnsi="Arial Black" w:cs="Times New Roman"/>
          <w:b/>
          <w:caps/>
          <w:sz w:val="15"/>
          <w:szCs w:val="21"/>
          <w:lang w:val="fr-CH"/>
        </w:rPr>
        <w:t>6</w:t>
      </w:r>
      <w:r w:rsidR="00A62F72">
        <w:rPr>
          <w:rFonts w:ascii="Arial Black" w:hAnsi="Arial Black" w:cs="Times New Roman" w:hint="eastAsia"/>
          <w:b/>
          <w:caps/>
          <w:sz w:val="15"/>
          <w:szCs w:val="21"/>
          <w:lang w:val="fr-CH"/>
        </w:rPr>
        <w:t>/</w:t>
      </w:r>
      <w:bookmarkStart w:id="0" w:name="Code"/>
      <w:r w:rsidR="00A62F72">
        <w:rPr>
          <w:rFonts w:ascii="Arial Black" w:hAnsi="Arial Black" w:cs="Times New Roman" w:hint="eastAsia"/>
          <w:b/>
          <w:caps/>
          <w:sz w:val="15"/>
          <w:szCs w:val="21"/>
          <w:lang w:val="fr-CH"/>
        </w:rPr>
        <w:t>5</w:t>
      </w:r>
    </w:p>
    <w:bookmarkEnd w:id="0"/>
    <w:p w14:paraId="2BA95392" w14:textId="77777777" w:rsidR="0023653D" w:rsidRPr="00B3220E" w:rsidRDefault="0023653D" w:rsidP="0023653D">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9F7C795" w14:textId="7DA1C7ED" w:rsidR="0023653D" w:rsidRPr="00F32E76" w:rsidRDefault="0023653D" w:rsidP="0023653D">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sidR="00E72402">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sidR="00E72402">
        <w:rPr>
          <w:rFonts w:ascii="Arial Black" w:eastAsia="SimHei" w:hAnsi="Arial Black" w:cs="Times New Roman"/>
          <w:b/>
          <w:sz w:val="15"/>
          <w:szCs w:val="15"/>
          <w:lang w:val="pt-BR"/>
        </w:rPr>
        <w:t>1</w:t>
      </w:r>
      <w:r w:rsidR="00A62F72">
        <w:rPr>
          <w:rFonts w:ascii="Arial Black" w:eastAsia="SimHei" w:hAnsi="Arial Black" w:cs="Times New Roman"/>
          <w:b/>
          <w:sz w:val="15"/>
          <w:szCs w:val="15"/>
          <w:lang w:val="pt-BR"/>
        </w:rPr>
        <w:t>9</w:t>
      </w:r>
      <w:r w:rsidRPr="00F32E76">
        <w:rPr>
          <w:rFonts w:ascii="STXihei" w:eastAsia="SimHei" w:hAnsi="Times New Roman" w:cs="Times New Roman" w:hint="eastAsia"/>
          <w:b/>
          <w:sz w:val="15"/>
          <w:szCs w:val="15"/>
          <w:lang w:val="fr-CH"/>
        </w:rPr>
        <w:t>日</w:t>
      </w:r>
    </w:p>
    <w:bookmarkEnd w:id="2"/>
    <w:p w14:paraId="51B053CE" w14:textId="77777777" w:rsidR="0023653D" w:rsidRPr="00F32E76" w:rsidRDefault="0023653D" w:rsidP="0023653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48BD3E9" w14:textId="4A253CD1" w:rsidR="0023653D" w:rsidRPr="00F32E76" w:rsidRDefault="0023653D" w:rsidP="0023653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E72402">
        <w:rPr>
          <w:rFonts w:ascii="KaiTi" w:eastAsia="KaiTi" w:hAnsi="KaiTi" w:cs="Times New Roman" w:hint="eastAsia"/>
          <w:b/>
          <w:sz w:val="24"/>
          <w:szCs w:val="24"/>
          <w:lang w:val="fr-CH"/>
        </w:rPr>
        <w:t>六</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E72402">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A62F72">
        <w:rPr>
          <w:rFonts w:ascii="KaiTi" w:eastAsia="KaiTi" w:hAnsi="KaiTi" w:cs="Times New Roman"/>
          <w:sz w:val="24"/>
          <w:szCs w:val="24"/>
          <w:lang w:val="fr-CH"/>
        </w:rPr>
        <w:t>2</w:t>
      </w:r>
      <w:r w:rsidRPr="00F32E76">
        <w:rPr>
          <w:rFonts w:ascii="KaiTi" w:eastAsia="KaiTi" w:hAnsi="KaiTi" w:cs="Times New Roman" w:hint="eastAsia"/>
          <w:b/>
          <w:sz w:val="24"/>
          <w:szCs w:val="24"/>
          <w:lang w:val="fr-CH"/>
        </w:rPr>
        <w:t>月</w:t>
      </w:r>
      <w:r w:rsidR="00E72402">
        <w:rPr>
          <w:rFonts w:ascii="KaiTi" w:eastAsia="KaiTi" w:hAnsi="KaiTi" w:cs="Times New Roman"/>
          <w:sz w:val="24"/>
          <w:szCs w:val="24"/>
          <w:lang w:val="fr-CH"/>
        </w:rPr>
        <w:t>27</w:t>
      </w:r>
      <w:r w:rsidRPr="00F32E76">
        <w:rPr>
          <w:rFonts w:ascii="KaiTi" w:eastAsia="KaiTi" w:hAnsi="KaiTi" w:cs="Times New Roman" w:hint="eastAsia"/>
          <w:b/>
          <w:sz w:val="24"/>
          <w:szCs w:val="24"/>
          <w:lang w:val="fr-CH"/>
        </w:rPr>
        <w:t>日至</w:t>
      </w:r>
      <w:r w:rsidR="00E72402">
        <w:rPr>
          <w:rFonts w:ascii="KaiTi" w:eastAsia="KaiTi" w:hAnsi="KaiTi" w:cs="Times New Roman"/>
          <w:sz w:val="24"/>
          <w:szCs w:val="24"/>
          <w:lang w:val="fr-CH"/>
        </w:rPr>
        <w:t>3</w:t>
      </w:r>
      <w:r w:rsidR="00E72402" w:rsidRPr="00F32E76">
        <w:rPr>
          <w:rFonts w:ascii="KaiTi" w:eastAsia="KaiTi" w:hAnsi="KaiTi" w:cs="Times New Roman" w:hint="eastAsia"/>
          <w:b/>
          <w:sz w:val="24"/>
          <w:szCs w:val="24"/>
          <w:lang w:val="fr-CH"/>
        </w:rPr>
        <w:t>月</w:t>
      </w:r>
      <w:r w:rsidR="00E72402">
        <w:rPr>
          <w:rFonts w:ascii="KaiTi" w:eastAsia="KaiTi" w:hAnsi="KaiTi" w:cs="Times New Roman"/>
          <w:sz w:val="24"/>
          <w:szCs w:val="24"/>
          <w:lang w:val="fr-CH"/>
        </w:rPr>
        <w:t>3</w:t>
      </w:r>
      <w:r w:rsidRPr="00F32E76">
        <w:rPr>
          <w:rFonts w:ascii="KaiTi" w:eastAsia="KaiTi" w:hAnsi="KaiTi" w:cs="Times New Roman" w:hint="eastAsia"/>
          <w:b/>
          <w:sz w:val="24"/>
          <w:szCs w:val="24"/>
          <w:lang w:val="fr-CH"/>
        </w:rPr>
        <w:t>日，日内瓦</w:t>
      </w:r>
    </w:p>
    <w:p w14:paraId="334D75D3" w14:textId="6D50C8F5" w:rsidR="0023653D" w:rsidRPr="00F32E76" w:rsidRDefault="0023653D" w:rsidP="0023653D">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14:paraId="3DADF3F2" w14:textId="77777777" w:rsidR="0023653D" w:rsidRPr="00F32E76" w:rsidRDefault="0023653D" w:rsidP="0023653D">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732AF5DD" w14:textId="4DDA95E3" w:rsidR="007223EE" w:rsidRDefault="0023653D" w:rsidP="0023653D">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w:t>
      </w:r>
      <w:r w:rsidR="007223EE">
        <w:rPr>
          <w:rFonts w:ascii="SimSun" w:hAnsi="SimSun"/>
          <w:sz w:val="21"/>
          <w:szCs w:val="21"/>
        </w:rPr>
        <w:t>22</w:t>
      </w:r>
      <w:r w:rsidRPr="00CA5C3F">
        <w:rPr>
          <w:rFonts w:ascii="SimSun" w:hAnsi="SimSun" w:hint="eastAsia"/>
          <w:sz w:val="21"/>
          <w:szCs w:val="21"/>
        </w:rPr>
        <w:t>年</w:t>
      </w:r>
      <w:r w:rsidR="00E72402">
        <w:rPr>
          <w:rFonts w:ascii="SimSun" w:hAnsi="SimSun" w:hint="eastAsia"/>
          <w:sz w:val="21"/>
          <w:szCs w:val="21"/>
        </w:rPr>
        <w:t>1</w:t>
      </w:r>
      <w:r w:rsidR="00E72402">
        <w:rPr>
          <w:rFonts w:ascii="SimSun" w:hAnsi="SimSun"/>
          <w:sz w:val="21"/>
          <w:szCs w:val="21"/>
        </w:rPr>
        <w:t>2</w:t>
      </w:r>
      <w:r w:rsidRPr="00CA5C3F">
        <w:rPr>
          <w:rFonts w:ascii="SimSun" w:hAnsi="SimSun" w:hint="eastAsia"/>
          <w:sz w:val="21"/>
          <w:szCs w:val="21"/>
        </w:rPr>
        <w:t>月</w:t>
      </w:r>
      <w:r w:rsidR="00E72402">
        <w:rPr>
          <w:rFonts w:ascii="SimSun" w:hAnsi="SimSun" w:hint="eastAsia"/>
          <w:sz w:val="21"/>
          <w:szCs w:val="21"/>
        </w:rPr>
        <w:t>5</w:t>
      </w:r>
      <w:r w:rsidRPr="00CA5C3F">
        <w:rPr>
          <w:rFonts w:ascii="SimSun" w:hAnsi="SimSun" w:hint="eastAsia"/>
          <w:sz w:val="21"/>
          <w:szCs w:val="21"/>
        </w:rPr>
        <w:t>日至</w:t>
      </w:r>
      <w:r w:rsidR="00E72402">
        <w:rPr>
          <w:rFonts w:ascii="SimSun" w:hAnsi="SimSun" w:hint="eastAsia"/>
          <w:sz w:val="21"/>
          <w:szCs w:val="21"/>
        </w:rPr>
        <w:t>9</w:t>
      </w:r>
      <w:r w:rsidRPr="00CA5C3F">
        <w:rPr>
          <w:rFonts w:ascii="SimSun" w:hAnsi="SimSun" w:hint="eastAsia"/>
          <w:sz w:val="21"/>
          <w:szCs w:val="21"/>
        </w:rPr>
        <w:t>日举行的第</w:t>
      </w:r>
      <w:r>
        <w:rPr>
          <w:rFonts w:ascii="SimSun" w:hAnsi="SimSun" w:hint="eastAsia"/>
          <w:sz w:val="21"/>
          <w:szCs w:val="21"/>
        </w:rPr>
        <w:t>四</w:t>
      </w:r>
      <w:r w:rsidRPr="00CA5C3F">
        <w:rPr>
          <w:rFonts w:ascii="SimSun" w:hAnsi="SimSun" w:hint="eastAsia"/>
          <w:sz w:val="21"/>
          <w:szCs w:val="21"/>
        </w:rPr>
        <w:t>十</w:t>
      </w:r>
      <w:r w:rsidR="00E72402">
        <w:rPr>
          <w:rFonts w:ascii="SimSun" w:hAnsi="SimSun" w:hint="eastAsia"/>
          <w:sz w:val="21"/>
          <w:szCs w:val="21"/>
        </w:rPr>
        <w:t>五</w:t>
      </w:r>
      <w:r w:rsidRPr="00CA5C3F">
        <w:rPr>
          <w:rFonts w:ascii="SimSun" w:hAnsi="SimSun" w:hint="eastAsia"/>
          <w:sz w:val="21"/>
          <w:szCs w:val="21"/>
        </w:rPr>
        <w:t>届会议上</w:t>
      </w:r>
      <w:r>
        <w:rPr>
          <w:rFonts w:ascii="SimSun" w:hAnsi="SimSun" w:hint="eastAsia"/>
          <w:sz w:val="21"/>
          <w:szCs w:val="21"/>
        </w:rPr>
        <w:t>，</w:t>
      </w:r>
      <w:r w:rsidRPr="00CA5C3F">
        <w:rPr>
          <w:rFonts w:ascii="SimSun" w:hAnsi="SimSun" w:hint="eastAsia"/>
          <w:sz w:val="21"/>
          <w:szCs w:val="21"/>
        </w:rPr>
        <w:t>产权组织知识产权与遗传资源、传统知识和民间文学艺术政府间委员会（“委员会”）</w:t>
      </w:r>
      <w:r>
        <w:rPr>
          <w:rFonts w:ascii="SimSun" w:hAnsi="SimSun" w:hint="eastAsia"/>
          <w:sz w:val="21"/>
          <w:szCs w:val="21"/>
        </w:rPr>
        <w:t>在</w:t>
      </w:r>
      <w:r w:rsidRPr="00CA5C3F">
        <w:rPr>
          <w:rFonts w:ascii="SimSun" w:hAnsi="SimSun" w:hint="eastAsia"/>
          <w:sz w:val="21"/>
          <w:szCs w:val="21"/>
        </w:rPr>
        <w:t>文件</w:t>
      </w:r>
      <w:r>
        <w:rPr>
          <w:rFonts w:ascii="SimSun" w:hAnsi="SimSun" w:hint="eastAsia"/>
          <w:sz w:val="21"/>
          <w:szCs w:val="21"/>
        </w:rPr>
        <w:t>WIPO/GRTKF/IC/4</w:t>
      </w:r>
      <w:r w:rsidR="00E72402">
        <w:rPr>
          <w:rFonts w:ascii="SimSun" w:hAnsi="SimSun"/>
          <w:sz w:val="21"/>
          <w:szCs w:val="21"/>
        </w:rPr>
        <w:t>5</w:t>
      </w:r>
      <w:r w:rsidRPr="00CA5C3F">
        <w:rPr>
          <w:rFonts w:ascii="SimSun" w:hAnsi="SimSun" w:hint="eastAsia"/>
          <w:sz w:val="21"/>
          <w:szCs w:val="21"/>
        </w:rPr>
        <w:t>/</w:t>
      </w:r>
      <w:r>
        <w:rPr>
          <w:rFonts w:ascii="SimSun" w:hAnsi="SimSun"/>
          <w:sz w:val="21"/>
          <w:szCs w:val="21"/>
        </w:rPr>
        <w:t>5</w:t>
      </w:r>
      <w:r>
        <w:rPr>
          <w:rFonts w:ascii="SimSun" w:hAnsi="SimSun" w:hint="eastAsia"/>
          <w:sz w:val="21"/>
          <w:szCs w:val="21"/>
        </w:rPr>
        <w:t>的</w:t>
      </w:r>
      <w:r w:rsidRPr="00CA5C3F">
        <w:rPr>
          <w:rFonts w:ascii="SimSun" w:hAnsi="SimSun" w:hint="eastAsia"/>
          <w:sz w:val="21"/>
          <w:szCs w:val="21"/>
        </w:rPr>
        <w:t>基础</w:t>
      </w:r>
      <w:r>
        <w:rPr>
          <w:rFonts w:ascii="SimSun" w:hAnsi="SimSun" w:hint="eastAsia"/>
          <w:sz w:val="21"/>
          <w:szCs w:val="21"/>
        </w:rPr>
        <w:t>上</w:t>
      </w:r>
      <w:r w:rsidRPr="00CA5C3F">
        <w:rPr>
          <w:rFonts w:ascii="SimSun" w:hAnsi="SimSun" w:hint="eastAsia"/>
          <w:sz w:val="21"/>
          <w:szCs w:val="21"/>
        </w:rPr>
        <w:t>，</w:t>
      </w:r>
      <w:r w:rsidRPr="00CB3938">
        <w:rPr>
          <w:rFonts w:ascii="SimSun" w:hAnsi="SimSun" w:hint="eastAsia"/>
          <w:sz w:val="21"/>
          <w:szCs w:val="21"/>
        </w:rPr>
        <w:t>拟订</w:t>
      </w:r>
      <w:r w:rsidRPr="00CA5C3F">
        <w:rPr>
          <w:rFonts w:ascii="SimSun" w:hAnsi="SimSun" w:hint="eastAsia"/>
          <w:sz w:val="21"/>
          <w:szCs w:val="21"/>
        </w:rPr>
        <w:t>了另一份案文“保护传统</w:t>
      </w:r>
      <w:r w:rsidRPr="0023653D">
        <w:rPr>
          <w:rFonts w:ascii="SimSun" w:hAnsi="SimSun" w:hint="eastAsia"/>
          <w:sz w:val="21"/>
          <w:szCs w:val="21"/>
        </w:rPr>
        <w:t>文化表现形式</w:t>
      </w:r>
      <w:r w:rsidRPr="00CA5C3F">
        <w:rPr>
          <w:rFonts w:ascii="SimSun" w:hAnsi="SimSun" w:hint="eastAsia"/>
          <w:sz w:val="21"/>
          <w:szCs w:val="21"/>
        </w:rPr>
        <w:t>：条款草案</w:t>
      </w:r>
      <w:r w:rsidR="007223EE" w:rsidRPr="002069B3">
        <w:rPr>
          <w:rFonts w:ascii="SimSun" w:hAnsi="SimSun" w:hint="eastAsia"/>
          <w:sz w:val="21"/>
          <w:szCs w:val="21"/>
        </w:rPr>
        <w:t>–协调人修订稿</w:t>
      </w:r>
      <w:r w:rsidRPr="00CA5C3F">
        <w:rPr>
          <w:rFonts w:ascii="SimSun" w:hAnsi="SimSun" w:hint="eastAsia"/>
          <w:sz w:val="21"/>
          <w:szCs w:val="21"/>
        </w:rPr>
        <w:t>”</w:t>
      </w:r>
      <w:r w:rsidR="007223EE">
        <w:rPr>
          <w:rFonts w:ascii="SimSun" w:hAnsi="SimSun" w:hint="eastAsia"/>
          <w:sz w:val="21"/>
          <w:szCs w:val="21"/>
        </w:rPr>
        <w:t>。</w:t>
      </w:r>
      <w:r w:rsidR="007223EE" w:rsidRPr="002069B3">
        <w:rPr>
          <w:rFonts w:ascii="SimSun" w:hAnsi="SimSun" w:hint="eastAsia"/>
          <w:sz w:val="21"/>
          <w:szCs w:val="21"/>
        </w:rPr>
        <w:t>委员会决定，根据委员会2022-2023年任务授权和2022年工作计划，将2022年</w:t>
      </w:r>
      <w:r w:rsidR="00E72402">
        <w:rPr>
          <w:rFonts w:ascii="SimSun" w:hAnsi="SimSun"/>
          <w:sz w:val="21"/>
          <w:szCs w:val="21"/>
        </w:rPr>
        <w:t>12</w:t>
      </w:r>
      <w:r w:rsidR="007223EE" w:rsidRPr="002069B3">
        <w:rPr>
          <w:rFonts w:ascii="SimSun" w:hAnsi="SimSun" w:hint="eastAsia"/>
          <w:sz w:val="21"/>
          <w:szCs w:val="21"/>
        </w:rPr>
        <w:t>月</w:t>
      </w:r>
      <w:r w:rsidR="00E72402">
        <w:rPr>
          <w:rFonts w:ascii="SimSun" w:hAnsi="SimSun" w:hint="eastAsia"/>
          <w:sz w:val="21"/>
          <w:szCs w:val="21"/>
        </w:rPr>
        <w:t>9</w:t>
      </w:r>
      <w:r w:rsidR="007223EE" w:rsidRPr="002069B3">
        <w:rPr>
          <w:rFonts w:ascii="SimSun" w:hAnsi="SimSun" w:hint="eastAsia"/>
          <w:sz w:val="21"/>
          <w:szCs w:val="21"/>
        </w:rPr>
        <w:t>日议程第</w:t>
      </w:r>
      <w:r w:rsidR="00E72402">
        <w:rPr>
          <w:rFonts w:ascii="SimSun" w:hAnsi="SimSun"/>
          <w:sz w:val="21"/>
          <w:szCs w:val="21"/>
        </w:rPr>
        <w:t>6</w:t>
      </w:r>
      <w:r w:rsidR="007223EE" w:rsidRPr="002069B3">
        <w:rPr>
          <w:rFonts w:ascii="SimSun" w:hAnsi="SimSun" w:hint="eastAsia"/>
          <w:sz w:val="21"/>
          <w:szCs w:val="21"/>
        </w:rPr>
        <w:t>项</w:t>
      </w:r>
      <w:r w:rsidR="007223EE">
        <w:rPr>
          <w:rFonts w:ascii="SimSun" w:hAnsi="SimSun" w:hint="eastAsia"/>
          <w:sz w:val="21"/>
          <w:szCs w:val="21"/>
        </w:rPr>
        <w:t>“</w:t>
      </w:r>
      <w:r w:rsidR="007223EE" w:rsidRPr="002069B3">
        <w:rPr>
          <w:rFonts w:ascii="SimSun" w:hAnsi="SimSun" w:hint="eastAsia"/>
          <w:sz w:val="21"/>
          <w:szCs w:val="21"/>
        </w:rPr>
        <w:t>传统知识/传统文化表现形式</w:t>
      </w:r>
      <w:r w:rsidR="007223EE">
        <w:rPr>
          <w:rFonts w:ascii="SimSun" w:hAnsi="SimSun" w:hint="eastAsia"/>
          <w:sz w:val="21"/>
          <w:szCs w:val="21"/>
        </w:rPr>
        <w:t>”</w:t>
      </w:r>
      <w:r w:rsidR="007223EE" w:rsidRPr="002069B3">
        <w:rPr>
          <w:rFonts w:ascii="SimSun" w:hAnsi="SimSun" w:hint="eastAsia"/>
          <w:sz w:val="21"/>
          <w:szCs w:val="21"/>
        </w:rPr>
        <w:t>结束时的</w:t>
      </w:r>
      <w:r w:rsidR="007223EE">
        <w:rPr>
          <w:rFonts w:ascii="SimSun" w:hAnsi="SimSun" w:hint="eastAsia"/>
          <w:sz w:val="21"/>
          <w:szCs w:val="21"/>
        </w:rPr>
        <w:t>该</w:t>
      </w:r>
      <w:r w:rsidR="007223EE" w:rsidRPr="002069B3">
        <w:rPr>
          <w:rFonts w:ascii="SimSun" w:hAnsi="SimSun" w:hint="eastAsia"/>
          <w:sz w:val="21"/>
          <w:szCs w:val="21"/>
        </w:rPr>
        <w:t>案文转送委员会第四十</w:t>
      </w:r>
      <w:r w:rsidR="00E72402">
        <w:rPr>
          <w:rFonts w:ascii="SimSun" w:hAnsi="SimSun" w:hint="eastAsia"/>
          <w:sz w:val="21"/>
          <w:szCs w:val="21"/>
        </w:rPr>
        <w:t>六</w:t>
      </w:r>
      <w:r w:rsidR="007223EE" w:rsidRPr="002069B3">
        <w:rPr>
          <w:rFonts w:ascii="SimSun" w:hAnsi="SimSun" w:hint="eastAsia"/>
          <w:sz w:val="21"/>
          <w:szCs w:val="21"/>
        </w:rPr>
        <w:t>届会议。</w:t>
      </w:r>
    </w:p>
    <w:p w14:paraId="5EBEDF51" w14:textId="468C8ABC" w:rsidR="0023653D" w:rsidRPr="00CA5C3F" w:rsidRDefault="0023653D" w:rsidP="0023653D">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007223EE" w:rsidRPr="002069B3">
        <w:rPr>
          <w:rFonts w:ascii="SimSun" w:hAnsi="SimSun" w:hint="eastAsia"/>
          <w:sz w:val="21"/>
          <w:szCs w:val="21"/>
        </w:rPr>
        <w:t>根据上述决定，</w:t>
      </w:r>
      <w:r w:rsidR="007223EE" w:rsidRPr="00716108">
        <w:rPr>
          <w:rFonts w:ascii="SimSun" w:hAnsi="SimSun" w:hint="eastAsia"/>
          <w:sz w:val="21"/>
          <w:szCs w:val="21"/>
        </w:rPr>
        <w:t>现将</w:t>
      </w:r>
      <w:r w:rsidR="007223EE" w:rsidRPr="00CA5C3F">
        <w:rPr>
          <w:rFonts w:ascii="SimSun" w:hAnsi="SimSun" w:hint="eastAsia"/>
          <w:sz w:val="21"/>
          <w:szCs w:val="21"/>
        </w:rPr>
        <w:t>“保护传统</w:t>
      </w:r>
      <w:r w:rsidR="007223EE" w:rsidRPr="0023653D">
        <w:rPr>
          <w:rFonts w:ascii="SimSun" w:hAnsi="SimSun" w:hint="eastAsia"/>
          <w:sz w:val="21"/>
          <w:szCs w:val="21"/>
        </w:rPr>
        <w:t>文化表现形式</w:t>
      </w:r>
      <w:r w:rsidR="007223EE" w:rsidRPr="00CA5C3F">
        <w:rPr>
          <w:rFonts w:ascii="SimSun" w:hAnsi="SimSun" w:hint="eastAsia"/>
          <w:sz w:val="21"/>
          <w:szCs w:val="21"/>
        </w:rPr>
        <w:t>：</w:t>
      </w:r>
      <w:r w:rsidR="007223EE" w:rsidRPr="002069B3">
        <w:rPr>
          <w:rFonts w:ascii="SimSun" w:hAnsi="SimSun" w:hint="eastAsia"/>
          <w:sz w:val="21"/>
          <w:szCs w:val="21"/>
        </w:rPr>
        <w:t>条款草案修订稿</w:t>
      </w:r>
      <w:r w:rsidR="007223EE" w:rsidRPr="00CA5C3F">
        <w:rPr>
          <w:rFonts w:ascii="SimSun" w:hAnsi="SimSun" w:hint="eastAsia"/>
          <w:sz w:val="21"/>
          <w:szCs w:val="21"/>
        </w:rPr>
        <w:t>”</w:t>
      </w:r>
      <w:r w:rsidR="007223EE" w:rsidRPr="00716108">
        <w:rPr>
          <w:rFonts w:ascii="SimSun" w:hAnsi="SimSun" w:hint="eastAsia"/>
          <w:sz w:val="21"/>
          <w:szCs w:val="21"/>
        </w:rPr>
        <w:t>作为附件附于本文件。</w:t>
      </w:r>
    </w:p>
    <w:p w14:paraId="5B8A0DE7" w14:textId="77777777" w:rsidR="0023653D" w:rsidRPr="00CD3EF5" w:rsidRDefault="0023653D" w:rsidP="0023653D">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Pr="00716108">
        <w:rPr>
          <w:rFonts w:ascii="KaiTi" w:eastAsia="KaiTi" w:hAnsi="KaiTi" w:hint="eastAsia"/>
          <w:iCs/>
          <w:sz w:val="21"/>
          <w:szCs w:val="21"/>
        </w:rPr>
        <w:t>请委员会对附件中所载的文件进行审查并发表评论意见，以拟订文件的修订稿。</w:t>
      </w:r>
    </w:p>
    <w:p w14:paraId="5A442AD6" w14:textId="77777777" w:rsidR="0023653D" w:rsidRDefault="0023653D" w:rsidP="0023653D">
      <w:pPr>
        <w:spacing w:before="720" w:afterLines="50" w:after="120" w:line="240" w:lineRule="atLeas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Pr="00856947" w:rsidRDefault="00521A15" w:rsidP="00565455">
      <w:pPr>
        <w:overflowPunct w:val="0"/>
        <w:jc w:val="both"/>
        <w:rPr>
          <w:rFonts w:ascii="SimHei" w:eastAsia="SimHei" w:hAnsi="SimHei" w:cs="Times New Roman"/>
          <w:kern w:val="2"/>
          <w:sz w:val="32"/>
          <w:szCs w:val="32"/>
        </w:rPr>
      </w:pPr>
    </w:p>
    <w:p w14:paraId="7A23D8C3" w14:textId="77777777" w:rsidR="00565455" w:rsidRPr="00856947" w:rsidRDefault="00565455"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28AC5362" w:rsidR="008822A7" w:rsidRPr="00856947" w:rsidRDefault="008822A7" w:rsidP="008822A7">
      <w:pPr>
        <w:overflowPunct w:val="0"/>
        <w:jc w:val="both"/>
        <w:rPr>
          <w:rFonts w:ascii="SimHei" w:eastAsia="SimHei" w:hAnsi="SimHei" w:cs="Times New Roman"/>
          <w:bCs/>
          <w:kern w:val="2"/>
          <w:sz w:val="32"/>
          <w:szCs w:val="32"/>
        </w:rPr>
      </w:pPr>
      <w:r w:rsidRPr="00856947">
        <w:rPr>
          <w:rFonts w:ascii="SimHei" w:eastAsia="SimHei" w:hAnsi="SimHei" w:cs="Times New Roman" w:hint="eastAsia"/>
          <w:bCs/>
          <w:kern w:val="2"/>
          <w:sz w:val="32"/>
          <w:szCs w:val="32"/>
        </w:rPr>
        <w:t>修订稿</w:t>
      </w:r>
      <w:r w:rsidRPr="00856947">
        <w:rPr>
          <w:rFonts w:ascii="SimHei" w:eastAsia="SimHei" w:hAnsi="SimHei" w:cs="Times New Roman"/>
          <w:bCs/>
          <w:kern w:val="2"/>
          <w:sz w:val="32"/>
          <w:szCs w:val="32"/>
        </w:rPr>
        <w:t>（20</w:t>
      </w:r>
      <w:r w:rsidR="007223EE">
        <w:rPr>
          <w:rFonts w:ascii="SimHei" w:eastAsia="SimHei" w:hAnsi="SimHei" w:cs="Times New Roman"/>
          <w:bCs/>
          <w:kern w:val="2"/>
          <w:sz w:val="32"/>
          <w:szCs w:val="32"/>
        </w:rPr>
        <w:t>22</w:t>
      </w:r>
      <w:r w:rsidRPr="00856947">
        <w:rPr>
          <w:rFonts w:ascii="SimHei" w:eastAsia="SimHei" w:hAnsi="SimHei" w:cs="Times New Roman" w:hint="eastAsia"/>
          <w:bCs/>
          <w:kern w:val="2"/>
          <w:sz w:val="32"/>
          <w:szCs w:val="32"/>
        </w:rPr>
        <w:t>年</w:t>
      </w:r>
      <w:r w:rsidR="00E72402">
        <w:rPr>
          <w:rFonts w:ascii="SimHei" w:eastAsia="SimHei" w:hAnsi="SimHei" w:cs="Times New Roman"/>
          <w:bCs/>
          <w:kern w:val="2"/>
          <w:sz w:val="32"/>
          <w:szCs w:val="32"/>
        </w:rPr>
        <w:t>12</w:t>
      </w:r>
      <w:r w:rsidRPr="00856947">
        <w:rPr>
          <w:rFonts w:ascii="SimHei" w:eastAsia="SimHei" w:hAnsi="SimHei" w:cs="Times New Roman" w:hint="eastAsia"/>
          <w:bCs/>
          <w:kern w:val="2"/>
          <w:sz w:val="32"/>
          <w:szCs w:val="32"/>
        </w:rPr>
        <w:t>月</w:t>
      </w:r>
      <w:r w:rsidR="00E72402">
        <w:rPr>
          <w:rFonts w:ascii="SimHei" w:eastAsia="SimHei" w:hAnsi="SimHei" w:cs="Times New Roman"/>
          <w:bCs/>
          <w:kern w:val="2"/>
          <w:sz w:val="32"/>
          <w:szCs w:val="32"/>
        </w:rPr>
        <w:t>9</w:t>
      </w:r>
      <w:r w:rsidRPr="00856947">
        <w:rPr>
          <w:rFonts w:ascii="SimHei" w:eastAsia="SimHei" w:hAnsi="SimHei" w:cs="Times New Roman" w:hint="eastAsia"/>
          <w:bCs/>
          <w:kern w:val="2"/>
          <w:sz w:val="32"/>
          <w:szCs w:val="32"/>
        </w:rPr>
        <w:t>日</w:t>
      </w:r>
      <w:r w:rsidRPr="00856947">
        <w:rPr>
          <w:rFonts w:ascii="SimHei" w:eastAsia="SimHei" w:hAnsi="Sim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Pr="00856947" w:rsidRDefault="00565455">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14:paraId="3C150F0C" w14:textId="76C1D87F" w:rsidR="00DD7F75" w:rsidRPr="0023653D" w:rsidRDefault="00DD7F75" w:rsidP="00DD7F75">
      <w:pPr>
        <w:overflowPunct w:val="0"/>
        <w:spacing w:beforeLines="100" w:before="240" w:afterLines="200" w:after="480" w:line="340" w:lineRule="atLeast"/>
        <w:rPr>
          <w:rFonts w:ascii="SimHei" w:eastAsia="SimHei" w:hAnsi="SimHei" w:cs="Times New Roman"/>
          <w:kern w:val="2"/>
          <w:sz w:val="21"/>
          <w:szCs w:val="22"/>
        </w:rPr>
      </w:pPr>
      <w:r w:rsidRPr="0023653D">
        <w:rPr>
          <w:rFonts w:ascii="SimHei" w:eastAsia="SimHei" w:hAnsi="SimHei" w:cs="Times New Roman" w:hint="eastAsia"/>
          <w:kern w:val="2"/>
          <w:sz w:val="21"/>
          <w:szCs w:val="22"/>
        </w:rPr>
        <w:lastRenderedPageBreak/>
        <w:t>序言</w:t>
      </w:r>
      <w:r w:rsidRPr="0023653D">
        <w:rPr>
          <w:rFonts w:ascii="SimHei" w:eastAsia="SimHei" w:hAnsi="SimHei" w:cs="Times New Roman"/>
          <w:kern w:val="2"/>
          <w:sz w:val="21"/>
          <w:szCs w:val="22"/>
        </w:rPr>
        <w:t>/</w:t>
      </w:r>
      <w:r w:rsidRPr="0023653D">
        <w:rPr>
          <w:rFonts w:ascii="SimHei" w:eastAsia="SimHei" w:hAnsi="SimHe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5571A3">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w:t>
      </w:r>
      <w:proofErr w:type="gramStart"/>
      <w:r>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571A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571A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8F21252" w14:textId="3E48AE7B" w:rsidR="000C26E9" w:rsidRDefault="00A12785" w:rsidP="00B050AB">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w:t>
      </w:r>
      <w:r w:rsidR="008822A7" w:rsidRPr="00856947">
        <w:rPr>
          <w:rFonts w:ascii="SimHei" w:eastAsia="SimHei" w:hAnsi="SimHei" w:cs="SimSun" w:hint="eastAsia"/>
          <w:color w:val="000000"/>
          <w:kern w:val="2"/>
          <w:sz w:val="21"/>
          <w:szCs w:val="21"/>
        </w:rPr>
        <w:t>文化表现形式</w:t>
      </w:r>
      <w:r w:rsidR="00C660E8">
        <w:rPr>
          <w:rFonts w:ascii="SimSun" w:hAnsi="SimSun" w:cs="SimSun" w:hint="eastAsia"/>
          <w:color w:val="000000"/>
          <w:kern w:val="2"/>
          <w:sz w:val="21"/>
          <w:szCs w:val="21"/>
        </w:rPr>
        <w:t>是</w:t>
      </w:r>
      <w:r w:rsidR="0088793D">
        <w:rPr>
          <w:rFonts w:ascii="SimSun" w:hAnsi="Calibri" w:cs="SimSun" w:hint="eastAsia"/>
          <w:color w:val="000000"/>
          <w:kern w:val="2"/>
          <w:sz w:val="21"/>
          <w:szCs w:val="21"/>
        </w:rPr>
        <w:t>土著［人民］、</w:t>
      </w:r>
      <w:r w:rsidR="008822A7" w:rsidRPr="00834C8A">
        <w:rPr>
          <w:rFonts w:ascii="SimSun" w:hAnsi="Calibri" w:cs="SimSun" w:hint="eastAsia"/>
          <w:color w:val="000000"/>
          <w:kern w:val="2"/>
          <w:sz w:val="21"/>
          <w:szCs w:val="21"/>
        </w:rPr>
        <w:t>当地社区</w:t>
      </w:r>
      <w:r w:rsidR="0088793D">
        <w:rPr>
          <w:rFonts w:ascii="SimSun" w:hAnsi="Calibri" w:cs="SimSun" w:hint="eastAsia"/>
          <w:color w:val="000000"/>
          <w:kern w:val="2"/>
          <w:sz w:val="21"/>
          <w:szCs w:val="21"/>
        </w:rPr>
        <w:t>和</w:t>
      </w:r>
      <w:r w:rsidR="004E7E54">
        <w:rPr>
          <w:rFonts w:ascii="SimSun" w:hAnsi="Calibri" w:cs="SimSun" w:hint="eastAsia"/>
          <w:color w:val="000000"/>
          <w:kern w:val="2"/>
          <w:sz w:val="21"/>
          <w:szCs w:val="21"/>
        </w:rPr>
        <w:t>/</w:t>
      </w:r>
      <w:r w:rsidR="0088793D">
        <w:rPr>
          <w:rFonts w:ascii="SimSun" w:hAnsi="Calibri" w:cs="SimSun" w:hint="eastAsia"/>
          <w:color w:val="000000"/>
          <w:kern w:val="2"/>
          <w:sz w:val="21"/>
          <w:szCs w:val="21"/>
        </w:rPr>
        <w:t>或</w:t>
      </w:r>
      <w:r w:rsidR="0088793D" w:rsidRPr="00834C8A">
        <w:rPr>
          <w:rFonts w:ascii="SimSun" w:hAnsi="Calibri" w:cs="SimSun" w:hint="eastAsia"/>
          <w:color w:val="000000"/>
          <w:kern w:val="2"/>
          <w:sz w:val="21"/>
          <w:szCs w:val="21"/>
        </w:rPr>
        <w:t>［</w:t>
      </w:r>
      <w:r w:rsidR="0088793D">
        <w:rPr>
          <w:rFonts w:ascii="SimSun" w:hAnsi="Calibri" w:cs="SimSun" w:hint="eastAsia"/>
          <w:color w:val="000000"/>
          <w:kern w:val="2"/>
          <w:sz w:val="21"/>
          <w:szCs w:val="21"/>
        </w:rPr>
        <w:t>其他</w:t>
      </w:r>
      <w:r w:rsidR="004E7E54">
        <w:rPr>
          <w:rFonts w:ascii="SimSun" w:hAnsi="Calibri" w:cs="SimSun" w:hint="eastAsia"/>
          <w:color w:val="000000"/>
          <w:kern w:val="2"/>
          <w:sz w:val="21"/>
          <w:szCs w:val="21"/>
        </w:rPr>
        <w:t>受益人</w:t>
      </w:r>
      <w:r w:rsidR="0088793D">
        <w:rPr>
          <w:rFonts w:ascii="SimSun" w:hAnsi="Calibri" w:cs="SimSun" w:hint="eastAsia"/>
          <w:color w:val="000000"/>
          <w:kern w:val="2"/>
          <w:sz w:val="21"/>
          <w:szCs w:val="21"/>
        </w:rPr>
        <w:t>］</w:t>
      </w:r>
      <w:r w:rsidR="00A6322D">
        <w:rPr>
          <w:rFonts w:ascii="SimSun" w:hAnsi="SimSun" w:cs="Times New Roman" w:hint="eastAsia"/>
          <w:kern w:val="2"/>
          <w:sz w:val="21"/>
          <w:szCs w:val="22"/>
        </w:rPr>
        <w:t>在传统环境下</w:t>
      </w:r>
      <w:r w:rsidR="0088793D">
        <w:rPr>
          <w:rFonts w:ascii="SimSun" w:hAnsi="SimSun" w:cs="Times New Roman" w:hint="eastAsia"/>
          <w:kern w:val="2"/>
          <w:sz w:val="21"/>
          <w:szCs w:val="22"/>
        </w:rPr>
        <w:t>或</w:t>
      </w:r>
      <w:r w:rsidR="00C00484">
        <w:rPr>
          <w:rFonts w:ascii="SimSun" w:hAnsi="SimSun" w:cs="Times New Roman" w:hint="eastAsia"/>
          <w:kern w:val="2"/>
          <w:sz w:val="21"/>
          <w:szCs w:val="22"/>
        </w:rPr>
        <w:t>从</w:t>
      </w:r>
      <w:r w:rsidR="0088793D">
        <w:rPr>
          <w:rFonts w:ascii="SimSun" w:hAnsi="SimSun" w:cs="Times New Roman" w:hint="eastAsia"/>
          <w:kern w:val="2"/>
          <w:sz w:val="21"/>
          <w:szCs w:val="22"/>
        </w:rPr>
        <w:t>传统环境</w:t>
      </w:r>
      <w:r w:rsidR="00C87C04">
        <w:rPr>
          <w:rFonts w:ascii="SimSun" w:hAnsi="SimSun" w:cs="Times New Roman" w:hint="eastAsia"/>
          <w:kern w:val="2"/>
          <w:sz w:val="21"/>
          <w:szCs w:val="22"/>
        </w:rPr>
        <w:t>中</w:t>
      </w:r>
      <w:r w:rsidR="00354A28">
        <w:rPr>
          <w:rFonts w:ascii="SimSun" w:hAnsi="SimSun" w:cs="Times New Roman" w:hint="eastAsia"/>
          <w:kern w:val="2"/>
          <w:sz w:val="21"/>
          <w:szCs w:val="22"/>
        </w:rPr>
        <w:t>表现</w:t>
      </w:r>
      <w:r w:rsidR="00A6322D" w:rsidRPr="00834C8A">
        <w:rPr>
          <w:rFonts w:ascii="SimSun" w:hAnsi="Calibri" w:cs="SimSun" w:hint="eastAsia"/>
          <w:color w:val="000000"/>
          <w:kern w:val="2"/>
          <w:sz w:val="21"/>
          <w:szCs w:val="21"/>
        </w:rPr>
        <w:t>［</w:t>
      </w:r>
      <w:r w:rsidR="00A6322D">
        <w:rPr>
          <w:rFonts w:ascii="SimSun" w:hAnsi="Calibri" w:cs="SimSun" w:hint="eastAsia"/>
          <w:color w:val="000000"/>
          <w:kern w:val="2"/>
          <w:sz w:val="21"/>
          <w:szCs w:val="21"/>
        </w:rPr>
        <w:t>出现或</w:t>
      </w:r>
      <w:r w:rsidR="0088793D">
        <w:rPr>
          <w:rFonts w:ascii="SimSun" w:hAnsi="Calibri" w:cs="SimSun" w:hint="eastAsia"/>
          <w:color w:val="000000"/>
          <w:kern w:val="2"/>
          <w:sz w:val="21"/>
          <w:szCs w:val="21"/>
        </w:rPr>
        <w:t>展现］</w:t>
      </w:r>
      <w:r w:rsidR="009E6155">
        <w:rPr>
          <w:rFonts w:ascii="SimSun" w:hAnsi="Calibri" w:cs="SimSun" w:hint="eastAsia"/>
          <w:color w:val="000000"/>
          <w:kern w:val="2"/>
          <w:sz w:val="21"/>
          <w:szCs w:val="21"/>
        </w:rPr>
        <w:t>的</w:t>
      </w:r>
      <w:r w:rsidR="00C660E8">
        <w:rPr>
          <w:rFonts w:ascii="SimSun" w:hAnsi="Calibri" w:cs="SimSun" w:hint="eastAsia"/>
          <w:color w:val="000000"/>
          <w:kern w:val="2"/>
          <w:sz w:val="21"/>
          <w:szCs w:val="21"/>
        </w:rPr>
        <w:t>传统文化做法和知识</w:t>
      </w:r>
      <w:r w:rsidR="00F269AE">
        <w:rPr>
          <w:rFonts w:ascii="SimSun" w:hAnsi="Calibri" w:cs="SimSun" w:hint="eastAsia"/>
          <w:color w:val="000000"/>
          <w:kern w:val="2"/>
          <w:sz w:val="21"/>
          <w:szCs w:val="21"/>
        </w:rPr>
        <w:t>的任何形式</w:t>
      </w:r>
      <w:r w:rsidR="0088793D">
        <w:rPr>
          <w:rFonts w:ascii="SimSun" w:hAnsi="Calibri" w:cs="SimSun" w:hint="eastAsia"/>
          <w:color w:val="000000"/>
          <w:kern w:val="2"/>
          <w:sz w:val="21"/>
          <w:szCs w:val="21"/>
        </w:rPr>
        <w:t>，</w:t>
      </w:r>
      <w:r w:rsidR="00C660E8">
        <w:rPr>
          <w:rFonts w:ascii="SimSun" w:hAnsi="Calibri" w:cs="SimSun" w:hint="eastAsia"/>
          <w:color w:val="000000"/>
          <w:kern w:val="2"/>
          <w:sz w:val="21"/>
          <w:szCs w:val="21"/>
        </w:rPr>
        <w:t>［</w:t>
      </w:r>
      <w:r w:rsidR="008462C6">
        <w:rPr>
          <w:rFonts w:ascii="SimSun" w:hAnsi="Calibri" w:cs="SimSun" w:hint="eastAsia"/>
          <w:color w:val="000000"/>
          <w:kern w:val="2"/>
          <w:sz w:val="21"/>
          <w:szCs w:val="21"/>
        </w:rPr>
        <w:t>的</w:t>
      </w:r>
      <w:r w:rsidR="0088793D">
        <w:rPr>
          <w:rFonts w:ascii="SimSun" w:hAnsi="Calibri" w:cs="SimSun" w:hint="eastAsia"/>
          <w:color w:val="000000"/>
          <w:kern w:val="2"/>
          <w:sz w:val="21"/>
          <w:szCs w:val="21"/>
        </w:rPr>
        <w:t>智力活动、经验或洞见的结果</w:t>
      </w:r>
      <w:r w:rsidR="00ED0E63">
        <w:rPr>
          <w:rFonts w:ascii="SimSun" w:hAnsi="Calibri" w:cs="SimSun" w:hint="eastAsia"/>
          <w:color w:val="000000"/>
          <w:kern w:val="2"/>
          <w:sz w:val="21"/>
          <w:szCs w:val="21"/>
        </w:rPr>
        <w:t>，</w:t>
      </w:r>
      <w:r w:rsidR="005B18CE">
        <w:rPr>
          <w:rFonts w:ascii="SimSun" w:hAnsi="Calibri" w:cs="SimSun" w:hint="eastAsia"/>
          <w:color w:val="000000"/>
          <w:kern w:val="2"/>
          <w:sz w:val="21"/>
          <w:szCs w:val="21"/>
        </w:rPr>
        <w:t>］</w:t>
      </w:r>
      <w:r w:rsidR="003E26AF">
        <w:rPr>
          <w:rFonts w:ascii="SimSun" w:hAnsi="Calibri" w:cs="SimSun" w:hint="eastAsia"/>
          <w:color w:val="000000"/>
          <w:kern w:val="2"/>
          <w:sz w:val="21"/>
          <w:szCs w:val="21"/>
        </w:rPr>
        <w:t>［</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w:t>
      </w:r>
      <w:r w:rsidR="003E26AF">
        <w:rPr>
          <w:rFonts w:ascii="SimSun" w:hAnsi="Calibri" w:cs="SimSun" w:hint="eastAsia"/>
          <w:color w:val="000000"/>
          <w:kern w:val="2"/>
          <w:sz w:val="21"/>
          <w:szCs w:val="21"/>
        </w:rPr>
        <w:t>］/［</w:t>
      </w:r>
      <w:r w:rsidR="003E26AF" w:rsidRPr="00834C8A">
        <w:rPr>
          <w:rFonts w:ascii="SimSun" w:hAnsi="SimSun" w:cs="SimSun" w:hint="eastAsia"/>
          <w:kern w:val="2"/>
          <w:sz w:val="21"/>
          <w:szCs w:val="22"/>
        </w:rPr>
        <w:t>是</w:t>
      </w:r>
      <w:r w:rsidR="003E26AF">
        <w:rPr>
          <w:rFonts w:ascii="SimSun" w:hAnsi="Calibri" w:cs="SimSun" w:hint="eastAsia"/>
          <w:color w:val="000000"/>
          <w:kern w:val="2"/>
          <w:sz w:val="21"/>
          <w:szCs w:val="21"/>
        </w:rPr>
        <w:t>］</w:t>
      </w:r>
      <w:r w:rsidR="000A2807" w:rsidRPr="00834C8A">
        <w:rPr>
          <w:rFonts w:ascii="SimSun" w:hAnsi="SimSun" w:cs="SimSun" w:hint="eastAsia"/>
          <w:kern w:val="2"/>
          <w:sz w:val="21"/>
          <w:szCs w:val="22"/>
        </w:rPr>
        <w:t>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ED0E63">
        <w:rPr>
          <w:rFonts w:ascii="SimSun" w:hAnsi="SimSun" w:cs="SimSun" w:hint="eastAsia"/>
          <w:kern w:val="2"/>
          <w:sz w:val="21"/>
          <w:szCs w:val="22"/>
        </w:rPr>
        <w:t>，</w:t>
      </w:r>
      <w:r w:rsidR="000A2807">
        <w:rPr>
          <w:rFonts w:ascii="SimSun" w:hAnsi="SimSun" w:cs="SimSun" w:hint="eastAsia"/>
          <w:kern w:val="2"/>
          <w:sz w:val="21"/>
          <w:szCs w:val="22"/>
        </w:rPr>
        <w:t>并且包括</w:t>
      </w:r>
      <w:r w:rsidR="00ED0E63" w:rsidRPr="00834C8A">
        <w:rPr>
          <w:rFonts w:ascii="SimSun" w:hAnsi="SimSun" w:cs="SimSun" w:hint="eastAsia"/>
          <w:kern w:val="2"/>
          <w:sz w:val="21"/>
          <w:szCs w:val="22"/>
        </w:rPr>
        <w:t>语音和文字</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2"/>
      </w:r>
      <w:r w:rsidR="00ED0E63">
        <w:rPr>
          <w:rFonts w:ascii="SimSun" w:hAnsi="SimSun" w:cs="SimSun" w:hint="eastAsia"/>
          <w:kern w:val="2"/>
          <w:sz w:val="21"/>
          <w:szCs w:val="22"/>
        </w:rPr>
        <w:t>、音乐</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3"/>
      </w:r>
      <w:r w:rsidR="00ED0E63">
        <w:rPr>
          <w:rFonts w:ascii="SimSun" w:hAnsi="SimSun" w:cs="SimSun" w:hint="eastAsia"/>
          <w:kern w:val="2"/>
          <w:sz w:val="21"/>
          <w:szCs w:val="22"/>
        </w:rPr>
        <w:t>、</w:t>
      </w:r>
      <w:r w:rsidR="000C26E9" w:rsidRPr="00834C8A">
        <w:rPr>
          <w:rFonts w:ascii="SimSun" w:hAnsi="SimSun" w:cs="SimSun" w:hint="eastAsia"/>
          <w:kern w:val="2"/>
          <w:sz w:val="21"/>
          <w:szCs w:val="22"/>
        </w:rPr>
        <w:t>动作</w:t>
      </w:r>
      <w:r w:rsidR="00C55D60">
        <w:rPr>
          <w:rFonts w:ascii="SimSun" w:hAnsi="SimSun" w:cs="SimSun" w:hint="eastAsia"/>
          <w:kern w:val="2"/>
          <w:sz w:val="21"/>
          <w:szCs w:val="22"/>
        </w:rPr>
        <w:t>表现形式</w:t>
      </w:r>
      <w:r w:rsidR="000C26E9" w:rsidRPr="00834C8A">
        <w:rPr>
          <w:rFonts w:ascii="SimSun" w:hAnsi="SimSun" w:cs="SimSun"/>
          <w:kern w:val="2"/>
          <w:sz w:val="21"/>
          <w:szCs w:val="22"/>
          <w:vertAlign w:val="superscript"/>
        </w:rPr>
        <w:footnoteReference w:id="4"/>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5"/>
      </w:r>
      <w:r w:rsidR="00ED0E63">
        <w:rPr>
          <w:rFonts w:ascii="SimSun" w:hAnsi="SimSun" w:cs="SimSun" w:hint="eastAsia"/>
          <w:kern w:val="2"/>
          <w:sz w:val="21"/>
          <w:szCs w:val="22"/>
        </w:rPr>
        <w:t>或非物质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，或者物质</w:t>
      </w:r>
      <w:r w:rsidR="00C55D60">
        <w:rPr>
          <w:rFonts w:ascii="SimSun" w:hAnsi="SimSun" w:cs="SimSun" w:hint="eastAsia"/>
          <w:kern w:val="2"/>
          <w:sz w:val="21"/>
          <w:szCs w:val="22"/>
        </w:rPr>
        <w:t>表现形式</w:t>
      </w:r>
      <w:r w:rsidR="00790D68">
        <w:rPr>
          <w:rFonts w:ascii="SimSun" w:hAnsi="SimSun" w:cs="SimSun" w:hint="eastAsia"/>
          <w:kern w:val="2"/>
          <w:sz w:val="21"/>
          <w:szCs w:val="22"/>
        </w:rPr>
        <w:t>与非物质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的组合</w:t>
      </w:r>
      <w:r w:rsidR="00635DC9" w:rsidRPr="00834C8A">
        <w:rPr>
          <w:rFonts w:ascii="SimSun" w:hAnsi="SimSun" w:cs="SimSun" w:hint="eastAsia"/>
          <w:kern w:val="2"/>
          <w:sz w:val="21"/>
          <w:szCs w:val="22"/>
        </w:rPr>
        <w:t>。</w:t>
      </w:r>
    </w:p>
    <w:p w14:paraId="7713F4E8" w14:textId="77777777" w:rsidR="0086543D" w:rsidRPr="00834C8A"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52ED6629" w14:textId="15722E22" w:rsidR="003E26AF" w:rsidRPr="00D41355" w:rsidRDefault="003E26AF" w:rsidP="003E26AF">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w:t>
      </w:r>
    </w:p>
    <w:p w14:paraId="09DD2EEA" w14:textId="4042F4D3" w:rsidR="0086543D"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在其所起源的</w:t>
      </w:r>
      <w:r>
        <w:rPr>
          <w:rFonts w:ascii="SimSun" w:hAnsi="Calibri" w:cs="SimSun" w:hint="eastAsia"/>
          <w:color w:val="000000"/>
          <w:kern w:val="2"/>
          <w:sz w:val="21"/>
          <w:szCs w:val="21"/>
        </w:rPr>
        <w:t>土著人民和</w:t>
      </w:r>
      <w:r w:rsidRPr="00834C8A">
        <w:rPr>
          <w:rFonts w:ascii="SimSun" w:hAnsi="Calibri" w:cs="SimSun" w:hint="eastAsia"/>
          <w:color w:val="000000"/>
          <w:kern w:val="2"/>
          <w:sz w:val="21"/>
          <w:szCs w:val="21"/>
        </w:rPr>
        <w:t>当地社区</w:t>
      </w:r>
      <w:r w:rsidRPr="003E26AF">
        <w:rPr>
          <w:rFonts w:ascii="SimSun" w:hAnsi="Calibri" w:cs="Times New Roman" w:hint="eastAsia"/>
          <w:kern w:val="2"/>
          <w:sz w:val="21"/>
          <w:szCs w:val="22"/>
        </w:rPr>
        <w:t>的实践之外使用的传统文化表现形式</w:t>
      </w:r>
      <w:r w:rsidRPr="00834C8A">
        <w:rPr>
          <w:rFonts w:ascii="SimSun" w:hAnsi="Calibri" w:cs="Times New Roman" w:hint="eastAsia"/>
          <w:kern w:val="2"/>
          <w:sz w:val="21"/>
          <w:szCs w:val="22"/>
        </w:rPr>
        <w:t>，尽管其历史起源可能已为公众所知。］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7805004F"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生产、进口、许诺销售、销售、存储或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产品；或</w:t>
      </w:r>
    </w:p>
    <w:p w14:paraId="74A6B0DA" w14:textId="243DCE45"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为</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许诺销售、销售或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1D2B812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在传统范围以外使用方法；或</w:t>
      </w:r>
    </w:p>
    <w:p w14:paraId="2D1603B3" w14:textId="368FC47A"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5918D14F" w:rsidR="008822A7"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7A6B2C01" w14:textId="5BB69CD5" w:rsidR="003E26AF" w:rsidRDefault="003E26AF" w:rsidP="003E26AF">
      <w:pPr>
        <w:overflowPunct w:val="0"/>
        <w:spacing w:afterLines="100" w:after="240" w:line="340" w:lineRule="atLeast"/>
        <w:jc w:val="both"/>
        <w:rPr>
          <w:rFonts w:ascii="SimHei" w:eastAsia="SimHei" w:hAnsi="SimHei"/>
          <w:sz w:val="21"/>
        </w:rPr>
      </w:pPr>
      <w:r w:rsidRPr="008A54BD">
        <w:rPr>
          <w:rFonts w:ascii="KaiTi" w:eastAsia="KaiTi" w:hAnsi="KaiTi" w:cs="Times New Roman" w:hint="eastAsia"/>
          <w:kern w:val="2"/>
          <w:sz w:val="21"/>
          <w:szCs w:val="22"/>
        </w:rPr>
        <w:t>协调人替代项</w:t>
      </w:r>
    </w:p>
    <w:p w14:paraId="2EC2E225" w14:textId="00C75742" w:rsidR="003E26AF" w:rsidRPr="00834C8A" w:rsidRDefault="003E26AF" w:rsidP="003E26AF">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056A71A6" w14:textId="134BC7E9"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a</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被含在某种产品之中</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或某种产品是在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生产、进口、许诺销售、销售、存储或</w:t>
      </w:r>
      <w:r w:rsidR="006C70E7">
        <w:rPr>
          <w:rFonts w:ascii="SimSun" w:hAnsi="Calibri" w:cs="Times New Roman" w:hint="eastAsia"/>
          <w:kern w:val="2"/>
          <w:sz w:val="21"/>
          <w:szCs w:val="22"/>
        </w:rPr>
        <w:t>利用</w:t>
      </w:r>
      <w:r w:rsidR="006C70E7" w:rsidRPr="00D41355">
        <w:rPr>
          <w:rFonts w:ascii="SimSun" w:hAnsi="Calibri" w:cs="Times New Roman" w:hint="eastAsia"/>
          <w:kern w:val="2"/>
          <w:sz w:val="21"/>
          <w:szCs w:val="22"/>
        </w:rPr>
        <w:t>该产品</w:t>
      </w:r>
      <w:r w:rsidR="006C70E7">
        <w:rPr>
          <w:rFonts w:ascii="SimSun" w:hAnsi="Calibri" w:cs="Times New Roman" w:hint="eastAsia"/>
          <w:kern w:val="2"/>
          <w:sz w:val="21"/>
          <w:szCs w:val="22"/>
        </w:rPr>
        <w:t>；</w:t>
      </w:r>
    </w:p>
    <w:p w14:paraId="14C8F31B" w14:textId="3A0523A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Pr="00834C8A">
        <w:rPr>
          <w:rFonts w:ascii="SimSun" w:hAnsi="Calibri" w:cs="Times New Roman" w:hint="eastAsia"/>
          <w:kern w:val="2"/>
          <w:sz w:val="21"/>
          <w:szCs w:val="22"/>
        </w:rPr>
        <w:t>b</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被含在某种方法之中［或］某种方法是在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利用该方法；</w:t>
      </w:r>
      <w:r w:rsidR="006C70E7" w:rsidRPr="00D41355">
        <w:rPr>
          <w:rFonts w:ascii="SimSun" w:hAnsi="Calibri" w:cs="Times New Roman" w:hint="eastAsia"/>
          <w:kern w:val="2"/>
          <w:sz w:val="21"/>
          <w:szCs w:val="22"/>
        </w:rPr>
        <w:t>对使用该方法直接产生的产品进行</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a</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项中所述的行为；</w:t>
      </w:r>
    </w:p>
    <w:p w14:paraId="3A4B5A2B" w14:textId="748B88D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c</w:t>
      </w:r>
      <w:r>
        <w:rPr>
          <w:rFonts w:ascii="SimSun" w:hAnsi="Calibri" w:cs="Times New Roman" w:hint="eastAsia"/>
          <w:kern w:val="2"/>
          <w:sz w:val="21"/>
          <w:szCs w:val="22"/>
        </w:rPr>
        <w:t>）</w:t>
      </w:r>
      <w:r w:rsidRPr="00834C8A">
        <w:rPr>
          <w:rFonts w:ascii="SimSun" w:hAnsi="Calibri" w:cs="Times New Roman" w:hint="eastAsia"/>
          <w:kern w:val="2"/>
          <w:sz w:val="21"/>
          <w:szCs w:val="22"/>
        </w:rPr>
        <w:t>传统文化表现形式</w:t>
      </w:r>
      <w:r w:rsidR="006C70E7" w:rsidRPr="00181212">
        <w:rPr>
          <w:rFonts w:ascii="SimSun" w:hAnsi="Calibri" w:cs="Times New Roman" w:hint="eastAsia"/>
          <w:kern w:val="2"/>
          <w:sz w:val="21"/>
          <w:szCs w:val="22"/>
        </w:rPr>
        <w:t>被列为商业或非商业研究和开发的一部分。</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23653D" w:rsidRDefault="0097009B" w:rsidP="0097009B">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SimSun" w:hAnsi="Calibri" w:cs="Times New Roman" w:hint="eastAsia"/>
          <w:kern w:val="2"/>
          <w:sz w:val="21"/>
          <w:szCs w:val="22"/>
        </w:rPr>
        <w:lastRenderedPageBreak/>
        <w:t>［</w:t>
      </w:r>
      <w:r w:rsidRPr="0023653D">
        <w:rPr>
          <w:rFonts w:ascii="SimHei" w:eastAsia="SimHei" w:hAnsi="SimHei" w:cs="Times New Roman" w:hint="eastAsia"/>
          <w:kern w:val="2"/>
          <w:sz w:val="21"/>
          <w:szCs w:val="22"/>
        </w:rPr>
        <w:t>第2条</w:t>
      </w:r>
      <w:r w:rsidRPr="0023653D">
        <w:rPr>
          <w:rFonts w:ascii="SimHei" w:eastAsia="SimHei" w:hAnsi="SimHei" w:cs="Times New Roman"/>
          <w:kern w:val="2"/>
          <w:sz w:val="21"/>
          <w:szCs w:val="22"/>
        </w:rPr>
        <w:br/>
      </w:r>
      <w:r w:rsidRPr="0023653D">
        <w:rPr>
          <w:rFonts w:ascii="SimHei" w:eastAsia="SimHei" w:hAnsi="SimHei" w:cs="Times New Roman" w:hint="eastAsia"/>
          <w:kern w:val="2"/>
          <w:sz w:val="21"/>
          <w:szCs w:val="22"/>
        </w:rPr>
        <w:t>目　标</w:t>
      </w:r>
    </w:p>
    <w:p w14:paraId="0459BE6C" w14:textId="77777777" w:rsidR="006C70E7" w:rsidRPr="00CD3EF5" w:rsidRDefault="006C70E7" w:rsidP="006C70E7">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1EAEA5D" w14:textId="77777777" w:rsidR="006C70E7" w:rsidRDefault="006C70E7" w:rsidP="006C70E7">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2C2D9CF2" w14:textId="62BD3B26"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（a）为</w:t>
      </w:r>
      <w:r w:rsidRPr="00834C8A">
        <w:rPr>
          <w:rFonts w:ascii="SimSun" w:hAnsi="Times New Roman" w:cs="Times New Roman" w:hint="eastAsia"/>
          <w:kern w:val="2"/>
          <w:sz w:val="21"/>
          <w:szCs w:val="22"/>
        </w:rPr>
        <w:t>传统文化表现形式</w:t>
      </w:r>
      <w:r>
        <w:rPr>
          <w:rFonts w:ascii="SimSun" w:hAnsi="Calibri" w:cs="Times New Roman" w:hint="eastAsia"/>
          <w:kern w:val="2"/>
          <w:sz w:val="21"/>
          <w:szCs w:val="22"/>
        </w:rPr>
        <w:t>提供有效和充分的保护；</w:t>
      </w:r>
    </w:p>
    <w:p w14:paraId="6CEABB5E" w14:textId="7F181138"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834C8A">
        <w:rPr>
          <w:rFonts w:ascii="SimSun" w:hAnsi="Times New Roman" w:cs="Times New Roman" w:hint="eastAsia"/>
          <w:kern w:val="2"/>
          <w:sz w:val="21"/>
          <w:szCs w:val="22"/>
        </w:rPr>
        <w:t>传统文化表现形式</w:t>
      </w:r>
      <w:r>
        <w:rPr>
          <w:rFonts w:ascii="SimSun" w:hAnsi="SimSun" w:cs="Times New Roman" w:hint="eastAsia"/>
          <w:kern w:val="2"/>
          <w:sz w:val="21"/>
          <w:szCs w:val="22"/>
        </w:rPr>
        <w:t>错误地授予知识产权；和</w:t>
      </w:r>
    </w:p>
    <w:p w14:paraId="0422F29F" w14:textId="4C5E6B19" w:rsidR="006C70E7" w:rsidRPr="00830355"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00263F69">
        <w:rPr>
          <w:rFonts w:ascii="SimSun" w:hAnsi="SimSun" w:cs="Times New Roman" w:hint="eastAsia"/>
          <w:kern w:val="2"/>
          <w:sz w:val="21"/>
          <w:szCs w:val="22"/>
        </w:rPr>
        <w:t>［</w:t>
      </w:r>
      <w:r w:rsidRPr="00830355">
        <w:rPr>
          <w:rFonts w:ascii="SimSun" w:hAnsi="Calibri" w:cs="Times New Roman" w:hint="eastAsia"/>
          <w:kern w:val="2"/>
          <w:sz w:val="21"/>
          <w:szCs w:val="22"/>
        </w:rPr>
        <w:t>承认土著人民和当地社区是</w:t>
      </w:r>
      <w:r w:rsidRPr="00834C8A">
        <w:rPr>
          <w:rFonts w:ascii="SimSun" w:hAnsi="Times New Roman" w:cs="Times New Roman" w:hint="eastAsia"/>
          <w:kern w:val="2"/>
          <w:sz w:val="21"/>
          <w:szCs w:val="22"/>
        </w:rPr>
        <w:t>传统文化表现形式</w:t>
      </w:r>
      <w:r w:rsidRPr="00830355">
        <w:rPr>
          <w:rFonts w:ascii="SimSun" w:hAnsi="Calibri" w:cs="Times New Roman" w:hint="eastAsia"/>
          <w:kern w:val="2"/>
          <w:sz w:val="21"/>
          <w:szCs w:val="22"/>
        </w:rPr>
        <w:t>的持有</w:t>
      </w:r>
      <w:r>
        <w:rPr>
          <w:rFonts w:ascii="SimSun" w:hAnsi="Calibri" w:cs="Times New Roman" w:hint="eastAsia"/>
          <w:kern w:val="2"/>
          <w:sz w:val="21"/>
          <w:szCs w:val="22"/>
        </w:rPr>
        <w:t>人。</w:t>
      </w:r>
      <w:r w:rsidR="00263F69">
        <w:rPr>
          <w:rFonts w:ascii="SimSun" w:hAnsi="SimSun" w:cs="Times New Roman" w:hint="eastAsia"/>
          <w:kern w:val="2"/>
          <w:sz w:val="21"/>
          <w:szCs w:val="22"/>
        </w:rPr>
        <w:t>］</w:t>
      </w:r>
    </w:p>
    <w:p w14:paraId="2FD70706" w14:textId="1FED84A5" w:rsidR="0097009B" w:rsidRPr="00D41355" w:rsidRDefault="00B37B2D" w:rsidP="0097009B">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E00791" w:rsidRPr="00856947">
        <w:rPr>
          <w:rFonts w:ascii="KaiTi" w:eastAsia="KaiTi" w:hAnsi="KaiTi" w:cs="Times New Roman" w:hint="eastAsia"/>
          <w:kern w:val="2"/>
          <w:sz w:val="21"/>
          <w:szCs w:val="22"/>
        </w:rPr>
        <w:t>替代项</w:t>
      </w:r>
      <w:r w:rsidR="0097009B" w:rsidRPr="00856947">
        <w:rPr>
          <w:rFonts w:ascii="KaiTi" w:eastAsia="KaiTi" w:hAnsi="KaiTi" w:cs="Times New Roman" w:hint="eastAsia"/>
          <w:kern w:val="2"/>
          <w:sz w:val="21"/>
          <w:szCs w:val="22"/>
        </w:rPr>
        <w:t>1</w:t>
      </w:r>
    </w:p>
    <w:p w14:paraId="79A4A483" w14:textId="31DE94BD" w:rsidR="00933221" w:rsidRDefault="00933221" w:rsidP="00933221">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14:paraId="3C481EB7" w14:textId="4CB610E5" w:rsidR="00933221" w:rsidRPr="00450BE4" w:rsidRDefault="00933221" w:rsidP="00933221">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FootnoteReference"/>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FootnoteReference"/>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14:paraId="35CF2654" w14:textId="3C530796" w:rsidR="00933221" w:rsidRDefault="00933221" w:rsidP="00933221">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sidR="00261EBD">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r w:rsidR="008277BB">
        <w:rPr>
          <w:rFonts w:ascii="SimSun" w:hAnsi="SimSun" w:cs="Times New Roman" w:hint="eastAsia"/>
          <w:kern w:val="2"/>
          <w:sz w:val="21"/>
          <w:szCs w:val="22"/>
        </w:rPr>
        <w:t>］</w:t>
      </w:r>
    </w:p>
    <w:p w14:paraId="66FE21CE" w14:textId="729CC579"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替代项2</w:t>
      </w:r>
    </w:p>
    <w:p w14:paraId="3E63CC01" w14:textId="544F9F16" w:rsidR="00933221" w:rsidRDefault="00933221" w:rsidP="00933221">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8A04F0">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14:paraId="159618FC" w14:textId="35888276"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替代项3</w:t>
      </w:r>
    </w:p>
    <w:p w14:paraId="3A492E20" w14:textId="789CC09E" w:rsidR="00933221" w:rsidRPr="00D41355" w:rsidRDefault="00933221" w:rsidP="00933221">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w:t>
      </w:r>
      <w:r w:rsidR="00E642D3">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009E26BD">
        <w:rPr>
          <w:rFonts w:ascii="SimSun" w:hAnsi="SimSun" w:cs="Times New Roman" w:hint="eastAsia"/>
          <w:kern w:val="2"/>
          <w:sz w:val="21"/>
          <w:szCs w:val="22"/>
        </w:rPr>
        <w:t>土著人民和当地社区在以下方面的利益</w:t>
      </w:r>
      <w:r w:rsidRPr="00D41355">
        <w:rPr>
          <w:rFonts w:ascii="SimSun" w:hAnsi="Calibri" w:cs="Times New Roman" w:hint="eastAsia"/>
          <w:kern w:val="2"/>
          <w:sz w:val="21"/>
          <w:szCs w:val="22"/>
        </w:rPr>
        <w:t>：</w:t>
      </w:r>
    </w:p>
    <w:p w14:paraId="66ACD95E" w14:textId="5AD24482" w:rsidR="00BF6ADE"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260C3">
        <w:rPr>
          <w:rFonts w:ascii="SimSun" w:hAnsi="Calibri" w:cs="Times New Roman" w:hint="eastAsia"/>
          <w:kern w:val="2"/>
          <w:sz w:val="21"/>
          <w:szCs w:val="22"/>
        </w:rPr>
        <w:t>［在尽可能利用现有知识产权制度的同时，］</w:t>
      </w:r>
      <w:r w:rsidR="00BF6ADE" w:rsidRPr="00BF6ADE">
        <w:rPr>
          <w:rFonts w:ascii="SimSun" w:hAnsi="Calibri" w:cs="Times New Roman" w:hint="eastAsia"/>
          <w:kern w:val="2"/>
          <w:sz w:val="21"/>
          <w:szCs w:val="22"/>
        </w:rPr>
        <w:t>防止其传统文化表现形式被盗用、滥用和未经授权使用；</w:t>
      </w:r>
    </w:p>
    <w:p w14:paraId="247B4C68" w14:textId="15C6B08C" w:rsidR="00933221" w:rsidRPr="00D41355" w:rsidRDefault="00A8427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14:paraId="4E0E1FD5" w14:textId="77777777" w:rsidR="00EE7A71"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EE7A71">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E7A71" w:rsidRPr="00EE7A71">
        <w:rPr>
          <w:rFonts w:ascii="SimSun" w:hAnsi="Calibri" w:cs="Times New Roman" w:hint="eastAsia"/>
          <w:kern w:val="2"/>
          <w:sz w:val="21"/>
          <w:szCs w:val="22"/>
        </w:rPr>
        <w:t>防止对传统文化表现形式错误地授予或主张知识产权</w:t>
      </w:r>
      <w:r w:rsidR="00EE7A71">
        <w:rPr>
          <w:rFonts w:ascii="SimSun" w:hAnsi="Calibri" w:cs="Times New Roman" w:hint="eastAsia"/>
          <w:kern w:val="2"/>
          <w:sz w:val="21"/>
          <w:szCs w:val="22"/>
        </w:rPr>
        <w:t>；</w:t>
      </w:r>
    </w:p>
    <w:p w14:paraId="3F4390AD" w14:textId="40C26648" w:rsidR="00927B13" w:rsidRDefault="00EE7A71" w:rsidP="000225AB">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sidR="00A24B97">
        <w:rPr>
          <w:rFonts w:ascii="SimSun" w:hAnsi="Calibri" w:cs="Times New Roman" w:hint="eastAsia"/>
          <w:kern w:val="2"/>
          <w:sz w:val="21"/>
          <w:szCs w:val="22"/>
        </w:rPr>
        <w:t>按照土著人民和当地社区的意愿，促进传统文化表现形式的适当使用，以推动社区的可持续发展。</w:t>
      </w:r>
      <w:r w:rsidR="00933221">
        <w:rPr>
          <w:rFonts w:ascii="SimSun" w:hAnsi="SimSun"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7736B4B" w:rsidR="008822A7" w:rsidRPr="00856947"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［第3条</w:t>
      </w:r>
      <w:r w:rsidR="008A0B6D"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w:t>
      </w:r>
      <w:r w:rsidR="008A0B6D" w:rsidRPr="00856947">
        <w:rPr>
          <w:rFonts w:ascii="SimHei" w:eastAsia="SimHei" w:hAnsi="SimHei" w:cs="Times New Roman" w:hint="eastAsia"/>
          <w:kern w:val="2"/>
          <w:sz w:val="21"/>
          <w:szCs w:val="22"/>
        </w:rPr>
        <w:t>标准/</w:t>
      </w:r>
      <w:r w:rsidRPr="00856947">
        <w:rPr>
          <w:rFonts w:ascii="SimHei" w:eastAsia="SimHei" w:hAnsi="SimHei" w:cs="Times New Roman" w:hint="eastAsia"/>
          <w:kern w:val="2"/>
          <w:sz w:val="21"/>
          <w:szCs w:val="22"/>
        </w:rPr>
        <w:t>资格标准</w:t>
      </w:r>
    </w:p>
    <w:p w14:paraId="0DE81DFA" w14:textId="77777777" w:rsidR="00102D2C" w:rsidRPr="00CD3EF5" w:rsidRDefault="00102D2C" w:rsidP="00102D2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1CD2C787" w14:textId="253F5B23" w:rsidR="00102D2C" w:rsidRDefault="00102D2C" w:rsidP="00102D2C">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w:t>
      </w:r>
      <w:r>
        <w:rPr>
          <w:rFonts w:ascii="SimSun" w:hAnsi="SimSun" w:cs="Times New Roman" w:hint="eastAsia"/>
          <w:kern w:val="2"/>
          <w:sz w:val="21"/>
          <w:szCs w:val="22"/>
        </w:rPr>
        <w:t>文化表现形式：</w:t>
      </w:r>
    </w:p>
    <w:p w14:paraId="5D3D595D" w14:textId="77777777" w:rsidR="00102D2C" w:rsidRDefault="00102D2C" w:rsidP="00102D2C">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由土著［人民］、当地社区创造、形成、接收或向其揭示，并由他们［根据其习惯法和规约</w:t>
      </w:r>
      <w:r>
        <w:rPr>
          <w:rFonts w:ascii="SimSun" w:hAnsi="Calibri" w:cs="Times New Roman" w:hint="eastAsia"/>
          <w:kern w:val="2"/>
          <w:sz w:val="21"/>
          <w:szCs w:val="22"/>
        </w:rPr>
        <w:t>］集体发展、持有、使用和维持；</w:t>
      </w:r>
    </w:p>
    <w:p w14:paraId="159A1E07" w14:textId="77777777" w:rsidR="00102D2C" w:rsidRPr="006641F6" w:rsidRDefault="00102D2C" w:rsidP="00102D2C">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Pr="006641F6">
        <w:rPr>
          <w:rFonts w:ascii="SimSun" w:hAnsi="SimSun" w:cs="Times New Roman" w:hint="eastAsia"/>
          <w:kern w:val="2"/>
          <w:sz w:val="21"/>
          <w:szCs w:val="22"/>
        </w:rPr>
        <w:t>与土著人民、当地社区的文化和社会认同以及传统遗产有关联，或者是其组成部分；并且</w:t>
      </w:r>
    </w:p>
    <w:p w14:paraId="547EB2D5" w14:textId="111FDEF4" w:rsidR="00102D2C" w:rsidRPr="007D2E04" w:rsidRDefault="00102D2C" w:rsidP="00102D2C">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263F69">
        <w:rPr>
          <w:rFonts w:ascii="SimSun" w:hAnsi="SimSun" w:cs="Times New Roman" w:hint="eastAsia"/>
          <w:kern w:val="2"/>
          <w:sz w:val="21"/>
          <w:szCs w:val="22"/>
        </w:rPr>
        <w:t>一代人内相传或</w:t>
      </w:r>
      <w:r w:rsidRPr="007D2E04">
        <w:rPr>
          <w:rFonts w:ascii="SimSun" w:hAnsi="SimSun" w:cs="Times New Roman" w:hint="eastAsia"/>
          <w:kern w:val="2"/>
          <w:sz w:val="21"/>
          <w:szCs w:val="22"/>
        </w:rPr>
        <w:t>代代相传，无论是否连续。</w:t>
      </w:r>
    </w:p>
    <w:p w14:paraId="1B9F6960" w14:textId="26266BCE" w:rsidR="00102D2C" w:rsidRPr="007D2E04" w:rsidRDefault="00263F69" w:rsidP="00102D2C">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102D2C">
        <w:rPr>
          <w:rFonts w:ascii="SimSun" w:hAnsi="Calibri" w:cs="Times New Roman" w:hint="eastAsia"/>
          <w:kern w:val="2"/>
          <w:sz w:val="21"/>
          <w:szCs w:val="22"/>
        </w:rPr>
        <w:t>3.2</w:t>
      </w:r>
      <w:r w:rsidR="00102D2C">
        <w:rPr>
          <w:rFonts w:ascii="SimSun" w:hAnsi="Calibri" w:cs="Times New Roman"/>
          <w:kern w:val="2"/>
          <w:sz w:val="21"/>
          <w:szCs w:val="22"/>
        </w:rPr>
        <w:tab/>
      </w:r>
      <w:r w:rsidR="00102D2C">
        <w:rPr>
          <w:rFonts w:ascii="SimSun" w:hAnsi="Calibri" w:cs="Times New Roman" w:hint="eastAsia"/>
          <w:kern w:val="2"/>
          <w:sz w:val="21"/>
          <w:szCs w:val="22"/>
        </w:rPr>
        <w:t>成员国</w:t>
      </w:r>
      <w:r w:rsidR="00CF6D2C">
        <w:rPr>
          <w:rFonts w:ascii="SimSun" w:hAnsi="Calibri" w:cs="Times New Roman" w:hint="eastAsia"/>
          <w:kern w:val="2"/>
          <w:sz w:val="21"/>
          <w:szCs w:val="22"/>
        </w:rPr>
        <w:t>/缔约方</w:t>
      </w:r>
      <w:r>
        <w:rPr>
          <w:rFonts w:ascii="SimSun" w:hAnsi="Calibri" w:cs="Times New Roman" w:hint="eastAsia"/>
          <w:kern w:val="2"/>
          <w:sz w:val="21"/>
          <w:szCs w:val="22"/>
        </w:rPr>
        <w:t>对于</w:t>
      </w:r>
      <w:r w:rsidRPr="009B25B6">
        <w:rPr>
          <w:rFonts w:ascii="SimSun" w:hAnsi="Calibri" w:cs="Times New Roman" w:hint="eastAsia"/>
          <w:kern w:val="2"/>
          <w:sz w:val="21"/>
          <w:szCs w:val="22"/>
        </w:rPr>
        <w:t>与其管辖范围内的民族或群体的传统</w:t>
      </w:r>
      <w:r>
        <w:rPr>
          <w:rFonts w:ascii="SimSun" w:hAnsi="Calibri" w:cs="Times New Roman" w:hint="eastAsia"/>
          <w:kern w:val="2"/>
          <w:sz w:val="21"/>
          <w:szCs w:val="22"/>
        </w:rPr>
        <w:t>和社会认同和遗产</w:t>
      </w:r>
      <w:r w:rsidRPr="009B25B6">
        <w:rPr>
          <w:rFonts w:ascii="SimSun" w:hAnsi="Calibri" w:cs="Times New Roman" w:hint="eastAsia"/>
          <w:kern w:val="2"/>
          <w:sz w:val="21"/>
          <w:szCs w:val="22"/>
        </w:rPr>
        <w:t>有联系并作为</w:t>
      </w:r>
      <w:r>
        <w:rPr>
          <w:rFonts w:ascii="SimSun" w:hAnsi="Calibri" w:cs="Times New Roman" w:hint="eastAsia"/>
          <w:kern w:val="2"/>
          <w:sz w:val="21"/>
          <w:szCs w:val="22"/>
        </w:rPr>
        <w:t>这种</w:t>
      </w:r>
      <w:r w:rsidRPr="009B25B6">
        <w:rPr>
          <w:rFonts w:ascii="SimSun" w:hAnsi="Calibri" w:cs="Times New Roman" w:hint="eastAsia"/>
          <w:kern w:val="2"/>
          <w:sz w:val="21"/>
          <w:szCs w:val="22"/>
        </w:rPr>
        <w:t>传统</w:t>
      </w:r>
      <w:r>
        <w:rPr>
          <w:rFonts w:ascii="SimSun" w:hAnsi="Calibri" w:cs="Times New Roman" w:hint="eastAsia"/>
          <w:kern w:val="2"/>
          <w:sz w:val="21"/>
          <w:szCs w:val="22"/>
        </w:rPr>
        <w:t>和社会认同和遗产</w:t>
      </w:r>
      <w:r w:rsidRPr="009B25B6">
        <w:rPr>
          <w:rFonts w:ascii="SimSun" w:hAnsi="Calibri" w:cs="Times New Roman" w:hint="eastAsia"/>
          <w:kern w:val="2"/>
          <w:sz w:val="21"/>
          <w:szCs w:val="22"/>
        </w:rPr>
        <w:t>组成部分的传统</w:t>
      </w:r>
      <w:r>
        <w:rPr>
          <w:rFonts w:ascii="SimSun" w:hAnsi="SimSun" w:cs="Times New Roman" w:hint="eastAsia"/>
          <w:kern w:val="2"/>
          <w:sz w:val="21"/>
          <w:szCs w:val="22"/>
        </w:rPr>
        <w:t>文化表现形式</w:t>
      </w:r>
      <w:r>
        <w:rPr>
          <w:rFonts w:ascii="SimSun" w:hAnsi="Calibri" w:cs="Times New Roman" w:hint="eastAsia"/>
          <w:kern w:val="2"/>
          <w:sz w:val="21"/>
          <w:szCs w:val="22"/>
        </w:rPr>
        <w:t>，可以根据其国内法</w:t>
      </w:r>
      <w:r w:rsidRPr="009B25B6">
        <w:rPr>
          <w:rFonts w:ascii="SimSun" w:hAnsi="Calibri" w:cs="Times New Roman" w:hint="eastAsia"/>
          <w:kern w:val="2"/>
          <w:sz w:val="21"/>
          <w:szCs w:val="22"/>
        </w:rPr>
        <w:t>规定额外的保护标准。</w:t>
      </w:r>
      <w:r>
        <w:rPr>
          <w:rFonts w:ascii="SimSun" w:hAnsi="SimSun" w:cs="Times New Roman" w:hint="eastAsia"/>
          <w:kern w:val="2"/>
          <w:sz w:val="21"/>
          <w:szCs w:val="22"/>
        </w:rPr>
        <w:t>］</w:t>
      </w:r>
    </w:p>
    <w:p w14:paraId="71C82085" w14:textId="2068ACE0" w:rsidR="008A0B6D" w:rsidRPr="00856947" w:rsidRDefault="00F37810"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8A0B6D" w:rsidRPr="00856947">
        <w:rPr>
          <w:rFonts w:ascii="KaiTi" w:eastAsia="KaiTi" w:hAnsi="KaiTi" w:cs="Times New Roman" w:hint="eastAsia"/>
          <w:kern w:val="2"/>
          <w:sz w:val="21"/>
          <w:szCs w:val="22"/>
        </w:rPr>
        <w:t>替代项1</w:t>
      </w:r>
    </w:p>
    <w:p w14:paraId="2594738C" w14:textId="7109B824" w:rsidR="008A0B6D"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w:t>
      </w:r>
      <w:r w:rsidR="0035742A">
        <w:rPr>
          <w:rFonts w:ascii="SimSun" w:hAnsi="SimSun" w:cs="Times New Roman" w:hint="eastAsia"/>
          <w:kern w:val="2"/>
          <w:sz w:val="21"/>
          <w:szCs w:val="22"/>
        </w:rPr>
        <w:t>文化表现形式</w:t>
      </w:r>
      <w:r>
        <w:rPr>
          <w:rFonts w:ascii="SimSun" w:hAnsi="SimSun" w:cs="Times New Roman" w:hint="eastAsia"/>
          <w:kern w:val="2"/>
          <w:sz w:val="21"/>
          <w:szCs w:val="22"/>
        </w:rPr>
        <w:t>：</w:t>
      </w:r>
    </w:p>
    <w:p w14:paraId="4B21849F" w14:textId="3AE2D294"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5FE99B88" w14:textId="1A018714"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w:t>
      </w:r>
      <w:r w:rsidR="007D04D8">
        <w:rPr>
          <w:rFonts w:ascii="SimSun" w:hAnsi="SimSun" w:cs="Times New Roman" w:hint="eastAsia"/>
          <w:kern w:val="2"/>
          <w:sz w:val="21"/>
          <w:szCs w:val="22"/>
        </w:rPr>
        <w:t>并且</w:t>
      </w:r>
    </w:p>
    <w:p w14:paraId="20008D18" w14:textId="77777777" w:rsidR="008A0B6D" w:rsidRPr="007D2E04" w:rsidRDefault="008A0B6D" w:rsidP="008A0B6D">
      <w:pPr>
        <w:pStyle w:val="ListParagraph"/>
        <w:numPr>
          <w:ilvl w:val="0"/>
          <w:numId w:val="12"/>
        </w:num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p>
    <w:p w14:paraId="50319FA5" w14:textId="614918F9" w:rsidR="008A0B6D" w:rsidRPr="007D2E04"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w:t>
      </w:r>
      <w:r w:rsidR="000F513D">
        <w:rPr>
          <w:rFonts w:ascii="SimSun" w:hAnsi="Calibri" w:cs="Times New Roman" w:hint="eastAsia"/>
          <w:kern w:val="2"/>
          <w:sz w:val="21"/>
          <w:szCs w:val="22"/>
        </w:rPr>
        <w:t>缔约方可以根据其国内法，将传统文化表现形式</w:t>
      </w:r>
      <w:r>
        <w:rPr>
          <w:rFonts w:ascii="SimSun" w:hAnsi="Calibri" w:cs="Times New Roman" w:hint="eastAsia"/>
          <w:kern w:val="2"/>
          <w:sz w:val="21"/>
          <w:szCs w:val="22"/>
        </w:rPr>
        <w:t>在由成员国/缔约方确定的合理期限内的事先存在作为保护的条件。］</w:t>
      </w:r>
    </w:p>
    <w:p w14:paraId="1AC65330" w14:textId="77777777" w:rsidR="008A0B6D" w:rsidRPr="00856947" w:rsidRDefault="008A0B6D"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14:paraId="45720E89" w14:textId="17292A3C" w:rsidR="008A0B6D" w:rsidRDefault="00BA7D3E" w:rsidP="008A0B6D">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8A0B6D" w:rsidRPr="007D2E04">
        <w:rPr>
          <w:rFonts w:ascii="SimSun" w:hAnsi="SimSun" w:cs="Times New Roman" w:hint="eastAsia"/>
          <w:kern w:val="2"/>
          <w:sz w:val="21"/>
          <w:szCs w:val="22"/>
        </w:rPr>
        <w:t>保护应根据</w:t>
      </w:r>
      <w:r w:rsidR="008A0B6D">
        <w:rPr>
          <w:rFonts w:ascii="SimSun" w:hAnsi="SimSun" w:cs="Times New Roman" w:hint="eastAsia"/>
          <w:kern w:val="2"/>
          <w:sz w:val="21"/>
          <w:szCs w:val="22"/>
        </w:rPr>
        <w:t>本文书延伸</w:t>
      </w:r>
      <w:proofErr w:type="gramStart"/>
      <w:r w:rsidR="008A0B6D">
        <w:rPr>
          <w:rFonts w:ascii="SimSun" w:hAnsi="SimSun" w:cs="Times New Roman" w:hint="eastAsia"/>
          <w:kern w:val="2"/>
          <w:sz w:val="21"/>
          <w:szCs w:val="22"/>
        </w:rPr>
        <w:t>至以下</w:t>
      </w:r>
      <w:proofErr w:type="gramEnd"/>
      <w:r w:rsidR="008A0B6D">
        <w:rPr>
          <w:rFonts w:ascii="SimSun" w:hAnsi="SimSun" w:cs="Times New Roman" w:hint="eastAsia"/>
          <w:kern w:val="2"/>
          <w:sz w:val="21"/>
          <w:szCs w:val="22"/>
        </w:rPr>
        <w:t>传统</w:t>
      </w:r>
      <w:r w:rsidR="000F513D">
        <w:rPr>
          <w:rFonts w:ascii="SimSun" w:hAnsi="SimSun" w:cs="Times New Roman" w:hint="eastAsia"/>
          <w:kern w:val="2"/>
          <w:sz w:val="21"/>
          <w:szCs w:val="22"/>
        </w:rPr>
        <w:t>文化表现形式</w:t>
      </w:r>
      <w:r w:rsidR="008A0B6D">
        <w:rPr>
          <w:rFonts w:ascii="SimSun" w:hAnsi="SimSun" w:cs="Times New Roman" w:hint="eastAsia"/>
          <w:kern w:val="2"/>
          <w:sz w:val="21"/>
          <w:szCs w:val="22"/>
        </w:rPr>
        <w:t>：</w:t>
      </w:r>
    </w:p>
    <w:p w14:paraId="43A47D27" w14:textId="397B6B8F"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186223C7" w14:textId="3291C61C"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009B1E99">
        <w:rPr>
          <w:rFonts w:ascii="SimSun" w:hAnsi="SimSun" w:cs="Times New Roman" w:hint="eastAsia"/>
          <w:kern w:val="2"/>
          <w:sz w:val="21"/>
          <w:szCs w:val="22"/>
        </w:rPr>
        <w:t>和社会</w:t>
      </w:r>
      <w:r w:rsidRPr="00D41355">
        <w:rPr>
          <w:rFonts w:ascii="SimSun" w:hAnsi="SimSun" w:cs="Times New Roman" w:hint="eastAsia"/>
          <w:kern w:val="2"/>
          <w:sz w:val="21"/>
          <w:szCs w:val="22"/>
        </w:rPr>
        <w:t>认同</w:t>
      </w:r>
      <w:r w:rsidR="009B1E99">
        <w:rPr>
          <w:rFonts w:ascii="SimSun" w:hAnsi="SimSun" w:cs="Times New Roman" w:hint="eastAsia"/>
          <w:kern w:val="2"/>
          <w:sz w:val="21"/>
          <w:szCs w:val="22"/>
        </w:rPr>
        <w:t>以及</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14:paraId="08033E45" w14:textId="4B6A7293"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sidR="00BA2E01">
        <w:rPr>
          <w:rFonts w:ascii="SimSun" w:hAnsi="SimSun"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［第4条</w:t>
      </w:r>
      <w:r w:rsidR="00DE665C"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14:paraId="126DBDBE" w14:textId="61D3983C"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1</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2BEECCC7" w14:textId="77777777" w:rsidR="008B52EB" w:rsidRPr="00CD3EF5" w:rsidRDefault="008B52EB" w:rsidP="008B52EB">
      <w:pPr>
        <w:overflowPunct w:val="0"/>
        <w:adjustRightInd w:val="0"/>
        <w:spacing w:afterLines="100" w:after="240" w:line="340" w:lineRule="atLeast"/>
        <w:jc w:val="both"/>
        <w:rPr>
          <w:rFonts w:ascii="KaiTi" w:eastAsia="KaiTi" w:hAnsi="KaiTi" w:cs="Times New Roman"/>
          <w:kern w:val="2"/>
          <w:sz w:val="21"/>
          <w:szCs w:val="22"/>
        </w:rPr>
      </w:pPr>
      <w:bookmarkStart w:id="6" w:name="_Toc79915401"/>
      <w:bookmarkStart w:id="7" w:name="_Toc79987160"/>
      <w:bookmarkStart w:id="8" w:name="_Toc80175919"/>
      <w:bookmarkStart w:id="9" w:name="_Toc80498786"/>
      <w:bookmarkStart w:id="10" w:name="_Toc80498869"/>
      <w:bookmarkStart w:id="11" w:name="_Toc80604607"/>
      <w:bookmarkStart w:id="12" w:name="_Toc80604869"/>
      <w:bookmarkStart w:id="13" w:name="_Toc80605682"/>
      <w:bookmarkStart w:id="14" w:name="_Toc80606322"/>
      <w:bookmarkStart w:id="15" w:name="_Toc81034415"/>
      <w:bookmarkStart w:id="16" w:name="_Toc81199769"/>
      <w:bookmarkStart w:id="17" w:name="_Toc81221131"/>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332BF72" w14:textId="45E3F264" w:rsidR="008B52EB" w:rsidRDefault="00263F69" w:rsidP="008B52EB">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008B52EB" w:rsidRPr="00582D7B">
        <w:rPr>
          <w:rFonts w:ascii="SimSun" w:hAnsi="Calibri" w:cs="Times New Roman" w:hint="eastAsia"/>
          <w:kern w:val="2"/>
          <w:sz w:val="21"/>
          <w:szCs w:val="22"/>
        </w:rPr>
        <w:t>本文书的受益人是</w:t>
      </w:r>
      <w:r w:rsidR="008B52EB">
        <w:rPr>
          <w:rFonts w:ascii="SimSun" w:hAnsi="Calibri" w:cs="Times New Roman" w:hint="eastAsia"/>
          <w:kern w:val="2"/>
          <w:sz w:val="21"/>
          <w:szCs w:val="22"/>
        </w:rPr>
        <w:t>：</w:t>
      </w:r>
    </w:p>
    <w:p w14:paraId="4CE72106" w14:textId="77777777" w:rsidR="008B52EB" w:rsidRDefault="008B52EB" w:rsidP="008B52EB">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sidRPr="00582D7B">
        <w:rPr>
          <w:rFonts w:ascii="SimSun" w:hAnsi="Calibri" w:cs="Times New Roman" w:hint="eastAsia"/>
          <w:kern w:val="2"/>
          <w:sz w:val="21"/>
          <w:szCs w:val="22"/>
        </w:rPr>
        <w:t>土著人民</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w:t>
      </w:r>
      <w:proofErr w:type="gramStart"/>
      <w:r>
        <w:rPr>
          <w:rFonts w:ascii="SimSun" w:hAnsi="Calibri" w:cs="Times New Roman" w:hint="eastAsia"/>
          <w:kern w:val="2"/>
          <w:sz w:val="21"/>
          <w:szCs w:val="22"/>
        </w:rPr>
        <w:t>和</w:t>
      </w:r>
      <w:proofErr w:type="gramEnd"/>
    </w:p>
    <w:p w14:paraId="59EACE41" w14:textId="1D820EFF" w:rsidR="008B52EB" w:rsidRDefault="008B52EB" w:rsidP="008B52EB">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（b）适用时，</w:t>
      </w:r>
      <w:r w:rsidRPr="00857633">
        <w:rPr>
          <w:rFonts w:ascii="SimSun" w:hAnsi="Calibri" w:cs="Times New Roman" w:hint="eastAsia"/>
          <w:kern w:val="2"/>
          <w:sz w:val="21"/>
          <w:szCs w:val="22"/>
        </w:rPr>
        <w:t>依据</w:t>
      </w:r>
      <w:r w:rsidRPr="00EC18EF">
        <w:rPr>
          <w:rFonts w:ascii="SimSun" w:hAnsi="SimSun" w:cs="Times New Roman" w:hint="eastAsia"/>
          <w:kern w:val="2"/>
          <w:sz w:val="21"/>
          <w:szCs w:val="22"/>
        </w:rPr>
        <w:t>国内</w:t>
      </w:r>
      <w:r w:rsidRPr="00857633">
        <w:rPr>
          <w:rFonts w:ascii="SimSun" w:hAnsi="Calibri" w:cs="Times New Roman" w:hint="eastAsia"/>
          <w:kern w:val="2"/>
          <w:sz w:val="21"/>
          <w:szCs w:val="22"/>
        </w:rPr>
        <w:t>法确定</w:t>
      </w:r>
      <w:r w:rsidR="002500CF">
        <w:rPr>
          <w:rFonts w:ascii="SimSun" w:hAnsi="Calibri" w:cs="Times New Roman" w:hint="eastAsia"/>
          <w:kern w:val="2"/>
          <w:sz w:val="21"/>
          <w:szCs w:val="22"/>
        </w:rPr>
        <w:t>的</w:t>
      </w:r>
      <w:r w:rsidR="00263F69">
        <w:rPr>
          <w:rFonts w:ascii="SimSun" w:hAnsi="Calibri" w:cs="Times New Roman" w:hint="eastAsia"/>
          <w:kern w:val="2"/>
          <w:sz w:val="21"/>
          <w:szCs w:val="22"/>
        </w:rPr>
        <w:t>符合第3条所列标准的</w:t>
      </w:r>
      <w:r w:rsidR="00263F69" w:rsidRPr="00857633">
        <w:rPr>
          <w:rFonts w:ascii="SimSun" w:hAnsi="Calibri" w:cs="Times New Roman" w:hint="eastAsia"/>
          <w:kern w:val="2"/>
          <w:sz w:val="21"/>
          <w:szCs w:val="22"/>
        </w:rPr>
        <w:t>其他</w:t>
      </w:r>
      <w:r w:rsidR="00263F69">
        <w:rPr>
          <w:rFonts w:ascii="SimSun" w:hAnsi="Calibri" w:cs="Times New Roman" w:hint="eastAsia"/>
          <w:kern w:val="2"/>
          <w:sz w:val="21"/>
          <w:szCs w:val="22"/>
        </w:rPr>
        <w:t>传统</w:t>
      </w:r>
      <w:r w:rsidR="00D77EB8" w:rsidRPr="00834C8A">
        <w:rPr>
          <w:rFonts w:ascii="SimSun" w:hAnsi="SimSun" w:cs="Times New Roman" w:hint="eastAsia"/>
          <w:kern w:val="2"/>
          <w:sz w:val="21"/>
          <w:szCs w:val="22"/>
        </w:rPr>
        <w:t>文化表现形式</w:t>
      </w:r>
      <w:r w:rsidR="00263F69">
        <w:rPr>
          <w:rFonts w:ascii="SimSun" w:hAnsi="Calibri" w:cs="Times New Roman" w:hint="eastAsia"/>
          <w:kern w:val="2"/>
          <w:sz w:val="21"/>
          <w:szCs w:val="22"/>
        </w:rPr>
        <w:t>权利人。</w:t>
      </w:r>
    </w:p>
    <w:p w14:paraId="0DCC669B" w14:textId="4BBF953B" w:rsidR="00263F69" w:rsidRPr="00D41355" w:rsidRDefault="00263F69" w:rsidP="00263F6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4.2</w:t>
      </w:r>
      <w:r>
        <w:rPr>
          <w:rFonts w:ascii="SimSun" w:hAnsi="Calibri" w:cs="Times New Roman"/>
          <w:kern w:val="2"/>
          <w:sz w:val="21"/>
          <w:szCs w:val="22"/>
        </w:rPr>
        <w:tab/>
      </w:r>
      <w:r w:rsidRPr="009B25B6">
        <w:rPr>
          <w:rFonts w:ascii="SimSun" w:hAnsi="Calibri" w:cs="Times New Roman" w:hint="eastAsia"/>
          <w:kern w:val="2"/>
          <w:sz w:val="21"/>
          <w:szCs w:val="22"/>
        </w:rPr>
        <w:t>成员国/缔约</w:t>
      </w:r>
      <w:r>
        <w:rPr>
          <w:rFonts w:ascii="SimSun" w:hAnsi="Calibri" w:cs="Times New Roman" w:hint="eastAsia"/>
          <w:kern w:val="2"/>
          <w:sz w:val="21"/>
          <w:szCs w:val="22"/>
        </w:rPr>
        <w:t>各</w:t>
      </w:r>
      <w:r w:rsidRPr="009B25B6">
        <w:rPr>
          <w:rFonts w:ascii="SimSun" w:hAnsi="Calibri" w:cs="Times New Roman" w:hint="eastAsia"/>
          <w:kern w:val="2"/>
          <w:sz w:val="21"/>
          <w:szCs w:val="22"/>
        </w:rPr>
        <w:t>方可</w:t>
      </w:r>
      <w:r>
        <w:rPr>
          <w:rFonts w:ascii="SimSun" w:hAnsi="Calibri" w:cs="Times New Roman" w:hint="eastAsia"/>
          <w:kern w:val="2"/>
          <w:sz w:val="21"/>
          <w:szCs w:val="22"/>
        </w:rPr>
        <w:t>以</w:t>
      </w:r>
      <w:r w:rsidRPr="009B25B6">
        <w:rPr>
          <w:rFonts w:ascii="SimSun" w:hAnsi="Calibri" w:cs="Times New Roman" w:hint="eastAsia"/>
          <w:kern w:val="2"/>
          <w:sz w:val="21"/>
          <w:szCs w:val="22"/>
        </w:rPr>
        <w:t>规定国家当局在根据国</w:t>
      </w:r>
      <w:r>
        <w:rPr>
          <w:rFonts w:ascii="SimSun" w:hAnsi="Calibri" w:cs="Times New Roman" w:hint="eastAsia"/>
          <w:kern w:val="2"/>
          <w:sz w:val="21"/>
          <w:szCs w:val="22"/>
        </w:rPr>
        <w:t>内</w:t>
      </w:r>
      <w:r w:rsidRPr="009B25B6">
        <w:rPr>
          <w:rFonts w:ascii="SimSun" w:hAnsi="Calibri" w:cs="Times New Roman" w:hint="eastAsia"/>
          <w:kern w:val="2"/>
          <w:sz w:val="21"/>
          <w:szCs w:val="22"/>
        </w:rPr>
        <w:t>法管理与执行本文书有关的</w:t>
      </w:r>
      <w:r>
        <w:rPr>
          <w:rFonts w:ascii="SimSun" w:hAnsi="Calibri" w:cs="Times New Roman" w:hint="eastAsia"/>
          <w:kern w:val="2"/>
          <w:sz w:val="21"/>
          <w:szCs w:val="22"/>
        </w:rPr>
        <w:t>惠益</w:t>
      </w:r>
      <w:r w:rsidRPr="009B25B6">
        <w:rPr>
          <w:rFonts w:ascii="SimSun" w:hAnsi="Calibri" w:cs="Times New Roman" w:hint="eastAsia"/>
          <w:kern w:val="2"/>
          <w:sz w:val="21"/>
          <w:szCs w:val="22"/>
        </w:rPr>
        <w:t>方面发挥作用。</w:t>
      </w:r>
      <w:r w:rsidRPr="00582D7B">
        <w:rPr>
          <w:rFonts w:ascii="SimSun" w:hAnsi="Calibri" w:cs="Times New Roman" w:hint="eastAsia"/>
          <w:kern w:val="2"/>
          <w:sz w:val="21"/>
          <w:szCs w:val="22"/>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［第5条</w:t>
      </w:r>
      <w:bookmarkEnd w:id="6"/>
      <w:bookmarkEnd w:id="7"/>
      <w:bookmarkEnd w:id="8"/>
      <w:bookmarkEnd w:id="9"/>
      <w:bookmarkEnd w:id="10"/>
      <w:bookmarkEnd w:id="11"/>
      <w:bookmarkEnd w:id="12"/>
      <w:bookmarkEnd w:id="13"/>
      <w:bookmarkEnd w:id="14"/>
      <w:bookmarkEnd w:id="15"/>
      <w:bookmarkEnd w:id="16"/>
      <w:bookmarkEnd w:id="17"/>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14:paraId="73AF5BA8" w14:textId="77777777" w:rsidR="00263F69" w:rsidRPr="00CD3EF5" w:rsidRDefault="00263F69" w:rsidP="00263F6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295C2741" w14:textId="77777777" w:rsidR="00263F69" w:rsidRDefault="00263F69" w:rsidP="00263F69">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Pr="00A71B22">
        <w:rPr>
          <w:rFonts w:ascii="SimSun" w:hAnsi="Calibri" w:cs="Times New Roman" w:hint="eastAsia"/>
          <w:kern w:val="2"/>
          <w:sz w:val="21"/>
          <w:szCs w:val="22"/>
        </w:rPr>
        <w:t>应以合理、兼顾各方利益的方式，</w:t>
      </w:r>
      <w:proofErr w:type="gramStart"/>
      <w:r w:rsidRPr="00A71B22">
        <w:rPr>
          <w:rFonts w:ascii="SimSun" w:hAnsi="Calibri" w:cs="Times New Roman" w:hint="eastAsia"/>
          <w:kern w:val="2"/>
          <w:sz w:val="21"/>
          <w:szCs w:val="22"/>
        </w:rPr>
        <w:t>酌情并</w:t>
      </w:r>
      <w:proofErr w:type="gramEnd"/>
      <w:r w:rsidRPr="00A71B22">
        <w:rPr>
          <w:rFonts w:ascii="SimSun" w:hAnsi="Calibri" w:cs="Times New Roman" w:hint="eastAsia"/>
          <w:kern w:val="2"/>
          <w:sz w:val="21"/>
          <w:szCs w:val="22"/>
        </w:rPr>
        <w:t>按照国内法，采取立法、行政和/或政策措施，</w:t>
      </w:r>
      <w:r>
        <w:rPr>
          <w:rFonts w:ascii="SimSun" w:hAnsi="Calibri" w:cs="Times New Roman" w:hint="eastAsia"/>
          <w:kern w:val="2"/>
          <w:sz w:val="21"/>
          <w:szCs w:val="22"/>
        </w:rPr>
        <w:t>规定</w:t>
      </w:r>
      <w:r w:rsidRPr="00A71B22">
        <w:rPr>
          <w:rFonts w:ascii="SimSun" w:hAnsi="Calibri" w:cs="Times New Roman" w:hint="eastAsia"/>
          <w:kern w:val="2"/>
          <w:sz w:val="21"/>
          <w:szCs w:val="22"/>
        </w:rPr>
        <w:t>：</w:t>
      </w:r>
    </w:p>
    <w:p w14:paraId="4F5ABFC1" w14:textId="6F6DD426" w:rsidR="00263F69" w:rsidRDefault="00263F69" w:rsidP="00263F69">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w:t>
      </w:r>
      <w:r>
        <w:rPr>
          <w:rFonts w:ascii="SimSun" w:hAnsi="SimSun" w:hint="eastAsia"/>
          <w:sz w:val="21"/>
          <w:szCs w:val="22"/>
        </w:rPr>
        <w:t>、</w:t>
      </w:r>
      <w:r w:rsidRPr="008F7CD0">
        <w:rPr>
          <w:rFonts w:ascii="SimSun" w:hAnsi="SimSun" w:hint="eastAsia"/>
          <w:sz w:val="21"/>
          <w:szCs w:val="22"/>
        </w:rPr>
        <w:t>当地社区</w:t>
      </w:r>
      <w:r>
        <w:rPr>
          <w:rFonts w:ascii="SimSun" w:hAnsi="SimSun" w:hint="eastAsia"/>
          <w:sz w:val="21"/>
          <w:szCs w:val="22"/>
        </w:rPr>
        <w:t>或</w:t>
      </w:r>
      <w:r w:rsidRPr="008F7CD0">
        <w:rPr>
          <w:rFonts w:ascii="SimSun" w:hAnsi="SimSun" w:hint="eastAsia"/>
          <w:sz w:val="21"/>
          <w:szCs w:val="22"/>
        </w:rPr>
        <w:t>受益人的习惯法及做法，获取传统</w:t>
      </w:r>
      <w:r w:rsidR="00D77EB8" w:rsidRPr="00834C8A">
        <w:rPr>
          <w:rFonts w:ascii="SimSun" w:hAnsi="SimSun" w:cs="Times New Roman" w:hint="eastAsia"/>
          <w:kern w:val="2"/>
          <w:sz w:val="21"/>
          <w:szCs w:val="22"/>
        </w:rPr>
        <w:t>文化表现形式</w:t>
      </w:r>
      <w:r w:rsidRPr="008F7CD0">
        <w:rPr>
          <w:rFonts w:ascii="SimSun" w:hAnsi="SimSun" w:hint="eastAsia"/>
          <w:sz w:val="21"/>
          <w:szCs w:val="22"/>
        </w:rPr>
        <w:t>受到限制</w:t>
      </w:r>
      <w:r>
        <w:rPr>
          <w:rFonts w:ascii="SimSun" w:hAnsi="SimSun" w:hint="eastAsia"/>
          <w:sz w:val="21"/>
          <w:szCs w:val="22"/>
        </w:rPr>
        <w:t>或者</w:t>
      </w:r>
      <w:r w:rsidRPr="0053121B">
        <w:rPr>
          <w:rFonts w:ascii="SimSun" w:hAnsi="SimSun" w:hint="eastAsia"/>
          <w:sz w:val="21"/>
          <w:szCs w:val="22"/>
        </w:rPr>
        <w:t>传统</w:t>
      </w:r>
      <w:r w:rsidR="009E55DD" w:rsidRPr="00834C8A">
        <w:rPr>
          <w:rFonts w:ascii="SimSun" w:hAnsi="SimSun" w:cs="Times New Roman" w:hint="eastAsia"/>
          <w:kern w:val="2"/>
          <w:sz w:val="21"/>
          <w:szCs w:val="22"/>
        </w:rPr>
        <w:t>文化表现形式</w:t>
      </w:r>
      <w:r w:rsidRPr="0053121B">
        <w:rPr>
          <w:rFonts w:ascii="SimSun" w:hAnsi="SimSun" w:hint="eastAsia"/>
          <w:sz w:val="21"/>
          <w:szCs w:val="22"/>
        </w:rPr>
        <w:t>被严密保管</w:t>
      </w:r>
      <w:r>
        <w:rPr>
          <w:rFonts w:ascii="SimSun" w:hAnsi="SimSun" w:hint="eastAsia"/>
          <w:sz w:val="21"/>
          <w:szCs w:val="22"/>
        </w:rPr>
        <w:t>的，</w:t>
      </w:r>
      <w:r w:rsidRPr="008F7CD0">
        <w:rPr>
          <w:rFonts w:ascii="SimSun" w:hAnsi="SimSun" w:hint="eastAsia"/>
          <w:sz w:val="21"/>
          <w:szCs w:val="22"/>
        </w:rPr>
        <w:t>包括传统</w:t>
      </w:r>
      <w:r w:rsidR="00D77EB8" w:rsidRPr="00834C8A">
        <w:rPr>
          <w:rFonts w:ascii="SimSun" w:hAnsi="SimSun" w:cs="Times New Roman" w:hint="eastAsia"/>
          <w:kern w:val="2"/>
          <w:sz w:val="21"/>
          <w:szCs w:val="22"/>
        </w:rPr>
        <w:t>文化表现形式</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14:paraId="677B3277" w14:textId="3276BB0A" w:rsidR="00263F69" w:rsidRPr="00D41355"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proofErr w:type="spellStart"/>
      <w:r w:rsidRPr="00D41355">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Pr="00D41355">
        <w:rPr>
          <w:rFonts w:ascii="SimSun" w:hAnsi="Calibri" w:cs="Times New Roman" w:hint="eastAsia"/>
          <w:kern w:val="2"/>
          <w:sz w:val="21"/>
          <w:szCs w:val="22"/>
        </w:rPr>
        <w:t>维持、控制、使用、发展、授权或禁止获取和使用/</w:t>
      </w:r>
      <w:r>
        <w:rPr>
          <w:rFonts w:ascii="SimSun" w:hAnsi="Calibri" w:cs="Times New Roman" w:hint="eastAsia"/>
          <w:kern w:val="2"/>
          <w:sz w:val="21"/>
          <w:szCs w:val="22"/>
        </w:rPr>
        <w:t>利用其传统</w:t>
      </w:r>
      <w:r w:rsidR="00D77EB8" w:rsidRPr="00834C8A">
        <w:rPr>
          <w:rFonts w:ascii="SimSun" w:hAnsi="SimSun" w:cs="Times New Roman" w:hint="eastAsia"/>
          <w:kern w:val="2"/>
          <w:sz w:val="21"/>
          <w:szCs w:val="22"/>
        </w:rPr>
        <w:t>文化表现形式</w:t>
      </w:r>
      <w:r>
        <w:rPr>
          <w:rFonts w:ascii="SimSun" w:hAnsi="Calibri" w:cs="Times New Roman" w:hint="eastAsia"/>
          <w:kern w:val="2"/>
          <w:sz w:val="21"/>
          <w:szCs w:val="22"/>
        </w:rPr>
        <w:t>，以及从因其使用而产生的惠益</w:t>
      </w:r>
      <w:r w:rsidRPr="00D41355">
        <w:rPr>
          <w:rFonts w:ascii="SimSun" w:hAnsi="Calibri" w:cs="Times New Roman" w:hint="eastAsia"/>
          <w:kern w:val="2"/>
          <w:sz w:val="21"/>
          <w:szCs w:val="22"/>
        </w:rPr>
        <w:t>中收取公平公正份额</w:t>
      </w:r>
      <w:r>
        <w:rPr>
          <w:rFonts w:ascii="SimSun" w:hAnsi="Calibri" w:cs="Times New Roman" w:hint="eastAsia"/>
          <w:kern w:val="2"/>
          <w:sz w:val="21"/>
          <w:szCs w:val="22"/>
        </w:rPr>
        <w:t>；以及</w:t>
      </w:r>
    </w:p>
    <w:p w14:paraId="7C4BF9E2" w14:textId="4DB56088" w:rsidR="00263F69" w:rsidRPr="00D41355"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署名和</w:t>
      </w:r>
      <w:r w:rsidRPr="00D41355">
        <w:rPr>
          <w:rFonts w:ascii="SimSun" w:hAnsi="Calibri" w:cs="Times New Roman" w:hint="eastAsia"/>
          <w:kern w:val="2"/>
          <w:sz w:val="21"/>
          <w:szCs w:val="22"/>
        </w:rPr>
        <w:t>以尊重</w:t>
      </w:r>
      <w:r>
        <w:rPr>
          <w:rFonts w:ascii="SimSun" w:hAnsi="Calibri" w:cs="Times New Roman" w:hint="eastAsia"/>
          <w:kern w:val="2"/>
          <w:sz w:val="21"/>
          <w:szCs w:val="22"/>
        </w:rPr>
        <w:t>其传统</w:t>
      </w:r>
      <w:r w:rsidR="00D77EB8" w:rsidRPr="00834C8A">
        <w:rPr>
          <w:rFonts w:ascii="SimSun" w:hAnsi="SimSun" w:cs="Times New Roman" w:hint="eastAsia"/>
          <w:kern w:val="2"/>
          <w:sz w:val="21"/>
          <w:szCs w:val="22"/>
        </w:rPr>
        <w:t>文化表现形式</w:t>
      </w:r>
      <w:r>
        <w:rPr>
          <w:rFonts w:ascii="SimSun" w:hAnsi="Calibri" w:cs="Times New Roman" w:hint="eastAsia"/>
          <w:kern w:val="2"/>
          <w:sz w:val="21"/>
          <w:szCs w:val="22"/>
        </w:rPr>
        <w:t>完整性的方式使用此种</w:t>
      </w:r>
      <w:r w:rsidRPr="00D41355">
        <w:rPr>
          <w:rFonts w:ascii="SimSun" w:hAnsi="Calibri" w:cs="Times New Roman" w:hint="eastAsia"/>
          <w:kern w:val="2"/>
          <w:sz w:val="21"/>
          <w:szCs w:val="22"/>
        </w:rPr>
        <w:t>传统</w:t>
      </w:r>
      <w:r w:rsidR="009E55DD" w:rsidRPr="00834C8A">
        <w:rPr>
          <w:rFonts w:ascii="SimSun" w:hAnsi="SimSun" w:cs="Times New Roman" w:hint="eastAsia"/>
          <w:kern w:val="2"/>
          <w:sz w:val="21"/>
          <w:szCs w:val="22"/>
        </w:rPr>
        <w:t>文化表现形式</w:t>
      </w:r>
      <w:r w:rsidRPr="00D41355">
        <w:rPr>
          <w:rFonts w:ascii="SimSun" w:hAnsi="Calibri" w:cs="Times New Roman" w:hint="eastAsia"/>
          <w:kern w:val="2"/>
          <w:sz w:val="21"/>
          <w:szCs w:val="22"/>
        </w:rPr>
        <w:t>。</w:t>
      </w:r>
    </w:p>
    <w:p w14:paraId="09BE6092" w14:textId="5EA5088F" w:rsidR="00263F69" w:rsidRPr="00D41355" w:rsidRDefault="00263F69" w:rsidP="00263F6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Pr>
          <w:rFonts w:ascii="SimSun" w:hAnsi="Calibri" w:cs="Times New Roman" w:hint="eastAsia"/>
          <w:kern w:val="2"/>
          <w:sz w:val="21"/>
          <w:szCs w:val="22"/>
        </w:rPr>
        <w:t>或受益人的习惯法及做法，</w:t>
      </w:r>
      <w:r w:rsidRPr="008F7CD0">
        <w:rPr>
          <w:rFonts w:ascii="SimSun" w:hAnsi="SimSun" w:hint="eastAsia"/>
          <w:sz w:val="21"/>
          <w:szCs w:val="22"/>
        </w:rPr>
        <w:t>传统</w:t>
      </w:r>
      <w:r w:rsidR="00D77EB8" w:rsidRPr="00834C8A">
        <w:rPr>
          <w:rFonts w:ascii="SimSun" w:hAnsi="SimSun" w:cs="Times New Roman" w:hint="eastAsia"/>
          <w:kern w:val="2"/>
          <w:sz w:val="21"/>
          <w:szCs w:val="22"/>
        </w:rPr>
        <w:t>文化表现形式</w:t>
      </w:r>
      <w:r>
        <w:rPr>
          <w:rFonts w:ascii="SimSun" w:hAnsi="SimSun" w:hint="eastAsia"/>
          <w:sz w:val="21"/>
          <w:szCs w:val="22"/>
        </w:rPr>
        <w:t>不</w:t>
      </w:r>
      <w:r w:rsidRPr="008F7CD0">
        <w:rPr>
          <w:rFonts w:ascii="SimSun" w:hAnsi="SimSun" w:hint="eastAsia"/>
          <w:sz w:val="21"/>
          <w:szCs w:val="22"/>
        </w:rPr>
        <w:t>受限制</w:t>
      </w:r>
      <w:r>
        <w:rPr>
          <w:rFonts w:ascii="SimSun" w:hAnsi="SimSun" w:hint="eastAsia"/>
          <w:sz w:val="21"/>
          <w:szCs w:val="22"/>
        </w:rPr>
        <w:t>或者</w:t>
      </w:r>
      <w:r w:rsidRPr="0053121B">
        <w:rPr>
          <w:rFonts w:ascii="SimSun" w:hAnsi="SimSun" w:hint="eastAsia"/>
          <w:sz w:val="21"/>
          <w:szCs w:val="22"/>
        </w:rPr>
        <w:t>被严密保管</w:t>
      </w:r>
      <w:r>
        <w:rPr>
          <w:rFonts w:ascii="SimSun" w:hAnsi="SimSun" w:hint="eastAsia"/>
          <w:sz w:val="21"/>
          <w:szCs w:val="22"/>
        </w:rPr>
        <w:t>的</w:t>
      </w:r>
      <w:r w:rsidRPr="0081640D">
        <w:rPr>
          <w:rFonts w:ascii="SimSun" w:hAnsi="SimSun" w:hint="eastAsia"/>
          <w:sz w:val="21"/>
          <w:szCs w:val="22"/>
        </w:rPr>
        <w:t>，受益人</w:t>
      </w:r>
      <w:r>
        <w:rPr>
          <w:rFonts w:ascii="SimSun" w:hAnsi="SimSun" w:hint="eastAsia"/>
          <w:sz w:val="21"/>
          <w:szCs w:val="22"/>
        </w:rPr>
        <w:t>将：</w:t>
      </w:r>
    </w:p>
    <w:p w14:paraId="678B721D" w14:textId="77777777" w:rsidR="00263F69" w:rsidRPr="00D41355"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proofErr w:type="spellStart"/>
      <w:r w:rsidRPr="00D41355">
        <w:rPr>
          <w:rFonts w:ascii="SimSun" w:hAnsi="Calibri" w:cs="Times New Roman" w:hint="eastAsia"/>
          <w:kern w:val="2"/>
          <w:sz w:val="21"/>
          <w:szCs w:val="22"/>
        </w:rPr>
        <w:t>i</w:t>
      </w:r>
      <w:proofErr w:type="spellEnd"/>
      <w:r>
        <w:rPr>
          <w:rFonts w:ascii="SimSun" w:hAnsi="Calibri" w:cs="Times New Roman" w:hint="eastAsia"/>
          <w:kern w:val="2"/>
          <w:sz w:val="21"/>
          <w:szCs w:val="22"/>
        </w:rPr>
        <w:t>）从因其使用而产生的惠益</w:t>
      </w:r>
      <w:r w:rsidRPr="00D41355">
        <w:rPr>
          <w:rFonts w:ascii="SimSun" w:hAnsi="Calibri" w:cs="Times New Roman" w:hint="eastAsia"/>
          <w:kern w:val="2"/>
          <w:sz w:val="21"/>
          <w:szCs w:val="22"/>
        </w:rPr>
        <w:t>中收取公平公正份额；并且</w:t>
      </w:r>
    </w:p>
    <w:p w14:paraId="6BA5C1C3" w14:textId="7CFBF6B9" w:rsidR="00263F69"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Pr="00D41355">
        <w:rPr>
          <w:rFonts w:ascii="SimSun" w:hAnsi="SimSun" w:cs="Times New Roman" w:hint="eastAsia"/>
          <w:kern w:val="2"/>
          <w:sz w:val="21"/>
          <w:szCs w:val="22"/>
        </w:rPr>
        <w:t>ii</w:t>
      </w:r>
      <w:r>
        <w:rPr>
          <w:rFonts w:ascii="SimSun" w:hAnsi="SimSun" w:cs="Times New Roman" w:hint="eastAsia"/>
          <w:kern w:val="2"/>
          <w:sz w:val="21"/>
          <w:szCs w:val="22"/>
        </w:rPr>
        <w:t>）</w:t>
      </w:r>
      <w:r w:rsidRPr="00D41355">
        <w:rPr>
          <w:rFonts w:ascii="SimSun" w:hAnsi="SimSun" w:cs="Times New Roman" w:hint="eastAsia"/>
          <w:kern w:val="2"/>
          <w:sz w:val="21"/>
          <w:szCs w:val="22"/>
        </w:rPr>
        <w:t>拥有署名的权利和</w:t>
      </w:r>
      <w:r w:rsidRPr="00D41355">
        <w:rPr>
          <w:rFonts w:ascii="SimSun" w:hAnsi="Calibri" w:cs="Times New Roman" w:hint="eastAsia"/>
          <w:kern w:val="2"/>
          <w:sz w:val="21"/>
          <w:szCs w:val="22"/>
        </w:rPr>
        <w:t>以尊重此种传统</w:t>
      </w:r>
      <w:r w:rsidR="00D77EB8" w:rsidRPr="00834C8A">
        <w:rPr>
          <w:rFonts w:ascii="SimSun" w:hAnsi="SimSun" w:cs="Times New Roman" w:hint="eastAsia"/>
          <w:kern w:val="2"/>
          <w:sz w:val="21"/>
          <w:szCs w:val="22"/>
        </w:rPr>
        <w:t>文化表现形式</w:t>
      </w:r>
      <w:r w:rsidRPr="00D41355">
        <w:rPr>
          <w:rFonts w:ascii="SimSun" w:hAnsi="Calibri" w:cs="Times New Roman" w:hint="eastAsia"/>
          <w:kern w:val="2"/>
          <w:sz w:val="21"/>
          <w:szCs w:val="22"/>
        </w:rPr>
        <w:t>完整性的方式使用其传统</w:t>
      </w:r>
      <w:r w:rsidR="009E55DD" w:rsidRPr="00834C8A">
        <w:rPr>
          <w:rFonts w:ascii="SimSun" w:hAnsi="SimSun" w:cs="Times New Roman" w:hint="eastAsia"/>
          <w:kern w:val="2"/>
          <w:sz w:val="21"/>
          <w:szCs w:val="22"/>
        </w:rPr>
        <w:t>文化表现形式</w:t>
      </w:r>
      <w:r w:rsidRPr="00D41355">
        <w:rPr>
          <w:rFonts w:ascii="SimSun" w:hAnsi="Calibri" w:cs="Times New Roman" w:hint="eastAsia"/>
          <w:kern w:val="2"/>
          <w:sz w:val="21"/>
          <w:szCs w:val="22"/>
        </w:rPr>
        <w:t>的权利。</w:t>
      </w:r>
    </w:p>
    <w:p w14:paraId="51074003" w14:textId="6F80C99C" w:rsidR="00263F69" w:rsidRPr="00BF0C2B" w:rsidRDefault="00263F69" w:rsidP="00263F69">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sidRPr="00BF0C2B">
        <w:rPr>
          <w:rFonts w:ascii="SimSun" w:hAnsi="Calibri" w:cs="Times New Roman" w:hint="eastAsia"/>
          <w:kern w:val="2"/>
          <w:sz w:val="21"/>
          <w:szCs w:val="22"/>
        </w:rPr>
        <w:t>在其他情况下，如果看来传统</w:t>
      </w:r>
      <w:r w:rsidR="00D77EB8" w:rsidRPr="00834C8A">
        <w:rPr>
          <w:rFonts w:ascii="SimSun" w:hAnsi="SimSun" w:cs="Times New Roman" w:hint="eastAsia"/>
          <w:kern w:val="2"/>
          <w:sz w:val="21"/>
          <w:szCs w:val="22"/>
        </w:rPr>
        <w:t>文化表现形式</w:t>
      </w:r>
      <w:r w:rsidRPr="00BF0C2B">
        <w:rPr>
          <w:rFonts w:ascii="SimSun" w:hAnsi="Calibri" w:cs="Times New Roman" w:hint="eastAsia"/>
          <w:kern w:val="2"/>
          <w:sz w:val="21"/>
          <w:szCs w:val="22"/>
        </w:rPr>
        <w:t>将</w:t>
      </w:r>
      <w:r>
        <w:rPr>
          <w:rFonts w:ascii="SimSun" w:hAnsi="Calibri" w:cs="Times New Roman" w:hint="eastAsia"/>
          <w:kern w:val="2"/>
          <w:sz w:val="21"/>
          <w:szCs w:val="22"/>
        </w:rPr>
        <w:t>被</w:t>
      </w:r>
      <w:r w:rsidRPr="00BF0C2B">
        <w:rPr>
          <w:rFonts w:ascii="SimSun" w:hAnsi="Calibri" w:cs="Times New Roman" w:hint="eastAsia"/>
          <w:kern w:val="2"/>
          <w:sz w:val="21"/>
          <w:szCs w:val="22"/>
        </w:rPr>
        <w:t>使用，但不清楚它是否与某个特定的土著人民、当地社区或受益人有关</w:t>
      </w:r>
      <w:r>
        <w:rPr>
          <w:rFonts w:ascii="SimSun" w:hAnsi="Calibri" w:cs="Times New Roman" w:hint="eastAsia"/>
          <w:kern w:val="2"/>
          <w:sz w:val="21"/>
          <w:szCs w:val="22"/>
        </w:rPr>
        <w:t>：</w:t>
      </w:r>
    </w:p>
    <w:p w14:paraId="1E2F9BC4" w14:textId="6EB93A8B" w:rsidR="00263F69" w:rsidRPr="00BF0C2B"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proofErr w:type="spellStart"/>
      <w:r w:rsidRPr="00BF0C2B">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Pr="00BF0C2B">
        <w:rPr>
          <w:rFonts w:ascii="SimSun" w:hAnsi="Calibri" w:cs="Times New Roman" w:hint="eastAsia"/>
          <w:kern w:val="2"/>
          <w:sz w:val="21"/>
          <w:szCs w:val="22"/>
        </w:rPr>
        <w:t>在使用传统</w:t>
      </w:r>
      <w:r w:rsidR="00D77EB8" w:rsidRPr="00834C8A">
        <w:rPr>
          <w:rFonts w:ascii="SimSun" w:hAnsi="SimSun" w:cs="Times New Roman" w:hint="eastAsia"/>
          <w:kern w:val="2"/>
          <w:sz w:val="21"/>
          <w:szCs w:val="22"/>
        </w:rPr>
        <w:t>文化表现形式</w:t>
      </w:r>
      <w:r w:rsidRPr="00BF0C2B">
        <w:rPr>
          <w:rFonts w:ascii="SimSun" w:hAnsi="Calibri" w:cs="Times New Roman" w:hint="eastAsia"/>
          <w:kern w:val="2"/>
          <w:sz w:val="21"/>
          <w:szCs w:val="22"/>
        </w:rPr>
        <w:t>之前，应设法确定是否有土著人民、当地社区或受益人能够为该传统知识</w:t>
      </w:r>
      <w:r w:rsidR="00D77EB8" w:rsidRPr="00834C8A">
        <w:rPr>
          <w:rFonts w:ascii="SimSun" w:hAnsi="SimSun" w:cs="Times New Roman" w:hint="eastAsia"/>
          <w:kern w:val="2"/>
          <w:sz w:val="21"/>
          <w:szCs w:val="22"/>
        </w:rPr>
        <w:t>文化表现形式</w:t>
      </w:r>
      <w:r w:rsidR="009E55DD">
        <w:rPr>
          <w:rFonts w:ascii="SimSun" w:hAnsi="SimSun" w:cs="Times New Roman" w:hint="eastAsia"/>
          <w:kern w:val="2"/>
          <w:sz w:val="21"/>
          <w:szCs w:val="22"/>
        </w:rPr>
        <w:t>代言</w:t>
      </w:r>
      <w:r w:rsidRPr="00BF0C2B">
        <w:rPr>
          <w:rFonts w:ascii="SimSun" w:hAnsi="Calibri" w:cs="Times New Roman" w:hint="eastAsia"/>
          <w:kern w:val="2"/>
          <w:sz w:val="21"/>
          <w:szCs w:val="22"/>
        </w:rPr>
        <w:t>，以及</w:t>
      </w:r>
    </w:p>
    <w:p w14:paraId="23777E87" w14:textId="77777777" w:rsidR="00263F69" w:rsidRPr="00D41355" w:rsidRDefault="00263F69" w:rsidP="00263F6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r w:rsidRPr="00BF0C2B">
        <w:rPr>
          <w:rFonts w:ascii="SimSun" w:hAnsi="Calibri" w:cs="Times New Roman" w:hint="eastAsia"/>
          <w:kern w:val="2"/>
          <w:sz w:val="21"/>
          <w:szCs w:val="22"/>
        </w:rPr>
        <w:t>ii</w:t>
      </w:r>
      <w:r>
        <w:rPr>
          <w:rFonts w:ascii="SimSun" w:hAnsi="Calibri" w:cs="Times New Roman" w:hint="eastAsia"/>
          <w:kern w:val="2"/>
          <w:sz w:val="21"/>
          <w:szCs w:val="22"/>
        </w:rPr>
        <w:t>）</w:t>
      </w:r>
      <w:r w:rsidRPr="00BF0C2B">
        <w:rPr>
          <w:rFonts w:ascii="SimSun" w:hAnsi="Calibri" w:cs="Times New Roman" w:hint="eastAsia"/>
          <w:kern w:val="2"/>
          <w:sz w:val="21"/>
          <w:szCs w:val="22"/>
        </w:rPr>
        <w:t>如果确定，应与这些土著人民、当地社区或受益人进行协商。］</w:t>
      </w:r>
    </w:p>
    <w:p w14:paraId="093409D6" w14:textId="115D531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2C6A050D" w14:textId="4A409D1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w:t>
      </w:r>
      <w:r w:rsidR="00336A8B">
        <w:rPr>
          <w:rFonts w:ascii="SimSun" w:hAnsi="Calibri" w:cs="Times New Roman" w:hint="eastAsia"/>
          <w:kern w:val="2"/>
          <w:sz w:val="21"/>
          <w:szCs w:val="21"/>
        </w:rPr>
        <w:t>［考虑第7条所定义的例外与限制，</w:t>
      </w:r>
      <w:r w:rsidR="00336A8B" w:rsidRPr="00834C8A">
        <w:rPr>
          <w:rFonts w:ascii="SimSun" w:hAnsi="Calibri" w:cs="Times New Roman" w:hint="eastAsia"/>
          <w:kern w:val="2"/>
          <w:sz w:val="21"/>
          <w:szCs w:val="21"/>
        </w:rPr>
        <w:t>］</w:t>
      </w:r>
      <w:r w:rsidRPr="00834C8A">
        <w:rPr>
          <w:rFonts w:ascii="SimSun" w:hAnsi="Calibri" w:cs="Times New Roman" w:hint="eastAsia"/>
          <w:kern w:val="2"/>
          <w:sz w:val="21"/>
          <w:szCs w:val="21"/>
        </w:rPr>
        <w:t>对其［受保护的］传统文化表现形式的受益人的经济利益和精神利益，以合理、兼顾各方利益的方式，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1D94192C" w14:textId="225983EF" w:rsidR="00971D2D"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00971D2D" w:rsidRPr="00834C8A">
        <w:rPr>
          <w:rFonts w:ascii="SimSun" w:hAnsi="SimSun" w:hint="eastAsia"/>
          <w:sz w:val="21"/>
          <w:szCs w:val="22"/>
        </w:rPr>
        <w:t>成员国</w:t>
      </w:r>
      <w:r w:rsidR="00971D2D">
        <w:rPr>
          <w:rFonts w:ascii="SimSun" w:hAnsi="SimSun" w:hint="eastAsia"/>
          <w:sz w:val="21"/>
          <w:szCs w:val="22"/>
        </w:rPr>
        <w:t>［</w:t>
      </w:r>
      <w:r w:rsidR="00971D2D" w:rsidRPr="00834C8A">
        <w:rPr>
          <w:rFonts w:ascii="SimSun" w:hAnsi="SimSun" w:hint="eastAsia"/>
          <w:sz w:val="21"/>
          <w:szCs w:val="22"/>
        </w:rPr>
        <w:t>应当/应</w:t>
      </w:r>
      <w:r w:rsidR="00971D2D">
        <w:rPr>
          <w:rFonts w:ascii="SimSun" w:hAnsi="SimSun" w:hint="eastAsia"/>
          <w:sz w:val="21"/>
          <w:szCs w:val="22"/>
        </w:rPr>
        <w:t>］</w:t>
      </w:r>
      <w:r w:rsidR="00971D2D" w:rsidRPr="00834C8A">
        <w:rPr>
          <w:rFonts w:ascii="SimSun" w:hAnsi="Calibri" w:cs="Times New Roman" w:hint="eastAsia"/>
          <w:kern w:val="2"/>
          <w:sz w:val="21"/>
          <w:szCs w:val="21"/>
        </w:rPr>
        <w:t>以合理、兼顾各方利益的方式，</w:t>
      </w:r>
      <w:r w:rsidR="00971D2D" w:rsidRPr="00971D2D">
        <w:rPr>
          <w:rFonts w:ascii="SimSun" w:hAnsi="Calibri" w:cs="Times New Roman" w:hint="eastAsia"/>
          <w:kern w:val="2"/>
          <w:sz w:val="21"/>
          <w:szCs w:val="21"/>
        </w:rPr>
        <w:t>以及符合第14条的方式，</w:t>
      </w:r>
      <w:proofErr w:type="gramStart"/>
      <w:r w:rsidR="00902363" w:rsidRPr="00834C8A">
        <w:rPr>
          <w:rFonts w:ascii="SimSun" w:hAnsi="Calibri" w:cs="Times New Roman" w:hint="eastAsia"/>
          <w:kern w:val="2"/>
          <w:sz w:val="21"/>
          <w:szCs w:val="21"/>
        </w:rPr>
        <w:t>酌情并</w:t>
      </w:r>
      <w:proofErr w:type="gramEnd"/>
      <w:r w:rsidR="00902363" w:rsidRPr="00834C8A">
        <w:rPr>
          <w:rFonts w:ascii="SimSun" w:hAnsi="Calibri" w:cs="Times New Roman" w:hint="eastAsia"/>
          <w:kern w:val="2"/>
          <w:sz w:val="21"/>
          <w:szCs w:val="21"/>
        </w:rPr>
        <w:t>按照国内法，</w:t>
      </w:r>
      <w:r w:rsidR="00971D2D">
        <w:rPr>
          <w:rFonts w:ascii="SimSun" w:hAnsi="Calibri" w:cs="Times New Roman" w:hint="eastAsia"/>
          <w:kern w:val="2"/>
          <w:sz w:val="21"/>
          <w:szCs w:val="21"/>
        </w:rPr>
        <w:t>采取</w:t>
      </w:r>
      <w:r w:rsidR="00FC238E">
        <w:rPr>
          <w:rFonts w:ascii="SimSun" w:hAnsi="Calibri" w:cs="Times New Roman" w:hint="eastAsia"/>
          <w:kern w:val="2"/>
          <w:sz w:val="21"/>
          <w:szCs w:val="21"/>
        </w:rPr>
        <w:t>立法、</w:t>
      </w:r>
      <w:r w:rsidR="00971D2D" w:rsidRPr="00834C8A">
        <w:rPr>
          <w:rFonts w:ascii="SimSun" w:hAnsi="SimSun" w:hint="eastAsia"/>
          <w:sz w:val="21"/>
          <w:szCs w:val="22"/>
        </w:rPr>
        <w:t>行政和/或政策措施</w:t>
      </w:r>
      <w:r w:rsidR="00EE4D76">
        <w:rPr>
          <w:rFonts w:ascii="SimSun" w:hAnsi="SimSun" w:hint="eastAsia"/>
          <w:sz w:val="21"/>
          <w:szCs w:val="22"/>
        </w:rPr>
        <w:t>，目的是确保：</w:t>
      </w:r>
    </w:p>
    <w:p w14:paraId="18B101B3" w14:textId="1AC23587" w:rsidR="00971D2D" w:rsidRDefault="00902363"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lastRenderedPageBreak/>
        <w:t>（</w:t>
      </w:r>
      <w:r w:rsidR="00EE4D76">
        <w:rPr>
          <w:rFonts w:ascii="SimSun" w:hAnsi="SimSun"/>
          <w:sz w:val="21"/>
          <w:szCs w:val="22"/>
        </w:rPr>
        <w:t>a</w:t>
      </w:r>
      <w:r w:rsidR="00DC069A">
        <w:rPr>
          <w:rFonts w:ascii="SimSun" w:hAnsi="SimSun" w:hint="eastAsia"/>
          <w:sz w:val="21"/>
          <w:szCs w:val="22"/>
        </w:rPr>
        <w:t>）</w:t>
      </w:r>
      <w:r w:rsidR="008F7CD0" w:rsidRPr="008F7CD0">
        <w:rPr>
          <w:rFonts w:ascii="SimSun" w:hAnsi="SimSun" w:hint="eastAsia"/>
          <w:sz w:val="21"/>
          <w:szCs w:val="22"/>
        </w:rPr>
        <w:t>凡参照土著［人民］和当地社区/受益人的习惯法及做法，获取传统</w:t>
      </w:r>
      <w:r>
        <w:rPr>
          <w:rFonts w:ascii="SimSun" w:hAnsi="SimSun" w:hint="eastAsia"/>
          <w:sz w:val="21"/>
          <w:szCs w:val="22"/>
        </w:rPr>
        <w:t>文化表现形式</w:t>
      </w:r>
      <w:r w:rsidR="008F7CD0" w:rsidRPr="008F7CD0">
        <w:rPr>
          <w:rFonts w:ascii="SimSun" w:hAnsi="SimSun" w:hint="eastAsia"/>
          <w:sz w:val="21"/>
          <w:szCs w:val="22"/>
        </w:rPr>
        <w:t>受到限制，包括传统</w:t>
      </w:r>
      <w:r>
        <w:rPr>
          <w:rFonts w:ascii="SimSun" w:hAnsi="SimSun" w:hint="eastAsia"/>
          <w:sz w:val="21"/>
          <w:szCs w:val="22"/>
        </w:rPr>
        <w:t>文化表现形式</w:t>
      </w:r>
      <w:r w:rsidR="008F7CD0" w:rsidRPr="008F7CD0">
        <w:rPr>
          <w:rFonts w:ascii="SimSun" w:hAnsi="SimSun" w:hint="eastAsia"/>
          <w:sz w:val="21"/>
          <w:szCs w:val="22"/>
        </w:rPr>
        <w:t>属秘密或神圣的情况：</w:t>
      </w:r>
    </w:p>
    <w:p w14:paraId="029E7C65" w14:textId="6B5B3E03" w:rsidR="008F7CD0" w:rsidRDefault="00902363" w:rsidP="005571A3">
      <w:pPr>
        <w:overflowPunct w:val="0"/>
        <w:adjustRightInd w:val="0"/>
        <w:spacing w:afterLines="100" w:after="240" w:line="340" w:lineRule="atLeast"/>
        <w:ind w:left="1134"/>
        <w:jc w:val="both"/>
        <w:rPr>
          <w:rFonts w:ascii="SimSun" w:hAnsi="SimSun"/>
          <w:sz w:val="21"/>
          <w:szCs w:val="22"/>
        </w:rPr>
      </w:pPr>
      <w:proofErr w:type="spellStart"/>
      <w:proofErr w:type="gramStart"/>
      <w:r>
        <w:rPr>
          <w:rFonts w:ascii="SimSun" w:hAnsi="SimSun" w:hint="eastAsia"/>
          <w:sz w:val="21"/>
          <w:szCs w:val="22"/>
        </w:rPr>
        <w:t>i</w:t>
      </w:r>
      <w:proofErr w:type="spellEnd"/>
      <w:proofErr w:type="gramEnd"/>
      <w:r w:rsidR="005571A3">
        <w:rPr>
          <w:rFonts w:ascii="SimSun" w:hAnsi="SimSun"/>
          <w:sz w:val="21"/>
          <w:szCs w:val="22"/>
        </w:rPr>
        <w:t>.</w:t>
      </w:r>
      <w:r>
        <w:rPr>
          <w:rFonts w:ascii="SimSun" w:hAnsi="SimSun"/>
          <w:sz w:val="21"/>
          <w:szCs w:val="22"/>
        </w:rPr>
        <w:tab/>
      </w:r>
      <w:r w:rsidR="008F7CD0" w:rsidRPr="008F7CD0">
        <w:rPr>
          <w:rFonts w:ascii="SimSun" w:hAnsi="SimSun" w:hint="eastAsia"/>
          <w:sz w:val="21"/>
          <w:szCs w:val="22"/>
        </w:rPr>
        <w:t>受益人拥有维持、控制、使用、发展、授权或禁止获取和使用/利用其传统</w:t>
      </w:r>
      <w:r w:rsidR="0084380E">
        <w:rPr>
          <w:rFonts w:ascii="SimSun" w:hAnsi="SimSun" w:hint="eastAsia"/>
          <w:sz w:val="21"/>
          <w:szCs w:val="22"/>
        </w:rPr>
        <w:t>文化表现形式</w:t>
      </w:r>
      <w:r w:rsidR="008F7CD0" w:rsidRPr="008F7CD0">
        <w:rPr>
          <w:rFonts w:ascii="SimSun" w:hAnsi="SimSun" w:hint="eastAsia"/>
          <w:sz w:val="21"/>
          <w:szCs w:val="22"/>
        </w:rPr>
        <w:t>，以及从因其使用而产生的</w:t>
      </w:r>
      <w:r w:rsidR="00D94C98">
        <w:rPr>
          <w:rFonts w:ascii="SimSun" w:hAnsi="SimSun" w:hint="eastAsia"/>
          <w:sz w:val="21"/>
          <w:szCs w:val="22"/>
        </w:rPr>
        <w:t>惠益</w:t>
      </w:r>
      <w:r w:rsidR="008F7CD0" w:rsidRPr="008F7CD0">
        <w:rPr>
          <w:rFonts w:ascii="SimSun" w:hAnsi="SimSun" w:hint="eastAsia"/>
          <w:sz w:val="21"/>
          <w:szCs w:val="22"/>
        </w:rPr>
        <w:t>中收取公平公正份额的专有、集体的权利。</w:t>
      </w:r>
    </w:p>
    <w:p w14:paraId="489B608F" w14:textId="4A78D051" w:rsidR="008F7CD0" w:rsidRPr="008F7CD0" w:rsidRDefault="0084380E"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ii</w:t>
      </w:r>
      <w:r w:rsidR="005571A3">
        <w:rPr>
          <w:rFonts w:ascii="SimSun" w:hAnsi="SimSun"/>
          <w:sz w:val="21"/>
          <w:szCs w:val="22"/>
        </w:rPr>
        <w:t>.</w:t>
      </w:r>
      <w:r w:rsidR="00B053CE">
        <w:rPr>
          <w:rFonts w:ascii="SimSun" w:hAnsi="SimSun"/>
          <w:sz w:val="21"/>
          <w:szCs w:val="22"/>
        </w:rPr>
        <w:tab/>
      </w:r>
      <w:r w:rsidR="008F7CD0" w:rsidRPr="008F7CD0">
        <w:rPr>
          <w:rFonts w:ascii="SimSun" w:hAnsi="SimSun" w:hint="eastAsia"/>
          <w:sz w:val="21"/>
          <w:szCs w:val="22"/>
        </w:rPr>
        <w:t>受益人</w:t>
      </w:r>
      <w:r w:rsidR="008F7CD0" w:rsidRPr="005571A3">
        <w:rPr>
          <w:rFonts w:ascii="SimSun" w:hAnsi="Calibri" w:cs="Times New Roman" w:hint="eastAsia"/>
          <w:kern w:val="2"/>
          <w:sz w:val="21"/>
          <w:szCs w:val="21"/>
        </w:rPr>
        <w:t>拥有</w:t>
      </w:r>
      <w:r w:rsidR="008F7CD0" w:rsidRPr="008F7CD0">
        <w:rPr>
          <w:rFonts w:ascii="SimSun" w:hAnsi="SimSun" w:hint="eastAsia"/>
          <w:sz w:val="21"/>
          <w:szCs w:val="22"/>
        </w:rPr>
        <w:t>署名的精神权利和以尊重</w:t>
      </w:r>
      <w:r w:rsidR="00380773">
        <w:rPr>
          <w:rFonts w:ascii="SimSun" w:hAnsi="SimSun" w:hint="eastAsia"/>
          <w:sz w:val="21"/>
          <w:szCs w:val="22"/>
        </w:rPr>
        <w:t>其</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完整性的方式使用</w:t>
      </w:r>
      <w:r w:rsidR="00380773">
        <w:rPr>
          <w:rFonts w:ascii="SimSun" w:hAnsi="SimSun" w:hint="eastAsia"/>
          <w:sz w:val="21"/>
          <w:szCs w:val="22"/>
        </w:rPr>
        <w:t>此种</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的精神权利。</w:t>
      </w:r>
    </w:p>
    <w:p w14:paraId="48D13C67" w14:textId="723CE84A" w:rsidR="008F7CD0" w:rsidRDefault="00B957C0"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（b）</w:t>
      </w:r>
      <w:r w:rsidR="00B779D2" w:rsidRPr="00B779D2">
        <w:rPr>
          <w:rFonts w:ascii="SimSun" w:hAnsi="SimSun" w:hint="eastAsia"/>
          <w:sz w:val="21"/>
          <w:szCs w:val="22"/>
        </w:rPr>
        <w:t>凡参照土著［人民］和当地社区/受益人的习惯法及做法，传统</w:t>
      </w:r>
      <w:r>
        <w:rPr>
          <w:rFonts w:ascii="SimSun" w:hAnsi="SimSun" w:hint="eastAsia"/>
          <w:sz w:val="21"/>
          <w:szCs w:val="22"/>
        </w:rPr>
        <w:t>文化表现形式</w:t>
      </w:r>
      <w:r w:rsidR="0081640D">
        <w:rPr>
          <w:rFonts w:ascii="SimSun" w:hAnsi="SimSun" w:hint="eastAsia"/>
          <w:sz w:val="21"/>
          <w:szCs w:val="22"/>
        </w:rPr>
        <w:t>不再</w:t>
      </w:r>
      <w:r w:rsidR="0081640D" w:rsidRPr="0081640D">
        <w:rPr>
          <w:rFonts w:ascii="SimSun" w:hAnsi="SimSun" w:hint="eastAsia"/>
          <w:sz w:val="21"/>
          <w:szCs w:val="22"/>
        </w:rPr>
        <w:t>受到受益人专有的控制，但仍与受益人的文化认同明显相关的</w:t>
      </w:r>
      <w:r w:rsidR="0081640D">
        <w:rPr>
          <w:rFonts w:ascii="SimSun" w:hAnsi="SimSun" w:hint="eastAsia"/>
          <w:sz w:val="21"/>
          <w:szCs w:val="22"/>
        </w:rPr>
        <w:t>：</w:t>
      </w:r>
    </w:p>
    <w:p w14:paraId="7F5D745C" w14:textId="24D675E1" w:rsidR="00B779D2" w:rsidRPr="00B779D2" w:rsidRDefault="0081640D" w:rsidP="005571A3">
      <w:pPr>
        <w:overflowPunct w:val="0"/>
        <w:adjustRightInd w:val="0"/>
        <w:spacing w:afterLines="100" w:after="240" w:line="340" w:lineRule="atLeast"/>
        <w:ind w:left="1134"/>
        <w:jc w:val="both"/>
        <w:rPr>
          <w:rFonts w:ascii="SimSun" w:hAnsi="SimSun"/>
          <w:sz w:val="21"/>
          <w:szCs w:val="22"/>
        </w:rPr>
      </w:pPr>
      <w:proofErr w:type="spellStart"/>
      <w:r>
        <w:rPr>
          <w:rFonts w:ascii="SimSun" w:hAnsi="SimSun" w:hint="eastAsia"/>
          <w:sz w:val="21"/>
          <w:szCs w:val="22"/>
        </w:rPr>
        <w:t>i</w:t>
      </w:r>
      <w:proofErr w:type="spellEnd"/>
      <w:r w:rsidR="005571A3">
        <w:rPr>
          <w:rFonts w:ascii="SimSun" w:hAnsi="SimSun"/>
          <w:sz w:val="21"/>
          <w:szCs w:val="22"/>
        </w:rPr>
        <w:t>.</w:t>
      </w:r>
      <w:r>
        <w:rPr>
          <w:rFonts w:ascii="SimSun" w:hAnsi="SimSun"/>
          <w:sz w:val="21"/>
          <w:szCs w:val="22"/>
        </w:rPr>
        <w:tab/>
      </w:r>
      <w:r w:rsidR="00B779D2" w:rsidRPr="00B779D2">
        <w:rPr>
          <w:rFonts w:ascii="SimSun" w:hAnsi="SimSun" w:hint="eastAsia"/>
          <w:sz w:val="21"/>
          <w:szCs w:val="22"/>
        </w:rPr>
        <w:t>受益人从因其使用而产生的</w:t>
      </w:r>
      <w:r w:rsidR="000D0A9E">
        <w:rPr>
          <w:rFonts w:ascii="SimSun" w:hAnsi="SimSun" w:hint="eastAsia"/>
          <w:sz w:val="21"/>
          <w:szCs w:val="22"/>
        </w:rPr>
        <w:t>惠益</w:t>
      </w:r>
      <w:r w:rsidR="00B779D2" w:rsidRPr="00B779D2">
        <w:rPr>
          <w:rFonts w:ascii="SimSun" w:hAnsi="SimSun" w:hint="eastAsia"/>
          <w:sz w:val="21"/>
          <w:szCs w:val="22"/>
        </w:rPr>
        <w:t>中收取公平公正份额；并且</w:t>
      </w:r>
    </w:p>
    <w:p w14:paraId="57FD3A1C" w14:textId="7D3131B7" w:rsidR="008F7CD0" w:rsidRPr="00B779D2" w:rsidRDefault="00B779D2" w:rsidP="005571A3">
      <w:pPr>
        <w:overflowPunct w:val="0"/>
        <w:adjustRightInd w:val="0"/>
        <w:spacing w:afterLines="100" w:after="240" w:line="340" w:lineRule="atLeast"/>
        <w:ind w:left="1134"/>
        <w:jc w:val="both"/>
        <w:rPr>
          <w:rFonts w:ascii="SimSun" w:hAnsi="SimSun"/>
          <w:sz w:val="21"/>
          <w:szCs w:val="22"/>
        </w:rPr>
      </w:pPr>
      <w:r w:rsidRPr="00B779D2">
        <w:rPr>
          <w:rFonts w:ascii="SimSun" w:hAnsi="SimSun" w:hint="eastAsia"/>
          <w:sz w:val="21"/>
          <w:szCs w:val="22"/>
        </w:rPr>
        <w:t>ii</w:t>
      </w:r>
      <w:r w:rsidR="005571A3">
        <w:rPr>
          <w:rFonts w:ascii="SimSun" w:hAnsi="SimSun"/>
          <w:sz w:val="21"/>
          <w:szCs w:val="22"/>
        </w:rPr>
        <w:t>.</w:t>
      </w:r>
      <w:r w:rsidR="0081640D">
        <w:rPr>
          <w:rFonts w:ascii="SimSun" w:hAnsi="SimSun"/>
          <w:sz w:val="21"/>
          <w:szCs w:val="22"/>
        </w:rPr>
        <w:tab/>
      </w:r>
      <w:r w:rsidRPr="00B779D2">
        <w:rPr>
          <w:rFonts w:ascii="SimSun" w:hAnsi="SimSun" w:hint="eastAsia"/>
          <w:sz w:val="21"/>
          <w:szCs w:val="22"/>
        </w:rPr>
        <w:t>受益人拥有署名的精神权利和以尊重</w:t>
      </w:r>
      <w:r w:rsidR="0026797F">
        <w:rPr>
          <w:rFonts w:ascii="SimSun" w:hAnsi="SimSun" w:hint="eastAsia"/>
          <w:sz w:val="21"/>
          <w:szCs w:val="22"/>
        </w:rPr>
        <w:t>其</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完整性的方式使用</w:t>
      </w:r>
      <w:r w:rsidR="0026797F">
        <w:rPr>
          <w:rFonts w:ascii="SimSun" w:hAnsi="SimSun" w:hint="eastAsia"/>
          <w:sz w:val="21"/>
          <w:szCs w:val="22"/>
        </w:rPr>
        <w:t>此种</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的权利。</w:t>
      </w:r>
    </w:p>
    <w:p w14:paraId="018B622E" w14:textId="1C3AC2CA" w:rsidR="008822A7" w:rsidRPr="00834C8A" w:rsidRDefault="00E7782A" w:rsidP="008822A7">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C824D2">
        <w:rPr>
          <w:rFonts w:ascii="SimSun" w:hAnsi="SimSun" w:hint="eastAsia"/>
          <w:sz w:val="21"/>
          <w:szCs w:val="22"/>
        </w:rPr>
        <w:t>［</w:t>
      </w:r>
      <w:r w:rsidRPr="00E7782A">
        <w:rPr>
          <w:rFonts w:ascii="SimSun" w:hAnsi="SimSun" w:hint="eastAsia"/>
          <w:sz w:val="21"/>
          <w:szCs w:val="22"/>
        </w:rPr>
        <w:t>对于未经土著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00C824D2">
        <w:rPr>
          <w:rFonts w:ascii="SimSun" w:hAnsi="SimSun" w:hint="eastAsia"/>
          <w:sz w:val="21"/>
          <w:szCs w:val="22"/>
        </w:rPr>
        <w:t>和</w:t>
      </w:r>
      <w:r w:rsidRPr="00E7782A">
        <w:rPr>
          <w:rFonts w:ascii="SimSun" w:hAnsi="SimSun" w:hint="eastAsia"/>
          <w:sz w:val="21"/>
          <w:szCs w:val="22"/>
        </w:rPr>
        <w:t>当地社区事先知情同意，并</w:t>
      </w:r>
      <w:r w:rsidR="000E7FC7">
        <w:rPr>
          <w:rFonts w:ascii="SimSun" w:hAnsi="SimSun" w:hint="eastAsia"/>
          <w:sz w:val="21"/>
          <w:szCs w:val="22"/>
        </w:rPr>
        <w:t>且</w:t>
      </w:r>
      <w:r w:rsidRPr="00E7782A">
        <w:rPr>
          <w:rFonts w:ascii="SimSun" w:hAnsi="SimSun" w:hint="eastAsia"/>
          <w:sz w:val="21"/>
          <w:szCs w:val="22"/>
        </w:rPr>
        <w:t>/</w:t>
      </w:r>
      <w:r w:rsidR="000E7FC7">
        <w:rPr>
          <w:rFonts w:ascii="SimSun" w:hAnsi="SimSun" w:hint="eastAsia"/>
          <w:sz w:val="21"/>
          <w:szCs w:val="22"/>
        </w:rPr>
        <w:t>或者</w:t>
      </w:r>
      <w:r w:rsidRPr="00E7782A">
        <w:rPr>
          <w:rFonts w:ascii="SimSun" w:hAnsi="SimSun" w:hint="eastAsia"/>
          <w:sz w:val="21"/>
          <w:szCs w:val="22"/>
        </w:rPr>
        <w:t>未遵照</w:t>
      </w:r>
      <w:r w:rsidR="00C824D2" w:rsidRPr="00E7782A">
        <w:rPr>
          <w:rFonts w:ascii="SimSun" w:hAnsi="SimSun" w:hint="eastAsia"/>
          <w:sz w:val="21"/>
          <w:szCs w:val="22"/>
        </w:rPr>
        <w:t>土著</w:t>
      </w:r>
      <w:r w:rsidR="00C824D2">
        <w:rPr>
          <w:rFonts w:ascii="SimSun" w:hAnsi="SimSun" w:hint="eastAsia"/>
          <w:sz w:val="21"/>
          <w:szCs w:val="22"/>
        </w:rPr>
        <w:t>［</w:t>
      </w:r>
      <w:r w:rsidR="00C824D2" w:rsidRPr="00E7782A">
        <w:rPr>
          <w:rFonts w:ascii="SimSun" w:hAnsi="SimSun" w:hint="eastAsia"/>
          <w:sz w:val="21"/>
          <w:szCs w:val="22"/>
        </w:rPr>
        <w:t>人民</w:t>
      </w:r>
      <w:r w:rsidR="00C824D2">
        <w:rPr>
          <w:rFonts w:ascii="SimSun" w:hAnsi="SimSun" w:hint="eastAsia"/>
          <w:sz w:val="21"/>
          <w:szCs w:val="22"/>
        </w:rPr>
        <w:t>］和</w:t>
      </w:r>
      <w:r w:rsidR="00C824D2" w:rsidRPr="00E7782A">
        <w:rPr>
          <w:rFonts w:ascii="SimSun" w:hAnsi="SimSun" w:hint="eastAsia"/>
          <w:sz w:val="21"/>
          <w:szCs w:val="22"/>
        </w:rPr>
        <w:t>当地社区</w:t>
      </w:r>
      <w:r w:rsidRPr="00E7782A">
        <w:rPr>
          <w:rFonts w:ascii="SimSun" w:hAnsi="SimSun" w:hint="eastAsia"/>
          <w:sz w:val="21"/>
          <w:szCs w:val="22"/>
        </w:rPr>
        <w:t>习惯法及做法</w:t>
      </w:r>
      <w:r w:rsidR="00C824D2">
        <w:rPr>
          <w:rFonts w:ascii="SimSun" w:hAnsi="SimSun" w:hint="eastAsia"/>
          <w:sz w:val="21"/>
          <w:szCs w:val="22"/>
        </w:rPr>
        <w:t>而正被使用的传统文化表现形式</w:t>
      </w:r>
      <w:r w:rsidRPr="00E7782A">
        <w:rPr>
          <w:rFonts w:ascii="SimSun" w:hAnsi="SimSun" w:hint="eastAsia"/>
          <w:sz w:val="21"/>
          <w:szCs w:val="22"/>
        </w:rPr>
        <w:t>，土著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Pr="00E7782A">
        <w:rPr>
          <w:rFonts w:ascii="SimSun" w:hAnsi="SimSun" w:hint="eastAsia"/>
          <w:sz w:val="21"/>
          <w:szCs w:val="22"/>
        </w:rPr>
        <w:t>和当地社区或其他受益人（适用时）考虑到所有相关情况，例如历史事实、土著法和习惯法、国内法和国际法，以及此种未经授权的</w:t>
      </w:r>
      <w:r w:rsidR="00862670">
        <w:rPr>
          <w:rFonts w:ascii="SimSun" w:hAnsi="SimSun" w:hint="eastAsia"/>
          <w:sz w:val="21"/>
          <w:szCs w:val="22"/>
        </w:rPr>
        <w:t>使用</w:t>
      </w:r>
      <w:r w:rsidRPr="00E7782A">
        <w:rPr>
          <w:rFonts w:ascii="SimSun" w:hAnsi="SimSun" w:hint="eastAsia"/>
          <w:sz w:val="21"/>
          <w:szCs w:val="22"/>
        </w:rPr>
        <w:t>可能造成文化损害的证据，</w:t>
      </w:r>
      <w:r w:rsidR="00862670">
        <w:rPr>
          <w:rFonts w:ascii="SimSun" w:hAnsi="SimSun" w:hint="eastAsia"/>
          <w:sz w:val="21"/>
          <w:szCs w:val="22"/>
        </w:rPr>
        <w:t>应当有可能</w:t>
      </w:r>
      <w:r w:rsidRPr="00E7782A">
        <w:rPr>
          <w:rFonts w:ascii="SimSun" w:hAnsi="SimSun" w:hint="eastAsia"/>
          <w:sz w:val="21"/>
          <w:szCs w:val="22"/>
        </w:rPr>
        <w:t>向相关国家机构要求</w:t>
      </w:r>
      <w:r w:rsidR="00862670">
        <w:rPr>
          <w:rFonts w:ascii="SimSun" w:hAnsi="SimSun" w:hint="eastAsia"/>
          <w:sz w:val="21"/>
          <w:szCs w:val="22"/>
        </w:rPr>
        <w:t>第</w:t>
      </w:r>
      <w:r w:rsidR="000E7FC7">
        <w:rPr>
          <w:rFonts w:ascii="SimSun" w:hAnsi="SimSun" w:hint="eastAsia"/>
          <w:sz w:val="21"/>
          <w:szCs w:val="22"/>
        </w:rPr>
        <w:t>5.1</w:t>
      </w:r>
      <w:r w:rsidR="00862670">
        <w:rPr>
          <w:rFonts w:ascii="SimSun" w:hAnsi="SimSun" w:hint="eastAsia"/>
          <w:sz w:val="21"/>
          <w:szCs w:val="22"/>
        </w:rPr>
        <w:t>条</w:t>
      </w:r>
      <w:r w:rsidRPr="00E7782A">
        <w:rPr>
          <w:rFonts w:ascii="SimSun" w:hAnsi="SimSun" w:hint="eastAsia"/>
          <w:sz w:val="21"/>
          <w:szCs w:val="22"/>
        </w:rPr>
        <w:t>（a）</w:t>
      </w:r>
      <w:r w:rsidR="000E7FC7">
        <w:rPr>
          <w:rFonts w:ascii="SimSun" w:hAnsi="SimSun" w:hint="eastAsia"/>
          <w:sz w:val="21"/>
          <w:szCs w:val="22"/>
        </w:rPr>
        <w:t>款</w:t>
      </w:r>
      <w:r w:rsidRPr="00E7782A">
        <w:rPr>
          <w:rFonts w:ascii="SimSun" w:hAnsi="SimSun" w:hint="eastAsia"/>
          <w:sz w:val="21"/>
          <w:szCs w:val="22"/>
        </w:rPr>
        <w:t>规定的保护。</w:t>
      </w:r>
      <w:r w:rsidR="00C824D2">
        <w:rPr>
          <w:rFonts w:ascii="SimSun" w:hAnsi="SimSun" w:hint="eastAsia"/>
          <w:sz w:val="21"/>
          <w:szCs w:val="22"/>
        </w:rPr>
        <w:t>］］</w:t>
      </w:r>
    </w:p>
    <w:p w14:paraId="5B4226F2" w14:textId="40DD285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2069646E" w14:textId="05C6F8CB" w:rsidR="008822A7" w:rsidRPr="00834C8A" w:rsidRDefault="008822A7" w:rsidP="00EE7FE0">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r>
      <w:proofErr w:type="gramStart"/>
      <w:r w:rsidR="008822A7" w:rsidRPr="00834C8A">
        <w:rPr>
          <w:rFonts w:ascii="SimSun" w:hAnsi="Calibri" w:cs="Times New Roman" w:hint="eastAsia"/>
          <w:kern w:val="2"/>
          <w:sz w:val="21"/>
          <w:szCs w:val="21"/>
        </w:rPr>
        <w:t>酌情并</w:t>
      </w:r>
      <w:proofErr w:type="gramEnd"/>
      <w:r w:rsidR="008822A7" w:rsidRPr="00834C8A">
        <w:rPr>
          <w:rFonts w:ascii="SimSun" w:hAnsi="Calibri" w:cs="Times New Roman" w:hint="eastAsia"/>
          <w:kern w:val="2"/>
          <w:sz w:val="21"/>
          <w:szCs w:val="21"/>
        </w:rPr>
        <w:t>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proofErr w:type="spellStart"/>
      <w:r w:rsidRPr="00834C8A">
        <w:rPr>
          <w:rFonts w:ascii="SimSun" w:hAnsi="SimSun" w:cs="Times New Roman" w:hint="eastAsia"/>
          <w:kern w:val="2"/>
          <w:sz w:val="21"/>
          <w:szCs w:val="21"/>
        </w:rPr>
        <w:t>i</w:t>
      </w:r>
      <w:proofErr w:type="spellEnd"/>
      <w:r w:rsidRPr="00834C8A">
        <w:rPr>
          <w:rFonts w:ascii="SimSun" w:hAnsi="SimSun" w:cs="Times New Roman" w:hint="eastAsia"/>
          <w:kern w:val="2"/>
          <w:sz w:val="21"/>
          <w:szCs w:val="21"/>
        </w:rPr>
        <w:t>.</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lastRenderedPageBreak/>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273CFCB6" w:rsidR="008822A7" w:rsidRPr="00834C8A" w:rsidRDefault="008822A7" w:rsidP="0073614C">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仍</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根据国内法提供法律、政策和/或行政措施，以［鼓励］使用者］：</w:t>
      </w:r>
    </w:p>
    <w:p w14:paraId="0050FDDA" w14:textId="40D77775"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4DFFEFBA"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E91C408"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29957F83" w:rsidR="008822A7" w:rsidRPr="00834C8A" w:rsidRDefault="000339E5" w:rsidP="00793768">
      <w:pPr>
        <w:overflowPunct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AA0F07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258297C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7B196CF5"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22C56F6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适用时，在成员国成立的基金中缴存使用费。］</w:t>
      </w:r>
      <w:r w:rsidR="004A67E3">
        <w:rPr>
          <w:rFonts w:ascii="SimSun" w:hAnsi="Calibri" w:cs="Times New Roman" w:hint="eastAsia"/>
          <w:kern w:val="2"/>
          <w:sz w:val="21"/>
          <w:szCs w:val="21"/>
        </w:rPr>
        <w:t>］］</w:t>
      </w:r>
    </w:p>
    <w:p w14:paraId="5612B591"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lastRenderedPageBreak/>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14:paraId="26CC55AB" w14:textId="3D6353A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8" w:name="_Toc78949034"/>
      <w:bookmarkStart w:id="19" w:name="_Toc79913392"/>
      <w:bookmarkStart w:id="20" w:name="_Toc79913645"/>
      <w:bookmarkStart w:id="21" w:name="_Toc79915402"/>
      <w:bookmarkStart w:id="22" w:name="_Toc79987161"/>
      <w:bookmarkStart w:id="23" w:name="_Toc80175920"/>
      <w:bookmarkStart w:id="24" w:name="_Toc80498787"/>
      <w:bookmarkStart w:id="25" w:name="_Toc80498870"/>
      <w:bookmarkStart w:id="26" w:name="_Toc80604608"/>
      <w:bookmarkStart w:id="27" w:name="_Toc80604870"/>
      <w:bookmarkStart w:id="28" w:name="_Toc80605683"/>
      <w:bookmarkStart w:id="29" w:name="_Toc80606323"/>
      <w:bookmarkStart w:id="30" w:name="_Toc81034416"/>
      <w:bookmarkStart w:id="31" w:name="_Toc81199770"/>
      <w:bookmarkStart w:id="32"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［第7条</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14:paraId="7E6ECCDF"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BB68A82" w14:textId="16E308B0" w:rsidR="00800F5D" w:rsidRPr="00881F5A" w:rsidRDefault="00800F5D" w:rsidP="00800F5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适当的例外和限制，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14:paraId="24EC950A" w14:textId="777DD37A" w:rsidR="00800F5D" w:rsidRPr="00881F5A" w:rsidRDefault="00800F5D" w:rsidP="00800F5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kern w:val="2"/>
          <w:sz w:val="21"/>
          <w:szCs w:val="22"/>
        </w:rPr>
        <w:t>7</w:t>
      </w:r>
      <w:r w:rsidRPr="00881F5A">
        <w:rPr>
          <w:rFonts w:ascii="SimSun" w:hAnsi="Calibri" w:cs="Times New Roman" w:hint="eastAsia"/>
          <w:kern w:val="2"/>
          <w:sz w:val="21"/>
          <w:szCs w:val="22"/>
        </w:rPr>
        <w:t>.2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不应与受益人对传统</w:t>
      </w:r>
      <w:r w:rsidRPr="00800F5D">
        <w:rPr>
          <w:rFonts w:ascii="SimSun" w:hAnsi="Calibri" w:cs="Times New Roman" w:hint="eastAsia"/>
          <w:kern w:val="2"/>
          <w:sz w:val="21"/>
          <w:szCs w:val="22"/>
        </w:rPr>
        <w:t>文化表现形式</w:t>
      </w:r>
      <w:r w:rsidRPr="00881F5A">
        <w:rPr>
          <w:rFonts w:ascii="SimSun" w:hAnsi="Calibri" w:cs="Times New Roman" w:hint="eastAsia"/>
          <w:kern w:val="2"/>
          <w:sz w:val="21"/>
          <w:szCs w:val="22"/>
        </w:rPr>
        <w:t>的正常使用或根据习惯法的使用相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14:paraId="279E083D" w14:textId="4DDD37E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74AEE672" w14:textId="6199A559"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w:t>
      </w:r>
      <w:r w:rsidR="000B646A">
        <w:rPr>
          <w:rFonts w:ascii="SimSun" w:hAnsi="SimSun" w:hint="eastAsia"/>
          <w:sz w:val="21"/>
          <w:szCs w:val="21"/>
        </w:rPr>
        <w:t>适用时与受益人协商，</w:t>
      </w:r>
      <w:r w:rsidRPr="00834C8A">
        <w:rPr>
          <w:rFonts w:ascii="SimSun" w:hAnsi="SimSun" w:hint="eastAsia"/>
          <w:sz w:val="21"/>
          <w:szCs w:val="21"/>
        </w:rPr>
        <w:t>条件是这种例外与限制没有不合理地与受益人的</w:t>
      </w:r>
      <w:r w:rsidR="000B646A">
        <w:rPr>
          <w:rFonts w:ascii="SimSun" w:hAnsi="SimSun" w:hint="eastAsia"/>
          <w:sz w:val="21"/>
          <w:szCs w:val="21"/>
        </w:rPr>
        <w:t>权利</w:t>
      </w:r>
      <w:r w:rsidRPr="00834C8A">
        <w:rPr>
          <w:rFonts w:ascii="SimSun" w:hAnsi="SimSun" w:hint="eastAsia"/>
          <w:sz w:val="21"/>
          <w:szCs w:val="21"/>
        </w:rPr>
        <w:t>［及土著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w:t>
      </w:r>
      <w:proofErr w:type="gramStart"/>
      <w:r w:rsidRPr="00834C8A">
        <w:rPr>
          <w:rFonts w:ascii="SimSun" w:hAnsi="Calibri" w:cs="Times New Roman" w:hint="eastAsia"/>
          <w:kern w:val="2"/>
          <w:sz w:val="21"/>
          <w:szCs w:val="21"/>
        </w:rPr>
        <w:t>被关于</w:t>
      </w:r>
      <w:proofErr w:type="gramEnd"/>
      <w:r w:rsidRPr="00834C8A">
        <w:rPr>
          <w:rFonts w:ascii="SimSun" w:hAnsi="Calibri" w:cs="Times New Roman" w:hint="eastAsia"/>
          <w:kern w:val="2"/>
          <w:sz w:val="21"/>
          <w:szCs w:val="21"/>
        </w:rPr>
        <w:t>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w:t>
      </w:r>
      <w:proofErr w:type="gramStart"/>
      <w:r w:rsidRPr="00834C8A">
        <w:rPr>
          <w:rFonts w:ascii="SimSun" w:hAnsi="Calibri" w:cs="Times New Roman" w:hint="eastAsia"/>
          <w:kern w:val="2"/>
          <w:sz w:val="21"/>
          <w:szCs w:val="21"/>
        </w:rPr>
        <w:t>不</w:t>
      </w:r>
      <w:proofErr w:type="gramEnd"/>
      <w:r w:rsidRPr="00834C8A">
        <w:rPr>
          <w:rFonts w:ascii="SimSun" w:hAnsi="Calibri" w:cs="Times New Roman" w:hint="eastAsia"/>
          <w:kern w:val="2"/>
          <w:sz w:val="21"/>
          <w:szCs w:val="21"/>
        </w:rPr>
        <w:t>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216D753A"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lastRenderedPageBreak/>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［可能时注明受益人；］</w:t>
      </w:r>
    </w:p>
    <w:p w14:paraId="6C72A0D1" w14:textId="170CC7E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［对受益人不具有冒犯性或减损性；］</w:t>
      </w:r>
    </w:p>
    <w:p w14:paraId="0490756E" w14:textId="5A24785C"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［符合公平使用/处理/做法；］</w:t>
      </w:r>
      <w:r w:rsidR="000B646A">
        <w:rPr>
          <w:rFonts w:ascii="SimSun" w:hAnsi="Calibri" w:cs="Times New Roman" w:hint="eastAsia"/>
          <w:kern w:val="2"/>
          <w:sz w:val="21"/>
          <w:szCs w:val="21"/>
        </w:rPr>
        <w:t>或者</w:t>
      </w:r>
    </w:p>
    <w:p w14:paraId="4F3C98D8" w14:textId="1CDFABA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［不无理地损害受益人的合法利益，同时兼顾第三方的合法利益。］］</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15004FD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B54800C"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298B4A4B"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7E0E66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06811A97"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2E29CF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3ADE9EE7"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w:t>
      </w:r>
      <w:proofErr w:type="gramStart"/>
      <w:r w:rsidRPr="00834C8A">
        <w:rPr>
          <w:rFonts w:ascii="SimSun" w:hAnsi="Calibri" w:cs="Times New Roman" w:hint="eastAsia"/>
          <w:color w:val="222222"/>
          <w:kern w:val="2"/>
          <w:sz w:val="21"/>
          <w:szCs w:val="22"/>
        </w:rPr>
        <w:t>被关于</w:t>
      </w:r>
      <w:proofErr w:type="gramEnd"/>
      <w:r w:rsidRPr="00834C8A">
        <w:rPr>
          <w:rFonts w:ascii="SimSun" w:hAnsi="Calibri" w:cs="Times New Roman" w:hint="eastAsia"/>
          <w:color w:val="222222"/>
          <w:kern w:val="2"/>
          <w:sz w:val="21"/>
          <w:szCs w:val="22"/>
        </w:rPr>
        <w:t>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lastRenderedPageBreak/>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w:t>
      </w:r>
      <w:r w:rsidR="001237C4"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保护］/［维护］期</w:t>
      </w:r>
    </w:p>
    <w:p w14:paraId="079E6AC3"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372805F" w14:textId="7DECAD7D" w:rsidR="00800F5D" w:rsidRPr="005021DD" w:rsidRDefault="00800F5D" w:rsidP="00800F5D">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继续满足本文书第3条规定的保护资格标准，本文书对传统</w:t>
      </w:r>
      <w:r w:rsidRPr="00800F5D">
        <w:rPr>
          <w:rFonts w:ascii="SimSun" w:hAnsi="Calibri" w:cs="Times New Roman" w:hint="eastAsia"/>
          <w:kern w:val="2"/>
          <w:sz w:val="21"/>
          <w:szCs w:val="22"/>
        </w:rPr>
        <w:t>文化表现形式</w:t>
      </w:r>
      <w:r w:rsidRPr="005021DD">
        <w:rPr>
          <w:rFonts w:ascii="SimSun" w:hAnsi="Calibri" w:cs="Times New Roman" w:hint="eastAsia"/>
          <w:kern w:val="2"/>
          <w:sz w:val="21"/>
          <w:szCs w:val="22"/>
        </w:rPr>
        <w:t>的保护就应适用。</w:t>
      </w:r>
      <w:r w:rsidRPr="00D41355">
        <w:rPr>
          <w:rFonts w:ascii="SimSun" w:hAnsi="Calibri" w:cs="Times New Roman" w:hint="eastAsia"/>
          <w:kern w:val="2"/>
          <w:sz w:val="21"/>
          <w:szCs w:val="22"/>
        </w:rPr>
        <w:t>］</w:t>
      </w:r>
    </w:p>
    <w:p w14:paraId="4EF78462" w14:textId="7DB7B3D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14:paraId="1153A816"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1640BE3" w14:textId="0F248D26" w:rsidR="00800F5D" w:rsidRPr="005021D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30211335" w14:textId="57D7287F"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3" w:name="_Toc78949036"/>
      <w:bookmarkStart w:id="34" w:name="_Toc79913394"/>
      <w:bookmarkStart w:id="35" w:name="_Toc79913647"/>
      <w:bookmarkStart w:id="36" w:name="_Toc79915404"/>
      <w:bookmarkStart w:id="37" w:name="_Toc79987163"/>
      <w:bookmarkStart w:id="38" w:name="_Toc80175922"/>
      <w:bookmarkStart w:id="39" w:name="_Toc80498789"/>
      <w:bookmarkStart w:id="40" w:name="_Toc80498872"/>
      <w:bookmarkStart w:id="41" w:name="_Toc80604610"/>
      <w:bookmarkStart w:id="42" w:name="_Toc80604872"/>
      <w:bookmarkStart w:id="43" w:name="_Toc80605685"/>
      <w:bookmarkStart w:id="44" w:name="_Toc80606325"/>
      <w:bookmarkStart w:id="45" w:name="_Toc81034418"/>
      <w:bookmarkStart w:id="46" w:name="_Toc81199772"/>
      <w:bookmarkStart w:id="47"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lastRenderedPageBreak/>
        <w:t>［</w:t>
      </w:r>
      <w:r w:rsidRPr="00856947">
        <w:rPr>
          <w:rFonts w:ascii="SimHei" w:eastAsia="SimHei" w:hAnsi="SimHei" w:cs="Times New Roman" w:hint="eastAsia"/>
          <w:kern w:val="2"/>
          <w:sz w:val="21"/>
          <w:szCs w:val="22"/>
        </w:rPr>
        <w:t>第10条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00063A87" w:rsidRPr="00856947">
        <w:rPr>
          <w:rFonts w:ascii="SimHei" w:eastAsia="SimHei" w:hAnsi="SimHei" w:cs="Times New Roman" w:hint="eastAsia"/>
          <w:kern w:val="2"/>
          <w:sz w:val="21"/>
          <w:szCs w:val="22"/>
        </w:rPr>
        <w:t>］</w:t>
      </w:r>
    </w:p>
    <w:p w14:paraId="65506457" w14:textId="4773EB3B"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w:t>
      </w:r>
      <w:proofErr w:type="gramStart"/>
      <w:r w:rsidRPr="00834C8A">
        <w:rPr>
          <w:rFonts w:ascii="SimSun" w:hAnsi="Calibri" w:cs="Times New Roman" w:hint="eastAsia"/>
          <w:kern w:val="2"/>
          <w:sz w:val="21"/>
          <w:szCs w:val="21"/>
        </w:rPr>
        <w:t>作出</w:t>
      </w:r>
      <w:proofErr w:type="gramEnd"/>
      <w:r w:rsidRPr="00834C8A">
        <w:rPr>
          <w:rFonts w:ascii="SimSun" w:hAnsi="Calibri" w:cs="Times New Roman" w:hint="eastAsia"/>
          <w:kern w:val="2"/>
          <w:sz w:val="21"/>
          <w:szCs w:val="21"/>
        </w:rPr>
        <w:t>认定，制裁应酌情包括民事和刑事执法措施。根据侵权的性质和后果，救济可以包括恢复</w:t>
      </w:r>
      <w:proofErr w:type="gramStart"/>
      <w:r w:rsidRPr="00834C8A">
        <w:rPr>
          <w:rFonts w:ascii="SimSun" w:hAnsi="Calibri" w:cs="Times New Roman" w:hint="eastAsia"/>
          <w:kern w:val="2"/>
          <w:sz w:val="21"/>
          <w:szCs w:val="21"/>
        </w:rPr>
        <w:t>性司法</w:t>
      </w:r>
      <w:proofErr w:type="gramEnd"/>
      <w:r w:rsidRPr="00834C8A">
        <w:rPr>
          <w:rFonts w:ascii="SimSun" w:hAnsi="Calibri" w:cs="Times New Roman" w:hint="eastAsia"/>
          <w:kern w:val="2"/>
          <w:sz w:val="21"/>
          <w:szCs w:val="21"/>
        </w:rPr>
        <w:t>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8" w:name="_Toc78949037"/>
      <w:bookmarkStart w:id="49" w:name="_Toc79913395"/>
      <w:bookmarkStart w:id="50" w:name="_Toc79913648"/>
      <w:bookmarkStart w:id="51" w:name="_Toc79915405"/>
      <w:bookmarkStart w:id="52" w:name="_Toc79987164"/>
      <w:bookmarkStart w:id="53" w:name="_Toc80175923"/>
      <w:bookmarkStart w:id="54" w:name="_Toc80498790"/>
      <w:bookmarkStart w:id="55" w:name="_Toc80498873"/>
      <w:bookmarkStart w:id="56" w:name="_Toc80604611"/>
      <w:bookmarkStart w:id="57" w:name="_Toc80604873"/>
      <w:bookmarkStart w:id="58" w:name="_Toc80605686"/>
      <w:bookmarkStart w:id="59" w:name="_Toc80606326"/>
      <w:bookmarkStart w:id="60" w:name="_Toc81034419"/>
      <w:bookmarkStart w:id="61" w:name="_Toc81199773"/>
      <w:bookmarkStart w:id="62"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［第11条</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w:t>
      </w:r>
      <w:bookmarkStart w:id="63" w:name="_Toc79915406"/>
      <w:bookmarkStart w:id="64" w:name="_Toc79987165"/>
      <w:bookmarkStart w:id="65" w:name="_Toc80175924"/>
      <w:bookmarkStart w:id="66" w:name="_Toc80498791"/>
      <w:bookmarkStart w:id="67" w:name="_Toc80498874"/>
      <w:bookmarkStart w:id="68" w:name="_Toc80604612"/>
      <w:bookmarkStart w:id="69" w:name="_Toc80604874"/>
      <w:bookmarkStart w:id="70" w:name="_Toc80605687"/>
      <w:bookmarkStart w:id="71" w:name="_Toc80606327"/>
      <w:bookmarkStart w:id="72" w:name="_Toc81034420"/>
      <w:bookmarkStart w:id="73" w:name="_Toc81199774"/>
      <w:bookmarkStart w:id="74" w:name="_Toc81221136"/>
      <w:r w:rsidRPr="00856947">
        <w:rPr>
          <w:rFonts w:ascii="SimHei" w:eastAsia="SimHei" w:hAnsi="SimHei" w:cs="Times New Roman" w:hint="eastAsia"/>
          <w:kern w:val="2"/>
          <w:sz w:val="21"/>
          <w:szCs w:val="22"/>
        </w:rPr>
        <w:t>12条</w:t>
      </w:r>
      <w:bookmarkEnd w:id="63"/>
      <w:bookmarkEnd w:id="64"/>
      <w:bookmarkEnd w:id="65"/>
      <w:bookmarkEnd w:id="66"/>
      <w:bookmarkEnd w:id="67"/>
      <w:bookmarkEnd w:id="68"/>
      <w:bookmarkEnd w:id="69"/>
      <w:bookmarkEnd w:id="70"/>
      <w:bookmarkEnd w:id="71"/>
      <w:bookmarkEnd w:id="72"/>
      <w:bookmarkEnd w:id="73"/>
      <w:bookmarkEnd w:id="74"/>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14:paraId="006A570D"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A9A325E" w14:textId="7D70F27A" w:rsidR="00800F5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本文书在实施时应与本文书相关其他国际协定</w:t>
      </w:r>
      <w:r>
        <w:rPr>
          <w:rFonts w:ascii="SimSun" w:hAnsi="Calibri" w:cs="Times New Roman" w:hint="eastAsia"/>
          <w:kern w:val="2"/>
          <w:sz w:val="21"/>
          <w:szCs w:val="22"/>
        </w:rPr>
        <w:t>包括</w:t>
      </w:r>
      <w:r w:rsidRPr="00D41355">
        <w:rPr>
          <w:rFonts w:ascii="SimSun" w:hAnsi="Calibri" w:cs="Times New Roman" w:hint="eastAsia"/>
          <w:kern w:val="2"/>
          <w:sz w:val="21"/>
          <w:szCs w:val="22"/>
        </w:rPr>
        <w:t>《联合国土著人民权利宣言》</w:t>
      </w:r>
      <w:r w:rsidRPr="003563DD">
        <w:rPr>
          <w:rFonts w:ascii="SimSun" w:hAnsi="Calibri" w:cs="Times New Roman" w:hint="eastAsia"/>
          <w:kern w:val="2"/>
          <w:sz w:val="21"/>
          <w:szCs w:val="22"/>
        </w:rPr>
        <w:t>相互支持。</w:t>
      </w:r>
      <w:r w:rsidRPr="00D41355">
        <w:rPr>
          <w:rFonts w:ascii="SimSun" w:hAnsi="Calibri" w:cs="Times New Roman" w:hint="eastAsia"/>
          <w:kern w:val="2"/>
          <w:sz w:val="21"/>
          <w:szCs w:val="22"/>
        </w:rPr>
        <w:t>］</w:t>
      </w:r>
    </w:p>
    <w:p w14:paraId="6D480A0C" w14:textId="3BCFC81F"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5" w:name="_Toc79913396"/>
      <w:bookmarkStart w:id="76" w:name="_Toc79913649"/>
      <w:bookmarkStart w:id="77" w:name="_Toc79915407"/>
      <w:bookmarkStart w:id="78" w:name="_Toc79987166"/>
      <w:bookmarkStart w:id="79" w:name="_Toc80175925"/>
      <w:bookmarkStart w:id="80" w:name="_Toc80498792"/>
      <w:bookmarkStart w:id="81" w:name="_Toc80498875"/>
      <w:bookmarkStart w:id="82" w:name="_Toc80604613"/>
      <w:bookmarkStart w:id="83" w:name="_Toc80604875"/>
      <w:bookmarkStart w:id="84" w:name="_Toc80605688"/>
      <w:bookmarkStart w:id="85" w:name="_Toc80606328"/>
      <w:bookmarkStart w:id="86" w:name="_Toc81034421"/>
      <w:bookmarkStart w:id="87" w:name="_Toc81199775"/>
      <w:bookmarkStart w:id="88" w:name="_Toc81221137"/>
      <w:r w:rsidRPr="00834C8A">
        <w:rPr>
          <w:rFonts w:ascii="SimSun" w:hAnsi="SimSun" w:cs="Times New Roman"/>
          <w:kern w:val="2"/>
          <w:sz w:val="21"/>
          <w:szCs w:val="21"/>
        </w:rPr>
        <w:br w:type="page"/>
      </w:r>
    </w:p>
    <w:p w14:paraId="591CB79F"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［第13条</w:t>
      </w:r>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14:paraId="74F8EAAA"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C4F5FCA" w14:textId="48563CB2" w:rsidR="00800F5D" w:rsidRDefault="00800F5D" w:rsidP="00800F5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w:t>
      </w:r>
      <w:proofErr w:type="gramStart"/>
      <w:r w:rsidRPr="003563DD">
        <w:rPr>
          <w:rFonts w:ascii="SimSun" w:hAnsi="Calibri" w:cs="Times New Roman" w:hint="eastAsia"/>
          <w:kern w:val="2"/>
          <w:sz w:val="21"/>
          <w:szCs w:val="22"/>
        </w:rPr>
        <w:t>方承认</w:t>
      </w:r>
      <w:proofErr w:type="gramEnd"/>
      <w:r w:rsidRPr="003563DD">
        <w:rPr>
          <w:rFonts w:ascii="SimSun" w:hAnsi="Calibri" w:cs="Times New Roman" w:hint="eastAsia"/>
          <w:kern w:val="2"/>
          <w:sz w:val="21"/>
          <w:szCs w:val="22"/>
        </w:rPr>
        <w:t>的与传统</w:t>
      </w:r>
      <w:r w:rsidRPr="00800F5D">
        <w:rPr>
          <w:rFonts w:ascii="SimSun" w:hAnsi="Calibri" w:cs="Times New Roman" w:hint="eastAsia"/>
          <w:kern w:val="2"/>
          <w:sz w:val="21"/>
          <w:szCs w:val="22"/>
        </w:rPr>
        <w:t>文化表现形式</w:t>
      </w:r>
      <w:r w:rsidRPr="003563DD">
        <w:rPr>
          <w:rFonts w:ascii="SimSun" w:hAnsi="Calibri" w:cs="Times New Roman" w:hint="eastAsia"/>
          <w:kern w:val="2"/>
          <w:sz w:val="21"/>
          <w:szCs w:val="22"/>
        </w:rPr>
        <w:t>有关的、属于其国民的受益人的相同权利和利益，应扩大到其境内的外国受益人。</w:t>
      </w:r>
      <w:r w:rsidRPr="00D41355">
        <w:rPr>
          <w:rFonts w:ascii="SimSun" w:hAnsi="Calibri" w:cs="Times New Roman" w:hint="eastAsia"/>
          <w:kern w:val="2"/>
          <w:sz w:val="21"/>
          <w:szCs w:val="22"/>
        </w:rPr>
        <w:t>］</w:t>
      </w:r>
    </w:p>
    <w:p w14:paraId="5C1A8EBD" w14:textId="77777777" w:rsidR="00800F5D" w:rsidRPr="00CD3EF5" w:rsidRDefault="00800F5D" w:rsidP="00800F5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sidRPr="00856947">
        <w:rPr>
          <w:rFonts w:ascii="SimHei" w:eastAsia="SimHei" w:hAnsi="SimHei" w:cs="Times New Roman" w:hint="eastAsia"/>
          <w:kern w:val="2"/>
          <w:sz w:val="21"/>
          <w:szCs w:val="22"/>
        </w:rPr>
        <w:lastRenderedPageBreak/>
        <w:t>［</w:t>
      </w:r>
      <w:r w:rsidRPr="00856947">
        <w:rPr>
          <w:rFonts w:ascii="SimHei" w:eastAsia="SimHei" w:hAnsi="SimHei" w:cs="Times New Roman" w:hint="eastAsia"/>
          <w:kern w:val="2"/>
          <w:sz w:val="21"/>
          <w:szCs w:val="22"/>
        </w:rPr>
        <w:t>第8、9、10、11和13条的</w:t>
      </w:r>
      <w:r w:rsidR="00E00791" w:rsidRPr="00856947">
        <w:rPr>
          <w:rFonts w:ascii="SimHei" w:eastAsia="SimHei" w:hAnsi="SimHei" w:cs="Times New Roman" w:hint="eastAsia"/>
          <w:kern w:val="2"/>
          <w:sz w:val="21"/>
          <w:szCs w:val="22"/>
        </w:rPr>
        <w:t>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r w:rsidR="00063A87" w:rsidRPr="0085694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14:paraId="12264630" w14:textId="77777777" w:rsidR="009E4AEE" w:rsidRPr="00CD3EF5" w:rsidRDefault="009E4AEE" w:rsidP="009E4AE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15F5A41" w14:textId="1A8A7B7F" w:rsidR="009E4AEE" w:rsidRPr="003563DD" w:rsidRDefault="009E4AEE" w:rsidP="009E4AEE">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w:t>
      </w:r>
      <w:r w:rsidRPr="009E4AEE">
        <w:rPr>
          <w:rFonts w:ascii="SimSun" w:hAnsi="Calibri" w:cs="Times New Roman" w:hint="eastAsia"/>
          <w:kern w:val="2"/>
          <w:sz w:val="21"/>
          <w:szCs w:val="22"/>
        </w:rPr>
        <w:t>文化表现形式</w:t>
      </w:r>
      <w:r w:rsidRPr="003563DD">
        <w:rPr>
          <w:rFonts w:ascii="SimSun" w:hAnsi="Calibri" w:cs="Times New Roman" w:hint="eastAsia"/>
          <w:kern w:val="2"/>
          <w:sz w:val="21"/>
          <w:szCs w:val="22"/>
        </w:rPr>
        <w:t>处于一个以上成员国/缔约方领土上的，这些成员国/缔约</w:t>
      </w:r>
      <w:r w:rsidR="00A85763">
        <w:rPr>
          <w:rFonts w:ascii="SimSun" w:hAnsi="Calibri" w:cs="Times New Roman" w:hint="eastAsia"/>
          <w:kern w:val="2"/>
          <w:sz w:val="21"/>
          <w:szCs w:val="22"/>
        </w:rPr>
        <w:t>各</w:t>
      </w:r>
      <w:r w:rsidRPr="003563DD">
        <w:rPr>
          <w:rFonts w:ascii="SimSun" w:hAnsi="Calibri" w:cs="Times New Roman" w:hint="eastAsia"/>
          <w:kern w:val="2"/>
          <w:sz w:val="21"/>
          <w:szCs w:val="22"/>
        </w:rPr>
        <w:t>方应在有关土著</w:t>
      </w:r>
      <w:r w:rsidR="00A85763">
        <w:rPr>
          <w:rFonts w:ascii="SimSun" w:hAnsi="Calibri" w:cs="Times New Roman" w:hint="eastAsia"/>
          <w:kern w:val="2"/>
          <w:sz w:val="21"/>
          <w:szCs w:val="22"/>
        </w:rPr>
        <w:t>人民</w:t>
      </w:r>
      <w:r w:rsidRPr="003563DD">
        <w:rPr>
          <w:rFonts w:ascii="SimSun" w:hAnsi="Calibri" w:cs="Times New Roman" w:hint="eastAsia"/>
          <w:kern w:val="2"/>
          <w:sz w:val="21"/>
          <w:szCs w:val="22"/>
        </w:rPr>
        <w:t>和当地社区的参与下，努力酌情合作，争取落实本文书的各项目标。］</w:t>
      </w:r>
    </w:p>
    <w:p w14:paraId="22166002" w14:textId="77777777" w:rsidR="009E4AEE" w:rsidRPr="00CD3EF5" w:rsidRDefault="009E4AEE" w:rsidP="009E4AE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lastRenderedPageBreak/>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16FF8AF0" w:rsidR="009E4AEE" w:rsidRDefault="008822A7" w:rsidP="00915600">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6481C7CA" w14:textId="77777777" w:rsidR="009E4AEE" w:rsidRDefault="009E4AEE">
      <w:pPr>
        <w:rPr>
          <w:rFonts w:ascii="SimSun" w:hAnsi="Calibri" w:cs="Times New Roman"/>
          <w:color w:val="222222"/>
          <w:kern w:val="2"/>
          <w:sz w:val="21"/>
          <w:szCs w:val="22"/>
        </w:rPr>
      </w:pPr>
      <w:r>
        <w:rPr>
          <w:rFonts w:ascii="SimSun" w:hAnsi="Calibri" w:cs="Times New Roman"/>
          <w:color w:val="222222"/>
          <w:kern w:val="2"/>
          <w:sz w:val="21"/>
          <w:szCs w:val="22"/>
        </w:rPr>
        <w:br w:type="page"/>
      </w:r>
    </w:p>
    <w:p w14:paraId="71335E70" w14:textId="77777777" w:rsidR="009E4AEE" w:rsidRPr="00FD6B4F" w:rsidRDefault="009E4AEE" w:rsidP="009E4AEE">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lastRenderedPageBreak/>
        <w:t>协调</w:t>
      </w:r>
      <w:r w:rsidRPr="00FD6B4F">
        <w:rPr>
          <w:rFonts w:ascii="KaiTi" w:eastAsia="KaiTi" w:hAnsi="KaiTi" w:cs="Times New Roman" w:hint="eastAsia"/>
          <w:kern w:val="2"/>
          <w:sz w:val="21"/>
          <w:szCs w:val="22"/>
        </w:rPr>
        <w:t>人草案</w:t>
      </w:r>
    </w:p>
    <w:p w14:paraId="5ABAD916" w14:textId="7E260349" w:rsidR="009E4AEE" w:rsidRPr="00FD6B4F" w:rsidRDefault="009E4AEE" w:rsidP="009E4AEE">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sidR="00A85763">
        <w:rPr>
          <w:rFonts w:ascii="SimHei" w:eastAsia="SimHei" w:hAnsi="SimHei" w:cs="Times New Roman" w:hint="eastAsia"/>
          <w:kern w:val="2"/>
          <w:sz w:val="21"/>
          <w:szCs w:val="22"/>
        </w:rPr>
        <w:t>1</w:t>
      </w:r>
      <w:r w:rsidR="00A85763">
        <w:rPr>
          <w:rFonts w:ascii="SimHei" w:eastAsia="SimHei" w:hAnsi="SimHei" w:cs="Times New Roman"/>
          <w:kern w:val="2"/>
          <w:sz w:val="21"/>
          <w:szCs w:val="22"/>
        </w:rPr>
        <w:t>6</w:t>
      </w:r>
      <w:bookmarkStart w:id="89" w:name="_GoBack"/>
      <w:bookmarkEnd w:id="89"/>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14:paraId="4D26F822" w14:textId="77777777" w:rsidR="009E4AEE" w:rsidRPr="00FD6B4F" w:rsidRDefault="009E4AEE" w:rsidP="009E4AEE">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方将在本文书生效后五年内对本文书的范围和内容进行审查。</w:t>
      </w:r>
    </w:p>
    <w:p w14:paraId="679AE674" w14:textId="19B59063" w:rsidR="002928D3" w:rsidRPr="00856947" w:rsidRDefault="00063A87" w:rsidP="00F17C1E">
      <w:pPr>
        <w:spacing w:before="720" w:afterLines="50" w:after="120" w:line="240" w:lineRule="atLeast"/>
        <w:ind w:left="5534"/>
        <w:jc w:val="both"/>
        <w:rPr>
          <w:rFonts w:ascii="KaiTi" w:eastAsia="KaiTi" w:hAnsi="KaiTi"/>
          <w:sz w:val="21"/>
        </w:rPr>
      </w:pPr>
      <w:r w:rsidRPr="00856947">
        <w:rPr>
          <w:rFonts w:ascii="KaiTi" w:eastAsia="KaiTi" w:hAnsi="KaiTi" w:hint="eastAsia"/>
          <w:sz w:val="21"/>
        </w:rPr>
        <w:t>［</w:t>
      </w:r>
      <w:r w:rsidR="008822A7" w:rsidRPr="00856947">
        <w:rPr>
          <w:rFonts w:ascii="KaiTi" w:eastAsia="KaiTi" w:hAnsi="KaiTi" w:hint="eastAsia"/>
          <w:sz w:val="21"/>
        </w:rPr>
        <w:t>附件和文件完</w:t>
      </w:r>
      <w:r w:rsidRPr="00856947">
        <w:rPr>
          <w:rFonts w:ascii="KaiTi" w:eastAsia="KaiTi" w:hAnsi="KaiTi" w:hint="eastAsia"/>
          <w:sz w:val="21"/>
        </w:rPr>
        <w:t>］</w:t>
      </w:r>
    </w:p>
    <w:sectPr w:rsidR="002928D3" w:rsidRPr="00856947"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FootnoteText"/>
        <w:rPr>
          <w:rFonts w:ascii="SimSun" w:hAnsi="SimSun"/>
        </w:rPr>
      </w:pPr>
      <w:r w:rsidRPr="006A0B85">
        <w:rPr>
          <w:rStyle w:val="FootnoteReference"/>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Default="00933221" w:rsidP="00933221">
      <w:pPr>
        <w:pStyle w:val="FootnoteText"/>
      </w:pPr>
      <w:r w:rsidRPr="006A0B85">
        <w:rPr>
          <w:rStyle w:val="FootnoteReference"/>
          <w:rFonts w:ascii="SimSun" w:hAnsi="SimSun"/>
        </w:rPr>
        <w:footnoteRef/>
      </w:r>
      <w:r w:rsidRPr="006A0B85">
        <w:rPr>
          <w:rFonts w:ascii="SimSun" w:hAnsi="SimSun"/>
        </w:rPr>
        <w:t xml:space="preserve"> </w:t>
      </w:r>
      <w:r>
        <w:tab/>
      </w:r>
      <w:r>
        <w:rPr>
          <w:rFonts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46AC13E4" w:rsidR="001F1F22" w:rsidRPr="00586283" w:rsidRDefault="0051185C" w:rsidP="007563CE">
    <w:pPr>
      <w:pStyle w:val="Header"/>
      <w:overflowPunct w:val="0"/>
      <w:jc w:val="right"/>
      <w:rPr>
        <w:rFonts w:ascii="SimSun" w:hAnsi="SimSun"/>
        <w:sz w:val="21"/>
      </w:rPr>
    </w:pPr>
    <w:bookmarkStart w:id="5" w:name="Code2"/>
    <w:r w:rsidRPr="00565455">
      <w:rPr>
        <w:rFonts w:ascii="SimSun" w:hAnsi="SimSun"/>
        <w:sz w:val="21"/>
        <w:szCs w:val="21"/>
      </w:rPr>
      <w:t>WIPO/GRTKF/IC/</w:t>
    </w:r>
    <w:r w:rsidR="00E72402">
      <w:rPr>
        <w:rFonts w:ascii="SimSun" w:hAnsi="SimSun"/>
        <w:sz w:val="21"/>
        <w:szCs w:val="21"/>
      </w:rPr>
      <w:t>46/5</w:t>
    </w:r>
  </w:p>
  <w:bookmarkEnd w:id="5"/>
  <w:p w14:paraId="3DC91228" w14:textId="5EF6952D" w:rsidR="001F1F22" w:rsidRPr="00586283" w:rsidRDefault="001F1F22" w:rsidP="0023653D">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7223EE" w:rsidRPr="007223EE">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40B51FA5" w:rsidR="001F1F22" w:rsidRPr="00B73766" w:rsidRDefault="00565455" w:rsidP="001F1F22">
        <w:pPr>
          <w:pStyle w:val="Header"/>
          <w:jc w:val="right"/>
          <w:rPr>
            <w:rFonts w:ascii="SimSun" w:hAnsi="SimSun"/>
            <w:sz w:val="21"/>
            <w:szCs w:val="21"/>
          </w:rPr>
        </w:pPr>
        <w:r w:rsidRPr="00565455">
          <w:rPr>
            <w:rFonts w:ascii="SimSun" w:hAnsi="SimSun"/>
            <w:sz w:val="21"/>
            <w:szCs w:val="21"/>
          </w:rPr>
          <w:t>WIPO/GRTKF/IC/</w:t>
        </w:r>
        <w:r w:rsidR="00E72402">
          <w:rPr>
            <w:rFonts w:ascii="SimSun" w:hAnsi="SimSun" w:hint="eastAsia"/>
            <w:sz w:val="21"/>
            <w:szCs w:val="21"/>
          </w:rPr>
          <w:t>46/5</w:t>
        </w:r>
      </w:p>
      <w:p w14:paraId="16146D2C" w14:textId="631ED80E" w:rsidR="001F1F22" w:rsidRPr="0023653D" w:rsidRDefault="001F1F22" w:rsidP="0023653D">
        <w:pPr>
          <w:pStyle w:val="Header"/>
          <w:spacing w:afterLines="100" w:after="240"/>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8E02F0">
          <w:rPr>
            <w:rFonts w:ascii="SimSun" w:hAnsi="SimSun"/>
            <w:noProof/>
            <w:sz w:val="21"/>
            <w:szCs w:val="21"/>
          </w:rPr>
          <w:t>19</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0891CFBA" w:rsidR="001F1F22" w:rsidRPr="00AA631E" w:rsidRDefault="00565455" w:rsidP="008822A7">
    <w:pPr>
      <w:pStyle w:val="Header"/>
      <w:jc w:val="right"/>
      <w:rPr>
        <w:rFonts w:ascii="SimSun" w:hAnsi="SimSun"/>
        <w:sz w:val="21"/>
        <w:szCs w:val="21"/>
      </w:rPr>
    </w:pPr>
    <w:r w:rsidRPr="00565455">
      <w:rPr>
        <w:rFonts w:ascii="SimSun" w:hAnsi="SimSun"/>
        <w:sz w:val="21"/>
        <w:szCs w:val="21"/>
      </w:rPr>
      <w:t>WIPO/GRTKF/IC/</w:t>
    </w:r>
    <w:r w:rsidR="00E72402">
      <w:rPr>
        <w:rFonts w:ascii="SimSun" w:hAnsi="SimSun" w:hint="eastAsia"/>
        <w:sz w:val="21"/>
        <w:szCs w:val="21"/>
      </w:rPr>
      <w:t>46/5</w:t>
    </w:r>
  </w:p>
  <w:p w14:paraId="3D17CE58" w14:textId="33F8F933" w:rsidR="00565455" w:rsidRPr="00F02501" w:rsidRDefault="001F1F22" w:rsidP="0023653D">
    <w:pPr>
      <w:pStyle w:val="Header"/>
      <w:spacing w:afterLines="100" w:after="240"/>
      <w:jc w:val="right"/>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5AB"/>
    <w:rsid w:val="00022F6C"/>
    <w:rsid w:val="000251CF"/>
    <w:rsid w:val="00026B0F"/>
    <w:rsid w:val="0003022A"/>
    <w:rsid w:val="000339E5"/>
    <w:rsid w:val="00034C65"/>
    <w:rsid w:val="00034C80"/>
    <w:rsid w:val="000404B5"/>
    <w:rsid w:val="00043CAA"/>
    <w:rsid w:val="00047119"/>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02D2C"/>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3653D"/>
    <w:rsid w:val="002438C5"/>
    <w:rsid w:val="0024412C"/>
    <w:rsid w:val="00246D42"/>
    <w:rsid w:val="002500CF"/>
    <w:rsid w:val="00253370"/>
    <w:rsid w:val="00261EBD"/>
    <w:rsid w:val="00261F33"/>
    <w:rsid w:val="00262947"/>
    <w:rsid w:val="002634C4"/>
    <w:rsid w:val="00263F69"/>
    <w:rsid w:val="0026797F"/>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F89"/>
    <w:rsid w:val="003B38C1"/>
    <w:rsid w:val="003B7649"/>
    <w:rsid w:val="003C205B"/>
    <w:rsid w:val="003C2EBB"/>
    <w:rsid w:val="003C6EE3"/>
    <w:rsid w:val="003C7DC0"/>
    <w:rsid w:val="003D22F7"/>
    <w:rsid w:val="003D408C"/>
    <w:rsid w:val="003D74A1"/>
    <w:rsid w:val="003E052C"/>
    <w:rsid w:val="003E26AF"/>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13D7"/>
    <w:rsid w:val="0047267B"/>
    <w:rsid w:val="00474062"/>
    <w:rsid w:val="00475220"/>
    <w:rsid w:val="0047799E"/>
    <w:rsid w:val="00477D6B"/>
    <w:rsid w:val="00493152"/>
    <w:rsid w:val="004937BA"/>
    <w:rsid w:val="00496450"/>
    <w:rsid w:val="00497529"/>
    <w:rsid w:val="004A09E6"/>
    <w:rsid w:val="004A1354"/>
    <w:rsid w:val="004A21A0"/>
    <w:rsid w:val="004A36FE"/>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176"/>
    <w:rsid w:val="005A1284"/>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1F5D"/>
    <w:rsid w:val="005F3AF8"/>
    <w:rsid w:val="00605827"/>
    <w:rsid w:val="006119CC"/>
    <w:rsid w:val="00612E4A"/>
    <w:rsid w:val="00615C57"/>
    <w:rsid w:val="0063055D"/>
    <w:rsid w:val="0063213C"/>
    <w:rsid w:val="00635DC9"/>
    <w:rsid w:val="0063797D"/>
    <w:rsid w:val="006413CB"/>
    <w:rsid w:val="0064476C"/>
    <w:rsid w:val="00645549"/>
    <w:rsid w:val="00646050"/>
    <w:rsid w:val="006505AC"/>
    <w:rsid w:val="0065164C"/>
    <w:rsid w:val="00651AC6"/>
    <w:rsid w:val="00663CAD"/>
    <w:rsid w:val="00664377"/>
    <w:rsid w:val="006713CA"/>
    <w:rsid w:val="00676C5C"/>
    <w:rsid w:val="00680760"/>
    <w:rsid w:val="00682F27"/>
    <w:rsid w:val="0069137C"/>
    <w:rsid w:val="006969AF"/>
    <w:rsid w:val="006A0B85"/>
    <w:rsid w:val="006B0918"/>
    <w:rsid w:val="006B20DF"/>
    <w:rsid w:val="006C3672"/>
    <w:rsid w:val="006C3814"/>
    <w:rsid w:val="006C5323"/>
    <w:rsid w:val="006C70E7"/>
    <w:rsid w:val="006D507E"/>
    <w:rsid w:val="006D5E0F"/>
    <w:rsid w:val="006D70C2"/>
    <w:rsid w:val="006E5033"/>
    <w:rsid w:val="006F04DA"/>
    <w:rsid w:val="006F7507"/>
    <w:rsid w:val="007058FB"/>
    <w:rsid w:val="00711D10"/>
    <w:rsid w:val="007223EE"/>
    <w:rsid w:val="00722A49"/>
    <w:rsid w:val="0073614C"/>
    <w:rsid w:val="0073671F"/>
    <w:rsid w:val="0074762C"/>
    <w:rsid w:val="007510CD"/>
    <w:rsid w:val="00753669"/>
    <w:rsid w:val="00754138"/>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D04D8"/>
    <w:rsid w:val="007D1613"/>
    <w:rsid w:val="007D19FC"/>
    <w:rsid w:val="007E7454"/>
    <w:rsid w:val="007F266B"/>
    <w:rsid w:val="00800F5D"/>
    <w:rsid w:val="008022D9"/>
    <w:rsid w:val="00802425"/>
    <w:rsid w:val="00802CE8"/>
    <w:rsid w:val="00804103"/>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8D8"/>
    <w:rsid w:val="00856947"/>
    <w:rsid w:val="00860007"/>
    <w:rsid w:val="00862670"/>
    <w:rsid w:val="0086543D"/>
    <w:rsid w:val="00870BBF"/>
    <w:rsid w:val="008717A1"/>
    <w:rsid w:val="00872A3E"/>
    <w:rsid w:val="008735FC"/>
    <w:rsid w:val="008822A7"/>
    <w:rsid w:val="00882FC1"/>
    <w:rsid w:val="00884B43"/>
    <w:rsid w:val="00884D0A"/>
    <w:rsid w:val="00885BEC"/>
    <w:rsid w:val="0088793D"/>
    <w:rsid w:val="008A04F0"/>
    <w:rsid w:val="008A0B6D"/>
    <w:rsid w:val="008A3C4E"/>
    <w:rsid w:val="008B2CC1"/>
    <w:rsid w:val="008B52EB"/>
    <w:rsid w:val="008B60B2"/>
    <w:rsid w:val="008D6D48"/>
    <w:rsid w:val="008E02F0"/>
    <w:rsid w:val="008E1D5D"/>
    <w:rsid w:val="008E774F"/>
    <w:rsid w:val="008F22A9"/>
    <w:rsid w:val="008F7CD0"/>
    <w:rsid w:val="00902363"/>
    <w:rsid w:val="009041EC"/>
    <w:rsid w:val="0090504A"/>
    <w:rsid w:val="0090731E"/>
    <w:rsid w:val="00910D78"/>
    <w:rsid w:val="0091181B"/>
    <w:rsid w:val="00914EAA"/>
    <w:rsid w:val="00915600"/>
    <w:rsid w:val="00916EE2"/>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7009B"/>
    <w:rsid w:val="009701CF"/>
    <w:rsid w:val="00971D2D"/>
    <w:rsid w:val="009725A5"/>
    <w:rsid w:val="009744E8"/>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AEE"/>
    <w:rsid w:val="009E4E03"/>
    <w:rsid w:val="009E5000"/>
    <w:rsid w:val="009E55DD"/>
    <w:rsid w:val="009E6155"/>
    <w:rsid w:val="009E641A"/>
    <w:rsid w:val="009F3BF9"/>
    <w:rsid w:val="009F499F"/>
    <w:rsid w:val="009F594D"/>
    <w:rsid w:val="009F76F8"/>
    <w:rsid w:val="00A0092C"/>
    <w:rsid w:val="00A032B2"/>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2F72"/>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763"/>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E01"/>
    <w:rsid w:val="00BA3B36"/>
    <w:rsid w:val="00BA4FE9"/>
    <w:rsid w:val="00BA6199"/>
    <w:rsid w:val="00BA7D3E"/>
    <w:rsid w:val="00BB05D6"/>
    <w:rsid w:val="00BB4DD7"/>
    <w:rsid w:val="00BC1DE6"/>
    <w:rsid w:val="00BC601E"/>
    <w:rsid w:val="00BD4D3B"/>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24D2"/>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768"/>
    <w:rsid w:val="00CD4B54"/>
    <w:rsid w:val="00CE5819"/>
    <w:rsid w:val="00CE60E4"/>
    <w:rsid w:val="00CE64FD"/>
    <w:rsid w:val="00CF11DD"/>
    <w:rsid w:val="00CF218A"/>
    <w:rsid w:val="00CF3146"/>
    <w:rsid w:val="00CF4DFF"/>
    <w:rsid w:val="00CF5182"/>
    <w:rsid w:val="00CF523F"/>
    <w:rsid w:val="00CF6D2C"/>
    <w:rsid w:val="00D02CC2"/>
    <w:rsid w:val="00D12CDE"/>
    <w:rsid w:val="00D13F15"/>
    <w:rsid w:val="00D14A90"/>
    <w:rsid w:val="00D21317"/>
    <w:rsid w:val="00D25169"/>
    <w:rsid w:val="00D256E9"/>
    <w:rsid w:val="00D256F9"/>
    <w:rsid w:val="00D3052D"/>
    <w:rsid w:val="00D347F3"/>
    <w:rsid w:val="00D366A6"/>
    <w:rsid w:val="00D41355"/>
    <w:rsid w:val="00D4369D"/>
    <w:rsid w:val="00D45252"/>
    <w:rsid w:val="00D51E76"/>
    <w:rsid w:val="00D56176"/>
    <w:rsid w:val="00D71B4D"/>
    <w:rsid w:val="00D7462C"/>
    <w:rsid w:val="00D75DEC"/>
    <w:rsid w:val="00D77EB8"/>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2402"/>
    <w:rsid w:val="00E76BC8"/>
    <w:rsid w:val="00E7782A"/>
    <w:rsid w:val="00E818A9"/>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17C1E"/>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E99F6-52B3-4991-B31A-58797B8B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10032</Words>
  <Characters>628</Characters>
  <Application>Microsoft Office Word</Application>
  <DocSecurity>0</DocSecurity>
  <Lines>5</Lines>
  <Paragraphs>21</Paragraphs>
  <ScaleCrop>false</ScaleCrop>
  <HeadingPairs>
    <vt:vector size="2" baseType="variant">
      <vt:variant>
        <vt:lpstr>Title</vt:lpstr>
      </vt:variant>
      <vt:variant>
        <vt:i4>1</vt:i4>
      </vt:variant>
    </vt:vector>
  </HeadingPairs>
  <TitlesOfParts>
    <vt:vector size="1" baseType="lpstr">
      <vt:lpstr>WIPO/GRTKF/IC/46/5</vt:lpstr>
    </vt:vector>
  </TitlesOfParts>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WIPO/GRTKF/IC/46/5</dc:title>
  <dc:subject>保护传统文化表现形式：条款草案</dc:subject>
  <dc:creator/>
  <cp:lastModifiedBy/>
  <cp:revision>1</cp:revision>
  <dcterms:created xsi:type="dcterms:W3CDTF">2023-01-16T13:49:00Z</dcterms:created>
  <dcterms:modified xsi:type="dcterms:W3CDTF">2023-01-23T08:44:00Z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6ad67aac-3efd-4167-8c2c-0095a3f47139</vt:lpwstr>
  </property>
</Properties>
</file>