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CC68" w14:textId="77777777" w:rsidR="00B933CC" w:rsidRPr="00F32E76" w:rsidRDefault="00B933CC" w:rsidP="00B933CC">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3590F6C1" wp14:editId="15571DE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C8828E" w14:textId="096E2237" w:rsidR="00B933CC" w:rsidRPr="00D854FB" w:rsidRDefault="00B933CC" w:rsidP="00B933CC">
      <w:pPr>
        <w:pBdr>
          <w:top w:val="single" w:sz="4" w:space="10" w:color="auto"/>
        </w:pBdr>
        <w:wordWrap w:val="0"/>
        <w:spacing w:before="120"/>
        <w:jc w:val="right"/>
        <w:rPr>
          <w:rFonts w:ascii="Arial Black" w:hAnsi="Arial Black" w:cs="Times New Roman"/>
          <w:b/>
          <w:caps/>
          <w:sz w:val="15"/>
          <w:szCs w:val="21"/>
          <w:lang w:val="fr-CH"/>
        </w:rPr>
      </w:pPr>
      <w:r w:rsidRPr="00D854FB">
        <w:rPr>
          <w:rFonts w:ascii="Arial Black" w:hAnsi="Arial Black" w:cs="Times New Roman" w:hint="eastAsia"/>
          <w:b/>
          <w:caps/>
          <w:sz w:val="15"/>
          <w:szCs w:val="21"/>
          <w:lang w:val="fr-CH"/>
        </w:rPr>
        <w:t>WIPO/GRTKF/IC/4</w:t>
      </w:r>
      <w:r w:rsidR="005E24D9">
        <w:rPr>
          <w:rFonts w:ascii="Arial Black" w:hAnsi="Arial Black" w:cs="Times New Roman"/>
          <w:b/>
          <w:caps/>
          <w:sz w:val="15"/>
          <w:szCs w:val="21"/>
          <w:lang w:val="fr-CH"/>
        </w:rPr>
        <w:t>7</w:t>
      </w:r>
      <w:r w:rsidRPr="00D854FB">
        <w:rPr>
          <w:rFonts w:ascii="Arial Black" w:hAnsi="Arial Black" w:cs="Times New Roman" w:hint="eastAsia"/>
          <w:b/>
          <w:caps/>
          <w:sz w:val="15"/>
          <w:szCs w:val="21"/>
          <w:lang w:val="fr-CH"/>
        </w:rPr>
        <w:t>/</w:t>
      </w:r>
      <w:bookmarkStart w:id="0" w:name="Code"/>
      <w:r w:rsidR="00B641EB">
        <w:rPr>
          <w:rFonts w:ascii="Arial Black" w:hAnsi="Arial Black" w:cs="Times New Roman"/>
          <w:b/>
          <w:caps/>
          <w:sz w:val="15"/>
          <w:szCs w:val="21"/>
          <w:lang w:val="fr-CH"/>
        </w:rPr>
        <w:t>1</w:t>
      </w:r>
      <w:r w:rsidR="00716108" w:rsidRPr="00D854FB">
        <w:rPr>
          <w:rFonts w:ascii="Arial Black" w:hAnsi="Arial Black" w:cs="Times New Roman"/>
          <w:b/>
          <w:caps/>
          <w:sz w:val="15"/>
          <w:szCs w:val="21"/>
          <w:lang w:val="fr-CH"/>
        </w:rPr>
        <w:t>4</w:t>
      </w:r>
      <w:bookmarkEnd w:id="0"/>
    </w:p>
    <w:p w14:paraId="23455416" w14:textId="77777777" w:rsidR="00B933CC" w:rsidRPr="00D854FB" w:rsidRDefault="00B933CC" w:rsidP="00B933CC">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35B782F2" w14:textId="2070FCDE" w:rsidR="00B933CC" w:rsidRPr="00F32E76" w:rsidRDefault="00B933CC" w:rsidP="00B933CC">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5E24D9">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B641EB">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月</w:t>
      </w:r>
      <w:r w:rsidR="00B641EB">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bookmarkEnd w:id="2"/>
    <w:p w14:paraId="5C27452B" w14:textId="77777777" w:rsidR="00B933CC" w:rsidRPr="00F32E76" w:rsidRDefault="00B933CC" w:rsidP="00B933CC">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699578DB" w14:textId="73F1C897" w:rsidR="00B933CC" w:rsidRPr="00F32E76" w:rsidRDefault="00B933CC" w:rsidP="00B933CC">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5E24D9">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D154E3">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5E24D9">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sidR="005E24D9">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5E24D9">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264A5B87" w14:textId="00CBB543" w:rsidR="00B933CC" w:rsidRPr="00F32E76" w:rsidRDefault="00B933CC" w:rsidP="00B933CC">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保护传统知识：条款草案</w:t>
      </w:r>
    </w:p>
    <w:p w14:paraId="0DA60816" w14:textId="6972A7B3" w:rsidR="00B933CC" w:rsidRPr="00F32E76" w:rsidRDefault="00B933CC" w:rsidP="00B933CC">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45D0F80A" w14:textId="59A18BE2" w:rsidR="00CA5C3F" w:rsidRDefault="00CA5C3F" w:rsidP="002069B3">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00FB3267" w:rsidRPr="00FB3267">
        <w:rPr>
          <w:rFonts w:ascii="SimSun" w:hAnsi="SimSun" w:hint="eastAsia"/>
          <w:sz w:val="21"/>
          <w:szCs w:val="21"/>
        </w:rPr>
        <w:t>在20</w:t>
      </w:r>
      <w:r w:rsidR="00762107">
        <w:rPr>
          <w:rFonts w:ascii="SimSun" w:hAnsi="SimSun"/>
          <w:sz w:val="21"/>
          <w:szCs w:val="21"/>
        </w:rPr>
        <w:t>23</w:t>
      </w:r>
      <w:r w:rsidR="00FB3267" w:rsidRPr="00FB3267">
        <w:rPr>
          <w:rFonts w:ascii="SimSun" w:hAnsi="SimSun" w:hint="eastAsia"/>
          <w:sz w:val="21"/>
          <w:szCs w:val="21"/>
        </w:rPr>
        <w:t>年6月</w:t>
      </w:r>
      <w:r w:rsidR="00762107">
        <w:rPr>
          <w:rFonts w:ascii="SimSun" w:hAnsi="SimSun" w:hint="eastAsia"/>
          <w:sz w:val="21"/>
          <w:szCs w:val="21"/>
        </w:rPr>
        <w:t>5</w:t>
      </w:r>
      <w:r w:rsidR="00FB3267" w:rsidRPr="00FB3267">
        <w:rPr>
          <w:rFonts w:ascii="SimSun" w:hAnsi="SimSun" w:hint="eastAsia"/>
          <w:sz w:val="21"/>
          <w:szCs w:val="21"/>
        </w:rPr>
        <w:t>日至</w:t>
      </w:r>
      <w:r w:rsidR="00762107">
        <w:rPr>
          <w:rFonts w:ascii="SimSun" w:hAnsi="SimSun" w:hint="eastAsia"/>
          <w:sz w:val="21"/>
          <w:szCs w:val="21"/>
        </w:rPr>
        <w:t>9</w:t>
      </w:r>
      <w:r w:rsidR="00FB3267" w:rsidRPr="00FB3267">
        <w:rPr>
          <w:rFonts w:ascii="SimSun" w:hAnsi="SimSun" w:hint="eastAsia"/>
          <w:sz w:val="21"/>
          <w:szCs w:val="21"/>
        </w:rPr>
        <w:t>日举行的产权组织知识产权与遗传资源、传统知识和民间文学艺术政府间委员会（“委员会”）第四十</w:t>
      </w:r>
      <w:r w:rsidR="00762107">
        <w:rPr>
          <w:rFonts w:ascii="SimSun" w:hAnsi="SimSun" w:hint="eastAsia"/>
          <w:sz w:val="21"/>
          <w:szCs w:val="21"/>
        </w:rPr>
        <w:t>七</w:t>
      </w:r>
      <w:r w:rsidR="00FB3267" w:rsidRPr="00FB3267">
        <w:rPr>
          <w:rFonts w:ascii="SimSun" w:hAnsi="SimSun" w:hint="eastAsia"/>
          <w:sz w:val="21"/>
          <w:szCs w:val="21"/>
        </w:rPr>
        <w:t>届会议上，委员会</w:t>
      </w:r>
      <w:r w:rsidR="00762107">
        <w:rPr>
          <w:rFonts w:ascii="SimSun" w:hAnsi="SimSun" w:hint="eastAsia"/>
          <w:sz w:val="21"/>
          <w:szCs w:val="21"/>
        </w:rPr>
        <w:t>在</w:t>
      </w:r>
      <w:r w:rsidR="00FB3267" w:rsidRPr="00FB3267">
        <w:rPr>
          <w:rFonts w:ascii="SimSun" w:hAnsi="SimSun" w:hint="eastAsia"/>
          <w:sz w:val="21"/>
          <w:szCs w:val="21"/>
        </w:rPr>
        <w:t>文件WIPO/GRTKF/IC/4</w:t>
      </w:r>
      <w:r w:rsidR="00762107">
        <w:rPr>
          <w:rFonts w:ascii="SimSun" w:hAnsi="SimSun"/>
          <w:sz w:val="21"/>
          <w:szCs w:val="21"/>
        </w:rPr>
        <w:t>7</w:t>
      </w:r>
      <w:r w:rsidR="00FB3267" w:rsidRPr="00FB3267">
        <w:rPr>
          <w:rFonts w:ascii="SimSun" w:hAnsi="SimSun" w:hint="eastAsia"/>
          <w:sz w:val="21"/>
          <w:szCs w:val="21"/>
        </w:rPr>
        <w:t>/4</w:t>
      </w:r>
      <w:r w:rsidR="00762107">
        <w:rPr>
          <w:rFonts w:ascii="SimSun" w:hAnsi="SimSun" w:hint="eastAsia"/>
          <w:sz w:val="21"/>
          <w:szCs w:val="21"/>
        </w:rPr>
        <w:t>的</w:t>
      </w:r>
      <w:r w:rsidR="00FB3267" w:rsidRPr="00FB3267">
        <w:rPr>
          <w:rFonts w:ascii="SimSun" w:hAnsi="SimSun" w:hint="eastAsia"/>
          <w:sz w:val="21"/>
          <w:szCs w:val="21"/>
        </w:rPr>
        <w:t>基础</w:t>
      </w:r>
      <w:r w:rsidR="00762107">
        <w:rPr>
          <w:rFonts w:ascii="SimSun" w:hAnsi="SimSun" w:hint="eastAsia"/>
          <w:sz w:val="21"/>
          <w:szCs w:val="21"/>
        </w:rPr>
        <w:t>上</w:t>
      </w:r>
      <w:r w:rsidR="00FB3267" w:rsidRPr="00FB3267">
        <w:rPr>
          <w:rFonts w:ascii="SimSun" w:hAnsi="SimSun" w:hint="eastAsia"/>
          <w:sz w:val="21"/>
          <w:szCs w:val="21"/>
        </w:rPr>
        <w:t>，</w:t>
      </w:r>
      <w:r w:rsidR="00762107">
        <w:rPr>
          <w:rFonts w:ascii="SimSun" w:hAnsi="SimSun" w:hint="eastAsia"/>
          <w:sz w:val="21"/>
          <w:szCs w:val="21"/>
        </w:rPr>
        <w:t>拟定</w:t>
      </w:r>
      <w:r w:rsidR="00FB3267" w:rsidRPr="00FB3267">
        <w:rPr>
          <w:rFonts w:ascii="SimSun" w:hAnsi="SimSun" w:hint="eastAsia"/>
          <w:sz w:val="21"/>
          <w:szCs w:val="21"/>
        </w:rPr>
        <w:t>了另一份案文“保护传统知识：条款草案–协调人修订稿”。委员会决定，根据委员会20</w:t>
      </w:r>
      <w:r w:rsidR="00762107">
        <w:rPr>
          <w:rFonts w:ascii="SimSun" w:hAnsi="SimSun"/>
          <w:sz w:val="21"/>
          <w:szCs w:val="21"/>
        </w:rPr>
        <w:t>22</w:t>
      </w:r>
      <w:r w:rsidR="00FB3267" w:rsidRPr="00FB3267">
        <w:rPr>
          <w:rFonts w:ascii="SimSun" w:hAnsi="SimSun" w:hint="eastAsia"/>
          <w:sz w:val="21"/>
          <w:szCs w:val="21"/>
        </w:rPr>
        <w:t>–20</w:t>
      </w:r>
      <w:r w:rsidR="00762107">
        <w:rPr>
          <w:rFonts w:ascii="SimSun" w:hAnsi="SimSun"/>
          <w:sz w:val="21"/>
          <w:szCs w:val="21"/>
        </w:rPr>
        <w:t>23</w:t>
      </w:r>
      <w:r w:rsidR="00FB3267" w:rsidRPr="00FB3267">
        <w:rPr>
          <w:rFonts w:ascii="SimSun" w:hAnsi="SimSun" w:hint="eastAsia"/>
          <w:sz w:val="21"/>
          <w:szCs w:val="21"/>
        </w:rPr>
        <w:t>年任务授权和20</w:t>
      </w:r>
      <w:r w:rsidR="00762107">
        <w:rPr>
          <w:rFonts w:ascii="SimSun" w:hAnsi="SimSun"/>
          <w:sz w:val="21"/>
          <w:szCs w:val="21"/>
        </w:rPr>
        <w:t>23</w:t>
      </w:r>
      <w:r w:rsidR="00FB3267" w:rsidRPr="00FB3267">
        <w:rPr>
          <w:rFonts w:ascii="SimSun" w:hAnsi="SimSun" w:hint="eastAsia"/>
          <w:sz w:val="21"/>
          <w:szCs w:val="21"/>
        </w:rPr>
        <w:t>年工作计划，</w:t>
      </w:r>
      <w:r w:rsidR="006F1105" w:rsidRPr="00FB3267">
        <w:rPr>
          <w:rFonts w:ascii="SimSun" w:hAnsi="SimSun" w:hint="eastAsia"/>
          <w:sz w:val="21"/>
          <w:szCs w:val="21"/>
        </w:rPr>
        <w:t>委员会在议程第</w:t>
      </w:r>
      <w:r w:rsidR="006F1105">
        <w:rPr>
          <w:rFonts w:ascii="SimSun" w:hAnsi="SimSun" w:hint="eastAsia"/>
          <w:sz w:val="21"/>
          <w:szCs w:val="21"/>
        </w:rPr>
        <w:t>6</w:t>
      </w:r>
      <w:r w:rsidR="006F1105" w:rsidRPr="00FB3267">
        <w:rPr>
          <w:rFonts w:ascii="SimSun" w:hAnsi="SimSun" w:hint="eastAsia"/>
          <w:sz w:val="21"/>
          <w:szCs w:val="21"/>
        </w:rPr>
        <w:t>项（回顾进展并向大会提出建议）下审议</w:t>
      </w:r>
      <w:r w:rsidR="00FB3267" w:rsidRPr="00FB3267">
        <w:rPr>
          <w:rFonts w:ascii="SimSun" w:hAnsi="SimSun" w:hint="eastAsia"/>
          <w:sz w:val="21"/>
          <w:szCs w:val="21"/>
        </w:rPr>
        <w:t>20</w:t>
      </w:r>
      <w:r w:rsidR="007A3EC7">
        <w:rPr>
          <w:rFonts w:ascii="SimSun" w:hAnsi="SimSun"/>
          <w:sz w:val="21"/>
          <w:szCs w:val="21"/>
        </w:rPr>
        <w:t>23</w:t>
      </w:r>
      <w:r w:rsidR="00FB3267" w:rsidRPr="00FB3267">
        <w:rPr>
          <w:rFonts w:ascii="SimSun" w:hAnsi="SimSun" w:hint="eastAsia"/>
          <w:sz w:val="21"/>
          <w:szCs w:val="21"/>
        </w:rPr>
        <w:t>年6月</w:t>
      </w:r>
      <w:r w:rsidR="007A3EC7">
        <w:rPr>
          <w:rFonts w:ascii="SimSun" w:hAnsi="SimSun" w:hint="eastAsia"/>
          <w:sz w:val="21"/>
          <w:szCs w:val="21"/>
        </w:rPr>
        <w:t>7</w:t>
      </w:r>
      <w:r w:rsidR="00FB3267" w:rsidRPr="00FB3267">
        <w:rPr>
          <w:rFonts w:ascii="SimSun" w:hAnsi="SimSun" w:hint="eastAsia"/>
          <w:sz w:val="21"/>
          <w:szCs w:val="21"/>
        </w:rPr>
        <w:t>日议程第</w:t>
      </w:r>
      <w:r w:rsidR="007A3EC7">
        <w:rPr>
          <w:rFonts w:ascii="SimSun" w:hAnsi="SimSun" w:hint="eastAsia"/>
          <w:sz w:val="21"/>
          <w:szCs w:val="21"/>
        </w:rPr>
        <w:t>5</w:t>
      </w:r>
      <w:r w:rsidR="00FB3267" w:rsidRPr="00FB3267">
        <w:rPr>
          <w:rFonts w:ascii="SimSun" w:hAnsi="SimSun" w:hint="eastAsia"/>
          <w:sz w:val="21"/>
          <w:szCs w:val="21"/>
        </w:rPr>
        <w:t>项结束时的该案文。本文件现作为议程第</w:t>
      </w:r>
      <w:r w:rsidR="007A3EC7">
        <w:rPr>
          <w:rFonts w:ascii="SimSun" w:hAnsi="SimSun" w:hint="eastAsia"/>
          <w:sz w:val="21"/>
          <w:szCs w:val="21"/>
        </w:rPr>
        <w:t>6</w:t>
      </w:r>
      <w:r w:rsidR="00FB3267" w:rsidRPr="00FB3267">
        <w:rPr>
          <w:rFonts w:ascii="SimSun" w:hAnsi="SimSun" w:hint="eastAsia"/>
          <w:sz w:val="21"/>
          <w:szCs w:val="21"/>
        </w:rPr>
        <w:t>项下的工作文件，供IGC第四十</w:t>
      </w:r>
      <w:r w:rsidR="007A3EC7">
        <w:rPr>
          <w:rFonts w:ascii="SimSun" w:hAnsi="SimSun" w:hint="eastAsia"/>
          <w:sz w:val="21"/>
          <w:szCs w:val="21"/>
        </w:rPr>
        <w:t>七</w:t>
      </w:r>
      <w:r w:rsidR="00FB3267" w:rsidRPr="00FB3267">
        <w:rPr>
          <w:rFonts w:ascii="SimSun" w:hAnsi="SimSun" w:hint="eastAsia"/>
          <w:sz w:val="21"/>
          <w:szCs w:val="21"/>
        </w:rPr>
        <w:t>届会议审议。</w:t>
      </w:r>
    </w:p>
    <w:p w14:paraId="7379C67A" w14:textId="05353DBF" w:rsidR="00CB3938" w:rsidRPr="00CA5C3F"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FB3267" w:rsidRPr="00FB3267">
        <w:rPr>
          <w:rFonts w:ascii="SimSun" w:hAnsi="SimSun" w:hint="eastAsia"/>
          <w:sz w:val="21"/>
          <w:szCs w:val="21"/>
        </w:rPr>
        <w:t>在委员会第四十</w:t>
      </w:r>
      <w:r w:rsidR="007A3EC7">
        <w:rPr>
          <w:rFonts w:ascii="SimSun" w:hAnsi="SimSun" w:hint="eastAsia"/>
          <w:sz w:val="21"/>
          <w:szCs w:val="21"/>
        </w:rPr>
        <w:t>七</w:t>
      </w:r>
      <w:r w:rsidR="00FB3267" w:rsidRPr="00FB3267">
        <w:rPr>
          <w:rFonts w:ascii="SimSun" w:hAnsi="SimSun" w:hint="eastAsia"/>
          <w:sz w:val="21"/>
          <w:szCs w:val="21"/>
        </w:rPr>
        <w:t>届会议期间编拟的“保护传统知识：条款草案–协调人修订稿”作为附件附于本文件。</w:t>
      </w:r>
    </w:p>
    <w:p w14:paraId="2A9B0CC5" w14:textId="04B1F755" w:rsidR="00CA5C3F" w:rsidRPr="00CD3EF5" w:rsidRDefault="00CA5C3F" w:rsidP="00AC5913">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00FB3267" w:rsidRPr="00FB3267">
        <w:rPr>
          <w:rFonts w:ascii="KaiTi" w:eastAsia="KaiTi" w:hAnsi="KaiTi" w:hint="eastAsia"/>
          <w:iCs/>
          <w:sz w:val="21"/>
          <w:szCs w:val="21"/>
        </w:rPr>
        <w:t>请委员会根据其20</w:t>
      </w:r>
      <w:r w:rsidR="007A3EC7">
        <w:rPr>
          <w:rFonts w:ascii="KaiTi" w:eastAsia="KaiTi" w:hAnsi="KaiTi"/>
          <w:iCs/>
          <w:sz w:val="21"/>
          <w:szCs w:val="21"/>
        </w:rPr>
        <w:t>22</w:t>
      </w:r>
      <w:r w:rsidR="00FB3267" w:rsidRPr="00FB3267">
        <w:rPr>
          <w:rFonts w:ascii="KaiTi" w:eastAsia="KaiTi" w:hAnsi="KaiTi" w:hint="eastAsia"/>
          <w:iCs/>
          <w:sz w:val="21"/>
          <w:szCs w:val="21"/>
        </w:rPr>
        <w:t>-20</w:t>
      </w:r>
      <w:r w:rsidR="007A3EC7">
        <w:rPr>
          <w:rFonts w:ascii="KaiTi" w:eastAsia="KaiTi" w:hAnsi="KaiTi"/>
          <w:iCs/>
          <w:sz w:val="21"/>
          <w:szCs w:val="21"/>
        </w:rPr>
        <w:t>23</w:t>
      </w:r>
      <w:r w:rsidR="00FB3267" w:rsidRPr="00FB3267">
        <w:rPr>
          <w:rFonts w:ascii="KaiTi" w:eastAsia="KaiTi" w:hAnsi="KaiTi" w:hint="eastAsia"/>
          <w:iCs/>
          <w:sz w:val="21"/>
          <w:szCs w:val="21"/>
        </w:rPr>
        <w:t>年任务授权、20</w:t>
      </w:r>
      <w:r w:rsidR="007A3EC7">
        <w:rPr>
          <w:rFonts w:ascii="KaiTi" w:eastAsia="KaiTi" w:hAnsi="KaiTi"/>
          <w:iCs/>
          <w:sz w:val="21"/>
          <w:szCs w:val="21"/>
        </w:rPr>
        <w:t>23</w:t>
      </w:r>
      <w:r w:rsidR="00FB3267" w:rsidRPr="00FB3267">
        <w:rPr>
          <w:rFonts w:ascii="KaiTi" w:eastAsia="KaiTi" w:hAnsi="KaiTi" w:hint="eastAsia"/>
          <w:iCs/>
          <w:sz w:val="21"/>
          <w:szCs w:val="21"/>
        </w:rPr>
        <w:t>年工作计划以及上文所述第四十</w:t>
      </w:r>
      <w:r w:rsidR="007A3EC7">
        <w:rPr>
          <w:rFonts w:ascii="KaiTi" w:eastAsia="KaiTi" w:hAnsi="KaiTi" w:hint="eastAsia"/>
          <w:iCs/>
          <w:sz w:val="21"/>
          <w:szCs w:val="21"/>
        </w:rPr>
        <w:t>七</w:t>
      </w:r>
      <w:r w:rsidR="00FB3267" w:rsidRPr="00FB3267">
        <w:rPr>
          <w:rFonts w:ascii="KaiTi" w:eastAsia="KaiTi" w:hAnsi="KaiTi" w:hint="eastAsia"/>
          <w:iCs/>
          <w:sz w:val="21"/>
          <w:szCs w:val="21"/>
        </w:rPr>
        <w:t>届会议期间就议程第</w:t>
      </w:r>
      <w:r w:rsidR="007A3EC7">
        <w:rPr>
          <w:rFonts w:ascii="KaiTi" w:eastAsia="KaiTi" w:hAnsi="KaiTi" w:hint="eastAsia"/>
          <w:iCs/>
          <w:sz w:val="21"/>
          <w:szCs w:val="21"/>
        </w:rPr>
        <w:t>5</w:t>
      </w:r>
      <w:r w:rsidR="00FB3267" w:rsidRPr="00FB3267">
        <w:rPr>
          <w:rFonts w:ascii="KaiTi" w:eastAsia="KaiTi" w:hAnsi="KaiTi" w:hint="eastAsia"/>
          <w:iCs/>
          <w:sz w:val="21"/>
          <w:szCs w:val="21"/>
        </w:rPr>
        <w:t>项作出的决定，审议附件中所载的文件。</w:t>
      </w:r>
    </w:p>
    <w:p w14:paraId="23899293" w14:textId="043AA2C4" w:rsidR="002E77C9" w:rsidRDefault="00F94A73" w:rsidP="007A3EC7">
      <w:pPr>
        <w:spacing w:before="720" w:afterLines="50" w:after="120" w:line="340" w:lineRule="atLeast"/>
        <w:ind w:left="5534"/>
        <w:jc w:val="both"/>
        <w:rPr>
          <w:rFonts w:ascii="KaiTi" w:eastAsia="KaiTi" w:hAnsi="KaiTi"/>
          <w:sz w:val="21"/>
          <w:szCs w:val="21"/>
        </w:rPr>
      </w:pPr>
      <w:r>
        <w:rPr>
          <w:rFonts w:ascii="KaiTi" w:eastAsia="KaiTi" w:hAnsi="KaiTi"/>
          <w:sz w:val="21"/>
          <w:szCs w:val="21"/>
        </w:rPr>
        <w:t>［</w:t>
      </w:r>
      <w:r w:rsidR="00CA5C3F" w:rsidRPr="00CD3EF5">
        <w:rPr>
          <w:rFonts w:ascii="KaiTi" w:eastAsia="KaiTi" w:hAnsi="KaiTi" w:hint="eastAsia"/>
          <w:sz w:val="21"/>
          <w:szCs w:val="21"/>
        </w:rPr>
        <w:t>后接附件</w:t>
      </w:r>
      <w:r>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635312CC" w:rsidR="00A63909" w:rsidRPr="003624D7" w:rsidRDefault="006F1105" w:rsidP="00A63909">
      <w:pPr>
        <w:overflowPunct w:val="0"/>
        <w:jc w:val="both"/>
        <w:rPr>
          <w:rFonts w:ascii="SimHei" w:eastAsia="SimHei" w:hAnsi="SimHei" w:cs="Times New Roman"/>
          <w:kern w:val="2"/>
          <w:sz w:val="21"/>
          <w:szCs w:val="21"/>
        </w:rPr>
      </w:pPr>
      <w:r w:rsidRPr="006F1105">
        <w:rPr>
          <w:rFonts w:ascii="SimHei" w:eastAsia="SimHei" w:hAnsi="SimHei" w:cs="Times New Roman" w:hint="eastAsia"/>
          <w:kern w:val="2"/>
          <w:sz w:val="32"/>
          <w:szCs w:val="32"/>
        </w:rPr>
        <w:t>协调人</w:t>
      </w:r>
      <w:r w:rsidR="00A63909" w:rsidRPr="003624D7">
        <w:rPr>
          <w:rFonts w:ascii="SimHei" w:eastAsia="SimHei" w:hAnsi="SimHei" w:cs="Times New Roman" w:hint="eastAsia"/>
          <w:kern w:val="2"/>
          <w:sz w:val="32"/>
          <w:szCs w:val="32"/>
        </w:rPr>
        <w:t>修订稿</w:t>
      </w:r>
      <w:r w:rsidR="00A63909" w:rsidRPr="003624D7">
        <w:rPr>
          <w:rFonts w:ascii="SimHei" w:eastAsia="SimHei" w:hAnsi="SimHei" w:cs="Times New Roman"/>
          <w:kern w:val="2"/>
          <w:sz w:val="32"/>
          <w:szCs w:val="32"/>
        </w:rPr>
        <w:t>（20</w:t>
      </w:r>
      <w:r w:rsidR="002069B3">
        <w:rPr>
          <w:rFonts w:ascii="SimHei" w:eastAsia="SimHei" w:hAnsi="SimHei" w:cs="Times New Roman"/>
          <w:kern w:val="2"/>
          <w:sz w:val="32"/>
          <w:szCs w:val="32"/>
        </w:rPr>
        <w:t>2</w:t>
      </w:r>
      <w:r w:rsidR="005E24D9">
        <w:rPr>
          <w:rFonts w:ascii="SimHei" w:eastAsia="SimHei" w:hAnsi="SimHei" w:cs="Times New Roman"/>
          <w:kern w:val="2"/>
          <w:sz w:val="32"/>
          <w:szCs w:val="32"/>
        </w:rPr>
        <w:t>3</w:t>
      </w:r>
      <w:r w:rsidR="00A63909" w:rsidRPr="003624D7">
        <w:rPr>
          <w:rFonts w:ascii="SimHei" w:eastAsia="SimHei" w:hAnsi="SimHei" w:cs="Times New Roman" w:hint="eastAsia"/>
          <w:kern w:val="2"/>
          <w:sz w:val="32"/>
          <w:szCs w:val="32"/>
        </w:rPr>
        <w:t>年</w:t>
      </w:r>
      <w:r>
        <w:rPr>
          <w:rFonts w:ascii="SimHei" w:eastAsia="SimHei" w:hAnsi="SimHei" w:cs="Times New Roman"/>
          <w:kern w:val="2"/>
          <w:sz w:val="32"/>
          <w:szCs w:val="32"/>
        </w:rPr>
        <w:t>6</w:t>
      </w:r>
      <w:r w:rsidR="00A63909" w:rsidRPr="003624D7">
        <w:rPr>
          <w:rFonts w:ascii="SimHei" w:eastAsia="SimHei" w:hAnsi="SimHei" w:cs="Times New Roman" w:hint="eastAsia"/>
          <w:kern w:val="2"/>
          <w:sz w:val="32"/>
          <w:szCs w:val="32"/>
        </w:rPr>
        <w:t>月</w:t>
      </w:r>
      <w:r>
        <w:rPr>
          <w:rFonts w:ascii="SimHei" w:eastAsia="SimHei" w:hAnsi="SimHei" w:cs="Times New Roman" w:hint="eastAsia"/>
          <w:kern w:val="2"/>
          <w:sz w:val="32"/>
          <w:szCs w:val="32"/>
        </w:rPr>
        <w:t>7</w:t>
      </w:r>
      <w:r w:rsidR="00A63909" w:rsidRPr="003624D7">
        <w:rPr>
          <w:rFonts w:ascii="SimHei" w:eastAsia="SimHei" w:hAnsi="SimHei" w:cs="Times New Roman" w:hint="eastAsia"/>
          <w:kern w:val="2"/>
          <w:sz w:val="32"/>
          <w:szCs w:val="32"/>
        </w:rPr>
        <w:t>日</w:t>
      </w:r>
      <w:r w:rsidR="00A63909" w:rsidRPr="003624D7">
        <w:rPr>
          <w:rFonts w:ascii="SimHei" w:eastAsia="SimHei" w:hAnsi="SimHei" w:cs="Times New Roman"/>
          <w:kern w:val="2"/>
          <w:sz w:val="32"/>
          <w:szCs w:val="32"/>
        </w:rPr>
        <w:t>）</w:t>
      </w:r>
    </w:p>
    <w:p w14:paraId="7D9ED397" w14:textId="77777777" w:rsidR="00A63909" w:rsidRPr="00970725" w:rsidRDefault="00A63909" w:rsidP="00A63909">
      <w:pPr>
        <w:rPr>
          <w:rFonts w:ascii="SimSun" w:hAnsi="SimSun"/>
          <w:bCs/>
          <w:szCs w:val="22"/>
        </w:rPr>
      </w:pPr>
    </w:p>
    <w:p w14:paraId="51284D9A" w14:textId="77777777" w:rsidR="00A63909" w:rsidRPr="00970725" w:rsidRDefault="00A63909" w:rsidP="00A63909">
      <w:pPr>
        <w:rPr>
          <w:rFonts w:ascii="SimSun" w:hAnsi="SimSun"/>
          <w:bCs/>
        </w:rPr>
      </w:pPr>
    </w:p>
    <w:p w14:paraId="0F5BA3F6" w14:textId="77777777" w:rsidR="006F4561" w:rsidRPr="00CD3EF5" w:rsidRDefault="006F4561">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14:paraId="3A36AF6E" w14:textId="1A06BBB4" w:rsidR="00A63909" w:rsidRPr="00CD3EF5" w:rsidRDefault="00A63909" w:rsidP="00A63909">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580263">
        <w:rPr>
          <w:rFonts w:ascii="SimSun" w:hAnsi="SimSun"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差异以及各种历史和文化背景的重要性应予</w:t>
      </w:r>
      <w:r w:rsidRPr="00096A8D">
        <w:rPr>
          <w:rFonts w:ascii="SimSun" w:hAnsi="SimSun" w:cs="Times New Roman" w:hint="eastAsia"/>
          <w:sz w:val="21"/>
          <w:szCs w:val="21"/>
          <w:lang w:bidi="he-IL"/>
        </w:rPr>
        <w:t>考虑；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580263">
        <w:rPr>
          <w:rFonts w:ascii="SimSun" w:hAnsi="SimSun"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D154E3"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154E3">
        <w:rPr>
          <w:rFonts w:ascii="SimHei" w:eastAsia="SimHei" w:hAnsi="SimHei" w:cs="Times New Roman" w:hint="eastAsia"/>
          <w:kern w:val="2"/>
          <w:sz w:val="21"/>
          <w:szCs w:val="22"/>
        </w:rPr>
        <w:lastRenderedPageBreak/>
        <w:t>［第1条</w:t>
      </w:r>
      <w:r w:rsidR="00962C6B"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3624D7"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6E05F265"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替代项1</w:t>
      </w:r>
    </w:p>
    <w:p w14:paraId="5E7BFDA3" w14:textId="6D74FFCE"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0041138D" w:rsidRPr="00D41355">
        <w:rPr>
          <w:rFonts w:ascii="SimSun" w:hAnsi="Calibri" w:cs="Times New Roman"/>
          <w:kern w:val="2"/>
          <w:sz w:val="21"/>
          <w:szCs w:val="22"/>
        </w:rPr>
        <w:t>］</w:t>
      </w:r>
    </w:p>
    <w:p w14:paraId="55BE3705" w14:textId="35E6F1E0"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替代项2</w:t>
      </w:r>
    </w:p>
    <w:p w14:paraId="7D51AEBA" w14:textId="30F06B8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r w:rsidR="0041138D" w:rsidRPr="00D41355">
        <w:rPr>
          <w:rFonts w:ascii="SimSun" w:hAnsi="Calibri" w:cs="Times New Roman"/>
          <w:kern w:val="2"/>
          <w:sz w:val="21"/>
          <w:szCs w:val="22"/>
        </w:rPr>
        <w:t>］</w:t>
      </w:r>
    </w:p>
    <w:p w14:paraId="41A915B3" w14:textId="305A09B3"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3</w:t>
      </w:r>
    </w:p>
    <w:p w14:paraId="0EB23EE2" w14:textId="6307C87F"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0041138D" w:rsidRPr="00D41355">
        <w:rPr>
          <w:rFonts w:ascii="SimSun" w:hAnsi="Calibri" w:cs="Times New Roman"/>
          <w:kern w:val="2"/>
          <w:sz w:val="21"/>
          <w:szCs w:val="22"/>
        </w:rPr>
        <w:t>］</w:t>
      </w:r>
    </w:p>
    <w:p w14:paraId="6723292F" w14:textId="2E5089D9"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4</w:t>
      </w:r>
    </w:p>
    <w:p w14:paraId="4AEFDC0C" w14:textId="4265938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w:t>
      </w:r>
      <w:r w:rsidR="008A54BD">
        <w:rPr>
          <w:rFonts w:ascii="SimSun" w:hAnsi="SimSun" w:hint="eastAsia"/>
          <w:sz w:val="21"/>
        </w:rPr>
        <w:t>或</w:t>
      </w:r>
      <w:r w:rsidRPr="00D41355">
        <w:rPr>
          <w:rFonts w:ascii="SimSun" w:hAnsi="SimSun" w:hint="eastAsia"/>
          <w:sz w:val="21"/>
        </w:rPr>
        <w:t>使用，无自由事先知情同意和共同商定的条款，违反有关此种传统知识获取或使用的习惯法和既定做法的。</w:t>
      </w:r>
      <w:r w:rsidR="0041138D" w:rsidRPr="00D41355">
        <w:rPr>
          <w:rFonts w:ascii="SimSun" w:hAnsi="Calibri" w:cs="Times New Roman"/>
          <w:kern w:val="2"/>
          <w:sz w:val="21"/>
          <w:szCs w:val="22"/>
        </w:rPr>
        <w:t>］］</w:t>
      </w:r>
    </w:p>
    <w:p w14:paraId="62F50C12" w14:textId="6FE31F0C" w:rsidR="008A54BD" w:rsidRPr="008A54BD" w:rsidRDefault="008A54BD" w:rsidP="008A54B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Pr="008A54BD">
        <w:rPr>
          <w:rFonts w:ascii="KaiTi" w:eastAsia="KaiTi" w:hAnsi="KaiTi" w:cs="Times New Roman" w:hint="eastAsia"/>
          <w:kern w:val="2"/>
          <w:sz w:val="21"/>
          <w:szCs w:val="22"/>
        </w:rPr>
        <w:t>协调人替代项</w:t>
      </w:r>
    </w:p>
    <w:p w14:paraId="006A731E" w14:textId="10FE6C3E" w:rsidR="008A54BD" w:rsidRDefault="008A54BD" w:rsidP="00A63909">
      <w:pPr>
        <w:overflowPunct w:val="0"/>
        <w:adjustRightInd w:val="0"/>
        <w:spacing w:afterLines="100" w:after="240" w:line="340" w:lineRule="atLeast"/>
        <w:jc w:val="both"/>
        <w:rPr>
          <w:rFonts w:ascii="SimSun" w:hAnsi="Calibri" w:cs="Times New Roman"/>
          <w:kern w:val="2"/>
          <w:sz w:val="21"/>
          <w:szCs w:val="22"/>
        </w:rPr>
      </w:pPr>
      <w:r w:rsidRPr="008A54BD">
        <w:rPr>
          <w:rFonts w:ascii="SimSun" w:hAnsi="Calibri" w:cs="Times New Roman" w:hint="eastAsia"/>
          <w:kern w:val="2"/>
          <w:sz w:val="21"/>
          <w:szCs w:val="22"/>
        </w:rPr>
        <w:t>对土著人民或当地社区的传统知识的任何获取</w:t>
      </w:r>
      <w:r>
        <w:rPr>
          <w:rFonts w:ascii="SimSun" w:hAnsi="Calibri" w:cs="Times New Roman" w:hint="eastAsia"/>
          <w:kern w:val="2"/>
          <w:sz w:val="21"/>
          <w:szCs w:val="22"/>
        </w:rPr>
        <w:t>或</w:t>
      </w:r>
      <w:r w:rsidRPr="008A54BD">
        <w:rPr>
          <w:rFonts w:ascii="SimSun" w:hAnsi="Calibri" w:cs="Times New Roman" w:hint="eastAsia"/>
          <w:kern w:val="2"/>
          <w:sz w:val="21"/>
          <w:szCs w:val="22"/>
        </w:rPr>
        <w:t>使用，无自由事先知情同意和共同商定的条款，</w:t>
      </w:r>
      <w:r>
        <w:rPr>
          <w:rFonts w:ascii="SimSun" w:hAnsi="Calibri" w:cs="Times New Roman" w:hint="eastAsia"/>
          <w:kern w:val="2"/>
          <w:sz w:val="21"/>
          <w:szCs w:val="22"/>
        </w:rPr>
        <w:t>或者</w:t>
      </w:r>
      <w:r w:rsidRPr="008A54BD">
        <w:rPr>
          <w:rFonts w:ascii="SimSun" w:hAnsi="Calibri" w:cs="Times New Roman" w:hint="eastAsia"/>
          <w:kern w:val="2"/>
          <w:sz w:val="21"/>
          <w:szCs w:val="22"/>
        </w:rPr>
        <w:t>不符合其既定的准则和做法</w:t>
      </w:r>
      <w:r>
        <w:rPr>
          <w:rFonts w:ascii="SimSun" w:hAnsi="Calibri" w:cs="Times New Roman" w:hint="eastAsia"/>
          <w:kern w:val="2"/>
          <w:sz w:val="21"/>
          <w:szCs w:val="22"/>
        </w:rPr>
        <w:t>的</w:t>
      </w:r>
      <w:r w:rsidRPr="008A54BD">
        <w:rPr>
          <w:rFonts w:ascii="SimSun" w:hAnsi="Calibri" w:cs="Times New Roman" w:hint="eastAsia"/>
          <w:kern w:val="2"/>
          <w:sz w:val="21"/>
          <w:szCs w:val="22"/>
        </w:rPr>
        <w:t>。］</w:t>
      </w:r>
    </w:p>
    <w:p w14:paraId="6ED98861" w14:textId="545949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3B8015BC" w14:textId="3F26CF71"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w:t>
      </w:r>
      <w:r w:rsidR="00B87758">
        <w:rPr>
          <w:rFonts w:ascii="SimSun" w:hAnsi="SimSun" w:hint="eastAsia"/>
          <w:sz w:val="21"/>
        </w:rPr>
        <w:t>［</w:t>
      </w:r>
      <w:r w:rsidR="00D12CDE" w:rsidRPr="00D12CDE">
        <w:rPr>
          <w:rFonts w:ascii="SimSun" w:hAnsi="SimSun" w:hint="eastAsia"/>
          <w:sz w:val="21"/>
        </w:rPr>
        <w:t>第4条定义的受益人</w:t>
      </w:r>
      <w:r w:rsidR="00426F9A">
        <w:rPr>
          <w:rFonts w:ascii="SimSun" w:hAnsi="SimSun" w:hint="eastAsia"/>
          <w:sz w:val="21"/>
        </w:rPr>
        <w:t>、</w:t>
      </w:r>
      <w:r w:rsidR="00B87758">
        <w:rPr>
          <w:rFonts w:ascii="SimSun" w:hAnsi="SimSun" w:hint="eastAsia"/>
          <w:sz w:val="21"/>
        </w:rPr>
        <w:t>］</w:t>
      </w:r>
      <w:r w:rsidR="00B87758" w:rsidRPr="00D41355">
        <w:rPr>
          <w:rFonts w:ascii="SimSun" w:hAnsi="SimSun" w:hint="eastAsia"/>
          <w:sz w:val="21"/>
        </w:rPr>
        <w:t>土著［人民</w:t>
      </w:r>
      <w:r w:rsidR="00B87758" w:rsidRPr="00D41355">
        <w:rPr>
          <w:rFonts w:ascii="SimSun" w:hAnsi="SimSun"/>
          <w:sz w:val="21"/>
        </w:rPr>
        <w:t>］</w:t>
      </w:r>
      <w:r w:rsidR="00B87758">
        <w:rPr>
          <w:rFonts w:ascii="SimSun" w:hAnsi="SimSun" w:hint="eastAsia"/>
          <w:sz w:val="21"/>
        </w:rPr>
        <w:t>和</w:t>
      </w:r>
      <w:r w:rsidR="00B87758" w:rsidRPr="00D41355">
        <w:rPr>
          <w:rFonts w:ascii="SimSun" w:hAnsi="SimSun" w:hint="eastAsia"/>
          <w:sz w:val="21"/>
        </w:rPr>
        <w:t>当地社区</w:t>
      </w:r>
      <w:r w:rsidR="00B87758" w:rsidRPr="00D12CDE">
        <w:rPr>
          <w:rFonts w:ascii="SimSun" w:hAnsi="SimSun" w:hint="eastAsia"/>
          <w:sz w:val="21"/>
        </w:rPr>
        <w:t>的</w:t>
      </w:r>
      <w:r w:rsidR="00D12CDE" w:rsidRPr="00D12CDE">
        <w:rPr>
          <w:rFonts w:ascii="SimSun" w:hAnsi="SimSun" w:hint="eastAsia"/>
          <w:sz w:val="21"/>
        </w:rPr>
        <w:t>文化遗产有显著联系</w:t>
      </w:r>
      <w:r w:rsidR="000C46B1">
        <w:rPr>
          <w:rFonts w:ascii="SimSun" w:hAnsi="SimSun" w:hint="eastAsia"/>
          <w:sz w:val="21"/>
        </w:rPr>
        <w:t>的</w:t>
      </w:r>
      <w:r w:rsidR="00CE24E6" w:rsidRPr="003624D7">
        <w:rPr>
          <w:rFonts w:ascii="SimSun" w:hAnsi="SimSun" w:hint="eastAsia"/>
          <w:sz w:val="21"/>
        </w:rPr>
        <w:t>实质性</w:t>
      </w:r>
      <w:r w:rsidR="000C46B1">
        <w:rPr>
          <w:rFonts w:ascii="SimSun" w:hAnsi="SimSun" w:hint="eastAsia"/>
          <w:sz w:val="21"/>
        </w:rPr>
        <w:t>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集体创造、</w:t>
      </w:r>
      <w:r w:rsidR="006F57D7">
        <w:rPr>
          <w:rFonts w:ascii="SimSun" w:hAnsi="SimSun" w:hint="eastAsia"/>
          <w:sz w:val="21"/>
        </w:rPr>
        <w:t>形成、</w:t>
      </w:r>
      <w:r w:rsidR="00D12CDE" w:rsidRPr="00D12CDE">
        <w:rPr>
          <w:rFonts w:ascii="SimSun" w:hAnsi="SimSun" w:hint="eastAsia"/>
          <w:sz w:val="21"/>
        </w:rPr>
        <w:t>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EA3C3E8" w14:textId="2A0B4601" w:rsidR="00A63909" w:rsidRDefault="00A63909" w:rsidP="00A63909">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D89660A" w14:textId="516394DA" w:rsidR="00D154E3" w:rsidRPr="00D41355" w:rsidRDefault="00D154E3" w:rsidP="00A63909">
      <w:pPr>
        <w:overflowPunct w:val="0"/>
        <w:adjustRightInd w:val="0"/>
        <w:spacing w:afterLines="100" w:after="240" w:line="340" w:lineRule="atLeast"/>
        <w:jc w:val="both"/>
        <w:rPr>
          <w:rFonts w:ascii="SimSun" w:hAnsi="Calibri" w:cs="Times New Roman"/>
          <w:kern w:val="2"/>
          <w:sz w:val="21"/>
          <w:szCs w:val="22"/>
        </w:rPr>
      </w:pPr>
      <w:r w:rsidRPr="00D154E3">
        <w:rPr>
          <w:rFonts w:ascii="SimSun" w:hAnsi="Calibri" w:cs="Times New Roman" w:hint="eastAsia"/>
          <w:kern w:val="2"/>
          <w:sz w:val="21"/>
          <w:szCs w:val="22"/>
        </w:rPr>
        <w:lastRenderedPageBreak/>
        <w:t>［</w:t>
      </w:r>
      <w:r w:rsidRPr="00D154E3">
        <w:rPr>
          <w:rFonts w:ascii="SimHei" w:eastAsia="SimHei" w:hAnsi="SimHei" w:cs="Times New Roman" w:hint="eastAsia"/>
          <w:kern w:val="2"/>
          <w:sz w:val="21"/>
          <w:szCs w:val="22"/>
        </w:rPr>
        <w:t>公有领域</w:t>
      </w:r>
      <w:r w:rsidRPr="00D154E3">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p>
    <w:p w14:paraId="0CC7D5AF" w14:textId="6EA9E0D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w:t>
      </w:r>
      <w:r w:rsidR="00B87758">
        <w:rPr>
          <w:rFonts w:ascii="SimSun" w:hAnsi="SimSun" w:cs="Times New Roman" w:hint="eastAsia"/>
          <w:kern w:val="2"/>
          <w:sz w:val="21"/>
          <w:szCs w:val="22"/>
        </w:rPr>
        <w:t>源自</w:t>
      </w:r>
      <w:r w:rsidRPr="00D41355">
        <w:rPr>
          <w:rFonts w:ascii="SimSun" w:hAnsi="SimSun" w:cs="Times New Roman" w:hint="eastAsia"/>
          <w:kern w:val="2"/>
          <w:sz w:val="21"/>
          <w:szCs w:val="22"/>
        </w:rPr>
        <w:t>土著［人民］</w:t>
      </w:r>
      <w:r w:rsidR="00B87758">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sidR="00B87758">
        <w:rPr>
          <w:rFonts w:ascii="SimSun" w:hAnsi="SimSun" w:cs="Times New Roman" w:hint="eastAsia"/>
          <w:kern w:val="2"/>
          <w:sz w:val="21"/>
          <w:szCs w:val="22"/>
        </w:rPr>
        <w:t>和</w:t>
      </w:r>
      <w:r w:rsidR="00210C9E">
        <w:rPr>
          <w:rFonts w:ascii="SimSun" w:hAnsi="SimSun" w:cs="Times New Roman" w:hint="eastAsia"/>
          <w:kern w:val="2"/>
          <w:sz w:val="21"/>
          <w:szCs w:val="22"/>
        </w:rPr>
        <w:t>/</w:t>
      </w:r>
      <w:r w:rsidR="00B87758">
        <w:rPr>
          <w:rFonts w:ascii="SimSun" w:hAnsi="SimSun" w:cs="Times New Roman" w:hint="eastAsia"/>
          <w:kern w:val="2"/>
          <w:sz w:val="21"/>
          <w:szCs w:val="22"/>
        </w:rPr>
        <w:t>或</w:t>
      </w:r>
      <w:r w:rsidR="007945CD" w:rsidRPr="00D41355">
        <w:rPr>
          <w:rFonts w:ascii="SimSun" w:hAnsi="Calibri" w:cs="Times New Roman"/>
          <w:kern w:val="2"/>
          <w:sz w:val="21"/>
          <w:szCs w:val="22"/>
        </w:rPr>
        <w:t>［</w:t>
      </w:r>
      <w:r w:rsidR="007945CD">
        <w:rPr>
          <w:rFonts w:ascii="SimSun" w:hAnsi="Calibri" w:cs="Times New Roman" w:hint="eastAsia"/>
          <w:kern w:val="2"/>
          <w:sz w:val="21"/>
          <w:szCs w:val="22"/>
        </w:rPr>
        <w:t>其他受益人</w:t>
      </w:r>
      <w:r w:rsidR="007945CD" w:rsidRPr="00D41355">
        <w:rPr>
          <w:rFonts w:ascii="SimSun" w:hAnsi="Calibri" w:cs="Times New Roman"/>
          <w:kern w:val="2"/>
          <w:sz w:val="21"/>
          <w:szCs w:val="22"/>
        </w:rPr>
        <w:t>］</w:t>
      </w:r>
      <w:r w:rsidR="00615C57">
        <w:rPr>
          <w:rFonts w:ascii="SimSun" w:hAnsi="SimSun" w:cs="Times New Roman" w:hint="eastAsia"/>
          <w:kern w:val="2"/>
          <w:sz w:val="21"/>
          <w:szCs w:val="22"/>
        </w:rPr>
        <w:t>的知识，</w:t>
      </w:r>
      <w:r w:rsidR="00B201A6" w:rsidRPr="00B201A6">
        <w:rPr>
          <w:rFonts w:ascii="SimSun" w:hAnsi="SimSun" w:cs="Times New Roman" w:hint="eastAsia"/>
          <w:kern w:val="2"/>
          <w:sz w:val="21"/>
          <w:szCs w:val="22"/>
        </w:rPr>
        <w:t>充满活力、不断发展</w:t>
      </w:r>
      <w:r w:rsidR="007945CD">
        <w:rPr>
          <w:rFonts w:ascii="SimSun" w:hAnsi="SimSun" w:cs="Times New Roman" w:hint="eastAsia"/>
          <w:kern w:val="2"/>
          <w:sz w:val="21"/>
          <w:szCs w:val="22"/>
        </w:rPr>
        <w:t>，是在传统环境下，或来自于传统环境</w:t>
      </w:r>
      <w:r w:rsidR="00B201A6" w:rsidRPr="00B201A6">
        <w:rPr>
          <w:rFonts w:ascii="SimSun" w:hAnsi="SimSun" w:cs="Times New Roman" w:hint="eastAsia"/>
          <w:kern w:val="2"/>
          <w:sz w:val="21"/>
          <w:szCs w:val="22"/>
        </w:rPr>
        <w:t>的</w:t>
      </w:r>
      <w:r w:rsidR="007945CD">
        <w:rPr>
          <w:rFonts w:ascii="SimSun" w:hAnsi="SimSun" w:cs="Times New Roman" w:hint="eastAsia"/>
          <w:kern w:val="2"/>
          <w:sz w:val="21"/>
          <w:szCs w:val="22"/>
        </w:rPr>
        <w:t>智力活动、经验、精神手段或洞见的结果，可能与土地和环境有联系，包括</w:t>
      </w:r>
      <w:r w:rsidR="00B201A6" w:rsidRPr="00B201A6">
        <w:rPr>
          <w:rFonts w:ascii="SimSun" w:hAnsi="SimSun" w:cs="Times New Roman" w:hint="eastAsia"/>
          <w:kern w:val="2"/>
          <w:sz w:val="21"/>
          <w:szCs w:val="22"/>
        </w:rPr>
        <w:t>诀窍、技能、创新、做法、教导和学问</w:t>
      </w:r>
      <w:r w:rsidR="00C75847">
        <w:rPr>
          <w:rFonts w:ascii="SimSun" w:hAnsi="SimSun" w:cs="Times New Roman" w:hint="eastAsia"/>
          <w:kern w:val="2"/>
          <w:sz w:val="21"/>
          <w:szCs w:val="22"/>
        </w:rPr>
        <w:t>。</w:t>
      </w:r>
    </w:p>
    <w:p w14:paraId="23213FC6" w14:textId="48C9241C" w:rsidR="00EF1BAD" w:rsidRPr="00CD3EF5" w:rsidRDefault="00EF1BAD" w:rsidP="00EF1BA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、规约和做法持有并视为保密的传统知识，谅解是该传统知识的使用或应用受限于保密的框架内。</w:t>
      </w:r>
      <w:r w:rsidRPr="00D41355">
        <w:rPr>
          <w:rFonts w:ascii="SimSun" w:hAnsi="SimSun"/>
          <w:sz w:val="21"/>
        </w:rPr>
        <w:t>］</w:t>
      </w:r>
    </w:p>
    <w:p w14:paraId="4C409CEF" w14:textId="783D8653" w:rsidR="00F602ED" w:rsidRPr="00CD3EF5"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w:t>
      </w:r>
      <w:r w:rsidR="0015374B" w:rsidRPr="00CD3EF5">
        <w:rPr>
          <w:rFonts w:ascii="KaiTi" w:eastAsia="KaiTi" w:hAnsi="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22A57B10"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45E2D30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在传统范围以外生产、进口、许诺销售、销售、存储或使用该产品；或</w:t>
      </w:r>
    </w:p>
    <w:p w14:paraId="2DE6B4D0" w14:textId="2B21E41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为在传统范围以外许诺销售、销售或使用产品而占有该产品。</w:t>
      </w:r>
    </w:p>
    <w:p w14:paraId="06B35733" w14:textId="2A5704B1" w:rsidR="00A63909" w:rsidRPr="00D41355" w:rsidRDefault="000339E5" w:rsidP="00970725">
      <w:pPr>
        <w:keepNext/>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lastRenderedPageBreak/>
        <w:t>（</w:t>
      </w:r>
      <w:r w:rsidR="00A63909" w:rsidRPr="00D41355">
        <w:rPr>
          <w:rFonts w:ascii="SimSun" w:hAnsi="Calibri" w:cs="Times New Roman"/>
          <w:kern w:val="2"/>
          <w:sz w:val="21"/>
          <w:szCs w:val="22"/>
        </w:rPr>
        <w:t>b</w:t>
      </w:r>
      <w:r>
        <w:rPr>
          <w:rFonts w:ascii="SimSun" w:hAnsi="Calibri" w:cs="Times New Roman"/>
          <w:kern w:val="2"/>
          <w:sz w:val="21"/>
          <w:szCs w:val="22"/>
        </w:rPr>
        <w:t>）</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E3B387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在传统范围以外使用该方法；或</w:t>
      </w:r>
    </w:p>
    <w:p w14:paraId="0785D651" w14:textId="66C45EA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4EDFD1F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47B9B83C" w:rsidR="00A63909"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A022ADA" w14:textId="59CFA335" w:rsidR="007C6849" w:rsidRPr="008A54BD" w:rsidRDefault="007C6849" w:rsidP="007C6849">
      <w:pPr>
        <w:overflowPunct w:val="0"/>
        <w:adjustRightInd w:val="0"/>
        <w:spacing w:afterLines="100" w:after="240" w:line="340" w:lineRule="atLeast"/>
        <w:jc w:val="both"/>
        <w:rPr>
          <w:rFonts w:ascii="SimSun" w:hAnsi="Calibri" w:cs="Times New Roman"/>
          <w:kern w:val="2"/>
          <w:sz w:val="21"/>
          <w:szCs w:val="22"/>
        </w:rPr>
      </w:pPr>
      <w:r w:rsidRPr="008A54BD">
        <w:rPr>
          <w:rFonts w:ascii="KaiTi" w:eastAsia="KaiTi" w:hAnsi="KaiTi" w:cs="Times New Roman" w:hint="eastAsia"/>
          <w:kern w:val="2"/>
          <w:sz w:val="21"/>
          <w:szCs w:val="22"/>
        </w:rPr>
        <w:t>协调人替代项</w:t>
      </w:r>
    </w:p>
    <w:p w14:paraId="67F7BC31" w14:textId="51CCEEBA" w:rsidR="007C6849" w:rsidRPr="00D41355" w:rsidRDefault="007C6849" w:rsidP="007C6849">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3D93DCCB" w14:textId="2F7A2F42"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传统知识被含在某种产品之中</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或某种产品是在</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生产、进口、许诺销售、销售、存储或</w:t>
      </w:r>
      <w:r w:rsidR="00181212">
        <w:rPr>
          <w:rFonts w:ascii="SimSun" w:hAnsi="Calibri" w:cs="Times New Roman" w:hint="eastAsia"/>
          <w:kern w:val="2"/>
          <w:sz w:val="21"/>
          <w:szCs w:val="22"/>
        </w:rPr>
        <w:t>利用</w:t>
      </w:r>
      <w:r w:rsidRPr="00D41355">
        <w:rPr>
          <w:rFonts w:ascii="SimSun" w:hAnsi="Calibri" w:cs="Times New Roman" w:hint="eastAsia"/>
          <w:kern w:val="2"/>
          <w:sz w:val="21"/>
          <w:szCs w:val="22"/>
        </w:rPr>
        <w:t>该产品</w:t>
      </w:r>
      <w:r w:rsidR="00181212">
        <w:rPr>
          <w:rFonts w:ascii="SimSun" w:hAnsi="Calibri" w:cs="Times New Roman" w:hint="eastAsia"/>
          <w:kern w:val="2"/>
          <w:sz w:val="21"/>
          <w:szCs w:val="22"/>
        </w:rPr>
        <w:t>；</w:t>
      </w:r>
    </w:p>
    <w:p w14:paraId="6EDBDE12" w14:textId="64471695"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b</w:t>
      </w:r>
      <w:r>
        <w:rPr>
          <w:rFonts w:ascii="SimSun" w:hAnsi="Calibri" w:cs="Times New Roman"/>
          <w:kern w:val="2"/>
          <w:sz w:val="21"/>
          <w:szCs w:val="22"/>
        </w:rPr>
        <w:t>）［受保护］</w:t>
      </w:r>
      <w:r w:rsidRPr="00D41355">
        <w:rPr>
          <w:rFonts w:ascii="SimSun" w:hAnsi="Calibri" w:cs="Times New Roman" w:hint="eastAsia"/>
          <w:kern w:val="2"/>
          <w:sz w:val="21"/>
          <w:szCs w:val="22"/>
        </w:rPr>
        <w:t>传统知识被含在某种方法之中［或］某种方法是在</w:t>
      </w:r>
      <w:r>
        <w:rPr>
          <w:rFonts w:ascii="SimSun" w:hAnsi="Calibri" w:cs="Times New Roman"/>
          <w:kern w:val="2"/>
          <w:sz w:val="21"/>
          <w:szCs w:val="22"/>
        </w:rPr>
        <w:t>［受保护］</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利用该方法；</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14:paraId="4DAF0D8C" w14:textId="3C315A1E" w:rsidR="00181212" w:rsidRDefault="007C6849" w:rsidP="007C684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w:t>
      </w:r>
      <w:r w:rsidR="00181212">
        <w:rPr>
          <w:rFonts w:ascii="SimSun" w:hAnsi="Calibri" w:cs="Times New Roman"/>
          <w:kern w:val="2"/>
          <w:sz w:val="21"/>
          <w:szCs w:val="22"/>
        </w:rPr>
        <w:t>［受保护］</w:t>
      </w:r>
      <w:r w:rsidR="00181212" w:rsidRPr="00D41355">
        <w:rPr>
          <w:rFonts w:ascii="SimSun" w:hAnsi="Calibri" w:cs="Times New Roman" w:hint="eastAsia"/>
          <w:kern w:val="2"/>
          <w:sz w:val="21"/>
          <w:szCs w:val="22"/>
        </w:rPr>
        <w:t>传统知识</w:t>
      </w:r>
      <w:r w:rsidR="00181212" w:rsidRPr="00181212">
        <w:rPr>
          <w:rFonts w:ascii="SimSun" w:hAnsi="Calibri" w:cs="Times New Roman" w:hint="eastAsia"/>
          <w:kern w:val="2"/>
          <w:sz w:val="21"/>
          <w:szCs w:val="22"/>
        </w:rPr>
        <w:t>被列为商业或非商业研究和开发的一部分。</w:t>
      </w:r>
      <w:r w:rsidR="00D154E3">
        <w:rPr>
          <w:rFonts w:ascii="SimSun" w:hAnsi="Calibri" w:cs="Times New Roman"/>
          <w:kern w:val="2"/>
          <w:sz w:val="21"/>
          <w:szCs w:val="22"/>
        </w:rPr>
        <w:t>］</w:t>
      </w:r>
    </w:p>
    <w:p w14:paraId="4C5B0E55" w14:textId="757A1E0D" w:rsidR="005E24D9" w:rsidRDefault="005E24D9" w:rsidP="005E24D9">
      <w:pPr>
        <w:keepNext/>
        <w:overflowPunct w:val="0"/>
        <w:adjustRightInd w:val="0"/>
        <w:spacing w:afterLines="100" w:after="240" w:line="340" w:lineRule="atLeast"/>
        <w:jc w:val="both"/>
        <w:rPr>
          <w:rFonts w:ascii="SimSun" w:hAnsi="Calibri" w:cs="Times New Roman"/>
          <w:kern w:val="2"/>
          <w:sz w:val="21"/>
          <w:szCs w:val="22"/>
        </w:rPr>
      </w:pPr>
      <w:r w:rsidRPr="005E24D9">
        <w:rPr>
          <w:rFonts w:ascii="SimSun" w:hAnsi="Calibri" w:cs="Times New Roman" w:hint="eastAsia"/>
          <w:kern w:val="2"/>
          <w:sz w:val="21"/>
          <w:szCs w:val="22"/>
        </w:rPr>
        <w:t>本文书中</w:t>
      </w:r>
      <w:r>
        <w:rPr>
          <w:rFonts w:ascii="SimSun" w:hAnsi="Calibri" w:cs="Times New Roman" w:hint="eastAsia"/>
          <w:kern w:val="2"/>
          <w:sz w:val="21"/>
          <w:szCs w:val="22"/>
        </w:rPr>
        <w:t>，</w:t>
      </w:r>
      <w:r w:rsidRPr="005E24D9">
        <w:rPr>
          <w:rFonts w:ascii="SimHei" w:eastAsia="SimHei" w:hAnsi="SimHei" w:cs="Times New Roman" w:hint="eastAsia"/>
          <w:kern w:val="2"/>
          <w:sz w:val="21"/>
          <w:szCs w:val="22"/>
        </w:rPr>
        <w:t>习惯法</w:t>
      </w:r>
      <w:r w:rsidRPr="005E24D9">
        <w:rPr>
          <w:rFonts w:ascii="SimSun" w:hAnsi="Calibri" w:cs="Times New Roman" w:hint="eastAsia"/>
          <w:kern w:val="2"/>
          <w:sz w:val="21"/>
          <w:szCs w:val="22"/>
        </w:rPr>
        <w:t>包括</w:t>
      </w:r>
      <w:r w:rsidR="006F1105">
        <w:rPr>
          <w:rFonts w:ascii="SimSun" w:hAnsi="Calibri" w:cs="Times New Roman" w:hint="eastAsia"/>
          <w:kern w:val="2"/>
          <w:sz w:val="21"/>
          <w:szCs w:val="22"/>
        </w:rPr>
        <w:t>成文法或口头</w:t>
      </w:r>
      <w:r w:rsidRPr="005E24D9">
        <w:rPr>
          <w:rFonts w:ascii="SimSun" w:hAnsi="Calibri" w:cs="Times New Roman" w:hint="eastAsia"/>
          <w:kern w:val="2"/>
          <w:sz w:val="21"/>
          <w:szCs w:val="22"/>
        </w:rPr>
        <w:t>法、土著法律传统、制度、法典、法规、条例、规则、惯例和</w:t>
      </w:r>
      <w:r>
        <w:rPr>
          <w:rFonts w:ascii="SimSun" w:hAnsi="Calibri" w:cs="Times New Roman" w:hint="eastAsia"/>
          <w:kern w:val="2"/>
          <w:sz w:val="21"/>
          <w:szCs w:val="22"/>
        </w:rPr>
        <w:t>规约</w:t>
      </w:r>
      <w:r w:rsidRPr="005E24D9">
        <w:rPr>
          <w:rFonts w:ascii="SimSun" w:hAnsi="Calibri" w:cs="Times New Roman" w:hint="eastAsia"/>
          <w:kern w:val="2"/>
          <w:sz w:val="21"/>
          <w:szCs w:val="22"/>
        </w:rPr>
        <w:t>，由土著</w:t>
      </w:r>
      <w:r w:rsidR="00F94A73">
        <w:rPr>
          <w:rFonts w:ascii="SimSun" w:hAnsi="Calibri" w:cs="Times New Roman" w:hint="eastAsia"/>
          <w:kern w:val="2"/>
          <w:sz w:val="21"/>
          <w:szCs w:val="22"/>
        </w:rPr>
        <w:t>［</w:t>
      </w:r>
      <w:r w:rsidRPr="005E24D9">
        <w:rPr>
          <w:rFonts w:ascii="SimSun" w:hAnsi="Calibri" w:cs="Times New Roman" w:hint="eastAsia"/>
          <w:kern w:val="2"/>
          <w:sz w:val="21"/>
          <w:szCs w:val="22"/>
        </w:rPr>
        <w:t>人民</w:t>
      </w:r>
      <w:r w:rsidR="00F94A73">
        <w:rPr>
          <w:rFonts w:ascii="SimSun" w:hAnsi="Calibri" w:cs="Times New Roman" w:hint="eastAsia"/>
          <w:kern w:val="2"/>
          <w:sz w:val="21"/>
          <w:szCs w:val="22"/>
        </w:rPr>
        <w:t>］</w:t>
      </w:r>
      <w:r w:rsidRPr="005E24D9">
        <w:rPr>
          <w:rFonts w:ascii="SimSun" w:hAnsi="Calibri" w:cs="Times New Roman" w:hint="eastAsia"/>
          <w:kern w:val="2"/>
          <w:sz w:val="21"/>
          <w:szCs w:val="22"/>
        </w:rPr>
        <w:t>、当地社区或其他受益</w:t>
      </w:r>
      <w:r>
        <w:rPr>
          <w:rFonts w:ascii="SimSun" w:hAnsi="Calibri" w:cs="Times New Roman" w:hint="eastAsia"/>
          <w:kern w:val="2"/>
          <w:sz w:val="21"/>
          <w:szCs w:val="22"/>
        </w:rPr>
        <w:t>人</w:t>
      </w:r>
      <w:r w:rsidRPr="005E24D9">
        <w:rPr>
          <w:rFonts w:ascii="SimSun" w:hAnsi="Calibri" w:cs="Times New Roman" w:hint="eastAsia"/>
          <w:kern w:val="2"/>
          <w:sz w:val="21"/>
          <w:szCs w:val="22"/>
        </w:rPr>
        <w:t>在集体范围内适用。</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D154E3" w:rsidRDefault="00BB05D6" w:rsidP="00BB05D6">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［第2条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目</w:t>
      </w:r>
      <w:r w:rsidR="00F077A3" w:rsidRPr="00D154E3">
        <w:rPr>
          <w:rFonts w:ascii="SimHei" w:eastAsia="SimHei" w:hAnsi="SimHei" w:cs="Times New Roman" w:hint="eastAsia"/>
          <w:kern w:val="2"/>
          <w:sz w:val="21"/>
          <w:szCs w:val="22"/>
        </w:rPr>
        <w:t xml:space="preserve">　</w:t>
      </w:r>
      <w:r w:rsidRPr="00D154E3">
        <w:rPr>
          <w:rFonts w:ascii="SimHei" w:eastAsia="SimHei" w:hAnsi="SimHei" w:cs="Times New Roman" w:hint="eastAsia"/>
          <w:kern w:val="2"/>
          <w:sz w:val="21"/>
          <w:szCs w:val="22"/>
        </w:rPr>
        <w:t>标</w:t>
      </w:r>
    </w:p>
    <w:p w14:paraId="4F901AC9" w14:textId="45999154" w:rsidR="0001668C" w:rsidRPr="00CD3EF5" w:rsidRDefault="0001668C" w:rsidP="0001668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B5C2E27" w14:textId="77777777" w:rsidR="0001668C" w:rsidRDefault="0001668C" w:rsidP="0001668C">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666074F9" w14:textId="5B2B0AA8" w:rsidR="0001668C" w:rsidRDefault="0001668C"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sidR="00830355">
        <w:rPr>
          <w:rFonts w:ascii="SimSun" w:hAnsi="Calibri" w:cs="Times New Roman" w:hint="eastAsia"/>
          <w:kern w:val="2"/>
          <w:sz w:val="21"/>
          <w:szCs w:val="22"/>
        </w:rPr>
        <w:t>为传统知识</w:t>
      </w:r>
      <w:r>
        <w:rPr>
          <w:rFonts w:ascii="SimSun" w:hAnsi="Calibri" w:cs="Times New Roman" w:hint="eastAsia"/>
          <w:kern w:val="2"/>
          <w:sz w:val="21"/>
          <w:szCs w:val="22"/>
        </w:rPr>
        <w:t>提供有效</w:t>
      </w:r>
      <w:r w:rsidR="00830355">
        <w:rPr>
          <w:rFonts w:ascii="SimSun" w:hAnsi="Calibri" w:cs="Times New Roman" w:hint="eastAsia"/>
          <w:kern w:val="2"/>
          <w:sz w:val="21"/>
          <w:szCs w:val="22"/>
        </w:rPr>
        <w:t>和</w:t>
      </w:r>
      <w:r>
        <w:rPr>
          <w:rFonts w:ascii="SimSun" w:hAnsi="Calibri" w:cs="Times New Roman" w:hint="eastAsia"/>
          <w:kern w:val="2"/>
          <w:sz w:val="21"/>
          <w:szCs w:val="22"/>
        </w:rPr>
        <w:t>充分的保护</w:t>
      </w:r>
      <w:r w:rsidR="00DA0398">
        <w:rPr>
          <w:rFonts w:ascii="SimSun" w:hAnsi="Calibri" w:cs="Times New Roman" w:hint="eastAsia"/>
          <w:kern w:val="2"/>
          <w:sz w:val="21"/>
          <w:szCs w:val="22"/>
        </w:rPr>
        <w:t>；</w:t>
      </w:r>
    </w:p>
    <w:p w14:paraId="4D6005C8" w14:textId="58F7DC00" w:rsid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知识错误地授予知识产权；和</w:t>
      </w:r>
    </w:p>
    <w:p w14:paraId="2001BCA7" w14:textId="329DE6B4" w:rsidR="00830355" w:rsidRP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00D154E3" w:rsidRPr="00D154E3">
        <w:rPr>
          <w:rFonts w:ascii="SimSun" w:hAnsi="Calibri" w:cs="Times New Roman" w:hint="eastAsia"/>
          <w:kern w:val="2"/>
          <w:sz w:val="21"/>
          <w:szCs w:val="22"/>
        </w:rPr>
        <w:t>［</w:t>
      </w:r>
      <w:r w:rsidRPr="00830355">
        <w:rPr>
          <w:rFonts w:ascii="SimSun" w:hAnsi="Calibri" w:cs="Times New Roman" w:hint="eastAsia"/>
          <w:kern w:val="2"/>
          <w:sz w:val="21"/>
          <w:szCs w:val="22"/>
        </w:rPr>
        <w:t>承认土著</w:t>
      </w:r>
      <w:r w:rsidR="005E24D9" w:rsidRPr="00D154E3">
        <w:rPr>
          <w:rFonts w:ascii="SimSun" w:hAnsi="Calibri" w:cs="Times New Roman" w:hint="eastAsia"/>
          <w:kern w:val="2"/>
          <w:sz w:val="21"/>
          <w:szCs w:val="22"/>
        </w:rPr>
        <w:t>［</w:t>
      </w:r>
      <w:r w:rsidRPr="00830355">
        <w:rPr>
          <w:rFonts w:ascii="SimSun" w:hAnsi="Calibri" w:cs="Times New Roman" w:hint="eastAsia"/>
          <w:kern w:val="2"/>
          <w:sz w:val="21"/>
          <w:szCs w:val="22"/>
        </w:rPr>
        <w:t>人民</w:t>
      </w:r>
      <w:r w:rsidR="005E24D9" w:rsidRPr="00D154E3">
        <w:rPr>
          <w:rFonts w:ascii="SimSun" w:hAnsi="Calibri" w:cs="Times New Roman" w:hint="eastAsia"/>
          <w:kern w:val="2"/>
          <w:sz w:val="21"/>
          <w:szCs w:val="22"/>
        </w:rPr>
        <w:t>］</w:t>
      </w:r>
      <w:r w:rsidRPr="00830355">
        <w:rPr>
          <w:rFonts w:ascii="SimSun" w:hAnsi="Calibri" w:cs="Times New Roman" w:hint="eastAsia"/>
          <w:kern w:val="2"/>
          <w:sz w:val="21"/>
          <w:szCs w:val="22"/>
        </w:rPr>
        <w:t>和当地社区是传统知识的持有</w:t>
      </w:r>
      <w:r>
        <w:rPr>
          <w:rFonts w:ascii="SimSun" w:hAnsi="Calibri" w:cs="Times New Roman" w:hint="eastAsia"/>
          <w:kern w:val="2"/>
          <w:sz w:val="21"/>
          <w:szCs w:val="22"/>
        </w:rPr>
        <w:t>人。</w:t>
      </w:r>
      <w:r w:rsidR="00D154E3" w:rsidRPr="00D154E3">
        <w:rPr>
          <w:rFonts w:ascii="SimSun" w:hAnsi="Calibri" w:cs="Times New Roman" w:hint="eastAsia"/>
          <w:kern w:val="2"/>
          <w:sz w:val="21"/>
          <w:szCs w:val="22"/>
        </w:rPr>
        <w:t>］</w:t>
      </w:r>
    </w:p>
    <w:p w14:paraId="72487663" w14:textId="177115C4" w:rsidR="00BB05D6" w:rsidRPr="00CD3EF5"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00BB05D6" w:rsidRPr="00CD3EF5">
        <w:rPr>
          <w:rFonts w:ascii="KaiTi" w:eastAsia="KaiTi" w:hAnsi="KaiTi" w:cs="Times New Roman" w:hint="eastAsia"/>
          <w:kern w:val="2"/>
          <w:sz w:val="21"/>
          <w:szCs w:val="22"/>
        </w:rPr>
        <w:t>替代项1</w:t>
      </w:r>
    </w:p>
    <w:p w14:paraId="15830607" w14:textId="383EFB3F" w:rsidR="005B0203" w:rsidRDefault="00BB05D6" w:rsidP="007D2E04">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C02F48">
        <w:rPr>
          <w:rFonts w:ascii="SimSun" w:hAnsi="SimSun" w:cs="Times New Roman" w:hint="eastAsia"/>
          <w:kern w:val="2"/>
          <w:sz w:val="21"/>
          <w:szCs w:val="22"/>
        </w:rPr>
        <w:t>的目的</w:t>
      </w:r>
      <w:r w:rsidR="00C02F48">
        <w:rPr>
          <w:rFonts w:ascii="SimSun" w:hAnsi="Calibri" w:cs="Times New Roman" w:hint="eastAsia"/>
          <w:kern w:val="2"/>
          <w:sz w:val="21"/>
          <w:szCs w:val="22"/>
        </w:rPr>
        <w:t>是</w:t>
      </w:r>
      <w:r w:rsidR="005B0203">
        <w:rPr>
          <w:rFonts w:ascii="SimSun" w:hAnsi="Calibri" w:cs="Times New Roman" w:hint="eastAsia"/>
          <w:kern w:val="2"/>
          <w:sz w:val="21"/>
          <w:szCs w:val="22"/>
        </w:rPr>
        <w:t>提供知识</w:t>
      </w:r>
      <w:r w:rsidR="005019D3">
        <w:rPr>
          <w:rFonts w:ascii="SimSun" w:hAnsi="Calibri" w:cs="Times New Roman" w:hint="eastAsia"/>
          <w:kern w:val="2"/>
          <w:sz w:val="21"/>
          <w:szCs w:val="22"/>
        </w:rPr>
        <w:t>产权</w:t>
      </w:r>
      <w:r w:rsidR="0093676C">
        <w:rPr>
          <w:rFonts w:ascii="SimSun" w:hAnsi="Calibri" w:cs="Times New Roman" w:hint="eastAsia"/>
          <w:kern w:val="2"/>
          <w:sz w:val="21"/>
          <w:szCs w:val="22"/>
        </w:rPr>
        <w:t>方面</w:t>
      </w:r>
      <w:r w:rsidR="005B0203">
        <w:rPr>
          <w:rFonts w:ascii="SimSun" w:hAnsi="Calibri" w:cs="Times New Roman" w:hint="eastAsia"/>
          <w:kern w:val="2"/>
          <w:sz w:val="21"/>
          <w:szCs w:val="22"/>
        </w:rPr>
        <w:t>的</w:t>
      </w:r>
      <w:r w:rsidR="0093676C">
        <w:rPr>
          <w:rFonts w:ascii="SimSun" w:hAnsi="Calibri" w:cs="Times New Roman" w:hint="eastAsia"/>
          <w:kern w:val="2"/>
          <w:sz w:val="21"/>
          <w:szCs w:val="22"/>
        </w:rPr>
        <w:t>有效、兼顾各方</w:t>
      </w:r>
      <w:r w:rsidR="005019D3">
        <w:rPr>
          <w:rFonts w:ascii="SimSun" w:hAnsi="Calibri" w:cs="Times New Roman" w:hint="eastAsia"/>
          <w:kern w:val="2"/>
          <w:sz w:val="21"/>
          <w:szCs w:val="22"/>
        </w:rPr>
        <w:t>利益</w:t>
      </w:r>
      <w:r w:rsidR="0093676C">
        <w:rPr>
          <w:rFonts w:ascii="SimSun" w:hAnsi="Calibri" w:cs="Times New Roman" w:hint="eastAsia"/>
          <w:kern w:val="2"/>
          <w:sz w:val="21"/>
          <w:szCs w:val="22"/>
        </w:rPr>
        <w:t>和充分的保护，</w:t>
      </w:r>
      <w:r w:rsidR="00E42501">
        <w:rPr>
          <w:rFonts w:ascii="SimSun" w:hAnsi="SimSun" w:cs="Times New Roman" w:hint="eastAsia"/>
          <w:kern w:val="2"/>
          <w:sz w:val="21"/>
          <w:szCs w:val="22"/>
        </w:rPr>
        <w:t>［在支持对传统知识的</w:t>
      </w:r>
      <w:r w:rsidR="006D3460">
        <w:rPr>
          <w:rFonts w:ascii="SimSun" w:hAnsi="SimSun" w:cs="Times New Roman" w:hint="eastAsia"/>
          <w:kern w:val="2"/>
          <w:sz w:val="21"/>
          <w:szCs w:val="22"/>
        </w:rPr>
        <w:t>适当</w:t>
      </w:r>
      <w:r w:rsidR="00E42501">
        <w:rPr>
          <w:rFonts w:ascii="SimSun" w:hAnsi="SimSun" w:cs="Times New Roman" w:hint="eastAsia"/>
          <w:kern w:val="2"/>
          <w:sz w:val="21"/>
          <w:szCs w:val="22"/>
        </w:rPr>
        <w:t>使用的同时］，</w:t>
      </w:r>
      <w:r w:rsidR="005019D3">
        <w:rPr>
          <w:rFonts w:ascii="SimSun" w:hAnsi="Calibri" w:cs="Times New Roman" w:hint="eastAsia"/>
          <w:kern w:val="2"/>
          <w:sz w:val="21"/>
          <w:szCs w:val="22"/>
        </w:rPr>
        <w:t>防止</w:t>
      </w:r>
      <w:r w:rsidR="005B0203">
        <w:rPr>
          <w:rFonts w:ascii="SimSun" w:hAnsi="Calibri" w:cs="Times New Roman" w:hint="eastAsia"/>
          <w:kern w:val="2"/>
          <w:sz w:val="21"/>
          <w:szCs w:val="22"/>
        </w:rPr>
        <w:t>：</w:t>
      </w:r>
    </w:p>
    <w:p w14:paraId="148C2255" w14:textId="6CA503C9"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00A22390" w:rsidRPr="007D2E04">
        <w:rPr>
          <w:rStyle w:val="af9"/>
          <w:rFonts w:ascii="Curlz MT" w:hAnsi="Curlz MT"/>
          <w:sz w:val="21"/>
          <w:szCs w:val="21"/>
        </w:rPr>
        <w:footnoteReference w:id="2"/>
      </w:r>
      <w:r w:rsidR="009D6686" w:rsidRPr="007D2E04">
        <w:rPr>
          <w:rFonts w:ascii="Curlz MT" w:hAnsi="Curlz MT" w:cs="Times New Roman"/>
          <w:kern w:val="2"/>
          <w:sz w:val="21"/>
          <w:szCs w:val="21"/>
        </w:rPr>
        <w:t>和</w:t>
      </w:r>
      <w:r w:rsidR="009D6686" w:rsidRPr="007D2E04">
        <w:rPr>
          <w:rFonts w:ascii="Curlz MT" w:hAnsi="Curlz MT" w:cs="Times New Roman"/>
          <w:kern w:val="2"/>
          <w:sz w:val="21"/>
          <w:szCs w:val="21"/>
        </w:rPr>
        <w:t>/</w:t>
      </w:r>
      <w:r w:rsidR="009D6686" w:rsidRPr="007D2E04">
        <w:rPr>
          <w:rFonts w:ascii="Curlz MT" w:hAnsi="Curlz MT" w:cs="Times New Roman"/>
          <w:kern w:val="2"/>
          <w:sz w:val="21"/>
          <w:szCs w:val="21"/>
        </w:rPr>
        <w:t>或未获补偿</w:t>
      </w:r>
      <w:r w:rsidR="00A22390" w:rsidRPr="007D2E04">
        <w:rPr>
          <w:rStyle w:val="af9"/>
          <w:rFonts w:ascii="Curlz MT" w:hAnsi="Curlz MT"/>
          <w:sz w:val="21"/>
          <w:szCs w:val="21"/>
        </w:rPr>
        <w:footnoteReference w:id="3"/>
      </w:r>
      <w:r w:rsidR="00426F9A">
        <w:rPr>
          <w:rFonts w:ascii="Curlz MT" w:hAnsi="Curlz MT" w:cs="Times New Roman" w:hint="eastAsia"/>
          <w:kern w:val="2"/>
          <w:sz w:val="21"/>
          <w:szCs w:val="21"/>
        </w:rPr>
        <w:t>即被</w:t>
      </w:r>
      <w:r w:rsidR="009D6686">
        <w:rPr>
          <w:rFonts w:ascii="SimSun" w:hAnsi="Calibri" w:cs="Times New Roman" w:hint="eastAsia"/>
          <w:kern w:val="2"/>
          <w:sz w:val="21"/>
          <w:szCs w:val="22"/>
        </w:rPr>
        <w:t>使用</w:t>
      </w:r>
      <w:r w:rsidRPr="00450BE4">
        <w:rPr>
          <w:rFonts w:ascii="SimSun" w:hAnsi="Calibri" w:cs="Times New Roman" w:hint="eastAsia"/>
          <w:kern w:val="2"/>
          <w:sz w:val="21"/>
          <w:szCs w:val="22"/>
        </w:rPr>
        <w:t>；</w:t>
      </w:r>
      <w:r w:rsidR="009D6686">
        <w:rPr>
          <w:rFonts w:ascii="SimSun" w:hAnsi="Calibri" w:cs="Times New Roman" w:hint="eastAsia"/>
          <w:kern w:val="2"/>
          <w:sz w:val="21"/>
          <w:szCs w:val="22"/>
        </w:rPr>
        <w:t>和</w:t>
      </w:r>
    </w:p>
    <w:p w14:paraId="0C581163" w14:textId="74FA05B5" w:rsidR="009D6686"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r w:rsidR="006D0088">
        <w:rPr>
          <w:rFonts w:ascii="SimSun" w:hAnsi="SimSun" w:cs="Times New Roman" w:hint="eastAsia"/>
          <w:kern w:val="2"/>
          <w:sz w:val="21"/>
          <w:szCs w:val="22"/>
        </w:rPr>
        <w:t>。</w:t>
      </w:r>
      <w:r w:rsidR="00DD53B3">
        <w:rPr>
          <w:rFonts w:ascii="SimSun" w:hAnsi="SimSun" w:cs="Times New Roman" w:hint="eastAsia"/>
          <w:kern w:val="2"/>
          <w:sz w:val="21"/>
          <w:szCs w:val="22"/>
        </w:rPr>
        <w:t>］</w:t>
      </w:r>
    </w:p>
    <w:p w14:paraId="26B1D44D" w14:textId="55C6A38F" w:rsidR="00392D3E" w:rsidRPr="00CD3EF5"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24D4618B" w14:textId="357BE23A"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w:t>
      </w:r>
      <w:r w:rsidR="00D43F6F">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sidR="00CE52FB">
        <w:rPr>
          <w:rFonts w:ascii="SimSun" w:hAnsi="SimSun" w:cs="Times New Roman" w:hint="eastAsia"/>
          <w:kern w:val="2"/>
          <w:sz w:val="21"/>
          <w:szCs w:val="22"/>
        </w:rPr>
        <w:t>和有效、兼顾各方利益</w:t>
      </w:r>
      <w:r w:rsidR="00D43F6F">
        <w:rPr>
          <w:rFonts w:ascii="SimSun" w:hAnsi="SimSun" w:cs="Times New Roman" w:hint="eastAsia"/>
          <w:kern w:val="2"/>
          <w:sz w:val="21"/>
          <w:szCs w:val="22"/>
        </w:rPr>
        <w:t>、</w:t>
      </w:r>
      <w:r w:rsidR="00CE52FB">
        <w:rPr>
          <w:rFonts w:ascii="SimSun" w:hAnsi="SimSun" w:cs="Times New Roman" w:hint="eastAsia"/>
          <w:kern w:val="2"/>
          <w:sz w:val="21"/>
          <w:szCs w:val="22"/>
        </w:rPr>
        <w:t>充分的保护</w:t>
      </w:r>
      <w:r w:rsidRPr="002A11EA">
        <w:rPr>
          <w:rFonts w:ascii="SimSun" w:hAnsi="SimSun" w:cs="Times New Roman" w:hint="eastAsia"/>
          <w:kern w:val="2"/>
          <w:sz w:val="21"/>
          <w:szCs w:val="22"/>
        </w:rPr>
        <w:t>，</w:t>
      </w:r>
      <w:r w:rsidR="00CE52FB">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sidR="00CE52FB">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sidR="00CE52FB">
        <w:rPr>
          <w:rFonts w:ascii="SimSun" w:hAnsi="SimSun" w:cs="Times New Roman" w:hint="eastAsia"/>
          <w:kern w:val="2"/>
          <w:sz w:val="21"/>
          <w:szCs w:val="22"/>
        </w:rPr>
        <w:t>］</w:t>
      </w:r>
    </w:p>
    <w:p w14:paraId="1ECA0F3C" w14:textId="36603495" w:rsidR="00BF3304" w:rsidRPr="00CD3EF5"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5DF0B87F" w14:textId="6CA2AE33"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sidR="00E96C68">
        <w:rPr>
          <w:rFonts w:ascii="SimSun" w:hAnsi="Calibri" w:cs="Times New Roman" w:hint="eastAsia"/>
          <w:kern w:val="2"/>
          <w:sz w:val="21"/>
          <w:szCs w:val="22"/>
        </w:rPr>
        <w:t>通过以下方式，</w:t>
      </w:r>
      <w:r w:rsidR="00952501">
        <w:rPr>
          <w:rFonts w:ascii="SimSun" w:hAnsi="Calibri" w:cs="Times New Roman" w:hint="eastAsia"/>
          <w:kern w:val="2"/>
          <w:sz w:val="21"/>
          <w:szCs w:val="22"/>
        </w:rPr>
        <w:t>支持传统知识</w:t>
      </w:r>
      <w:r w:rsidR="00952501" w:rsidRPr="002A11EA">
        <w:rPr>
          <w:rFonts w:ascii="SimSun" w:hAnsi="SimSun" w:cs="Times New Roman" w:hint="eastAsia"/>
          <w:kern w:val="2"/>
          <w:sz w:val="21"/>
          <w:szCs w:val="22"/>
        </w:rPr>
        <w:t>在知识产权制度内根据国</w:t>
      </w:r>
      <w:r w:rsidR="00952501">
        <w:rPr>
          <w:rFonts w:ascii="SimSun" w:hAnsi="SimSun" w:cs="Times New Roman" w:hint="eastAsia"/>
          <w:kern w:val="2"/>
          <w:sz w:val="21"/>
          <w:szCs w:val="22"/>
        </w:rPr>
        <w:t>内</w:t>
      </w:r>
      <w:r w:rsidR="00952501" w:rsidRPr="002A11EA">
        <w:rPr>
          <w:rFonts w:ascii="SimSun" w:hAnsi="SimSun" w:cs="Times New Roman" w:hint="eastAsia"/>
          <w:kern w:val="2"/>
          <w:sz w:val="21"/>
          <w:szCs w:val="22"/>
        </w:rPr>
        <w:t>法</w:t>
      </w:r>
      <w:r w:rsidR="00952501">
        <w:rPr>
          <w:rFonts w:ascii="SimSun" w:hAnsi="SimSun" w:cs="Times New Roman" w:hint="eastAsia"/>
          <w:kern w:val="2"/>
          <w:sz w:val="21"/>
          <w:szCs w:val="22"/>
        </w:rPr>
        <w:t>得到</w:t>
      </w:r>
      <w:r w:rsidR="00952501" w:rsidRPr="002A11EA">
        <w:rPr>
          <w:rFonts w:ascii="SimSun" w:hAnsi="SimSun" w:cs="Times New Roman" w:hint="eastAsia"/>
          <w:kern w:val="2"/>
          <w:sz w:val="21"/>
          <w:szCs w:val="22"/>
        </w:rPr>
        <w:t>适当使用</w:t>
      </w:r>
      <w:r w:rsidR="006D3460">
        <w:rPr>
          <w:rFonts w:ascii="SimSun" w:hAnsi="SimSun" w:cs="Times New Roman" w:hint="eastAsia"/>
          <w:kern w:val="2"/>
          <w:sz w:val="21"/>
          <w:szCs w:val="22"/>
        </w:rPr>
        <w:t>，同时尊重</w:t>
      </w:r>
      <w:r w:rsidR="006D3460" w:rsidRPr="00D41355">
        <w:rPr>
          <w:rFonts w:ascii="SimSun" w:hAnsi="Calibri" w:cs="Times New Roman" w:hint="eastAsia"/>
          <w:kern w:val="2"/>
          <w:sz w:val="21"/>
          <w:szCs w:val="22"/>
        </w:rPr>
        <w:t>保护传统知识持有人</w:t>
      </w:r>
      <w:r w:rsidR="006D3460">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14:paraId="76E2CBA8" w14:textId="363A5769"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r>
      <w:r w:rsidR="00E96C68">
        <w:rPr>
          <w:rFonts w:ascii="SimSun" w:hAnsi="Calibri" w:cs="Times New Roman" w:hint="eastAsia"/>
          <w:kern w:val="2"/>
          <w:sz w:val="21"/>
          <w:szCs w:val="22"/>
        </w:rPr>
        <w:t>推动对</w:t>
      </w:r>
      <w:r w:rsidR="007A263E" w:rsidRPr="00D41355">
        <w:rPr>
          <w:rFonts w:ascii="SimSun" w:hAnsi="Calibri" w:cs="Times New Roman" w:hint="eastAsia"/>
          <w:kern w:val="2"/>
          <w:sz w:val="21"/>
          <w:szCs w:val="22"/>
        </w:rPr>
        <w:t>创新</w:t>
      </w:r>
      <w:r w:rsidR="00E96C68">
        <w:rPr>
          <w:rFonts w:ascii="SimSun" w:hAnsi="Calibri" w:cs="Times New Roman" w:hint="eastAsia"/>
          <w:kern w:val="2"/>
          <w:sz w:val="21"/>
          <w:szCs w:val="22"/>
        </w:rPr>
        <w:t>的保护</w:t>
      </w:r>
      <w:r w:rsidR="007A263E" w:rsidRPr="00D41355">
        <w:rPr>
          <w:rFonts w:ascii="SimSun" w:hAnsi="Calibri" w:cs="Times New Roman" w:hint="eastAsia"/>
          <w:kern w:val="2"/>
          <w:sz w:val="21"/>
          <w:szCs w:val="22"/>
        </w:rPr>
        <w:t>和</w:t>
      </w:r>
      <w:r w:rsidR="00E96C68">
        <w:rPr>
          <w:rFonts w:ascii="SimSun" w:hAnsi="Calibri" w:cs="Times New Roman" w:hint="eastAsia"/>
          <w:kern w:val="2"/>
          <w:sz w:val="21"/>
          <w:szCs w:val="22"/>
        </w:rPr>
        <w:t>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14564DB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w:t>
      </w:r>
      <w:r w:rsidR="004734E4">
        <w:rPr>
          <w:rFonts w:ascii="SimSun" w:hAnsi="Calibri" w:cs="Times New Roman" w:hint="eastAsia"/>
          <w:kern w:val="2"/>
          <w:sz w:val="21"/>
          <w:szCs w:val="22"/>
        </w:rPr>
        <w:t>非秘密</w:t>
      </w:r>
      <w:r w:rsidR="007A263E" w:rsidRPr="00D41355">
        <w:rPr>
          <w:rFonts w:ascii="SimSun" w:hAnsi="Calibri" w:cs="Times New Roman" w:hint="eastAsia"/>
          <w:kern w:val="2"/>
          <w:sz w:val="21"/>
          <w:szCs w:val="22"/>
        </w:rPr>
        <w:t>传统知识错误</w:t>
      </w:r>
      <w:r w:rsidR="004734E4">
        <w:rPr>
          <w:rFonts w:ascii="SimSun" w:hAnsi="Calibri" w:cs="Times New Roman" w:hint="eastAsia"/>
          <w:kern w:val="2"/>
          <w:sz w:val="21"/>
          <w:szCs w:val="22"/>
        </w:rPr>
        <w:t>地</w:t>
      </w:r>
      <w:r w:rsidR="007A263E" w:rsidRPr="00D41355">
        <w:rPr>
          <w:rFonts w:ascii="SimSun" w:hAnsi="Calibri" w:cs="Times New Roman" w:hint="eastAsia"/>
          <w:kern w:val="2"/>
          <w:sz w:val="21"/>
          <w:szCs w:val="22"/>
        </w:rPr>
        <w:t>授予</w:t>
      </w:r>
      <w:r w:rsidR="004734E4">
        <w:rPr>
          <w:rFonts w:ascii="SimSun" w:hAnsi="Calibri" w:cs="Times New Roman" w:hint="eastAsia"/>
          <w:kern w:val="2"/>
          <w:sz w:val="21"/>
          <w:szCs w:val="22"/>
        </w:rPr>
        <w:t>专利</w:t>
      </w:r>
      <w:r w:rsidR="007A263E" w:rsidRPr="00D41355">
        <w:rPr>
          <w:rFonts w:ascii="SimSun" w:hAnsi="Calibri" w:cs="Times New Roman" w:hint="eastAsia"/>
          <w:kern w:val="2"/>
          <w:sz w:val="21"/>
          <w:szCs w:val="22"/>
        </w:rPr>
        <w:t>权。</w:t>
      </w:r>
      <w:r w:rsidR="004E3809">
        <w:rPr>
          <w:rFonts w:ascii="SimSun" w:hAnsi="SimSun"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027CAF9E" w14:textId="03B6F23F" w:rsidR="000C5420" w:rsidRPr="00D154E3" w:rsidRDefault="000C5420" w:rsidP="000C5420">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Pr="00D154E3">
        <w:rPr>
          <w:rFonts w:ascii="SimHei" w:eastAsia="SimHei" w:hAnsi="SimHei" w:cs="Times New Roman"/>
          <w:kern w:val="2"/>
          <w:sz w:val="21"/>
          <w:szCs w:val="22"/>
        </w:rPr>
        <w:br/>
      </w:r>
      <w:r w:rsidR="009B1F12" w:rsidRPr="00D154E3">
        <w:rPr>
          <w:rFonts w:ascii="SimHei" w:eastAsia="SimHei" w:hAnsi="SimHei" w:cs="Times New Roman" w:hint="eastAsia"/>
          <w:kern w:val="2"/>
          <w:sz w:val="21"/>
          <w:szCs w:val="22"/>
        </w:rPr>
        <w:t>［</w:t>
      </w:r>
      <w:r w:rsidRPr="00D154E3">
        <w:rPr>
          <w:rFonts w:ascii="SimHei" w:eastAsia="SimHei" w:hAnsi="SimHei" w:cs="Times New Roman" w:hint="eastAsia"/>
          <w:kern w:val="2"/>
          <w:sz w:val="21"/>
          <w:szCs w:val="22"/>
        </w:rPr>
        <w:t>保护标准/资格标准</w:t>
      </w:r>
      <w:r w:rsidR="009B1F12" w:rsidRPr="00D154E3">
        <w:rPr>
          <w:rFonts w:ascii="SimHei" w:eastAsia="SimHei" w:hAnsi="SimHei" w:cs="Times New Roman" w:hint="eastAsia"/>
          <w:kern w:val="2"/>
          <w:sz w:val="21"/>
          <w:szCs w:val="22"/>
        </w:rPr>
        <w:t>］</w:t>
      </w:r>
    </w:p>
    <w:p w14:paraId="2F4B1944" w14:textId="276C80C0" w:rsidR="00DA0398" w:rsidRPr="00CD3EF5" w:rsidRDefault="00DA0398" w:rsidP="00DA0398">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F15193F" w14:textId="1D3239ED" w:rsidR="00DA0398" w:rsidRDefault="00DA0398"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保护应根据本文书延伸至以下</w:t>
      </w:r>
      <w:r w:rsidRPr="00D41355">
        <w:rPr>
          <w:rFonts w:ascii="SimSun" w:hAnsi="SimSun" w:cs="Times New Roman" w:hint="eastAsia"/>
          <w:kern w:val="2"/>
          <w:sz w:val="21"/>
          <w:szCs w:val="22"/>
        </w:rPr>
        <w:t>传统知识</w:t>
      </w:r>
      <w:r>
        <w:rPr>
          <w:rFonts w:ascii="SimSun" w:hAnsi="SimSun" w:cs="Times New Roman" w:hint="eastAsia"/>
          <w:kern w:val="2"/>
          <w:sz w:val="21"/>
          <w:szCs w:val="22"/>
        </w:rPr>
        <w:t>：</w:t>
      </w:r>
    </w:p>
    <w:p w14:paraId="17767409" w14:textId="39C824C6" w:rsidR="00DA0398" w:rsidRDefault="00DA0398" w:rsidP="00DA0398">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w:t>
      </w:r>
      <w:r w:rsidR="006641F6">
        <w:rPr>
          <w:rFonts w:ascii="SimSun" w:hAnsi="SimSun" w:cs="Times New Roman" w:hint="eastAsia"/>
          <w:kern w:val="2"/>
          <w:sz w:val="21"/>
          <w:szCs w:val="22"/>
        </w:rPr>
        <w:t>向其</w:t>
      </w:r>
      <w:r>
        <w:rPr>
          <w:rFonts w:ascii="SimSun" w:hAnsi="SimSun" w:cs="Times New Roman" w:hint="eastAsia"/>
          <w:kern w:val="2"/>
          <w:sz w:val="21"/>
          <w:szCs w:val="22"/>
        </w:rPr>
        <w:t>揭示，并由他们［根据其习惯法</w:t>
      </w:r>
      <w:r>
        <w:rPr>
          <w:rFonts w:ascii="SimSun" w:hAnsi="Calibri" w:cs="Times New Roman" w:hint="eastAsia"/>
          <w:kern w:val="2"/>
          <w:sz w:val="21"/>
          <w:szCs w:val="22"/>
        </w:rPr>
        <w:t>］</w:t>
      </w:r>
      <w:r w:rsidR="00DC3B30">
        <w:rPr>
          <w:rFonts w:ascii="SimSun" w:hAnsi="Calibri" w:cs="Times New Roman" w:hint="eastAsia"/>
          <w:kern w:val="2"/>
          <w:sz w:val="21"/>
          <w:szCs w:val="22"/>
        </w:rPr>
        <w:t>在</w:t>
      </w:r>
      <w:r>
        <w:rPr>
          <w:rFonts w:ascii="SimSun" w:hAnsi="Calibri" w:cs="Times New Roman" w:hint="eastAsia"/>
          <w:kern w:val="2"/>
          <w:sz w:val="21"/>
          <w:szCs w:val="22"/>
        </w:rPr>
        <w:t>集体</w:t>
      </w:r>
      <w:r w:rsidR="00DC3B30">
        <w:rPr>
          <w:rFonts w:ascii="SimSun" w:hAnsi="Calibri" w:cs="Times New Roman" w:hint="eastAsia"/>
          <w:kern w:val="2"/>
          <w:sz w:val="21"/>
          <w:szCs w:val="22"/>
        </w:rPr>
        <w:t>范围内</w:t>
      </w:r>
      <w:r>
        <w:rPr>
          <w:rFonts w:ascii="SimSun" w:hAnsi="Calibri" w:cs="Times New Roman" w:hint="eastAsia"/>
          <w:kern w:val="2"/>
          <w:sz w:val="21"/>
          <w:szCs w:val="22"/>
        </w:rPr>
        <w:t>发展、持有、使用和维持；</w:t>
      </w:r>
    </w:p>
    <w:p w14:paraId="364E3158" w14:textId="0FAED34E" w:rsidR="00DA0398" w:rsidRPr="006641F6" w:rsidRDefault="00B24AD7" w:rsidP="00B24AD7">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00DA0398" w:rsidRPr="006641F6">
        <w:rPr>
          <w:rFonts w:ascii="SimSun" w:hAnsi="SimSun" w:cs="Times New Roman" w:hint="eastAsia"/>
          <w:kern w:val="2"/>
          <w:sz w:val="21"/>
          <w:szCs w:val="22"/>
        </w:rPr>
        <w:t>与土著人民、当地社区的文化和社会认同以及传统遗产有关联，</w:t>
      </w:r>
      <w:r w:rsidR="00DC3B30">
        <w:rPr>
          <w:rFonts w:ascii="SimSun" w:hAnsi="SimSun" w:cs="Times New Roman" w:hint="eastAsia"/>
          <w:kern w:val="2"/>
          <w:sz w:val="21"/>
          <w:szCs w:val="22"/>
        </w:rPr>
        <w:t>并且/</w:t>
      </w:r>
      <w:r w:rsidR="00DA0398" w:rsidRPr="006641F6">
        <w:rPr>
          <w:rFonts w:ascii="SimSun" w:hAnsi="SimSun" w:cs="Times New Roman" w:hint="eastAsia"/>
          <w:kern w:val="2"/>
          <w:sz w:val="21"/>
          <w:szCs w:val="22"/>
        </w:rPr>
        <w:t>或者是其组成部分；并且</w:t>
      </w:r>
    </w:p>
    <w:p w14:paraId="70C7E005" w14:textId="30ED726C" w:rsidR="00DA0398" w:rsidRPr="007D2E04" w:rsidRDefault="006641F6" w:rsidP="006641F6">
      <w:pPr>
        <w:pStyle w:val="af7"/>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9B25B6">
        <w:rPr>
          <w:rFonts w:ascii="SimSun" w:hAnsi="SimSun" w:cs="Times New Roman" w:hint="eastAsia"/>
          <w:kern w:val="2"/>
          <w:sz w:val="21"/>
          <w:szCs w:val="22"/>
        </w:rPr>
        <w:t>一代人内相传或</w:t>
      </w:r>
      <w:r w:rsidR="00DA0398" w:rsidRPr="007D2E04">
        <w:rPr>
          <w:rFonts w:ascii="SimSun" w:hAnsi="SimSun" w:cs="Times New Roman" w:hint="eastAsia"/>
          <w:kern w:val="2"/>
          <w:sz w:val="21"/>
          <w:szCs w:val="22"/>
        </w:rPr>
        <w:t>代代相传，无论是否连续。</w:t>
      </w:r>
    </w:p>
    <w:p w14:paraId="3EEA24F7" w14:textId="3E8AF2FC" w:rsidR="00DA0398" w:rsidRPr="007D2E04" w:rsidRDefault="009B25B6"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DA0398">
        <w:rPr>
          <w:rFonts w:ascii="SimSun" w:hAnsi="Calibri" w:cs="Times New Roman" w:hint="eastAsia"/>
          <w:kern w:val="2"/>
          <w:sz w:val="21"/>
          <w:szCs w:val="22"/>
        </w:rPr>
        <w:t>3.2</w:t>
      </w:r>
      <w:r w:rsidR="00DA0398">
        <w:rPr>
          <w:rFonts w:ascii="SimSun" w:hAnsi="Calibri" w:cs="Times New Roman"/>
          <w:kern w:val="2"/>
          <w:sz w:val="21"/>
          <w:szCs w:val="22"/>
        </w:rPr>
        <w:tab/>
      </w:r>
      <w:r w:rsidR="00DA0398">
        <w:rPr>
          <w:rFonts w:ascii="SimSun" w:hAnsi="Calibri" w:cs="Times New Roman" w:hint="eastAsia"/>
          <w:kern w:val="2"/>
          <w:sz w:val="21"/>
          <w:szCs w:val="22"/>
        </w:rPr>
        <w:t>成员国</w:t>
      </w:r>
      <w:r>
        <w:rPr>
          <w:rFonts w:ascii="SimSun" w:hAnsi="Calibri" w:cs="Times New Roman" w:hint="eastAsia"/>
          <w:kern w:val="2"/>
          <w:sz w:val="21"/>
          <w:szCs w:val="22"/>
        </w:rPr>
        <w:t>/缔约方</w:t>
      </w:r>
      <w:r w:rsidR="00DA0398">
        <w:rPr>
          <w:rFonts w:ascii="SimSun" w:hAnsi="Calibri" w:cs="Times New Roman" w:hint="eastAsia"/>
          <w:kern w:val="2"/>
          <w:sz w:val="21"/>
          <w:szCs w:val="22"/>
        </w:rPr>
        <w:t>可以根据其国内法</w:t>
      </w:r>
      <w:r w:rsidRPr="009B25B6">
        <w:rPr>
          <w:rFonts w:ascii="SimSun" w:hAnsi="Calibri" w:cs="Times New Roman" w:hint="eastAsia"/>
          <w:kern w:val="2"/>
          <w:sz w:val="21"/>
          <w:szCs w:val="22"/>
        </w:rPr>
        <w:t>规定额外的</w:t>
      </w:r>
      <w:r w:rsidR="00DC3B30" w:rsidRPr="009B25B6">
        <w:rPr>
          <w:rFonts w:ascii="SimSun" w:hAnsi="Calibri" w:cs="Times New Roman" w:hint="eastAsia"/>
          <w:kern w:val="2"/>
          <w:sz w:val="21"/>
          <w:szCs w:val="22"/>
        </w:rPr>
        <w:t>传统知识</w:t>
      </w:r>
      <w:r w:rsidRPr="009B25B6">
        <w:rPr>
          <w:rFonts w:ascii="SimSun" w:hAnsi="Calibri" w:cs="Times New Roman" w:hint="eastAsia"/>
          <w:kern w:val="2"/>
          <w:sz w:val="21"/>
          <w:szCs w:val="22"/>
        </w:rPr>
        <w:t>保护标准。</w:t>
      </w:r>
      <w:r>
        <w:rPr>
          <w:rFonts w:ascii="SimSun" w:hAnsi="SimSun" w:cs="Times New Roman" w:hint="eastAsia"/>
          <w:kern w:val="2"/>
          <w:sz w:val="21"/>
          <w:szCs w:val="22"/>
        </w:rPr>
        <w:t>］</w:t>
      </w:r>
    </w:p>
    <w:p w14:paraId="0469F05B" w14:textId="77777777" w:rsidR="000C5420" w:rsidRPr="00CD3EF5" w:rsidRDefault="000C5420" w:rsidP="000C5420">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6F369020" w14:textId="21C85967" w:rsidR="000C5420" w:rsidRDefault="007C747B" w:rsidP="000C5420">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AB6236">
        <w:rPr>
          <w:rFonts w:ascii="SimSun" w:hAnsi="SimSun" w:cs="Times New Roman" w:hint="eastAsia"/>
          <w:kern w:val="2"/>
          <w:sz w:val="21"/>
          <w:szCs w:val="22"/>
        </w:rPr>
        <w:t>除</w:t>
      </w:r>
      <w:r w:rsidR="00267438">
        <w:rPr>
          <w:rFonts w:ascii="SimSun" w:hAnsi="SimSun" w:cs="Times New Roman" w:hint="eastAsia"/>
          <w:kern w:val="2"/>
          <w:sz w:val="21"/>
          <w:szCs w:val="22"/>
        </w:rPr>
        <w:t>第</w:t>
      </w:r>
      <w:r w:rsidR="00AB6236">
        <w:rPr>
          <w:rFonts w:ascii="SimSun" w:hAnsi="SimSun" w:cs="Times New Roman" w:hint="eastAsia"/>
          <w:kern w:val="2"/>
          <w:sz w:val="21"/>
          <w:szCs w:val="22"/>
        </w:rPr>
        <w:t>3.2</w:t>
      </w:r>
      <w:r w:rsidR="00267438">
        <w:rPr>
          <w:rFonts w:ascii="SimSun" w:hAnsi="SimSun" w:cs="Times New Roman" w:hint="eastAsia"/>
          <w:kern w:val="2"/>
          <w:sz w:val="21"/>
          <w:szCs w:val="22"/>
        </w:rPr>
        <w:t>条</w:t>
      </w:r>
      <w:r w:rsidR="00AB6236">
        <w:rPr>
          <w:rFonts w:ascii="SimSun" w:hAnsi="SimSun" w:cs="Times New Roman" w:hint="eastAsia"/>
          <w:kern w:val="2"/>
          <w:sz w:val="21"/>
          <w:szCs w:val="22"/>
        </w:rPr>
        <w:t>另有规定外</w:t>
      </w:r>
      <w:r w:rsidR="00267438">
        <w:rPr>
          <w:rFonts w:ascii="SimSun" w:hAnsi="SimSun" w:cs="Times New Roman" w:hint="eastAsia"/>
          <w:kern w:val="2"/>
          <w:sz w:val="21"/>
          <w:szCs w:val="22"/>
        </w:rPr>
        <w:t>，</w:t>
      </w:r>
      <w:r w:rsidR="00AB6236">
        <w:rPr>
          <w:rFonts w:ascii="SimSun" w:hAnsi="SimSun" w:cs="Times New Roman" w:hint="eastAsia"/>
          <w:kern w:val="2"/>
          <w:sz w:val="21"/>
          <w:szCs w:val="22"/>
        </w:rPr>
        <w:t>保护应</w:t>
      </w:r>
      <w:r w:rsidR="00267438">
        <w:rPr>
          <w:rFonts w:ascii="SimSun" w:hAnsi="SimSun" w:cs="Times New Roman" w:hint="eastAsia"/>
          <w:kern w:val="2"/>
          <w:sz w:val="21"/>
          <w:szCs w:val="22"/>
        </w:rPr>
        <w:t>根据本文书</w:t>
      </w:r>
      <w:r w:rsidR="00AB6236">
        <w:rPr>
          <w:rFonts w:ascii="SimSun" w:hAnsi="SimSun" w:cs="Times New Roman" w:hint="eastAsia"/>
          <w:kern w:val="2"/>
          <w:sz w:val="21"/>
          <w:szCs w:val="22"/>
        </w:rPr>
        <w:t>延伸至以下</w:t>
      </w:r>
      <w:r w:rsidR="000C5420" w:rsidRPr="00D41355">
        <w:rPr>
          <w:rFonts w:ascii="SimSun" w:hAnsi="SimSun" w:cs="Times New Roman" w:hint="eastAsia"/>
          <w:kern w:val="2"/>
          <w:sz w:val="21"/>
          <w:szCs w:val="22"/>
        </w:rPr>
        <w:t>传统知识</w:t>
      </w:r>
      <w:r w:rsidR="00AB6236">
        <w:rPr>
          <w:rFonts w:ascii="SimSun" w:hAnsi="SimSun" w:cs="Times New Roman" w:hint="eastAsia"/>
          <w:kern w:val="2"/>
          <w:sz w:val="21"/>
          <w:szCs w:val="22"/>
        </w:rPr>
        <w:t>：</w:t>
      </w:r>
    </w:p>
    <w:p w14:paraId="593564A1" w14:textId="35D95FB3" w:rsidR="0013573B" w:rsidRDefault="00662854"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267438">
        <w:rPr>
          <w:rFonts w:ascii="SimSun" w:hAnsi="SimSun" w:cs="Times New Roman" w:hint="eastAsia"/>
          <w:kern w:val="2"/>
          <w:sz w:val="21"/>
          <w:szCs w:val="22"/>
        </w:rPr>
        <w:t>由土著［人民］、当地社区和/或［其他受益人］创造、</w:t>
      </w:r>
      <w:r w:rsidR="00605516">
        <w:rPr>
          <w:rFonts w:ascii="SimSun" w:hAnsi="SimSun" w:cs="Times New Roman" w:hint="eastAsia"/>
          <w:kern w:val="2"/>
          <w:sz w:val="21"/>
          <w:szCs w:val="22"/>
        </w:rPr>
        <w:t>形成</w:t>
      </w:r>
      <w:r w:rsidR="00267438">
        <w:rPr>
          <w:rFonts w:ascii="SimSun" w:hAnsi="SimSun" w:cs="Times New Roman" w:hint="eastAsia"/>
          <w:kern w:val="2"/>
          <w:sz w:val="21"/>
          <w:szCs w:val="22"/>
        </w:rPr>
        <w:t>、接收或揭示，并由他们［根据其习惯法和规约</w:t>
      </w:r>
      <w:r w:rsidR="00267438">
        <w:rPr>
          <w:rFonts w:ascii="SimSun" w:hAnsi="Calibri" w:cs="Times New Roman" w:hint="eastAsia"/>
          <w:kern w:val="2"/>
          <w:sz w:val="21"/>
          <w:szCs w:val="22"/>
        </w:rPr>
        <w:t>］集体发展、持有、使用和维持；</w:t>
      </w:r>
    </w:p>
    <w:p w14:paraId="0C1B75F3" w14:textId="5CB9D217" w:rsidR="000802EB" w:rsidRDefault="00AA7C14"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305AE4">
        <w:rPr>
          <w:rFonts w:ascii="SimSun" w:hAnsi="SimSun" w:cs="Times New Roman" w:hint="eastAsia"/>
          <w:kern w:val="2"/>
          <w:sz w:val="21"/>
          <w:szCs w:val="22"/>
        </w:rPr>
        <w:t>与土著人民、当地社区</w:t>
      </w:r>
      <w:r w:rsidR="000802EB">
        <w:rPr>
          <w:rFonts w:ascii="SimSun" w:hAnsi="SimSun" w:cs="Times New Roman" w:hint="eastAsia"/>
          <w:kern w:val="2"/>
          <w:sz w:val="21"/>
          <w:szCs w:val="22"/>
        </w:rPr>
        <w:t>和/或</w:t>
      </w:r>
      <w:r w:rsidR="000802EB">
        <w:rPr>
          <w:rFonts w:ascii="SimSun" w:hAnsi="Calibri" w:cs="Times New Roman" w:hint="eastAsia"/>
          <w:kern w:val="2"/>
          <w:sz w:val="21"/>
          <w:szCs w:val="22"/>
        </w:rPr>
        <w:t>［其他</w:t>
      </w:r>
      <w:r w:rsidR="00305AE4">
        <w:rPr>
          <w:rFonts w:ascii="SimSun" w:hAnsi="SimSun" w:cs="Times New Roman" w:hint="eastAsia"/>
          <w:kern w:val="2"/>
          <w:sz w:val="21"/>
          <w:szCs w:val="22"/>
        </w:rPr>
        <w:t>受益人］</w:t>
      </w:r>
      <w:r w:rsidR="000802EB">
        <w:rPr>
          <w:rFonts w:ascii="SimSun" w:hAnsi="SimSun" w:cs="Times New Roman" w:hint="eastAsia"/>
          <w:kern w:val="2"/>
          <w:sz w:val="21"/>
          <w:szCs w:val="22"/>
        </w:rPr>
        <w:t>的文化和</w:t>
      </w:r>
      <w:r w:rsidR="00305AE4" w:rsidRPr="00D41355">
        <w:rPr>
          <w:rFonts w:ascii="SimSun" w:hAnsi="SimSun" w:cs="Times New Roman" w:hint="eastAsia"/>
          <w:kern w:val="2"/>
          <w:sz w:val="21"/>
          <w:szCs w:val="22"/>
        </w:rPr>
        <w:t>社会认同</w:t>
      </w:r>
      <w:r w:rsidR="000802EB">
        <w:rPr>
          <w:rFonts w:ascii="SimSun" w:hAnsi="SimSun" w:cs="Times New Roman" w:hint="eastAsia"/>
          <w:kern w:val="2"/>
          <w:sz w:val="21"/>
          <w:szCs w:val="22"/>
        </w:rPr>
        <w:t>以及</w:t>
      </w:r>
      <w:r w:rsidR="0090422F">
        <w:rPr>
          <w:rFonts w:ascii="SimSun" w:hAnsi="SimSun" w:cs="Times New Roman" w:hint="eastAsia"/>
          <w:kern w:val="2"/>
          <w:sz w:val="21"/>
          <w:szCs w:val="22"/>
        </w:rPr>
        <w:t>传统</w:t>
      </w:r>
      <w:r w:rsidR="00305AE4"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00305AE4" w:rsidRPr="00D41355">
        <w:rPr>
          <w:rFonts w:ascii="SimSun" w:hAnsi="SimSun" w:cs="Times New Roman" w:hint="eastAsia"/>
          <w:kern w:val="2"/>
          <w:sz w:val="21"/>
          <w:szCs w:val="22"/>
        </w:rPr>
        <w:t>，或者是其组成部分</w:t>
      </w:r>
      <w:r w:rsidR="000802EB">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15179778" w14:textId="19A5017A" w:rsidR="00B52274" w:rsidRPr="007D2E04" w:rsidRDefault="00B24AD7" w:rsidP="00B24AD7">
      <w:pPr>
        <w:pStyle w:val="af7"/>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305AE4" w:rsidRPr="007D2E04">
        <w:rPr>
          <w:rFonts w:ascii="SimSun" w:hAnsi="SimSun" w:cs="Times New Roman" w:hint="eastAsia"/>
          <w:kern w:val="2"/>
          <w:sz w:val="21"/>
          <w:szCs w:val="22"/>
        </w:rPr>
        <w:t>代代相传，无论是否连续</w:t>
      </w:r>
      <w:r w:rsidR="007D61CE" w:rsidRPr="007D2E04">
        <w:rPr>
          <w:rFonts w:ascii="SimSun" w:hAnsi="SimSun" w:cs="Times New Roman" w:hint="eastAsia"/>
          <w:kern w:val="2"/>
          <w:sz w:val="21"/>
          <w:szCs w:val="22"/>
        </w:rPr>
        <w:t>。</w:t>
      </w:r>
    </w:p>
    <w:p w14:paraId="5976E9AC" w14:textId="0302C653" w:rsidR="00E11361" w:rsidRPr="007D2E04" w:rsidRDefault="007D61CE" w:rsidP="006F57D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sidR="00E11361">
        <w:rPr>
          <w:rFonts w:ascii="SimSun" w:hAnsi="Calibri" w:cs="Times New Roman" w:hint="eastAsia"/>
          <w:kern w:val="2"/>
          <w:sz w:val="21"/>
          <w:szCs w:val="22"/>
        </w:rPr>
        <w:t>成员国/缔约方可以根据其国内法，将传统知识在由成员国/缔约方确定的合理期限内</w:t>
      </w:r>
      <w:r w:rsidR="00D649FC">
        <w:rPr>
          <w:rFonts w:ascii="SimSun" w:hAnsi="Calibri" w:cs="Times New Roman" w:hint="eastAsia"/>
          <w:kern w:val="2"/>
          <w:sz w:val="21"/>
          <w:szCs w:val="22"/>
        </w:rPr>
        <w:t>的</w:t>
      </w:r>
      <w:r w:rsidR="00E11361">
        <w:rPr>
          <w:rFonts w:ascii="SimSun" w:hAnsi="Calibri" w:cs="Times New Roman" w:hint="eastAsia"/>
          <w:kern w:val="2"/>
          <w:sz w:val="21"/>
          <w:szCs w:val="22"/>
        </w:rPr>
        <w:t>事先存在作为保护的条件。］</w:t>
      </w:r>
    </w:p>
    <w:p w14:paraId="07D06D38" w14:textId="6632EFC5" w:rsidR="00C55CD1" w:rsidRPr="00CD3EF5" w:rsidRDefault="009B1F12" w:rsidP="000C5420">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C55CD1" w:rsidRPr="00CD3EF5">
        <w:rPr>
          <w:rFonts w:ascii="KaiTi" w:eastAsia="KaiTi" w:hAnsi="KaiTi" w:cs="Times New Roman" w:hint="eastAsia"/>
          <w:kern w:val="2"/>
          <w:sz w:val="21"/>
          <w:szCs w:val="22"/>
        </w:rPr>
        <w:t>替代项</w:t>
      </w:r>
      <w:r w:rsidR="009A3A54" w:rsidRPr="00CD3EF5">
        <w:rPr>
          <w:rFonts w:ascii="KaiTi" w:eastAsia="KaiTi" w:hAnsi="KaiTi" w:cs="Times New Roman" w:hint="eastAsia"/>
          <w:kern w:val="2"/>
          <w:sz w:val="21"/>
          <w:szCs w:val="22"/>
        </w:rPr>
        <w:t>2</w:t>
      </w:r>
    </w:p>
    <w:p w14:paraId="52A52075" w14:textId="77777777" w:rsidR="009A3A54" w:rsidRDefault="00C55CD1" w:rsidP="000C5420">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sidR="009A3A54">
        <w:rPr>
          <w:rFonts w:ascii="SimSun" w:hAnsi="SimSun" w:cs="Times New Roman" w:hint="eastAsia"/>
          <w:kern w:val="2"/>
          <w:sz w:val="21"/>
          <w:szCs w:val="22"/>
        </w:rPr>
        <w:t>本文书延伸至以下传统知识：</w:t>
      </w:r>
    </w:p>
    <w:p w14:paraId="70520F3F" w14:textId="52456BC7" w:rsidR="00087FE9" w:rsidRDefault="00C4224A"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087FE9">
        <w:rPr>
          <w:rFonts w:ascii="SimSun" w:hAnsi="SimSun" w:cs="Times New Roman" w:hint="eastAsia"/>
          <w:kern w:val="2"/>
          <w:sz w:val="21"/>
          <w:szCs w:val="22"/>
        </w:rPr>
        <w:t>由土著［人民］、当地社区和/或［其他受益人］创造、</w:t>
      </w:r>
      <w:r w:rsidR="00E70B44">
        <w:rPr>
          <w:rFonts w:ascii="SimSun" w:hAnsi="SimSun" w:cs="Times New Roman" w:hint="eastAsia"/>
          <w:kern w:val="2"/>
          <w:sz w:val="21"/>
          <w:szCs w:val="22"/>
        </w:rPr>
        <w:t>形成</w:t>
      </w:r>
      <w:r w:rsidR="00087FE9">
        <w:rPr>
          <w:rFonts w:ascii="SimSun" w:hAnsi="SimSun" w:cs="Times New Roman" w:hint="eastAsia"/>
          <w:kern w:val="2"/>
          <w:sz w:val="21"/>
          <w:szCs w:val="22"/>
        </w:rPr>
        <w:t>、接收或揭示，并由他们［根据其习惯法和规约</w:t>
      </w:r>
      <w:r w:rsidR="00087FE9">
        <w:rPr>
          <w:rFonts w:ascii="SimSun" w:hAnsi="Calibri" w:cs="Times New Roman" w:hint="eastAsia"/>
          <w:kern w:val="2"/>
          <w:sz w:val="21"/>
          <w:szCs w:val="22"/>
        </w:rPr>
        <w:t>］集体发展、持有、使用和维持；</w:t>
      </w:r>
    </w:p>
    <w:p w14:paraId="171FC49F" w14:textId="1E9F7062" w:rsidR="00087FE9" w:rsidRDefault="00087FE9"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sidR="00E00BE0">
        <w:rPr>
          <w:rFonts w:ascii="SimSun" w:hAnsi="SimSun" w:cs="Times New Roman" w:hint="eastAsia"/>
          <w:kern w:val="2"/>
          <w:sz w:val="21"/>
          <w:szCs w:val="22"/>
        </w:rPr>
        <w:t>和</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sidR="00E00BE0">
        <w:rPr>
          <w:rFonts w:ascii="SimSun" w:hAnsi="SimSun" w:cs="Times New Roman" w:hint="eastAsia"/>
          <w:kern w:val="2"/>
          <w:sz w:val="21"/>
          <w:szCs w:val="22"/>
        </w:rPr>
        <w:t>，并且与其有显著联系</w:t>
      </w:r>
      <w:r>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5733E1F9" w14:textId="7821489F" w:rsidR="00E00BE0" w:rsidRDefault="009209B8"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9B25B6">
        <w:rPr>
          <w:rFonts w:ascii="SimSun" w:hAnsi="SimSun" w:cs="Times New Roman" w:hint="eastAsia"/>
          <w:kern w:val="2"/>
          <w:sz w:val="21"/>
          <w:szCs w:val="22"/>
        </w:rPr>
        <w:t>［可以］</w:t>
      </w:r>
      <w:r w:rsidR="00087FE9"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w:t>
      </w:r>
      <w:r w:rsidR="00874216">
        <w:rPr>
          <w:rFonts w:ascii="SimSun" w:hAnsi="SimSun" w:cs="Times New Roman" w:hint="eastAsia"/>
          <w:kern w:val="2"/>
          <w:sz w:val="21"/>
          <w:szCs w:val="22"/>
        </w:rPr>
        <w:t>50年或五代的</w:t>
      </w:r>
      <w:r w:rsidR="00672EB6">
        <w:rPr>
          <w:rFonts w:ascii="SimSun" w:hAnsi="SimSun" w:cs="Times New Roman" w:hint="eastAsia"/>
          <w:kern w:val="2"/>
          <w:sz w:val="21"/>
          <w:szCs w:val="22"/>
        </w:rPr>
        <w:t>期间</w:t>
      </w:r>
      <w:r w:rsidR="00087FE9" w:rsidRPr="00870FD3">
        <w:rPr>
          <w:rFonts w:ascii="SimSun" w:hAnsi="SimSun" w:cs="Times New Roman" w:hint="eastAsia"/>
          <w:kern w:val="2"/>
          <w:sz w:val="21"/>
          <w:szCs w:val="22"/>
        </w:rPr>
        <w:t>。</w:t>
      </w:r>
      <w:r w:rsidR="000D0E36">
        <w:rPr>
          <w:rFonts w:ascii="SimSun" w:hAnsi="SimSun" w:cs="Times New Roman" w:hint="eastAsia"/>
          <w:kern w:val="2"/>
          <w:sz w:val="21"/>
          <w:szCs w:val="22"/>
        </w:rPr>
        <w:t>］</w:t>
      </w:r>
    </w:p>
    <w:p w14:paraId="65934C2E" w14:textId="4E605193" w:rsidR="009B25B6" w:rsidRPr="007D2E04" w:rsidRDefault="009B25B6" w:rsidP="009B25B6">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w:t>
      </w:r>
      <w:r w:rsidRPr="00B24AD7">
        <w:rPr>
          <w:rFonts w:ascii="SimSun" w:hAnsi="Calibri" w:cs="Times New Roman" w:hint="eastAsia"/>
          <w:kern w:val="2"/>
          <w:sz w:val="21"/>
          <w:szCs w:val="22"/>
        </w:rPr>
        <w:t>承认对创造相关</w:t>
      </w:r>
      <w:r>
        <w:rPr>
          <w:rFonts w:ascii="SimSun" w:hAnsi="Calibri" w:cs="Times New Roman" w:hint="eastAsia"/>
          <w:kern w:val="2"/>
          <w:sz w:val="21"/>
          <w:szCs w:val="22"/>
        </w:rPr>
        <w:t>客体</w:t>
      </w:r>
      <w:r w:rsidRPr="00B24AD7">
        <w:rPr>
          <w:rFonts w:ascii="SimSun" w:hAnsi="Calibri" w:cs="Times New Roman" w:hint="eastAsia"/>
          <w:kern w:val="2"/>
          <w:sz w:val="21"/>
          <w:szCs w:val="22"/>
        </w:rPr>
        <w:t>的其他受益人的保护。</w:t>
      </w:r>
      <w:r>
        <w:rPr>
          <w:rFonts w:ascii="SimSun" w:hAnsi="SimSun" w:cs="Times New Roman" w:hint="eastAsia"/>
          <w:kern w:val="2"/>
          <w:sz w:val="21"/>
          <w:szCs w:val="22"/>
        </w:rPr>
        <w:t>］］</w:t>
      </w:r>
    </w:p>
    <w:p w14:paraId="3DE7B0AD" w14:textId="4AED2CBE" w:rsidR="006B52FB" w:rsidRPr="00D154E3" w:rsidRDefault="006B52FB" w:rsidP="00A6535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00144A35" w:rsidRPr="00D154E3">
        <w:rPr>
          <w:rFonts w:ascii="SimHei" w:eastAsia="SimHei" w:hAnsi="SimHei" w:cs="Times New Roman" w:hint="eastAsia"/>
          <w:kern w:val="2"/>
          <w:sz w:val="21"/>
          <w:szCs w:val="22"/>
        </w:rPr>
        <w:t>替代</w:t>
      </w:r>
      <w:r w:rsidRPr="00D154E3">
        <w:rPr>
          <w:rFonts w:ascii="SimHei" w:eastAsia="SimHei" w:hAnsi="SimHei" w:cs="Times New Roman" w:hint="eastAsia"/>
          <w:kern w:val="2"/>
          <w:sz w:val="21"/>
          <w:szCs w:val="22"/>
        </w:rPr>
        <w:t>方案</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w:t>
      </w:r>
      <w:r w:rsidR="00A66BD3" w:rsidRPr="00D154E3">
        <w:rPr>
          <w:rFonts w:ascii="SimHei" w:eastAsia="SimHei" w:hAnsi="SimHei" w:cs="Times New Roman" w:hint="eastAsia"/>
          <w:kern w:val="2"/>
          <w:sz w:val="21"/>
          <w:szCs w:val="22"/>
        </w:rPr>
        <w:t>文书的客体</w:t>
      </w:r>
      <w:r w:rsidRPr="00D154E3">
        <w:rPr>
          <w:rFonts w:ascii="SimHei" w:eastAsia="SimHei" w:hAnsi="SimHei" w:cs="Times New Roman" w:hint="eastAsia"/>
          <w:kern w:val="2"/>
          <w:sz w:val="21"/>
          <w:szCs w:val="22"/>
        </w:rPr>
        <w:t>］</w:t>
      </w:r>
    </w:p>
    <w:p w14:paraId="70E70EA9" w14:textId="4A58993A" w:rsidR="00F6410C" w:rsidRPr="00F6410C" w:rsidRDefault="00F6410C" w:rsidP="00A65359">
      <w:pPr>
        <w:keepNext/>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sidR="005E3220">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14:paraId="6B2A4A80" w14:textId="430FBA45" w:rsidR="00F6410C" w:rsidRPr="00F6410C"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（a）与第4条定义的受益人的文化遗产有显著联系；并</w:t>
      </w:r>
    </w:p>
    <w:p w14:paraId="78E6F335" w14:textId="737BA180" w:rsidR="006B52FB" w:rsidRPr="006F57D7"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（b）由集体创造/形成、发展、维持和共享，在由每个成员国决定的期间代代相传，但不少于50年或五代的时间。］</w:t>
      </w:r>
    </w:p>
    <w:p w14:paraId="164C8DD6" w14:textId="77777777" w:rsidR="000C5420" w:rsidRDefault="000C5420">
      <w:pPr>
        <w:rPr>
          <w:rFonts w:ascii="SimSun" w:hAnsi="Calibri" w:cs="Times New Roman"/>
          <w:kern w:val="2"/>
          <w:sz w:val="21"/>
          <w:szCs w:val="22"/>
        </w:rPr>
      </w:pPr>
      <w:r>
        <w:rPr>
          <w:rFonts w:ascii="SimSun" w:hAnsi="Calibri" w:cs="Times New Roman"/>
          <w:kern w:val="2"/>
          <w:sz w:val="21"/>
          <w:szCs w:val="22"/>
        </w:rPr>
        <w:br w:type="page"/>
      </w:r>
    </w:p>
    <w:p w14:paraId="0EB7E140" w14:textId="1C2519BE" w:rsidR="00A63909" w:rsidRPr="00D154E3" w:rsidRDefault="00A63909" w:rsidP="007D2E04">
      <w:pPr>
        <w:overflowPunct w:val="0"/>
        <w:adjustRightInd w:val="0"/>
        <w:spacing w:afterLines="50" w:after="12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［第4条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受益人</w:t>
      </w:r>
    </w:p>
    <w:p w14:paraId="3F48FDB0" w14:textId="6846BC83" w:rsidR="00A63909" w:rsidRPr="00CD3EF5"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58D1A6C4" w14:textId="305868F0" w:rsidR="00857633" w:rsidRPr="00CD3EF5" w:rsidRDefault="00857633" w:rsidP="00857633">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DF786D0" w14:textId="68D42ED1" w:rsidR="00857633" w:rsidRDefault="009B25B6" w:rsidP="0082710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00857633" w:rsidRPr="00582D7B">
        <w:rPr>
          <w:rFonts w:ascii="SimSun" w:hAnsi="Calibri" w:cs="Times New Roman" w:hint="eastAsia"/>
          <w:kern w:val="2"/>
          <w:sz w:val="21"/>
          <w:szCs w:val="22"/>
        </w:rPr>
        <w:t>本文书的受益人是土著</w:t>
      </w:r>
      <w:r w:rsidR="00DC3B30">
        <w:rPr>
          <w:rFonts w:ascii="SimSun" w:hAnsi="Calibri" w:cs="Times New Roman" w:hint="eastAsia"/>
          <w:kern w:val="2"/>
          <w:sz w:val="21"/>
          <w:szCs w:val="22"/>
        </w:rPr>
        <w:t>［</w:t>
      </w:r>
      <w:r w:rsidR="00857633" w:rsidRPr="00582D7B">
        <w:rPr>
          <w:rFonts w:ascii="SimSun" w:hAnsi="Calibri" w:cs="Times New Roman" w:hint="eastAsia"/>
          <w:kern w:val="2"/>
          <w:sz w:val="21"/>
          <w:szCs w:val="22"/>
        </w:rPr>
        <w:t>人民</w:t>
      </w:r>
      <w:r w:rsidR="00DC3B30">
        <w:rPr>
          <w:rFonts w:ascii="SimSun" w:hAnsi="Calibri" w:cs="Times New Roman" w:hint="eastAsia"/>
          <w:kern w:val="2"/>
          <w:sz w:val="21"/>
          <w:szCs w:val="22"/>
        </w:rPr>
        <w:t>］</w:t>
      </w:r>
      <w:r w:rsidR="00857633">
        <w:rPr>
          <w:rFonts w:ascii="SimSun" w:hAnsi="Calibri" w:cs="Times New Roman" w:hint="eastAsia"/>
          <w:kern w:val="2"/>
          <w:sz w:val="21"/>
          <w:szCs w:val="22"/>
        </w:rPr>
        <w:t>和</w:t>
      </w:r>
      <w:r w:rsidR="00857633" w:rsidRPr="00EC18EF">
        <w:rPr>
          <w:rFonts w:ascii="SimSun" w:hAnsi="SimSun" w:cs="Times New Roman" w:hint="eastAsia"/>
          <w:kern w:val="2"/>
          <w:sz w:val="21"/>
          <w:szCs w:val="22"/>
        </w:rPr>
        <w:t>当地</w:t>
      </w:r>
      <w:r w:rsidR="00857633" w:rsidRPr="00582D7B">
        <w:rPr>
          <w:rFonts w:ascii="SimSun" w:hAnsi="Calibri" w:cs="Times New Roman" w:hint="eastAsia"/>
          <w:kern w:val="2"/>
          <w:sz w:val="21"/>
          <w:szCs w:val="22"/>
        </w:rPr>
        <w:t>社区</w:t>
      </w:r>
      <w:r w:rsidR="00827105">
        <w:rPr>
          <w:rFonts w:ascii="SimSun" w:hAnsi="Calibri" w:cs="Times New Roman" w:hint="eastAsia"/>
          <w:kern w:val="2"/>
          <w:sz w:val="21"/>
          <w:szCs w:val="22"/>
        </w:rPr>
        <w:t>。</w:t>
      </w:r>
    </w:p>
    <w:p w14:paraId="760631E7" w14:textId="12B10F2E" w:rsidR="00857633" w:rsidRPr="00D41355" w:rsidRDefault="00827105" w:rsidP="0082710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.2</w:t>
      </w:r>
      <w:r>
        <w:rPr>
          <w:rFonts w:ascii="SimSun" w:hAnsi="Calibri" w:cs="Times New Roman"/>
          <w:kern w:val="2"/>
          <w:sz w:val="21"/>
          <w:szCs w:val="22"/>
        </w:rPr>
        <w:tab/>
      </w:r>
      <w:r w:rsidR="00AD7CB2">
        <w:rPr>
          <w:rFonts w:ascii="SimSun" w:hAnsi="Calibri" w:cs="Times New Roman" w:hint="eastAsia"/>
          <w:kern w:val="2"/>
          <w:sz w:val="21"/>
          <w:szCs w:val="22"/>
        </w:rPr>
        <w:t>成员国/缔约方在</w:t>
      </w:r>
      <w:r w:rsidR="00857633">
        <w:rPr>
          <w:rFonts w:ascii="SimSun" w:hAnsi="Calibri" w:cs="Times New Roman" w:hint="eastAsia"/>
          <w:kern w:val="2"/>
          <w:sz w:val="21"/>
          <w:szCs w:val="22"/>
        </w:rPr>
        <w:t>适用时</w:t>
      </w:r>
      <w:r w:rsidR="00AD7CB2">
        <w:rPr>
          <w:rFonts w:ascii="SimSun" w:hAnsi="Calibri" w:cs="Times New Roman" w:hint="eastAsia"/>
          <w:kern w:val="2"/>
          <w:sz w:val="21"/>
          <w:szCs w:val="22"/>
        </w:rPr>
        <w:t>可</w:t>
      </w:r>
      <w:r w:rsidR="00857633" w:rsidRPr="00857633">
        <w:rPr>
          <w:rFonts w:ascii="SimSun" w:hAnsi="Calibri" w:cs="Times New Roman" w:hint="eastAsia"/>
          <w:kern w:val="2"/>
          <w:sz w:val="21"/>
          <w:szCs w:val="22"/>
        </w:rPr>
        <w:t>依据</w:t>
      </w:r>
      <w:r w:rsidR="00857633" w:rsidRPr="00EC18EF">
        <w:rPr>
          <w:rFonts w:ascii="SimSun" w:hAnsi="SimSun" w:cs="Times New Roman" w:hint="eastAsia"/>
          <w:kern w:val="2"/>
          <w:sz w:val="21"/>
          <w:szCs w:val="22"/>
        </w:rPr>
        <w:t>国内</w:t>
      </w:r>
      <w:r w:rsidR="00857633" w:rsidRPr="00857633">
        <w:rPr>
          <w:rFonts w:ascii="SimSun" w:hAnsi="Calibri" w:cs="Times New Roman" w:hint="eastAsia"/>
          <w:kern w:val="2"/>
          <w:sz w:val="21"/>
          <w:szCs w:val="22"/>
        </w:rPr>
        <w:t>法</w:t>
      </w:r>
      <w:r w:rsidR="00AD7CB2">
        <w:rPr>
          <w:rFonts w:ascii="SimSun" w:hAnsi="Calibri" w:cs="Times New Roman" w:hint="eastAsia"/>
          <w:kern w:val="2"/>
          <w:sz w:val="21"/>
          <w:szCs w:val="22"/>
        </w:rPr>
        <w:t>指定创造</w:t>
      </w:r>
      <w:r w:rsidR="009B25B6">
        <w:rPr>
          <w:rFonts w:ascii="SimSun" w:hAnsi="Calibri" w:cs="Times New Roman" w:hint="eastAsia"/>
          <w:kern w:val="2"/>
          <w:sz w:val="21"/>
          <w:szCs w:val="22"/>
        </w:rPr>
        <w:t>传统知识</w:t>
      </w:r>
      <w:r w:rsidR="00AD7CB2">
        <w:rPr>
          <w:rFonts w:ascii="SimSun" w:hAnsi="Calibri" w:cs="Times New Roman" w:hint="eastAsia"/>
          <w:kern w:val="2"/>
          <w:sz w:val="21"/>
          <w:szCs w:val="22"/>
        </w:rPr>
        <w:t>的</w:t>
      </w:r>
      <w:r w:rsidR="00AD7CB2" w:rsidRPr="00857633">
        <w:rPr>
          <w:rFonts w:ascii="SimSun" w:hAnsi="Calibri" w:cs="Times New Roman" w:hint="eastAsia"/>
          <w:kern w:val="2"/>
          <w:sz w:val="21"/>
          <w:szCs w:val="22"/>
        </w:rPr>
        <w:t>其他</w:t>
      </w:r>
      <w:r w:rsidR="00AD7CB2">
        <w:rPr>
          <w:rFonts w:ascii="SimSun" w:hAnsi="Calibri" w:cs="Times New Roman" w:hint="eastAsia"/>
          <w:kern w:val="2"/>
          <w:sz w:val="21"/>
          <w:szCs w:val="22"/>
        </w:rPr>
        <w:t>受益人</w:t>
      </w:r>
      <w:r w:rsidR="00857633">
        <w:rPr>
          <w:rFonts w:ascii="SimSun" w:hAnsi="Calibri" w:cs="Times New Roman" w:hint="eastAsia"/>
          <w:kern w:val="2"/>
          <w:sz w:val="21"/>
          <w:szCs w:val="22"/>
        </w:rPr>
        <w:t>。</w:t>
      </w:r>
      <w:r w:rsidR="00857633" w:rsidRPr="00582D7B">
        <w:rPr>
          <w:rFonts w:ascii="SimSun" w:hAnsi="Calibri" w:cs="Times New Roman" w:hint="eastAsia"/>
          <w:kern w:val="2"/>
          <w:sz w:val="21"/>
          <w:szCs w:val="22"/>
        </w:rPr>
        <w:t>］</w:t>
      </w:r>
    </w:p>
    <w:p w14:paraId="792197F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18D018C8"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保护范围［和条件］</w:t>
      </w:r>
    </w:p>
    <w:p w14:paraId="0AE7E36D" w14:textId="06DD01C8" w:rsidR="00A71B22" w:rsidRPr="00CD3EF5" w:rsidRDefault="00A71B22" w:rsidP="00A71B22">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3A37D6E" w14:textId="08108B62" w:rsidR="00A71B22" w:rsidRDefault="00A71B22" w:rsidP="00580263">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003C2113" w:rsidRPr="00D41355">
        <w:rPr>
          <w:rFonts w:ascii="SimSun" w:hAnsi="Calibri" w:cs="Times New Roman" w:hint="eastAsia"/>
          <w:kern w:val="2"/>
          <w:sz w:val="21"/>
          <w:szCs w:val="22"/>
        </w:rPr>
        <w:t>［</w:t>
      </w:r>
      <w:r w:rsidRPr="00A71B22">
        <w:rPr>
          <w:rFonts w:ascii="SimSun" w:hAnsi="Calibri" w:cs="Times New Roman" w:hint="eastAsia"/>
          <w:kern w:val="2"/>
          <w:sz w:val="21"/>
          <w:szCs w:val="22"/>
        </w:rPr>
        <w:t>应</w:t>
      </w:r>
      <w:r w:rsidR="003C2113">
        <w:rPr>
          <w:rFonts w:ascii="SimSun" w:hAnsi="Calibri" w:cs="Times New Roman" w:hint="eastAsia"/>
          <w:kern w:val="2"/>
          <w:sz w:val="21"/>
          <w:szCs w:val="22"/>
        </w:rPr>
        <w:t>/应当</w:t>
      </w:r>
      <w:r w:rsidR="003C2113" w:rsidRPr="00D41355">
        <w:rPr>
          <w:rFonts w:ascii="SimSun" w:hAnsi="Calibri" w:cs="Times New Roman" w:hint="eastAsia"/>
          <w:kern w:val="2"/>
          <w:sz w:val="21"/>
          <w:szCs w:val="22"/>
        </w:rPr>
        <w:t>］</w:t>
      </w:r>
      <w:r w:rsidR="003C2113" w:rsidRPr="00A71B22">
        <w:rPr>
          <w:rFonts w:ascii="SimSun" w:hAnsi="Calibri" w:cs="Times New Roman" w:hint="eastAsia"/>
          <w:kern w:val="2"/>
          <w:sz w:val="21"/>
          <w:szCs w:val="22"/>
        </w:rPr>
        <w:t>采取立法、行政和/或政策措施，</w:t>
      </w:r>
      <w:r w:rsidRPr="00A71B22">
        <w:rPr>
          <w:rFonts w:ascii="SimSun" w:hAnsi="Calibri" w:cs="Times New Roman" w:hint="eastAsia"/>
          <w:kern w:val="2"/>
          <w:sz w:val="21"/>
          <w:szCs w:val="22"/>
        </w:rPr>
        <w:t>以合理、兼顾各方利益的方式</w:t>
      </w:r>
      <w:r w:rsidR="003C2113">
        <w:rPr>
          <w:rFonts w:ascii="SimSun" w:hAnsi="Calibri" w:cs="Times New Roman" w:hint="eastAsia"/>
          <w:kern w:val="2"/>
          <w:sz w:val="21"/>
          <w:szCs w:val="22"/>
        </w:rPr>
        <w:t>保障</w:t>
      </w:r>
      <w:r w:rsidR="003C2113" w:rsidRPr="003C2113">
        <w:rPr>
          <w:rFonts w:ascii="SimSun" w:hAnsi="Calibri" w:cs="Times New Roman" w:hint="eastAsia"/>
          <w:kern w:val="2"/>
          <w:sz w:val="21"/>
          <w:szCs w:val="22"/>
        </w:rPr>
        <w:t>受益人</w:t>
      </w:r>
      <w:r w:rsidR="003C2113">
        <w:rPr>
          <w:rFonts w:ascii="SimSun" w:hAnsi="Calibri" w:cs="Times New Roman" w:hint="eastAsia"/>
          <w:kern w:val="2"/>
          <w:sz w:val="21"/>
          <w:szCs w:val="22"/>
        </w:rPr>
        <w:t>有关其</w:t>
      </w:r>
      <w:r w:rsidR="009A15C9">
        <w:rPr>
          <w:rFonts w:ascii="SimSun" w:hAnsi="Calibri" w:cs="Times New Roman" w:hint="eastAsia"/>
          <w:kern w:val="2"/>
          <w:sz w:val="21"/>
          <w:szCs w:val="22"/>
        </w:rPr>
        <w:t>传统知识的</w:t>
      </w:r>
      <w:r w:rsidR="003C2113" w:rsidRPr="003C2113">
        <w:rPr>
          <w:rFonts w:ascii="SimSun" w:hAnsi="Calibri" w:cs="Times New Roman" w:hint="eastAsia"/>
          <w:kern w:val="2"/>
          <w:sz w:val="21"/>
          <w:szCs w:val="22"/>
        </w:rPr>
        <w:t>经济利益和精神权益，</w:t>
      </w:r>
      <w:r w:rsidR="009A15C9">
        <w:rPr>
          <w:rFonts w:ascii="SimSun" w:hAnsi="Calibri" w:cs="Times New Roman" w:hint="eastAsia"/>
          <w:kern w:val="2"/>
          <w:sz w:val="21"/>
          <w:szCs w:val="22"/>
        </w:rPr>
        <w:t>并规定：</w:t>
      </w:r>
    </w:p>
    <w:p w14:paraId="09140968" w14:textId="57838009" w:rsidR="0053121B" w:rsidRDefault="0053121B" w:rsidP="0053121B">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w:t>
      </w:r>
      <w:r w:rsidR="00391AA7" w:rsidRPr="00D41355">
        <w:rPr>
          <w:rFonts w:ascii="SimSun" w:hAnsi="Calibri" w:cs="Times New Roman" w:hint="eastAsia"/>
          <w:kern w:val="2"/>
          <w:sz w:val="21"/>
          <w:szCs w:val="22"/>
        </w:rPr>
        <w:t>［</w:t>
      </w:r>
      <w:r w:rsidRPr="008F7CD0">
        <w:rPr>
          <w:rFonts w:ascii="SimSun" w:hAnsi="SimSun" w:hint="eastAsia"/>
          <w:sz w:val="21"/>
          <w:szCs w:val="22"/>
        </w:rPr>
        <w:t>人民</w:t>
      </w:r>
      <w:r w:rsidR="00391AA7" w:rsidRPr="00D41355">
        <w:rPr>
          <w:rFonts w:ascii="SimSun" w:hAnsi="Calibri" w:cs="Times New Roman" w:hint="eastAsia"/>
          <w:kern w:val="2"/>
          <w:sz w:val="21"/>
          <w:szCs w:val="22"/>
        </w:rPr>
        <w:t>］</w:t>
      </w:r>
      <w:r>
        <w:rPr>
          <w:rFonts w:ascii="SimSun" w:hAnsi="SimSun" w:hint="eastAsia"/>
          <w:sz w:val="21"/>
          <w:szCs w:val="22"/>
        </w:rPr>
        <w:t>、</w:t>
      </w:r>
      <w:r w:rsidRPr="008F7CD0">
        <w:rPr>
          <w:rFonts w:ascii="SimSun" w:hAnsi="SimSun" w:hint="eastAsia"/>
          <w:sz w:val="21"/>
          <w:szCs w:val="22"/>
        </w:rPr>
        <w:t>当地社区</w:t>
      </w:r>
      <w:r>
        <w:rPr>
          <w:rFonts w:ascii="SimSun" w:hAnsi="SimSun" w:hint="eastAsia"/>
          <w:sz w:val="21"/>
          <w:szCs w:val="22"/>
        </w:rPr>
        <w:t>或</w:t>
      </w:r>
      <w:r w:rsidR="00391AA7">
        <w:rPr>
          <w:rFonts w:ascii="SimSun" w:hAnsi="SimSun" w:hint="eastAsia"/>
          <w:sz w:val="21"/>
          <w:szCs w:val="22"/>
        </w:rPr>
        <w:t>其他</w:t>
      </w:r>
      <w:r w:rsidRPr="008F7CD0">
        <w:rPr>
          <w:rFonts w:ascii="SimSun" w:hAnsi="SimSun" w:hint="eastAsia"/>
          <w:sz w:val="21"/>
          <w:szCs w:val="22"/>
        </w:rPr>
        <w:t>受益人的习惯法，获取传统</w:t>
      </w:r>
      <w:r>
        <w:rPr>
          <w:rFonts w:ascii="SimSun" w:hAnsi="SimSun" w:hint="eastAsia"/>
          <w:sz w:val="21"/>
          <w:szCs w:val="22"/>
        </w:rPr>
        <w:t>知识</w:t>
      </w:r>
      <w:r w:rsidRPr="008F7CD0">
        <w:rPr>
          <w:rFonts w:ascii="SimSun" w:hAnsi="SimSun" w:hint="eastAsia"/>
          <w:sz w:val="21"/>
          <w:szCs w:val="22"/>
        </w:rPr>
        <w:t>受到限制</w:t>
      </w:r>
      <w:r>
        <w:rPr>
          <w:rFonts w:ascii="SimSun" w:hAnsi="SimSun" w:hint="eastAsia"/>
          <w:sz w:val="21"/>
          <w:szCs w:val="22"/>
        </w:rPr>
        <w:t>的，</w:t>
      </w:r>
      <w:r w:rsidRPr="008F7CD0">
        <w:rPr>
          <w:rFonts w:ascii="SimSun" w:hAnsi="SimSun" w:hint="eastAsia"/>
          <w:sz w:val="21"/>
          <w:szCs w:val="22"/>
        </w:rPr>
        <w:t>包括传统</w:t>
      </w:r>
      <w:r>
        <w:rPr>
          <w:rFonts w:ascii="SimSun" w:hAnsi="SimSun" w:hint="eastAsia"/>
          <w:sz w:val="21"/>
          <w:szCs w:val="22"/>
        </w:rPr>
        <w:t>知识</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14:paraId="18CCCCA2" w14:textId="77777777" w:rsidR="00391AA7"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53121B" w:rsidRPr="00D41355">
        <w:rPr>
          <w:rFonts w:ascii="SimSun" w:hAnsi="Calibri" w:cs="Times New Roman" w:hint="eastAsia"/>
          <w:kern w:val="2"/>
          <w:sz w:val="21"/>
          <w:szCs w:val="22"/>
        </w:rPr>
        <w:t>i</w:t>
      </w:r>
      <w:r>
        <w:rPr>
          <w:rFonts w:ascii="SimSun" w:hAnsi="Calibri" w:cs="Times New Roman" w:hint="eastAsia"/>
          <w:kern w:val="2"/>
          <w:sz w:val="21"/>
          <w:szCs w:val="22"/>
        </w:rPr>
        <w:t>）</w:t>
      </w:r>
      <w:r w:rsidR="0053121B" w:rsidRPr="00D41355">
        <w:rPr>
          <w:rFonts w:ascii="SimSun" w:hAnsi="Calibri" w:cs="Times New Roman" w:hint="eastAsia"/>
          <w:kern w:val="2"/>
          <w:sz w:val="21"/>
          <w:szCs w:val="22"/>
        </w:rPr>
        <w:t>维持、控制、使用、发展、授权或禁止获取和使用/</w:t>
      </w:r>
      <w:r w:rsidR="0053121B">
        <w:rPr>
          <w:rFonts w:ascii="SimSun" w:hAnsi="Calibri" w:cs="Times New Roman" w:hint="eastAsia"/>
          <w:kern w:val="2"/>
          <w:sz w:val="21"/>
          <w:szCs w:val="22"/>
        </w:rPr>
        <w:t>利用其传统知识</w:t>
      </w:r>
      <w:r w:rsidR="00391AA7">
        <w:rPr>
          <w:rFonts w:ascii="SimSun" w:hAnsi="Calibri" w:cs="Times New Roman" w:hint="eastAsia"/>
          <w:kern w:val="2"/>
          <w:sz w:val="21"/>
          <w:szCs w:val="22"/>
        </w:rPr>
        <w:t>；</w:t>
      </w:r>
    </w:p>
    <w:p w14:paraId="60B9A389" w14:textId="2BEF0A21" w:rsidR="0053121B" w:rsidRPr="00D41355" w:rsidRDefault="00391AA7"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（i</w:t>
      </w:r>
      <w:r>
        <w:rPr>
          <w:rFonts w:ascii="SimSun" w:hAnsi="Calibri" w:cs="Times New Roman"/>
          <w:kern w:val="2"/>
          <w:sz w:val="21"/>
          <w:szCs w:val="22"/>
        </w:rPr>
        <w:t>i</w:t>
      </w:r>
      <w:r>
        <w:rPr>
          <w:rFonts w:ascii="SimSun" w:hAnsi="Calibri" w:cs="Times New Roman" w:hint="eastAsia"/>
          <w:kern w:val="2"/>
          <w:sz w:val="21"/>
          <w:szCs w:val="22"/>
        </w:rPr>
        <w:t>）</w:t>
      </w:r>
      <w:r w:rsidR="0053121B">
        <w:rPr>
          <w:rFonts w:ascii="SimSun" w:hAnsi="Calibri" w:cs="Times New Roman" w:hint="eastAsia"/>
          <w:kern w:val="2"/>
          <w:sz w:val="21"/>
          <w:szCs w:val="22"/>
        </w:rPr>
        <w:t>从因其使用而产生的惠益</w:t>
      </w:r>
      <w:r w:rsidR="0053121B" w:rsidRPr="00D41355">
        <w:rPr>
          <w:rFonts w:ascii="SimSun" w:hAnsi="Calibri" w:cs="Times New Roman" w:hint="eastAsia"/>
          <w:kern w:val="2"/>
          <w:sz w:val="21"/>
          <w:szCs w:val="22"/>
        </w:rPr>
        <w:t>中收取公平公正份额</w:t>
      </w:r>
      <w:r w:rsidR="0053121B">
        <w:rPr>
          <w:rFonts w:ascii="SimSun" w:hAnsi="Calibri" w:cs="Times New Roman" w:hint="eastAsia"/>
          <w:kern w:val="2"/>
          <w:sz w:val="21"/>
          <w:szCs w:val="22"/>
        </w:rPr>
        <w:t>；</w:t>
      </w:r>
    </w:p>
    <w:p w14:paraId="3E38AECE" w14:textId="75E3F8DD" w:rsidR="00391AA7" w:rsidRDefault="00BF0C2B" w:rsidP="0053121B">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0053121B" w:rsidRPr="00D41355">
        <w:rPr>
          <w:rFonts w:ascii="SimSun" w:hAnsi="SimSun" w:cs="Times New Roman" w:hint="eastAsia"/>
          <w:kern w:val="2"/>
          <w:sz w:val="21"/>
          <w:szCs w:val="22"/>
        </w:rPr>
        <w:t>ii</w:t>
      </w:r>
      <w:r w:rsidR="00391AA7">
        <w:rPr>
          <w:rFonts w:ascii="SimSun" w:hAnsi="SimSun" w:cs="Times New Roman"/>
          <w:kern w:val="2"/>
          <w:sz w:val="21"/>
          <w:szCs w:val="22"/>
        </w:rPr>
        <w:t>i</w:t>
      </w:r>
      <w:r>
        <w:rPr>
          <w:rFonts w:ascii="SimSun" w:hAnsi="SimSun" w:cs="Times New Roman" w:hint="eastAsia"/>
          <w:kern w:val="2"/>
          <w:sz w:val="21"/>
          <w:szCs w:val="22"/>
        </w:rPr>
        <w:t>）</w:t>
      </w:r>
      <w:r w:rsidR="0053121B" w:rsidRPr="00D41355">
        <w:rPr>
          <w:rFonts w:ascii="SimSun" w:hAnsi="SimSun" w:cs="Times New Roman" w:hint="eastAsia"/>
          <w:kern w:val="2"/>
          <w:sz w:val="21"/>
          <w:szCs w:val="22"/>
        </w:rPr>
        <w:t>署名</w:t>
      </w:r>
      <w:r w:rsidR="00391AA7">
        <w:rPr>
          <w:rFonts w:ascii="SimSun" w:hAnsi="SimSun" w:cs="Times New Roman" w:hint="eastAsia"/>
          <w:kern w:val="2"/>
          <w:sz w:val="21"/>
          <w:szCs w:val="22"/>
        </w:rPr>
        <w:t>；和</w:t>
      </w:r>
    </w:p>
    <w:p w14:paraId="4CC3A6EB" w14:textId="68BD44FA" w:rsidR="0053121B" w:rsidRPr="00D41355" w:rsidRDefault="00391AA7"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v</w:t>
      </w:r>
      <w:r>
        <w:rPr>
          <w:rFonts w:ascii="SimSun" w:hAnsi="SimSun" w:cs="Times New Roman" w:hint="eastAsia"/>
          <w:kern w:val="2"/>
          <w:sz w:val="21"/>
          <w:szCs w:val="22"/>
        </w:rPr>
        <w:t>）</w:t>
      </w:r>
      <w:r w:rsidR="0053121B" w:rsidRPr="00D41355">
        <w:rPr>
          <w:rFonts w:ascii="SimSun" w:hAnsi="Calibri" w:cs="Times New Roman" w:hint="eastAsia"/>
          <w:kern w:val="2"/>
          <w:sz w:val="21"/>
          <w:szCs w:val="22"/>
        </w:rPr>
        <w:t>以尊重</w:t>
      </w:r>
      <w:r w:rsidR="0053121B">
        <w:rPr>
          <w:rFonts w:ascii="SimSun" w:hAnsi="Calibri" w:cs="Times New Roman" w:hint="eastAsia"/>
          <w:kern w:val="2"/>
          <w:sz w:val="21"/>
          <w:szCs w:val="22"/>
        </w:rPr>
        <w:t>其传统知识完整性的方式使用此种</w:t>
      </w:r>
      <w:r w:rsidR="0053121B" w:rsidRPr="00D41355">
        <w:rPr>
          <w:rFonts w:ascii="SimSun" w:hAnsi="Calibri" w:cs="Times New Roman" w:hint="eastAsia"/>
          <w:kern w:val="2"/>
          <w:sz w:val="21"/>
          <w:szCs w:val="22"/>
        </w:rPr>
        <w:t>传统知识。</w:t>
      </w:r>
    </w:p>
    <w:p w14:paraId="08E771A5" w14:textId="1E9E94A9" w:rsidR="0053121B" w:rsidRPr="00D41355" w:rsidRDefault="0053121B" w:rsidP="0053121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sidR="004C38B9">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4C38B9">
        <w:rPr>
          <w:rFonts w:ascii="SimSun" w:hAnsi="Calibri" w:cs="Times New Roman" w:hint="eastAsia"/>
          <w:kern w:val="2"/>
          <w:sz w:val="21"/>
          <w:szCs w:val="22"/>
        </w:rPr>
        <w:t>或</w:t>
      </w:r>
      <w:r w:rsidR="00391AA7">
        <w:rPr>
          <w:rFonts w:ascii="SimSun" w:hAnsi="Calibri" w:cs="Times New Roman" w:hint="eastAsia"/>
          <w:kern w:val="2"/>
          <w:sz w:val="21"/>
          <w:szCs w:val="22"/>
        </w:rPr>
        <w:t>其他</w:t>
      </w:r>
      <w:r>
        <w:rPr>
          <w:rFonts w:ascii="SimSun" w:hAnsi="Calibri" w:cs="Times New Roman" w:hint="eastAsia"/>
          <w:kern w:val="2"/>
          <w:sz w:val="21"/>
          <w:szCs w:val="22"/>
        </w:rPr>
        <w:t>受益人的习惯法，</w:t>
      </w:r>
      <w:r w:rsidR="00391AA7">
        <w:rPr>
          <w:rFonts w:ascii="SimSun" w:hAnsi="Calibri" w:cs="Times New Roman" w:hint="eastAsia"/>
          <w:kern w:val="2"/>
          <w:sz w:val="21"/>
          <w:szCs w:val="22"/>
        </w:rPr>
        <w:t>获取</w:t>
      </w:r>
      <w:r w:rsidR="004C38B9" w:rsidRPr="008F7CD0">
        <w:rPr>
          <w:rFonts w:ascii="SimSun" w:hAnsi="SimSun" w:hint="eastAsia"/>
          <w:sz w:val="21"/>
          <w:szCs w:val="22"/>
        </w:rPr>
        <w:t>传统</w:t>
      </w:r>
      <w:r w:rsidR="004C38B9">
        <w:rPr>
          <w:rFonts w:ascii="SimSun" w:hAnsi="SimSun" w:hint="eastAsia"/>
          <w:sz w:val="21"/>
          <w:szCs w:val="22"/>
        </w:rPr>
        <w:t>知识不</w:t>
      </w:r>
      <w:r w:rsidR="004C38B9" w:rsidRPr="008F7CD0">
        <w:rPr>
          <w:rFonts w:ascii="SimSun" w:hAnsi="SimSun" w:hint="eastAsia"/>
          <w:sz w:val="21"/>
          <w:szCs w:val="22"/>
        </w:rPr>
        <w:t>受限制</w:t>
      </w:r>
      <w:r w:rsidR="004C38B9">
        <w:rPr>
          <w:rFonts w:ascii="SimSun" w:hAnsi="SimSun" w:hint="eastAsia"/>
          <w:sz w:val="21"/>
          <w:szCs w:val="22"/>
        </w:rPr>
        <w:t>的</w:t>
      </w:r>
      <w:r w:rsidRPr="0081640D">
        <w:rPr>
          <w:rFonts w:ascii="SimSun" w:hAnsi="SimSun" w:hint="eastAsia"/>
          <w:sz w:val="21"/>
          <w:szCs w:val="22"/>
        </w:rPr>
        <w:t>，受益人</w:t>
      </w:r>
      <w:r w:rsidR="00AD7CB2" w:rsidRPr="00D41355">
        <w:rPr>
          <w:rFonts w:ascii="SimSun" w:hAnsi="Calibri" w:cs="Times New Roman" w:hint="eastAsia"/>
          <w:kern w:val="2"/>
          <w:sz w:val="21"/>
          <w:szCs w:val="22"/>
        </w:rPr>
        <w:t>拥有</w:t>
      </w:r>
      <w:r w:rsidR="00AD7CB2">
        <w:rPr>
          <w:rFonts w:ascii="SimSun" w:hAnsi="Calibri" w:cs="Times New Roman" w:hint="eastAsia"/>
          <w:kern w:val="2"/>
          <w:sz w:val="21"/>
          <w:szCs w:val="22"/>
        </w:rPr>
        <w:t>以下集体权利</w:t>
      </w:r>
      <w:r>
        <w:rPr>
          <w:rFonts w:ascii="SimSun" w:hAnsi="SimSun" w:hint="eastAsia"/>
          <w:sz w:val="21"/>
          <w:szCs w:val="22"/>
        </w:rPr>
        <w:t>：</w:t>
      </w:r>
    </w:p>
    <w:p w14:paraId="31FF8C7A" w14:textId="1F7C2C13" w:rsidR="0053121B" w:rsidRPr="00D41355"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53121B" w:rsidRPr="00D41355">
        <w:rPr>
          <w:rFonts w:ascii="SimSun" w:hAnsi="Calibri" w:cs="Times New Roman" w:hint="eastAsia"/>
          <w:kern w:val="2"/>
          <w:sz w:val="21"/>
          <w:szCs w:val="22"/>
        </w:rPr>
        <w:t>i</w:t>
      </w:r>
      <w:r>
        <w:rPr>
          <w:rFonts w:ascii="SimSun" w:hAnsi="Calibri" w:cs="Times New Roman" w:hint="eastAsia"/>
          <w:kern w:val="2"/>
          <w:sz w:val="21"/>
          <w:szCs w:val="22"/>
        </w:rPr>
        <w:t>）</w:t>
      </w:r>
      <w:r w:rsidR="0053121B">
        <w:rPr>
          <w:rFonts w:ascii="SimSun" w:hAnsi="Calibri" w:cs="Times New Roman" w:hint="eastAsia"/>
          <w:kern w:val="2"/>
          <w:sz w:val="21"/>
          <w:szCs w:val="22"/>
        </w:rPr>
        <w:t>从因其使用而产生的惠益</w:t>
      </w:r>
      <w:r w:rsidR="0053121B" w:rsidRPr="00D41355">
        <w:rPr>
          <w:rFonts w:ascii="SimSun" w:hAnsi="Calibri" w:cs="Times New Roman" w:hint="eastAsia"/>
          <w:kern w:val="2"/>
          <w:sz w:val="21"/>
          <w:szCs w:val="22"/>
        </w:rPr>
        <w:t>中收取公平公正份额；</w:t>
      </w:r>
    </w:p>
    <w:p w14:paraId="47272A86" w14:textId="1932B4E2" w:rsidR="00391AA7" w:rsidRDefault="00BF0C2B" w:rsidP="0053121B">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0053121B" w:rsidRPr="00D41355">
        <w:rPr>
          <w:rFonts w:ascii="SimSun" w:hAnsi="SimSun" w:cs="Times New Roman" w:hint="eastAsia"/>
          <w:kern w:val="2"/>
          <w:sz w:val="21"/>
          <w:szCs w:val="22"/>
        </w:rPr>
        <w:t>ii</w:t>
      </w:r>
      <w:r>
        <w:rPr>
          <w:rFonts w:ascii="SimSun" w:hAnsi="SimSun" w:cs="Times New Roman" w:hint="eastAsia"/>
          <w:kern w:val="2"/>
          <w:sz w:val="21"/>
          <w:szCs w:val="22"/>
        </w:rPr>
        <w:t>）</w:t>
      </w:r>
      <w:r w:rsidR="0053121B" w:rsidRPr="00D41355">
        <w:rPr>
          <w:rFonts w:ascii="SimSun" w:hAnsi="SimSun" w:cs="Times New Roman" w:hint="eastAsia"/>
          <w:kern w:val="2"/>
          <w:sz w:val="21"/>
          <w:szCs w:val="22"/>
        </w:rPr>
        <w:t>署名</w:t>
      </w:r>
      <w:r w:rsidR="00391AA7">
        <w:rPr>
          <w:rFonts w:ascii="SimSun" w:hAnsi="SimSun" w:cs="Times New Roman" w:hint="eastAsia"/>
          <w:kern w:val="2"/>
          <w:sz w:val="21"/>
          <w:szCs w:val="22"/>
        </w:rPr>
        <w:t>；和</w:t>
      </w:r>
    </w:p>
    <w:p w14:paraId="33BCED60" w14:textId="0480757E" w:rsidR="0053121B" w:rsidRDefault="00391AA7"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ii</w:t>
      </w:r>
      <w:r>
        <w:rPr>
          <w:rFonts w:ascii="SimSun" w:hAnsi="SimSun" w:cs="Times New Roman" w:hint="eastAsia"/>
          <w:kern w:val="2"/>
          <w:sz w:val="21"/>
          <w:szCs w:val="22"/>
        </w:rPr>
        <w:t>）</w:t>
      </w:r>
      <w:r w:rsidR="0053121B" w:rsidRPr="00D41355">
        <w:rPr>
          <w:rFonts w:ascii="SimSun" w:hAnsi="Calibri" w:cs="Times New Roman" w:hint="eastAsia"/>
          <w:kern w:val="2"/>
          <w:sz w:val="21"/>
          <w:szCs w:val="22"/>
        </w:rPr>
        <w:t>以尊重</w:t>
      </w:r>
      <w:r w:rsidR="00AD7CB2">
        <w:rPr>
          <w:rFonts w:ascii="SimSun" w:hAnsi="Calibri" w:cs="Times New Roman" w:hint="eastAsia"/>
          <w:kern w:val="2"/>
          <w:sz w:val="21"/>
          <w:szCs w:val="22"/>
        </w:rPr>
        <w:t>其</w:t>
      </w:r>
      <w:r w:rsidR="0053121B" w:rsidRPr="00D41355">
        <w:rPr>
          <w:rFonts w:ascii="SimSun" w:hAnsi="Calibri" w:cs="Times New Roman" w:hint="eastAsia"/>
          <w:kern w:val="2"/>
          <w:sz w:val="21"/>
          <w:szCs w:val="22"/>
        </w:rPr>
        <w:t>传统知识完整性的方式使用</w:t>
      </w:r>
      <w:r w:rsidR="00AD7CB2">
        <w:rPr>
          <w:rFonts w:ascii="SimSun" w:hAnsi="Calibri" w:cs="Times New Roman" w:hint="eastAsia"/>
          <w:kern w:val="2"/>
          <w:sz w:val="21"/>
          <w:szCs w:val="22"/>
        </w:rPr>
        <w:t>此种</w:t>
      </w:r>
      <w:r w:rsidR="0053121B" w:rsidRPr="00D41355">
        <w:rPr>
          <w:rFonts w:ascii="SimSun" w:hAnsi="Calibri" w:cs="Times New Roman" w:hint="eastAsia"/>
          <w:kern w:val="2"/>
          <w:sz w:val="21"/>
          <w:szCs w:val="22"/>
        </w:rPr>
        <w:t>传统知识。</w:t>
      </w:r>
    </w:p>
    <w:p w14:paraId="3BD44547" w14:textId="0FFCDFA9" w:rsidR="00BF0C2B" w:rsidRDefault="00BF0C2B" w:rsidP="00BF0C2B">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0026389F" w:rsidRPr="00391AA7">
        <w:rPr>
          <w:rFonts w:ascii="SimSun" w:hAnsi="Calibri" w:cs="Times New Roman" w:hint="eastAsia"/>
          <w:kern w:val="2"/>
          <w:sz w:val="21"/>
          <w:szCs w:val="22"/>
        </w:rPr>
        <w:t>成员国/缔约方</w:t>
      </w:r>
      <w:r w:rsidR="0026389F">
        <w:rPr>
          <w:rFonts w:ascii="SimSun" w:hAnsi="Calibri" w:cs="Times New Roman" w:hint="eastAsia"/>
          <w:kern w:val="2"/>
          <w:sz w:val="21"/>
          <w:szCs w:val="22"/>
        </w:rPr>
        <w:t>［</w:t>
      </w:r>
      <w:r w:rsidR="0026389F" w:rsidRPr="00391AA7">
        <w:rPr>
          <w:rFonts w:ascii="SimSun" w:hAnsi="Calibri" w:cs="Times New Roman" w:hint="eastAsia"/>
          <w:kern w:val="2"/>
          <w:sz w:val="21"/>
          <w:szCs w:val="22"/>
        </w:rPr>
        <w:t>应/应当</w:t>
      </w:r>
      <w:r w:rsidR="0026389F">
        <w:rPr>
          <w:rFonts w:ascii="SimSun" w:hAnsi="Calibri" w:cs="Times New Roman" w:hint="eastAsia"/>
          <w:kern w:val="2"/>
          <w:sz w:val="21"/>
          <w:szCs w:val="22"/>
        </w:rPr>
        <w:t>］</w:t>
      </w:r>
      <w:r w:rsidR="0026389F" w:rsidRPr="00391AA7">
        <w:rPr>
          <w:rFonts w:ascii="SimSun" w:hAnsi="Calibri" w:cs="Times New Roman" w:hint="eastAsia"/>
          <w:kern w:val="2"/>
          <w:sz w:val="21"/>
          <w:szCs w:val="22"/>
        </w:rPr>
        <w:t>为土著</w:t>
      </w:r>
      <w:r w:rsidR="0026389F">
        <w:rPr>
          <w:rFonts w:ascii="SimSun" w:hAnsi="Calibri" w:cs="Times New Roman" w:hint="eastAsia"/>
          <w:kern w:val="2"/>
          <w:sz w:val="21"/>
          <w:szCs w:val="22"/>
        </w:rPr>
        <w:t>［</w:t>
      </w:r>
      <w:r w:rsidR="0026389F" w:rsidRPr="00391AA7">
        <w:rPr>
          <w:rFonts w:ascii="SimSun" w:hAnsi="Calibri" w:cs="Times New Roman" w:hint="eastAsia"/>
          <w:kern w:val="2"/>
          <w:sz w:val="21"/>
          <w:szCs w:val="22"/>
        </w:rPr>
        <w:t>人民</w:t>
      </w:r>
      <w:r w:rsidR="0026389F">
        <w:rPr>
          <w:rFonts w:ascii="SimSun" w:hAnsi="Calibri" w:cs="Times New Roman" w:hint="eastAsia"/>
          <w:kern w:val="2"/>
          <w:sz w:val="21"/>
          <w:szCs w:val="22"/>
        </w:rPr>
        <w:t>］</w:t>
      </w:r>
      <w:r w:rsidR="0026389F" w:rsidRPr="00391AA7">
        <w:rPr>
          <w:rFonts w:ascii="SimSun" w:hAnsi="Calibri" w:cs="Times New Roman" w:hint="eastAsia"/>
          <w:kern w:val="2"/>
          <w:sz w:val="21"/>
          <w:szCs w:val="22"/>
        </w:rPr>
        <w:t>、当地社区或其他受益人提供机制，</w:t>
      </w:r>
      <w:r w:rsidR="0026389F">
        <w:rPr>
          <w:rFonts w:ascii="SimSun" w:hAnsi="Calibri" w:cs="Times New Roman" w:hint="eastAsia"/>
          <w:kern w:val="2"/>
          <w:sz w:val="21"/>
          <w:szCs w:val="22"/>
        </w:rPr>
        <w:t>在它们认为</w:t>
      </w:r>
      <w:r w:rsidRPr="00BF0C2B">
        <w:rPr>
          <w:rFonts w:ascii="SimSun" w:hAnsi="Calibri" w:cs="Times New Roman" w:hint="eastAsia"/>
          <w:kern w:val="2"/>
          <w:sz w:val="21"/>
          <w:szCs w:val="22"/>
        </w:rPr>
        <w:t>其传统知识</w:t>
      </w:r>
      <w:r w:rsidR="00391AA7">
        <w:rPr>
          <w:rFonts w:ascii="SimSun" w:hAnsi="Calibri" w:cs="Times New Roman" w:hint="eastAsia"/>
          <w:kern w:val="2"/>
          <w:sz w:val="21"/>
          <w:szCs w:val="22"/>
        </w:rPr>
        <w:t>正在没有自由事先知情同意的情况下被</w:t>
      </w:r>
      <w:r w:rsidR="002649B8" w:rsidRPr="00BF0C2B">
        <w:rPr>
          <w:rFonts w:ascii="SimSun" w:hAnsi="Calibri" w:cs="Times New Roman" w:hint="eastAsia"/>
          <w:kern w:val="2"/>
          <w:sz w:val="21"/>
          <w:szCs w:val="22"/>
        </w:rPr>
        <w:t>使用</w:t>
      </w:r>
      <w:r w:rsidR="0026389F">
        <w:rPr>
          <w:rFonts w:ascii="SimSun" w:hAnsi="Calibri" w:cs="Times New Roman" w:hint="eastAsia"/>
          <w:kern w:val="2"/>
          <w:sz w:val="21"/>
          <w:szCs w:val="22"/>
        </w:rPr>
        <w:t>时</w:t>
      </w:r>
      <w:r w:rsidRPr="00BF0C2B">
        <w:rPr>
          <w:rFonts w:ascii="SimSun" w:hAnsi="Calibri" w:cs="Times New Roman" w:hint="eastAsia"/>
          <w:kern w:val="2"/>
          <w:sz w:val="21"/>
          <w:szCs w:val="22"/>
        </w:rPr>
        <w:t>，</w:t>
      </w:r>
      <w:r w:rsidR="00391AA7" w:rsidRPr="00391AA7">
        <w:rPr>
          <w:rFonts w:ascii="SimSun" w:hAnsi="Calibri" w:cs="Times New Roman" w:hint="eastAsia"/>
          <w:kern w:val="2"/>
          <w:sz w:val="21"/>
          <w:szCs w:val="22"/>
        </w:rPr>
        <w:t>寻求第5</w:t>
      </w:r>
      <w:r w:rsidR="00AA286F">
        <w:rPr>
          <w:rFonts w:ascii="SimSun" w:hAnsi="Calibri" w:cs="Times New Roman" w:hint="eastAsia"/>
          <w:kern w:val="2"/>
          <w:sz w:val="21"/>
          <w:szCs w:val="22"/>
        </w:rPr>
        <w:t>条</w:t>
      </w:r>
      <w:r w:rsidR="00391AA7" w:rsidRPr="00391AA7">
        <w:rPr>
          <w:rFonts w:ascii="SimSun" w:hAnsi="Calibri" w:cs="Times New Roman" w:hint="eastAsia"/>
          <w:kern w:val="2"/>
          <w:sz w:val="21"/>
          <w:szCs w:val="22"/>
        </w:rPr>
        <w:t>(a)</w:t>
      </w:r>
      <w:r w:rsidR="00AA286F">
        <w:rPr>
          <w:rFonts w:ascii="SimSun" w:hAnsi="Calibri" w:cs="Times New Roman" w:hint="eastAsia"/>
          <w:kern w:val="2"/>
          <w:sz w:val="21"/>
          <w:szCs w:val="22"/>
        </w:rPr>
        <w:t>款</w:t>
      </w:r>
      <w:r w:rsidR="0026389F">
        <w:rPr>
          <w:rFonts w:ascii="SimSun" w:hAnsi="Calibri" w:cs="Times New Roman" w:hint="eastAsia"/>
          <w:kern w:val="2"/>
          <w:sz w:val="21"/>
          <w:szCs w:val="22"/>
        </w:rPr>
        <w:t>或(b</w:t>
      </w:r>
      <w:r w:rsidR="0026389F">
        <w:rPr>
          <w:rFonts w:ascii="SimSun" w:hAnsi="Calibri" w:cs="Times New Roman"/>
          <w:kern w:val="2"/>
          <w:sz w:val="21"/>
          <w:szCs w:val="22"/>
        </w:rPr>
        <w:t>)</w:t>
      </w:r>
      <w:r w:rsidR="0026389F">
        <w:rPr>
          <w:rFonts w:ascii="SimSun" w:hAnsi="Calibri" w:cs="Times New Roman" w:hint="eastAsia"/>
          <w:kern w:val="2"/>
          <w:sz w:val="21"/>
          <w:szCs w:val="22"/>
        </w:rPr>
        <w:t>款</w:t>
      </w:r>
      <w:r w:rsidR="00391AA7" w:rsidRPr="00391AA7">
        <w:rPr>
          <w:rFonts w:ascii="SimSun" w:hAnsi="Calibri" w:cs="Times New Roman" w:hint="eastAsia"/>
          <w:kern w:val="2"/>
          <w:sz w:val="21"/>
          <w:szCs w:val="22"/>
        </w:rPr>
        <w:t>规定的保护。</w:t>
      </w:r>
    </w:p>
    <w:p w14:paraId="1893E4C7" w14:textId="4C3FCD40" w:rsidR="00AA286F" w:rsidRPr="00BF0C2B" w:rsidRDefault="00AA286F" w:rsidP="00BF0C2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Pr>
          <w:rFonts w:ascii="SimSun" w:hAnsi="Calibri" w:cs="Times New Roman"/>
          <w:kern w:val="2"/>
          <w:sz w:val="21"/>
          <w:szCs w:val="22"/>
        </w:rPr>
        <w:t>d)</w:t>
      </w:r>
      <w:r>
        <w:rPr>
          <w:rFonts w:ascii="SimSun" w:hAnsi="Calibri" w:cs="Times New Roman"/>
          <w:kern w:val="2"/>
          <w:sz w:val="21"/>
          <w:szCs w:val="22"/>
        </w:rPr>
        <w:tab/>
      </w:r>
      <w:r w:rsidRPr="00AA286F">
        <w:rPr>
          <w:rFonts w:ascii="SimSun" w:hAnsi="Calibri" w:cs="Times New Roman" w:hint="eastAsia"/>
          <w:kern w:val="2"/>
          <w:sz w:val="21"/>
          <w:szCs w:val="22"/>
        </w:rPr>
        <w:t>此外，在符合受益人利益的情况下，成员国/缔约方</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应/应当</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进一步支持对传统知识的保护，提供公平利用现有知识产权制度的机会，并促进寻求使用其传统知识的第三方与土著</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人民</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和当地社区进行协商和</w:t>
      </w:r>
      <w:r>
        <w:rPr>
          <w:rFonts w:ascii="SimSun" w:hAnsi="Calibri" w:cs="Times New Roman" w:hint="eastAsia"/>
          <w:kern w:val="2"/>
          <w:sz w:val="21"/>
          <w:szCs w:val="22"/>
        </w:rPr>
        <w:t>获得</w:t>
      </w:r>
      <w:r w:rsidRPr="00AA286F">
        <w:rPr>
          <w:rFonts w:ascii="SimSun" w:hAnsi="Calibri" w:cs="Times New Roman" w:hint="eastAsia"/>
          <w:kern w:val="2"/>
          <w:sz w:val="21"/>
          <w:szCs w:val="22"/>
        </w:rPr>
        <w:t>同意。</w:t>
      </w:r>
    </w:p>
    <w:p w14:paraId="025364BC" w14:textId="6BADBFC9" w:rsidR="00A63909" w:rsidRPr="00CD3EF5" w:rsidRDefault="00A63909" w:rsidP="00580263">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544C3CFD" w14:textId="61C83C81" w:rsidR="00A63909" w:rsidRDefault="00082F7D"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00A63909"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67DDA93" w14:textId="46EBD984" w:rsidR="006717A7" w:rsidRPr="006717A7" w:rsidRDefault="009C5E86" w:rsidP="006717A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006717A7"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CD3EF5" w:rsidRDefault="00A63909" w:rsidP="0026389F">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lastRenderedPageBreak/>
        <w:t>［</w:t>
      </w:r>
      <w:r w:rsidRPr="00CD3EF5">
        <w:rPr>
          <w:rFonts w:ascii="KaiTi" w:eastAsia="KaiTi" w:hAnsi="KaiTi" w:cs="Times New Roman" w:hint="eastAsia"/>
          <w:kern w:val="2"/>
          <w:sz w:val="21"/>
          <w:szCs w:val="22"/>
        </w:rPr>
        <w:t>替代项2</w:t>
      </w:r>
    </w:p>
    <w:p w14:paraId="7B5E7399" w14:textId="022BD896" w:rsidR="009C5E86" w:rsidRDefault="009C5E86" w:rsidP="009C5E86">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r w:rsidRPr="00834C8A">
        <w:rPr>
          <w:rFonts w:ascii="SimSun" w:hAnsi="Calibri" w:cs="Times New Roman" w:hint="eastAsia"/>
          <w:kern w:val="2"/>
          <w:sz w:val="21"/>
          <w:szCs w:val="21"/>
        </w:rPr>
        <w:t>酌情并按照国内法，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sidR="00376065">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14:paraId="71859EE7" w14:textId="5E9AD84D" w:rsidR="009C5E86" w:rsidRDefault="009C5E86" w:rsidP="00186F04">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sidR="00376065">
        <w:rPr>
          <w:rFonts w:ascii="SimSun" w:hAnsi="SimSun" w:hint="eastAsia"/>
          <w:sz w:val="21"/>
          <w:szCs w:val="22"/>
        </w:rPr>
        <w:t>知识</w:t>
      </w:r>
      <w:r w:rsidRPr="008F7CD0">
        <w:rPr>
          <w:rFonts w:ascii="SimSun" w:hAnsi="SimSun" w:hint="eastAsia"/>
          <w:sz w:val="21"/>
          <w:szCs w:val="22"/>
        </w:rPr>
        <w:t>受到限制，包括传统</w:t>
      </w:r>
      <w:r w:rsidR="00376065">
        <w:rPr>
          <w:rFonts w:ascii="SimSun" w:hAnsi="SimSun" w:hint="eastAsia"/>
          <w:sz w:val="21"/>
          <w:szCs w:val="22"/>
        </w:rPr>
        <w:t>知识</w:t>
      </w:r>
      <w:r w:rsidRPr="008F7CD0">
        <w:rPr>
          <w:rFonts w:ascii="SimSun" w:hAnsi="SimSun" w:hint="eastAsia"/>
          <w:sz w:val="21"/>
          <w:szCs w:val="22"/>
        </w:rPr>
        <w:t>属秘密或神圣的情况：</w:t>
      </w:r>
    </w:p>
    <w:p w14:paraId="74D7B42A" w14:textId="2A0C810B"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i</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受益人拥有维持、控制、使用、发展、授权或禁止获取和使用/</w:t>
      </w:r>
      <w:r w:rsidR="00AC0590">
        <w:rPr>
          <w:rFonts w:ascii="SimSun" w:hAnsi="Calibri" w:cs="Times New Roman" w:hint="eastAsia"/>
          <w:kern w:val="2"/>
          <w:sz w:val="21"/>
          <w:szCs w:val="22"/>
        </w:rPr>
        <w:t>利用其传统知识，以及从因其使用而产生的惠益</w:t>
      </w:r>
      <w:r w:rsidR="00A63909" w:rsidRPr="00D41355">
        <w:rPr>
          <w:rFonts w:ascii="SimSun" w:hAnsi="Calibri" w:cs="Times New Roman" w:hint="eastAsia"/>
          <w:kern w:val="2"/>
          <w:sz w:val="21"/>
          <w:szCs w:val="22"/>
        </w:rPr>
        <w:t>中收取公平公正份额的专有、集体的权利。</w:t>
      </w:r>
    </w:p>
    <w:p w14:paraId="12279F0E" w14:textId="33AEA816"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受益人拥有署名的权利和</w:t>
      </w:r>
      <w:r w:rsidR="00A63909" w:rsidRPr="00D41355">
        <w:rPr>
          <w:rFonts w:ascii="SimSun" w:hAnsi="Calibri" w:cs="Times New Roman" w:hint="eastAsia"/>
          <w:kern w:val="2"/>
          <w:sz w:val="21"/>
          <w:szCs w:val="22"/>
        </w:rPr>
        <w:t>以尊重</w:t>
      </w:r>
      <w:r w:rsidR="00186F04">
        <w:rPr>
          <w:rFonts w:ascii="SimSun" w:hAnsi="Calibri" w:cs="Times New Roman" w:hint="eastAsia"/>
          <w:kern w:val="2"/>
          <w:sz w:val="21"/>
          <w:szCs w:val="22"/>
        </w:rPr>
        <w:t>其传统知识完整性的方式使用此种</w:t>
      </w:r>
      <w:r w:rsidR="00A63909" w:rsidRPr="00D41355">
        <w:rPr>
          <w:rFonts w:ascii="SimSun" w:hAnsi="Calibri" w:cs="Times New Roman" w:hint="eastAsia"/>
          <w:kern w:val="2"/>
          <w:sz w:val="21"/>
          <w:szCs w:val="22"/>
        </w:rPr>
        <w:t>传统知识的权利。</w:t>
      </w:r>
    </w:p>
    <w:p w14:paraId="150D8FDD" w14:textId="7B572614"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w:t>
      </w:r>
      <w:r w:rsidR="00660207">
        <w:rPr>
          <w:rFonts w:ascii="SimSun" w:hAnsi="SimSun" w:hint="eastAsia"/>
          <w:sz w:val="21"/>
          <w:szCs w:val="22"/>
        </w:rPr>
        <w:t>不再</w:t>
      </w:r>
      <w:r w:rsidR="00660207" w:rsidRPr="0081640D">
        <w:rPr>
          <w:rFonts w:ascii="SimSun" w:hAnsi="SimSun" w:hint="eastAsia"/>
          <w:sz w:val="21"/>
          <w:szCs w:val="22"/>
        </w:rPr>
        <w:t>受到受益人专有的控制，但仍与受益人的文化认同明显相关的</w:t>
      </w:r>
      <w:r w:rsidR="00660207">
        <w:rPr>
          <w:rFonts w:ascii="SimSun" w:hAnsi="SimSun" w:hint="eastAsia"/>
          <w:sz w:val="21"/>
          <w:szCs w:val="22"/>
        </w:rPr>
        <w:t>：</w:t>
      </w:r>
    </w:p>
    <w:p w14:paraId="4454D878" w14:textId="048CE183"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i</w:t>
      </w:r>
      <w:r>
        <w:rPr>
          <w:rFonts w:ascii="SimSun" w:hAnsi="Calibri" w:cs="Times New Roman" w:hint="eastAsia"/>
          <w:kern w:val="2"/>
          <w:sz w:val="21"/>
          <w:szCs w:val="22"/>
        </w:rPr>
        <w:t>）</w:t>
      </w:r>
      <w:r w:rsidR="00AC0590">
        <w:rPr>
          <w:rFonts w:ascii="SimSun" w:hAnsi="Calibri" w:cs="Times New Roman" w:hint="eastAsia"/>
          <w:kern w:val="2"/>
          <w:sz w:val="21"/>
          <w:szCs w:val="22"/>
        </w:rPr>
        <w:t>受益人从因其使用而产生的惠益</w:t>
      </w:r>
      <w:r w:rsidR="00A63909" w:rsidRPr="00D41355">
        <w:rPr>
          <w:rFonts w:ascii="SimSun" w:hAnsi="Calibri" w:cs="Times New Roman" w:hint="eastAsia"/>
          <w:kern w:val="2"/>
          <w:sz w:val="21"/>
          <w:szCs w:val="22"/>
        </w:rPr>
        <w:t>中收取公平公正份额；并且</w:t>
      </w:r>
    </w:p>
    <w:p w14:paraId="06013C81" w14:textId="33484752"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受益人拥有署名的权利和</w:t>
      </w:r>
      <w:r w:rsidR="00A63909" w:rsidRPr="00D41355">
        <w:rPr>
          <w:rFonts w:ascii="SimSun" w:hAnsi="Calibri" w:cs="Times New Roman" w:hint="eastAsia"/>
          <w:kern w:val="2"/>
          <w:sz w:val="21"/>
          <w:szCs w:val="22"/>
        </w:rPr>
        <w:t>以尊重此种传统知识完整性的方式使用其传统知识的权利。</w:t>
      </w:r>
    </w:p>
    <w:p w14:paraId="5F59D247" w14:textId="71077030" w:rsidR="00D54EBB" w:rsidRPr="00025555" w:rsidRDefault="004F5BFB" w:rsidP="004F5BFB">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D54EBB" w:rsidRPr="00025555">
        <w:rPr>
          <w:rFonts w:ascii="SimSun" w:hAnsi="SimSun" w:hint="eastAsia"/>
          <w:sz w:val="21"/>
          <w:szCs w:val="22"/>
        </w:rPr>
        <w:t>［对</w:t>
      </w:r>
      <w:r w:rsidR="005C2B82" w:rsidRPr="00025555">
        <w:rPr>
          <w:rFonts w:ascii="SimSun" w:hAnsi="SimSun" w:hint="eastAsia"/>
          <w:sz w:val="21"/>
          <w:szCs w:val="22"/>
        </w:rPr>
        <w:t>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00D54EBB" w:rsidRPr="00025555">
        <w:rPr>
          <w:rFonts w:ascii="SimSun" w:hAnsi="SimSun" w:hint="eastAsia"/>
          <w:sz w:val="21"/>
          <w:szCs w:val="22"/>
        </w:rPr>
        <w:t>土著</w:t>
      </w:r>
      <w:r w:rsidR="00F94A73">
        <w:rPr>
          <w:rFonts w:ascii="SimSun" w:hAnsi="SimSun" w:hint="eastAsia"/>
          <w:sz w:val="21"/>
          <w:szCs w:val="22"/>
        </w:rPr>
        <w:t>［</w:t>
      </w:r>
      <w:r w:rsidR="00D54EBB" w:rsidRPr="00025555">
        <w:rPr>
          <w:rFonts w:ascii="SimSun" w:hAnsi="SimSun" w:hint="eastAsia"/>
          <w:sz w:val="21"/>
          <w:szCs w:val="22"/>
        </w:rPr>
        <w:t>人民</w:t>
      </w:r>
      <w:r w:rsidR="00F94A73">
        <w:rPr>
          <w:rFonts w:ascii="SimSun" w:hAnsi="SimSun" w:hint="eastAsia"/>
          <w:sz w:val="21"/>
          <w:szCs w:val="22"/>
        </w:rPr>
        <w:t>］</w:t>
      </w:r>
      <w:r w:rsidR="00D54EBB" w:rsidRPr="00025555">
        <w:rPr>
          <w:rFonts w:ascii="SimSun" w:hAnsi="SimSun" w:hint="eastAsia"/>
          <w:sz w:val="21"/>
          <w:szCs w:val="22"/>
        </w:rPr>
        <w:t>和当地社区</w:t>
      </w:r>
      <w:r w:rsidR="00FC7750">
        <w:rPr>
          <w:rFonts w:ascii="SimSun" w:hAnsi="SimSun" w:hint="eastAsia"/>
          <w:sz w:val="21"/>
          <w:szCs w:val="22"/>
        </w:rPr>
        <w:t>［</w:t>
      </w:r>
      <w:r w:rsidR="00D54EBB" w:rsidRPr="00025555">
        <w:rPr>
          <w:rFonts w:ascii="SimSun" w:hAnsi="SimSun" w:hint="eastAsia"/>
          <w:sz w:val="21"/>
          <w:szCs w:val="22"/>
        </w:rPr>
        <w:t>或其他受益人</w:t>
      </w:r>
      <w:r w:rsidR="00FC7750">
        <w:rPr>
          <w:rFonts w:ascii="SimSun" w:hAnsi="SimSun" w:hint="eastAsia"/>
          <w:sz w:val="21"/>
          <w:szCs w:val="22"/>
        </w:rPr>
        <w:t>］</w:t>
      </w:r>
      <w:r w:rsidR="00672670" w:rsidRPr="00025555">
        <w:rPr>
          <w:rFonts w:ascii="SimSun" w:hAnsi="SimSun" w:hint="eastAsia"/>
          <w:sz w:val="21"/>
          <w:szCs w:val="22"/>
        </w:rPr>
        <w:t>（适用时）考虑到所有相关情况，例如</w:t>
      </w:r>
      <w:r w:rsidR="005C2B82" w:rsidRPr="00025555">
        <w:rPr>
          <w:rFonts w:ascii="SimSun" w:hAnsi="SimSun" w:hint="eastAsia"/>
          <w:sz w:val="21"/>
          <w:szCs w:val="22"/>
        </w:rPr>
        <w:t>历史事实、土著法和习惯法、国内法和国际法，以及此种未经授权的</w:t>
      </w:r>
      <w:r w:rsidR="00FC1B14">
        <w:rPr>
          <w:rFonts w:ascii="SimSun" w:hAnsi="SimSun" w:hint="eastAsia"/>
          <w:sz w:val="21"/>
          <w:szCs w:val="22"/>
        </w:rPr>
        <w:t>使用</w:t>
      </w:r>
      <w:r w:rsidR="005C2B82" w:rsidRPr="00025555">
        <w:rPr>
          <w:rFonts w:ascii="SimSun" w:hAnsi="SimSun" w:hint="eastAsia"/>
          <w:sz w:val="21"/>
          <w:szCs w:val="22"/>
        </w:rPr>
        <w:t>可能造成文化损害的证据，</w:t>
      </w:r>
      <w:r w:rsidR="00FC1B14">
        <w:rPr>
          <w:rFonts w:ascii="SimSun" w:hAnsi="SimSun" w:hint="eastAsia"/>
          <w:sz w:val="21"/>
          <w:szCs w:val="22"/>
        </w:rPr>
        <w:t>应当有可能</w:t>
      </w:r>
      <w:r w:rsidR="00F004B2" w:rsidRPr="00025555">
        <w:rPr>
          <w:rFonts w:ascii="SimSun" w:hAnsi="SimSun" w:hint="eastAsia"/>
          <w:sz w:val="21"/>
          <w:szCs w:val="22"/>
        </w:rPr>
        <w:t>向</w:t>
      </w:r>
      <w:r w:rsidR="005C2B82" w:rsidRPr="00025555">
        <w:rPr>
          <w:rFonts w:ascii="SimSun" w:hAnsi="SimSun" w:hint="eastAsia"/>
          <w:sz w:val="21"/>
          <w:szCs w:val="22"/>
        </w:rPr>
        <w:t>相关国家机构</w:t>
      </w:r>
      <w:r w:rsidR="00F004B2" w:rsidRPr="00025555">
        <w:rPr>
          <w:rFonts w:ascii="SimSun" w:hAnsi="SimSun" w:hint="eastAsia"/>
          <w:sz w:val="21"/>
          <w:szCs w:val="22"/>
        </w:rPr>
        <w:t>要求</w:t>
      </w:r>
      <w:r w:rsidR="009C1CF0">
        <w:rPr>
          <w:rFonts w:ascii="SimSun" w:hAnsi="SimSun" w:hint="eastAsia"/>
          <w:sz w:val="21"/>
          <w:szCs w:val="22"/>
        </w:rPr>
        <w:t>第5.1条</w:t>
      </w:r>
      <w:r w:rsidR="00D54EBB" w:rsidRPr="00025555">
        <w:rPr>
          <w:rFonts w:ascii="SimSun" w:hAnsi="SimSun" w:hint="eastAsia"/>
          <w:sz w:val="21"/>
          <w:szCs w:val="22"/>
        </w:rPr>
        <w:t>（</w:t>
      </w:r>
      <w:r w:rsidR="005C2B82" w:rsidRPr="00025555">
        <w:rPr>
          <w:rFonts w:ascii="SimSun" w:hAnsi="SimSun" w:hint="eastAsia"/>
          <w:sz w:val="21"/>
          <w:szCs w:val="22"/>
        </w:rPr>
        <w:t>a</w:t>
      </w:r>
      <w:r w:rsidR="00D54EBB" w:rsidRPr="00025555">
        <w:rPr>
          <w:rFonts w:ascii="SimSun" w:hAnsi="SimSun" w:hint="eastAsia"/>
          <w:sz w:val="21"/>
          <w:szCs w:val="22"/>
        </w:rPr>
        <w:t>）</w:t>
      </w:r>
      <w:r w:rsidR="005C2B82" w:rsidRPr="00025555">
        <w:rPr>
          <w:rFonts w:ascii="SimSun" w:hAnsi="SimSun" w:hint="eastAsia"/>
          <w:sz w:val="21"/>
          <w:szCs w:val="22"/>
        </w:rPr>
        <w:t>款规定的保护。］］</w:t>
      </w:r>
    </w:p>
    <w:p w14:paraId="19ACD0BD"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0CD3F086" w14:textId="758EAEDA" w:rsidR="00577723" w:rsidRPr="00577723" w:rsidRDefault="001A6D57" w:rsidP="005B787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00577723"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00577723"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00577723" w:rsidRPr="00577723">
        <w:rPr>
          <w:rFonts w:ascii="SimSun" w:hAnsi="Calibri" w:cs="Times New Roman" w:hint="eastAsia"/>
          <w:kern w:val="2"/>
          <w:sz w:val="21"/>
          <w:szCs w:val="22"/>
        </w:rPr>
        <w:t>范围和条件</w:t>
      </w:r>
      <w:r w:rsidR="00A761CD">
        <w:rPr>
          <w:rFonts w:ascii="SimSun" w:hAnsi="Calibri" w:cs="Times New Roman" w:hint="eastAsia"/>
          <w:kern w:val="2"/>
          <w:sz w:val="21"/>
          <w:szCs w:val="22"/>
        </w:rPr>
        <w:t>受</w:t>
      </w:r>
      <w:r>
        <w:rPr>
          <w:rFonts w:ascii="SimSun" w:hAnsi="Calibri" w:cs="Times New Roman" w:hint="eastAsia"/>
          <w:kern w:val="2"/>
          <w:sz w:val="21"/>
          <w:szCs w:val="22"/>
        </w:rPr>
        <w:t>到保护：</w:t>
      </w:r>
    </w:p>
    <w:p w14:paraId="15D0A905" w14:textId="0725BC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sidR="000E6E9C">
        <w:rPr>
          <w:rFonts w:ascii="SimSun" w:hAnsi="Calibri" w:cs="Times New Roman" w:hint="eastAsia"/>
          <w:kern w:val="2"/>
          <w:sz w:val="21"/>
          <w:szCs w:val="22"/>
        </w:rPr>
        <w:t>鼓励</w:t>
      </w:r>
      <w:r w:rsidRPr="00D41355">
        <w:rPr>
          <w:rFonts w:ascii="SimSun" w:hAnsi="Calibri" w:cs="Times New Roman" w:hint="eastAsia"/>
          <w:kern w:val="2"/>
          <w:sz w:val="21"/>
          <w:szCs w:val="22"/>
        </w:rPr>
        <w:t>：</w:t>
      </w:r>
    </w:p>
    <w:p w14:paraId="00F0EDCD" w14:textId="0B03992F"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B80BDB">
        <w:rPr>
          <w:rFonts w:ascii="SimSun" w:hAnsi="Calibri" w:cs="Times New Roman" w:hint="eastAsia"/>
          <w:kern w:val="2"/>
          <w:sz w:val="21"/>
          <w:szCs w:val="22"/>
        </w:rPr>
        <w:t>将传统知识直接传达给</w:t>
      </w:r>
      <w:r w:rsidR="00805C8A">
        <w:rPr>
          <w:rFonts w:ascii="SimSun" w:hAnsi="Calibri" w:cs="Times New Roman" w:hint="eastAsia"/>
          <w:kern w:val="2"/>
          <w:sz w:val="21"/>
          <w:szCs w:val="22"/>
        </w:rPr>
        <w:t>使用者</w:t>
      </w:r>
      <w:r w:rsidR="00B80BDB">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w:t>
      </w:r>
      <w:r w:rsidR="000628E5">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A63909" w:rsidRPr="00D41355">
        <w:rPr>
          <w:rFonts w:ascii="SimSun" w:hAnsi="Calibri" w:cs="Times New Roman" w:hint="eastAsia"/>
          <w:kern w:val="2"/>
          <w:sz w:val="21"/>
          <w:szCs w:val="22"/>
        </w:rPr>
        <w:t>维持、控制、使用、发展、授权或禁止获取和使用/利用其受保护传统知识</w:t>
      </w:r>
      <w:r w:rsidR="00385C33">
        <w:rPr>
          <w:rFonts w:ascii="SimSun" w:hAnsi="Calibri" w:cs="Times New Roman" w:hint="eastAsia"/>
          <w:kern w:val="2"/>
          <w:sz w:val="21"/>
          <w:szCs w:val="22"/>
        </w:rPr>
        <w:t>；并</w:t>
      </w:r>
      <w:r w:rsidR="00A63909" w:rsidRPr="00D41355">
        <w:rPr>
          <w:rFonts w:ascii="SimSun" w:hAnsi="Calibri" w:cs="Times New Roman" w:hint="eastAsia"/>
          <w:kern w:val="2"/>
          <w:sz w:val="21"/>
          <w:szCs w:val="22"/>
        </w:rPr>
        <w:t>从</w:t>
      </w:r>
      <w:r w:rsidR="00D23272">
        <w:rPr>
          <w:rFonts w:ascii="SimSun" w:hAnsi="Calibri" w:cs="Times New Roman" w:hint="eastAsia"/>
          <w:kern w:val="2"/>
          <w:sz w:val="21"/>
          <w:szCs w:val="22"/>
        </w:rPr>
        <w:t>因所</w:t>
      </w:r>
      <w:r w:rsidR="00A917D2">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A917D2">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其使用而产生的</w:t>
      </w:r>
      <w:r w:rsidR="00D23272">
        <w:rPr>
          <w:rFonts w:ascii="SimSun" w:hAnsi="Calibri" w:cs="Times New Roman" w:hint="eastAsia"/>
          <w:kern w:val="2"/>
          <w:sz w:val="21"/>
          <w:szCs w:val="22"/>
        </w:rPr>
        <w:t>惠益</w:t>
      </w:r>
      <w:r w:rsidR="00A63909" w:rsidRPr="00D41355">
        <w:rPr>
          <w:rFonts w:ascii="SimSun" w:hAnsi="Calibri" w:cs="Times New Roman" w:hint="eastAsia"/>
          <w:kern w:val="2"/>
          <w:sz w:val="21"/>
          <w:szCs w:val="22"/>
        </w:rPr>
        <w:t>中收取公平公正</w:t>
      </w:r>
      <w:r w:rsidR="00C43950">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w:t>
      </w:r>
    </w:p>
    <w:p w14:paraId="35DF81CD" w14:textId="0229CC9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E65D3C">
        <w:rPr>
          <w:rFonts w:ascii="SimSun" w:hAnsi="SimSun" w:cs="Times New Roman" w:hint="eastAsia"/>
          <w:kern w:val="2"/>
          <w:sz w:val="21"/>
          <w:szCs w:val="22"/>
        </w:rPr>
        <w:t>指明</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述受保护传统知识</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以尊重受益人的文化准则和做法的方式使用知识。</w:t>
      </w:r>
    </w:p>
    <w:p w14:paraId="5A837561" w14:textId="2A8C824F" w:rsidR="00A63909" w:rsidRPr="00D41355" w:rsidRDefault="00A63909" w:rsidP="00970725">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F84">
        <w:rPr>
          <w:rFonts w:ascii="SimSun" w:hAnsi="Calibri" w:cs="Times New Roman" w:hint="eastAsia"/>
          <w:kern w:val="2"/>
          <w:sz w:val="21"/>
          <w:szCs w:val="22"/>
        </w:rPr>
        <w:t>受保护</w:t>
      </w:r>
      <w:r w:rsidR="005E1881">
        <w:rPr>
          <w:rFonts w:ascii="SimSun" w:hAnsi="Calibri" w:cs="Times New Roman" w:hint="eastAsia"/>
          <w:kern w:val="2"/>
          <w:sz w:val="21"/>
          <w:szCs w:val="22"/>
        </w:rPr>
        <w:t>传统知识的传播面窄，则不论是否是神圣的，成员国应当</w:t>
      </w:r>
      <w:r w:rsidR="00063F84">
        <w:rPr>
          <w:rFonts w:ascii="SimSun" w:hAnsi="Calibri" w:cs="Times New Roman" w:hint="eastAsia"/>
          <w:kern w:val="2"/>
          <w:sz w:val="21"/>
          <w:szCs w:val="22"/>
        </w:rPr>
        <w:t>鼓励</w:t>
      </w:r>
      <w:r w:rsidR="00D23272">
        <w:rPr>
          <w:rFonts w:ascii="SimSun" w:hAnsi="Calibri" w:cs="Times New Roman" w:hint="eastAsia"/>
          <w:kern w:val="2"/>
          <w:sz w:val="21"/>
          <w:szCs w:val="22"/>
        </w:rPr>
        <w:t>将</w:t>
      </w:r>
      <w:r w:rsidR="005E1881">
        <w:rPr>
          <w:rFonts w:ascii="SimSun" w:hAnsi="Calibri" w:cs="Times New Roman" w:hint="eastAsia"/>
          <w:kern w:val="2"/>
          <w:sz w:val="21"/>
          <w:szCs w:val="22"/>
        </w:rPr>
        <w:t>以下</w:t>
      </w:r>
      <w:r w:rsidR="00D23272">
        <w:rPr>
          <w:rFonts w:ascii="SimSun" w:hAnsi="Calibri" w:cs="Times New Roman" w:hint="eastAsia"/>
          <w:kern w:val="2"/>
          <w:sz w:val="21"/>
          <w:szCs w:val="22"/>
        </w:rPr>
        <w:t>行为作为</w:t>
      </w:r>
      <w:r w:rsidR="00063F84">
        <w:rPr>
          <w:rFonts w:ascii="SimSun" w:hAnsi="Calibri" w:cs="Times New Roman" w:hint="eastAsia"/>
          <w:kern w:val="2"/>
          <w:sz w:val="21"/>
          <w:szCs w:val="22"/>
        </w:rPr>
        <w:t>最佳做</w:t>
      </w:r>
      <w:r w:rsidR="00EF3FD6">
        <w:rPr>
          <w:rFonts w:ascii="SimSun" w:hAnsi="Calibri" w:cs="Times New Roman"/>
          <w:kern w:val="2"/>
          <w:sz w:val="21"/>
          <w:szCs w:val="22"/>
        </w:rPr>
        <w:t>‍‍‍</w:t>
      </w:r>
      <w:r w:rsidR="00063F84">
        <w:rPr>
          <w:rFonts w:ascii="SimSun" w:hAnsi="Calibri" w:cs="Times New Roman" w:hint="eastAsia"/>
          <w:kern w:val="2"/>
          <w:sz w:val="21"/>
          <w:szCs w:val="22"/>
        </w:rPr>
        <w:t>法</w:t>
      </w:r>
      <w:r w:rsidRPr="00D41355">
        <w:rPr>
          <w:rFonts w:ascii="SimSun" w:hAnsi="Calibri" w:cs="Times New Roman" w:hint="eastAsia"/>
          <w:kern w:val="2"/>
          <w:sz w:val="21"/>
          <w:szCs w:val="22"/>
        </w:rPr>
        <w:t>：</w:t>
      </w:r>
    </w:p>
    <w:p w14:paraId="003B02BA" w14:textId="3D53650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307A85">
        <w:rPr>
          <w:rFonts w:ascii="SimSun" w:hAnsi="Calibri" w:cs="Times New Roman" w:hint="eastAsia"/>
          <w:kern w:val="2"/>
          <w:sz w:val="21"/>
          <w:szCs w:val="22"/>
        </w:rPr>
        <w:t>将受保护传统知识直接传达给</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的受益人从因</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w:t>
      </w:r>
      <w:r w:rsidR="009736E4">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份额；并且</w:t>
      </w:r>
    </w:p>
    <w:p w14:paraId="72E4500A" w14:textId="3143828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A60C5D">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以尊重受益人的文化准则和做法的方式使用知识。</w:t>
      </w:r>
    </w:p>
    <w:p w14:paraId="3BDF91DC" w14:textId="429B43EB"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sidR="000D6277">
        <w:rPr>
          <w:rFonts w:ascii="SimSun" w:hAnsi="SimSun" w:hint="eastAsia"/>
          <w:sz w:val="21"/>
          <w:szCs w:val="22"/>
        </w:rPr>
        <w:t>归</w:t>
      </w:r>
      <w:r w:rsidR="00FC4D9E">
        <w:rPr>
          <w:rFonts w:ascii="SimSun" w:hAnsi="SimSun" w:hint="eastAsia"/>
          <w:sz w:val="21"/>
          <w:szCs w:val="22"/>
        </w:rPr>
        <w:t>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［第5条之二</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1E32D32E" w:rsidR="00A63909" w:rsidRPr="00D41355" w:rsidRDefault="00FC7750"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［认识到合作和磋商的重要性］成员国应当</w:t>
      </w:r>
      <w:r>
        <w:rPr>
          <w:rFonts w:ascii="SimSun" w:hAnsi="Calibri" w:cs="Times New Roman" w:hint="eastAsia"/>
          <w:kern w:val="2"/>
          <w:sz w:val="21"/>
          <w:szCs w:val="22"/>
        </w:rPr>
        <w:t>努力</w:t>
      </w:r>
      <w:r w:rsidRPr="00D41355">
        <w:rPr>
          <w:rFonts w:ascii="SimSun" w:hAnsi="Calibri" w:cs="Times New Roman" w:hint="eastAsia"/>
          <w:kern w:val="2"/>
          <w:sz w:val="21"/>
          <w:szCs w:val="22"/>
        </w:rPr>
        <w:t>与土著</w:t>
      </w:r>
      <w:r>
        <w:rPr>
          <w:rFonts w:ascii="SimSun" w:hAnsi="Calibri" w:cs="Times New Roman" w:hint="eastAsia"/>
          <w:kern w:val="2"/>
          <w:sz w:val="21"/>
          <w:szCs w:val="22"/>
        </w:rPr>
        <w:t>人民</w:t>
      </w:r>
      <w:r w:rsidRPr="00D41355">
        <w:rPr>
          <w:rFonts w:ascii="SimSun" w:hAnsi="Calibri" w:cs="Times New Roman" w:hint="eastAsia"/>
          <w:kern w:val="2"/>
          <w:sz w:val="21"/>
          <w:szCs w:val="22"/>
        </w:rPr>
        <w:t>和当地社区合作和磋商</w:t>
      </w:r>
      <w:r w:rsidR="00310683" w:rsidRPr="00D41355">
        <w:rPr>
          <w:rFonts w:ascii="SimSun" w:hAnsi="Calibri" w:cs="Times New Roman" w:hint="eastAsia"/>
          <w:kern w:val="2"/>
          <w:sz w:val="21"/>
          <w:szCs w:val="22"/>
        </w:rPr>
        <w:t>［</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决定</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传统知识的</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获取</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成员国应当</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根据和按照国家法律</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和习惯法</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努力为开发</w:t>
      </w:r>
      <w:r w:rsidR="00F144E2" w:rsidRPr="00D41355">
        <w:rPr>
          <w:rFonts w:ascii="SimSun" w:hAnsi="Calibri" w:cs="Times New Roman" w:hint="eastAsia"/>
          <w:kern w:val="2"/>
          <w:sz w:val="21"/>
          <w:szCs w:val="22"/>
        </w:rPr>
        <w:t>］</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下列</w:t>
      </w:r>
      <w:r w:rsidR="00310683" w:rsidRPr="00D41355">
        <w:rPr>
          <w:rFonts w:ascii="SimSun" w:hAnsi="Calibri" w:cs="Times New Roman" w:hint="eastAsia"/>
          <w:kern w:val="2"/>
          <w:sz w:val="21"/>
          <w:szCs w:val="22"/>
        </w:rPr>
        <w:t>］</w:t>
      </w:r>
      <w:r w:rsidR="000D47CC"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国家传统知识数据库提供便利和鼓励，受益人可以自愿向此种数据库贡献其传统知识</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DD3DB72" w14:textId="5D0B5242"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传统知识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数据库</w:t>
      </w:r>
      <w:r w:rsidR="00390AC9" w:rsidRPr="00D41355">
        <w:rPr>
          <w:rFonts w:ascii="SimSun" w:hAnsi="Calibri" w:cs="Times New Roman" w:hint="eastAsia"/>
          <w:kern w:val="2"/>
          <w:sz w:val="21"/>
          <w:szCs w:val="22"/>
        </w:rPr>
        <w:t>公开可用传统知识</w:t>
      </w:r>
      <w:r w:rsidRPr="00D41355">
        <w:rPr>
          <w:rFonts w:ascii="SimSun" w:hAnsi="Calibri" w:cs="Times New Roman" w:hint="eastAsia"/>
          <w:kern w:val="2"/>
          <w:sz w:val="21"/>
          <w:szCs w:val="22"/>
        </w:rPr>
        <w:t>。</w:t>
      </w:r>
    </w:p>
    <w:p w14:paraId="3396665A" w14:textId="7A5B3B6D" w:rsidR="00A63909" w:rsidRPr="00D41355" w:rsidRDefault="00753DD6"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5之二.2</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仅能由知识产权局访问、用于防止错误授予知识产权的</w:t>
      </w:r>
      <w:r>
        <w:rPr>
          <w:rFonts w:ascii="SimSun" w:hAnsi="Calibri" w:cs="Times New Roman" w:hint="eastAsia"/>
          <w:kern w:val="2"/>
          <w:sz w:val="21"/>
          <w:szCs w:val="22"/>
        </w:rPr>
        <w:t>公开可用传统知识的</w:t>
      </w:r>
      <w:r w:rsidR="00A63909" w:rsidRPr="00D41355">
        <w:rPr>
          <w:rFonts w:ascii="SimSun" w:hAnsi="Calibri" w:cs="Times New Roman" w:hint="eastAsia"/>
          <w:kern w:val="2"/>
          <w:sz w:val="21"/>
          <w:szCs w:val="22"/>
        </w:rPr>
        <w:t>国家</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传统知识数据库。知识产权局应当寻求确保对这种信息予以保密，但此种信息在知识产权保护申请审查期间被引用的除外。</w:t>
      </w:r>
      <w:r w:rsidRPr="00D41355">
        <w:rPr>
          <w:rFonts w:ascii="SimSun" w:hAnsi="Calibri" w:cs="Times New Roman" w:hint="eastAsia"/>
          <w:kern w:val="2"/>
          <w:sz w:val="21"/>
          <w:szCs w:val="22"/>
        </w:rPr>
        <w:t>］</w:t>
      </w:r>
    </w:p>
    <w:p w14:paraId="2BE15E8B" w14:textId="0D77E9F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w:t>
      </w:r>
      <w:r w:rsidR="008E49C8" w:rsidRPr="00D41355">
        <w:rPr>
          <w:rFonts w:ascii="SimSun" w:hAnsi="Calibri" w:cs="Times New Roman" w:hint="eastAsia"/>
          <w:kern w:val="2"/>
          <w:sz w:val="21"/>
          <w:szCs w:val="22"/>
        </w:rPr>
        <w:t>［</w:t>
      </w:r>
      <w:r w:rsidRPr="00D41355">
        <w:rPr>
          <w:rFonts w:ascii="SimSun" w:hAnsi="Calibri" w:cs="Times New Roman" w:hint="eastAsia"/>
          <w:kern w:val="2"/>
          <w:sz w:val="21"/>
          <w:szCs w:val="22"/>
        </w:rPr>
        <w:t>编纂</w:t>
      </w:r>
      <w:r w:rsidR="008E49C8" w:rsidRPr="00D41355">
        <w:rPr>
          <w:rFonts w:ascii="SimSun" w:hAnsi="Calibri" w:cs="Times New Roman" w:hint="eastAsia"/>
          <w:kern w:val="2"/>
          <w:sz w:val="21"/>
          <w:szCs w:val="22"/>
        </w:rPr>
        <w:t>］</w:t>
      </w:r>
      <w:r w:rsidRPr="00D41355">
        <w:rPr>
          <w:rFonts w:ascii="SimSun" w:hAnsi="Calibri" w:cs="Times New Roman" w:hint="eastAsia"/>
          <w:kern w:val="2"/>
          <w:sz w:val="21"/>
          <w:szCs w:val="22"/>
        </w:rPr>
        <w:t>和保护传统知识的非公开国家传统知识数据库。非公开国家传统知识数据库应当仅能由受益人依其各自的</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习惯</w:t>
      </w:r>
      <w:r w:rsidR="00753DD6" w:rsidRPr="00D41355">
        <w:rPr>
          <w:rFonts w:ascii="SimSun" w:hAnsi="Calibri" w:cs="Times New Roman" w:hint="eastAsia"/>
          <w:kern w:val="2"/>
          <w:sz w:val="21"/>
          <w:szCs w:val="22"/>
        </w:rPr>
        <w:t>］</w:t>
      </w:r>
      <w:r w:rsidRPr="00D41355">
        <w:rPr>
          <w:rFonts w:ascii="SimSun" w:hAnsi="Calibri" w:cs="Times New Roman" w:hint="eastAsia"/>
          <w:kern w:val="2"/>
          <w:sz w:val="21"/>
          <w:szCs w:val="22"/>
        </w:rPr>
        <w:t>法</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11AF5876"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应当设立最低标准，对这种数据库的结构和内容进行统一；</w:t>
      </w:r>
    </w:p>
    <w:p w14:paraId="00780EDF" w14:textId="576B55BA"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62152D6B"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00390AC9" w:rsidRPr="00D41355">
        <w:rPr>
          <w:rFonts w:ascii="SimSun" w:hAnsi="Calibri" w:cs="Times New Roman" w:hint="eastAsia"/>
          <w:kern w:val="2"/>
          <w:sz w:val="21"/>
          <w:szCs w:val="22"/>
        </w:rPr>
        <w:t>］</w:t>
      </w:r>
      <w:r w:rsidR="00390AC9">
        <w:rPr>
          <w:rFonts w:ascii="SimSun" w:hAnsi="Calibri" w:cs="Times New Roman" w:hint="eastAsia"/>
          <w:kern w:val="2"/>
          <w:sz w:val="21"/>
          <w:szCs w:val="22"/>
        </w:rPr>
        <w:t>与持有这些信息的土著人民和当地社区协商，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3DC7E77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w:t>
      </w:r>
      <w:r w:rsidR="00D53314" w:rsidRPr="00D41355">
        <w:rPr>
          <w:rFonts w:ascii="SimSun" w:hAnsi="Calibri" w:cs="Times New Roman" w:hint="eastAsia"/>
          <w:kern w:val="2"/>
          <w:sz w:val="21"/>
          <w:szCs w:val="22"/>
        </w:rPr>
        <w:t>［［</w:t>
      </w:r>
      <w:r w:rsidRPr="00D41355">
        <w:rPr>
          <w:rFonts w:ascii="SimSun" w:hAnsi="Calibri" w:cs="Times New Roman" w:hint="eastAsia"/>
          <w:kern w:val="2"/>
          <w:sz w:val="21"/>
          <w:szCs w:val="22"/>
        </w:rPr>
        <w:t>根据</w:t>
      </w:r>
      <w:r w:rsidR="00D53314">
        <w:rPr>
          <w:rFonts w:ascii="SimSun" w:hAnsi="Calibri" w:cs="Times New Roman" w:hint="eastAsia"/>
          <w:kern w:val="2"/>
          <w:sz w:val="21"/>
          <w:szCs w:val="22"/>
        </w:rPr>
        <w:t>］</w:t>
      </w:r>
      <w:r w:rsidRPr="00D41355">
        <w:rPr>
          <w:rFonts w:ascii="SimSun" w:hAnsi="Calibri" w:cs="Times New Roman" w:hint="eastAsia"/>
          <w:kern w:val="2"/>
          <w:sz w:val="21"/>
          <w:szCs w:val="22"/>
        </w:rPr>
        <w:t>第2条</w:t>
      </w:r>
      <w:r w:rsidR="00D53314">
        <w:rPr>
          <w:rFonts w:ascii="SimSun" w:hAnsi="Calibri" w:cs="Times New Roman" w:hint="eastAsia"/>
          <w:kern w:val="2"/>
          <w:sz w:val="21"/>
          <w:szCs w:val="22"/>
        </w:rPr>
        <w:t>定义的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41D3C7A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w:t>
      </w:r>
      <w:r w:rsidR="00D53314" w:rsidRPr="00D41355">
        <w:rPr>
          <w:rFonts w:ascii="SimSun" w:hAnsi="Calibri" w:cs="Times New Roman"/>
          <w:kern w:val="2"/>
          <w:sz w:val="21"/>
          <w:szCs w:val="22"/>
        </w:rPr>
        <w:t>［</w:t>
      </w:r>
      <w:r w:rsidRPr="00D41355">
        <w:rPr>
          <w:rFonts w:ascii="SimSun" w:hAnsi="Calibri" w:cs="Times New Roman" w:hint="eastAsia"/>
          <w:kern w:val="2"/>
          <w:sz w:val="21"/>
          <w:szCs w:val="22"/>
        </w:rPr>
        <w:t>提供合作</w:t>
      </w:r>
      <w:r w:rsidR="00D53314">
        <w:rPr>
          <w:rFonts w:ascii="SimSun" w:hAnsi="Calibri" w:cs="Times New Roman" w:hint="eastAsia"/>
          <w:kern w:val="2"/>
          <w:sz w:val="21"/>
          <w:szCs w:val="22"/>
        </w:rPr>
        <w:t>］授予专利</w:t>
      </w:r>
      <w:r w:rsidRPr="00D41355">
        <w:rPr>
          <w:rFonts w:ascii="SimSun" w:hAnsi="Calibri" w:cs="Times New Roman" w:hint="eastAsia"/>
          <w:kern w:val="2"/>
          <w:sz w:val="21"/>
          <w:szCs w:val="22"/>
        </w:rPr>
        <w:t>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D53314">
        <w:rPr>
          <w:rFonts w:ascii="SimSun" w:hAnsi="Calibri" w:cs="Times New Roman" w:hint="eastAsia"/>
          <w:kern w:val="2"/>
          <w:sz w:val="21"/>
          <w:szCs w:val="22"/>
        </w:rPr>
        <w:t>秘密</w:t>
      </w:r>
      <w:r w:rsidRPr="00D41355">
        <w:rPr>
          <w:rFonts w:ascii="SimSun" w:hAnsi="Calibri" w:cs="Times New Roman" w:hint="eastAsia"/>
          <w:kern w:val="2"/>
          <w:sz w:val="21"/>
          <w:szCs w:val="22"/>
        </w:rPr>
        <w:t>传统知识。</w:t>
      </w:r>
    </w:p>
    <w:p w14:paraId="65E6AC2B" w14:textId="7037F9C9"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w:t>
      </w:r>
      <w:r w:rsidR="008D7215">
        <w:rPr>
          <w:rFonts w:ascii="SimSun" w:hAnsi="Calibri" w:cs="Times New Roman" w:hint="eastAsia"/>
          <w:kern w:val="2"/>
          <w:sz w:val="21"/>
          <w:szCs w:val="22"/>
        </w:rPr>
        <w:t>考虑</w:t>
      </w:r>
      <w:r w:rsidRPr="00D41355">
        <w:rPr>
          <w:rFonts w:ascii="SimSun" w:hAnsi="Calibri" w:cs="Times New Roman" w:hint="eastAsia"/>
          <w:kern w:val="2"/>
          <w:sz w:val="21"/>
          <w:szCs w:val="22"/>
        </w:rPr>
        <w:t>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712D1D25"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制裁、救济和行使权利/适用</w:t>
      </w:r>
    </w:p>
    <w:p w14:paraId="6AC3FA0B" w14:textId="4103519D"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7B5C5D85" w14:textId="1CB6865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w:t>
      </w:r>
      <w:r w:rsidR="00753DD6" w:rsidRPr="00D41355">
        <w:rPr>
          <w:rFonts w:ascii="SimSun" w:hAnsi="Calibri" w:cs="Times New Roman" w:hint="eastAsia"/>
          <w:kern w:val="2"/>
          <w:sz w:val="21"/>
          <w:szCs w:val="22"/>
        </w:rPr>
        <w:t>［应］［应当］</w:t>
      </w:r>
      <w:r w:rsidRPr="00D41355">
        <w:rPr>
          <w:rFonts w:ascii="SimSun" w:hAnsi="Calibri" w:cs="Times New Roman" w:hint="eastAsia"/>
          <w:kern w:val="2"/>
          <w:sz w:val="21"/>
          <w:szCs w:val="22"/>
        </w:rPr>
        <w:t>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05690C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r>
      <w:r w:rsidR="00753DD6" w:rsidRPr="00D41355">
        <w:rPr>
          <w:rFonts w:ascii="SimSun" w:hAnsi="Calibri" w:cs="Times New Roman" w:hint="eastAsia"/>
          <w:kern w:val="2"/>
          <w:sz w:val="21"/>
          <w:szCs w:val="22"/>
        </w:rPr>
        <w:t>［</w:t>
      </w:r>
      <w:r w:rsidRPr="00D41355">
        <w:rPr>
          <w:rFonts w:ascii="SimSun" w:hAnsi="Calibri" w:cs="Times New Roman" w:hint="eastAsia"/>
          <w:kern w:val="2"/>
          <w:sz w:val="21"/>
          <w:szCs w:val="22"/>
        </w:rPr>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95161C"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［第7条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公开要求</w:t>
      </w:r>
    </w:p>
    <w:p w14:paraId="557DFAE0" w14:textId="6F13EA0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r w:rsidR="00063A87">
        <w:rPr>
          <w:rFonts w:ascii="SimSun" w:hAnsi="Calibri" w:cs="Times New Roman" w:hint="eastAsia"/>
          <w:kern w:val="2"/>
          <w:sz w:val="21"/>
          <w:szCs w:val="22"/>
        </w:rPr>
        <w:t>］</w:t>
      </w:r>
    </w:p>
    <w:p w14:paraId="047F7A31" w14:textId="095B42EA"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CD3EF5"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lastRenderedPageBreak/>
        <w:t>［</w:t>
      </w:r>
      <w:r w:rsidR="00A63909" w:rsidRPr="00CD3EF5">
        <w:rPr>
          <w:rFonts w:ascii="KaiTi" w:eastAsia="KaiTi" w:hAnsi="KaiTi" w:cs="Times New Roman" w:hint="eastAsia"/>
          <w:kern w:val="2"/>
          <w:sz w:val="21"/>
          <w:szCs w:val="22"/>
        </w:rPr>
        <w:t>替代项4</w:t>
      </w:r>
    </w:p>
    <w:p w14:paraId="76FEFBC0" w14:textId="77777777" w:rsidR="00A63909" w:rsidRPr="00D154E3"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r w:rsidR="00063A87">
        <w:rPr>
          <w:rFonts w:ascii="SimSun" w:hAnsi="Calibri" w:cs="Times New Roman" w:hint="eastAsia"/>
          <w:kern w:val="2"/>
          <w:sz w:val="21"/>
          <w:szCs w:val="22"/>
        </w:rPr>
        <w:t>］</w:t>
      </w:r>
    </w:p>
    <w:p w14:paraId="1DB6C444"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7943854"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［第8条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［权利］/［利益］的管理</w:t>
      </w:r>
    </w:p>
    <w:p w14:paraId="5C4196E7" w14:textId="071E450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［第9条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例外</w:t>
      </w:r>
      <w:r w:rsidRPr="00611045">
        <w:rPr>
          <w:rFonts w:ascii="SimHei" w:eastAsia="SimHei" w:hAnsi="SimHei" w:cs="Times New Roman" w:hint="eastAsia"/>
          <w:kern w:val="2"/>
          <w:sz w:val="21"/>
          <w:szCs w:val="22"/>
        </w:rPr>
        <w:t>与</w:t>
      </w:r>
      <w:r w:rsidRPr="00D154E3">
        <w:rPr>
          <w:rFonts w:ascii="SimHei" w:eastAsia="SimHei" w:hAnsi="SimHei" w:cs="Times New Roman" w:hint="eastAsia"/>
          <w:kern w:val="2"/>
          <w:sz w:val="21"/>
          <w:szCs w:val="22"/>
        </w:rPr>
        <w:t>限制</w:t>
      </w:r>
    </w:p>
    <w:p w14:paraId="10DC7229" w14:textId="77777777" w:rsidR="00881F5A" w:rsidRPr="00CD3EF5" w:rsidRDefault="00881F5A" w:rsidP="00881F5A">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C9A960F" w14:textId="2A2CFE41" w:rsidR="00881F5A" w:rsidRPr="00881F5A" w:rsidRDefault="00881F5A" w:rsidP="00881F5A">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w:t>
      </w:r>
      <w:r w:rsidR="00E04375">
        <w:rPr>
          <w:rFonts w:ascii="SimSun" w:hAnsi="Calibri" w:cs="Times New Roman" w:hint="eastAsia"/>
          <w:kern w:val="2"/>
          <w:sz w:val="21"/>
          <w:szCs w:val="22"/>
        </w:rPr>
        <w:t>与</w:t>
      </w:r>
      <w:r w:rsidRPr="00881F5A">
        <w:rPr>
          <w:rFonts w:ascii="SimSun" w:hAnsi="Calibri" w:cs="Times New Roman" w:hint="eastAsia"/>
          <w:kern w:val="2"/>
          <w:sz w:val="21"/>
          <w:szCs w:val="22"/>
        </w:rPr>
        <w:t>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14:paraId="04F8F52D" w14:textId="577407BB" w:rsidR="00881F5A" w:rsidRDefault="00881F5A" w:rsidP="00881F5A">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w:t>
      </w:r>
      <w:r w:rsidR="00AA286F" w:rsidRPr="00881F5A">
        <w:rPr>
          <w:rFonts w:ascii="SimSun" w:hAnsi="Calibri" w:cs="Times New Roman" w:hint="eastAsia"/>
          <w:kern w:val="2"/>
          <w:sz w:val="21"/>
          <w:szCs w:val="22"/>
        </w:rPr>
        <w:t>根据习惯法</w:t>
      </w:r>
      <w:r w:rsidRPr="00881F5A">
        <w:rPr>
          <w:rFonts w:ascii="SimSun" w:hAnsi="Calibri" w:cs="Times New Roman" w:hint="eastAsia"/>
          <w:kern w:val="2"/>
          <w:sz w:val="21"/>
          <w:szCs w:val="22"/>
        </w:rPr>
        <w:t>对传统知识的使用相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14:paraId="1959732B" w14:textId="69621247" w:rsidR="00487C63" w:rsidRPr="00881F5A" w:rsidRDefault="00487C63" w:rsidP="00881F5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Pr>
          <w:rFonts w:ascii="SimSun" w:hAnsi="Calibri" w:cs="Times New Roman"/>
          <w:kern w:val="2"/>
          <w:sz w:val="21"/>
          <w:szCs w:val="22"/>
        </w:rPr>
        <w:t>.3</w:t>
      </w:r>
      <w:r>
        <w:rPr>
          <w:rFonts w:ascii="SimSun" w:hAnsi="Calibri" w:cs="Times New Roman"/>
          <w:kern w:val="2"/>
          <w:sz w:val="21"/>
          <w:szCs w:val="22"/>
        </w:rPr>
        <w:tab/>
      </w:r>
      <w:r w:rsidRPr="00487C63">
        <w:rPr>
          <w:rFonts w:ascii="SimSun" w:hAnsi="Calibri" w:cs="Times New Roman" w:hint="eastAsia"/>
          <w:kern w:val="2"/>
          <w:sz w:val="21"/>
          <w:szCs w:val="22"/>
        </w:rPr>
        <w:t>成员国/缔约各方应采取措施，确保土著人民和当地社区的意见指导</w:t>
      </w:r>
      <w:r w:rsidR="00E023FD">
        <w:rPr>
          <w:rFonts w:ascii="SimSun" w:hAnsi="Calibri" w:cs="Times New Roman" w:hint="eastAsia"/>
          <w:kern w:val="2"/>
          <w:sz w:val="21"/>
          <w:szCs w:val="22"/>
        </w:rPr>
        <w:t>它</w:t>
      </w:r>
      <w:r w:rsidRPr="00487C63">
        <w:rPr>
          <w:rFonts w:ascii="SimSun" w:hAnsi="Calibri" w:cs="Times New Roman" w:hint="eastAsia"/>
          <w:kern w:val="2"/>
          <w:sz w:val="21"/>
          <w:szCs w:val="22"/>
        </w:rPr>
        <w:t>们制定任何例外和限制。</w:t>
      </w:r>
    </w:p>
    <w:p w14:paraId="54E56B5D" w14:textId="70082ED1"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0054BE95" w14:textId="36FB3D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w:t>
      </w:r>
      <w:r w:rsidR="000B2D0F">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sidR="000B2D0F">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sidR="00063A87">
        <w:rPr>
          <w:rFonts w:ascii="SimSun" w:hAnsi="Calibri" w:cs="Times New Roman" w:hint="eastAsia"/>
          <w:kern w:val="2"/>
          <w:sz w:val="21"/>
          <w:szCs w:val="22"/>
        </w:rPr>
        <w:t>］</w:t>
      </w:r>
    </w:p>
    <w:p w14:paraId="4E200DE7" w14:textId="3AE48EE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3986B48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［可能时注明受益人；］</w:t>
      </w:r>
    </w:p>
    <w:p w14:paraId="262B8FBA" w14:textId="71A0ECB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［对受益人不具有冒犯性或减损性；］</w:t>
      </w:r>
    </w:p>
    <w:p w14:paraId="70359421" w14:textId="043F4D4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［符合公平做法；］</w:t>
      </w:r>
      <w:r w:rsidR="00950675">
        <w:rPr>
          <w:rFonts w:ascii="SimSun" w:hAnsi="Calibri" w:cs="Times New Roman" w:hint="eastAsia"/>
          <w:kern w:val="2"/>
          <w:sz w:val="21"/>
          <w:szCs w:val="22"/>
        </w:rPr>
        <w:t>或者</w:t>
      </w:r>
    </w:p>
    <w:p w14:paraId="2E7B6BE4" w14:textId="7D5BA9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95067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43D101C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教学、学习，但不包括营利或商业目的的研究；</w:t>
      </w:r>
    </w:p>
    <w:p w14:paraId="350163BF" w14:textId="28F4A22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为非商业性文化遗产或其他目的，出于公益，为保存、展览、研究和展示目的在档案馆、图书馆、博物馆或文化机构使用传统知识，以及</w:t>
      </w:r>
    </w:p>
    <w:p w14:paraId="115C7446" w14:textId="6CC6545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在国家紧急状况或其他极端紧急状况［或在非商业公共使用情况］下，为保护公共卫生或环境；</w:t>
      </w:r>
    </w:p>
    <w:p w14:paraId="22E56BC3" w14:textId="1E431E9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5663D282" w14:textId="23A6A67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2FB2BBE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为非商业性文化遗产或公共利益方面的其他目的，包括为保存、展览、研究和展示目的在由适当的国家法律承认的文化机构、档案馆、图书馆、博物馆使用传统知识应当被允许；以及</w:t>
      </w:r>
    </w:p>
    <w:p w14:paraId="758BA63F" w14:textId="1CB096F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4F942DA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hint="eastAsia"/>
          <w:kern w:val="2"/>
          <w:sz w:val="21"/>
          <w:szCs w:val="22"/>
        </w:rPr>
        <w:t>系［在受益人的社区之外］独立创造的；</w:t>
      </w:r>
    </w:p>
    <w:p w14:paraId="0344726A" w14:textId="43869B9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从受益人以外的来源［合法］取得的；或</w:t>
      </w:r>
    </w:p>
    <w:p w14:paraId="73E5FABC" w14:textId="4ABB10A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在受益人的社区以外［通过合法手段］为人所知的。］</w:t>
      </w:r>
    </w:p>
    <w:p w14:paraId="58D10146" w14:textId="144B752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14:paraId="652AB876" w14:textId="2D28A9F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从印刷出版物中获得；</w:t>
      </w:r>
    </w:p>
    <w:p w14:paraId="32F3857F" w14:textId="2F92A87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5DF2A2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4FD9BBC8"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F05D580" w14:textId="1BF2BE49" w:rsidR="00A63909" w:rsidRPr="00D154E3" w:rsidRDefault="008E71E2"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第10条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保护/权利期</w:t>
      </w:r>
    </w:p>
    <w:p w14:paraId="13E84F7A" w14:textId="77777777" w:rsidR="005021DD" w:rsidRPr="00CD3EF5" w:rsidRDefault="005021DD" w:rsidP="005021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2CF85E65" w14:textId="487CA17D" w:rsidR="005021DD" w:rsidRPr="005021DD" w:rsidRDefault="005021DD" w:rsidP="00A63909">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只要传统知识继续满足本文书第3条规定的保护资格标准，本文书对传统知识的保护就应适用。</w:t>
      </w:r>
      <w:r w:rsidRPr="00D41355">
        <w:rPr>
          <w:rFonts w:ascii="SimSun" w:hAnsi="Calibri" w:cs="Times New Roman" w:hint="eastAsia"/>
          <w:kern w:val="2"/>
          <w:sz w:val="21"/>
          <w:szCs w:val="22"/>
        </w:rPr>
        <w:t>］</w:t>
      </w:r>
    </w:p>
    <w:p w14:paraId="787F477D" w14:textId="79C3509E" w:rsidR="005021DD" w:rsidRPr="00CD3EF5" w:rsidRDefault="005021DD" w:rsidP="005021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4DDC7447" w14:textId="7D0CDDCD" w:rsidR="00A63909" w:rsidRPr="00D41355" w:rsidRDefault="005021DD"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0BCC117" w14:textId="1968B664" w:rsidR="00A63909" w:rsidRPr="00D154E3" w:rsidRDefault="005021DD"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第11条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手　续</w:t>
      </w:r>
    </w:p>
    <w:p w14:paraId="4C406999"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E1FF689" w14:textId="0839D74D" w:rsidR="003563DD" w:rsidRPr="005021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在不影响维持传统知识登记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社区遵守手续不应成为根据本文书保护传统知识的前提条件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444869CB" w14:textId="4BBF277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D4A3E4" w14:textId="0612B56B" w:rsidR="00A63909" w:rsidRPr="00D154E3" w:rsidRDefault="003563DD"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第12条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CD3EF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06DA7E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任何人在本文书生效之前便已开始利用已合法获取到的传统知识的，可以继续相应使用传统知识［，但要受补偿权的约束］；</w:t>
      </w:r>
    </w:p>
    <w:p w14:paraId="7F1648E9" w14:textId="36DCF45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在类似条件下，为使用传统知识已做出大量准备工作的任何人也应享有这种使用权。</w:t>
      </w:r>
    </w:p>
    <w:p w14:paraId="14F8220F" w14:textId="706D52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14845CD" w14:textId="3F833C3D"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［第13条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与国际</w:t>
      </w:r>
      <w:r w:rsidR="003563DD" w:rsidRPr="00D154E3">
        <w:rPr>
          <w:rFonts w:ascii="SimHei" w:eastAsia="SimHei" w:hAnsi="SimHei" w:cs="Times New Roman" w:hint="eastAsia"/>
          <w:kern w:val="2"/>
          <w:sz w:val="21"/>
          <w:szCs w:val="22"/>
        </w:rPr>
        <w:t>［</w:t>
      </w:r>
      <w:r w:rsidRPr="00D154E3">
        <w:rPr>
          <w:rFonts w:ascii="SimHei" w:eastAsia="SimHei" w:hAnsi="SimHei" w:cs="Times New Roman" w:hint="eastAsia"/>
          <w:kern w:val="2"/>
          <w:sz w:val="21"/>
          <w:szCs w:val="22"/>
        </w:rPr>
        <w:t>协定的关系</w:t>
      </w:r>
    </w:p>
    <w:p w14:paraId="08E3607B"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432DFF85" w14:textId="3052F160" w:rsidR="00C57BCC" w:rsidRDefault="00C57BCC"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3.1</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方应以相互支持的方式实施本文书，与它们所加入的其他相关国际文书中的义务相一致。</w:t>
      </w:r>
    </w:p>
    <w:p w14:paraId="7EA69F2F" w14:textId="37019427" w:rsidR="003563DD" w:rsidRDefault="00C57BCC"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3.2</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w:t>
      </w:r>
      <w:r w:rsidR="00050498">
        <w:rPr>
          <w:rFonts w:ascii="SimSun" w:hAnsi="Calibri" w:cs="Times New Roman" w:hint="eastAsia"/>
          <w:kern w:val="2"/>
          <w:sz w:val="21"/>
          <w:szCs w:val="22"/>
        </w:rPr>
        <w:t>支持</w:t>
      </w:r>
      <w:r w:rsidR="003563DD" w:rsidRPr="00D41355">
        <w:rPr>
          <w:rFonts w:ascii="SimSun" w:hAnsi="Calibri" w:cs="Times New Roman" w:hint="eastAsia"/>
          <w:kern w:val="2"/>
          <w:sz w:val="21"/>
          <w:szCs w:val="22"/>
        </w:rPr>
        <w:t>《联合国土著人民权利宣言》</w:t>
      </w:r>
      <w:r w:rsidR="00050498" w:rsidRPr="00C57BCC">
        <w:rPr>
          <w:rFonts w:ascii="SimSun" w:hAnsi="Calibri" w:cs="Times New Roman" w:hint="eastAsia"/>
          <w:kern w:val="2"/>
          <w:sz w:val="21"/>
          <w:szCs w:val="22"/>
        </w:rPr>
        <w:t>的方式实施本文书</w:t>
      </w:r>
      <w:r w:rsidR="003563DD" w:rsidRPr="003563DD">
        <w:rPr>
          <w:rFonts w:ascii="SimSun" w:hAnsi="Calibri" w:cs="Times New Roman" w:hint="eastAsia"/>
          <w:kern w:val="2"/>
          <w:sz w:val="21"/>
          <w:szCs w:val="22"/>
        </w:rPr>
        <w:t>。</w:t>
      </w:r>
      <w:r w:rsidR="003563DD" w:rsidRPr="00D41355">
        <w:rPr>
          <w:rFonts w:ascii="SimSun" w:hAnsi="Calibri" w:cs="Times New Roman" w:hint="eastAsia"/>
          <w:kern w:val="2"/>
          <w:sz w:val="21"/>
          <w:szCs w:val="22"/>
        </w:rPr>
        <w:t>］</w:t>
      </w:r>
    </w:p>
    <w:p w14:paraId="132544DD"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CAA8EC8" w14:textId="022E439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w:t>
      </w:r>
      <w:r w:rsidR="003563DD" w:rsidRPr="00D41355">
        <w:rPr>
          <w:rFonts w:ascii="SimSun" w:hAnsi="Calibri" w:cs="Times New Roman" w:hint="eastAsia"/>
          <w:kern w:val="2"/>
          <w:sz w:val="21"/>
          <w:szCs w:val="22"/>
        </w:rPr>
        <w:t>［</w:t>
      </w:r>
      <w:r w:rsidRPr="00D41355">
        <w:rPr>
          <w:rFonts w:ascii="SimSun" w:hAnsi="Calibri" w:cs="Times New Roman" w:hint="eastAsia"/>
          <w:kern w:val="2"/>
          <w:sz w:val="21"/>
          <w:szCs w:val="22"/>
        </w:rPr>
        <w:t>［知识产权］［专利］权与相关［现有的］国际</w:t>
      </w:r>
      <w:r w:rsidR="00E04375" w:rsidRPr="00D41355">
        <w:rPr>
          <w:rFonts w:ascii="SimSun" w:hAnsi="Calibri" w:cs="Times New Roman" w:hint="eastAsia"/>
          <w:kern w:val="2"/>
          <w:sz w:val="21"/>
          <w:szCs w:val="22"/>
        </w:rPr>
        <w:t>［</w:t>
      </w:r>
      <w:r w:rsidRPr="00D41355">
        <w:rPr>
          <w:rFonts w:ascii="SimSun" w:hAnsi="Calibri" w:cs="Times New Roman" w:hint="eastAsia"/>
          <w:kern w:val="2"/>
          <w:sz w:val="21"/>
          <w:szCs w:val="22"/>
        </w:rPr>
        <w:t>协定和条约</w:t>
      </w:r>
      <w:r w:rsidR="003563DD" w:rsidRPr="00D41355">
        <w:rPr>
          <w:rFonts w:ascii="SimSun" w:hAnsi="Calibri" w:cs="Times New Roman" w:hint="eastAsia"/>
          <w:kern w:val="2"/>
          <w:sz w:val="21"/>
          <w:szCs w:val="22"/>
        </w:rPr>
        <w:t>］</w:t>
      </w:r>
      <w:r w:rsidR="003563DD">
        <w:rPr>
          <w:rFonts w:ascii="SimSun" w:hAnsi="Calibri" w:cs="Times New Roman" w:hint="eastAsia"/>
          <w:kern w:val="2"/>
          <w:sz w:val="21"/>
          <w:szCs w:val="22"/>
        </w:rPr>
        <w:t>文书</w:t>
      </w:r>
      <w:r w:rsidRPr="00D41355">
        <w:rPr>
          <w:rFonts w:ascii="SimSun" w:hAnsi="Calibri" w:cs="Times New Roman" w:hint="eastAsia"/>
          <w:kern w:val="2"/>
          <w:sz w:val="21"/>
          <w:szCs w:val="22"/>
        </w:rPr>
        <w:t>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14:paraId="53B380A5" w14:textId="5BD3DBD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r w:rsidR="003563DD" w:rsidRPr="00D41355">
        <w:rPr>
          <w:rFonts w:ascii="SimSun" w:hAnsi="Calibri" w:cs="Times New Roman" w:hint="eastAsia"/>
          <w:kern w:val="2"/>
          <w:sz w:val="21"/>
          <w:szCs w:val="22"/>
        </w:rPr>
        <w:t>］</w:t>
      </w:r>
    </w:p>
    <w:p w14:paraId="285B14AE" w14:textId="77777777" w:rsidR="00A63909" w:rsidRPr="003624D7" w:rsidRDefault="00A63909" w:rsidP="00A63909">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49352FC7"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第14条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不减损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242F0569"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国民待遇</w:t>
      </w:r>
    </w:p>
    <w:p w14:paraId="2FB2D1D3"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A286710" w14:textId="4FAFC24E" w:rsidR="003563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成员国/缔约方承认的与传统知识有关的、属于其国民的受益人的相同权利和利益，应扩大到其境内的外国受益人。</w:t>
      </w:r>
      <w:r w:rsidRPr="00D41355">
        <w:rPr>
          <w:rFonts w:ascii="SimSun" w:hAnsi="Calibri" w:cs="Times New Roman" w:hint="eastAsia"/>
          <w:kern w:val="2"/>
          <w:sz w:val="21"/>
          <w:szCs w:val="22"/>
        </w:rPr>
        <w:t>］</w:t>
      </w:r>
    </w:p>
    <w:p w14:paraId="7B06C1BA" w14:textId="5EAF19FB"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9B70232" w14:textId="78EC1901"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2</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4BCC73CC" w14:textId="4A6DEEC4"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3</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2116AD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13C6E69"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跨境合作</w:t>
      </w:r>
    </w:p>
    <w:p w14:paraId="2FE34CFA"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12530B3" w14:textId="429C3A68" w:rsidR="003563DD" w:rsidRPr="003563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相同的传统知识处于一个以上成员国/缔约方领土上的，这些成员国/缔约方应在有关土著</w:t>
      </w:r>
      <w:r w:rsidR="00AA286F" w:rsidRPr="00D41355">
        <w:rPr>
          <w:rFonts w:ascii="SimSun" w:hAnsi="Calibri" w:cs="Times New Roman" w:hint="eastAsia"/>
          <w:kern w:val="2"/>
          <w:sz w:val="21"/>
          <w:szCs w:val="22"/>
        </w:rPr>
        <w:t>［</w:t>
      </w:r>
      <w:r w:rsidR="00AA286F">
        <w:rPr>
          <w:rFonts w:ascii="SimSun" w:hAnsi="Calibri" w:cs="Times New Roman" w:hint="eastAsia"/>
          <w:kern w:val="2"/>
          <w:sz w:val="21"/>
          <w:szCs w:val="22"/>
        </w:rPr>
        <w:t>人民</w:t>
      </w:r>
      <w:r w:rsidR="00AA286F" w:rsidRPr="00D41355">
        <w:rPr>
          <w:rFonts w:ascii="SimSun" w:hAnsi="Calibri" w:cs="Times New Roman" w:hint="eastAsia"/>
          <w:kern w:val="2"/>
          <w:sz w:val="21"/>
          <w:szCs w:val="22"/>
        </w:rPr>
        <w:t>］</w:t>
      </w:r>
      <w:r w:rsidRPr="003563DD">
        <w:rPr>
          <w:rFonts w:ascii="SimSun" w:hAnsi="Calibri" w:cs="Times New Roman" w:hint="eastAsia"/>
          <w:kern w:val="2"/>
          <w:sz w:val="21"/>
          <w:szCs w:val="22"/>
        </w:rPr>
        <w:t>和当地社区的参与下，努力酌情合作，争取落实本文书的各项目标。］</w:t>
      </w:r>
    </w:p>
    <w:p w14:paraId="58CBE52A"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06645D62" w14:textId="0EBF4279"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1F6BFFA9" w14:textId="77777777" w:rsidR="00FD6B4F" w:rsidRDefault="00FD6B4F">
      <w:pPr>
        <w:rPr>
          <w:rFonts w:ascii="KaiTi" w:eastAsia="KaiTi" w:hAnsi="KaiTi"/>
          <w:sz w:val="21"/>
        </w:rPr>
      </w:pPr>
      <w:r>
        <w:rPr>
          <w:rFonts w:ascii="KaiTi" w:eastAsia="KaiTi" w:hAnsi="KaiTi"/>
          <w:sz w:val="21"/>
        </w:rPr>
        <w:br w:type="page"/>
      </w:r>
    </w:p>
    <w:p w14:paraId="5BD4F495" w14:textId="7785506E" w:rsidR="00FD6B4F" w:rsidRPr="00FD6B4F" w:rsidRDefault="00AA286F" w:rsidP="00FD6B4F">
      <w:pPr>
        <w:overflowPunct w:val="0"/>
        <w:adjustRightInd w:val="0"/>
        <w:spacing w:afterLines="100" w:after="240" w:line="340" w:lineRule="atLeast"/>
        <w:jc w:val="both"/>
        <w:rPr>
          <w:rFonts w:ascii="KaiTi" w:eastAsia="KaiTi" w:hAnsi="KaiTi" w:cs="Times New Roman"/>
          <w:kern w:val="2"/>
          <w:sz w:val="21"/>
          <w:szCs w:val="22"/>
        </w:rPr>
      </w:pPr>
      <w:r w:rsidRPr="00D41355">
        <w:rPr>
          <w:rFonts w:ascii="SimSun" w:hAnsi="Calibri" w:cs="Times New Roman" w:hint="eastAsia"/>
          <w:kern w:val="2"/>
          <w:sz w:val="21"/>
          <w:szCs w:val="22"/>
        </w:rPr>
        <w:lastRenderedPageBreak/>
        <w:t>［</w:t>
      </w:r>
      <w:r w:rsidR="00D0770F">
        <w:rPr>
          <w:rFonts w:ascii="KaiTi" w:eastAsia="KaiTi" w:hAnsi="KaiTi" w:cs="Times New Roman" w:hint="eastAsia"/>
          <w:kern w:val="2"/>
          <w:sz w:val="21"/>
          <w:szCs w:val="22"/>
        </w:rPr>
        <w:t>协调</w:t>
      </w:r>
      <w:r w:rsidR="00FD6B4F" w:rsidRPr="00FD6B4F">
        <w:rPr>
          <w:rFonts w:ascii="KaiTi" w:eastAsia="KaiTi" w:hAnsi="KaiTi" w:cs="Times New Roman" w:hint="eastAsia"/>
          <w:kern w:val="2"/>
          <w:sz w:val="21"/>
          <w:szCs w:val="22"/>
        </w:rPr>
        <w:t>人草案</w:t>
      </w:r>
    </w:p>
    <w:p w14:paraId="7EDDE4DA" w14:textId="206D1E3C" w:rsidR="00FD6B4F" w:rsidRPr="00FD6B4F" w:rsidRDefault="00FD6B4F" w:rsidP="00FD6B4F">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sidR="00590114">
        <w:rPr>
          <w:rFonts w:ascii="SimHei" w:eastAsia="SimHei" w:hAnsi="SimHei" w:cs="Times New Roman" w:hint="eastAsia"/>
          <w:kern w:val="2"/>
          <w:sz w:val="21"/>
          <w:szCs w:val="22"/>
        </w:rPr>
        <w:t>1</w:t>
      </w:r>
      <w:r w:rsidR="00590114">
        <w:rPr>
          <w:rFonts w:ascii="SimHei" w:eastAsia="SimHei" w:hAnsi="SimHei" w:cs="Times New Roman"/>
          <w:kern w:val="2"/>
          <w:sz w:val="21"/>
          <w:szCs w:val="22"/>
        </w:rPr>
        <w:t>7</w:t>
      </w:r>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14:paraId="675DA344" w14:textId="4E6848E5" w:rsidR="00FD6B4F" w:rsidRPr="00FD6B4F" w:rsidRDefault="00FD6B4F" w:rsidP="00FD6B4F">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w:t>
      </w:r>
      <w:r w:rsidR="00050498">
        <w:rPr>
          <w:rFonts w:ascii="SimSun" w:hAnsi="Calibri" w:cs="Times New Roman" w:hint="eastAsia"/>
          <w:kern w:val="2"/>
          <w:sz w:val="21"/>
          <w:szCs w:val="22"/>
        </w:rPr>
        <w:t>四</w:t>
      </w:r>
      <w:r w:rsidRPr="00FD6B4F">
        <w:rPr>
          <w:rFonts w:ascii="SimSun" w:hAnsi="Calibri" w:cs="Times New Roman" w:hint="eastAsia"/>
          <w:kern w:val="2"/>
          <w:sz w:val="21"/>
          <w:szCs w:val="22"/>
        </w:rPr>
        <w:t>年内对本文书进行审查。</w:t>
      </w:r>
      <w:r w:rsidR="00AA286F" w:rsidRPr="00D41355">
        <w:rPr>
          <w:rFonts w:ascii="SimSun" w:hAnsi="Calibri" w:cs="Times New Roman" w:hint="eastAsia"/>
          <w:bCs/>
          <w:kern w:val="2"/>
          <w:sz w:val="21"/>
          <w:szCs w:val="22"/>
        </w:rPr>
        <w:t>］</w:t>
      </w:r>
    </w:p>
    <w:p w14:paraId="679AE674" w14:textId="104FFB05" w:rsidR="002928D3" w:rsidRPr="00CD3EF5" w:rsidRDefault="00063A87" w:rsidP="00FD6B4F">
      <w:pPr>
        <w:spacing w:before="720" w:afterLines="50" w:after="120" w:line="240" w:lineRule="atLeast"/>
        <w:ind w:left="5534"/>
        <w:jc w:val="both"/>
        <w:rPr>
          <w:rFonts w:ascii="KaiTi" w:eastAsia="KaiTi" w:hAnsi="KaiTi"/>
          <w:sz w:val="21"/>
        </w:rPr>
      </w:pPr>
      <w:r w:rsidRPr="00CD3EF5">
        <w:rPr>
          <w:rFonts w:ascii="KaiTi" w:eastAsia="KaiTi" w:hAnsi="KaiTi" w:hint="eastAsia"/>
          <w:sz w:val="21"/>
        </w:rPr>
        <w:t>［</w:t>
      </w:r>
      <w:r w:rsidR="008822A7" w:rsidRPr="00CD3EF5">
        <w:rPr>
          <w:rFonts w:ascii="KaiTi" w:eastAsia="KaiTi" w:hAnsi="KaiTi" w:hint="eastAsia"/>
          <w:sz w:val="21"/>
        </w:rPr>
        <w:t>附件和</w:t>
      </w:r>
      <w:r w:rsidR="008822A7" w:rsidRPr="00716108">
        <w:rPr>
          <w:rFonts w:ascii="KaiTi" w:eastAsia="KaiTi" w:hAnsi="KaiTi" w:hint="eastAsia"/>
          <w:sz w:val="21"/>
          <w:szCs w:val="21"/>
        </w:rPr>
        <w:t>文件</w:t>
      </w:r>
      <w:r w:rsidR="008822A7" w:rsidRPr="00CD3EF5">
        <w:rPr>
          <w:rFonts w:ascii="KaiTi" w:eastAsia="KaiTi" w:hAnsi="KaiTi" w:hint="eastAsia"/>
          <w:sz w:val="21"/>
        </w:rPr>
        <w:t>完</w:t>
      </w:r>
      <w:r w:rsidRPr="00CD3EF5">
        <w:rPr>
          <w:rFonts w:ascii="KaiTi" w:eastAsia="KaiTi" w:hAnsi="KaiTi" w:hint="eastAsia"/>
          <w:sz w:val="21"/>
        </w:rPr>
        <w:t>］</w:t>
      </w:r>
    </w:p>
    <w:sectPr w:rsidR="002928D3" w:rsidRPr="00CD3EF5" w:rsidSect="006F456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D1C6" w14:textId="77777777" w:rsidR="003563DD" w:rsidRDefault="003563DD">
      <w:r>
        <w:separator/>
      </w:r>
    </w:p>
  </w:endnote>
  <w:endnote w:type="continuationSeparator" w:id="0">
    <w:p w14:paraId="734080DD" w14:textId="77777777" w:rsidR="003563DD" w:rsidRDefault="003563DD" w:rsidP="003B38C1">
      <w:r>
        <w:separator/>
      </w:r>
    </w:p>
    <w:p w14:paraId="0C9C9859" w14:textId="77777777" w:rsidR="003563DD" w:rsidRPr="003B38C1" w:rsidRDefault="003563DD" w:rsidP="003B38C1">
      <w:pPr>
        <w:spacing w:after="60"/>
        <w:rPr>
          <w:sz w:val="17"/>
        </w:rPr>
      </w:pPr>
      <w:r>
        <w:rPr>
          <w:sz w:val="17"/>
        </w:rPr>
        <w:t>[Endnote continued from previous page]</w:t>
      </w:r>
    </w:p>
  </w:endnote>
  <w:endnote w:type="continuationNotice" w:id="1">
    <w:p w14:paraId="3B873ADB" w14:textId="77777777" w:rsidR="003563DD" w:rsidRPr="003B38C1" w:rsidRDefault="003563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C7C6" w14:textId="77777777" w:rsidR="00D05CD4" w:rsidRDefault="00D05CD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4C07" w14:textId="77777777" w:rsidR="00D05CD4" w:rsidRDefault="00D05CD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88B0" w14:textId="77777777" w:rsidR="00D05CD4" w:rsidRDefault="00D05CD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2FD9" w14:textId="77777777" w:rsidR="003563DD" w:rsidRDefault="003563DD">
      <w:r>
        <w:separator/>
      </w:r>
    </w:p>
  </w:footnote>
  <w:footnote w:type="continuationSeparator" w:id="0">
    <w:p w14:paraId="17D7DD33" w14:textId="77777777" w:rsidR="003563DD" w:rsidRDefault="003563DD" w:rsidP="008B60B2">
      <w:r>
        <w:separator/>
      </w:r>
    </w:p>
    <w:p w14:paraId="4F4D9923" w14:textId="77777777" w:rsidR="003563DD" w:rsidRPr="00ED77FB" w:rsidRDefault="003563DD" w:rsidP="008B60B2">
      <w:pPr>
        <w:spacing w:after="60"/>
        <w:rPr>
          <w:sz w:val="17"/>
          <w:szCs w:val="17"/>
        </w:rPr>
      </w:pPr>
      <w:r w:rsidRPr="00ED77FB">
        <w:rPr>
          <w:sz w:val="17"/>
          <w:szCs w:val="17"/>
        </w:rPr>
        <w:t>[Footnote continued from previous page]</w:t>
      </w:r>
    </w:p>
  </w:footnote>
  <w:footnote w:type="continuationNotice" w:id="1">
    <w:p w14:paraId="53834523" w14:textId="77777777" w:rsidR="003563DD" w:rsidRPr="00ED77FB" w:rsidRDefault="003563DD" w:rsidP="008B60B2">
      <w:pPr>
        <w:spacing w:before="60"/>
        <w:jc w:val="right"/>
        <w:rPr>
          <w:sz w:val="17"/>
          <w:szCs w:val="17"/>
        </w:rPr>
      </w:pPr>
      <w:r w:rsidRPr="00ED77FB">
        <w:rPr>
          <w:sz w:val="17"/>
          <w:szCs w:val="17"/>
        </w:rPr>
        <w:t>[Footnote continued on next page]</w:t>
      </w:r>
    </w:p>
  </w:footnote>
  <w:footnote w:id="2">
    <w:p w14:paraId="462489F1" w14:textId="6DE05515" w:rsidR="003563DD" w:rsidRPr="00970725" w:rsidRDefault="003563DD" w:rsidP="00A22390">
      <w:pPr>
        <w:pStyle w:val="ad"/>
        <w:rPr>
          <w:rFonts w:ascii="SimSun" w:hAnsi="SimSun"/>
        </w:rPr>
      </w:pPr>
      <w:r w:rsidRPr="00970725">
        <w:rPr>
          <w:rStyle w:val="af9"/>
          <w:rFonts w:ascii="SimSun" w:hAnsi="SimSun"/>
        </w:rPr>
        <w:footnoteRef/>
      </w:r>
      <w:r w:rsidRPr="00970725">
        <w:rPr>
          <w:rFonts w:ascii="SimSun" w:hAnsi="SimSun"/>
        </w:rPr>
        <w:t xml:space="preserve"> </w:t>
      </w:r>
      <w:r w:rsidRPr="00970725">
        <w:rPr>
          <w:rFonts w:ascii="SimSun" w:hAnsi="SimSun"/>
        </w:rPr>
        <w:tab/>
      </w:r>
      <w:r w:rsidRPr="00970725">
        <w:rPr>
          <w:rFonts w:ascii="SimSun" w:hAnsi="SimSun" w:hint="eastAsia"/>
        </w:rPr>
        <w:t>未经授权的使用，除其他外，包括对传统知识的盗用、滥用和非法使用。</w:t>
      </w:r>
    </w:p>
  </w:footnote>
  <w:footnote w:id="3">
    <w:p w14:paraId="1240BE34" w14:textId="244C4C7A" w:rsidR="003563DD" w:rsidRPr="00970725" w:rsidRDefault="003563DD" w:rsidP="00A22390">
      <w:pPr>
        <w:pStyle w:val="ad"/>
        <w:rPr>
          <w:rFonts w:ascii="SimSun" w:hAnsi="SimSun"/>
        </w:rPr>
      </w:pPr>
      <w:r w:rsidRPr="00970725">
        <w:rPr>
          <w:rStyle w:val="af9"/>
          <w:rFonts w:ascii="SimSun" w:hAnsi="SimSun"/>
        </w:rPr>
        <w:footnoteRef/>
      </w:r>
      <w:r w:rsidRPr="00970725">
        <w:rPr>
          <w:rFonts w:ascii="SimSun" w:hAnsi="SimSun"/>
        </w:rPr>
        <w:t xml:space="preserve"> </w:t>
      </w:r>
      <w:r w:rsidRPr="00970725">
        <w:rPr>
          <w:rFonts w:ascii="SimSun" w:hAnsi="SimSun"/>
        </w:rPr>
        <w:tab/>
      </w:r>
      <w:r w:rsidRPr="00970725">
        <w:rPr>
          <w:rFonts w:ascii="SimSun" w:hAnsi="SimSun"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466C" w14:textId="77777777" w:rsidR="00D05CD4" w:rsidRDefault="00D05CD4">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723BD58A" w:rsidR="003563DD" w:rsidRPr="00AA631E" w:rsidRDefault="003563DD" w:rsidP="006F4561">
    <w:pPr>
      <w:pStyle w:val="af"/>
      <w:jc w:val="right"/>
      <w:rPr>
        <w:rFonts w:ascii="SimSun" w:hAnsi="SimSun"/>
        <w:sz w:val="21"/>
        <w:szCs w:val="21"/>
      </w:rPr>
    </w:pPr>
    <w:bookmarkStart w:id="5" w:name="Code２"/>
    <w:r w:rsidRPr="006F4561">
      <w:rPr>
        <w:rFonts w:ascii="SimSun" w:hAnsi="SimSun"/>
        <w:sz w:val="21"/>
        <w:szCs w:val="21"/>
      </w:rPr>
      <w:t>WIPO/GRTKF/IC/</w:t>
    </w:r>
    <w:r>
      <w:rPr>
        <w:rFonts w:ascii="SimSun" w:hAnsi="SimSun" w:hint="eastAsia"/>
        <w:sz w:val="21"/>
        <w:szCs w:val="21"/>
      </w:rPr>
      <w:t>4</w:t>
    </w:r>
    <w:r w:rsidR="00FB3267">
      <w:rPr>
        <w:rFonts w:ascii="SimSun" w:hAnsi="SimSun"/>
        <w:sz w:val="21"/>
        <w:szCs w:val="21"/>
      </w:rPr>
      <w:t>7</w:t>
    </w:r>
    <w:r>
      <w:rPr>
        <w:rFonts w:ascii="SimSun" w:hAnsi="SimSun" w:hint="eastAsia"/>
        <w:sz w:val="21"/>
        <w:szCs w:val="21"/>
      </w:rPr>
      <w:t>/</w:t>
    </w:r>
    <w:r w:rsidR="00FB3267">
      <w:rPr>
        <w:rFonts w:ascii="SimSun" w:hAnsi="SimSun"/>
        <w:sz w:val="21"/>
        <w:szCs w:val="21"/>
      </w:rPr>
      <w:t>1</w:t>
    </w:r>
    <w:r>
      <w:rPr>
        <w:rFonts w:ascii="SimSun" w:hAnsi="SimSun" w:hint="eastAsia"/>
        <w:sz w:val="21"/>
        <w:szCs w:val="21"/>
      </w:rPr>
      <w:t>4</w:t>
    </w:r>
  </w:p>
  <w:bookmarkEnd w:id="5"/>
  <w:p w14:paraId="3DC91228" w14:textId="66C908AC" w:rsidR="003563DD" w:rsidRPr="00586283" w:rsidRDefault="003563DD" w:rsidP="00716108">
    <w:pPr>
      <w:pStyle w:val="af"/>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7A3EC7" w:rsidRPr="007A3EC7">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EF4C" w14:textId="77777777" w:rsidR="00D05CD4" w:rsidRDefault="00D05CD4">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1F582CFA" w:rsidR="003563DD" w:rsidRPr="00AA631E" w:rsidRDefault="003563DD" w:rsidP="006F4561">
        <w:pPr>
          <w:pStyle w:val="af"/>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sidR="00AA286F">
          <w:rPr>
            <w:rFonts w:ascii="SimSun" w:hAnsi="SimSun"/>
            <w:sz w:val="21"/>
            <w:szCs w:val="21"/>
          </w:rPr>
          <w:t>7</w:t>
        </w:r>
        <w:r>
          <w:rPr>
            <w:rFonts w:ascii="SimSun" w:hAnsi="SimSun" w:hint="eastAsia"/>
            <w:sz w:val="21"/>
            <w:szCs w:val="21"/>
          </w:rPr>
          <w:t>/</w:t>
        </w:r>
        <w:r w:rsidR="00B641EB">
          <w:rPr>
            <w:rFonts w:ascii="SimSun" w:hAnsi="SimSun"/>
            <w:sz w:val="21"/>
            <w:szCs w:val="21"/>
          </w:rPr>
          <w:t>1</w:t>
        </w:r>
        <w:r>
          <w:rPr>
            <w:rFonts w:ascii="SimSun" w:hAnsi="SimSun" w:hint="eastAsia"/>
            <w:sz w:val="21"/>
            <w:szCs w:val="21"/>
          </w:rPr>
          <w:t>4</w:t>
        </w:r>
      </w:p>
      <w:p w14:paraId="16146D2C" w14:textId="4C7C8613" w:rsidR="003563DD" w:rsidRPr="00716108" w:rsidRDefault="003563DD" w:rsidP="00716108">
        <w:pPr>
          <w:pStyle w:val="af"/>
          <w:spacing w:afterLines="100" w:after="240"/>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EF57B2">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C482" w14:textId="29C3D2FA" w:rsidR="00B641EB" w:rsidRPr="00AA631E" w:rsidRDefault="00B641EB" w:rsidP="00B641EB">
    <w:pPr>
      <w:pStyle w:val="af"/>
      <w:jc w:val="right"/>
      <w:rPr>
        <w:rFonts w:ascii="SimSun" w:hAnsi="SimSun"/>
        <w:sz w:val="21"/>
        <w:szCs w:val="21"/>
      </w:rPr>
    </w:pPr>
    <w:bookmarkStart w:id="6" w:name="_GoBack"/>
    <w:bookmarkEnd w:id="6"/>
    <w:r w:rsidRPr="006F4561">
      <w:rPr>
        <w:rFonts w:ascii="SimSun" w:hAnsi="SimSun"/>
        <w:sz w:val="21"/>
        <w:szCs w:val="21"/>
      </w:rPr>
      <w:t>WIPO/GRTKF/IC/</w:t>
    </w:r>
    <w:r>
      <w:rPr>
        <w:rFonts w:ascii="SimSun" w:hAnsi="SimSun" w:hint="eastAsia"/>
        <w:sz w:val="21"/>
        <w:szCs w:val="21"/>
      </w:rPr>
      <w:t>4</w:t>
    </w:r>
    <w:r>
      <w:rPr>
        <w:rFonts w:ascii="SimSun" w:hAnsi="SimSun"/>
        <w:sz w:val="21"/>
        <w:szCs w:val="21"/>
      </w:rPr>
      <w:t>7</w:t>
    </w:r>
    <w:r>
      <w:rPr>
        <w:rFonts w:ascii="SimSun" w:hAnsi="SimSun" w:hint="eastAsia"/>
        <w:sz w:val="21"/>
        <w:szCs w:val="21"/>
      </w:rPr>
      <w:t>/</w:t>
    </w:r>
    <w:r>
      <w:rPr>
        <w:rFonts w:ascii="SimSun" w:hAnsi="SimSun"/>
        <w:sz w:val="21"/>
        <w:szCs w:val="21"/>
      </w:rPr>
      <w:t>1</w:t>
    </w:r>
    <w:r>
      <w:rPr>
        <w:rFonts w:ascii="SimSun" w:hAnsi="SimSun" w:hint="eastAsia"/>
        <w:sz w:val="21"/>
        <w:szCs w:val="21"/>
      </w:rPr>
      <w:t>4</w:t>
    </w:r>
  </w:p>
  <w:p w14:paraId="6E8994B0" w14:textId="6ECD2E25" w:rsidR="003563DD" w:rsidRPr="00970725" w:rsidRDefault="00B641EB" w:rsidP="00B641EB">
    <w:pPr>
      <w:pStyle w:val="af"/>
      <w:spacing w:afterLines="100" w:after="240"/>
      <w:jc w:val="right"/>
      <w:rPr>
        <w:rFonts w:ascii="SimSun" w:hAnsi="SimSun"/>
      </w:rPr>
    </w:pPr>
    <w:r w:rsidRPr="00B73766">
      <w:rPr>
        <w:rFonts w:ascii="SimSun" w:hAnsi="SimSun" w:hint="eastAsia"/>
        <w:sz w:val="21"/>
        <w:szCs w:val="21"/>
      </w:rPr>
      <w:t>附</w:t>
    </w:r>
    <w:r>
      <w:rPr>
        <w:rFonts w:ascii="SimSun" w:hAnsi="SimSun" w:hint="eastAsia"/>
        <w:sz w:val="21"/>
        <w:szCs w:val="21"/>
      </w:rPr>
      <w:t xml:space="preserve">　</w:t>
    </w:r>
    <w:r w:rsidRPr="00B73766">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02DE8"/>
    <w:multiLevelType w:val="hybridMultilevel"/>
    <w:tmpl w:val="10A29322"/>
    <w:lvl w:ilvl="0" w:tplc="A79477F2">
      <w:start w:val="2"/>
      <w:numFmt w:val="lowerLetter"/>
      <w:lvlText w:val="（%1）"/>
      <w:lvlJc w:val="left"/>
      <w:pPr>
        <w:ind w:left="1287" w:hanging="720"/>
      </w:pPr>
      <w:rPr>
        <w:rFonts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9"/>
  </w:num>
  <w:num w:numId="5">
    <w:abstractNumId w:val="11"/>
  </w:num>
  <w:num w:numId="6">
    <w:abstractNumId w:val="6"/>
  </w:num>
  <w:num w:numId="7">
    <w:abstractNumId w:val="13"/>
  </w:num>
  <w:num w:numId="8">
    <w:abstractNumId w:val="2"/>
  </w:num>
  <w:num w:numId="9">
    <w:abstractNumId w:val="18"/>
  </w:num>
  <w:num w:numId="10">
    <w:abstractNumId w:val="3"/>
  </w:num>
  <w:num w:numId="11">
    <w:abstractNumId w:val="9"/>
  </w:num>
  <w:num w:numId="12">
    <w:abstractNumId w:val="7"/>
  </w:num>
  <w:num w:numId="13">
    <w:abstractNumId w:val="16"/>
  </w:num>
  <w:num w:numId="14">
    <w:abstractNumId w:val="8"/>
  </w:num>
  <w:num w:numId="15">
    <w:abstractNumId w:val="20"/>
  </w:num>
  <w:num w:numId="16">
    <w:abstractNumId w:val="17"/>
  </w:num>
  <w:num w:numId="17">
    <w:abstractNumId w:val="10"/>
  </w:num>
  <w:num w:numId="18">
    <w:abstractNumId w:val="1"/>
  </w:num>
  <w:num w:numId="19">
    <w:abstractNumId w:val="5"/>
  </w:num>
  <w:num w:numId="20">
    <w:abstractNumId w:val="14"/>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1668C"/>
    <w:rsid w:val="00021F9C"/>
    <w:rsid w:val="00022F6C"/>
    <w:rsid w:val="000251CF"/>
    <w:rsid w:val="00025555"/>
    <w:rsid w:val="0003022A"/>
    <w:rsid w:val="0003309B"/>
    <w:rsid w:val="000339E5"/>
    <w:rsid w:val="00034C65"/>
    <w:rsid w:val="00034C80"/>
    <w:rsid w:val="00043CAA"/>
    <w:rsid w:val="00045FFC"/>
    <w:rsid w:val="00050498"/>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14FA"/>
    <w:rsid w:val="000966EE"/>
    <w:rsid w:val="000968ED"/>
    <w:rsid w:val="00096A8D"/>
    <w:rsid w:val="000973AE"/>
    <w:rsid w:val="000A1FBE"/>
    <w:rsid w:val="000B2144"/>
    <w:rsid w:val="000B2D0F"/>
    <w:rsid w:val="000B5AB5"/>
    <w:rsid w:val="000C26E9"/>
    <w:rsid w:val="000C3525"/>
    <w:rsid w:val="000C46B1"/>
    <w:rsid w:val="000C5420"/>
    <w:rsid w:val="000D0E36"/>
    <w:rsid w:val="000D47CC"/>
    <w:rsid w:val="000D56F0"/>
    <w:rsid w:val="000D6277"/>
    <w:rsid w:val="000E6E9C"/>
    <w:rsid w:val="000F01D7"/>
    <w:rsid w:val="000F10DC"/>
    <w:rsid w:val="000F25B6"/>
    <w:rsid w:val="000F3AC0"/>
    <w:rsid w:val="000F59BA"/>
    <w:rsid w:val="000F59CA"/>
    <w:rsid w:val="000F5E56"/>
    <w:rsid w:val="000F7342"/>
    <w:rsid w:val="000F734D"/>
    <w:rsid w:val="00100BE1"/>
    <w:rsid w:val="00110910"/>
    <w:rsid w:val="00112F99"/>
    <w:rsid w:val="001135EB"/>
    <w:rsid w:val="00117C49"/>
    <w:rsid w:val="00122667"/>
    <w:rsid w:val="001237C4"/>
    <w:rsid w:val="001253F2"/>
    <w:rsid w:val="00127745"/>
    <w:rsid w:val="0013021C"/>
    <w:rsid w:val="00132FB5"/>
    <w:rsid w:val="00133FBE"/>
    <w:rsid w:val="0013573B"/>
    <w:rsid w:val="001362EE"/>
    <w:rsid w:val="00136892"/>
    <w:rsid w:val="00140D6D"/>
    <w:rsid w:val="00142CFC"/>
    <w:rsid w:val="00144A35"/>
    <w:rsid w:val="0015084F"/>
    <w:rsid w:val="001513E5"/>
    <w:rsid w:val="0015374B"/>
    <w:rsid w:val="00155B81"/>
    <w:rsid w:val="0015619F"/>
    <w:rsid w:val="00170288"/>
    <w:rsid w:val="00172251"/>
    <w:rsid w:val="00172953"/>
    <w:rsid w:val="00173630"/>
    <w:rsid w:val="0017747F"/>
    <w:rsid w:val="00180479"/>
    <w:rsid w:val="00181212"/>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400C"/>
    <w:rsid w:val="001C5DF0"/>
    <w:rsid w:val="001D3C42"/>
    <w:rsid w:val="001D7DE9"/>
    <w:rsid w:val="001E0CF5"/>
    <w:rsid w:val="001E29F3"/>
    <w:rsid w:val="001E6C09"/>
    <w:rsid w:val="001E73F6"/>
    <w:rsid w:val="001F1F22"/>
    <w:rsid w:val="001F5858"/>
    <w:rsid w:val="001F752D"/>
    <w:rsid w:val="0020038A"/>
    <w:rsid w:val="00204405"/>
    <w:rsid w:val="00204B2E"/>
    <w:rsid w:val="002069B3"/>
    <w:rsid w:val="00210C9E"/>
    <w:rsid w:val="00210E58"/>
    <w:rsid w:val="002121FA"/>
    <w:rsid w:val="002141DC"/>
    <w:rsid w:val="00214715"/>
    <w:rsid w:val="0021570D"/>
    <w:rsid w:val="00216A46"/>
    <w:rsid w:val="00220176"/>
    <w:rsid w:val="002223CB"/>
    <w:rsid w:val="00227BFE"/>
    <w:rsid w:val="00231E13"/>
    <w:rsid w:val="002322F8"/>
    <w:rsid w:val="0023424C"/>
    <w:rsid w:val="002438C5"/>
    <w:rsid w:val="0024412C"/>
    <w:rsid w:val="00246D42"/>
    <w:rsid w:val="002476CF"/>
    <w:rsid w:val="00250F95"/>
    <w:rsid w:val="00253370"/>
    <w:rsid w:val="00261F33"/>
    <w:rsid w:val="00262947"/>
    <w:rsid w:val="002634C4"/>
    <w:rsid w:val="0026389F"/>
    <w:rsid w:val="002649B8"/>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1E0A"/>
    <w:rsid w:val="00305AE4"/>
    <w:rsid w:val="00306EBD"/>
    <w:rsid w:val="00307A85"/>
    <w:rsid w:val="00307D17"/>
    <w:rsid w:val="00310683"/>
    <w:rsid w:val="00312F7F"/>
    <w:rsid w:val="00313815"/>
    <w:rsid w:val="003228B7"/>
    <w:rsid w:val="003235FA"/>
    <w:rsid w:val="00323CDF"/>
    <w:rsid w:val="003308A4"/>
    <w:rsid w:val="00334CDA"/>
    <w:rsid w:val="00345F31"/>
    <w:rsid w:val="003537B2"/>
    <w:rsid w:val="00353F17"/>
    <w:rsid w:val="003551E3"/>
    <w:rsid w:val="003563DD"/>
    <w:rsid w:val="00360B0D"/>
    <w:rsid w:val="00361037"/>
    <w:rsid w:val="003624D7"/>
    <w:rsid w:val="00366182"/>
    <w:rsid w:val="003673CF"/>
    <w:rsid w:val="00371D81"/>
    <w:rsid w:val="00373951"/>
    <w:rsid w:val="00376065"/>
    <w:rsid w:val="003845C1"/>
    <w:rsid w:val="00385C33"/>
    <w:rsid w:val="00390AC9"/>
    <w:rsid w:val="00391AA7"/>
    <w:rsid w:val="00392D3E"/>
    <w:rsid w:val="00392FE7"/>
    <w:rsid w:val="00393268"/>
    <w:rsid w:val="003934DC"/>
    <w:rsid w:val="00394B1C"/>
    <w:rsid w:val="00397993"/>
    <w:rsid w:val="003A1EDD"/>
    <w:rsid w:val="003A6F89"/>
    <w:rsid w:val="003B38C1"/>
    <w:rsid w:val="003B7649"/>
    <w:rsid w:val="003C205B"/>
    <w:rsid w:val="003C2113"/>
    <w:rsid w:val="003C2D60"/>
    <w:rsid w:val="003C6EE3"/>
    <w:rsid w:val="003C7DC0"/>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654D2"/>
    <w:rsid w:val="0047267B"/>
    <w:rsid w:val="004734E4"/>
    <w:rsid w:val="00474062"/>
    <w:rsid w:val="0047799E"/>
    <w:rsid w:val="00477D6B"/>
    <w:rsid w:val="00487C63"/>
    <w:rsid w:val="00493152"/>
    <w:rsid w:val="004937BA"/>
    <w:rsid w:val="00496450"/>
    <w:rsid w:val="00497529"/>
    <w:rsid w:val="004A09E6"/>
    <w:rsid w:val="004A1354"/>
    <w:rsid w:val="004A15A8"/>
    <w:rsid w:val="004A21A0"/>
    <w:rsid w:val="004A36FE"/>
    <w:rsid w:val="004B03C8"/>
    <w:rsid w:val="004B47BA"/>
    <w:rsid w:val="004C1FCC"/>
    <w:rsid w:val="004C38B9"/>
    <w:rsid w:val="004C3998"/>
    <w:rsid w:val="004C559F"/>
    <w:rsid w:val="004D1D29"/>
    <w:rsid w:val="004D39C4"/>
    <w:rsid w:val="004E199D"/>
    <w:rsid w:val="004E2AFF"/>
    <w:rsid w:val="004E3809"/>
    <w:rsid w:val="004F440B"/>
    <w:rsid w:val="004F5BFB"/>
    <w:rsid w:val="005019D3"/>
    <w:rsid w:val="005021DD"/>
    <w:rsid w:val="00502F84"/>
    <w:rsid w:val="005049A9"/>
    <w:rsid w:val="005054D5"/>
    <w:rsid w:val="005118B4"/>
    <w:rsid w:val="0051282C"/>
    <w:rsid w:val="00513FC2"/>
    <w:rsid w:val="005201D0"/>
    <w:rsid w:val="00520BB6"/>
    <w:rsid w:val="00521A15"/>
    <w:rsid w:val="00526247"/>
    <w:rsid w:val="00527587"/>
    <w:rsid w:val="0053057A"/>
    <w:rsid w:val="0053121B"/>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0114"/>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D5E37"/>
    <w:rsid w:val="005E0085"/>
    <w:rsid w:val="005E0986"/>
    <w:rsid w:val="005E1881"/>
    <w:rsid w:val="005E24D9"/>
    <w:rsid w:val="005E3220"/>
    <w:rsid w:val="005E34F2"/>
    <w:rsid w:val="005E7A02"/>
    <w:rsid w:val="005E7F1A"/>
    <w:rsid w:val="005F3AF8"/>
    <w:rsid w:val="0060145E"/>
    <w:rsid w:val="00602DDE"/>
    <w:rsid w:val="00605516"/>
    <w:rsid w:val="00605827"/>
    <w:rsid w:val="00611045"/>
    <w:rsid w:val="006119CC"/>
    <w:rsid w:val="00612E4A"/>
    <w:rsid w:val="00615C57"/>
    <w:rsid w:val="0063055D"/>
    <w:rsid w:val="0063213C"/>
    <w:rsid w:val="00635DC9"/>
    <w:rsid w:val="0063797D"/>
    <w:rsid w:val="006413CB"/>
    <w:rsid w:val="0064476C"/>
    <w:rsid w:val="00645549"/>
    <w:rsid w:val="00646050"/>
    <w:rsid w:val="0065164C"/>
    <w:rsid w:val="00651AC6"/>
    <w:rsid w:val="00654F90"/>
    <w:rsid w:val="00660207"/>
    <w:rsid w:val="00662854"/>
    <w:rsid w:val="006641F6"/>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1105"/>
    <w:rsid w:val="006F4561"/>
    <w:rsid w:val="006F57D7"/>
    <w:rsid w:val="006F7507"/>
    <w:rsid w:val="007058FB"/>
    <w:rsid w:val="00711D10"/>
    <w:rsid w:val="00716108"/>
    <w:rsid w:val="007164E1"/>
    <w:rsid w:val="00720565"/>
    <w:rsid w:val="00722A49"/>
    <w:rsid w:val="00726304"/>
    <w:rsid w:val="00734580"/>
    <w:rsid w:val="0073671F"/>
    <w:rsid w:val="00746EFD"/>
    <w:rsid w:val="0074762C"/>
    <w:rsid w:val="007510CD"/>
    <w:rsid w:val="00753669"/>
    <w:rsid w:val="00753DD6"/>
    <w:rsid w:val="00754138"/>
    <w:rsid w:val="007563CE"/>
    <w:rsid w:val="00762107"/>
    <w:rsid w:val="00765F96"/>
    <w:rsid w:val="00767948"/>
    <w:rsid w:val="00781FA2"/>
    <w:rsid w:val="007836D2"/>
    <w:rsid w:val="007842CC"/>
    <w:rsid w:val="00792BEE"/>
    <w:rsid w:val="007945CD"/>
    <w:rsid w:val="007A263E"/>
    <w:rsid w:val="007A3197"/>
    <w:rsid w:val="007A327B"/>
    <w:rsid w:val="007A3EC7"/>
    <w:rsid w:val="007A60E8"/>
    <w:rsid w:val="007B09F8"/>
    <w:rsid w:val="007B4181"/>
    <w:rsid w:val="007B4775"/>
    <w:rsid w:val="007B6614"/>
    <w:rsid w:val="007B6A58"/>
    <w:rsid w:val="007C6849"/>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27105"/>
    <w:rsid w:val="00830355"/>
    <w:rsid w:val="00834C8A"/>
    <w:rsid w:val="00834F77"/>
    <w:rsid w:val="008401A2"/>
    <w:rsid w:val="008417CE"/>
    <w:rsid w:val="00843BA8"/>
    <w:rsid w:val="00845D04"/>
    <w:rsid w:val="0085317D"/>
    <w:rsid w:val="00853218"/>
    <w:rsid w:val="00855685"/>
    <w:rsid w:val="0085578E"/>
    <w:rsid w:val="008568D8"/>
    <w:rsid w:val="00857633"/>
    <w:rsid w:val="00864883"/>
    <w:rsid w:val="008660FA"/>
    <w:rsid w:val="00870BBF"/>
    <w:rsid w:val="008717A1"/>
    <w:rsid w:val="00872A3E"/>
    <w:rsid w:val="00872E4F"/>
    <w:rsid w:val="008735FC"/>
    <w:rsid w:val="00874216"/>
    <w:rsid w:val="00876C3E"/>
    <w:rsid w:val="00881F5A"/>
    <w:rsid w:val="008822A7"/>
    <w:rsid w:val="00882FC1"/>
    <w:rsid w:val="00884B43"/>
    <w:rsid w:val="00884D0A"/>
    <w:rsid w:val="008A3C4E"/>
    <w:rsid w:val="008A54BD"/>
    <w:rsid w:val="008B0803"/>
    <w:rsid w:val="008B2CC1"/>
    <w:rsid w:val="008B60B2"/>
    <w:rsid w:val="008D6D48"/>
    <w:rsid w:val="008D7215"/>
    <w:rsid w:val="008E1D5D"/>
    <w:rsid w:val="008E49C8"/>
    <w:rsid w:val="008E71E2"/>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0725"/>
    <w:rsid w:val="009725A5"/>
    <w:rsid w:val="00972AAE"/>
    <w:rsid w:val="009736E4"/>
    <w:rsid w:val="00980843"/>
    <w:rsid w:val="00980CC3"/>
    <w:rsid w:val="009902E6"/>
    <w:rsid w:val="009A03CD"/>
    <w:rsid w:val="009A15C9"/>
    <w:rsid w:val="009A28FC"/>
    <w:rsid w:val="009A3A54"/>
    <w:rsid w:val="009A753C"/>
    <w:rsid w:val="009B1F12"/>
    <w:rsid w:val="009B25B6"/>
    <w:rsid w:val="009B2D77"/>
    <w:rsid w:val="009B50E7"/>
    <w:rsid w:val="009B6264"/>
    <w:rsid w:val="009B70B4"/>
    <w:rsid w:val="009C1CF0"/>
    <w:rsid w:val="009C2D64"/>
    <w:rsid w:val="009C4F6C"/>
    <w:rsid w:val="009C5E86"/>
    <w:rsid w:val="009D05AC"/>
    <w:rsid w:val="009D0FB4"/>
    <w:rsid w:val="009D2BD2"/>
    <w:rsid w:val="009D341F"/>
    <w:rsid w:val="009D3CBC"/>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45FA"/>
    <w:rsid w:val="00A64B15"/>
    <w:rsid w:val="00A65359"/>
    <w:rsid w:val="00A66BD3"/>
    <w:rsid w:val="00A67E5A"/>
    <w:rsid w:val="00A70B49"/>
    <w:rsid w:val="00A70DD8"/>
    <w:rsid w:val="00A71B22"/>
    <w:rsid w:val="00A72646"/>
    <w:rsid w:val="00A761CD"/>
    <w:rsid w:val="00A773C2"/>
    <w:rsid w:val="00A778BF"/>
    <w:rsid w:val="00A80576"/>
    <w:rsid w:val="00A80992"/>
    <w:rsid w:val="00A84BAC"/>
    <w:rsid w:val="00A84F94"/>
    <w:rsid w:val="00A85B8E"/>
    <w:rsid w:val="00A8619B"/>
    <w:rsid w:val="00A90230"/>
    <w:rsid w:val="00A917D2"/>
    <w:rsid w:val="00A91E26"/>
    <w:rsid w:val="00A92156"/>
    <w:rsid w:val="00A95ABE"/>
    <w:rsid w:val="00A9637B"/>
    <w:rsid w:val="00A975BF"/>
    <w:rsid w:val="00AA286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D7CB2"/>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4AD7"/>
    <w:rsid w:val="00B263FE"/>
    <w:rsid w:val="00B310CE"/>
    <w:rsid w:val="00B31A6A"/>
    <w:rsid w:val="00B37AA3"/>
    <w:rsid w:val="00B40598"/>
    <w:rsid w:val="00B4339F"/>
    <w:rsid w:val="00B458A8"/>
    <w:rsid w:val="00B50B99"/>
    <w:rsid w:val="00B51F51"/>
    <w:rsid w:val="00B52274"/>
    <w:rsid w:val="00B5305E"/>
    <w:rsid w:val="00B53415"/>
    <w:rsid w:val="00B53742"/>
    <w:rsid w:val="00B56557"/>
    <w:rsid w:val="00B56A0F"/>
    <w:rsid w:val="00B56C65"/>
    <w:rsid w:val="00B57691"/>
    <w:rsid w:val="00B624C3"/>
    <w:rsid w:val="00B63C05"/>
    <w:rsid w:val="00B641EB"/>
    <w:rsid w:val="00B665C0"/>
    <w:rsid w:val="00B6676E"/>
    <w:rsid w:val="00B731B8"/>
    <w:rsid w:val="00B73766"/>
    <w:rsid w:val="00B75DD5"/>
    <w:rsid w:val="00B80BDB"/>
    <w:rsid w:val="00B869B3"/>
    <w:rsid w:val="00B87758"/>
    <w:rsid w:val="00B914BC"/>
    <w:rsid w:val="00B933C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4F43"/>
    <w:rsid w:val="00BE5E96"/>
    <w:rsid w:val="00BF0A5E"/>
    <w:rsid w:val="00BF0C2B"/>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57BCC"/>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9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5CD4"/>
    <w:rsid w:val="00D065E0"/>
    <w:rsid w:val="00D0770F"/>
    <w:rsid w:val="00D07892"/>
    <w:rsid w:val="00D12CDE"/>
    <w:rsid w:val="00D13F15"/>
    <w:rsid w:val="00D14A90"/>
    <w:rsid w:val="00D154E3"/>
    <w:rsid w:val="00D21317"/>
    <w:rsid w:val="00D23272"/>
    <w:rsid w:val="00D25169"/>
    <w:rsid w:val="00D256E9"/>
    <w:rsid w:val="00D3052D"/>
    <w:rsid w:val="00D32E82"/>
    <w:rsid w:val="00D366A6"/>
    <w:rsid w:val="00D41355"/>
    <w:rsid w:val="00D4369D"/>
    <w:rsid w:val="00D43F6F"/>
    <w:rsid w:val="00D45252"/>
    <w:rsid w:val="00D51E76"/>
    <w:rsid w:val="00D53314"/>
    <w:rsid w:val="00D54EBB"/>
    <w:rsid w:val="00D649FC"/>
    <w:rsid w:val="00D71B4D"/>
    <w:rsid w:val="00D75DEC"/>
    <w:rsid w:val="00D800BA"/>
    <w:rsid w:val="00D837DC"/>
    <w:rsid w:val="00D854FB"/>
    <w:rsid w:val="00D929FA"/>
    <w:rsid w:val="00D93D55"/>
    <w:rsid w:val="00D94223"/>
    <w:rsid w:val="00DA0398"/>
    <w:rsid w:val="00DA4037"/>
    <w:rsid w:val="00DA6343"/>
    <w:rsid w:val="00DB226E"/>
    <w:rsid w:val="00DB607D"/>
    <w:rsid w:val="00DB6FB1"/>
    <w:rsid w:val="00DB7ED7"/>
    <w:rsid w:val="00DC2596"/>
    <w:rsid w:val="00DC3B30"/>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023FD"/>
    <w:rsid w:val="00E04375"/>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8EF"/>
    <w:rsid w:val="00EC19B5"/>
    <w:rsid w:val="00EC2039"/>
    <w:rsid w:val="00EC4E49"/>
    <w:rsid w:val="00EC5CD4"/>
    <w:rsid w:val="00ED0C28"/>
    <w:rsid w:val="00ED77FB"/>
    <w:rsid w:val="00ED7F7A"/>
    <w:rsid w:val="00EE1CE4"/>
    <w:rsid w:val="00EE2FED"/>
    <w:rsid w:val="00EE4478"/>
    <w:rsid w:val="00EF1BAD"/>
    <w:rsid w:val="00EF3FD6"/>
    <w:rsid w:val="00EF4117"/>
    <w:rsid w:val="00EF57B2"/>
    <w:rsid w:val="00F000B6"/>
    <w:rsid w:val="00F004B2"/>
    <w:rsid w:val="00F021A6"/>
    <w:rsid w:val="00F064AA"/>
    <w:rsid w:val="00F077A3"/>
    <w:rsid w:val="00F07E82"/>
    <w:rsid w:val="00F11468"/>
    <w:rsid w:val="00F115CD"/>
    <w:rsid w:val="00F144E2"/>
    <w:rsid w:val="00F206A1"/>
    <w:rsid w:val="00F25DF8"/>
    <w:rsid w:val="00F27C1E"/>
    <w:rsid w:val="00F3237E"/>
    <w:rsid w:val="00F41508"/>
    <w:rsid w:val="00F43AA4"/>
    <w:rsid w:val="00F45713"/>
    <w:rsid w:val="00F459DD"/>
    <w:rsid w:val="00F46206"/>
    <w:rsid w:val="00F5454A"/>
    <w:rsid w:val="00F577CE"/>
    <w:rsid w:val="00F602ED"/>
    <w:rsid w:val="00F6065C"/>
    <w:rsid w:val="00F624C7"/>
    <w:rsid w:val="00F62798"/>
    <w:rsid w:val="00F62F33"/>
    <w:rsid w:val="00F63EE5"/>
    <w:rsid w:val="00F6410C"/>
    <w:rsid w:val="00F66152"/>
    <w:rsid w:val="00F667A3"/>
    <w:rsid w:val="00F70197"/>
    <w:rsid w:val="00F7077E"/>
    <w:rsid w:val="00F82D7B"/>
    <w:rsid w:val="00F833D0"/>
    <w:rsid w:val="00F84E26"/>
    <w:rsid w:val="00F85B2B"/>
    <w:rsid w:val="00F94A73"/>
    <w:rsid w:val="00FB147C"/>
    <w:rsid w:val="00FB3267"/>
    <w:rsid w:val="00FB57A0"/>
    <w:rsid w:val="00FC01F4"/>
    <w:rsid w:val="00FC1B14"/>
    <w:rsid w:val="00FC28B6"/>
    <w:rsid w:val="00FC28EC"/>
    <w:rsid w:val="00FC4D9E"/>
    <w:rsid w:val="00FC7750"/>
    <w:rsid w:val="00FD111F"/>
    <w:rsid w:val="00FD47EA"/>
    <w:rsid w:val="00FD6B4F"/>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B72C-FD23-4ED4-A628-DBAD0936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13107</Words>
  <Characters>719</Characters>
  <Application>Microsoft Office Word</Application>
  <DocSecurity>0</DocSecurity>
  <Lines>5</Lines>
  <Paragraphs>27</Paragraphs>
  <ScaleCrop>false</ScaleCrop>
  <HeadingPairs>
    <vt:vector size="2" baseType="variant">
      <vt:variant>
        <vt:lpstr>Title</vt:lpstr>
      </vt:variant>
      <vt:variant>
        <vt:i4>1</vt:i4>
      </vt:variant>
    </vt:vector>
  </HeadingPairs>
  <TitlesOfParts>
    <vt:vector size="1" baseType="lpstr">
      <vt:lpstr>WIPO/GRTKF/IC/47/14</vt:lpstr>
    </vt:vector>
  </TitlesOfParts>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WIPO/GRTKF/IC/47/14</dc:title>
  <dc:subject>保护传统知识：条款草案</dc:subject>
  <dc:creator/>
  <cp:lastModifiedBy/>
  <cp:revision>1</cp:revision>
  <dcterms:created xsi:type="dcterms:W3CDTF">2023-06-16T07:26:00Z</dcterms:created>
  <dcterms:modified xsi:type="dcterms:W3CDTF">2023-06-16T10:00:00Z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580a0cf8-d514-450e-9a3c-7e1d30cb51ef</vt:lpwstr>
  </property>
  <property fmtid="{D5CDD505-2E9C-101B-9397-08002B2CF9AE}" pid="3" name="MSIP_Label_20773ee6-353b-4fb9-a59d-0b94c8c67bea_Enabled">
    <vt:lpwstr>true</vt:lpwstr>
  </property>
  <property fmtid="{D5CDD505-2E9C-101B-9397-08002B2CF9AE}" pid="4" name="MSIP_Label_20773ee6-353b-4fb9-a59d-0b94c8c67bea_SetDate">
    <vt:lpwstr>2023-06-16T07:26:25Z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e6ea3b5c-7985-43e9-a3f7-4e5098d731e1</vt:lpwstr>
  </property>
  <property fmtid="{D5CDD505-2E9C-101B-9397-08002B2CF9AE}" pid="9" name="MSIP_Label_20773ee6-353b-4fb9-a59d-0b94c8c67bea_ContentBits">
    <vt:lpwstr>0</vt:lpwstr>
  </property>
</Properties>
</file>